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A202A" w:rsidRDefault="001A202A" w:rsidP="001A10DB">
      <w:pPr>
        <w:ind w:firstLine="0"/>
        <w:jc w:val="center"/>
        <w:rPr>
          <w:rFonts w:hint="cs"/>
          <w:sz w:val="34"/>
          <w:szCs w:val="34"/>
          <w:rtl/>
          <w:lang w:bidi="fa-IR"/>
        </w:rPr>
      </w:pPr>
    </w:p>
    <w:p w:rsidR="00E86102" w:rsidRDefault="00E86102" w:rsidP="001A10DB">
      <w:pPr>
        <w:ind w:firstLine="0"/>
        <w:jc w:val="center"/>
        <w:rPr>
          <w:rFonts w:hint="cs"/>
          <w:sz w:val="34"/>
          <w:szCs w:val="34"/>
          <w:rtl/>
          <w:lang w:bidi="fa-IR"/>
        </w:rPr>
      </w:pPr>
    </w:p>
    <w:p w:rsidR="001A202A" w:rsidRPr="00984198" w:rsidRDefault="001A202A" w:rsidP="001A10DB">
      <w:pPr>
        <w:ind w:firstLine="0"/>
        <w:jc w:val="center"/>
        <w:rPr>
          <w:rFonts w:hint="cs"/>
          <w:rtl/>
          <w:lang w:bidi="fa-IR"/>
        </w:rPr>
      </w:pPr>
    </w:p>
    <w:p w:rsidR="001A202A" w:rsidRPr="005C089F" w:rsidRDefault="00C5413C" w:rsidP="004D3D34">
      <w:pPr>
        <w:ind w:firstLine="0"/>
        <w:jc w:val="center"/>
        <w:rPr>
          <w:rFonts w:cs="B Titr" w:hint="cs"/>
          <w:b/>
          <w:bCs/>
          <w:sz w:val="70"/>
          <w:szCs w:val="70"/>
          <w:rtl/>
          <w:lang w:bidi="fa-IR"/>
        </w:rPr>
      </w:pPr>
      <w:r w:rsidRPr="005C089F">
        <w:rPr>
          <w:rFonts w:cs="B Titr" w:hint="cs"/>
          <w:b/>
          <w:bCs/>
          <w:sz w:val="70"/>
          <w:szCs w:val="70"/>
          <w:rtl/>
          <w:lang w:bidi="fa-IR"/>
        </w:rPr>
        <w:t>حقیقت توحید</w:t>
      </w:r>
    </w:p>
    <w:p w:rsidR="0063637D" w:rsidRPr="00984198" w:rsidRDefault="0063637D" w:rsidP="001A10DB">
      <w:pPr>
        <w:ind w:firstLine="0"/>
        <w:jc w:val="center"/>
        <w:rPr>
          <w:rFonts w:hint="cs"/>
          <w:rtl/>
          <w:lang w:bidi="fa-IR"/>
        </w:rPr>
      </w:pPr>
    </w:p>
    <w:p w:rsidR="00C5413C" w:rsidRPr="00984198" w:rsidRDefault="00C5413C" w:rsidP="001A10DB">
      <w:pPr>
        <w:ind w:firstLine="0"/>
        <w:jc w:val="center"/>
        <w:rPr>
          <w:rFonts w:hint="cs"/>
          <w:rtl/>
          <w:lang w:bidi="fa-IR"/>
        </w:rPr>
      </w:pPr>
    </w:p>
    <w:p w:rsidR="00C5413C" w:rsidRPr="00984198" w:rsidRDefault="00C5413C" w:rsidP="001A10DB">
      <w:pPr>
        <w:ind w:firstLine="0"/>
        <w:jc w:val="center"/>
        <w:rPr>
          <w:rFonts w:hint="cs"/>
          <w:rtl/>
          <w:lang w:bidi="fa-IR"/>
        </w:rPr>
      </w:pPr>
    </w:p>
    <w:p w:rsidR="005C089F" w:rsidRPr="00984198" w:rsidRDefault="005C089F" w:rsidP="001A10DB">
      <w:pPr>
        <w:ind w:firstLine="0"/>
        <w:jc w:val="center"/>
        <w:rPr>
          <w:rFonts w:hint="cs"/>
          <w:rtl/>
          <w:lang w:bidi="fa-IR"/>
        </w:rPr>
      </w:pPr>
    </w:p>
    <w:p w:rsidR="00C5413C" w:rsidRPr="005C089F" w:rsidRDefault="00C5413C" w:rsidP="00C5413C">
      <w:pPr>
        <w:ind w:firstLine="0"/>
        <w:jc w:val="center"/>
        <w:rPr>
          <w:rFonts w:cs="B Yagut" w:hint="cs"/>
          <w:b/>
          <w:bCs/>
          <w:sz w:val="32"/>
          <w:szCs w:val="32"/>
          <w:rtl/>
          <w:lang w:bidi="fa-IR"/>
        </w:rPr>
      </w:pPr>
      <w:r w:rsidRPr="005C089F">
        <w:rPr>
          <w:rFonts w:cs="B Yagut" w:hint="cs"/>
          <w:b/>
          <w:bCs/>
          <w:sz w:val="32"/>
          <w:szCs w:val="32"/>
          <w:rtl/>
          <w:lang w:bidi="fa-IR"/>
        </w:rPr>
        <w:t>مؤلف:</w:t>
      </w:r>
    </w:p>
    <w:p w:rsidR="00C5413C" w:rsidRPr="00984198" w:rsidRDefault="00C5413C" w:rsidP="00C5413C">
      <w:pPr>
        <w:ind w:firstLine="0"/>
        <w:jc w:val="center"/>
        <w:rPr>
          <w:rFonts w:hint="cs"/>
          <w:rtl/>
          <w:lang w:bidi="fa-IR"/>
        </w:rPr>
      </w:pPr>
      <w:r w:rsidRPr="005C089F">
        <w:rPr>
          <w:rFonts w:cs="B Yagut" w:hint="cs"/>
          <w:b/>
          <w:bCs/>
          <w:sz w:val="36"/>
          <w:szCs w:val="36"/>
          <w:rtl/>
          <w:lang w:bidi="fa-IR"/>
        </w:rPr>
        <w:t>شیخ محمد حسان</w:t>
      </w:r>
    </w:p>
    <w:p w:rsidR="00C5413C" w:rsidRPr="00984198" w:rsidRDefault="00C5413C" w:rsidP="001A10DB">
      <w:pPr>
        <w:ind w:firstLine="0"/>
        <w:jc w:val="center"/>
        <w:rPr>
          <w:rFonts w:hint="cs"/>
          <w:rtl/>
          <w:lang w:bidi="fa-IR"/>
        </w:rPr>
      </w:pPr>
    </w:p>
    <w:p w:rsidR="004A75B1" w:rsidRPr="00984198" w:rsidRDefault="004A75B1" w:rsidP="001A10DB">
      <w:pPr>
        <w:ind w:firstLine="0"/>
        <w:jc w:val="center"/>
        <w:rPr>
          <w:rFonts w:hint="cs"/>
          <w:rtl/>
          <w:lang w:bidi="fa-IR"/>
        </w:rPr>
      </w:pPr>
    </w:p>
    <w:p w:rsidR="004A75B1" w:rsidRPr="00984198" w:rsidRDefault="004A75B1" w:rsidP="001A10DB">
      <w:pPr>
        <w:ind w:firstLine="0"/>
        <w:jc w:val="center"/>
        <w:rPr>
          <w:rFonts w:hint="cs"/>
          <w:rtl/>
          <w:lang w:bidi="fa-IR"/>
        </w:rPr>
      </w:pPr>
    </w:p>
    <w:p w:rsidR="00C5413C" w:rsidRPr="005C089F" w:rsidRDefault="00C5413C" w:rsidP="001A10DB">
      <w:pPr>
        <w:ind w:firstLine="0"/>
        <w:jc w:val="center"/>
        <w:rPr>
          <w:rFonts w:cs="B Yagut" w:hint="cs"/>
          <w:b/>
          <w:bCs/>
          <w:sz w:val="32"/>
          <w:szCs w:val="32"/>
          <w:rtl/>
          <w:lang w:bidi="fa-IR"/>
        </w:rPr>
      </w:pPr>
      <w:r w:rsidRPr="005C089F">
        <w:rPr>
          <w:rFonts w:cs="B Yagut" w:hint="cs"/>
          <w:b/>
          <w:bCs/>
          <w:sz w:val="32"/>
          <w:szCs w:val="32"/>
          <w:rtl/>
          <w:lang w:bidi="fa-IR"/>
        </w:rPr>
        <w:t>مترجم:</w:t>
      </w:r>
    </w:p>
    <w:p w:rsidR="00C5413C" w:rsidRPr="00984198" w:rsidRDefault="00C5413C" w:rsidP="001A10DB">
      <w:pPr>
        <w:ind w:firstLine="0"/>
        <w:jc w:val="center"/>
        <w:rPr>
          <w:rFonts w:hint="cs"/>
          <w:rtl/>
          <w:lang w:bidi="fa-IR"/>
        </w:rPr>
      </w:pPr>
      <w:r w:rsidRPr="005C089F">
        <w:rPr>
          <w:rFonts w:cs="B Yagut" w:hint="cs"/>
          <w:b/>
          <w:bCs/>
          <w:sz w:val="36"/>
          <w:szCs w:val="36"/>
          <w:rtl/>
          <w:lang w:bidi="fa-IR"/>
        </w:rPr>
        <w:t>امین پور صادقی</w:t>
      </w:r>
    </w:p>
    <w:p w:rsidR="00CC1833" w:rsidRPr="00984198" w:rsidRDefault="00CC1833" w:rsidP="001A10DB">
      <w:pPr>
        <w:ind w:firstLine="0"/>
        <w:jc w:val="center"/>
        <w:rPr>
          <w:rFonts w:hint="cs"/>
          <w:rtl/>
          <w:lang w:bidi="fa-IR"/>
        </w:rPr>
      </w:pPr>
    </w:p>
    <w:p w:rsidR="00CC1833" w:rsidRPr="00984198" w:rsidRDefault="00CC1833" w:rsidP="001A10DB">
      <w:pPr>
        <w:ind w:firstLine="0"/>
        <w:jc w:val="center"/>
        <w:rPr>
          <w:rFonts w:hint="cs"/>
          <w:rtl/>
          <w:lang w:bidi="fa-IR"/>
        </w:rPr>
      </w:pPr>
    </w:p>
    <w:p w:rsidR="00CC1833" w:rsidRPr="00984198" w:rsidRDefault="00CC1833" w:rsidP="001A10DB">
      <w:pPr>
        <w:ind w:firstLine="0"/>
        <w:jc w:val="center"/>
        <w:rPr>
          <w:rFonts w:hint="cs"/>
          <w:rtl/>
          <w:lang w:bidi="fa-IR"/>
        </w:rPr>
      </w:pPr>
    </w:p>
    <w:p w:rsidR="00CC1833" w:rsidRPr="00984198" w:rsidRDefault="00CC1833" w:rsidP="001A10DB">
      <w:pPr>
        <w:ind w:firstLine="0"/>
        <w:jc w:val="center"/>
        <w:rPr>
          <w:rFonts w:hint="cs"/>
          <w:rtl/>
          <w:lang w:bidi="fa-IR"/>
        </w:rPr>
      </w:pPr>
    </w:p>
    <w:p w:rsidR="00B704E9" w:rsidRPr="00984198" w:rsidRDefault="00B704E9" w:rsidP="001A10DB">
      <w:pPr>
        <w:ind w:firstLine="0"/>
        <w:jc w:val="center"/>
        <w:rPr>
          <w:rFonts w:hint="cs"/>
          <w:rtl/>
          <w:lang w:bidi="fa-IR"/>
        </w:rPr>
      </w:pPr>
    </w:p>
    <w:p w:rsidR="00B704E9" w:rsidRDefault="00B704E9" w:rsidP="001A10DB">
      <w:pPr>
        <w:ind w:firstLine="0"/>
        <w:rPr>
          <w:rFonts w:cs="Times New Roman" w:hint="cs"/>
          <w:rtl/>
          <w:lang w:bidi="fa-IR"/>
        </w:rPr>
        <w:sectPr w:rsidR="00B704E9" w:rsidSect="00097361">
          <w:headerReference w:type="even" r:id="rId9"/>
          <w:headerReference w:type="default" r:id="rId10"/>
          <w:headerReference w:type="first" r:id="rId11"/>
          <w:footnotePr>
            <w:numRestart w:val="eachPage"/>
          </w:footnotePr>
          <w:pgSz w:w="11906" w:h="16838" w:code="9"/>
          <w:pgMar w:top="2552" w:right="2211" w:bottom="2552" w:left="2211" w:header="2552" w:footer="2552" w:gutter="0"/>
          <w:pgBorders w:display="firstPage">
            <w:top w:val="basicWideMidline" w:sz="14" w:space="1" w:color="auto"/>
            <w:left w:val="basicWideMidline" w:sz="14" w:space="4" w:color="auto"/>
            <w:bottom w:val="basicWideMidline" w:sz="14" w:space="1" w:color="auto"/>
            <w:right w:val="basicWideMidline" w:sz="14" w:space="4" w:color="auto"/>
          </w:pgBorders>
          <w:cols w:space="708"/>
          <w:titlePg/>
          <w:bidi/>
          <w:rtlGutter/>
          <w:docGrid w:linePitch="360"/>
        </w:sectPr>
      </w:pPr>
    </w:p>
    <w:p w:rsidR="00F27810" w:rsidRPr="00984198" w:rsidRDefault="00F27810" w:rsidP="00534A4B">
      <w:pPr>
        <w:ind w:firstLine="0"/>
        <w:rPr>
          <w:rFonts w:hint="cs"/>
          <w:rtl/>
          <w:lang w:bidi="fa-IR"/>
        </w:rPr>
      </w:pPr>
    </w:p>
    <w:p w:rsidR="00F27810" w:rsidRPr="00984198" w:rsidRDefault="00F27810" w:rsidP="00534A4B">
      <w:pPr>
        <w:ind w:firstLine="0"/>
        <w:rPr>
          <w:rFonts w:hint="cs"/>
          <w:rtl/>
          <w:lang w:bidi="fa-IR"/>
        </w:rPr>
      </w:pPr>
    </w:p>
    <w:p w:rsidR="00F27810" w:rsidRPr="00984198" w:rsidRDefault="00F27810" w:rsidP="00534A4B">
      <w:pPr>
        <w:ind w:firstLine="0"/>
        <w:rPr>
          <w:rFonts w:hint="cs"/>
          <w:rtl/>
          <w:lang w:bidi="fa-IR"/>
        </w:rPr>
      </w:pPr>
    </w:p>
    <w:p w:rsidR="00F27810" w:rsidRPr="00984198" w:rsidRDefault="00F27810" w:rsidP="00534A4B">
      <w:pPr>
        <w:ind w:firstLine="0"/>
        <w:rPr>
          <w:rFonts w:hint="cs"/>
          <w:rtl/>
          <w:lang w:bidi="fa-IR"/>
        </w:rPr>
      </w:pPr>
    </w:p>
    <w:p w:rsidR="00F27810" w:rsidRPr="00984198" w:rsidRDefault="00F27810" w:rsidP="00534A4B">
      <w:pPr>
        <w:ind w:firstLine="0"/>
        <w:rPr>
          <w:rFonts w:hint="cs"/>
          <w:rtl/>
          <w:lang w:bidi="fa-IR"/>
        </w:rPr>
      </w:pPr>
    </w:p>
    <w:p w:rsidR="00F27810" w:rsidRPr="00984198" w:rsidRDefault="00F27810" w:rsidP="00534A4B">
      <w:pPr>
        <w:ind w:firstLine="0"/>
        <w:rPr>
          <w:rFonts w:hint="cs"/>
          <w:rtl/>
          <w:lang w:bidi="fa-IR"/>
        </w:rPr>
      </w:pPr>
    </w:p>
    <w:p w:rsidR="00F27810" w:rsidRPr="00984198" w:rsidRDefault="001856E4" w:rsidP="00534A4B">
      <w:pPr>
        <w:ind w:firstLine="0"/>
        <w:rPr>
          <w:rFonts w:hint="cs"/>
          <w:rtl/>
          <w:lang w:bidi="fa-IR"/>
        </w:rPr>
      </w:pPr>
      <w:r>
        <w:rPr>
          <w:rFonts w:hint="cs"/>
          <w:noProof/>
          <w:rtl/>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margin">
                  <wp:align>bottom</wp:align>
                </wp:positionV>
                <wp:extent cx="4353560" cy="4819015"/>
                <wp:effectExtent l="9525" t="12700" r="8890" b="6985"/>
                <wp:wrapNone/>
                <wp:docPr id="30"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53560" cy="4819015"/>
                        </a:xfrm>
                        <a:prstGeom prst="roundRect">
                          <a:avLst>
                            <a:gd name="adj" fmla="val 16667"/>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107763" dir="2700000" algn="ctr" rotWithShape="0">
                                  <a:srgbClr val="808080">
                                    <a:alpha val="50000"/>
                                  </a:srgbClr>
                                </a:outerShdw>
                              </a:effectLst>
                            </a14:hiddenEffects>
                          </a:ext>
                        </a:extLst>
                      </wps:spPr>
                      <wps:txbx>
                        <w:txbxContent>
                          <w:p w:rsidR="00862402" w:rsidRPr="00984198" w:rsidRDefault="00862402" w:rsidP="00862402">
                            <w:pPr>
                              <w:jc w:val="center"/>
                              <w:rPr>
                                <w:rFonts w:hint="cs"/>
                                <w:b/>
                                <w:bCs/>
                                <w:sz w:val="10"/>
                                <w:szCs w:val="10"/>
                                <w:rtl/>
                                <w:lang w:bidi="fa-IR"/>
                              </w:rPr>
                            </w:pPr>
                          </w:p>
                          <w:p w:rsidR="00862402" w:rsidRPr="00984198" w:rsidRDefault="00862402" w:rsidP="00862402">
                            <w:pPr>
                              <w:ind w:firstLine="0"/>
                              <w:jc w:val="center"/>
                              <w:rPr>
                                <w:rFonts w:hint="cs"/>
                                <w:b/>
                                <w:bCs/>
                                <w:sz w:val="32"/>
                                <w:szCs w:val="32"/>
                                <w:rtl/>
                                <w:lang w:bidi="fa-IR"/>
                              </w:rPr>
                            </w:pPr>
                            <w:r w:rsidRPr="00984198">
                              <w:rPr>
                                <w:rFonts w:hint="cs"/>
                                <w:b/>
                                <w:bCs/>
                                <w:sz w:val="32"/>
                                <w:szCs w:val="32"/>
                                <w:rtl/>
                                <w:lang w:bidi="fa-IR"/>
                              </w:rPr>
                              <w:t>ای</w:t>
                            </w:r>
                            <w:r w:rsidRPr="00984198">
                              <w:rPr>
                                <w:rFonts w:hint="eastAsia"/>
                                <w:b/>
                                <w:bCs/>
                                <w:sz w:val="32"/>
                                <w:szCs w:val="32"/>
                                <w:rtl/>
                                <w:lang w:bidi="fa-IR"/>
                              </w:rPr>
                              <w:t>ن</w:t>
                            </w:r>
                            <w:r w:rsidRPr="00984198">
                              <w:rPr>
                                <w:b/>
                                <w:bCs/>
                                <w:sz w:val="32"/>
                                <w:szCs w:val="32"/>
                                <w:rtl/>
                                <w:lang w:bidi="fa-IR"/>
                              </w:rPr>
                              <w:t xml:space="preserve"> کتاب </w:t>
                            </w:r>
                            <w:r w:rsidRPr="00984198">
                              <w:rPr>
                                <w:rFonts w:hint="cs"/>
                                <w:b/>
                                <w:bCs/>
                                <w:sz w:val="32"/>
                                <w:szCs w:val="32"/>
                                <w:rtl/>
                                <w:lang w:bidi="fa-IR"/>
                              </w:rPr>
                              <w:t xml:space="preserve">از سایت </w:t>
                            </w:r>
                            <w:r w:rsidRPr="00984198">
                              <w:rPr>
                                <w:b/>
                                <w:bCs/>
                                <w:sz w:val="32"/>
                                <w:szCs w:val="32"/>
                                <w:rtl/>
                                <w:lang w:bidi="fa-IR"/>
                              </w:rPr>
                              <w:t>کتابخانه</w:t>
                            </w:r>
                            <w:r w:rsidRPr="00984198">
                              <w:rPr>
                                <w:rFonts w:hint="cs"/>
                                <w:b/>
                                <w:bCs/>
                                <w:sz w:val="32"/>
                                <w:szCs w:val="32"/>
                                <w:rtl/>
                                <w:lang w:bidi="fa-IR"/>
                              </w:rPr>
                              <w:t>‌ی</w:t>
                            </w:r>
                            <w:r w:rsidRPr="00984198">
                              <w:rPr>
                                <w:b/>
                                <w:bCs/>
                                <w:sz w:val="32"/>
                                <w:szCs w:val="32"/>
                                <w:rtl/>
                                <w:lang w:bidi="fa-IR"/>
                              </w:rPr>
                              <w:t xml:space="preserve"> عق</w:t>
                            </w:r>
                            <w:r w:rsidRPr="00984198">
                              <w:rPr>
                                <w:rFonts w:hint="cs"/>
                                <w:b/>
                                <w:bCs/>
                                <w:sz w:val="32"/>
                                <w:szCs w:val="32"/>
                                <w:rtl/>
                                <w:lang w:bidi="fa-IR"/>
                              </w:rPr>
                              <w:t>ی</w:t>
                            </w:r>
                            <w:r w:rsidRPr="00984198">
                              <w:rPr>
                                <w:rFonts w:hint="eastAsia"/>
                                <w:b/>
                                <w:bCs/>
                                <w:sz w:val="32"/>
                                <w:szCs w:val="32"/>
                                <w:rtl/>
                                <w:lang w:bidi="fa-IR"/>
                              </w:rPr>
                              <w:t>ده</w:t>
                            </w:r>
                            <w:r w:rsidRPr="00984198">
                              <w:rPr>
                                <w:b/>
                                <w:bCs/>
                                <w:sz w:val="32"/>
                                <w:szCs w:val="32"/>
                                <w:rtl/>
                                <w:lang w:bidi="fa-IR"/>
                              </w:rPr>
                              <w:t xml:space="preserve"> </w:t>
                            </w:r>
                            <w:r w:rsidRPr="00984198">
                              <w:rPr>
                                <w:rFonts w:hint="cs"/>
                                <w:b/>
                                <w:bCs/>
                                <w:sz w:val="32"/>
                                <w:szCs w:val="32"/>
                                <w:rtl/>
                                <w:lang w:bidi="fa-IR"/>
                              </w:rPr>
                              <w:t xml:space="preserve">دانلود </w:t>
                            </w:r>
                            <w:r w:rsidRPr="00984198">
                              <w:rPr>
                                <w:b/>
                                <w:bCs/>
                                <w:sz w:val="32"/>
                                <w:szCs w:val="32"/>
                                <w:rtl/>
                                <w:lang w:bidi="fa-IR"/>
                              </w:rPr>
                              <w:t>شده است.</w:t>
                            </w:r>
                          </w:p>
                          <w:p w:rsidR="00862402" w:rsidRPr="004520C0" w:rsidRDefault="00862402" w:rsidP="00862402">
                            <w:pPr>
                              <w:ind w:firstLine="0"/>
                              <w:jc w:val="center"/>
                              <w:rPr>
                                <w:rFonts w:cs="Times New Roman"/>
                                <w:b/>
                                <w:bCs/>
                                <w:sz w:val="96"/>
                                <w:szCs w:val="96"/>
                                <w:lang w:bidi="fa-IR"/>
                              </w:rPr>
                            </w:pPr>
                            <w:r w:rsidRPr="004520C0">
                              <w:rPr>
                                <w:rFonts w:cs="Times New Roman"/>
                                <w:b/>
                                <w:bCs/>
                                <w:sz w:val="24"/>
                                <w:szCs w:val="24"/>
                                <w:lang w:bidi="fa-IR"/>
                              </w:rPr>
                              <w:t>www.aqeedeh.com</w:t>
                            </w:r>
                          </w:p>
                          <w:p w:rsidR="00862402" w:rsidRPr="00057225" w:rsidRDefault="00862402" w:rsidP="00862402">
                            <w:pPr>
                              <w:ind w:firstLine="0"/>
                              <w:jc w:val="center"/>
                              <w:rPr>
                                <w:rFonts w:cs="B Yagut" w:hint="cs"/>
                                <w:b/>
                                <w:bCs/>
                                <w:sz w:val="10"/>
                                <w:szCs w:val="10"/>
                                <w:rtl/>
                              </w:rPr>
                            </w:pPr>
                          </w:p>
                          <w:tbl>
                            <w:tblPr>
                              <w:bidiVisual/>
                              <w:tblW w:w="5880" w:type="dxa"/>
                              <w:jc w:val="center"/>
                              <w:tblInd w:w="75" w:type="dxa"/>
                              <w:tblLook w:val="01E0" w:firstRow="1" w:lastRow="1" w:firstColumn="1" w:lastColumn="1" w:noHBand="0" w:noVBand="0"/>
                            </w:tblPr>
                            <w:tblGrid>
                              <w:gridCol w:w="139"/>
                              <w:gridCol w:w="1244"/>
                              <w:gridCol w:w="236"/>
                              <w:gridCol w:w="1196"/>
                              <w:gridCol w:w="222"/>
                              <w:gridCol w:w="2843"/>
                            </w:tblGrid>
                            <w:tr w:rsidR="00862402" w:rsidRPr="000939BD" w:rsidTr="009B5871">
                              <w:trPr>
                                <w:jc w:val="center"/>
                              </w:trPr>
                              <w:tc>
                                <w:tcPr>
                                  <w:tcW w:w="1383" w:type="dxa"/>
                                  <w:gridSpan w:val="2"/>
                                  <w:vAlign w:val="center"/>
                                  <w:hideMark/>
                                </w:tcPr>
                                <w:p w:rsidR="00862402" w:rsidRPr="00D974CB" w:rsidRDefault="00862402" w:rsidP="00CC2930">
                                  <w:pPr>
                                    <w:widowControl w:val="0"/>
                                    <w:shd w:val="clear" w:color="auto" w:fill="FFFFFF"/>
                                    <w:tabs>
                                      <w:tab w:val="right" w:leader="dot" w:pos="5138"/>
                                    </w:tabs>
                                    <w:spacing w:line="228" w:lineRule="auto"/>
                                    <w:ind w:firstLine="0"/>
                                    <w:rPr>
                                      <w:rFonts w:ascii="Times New Roman Bold" w:hAnsi="Times New Roman Bold"/>
                                      <w:b/>
                                      <w:bCs/>
                                    </w:rPr>
                                  </w:pPr>
                                  <w:r w:rsidRPr="00984198">
                                    <w:rPr>
                                      <w:rFonts w:ascii="Times New Roman Bold" w:hAnsi="Times New Roman Bold" w:hint="cs"/>
                                      <w:b/>
                                      <w:bCs/>
                                      <w:sz w:val="24"/>
                                      <w:szCs w:val="24"/>
                                      <w:rtl/>
                                      <w:lang w:bidi="fa-IR"/>
                                    </w:rPr>
                                    <w:t xml:space="preserve">آدرس ايميل: </w:t>
                                  </w:r>
                                </w:p>
                              </w:tc>
                              <w:tc>
                                <w:tcPr>
                                  <w:tcW w:w="236" w:type="dxa"/>
                                </w:tcPr>
                                <w:p w:rsidR="00862402" w:rsidRPr="00984198" w:rsidRDefault="00862402" w:rsidP="00CC2930">
                                  <w:pPr>
                                    <w:widowControl w:val="0"/>
                                    <w:shd w:val="clear" w:color="auto" w:fill="FFFFFF"/>
                                    <w:tabs>
                                      <w:tab w:val="right" w:leader="dot" w:pos="5138"/>
                                    </w:tabs>
                                    <w:spacing w:line="228" w:lineRule="auto"/>
                                    <w:ind w:firstLine="0"/>
                                    <w:rPr>
                                      <w:rFonts w:hint="cs"/>
                                      <w:lang w:bidi="fa-IR"/>
                                    </w:rPr>
                                  </w:pPr>
                                </w:p>
                              </w:tc>
                              <w:tc>
                                <w:tcPr>
                                  <w:tcW w:w="4261" w:type="dxa"/>
                                  <w:gridSpan w:val="3"/>
                                </w:tcPr>
                                <w:p w:rsidR="00862402" w:rsidRPr="004520C0" w:rsidRDefault="00862402" w:rsidP="00CC2930">
                                  <w:pPr>
                                    <w:widowControl w:val="0"/>
                                    <w:shd w:val="clear" w:color="auto" w:fill="FFFFFF"/>
                                    <w:tabs>
                                      <w:tab w:val="right" w:leader="dot" w:pos="5138"/>
                                    </w:tabs>
                                    <w:bidi w:val="0"/>
                                    <w:spacing w:line="228" w:lineRule="auto"/>
                                    <w:ind w:firstLine="0"/>
                                    <w:rPr>
                                      <w:rFonts w:cs="Times New Roman"/>
                                      <w:sz w:val="24"/>
                                      <w:szCs w:val="24"/>
                                    </w:rPr>
                                  </w:pPr>
                                  <w:bookmarkStart w:id="0" w:name="OLE_LINK3"/>
                                  <w:bookmarkStart w:id="1" w:name="OLE_LINK4"/>
                                  <w:r w:rsidRPr="004520C0">
                                    <w:rPr>
                                      <w:rFonts w:cs="Times New Roman"/>
                                      <w:sz w:val="24"/>
                                      <w:szCs w:val="24"/>
                                    </w:rPr>
                                    <w:t>book@aqeedeh.com</w:t>
                                  </w:r>
                                  <w:bookmarkEnd w:id="0"/>
                                  <w:bookmarkEnd w:id="1"/>
                                </w:p>
                                <w:p w:rsidR="00862402" w:rsidRPr="000939BD" w:rsidRDefault="00862402" w:rsidP="00CC2930">
                                  <w:pPr>
                                    <w:widowControl w:val="0"/>
                                    <w:shd w:val="clear" w:color="auto" w:fill="FFFFFF"/>
                                    <w:tabs>
                                      <w:tab w:val="right" w:leader="dot" w:pos="5138"/>
                                    </w:tabs>
                                    <w:spacing w:line="228" w:lineRule="auto"/>
                                    <w:ind w:firstLine="0"/>
                                    <w:jc w:val="right"/>
                                    <w:rPr>
                                      <w:rFonts w:hint="cs"/>
                                      <w:sz w:val="2"/>
                                      <w:szCs w:val="2"/>
                                    </w:rPr>
                                  </w:pPr>
                                </w:p>
                              </w:tc>
                            </w:tr>
                            <w:tr w:rsidR="00862402" w:rsidRPr="00984198" w:rsidTr="009B5871">
                              <w:trPr>
                                <w:gridBefore w:val="1"/>
                                <w:wBefore w:w="139" w:type="dxa"/>
                                <w:jc w:val="center"/>
                              </w:trPr>
                              <w:tc>
                                <w:tcPr>
                                  <w:tcW w:w="5741" w:type="dxa"/>
                                  <w:gridSpan w:val="5"/>
                                  <w:vAlign w:val="center"/>
                                  <w:hideMark/>
                                </w:tcPr>
                                <w:p w:rsidR="00862402" w:rsidRPr="00984198" w:rsidRDefault="00862402" w:rsidP="00CC2930">
                                  <w:pPr>
                                    <w:widowControl w:val="0"/>
                                    <w:shd w:val="clear" w:color="auto" w:fill="FFFFFF"/>
                                    <w:tabs>
                                      <w:tab w:val="right" w:leader="dot" w:pos="5138"/>
                                    </w:tabs>
                                    <w:spacing w:before="240" w:after="120" w:line="228" w:lineRule="auto"/>
                                    <w:ind w:firstLine="0"/>
                                    <w:jc w:val="center"/>
                                    <w:rPr>
                                      <w:rFonts w:hint="cs"/>
                                      <w:b/>
                                      <w:bCs/>
                                      <w:spacing w:val="-8"/>
                                      <w:sz w:val="4"/>
                                      <w:szCs w:val="4"/>
                                      <w:rtl/>
                                      <w:lang w:bidi="fa-IR"/>
                                    </w:rPr>
                                  </w:pPr>
                                </w:p>
                                <w:p w:rsidR="00862402" w:rsidRPr="004520C0" w:rsidRDefault="00862402" w:rsidP="00CC2930">
                                  <w:pPr>
                                    <w:widowControl w:val="0"/>
                                    <w:shd w:val="clear" w:color="auto" w:fill="FFFFFF"/>
                                    <w:tabs>
                                      <w:tab w:val="right" w:leader="dot" w:pos="5138"/>
                                    </w:tabs>
                                    <w:spacing w:before="240" w:after="120" w:line="228" w:lineRule="auto"/>
                                    <w:ind w:firstLine="0"/>
                                    <w:jc w:val="center"/>
                                    <w:rPr>
                                      <w:rFonts w:ascii="Times New Roman Bold" w:hAnsi="Times New Roman Bold"/>
                                    </w:rPr>
                                  </w:pPr>
                                  <w:r w:rsidRPr="00984198">
                                    <w:rPr>
                                      <w:rFonts w:ascii="Times New Roman Bold" w:hAnsi="Times New Roman Bold" w:hint="cs"/>
                                      <w:b/>
                                      <w:bCs/>
                                      <w:sz w:val="24"/>
                                      <w:szCs w:val="24"/>
                                      <w:rtl/>
                                      <w:lang w:bidi="fa-IR"/>
                                    </w:rPr>
                                    <w:t>سايت‌هاى مفيد</w:t>
                                  </w:r>
                                </w:p>
                              </w:tc>
                            </w:tr>
                            <w:tr w:rsidR="00862402" w:rsidRPr="00984198" w:rsidTr="009B5871">
                              <w:trPr>
                                <w:gridBefore w:val="1"/>
                                <w:wBefore w:w="139" w:type="dxa"/>
                                <w:jc w:val="center"/>
                              </w:trPr>
                              <w:tc>
                                <w:tcPr>
                                  <w:tcW w:w="2676" w:type="dxa"/>
                                  <w:gridSpan w:val="3"/>
                                  <w:vAlign w:val="center"/>
                                  <w:hideMark/>
                                </w:tcPr>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w:t>
                                  </w:r>
                                  <w:r>
                                    <w:rPr>
                                      <w:rFonts w:cs="Times New Roman"/>
                                      <w:sz w:val="24"/>
                                      <w:szCs w:val="24"/>
                                    </w:rPr>
                                    <w:t xml:space="preserve"> mowahedin.com</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tl/>
                                    </w:rPr>
                                  </w:pPr>
                                  <w:r w:rsidRPr="00C37246">
                                    <w:rPr>
                                      <w:rFonts w:cs="Times New Roman"/>
                                      <w:sz w:val="24"/>
                                      <w:szCs w:val="24"/>
                                    </w:rPr>
                                    <w:t>www.sadaislam.com</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tl/>
                                    </w:rPr>
                                  </w:pPr>
                                  <w:r w:rsidRPr="00C37246">
                                    <w:rPr>
                                      <w:rFonts w:cs="Times New Roman"/>
                                      <w:sz w:val="24"/>
                                      <w:szCs w:val="24"/>
                                    </w:rPr>
                                    <w:t>www.islamhouse.com</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www.bidary.net</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tl/>
                                    </w:rPr>
                                  </w:pPr>
                                  <w:r w:rsidRPr="00C37246">
                                    <w:rPr>
                                      <w:rFonts w:cs="Times New Roman"/>
                                      <w:sz w:val="24"/>
                                      <w:szCs w:val="24"/>
                                    </w:rPr>
                                    <w:t>www.tabesh.net</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www.farsi.sunnionline.us</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www.sunni-news.net www.mohtadeen.com</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www.ijtehadat.com</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 nourtv.net</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tl/>
                                    </w:rPr>
                                  </w:pPr>
                                  <w:r>
                                    <w:rPr>
                                      <w:rFonts w:cs="Times New Roman"/>
                                      <w:sz w:val="24"/>
                                      <w:szCs w:val="24"/>
                                    </w:rPr>
                                    <w:t>www.videofarsi.com</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b/>
                                      <w:bCs/>
                                      <w:spacing w:val="-8"/>
                                      <w:sz w:val="24"/>
                                      <w:szCs w:val="24"/>
                                    </w:rPr>
                                  </w:pPr>
                                </w:p>
                              </w:tc>
                              <w:tc>
                                <w:tcPr>
                                  <w:tcW w:w="222" w:type="dxa"/>
                                </w:tcPr>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Pr>
                                  </w:pPr>
                                </w:p>
                              </w:tc>
                              <w:tc>
                                <w:tcPr>
                                  <w:tcW w:w="2843" w:type="dxa"/>
                                  <w:hideMark/>
                                </w:tcPr>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tl/>
                                    </w:rPr>
                                  </w:pPr>
                                  <w:r w:rsidRPr="00C37246">
                                    <w:rPr>
                                      <w:rFonts w:cs="Times New Roman"/>
                                      <w:sz w:val="24"/>
                                      <w:szCs w:val="24"/>
                                    </w:rPr>
                                    <w:t>www.aqeedeh.com</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www.islamtxt.com</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Pr>
                                  </w:pPr>
                                  <w:bookmarkStart w:id="2" w:name="OLE_LINK5"/>
                                  <w:bookmarkStart w:id="3" w:name="OLE_LINK6"/>
                                  <w:r w:rsidRPr="00C37246">
                                    <w:rPr>
                                      <w:rFonts w:cs="Times New Roman"/>
                                      <w:sz w:val="24"/>
                                      <w:szCs w:val="24"/>
                                    </w:rPr>
                                    <w:t>www.</w:t>
                                  </w:r>
                                  <w:r>
                                    <w:rPr>
                                      <w:rFonts w:cs="Times New Roman"/>
                                      <w:sz w:val="24"/>
                                      <w:szCs w:val="24"/>
                                    </w:rPr>
                                    <w:t>shabnam</w:t>
                                  </w:r>
                                  <w:r w:rsidRPr="00C37246">
                                    <w:rPr>
                                      <w:rFonts w:cs="Times New Roman"/>
                                      <w:sz w:val="24"/>
                                      <w:szCs w:val="24"/>
                                    </w:rPr>
                                    <w:t>.c</w:t>
                                  </w:r>
                                  <w:r>
                                    <w:rPr>
                                      <w:rFonts w:cs="Times New Roman"/>
                                      <w:sz w:val="24"/>
                                      <w:szCs w:val="24"/>
                                    </w:rPr>
                                    <w:t>c</w:t>
                                  </w:r>
                                </w:p>
                                <w:bookmarkEnd w:id="2"/>
                                <w:bookmarkEnd w:id="3"/>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tl/>
                                    </w:rPr>
                                  </w:pPr>
                                  <w:r w:rsidRPr="00C37246">
                                    <w:rPr>
                                      <w:rFonts w:cs="Times New Roman"/>
                                      <w:sz w:val="24"/>
                                      <w:szCs w:val="24"/>
                                    </w:rPr>
                                    <w:t>www.</w:t>
                                  </w:r>
                                  <w:r>
                                    <w:rPr>
                                      <w:rFonts w:cs="Times New Roman"/>
                                      <w:sz w:val="24"/>
                                      <w:szCs w:val="24"/>
                                    </w:rPr>
                                    <w:t>kalemeh.tv</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www.islamtape.com</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www.blestfamily.com</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www.islamworldnews.com</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www.islamage.com</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www.islamwebpedia.com</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tl/>
                                    </w:rPr>
                                  </w:pPr>
                                  <w:r w:rsidRPr="00C37246">
                                    <w:rPr>
                                      <w:rFonts w:cs="Times New Roman"/>
                                      <w:sz w:val="24"/>
                                      <w:szCs w:val="24"/>
                                    </w:rPr>
                                    <w:t>www.islampp.com</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Pr>
                                  </w:pPr>
                                  <w:r>
                                    <w:rPr>
                                      <w:rFonts w:cs="Times New Roman"/>
                                      <w:sz w:val="24"/>
                                      <w:szCs w:val="24"/>
                                    </w:rPr>
                                    <w:t>www.zekr.tv</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Pr>
                                  </w:pPr>
                                </w:p>
                              </w:tc>
                            </w:tr>
                          </w:tbl>
                          <w:p w:rsidR="00862402" w:rsidRPr="00984198" w:rsidRDefault="00862402" w:rsidP="00862402">
                            <w:pPr>
                              <w:jc w:val="center"/>
                              <w:rPr>
                                <w:rFonts w:hint="cs"/>
                                <w:rtl/>
                                <w:lang w:bidi="fa-IR"/>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2" o:spid="_x0000_s1026" style="position:absolute;left:0;text-align:left;margin-left:0;margin-top:0;width:342.8pt;height:379.45pt;z-index:251658240;visibility:visible;mso-wrap-style:square;mso-width-percent:0;mso-height-percent:0;mso-wrap-distance-left:9pt;mso-wrap-distance-top:0;mso-wrap-distance-right:9pt;mso-wrap-distance-bottom:0;mso-position-horizontal:center;mso-position-horizontal-relative:margin;mso-position-vertical:bottom;mso-position-vertical-relative:margin;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rfB3AIAAN4FAAAOAAAAZHJzL2Uyb0RvYy54bWysVNFu0zAUfUfiHyy/d0napOmipVPXtQhp&#10;wMRAPLux0wQcO9hu04H4d65v0tIxHhAikSLf2D4+99zje3V9aCTZC2NrrXIaXYSUCFVoXqttTj9+&#10;WI9mlFjHFGdSK5HTR2Hp9fzli6uuzcRYV1pyYQiAKJt1bU4r59osCGxRiYbZC90KBZOlNg1zEJpt&#10;wA3rAL2RwTgMp0GnDW+NLoS18Pe2n6RzxC9LUbh3ZWmFIzKnwM3h1+B347/B/IplW8Paqi4GGuwf&#10;WDSsVnDoCeqWOUZ2pn4G1dSF0VaX7qLQTaDLsi4E5gDZROFv2TxUrBWYC4hj25NM9v/BFm/394bU&#10;PKcTkEexBmq02DmNR5No7AXqWpvBuof23vgUbXuniy+WKL2smNqKhTG6qwTjQCvy64MnG3xgYSvZ&#10;dG80B3gG8KjVoTSNBwQVyAFL8ngqiTg4UsDPeJJMkilQK2AunkWXYZTgGSw7bm+Nda+Ebogf5NTo&#10;neLvofB4BtvfWYeF4UN2jH+mpGwklHnPJImm02k6IA6LA5YdMTFfLWu+rqXEwGw3S2kIbM3pGp9h&#10;sz1fJhXpcnqZjBNk8WTOnkOE+PwJAvNAe3ptV4rj2LFa9mNgKZWnJNDmkCYuAOGGjL2EaMHvi3US&#10;pvFkNkrTZDKKJ6twdDNbL0eLJWSfrm6WN6vohycaxVlVcy7UCjHt8UZE8d85bribvZdPd+JE0LPV&#10;OyfMQ8U7wmtfrihM0+mEQgS3cpz2chAmt9BOCmcoMdp9ql2FhvT2eFaFWejfvtqyrVhfm8QjHXXt&#10;FQdnnp2P0Rm14Fn2/YoD2Af2HXVFc3s/9/fCHTYH0N2bfKP5I9gc+KKXoSnCoNLmGyUdNJic2q87&#10;ZgQl8rWCq3IZxbHvSBjESTqGwJzPbM5nmCoAKqeOkn64dH0X27Wm3lZeSFRAaX97y9qbAan2rIYA&#10;mggmMzQ836XOY1z1qy3PfwIAAP//AwBQSwMEFAAGAAgAAAAhAHKRRjTcAAAABQEAAA8AAABkcnMv&#10;ZG93bnJldi54bWxMj8FOwzAMhu9IvENkJC6IpSCttF3TqQKhceDCBves8ZpqjVOadCtvj+ECF0vW&#10;/+vz53I9u16ccAydJwV3iwQEUuNNR62C993zbQYiRE1G955QwRcGWFeXF6UujD/TG562sRUMoVBo&#10;BTbGoZAyNBadDgs/IHF28KPTkdexlWbUZ4a7Xt4nSSqd7ogvWD3go8XmuJ0cU44fudnIp7zdhekl&#10;u7H16+azVur6aq5XICLO8a8MP/qsDhU77f1EJoheAT8SfydnabZMQewVPCyzHGRVyv/21TcAAAD/&#10;/wMAUEsBAi0AFAAGAAgAAAAhALaDOJL+AAAA4QEAABMAAAAAAAAAAAAAAAAAAAAAAFtDb250ZW50&#10;X1R5cGVzXS54bWxQSwECLQAUAAYACAAAACEAOP0h/9YAAACUAQAACwAAAAAAAAAAAAAAAAAvAQAA&#10;X3JlbHMvLnJlbHNQSwECLQAUAAYACAAAACEAYhq3wdwCAADeBQAADgAAAAAAAAAAAAAAAAAuAgAA&#10;ZHJzL2Uyb0RvYy54bWxQSwECLQAUAAYACAAAACEAcpFGNNwAAAAFAQAADwAAAAAAAAAAAAAAAAA2&#10;BQAAZHJzL2Rvd25yZXYueG1sUEsFBgAAAAAEAAQA8wAAAD8GAAAAAA==&#10;">
                <v:shadow opacity=".5" offset="6pt,6pt"/>
                <v:textbox>
                  <w:txbxContent>
                    <w:p w:rsidR="00862402" w:rsidRPr="00984198" w:rsidRDefault="00862402" w:rsidP="00862402">
                      <w:pPr>
                        <w:jc w:val="center"/>
                        <w:rPr>
                          <w:rFonts w:hint="cs"/>
                          <w:b/>
                          <w:bCs/>
                          <w:sz w:val="10"/>
                          <w:szCs w:val="10"/>
                          <w:rtl/>
                          <w:lang w:bidi="fa-IR"/>
                        </w:rPr>
                      </w:pPr>
                    </w:p>
                    <w:p w:rsidR="00862402" w:rsidRPr="00984198" w:rsidRDefault="00862402" w:rsidP="00862402">
                      <w:pPr>
                        <w:ind w:firstLine="0"/>
                        <w:jc w:val="center"/>
                        <w:rPr>
                          <w:rFonts w:hint="cs"/>
                          <w:b/>
                          <w:bCs/>
                          <w:sz w:val="32"/>
                          <w:szCs w:val="32"/>
                          <w:rtl/>
                          <w:lang w:bidi="fa-IR"/>
                        </w:rPr>
                      </w:pPr>
                      <w:r w:rsidRPr="00984198">
                        <w:rPr>
                          <w:rFonts w:hint="cs"/>
                          <w:b/>
                          <w:bCs/>
                          <w:sz w:val="32"/>
                          <w:szCs w:val="32"/>
                          <w:rtl/>
                          <w:lang w:bidi="fa-IR"/>
                        </w:rPr>
                        <w:t>ای</w:t>
                      </w:r>
                      <w:r w:rsidRPr="00984198">
                        <w:rPr>
                          <w:rFonts w:hint="eastAsia"/>
                          <w:b/>
                          <w:bCs/>
                          <w:sz w:val="32"/>
                          <w:szCs w:val="32"/>
                          <w:rtl/>
                          <w:lang w:bidi="fa-IR"/>
                        </w:rPr>
                        <w:t>ن</w:t>
                      </w:r>
                      <w:r w:rsidRPr="00984198">
                        <w:rPr>
                          <w:b/>
                          <w:bCs/>
                          <w:sz w:val="32"/>
                          <w:szCs w:val="32"/>
                          <w:rtl/>
                          <w:lang w:bidi="fa-IR"/>
                        </w:rPr>
                        <w:t xml:space="preserve"> کتاب </w:t>
                      </w:r>
                      <w:r w:rsidRPr="00984198">
                        <w:rPr>
                          <w:rFonts w:hint="cs"/>
                          <w:b/>
                          <w:bCs/>
                          <w:sz w:val="32"/>
                          <w:szCs w:val="32"/>
                          <w:rtl/>
                          <w:lang w:bidi="fa-IR"/>
                        </w:rPr>
                        <w:t xml:space="preserve">از سایت </w:t>
                      </w:r>
                      <w:r w:rsidRPr="00984198">
                        <w:rPr>
                          <w:b/>
                          <w:bCs/>
                          <w:sz w:val="32"/>
                          <w:szCs w:val="32"/>
                          <w:rtl/>
                          <w:lang w:bidi="fa-IR"/>
                        </w:rPr>
                        <w:t>کتابخانه</w:t>
                      </w:r>
                      <w:r w:rsidRPr="00984198">
                        <w:rPr>
                          <w:rFonts w:hint="cs"/>
                          <w:b/>
                          <w:bCs/>
                          <w:sz w:val="32"/>
                          <w:szCs w:val="32"/>
                          <w:rtl/>
                          <w:lang w:bidi="fa-IR"/>
                        </w:rPr>
                        <w:t>‌ی</w:t>
                      </w:r>
                      <w:r w:rsidRPr="00984198">
                        <w:rPr>
                          <w:b/>
                          <w:bCs/>
                          <w:sz w:val="32"/>
                          <w:szCs w:val="32"/>
                          <w:rtl/>
                          <w:lang w:bidi="fa-IR"/>
                        </w:rPr>
                        <w:t xml:space="preserve"> عق</w:t>
                      </w:r>
                      <w:r w:rsidRPr="00984198">
                        <w:rPr>
                          <w:rFonts w:hint="cs"/>
                          <w:b/>
                          <w:bCs/>
                          <w:sz w:val="32"/>
                          <w:szCs w:val="32"/>
                          <w:rtl/>
                          <w:lang w:bidi="fa-IR"/>
                        </w:rPr>
                        <w:t>ی</w:t>
                      </w:r>
                      <w:r w:rsidRPr="00984198">
                        <w:rPr>
                          <w:rFonts w:hint="eastAsia"/>
                          <w:b/>
                          <w:bCs/>
                          <w:sz w:val="32"/>
                          <w:szCs w:val="32"/>
                          <w:rtl/>
                          <w:lang w:bidi="fa-IR"/>
                        </w:rPr>
                        <w:t>ده</w:t>
                      </w:r>
                      <w:r w:rsidRPr="00984198">
                        <w:rPr>
                          <w:b/>
                          <w:bCs/>
                          <w:sz w:val="32"/>
                          <w:szCs w:val="32"/>
                          <w:rtl/>
                          <w:lang w:bidi="fa-IR"/>
                        </w:rPr>
                        <w:t xml:space="preserve"> </w:t>
                      </w:r>
                      <w:r w:rsidRPr="00984198">
                        <w:rPr>
                          <w:rFonts w:hint="cs"/>
                          <w:b/>
                          <w:bCs/>
                          <w:sz w:val="32"/>
                          <w:szCs w:val="32"/>
                          <w:rtl/>
                          <w:lang w:bidi="fa-IR"/>
                        </w:rPr>
                        <w:t xml:space="preserve">دانلود </w:t>
                      </w:r>
                      <w:r w:rsidRPr="00984198">
                        <w:rPr>
                          <w:b/>
                          <w:bCs/>
                          <w:sz w:val="32"/>
                          <w:szCs w:val="32"/>
                          <w:rtl/>
                          <w:lang w:bidi="fa-IR"/>
                        </w:rPr>
                        <w:t>شده است.</w:t>
                      </w:r>
                    </w:p>
                    <w:p w:rsidR="00862402" w:rsidRPr="004520C0" w:rsidRDefault="00862402" w:rsidP="00862402">
                      <w:pPr>
                        <w:ind w:firstLine="0"/>
                        <w:jc w:val="center"/>
                        <w:rPr>
                          <w:rFonts w:cs="Times New Roman"/>
                          <w:b/>
                          <w:bCs/>
                          <w:sz w:val="96"/>
                          <w:szCs w:val="96"/>
                          <w:lang w:bidi="fa-IR"/>
                        </w:rPr>
                      </w:pPr>
                      <w:r w:rsidRPr="004520C0">
                        <w:rPr>
                          <w:rFonts w:cs="Times New Roman"/>
                          <w:b/>
                          <w:bCs/>
                          <w:sz w:val="24"/>
                          <w:szCs w:val="24"/>
                          <w:lang w:bidi="fa-IR"/>
                        </w:rPr>
                        <w:t>www.aqeedeh.com</w:t>
                      </w:r>
                    </w:p>
                    <w:p w:rsidR="00862402" w:rsidRPr="00057225" w:rsidRDefault="00862402" w:rsidP="00862402">
                      <w:pPr>
                        <w:ind w:firstLine="0"/>
                        <w:jc w:val="center"/>
                        <w:rPr>
                          <w:rFonts w:cs="B Yagut" w:hint="cs"/>
                          <w:b/>
                          <w:bCs/>
                          <w:sz w:val="10"/>
                          <w:szCs w:val="10"/>
                          <w:rtl/>
                        </w:rPr>
                      </w:pPr>
                    </w:p>
                    <w:tbl>
                      <w:tblPr>
                        <w:bidiVisual/>
                        <w:tblW w:w="5880" w:type="dxa"/>
                        <w:jc w:val="center"/>
                        <w:tblInd w:w="75" w:type="dxa"/>
                        <w:tblLook w:val="01E0" w:firstRow="1" w:lastRow="1" w:firstColumn="1" w:lastColumn="1" w:noHBand="0" w:noVBand="0"/>
                      </w:tblPr>
                      <w:tblGrid>
                        <w:gridCol w:w="139"/>
                        <w:gridCol w:w="1244"/>
                        <w:gridCol w:w="236"/>
                        <w:gridCol w:w="1196"/>
                        <w:gridCol w:w="222"/>
                        <w:gridCol w:w="2843"/>
                      </w:tblGrid>
                      <w:tr w:rsidR="00862402" w:rsidRPr="000939BD" w:rsidTr="009B5871">
                        <w:trPr>
                          <w:jc w:val="center"/>
                        </w:trPr>
                        <w:tc>
                          <w:tcPr>
                            <w:tcW w:w="1383" w:type="dxa"/>
                            <w:gridSpan w:val="2"/>
                            <w:vAlign w:val="center"/>
                            <w:hideMark/>
                          </w:tcPr>
                          <w:p w:rsidR="00862402" w:rsidRPr="00D974CB" w:rsidRDefault="00862402" w:rsidP="00CC2930">
                            <w:pPr>
                              <w:widowControl w:val="0"/>
                              <w:shd w:val="clear" w:color="auto" w:fill="FFFFFF"/>
                              <w:tabs>
                                <w:tab w:val="right" w:leader="dot" w:pos="5138"/>
                              </w:tabs>
                              <w:spacing w:line="228" w:lineRule="auto"/>
                              <w:ind w:firstLine="0"/>
                              <w:rPr>
                                <w:rFonts w:ascii="Times New Roman Bold" w:hAnsi="Times New Roman Bold"/>
                                <w:b/>
                                <w:bCs/>
                              </w:rPr>
                            </w:pPr>
                            <w:r w:rsidRPr="00984198">
                              <w:rPr>
                                <w:rFonts w:ascii="Times New Roman Bold" w:hAnsi="Times New Roman Bold" w:hint="cs"/>
                                <w:b/>
                                <w:bCs/>
                                <w:sz w:val="24"/>
                                <w:szCs w:val="24"/>
                                <w:rtl/>
                                <w:lang w:bidi="fa-IR"/>
                              </w:rPr>
                              <w:t xml:space="preserve">آدرس ايميل: </w:t>
                            </w:r>
                          </w:p>
                        </w:tc>
                        <w:tc>
                          <w:tcPr>
                            <w:tcW w:w="236" w:type="dxa"/>
                          </w:tcPr>
                          <w:p w:rsidR="00862402" w:rsidRPr="00984198" w:rsidRDefault="00862402" w:rsidP="00CC2930">
                            <w:pPr>
                              <w:widowControl w:val="0"/>
                              <w:shd w:val="clear" w:color="auto" w:fill="FFFFFF"/>
                              <w:tabs>
                                <w:tab w:val="right" w:leader="dot" w:pos="5138"/>
                              </w:tabs>
                              <w:spacing w:line="228" w:lineRule="auto"/>
                              <w:ind w:firstLine="0"/>
                              <w:rPr>
                                <w:rFonts w:hint="cs"/>
                                <w:lang w:bidi="fa-IR"/>
                              </w:rPr>
                            </w:pPr>
                          </w:p>
                        </w:tc>
                        <w:tc>
                          <w:tcPr>
                            <w:tcW w:w="4261" w:type="dxa"/>
                            <w:gridSpan w:val="3"/>
                          </w:tcPr>
                          <w:p w:rsidR="00862402" w:rsidRPr="004520C0" w:rsidRDefault="00862402" w:rsidP="00CC2930">
                            <w:pPr>
                              <w:widowControl w:val="0"/>
                              <w:shd w:val="clear" w:color="auto" w:fill="FFFFFF"/>
                              <w:tabs>
                                <w:tab w:val="right" w:leader="dot" w:pos="5138"/>
                              </w:tabs>
                              <w:bidi w:val="0"/>
                              <w:spacing w:line="228" w:lineRule="auto"/>
                              <w:ind w:firstLine="0"/>
                              <w:rPr>
                                <w:rFonts w:cs="Times New Roman"/>
                                <w:sz w:val="24"/>
                                <w:szCs w:val="24"/>
                              </w:rPr>
                            </w:pPr>
                            <w:bookmarkStart w:id="4" w:name="OLE_LINK3"/>
                            <w:bookmarkStart w:id="5" w:name="OLE_LINK4"/>
                            <w:r w:rsidRPr="004520C0">
                              <w:rPr>
                                <w:rFonts w:cs="Times New Roman"/>
                                <w:sz w:val="24"/>
                                <w:szCs w:val="24"/>
                              </w:rPr>
                              <w:t>book@aqeedeh.com</w:t>
                            </w:r>
                            <w:bookmarkEnd w:id="4"/>
                            <w:bookmarkEnd w:id="5"/>
                          </w:p>
                          <w:p w:rsidR="00862402" w:rsidRPr="000939BD" w:rsidRDefault="00862402" w:rsidP="00CC2930">
                            <w:pPr>
                              <w:widowControl w:val="0"/>
                              <w:shd w:val="clear" w:color="auto" w:fill="FFFFFF"/>
                              <w:tabs>
                                <w:tab w:val="right" w:leader="dot" w:pos="5138"/>
                              </w:tabs>
                              <w:spacing w:line="228" w:lineRule="auto"/>
                              <w:ind w:firstLine="0"/>
                              <w:jc w:val="right"/>
                              <w:rPr>
                                <w:rFonts w:hint="cs"/>
                                <w:sz w:val="2"/>
                                <w:szCs w:val="2"/>
                              </w:rPr>
                            </w:pPr>
                          </w:p>
                        </w:tc>
                      </w:tr>
                      <w:tr w:rsidR="00862402" w:rsidRPr="00984198" w:rsidTr="009B5871">
                        <w:trPr>
                          <w:gridBefore w:val="1"/>
                          <w:wBefore w:w="139" w:type="dxa"/>
                          <w:jc w:val="center"/>
                        </w:trPr>
                        <w:tc>
                          <w:tcPr>
                            <w:tcW w:w="5741" w:type="dxa"/>
                            <w:gridSpan w:val="5"/>
                            <w:vAlign w:val="center"/>
                            <w:hideMark/>
                          </w:tcPr>
                          <w:p w:rsidR="00862402" w:rsidRPr="00984198" w:rsidRDefault="00862402" w:rsidP="00CC2930">
                            <w:pPr>
                              <w:widowControl w:val="0"/>
                              <w:shd w:val="clear" w:color="auto" w:fill="FFFFFF"/>
                              <w:tabs>
                                <w:tab w:val="right" w:leader="dot" w:pos="5138"/>
                              </w:tabs>
                              <w:spacing w:before="240" w:after="120" w:line="228" w:lineRule="auto"/>
                              <w:ind w:firstLine="0"/>
                              <w:jc w:val="center"/>
                              <w:rPr>
                                <w:rFonts w:hint="cs"/>
                                <w:b/>
                                <w:bCs/>
                                <w:spacing w:val="-8"/>
                                <w:sz w:val="4"/>
                                <w:szCs w:val="4"/>
                                <w:rtl/>
                                <w:lang w:bidi="fa-IR"/>
                              </w:rPr>
                            </w:pPr>
                          </w:p>
                          <w:p w:rsidR="00862402" w:rsidRPr="004520C0" w:rsidRDefault="00862402" w:rsidP="00CC2930">
                            <w:pPr>
                              <w:widowControl w:val="0"/>
                              <w:shd w:val="clear" w:color="auto" w:fill="FFFFFF"/>
                              <w:tabs>
                                <w:tab w:val="right" w:leader="dot" w:pos="5138"/>
                              </w:tabs>
                              <w:spacing w:before="240" w:after="120" w:line="228" w:lineRule="auto"/>
                              <w:ind w:firstLine="0"/>
                              <w:jc w:val="center"/>
                              <w:rPr>
                                <w:rFonts w:ascii="Times New Roman Bold" w:hAnsi="Times New Roman Bold"/>
                              </w:rPr>
                            </w:pPr>
                            <w:r w:rsidRPr="00984198">
                              <w:rPr>
                                <w:rFonts w:ascii="Times New Roman Bold" w:hAnsi="Times New Roman Bold" w:hint="cs"/>
                                <w:b/>
                                <w:bCs/>
                                <w:sz w:val="24"/>
                                <w:szCs w:val="24"/>
                                <w:rtl/>
                                <w:lang w:bidi="fa-IR"/>
                              </w:rPr>
                              <w:t>سايت‌هاى مفيد</w:t>
                            </w:r>
                          </w:p>
                        </w:tc>
                      </w:tr>
                      <w:tr w:rsidR="00862402" w:rsidRPr="00984198" w:rsidTr="009B5871">
                        <w:trPr>
                          <w:gridBefore w:val="1"/>
                          <w:wBefore w:w="139" w:type="dxa"/>
                          <w:jc w:val="center"/>
                        </w:trPr>
                        <w:tc>
                          <w:tcPr>
                            <w:tcW w:w="2676" w:type="dxa"/>
                            <w:gridSpan w:val="3"/>
                            <w:vAlign w:val="center"/>
                            <w:hideMark/>
                          </w:tcPr>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w:t>
                            </w:r>
                            <w:r>
                              <w:rPr>
                                <w:rFonts w:cs="Times New Roman"/>
                                <w:sz w:val="24"/>
                                <w:szCs w:val="24"/>
                              </w:rPr>
                              <w:t xml:space="preserve"> mowahedin.com</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tl/>
                              </w:rPr>
                            </w:pPr>
                            <w:r w:rsidRPr="00C37246">
                              <w:rPr>
                                <w:rFonts w:cs="Times New Roman"/>
                                <w:sz w:val="24"/>
                                <w:szCs w:val="24"/>
                              </w:rPr>
                              <w:t>www.sadaislam.com</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tl/>
                              </w:rPr>
                            </w:pPr>
                            <w:r w:rsidRPr="00C37246">
                              <w:rPr>
                                <w:rFonts w:cs="Times New Roman"/>
                                <w:sz w:val="24"/>
                                <w:szCs w:val="24"/>
                              </w:rPr>
                              <w:t>www.islamhouse.com</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www.bidary.net</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tl/>
                              </w:rPr>
                            </w:pPr>
                            <w:r w:rsidRPr="00C37246">
                              <w:rPr>
                                <w:rFonts w:cs="Times New Roman"/>
                                <w:sz w:val="24"/>
                                <w:szCs w:val="24"/>
                              </w:rPr>
                              <w:t>www.tabesh.net</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www.farsi.sunnionline.us</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www.sunni-news.net www.mohtadeen.com</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www.ijtehadat.com</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 nourtv.net</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tl/>
                              </w:rPr>
                            </w:pPr>
                            <w:r>
                              <w:rPr>
                                <w:rFonts w:cs="Times New Roman"/>
                                <w:sz w:val="24"/>
                                <w:szCs w:val="24"/>
                              </w:rPr>
                              <w:t>www.videofarsi.com</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b/>
                                <w:bCs/>
                                <w:spacing w:val="-8"/>
                                <w:sz w:val="24"/>
                                <w:szCs w:val="24"/>
                              </w:rPr>
                            </w:pPr>
                          </w:p>
                        </w:tc>
                        <w:tc>
                          <w:tcPr>
                            <w:tcW w:w="222" w:type="dxa"/>
                          </w:tcPr>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Pr>
                            </w:pPr>
                          </w:p>
                        </w:tc>
                        <w:tc>
                          <w:tcPr>
                            <w:tcW w:w="2843" w:type="dxa"/>
                            <w:hideMark/>
                          </w:tcPr>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tl/>
                              </w:rPr>
                            </w:pPr>
                            <w:r w:rsidRPr="00C37246">
                              <w:rPr>
                                <w:rFonts w:cs="Times New Roman"/>
                                <w:sz w:val="24"/>
                                <w:szCs w:val="24"/>
                              </w:rPr>
                              <w:t>www.aqeedeh.com</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www.islamtxt.com</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Pr>
                            </w:pPr>
                            <w:bookmarkStart w:id="6" w:name="OLE_LINK5"/>
                            <w:bookmarkStart w:id="7" w:name="OLE_LINK6"/>
                            <w:r w:rsidRPr="00C37246">
                              <w:rPr>
                                <w:rFonts w:cs="Times New Roman"/>
                                <w:sz w:val="24"/>
                                <w:szCs w:val="24"/>
                              </w:rPr>
                              <w:t>www.</w:t>
                            </w:r>
                            <w:r>
                              <w:rPr>
                                <w:rFonts w:cs="Times New Roman"/>
                                <w:sz w:val="24"/>
                                <w:szCs w:val="24"/>
                              </w:rPr>
                              <w:t>shabnam</w:t>
                            </w:r>
                            <w:r w:rsidRPr="00C37246">
                              <w:rPr>
                                <w:rFonts w:cs="Times New Roman"/>
                                <w:sz w:val="24"/>
                                <w:szCs w:val="24"/>
                              </w:rPr>
                              <w:t>.c</w:t>
                            </w:r>
                            <w:r>
                              <w:rPr>
                                <w:rFonts w:cs="Times New Roman"/>
                                <w:sz w:val="24"/>
                                <w:szCs w:val="24"/>
                              </w:rPr>
                              <w:t>c</w:t>
                            </w:r>
                          </w:p>
                          <w:bookmarkEnd w:id="6"/>
                          <w:bookmarkEnd w:id="7"/>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tl/>
                              </w:rPr>
                            </w:pPr>
                            <w:r w:rsidRPr="00C37246">
                              <w:rPr>
                                <w:rFonts w:cs="Times New Roman"/>
                                <w:sz w:val="24"/>
                                <w:szCs w:val="24"/>
                              </w:rPr>
                              <w:t>www.</w:t>
                            </w:r>
                            <w:r>
                              <w:rPr>
                                <w:rFonts w:cs="Times New Roman"/>
                                <w:sz w:val="24"/>
                                <w:szCs w:val="24"/>
                              </w:rPr>
                              <w:t>kalemeh.tv</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www.islamtape.com</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www.blestfamily.com</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www.islamworldnews.com</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www.islamage.com</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Pr>
                            </w:pPr>
                            <w:r w:rsidRPr="00C37246">
                              <w:rPr>
                                <w:rFonts w:cs="Times New Roman"/>
                                <w:sz w:val="24"/>
                                <w:szCs w:val="24"/>
                              </w:rPr>
                              <w:t>www.islamwebpedia.com</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tl/>
                              </w:rPr>
                            </w:pPr>
                            <w:r w:rsidRPr="00C37246">
                              <w:rPr>
                                <w:rFonts w:cs="Times New Roman"/>
                                <w:sz w:val="24"/>
                                <w:szCs w:val="24"/>
                              </w:rPr>
                              <w:t>www.islampp.com</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Pr>
                            </w:pPr>
                            <w:r>
                              <w:rPr>
                                <w:rFonts w:cs="Times New Roman"/>
                                <w:sz w:val="24"/>
                                <w:szCs w:val="24"/>
                              </w:rPr>
                              <w:t>www.zekr.tv</w:t>
                            </w:r>
                          </w:p>
                          <w:p w:rsidR="00862402" w:rsidRPr="00C37246" w:rsidRDefault="00862402" w:rsidP="00CC2930">
                            <w:pPr>
                              <w:widowControl w:val="0"/>
                              <w:shd w:val="clear" w:color="auto" w:fill="FFFFFF"/>
                              <w:tabs>
                                <w:tab w:val="right" w:leader="dot" w:pos="5138"/>
                              </w:tabs>
                              <w:bidi w:val="0"/>
                              <w:spacing w:before="60" w:after="60"/>
                              <w:ind w:firstLine="0"/>
                              <w:rPr>
                                <w:rFonts w:cs="Times New Roman"/>
                                <w:sz w:val="24"/>
                                <w:szCs w:val="24"/>
                              </w:rPr>
                            </w:pPr>
                          </w:p>
                        </w:tc>
                      </w:tr>
                    </w:tbl>
                    <w:p w:rsidR="00862402" w:rsidRPr="00984198" w:rsidRDefault="00862402" w:rsidP="00862402">
                      <w:pPr>
                        <w:jc w:val="center"/>
                        <w:rPr>
                          <w:rFonts w:hint="cs"/>
                          <w:rtl/>
                          <w:lang w:bidi="fa-IR"/>
                        </w:rPr>
                      </w:pPr>
                    </w:p>
                  </w:txbxContent>
                </v:textbox>
                <w10:wrap anchorx="margin" anchory="margin"/>
              </v:roundrect>
            </w:pict>
          </mc:Fallback>
        </mc:AlternateContent>
      </w:r>
    </w:p>
    <w:p w:rsidR="00F27810" w:rsidRPr="00984198" w:rsidRDefault="00F27810" w:rsidP="00534A4B">
      <w:pPr>
        <w:ind w:firstLine="0"/>
        <w:rPr>
          <w:rFonts w:hint="cs"/>
          <w:rtl/>
          <w:lang w:bidi="fa-IR"/>
        </w:rPr>
      </w:pPr>
    </w:p>
    <w:p w:rsidR="00F27810" w:rsidRPr="00984198" w:rsidRDefault="00F27810" w:rsidP="00534A4B">
      <w:pPr>
        <w:ind w:firstLine="0"/>
        <w:rPr>
          <w:rFonts w:hint="cs"/>
          <w:rtl/>
          <w:lang w:bidi="fa-IR"/>
        </w:rPr>
      </w:pPr>
    </w:p>
    <w:p w:rsidR="00B704E9" w:rsidRPr="00984198" w:rsidRDefault="00B704E9" w:rsidP="00534A4B">
      <w:pPr>
        <w:ind w:firstLine="0"/>
        <w:rPr>
          <w:rFonts w:hint="cs"/>
          <w:rtl/>
          <w:lang w:bidi="fa-IR"/>
        </w:rPr>
      </w:pPr>
    </w:p>
    <w:p w:rsidR="00B704E9" w:rsidRPr="00984198" w:rsidRDefault="00B704E9" w:rsidP="00534A4B">
      <w:pPr>
        <w:ind w:firstLine="0"/>
        <w:rPr>
          <w:rFonts w:hint="cs"/>
          <w:rtl/>
          <w:lang w:bidi="fa-IR"/>
        </w:rPr>
      </w:pPr>
    </w:p>
    <w:p w:rsidR="00B704E9" w:rsidRPr="00984198" w:rsidRDefault="00B704E9" w:rsidP="00534A4B">
      <w:pPr>
        <w:ind w:firstLine="0"/>
        <w:rPr>
          <w:rFonts w:hint="cs"/>
          <w:rtl/>
          <w:lang w:bidi="fa-IR"/>
        </w:rPr>
      </w:pPr>
    </w:p>
    <w:p w:rsidR="00B704E9" w:rsidRPr="00984198" w:rsidRDefault="00B704E9" w:rsidP="00534A4B">
      <w:pPr>
        <w:ind w:firstLine="0"/>
        <w:rPr>
          <w:rFonts w:hint="cs"/>
          <w:rtl/>
          <w:lang w:bidi="fa-IR"/>
        </w:rPr>
      </w:pPr>
    </w:p>
    <w:p w:rsidR="00B704E9" w:rsidRPr="00984198" w:rsidRDefault="00B704E9" w:rsidP="00534A4B">
      <w:pPr>
        <w:ind w:firstLine="0"/>
        <w:rPr>
          <w:rtl/>
          <w:lang w:bidi="fa-IR"/>
        </w:rPr>
        <w:sectPr w:rsidR="00B704E9" w:rsidRPr="00984198" w:rsidSect="00097361">
          <w:footnotePr>
            <w:numRestart w:val="eachPage"/>
          </w:footnotePr>
          <w:pgSz w:w="11906" w:h="16838" w:code="9"/>
          <w:pgMar w:top="2552" w:right="2211" w:bottom="2552" w:left="2211" w:header="2552" w:footer="2552" w:gutter="0"/>
          <w:cols w:space="708"/>
          <w:titlePg/>
          <w:bidi/>
          <w:rtlGutter/>
          <w:docGrid w:linePitch="360"/>
        </w:sectPr>
      </w:pPr>
    </w:p>
    <w:p w:rsidR="00B704E9" w:rsidRPr="00D60B4E" w:rsidRDefault="00B704E9" w:rsidP="001A10DB">
      <w:pPr>
        <w:ind w:firstLine="0"/>
        <w:jc w:val="center"/>
        <w:rPr>
          <w:rFonts w:ascii="IranNastaliq" w:hAnsi="IranNastaliq" w:cs="IranNastaliq"/>
          <w:rtl/>
          <w:lang w:bidi="fa-IR"/>
        </w:rPr>
      </w:pPr>
      <w:r w:rsidRPr="005C089F">
        <w:rPr>
          <w:rFonts w:ascii="IranNastaliq" w:hAnsi="IranNastaliq" w:cs="IranNastaliq"/>
          <w:sz w:val="30"/>
          <w:szCs w:val="30"/>
          <w:rtl/>
          <w:lang w:bidi="fa-IR"/>
        </w:rPr>
        <w:lastRenderedPageBreak/>
        <w:t>بسم الله الرحمن الرحیم</w:t>
      </w:r>
    </w:p>
    <w:p w:rsidR="00304380" w:rsidRPr="00F47D0E" w:rsidRDefault="00B704E9" w:rsidP="005C089F">
      <w:pPr>
        <w:spacing w:before="240" w:after="240"/>
        <w:ind w:firstLine="0"/>
        <w:jc w:val="center"/>
        <w:rPr>
          <w:rFonts w:cs="B Yagut" w:hint="cs"/>
          <w:b/>
          <w:bCs/>
          <w:sz w:val="32"/>
          <w:szCs w:val="32"/>
          <w:rtl/>
        </w:rPr>
      </w:pPr>
      <w:r w:rsidRPr="00F47D0E">
        <w:rPr>
          <w:rFonts w:cs="B Yagut" w:hint="cs"/>
          <w:b/>
          <w:bCs/>
          <w:sz w:val="32"/>
          <w:szCs w:val="32"/>
          <w:rtl/>
        </w:rPr>
        <w:t>فهرست مطالب</w:t>
      </w:r>
    </w:p>
    <w:p w:rsidR="00F65964" w:rsidRPr="0010247C" w:rsidRDefault="00565159">
      <w:pPr>
        <w:pStyle w:val="TOC2"/>
        <w:tabs>
          <w:tab w:val="right" w:leader="dot" w:pos="7474"/>
        </w:tabs>
        <w:rPr>
          <w:rFonts w:ascii="Calibri" w:eastAsia="Times New Roman" w:hAnsi="Calibri" w:cs="Arial"/>
          <w:b w:val="0"/>
          <w:bCs w:val="0"/>
          <w:noProof/>
          <w:sz w:val="22"/>
          <w:szCs w:val="22"/>
          <w:rtl/>
        </w:rPr>
      </w:pPr>
      <w:r>
        <w:rPr>
          <w:b w:val="0"/>
          <w:bCs w:val="0"/>
          <w:rtl/>
        </w:rPr>
        <w:fldChar w:fldCharType="begin"/>
      </w:r>
      <w:r>
        <w:rPr>
          <w:b w:val="0"/>
          <w:bCs w:val="0"/>
          <w:rtl/>
        </w:rPr>
        <w:instrText xml:space="preserve"> </w:instrText>
      </w:r>
      <w:r>
        <w:rPr>
          <w:b w:val="0"/>
          <w:bCs w:val="0"/>
        </w:rPr>
        <w:instrText>TOC</w:instrText>
      </w:r>
      <w:r>
        <w:rPr>
          <w:b w:val="0"/>
          <w:bCs w:val="0"/>
          <w:rtl/>
        </w:rPr>
        <w:instrText xml:space="preserve"> \</w:instrText>
      </w:r>
      <w:r>
        <w:rPr>
          <w:b w:val="0"/>
          <w:bCs w:val="0"/>
        </w:rPr>
        <w:instrText>h \z \t</w:instrText>
      </w:r>
      <w:r>
        <w:rPr>
          <w:b w:val="0"/>
          <w:bCs w:val="0"/>
          <w:rtl/>
        </w:rPr>
        <w:instrText xml:space="preserve"> "تیتر اول,2,تیتر دوم,3,فصل,1,تیتر سوم,4" </w:instrText>
      </w:r>
      <w:r>
        <w:rPr>
          <w:b w:val="0"/>
          <w:bCs w:val="0"/>
          <w:rtl/>
        </w:rPr>
        <w:fldChar w:fldCharType="separate"/>
      </w:r>
      <w:hyperlink w:anchor="_Toc418616798" w:history="1">
        <w:r w:rsidR="00F65964" w:rsidRPr="000C0AF4">
          <w:rPr>
            <w:rStyle w:val="Hyperlink"/>
            <w:rFonts w:hint="eastAsia"/>
            <w:noProof/>
            <w:rtl/>
            <w:lang w:bidi="fa-IR"/>
          </w:rPr>
          <w:t>مقدمه‌</w:t>
        </w:r>
        <w:r w:rsidR="00F65964" w:rsidRPr="000C0AF4">
          <w:rPr>
            <w:rStyle w:val="Hyperlink"/>
            <w:rFonts w:hint="cs"/>
            <w:noProof/>
            <w:rtl/>
            <w:lang w:bidi="fa-IR"/>
          </w:rPr>
          <w:t>ی</w:t>
        </w:r>
        <w:r w:rsidR="00F65964" w:rsidRPr="000C0AF4">
          <w:rPr>
            <w:rStyle w:val="Hyperlink"/>
            <w:noProof/>
            <w:rtl/>
            <w:lang w:bidi="fa-IR"/>
          </w:rPr>
          <w:t xml:space="preserve"> </w:t>
        </w:r>
        <w:r w:rsidR="00F65964" w:rsidRPr="000C0AF4">
          <w:rPr>
            <w:rStyle w:val="Hyperlink"/>
            <w:rFonts w:hint="eastAsia"/>
            <w:noProof/>
            <w:rtl/>
            <w:lang w:bidi="fa-IR"/>
          </w:rPr>
          <w:t>چاپ</w:t>
        </w:r>
        <w:r w:rsidR="00F65964" w:rsidRPr="000C0AF4">
          <w:rPr>
            <w:rStyle w:val="Hyperlink"/>
            <w:noProof/>
            <w:rtl/>
            <w:lang w:bidi="fa-IR"/>
          </w:rPr>
          <w:t xml:space="preserve"> </w:t>
        </w:r>
        <w:r w:rsidR="00F65964" w:rsidRPr="000C0AF4">
          <w:rPr>
            <w:rStyle w:val="Hyperlink"/>
            <w:rFonts w:hint="eastAsia"/>
            <w:noProof/>
            <w:rtl/>
            <w:lang w:bidi="fa-IR"/>
          </w:rPr>
          <w:t>چهارم</w:t>
        </w:r>
        <w:r w:rsidR="00F65964">
          <w:rPr>
            <w:noProof/>
            <w:webHidden/>
            <w:rtl/>
          </w:rPr>
          <w:tab/>
        </w:r>
        <w:r w:rsidR="00F65964">
          <w:rPr>
            <w:noProof/>
            <w:webHidden/>
            <w:rtl/>
          </w:rPr>
          <w:fldChar w:fldCharType="begin"/>
        </w:r>
        <w:r w:rsidR="00F65964">
          <w:rPr>
            <w:noProof/>
            <w:webHidden/>
            <w:rtl/>
          </w:rPr>
          <w:instrText xml:space="preserve"> </w:instrText>
        </w:r>
        <w:r w:rsidR="00F65964">
          <w:rPr>
            <w:noProof/>
            <w:webHidden/>
          </w:rPr>
          <w:instrText>PAGEREF</w:instrText>
        </w:r>
        <w:r w:rsidR="00F65964">
          <w:rPr>
            <w:noProof/>
            <w:webHidden/>
            <w:rtl/>
          </w:rPr>
          <w:instrText xml:space="preserve"> _</w:instrText>
        </w:r>
        <w:r w:rsidR="00F65964">
          <w:rPr>
            <w:noProof/>
            <w:webHidden/>
          </w:rPr>
          <w:instrText>Toc418616798 \h</w:instrText>
        </w:r>
        <w:r w:rsidR="00F65964">
          <w:rPr>
            <w:noProof/>
            <w:webHidden/>
            <w:rtl/>
          </w:rPr>
          <w:instrText xml:space="preserve"> </w:instrText>
        </w:r>
        <w:r w:rsidR="00F65964">
          <w:rPr>
            <w:noProof/>
            <w:webHidden/>
            <w:rtl/>
          </w:rPr>
        </w:r>
        <w:r w:rsidR="00F65964">
          <w:rPr>
            <w:noProof/>
            <w:webHidden/>
            <w:rtl/>
          </w:rPr>
          <w:fldChar w:fldCharType="separate"/>
        </w:r>
        <w:r w:rsidR="00F65964">
          <w:rPr>
            <w:noProof/>
            <w:webHidden/>
            <w:rtl/>
          </w:rPr>
          <w:t>9</w:t>
        </w:r>
        <w:r w:rsidR="00F65964">
          <w:rPr>
            <w:noProof/>
            <w:webHidden/>
            <w:rtl/>
          </w:rPr>
          <w:fldChar w:fldCharType="end"/>
        </w:r>
      </w:hyperlink>
    </w:p>
    <w:p w:rsidR="00F65964" w:rsidRPr="0010247C" w:rsidRDefault="00F65964">
      <w:pPr>
        <w:pStyle w:val="TOC2"/>
        <w:tabs>
          <w:tab w:val="right" w:leader="dot" w:pos="7474"/>
        </w:tabs>
        <w:rPr>
          <w:rFonts w:ascii="Calibri" w:eastAsia="Times New Roman" w:hAnsi="Calibri" w:cs="Arial"/>
          <w:b w:val="0"/>
          <w:bCs w:val="0"/>
          <w:noProof/>
          <w:sz w:val="22"/>
          <w:szCs w:val="22"/>
          <w:rtl/>
        </w:rPr>
      </w:pPr>
      <w:hyperlink w:anchor="_Toc418616799" w:history="1">
        <w:r w:rsidRPr="000C0AF4">
          <w:rPr>
            <w:rStyle w:val="Hyperlink"/>
            <w:rFonts w:hint="eastAsia"/>
            <w:noProof/>
            <w:rtl/>
            <w:lang w:bidi="fa-IR"/>
          </w:rPr>
          <w:t>مقدمه‌</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چاپ</w:t>
        </w:r>
        <w:r w:rsidRPr="000C0AF4">
          <w:rPr>
            <w:rStyle w:val="Hyperlink"/>
            <w:noProof/>
            <w:rtl/>
            <w:lang w:bidi="fa-IR"/>
          </w:rPr>
          <w:t xml:space="preserve"> </w:t>
        </w:r>
        <w:r w:rsidRPr="000C0AF4">
          <w:rPr>
            <w:rStyle w:val="Hyperlink"/>
            <w:rFonts w:hint="eastAsia"/>
            <w:noProof/>
            <w:rtl/>
            <w:lang w:bidi="fa-IR"/>
          </w:rPr>
          <w:t>سوم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Toc418616799 \h</w:instrText>
        </w:r>
        <w:r>
          <w:rPr>
            <w:noProof/>
            <w:webHidden/>
            <w:rtl/>
          </w:rPr>
          <w:instrText xml:space="preserve"> </w:instrText>
        </w:r>
        <w:r>
          <w:rPr>
            <w:noProof/>
            <w:webHidden/>
            <w:rtl/>
          </w:rPr>
        </w:r>
        <w:r>
          <w:rPr>
            <w:noProof/>
            <w:webHidden/>
            <w:rtl/>
          </w:rPr>
          <w:fldChar w:fldCharType="separate"/>
        </w:r>
        <w:r>
          <w:rPr>
            <w:noProof/>
            <w:webHidden/>
            <w:rtl/>
          </w:rPr>
          <w:t>17</w:t>
        </w:r>
        <w:r>
          <w:rPr>
            <w:noProof/>
            <w:webHidden/>
            <w:rtl/>
          </w:rPr>
          <w:fldChar w:fldCharType="end"/>
        </w:r>
      </w:hyperlink>
    </w:p>
    <w:p w:rsidR="00F65964" w:rsidRPr="0010247C" w:rsidRDefault="00F65964">
      <w:pPr>
        <w:pStyle w:val="TOC2"/>
        <w:tabs>
          <w:tab w:val="right" w:leader="dot" w:pos="7474"/>
        </w:tabs>
        <w:rPr>
          <w:rFonts w:ascii="Calibri" w:eastAsia="Times New Roman" w:hAnsi="Calibri" w:cs="Arial"/>
          <w:b w:val="0"/>
          <w:bCs w:val="0"/>
          <w:noProof/>
          <w:sz w:val="22"/>
          <w:szCs w:val="22"/>
          <w:rtl/>
        </w:rPr>
      </w:pPr>
      <w:hyperlink w:anchor="_Toc418616800" w:history="1">
        <w:r w:rsidRPr="000C0AF4">
          <w:rPr>
            <w:rStyle w:val="Hyperlink"/>
            <w:rFonts w:hint="eastAsia"/>
            <w:noProof/>
            <w:rtl/>
            <w:lang w:bidi="fa-IR"/>
          </w:rPr>
          <w:t>مقدمه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Toc418616800 \h</w:instrText>
        </w:r>
        <w:r>
          <w:rPr>
            <w:noProof/>
            <w:webHidden/>
            <w:rtl/>
          </w:rPr>
          <w:instrText xml:space="preserve"> </w:instrText>
        </w:r>
        <w:r>
          <w:rPr>
            <w:noProof/>
            <w:webHidden/>
            <w:rtl/>
          </w:rPr>
        </w:r>
        <w:r>
          <w:rPr>
            <w:noProof/>
            <w:webHidden/>
            <w:rtl/>
          </w:rPr>
          <w:fldChar w:fldCharType="separate"/>
        </w:r>
        <w:r>
          <w:rPr>
            <w:noProof/>
            <w:webHidden/>
            <w:rtl/>
          </w:rPr>
          <w:t>19</w:t>
        </w:r>
        <w:r>
          <w:rPr>
            <w:noProof/>
            <w:webHidden/>
            <w:rtl/>
          </w:rPr>
          <w:fldChar w:fldCharType="end"/>
        </w:r>
      </w:hyperlink>
    </w:p>
    <w:p w:rsidR="00F65964" w:rsidRPr="0010247C" w:rsidRDefault="00F65964">
      <w:pPr>
        <w:pStyle w:val="TOC1"/>
        <w:tabs>
          <w:tab w:val="right" w:leader="dot" w:pos="7474"/>
        </w:tabs>
        <w:rPr>
          <w:rFonts w:ascii="Calibri" w:eastAsia="Times New Roman" w:hAnsi="Calibri" w:cs="Arial"/>
          <w:b w:val="0"/>
          <w:bCs w:val="0"/>
          <w:noProof/>
          <w:sz w:val="22"/>
          <w:szCs w:val="22"/>
          <w:rtl/>
        </w:rPr>
      </w:pPr>
      <w:hyperlink w:anchor="_Toc418616801" w:history="1">
        <w:r w:rsidRPr="000C0AF4">
          <w:rPr>
            <w:rStyle w:val="Hyperlink"/>
            <w:rFonts w:hint="eastAsia"/>
            <w:noProof/>
            <w:rtl/>
            <w:lang w:bidi="fa-IR"/>
          </w:rPr>
          <w:t>فصل</w:t>
        </w:r>
        <w:r w:rsidRPr="000C0AF4">
          <w:rPr>
            <w:rStyle w:val="Hyperlink"/>
            <w:noProof/>
            <w:rtl/>
            <w:lang w:bidi="fa-IR"/>
          </w:rPr>
          <w:t xml:space="preserve"> </w:t>
        </w:r>
        <w:r w:rsidRPr="000C0AF4">
          <w:rPr>
            <w:rStyle w:val="Hyperlink"/>
            <w:rFonts w:hint="eastAsia"/>
            <w:noProof/>
            <w:rtl/>
            <w:lang w:bidi="fa-IR"/>
          </w:rPr>
          <w:t>اول</w:t>
        </w:r>
        <w:r w:rsidRPr="000C0AF4">
          <w:rPr>
            <w:rStyle w:val="Hyperlink"/>
            <w:noProof/>
            <w:rtl/>
            <w:lang w:bidi="fa-IR"/>
          </w:rPr>
          <w:t>: «</w:t>
        </w:r>
        <w:r w:rsidRPr="000C0AF4">
          <w:rPr>
            <w:rStyle w:val="Hyperlink"/>
            <w:rFonts w:hint="eastAsia"/>
            <w:noProof/>
            <w:rtl/>
            <w:lang w:bidi="fa-IR"/>
          </w:rPr>
          <w:t>لا</w:t>
        </w:r>
        <w:r w:rsidRPr="000C0AF4">
          <w:rPr>
            <w:rStyle w:val="Hyperlink"/>
            <w:noProof/>
            <w:rtl/>
            <w:lang w:bidi="fa-IR"/>
          </w:rPr>
          <w:t xml:space="preserve"> </w:t>
        </w:r>
        <w:r w:rsidRPr="000C0AF4">
          <w:rPr>
            <w:rStyle w:val="Hyperlink"/>
            <w:rFonts w:hint="eastAsia"/>
            <w:noProof/>
            <w:rtl/>
            <w:lang w:bidi="fa-IR"/>
          </w:rPr>
          <w:t>إله</w:t>
        </w:r>
        <w:r w:rsidRPr="000C0AF4">
          <w:rPr>
            <w:rStyle w:val="Hyperlink"/>
            <w:noProof/>
            <w:rtl/>
            <w:lang w:bidi="fa-IR"/>
          </w:rPr>
          <w:t xml:space="preserve"> </w:t>
        </w:r>
        <w:r w:rsidRPr="000C0AF4">
          <w:rPr>
            <w:rStyle w:val="Hyperlink"/>
            <w:rFonts w:hint="eastAsia"/>
            <w:noProof/>
            <w:rtl/>
            <w:lang w:bidi="fa-IR"/>
          </w:rPr>
          <w:t>إلا</w:t>
        </w:r>
        <w:r w:rsidRPr="000C0AF4">
          <w:rPr>
            <w:rStyle w:val="Hyperlink"/>
            <w:noProof/>
            <w:rtl/>
            <w:lang w:bidi="fa-IR"/>
          </w:rPr>
          <w:t xml:space="preserve"> </w:t>
        </w:r>
        <w:r w:rsidRPr="000C0AF4">
          <w:rPr>
            <w:rStyle w:val="Hyperlink"/>
            <w:rFonts w:hint="eastAsia"/>
            <w:noProof/>
            <w:rtl/>
            <w:lang w:bidi="fa-IR"/>
          </w:rPr>
          <w:t>الله</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Toc418616801 \h</w:instrText>
        </w:r>
        <w:r>
          <w:rPr>
            <w:noProof/>
            <w:webHidden/>
            <w:rtl/>
          </w:rPr>
          <w:instrText xml:space="preserve"> </w:instrText>
        </w:r>
        <w:r>
          <w:rPr>
            <w:noProof/>
            <w:webHidden/>
            <w:rtl/>
          </w:rPr>
        </w:r>
        <w:r>
          <w:rPr>
            <w:noProof/>
            <w:webHidden/>
            <w:rtl/>
          </w:rPr>
          <w:fldChar w:fldCharType="separate"/>
        </w:r>
        <w:r>
          <w:rPr>
            <w:noProof/>
            <w:webHidden/>
            <w:rtl/>
          </w:rPr>
          <w:t>33</w:t>
        </w:r>
        <w:r>
          <w:rPr>
            <w:noProof/>
            <w:webHidden/>
            <w:rtl/>
          </w:rPr>
          <w:fldChar w:fldCharType="end"/>
        </w:r>
      </w:hyperlink>
    </w:p>
    <w:p w:rsidR="00F65964" w:rsidRPr="0010247C" w:rsidRDefault="00F65964">
      <w:pPr>
        <w:pStyle w:val="TOC2"/>
        <w:tabs>
          <w:tab w:val="right" w:leader="dot" w:pos="7474"/>
        </w:tabs>
        <w:rPr>
          <w:rFonts w:ascii="Calibri" w:eastAsia="Times New Roman" w:hAnsi="Calibri" w:cs="Arial"/>
          <w:b w:val="0"/>
          <w:bCs w:val="0"/>
          <w:noProof/>
          <w:sz w:val="22"/>
          <w:szCs w:val="22"/>
          <w:rtl/>
        </w:rPr>
      </w:pPr>
      <w:hyperlink w:anchor="_Toc418616802" w:history="1">
        <w:r w:rsidRPr="000C0AF4">
          <w:rPr>
            <w:rStyle w:val="Hyperlink"/>
            <w:rFonts w:hint="eastAsia"/>
            <w:noProof/>
            <w:rtl/>
            <w:lang w:bidi="fa-IR"/>
          </w:rPr>
          <w:t>مبحث</w:t>
        </w:r>
        <w:r w:rsidRPr="000C0AF4">
          <w:rPr>
            <w:rStyle w:val="Hyperlink"/>
            <w:noProof/>
            <w:rtl/>
            <w:lang w:bidi="fa-IR"/>
          </w:rPr>
          <w:t xml:space="preserve"> </w:t>
        </w:r>
        <w:r w:rsidRPr="000C0AF4">
          <w:rPr>
            <w:rStyle w:val="Hyperlink"/>
            <w:rFonts w:hint="eastAsia"/>
            <w:noProof/>
            <w:rtl/>
            <w:lang w:bidi="fa-IR"/>
          </w:rPr>
          <w:t>اول</w:t>
        </w:r>
        <w:r w:rsidRPr="000C0AF4">
          <w:rPr>
            <w:rStyle w:val="Hyperlink"/>
            <w:noProof/>
            <w:rtl/>
            <w:lang w:bidi="fa-IR"/>
          </w:rPr>
          <w:t xml:space="preserve">: </w:t>
        </w:r>
        <w:r w:rsidRPr="000C0AF4">
          <w:rPr>
            <w:rStyle w:val="Hyperlink"/>
            <w:rFonts w:hint="eastAsia"/>
            <w:noProof/>
            <w:rtl/>
            <w:lang w:bidi="fa-IR"/>
          </w:rPr>
          <w:t>لا</w:t>
        </w:r>
        <w:r w:rsidRPr="000C0AF4">
          <w:rPr>
            <w:rStyle w:val="Hyperlink"/>
            <w:noProof/>
            <w:rtl/>
            <w:lang w:bidi="fa-IR"/>
          </w:rPr>
          <w:t xml:space="preserve"> </w:t>
        </w:r>
        <w:r w:rsidRPr="000C0AF4">
          <w:rPr>
            <w:rStyle w:val="Hyperlink"/>
            <w:rFonts w:hint="eastAsia"/>
            <w:noProof/>
            <w:rtl/>
            <w:lang w:bidi="fa-IR"/>
          </w:rPr>
          <w:t>إله</w:t>
        </w:r>
        <w:r w:rsidRPr="000C0AF4">
          <w:rPr>
            <w:rStyle w:val="Hyperlink"/>
            <w:noProof/>
            <w:rtl/>
            <w:lang w:bidi="fa-IR"/>
          </w:rPr>
          <w:t xml:space="preserve"> </w:t>
        </w:r>
        <w:r w:rsidRPr="000C0AF4">
          <w:rPr>
            <w:rStyle w:val="Hyperlink"/>
            <w:rFonts w:hint="eastAsia"/>
            <w:noProof/>
            <w:rtl/>
            <w:lang w:bidi="fa-IR"/>
          </w:rPr>
          <w:t>إلا</w:t>
        </w:r>
        <w:r w:rsidRPr="000C0AF4">
          <w:rPr>
            <w:rStyle w:val="Hyperlink"/>
            <w:noProof/>
            <w:rtl/>
            <w:lang w:bidi="fa-IR"/>
          </w:rPr>
          <w:t xml:space="preserve"> </w:t>
        </w:r>
        <w:r w:rsidRPr="000C0AF4">
          <w:rPr>
            <w:rStyle w:val="Hyperlink"/>
            <w:rFonts w:hint="eastAsia"/>
            <w:noProof/>
            <w:rtl/>
            <w:lang w:bidi="fa-IR"/>
          </w:rPr>
          <w:t>الله</w:t>
        </w:r>
        <w:r w:rsidRPr="000C0AF4">
          <w:rPr>
            <w:rStyle w:val="Hyperlink"/>
            <w:noProof/>
            <w:rtl/>
          </w:rPr>
          <w:t xml:space="preserve"> ....</w:t>
        </w:r>
        <w:r w:rsidRPr="000C0AF4">
          <w:rPr>
            <w:rStyle w:val="Hyperlink"/>
            <w:noProof/>
            <w:rtl/>
            <w:lang w:bidi="fa-IR"/>
          </w:rPr>
          <w:t xml:space="preserve"> </w:t>
        </w:r>
        <w:r w:rsidRPr="000C0AF4">
          <w:rPr>
            <w:rStyle w:val="Hyperlink"/>
            <w:rFonts w:hint="eastAsia"/>
            <w:noProof/>
            <w:rtl/>
            <w:lang w:bidi="fa-IR"/>
          </w:rPr>
          <w:t>نف</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و</w:t>
        </w:r>
        <w:r w:rsidRPr="000C0AF4">
          <w:rPr>
            <w:rStyle w:val="Hyperlink"/>
            <w:noProof/>
            <w:rtl/>
            <w:lang w:bidi="fa-IR"/>
          </w:rPr>
          <w:t xml:space="preserve"> </w:t>
        </w:r>
        <w:r w:rsidRPr="000C0AF4">
          <w:rPr>
            <w:rStyle w:val="Hyperlink"/>
            <w:rFonts w:hint="eastAsia"/>
            <w:noProof/>
            <w:rtl/>
            <w:lang w:bidi="fa-IR"/>
          </w:rPr>
          <w:t>اثبات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Toc418616802 \h</w:instrText>
        </w:r>
        <w:r>
          <w:rPr>
            <w:noProof/>
            <w:webHidden/>
            <w:rtl/>
          </w:rPr>
          <w:instrText xml:space="preserve"> </w:instrText>
        </w:r>
        <w:r>
          <w:rPr>
            <w:noProof/>
            <w:webHidden/>
            <w:rtl/>
          </w:rPr>
        </w:r>
        <w:r>
          <w:rPr>
            <w:noProof/>
            <w:webHidden/>
            <w:rtl/>
          </w:rPr>
          <w:fldChar w:fldCharType="separate"/>
        </w:r>
        <w:r>
          <w:rPr>
            <w:noProof/>
            <w:webHidden/>
            <w:rtl/>
          </w:rPr>
          <w:t>35</w:t>
        </w:r>
        <w:r>
          <w:rPr>
            <w:noProof/>
            <w:webHidden/>
            <w:rtl/>
          </w:rPr>
          <w:fldChar w:fldCharType="end"/>
        </w:r>
      </w:hyperlink>
    </w:p>
    <w:p w:rsidR="00F65964" w:rsidRPr="0010247C" w:rsidRDefault="00F65964">
      <w:pPr>
        <w:pStyle w:val="TOC3"/>
        <w:tabs>
          <w:tab w:val="right" w:leader="dot" w:pos="7474"/>
        </w:tabs>
        <w:rPr>
          <w:rFonts w:ascii="Calibri" w:eastAsia="Times New Roman" w:hAnsi="Calibri" w:cs="Arial"/>
          <w:noProof/>
          <w:sz w:val="22"/>
          <w:szCs w:val="22"/>
          <w:rtl/>
        </w:rPr>
      </w:pPr>
      <w:hyperlink w:anchor="_Toc418616803" w:history="1">
        <w:r w:rsidRPr="000C0AF4">
          <w:rPr>
            <w:rStyle w:val="Hyperlink"/>
            <w:rFonts w:hint="eastAsia"/>
            <w:noProof/>
            <w:rtl/>
            <w:lang w:bidi="fa-IR"/>
          </w:rPr>
          <w:t>آنچه</w:t>
        </w:r>
        <w:r w:rsidRPr="000C0AF4">
          <w:rPr>
            <w:rStyle w:val="Hyperlink"/>
            <w:noProof/>
            <w:rtl/>
            <w:lang w:bidi="fa-IR"/>
          </w:rPr>
          <w:t xml:space="preserve"> </w:t>
        </w:r>
        <w:r w:rsidRPr="000C0AF4">
          <w:rPr>
            <w:rStyle w:val="Hyperlink"/>
            <w:rFonts w:hint="eastAsia"/>
            <w:noProof/>
            <w:rtl/>
            <w:lang w:bidi="fa-IR"/>
          </w:rPr>
          <w:t>کلمه‌</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توح</w:t>
        </w:r>
        <w:r w:rsidRPr="000C0AF4">
          <w:rPr>
            <w:rStyle w:val="Hyperlink"/>
            <w:rFonts w:hint="cs"/>
            <w:noProof/>
            <w:rtl/>
            <w:lang w:bidi="fa-IR"/>
          </w:rPr>
          <w:t>ی</w:t>
        </w:r>
        <w:r w:rsidRPr="000C0AF4">
          <w:rPr>
            <w:rStyle w:val="Hyperlink"/>
            <w:rFonts w:hint="eastAsia"/>
            <w:noProof/>
            <w:rtl/>
            <w:lang w:bidi="fa-IR"/>
          </w:rPr>
          <w:t>د</w:t>
        </w:r>
        <w:r w:rsidRPr="000C0AF4">
          <w:rPr>
            <w:rStyle w:val="Hyperlink"/>
            <w:noProof/>
            <w:rtl/>
            <w:lang w:bidi="fa-IR"/>
          </w:rPr>
          <w:t xml:space="preserve"> </w:t>
        </w:r>
        <w:r w:rsidRPr="000C0AF4">
          <w:rPr>
            <w:rStyle w:val="Hyperlink"/>
            <w:rFonts w:hint="eastAsia"/>
            <w:noProof/>
            <w:rtl/>
            <w:lang w:bidi="fa-IR"/>
          </w:rPr>
          <w:t>آنرا</w:t>
        </w:r>
        <w:r w:rsidRPr="000C0AF4">
          <w:rPr>
            <w:rStyle w:val="Hyperlink"/>
            <w:noProof/>
            <w:rtl/>
            <w:lang w:bidi="fa-IR"/>
          </w:rPr>
          <w:t xml:space="preserve"> </w:t>
        </w:r>
        <w:r w:rsidRPr="000C0AF4">
          <w:rPr>
            <w:rStyle w:val="Hyperlink"/>
            <w:rFonts w:hint="eastAsia"/>
            <w:noProof/>
            <w:rtl/>
            <w:lang w:bidi="fa-IR"/>
          </w:rPr>
          <w:t>اثبات</w:t>
        </w:r>
        <w:r w:rsidRPr="000C0AF4">
          <w:rPr>
            <w:rStyle w:val="Hyperlink"/>
            <w:noProof/>
            <w:rtl/>
            <w:lang w:bidi="fa-IR"/>
          </w:rPr>
          <w:t xml:space="preserve"> </w:t>
        </w:r>
        <w:r w:rsidRPr="000C0AF4">
          <w:rPr>
            <w:rStyle w:val="Hyperlink"/>
            <w:rFonts w:hint="eastAsia"/>
            <w:noProof/>
            <w:rtl/>
            <w:lang w:bidi="fa-IR"/>
          </w:rPr>
          <w:t>م</w:t>
        </w:r>
        <w:r w:rsidRPr="000C0AF4">
          <w:rPr>
            <w:rStyle w:val="Hyperlink"/>
            <w:rFonts w:hint="cs"/>
            <w:noProof/>
            <w:rtl/>
            <w:lang w:bidi="fa-IR"/>
          </w:rPr>
          <w:t>ی‌</w:t>
        </w:r>
        <w:r w:rsidRPr="000C0AF4">
          <w:rPr>
            <w:rStyle w:val="Hyperlink"/>
            <w:rFonts w:hint="eastAsia"/>
            <w:noProof/>
            <w:rtl/>
            <w:lang w:bidi="fa-IR"/>
          </w:rPr>
          <w:t>کند</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Toc418616803 \h</w:instrText>
        </w:r>
        <w:r>
          <w:rPr>
            <w:noProof/>
            <w:webHidden/>
            <w:rtl/>
          </w:rPr>
          <w:instrText xml:space="preserve"> </w:instrText>
        </w:r>
        <w:r>
          <w:rPr>
            <w:noProof/>
            <w:webHidden/>
            <w:rtl/>
          </w:rPr>
        </w:r>
        <w:r>
          <w:rPr>
            <w:noProof/>
            <w:webHidden/>
            <w:rtl/>
          </w:rPr>
          <w:fldChar w:fldCharType="separate"/>
        </w:r>
        <w:r>
          <w:rPr>
            <w:noProof/>
            <w:webHidden/>
            <w:rtl/>
          </w:rPr>
          <w:t>62</w:t>
        </w:r>
        <w:r>
          <w:rPr>
            <w:noProof/>
            <w:webHidden/>
            <w:rtl/>
          </w:rPr>
          <w:fldChar w:fldCharType="end"/>
        </w:r>
      </w:hyperlink>
    </w:p>
    <w:p w:rsidR="00F65964" w:rsidRPr="0010247C" w:rsidRDefault="00F65964">
      <w:pPr>
        <w:pStyle w:val="TOC3"/>
        <w:tabs>
          <w:tab w:val="right" w:leader="dot" w:pos="7474"/>
        </w:tabs>
        <w:rPr>
          <w:rFonts w:ascii="Calibri" w:eastAsia="Times New Roman" w:hAnsi="Calibri" w:cs="Arial"/>
          <w:noProof/>
          <w:sz w:val="22"/>
          <w:szCs w:val="22"/>
          <w:rtl/>
        </w:rPr>
      </w:pPr>
      <w:hyperlink w:anchor="_Toc418616804" w:history="1">
        <w:r w:rsidRPr="000C0AF4">
          <w:rPr>
            <w:rStyle w:val="Hyperlink"/>
            <w:noProof/>
            <w:rtl/>
            <w:lang w:bidi="fa-IR"/>
          </w:rPr>
          <w:t xml:space="preserve">1- </w:t>
        </w:r>
        <w:r w:rsidRPr="000C0AF4">
          <w:rPr>
            <w:rStyle w:val="Hyperlink"/>
            <w:rFonts w:hint="eastAsia"/>
            <w:noProof/>
            <w:rtl/>
            <w:lang w:bidi="fa-IR"/>
          </w:rPr>
          <w:t>توح</w:t>
        </w:r>
        <w:r w:rsidRPr="000C0AF4">
          <w:rPr>
            <w:rStyle w:val="Hyperlink"/>
            <w:rFonts w:hint="cs"/>
            <w:noProof/>
            <w:rtl/>
            <w:lang w:bidi="fa-IR"/>
          </w:rPr>
          <w:t>ی</w:t>
        </w:r>
        <w:r w:rsidRPr="000C0AF4">
          <w:rPr>
            <w:rStyle w:val="Hyperlink"/>
            <w:rFonts w:hint="eastAsia"/>
            <w:noProof/>
            <w:rtl/>
            <w:lang w:bidi="fa-IR"/>
          </w:rPr>
          <w:t>د</w:t>
        </w:r>
        <w:r w:rsidRPr="000C0AF4">
          <w:rPr>
            <w:rStyle w:val="Hyperlink"/>
            <w:noProof/>
            <w:rtl/>
            <w:lang w:bidi="fa-IR"/>
          </w:rPr>
          <w:t xml:space="preserve"> </w:t>
        </w:r>
        <w:r w:rsidRPr="000C0AF4">
          <w:rPr>
            <w:rStyle w:val="Hyperlink"/>
            <w:rFonts w:hint="eastAsia"/>
            <w:noProof/>
            <w:rtl/>
            <w:lang w:bidi="fa-IR"/>
          </w:rPr>
          <w:t>ربوب</w:t>
        </w:r>
        <w:r w:rsidRPr="000C0AF4">
          <w:rPr>
            <w:rStyle w:val="Hyperlink"/>
            <w:rFonts w:hint="cs"/>
            <w:noProof/>
            <w:rtl/>
            <w:lang w:bidi="fa-IR"/>
          </w:rPr>
          <w:t>ی</w:t>
        </w:r>
        <w:r w:rsidRPr="000C0AF4">
          <w:rPr>
            <w:rStyle w:val="Hyperlink"/>
            <w:rFonts w:hint="eastAsia"/>
            <w:noProof/>
            <w:rtl/>
            <w:lang w:bidi="fa-IR"/>
          </w:rPr>
          <w:t>ت</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Toc418616804 \h</w:instrText>
        </w:r>
        <w:r>
          <w:rPr>
            <w:noProof/>
            <w:webHidden/>
            <w:rtl/>
          </w:rPr>
          <w:instrText xml:space="preserve"> </w:instrText>
        </w:r>
        <w:r>
          <w:rPr>
            <w:noProof/>
            <w:webHidden/>
            <w:rtl/>
          </w:rPr>
        </w:r>
        <w:r>
          <w:rPr>
            <w:noProof/>
            <w:webHidden/>
            <w:rtl/>
          </w:rPr>
          <w:fldChar w:fldCharType="separate"/>
        </w:r>
        <w:r>
          <w:rPr>
            <w:noProof/>
            <w:webHidden/>
            <w:rtl/>
          </w:rPr>
          <w:t>63</w:t>
        </w:r>
        <w:r>
          <w:rPr>
            <w:noProof/>
            <w:webHidden/>
            <w:rtl/>
          </w:rPr>
          <w:fldChar w:fldCharType="end"/>
        </w:r>
      </w:hyperlink>
    </w:p>
    <w:p w:rsidR="00F65964" w:rsidRPr="0010247C" w:rsidRDefault="00F65964">
      <w:pPr>
        <w:pStyle w:val="TOC4"/>
        <w:tabs>
          <w:tab w:val="right" w:leader="dot" w:pos="7474"/>
        </w:tabs>
        <w:rPr>
          <w:rFonts w:ascii="Calibri" w:eastAsia="Times New Roman" w:hAnsi="Calibri" w:cs="Arial"/>
          <w:noProof/>
          <w:sz w:val="22"/>
          <w:szCs w:val="22"/>
          <w:rtl/>
        </w:rPr>
      </w:pPr>
      <w:hyperlink w:anchor="_Toc418616805" w:history="1">
        <w:r w:rsidRPr="000C0AF4">
          <w:rPr>
            <w:rStyle w:val="Hyperlink"/>
            <w:rFonts w:hint="eastAsia"/>
            <w:noProof/>
            <w:rtl/>
            <w:lang w:bidi="fa-IR"/>
          </w:rPr>
          <w:t>دلا</w:t>
        </w:r>
        <w:r w:rsidRPr="000C0AF4">
          <w:rPr>
            <w:rStyle w:val="Hyperlink"/>
            <w:rFonts w:hint="cs"/>
            <w:noProof/>
            <w:rtl/>
            <w:lang w:bidi="fa-IR"/>
          </w:rPr>
          <w:t>ی</w:t>
        </w:r>
        <w:r w:rsidRPr="000C0AF4">
          <w:rPr>
            <w:rStyle w:val="Hyperlink"/>
            <w:rFonts w:hint="eastAsia"/>
            <w:noProof/>
            <w:rtl/>
            <w:lang w:bidi="fa-IR"/>
          </w:rPr>
          <w:t>ل</w:t>
        </w:r>
        <w:r w:rsidRPr="000C0AF4">
          <w:rPr>
            <w:rStyle w:val="Hyperlink"/>
            <w:noProof/>
            <w:rtl/>
            <w:lang w:bidi="fa-IR"/>
          </w:rPr>
          <w:t xml:space="preserve"> </w:t>
        </w:r>
        <w:r w:rsidRPr="000C0AF4">
          <w:rPr>
            <w:rStyle w:val="Hyperlink"/>
            <w:rFonts w:hint="eastAsia"/>
            <w:noProof/>
            <w:rtl/>
            <w:lang w:bidi="fa-IR"/>
          </w:rPr>
          <w:t>نقل</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بر</w:t>
        </w:r>
        <w:r w:rsidRPr="000C0AF4">
          <w:rPr>
            <w:rStyle w:val="Hyperlink"/>
            <w:noProof/>
            <w:rtl/>
            <w:lang w:bidi="fa-IR"/>
          </w:rPr>
          <w:t xml:space="preserve"> </w:t>
        </w:r>
        <w:r w:rsidRPr="000C0AF4">
          <w:rPr>
            <w:rStyle w:val="Hyperlink"/>
            <w:rFonts w:hint="eastAsia"/>
            <w:noProof/>
            <w:rtl/>
            <w:lang w:bidi="fa-IR"/>
          </w:rPr>
          <w:t>توح</w:t>
        </w:r>
        <w:r w:rsidRPr="000C0AF4">
          <w:rPr>
            <w:rStyle w:val="Hyperlink"/>
            <w:rFonts w:hint="cs"/>
            <w:noProof/>
            <w:rtl/>
            <w:lang w:bidi="fa-IR"/>
          </w:rPr>
          <w:t>ی</w:t>
        </w:r>
        <w:r w:rsidRPr="000C0AF4">
          <w:rPr>
            <w:rStyle w:val="Hyperlink"/>
            <w:rFonts w:hint="eastAsia"/>
            <w:noProof/>
            <w:rtl/>
            <w:lang w:bidi="fa-IR"/>
          </w:rPr>
          <w:t>د</w:t>
        </w:r>
        <w:r w:rsidRPr="000C0AF4">
          <w:rPr>
            <w:rStyle w:val="Hyperlink"/>
            <w:noProof/>
            <w:rtl/>
            <w:lang w:bidi="fa-IR"/>
          </w:rPr>
          <w:t xml:space="preserve"> </w:t>
        </w:r>
        <w:r w:rsidRPr="000C0AF4">
          <w:rPr>
            <w:rStyle w:val="Hyperlink"/>
            <w:rFonts w:hint="eastAsia"/>
            <w:noProof/>
            <w:rtl/>
            <w:lang w:bidi="fa-IR"/>
          </w:rPr>
          <w:t>ربوب</w:t>
        </w:r>
        <w:r w:rsidRPr="000C0AF4">
          <w:rPr>
            <w:rStyle w:val="Hyperlink"/>
            <w:rFonts w:hint="cs"/>
            <w:noProof/>
            <w:rtl/>
            <w:lang w:bidi="fa-IR"/>
          </w:rPr>
          <w:t>ی</w:t>
        </w:r>
        <w:r w:rsidRPr="000C0AF4">
          <w:rPr>
            <w:rStyle w:val="Hyperlink"/>
            <w:rFonts w:hint="eastAsia"/>
            <w:noProof/>
            <w:rtl/>
            <w:lang w:bidi="fa-IR"/>
          </w:rPr>
          <w:t>ت</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Toc418616805 \h</w:instrText>
        </w:r>
        <w:r>
          <w:rPr>
            <w:noProof/>
            <w:webHidden/>
            <w:rtl/>
          </w:rPr>
          <w:instrText xml:space="preserve"> </w:instrText>
        </w:r>
        <w:r>
          <w:rPr>
            <w:noProof/>
            <w:webHidden/>
            <w:rtl/>
          </w:rPr>
        </w:r>
        <w:r>
          <w:rPr>
            <w:noProof/>
            <w:webHidden/>
            <w:rtl/>
          </w:rPr>
          <w:fldChar w:fldCharType="separate"/>
        </w:r>
        <w:r>
          <w:rPr>
            <w:noProof/>
            <w:webHidden/>
            <w:rtl/>
          </w:rPr>
          <w:t>64</w:t>
        </w:r>
        <w:r>
          <w:rPr>
            <w:noProof/>
            <w:webHidden/>
            <w:rtl/>
          </w:rPr>
          <w:fldChar w:fldCharType="end"/>
        </w:r>
      </w:hyperlink>
    </w:p>
    <w:p w:rsidR="00F65964" w:rsidRPr="0010247C" w:rsidRDefault="00F65964">
      <w:pPr>
        <w:pStyle w:val="TOC4"/>
        <w:tabs>
          <w:tab w:val="right" w:leader="dot" w:pos="7474"/>
        </w:tabs>
        <w:rPr>
          <w:rFonts w:ascii="Calibri" w:eastAsia="Times New Roman" w:hAnsi="Calibri" w:cs="Arial"/>
          <w:noProof/>
          <w:sz w:val="22"/>
          <w:szCs w:val="22"/>
          <w:rtl/>
        </w:rPr>
      </w:pPr>
      <w:hyperlink w:anchor="_Toc418616806" w:history="1">
        <w:r w:rsidRPr="000C0AF4">
          <w:rPr>
            <w:rStyle w:val="Hyperlink"/>
            <w:rFonts w:hint="eastAsia"/>
            <w:noProof/>
            <w:rtl/>
            <w:lang w:bidi="fa-IR"/>
          </w:rPr>
          <w:t>ادله‌</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عقل</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در</w:t>
        </w:r>
        <w:r w:rsidRPr="000C0AF4">
          <w:rPr>
            <w:rStyle w:val="Hyperlink"/>
            <w:noProof/>
            <w:rtl/>
            <w:lang w:bidi="fa-IR"/>
          </w:rPr>
          <w:t xml:space="preserve"> </w:t>
        </w:r>
        <w:r w:rsidRPr="000C0AF4">
          <w:rPr>
            <w:rStyle w:val="Hyperlink"/>
            <w:rFonts w:hint="eastAsia"/>
            <w:noProof/>
            <w:rtl/>
            <w:lang w:bidi="fa-IR"/>
          </w:rPr>
          <w:t>باب</w:t>
        </w:r>
        <w:r w:rsidRPr="000C0AF4">
          <w:rPr>
            <w:rStyle w:val="Hyperlink"/>
            <w:noProof/>
            <w:rtl/>
            <w:lang w:bidi="fa-IR"/>
          </w:rPr>
          <w:t xml:space="preserve"> </w:t>
        </w:r>
        <w:r w:rsidRPr="000C0AF4">
          <w:rPr>
            <w:rStyle w:val="Hyperlink"/>
            <w:rFonts w:hint="eastAsia"/>
            <w:noProof/>
            <w:rtl/>
            <w:lang w:bidi="fa-IR"/>
          </w:rPr>
          <w:t>توح</w:t>
        </w:r>
        <w:r w:rsidRPr="000C0AF4">
          <w:rPr>
            <w:rStyle w:val="Hyperlink"/>
            <w:rFonts w:hint="cs"/>
            <w:noProof/>
            <w:rtl/>
            <w:lang w:bidi="fa-IR"/>
          </w:rPr>
          <w:t>ی</w:t>
        </w:r>
        <w:r w:rsidRPr="000C0AF4">
          <w:rPr>
            <w:rStyle w:val="Hyperlink"/>
            <w:rFonts w:hint="eastAsia"/>
            <w:noProof/>
            <w:rtl/>
            <w:lang w:bidi="fa-IR"/>
          </w:rPr>
          <w:t>د</w:t>
        </w:r>
        <w:r w:rsidRPr="000C0AF4">
          <w:rPr>
            <w:rStyle w:val="Hyperlink"/>
            <w:noProof/>
            <w:rtl/>
            <w:lang w:bidi="fa-IR"/>
          </w:rPr>
          <w:t xml:space="preserve"> </w:t>
        </w:r>
        <w:r w:rsidRPr="000C0AF4">
          <w:rPr>
            <w:rStyle w:val="Hyperlink"/>
            <w:rFonts w:hint="eastAsia"/>
            <w:noProof/>
            <w:rtl/>
            <w:lang w:bidi="fa-IR"/>
          </w:rPr>
          <w:t>ربوب</w:t>
        </w:r>
        <w:r w:rsidRPr="000C0AF4">
          <w:rPr>
            <w:rStyle w:val="Hyperlink"/>
            <w:rFonts w:hint="cs"/>
            <w:noProof/>
            <w:rtl/>
            <w:lang w:bidi="fa-IR"/>
          </w:rPr>
          <w:t>ی</w:t>
        </w:r>
        <w:r w:rsidRPr="000C0AF4">
          <w:rPr>
            <w:rStyle w:val="Hyperlink"/>
            <w:rFonts w:hint="eastAsia"/>
            <w:noProof/>
            <w:rtl/>
            <w:lang w:bidi="fa-IR"/>
          </w:rPr>
          <w:t>ت</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Toc418616806 \h</w:instrText>
        </w:r>
        <w:r>
          <w:rPr>
            <w:noProof/>
            <w:webHidden/>
            <w:rtl/>
          </w:rPr>
          <w:instrText xml:space="preserve"> </w:instrText>
        </w:r>
        <w:r>
          <w:rPr>
            <w:noProof/>
            <w:webHidden/>
            <w:rtl/>
          </w:rPr>
        </w:r>
        <w:r>
          <w:rPr>
            <w:noProof/>
            <w:webHidden/>
            <w:rtl/>
          </w:rPr>
          <w:fldChar w:fldCharType="separate"/>
        </w:r>
        <w:r>
          <w:rPr>
            <w:noProof/>
            <w:webHidden/>
            <w:rtl/>
          </w:rPr>
          <w:t>72</w:t>
        </w:r>
        <w:r>
          <w:rPr>
            <w:noProof/>
            <w:webHidden/>
            <w:rtl/>
          </w:rPr>
          <w:fldChar w:fldCharType="end"/>
        </w:r>
      </w:hyperlink>
    </w:p>
    <w:p w:rsidR="00F65964" w:rsidRPr="0010247C" w:rsidRDefault="00F65964">
      <w:pPr>
        <w:pStyle w:val="TOC3"/>
        <w:tabs>
          <w:tab w:val="right" w:leader="dot" w:pos="7474"/>
        </w:tabs>
        <w:rPr>
          <w:rFonts w:ascii="Calibri" w:eastAsia="Times New Roman" w:hAnsi="Calibri" w:cs="Arial"/>
          <w:noProof/>
          <w:sz w:val="22"/>
          <w:szCs w:val="22"/>
          <w:rtl/>
        </w:rPr>
      </w:pPr>
      <w:hyperlink w:anchor="_Toc418616807" w:history="1">
        <w:r w:rsidRPr="000C0AF4">
          <w:rPr>
            <w:rStyle w:val="Hyperlink"/>
            <w:noProof/>
            <w:rtl/>
            <w:lang w:bidi="fa-IR"/>
          </w:rPr>
          <w:t xml:space="preserve">2- </w:t>
        </w:r>
        <w:r w:rsidRPr="000C0AF4">
          <w:rPr>
            <w:rStyle w:val="Hyperlink"/>
            <w:rFonts w:hint="eastAsia"/>
            <w:noProof/>
            <w:rtl/>
            <w:lang w:bidi="fa-IR"/>
          </w:rPr>
          <w:t>توح</w:t>
        </w:r>
        <w:r w:rsidRPr="000C0AF4">
          <w:rPr>
            <w:rStyle w:val="Hyperlink"/>
            <w:rFonts w:hint="cs"/>
            <w:noProof/>
            <w:rtl/>
            <w:lang w:bidi="fa-IR"/>
          </w:rPr>
          <w:t>ی</w:t>
        </w:r>
        <w:r w:rsidRPr="000C0AF4">
          <w:rPr>
            <w:rStyle w:val="Hyperlink"/>
            <w:rFonts w:hint="eastAsia"/>
            <w:noProof/>
            <w:rtl/>
            <w:lang w:bidi="fa-IR"/>
          </w:rPr>
          <w:t>د</w:t>
        </w:r>
        <w:r w:rsidRPr="000C0AF4">
          <w:rPr>
            <w:rStyle w:val="Hyperlink"/>
            <w:noProof/>
            <w:rtl/>
            <w:lang w:bidi="fa-IR"/>
          </w:rPr>
          <w:t xml:space="preserve"> </w:t>
        </w:r>
        <w:r w:rsidRPr="000C0AF4">
          <w:rPr>
            <w:rStyle w:val="Hyperlink"/>
            <w:rFonts w:hint="eastAsia"/>
            <w:noProof/>
            <w:rtl/>
            <w:lang w:bidi="fa-IR"/>
          </w:rPr>
          <w:t>الوه</w:t>
        </w:r>
        <w:r w:rsidRPr="000C0AF4">
          <w:rPr>
            <w:rStyle w:val="Hyperlink"/>
            <w:rFonts w:hint="cs"/>
            <w:noProof/>
            <w:rtl/>
            <w:lang w:bidi="fa-IR"/>
          </w:rPr>
          <w:t>ی</w:t>
        </w:r>
        <w:r w:rsidRPr="000C0AF4">
          <w:rPr>
            <w:rStyle w:val="Hyperlink"/>
            <w:rFonts w:hint="eastAsia"/>
            <w:noProof/>
            <w:rtl/>
            <w:lang w:bidi="fa-IR"/>
          </w:rPr>
          <w:t>ت</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Toc418616807 \h</w:instrText>
        </w:r>
        <w:r>
          <w:rPr>
            <w:noProof/>
            <w:webHidden/>
            <w:rtl/>
          </w:rPr>
          <w:instrText xml:space="preserve"> </w:instrText>
        </w:r>
        <w:r>
          <w:rPr>
            <w:noProof/>
            <w:webHidden/>
            <w:rtl/>
          </w:rPr>
        </w:r>
        <w:r>
          <w:rPr>
            <w:noProof/>
            <w:webHidden/>
            <w:rtl/>
          </w:rPr>
          <w:fldChar w:fldCharType="separate"/>
        </w:r>
        <w:r>
          <w:rPr>
            <w:noProof/>
            <w:webHidden/>
            <w:rtl/>
          </w:rPr>
          <w:t>79</w:t>
        </w:r>
        <w:r>
          <w:rPr>
            <w:noProof/>
            <w:webHidden/>
            <w:rtl/>
          </w:rPr>
          <w:fldChar w:fldCharType="end"/>
        </w:r>
      </w:hyperlink>
    </w:p>
    <w:p w:rsidR="00F65964" w:rsidRPr="0010247C" w:rsidRDefault="00F65964">
      <w:pPr>
        <w:pStyle w:val="TOC3"/>
        <w:tabs>
          <w:tab w:val="right" w:leader="dot" w:pos="7474"/>
        </w:tabs>
        <w:rPr>
          <w:rFonts w:ascii="Calibri" w:eastAsia="Times New Roman" w:hAnsi="Calibri" w:cs="Arial"/>
          <w:noProof/>
          <w:sz w:val="22"/>
          <w:szCs w:val="22"/>
          <w:rtl/>
        </w:rPr>
      </w:pPr>
      <w:hyperlink w:anchor="_Toc418616808" w:history="1">
        <w:r w:rsidRPr="000C0AF4">
          <w:rPr>
            <w:rStyle w:val="Hyperlink"/>
            <w:noProof/>
            <w:rtl/>
            <w:lang w:bidi="fa-IR"/>
          </w:rPr>
          <w:t xml:space="preserve">3- </w:t>
        </w:r>
        <w:r w:rsidRPr="000C0AF4">
          <w:rPr>
            <w:rStyle w:val="Hyperlink"/>
            <w:rFonts w:hint="eastAsia"/>
            <w:noProof/>
            <w:rtl/>
            <w:lang w:bidi="fa-IR"/>
          </w:rPr>
          <w:t>توح</w:t>
        </w:r>
        <w:r w:rsidRPr="000C0AF4">
          <w:rPr>
            <w:rStyle w:val="Hyperlink"/>
            <w:rFonts w:hint="cs"/>
            <w:noProof/>
            <w:rtl/>
            <w:lang w:bidi="fa-IR"/>
          </w:rPr>
          <w:t>ی</w:t>
        </w:r>
        <w:r w:rsidRPr="000C0AF4">
          <w:rPr>
            <w:rStyle w:val="Hyperlink"/>
            <w:rFonts w:hint="eastAsia"/>
            <w:noProof/>
            <w:rtl/>
            <w:lang w:bidi="fa-IR"/>
          </w:rPr>
          <w:t>د</w:t>
        </w:r>
        <w:r w:rsidRPr="000C0AF4">
          <w:rPr>
            <w:rStyle w:val="Hyperlink"/>
            <w:noProof/>
            <w:rtl/>
            <w:lang w:bidi="fa-IR"/>
          </w:rPr>
          <w:t xml:space="preserve"> </w:t>
        </w:r>
        <w:r w:rsidRPr="000C0AF4">
          <w:rPr>
            <w:rStyle w:val="Hyperlink"/>
            <w:rFonts w:hint="eastAsia"/>
            <w:noProof/>
            <w:rtl/>
            <w:lang w:bidi="fa-IR"/>
          </w:rPr>
          <w:t>اسماء</w:t>
        </w:r>
        <w:r w:rsidRPr="000C0AF4">
          <w:rPr>
            <w:rStyle w:val="Hyperlink"/>
            <w:noProof/>
            <w:rtl/>
            <w:lang w:bidi="fa-IR"/>
          </w:rPr>
          <w:t xml:space="preserve"> </w:t>
        </w:r>
        <w:r w:rsidRPr="000C0AF4">
          <w:rPr>
            <w:rStyle w:val="Hyperlink"/>
            <w:rFonts w:hint="eastAsia"/>
            <w:noProof/>
            <w:rtl/>
            <w:lang w:bidi="fa-IR"/>
          </w:rPr>
          <w:t>و</w:t>
        </w:r>
        <w:r w:rsidRPr="000C0AF4">
          <w:rPr>
            <w:rStyle w:val="Hyperlink"/>
            <w:noProof/>
            <w:rtl/>
            <w:lang w:bidi="fa-IR"/>
          </w:rPr>
          <w:t xml:space="preserve"> </w:t>
        </w:r>
        <w:r w:rsidRPr="000C0AF4">
          <w:rPr>
            <w:rStyle w:val="Hyperlink"/>
            <w:rFonts w:hint="eastAsia"/>
            <w:noProof/>
            <w:rtl/>
            <w:lang w:bidi="fa-IR"/>
          </w:rPr>
          <w:t>صفات</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Toc418616808 \h</w:instrText>
        </w:r>
        <w:r>
          <w:rPr>
            <w:noProof/>
            <w:webHidden/>
            <w:rtl/>
          </w:rPr>
          <w:instrText xml:space="preserve"> </w:instrText>
        </w:r>
        <w:r>
          <w:rPr>
            <w:noProof/>
            <w:webHidden/>
            <w:rtl/>
          </w:rPr>
        </w:r>
        <w:r>
          <w:rPr>
            <w:noProof/>
            <w:webHidden/>
            <w:rtl/>
          </w:rPr>
          <w:fldChar w:fldCharType="separate"/>
        </w:r>
        <w:r>
          <w:rPr>
            <w:noProof/>
            <w:webHidden/>
            <w:rtl/>
          </w:rPr>
          <w:t>87</w:t>
        </w:r>
        <w:r>
          <w:rPr>
            <w:noProof/>
            <w:webHidden/>
            <w:rtl/>
          </w:rPr>
          <w:fldChar w:fldCharType="end"/>
        </w:r>
      </w:hyperlink>
    </w:p>
    <w:p w:rsidR="00F65964" w:rsidRPr="0010247C" w:rsidRDefault="00F65964">
      <w:pPr>
        <w:pStyle w:val="TOC4"/>
        <w:tabs>
          <w:tab w:val="right" w:leader="dot" w:pos="7474"/>
        </w:tabs>
        <w:rPr>
          <w:rFonts w:ascii="Calibri" w:eastAsia="Times New Roman" w:hAnsi="Calibri" w:cs="Arial"/>
          <w:noProof/>
          <w:sz w:val="22"/>
          <w:szCs w:val="22"/>
          <w:rtl/>
        </w:rPr>
      </w:pPr>
      <w:hyperlink w:anchor="_Toc418616809" w:history="1">
        <w:r w:rsidRPr="000C0AF4">
          <w:rPr>
            <w:rStyle w:val="Hyperlink"/>
            <w:rFonts w:hint="eastAsia"/>
            <w:noProof/>
            <w:rtl/>
            <w:lang w:bidi="fa-IR"/>
          </w:rPr>
          <w:t>قاعده‌</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اول</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Toc418616809 \h</w:instrText>
        </w:r>
        <w:r>
          <w:rPr>
            <w:noProof/>
            <w:webHidden/>
            <w:rtl/>
          </w:rPr>
          <w:instrText xml:space="preserve"> </w:instrText>
        </w:r>
        <w:r>
          <w:rPr>
            <w:noProof/>
            <w:webHidden/>
            <w:rtl/>
          </w:rPr>
        </w:r>
        <w:r>
          <w:rPr>
            <w:noProof/>
            <w:webHidden/>
            <w:rtl/>
          </w:rPr>
          <w:fldChar w:fldCharType="separate"/>
        </w:r>
        <w:r>
          <w:rPr>
            <w:noProof/>
            <w:webHidden/>
            <w:rtl/>
          </w:rPr>
          <w:t>88</w:t>
        </w:r>
        <w:r>
          <w:rPr>
            <w:noProof/>
            <w:webHidden/>
            <w:rtl/>
          </w:rPr>
          <w:fldChar w:fldCharType="end"/>
        </w:r>
      </w:hyperlink>
    </w:p>
    <w:p w:rsidR="00F65964" w:rsidRPr="0010247C" w:rsidRDefault="00F65964">
      <w:pPr>
        <w:pStyle w:val="TOC4"/>
        <w:tabs>
          <w:tab w:val="right" w:leader="dot" w:pos="7474"/>
        </w:tabs>
        <w:rPr>
          <w:rFonts w:ascii="Calibri" w:eastAsia="Times New Roman" w:hAnsi="Calibri" w:cs="Arial"/>
          <w:noProof/>
          <w:sz w:val="22"/>
          <w:szCs w:val="22"/>
          <w:rtl/>
        </w:rPr>
      </w:pPr>
      <w:hyperlink w:anchor="_Toc418616810" w:history="1">
        <w:r w:rsidRPr="000C0AF4">
          <w:rPr>
            <w:rStyle w:val="Hyperlink"/>
            <w:rFonts w:hint="eastAsia"/>
            <w:noProof/>
            <w:rtl/>
            <w:lang w:bidi="fa-IR"/>
          </w:rPr>
          <w:t>قاعده‌</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دوم</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Toc418616810 \h</w:instrText>
        </w:r>
        <w:r>
          <w:rPr>
            <w:noProof/>
            <w:webHidden/>
            <w:rtl/>
          </w:rPr>
          <w:instrText xml:space="preserve"> </w:instrText>
        </w:r>
        <w:r>
          <w:rPr>
            <w:noProof/>
            <w:webHidden/>
            <w:rtl/>
          </w:rPr>
        </w:r>
        <w:r>
          <w:rPr>
            <w:noProof/>
            <w:webHidden/>
            <w:rtl/>
          </w:rPr>
          <w:fldChar w:fldCharType="separate"/>
        </w:r>
        <w:r>
          <w:rPr>
            <w:noProof/>
            <w:webHidden/>
            <w:rtl/>
          </w:rPr>
          <w:t>90</w:t>
        </w:r>
        <w:r>
          <w:rPr>
            <w:noProof/>
            <w:webHidden/>
            <w:rtl/>
          </w:rPr>
          <w:fldChar w:fldCharType="end"/>
        </w:r>
      </w:hyperlink>
    </w:p>
    <w:p w:rsidR="00F65964" w:rsidRPr="0010247C" w:rsidRDefault="00F65964">
      <w:pPr>
        <w:pStyle w:val="TOC4"/>
        <w:tabs>
          <w:tab w:val="right" w:leader="dot" w:pos="7474"/>
        </w:tabs>
        <w:rPr>
          <w:rFonts w:ascii="Calibri" w:eastAsia="Times New Roman" w:hAnsi="Calibri" w:cs="Arial"/>
          <w:noProof/>
          <w:sz w:val="22"/>
          <w:szCs w:val="22"/>
          <w:rtl/>
        </w:rPr>
      </w:pPr>
      <w:hyperlink w:anchor="_Toc418616811" w:history="1">
        <w:r w:rsidRPr="000C0AF4">
          <w:rPr>
            <w:rStyle w:val="Hyperlink"/>
            <w:rFonts w:hint="eastAsia"/>
            <w:noProof/>
            <w:rtl/>
            <w:lang w:bidi="fa-IR"/>
          </w:rPr>
          <w:t>قاعده‌</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سوم</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Toc418616811 \h</w:instrText>
        </w:r>
        <w:r>
          <w:rPr>
            <w:noProof/>
            <w:webHidden/>
            <w:rtl/>
          </w:rPr>
          <w:instrText xml:space="preserve"> </w:instrText>
        </w:r>
        <w:r>
          <w:rPr>
            <w:noProof/>
            <w:webHidden/>
            <w:rtl/>
          </w:rPr>
        </w:r>
        <w:r>
          <w:rPr>
            <w:noProof/>
            <w:webHidden/>
            <w:rtl/>
          </w:rPr>
          <w:fldChar w:fldCharType="separate"/>
        </w:r>
        <w:r>
          <w:rPr>
            <w:noProof/>
            <w:webHidden/>
            <w:rtl/>
          </w:rPr>
          <w:t>92</w:t>
        </w:r>
        <w:r>
          <w:rPr>
            <w:noProof/>
            <w:webHidden/>
            <w:rtl/>
          </w:rPr>
          <w:fldChar w:fldCharType="end"/>
        </w:r>
      </w:hyperlink>
    </w:p>
    <w:p w:rsidR="00F65964" w:rsidRPr="0010247C" w:rsidRDefault="00F65964">
      <w:pPr>
        <w:pStyle w:val="TOC4"/>
        <w:tabs>
          <w:tab w:val="right" w:leader="dot" w:pos="7474"/>
        </w:tabs>
        <w:rPr>
          <w:rFonts w:ascii="Calibri" w:eastAsia="Times New Roman" w:hAnsi="Calibri" w:cs="Arial"/>
          <w:noProof/>
          <w:sz w:val="22"/>
          <w:szCs w:val="22"/>
          <w:rtl/>
        </w:rPr>
      </w:pPr>
      <w:hyperlink w:anchor="_Toc418616812" w:history="1">
        <w:r w:rsidRPr="000C0AF4">
          <w:rPr>
            <w:rStyle w:val="Hyperlink"/>
            <w:rFonts w:hint="eastAsia"/>
            <w:noProof/>
            <w:rtl/>
            <w:lang w:bidi="fa-IR"/>
          </w:rPr>
          <w:t>قاعده‌</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چهارم</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Toc418616812 \h</w:instrText>
        </w:r>
        <w:r>
          <w:rPr>
            <w:noProof/>
            <w:webHidden/>
            <w:rtl/>
          </w:rPr>
          <w:instrText xml:space="preserve"> </w:instrText>
        </w:r>
        <w:r>
          <w:rPr>
            <w:noProof/>
            <w:webHidden/>
            <w:rtl/>
          </w:rPr>
        </w:r>
        <w:r>
          <w:rPr>
            <w:noProof/>
            <w:webHidden/>
            <w:rtl/>
          </w:rPr>
          <w:fldChar w:fldCharType="separate"/>
        </w:r>
        <w:r>
          <w:rPr>
            <w:noProof/>
            <w:webHidden/>
            <w:rtl/>
          </w:rPr>
          <w:t>93</w:t>
        </w:r>
        <w:r>
          <w:rPr>
            <w:noProof/>
            <w:webHidden/>
            <w:rtl/>
          </w:rPr>
          <w:fldChar w:fldCharType="end"/>
        </w:r>
      </w:hyperlink>
    </w:p>
    <w:p w:rsidR="00F65964" w:rsidRPr="0010247C" w:rsidRDefault="00F65964">
      <w:pPr>
        <w:pStyle w:val="TOC4"/>
        <w:tabs>
          <w:tab w:val="right" w:leader="dot" w:pos="7474"/>
        </w:tabs>
        <w:rPr>
          <w:rFonts w:ascii="Calibri" w:eastAsia="Times New Roman" w:hAnsi="Calibri" w:cs="Arial"/>
          <w:noProof/>
          <w:sz w:val="22"/>
          <w:szCs w:val="22"/>
          <w:rtl/>
        </w:rPr>
      </w:pPr>
      <w:hyperlink w:anchor="_Toc418616813" w:history="1">
        <w:r w:rsidRPr="000C0AF4">
          <w:rPr>
            <w:rStyle w:val="Hyperlink"/>
            <w:rFonts w:hint="eastAsia"/>
            <w:noProof/>
            <w:rtl/>
            <w:lang w:bidi="fa-IR"/>
          </w:rPr>
          <w:t>قاعده‌</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پنجم</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Toc418616813 \h</w:instrText>
        </w:r>
        <w:r>
          <w:rPr>
            <w:noProof/>
            <w:webHidden/>
            <w:rtl/>
          </w:rPr>
          <w:instrText xml:space="preserve"> </w:instrText>
        </w:r>
        <w:r>
          <w:rPr>
            <w:noProof/>
            <w:webHidden/>
            <w:rtl/>
          </w:rPr>
        </w:r>
        <w:r>
          <w:rPr>
            <w:noProof/>
            <w:webHidden/>
            <w:rtl/>
          </w:rPr>
          <w:fldChar w:fldCharType="separate"/>
        </w:r>
        <w:r>
          <w:rPr>
            <w:noProof/>
            <w:webHidden/>
            <w:rtl/>
          </w:rPr>
          <w:t>94</w:t>
        </w:r>
        <w:r>
          <w:rPr>
            <w:noProof/>
            <w:webHidden/>
            <w:rtl/>
          </w:rPr>
          <w:fldChar w:fldCharType="end"/>
        </w:r>
      </w:hyperlink>
    </w:p>
    <w:p w:rsidR="00F65964" w:rsidRPr="0010247C" w:rsidRDefault="00F65964">
      <w:pPr>
        <w:pStyle w:val="TOC4"/>
        <w:tabs>
          <w:tab w:val="right" w:leader="dot" w:pos="7474"/>
        </w:tabs>
        <w:rPr>
          <w:rFonts w:ascii="Calibri" w:eastAsia="Times New Roman" w:hAnsi="Calibri" w:cs="Arial"/>
          <w:noProof/>
          <w:sz w:val="22"/>
          <w:szCs w:val="22"/>
          <w:rtl/>
        </w:rPr>
      </w:pPr>
      <w:hyperlink w:anchor="_Toc418616814" w:history="1">
        <w:r w:rsidRPr="000C0AF4">
          <w:rPr>
            <w:rStyle w:val="Hyperlink"/>
            <w:rFonts w:hint="eastAsia"/>
            <w:noProof/>
            <w:rtl/>
            <w:lang w:bidi="fa-IR"/>
          </w:rPr>
          <w:t>قاعده‌</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ششم</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Toc418616814 \h</w:instrText>
        </w:r>
        <w:r>
          <w:rPr>
            <w:noProof/>
            <w:webHidden/>
            <w:rtl/>
          </w:rPr>
          <w:instrText xml:space="preserve"> </w:instrText>
        </w:r>
        <w:r>
          <w:rPr>
            <w:noProof/>
            <w:webHidden/>
            <w:rtl/>
          </w:rPr>
        </w:r>
        <w:r>
          <w:rPr>
            <w:noProof/>
            <w:webHidden/>
            <w:rtl/>
          </w:rPr>
          <w:fldChar w:fldCharType="separate"/>
        </w:r>
        <w:r>
          <w:rPr>
            <w:noProof/>
            <w:webHidden/>
            <w:rtl/>
          </w:rPr>
          <w:t>95</w:t>
        </w:r>
        <w:r>
          <w:rPr>
            <w:noProof/>
            <w:webHidden/>
            <w:rtl/>
          </w:rPr>
          <w:fldChar w:fldCharType="end"/>
        </w:r>
      </w:hyperlink>
    </w:p>
    <w:p w:rsidR="00F65964" w:rsidRPr="0010247C" w:rsidRDefault="00F65964">
      <w:pPr>
        <w:pStyle w:val="TOC4"/>
        <w:tabs>
          <w:tab w:val="right" w:leader="dot" w:pos="7474"/>
        </w:tabs>
        <w:rPr>
          <w:rFonts w:ascii="Calibri" w:eastAsia="Times New Roman" w:hAnsi="Calibri" w:cs="Arial"/>
          <w:noProof/>
          <w:sz w:val="22"/>
          <w:szCs w:val="22"/>
          <w:rtl/>
        </w:rPr>
      </w:pPr>
      <w:hyperlink w:anchor="_Toc418616815" w:history="1">
        <w:r w:rsidRPr="000C0AF4">
          <w:rPr>
            <w:rStyle w:val="Hyperlink"/>
            <w:rFonts w:hint="eastAsia"/>
            <w:noProof/>
            <w:rtl/>
            <w:lang w:bidi="fa-IR"/>
          </w:rPr>
          <w:t>قاعده‌</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هفتم</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Toc418616815 \h</w:instrText>
        </w:r>
        <w:r>
          <w:rPr>
            <w:noProof/>
            <w:webHidden/>
            <w:rtl/>
          </w:rPr>
          <w:instrText xml:space="preserve"> </w:instrText>
        </w:r>
        <w:r>
          <w:rPr>
            <w:noProof/>
            <w:webHidden/>
            <w:rtl/>
          </w:rPr>
        </w:r>
        <w:r>
          <w:rPr>
            <w:noProof/>
            <w:webHidden/>
            <w:rtl/>
          </w:rPr>
          <w:fldChar w:fldCharType="separate"/>
        </w:r>
        <w:r>
          <w:rPr>
            <w:noProof/>
            <w:webHidden/>
            <w:rtl/>
          </w:rPr>
          <w:t>96</w:t>
        </w:r>
        <w:r>
          <w:rPr>
            <w:noProof/>
            <w:webHidden/>
            <w:rtl/>
          </w:rPr>
          <w:fldChar w:fldCharType="end"/>
        </w:r>
      </w:hyperlink>
    </w:p>
    <w:p w:rsidR="00F65964" w:rsidRPr="0010247C" w:rsidRDefault="00F65964">
      <w:pPr>
        <w:pStyle w:val="TOC4"/>
        <w:tabs>
          <w:tab w:val="right" w:leader="dot" w:pos="7474"/>
        </w:tabs>
        <w:rPr>
          <w:rFonts w:ascii="Calibri" w:eastAsia="Times New Roman" w:hAnsi="Calibri" w:cs="Arial"/>
          <w:noProof/>
          <w:sz w:val="22"/>
          <w:szCs w:val="22"/>
          <w:rtl/>
        </w:rPr>
      </w:pPr>
      <w:hyperlink w:anchor="_Toc418616816" w:history="1">
        <w:r w:rsidRPr="000C0AF4">
          <w:rPr>
            <w:rStyle w:val="Hyperlink"/>
            <w:rFonts w:hint="eastAsia"/>
            <w:noProof/>
            <w:rtl/>
            <w:lang w:bidi="fa-IR"/>
          </w:rPr>
          <w:t>قاعده‌</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هشتم</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Toc418616816 \h</w:instrText>
        </w:r>
        <w:r>
          <w:rPr>
            <w:noProof/>
            <w:webHidden/>
            <w:rtl/>
          </w:rPr>
          <w:instrText xml:space="preserve"> </w:instrText>
        </w:r>
        <w:r>
          <w:rPr>
            <w:noProof/>
            <w:webHidden/>
            <w:rtl/>
          </w:rPr>
        </w:r>
        <w:r>
          <w:rPr>
            <w:noProof/>
            <w:webHidden/>
            <w:rtl/>
          </w:rPr>
          <w:fldChar w:fldCharType="separate"/>
        </w:r>
        <w:r>
          <w:rPr>
            <w:noProof/>
            <w:webHidden/>
            <w:rtl/>
          </w:rPr>
          <w:t>97</w:t>
        </w:r>
        <w:r>
          <w:rPr>
            <w:noProof/>
            <w:webHidden/>
            <w:rtl/>
          </w:rPr>
          <w:fldChar w:fldCharType="end"/>
        </w:r>
      </w:hyperlink>
    </w:p>
    <w:p w:rsidR="00F65964" w:rsidRPr="0010247C" w:rsidRDefault="00F65964">
      <w:pPr>
        <w:pStyle w:val="TOC4"/>
        <w:tabs>
          <w:tab w:val="right" w:leader="dot" w:pos="7474"/>
        </w:tabs>
        <w:rPr>
          <w:rFonts w:ascii="Calibri" w:eastAsia="Times New Roman" w:hAnsi="Calibri" w:cs="Arial"/>
          <w:noProof/>
          <w:sz w:val="22"/>
          <w:szCs w:val="22"/>
          <w:rtl/>
        </w:rPr>
      </w:pPr>
      <w:hyperlink w:anchor="_Toc418616817" w:history="1">
        <w:r w:rsidRPr="000C0AF4">
          <w:rPr>
            <w:rStyle w:val="Hyperlink"/>
            <w:rFonts w:hint="eastAsia"/>
            <w:noProof/>
            <w:rtl/>
            <w:lang w:bidi="fa-IR"/>
          </w:rPr>
          <w:t>قاعده‌</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نهم</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Toc418616817 \h</w:instrText>
        </w:r>
        <w:r>
          <w:rPr>
            <w:noProof/>
            <w:webHidden/>
            <w:rtl/>
          </w:rPr>
          <w:instrText xml:space="preserve"> </w:instrText>
        </w:r>
        <w:r>
          <w:rPr>
            <w:noProof/>
            <w:webHidden/>
            <w:rtl/>
          </w:rPr>
        </w:r>
        <w:r>
          <w:rPr>
            <w:noProof/>
            <w:webHidden/>
            <w:rtl/>
          </w:rPr>
          <w:fldChar w:fldCharType="separate"/>
        </w:r>
        <w:r>
          <w:rPr>
            <w:noProof/>
            <w:webHidden/>
            <w:rtl/>
          </w:rPr>
          <w:t>98</w:t>
        </w:r>
        <w:r>
          <w:rPr>
            <w:noProof/>
            <w:webHidden/>
            <w:rtl/>
          </w:rPr>
          <w:fldChar w:fldCharType="end"/>
        </w:r>
      </w:hyperlink>
    </w:p>
    <w:p w:rsidR="00F65964" w:rsidRPr="0010247C" w:rsidRDefault="00F65964">
      <w:pPr>
        <w:pStyle w:val="TOC4"/>
        <w:tabs>
          <w:tab w:val="right" w:leader="dot" w:pos="7474"/>
        </w:tabs>
        <w:rPr>
          <w:rFonts w:ascii="Calibri" w:eastAsia="Times New Roman" w:hAnsi="Calibri" w:cs="Arial"/>
          <w:noProof/>
          <w:sz w:val="22"/>
          <w:szCs w:val="22"/>
          <w:rtl/>
        </w:rPr>
      </w:pPr>
      <w:hyperlink w:anchor="_Toc418616818" w:history="1">
        <w:r w:rsidRPr="000C0AF4">
          <w:rPr>
            <w:rStyle w:val="Hyperlink"/>
            <w:rFonts w:hint="eastAsia"/>
            <w:noProof/>
            <w:rtl/>
            <w:lang w:bidi="fa-IR"/>
          </w:rPr>
          <w:t>قاعده‌</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دهم</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Toc418616818 \h</w:instrText>
        </w:r>
        <w:r>
          <w:rPr>
            <w:noProof/>
            <w:webHidden/>
            <w:rtl/>
          </w:rPr>
          <w:instrText xml:space="preserve"> </w:instrText>
        </w:r>
        <w:r>
          <w:rPr>
            <w:noProof/>
            <w:webHidden/>
            <w:rtl/>
          </w:rPr>
        </w:r>
        <w:r>
          <w:rPr>
            <w:noProof/>
            <w:webHidden/>
            <w:rtl/>
          </w:rPr>
          <w:fldChar w:fldCharType="separate"/>
        </w:r>
        <w:r>
          <w:rPr>
            <w:noProof/>
            <w:webHidden/>
            <w:rtl/>
          </w:rPr>
          <w:t>102</w:t>
        </w:r>
        <w:r>
          <w:rPr>
            <w:noProof/>
            <w:webHidden/>
            <w:rtl/>
          </w:rPr>
          <w:fldChar w:fldCharType="end"/>
        </w:r>
      </w:hyperlink>
    </w:p>
    <w:p w:rsidR="00F65964" w:rsidRPr="0010247C" w:rsidRDefault="00F65964">
      <w:pPr>
        <w:pStyle w:val="TOC4"/>
        <w:tabs>
          <w:tab w:val="right" w:leader="dot" w:pos="7474"/>
        </w:tabs>
        <w:rPr>
          <w:rFonts w:ascii="Calibri" w:eastAsia="Times New Roman" w:hAnsi="Calibri" w:cs="Arial"/>
          <w:noProof/>
          <w:sz w:val="22"/>
          <w:szCs w:val="22"/>
          <w:rtl/>
        </w:rPr>
      </w:pPr>
      <w:hyperlink w:anchor="_Toc418616819" w:history="1">
        <w:r w:rsidRPr="000C0AF4">
          <w:rPr>
            <w:rStyle w:val="Hyperlink"/>
            <w:rFonts w:hint="eastAsia"/>
            <w:noProof/>
            <w:rtl/>
            <w:lang w:bidi="fa-IR"/>
          </w:rPr>
          <w:t>قاعده‌</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cs"/>
            <w:noProof/>
            <w:rtl/>
            <w:lang w:bidi="fa-IR"/>
          </w:rPr>
          <w:t>ی</w:t>
        </w:r>
        <w:r w:rsidRPr="000C0AF4">
          <w:rPr>
            <w:rStyle w:val="Hyperlink"/>
            <w:rFonts w:hint="eastAsia"/>
            <w:noProof/>
            <w:rtl/>
            <w:lang w:bidi="fa-IR"/>
          </w:rPr>
          <w:t>ازدهم</w:t>
        </w:r>
        <w:r w:rsidRPr="000C0AF4">
          <w:rPr>
            <w:rStyle w:val="Hyperlink"/>
            <w:noProof/>
            <w:rtl/>
            <w:lang w:bidi="fa-IR"/>
          </w:rPr>
          <w:t xml:space="preserve">: </w:t>
        </w:r>
        <w:r w:rsidRPr="000C0AF4">
          <w:rPr>
            <w:rStyle w:val="Hyperlink"/>
            <w:rFonts w:hint="eastAsia"/>
            <w:noProof/>
            <w:rtl/>
            <w:lang w:bidi="fa-IR"/>
          </w:rPr>
          <w:t>آخر</w:t>
        </w:r>
        <w:r w:rsidRPr="000C0AF4">
          <w:rPr>
            <w:rStyle w:val="Hyperlink"/>
            <w:rFonts w:hint="cs"/>
            <w:noProof/>
            <w:rtl/>
            <w:lang w:bidi="fa-IR"/>
          </w:rPr>
          <w:t>ی</w:t>
        </w:r>
        <w:r w:rsidRPr="000C0AF4">
          <w:rPr>
            <w:rStyle w:val="Hyperlink"/>
            <w:rFonts w:hint="eastAsia"/>
            <w:noProof/>
            <w:rtl/>
            <w:lang w:bidi="fa-IR"/>
          </w:rPr>
          <w:t>ن</w:t>
        </w:r>
        <w:r w:rsidRPr="000C0AF4">
          <w:rPr>
            <w:rStyle w:val="Hyperlink"/>
            <w:noProof/>
            <w:rtl/>
            <w:lang w:bidi="fa-IR"/>
          </w:rPr>
          <w:t xml:space="preserve"> </w:t>
        </w:r>
        <w:r w:rsidRPr="000C0AF4">
          <w:rPr>
            <w:rStyle w:val="Hyperlink"/>
            <w:rFonts w:hint="eastAsia"/>
            <w:noProof/>
            <w:rtl/>
            <w:lang w:bidi="fa-IR"/>
          </w:rPr>
          <w:t>قاعده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Toc418616819 \h</w:instrText>
        </w:r>
        <w:r>
          <w:rPr>
            <w:noProof/>
            <w:webHidden/>
            <w:rtl/>
          </w:rPr>
          <w:instrText xml:space="preserve"> </w:instrText>
        </w:r>
        <w:r>
          <w:rPr>
            <w:noProof/>
            <w:webHidden/>
            <w:rtl/>
          </w:rPr>
        </w:r>
        <w:r>
          <w:rPr>
            <w:noProof/>
            <w:webHidden/>
            <w:rtl/>
          </w:rPr>
          <w:fldChar w:fldCharType="separate"/>
        </w:r>
        <w:r>
          <w:rPr>
            <w:noProof/>
            <w:webHidden/>
            <w:rtl/>
          </w:rPr>
          <w:t>103</w:t>
        </w:r>
        <w:r>
          <w:rPr>
            <w:noProof/>
            <w:webHidden/>
            <w:rtl/>
          </w:rPr>
          <w:fldChar w:fldCharType="end"/>
        </w:r>
      </w:hyperlink>
    </w:p>
    <w:p w:rsidR="00F65964" w:rsidRPr="0010247C" w:rsidRDefault="00F65964">
      <w:pPr>
        <w:pStyle w:val="TOC2"/>
        <w:tabs>
          <w:tab w:val="right" w:leader="dot" w:pos="7474"/>
        </w:tabs>
        <w:rPr>
          <w:rFonts w:ascii="Calibri" w:eastAsia="Times New Roman" w:hAnsi="Calibri" w:cs="Arial"/>
          <w:b w:val="0"/>
          <w:bCs w:val="0"/>
          <w:noProof/>
          <w:sz w:val="22"/>
          <w:szCs w:val="22"/>
          <w:rtl/>
        </w:rPr>
      </w:pPr>
      <w:hyperlink w:anchor="_Toc418616820" w:history="1">
        <w:r w:rsidRPr="000C0AF4">
          <w:rPr>
            <w:rStyle w:val="Hyperlink"/>
            <w:rFonts w:hint="eastAsia"/>
            <w:noProof/>
            <w:rtl/>
            <w:lang w:bidi="fa-IR"/>
          </w:rPr>
          <w:t>مبحث</w:t>
        </w:r>
        <w:r w:rsidRPr="000C0AF4">
          <w:rPr>
            <w:rStyle w:val="Hyperlink"/>
            <w:noProof/>
            <w:rtl/>
            <w:lang w:bidi="fa-IR"/>
          </w:rPr>
          <w:t xml:space="preserve"> </w:t>
        </w:r>
        <w:r w:rsidRPr="000C0AF4">
          <w:rPr>
            <w:rStyle w:val="Hyperlink"/>
            <w:rFonts w:hint="eastAsia"/>
            <w:noProof/>
            <w:rtl/>
            <w:lang w:bidi="fa-IR"/>
          </w:rPr>
          <w:t>دوم</w:t>
        </w:r>
        <w:r w:rsidRPr="000C0AF4">
          <w:rPr>
            <w:rStyle w:val="Hyperlink"/>
            <w:noProof/>
            <w:rtl/>
            <w:lang w:bidi="fa-IR"/>
          </w:rPr>
          <w:t xml:space="preserve">: </w:t>
        </w:r>
        <w:r w:rsidRPr="000C0AF4">
          <w:rPr>
            <w:rStyle w:val="Hyperlink"/>
            <w:rFonts w:hint="eastAsia"/>
            <w:noProof/>
            <w:rtl/>
            <w:lang w:bidi="fa-IR"/>
          </w:rPr>
          <w:t>لا</w:t>
        </w:r>
        <w:r w:rsidRPr="000C0AF4">
          <w:rPr>
            <w:rStyle w:val="Hyperlink"/>
            <w:noProof/>
            <w:rtl/>
            <w:lang w:bidi="fa-IR"/>
          </w:rPr>
          <w:t xml:space="preserve"> </w:t>
        </w:r>
        <w:r w:rsidRPr="000C0AF4">
          <w:rPr>
            <w:rStyle w:val="Hyperlink"/>
            <w:rFonts w:hint="eastAsia"/>
            <w:noProof/>
            <w:rtl/>
            <w:lang w:bidi="fa-IR"/>
          </w:rPr>
          <w:t>إله</w:t>
        </w:r>
        <w:r w:rsidRPr="000C0AF4">
          <w:rPr>
            <w:rStyle w:val="Hyperlink"/>
            <w:noProof/>
            <w:rtl/>
            <w:lang w:bidi="fa-IR"/>
          </w:rPr>
          <w:t xml:space="preserve"> </w:t>
        </w:r>
        <w:r w:rsidRPr="000C0AF4">
          <w:rPr>
            <w:rStyle w:val="Hyperlink"/>
            <w:rFonts w:hint="eastAsia"/>
            <w:noProof/>
            <w:rtl/>
            <w:lang w:bidi="fa-IR"/>
          </w:rPr>
          <w:t>إلا</w:t>
        </w:r>
        <w:r w:rsidRPr="000C0AF4">
          <w:rPr>
            <w:rStyle w:val="Hyperlink"/>
            <w:noProof/>
            <w:rtl/>
            <w:lang w:bidi="fa-IR"/>
          </w:rPr>
          <w:t xml:space="preserve"> </w:t>
        </w:r>
        <w:r w:rsidRPr="000C0AF4">
          <w:rPr>
            <w:rStyle w:val="Hyperlink"/>
            <w:rFonts w:hint="eastAsia"/>
            <w:noProof/>
            <w:rtl/>
            <w:lang w:bidi="fa-IR"/>
          </w:rPr>
          <w:t>الله</w:t>
        </w:r>
        <w:r w:rsidRPr="000C0AF4">
          <w:rPr>
            <w:rStyle w:val="Hyperlink"/>
            <w:noProof/>
            <w:rtl/>
            <w:lang w:bidi="fa-IR"/>
          </w:rPr>
          <w:t xml:space="preserve"> ... </w:t>
        </w:r>
        <w:r w:rsidRPr="000C0AF4">
          <w:rPr>
            <w:rStyle w:val="Hyperlink"/>
            <w:rFonts w:hint="eastAsia"/>
            <w:noProof/>
            <w:rtl/>
            <w:lang w:bidi="fa-IR"/>
          </w:rPr>
          <w:t>ولاء</w:t>
        </w:r>
        <w:r w:rsidRPr="000C0AF4">
          <w:rPr>
            <w:rStyle w:val="Hyperlink"/>
            <w:noProof/>
            <w:rtl/>
            <w:lang w:bidi="fa-IR"/>
          </w:rPr>
          <w:t xml:space="preserve"> </w:t>
        </w:r>
        <w:r w:rsidRPr="000C0AF4">
          <w:rPr>
            <w:rStyle w:val="Hyperlink"/>
            <w:rFonts w:hint="eastAsia"/>
            <w:noProof/>
            <w:rtl/>
            <w:lang w:bidi="fa-IR"/>
          </w:rPr>
          <w:t>و</w:t>
        </w:r>
        <w:r w:rsidRPr="000C0AF4">
          <w:rPr>
            <w:rStyle w:val="Hyperlink"/>
            <w:noProof/>
            <w:rtl/>
            <w:lang w:bidi="fa-IR"/>
          </w:rPr>
          <w:t xml:space="preserve"> </w:t>
        </w:r>
        <w:r w:rsidRPr="000C0AF4">
          <w:rPr>
            <w:rStyle w:val="Hyperlink"/>
            <w:rFonts w:hint="eastAsia"/>
            <w:noProof/>
            <w:rtl/>
            <w:lang w:bidi="fa-IR"/>
          </w:rPr>
          <w:t>براء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Toc418616820 \h</w:instrText>
        </w:r>
        <w:r>
          <w:rPr>
            <w:noProof/>
            <w:webHidden/>
            <w:rtl/>
          </w:rPr>
          <w:instrText xml:space="preserve"> </w:instrText>
        </w:r>
        <w:r>
          <w:rPr>
            <w:noProof/>
            <w:webHidden/>
            <w:rtl/>
          </w:rPr>
        </w:r>
        <w:r>
          <w:rPr>
            <w:noProof/>
            <w:webHidden/>
            <w:rtl/>
          </w:rPr>
          <w:fldChar w:fldCharType="separate"/>
        </w:r>
        <w:r>
          <w:rPr>
            <w:noProof/>
            <w:webHidden/>
            <w:rtl/>
          </w:rPr>
          <w:t>107</w:t>
        </w:r>
        <w:r>
          <w:rPr>
            <w:noProof/>
            <w:webHidden/>
            <w:rtl/>
          </w:rPr>
          <w:fldChar w:fldCharType="end"/>
        </w:r>
      </w:hyperlink>
    </w:p>
    <w:p w:rsidR="00F65964" w:rsidRPr="0010247C" w:rsidRDefault="00F65964">
      <w:pPr>
        <w:pStyle w:val="TOC3"/>
        <w:tabs>
          <w:tab w:val="right" w:leader="dot" w:pos="7474"/>
        </w:tabs>
        <w:rPr>
          <w:rFonts w:ascii="Calibri" w:eastAsia="Times New Roman" w:hAnsi="Calibri" w:cs="Arial"/>
          <w:noProof/>
          <w:sz w:val="22"/>
          <w:szCs w:val="22"/>
          <w:rtl/>
        </w:rPr>
      </w:pPr>
      <w:hyperlink w:anchor="_Toc418616821" w:history="1">
        <w:r w:rsidRPr="000C0AF4">
          <w:rPr>
            <w:rStyle w:val="Hyperlink"/>
            <w:noProof/>
            <w:rtl/>
            <w:lang w:bidi="fa-IR"/>
          </w:rPr>
          <w:t xml:space="preserve">1- </w:t>
        </w:r>
        <w:r w:rsidRPr="000C0AF4">
          <w:rPr>
            <w:rStyle w:val="Hyperlink"/>
            <w:rFonts w:hint="eastAsia"/>
            <w:noProof/>
            <w:rtl/>
            <w:lang w:bidi="fa-IR"/>
          </w:rPr>
          <w:t>معنا</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لغو</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الولاء</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Toc418616821 \h</w:instrText>
        </w:r>
        <w:r>
          <w:rPr>
            <w:noProof/>
            <w:webHidden/>
            <w:rtl/>
          </w:rPr>
          <w:instrText xml:space="preserve"> </w:instrText>
        </w:r>
        <w:r>
          <w:rPr>
            <w:noProof/>
            <w:webHidden/>
            <w:rtl/>
          </w:rPr>
        </w:r>
        <w:r>
          <w:rPr>
            <w:noProof/>
            <w:webHidden/>
            <w:rtl/>
          </w:rPr>
          <w:fldChar w:fldCharType="separate"/>
        </w:r>
        <w:r>
          <w:rPr>
            <w:noProof/>
            <w:webHidden/>
            <w:rtl/>
          </w:rPr>
          <w:t>108</w:t>
        </w:r>
        <w:r>
          <w:rPr>
            <w:noProof/>
            <w:webHidden/>
            <w:rtl/>
          </w:rPr>
          <w:fldChar w:fldCharType="end"/>
        </w:r>
      </w:hyperlink>
    </w:p>
    <w:p w:rsidR="00F65964" w:rsidRPr="0010247C" w:rsidRDefault="00F65964">
      <w:pPr>
        <w:pStyle w:val="TOC4"/>
        <w:tabs>
          <w:tab w:val="right" w:leader="dot" w:pos="7474"/>
        </w:tabs>
        <w:rPr>
          <w:rFonts w:ascii="Calibri" w:eastAsia="Times New Roman" w:hAnsi="Calibri" w:cs="Arial"/>
          <w:noProof/>
          <w:sz w:val="22"/>
          <w:szCs w:val="22"/>
          <w:rtl/>
        </w:rPr>
      </w:pPr>
      <w:hyperlink w:anchor="_Toc418616822" w:history="1">
        <w:r w:rsidRPr="000C0AF4">
          <w:rPr>
            <w:rStyle w:val="Hyperlink"/>
            <w:rFonts w:hint="eastAsia"/>
            <w:noProof/>
            <w:rtl/>
            <w:lang w:bidi="fa-IR"/>
          </w:rPr>
          <w:t>تعر</w:t>
        </w:r>
        <w:r w:rsidRPr="000C0AF4">
          <w:rPr>
            <w:rStyle w:val="Hyperlink"/>
            <w:rFonts w:hint="cs"/>
            <w:noProof/>
            <w:rtl/>
            <w:lang w:bidi="fa-IR"/>
          </w:rPr>
          <w:t>ی</w:t>
        </w:r>
        <w:r w:rsidRPr="000C0AF4">
          <w:rPr>
            <w:rStyle w:val="Hyperlink"/>
            <w:rFonts w:hint="eastAsia"/>
            <w:noProof/>
            <w:rtl/>
            <w:lang w:bidi="fa-IR"/>
          </w:rPr>
          <w:t>ف</w:t>
        </w:r>
        <w:r w:rsidRPr="000C0AF4">
          <w:rPr>
            <w:rStyle w:val="Hyperlink"/>
            <w:noProof/>
            <w:rtl/>
            <w:lang w:bidi="fa-IR"/>
          </w:rPr>
          <w:t xml:space="preserve"> </w:t>
        </w:r>
        <w:r w:rsidRPr="000C0AF4">
          <w:rPr>
            <w:rStyle w:val="Hyperlink"/>
            <w:rFonts w:hint="eastAsia"/>
            <w:noProof/>
            <w:rtl/>
            <w:lang w:bidi="fa-IR"/>
          </w:rPr>
          <w:t>اصطلاح</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معنا</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ولاء</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Toc418616822 \h</w:instrText>
        </w:r>
        <w:r>
          <w:rPr>
            <w:noProof/>
            <w:webHidden/>
            <w:rtl/>
          </w:rPr>
          <w:instrText xml:space="preserve"> </w:instrText>
        </w:r>
        <w:r>
          <w:rPr>
            <w:noProof/>
            <w:webHidden/>
            <w:rtl/>
          </w:rPr>
        </w:r>
        <w:r>
          <w:rPr>
            <w:noProof/>
            <w:webHidden/>
            <w:rtl/>
          </w:rPr>
          <w:fldChar w:fldCharType="separate"/>
        </w:r>
        <w:r>
          <w:rPr>
            <w:noProof/>
            <w:webHidden/>
            <w:rtl/>
          </w:rPr>
          <w:t>109</w:t>
        </w:r>
        <w:r>
          <w:rPr>
            <w:noProof/>
            <w:webHidden/>
            <w:rtl/>
          </w:rPr>
          <w:fldChar w:fldCharType="end"/>
        </w:r>
      </w:hyperlink>
    </w:p>
    <w:p w:rsidR="00F65964" w:rsidRPr="0010247C" w:rsidRDefault="00F65964">
      <w:pPr>
        <w:pStyle w:val="TOC3"/>
        <w:tabs>
          <w:tab w:val="right" w:leader="dot" w:pos="7474"/>
        </w:tabs>
        <w:rPr>
          <w:rFonts w:ascii="Calibri" w:eastAsia="Times New Roman" w:hAnsi="Calibri" w:cs="Arial"/>
          <w:noProof/>
          <w:sz w:val="22"/>
          <w:szCs w:val="22"/>
          <w:rtl/>
        </w:rPr>
      </w:pPr>
      <w:hyperlink w:anchor="_Toc418616823" w:history="1">
        <w:r w:rsidRPr="000C0AF4">
          <w:rPr>
            <w:rStyle w:val="Hyperlink"/>
            <w:noProof/>
            <w:rtl/>
            <w:lang w:bidi="fa-IR"/>
          </w:rPr>
          <w:t xml:space="preserve">2- </w:t>
        </w:r>
        <w:r w:rsidRPr="000C0AF4">
          <w:rPr>
            <w:rStyle w:val="Hyperlink"/>
            <w:rFonts w:hint="eastAsia"/>
            <w:noProof/>
            <w:rtl/>
            <w:lang w:bidi="fa-IR"/>
          </w:rPr>
          <w:t>معن</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لغو</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براء</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Toc418616823 \h</w:instrText>
        </w:r>
        <w:r>
          <w:rPr>
            <w:noProof/>
            <w:webHidden/>
            <w:rtl/>
          </w:rPr>
          <w:instrText xml:space="preserve"> </w:instrText>
        </w:r>
        <w:r>
          <w:rPr>
            <w:noProof/>
            <w:webHidden/>
            <w:rtl/>
          </w:rPr>
        </w:r>
        <w:r>
          <w:rPr>
            <w:noProof/>
            <w:webHidden/>
            <w:rtl/>
          </w:rPr>
          <w:fldChar w:fldCharType="separate"/>
        </w:r>
        <w:r>
          <w:rPr>
            <w:noProof/>
            <w:webHidden/>
            <w:rtl/>
          </w:rPr>
          <w:t>110</w:t>
        </w:r>
        <w:r>
          <w:rPr>
            <w:noProof/>
            <w:webHidden/>
            <w:rtl/>
          </w:rPr>
          <w:fldChar w:fldCharType="end"/>
        </w:r>
      </w:hyperlink>
    </w:p>
    <w:p w:rsidR="00F65964" w:rsidRPr="0010247C" w:rsidRDefault="00F65964">
      <w:pPr>
        <w:pStyle w:val="TOC4"/>
        <w:tabs>
          <w:tab w:val="right" w:leader="dot" w:pos="7474"/>
        </w:tabs>
        <w:rPr>
          <w:rFonts w:ascii="Calibri" w:eastAsia="Times New Roman" w:hAnsi="Calibri" w:cs="Arial"/>
          <w:noProof/>
          <w:sz w:val="22"/>
          <w:szCs w:val="22"/>
          <w:rtl/>
        </w:rPr>
      </w:pPr>
      <w:hyperlink w:anchor="_Toc418616824" w:history="1">
        <w:r w:rsidRPr="000C0AF4">
          <w:rPr>
            <w:rStyle w:val="Hyperlink"/>
            <w:rFonts w:hint="eastAsia"/>
            <w:noProof/>
            <w:rtl/>
            <w:lang w:bidi="fa-IR"/>
          </w:rPr>
          <w:t>تعر</w:t>
        </w:r>
        <w:r w:rsidRPr="000C0AF4">
          <w:rPr>
            <w:rStyle w:val="Hyperlink"/>
            <w:rFonts w:hint="cs"/>
            <w:noProof/>
            <w:rtl/>
            <w:lang w:bidi="fa-IR"/>
          </w:rPr>
          <w:t>ی</w:t>
        </w:r>
        <w:r w:rsidRPr="000C0AF4">
          <w:rPr>
            <w:rStyle w:val="Hyperlink"/>
            <w:rFonts w:hint="eastAsia"/>
            <w:noProof/>
            <w:rtl/>
            <w:lang w:bidi="fa-IR"/>
          </w:rPr>
          <w:t>ف</w:t>
        </w:r>
        <w:r w:rsidRPr="000C0AF4">
          <w:rPr>
            <w:rStyle w:val="Hyperlink"/>
            <w:noProof/>
            <w:rtl/>
            <w:lang w:bidi="fa-IR"/>
          </w:rPr>
          <w:t xml:space="preserve"> </w:t>
        </w:r>
        <w:r w:rsidRPr="000C0AF4">
          <w:rPr>
            <w:rStyle w:val="Hyperlink"/>
            <w:rFonts w:hint="eastAsia"/>
            <w:noProof/>
            <w:rtl/>
            <w:lang w:bidi="fa-IR"/>
          </w:rPr>
          <w:t>اصطلاح</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معنا</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براء</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Toc418616824 \h</w:instrText>
        </w:r>
        <w:r>
          <w:rPr>
            <w:noProof/>
            <w:webHidden/>
            <w:rtl/>
          </w:rPr>
          <w:instrText xml:space="preserve"> </w:instrText>
        </w:r>
        <w:r>
          <w:rPr>
            <w:noProof/>
            <w:webHidden/>
            <w:rtl/>
          </w:rPr>
        </w:r>
        <w:r>
          <w:rPr>
            <w:noProof/>
            <w:webHidden/>
            <w:rtl/>
          </w:rPr>
          <w:fldChar w:fldCharType="separate"/>
        </w:r>
        <w:r>
          <w:rPr>
            <w:noProof/>
            <w:webHidden/>
            <w:rtl/>
          </w:rPr>
          <w:t>110</w:t>
        </w:r>
        <w:r>
          <w:rPr>
            <w:noProof/>
            <w:webHidden/>
            <w:rtl/>
          </w:rPr>
          <w:fldChar w:fldCharType="end"/>
        </w:r>
      </w:hyperlink>
    </w:p>
    <w:p w:rsidR="00F65964" w:rsidRPr="0010247C" w:rsidRDefault="00F65964">
      <w:pPr>
        <w:pStyle w:val="TOC3"/>
        <w:tabs>
          <w:tab w:val="right" w:leader="dot" w:pos="7474"/>
        </w:tabs>
        <w:rPr>
          <w:rFonts w:ascii="Calibri" w:eastAsia="Times New Roman" w:hAnsi="Calibri" w:cs="Arial"/>
          <w:noProof/>
          <w:sz w:val="22"/>
          <w:szCs w:val="22"/>
          <w:rtl/>
        </w:rPr>
      </w:pPr>
      <w:hyperlink w:anchor="_Toc418616825" w:history="1">
        <w:r w:rsidRPr="000C0AF4">
          <w:rPr>
            <w:rStyle w:val="Hyperlink"/>
            <w:rFonts w:hint="eastAsia"/>
            <w:noProof/>
            <w:rtl/>
            <w:lang w:bidi="fa-IR"/>
          </w:rPr>
          <w:t>استثنائات</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که</w:t>
        </w:r>
        <w:r w:rsidRPr="000C0AF4">
          <w:rPr>
            <w:rStyle w:val="Hyperlink"/>
            <w:noProof/>
            <w:rtl/>
            <w:lang w:bidi="fa-IR"/>
          </w:rPr>
          <w:t xml:space="preserve"> </w:t>
        </w:r>
        <w:r w:rsidRPr="000C0AF4">
          <w:rPr>
            <w:rStyle w:val="Hyperlink"/>
            <w:rFonts w:hint="eastAsia"/>
            <w:noProof/>
            <w:rtl/>
            <w:lang w:bidi="fa-IR"/>
          </w:rPr>
          <w:t>اصل</w:t>
        </w:r>
        <w:r w:rsidRPr="000C0AF4">
          <w:rPr>
            <w:rStyle w:val="Hyperlink"/>
            <w:noProof/>
            <w:rtl/>
            <w:lang w:bidi="fa-IR"/>
          </w:rPr>
          <w:t xml:space="preserve">  </w:t>
        </w:r>
        <w:r w:rsidRPr="000C0AF4">
          <w:rPr>
            <w:rStyle w:val="Hyperlink"/>
            <w:rFonts w:hint="eastAsia"/>
            <w:noProof/>
            <w:rtl/>
            <w:lang w:bidi="fa-IR"/>
          </w:rPr>
          <w:t>براء</w:t>
        </w:r>
        <w:r w:rsidRPr="000C0AF4">
          <w:rPr>
            <w:rStyle w:val="Hyperlink"/>
            <w:noProof/>
            <w:rtl/>
            <w:lang w:bidi="fa-IR"/>
          </w:rPr>
          <w:t xml:space="preserve"> </w:t>
        </w:r>
        <w:r w:rsidRPr="000C0AF4">
          <w:rPr>
            <w:rStyle w:val="Hyperlink"/>
            <w:rFonts w:hint="eastAsia"/>
            <w:noProof/>
            <w:rtl/>
            <w:lang w:bidi="fa-IR"/>
          </w:rPr>
          <w:t>را</w:t>
        </w:r>
        <w:r w:rsidRPr="000C0AF4">
          <w:rPr>
            <w:rStyle w:val="Hyperlink"/>
            <w:noProof/>
            <w:rtl/>
            <w:lang w:bidi="fa-IR"/>
          </w:rPr>
          <w:t xml:space="preserve"> </w:t>
        </w:r>
        <w:r w:rsidRPr="000C0AF4">
          <w:rPr>
            <w:rStyle w:val="Hyperlink"/>
            <w:rFonts w:hint="eastAsia"/>
            <w:noProof/>
            <w:rtl/>
            <w:lang w:bidi="fa-IR"/>
          </w:rPr>
          <w:t>نقض</w:t>
        </w:r>
        <w:r w:rsidRPr="000C0AF4">
          <w:rPr>
            <w:rStyle w:val="Hyperlink"/>
            <w:noProof/>
            <w:rtl/>
            <w:lang w:bidi="fa-IR"/>
          </w:rPr>
          <w:t xml:space="preserve"> </w:t>
        </w:r>
        <w:r w:rsidRPr="000C0AF4">
          <w:rPr>
            <w:rStyle w:val="Hyperlink"/>
            <w:rFonts w:hint="eastAsia"/>
            <w:noProof/>
            <w:rtl/>
            <w:lang w:bidi="fa-IR"/>
          </w:rPr>
          <w:t>نم</w:t>
        </w:r>
        <w:r w:rsidRPr="000C0AF4">
          <w:rPr>
            <w:rStyle w:val="Hyperlink"/>
            <w:rFonts w:hint="cs"/>
            <w:noProof/>
            <w:rtl/>
            <w:lang w:bidi="fa-IR"/>
          </w:rPr>
          <w:t>ی‌</w:t>
        </w:r>
        <w:r w:rsidRPr="000C0AF4">
          <w:rPr>
            <w:rStyle w:val="Hyperlink"/>
            <w:rFonts w:hint="eastAsia"/>
            <w:noProof/>
            <w:rtl/>
            <w:lang w:bidi="fa-IR"/>
          </w:rPr>
          <w:t>کند</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Toc418616825 \h</w:instrText>
        </w:r>
        <w:r>
          <w:rPr>
            <w:noProof/>
            <w:webHidden/>
            <w:rtl/>
          </w:rPr>
          <w:instrText xml:space="preserve"> </w:instrText>
        </w:r>
        <w:r>
          <w:rPr>
            <w:noProof/>
            <w:webHidden/>
            <w:rtl/>
          </w:rPr>
        </w:r>
        <w:r>
          <w:rPr>
            <w:noProof/>
            <w:webHidden/>
            <w:rtl/>
          </w:rPr>
          <w:fldChar w:fldCharType="separate"/>
        </w:r>
        <w:r>
          <w:rPr>
            <w:noProof/>
            <w:webHidden/>
            <w:rtl/>
          </w:rPr>
          <w:t>137</w:t>
        </w:r>
        <w:r>
          <w:rPr>
            <w:noProof/>
            <w:webHidden/>
            <w:rtl/>
          </w:rPr>
          <w:fldChar w:fldCharType="end"/>
        </w:r>
      </w:hyperlink>
    </w:p>
    <w:p w:rsidR="00F65964" w:rsidRPr="0010247C" w:rsidRDefault="00F65964">
      <w:pPr>
        <w:pStyle w:val="TOC3"/>
        <w:tabs>
          <w:tab w:val="right" w:leader="dot" w:pos="7474"/>
        </w:tabs>
        <w:rPr>
          <w:rFonts w:ascii="Calibri" w:eastAsia="Times New Roman" w:hAnsi="Calibri" w:cs="Arial"/>
          <w:noProof/>
          <w:sz w:val="22"/>
          <w:szCs w:val="22"/>
          <w:rtl/>
        </w:rPr>
      </w:pPr>
      <w:hyperlink w:anchor="_Toc418616826" w:history="1">
        <w:r w:rsidRPr="000C0AF4">
          <w:rPr>
            <w:rStyle w:val="Hyperlink"/>
            <w:rFonts w:hint="eastAsia"/>
            <w:noProof/>
            <w:rtl/>
            <w:lang w:bidi="fa-IR"/>
          </w:rPr>
          <w:t>اما</w:t>
        </w:r>
        <w:r w:rsidRPr="000C0AF4">
          <w:rPr>
            <w:rStyle w:val="Hyperlink"/>
            <w:noProof/>
            <w:rtl/>
            <w:lang w:bidi="fa-IR"/>
          </w:rPr>
          <w:t xml:space="preserve"> </w:t>
        </w:r>
        <w:r w:rsidRPr="000C0AF4">
          <w:rPr>
            <w:rStyle w:val="Hyperlink"/>
            <w:rFonts w:hint="eastAsia"/>
            <w:noProof/>
            <w:rtl/>
            <w:lang w:bidi="fa-IR"/>
          </w:rPr>
          <w:t>در</w:t>
        </w:r>
        <w:r w:rsidRPr="000C0AF4">
          <w:rPr>
            <w:rStyle w:val="Hyperlink"/>
            <w:noProof/>
            <w:rtl/>
            <w:lang w:bidi="fa-IR"/>
          </w:rPr>
          <w:t xml:space="preserve"> </w:t>
        </w:r>
        <w:r w:rsidRPr="000C0AF4">
          <w:rPr>
            <w:rStyle w:val="Hyperlink"/>
            <w:rFonts w:hint="eastAsia"/>
            <w:noProof/>
            <w:rtl/>
            <w:lang w:bidi="fa-IR"/>
          </w:rPr>
          <w:t>مورد</w:t>
        </w:r>
        <w:r w:rsidRPr="000C0AF4">
          <w:rPr>
            <w:rStyle w:val="Hyperlink"/>
            <w:noProof/>
            <w:rtl/>
            <w:lang w:bidi="fa-IR"/>
          </w:rPr>
          <w:t xml:space="preserve"> </w:t>
        </w:r>
        <w:r w:rsidRPr="000C0AF4">
          <w:rPr>
            <w:rStyle w:val="Hyperlink"/>
            <w:rFonts w:hint="eastAsia"/>
            <w:noProof/>
            <w:rtl/>
            <w:lang w:bidi="fa-IR"/>
          </w:rPr>
          <w:t>ع</w:t>
        </w:r>
        <w:r w:rsidRPr="000C0AF4">
          <w:rPr>
            <w:rStyle w:val="Hyperlink"/>
            <w:rFonts w:hint="cs"/>
            <w:noProof/>
            <w:rtl/>
            <w:lang w:bidi="fa-IR"/>
          </w:rPr>
          <w:t>ی</w:t>
        </w:r>
        <w:r w:rsidRPr="000C0AF4">
          <w:rPr>
            <w:rStyle w:val="Hyperlink"/>
            <w:rFonts w:hint="eastAsia"/>
            <w:noProof/>
            <w:rtl/>
            <w:lang w:bidi="fa-IR"/>
          </w:rPr>
          <w:t>ادت</w:t>
        </w:r>
        <w:r w:rsidRPr="000C0AF4">
          <w:rPr>
            <w:rStyle w:val="Hyperlink"/>
            <w:noProof/>
            <w:rtl/>
            <w:lang w:bidi="fa-IR"/>
          </w:rPr>
          <w:t xml:space="preserve"> </w:t>
        </w:r>
        <w:r w:rsidRPr="000C0AF4">
          <w:rPr>
            <w:rStyle w:val="Hyperlink"/>
            <w:rFonts w:hint="eastAsia"/>
            <w:noProof/>
            <w:rtl/>
            <w:lang w:bidi="fa-IR"/>
          </w:rPr>
          <w:t>ب</w:t>
        </w:r>
        <w:r w:rsidRPr="000C0AF4">
          <w:rPr>
            <w:rStyle w:val="Hyperlink"/>
            <w:rFonts w:hint="cs"/>
            <w:noProof/>
            <w:rtl/>
            <w:lang w:bidi="fa-IR"/>
          </w:rPr>
          <w:t>ی</w:t>
        </w:r>
        <w:r w:rsidRPr="000C0AF4">
          <w:rPr>
            <w:rStyle w:val="Hyperlink"/>
            <w:rFonts w:hint="eastAsia"/>
            <w:noProof/>
            <w:rtl/>
            <w:lang w:bidi="fa-IR"/>
          </w:rPr>
          <w:t>ماران</w:t>
        </w:r>
        <w:r w:rsidRPr="000C0AF4">
          <w:rPr>
            <w:rStyle w:val="Hyperlink"/>
            <w:noProof/>
            <w:rtl/>
            <w:lang w:bidi="fa-IR"/>
          </w:rPr>
          <w:t xml:space="preserve"> </w:t>
        </w:r>
        <w:r w:rsidRPr="000C0AF4">
          <w:rPr>
            <w:rStyle w:val="Hyperlink"/>
            <w:rFonts w:hint="eastAsia"/>
            <w:noProof/>
            <w:rtl/>
            <w:lang w:bidi="fa-IR"/>
          </w:rPr>
          <w:t>کفار</w:t>
        </w:r>
        <w:r w:rsidRPr="000C0AF4">
          <w:rPr>
            <w:rStyle w:val="Hyperlink"/>
            <w:noProof/>
            <w:rtl/>
            <w:lang w:bidi="fa-IR"/>
          </w:rPr>
          <w:t xml:space="preserve"> </w:t>
        </w:r>
        <w:r w:rsidRPr="000C0AF4">
          <w:rPr>
            <w:rStyle w:val="Hyperlink"/>
            <w:rFonts w:hint="eastAsia"/>
            <w:noProof/>
            <w:rtl/>
            <w:lang w:bidi="fa-IR"/>
          </w:rPr>
          <w:t>و</w:t>
        </w:r>
        <w:r w:rsidRPr="000C0AF4">
          <w:rPr>
            <w:rStyle w:val="Hyperlink"/>
            <w:noProof/>
            <w:rtl/>
            <w:lang w:bidi="fa-IR"/>
          </w:rPr>
          <w:t xml:space="preserve"> </w:t>
        </w:r>
        <w:r w:rsidRPr="000C0AF4">
          <w:rPr>
            <w:rStyle w:val="Hyperlink"/>
            <w:rFonts w:hint="eastAsia"/>
            <w:noProof/>
            <w:rtl/>
            <w:lang w:bidi="fa-IR"/>
          </w:rPr>
          <w:t>مشرک</w:t>
        </w:r>
        <w:r w:rsidRPr="000C0AF4">
          <w:rPr>
            <w:rStyle w:val="Hyperlink"/>
            <w:rFonts w:hint="cs"/>
            <w:noProof/>
            <w:rtl/>
            <w:lang w:bidi="fa-IR"/>
          </w:rPr>
          <w:t>ی</w:t>
        </w:r>
        <w:r w:rsidRPr="000C0AF4">
          <w:rPr>
            <w:rStyle w:val="Hyperlink"/>
            <w:rFonts w:hint="eastAsia"/>
            <w:noProof/>
            <w:rtl/>
            <w:lang w:bidi="fa-IR"/>
          </w:rPr>
          <w:t>ن</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Toc418616826 \h</w:instrText>
        </w:r>
        <w:r>
          <w:rPr>
            <w:noProof/>
            <w:webHidden/>
            <w:rtl/>
          </w:rPr>
          <w:instrText xml:space="preserve"> </w:instrText>
        </w:r>
        <w:r>
          <w:rPr>
            <w:noProof/>
            <w:webHidden/>
            <w:rtl/>
          </w:rPr>
        </w:r>
        <w:r>
          <w:rPr>
            <w:noProof/>
            <w:webHidden/>
            <w:rtl/>
          </w:rPr>
          <w:fldChar w:fldCharType="separate"/>
        </w:r>
        <w:r>
          <w:rPr>
            <w:noProof/>
            <w:webHidden/>
            <w:rtl/>
          </w:rPr>
          <w:t>146</w:t>
        </w:r>
        <w:r>
          <w:rPr>
            <w:noProof/>
            <w:webHidden/>
            <w:rtl/>
          </w:rPr>
          <w:fldChar w:fldCharType="end"/>
        </w:r>
      </w:hyperlink>
    </w:p>
    <w:p w:rsidR="00F65964" w:rsidRPr="0010247C" w:rsidRDefault="00F65964">
      <w:pPr>
        <w:pStyle w:val="TOC2"/>
        <w:tabs>
          <w:tab w:val="right" w:leader="dot" w:pos="7474"/>
        </w:tabs>
        <w:rPr>
          <w:rFonts w:ascii="Calibri" w:eastAsia="Times New Roman" w:hAnsi="Calibri" w:cs="Arial"/>
          <w:b w:val="0"/>
          <w:bCs w:val="0"/>
          <w:noProof/>
          <w:sz w:val="22"/>
          <w:szCs w:val="22"/>
          <w:rtl/>
        </w:rPr>
      </w:pPr>
      <w:hyperlink w:anchor="_Toc418616827" w:history="1">
        <w:r w:rsidRPr="000C0AF4">
          <w:rPr>
            <w:rStyle w:val="Hyperlink"/>
            <w:rFonts w:hint="eastAsia"/>
            <w:noProof/>
            <w:rtl/>
            <w:lang w:bidi="fa-IR"/>
          </w:rPr>
          <w:t>مبحث</w:t>
        </w:r>
        <w:r w:rsidRPr="000C0AF4">
          <w:rPr>
            <w:rStyle w:val="Hyperlink"/>
            <w:noProof/>
            <w:rtl/>
            <w:lang w:bidi="fa-IR"/>
          </w:rPr>
          <w:t xml:space="preserve"> </w:t>
        </w:r>
        <w:r w:rsidRPr="000C0AF4">
          <w:rPr>
            <w:rStyle w:val="Hyperlink"/>
            <w:rFonts w:hint="eastAsia"/>
            <w:noProof/>
            <w:rtl/>
            <w:lang w:bidi="fa-IR"/>
          </w:rPr>
          <w:t>سوم</w:t>
        </w:r>
        <w:r w:rsidRPr="000C0AF4">
          <w:rPr>
            <w:rStyle w:val="Hyperlink"/>
            <w:noProof/>
            <w:rtl/>
            <w:lang w:bidi="fa-IR"/>
          </w:rPr>
          <w:t xml:space="preserve">: </w:t>
        </w:r>
        <w:r w:rsidRPr="000C0AF4">
          <w:rPr>
            <w:rStyle w:val="Hyperlink"/>
            <w:rFonts w:hint="eastAsia"/>
            <w:noProof/>
            <w:rtl/>
            <w:lang w:bidi="fa-IR"/>
          </w:rPr>
          <w:t>لا</w:t>
        </w:r>
        <w:r w:rsidRPr="000C0AF4">
          <w:rPr>
            <w:rStyle w:val="Hyperlink"/>
            <w:noProof/>
            <w:rtl/>
            <w:lang w:bidi="fa-IR"/>
          </w:rPr>
          <w:t xml:space="preserve"> </w:t>
        </w:r>
        <w:r w:rsidRPr="000C0AF4">
          <w:rPr>
            <w:rStyle w:val="Hyperlink"/>
            <w:rFonts w:hint="eastAsia"/>
            <w:noProof/>
            <w:rtl/>
            <w:lang w:bidi="fa-IR"/>
          </w:rPr>
          <w:t>إله</w:t>
        </w:r>
        <w:r w:rsidRPr="000C0AF4">
          <w:rPr>
            <w:rStyle w:val="Hyperlink"/>
            <w:noProof/>
            <w:rtl/>
            <w:lang w:bidi="fa-IR"/>
          </w:rPr>
          <w:t xml:space="preserve"> </w:t>
        </w:r>
        <w:r w:rsidRPr="000C0AF4">
          <w:rPr>
            <w:rStyle w:val="Hyperlink"/>
            <w:rFonts w:hint="eastAsia"/>
            <w:noProof/>
            <w:rtl/>
            <w:lang w:bidi="fa-IR"/>
          </w:rPr>
          <w:t>إلا</w:t>
        </w:r>
        <w:r w:rsidRPr="000C0AF4">
          <w:rPr>
            <w:rStyle w:val="Hyperlink"/>
            <w:noProof/>
            <w:rtl/>
            <w:lang w:bidi="fa-IR"/>
          </w:rPr>
          <w:t xml:space="preserve"> </w:t>
        </w:r>
        <w:r w:rsidRPr="000C0AF4">
          <w:rPr>
            <w:rStyle w:val="Hyperlink"/>
            <w:rFonts w:hint="eastAsia"/>
            <w:noProof/>
            <w:rtl/>
            <w:lang w:bidi="fa-IR"/>
          </w:rPr>
          <w:t>الله</w:t>
        </w:r>
        <w:r w:rsidRPr="000C0AF4">
          <w:rPr>
            <w:rStyle w:val="Hyperlink"/>
            <w:noProof/>
            <w:rtl/>
            <w:lang w:bidi="fa-IR"/>
          </w:rPr>
          <w:t xml:space="preserve"> ... </w:t>
        </w:r>
        <w:r w:rsidRPr="000C0AF4">
          <w:rPr>
            <w:rStyle w:val="Hyperlink"/>
            <w:rFonts w:hint="eastAsia"/>
            <w:noProof/>
            <w:rtl/>
            <w:lang w:bidi="fa-IR"/>
          </w:rPr>
          <w:t>تحک</w:t>
        </w:r>
        <w:r w:rsidRPr="000C0AF4">
          <w:rPr>
            <w:rStyle w:val="Hyperlink"/>
            <w:rFonts w:hint="cs"/>
            <w:noProof/>
            <w:rtl/>
            <w:lang w:bidi="fa-IR"/>
          </w:rPr>
          <w:t>ی</w:t>
        </w:r>
        <w:r w:rsidRPr="000C0AF4">
          <w:rPr>
            <w:rStyle w:val="Hyperlink"/>
            <w:rFonts w:hint="eastAsia"/>
            <w:noProof/>
            <w:rtl/>
            <w:lang w:bidi="fa-IR"/>
          </w:rPr>
          <w:t>م</w:t>
        </w:r>
        <w:r w:rsidRPr="000C0AF4">
          <w:rPr>
            <w:rStyle w:val="Hyperlink"/>
            <w:noProof/>
            <w:rtl/>
            <w:lang w:bidi="fa-IR"/>
          </w:rPr>
          <w:t xml:space="preserve"> </w:t>
        </w:r>
        <w:r w:rsidRPr="000C0AF4">
          <w:rPr>
            <w:rStyle w:val="Hyperlink"/>
            <w:rFonts w:hint="eastAsia"/>
            <w:noProof/>
            <w:rtl/>
            <w:lang w:bidi="fa-IR"/>
          </w:rPr>
          <w:t>شر</w:t>
        </w:r>
        <w:r w:rsidRPr="000C0AF4">
          <w:rPr>
            <w:rStyle w:val="Hyperlink"/>
            <w:rFonts w:hint="cs"/>
            <w:noProof/>
            <w:rtl/>
            <w:lang w:bidi="fa-IR"/>
          </w:rPr>
          <w:t>ی</w:t>
        </w:r>
        <w:r w:rsidRPr="000C0AF4">
          <w:rPr>
            <w:rStyle w:val="Hyperlink"/>
            <w:rFonts w:hint="eastAsia"/>
            <w:noProof/>
            <w:rtl/>
            <w:lang w:bidi="fa-IR"/>
          </w:rPr>
          <w:t>عت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Toc418616827 \h</w:instrText>
        </w:r>
        <w:r>
          <w:rPr>
            <w:noProof/>
            <w:webHidden/>
            <w:rtl/>
          </w:rPr>
          <w:instrText xml:space="preserve"> </w:instrText>
        </w:r>
        <w:r>
          <w:rPr>
            <w:noProof/>
            <w:webHidden/>
            <w:rtl/>
          </w:rPr>
        </w:r>
        <w:r>
          <w:rPr>
            <w:noProof/>
            <w:webHidden/>
            <w:rtl/>
          </w:rPr>
          <w:fldChar w:fldCharType="separate"/>
        </w:r>
        <w:r>
          <w:rPr>
            <w:noProof/>
            <w:webHidden/>
            <w:rtl/>
          </w:rPr>
          <w:t>149</w:t>
        </w:r>
        <w:r>
          <w:rPr>
            <w:noProof/>
            <w:webHidden/>
            <w:rtl/>
          </w:rPr>
          <w:fldChar w:fldCharType="end"/>
        </w:r>
      </w:hyperlink>
    </w:p>
    <w:p w:rsidR="00F65964" w:rsidRPr="0010247C" w:rsidRDefault="00F65964">
      <w:pPr>
        <w:pStyle w:val="TOC3"/>
        <w:tabs>
          <w:tab w:val="right" w:leader="dot" w:pos="7474"/>
        </w:tabs>
        <w:rPr>
          <w:rFonts w:ascii="Calibri" w:eastAsia="Times New Roman" w:hAnsi="Calibri" w:cs="Arial"/>
          <w:noProof/>
          <w:sz w:val="22"/>
          <w:szCs w:val="22"/>
          <w:rtl/>
        </w:rPr>
      </w:pPr>
      <w:hyperlink w:anchor="_Toc418616828" w:history="1">
        <w:r w:rsidRPr="000C0AF4">
          <w:rPr>
            <w:rStyle w:val="Hyperlink"/>
            <w:rFonts w:hint="eastAsia"/>
            <w:noProof/>
            <w:rtl/>
          </w:rPr>
          <w:t>مقوله</w:t>
        </w:r>
        <w:r w:rsidRPr="000C0AF4">
          <w:rPr>
            <w:rStyle w:val="Hyperlink"/>
            <w:noProof/>
            <w:rtl/>
          </w:rPr>
          <w:t xml:space="preserve"> </w:t>
        </w:r>
        <w:r w:rsidRPr="000C0AF4">
          <w:rPr>
            <w:rStyle w:val="Hyperlink"/>
            <w:rFonts w:hint="eastAsia"/>
            <w:noProof/>
            <w:rtl/>
          </w:rPr>
          <w:t>مهم</w:t>
        </w:r>
        <w:r w:rsidRPr="000C0AF4">
          <w:rPr>
            <w:rStyle w:val="Hyperlink"/>
            <w:noProof/>
            <w:rtl/>
          </w:rPr>
          <w:t xml:space="preserve"> </w:t>
        </w:r>
        <w:r w:rsidRPr="000C0AF4">
          <w:rPr>
            <w:rStyle w:val="Hyperlink"/>
            <w:rFonts w:hint="eastAsia"/>
            <w:noProof/>
            <w:rtl/>
          </w:rPr>
          <w:t>شيخ</w:t>
        </w:r>
        <w:r w:rsidRPr="000C0AF4">
          <w:rPr>
            <w:rStyle w:val="Hyperlink"/>
            <w:noProof/>
            <w:rtl/>
          </w:rPr>
          <w:t xml:space="preserve"> </w:t>
        </w:r>
        <w:r w:rsidRPr="000C0AF4">
          <w:rPr>
            <w:rStyle w:val="Hyperlink"/>
            <w:rFonts w:hint="eastAsia"/>
            <w:noProof/>
            <w:rtl/>
          </w:rPr>
          <w:t>محم</w:t>
        </w:r>
        <w:r w:rsidRPr="000C0AF4">
          <w:rPr>
            <w:rStyle w:val="Hyperlink"/>
            <w:rFonts w:hint="eastAsia"/>
            <w:noProof/>
            <w:rtl/>
            <w:lang w:bidi="fa-IR"/>
          </w:rPr>
          <w:t>د</w:t>
        </w:r>
        <w:r w:rsidRPr="000C0AF4">
          <w:rPr>
            <w:rStyle w:val="Hyperlink"/>
            <w:noProof/>
            <w:rtl/>
            <w:lang w:bidi="fa-IR"/>
          </w:rPr>
          <w:t xml:space="preserve"> </w:t>
        </w:r>
        <w:r w:rsidRPr="000C0AF4">
          <w:rPr>
            <w:rStyle w:val="Hyperlink"/>
            <w:rFonts w:hint="eastAsia"/>
            <w:noProof/>
            <w:rtl/>
            <w:lang w:bidi="fa-IR"/>
          </w:rPr>
          <w:t>بن</w:t>
        </w:r>
        <w:r w:rsidRPr="000C0AF4">
          <w:rPr>
            <w:rStyle w:val="Hyperlink"/>
            <w:noProof/>
            <w:rtl/>
            <w:lang w:bidi="fa-IR"/>
          </w:rPr>
          <w:t xml:space="preserve"> </w:t>
        </w:r>
        <w:r w:rsidRPr="000C0AF4">
          <w:rPr>
            <w:rStyle w:val="Hyperlink"/>
            <w:rFonts w:hint="eastAsia"/>
            <w:noProof/>
            <w:rtl/>
            <w:lang w:bidi="fa-IR"/>
          </w:rPr>
          <w:t>ابراه</w:t>
        </w:r>
        <w:r w:rsidRPr="000C0AF4">
          <w:rPr>
            <w:rStyle w:val="Hyperlink"/>
            <w:rFonts w:hint="cs"/>
            <w:noProof/>
            <w:rtl/>
            <w:lang w:bidi="fa-IR"/>
          </w:rPr>
          <w:t>ی</w:t>
        </w:r>
        <w:r w:rsidRPr="000C0AF4">
          <w:rPr>
            <w:rStyle w:val="Hyperlink"/>
            <w:rFonts w:hint="eastAsia"/>
            <w:noProof/>
            <w:rtl/>
            <w:lang w:bidi="fa-IR"/>
          </w:rPr>
          <w:t>م</w:t>
        </w:r>
        <w:r w:rsidRPr="000C0AF4">
          <w:rPr>
            <w:rStyle w:val="Hyperlink"/>
            <w:noProof/>
            <w:rtl/>
            <w:lang w:bidi="fa-IR"/>
          </w:rPr>
          <w:t xml:space="preserve"> </w:t>
        </w:r>
        <w:r w:rsidRPr="000C0AF4">
          <w:rPr>
            <w:rStyle w:val="Hyperlink"/>
            <w:rFonts w:hint="eastAsia"/>
            <w:noProof/>
            <w:rtl/>
            <w:lang w:bidi="fa-IR"/>
          </w:rPr>
          <w:t>در</w:t>
        </w:r>
        <w:r w:rsidRPr="000C0AF4">
          <w:rPr>
            <w:rStyle w:val="Hyperlink"/>
            <w:noProof/>
            <w:rtl/>
            <w:lang w:bidi="fa-IR"/>
          </w:rPr>
          <w:t xml:space="preserve"> </w:t>
        </w:r>
        <w:r w:rsidRPr="000C0AF4">
          <w:rPr>
            <w:rStyle w:val="Hyperlink"/>
            <w:rFonts w:hint="eastAsia"/>
            <w:noProof/>
            <w:rtl/>
            <w:lang w:bidi="fa-IR"/>
          </w:rPr>
          <w:t>انواع</w:t>
        </w:r>
        <w:r w:rsidRPr="000C0AF4">
          <w:rPr>
            <w:rStyle w:val="Hyperlink"/>
            <w:noProof/>
            <w:rtl/>
            <w:lang w:bidi="fa-IR"/>
          </w:rPr>
          <w:t xml:space="preserve"> </w:t>
        </w:r>
        <w:r w:rsidRPr="000C0AF4">
          <w:rPr>
            <w:rStyle w:val="Hyperlink"/>
            <w:rFonts w:hint="eastAsia"/>
            <w:noProof/>
            <w:rtl/>
            <w:lang w:bidi="fa-IR"/>
          </w:rPr>
          <w:t>کفر</w:t>
        </w:r>
        <w:r w:rsidRPr="000C0AF4">
          <w:rPr>
            <w:rStyle w:val="Hyperlink"/>
            <w:noProof/>
            <w:rtl/>
            <w:lang w:bidi="fa-IR"/>
          </w:rPr>
          <w:t xml:space="preserve"> </w:t>
        </w:r>
        <w:r w:rsidRPr="000C0AF4">
          <w:rPr>
            <w:rStyle w:val="Hyperlink"/>
            <w:rFonts w:hint="eastAsia"/>
            <w:noProof/>
            <w:rtl/>
            <w:lang w:bidi="fa-IR"/>
          </w:rPr>
          <w:t>اعتقاد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Toc418616828 \h</w:instrText>
        </w:r>
        <w:r>
          <w:rPr>
            <w:noProof/>
            <w:webHidden/>
            <w:rtl/>
          </w:rPr>
          <w:instrText xml:space="preserve"> </w:instrText>
        </w:r>
        <w:r>
          <w:rPr>
            <w:noProof/>
            <w:webHidden/>
            <w:rtl/>
          </w:rPr>
        </w:r>
        <w:r>
          <w:rPr>
            <w:noProof/>
            <w:webHidden/>
            <w:rtl/>
          </w:rPr>
          <w:fldChar w:fldCharType="separate"/>
        </w:r>
        <w:r>
          <w:rPr>
            <w:noProof/>
            <w:webHidden/>
            <w:rtl/>
          </w:rPr>
          <w:t>153</w:t>
        </w:r>
        <w:r>
          <w:rPr>
            <w:noProof/>
            <w:webHidden/>
            <w:rtl/>
          </w:rPr>
          <w:fldChar w:fldCharType="end"/>
        </w:r>
      </w:hyperlink>
    </w:p>
    <w:p w:rsidR="00F65964" w:rsidRPr="0010247C" w:rsidRDefault="00F65964">
      <w:pPr>
        <w:pStyle w:val="TOC3"/>
        <w:tabs>
          <w:tab w:val="right" w:leader="dot" w:pos="7474"/>
        </w:tabs>
        <w:rPr>
          <w:rFonts w:ascii="Calibri" w:eastAsia="Times New Roman" w:hAnsi="Calibri" w:cs="Arial"/>
          <w:noProof/>
          <w:sz w:val="22"/>
          <w:szCs w:val="22"/>
          <w:rtl/>
        </w:rPr>
      </w:pPr>
      <w:hyperlink w:anchor="_Toc418616829" w:history="1">
        <w:r w:rsidRPr="000C0AF4">
          <w:rPr>
            <w:rStyle w:val="Hyperlink"/>
            <w:rFonts w:hint="eastAsia"/>
            <w:noProof/>
            <w:rtl/>
            <w:lang w:bidi="fa-IR"/>
          </w:rPr>
          <w:t>اما</w:t>
        </w:r>
        <w:r w:rsidRPr="000C0AF4">
          <w:rPr>
            <w:rStyle w:val="Hyperlink"/>
            <w:noProof/>
            <w:rtl/>
            <w:lang w:bidi="fa-IR"/>
          </w:rPr>
          <w:t xml:space="preserve"> </w:t>
        </w:r>
        <w:r w:rsidRPr="000C0AF4">
          <w:rPr>
            <w:rStyle w:val="Hyperlink"/>
            <w:rFonts w:hint="eastAsia"/>
            <w:noProof/>
            <w:rtl/>
            <w:lang w:bidi="fa-IR"/>
          </w:rPr>
          <w:t>معنا</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کلام</w:t>
        </w:r>
        <w:r w:rsidRPr="000C0AF4">
          <w:rPr>
            <w:rStyle w:val="Hyperlink"/>
            <w:noProof/>
            <w:rtl/>
            <w:lang w:bidi="fa-IR"/>
          </w:rPr>
          <w:t xml:space="preserve"> </w:t>
        </w:r>
        <w:r w:rsidRPr="000C0AF4">
          <w:rPr>
            <w:rStyle w:val="Hyperlink"/>
            <w:rFonts w:hint="eastAsia"/>
            <w:noProof/>
            <w:rtl/>
            <w:lang w:bidi="fa-IR"/>
          </w:rPr>
          <w:t>ش</w:t>
        </w:r>
        <w:r w:rsidRPr="000C0AF4">
          <w:rPr>
            <w:rStyle w:val="Hyperlink"/>
            <w:rFonts w:hint="cs"/>
            <w:noProof/>
            <w:rtl/>
            <w:lang w:bidi="fa-IR"/>
          </w:rPr>
          <w:t>ی</w:t>
        </w:r>
        <w:r w:rsidRPr="000C0AF4">
          <w:rPr>
            <w:rStyle w:val="Hyperlink"/>
            <w:rFonts w:hint="eastAsia"/>
            <w:noProof/>
            <w:rtl/>
            <w:lang w:bidi="fa-IR"/>
          </w:rPr>
          <w:t>خ</w:t>
        </w:r>
        <w:r w:rsidRPr="000C0AF4">
          <w:rPr>
            <w:rStyle w:val="Hyperlink"/>
            <w:noProof/>
            <w:rtl/>
            <w:lang w:bidi="fa-IR"/>
          </w:rPr>
          <w:t xml:space="preserve"> </w:t>
        </w:r>
        <w:r w:rsidRPr="000C0AF4">
          <w:rPr>
            <w:rStyle w:val="Hyperlink"/>
            <w:rFonts w:hint="eastAsia"/>
            <w:noProof/>
            <w:rtl/>
            <w:lang w:bidi="fa-IR"/>
          </w:rPr>
          <w:t>الاسلام</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Toc418616829 \h</w:instrText>
        </w:r>
        <w:r>
          <w:rPr>
            <w:noProof/>
            <w:webHidden/>
            <w:rtl/>
          </w:rPr>
          <w:instrText xml:space="preserve"> </w:instrText>
        </w:r>
        <w:r>
          <w:rPr>
            <w:noProof/>
            <w:webHidden/>
            <w:rtl/>
          </w:rPr>
        </w:r>
        <w:r>
          <w:rPr>
            <w:noProof/>
            <w:webHidden/>
            <w:rtl/>
          </w:rPr>
          <w:fldChar w:fldCharType="separate"/>
        </w:r>
        <w:r>
          <w:rPr>
            <w:noProof/>
            <w:webHidden/>
            <w:rtl/>
          </w:rPr>
          <w:t>183</w:t>
        </w:r>
        <w:r>
          <w:rPr>
            <w:noProof/>
            <w:webHidden/>
            <w:rtl/>
          </w:rPr>
          <w:fldChar w:fldCharType="end"/>
        </w:r>
      </w:hyperlink>
    </w:p>
    <w:p w:rsidR="00F65964" w:rsidRPr="0010247C" w:rsidRDefault="00F65964">
      <w:pPr>
        <w:pStyle w:val="TOC4"/>
        <w:tabs>
          <w:tab w:val="right" w:leader="dot" w:pos="7474"/>
        </w:tabs>
        <w:rPr>
          <w:rFonts w:ascii="Calibri" w:eastAsia="Times New Roman" w:hAnsi="Calibri" w:cs="Arial"/>
          <w:noProof/>
          <w:sz w:val="22"/>
          <w:szCs w:val="22"/>
          <w:rtl/>
        </w:rPr>
      </w:pPr>
      <w:hyperlink w:anchor="_Toc418616830" w:history="1">
        <w:r w:rsidRPr="000C0AF4">
          <w:rPr>
            <w:rStyle w:val="Hyperlink"/>
            <w:rFonts w:hint="eastAsia"/>
            <w:noProof/>
            <w:rtl/>
            <w:lang w:bidi="fa-IR"/>
          </w:rPr>
          <w:t>قوان</w:t>
        </w:r>
        <w:r w:rsidRPr="000C0AF4">
          <w:rPr>
            <w:rStyle w:val="Hyperlink"/>
            <w:rFonts w:hint="cs"/>
            <w:noProof/>
            <w:rtl/>
            <w:lang w:bidi="fa-IR"/>
          </w:rPr>
          <w:t>ی</w:t>
        </w:r>
        <w:r w:rsidRPr="000C0AF4">
          <w:rPr>
            <w:rStyle w:val="Hyperlink"/>
            <w:rFonts w:hint="eastAsia"/>
            <w:noProof/>
            <w:rtl/>
            <w:lang w:bidi="fa-IR"/>
          </w:rPr>
          <w:t>ن</w:t>
        </w:r>
        <w:r w:rsidRPr="000C0AF4">
          <w:rPr>
            <w:rStyle w:val="Hyperlink"/>
            <w:noProof/>
            <w:rtl/>
            <w:lang w:bidi="fa-IR"/>
          </w:rPr>
          <w:t xml:space="preserve"> </w:t>
        </w:r>
        <w:r w:rsidRPr="000C0AF4">
          <w:rPr>
            <w:rStyle w:val="Hyperlink"/>
            <w:rFonts w:hint="eastAsia"/>
            <w:noProof/>
            <w:rtl/>
            <w:lang w:bidi="fa-IR"/>
          </w:rPr>
          <w:t>ادار</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و</w:t>
        </w:r>
        <w:r w:rsidRPr="000C0AF4">
          <w:rPr>
            <w:rStyle w:val="Hyperlink"/>
            <w:noProof/>
            <w:rtl/>
            <w:lang w:bidi="fa-IR"/>
          </w:rPr>
          <w:t xml:space="preserve"> </w:t>
        </w:r>
        <w:r w:rsidRPr="000C0AF4">
          <w:rPr>
            <w:rStyle w:val="Hyperlink"/>
            <w:rFonts w:hint="eastAsia"/>
            <w:noProof/>
            <w:rtl/>
            <w:lang w:bidi="fa-IR"/>
          </w:rPr>
          <w:t>شرع</w:t>
        </w:r>
        <w:r w:rsidRPr="000C0AF4">
          <w:rPr>
            <w:rStyle w:val="Hyperlink"/>
            <w:rFonts w:hint="cs"/>
            <w:noProof/>
            <w:rtl/>
            <w:lang w:bidi="fa-IR"/>
          </w:rPr>
          <w:t>ی</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Toc418616830 \h</w:instrText>
        </w:r>
        <w:r>
          <w:rPr>
            <w:noProof/>
            <w:webHidden/>
            <w:rtl/>
          </w:rPr>
          <w:instrText xml:space="preserve"> </w:instrText>
        </w:r>
        <w:r>
          <w:rPr>
            <w:noProof/>
            <w:webHidden/>
            <w:rtl/>
          </w:rPr>
        </w:r>
        <w:r>
          <w:rPr>
            <w:noProof/>
            <w:webHidden/>
            <w:rtl/>
          </w:rPr>
          <w:fldChar w:fldCharType="separate"/>
        </w:r>
        <w:r>
          <w:rPr>
            <w:noProof/>
            <w:webHidden/>
            <w:rtl/>
          </w:rPr>
          <w:t>184</w:t>
        </w:r>
        <w:r>
          <w:rPr>
            <w:noProof/>
            <w:webHidden/>
            <w:rtl/>
          </w:rPr>
          <w:fldChar w:fldCharType="end"/>
        </w:r>
      </w:hyperlink>
    </w:p>
    <w:p w:rsidR="00F65964" w:rsidRPr="0010247C" w:rsidRDefault="00F65964">
      <w:pPr>
        <w:pStyle w:val="TOC1"/>
        <w:tabs>
          <w:tab w:val="right" w:leader="dot" w:pos="7474"/>
        </w:tabs>
        <w:rPr>
          <w:rFonts w:ascii="Calibri" w:eastAsia="Times New Roman" w:hAnsi="Calibri" w:cs="Arial"/>
          <w:b w:val="0"/>
          <w:bCs w:val="0"/>
          <w:noProof/>
          <w:sz w:val="22"/>
          <w:szCs w:val="22"/>
          <w:rtl/>
        </w:rPr>
      </w:pPr>
      <w:hyperlink w:anchor="_Toc418616831" w:history="1">
        <w:r w:rsidRPr="000C0AF4">
          <w:rPr>
            <w:rStyle w:val="Hyperlink"/>
            <w:rFonts w:hint="eastAsia"/>
            <w:noProof/>
            <w:rtl/>
            <w:lang w:bidi="fa-IR"/>
          </w:rPr>
          <w:t>فصل</w:t>
        </w:r>
        <w:r w:rsidRPr="000C0AF4">
          <w:rPr>
            <w:rStyle w:val="Hyperlink"/>
            <w:noProof/>
            <w:rtl/>
            <w:lang w:bidi="fa-IR"/>
          </w:rPr>
          <w:t xml:space="preserve"> </w:t>
        </w:r>
        <w:r w:rsidRPr="000C0AF4">
          <w:rPr>
            <w:rStyle w:val="Hyperlink"/>
            <w:rFonts w:hint="eastAsia"/>
            <w:noProof/>
            <w:rtl/>
            <w:lang w:bidi="fa-IR"/>
          </w:rPr>
          <w:t>دوم</w:t>
        </w:r>
        <w:r w:rsidRPr="000C0AF4">
          <w:rPr>
            <w:rStyle w:val="Hyperlink"/>
            <w:noProof/>
            <w:rtl/>
            <w:lang w:bidi="fa-IR"/>
          </w:rPr>
          <w:t xml:space="preserve">: </w:t>
        </w:r>
        <w:r w:rsidRPr="000C0AF4">
          <w:rPr>
            <w:rStyle w:val="Hyperlink"/>
            <w:rFonts w:hint="eastAsia"/>
            <w:noProof/>
            <w:rtl/>
            <w:lang w:bidi="fa-IR"/>
          </w:rPr>
          <w:t>شروط</w:t>
        </w:r>
        <w:r w:rsidRPr="000C0AF4">
          <w:rPr>
            <w:rStyle w:val="Hyperlink"/>
            <w:noProof/>
            <w:rtl/>
            <w:lang w:bidi="fa-IR"/>
          </w:rPr>
          <w:t xml:space="preserve"> </w:t>
        </w:r>
        <w:r w:rsidRPr="000C0AF4">
          <w:rPr>
            <w:rStyle w:val="Hyperlink"/>
            <w:rFonts w:hint="eastAsia"/>
            <w:noProof/>
            <w:rtl/>
            <w:lang w:bidi="fa-IR"/>
          </w:rPr>
          <w:t>لا</w:t>
        </w:r>
        <w:r w:rsidRPr="000C0AF4">
          <w:rPr>
            <w:rStyle w:val="Hyperlink"/>
            <w:noProof/>
            <w:rtl/>
            <w:lang w:bidi="fa-IR"/>
          </w:rPr>
          <w:t xml:space="preserve"> </w:t>
        </w:r>
        <w:r w:rsidRPr="000C0AF4">
          <w:rPr>
            <w:rStyle w:val="Hyperlink"/>
            <w:rFonts w:hint="eastAsia"/>
            <w:noProof/>
            <w:rtl/>
            <w:lang w:bidi="fa-IR"/>
          </w:rPr>
          <w:t>إله</w:t>
        </w:r>
        <w:r w:rsidRPr="000C0AF4">
          <w:rPr>
            <w:rStyle w:val="Hyperlink"/>
            <w:noProof/>
            <w:rtl/>
            <w:lang w:bidi="fa-IR"/>
          </w:rPr>
          <w:t xml:space="preserve"> </w:t>
        </w:r>
        <w:r w:rsidRPr="000C0AF4">
          <w:rPr>
            <w:rStyle w:val="Hyperlink"/>
            <w:rFonts w:hint="eastAsia"/>
            <w:noProof/>
            <w:rtl/>
            <w:lang w:bidi="fa-IR"/>
          </w:rPr>
          <w:t>إلا</w:t>
        </w:r>
        <w:r w:rsidRPr="000C0AF4">
          <w:rPr>
            <w:rStyle w:val="Hyperlink"/>
            <w:noProof/>
            <w:rtl/>
            <w:lang w:bidi="fa-IR"/>
          </w:rPr>
          <w:t xml:space="preserve"> </w:t>
        </w:r>
        <w:r w:rsidRPr="000C0AF4">
          <w:rPr>
            <w:rStyle w:val="Hyperlink"/>
            <w:rFonts w:hint="eastAsia"/>
            <w:noProof/>
            <w:rtl/>
            <w:lang w:bidi="fa-IR"/>
          </w:rPr>
          <w:t>الله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Toc418616831 \h</w:instrText>
        </w:r>
        <w:r>
          <w:rPr>
            <w:noProof/>
            <w:webHidden/>
            <w:rtl/>
          </w:rPr>
          <w:instrText xml:space="preserve"> </w:instrText>
        </w:r>
        <w:r>
          <w:rPr>
            <w:noProof/>
            <w:webHidden/>
            <w:rtl/>
          </w:rPr>
        </w:r>
        <w:r>
          <w:rPr>
            <w:noProof/>
            <w:webHidden/>
            <w:rtl/>
          </w:rPr>
          <w:fldChar w:fldCharType="separate"/>
        </w:r>
        <w:r>
          <w:rPr>
            <w:noProof/>
            <w:webHidden/>
            <w:rtl/>
          </w:rPr>
          <w:t>209</w:t>
        </w:r>
        <w:r>
          <w:rPr>
            <w:noProof/>
            <w:webHidden/>
            <w:rtl/>
          </w:rPr>
          <w:fldChar w:fldCharType="end"/>
        </w:r>
      </w:hyperlink>
    </w:p>
    <w:p w:rsidR="00F65964" w:rsidRPr="0010247C" w:rsidRDefault="00F65964">
      <w:pPr>
        <w:pStyle w:val="TOC2"/>
        <w:tabs>
          <w:tab w:val="right" w:leader="dot" w:pos="7474"/>
        </w:tabs>
        <w:rPr>
          <w:rFonts w:ascii="Calibri" w:eastAsia="Times New Roman" w:hAnsi="Calibri" w:cs="Arial"/>
          <w:b w:val="0"/>
          <w:bCs w:val="0"/>
          <w:noProof/>
          <w:sz w:val="22"/>
          <w:szCs w:val="22"/>
          <w:rtl/>
        </w:rPr>
      </w:pPr>
      <w:hyperlink w:anchor="_Toc418616832" w:history="1">
        <w:r w:rsidRPr="000C0AF4">
          <w:rPr>
            <w:rStyle w:val="Hyperlink"/>
            <w:rFonts w:hint="eastAsia"/>
            <w:noProof/>
            <w:rtl/>
            <w:lang w:bidi="fa-IR"/>
          </w:rPr>
          <w:t>مقدمه</w:t>
        </w:r>
        <w:r w:rsidRPr="000C0AF4">
          <w:rPr>
            <w:rStyle w:val="Hyperlink"/>
            <w:noProof/>
            <w:rtl/>
            <w:lang w:bidi="fa-IR"/>
          </w:rPr>
          <w:t xml:space="preserve">: </w:t>
        </w:r>
        <w:r w:rsidRPr="000C0AF4">
          <w:rPr>
            <w:rStyle w:val="Hyperlink"/>
            <w:rFonts w:hint="eastAsia"/>
            <w:noProof/>
            <w:rtl/>
            <w:lang w:bidi="fa-IR"/>
          </w:rPr>
          <w:t>اصل</w:t>
        </w:r>
        <w:r w:rsidRPr="000C0AF4">
          <w:rPr>
            <w:rStyle w:val="Hyperlink"/>
            <w:noProof/>
            <w:rtl/>
            <w:lang w:bidi="fa-IR"/>
          </w:rPr>
          <w:t xml:space="preserve"> </w:t>
        </w:r>
        <w:r w:rsidRPr="000C0AF4">
          <w:rPr>
            <w:rStyle w:val="Hyperlink"/>
            <w:rFonts w:hint="eastAsia"/>
            <w:noProof/>
            <w:rtl/>
            <w:lang w:bidi="fa-IR"/>
          </w:rPr>
          <w:t>ا</w:t>
        </w:r>
        <w:r w:rsidRPr="000C0AF4">
          <w:rPr>
            <w:rStyle w:val="Hyperlink"/>
            <w:rFonts w:hint="cs"/>
            <w:noProof/>
            <w:rtl/>
            <w:lang w:bidi="fa-IR"/>
          </w:rPr>
          <w:t>ی</w:t>
        </w:r>
        <w:r w:rsidRPr="000C0AF4">
          <w:rPr>
            <w:rStyle w:val="Hyperlink"/>
            <w:rFonts w:hint="eastAsia"/>
            <w:noProof/>
            <w:rtl/>
            <w:lang w:bidi="fa-IR"/>
          </w:rPr>
          <w:t>ن</w:t>
        </w:r>
        <w:r w:rsidRPr="000C0AF4">
          <w:rPr>
            <w:rStyle w:val="Hyperlink"/>
            <w:noProof/>
            <w:rtl/>
            <w:lang w:bidi="fa-IR"/>
          </w:rPr>
          <w:t xml:space="preserve"> </w:t>
        </w:r>
        <w:r w:rsidRPr="000C0AF4">
          <w:rPr>
            <w:rStyle w:val="Hyperlink"/>
            <w:rFonts w:hint="eastAsia"/>
            <w:noProof/>
            <w:rtl/>
            <w:lang w:bidi="fa-IR"/>
          </w:rPr>
          <w:t>شروط</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Toc418616832 \h</w:instrText>
        </w:r>
        <w:r>
          <w:rPr>
            <w:noProof/>
            <w:webHidden/>
            <w:rtl/>
          </w:rPr>
          <w:instrText xml:space="preserve"> </w:instrText>
        </w:r>
        <w:r>
          <w:rPr>
            <w:noProof/>
            <w:webHidden/>
            <w:rtl/>
          </w:rPr>
        </w:r>
        <w:r>
          <w:rPr>
            <w:noProof/>
            <w:webHidden/>
            <w:rtl/>
          </w:rPr>
          <w:fldChar w:fldCharType="separate"/>
        </w:r>
        <w:r>
          <w:rPr>
            <w:noProof/>
            <w:webHidden/>
            <w:rtl/>
          </w:rPr>
          <w:t>211</w:t>
        </w:r>
        <w:r>
          <w:rPr>
            <w:noProof/>
            <w:webHidden/>
            <w:rtl/>
          </w:rPr>
          <w:fldChar w:fldCharType="end"/>
        </w:r>
      </w:hyperlink>
    </w:p>
    <w:p w:rsidR="00F65964" w:rsidRPr="0010247C" w:rsidRDefault="00F65964">
      <w:pPr>
        <w:pStyle w:val="TOC4"/>
        <w:tabs>
          <w:tab w:val="right" w:leader="dot" w:pos="7474"/>
        </w:tabs>
        <w:rPr>
          <w:rFonts w:ascii="Calibri" w:eastAsia="Times New Roman" w:hAnsi="Calibri" w:cs="Arial"/>
          <w:noProof/>
          <w:sz w:val="22"/>
          <w:szCs w:val="22"/>
          <w:rtl/>
        </w:rPr>
      </w:pPr>
      <w:hyperlink w:anchor="_Toc418616833" w:history="1">
        <w:r w:rsidRPr="000C0AF4">
          <w:rPr>
            <w:rStyle w:val="Hyperlink"/>
            <w:rFonts w:hint="eastAsia"/>
            <w:noProof/>
            <w:rtl/>
            <w:lang w:bidi="fa-IR"/>
          </w:rPr>
          <w:t>معنا</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لا</w:t>
        </w:r>
        <w:r w:rsidRPr="000C0AF4">
          <w:rPr>
            <w:rStyle w:val="Hyperlink"/>
            <w:noProof/>
            <w:rtl/>
            <w:lang w:bidi="fa-IR"/>
          </w:rPr>
          <w:t xml:space="preserve"> </w:t>
        </w:r>
        <w:r w:rsidRPr="000C0AF4">
          <w:rPr>
            <w:rStyle w:val="Hyperlink"/>
            <w:rFonts w:hint="eastAsia"/>
            <w:noProof/>
            <w:rtl/>
            <w:lang w:bidi="fa-IR"/>
          </w:rPr>
          <w:t>إله</w:t>
        </w:r>
        <w:r w:rsidRPr="000C0AF4">
          <w:rPr>
            <w:rStyle w:val="Hyperlink"/>
            <w:noProof/>
            <w:rtl/>
            <w:lang w:bidi="fa-IR"/>
          </w:rPr>
          <w:t xml:space="preserve"> </w:t>
        </w:r>
        <w:r w:rsidRPr="000C0AF4">
          <w:rPr>
            <w:rStyle w:val="Hyperlink"/>
            <w:rFonts w:hint="eastAsia"/>
            <w:noProof/>
            <w:rtl/>
            <w:lang w:bidi="fa-IR"/>
          </w:rPr>
          <w:t>إلا</w:t>
        </w:r>
        <w:r w:rsidRPr="000C0AF4">
          <w:rPr>
            <w:rStyle w:val="Hyperlink"/>
            <w:noProof/>
            <w:rtl/>
            <w:lang w:bidi="fa-IR"/>
          </w:rPr>
          <w:t xml:space="preserve"> </w:t>
        </w:r>
        <w:r w:rsidRPr="000C0AF4">
          <w:rPr>
            <w:rStyle w:val="Hyperlink"/>
            <w:rFonts w:hint="eastAsia"/>
            <w:noProof/>
            <w:rtl/>
            <w:lang w:bidi="fa-IR"/>
          </w:rPr>
          <w:t>الله</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Toc418616833 \h</w:instrText>
        </w:r>
        <w:r>
          <w:rPr>
            <w:noProof/>
            <w:webHidden/>
            <w:rtl/>
          </w:rPr>
          <w:instrText xml:space="preserve"> </w:instrText>
        </w:r>
        <w:r>
          <w:rPr>
            <w:noProof/>
            <w:webHidden/>
            <w:rtl/>
          </w:rPr>
        </w:r>
        <w:r>
          <w:rPr>
            <w:noProof/>
            <w:webHidden/>
            <w:rtl/>
          </w:rPr>
          <w:fldChar w:fldCharType="separate"/>
        </w:r>
        <w:r>
          <w:rPr>
            <w:noProof/>
            <w:webHidden/>
            <w:rtl/>
          </w:rPr>
          <w:t>215</w:t>
        </w:r>
        <w:r>
          <w:rPr>
            <w:noProof/>
            <w:webHidden/>
            <w:rtl/>
          </w:rPr>
          <w:fldChar w:fldCharType="end"/>
        </w:r>
      </w:hyperlink>
    </w:p>
    <w:p w:rsidR="00F65964" w:rsidRPr="0010247C" w:rsidRDefault="00F65964">
      <w:pPr>
        <w:pStyle w:val="TOC3"/>
        <w:tabs>
          <w:tab w:val="right" w:leader="dot" w:pos="7474"/>
        </w:tabs>
        <w:rPr>
          <w:rFonts w:ascii="Calibri" w:eastAsia="Times New Roman" w:hAnsi="Calibri" w:cs="Arial"/>
          <w:noProof/>
          <w:sz w:val="22"/>
          <w:szCs w:val="22"/>
          <w:rtl/>
        </w:rPr>
      </w:pPr>
      <w:hyperlink w:anchor="_Toc418616834" w:history="1">
        <w:r w:rsidRPr="000C0AF4">
          <w:rPr>
            <w:rStyle w:val="Hyperlink"/>
            <w:rFonts w:hint="eastAsia"/>
            <w:noProof/>
            <w:rtl/>
            <w:lang w:bidi="fa-IR"/>
          </w:rPr>
          <w:t>معنا</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شرط</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Toc418616834 \h</w:instrText>
        </w:r>
        <w:r>
          <w:rPr>
            <w:noProof/>
            <w:webHidden/>
            <w:rtl/>
          </w:rPr>
          <w:instrText xml:space="preserve"> </w:instrText>
        </w:r>
        <w:r>
          <w:rPr>
            <w:noProof/>
            <w:webHidden/>
            <w:rtl/>
          </w:rPr>
        </w:r>
        <w:r>
          <w:rPr>
            <w:noProof/>
            <w:webHidden/>
            <w:rtl/>
          </w:rPr>
          <w:fldChar w:fldCharType="separate"/>
        </w:r>
        <w:r>
          <w:rPr>
            <w:noProof/>
            <w:webHidden/>
            <w:rtl/>
          </w:rPr>
          <w:t>223</w:t>
        </w:r>
        <w:r>
          <w:rPr>
            <w:noProof/>
            <w:webHidden/>
            <w:rtl/>
          </w:rPr>
          <w:fldChar w:fldCharType="end"/>
        </w:r>
      </w:hyperlink>
    </w:p>
    <w:p w:rsidR="00F65964" w:rsidRPr="0010247C" w:rsidRDefault="00F65964">
      <w:pPr>
        <w:pStyle w:val="TOC2"/>
        <w:tabs>
          <w:tab w:val="right" w:leader="dot" w:pos="7474"/>
        </w:tabs>
        <w:rPr>
          <w:rFonts w:ascii="Calibri" w:eastAsia="Times New Roman" w:hAnsi="Calibri" w:cs="Arial"/>
          <w:b w:val="0"/>
          <w:bCs w:val="0"/>
          <w:noProof/>
          <w:sz w:val="22"/>
          <w:szCs w:val="22"/>
          <w:rtl/>
        </w:rPr>
      </w:pPr>
      <w:hyperlink w:anchor="_Toc418616835" w:history="1">
        <w:r w:rsidRPr="000C0AF4">
          <w:rPr>
            <w:rStyle w:val="Hyperlink"/>
            <w:rFonts w:hint="eastAsia"/>
            <w:noProof/>
            <w:rtl/>
            <w:lang w:bidi="fa-IR"/>
          </w:rPr>
          <w:t>مبحث</w:t>
        </w:r>
        <w:r w:rsidRPr="000C0AF4">
          <w:rPr>
            <w:rStyle w:val="Hyperlink"/>
            <w:noProof/>
            <w:rtl/>
            <w:lang w:bidi="fa-IR"/>
          </w:rPr>
          <w:t xml:space="preserve"> </w:t>
        </w:r>
        <w:r w:rsidRPr="000C0AF4">
          <w:rPr>
            <w:rStyle w:val="Hyperlink"/>
            <w:rFonts w:hint="eastAsia"/>
            <w:noProof/>
            <w:rtl/>
            <w:lang w:bidi="fa-IR"/>
          </w:rPr>
          <w:t>اول</w:t>
        </w:r>
        <w:r w:rsidRPr="000C0AF4">
          <w:rPr>
            <w:rStyle w:val="Hyperlink"/>
            <w:noProof/>
            <w:rtl/>
            <w:lang w:bidi="fa-IR"/>
          </w:rPr>
          <w:t xml:space="preserve">: </w:t>
        </w:r>
        <w:r w:rsidRPr="000C0AF4">
          <w:rPr>
            <w:rStyle w:val="Hyperlink"/>
            <w:rFonts w:hint="eastAsia"/>
            <w:noProof/>
            <w:rtl/>
            <w:lang w:bidi="fa-IR"/>
          </w:rPr>
          <w:t>شرط</w:t>
        </w:r>
        <w:r w:rsidRPr="000C0AF4">
          <w:rPr>
            <w:rStyle w:val="Hyperlink"/>
            <w:noProof/>
            <w:rtl/>
            <w:lang w:bidi="fa-IR"/>
          </w:rPr>
          <w:t xml:space="preserve"> </w:t>
        </w:r>
        <w:r w:rsidRPr="000C0AF4">
          <w:rPr>
            <w:rStyle w:val="Hyperlink"/>
            <w:rFonts w:hint="eastAsia"/>
            <w:noProof/>
            <w:rtl/>
            <w:lang w:bidi="fa-IR"/>
          </w:rPr>
          <w:t>علم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Toc418616835 \h</w:instrText>
        </w:r>
        <w:r>
          <w:rPr>
            <w:noProof/>
            <w:webHidden/>
            <w:rtl/>
          </w:rPr>
          <w:instrText xml:space="preserve"> </w:instrText>
        </w:r>
        <w:r>
          <w:rPr>
            <w:noProof/>
            <w:webHidden/>
            <w:rtl/>
          </w:rPr>
        </w:r>
        <w:r>
          <w:rPr>
            <w:noProof/>
            <w:webHidden/>
            <w:rtl/>
          </w:rPr>
          <w:fldChar w:fldCharType="separate"/>
        </w:r>
        <w:r>
          <w:rPr>
            <w:noProof/>
            <w:webHidden/>
            <w:rtl/>
          </w:rPr>
          <w:t>225</w:t>
        </w:r>
        <w:r>
          <w:rPr>
            <w:noProof/>
            <w:webHidden/>
            <w:rtl/>
          </w:rPr>
          <w:fldChar w:fldCharType="end"/>
        </w:r>
      </w:hyperlink>
    </w:p>
    <w:p w:rsidR="00F65964" w:rsidRPr="0010247C" w:rsidRDefault="00F65964">
      <w:pPr>
        <w:pStyle w:val="TOC3"/>
        <w:tabs>
          <w:tab w:val="right" w:leader="dot" w:pos="7474"/>
        </w:tabs>
        <w:rPr>
          <w:rFonts w:ascii="Calibri" w:eastAsia="Times New Roman" w:hAnsi="Calibri" w:cs="Arial"/>
          <w:noProof/>
          <w:sz w:val="22"/>
          <w:szCs w:val="22"/>
          <w:rtl/>
        </w:rPr>
      </w:pPr>
      <w:hyperlink w:anchor="_Toc418616836" w:history="1">
        <w:r w:rsidRPr="000C0AF4">
          <w:rPr>
            <w:rStyle w:val="Hyperlink"/>
            <w:rFonts w:hint="eastAsia"/>
            <w:noProof/>
            <w:rtl/>
            <w:lang w:bidi="fa-IR"/>
          </w:rPr>
          <w:t>مساله</w:t>
        </w:r>
        <w:r w:rsidRPr="000C0AF4">
          <w:rPr>
            <w:rStyle w:val="Hyperlink"/>
            <w:rFonts w:hint="eastAsia"/>
            <w:noProof/>
            <w:lang w:bidi="fa-IR"/>
          </w:rPr>
          <w:t>‌</w:t>
        </w:r>
        <w:r w:rsidRPr="000C0AF4">
          <w:rPr>
            <w:rStyle w:val="Hyperlink"/>
            <w:rFonts w:hint="eastAsia"/>
            <w:noProof/>
            <w:rtl/>
            <w:lang w:bidi="fa-IR"/>
          </w:rPr>
          <w:t>ا</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مهم</w:t>
        </w:r>
        <w:r w:rsidRPr="000C0AF4">
          <w:rPr>
            <w:rStyle w:val="Hyperlink"/>
            <w:noProof/>
            <w:rtl/>
            <w:lang w:bidi="fa-IR"/>
          </w:rPr>
          <w:t xml:space="preserve"> </w:t>
        </w:r>
        <w:r w:rsidRPr="000C0AF4">
          <w:rPr>
            <w:rStyle w:val="Hyperlink"/>
            <w:rFonts w:hint="eastAsia"/>
            <w:noProof/>
            <w:rtl/>
            <w:lang w:bidi="fa-IR"/>
          </w:rPr>
          <w:t>در</w:t>
        </w:r>
        <w:r w:rsidRPr="000C0AF4">
          <w:rPr>
            <w:rStyle w:val="Hyperlink"/>
            <w:noProof/>
            <w:rtl/>
            <w:lang w:bidi="fa-IR"/>
          </w:rPr>
          <w:t xml:space="preserve"> </w:t>
        </w:r>
        <w:r w:rsidRPr="000C0AF4">
          <w:rPr>
            <w:rStyle w:val="Hyperlink"/>
            <w:rFonts w:hint="eastAsia"/>
            <w:noProof/>
            <w:rtl/>
            <w:lang w:bidi="fa-IR"/>
          </w:rPr>
          <w:t>ب</w:t>
        </w:r>
        <w:r w:rsidRPr="000C0AF4">
          <w:rPr>
            <w:rStyle w:val="Hyperlink"/>
            <w:rFonts w:hint="cs"/>
            <w:noProof/>
            <w:rtl/>
            <w:lang w:bidi="fa-IR"/>
          </w:rPr>
          <w:t>ی</w:t>
        </w:r>
        <w:r w:rsidRPr="000C0AF4">
          <w:rPr>
            <w:rStyle w:val="Hyperlink"/>
            <w:rFonts w:hint="eastAsia"/>
            <w:noProof/>
            <w:rtl/>
            <w:lang w:bidi="fa-IR"/>
          </w:rPr>
          <w:t>ان</w:t>
        </w:r>
        <w:r w:rsidRPr="000C0AF4">
          <w:rPr>
            <w:rStyle w:val="Hyperlink"/>
            <w:noProof/>
            <w:rtl/>
            <w:lang w:bidi="fa-IR"/>
          </w:rPr>
          <w:t xml:space="preserve"> </w:t>
        </w:r>
        <w:r w:rsidRPr="000C0AF4">
          <w:rPr>
            <w:rStyle w:val="Hyperlink"/>
            <w:rFonts w:hint="eastAsia"/>
            <w:noProof/>
            <w:rtl/>
            <w:lang w:bidi="fa-IR"/>
          </w:rPr>
          <w:t>حال</w:t>
        </w:r>
        <w:r w:rsidRPr="000C0AF4">
          <w:rPr>
            <w:rStyle w:val="Hyperlink"/>
            <w:noProof/>
            <w:rtl/>
            <w:lang w:bidi="fa-IR"/>
          </w:rPr>
          <w:t xml:space="preserve"> </w:t>
        </w:r>
        <w:r w:rsidRPr="000C0AF4">
          <w:rPr>
            <w:rStyle w:val="Hyperlink"/>
            <w:rFonts w:hint="eastAsia"/>
            <w:noProof/>
            <w:rtl/>
            <w:lang w:bidi="fa-IR"/>
          </w:rPr>
          <w:t>و</w:t>
        </w:r>
        <w:r w:rsidRPr="000C0AF4">
          <w:rPr>
            <w:rStyle w:val="Hyperlink"/>
            <w:noProof/>
            <w:rtl/>
            <w:lang w:bidi="fa-IR"/>
          </w:rPr>
          <w:t xml:space="preserve"> </w:t>
        </w:r>
        <w:r w:rsidRPr="000C0AF4">
          <w:rPr>
            <w:rStyle w:val="Hyperlink"/>
            <w:rFonts w:hint="eastAsia"/>
            <w:noProof/>
            <w:rtl/>
            <w:lang w:bidi="fa-IR"/>
          </w:rPr>
          <w:t>حکم</w:t>
        </w:r>
        <w:r w:rsidRPr="000C0AF4">
          <w:rPr>
            <w:rStyle w:val="Hyperlink"/>
            <w:noProof/>
            <w:rtl/>
            <w:lang w:bidi="fa-IR"/>
          </w:rPr>
          <w:t xml:space="preserve"> </w:t>
        </w:r>
        <w:r w:rsidRPr="000C0AF4">
          <w:rPr>
            <w:rStyle w:val="Hyperlink"/>
            <w:rFonts w:hint="eastAsia"/>
            <w:noProof/>
            <w:rtl/>
            <w:lang w:bidi="fa-IR"/>
          </w:rPr>
          <w:t>جاهل</w:t>
        </w:r>
        <w:r w:rsidRPr="000C0AF4">
          <w:rPr>
            <w:rStyle w:val="Hyperlink"/>
            <w:noProof/>
            <w:rtl/>
            <w:lang w:bidi="fa-IR"/>
          </w:rPr>
          <w:t xml:space="preserve"> </w:t>
        </w:r>
        <w:r w:rsidRPr="000C0AF4">
          <w:rPr>
            <w:rStyle w:val="Hyperlink"/>
            <w:rFonts w:hint="eastAsia"/>
            <w:noProof/>
            <w:rtl/>
            <w:lang w:bidi="fa-IR"/>
          </w:rPr>
          <w:t>به</w:t>
        </w:r>
        <w:r w:rsidRPr="000C0AF4">
          <w:rPr>
            <w:rStyle w:val="Hyperlink"/>
            <w:noProof/>
            <w:rtl/>
            <w:lang w:bidi="fa-IR"/>
          </w:rPr>
          <w:t xml:space="preserve"> </w:t>
        </w:r>
        <w:r w:rsidRPr="000C0AF4">
          <w:rPr>
            <w:rStyle w:val="Hyperlink"/>
            <w:rFonts w:hint="eastAsia"/>
            <w:noProof/>
            <w:rtl/>
            <w:lang w:bidi="fa-IR"/>
          </w:rPr>
          <w:t>توح</w:t>
        </w:r>
        <w:r w:rsidRPr="000C0AF4">
          <w:rPr>
            <w:rStyle w:val="Hyperlink"/>
            <w:rFonts w:hint="cs"/>
            <w:noProof/>
            <w:rtl/>
            <w:lang w:bidi="fa-IR"/>
          </w:rPr>
          <w:t>ی</w:t>
        </w:r>
        <w:r w:rsidRPr="000C0AF4">
          <w:rPr>
            <w:rStyle w:val="Hyperlink"/>
            <w:rFonts w:hint="eastAsia"/>
            <w:noProof/>
            <w:rtl/>
            <w:lang w:bidi="fa-IR"/>
          </w:rPr>
          <w:t>د</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Toc418616836 \h</w:instrText>
        </w:r>
        <w:r>
          <w:rPr>
            <w:noProof/>
            <w:webHidden/>
            <w:rtl/>
          </w:rPr>
          <w:instrText xml:space="preserve"> </w:instrText>
        </w:r>
        <w:r>
          <w:rPr>
            <w:noProof/>
            <w:webHidden/>
            <w:rtl/>
          </w:rPr>
        </w:r>
        <w:r>
          <w:rPr>
            <w:noProof/>
            <w:webHidden/>
            <w:rtl/>
          </w:rPr>
          <w:fldChar w:fldCharType="separate"/>
        </w:r>
        <w:r>
          <w:rPr>
            <w:noProof/>
            <w:webHidden/>
            <w:rtl/>
          </w:rPr>
          <w:t>243</w:t>
        </w:r>
        <w:r>
          <w:rPr>
            <w:noProof/>
            <w:webHidden/>
            <w:rtl/>
          </w:rPr>
          <w:fldChar w:fldCharType="end"/>
        </w:r>
      </w:hyperlink>
    </w:p>
    <w:p w:rsidR="00F65964" w:rsidRPr="0010247C" w:rsidRDefault="00F65964">
      <w:pPr>
        <w:pStyle w:val="TOC3"/>
        <w:tabs>
          <w:tab w:val="right" w:leader="dot" w:pos="7474"/>
        </w:tabs>
        <w:rPr>
          <w:rFonts w:ascii="Calibri" w:eastAsia="Times New Roman" w:hAnsi="Calibri" w:cs="Arial"/>
          <w:noProof/>
          <w:sz w:val="22"/>
          <w:szCs w:val="22"/>
          <w:rtl/>
        </w:rPr>
      </w:pPr>
      <w:hyperlink w:anchor="_Toc418616837" w:history="1">
        <w:r w:rsidRPr="000C0AF4">
          <w:rPr>
            <w:rStyle w:val="Hyperlink"/>
            <w:rFonts w:hint="eastAsia"/>
            <w:noProof/>
            <w:rtl/>
            <w:lang w:bidi="fa-IR"/>
          </w:rPr>
          <w:t>مقررات</w:t>
        </w:r>
        <w:r w:rsidRPr="000C0AF4">
          <w:rPr>
            <w:rStyle w:val="Hyperlink"/>
            <w:noProof/>
            <w:rtl/>
            <w:lang w:bidi="fa-IR"/>
          </w:rPr>
          <w:t xml:space="preserve"> </w:t>
        </w:r>
        <w:r w:rsidRPr="000C0AF4">
          <w:rPr>
            <w:rStyle w:val="Hyperlink"/>
            <w:rFonts w:hint="eastAsia"/>
            <w:noProof/>
            <w:rtl/>
            <w:lang w:bidi="fa-IR"/>
          </w:rPr>
          <w:t>اقامه‌</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حجت</w:t>
        </w:r>
        <w:r w:rsidRPr="000C0AF4">
          <w:rPr>
            <w:rStyle w:val="Hyperlink"/>
            <w:noProof/>
            <w:rtl/>
            <w:lang w:bidi="fa-IR"/>
          </w:rPr>
          <w:t xml:space="preserve"> </w:t>
        </w:r>
        <w:r w:rsidRPr="000C0AF4">
          <w:rPr>
            <w:rStyle w:val="Hyperlink"/>
            <w:rFonts w:hint="eastAsia"/>
            <w:noProof/>
            <w:rtl/>
            <w:lang w:bidi="fa-IR"/>
          </w:rPr>
          <w:t>بر</w:t>
        </w:r>
        <w:r w:rsidRPr="000C0AF4">
          <w:rPr>
            <w:rStyle w:val="Hyperlink"/>
            <w:noProof/>
            <w:rtl/>
            <w:lang w:bidi="fa-IR"/>
          </w:rPr>
          <w:t xml:space="preserve"> </w:t>
        </w:r>
        <w:r w:rsidRPr="000C0AF4">
          <w:rPr>
            <w:rStyle w:val="Hyperlink"/>
            <w:rFonts w:hint="eastAsia"/>
            <w:noProof/>
            <w:rtl/>
            <w:lang w:bidi="fa-IR"/>
          </w:rPr>
          <w:t>جاهل</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Toc418616837 \h</w:instrText>
        </w:r>
        <w:r>
          <w:rPr>
            <w:noProof/>
            <w:webHidden/>
            <w:rtl/>
          </w:rPr>
          <w:instrText xml:space="preserve"> </w:instrText>
        </w:r>
        <w:r>
          <w:rPr>
            <w:noProof/>
            <w:webHidden/>
            <w:rtl/>
          </w:rPr>
        </w:r>
        <w:r>
          <w:rPr>
            <w:noProof/>
            <w:webHidden/>
            <w:rtl/>
          </w:rPr>
          <w:fldChar w:fldCharType="separate"/>
        </w:r>
        <w:r>
          <w:rPr>
            <w:noProof/>
            <w:webHidden/>
            <w:rtl/>
          </w:rPr>
          <w:t>246</w:t>
        </w:r>
        <w:r>
          <w:rPr>
            <w:noProof/>
            <w:webHidden/>
            <w:rtl/>
          </w:rPr>
          <w:fldChar w:fldCharType="end"/>
        </w:r>
      </w:hyperlink>
    </w:p>
    <w:p w:rsidR="00F65964" w:rsidRPr="0010247C" w:rsidRDefault="00F65964">
      <w:pPr>
        <w:pStyle w:val="TOC2"/>
        <w:tabs>
          <w:tab w:val="right" w:leader="dot" w:pos="7474"/>
        </w:tabs>
        <w:rPr>
          <w:rFonts w:ascii="Calibri" w:eastAsia="Times New Roman" w:hAnsi="Calibri" w:cs="Arial"/>
          <w:b w:val="0"/>
          <w:bCs w:val="0"/>
          <w:noProof/>
          <w:sz w:val="22"/>
          <w:szCs w:val="22"/>
          <w:rtl/>
        </w:rPr>
      </w:pPr>
      <w:hyperlink w:anchor="_Toc418616838" w:history="1">
        <w:r w:rsidRPr="000C0AF4">
          <w:rPr>
            <w:rStyle w:val="Hyperlink"/>
            <w:rFonts w:hint="eastAsia"/>
            <w:noProof/>
            <w:rtl/>
            <w:lang w:bidi="fa-IR"/>
          </w:rPr>
          <w:t>مبحث</w:t>
        </w:r>
        <w:r w:rsidRPr="000C0AF4">
          <w:rPr>
            <w:rStyle w:val="Hyperlink"/>
            <w:noProof/>
            <w:rtl/>
            <w:lang w:bidi="fa-IR"/>
          </w:rPr>
          <w:t xml:space="preserve"> </w:t>
        </w:r>
        <w:r w:rsidRPr="000C0AF4">
          <w:rPr>
            <w:rStyle w:val="Hyperlink"/>
            <w:rFonts w:hint="eastAsia"/>
            <w:noProof/>
            <w:rtl/>
            <w:lang w:bidi="fa-IR"/>
          </w:rPr>
          <w:t>دوم</w:t>
        </w:r>
        <w:r w:rsidRPr="000C0AF4">
          <w:rPr>
            <w:rStyle w:val="Hyperlink"/>
            <w:noProof/>
            <w:rtl/>
            <w:lang w:bidi="fa-IR"/>
          </w:rPr>
          <w:t xml:space="preserve">: </w:t>
        </w:r>
        <w:r w:rsidRPr="000C0AF4">
          <w:rPr>
            <w:rStyle w:val="Hyperlink"/>
            <w:rFonts w:hint="eastAsia"/>
            <w:noProof/>
            <w:rtl/>
            <w:lang w:bidi="fa-IR"/>
          </w:rPr>
          <w:t>شرط</w:t>
        </w:r>
        <w:r w:rsidRPr="000C0AF4">
          <w:rPr>
            <w:rStyle w:val="Hyperlink"/>
            <w:noProof/>
            <w:rtl/>
            <w:lang w:bidi="fa-IR"/>
          </w:rPr>
          <w:t xml:space="preserve"> </w:t>
        </w:r>
        <w:r w:rsidRPr="000C0AF4">
          <w:rPr>
            <w:rStyle w:val="Hyperlink"/>
            <w:rFonts w:hint="cs"/>
            <w:noProof/>
            <w:rtl/>
            <w:lang w:bidi="fa-IR"/>
          </w:rPr>
          <w:t>ی</w:t>
        </w:r>
        <w:r w:rsidRPr="000C0AF4">
          <w:rPr>
            <w:rStyle w:val="Hyperlink"/>
            <w:rFonts w:hint="eastAsia"/>
            <w:noProof/>
            <w:rtl/>
            <w:lang w:bidi="fa-IR"/>
          </w:rPr>
          <w:t>ق</w:t>
        </w:r>
        <w:r w:rsidRPr="000C0AF4">
          <w:rPr>
            <w:rStyle w:val="Hyperlink"/>
            <w:rFonts w:hint="cs"/>
            <w:noProof/>
            <w:rtl/>
            <w:lang w:bidi="fa-IR"/>
          </w:rPr>
          <w:t>ی</w:t>
        </w:r>
        <w:r w:rsidRPr="000C0AF4">
          <w:rPr>
            <w:rStyle w:val="Hyperlink"/>
            <w:rFonts w:hint="eastAsia"/>
            <w:noProof/>
            <w:rtl/>
            <w:lang w:bidi="fa-IR"/>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Toc418616838 \h</w:instrText>
        </w:r>
        <w:r>
          <w:rPr>
            <w:noProof/>
            <w:webHidden/>
            <w:rtl/>
          </w:rPr>
          <w:instrText xml:space="preserve"> </w:instrText>
        </w:r>
        <w:r>
          <w:rPr>
            <w:noProof/>
            <w:webHidden/>
            <w:rtl/>
          </w:rPr>
        </w:r>
        <w:r>
          <w:rPr>
            <w:noProof/>
            <w:webHidden/>
            <w:rtl/>
          </w:rPr>
          <w:fldChar w:fldCharType="separate"/>
        </w:r>
        <w:r>
          <w:rPr>
            <w:noProof/>
            <w:webHidden/>
            <w:rtl/>
          </w:rPr>
          <w:t>251</w:t>
        </w:r>
        <w:r>
          <w:rPr>
            <w:noProof/>
            <w:webHidden/>
            <w:rtl/>
          </w:rPr>
          <w:fldChar w:fldCharType="end"/>
        </w:r>
      </w:hyperlink>
    </w:p>
    <w:p w:rsidR="00F65964" w:rsidRPr="0010247C" w:rsidRDefault="00F65964">
      <w:pPr>
        <w:pStyle w:val="TOC3"/>
        <w:tabs>
          <w:tab w:val="right" w:leader="dot" w:pos="7474"/>
        </w:tabs>
        <w:rPr>
          <w:rFonts w:ascii="Calibri" w:eastAsia="Times New Roman" w:hAnsi="Calibri" w:cs="Arial"/>
          <w:noProof/>
          <w:sz w:val="22"/>
          <w:szCs w:val="22"/>
          <w:rtl/>
        </w:rPr>
      </w:pPr>
      <w:hyperlink w:anchor="_Toc418616839" w:history="1">
        <w:r w:rsidRPr="000C0AF4">
          <w:rPr>
            <w:rStyle w:val="Hyperlink"/>
            <w:rFonts w:hint="eastAsia"/>
            <w:noProof/>
            <w:rtl/>
            <w:lang w:bidi="fa-IR"/>
          </w:rPr>
          <w:t>نداشتن</w:t>
        </w:r>
        <w:r w:rsidRPr="000C0AF4">
          <w:rPr>
            <w:rStyle w:val="Hyperlink"/>
            <w:noProof/>
            <w:rtl/>
            <w:lang w:bidi="fa-IR"/>
          </w:rPr>
          <w:t xml:space="preserve"> </w:t>
        </w:r>
        <w:r w:rsidRPr="000C0AF4">
          <w:rPr>
            <w:rStyle w:val="Hyperlink"/>
            <w:rFonts w:hint="eastAsia"/>
            <w:noProof/>
            <w:rtl/>
            <w:lang w:bidi="fa-IR"/>
          </w:rPr>
          <w:t>شک</w:t>
        </w:r>
        <w:r w:rsidRPr="000C0AF4">
          <w:rPr>
            <w:rStyle w:val="Hyperlink"/>
            <w:noProof/>
            <w:rtl/>
            <w:lang w:bidi="fa-IR"/>
          </w:rPr>
          <w:t xml:space="preserve"> </w:t>
        </w:r>
        <w:r w:rsidRPr="000C0AF4">
          <w:rPr>
            <w:rStyle w:val="Hyperlink"/>
            <w:rFonts w:hint="eastAsia"/>
            <w:noProof/>
            <w:rtl/>
            <w:lang w:bidi="fa-IR"/>
          </w:rPr>
          <w:t>و</w:t>
        </w:r>
        <w:r w:rsidRPr="000C0AF4">
          <w:rPr>
            <w:rStyle w:val="Hyperlink"/>
            <w:noProof/>
            <w:rtl/>
            <w:lang w:bidi="fa-IR"/>
          </w:rPr>
          <w:t xml:space="preserve"> </w:t>
        </w:r>
        <w:r w:rsidRPr="000C0AF4">
          <w:rPr>
            <w:rStyle w:val="Hyperlink"/>
            <w:rFonts w:hint="eastAsia"/>
            <w:noProof/>
            <w:rtl/>
            <w:lang w:bidi="fa-IR"/>
          </w:rPr>
          <w:t>ترد</w:t>
        </w:r>
        <w:r w:rsidRPr="000C0AF4">
          <w:rPr>
            <w:rStyle w:val="Hyperlink"/>
            <w:rFonts w:hint="cs"/>
            <w:noProof/>
            <w:rtl/>
            <w:lang w:bidi="fa-IR"/>
          </w:rPr>
          <w:t>ی</w:t>
        </w:r>
        <w:r w:rsidRPr="000C0AF4">
          <w:rPr>
            <w:rStyle w:val="Hyperlink"/>
            <w:rFonts w:hint="eastAsia"/>
            <w:noProof/>
            <w:rtl/>
            <w:lang w:bidi="fa-IR"/>
          </w:rPr>
          <w:t>د</w:t>
        </w:r>
        <w:r w:rsidRPr="000C0AF4">
          <w:rPr>
            <w:rStyle w:val="Hyperlink"/>
            <w:noProof/>
            <w:rtl/>
            <w:lang w:bidi="fa-IR"/>
          </w:rPr>
          <w:t xml:space="preserve"> </w:t>
        </w:r>
        <w:r w:rsidRPr="000C0AF4">
          <w:rPr>
            <w:rStyle w:val="Hyperlink"/>
            <w:rFonts w:hint="eastAsia"/>
            <w:noProof/>
            <w:rtl/>
            <w:lang w:bidi="fa-IR"/>
          </w:rPr>
          <w:t>و</w:t>
        </w:r>
        <w:r w:rsidRPr="000C0AF4">
          <w:rPr>
            <w:rStyle w:val="Hyperlink"/>
            <w:noProof/>
            <w:rtl/>
            <w:lang w:bidi="fa-IR"/>
          </w:rPr>
          <w:t xml:space="preserve"> </w:t>
        </w:r>
        <w:r w:rsidRPr="000C0AF4">
          <w:rPr>
            <w:rStyle w:val="Hyperlink"/>
            <w:rFonts w:hint="eastAsia"/>
            <w:noProof/>
            <w:rtl/>
            <w:lang w:bidi="fa-IR"/>
          </w:rPr>
          <w:t>رس</w:t>
        </w:r>
        <w:r w:rsidRPr="000C0AF4">
          <w:rPr>
            <w:rStyle w:val="Hyperlink"/>
            <w:rFonts w:hint="cs"/>
            <w:noProof/>
            <w:rtl/>
            <w:lang w:bidi="fa-IR"/>
          </w:rPr>
          <w:t>ی</w:t>
        </w:r>
        <w:r w:rsidRPr="000C0AF4">
          <w:rPr>
            <w:rStyle w:val="Hyperlink"/>
            <w:rFonts w:hint="eastAsia"/>
            <w:noProof/>
            <w:rtl/>
            <w:lang w:bidi="fa-IR"/>
          </w:rPr>
          <w:t>دن</w:t>
        </w:r>
        <w:r w:rsidRPr="000C0AF4">
          <w:rPr>
            <w:rStyle w:val="Hyperlink"/>
            <w:noProof/>
            <w:rtl/>
            <w:lang w:bidi="fa-IR"/>
          </w:rPr>
          <w:t xml:space="preserve"> </w:t>
        </w:r>
        <w:r w:rsidRPr="000C0AF4">
          <w:rPr>
            <w:rStyle w:val="Hyperlink"/>
            <w:rFonts w:hint="eastAsia"/>
            <w:noProof/>
            <w:rtl/>
            <w:lang w:bidi="fa-IR"/>
          </w:rPr>
          <w:t>به</w:t>
        </w:r>
        <w:r w:rsidRPr="000C0AF4">
          <w:rPr>
            <w:rStyle w:val="Hyperlink"/>
            <w:noProof/>
            <w:rtl/>
            <w:lang w:bidi="fa-IR"/>
          </w:rPr>
          <w:t xml:space="preserve"> </w:t>
        </w:r>
        <w:r w:rsidRPr="000C0AF4">
          <w:rPr>
            <w:rStyle w:val="Hyperlink"/>
            <w:rFonts w:hint="cs"/>
            <w:noProof/>
            <w:rtl/>
            <w:lang w:bidi="fa-IR"/>
          </w:rPr>
          <w:t>ی</w:t>
        </w:r>
        <w:r w:rsidRPr="000C0AF4">
          <w:rPr>
            <w:rStyle w:val="Hyperlink"/>
            <w:rFonts w:hint="eastAsia"/>
            <w:noProof/>
            <w:rtl/>
            <w:lang w:bidi="fa-IR"/>
          </w:rPr>
          <w:t>ق</w:t>
        </w:r>
        <w:r w:rsidRPr="000C0AF4">
          <w:rPr>
            <w:rStyle w:val="Hyperlink"/>
            <w:rFonts w:hint="cs"/>
            <w:noProof/>
            <w:rtl/>
            <w:lang w:bidi="fa-IR"/>
          </w:rPr>
          <w:t>ی</w:t>
        </w:r>
        <w:r w:rsidRPr="000C0AF4">
          <w:rPr>
            <w:rStyle w:val="Hyperlink"/>
            <w:rFonts w:hint="eastAsia"/>
            <w:noProof/>
            <w:rtl/>
            <w:lang w:bidi="fa-IR"/>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Toc418616839 \h</w:instrText>
        </w:r>
        <w:r>
          <w:rPr>
            <w:noProof/>
            <w:webHidden/>
            <w:rtl/>
          </w:rPr>
          <w:instrText xml:space="preserve"> </w:instrText>
        </w:r>
        <w:r>
          <w:rPr>
            <w:noProof/>
            <w:webHidden/>
            <w:rtl/>
          </w:rPr>
        </w:r>
        <w:r>
          <w:rPr>
            <w:noProof/>
            <w:webHidden/>
            <w:rtl/>
          </w:rPr>
          <w:fldChar w:fldCharType="separate"/>
        </w:r>
        <w:r>
          <w:rPr>
            <w:noProof/>
            <w:webHidden/>
            <w:rtl/>
          </w:rPr>
          <w:t>251</w:t>
        </w:r>
        <w:r>
          <w:rPr>
            <w:noProof/>
            <w:webHidden/>
            <w:rtl/>
          </w:rPr>
          <w:fldChar w:fldCharType="end"/>
        </w:r>
      </w:hyperlink>
    </w:p>
    <w:p w:rsidR="00F65964" w:rsidRPr="0010247C" w:rsidRDefault="00F65964">
      <w:pPr>
        <w:pStyle w:val="TOC2"/>
        <w:tabs>
          <w:tab w:val="right" w:leader="dot" w:pos="7474"/>
        </w:tabs>
        <w:rPr>
          <w:rFonts w:ascii="Calibri" w:eastAsia="Times New Roman" w:hAnsi="Calibri" w:cs="Arial"/>
          <w:b w:val="0"/>
          <w:bCs w:val="0"/>
          <w:noProof/>
          <w:sz w:val="22"/>
          <w:szCs w:val="22"/>
          <w:rtl/>
        </w:rPr>
      </w:pPr>
      <w:hyperlink w:anchor="_Toc418616840" w:history="1">
        <w:r w:rsidRPr="000C0AF4">
          <w:rPr>
            <w:rStyle w:val="Hyperlink"/>
            <w:rFonts w:hint="eastAsia"/>
            <w:noProof/>
            <w:rtl/>
            <w:lang w:bidi="fa-IR"/>
          </w:rPr>
          <w:t>مبحث</w:t>
        </w:r>
        <w:r w:rsidRPr="000C0AF4">
          <w:rPr>
            <w:rStyle w:val="Hyperlink"/>
            <w:noProof/>
            <w:rtl/>
            <w:lang w:bidi="fa-IR"/>
          </w:rPr>
          <w:t xml:space="preserve"> </w:t>
        </w:r>
        <w:r w:rsidRPr="000C0AF4">
          <w:rPr>
            <w:rStyle w:val="Hyperlink"/>
            <w:rFonts w:hint="eastAsia"/>
            <w:noProof/>
            <w:rtl/>
            <w:lang w:bidi="fa-IR"/>
          </w:rPr>
          <w:t>سوم</w:t>
        </w:r>
        <w:r w:rsidRPr="000C0AF4">
          <w:rPr>
            <w:rStyle w:val="Hyperlink"/>
            <w:noProof/>
            <w:rtl/>
            <w:lang w:bidi="fa-IR"/>
          </w:rPr>
          <w:t xml:space="preserve">: </w:t>
        </w:r>
        <w:r w:rsidRPr="000C0AF4">
          <w:rPr>
            <w:rStyle w:val="Hyperlink"/>
            <w:rFonts w:hint="eastAsia"/>
            <w:noProof/>
            <w:rtl/>
            <w:lang w:bidi="fa-IR"/>
          </w:rPr>
          <w:t>شرط</w:t>
        </w:r>
        <w:r w:rsidRPr="000C0AF4">
          <w:rPr>
            <w:rStyle w:val="Hyperlink"/>
            <w:noProof/>
            <w:rtl/>
            <w:lang w:bidi="fa-IR"/>
          </w:rPr>
          <w:t xml:space="preserve"> </w:t>
        </w:r>
        <w:r w:rsidRPr="000C0AF4">
          <w:rPr>
            <w:rStyle w:val="Hyperlink"/>
            <w:rFonts w:hint="eastAsia"/>
            <w:noProof/>
            <w:rtl/>
            <w:lang w:bidi="fa-IR"/>
          </w:rPr>
          <w:t>قبول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Toc418616840 \h</w:instrText>
        </w:r>
        <w:r>
          <w:rPr>
            <w:noProof/>
            <w:webHidden/>
            <w:rtl/>
          </w:rPr>
          <w:instrText xml:space="preserve"> </w:instrText>
        </w:r>
        <w:r>
          <w:rPr>
            <w:noProof/>
            <w:webHidden/>
            <w:rtl/>
          </w:rPr>
        </w:r>
        <w:r>
          <w:rPr>
            <w:noProof/>
            <w:webHidden/>
            <w:rtl/>
          </w:rPr>
          <w:fldChar w:fldCharType="separate"/>
        </w:r>
        <w:r>
          <w:rPr>
            <w:noProof/>
            <w:webHidden/>
            <w:rtl/>
          </w:rPr>
          <w:t>261</w:t>
        </w:r>
        <w:r>
          <w:rPr>
            <w:noProof/>
            <w:webHidden/>
            <w:rtl/>
          </w:rPr>
          <w:fldChar w:fldCharType="end"/>
        </w:r>
      </w:hyperlink>
    </w:p>
    <w:p w:rsidR="00F65964" w:rsidRPr="0010247C" w:rsidRDefault="00F65964">
      <w:pPr>
        <w:pStyle w:val="TOC2"/>
        <w:tabs>
          <w:tab w:val="right" w:leader="dot" w:pos="7474"/>
        </w:tabs>
        <w:rPr>
          <w:rFonts w:ascii="Calibri" w:eastAsia="Times New Roman" w:hAnsi="Calibri" w:cs="Arial"/>
          <w:b w:val="0"/>
          <w:bCs w:val="0"/>
          <w:noProof/>
          <w:sz w:val="22"/>
          <w:szCs w:val="22"/>
          <w:rtl/>
        </w:rPr>
      </w:pPr>
      <w:hyperlink w:anchor="_Toc418616841" w:history="1">
        <w:r w:rsidRPr="000C0AF4">
          <w:rPr>
            <w:rStyle w:val="Hyperlink"/>
            <w:rFonts w:hint="eastAsia"/>
            <w:noProof/>
            <w:rtl/>
            <w:lang w:bidi="fa-IR"/>
          </w:rPr>
          <w:t>مبحث</w:t>
        </w:r>
        <w:r w:rsidRPr="000C0AF4">
          <w:rPr>
            <w:rStyle w:val="Hyperlink"/>
            <w:noProof/>
            <w:rtl/>
            <w:lang w:bidi="fa-IR"/>
          </w:rPr>
          <w:t xml:space="preserve"> </w:t>
        </w:r>
        <w:r w:rsidRPr="000C0AF4">
          <w:rPr>
            <w:rStyle w:val="Hyperlink"/>
            <w:rFonts w:hint="eastAsia"/>
            <w:noProof/>
            <w:rtl/>
            <w:lang w:bidi="fa-IR"/>
          </w:rPr>
          <w:t>چهارم</w:t>
        </w:r>
        <w:r w:rsidRPr="000C0AF4">
          <w:rPr>
            <w:rStyle w:val="Hyperlink"/>
            <w:noProof/>
            <w:rtl/>
            <w:lang w:bidi="fa-IR"/>
          </w:rPr>
          <w:t xml:space="preserve">: </w:t>
        </w:r>
        <w:r w:rsidRPr="000C0AF4">
          <w:rPr>
            <w:rStyle w:val="Hyperlink"/>
            <w:rFonts w:hint="eastAsia"/>
            <w:noProof/>
            <w:rtl/>
            <w:lang w:bidi="fa-IR"/>
          </w:rPr>
          <w:t>شرط</w:t>
        </w:r>
        <w:r w:rsidRPr="000C0AF4">
          <w:rPr>
            <w:rStyle w:val="Hyperlink"/>
            <w:noProof/>
            <w:rtl/>
            <w:lang w:bidi="fa-IR"/>
          </w:rPr>
          <w:t xml:space="preserve"> </w:t>
        </w:r>
        <w:r w:rsidRPr="000C0AF4">
          <w:rPr>
            <w:rStyle w:val="Hyperlink"/>
            <w:rFonts w:hint="eastAsia"/>
            <w:noProof/>
            <w:rtl/>
            <w:lang w:bidi="fa-IR"/>
          </w:rPr>
          <w:t>انق</w:t>
        </w:r>
        <w:r w:rsidRPr="000C0AF4">
          <w:rPr>
            <w:rStyle w:val="Hyperlink"/>
            <w:rFonts w:hint="cs"/>
            <w:noProof/>
            <w:rtl/>
            <w:lang w:bidi="fa-IR"/>
          </w:rPr>
          <w:t>ی</w:t>
        </w:r>
        <w:r w:rsidRPr="000C0AF4">
          <w:rPr>
            <w:rStyle w:val="Hyperlink"/>
            <w:rFonts w:hint="eastAsia"/>
            <w:noProof/>
            <w:rtl/>
            <w:lang w:bidi="fa-IR"/>
          </w:rPr>
          <w:t>اد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Toc418616841 \h</w:instrText>
        </w:r>
        <w:r>
          <w:rPr>
            <w:noProof/>
            <w:webHidden/>
            <w:rtl/>
          </w:rPr>
          <w:instrText xml:space="preserve"> </w:instrText>
        </w:r>
        <w:r>
          <w:rPr>
            <w:noProof/>
            <w:webHidden/>
            <w:rtl/>
          </w:rPr>
        </w:r>
        <w:r>
          <w:rPr>
            <w:noProof/>
            <w:webHidden/>
            <w:rtl/>
          </w:rPr>
          <w:fldChar w:fldCharType="separate"/>
        </w:r>
        <w:r>
          <w:rPr>
            <w:noProof/>
            <w:webHidden/>
            <w:rtl/>
          </w:rPr>
          <w:t>267</w:t>
        </w:r>
        <w:r>
          <w:rPr>
            <w:noProof/>
            <w:webHidden/>
            <w:rtl/>
          </w:rPr>
          <w:fldChar w:fldCharType="end"/>
        </w:r>
      </w:hyperlink>
    </w:p>
    <w:p w:rsidR="00F65964" w:rsidRPr="0010247C" w:rsidRDefault="00F65964">
      <w:pPr>
        <w:pStyle w:val="TOC2"/>
        <w:tabs>
          <w:tab w:val="right" w:leader="dot" w:pos="7474"/>
        </w:tabs>
        <w:rPr>
          <w:rFonts w:ascii="Calibri" w:eastAsia="Times New Roman" w:hAnsi="Calibri" w:cs="Arial"/>
          <w:b w:val="0"/>
          <w:bCs w:val="0"/>
          <w:noProof/>
          <w:sz w:val="22"/>
          <w:szCs w:val="22"/>
          <w:rtl/>
        </w:rPr>
      </w:pPr>
      <w:hyperlink w:anchor="_Toc418616842" w:history="1">
        <w:r w:rsidRPr="000C0AF4">
          <w:rPr>
            <w:rStyle w:val="Hyperlink"/>
            <w:rFonts w:hint="eastAsia"/>
            <w:noProof/>
            <w:rtl/>
            <w:lang w:bidi="fa-IR"/>
          </w:rPr>
          <w:t>مبحث</w:t>
        </w:r>
        <w:r w:rsidRPr="000C0AF4">
          <w:rPr>
            <w:rStyle w:val="Hyperlink"/>
            <w:noProof/>
            <w:rtl/>
            <w:lang w:bidi="fa-IR"/>
          </w:rPr>
          <w:t xml:space="preserve"> </w:t>
        </w:r>
        <w:r w:rsidRPr="000C0AF4">
          <w:rPr>
            <w:rStyle w:val="Hyperlink"/>
            <w:rFonts w:hint="eastAsia"/>
            <w:noProof/>
            <w:rtl/>
            <w:lang w:bidi="fa-IR"/>
          </w:rPr>
          <w:t>پنجم</w:t>
        </w:r>
        <w:r w:rsidRPr="000C0AF4">
          <w:rPr>
            <w:rStyle w:val="Hyperlink"/>
            <w:noProof/>
            <w:rtl/>
            <w:lang w:bidi="fa-IR"/>
          </w:rPr>
          <w:t xml:space="preserve">: </w:t>
        </w:r>
        <w:r w:rsidRPr="000C0AF4">
          <w:rPr>
            <w:rStyle w:val="Hyperlink"/>
            <w:rFonts w:hint="eastAsia"/>
            <w:noProof/>
            <w:rtl/>
            <w:lang w:bidi="fa-IR"/>
          </w:rPr>
          <w:t>شرط</w:t>
        </w:r>
        <w:r w:rsidRPr="000C0AF4">
          <w:rPr>
            <w:rStyle w:val="Hyperlink"/>
            <w:noProof/>
            <w:rtl/>
            <w:lang w:bidi="fa-IR"/>
          </w:rPr>
          <w:t xml:space="preserve"> </w:t>
        </w:r>
        <w:r w:rsidRPr="000C0AF4">
          <w:rPr>
            <w:rStyle w:val="Hyperlink"/>
            <w:rFonts w:hint="eastAsia"/>
            <w:noProof/>
            <w:rtl/>
            <w:lang w:bidi="fa-IR"/>
          </w:rPr>
          <w:t>صدق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Toc418616842 \h</w:instrText>
        </w:r>
        <w:r>
          <w:rPr>
            <w:noProof/>
            <w:webHidden/>
            <w:rtl/>
          </w:rPr>
          <w:instrText xml:space="preserve"> </w:instrText>
        </w:r>
        <w:r>
          <w:rPr>
            <w:noProof/>
            <w:webHidden/>
            <w:rtl/>
          </w:rPr>
        </w:r>
        <w:r>
          <w:rPr>
            <w:noProof/>
            <w:webHidden/>
            <w:rtl/>
          </w:rPr>
          <w:fldChar w:fldCharType="separate"/>
        </w:r>
        <w:r>
          <w:rPr>
            <w:noProof/>
            <w:webHidden/>
            <w:rtl/>
          </w:rPr>
          <w:t>277</w:t>
        </w:r>
        <w:r>
          <w:rPr>
            <w:noProof/>
            <w:webHidden/>
            <w:rtl/>
          </w:rPr>
          <w:fldChar w:fldCharType="end"/>
        </w:r>
      </w:hyperlink>
    </w:p>
    <w:p w:rsidR="00F65964" w:rsidRPr="0010247C" w:rsidRDefault="00F65964">
      <w:pPr>
        <w:pStyle w:val="TOC2"/>
        <w:tabs>
          <w:tab w:val="right" w:leader="dot" w:pos="7474"/>
        </w:tabs>
        <w:rPr>
          <w:rFonts w:ascii="Calibri" w:eastAsia="Times New Roman" w:hAnsi="Calibri" w:cs="Arial"/>
          <w:b w:val="0"/>
          <w:bCs w:val="0"/>
          <w:noProof/>
          <w:sz w:val="22"/>
          <w:szCs w:val="22"/>
          <w:rtl/>
        </w:rPr>
      </w:pPr>
      <w:hyperlink w:anchor="_Toc418616843" w:history="1">
        <w:r w:rsidRPr="000C0AF4">
          <w:rPr>
            <w:rStyle w:val="Hyperlink"/>
            <w:rFonts w:hint="eastAsia"/>
            <w:noProof/>
            <w:rtl/>
            <w:lang w:bidi="fa-IR"/>
          </w:rPr>
          <w:t>مبحث</w:t>
        </w:r>
        <w:r w:rsidRPr="000C0AF4">
          <w:rPr>
            <w:rStyle w:val="Hyperlink"/>
            <w:noProof/>
            <w:rtl/>
            <w:lang w:bidi="fa-IR"/>
          </w:rPr>
          <w:t xml:space="preserve"> </w:t>
        </w:r>
        <w:r w:rsidRPr="000C0AF4">
          <w:rPr>
            <w:rStyle w:val="Hyperlink"/>
            <w:rFonts w:hint="eastAsia"/>
            <w:noProof/>
            <w:rtl/>
            <w:lang w:bidi="fa-IR"/>
          </w:rPr>
          <w:t>ششم</w:t>
        </w:r>
        <w:r w:rsidRPr="000C0AF4">
          <w:rPr>
            <w:rStyle w:val="Hyperlink"/>
            <w:noProof/>
            <w:rtl/>
            <w:lang w:bidi="fa-IR"/>
          </w:rPr>
          <w:t xml:space="preserve">: </w:t>
        </w:r>
        <w:r w:rsidRPr="000C0AF4">
          <w:rPr>
            <w:rStyle w:val="Hyperlink"/>
            <w:rFonts w:hint="eastAsia"/>
            <w:noProof/>
            <w:rtl/>
            <w:lang w:bidi="fa-IR"/>
          </w:rPr>
          <w:t>شرط</w:t>
        </w:r>
        <w:r w:rsidRPr="000C0AF4">
          <w:rPr>
            <w:rStyle w:val="Hyperlink"/>
            <w:noProof/>
            <w:rtl/>
            <w:lang w:bidi="fa-IR"/>
          </w:rPr>
          <w:t xml:space="preserve"> </w:t>
        </w:r>
        <w:r w:rsidRPr="000C0AF4">
          <w:rPr>
            <w:rStyle w:val="Hyperlink"/>
            <w:rFonts w:hint="eastAsia"/>
            <w:noProof/>
            <w:rtl/>
            <w:lang w:bidi="fa-IR"/>
          </w:rPr>
          <w:t>اخلاص</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Toc418616843 \h</w:instrText>
        </w:r>
        <w:r>
          <w:rPr>
            <w:noProof/>
            <w:webHidden/>
            <w:rtl/>
          </w:rPr>
          <w:instrText xml:space="preserve"> </w:instrText>
        </w:r>
        <w:r>
          <w:rPr>
            <w:noProof/>
            <w:webHidden/>
            <w:rtl/>
          </w:rPr>
        </w:r>
        <w:r>
          <w:rPr>
            <w:noProof/>
            <w:webHidden/>
            <w:rtl/>
          </w:rPr>
          <w:fldChar w:fldCharType="separate"/>
        </w:r>
        <w:r>
          <w:rPr>
            <w:noProof/>
            <w:webHidden/>
            <w:rtl/>
          </w:rPr>
          <w:t>287</w:t>
        </w:r>
        <w:r>
          <w:rPr>
            <w:noProof/>
            <w:webHidden/>
            <w:rtl/>
          </w:rPr>
          <w:fldChar w:fldCharType="end"/>
        </w:r>
      </w:hyperlink>
    </w:p>
    <w:p w:rsidR="00F65964" w:rsidRPr="0010247C" w:rsidRDefault="00F65964">
      <w:pPr>
        <w:pStyle w:val="TOC2"/>
        <w:tabs>
          <w:tab w:val="right" w:leader="dot" w:pos="7474"/>
        </w:tabs>
        <w:rPr>
          <w:rFonts w:ascii="Calibri" w:eastAsia="Times New Roman" w:hAnsi="Calibri" w:cs="Arial"/>
          <w:b w:val="0"/>
          <w:bCs w:val="0"/>
          <w:noProof/>
          <w:sz w:val="22"/>
          <w:szCs w:val="22"/>
          <w:rtl/>
        </w:rPr>
      </w:pPr>
      <w:hyperlink w:anchor="_Toc418616844" w:history="1">
        <w:r w:rsidRPr="000C0AF4">
          <w:rPr>
            <w:rStyle w:val="Hyperlink"/>
            <w:rFonts w:hint="eastAsia"/>
            <w:noProof/>
            <w:rtl/>
            <w:lang w:bidi="fa-IR"/>
          </w:rPr>
          <w:t>مبحث</w:t>
        </w:r>
        <w:r w:rsidRPr="000C0AF4">
          <w:rPr>
            <w:rStyle w:val="Hyperlink"/>
            <w:noProof/>
            <w:rtl/>
            <w:lang w:bidi="fa-IR"/>
          </w:rPr>
          <w:t xml:space="preserve"> </w:t>
        </w:r>
        <w:r w:rsidRPr="000C0AF4">
          <w:rPr>
            <w:rStyle w:val="Hyperlink"/>
            <w:rFonts w:hint="eastAsia"/>
            <w:noProof/>
            <w:rtl/>
            <w:lang w:bidi="fa-IR"/>
          </w:rPr>
          <w:t>هفتم</w:t>
        </w:r>
        <w:r w:rsidRPr="000C0AF4">
          <w:rPr>
            <w:rStyle w:val="Hyperlink"/>
            <w:noProof/>
            <w:rtl/>
            <w:lang w:bidi="fa-IR"/>
          </w:rPr>
          <w:t xml:space="preserve">: </w:t>
        </w:r>
        <w:r w:rsidRPr="000C0AF4">
          <w:rPr>
            <w:rStyle w:val="Hyperlink"/>
            <w:rFonts w:hint="eastAsia"/>
            <w:noProof/>
            <w:rtl/>
            <w:lang w:bidi="fa-IR"/>
          </w:rPr>
          <w:t>شرط</w:t>
        </w:r>
        <w:r w:rsidRPr="000C0AF4">
          <w:rPr>
            <w:rStyle w:val="Hyperlink"/>
            <w:noProof/>
            <w:rtl/>
            <w:lang w:bidi="fa-IR"/>
          </w:rPr>
          <w:t xml:space="preserve"> </w:t>
        </w:r>
        <w:r w:rsidRPr="000C0AF4">
          <w:rPr>
            <w:rStyle w:val="Hyperlink"/>
            <w:rFonts w:hint="eastAsia"/>
            <w:noProof/>
            <w:rtl/>
            <w:lang w:bidi="fa-IR"/>
          </w:rPr>
          <w:t>محبت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Toc418616844 \h</w:instrText>
        </w:r>
        <w:r>
          <w:rPr>
            <w:noProof/>
            <w:webHidden/>
            <w:rtl/>
          </w:rPr>
          <w:instrText xml:space="preserve"> </w:instrText>
        </w:r>
        <w:r>
          <w:rPr>
            <w:noProof/>
            <w:webHidden/>
            <w:rtl/>
          </w:rPr>
        </w:r>
        <w:r>
          <w:rPr>
            <w:noProof/>
            <w:webHidden/>
            <w:rtl/>
          </w:rPr>
          <w:fldChar w:fldCharType="separate"/>
        </w:r>
        <w:r>
          <w:rPr>
            <w:noProof/>
            <w:webHidden/>
            <w:rtl/>
          </w:rPr>
          <w:t>299</w:t>
        </w:r>
        <w:r>
          <w:rPr>
            <w:noProof/>
            <w:webHidden/>
            <w:rtl/>
          </w:rPr>
          <w:fldChar w:fldCharType="end"/>
        </w:r>
      </w:hyperlink>
    </w:p>
    <w:p w:rsidR="00F65964" w:rsidRPr="0010247C" w:rsidRDefault="00F65964">
      <w:pPr>
        <w:pStyle w:val="TOC3"/>
        <w:tabs>
          <w:tab w:val="right" w:leader="dot" w:pos="7474"/>
        </w:tabs>
        <w:rPr>
          <w:rFonts w:ascii="Calibri" w:eastAsia="Times New Roman" w:hAnsi="Calibri" w:cs="Arial"/>
          <w:noProof/>
          <w:sz w:val="22"/>
          <w:szCs w:val="22"/>
          <w:rtl/>
        </w:rPr>
      </w:pPr>
      <w:hyperlink w:anchor="_Toc418616845" w:history="1">
        <w:r w:rsidRPr="000C0AF4">
          <w:rPr>
            <w:rStyle w:val="Hyperlink"/>
            <w:rFonts w:hint="eastAsia"/>
            <w:noProof/>
            <w:rtl/>
            <w:lang w:bidi="fa-IR"/>
          </w:rPr>
          <w:t>محبت</w:t>
        </w:r>
        <w:r w:rsidRPr="000C0AF4">
          <w:rPr>
            <w:rStyle w:val="Hyperlink"/>
            <w:noProof/>
            <w:rtl/>
            <w:lang w:bidi="fa-IR"/>
          </w:rPr>
          <w:t xml:space="preserve"> </w:t>
        </w:r>
        <w:r w:rsidRPr="000C0AF4">
          <w:rPr>
            <w:rStyle w:val="Hyperlink"/>
            <w:rFonts w:hint="eastAsia"/>
            <w:noProof/>
            <w:rtl/>
            <w:lang w:bidi="fa-IR"/>
          </w:rPr>
          <w:t>مناف</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با</w:t>
        </w:r>
        <w:r w:rsidRPr="000C0AF4">
          <w:rPr>
            <w:rStyle w:val="Hyperlink"/>
            <w:noProof/>
            <w:rtl/>
            <w:lang w:bidi="fa-IR"/>
          </w:rPr>
          <w:t xml:space="preserve"> </w:t>
        </w:r>
        <w:r w:rsidRPr="000C0AF4">
          <w:rPr>
            <w:rStyle w:val="Hyperlink"/>
            <w:rFonts w:hint="eastAsia"/>
            <w:noProof/>
            <w:rtl/>
            <w:lang w:bidi="fa-IR"/>
          </w:rPr>
          <w:t>نفرت</w:t>
        </w:r>
        <w:r w:rsidRPr="000C0AF4">
          <w:rPr>
            <w:rStyle w:val="Hyperlink"/>
            <w:noProof/>
            <w:rtl/>
            <w:lang w:bidi="fa-IR"/>
          </w:rPr>
          <w:t xml:space="preserve"> </w:t>
        </w:r>
        <w:r w:rsidRPr="000C0AF4">
          <w:rPr>
            <w:rStyle w:val="Hyperlink"/>
            <w:rFonts w:hint="eastAsia"/>
            <w:noProof/>
            <w:rtl/>
            <w:lang w:bidi="fa-IR"/>
          </w:rPr>
          <w:t>و</w:t>
        </w:r>
        <w:r w:rsidRPr="000C0AF4">
          <w:rPr>
            <w:rStyle w:val="Hyperlink"/>
            <w:noProof/>
            <w:rtl/>
            <w:lang w:bidi="fa-IR"/>
          </w:rPr>
          <w:t xml:space="preserve"> </w:t>
        </w:r>
        <w:r w:rsidRPr="000C0AF4">
          <w:rPr>
            <w:rStyle w:val="Hyperlink"/>
            <w:rFonts w:hint="eastAsia"/>
            <w:noProof/>
            <w:rtl/>
            <w:lang w:bidi="fa-IR"/>
          </w:rPr>
          <w:t>دشمن</w:t>
        </w:r>
        <w:r w:rsidRPr="000C0AF4">
          <w:rPr>
            <w:rStyle w:val="Hyperlink"/>
            <w:rFonts w:hint="cs"/>
            <w:noProof/>
            <w:rtl/>
            <w:lang w:bidi="fa-IR"/>
          </w:rPr>
          <w:t>ی</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Toc418616845 \h</w:instrText>
        </w:r>
        <w:r>
          <w:rPr>
            <w:noProof/>
            <w:webHidden/>
            <w:rtl/>
          </w:rPr>
          <w:instrText xml:space="preserve"> </w:instrText>
        </w:r>
        <w:r>
          <w:rPr>
            <w:noProof/>
            <w:webHidden/>
            <w:rtl/>
          </w:rPr>
        </w:r>
        <w:r>
          <w:rPr>
            <w:noProof/>
            <w:webHidden/>
            <w:rtl/>
          </w:rPr>
          <w:fldChar w:fldCharType="separate"/>
        </w:r>
        <w:r>
          <w:rPr>
            <w:noProof/>
            <w:webHidden/>
            <w:rtl/>
          </w:rPr>
          <w:t>299</w:t>
        </w:r>
        <w:r>
          <w:rPr>
            <w:noProof/>
            <w:webHidden/>
            <w:rtl/>
          </w:rPr>
          <w:fldChar w:fldCharType="end"/>
        </w:r>
      </w:hyperlink>
    </w:p>
    <w:p w:rsidR="00F65964" w:rsidRPr="0010247C" w:rsidRDefault="00F65964">
      <w:pPr>
        <w:pStyle w:val="TOC2"/>
        <w:tabs>
          <w:tab w:val="right" w:leader="dot" w:pos="7474"/>
        </w:tabs>
        <w:rPr>
          <w:rFonts w:ascii="Calibri" w:eastAsia="Times New Roman" w:hAnsi="Calibri" w:cs="Arial"/>
          <w:b w:val="0"/>
          <w:bCs w:val="0"/>
          <w:noProof/>
          <w:sz w:val="22"/>
          <w:szCs w:val="22"/>
          <w:rtl/>
        </w:rPr>
      </w:pPr>
      <w:hyperlink w:anchor="_Toc418616846" w:history="1">
        <w:r w:rsidRPr="000C0AF4">
          <w:rPr>
            <w:rStyle w:val="Hyperlink"/>
            <w:rFonts w:hint="eastAsia"/>
            <w:noProof/>
            <w:rtl/>
            <w:lang w:bidi="fa-IR"/>
          </w:rPr>
          <w:t>مبحث</w:t>
        </w:r>
        <w:r w:rsidRPr="000C0AF4">
          <w:rPr>
            <w:rStyle w:val="Hyperlink"/>
            <w:noProof/>
            <w:rtl/>
            <w:lang w:bidi="fa-IR"/>
          </w:rPr>
          <w:t xml:space="preserve"> </w:t>
        </w:r>
        <w:r w:rsidRPr="000C0AF4">
          <w:rPr>
            <w:rStyle w:val="Hyperlink"/>
            <w:rFonts w:hint="eastAsia"/>
            <w:noProof/>
            <w:rtl/>
            <w:lang w:bidi="fa-IR"/>
          </w:rPr>
          <w:t>هشتم</w:t>
        </w:r>
        <w:r w:rsidRPr="000C0AF4">
          <w:rPr>
            <w:rStyle w:val="Hyperlink"/>
            <w:noProof/>
            <w:rtl/>
            <w:lang w:bidi="fa-IR"/>
          </w:rPr>
          <w:t xml:space="preserve">: </w:t>
        </w:r>
        <w:r w:rsidRPr="000C0AF4">
          <w:rPr>
            <w:rStyle w:val="Hyperlink"/>
            <w:rFonts w:hint="eastAsia"/>
            <w:noProof/>
            <w:rtl/>
            <w:lang w:bidi="fa-IR"/>
          </w:rPr>
          <w:t>شرط</w:t>
        </w:r>
        <w:r w:rsidRPr="000C0AF4">
          <w:rPr>
            <w:rStyle w:val="Hyperlink"/>
            <w:noProof/>
            <w:rtl/>
            <w:lang w:bidi="fa-IR"/>
          </w:rPr>
          <w:t xml:space="preserve"> </w:t>
        </w:r>
        <w:r w:rsidRPr="000C0AF4">
          <w:rPr>
            <w:rStyle w:val="Hyperlink"/>
            <w:rFonts w:hint="eastAsia"/>
            <w:noProof/>
            <w:rtl/>
            <w:lang w:bidi="fa-IR"/>
          </w:rPr>
          <w:t>نطق</w:t>
        </w:r>
        <w:r w:rsidRPr="000C0AF4">
          <w:rPr>
            <w:rStyle w:val="Hyperlink"/>
            <w:noProof/>
            <w:rtl/>
            <w:lang w:bidi="fa-IR"/>
          </w:rPr>
          <w:t xml:space="preserve"> </w:t>
        </w:r>
        <w:r w:rsidRPr="000C0AF4">
          <w:rPr>
            <w:rStyle w:val="Hyperlink"/>
            <w:rFonts w:hint="eastAsia"/>
            <w:noProof/>
            <w:rtl/>
            <w:lang w:bidi="fa-IR"/>
          </w:rPr>
          <w:t>و</w:t>
        </w:r>
        <w:r w:rsidRPr="000C0AF4">
          <w:rPr>
            <w:rStyle w:val="Hyperlink"/>
            <w:noProof/>
            <w:rtl/>
            <w:lang w:bidi="fa-IR"/>
          </w:rPr>
          <w:t xml:space="preserve"> </w:t>
        </w:r>
        <w:r w:rsidRPr="000C0AF4">
          <w:rPr>
            <w:rStyle w:val="Hyperlink"/>
            <w:rFonts w:hint="eastAsia"/>
            <w:noProof/>
            <w:rtl/>
            <w:lang w:bidi="fa-IR"/>
          </w:rPr>
          <w:t>اقرار</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Toc418616846 \h</w:instrText>
        </w:r>
        <w:r>
          <w:rPr>
            <w:noProof/>
            <w:webHidden/>
            <w:rtl/>
          </w:rPr>
          <w:instrText xml:space="preserve"> </w:instrText>
        </w:r>
        <w:r>
          <w:rPr>
            <w:noProof/>
            <w:webHidden/>
            <w:rtl/>
          </w:rPr>
        </w:r>
        <w:r>
          <w:rPr>
            <w:noProof/>
            <w:webHidden/>
            <w:rtl/>
          </w:rPr>
          <w:fldChar w:fldCharType="separate"/>
        </w:r>
        <w:r>
          <w:rPr>
            <w:noProof/>
            <w:webHidden/>
            <w:rtl/>
          </w:rPr>
          <w:t>327</w:t>
        </w:r>
        <w:r>
          <w:rPr>
            <w:noProof/>
            <w:webHidden/>
            <w:rtl/>
          </w:rPr>
          <w:fldChar w:fldCharType="end"/>
        </w:r>
      </w:hyperlink>
    </w:p>
    <w:p w:rsidR="00F65964" w:rsidRPr="0010247C" w:rsidRDefault="00F65964">
      <w:pPr>
        <w:pStyle w:val="TOC2"/>
        <w:tabs>
          <w:tab w:val="right" w:leader="dot" w:pos="7474"/>
        </w:tabs>
        <w:rPr>
          <w:rFonts w:ascii="Calibri" w:eastAsia="Times New Roman" w:hAnsi="Calibri" w:cs="Arial"/>
          <w:b w:val="0"/>
          <w:bCs w:val="0"/>
          <w:noProof/>
          <w:sz w:val="22"/>
          <w:szCs w:val="22"/>
          <w:rtl/>
        </w:rPr>
      </w:pPr>
      <w:hyperlink w:anchor="_Toc418616847" w:history="1">
        <w:r w:rsidRPr="000C0AF4">
          <w:rPr>
            <w:rStyle w:val="Hyperlink"/>
            <w:rFonts w:hint="eastAsia"/>
            <w:noProof/>
            <w:rtl/>
            <w:lang w:bidi="fa-IR"/>
          </w:rPr>
          <w:t>مبحث</w:t>
        </w:r>
        <w:r w:rsidRPr="000C0AF4">
          <w:rPr>
            <w:rStyle w:val="Hyperlink"/>
            <w:noProof/>
            <w:rtl/>
            <w:lang w:bidi="fa-IR"/>
          </w:rPr>
          <w:t xml:space="preserve"> </w:t>
        </w:r>
        <w:r w:rsidRPr="000C0AF4">
          <w:rPr>
            <w:rStyle w:val="Hyperlink"/>
            <w:rFonts w:hint="eastAsia"/>
            <w:noProof/>
            <w:rtl/>
            <w:lang w:bidi="fa-IR"/>
          </w:rPr>
          <w:t>نهم</w:t>
        </w:r>
        <w:r w:rsidRPr="000C0AF4">
          <w:rPr>
            <w:rStyle w:val="Hyperlink"/>
            <w:noProof/>
            <w:rtl/>
            <w:lang w:bidi="fa-IR"/>
          </w:rPr>
          <w:t xml:space="preserve">: </w:t>
        </w:r>
        <w:r w:rsidRPr="000C0AF4">
          <w:rPr>
            <w:rStyle w:val="Hyperlink"/>
            <w:rFonts w:hint="eastAsia"/>
            <w:noProof/>
            <w:rtl/>
            <w:lang w:bidi="fa-IR"/>
          </w:rPr>
          <w:t>شرط</w:t>
        </w:r>
        <w:r w:rsidRPr="000C0AF4">
          <w:rPr>
            <w:rStyle w:val="Hyperlink"/>
            <w:noProof/>
            <w:rtl/>
            <w:lang w:bidi="fa-IR"/>
          </w:rPr>
          <w:t xml:space="preserve"> </w:t>
        </w:r>
        <w:r w:rsidRPr="000C0AF4">
          <w:rPr>
            <w:rStyle w:val="Hyperlink"/>
            <w:rFonts w:hint="eastAsia"/>
            <w:noProof/>
            <w:rtl/>
            <w:lang w:bidi="fa-IR"/>
          </w:rPr>
          <w:t>کفر</w:t>
        </w:r>
        <w:r w:rsidRPr="000C0AF4">
          <w:rPr>
            <w:rStyle w:val="Hyperlink"/>
            <w:noProof/>
            <w:rtl/>
            <w:lang w:bidi="fa-IR"/>
          </w:rPr>
          <w:t xml:space="preserve"> </w:t>
        </w:r>
        <w:r w:rsidRPr="000C0AF4">
          <w:rPr>
            <w:rStyle w:val="Hyperlink"/>
            <w:rFonts w:hint="eastAsia"/>
            <w:noProof/>
            <w:rtl/>
            <w:lang w:bidi="fa-IR"/>
          </w:rPr>
          <w:t>به</w:t>
        </w:r>
        <w:r w:rsidRPr="000C0AF4">
          <w:rPr>
            <w:rStyle w:val="Hyperlink"/>
            <w:noProof/>
            <w:rtl/>
            <w:lang w:bidi="fa-IR"/>
          </w:rPr>
          <w:t xml:space="preserve"> </w:t>
        </w:r>
        <w:r w:rsidRPr="000C0AF4">
          <w:rPr>
            <w:rStyle w:val="Hyperlink"/>
            <w:rFonts w:hint="eastAsia"/>
            <w:noProof/>
            <w:rtl/>
            <w:lang w:bidi="fa-IR"/>
          </w:rPr>
          <w:t>طاغوت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Toc418616847 \h</w:instrText>
        </w:r>
        <w:r>
          <w:rPr>
            <w:noProof/>
            <w:webHidden/>
            <w:rtl/>
          </w:rPr>
          <w:instrText xml:space="preserve"> </w:instrText>
        </w:r>
        <w:r>
          <w:rPr>
            <w:noProof/>
            <w:webHidden/>
            <w:rtl/>
          </w:rPr>
        </w:r>
        <w:r>
          <w:rPr>
            <w:noProof/>
            <w:webHidden/>
            <w:rtl/>
          </w:rPr>
          <w:fldChar w:fldCharType="separate"/>
        </w:r>
        <w:r>
          <w:rPr>
            <w:noProof/>
            <w:webHidden/>
            <w:rtl/>
          </w:rPr>
          <w:t>331</w:t>
        </w:r>
        <w:r>
          <w:rPr>
            <w:noProof/>
            <w:webHidden/>
            <w:rtl/>
          </w:rPr>
          <w:fldChar w:fldCharType="end"/>
        </w:r>
      </w:hyperlink>
    </w:p>
    <w:p w:rsidR="00F65964" w:rsidRPr="0010247C" w:rsidRDefault="00F65964">
      <w:pPr>
        <w:pStyle w:val="TOC3"/>
        <w:tabs>
          <w:tab w:val="right" w:leader="dot" w:pos="7474"/>
        </w:tabs>
        <w:rPr>
          <w:rFonts w:ascii="Calibri" w:eastAsia="Times New Roman" w:hAnsi="Calibri" w:cs="Arial"/>
          <w:noProof/>
          <w:sz w:val="22"/>
          <w:szCs w:val="22"/>
          <w:rtl/>
        </w:rPr>
      </w:pPr>
      <w:hyperlink w:anchor="_Toc418616848" w:history="1">
        <w:r w:rsidRPr="000C0AF4">
          <w:rPr>
            <w:rStyle w:val="Hyperlink"/>
            <w:rFonts w:hint="eastAsia"/>
            <w:noProof/>
            <w:rtl/>
            <w:lang w:bidi="fa-IR"/>
          </w:rPr>
          <w:t>چگونگ</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کفر</w:t>
        </w:r>
        <w:r w:rsidRPr="000C0AF4">
          <w:rPr>
            <w:rStyle w:val="Hyperlink"/>
            <w:noProof/>
            <w:rtl/>
            <w:lang w:bidi="fa-IR"/>
          </w:rPr>
          <w:t xml:space="preserve"> </w:t>
        </w:r>
        <w:r w:rsidRPr="000C0AF4">
          <w:rPr>
            <w:rStyle w:val="Hyperlink"/>
            <w:rFonts w:hint="eastAsia"/>
            <w:noProof/>
            <w:rtl/>
            <w:lang w:bidi="fa-IR"/>
          </w:rPr>
          <w:t>به</w:t>
        </w:r>
        <w:r w:rsidRPr="000C0AF4">
          <w:rPr>
            <w:rStyle w:val="Hyperlink"/>
            <w:noProof/>
            <w:rtl/>
            <w:lang w:bidi="fa-IR"/>
          </w:rPr>
          <w:t xml:space="preserve"> </w:t>
        </w:r>
        <w:r w:rsidRPr="000C0AF4">
          <w:rPr>
            <w:rStyle w:val="Hyperlink"/>
            <w:rFonts w:hint="eastAsia"/>
            <w:noProof/>
            <w:rtl/>
            <w:lang w:bidi="fa-IR"/>
          </w:rPr>
          <w:t>طاغوت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Toc418616848 \h</w:instrText>
        </w:r>
        <w:r>
          <w:rPr>
            <w:noProof/>
            <w:webHidden/>
            <w:rtl/>
          </w:rPr>
          <w:instrText xml:space="preserve"> </w:instrText>
        </w:r>
        <w:r>
          <w:rPr>
            <w:noProof/>
            <w:webHidden/>
            <w:rtl/>
          </w:rPr>
        </w:r>
        <w:r>
          <w:rPr>
            <w:noProof/>
            <w:webHidden/>
            <w:rtl/>
          </w:rPr>
          <w:fldChar w:fldCharType="separate"/>
        </w:r>
        <w:r>
          <w:rPr>
            <w:noProof/>
            <w:webHidden/>
            <w:rtl/>
          </w:rPr>
          <w:t>335</w:t>
        </w:r>
        <w:r>
          <w:rPr>
            <w:noProof/>
            <w:webHidden/>
            <w:rtl/>
          </w:rPr>
          <w:fldChar w:fldCharType="end"/>
        </w:r>
      </w:hyperlink>
    </w:p>
    <w:p w:rsidR="00F65964" w:rsidRPr="0010247C" w:rsidRDefault="00F65964">
      <w:pPr>
        <w:pStyle w:val="TOC4"/>
        <w:tabs>
          <w:tab w:val="right" w:leader="dot" w:pos="7474"/>
        </w:tabs>
        <w:rPr>
          <w:rFonts w:ascii="Calibri" w:eastAsia="Times New Roman" w:hAnsi="Calibri" w:cs="Arial"/>
          <w:noProof/>
          <w:sz w:val="22"/>
          <w:szCs w:val="22"/>
          <w:rtl/>
        </w:rPr>
      </w:pPr>
      <w:hyperlink w:anchor="_Toc418616849" w:history="1">
        <w:r w:rsidRPr="000C0AF4">
          <w:rPr>
            <w:rStyle w:val="Hyperlink"/>
            <w:noProof/>
            <w:rtl/>
            <w:lang w:bidi="fa-IR"/>
          </w:rPr>
          <w:t xml:space="preserve">1- </w:t>
        </w:r>
        <w:r w:rsidRPr="000C0AF4">
          <w:rPr>
            <w:rStyle w:val="Hyperlink"/>
            <w:rFonts w:hint="eastAsia"/>
            <w:noProof/>
            <w:rtl/>
            <w:lang w:bidi="fa-IR"/>
          </w:rPr>
          <w:t>چگونگ</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کفر</w:t>
        </w:r>
        <w:r w:rsidRPr="000C0AF4">
          <w:rPr>
            <w:rStyle w:val="Hyperlink"/>
            <w:noProof/>
            <w:rtl/>
            <w:lang w:bidi="fa-IR"/>
          </w:rPr>
          <w:t xml:space="preserve"> </w:t>
        </w:r>
        <w:r w:rsidRPr="000C0AF4">
          <w:rPr>
            <w:rStyle w:val="Hyperlink"/>
            <w:rFonts w:hint="eastAsia"/>
            <w:noProof/>
            <w:rtl/>
            <w:lang w:bidi="fa-IR"/>
          </w:rPr>
          <w:t>اعتقاد</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به</w:t>
        </w:r>
        <w:r w:rsidRPr="000C0AF4">
          <w:rPr>
            <w:rStyle w:val="Hyperlink"/>
            <w:noProof/>
            <w:rtl/>
            <w:lang w:bidi="fa-IR"/>
          </w:rPr>
          <w:t xml:space="preserve"> </w:t>
        </w:r>
        <w:r w:rsidRPr="000C0AF4">
          <w:rPr>
            <w:rStyle w:val="Hyperlink"/>
            <w:rFonts w:hint="eastAsia"/>
            <w:noProof/>
            <w:rtl/>
            <w:lang w:bidi="fa-IR"/>
          </w:rPr>
          <w:t>طاغوت</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Toc418616849 \h</w:instrText>
        </w:r>
        <w:r>
          <w:rPr>
            <w:noProof/>
            <w:webHidden/>
            <w:rtl/>
          </w:rPr>
          <w:instrText xml:space="preserve"> </w:instrText>
        </w:r>
        <w:r>
          <w:rPr>
            <w:noProof/>
            <w:webHidden/>
            <w:rtl/>
          </w:rPr>
        </w:r>
        <w:r>
          <w:rPr>
            <w:noProof/>
            <w:webHidden/>
            <w:rtl/>
          </w:rPr>
          <w:fldChar w:fldCharType="separate"/>
        </w:r>
        <w:r>
          <w:rPr>
            <w:noProof/>
            <w:webHidden/>
            <w:rtl/>
          </w:rPr>
          <w:t>335</w:t>
        </w:r>
        <w:r>
          <w:rPr>
            <w:noProof/>
            <w:webHidden/>
            <w:rtl/>
          </w:rPr>
          <w:fldChar w:fldCharType="end"/>
        </w:r>
      </w:hyperlink>
    </w:p>
    <w:p w:rsidR="00F65964" w:rsidRPr="0010247C" w:rsidRDefault="00F65964">
      <w:pPr>
        <w:pStyle w:val="TOC4"/>
        <w:tabs>
          <w:tab w:val="right" w:leader="dot" w:pos="7474"/>
        </w:tabs>
        <w:rPr>
          <w:rFonts w:ascii="Calibri" w:eastAsia="Times New Roman" w:hAnsi="Calibri" w:cs="Arial"/>
          <w:noProof/>
          <w:sz w:val="22"/>
          <w:szCs w:val="22"/>
          <w:rtl/>
        </w:rPr>
      </w:pPr>
      <w:hyperlink w:anchor="_Toc418616850" w:history="1">
        <w:r w:rsidRPr="000C0AF4">
          <w:rPr>
            <w:rStyle w:val="Hyperlink"/>
            <w:noProof/>
            <w:rtl/>
            <w:lang w:bidi="fa-IR"/>
          </w:rPr>
          <w:t xml:space="preserve">3- </w:t>
        </w:r>
        <w:r w:rsidRPr="000C0AF4">
          <w:rPr>
            <w:rStyle w:val="Hyperlink"/>
            <w:rFonts w:hint="eastAsia"/>
            <w:noProof/>
            <w:rtl/>
            <w:lang w:bidi="fa-IR"/>
          </w:rPr>
          <w:t>چگونگ</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کفر</w:t>
        </w:r>
        <w:r w:rsidRPr="000C0AF4">
          <w:rPr>
            <w:rStyle w:val="Hyperlink"/>
            <w:noProof/>
            <w:rtl/>
            <w:lang w:bidi="fa-IR"/>
          </w:rPr>
          <w:t xml:space="preserve"> </w:t>
        </w:r>
        <w:r w:rsidRPr="000C0AF4">
          <w:rPr>
            <w:rStyle w:val="Hyperlink"/>
            <w:rFonts w:hint="eastAsia"/>
            <w:noProof/>
            <w:rtl/>
            <w:lang w:bidi="fa-IR"/>
          </w:rPr>
          <w:t>قول</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به</w:t>
        </w:r>
        <w:r w:rsidRPr="000C0AF4">
          <w:rPr>
            <w:rStyle w:val="Hyperlink"/>
            <w:noProof/>
            <w:rtl/>
            <w:lang w:bidi="fa-IR"/>
          </w:rPr>
          <w:t xml:space="preserve"> </w:t>
        </w:r>
        <w:r w:rsidRPr="000C0AF4">
          <w:rPr>
            <w:rStyle w:val="Hyperlink"/>
            <w:rFonts w:hint="eastAsia"/>
            <w:noProof/>
            <w:rtl/>
            <w:lang w:bidi="fa-IR"/>
          </w:rPr>
          <w:t>طاغوت</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Toc418616850 \h</w:instrText>
        </w:r>
        <w:r>
          <w:rPr>
            <w:noProof/>
            <w:webHidden/>
            <w:rtl/>
          </w:rPr>
          <w:instrText xml:space="preserve"> </w:instrText>
        </w:r>
        <w:r>
          <w:rPr>
            <w:noProof/>
            <w:webHidden/>
            <w:rtl/>
          </w:rPr>
        </w:r>
        <w:r>
          <w:rPr>
            <w:noProof/>
            <w:webHidden/>
            <w:rtl/>
          </w:rPr>
          <w:fldChar w:fldCharType="separate"/>
        </w:r>
        <w:r>
          <w:rPr>
            <w:noProof/>
            <w:webHidden/>
            <w:rtl/>
          </w:rPr>
          <w:t>335</w:t>
        </w:r>
        <w:r>
          <w:rPr>
            <w:noProof/>
            <w:webHidden/>
            <w:rtl/>
          </w:rPr>
          <w:fldChar w:fldCharType="end"/>
        </w:r>
      </w:hyperlink>
    </w:p>
    <w:p w:rsidR="00F65964" w:rsidRPr="0010247C" w:rsidRDefault="00F65964">
      <w:pPr>
        <w:pStyle w:val="TOC4"/>
        <w:tabs>
          <w:tab w:val="right" w:leader="dot" w:pos="7474"/>
        </w:tabs>
        <w:rPr>
          <w:rFonts w:ascii="Calibri" w:eastAsia="Times New Roman" w:hAnsi="Calibri" w:cs="Arial"/>
          <w:noProof/>
          <w:sz w:val="22"/>
          <w:szCs w:val="22"/>
          <w:rtl/>
        </w:rPr>
      </w:pPr>
      <w:hyperlink w:anchor="_Toc418616851" w:history="1">
        <w:r w:rsidRPr="000C0AF4">
          <w:rPr>
            <w:rStyle w:val="Hyperlink"/>
            <w:noProof/>
            <w:rtl/>
            <w:lang w:bidi="fa-IR"/>
          </w:rPr>
          <w:t xml:space="preserve">3- </w:t>
        </w:r>
        <w:r w:rsidRPr="000C0AF4">
          <w:rPr>
            <w:rStyle w:val="Hyperlink"/>
            <w:rFonts w:hint="eastAsia"/>
            <w:noProof/>
            <w:rtl/>
            <w:lang w:bidi="fa-IR"/>
          </w:rPr>
          <w:t>چگونگ</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کفر</w:t>
        </w:r>
        <w:r w:rsidRPr="000C0AF4">
          <w:rPr>
            <w:rStyle w:val="Hyperlink"/>
            <w:noProof/>
            <w:rtl/>
            <w:lang w:bidi="fa-IR"/>
          </w:rPr>
          <w:t xml:space="preserve"> </w:t>
        </w:r>
        <w:r w:rsidRPr="000C0AF4">
          <w:rPr>
            <w:rStyle w:val="Hyperlink"/>
            <w:rFonts w:hint="eastAsia"/>
            <w:noProof/>
            <w:rtl/>
            <w:lang w:bidi="fa-IR"/>
          </w:rPr>
          <w:t>عمل</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به</w:t>
        </w:r>
        <w:r w:rsidRPr="000C0AF4">
          <w:rPr>
            <w:rStyle w:val="Hyperlink"/>
            <w:noProof/>
            <w:rtl/>
            <w:lang w:bidi="fa-IR"/>
          </w:rPr>
          <w:t xml:space="preserve"> </w:t>
        </w:r>
        <w:r w:rsidRPr="000C0AF4">
          <w:rPr>
            <w:rStyle w:val="Hyperlink"/>
            <w:rFonts w:hint="eastAsia"/>
            <w:noProof/>
            <w:rtl/>
            <w:lang w:bidi="fa-IR"/>
          </w:rPr>
          <w:t>طاغوت</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Toc418616851 \h</w:instrText>
        </w:r>
        <w:r>
          <w:rPr>
            <w:noProof/>
            <w:webHidden/>
            <w:rtl/>
          </w:rPr>
          <w:instrText xml:space="preserve"> </w:instrText>
        </w:r>
        <w:r>
          <w:rPr>
            <w:noProof/>
            <w:webHidden/>
            <w:rtl/>
          </w:rPr>
        </w:r>
        <w:r>
          <w:rPr>
            <w:noProof/>
            <w:webHidden/>
            <w:rtl/>
          </w:rPr>
          <w:fldChar w:fldCharType="separate"/>
        </w:r>
        <w:r>
          <w:rPr>
            <w:noProof/>
            <w:webHidden/>
            <w:rtl/>
          </w:rPr>
          <w:t>338</w:t>
        </w:r>
        <w:r>
          <w:rPr>
            <w:noProof/>
            <w:webHidden/>
            <w:rtl/>
          </w:rPr>
          <w:fldChar w:fldCharType="end"/>
        </w:r>
      </w:hyperlink>
    </w:p>
    <w:p w:rsidR="00F65964" w:rsidRPr="0010247C" w:rsidRDefault="00F65964">
      <w:pPr>
        <w:pStyle w:val="TOC4"/>
        <w:tabs>
          <w:tab w:val="right" w:leader="dot" w:pos="7474"/>
        </w:tabs>
        <w:rPr>
          <w:rFonts w:ascii="Calibri" w:eastAsia="Times New Roman" w:hAnsi="Calibri" w:cs="Arial"/>
          <w:noProof/>
          <w:sz w:val="22"/>
          <w:szCs w:val="22"/>
          <w:rtl/>
        </w:rPr>
      </w:pPr>
      <w:hyperlink w:anchor="_Toc418616852" w:history="1">
        <w:r w:rsidRPr="000C0AF4">
          <w:rPr>
            <w:rStyle w:val="Hyperlink"/>
            <w:rFonts w:hint="eastAsia"/>
            <w:noProof/>
            <w:rtl/>
            <w:lang w:bidi="fa-IR"/>
          </w:rPr>
          <w:t>مسأله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Toc418616852 \h</w:instrText>
        </w:r>
        <w:r>
          <w:rPr>
            <w:noProof/>
            <w:webHidden/>
            <w:rtl/>
          </w:rPr>
          <w:instrText xml:space="preserve"> </w:instrText>
        </w:r>
        <w:r>
          <w:rPr>
            <w:noProof/>
            <w:webHidden/>
            <w:rtl/>
          </w:rPr>
        </w:r>
        <w:r>
          <w:rPr>
            <w:noProof/>
            <w:webHidden/>
            <w:rtl/>
          </w:rPr>
          <w:fldChar w:fldCharType="separate"/>
        </w:r>
        <w:r>
          <w:rPr>
            <w:noProof/>
            <w:webHidden/>
            <w:rtl/>
          </w:rPr>
          <w:t>340</w:t>
        </w:r>
        <w:r>
          <w:rPr>
            <w:noProof/>
            <w:webHidden/>
            <w:rtl/>
          </w:rPr>
          <w:fldChar w:fldCharType="end"/>
        </w:r>
      </w:hyperlink>
    </w:p>
    <w:p w:rsidR="00F65964" w:rsidRPr="0010247C" w:rsidRDefault="00F65964">
      <w:pPr>
        <w:pStyle w:val="TOC2"/>
        <w:tabs>
          <w:tab w:val="right" w:leader="dot" w:pos="7474"/>
        </w:tabs>
        <w:rPr>
          <w:rFonts w:ascii="Calibri" w:eastAsia="Times New Roman" w:hAnsi="Calibri" w:cs="Arial"/>
          <w:b w:val="0"/>
          <w:bCs w:val="0"/>
          <w:noProof/>
          <w:sz w:val="22"/>
          <w:szCs w:val="22"/>
          <w:rtl/>
        </w:rPr>
      </w:pPr>
      <w:hyperlink w:anchor="_Toc418616853" w:history="1">
        <w:r w:rsidRPr="000C0AF4">
          <w:rPr>
            <w:rStyle w:val="Hyperlink"/>
            <w:rFonts w:hint="eastAsia"/>
            <w:noProof/>
            <w:rtl/>
            <w:lang w:bidi="fa-IR"/>
          </w:rPr>
          <w:t>مبحث</w:t>
        </w:r>
        <w:r w:rsidRPr="000C0AF4">
          <w:rPr>
            <w:rStyle w:val="Hyperlink"/>
            <w:noProof/>
            <w:rtl/>
            <w:lang w:bidi="fa-IR"/>
          </w:rPr>
          <w:t xml:space="preserve"> </w:t>
        </w:r>
        <w:r w:rsidRPr="000C0AF4">
          <w:rPr>
            <w:rStyle w:val="Hyperlink"/>
            <w:rFonts w:hint="eastAsia"/>
            <w:noProof/>
            <w:rtl/>
            <w:lang w:bidi="fa-IR"/>
          </w:rPr>
          <w:t>دهم</w:t>
        </w:r>
        <w:r w:rsidRPr="000C0AF4">
          <w:rPr>
            <w:rStyle w:val="Hyperlink"/>
            <w:noProof/>
            <w:rtl/>
            <w:lang w:bidi="fa-IR"/>
          </w:rPr>
          <w:t xml:space="preserve">: </w:t>
        </w:r>
        <w:r w:rsidRPr="000C0AF4">
          <w:rPr>
            <w:rStyle w:val="Hyperlink"/>
            <w:rFonts w:hint="eastAsia"/>
            <w:noProof/>
            <w:rtl/>
            <w:lang w:bidi="fa-IR"/>
          </w:rPr>
          <w:t>شرط</w:t>
        </w:r>
        <w:r w:rsidRPr="000C0AF4">
          <w:rPr>
            <w:rStyle w:val="Hyperlink"/>
            <w:noProof/>
            <w:rtl/>
            <w:lang w:bidi="fa-IR"/>
          </w:rPr>
          <w:t xml:space="preserve"> </w:t>
        </w:r>
        <w:r w:rsidRPr="000C0AF4">
          <w:rPr>
            <w:rStyle w:val="Hyperlink"/>
            <w:rFonts w:hint="eastAsia"/>
            <w:noProof/>
            <w:rtl/>
            <w:lang w:bidi="fa-IR"/>
          </w:rPr>
          <w:t>وفات</w:t>
        </w:r>
        <w:r w:rsidRPr="000C0AF4">
          <w:rPr>
            <w:rStyle w:val="Hyperlink"/>
            <w:noProof/>
            <w:rtl/>
            <w:lang w:bidi="fa-IR"/>
          </w:rPr>
          <w:t xml:space="preserve"> </w:t>
        </w:r>
        <w:r w:rsidRPr="000C0AF4">
          <w:rPr>
            <w:rStyle w:val="Hyperlink"/>
            <w:rFonts w:hint="cs"/>
            <w:noProof/>
            <w:rtl/>
            <w:lang w:bidi="fa-IR"/>
          </w:rPr>
          <w:t>ی</w:t>
        </w:r>
        <w:r w:rsidRPr="000C0AF4">
          <w:rPr>
            <w:rStyle w:val="Hyperlink"/>
            <w:rFonts w:hint="eastAsia"/>
            <w:noProof/>
            <w:rtl/>
            <w:lang w:bidi="fa-IR"/>
          </w:rPr>
          <w:t>افتن</w:t>
        </w:r>
        <w:r w:rsidRPr="000C0AF4">
          <w:rPr>
            <w:rStyle w:val="Hyperlink"/>
            <w:noProof/>
            <w:rtl/>
            <w:lang w:bidi="fa-IR"/>
          </w:rPr>
          <w:t xml:space="preserve"> </w:t>
        </w:r>
        <w:r w:rsidRPr="000C0AF4">
          <w:rPr>
            <w:rStyle w:val="Hyperlink"/>
            <w:rFonts w:hint="eastAsia"/>
            <w:noProof/>
            <w:rtl/>
            <w:lang w:bidi="fa-IR"/>
          </w:rPr>
          <w:t>بر</w:t>
        </w:r>
        <w:r w:rsidRPr="000C0AF4">
          <w:rPr>
            <w:rStyle w:val="Hyperlink"/>
            <w:noProof/>
            <w:rtl/>
            <w:lang w:bidi="fa-IR"/>
          </w:rPr>
          <w:t xml:space="preserve"> </w:t>
        </w:r>
        <w:r w:rsidRPr="000C0AF4">
          <w:rPr>
            <w:rStyle w:val="Hyperlink"/>
            <w:rFonts w:hint="eastAsia"/>
            <w:noProof/>
            <w:rtl/>
            <w:lang w:bidi="fa-IR"/>
          </w:rPr>
          <w:t>کلمه‌</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لا</w:t>
        </w:r>
        <w:r w:rsidRPr="000C0AF4">
          <w:rPr>
            <w:rStyle w:val="Hyperlink"/>
            <w:noProof/>
            <w:rtl/>
            <w:lang w:bidi="fa-IR"/>
          </w:rPr>
          <w:t xml:space="preserve"> </w:t>
        </w:r>
        <w:r w:rsidRPr="000C0AF4">
          <w:rPr>
            <w:rStyle w:val="Hyperlink"/>
            <w:rFonts w:hint="eastAsia"/>
            <w:noProof/>
            <w:rtl/>
            <w:lang w:bidi="fa-IR"/>
          </w:rPr>
          <w:t>إله</w:t>
        </w:r>
        <w:r w:rsidRPr="000C0AF4">
          <w:rPr>
            <w:rStyle w:val="Hyperlink"/>
            <w:noProof/>
            <w:rtl/>
            <w:lang w:bidi="fa-IR"/>
          </w:rPr>
          <w:t xml:space="preserve"> </w:t>
        </w:r>
        <w:r w:rsidRPr="000C0AF4">
          <w:rPr>
            <w:rStyle w:val="Hyperlink"/>
            <w:rFonts w:hint="eastAsia"/>
            <w:noProof/>
            <w:rtl/>
            <w:lang w:bidi="fa-IR"/>
          </w:rPr>
          <w:t>إلا</w:t>
        </w:r>
        <w:r w:rsidRPr="000C0AF4">
          <w:rPr>
            <w:rStyle w:val="Hyperlink"/>
            <w:noProof/>
            <w:rtl/>
            <w:lang w:bidi="fa-IR"/>
          </w:rPr>
          <w:t xml:space="preserve"> </w:t>
        </w:r>
        <w:r w:rsidRPr="000C0AF4">
          <w:rPr>
            <w:rStyle w:val="Hyperlink"/>
            <w:rFonts w:hint="eastAsia"/>
            <w:noProof/>
            <w:rtl/>
            <w:lang w:bidi="fa-IR"/>
          </w:rPr>
          <w:t>الله</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Toc418616853 \h</w:instrText>
        </w:r>
        <w:r>
          <w:rPr>
            <w:noProof/>
            <w:webHidden/>
            <w:rtl/>
          </w:rPr>
          <w:instrText xml:space="preserve"> </w:instrText>
        </w:r>
        <w:r>
          <w:rPr>
            <w:noProof/>
            <w:webHidden/>
            <w:rtl/>
          </w:rPr>
        </w:r>
        <w:r>
          <w:rPr>
            <w:noProof/>
            <w:webHidden/>
            <w:rtl/>
          </w:rPr>
          <w:fldChar w:fldCharType="separate"/>
        </w:r>
        <w:r>
          <w:rPr>
            <w:noProof/>
            <w:webHidden/>
            <w:rtl/>
          </w:rPr>
          <w:t>341</w:t>
        </w:r>
        <w:r>
          <w:rPr>
            <w:noProof/>
            <w:webHidden/>
            <w:rtl/>
          </w:rPr>
          <w:fldChar w:fldCharType="end"/>
        </w:r>
      </w:hyperlink>
    </w:p>
    <w:p w:rsidR="00F65964" w:rsidRPr="0010247C" w:rsidRDefault="00F65964">
      <w:pPr>
        <w:pStyle w:val="TOC2"/>
        <w:tabs>
          <w:tab w:val="right" w:leader="dot" w:pos="7474"/>
        </w:tabs>
        <w:rPr>
          <w:rFonts w:ascii="Calibri" w:eastAsia="Times New Roman" w:hAnsi="Calibri" w:cs="Arial"/>
          <w:b w:val="0"/>
          <w:bCs w:val="0"/>
          <w:noProof/>
          <w:sz w:val="22"/>
          <w:szCs w:val="22"/>
          <w:rtl/>
        </w:rPr>
      </w:pPr>
      <w:hyperlink w:anchor="_Toc418616854" w:history="1">
        <w:r w:rsidRPr="000C0AF4">
          <w:rPr>
            <w:rStyle w:val="Hyperlink"/>
            <w:rFonts w:hint="cs"/>
            <w:noProof/>
            <w:rtl/>
            <w:lang w:bidi="fa-IR"/>
          </w:rPr>
          <w:t>ی</w:t>
        </w:r>
        <w:r w:rsidRPr="000C0AF4">
          <w:rPr>
            <w:rStyle w:val="Hyperlink"/>
            <w:rFonts w:hint="eastAsia"/>
            <w:noProof/>
            <w:rtl/>
            <w:lang w:bidi="fa-IR"/>
          </w:rPr>
          <w:t>ادآور</w:t>
        </w:r>
        <w:r w:rsidRPr="000C0AF4">
          <w:rPr>
            <w:rStyle w:val="Hyperlink"/>
            <w:rFonts w:hint="cs"/>
            <w:noProof/>
            <w:rtl/>
            <w:lang w:bidi="fa-IR"/>
          </w:rPr>
          <w:t>ی</w:t>
        </w:r>
        <w:r w:rsidRPr="000C0AF4">
          <w:rPr>
            <w:rStyle w:val="Hyperlink"/>
            <w:rFonts w:hint="eastAsia"/>
            <w:noProof/>
            <w:rtl/>
            <w:lang w:bidi="fa-IR"/>
          </w:rPr>
          <w:t>‌ها</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مهم</w:t>
        </w:r>
        <w:r w:rsidRPr="000C0AF4">
          <w:rPr>
            <w:rStyle w:val="Hyperlink"/>
            <w:noProof/>
            <w:rtl/>
            <w:lang w:bidi="fa-IR"/>
          </w:rPr>
          <w:t xml:space="preserve"> </w:t>
        </w:r>
        <w:r w:rsidRPr="000C0AF4">
          <w:rPr>
            <w:rStyle w:val="Hyperlink"/>
            <w:rFonts w:hint="eastAsia"/>
            <w:noProof/>
            <w:rtl/>
            <w:lang w:bidi="fa-IR"/>
          </w:rPr>
          <w:t>و</w:t>
        </w:r>
        <w:r w:rsidRPr="000C0AF4">
          <w:rPr>
            <w:rStyle w:val="Hyperlink"/>
            <w:noProof/>
            <w:rtl/>
            <w:lang w:bidi="fa-IR"/>
          </w:rPr>
          <w:t xml:space="preserve"> </w:t>
        </w:r>
        <w:r w:rsidRPr="000C0AF4">
          <w:rPr>
            <w:rStyle w:val="Hyperlink"/>
            <w:rFonts w:hint="eastAsia"/>
            <w:noProof/>
            <w:rtl/>
            <w:lang w:bidi="fa-IR"/>
          </w:rPr>
          <w:t>ضرور</w:t>
        </w:r>
        <w:r w:rsidRPr="000C0AF4">
          <w:rPr>
            <w:rStyle w:val="Hyperlink"/>
            <w:rFonts w:hint="cs"/>
            <w:noProof/>
            <w:rtl/>
            <w:lang w:bidi="fa-IR"/>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Toc418616854 \h</w:instrText>
        </w:r>
        <w:r>
          <w:rPr>
            <w:noProof/>
            <w:webHidden/>
            <w:rtl/>
          </w:rPr>
          <w:instrText xml:space="preserve"> </w:instrText>
        </w:r>
        <w:r>
          <w:rPr>
            <w:noProof/>
            <w:webHidden/>
            <w:rtl/>
          </w:rPr>
        </w:r>
        <w:r>
          <w:rPr>
            <w:noProof/>
            <w:webHidden/>
            <w:rtl/>
          </w:rPr>
          <w:fldChar w:fldCharType="separate"/>
        </w:r>
        <w:r>
          <w:rPr>
            <w:noProof/>
            <w:webHidden/>
            <w:rtl/>
          </w:rPr>
          <w:t>345</w:t>
        </w:r>
        <w:r>
          <w:rPr>
            <w:noProof/>
            <w:webHidden/>
            <w:rtl/>
          </w:rPr>
          <w:fldChar w:fldCharType="end"/>
        </w:r>
      </w:hyperlink>
    </w:p>
    <w:p w:rsidR="00F65964" w:rsidRPr="0010247C" w:rsidRDefault="00F65964">
      <w:pPr>
        <w:pStyle w:val="TOC3"/>
        <w:tabs>
          <w:tab w:val="right" w:leader="dot" w:pos="7474"/>
        </w:tabs>
        <w:rPr>
          <w:rFonts w:ascii="Calibri" w:eastAsia="Times New Roman" w:hAnsi="Calibri" w:cs="Arial"/>
          <w:noProof/>
          <w:sz w:val="22"/>
          <w:szCs w:val="22"/>
          <w:rtl/>
        </w:rPr>
      </w:pPr>
      <w:hyperlink w:anchor="_Toc418616855" w:history="1">
        <w:r w:rsidRPr="000C0AF4">
          <w:rPr>
            <w:rStyle w:val="Hyperlink"/>
            <w:rFonts w:hint="cs"/>
            <w:noProof/>
            <w:rtl/>
            <w:lang w:bidi="fa-IR"/>
          </w:rPr>
          <w:t>ی</w:t>
        </w:r>
        <w:r w:rsidRPr="000C0AF4">
          <w:rPr>
            <w:rStyle w:val="Hyperlink"/>
            <w:rFonts w:hint="eastAsia"/>
            <w:noProof/>
            <w:rtl/>
            <w:lang w:bidi="fa-IR"/>
          </w:rPr>
          <w:t>ادآور</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اول</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Toc418616855 \h</w:instrText>
        </w:r>
        <w:r>
          <w:rPr>
            <w:noProof/>
            <w:webHidden/>
            <w:rtl/>
          </w:rPr>
          <w:instrText xml:space="preserve"> </w:instrText>
        </w:r>
        <w:r>
          <w:rPr>
            <w:noProof/>
            <w:webHidden/>
            <w:rtl/>
          </w:rPr>
        </w:r>
        <w:r>
          <w:rPr>
            <w:noProof/>
            <w:webHidden/>
            <w:rtl/>
          </w:rPr>
          <w:fldChar w:fldCharType="separate"/>
        </w:r>
        <w:r>
          <w:rPr>
            <w:noProof/>
            <w:webHidden/>
            <w:rtl/>
          </w:rPr>
          <w:t>345</w:t>
        </w:r>
        <w:r>
          <w:rPr>
            <w:noProof/>
            <w:webHidden/>
            <w:rtl/>
          </w:rPr>
          <w:fldChar w:fldCharType="end"/>
        </w:r>
      </w:hyperlink>
    </w:p>
    <w:p w:rsidR="00F65964" w:rsidRPr="0010247C" w:rsidRDefault="00F65964">
      <w:pPr>
        <w:pStyle w:val="TOC3"/>
        <w:tabs>
          <w:tab w:val="right" w:leader="dot" w:pos="7474"/>
        </w:tabs>
        <w:rPr>
          <w:rFonts w:ascii="Calibri" w:eastAsia="Times New Roman" w:hAnsi="Calibri" w:cs="Arial"/>
          <w:noProof/>
          <w:sz w:val="22"/>
          <w:szCs w:val="22"/>
          <w:rtl/>
        </w:rPr>
      </w:pPr>
      <w:hyperlink w:anchor="_Toc418616856" w:history="1">
        <w:r w:rsidRPr="000C0AF4">
          <w:rPr>
            <w:rStyle w:val="Hyperlink"/>
            <w:rFonts w:hint="cs"/>
            <w:noProof/>
            <w:rtl/>
            <w:lang w:bidi="fa-IR"/>
          </w:rPr>
          <w:t>ی</w:t>
        </w:r>
        <w:r w:rsidRPr="000C0AF4">
          <w:rPr>
            <w:rStyle w:val="Hyperlink"/>
            <w:rFonts w:hint="eastAsia"/>
            <w:noProof/>
            <w:rtl/>
            <w:lang w:bidi="fa-IR"/>
          </w:rPr>
          <w:t>ادآور</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دوم</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Toc418616856 \h</w:instrText>
        </w:r>
        <w:r>
          <w:rPr>
            <w:noProof/>
            <w:webHidden/>
            <w:rtl/>
          </w:rPr>
          <w:instrText xml:space="preserve"> </w:instrText>
        </w:r>
        <w:r>
          <w:rPr>
            <w:noProof/>
            <w:webHidden/>
            <w:rtl/>
          </w:rPr>
        </w:r>
        <w:r>
          <w:rPr>
            <w:noProof/>
            <w:webHidden/>
            <w:rtl/>
          </w:rPr>
          <w:fldChar w:fldCharType="separate"/>
        </w:r>
        <w:r>
          <w:rPr>
            <w:noProof/>
            <w:webHidden/>
            <w:rtl/>
          </w:rPr>
          <w:t>345</w:t>
        </w:r>
        <w:r>
          <w:rPr>
            <w:noProof/>
            <w:webHidden/>
            <w:rtl/>
          </w:rPr>
          <w:fldChar w:fldCharType="end"/>
        </w:r>
      </w:hyperlink>
    </w:p>
    <w:p w:rsidR="00F65964" w:rsidRPr="0010247C" w:rsidRDefault="00F65964">
      <w:pPr>
        <w:pStyle w:val="TOC3"/>
        <w:tabs>
          <w:tab w:val="right" w:leader="dot" w:pos="7474"/>
        </w:tabs>
        <w:rPr>
          <w:rFonts w:ascii="Calibri" w:eastAsia="Times New Roman" w:hAnsi="Calibri" w:cs="Arial"/>
          <w:noProof/>
          <w:sz w:val="22"/>
          <w:szCs w:val="22"/>
          <w:rtl/>
        </w:rPr>
      </w:pPr>
      <w:hyperlink w:anchor="_Toc418616857" w:history="1">
        <w:r w:rsidRPr="000C0AF4">
          <w:rPr>
            <w:rStyle w:val="Hyperlink"/>
            <w:rFonts w:hint="cs"/>
            <w:noProof/>
            <w:rtl/>
            <w:lang w:bidi="fa-IR"/>
          </w:rPr>
          <w:t>ی</w:t>
        </w:r>
        <w:r w:rsidRPr="000C0AF4">
          <w:rPr>
            <w:rStyle w:val="Hyperlink"/>
            <w:rFonts w:hint="eastAsia"/>
            <w:noProof/>
            <w:rtl/>
            <w:lang w:bidi="fa-IR"/>
          </w:rPr>
          <w:t>ادآور</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سوم</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Toc418616857 \h</w:instrText>
        </w:r>
        <w:r>
          <w:rPr>
            <w:noProof/>
            <w:webHidden/>
            <w:rtl/>
          </w:rPr>
          <w:instrText xml:space="preserve"> </w:instrText>
        </w:r>
        <w:r>
          <w:rPr>
            <w:noProof/>
            <w:webHidden/>
            <w:rtl/>
          </w:rPr>
        </w:r>
        <w:r>
          <w:rPr>
            <w:noProof/>
            <w:webHidden/>
            <w:rtl/>
          </w:rPr>
          <w:fldChar w:fldCharType="separate"/>
        </w:r>
        <w:r>
          <w:rPr>
            <w:noProof/>
            <w:webHidden/>
            <w:rtl/>
          </w:rPr>
          <w:t>348</w:t>
        </w:r>
        <w:r>
          <w:rPr>
            <w:noProof/>
            <w:webHidden/>
            <w:rtl/>
          </w:rPr>
          <w:fldChar w:fldCharType="end"/>
        </w:r>
      </w:hyperlink>
    </w:p>
    <w:p w:rsidR="00F65964" w:rsidRPr="0010247C" w:rsidRDefault="00F65964">
      <w:pPr>
        <w:pStyle w:val="TOC3"/>
        <w:tabs>
          <w:tab w:val="right" w:leader="dot" w:pos="7474"/>
        </w:tabs>
        <w:rPr>
          <w:rFonts w:ascii="Calibri" w:eastAsia="Times New Roman" w:hAnsi="Calibri" w:cs="Arial"/>
          <w:noProof/>
          <w:sz w:val="22"/>
          <w:szCs w:val="22"/>
          <w:rtl/>
        </w:rPr>
      </w:pPr>
      <w:hyperlink w:anchor="_Toc418616858" w:history="1">
        <w:r w:rsidRPr="000C0AF4">
          <w:rPr>
            <w:rStyle w:val="Hyperlink"/>
            <w:rFonts w:hint="cs"/>
            <w:noProof/>
            <w:rtl/>
            <w:lang w:bidi="fa-IR"/>
          </w:rPr>
          <w:t>ی</w:t>
        </w:r>
        <w:r w:rsidRPr="000C0AF4">
          <w:rPr>
            <w:rStyle w:val="Hyperlink"/>
            <w:rFonts w:hint="eastAsia"/>
            <w:noProof/>
            <w:rtl/>
            <w:lang w:bidi="fa-IR"/>
          </w:rPr>
          <w:t>ادآور</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چهارم</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Toc418616858 \h</w:instrText>
        </w:r>
        <w:r>
          <w:rPr>
            <w:noProof/>
            <w:webHidden/>
            <w:rtl/>
          </w:rPr>
          <w:instrText xml:space="preserve"> </w:instrText>
        </w:r>
        <w:r>
          <w:rPr>
            <w:noProof/>
            <w:webHidden/>
            <w:rtl/>
          </w:rPr>
        </w:r>
        <w:r>
          <w:rPr>
            <w:noProof/>
            <w:webHidden/>
            <w:rtl/>
          </w:rPr>
          <w:fldChar w:fldCharType="separate"/>
        </w:r>
        <w:r>
          <w:rPr>
            <w:noProof/>
            <w:webHidden/>
            <w:rtl/>
          </w:rPr>
          <w:t>351</w:t>
        </w:r>
        <w:r>
          <w:rPr>
            <w:noProof/>
            <w:webHidden/>
            <w:rtl/>
          </w:rPr>
          <w:fldChar w:fldCharType="end"/>
        </w:r>
      </w:hyperlink>
    </w:p>
    <w:p w:rsidR="00F65964" w:rsidRPr="0010247C" w:rsidRDefault="00F65964">
      <w:pPr>
        <w:pStyle w:val="TOC1"/>
        <w:tabs>
          <w:tab w:val="right" w:leader="dot" w:pos="7474"/>
        </w:tabs>
        <w:rPr>
          <w:rFonts w:ascii="Calibri" w:eastAsia="Times New Roman" w:hAnsi="Calibri" w:cs="Arial"/>
          <w:b w:val="0"/>
          <w:bCs w:val="0"/>
          <w:noProof/>
          <w:sz w:val="22"/>
          <w:szCs w:val="22"/>
          <w:rtl/>
        </w:rPr>
      </w:pPr>
      <w:hyperlink w:anchor="_Toc418616859" w:history="1">
        <w:r w:rsidRPr="000C0AF4">
          <w:rPr>
            <w:rStyle w:val="Hyperlink"/>
            <w:rFonts w:hint="eastAsia"/>
            <w:noProof/>
            <w:rtl/>
            <w:lang w:bidi="fa-IR"/>
          </w:rPr>
          <w:t>فصل</w:t>
        </w:r>
        <w:r w:rsidRPr="000C0AF4">
          <w:rPr>
            <w:rStyle w:val="Hyperlink"/>
            <w:noProof/>
            <w:rtl/>
            <w:lang w:bidi="fa-IR"/>
          </w:rPr>
          <w:t xml:space="preserve"> </w:t>
        </w:r>
        <w:r w:rsidRPr="000C0AF4">
          <w:rPr>
            <w:rStyle w:val="Hyperlink"/>
            <w:rFonts w:hint="eastAsia"/>
            <w:noProof/>
            <w:rtl/>
            <w:lang w:bidi="fa-IR"/>
          </w:rPr>
          <w:t>سوم</w:t>
        </w:r>
        <w:r w:rsidRPr="000C0AF4">
          <w:rPr>
            <w:rStyle w:val="Hyperlink"/>
            <w:noProof/>
            <w:rtl/>
            <w:lang w:bidi="fa-IR"/>
          </w:rPr>
          <w:t xml:space="preserve">: </w:t>
        </w:r>
        <w:r w:rsidRPr="000C0AF4">
          <w:rPr>
            <w:rStyle w:val="Hyperlink"/>
            <w:rFonts w:hint="eastAsia"/>
            <w:noProof/>
            <w:rtl/>
            <w:lang w:bidi="fa-IR"/>
          </w:rPr>
          <w:t>بخش</w:t>
        </w:r>
        <w:r w:rsidRPr="000C0AF4">
          <w:rPr>
            <w:rStyle w:val="Hyperlink"/>
            <w:noProof/>
            <w:rtl/>
            <w:lang w:bidi="fa-IR"/>
          </w:rPr>
          <w:t xml:space="preserve"> </w:t>
        </w:r>
        <w:r w:rsidRPr="000C0AF4">
          <w:rPr>
            <w:rStyle w:val="Hyperlink"/>
            <w:rFonts w:hint="eastAsia"/>
            <w:noProof/>
            <w:rtl/>
            <w:lang w:bidi="fa-IR"/>
          </w:rPr>
          <w:t>دوم</w:t>
        </w:r>
        <w:r w:rsidRPr="000C0AF4">
          <w:rPr>
            <w:rStyle w:val="Hyperlink"/>
            <w:noProof/>
            <w:rtl/>
            <w:lang w:bidi="fa-IR"/>
          </w:rPr>
          <w:t xml:space="preserve"> </w:t>
        </w:r>
        <w:r w:rsidRPr="000C0AF4">
          <w:rPr>
            <w:rStyle w:val="Hyperlink"/>
            <w:rFonts w:hint="eastAsia"/>
            <w:noProof/>
            <w:rtl/>
            <w:lang w:bidi="fa-IR"/>
          </w:rPr>
          <w:t>از</w:t>
        </w:r>
        <w:r w:rsidRPr="000C0AF4">
          <w:rPr>
            <w:rStyle w:val="Hyperlink"/>
            <w:noProof/>
            <w:rtl/>
            <w:lang w:bidi="fa-IR"/>
          </w:rPr>
          <w:t xml:space="preserve"> </w:t>
        </w:r>
        <w:r w:rsidRPr="000C0AF4">
          <w:rPr>
            <w:rStyle w:val="Hyperlink"/>
            <w:rFonts w:hint="eastAsia"/>
            <w:noProof/>
            <w:rtl/>
            <w:lang w:bidi="fa-IR"/>
          </w:rPr>
          <w:t>کلمه‌</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توح</w:t>
        </w:r>
        <w:r w:rsidRPr="000C0AF4">
          <w:rPr>
            <w:rStyle w:val="Hyperlink"/>
            <w:rFonts w:hint="cs"/>
            <w:noProof/>
            <w:rtl/>
            <w:lang w:bidi="fa-IR"/>
          </w:rPr>
          <w:t>ی</w:t>
        </w:r>
        <w:r w:rsidRPr="000C0AF4">
          <w:rPr>
            <w:rStyle w:val="Hyperlink"/>
            <w:rFonts w:hint="eastAsia"/>
            <w:noProof/>
            <w:rtl/>
            <w:lang w:bidi="fa-IR"/>
          </w:rPr>
          <w:t>د،</w:t>
        </w:r>
        <w:r w:rsidRPr="000C0AF4">
          <w:rPr>
            <w:rStyle w:val="Hyperlink"/>
            <w:noProof/>
            <w:rtl/>
            <w:lang w:bidi="fa-IR"/>
          </w:rPr>
          <w:t xml:space="preserve"> </w:t>
        </w:r>
        <w:r w:rsidRPr="000C0AF4">
          <w:rPr>
            <w:rStyle w:val="Hyperlink"/>
            <w:rFonts w:hint="eastAsia"/>
            <w:noProof/>
            <w:rtl/>
            <w:lang w:bidi="fa-IR"/>
          </w:rPr>
          <w:t>شهادت</w:t>
        </w:r>
        <w:r w:rsidRPr="000C0AF4">
          <w:rPr>
            <w:rStyle w:val="Hyperlink"/>
            <w:noProof/>
            <w:rtl/>
            <w:lang w:bidi="fa-IR"/>
          </w:rPr>
          <w:t xml:space="preserve"> </w:t>
        </w:r>
        <w:r w:rsidRPr="000C0AF4">
          <w:rPr>
            <w:rStyle w:val="Hyperlink"/>
            <w:rFonts w:hint="eastAsia"/>
            <w:noProof/>
            <w:rtl/>
            <w:lang w:bidi="fa-IR"/>
          </w:rPr>
          <w:t>به</w:t>
        </w:r>
        <w:r w:rsidRPr="000C0AF4">
          <w:rPr>
            <w:rStyle w:val="Hyperlink"/>
            <w:noProof/>
            <w:rtl/>
            <w:lang w:bidi="fa-IR"/>
          </w:rPr>
          <w:t xml:space="preserve"> </w:t>
        </w:r>
        <w:r w:rsidRPr="000C0AF4">
          <w:rPr>
            <w:rStyle w:val="Hyperlink"/>
            <w:rFonts w:hint="eastAsia"/>
            <w:noProof/>
            <w:rtl/>
            <w:lang w:bidi="fa-IR"/>
          </w:rPr>
          <w:t>محمد</w:t>
        </w:r>
        <w:r w:rsidRPr="000C0AF4">
          <w:rPr>
            <w:rStyle w:val="Hyperlink"/>
            <w:noProof/>
            <w:rtl/>
            <w:lang w:bidi="fa-IR"/>
          </w:rPr>
          <w:t xml:space="preserve"> </w:t>
        </w:r>
        <w:r w:rsidRPr="000C0AF4">
          <w:rPr>
            <w:rStyle w:val="Hyperlink"/>
            <w:rFonts w:hint="eastAsia"/>
            <w:noProof/>
            <w:rtl/>
            <w:lang w:bidi="fa-IR"/>
          </w:rPr>
          <w:t>رسول</w:t>
        </w:r>
        <w:r w:rsidRPr="000C0AF4">
          <w:rPr>
            <w:rStyle w:val="Hyperlink"/>
            <w:noProof/>
            <w:rtl/>
            <w:lang w:bidi="fa-IR"/>
          </w:rPr>
          <w:t xml:space="preserve"> </w:t>
        </w:r>
        <w:r w:rsidRPr="000C0AF4">
          <w:rPr>
            <w:rStyle w:val="Hyperlink"/>
            <w:rFonts w:hint="eastAsia"/>
            <w:noProof/>
            <w:rtl/>
            <w:lang w:bidi="fa-IR"/>
          </w:rPr>
          <w:t>الله</w:t>
        </w:r>
        <w:r w:rsidRPr="000C0AF4">
          <w:rPr>
            <w:rStyle w:val="Hyperlink"/>
            <w:rFonts w:cs="CTraditional Arabic" w:hint="eastAsia"/>
            <w:noProof/>
            <w:rtl/>
            <w:lang w:bidi="fa-IR"/>
          </w:rPr>
          <w:t>ص</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Toc418616859 \h</w:instrText>
        </w:r>
        <w:r>
          <w:rPr>
            <w:noProof/>
            <w:webHidden/>
            <w:rtl/>
          </w:rPr>
          <w:instrText xml:space="preserve"> </w:instrText>
        </w:r>
        <w:r>
          <w:rPr>
            <w:noProof/>
            <w:webHidden/>
            <w:rtl/>
          </w:rPr>
        </w:r>
        <w:r>
          <w:rPr>
            <w:noProof/>
            <w:webHidden/>
            <w:rtl/>
          </w:rPr>
          <w:fldChar w:fldCharType="separate"/>
        </w:r>
        <w:r>
          <w:rPr>
            <w:noProof/>
            <w:webHidden/>
            <w:rtl/>
          </w:rPr>
          <w:t>361</w:t>
        </w:r>
        <w:r>
          <w:rPr>
            <w:noProof/>
            <w:webHidden/>
            <w:rtl/>
          </w:rPr>
          <w:fldChar w:fldCharType="end"/>
        </w:r>
      </w:hyperlink>
    </w:p>
    <w:p w:rsidR="00F65964" w:rsidRPr="0010247C" w:rsidRDefault="00F65964">
      <w:pPr>
        <w:pStyle w:val="TOC2"/>
        <w:tabs>
          <w:tab w:val="right" w:leader="dot" w:pos="7474"/>
        </w:tabs>
        <w:rPr>
          <w:rFonts w:ascii="Calibri" w:eastAsia="Times New Roman" w:hAnsi="Calibri" w:cs="Arial"/>
          <w:b w:val="0"/>
          <w:bCs w:val="0"/>
          <w:noProof/>
          <w:sz w:val="22"/>
          <w:szCs w:val="22"/>
          <w:rtl/>
        </w:rPr>
      </w:pPr>
      <w:hyperlink w:anchor="_Toc418616860" w:history="1">
        <w:r w:rsidRPr="000C0AF4">
          <w:rPr>
            <w:rStyle w:val="Hyperlink"/>
            <w:rFonts w:hint="eastAsia"/>
            <w:noProof/>
            <w:rtl/>
            <w:lang w:bidi="fa-IR"/>
          </w:rPr>
          <w:t>مقدمه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Toc418616860 \h</w:instrText>
        </w:r>
        <w:r>
          <w:rPr>
            <w:noProof/>
            <w:webHidden/>
            <w:rtl/>
          </w:rPr>
          <w:instrText xml:space="preserve"> </w:instrText>
        </w:r>
        <w:r>
          <w:rPr>
            <w:noProof/>
            <w:webHidden/>
            <w:rtl/>
          </w:rPr>
        </w:r>
        <w:r>
          <w:rPr>
            <w:noProof/>
            <w:webHidden/>
            <w:rtl/>
          </w:rPr>
          <w:fldChar w:fldCharType="separate"/>
        </w:r>
        <w:r>
          <w:rPr>
            <w:noProof/>
            <w:webHidden/>
            <w:rtl/>
          </w:rPr>
          <w:t>363</w:t>
        </w:r>
        <w:r>
          <w:rPr>
            <w:noProof/>
            <w:webHidden/>
            <w:rtl/>
          </w:rPr>
          <w:fldChar w:fldCharType="end"/>
        </w:r>
      </w:hyperlink>
    </w:p>
    <w:p w:rsidR="00F65964" w:rsidRPr="0010247C" w:rsidRDefault="00F65964">
      <w:pPr>
        <w:pStyle w:val="TOC2"/>
        <w:tabs>
          <w:tab w:val="right" w:leader="dot" w:pos="7474"/>
        </w:tabs>
        <w:rPr>
          <w:rFonts w:ascii="Calibri" w:eastAsia="Times New Roman" w:hAnsi="Calibri" w:cs="Arial"/>
          <w:b w:val="0"/>
          <w:bCs w:val="0"/>
          <w:noProof/>
          <w:sz w:val="22"/>
          <w:szCs w:val="22"/>
          <w:rtl/>
        </w:rPr>
      </w:pPr>
      <w:hyperlink w:anchor="_Toc418616861" w:history="1">
        <w:r w:rsidRPr="000C0AF4">
          <w:rPr>
            <w:rStyle w:val="Hyperlink"/>
            <w:rFonts w:hint="eastAsia"/>
            <w:noProof/>
            <w:rtl/>
            <w:lang w:bidi="fa-IR"/>
          </w:rPr>
          <w:t>مبحث</w:t>
        </w:r>
        <w:r w:rsidRPr="000C0AF4">
          <w:rPr>
            <w:rStyle w:val="Hyperlink"/>
            <w:noProof/>
            <w:rtl/>
            <w:lang w:bidi="fa-IR"/>
          </w:rPr>
          <w:t xml:space="preserve"> </w:t>
        </w:r>
        <w:r w:rsidRPr="000C0AF4">
          <w:rPr>
            <w:rStyle w:val="Hyperlink"/>
            <w:rFonts w:hint="eastAsia"/>
            <w:noProof/>
            <w:rtl/>
            <w:lang w:bidi="fa-IR"/>
          </w:rPr>
          <w:t>اول</w:t>
        </w:r>
        <w:r w:rsidRPr="000C0AF4">
          <w:rPr>
            <w:rStyle w:val="Hyperlink"/>
            <w:noProof/>
            <w:rtl/>
            <w:lang w:bidi="fa-IR"/>
          </w:rPr>
          <w:t xml:space="preserve">: </w:t>
        </w:r>
        <w:r w:rsidRPr="000C0AF4">
          <w:rPr>
            <w:rStyle w:val="Hyperlink"/>
            <w:rFonts w:hint="eastAsia"/>
            <w:noProof/>
            <w:rtl/>
            <w:lang w:bidi="fa-IR"/>
          </w:rPr>
          <w:t>ا</w:t>
        </w:r>
        <w:r w:rsidRPr="000C0AF4">
          <w:rPr>
            <w:rStyle w:val="Hyperlink"/>
            <w:rFonts w:hint="cs"/>
            <w:noProof/>
            <w:rtl/>
            <w:lang w:bidi="fa-IR"/>
          </w:rPr>
          <w:t>ی</w:t>
        </w:r>
        <w:r w:rsidRPr="000C0AF4">
          <w:rPr>
            <w:rStyle w:val="Hyperlink"/>
            <w:rFonts w:hint="eastAsia"/>
            <w:noProof/>
            <w:rtl/>
            <w:lang w:bidi="fa-IR"/>
          </w:rPr>
          <w:t>مان</w:t>
        </w:r>
        <w:r w:rsidRPr="000C0AF4">
          <w:rPr>
            <w:rStyle w:val="Hyperlink"/>
            <w:noProof/>
            <w:rtl/>
            <w:lang w:bidi="fa-IR"/>
          </w:rPr>
          <w:t xml:space="preserve"> </w:t>
        </w:r>
        <w:r w:rsidRPr="000C0AF4">
          <w:rPr>
            <w:rStyle w:val="Hyperlink"/>
            <w:rFonts w:hint="eastAsia"/>
            <w:noProof/>
            <w:rtl/>
            <w:lang w:bidi="fa-IR"/>
          </w:rPr>
          <w:t>به</w:t>
        </w:r>
        <w:r w:rsidRPr="000C0AF4">
          <w:rPr>
            <w:rStyle w:val="Hyperlink"/>
            <w:noProof/>
            <w:rtl/>
            <w:lang w:bidi="fa-IR"/>
          </w:rPr>
          <w:t xml:space="preserve"> </w:t>
        </w:r>
        <w:r w:rsidRPr="000C0AF4">
          <w:rPr>
            <w:rStyle w:val="Hyperlink"/>
            <w:rFonts w:hint="eastAsia"/>
            <w:noProof/>
            <w:rtl/>
            <w:lang w:bidi="fa-IR"/>
          </w:rPr>
          <w:t>رس</w:t>
        </w:r>
        <w:bookmarkStart w:id="8" w:name="Editing"/>
        <w:bookmarkStart w:id="9" w:name="_GoBack"/>
        <w:bookmarkEnd w:id="8"/>
        <w:bookmarkEnd w:id="9"/>
        <w:r w:rsidRPr="000C0AF4">
          <w:rPr>
            <w:rStyle w:val="Hyperlink"/>
            <w:rFonts w:hint="eastAsia"/>
            <w:noProof/>
            <w:rtl/>
            <w:lang w:bidi="fa-IR"/>
          </w:rPr>
          <w:t>ول</w:t>
        </w:r>
        <w:r w:rsidRPr="000C0AF4">
          <w:rPr>
            <w:rStyle w:val="Hyperlink"/>
            <w:noProof/>
            <w:rtl/>
            <w:lang w:bidi="fa-IR"/>
          </w:rPr>
          <w:t xml:space="preserve"> </w:t>
        </w:r>
        <w:r w:rsidRPr="000C0AF4">
          <w:rPr>
            <w:rStyle w:val="Hyperlink"/>
            <w:rFonts w:hint="eastAsia"/>
            <w:noProof/>
            <w:rtl/>
            <w:lang w:bidi="fa-IR"/>
          </w:rPr>
          <w:t>الله</w:t>
        </w:r>
        <w:r w:rsidRPr="000C0AF4">
          <w:rPr>
            <w:rStyle w:val="Hyperlink"/>
            <w:noProof/>
            <w:rtl/>
            <w:lang w:bidi="fa-IR"/>
          </w:rPr>
          <w:t xml:space="preserve"> </w:t>
        </w:r>
        <w:r w:rsidRPr="00A645EB">
          <w:rPr>
            <w:rStyle w:val="Hyperlink"/>
            <w:rFonts w:ascii="Arial" w:hAnsi="Arial" w:cs="CTraditional Arabic" w:hint="eastAsia"/>
            <w:b w:val="0"/>
            <w:bCs w:val="0"/>
            <w:noProof/>
            <w:rtl/>
            <w:lang w:bidi="fa-IR"/>
          </w:rPr>
          <w:t>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Toc418616861 \h</w:instrText>
        </w:r>
        <w:r>
          <w:rPr>
            <w:noProof/>
            <w:webHidden/>
            <w:rtl/>
          </w:rPr>
          <w:instrText xml:space="preserve"> </w:instrText>
        </w:r>
        <w:r>
          <w:rPr>
            <w:noProof/>
            <w:webHidden/>
            <w:rtl/>
          </w:rPr>
        </w:r>
        <w:r>
          <w:rPr>
            <w:noProof/>
            <w:webHidden/>
            <w:rtl/>
          </w:rPr>
          <w:fldChar w:fldCharType="separate"/>
        </w:r>
        <w:r>
          <w:rPr>
            <w:noProof/>
            <w:webHidden/>
            <w:rtl/>
          </w:rPr>
          <w:t>369</w:t>
        </w:r>
        <w:r>
          <w:rPr>
            <w:noProof/>
            <w:webHidden/>
            <w:rtl/>
          </w:rPr>
          <w:fldChar w:fldCharType="end"/>
        </w:r>
      </w:hyperlink>
    </w:p>
    <w:p w:rsidR="00F65964" w:rsidRPr="0010247C" w:rsidRDefault="00F65964">
      <w:pPr>
        <w:pStyle w:val="TOC3"/>
        <w:tabs>
          <w:tab w:val="right" w:leader="dot" w:pos="7474"/>
        </w:tabs>
        <w:rPr>
          <w:rFonts w:ascii="Calibri" w:eastAsia="Times New Roman" w:hAnsi="Calibri" w:cs="Arial"/>
          <w:noProof/>
          <w:sz w:val="22"/>
          <w:szCs w:val="22"/>
          <w:rtl/>
        </w:rPr>
      </w:pPr>
      <w:hyperlink w:anchor="_Toc418616862" w:history="1">
        <w:r w:rsidRPr="000C0AF4">
          <w:rPr>
            <w:rStyle w:val="Hyperlink"/>
            <w:rFonts w:hint="eastAsia"/>
            <w:noProof/>
            <w:rtl/>
            <w:lang w:bidi="fa-IR"/>
          </w:rPr>
          <w:t>ادله‌</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نقل</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و</w:t>
        </w:r>
        <w:r w:rsidRPr="000C0AF4">
          <w:rPr>
            <w:rStyle w:val="Hyperlink"/>
            <w:noProof/>
            <w:rtl/>
            <w:lang w:bidi="fa-IR"/>
          </w:rPr>
          <w:t xml:space="preserve"> </w:t>
        </w:r>
        <w:r w:rsidRPr="000C0AF4">
          <w:rPr>
            <w:rStyle w:val="Hyperlink"/>
            <w:rFonts w:hint="eastAsia"/>
            <w:noProof/>
            <w:rtl/>
            <w:lang w:bidi="fa-IR"/>
          </w:rPr>
          <w:t>عقل</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بر</w:t>
        </w:r>
        <w:r w:rsidRPr="000C0AF4">
          <w:rPr>
            <w:rStyle w:val="Hyperlink"/>
            <w:noProof/>
            <w:rtl/>
            <w:lang w:bidi="fa-IR"/>
          </w:rPr>
          <w:t xml:space="preserve"> </w:t>
        </w:r>
        <w:r w:rsidRPr="000C0AF4">
          <w:rPr>
            <w:rStyle w:val="Hyperlink"/>
            <w:rFonts w:hint="eastAsia"/>
            <w:noProof/>
            <w:rtl/>
            <w:lang w:bidi="fa-IR"/>
          </w:rPr>
          <w:t>وجوب</w:t>
        </w:r>
        <w:r w:rsidRPr="000C0AF4">
          <w:rPr>
            <w:rStyle w:val="Hyperlink"/>
            <w:noProof/>
            <w:rtl/>
            <w:lang w:bidi="fa-IR"/>
          </w:rPr>
          <w:t xml:space="preserve"> </w:t>
        </w:r>
        <w:r w:rsidRPr="000C0AF4">
          <w:rPr>
            <w:rStyle w:val="Hyperlink"/>
            <w:rFonts w:hint="eastAsia"/>
            <w:noProof/>
            <w:rtl/>
            <w:lang w:bidi="fa-IR"/>
          </w:rPr>
          <w:t>ا</w:t>
        </w:r>
        <w:r w:rsidRPr="000C0AF4">
          <w:rPr>
            <w:rStyle w:val="Hyperlink"/>
            <w:rFonts w:hint="cs"/>
            <w:noProof/>
            <w:rtl/>
            <w:lang w:bidi="fa-IR"/>
          </w:rPr>
          <w:t>ی</w:t>
        </w:r>
        <w:r w:rsidRPr="000C0AF4">
          <w:rPr>
            <w:rStyle w:val="Hyperlink"/>
            <w:rFonts w:hint="eastAsia"/>
            <w:noProof/>
            <w:rtl/>
            <w:lang w:bidi="fa-IR"/>
          </w:rPr>
          <w:t>مان</w:t>
        </w:r>
        <w:r w:rsidRPr="000C0AF4">
          <w:rPr>
            <w:rStyle w:val="Hyperlink"/>
            <w:noProof/>
            <w:rtl/>
            <w:lang w:bidi="fa-IR"/>
          </w:rPr>
          <w:t xml:space="preserve"> </w:t>
        </w:r>
        <w:r w:rsidRPr="000C0AF4">
          <w:rPr>
            <w:rStyle w:val="Hyperlink"/>
            <w:rFonts w:hint="eastAsia"/>
            <w:noProof/>
            <w:rtl/>
            <w:lang w:bidi="fa-IR"/>
          </w:rPr>
          <w:t>به</w:t>
        </w:r>
        <w:r w:rsidRPr="000C0AF4">
          <w:rPr>
            <w:rStyle w:val="Hyperlink"/>
            <w:noProof/>
            <w:rtl/>
            <w:lang w:bidi="fa-IR"/>
          </w:rPr>
          <w:t xml:space="preserve"> </w:t>
        </w:r>
        <w:r w:rsidRPr="000C0AF4">
          <w:rPr>
            <w:rStyle w:val="Hyperlink"/>
            <w:rFonts w:hint="eastAsia"/>
            <w:noProof/>
            <w:rtl/>
            <w:lang w:bidi="fa-IR"/>
          </w:rPr>
          <w:t>رسول</w:t>
        </w:r>
        <w:r w:rsidRPr="000C0AF4">
          <w:rPr>
            <w:rStyle w:val="Hyperlink"/>
            <w:noProof/>
            <w:rtl/>
            <w:lang w:bidi="fa-IR"/>
          </w:rPr>
          <w:t xml:space="preserve"> </w:t>
        </w:r>
        <w:r w:rsidRPr="000C0AF4">
          <w:rPr>
            <w:rStyle w:val="Hyperlink"/>
            <w:rFonts w:hint="eastAsia"/>
            <w:noProof/>
            <w:rtl/>
            <w:lang w:bidi="fa-IR"/>
          </w:rPr>
          <w:t>الله</w:t>
        </w:r>
        <w:r w:rsidRPr="000C0AF4">
          <w:rPr>
            <w:rStyle w:val="Hyperlink"/>
            <w:rFonts w:cs="CTraditional Arabic" w:hint="eastAsia"/>
            <w:noProof/>
            <w:rtl/>
            <w:lang w:bidi="fa-IR"/>
          </w:rPr>
          <w:t>ص</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Toc418616862 \h</w:instrText>
        </w:r>
        <w:r>
          <w:rPr>
            <w:noProof/>
            <w:webHidden/>
            <w:rtl/>
          </w:rPr>
          <w:instrText xml:space="preserve"> </w:instrText>
        </w:r>
        <w:r>
          <w:rPr>
            <w:noProof/>
            <w:webHidden/>
            <w:rtl/>
          </w:rPr>
        </w:r>
        <w:r>
          <w:rPr>
            <w:noProof/>
            <w:webHidden/>
            <w:rtl/>
          </w:rPr>
          <w:fldChar w:fldCharType="separate"/>
        </w:r>
        <w:r>
          <w:rPr>
            <w:noProof/>
            <w:webHidden/>
            <w:rtl/>
          </w:rPr>
          <w:t>371</w:t>
        </w:r>
        <w:r>
          <w:rPr>
            <w:noProof/>
            <w:webHidden/>
            <w:rtl/>
          </w:rPr>
          <w:fldChar w:fldCharType="end"/>
        </w:r>
      </w:hyperlink>
    </w:p>
    <w:p w:rsidR="00F65964" w:rsidRPr="0010247C" w:rsidRDefault="00F65964">
      <w:pPr>
        <w:pStyle w:val="TOC4"/>
        <w:tabs>
          <w:tab w:val="right" w:leader="dot" w:pos="7474"/>
        </w:tabs>
        <w:rPr>
          <w:rFonts w:ascii="Calibri" w:eastAsia="Times New Roman" w:hAnsi="Calibri" w:cs="Arial"/>
          <w:noProof/>
          <w:sz w:val="22"/>
          <w:szCs w:val="22"/>
          <w:rtl/>
        </w:rPr>
      </w:pPr>
      <w:hyperlink w:anchor="_Toc418616863" w:history="1">
        <w:r w:rsidRPr="000C0AF4">
          <w:rPr>
            <w:rStyle w:val="Hyperlink"/>
            <w:rFonts w:hint="eastAsia"/>
            <w:noProof/>
            <w:rtl/>
            <w:lang w:bidi="fa-IR"/>
          </w:rPr>
          <w:t>دلايل</w:t>
        </w:r>
        <w:r w:rsidRPr="000C0AF4">
          <w:rPr>
            <w:rStyle w:val="Hyperlink"/>
            <w:noProof/>
            <w:rtl/>
            <w:lang w:bidi="fa-IR"/>
          </w:rPr>
          <w:t xml:space="preserve"> </w:t>
        </w:r>
        <w:r w:rsidRPr="000C0AF4">
          <w:rPr>
            <w:rStyle w:val="Hyperlink"/>
            <w:rFonts w:hint="eastAsia"/>
            <w:noProof/>
            <w:rtl/>
            <w:lang w:bidi="fa-IR"/>
          </w:rPr>
          <w:t>قرآني</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Toc418616863 \h</w:instrText>
        </w:r>
        <w:r>
          <w:rPr>
            <w:noProof/>
            <w:webHidden/>
            <w:rtl/>
          </w:rPr>
          <w:instrText xml:space="preserve"> </w:instrText>
        </w:r>
        <w:r>
          <w:rPr>
            <w:noProof/>
            <w:webHidden/>
            <w:rtl/>
          </w:rPr>
        </w:r>
        <w:r>
          <w:rPr>
            <w:noProof/>
            <w:webHidden/>
            <w:rtl/>
          </w:rPr>
          <w:fldChar w:fldCharType="separate"/>
        </w:r>
        <w:r>
          <w:rPr>
            <w:noProof/>
            <w:webHidden/>
            <w:rtl/>
          </w:rPr>
          <w:t>371</w:t>
        </w:r>
        <w:r>
          <w:rPr>
            <w:noProof/>
            <w:webHidden/>
            <w:rtl/>
          </w:rPr>
          <w:fldChar w:fldCharType="end"/>
        </w:r>
      </w:hyperlink>
    </w:p>
    <w:p w:rsidR="00F65964" w:rsidRPr="0010247C" w:rsidRDefault="00F65964">
      <w:pPr>
        <w:pStyle w:val="TOC4"/>
        <w:tabs>
          <w:tab w:val="right" w:leader="dot" w:pos="7474"/>
        </w:tabs>
        <w:rPr>
          <w:rFonts w:ascii="Calibri" w:eastAsia="Times New Roman" w:hAnsi="Calibri" w:cs="Arial"/>
          <w:noProof/>
          <w:sz w:val="22"/>
          <w:szCs w:val="22"/>
          <w:rtl/>
        </w:rPr>
      </w:pPr>
      <w:hyperlink w:anchor="_Toc418616864" w:history="1">
        <w:r w:rsidRPr="000C0AF4">
          <w:rPr>
            <w:rStyle w:val="Hyperlink"/>
            <w:rFonts w:hint="eastAsia"/>
            <w:noProof/>
            <w:rtl/>
            <w:lang w:bidi="fa-IR"/>
          </w:rPr>
          <w:t>دلا</w:t>
        </w:r>
        <w:r w:rsidRPr="000C0AF4">
          <w:rPr>
            <w:rStyle w:val="Hyperlink"/>
            <w:rFonts w:hint="cs"/>
            <w:noProof/>
            <w:rtl/>
            <w:lang w:bidi="fa-IR"/>
          </w:rPr>
          <w:t>ی</w:t>
        </w:r>
        <w:r w:rsidRPr="000C0AF4">
          <w:rPr>
            <w:rStyle w:val="Hyperlink"/>
            <w:rFonts w:hint="eastAsia"/>
            <w:noProof/>
            <w:rtl/>
            <w:lang w:bidi="fa-IR"/>
          </w:rPr>
          <w:t>ل</w:t>
        </w:r>
        <w:r w:rsidRPr="000C0AF4">
          <w:rPr>
            <w:rStyle w:val="Hyperlink"/>
            <w:noProof/>
            <w:rtl/>
            <w:lang w:bidi="fa-IR"/>
          </w:rPr>
          <w:t xml:space="preserve"> </w:t>
        </w:r>
        <w:r w:rsidRPr="000C0AF4">
          <w:rPr>
            <w:rStyle w:val="Hyperlink"/>
            <w:rFonts w:hint="eastAsia"/>
            <w:noProof/>
            <w:rtl/>
            <w:lang w:bidi="fa-IR"/>
          </w:rPr>
          <w:t>نبو</w:t>
        </w:r>
        <w:r w:rsidRPr="000C0AF4">
          <w:rPr>
            <w:rStyle w:val="Hyperlink"/>
            <w:rFonts w:hint="cs"/>
            <w:noProof/>
            <w:rtl/>
            <w:lang w:bidi="fa-IR"/>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Toc418616864 \h</w:instrText>
        </w:r>
        <w:r>
          <w:rPr>
            <w:noProof/>
            <w:webHidden/>
            <w:rtl/>
          </w:rPr>
          <w:instrText xml:space="preserve"> </w:instrText>
        </w:r>
        <w:r>
          <w:rPr>
            <w:noProof/>
            <w:webHidden/>
            <w:rtl/>
          </w:rPr>
        </w:r>
        <w:r>
          <w:rPr>
            <w:noProof/>
            <w:webHidden/>
            <w:rtl/>
          </w:rPr>
          <w:fldChar w:fldCharType="separate"/>
        </w:r>
        <w:r>
          <w:rPr>
            <w:noProof/>
            <w:webHidden/>
            <w:rtl/>
          </w:rPr>
          <w:t>373</w:t>
        </w:r>
        <w:r>
          <w:rPr>
            <w:noProof/>
            <w:webHidden/>
            <w:rtl/>
          </w:rPr>
          <w:fldChar w:fldCharType="end"/>
        </w:r>
      </w:hyperlink>
    </w:p>
    <w:p w:rsidR="00F65964" w:rsidRPr="0010247C" w:rsidRDefault="00F65964">
      <w:pPr>
        <w:pStyle w:val="TOC4"/>
        <w:tabs>
          <w:tab w:val="right" w:leader="dot" w:pos="7474"/>
        </w:tabs>
        <w:rPr>
          <w:rFonts w:ascii="Calibri" w:eastAsia="Times New Roman" w:hAnsi="Calibri" w:cs="Arial"/>
          <w:noProof/>
          <w:sz w:val="22"/>
          <w:szCs w:val="22"/>
          <w:rtl/>
        </w:rPr>
      </w:pPr>
      <w:hyperlink w:anchor="_Toc418616865" w:history="1">
        <w:r w:rsidRPr="000C0AF4">
          <w:rPr>
            <w:rStyle w:val="Hyperlink"/>
            <w:rFonts w:hint="eastAsia"/>
            <w:noProof/>
            <w:rtl/>
            <w:lang w:bidi="fa-IR"/>
          </w:rPr>
          <w:t>شهادت</w:t>
        </w:r>
        <w:r w:rsidRPr="000C0AF4">
          <w:rPr>
            <w:rStyle w:val="Hyperlink"/>
            <w:noProof/>
            <w:rtl/>
            <w:lang w:bidi="fa-IR"/>
          </w:rPr>
          <w:t xml:space="preserve"> </w:t>
        </w:r>
        <w:r w:rsidRPr="000C0AF4">
          <w:rPr>
            <w:rStyle w:val="Hyperlink"/>
            <w:rFonts w:hint="eastAsia"/>
            <w:noProof/>
            <w:rtl/>
            <w:lang w:bidi="fa-IR"/>
          </w:rPr>
          <w:t>و</w:t>
        </w:r>
        <w:r w:rsidRPr="000C0AF4">
          <w:rPr>
            <w:rStyle w:val="Hyperlink"/>
            <w:noProof/>
            <w:rtl/>
            <w:lang w:bidi="fa-IR"/>
          </w:rPr>
          <w:t xml:space="preserve"> </w:t>
        </w:r>
        <w:r w:rsidRPr="000C0AF4">
          <w:rPr>
            <w:rStyle w:val="Hyperlink"/>
            <w:rFonts w:hint="eastAsia"/>
            <w:noProof/>
            <w:rtl/>
            <w:lang w:bidi="fa-IR"/>
          </w:rPr>
          <w:t>گواه</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تورات</w:t>
        </w:r>
        <w:r w:rsidRPr="000C0AF4">
          <w:rPr>
            <w:rStyle w:val="Hyperlink"/>
            <w:noProof/>
            <w:rtl/>
            <w:lang w:bidi="fa-IR"/>
          </w:rPr>
          <w:t xml:space="preserve"> </w:t>
        </w:r>
        <w:r w:rsidRPr="000C0AF4">
          <w:rPr>
            <w:rStyle w:val="Hyperlink"/>
            <w:rFonts w:hint="eastAsia"/>
            <w:noProof/>
            <w:rtl/>
            <w:lang w:bidi="fa-IR"/>
          </w:rPr>
          <w:t>و</w:t>
        </w:r>
        <w:r w:rsidRPr="000C0AF4">
          <w:rPr>
            <w:rStyle w:val="Hyperlink"/>
            <w:noProof/>
            <w:rtl/>
            <w:lang w:bidi="fa-IR"/>
          </w:rPr>
          <w:t xml:space="preserve"> </w:t>
        </w:r>
        <w:r w:rsidRPr="000C0AF4">
          <w:rPr>
            <w:rStyle w:val="Hyperlink"/>
            <w:rFonts w:hint="eastAsia"/>
            <w:noProof/>
            <w:rtl/>
            <w:lang w:bidi="fa-IR"/>
          </w:rPr>
          <w:t>انج</w:t>
        </w:r>
        <w:r w:rsidRPr="000C0AF4">
          <w:rPr>
            <w:rStyle w:val="Hyperlink"/>
            <w:rFonts w:hint="cs"/>
            <w:noProof/>
            <w:rtl/>
            <w:lang w:bidi="fa-IR"/>
          </w:rPr>
          <w:t>ی</w:t>
        </w:r>
        <w:r w:rsidRPr="000C0AF4">
          <w:rPr>
            <w:rStyle w:val="Hyperlink"/>
            <w:rFonts w:hint="eastAsia"/>
            <w:noProof/>
            <w:rtl/>
            <w:lang w:bidi="fa-IR"/>
          </w:rPr>
          <w:t>ل</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Toc418616865 \h</w:instrText>
        </w:r>
        <w:r>
          <w:rPr>
            <w:noProof/>
            <w:webHidden/>
            <w:rtl/>
          </w:rPr>
          <w:instrText xml:space="preserve"> </w:instrText>
        </w:r>
        <w:r>
          <w:rPr>
            <w:noProof/>
            <w:webHidden/>
            <w:rtl/>
          </w:rPr>
        </w:r>
        <w:r>
          <w:rPr>
            <w:noProof/>
            <w:webHidden/>
            <w:rtl/>
          </w:rPr>
          <w:fldChar w:fldCharType="separate"/>
        </w:r>
        <w:r>
          <w:rPr>
            <w:noProof/>
            <w:webHidden/>
            <w:rtl/>
          </w:rPr>
          <w:t>377</w:t>
        </w:r>
        <w:r>
          <w:rPr>
            <w:noProof/>
            <w:webHidden/>
            <w:rtl/>
          </w:rPr>
          <w:fldChar w:fldCharType="end"/>
        </w:r>
      </w:hyperlink>
    </w:p>
    <w:p w:rsidR="00F65964" w:rsidRPr="0010247C" w:rsidRDefault="00F65964">
      <w:pPr>
        <w:pStyle w:val="TOC4"/>
        <w:tabs>
          <w:tab w:val="right" w:leader="dot" w:pos="7474"/>
        </w:tabs>
        <w:rPr>
          <w:rFonts w:ascii="Calibri" w:eastAsia="Times New Roman" w:hAnsi="Calibri" w:cs="Arial"/>
          <w:noProof/>
          <w:sz w:val="22"/>
          <w:szCs w:val="22"/>
          <w:rtl/>
        </w:rPr>
      </w:pPr>
      <w:hyperlink w:anchor="_Toc418616866" w:history="1">
        <w:r w:rsidRPr="000C0AF4">
          <w:rPr>
            <w:rStyle w:val="Hyperlink"/>
            <w:rFonts w:hint="eastAsia"/>
            <w:noProof/>
            <w:rtl/>
            <w:lang w:bidi="fa-IR"/>
          </w:rPr>
          <w:t>دلا</w:t>
        </w:r>
        <w:r w:rsidRPr="000C0AF4">
          <w:rPr>
            <w:rStyle w:val="Hyperlink"/>
            <w:rFonts w:hint="cs"/>
            <w:noProof/>
            <w:rtl/>
            <w:lang w:bidi="fa-IR"/>
          </w:rPr>
          <w:t>ی</w:t>
        </w:r>
        <w:r w:rsidRPr="000C0AF4">
          <w:rPr>
            <w:rStyle w:val="Hyperlink"/>
            <w:rFonts w:hint="eastAsia"/>
            <w:noProof/>
            <w:rtl/>
            <w:lang w:bidi="fa-IR"/>
          </w:rPr>
          <w:t>ل</w:t>
        </w:r>
        <w:r w:rsidRPr="000C0AF4">
          <w:rPr>
            <w:rStyle w:val="Hyperlink"/>
            <w:noProof/>
            <w:rtl/>
            <w:lang w:bidi="fa-IR"/>
          </w:rPr>
          <w:t xml:space="preserve"> </w:t>
        </w:r>
        <w:r w:rsidRPr="000C0AF4">
          <w:rPr>
            <w:rStyle w:val="Hyperlink"/>
            <w:rFonts w:hint="eastAsia"/>
            <w:noProof/>
            <w:rtl/>
            <w:lang w:bidi="fa-IR"/>
          </w:rPr>
          <w:t>عقل</w:t>
        </w:r>
        <w:r w:rsidRPr="000C0AF4">
          <w:rPr>
            <w:rStyle w:val="Hyperlink"/>
            <w:rFonts w:hint="cs"/>
            <w:noProof/>
            <w:rtl/>
            <w:lang w:bidi="fa-IR"/>
          </w:rPr>
          <w:t>ی</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Toc418616866 \h</w:instrText>
        </w:r>
        <w:r>
          <w:rPr>
            <w:noProof/>
            <w:webHidden/>
            <w:rtl/>
          </w:rPr>
          <w:instrText xml:space="preserve"> </w:instrText>
        </w:r>
        <w:r>
          <w:rPr>
            <w:noProof/>
            <w:webHidden/>
            <w:rtl/>
          </w:rPr>
        </w:r>
        <w:r>
          <w:rPr>
            <w:noProof/>
            <w:webHidden/>
            <w:rtl/>
          </w:rPr>
          <w:fldChar w:fldCharType="separate"/>
        </w:r>
        <w:r>
          <w:rPr>
            <w:noProof/>
            <w:webHidden/>
            <w:rtl/>
          </w:rPr>
          <w:t>378</w:t>
        </w:r>
        <w:r>
          <w:rPr>
            <w:noProof/>
            <w:webHidden/>
            <w:rtl/>
          </w:rPr>
          <w:fldChar w:fldCharType="end"/>
        </w:r>
      </w:hyperlink>
    </w:p>
    <w:p w:rsidR="00F65964" w:rsidRPr="0010247C" w:rsidRDefault="00F65964">
      <w:pPr>
        <w:pStyle w:val="TOC2"/>
        <w:tabs>
          <w:tab w:val="right" w:leader="dot" w:pos="7474"/>
        </w:tabs>
        <w:rPr>
          <w:rFonts w:ascii="Calibri" w:eastAsia="Times New Roman" w:hAnsi="Calibri" w:cs="Arial"/>
          <w:b w:val="0"/>
          <w:bCs w:val="0"/>
          <w:noProof/>
          <w:sz w:val="22"/>
          <w:szCs w:val="22"/>
          <w:rtl/>
        </w:rPr>
      </w:pPr>
      <w:hyperlink w:anchor="_Toc418616867" w:history="1">
        <w:r w:rsidRPr="000C0AF4">
          <w:rPr>
            <w:rStyle w:val="Hyperlink"/>
            <w:rFonts w:hint="eastAsia"/>
            <w:noProof/>
            <w:rtl/>
            <w:lang w:bidi="fa-IR"/>
          </w:rPr>
          <w:t>مبحث</w:t>
        </w:r>
        <w:r w:rsidRPr="000C0AF4">
          <w:rPr>
            <w:rStyle w:val="Hyperlink"/>
            <w:noProof/>
            <w:rtl/>
            <w:lang w:bidi="fa-IR"/>
          </w:rPr>
          <w:t xml:space="preserve"> </w:t>
        </w:r>
        <w:r w:rsidRPr="000C0AF4">
          <w:rPr>
            <w:rStyle w:val="Hyperlink"/>
            <w:rFonts w:hint="eastAsia"/>
            <w:noProof/>
            <w:rtl/>
            <w:lang w:bidi="fa-IR"/>
          </w:rPr>
          <w:t>دوم</w:t>
        </w:r>
        <w:r w:rsidRPr="000C0AF4">
          <w:rPr>
            <w:rStyle w:val="Hyperlink"/>
            <w:noProof/>
            <w:rtl/>
            <w:lang w:bidi="fa-IR"/>
          </w:rPr>
          <w:t xml:space="preserve">: </w:t>
        </w:r>
        <w:r w:rsidRPr="000C0AF4">
          <w:rPr>
            <w:rStyle w:val="Hyperlink"/>
            <w:rFonts w:hint="eastAsia"/>
            <w:noProof/>
            <w:rtl/>
            <w:lang w:bidi="fa-IR"/>
          </w:rPr>
          <w:t>تصد</w:t>
        </w:r>
        <w:r w:rsidRPr="000C0AF4">
          <w:rPr>
            <w:rStyle w:val="Hyperlink"/>
            <w:rFonts w:hint="cs"/>
            <w:noProof/>
            <w:rtl/>
            <w:lang w:bidi="fa-IR"/>
          </w:rPr>
          <w:t>ی</w:t>
        </w:r>
        <w:r w:rsidRPr="000C0AF4">
          <w:rPr>
            <w:rStyle w:val="Hyperlink"/>
            <w:rFonts w:hint="eastAsia"/>
            <w:noProof/>
            <w:rtl/>
            <w:lang w:bidi="fa-IR"/>
          </w:rPr>
          <w:t>ق</w:t>
        </w:r>
        <w:r w:rsidRPr="000C0AF4">
          <w:rPr>
            <w:rStyle w:val="Hyperlink"/>
            <w:noProof/>
            <w:rtl/>
            <w:lang w:bidi="fa-IR"/>
          </w:rPr>
          <w:t xml:space="preserve"> </w:t>
        </w:r>
        <w:r w:rsidRPr="000C0AF4">
          <w:rPr>
            <w:rStyle w:val="Hyperlink"/>
            <w:rFonts w:hint="eastAsia"/>
            <w:noProof/>
            <w:rtl/>
            <w:lang w:bidi="fa-IR"/>
          </w:rPr>
          <w:t>رسول</w:t>
        </w:r>
        <w:r w:rsidRPr="000C0AF4">
          <w:rPr>
            <w:rStyle w:val="Hyperlink"/>
            <w:noProof/>
            <w:rtl/>
            <w:lang w:bidi="fa-IR"/>
          </w:rPr>
          <w:t xml:space="preserve"> </w:t>
        </w:r>
        <w:r w:rsidRPr="000C0AF4">
          <w:rPr>
            <w:rStyle w:val="Hyperlink"/>
            <w:rFonts w:hint="eastAsia"/>
            <w:noProof/>
            <w:rtl/>
            <w:lang w:bidi="fa-IR"/>
          </w:rPr>
          <w:t>الله</w:t>
        </w:r>
        <w:r w:rsidRPr="000C0AF4">
          <w:rPr>
            <w:rStyle w:val="Hyperlink"/>
            <w:noProof/>
            <w:rtl/>
            <w:lang w:bidi="fa-IR"/>
          </w:rPr>
          <w:t xml:space="preserve"> </w:t>
        </w:r>
        <w:r w:rsidRPr="00A645EB">
          <w:rPr>
            <w:rStyle w:val="Hyperlink"/>
            <w:rFonts w:ascii="Arial" w:hAnsi="Arial" w:cs="CTraditional Arabic" w:hint="eastAsia"/>
            <w:b w:val="0"/>
            <w:bCs w:val="0"/>
            <w:noProof/>
            <w:rtl/>
            <w:lang w:bidi="fa-IR"/>
          </w:rPr>
          <w:t>ح</w:t>
        </w:r>
        <w:r w:rsidRPr="000C0AF4">
          <w:rPr>
            <w:rStyle w:val="Hyperlink"/>
            <w:noProof/>
            <w:rtl/>
            <w:lang w:bidi="fa-IR"/>
          </w:rPr>
          <w:t xml:space="preserve"> </w:t>
        </w:r>
        <w:r w:rsidRPr="000C0AF4">
          <w:rPr>
            <w:rStyle w:val="Hyperlink"/>
            <w:rFonts w:hint="eastAsia"/>
            <w:noProof/>
            <w:rtl/>
            <w:lang w:bidi="fa-IR"/>
          </w:rPr>
          <w:t>در</w:t>
        </w:r>
        <w:r w:rsidRPr="000C0AF4">
          <w:rPr>
            <w:rStyle w:val="Hyperlink"/>
            <w:noProof/>
            <w:rtl/>
            <w:lang w:bidi="fa-IR"/>
          </w:rPr>
          <w:t xml:space="preserve"> </w:t>
        </w:r>
        <w:r w:rsidRPr="000C0AF4">
          <w:rPr>
            <w:rStyle w:val="Hyperlink"/>
            <w:rFonts w:hint="eastAsia"/>
            <w:noProof/>
            <w:rtl/>
            <w:lang w:bidi="fa-IR"/>
          </w:rPr>
          <w:t>هر</w:t>
        </w:r>
        <w:r w:rsidRPr="000C0AF4">
          <w:rPr>
            <w:rStyle w:val="Hyperlink"/>
            <w:noProof/>
            <w:rtl/>
            <w:lang w:bidi="fa-IR"/>
          </w:rPr>
          <w:t xml:space="preserve"> </w:t>
        </w:r>
        <w:r w:rsidRPr="000C0AF4">
          <w:rPr>
            <w:rStyle w:val="Hyperlink"/>
            <w:rFonts w:hint="eastAsia"/>
            <w:noProof/>
            <w:rtl/>
            <w:lang w:bidi="fa-IR"/>
          </w:rPr>
          <w:t>آنچه</w:t>
        </w:r>
        <w:r w:rsidRPr="000C0AF4">
          <w:rPr>
            <w:rStyle w:val="Hyperlink"/>
            <w:noProof/>
            <w:rtl/>
            <w:lang w:bidi="fa-IR"/>
          </w:rPr>
          <w:t xml:space="preserve"> </w:t>
        </w:r>
        <w:r w:rsidRPr="000C0AF4">
          <w:rPr>
            <w:rStyle w:val="Hyperlink"/>
            <w:rFonts w:hint="eastAsia"/>
            <w:noProof/>
            <w:rtl/>
            <w:lang w:bidi="fa-IR"/>
          </w:rPr>
          <w:t>خبر</w:t>
        </w:r>
        <w:r w:rsidRPr="000C0AF4">
          <w:rPr>
            <w:rStyle w:val="Hyperlink"/>
            <w:noProof/>
            <w:rtl/>
            <w:lang w:bidi="fa-IR"/>
          </w:rPr>
          <w:t xml:space="preserve"> </w:t>
        </w:r>
        <w:r w:rsidRPr="000C0AF4">
          <w:rPr>
            <w:rStyle w:val="Hyperlink"/>
            <w:rFonts w:hint="eastAsia"/>
            <w:noProof/>
            <w:rtl/>
            <w:lang w:bidi="fa-IR"/>
          </w:rPr>
          <w:t>داده</w:t>
        </w:r>
        <w:r w:rsidRPr="000C0AF4">
          <w:rPr>
            <w:rStyle w:val="Hyperlink"/>
            <w:noProof/>
            <w:rtl/>
            <w:lang w:bidi="fa-IR"/>
          </w:rPr>
          <w:t xml:space="preserve"> </w:t>
        </w:r>
        <w:r w:rsidRPr="000C0AF4">
          <w:rPr>
            <w:rStyle w:val="Hyperlink"/>
            <w:rFonts w:hint="eastAsia"/>
            <w:noProof/>
            <w:rtl/>
            <w:lang w:bidi="fa-IR"/>
          </w:rPr>
          <w:t>است</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Toc418616867 \h</w:instrText>
        </w:r>
        <w:r>
          <w:rPr>
            <w:noProof/>
            <w:webHidden/>
            <w:rtl/>
          </w:rPr>
          <w:instrText xml:space="preserve"> </w:instrText>
        </w:r>
        <w:r>
          <w:rPr>
            <w:noProof/>
            <w:webHidden/>
            <w:rtl/>
          </w:rPr>
        </w:r>
        <w:r>
          <w:rPr>
            <w:noProof/>
            <w:webHidden/>
            <w:rtl/>
          </w:rPr>
          <w:fldChar w:fldCharType="separate"/>
        </w:r>
        <w:r>
          <w:rPr>
            <w:noProof/>
            <w:webHidden/>
            <w:rtl/>
          </w:rPr>
          <w:t>385</w:t>
        </w:r>
        <w:r>
          <w:rPr>
            <w:noProof/>
            <w:webHidden/>
            <w:rtl/>
          </w:rPr>
          <w:fldChar w:fldCharType="end"/>
        </w:r>
      </w:hyperlink>
    </w:p>
    <w:p w:rsidR="00F65964" w:rsidRPr="0010247C" w:rsidRDefault="00F65964">
      <w:pPr>
        <w:pStyle w:val="TOC2"/>
        <w:tabs>
          <w:tab w:val="right" w:leader="dot" w:pos="7474"/>
        </w:tabs>
        <w:rPr>
          <w:rFonts w:ascii="Calibri" w:eastAsia="Times New Roman" w:hAnsi="Calibri" w:cs="Arial"/>
          <w:b w:val="0"/>
          <w:bCs w:val="0"/>
          <w:noProof/>
          <w:sz w:val="22"/>
          <w:szCs w:val="22"/>
          <w:rtl/>
        </w:rPr>
      </w:pPr>
      <w:hyperlink w:anchor="_Toc418616868" w:history="1">
        <w:r w:rsidRPr="000C0AF4">
          <w:rPr>
            <w:rStyle w:val="Hyperlink"/>
            <w:rFonts w:hint="eastAsia"/>
            <w:noProof/>
            <w:rtl/>
            <w:lang w:bidi="fa-IR"/>
          </w:rPr>
          <w:t>مبحث</w:t>
        </w:r>
        <w:r w:rsidRPr="000C0AF4">
          <w:rPr>
            <w:rStyle w:val="Hyperlink"/>
            <w:noProof/>
            <w:rtl/>
            <w:lang w:bidi="fa-IR"/>
          </w:rPr>
          <w:t xml:space="preserve"> </w:t>
        </w:r>
        <w:r w:rsidRPr="000C0AF4">
          <w:rPr>
            <w:rStyle w:val="Hyperlink"/>
            <w:rFonts w:hint="eastAsia"/>
            <w:noProof/>
            <w:rtl/>
            <w:lang w:bidi="fa-IR"/>
          </w:rPr>
          <w:t>سوم</w:t>
        </w:r>
        <w:r w:rsidRPr="000C0AF4">
          <w:rPr>
            <w:rStyle w:val="Hyperlink"/>
            <w:noProof/>
            <w:rtl/>
            <w:lang w:bidi="fa-IR"/>
          </w:rPr>
          <w:t xml:space="preserve">: </w:t>
        </w:r>
        <w:r w:rsidRPr="000C0AF4">
          <w:rPr>
            <w:rStyle w:val="Hyperlink"/>
            <w:rFonts w:hint="eastAsia"/>
            <w:noProof/>
            <w:rtl/>
            <w:lang w:bidi="fa-IR"/>
          </w:rPr>
          <w:t>اطاعت</w:t>
        </w:r>
        <w:r w:rsidRPr="000C0AF4">
          <w:rPr>
            <w:rStyle w:val="Hyperlink"/>
            <w:noProof/>
            <w:rtl/>
            <w:lang w:bidi="fa-IR"/>
          </w:rPr>
          <w:t xml:space="preserve"> </w:t>
        </w:r>
        <w:r w:rsidRPr="000C0AF4">
          <w:rPr>
            <w:rStyle w:val="Hyperlink"/>
            <w:rFonts w:hint="eastAsia"/>
            <w:noProof/>
            <w:rtl/>
            <w:lang w:bidi="fa-IR"/>
          </w:rPr>
          <w:t>از</w:t>
        </w:r>
        <w:r w:rsidRPr="000C0AF4">
          <w:rPr>
            <w:rStyle w:val="Hyperlink"/>
            <w:noProof/>
            <w:rtl/>
            <w:lang w:bidi="fa-IR"/>
          </w:rPr>
          <w:t xml:space="preserve"> </w:t>
        </w:r>
        <w:r w:rsidRPr="000C0AF4">
          <w:rPr>
            <w:rStyle w:val="Hyperlink"/>
            <w:rFonts w:hint="eastAsia"/>
            <w:noProof/>
            <w:rtl/>
            <w:lang w:bidi="fa-IR"/>
          </w:rPr>
          <w:t>رسول</w:t>
        </w:r>
        <w:r w:rsidRPr="000C0AF4">
          <w:rPr>
            <w:rStyle w:val="Hyperlink"/>
            <w:noProof/>
            <w:rtl/>
            <w:lang w:bidi="fa-IR"/>
          </w:rPr>
          <w:t xml:space="preserve"> </w:t>
        </w:r>
        <w:r w:rsidRPr="000C0AF4">
          <w:rPr>
            <w:rStyle w:val="Hyperlink"/>
            <w:rFonts w:hint="eastAsia"/>
            <w:noProof/>
            <w:rtl/>
            <w:lang w:bidi="fa-IR"/>
          </w:rPr>
          <w:t>الله</w:t>
        </w:r>
        <w:r w:rsidRPr="000C0AF4">
          <w:rPr>
            <w:rStyle w:val="Hyperlink"/>
            <w:noProof/>
            <w:rtl/>
            <w:lang w:bidi="fa-IR"/>
          </w:rPr>
          <w:t xml:space="preserve"> </w:t>
        </w:r>
        <w:r w:rsidRPr="00A645EB">
          <w:rPr>
            <w:rStyle w:val="Hyperlink"/>
            <w:rFonts w:ascii="Arial" w:hAnsi="Arial" w:cs="CTraditional Arabic" w:hint="eastAsia"/>
            <w:b w:val="0"/>
            <w:bCs w:val="0"/>
            <w:noProof/>
            <w:rtl/>
            <w:lang w:bidi="fa-IR"/>
          </w:rPr>
          <w:t>ح</w:t>
        </w:r>
        <w:r w:rsidRPr="000C0AF4">
          <w:rPr>
            <w:rStyle w:val="Hyperlink"/>
            <w:noProof/>
            <w:rtl/>
            <w:lang w:bidi="fa-IR"/>
          </w:rPr>
          <w:t xml:space="preserve"> </w:t>
        </w:r>
        <w:r w:rsidRPr="000C0AF4">
          <w:rPr>
            <w:rStyle w:val="Hyperlink"/>
            <w:rFonts w:hint="eastAsia"/>
            <w:noProof/>
            <w:rtl/>
            <w:lang w:bidi="fa-IR"/>
          </w:rPr>
          <w:t>در</w:t>
        </w:r>
        <w:r w:rsidRPr="000C0AF4">
          <w:rPr>
            <w:rStyle w:val="Hyperlink"/>
            <w:noProof/>
            <w:rtl/>
            <w:lang w:bidi="fa-IR"/>
          </w:rPr>
          <w:t xml:space="preserve"> </w:t>
        </w:r>
        <w:r w:rsidRPr="000C0AF4">
          <w:rPr>
            <w:rStyle w:val="Hyperlink"/>
            <w:rFonts w:hint="eastAsia"/>
            <w:noProof/>
            <w:rtl/>
            <w:lang w:bidi="fa-IR"/>
          </w:rPr>
          <w:t>هر</w:t>
        </w:r>
        <w:r w:rsidRPr="000C0AF4">
          <w:rPr>
            <w:rStyle w:val="Hyperlink"/>
            <w:noProof/>
            <w:rtl/>
            <w:lang w:bidi="fa-IR"/>
          </w:rPr>
          <w:t xml:space="preserve"> </w:t>
        </w:r>
        <w:r w:rsidRPr="000C0AF4">
          <w:rPr>
            <w:rStyle w:val="Hyperlink"/>
            <w:rFonts w:hint="eastAsia"/>
            <w:noProof/>
            <w:rtl/>
            <w:lang w:bidi="fa-IR"/>
          </w:rPr>
          <w:t>آنچه</w:t>
        </w:r>
        <w:r w:rsidRPr="000C0AF4">
          <w:rPr>
            <w:rStyle w:val="Hyperlink"/>
            <w:noProof/>
            <w:rtl/>
            <w:lang w:bidi="fa-IR"/>
          </w:rPr>
          <w:t xml:space="preserve"> </w:t>
        </w:r>
        <w:r w:rsidRPr="000C0AF4">
          <w:rPr>
            <w:rStyle w:val="Hyperlink"/>
            <w:rFonts w:hint="eastAsia"/>
            <w:noProof/>
            <w:rtl/>
            <w:lang w:bidi="fa-IR"/>
          </w:rPr>
          <w:t>امر</w:t>
        </w:r>
        <w:r w:rsidRPr="000C0AF4">
          <w:rPr>
            <w:rStyle w:val="Hyperlink"/>
            <w:noProof/>
            <w:rtl/>
            <w:lang w:bidi="fa-IR"/>
          </w:rPr>
          <w:t xml:space="preserve"> </w:t>
        </w:r>
        <w:r w:rsidRPr="000C0AF4">
          <w:rPr>
            <w:rStyle w:val="Hyperlink"/>
            <w:rFonts w:hint="eastAsia"/>
            <w:noProof/>
            <w:rtl/>
            <w:lang w:bidi="fa-IR"/>
          </w:rPr>
          <w:t>فرموده</w:t>
        </w:r>
        <w:r w:rsidRPr="000C0AF4">
          <w:rPr>
            <w:rStyle w:val="Hyperlink"/>
            <w:noProof/>
            <w:rtl/>
            <w:lang w:bidi="fa-IR"/>
          </w:rPr>
          <w:t xml:space="preserve"> </w:t>
        </w:r>
        <w:r w:rsidRPr="000C0AF4">
          <w:rPr>
            <w:rStyle w:val="Hyperlink"/>
            <w:rFonts w:hint="eastAsia"/>
            <w:noProof/>
            <w:rtl/>
            <w:lang w:bidi="fa-IR"/>
          </w:rPr>
          <w:t>و</w:t>
        </w:r>
        <w:r w:rsidRPr="000C0AF4">
          <w:rPr>
            <w:rStyle w:val="Hyperlink"/>
            <w:noProof/>
            <w:rtl/>
            <w:lang w:bidi="fa-IR"/>
          </w:rPr>
          <w:t xml:space="preserve"> </w:t>
        </w:r>
        <w:r w:rsidRPr="000C0AF4">
          <w:rPr>
            <w:rStyle w:val="Hyperlink"/>
            <w:rFonts w:hint="eastAsia"/>
            <w:noProof/>
            <w:rtl/>
            <w:lang w:bidi="fa-IR"/>
          </w:rPr>
          <w:t>دست</w:t>
        </w:r>
        <w:r w:rsidRPr="000C0AF4">
          <w:rPr>
            <w:rStyle w:val="Hyperlink"/>
            <w:noProof/>
            <w:rtl/>
            <w:lang w:bidi="fa-IR"/>
          </w:rPr>
          <w:t xml:space="preserve"> </w:t>
        </w:r>
        <w:r w:rsidRPr="000C0AF4">
          <w:rPr>
            <w:rStyle w:val="Hyperlink"/>
            <w:rFonts w:hint="eastAsia"/>
            <w:noProof/>
            <w:rtl/>
            <w:lang w:bidi="fa-IR"/>
          </w:rPr>
          <w:t>کش</w:t>
        </w:r>
        <w:r w:rsidRPr="000C0AF4">
          <w:rPr>
            <w:rStyle w:val="Hyperlink"/>
            <w:rFonts w:hint="cs"/>
            <w:noProof/>
            <w:rtl/>
            <w:lang w:bidi="fa-IR"/>
          </w:rPr>
          <w:t>ی</w:t>
        </w:r>
        <w:r w:rsidRPr="000C0AF4">
          <w:rPr>
            <w:rStyle w:val="Hyperlink"/>
            <w:rFonts w:hint="eastAsia"/>
            <w:noProof/>
            <w:rtl/>
            <w:lang w:bidi="fa-IR"/>
          </w:rPr>
          <w:t>دن</w:t>
        </w:r>
        <w:r w:rsidRPr="000C0AF4">
          <w:rPr>
            <w:rStyle w:val="Hyperlink"/>
            <w:noProof/>
            <w:rtl/>
            <w:lang w:bidi="fa-IR"/>
          </w:rPr>
          <w:t xml:space="preserve"> </w:t>
        </w:r>
        <w:r w:rsidRPr="000C0AF4">
          <w:rPr>
            <w:rStyle w:val="Hyperlink"/>
            <w:rFonts w:hint="eastAsia"/>
            <w:noProof/>
            <w:rtl/>
            <w:lang w:bidi="fa-IR"/>
          </w:rPr>
          <w:t>از</w:t>
        </w:r>
        <w:r w:rsidRPr="000C0AF4">
          <w:rPr>
            <w:rStyle w:val="Hyperlink"/>
            <w:noProof/>
            <w:rtl/>
            <w:lang w:bidi="fa-IR"/>
          </w:rPr>
          <w:t xml:space="preserve"> </w:t>
        </w:r>
        <w:r w:rsidRPr="000C0AF4">
          <w:rPr>
            <w:rStyle w:val="Hyperlink"/>
            <w:rFonts w:hint="eastAsia"/>
            <w:noProof/>
            <w:rtl/>
            <w:lang w:bidi="fa-IR"/>
          </w:rPr>
          <w:t>هر</w:t>
        </w:r>
        <w:r w:rsidRPr="000C0AF4">
          <w:rPr>
            <w:rStyle w:val="Hyperlink"/>
            <w:noProof/>
            <w:rtl/>
            <w:lang w:bidi="fa-IR"/>
          </w:rPr>
          <w:t xml:space="preserve"> </w:t>
        </w:r>
        <w:r w:rsidRPr="000C0AF4">
          <w:rPr>
            <w:rStyle w:val="Hyperlink"/>
            <w:rFonts w:hint="eastAsia"/>
            <w:noProof/>
            <w:rtl/>
            <w:lang w:bidi="fa-IR"/>
          </w:rPr>
          <w:t>آنچه</w:t>
        </w:r>
        <w:r w:rsidRPr="000C0AF4">
          <w:rPr>
            <w:rStyle w:val="Hyperlink"/>
            <w:noProof/>
            <w:rtl/>
            <w:lang w:bidi="fa-IR"/>
          </w:rPr>
          <w:t xml:space="preserve"> </w:t>
        </w:r>
        <w:r w:rsidRPr="000C0AF4">
          <w:rPr>
            <w:rStyle w:val="Hyperlink"/>
            <w:rFonts w:hint="eastAsia"/>
            <w:noProof/>
            <w:rtl/>
            <w:lang w:bidi="fa-IR"/>
          </w:rPr>
          <w:t>از</w:t>
        </w:r>
        <w:r w:rsidRPr="000C0AF4">
          <w:rPr>
            <w:rStyle w:val="Hyperlink"/>
            <w:noProof/>
            <w:rtl/>
            <w:lang w:bidi="fa-IR"/>
          </w:rPr>
          <w:t xml:space="preserve"> </w:t>
        </w:r>
        <w:r w:rsidRPr="000C0AF4">
          <w:rPr>
            <w:rStyle w:val="Hyperlink"/>
            <w:rFonts w:hint="eastAsia"/>
            <w:noProof/>
            <w:rtl/>
            <w:lang w:bidi="fa-IR"/>
          </w:rPr>
          <w:t>آن</w:t>
        </w:r>
        <w:r w:rsidRPr="000C0AF4">
          <w:rPr>
            <w:rStyle w:val="Hyperlink"/>
            <w:noProof/>
            <w:rtl/>
            <w:lang w:bidi="fa-IR"/>
          </w:rPr>
          <w:t xml:space="preserve"> </w:t>
        </w:r>
        <w:r w:rsidRPr="000C0AF4">
          <w:rPr>
            <w:rStyle w:val="Hyperlink"/>
            <w:rFonts w:hint="eastAsia"/>
            <w:noProof/>
            <w:rtl/>
            <w:lang w:bidi="fa-IR"/>
          </w:rPr>
          <w:t>نه</w:t>
        </w:r>
        <w:r w:rsidRPr="000C0AF4">
          <w:rPr>
            <w:rStyle w:val="Hyperlink"/>
            <w:rFonts w:hint="cs"/>
            <w:noProof/>
            <w:rtl/>
            <w:lang w:bidi="fa-IR"/>
          </w:rPr>
          <w:t>ی</w:t>
        </w:r>
        <w:r w:rsidRPr="000C0AF4">
          <w:rPr>
            <w:rStyle w:val="Hyperlink"/>
            <w:noProof/>
            <w:rtl/>
            <w:lang w:bidi="fa-IR"/>
          </w:rPr>
          <w:t xml:space="preserve"> </w:t>
        </w:r>
        <w:r w:rsidRPr="000C0AF4">
          <w:rPr>
            <w:rStyle w:val="Hyperlink"/>
            <w:rFonts w:hint="eastAsia"/>
            <w:noProof/>
            <w:rtl/>
            <w:lang w:bidi="fa-IR"/>
          </w:rPr>
          <w:t>کرده</w:t>
        </w:r>
        <w:r w:rsidRPr="000C0AF4">
          <w:rPr>
            <w:rStyle w:val="Hyperlink"/>
            <w:noProof/>
            <w:rtl/>
            <w:lang w:bidi="fa-IR"/>
          </w:rPr>
          <w:t xml:space="preserve"> </w:t>
        </w:r>
        <w:r w:rsidRPr="000C0AF4">
          <w:rPr>
            <w:rStyle w:val="Hyperlink"/>
            <w:rFonts w:hint="eastAsia"/>
            <w:noProof/>
            <w:rtl/>
            <w:lang w:bidi="fa-IR"/>
          </w:rPr>
          <w:t>و</w:t>
        </w:r>
        <w:r w:rsidRPr="000C0AF4">
          <w:rPr>
            <w:rStyle w:val="Hyperlink"/>
            <w:noProof/>
            <w:rtl/>
            <w:lang w:bidi="fa-IR"/>
          </w:rPr>
          <w:t xml:space="preserve"> </w:t>
        </w:r>
        <w:r w:rsidRPr="000C0AF4">
          <w:rPr>
            <w:rStyle w:val="Hyperlink"/>
            <w:rFonts w:hint="eastAsia"/>
            <w:noProof/>
            <w:rtl/>
            <w:lang w:bidi="fa-IR"/>
          </w:rPr>
          <w:t>بازداشته</w:t>
        </w:r>
        <w:r w:rsidRPr="000C0AF4">
          <w:rPr>
            <w:rStyle w:val="Hyperlink"/>
            <w:noProof/>
            <w:rtl/>
            <w:lang w:bidi="fa-IR"/>
          </w:rPr>
          <w:t xml:space="preserve"> </w:t>
        </w:r>
        <w:r w:rsidRPr="000C0AF4">
          <w:rPr>
            <w:rStyle w:val="Hyperlink"/>
            <w:rFonts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Toc418616868 \h</w:instrText>
        </w:r>
        <w:r>
          <w:rPr>
            <w:noProof/>
            <w:webHidden/>
            <w:rtl/>
          </w:rPr>
          <w:instrText xml:space="preserve"> </w:instrText>
        </w:r>
        <w:r>
          <w:rPr>
            <w:noProof/>
            <w:webHidden/>
            <w:rtl/>
          </w:rPr>
        </w:r>
        <w:r>
          <w:rPr>
            <w:noProof/>
            <w:webHidden/>
            <w:rtl/>
          </w:rPr>
          <w:fldChar w:fldCharType="separate"/>
        </w:r>
        <w:r>
          <w:rPr>
            <w:noProof/>
            <w:webHidden/>
            <w:rtl/>
          </w:rPr>
          <w:t>403</w:t>
        </w:r>
        <w:r>
          <w:rPr>
            <w:noProof/>
            <w:webHidden/>
            <w:rtl/>
          </w:rPr>
          <w:fldChar w:fldCharType="end"/>
        </w:r>
      </w:hyperlink>
    </w:p>
    <w:p w:rsidR="00F65964" w:rsidRPr="0010247C" w:rsidRDefault="00F65964">
      <w:pPr>
        <w:pStyle w:val="TOC2"/>
        <w:tabs>
          <w:tab w:val="right" w:leader="dot" w:pos="7474"/>
        </w:tabs>
        <w:rPr>
          <w:rFonts w:ascii="Calibri" w:eastAsia="Times New Roman" w:hAnsi="Calibri" w:cs="Arial"/>
          <w:b w:val="0"/>
          <w:bCs w:val="0"/>
          <w:noProof/>
          <w:sz w:val="22"/>
          <w:szCs w:val="22"/>
          <w:rtl/>
        </w:rPr>
      </w:pPr>
      <w:hyperlink w:anchor="_Toc418616869" w:history="1">
        <w:r w:rsidRPr="000C0AF4">
          <w:rPr>
            <w:rStyle w:val="Hyperlink"/>
            <w:rFonts w:hint="eastAsia"/>
            <w:noProof/>
            <w:rtl/>
            <w:lang w:bidi="fa-IR"/>
          </w:rPr>
          <w:t>مبحث</w:t>
        </w:r>
        <w:r w:rsidRPr="000C0AF4">
          <w:rPr>
            <w:rStyle w:val="Hyperlink"/>
            <w:noProof/>
            <w:rtl/>
            <w:lang w:bidi="fa-IR"/>
          </w:rPr>
          <w:t xml:space="preserve"> </w:t>
        </w:r>
        <w:r w:rsidRPr="000C0AF4">
          <w:rPr>
            <w:rStyle w:val="Hyperlink"/>
            <w:rFonts w:hint="eastAsia"/>
            <w:noProof/>
            <w:rtl/>
            <w:lang w:bidi="fa-IR"/>
          </w:rPr>
          <w:t>چهارم</w:t>
        </w:r>
        <w:r w:rsidRPr="000C0AF4">
          <w:rPr>
            <w:rStyle w:val="Hyperlink"/>
            <w:noProof/>
            <w:rtl/>
            <w:lang w:bidi="fa-IR"/>
          </w:rPr>
          <w:t xml:space="preserve">: </w:t>
        </w:r>
        <w:r w:rsidRPr="000C0AF4">
          <w:rPr>
            <w:rStyle w:val="Hyperlink"/>
            <w:rFonts w:hint="eastAsia"/>
            <w:noProof/>
            <w:rtl/>
            <w:lang w:bidi="fa-IR"/>
          </w:rPr>
          <w:t>محبت</w:t>
        </w:r>
        <w:r w:rsidRPr="000C0AF4">
          <w:rPr>
            <w:rStyle w:val="Hyperlink"/>
            <w:noProof/>
            <w:rtl/>
            <w:lang w:bidi="fa-IR"/>
          </w:rPr>
          <w:t xml:space="preserve"> </w:t>
        </w:r>
        <w:r w:rsidRPr="000C0AF4">
          <w:rPr>
            <w:rStyle w:val="Hyperlink"/>
            <w:rFonts w:hint="eastAsia"/>
            <w:noProof/>
            <w:rtl/>
            <w:lang w:bidi="fa-IR"/>
          </w:rPr>
          <w:t>رسول</w:t>
        </w:r>
        <w:r w:rsidRPr="000C0AF4">
          <w:rPr>
            <w:rStyle w:val="Hyperlink"/>
            <w:noProof/>
            <w:rtl/>
            <w:lang w:bidi="fa-IR"/>
          </w:rPr>
          <w:t xml:space="preserve"> </w:t>
        </w:r>
        <w:r w:rsidRPr="000C0AF4">
          <w:rPr>
            <w:rStyle w:val="Hyperlink"/>
            <w:rFonts w:hint="eastAsia"/>
            <w:noProof/>
            <w:rtl/>
            <w:lang w:bidi="fa-IR"/>
          </w:rPr>
          <w:t>الله</w:t>
        </w:r>
        <w:r w:rsidRPr="000C0AF4">
          <w:rPr>
            <w:rStyle w:val="Hyperlink"/>
            <w:noProof/>
            <w:rtl/>
            <w:lang w:bidi="fa-IR"/>
          </w:rPr>
          <w:t xml:space="preserve"> </w:t>
        </w:r>
        <w:r w:rsidRPr="00A645EB">
          <w:rPr>
            <w:rStyle w:val="Hyperlink"/>
            <w:rFonts w:ascii="Arial" w:hAnsi="Arial" w:cs="CTraditional Arabic" w:hint="eastAsia"/>
            <w:b w:val="0"/>
            <w:bCs w:val="0"/>
            <w:noProof/>
            <w:rtl/>
            <w:lang w:bidi="fa-IR"/>
          </w:rPr>
          <w:t>ح</w:t>
        </w:r>
        <w:r w:rsidRPr="000C0AF4">
          <w:rPr>
            <w:rStyle w:val="Hyperlink"/>
            <w:noProof/>
            <w:rtl/>
            <w:lang w:bidi="fa-IR"/>
          </w:rPr>
          <w:t xml:space="preserve"> </w:t>
        </w:r>
        <w:r w:rsidRPr="000C0AF4">
          <w:rPr>
            <w:rStyle w:val="Hyperlink"/>
            <w:rFonts w:hint="eastAsia"/>
            <w:noProof/>
            <w:rtl/>
            <w:lang w:bidi="fa-IR"/>
          </w:rPr>
          <w:t>بدون</w:t>
        </w:r>
        <w:r w:rsidRPr="000C0AF4">
          <w:rPr>
            <w:rStyle w:val="Hyperlink"/>
            <w:noProof/>
            <w:rtl/>
            <w:lang w:bidi="fa-IR"/>
          </w:rPr>
          <w:t xml:space="preserve"> </w:t>
        </w:r>
        <w:r w:rsidRPr="000C0AF4">
          <w:rPr>
            <w:rStyle w:val="Hyperlink"/>
            <w:rFonts w:hint="eastAsia"/>
            <w:noProof/>
            <w:rtl/>
            <w:lang w:bidi="fa-IR"/>
          </w:rPr>
          <w:t>غلو</w:t>
        </w:r>
        <w:r w:rsidRPr="000C0AF4">
          <w:rPr>
            <w:rStyle w:val="Hyperlink"/>
            <w:noProof/>
            <w:rtl/>
            <w:lang w:bidi="fa-IR"/>
          </w:rPr>
          <w:t xml:space="preserve"> </w:t>
        </w:r>
        <w:r w:rsidRPr="000C0AF4">
          <w:rPr>
            <w:rStyle w:val="Hyperlink"/>
            <w:rFonts w:hint="eastAsia"/>
            <w:noProof/>
            <w:rtl/>
            <w:lang w:bidi="fa-IR"/>
          </w:rPr>
          <w:t>و</w:t>
        </w:r>
        <w:r w:rsidRPr="000C0AF4">
          <w:rPr>
            <w:rStyle w:val="Hyperlink"/>
            <w:noProof/>
            <w:rtl/>
            <w:lang w:bidi="fa-IR"/>
          </w:rPr>
          <w:t xml:space="preserve"> </w:t>
        </w:r>
        <w:r w:rsidRPr="000C0AF4">
          <w:rPr>
            <w:rStyle w:val="Hyperlink"/>
            <w:rFonts w:hint="eastAsia"/>
            <w:noProof/>
            <w:rtl/>
            <w:lang w:bidi="fa-IR"/>
          </w:rPr>
          <w:t>ز</w:t>
        </w:r>
        <w:r w:rsidRPr="000C0AF4">
          <w:rPr>
            <w:rStyle w:val="Hyperlink"/>
            <w:rFonts w:hint="cs"/>
            <w:noProof/>
            <w:rtl/>
            <w:lang w:bidi="fa-IR"/>
          </w:rPr>
          <w:t>ی</w:t>
        </w:r>
        <w:r w:rsidRPr="000C0AF4">
          <w:rPr>
            <w:rStyle w:val="Hyperlink"/>
            <w:rFonts w:hint="eastAsia"/>
            <w:noProof/>
            <w:rtl/>
            <w:lang w:bidi="fa-IR"/>
          </w:rPr>
          <w:t>اده</w:t>
        </w:r>
        <w:r w:rsidRPr="000C0AF4">
          <w:rPr>
            <w:rStyle w:val="Hyperlink"/>
            <w:rFonts w:hint="eastAsia"/>
            <w:noProof/>
            <w:lang w:bidi="fa-IR"/>
          </w:rPr>
          <w:t>‌</w:t>
        </w:r>
        <w:r w:rsidRPr="000C0AF4">
          <w:rPr>
            <w:rStyle w:val="Hyperlink"/>
            <w:rFonts w:hint="eastAsia"/>
            <w:noProof/>
            <w:rtl/>
            <w:lang w:bidi="fa-IR"/>
          </w:rPr>
          <w:t>رو</w:t>
        </w:r>
        <w:r w:rsidRPr="000C0AF4">
          <w:rPr>
            <w:rStyle w:val="Hyperlink"/>
            <w:rFonts w:hint="cs"/>
            <w:noProof/>
            <w:rtl/>
            <w:lang w:bidi="fa-IR"/>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Toc418616869 \h</w:instrText>
        </w:r>
        <w:r>
          <w:rPr>
            <w:noProof/>
            <w:webHidden/>
            <w:rtl/>
          </w:rPr>
          <w:instrText xml:space="preserve"> </w:instrText>
        </w:r>
        <w:r>
          <w:rPr>
            <w:noProof/>
            <w:webHidden/>
            <w:rtl/>
          </w:rPr>
        </w:r>
        <w:r>
          <w:rPr>
            <w:noProof/>
            <w:webHidden/>
            <w:rtl/>
          </w:rPr>
          <w:fldChar w:fldCharType="separate"/>
        </w:r>
        <w:r>
          <w:rPr>
            <w:noProof/>
            <w:webHidden/>
            <w:rtl/>
          </w:rPr>
          <w:t>421</w:t>
        </w:r>
        <w:r>
          <w:rPr>
            <w:noProof/>
            <w:webHidden/>
            <w:rtl/>
          </w:rPr>
          <w:fldChar w:fldCharType="end"/>
        </w:r>
      </w:hyperlink>
    </w:p>
    <w:p w:rsidR="00F65964" w:rsidRPr="0010247C" w:rsidRDefault="00F65964">
      <w:pPr>
        <w:pStyle w:val="TOC3"/>
        <w:tabs>
          <w:tab w:val="right" w:leader="dot" w:pos="7474"/>
        </w:tabs>
        <w:rPr>
          <w:rFonts w:ascii="Calibri" w:eastAsia="Times New Roman" w:hAnsi="Calibri" w:cs="Arial"/>
          <w:noProof/>
          <w:sz w:val="22"/>
          <w:szCs w:val="22"/>
          <w:rtl/>
        </w:rPr>
      </w:pPr>
      <w:hyperlink w:anchor="_Toc418616870" w:history="1">
        <w:r w:rsidRPr="000C0AF4">
          <w:rPr>
            <w:rStyle w:val="Hyperlink"/>
            <w:rFonts w:hint="eastAsia"/>
            <w:noProof/>
            <w:rtl/>
            <w:lang w:bidi="fa-IR"/>
          </w:rPr>
          <w:t>از</w:t>
        </w:r>
        <w:r w:rsidRPr="000C0AF4">
          <w:rPr>
            <w:rStyle w:val="Hyperlink"/>
            <w:noProof/>
            <w:rtl/>
            <w:lang w:bidi="fa-IR"/>
          </w:rPr>
          <w:t xml:space="preserve"> </w:t>
        </w:r>
        <w:r w:rsidRPr="000C0AF4">
          <w:rPr>
            <w:rStyle w:val="Hyperlink"/>
            <w:rFonts w:hint="eastAsia"/>
            <w:noProof/>
            <w:rtl/>
            <w:lang w:bidi="fa-IR"/>
          </w:rPr>
          <w:t>مقتض</w:t>
        </w:r>
        <w:r w:rsidRPr="000C0AF4">
          <w:rPr>
            <w:rStyle w:val="Hyperlink"/>
            <w:rFonts w:hint="cs"/>
            <w:noProof/>
            <w:rtl/>
            <w:lang w:bidi="fa-IR"/>
          </w:rPr>
          <w:t>ی</w:t>
        </w:r>
        <w:r w:rsidRPr="000C0AF4">
          <w:rPr>
            <w:rStyle w:val="Hyperlink"/>
            <w:rFonts w:hint="eastAsia"/>
            <w:noProof/>
            <w:rtl/>
            <w:lang w:bidi="fa-IR"/>
          </w:rPr>
          <w:t>ات</w:t>
        </w:r>
        <w:r w:rsidRPr="000C0AF4">
          <w:rPr>
            <w:rStyle w:val="Hyperlink"/>
            <w:noProof/>
            <w:rtl/>
            <w:lang w:bidi="fa-IR"/>
          </w:rPr>
          <w:t xml:space="preserve"> </w:t>
        </w:r>
        <w:r w:rsidRPr="000C0AF4">
          <w:rPr>
            <w:rStyle w:val="Hyperlink"/>
            <w:rFonts w:hint="eastAsia"/>
            <w:noProof/>
            <w:rtl/>
            <w:lang w:bidi="fa-IR"/>
          </w:rPr>
          <w:t>ا</w:t>
        </w:r>
        <w:r w:rsidRPr="000C0AF4">
          <w:rPr>
            <w:rStyle w:val="Hyperlink"/>
            <w:rFonts w:hint="cs"/>
            <w:noProof/>
            <w:rtl/>
            <w:lang w:bidi="fa-IR"/>
          </w:rPr>
          <w:t>ی</w:t>
        </w:r>
        <w:r w:rsidRPr="000C0AF4">
          <w:rPr>
            <w:rStyle w:val="Hyperlink"/>
            <w:rFonts w:hint="eastAsia"/>
            <w:noProof/>
            <w:rtl/>
            <w:lang w:bidi="fa-IR"/>
          </w:rPr>
          <w:t>ن</w:t>
        </w:r>
        <w:r w:rsidRPr="000C0AF4">
          <w:rPr>
            <w:rStyle w:val="Hyperlink"/>
            <w:noProof/>
            <w:rtl/>
            <w:lang w:bidi="fa-IR"/>
          </w:rPr>
          <w:t xml:space="preserve"> </w:t>
        </w:r>
        <w:r w:rsidRPr="000C0AF4">
          <w:rPr>
            <w:rStyle w:val="Hyperlink"/>
            <w:rFonts w:hint="eastAsia"/>
            <w:noProof/>
            <w:rtl/>
            <w:lang w:bidi="fa-IR"/>
          </w:rPr>
          <w:t>محبت</w:t>
        </w:r>
        <w:r w:rsidRPr="000C0AF4">
          <w:rPr>
            <w:rStyle w:val="Hyperlink"/>
            <w:noProof/>
            <w:rtl/>
            <w:lang w:bidi="fa-IR"/>
          </w:rPr>
          <w:t xml:space="preserve"> </w:t>
        </w:r>
        <w:r w:rsidRPr="000C0AF4">
          <w:rPr>
            <w:rStyle w:val="Hyperlink"/>
            <w:rFonts w:hint="eastAsia"/>
            <w:noProof/>
            <w:rtl/>
            <w:lang w:bidi="fa-IR"/>
          </w:rPr>
          <w:t>و</w:t>
        </w:r>
        <w:r w:rsidRPr="000C0AF4">
          <w:rPr>
            <w:rStyle w:val="Hyperlink"/>
            <w:noProof/>
            <w:rtl/>
            <w:lang w:bidi="fa-IR"/>
          </w:rPr>
          <w:t xml:space="preserve"> </w:t>
        </w:r>
        <w:r w:rsidRPr="000C0AF4">
          <w:rPr>
            <w:rStyle w:val="Hyperlink"/>
            <w:rFonts w:hint="eastAsia"/>
            <w:noProof/>
            <w:rtl/>
            <w:lang w:bidi="fa-IR"/>
          </w:rPr>
          <w:t>حدود</w:t>
        </w:r>
        <w:r w:rsidRPr="000C0AF4">
          <w:rPr>
            <w:rStyle w:val="Hyperlink"/>
            <w:noProof/>
            <w:rtl/>
            <w:lang w:bidi="fa-IR"/>
          </w:rPr>
          <w:t xml:space="preserve"> </w:t>
        </w:r>
        <w:r w:rsidRPr="000C0AF4">
          <w:rPr>
            <w:rStyle w:val="Hyperlink"/>
            <w:rFonts w:hint="eastAsia"/>
            <w:noProof/>
            <w:rtl/>
            <w:lang w:bidi="fa-IR"/>
          </w:rPr>
          <w:t>آن</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Toc418616870 \h</w:instrText>
        </w:r>
        <w:r>
          <w:rPr>
            <w:noProof/>
            <w:webHidden/>
            <w:rtl/>
          </w:rPr>
          <w:instrText xml:space="preserve"> </w:instrText>
        </w:r>
        <w:r>
          <w:rPr>
            <w:noProof/>
            <w:webHidden/>
            <w:rtl/>
          </w:rPr>
        </w:r>
        <w:r>
          <w:rPr>
            <w:noProof/>
            <w:webHidden/>
            <w:rtl/>
          </w:rPr>
          <w:fldChar w:fldCharType="separate"/>
        </w:r>
        <w:r>
          <w:rPr>
            <w:noProof/>
            <w:webHidden/>
            <w:rtl/>
          </w:rPr>
          <w:t>427</w:t>
        </w:r>
        <w:r>
          <w:rPr>
            <w:noProof/>
            <w:webHidden/>
            <w:rtl/>
          </w:rPr>
          <w:fldChar w:fldCharType="end"/>
        </w:r>
      </w:hyperlink>
    </w:p>
    <w:p w:rsidR="00F65964" w:rsidRPr="0010247C" w:rsidRDefault="00F65964">
      <w:pPr>
        <w:pStyle w:val="TOC1"/>
        <w:tabs>
          <w:tab w:val="right" w:leader="dot" w:pos="7474"/>
        </w:tabs>
        <w:rPr>
          <w:rFonts w:ascii="Calibri" w:eastAsia="Times New Roman" w:hAnsi="Calibri" w:cs="Arial"/>
          <w:b w:val="0"/>
          <w:bCs w:val="0"/>
          <w:noProof/>
          <w:sz w:val="22"/>
          <w:szCs w:val="22"/>
          <w:rtl/>
        </w:rPr>
      </w:pPr>
      <w:hyperlink w:anchor="_Toc418616871" w:history="1">
        <w:r w:rsidRPr="000C0AF4">
          <w:rPr>
            <w:rStyle w:val="Hyperlink"/>
            <w:rFonts w:hint="eastAsia"/>
            <w:noProof/>
            <w:rtl/>
            <w:lang w:bidi="fa-IR"/>
          </w:rPr>
          <w:t>فصل</w:t>
        </w:r>
        <w:r w:rsidRPr="000C0AF4">
          <w:rPr>
            <w:rStyle w:val="Hyperlink"/>
            <w:noProof/>
            <w:rtl/>
            <w:lang w:bidi="fa-IR"/>
          </w:rPr>
          <w:t xml:space="preserve"> </w:t>
        </w:r>
        <w:r w:rsidRPr="000C0AF4">
          <w:rPr>
            <w:rStyle w:val="Hyperlink"/>
            <w:rFonts w:hint="eastAsia"/>
            <w:noProof/>
            <w:rtl/>
            <w:lang w:bidi="fa-IR"/>
          </w:rPr>
          <w:t>چهارم</w:t>
        </w:r>
        <w:r w:rsidRPr="000C0AF4">
          <w:rPr>
            <w:rStyle w:val="Hyperlink"/>
            <w:noProof/>
            <w:rtl/>
            <w:lang w:bidi="fa-IR"/>
          </w:rPr>
          <w:t xml:space="preserve">: </w:t>
        </w:r>
        <w:r w:rsidRPr="000C0AF4">
          <w:rPr>
            <w:rStyle w:val="Hyperlink"/>
            <w:rFonts w:hint="eastAsia"/>
            <w:noProof/>
            <w:rtl/>
            <w:lang w:bidi="fa-IR"/>
          </w:rPr>
          <w:t>آنچه</w:t>
        </w:r>
        <w:r w:rsidRPr="000C0AF4">
          <w:rPr>
            <w:rStyle w:val="Hyperlink"/>
            <w:noProof/>
            <w:rtl/>
            <w:lang w:bidi="fa-IR"/>
          </w:rPr>
          <w:t xml:space="preserve"> </w:t>
        </w:r>
        <w:r w:rsidRPr="000C0AF4">
          <w:rPr>
            <w:rStyle w:val="Hyperlink"/>
            <w:rFonts w:hint="eastAsia"/>
            <w:noProof/>
            <w:rtl/>
            <w:lang w:bidi="fa-IR"/>
          </w:rPr>
          <w:t>با</w:t>
        </w:r>
        <w:r w:rsidRPr="000C0AF4">
          <w:rPr>
            <w:rStyle w:val="Hyperlink"/>
            <w:noProof/>
            <w:rtl/>
            <w:lang w:bidi="fa-IR"/>
          </w:rPr>
          <w:t xml:space="preserve"> </w:t>
        </w:r>
        <w:r w:rsidRPr="000C0AF4">
          <w:rPr>
            <w:rStyle w:val="Hyperlink"/>
            <w:rFonts w:hint="eastAsia"/>
            <w:noProof/>
            <w:rtl/>
            <w:lang w:bidi="fa-IR"/>
          </w:rPr>
          <w:t>توح</w:t>
        </w:r>
        <w:r w:rsidRPr="000C0AF4">
          <w:rPr>
            <w:rStyle w:val="Hyperlink"/>
            <w:rFonts w:hint="cs"/>
            <w:noProof/>
            <w:rtl/>
            <w:lang w:bidi="fa-IR"/>
          </w:rPr>
          <w:t>ی</w:t>
        </w:r>
        <w:r w:rsidRPr="000C0AF4">
          <w:rPr>
            <w:rStyle w:val="Hyperlink"/>
            <w:rFonts w:hint="eastAsia"/>
            <w:noProof/>
            <w:rtl/>
            <w:lang w:bidi="fa-IR"/>
          </w:rPr>
          <w:t>د</w:t>
        </w:r>
        <w:r w:rsidRPr="000C0AF4">
          <w:rPr>
            <w:rStyle w:val="Hyperlink"/>
            <w:noProof/>
            <w:rtl/>
            <w:lang w:bidi="fa-IR"/>
          </w:rPr>
          <w:t xml:space="preserve"> </w:t>
        </w:r>
        <w:r w:rsidRPr="000C0AF4">
          <w:rPr>
            <w:rStyle w:val="Hyperlink"/>
            <w:rFonts w:hint="eastAsia"/>
            <w:noProof/>
            <w:rtl/>
            <w:lang w:bidi="fa-IR"/>
          </w:rPr>
          <w:t>در</w:t>
        </w:r>
        <w:r w:rsidRPr="000C0AF4">
          <w:rPr>
            <w:rStyle w:val="Hyperlink"/>
            <w:noProof/>
            <w:rtl/>
            <w:lang w:bidi="fa-IR"/>
          </w:rPr>
          <w:t xml:space="preserve"> </w:t>
        </w:r>
        <w:r w:rsidRPr="000C0AF4">
          <w:rPr>
            <w:rStyle w:val="Hyperlink"/>
            <w:rFonts w:hint="eastAsia"/>
            <w:noProof/>
            <w:rtl/>
            <w:lang w:bidi="fa-IR"/>
          </w:rPr>
          <w:t>تناقض</w:t>
        </w:r>
        <w:r w:rsidRPr="000C0AF4">
          <w:rPr>
            <w:rStyle w:val="Hyperlink"/>
            <w:noProof/>
            <w:rtl/>
            <w:lang w:bidi="fa-IR"/>
          </w:rPr>
          <w:t xml:space="preserve"> </w:t>
        </w:r>
        <w:r w:rsidRPr="000C0AF4">
          <w:rPr>
            <w:rStyle w:val="Hyperlink"/>
            <w:rFonts w:hint="eastAsia"/>
            <w:noProof/>
            <w:rtl/>
            <w:lang w:bidi="fa-IR"/>
          </w:rPr>
          <w:t>م</w:t>
        </w:r>
        <w:r w:rsidRPr="000C0AF4">
          <w:rPr>
            <w:rStyle w:val="Hyperlink"/>
            <w:rFonts w:hint="cs"/>
            <w:noProof/>
            <w:rtl/>
            <w:lang w:bidi="fa-IR"/>
          </w:rPr>
          <w:t>ی‌</w:t>
        </w:r>
        <w:r w:rsidRPr="000C0AF4">
          <w:rPr>
            <w:rStyle w:val="Hyperlink"/>
            <w:rFonts w:hint="eastAsia"/>
            <w:noProof/>
            <w:rtl/>
            <w:lang w:bidi="fa-IR"/>
          </w:rPr>
          <w:t>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Toc418616871 \h</w:instrText>
        </w:r>
        <w:r>
          <w:rPr>
            <w:noProof/>
            <w:webHidden/>
            <w:rtl/>
          </w:rPr>
          <w:instrText xml:space="preserve"> </w:instrText>
        </w:r>
        <w:r>
          <w:rPr>
            <w:noProof/>
            <w:webHidden/>
            <w:rtl/>
          </w:rPr>
        </w:r>
        <w:r>
          <w:rPr>
            <w:noProof/>
            <w:webHidden/>
            <w:rtl/>
          </w:rPr>
          <w:fldChar w:fldCharType="separate"/>
        </w:r>
        <w:r>
          <w:rPr>
            <w:noProof/>
            <w:webHidden/>
            <w:rtl/>
          </w:rPr>
          <w:t>439</w:t>
        </w:r>
        <w:r>
          <w:rPr>
            <w:noProof/>
            <w:webHidden/>
            <w:rtl/>
          </w:rPr>
          <w:fldChar w:fldCharType="end"/>
        </w:r>
      </w:hyperlink>
    </w:p>
    <w:p w:rsidR="00F65964" w:rsidRPr="0010247C" w:rsidRDefault="00F65964">
      <w:pPr>
        <w:pStyle w:val="TOC3"/>
        <w:tabs>
          <w:tab w:val="right" w:leader="dot" w:pos="7474"/>
        </w:tabs>
        <w:rPr>
          <w:rFonts w:ascii="Calibri" w:eastAsia="Times New Roman" w:hAnsi="Calibri" w:cs="Arial"/>
          <w:noProof/>
          <w:sz w:val="22"/>
          <w:szCs w:val="22"/>
          <w:rtl/>
        </w:rPr>
      </w:pPr>
      <w:hyperlink w:anchor="_Toc418616872" w:history="1">
        <w:r w:rsidRPr="000C0AF4">
          <w:rPr>
            <w:rStyle w:val="Hyperlink"/>
            <w:rFonts w:hint="eastAsia"/>
            <w:noProof/>
            <w:rtl/>
            <w:lang w:bidi="fa-IR"/>
          </w:rPr>
          <w:t>سرآغاز</w:t>
        </w:r>
        <w:r w:rsidRPr="000C0AF4">
          <w:rPr>
            <w:rStyle w:val="Hyperlink"/>
            <w:noProof/>
            <w:rtl/>
            <w:lang w:bidi="fa-IR"/>
          </w:rPr>
          <w:t xml:space="preserve"> </w:t>
        </w:r>
        <w:r w:rsidRPr="000C0AF4">
          <w:rPr>
            <w:rStyle w:val="Hyperlink"/>
            <w:rFonts w:hint="eastAsia"/>
            <w:noProof/>
            <w:rtl/>
            <w:lang w:bidi="fa-IR"/>
          </w:rPr>
          <w:t>شرک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Toc418616872 \h</w:instrText>
        </w:r>
        <w:r>
          <w:rPr>
            <w:noProof/>
            <w:webHidden/>
            <w:rtl/>
          </w:rPr>
          <w:instrText xml:space="preserve"> </w:instrText>
        </w:r>
        <w:r>
          <w:rPr>
            <w:noProof/>
            <w:webHidden/>
            <w:rtl/>
          </w:rPr>
        </w:r>
        <w:r>
          <w:rPr>
            <w:noProof/>
            <w:webHidden/>
            <w:rtl/>
          </w:rPr>
          <w:fldChar w:fldCharType="separate"/>
        </w:r>
        <w:r>
          <w:rPr>
            <w:noProof/>
            <w:webHidden/>
            <w:rtl/>
          </w:rPr>
          <w:t>447</w:t>
        </w:r>
        <w:r>
          <w:rPr>
            <w:noProof/>
            <w:webHidden/>
            <w:rtl/>
          </w:rPr>
          <w:fldChar w:fldCharType="end"/>
        </w:r>
      </w:hyperlink>
    </w:p>
    <w:p w:rsidR="00F65964" w:rsidRPr="0010247C" w:rsidRDefault="00F65964">
      <w:pPr>
        <w:pStyle w:val="TOC4"/>
        <w:tabs>
          <w:tab w:val="right" w:leader="dot" w:pos="7474"/>
        </w:tabs>
        <w:rPr>
          <w:rFonts w:ascii="Calibri" w:eastAsia="Times New Roman" w:hAnsi="Calibri" w:cs="Arial"/>
          <w:noProof/>
          <w:sz w:val="22"/>
          <w:szCs w:val="22"/>
          <w:rtl/>
        </w:rPr>
      </w:pPr>
      <w:hyperlink w:anchor="_Toc418616873" w:history="1">
        <w:r w:rsidRPr="000C0AF4">
          <w:rPr>
            <w:rStyle w:val="Hyperlink"/>
            <w:rFonts w:hint="eastAsia"/>
            <w:noProof/>
            <w:rtl/>
            <w:lang w:bidi="fa-IR"/>
          </w:rPr>
          <w:t>اما</w:t>
        </w:r>
        <w:r w:rsidRPr="000C0AF4">
          <w:rPr>
            <w:rStyle w:val="Hyperlink"/>
            <w:noProof/>
            <w:rtl/>
            <w:lang w:bidi="fa-IR"/>
          </w:rPr>
          <w:t xml:space="preserve"> </w:t>
        </w:r>
        <w:r w:rsidRPr="000C0AF4">
          <w:rPr>
            <w:rStyle w:val="Hyperlink"/>
            <w:rFonts w:hint="eastAsia"/>
            <w:noProof/>
            <w:rtl/>
            <w:lang w:bidi="fa-IR"/>
          </w:rPr>
          <w:t>شرک</w:t>
        </w:r>
        <w:r w:rsidRPr="000C0AF4">
          <w:rPr>
            <w:rStyle w:val="Hyperlink"/>
            <w:noProof/>
            <w:rtl/>
            <w:lang w:bidi="fa-IR"/>
          </w:rPr>
          <w:t xml:space="preserve"> </w:t>
        </w:r>
        <w:r w:rsidRPr="000C0AF4">
          <w:rPr>
            <w:rStyle w:val="Hyperlink"/>
            <w:rFonts w:hint="eastAsia"/>
            <w:noProof/>
            <w:rtl/>
            <w:lang w:bidi="fa-IR"/>
          </w:rPr>
          <w:t>اکبر</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Toc418616873 \h</w:instrText>
        </w:r>
        <w:r>
          <w:rPr>
            <w:noProof/>
            <w:webHidden/>
            <w:rtl/>
          </w:rPr>
          <w:instrText xml:space="preserve"> </w:instrText>
        </w:r>
        <w:r>
          <w:rPr>
            <w:noProof/>
            <w:webHidden/>
            <w:rtl/>
          </w:rPr>
        </w:r>
        <w:r>
          <w:rPr>
            <w:noProof/>
            <w:webHidden/>
            <w:rtl/>
          </w:rPr>
          <w:fldChar w:fldCharType="separate"/>
        </w:r>
        <w:r>
          <w:rPr>
            <w:noProof/>
            <w:webHidden/>
            <w:rtl/>
          </w:rPr>
          <w:t>455</w:t>
        </w:r>
        <w:r>
          <w:rPr>
            <w:noProof/>
            <w:webHidden/>
            <w:rtl/>
          </w:rPr>
          <w:fldChar w:fldCharType="end"/>
        </w:r>
      </w:hyperlink>
    </w:p>
    <w:p w:rsidR="00F65964" w:rsidRPr="0010247C" w:rsidRDefault="00F65964">
      <w:pPr>
        <w:pStyle w:val="TOC4"/>
        <w:tabs>
          <w:tab w:val="right" w:leader="dot" w:pos="7474"/>
        </w:tabs>
        <w:rPr>
          <w:rFonts w:ascii="Calibri" w:eastAsia="Times New Roman" w:hAnsi="Calibri" w:cs="Arial"/>
          <w:noProof/>
          <w:sz w:val="22"/>
          <w:szCs w:val="22"/>
          <w:rtl/>
        </w:rPr>
      </w:pPr>
      <w:hyperlink w:anchor="_Toc418616874" w:history="1">
        <w:r w:rsidRPr="000C0AF4">
          <w:rPr>
            <w:rStyle w:val="Hyperlink"/>
            <w:rFonts w:hint="eastAsia"/>
            <w:noProof/>
            <w:rtl/>
            <w:lang w:bidi="fa-IR"/>
          </w:rPr>
          <w:t>نوع</w:t>
        </w:r>
        <w:r w:rsidRPr="000C0AF4">
          <w:rPr>
            <w:rStyle w:val="Hyperlink"/>
            <w:noProof/>
            <w:rtl/>
            <w:lang w:bidi="fa-IR"/>
          </w:rPr>
          <w:t xml:space="preserve"> </w:t>
        </w:r>
        <w:r w:rsidRPr="000C0AF4">
          <w:rPr>
            <w:rStyle w:val="Hyperlink"/>
            <w:rFonts w:hint="eastAsia"/>
            <w:noProof/>
            <w:rtl/>
            <w:lang w:bidi="fa-IR"/>
          </w:rPr>
          <w:t>دوم</w:t>
        </w:r>
        <w:r w:rsidRPr="000C0AF4">
          <w:rPr>
            <w:rStyle w:val="Hyperlink"/>
            <w:noProof/>
            <w:rtl/>
            <w:lang w:bidi="fa-IR"/>
          </w:rPr>
          <w:t xml:space="preserve">: </w:t>
        </w:r>
        <w:r w:rsidRPr="000C0AF4">
          <w:rPr>
            <w:rStyle w:val="Hyperlink"/>
            <w:rFonts w:hint="eastAsia"/>
            <w:noProof/>
            <w:rtl/>
            <w:lang w:bidi="fa-IR"/>
          </w:rPr>
          <w:t>شرک</w:t>
        </w:r>
        <w:r w:rsidRPr="000C0AF4">
          <w:rPr>
            <w:rStyle w:val="Hyperlink"/>
            <w:noProof/>
            <w:rtl/>
            <w:lang w:bidi="fa-IR"/>
          </w:rPr>
          <w:t xml:space="preserve"> </w:t>
        </w:r>
        <w:r w:rsidRPr="000C0AF4">
          <w:rPr>
            <w:rStyle w:val="Hyperlink"/>
            <w:rFonts w:hint="eastAsia"/>
            <w:noProof/>
            <w:rtl/>
            <w:lang w:bidi="fa-IR"/>
          </w:rPr>
          <w:t>اصغر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Toc418616874 \h</w:instrText>
        </w:r>
        <w:r>
          <w:rPr>
            <w:noProof/>
            <w:webHidden/>
            <w:rtl/>
          </w:rPr>
          <w:instrText xml:space="preserve"> </w:instrText>
        </w:r>
        <w:r>
          <w:rPr>
            <w:noProof/>
            <w:webHidden/>
            <w:rtl/>
          </w:rPr>
        </w:r>
        <w:r>
          <w:rPr>
            <w:noProof/>
            <w:webHidden/>
            <w:rtl/>
          </w:rPr>
          <w:fldChar w:fldCharType="separate"/>
        </w:r>
        <w:r>
          <w:rPr>
            <w:noProof/>
            <w:webHidden/>
            <w:rtl/>
          </w:rPr>
          <w:t>458</w:t>
        </w:r>
        <w:r>
          <w:rPr>
            <w:noProof/>
            <w:webHidden/>
            <w:rtl/>
          </w:rPr>
          <w:fldChar w:fldCharType="end"/>
        </w:r>
      </w:hyperlink>
    </w:p>
    <w:p w:rsidR="00F65964" w:rsidRPr="0010247C" w:rsidRDefault="00F65964">
      <w:pPr>
        <w:pStyle w:val="TOC1"/>
        <w:tabs>
          <w:tab w:val="right" w:leader="dot" w:pos="7474"/>
        </w:tabs>
        <w:rPr>
          <w:rFonts w:ascii="Calibri" w:eastAsia="Times New Roman" w:hAnsi="Calibri" w:cs="Arial"/>
          <w:b w:val="0"/>
          <w:bCs w:val="0"/>
          <w:noProof/>
          <w:sz w:val="22"/>
          <w:szCs w:val="22"/>
          <w:rtl/>
        </w:rPr>
      </w:pPr>
      <w:hyperlink w:anchor="_Toc418616875" w:history="1">
        <w:r w:rsidRPr="000C0AF4">
          <w:rPr>
            <w:rStyle w:val="Hyperlink"/>
            <w:rFonts w:hint="eastAsia"/>
            <w:noProof/>
            <w:rtl/>
            <w:lang w:bidi="fa-IR"/>
          </w:rPr>
          <w:t>فصل</w:t>
        </w:r>
        <w:r w:rsidRPr="000C0AF4">
          <w:rPr>
            <w:rStyle w:val="Hyperlink"/>
            <w:noProof/>
            <w:rtl/>
            <w:lang w:bidi="fa-IR"/>
          </w:rPr>
          <w:t xml:space="preserve"> </w:t>
        </w:r>
        <w:r w:rsidRPr="000C0AF4">
          <w:rPr>
            <w:rStyle w:val="Hyperlink"/>
            <w:rFonts w:hint="eastAsia"/>
            <w:noProof/>
            <w:rtl/>
            <w:lang w:bidi="fa-IR"/>
          </w:rPr>
          <w:t>پنجم</w:t>
        </w:r>
        <w:r w:rsidRPr="000C0AF4">
          <w:rPr>
            <w:rStyle w:val="Hyperlink"/>
            <w:noProof/>
            <w:rtl/>
            <w:lang w:bidi="fa-IR"/>
          </w:rPr>
          <w:t xml:space="preserve">: </w:t>
        </w:r>
        <w:r w:rsidRPr="000C0AF4">
          <w:rPr>
            <w:rStyle w:val="Hyperlink"/>
            <w:rFonts w:hint="eastAsia"/>
            <w:noProof/>
            <w:rtl/>
            <w:lang w:bidi="fa-IR"/>
          </w:rPr>
          <w:t>فضل</w:t>
        </w:r>
        <w:r w:rsidRPr="000C0AF4">
          <w:rPr>
            <w:rStyle w:val="Hyperlink"/>
            <w:noProof/>
            <w:rtl/>
            <w:lang w:bidi="fa-IR"/>
          </w:rPr>
          <w:t xml:space="preserve"> </w:t>
        </w:r>
        <w:r w:rsidRPr="000C0AF4">
          <w:rPr>
            <w:rStyle w:val="Hyperlink"/>
            <w:rFonts w:hint="eastAsia"/>
            <w:noProof/>
            <w:rtl/>
            <w:lang w:bidi="fa-IR"/>
          </w:rPr>
          <w:t>محقق‌</w:t>
        </w:r>
        <w:r w:rsidRPr="000C0AF4">
          <w:rPr>
            <w:rStyle w:val="Hyperlink"/>
            <w:noProof/>
            <w:rtl/>
            <w:lang w:bidi="fa-IR"/>
          </w:rPr>
          <w:t xml:space="preserve"> </w:t>
        </w:r>
        <w:r w:rsidRPr="000C0AF4">
          <w:rPr>
            <w:rStyle w:val="Hyperlink"/>
            <w:rFonts w:hint="eastAsia"/>
            <w:noProof/>
            <w:rtl/>
            <w:lang w:bidi="fa-IR"/>
          </w:rPr>
          <w:t>کردن</w:t>
        </w:r>
        <w:r w:rsidRPr="000C0AF4">
          <w:rPr>
            <w:rStyle w:val="Hyperlink"/>
            <w:noProof/>
            <w:rtl/>
            <w:lang w:bidi="fa-IR"/>
          </w:rPr>
          <w:t xml:space="preserve"> </w:t>
        </w:r>
        <w:r w:rsidRPr="000C0AF4">
          <w:rPr>
            <w:rStyle w:val="Hyperlink"/>
            <w:rFonts w:hint="eastAsia"/>
            <w:noProof/>
            <w:rtl/>
            <w:lang w:bidi="fa-IR"/>
          </w:rPr>
          <w:t>توح</w:t>
        </w:r>
        <w:r w:rsidRPr="000C0AF4">
          <w:rPr>
            <w:rStyle w:val="Hyperlink"/>
            <w:rFonts w:hint="cs"/>
            <w:noProof/>
            <w:rtl/>
            <w:lang w:bidi="fa-IR"/>
          </w:rPr>
          <w:t>ی</w:t>
        </w:r>
        <w:r w:rsidRPr="000C0AF4">
          <w:rPr>
            <w:rStyle w:val="Hyperlink"/>
            <w:rFonts w:hint="eastAsia"/>
            <w:noProof/>
            <w:rtl/>
            <w:lang w:bidi="fa-IR"/>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Toc418616875 \h</w:instrText>
        </w:r>
        <w:r>
          <w:rPr>
            <w:noProof/>
            <w:webHidden/>
            <w:rtl/>
          </w:rPr>
          <w:instrText xml:space="preserve"> </w:instrText>
        </w:r>
        <w:r>
          <w:rPr>
            <w:noProof/>
            <w:webHidden/>
            <w:rtl/>
          </w:rPr>
        </w:r>
        <w:r>
          <w:rPr>
            <w:noProof/>
            <w:webHidden/>
            <w:rtl/>
          </w:rPr>
          <w:fldChar w:fldCharType="separate"/>
        </w:r>
        <w:r>
          <w:rPr>
            <w:noProof/>
            <w:webHidden/>
            <w:rtl/>
          </w:rPr>
          <w:t>465</w:t>
        </w:r>
        <w:r>
          <w:rPr>
            <w:noProof/>
            <w:webHidden/>
            <w:rtl/>
          </w:rPr>
          <w:fldChar w:fldCharType="end"/>
        </w:r>
      </w:hyperlink>
    </w:p>
    <w:p w:rsidR="00F65964" w:rsidRPr="0010247C" w:rsidRDefault="00F65964">
      <w:pPr>
        <w:pStyle w:val="TOC3"/>
        <w:tabs>
          <w:tab w:val="right" w:leader="dot" w:pos="7474"/>
        </w:tabs>
        <w:rPr>
          <w:rFonts w:ascii="Calibri" w:eastAsia="Times New Roman" w:hAnsi="Calibri" w:cs="Arial"/>
          <w:noProof/>
          <w:sz w:val="22"/>
          <w:szCs w:val="22"/>
          <w:rtl/>
        </w:rPr>
      </w:pPr>
      <w:hyperlink w:anchor="_Toc418616876" w:history="1">
        <w:r w:rsidRPr="000C0AF4">
          <w:rPr>
            <w:rStyle w:val="Hyperlink"/>
            <w:rFonts w:hint="eastAsia"/>
            <w:noProof/>
            <w:rtl/>
            <w:lang w:bidi="fa-IR"/>
          </w:rPr>
          <w:t>حد</w:t>
        </w:r>
        <w:r w:rsidRPr="000C0AF4">
          <w:rPr>
            <w:rStyle w:val="Hyperlink"/>
            <w:rFonts w:hint="cs"/>
            <w:noProof/>
            <w:rtl/>
            <w:lang w:bidi="fa-IR"/>
          </w:rPr>
          <w:t>ی</w:t>
        </w:r>
        <w:r w:rsidRPr="000C0AF4">
          <w:rPr>
            <w:rStyle w:val="Hyperlink"/>
            <w:rFonts w:hint="eastAsia"/>
            <w:noProof/>
            <w:rtl/>
            <w:lang w:bidi="fa-IR"/>
          </w:rPr>
          <w:t>ث</w:t>
        </w:r>
        <w:r w:rsidRPr="000C0AF4">
          <w:rPr>
            <w:rStyle w:val="Hyperlink"/>
            <w:noProof/>
            <w:rtl/>
            <w:lang w:bidi="fa-IR"/>
          </w:rPr>
          <w:t xml:space="preserve"> </w:t>
        </w:r>
        <w:r w:rsidRPr="000C0AF4">
          <w:rPr>
            <w:rStyle w:val="Hyperlink"/>
            <w:rFonts w:hint="eastAsia"/>
            <w:noProof/>
            <w:rtl/>
            <w:lang w:bidi="fa-IR"/>
          </w:rPr>
          <w:t>اول</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Toc418616876 \h</w:instrText>
        </w:r>
        <w:r>
          <w:rPr>
            <w:noProof/>
            <w:webHidden/>
            <w:rtl/>
          </w:rPr>
          <w:instrText xml:space="preserve"> </w:instrText>
        </w:r>
        <w:r>
          <w:rPr>
            <w:noProof/>
            <w:webHidden/>
            <w:rtl/>
          </w:rPr>
        </w:r>
        <w:r>
          <w:rPr>
            <w:noProof/>
            <w:webHidden/>
            <w:rtl/>
          </w:rPr>
          <w:fldChar w:fldCharType="separate"/>
        </w:r>
        <w:r>
          <w:rPr>
            <w:noProof/>
            <w:webHidden/>
            <w:rtl/>
          </w:rPr>
          <w:t>467</w:t>
        </w:r>
        <w:r>
          <w:rPr>
            <w:noProof/>
            <w:webHidden/>
            <w:rtl/>
          </w:rPr>
          <w:fldChar w:fldCharType="end"/>
        </w:r>
      </w:hyperlink>
    </w:p>
    <w:p w:rsidR="00F65964" w:rsidRPr="0010247C" w:rsidRDefault="00F65964">
      <w:pPr>
        <w:pStyle w:val="TOC3"/>
        <w:tabs>
          <w:tab w:val="right" w:leader="dot" w:pos="7474"/>
        </w:tabs>
        <w:rPr>
          <w:rFonts w:ascii="Calibri" w:eastAsia="Times New Roman" w:hAnsi="Calibri" w:cs="Arial"/>
          <w:noProof/>
          <w:sz w:val="22"/>
          <w:szCs w:val="22"/>
          <w:rtl/>
        </w:rPr>
      </w:pPr>
      <w:hyperlink w:anchor="_Toc418616877" w:history="1">
        <w:r w:rsidRPr="000C0AF4">
          <w:rPr>
            <w:rStyle w:val="Hyperlink"/>
            <w:rFonts w:hint="eastAsia"/>
            <w:noProof/>
            <w:rtl/>
            <w:lang w:bidi="fa-IR"/>
          </w:rPr>
          <w:t>حد</w:t>
        </w:r>
        <w:r w:rsidRPr="000C0AF4">
          <w:rPr>
            <w:rStyle w:val="Hyperlink"/>
            <w:rFonts w:hint="cs"/>
            <w:noProof/>
            <w:rtl/>
            <w:lang w:bidi="fa-IR"/>
          </w:rPr>
          <w:t>ی</w:t>
        </w:r>
        <w:r w:rsidRPr="000C0AF4">
          <w:rPr>
            <w:rStyle w:val="Hyperlink"/>
            <w:rFonts w:hint="eastAsia"/>
            <w:noProof/>
            <w:rtl/>
            <w:lang w:bidi="fa-IR"/>
          </w:rPr>
          <w:t>ث</w:t>
        </w:r>
        <w:r w:rsidRPr="000C0AF4">
          <w:rPr>
            <w:rStyle w:val="Hyperlink"/>
            <w:noProof/>
            <w:rtl/>
            <w:lang w:bidi="fa-IR"/>
          </w:rPr>
          <w:t xml:space="preserve"> </w:t>
        </w:r>
        <w:r w:rsidRPr="000C0AF4">
          <w:rPr>
            <w:rStyle w:val="Hyperlink"/>
            <w:rFonts w:hint="eastAsia"/>
            <w:noProof/>
            <w:rtl/>
            <w:lang w:bidi="fa-IR"/>
          </w:rPr>
          <w:t>دوم</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Toc418616877 \h</w:instrText>
        </w:r>
        <w:r>
          <w:rPr>
            <w:noProof/>
            <w:webHidden/>
            <w:rtl/>
          </w:rPr>
          <w:instrText xml:space="preserve"> </w:instrText>
        </w:r>
        <w:r>
          <w:rPr>
            <w:noProof/>
            <w:webHidden/>
            <w:rtl/>
          </w:rPr>
        </w:r>
        <w:r>
          <w:rPr>
            <w:noProof/>
            <w:webHidden/>
            <w:rtl/>
          </w:rPr>
          <w:fldChar w:fldCharType="separate"/>
        </w:r>
        <w:r>
          <w:rPr>
            <w:noProof/>
            <w:webHidden/>
            <w:rtl/>
          </w:rPr>
          <w:t>475</w:t>
        </w:r>
        <w:r>
          <w:rPr>
            <w:noProof/>
            <w:webHidden/>
            <w:rtl/>
          </w:rPr>
          <w:fldChar w:fldCharType="end"/>
        </w:r>
      </w:hyperlink>
    </w:p>
    <w:p w:rsidR="00F65964" w:rsidRPr="0010247C" w:rsidRDefault="00F65964">
      <w:pPr>
        <w:pStyle w:val="TOC3"/>
        <w:tabs>
          <w:tab w:val="right" w:leader="dot" w:pos="7474"/>
        </w:tabs>
        <w:rPr>
          <w:rFonts w:ascii="Calibri" w:eastAsia="Times New Roman" w:hAnsi="Calibri" w:cs="Arial"/>
          <w:noProof/>
          <w:sz w:val="22"/>
          <w:szCs w:val="22"/>
          <w:rtl/>
        </w:rPr>
      </w:pPr>
      <w:hyperlink w:anchor="_Toc418616878" w:history="1">
        <w:r w:rsidRPr="000C0AF4">
          <w:rPr>
            <w:rStyle w:val="Hyperlink"/>
            <w:rFonts w:hint="eastAsia"/>
            <w:noProof/>
            <w:rtl/>
            <w:lang w:bidi="fa-IR"/>
          </w:rPr>
          <w:t>حد</w:t>
        </w:r>
        <w:r w:rsidRPr="000C0AF4">
          <w:rPr>
            <w:rStyle w:val="Hyperlink"/>
            <w:rFonts w:hint="cs"/>
            <w:noProof/>
            <w:rtl/>
            <w:lang w:bidi="fa-IR"/>
          </w:rPr>
          <w:t>ی</w:t>
        </w:r>
        <w:r w:rsidRPr="000C0AF4">
          <w:rPr>
            <w:rStyle w:val="Hyperlink"/>
            <w:rFonts w:hint="eastAsia"/>
            <w:noProof/>
            <w:rtl/>
            <w:lang w:bidi="fa-IR"/>
          </w:rPr>
          <w:t>ث</w:t>
        </w:r>
        <w:r w:rsidRPr="000C0AF4">
          <w:rPr>
            <w:rStyle w:val="Hyperlink"/>
            <w:noProof/>
            <w:rtl/>
            <w:lang w:bidi="fa-IR"/>
          </w:rPr>
          <w:t xml:space="preserve"> </w:t>
        </w:r>
        <w:r w:rsidRPr="000C0AF4">
          <w:rPr>
            <w:rStyle w:val="Hyperlink"/>
            <w:rFonts w:hint="eastAsia"/>
            <w:noProof/>
            <w:rtl/>
            <w:lang w:bidi="fa-IR"/>
          </w:rPr>
          <w:t>سوم</w:t>
        </w:r>
        <w:r w:rsidRPr="000C0AF4">
          <w:rPr>
            <w:rStyle w:val="Hyperlink"/>
            <w:noProof/>
            <w:rtl/>
            <w:lang w:bidi="fa-IR"/>
          </w:rPr>
          <w:t>: (</w:t>
        </w:r>
        <w:r w:rsidRPr="000C0AF4">
          <w:rPr>
            <w:rStyle w:val="Hyperlink"/>
            <w:rFonts w:hint="eastAsia"/>
            <w:noProof/>
            <w:rtl/>
            <w:lang w:bidi="fa-IR"/>
          </w:rPr>
          <w:t>حد</w:t>
        </w:r>
        <w:r w:rsidRPr="000C0AF4">
          <w:rPr>
            <w:rStyle w:val="Hyperlink"/>
            <w:rFonts w:hint="cs"/>
            <w:noProof/>
            <w:rtl/>
            <w:lang w:bidi="fa-IR"/>
          </w:rPr>
          <w:t>ی</w:t>
        </w:r>
        <w:r w:rsidRPr="000C0AF4">
          <w:rPr>
            <w:rStyle w:val="Hyperlink"/>
            <w:rFonts w:hint="eastAsia"/>
            <w:noProof/>
            <w:rtl/>
            <w:lang w:bidi="fa-IR"/>
          </w:rPr>
          <w:t>ث</w:t>
        </w:r>
        <w:r w:rsidRPr="000C0AF4">
          <w:rPr>
            <w:rStyle w:val="Hyperlink"/>
            <w:noProof/>
            <w:rtl/>
            <w:lang w:bidi="fa-IR"/>
          </w:rPr>
          <w:t xml:space="preserve"> </w:t>
        </w:r>
        <w:r w:rsidRPr="000C0AF4">
          <w:rPr>
            <w:rStyle w:val="Hyperlink"/>
            <w:rFonts w:hint="eastAsia"/>
            <w:noProof/>
            <w:rtl/>
            <w:lang w:bidi="fa-IR"/>
          </w:rPr>
          <w:t>بطاقه</w:t>
        </w:r>
        <w:r w:rsidRPr="000C0AF4">
          <w:rPr>
            <w:rStyle w:val="Hyperlink"/>
            <w:noProof/>
            <w:rtl/>
            <w:lang w:bidi="fa-IR"/>
          </w:rPr>
          <w:t xml:space="preserve"> </w:t>
        </w:r>
        <w:r w:rsidRPr="000C0AF4">
          <w:rPr>
            <w:rStyle w:val="Hyperlink"/>
            <w:rFonts w:hint="cs"/>
            <w:noProof/>
            <w:rtl/>
            <w:lang w:bidi="fa-IR"/>
          </w:rPr>
          <w:t>ی</w:t>
        </w:r>
        <w:r w:rsidRPr="000C0AF4">
          <w:rPr>
            <w:rStyle w:val="Hyperlink"/>
            <w:rFonts w:hint="eastAsia"/>
            <w:noProof/>
            <w:rtl/>
            <w:lang w:bidi="fa-IR"/>
          </w:rPr>
          <w:t>ا</w:t>
        </w:r>
        <w:r w:rsidRPr="000C0AF4">
          <w:rPr>
            <w:rStyle w:val="Hyperlink"/>
            <w:noProof/>
            <w:rtl/>
            <w:lang w:bidi="fa-IR"/>
          </w:rPr>
          <w:t xml:space="preserve"> </w:t>
        </w:r>
        <w:r w:rsidRPr="000C0AF4">
          <w:rPr>
            <w:rStyle w:val="Hyperlink"/>
            <w:rFonts w:hint="eastAsia"/>
            <w:noProof/>
            <w:rtl/>
            <w:lang w:bidi="fa-IR"/>
          </w:rPr>
          <w:t>صاحب</w:t>
        </w:r>
        <w:r w:rsidRPr="000C0AF4">
          <w:rPr>
            <w:rStyle w:val="Hyperlink"/>
            <w:noProof/>
            <w:rtl/>
            <w:lang w:bidi="fa-IR"/>
          </w:rPr>
          <w:t xml:space="preserve"> </w:t>
        </w:r>
        <w:r w:rsidRPr="000C0AF4">
          <w:rPr>
            <w:rStyle w:val="Hyperlink"/>
            <w:rFonts w:hint="eastAsia"/>
            <w:noProof/>
            <w:rtl/>
            <w:lang w:bidi="fa-IR"/>
          </w:rPr>
          <w:t>کارت</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Toc418616878 \h</w:instrText>
        </w:r>
        <w:r>
          <w:rPr>
            <w:noProof/>
            <w:webHidden/>
            <w:rtl/>
          </w:rPr>
          <w:instrText xml:space="preserve"> </w:instrText>
        </w:r>
        <w:r>
          <w:rPr>
            <w:noProof/>
            <w:webHidden/>
            <w:rtl/>
          </w:rPr>
        </w:r>
        <w:r>
          <w:rPr>
            <w:noProof/>
            <w:webHidden/>
            <w:rtl/>
          </w:rPr>
          <w:fldChar w:fldCharType="separate"/>
        </w:r>
        <w:r>
          <w:rPr>
            <w:noProof/>
            <w:webHidden/>
            <w:rtl/>
          </w:rPr>
          <w:t>477</w:t>
        </w:r>
        <w:r>
          <w:rPr>
            <w:noProof/>
            <w:webHidden/>
            <w:rtl/>
          </w:rPr>
          <w:fldChar w:fldCharType="end"/>
        </w:r>
      </w:hyperlink>
    </w:p>
    <w:p w:rsidR="00F65964" w:rsidRPr="0010247C" w:rsidRDefault="00F65964">
      <w:pPr>
        <w:pStyle w:val="TOC3"/>
        <w:tabs>
          <w:tab w:val="right" w:leader="dot" w:pos="7474"/>
        </w:tabs>
        <w:rPr>
          <w:rFonts w:ascii="Calibri" w:eastAsia="Times New Roman" w:hAnsi="Calibri" w:cs="Arial"/>
          <w:noProof/>
          <w:sz w:val="22"/>
          <w:szCs w:val="22"/>
          <w:rtl/>
        </w:rPr>
      </w:pPr>
      <w:hyperlink w:anchor="_Toc418616879" w:history="1">
        <w:r w:rsidRPr="000C0AF4">
          <w:rPr>
            <w:rStyle w:val="Hyperlink"/>
            <w:rFonts w:hint="eastAsia"/>
            <w:noProof/>
            <w:rtl/>
            <w:lang w:bidi="fa-IR"/>
          </w:rPr>
          <w:t>حد</w:t>
        </w:r>
        <w:r w:rsidRPr="000C0AF4">
          <w:rPr>
            <w:rStyle w:val="Hyperlink"/>
            <w:rFonts w:hint="cs"/>
            <w:noProof/>
            <w:rtl/>
            <w:lang w:bidi="fa-IR"/>
          </w:rPr>
          <w:t>ی</w:t>
        </w:r>
        <w:r w:rsidRPr="000C0AF4">
          <w:rPr>
            <w:rStyle w:val="Hyperlink"/>
            <w:rFonts w:hint="eastAsia"/>
            <w:noProof/>
            <w:rtl/>
            <w:lang w:bidi="fa-IR"/>
          </w:rPr>
          <w:t>ث</w:t>
        </w:r>
        <w:r w:rsidRPr="000C0AF4">
          <w:rPr>
            <w:rStyle w:val="Hyperlink"/>
            <w:noProof/>
            <w:rtl/>
            <w:lang w:bidi="fa-IR"/>
          </w:rPr>
          <w:t xml:space="preserve"> </w:t>
        </w:r>
        <w:r w:rsidRPr="000C0AF4">
          <w:rPr>
            <w:rStyle w:val="Hyperlink"/>
            <w:rFonts w:hint="eastAsia"/>
            <w:noProof/>
            <w:rtl/>
            <w:lang w:bidi="fa-IR"/>
          </w:rPr>
          <w:t>چهارم</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Toc418616879 \h</w:instrText>
        </w:r>
        <w:r>
          <w:rPr>
            <w:noProof/>
            <w:webHidden/>
            <w:rtl/>
          </w:rPr>
          <w:instrText xml:space="preserve"> </w:instrText>
        </w:r>
        <w:r>
          <w:rPr>
            <w:noProof/>
            <w:webHidden/>
            <w:rtl/>
          </w:rPr>
        </w:r>
        <w:r>
          <w:rPr>
            <w:noProof/>
            <w:webHidden/>
            <w:rtl/>
          </w:rPr>
          <w:fldChar w:fldCharType="separate"/>
        </w:r>
        <w:r>
          <w:rPr>
            <w:noProof/>
            <w:webHidden/>
            <w:rtl/>
          </w:rPr>
          <w:t>481</w:t>
        </w:r>
        <w:r>
          <w:rPr>
            <w:noProof/>
            <w:webHidden/>
            <w:rtl/>
          </w:rPr>
          <w:fldChar w:fldCharType="end"/>
        </w:r>
      </w:hyperlink>
    </w:p>
    <w:p w:rsidR="00F65964" w:rsidRPr="0010247C" w:rsidRDefault="00F65964">
      <w:pPr>
        <w:pStyle w:val="TOC3"/>
        <w:tabs>
          <w:tab w:val="right" w:leader="dot" w:pos="7474"/>
        </w:tabs>
        <w:rPr>
          <w:rFonts w:ascii="Calibri" w:eastAsia="Times New Roman" w:hAnsi="Calibri" w:cs="Arial"/>
          <w:noProof/>
          <w:sz w:val="22"/>
          <w:szCs w:val="22"/>
          <w:rtl/>
        </w:rPr>
      </w:pPr>
      <w:hyperlink w:anchor="_Toc418616880" w:history="1">
        <w:r w:rsidRPr="000C0AF4">
          <w:rPr>
            <w:rStyle w:val="Hyperlink"/>
            <w:rFonts w:hint="eastAsia"/>
            <w:noProof/>
            <w:rtl/>
            <w:lang w:bidi="fa-IR"/>
          </w:rPr>
          <w:t>حد</w:t>
        </w:r>
        <w:r w:rsidRPr="000C0AF4">
          <w:rPr>
            <w:rStyle w:val="Hyperlink"/>
            <w:rFonts w:hint="cs"/>
            <w:noProof/>
            <w:rtl/>
            <w:lang w:bidi="fa-IR"/>
          </w:rPr>
          <w:t>ی</w:t>
        </w:r>
        <w:r w:rsidRPr="000C0AF4">
          <w:rPr>
            <w:rStyle w:val="Hyperlink"/>
            <w:rFonts w:hint="eastAsia"/>
            <w:noProof/>
            <w:rtl/>
            <w:lang w:bidi="fa-IR"/>
          </w:rPr>
          <w:t>ث</w:t>
        </w:r>
        <w:r w:rsidRPr="000C0AF4">
          <w:rPr>
            <w:rStyle w:val="Hyperlink"/>
            <w:noProof/>
            <w:rtl/>
            <w:lang w:bidi="fa-IR"/>
          </w:rPr>
          <w:t xml:space="preserve"> </w:t>
        </w:r>
        <w:r w:rsidRPr="000C0AF4">
          <w:rPr>
            <w:rStyle w:val="Hyperlink"/>
            <w:rFonts w:hint="eastAsia"/>
            <w:noProof/>
            <w:rtl/>
            <w:lang w:bidi="fa-IR"/>
          </w:rPr>
          <w:t>پنجم</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Toc418616880 \h</w:instrText>
        </w:r>
        <w:r>
          <w:rPr>
            <w:noProof/>
            <w:webHidden/>
            <w:rtl/>
          </w:rPr>
          <w:instrText xml:space="preserve"> </w:instrText>
        </w:r>
        <w:r>
          <w:rPr>
            <w:noProof/>
            <w:webHidden/>
            <w:rtl/>
          </w:rPr>
        </w:r>
        <w:r>
          <w:rPr>
            <w:noProof/>
            <w:webHidden/>
            <w:rtl/>
          </w:rPr>
          <w:fldChar w:fldCharType="separate"/>
        </w:r>
        <w:r>
          <w:rPr>
            <w:noProof/>
            <w:webHidden/>
            <w:rtl/>
          </w:rPr>
          <w:t>483</w:t>
        </w:r>
        <w:r>
          <w:rPr>
            <w:noProof/>
            <w:webHidden/>
            <w:rtl/>
          </w:rPr>
          <w:fldChar w:fldCharType="end"/>
        </w:r>
      </w:hyperlink>
    </w:p>
    <w:p w:rsidR="00F65964" w:rsidRPr="0010247C" w:rsidRDefault="00F65964">
      <w:pPr>
        <w:pStyle w:val="TOC3"/>
        <w:tabs>
          <w:tab w:val="right" w:leader="dot" w:pos="7474"/>
        </w:tabs>
        <w:rPr>
          <w:rFonts w:ascii="Calibri" w:eastAsia="Times New Roman" w:hAnsi="Calibri" w:cs="Arial"/>
          <w:noProof/>
          <w:sz w:val="22"/>
          <w:szCs w:val="22"/>
          <w:rtl/>
        </w:rPr>
      </w:pPr>
      <w:hyperlink w:anchor="_Toc418616881" w:history="1">
        <w:r w:rsidRPr="000C0AF4">
          <w:rPr>
            <w:rStyle w:val="Hyperlink"/>
            <w:rFonts w:hint="eastAsia"/>
            <w:noProof/>
            <w:rtl/>
            <w:lang w:bidi="fa-IR"/>
          </w:rPr>
          <w:t>حد</w:t>
        </w:r>
        <w:r w:rsidRPr="000C0AF4">
          <w:rPr>
            <w:rStyle w:val="Hyperlink"/>
            <w:rFonts w:hint="cs"/>
            <w:noProof/>
            <w:rtl/>
            <w:lang w:bidi="fa-IR"/>
          </w:rPr>
          <w:t>ی</w:t>
        </w:r>
        <w:r w:rsidRPr="000C0AF4">
          <w:rPr>
            <w:rStyle w:val="Hyperlink"/>
            <w:rFonts w:hint="eastAsia"/>
            <w:noProof/>
            <w:rtl/>
            <w:lang w:bidi="fa-IR"/>
          </w:rPr>
          <w:t>ث</w:t>
        </w:r>
        <w:r w:rsidRPr="000C0AF4">
          <w:rPr>
            <w:rStyle w:val="Hyperlink"/>
            <w:noProof/>
            <w:rtl/>
            <w:lang w:bidi="fa-IR"/>
          </w:rPr>
          <w:t xml:space="preserve"> </w:t>
        </w:r>
        <w:r w:rsidRPr="000C0AF4">
          <w:rPr>
            <w:rStyle w:val="Hyperlink"/>
            <w:rFonts w:hint="eastAsia"/>
            <w:noProof/>
            <w:rtl/>
            <w:lang w:bidi="fa-IR"/>
          </w:rPr>
          <w:t>ششم</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Toc418616881 \h</w:instrText>
        </w:r>
        <w:r>
          <w:rPr>
            <w:noProof/>
            <w:webHidden/>
            <w:rtl/>
          </w:rPr>
          <w:instrText xml:space="preserve"> </w:instrText>
        </w:r>
        <w:r>
          <w:rPr>
            <w:noProof/>
            <w:webHidden/>
            <w:rtl/>
          </w:rPr>
        </w:r>
        <w:r>
          <w:rPr>
            <w:noProof/>
            <w:webHidden/>
            <w:rtl/>
          </w:rPr>
          <w:fldChar w:fldCharType="separate"/>
        </w:r>
        <w:r>
          <w:rPr>
            <w:noProof/>
            <w:webHidden/>
            <w:rtl/>
          </w:rPr>
          <w:t>483</w:t>
        </w:r>
        <w:r>
          <w:rPr>
            <w:noProof/>
            <w:webHidden/>
            <w:rtl/>
          </w:rPr>
          <w:fldChar w:fldCharType="end"/>
        </w:r>
      </w:hyperlink>
    </w:p>
    <w:p w:rsidR="00F65964" w:rsidRPr="0010247C" w:rsidRDefault="00F65964">
      <w:pPr>
        <w:pStyle w:val="TOC3"/>
        <w:tabs>
          <w:tab w:val="right" w:leader="dot" w:pos="7474"/>
        </w:tabs>
        <w:rPr>
          <w:rFonts w:ascii="Calibri" w:eastAsia="Times New Roman" w:hAnsi="Calibri" w:cs="Arial"/>
          <w:noProof/>
          <w:sz w:val="22"/>
          <w:szCs w:val="22"/>
          <w:rtl/>
        </w:rPr>
      </w:pPr>
      <w:hyperlink w:anchor="_Toc418616882" w:history="1">
        <w:r w:rsidRPr="000C0AF4">
          <w:rPr>
            <w:rStyle w:val="Hyperlink"/>
            <w:rFonts w:hint="eastAsia"/>
            <w:noProof/>
            <w:rtl/>
            <w:lang w:bidi="fa-IR"/>
          </w:rPr>
          <w:t>حد</w:t>
        </w:r>
        <w:r w:rsidRPr="000C0AF4">
          <w:rPr>
            <w:rStyle w:val="Hyperlink"/>
            <w:rFonts w:hint="cs"/>
            <w:noProof/>
            <w:rtl/>
            <w:lang w:bidi="fa-IR"/>
          </w:rPr>
          <w:t>ی</w:t>
        </w:r>
        <w:r w:rsidRPr="000C0AF4">
          <w:rPr>
            <w:rStyle w:val="Hyperlink"/>
            <w:rFonts w:hint="eastAsia"/>
            <w:noProof/>
            <w:rtl/>
            <w:lang w:bidi="fa-IR"/>
          </w:rPr>
          <w:t>ث</w:t>
        </w:r>
        <w:r w:rsidRPr="000C0AF4">
          <w:rPr>
            <w:rStyle w:val="Hyperlink"/>
            <w:noProof/>
            <w:rtl/>
            <w:lang w:bidi="fa-IR"/>
          </w:rPr>
          <w:t xml:space="preserve"> </w:t>
        </w:r>
        <w:r w:rsidRPr="000C0AF4">
          <w:rPr>
            <w:rStyle w:val="Hyperlink"/>
            <w:rFonts w:hint="eastAsia"/>
            <w:noProof/>
            <w:rtl/>
            <w:lang w:bidi="fa-IR"/>
          </w:rPr>
          <w:t>هفتم</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Toc418616882 \h</w:instrText>
        </w:r>
        <w:r>
          <w:rPr>
            <w:noProof/>
            <w:webHidden/>
            <w:rtl/>
          </w:rPr>
          <w:instrText xml:space="preserve"> </w:instrText>
        </w:r>
        <w:r>
          <w:rPr>
            <w:noProof/>
            <w:webHidden/>
            <w:rtl/>
          </w:rPr>
        </w:r>
        <w:r>
          <w:rPr>
            <w:noProof/>
            <w:webHidden/>
            <w:rtl/>
          </w:rPr>
          <w:fldChar w:fldCharType="separate"/>
        </w:r>
        <w:r>
          <w:rPr>
            <w:noProof/>
            <w:webHidden/>
            <w:rtl/>
          </w:rPr>
          <w:t>484</w:t>
        </w:r>
        <w:r>
          <w:rPr>
            <w:noProof/>
            <w:webHidden/>
            <w:rtl/>
          </w:rPr>
          <w:fldChar w:fldCharType="end"/>
        </w:r>
      </w:hyperlink>
    </w:p>
    <w:p w:rsidR="00F65964" w:rsidRPr="0010247C" w:rsidRDefault="00F65964">
      <w:pPr>
        <w:pStyle w:val="TOC3"/>
        <w:tabs>
          <w:tab w:val="right" w:leader="dot" w:pos="7474"/>
        </w:tabs>
        <w:rPr>
          <w:rFonts w:ascii="Calibri" w:eastAsia="Times New Roman" w:hAnsi="Calibri" w:cs="Arial"/>
          <w:noProof/>
          <w:sz w:val="22"/>
          <w:szCs w:val="22"/>
          <w:rtl/>
        </w:rPr>
      </w:pPr>
      <w:hyperlink w:anchor="_Toc418616883" w:history="1">
        <w:r w:rsidRPr="000C0AF4">
          <w:rPr>
            <w:rStyle w:val="Hyperlink"/>
            <w:rFonts w:hint="eastAsia"/>
            <w:noProof/>
            <w:rtl/>
            <w:lang w:bidi="fa-IR"/>
          </w:rPr>
          <w:t>حد</w:t>
        </w:r>
        <w:r w:rsidRPr="000C0AF4">
          <w:rPr>
            <w:rStyle w:val="Hyperlink"/>
            <w:rFonts w:hint="cs"/>
            <w:noProof/>
            <w:rtl/>
            <w:lang w:bidi="fa-IR"/>
          </w:rPr>
          <w:t>ی</w:t>
        </w:r>
        <w:r w:rsidRPr="000C0AF4">
          <w:rPr>
            <w:rStyle w:val="Hyperlink"/>
            <w:rFonts w:hint="eastAsia"/>
            <w:noProof/>
            <w:rtl/>
            <w:lang w:bidi="fa-IR"/>
          </w:rPr>
          <w:t>ث</w:t>
        </w:r>
        <w:r w:rsidRPr="000C0AF4">
          <w:rPr>
            <w:rStyle w:val="Hyperlink"/>
            <w:noProof/>
            <w:rtl/>
            <w:lang w:bidi="fa-IR"/>
          </w:rPr>
          <w:t xml:space="preserve"> </w:t>
        </w:r>
        <w:r w:rsidRPr="000C0AF4">
          <w:rPr>
            <w:rStyle w:val="Hyperlink"/>
            <w:rFonts w:hint="eastAsia"/>
            <w:noProof/>
            <w:rtl/>
            <w:lang w:bidi="fa-IR"/>
          </w:rPr>
          <w:t>هشتم</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Toc418616883 \h</w:instrText>
        </w:r>
        <w:r>
          <w:rPr>
            <w:noProof/>
            <w:webHidden/>
            <w:rtl/>
          </w:rPr>
          <w:instrText xml:space="preserve"> </w:instrText>
        </w:r>
        <w:r>
          <w:rPr>
            <w:noProof/>
            <w:webHidden/>
            <w:rtl/>
          </w:rPr>
        </w:r>
        <w:r>
          <w:rPr>
            <w:noProof/>
            <w:webHidden/>
            <w:rtl/>
          </w:rPr>
          <w:fldChar w:fldCharType="separate"/>
        </w:r>
        <w:r>
          <w:rPr>
            <w:noProof/>
            <w:webHidden/>
            <w:rtl/>
          </w:rPr>
          <w:t>485</w:t>
        </w:r>
        <w:r>
          <w:rPr>
            <w:noProof/>
            <w:webHidden/>
            <w:rtl/>
          </w:rPr>
          <w:fldChar w:fldCharType="end"/>
        </w:r>
      </w:hyperlink>
    </w:p>
    <w:p w:rsidR="00F65964" w:rsidRPr="0010247C" w:rsidRDefault="00F65964">
      <w:pPr>
        <w:pStyle w:val="TOC3"/>
        <w:tabs>
          <w:tab w:val="right" w:leader="dot" w:pos="7474"/>
        </w:tabs>
        <w:rPr>
          <w:rFonts w:ascii="Calibri" w:eastAsia="Times New Roman" w:hAnsi="Calibri" w:cs="Arial"/>
          <w:noProof/>
          <w:sz w:val="22"/>
          <w:szCs w:val="22"/>
          <w:rtl/>
        </w:rPr>
      </w:pPr>
      <w:hyperlink w:anchor="_Toc418616884" w:history="1">
        <w:r w:rsidRPr="000C0AF4">
          <w:rPr>
            <w:rStyle w:val="Hyperlink"/>
            <w:rFonts w:hint="eastAsia"/>
            <w:noProof/>
            <w:rtl/>
            <w:lang w:bidi="fa-IR"/>
          </w:rPr>
          <w:t>حد</w:t>
        </w:r>
        <w:r w:rsidRPr="000C0AF4">
          <w:rPr>
            <w:rStyle w:val="Hyperlink"/>
            <w:rFonts w:hint="cs"/>
            <w:noProof/>
            <w:rtl/>
            <w:lang w:bidi="fa-IR"/>
          </w:rPr>
          <w:t>ی</w:t>
        </w:r>
        <w:r w:rsidRPr="000C0AF4">
          <w:rPr>
            <w:rStyle w:val="Hyperlink"/>
            <w:rFonts w:hint="eastAsia"/>
            <w:noProof/>
            <w:rtl/>
            <w:lang w:bidi="fa-IR"/>
          </w:rPr>
          <w:t>ث</w:t>
        </w:r>
        <w:r w:rsidRPr="000C0AF4">
          <w:rPr>
            <w:rStyle w:val="Hyperlink"/>
            <w:noProof/>
            <w:rtl/>
            <w:lang w:bidi="fa-IR"/>
          </w:rPr>
          <w:t xml:space="preserve"> </w:t>
        </w:r>
        <w:r w:rsidRPr="000C0AF4">
          <w:rPr>
            <w:rStyle w:val="Hyperlink"/>
            <w:rFonts w:hint="eastAsia"/>
            <w:noProof/>
            <w:rtl/>
            <w:lang w:bidi="fa-IR"/>
          </w:rPr>
          <w:t>نهم</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Toc418616884 \h</w:instrText>
        </w:r>
        <w:r>
          <w:rPr>
            <w:noProof/>
            <w:webHidden/>
            <w:rtl/>
          </w:rPr>
          <w:instrText xml:space="preserve"> </w:instrText>
        </w:r>
        <w:r>
          <w:rPr>
            <w:noProof/>
            <w:webHidden/>
            <w:rtl/>
          </w:rPr>
        </w:r>
        <w:r>
          <w:rPr>
            <w:noProof/>
            <w:webHidden/>
            <w:rtl/>
          </w:rPr>
          <w:fldChar w:fldCharType="separate"/>
        </w:r>
        <w:r>
          <w:rPr>
            <w:noProof/>
            <w:webHidden/>
            <w:rtl/>
          </w:rPr>
          <w:t>485</w:t>
        </w:r>
        <w:r>
          <w:rPr>
            <w:noProof/>
            <w:webHidden/>
            <w:rtl/>
          </w:rPr>
          <w:fldChar w:fldCharType="end"/>
        </w:r>
      </w:hyperlink>
    </w:p>
    <w:p w:rsidR="00F65964" w:rsidRPr="0010247C" w:rsidRDefault="00F65964">
      <w:pPr>
        <w:pStyle w:val="TOC3"/>
        <w:tabs>
          <w:tab w:val="right" w:leader="dot" w:pos="7474"/>
        </w:tabs>
        <w:rPr>
          <w:rFonts w:ascii="Calibri" w:eastAsia="Times New Roman" w:hAnsi="Calibri" w:cs="Arial"/>
          <w:noProof/>
          <w:sz w:val="22"/>
          <w:szCs w:val="22"/>
          <w:rtl/>
        </w:rPr>
      </w:pPr>
      <w:hyperlink w:anchor="_Toc418616885" w:history="1">
        <w:r w:rsidRPr="000C0AF4">
          <w:rPr>
            <w:rStyle w:val="Hyperlink"/>
            <w:rFonts w:hint="eastAsia"/>
            <w:noProof/>
            <w:rtl/>
            <w:lang w:bidi="fa-IR"/>
          </w:rPr>
          <w:t>حد</w:t>
        </w:r>
        <w:r w:rsidRPr="000C0AF4">
          <w:rPr>
            <w:rStyle w:val="Hyperlink"/>
            <w:rFonts w:hint="cs"/>
            <w:noProof/>
            <w:rtl/>
            <w:lang w:bidi="fa-IR"/>
          </w:rPr>
          <w:t>ی</w:t>
        </w:r>
        <w:r w:rsidRPr="000C0AF4">
          <w:rPr>
            <w:rStyle w:val="Hyperlink"/>
            <w:rFonts w:hint="eastAsia"/>
            <w:noProof/>
            <w:rtl/>
            <w:lang w:bidi="fa-IR"/>
          </w:rPr>
          <w:t>ث</w:t>
        </w:r>
        <w:r w:rsidRPr="000C0AF4">
          <w:rPr>
            <w:rStyle w:val="Hyperlink"/>
            <w:noProof/>
            <w:rtl/>
            <w:lang w:bidi="fa-IR"/>
          </w:rPr>
          <w:t xml:space="preserve"> </w:t>
        </w:r>
        <w:r w:rsidRPr="000C0AF4">
          <w:rPr>
            <w:rStyle w:val="Hyperlink"/>
            <w:rFonts w:hint="eastAsia"/>
            <w:noProof/>
            <w:rtl/>
            <w:lang w:bidi="fa-IR"/>
          </w:rPr>
          <w:t>دهم</w:t>
        </w:r>
        <w:r w:rsidRPr="000C0AF4">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Toc418616885 \h</w:instrText>
        </w:r>
        <w:r>
          <w:rPr>
            <w:noProof/>
            <w:webHidden/>
            <w:rtl/>
          </w:rPr>
          <w:instrText xml:space="preserve"> </w:instrText>
        </w:r>
        <w:r>
          <w:rPr>
            <w:noProof/>
            <w:webHidden/>
            <w:rtl/>
          </w:rPr>
        </w:r>
        <w:r>
          <w:rPr>
            <w:noProof/>
            <w:webHidden/>
            <w:rtl/>
          </w:rPr>
          <w:fldChar w:fldCharType="separate"/>
        </w:r>
        <w:r>
          <w:rPr>
            <w:noProof/>
            <w:webHidden/>
            <w:rtl/>
          </w:rPr>
          <w:t>486</w:t>
        </w:r>
        <w:r>
          <w:rPr>
            <w:noProof/>
            <w:webHidden/>
            <w:rtl/>
          </w:rPr>
          <w:fldChar w:fldCharType="end"/>
        </w:r>
      </w:hyperlink>
    </w:p>
    <w:p w:rsidR="00F65964" w:rsidRPr="0010247C" w:rsidRDefault="00F65964">
      <w:pPr>
        <w:pStyle w:val="TOC2"/>
        <w:tabs>
          <w:tab w:val="right" w:leader="dot" w:pos="7474"/>
        </w:tabs>
        <w:rPr>
          <w:rFonts w:ascii="Calibri" w:eastAsia="Times New Roman" w:hAnsi="Calibri" w:cs="Arial"/>
          <w:b w:val="0"/>
          <w:bCs w:val="0"/>
          <w:noProof/>
          <w:sz w:val="22"/>
          <w:szCs w:val="22"/>
          <w:rtl/>
        </w:rPr>
      </w:pPr>
      <w:hyperlink w:anchor="_Toc418616886" w:history="1">
        <w:r w:rsidRPr="000C0AF4">
          <w:rPr>
            <w:rStyle w:val="Hyperlink"/>
            <w:rFonts w:hint="eastAsia"/>
            <w:noProof/>
            <w:rtl/>
            <w:lang w:bidi="fa-IR"/>
          </w:rPr>
          <w:t>خاتمه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Toc418616886 \h</w:instrText>
        </w:r>
        <w:r>
          <w:rPr>
            <w:noProof/>
            <w:webHidden/>
            <w:rtl/>
          </w:rPr>
          <w:instrText xml:space="preserve"> </w:instrText>
        </w:r>
        <w:r>
          <w:rPr>
            <w:noProof/>
            <w:webHidden/>
            <w:rtl/>
          </w:rPr>
        </w:r>
        <w:r>
          <w:rPr>
            <w:noProof/>
            <w:webHidden/>
            <w:rtl/>
          </w:rPr>
          <w:fldChar w:fldCharType="separate"/>
        </w:r>
        <w:r>
          <w:rPr>
            <w:noProof/>
            <w:webHidden/>
            <w:rtl/>
          </w:rPr>
          <w:t>489</w:t>
        </w:r>
        <w:r>
          <w:rPr>
            <w:noProof/>
            <w:webHidden/>
            <w:rtl/>
          </w:rPr>
          <w:fldChar w:fldCharType="end"/>
        </w:r>
      </w:hyperlink>
    </w:p>
    <w:p w:rsidR="00C5413C" w:rsidRPr="00984198" w:rsidRDefault="00565159" w:rsidP="0044544E">
      <w:pPr>
        <w:ind w:firstLine="0"/>
        <w:rPr>
          <w:rFonts w:hint="cs"/>
          <w:rtl/>
          <w:lang w:bidi="fa-IR"/>
        </w:rPr>
      </w:pPr>
      <w:r>
        <w:rPr>
          <w:rFonts w:ascii="B Yagut" w:hAnsi="B Yagut" w:cs="B Yagut"/>
          <w:b/>
          <w:bCs/>
          <w:rtl/>
        </w:rPr>
        <w:fldChar w:fldCharType="end"/>
      </w:r>
    </w:p>
    <w:p w:rsidR="00C5413C" w:rsidRPr="00984198" w:rsidRDefault="00C5413C" w:rsidP="0044544E">
      <w:pPr>
        <w:ind w:firstLine="0"/>
        <w:rPr>
          <w:rFonts w:hint="cs"/>
          <w:rtl/>
          <w:lang w:bidi="fa-IR"/>
        </w:rPr>
      </w:pPr>
    </w:p>
    <w:p w:rsidR="005C089F" w:rsidRPr="00984198" w:rsidRDefault="005C089F" w:rsidP="0044544E">
      <w:pPr>
        <w:ind w:firstLine="0"/>
        <w:rPr>
          <w:rFonts w:hint="cs"/>
          <w:rtl/>
          <w:lang w:bidi="fa-IR"/>
        </w:rPr>
      </w:pPr>
    </w:p>
    <w:p w:rsidR="001C12C6" w:rsidRPr="00984198" w:rsidRDefault="001C12C6" w:rsidP="0044544E">
      <w:pPr>
        <w:ind w:firstLine="0"/>
        <w:rPr>
          <w:rtl/>
          <w:lang w:bidi="fa-IR"/>
        </w:rPr>
        <w:sectPr w:rsidR="001C12C6" w:rsidRPr="00984198" w:rsidSect="00097361">
          <w:headerReference w:type="default" r:id="rId12"/>
          <w:footnotePr>
            <w:numRestart w:val="eachPage"/>
          </w:footnotePr>
          <w:pgSz w:w="11906" w:h="16838" w:code="9"/>
          <w:pgMar w:top="2552" w:right="2211" w:bottom="2552" w:left="2211" w:header="2552" w:footer="2552" w:gutter="0"/>
          <w:cols w:space="708"/>
          <w:titlePg/>
          <w:bidi/>
          <w:rtlGutter/>
          <w:docGrid w:linePitch="360"/>
        </w:sectPr>
      </w:pPr>
    </w:p>
    <w:p w:rsidR="00C5413C" w:rsidRPr="0093485E" w:rsidRDefault="00C5413C" w:rsidP="001C12C6">
      <w:pPr>
        <w:pStyle w:val="a"/>
        <w:rPr>
          <w:rFonts w:hint="cs"/>
          <w:rtl/>
        </w:rPr>
      </w:pPr>
      <w:bookmarkStart w:id="10" w:name="_Toc418616798"/>
      <w:r w:rsidRPr="0093485E">
        <w:rPr>
          <w:rFonts w:hint="cs"/>
          <w:rtl/>
        </w:rPr>
        <w:lastRenderedPageBreak/>
        <w:t>مقدمه</w:t>
      </w:r>
      <w:r w:rsidR="00AC25A8">
        <w:rPr>
          <w:rFonts w:hint="cs"/>
          <w:rtl/>
        </w:rPr>
        <w:t xml:space="preserve">‌ی </w:t>
      </w:r>
      <w:r w:rsidRPr="0093485E">
        <w:rPr>
          <w:rFonts w:hint="cs"/>
          <w:rtl/>
        </w:rPr>
        <w:t>چاپ چهارم</w:t>
      </w:r>
      <w:bookmarkEnd w:id="10"/>
      <w:r w:rsidRPr="0093485E">
        <w:rPr>
          <w:rFonts w:hint="cs"/>
          <w:rtl/>
        </w:rPr>
        <w:t xml:space="preserve"> </w:t>
      </w:r>
    </w:p>
    <w:p w:rsidR="00C5413C" w:rsidRPr="00984198" w:rsidRDefault="00C5413C" w:rsidP="00832849">
      <w:pPr>
        <w:jc w:val="both"/>
        <w:rPr>
          <w:rFonts w:hint="cs"/>
          <w:rtl/>
          <w:lang w:bidi="fa-IR"/>
        </w:rPr>
      </w:pPr>
      <w:r w:rsidRPr="00984198">
        <w:rPr>
          <w:rFonts w:hint="cs"/>
          <w:rtl/>
          <w:lang w:bidi="fa-IR"/>
        </w:rPr>
        <w:t>حمد و ستایش برای پروردگار جهانیان است، ستایشی که شایسته وجه و بزرگی و پادشاهی</w:t>
      </w:r>
      <w:r w:rsidR="009D0387" w:rsidRPr="00984198">
        <w:rPr>
          <w:rFonts w:hint="cs"/>
          <w:rtl/>
          <w:lang w:bidi="fa-IR"/>
        </w:rPr>
        <w:t xml:space="preserve">‌اش </w:t>
      </w:r>
      <w:r w:rsidRPr="00984198">
        <w:rPr>
          <w:rFonts w:hint="cs"/>
          <w:rtl/>
          <w:lang w:bidi="fa-IR"/>
        </w:rPr>
        <w:t>است، چه که وصف کنندگان</w:t>
      </w:r>
      <w:r w:rsidR="009D0387" w:rsidRPr="00984198">
        <w:rPr>
          <w:rFonts w:hint="cs"/>
          <w:rtl/>
          <w:lang w:bidi="fa-IR"/>
        </w:rPr>
        <w:t xml:space="preserve"> نمی‌</w:t>
      </w:r>
      <w:r w:rsidRPr="00984198">
        <w:rPr>
          <w:rFonts w:hint="cs"/>
          <w:rtl/>
          <w:lang w:bidi="fa-IR"/>
        </w:rPr>
        <w:t>توانند وصف جلال و عظمتش را بکنند و</w:t>
      </w:r>
      <w:r w:rsidR="009D0387" w:rsidRPr="00984198">
        <w:rPr>
          <w:rFonts w:hint="cs"/>
          <w:rtl/>
          <w:lang w:bidi="fa-IR"/>
        </w:rPr>
        <w:t xml:space="preserve"> نمی‌</w:t>
      </w:r>
      <w:r w:rsidRPr="00984198">
        <w:rPr>
          <w:rFonts w:hint="cs"/>
          <w:rtl/>
          <w:lang w:bidi="fa-IR"/>
        </w:rPr>
        <w:t>توانند به کنه عظمت و بزرگی</w:t>
      </w:r>
      <w:r w:rsidR="009D0387" w:rsidRPr="00984198">
        <w:rPr>
          <w:rFonts w:hint="cs"/>
          <w:rtl/>
          <w:lang w:bidi="fa-IR"/>
        </w:rPr>
        <w:t xml:space="preserve">‌اش </w:t>
      </w:r>
      <w:r w:rsidRPr="00984198">
        <w:rPr>
          <w:rFonts w:hint="cs"/>
          <w:rtl/>
          <w:lang w:bidi="fa-IR"/>
        </w:rPr>
        <w:t>پی برند و دانشمندان و علما و اندیشمندان در برابر قدرت او اظهار عجز</w:t>
      </w:r>
      <w:r w:rsidR="009D0387" w:rsidRPr="00984198">
        <w:rPr>
          <w:rFonts w:hint="cs"/>
          <w:rtl/>
          <w:lang w:bidi="fa-IR"/>
        </w:rPr>
        <w:t xml:space="preserve"> می‌</w:t>
      </w:r>
      <w:r w:rsidRPr="00984198">
        <w:rPr>
          <w:rFonts w:hint="cs"/>
          <w:rtl/>
          <w:lang w:bidi="fa-IR"/>
        </w:rPr>
        <w:t>کنند. داناترین خلق به حق جلاله او را چنین وصف کرده و</w:t>
      </w:r>
      <w:r w:rsidR="009D0387" w:rsidRPr="00984198">
        <w:rPr>
          <w:rFonts w:hint="cs"/>
          <w:rtl/>
          <w:lang w:bidi="fa-IR"/>
        </w:rPr>
        <w:t xml:space="preserve"> می‌</w:t>
      </w:r>
      <w:r w:rsidRPr="00984198">
        <w:rPr>
          <w:rFonts w:hint="cs"/>
          <w:rtl/>
          <w:lang w:bidi="fa-IR"/>
        </w:rPr>
        <w:t>فرماید:</w:t>
      </w:r>
      <w:r w:rsidR="00433FAF" w:rsidRPr="00984198">
        <w:rPr>
          <w:rFonts w:hint="cs"/>
          <w:rtl/>
          <w:lang w:bidi="fa-IR"/>
        </w:rPr>
        <w:t xml:space="preserve"> </w:t>
      </w:r>
      <w:r w:rsidR="00F07DFF">
        <w:rPr>
          <w:rStyle w:val="Char2"/>
          <w:rFonts w:hint="cs"/>
          <w:rtl/>
        </w:rPr>
        <w:t>«</w:t>
      </w:r>
      <w:r w:rsidRPr="00433FAF">
        <w:rPr>
          <w:rStyle w:val="Char2"/>
          <w:rFonts w:hint="eastAsia"/>
          <w:rtl/>
        </w:rPr>
        <w:t>إِنَّ</w:t>
      </w:r>
      <w:r w:rsidRPr="00433FAF">
        <w:rPr>
          <w:rStyle w:val="Char2"/>
          <w:rtl/>
        </w:rPr>
        <w:t xml:space="preserve"> </w:t>
      </w:r>
      <w:r w:rsidRPr="00433FAF">
        <w:rPr>
          <w:rStyle w:val="Char2"/>
          <w:rFonts w:hint="eastAsia"/>
          <w:rtl/>
        </w:rPr>
        <w:t>اللهَ</w:t>
      </w:r>
      <w:r w:rsidRPr="00433FAF">
        <w:rPr>
          <w:rStyle w:val="Char2"/>
          <w:rtl/>
        </w:rPr>
        <w:t xml:space="preserve"> </w:t>
      </w:r>
      <w:r w:rsidRPr="00433FAF">
        <w:rPr>
          <w:rStyle w:val="Char2"/>
          <w:rFonts w:hint="eastAsia"/>
          <w:rtl/>
        </w:rPr>
        <w:t>عَزَّ</w:t>
      </w:r>
      <w:r w:rsidRPr="00433FAF">
        <w:rPr>
          <w:rStyle w:val="Char2"/>
          <w:rtl/>
        </w:rPr>
        <w:t xml:space="preserve"> </w:t>
      </w:r>
      <w:r w:rsidRPr="00433FAF">
        <w:rPr>
          <w:rStyle w:val="Char2"/>
          <w:rFonts w:hint="eastAsia"/>
          <w:rtl/>
        </w:rPr>
        <w:t>وَجَلَّ</w:t>
      </w:r>
      <w:r w:rsidRPr="00433FAF">
        <w:rPr>
          <w:rStyle w:val="Char2"/>
          <w:rtl/>
        </w:rPr>
        <w:t xml:space="preserve"> </w:t>
      </w:r>
      <w:r w:rsidRPr="00433FAF">
        <w:rPr>
          <w:rStyle w:val="Char2"/>
          <w:rFonts w:hint="eastAsia"/>
          <w:rtl/>
        </w:rPr>
        <w:t>لَا</w:t>
      </w:r>
      <w:r w:rsidRPr="00433FAF">
        <w:rPr>
          <w:rStyle w:val="Char2"/>
          <w:rtl/>
        </w:rPr>
        <w:t xml:space="preserve"> </w:t>
      </w:r>
      <w:r w:rsidRPr="00433FAF">
        <w:rPr>
          <w:rStyle w:val="Char2"/>
          <w:rFonts w:hint="eastAsia"/>
          <w:rtl/>
        </w:rPr>
        <w:t>يَنَامُ،</w:t>
      </w:r>
      <w:r w:rsidRPr="00433FAF">
        <w:rPr>
          <w:rStyle w:val="Char2"/>
          <w:rtl/>
        </w:rPr>
        <w:t xml:space="preserve"> </w:t>
      </w:r>
      <w:r w:rsidRPr="00433FAF">
        <w:rPr>
          <w:rStyle w:val="Char2"/>
          <w:rFonts w:hint="eastAsia"/>
          <w:rtl/>
        </w:rPr>
        <w:t>وَلَا</w:t>
      </w:r>
      <w:r w:rsidRPr="00433FAF">
        <w:rPr>
          <w:rStyle w:val="Char2"/>
          <w:rtl/>
        </w:rPr>
        <w:t xml:space="preserve"> </w:t>
      </w:r>
      <w:r w:rsidRPr="00433FAF">
        <w:rPr>
          <w:rStyle w:val="Char2"/>
          <w:rFonts w:hint="eastAsia"/>
          <w:rtl/>
        </w:rPr>
        <w:t>يَنْبَغِي</w:t>
      </w:r>
      <w:r w:rsidRPr="00433FAF">
        <w:rPr>
          <w:rStyle w:val="Char2"/>
          <w:rtl/>
        </w:rPr>
        <w:t xml:space="preserve"> </w:t>
      </w:r>
      <w:r w:rsidRPr="00433FAF">
        <w:rPr>
          <w:rStyle w:val="Char2"/>
          <w:rFonts w:hint="eastAsia"/>
          <w:rtl/>
        </w:rPr>
        <w:t>لَهُ</w:t>
      </w:r>
      <w:r w:rsidRPr="00433FAF">
        <w:rPr>
          <w:rStyle w:val="Char2"/>
          <w:rtl/>
        </w:rPr>
        <w:t xml:space="preserve"> </w:t>
      </w:r>
      <w:r w:rsidRPr="00433FAF">
        <w:rPr>
          <w:rStyle w:val="Char2"/>
          <w:rFonts w:hint="eastAsia"/>
          <w:rtl/>
        </w:rPr>
        <w:t>أَنْ</w:t>
      </w:r>
      <w:r w:rsidRPr="00433FAF">
        <w:rPr>
          <w:rStyle w:val="Char2"/>
          <w:rtl/>
        </w:rPr>
        <w:t xml:space="preserve"> </w:t>
      </w:r>
      <w:r w:rsidRPr="00433FAF">
        <w:rPr>
          <w:rStyle w:val="Char2"/>
          <w:rFonts w:hint="eastAsia"/>
          <w:rtl/>
        </w:rPr>
        <w:t>يَنَامَ،</w:t>
      </w:r>
      <w:r w:rsidRPr="00433FAF">
        <w:rPr>
          <w:rStyle w:val="Char2"/>
          <w:rtl/>
        </w:rPr>
        <w:t xml:space="preserve"> </w:t>
      </w:r>
      <w:r w:rsidRPr="00433FAF">
        <w:rPr>
          <w:rStyle w:val="Char2"/>
          <w:rFonts w:hint="eastAsia"/>
          <w:rtl/>
        </w:rPr>
        <w:t>يَخْفِضُ</w:t>
      </w:r>
      <w:r w:rsidRPr="00433FAF">
        <w:rPr>
          <w:rStyle w:val="Char2"/>
          <w:rtl/>
        </w:rPr>
        <w:t xml:space="preserve"> </w:t>
      </w:r>
      <w:r w:rsidRPr="00433FAF">
        <w:rPr>
          <w:rStyle w:val="Char2"/>
          <w:rFonts w:hint="eastAsia"/>
          <w:rtl/>
        </w:rPr>
        <w:t>الْقِسْطَ</w:t>
      </w:r>
      <w:r w:rsidRPr="00433FAF">
        <w:rPr>
          <w:rStyle w:val="Char2"/>
          <w:rtl/>
        </w:rPr>
        <w:t xml:space="preserve"> </w:t>
      </w:r>
      <w:r w:rsidRPr="00433FAF">
        <w:rPr>
          <w:rStyle w:val="Char2"/>
          <w:rFonts w:hint="eastAsia"/>
          <w:rtl/>
        </w:rPr>
        <w:t>وَيَرْفَعُهُ،</w:t>
      </w:r>
      <w:r w:rsidRPr="00433FAF">
        <w:rPr>
          <w:rStyle w:val="Char2"/>
          <w:rtl/>
        </w:rPr>
        <w:t xml:space="preserve"> </w:t>
      </w:r>
      <w:r w:rsidRPr="00433FAF">
        <w:rPr>
          <w:rStyle w:val="Char2"/>
          <w:rFonts w:hint="eastAsia"/>
          <w:rtl/>
        </w:rPr>
        <w:t>يُرْفَعُ</w:t>
      </w:r>
      <w:r w:rsidRPr="00433FAF">
        <w:rPr>
          <w:rStyle w:val="Char2"/>
          <w:rtl/>
        </w:rPr>
        <w:t xml:space="preserve"> </w:t>
      </w:r>
      <w:r w:rsidRPr="00433FAF">
        <w:rPr>
          <w:rStyle w:val="Char2"/>
          <w:rFonts w:hint="eastAsia"/>
          <w:rtl/>
        </w:rPr>
        <w:t>إِلَيْهِ</w:t>
      </w:r>
      <w:r w:rsidRPr="00433FAF">
        <w:rPr>
          <w:rStyle w:val="Char2"/>
          <w:rtl/>
        </w:rPr>
        <w:t xml:space="preserve"> </w:t>
      </w:r>
      <w:r w:rsidRPr="00433FAF">
        <w:rPr>
          <w:rStyle w:val="Char2"/>
          <w:rFonts w:hint="eastAsia"/>
          <w:rtl/>
        </w:rPr>
        <w:t>عَمَلُ</w:t>
      </w:r>
      <w:r w:rsidRPr="00433FAF">
        <w:rPr>
          <w:rStyle w:val="Char2"/>
          <w:rtl/>
        </w:rPr>
        <w:t xml:space="preserve"> </w:t>
      </w:r>
      <w:r w:rsidRPr="00433FAF">
        <w:rPr>
          <w:rStyle w:val="Char2"/>
          <w:rFonts w:hint="eastAsia"/>
          <w:rtl/>
        </w:rPr>
        <w:t>اللَّيْلِ</w:t>
      </w:r>
      <w:r w:rsidRPr="00433FAF">
        <w:rPr>
          <w:rStyle w:val="Char2"/>
          <w:rtl/>
        </w:rPr>
        <w:t xml:space="preserve"> </w:t>
      </w:r>
      <w:r w:rsidRPr="00433FAF">
        <w:rPr>
          <w:rStyle w:val="Char2"/>
          <w:rFonts w:hint="eastAsia"/>
          <w:rtl/>
        </w:rPr>
        <w:t>قَبْلَ</w:t>
      </w:r>
      <w:r w:rsidRPr="00433FAF">
        <w:rPr>
          <w:rStyle w:val="Char2"/>
          <w:rtl/>
        </w:rPr>
        <w:t xml:space="preserve"> </w:t>
      </w:r>
      <w:r w:rsidRPr="00433FAF">
        <w:rPr>
          <w:rStyle w:val="Char2"/>
          <w:rFonts w:hint="eastAsia"/>
          <w:rtl/>
        </w:rPr>
        <w:t>عَمَلِ</w:t>
      </w:r>
      <w:r w:rsidRPr="00433FAF">
        <w:rPr>
          <w:rStyle w:val="Char2"/>
          <w:rtl/>
        </w:rPr>
        <w:t xml:space="preserve"> </w:t>
      </w:r>
      <w:r w:rsidRPr="00433FAF">
        <w:rPr>
          <w:rStyle w:val="Char2"/>
          <w:rFonts w:hint="eastAsia"/>
          <w:rtl/>
        </w:rPr>
        <w:t>النَّهَارِ،</w:t>
      </w:r>
      <w:r w:rsidRPr="00433FAF">
        <w:rPr>
          <w:rStyle w:val="Char2"/>
          <w:rtl/>
        </w:rPr>
        <w:t xml:space="preserve"> </w:t>
      </w:r>
      <w:r w:rsidRPr="00433FAF">
        <w:rPr>
          <w:rStyle w:val="Char2"/>
          <w:rFonts w:hint="eastAsia"/>
          <w:rtl/>
        </w:rPr>
        <w:t>وَعَمَلُ</w:t>
      </w:r>
      <w:r w:rsidRPr="00433FAF">
        <w:rPr>
          <w:rStyle w:val="Char2"/>
          <w:rtl/>
        </w:rPr>
        <w:t xml:space="preserve"> </w:t>
      </w:r>
      <w:r w:rsidRPr="00433FAF">
        <w:rPr>
          <w:rStyle w:val="Char2"/>
          <w:rFonts w:hint="eastAsia"/>
          <w:rtl/>
        </w:rPr>
        <w:t>النَّهَارِ</w:t>
      </w:r>
      <w:r w:rsidRPr="00433FAF">
        <w:rPr>
          <w:rStyle w:val="Char2"/>
          <w:rtl/>
        </w:rPr>
        <w:t xml:space="preserve"> </w:t>
      </w:r>
      <w:r w:rsidRPr="00433FAF">
        <w:rPr>
          <w:rStyle w:val="Char2"/>
          <w:rFonts w:hint="eastAsia"/>
          <w:rtl/>
        </w:rPr>
        <w:t>قَبْلَ</w:t>
      </w:r>
      <w:r w:rsidRPr="00433FAF">
        <w:rPr>
          <w:rStyle w:val="Char2"/>
          <w:rtl/>
        </w:rPr>
        <w:t xml:space="preserve"> </w:t>
      </w:r>
      <w:r w:rsidRPr="00433FAF">
        <w:rPr>
          <w:rStyle w:val="Char2"/>
          <w:rFonts w:hint="eastAsia"/>
          <w:rtl/>
        </w:rPr>
        <w:t>عَمَلِ</w:t>
      </w:r>
      <w:r w:rsidRPr="00433FAF">
        <w:rPr>
          <w:rStyle w:val="Char2"/>
          <w:rtl/>
        </w:rPr>
        <w:t xml:space="preserve"> </w:t>
      </w:r>
      <w:r w:rsidRPr="00433FAF">
        <w:rPr>
          <w:rStyle w:val="Char2"/>
          <w:rFonts w:hint="eastAsia"/>
          <w:rtl/>
        </w:rPr>
        <w:t>اللَّيْلِ،</w:t>
      </w:r>
      <w:r w:rsidRPr="00433FAF">
        <w:rPr>
          <w:rStyle w:val="Char2"/>
          <w:rtl/>
        </w:rPr>
        <w:t xml:space="preserve"> </w:t>
      </w:r>
      <w:r w:rsidRPr="00433FAF">
        <w:rPr>
          <w:rStyle w:val="Char2"/>
          <w:rFonts w:hint="eastAsia"/>
          <w:rtl/>
        </w:rPr>
        <w:t>حِجَابُهُ</w:t>
      </w:r>
      <w:r w:rsidRPr="00433FAF">
        <w:rPr>
          <w:rStyle w:val="Char2"/>
          <w:rtl/>
        </w:rPr>
        <w:t xml:space="preserve"> </w:t>
      </w:r>
      <w:r w:rsidRPr="00433FAF">
        <w:rPr>
          <w:rStyle w:val="Char2"/>
          <w:rFonts w:hint="eastAsia"/>
          <w:rtl/>
        </w:rPr>
        <w:t>النُّورُ</w:t>
      </w:r>
      <w:r w:rsidRPr="00433FAF">
        <w:rPr>
          <w:rStyle w:val="Char2"/>
          <w:rFonts w:hint="cs"/>
          <w:rtl/>
        </w:rPr>
        <w:t xml:space="preserve"> </w:t>
      </w:r>
      <w:r w:rsidRPr="00433FAF">
        <w:rPr>
          <w:rStyle w:val="Char2"/>
          <w:rFonts w:hint="eastAsia"/>
          <w:rtl/>
        </w:rPr>
        <w:t>لَوْ</w:t>
      </w:r>
      <w:r w:rsidRPr="00433FAF">
        <w:rPr>
          <w:rStyle w:val="Char2"/>
          <w:rtl/>
        </w:rPr>
        <w:t xml:space="preserve"> </w:t>
      </w:r>
      <w:r w:rsidRPr="00433FAF">
        <w:rPr>
          <w:rStyle w:val="Char2"/>
          <w:rFonts w:hint="eastAsia"/>
          <w:rtl/>
        </w:rPr>
        <w:t>كَشَفَهُ</w:t>
      </w:r>
      <w:r w:rsidRPr="00433FAF">
        <w:rPr>
          <w:rStyle w:val="Char2"/>
          <w:rtl/>
        </w:rPr>
        <w:t xml:space="preserve"> </w:t>
      </w:r>
      <w:r w:rsidRPr="00433FAF">
        <w:rPr>
          <w:rStyle w:val="Char2"/>
          <w:rFonts w:hint="eastAsia"/>
          <w:rtl/>
        </w:rPr>
        <w:t>لَأَحْرَقَتْ</w:t>
      </w:r>
      <w:r w:rsidRPr="00433FAF">
        <w:rPr>
          <w:rStyle w:val="Char2"/>
          <w:rtl/>
        </w:rPr>
        <w:t xml:space="preserve"> </w:t>
      </w:r>
      <w:r w:rsidRPr="00433FAF">
        <w:rPr>
          <w:rStyle w:val="Char2"/>
          <w:rFonts w:hint="eastAsia"/>
          <w:rtl/>
        </w:rPr>
        <w:t>سُبُحَاتُ</w:t>
      </w:r>
      <w:r w:rsidRPr="00433FAF">
        <w:rPr>
          <w:rStyle w:val="Char2"/>
          <w:rtl/>
        </w:rPr>
        <w:t xml:space="preserve"> </w:t>
      </w:r>
      <w:r w:rsidRPr="00433FAF">
        <w:rPr>
          <w:rStyle w:val="Char2"/>
          <w:rFonts w:hint="eastAsia"/>
          <w:rtl/>
        </w:rPr>
        <w:t>وَجْهِهِ</w:t>
      </w:r>
      <w:r w:rsidRPr="00433FAF">
        <w:rPr>
          <w:rStyle w:val="Char2"/>
          <w:rtl/>
        </w:rPr>
        <w:t xml:space="preserve"> </w:t>
      </w:r>
      <w:r w:rsidRPr="00433FAF">
        <w:rPr>
          <w:rStyle w:val="Char2"/>
          <w:rFonts w:hint="eastAsia"/>
          <w:rtl/>
        </w:rPr>
        <w:t>مَا</w:t>
      </w:r>
      <w:r w:rsidRPr="00433FAF">
        <w:rPr>
          <w:rStyle w:val="Char2"/>
          <w:rtl/>
        </w:rPr>
        <w:t xml:space="preserve"> </w:t>
      </w:r>
      <w:r w:rsidRPr="00433FAF">
        <w:rPr>
          <w:rStyle w:val="Char2"/>
          <w:rFonts w:hint="eastAsia"/>
          <w:rtl/>
        </w:rPr>
        <w:t>انْتَهَى</w:t>
      </w:r>
      <w:r w:rsidRPr="00433FAF">
        <w:rPr>
          <w:rStyle w:val="Char2"/>
          <w:rtl/>
        </w:rPr>
        <w:t xml:space="preserve"> </w:t>
      </w:r>
      <w:r w:rsidRPr="00433FAF">
        <w:rPr>
          <w:rStyle w:val="Char2"/>
          <w:rFonts w:hint="eastAsia"/>
          <w:rtl/>
        </w:rPr>
        <w:t>إِلَيْهِ</w:t>
      </w:r>
      <w:r w:rsidRPr="00433FAF">
        <w:rPr>
          <w:rStyle w:val="Char2"/>
          <w:rtl/>
        </w:rPr>
        <w:t xml:space="preserve"> </w:t>
      </w:r>
      <w:r w:rsidRPr="00433FAF">
        <w:rPr>
          <w:rStyle w:val="Char2"/>
          <w:rFonts w:hint="eastAsia"/>
          <w:rtl/>
        </w:rPr>
        <w:t>بَصَرُهُ</w:t>
      </w:r>
      <w:r w:rsidRPr="00433FAF">
        <w:rPr>
          <w:rStyle w:val="Char2"/>
          <w:rtl/>
        </w:rPr>
        <w:t xml:space="preserve"> </w:t>
      </w:r>
      <w:r w:rsidRPr="00433FAF">
        <w:rPr>
          <w:rStyle w:val="Char2"/>
          <w:rFonts w:hint="eastAsia"/>
          <w:rtl/>
        </w:rPr>
        <w:t>مِنْ</w:t>
      </w:r>
      <w:r w:rsidRPr="00433FAF">
        <w:rPr>
          <w:rStyle w:val="Char2"/>
          <w:rtl/>
        </w:rPr>
        <w:t xml:space="preserve"> </w:t>
      </w:r>
      <w:r w:rsidRPr="00433FAF">
        <w:rPr>
          <w:rStyle w:val="Char2"/>
          <w:rFonts w:hint="eastAsia"/>
          <w:rtl/>
        </w:rPr>
        <w:t>خَلْقِهِ</w:t>
      </w:r>
      <w:r w:rsidR="00F07DFF">
        <w:rPr>
          <w:rStyle w:val="Char2"/>
          <w:rFonts w:hint="cs"/>
          <w:rtl/>
        </w:rPr>
        <w:t>»</w:t>
      </w:r>
      <w:r w:rsidR="00D33ED4" w:rsidRPr="00984198">
        <w:rPr>
          <w:rStyle w:val="FootnoteReference"/>
          <w:rtl/>
          <w:lang w:bidi="fa-IR"/>
        </w:rPr>
        <w:footnoteReference w:id="1"/>
      </w:r>
      <w:r w:rsidRPr="00984198">
        <w:rPr>
          <w:rFonts w:hint="cs"/>
          <w:rtl/>
          <w:lang w:bidi="fa-IR"/>
        </w:rPr>
        <w:t xml:space="preserve"> </w:t>
      </w:r>
      <w:r w:rsidR="00F07DFF">
        <w:rPr>
          <w:rFonts w:hint="cs"/>
          <w:rtl/>
          <w:lang w:bidi="fa-IR"/>
        </w:rPr>
        <w:t>«</w:t>
      </w:r>
      <w:r w:rsidRPr="00984198">
        <w:rPr>
          <w:rFonts w:hint="cs"/>
          <w:rtl/>
          <w:lang w:bidi="fa-IR"/>
        </w:rPr>
        <w:t>براستی که الله متعال</w:t>
      </w:r>
      <w:r w:rsidR="009D0387" w:rsidRPr="00984198">
        <w:rPr>
          <w:rFonts w:hint="cs"/>
          <w:rtl/>
          <w:lang w:bidi="fa-IR"/>
        </w:rPr>
        <w:t xml:space="preserve"> نمی‌</w:t>
      </w:r>
      <w:r w:rsidRPr="00984198">
        <w:rPr>
          <w:rFonts w:hint="cs"/>
          <w:rtl/>
          <w:lang w:bidi="fa-IR"/>
        </w:rPr>
        <w:t>خوابد، و برای او شایسته نیست که بخوابد، ترازوی اعمال را بالا و پایین</w:t>
      </w:r>
      <w:r w:rsidR="009D0387" w:rsidRPr="00984198">
        <w:rPr>
          <w:rFonts w:hint="cs"/>
          <w:rtl/>
          <w:lang w:bidi="fa-IR"/>
        </w:rPr>
        <w:t xml:space="preserve"> می‌</w:t>
      </w:r>
      <w:r w:rsidRPr="00984198">
        <w:rPr>
          <w:rFonts w:hint="cs"/>
          <w:rtl/>
          <w:lang w:bidi="fa-IR"/>
        </w:rPr>
        <w:t>آورد، عمل شب قبل از عمل روز و عمل روز قبل از عمل شب به سوی او بلند</w:t>
      </w:r>
      <w:r w:rsidR="009D0387" w:rsidRPr="00984198">
        <w:rPr>
          <w:rFonts w:hint="cs"/>
          <w:rtl/>
          <w:lang w:bidi="fa-IR"/>
        </w:rPr>
        <w:t xml:space="preserve"> می‌</w:t>
      </w:r>
      <w:r w:rsidR="00F07DFF">
        <w:rPr>
          <w:rFonts w:hint="cs"/>
          <w:rtl/>
          <w:lang w:bidi="fa-IR"/>
        </w:rPr>
        <w:t>شود. حجاب او نور است، اگر آن</w:t>
      </w:r>
      <w:r w:rsidR="00F07DFF">
        <w:rPr>
          <w:rtl/>
          <w:lang w:bidi="fa-IR"/>
        </w:rPr>
        <w:softHyphen/>
      </w:r>
      <w:r w:rsidRPr="00984198">
        <w:rPr>
          <w:rFonts w:hint="cs"/>
          <w:rtl/>
          <w:lang w:bidi="fa-IR"/>
        </w:rPr>
        <w:t>را آشکار نماید، انوار وجه او تا آنجا که بینایی اوست، از خلقتش را</w:t>
      </w:r>
      <w:r w:rsidR="009D0387" w:rsidRPr="00984198">
        <w:rPr>
          <w:rFonts w:hint="cs"/>
          <w:rtl/>
          <w:lang w:bidi="fa-IR"/>
        </w:rPr>
        <w:t xml:space="preserve"> می‌</w:t>
      </w:r>
      <w:r w:rsidRPr="00984198">
        <w:rPr>
          <w:rFonts w:hint="cs"/>
          <w:rtl/>
          <w:lang w:bidi="fa-IR"/>
        </w:rPr>
        <w:t>سوزاند.</w:t>
      </w:r>
      <w:r w:rsidR="00F07DFF">
        <w:rPr>
          <w:rFonts w:hint="cs"/>
          <w:rtl/>
          <w:lang w:bidi="fa-IR"/>
        </w:rPr>
        <w:t>»</w:t>
      </w:r>
      <w:r w:rsidRPr="00984198">
        <w:rPr>
          <w:rFonts w:hint="cs"/>
          <w:rtl/>
          <w:lang w:bidi="fa-IR"/>
        </w:rPr>
        <w:t xml:space="preserve"> </w:t>
      </w:r>
    </w:p>
    <w:p w:rsidR="00C5413C" w:rsidRPr="00984198" w:rsidRDefault="00C5413C" w:rsidP="00F07DFF">
      <w:pPr>
        <w:widowControl w:val="0"/>
        <w:jc w:val="both"/>
        <w:rPr>
          <w:rFonts w:hint="cs"/>
          <w:rtl/>
          <w:lang w:bidi="fa-IR"/>
        </w:rPr>
      </w:pPr>
      <w:r w:rsidRPr="00984198">
        <w:rPr>
          <w:rFonts w:hint="cs"/>
          <w:rtl/>
          <w:lang w:bidi="fa-IR"/>
        </w:rPr>
        <w:t>حمد و ستایش او را</w:t>
      </w:r>
      <w:r w:rsidR="009D0387" w:rsidRPr="00984198">
        <w:rPr>
          <w:rFonts w:hint="cs"/>
          <w:rtl/>
          <w:lang w:bidi="fa-IR"/>
        </w:rPr>
        <w:t xml:space="preserve"> می‌</w:t>
      </w:r>
      <w:r w:rsidR="00F07DFF">
        <w:rPr>
          <w:rFonts w:hint="cs"/>
          <w:rtl/>
          <w:lang w:bidi="fa-IR"/>
        </w:rPr>
        <w:t>گوییم حمد و ستایشی</w:t>
      </w:r>
      <w:r w:rsidRPr="00984198">
        <w:rPr>
          <w:rFonts w:hint="cs"/>
          <w:rtl/>
          <w:lang w:bidi="fa-IR"/>
        </w:rPr>
        <w:t xml:space="preserve"> بسیار والا، طاهر و پاک و م</w:t>
      </w:r>
      <w:r w:rsidR="00F07DFF">
        <w:rPr>
          <w:rFonts w:hint="cs"/>
          <w:rtl/>
          <w:lang w:bidi="fa-IR"/>
        </w:rPr>
        <w:t xml:space="preserve">بارک به تعداد آفریدگان و کلماتش </w:t>
      </w:r>
      <w:r w:rsidRPr="00984198">
        <w:rPr>
          <w:rFonts w:hint="cs"/>
          <w:rtl/>
          <w:lang w:bidi="fa-IR"/>
        </w:rPr>
        <w:t>و به پُری</w:t>
      </w:r>
      <w:r w:rsidR="00AD46EF" w:rsidRPr="00984198">
        <w:rPr>
          <w:rFonts w:hint="cs"/>
          <w:rtl/>
          <w:lang w:bidi="fa-IR"/>
        </w:rPr>
        <w:t xml:space="preserve"> آسمان‌ها </w:t>
      </w:r>
      <w:r w:rsidRPr="00984198">
        <w:rPr>
          <w:rFonts w:hint="cs"/>
          <w:rtl/>
          <w:lang w:bidi="fa-IR"/>
        </w:rPr>
        <w:t>و زمینش و به وزن عرش و به مقدار رضایتش؛ و شهادت</w:t>
      </w:r>
      <w:r w:rsidR="009D0387" w:rsidRPr="00984198">
        <w:rPr>
          <w:rFonts w:hint="cs"/>
          <w:rtl/>
          <w:lang w:bidi="fa-IR"/>
        </w:rPr>
        <w:t xml:space="preserve"> می‌</w:t>
      </w:r>
      <w:r w:rsidRPr="00984198">
        <w:rPr>
          <w:rFonts w:hint="cs"/>
          <w:rtl/>
          <w:lang w:bidi="fa-IR"/>
        </w:rPr>
        <w:t>دهم که هیچ معبود به حقی جز الله نیست، یکتاست و شریکی برای او نیست. صاحب رحمت و بخشندگی و صاحب قدرت و بصیرت و توانایی است، واحدی یکتاست، یگان</w:t>
      </w:r>
      <w:r w:rsidR="00963C85">
        <w:rPr>
          <w:rFonts w:hint="cs"/>
          <w:rtl/>
          <w:lang w:bidi="fa-IR"/>
        </w:rPr>
        <w:t xml:space="preserve">ه‌ای </w:t>
      </w:r>
      <w:r w:rsidR="00AC25A8" w:rsidRPr="00984198">
        <w:rPr>
          <w:rFonts w:hint="cs"/>
          <w:rtl/>
          <w:lang w:bidi="fa-IR"/>
        </w:rPr>
        <w:t>بی‌</w:t>
      </w:r>
      <w:r w:rsidRPr="00984198">
        <w:rPr>
          <w:rFonts w:hint="cs"/>
          <w:rtl/>
          <w:lang w:bidi="fa-IR"/>
        </w:rPr>
        <w:t>نیاز است که نزاده و زاده نشده است و کسی همتا و همگون او</w:t>
      </w:r>
      <w:r w:rsidR="009D0387" w:rsidRPr="00984198">
        <w:rPr>
          <w:rFonts w:hint="cs"/>
          <w:rtl/>
          <w:lang w:bidi="fa-IR"/>
        </w:rPr>
        <w:t xml:space="preserve"> نمی‌</w:t>
      </w:r>
      <w:r w:rsidRPr="00984198">
        <w:rPr>
          <w:rFonts w:hint="cs"/>
          <w:rtl/>
          <w:lang w:bidi="fa-IR"/>
        </w:rPr>
        <w:t xml:space="preserve">باشد. پادشاهی و حمد و ستایش برای اوست، برای او همانند و متضادی نیست، از شبیه و نظیر منزه است، هیچ معبود به حقی جز او نیست و بازگشت به سوی اوست. </w:t>
      </w:r>
    </w:p>
    <w:p w:rsidR="00C5413C" w:rsidRPr="00984198" w:rsidRDefault="00C5413C" w:rsidP="00F07DFF">
      <w:pPr>
        <w:widowControl w:val="0"/>
        <w:jc w:val="both"/>
        <w:rPr>
          <w:rFonts w:hint="cs"/>
          <w:rtl/>
          <w:lang w:bidi="fa-IR"/>
        </w:rPr>
      </w:pPr>
      <w:r w:rsidRPr="00984198">
        <w:rPr>
          <w:rFonts w:hint="cs"/>
          <w:rtl/>
          <w:lang w:bidi="fa-IR"/>
        </w:rPr>
        <w:t xml:space="preserve">تبیین کرده و روشن گردانیده و برگزیده و اختیار کرده، مخلوقات را خلق کرده و از </w:t>
      </w:r>
      <w:r w:rsidRPr="00984198">
        <w:rPr>
          <w:rFonts w:hint="cs"/>
          <w:rtl/>
          <w:lang w:bidi="fa-IR"/>
        </w:rPr>
        <w:lastRenderedPageBreak/>
        <w:t>خلائق انبیاء را برگزیده و از انبیاء رسولان را برگزیده و از رسولان، پیامبران اولی العزم نوح، ابراهیم و موسی و عیسی و محمد</w:t>
      </w:r>
      <w:r w:rsidR="00F07DFF">
        <w:rPr>
          <w:rFonts w:hint="cs"/>
          <w:rtl/>
          <w:lang w:bidi="fa-IR"/>
        </w:rPr>
        <w:t xml:space="preserve"> </w:t>
      </w:r>
      <w:r w:rsidR="00F07DFF" w:rsidRPr="00F07DFF">
        <w:rPr>
          <w:rFonts w:hint="cs"/>
          <w:sz w:val="24"/>
          <w:szCs w:val="24"/>
          <w:rtl/>
          <w:lang w:bidi="fa-IR"/>
        </w:rPr>
        <w:t>صلوات</w:t>
      </w:r>
      <w:r w:rsidR="00F07DFF" w:rsidRPr="00F07DFF">
        <w:rPr>
          <w:sz w:val="24"/>
          <w:szCs w:val="24"/>
          <w:rtl/>
          <w:lang w:bidi="fa-IR"/>
        </w:rPr>
        <w:softHyphen/>
      </w:r>
      <w:r w:rsidR="00F07DFF" w:rsidRPr="00F07DFF">
        <w:rPr>
          <w:rFonts w:hint="cs"/>
          <w:sz w:val="24"/>
          <w:szCs w:val="24"/>
          <w:rtl/>
          <w:lang w:bidi="fa-IR"/>
        </w:rPr>
        <w:t>الله</w:t>
      </w:r>
      <w:r w:rsidR="00F07DFF" w:rsidRPr="00F07DFF">
        <w:rPr>
          <w:sz w:val="24"/>
          <w:szCs w:val="24"/>
          <w:rtl/>
          <w:lang w:bidi="fa-IR"/>
        </w:rPr>
        <w:softHyphen/>
      </w:r>
      <w:r w:rsidR="00F07DFF" w:rsidRPr="00F07DFF">
        <w:rPr>
          <w:rFonts w:hint="cs"/>
          <w:sz w:val="24"/>
          <w:szCs w:val="24"/>
          <w:rtl/>
          <w:lang w:bidi="fa-IR"/>
        </w:rPr>
        <w:t>و</w:t>
      </w:r>
      <w:r w:rsidR="00F07DFF" w:rsidRPr="00F07DFF">
        <w:rPr>
          <w:sz w:val="24"/>
          <w:szCs w:val="24"/>
          <w:rtl/>
          <w:lang w:bidi="fa-IR"/>
        </w:rPr>
        <w:softHyphen/>
      </w:r>
      <w:r w:rsidR="00F07DFF" w:rsidRPr="00F07DFF">
        <w:rPr>
          <w:rFonts w:hint="cs"/>
          <w:sz w:val="24"/>
          <w:szCs w:val="24"/>
          <w:rtl/>
          <w:lang w:bidi="fa-IR"/>
        </w:rPr>
        <w:t>سلامه</w:t>
      </w:r>
      <w:r w:rsidR="00F07DFF" w:rsidRPr="00F07DFF">
        <w:rPr>
          <w:sz w:val="24"/>
          <w:szCs w:val="24"/>
          <w:rtl/>
          <w:lang w:bidi="fa-IR"/>
        </w:rPr>
        <w:softHyphen/>
      </w:r>
      <w:r w:rsidR="00F07DFF" w:rsidRPr="00F07DFF">
        <w:rPr>
          <w:rFonts w:hint="cs"/>
          <w:sz w:val="24"/>
          <w:szCs w:val="24"/>
          <w:rtl/>
          <w:lang w:bidi="fa-IR"/>
        </w:rPr>
        <w:t>علیهم</w:t>
      </w:r>
      <w:r w:rsidR="00F07DFF" w:rsidRPr="00F07DFF">
        <w:rPr>
          <w:sz w:val="24"/>
          <w:szCs w:val="24"/>
          <w:rtl/>
          <w:lang w:bidi="fa-IR"/>
        </w:rPr>
        <w:softHyphen/>
      </w:r>
      <w:r w:rsidRPr="00F07DFF">
        <w:rPr>
          <w:rFonts w:hint="cs"/>
          <w:sz w:val="24"/>
          <w:szCs w:val="24"/>
          <w:rtl/>
          <w:lang w:bidi="fa-IR"/>
        </w:rPr>
        <w:t>اجمعین</w:t>
      </w:r>
      <w:r w:rsidRPr="00984198">
        <w:rPr>
          <w:rFonts w:hint="cs"/>
          <w:rtl/>
          <w:lang w:bidi="fa-IR"/>
        </w:rPr>
        <w:t xml:space="preserve"> و از میان پیامبران اولوالعزم دو خلیل ابراهیم و محمد</w:t>
      </w:r>
      <w:r w:rsidR="00F07DFF">
        <w:rPr>
          <w:rFonts w:hint="cs"/>
          <w:rtl/>
          <w:lang w:bidi="fa-IR"/>
        </w:rPr>
        <w:t xml:space="preserve"> </w:t>
      </w:r>
      <w:r w:rsidR="00F07DFF" w:rsidRPr="00F07DFF">
        <w:rPr>
          <w:rFonts w:hint="cs"/>
          <w:sz w:val="24"/>
          <w:szCs w:val="24"/>
          <w:rtl/>
          <w:lang w:bidi="fa-IR"/>
        </w:rPr>
        <w:t>صلی</w:t>
      </w:r>
      <w:r w:rsidR="00F07DFF" w:rsidRPr="00F07DFF">
        <w:rPr>
          <w:sz w:val="24"/>
          <w:szCs w:val="24"/>
          <w:rtl/>
          <w:lang w:bidi="fa-IR"/>
        </w:rPr>
        <w:softHyphen/>
      </w:r>
      <w:r w:rsidR="00F07DFF" w:rsidRPr="00F07DFF">
        <w:rPr>
          <w:rFonts w:hint="cs"/>
          <w:sz w:val="24"/>
          <w:szCs w:val="24"/>
          <w:rtl/>
          <w:lang w:bidi="fa-IR"/>
        </w:rPr>
        <w:t>الله</w:t>
      </w:r>
      <w:r w:rsidR="00F07DFF" w:rsidRPr="00F07DFF">
        <w:rPr>
          <w:sz w:val="24"/>
          <w:szCs w:val="24"/>
          <w:rtl/>
          <w:lang w:bidi="fa-IR"/>
        </w:rPr>
        <w:softHyphen/>
      </w:r>
      <w:r w:rsidR="00F07DFF" w:rsidRPr="00F07DFF">
        <w:rPr>
          <w:rFonts w:hint="cs"/>
          <w:sz w:val="24"/>
          <w:szCs w:val="24"/>
          <w:rtl/>
          <w:lang w:bidi="fa-IR"/>
        </w:rPr>
        <w:t>علیهما</w:t>
      </w:r>
      <w:r w:rsidR="00F07DFF" w:rsidRPr="00F07DFF">
        <w:rPr>
          <w:sz w:val="24"/>
          <w:szCs w:val="24"/>
          <w:rtl/>
          <w:lang w:bidi="fa-IR"/>
        </w:rPr>
        <w:softHyphen/>
      </w:r>
      <w:r w:rsidR="00F07DFF" w:rsidRPr="00F07DFF">
        <w:rPr>
          <w:rFonts w:hint="cs"/>
          <w:sz w:val="24"/>
          <w:szCs w:val="24"/>
          <w:rtl/>
          <w:lang w:bidi="fa-IR"/>
        </w:rPr>
        <w:t>و</w:t>
      </w:r>
      <w:r w:rsidR="00F07DFF" w:rsidRPr="00F07DFF">
        <w:rPr>
          <w:sz w:val="24"/>
          <w:szCs w:val="24"/>
          <w:rtl/>
          <w:lang w:bidi="fa-IR"/>
        </w:rPr>
        <w:softHyphen/>
      </w:r>
      <w:r w:rsidRPr="00F07DFF">
        <w:rPr>
          <w:rFonts w:hint="cs"/>
          <w:sz w:val="24"/>
          <w:szCs w:val="24"/>
          <w:rtl/>
          <w:lang w:bidi="fa-IR"/>
        </w:rPr>
        <w:t>السلام</w:t>
      </w:r>
      <w:r w:rsidRPr="00984198">
        <w:rPr>
          <w:rFonts w:hint="cs"/>
          <w:rtl/>
          <w:lang w:bidi="fa-IR"/>
        </w:rPr>
        <w:t xml:space="preserve"> را برگزیده و از میان دو خلیل پیامبرمان محمد </w:t>
      </w:r>
      <w:r w:rsidR="00F07DFF">
        <w:rPr>
          <w:rFonts w:ascii="Arial" w:hAnsi="Arial" w:cs="CTraditional Arabic" w:hint="cs"/>
          <w:rtl/>
          <w:lang w:bidi="fa-IR"/>
        </w:rPr>
        <w:t>ح</w:t>
      </w:r>
      <w:r w:rsidR="00F07DFF" w:rsidRPr="00984198">
        <w:rPr>
          <w:rFonts w:hint="cs"/>
          <w:rtl/>
          <w:lang w:bidi="fa-IR"/>
        </w:rPr>
        <w:t xml:space="preserve"> </w:t>
      </w:r>
      <w:r w:rsidRPr="00984198">
        <w:rPr>
          <w:rFonts w:hint="cs"/>
          <w:rtl/>
          <w:lang w:bidi="fa-IR"/>
        </w:rPr>
        <w:t>را برگزیده و او را بر همه</w:t>
      </w:r>
      <w:r w:rsidR="00AC25A8" w:rsidRPr="00984198">
        <w:rPr>
          <w:rFonts w:hint="cs"/>
          <w:rtl/>
          <w:lang w:bidi="fa-IR"/>
        </w:rPr>
        <w:t xml:space="preserve">‌ی </w:t>
      </w:r>
      <w:r w:rsidRPr="00984198">
        <w:rPr>
          <w:rFonts w:hint="cs"/>
          <w:rtl/>
          <w:lang w:bidi="fa-IR"/>
        </w:rPr>
        <w:t xml:space="preserve">عالمیان برتری داده است و به منظور گرامیداشت او، امتش را سید </w:t>
      </w:r>
      <w:r w:rsidR="00F07DFF">
        <w:rPr>
          <w:rFonts w:hint="cs"/>
          <w:rtl/>
          <w:lang w:bidi="fa-IR"/>
        </w:rPr>
        <w:t xml:space="preserve">و سرور </w:t>
      </w:r>
      <w:r w:rsidRPr="00984198">
        <w:rPr>
          <w:rFonts w:hint="cs"/>
          <w:rtl/>
          <w:lang w:bidi="fa-IR"/>
        </w:rPr>
        <w:t>همه</w:t>
      </w:r>
      <w:r w:rsidR="00AC25A8" w:rsidRPr="00984198">
        <w:rPr>
          <w:rFonts w:hint="cs"/>
          <w:rtl/>
          <w:lang w:bidi="fa-IR"/>
        </w:rPr>
        <w:t xml:space="preserve">‌ی </w:t>
      </w:r>
      <w:r w:rsidRPr="00984198">
        <w:rPr>
          <w:rFonts w:hint="cs"/>
          <w:rtl/>
          <w:lang w:bidi="fa-IR"/>
        </w:rPr>
        <w:t>امت</w:t>
      </w:r>
      <w:r w:rsidR="009D0387" w:rsidRPr="00984198">
        <w:rPr>
          <w:rFonts w:hint="cs"/>
          <w:rtl/>
          <w:lang w:bidi="fa-IR"/>
        </w:rPr>
        <w:t xml:space="preserve">‌ها </w:t>
      </w:r>
      <w:r w:rsidRPr="00984198">
        <w:rPr>
          <w:rFonts w:hint="cs"/>
          <w:rtl/>
          <w:lang w:bidi="fa-IR"/>
        </w:rPr>
        <w:t>و گذشتگان قرار داده و</w:t>
      </w:r>
      <w:r w:rsidR="009D0387" w:rsidRPr="00984198">
        <w:rPr>
          <w:rFonts w:hint="cs"/>
          <w:rtl/>
          <w:lang w:bidi="fa-IR"/>
        </w:rPr>
        <w:t xml:space="preserve"> آن‌ها </w:t>
      </w:r>
      <w:r w:rsidRPr="00984198">
        <w:rPr>
          <w:rFonts w:hint="cs"/>
          <w:rtl/>
          <w:lang w:bidi="fa-IR"/>
        </w:rPr>
        <w:t>را با وظیفه</w:t>
      </w:r>
      <w:r w:rsidR="00AC25A8" w:rsidRPr="00984198">
        <w:rPr>
          <w:rFonts w:hint="cs"/>
          <w:rtl/>
          <w:lang w:bidi="fa-IR"/>
        </w:rPr>
        <w:t xml:space="preserve">‌ی </w:t>
      </w:r>
      <w:r w:rsidRPr="00984198">
        <w:rPr>
          <w:rFonts w:hint="cs"/>
          <w:rtl/>
          <w:lang w:bidi="fa-IR"/>
        </w:rPr>
        <w:t>دعوت که وظیفه</w:t>
      </w:r>
      <w:r w:rsidR="00AC25A8" w:rsidRPr="00984198">
        <w:rPr>
          <w:rFonts w:hint="cs"/>
          <w:rtl/>
          <w:lang w:bidi="fa-IR"/>
        </w:rPr>
        <w:t xml:space="preserve">‌ی </w:t>
      </w:r>
      <w:r w:rsidRPr="00984198">
        <w:rPr>
          <w:rFonts w:hint="cs"/>
          <w:rtl/>
          <w:lang w:bidi="fa-IR"/>
        </w:rPr>
        <w:t>انبیاء و رسولان است، گرامی داشته است. و شهادت</w:t>
      </w:r>
      <w:r w:rsidR="009D0387" w:rsidRPr="00984198">
        <w:rPr>
          <w:rFonts w:hint="cs"/>
          <w:rtl/>
          <w:lang w:bidi="fa-IR"/>
        </w:rPr>
        <w:t xml:space="preserve"> می‌</w:t>
      </w:r>
      <w:r w:rsidRPr="00984198">
        <w:rPr>
          <w:rFonts w:hint="cs"/>
          <w:rtl/>
          <w:lang w:bidi="fa-IR"/>
        </w:rPr>
        <w:t>دهم که محمد</w:t>
      </w:r>
      <w:r w:rsidR="00F07DFF">
        <w:rPr>
          <w:rFonts w:hint="cs"/>
          <w:noProof/>
          <w:rtl/>
          <w:lang w:bidi="fa-IR"/>
        </w:rPr>
        <w:t xml:space="preserve"> </w:t>
      </w:r>
      <w:r w:rsidR="00F07DFF">
        <w:rPr>
          <w:rFonts w:ascii="Arial" w:hAnsi="Arial" w:cs="CTraditional Arabic" w:hint="cs"/>
          <w:rtl/>
          <w:lang w:bidi="fa-IR"/>
        </w:rPr>
        <w:t>ح</w:t>
      </w:r>
      <w:r w:rsidRPr="00984198">
        <w:rPr>
          <w:rFonts w:hint="cs"/>
          <w:rtl/>
          <w:lang w:bidi="fa-IR"/>
        </w:rPr>
        <w:t xml:space="preserve"> بنده و فرستاده</w:t>
      </w:r>
      <w:r w:rsidR="00AC25A8" w:rsidRPr="00984198">
        <w:rPr>
          <w:rFonts w:hint="cs"/>
          <w:rtl/>
          <w:lang w:bidi="fa-IR"/>
        </w:rPr>
        <w:t xml:space="preserve">‌ی </w:t>
      </w:r>
      <w:r w:rsidRPr="00984198">
        <w:rPr>
          <w:rFonts w:hint="cs"/>
          <w:rtl/>
          <w:lang w:bidi="fa-IR"/>
        </w:rPr>
        <w:t xml:space="preserve">اوست و کسی است که او را برگزیده و خلیل خود قرار داده و او امانت را ادا کرده و رسالت را تبلیغ کرده و امت را نصیحت کرده و پروردگارش را بندگی </w:t>
      </w:r>
      <w:r w:rsidR="00832849">
        <w:rPr>
          <w:rFonts w:hint="cs"/>
          <w:rtl/>
          <w:lang w:bidi="fa-IR"/>
        </w:rPr>
        <w:t>نمو</w:t>
      </w:r>
      <w:r w:rsidR="00F07DFF">
        <w:rPr>
          <w:rFonts w:hint="cs"/>
          <w:rtl/>
          <w:lang w:bidi="fa-IR"/>
        </w:rPr>
        <w:t>ده</w:t>
      </w:r>
      <w:r w:rsidRPr="00984198">
        <w:rPr>
          <w:rFonts w:hint="cs"/>
          <w:rtl/>
          <w:lang w:bidi="fa-IR"/>
        </w:rPr>
        <w:t xml:space="preserve"> تا</w:t>
      </w:r>
      <w:r w:rsidR="00F07DFF">
        <w:rPr>
          <w:rFonts w:hint="cs"/>
          <w:rtl/>
          <w:lang w:bidi="fa-IR"/>
        </w:rPr>
        <w:t xml:space="preserve"> اینکه ندای او را لبیک گفته است.</w:t>
      </w:r>
      <w:r w:rsidRPr="00984198">
        <w:rPr>
          <w:rFonts w:hint="cs"/>
          <w:rtl/>
          <w:lang w:bidi="fa-IR"/>
        </w:rPr>
        <w:t xml:space="preserve"> و در راه او جهاد کرده تا اینکه منادی او را اجابت کرده و در طول روزها و شب</w:t>
      </w:r>
      <w:r w:rsidR="009D0387" w:rsidRPr="00984198">
        <w:rPr>
          <w:rFonts w:hint="cs"/>
          <w:rtl/>
          <w:lang w:bidi="fa-IR"/>
        </w:rPr>
        <w:t xml:space="preserve">‌های </w:t>
      </w:r>
      <w:r w:rsidRPr="00984198">
        <w:rPr>
          <w:rFonts w:hint="cs"/>
          <w:rtl/>
          <w:lang w:bidi="fa-IR"/>
        </w:rPr>
        <w:t>زندگی، غمگین و اندوهگین حرکت کرده و بر آتش کید و مکر و ستم گام نهاده و خواستار هدایت گمراهان به مسیر حق و ارشاد و راهنمایی افراد سرگردان و حیران بوده است، حتی که جاهل را تعلیم داده و کج و معوج را راست گردانیده و خائف را امان داده و نگران را آرام ساخته و نورانیت حق و خیر و ایمان را نشر داده است، همان طور که خورشید نورش را در زوایای مختلف منتشر</w:t>
      </w:r>
      <w:r w:rsidR="009D0387" w:rsidRPr="00984198">
        <w:rPr>
          <w:rFonts w:hint="cs"/>
          <w:rtl/>
          <w:lang w:bidi="fa-IR"/>
        </w:rPr>
        <w:t xml:space="preserve"> می‌</w:t>
      </w:r>
      <w:r w:rsidRPr="00984198">
        <w:rPr>
          <w:rFonts w:hint="cs"/>
          <w:rtl/>
          <w:lang w:bidi="fa-IR"/>
        </w:rPr>
        <w:t xml:space="preserve">کند. </w:t>
      </w:r>
    </w:p>
    <w:p w:rsidR="00C5413C" w:rsidRPr="00984198" w:rsidRDefault="00C5413C" w:rsidP="00A04C64">
      <w:pPr>
        <w:widowControl w:val="0"/>
        <w:jc w:val="both"/>
        <w:rPr>
          <w:rFonts w:hint="cs"/>
          <w:rtl/>
          <w:lang w:bidi="fa-IR"/>
        </w:rPr>
      </w:pPr>
      <w:r w:rsidRPr="00984198">
        <w:rPr>
          <w:rFonts w:hint="cs"/>
          <w:rtl/>
          <w:lang w:bidi="fa-IR"/>
        </w:rPr>
        <w:t>پیشانی</w:t>
      </w:r>
      <w:r w:rsidR="009D0387" w:rsidRPr="00984198">
        <w:rPr>
          <w:rFonts w:hint="cs"/>
          <w:rtl/>
          <w:lang w:bidi="fa-IR"/>
        </w:rPr>
        <w:t xml:space="preserve">‌اش </w:t>
      </w:r>
      <w:r w:rsidRPr="00984198">
        <w:rPr>
          <w:rFonts w:hint="cs"/>
          <w:rtl/>
          <w:lang w:bidi="fa-IR"/>
        </w:rPr>
        <w:t>همچون ماه بود که هرگاه شادمان</w:t>
      </w:r>
      <w:r w:rsidR="009D0387" w:rsidRPr="00984198">
        <w:rPr>
          <w:rFonts w:hint="cs"/>
          <w:rtl/>
          <w:lang w:bidi="fa-IR"/>
        </w:rPr>
        <w:t xml:space="preserve"> می‌</w:t>
      </w:r>
      <w:r w:rsidRPr="00984198">
        <w:rPr>
          <w:rFonts w:hint="cs"/>
          <w:rtl/>
          <w:lang w:bidi="fa-IR"/>
        </w:rPr>
        <w:t>شد پرتو افشانی</w:t>
      </w:r>
      <w:r w:rsidR="009D0387" w:rsidRPr="00984198">
        <w:rPr>
          <w:rFonts w:hint="cs"/>
          <w:rtl/>
          <w:lang w:bidi="fa-IR"/>
        </w:rPr>
        <w:t xml:space="preserve"> می‌</w:t>
      </w:r>
      <w:r w:rsidR="00F07DFF">
        <w:rPr>
          <w:rFonts w:hint="cs"/>
          <w:rtl/>
          <w:lang w:bidi="fa-IR"/>
        </w:rPr>
        <w:t>کرد</w:t>
      </w:r>
      <w:r w:rsidRPr="00984198">
        <w:rPr>
          <w:rFonts w:hint="cs"/>
          <w:rtl/>
          <w:lang w:bidi="fa-IR"/>
        </w:rPr>
        <w:t xml:space="preserve"> و دریا در دست راستش بود که هرگاه از او سوال</w:t>
      </w:r>
      <w:r w:rsidR="009D0387" w:rsidRPr="00984198">
        <w:rPr>
          <w:rFonts w:hint="cs"/>
          <w:rtl/>
          <w:lang w:bidi="fa-IR"/>
        </w:rPr>
        <w:t xml:space="preserve"> می‌</w:t>
      </w:r>
      <w:r w:rsidRPr="00984198">
        <w:rPr>
          <w:rFonts w:hint="cs"/>
          <w:rtl/>
          <w:lang w:bidi="fa-IR"/>
        </w:rPr>
        <w:t>شد: از گوشه</w:t>
      </w:r>
      <w:r w:rsidR="00A04C64" w:rsidRPr="00984198">
        <w:rPr>
          <w:rFonts w:hint="cs"/>
          <w:rtl/>
          <w:lang w:bidi="fa-IR"/>
        </w:rPr>
        <w:t>‌</w:t>
      </w:r>
      <w:r w:rsidRPr="00984198">
        <w:rPr>
          <w:rFonts w:hint="cs"/>
          <w:rtl/>
          <w:lang w:bidi="fa-IR"/>
        </w:rPr>
        <w:t>ای از آن جوابش را به سوال کننده</w:t>
      </w:r>
      <w:r w:rsidR="009D0387" w:rsidRPr="00984198">
        <w:rPr>
          <w:rFonts w:hint="cs"/>
          <w:rtl/>
          <w:lang w:bidi="fa-IR"/>
        </w:rPr>
        <w:t xml:space="preserve"> می‌</w:t>
      </w:r>
      <w:r w:rsidR="00F07DFF">
        <w:rPr>
          <w:rFonts w:hint="cs"/>
          <w:rtl/>
          <w:lang w:bidi="fa-IR"/>
        </w:rPr>
        <w:t>بخشید.</w:t>
      </w:r>
      <w:r w:rsidRPr="00984198">
        <w:rPr>
          <w:rFonts w:hint="cs"/>
          <w:rtl/>
          <w:lang w:bidi="fa-IR"/>
        </w:rPr>
        <w:t xml:space="preserve"> حنیفیت، دین قائم و استوار و برگزیده</w:t>
      </w:r>
      <w:r w:rsidR="00AC25A8" w:rsidRPr="00984198">
        <w:rPr>
          <w:rFonts w:hint="cs"/>
          <w:rtl/>
          <w:lang w:bidi="fa-IR"/>
        </w:rPr>
        <w:t xml:space="preserve">‌ی </w:t>
      </w:r>
      <w:r w:rsidRPr="00984198">
        <w:rPr>
          <w:rFonts w:hint="cs"/>
          <w:rtl/>
          <w:lang w:bidi="fa-IR"/>
        </w:rPr>
        <w:t>او بود. بشارت دهنده و بیم دهنده و چراغی فروزنده و نورانی و صاحب بهترین مقام در میان انبیاء بود، نیکوترین سخن را از میان انبیاء داشت، قطعه</w:t>
      </w:r>
      <w:r w:rsidR="00AC25A8" w:rsidRPr="00984198">
        <w:rPr>
          <w:rFonts w:hint="cs"/>
          <w:rtl/>
          <w:lang w:bidi="fa-IR"/>
        </w:rPr>
        <w:t xml:space="preserve">‌ی </w:t>
      </w:r>
      <w:r w:rsidRPr="00984198">
        <w:rPr>
          <w:rFonts w:hint="cs"/>
          <w:rtl/>
          <w:lang w:bidi="fa-IR"/>
        </w:rPr>
        <w:t>تمام کننده</w:t>
      </w:r>
      <w:r w:rsidR="00AC25A8" w:rsidRPr="00984198">
        <w:rPr>
          <w:rFonts w:hint="cs"/>
          <w:rtl/>
          <w:lang w:bidi="fa-IR"/>
        </w:rPr>
        <w:t>‌ی</w:t>
      </w:r>
      <w:r w:rsidR="009D0387" w:rsidRPr="00984198">
        <w:rPr>
          <w:rFonts w:hint="cs"/>
          <w:rtl/>
          <w:lang w:bidi="fa-IR"/>
        </w:rPr>
        <w:t xml:space="preserve"> آن‌ها </w:t>
      </w:r>
      <w:r w:rsidRPr="00984198">
        <w:rPr>
          <w:rFonts w:hint="cs"/>
          <w:rtl/>
          <w:lang w:bidi="fa-IR"/>
        </w:rPr>
        <w:t>بود و شیرینی و مسک پایان</w:t>
      </w:r>
      <w:r w:rsidR="00F07DFF">
        <w:rPr>
          <w:rtl/>
          <w:lang w:bidi="fa-IR"/>
        </w:rPr>
        <w:softHyphen/>
      </w:r>
      <w:r w:rsidRPr="00984198">
        <w:rPr>
          <w:rFonts w:hint="cs"/>
          <w:rtl/>
          <w:lang w:bidi="fa-IR"/>
        </w:rPr>
        <w:t>شان. ریشه کن کننده</w:t>
      </w:r>
      <w:r w:rsidR="00AC25A8" w:rsidRPr="00984198">
        <w:rPr>
          <w:rFonts w:hint="cs"/>
          <w:rtl/>
          <w:lang w:bidi="fa-IR"/>
        </w:rPr>
        <w:t xml:space="preserve">‌ی </w:t>
      </w:r>
      <w:r w:rsidRPr="00984198">
        <w:rPr>
          <w:rFonts w:hint="cs"/>
          <w:rtl/>
          <w:lang w:bidi="fa-IR"/>
        </w:rPr>
        <w:t>قید و بندها و زنجیرها بود، دعوت کننده</w:t>
      </w:r>
      <w:r w:rsidR="00AC25A8" w:rsidRPr="00984198">
        <w:rPr>
          <w:rFonts w:hint="cs"/>
          <w:rtl/>
          <w:lang w:bidi="fa-IR"/>
        </w:rPr>
        <w:t xml:space="preserve">‌ی </w:t>
      </w:r>
      <w:r w:rsidRPr="00984198">
        <w:rPr>
          <w:rFonts w:hint="cs"/>
          <w:rtl/>
          <w:lang w:bidi="fa-IR"/>
        </w:rPr>
        <w:t>به بهترین اقوال و برترین اعمال و صادق</w:t>
      </w:r>
      <w:r w:rsidR="009D0387" w:rsidRPr="00984198">
        <w:rPr>
          <w:rFonts w:hint="cs"/>
          <w:rtl/>
          <w:lang w:bidi="fa-IR"/>
        </w:rPr>
        <w:t xml:space="preserve">‌ترین </w:t>
      </w:r>
      <w:r w:rsidRPr="00984198">
        <w:rPr>
          <w:rFonts w:hint="cs"/>
          <w:rtl/>
          <w:lang w:bidi="fa-IR"/>
        </w:rPr>
        <w:t xml:space="preserve">احوال بود. </w:t>
      </w:r>
    </w:p>
    <w:p w:rsidR="00C5413C" w:rsidRPr="00984198" w:rsidRDefault="00C5413C" w:rsidP="00832849">
      <w:pPr>
        <w:widowControl w:val="0"/>
        <w:jc w:val="both"/>
        <w:rPr>
          <w:rFonts w:hint="cs"/>
          <w:rtl/>
          <w:lang w:bidi="fa-IR"/>
        </w:rPr>
      </w:pPr>
      <w:r w:rsidRPr="00984198">
        <w:rPr>
          <w:rFonts w:hint="cs"/>
          <w:rtl/>
          <w:lang w:bidi="fa-IR"/>
        </w:rPr>
        <w:t>الله عزوجل او را با هدایت و دین حق در نزدیکی قیامت، بشارت</w:t>
      </w:r>
      <w:r w:rsidR="000D7195" w:rsidRPr="00984198">
        <w:rPr>
          <w:rFonts w:hint="cs"/>
          <w:rtl/>
          <w:lang w:bidi="fa-IR"/>
        </w:rPr>
        <w:t xml:space="preserve"> دهنده‌ای </w:t>
      </w:r>
      <w:r w:rsidRPr="00984198">
        <w:rPr>
          <w:rFonts w:hint="cs"/>
          <w:rtl/>
          <w:lang w:bidi="fa-IR"/>
        </w:rPr>
        <w:t xml:space="preserve">بیم دهنده </w:t>
      </w:r>
      <w:r w:rsidRPr="00984198">
        <w:rPr>
          <w:rFonts w:hint="cs"/>
          <w:rtl/>
          <w:lang w:bidi="fa-IR"/>
        </w:rPr>
        <w:lastRenderedPageBreak/>
        <w:t>و به عنوان دعوت</w:t>
      </w:r>
      <w:r w:rsidR="000D7195" w:rsidRPr="00984198">
        <w:rPr>
          <w:rFonts w:hint="cs"/>
          <w:rtl/>
          <w:lang w:bidi="fa-IR"/>
        </w:rPr>
        <w:t xml:space="preserve"> کننده‌ای </w:t>
      </w:r>
      <w:r w:rsidRPr="00984198">
        <w:rPr>
          <w:rFonts w:hint="cs"/>
          <w:rtl/>
          <w:lang w:bidi="fa-IR"/>
        </w:rPr>
        <w:t>به سوی الله عزوجل طبق فرمان او و به عنوان چراغی تابان فرستاد و رسالت را با او به پایان رسانید و جاهلان را به وسیله او تعلیم داد و</w:t>
      </w:r>
      <w:r w:rsidR="009D0387" w:rsidRPr="00984198">
        <w:rPr>
          <w:rFonts w:hint="cs"/>
          <w:rtl/>
          <w:lang w:bidi="fa-IR"/>
        </w:rPr>
        <w:t xml:space="preserve"> آن‌ها </w:t>
      </w:r>
      <w:r w:rsidRPr="00984198">
        <w:rPr>
          <w:rFonts w:hint="cs"/>
          <w:rtl/>
          <w:lang w:bidi="fa-IR"/>
        </w:rPr>
        <w:t>را به وسیله او از گمراهی به سوی روشنایی هدایت کرد و با او چشمانی کور و</w:t>
      </w:r>
      <w:r w:rsidR="000D7195" w:rsidRPr="00984198">
        <w:rPr>
          <w:rFonts w:hint="cs"/>
          <w:rtl/>
          <w:lang w:bidi="fa-IR"/>
        </w:rPr>
        <w:t xml:space="preserve"> گوش‌ها</w:t>
      </w:r>
      <w:r w:rsidRPr="00984198">
        <w:rPr>
          <w:rFonts w:hint="cs"/>
          <w:rtl/>
          <w:lang w:bidi="fa-IR"/>
        </w:rPr>
        <w:t xml:space="preserve">یی کر و قلوبی غلف و در پرده را فتح کرد. الله </w:t>
      </w:r>
      <w:r w:rsidR="00832849">
        <w:rPr>
          <w:rFonts w:hint="cs"/>
          <w:rtl/>
          <w:lang w:bidi="fa-IR"/>
        </w:rPr>
        <w:t>عزوجل</w:t>
      </w:r>
      <w:r w:rsidRPr="00984198">
        <w:rPr>
          <w:rFonts w:hint="cs"/>
          <w:rtl/>
          <w:lang w:bidi="fa-IR"/>
        </w:rPr>
        <w:t xml:space="preserve"> او را در زمان فتر</w:t>
      </w:r>
      <w:r w:rsidR="00F07DFF">
        <w:rPr>
          <w:rFonts w:hint="cs"/>
          <w:rtl/>
          <w:lang w:bidi="fa-IR"/>
        </w:rPr>
        <w:t>ت رسولان فرستاد و با او ملتی کج</w:t>
      </w:r>
      <w:r w:rsidR="00F07DFF">
        <w:rPr>
          <w:rtl/>
          <w:lang w:bidi="fa-IR"/>
        </w:rPr>
        <w:softHyphen/>
      </w:r>
      <w:r w:rsidRPr="00984198">
        <w:rPr>
          <w:rFonts w:hint="cs"/>
          <w:rtl/>
          <w:lang w:bidi="fa-IR"/>
        </w:rPr>
        <w:t xml:space="preserve">رو را هدایت کرد و حجت روشنگر را آشکار </w:t>
      </w:r>
      <w:r w:rsidR="00832849">
        <w:rPr>
          <w:rFonts w:hint="cs"/>
          <w:rtl/>
          <w:lang w:bidi="fa-IR"/>
        </w:rPr>
        <w:t>نمود</w:t>
      </w:r>
      <w:r w:rsidRPr="00984198">
        <w:rPr>
          <w:rFonts w:hint="cs"/>
          <w:rtl/>
          <w:lang w:bidi="fa-IR"/>
        </w:rPr>
        <w:t xml:space="preserve"> که زمین در اثر دعوتش </w:t>
      </w:r>
      <w:r w:rsidR="00832849">
        <w:rPr>
          <w:rFonts w:hint="cs"/>
          <w:rtl/>
          <w:lang w:bidi="fa-IR"/>
        </w:rPr>
        <w:t>پس</w:t>
      </w:r>
      <w:r w:rsidRPr="00984198">
        <w:rPr>
          <w:rFonts w:hint="cs"/>
          <w:rtl/>
          <w:lang w:bidi="fa-IR"/>
        </w:rPr>
        <w:t xml:space="preserve"> از تاریکی، نورانی گشت و با آن قلوب را پس از اختلاف و چند دستگی، گرد هم آ</w:t>
      </w:r>
      <w:r w:rsidR="00F07DFF">
        <w:rPr>
          <w:rFonts w:hint="cs"/>
          <w:rtl/>
          <w:lang w:bidi="fa-IR"/>
        </w:rPr>
        <w:t>ورد. الله عزوجل او را فرستاد در</w:t>
      </w:r>
      <w:r w:rsidRPr="00984198">
        <w:rPr>
          <w:rFonts w:hint="cs"/>
          <w:rtl/>
          <w:lang w:bidi="fa-IR"/>
        </w:rPr>
        <w:t>حالی</w:t>
      </w:r>
      <w:r w:rsidR="00F07DFF">
        <w:rPr>
          <w:rtl/>
          <w:lang w:bidi="fa-IR"/>
        </w:rPr>
        <w:softHyphen/>
      </w:r>
      <w:r w:rsidRPr="00984198">
        <w:rPr>
          <w:rFonts w:hint="cs"/>
          <w:rtl/>
          <w:lang w:bidi="fa-IR"/>
        </w:rPr>
        <w:t xml:space="preserve">که مردم دو دسته بودند، کسانی که مورد غضب و خشم </w:t>
      </w:r>
      <w:r w:rsidR="00832849">
        <w:rPr>
          <w:rFonts w:hint="cs"/>
          <w:rtl/>
          <w:lang w:bidi="fa-IR"/>
        </w:rPr>
        <w:t>خداوند</w:t>
      </w:r>
      <w:r w:rsidRPr="00984198">
        <w:rPr>
          <w:rFonts w:hint="cs"/>
          <w:rtl/>
          <w:lang w:bidi="fa-IR"/>
        </w:rPr>
        <w:t xml:space="preserve"> بودند و دسته دیگر گمراهان غالی و افراطی. که او</w:t>
      </w:r>
      <w:r w:rsidR="00F07DFF">
        <w:rPr>
          <w:rFonts w:hint="cs"/>
          <w:rtl/>
          <w:lang w:bidi="fa-IR"/>
        </w:rPr>
        <w:t xml:space="preserve"> با دین وسط و میانه آمد و از کج</w:t>
      </w:r>
      <w:r w:rsidR="00F07DFF">
        <w:rPr>
          <w:rtl/>
          <w:lang w:bidi="fa-IR"/>
        </w:rPr>
        <w:softHyphen/>
      </w:r>
      <w:r w:rsidRPr="00984198">
        <w:rPr>
          <w:rFonts w:hint="cs"/>
          <w:rtl/>
          <w:lang w:bidi="fa-IR"/>
        </w:rPr>
        <w:t>روی</w:t>
      </w:r>
      <w:r w:rsidR="009D0387" w:rsidRPr="00984198">
        <w:rPr>
          <w:rFonts w:hint="cs"/>
          <w:rtl/>
          <w:lang w:bidi="fa-IR"/>
        </w:rPr>
        <w:t xml:space="preserve">‌ها </w:t>
      </w:r>
      <w:r w:rsidRPr="00984198">
        <w:rPr>
          <w:rFonts w:hint="cs"/>
          <w:rtl/>
          <w:lang w:bidi="fa-IR"/>
        </w:rPr>
        <w:t>و تجاوز از حدود، بر حذر داشت و ما را با حجتی که شب آن همچون روز است و جز هلاک شده، از آن منحرف</w:t>
      </w:r>
      <w:r w:rsidR="009D0387" w:rsidRPr="00984198">
        <w:rPr>
          <w:rFonts w:hint="cs"/>
          <w:rtl/>
          <w:lang w:bidi="fa-IR"/>
        </w:rPr>
        <w:t xml:space="preserve"> نمی‌</w:t>
      </w:r>
      <w:r w:rsidRPr="00984198">
        <w:rPr>
          <w:rFonts w:hint="cs"/>
          <w:rtl/>
          <w:lang w:bidi="fa-IR"/>
        </w:rPr>
        <w:t xml:space="preserve">شود ترک </w:t>
      </w:r>
      <w:r w:rsidR="00832849">
        <w:rPr>
          <w:rFonts w:hint="cs"/>
          <w:rtl/>
          <w:lang w:bidi="fa-IR"/>
        </w:rPr>
        <w:t>نمو</w:t>
      </w:r>
      <w:r w:rsidRPr="00984198">
        <w:rPr>
          <w:rFonts w:hint="cs"/>
          <w:rtl/>
          <w:lang w:bidi="fa-IR"/>
        </w:rPr>
        <w:t xml:space="preserve">د. </w:t>
      </w:r>
    </w:p>
    <w:p w:rsidR="00C5413C" w:rsidRPr="00984198" w:rsidRDefault="00C5413C" w:rsidP="00C80182">
      <w:pPr>
        <w:jc w:val="both"/>
        <w:rPr>
          <w:rFonts w:hint="cs"/>
          <w:rtl/>
          <w:lang w:bidi="fa-IR"/>
        </w:rPr>
      </w:pPr>
      <w:r w:rsidRPr="00984198">
        <w:rPr>
          <w:rFonts w:hint="cs"/>
          <w:rtl/>
          <w:lang w:bidi="fa-IR"/>
        </w:rPr>
        <w:t>پس پروردگارا او را از ما راضی بدار، رضایتی بهتر از آنچه که پیامبر</w:t>
      </w:r>
      <w:r w:rsidR="00832849">
        <w:rPr>
          <w:rFonts w:hint="cs"/>
          <w:rtl/>
          <w:lang w:bidi="fa-IR"/>
        </w:rPr>
        <w:t>ی را از امتش و رسولی را از دعوت</w:t>
      </w:r>
      <w:r w:rsidRPr="00984198">
        <w:rPr>
          <w:rFonts w:hint="cs"/>
          <w:rtl/>
          <w:lang w:bidi="fa-IR"/>
        </w:rPr>
        <w:t xml:space="preserve"> و رسالتش راضی گردانیدی. پروردگارا به او و خاندان پاکش و اصحاب خوش یمن و با برکتش و بر هر کسی که بر هدایتش</w:t>
      </w:r>
      <w:r w:rsidR="009D0387" w:rsidRPr="00984198">
        <w:rPr>
          <w:rFonts w:hint="cs"/>
          <w:rtl/>
          <w:lang w:bidi="fa-IR"/>
        </w:rPr>
        <w:t xml:space="preserve"> می‌</w:t>
      </w:r>
      <w:r w:rsidR="00F07DFF">
        <w:rPr>
          <w:rFonts w:hint="cs"/>
          <w:rtl/>
          <w:lang w:bidi="fa-IR"/>
        </w:rPr>
        <w:t>باش</w:t>
      </w:r>
      <w:r w:rsidRPr="00984198">
        <w:rPr>
          <w:rFonts w:hint="cs"/>
          <w:rtl/>
          <w:lang w:bidi="fa-IR"/>
        </w:rPr>
        <w:t>د و به سنت او عمل</w:t>
      </w:r>
      <w:r w:rsidR="009D0387" w:rsidRPr="00984198">
        <w:rPr>
          <w:rFonts w:hint="cs"/>
          <w:rtl/>
          <w:lang w:bidi="fa-IR"/>
        </w:rPr>
        <w:t xml:space="preserve"> می‌</w:t>
      </w:r>
      <w:r w:rsidRPr="00984198">
        <w:rPr>
          <w:rFonts w:hint="cs"/>
          <w:rtl/>
          <w:lang w:bidi="fa-IR"/>
        </w:rPr>
        <w:t>کند و کسانی که تا روز قیامت از او پیروی</w:t>
      </w:r>
      <w:r w:rsidR="009D0387" w:rsidRPr="00984198">
        <w:rPr>
          <w:rFonts w:hint="cs"/>
          <w:rtl/>
          <w:lang w:bidi="fa-IR"/>
        </w:rPr>
        <w:t xml:space="preserve"> می‌</w:t>
      </w:r>
      <w:r w:rsidRPr="00984198">
        <w:rPr>
          <w:rFonts w:hint="cs"/>
          <w:rtl/>
          <w:lang w:bidi="fa-IR"/>
        </w:rPr>
        <w:t xml:space="preserve">کنند، سلام و درود و شرف و مجد و بزرگی فرست. </w:t>
      </w:r>
    </w:p>
    <w:p w:rsidR="00C5413C" w:rsidRPr="00984198" w:rsidRDefault="00C5413C" w:rsidP="00832849">
      <w:pPr>
        <w:jc w:val="both"/>
        <w:rPr>
          <w:rFonts w:hint="cs"/>
          <w:rtl/>
          <w:lang w:bidi="fa-IR"/>
        </w:rPr>
      </w:pPr>
      <w:r w:rsidRPr="00984198">
        <w:rPr>
          <w:rFonts w:hint="cs"/>
          <w:rtl/>
          <w:lang w:bidi="fa-IR"/>
        </w:rPr>
        <w:t>اما بعد؛ حق همراه ما و باطل با غیر ماست، لیکن ما به خوبی به این حق شهادت و گواهی نداده</w:t>
      </w:r>
      <w:r w:rsidR="00720309" w:rsidRPr="00984198">
        <w:rPr>
          <w:rFonts w:hint="cs"/>
          <w:rtl/>
          <w:lang w:bidi="fa-IR"/>
        </w:rPr>
        <w:t>‌ایم،</w:t>
      </w:r>
      <w:r w:rsidRPr="00984198">
        <w:rPr>
          <w:rFonts w:hint="cs"/>
          <w:rtl/>
          <w:lang w:bidi="fa-IR"/>
        </w:rPr>
        <w:t xml:space="preserve"> شهادتی عملی در حیطه</w:t>
      </w:r>
      <w:r w:rsidR="00AC25A8" w:rsidRPr="00984198">
        <w:rPr>
          <w:rFonts w:hint="cs"/>
          <w:rtl/>
          <w:lang w:bidi="fa-IR"/>
        </w:rPr>
        <w:t xml:space="preserve">‌ی </w:t>
      </w:r>
      <w:r w:rsidR="00F07DFF">
        <w:rPr>
          <w:rFonts w:hint="cs"/>
          <w:rtl/>
          <w:lang w:bidi="fa-IR"/>
        </w:rPr>
        <w:t>واقعیتی</w:t>
      </w:r>
      <w:r w:rsidRPr="00984198">
        <w:rPr>
          <w:rFonts w:hint="cs"/>
          <w:rtl/>
          <w:lang w:bidi="fa-IR"/>
        </w:rPr>
        <w:t xml:space="preserve"> که در آن هستیم و نیز به خوبی </w:t>
      </w:r>
      <w:r w:rsidR="00832849">
        <w:rPr>
          <w:rFonts w:hint="cs"/>
          <w:rtl/>
          <w:lang w:bidi="fa-IR"/>
        </w:rPr>
        <w:t xml:space="preserve">و </w:t>
      </w:r>
      <w:r w:rsidR="00832849" w:rsidRPr="00984198">
        <w:rPr>
          <w:rFonts w:hint="cs"/>
          <w:rtl/>
          <w:lang w:bidi="fa-IR"/>
        </w:rPr>
        <w:t xml:space="preserve">به درستی </w:t>
      </w:r>
      <w:r w:rsidRPr="00984198">
        <w:rPr>
          <w:rFonts w:hint="cs"/>
          <w:rtl/>
          <w:lang w:bidi="fa-IR"/>
        </w:rPr>
        <w:t>این حق را بر اهل زمین تبلیغ نکرده</w:t>
      </w:r>
      <w:r w:rsidR="00F07DFF">
        <w:rPr>
          <w:rFonts w:hint="cs"/>
          <w:rtl/>
          <w:lang w:bidi="fa-IR"/>
        </w:rPr>
        <w:t>‌ایم</w:t>
      </w:r>
      <w:r w:rsidRPr="00984198">
        <w:rPr>
          <w:rFonts w:hint="cs"/>
          <w:rtl/>
          <w:lang w:bidi="fa-IR"/>
        </w:rPr>
        <w:t xml:space="preserve"> </w:t>
      </w:r>
      <w:r w:rsidR="00832849">
        <w:rPr>
          <w:rFonts w:hint="cs"/>
          <w:rtl/>
          <w:lang w:bidi="fa-IR"/>
        </w:rPr>
        <w:t xml:space="preserve">و </w:t>
      </w:r>
      <w:r w:rsidR="00F07DFF">
        <w:rPr>
          <w:rFonts w:hint="cs"/>
          <w:rtl/>
          <w:lang w:bidi="fa-IR"/>
        </w:rPr>
        <w:t>در</w:t>
      </w:r>
      <w:r w:rsidRPr="00984198">
        <w:rPr>
          <w:rFonts w:hint="cs"/>
          <w:rtl/>
          <w:lang w:bidi="fa-IR"/>
        </w:rPr>
        <w:t>حالی</w:t>
      </w:r>
      <w:r w:rsidR="00F07DFF">
        <w:rPr>
          <w:rtl/>
          <w:lang w:bidi="fa-IR"/>
        </w:rPr>
        <w:softHyphen/>
      </w:r>
      <w:r w:rsidR="00F07DFF">
        <w:rPr>
          <w:rFonts w:hint="cs"/>
          <w:rtl/>
          <w:lang w:bidi="fa-IR"/>
        </w:rPr>
        <w:t>که باطل با غیر ماست، اما</w:t>
      </w:r>
      <w:r w:rsidRPr="00984198">
        <w:rPr>
          <w:rFonts w:hint="cs"/>
          <w:rtl/>
          <w:lang w:bidi="fa-IR"/>
        </w:rPr>
        <w:t xml:space="preserve"> به خوبی توانسته تلبیس کرده و حق را همچو</w:t>
      </w:r>
      <w:r w:rsidR="00F07DFF">
        <w:rPr>
          <w:rFonts w:hint="cs"/>
          <w:rtl/>
          <w:lang w:bidi="fa-IR"/>
        </w:rPr>
        <w:t>ن لباسی بر باطل بپوشاند و از آن</w:t>
      </w:r>
      <w:r w:rsidRPr="00984198">
        <w:rPr>
          <w:rFonts w:hint="cs"/>
          <w:rtl/>
          <w:lang w:bidi="fa-IR"/>
        </w:rPr>
        <w:t>جا</w:t>
      </w:r>
      <w:r w:rsidR="00832849">
        <w:rPr>
          <w:rFonts w:hint="cs"/>
          <w:rtl/>
          <w:lang w:bidi="fa-IR"/>
        </w:rPr>
        <w:t xml:space="preserve"> </w:t>
      </w:r>
      <w:r w:rsidRPr="00984198">
        <w:rPr>
          <w:rFonts w:hint="cs"/>
          <w:rtl/>
          <w:lang w:bidi="fa-IR"/>
        </w:rPr>
        <w:t>که رسیدن به حق شایسته است به خوبی توانسته رسیدن به باطل را نیکو جلوه دهد!!</w:t>
      </w:r>
    </w:p>
    <w:p w:rsidR="00C5413C" w:rsidRPr="00984198" w:rsidRDefault="00C5413C" w:rsidP="00C80182">
      <w:pPr>
        <w:jc w:val="both"/>
        <w:rPr>
          <w:rFonts w:hint="cs"/>
          <w:rtl/>
          <w:lang w:bidi="fa-IR"/>
        </w:rPr>
      </w:pPr>
      <w:r w:rsidRPr="00984198">
        <w:rPr>
          <w:rFonts w:hint="cs"/>
          <w:rtl/>
          <w:lang w:bidi="fa-IR"/>
        </w:rPr>
        <w:t>در این هنگام است که حقی که در نزد ماست، منزوی شده و ضعیف گردید، گویا که مغلوب شده است و آنچنان باطل بلند شده و نقش و نگار گرفته که گویا غالب شده است.</w:t>
      </w:r>
    </w:p>
    <w:p w:rsidR="00C5413C" w:rsidRPr="00984198" w:rsidRDefault="00C5413C" w:rsidP="00832849">
      <w:pPr>
        <w:jc w:val="both"/>
        <w:rPr>
          <w:rFonts w:hint="cs"/>
          <w:rtl/>
          <w:lang w:bidi="fa-IR"/>
        </w:rPr>
      </w:pPr>
      <w:r w:rsidRPr="00984198">
        <w:rPr>
          <w:rFonts w:hint="cs"/>
          <w:rtl/>
          <w:lang w:bidi="fa-IR"/>
        </w:rPr>
        <w:lastRenderedPageBreak/>
        <w:t>در اینجاست که ما به خاطر حقمان که ضعیف و منزوی شده و باطلی که بلند شده و نقش و نگار گرفته دردمند</w:t>
      </w:r>
      <w:r w:rsidR="009D0387" w:rsidRPr="00984198">
        <w:rPr>
          <w:rFonts w:hint="cs"/>
          <w:rtl/>
          <w:lang w:bidi="fa-IR"/>
        </w:rPr>
        <w:t xml:space="preserve"> می‌</w:t>
      </w:r>
      <w:r w:rsidRPr="00984198">
        <w:rPr>
          <w:rFonts w:hint="cs"/>
          <w:rtl/>
          <w:lang w:bidi="fa-IR"/>
        </w:rPr>
        <w:t>شویم که از این دردمان به دو صورت که سومین حالتی برای آن نیست، تعبیر</w:t>
      </w:r>
      <w:r w:rsidR="009D0387" w:rsidRPr="00984198">
        <w:rPr>
          <w:rFonts w:hint="cs"/>
          <w:rtl/>
          <w:lang w:bidi="fa-IR"/>
        </w:rPr>
        <w:t xml:space="preserve"> می‌</w:t>
      </w:r>
      <w:r w:rsidRPr="00984198">
        <w:rPr>
          <w:rFonts w:hint="cs"/>
          <w:rtl/>
          <w:lang w:bidi="fa-IR"/>
        </w:rPr>
        <w:t>کنیم. یا اینکه دردمان را سرکوب کرده و به صورت سلبی با آن برخورد</w:t>
      </w:r>
      <w:r w:rsidR="009D0387" w:rsidRPr="00984198">
        <w:rPr>
          <w:rFonts w:hint="cs"/>
          <w:rtl/>
          <w:lang w:bidi="fa-IR"/>
        </w:rPr>
        <w:t xml:space="preserve"> می‌</w:t>
      </w:r>
      <w:r w:rsidRPr="00984198">
        <w:rPr>
          <w:rFonts w:hint="cs"/>
          <w:rtl/>
          <w:lang w:bidi="fa-IR"/>
        </w:rPr>
        <w:t>کنیم و این</w:t>
      </w:r>
      <w:r w:rsidR="00F07DFF">
        <w:rPr>
          <w:rtl/>
          <w:lang w:bidi="fa-IR"/>
        </w:rPr>
        <w:softHyphen/>
      </w:r>
      <w:r w:rsidR="00F07DFF">
        <w:rPr>
          <w:rFonts w:hint="cs"/>
          <w:rtl/>
          <w:lang w:bidi="fa-IR"/>
        </w:rPr>
        <w:t>گونه آن</w:t>
      </w:r>
      <w:r w:rsidR="00F07DFF">
        <w:rPr>
          <w:rtl/>
          <w:lang w:bidi="fa-IR"/>
        </w:rPr>
        <w:softHyphen/>
      </w:r>
      <w:r w:rsidRPr="00984198">
        <w:rPr>
          <w:rFonts w:hint="cs"/>
          <w:rtl/>
          <w:lang w:bidi="fa-IR"/>
        </w:rPr>
        <w:t>را نشان</w:t>
      </w:r>
      <w:r w:rsidR="009D0387" w:rsidRPr="00984198">
        <w:rPr>
          <w:rFonts w:hint="cs"/>
          <w:rtl/>
          <w:lang w:bidi="fa-IR"/>
        </w:rPr>
        <w:t xml:space="preserve"> می‌</w:t>
      </w:r>
      <w:r w:rsidR="00F07DFF">
        <w:rPr>
          <w:rFonts w:hint="cs"/>
          <w:rtl/>
          <w:lang w:bidi="fa-IR"/>
        </w:rPr>
        <w:t>دهیم، که در اینصورت بر ناامیدی</w:t>
      </w:r>
      <w:r w:rsidR="00F07DFF">
        <w:rPr>
          <w:rtl/>
          <w:lang w:bidi="fa-IR"/>
        </w:rPr>
        <w:softHyphen/>
      </w:r>
      <w:r w:rsidRPr="00984198">
        <w:rPr>
          <w:rFonts w:hint="cs"/>
          <w:rtl/>
          <w:lang w:bidi="fa-IR"/>
        </w:rPr>
        <w:t xml:space="preserve">مان شکست نفسی را نیز اضافه </w:t>
      </w:r>
      <w:r w:rsidR="00F07DFF">
        <w:rPr>
          <w:rFonts w:hint="cs"/>
          <w:rtl/>
          <w:lang w:bidi="fa-IR"/>
        </w:rPr>
        <w:t>کرده</w:t>
      </w:r>
      <w:r w:rsidR="00F07DFF">
        <w:rPr>
          <w:rtl/>
          <w:lang w:bidi="fa-IR"/>
        </w:rPr>
        <w:softHyphen/>
      </w:r>
      <w:r w:rsidR="00832849">
        <w:rPr>
          <w:rFonts w:hint="cs"/>
          <w:rtl/>
          <w:lang w:bidi="fa-IR"/>
        </w:rPr>
        <w:t>ایم</w:t>
      </w:r>
      <w:r w:rsidR="00F07DFF">
        <w:rPr>
          <w:rFonts w:hint="cs"/>
          <w:rtl/>
          <w:lang w:bidi="fa-IR"/>
        </w:rPr>
        <w:t xml:space="preserve"> و از جامعه و عالم کناره</w:t>
      </w:r>
      <w:r w:rsidR="00F07DFF">
        <w:rPr>
          <w:rtl/>
          <w:lang w:bidi="fa-IR"/>
        </w:rPr>
        <w:softHyphen/>
      </w:r>
      <w:r w:rsidRPr="00984198">
        <w:rPr>
          <w:rFonts w:hint="cs"/>
          <w:rtl/>
          <w:lang w:bidi="fa-IR"/>
        </w:rPr>
        <w:t>گیری کرده و عزلت</w:t>
      </w:r>
      <w:r w:rsidR="009D0387" w:rsidRPr="00984198">
        <w:rPr>
          <w:rFonts w:hint="cs"/>
          <w:rtl/>
          <w:lang w:bidi="fa-IR"/>
        </w:rPr>
        <w:t xml:space="preserve"> می‌</w:t>
      </w:r>
      <w:r w:rsidRPr="00984198">
        <w:rPr>
          <w:rFonts w:hint="cs"/>
          <w:rtl/>
          <w:lang w:bidi="fa-IR"/>
        </w:rPr>
        <w:t>گزینیم و یا اینکه دردمان را به صورت متشنج و منفعل و هیجان زده و گاهی با خون نشان می</w:t>
      </w:r>
      <w:r w:rsidRPr="00984198">
        <w:rPr>
          <w:rFonts w:hint="cs"/>
          <w:cs/>
          <w:lang w:bidi="fa-IR"/>
        </w:rPr>
        <w:t>‎</w:t>
      </w:r>
      <w:r w:rsidRPr="00984198">
        <w:rPr>
          <w:rFonts w:hint="cs"/>
          <w:rtl/>
          <w:lang w:bidi="fa-IR"/>
        </w:rPr>
        <w:t>دهیم، که بدین گونه بار دیگر حق را زیانمند می</w:t>
      </w:r>
      <w:r w:rsidRPr="00984198">
        <w:rPr>
          <w:rFonts w:hint="cs"/>
          <w:cs/>
          <w:lang w:bidi="fa-IR"/>
        </w:rPr>
        <w:t>‎</w:t>
      </w:r>
      <w:r w:rsidRPr="00984198">
        <w:rPr>
          <w:rFonts w:hint="cs"/>
          <w:rtl/>
          <w:lang w:bidi="fa-IR"/>
        </w:rPr>
        <w:t>کنیم گرچه با این روش در پی دفاع و حمایت از حق باشیم، چرا که اهل زمین در این هنگام و با دیدن این روش برخاسته از هیجان</w:t>
      </w:r>
      <w:r w:rsidR="00832849">
        <w:rPr>
          <w:rFonts w:hint="cs"/>
          <w:rtl/>
          <w:lang w:bidi="fa-IR"/>
        </w:rPr>
        <w:t>،</w:t>
      </w:r>
      <w:r w:rsidRPr="00984198">
        <w:rPr>
          <w:rFonts w:hint="cs"/>
          <w:rtl/>
          <w:lang w:bidi="fa-IR"/>
        </w:rPr>
        <w:t xml:space="preserve"> </w:t>
      </w:r>
      <w:r w:rsidR="00832849">
        <w:rPr>
          <w:rFonts w:hint="cs"/>
          <w:rtl/>
          <w:lang w:bidi="fa-IR"/>
        </w:rPr>
        <w:t xml:space="preserve">بر </w:t>
      </w:r>
      <w:r w:rsidRPr="00984198">
        <w:rPr>
          <w:rFonts w:hint="cs"/>
          <w:rtl/>
          <w:lang w:bidi="fa-IR"/>
        </w:rPr>
        <w:t>بغض</w:t>
      </w:r>
      <w:r w:rsidR="00832849">
        <w:rPr>
          <w:rFonts w:hint="cs"/>
          <w:rtl/>
          <w:lang w:bidi="fa-IR"/>
        </w:rPr>
        <w:t xml:space="preserve"> </w:t>
      </w:r>
      <w:r w:rsidR="00F07DFF">
        <w:rPr>
          <w:rFonts w:hint="cs"/>
          <w:rtl/>
          <w:lang w:bidi="fa-IR"/>
        </w:rPr>
        <w:t xml:space="preserve">و عداوت </w:t>
      </w:r>
      <w:r w:rsidR="00832849">
        <w:rPr>
          <w:rFonts w:hint="cs"/>
          <w:rtl/>
          <w:lang w:bidi="fa-IR"/>
        </w:rPr>
        <w:t>و</w:t>
      </w:r>
      <w:r w:rsidRPr="00984198">
        <w:rPr>
          <w:rFonts w:hint="cs"/>
          <w:rtl/>
          <w:lang w:bidi="fa-IR"/>
        </w:rPr>
        <w:t xml:space="preserve"> </w:t>
      </w:r>
      <w:r w:rsidR="00832849" w:rsidRPr="00984198">
        <w:rPr>
          <w:rFonts w:hint="cs"/>
          <w:rtl/>
          <w:lang w:bidi="fa-IR"/>
        </w:rPr>
        <w:t>ترس</w:t>
      </w:r>
      <w:r w:rsidR="00F07DFF">
        <w:rPr>
          <w:rtl/>
          <w:lang w:bidi="fa-IR"/>
        </w:rPr>
        <w:softHyphen/>
      </w:r>
      <w:r w:rsidR="00832849">
        <w:rPr>
          <w:rFonts w:hint="cs"/>
          <w:rtl/>
          <w:lang w:bidi="fa-IR"/>
        </w:rPr>
        <w:t>شان</w:t>
      </w:r>
      <w:r w:rsidR="00832849" w:rsidRPr="00984198">
        <w:rPr>
          <w:rFonts w:hint="cs"/>
          <w:rtl/>
          <w:lang w:bidi="fa-IR"/>
        </w:rPr>
        <w:t xml:space="preserve"> </w:t>
      </w:r>
      <w:r w:rsidRPr="00984198">
        <w:rPr>
          <w:rFonts w:hint="cs"/>
          <w:rtl/>
          <w:lang w:bidi="fa-IR"/>
        </w:rPr>
        <w:t xml:space="preserve">نسبت </w:t>
      </w:r>
      <w:r w:rsidR="00832849">
        <w:rPr>
          <w:rFonts w:hint="cs"/>
          <w:rtl/>
          <w:lang w:bidi="fa-IR"/>
        </w:rPr>
        <w:t xml:space="preserve">به </w:t>
      </w:r>
      <w:r w:rsidRPr="00984198">
        <w:rPr>
          <w:rFonts w:hint="cs"/>
          <w:rtl/>
          <w:lang w:bidi="fa-IR"/>
        </w:rPr>
        <w:t>حق</w:t>
      </w:r>
      <w:r w:rsidR="00832849">
        <w:rPr>
          <w:rFonts w:hint="cs"/>
          <w:rtl/>
          <w:lang w:bidi="fa-IR"/>
        </w:rPr>
        <w:t>ی</w:t>
      </w:r>
      <w:r w:rsidRPr="00984198">
        <w:rPr>
          <w:rFonts w:hint="cs"/>
          <w:rtl/>
          <w:lang w:bidi="fa-IR"/>
        </w:rPr>
        <w:t xml:space="preserve"> که همراه ماست </w:t>
      </w:r>
      <w:r w:rsidR="00832849">
        <w:rPr>
          <w:rFonts w:hint="cs"/>
          <w:rtl/>
          <w:lang w:bidi="fa-IR"/>
        </w:rPr>
        <w:t xml:space="preserve">افزوده </w:t>
      </w:r>
      <w:r w:rsidRPr="00984198">
        <w:rPr>
          <w:rFonts w:hint="cs"/>
          <w:rtl/>
          <w:lang w:bidi="fa-IR"/>
        </w:rPr>
        <w:t>و بر باطلی که همراه</w:t>
      </w:r>
      <w:r w:rsidR="009D0387" w:rsidRPr="00984198">
        <w:rPr>
          <w:rFonts w:hint="cs"/>
          <w:rtl/>
          <w:lang w:bidi="fa-IR"/>
        </w:rPr>
        <w:t xml:space="preserve"> آن‌هاست</w:t>
      </w:r>
      <w:r w:rsidRPr="00984198">
        <w:rPr>
          <w:rFonts w:hint="cs"/>
          <w:rtl/>
          <w:lang w:bidi="fa-IR"/>
        </w:rPr>
        <w:t xml:space="preserve"> </w:t>
      </w:r>
      <w:r w:rsidR="00832849">
        <w:rPr>
          <w:rFonts w:hint="cs"/>
          <w:rtl/>
          <w:lang w:bidi="fa-IR"/>
        </w:rPr>
        <w:t xml:space="preserve">اصرار ورزیده </w:t>
      </w:r>
      <w:r w:rsidRPr="00984198">
        <w:rPr>
          <w:rFonts w:hint="cs"/>
          <w:rtl/>
          <w:lang w:bidi="fa-IR"/>
        </w:rPr>
        <w:t xml:space="preserve">و </w:t>
      </w:r>
      <w:r w:rsidR="00832849">
        <w:rPr>
          <w:rFonts w:hint="cs"/>
          <w:rtl/>
          <w:lang w:bidi="fa-IR"/>
        </w:rPr>
        <w:t xml:space="preserve">بر </w:t>
      </w:r>
      <w:r w:rsidRPr="00984198">
        <w:rPr>
          <w:rFonts w:hint="cs"/>
          <w:rtl/>
          <w:lang w:bidi="fa-IR"/>
        </w:rPr>
        <w:t>یاری آن</w:t>
      </w:r>
      <w:r w:rsidR="009D0387" w:rsidRPr="00984198">
        <w:rPr>
          <w:rFonts w:hint="cs"/>
          <w:rtl/>
          <w:lang w:bidi="fa-IR"/>
        </w:rPr>
        <w:t xml:space="preserve"> می‌</w:t>
      </w:r>
      <w:r w:rsidRPr="00984198">
        <w:rPr>
          <w:rFonts w:hint="cs"/>
          <w:rtl/>
          <w:lang w:bidi="fa-IR"/>
        </w:rPr>
        <w:t>افزایند. درحالی</w:t>
      </w:r>
      <w:r w:rsidR="00F07DFF">
        <w:rPr>
          <w:rtl/>
          <w:lang w:bidi="fa-IR"/>
        </w:rPr>
        <w:softHyphen/>
      </w:r>
      <w:r w:rsidRPr="00984198">
        <w:rPr>
          <w:rFonts w:hint="cs"/>
          <w:rtl/>
          <w:lang w:bidi="fa-IR"/>
        </w:rPr>
        <w:t>که بسیار آسان است که منهجی نظری در توحید و یکتاپرستی تقدیم کنیم. لیکن این منهج مادامی</w:t>
      </w:r>
      <w:r w:rsidR="00F07DFF">
        <w:rPr>
          <w:rtl/>
          <w:lang w:bidi="fa-IR"/>
        </w:rPr>
        <w:softHyphen/>
      </w:r>
      <w:r w:rsidRPr="00984198">
        <w:rPr>
          <w:rFonts w:hint="cs"/>
          <w:rtl/>
          <w:lang w:bidi="fa-IR"/>
        </w:rPr>
        <w:t>که آغازگر تحول و تغییری در منهج و روش زندگی و حیات</w:t>
      </w:r>
      <w:r w:rsidR="00F07DFF">
        <w:rPr>
          <w:rFonts w:hint="cs"/>
          <w:rtl/>
          <w:lang w:bidi="fa-IR"/>
        </w:rPr>
        <w:t xml:space="preserve"> مسلمانان نباشد و در واقعِ عملی و منهج زندگی</w:t>
      </w:r>
      <w:r w:rsidR="00F07DFF">
        <w:rPr>
          <w:rtl/>
          <w:lang w:bidi="fa-IR"/>
        </w:rPr>
        <w:softHyphen/>
      </w:r>
      <w:r w:rsidRPr="00984198">
        <w:rPr>
          <w:rFonts w:hint="cs"/>
          <w:rtl/>
          <w:lang w:bidi="fa-IR"/>
        </w:rPr>
        <w:t>شان اثرگذار نباشد و در دنیای مردم از نظر علمی و عقلی و عملی و عقیدتی و عبادی و اخلاقی و رفتاری درخشش پیدا نکند و تنها همچون سایه</w:t>
      </w:r>
      <w:r w:rsidR="00AC25A8" w:rsidRPr="00984198">
        <w:rPr>
          <w:rFonts w:hint="cs"/>
          <w:rtl/>
          <w:lang w:bidi="fa-IR"/>
        </w:rPr>
        <w:t xml:space="preserve">‌ی </w:t>
      </w:r>
      <w:r w:rsidRPr="00984198">
        <w:rPr>
          <w:rFonts w:hint="cs"/>
          <w:rtl/>
          <w:lang w:bidi="fa-IR"/>
        </w:rPr>
        <w:t>جوهر بر ورق باشد و تنها مجرد کلمات زیبایی باشد که</w:t>
      </w:r>
      <w:r w:rsidR="009D0387" w:rsidRPr="00984198">
        <w:rPr>
          <w:rFonts w:hint="cs"/>
          <w:rtl/>
          <w:lang w:bidi="fa-IR"/>
        </w:rPr>
        <w:t xml:space="preserve"> آن‌ها </w:t>
      </w:r>
      <w:r w:rsidRPr="00984198">
        <w:rPr>
          <w:rFonts w:hint="cs"/>
          <w:rtl/>
          <w:lang w:bidi="fa-IR"/>
        </w:rPr>
        <w:t>را تکرار کنیم، اوضاع و احوال این</w:t>
      </w:r>
      <w:r w:rsidR="00F07DFF">
        <w:rPr>
          <w:rtl/>
          <w:lang w:bidi="fa-IR"/>
        </w:rPr>
        <w:softHyphen/>
      </w:r>
      <w:r w:rsidRPr="00984198">
        <w:rPr>
          <w:rFonts w:hint="cs"/>
          <w:rtl/>
          <w:lang w:bidi="fa-IR"/>
        </w:rPr>
        <w:t>گونه</w:t>
      </w:r>
      <w:r w:rsidR="00F07DFF">
        <w:rPr>
          <w:rFonts w:hint="cs"/>
          <w:rtl/>
          <w:lang w:bidi="fa-IR"/>
        </w:rPr>
        <w:t xml:space="preserve"> خواهد بود تا اینکه اصحاب حق آن</w:t>
      </w:r>
      <w:r w:rsidR="00F07DFF">
        <w:rPr>
          <w:rtl/>
          <w:lang w:bidi="fa-IR"/>
        </w:rPr>
        <w:softHyphen/>
      </w:r>
      <w:r w:rsidR="00F07DFF">
        <w:rPr>
          <w:rFonts w:hint="cs"/>
          <w:rtl/>
          <w:lang w:bidi="fa-IR"/>
        </w:rPr>
        <w:t>را ب</w:t>
      </w:r>
      <w:r w:rsidR="00BD286A" w:rsidRPr="00984198">
        <w:rPr>
          <w:rFonts w:hint="cs"/>
          <w:rtl/>
          <w:lang w:bidi="fa-IR"/>
        </w:rPr>
        <w:t xml:space="preserve">گونه‌ای </w:t>
      </w:r>
      <w:r w:rsidRPr="00984198">
        <w:rPr>
          <w:rFonts w:hint="cs"/>
          <w:rtl/>
          <w:lang w:bidi="fa-IR"/>
        </w:rPr>
        <w:t xml:space="preserve">صحیح و سالم به اهل زمین تبلیغ کنند. </w:t>
      </w:r>
    </w:p>
    <w:p w:rsidR="00D33ED4" w:rsidRPr="00984198" w:rsidRDefault="00C5413C" w:rsidP="00F07DFF">
      <w:pPr>
        <w:widowControl w:val="0"/>
        <w:jc w:val="both"/>
        <w:rPr>
          <w:rFonts w:hint="cs"/>
          <w:rtl/>
          <w:lang w:bidi="fa-IR"/>
        </w:rPr>
      </w:pPr>
      <w:r w:rsidRPr="00984198">
        <w:rPr>
          <w:rFonts w:hint="cs"/>
          <w:rtl/>
          <w:lang w:bidi="fa-IR"/>
        </w:rPr>
        <w:t xml:space="preserve">در اینجاست که عظمت رسول الله </w:t>
      </w:r>
      <w:r w:rsidR="00F07DFF">
        <w:rPr>
          <w:rFonts w:ascii="Arial" w:hAnsi="Arial" w:cs="CTraditional Arabic" w:hint="cs"/>
          <w:rtl/>
          <w:lang w:bidi="fa-IR"/>
        </w:rPr>
        <w:t>ح</w:t>
      </w:r>
      <w:r w:rsidRPr="00984198">
        <w:rPr>
          <w:rFonts w:hint="cs"/>
          <w:rtl/>
          <w:lang w:bidi="fa-IR"/>
        </w:rPr>
        <w:t xml:space="preserve"> متجلی</w:t>
      </w:r>
      <w:r w:rsidR="009D0387" w:rsidRPr="00984198">
        <w:rPr>
          <w:rFonts w:hint="cs"/>
          <w:rtl/>
          <w:lang w:bidi="fa-IR"/>
        </w:rPr>
        <w:t xml:space="preserve"> می‌</w:t>
      </w:r>
      <w:r w:rsidRPr="00984198">
        <w:rPr>
          <w:rFonts w:hint="cs"/>
          <w:rtl/>
          <w:lang w:bidi="fa-IR"/>
        </w:rPr>
        <w:t>گردد که توانست برای تحقق توحید دولت و حکومتی از جوان</w:t>
      </w:r>
      <w:r w:rsidR="000D7195" w:rsidRPr="00984198">
        <w:rPr>
          <w:rFonts w:hint="cs"/>
          <w:rtl/>
          <w:lang w:bidi="fa-IR"/>
        </w:rPr>
        <w:t>‌</w:t>
      </w:r>
      <w:r w:rsidRPr="00984198">
        <w:rPr>
          <w:rFonts w:hint="cs"/>
          <w:rtl/>
          <w:lang w:bidi="fa-IR"/>
        </w:rPr>
        <w:t>هایی پراکنده در وسط صحرایی که جهل و شرک در آن موج</w:t>
      </w:r>
      <w:r w:rsidR="009D0387" w:rsidRPr="00984198">
        <w:rPr>
          <w:rFonts w:hint="cs"/>
          <w:rtl/>
          <w:lang w:bidi="fa-IR"/>
        </w:rPr>
        <w:t xml:space="preserve"> می‌</w:t>
      </w:r>
      <w:r w:rsidRPr="00984198">
        <w:rPr>
          <w:rFonts w:hint="cs"/>
          <w:rtl/>
          <w:lang w:bidi="fa-IR"/>
        </w:rPr>
        <w:t>زد، اقامه کند و آن بنایی بلند و سربرافراشته می</w:t>
      </w:r>
      <w:r w:rsidRPr="00984198">
        <w:rPr>
          <w:rFonts w:hint="cs"/>
          <w:cs/>
          <w:lang w:bidi="fa-IR"/>
        </w:rPr>
        <w:t>‎</w:t>
      </w:r>
      <w:r w:rsidRPr="00984198">
        <w:rPr>
          <w:rFonts w:hint="cs"/>
          <w:rtl/>
          <w:lang w:bidi="fa-IR"/>
        </w:rPr>
        <w:t>باشد که هیچ بنایی در هیچ زمانی بر حسب فاصله</w:t>
      </w:r>
      <w:r w:rsidR="00AC25A8" w:rsidRPr="00984198">
        <w:rPr>
          <w:rFonts w:hint="cs"/>
          <w:rtl/>
          <w:lang w:bidi="fa-IR"/>
        </w:rPr>
        <w:t xml:space="preserve">‌ی </w:t>
      </w:r>
      <w:r w:rsidRPr="00984198">
        <w:rPr>
          <w:rFonts w:hint="cs"/>
          <w:rtl/>
          <w:lang w:bidi="fa-IR"/>
        </w:rPr>
        <w:t xml:space="preserve">زمانی </w:t>
      </w:r>
      <w:r w:rsidR="00F07DFF">
        <w:rPr>
          <w:rFonts w:hint="cs"/>
          <w:rtl/>
          <w:lang w:bidi="fa-IR"/>
        </w:rPr>
        <w:t xml:space="preserve">کوتاهی </w:t>
      </w:r>
      <w:r w:rsidRPr="00984198">
        <w:rPr>
          <w:rFonts w:hint="cs"/>
          <w:rtl/>
          <w:lang w:bidi="fa-IR"/>
        </w:rPr>
        <w:t>که این بنای بلند شکل گرفت، مطلقاً به طول آن</w:t>
      </w:r>
      <w:r w:rsidR="009D0387" w:rsidRPr="00984198">
        <w:rPr>
          <w:rFonts w:hint="cs"/>
          <w:rtl/>
          <w:lang w:bidi="fa-IR"/>
        </w:rPr>
        <w:t xml:space="preserve"> نمی‌</w:t>
      </w:r>
      <w:r w:rsidRPr="00984198">
        <w:rPr>
          <w:rFonts w:hint="cs"/>
          <w:rtl/>
          <w:lang w:bidi="fa-IR"/>
        </w:rPr>
        <w:t xml:space="preserve">رسد. در آن روز رسول الله </w:t>
      </w:r>
      <w:r w:rsidR="00F07DFF">
        <w:rPr>
          <w:rFonts w:ascii="Arial" w:hAnsi="Arial" w:cs="CTraditional Arabic" w:hint="cs"/>
          <w:rtl/>
          <w:lang w:bidi="fa-IR"/>
        </w:rPr>
        <w:t>ح</w:t>
      </w:r>
      <w:r w:rsidRPr="00984198">
        <w:rPr>
          <w:rFonts w:hint="cs"/>
          <w:rtl/>
          <w:lang w:bidi="fa-IR"/>
        </w:rPr>
        <w:t xml:space="preserve"> برای چاپ ده</w:t>
      </w:r>
      <w:r w:rsidR="009D0387" w:rsidRPr="00984198">
        <w:rPr>
          <w:rFonts w:hint="cs"/>
          <w:rtl/>
          <w:lang w:bidi="fa-IR"/>
        </w:rPr>
        <w:t xml:space="preserve">‌ها </w:t>
      </w:r>
      <w:r w:rsidRPr="00984198">
        <w:rPr>
          <w:rFonts w:hint="cs"/>
          <w:rtl/>
          <w:lang w:bidi="fa-IR"/>
        </w:rPr>
        <w:t>هزار نسخه از عقیده</w:t>
      </w:r>
      <w:r w:rsidR="00AC25A8" w:rsidRPr="00984198">
        <w:rPr>
          <w:rFonts w:hint="cs"/>
          <w:rtl/>
          <w:lang w:bidi="fa-IR"/>
        </w:rPr>
        <w:t xml:space="preserve">‌ی </w:t>
      </w:r>
      <w:r w:rsidRPr="00984198">
        <w:rPr>
          <w:rFonts w:hint="cs"/>
          <w:rtl/>
          <w:lang w:bidi="fa-IR"/>
        </w:rPr>
        <w:t xml:space="preserve">توحید برخاست، لیکن رسول الله </w:t>
      </w:r>
      <w:r w:rsidR="00F07DFF">
        <w:rPr>
          <w:rFonts w:ascii="Arial" w:hAnsi="Arial" w:cs="CTraditional Arabic" w:hint="cs"/>
          <w:rtl/>
          <w:lang w:bidi="fa-IR"/>
        </w:rPr>
        <w:t>ح</w:t>
      </w:r>
      <w:r w:rsidRPr="00984198">
        <w:rPr>
          <w:rFonts w:hint="cs"/>
          <w:rtl/>
          <w:lang w:bidi="fa-IR"/>
        </w:rPr>
        <w:t xml:space="preserve"> که پدر و مادر و جانم به فدایش باد، این عقیده را با جوهر بر صفحات چاپ نکرد و بلکه</w:t>
      </w:r>
      <w:r w:rsidR="009D0387" w:rsidRPr="00984198">
        <w:rPr>
          <w:rFonts w:hint="cs"/>
          <w:rtl/>
          <w:lang w:bidi="fa-IR"/>
        </w:rPr>
        <w:t xml:space="preserve"> آن‌ها </w:t>
      </w:r>
      <w:r w:rsidRPr="00984198">
        <w:rPr>
          <w:rFonts w:hint="cs"/>
          <w:rtl/>
          <w:lang w:bidi="fa-IR"/>
        </w:rPr>
        <w:t>را بر صفحه</w:t>
      </w:r>
      <w:r w:rsidR="009D0387" w:rsidRPr="00984198">
        <w:rPr>
          <w:rFonts w:hint="cs"/>
          <w:rtl/>
          <w:lang w:bidi="fa-IR"/>
        </w:rPr>
        <w:t xml:space="preserve">‌های </w:t>
      </w:r>
      <w:r w:rsidRPr="00984198">
        <w:rPr>
          <w:rFonts w:hint="cs"/>
          <w:rtl/>
          <w:lang w:bidi="fa-IR"/>
        </w:rPr>
        <w:t xml:space="preserve">قلوب اصحابش با مدادی از تقوا و هدایت و </w:t>
      </w:r>
      <w:r w:rsidRPr="00984198">
        <w:rPr>
          <w:rFonts w:hint="cs"/>
          <w:rtl/>
          <w:lang w:bidi="fa-IR"/>
        </w:rPr>
        <w:lastRenderedPageBreak/>
        <w:t>نور گماشت، که بدین سبب با علم و عمل و دعوت و ابلاغ حق بدان گواهی دادند.</w:t>
      </w:r>
    </w:p>
    <w:p w:rsidR="00D33ED4" w:rsidRPr="00984198" w:rsidRDefault="00D33ED4" w:rsidP="00F07DFF">
      <w:pPr>
        <w:widowControl w:val="0"/>
        <w:jc w:val="both"/>
        <w:rPr>
          <w:rFonts w:hint="cs"/>
          <w:rtl/>
          <w:lang w:bidi="fa-IR"/>
        </w:rPr>
      </w:pPr>
      <w:r w:rsidRPr="00984198">
        <w:rPr>
          <w:rFonts w:hint="cs"/>
          <w:rtl/>
          <w:lang w:bidi="fa-IR"/>
        </w:rPr>
        <w:t>آنچه در حال حاضر امت بدان نیازمند است، محقق کردن توحید و شهادت بر آن، در وا</w:t>
      </w:r>
      <w:r w:rsidR="00F07DFF">
        <w:rPr>
          <w:rFonts w:hint="cs"/>
          <w:rtl/>
          <w:lang w:bidi="fa-IR"/>
        </w:rPr>
        <w:t>قعیتی</w:t>
      </w:r>
      <w:r w:rsidRPr="00984198">
        <w:rPr>
          <w:rFonts w:hint="cs"/>
          <w:rtl/>
          <w:lang w:bidi="fa-IR"/>
        </w:rPr>
        <w:t xml:space="preserve"> که در آن به سر</w:t>
      </w:r>
      <w:r w:rsidR="009D0387" w:rsidRPr="00984198">
        <w:rPr>
          <w:rFonts w:hint="cs"/>
          <w:rtl/>
          <w:lang w:bidi="fa-IR"/>
        </w:rPr>
        <w:t xml:space="preserve"> می‌</w:t>
      </w:r>
      <w:r w:rsidRPr="00984198">
        <w:rPr>
          <w:rFonts w:hint="cs"/>
          <w:rtl/>
          <w:lang w:bidi="fa-IR"/>
        </w:rPr>
        <w:t>برد،</w:t>
      </w:r>
      <w:r w:rsidR="009D0387" w:rsidRPr="00984198">
        <w:rPr>
          <w:rFonts w:hint="cs"/>
          <w:rtl/>
          <w:lang w:bidi="fa-IR"/>
        </w:rPr>
        <w:t xml:space="preserve"> می‌</w:t>
      </w:r>
      <w:r w:rsidRPr="00984198">
        <w:rPr>
          <w:rFonts w:hint="cs"/>
          <w:rtl/>
          <w:lang w:bidi="fa-IR"/>
        </w:rPr>
        <w:t xml:space="preserve">باشد. تا اینکه از </w:t>
      </w:r>
      <w:r w:rsidR="00832849">
        <w:rPr>
          <w:rFonts w:hint="cs"/>
          <w:rtl/>
          <w:lang w:bidi="fa-IR"/>
        </w:rPr>
        <w:t>زمره</w:t>
      </w:r>
      <w:r w:rsidRPr="00984198">
        <w:rPr>
          <w:rFonts w:hint="cs"/>
          <w:rtl/>
          <w:lang w:bidi="fa-IR"/>
        </w:rPr>
        <w:t xml:space="preserve"> </w:t>
      </w:r>
      <w:r w:rsidR="00832849">
        <w:rPr>
          <w:rFonts w:hint="cs"/>
          <w:rtl/>
          <w:lang w:bidi="fa-IR"/>
        </w:rPr>
        <w:t>دعوتگران</w:t>
      </w:r>
      <w:r w:rsidRPr="00984198">
        <w:rPr>
          <w:rFonts w:hint="cs"/>
          <w:rtl/>
          <w:lang w:bidi="fa-IR"/>
        </w:rPr>
        <w:t xml:space="preserve"> به س</w:t>
      </w:r>
      <w:r w:rsidR="00F07DFF">
        <w:rPr>
          <w:rFonts w:hint="cs"/>
          <w:rtl/>
          <w:lang w:bidi="fa-IR"/>
        </w:rPr>
        <w:t>وی این توحید خالص برای اهل زمین باشند. و</w:t>
      </w:r>
      <w:r w:rsidRPr="00984198">
        <w:rPr>
          <w:rFonts w:hint="cs"/>
          <w:rtl/>
          <w:lang w:bidi="fa-IR"/>
        </w:rPr>
        <w:t>گرنه چه کسی برای دعوت بشریت</w:t>
      </w:r>
      <w:r w:rsidR="00832849">
        <w:rPr>
          <w:rFonts w:hint="cs"/>
          <w:rtl/>
          <w:lang w:bidi="fa-IR"/>
        </w:rPr>
        <w:t>ی</w:t>
      </w:r>
      <w:r w:rsidRPr="00984198">
        <w:rPr>
          <w:rFonts w:hint="cs"/>
          <w:rtl/>
          <w:lang w:bidi="fa-IR"/>
        </w:rPr>
        <w:t xml:space="preserve"> که از توحید گمراه شد</w:t>
      </w:r>
      <w:r w:rsidR="00832849">
        <w:rPr>
          <w:rFonts w:hint="cs"/>
          <w:rtl/>
          <w:lang w:bidi="fa-IR"/>
        </w:rPr>
        <w:t>ه و از آن فاصله گرفته</w:t>
      </w:r>
      <w:r w:rsidR="009D0387" w:rsidRPr="00984198">
        <w:rPr>
          <w:rFonts w:hint="cs"/>
          <w:rtl/>
          <w:lang w:bidi="fa-IR"/>
        </w:rPr>
        <w:t xml:space="preserve"> می‌</w:t>
      </w:r>
      <w:r w:rsidRPr="00984198">
        <w:rPr>
          <w:rFonts w:hint="cs"/>
          <w:rtl/>
          <w:lang w:bidi="fa-IR"/>
        </w:rPr>
        <w:t>باشد؟ چه کسی نجات دهنده</w:t>
      </w:r>
      <w:r w:rsidR="00AC25A8" w:rsidRPr="00984198">
        <w:rPr>
          <w:rFonts w:hint="cs"/>
          <w:rtl/>
          <w:lang w:bidi="fa-IR"/>
        </w:rPr>
        <w:t xml:space="preserve">‌ی </w:t>
      </w:r>
      <w:r w:rsidRPr="00984198">
        <w:rPr>
          <w:rFonts w:hint="cs"/>
          <w:rtl/>
          <w:lang w:bidi="fa-IR"/>
        </w:rPr>
        <w:t>این بشریت از غرق شدن در تنگنا و لجنزار شرک</w:t>
      </w:r>
      <w:r w:rsidR="009D0387" w:rsidRPr="00984198">
        <w:rPr>
          <w:rFonts w:hint="cs"/>
          <w:rtl/>
          <w:lang w:bidi="fa-IR"/>
        </w:rPr>
        <w:t xml:space="preserve"> می‌</w:t>
      </w:r>
      <w:r w:rsidRPr="00984198">
        <w:rPr>
          <w:rFonts w:hint="cs"/>
          <w:rtl/>
          <w:lang w:bidi="fa-IR"/>
        </w:rPr>
        <w:t>باشد؟ چه کسی برای این بشری که علی رغم فراوانی نورها در تاریکی زندگی می</w:t>
      </w:r>
      <w:r w:rsidRPr="00984198">
        <w:rPr>
          <w:rFonts w:hint="cs"/>
          <w:cs/>
          <w:lang w:bidi="fa-IR"/>
        </w:rPr>
        <w:t>‎</w:t>
      </w:r>
      <w:r w:rsidR="00832849">
        <w:rPr>
          <w:rFonts w:hint="cs"/>
          <w:rtl/>
          <w:lang w:bidi="fa-IR"/>
        </w:rPr>
        <w:t>کن</w:t>
      </w:r>
      <w:r w:rsidRPr="00984198">
        <w:rPr>
          <w:rFonts w:hint="cs"/>
          <w:rtl/>
          <w:lang w:bidi="fa-IR"/>
        </w:rPr>
        <w:t>د، ناصح و خیر خواه</w:t>
      </w:r>
      <w:r w:rsidR="009D0387" w:rsidRPr="00984198">
        <w:rPr>
          <w:rFonts w:hint="cs"/>
          <w:rtl/>
          <w:lang w:bidi="fa-IR"/>
        </w:rPr>
        <w:t xml:space="preserve"> می‌</w:t>
      </w:r>
      <w:r w:rsidRPr="00984198">
        <w:rPr>
          <w:rFonts w:hint="cs"/>
          <w:rtl/>
          <w:lang w:bidi="fa-IR"/>
        </w:rPr>
        <w:t>باشد؟ چه کسی به فکر بشریتی باشد که همچون مستان، هذیان</w:t>
      </w:r>
      <w:r w:rsidR="009D0387" w:rsidRPr="00984198">
        <w:rPr>
          <w:rFonts w:hint="cs"/>
          <w:rtl/>
          <w:lang w:bidi="fa-IR"/>
        </w:rPr>
        <w:t xml:space="preserve"> می‌</w:t>
      </w:r>
      <w:r w:rsidRPr="00984198">
        <w:rPr>
          <w:rFonts w:hint="cs"/>
          <w:rtl/>
          <w:lang w:bidi="fa-IR"/>
        </w:rPr>
        <w:t>گویند و همچون مجنونان</w:t>
      </w:r>
      <w:r w:rsidR="009D0387" w:rsidRPr="00984198">
        <w:rPr>
          <w:rFonts w:hint="cs"/>
          <w:rtl/>
          <w:lang w:bidi="fa-IR"/>
        </w:rPr>
        <w:t xml:space="preserve"> می‌</w:t>
      </w:r>
      <w:r w:rsidRPr="00984198">
        <w:rPr>
          <w:rFonts w:hint="cs"/>
          <w:rtl/>
          <w:lang w:bidi="fa-IR"/>
        </w:rPr>
        <w:t>خندند و همچون نیزه</w:t>
      </w:r>
      <w:r w:rsidR="009D0387" w:rsidRPr="00984198">
        <w:rPr>
          <w:rFonts w:hint="cs"/>
          <w:rtl/>
          <w:lang w:bidi="fa-IR"/>
        </w:rPr>
        <w:t xml:space="preserve">‌ها </w:t>
      </w:r>
      <w:r w:rsidRPr="00984198">
        <w:rPr>
          <w:rFonts w:hint="cs"/>
          <w:rtl/>
          <w:lang w:bidi="fa-IR"/>
        </w:rPr>
        <w:t>درحالت سقوط بوده و از درد رنج</w:t>
      </w:r>
      <w:r w:rsidR="009D0387" w:rsidRPr="00984198">
        <w:rPr>
          <w:rFonts w:hint="cs"/>
          <w:rtl/>
          <w:lang w:bidi="fa-IR"/>
        </w:rPr>
        <w:t xml:space="preserve"> می‌</w:t>
      </w:r>
      <w:r w:rsidRPr="00984198">
        <w:rPr>
          <w:rFonts w:hint="cs"/>
          <w:rtl/>
          <w:lang w:bidi="fa-IR"/>
        </w:rPr>
        <w:t>کشند و در جستجوی هر چیزی</w:t>
      </w:r>
      <w:r w:rsidR="00F07DFF">
        <w:rPr>
          <w:rFonts w:hint="cs"/>
          <w:rtl/>
          <w:lang w:bidi="fa-IR"/>
        </w:rPr>
        <w:t xml:space="preserve"> هست در</w:t>
      </w:r>
      <w:r w:rsidRPr="00984198">
        <w:rPr>
          <w:rFonts w:hint="cs"/>
          <w:rtl/>
          <w:lang w:bidi="fa-IR"/>
        </w:rPr>
        <w:t>حالی</w:t>
      </w:r>
      <w:r w:rsidR="00F07DFF">
        <w:rPr>
          <w:rtl/>
          <w:lang w:bidi="fa-IR"/>
        </w:rPr>
        <w:softHyphen/>
      </w:r>
      <w:r w:rsidRPr="00984198">
        <w:rPr>
          <w:rFonts w:hint="cs"/>
          <w:rtl/>
          <w:lang w:bidi="fa-IR"/>
        </w:rPr>
        <w:t>که در حقیقت مالک هر چیزی</w:t>
      </w:r>
      <w:r w:rsidR="009D0387" w:rsidRPr="00984198">
        <w:rPr>
          <w:rFonts w:hint="cs"/>
          <w:rtl/>
          <w:lang w:bidi="fa-IR"/>
        </w:rPr>
        <w:t xml:space="preserve"> می‌</w:t>
      </w:r>
      <w:r w:rsidRPr="00984198">
        <w:rPr>
          <w:rFonts w:hint="cs"/>
          <w:rtl/>
          <w:lang w:bidi="fa-IR"/>
        </w:rPr>
        <w:t>باشد، لیکن زمانی</w:t>
      </w:r>
      <w:r w:rsidR="00F07DFF">
        <w:rPr>
          <w:rtl/>
          <w:lang w:bidi="fa-IR"/>
        </w:rPr>
        <w:softHyphen/>
      </w:r>
      <w:r w:rsidRPr="00984198">
        <w:rPr>
          <w:rFonts w:hint="cs"/>
          <w:rtl/>
          <w:lang w:bidi="fa-IR"/>
        </w:rPr>
        <w:t>که از منهج و شریعت الله عزوجل منحرف شده، همه چیز را گم کرده است؟!! چه کسی نور را برای کسانی که در تاریکی زندگی</w:t>
      </w:r>
      <w:r w:rsidR="009D0387" w:rsidRPr="00984198">
        <w:rPr>
          <w:rFonts w:hint="cs"/>
          <w:rtl/>
          <w:lang w:bidi="fa-IR"/>
        </w:rPr>
        <w:t xml:space="preserve"> می‌</w:t>
      </w:r>
      <w:r w:rsidRPr="00984198">
        <w:rPr>
          <w:rFonts w:hint="cs"/>
          <w:rtl/>
          <w:lang w:bidi="fa-IR"/>
        </w:rPr>
        <w:t>کنند، هدیه کند، آیا جز کسانی که قلوب</w:t>
      </w:r>
      <w:r w:rsidR="00F07DFF">
        <w:rPr>
          <w:rtl/>
          <w:lang w:bidi="fa-IR"/>
        </w:rPr>
        <w:softHyphen/>
      </w:r>
      <w:r w:rsidRPr="00984198">
        <w:rPr>
          <w:rFonts w:hint="cs"/>
          <w:rtl/>
          <w:lang w:bidi="fa-IR"/>
        </w:rPr>
        <w:t xml:space="preserve">شان با نور توحید و ایمان روشن است کسی هست؟ چه کسی جز کسی که ندای الله و رسولش </w:t>
      </w:r>
      <w:r w:rsidR="00F07DFF">
        <w:rPr>
          <w:rFonts w:ascii="Arial" w:hAnsi="Arial" w:cs="CTraditional Arabic" w:hint="cs"/>
          <w:rtl/>
          <w:lang w:bidi="fa-IR"/>
        </w:rPr>
        <w:t>ح</w:t>
      </w:r>
      <w:r w:rsidRPr="00984198">
        <w:rPr>
          <w:rFonts w:hint="cs"/>
          <w:rtl/>
          <w:lang w:bidi="fa-IR"/>
        </w:rPr>
        <w:t xml:space="preserve"> را شنیده</w:t>
      </w:r>
      <w:r w:rsidR="009D0387" w:rsidRPr="00984198">
        <w:rPr>
          <w:rFonts w:hint="cs"/>
          <w:rtl/>
          <w:lang w:bidi="fa-IR"/>
        </w:rPr>
        <w:t xml:space="preserve"> می‌</w:t>
      </w:r>
      <w:r w:rsidRPr="00984198">
        <w:rPr>
          <w:rFonts w:hint="cs"/>
          <w:rtl/>
          <w:lang w:bidi="fa-IR"/>
        </w:rPr>
        <w:t>تواند ندای الله و رسولش را به گوش بشریت برساند؟ چه کسی به فکر اهل زمین جز خالص</w:t>
      </w:r>
      <w:r w:rsidR="009D0387" w:rsidRPr="00984198">
        <w:rPr>
          <w:rFonts w:hint="cs"/>
          <w:rtl/>
          <w:lang w:bidi="fa-IR"/>
        </w:rPr>
        <w:t xml:space="preserve">‌ترین </w:t>
      </w:r>
      <w:r w:rsidRPr="00984198">
        <w:rPr>
          <w:rFonts w:hint="cs"/>
          <w:rtl/>
          <w:lang w:bidi="fa-IR"/>
        </w:rPr>
        <w:t>موحدین اهل زمین</w:t>
      </w:r>
      <w:r w:rsidR="009D0387" w:rsidRPr="00984198">
        <w:rPr>
          <w:rFonts w:hint="cs"/>
          <w:rtl/>
          <w:lang w:bidi="fa-IR"/>
        </w:rPr>
        <w:t xml:space="preserve"> می‌</w:t>
      </w:r>
      <w:r w:rsidRPr="00984198">
        <w:rPr>
          <w:rFonts w:hint="cs"/>
          <w:rtl/>
          <w:lang w:bidi="fa-IR"/>
        </w:rPr>
        <w:t>باشد؟</w:t>
      </w:r>
    </w:p>
    <w:p w:rsidR="00C5413C" w:rsidRPr="00984198" w:rsidRDefault="00D33ED4" w:rsidP="00832849">
      <w:pPr>
        <w:widowControl w:val="0"/>
        <w:jc w:val="both"/>
        <w:rPr>
          <w:rFonts w:hint="cs"/>
          <w:rtl/>
          <w:lang w:bidi="fa-IR"/>
        </w:rPr>
      </w:pPr>
      <w:r w:rsidRPr="00984198">
        <w:rPr>
          <w:rFonts w:hint="cs"/>
          <w:rtl/>
          <w:lang w:bidi="fa-IR"/>
        </w:rPr>
        <w:t>اینجاست که حجم امانت و مسئولیت سنگین بهترین امت که برای مردم بیرون آورده شده</w:t>
      </w:r>
      <w:r w:rsidR="00AC25A8" w:rsidRPr="00984198">
        <w:rPr>
          <w:rFonts w:hint="cs"/>
          <w:rtl/>
          <w:lang w:bidi="fa-IR"/>
        </w:rPr>
        <w:t>‌اند،</w:t>
      </w:r>
      <w:r w:rsidRPr="00984198">
        <w:rPr>
          <w:rFonts w:hint="cs"/>
          <w:rtl/>
          <w:lang w:bidi="fa-IR"/>
        </w:rPr>
        <w:t xml:space="preserve"> در محقق کردن توحید و دع</w:t>
      </w:r>
      <w:r w:rsidR="00F07DFF">
        <w:rPr>
          <w:rFonts w:hint="cs"/>
          <w:rtl/>
          <w:lang w:bidi="fa-IR"/>
        </w:rPr>
        <w:t>وت</w:t>
      </w:r>
      <w:r w:rsidRPr="00984198">
        <w:rPr>
          <w:rFonts w:hint="cs"/>
          <w:rtl/>
          <w:lang w:bidi="fa-IR"/>
        </w:rPr>
        <w:t xml:space="preserve"> اهل زمین به سوی آن، که بدان مکلف شده</w:t>
      </w:r>
      <w:r w:rsidR="00AC25A8" w:rsidRPr="00984198">
        <w:rPr>
          <w:rFonts w:hint="cs"/>
          <w:rtl/>
          <w:lang w:bidi="fa-IR"/>
        </w:rPr>
        <w:t>‌اند،</w:t>
      </w:r>
      <w:r w:rsidRPr="00984198">
        <w:rPr>
          <w:rFonts w:hint="cs"/>
          <w:rtl/>
          <w:lang w:bidi="fa-IR"/>
        </w:rPr>
        <w:t xml:space="preserve"> متجلی</w:t>
      </w:r>
      <w:r w:rsidR="009D0387" w:rsidRPr="00984198">
        <w:rPr>
          <w:rFonts w:hint="cs"/>
          <w:rtl/>
          <w:lang w:bidi="fa-IR"/>
        </w:rPr>
        <w:t xml:space="preserve"> می</w:t>
      </w:r>
      <w:r w:rsidR="00F07DFF">
        <w:rPr>
          <w:rtl/>
          <w:lang w:bidi="fa-IR"/>
        </w:rPr>
        <w:softHyphen/>
      </w:r>
      <w:r w:rsidR="00832849">
        <w:rPr>
          <w:rFonts w:hint="cs"/>
          <w:rtl/>
          <w:lang w:bidi="fa-IR"/>
        </w:rPr>
        <w:t>گرد</w:t>
      </w:r>
      <w:r w:rsidRPr="00984198">
        <w:rPr>
          <w:rFonts w:hint="cs"/>
          <w:rtl/>
          <w:lang w:bidi="fa-IR"/>
        </w:rPr>
        <w:t>د. هیچ روزی نیست که</w:t>
      </w:r>
      <w:r w:rsidR="009D0387" w:rsidRPr="00984198">
        <w:rPr>
          <w:rFonts w:hint="cs"/>
          <w:rtl/>
          <w:lang w:bidi="fa-IR"/>
        </w:rPr>
        <w:t xml:space="preserve"> می‌</w:t>
      </w:r>
      <w:r w:rsidRPr="00984198">
        <w:rPr>
          <w:rFonts w:hint="cs"/>
          <w:rtl/>
          <w:lang w:bidi="fa-IR"/>
        </w:rPr>
        <w:t>گذرد مگر اینکه بر یقین ما افزوده</w:t>
      </w:r>
      <w:r w:rsidR="009D0387" w:rsidRPr="00984198">
        <w:rPr>
          <w:rFonts w:hint="cs"/>
          <w:rtl/>
          <w:lang w:bidi="fa-IR"/>
        </w:rPr>
        <w:t xml:space="preserve"> می‌</w:t>
      </w:r>
      <w:r w:rsidRPr="00984198">
        <w:rPr>
          <w:rFonts w:hint="cs"/>
          <w:rtl/>
          <w:lang w:bidi="fa-IR"/>
        </w:rPr>
        <w:t>شود که گام عملی اول در نصرت و پیروزی و تمکین در دنیا و بلکه سعادت دنیا و آخرت، محقق کردن توحید با تمام شمولیت و کمال و صفات و پاکی آن</w:t>
      </w:r>
      <w:r w:rsidR="009D0387" w:rsidRPr="00984198">
        <w:rPr>
          <w:rFonts w:hint="cs"/>
          <w:rtl/>
          <w:lang w:bidi="fa-IR"/>
        </w:rPr>
        <w:t xml:space="preserve"> می‌</w:t>
      </w:r>
      <w:r w:rsidRPr="00984198">
        <w:rPr>
          <w:rFonts w:hint="cs"/>
          <w:rtl/>
          <w:lang w:bidi="fa-IR"/>
        </w:rPr>
        <w:t>با</w:t>
      </w:r>
      <w:r w:rsidR="00F07DFF">
        <w:rPr>
          <w:rFonts w:hint="cs"/>
          <w:rtl/>
          <w:lang w:bidi="fa-IR"/>
        </w:rPr>
        <w:t>شد</w:t>
      </w:r>
      <w:r w:rsidRPr="00984198">
        <w:rPr>
          <w:rFonts w:hint="cs"/>
          <w:rtl/>
          <w:lang w:bidi="fa-IR"/>
        </w:rPr>
        <w:t xml:space="preserve"> و آنچه که بشریت به طور عام و امت به طور خاص بدان نیاز دارند، توحید</w:t>
      </w:r>
      <w:r w:rsidR="009D0387" w:rsidRPr="00984198">
        <w:rPr>
          <w:rFonts w:hint="cs"/>
          <w:rtl/>
          <w:lang w:bidi="fa-IR"/>
        </w:rPr>
        <w:t xml:space="preserve"> می‌</w:t>
      </w:r>
      <w:r w:rsidRPr="00984198">
        <w:rPr>
          <w:rFonts w:hint="cs"/>
          <w:rtl/>
          <w:lang w:bidi="fa-IR"/>
        </w:rPr>
        <w:t>باشد.</w:t>
      </w:r>
      <w:r w:rsidR="00C5413C" w:rsidRPr="00984198">
        <w:rPr>
          <w:rFonts w:hint="cs"/>
          <w:rtl/>
          <w:lang w:bidi="fa-IR"/>
        </w:rPr>
        <w:t xml:space="preserve"> </w:t>
      </w:r>
    </w:p>
    <w:p w:rsidR="00C5413C" w:rsidRPr="00984198" w:rsidRDefault="00C5413C" w:rsidP="00832849">
      <w:pPr>
        <w:widowControl w:val="0"/>
        <w:jc w:val="both"/>
        <w:rPr>
          <w:rFonts w:hint="cs"/>
          <w:rtl/>
          <w:lang w:bidi="fa-IR"/>
        </w:rPr>
      </w:pPr>
      <w:r w:rsidRPr="00984198">
        <w:rPr>
          <w:rFonts w:hint="cs"/>
          <w:rtl/>
          <w:lang w:bidi="fa-IR"/>
        </w:rPr>
        <w:t xml:space="preserve">و این کتاب </w:t>
      </w:r>
      <w:r w:rsidR="000D7195">
        <w:rPr>
          <w:rFonts w:ascii="Traditional Arabic" w:hAnsi="Traditional Arabic" w:cs="Traditional Arabic"/>
          <w:rtl/>
        </w:rPr>
        <w:t>«</w:t>
      </w:r>
      <w:r w:rsidRPr="00984198">
        <w:rPr>
          <w:rFonts w:hint="cs"/>
          <w:rtl/>
          <w:lang w:bidi="fa-IR"/>
        </w:rPr>
        <w:t>حقیقت توحید</w:t>
      </w:r>
      <w:r w:rsidR="000D7195">
        <w:rPr>
          <w:rFonts w:ascii="Traditional Arabic" w:hAnsi="Traditional Arabic" w:cs="Traditional Arabic"/>
          <w:rtl/>
        </w:rPr>
        <w:t>»</w:t>
      </w:r>
      <w:r w:rsidRPr="00984198">
        <w:rPr>
          <w:rFonts w:hint="cs"/>
          <w:rtl/>
          <w:lang w:bidi="fa-IR"/>
        </w:rPr>
        <w:t xml:space="preserve"> در لباسی جدید در چاپ چهارم</w:t>
      </w:r>
      <w:r w:rsidR="009D0387" w:rsidRPr="00984198">
        <w:rPr>
          <w:rFonts w:hint="cs"/>
          <w:rtl/>
          <w:lang w:bidi="fa-IR"/>
        </w:rPr>
        <w:t xml:space="preserve"> می‌</w:t>
      </w:r>
      <w:r w:rsidR="00F07DFF">
        <w:rPr>
          <w:rFonts w:hint="cs"/>
          <w:rtl/>
          <w:lang w:bidi="fa-IR"/>
        </w:rPr>
        <w:t>باشد که آن</w:t>
      </w:r>
      <w:r w:rsidR="00F07DFF">
        <w:rPr>
          <w:rtl/>
          <w:lang w:bidi="fa-IR"/>
        </w:rPr>
        <w:softHyphen/>
      </w:r>
      <w:r w:rsidR="00F07DFF">
        <w:rPr>
          <w:rFonts w:hint="cs"/>
          <w:rtl/>
          <w:lang w:bidi="fa-IR"/>
        </w:rPr>
        <w:t>را با دقت در بسیاری از بخش</w:t>
      </w:r>
      <w:r w:rsidR="00F07DFF">
        <w:rPr>
          <w:rFonts w:hint="cs"/>
          <w:rtl/>
          <w:lang w:bidi="fa-IR"/>
        </w:rPr>
        <w:softHyphen/>
        <w:t>های</w:t>
      </w:r>
      <w:r w:rsidRPr="00984198">
        <w:rPr>
          <w:rFonts w:hint="cs"/>
          <w:rtl/>
          <w:lang w:bidi="fa-IR"/>
        </w:rPr>
        <w:t xml:space="preserve"> چاپ</w:t>
      </w:r>
      <w:r w:rsidR="009D0387" w:rsidRPr="00984198">
        <w:rPr>
          <w:rFonts w:hint="cs"/>
          <w:rtl/>
          <w:lang w:bidi="fa-IR"/>
        </w:rPr>
        <w:t xml:space="preserve">‌های </w:t>
      </w:r>
      <w:r w:rsidRPr="00984198">
        <w:rPr>
          <w:rFonts w:hint="cs"/>
          <w:rtl/>
          <w:lang w:bidi="fa-IR"/>
        </w:rPr>
        <w:t>گذشته</w:t>
      </w:r>
      <w:r w:rsidR="00AC25A8" w:rsidRPr="00984198">
        <w:rPr>
          <w:rFonts w:hint="cs"/>
          <w:rtl/>
          <w:lang w:bidi="fa-IR"/>
        </w:rPr>
        <w:t xml:space="preserve">‌ی </w:t>
      </w:r>
      <w:r w:rsidR="00F07DFF">
        <w:rPr>
          <w:rFonts w:hint="cs"/>
          <w:rtl/>
          <w:lang w:bidi="fa-IR"/>
        </w:rPr>
        <w:t>آن آماده کردم چنان</w:t>
      </w:r>
      <w:r w:rsidR="00F07DFF">
        <w:rPr>
          <w:rFonts w:hint="cs"/>
          <w:rtl/>
          <w:lang w:bidi="fa-IR"/>
        </w:rPr>
        <w:softHyphen/>
      </w:r>
      <w:r w:rsidRPr="00984198">
        <w:rPr>
          <w:rFonts w:hint="cs"/>
          <w:rtl/>
          <w:lang w:bidi="fa-IR"/>
        </w:rPr>
        <w:t xml:space="preserve">که در برخی از </w:t>
      </w:r>
      <w:r w:rsidR="00F07DFF">
        <w:rPr>
          <w:rFonts w:hint="cs"/>
          <w:rtl/>
          <w:lang w:bidi="fa-IR"/>
        </w:rPr>
        <w:lastRenderedPageBreak/>
        <w:t>بخش</w:t>
      </w:r>
      <w:r w:rsidR="00F07DFF">
        <w:rPr>
          <w:rFonts w:hint="cs"/>
          <w:rtl/>
          <w:lang w:bidi="fa-IR"/>
        </w:rPr>
        <w:softHyphen/>
        <w:t>های آن چیزی اضافه و در مواردی چیزی کاسته</w:t>
      </w:r>
      <w:r w:rsidR="00F07DFF">
        <w:rPr>
          <w:rtl/>
          <w:lang w:bidi="fa-IR"/>
        </w:rPr>
        <w:softHyphen/>
      </w:r>
      <w:r w:rsidRPr="00984198">
        <w:rPr>
          <w:rFonts w:hint="cs"/>
          <w:rtl/>
          <w:lang w:bidi="fa-IR"/>
        </w:rPr>
        <w:t>ام و بعد از فضل و عنایت الله عزوجل، از</w:t>
      </w:r>
      <w:r w:rsidR="00BE7650" w:rsidRPr="00984198">
        <w:rPr>
          <w:rFonts w:hint="cs"/>
          <w:rtl/>
          <w:lang w:bidi="fa-IR"/>
        </w:rPr>
        <w:t xml:space="preserve"> نصیحت‌ها</w:t>
      </w:r>
      <w:r w:rsidR="009D0387" w:rsidRPr="00984198">
        <w:rPr>
          <w:rFonts w:hint="cs"/>
          <w:rtl/>
          <w:lang w:bidi="fa-IR"/>
        </w:rPr>
        <w:t xml:space="preserve">ی </w:t>
      </w:r>
      <w:r w:rsidRPr="00984198">
        <w:rPr>
          <w:rFonts w:hint="cs"/>
          <w:rtl/>
          <w:lang w:bidi="fa-IR"/>
        </w:rPr>
        <w:t>بسیاری از برادران ف</w:t>
      </w:r>
      <w:r w:rsidR="00832849">
        <w:rPr>
          <w:rFonts w:hint="cs"/>
          <w:rtl/>
          <w:lang w:bidi="fa-IR"/>
        </w:rPr>
        <w:t>ا</w:t>
      </w:r>
      <w:r w:rsidRPr="00984198">
        <w:rPr>
          <w:rFonts w:hint="cs"/>
          <w:rtl/>
          <w:lang w:bidi="fa-IR"/>
        </w:rPr>
        <w:t>ضل و ص</w:t>
      </w:r>
      <w:r w:rsidR="00832849">
        <w:rPr>
          <w:rFonts w:hint="cs"/>
          <w:rtl/>
          <w:lang w:bidi="fa-IR"/>
        </w:rPr>
        <w:t>ا</w:t>
      </w:r>
      <w:r w:rsidRPr="00984198">
        <w:rPr>
          <w:rFonts w:hint="cs"/>
          <w:rtl/>
          <w:lang w:bidi="fa-IR"/>
        </w:rPr>
        <w:t>دق و غیور</w:t>
      </w:r>
      <w:r w:rsidR="00832849">
        <w:rPr>
          <w:rFonts w:hint="cs"/>
          <w:rtl/>
          <w:lang w:bidi="fa-IR"/>
        </w:rPr>
        <w:t>م</w:t>
      </w:r>
      <w:r w:rsidRPr="00984198">
        <w:rPr>
          <w:rFonts w:hint="cs"/>
          <w:rtl/>
          <w:lang w:bidi="fa-IR"/>
        </w:rPr>
        <w:t xml:space="preserve"> نسبت </w:t>
      </w:r>
      <w:r w:rsidR="00832849">
        <w:rPr>
          <w:rFonts w:hint="cs"/>
          <w:rtl/>
          <w:lang w:bidi="fa-IR"/>
        </w:rPr>
        <w:t xml:space="preserve">به </w:t>
      </w:r>
      <w:r w:rsidR="00F07DFF">
        <w:rPr>
          <w:rFonts w:hint="cs"/>
          <w:rtl/>
          <w:lang w:bidi="fa-IR"/>
        </w:rPr>
        <w:t>توحید</w:t>
      </w:r>
      <w:r w:rsidRPr="00984198">
        <w:rPr>
          <w:rFonts w:hint="cs"/>
          <w:rtl/>
          <w:lang w:bidi="fa-IR"/>
        </w:rPr>
        <w:t xml:space="preserve"> و پیرو</w:t>
      </w:r>
      <w:r w:rsidR="00832849">
        <w:rPr>
          <w:rFonts w:hint="cs"/>
          <w:rtl/>
          <w:lang w:bidi="fa-IR"/>
        </w:rPr>
        <w:t>ان</w:t>
      </w:r>
      <w:r w:rsidRPr="00984198">
        <w:rPr>
          <w:rFonts w:hint="cs"/>
          <w:rtl/>
          <w:lang w:bidi="fa-IR"/>
        </w:rPr>
        <w:t xml:space="preserve"> منهج حق استفاده </w:t>
      </w:r>
      <w:r w:rsidR="00832849">
        <w:rPr>
          <w:rFonts w:hint="cs"/>
          <w:rtl/>
          <w:lang w:bidi="fa-IR"/>
        </w:rPr>
        <w:t>نمو</w:t>
      </w:r>
      <w:r w:rsidRPr="00984198">
        <w:rPr>
          <w:rFonts w:hint="cs"/>
          <w:rtl/>
          <w:lang w:bidi="fa-IR"/>
        </w:rPr>
        <w:t>دم. و با مسرت و تقدیر فراوان</w:t>
      </w:r>
      <w:r w:rsidR="00832849">
        <w:rPr>
          <w:rFonts w:hint="cs"/>
          <w:rtl/>
          <w:lang w:bidi="fa-IR"/>
        </w:rPr>
        <w:t>،</w:t>
      </w:r>
      <w:r w:rsidRPr="00984198">
        <w:rPr>
          <w:rFonts w:hint="cs"/>
          <w:rtl/>
          <w:lang w:bidi="fa-IR"/>
        </w:rPr>
        <w:t xml:space="preserve"> نصیحت هر نصیحت کننده</w:t>
      </w:r>
      <w:r w:rsidR="00AC25A8" w:rsidRPr="00984198">
        <w:rPr>
          <w:rFonts w:hint="cs"/>
          <w:rtl/>
          <w:lang w:bidi="fa-IR"/>
        </w:rPr>
        <w:t xml:space="preserve">‌ی </w:t>
      </w:r>
      <w:r w:rsidRPr="00984198">
        <w:rPr>
          <w:rFonts w:hint="cs"/>
          <w:rtl/>
          <w:lang w:bidi="fa-IR"/>
        </w:rPr>
        <w:t>امینی را اجابت ک</w:t>
      </w:r>
      <w:r w:rsidR="00F07DFF">
        <w:rPr>
          <w:rFonts w:hint="cs"/>
          <w:rtl/>
          <w:lang w:bidi="fa-IR"/>
        </w:rPr>
        <w:t>ردم و بدین ترتیب برخی از نقل</w:t>
      </w:r>
      <w:r w:rsidR="00F07DFF">
        <w:rPr>
          <w:rFonts w:hint="cs"/>
          <w:rtl/>
          <w:lang w:bidi="fa-IR"/>
        </w:rPr>
        <w:softHyphen/>
        <w:t>ها</w:t>
      </w:r>
      <w:r w:rsidRPr="00984198">
        <w:rPr>
          <w:rFonts w:hint="cs"/>
          <w:rtl/>
          <w:lang w:bidi="fa-IR"/>
        </w:rPr>
        <w:t xml:space="preserve"> را به منظور صفای قلوب و سلامت</w:t>
      </w:r>
      <w:r w:rsidR="000D7195" w:rsidRPr="00984198">
        <w:rPr>
          <w:rFonts w:hint="cs"/>
          <w:rtl/>
          <w:lang w:bidi="fa-IR"/>
        </w:rPr>
        <w:t xml:space="preserve"> دل‌ها </w:t>
      </w:r>
      <w:r w:rsidRPr="00984198">
        <w:rPr>
          <w:rFonts w:hint="cs"/>
          <w:rtl/>
          <w:lang w:bidi="fa-IR"/>
        </w:rPr>
        <w:t>و برادری اهل ایمان حذف کردم. به الله سوگند که من از حریص</w:t>
      </w:r>
      <w:r w:rsidR="009D0387" w:rsidRPr="00984198">
        <w:rPr>
          <w:rFonts w:hint="cs"/>
          <w:rtl/>
          <w:lang w:bidi="fa-IR"/>
        </w:rPr>
        <w:t xml:space="preserve">‌ترین </w:t>
      </w:r>
      <w:r w:rsidRPr="00984198">
        <w:rPr>
          <w:rFonts w:hint="cs"/>
          <w:rtl/>
          <w:lang w:bidi="fa-IR"/>
        </w:rPr>
        <w:t xml:space="preserve">مردم در دوستی و محبت با دوستان و برادرانم هستم. </w:t>
      </w:r>
    </w:p>
    <w:p w:rsidR="00C5413C" w:rsidRPr="00984198" w:rsidRDefault="00C5413C" w:rsidP="00C336B2">
      <w:pPr>
        <w:widowControl w:val="0"/>
        <w:jc w:val="both"/>
        <w:rPr>
          <w:rFonts w:hint="cs"/>
          <w:rtl/>
          <w:lang w:bidi="fa-IR"/>
        </w:rPr>
      </w:pPr>
      <w:r w:rsidRPr="00984198">
        <w:rPr>
          <w:rFonts w:hint="cs"/>
          <w:rtl/>
          <w:lang w:bidi="fa-IR"/>
        </w:rPr>
        <w:t>و به نقل از کتب ائمه</w:t>
      </w:r>
      <w:r w:rsidR="00AC25A8" w:rsidRPr="00984198">
        <w:rPr>
          <w:rFonts w:hint="cs"/>
          <w:rtl/>
          <w:lang w:bidi="fa-IR"/>
        </w:rPr>
        <w:t xml:space="preserve">‌ی </w:t>
      </w:r>
      <w:r w:rsidRPr="00984198">
        <w:rPr>
          <w:rFonts w:hint="cs"/>
          <w:rtl/>
          <w:lang w:bidi="fa-IR"/>
        </w:rPr>
        <w:t>سلف و کسانی که از</w:t>
      </w:r>
      <w:r w:rsidR="009D0387" w:rsidRPr="00984198">
        <w:rPr>
          <w:rFonts w:hint="cs"/>
          <w:rtl/>
          <w:lang w:bidi="fa-IR"/>
        </w:rPr>
        <w:t xml:space="preserve"> آن‌ها </w:t>
      </w:r>
      <w:r w:rsidRPr="00984198">
        <w:rPr>
          <w:rFonts w:hint="cs"/>
          <w:rtl/>
          <w:lang w:bidi="fa-IR"/>
        </w:rPr>
        <w:t>پیروی کرده و بر منهج</w:t>
      </w:r>
      <w:r w:rsidR="009D0387" w:rsidRPr="00984198">
        <w:rPr>
          <w:rFonts w:hint="cs"/>
          <w:rtl/>
          <w:lang w:bidi="fa-IR"/>
        </w:rPr>
        <w:t xml:space="preserve"> آن‌ها </w:t>
      </w:r>
      <w:r w:rsidRPr="00984198">
        <w:rPr>
          <w:rFonts w:hint="cs"/>
          <w:rtl/>
          <w:lang w:bidi="fa-IR"/>
        </w:rPr>
        <w:t>حرکت کرده</w:t>
      </w:r>
      <w:r w:rsidR="00AC25A8" w:rsidRPr="00984198">
        <w:rPr>
          <w:rFonts w:hint="cs"/>
          <w:rtl/>
          <w:lang w:bidi="fa-IR"/>
        </w:rPr>
        <w:t>‌اند،</w:t>
      </w:r>
      <w:r w:rsidRPr="00984198">
        <w:rPr>
          <w:rFonts w:hint="cs"/>
          <w:rtl/>
          <w:lang w:bidi="fa-IR"/>
        </w:rPr>
        <w:t xml:space="preserve"> اکتفا کردم، چه که</w:t>
      </w:r>
      <w:r w:rsidR="009D0387" w:rsidRPr="00984198">
        <w:rPr>
          <w:rFonts w:hint="cs"/>
          <w:rtl/>
          <w:lang w:bidi="fa-IR"/>
        </w:rPr>
        <w:t xml:space="preserve"> آن‌ها </w:t>
      </w:r>
      <w:r w:rsidRPr="00984198">
        <w:rPr>
          <w:rFonts w:hint="cs"/>
          <w:rtl/>
          <w:lang w:bidi="fa-IR"/>
        </w:rPr>
        <w:t>فهیم</w:t>
      </w:r>
      <w:r w:rsidR="009D0387" w:rsidRPr="00984198">
        <w:rPr>
          <w:rFonts w:hint="cs"/>
          <w:rtl/>
          <w:lang w:bidi="fa-IR"/>
        </w:rPr>
        <w:t xml:space="preserve">‌ترین </w:t>
      </w:r>
      <w:r w:rsidRPr="00984198">
        <w:rPr>
          <w:rFonts w:hint="cs"/>
          <w:rtl/>
          <w:lang w:bidi="fa-IR"/>
        </w:rPr>
        <w:t>مردم</w:t>
      </w:r>
      <w:r w:rsidR="00832849">
        <w:rPr>
          <w:rFonts w:hint="cs"/>
          <w:rtl/>
          <w:lang w:bidi="fa-IR"/>
        </w:rPr>
        <w:t>ان</w:t>
      </w:r>
      <w:r w:rsidRPr="00984198">
        <w:rPr>
          <w:rFonts w:hint="cs"/>
          <w:rtl/>
          <w:lang w:bidi="fa-IR"/>
        </w:rPr>
        <w:t xml:space="preserve"> نسبت </w:t>
      </w:r>
      <w:r w:rsidR="00832849">
        <w:rPr>
          <w:rFonts w:hint="cs"/>
          <w:rtl/>
          <w:lang w:bidi="fa-IR"/>
        </w:rPr>
        <w:t xml:space="preserve">به </w:t>
      </w:r>
      <w:r w:rsidRPr="00984198">
        <w:rPr>
          <w:rFonts w:hint="cs"/>
          <w:rtl/>
          <w:lang w:bidi="fa-IR"/>
        </w:rPr>
        <w:t>مقصود الله عزوجل و رسولش</w:t>
      </w:r>
      <w:r w:rsidR="009D0387" w:rsidRPr="00984198">
        <w:rPr>
          <w:rFonts w:hint="cs"/>
          <w:rtl/>
          <w:lang w:bidi="fa-IR"/>
        </w:rPr>
        <w:t xml:space="preserve"> می‌</w:t>
      </w:r>
      <w:r w:rsidRPr="00984198">
        <w:rPr>
          <w:rFonts w:hint="cs"/>
          <w:rtl/>
          <w:lang w:bidi="fa-IR"/>
        </w:rPr>
        <w:t>باشند و از دیگران به حق داناترند و در این مورد جای هیچگونه تعجبی نیست چرا که شهادت رسول الله</w:t>
      </w:r>
      <w:r w:rsidR="00F07DFF">
        <w:rPr>
          <w:rFonts w:hint="cs"/>
          <w:noProof/>
          <w:rtl/>
          <w:lang w:bidi="fa-IR"/>
        </w:rPr>
        <w:t xml:space="preserve"> </w:t>
      </w:r>
      <w:r w:rsidR="00F07DFF">
        <w:rPr>
          <w:rFonts w:ascii="Arial" w:hAnsi="Arial" w:cs="CTraditional Arabic" w:hint="cs"/>
          <w:rtl/>
          <w:lang w:bidi="fa-IR"/>
        </w:rPr>
        <w:t>ح</w:t>
      </w:r>
      <w:r w:rsidRPr="00984198">
        <w:rPr>
          <w:rFonts w:hint="cs"/>
          <w:rtl/>
          <w:lang w:bidi="fa-IR"/>
        </w:rPr>
        <w:t xml:space="preserve"> گواه این مطلب</w:t>
      </w:r>
      <w:r w:rsidR="009D0387" w:rsidRPr="00984198">
        <w:rPr>
          <w:rFonts w:hint="cs"/>
          <w:rtl/>
          <w:lang w:bidi="fa-IR"/>
        </w:rPr>
        <w:t xml:space="preserve"> می‌</w:t>
      </w:r>
      <w:r w:rsidRPr="00984198">
        <w:rPr>
          <w:rFonts w:hint="cs"/>
          <w:rtl/>
          <w:lang w:bidi="fa-IR"/>
        </w:rPr>
        <w:t>باشد</w:t>
      </w:r>
      <w:r w:rsidR="00271606">
        <w:rPr>
          <w:rFonts w:hint="cs"/>
          <w:rtl/>
          <w:lang w:bidi="fa-IR"/>
        </w:rPr>
        <w:t>، در صحیحین از عبدالله بن مسعود</w:t>
      </w:r>
      <w:r w:rsidRPr="00984198">
        <w:rPr>
          <w:rFonts w:hint="cs"/>
          <w:rtl/>
          <w:lang w:bidi="fa-IR"/>
        </w:rPr>
        <w:t xml:space="preserve"> </w:t>
      </w:r>
      <w:r w:rsidR="00C336B2">
        <w:rPr>
          <w:rFonts w:ascii="Arial" w:hAnsi="Arial" w:cs="CTraditional Arabic" w:hint="cs"/>
          <w:rtl/>
        </w:rPr>
        <w:t>س</w:t>
      </w:r>
      <w:r w:rsidR="00C336B2" w:rsidRPr="00984198">
        <w:rPr>
          <w:rFonts w:hint="cs"/>
          <w:rtl/>
          <w:lang w:bidi="fa-IR"/>
        </w:rPr>
        <w:t xml:space="preserve"> </w:t>
      </w:r>
      <w:r w:rsidRPr="00984198">
        <w:rPr>
          <w:rFonts w:hint="cs"/>
          <w:rtl/>
          <w:lang w:bidi="fa-IR"/>
        </w:rPr>
        <w:t xml:space="preserve">روایت است که رسول الله </w:t>
      </w:r>
      <w:r w:rsidR="00F07DFF">
        <w:rPr>
          <w:rFonts w:ascii="Arial" w:hAnsi="Arial" w:cs="CTraditional Arabic" w:hint="cs"/>
          <w:rtl/>
          <w:lang w:bidi="fa-IR"/>
        </w:rPr>
        <w:t>ح</w:t>
      </w:r>
      <w:r w:rsidRPr="00984198">
        <w:rPr>
          <w:rFonts w:hint="cs"/>
          <w:rtl/>
          <w:lang w:bidi="fa-IR"/>
        </w:rPr>
        <w:t xml:space="preserve"> فرمودند: </w:t>
      </w:r>
      <w:r w:rsidRPr="00AB100C">
        <w:rPr>
          <w:rStyle w:val="Char2"/>
          <w:rFonts w:hint="cs"/>
          <w:rtl/>
        </w:rPr>
        <w:t>«</w:t>
      </w:r>
      <w:r w:rsidRPr="00AB100C">
        <w:rPr>
          <w:rStyle w:val="Char2"/>
          <w:rFonts w:hint="eastAsia"/>
          <w:rtl/>
        </w:rPr>
        <w:t>خَيْرُ</w:t>
      </w:r>
      <w:r w:rsidRPr="00AB100C">
        <w:rPr>
          <w:rStyle w:val="Char2"/>
          <w:rtl/>
        </w:rPr>
        <w:t xml:space="preserve"> </w:t>
      </w:r>
      <w:r w:rsidRPr="00AB100C">
        <w:rPr>
          <w:rStyle w:val="Char2"/>
          <w:rFonts w:hint="eastAsia"/>
          <w:rtl/>
        </w:rPr>
        <w:t>النَّاسِ</w:t>
      </w:r>
      <w:r w:rsidRPr="00AB100C">
        <w:rPr>
          <w:rStyle w:val="Char2"/>
          <w:rtl/>
        </w:rPr>
        <w:t xml:space="preserve"> </w:t>
      </w:r>
      <w:r w:rsidRPr="00AB100C">
        <w:rPr>
          <w:rStyle w:val="Char2"/>
          <w:rFonts w:hint="eastAsia"/>
          <w:rtl/>
        </w:rPr>
        <w:t>قَرْنِي،</w:t>
      </w:r>
      <w:r w:rsidRPr="00AB100C">
        <w:rPr>
          <w:rStyle w:val="Char2"/>
          <w:rtl/>
        </w:rPr>
        <w:t xml:space="preserve"> </w:t>
      </w:r>
      <w:r w:rsidRPr="00AB100C">
        <w:rPr>
          <w:rStyle w:val="Char2"/>
          <w:rFonts w:hint="eastAsia"/>
          <w:rtl/>
        </w:rPr>
        <w:t>ثُمَّ</w:t>
      </w:r>
      <w:r w:rsidRPr="00AB100C">
        <w:rPr>
          <w:rStyle w:val="Char2"/>
          <w:rtl/>
        </w:rPr>
        <w:t xml:space="preserve"> </w:t>
      </w:r>
      <w:r w:rsidRPr="00AB100C">
        <w:rPr>
          <w:rStyle w:val="Char2"/>
          <w:rFonts w:hint="eastAsia"/>
          <w:rtl/>
        </w:rPr>
        <w:t>الَّذِينَ</w:t>
      </w:r>
      <w:r w:rsidRPr="00AB100C">
        <w:rPr>
          <w:rStyle w:val="Char2"/>
          <w:rtl/>
        </w:rPr>
        <w:t xml:space="preserve"> </w:t>
      </w:r>
      <w:r w:rsidRPr="00AB100C">
        <w:rPr>
          <w:rStyle w:val="Char2"/>
          <w:rFonts w:hint="eastAsia"/>
          <w:rtl/>
        </w:rPr>
        <w:t>يَلُونَهُمْ،</w:t>
      </w:r>
      <w:r w:rsidRPr="00AB100C">
        <w:rPr>
          <w:rStyle w:val="Char2"/>
          <w:rtl/>
        </w:rPr>
        <w:t xml:space="preserve"> </w:t>
      </w:r>
      <w:r w:rsidRPr="00AB100C">
        <w:rPr>
          <w:rStyle w:val="Char2"/>
          <w:rFonts w:hint="eastAsia"/>
          <w:rtl/>
        </w:rPr>
        <w:t>ثُمَّ</w:t>
      </w:r>
      <w:r w:rsidRPr="00AB100C">
        <w:rPr>
          <w:rStyle w:val="Char2"/>
          <w:rtl/>
        </w:rPr>
        <w:t xml:space="preserve"> </w:t>
      </w:r>
      <w:r w:rsidRPr="00AB100C">
        <w:rPr>
          <w:rStyle w:val="Char2"/>
          <w:rFonts w:hint="eastAsia"/>
          <w:rtl/>
        </w:rPr>
        <w:t>الَّذِينَ</w:t>
      </w:r>
      <w:r w:rsidRPr="00AB100C">
        <w:rPr>
          <w:rStyle w:val="Char2"/>
          <w:rtl/>
        </w:rPr>
        <w:t xml:space="preserve"> </w:t>
      </w:r>
      <w:r w:rsidRPr="00AB100C">
        <w:rPr>
          <w:rStyle w:val="Char2"/>
          <w:rFonts w:hint="eastAsia"/>
          <w:rtl/>
        </w:rPr>
        <w:t>يَلُونَهُمْ</w:t>
      </w:r>
      <w:r w:rsidRPr="00AB100C">
        <w:rPr>
          <w:rStyle w:val="Char2"/>
          <w:rFonts w:hint="cs"/>
          <w:rtl/>
        </w:rPr>
        <w:t>»</w:t>
      </w:r>
      <w:r w:rsidRPr="00984198">
        <w:rPr>
          <w:rFonts w:hint="cs"/>
          <w:rtl/>
          <w:lang w:bidi="fa-IR"/>
        </w:rPr>
        <w:t xml:space="preserve"> </w:t>
      </w:r>
      <w:r w:rsidR="00D16367">
        <w:rPr>
          <w:rFonts w:hint="cs"/>
          <w:rtl/>
          <w:lang w:bidi="fa-IR"/>
        </w:rPr>
        <w:t>«</w:t>
      </w:r>
      <w:r w:rsidRPr="00984198">
        <w:rPr>
          <w:rFonts w:hint="cs"/>
          <w:rtl/>
          <w:lang w:bidi="fa-IR"/>
        </w:rPr>
        <w:t>بهترین مردم، مردمان قرن من هستند، سپس کسانی که پس از</w:t>
      </w:r>
      <w:r w:rsidR="009D0387" w:rsidRPr="00984198">
        <w:rPr>
          <w:rFonts w:hint="cs"/>
          <w:rtl/>
          <w:lang w:bidi="fa-IR"/>
        </w:rPr>
        <w:t xml:space="preserve"> آن‌ها می‌</w:t>
      </w:r>
      <w:r w:rsidRPr="00984198">
        <w:rPr>
          <w:rFonts w:hint="cs"/>
          <w:rtl/>
          <w:lang w:bidi="fa-IR"/>
        </w:rPr>
        <w:t>آیند و سپس کسانی که پس از</w:t>
      </w:r>
      <w:r w:rsidR="009D0387" w:rsidRPr="00984198">
        <w:rPr>
          <w:rFonts w:hint="cs"/>
          <w:rtl/>
          <w:lang w:bidi="fa-IR"/>
        </w:rPr>
        <w:t xml:space="preserve"> آن‌ها می‌</w:t>
      </w:r>
      <w:r w:rsidRPr="00984198">
        <w:rPr>
          <w:rFonts w:hint="cs"/>
          <w:rtl/>
          <w:lang w:bidi="fa-IR"/>
        </w:rPr>
        <w:t>آیند</w:t>
      </w:r>
      <w:r w:rsidR="00D16367">
        <w:rPr>
          <w:rFonts w:hint="cs"/>
          <w:rtl/>
          <w:lang w:bidi="fa-IR"/>
        </w:rPr>
        <w:t>»</w:t>
      </w:r>
      <w:r w:rsidRPr="00984198">
        <w:rPr>
          <w:rStyle w:val="FootnoteReference"/>
          <w:rtl/>
          <w:lang w:bidi="fa-IR"/>
        </w:rPr>
        <w:footnoteReference w:id="2"/>
      </w:r>
      <w:r w:rsidR="00F07DFF">
        <w:rPr>
          <w:rFonts w:hint="cs"/>
          <w:rtl/>
          <w:lang w:bidi="fa-IR"/>
        </w:rPr>
        <w:t>.</w:t>
      </w:r>
      <w:r w:rsidRPr="00984198">
        <w:rPr>
          <w:rFonts w:hint="cs"/>
          <w:rtl/>
          <w:lang w:bidi="fa-IR"/>
        </w:rPr>
        <w:t xml:space="preserve"> امام ابن ابی العز حنفی </w:t>
      </w:r>
      <w:r w:rsidR="00F07DFF" w:rsidRPr="00F07DFF">
        <w:rPr>
          <w:rFonts w:hint="cs"/>
          <w:noProof/>
          <w:sz w:val="24"/>
          <w:szCs w:val="24"/>
          <w:rtl/>
          <w:lang w:bidi="fa-IR"/>
        </w:rPr>
        <w:t>رحمه</w:t>
      </w:r>
      <w:r w:rsidR="00F07DFF" w:rsidRPr="00F07DFF">
        <w:rPr>
          <w:rFonts w:hint="cs"/>
          <w:noProof/>
          <w:sz w:val="24"/>
          <w:szCs w:val="24"/>
          <w:rtl/>
          <w:lang w:bidi="fa-IR"/>
        </w:rPr>
        <w:softHyphen/>
        <w:t>الله</w:t>
      </w:r>
      <w:r w:rsidRPr="00984198">
        <w:rPr>
          <w:rFonts w:hint="cs"/>
          <w:rtl/>
          <w:lang w:bidi="fa-IR"/>
        </w:rPr>
        <w:t xml:space="preserve"> چه زیبا در شرح عقیده</w:t>
      </w:r>
      <w:r w:rsidR="00AC25A8" w:rsidRPr="00984198">
        <w:rPr>
          <w:rFonts w:hint="cs"/>
          <w:rtl/>
          <w:lang w:bidi="fa-IR"/>
        </w:rPr>
        <w:t xml:space="preserve">‌ی </w:t>
      </w:r>
      <w:r w:rsidRPr="00984198">
        <w:rPr>
          <w:rFonts w:hint="cs"/>
          <w:rtl/>
          <w:lang w:bidi="fa-IR"/>
        </w:rPr>
        <w:t xml:space="preserve">طحاویه فرموده است: </w:t>
      </w:r>
      <w:r w:rsidR="00F07DFF">
        <w:rPr>
          <w:rFonts w:hint="cs"/>
          <w:rtl/>
          <w:lang w:bidi="fa-IR"/>
        </w:rPr>
        <w:t>«</w:t>
      </w:r>
      <w:r w:rsidR="00F07DFF">
        <w:rPr>
          <w:rtl/>
          <w:lang w:bidi="fa-IR"/>
        </w:rPr>
        <w:t xml:space="preserve">چگونه </w:t>
      </w:r>
      <w:r w:rsidR="00F07DFF">
        <w:rPr>
          <w:rFonts w:hint="cs"/>
          <w:rtl/>
          <w:lang w:bidi="fa-IR"/>
        </w:rPr>
        <w:t>در مورد</w:t>
      </w:r>
      <w:r w:rsidRPr="00984198">
        <w:rPr>
          <w:rtl/>
          <w:lang w:bidi="fa-IR"/>
        </w:rPr>
        <w:t xml:space="preserve"> اصول دين سخن</w:t>
      </w:r>
      <w:r w:rsidR="00C01522" w:rsidRPr="00984198">
        <w:rPr>
          <w:rtl/>
          <w:lang w:bidi="fa-IR"/>
        </w:rPr>
        <w:t xml:space="preserve"> مي‌</w:t>
      </w:r>
      <w:r w:rsidRPr="00984198">
        <w:rPr>
          <w:rtl/>
          <w:lang w:bidi="fa-IR"/>
        </w:rPr>
        <w:t xml:space="preserve">گويد </w:t>
      </w:r>
      <w:r w:rsidR="00832849">
        <w:rPr>
          <w:rFonts w:hint="cs"/>
          <w:rtl/>
          <w:lang w:bidi="fa-IR"/>
        </w:rPr>
        <w:t>آن</w:t>
      </w:r>
      <w:r w:rsidR="00F07DFF">
        <w:rPr>
          <w:rtl/>
          <w:lang w:bidi="fa-IR"/>
        </w:rPr>
        <w:t>که آن</w:t>
      </w:r>
      <w:r w:rsidR="00F07DFF">
        <w:rPr>
          <w:rFonts w:hint="cs"/>
          <w:rtl/>
          <w:lang w:bidi="fa-IR"/>
        </w:rPr>
        <w:softHyphen/>
      </w:r>
      <w:r w:rsidRPr="00984198">
        <w:rPr>
          <w:rtl/>
          <w:lang w:bidi="fa-IR"/>
        </w:rPr>
        <w:t>را از قرآن و سنت دريافت نکرده</w:t>
      </w:r>
      <w:r w:rsidRPr="00984198">
        <w:rPr>
          <w:rFonts w:hint="cs"/>
          <w:rtl/>
          <w:lang w:bidi="fa-IR"/>
        </w:rPr>
        <w:t>،</w:t>
      </w:r>
      <w:r w:rsidRPr="00984198">
        <w:rPr>
          <w:rtl/>
          <w:lang w:bidi="fa-IR"/>
        </w:rPr>
        <w:t xml:space="preserve"> بلکه از گفته فلان</w:t>
      </w:r>
      <w:r w:rsidR="00832849">
        <w:rPr>
          <w:rFonts w:hint="cs"/>
          <w:rtl/>
          <w:lang w:bidi="fa-IR"/>
        </w:rPr>
        <w:t xml:space="preserve"> و فلان</w:t>
      </w:r>
      <w:r w:rsidRPr="00984198">
        <w:rPr>
          <w:rtl/>
          <w:lang w:bidi="fa-IR"/>
        </w:rPr>
        <w:t xml:space="preserve"> دريافت کرده است. و اگر گمان کند که اصول دين را از قرآن</w:t>
      </w:r>
      <w:r w:rsidR="00C01522" w:rsidRPr="00984198">
        <w:rPr>
          <w:rtl/>
          <w:lang w:bidi="fa-IR"/>
        </w:rPr>
        <w:t xml:space="preserve"> مي‌</w:t>
      </w:r>
      <w:r w:rsidRPr="00984198">
        <w:rPr>
          <w:rtl/>
          <w:lang w:bidi="fa-IR"/>
        </w:rPr>
        <w:t xml:space="preserve">گيرد، امّا تفسير قرآن را از احاديث پيامبر </w:t>
      </w:r>
      <w:r w:rsidR="00F07DFF">
        <w:rPr>
          <w:rFonts w:ascii="Arial" w:hAnsi="Arial" w:cs="CTraditional Arabic" w:hint="cs"/>
          <w:rtl/>
          <w:lang w:bidi="fa-IR"/>
        </w:rPr>
        <w:t>ح</w:t>
      </w:r>
      <w:r w:rsidR="000D6F3F" w:rsidRPr="00984198">
        <w:rPr>
          <w:rFonts w:hint="cs"/>
          <w:rtl/>
          <w:lang w:bidi="fa-IR"/>
        </w:rPr>
        <w:t xml:space="preserve"> نمي‌</w:t>
      </w:r>
      <w:r w:rsidRPr="00984198">
        <w:rPr>
          <w:rtl/>
          <w:lang w:bidi="fa-IR"/>
        </w:rPr>
        <w:t>گيرد و به</w:t>
      </w:r>
      <w:r w:rsidR="009D0387" w:rsidRPr="00984198">
        <w:rPr>
          <w:rtl/>
          <w:lang w:bidi="fa-IR"/>
        </w:rPr>
        <w:t xml:space="preserve"> آن‌ها </w:t>
      </w:r>
      <w:r w:rsidRPr="00984198">
        <w:rPr>
          <w:rFonts w:hint="cs"/>
          <w:rtl/>
          <w:lang w:bidi="fa-IR"/>
        </w:rPr>
        <w:t>توجه</w:t>
      </w:r>
      <w:r w:rsidR="000D6F3F" w:rsidRPr="00984198">
        <w:rPr>
          <w:rtl/>
          <w:lang w:bidi="fa-IR"/>
        </w:rPr>
        <w:t xml:space="preserve"> نمي‌</w:t>
      </w:r>
      <w:r w:rsidRPr="00984198">
        <w:rPr>
          <w:rtl/>
          <w:lang w:bidi="fa-IR"/>
        </w:rPr>
        <w:t>کند و تفسير قرآن را از اقوال صحابه و تابعين که از ناقلان ثقه و مورد اعتماد براي ما نقل شده،</w:t>
      </w:r>
      <w:r w:rsidR="000D6F3F" w:rsidRPr="00984198">
        <w:rPr>
          <w:rtl/>
          <w:lang w:bidi="fa-IR"/>
        </w:rPr>
        <w:t xml:space="preserve"> نمي‌</w:t>
      </w:r>
      <w:r w:rsidRPr="00984198">
        <w:rPr>
          <w:rtl/>
          <w:lang w:bidi="fa-IR"/>
        </w:rPr>
        <w:t>گيرد</w:t>
      </w:r>
      <w:r w:rsidR="00F07DFF">
        <w:rPr>
          <w:rFonts w:hint="cs"/>
          <w:rtl/>
          <w:lang w:bidi="fa-IR"/>
        </w:rPr>
        <w:t>»</w:t>
      </w:r>
      <w:r w:rsidRPr="00984198">
        <w:rPr>
          <w:rStyle w:val="FootnoteReference"/>
          <w:rtl/>
          <w:lang w:bidi="fa-IR"/>
        </w:rPr>
        <w:footnoteReference w:id="3"/>
      </w:r>
      <w:r w:rsidR="00F07DFF">
        <w:rPr>
          <w:rFonts w:hint="cs"/>
          <w:rtl/>
          <w:lang w:bidi="fa-IR"/>
        </w:rPr>
        <w:t>.</w:t>
      </w:r>
      <w:r w:rsidRPr="00984198">
        <w:rPr>
          <w:rFonts w:hint="cs"/>
          <w:rtl/>
          <w:lang w:bidi="fa-IR"/>
        </w:rPr>
        <w:t xml:space="preserve"> و شیخ الاسلام ابن تیمیه </w:t>
      </w:r>
      <w:r w:rsidR="00F07DFF" w:rsidRPr="00F07DFF">
        <w:rPr>
          <w:rFonts w:hint="cs"/>
          <w:noProof/>
          <w:sz w:val="24"/>
          <w:szCs w:val="24"/>
          <w:rtl/>
          <w:lang w:bidi="fa-IR"/>
        </w:rPr>
        <w:t>رحمه</w:t>
      </w:r>
      <w:r w:rsidR="00F07DFF" w:rsidRPr="00F07DFF">
        <w:rPr>
          <w:rFonts w:hint="cs"/>
          <w:noProof/>
          <w:sz w:val="24"/>
          <w:szCs w:val="24"/>
          <w:rtl/>
          <w:lang w:bidi="fa-IR"/>
        </w:rPr>
        <w:softHyphen/>
        <w:t>الله</w:t>
      </w:r>
      <w:r w:rsidR="009D0387" w:rsidRPr="00F07DFF">
        <w:rPr>
          <w:rFonts w:hint="cs"/>
          <w:sz w:val="22"/>
          <w:szCs w:val="22"/>
          <w:rtl/>
          <w:lang w:bidi="fa-IR"/>
        </w:rPr>
        <w:t xml:space="preserve"> </w:t>
      </w:r>
      <w:r w:rsidR="009D0387" w:rsidRPr="00984198">
        <w:rPr>
          <w:rFonts w:hint="cs"/>
          <w:rtl/>
          <w:lang w:bidi="fa-IR"/>
        </w:rPr>
        <w:t>می‌</w:t>
      </w:r>
      <w:r w:rsidR="00832849">
        <w:rPr>
          <w:rFonts w:hint="cs"/>
          <w:rtl/>
          <w:lang w:bidi="fa-IR"/>
        </w:rPr>
        <w:t>گوید:</w:t>
      </w:r>
      <w:r w:rsidRPr="00984198">
        <w:rPr>
          <w:rFonts w:hint="cs"/>
          <w:rtl/>
          <w:lang w:bidi="fa-IR"/>
        </w:rPr>
        <w:t xml:space="preserve"> </w:t>
      </w:r>
      <w:r w:rsidR="00F07DFF">
        <w:rPr>
          <w:rFonts w:hint="cs"/>
          <w:rtl/>
          <w:lang w:bidi="fa-IR"/>
        </w:rPr>
        <w:t>«</w:t>
      </w:r>
      <w:r w:rsidRPr="00984198">
        <w:rPr>
          <w:rFonts w:hint="cs"/>
          <w:rtl/>
          <w:lang w:bidi="fa-IR"/>
        </w:rPr>
        <w:t>اما در مورد اعتقاد، قطعا اعتقاد از من گرفته</w:t>
      </w:r>
      <w:r w:rsidR="009D0387" w:rsidRPr="00984198">
        <w:rPr>
          <w:rFonts w:hint="cs"/>
          <w:rtl/>
          <w:lang w:bidi="fa-IR"/>
        </w:rPr>
        <w:t xml:space="preserve"> نمی‌</w:t>
      </w:r>
      <w:r w:rsidRPr="00984198">
        <w:rPr>
          <w:rFonts w:hint="cs"/>
          <w:rtl/>
          <w:lang w:bidi="fa-IR"/>
        </w:rPr>
        <w:t>شود و نیز از کسانی که</w:t>
      </w:r>
      <w:r w:rsidR="00AA49E3" w:rsidRPr="00984198">
        <w:rPr>
          <w:rFonts w:hint="cs"/>
          <w:rtl/>
          <w:lang w:bidi="fa-IR"/>
        </w:rPr>
        <w:t xml:space="preserve"> </w:t>
      </w:r>
      <w:r w:rsidR="00832849">
        <w:rPr>
          <w:rFonts w:hint="cs"/>
          <w:rtl/>
          <w:lang w:bidi="fa-IR"/>
        </w:rPr>
        <w:t>(در جایگاه علمی) بالاتری</w:t>
      </w:r>
      <w:r w:rsidRPr="00984198">
        <w:rPr>
          <w:rFonts w:hint="cs"/>
          <w:rtl/>
          <w:lang w:bidi="fa-IR"/>
        </w:rPr>
        <w:t xml:space="preserve"> از من هستند گرفته</w:t>
      </w:r>
      <w:r w:rsidR="009D0387" w:rsidRPr="00984198">
        <w:rPr>
          <w:rFonts w:hint="cs"/>
          <w:rtl/>
          <w:lang w:bidi="fa-IR"/>
        </w:rPr>
        <w:t xml:space="preserve"> نمی‌</w:t>
      </w:r>
      <w:r w:rsidRPr="00984198">
        <w:rPr>
          <w:rFonts w:hint="cs"/>
          <w:rtl/>
          <w:lang w:bidi="fa-IR"/>
        </w:rPr>
        <w:t xml:space="preserve">شود، بلکه اعتقاد تنها از الله و رسولش </w:t>
      </w:r>
      <w:r w:rsidR="00F07DFF">
        <w:rPr>
          <w:rFonts w:ascii="Arial" w:hAnsi="Arial" w:cs="CTraditional Arabic" w:hint="cs"/>
          <w:rtl/>
          <w:lang w:bidi="fa-IR"/>
        </w:rPr>
        <w:lastRenderedPageBreak/>
        <w:t>ح</w:t>
      </w:r>
      <w:r w:rsidRPr="00984198">
        <w:rPr>
          <w:rFonts w:hint="cs"/>
          <w:rtl/>
          <w:lang w:bidi="fa-IR"/>
        </w:rPr>
        <w:t xml:space="preserve"> و آنچه که سلف صالح امت بر آن اجماع کرده</w:t>
      </w:r>
      <w:r w:rsidR="00AC25A8" w:rsidRPr="00984198">
        <w:rPr>
          <w:rFonts w:hint="cs"/>
          <w:rtl/>
          <w:lang w:bidi="fa-IR"/>
        </w:rPr>
        <w:t xml:space="preserve">‌اند </w:t>
      </w:r>
      <w:r w:rsidR="00F07DFF">
        <w:rPr>
          <w:rFonts w:hint="cs"/>
          <w:rtl/>
          <w:lang w:bidi="fa-IR"/>
        </w:rPr>
        <w:t>گرفته می</w:t>
      </w:r>
      <w:r w:rsidR="00F07DFF">
        <w:rPr>
          <w:rFonts w:hint="cs"/>
          <w:rtl/>
          <w:lang w:bidi="fa-IR"/>
        </w:rPr>
        <w:softHyphen/>
        <w:t>شود»</w:t>
      </w:r>
      <w:r w:rsidRPr="00984198">
        <w:rPr>
          <w:rStyle w:val="FootnoteReference"/>
          <w:rtl/>
          <w:lang w:bidi="fa-IR"/>
        </w:rPr>
        <w:footnoteReference w:id="4"/>
      </w:r>
      <w:r w:rsidR="009A5758" w:rsidRPr="00984198">
        <w:rPr>
          <w:rFonts w:hint="cs"/>
          <w:rtl/>
          <w:lang w:bidi="fa-IR"/>
        </w:rPr>
        <w:t>.</w:t>
      </w:r>
    </w:p>
    <w:p w:rsidR="007117B4" w:rsidRPr="00984198" w:rsidRDefault="00C5413C" w:rsidP="00C80182">
      <w:pPr>
        <w:jc w:val="both"/>
        <w:rPr>
          <w:rFonts w:hint="cs"/>
          <w:rtl/>
          <w:lang w:bidi="fa-IR"/>
        </w:rPr>
      </w:pPr>
      <w:r w:rsidRPr="00984198">
        <w:rPr>
          <w:rFonts w:hint="cs"/>
          <w:rtl/>
          <w:lang w:bidi="fa-IR"/>
        </w:rPr>
        <w:t>به پروردگار کعبه سوگند که پیوسته با زبان حال و قال تکرار</w:t>
      </w:r>
      <w:r w:rsidR="009D0387" w:rsidRPr="00984198">
        <w:rPr>
          <w:rFonts w:hint="cs"/>
          <w:rtl/>
          <w:lang w:bidi="fa-IR"/>
        </w:rPr>
        <w:t xml:space="preserve"> می‌</w:t>
      </w:r>
      <w:r w:rsidRPr="00984198">
        <w:rPr>
          <w:rFonts w:hint="cs"/>
          <w:rtl/>
          <w:lang w:bidi="fa-IR"/>
        </w:rPr>
        <w:t>کنم که:</w:t>
      </w:r>
    </w:p>
    <w:tbl>
      <w:tblPr>
        <w:bidiVisual/>
        <w:tblW w:w="0" w:type="auto"/>
        <w:tblLook w:val="04A0" w:firstRow="1" w:lastRow="0" w:firstColumn="1" w:lastColumn="0" w:noHBand="0" w:noVBand="1"/>
      </w:tblPr>
      <w:tblGrid>
        <w:gridCol w:w="3481"/>
        <w:gridCol w:w="283"/>
        <w:gridCol w:w="3936"/>
      </w:tblGrid>
      <w:tr w:rsidR="007117B4" w:rsidRPr="00984198" w:rsidTr="009A5758">
        <w:tc>
          <w:tcPr>
            <w:tcW w:w="3481" w:type="dxa"/>
            <w:shd w:val="clear" w:color="auto" w:fill="auto"/>
          </w:tcPr>
          <w:p w:rsidR="007117B4" w:rsidRPr="00891DA0" w:rsidRDefault="00A04C64" w:rsidP="00891DA0">
            <w:pPr>
              <w:pStyle w:val="a1"/>
              <w:ind w:firstLine="0"/>
              <w:jc w:val="lowKashida"/>
              <w:rPr>
                <w:rFonts w:hint="cs"/>
                <w:sz w:val="2"/>
                <w:szCs w:val="2"/>
                <w:rtl/>
              </w:rPr>
            </w:pPr>
            <w:r>
              <w:rPr>
                <w:rFonts w:hint="cs"/>
                <w:w w:val="110"/>
                <w:rtl/>
              </w:rPr>
              <w:t>أ</w:t>
            </w:r>
            <w:r w:rsidR="007117B4" w:rsidRPr="00891DA0">
              <w:rPr>
                <w:rFonts w:hint="cs"/>
                <w:w w:val="110"/>
                <w:rtl/>
              </w:rPr>
              <w:t>سیر خلف ر</w:t>
            </w:r>
            <w:r w:rsidR="00C71416" w:rsidRPr="00C71416">
              <w:rPr>
                <w:rFonts w:hint="cs"/>
                <w:w w:val="110"/>
                <w:rtl/>
              </w:rPr>
              <w:t>ك</w:t>
            </w:r>
            <w:r w:rsidR="007117B4" w:rsidRPr="00891DA0">
              <w:rPr>
                <w:rFonts w:hint="cs"/>
                <w:w w:val="110"/>
                <w:rtl/>
              </w:rPr>
              <w:t>ب القوم ذا عرج</w:t>
            </w:r>
            <w:r w:rsidR="007117B4" w:rsidRPr="00891DA0">
              <w:rPr>
                <w:w w:val="110"/>
                <w:rtl/>
              </w:rPr>
              <w:br/>
            </w:r>
          </w:p>
        </w:tc>
        <w:tc>
          <w:tcPr>
            <w:tcW w:w="283" w:type="dxa"/>
            <w:shd w:val="clear" w:color="auto" w:fill="auto"/>
          </w:tcPr>
          <w:p w:rsidR="007117B4" w:rsidRDefault="007117B4" w:rsidP="00891DA0">
            <w:pPr>
              <w:pStyle w:val="a1"/>
              <w:ind w:firstLine="0"/>
              <w:jc w:val="lowKashida"/>
              <w:rPr>
                <w:rFonts w:hint="cs"/>
                <w:rtl/>
              </w:rPr>
            </w:pPr>
          </w:p>
        </w:tc>
        <w:tc>
          <w:tcPr>
            <w:tcW w:w="3936" w:type="dxa"/>
            <w:shd w:val="clear" w:color="auto" w:fill="auto"/>
          </w:tcPr>
          <w:p w:rsidR="007117B4" w:rsidRPr="00891DA0" w:rsidRDefault="00A04C64" w:rsidP="00A04C64">
            <w:pPr>
              <w:pStyle w:val="a1"/>
              <w:ind w:firstLine="0"/>
              <w:jc w:val="lowKashida"/>
              <w:rPr>
                <w:rFonts w:hint="cs"/>
                <w:sz w:val="2"/>
                <w:szCs w:val="2"/>
                <w:rtl/>
              </w:rPr>
            </w:pPr>
            <w:r>
              <w:rPr>
                <w:rFonts w:hint="cs"/>
                <w:w w:val="120"/>
                <w:rtl/>
              </w:rPr>
              <w:t>مؤم</w:t>
            </w:r>
            <w:r w:rsidR="007117B4" w:rsidRPr="00891DA0">
              <w:rPr>
                <w:rFonts w:hint="cs"/>
                <w:w w:val="120"/>
                <w:rtl/>
              </w:rPr>
              <w:t>لا جبر ما</w:t>
            </w:r>
            <w:r>
              <w:rPr>
                <w:rFonts w:hint="cs"/>
                <w:w w:val="120"/>
                <w:rtl/>
              </w:rPr>
              <w:t xml:space="preserve"> </w:t>
            </w:r>
            <w:r w:rsidR="007117B4" w:rsidRPr="00891DA0">
              <w:rPr>
                <w:rFonts w:hint="cs"/>
                <w:w w:val="120"/>
                <w:rtl/>
              </w:rPr>
              <w:t>لاقیت من عوج</w:t>
            </w:r>
            <w:r w:rsidR="007117B4" w:rsidRPr="00891DA0">
              <w:rPr>
                <w:w w:val="120"/>
                <w:rtl/>
              </w:rPr>
              <w:br/>
            </w:r>
          </w:p>
        </w:tc>
      </w:tr>
      <w:tr w:rsidR="007117B4" w:rsidRPr="00984198" w:rsidTr="009A5758">
        <w:tc>
          <w:tcPr>
            <w:tcW w:w="3481" w:type="dxa"/>
            <w:shd w:val="clear" w:color="auto" w:fill="auto"/>
          </w:tcPr>
          <w:p w:rsidR="007117B4" w:rsidRPr="00891DA0" w:rsidRDefault="00A04C64" w:rsidP="00891DA0">
            <w:pPr>
              <w:pStyle w:val="a1"/>
              <w:ind w:firstLine="0"/>
              <w:jc w:val="lowKashida"/>
              <w:rPr>
                <w:rFonts w:hint="cs"/>
                <w:sz w:val="2"/>
                <w:szCs w:val="2"/>
                <w:rtl/>
              </w:rPr>
            </w:pPr>
            <w:r>
              <w:rPr>
                <w:rFonts w:hint="cs"/>
                <w:rtl/>
              </w:rPr>
              <w:t>فإ</w:t>
            </w:r>
            <w:r w:rsidR="007117B4" w:rsidRPr="00D96544">
              <w:rPr>
                <w:rFonts w:hint="cs"/>
                <w:rtl/>
              </w:rPr>
              <w:t>ن لحقت بهم من بعد ما سبقوا</w:t>
            </w:r>
            <w:r w:rsidR="007117B4">
              <w:rPr>
                <w:rtl/>
              </w:rPr>
              <w:br/>
            </w:r>
          </w:p>
        </w:tc>
        <w:tc>
          <w:tcPr>
            <w:tcW w:w="283" w:type="dxa"/>
            <w:shd w:val="clear" w:color="auto" w:fill="auto"/>
          </w:tcPr>
          <w:p w:rsidR="007117B4" w:rsidRDefault="007117B4" w:rsidP="00891DA0">
            <w:pPr>
              <w:pStyle w:val="a1"/>
              <w:ind w:firstLine="0"/>
              <w:jc w:val="lowKashida"/>
              <w:rPr>
                <w:rFonts w:hint="cs"/>
                <w:rtl/>
              </w:rPr>
            </w:pPr>
          </w:p>
        </w:tc>
        <w:tc>
          <w:tcPr>
            <w:tcW w:w="3936" w:type="dxa"/>
            <w:shd w:val="clear" w:color="auto" w:fill="auto"/>
          </w:tcPr>
          <w:p w:rsidR="007117B4" w:rsidRPr="00891DA0" w:rsidRDefault="007117B4" w:rsidP="00891DA0">
            <w:pPr>
              <w:pStyle w:val="a1"/>
              <w:ind w:firstLine="0"/>
              <w:jc w:val="lowKashida"/>
              <w:rPr>
                <w:rFonts w:hint="cs"/>
                <w:sz w:val="2"/>
                <w:szCs w:val="2"/>
                <w:rtl/>
              </w:rPr>
            </w:pPr>
            <w:r w:rsidRPr="00D96544">
              <w:rPr>
                <w:rFonts w:hint="cs"/>
                <w:rtl/>
              </w:rPr>
              <w:t>ف</w:t>
            </w:r>
            <w:r w:rsidR="00C71416" w:rsidRPr="00C71416">
              <w:rPr>
                <w:rFonts w:hint="cs"/>
                <w:rtl/>
              </w:rPr>
              <w:t>ك</w:t>
            </w:r>
            <w:r w:rsidRPr="00D96544">
              <w:rPr>
                <w:rFonts w:hint="cs"/>
                <w:rtl/>
              </w:rPr>
              <w:t>م لرب السما</w:t>
            </w:r>
            <w:r w:rsidR="00A04C64">
              <w:rPr>
                <w:rFonts w:hint="cs"/>
                <w:rtl/>
              </w:rPr>
              <w:t>ء في</w:t>
            </w:r>
            <w:r w:rsidRPr="00D96544">
              <w:rPr>
                <w:rFonts w:hint="cs"/>
                <w:rtl/>
              </w:rPr>
              <w:t xml:space="preserve"> الناس من فرج</w:t>
            </w:r>
            <w:r>
              <w:rPr>
                <w:rtl/>
              </w:rPr>
              <w:br/>
            </w:r>
          </w:p>
        </w:tc>
      </w:tr>
      <w:tr w:rsidR="007117B4" w:rsidRPr="00984198" w:rsidTr="009A5758">
        <w:tc>
          <w:tcPr>
            <w:tcW w:w="3481" w:type="dxa"/>
            <w:shd w:val="clear" w:color="auto" w:fill="auto"/>
          </w:tcPr>
          <w:p w:rsidR="007117B4" w:rsidRPr="00891DA0" w:rsidRDefault="00A04C64" w:rsidP="00891DA0">
            <w:pPr>
              <w:pStyle w:val="a1"/>
              <w:ind w:firstLine="0"/>
              <w:jc w:val="lowKashida"/>
              <w:rPr>
                <w:rFonts w:hint="cs"/>
                <w:sz w:val="2"/>
                <w:szCs w:val="2"/>
                <w:rtl/>
              </w:rPr>
            </w:pPr>
            <w:r>
              <w:rPr>
                <w:rFonts w:hint="cs"/>
                <w:rtl/>
              </w:rPr>
              <w:t>وإن ظللت بقفر الأ</w:t>
            </w:r>
            <w:r w:rsidR="007117B4" w:rsidRPr="00D96544">
              <w:rPr>
                <w:rFonts w:hint="cs"/>
                <w:rtl/>
              </w:rPr>
              <w:t>رض منقطعــاً</w:t>
            </w:r>
            <w:r w:rsidR="007117B4">
              <w:rPr>
                <w:rtl/>
              </w:rPr>
              <w:br/>
            </w:r>
          </w:p>
        </w:tc>
        <w:tc>
          <w:tcPr>
            <w:tcW w:w="283" w:type="dxa"/>
            <w:shd w:val="clear" w:color="auto" w:fill="auto"/>
          </w:tcPr>
          <w:p w:rsidR="007117B4" w:rsidRDefault="007117B4" w:rsidP="00891DA0">
            <w:pPr>
              <w:pStyle w:val="a1"/>
              <w:ind w:firstLine="0"/>
              <w:jc w:val="lowKashida"/>
              <w:rPr>
                <w:rFonts w:hint="cs"/>
                <w:rtl/>
              </w:rPr>
            </w:pPr>
          </w:p>
        </w:tc>
        <w:tc>
          <w:tcPr>
            <w:tcW w:w="3936" w:type="dxa"/>
            <w:shd w:val="clear" w:color="auto" w:fill="auto"/>
          </w:tcPr>
          <w:p w:rsidR="007117B4" w:rsidRPr="00891DA0" w:rsidRDefault="007117B4" w:rsidP="00A04C64">
            <w:pPr>
              <w:pStyle w:val="a1"/>
              <w:ind w:firstLine="0"/>
              <w:jc w:val="lowKashida"/>
              <w:rPr>
                <w:rFonts w:hint="cs"/>
                <w:sz w:val="2"/>
                <w:szCs w:val="2"/>
                <w:rtl/>
              </w:rPr>
            </w:pPr>
            <w:r w:rsidRPr="00D96544">
              <w:rPr>
                <w:rFonts w:hint="cs"/>
                <w:rtl/>
              </w:rPr>
              <w:t xml:space="preserve">فمـا علی </w:t>
            </w:r>
            <w:r w:rsidR="00A04C64">
              <w:rPr>
                <w:rFonts w:hint="cs"/>
                <w:rtl/>
              </w:rPr>
              <w:t>أعـرج في ذاك</w:t>
            </w:r>
            <w:r w:rsidRPr="00D96544">
              <w:rPr>
                <w:rFonts w:hint="cs"/>
                <w:rtl/>
              </w:rPr>
              <w:t xml:space="preserve"> من حرج</w:t>
            </w:r>
            <w:r>
              <w:rPr>
                <w:rtl/>
              </w:rPr>
              <w:br/>
            </w:r>
          </w:p>
        </w:tc>
      </w:tr>
    </w:tbl>
    <w:p w:rsidR="00C5413C" w:rsidRPr="00984198" w:rsidRDefault="00F07DFF" w:rsidP="00C80182">
      <w:pPr>
        <w:jc w:val="both"/>
        <w:rPr>
          <w:rFonts w:hint="cs"/>
          <w:rtl/>
          <w:lang w:bidi="fa-IR"/>
        </w:rPr>
      </w:pPr>
      <w:r>
        <w:rPr>
          <w:rFonts w:hint="cs"/>
          <w:rtl/>
          <w:lang w:bidi="fa-IR"/>
        </w:rPr>
        <w:t>«</w:t>
      </w:r>
      <w:r w:rsidR="00C5413C" w:rsidRPr="00984198">
        <w:rPr>
          <w:rFonts w:hint="cs"/>
          <w:rtl/>
          <w:lang w:bidi="fa-IR"/>
        </w:rPr>
        <w:t>در پشت کاروان قوم، درحالی</w:t>
      </w:r>
      <w:r>
        <w:rPr>
          <w:rtl/>
          <w:lang w:bidi="fa-IR"/>
        </w:rPr>
        <w:softHyphen/>
      </w:r>
      <w:r w:rsidR="00C5413C" w:rsidRPr="00984198">
        <w:rPr>
          <w:rFonts w:hint="cs"/>
          <w:rtl/>
          <w:lang w:bidi="fa-IR"/>
        </w:rPr>
        <w:t>که لنگ هستم</w:t>
      </w:r>
      <w:r w:rsidR="009D0387" w:rsidRPr="00984198">
        <w:rPr>
          <w:rFonts w:hint="cs"/>
          <w:rtl/>
          <w:lang w:bidi="fa-IR"/>
        </w:rPr>
        <w:t xml:space="preserve"> می‌</w:t>
      </w:r>
      <w:r>
        <w:rPr>
          <w:rFonts w:hint="cs"/>
          <w:rtl/>
          <w:lang w:bidi="fa-IR"/>
        </w:rPr>
        <w:t>روم و</w:t>
      </w:r>
      <w:r w:rsidR="00C5413C" w:rsidRPr="00984198">
        <w:rPr>
          <w:rFonts w:hint="cs"/>
          <w:rtl/>
          <w:lang w:bidi="fa-IR"/>
        </w:rPr>
        <w:t xml:space="preserve"> امید پیروزی را به خاطر جبران خسارتی که بر اثر لنگی به من رسیده، دارم. پس اگر به</w:t>
      </w:r>
      <w:r w:rsidR="009D0387" w:rsidRPr="00984198">
        <w:rPr>
          <w:rFonts w:hint="cs"/>
          <w:rtl/>
          <w:lang w:bidi="fa-IR"/>
        </w:rPr>
        <w:t xml:space="preserve"> آن‌ها </w:t>
      </w:r>
      <w:r w:rsidR="00C5413C" w:rsidRPr="00984198">
        <w:rPr>
          <w:rFonts w:hint="cs"/>
          <w:rtl/>
          <w:lang w:bidi="fa-IR"/>
        </w:rPr>
        <w:t>رسیدم بعد از اینکه</w:t>
      </w:r>
      <w:r w:rsidR="009D0387" w:rsidRPr="00984198">
        <w:rPr>
          <w:rFonts w:hint="cs"/>
          <w:rtl/>
          <w:lang w:bidi="fa-IR"/>
        </w:rPr>
        <w:t xml:space="preserve"> آن‌ها </w:t>
      </w:r>
      <w:r w:rsidR="00C5413C" w:rsidRPr="00984198">
        <w:rPr>
          <w:rFonts w:hint="cs"/>
          <w:rtl/>
          <w:lang w:bidi="fa-IR"/>
        </w:rPr>
        <w:t>سبقت گرفتند، گشایش و مدد پروردگار آسمان بر مردم زمین بسیار بوده و بعید نیست، اما اگر از</w:t>
      </w:r>
      <w:r w:rsidR="009D0387" w:rsidRPr="00984198">
        <w:rPr>
          <w:rFonts w:hint="cs"/>
          <w:rtl/>
          <w:lang w:bidi="fa-IR"/>
        </w:rPr>
        <w:t xml:space="preserve"> آن‌ها </w:t>
      </w:r>
      <w:r w:rsidR="00C5413C" w:rsidRPr="00984198">
        <w:rPr>
          <w:rFonts w:hint="cs"/>
          <w:rtl/>
          <w:lang w:bidi="fa-IR"/>
        </w:rPr>
        <w:t>در پست و بلندی زمین ماندم، بر انسان لنگ حرجی نیست که عقب بماند.</w:t>
      </w:r>
      <w:r>
        <w:rPr>
          <w:rFonts w:hint="cs"/>
          <w:rtl/>
          <w:lang w:bidi="fa-IR"/>
        </w:rPr>
        <w:t>»</w:t>
      </w:r>
      <w:r w:rsidR="00C5413C" w:rsidRPr="00984198">
        <w:rPr>
          <w:rFonts w:hint="cs"/>
          <w:rtl/>
          <w:lang w:bidi="fa-IR"/>
        </w:rPr>
        <w:t xml:space="preserve"> </w:t>
      </w:r>
    </w:p>
    <w:p w:rsidR="00C5413C" w:rsidRPr="00984198" w:rsidRDefault="00C5413C" w:rsidP="00A04C64">
      <w:pPr>
        <w:jc w:val="both"/>
        <w:rPr>
          <w:rFonts w:hint="cs"/>
          <w:rtl/>
          <w:lang w:bidi="fa-IR"/>
        </w:rPr>
      </w:pPr>
      <w:r w:rsidRPr="00984198">
        <w:rPr>
          <w:rFonts w:hint="cs"/>
          <w:rtl/>
          <w:lang w:bidi="fa-IR"/>
        </w:rPr>
        <w:t>و در پایان از الله عزوجل</w:t>
      </w:r>
      <w:r w:rsidR="009D0387" w:rsidRPr="00984198">
        <w:rPr>
          <w:rFonts w:hint="cs"/>
          <w:rtl/>
          <w:lang w:bidi="fa-IR"/>
        </w:rPr>
        <w:t xml:space="preserve"> می‌</w:t>
      </w:r>
      <w:r w:rsidRPr="00984198">
        <w:rPr>
          <w:rFonts w:hint="cs"/>
          <w:rtl/>
          <w:lang w:bidi="fa-IR"/>
        </w:rPr>
        <w:t xml:space="preserve">خواهم که امت را به طور خاص و بشریت را به طور عام بازگشتی زیبا به سوی توحید عنایت فرماید </w:t>
      </w:r>
      <w:r w:rsidR="00F07DFF">
        <w:rPr>
          <w:rFonts w:hint="cs"/>
          <w:rtl/>
          <w:lang w:bidi="fa-IR"/>
        </w:rPr>
        <w:t>و شکستگی قلوب</w:t>
      </w:r>
      <w:r w:rsidR="00F07DFF">
        <w:rPr>
          <w:rtl/>
          <w:lang w:bidi="fa-IR"/>
        </w:rPr>
        <w:softHyphen/>
      </w:r>
      <w:r w:rsidR="00A04C64" w:rsidRPr="00984198">
        <w:rPr>
          <w:rFonts w:hint="cs"/>
          <w:rtl/>
          <w:lang w:bidi="fa-IR"/>
        </w:rPr>
        <w:t>مان ر</w:t>
      </w:r>
      <w:r w:rsidR="00F07DFF">
        <w:rPr>
          <w:rFonts w:hint="cs"/>
          <w:rtl/>
          <w:lang w:bidi="fa-IR"/>
        </w:rPr>
        <w:t>ا جبران کند</w:t>
      </w:r>
      <w:r w:rsidRPr="00984198">
        <w:rPr>
          <w:rFonts w:hint="cs"/>
          <w:rtl/>
          <w:lang w:bidi="fa-IR"/>
        </w:rPr>
        <w:t xml:space="preserve"> و بهره</w:t>
      </w:r>
      <w:r w:rsidR="00F07DFF">
        <w:rPr>
          <w:rFonts w:hint="cs"/>
          <w:rtl/>
          <w:lang w:bidi="fa-IR"/>
        </w:rPr>
        <w:t>‌ی</w:t>
      </w:r>
      <w:r w:rsidR="00F07DFF">
        <w:rPr>
          <w:rtl/>
          <w:lang w:bidi="fa-IR"/>
        </w:rPr>
        <w:softHyphen/>
      </w:r>
      <w:r w:rsidRPr="00984198">
        <w:rPr>
          <w:rFonts w:hint="cs"/>
          <w:rtl/>
          <w:lang w:bidi="fa-IR"/>
        </w:rPr>
        <w:t>مان از دینمان را تنها سخنمان قرار ندهد و نیت</w:t>
      </w:r>
      <w:r w:rsidR="009C03FC" w:rsidRPr="00984198">
        <w:rPr>
          <w:rFonts w:hint="cs"/>
          <w:rtl/>
          <w:lang w:bidi="fa-IR"/>
        </w:rPr>
        <w:t>‌</w:t>
      </w:r>
      <w:r w:rsidRPr="00984198">
        <w:rPr>
          <w:rFonts w:hint="cs"/>
          <w:rtl/>
          <w:lang w:bidi="fa-IR"/>
        </w:rPr>
        <w:t>ها و اعمال ما را نیکو گرداند. براستی که او ولی و عهده</w:t>
      </w:r>
      <w:r w:rsidR="00A04C64" w:rsidRPr="00984198">
        <w:rPr>
          <w:rFonts w:hint="cs"/>
          <w:rtl/>
          <w:lang w:bidi="fa-IR"/>
        </w:rPr>
        <w:t>‌</w:t>
      </w:r>
      <w:r w:rsidRPr="00984198">
        <w:rPr>
          <w:rFonts w:hint="cs"/>
          <w:rtl/>
          <w:lang w:bidi="fa-IR"/>
        </w:rPr>
        <w:t>دار آن</w:t>
      </w:r>
      <w:r w:rsidR="009D0387" w:rsidRPr="00984198">
        <w:rPr>
          <w:rFonts w:hint="cs"/>
          <w:rtl/>
          <w:lang w:bidi="fa-IR"/>
        </w:rPr>
        <w:t xml:space="preserve"> می‌</w:t>
      </w:r>
      <w:r w:rsidRPr="00984198">
        <w:rPr>
          <w:rFonts w:hint="cs"/>
          <w:rtl/>
          <w:lang w:bidi="fa-IR"/>
        </w:rPr>
        <w:t xml:space="preserve">باشد. </w:t>
      </w:r>
    </w:p>
    <w:p w:rsidR="00C5413C" w:rsidRPr="00D96544" w:rsidRDefault="00A04C64" w:rsidP="00A04C64">
      <w:pPr>
        <w:pStyle w:val="a1"/>
        <w:ind w:firstLine="0"/>
        <w:jc w:val="center"/>
        <w:rPr>
          <w:rFonts w:hint="cs"/>
          <w:rtl/>
        </w:rPr>
      </w:pPr>
      <w:r>
        <w:rPr>
          <w:rFonts w:hint="cs"/>
          <w:rtl/>
        </w:rPr>
        <w:t>وصلى</w:t>
      </w:r>
      <w:r w:rsidR="00C5413C" w:rsidRPr="00D96544">
        <w:rPr>
          <w:rFonts w:hint="cs"/>
          <w:rtl/>
        </w:rPr>
        <w:t xml:space="preserve"> الله وسلم علی نبینا محمد وعلی آله و</w:t>
      </w:r>
      <w:r w:rsidR="00601727">
        <w:rPr>
          <w:rFonts w:hint="cs"/>
          <w:rtl/>
        </w:rPr>
        <w:t>أ</w:t>
      </w:r>
      <w:r w:rsidR="00C5413C" w:rsidRPr="00D96544">
        <w:rPr>
          <w:rFonts w:hint="cs"/>
          <w:rtl/>
        </w:rPr>
        <w:t xml:space="preserve">صحابه </w:t>
      </w:r>
      <w:r w:rsidR="00601727">
        <w:rPr>
          <w:rFonts w:hint="cs"/>
          <w:rtl/>
        </w:rPr>
        <w:t>أ</w:t>
      </w:r>
      <w:r w:rsidR="00C5413C" w:rsidRPr="00D96544">
        <w:rPr>
          <w:rFonts w:hint="cs"/>
          <w:rtl/>
        </w:rPr>
        <w:t>جمعین</w:t>
      </w:r>
      <w:r w:rsidR="00601727">
        <w:rPr>
          <w:rFonts w:hint="cs"/>
          <w:rtl/>
        </w:rPr>
        <w:t>.</w:t>
      </w:r>
    </w:p>
    <w:p w:rsidR="00C5413C" w:rsidRPr="00984198" w:rsidRDefault="00C5413C" w:rsidP="00727BC3">
      <w:pPr>
        <w:spacing w:line="192" w:lineRule="auto"/>
        <w:ind w:firstLine="0"/>
        <w:jc w:val="center"/>
        <w:rPr>
          <w:rFonts w:hint="cs"/>
          <w:b/>
          <w:bCs/>
          <w:rtl/>
          <w:lang w:bidi="fa-IR"/>
        </w:rPr>
      </w:pPr>
      <w:r w:rsidRPr="00984198">
        <w:rPr>
          <w:rFonts w:hint="cs"/>
          <w:b/>
          <w:bCs/>
          <w:rtl/>
          <w:lang w:bidi="fa-IR"/>
        </w:rPr>
        <w:t>ابو احمد محمد بن حسان</w:t>
      </w:r>
    </w:p>
    <w:p w:rsidR="00C5413C" w:rsidRPr="00984198" w:rsidRDefault="00C5413C" w:rsidP="00727BC3">
      <w:pPr>
        <w:spacing w:line="192" w:lineRule="auto"/>
        <w:ind w:firstLine="0"/>
        <w:jc w:val="center"/>
        <w:rPr>
          <w:rFonts w:hint="cs"/>
          <w:rtl/>
          <w:lang w:bidi="fa-IR"/>
        </w:rPr>
      </w:pPr>
      <w:r w:rsidRPr="00984198">
        <w:rPr>
          <w:rFonts w:hint="cs"/>
          <w:rtl/>
          <w:lang w:bidi="fa-IR"/>
        </w:rPr>
        <w:t>قاهره</w:t>
      </w:r>
    </w:p>
    <w:p w:rsidR="00C5413C" w:rsidRPr="00984198" w:rsidRDefault="00C5413C" w:rsidP="00727BC3">
      <w:pPr>
        <w:spacing w:line="192" w:lineRule="auto"/>
        <w:ind w:firstLine="0"/>
        <w:jc w:val="center"/>
        <w:rPr>
          <w:rFonts w:hint="cs"/>
          <w:rtl/>
          <w:lang w:bidi="fa-IR"/>
        </w:rPr>
      </w:pPr>
      <w:r w:rsidRPr="00984198">
        <w:rPr>
          <w:rFonts w:hint="cs"/>
          <w:rtl/>
          <w:lang w:bidi="fa-IR"/>
        </w:rPr>
        <w:t>شوال 1429 هـ</w:t>
      </w:r>
    </w:p>
    <w:p w:rsidR="00601727" w:rsidRPr="00984198" w:rsidRDefault="00601727" w:rsidP="00601727">
      <w:pPr>
        <w:ind w:firstLine="0"/>
        <w:jc w:val="center"/>
        <w:rPr>
          <w:rtl/>
          <w:lang w:bidi="fa-IR"/>
        </w:rPr>
        <w:sectPr w:rsidR="00601727" w:rsidRPr="00984198" w:rsidSect="0005431B">
          <w:headerReference w:type="default" r:id="rId13"/>
          <w:footnotePr>
            <w:numRestart w:val="eachPage"/>
          </w:footnotePr>
          <w:type w:val="oddPage"/>
          <w:pgSz w:w="11906" w:h="16838" w:code="9"/>
          <w:pgMar w:top="2552" w:right="2211" w:bottom="2552" w:left="2211" w:header="2552" w:footer="2552" w:gutter="0"/>
          <w:cols w:space="708"/>
          <w:titlePg/>
          <w:bidi/>
          <w:rtlGutter/>
          <w:docGrid w:linePitch="360"/>
        </w:sectPr>
      </w:pPr>
    </w:p>
    <w:p w:rsidR="00C5413C" w:rsidRPr="00042B23" w:rsidRDefault="00C5413C" w:rsidP="00601727">
      <w:pPr>
        <w:pStyle w:val="a"/>
        <w:rPr>
          <w:rFonts w:hint="cs"/>
          <w:rtl/>
        </w:rPr>
      </w:pPr>
      <w:bookmarkStart w:id="11" w:name="_Toc418616799"/>
      <w:r w:rsidRPr="00042B23">
        <w:rPr>
          <w:rFonts w:hint="cs"/>
          <w:rtl/>
        </w:rPr>
        <w:lastRenderedPageBreak/>
        <w:t>مقدمه</w:t>
      </w:r>
      <w:r w:rsidR="00AC25A8">
        <w:rPr>
          <w:rFonts w:hint="cs"/>
          <w:rtl/>
        </w:rPr>
        <w:t xml:space="preserve">‌ی </w:t>
      </w:r>
      <w:r w:rsidRPr="00042B23">
        <w:rPr>
          <w:rFonts w:hint="cs"/>
          <w:rtl/>
        </w:rPr>
        <w:t>چاپ سوم</w:t>
      </w:r>
      <w:bookmarkEnd w:id="11"/>
    </w:p>
    <w:p w:rsidR="00C5413C" w:rsidRPr="00D96544" w:rsidRDefault="00C5413C" w:rsidP="00A04C64">
      <w:pPr>
        <w:pStyle w:val="a1"/>
        <w:rPr>
          <w:rFonts w:hint="cs"/>
          <w:rtl/>
        </w:rPr>
      </w:pPr>
      <w:r w:rsidRPr="00D96544">
        <w:rPr>
          <w:rFonts w:hint="cs"/>
          <w:rtl/>
        </w:rPr>
        <w:t>الحمد لله والصلا</w:t>
      </w:r>
      <w:r w:rsidR="00601727">
        <w:rPr>
          <w:rFonts w:hint="cs"/>
          <w:rtl/>
        </w:rPr>
        <w:t>ة</w:t>
      </w:r>
      <w:r w:rsidRPr="00D96544">
        <w:rPr>
          <w:rFonts w:hint="cs"/>
          <w:rtl/>
        </w:rPr>
        <w:t xml:space="preserve"> والسلام علی رسول الله؛ </w:t>
      </w:r>
    </w:p>
    <w:p w:rsidR="00C5413C" w:rsidRPr="00984198" w:rsidRDefault="00C5413C" w:rsidP="00F07DFF">
      <w:pPr>
        <w:jc w:val="both"/>
        <w:rPr>
          <w:rFonts w:hint="cs"/>
          <w:rtl/>
          <w:lang w:bidi="fa-IR"/>
        </w:rPr>
      </w:pPr>
      <w:r w:rsidRPr="00984198">
        <w:rPr>
          <w:rFonts w:hint="cs"/>
          <w:rtl/>
          <w:lang w:bidi="fa-IR"/>
        </w:rPr>
        <w:t xml:space="preserve">و بعد: این کتاب </w:t>
      </w:r>
      <w:r w:rsidR="00601727">
        <w:rPr>
          <w:rFonts w:ascii="Traditional Arabic" w:hAnsi="Traditional Arabic" w:cs="Traditional Arabic"/>
          <w:rtl/>
        </w:rPr>
        <w:t>«</w:t>
      </w:r>
      <w:r w:rsidRPr="00984198">
        <w:rPr>
          <w:rFonts w:hint="cs"/>
          <w:rtl/>
          <w:lang w:bidi="fa-IR"/>
        </w:rPr>
        <w:t>حقیقت توحید</w:t>
      </w:r>
      <w:r w:rsidR="00601727">
        <w:rPr>
          <w:rFonts w:ascii="Traditional Arabic" w:hAnsi="Traditional Arabic" w:cs="Traditional Arabic"/>
          <w:rtl/>
        </w:rPr>
        <w:t>»</w:t>
      </w:r>
      <w:r w:rsidRPr="00984198">
        <w:rPr>
          <w:rFonts w:hint="cs"/>
          <w:rtl/>
          <w:lang w:bidi="fa-IR"/>
        </w:rPr>
        <w:t xml:space="preserve"> در لباسی جدید در چاپ سوم آن </w:t>
      </w:r>
      <w:r w:rsidR="00F07DFF">
        <w:rPr>
          <w:rFonts w:hint="cs"/>
          <w:rtl/>
          <w:lang w:bidi="fa-IR"/>
        </w:rPr>
        <w:t>می</w:t>
      </w:r>
      <w:r w:rsidR="00F07DFF">
        <w:rPr>
          <w:rFonts w:hint="cs"/>
          <w:rtl/>
          <w:lang w:bidi="fa-IR"/>
        </w:rPr>
        <w:softHyphen/>
        <w:t>باشد پس</w:t>
      </w:r>
      <w:r w:rsidRPr="00984198">
        <w:rPr>
          <w:rFonts w:hint="cs"/>
          <w:rtl/>
          <w:lang w:bidi="fa-IR"/>
        </w:rPr>
        <w:t xml:space="preserve"> از اینکه به فضل الله عزوجل چاپ اول و دوم آن به اتمام رسید</w:t>
      </w:r>
      <w:r w:rsidR="00F07DFF">
        <w:rPr>
          <w:rFonts w:hint="cs"/>
          <w:rtl/>
          <w:lang w:bidi="fa-IR"/>
        </w:rPr>
        <w:t>. در زمانی</w:t>
      </w:r>
      <w:r w:rsidR="00F07DFF">
        <w:rPr>
          <w:rtl/>
          <w:lang w:bidi="fa-IR"/>
        </w:rPr>
        <w:softHyphen/>
      </w:r>
      <w:r w:rsidRPr="00984198">
        <w:rPr>
          <w:rFonts w:hint="cs"/>
          <w:rtl/>
          <w:lang w:bidi="fa-IR"/>
        </w:rPr>
        <w:t xml:space="preserve">که امت به شدت نیازمند توحید صحیح با شمولیت و کمال آن بود، اقدام به نوشتن این کتاب </w:t>
      </w:r>
      <w:r w:rsidR="00832849">
        <w:rPr>
          <w:rFonts w:hint="cs"/>
          <w:rtl/>
          <w:lang w:bidi="fa-IR"/>
        </w:rPr>
        <w:t>نمو</w:t>
      </w:r>
      <w:r w:rsidRPr="00984198">
        <w:rPr>
          <w:rFonts w:hint="cs"/>
          <w:rtl/>
          <w:lang w:bidi="fa-IR"/>
        </w:rPr>
        <w:t>دم. از الله عزوجل</w:t>
      </w:r>
      <w:r w:rsidR="009D0387" w:rsidRPr="00984198">
        <w:rPr>
          <w:rFonts w:hint="cs"/>
          <w:rtl/>
          <w:lang w:bidi="fa-IR"/>
        </w:rPr>
        <w:t xml:space="preserve"> می‌</w:t>
      </w:r>
      <w:r w:rsidRPr="00984198">
        <w:rPr>
          <w:rFonts w:hint="cs"/>
          <w:rtl/>
          <w:lang w:bidi="fa-IR"/>
        </w:rPr>
        <w:t>خواهم که همه</w:t>
      </w:r>
      <w:r w:rsidR="00AC25A8" w:rsidRPr="00984198">
        <w:rPr>
          <w:rFonts w:hint="cs"/>
          <w:rtl/>
          <w:lang w:bidi="fa-IR"/>
        </w:rPr>
        <w:t xml:space="preserve">‌ی </w:t>
      </w:r>
      <w:r w:rsidRPr="00984198">
        <w:rPr>
          <w:rFonts w:hint="cs"/>
          <w:rtl/>
          <w:lang w:bidi="fa-IR"/>
        </w:rPr>
        <w:t>ما را بازگشتی زیبا به سوی توحید با تمامیت و کمال آن عطا فرماید. و از همه</w:t>
      </w:r>
      <w:r w:rsidR="00AC25A8" w:rsidRPr="00984198">
        <w:rPr>
          <w:rFonts w:hint="cs"/>
          <w:rtl/>
          <w:lang w:bidi="fa-IR"/>
        </w:rPr>
        <w:t xml:space="preserve">‌ی </w:t>
      </w:r>
      <w:r w:rsidRPr="00984198">
        <w:rPr>
          <w:rFonts w:hint="cs"/>
          <w:rtl/>
          <w:lang w:bidi="fa-IR"/>
        </w:rPr>
        <w:t xml:space="preserve">ما اعمال صالح را قبول </w:t>
      </w:r>
      <w:r w:rsidR="00832849">
        <w:rPr>
          <w:rFonts w:hint="cs"/>
          <w:rtl/>
          <w:lang w:bidi="fa-IR"/>
        </w:rPr>
        <w:t>فرموده</w:t>
      </w:r>
      <w:r w:rsidRPr="00984198">
        <w:rPr>
          <w:rFonts w:hint="cs"/>
          <w:rtl/>
          <w:lang w:bidi="fa-IR"/>
        </w:rPr>
        <w:t xml:space="preserve"> و چشمان</w:t>
      </w:r>
      <w:r w:rsidR="00F07DFF">
        <w:rPr>
          <w:rtl/>
          <w:lang w:bidi="fa-IR"/>
        </w:rPr>
        <w:softHyphen/>
      </w:r>
      <w:r w:rsidRPr="00984198">
        <w:rPr>
          <w:rFonts w:hint="cs"/>
          <w:rtl/>
          <w:lang w:bidi="fa-IR"/>
        </w:rPr>
        <w:t>مان را با نصرت اسلام و عزت موحدین روشن گرداند. براستی که او ولی و عهده</w:t>
      </w:r>
      <w:r w:rsidR="00A04C64" w:rsidRPr="00984198">
        <w:rPr>
          <w:rFonts w:hint="cs"/>
          <w:rtl/>
          <w:lang w:bidi="fa-IR"/>
        </w:rPr>
        <w:t>‌</w:t>
      </w:r>
      <w:r w:rsidRPr="00984198">
        <w:rPr>
          <w:rFonts w:hint="cs"/>
          <w:rtl/>
          <w:lang w:bidi="fa-IR"/>
        </w:rPr>
        <w:t xml:space="preserve">دار آن است. </w:t>
      </w:r>
    </w:p>
    <w:p w:rsidR="00C5413C" w:rsidRPr="00D96544" w:rsidRDefault="00C5413C" w:rsidP="00A04C64">
      <w:pPr>
        <w:pStyle w:val="a1"/>
        <w:ind w:firstLine="0"/>
        <w:jc w:val="center"/>
        <w:rPr>
          <w:rFonts w:hint="cs"/>
          <w:rtl/>
        </w:rPr>
      </w:pPr>
      <w:r w:rsidRPr="00D96544">
        <w:rPr>
          <w:rFonts w:hint="cs"/>
          <w:rtl/>
        </w:rPr>
        <w:t>وصلی الله علی نبینا محمد وعلی آله وصحبه وسلم</w:t>
      </w:r>
    </w:p>
    <w:p w:rsidR="00C5413C" w:rsidRPr="00984198" w:rsidRDefault="00C5413C" w:rsidP="00601727">
      <w:pPr>
        <w:ind w:firstLine="0"/>
        <w:jc w:val="center"/>
        <w:rPr>
          <w:rFonts w:hint="cs"/>
          <w:b/>
          <w:bCs/>
          <w:rtl/>
          <w:lang w:bidi="fa-IR"/>
        </w:rPr>
      </w:pPr>
      <w:r w:rsidRPr="00984198">
        <w:rPr>
          <w:rFonts w:hint="cs"/>
          <w:b/>
          <w:bCs/>
          <w:rtl/>
          <w:lang w:bidi="fa-IR"/>
        </w:rPr>
        <w:t>ابو احمد/ محمد بن حسان</w:t>
      </w:r>
    </w:p>
    <w:p w:rsidR="00C5413C" w:rsidRPr="00984198" w:rsidRDefault="00C5413C" w:rsidP="00601727">
      <w:pPr>
        <w:ind w:firstLine="0"/>
        <w:jc w:val="center"/>
        <w:rPr>
          <w:rFonts w:hint="cs"/>
          <w:rtl/>
          <w:lang w:bidi="fa-IR"/>
        </w:rPr>
      </w:pPr>
      <w:r w:rsidRPr="00984198">
        <w:rPr>
          <w:rFonts w:hint="cs"/>
          <w:rtl/>
          <w:lang w:bidi="fa-IR"/>
        </w:rPr>
        <w:t>قاهره / جمادی الاولی/ 1424 هـ</w:t>
      </w:r>
    </w:p>
    <w:p w:rsidR="00601727" w:rsidRPr="00984198" w:rsidRDefault="00601727" w:rsidP="00601727">
      <w:pPr>
        <w:ind w:firstLine="0"/>
        <w:jc w:val="center"/>
        <w:rPr>
          <w:rtl/>
          <w:lang w:bidi="fa-IR"/>
        </w:rPr>
        <w:sectPr w:rsidR="00601727" w:rsidRPr="00984198" w:rsidSect="00601727">
          <w:footnotePr>
            <w:numRestart w:val="eachPage"/>
          </w:footnotePr>
          <w:type w:val="oddPage"/>
          <w:pgSz w:w="11906" w:h="16838" w:code="9"/>
          <w:pgMar w:top="2552" w:right="2211" w:bottom="2552" w:left="2211" w:header="2552" w:footer="2552" w:gutter="0"/>
          <w:cols w:space="708"/>
          <w:titlePg/>
          <w:bidi/>
          <w:rtlGutter/>
          <w:docGrid w:linePitch="360"/>
        </w:sectPr>
      </w:pPr>
    </w:p>
    <w:p w:rsidR="00C5413C" w:rsidRPr="00FB5353" w:rsidRDefault="00C5413C" w:rsidP="00601727">
      <w:pPr>
        <w:pStyle w:val="a"/>
        <w:rPr>
          <w:rFonts w:hint="cs"/>
          <w:rtl/>
        </w:rPr>
      </w:pPr>
      <w:bookmarkStart w:id="12" w:name="_Toc418616800"/>
      <w:r w:rsidRPr="00FB5353">
        <w:rPr>
          <w:rFonts w:hint="cs"/>
          <w:rtl/>
        </w:rPr>
        <w:lastRenderedPageBreak/>
        <w:t>مقدمه</w:t>
      </w:r>
      <w:bookmarkEnd w:id="12"/>
    </w:p>
    <w:p w:rsidR="00C5413C" w:rsidRPr="00185CBA" w:rsidRDefault="00C5413C" w:rsidP="003F03FF">
      <w:pPr>
        <w:jc w:val="both"/>
        <w:rPr>
          <w:rFonts w:ascii="KFGQPC Uthmanic Script HAFS" w:hAnsi="KFGQPC Uthmanic Script HAFS" w:cs="KFGQPC Uthmanic Script HAFS" w:hint="cs"/>
          <w:rtl/>
        </w:rPr>
      </w:pPr>
      <w:r w:rsidRPr="00984198">
        <w:rPr>
          <w:rFonts w:hint="cs"/>
          <w:rtl/>
          <w:lang w:bidi="fa-IR"/>
        </w:rPr>
        <w:t>حمد و ستایش پروردگاری را که فرزندی نگرفته و برای او شریک</w:t>
      </w:r>
      <w:r w:rsidR="0000735E">
        <w:rPr>
          <w:rFonts w:hint="cs"/>
          <w:rtl/>
          <w:lang w:bidi="fa-IR"/>
        </w:rPr>
        <w:t>ی</w:t>
      </w:r>
      <w:r w:rsidR="00D14C78">
        <w:rPr>
          <w:rFonts w:hint="cs"/>
          <w:rtl/>
          <w:lang w:bidi="fa-IR"/>
        </w:rPr>
        <w:t xml:space="preserve"> در ملک و فرمانروایی نیست</w:t>
      </w:r>
      <w:r w:rsidRPr="00984198">
        <w:rPr>
          <w:rFonts w:hint="cs"/>
          <w:rtl/>
          <w:lang w:bidi="fa-IR"/>
        </w:rPr>
        <w:t xml:space="preserve"> و همراه او خداوندگار دیگری نیست، کسی که هیچ معبود به حقی جز او نیست، خالقی جز او نیست </w:t>
      </w:r>
      <w:r w:rsidR="00D14C78">
        <w:rPr>
          <w:rFonts w:hint="cs"/>
          <w:rtl/>
          <w:lang w:bidi="fa-IR"/>
        </w:rPr>
        <w:t>و ربی جز او نیست</w:t>
      </w:r>
      <w:r w:rsidRPr="00984198">
        <w:rPr>
          <w:rFonts w:hint="cs"/>
          <w:rtl/>
          <w:lang w:bidi="fa-IR"/>
        </w:rPr>
        <w:t xml:space="preserve"> و تنها اوست که مستحق جمیع انواع عبادت</w:t>
      </w:r>
      <w:r w:rsidR="009D0387" w:rsidRPr="00984198">
        <w:rPr>
          <w:rFonts w:hint="cs"/>
          <w:rtl/>
          <w:lang w:bidi="fa-IR"/>
        </w:rPr>
        <w:t xml:space="preserve"> می‌</w:t>
      </w:r>
      <w:r w:rsidR="00D14C78">
        <w:rPr>
          <w:rFonts w:hint="cs"/>
          <w:rtl/>
          <w:lang w:bidi="fa-IR"/>
        </w:rPr>
        <w:t>باشد</w:t>
      </w:r>
      <w:r w:rsidRPr="00984198">
        <w:rPr>
          <w:rFonts w:hint="cs"/>
          <w:rtl/>
          <w:lang w:bidi="fa-IR"/>
        </w:rPr>
        <w:t xml:space="preserve"> و مقدر فرموده که جز او کسی را نپرستیم و عبادت نکنیم.</w:t>
      </w:r>
      <w:r w:rsidR="003F57E3" w:rsidRPr="00984198">
        <w:rPr>
          <w:rFonts w:hint="cs"/>
          <w:rtl/>
          <w:lang w:bidi="fa-IR"/>
        </w:rPr>
        <w:t xml:space="preserve"> </w:t>
      </w:r>
      <w:r w:rsidR="003F57E3">
        <w:rPr>
          <w:rFonts w:ascii="Traditional Arabic" w:hAnsi="Traditional Arabic" w:cs="Traditional Arabic"/>
          <w:rtl/>
        </w:rPr>
        <w:t>﴿</w:t>
      </w:r>
      <w:r w:rsidR="00185CBA">
        <w:rPr>
          <w:rFonts w:ascii="KFGQPC Uthmanic Script HAFS" w:hAnsi="KFGQPC Uthmanic Script HAFS" w:cs="KFGQPC Uthmanic Script HAFS" w:hint="cs"/>
          <w:rtl/>
        </w:rPr>
        <w:t>ذَٰلِكَ</w:t>
      </w:r>
      <w:r w:rsidR="00185CBA">
        <w:rPr>
          <w:rFonts w:ascii="KFGQPC Uthmanic Script HAFS" w:hAnsi="KFGQPC Uthmanic Script HAFS" w:cs="KFGQPC Uthmanic Script HAFS"/>
          <w:rtl/>
        </w:rPr>
        <w:t xml:space="preserve"> بِأَنَّ </w:t>
      </w:r>
      <w:r w:rsidR="00185CBA">
        <w:rPr>
          <w:rFonts w:ascii="KFGQPC Uthmanic Script HAFS" w:hAnsi="KFGQPC Uthmanic Script HAFS" w:cs="KFGQPC Uthmanic Script HAFS" w:hint="cs"/>
          <w:rtl/>
        </w:rPr>
        <w:t>ٱللَّهَ</w:t>
      </w:r>
      <w:r w:rsidR="00185CBA">
        <w:rPr>
          <w:rFonts w:ascii="KFGQPC Uthmanic Script HAFS" w:hAnsi="KFGQPC Uthmanic Script HAFS" w:cs="KFGQPC Uthmanic Script HAFS"/>
          <w:rtl/>
        </w:rPr>
        <w:t xml:space="preserve"> هُوَ </w:t>
      </w:r>
      <w:r w:rsidR="00185CBA">
        <w:rPr>
          <w:rFonts w:ascii="KFGQPC Uthmanic Script HAFS" w:hAnsi="KFGQPC Uthmanic Script HAFS" w:cs="KFGQPC Uthmanic Script HAFS" w:hint="cs"/>
          <w:rtl/>
        </w:rPr>
        <w:t>ٱلۡحَقُّ</w:t>
      </w:r>
      <w:r w:rsidR="00185CBA">
        <w:rPr>
          <w:rFonts w:ascii="KFGQPC Uthmanic Script HAFS" w:hAnsi="KFGQPC Uthmanic Script HAFS" w:cs="KFGQPC Uthmanic Script HAFS"/>
          <w:rtl/>
        </w:rPr>
        <w:t xml:space="preserve"> وَأَنَّ مَا يَدۡعُونَ مِن دُونِهِ</w:t>
      </w:r>
      <w:r w:rsidR="00185CBA">
        <w:rPr>
          <w:rFonts w:ascii="KFGQPC Uthmanic Script HAFS" w:hAnsi="KFGQPC Uthmanic Script HAFS" w:cs="KFGQPC Uthmanic Script HAFS" w:hint="cs"/>
          <w:rtl/>
        </w:rPr>
        <w:t>ۦ</w:t>
      </w:r>
      <w:r w:rsidR="00185CBA">
        <w:rPr>
          <w:rFonts w:ascii="KFGQPC Uthmanic Script HAFS" w:hAnsi="KFGQPC Uthmanic Script HAFS" w:cs="KFGQPC Uthmanic Script HAFS"/>
          <w:rtl/>
        </w:rPr>
        <w:t xml:space="preserve"> هُوَ </w:t>
      </w:r>
      <w:r w:rsidR="00185CBA">
        <w:rPr>
          <w:rFonts w:ascii="KFGQPC Uthmanic Script HAFS" w:hAnsi="KFGQPC Uthmanic Script HAFS" w:cs="KFGQPC Uthmanic Script HAFS" w:hint="cs"/>
          <w:rtl/>
        </w:rPr>
        <w:t>ٱلۡبَٰطِلُ</w:t>
      </w:r>
      <w:r w:rsidR="00185CBA">
        <w:rPr>
          <w:rFonts w:ascii="KFGQPC Uthmanic Script HAFS" w:hAnsi="KFGQPC Uthmanic Script HAFS" w:cs="KFGQPC Uthmanic Script HAFS"/>
          <w:rtl/>
        </w:rPr>
        <w:t xml:space="preserve"> وَأَنَّ </w:t>
      </w:r>
      <w:r w:rsidR="00185CBA">
        <w:rPr>
          <w:rFonts w:ascii="KFGQPC Uthmanic Script HAFS" w:hAnsi="KFGQPC Uthmanic Script HAFS" w:cs="KFGQPC Uthmanic Script HAFS" w:hint="cs"/>
          <w:rtl/>
        </w:rPr>
        <w:t>ٱللَّهَ</w:t>
      </w:r>
      <w:r w:rsidR="00185CBA">
        <w:rPr>
          <w:rFonts w:ascii="KFGQPC Uthmanic Script HAFS" w:hAnsi="KFGQPC Uthmanic Script HAFS" w:cs="KFGQPC Uthmanic Script HAFS"/>
          <w:rtl/>
        </w:rPr>
        <w:t xml:space="preserve"> هُوَ </w:t>
      </w:r>
      <w:r w:rsidR="00185CBA">
        <w:rPr>
          <w:rFonts w:ascii="KFGQPC Uthmanic Script HAFS" w:hAnsi="KFGQPC Uthmanic Script HAFS" w:cs="KFGQPC Uthmanic Script HAFS" w:hint="cs"/>
          <w:rtl/>
        </w:rPr>
        <w:t>ٱلۡعَلِيُّ</w:t>
      </w:r>
      <w:r w:rsidR="00185CBA">
        <w:rPr>
          <w:rFonts w:ascii="KFGQPC Uthmanic Script HAFS" w:hAnsi="KFGQPC Uthmanic Script HAFS" w:cs="KFGQPC Uthmanic Script HAFS"/>
          <w:rtl/>
        </w:rPr>
        <w:t xml:space="preserve"> </w:t>
      </w:r>
      <w:r w:rsidR="00185CBA">
        <w:rPr>
          <w:rFonts w:ascii="KFGQPC Uthmanic Script HAFS" w:hAnsi="KFGQPC Uthmanic Script HAFS" w:cs="KFGQPC Uthmanic Script HAFS" w:hint="cs"/>
          <w:rtl/>
        </w:rPr>
        <w:t>ٱلۡكَبِيرُ</w:t>
      </w:r>
      <w:r w:rsidR="00185CBA">
        <w:rPr>
          <w:rFonts w:ascii="KFGQPC Uthmanic Script HAFS" w:hAnsi="KFGQPC Uthmanic Script HAFS" w:cs="KFGQPC Uthmanic Script HAFS"/>
          <w:rtl/>
        </w:rPr>
        <w:t xml:space="preserve"> ٦٢</w:t>
      </w:r>
      <w:r w:rsidR="003F57E3">
        <w:rPr>
          <w:rFonts w:ascii="Traditional Arabic" w:hAnsi="Traditional Arabic" w:cs="Traditional Arabic"/>
          <w:rtl/>
        </w:rPr>
        <w:t>﴾</w:t>
      </w:r>
      <w:r w:rsidR="003F57E3" w:rsidRPr="00984198">
        <w:rPr>
          <w:rFonts w:hint="cs"/>
          <w:rtl/>
          <w:lang w:bidi="fa-IR"/>
        </w:rPr>
        <w:t xml:space="preserve"> </w:t>
      </w:r>
      <w:r w:rsidR="003F57E3" w:rsidRPr="003F57E3">
        <w:rPr>
          <w:rFonts w:ascii="mylotus" w:hAnsi="mylotus" w:cs="mylotus"/>
          <w:sz w:val="24"/>
          <w:szCs w:val="24"/>
          <w:rtl/>
        </w:rPr>
        <w:t>[الحج:62]</w:t>
      </w:r>
      <w:r w:rsidRPr="00984198">
        <w:rPr>
          <w:rFonts w:hint="cs"/>
          <w:rtl/>
          <w:lang w:bidi="fa-IR"/>
        </w:rPr>
        <w:t xml:space="preserve"> </w:t>
      </w:r>
      <w:r w:rsidR="0000735E">
        <w:rPr>
          <w:rFonts w:hint="cs"/>
          <w:rtl/>
          <w:lang w:bidi="fa-IR"/>
        </w:rPr>
        <w:t>«</w:t>
      </w:r>
      <w:r w:rsidRPr="00984198">
        <w:rPr>
          <w:rtl/>
          <w:lang w:bidi="fa-IR"/>
        </w:rPr>
        <w:t>(</w:t>
      </w:r>
      <w:r w:rsidRPr="00984198">
        <w:rPr>
          <w:rFonts w:hint="eastAsia"/>
          <w:rtl/>
          <w:lang w:bidi="fa-IR"/>
        </w:rPr>
        <w:t>مسأله</w:t>
      </w:r>
      <w:r w:rsidRPr="00984198">
        <w:rPr>
          <w:rtl/>
          <w:lang w:bidi="fa-IR"/>
        </w:rPr>
        <w:t xml:space="preserve">) </w:t>
      </w:r>
      <w:r w:rsidRPr="00984198">
        <w:rPr>
          <w:rFonts w:hint="eastAsia"/>
          <w:rtl/>
          <w:lang w:bidi="fa-IR"/>
        </w:rPr>
        <w:t>به</w:t>
      </w:r>
      <w:r w:rsidRPr="00984198">
        <w:rPr>
          <w:rtl/>
          <w:lang w:bidi="fa-IR"/>
        </w:rPr>
        <w:t xml:space="preserve"> </w:t>
      </w:r>
      <w:r w:rsidRPr="00984198">
        <w:rPr>
          <w:rFonts w:hint="eastAsia"/>
          <w:rtl/>
          <w:lang w:bidi="fa-IR"/>
        </w:rPr>
        <w:t>همين</w:t>
      </w:r>
      <w:r w:rsidRPr="00984198">
        <w:rPr>
          <w:rtl/>
          <w:lang w:bidi="fa-IR"/>
        </w:rPr>
        <w:t xml:space="preserve"> </w:t>
      </w:r>
      <w:r w:rsidRPr="00984198">
        <w:rPr>
          <w:rFonts w:hint="eastAsia"/>
          <w:rtl/>
          <w:lang w:bidi="fa-IR"/>
        </w:rPr>
        <w:t>منوال</w:t>
      </w:r>
      <w:r w:rsidRPr="00984198">
        <w:rPr>
          <w:rtl/>
          <w:lang w:bidi="fa-IR"/>
        </w:rPr>
        <w:t xml:space="preserve"> </w:t>
      </w:r>
      <w:r w:rsidRPr="00984198">
        <w:rPr>
          <w:rFonts w:hint="eastAsia"/>
          <w:rtl/>
          <w:lang w:bidi="fa-IR"/>
        </w:rPr>
        <w:t>است</w:t>
      </w:r>
      <w:r w:rsidRPr="00984198">
        <w:rPr>
          <w:rtl/>
          <w:lang w:bidi="fa-IR"/>
        </w:rPr>
        <w:t xml:space="preserve">. </w:t>
      </w:r>
      <w:r w:rsidRPr="00984198">
        <w:rPr>
          <w:rFonts w:hint="eastAsia"/>
          <w:rtl/>
          <w:lang w:bidi="fa-IR"/>
        </w:rPr>
        <w:t>و</w:t>
      </w:r>
      <w:r w:rsidRPr="00984198">
        <w:rPr>
          <w:rFonts w:hint="cs"/>
          <w:rtl/>
          <w:lang w:bidi="fa-IR"/>
        </w:rPr>
        <w:t xml:space="preserve"> </w:t>
      </w:r>
      <w:r w:rsidRPr="00984198">
        <w:rPr>
          <w:rFonts w:hint="eastAsia"/>
          <w:rtl/>
          <w:lang w:bidi="fa-IR"/>
        </w:rPr>
        <w:t>خداوند</w:t>
      </w:r>
      <w:r w:rsidRPr="00984198">
        <w:rPr>
          <w:rtl/>
          <w:lang w:bidi="fa-IR"/>
        </w:rPr>
        <w:t xml:space="preserve"> </w:t>
      </w:r>
      <w:r w:rsidRPr="00984198">
        <w:rPr>
          <w:rFonts w:hint="eastAsia"/>
          <w:rtl/>
          <w:lang w:bidi="fa-IR"/>
        </w:rPr>
        <w:t>حق</w:t>
      </w:r>
      <w:r w:rsidRPr="00984198">
        <w:rPr>
          <w:rtl/>
          <w:lang w:bidi="fa-IR"/>
        </w:rPr>
        <w:t xml:space="preserve"> </w:t>
      </w:r>
      <w:r w:rsidRPr="00984198">
        <w:rPr>
          <w:rFonts w:hint="eastAsia"/>
          <w:rtl/>
          <w:lang w:bidi="fa-IR"/>
        </w:rPr>
        <w:t>است</w:t>
      </w:r>
      <w:r w:rsidRPr="00984198">
        <w:rPr>
          <w:rtl/>
          <w:lang w:bidi="fa-IR"/>
        </w:rPr>
        <w:t xml:space="preserve"> </w:t>
      </w:r>
      <w:r w:rsidRPr="00984198">
        <w:rPr>
          <w:rFonts w:hint="eastAsia"/>
          <w:rtl/>
          <w:lang w:bidi="fa-IR"/>
        </w:rPr>
        <w:t>و</w:t>
      </w:r>
      <w:r w:rsidRPr="00984198">
        <w:rPr>
          <w:rFonts w:hint="cs"/>
          <w:rtl/>
          <w:lang w:bidi="fa-IR"/>
        </w:rPr>
        <w:t xml:space="preserve"> </w:t>
      </w:r>
      <w:r w:rsidRPr="00984198">
        <w:rPr>
          <w:rFonts w:hint="eastAsia"/>
          <w:rtl/>
          <w:lang w:bidi="fa-IR"/>
        </w:rPr>
        <w:t>آنچه</w:t>
      </w:r>
      <w:r w:rsidRPr="00984198">
        <w:rPr>
          <w:rtl/>
          <w:lang w:bidi="fa-IR"/>
        </w:rPr>
        <w:t xml:space="preserve"> </w:t>
      </w:r>
      <w:r w:rsidRPr="00984198">
        <w:rPr>
          <w:rFonts w:hint="eastAsia"/>
          <w:rtl/>
          <w:lang w:bidi="fa-IR"/>
        </w:rPr>
        <w:t>را</w:t>
      </w:r>
      <w:r w:rsidRPr="00984198">
        <w:rPr>
          <w:rtl/>
          <w:lang w:bidi="fa-IR"/>
        </w:rPr>
        <w:t xml:space="preserve"> </w:t>
      </w:r>
      <w:r w:rsidRPr="00984198">
        <w:rPr>
          <w:rFonts w:hint="eastAsia"/>
          <w:rtl/>
          <w:lang w:bidi="fa-IR"/>
        </w:rPr>
        <w:t>كه</w:t>
      </w:r>
      <w:r w:rsidRPr="00984198">
        <w:rPr>
          <w:rtl/>
          <w:lang w:bidi="fa-IR"/>
        </w:rPr>
        <w:t xml:space="preserve"> </w:t>
      </w:r>
      <w:r w:rsidRPr="00984198">
        <w:rPr>
          <w:rFonts w:hint="eastAsia"/>
          <w:rtl/>
          <w:lang w:bidi="fa-IR"/>
        </w:rPr>
        <w:t>بجز</w:t>
      </w:r>
      <w:r w:rsidRPr="00984198">
        <w:rPr>
          <w:rtl/>
          <w:lang w:bidi="fa-IR"/>
        </w:rPr>
        <w:t xml:space="preserve"> </w:t>
      </w:r>
      <w:r w:rsidRPr="00984198">
        <w:rPr>
          <w:rFonts w:hint="eastAsia"/>
          <w:rtl/>
          <w:lang w:bidi="fa-IR"/>
        </w:rPr>
        <w:t>او</w:t>
      </w:r>
      <w:r w:rsidRPr="00984198">
        <w:rPr>
          <w:rtl/>
          <w:lang w:bidi="fa-IR"/>
        </w:rPr>
        <w:t xml:space="preserve"> </w:t>
      </w:r>
      <w:r w:rsidRPr="00984198">
        <w:rPr>
          <w:rFonts w:hint="eastAsia"/>
          <w:rtl/>
          <w:lang w:bidi="fa-IR"/>
        </w:rPr>
        <w:t>به</w:t>
      </w:r>
      <w:r w:rsidRPr="00984198">
        <w:rPr>
          <w:rtl/>
          <w:lang w:bidi="fa-IR"/>
        </w:rPr>
        <w:t xml:space="preserve"> </w:t>
      </w:r>
      <w:r w:rsidRPr="00984198">
        <w:rPr>
          <w:rFonts w:hint="eastAsia"/>
          <w:rtl/>
          <w:lang w:bidi="fa-IR"/>
        </w:rPr>
        <w:t>فرياد</w:t>
      </w:r>
      <w:r w:rsidR="00C01522" w:rsidRPr="00984198">
        <w:rPr>
          <w:rtl/>
          <w:lang w:bidi="fa-IR"/>
        </w:rPr>
        <w:t xml:space="preserve"> مي‌</w:t>
      </w:r>
      <w:r w:rsidRPr="00984198">
        <w:rPr>
          <w:rFonts w:hint="eastAsia"/>
          <w:rtl/>
          <w:lang w:bidi="fa-IR"/>
        </w:rPr>
        <w:t>خوانند</w:t>
      </w:r>
      <w:r w:rsidRPr="00984198">
        <w:rPr>
          <w:rtl/>
          <w:lang w:bidi="fa-IR"/>
        </w:rPr>
        <w:t xml:space="preserve"> </w:t>
      </w:r>
      <w:r w:rsidRPr="00984198">
        <w:rPr>
          <w:rFonts w:hint="eastAsia"/>
          <w:rtl/>
          <w:lang w:bidi="fa-IR"/>
        </w:rPr>
        <w:t>و</w:t>
      </w:r>
      <w:r w:rsidRPr="00984198">
        <w:rPr>
          <w:rtl/>
          <w:lang w:bidi="fa-IR"/>
        </w:rPr>
        <w:t xml:space="preserve"> </w:t>
      </w:r>
      <w:r w:rsidRPr="00984198">
        <w:rPr>
          <w:rFonts w:hint="eastAsia"/>
          <w:rtl/>
          <w:lang w:bidi="fa-IR"/>
        </w:rPr>
        <w:t>پرستش</w:t>
      </w:r>
      <w:r w:rsidR="00C01522" w:rsidRPr="00984198">
        <w:rPr>
          <w:rtl/>
          <w:lang w:bidi="fa-IR"/>
        </w:rPr>
        <w:t xml:space="preserve"> مي‌</w:t>
      </w:r>
      <w:r w:rsidRPr="00984198">
        <w:rPr>
          <w:rFonts w:hint="eastAsia"/>
          <w:rtl/>
          <w:lang w:bidi="fa-IR"/>
        </w:rPr>
        <w:t>نمايند</w:t>
      </w:r>
      <w:r w:rsidRPr="00984198">
        <w:rPr>
          <w:rtl/>
          <w:lang w:bidi="fa-IR"/>
        </w:rPr>
        <w:t xml:space="preserve"> </w:t>
      </w:r>
      <w:r w:rsidRPr="00984198">
        <w:rPr>
          <w:rFonts w:hint="eastAsia"/>
          <w:rtl/>
          <w:lang w:bidi="fa-IR"/>
        </w:rPr>
        <w:t>باطل</w:t>
      </w:r>
      <w:r w:rsidRPr="00984198">
        <w:rPr>
          <w:rtl/>
          <w:lang w:bidi="fa-IR"/>
        </w:rPr>
        <w:t xml:space="preserve"> </w:t>
      </w:r>
      <w:r w:rsidR="00D14C78">
        <w:rPr>
          <w:rFonts w:hint="eastAsia"/>
          <w:rtl/>
          <w:lang w:bidi="fa-IR"/>
        </w:rPr>
        <w:t>است</w:t>
      </w:r>
      <w:r w:rsidRPr="00984198">
        <w:rPr>
          <w:rtl/>
          <w:lang w:bidi="fa-IR"/>
        </w:rPr>
        <w:t xml:space="preserve"> </w:t>
      </w:r>
      <w:r w:rsidRPr="00984198">
        <w:rPr>
          <w:rFonts w:hint="eastAsia"/>
          <w:rtl/>
          <w:lang w:bidi="fa-IR"/>
        </w:rPr>
        <w:t>و</w:t>
      </w:r>
      <w:r w:rsidRPr="00984198">
        <w:rPr>
          <w:rFonts w:hint="cs"/>
          <w:rtl/>
          <w:lang w:bidi="fa-IR"/>
        </w:rPr>
        <w:t xml:space="preserve"> </w:t>
      </w:r>
      <w:r w:rsidRPr="00984198">
        <w:rPr>
          <w:rFonts w:hint="eastAsia"/>
          <w:rtl/>
          <w:lang w:bidi="fa-IR"/>
        </w:rPr>
        <w:t>خداوند</w:t>
      </w:r>
      <w:r w:rsidRPr="00984198">
        <w:rPr>
          <w:rtl/>
          <w:lang w:bidi="fa-IR"/>
        </w:rPr>
        <w:t xml:space="preserve"> </w:t>
      </w:r>
      <w:r w:rsidRPr="00984198">
        <w:rPr>
          <w:rFonts w:hint="eastAsia"/>
          <w:rtl/>
          <w:lang w:bidi="fa-IR"/>
        </w:rPr>
        <w:t>والامقام</w:t>
      </w:r>
      <w:r w:rsidRPr="00984198">
        <w:rPr>
          <w:rtl/>
          <w:lang w:bidi="fa-IR"/>
        </w:rPr>
        <w:t xml:space="preserve"> </w:t>
      </w:r>
      <w:r w:rsidRPr="00984198">
        <w:rPr>
          <w:rFonts w:hint="eastAsia"/>
          <w:rtl/>
          <w:lang w:bidi="fa-IR"/>
        </w:rPr>
        <w:t>و</w:t>
      </w:r>
      <w:r w:rsidRPr="00984198">
        <w:rPr>
          <w:rFonts w:hint="cs"/>
          <w:rtl/>
          <w:lang w:bidi="fa-IR"/>
        </w:rPr>
        <w:t xml:space="preserve"> </w:t>
      </w:r>
      <w:r w:rsidRPr="00984198">
        <w:rPr>
          <w:rFonts w:hint="eastAsia"/>
          <w:rtl/>
          <w:lang w:bidi="fa-IR"/>
        </w:rPr>
        <w:t>بزرگوار</w:t>
      </w:r>
      <w:r w:rsidRPr="00984198">
        <w:rPr>
          <w:rtl/>
          <w:lang w:bidi="fa-IR"/>
        </w:rPr>
        <w:t xml:space="preserve"> </w:t>
      </w:r>
      <w:r w:rsidRPr="00984198">
        <w:rPr>
          <w:rFonts w:hint="eastAsia"/>
          <w:rtl/>
          <w:lang w:bidi="fa-IR"/>
        </w:rPr>
        <w:t>است</w:t>
      </w:r>
      <w:r w:rsidR="00B614B4" w:rsidRPr="00984198">
        <w:rPr>
          <w:rFonts w:hint="cs"/>
          <w:rtl/>
          <w:lang w:bidi="fa-IR"/>
        </w:rPr>
        <w:t>»</w:t>
      </w:r>
      <w:r w:rsidRPr="00984198">
        <w:rPr>
          <w:rFonts w:ascii="Traditional Arabic"/>
          <w:color w:val="000000"/>
          <w:rtl/>
          <w:lang w:bidi="fa-IR"/>
        </w:rPr>
        <w:t>.</w:t>
      </w:r>
      <w:r w:rsidRPr="00984198">
        <w:rPr>
          <w:rFonts w:hint="cs"/>
          <w:rtl/>
          <w:lang w:bidi="fa-IR"/>
        </w:rPr>
        <w:t xml:space="preserve"> و شهادت</w:t>
      </w:r>
      <w:r w:rsidR="009D0387" w:rsidRPr="00984198">
        <w:rPr>
          <w:rFonts w:hint="cs"/>
          <w:rtl/>
          <w:lang w:bidi="fa-IR"/>
        </w:rPr>
        <w:t xml:space="preserve"> می‌</w:t>
      </w:r>
      <w:r w:rsidRPr="00984198">
        <w:rPr>
          <w:rFonts w:hint="cs"/>
          <w:rtl/>
          <w:lang w:bidi="fa-IR"/>
        </w:rPr>
        <w:t>دهم که هیچ معبود به حقی جز الله نی</w:t>
      </w:r>
      <w:r w:rsidR="00D14C78">
        <w:rPr>
          <w:rFonts w:hint="cs"/>
          <w:rtl/>
          <w:lang w:bidi="fa-IR"/>
        </w:rPr>
        <w:t>ست، یکتاست و شریکی برای او نیست</w:t>
      </w:r>
      <w:r w:rsidRPr="00984198">
        <w:rPr>
          <w:rFonts w:hint="cs"/>
          <w:rtl/>
          <w:lang w:bidi="fa-IR"/>
        </w:rPr>
        <w:t xml:space="preserve"> و گواهی</w:t>
      </w:r>
      <w:r w:rsidR="009D0387" w:rsidRPr="00984198">
        <w:rPr>
          <w:rFonts w:hint="cs"/>
          <w:rtl/>
          <w:lang w:bidi="fa-IR"/>
        </w:rPr>
        <w:t xml:space="preserve"> می‌</w:t>
      </w:r>
      <w:r w:rsidRPr="00984198">
        <w:rPr>
          <w:rFonts w:hint="cs"/>
          <w:rtl/>
          <w:lang w:bidi="fa-IR"/>
        </w:rPr>
        <w:t xml:space="preserve">دهم که محمد </w:t>
      </w:r>
      <w:r w:rsidR="00D14C78">
        <w:rPr>
          <w:rFonts w:ascii="Arial" w:hAnsi="Arial" w:cs="CTraditional Arabic" w:hint="cs"/>
          <w:rtl/>
          <w:lang w:bidi="fa-IR"/>
        </w:rPr>
        <w:t>ح</w:t>
      </w:r>
      <w:r w:rsidR="00D14C78" w:rsidRPr="00984198">
        <w:rPr>
          <w:rFonts w:hint="cs"/>
          <w:rtl/>
          <w:lang w:bidi="fa-IR"/>
        </w:rPr>
        <w:t xml:space="preserve"> </w:t>
      </w:r>
      <w:r w:rsidRPr="00984198">
        <w:rPr>
          <w:rFonts w:hint="cs"/>
          <w:rtl/>
          <w:lang w:bidi="fa-IR"/>
        </w:rPr>
        <w:t>بنده و فرستاده</w:t>
      </w:r>
      <w:r w:rsidR="00AC25A8" w:rsidRPr="00984198">
        <w:rPr>
          <w:rFonts w:hint="cs"/>
          <w:rtl/>
          <w:lang w:bidi="fa-IR"/>
        </w:rPr>
        <w:t xml:space="preserve">‌ی </w:t>
      </w:r>
      <w:r w:rsidR="00D14C78">
        <w:rPr>
          <w:rFonts w:hint="cs"/>
          <w:rtl/>
          <w:lang w:bidi="fa-IR"/>
        </w:rPr>
        <w:t>اوست که او را مبعوث کرده</w:t>
      </w:r>
      <w:r w:rsidRPr="00984198">
        <w:rPr>
          <w:rFonts w:hint="cs"/>
          <w:rtl/>
          <w:lang w:bidi="fa-IR"/>
        </w:rPr>
        <w:t xml:space="preserve"> و اهل زمین از آب آسمان و نور خورشید و هوا به رسالتش نیازمندترند. پس برای تبلیغ رسالتش و ادای امانت و نصیحت امت به پا خواست تا اینکه مرگ به سراغش آمد. پروردگارا بر او و خاندان پاک و طاهرش و اصحاب خوش</w:t>
      </w:r>
      <w:r w:rsidR="00D14C78">
        <w:rPr>
          <w:rtl/>
          <w:lang w:bidi="fa-IR"/>
        </w:rPr>
        <w:softHyphen/>
      </w:r>
      <w:r w:rsidR="00D14C78">
        <w:rPr>
          <w:rFonts w:hint="cs"/>
          <w:rtl/>
          <w:lang w:bidi="fa-IR"/>
        </w:rPr>
        <w:t>یمنش و به هر کسی که دنباله</w:t>
      </w:r>
      <w:r w:rsidR="00D14C78">
        <w:rPr>
          <w:rtl/>
          <w:lang w:bidi="fa-IR"/>
        </w:rPr>
        <w:softHyphen/>
      </w:r>
      <w:r w:rsidR="00D14C78">
        <w:rPr>
          <w:rFonts w:hint="cs"/>
          <w:rtl/>
          <w:lang w:bidi="fa-IR"/>
        </w:rPr>
        <w:t>رو و پیرو آن</w:t>
      </w:r>
      <w:r w:rsidR="00D14C78">
        <w:rPr>
          <w:rtl/>
          <w:lang w:bidi="fa-IR"/>
        </w:rPr>
        <w:softHyphen/>
      </w:r>
      <w:r w:rsidR="00D14C78">
        <w:rPr>
          <w:rFonts w:hint="cs"/>
          <w:rtl/>
          <w:lang w:bidi="fa-IR"/>
        </w:rPr>
        <w:t>ها</w:t>
      </w:r>
      <w:r w:rsidRPr="00984198">
        <w:rPr>
          <w:rFonts w:hint="cs"/>
          <w:rtl/>
          <w:lang w:bidi="fa-IR"/>
        </w:rPr>
        <w:t xml:space="preserve"> و بر منهج و روش</w:t>
      </w:r>
      <w:r w:rsidR="009D0387" w:rsidRPr="00984198">
        <w:rPr>
          <w:rFonts w:hint="cs"/>
          <w:rtl/>
          <w:lang w:bidi="fa-IR"/>
        </w:rPr>
        <w:t xml:space="preserve"> آن‌هاست</w:t>
      </w:r>
      <w:r w:rsidRPr="00984198">
        <w:rPr>
          <w:rFonts w:hint="cs"/>
          <w:rtl/>
          <w:lang w:bidi="fa-IR"/>
        </w:rPr>
        <w:t xml:space="preserve"> و کسانی که تا روز جزا به روش او زندگی</w:t>
      </w:r>
      <w:r w:rsidR="009D0387" w:rsidRPr="00984198">
        <w:rPr>
          <w:rFonts w:hint="cs"/>
          <w:rtl/>
          <w:lang w:bidi="fa-IR"/>
        </w:rPr>
        <w:t xml:space="preserve"> می‌</w:t>
      </w:r>
      <w:r w:rsidRPr="00984198">
        <w:rPr>
          <w:rFonts w:hint="cs"/>
          <w:rtl/>
          <w:lang w:bidi="fa-IR"/>
        </w:rPr>
        <w:t xml:space="preserve">کنند، درود و سلام و مجد و شرف و بزرگی و برکت فرست. </w:t>
      </w:r>
    </w:p>
    <w:p w:rsidR="00C5413C" w:rsidRPr="00984198" w:rsidRDefault="00C5413C" w:rsidP="0000735E">
      <w:pPr>
        <w:jc w:val="both"/>
        <w:rPr>
          <w:rFonts w:hint="cs"/>
          <w:rtl/>
          <w:lang w:bidi="fa-IR"/>
        </w:rPr>
      </w:pPr>
      <w:r w:rsidRPr="00984198">
        <w:rPr>
          <w:rFonts w:hint="cs"/>
          <w:rtl/>
          <w:lang w:bidi="fa-IR"/>
        </w:rPr>
        <w:t>اما بعد، سعادتی در دنیا و آخرت جز با محقق گردانیدن توحید</w:t>
      </w:r>
      <w:r w:rsidR="009D0387" w:rsidRPr="00984198">
        <w:rPr>
          <w:rFonts w:hint="cs"/>
          <w:rtl/>
          <w:lang w:bidi="fa-IR"/>
        </w:rPr>
        <w:t xml:space="preserve"> نمی‌</w:t>
      </w:r>
      <w:r w:rsidRPr="00984198">
        <w:rPr>
          <w:rFonts w:hint="cs"/>
          <w:rtl/>
          <w:lang w:bidi="fa-IR"/>
        </w:rPr>
        <w:t>باشد و کلمه</w:t>
      </w:r>
      <w:r w:rsidR="00AC25A8" w:rsidRPr="00984198">
        <w:rPr>
          <w:rFonts w:hint="cs"/>
          <w:rtl/>
          <w:lang w:bidi="fa-IR"/>
        </w:rPr>
        <w:t xml:space="preserve">‌ی </w:t>
      </w:r>
      <w:r w:rsidRPr="00984198">
        <w:rPr>
          <w:rFonts w:hint="cs"/>
          <w:rtl/>
          <w:lang w:bidi="fa-IR"/>
        </w:rPr>
        <w:t xml:space="preserve">توحید عبارت است از: </w:t>
      </w:r>
      <w:r w:rsidR="009C03FC" w:rsidRPr="009C03FC">
        <w:rPr>
          <w:rStyle w:val="Char1"/>
          <w:rtl/>
        </w:rPr>
        <w:t>«</w:t>
      </w:r>
      <w:r w:rsidR="00F64452" w:rsidRPr="00F64452">
        <w:rPr>
          <w:rStyle w:val="Char1"/>
          <w:rFonts w:hint="cs"/>
          <w:rtl/>
        </w:rPr>
        <w:t>لا إله إلا الله</w:t>
      </w:r>
      <w:r w:rsidRPr="009C03FC">
        <w:rPr>
          <w:rStyle w:val="Char1"/>
          <w:rFonts w:hint="cs"/>
          <w:rtl/>
        </w:rPr>
        <w:t xml:space="preserve"> محمد رسول الله</w:t>
      </w:r>
      <w:r w:rsidR="009C03FC" w:rsidRPr="009C03FC">
        <w:rPr>
          <w:rStyle w:val="Char1"/>
          <w:rtl/>
        </w:rPr>
        <w:t>»</w:t>
      </w:r>
      <w:r w:rsidRPr="00984198">
        <w:rPr>
          <w:rFonts w:hint="cs"/>
          <w:rtl/>
          <w:lang w:bidi="fa-IR"/>
        </w:rPr>
        <w:t xml:space="preserve"> این کلمه</w:t>
      </w:r>
      <w:r w:rsidR="00AC25A8" w:rsidRPr="00984198">
        <w:rPr>
          <w:rFonts w:hint="cs"/>
          <w:rtl/>
          <w:lang w:bidi="fa-IR"/>
        </w:rPr>
        <w:t xml:space="preserve">‌ی </w:t>
      </w:r>
      <w:r w:rsidRPr="00984198">
        <w:rPr>
          <w:rFonts w:hint="cs"/>
          <w:rtl/>
          <w:lang w:bidi="fa-IR"/>
        </w:rPr>
        <w:t xml:space="preserve">شهادت است و کلید سعادت و معصوم </w:t>
      </w:r>
      <w:r w:rsidR="00D14C78">
        <w:rPr>
          <w:rFonts w:hint="cs"/>
          <w:rtl/>
          <w:lang w:bidi="fa-IR"/>
        </w:rPr>
        <w:t xml:space="preserve">و مصون </w:t>
      </w:r>
      <w:r w:rsidRPr="00984198">
        <w:rPr>
          <w:rFonts w:hint="cs"/>
          <w:rtl/>
          <w:lang w:bidi="fa-IR"/>
        </w:rPr>
        <w:t>کننده</w:t>
      </w:r>
      <w:r w:rsidR="00AC25A8" w:rsidRPr="00984198">
        <w:rPr>
          <w:rFonts w:hint="cs"/>
          <w:rtl/>
          <w:lang w:bidi="fa-IR"/>
        </w:rPr>
        <w:t xml:space="preserve">‌ی </w:t>
      </w:r>
      <w:r w:rsidRPr="00984198">
        <w:rPr>
          <w:rFonts w:hint="cs"/>
          <w:rtl/>
          <w:lang w:bidi="fa-IR"/>
        </w:rPr>
        <w:t>خون و اموال و فرزندان در این دنیا و نجات دهنده</w:t>
      </w:r>
      <w:r w:rsidR="00AC25A8" w:rsidRPr="00984198">
        <w:rPr>
          <w:rFonts w:hint="cs"/>
          <w:rtl/>
          <w:lang w:bidi="fa-IR"/>
        </w:rPr>
        <w:t xml:space="preserve">‌ی </w:t>
      </w:r>
      <w:r w:rsidRPr="00984198">
        <w:rPr>
          <w:rFonts w:hint="cs"/>
          <w:rtl/>
          <w:lang w:bidi="fa-IR"/>
        </w:rPr>
        <w:t>در آخرت از عذاب قبر و عذاب آتش</w:t>
      </w:r>
      <w:r w:rsidR="009D0387" w:rsidRPr="00984198">
        <w:rPr>
          <w:rFonts w:hint="cs"/>
          <w:rtl/>
          <w:lang w:bidi="fa-IR"/>
        </w:rPr>
        <w:t xml:space="preserve"> می‌</w:t>
      </w:r>
      <w:r w:rsidRPr="00984198">
        <w:rPr>
          <w:rFonts w:hint="cs"/>
          <w:rtl/>
          <w:lang w:bidi="fa-IR"/>
        </w:rPr>
        <w:t>باشد. و آن</w:t>
      </w:r>
      <w:r w:rsidR="009A5758" w:rsidRPr="00984198">
        <w:rPr>
          <w:rFonts w:hint="cs"/>
          <w:rtl/>
          <w:lang w:bidi="fa-IR"/>
        </w:rPr>
        <w:t xml:space="preserve"> ک</w:t>
      </w:r>
      <w:r w:rsidR="009C03FC" w:rsidRPr="00984198">
        <w:rPr>
          <w:rFonts w:hint="cs"/>
          <w:rtl/>
          <w:lang w:bidi="fa-IR"/>
        </w:rPr>
        <w:t>ل</w:t>
      </w:r>
      <w:r w:rsidR="009A5758" w:rsidRPr="00984198">
        <w:rPr>
          <w:rFonts w:hint="cs"/>
          <w:rtl/>
          <w:lang w:bidi="fa-IR"/>
        </w:rPr>
        <w:t>م</w:t>
      </w:r>
      <w:r w:rsidR="009C03FC" w:rsidRPr="00984198">
        <w:rPr>
          <w:rFonts w:hint="cs"/>
          <w:rtl/>
          <w:lang w:bidi="fa-IR"/>
        </w:rPr>
        <w:t xml:space="preserve">ه‌ای </w:t>
      </w:r>
      <w:r w:rsidRPr="00984198">
        <w:rPr>
          <w:rFonts w:hint="cs"/>
          <w:rtl/>
          <w:lang w:bidi="fa-IR"/>
        </w:rPr>
        <w:t>است که به سبب آن</w:t>
      </w:r>
      <w:r w:rsidR="00AD46EF" w:rsidRPr="00984198">
        <w:rPr>
          <w:rFonts w:hint="cs"/>
          <w:rtl/>
          <w:lang w:bidi="fa-IR"/>
        </w:rPr>
        <w:t xml:space="preserve"> آسمان‌ها </w:t>
      </w:r>
      <w:r w:rsidRPr="00984198">
        <w:rPr>
          <w:rFonts w:hint="cs"/>
          <w:rtl/>
          <w:lang w:bidi="fa-IR"/>
        </w:rPr>
        <w:t xml:space="preserve">و زمین بر پا </w:t>
      </w:r>
      <w:r w:rsidR="0000735E">
        <w:rPr>
          <w:rFonts w:hint="cs"/>
          <w:rtl/>
          <w:lang w:bidi="fa-IR"/>
        </w:rPr>
        <w:t>گشته</w:t>
      </w:r>
      <w:r w:rsidRPr="00984198">
        <w:rPr>
          <w:rFonts w:hint="cs"/>
          <w:rtl/>
          <w:lang w:bidi="fa-IR"/>
        </w:rPr>
        <w:t xml:space="preserve"> و الله عزوجل همه مخلوقات را برای آن آفریده است و آن حق محض الله عزوجل بر جمیع مخلوقات</w:t>
      </w:r>
      <w:r w:rsidR="009D0387" w:rsidRPr="00984198">
        <w:rPr>
          <w:rFonts w:hint="cs"/>
          <w:rtl/>
          <w:lang w:bidi="fa-IR"/>
        </w:rPr>
        <w:t xml:space="preserve"> می‌</w:t>
      </w:r>
      <w:r w:rsidRPr="00984198">
        <w:rPr>
          <w:rFonts w:hint="cs"/>
          <w:rtl/>
          <w:lang w:bidi="fa-IR"/>
        </w:rPr>
        <w:t xml:space="preserve">باشد و به خاطر آن پیامبران مبعوث شده و </w:t>
      </w:r>
      <w:r w:rsidRPr="00984198">
        <w:rPr>
          <w:rFonts w:hint="cs"/>
          <w:rtl/>
          <w:lang w:bidi="fa-IR"/>
        </w:rPr>
        <w:lastRenderedPageBreak/>
        <w:t>رسالت</w:t>
      </w:r>
      <w:r w:rsidR="009D0387" w:rsidRPr="00984198">
        <w:rPr>
          <w:rFonts w:hint="cs"/>
          <w:rtl/>
          <w:lang w:bidi="fa-IR"/>
        </w:rPr>
        <w:t xml:space="preserve">‌ها </w:t>
      </w:r>
      <w:r w:rsidRPr="00984198">
        <w:rPr>
          <w:rFonts w:hint="cs"/>
          <w:rtl/>
          <w:lang w:bidi="fa-IR"/>
        </w:rPr>
        <w:t>آمده است. بر</w:t>
      </w:r>
      <w:r w:rsidR="00D14C78">
        <w:rPr>
          <w:rFonts w:hint="cs"/>
          <w:rtl/>
          <w:lang w:bidi="fa-IR"/>
        </w:rPr>
        <w:t xml:space="preserve"> </w:t>
      </w:r>
      <w:r w:rsidRPr="00984198">
        <w:rPr>
          <w:rFonts w:hint="cs"/>
          <w:rtl/>
          <w:lang w:bidi="fa-IR"/>
        </w:rPr>
        <w:t>اساس آن است که</w:t>
      </w:r>
      <w:r w:rsidR="00F4329D" w:rsidRPr="00984198">
        <w:rPr>
          <w:rFonts w:hint="cs"/>
          <w:rtl/>
          <w:lang w:bidi="fa-IR"/>
        </w:rPr>
        <w:t xml:space="preserve"> انسان‌ها </w:t>
      </w:r>
      <w:r w:rsidRPr="00984198">
        <w:rPr>
          <w:rFonts w:hint="cs"/>
          <w:rtl/>
          <w:lang w:bidi="fa-IR"/>
        </w:rPr>
        <w:t>به دو دسته</w:t>
      </w:r>
      <w:r w:rsidR="00AC25A8" w:rsidRPr="00984198">
        <w:rPr>
          <w:rFonts w:hint="cs"/>
          <w:rtl/>
          <w:lang w:bidi="fa-IR"/>
        </w:rPr>
        <w:t xml:space="preserve">‌ی </w:t>
      </w:r>
      <w:r w:rsidRPr="00984198">
        <w:rPr>
          <w:rFonts w:hint="cs"/>
          <w:rtl/>
          <w:lang w:bidi="fa-IR"/>
        </w:rPr>
        <w:t>خوشبخت و بدبخت، نزدیک و دور و مقبول و طرد شده، تقسیم</w:t>
      </w:r>
      <w:r w:rsidR="009D0387" w:rsidRPr="00984198">
        <w:rPr>
          <w:rFonts w:hint="cs"/>
          <w:rtl/>
          <w:lang w:bidi="fa-IR"/>
        </w:rPr>
        <w:t xml:space="preserve"> می‌</w:t>
      </w:r>
      <w:r w:rsidRPr="00984198">
        <w:rPr>
          <w:rFonts w:hint="cs"/>
          <w:rtl/>
          <w:lang w:bidi="fa-IR"/>
        </w:rPr>
        <w:t>شوند و بر</w:t>
      </w:r>
      <w:r w:rsidR="00D14C78">
        <w:rPr>
          <w:rFonts w:hint="cs"/>
          <w:rtl/>
          <w:lang w:bidi="fa-IR"/>
        </w:rPr>
        <w:t xml:space="preserve"> </w:t>
      </w:r>
      <w:r w:rsidRPr="00984198">
        <w:rPr>
          <w:rFonts w:hint="cs"/>
          <w:rtl/>
          <w:lang w:bidi="fa-IR"/>
        </w:rPr>
        <w:t>اساس آن است که دارالکفر از دارالایمان جدا</w:t>
      </w:r>
      <w:r w:rsidR="009D0387" w:rsidRPr="00984198">
        <w:rPr>
          <w:rFonts w:hint="cs"/>
          <w:rtl/>
          <w:lang w:bidi="fa-IR"/>
        </w:rPr>
        <w:t xml:space="preserve"> می‌</w:t>
      </w:r>
      <w:r w:rsidRPr="00984198">
        <w:rPr>
          <w:rFonts w:hint="cs"/>
          <w:rtl/>
          <w:lang w:bidi="fa-IR"/>
        </w:rPr>
        <w:t>گردد و دارالنعیم از دارالجحیم متمایز</w:t>
      </w:r>
      <w:r w:rsidR="009D0387" w:rsidRPr="00984198">
        <w:rPr>
          <w:rFonts w:hint="cs"/>
          <w:rtl/>
          <w:lang w:bidi="fa-IR"/>
        </w:rPr>
        <w:t xml:space="preserve"> می‌</w:t>
      </w:r>
      <w:r w:rsidRPr="00984198">
        <w:rPr>
          <w:rFonts w:hint="cs"/>
          <w:rtl/>
          <w:lang w:bidi="fa-IR"/>
        </w:rPr>
        <w:t>گردد. و این بدان سبب است که کلمه</w:t>
      </w:r>
      <w:r w:rsidR="00AC25A8" w:rsidRPr="00984198">
        <w:rPr>
          <w:rFonts w:hint="cs"/>
          <w:rtl/>
          <w:lang w:bidi="fa-IR"/>
        </w:rPr>
        <w:t xml:space="preserve">‌ی </w:t>
      </w:r>
      <w:r w:rsidRPr="00984198">
        <w:rPr>
          <w:rFonts w:hint="cs"/>
          <w:rtl/>
          <w:lang w:bidi="fa-IR"/>
        </w:rPr>
        <w:t>توحید اصل دین و اساس و راس امر دین می</w:t>
      </w:r>
      <w:r w:rsidRPr="00984198">
        <w:rPr>
          <w:rFonts w:hint="cs"/>
          <w:cs/>
          <w:lang w:bidi="fa-IR"/>
        </w:rPr>
        <w:t>‎</w:t>
      </w:r>
      <w:r w:rsidRPr="00984198">
        <w:rPr>
          <w:rFonts w:hint="cs"/>
          <w:rtl/>
          <w:lang w:bidi="fa-IR"/>
        </w:rPr>
        <w:t>باشد. و بقیه</w:t>
      </w:r>
      <w:r w:rsidR="00AC25A8" w:rsidRPr="00984198">
        <w:rPr>
          <w:rFonts w:hint="cs"/>
          <w:rtl/>
          <w:lang w:bidi="fa-IR"/>
        </w:rPr>
        <w:t xml:space="preserve">‌ی </w:t>
      </w:r>
      <w:r w:rsidR="00D14C78">
        <w:rPr>
          <w:rFonts w:hint="cs"/>
          <w:rtl/>
          <w:lang w:bidi="fa-IR"/>
        </w:rPr>
        <w:t>ارکان دین و فرائضش، گرفته</w:t>
      </w:r>
      <w:r w:rsidRPr="00984198">
        <w:rPr>
          <w:rFonts w:hint="cs"/>
          <w:rtl/>
          <w:lang w:bidi="fa-IR"/>
        </w:rPr>
        <w:t xml:space="preserve"> از آن و شعبه</w:t>
      </w:r>
      <w:r w:rsidR="009D0387" w:rsidRPr="00984198">
        <w:rPr>
          <w:rFonts w:hint="cs"/>
          <w:rtl/>
          <w:lang w:bidi="fa-IR"/>
        </w:rPr>
        <w:t xml:space="preserve">‌هایی </w:t>
      </w:r>
      <w:r w:rsidRPr="00984198">
        <w:rPr>
          <w:rFonts w:hint="cs"/>
          <w:rtl/>
          <w:lang w:bidi="fa-IR"/>
        </w:rPr>
        <w:t>از آن و کامل کننده</w:t>
      </w:r>
      <w:r w:rsidR="009D0387" w:rsidRPr="00984198">
        <w:rPr>
          <w:rFonts w:hint="cs"/>
          <w:rtl/>
          <w:lang w:bidi="fa-IR"/>
        </w:rPr>
        <w:t>‌اش می‌</w:t>
      </w:r>
      <w:r w:rsidRPr="00984198">
        <w:rPr>
          <w:rFonts w:hint="cs"/>
          <w:rtl/>
          <w:lang w:bidi="fa-IR"/>
        </w:rPr>
        <w:t>باشند. بنابراین آن دین شامل و منهج حیات کامل می</w:t>
      </w:r>
      <w:r w:rsidRPr="00984198">
        <w:rPr>
          <w:rFonts w:hint="cs"/>
          <w:cs/>
          <w:lang w:bidi="fa-IR"/>
        </w:rPr>
        <w:t>‎</w:t>
      </w:r>
      <w:r w:rsidRPr="00984198">
        <w:rPr>
          <w:rFonts w:hint="cs"/>
          <w:rtl/>
          <w:lang w:bidi="fa-IR"/>
        </w:rPr>
        <w:t>باشد. و محال است که همه</w:t>
      </w:r>
      <w:r w:rsidR="00AC25A8" w:rsidRPr="00984198">
        <w:rPr>
          <w:rFonts w:hint="cs"/>
          <w:rtl/>
          <w:lang w:bidi="fa-IR"/>
        </w:rPr>
        <w:t>‌ی</w:t>
      </w:r>
      <w:r w:rsidR="009D0387" w:rsidRPr="00984198">
        <w:rPr>
          <w:rFonts w:hint="cs"/>
          <w:rtl/>
          <w:lang w:bidi="fa-IR"/>
        </w:rPr>
        <w:t xml:space="preserve"> این‌ها </w:t>
      </w:r>
      <w:r w:rsidRPr="00984198">
        <w:rPr>
          <w:rFonts w:hint="cs"/>
          <w:rtl/>
          <w:lang w:bidi="fa-IR"/>
        </w:rPr>
        <w:t>تنها به سبب</w:t>
      </w:r>
      <w:r w:rsidR="00176475" w:rsidRPr="00984198">
        <w:rPr>
          <w:rFonts w:hint="cs"/>
          <w:rtl/>
          <w:lang w:bidi="fa-IR"/>
        </w:rPr>
        <w:t xml:space="preserve"> کلمه‌ای </w:t>
      </w:r>
      <w:r w:rsidRPr="00984198">
        <w:rPr>
          <w:rFonts w:hint="cs"/>
          <w:rtl/>
          <w:lang w:bidi="fa-IR"/>
        </w:rPr>
        <w:t>باشد که بر زبان</w:t>
      </w:r>
      <w:r w:rsidR="009C03FC" w:rsidRPr="00984198">
        <w:rPr>
          <w:rFonts w:hint="cs"/>
          <w:rtl/>
          <w:lang w:bidi="fa-IR"/>
        </w:rPr>
        <w:t>‌</w:t>
      </w:r>
      <w:r w:rsidRPr="00984198">
        <w:rPr>
          <w:rFonts w:hint="cs"/>
          <w:rtl/>
          <w:lang w:bidi="fa-IR"/>
        </w:rPr>
        <w:t>ها تکرار</w:t>
      </w:r>
      <w:r w:rsidR="009D0387" w:rsidRPr="00984198">
        <w:rPr>
          <w:rFonts w:hint="cs"/>
          <w:rtl/>
          <w:lang w:bidi="fa-IR"/>
        </w:rPr>
        <w:t xml:space="preserve"> می‌</w:t>
      </w:r>
      <w:r w:rsidR="00D14C78">
        <w:rPr>
          <w:rFonts w:hint="cs"/>
          <w:rtl/>
          <w:lang w:bidi="fa-IR"/>
        </w:rPr>
        <w:t>گردد و بس؛</w:t>
      </w:r>
      <w:r w:rsidRPr="00984198">
        <w:rPr>
          <w:rFonts w:hint="cs"/>
          <w:rtl/>
          <w:lang w:bidi="fa-IR"/>
        </w:rPr>
        <w:t xml:space="preserve"> بلکه مقصود از آن اقرار به زبان و اعتقاد قلبی و عمل با اعضا</w:t>
      </w:r>
      <w:r w:rsidR="0000735E">
        <w:rPr>
          <w:rFonts w:hint="cs"/>
          <w:rtl/>
          <w:lang w:bidi="fa-IR"/>
        </w:rPr>
        <w:t xml:space="preserve"> و جوارح</w:t>
      </w:r>
      <w:r w:rsidR="009D0387" w:rsidRPr="00984198">
        <w:rPr>
          <w:rFonts w:hint="cs"/>
          <w:rtl/>
          <w:lang w:bidi="fa-IR"/>
        </w:rPr>
        <w:t xml:space="preserve"> می‌</w:t>
      </w:r>
      <w:r w:rsidRPr="00984198">
        <w:rPr>
          <w:rFonts w:hint="cs"/>
          <w:rtl/>
          <w:lang w:bidi="fa-IR"/>
        </w:rPr>
        <w:t xml:space="preserve">باشد تا اینکه همه مقتضیات آن در منهج زندگی واقع گردد. </w:t>
      </w:r>
    </w:p>
    <w:p w:rsidR="00C5413C" w:rsidRPr="00185CBA" w:rsidRDefault="00C5413C" w:rsidP="00D14C78">
      <w:pPr>
        <w:jc w:val="both"/>
        <w:rPr>
          <w:rFonts w:ascii="KFGQPC Uthmanic Script HAFS" w:hAnsi="KFGQPC Uthmanic Script HAFS" w:cs="KFGQPC Uthmanic Script HAFS" w:hint="cs"/>
          <w:rtl/>
        </w:rPr>
      </w:pPr>
      <w:r w:rsidRPr="00984198">
        <w:rPr>
          <w:rFonts w:hint="cs"/>
          <w:rtl/>
          <w:lang w:bidi="fa-IR"/>
        </w:rPr>
        <w:t>و از جمله مقتضیات آن برائت و بیزاری جستن کامل از هر معبودی غیر از الله عزوجل</w:t>
      </w:r>
      <w:r w:rsidR="009D0387" w:rsidRPr="00984198">
        <w:rPr>
          <w:rFonts w:hint="cs"/>
          <w:rtl/>
          <w:lang w:bidi="fa-IR"/>
        </w:rPr>
        <w:t xml:space="preserve"> می‌</w:t>
      </w:r>
      <w:r w:rsidRPr="00984198">
        <w:rPr>
          <w:rFonts w:hint="cs"/>
          <w:rtl/>
          <w:lang w:bidi="fa-IR"/>
        </w:rPr>
        <w:t>باشد. الله عزوجل</w:t>
      </w:r>
      <w:r w:rsidR="009D0387" w:rsidRPr="00984198">
        <w:rPr>
          <w:rFonts w:hint="cs"/>
          <w:rtl/>
          <w:lang w:bidi="fa-IR"/>
        </w:rPr>
        <w:t xml:space="preserve"> می‌</w:t>
      </w:r>
      <w:r w:rsidRPr="00984198">
        <w:rPr>
          <w:rFonts w:hint="cs"/>
          <w:rtl/>
          <w:lang w:bidi="fa-IR"/>
        </w:rPr>
        <w:t>فرماید:</w:t>
      </w:r>
      <w:r w:rsidR="003F57E3" w:rsidRPr="00984198">
        <w:rPr>
          <w:rFonts w:hint="cs"/>
          <w:rtl/>
          <w:lang w:bidi="fa-IR"/>
        </w:rPr>
        <w:t xml:space="preserve"> </w:t>
      </w:r>
      <w:r w:rsidR="003F57E3">
        <w:rPr>
          <w:rFonts w:ascii="Traditional Arabic" w:hAnsi="Traditional Arabic" w:cs="Traditional Arabic"/>
          <w:rtl/>
        </w:rPr>
        <w:t>﴿</w:t>
      </w:r>
      <w:r w:rsidR="00185CBA">
        <w:rPr>
          <w:rFonts w:ascii="KFGQPC Uthmanic Script HAFS" w:hAnsi="KFGQPC Uthmanic Script HAFS" w:cs="KFGQPC Uthmanic Script HAFS"/>
          <w:rtl/>
        </w:rPr>
        <w:t>فَمَن يَكۡفُرۡ بِ</w:t>
      </w:r>
      <w:r w:rsidR="00185CBA">
        <w:rPr>
          <w:rFonts w:ascii="KFGQPC Uthmanic Script HAFS" w:hAnsi="KFGQPC Uthmanic Script HAFS" w:cs="KFGQPC Uthmanic Script HAFS" w:hint="cs"/>
          <w:rtl/>
        </w:rPr>
        <w:t>ٱلطَّٰغُوتِ</w:t>
      </w:r>
      <w:r w:rsidR="00185CBA">
        <w:rPr>
          <w:rFonts w:ascii="KFGQPC Uthmanic Script HAFS" w:hAnsi="KFGQPC Uthmanic Script HAFS" w:cs="KFGQPC Uthmanic Script HAFS"/>
          <w:rtl/>
        </w:rPr>
        <w:t xml:space="preserve"> وَيُؤۡمِنۢ بِ</w:t>
      </w:r>
      <w:r w:rsidR="00185CBA">
        <w:rPr>
          <w:rFonts w:ascii="KFGQPC Uthmanic Script HAFS" w:hAnsi="KFGQPC Uthmanic Script HAFS" w:cs="KFGQPC Uthmanic Script HAFS" w:hint="cs"/>
          <w:rtl/>
        </w:rPr>
        <w:t>ٱللَّهِ</w:t>
      </w:r>
      <w:r w:rsidR="00185CBA">
        <w:rPr>
          <w:rFonts w:ascii="KFGQPC Uthmanic Script HAFS" w:hAnsi="KFGQPC Uthmanic Script HAFS" w:cs="KFGQPC Uthmanic Script HAFS"/>
          <w:rtl/>
        </w:rPr>
        <w:t xml:space="preserve"> فَقَدِ </w:t>
      </w:r>
      <w:r w:rsidR="00185CBA">
        <w:rPr>
          <w:rFonts w:ascii="KFGQPC Uthmanic Script HAFS" w:hAnsi="KFGQPC Uthmanic Script HAFS" w:cs="KFGQPC Uthmanic Script HAFS" w:hint="cs"/>
          <w:rtl/>
        </w:rPr>
        <w:t>ٱسۡتَمۡسَكَ</w:t>
      </w:r>
      <w:r w:rsidR="00185CBA">
        <w:rPr>
          <w:rFonts w:ascii="KFGQPC Uthmanic Script HAFS" w:hAnsi="KFGQPC Uthmanic Script HAFS" w:cs="KFGQPC Uthmanic Script HAFS"/>
          <w:rtl/>
        </w:rPr>
        <w:t xml:space="preserve"> بِ</w:t>
      </w:r>
      <w:r w:rsidR="00185CBA">
        <w:rPr>
          <w:rFonts w:ascii="KFGQPC Uthmanic Script HAFS" w:hAnsi="KFGQPC Uthmanic Script HAFS" w:cs="KFGQPC Uthmanic Script HAFS" w:hint="cs"/>
          <w:rtl/>
        </w:rPr>
        <w:t>ٱلۡعُرۡوَةِ</w:t>
      </w:r>
      <w:r w:rsidR="00185CBA">
        <w:rPr>
          <w:rFonts w:ascii="KFGQPC Uthmanic Script HAFS" w:hAnsi="KFGQPC Uthmanic Script HAFS" w:cs="KFGQPC Uthmanic Script HAFS"/>
          <w:rtl/>
        </w:rPr>
        <w:t xml:space="preserve"> </w:t>
      </w:r>
      <w:r w:rsidR="00185CBA">
        <w:rPr>
          <w:rFonts w:ascii="KFGQPC Uthmanic Script HAFS" w:hAnsi="KFGQPC Uthmanic Script HAFS" w:cs="KFGQPC Uthmanic Script HAFS" w:hint="cs"/>
          <w:rtl/>
        </w:rPr>
        <w:t>ٱلۡوُثۡقَىٰ</w:t>
      </w:r>
      <w:r w:rsidR="00185CBA">
        <w:rPr>
          <w:rFonts w:ascii="KFGQPC Uthmanic Script HAFS" w:hAnsi="KFGQPC Uthmanic Script HAFS" w:cs="KFGQPC Uthmanic Script HAFS"/>
          <w:rtl/>
        </w:rPr>
        <w:t xml:space="preserve"> لَا </w:t>
      </w:r>
      <w:r w:rsidR="00185CBA">
        <w:rPr>
          <w:rFonts w:ascii="KFGQPC Uthmanic Script HAFS" w:hAnsi="KFGQPC Uthmanic Script HAFS" w:cs="KFGQPC Uthmanic Script HAFS" w:hint="cs"/>
          <w:rtl/>
        </w:rPr>
        <w:t>ٱنفِصَامَ</w:t>
      </w:r>
      <w:r w:rsidR="00185CBA">
        <w:rPr>
          <w:rFonts w:ascii="KFGQPC Uthmanic Script HAFS" w:hAnsi="KFGQPC Uthmanic Script HAFS" w:cs="KFGQPC Uthmanic Script HAFS"/>
          <w:rtl/>
        </w:rPr>
        <w:t xml:space="preserve"> لَهَاۗ وَ</w:t>
      </w:r>
      <w:r w:rsidR="00185CBA">
        <w:rPr>
          <w:rFonts w:ascii="KFGQPC Uthmanic Script HAFS" w:hAnsi="KFGQPC Uthmanic Script HAFS" w:cs="KFGQPC Uthmanic Script HAFS" w:hint="cs"/>
          <w:rtl/>
        </w:rPr>
        <w:t>ٱللَّهُ</w:t>
      </w:r>
      <w:r w:rsidR="00185CBA">
        <w:rPr>
          <w:rFonts w:ascii="KFGQPC Uthmanic Script HAFS" w:hAnsi="KFGQPC Uthmanic Script HAFS" w:cs="KFGQPC Uthmanic Script HAFS"/>
          <w:rtl/>
        </w:rPr>
        <w:t xml:space="preserve"> سَمِيعٌ عَلِيمٌ ٢٥٦</w:t>
      </w:r>
      <w:r w:rsidR="003F57E3">
        <w:rPr>
          <w:rFonts w:ascii="Traditional Arabic" w:hAnsi="Traditional Arabic" w:cs="Traditional Arabic"/>
          <w:rtl/>
        </w:rPr>
        <w:t>﴾</w:t>
      </w:r>
      <w:r w:rsidR="003F57E3" w:rsidRPr="00984198">
        <w:rPr>
          <w:rFonts w:hint="cs"/>
          <w:rtl/>
          <w:lang w:bidi="fa-IR"/>
        </w:rPr>
        <w:t xml:space="preserve"> </w:t>
      </w:r>
      <w:r w:rsidR="003F57E3" w:rsidRPr="003F57E3">
        <w:rPr>
          <w:rFonts w:ascii="mylotus" w:hAnsi="mylotus" w:cs="mylotus"/>
          <w:sz w:val="24"/>
          <w:szCs w:val="24"/>
          <w:rtl/>
        </w:rPr>
        <w:t>[</w:t>
      </w:r>
      <w:r w:rsidR="003F57E3">
        <w:rPr>
          <w:rFonts w:ascii="mylotus" w:hAnsi="mylotus" w:cs="mylotus"/>
          <w:sz w:val="24"/>
          <w:szCs w:val="24"/>
          <w:rtl/>
        </w:rPr>
        <w:t>البقرة: 256</w:t>
      </w:r>
      <w:r w:rsidR="003F57E3" w:rsidRPr="003F57E3">
        <w:rPr>
          <w:rFonts w:ascii="mylotus" w:hAnsi="mylotus" w:cs="mylotus"/>
          <w:sz w:val="24"/>
          <w:szCs w:val="24"/>
          <w:rtl/>
        </w:rPr>
        <w:t>]</w:t>
      </w:r>
      <w:r w:rsidRPr="00984198">
        <w:rPr>
          <w:rFonts w:hint="cs"/>
          <w:rtl/>
          <w:lang w:bidi="fa-IR"/>
        </w:rPr>
        <w:t xml:space="preserve"> </w:t>
      </w:r>
      <w:r w:rsidR="00B614B4" w:rsidRPr="00984198">
        <w:rPr>
          <w:rFonts w:hint="cs"/>
          <w:rtl/>
          <w:lang w:bidi="fa-IR"/>
        </w:rPr>
        <w:t>«</w:t>
      </w:r>
      <w:r w:rsidRPr="00984198">
        <w:rPr>
          <w:rtl/>
          <w:lang w:bidi="fa-IR"/>
        </w:rPr>
        <w:t>پس هرکس که به</w:t>
      </w:r>
      <w:r w:rsidR="00D14C78">
        <w:rPr>
          <w:rtl/>
          <w:lang w:bidi="fa-IR"/>
        </w:rPr>
        <w:t xml:space="preserve"> طاغوت کفر ورزد</w:t>
      </w:r>
      <w:r w:rsidRPr="00984198">
        <w:rPr>
          <w:rtl/>
          <w:lang w:bidi="fa-IR"/>
        </w:rPr>
        <w:t xml:space="preserve"> و به </w:t>
      </w:r>
      <w:r w:rsidRPr="00984198">
        <w:rPr>
          <w:rFonts w:hint="cs"/>
          <w:rtl/>
          <w:lang w:bidi="fa-IR"/>
        </w:rPr>
        <w:t>الله</w:t>
      </w:r>
      <w:r w:rsidR="00D14C78">
        <w:rPr>
          <w:rtl/>
          <w:lang w:bidi="fa-IR"/>
        </w:rPr>
        <w:t xml:space="preserve"> ايمان بياورد، ب</w:t>
      </w:r>
      <w:r w:rsidRPr="00984198">
        <w:rPr>
          <w:rtl/>
          <w:lang w:bidi="fa-IR"/>
        </w:rPr>
        <w:t>راستي که به دستاويز محکمي چنگ زده است که گسستني نيست و خداوند شنواي داناست</w:t>
      </w:r>
      <w:r w:rsidR="00B614B4" w:rsidRPr="00984198">
        <w:rPr>
          <w:rFonts w:hint="cs"/>
          <w:rtl/>
          <w:lang w:bidi="fa-IR"/>
        </w:rPr>
        <w:t>»</w:t>
      </w:r>
      <w:r w:rsidRPr="00984198">
        <w:rPr>
          <w:rtl/>
          <w:lang w:bidi="fa-IR"/>
        </w:rPr>
        <w:t>.</w:t>
      </w:r>
      <w:r w:rsidRPr="00984198">
        <w:rPr>
          <w:rFonts w:hint="cs"/>
          <w:rtl/>
          <w:lang w:bidi="fa-IR"/>
        </w:rPr>
        <w:t xml:space="preserve"> امام ابن قیم </w:t>
      </w:r>
      <w:r w:rsidR="00D14C78" w:rsidRPr="00D14C78">
        <w:rPr>
          <w:rFonts w:hint="cs"/>
          <w:noProof/>
          <w:sz w:val="24"/>
          <w:szCs w:val="24"/>
          <w:rtl/>
          <w:lang w:bidi="fa-IR"/>
        </w:rPr>
        <w:t>رحمه</w:t>
      </w:r>
      <w:r w:rsidR="00D14C78" w:rsidRPr="00D14C78">
        <w:rPr>
          <w:rFonts w:hint="cs"/>
          <w:noProof/>
          <w:sz w:val="24"/>
          <w:szCs w:val="24"/>
          <w:rtl/>
          <w:lang w:bidi="fa-IR"/>
        </w:rPr>
        <w:softHyphen/>
        <w:t>الله</w:t>
      </w:r>
      <w:r w:rsidR="009D0387" w:rsidRPr="00D14C78">
        <w:rPr>
          <w:rFonts w:hint="cs"/>
          <w:sz w:val="24"/>
          <w:szCs w:val="24"/>
          <w:rtl/>
          <w:lang w:bidi="fa-IR"/>
        </w:rPr>
        <w:t xml:space="preserve"> </w:t>
      </w:r>
      <w:r w:rsidR="009D0387" w:rsidRPr="00984198">
        <w:rPr>
          <w:rFonts w:hint="cs"/>
          <w:rtl/>
          <w:lang w:bidi="fa-IR"/>
        </w:rPr>
        <w:t>می‌</w:t>
      </w:r>
      <w:r w:rsidRPr="00984198">
        <w:rPr>
          <w:rFonts w:hint="cs"/>
          <w:rtl/>
          <w:lang w:bidi="fa-IR"/>
        </w:rPr>
        <w:t>گوید: «روش قرآن آن است که نفی را مقرون به اثبات</w:t>
      </w:r>
      <w:r w:rsidR="009D0387" w:rsidRPr="00984198">
        <w:rPr>
          <w:rFonts w:hint="cs"/>
          <w:rtl/>
          <w:lang w:bidi="fa-IR"/>
        </w:rPr>
        <w:t xml:space="preserve"> می‌</w:t>
      </w:r>
      <w:r w:rsidR="00D14C78">
        <w:rPr>
          <w:rFonts w:hint="cs"/>
          <w:rtl/>
          <w:lang w:bidi="fa-IR"/>
        </w:rPr>
        <w:t>آورد ب</w:t>
      </w:r>
      <w:r w:rsidR="00BD286A" w:rsidRPr="00984198">
        <w:rPr>
          <w:rFonts w:hint="cs"/>
          <w:rtl/>
          <w:lang w:bidi="fa-IR"/>
        </w:rPr>
        <w:t xml:space="preserve">گونه‌ای </w:t>
      </w:r>
      <w:r w:rsidR="00D14C78">
        <w:rPr>
          <w:rFonts w:hint="cs"/>
          <w:rtl/>
          <w:lang w:bidi="fa-IR"/>
        </w:rPr>
        <w:t>که عبادت غیرالله</w:t>
      </w:r>
      <w:r w:rsidRPr="00984198">
        <w:rPr>
          <w:rFonts w:hint="cs"/>
          <w:rtl/>
          <w:lang w:bidi="fa-IR"/>
        </w:rPr>
        <w:t xml:space="preserve"> را نفی کرده و عبادت را تنه</w:t>
      </w:r>
      <w:r w:rsidR="00D14C78">
        <w:rPr>
          <w:rFonts w:hint="cs"/>
          <w:rtl/>
          <w:lang w:bidi="fa-IR"/>
        </w:rPr>
        <w:t>ا برای الله</w:t>
      </w:r>
      <w:r w:rsidRPr="00984198">
        <w:rPr>
          <w:rFonts w:hint="cs"/>
          <w:rtl/>
          <w:lang w:bidi="fa-IR"/>
        </w:rPr>
        <w:t xml:space="preserve"> اثبات می</w:t>
      </w:r>
      <w:r w:rsidRPr="00984198">
        <w:rPr>
          <w:rFonts w:hint="cs"/>
          <w:cs/>
          <w:lang w:bidi="fa-IR"/>
        </w:rPr>
        <w:t>‎</w:t>
      </w:r>
      <w:r w:rsidRPr="00984198">
        <w:rPr>
          <w:rFonts w:hint="cs"/>
          <w:rtl/>
          <w:lang w:bidi="fa-IR"/>
        </w:rPr>
        <w:t>کند و این حیقیقت توحید</w:t>
      </w:r>
      <w:r w:rsidR="009D0387" w:rsidRPr="00984198">
        <w:rPr>
          <w:rFonts w:hint="cs"/>
          <w:rtl/>
          <w:lang w:bidi="fa-IR"/>
        </w:rPr>
        <w:t xml:space="preserve"> می‌</w:t>
      </w:r>
      <w:r w:rsidRPr="00984198">
        <w:rPr>
          <w:rFonts w:hint="cs"/>
          <w:rtl/>
          <w:lang w:bidi="fa-IR"/>
        </w:rPr>
        <w:t>باشد، نفی محض توحید نیست و همچنین اثبات بدون نفی توحید</w:t>
      </w:r>
      <w:r w:rsidR="009D0387" w:rsidRPr="00984198">
        <w:rPr>
          <w:rFonts w:hint="cs"/>
          <w:rtl/>
          <w:lang w:bidi="fa-IR"/>
        </w:rPr>
        <w:t xml:space="preserve"> نمی‌</w:t>
      </w:r>
      <w:r w:rsidRPr="00984198">
        <w:rPr>
          <w:rFonts w:hint="cs"/>
          <w:rtl/>
          <w:lang w:bidi="fa-IR"/>
        </w:rPr>
        <w:t>باشد، بلکه توحید جز با نفی و اثبات</w:t>
      </w:r>
      <w:r w:rsidR="00D14C78">
        <w:rPr>
          <w:rFonts w:hint="cs"/>
          <w:rtl/>
          <w:lang w:bidi="fa-IR"/>
        </w:rPr>
        <w:t xml:space="preserve"> نخواهد بود</w:t>
      </w:r>
      <w:r w:rsidRPr="00984198">
        <w:rPr>
          <w:rFonts w:hint="cs"/>
          <w:rtl/>
          <w:lang w:bidi="fa-IR"/>
        </w:rPr>
        <w:t xml:space="preserve"> و این حقیقت</w:t>
      </w:r>
      <w:r w:rsidR="00890408" w:rsidRPr="00984198">
        <w:rPr>
          <w:rFonts w:hint="cs"/>
          <w:rtl/>
          <w:lang w:bidi="fa-IR"/>
        </w:rPr>
        <w:t xml:space="preserve"> </w:t>
      </w:r>
      <w:r w:rsidR="00F64452" w:rsidRPr="00F64452">
        <w:rPr>
          <w:rFonts w:cs="mylotus" w:hint="cs"/>
          <w:rtl/>
          <w:lang w:bidi="fa-IR"/>
        </w:rPr>
        <w:t>لا إله إلا الله</w:t>
      </w:r>
      <w:r w:rsidR="00890408" w:rsidRPr="00984198">
        <w:rPr>
          <w:rFonts w:hint="cs"/>
          <w:rtl/>
          <w:lang w:bidi="fa-IR"/>
        </w:rPr>
        <w:t xml:space="preserve"> </w:t>
      </w:r>
      <w:r w:rsidR="009D0387" w:rsidRPr="00984198">
        <w:rPr>
          <w:rFonts w:hint="cs"/>
          <w:rtl/>
          <w:lang w:bidi="fa-IR"/>
        </w:rPr>
        <w:t>می‌</w:t>
      </w:r>
      <w:r w:rsidRPr="00984198">
        <w:rPr>
          <w:rFonts w:hint="cs"/>
          <w:rtl/>
          <w:lang w:bidi="fa-IR"/>
        </w:rPr>
        <w:t xml:space="preserve">باشد». </w:t>
      </w:r>
    </w:p>
    <w:p w:rsidR="00C5413C" w:rsidRPr="00185CBA" w:rsidRDefault="00C5413C" w:rsidP="00185CBA">
      <w:pPr>
        <w:jc w:val="both"/>
        <w:rPr>
          <w:rFonts w:ascii="KFGQPC Uthmanic Script HAFS" w:hAnsi="KFGQPC Uthmanic Script HAFS" w:cs="KFGQPC Uthmanic Script HAFS" w:hint="cs"/>
          <w:rtl/>
        </w:rPr>
      </w:pPr>
      <w:r w:rsidRPr="00984198">
        <w:rPr>
          <w:rFonts w:hint="cs"/>
          <w:b/>
          <w:bCs/>
          <w:rtl/>
          <w:lang w:bidi="fa-IR"/>
        </w:rPr>
        <w:t>و از مقتضیات کلمه</w:t>
      </w:r>
      <w:r w:rsidR="00AC25A8" w:rsidRPr="00984198">
        <w:rPr>
          <w:rFonts w:hint="cs"/>
          <w:b/>
          <w:bCs/>
          <w:rtl/>
          <w:lang w:bidi="fa-IR"/>
        </w:rPr>
        <w:t xml:space="preserve">‌ی </w:t>
      </w:r>
      <w:r w:rsidRPr="00984198">
        <w:rPr>
          <w:rFonts w:hint="cs"/>
          <w:b/>
          <w:bCs/>
          <w:rtl/>
          <w:lang w:bidi="fa-IR"/>
        </w:rPr>
        <w:t>توحید:</w:t>
      </w:r>
      <w:r w:rsidRPr="00984198">
        <w:rPr>
          <w:rFonts w:hint="cs"/>
          <w:rtl/>
          <w:lang w:bidi="fa-IR"/>
        </w:rPr>
        <w:t xml:space="preserve"> یگانه دانستن الله متعال در خلقت و رزق و تصرف و تدبیر و امر و حکم و فرمان</w:t>
      </w:r>
      <w:r w:rsidR="009D0387" w:rsidRPr="00984198">
        <w:rPr>
          <w:rFonts w:hint="cs"/>
          <w:rtl/>
          <w:lang w:bidi="fa-IR"/>
        </w:rPr>
        <w:t xml:space="preserve"> می‌</w:t>
      </w:r>
      <w:r w:rsidRPr="00984198">
        <w:rPr>
          <w:rFonts w:hint="cs"/>
          <w:rtl/>
          <w:lang w:bidi="fa-IR"/>
        </w:rPr>
        <w:t>باشد، الله عزوجل</w:t>
      </w:r>
      <w:r w:rsidR="009D0387" w:rsidRPr="00984198">
        <w:rPr>
          <w:rFonts w:hint="cs"/>
          <w:rtl/>
          <w:lang w:bidi="fa-IR"/>
        </w:rPr>
        <w:t xml:space="preserve"> می‌</w:t>
      </w:r>
      <w:r w:rsidRPr="00984198">
        <w:rPr>
          <w:rFonts w:hint="cs"/>
          <w:rtl/>
          <w:lang w:bidi="fa-IR"/>
        </w:rPr>
        <w:t>فرماید</w:t>
      </w:r>
      <w:r w:rsidR="00B61CEC" w:rsidRPr="00984198">
        <w:rPr>
          <w:rFonts w:hint="cs"/>
          <w:rtl/>
          <w:lang w:bidi="fa-IR"/>
        </w:rPr>
        <w:t>:</w:t>
      </w:r>
      <w:r w:rsidR="003F57E3" w:rsidRPr="00984198">
        <w:rPr>
          <w:rFonts w:hint="cs"/>
          <w:rtl/>
          <w:lang w:bidi="fa-IR"/>
        </w:rPr>
        <w:t xml:space="preserve"> </w:t>
      </w:r>
      <w:r w:rsidR="003F57E3">
        <w:rPr>
          <w:rFonts w:ascii="Traditional Arabic" w:hAnsi="Traditional Arabic" w:cs="Traditional Arabic"/>
          <w:rtl/>
        </w:rPr>
        <w:t>﴿</w:t>
      </w:r>
      <w:r w:rsidR="00185CBA">
        <w:rPr>
          <w:rFonts w:ascii="KFGQPC Uthmanic Script HAFS" w:hAnsi="KFGQPC Uthmanic Script HAFS" w:cs="KFGQPC Uthmanic Script HAFS"/>
          <w:rtl/>
        </w:rPr>
        <w:t xml:space="preserve">أَلَا لَهُ </w:t>
      </w:r>
      <w:r w:rsidR="00185CBA">
        <w:rPr>
          <w:rFonts w:ascii="KFGQPC Uthmanic Script HAFS" w:hAnsi="KFGQPC Uthmanic Script HAFS" w:cs="KFGQPC Uthmanic Script HAFS" w:hint="cs"/>
          <w:rtl/>
        </w:rPr>
        <w:t>ٱلۡخَلۡقُ</w:t>
      </w:r>
      <w:r w:rsidR="00185CBA">
        <w:rPr>
          <w:rFonts w:ascii="KFGQPC Uthmanic Script HAFS" w:hAnsi="KFGQPC Uthmanic Script HAFS" w:cs="KFGQPC Uthmanic Script HAFS"/>
          <w:rtl/>
        </w:rPr>
        <w:t xml:space="preserve"> و</w:t>
      </w:r>
      <w:r w:rsidR="00185CBA">
        <w:rPr>
          <w:rFonts w:ascii="KFGQPC Uthmanic Script HAFS" w:hAnsi="KFGQPC Uthmanic Script HAFS" w:cs="KFGQPC Uthmanic Script HAFS" w:hint="cs"/>
          <w:rtl/>
        </w:rPr>
        <w:t>َٱلۡأَمۡرُۗ</w:t>
      </w:r>
      <w:r w:rsidR="00185CBA">
        <w:rPr>
          <w:rFonts w:ascii="KFGQPC Uthmanic Script HAFS" w:hAnsi="KFGQPC Uthmanic Script HAFS" w:cs="KFGQPC Uthmanic Script HAFS"/>
          <w:rtl/>
        </w:rPr>
        <w:t xml:space="preserve"> تَبَارَكَ </w:t>
      </w:r>
      <w:r w:rsidR="00185CBA">
        <w:rPr>
          <w:rFonts w:ascii="KFGQPC Uthmanic Script HAFS" w:hAnsi="KFGQPC Uthmanic Script HAFS" w:cs="KFGQPC Uthmanic Script HAFS" w:hint="cs"/>
          <w:rtl/>
        </w:rPr>
        <w:t>ٱللَّهُ</w:t>
      </w:r>
      <w:r w:rsidR="00185CBA">
        <w:rPr>
          <w:rFonts w:ascii="KFGQPC Uthmanic Script HAFS" w:hAnsi="KFGQPC Uthmanic Script HAFS" w:cs="KFGQPC Uthmanic Script HAFS"/>
          <w:rtl/>
        </w:rPr>
        <w:t xml:space="preserve"> رَبُّ </w:t>
      </w:r>
      <w:r w:rsidR="00185CBA">
        <w:rPr>
          <w:rFonts w:ascii="KFGQPC Uthmanic Script HAFS" w:hAnsi="KFGQPC Uthmanic Script HAFS" w:cs="KFGQPC Uthmanic Script HAFS" w:hint="cs"/>
          <w:rtl/>
        </w:rPr>
        <w:t>ٱلۡعَٰلَمِينَ</w:t>
      </w:r>
      <w:r w:rsidR="00185CBA">
        <w:rPr>
          <w:rFonts w:ascii="KFGQPC Uthmanic Script HAFS" w:hAnsi="KFGQPC Uthmanic Script HAFS" w:cs="KFGQPC Uthmanic Script HAFS"/>
          <w:rtl/>
        </w:rPr>
        <w:t xml:space="preserve"> ٥٤</w:t>
      </w:r>
      <w:r w:rsidR="003F57E3">
        <w:rPr>
          <w:rFonts w:ascii="Traditional Arabic" w:hAnsi="Traditional Arabic" w:cs="Traditional Arabic"/>
          <w:rtl/>
        </w:rPr>
        <w:t>﴾</w:t>
      </w:r>
      <w:r w:rsidR="003F57E3" w:rsidRPr="00984198">
        <w:rPr>
          <w:rFonts w:hint="cs"/>
          <w:rtl/>
          <w:lang w:bidi="fa-IR"/>
        </w:rPr>
        <w:t xml:space="preserve"> </w:t>
      </w:r>
      <w:r w:rsidR="003F57E3" w:rsidRPr="003F57E3">
        <w:rPr>
          <w:rFonts w:ascii="mylotus" w:hAnsi="mylotus" w:cs="mylotus"/>
          <w:sz w:val="24"/>
          <w:szCs w:val="24"/>
          <w:rtl/>
        </w:rPr>
        <w:t>[</w:t>
      </w:r>
      <w:r w:rsidR="003F57E3">
        <w:rPr>
          <w:rFonts w:ascii="mylotus" w:hAnsi="mylotus" w:cs="mylotus"/>
          <w:sz w:val="24"/>
          <w:szCs w:val="24"/>
          <w:rtl/>
        </w:rPr>
        <w:t>الأعراف: 54</w:t>
      </w:r>
      <w:r w:rsidR="003F57E3" w:rsidRPr="003F57E3">
        <w:rPr>
          <w:rFonts w:ascii="mylotus" w:hAnsi="mylotus" w:cs="mylotus"/>
          <w:sz w:val="24"/>
          <w:szCs w:val="24"/>
          <w:rtl/>
        </w:rPr>
        <w:t>]</w:t>
      </w:r>
      <w:r w:rsidR="003F57E3" w:rsidRPr="00984198">
        <w:rPr>
          <w:rFonts w:hint="cs"/>
          <w:rtl/>
          <w:lang w:bidi="fa-IR"/>
        </w:rPr>
        <w:t xml:space="preserve"> </w:t>
      </w:r>
      <w:r w:rsidR="00B614B4" w:rsidRPr="00984198">
        <w:rPr>
          <w:rFonts w:hint="cs"/>
          <w:rtl/>
          <w:lang w:bidi="fa-IR"/>
        </w:rPr>
        <w:t>«</w:t>
      </w:r>
      <w:r w:rsidRPr="00984198">
        <w:rPr>
          <w:rtl/>
          <w:lang w:bidi="fa-IR"/>
        </w:rPr>
        <w:t>آگاه باشيد كه تنها او</w:t>
      </w:r>
      <w:r w:rsidR="00C01522" w:rsidRPr="00984198">
        <w:rPr>
          <w:rtl/>
          <w:lang w:bidi="fa-IR"/>
        </w:rPr>
        <w:t xml:space="preserve"> مي‌</w:t>
      </w:r>
      <w:r w:rsidRPr="00984198">
        <w:rPr>
          <w:rtl/>
          <w:lang w:bidi="fa-IR"/>
        </w:rPr>
        <w:t>آفريند و</w:t>
      </w:r>
      <w:r w:rsidRPr="00984198">
        <w:rPr>
          <w:rFonts w:hint="cs"/>
          <w:rtl/>
          <w:lang w:bidi="fa-IR"/>
        </w:rPr>
        <w:t xml:space="preserve"> </w:t>
      </w:r>
      <w:r w:rsidRPr="00984198">
        <w:rPr>
          <w:rtl/>
          <w:lang w:bidi="fa-IR"/>
        </w:rPr>
        <w:t>تنها او فرمان</w:t>
      </w:r>
      <w:r w:rsidR="00C01522" w:rsidRPr="00984198">
        <w:rPr>
          <w:rtl/>
          <w:lang w:bidi="fa-IR"/>
        </w:rPr>
        <w:t xml:space="preserve"> مي‌</w:t>
      </w:r>
      <w:r w:rsidRPr="00984198">
        <w:rPr>
          <w:rtl/>
          <w:lang w:bidi="fa-IR"/>
        </w:rPr>
        <w:t xml:space="preserve">دهد. </w:t>
      </w:r>
      <w:r w:rsidR="00B614B4" w:rsidRPr="00984198">
        <w:rPr>
          <w:rFonts w:hint="cs"/>
          <w:rtl/>
          <w:lang w:bidi="fa-IR"/>
        </w:rPr>
        <w:t>(</w:t>
      </w:r>
      <w:r w:rsidRPr="00984198">
        <w:rPr>
          <w:rtl/>
          <w:lang w:bidi="fa-IR"/>
        </w:rPr>
        <w:t>بزرگوار و</w:t>
      </w:r>
      <w:r w:rsidRPr="00984198">
        <w:rPr>
          <w:rFonts w:hint="cs"/>
          <w:rtl/>
          <w:lang w:bidi="fa-IR"/>
        </w:rPr>
        <w:t xml:space="preserve"> </w:t>
      </w:r>
      <w:r w:rsidRPr="00984198">
        <w:rPr>
          <w:rtl/>
          <w:lang w:bidi="fa-IR"/>
        </w:rPr>
        <w:t>جاويدان و</w:t>
      </w:r>
      <w:r w:rsidRPr="00984198">
        <w:rPr>
          <w:rFonts w:hint="cs"/>
          <w:rtl/>
          <w:lang w:bidi="fa-IR"/>
        </w:rPr>
        <w:t xml:space="preserve"> </w:t>
      </w:r>
      <w:r w:rsidRPr="00984198">
        <w:rPr>
          <w:rtl/>
          <w:lang w:bidi="fa-IR"/>
        </w:rPr>
        <w:t>داراي خيرات فراوان</w:t>
      </w:r>
      <w:r w:rsidR="00B614B4" w:rsidRPr="00984198">
        <w:rPr>
          <w:rFonts w:hint="cs"/>
          <w:rtl/>
          <w:lang w:bidi="fa-IR"/>
        </w:rPr>
        <w:t>)</w:t>
      </w:r>
      <w:r w:rsidRPr="00984198">
        <w:rPr>
          <w:rtl/>
          <w:lang w:bidi="fa-IR"/>
        </w:rPr>
        <w:t>، خداوندي است كه پروردگار جهانيان است</w:t>
      </w:r>
      <w:r w:rsidR="00B614B4" w:rsidRPr="00984198">
        <w:rPr>
          <w:rFonts w:hint="cs"/>
          <w:rtl/>
          <w:lang w:bidi="fa-IR"/>
        </w:rPr>
        <w:t>»</w:t>
      </w:r>
      <w:r w:rsidRPr="00984198">
        <w:rPr>
          <w:rtl/>
          <w:lang w:bidi="fa-IR"/>
        </w:rPr>
        <w:t>.</w:t>
      </w:r>
      <w:r w:rsidRPr="00984198">
        <w:rPr>
          <w:rFonts w:hint="cs"/>
          <w:rtl/>
          <w:lang w:bidi="fa-IR"/>
        </w:rPr>
        <w:t xml:space="preserve"> </w:t>
      </w:r>
    </w:p>
    <w:p w:rsidR="00C5413C" w:rsidRPr="00185CBA" w:rsidRDefault="00C5413C" w:rsidP="00185CBA">
      <w:pPr>
        <w:jc w:val="both"/>
        <w:rPr>
          <w:rFonts w:ascii="KFGQPC Uthmanic Script HAFS" w:hAnsi="KFGQPC Uthmanic Script HAFS" w:cs="KFGQPC Uthmanic Script HAFS" w:hint="cs"/>
          <w:rtl/>
        </w:rPr>
      </w:pPr>
      <w:r w:rsidRPr="00984198">
        <w:rPr>
          <w:rFonts w:hint="cs"/>
          <w:b/>
          <w:bCs/>
          <w:rtl/>
          <w:lang w:bidi="fa-IR"/>
        </w:rPr>
        <w:lastRenderedPageBreak/>
        <w:t>و از مقتضیات کلمه</w:t>
      </w:r>
      <w:r w:rsidR="00AC25A8" w:rsidRPr="00984198">
        <w:rPr>
          <w:rFonts w:hint="cs"/>
          <w:b/>
          <w:bCs/>
          <w:rtl/>
          <w:lang w:bidi="fa-IR"/>
        </w:rPr>
        <w:t xml:space="preserve">‌ی </w:t>
      </w:r>
      <w:r w:rsidRPr="00984198">
        <w:rPr>
          <w:rFonts w:hint="cs"/>
          <w:b/>
          <w:bCs/>
          <w:rtl/>
          <w:lang w:bidi="fa-IR"/>
        </w:rPr>
        <w:t>توحید:</w:t>
      </w:r>
      <w:r w:rsidRPr="00984198">
        <w:rPr>
          <w:rFonts w:hint="cs"/>
          <w:rtl/>
          <w:lang w:bidi="fa-IR"/>
        </w:rPr>
        <w:t xml:space="preserve"> محقق کردن توحید الوهیت</w:t>
      </w:r>
      <w:r w:rsidR="009D0387" w:rsidRPr="00984198">
        <w:rPr>
          <w:rFonts w:hint="cs"/>
          <w:rtl/>
          <w:lang w:bidi="fa-IR"/>
        </w:rPr>
        <w:t xml:space="preserve"> می‌</w:t>
      </w:r>
      <w:r w:rsidRPr="00984198">
        <w:rPr>
          <w:rFonts w:hint="cs"/>
          <w:rtl/>
          <w:lang w:bidi="fa-IR"/>
        </w:rPr>
        <w:t>باشد، که عبارت است از: یگانه دانستن الل</w:t>
      </w:r>
      <w:r w:rsidR="00D14C78">
        <w:rPr>
          <w:rFonts w:hint="cs"/>
          <w:rtl/>
          <w:lang w:bidi="fa-IR"/>
        </w:rPr>
        <w:t>ه عزوجل در عبادات ظاهری و باطنی؛</w:t>
      </w:r>
      <w:r w:rsidRPr="00984198">
        <w:rPr>
          <w:rFonts w:hint="cs"/>
          <w:rtl/>
          <w:lang w:bidi="fa-IR"/>
        </w:rPr>
        <w:t xml:space="preserve"> یکسان است که آن عبادت قلبی باشد که مناط آن قلب است یا اینکه عبادتی قولی باشد که متعلق به زبان است و یا اینکه عبادتی عملی باشد که متعلق به اعضا و جوارح</w:t>
      </w:r>
      <w:r w:rsidR="009D0387" w:rsidRPr="00984198">
        <w:rPr>
          <w:rFonts w:hint="cs"/>
          <w:rtl/>
          <w:lang w:bidi="fa-IR"/>
        </w:rPr>
        <w:t xml:space="preserve"> می‌</w:t>
      </w:r>
      <w:r w:rsidRPr="00984198">
        <w:rPr>
          <w:rFonts w:hint="cs"/>
          <w:rtl/>
          <w:lang w:bidi="fa-IR"/>
        </w:rPr>
        <w:t>باشد. الله متعال</w:t>
      </w:r>
      <w:r w:rsidR="009D0387" w:rsidRPr="00984198">
        <w:rPr>
          <w:rFonts w:hint="cs"/>
          <w:rtl/>
          <w:lang w:bidi="fa-IR"/>
        </w:rPr>
        <w:t xml:space="preserve"> می‌</w:t>
      </w:r>
      <w:r w:rsidRPr="00984198">
        <w:rPr>
          <w:rFonts w:hint="cs"/>
          <w:rtl/>
          <w:lang w:bidi="fa-IR"/>
        </w:rPr>
        <w:t>فرماید:</w:t>
      </w:r>
      <w:r w:rsidR="003F57E3" w:rsidRPr="00984198">
        <w:rPr>
          <w:rFonts w:hint="cs"/>
          <w:rtl/>
          <w:lang w:bidi="fa-IR"/>
        </w:rPr>
        <w:t xml:space="preserve"> </w:t>
      </w:r>
      <w:r w:rsidR="003F57E3">
        <w:rPr>
          <w:rFonts w:ascii="Traditional Arabic" w:hAnsi="Traditional Arabic" w:cs="Traditional Arabic"/>
          <w:rtl/>
        </w:rPr>
        <w:t>﴿</w:t>
      </w:r>
      <w:r w:rsidR="00185CBA">
        <w:rPr>
          <w:rFonts w:ascii="KFGQPC Uthmanic Script HAFS" w:hAnsi="KFGQPC Uthmanic Script HAFS" w:cs="KFGQPC Uthmanic Script HAFS" w:hint="cs"/>
          <w:rtl/>
        </w:rPr>
        <w:t>قُلۡ</w:t>
      </w:r>
      <w:r w:rsidR="00185CBA">
        <w:rPr>
          <w:rFonts w:ascii="KFGQPC Uthmanic Script HAFS" w:hAnsi="KFGQPC Uthmanic Script HAFS" w:cs="KFGQPC Uthmanic Script HAFS"/>
          <w:rtl/>
        </w:rPr>
        <w:t xml:space="preserve"> إِنَّ صَلَاتِي وَنُسُكِي وَمَحۡيَايَ وَمَمَاتِي لِلَّهِ رَبِّ </w:t>
      </w:r>
      <w:r w:rsidR="00185CBA">
        <w:rPr>
          <w:rFonts w:ascii="KFGQPC Uthmanic Script HAFS" w:hAnsi="KFGQPC Uthmanic Script HAFS" w:cs="KFGQPC Uthmanic Script HAFS" w:hint="cs"/>
          <w:rtl/>
        </w:rPr>
        <w:t>ٱلۡعَٰلَمِينَ</w:t>
      </w:r>
      <w:r w:rsidR="00185CBA">
        <w:rPr>
          <w:rFonts w:ascii="KFGQPC Uthmanic Script HAFS" w:hAnsi="KFGQPC Uthmanic Script HAFS" w:cs="KFGQPC Uthmanic Script HAFS"/>
          <w:rtl/>
        </w:rPr>
        <w:t xml:space="preserve"> ١٦٢</w:t>
      </w:r>
      <w:r w:rsidR="00185CBA">
        <w:rPr>
          <w:rFonts w:ascii="KFGQPC Uthmanic Script HAFS" w:hAnsi="KFGQPC Uthmanic Script HAFS" w:cs="KFGQPC Uthmanic Script HAFS"/>
        </w:rPr>
        <w:t xml:space="preserve"> </w:t>
      </w:r>
      <w:r w:rsidR="00185CBA">
        <w:rPr>
          <w:rFonts w:ascii="KFGQPC Uthmanic Script HAFS" w:hAnsi="KFGQPC Uthmanic Script HAFS" w:cs="KFGQPC Uthmanic Script HAFS" w:hint="cs"/>
          <w:rtl/>
        </w:rPr>
        <w:t>لَا</w:t>
      </w:r>
      <w:r w:rsidR="00185CBA">
        <w:rPr>
          <w:rFonts w:ascii="KFGQPC Uthmanic Script HAFS" w:hAnsi="KFGQPC Uthmanic Script HAFS" w:cs="KFGQPC Uthmanic Script HAFS"/>
          <w:rtl/>
        </w:rPr>
        <w:t xml:space="preserve"> شَرِيكَ لَهُ</w:t>
      </w:r>
      <w:r w:rsidR="00B07DDE">
        <w:rPr>
          <w:rFonts w:ascii="KFGQPC Uthmanic Script HAFS" w:hAnsi="KFGQPC Uthmanic Script HAFS" w:cs="KFGQPC Uthmanic Script HAFS" w:hint="cs"/>
          <w:rtl/>
        </w:rPr>
        <w:t>ۥ</w:t>
      </w:r>
      <w:r w:rsidR="003F57E3">
        <w:rPr>
          <w:rFonts w:ascii="Traditional Arabic" w:hAnsi="Traditional Arabic" w:cs="Traditional Arabic"/>
          <w:rtl/>
        </w:rPr>
        <w:t>﴾</w:t>
      </w:r>
      <w:r w:rsidR="003F57E3" w:rsidRPr="00984198">
        <w:rPr>
          <w:rFonts w:hint="cs"/>
          <w:rtl/>
          <w:lang w:bidi="fa-IR"/>
        </w:rPr>
        <w:t xml:space="preserve"> </w:t>
      </w:r>
      <w:r w:rsidR="003F57E3" w:rsidRPr="003F57E3">
        <w:rPr>
          <w:rFonts w:ascii="mylotus" w:hAnsi="mylotus" w:cs="mylotus"/>
          <w:sz w:val="24"/>
          <w:szCs w:val="24"/>
          <w:rtl/>
        </w:rPr>
        <w:t>[</w:t>
      </w:r>
      <w:r w:rsidR="003F57E3">
        <w:rPr>
          <w:rFonts w:ascii="mylotus" w:hAnsi="mylotus" w:cs="mylotus"/>
          <w:sz w:val="24"/>
          <w:szCs w:val="24"/>
          <w:rtl/>
        </w:rPr>
        <w:t>الأنعام: 162-163</w:t>
      </w:r>
      <w:r w:rsidR="003F57E3" w:rsidRPr="003F57E3">
        <w:rPr>
          <w:rFonts w:ascii="mylotus" w:hAnsi="mylotus" w:cs="mylotus"/>
          <w:sz w:val="24"/>
          <w:szCs w:val="24"/>
          <w:rtl/>
        </w:rPr>
        <w:t>]</w:t>
      </w:r>
      <w:r w:rsidRPr="00984198">
        <w:rPr>
          <w:rFonts w:hint="cs"/>
          <w:rtl/>
          <w:lang w:bidi="fa-IR"/>
        </w:rPr>
        <w:t xml:space="preserve"> </w:t>
      </w:r>
      <w:r w:rsidR="00B07DDE" w:rsidRPr="00984198">
        <w:rPr>
          <w:rFonts w:hint="cs"/>
          <w:rtl/>
          <w:lang w:bidi="fa-IR"/>
        </w:rPr>
        <w:t>«</w:t>
      </w:r>
      <w:r w:rsidRPr="00984198">
        <w:rPr>
          <w:rtl/>
          <w:lang w:bidi="fa-IR"/>
        </w:rPr>
        <w:t>بگو</w:t>
      </w:r>
      <w:r w:rsidR="002D2D7E" w:rsidRPr="00984198">
        <w:rPr>
          <w:rtl/>
          <w:lang w:bidi="fa-IR"/>
        </w:rPr>
        <w:t>:</w:t>
      </w:r>
      <w:r w:rsidRPr="00984198">
        <w:rPr>
          <w:rtl/>
          <w:lang w:bidi="fa-IR"/>
        </w:rPr>
        <w:t xml:space="preserve"> نماز من و قرباني من و زندگي من و مرگ من براي </w:t>
      </w:r>
      <w:r w:rsidRPr="00984198">
        <w:rPr>
          <w:rFonts w:hint="cs"/>
          <w:rtl/>
          <w:lang w:bidi="fa-IR"/>
        </w:rPr>
        <w:t>الله</w:t>
      </w:r>
      <w:r w:rsidRPr="00984198">
        <w:rPr>
          <w:rtl/>
          <w:lang w:bidi="fa-IR"/>
        </w:rPr>
        <w:t xml:space="preserve"> آن پروردگار جهانيان است</w:t>
      </w:r>
      <w:r w:rsidRPr="00984198">
        <w:rPr>
          <w:rFonts w:hint="cs"/>
          <w:rtl/>
          <w:lang w:bidi="fa-IR"/>
        </w:rPr>
        <w:t xml:space="preserve">، </w:t>
      </w:r>
      <w:r w:rsidRPr="00984198">
        <w:rPr>
          <w:rtl/>
          <w:lang w:bidi="fa-IR"/>
        </w:rPr>
        <w:t>او را شريکي نيست</w:t>
      </w:r>
      <w:r w:rsidR="00B07DDE" w:rsidRPr="00984198">
        <w:rPr>
          <w:rFonts w:hint="cs"/>
          <w:rtl/>
          <w:lang w:bidi="fa-IR"/>
        </w:rPr>
        <w:t>»</w:t>
      </w:r>
      <w:r w:rsidRPr="00984198">
        <w:rPr>
          <w:rFonts w:hint="cs"/>
          <w:rtl/>
          <w:lang w:bidi="fa-IR"/>
        </w:rPr>
        <w:t xml:space="preserve">. </w:t>
      </w:r>
    </w:p>
    <w:p w:rsidR="00C5413C" w:rsidRPr="00185CBA" w:rsidRDefault="00C5413C" w:rsidP="00185CBA">
      <w:pPr>
        <w:jc w:val="both"/>
        <w:rPr>
          <w:rFonts w:ascii="KFGQPC Uthmanic Script HAFS" w:hAnsi="KFGQPC Uthmanic Script HAFS" w:cs="KFGQPC Uthmanic Script HAFS" w:hint="cs"/>
          <w:rtl/>
        </w:rPr>
      </w:pPr>
      <w:r w:rsidRPr="00984198">
        <w:rPr>
          <w:rFonts w:hint="cs"/>
          <w:rtl/>
          <w:lang w:bidi="fa-IR"/>
        </w:rPr>
        <w:t>بنابراین</w:t>
      </w:r>
      <w:r w:rsidR="00B07DDE" w:rsidRPr="00984198">
        <w:rPr>
          <w:rFonts w:hint="cs"/>
          <w:rtl/>
          <w:lang w:bidi="fa-IR"/>
        </w:rPr>
        <w:t>،</w:t>
      </w:r>
      <w:r w:rsidR="00D14C78">
        <w:rPr>
          <w:rFonts w:hint="cs"/>
          <w:rtl/>
          <w:lang w:bidi="fa-IR"/>
        </w:rPr>
        <w:t xml:space="preserve"> تمامی دین، عبادت الله عزوجل به</w:t>
      </w:r>
      <w:r w:rsidRPr="00984198">
        <w:rPr>
          <w:rFonts w:hint="cs"/>
          <w:rtl/>
          <w:lang w:bidi="fa-IR"/>
        </w:rPr>
        <w:t xml:space="preserve"> یگانگی و خضوع و نهایت محبت فقط برای او</w:t>
      </w:r>
      <w:r w:rsidR="009D0387" w:rsidRPr="00984198">
        <w:rPr>
          <w:rFonts w:hint="cs"/>
          <w:rtl/>
          <w:lang w:bidi="fa-IR"/>
        </w:rPr>
        <w:t xml:space="preserve"> می‌</w:t>
      </w:r>
      <w:r w:rsidRPr="00984198">
        <w:rPr>
          <w:rFonts w:hint="cs"/>
          <w:rtl/>
          <w:lang w:bidi="fa-IR"/>
        </w:rPr>
        <w:t xml:space="preserve">باشد و </w:t>
      </w:r>
      <w:r w:rsidR="00D14C78">
        <w:rPr>
          <w:rFonts w:hint="cs"/>
          <w:rtl/>
          <w:lang w:bidi="fa-IR"/>
        </w:rPr>
        <w:t>این هدفی است که مخلوقات برای</w:t>
      </w:r>
      <w:r w:rsidRPr="00984198">
        <w:rPr>
          <w:rFonts w:hint="cs"/>
          <w:rtl/>
          <w:lang w:bidi="fa-IR"/>
        </w:rPr>
        <w:t xml:space="preserve"> آن خلق شده</w:t>
      </w:r>
      <w:r w:rsidR="00AC25A8" w:rsidRPr="00984198">
        <w:rPr>
          <w:rFonts w:hint="cs"/>
          <w:rtl/>
          <w:lang w:bidi="fa-IR"/>
        </w:rPr>
        <w:t xml:space="preserve">‌اند </w:t>
      </w:r>
      <w:r w:rsidRPr="00984198">
        <w:rPr>
          <w:rFonts w:hint="cs"/>
          <w:rtl/>
          <w:lang w:bidi="fa-IR"/>
        </w:rPr>
        <w:t>همانطور که الله عزوجل</w:t>
      </w:r>
      <w:r w:rsidR="009D0387" w:rsidRPr="00984198">
        <w:rPr>
          <w:rFonts w:hint="cs"/>
          <w:rtl/>
          <w:lang w:bidi="fa-IR"/>
        </w:rPr>
        <w:t xml:space="preserve"> می‌</w:t>
      </w:r>
      <w:r w:rsidRPr="00984198">
        <w:rPr>
          <w:rFonts w:hint="cs"/>
          <w:rtl/>
          <w:lang w:bidi="fa-IR"/>
        </w:rPr>
        <w:t>فرماید:</w:t>
      </w:r>
      <w:r w:rsidR="003F57E3" w:rsidRPr="00984198">
        <w:rPr>
          <w:rFonts w:hint="cs"/>
          <w:rtl/>
          <w:lang w:bidi="fa-IR"/>
        </w:rPr>
        <w:t xml:space="preserve"> </w:t>
      </w:r>
      <w:r w:rsidR="003F57E3">
        <w:rPr>
          <w:rFonts w:ascii="Traditional Arabic" w:hAnsi="Traditional Arabic" w:cs="Traditional Arabic"/>
          <w:rtl/>
        </w:rPr>
        <w:t>﴿</w:t>
      </w:r>
      <w:r w:rsidR="00185CBA">
        <w:rPr>
          <w:rFonts w:ascii="KFGQPC Uthmanic Script HAFS" w:hAnsi="KFGQPC Uthmanic Script HAFS" w:cs="KFGQPC Uthmanic Script HAFS" w:hint="cs"/>
          <w:rtl/>
        </w:rPr>
        <w:t>وَمَا</w:t>
      </w:r>
      <w:r w:rsidR="00185CBA">
        <w:rPr>
          <w:rFonts w:ascii="KFGQPC Uthmanic Script HAFS" w:hAnsi="KFGQPC Uthmanic Script HAFS" w:cs="KFGQPC Uthmanic Script HAFS"/>
          <w:rtl/>
        </w:rPr>
        <w:t xml:space="preserve"> خَلَقۡتُ </w:t>
      </w:r>
      <w:r w:rsidR="00185CBA">
        <w:rPr>
          <w:rFonts w:ascii="KFGQPC Uthmanic Script HAFS" w:hAnsi="KFGQPC Uthmanic Script HAFS" w:cs="KFGQPC Uthmanic Script HAFS" w:hint="cs"/>
          <w:rtl/>
        </w:rPr>
        <w:t>ٱلۡجِنَّ</w:t>
      </w:r>
      <w:r w:rsidR="00185CBA">
        <w:rPr>
          <w:rFonts w:ascii="KFGQPC Uthmanic Script HAFS" w:hAnsi="KFGQPC Uthmanic Script HAFS" w:cs="KFGQPC Uthmanic Script HAFS"/>
          <w:rtl/>
        </w:rPr>
        <w:t xml:space="preserve"> وَ</w:t>
      </w:r>
      <w:r w:rsidR="00185CBA">
        <w:rPr>
          <w:rFonts w:ascii="KFGQPC Uthmanic Script HAFS" w:hAnsi="KFGQPC Uthmanic Script HAFS" w:cs="KFGQPC Uthmanic Script HAFS" w:hint="cs"/>
          <w:rtl/>
        </w:rPr>
        <w:t>ٱلۡإِنسَ</w:t>
      </w:r>
      <w:r w:rsidR="00185CBA">
        <w:rPr>
          <w:rFonts w:ascii="KFGQPC Uthmanic Script HAFS" w:hAnsi="KFGQPC Uthmanic Script HAFS" w:cs="KFGQPC Uthmanic Script HAFS"/>
          <w:rtl/>
        </w:rPr>
        <w:t xml:space="preserve"> إِلَّا لِيَعۡبُدُونِ ٥٦</w:t>
      </w:r>
      <w:r w:rsidR="003F57E3">
        <w:rPr>
          <w:rFonts w:ascii="Traditional Arabic" w:hAnsi="Traditional Arabic" w:cs="Traditional Arabic"/>
          <w:rtl/>
        </w:rPr>
        <w:t>﴾</w:t>
      </w:r>
      <w:r w:rsidR="003F57E3" w:rsidRPr="00984198">
        <w:rPr>
          <w:rFonts w:hint="cs"/>
          <w:rtl/>
          <w:lang w:bidi="fa-IR"/>
        </w:rPr>
        <w:t xml:space="preserve"> </w:t>
      </w:r>
      <w:r w:rsidR="003F57E3" w:rsidRPr="003F57E3">
        <w:rPr>
          <w:rFonts w:ascii="mylotus" w:hAnsi="mylotus" w:cs="mylotus"/>
          <w:sz w:val="24"/>
          <w:szCs w:val="24"/>
          <w:rtl/>
        </w:rPr>
        <w:t>[</w:t>
      </w:r>
      <w:r w:rsidR="003F57E3">
        <w:rPr>
          <w:rFonts w:ascii="mylotus" w:hAnsi="mylotus" w:cs="mylotus"/>
          <w:sz w:val="24"/>
          <w:szCs w:val="24"/>
          <w:rtl/>
        </w:rPr>
        <w:t>الذاريات: 56</w:t>
      </w:r>
      <w:r w:rsidR="003F57E3" w:rsidRPr="003F57E3">
        <w:rPr>
          <w:rFonts w:ascii="mylotus" w:hAnsi="mylotus" w:cs="mylotus"/>
          <w:sz w:val="24"/>
          <w:szCs w:val="24"/>
          <w:rtl/>
        </w:rPr>
        <w:t>]</w:t>
      </w:r>
      <w:r w:rsidRPr="00984198">
        <w:rPr>
          <w:rFonts w:hint="cs"/>
          <w:rtl/>
          <w:lang w:bidi="fa-IR"/>
        </w:rPr>
        <w:t xml:space="preserve"> </w:t>
      </w:r>
      <w:r w:rsidR="00B07DDE" w:rsidRPr="00984198">
        <w:rPr>
          <w:rFonts w:hint="cs"/>
          <w:rtl/>
          <w:lang w:bidi="fa-IR"/>
        </w:rPr>
        <w:t>«</w:t>
      </w:r>
      <w:r w:rsidRPr="00984198">
        <w:rPr>
          <w:rtl/>
          <w:lang w:bidi="fa-IR"/>
        </w:rPr>
        <w:t>و من جن و انسان را نيافريدم مگر براي اينکه مرا عبادت کنند</w:t>
      </w:r>
      <w:r w:rsidR="00B07DDE" w:rsidRPr="00984198">
        <w:rPr>
          <w:rFonts w:hint="cs"/>
          <w:rtl/>
          <w:lang w:bidi="fa-IR"/>
        </w:rPr>
        <w:t>»</w:t>
      </w:r>
      <w:r w:rsidRPr="00984198">
        <w:rPr>
          <w:rtl/>
          <w:lang w:bidi="fa-IR"/>
        </w:rPr>
        <w:t>.</w:t>
      </w:r>
      <w:r w:rsidRPr="00984198">
        <w:rPr>
          <w:rFonts w:hint="cs"/>
          <w:rtl/>
          <w:lang w:bidi="fa-IR"/>
        </w:rPr>
        <w:t xml:space="preserve"> بلکه به خاطر این هدف، الله عزوجل</w:t>
      </w:r>
      <w:r w:rsidR="00AD46EF" w:rsidRPr="00984198">
        <w:rPr>
          <w:rFonts w:hint="cs"/>
          <w:rtl/>
          <w:lang w:bidi="fa-IR"/>
        </w:rPr>
        <w:t xml:space="preserve"> آسمان‌ها </w:t>
      </w:r>
      <w:r w:rsidRPr="00984198">
        <w:rPr>
          <w:rFonts w:hint="cs"/>
          <w:rtl/>
          <w:lang w:bidi="fa-IR"/>
        </w:rPr>
        <w:t xml:space="preserve">و زمین و بهشت و جهنم را آفریده و پیامبران را فرستاده و کتب را نازل کرده است. </w:t>
      </w:r>
    </w:p>
    <w:p w:rsidR="00C5413C" w:rsidRPr="00185CBA" w:rsidRDefault="00C5413C" w:rsidP="00185CBA">
      <w:pPr>
        <w:jc w:val="both"/>
        <w:rPr>
          <w:rFonts w:ascii="KFGQPC Uthmanic Script HAFS" w:hAnsi="KFGQPC Uthmanic Script HAFS" w:cs="KFGQPC Uthmanic Script HAFS" w:hint="cs"/>
          <w:rtl/>
        </w:rPr>
      </w:pPr>
      <w:r w:rsidRPr="00984198">
        <w:rPr>
          <w:rFonts w:hint="cs"/>
          <w:b/>
          <w:bCs/>
          <w:rtl/>
          <w:lang w:bidi="fa-IR"/>
        </w:rPr>
        <w:t>و از مقتضیات کلمه</w:t>
      </w:r>
      <w:r w:rsidR="00AC25A8" w:rsidRPr="00984198">
        <w:rPr>
          <w:rFonts w:hint="cs"/>
          <w:b/>
          <w:bCs/>
          <w:rtl/>
          <w:lang w:bidi="fa-IR"/>
        </w:rPr>
        <w:t xml:space="preserve">‌ی </w:t>
      </w:r>
      <w:r w:rsidRPr="00984198">
        <w:rPr>
          <w:rFonts w:hint="cs"/>
          <w:b/>
          <w:bCs/>
          <w:rtl/>
          <w:lang w:bidi="fa-IR"/>
        </w:rPr>
        <w:t>توحید:</w:t>
      </w:r>
      <w:r w:rsidRPr="00984198">
        <w:rPr>
          <w:rFonts w:hint="cs"/>
          <w:rtl/>
          <w:lang w:bidi="fa-IR"/>
        </w:rPr>
        <w:t xml:space="preserve"> محقق گردانیدن توحید اسماء و صفات می</w:t>
      </w:r>
      <w:r w:rsidRPr="00984198">
        <w:rPr>
          <w:rFonts w:hint="cs"/>
          <w:cs/>
          <w:lang w:bidi="fa-IR"/>
        </w:rPr>
        <w:t>‎</w:t>
      </w:r>
      <w:r w:rsidRPr="00984198">
        <w:rPr>
          <w:rFonts w:hint="cs"/>
          <w:rtl/>
          <w:lang w:bidi="fa-IR"/>
        </w:rPr>
        <w:t>باشد که عبارت است از: یگانگی الله عزوجل در اسماء جلال و صفات کمال و ایمان بدان، بدون تحریف و تعطیل و کیفیت قائل شدن و تمثیل؛ چرا که الله عزوجل</w:t>
      </w:r>
      <w:r w:rsidR="003F57E3" w:rsidRPr="00984198">
        <w:rPr>
          <w:rFonts w:hint="cs"/>
          <w:rtl/>
          <w:lang w:bidi="fa-IR"/>
        </w:rPr>
        <w:t xml:space="preserve"> </w:t>
      </w:r>
      <w:r w:rsidR="003F57E3">
        <w:rPr>
          <w:rFonts w:ascii="Traditional Arabic" w:hAnsi="Traditional Arabic" w:cs="Traditional Arabic"/>
          <w:rtl/>
        </w:rPr>
        <w:t>﴿</w:t>
      </w:r>
      <w:r w:rsidR="00185CBA">
        <w:rPr>
          <w:rFonts w:ascii="KFGQPC Uthmanic Script HAFS" w:hAnsi="KFGQPC Uthmanic Script HAFS" w:cs="KFGQPC Uthmanic Script HAFS"/>
          <w:rtl/>
        </w:rPr>
        <w:t>لَيۡسَ كَمِثۡلِهِ</w:t>
      </w:r>
      <w:r w:rsidR="00185CBA">
        <w:rPr>
          <w:rFonts w:ascii="KFGQPC Uthmanic Script HAFS" w:hAnsi="KFGQPC Uthmanic Script HAFS" w:cs="KFGQPC Uthmanic Script HAFS" w:hint="cs"/>
          <w:rtl/>
        </w:rPr>
        <w:t>ۦ</w:t>
      </w:r>
      <w:r w:rsidR="00185CBA">
        <w:rPr>
          <w:rFonts w:ascii="KFGQPC Uthmanic Script HAFS" w:hAnsi="KFGQPC Uthmanic Script HAFS" w:cs="KFGQPC Uthmanic Script HAFS"/>
          <w:rtl/>
        </w:rPr>
        <w:t xml:space="preserve"> شَيۡءٞۖ وَهُوَ </w:t>
      </w:r>
      <w:r w:rsidR="00185CBA">
        <w:rPr>
          <w:rFonts w:ascii="KFGQPC Uthmanic Script HAFS" w:hAnsi="KFGQPC Uthmanic Script HAFS" w:cs="KFGQPC Uthmanic Script HAFS" w:hint="cs"/>
          <w:rtl/>
        </w:rPr>
        <w:t>ٱلسَّمِيعُ</w:t>
      </w:r>
      <w:r w:rsidR="00185CBA">
        <w:rPr>
          <w:rFonts w:ascii="KFGQPC Uthmanic Script HAFS" w:hAnsi="KFGQPC Uthmanic Script HAFS" w:cs="KFGQPC Uthmanic Script HAFS"/>
          <w:rtl/>
        </w:rPr>
        <w:t xml:space="preserve"> </w:t>
      </w:r>
      <w:r w:rsidR="00185CBA">
        <w:rPr>
          <w:rFonts w:ascii="KFGQPC Uthmanic Script HAFS" w:hAnsi="KFGQPC Uthmanic Script HAFS" w:cs="KFGQPC Uthmanic Script HAFS" w:hint="cs"/>
          <w:rtl/>
        </w:rPr>
        <w:t>ٱلۡبَصِيرُ</w:t>
      </w:r>
      <w:r w:rsidR="00185CBA">
        <w:rPr>
          <w:rFonts w:ascii="KFGQPC Uthmanic Script HAFS" w:hAnsi="KFGQPC Uthmanic Script HAFS" w:cs="KFGQPC Uthmanic Script HAFS"/>
          <w:rtl/>
        </w:rPr>
        <w:t xml:space="preserve"> ١١</w:t>
      </w:r>
      <w:r w:rsidR="003F57E3">
        <w:rPr>
          <w:rFonts w:ascii="Traditional Arabic" w:hAnsi="Traditional Arabic" w:cs="Traditional Arabic"/>
          <w:rtl/>
        </w:rPr>
        <w:t>﴾</w:t>
      </w:r>
      <w:r w:rsidR="003F57E3" w:rsidRPr="00984198">
        <w:rPr>
          <w:rFonts w:hint="cs"/>
          <w:rtl/>
          <w:lang w:bidi="fa-IR"/>
        </w:rPr>
        <w:t xml:space="preserve"> </w:t>
      </w:r>
      <w:r w:rsidR="003F57E3" w:rsidRPr="003F57E3">
        <w:rPr>
          <w:rFonts w:ascii="mylotus" w:hAnsi="mylotus" w:cs="mylotus"/>
          <w:sz w:val="24"/>
          <w:szCs w:val="24"/>
          <w:rtl/>
        </w:rPr>
        <w:t>[</w:t>
      </w:r>
      <w:r w:rsidR="003F57E3">
        <w:rPr>
          <w:rFonts w:ascii="mylotus" w:hAnsi="mylotus" w:cs="mylotus"/>
          <w:sz w:val="24"/>
          <w:szCs w:val="24"/>
          <w:rtl/>
        </w:rPr>
        <w:t>الشورى: 11</w:t>
      </w:r>
      <w:r w:rsidR="003F57E3" w:rsidRPr="003F57E3">
        <w:rPr>
          <w:rFonts w:ascii="mylotus" w:hAnsi="mylotus" w:cs="mylotus"/>
          <w:sz w:val="24"/>
          <w:szCs w:val="24"/>
          <w:rtl/>
        </w:rPr>
        <w:t>]</w:t>
      </w:r>
      <w:r w:rsidRPr="00984198">
        <w:rPr>
          <w:rFonts w:hint="cs"/>
          <w:rtl/>
          <w:lang w:bidi="fa-IR"/>
        </w:rPr>
        <w:t xml:space="preserve"> </w:t>
      </w:r>
      <w:r w:rsidR="00B07DDE" w:rsidRPr="00984198">
        <w:rPr>
          <w:rFonts w:hint="cs"/>
          <w:rtl/>
          <w:lang w:bidi="fa-IR"/>
        </w:rPr>
        <w:t>«</w:t>
      </w:r>
      <w:r w:rsidRPr="00984198">
        <w:rPr>
          <w:rtl/>
          <w:lang w:bidi="fa-IR"/>
        </w:rPr>
        <w:t>هيچ چيز همانند او نيست و اوست که شنوا و بيناست</w:t>
      </w:r>
      <w:r w:rsidR="00984198" w:rsidRPr="00984198">
        <w:rPr>
          <w:rFonts w:hint="cs"/>
          <w:rtl/>
          <w:lang w:bidi="fa-IR"/>
        </w:rPr>
        <w:t>»</w:t>
      </w:r>
      <w:r w:rsidRPr="00984198">
        <w:rPr>
          <w:rtl/>
          <w:lang w:bidi="fa-IR"/>
        </w:rPr>
        <w:t>.</w:t>
      </w:r>
      <w:r w:rsidRPr="00984198">
        <w:rPr>
          <w:rFonts w:hint="cs"/>
          <w:rtl/>
          <w:lang w:bidi="fa-IR"/>
        </w:rPr>
        <w:t xml:space="preserve"> و این باب از</w:t>
      </w:r>
      <w:r w:rsidR="00AA49E3" w:rsidRPr="00984198">
        <w:rPr>
          <w:rFonts w:hint="cs"/>
          <w:rtl/>
          <w:lang w:bidi="fa-IR"/>
        </w:rPr>
        <w:t xml:space="preserve"> بزرگ‌تر</w:t>
      </w:r>
      <w:r w:rsidRPr="00984198">
        <w:rPr>
          <w:rFonts w:hint="cs"/>
          <w:rtl/>
          <w:lang w:bidi="fa-IR"/>
        </w:rPr>
        <w:t>ین و شریف</w:t>
      </w:r>
      <w:r w:rsidR="009D0387" w:rsidRPr="00984198">
        <w:rPr>
          <w:rFonts w:hint="cs"/>
          <w:rtl/>
          <w:lang w:bidi="fa-IR"/>
        </w:rPr>
        <w:t xml:space="preserve">‌ترین </w:t>
      </w:r>
      <w:r w:rsidRPr="00984198">
        <w:rPr>
          <w:rFonts w:hint="cs"/>
          <w:rtl/>
          <w:lang w:bidi="fa-IR"/>
        </w:rPr>
        <w:t>ابواب توحید می</w:t>
      </w:r>
      <w:r w:rsidRPr="00984198">
        <w:rPr>
          <w:rFonts w:hint="cs"/>
          <w:cs/>
          <w:lang w:bidi="fa-IR"/>
        </w:rPr>
        <w:t>‎</w:t>
      </w:r>
      <w:r w:rsidR="00D14C78">
        <w:rPr>
          <w:rFonts w:hint="cs"/>
          <w:rtl/>
          <w:lang w:bidi="fa-IR"/>
        </w:rPr>
        <w:t>باشد و براستی که چرا نباشد؟ در</w:t>
      </w:r>
      <w:r w:rsidRPr="00984198">
        <w:rPr>
          <w:rFonts w:hint="cs"/>
          <w:rtl/>
          <w:lang w:bidi="fa-IR"/>
        </w:rPr>
        <w:t>حالی</w:t>
      </w:r>
      <w:r w:rsidR="00D14C78">
        <w:rPr>
          <w:rtl/>
          <w:lang w:bidi="fa-IR"/>
        </w:rPr>
        <w:softHyphen/>
      </w:r>
      <w:r w:rsidRPr="00984198">
        <w:rPr>
          <w:rFonts w:hint="cs"/>
          <w:rtl/>
          <w:lang w:bidi="fa-IR"/>
        </w:rPr>
        <w:t>که متعلق به ذات الله عزوجل و معرفت اسمای نیکویش و صفات بلند مرتبه</w:t>
      </w:r>
      <w:r w:rsidR="009D0387" w:rsidRPr="00984198">
        <w:rPr>
          <w:rFonts w:hint="cs"/>
          <w:rtl/>
          <w:lang w:bidi="fa-IR"/>
        </w:rPr>
        <w:t>‌اش می‌</w:t>
      </w:r>
      <w:r w:rsidRPr="00984198">
        <w:rPr>
          <w:rFonts w:hint="cs"/>
          <w:rtl/>
          <w:lang w:bidi="fa-IR"/>
        </w:rPr>
        <w:t>باشد، معرفتی که شرک و تعطیل و تشبیه و تمثیل و الحاد و تاویل را باطل</w:t>
      </w:r>
      <w:r w:rsidR="009D0387" w:rsidRPr="00984198">
        <w:rPr>
          <w:rFonts w:hint="cs"/>
          <w:rtl/>
          <w:lang w:bidi="fa-IR"/>
        </w:rPr>
        <w:t xml:space="preserve"> می‌</w:t>
      </w:r>
      <w:r w:rsidRPr="00984198">
        <w:rPr>
          <w:rFonts w:hint="cs"/>
          <w:rtl/>
          <w:lang w:bidi="fa-IR"/>
        </w:rPr>
        <w:t>گرداند. الله متعال</w:t>
      </w:r>
      <w:r w:rsidR="009D0387" w:rsidRPr="00984198">
        <w:rPr>
          <w:rFonts w:hint="cs"/>
          <w:rtl/>
          <w:lang w:bidi="fa-IR"/>
        </w:rPr>
        <w:t xml:space="preserve"> می‌</w:t>
      </w:r>
      <w:r w:rsidRPr="00984198">
        <w:rPr>
          <w:rFonts w:hint="cs"/>
          <w:rtl/>
          <w:lang w:bidi="fa-IR"/>
        </w:rPr>
        <w:t>فرماید:</w:t>
      </w:r>
      <w:r w:rsidR="003F57E3" w:rsidRPr="00984198">
        <w:rPr>
          <w:rFonts w:hint="cs"/>
          <w:rtl/>
          <w:lang w:bidi="fa-IR"/>
        </w:rPr>
        <w:t xml:space="preserve"> </w:t>
      </w:r>
      <w:r w:rsidR="003F57E3">
        <w:rPr>
          <w:rFonts w:ascii="Traditional Arabic" w:hAnsi="Traditional Arabic" w:cs="Traditional Arabic"/>
          <w:rtl/>
        </w:rPr>
        <w:t>﴿</w:t>
      </w:r>
      <w:r w:rsidR="00185CBA">
        <w:rPr>
          <w:rFonts w:ascii="KFGQPC Uthmanic Script HAFS" w:hAnsi="KFGQPC Uthmanic Script HAFS" w:cs="KFGQPC Uthmanic Script HAFS" w:hint="cs"/>
          <w:rtl/>
        </w:rPr>
        <w:t>وَلِلَّهِ</w:t>
      </w:r>
      <w:r w:rsidR="00185CBA">
        <w:rPr>
          <w:rFonts w:ascii="KFGQPC Uthmanic Script HAFS" w:hAnsi="KFGQPC Uthmanic Script HAFS" w:cs="KFGQPC Uthmanic Script HAFS"/>
          <w:rtl/>
        </w:rPr>
        <w:t xml:space="preserve"> </w:t>
      </w:r>
      <w:r w:rsidR="00185CBA">
        <w:rPr>
          <w:rFonts w:ascii="KFGQPC Uthmanic Script HAFS" w:hAnsi="KFGQPC Uthmanic Script HAFS" w:cs="KFGQPC Uthmanic Script HAFS" w:hint="cs"/>
          <w:rtl/>
        </w:rPr>
        <w:t>ٱلۡأَسۡمَآءُ</w:t>
      </w:r>
      <w:r w:rsidR="00185CBA">
        <w:rPr>
          <w:rFonts w:ascii="KFGQPC Uthmanic Script HAFS" w:hAnsi="KFGQPC Uthmanic Script HAFS" w:cs="KFGQPC Uthmanic Script HAFS"/>
          <w:rtl/>
        </w:rPr>
        <w:t xml:space="preserve"> </w:t>
      </w:r>
      <w:r w:rsidR="00185CBA">
        <w:rPr>
          <w:rFonts w:ascii="KFGQPC Uthmanic Script HAFS" w:hAnsi="KFGQPC Uthmanic Script HAFS" w:cs="KFGQPC Uthmanic Script HAFS" w:hint="cs"/>
          <w:rtl/>
        </w:rPr>
        <w:t>ٱلۡحُسۡنَىٰ</w:t>
      </w:r>
      <w:r w:rsidR="00185CBA">
        <w:rPr>
          <w:rFonts w:ascii="KFGQPC Uthmanic Script HAFS" w:hAnsi="KFGQPC Uthmanic Script HAFS" w:cs="KFGQPC Uthmanic Script HAFS"/>
          <w:rtl/>
        </w:rPr>
        <w:t xml:space="preserve"> فَ</w:t>
      </w:r>
      <w:r w:rsidR="00185CBA">
        <w:rPr>
          <w:rFonts w:ascii="KFGQPC Uthmanic Script HAFS" w:hAnsi="KFGQPC Uthmanic Script HAFS" w:cs="KFGQPC Uthmanic Script HAFS" w:hint="cs"/>
          <w:rtl/>
        </w:rPr>
        <w:t>ٱدۡعُوهُ</w:t>
      </w:r>
      <w:r w:rsidR="00185CBA">
        <w:rPr>
          <w:rFonts w:ascii="KFGQPC Uthmanic Script HAFS" w:hAnsi="KFGQPC Uthmanic Script HAFS" w:cs="KFGQPC Uthmanic Script HAFS"/>
          <w:rtl/>
        </w:rPr>
        <w:t xml:space="preserve"> بِهَاۖ وَذَرُواْ </w:t>
      </w:r>
      <w:r w:rsidR="00185CBA">
        <w:rPr>
          <w:rFonts w:ascii="KFGQPC Uthmanic Script HAFS" w:hAnsi="KFGQPC Uthmanic Script HAFS" w:cs="KFGQPC Uthmanic Script HAFS" w:hint="cs"/>
          <w:rtl/>
        </w:rPr>
        <w:t>ٱلَّذِينَ</w:t>
      </w:r>
      <w:r w:rsidR="00185CBA">
        <w:rPr>
          <w:rFonts w:ascii="KFGQPC Uthmanic Script HAFS" w:hAnsi="KFGQPC Uthmanic Script HAFS" w:cs="KFGQPC Uthmanic Script HAFS"/>
          <w:rtl/>
        </w:rPr>
        <w:t xml:space="preserve"> يُلۡحِدُونَ فِيٓ أَسۡمَٰٓئِهِ</w:t>
      </w:r>
      <w:r w:rsidR="00185CBA">
        <w:rPr>
          <w:rFonts w:ascii="KFGQPC Uthmanic Script HAFS" w:hAnsi="KFGQPC Uthmanic Script HAFS" w:cs="KFGQPC Uthmanic Script HAFS" w:hint="cs"/>
          <w:rtl/>
        </w:rPr>
        <w:t>ۦۚ</w:t>
      </w:r>
      <w:r w:rsidR="00185CBA">
        <w:rPr>
          <w:rFonts w:ascii="KFGQPC Uthmanic Script HAFS" w:hAnsi="KFGQPC Uthmanic Script HAFS" w:cs="KFGQPC Uthmanic Script HAFS"/>
          <w:rtl/>
        </w:rPr>
        <w:t xml:space="preserve"> سَيُجۡزَوۡنَ مَا كَانُواْ يَعۡمَلُونَ ١٨٠</w:t>
      </w:r>
      <w:r w:rsidR="003F57E3">
        <w:rPr>
          <w:rFonts w:ascii="Traditional Arabic" w:hAnsi="Traditional Arabic" w:cs="Traditional Arabic"/>
          <w:rtl/>
        </w:rPr>
        <w:t>﴾</w:t>
      </w:r>
      <w:r w:rsidR="003F57E3" w:rsidRPr="00984198">
        <w:rPr>
          <w:rFonts w:hint="cs"/>
          <w:rtl/>
          <w:lang w:bidi="fa-IR"/>
        </w:rPr>
        <w:t xml:space="preserve"> </w:t>
      </w:r>
      <w:r w:rsidR="003F57E3" w:rsidRPr="003F57E3">
        <w:rPr>
          <w:rFonts w:ascii="mylotus" w:hAnsi="mylotus" w:cs="mylotus"/>
          <w:sz w:val="24"/>
          <w:szCs w:val="24"/>
          <w:rtl/>
        </w:rPr>
        <w:t>[</w:t>
      </w:r>
      <w:r w:rsidR="003F57E3">
        <w:rPr>
          <w:rFonts w:ascii="mylotus" w:hAnsi="mylotus" w:cs="mylotus"/>
          <w:sz w:val="24"/>
          <w:szCs w:val="24"/>
          <w:rtl/>
        </w:rPr>
        <w:t>الأعراف: 180</w:t>
      </w:r>
      <w:r w:rsidR="003F57E3" w:rsidRPr="003F57E3">
        <w:rPr>
          <w:rFonts w:ascii="mylotus" w:hAnsi="mylotus" w:cs="mylotus"/>
          <w:sz w:val="24"/>
          <w:szCs w:val="24"/>
          <w:rtl/>
        </w:rPr>
        <w:t>]</w:t>
      </w:r>
      <w:r w:rsidRPr="00984198">
        <w:rPr>
          <w:rFonts w:hint="cs"/>
          <w:rtl/>
          <w:lang w:bidi="fa-IR"/>
        </w:rPr>
        <w:t xml:space="preserve"> </w:t>
      </w:r>
      <w:r w:rsidR="00D16367">
        <w:rPr>
          <w:rFonts w:hint="cs"/>
          <w:rtl/>
          <w:lang w:bidi="fa-IR"/>
        </w:rPr>
        <w:t>«</w:t>
      </w:r>
      <w:r w:rsidRPr="00984198">
        <w:rPr>
          <w:rFonts w:hint="cs"/>
          <w:rtl/>
          <w:lang w:bidi="fa-IR"/>
        </w:rPr>
        <w:t>الله</w:t>
      </w:r>
      <w:r w:rsidRPr="00984198">
        <w:rPr>
          <w:rtl/>
          <w:lang w:bidi="fa-IR"/>
        </w:rPr>
        <w:t xml:space="preserve"> داراي زيباترين نام</w:t>
      </w:r>
      <w:r w:rsidR="00BD286A" w:rsidRPr="00984198">
        <w:rPr>
          <w:rFonts w:hint="cs"/>
          <w:rtl/>
          <w:lang w:bidi="fa-IR"/>
        </w:rPr>
        <w:t>‌</w:t>
      </w:r>
      <w:r w:rsidRPr="00984198">
        <w:rPr>
          <w:rtl/>
          <w:lang w:bidi="fa-IR"/>
        </w:rPr>
        <w:t>هاست</w:t>
      </w:r>
      <w:r w:rsidRPr="00984198">
        <w:rPr>
          <w:rFonts w:hint="cs"/>
          <w:rtl/>
          <w:lang w:bidi="fa-IR"/>
        </w:rPr>
        <w:t>،</w:t>
      </w:r>
      <w:r w:rsidRPr="00984198">
        <w:rPr>
          <w:rtl/>
          <w:lang w:bidi="fa-IR"/>
        </w:rPr>
        <w:t xml:space="preserve"> </w:t>
      </w:r>
      <w:r w:rsidRPr="00984198">
        <w:rPr>
          <w:rtl/>
          <w:lang w:bidi="fa-IR"/>
        </w:rPr>
        <w:lastRenderedPageBreak/>
        <w:t>او را بدان</w:t>
      </w:r>
      <w:r w:rsidR="00BD286A" w:rsidRPr="00984198">
        <w:rPr>
          <w:rtl/>
          <w:lang w:bidi="fa-IR"/>
        </w:rPr>
        <w:t xml:space="preserve"> نام‌ها </w:t>
      </w:r>
      <w:r w:rsidRPr="00984198">
        <w:rPr>
          <w:rtl/>
          <w:lang w:bidi="fa-IR"/>
        </w:rPr>
        <w:t>فرياد داريد و</w:t>
      </w:r>
      <w:r w:rsidRPr="00984198">
        <w:rPr>
          <w:rFonts w:hint="cs"/>
          <w:rtl/>
          <w:lang w:bidi="fa-IR"/>
        </w:rPr>
        <w:t xml:space="preserve"> </w:t>
      </w:r>
      <w:r w:rsidR="00D14C78">
        <w:rPr>
          <w:rtl/>
          <w:lang w:bidi="fa-IR"/>
        </w:rPr>
        <w:t>بخوانيد</w:t>
      </w:r>
      <w:r w:rsidRPr="00984198">
        <w:rPr>
          <w:rtl/>
          <w:lang w:bidi="fa-IR"/>
        </w:rPr>
        <w:t xml:space="preserve"> و</w:t>
      </w:r>
      <w:r w:rsidRPr="00984198">
        <w:rPr>
          <w:rFonts w:hint="cs"/>
          <w:rtl/>
          <w:lang w:bidi="fa-IR"/>
        </w:rPr>
        <w:t xml:space="preserve"> </w:t>
      </w:r>
      <w:r w:rsidRPr="00984198">
        <w:rPr>
          <w:rtl/>
          <w:lang w:bidi="fa-IR"/>
        </w:rPr>
        <w:t>به ترك كساني بگوئيد كه در</w:t>
      </w:r>
      <w:r w:rsidR="00BD286A" w:rsidRPr="00984198">
        <w:rPr>
          <w:rtl/>
          <w:lang w:bidi="fa-IR"/>
        </w:rPr>
        <w:t xml:space="preserve"> نام‌هاي </w:t>
      </w:r>
      <w:r w:rsidRPr="00984198">
        <w:rPr>
          <w:rFonts w:hint="cs"/>
          <w:rtl/>
          <w:lang w:bidi="fa-IR"/>
        </w:rPr>
        <w:t>الله</w:t>
      </w:r>
      <w:r w:rsidRPr="00984198">
        <w:rPr>
          <w:rtl/>
          <w:lang w:bidi="fa-IR"/>
        </w:rPr>
        <w:t xml:space="preserve"> به تحريف دست</w:t>
      </w:r>
      <w:r w:rsidR="00C01522" w:rsidRPr="00984198">
        <w:rPr>
          <w:rtl/>
          <w:lang w:bidi="fa-IR"/>
        </w:rPr>
        <w:t xml:space="preserve"> مي‌</w:t>
      </w:r>
      <w:r w:rsidRPr="00984198">
        <w:rPr>
          <w:rtl/>
          <w:lang w:bidi="fa-IR"/>
        </w:rPr>
        <w:t>يازند، آنان كيفر كار خود را خواهند ديد</w:t>
      </w:r>
      <w:r w:rsidR="00D16367">
        <w:rPr>
          <w:rFonts w:hint="cs"/>
          <w:rtl/>
          <w:lang w:bidi="fa-IR"/>
        </w:rPr>
        <w:t>»</w:t>
      </w:r>
      <w:r w:rsidRPr="00984198">
        <w:rPr>
          <w:rtl/>
          <w:lang w:bidi="fa-IR"/>
        </w:rPr>
        <w:t>.</w:t>
      </w:r>
    </w:p>
    <w:p w:rsidR="00C5413C" w:rsidRPr="00185CBA" w:rsidRDefault="00C5413C" w:rsidP="00D14C78">
      <w:pPr>
        <w:jc w:val="both"/>
        <w:rPr>
          <w:rFonts w:ascii="KFGQPC Uthmanic Script HAFS" w:hAnsi="KFGQPC Uthmanic Script HAFS" w:cs="KFGQPC Uthmanic Script HAFS" w:hint="cs"/>
          <w:rtl/>
        </w:rPr>
      </w:pPr>
      <w:r w:rsidRPr="00D16367">
        <w:rPr>
          <w:rFonts w:hint="cs"/>
          <w:b/>
          <w:bCs/>
          <w:rtl/>
          <w:lang w:bidi="fa-IR"/>
        </w:rPr>
        <w:t>و از مقتضیات کلمه</w:t>
      </w:r>
      <w:r w:rsidR="00AC25A8" w:rsidRPr="00D16367">
        <w:rPr>
          <w:rFonts w:hint="cs"/>
          <w:b/>
          <w:bCs/>
          <w:rtl/>
          <w:lang w:bidi="fa-IR"/>
        </w:rPr>
        <w:t xml:space="preserve">‌ی </w:t>
      </w:r>
      <w:r w:rsidRPr="00D16367">
        <w:rPr>
          <w:rFonts w:hint="cs"/>
          <w:b/>
          <w:bCs/>
          <w:rtl/>
          <w:lang w:bidi="fa-IR"/>
        </w:rPr>
        <w:t>توحید ایمان صحیح و صادقانه به رسول الله می‌باشد</w:t>
      </w:r>
      <w:r w:rsidRPr="00984198">
        <w:rPr>
          <w:rFonts w:hint="cs"/>
          <w:rtl/>
          <w:lang w:bidi="fa-IR"/>
        </w:rPr>
        <w:t xml:space="preserve"> که در اطاعت از رسول الله </w:t>
      </w:r>
      <w:r w:rsidR="00D14C78">
        <w:rPr>
          <w:rFonts w:ascii="Arial" w:hAnsi="Arial" w:cs="CTraditional Arabic" w:hint="cs"/>
          <w:rtl/>
          <w:lang w:bidi="fa-IR"/>
        </w:rPr>
        <w:t>ح</w:t>
      </w:r>
      <w:r w:rsidRPr="00984198">
        <w:rPr>
          <w:rFonts w:hint="cs"/>
          <w:rtl/>
          <w:lang w:bidi="fa-IR"/>
        </w:rPr>
        <w:t xml:space="preserve"> در هر آنچه امر کرده و پرهیز از هر آنچه</w:t>
      </w:r>
      <w:r w:rsidR="00D14C78">
        <w:rPr>
          <w:rFonts w:hint="cs"/>
          <w:rtl/>
          <w:lang w:bidi="fa-IR"/>
        </w:rPr>
        <w:t xml:space="preserve"> از آن نهی کرده و باز داشته است</w:t>
      </w:r>
      <w:r w:rsidRPr="00984198">
        <w:rPr>
          <w:rFonts w:hint="cs"/>
          <w:rtl/>
          <w:lang w:bidi="fa-IR"/>
        </w:rPr>
        <w:t xml:space="preserve"> و تصدیق او در هر آنچه از جانب پروردگارش خبر</w:t>
      </w:r>
      <w:r w:rsidR="009D0387" w:rsidRPr="00984198">
        <w:rPr>
          <w:rFonts w:hint="cs"/>
          <w:rtl/>
          <w:lang w:bidi="fa-IR"/>
        </w:rPr>
        <w:t xml:space="preserve"> </w:t>
      </w:r>
      <w:r w:rsidR="0000735E">
        <w:rPr>
          <w:rFonts w:hint="cs"/>
          <w:rtl/>
          <w:lang w:bidi="fa-IR"/>
        </w:rPr>
        <w:t>داده</w:t>
      </w:r>
      <w:r w:rsidRPr="00984198">
        <w:rPr>
          <w:rFonts w:hint="cs"/>
          <w:rtl/>
          <w:lang w:bidi="fa-IR"/>
        </w:rPr>
        <w:t xml:space="preserve"> و محبت و دوست داشتن او بیشتر از نفس و فرزند و مال بدون غلو و زیاده</w:t>
      </w:r>
      <w:r w:rsidR="00D16367">
        <w:rPr>
          <w:rFonts w:hint="cs"/>
          <w:rtl/>
          <w:lang w:bidi="fa-IR"/>
        </w:rPr>
        <w:t>‌</w:t>
      </w:r>
      <w:r w:rsidRPr="00984198">
        <w:rPr>
          <w:rFonts w:hint="cs"/>
          <w:rtl/>
          <w:lang w:bidi="fa-IR"/>
        </w:rPr>
        <w:t>روی نمایان</w:t>
      </w:r>
      <w:r w:rsidR="009D0387" w:rsidRPr="00984198">
        <w:rPr>
          <w:rFonts w:hint="cs"/>
          <w:rtl/>
          <w:lang w:bidi="fa-IR"/>
        </w:rPr>
        <w:t xml:space="preserve"> می‌</w:t>
      </w:r>
      <w:r w:rsidRPr="00984198">
        <w:rPr>
          <w:rFonts w:hint="cs"/>
          <w:rtl/>
          <w:lang w:bidi="fa-IR"/>
        </w:rPr>
        <w:t>گردد. الله متعال</w:t>
      </w:r>
      <w:r w:rsidR="009D0387" w:rsidRPr="00984198">
        <w:rPr>
          <w:rFonts w:hint="cs"/>
          <w:rtl/>
          <w:lang w:bidi="fa-IR"/>
        </w:rPr>
        <w:t xml:space="preserve"> می‌</w:t>
      </w:r>
      <w:r w:rsidRPr="00984198">
        <w:rPr>
          <w:rFonts w:hint="cs"/>
          <w:rtl/>
          <w:lang w:bidi="fa-IR"/>
        </w:rPr>
        <w:t>فرماید:</w:t>
      </w:r>
      <w:r w:rsidR="003F57E3" w:rsidRPr="00984198">
        <w:rPr>
          <w:rFonts w:hint="cs"/>
          <w:rtl/>
          <w:lang w:bidi="fa-IR"/>
        </w:rPr>
        <w:t xml:space="preserve"> </w:t>
      </w:r>
      <w:r w:rsidR="003F57E3">
        <w:rPr>
          <w:rFonts w:ascii="Traditional Arabic" w:hAnsi="Traditional Arabic" w:cs="Traditional Arabic"/>
          <w:rtl/>
        </w:rPr>
        <w:t>﴿</w:t>
      </w:r>
      <w:r w:rsidR="00185CBA">
        <w:rPr>
          <w:rFonts w:ascii="KFGQPC Uthmanic Script HAFS" w:hAnsi="KFGQPC Uthmanic Script HAFS" w:cs="KFGQPC Uthmanic Script HAFS" w:hint="cs"/>
          <w:rtl/>
        </w:rPr>
        <w:t>فَلَا</w:t>
      </w:r>
      <w:r w:rsidR="00185CBA">
        <w:rPr>
          <w:rFonts w:ascii="KFGQPC Uthmanic Script HAFS" w:hAnsi="KFGQPC Uthmanic Script HAFS" w:cs="KFGQPC Uthmanic Script HAFS"/>
          <w:rtl/>
        </w:rPr>
        <w:t xml:space="preserve"> وَرَبِّكَ لَا يُؤۡمِنُونَ حَتَّىٰ يُحَكِّمُوكَ فِيمَا شَجَرَ بَيۡنَهُمۡ ثُمَّ لَا يَجِدُواْ فِيٓ أَنفُسِهِمۡ حَرَجٗا مِّمَّا قَضَيۡتَ وَيُسَلِّمُواْ تَسۡلِيمٗا ٦٥</w:t>
      </w:r>
      <w:r w:rsidR="003F57E3">
        <w:rPr>
          <w:rFonts w:ascii="Traditional Arabic" w:hAnsi="Traditional Arabic" w:cs="Traditional Arabic"/>
          <w:rtl/>
        </w:rPr>
        <w:t>﴾</w:t>
      </w:r>
      <w:r w:rsidR="003F57E3" w:rsidRPr="00984198">
        <w:rPr>
          <w:rFonts w:hint="cs"/>
          <w:rtl/>
          <w:lang w:bidi="fa-IR"/>
        </w:rPr>
        <w:t xml:space="preserve"> </w:t>
      </w:r>
      <w:r w:rsidR="003F57E3" w:rsidRPr="003F57E3">
        <w:rPr>
          <w:rFonts w:ascii="mylotus" w:hAnsi="mylotus" w:cs="mylotus"/>
          <w:sz w:val="24"/>
          <w:szCs w:val="24"/>
          <w:rtl/>
        </w:rPr>
        <w:t>[</w:t>
      </w:r>
      <w:r w:rsidR="003F57E3">
        <w:rPr>
          <w:rFonts w:ascii="mylotus" w:hAnsi="mylotus" w:cs="mylotus"/>
          <w:sz w:val="24"/>
          <w:szCs w:val="24"/>
          <w:rtl/>
        </w:rPr>
        <w:t>النساء: 65</w:t>
      </w:r>
      <w:r w:rsidR="003F57E3" w:rsidRPr="003F57E3">
        <w:rPr>
          <w:rFonts w:ascii="mylotus" w:hAnsi="mylotus" w:cs="mylotus"/>
          <w:sz w:val="24"/>
          <w:szCs w:val="24"/>
          <w:rtl/>
        </w:rPr>
        <w:t>]</w:t>
      </w:r>
      <w:r w:rsidRPr="00984198">
        <w:rPr>
          <w:rFonts w:hint="cs"/>
          <w:rtl/>
          <w:lang w:bidi="fa-IR"/>
        </w:rPr>
        <w:t xml:space="preserve"> </w:t>
      </w:r>
      <w:r w:rsidR="00D16367">
        <w:rPr>
          <w:rFonts w:hint="cs"/>
          <w:rtl/>
          <w:lang w:bidi="fa-IR"/>
        </w:rPr>
        <w:t>«</w:t>
      </w:r>
      <w:r w:rsidRPr="00984198">
        <w:rPr>
          <w:rtl/>
          <w:lang w:bidi="fa-IR"/>
        </w:rPr>
        <w:t>امّا، نه! به پروردگارت سوگند كه آنان مؤمن بشمار نمي</w:t>
      </w:r>
      <w:r w:rsidRPr="00984198">
        <w:rPr>
          <w:rFonts w:hint="cs"/>
          <w:cs/>
          <w:lang w:bidi="fa-IR"/>
        </w:rPr>
        <w:t>‎</w:t>
      </w:r>
      <w:r w:rsidRPr="00984198">
        <w:rPr>
          <w:rtl/>
          <w:lang w:bidi="fa-IR"/>
        </w:rPr>
        <w:t>آيند تا تو را در اختلافات و</w:t>
      </w:r>
      <w:r w:rsidRPr="00984198">
        <w:rPr>
          <w:rFonts w:hint="cs"/>
          <w:rtl/>
          <w:lang w:bidi="fa-IR"/>
        </w:rPr>
        <w:t xml:space="preserve"> </w:t>
      </w:r>
      <w:r w:rsidRPr="00984198">
        <w:rPr>
          <w:rtl/>
          <w:lang w:bidi="fa-IR"/>
        </w:rPr>
        <w:t>درگيري</w:t>
      </w:r>
      <w:r w:rsidR="00B61CEC" w:rsidRPr="00984198">
        <w:rPr>
          <w:rFonts w:hint="cs"/>
          <w:rtl/>
          <w:lang w:bidi="fa-IR"/>
        </w:rPr>
        <w:t>‌</w:t>
      </w:r>
      <w:r w:rsidRPr="00984198">
        <w:rPr>
          <w:rtl/>
          <w:lang w:bidi="fa-IR"/>
        </w:rPr>
        <w:t>هاي خود به داوري نطلبند و</w:t>
      </w:r>
      <w:r w:rsidRPr="00984198">
        <w:rPr>
          <w:rFonts w:hint="cs"/>
          <w:rtl/>
          <w:lang w:bidi="fa-IR"/>
        </w:rPr>
        <w:t xml:space="preserve"> </w:t>
      </w:r>
      <w:r w:rsidRPr="00984198">
        <w:rPr>
          <w:rtl/>
          <w:lang w:bidi="fa-IR"/>
        </w:rPr>
        <w:t>سپس ملالي در دل خود از داوري تو نداشته و</w:t>
      </w:r>
      <w:r w:rsidR="0000735E">
        <w:rPr>
          <w:rFonts w:hint="cs"/>
          <w:rtl/>
          <w:lang w:bidi="fa-IR"/>
        </w:rPr>
        <w:t xml:space="preserve"> </w:t>
      </w:r>
      <w:r w:rsidRPr="00984198">
        <w:rPr>
          <w:rtl/>
          <w:lang w:bidi="fa-IR"/>
        </w:rPr>
        <w:t>كاملاً تسليم (قضاوت تو) باشند</w:t>
      </w:r>
      <w:r w:rsidR="00D16367">
        <w:rPr>
          <w:rFonts w:hint="cs"/>
          <w:rtl/>
          <w:lang w:bidi="fa-IR"/>
        </w:rPr>
        <w:t>»</w:t>
      </w:r>
      <w:r w:rsidRPr="00984198">
        <w:rPr>
          <w:rtl/>
          <w:lang w:bidi="fa-IR"/>
        </w:rPr>
        <w:t>.</w:t>
      </w:r>
    </w:p>
    <w:p w:rsidR="00C5413C" w:rsidRPr="00185CBA" w:rsidRDefault="00C5413C" w:rsidP="00185CBA">
      <w:pPr>
        <w:jc w:val="both"/>
        <w:rPr>
          <w:rFonts w:ascii="KFGQPC Uthmanic Script HAFS" w:hAnsi="KFGQPC Uthmanic Script HAFS" w:cs="KFGQPC Uthmanic Script HAFS" w:hint="cs"/>
          <w:rtl/>
        </w:rPr>
      </w:pPr>
      <w:r w:rsidRPr="00F56C8A">
        <w:rPr>
          <w:rFonts w:hint="cs"/>
          <w:b/>
          <w:bCs/>
          <w:rtl/>
          <w:lang w:bidi="fa-IR"/>
        </w:rPr>
        <w:t>و از مقتضیات کلمه</w:t>
      </w:r>
      <w:r w:rsidR="00AC25A8" w:rsidRPr="00F56C8A">
        <w:rPr>
          <w:rFonts w:hint="cs"/>
          <w:b/>
          <w:bCs/>
          <w:rtl/>
          <w:lang w:bidi="fa-IR"/>
        </w:rPr>
        <w:t xml:space="preserve">‌ی </w:t>
      </w:r>
      <w:r w:rsidRPr="00F56C8A">
        <w:rPr>
          <w:rFonts w:hint="cs"/>
          <w:b/>
          <w:bCs/>
          <w:rtl/>
          <w:lang w:bidi="fa-IR"/>
        </w:rPr>
        <w:t>توحید دوستی با الله و رسولش و مومنین و بیزاری و برائت از شرک و مشرکین</w:t>
      </w:r>
      <w:r w:rsidR="009D0387" w:rsidRPr="00F56C8A">
        <w:rPr>
          <w:rFonts w:hint="cs"/>
          <w:b/>
          <w:bCs/>
          <w:rtl/>
          <w:lang w:bidi="fa-IR"/>
        </w:rPr>
        <w:t xml:space="preserve"> می‌</w:t>
      </w:r>
      <w:r w:rsidRPr="00F56C8A">
        <w:rPr>
          <w:rFonts w:hint="cs"/>
          <w:b/>
          <w:bCs/>
          <w:rtl/>
          <w:lang w:bidi="fa-IR"/>
        </w:rPr>
        <w:t>باشد،</w:t>
      </w:r>
      <w:r w:rsidRPr="00984198">
        <w:rPr>
          <w:rFonts w:hint="cs"/>
          <w:rtl/>
          <w:lang w:bidi="fa-IR"/>
        </w:rPr>
        <w:t xml:space="preserve"> الله متعال</w:t>
      </w:r>
      <w:r w:rsidR="009D0387" w:rsidRPr="00984198">
        <w:rPr>
          <w:rFonts w:hint="cs"/>
          <w:rtl/>
          <w:lang w:bidi="fa-IR"/>
        </w:rPr>
        <w:t xml:space="preserve"> می‌</w:t>
      </w:r>
      <w:r w:rsidRPr="00984198">
        <w:rPr>
          <w:rFonts w:hint="cs"/>
          <w:rtl/>
          <w:lang w:bidi="fa-IR"/>
        </w:rPr>
        <w:t>فرماید:</w:t>
      </w:r>
      <w:r w:rsidR="003F57E3" w:rsidRPr="00984198">
        <w:rPr>
          <w:rFonts w:hint="cs"/>
          <w:rtl/>
          <w:lang w:bidi="fa-IR"/>
        </w:rPr>
        <w:t xml:space="preserve"> </w:t>
      </w:r>
      <w:r w:rsidR="003F57E3">
        <w:rPr>
          <w:rFonts w:ascii="Traditional Arabic" w:hAnsi="Traditional Arabic" w:cs="Traditional Arabic"/>
          <w:rtl/>
        </w:rPr>
        <w:t>﴿</w:t>
      </w:r>
      <w:r w:rsidR="00185CBA">
        <w:rPr>
          <w:rFonts w:ascii="KFGQPC Uthmanic Script HAFS" w:hAnsi="KFGQPC Uthmanic Script HAFS" w:cs="KFGQPC Uthmanic Script HAFS"/>
          <w:rtl/>
        </w:rPr>
        <w:t xml:space="preserve">يَٰٓأَيُّهَا </w:t>
      </w:r>
      <w:r w:rsidR="00185CBA">
        <w:rPr>
          <w:rFonts w:ascii="KFGQPC Uthmanic Script HAFS" w:hAnsi="KFGQPC Uthmanic Script HAFS" w:cs="KFGQPC Uthmanic Script HAFS" w:hint="cs"/>
          <w:rtl/>
        </w:rPr>
        <w:t>ٱلَّذِينَ</w:t>
      </w:r>
      <w:r w:rsidR="00185CBA">
        <w:rPr>
          <w:rFonts w:ascii="KFGQPC Uthmanic Script HAFS" w:hAnsi="KFGQPC Uthmanic Script HAFS" w:cs="KFGQPC Uthmanic Script HAFS"/>
          <w:rtl/>
        </w:rPr>
        <w:t xml:space="preserve"> ءَامَنُواْ لَا تَتَّخِذُواْ </w:t>
      </w:r>
      <w:r w:rsidR="00185CBA">
        <w:rPr>
          <w:rFonts w:ascii="KFGQPC Uthmanic Script HAFS" w:hAnsi="KFGQPC Uthmanic Script HAFS" w:cs="KFGQPC Uthmanic Script HAFS" w:hint="cs"/>
          <w:rtl/>
        </w:rPr>
        <w:t>ٱلۡيَهُودَ</w:t>
      </w:r>
      <w:r w:rsidR="00185CBA">
        <w:rPr>
          <w:rFonts w:ascii="KFGQPC Uthmanic Script HAFS" w:hAnsi="KFGQPC Uthmanic Script HAFS" w:cs="KFGQPC Uthmanic Script HAFS"/>
          <w:rtl/>
        </w:rPr>
        <w:t xml:space="preserve"> وَ</w:t>
      </w:r>
      <w:r w:rsidR="00185CBA">
        <w:rPr>
          <w:rFonts w:ascii="KFGQPC Uthmanic Script HAFS" w:hAnsi="KFGQPC Uthmanic Script HAFS" w:cs="KFGQPC Uthmanic Script HAFS" w:hint="cs"/>
          <w:rtl/>
        </w:rPr>
        <w:t>ٱلنَّصَٰرَىٰٓ</w:t>
      </w:r>
      <w:r w:rsidR="00185CBA">
        <w:rPr>
          <w:rFonts w:ascii="KFGQPC Uthmanic Script HAFS" w:hAnsi="KFGQPC Uthmanic Script HAFS" w:cs="KFGQPC Uthmanic Script HAFS"/>
          <w:rtl/>
        </w:rPr>
        <w:t xml:space="preserve"> أَوۡلِيَآءَۘ بَعۡضُهُمۡ أَوۡلِيَآءُ بَعۡضٖۚ وَمَن يَتَوَلَّهُم مِّنكُمۡ فَإِنَّهُ</w:t>
      </w:r>
      <w:r w:rsidR="00185CBA">
        <w:rPr>
          <w:rFonts w:ascii="KFGQPC Uthmanic Script HAFS" w:hAnsi="KFGQPC Uthmanic Script HAFS" w:cs="KFGQPC Uthmanic Script HAFS" w:hint="cs"/>
          <w:rtl/>
        </w:rPr>
        <w:t>ۥ</w:t>
      </w:r>
      <w:r w:rsidR="00185CBA">
        <w:rPr>
          <w:rFonts w:ascii="KFGQPC Uthmanic Script HAFS" w:hAnsi="KFGQPC Uthmanic Script HAFS" w:cs="KFGQPC Uthmanic Script HAFS"/>
          <w:rtl/>
        </w:rPr>
        <w:t xml:space="preserve"> مِنۡهُمۡۗ إِنَّ </w:t>
      </w:r>
      <w:r w:rsidR="00185CBA">
        <w:rPr>
          <w:rFonts w:ascii="KFGQPC Uthmanic Script HAFS" w:hAnsi="KFGQPC Uthmanic Script HAFS" w:cs="KFGQPC Uthmanic Script HAFS" w:hint="cs"/>
          <w:rtl/>
        </w:rPr>
        <w:t>ٱللَّهَ</w:t>
      </w:r>
      <w:r w:rsidR="00185CBA">
        <w:rPr>
          <w:rFonts w:ascii="KFGQPC Uthmanic Script HAFS" w:hAnsi="KFGQPC Uthmanic Script HAFS" w:cs="KFGQPC Uthmanic Script HAFS"/>
          <w:rtl/>
        </w:rPr>
        <w:t xml:space="preserve"> لَا يَهۡدِي </w:t>
      </w:r>
      <w:r w:rsidR="00185CBA">
        <w:rPr>
          <w:rFonts w:ascii="KFGQPC Uthmanic Script HAFS" w:hAnsi="KFGQPC Uthmanic Script HAFS" w:cs="KFGQPC Uthmanic Script HAFS" w:hint="cs"/>
          <w:rtl/>
        </w:rPr>
        <w:t>ٱلۡقَوۡمَ</w:t>
      </w:r>
      <w:r w:rsidR="00185CBA">
        <w:rPr>
          <w:rFonts w:ascii="KFGQPC Uthmanic Script HAFS" w:hAnsi="KFGQPC Uthmanic Script HAFS" w:cs="KFGQPC Uthmanic Script HAFS"/>
          <w:rtl/>
        </w:rPr>
        <w:t xml:space="preserve"> </w:t>
      </w:r>
      <w:r w:rsidR="00185CBA">
        <w:rPr>
          <w:rFonts w:ascii="KFGQPC Uthmanic Script HAFS" w:hAnsi="KFGQPC Uthmanic Script HAFS" w:cs="KFGQPC Uthmanic Script HAFS" w:hint="cs"/>
          <w:rtl/>
        </w:rPr>
        <w:t>ٱلظَّٰلِمِينَ</w:t>
      </w:r>
      <w:r w:rsidR="00185CBA">
        <w:rPr>
          <w:rFonts w:ascii="KFGQPC Uthmanic Script HAFS" w:hAnsi="KFGQPC Uthmanic Script HAFS" w:cs="KFGQPC Uthmanic Script HAFS"/>
          <w:rtl/>
        </w:rPr>
        <w:t xml:space="preserve"> ٥١</w:t>
      </w:r>
      <w:r w:rsidR="003F57E3">
        <w:rPr>
          <w:rFonts w:ascii="Traditional Arabic" w:hAnsi="Traditional Arabic" w:cs="Traditional Arabic"/>
          <w:rtl/>
        </w:rPr>
        <w:t>﴾</w:t>
      </w:r>
      <w:r w:rsidR="003F57E3" w:rsidRPr="00984198">
        <w:rPr>
          <w:rFonts w:hint="cs"/>
          <w:rtl/>
          <w:lang w:bidi="fa-IR"/>
        </w:rPr>
        <w:t xml:space="preserve"> </w:t>
      </w:r>
      <w:r w:rsidR="003F57E3" w:rsidRPr="003F57E3">
        <w:rPr>
          <w:rFonts w:ascii="mylotus" w:hAnsi="mylotus" w:cs="mylotus"/>
          <w:sz w:val="24"/>
          <w:szCs w:val="24"/>
          <w:rtl/>
        </w:rPr>
        <w:t>[</w:t>
      </w:r>
      <w:r w:rsidR="003F57E3">
        <w:rPr>
          <w:rFonts w:ascii="mylotus" w:hAnsi="mylotus" w:cs="mylotus"/>
          <w:sz w:val="24"/>
          <w:szCs w:val="24"/>
          <w:rtl/>
        </w:rPr>
        <w:t>المائدة: 51</w:t>
      </w:r>
      <w:r w:rsidR="003F57E3" w:rsidRPr="003F57E3">
        <w:rPr>
          <w:rFonts w:ascii="mylotus" w:hAnsi="mylotus" w:cs="mylotus"/>
          <w:sz w:val="24"/>
          <w:szCs w:val="24"/>
          <w:rtl/>
        </w:rPr>
        <w:t>]</w:t>
      </w:r>
      <w:r w:rsidRPr="00984198">
        <w:rPr>
          <w:rFonts w:hint="cs"/>
          <w:rtl/>
          <w:lang w:bidi="fa-IR"/>
        </w:rPr>
        <w:t xml:space="preserve"> </w:t>
      </w:r>
      <w:r w:rsidR="00C515E7">
        <w:rPr>
          <w:rFonts w:hint="cs"/>
          <w:rtl/>
          <w:lang w:bidi="fa-IR"/>
        </w:rPr>
        <w:t>«</w:t>
      </w:r>
      <w:r w:rsidR="00D14C78">
        <w:rPr>
          <w:rtl/>
          <w:lang w:bidi="fa-IR"/>
        </w:rPr>
        <w:t xml:space="preserve">اي </w:t>
      </w:r>
      <w:r w:rsidR="00D14C78">
        <w:rPr>
          <w:rFonts w:hint="cs"/>
          <w:rtl/>
          <w:lang w:bidi="fa-IR"/>
        </w:rPr>
        <w:t>کسانی</w:t>
      </w:r>
      <w:r w:rsidR="00D14C78">
        <w:rPr>
          <w:rFonts w:hint="cs"/>
          <w:rtl/>
          <w:lang w:bidi="fa-IR"/>
        </w:rPr>
        <w:softHyphen/>
        <w:t>که ایمان آورده</w:t>
      </w:r>
      <w:r w:rsidR="00D14C78">
        <w:rPr>
          <w:rFonts w:hint="cs"/>
          <w:rtl/>
          <w:lang w:bidi="fa-IR"/>
        </w:rPr>
        <w:softHyphen/>
        <w:t>اید</w:t>
      </w:r>
      <w:r w:rsidRPr="00984198">
        <w:rPr>
          <w:rtl/>
          <w:lang w:bidi="fa-IR"/>
        </w:rPr>
        <w:t>! يهوديان و</w:t>
      </w:r>
      <w:r w:rsidRPr="00984198">
        <w:rPr>
          <w:rFonts w:hint="cs"/>
          <w:rtl/>
          <w:lang w:bidi="fa-IR"/>
        </w:rPr>
        <w:t xml:space="preserve"> </w:t>
      </w:r>
      <w:r w:rsidRPr="00984198">
        <w:rPr>
          <w:rtl/>
          <w:lang w:bidi="fa-IR"/>
        </w:rPr>
        <w:t>مسيحيان را به دوستي نگيريد (و</w:t>
      </w:r>
      <w:r w:rsidRPr="00984198">
        <w:rPr>
          <w:rFonts w:hint="cs"/>
          <w:rtl/>
          <w:lang w:bidi="fa-IR"/>
        </w:rPr>
        <w:t xml:space="preserve"> </w:t>
      </w:r>
      <w:r w:rsidRPr="00984198">
        <w:rPr>
          <w:rtl/>
          <w:lang w:bidi="fa-IR"/>
        </w:rPr>
        <w:t>به طريق اوّلي آنان را به سرپرستي نپذيريد). ايشان برخي دوست برخي ديگرند (و</w:t>
      </w:r>
      <w:r w:rsidRPr="00984198">
        <w:rPr>
          <w:rFonts w:hint="cs"/>
          <w:rtl/>
          <w:lang w:bidi="fa-IR"/>
        </w:rPr>
        <w:t xml:space="preserve"> </w:t>
      </w:r>
      <w:r w:rsidRPr="00984198">
        <w:rPr>
          <w:rtl/>
          <w:lang w:bidi="fa-IR"/>
        </w:rPr>
        <w:t>در دشمني با شما يكسان و</w:t>
      </w:r>
      <w:r w:rsidRPr="00984198">
        <w:rPr>
          <w:rFonts w:hint="cs"/>
          <w:rtl/>
          <w:lang w:bidi="fa-IR"/>
        </w:rPr>
        <w:t xml:space="preserve"> </w:t>
      </w:r>
      <w:r w:rsidRPr="00984198">
        <w:rPr>
          <w:rtl/>
          <w:lang w:bidi="fa-IR"/>
        </w:rPr>
        <w:t>برابرند). هركس از شما با ايشان دوستي ورزد (و</w:t>
      </w:r>
      <w:r w:rsidRPr="00984198">
        <w:rPr>
          <w:rFonts w:hint="cs"/>
          <w:rtl/>
          <w:lang w:bidi="fa-IR"/>
        </w:rPr>
        <w:t xml:space="preserve"> </w:t>
      </w:r>
      <w:r w:rsidRPr="00984198">
        <w:rPr>
          <w:rtl/>
          <w:lang w:bidi="fa-IR"/>
        </w:rPr>
        <w:t>آنان را به سرپرستي بپذيرد) بي</w:t>
      </w:r>
      <w:r w:rsidR="00D14C78">
        <w:rPr>
          <w:rFonts w:hint="cs"/>
          <w:rtl/>
          <w:lang w:bidi="fa-IR"/>
        </w:rPr>
        <w:softHyphen/>
      </w:r>
      <w:r w:rsidRPr="00984198">
        <w:rPr>
          <w:rtl/>
          <w:lang w:bidi="fa-IR"/>
        </w:rPr>
        <w:t>گمان او از زمره ايشان بشمار است. و</w:t>
      </w:r>
      <w:r w:rsidRPr="00984198">
        <w:rPr>
          <w:rFonts w:hint="cs"/>
          <w:rtl/>
          <w:lang w:bidi="fa-IR"/>
        </w:rPr>
        <w:t xml:space="preserve"> </w:t>
      </w:r>
      <w:r w:rsidRPr="00984198">
        <w:rPr>
          <w:rtl/>
          <w:lang w:bidi="fa-IR"/>
        </w:rPr>
        <w:t>شكّ</w:t>
      </w:r>
      <w:r w:rsidRPr="00984198">
        <w:rPr>
          <w:rFonts w:hint="cs"/>
          <w:rtl/>
          <w:lang w:bidi="fa-IR"/>
        </w:rPr>
        <w:t>ی</w:t>
      </w:r>
      <w:r w:rsidRPr="00984198">
        <w:rPr>
          <w:rtl/>
          <w:lang w:bidi="fa-IR"/>
        </w:rPr>
        <w:t xml:space="preserve"> نيست كه خداوند افراد ستمگر را (به سوي ايمان) هدايت</w:t>
      </w:r>
      <w:r w:rsidR="000D6F3F" w:rsidRPr="00984198">
        <w:rPr>
          <w:rtl/>
          <w:lang w:bidi="fa-IR"/>
        </w:rPr>
        <w:t xml:space="preserve"> نمي‌</w:t>
      </w:r>
      <w:r w:rsidRPr="00984198">
        <w:rPr>
          <w:rtl/>
          <w:lang w:bidi="fa-IR"/>
        </w:rPr>
        <w:t>كند</w:t>
      </w:r>
      <w:r w:rsidR="00C515E7">
        <w:rPr>
          <w:rFonts w:hint="cs"/>
          <w:rtl/>
          <w:lang w:bidi="fa-IR"/>
        </w:rPr>
        <w:t>»</w:t>
      </w:r>
      <w:r w:rsidRPr="00984198">
        <w:rPr>
          <w:rtl/>
          <w:lang w:bidi="fa-IR"/>
        </w:rPr>
        <w:t>.</w:t>
      </w:r>
      <w:r w:rsidRPr="00984198">
        <w:rPr>
          <w:rFonts w:hint="cs"/>
          <w:rtl/>
          <w:lang w:bidi="fa-IR"/>
        </w:rPr>
        <w:t xml:space="preserve">  </w:t>
      </w:r>
    </w:p>
    <w:p w:rsidR="00C5413C" w:rsidRPr="00984198" w:rsidRDefault="00C5413C" w:rsidP="00D14C78">
      <w:pPr>
        <w:jc w:val="both"/>
        <w:rPr>
          <w:rFonts w:hint="cs"/>
          <w:rtl/>
          <w:lang w:bidi="fa-IR"/>
        </w:rPr>
      </w:pPr>
      <w:r w:rsidRPr="00984198">
        <w:rPr>
          <w:rFonts w:hint="cs"/>
          <w:rtl/>
          <w:lang w:bidi="fa-IR"/>
        </w:rPr>
        <w:t>از این</w:t>
      </w:r>
      <w:r w:rsidR="00D14C78">
        <w:rPr>
          <w:rtl/>
          <w:lang w:bidi="fa-IR"/>
        </w:rPr>
        <w:softHyphen/>
      </w:r>
      <w:r w:rsidRPr="00984198">
        <w:rPr>
          <w:rFonts w:hint="cs"/>
          <w:rtl/>
          <w:lang w:bidi="fa-IR"/>
        </w:rPr>
        <w:t>رو برای شخص مومن، دینی صحیح</w:t>
      </w:r>
      <w:r w:rsidR="009D0387" w:rsidRPr="00984198">
        <w:rPr>
          <w:rFonts w:hint="cs"/>
          <w:rtl/>
          <w:lang w:bidi="fa-IR"/>
        </w:rPr>
        <w:t xml:space="preserve"> نمی‌</w:t>
      </w:r>
      <w:r w:rsidRPr="00984198">
        <w:rPr>
          <w:rFonts w:hint="cs"/>
          <w:rtl/>
          <w:lang w:bidi="fa-IR"/>
        </w:rPr>
        <w:t xml:space="preserve">باشد مگر با موالات و دوستی با الله و رسولش و اهل توحید و دشمنی و برائت و بیزاری از شرک و مشرکین و اهل ضلالت و گمراهی و </w:t>
      </w:r>
      <w:r w:rsidR="0000735E">
        <w:rPr>
          <w:rFonts w:hint="cs"/>
          <w:rtl/>
          <w:lang w:bidi="fa-IR"/>
        </w:rPr>
        <w:t>عداوت</w:t>
      </w:r>
      <w:r w:rsidRPr="00984198">
        <w:rPr>
          <w:rFonts w:hint="cs"/>
          <w:rtl/>
          <w:lang w:bidi="fa-IR"/>
        </w:rPr>
        <w:t xml:space="preserve"> </w:t>
      </w:r>
      <w:r w:rsidR="0000735E">
        <w:rPr>
          <w:rFonts w:hint="cs"/>
          <w:rtl/>
          <w:lang w:bidi="fa-IR"/>
        </w:rPr>
        <w:t xml:space="preserve">داشتن با </w:t>
      </w:r>
      <w:r w:rsidR="00841496" w:rsidRPr="00984198">
        <w:rPr>
          <w:rFonts w:hint="cs"/>
          <w:rtl/>
          <w:lang w:bidi="fa-IR"/>
        </w:rPr>
        <w:t>آن‌ها؛</w:t>
      </w:r>
      <w:r w:rsidR="00D14C78">
        <w:rPr>
          <w:rFonts w:hint="cs"/>
          <w:rtl/>
          <w:lang w:bidi="fa-IR"/>
        </w:rPr>
        <w:t xml:space="preserve"> همانطور که ابراهیم </w:t>
      </w:r>
      <w:r w:rsidR="00D14C78" w:rsidRPr="00D14C78">
        <w:rPr>
          <w:rFonts w:hint="cs"/>
          <w:sz w:val="24"/>
          <w:szCs w:val="24"/>
          <w:rtl/>
          <w:lang w:bidi="fa-IR"/>
        </w:rPr>
        <w:t>علیه</w:t>
      </w:r>
      <w:r w:rsidR="00D14C78" w:rsidRPr="00D14C78">
        <w:rPr>
          <w:sz w:val="24"/>
          <w:szCs w:val="24"/>
          <w:rtl/>
          <w:lang w:bidi="fa-IR"/>
        </w:rPr>
        <w:softHyphen/>
      </w:r>
      <w:r w:rsidRPr="00D14C78">
        <w:rPr>
          <w:rFonts w:hint="cs"/>
          <w:sz w:val="24"/>
          <w:szCs w:val="24"/>
          <w:rtl/>
          <w:lang w:bidi="fa-IR"/>
        </w:rPr>
        <w:t>الصلا</w:t>
      </w:r>
      <w:r w:rsidR="00185CBA" w:rsidRPr="00D14C78">
        <w:rPr>
          <w:rFonts w:ascii="mylotus" w:hAnsi="mylotus" w:cs="mylotus"/>
          <w:sz w:val="24"/>
          <w:szCs w:val="24"/>
          <w:rtl/>
        </w:rPr>
        <w:t>ة</w:t>
      </w:r>
      <w:r w:rsidR="00D14C78" w:rsidRPr="00D14C78">
        <w:rPr>
          <w:sz w:val="24"/>
          <w:szCs w:val="24"/>
          <w:rtl/>
          <w:lang w:bidi="fa-IR"/>
        </w:rPr>
        <w:softHyphen/>
      </w:r>
      <w:r w:rsidRPr="00D14C78">
        <w:rPr>
          <w:rFonts w:hint="cs"/>
          <w:sz w:val="24"/>
          <w:szCs w:val="24"/>
          <w:rtl/>
          <w:lang w:bidi="fa-IR"/>
        </w:rPr>
        <w:t>والسلام</w:t>
      </w:r>
      <w:r w:rsidRPr="00984198">
        <w:rPr>
          <w:rFonts w:hint="cs"/>
          <w:rtl/>
          <w:lang w:bidi="fa-IR"/>
        </w:rPr>
        <w:t xml:space="preserve"> و کسانی که همراه او بودند از کفار اعلام برائت و بیزاری کردند و همانطور که پیامبر ما محمد </w:t>
      </w:r>
      <w:r w:rsidR="00D14C78">
        <w:rPr>
          <w:rFonts w:ascii="Arial" w:hAnsi="Arial" w:cs="CTraditional Arabic" w:hint="cs"/>
          <w:rtl/>
          <w:lang w:bidi="fa-IR"/>
        </w:rPr>
        <w:t>ح</w:t>
      </w:r>
      <w:r w:rsidRPr="00984198">
        <w:rPr>
          <w:rFonts w:hint="cs"/>
          <w:rtl/>
          <w:lang w:bidi="fa-IR"/>
        </w:rPr>
        <w:t xml:space="preserve"> و اصحابش از کفار قریش و هرکس که شبیه</w:t>
      </w:r>
      <w:r w:rsidR="009D0387" w:rsidRPr="00984198">
        <w:rPr>
          <w:rFonts w:hint="cs"/>
          <w:rtl/>
          <w:lang w:bidi="fa-IR"/>
        </w:rPr>
        <w:t xml:space="preserve"> آن‌ها </w:t>
      </w:r>
      <w:r w:rsidR="0000735E">
        <w:rPr>
          <w:rFonts w:hint="cs"/>
          <w:rtl/>
          <w:lang w:bidi="fa-IR"/>
        </w:rPr>
        <w:t xml:space="preserve">بود (و در واقع خط مشی آنها را دنبال </w:t>
      </w:r>
      <w:r w:rsidR="00D14C78">
        <w:rPr>
          <w:rFonts w:hint="cs"/>
          <w:rtl/>
          <w:lang w:bidi="fa-IR"/>
        </w:rPr>
        <w:lastRenderedPageBreak/>
        <w:t>می</w:t>
      </w:r>
      <w:r w:rsidR="00D14C78">
        <w:rPr>
          <w:rtl/>
          <w:lang w:bidi="fa-IR"/>
        </w:rPr>
        <w:softHyphen/>
      </w:r>
      <w:r w:rsidR="0000735E">
        <w:rPr>
          <w:rFonts w:hint="cs"/>
          <w:rtl/>
          <w:lang w:bidi="fa-IR"/>
        </w:rPr>
        <w:t>کرد)</w:t>
      </w:r>
      <w:r w:rsidRPr="00984198">
        <w:rPr>
          <w:rFonts w:hint="cs"/>
          <w:rtl/>
          <w:lang w:bidi="fa-IR"/>
        </w:rPr>
        <w:t xml:space="preserve"> برائت و بیزاری جستند و این همان موالات با مومنین و دشمنی با مشرکین است که اصل و اساس دستگیره</w:t>
      </w:r>
      <w:r w:rsidR="00AC25A8" w:rsidRPr="00984198">
        <w:rPr>
          <w:rFonts w:hint="cs"/>
          <w:rtl/>
          <w:lang w:bidi="fa-IR"/>
        </w:rPr>
        <w:t xml:space="preserve">‌ی </w:t>
      </w:r>
      <w:r w:rsidRPr="00984198">
        <w:rPr>
          <w:rFonts w:hint="cs"/>
          <w:rtl/>
          <w:lang w:bidi="fa-IR"/>
        </w:rPr>
        <w:t>ایمان و ریسمان آن</w:t>
      </w:r>
      <w:r w:rsidR="009D0387" w:rsidRPr="00984198">
        <w:rPr>
          <w:rFonts w:hint="cs"/>
          <w:rtl/>
          <w:lang w:bidi="fa-IR"/>
        </w:rPr>
        <w:t xml:space="preserve"> می‌</w:t>
      </w:r>
      <w:r w:rsidRPr="00984198">
        <w:rPr>
          <w:rFonts w:hint="cs"/>
          <w:rtl/>
          <w:lang w:bidi="fa-IR"/>
        </w:rPr>
        <w:t xml:space="preserve">باشد. </w:t>
      </w:r>
    </w:p>
    <w:p w:rsidR="00C5413C" w:rsidRPr="00984198" w:rsidRDefault="00C5413C" w:rsidP="00C80182">
      <w:pPr>
        <w:jc w:val="both"/>
        <w:rPr>
          <w:rFonts w:hint="cs"/>
          <w:rtl/>
          <w:lang w:bidi="fa-IR"/>
        </w:rPr>
      </w:pPr>
      <w:r w:rsidRPr="00984198">
        <w:rPr>
          <w:rFonts w:hint="cs"/>
          <w:rtl/>
          <w:lang w:bidi="fa-IR"/>
        </w:rPr>
        <w:t>و این کلامی مجمل است که اندکی پس از این تفصیل آن</w:t>
      </w:r>
      <w:r w:rsidR="009D0387" w:rsidRPr="00984198">
        <w:rPr>
          <w:rFonts w:hint="cs"/>
          <w:rtl/>
          <w:lang w:bidi="fa-IR"/>
        </w:rPr>
        <w:t xml:space="preserve"> می‌</w:t>
      </w:r>
      <w:r w:rsidRPr="00984198">
        <w:rPr>
          <w:rFonts w:hint="cs"/>
          <w:rtl/>
          <w:lang w:bidi="fa-IR"/>
        </w:rPr>
        <w:t>آید</w:t>
      </w:r>
      <w:r w:rsidRPr="00984198">
        <w:rPr>
          <w:rStyle w:val="FootnoteReference"/>
          <w:rtl/>
          <w:lang w:bidi="fa-IR"/>
        </w:rPr>
        <w:footnoteReference w:id="5"/>
      </w:r>
      <w:r w:rsidRPr="00984198">
        <w:rPr>
          <w:rFonts w:hint="cs"/>
          <w:rtl/>
          <w:lang w:bidi="fa-IR"/>
        </w:rPr>
        <w:t xml:space="preserve">. </w:t>
      </w:r>
    </w:p>
    <w:p w:rsidR="00C5413C" w:rsidRPr="00185CBA" w:rsidRDefault="00C5413C" w:rsidP="0000735E">
      <w:pPr>
        <w:jc w:val="both"/>
        <w:rPr>
          <w:rFonts w:ascii="KFGQPC Uthmanic Script HAFS" w:hAnsi="KFGQPC Uthmanic Script HAFS" w:cs="KFGQPC Uthmanic Script HAFS" w:hint="cs"/>
          <w:rtl/>
        </w:rPr>
      </w:pPr>
      <w:r w:rsidRPr="00C515E7">
        <w:rPr>
          <w:rFonts w:hint="cs"/>
          <w:b/>
          <w:bCs/>
          <w:rtl/>
          <w:lang w:bidi="fa-IR"/>
        </w:rPr>
        <w:t>و از مقتضیات کلمه</w:t>
      </w:r>
      <w:r w:rsidR="00AC25A8" w:rsidRPr="00C515E7">
        <w:rPr>
          <w:rFonts w:hint="cs"/>
          <w:b/>
          <w:bCs/>
          <w:rtl/>
          <w:lang w:bidi="fa-IR"/>
        </w:rPr>
        <w:t xml:space="preserve">‌ی </w:t>
      </w:r>
      <w:r w:rsidRPr="00C515E7">
        <w:rPr>
          <w:rFonts w:hint="cs"/>
          <w:b/>
          <w:bCs/>
          <w:rtl/>
          <w:lang w:bidi="fa-IR"/>
        </w:rPr>
        <w:t>توحید آن است که حکم و فرمان تنها برای الله عزوجل</w:t>
      </w:r>
      <w:r w:rsidR="009D0387" w:rsidRPr="00C515E7">
        <w:rPr>
          <w:rFonts w:hint="cs"/>
          <w:b/>
          <w:bCs/>
          <w:rtl/>
          <w:lang w:bidi="fa-IR"/>
        </w:rPr>
        <w:t xml:space="preserve"> می‌</w:t>
      </w:r>
      <w:r w:rsidRPr="00C515E7">
        <w:rPr>
          <w:rFonts w:hint="cs"/>
          <w:b/>
          <w:bCs/>
          <w:rtl/>
          <w:lang w:bidi="fa-IR"/>
        </w:rPr>
        <w:t>باشد،</w:t>
      </w:r>
      <w:r w:rsidRPr="00984198">
        <w:rPr>
          <w:rFonts w:hint="cs"/>
          <w:rtl/>
          <w:lang w:bidi="fa-IR"/>
        </w:rPr>
        <w:t xml:space="preserve"> الله متعال</w:t>
      </w:r>
      <w:r w:rsidR="009D0387" w:rsidRPr="00984198">
        <w:rPr>
          <w:rFonts w:hint="cs"/>
          <w:rtl/>
          <w:lang w:bidi="fa-IR"/>
        </w:rPr>
        <w:t xml:space="preserve"> می‌</w:t>
      </w:r>
      <w:r w:rsidRPr="00984198">
        <w:rPr>
          <w:rFonts w:hint="cs"/>
          <w:rtl/>
          <w:lang w:bidi="fa-IR"/>
        </w:rPr>
        <w:t>فرماید:</w:t>
      </w:r>
      <w:r w:rsidR="003F57E3" w:rsidRPr="00984198">
        <w:rPr>
          <w:rFonts w:hint="cs"/>
          <w:rtl/>
          <w:lang w:bidi="fa-IR"/>
        </w:rPr>
        <w:t xml:space="preserve"> </w:t>
      </w:r>
      <w:r w:rsidR="003F57E3">
        <w:rPr>
          <w:rFonts w:ascii="Traditional Arabic" w:hAnsi="Traditional Arabic" w:cs="Traditional Arabic"/>
          <w:rtl/>
        </w:rPr>
        <w:t>﴿</w:t>
      </w:r>
      <w:r w:rsidR="00185CBA">
        <w:rPr>
          <w:rFonts w:ascii="KFGQPC Uthmanic Script HAFS" w:hAnsi="KFGQPC Uthmanic Script HAFS" w:cs="KFGQPC Uthmanic Script HAFS"/>
          <w:rtl/>
        </w:rPr>
        <w:t xml:space="preserve">إِنِ </w:t>
      </w:r>
      <w:r w:rsidR="00185CBA">
        <w:rPr>
          <w:rFonts w:ascii="KFGQPC Uthmanic Script HAFS" w:hAnsi="KFGQPC Uthmanic Script HAFS" w:cs="KFGQPC Uthmanic Script HAFS" w:hint="cs"/>
          <w:rtl/>
        </w:rPr>
        <w:t>ٱلۡحُكۡمُ</w:t>
      </w:r>
      <w:r w:rsidR="00185CBA">
        <w:rPr>
          <w:rFonts w:ascii="KFGQPC Uthmanic Script HAFS" w:hAnsi="KFGQPC Uthmanic Script HAFS" w:cs="KFGQPC Uthmanic Script HAFS"/>
          <w:rtl/>
        </w:rPr>
        <w:t xml:space="preserve"> إِلَّا لِلَّهِ أَمَرَ أَلَّا تَعۡبُدُوٓاْ إِلَّآ إِيَّاهُۚ ذَٰلِكَ </w:t>
      </w:r>
      <w:r w:rsidR="00185CBA">
        <w:rPr>
          <w:rFonts w:ascii="KFGQPC Uthmanic Script HAFS" w:hAnsi="KFGQPC Uthmanic Script HAFS" w:cs="KFGQPC Uthmanic Script HAFS" w:hint="cs"/>
          <w:rtl/>
        </w:rPr>
        <w:t>ٱلدِّينُ</w:t>
      </w:r>
      <w:r w:rsidR="00185CBA">
        <w:rPr>
          <w:rFonts w:ascii="KFGQPC Uthmanic Script HAFS" w:hAnsi="KFGQPC Uthmanic Script HAFS" w:cs="KFGQPC Uthmanic Script HAFS"/>
          <w:rtl/>
        </w:rPr>
        <w:t xml:space="preserve"> </w:t>
      </w:r>
      <w:r w:rsidR="00185CBA">
        <w:rPr>
          <w:rFonts w:ascii="KFGQPC Uthmanic Script HAFS" w:hAnsi="KFGQPC Uthmanic Script HAFS" w:cs="KFGQPC Uthmanic Script HAFS" w:hint="cs"/>
          <w:rtl/>
        </w:rPr>
        <w:t>ٱلۡقَيِّمُ</w:t>
      </w:r>
      <w:r w:rsidR="00185CBA">
        <w:rPr>
          <w:rFonts w:ascii="KFGQPC Uthmanic Script HAFS" w:hAnsi="KFGQPC Uthmanic Script HAFS" w:cs="KFGQPC Uthmanic Script HAFS"/>
          <w:rtl/>
        </w:rPr>
        <w:t xml:space="preserve"> وَلَٰكِنَّ أَكۡثَرَ </w:t>
      </w:r>
      <w:r w:rsidR="00185CBA">
        <w:rPr>
          <w:rFonts w:ascii="KFGQPC Uthmanic Script HAFS" w:hAnsi="KFGQPC Uthmanic Script HAFS" w:cs="KFGQPC Uthmanic Script HAFS" w:hint="cs"/>
          <w:rtl/>
        </w:rPr>
        <w:t>ٱلنَّاسِ</w:t>
      </w:r>
      <w:r w:rsidR="00185CBA">
        <w:rPr>
          <w:rFonts w:ascii="KFGQPC Uthmanic Script HAFS" w:hAnsi="KFGQPC Uthmanic Script HAFS" w:cs="KFGQPC Uthmanic Script HAFS"/>
          <w:rtl/>
        </w:rPr>
        <w:t xml:space="preserve"> لَا يَعۡلَمُونَ ٤٠</w:t>
      </w:r>
      <w:r w:rsidR="003F57E3">
        <w:rPr>
          <w:rFonts w:ascii="Traditional Arabic" w:hAnsi="Traditional Arabic" w:cs="Traditional Arabic"/>
          <w:rtl/>
        </w:rPr>
        <w:t>﴾</w:t>
      </w:r>
      <w:r w:rsidR="003F57E3" w:rsidRPr="00984198">
        <w:rPr>
          <w:rFonts w:hint="cs"/>
          <w:rtl/>
          <w:lang w:bidi="fa-IR"/>
        </w:rPr>
        <w:t xml:space="preserve"> </w:t>
      </w:r>
      <w:r w:rsidR="003F57E3" w:rsidRPr="003F57E3">
        <w:rPr>
          <w:rFonts w:ascii="mylotus" w:hAnsi="mylotus" w:cs="mylotus"/>
          <w:sz w:val="24"/>
          <w:szCs w:val="24"/>
          <w:rtl/>
        </w:rPr>
        <w:t>[</w:t>
      </w:r>
      <w:r w:rsidR="003F57E3">
        <w:rPr>
          <w:rFonts w:ascii="mylotus" w:hAnsi="mylotus" w:cs="mylotus"/>
          <w:sz w:val="24"/>
          <w:szCs w:val="24"/>
          <w:rtl/>
        </w:rPr>
        <w:t>يوسف: 41</w:t>
      </w:r>
      <w:r w:rsidR="003F57E3" w:rsidRPr="003F57E3">
        <w:rPr>
          <w:rFonts w:ascii="mylotus" w:hAnsi="mylotus" w:cs="mylotus"/>
          <w:sz w:val="24"/>
          <w:szCs w:val="24"/>
          <w:rtl/>
        </w:rPr>
        <w:t>]</w:t>
      </w:r>
      <w:r w:rsidRPr="00984198">
        <w:rPr>
          <w:rFonts w:hint="cs"/>
          <w:rtl/>
          <w:lang w:bidi="fa-IR"/>
        </w:rPr>
        <w:t xml:space="preserve"> </w:t>
      </w:r>
      <w:r w:rsidR="00C66606">
        <w:rPr>
          <w:rFonts w:hint="cs"/>
          <w:rtl/>
          <w:lang w:bidi="fa-IR"/>
        </w:rPr>
        <w:t>«</w:t>
      </w:r>
      <w:r w:rsidRPr="00984198">
        <w:rPr>
          <w:rtl/>
          <w:lang w:bidi="fa-IR"/>
        </w:rPr>
        <w:t xml:space="preserve">فرمانروايي از </w:t>
      </w:r>
      <w:r w:rsidRPr="00984198">
        <w:rPr>
          <w:rFonts w:hint="cs"/>
          <w:rtl/>
          <w:lang w:bidi="fa-IR"/>
        </w:rPr>
        <w:t>آ</w:t>
      </w:r>
      <w:r w:rsidRPr="00984198">
        <w:rPr>
          <w:rtl/>
          <w:lang w:bidi="fa-IR"/>
        </w:rPr>
        <w:t>ن</w:t>
      </w:r>
      <w:r w:rsidR="00C66606">
        <w:rPr>
          <w:rFonts w:hint="cs"/>
          <w:rtl/>
          <w:lang w:bidi="fa-IR"/>
        </w:rPr>
        <w:t>ِ</w:t>
      </w:r>
      <w:r w:rsidRPr="00984198">
        <w:rPr>
          <w:rtl/>
          <w:lang w:bidi="fa-IR"/>
        </w:rPr>
        <w:t xml:space="preserve"> </w:t>
      </w:r>
      <w:r w:rsidRPr="00984198">
        <w:rPr>
          <w:rFonts w:hint="cs"/>
          <w:rtl/>
          <w:lang w:bidi="fa-IR"/>
        </w:rPr>
        <w:t>الله متعال است</w:t>
      </w:r>
      <w:r w:rsidRPr="00984198">
        <w:rPr>
          <w:rtl/>
          <w:lang w:bidi="fa-IR"/>
        </w:rPr>
        <w:t xml:space="preserve"> و فرمان داده که جز او را نپرستيد، اين است دين راست و استوار</w:t>
      </w:r>
      <w:r w:rsidRPr="00984198">
        <w:rPr>
          <w:rFonts w:hint="cs"/>
          <w:rtl/>
          <w:lang w:bidi="fa-IR"/>
        </w:rPr>
        <w:t>،</w:t>
      </w:r>
      <w:r w:rsidRPr="00984198">
        <w:rPr>
          <w:rtl/>
          <w:lang w:bidi="fa-IR"/>
        </w:rPr>
        <w:t xml:space="preserve"> ولي بيشتر مردم</w:t>
      </w:r>
      <w:r w:rsidR="000D6F3F" w:rsidRPr="00984198">
        <w:rPr>
          <w:rtl/>
          <w:lang w:bidi="fa-IR"/>
        </w:rPr>
        <w:t xml:space="preserve"> نمي‌</w:t>
      </w:r>
      <w:r w:rsidRPr="00984198">
        <w:rPr>
          <w:rtl/>
          <w:lang w:bidi="fa-IR"/>
        </w:rPr>
        <w:t>دانند</w:t>
      </w:r>
      <w:r w:rsidR="00C66606">
        <w:rPr>
          <w:rFonts w:hint="cs"/>
          <w:rtl/>
          <w:lang w:bidi="fa-IR"/>
        </w:rPr>
        <w:t>»</w:t>
      </w:r>
      <w:r w:rsidRPr="00984198">
        <w:rPr>
          <w:rtl/>
          <w:lang w:bidi="fa-IR"/>
        </w:rPr>
        <w:t>.</w:t>
      </w:r>
      <w:r w:rsidRPr="00984198">
        <w:rPr>
          <w:rFonts w:hint="cs"/>
          <w:rtl/>
          <w:lang w:bidi="fa-IR"/>
        </w:rPr>
        <w:t xml:space="preserve"> بنابراین</w:t>
      </w:r>
      <w:r w:rsidR="00A5327B">
        <w:rPr>
          <w:rFonts w:hint="cs"/>
          <w:rtl/>
          <w:lang w:bidi="fa-IR"/>
        </w:rPr>
        <w:t>،</w:t>
      </w:r>
      <w:r w:rsidRPr="00984198">
        <w:rPr>
          <w:rFonts w:hint="cs"/>
          <w:rtl/>
          <w:lang w:bidi="fa-IR"/>
        </w:rPr>
        <w:t xml:space="preserve"> برای هیچ دولت یا مجلس یا پارلمان یا هیئت یا قدرت یا هر</w:t>
      </w:r>
      <w:r w:rsidR="0000735E">
        <w:rPr>
          <w:rFonts w:hint="cs"/>
          <w:rtl/>
          <w:lang w:bidi="fa-IR"/>
        </w:rPr>
        <w:t xml:space="preserve"> شخص (حقیقی یا حقوقی)</w:t>
      </w:r>
      <w:r w:rsidRPr="00984198">
        <w:rPr>
          <w:rFonts w:hint="cs"/>
          <w:rtl/>
          <w:lang w:bidi="fa-IR"/>
        </w:rPr>
        <w:t xml:space="preserve"> دیگری، مطلقاً این حق وجود ندارد که برای بشر به جای الله عزوجل با وجود جهل به شریعت الله متعال، قانون و شریعت وضع کند. الله متعال</w:t>
      </w:r>
      <w:r w:rsidR="009D0387" w:rsidRPr="00984198">
        <w:rPr>
          <w:rFonts w:hint="cs"/>
          <w:rtl/>
          <w:lang w:bidi="fa-IR"/>
        </w:rPr>
        <w:t xml:space="preserve"> می‌</w:t>
      </w:r>
      <w:r w:rsidRPr="00984198">
        <w:rPr>
          <w:rFonts w:hint="cs"/>
          <w:rtl/>
          <w:lang w:bidi="fa-IR"/>
        </w:rPr>
        <w:t>فرماید:</w:t>
      </w:r>
      <w:r w:rsidR="003F57E3" w:rsidRPr="00984198">
        <w:rPr>
          <w:rFonts w:hint="cs"/>
          <w:rtl/>
          <w:lang w:bidi="fa-IR"/>
        </w:rPr>
        <w:t xml:space="preserve"> </w:t>
      </w:r>
      <w:r w:rsidR="003F57E3">
        <w:rPr>
          <w:rFonts w:ascii="Traditional Arabic" w:hAnsi="Traditional Arabic" w:cs="Traditional Arabic"/>
          <w:rtl/>
        </w:rPr>
        <w:t>﴿</w:t>
      </w:r>
      <w:r w:rsidR="00185CBA">
        <w:rPr>
          <w:rFonts w:ascii="KFGQPC Uthmanic Script HAFS" w:hAnsi="KFGQPC Uthmanic Script HAFS" w:cs="KFGQPC Uthmanic Script HAFS"/>
          <w:rtl/>
        </w:rPr>
        <w:t xml:space="preserve">وَمَنۡ أَحۡسَنُ مِنَ </w:t>
      </w:r>
      <w:r w:rsidR="00185CBA">
        <w:rPr>
          <w:rFonts w:ascii="KFGQPC Uthmanic Script HAFS" w:hAnsi="KFGQPC Uthmanic Script HAFS" w:cs="KFGQPC Uthmanic Script HAFS" w:hint="cs"/>
          <w:rtl/>
        </w:rPr>
        <w:t>ٱللَّهِ</w:t>
      </w:r>
      <w:r w:rsidR="00185CBA">
        <w:rPr>
          <w:rFonts w:ascii="KFGQPC Uthmanic Script HAFS" w:hAnsi="KFGQPC Uthmanic Script HAFS" w:cs="KFGQPC Uthmanic Script HAFS"/>
          <w:rtl/>
        </w:rPr>
        <w:t xml:space="preserve"> حُكۡمٗا لِّقَوۡمٖ يُوقِنُونَ ٥٠</w:t>
      </w:r>
      <w:r w:rsidR="003F57E3">
        <w:rPr>
          <w:rFonts w:ascii="Traditional Arabic" w:hAnsi="Traditional Arabic" w:cs="Traditional Arabic"/>
          <w:rtl/>
        </w:rPr>
        <w:t>﴾</w:t>
      </w:r>
      <w:r w:rsidR="003F57E3" w:rsidRPr="00984198">
        <w:rPr>
          <w:rFonts w:hint="cs"/>
          <w:rtl/>
          <w:lang w:bidi="fa-IR"/>
        </w:rPr>
        <w:t xml:space="preserve"> </w:t>
      </w:r>
      <w:r w:rsidR="003F57E3" w:rsidRPr="003F57E3">
        <w:rPr>
          <w:rFonts w:ascii="mylotus" w:hAnsi="mylotus" w:cs="mylotus"/>
          <w:sz w:val="24"/>
          <w:szCs w:val="24"/>
          <w:rtl/>
        </w:rPr>
        <w:t>[</w:t>
      </w:r>
      <w:r w:rsidR="003F57E3">
        <w:rPr>
          <w:rFonts w:ascii="mylotus" w:hAnsi="mylotus" w:cs="mylotus"/>
          <w:sz w:val="24"/>
          <w:szCs w:val="24"/>
          <w:rtl/>
        </w:rPr>
        <w:t>المائدة: 50</w:t>
      </w:r>
      <w:r w:rsidR="003F57E3" w:rsidRPr="003F57E3">
        <w:rPr>
          <w:rFonts w:ascii="mylotus" w:hAnsi="mylotus" w:cs="mylotus"/>
          <w:sz w:val="24"/>
          <w:szCs w:val="24"/>
          <w:rtl/>
        </w:rPr>
        <w:t>]</w:t>
      </w:r>
      <w:r w:rsidRPr="00984198">
        <w:rPr>
          <w:rFonts w:hint="cs"/>
          <w:rtl/>
          <w:lang w:bidi="fa-IR"/>
        </w:rPr>
        <w:t xml:space="preserve"> </w:t>
      </w:r>
      <w:r w:rsidR="00D776D6">
        <w:rPr>
          <w:rFonts w:hint="cs"/>
          <w:rtl/>
          <w:lang w:bidi="fa-IR"/>
        </w:rPr>
        <w:t>«</w:t>
      </w:r>
      <w:r w:rsidRPr="00984198">
        <w:rPr>
          <w:rtl/>
          <w:lang w:bidi="fa-IR"/>
        </w:rPr>
        <w:t>براي آن مردمي که اهل يقين هستند چه حکمي از حکم ا</w:t>
      </w:r>
      <w:r w:rsidRPr="00984198">
        <w:rPr>
          <w:rFonts w:hint="cs"/>
          <w:rtl/>
          <w:lang w:bidi="fa-IR"/>
        </w:rPr>
        <w:t>لله</w:t>
      </w:r>
      <w:r w:rsidRPr="00984198">
        <w:rPr>
          <w:rtl/>
          <w:lang w:bidi="fa-IR"/>
        </w:rPr>
        <w:t xml:space="preserve"> بهتر است</w:t>
      </w:r>
      <w:r w:rsidR="00D776D6">
        <w:rPr>
          <w:rFonts w:hint="cs"/>
          <w:rtl/>
          <w:lang w:bidi="fa-IR"/>
        </w:rPr>
        <w:t>»</w:t>
      </w:r>
      <w:r w:rsidRPr="00984198">
        <w:rPr>
          <w:rFonts w:hint="cs"/>
          <w:rtl/>
          <w:lang w:bidi="fa-IR"/>
        </w:rPr>
        <w:t xml:space="preserve">. لذا </w:t>
      </w:r>
      <w:r w:rsidR="0000735E">
        <w:rPr>
          <w:rFonts w:hint="cs"/>
          <w:rtl/>
          <w:lang w:bidi="fa-IR"/>
        </w:rPr>
        <w:t>آنکه</w:t>
      </w:r>
      <w:r w:rsidRPr="00984198">
        <w:rPr>
          <w:rFonts w:hint="cs"/>
          <w:rtl/>
          <w:lang w:bidi="fa-IR"/>
        </w:rPr>
        <w:t xml:space="preserve"> ادعا</w:t>
      </w:r>
      <w:r w:rsidR="009D0387" w:rsidRPr="00984198">
        <w:rPr>
          <w:rFonts w:hint="cs"/>
          <w:rtl/>
          <w:lang w:bidi="fa-IR"/>
        </w:rPr>
        <w:t xml:space="preserve"> می‌</w:t>
      </w:r>
      <w:r w:rsidRPr="00984198">
        <w:rPr>
          <w:rFonts w:hint="cs"/>
          <w:rtl/>
          <w:lang w:bidi="fa-IR"/>
        </w:rPr>
        <w:t xml:space="preserve">کند </w:t>
      </w:r>
      <w:r w:rsidR="00D14C78">
        <w:rPr>
          <w:rFonts w:hint="cs"/>
          <w:rtl/>
          <w:lang w:bidi="fa-IR"/>
        </w:rPr>
        <w:t>که به احوال مردم و آنچه</w:t>
      </w:r>
      <w:r w:rsidRPr="00984198">
        <w:rPr>
          <w:rFonts w:hint="cs"/>
          <w:rtl/>
          <w:lang w:bidi="fa-IR"/>
        </w:rPr>
        <w:t xml:space="preserve"> بدان نیازمند</w:t>
      </w:r>
      <w:r w:rsidR="009D0387" w:rsidRPr="00984198">
        <w:rPr>
          <w:rFonts w:hint="cs"/>
          <w:rtl/>
          <w:lang w:bidi="fa-IR"/>
        </w:rPr>
        <w:t xml:space="preserve"> می‌</w:t>
      </w:r>
      <w:r w:rsidRPr="00984198">
        <w:rPr>
          <w:rFonts w:hint="cs"/>
          <w:rtl/>
          <w:lang w:bidi="fa-IR"/>
        </w:rPr>
        <w:t>باشند در همه زمان</w:t>
      </w:r>
      <w:r w:rsidR="003E27F3" w:rsidRPr="00984198">
        <w:rPr>
          <w:rFonts w:hint="cs"/>
          <w:rtl/>
          <w:lang w:bidi="fa-IR"/>
        </w:rPr>
        <w:t>‌</w:t>
      </w:r>
      <w:r w:rsidRPr="00984198">
        <w:rPr>
          <w:rFonts w:hint="cs"/>
          <w:rtl/>
          <w:lang w:bidi="fa-IR"/>
        </w:rPr>
        <w:t>ها از خالق مردم آگاه</w:t>
      </w:r>
      <w:r w:rsidR="00185CBA" w:rsidRPr="00984198">
        <w:rPr>
          <w:rFonts w:hint="cs"/>
          <w:rtl/>
          <w:lang w:bidi="fa-IR"/>
        </w:rPr>
        <w:t>‌</w:t>
      </w:r>
      <w:r w:rsidRPr="00984198">
        <w:rPr>
          <w:rFonts w:hint="cs"/>
          <w:rtl/>
          <w:lang w:bidi="fa-IR"/>
        </w:rPr>
        <w:t>تر و داناتر است</w:t>
      </w:r>
      <w:r w:rsidR="003F57E3" w:rsidRPr="00984198">
        <w:rPr>
          <w:rFonts w:hint="cs"/>
          <w:rtl/>
          <w:lang w:bidi="fa-IR"/>
        </w:rPr>
        <w:t xml:space="preserve"> </w:t>
      </w:r>
      <w:r w:rsidR="003F57E3">
        <w:rPr>
          <w:rFonts w:ascii="Traditional Arabic" w:hAnsi="Traditional Arabic" w:cs="Traditional Arabic"/>
          <w:rtl/>
        </w:rPr>
        <w:t>﴿</w:t>
      </w:r>
      <w:r w:rsidR="00185CBA">
        <w:rPr>
          <w:rFonts w:ascii="KFGQPC Uthmanic Script HAFS" w:hAnsi="KFGQPC Uthmanic Script HAFS" w:cs="KFGQPC Uthmanic Script HAFS"/>
          <w:rtl/>
        </w:rPr>
        <w:t xml:space="preserve">أَلَا يَعۡلَمُ مَنۡ خَلَقَ وَهُوَ </w:t>
      </w:r>
      <w:r w:rsidR="00185CBA">
        <w:rPr>
          <w:rFonts w:ascii="KFGQPC Uthmanic Script HAFS" w:hAnsi="KFGQPC Uthmanic Script HAFS" w:cs="KFGQPC Uthmanic Script HAFS" w:hint="cs"/>
          <w:rtl/>
        </w:rPr>
        <w:t>ٱللَّطِيفُ</w:t>
      </w:r>
      <w:r w:rsidR="00185CBA">
        <w:rPr>
          <w:rFonts w:ascii="KFGQPC Uthmanic Script HAFS" w:hAnsi="KFGQPC Uthmanic Script HAFS" w:cs="KFGQPC Uthmanic Script HAFS"/>
          <w:rtl/>
        </w:rPr>
        <w:t xml:space="preserve"> </w:t>
      </w:r>
      <w:r w:rsidR="00185CBA">
        <w:rPr>
          <w:rFonts w:ascii="KFGQPC Uthmanic Script HAFS" w:hAnsi="KFGQPC Uthmanic Script HAFS" w:cs="KFGQPC Uthmanic Script HAFS" w:hint="cs"/>
          <w:rtl/>
        </w:rPr>
        <w:t>ٱلۡخَبِيرُ</w:t>
      </w:r>
      <w:r w:rsidR="00185CBA">
        <w:rPr>
          <w:rFonts w:ascii="KFGQPC Uthmanic Script HAFS" w:hAnsi="KFGQPC Uthmanic Script HAFS" w:cs="KFGQPC Uthmanic Script HAFS"/>
          <w:rtl/>
        </w:rPr>
        <w:t xml:space="preserve"> ١٤</w:t>
      </w:r>
      <w:r w:rsidR="003F57E3">
        <w:rPr>
          <w:rFonts w:ascii="Traditional Arabic" w:hAnsi="Traditional Arabic" w:cs="Traditional Arabic"/>
          <w:rtl/>
        </w:rPr>
        <w:t>﴾</w:t>
      </w:r>
      <w:r w:rsidR="003F57E3" w:rsidRPr="00984198">
        <w:rPr>
          <w:rFonts w:hint="cs"/>
          <w:rtl/>
          <w:lang w:bidi="fa-IR"/>
        </w:rPr>
        <w:t xml:space="preserve"> </w:t>
      </w:r>
      <w:r w:rsidR="003F57E3" w:rsidRPr="003F57E3">
        <w:rPr>
          <w:rFonts w:ascii="mylotus" w:hAnsi="mylotus" w:cs="mylotus"/>
          <w:sz w:val="24"/>
          <w:szCs w:val="24"/>
          <w:rtl/>
        </w:rPr>
        <w:t>[</w:t>
      </w:r>
      <w:r w:rsidR="003F57E3">
        <w:rPr>
          <w:rFonts w:ascii="mylotus" w:hAnsi="mylotus" w:cs="mylotus"/>
          <w:sz w:val="24"/>
          <w:szCs w:val="24"/>
          <w:rtl/>
        </w:rPr>
        <w:t>الملك: 14</w:t>
      </w:r>
      <w:r w:rsidR="003F57E3" w:rsidRPr="003F57E3">
        <w:rPr>
          <w:rFonts w:ascii="mylotus" w:hAnsi="mylotus" w:cs="mylotus"/>
          <w:sz w:val="24"/>
          <w:szCs w:val="24"/>
          <w:rtl/>
        </w:rPr>
        <w:t>]</w:t>
      </w:r>
      <w:r w:rsidRPr="00984198">
        <w:rPr>
          <w:rFonts w:hint="cs"/>
          <w:rtl/>
          <w:lang w:bidi="fa-IR"/>
        </w:rPr>
        <w:t xml:space="preserve"> </w:t>
      </w:r>
      <w:r w:rsidR="00884468">
        <w:rPr>
          <w:rFonts w:hint="cs"/>
          <w:rtl/>
          <w:lang w:bidi="fa-IR"/>
        </w:rPr>
        <w:t>«</w:t>
      </w:r>
      <w:r w:rsidRPr="00984198">
        <w:rPr>
          <w:rFonts w:hint="cs"/>
          <w:rtl/>
          <w:lang w:bidi="fa-IR"/>
        </w:rPr>
        <w:t>آیا نمی</w:t>
      </w:r>
      <w:r w:rsidRPr="00984198">
        <w:rPr>
          <w:rFonts w:hint="cs"/>
          <w:cs/>
          <w:lang w:bidi="fa-IR"/>
        </w:rPr>
        <w:t>‎</w:t>
      </w:r>
      <w:r w:rsidRPr="00984198">
        <w:rPr>
          <w:rFonts w:hint="cs"/>
          <w:rtl/>
          <w:lang w:bidi="fa-IR"/>
        </w:rPr>
        <w:t>داند که کسی که مردمان را</w:t>
      </w:r>
      <w:r w:rsidR="009D0387" w:rsidRPr="00984198">
        <w:rPr>
          <w:rFonts w:hint="cs"/>
          <w:rtl/>
          <w:lang w:bidi="fa-IR"/>
        </w:rPr>
        <w:t xml:space="preserve"> می‌</w:t>
      </w:r>
      <w:r w:rsidRPr="00984198">
        <w:rPr>
          <w:rFonts w:hint="cs"/>
          <w:rtl/>
          <w:lang w:bidi="fa-IR"/>
        </w:rPr>
        <w:t>آف</w:t>
      </w:r>
      <w:r w:rsidR="00D14C78">
        <w:rPr>
          <w:rFonts w:hint="cs"/>
          <w:rtl/>
          <w:lang w:bidi="fa-IR"/>
        </w:rPr>
        <w:t>ریند بسیار باریک</w:t>
      </w:r>
      <w:r w:rsidR="00D14C78">
        <w:rPr>
          <w:rtl/>
          <w:lang w:bidi="fa-IR"/>
        </w:rPr>
        <w:softHyphen/>
      </w:r>
      <w:r w:rsidRPr="00984198">
        <w:rPr>
          <w:rFonts w:hint="cs"/>
          <w:rtl/>
          <w:lang w:bidi="fa-IR"/>
        </w:rPr>
        <w:t>بین و دقیق و آگاه است</w:t>
      </w:r>
      <w:r w:rsidR="00884468">
        <w:rPr>
          <w:rFonts w:hint="cs"/>
          <w:rtl/>
          <w:lang w:bidi="fa-IR"/>
        </w:rPr>
        <w:t>»</w:t>
      </w:r>
      <w:r w:rsidRPr="00984198">
        <w:rPr>
          <w:rFonts w:hint="cs"/>
          <w:rtl/>
          <w:lang w:bidi="fa-IR"/>
        </w:rPr>
        <w:t>. آیا احدی</w:t>
      </w:r>
      <w:r w:rsidR="009D0387" w:rsidRPr="00984198">
        <w:rPr>
          <w:rFonts w:hint="cs"/>
          <w:rtl/>
          <w:lang w:bidi="fa-IR"/>
        </w:rPr>
        <w:t xml:space="preserve"> می‌</w:t>
      </w:r>
      <w:r w:rsidRPr="00984198">
        <w:rPr>
          <w:rFonts w:hint="cs"/>
          <w:rtl/>
          <w:lang w:bidi="fa-IR"/>
        </w:rPr>
        <w:t xml:space="preserve">تواند گمان </w:t>
      </w:r>
      <w:r w:rsidR="0000735E">
        <w:rPr>
          <w:rFonts w:hint="cs"/>
          <w:rtl/>
          <w:lang w:bidi="fa-IR"/>
        </w:rPr>
        <w:t>برده و تصور کند</w:t>
      </w:r>
      <w:r w:rsidRPr="00984198">
        <w:rPr>
          <w:rFonts w:hint="cs"/>
          <w:rtl/>
          <w:lang w:bidi="fa-IR"/>
        </w:rPr>
        <w:t xml:space="preserve"> که شناختش نسبت </w:t>
      </w:r>
      <w:r w:rsidR="0000735E">
        <w:rPr>
          <w:rFonts w:hint="cs"/>
          <w:rtl/>
          <w:lang w:bidi="fa-IR"/>
        </w:rPr>
        <w:t xml:space="preserve">به </w:t>
      </w:r>
      <w:r w:rsidRPr="00984198">
        <w:rPr>
          <w:rFonts w:hint="cs"/>
          <w:rtl/>
          <w:lang w:bidi="fa-IR"/>
        </w:rPr>
        <w:t>مردم از پروردگار</w:t>
      </w:r>
      <w:r w:rsidR="009D0387" w:rsidRPr="00984198">
        <w:rPr>
          <w:rFonts w:hint="cs"/>
          <w:rtl/>
          <w:lang w:bidi="fa-IR"/>
        </w:rPr>
        <w:t xml:space="preserve"> آن‌ها </w:t>
      </w:r>
      <w:r w:rsidRPr="00984198">
        <w:rPr>
          <w:rFonts w:hint="cs"/>
          <w:rtl/>
          <w:lang w:bidi="fa-IR"/>
        </w:rPr>
        <w:t xml:space="preserve">بیشتر است؟ </w:t>
      </w:r>
    </w:p>
    <w:p w:rsidR="00C5413C" w:rsidRPr="00984198" w:rsidRDefault="00C5413C" w:rsidP="0000735E">
      <w:pPr>
        <w:widowControl w:val="0"/>
        <w:jc w:val="both"/>
        <w:rPr>
          <w:rFonts w:hint="cs"/>
          <w:rtl/>
          <w:lang w:bidi="fa-IR"/>
        </w:rPr>
      </w:pPr>
      <w:r w:rsidRPr="00984198">
        <w:rPr>
          <w:rFonts w:hint="cs"/>
          <w:rtl/>
          <w:lang w:bidi="fa-IR"/>
        </w:rPr>
        <w:t>بنابراین حکم الله و تشریع او مبنی بر علم و عدل و قسط و نور و هدایت</w:t>
      </w:r>
      <w:r w:rsidR="009D0387" w:rsidRPr="00984198">
        <w:rPr>
          <w:rFonts w:hint="cs"/>
          <w:rtl/>
          <w:lang w:bidi="fa-IR"/>
        </w:rPr>
        <w:t xml:space="preserve"> می‌</w:t>
      </w:r>
      <w:r w:rsidR="00D14C78">
        <w:rPr>
          <w:rFonts w:hint="cs"/>
          <w:rtl/>
          <w:lang w:bidi="fa-IR"/>
        </w:rPr>
        <w:t>باشد، اما حکم غیرالله</w:t>
      </w:r>
      <w:r w:rsidRPr="00984198">
        <w:rPr>
          <w:rFonts w:hint="cs"/>
          <w:rtl/>
          <w:lang w:bidi="fa-IR"/>
        </w:rPr>
        <w:t xml:space="preserve"> مبنی بر جهل و ظلم و گمراهی</w:t>
      </w:r>
      <w:r w:rsidR="009D0387" w:rsidRPr="00984198">
        <w:rPr>
          <w:rFonts w:hint="cs"/>
          <w:rtl/>
          <w:lang w:bidi="fa-IR"/>
        </w:rPr>
        <w:t xml:space="preserve"> </w:t>
      </w:r>
      <w:r w:rsidR="0000735E">
        <w:rPr>
          <w:rFonts w:hint="cs"/>
          <w:rtl/>
          <w:lang w:bidi="fa-IR"/>
        </w:rPr>
        <w:t>است</w:t>
      </w:r>
      <w:r w:rsidRPr="00984198">
        <w:rPr>
          <w:rFonts w:hint="cs"/>
          <w:rtl/>
          <w:lang w:bidi="fa-IR"/>
        </w:rPr>
        <w:t>. و اهل یقین تفاوت میان این دو حکم را دانسته و با یقین خود حُسن و ارزش حکم الله عزوجل را تشخیص</w:t>
      </w:r>
      <w:r w:rsidR="009D0387" w:rsidRPr="00984198">
        <w:rPr>
          <w:rFonts w:hint="cs"/>
          <w:rtl/>
          <w:lang w:bidi="fa-IR"/>
        </w:rPr>
        <w:t xml:space="preserve"> می‌</w:t>
      </w:r>
      <w:r w:rsidRPr="00984198">
        <w:rPr>
          <w:rFonts w:hint="cs"/>
          <w:rtl/>
          <w:lang w:bidi="fa-IR"/>
        </w:rPr>
        <w:t>دهد و از نظر عقلی و شرعی بدین نتیجه می</w:t>
      </w:r>
      <w:r w:rsidRPr="00984198">
        <w:rPr>
          <w:rFonts w:hint="cs"/>
          <w:cs/>
          <w:lang w:bidi="fa-IR"/>
        </w:rPr>
        <w:t>‎</w:t>
      </w:r>
      <w:r w:rsidRPr="00984198">
        <w:rPr>
          <w:rFonts w:hint="cs"/>
          <w:rtl/>
          <w:lang w:bidi="fa-IR"/>
        </w:rPr>
        <w:t>رسد که از آن پیروی کند</w:t>
      </w:r>
      <w:r w:rsidRPr="00984198">
        <w:rPr>
          <w:rStyle w:val="FootnoteReference"/>
          <w:rtl/>
          <w:lang w:bidi="fa-IR"/>
        </w:rPr>
        <w:footnoteReference w:id="6"/>
      </w:r>
      <w:r w:rsidR="0000735E">
        <w:rPr>
          <w:rFonts w:hint="cs"/>
          <w:rtl/>
          <w:lang w:bidi="fa-IR"/>
        </w:rPr>
        <w:t>.</w:t>
      </w:r>
      <w:r w:rsidRPr="00984198">
        <w:rPr>
          <w:rFonts w:hint="cs"/>
          <w:rtl/>
          <w:lang w:bidi="fa-IR"/>
        </w:rPr>
        <w:t xml:space="preserve">  امام قرطبی در جامع احکام </w:t>
      </w:r>
      <w:r w:rsidRPr="00984198">
        <w:rPr>
          <w:rFonts w:hint="cs"/>
          <w:rtl/>
          <w:lang w:bidi="fa-IR"/>
        </w:rPr>
        <w:lastRenderedPageBreak/>
        <w:t>القرآن</w:t>
      </w:r>
      <w:r w:rsidR="009D0387" w:rsidRPr="00984198">
        <w:rPr>
          <w:rFonts w:hint="cs"/>
          <w:rtl/>
          <w:lang w:bidi="fa-IR"/>
        </w:rPr>
        <w:t xml:space="preserve"> می‌</w:t>
      </w:r>
      <w:r w:rsidRPr="00984198">
        <w:rPr>
          <w:rFonts w:hint="cs"/>
          <w:rtl/>
          <w:lang w:bidi="fa-IR"/>
        </w:rPr>
        <w:t>گوید</w:t>
      </w:r>
      <w:r w:rsidRPr="00984198">
        <w:rPr>
          <w:rStyle w:val="FootnoteReference"/>
          <w:rtl/>
          <w:lang w:bidi="fa-IR"/>
        </w:rPr>
        <w:footnoteReference w:id="7"/>
      </w:r>
      <w:r w:rsidRPr="00984198">
        <w:rPr>
          <w:rFonts w:hint="cs"/>
          <w:rtl/>
          <w:lang w:bidi="fa-IR"/>
        </w:rPr>
        <w:t xml:space="preserve">: </w:t>
      </w:r>
      <w:r w:rsidR="00D14C78">
        <w:rPr>
          <w:rFonts w:hint="cs"/>
          <w:rtl/>
          <w:lang w:bidi="fa-IR"/>
        </w:rPr>
        <w:t>«</w:t>
      </w:r>
      <w:r w:rsidRPr="00984198">
        <w:rPr>
          <w:rFonts w:hint="cs"/>
          <w:rtl/>
          <w:lang w:bidi="fa-IR"/>
        </w:rPr>
        <w:t>الله متعال</w:t>
      </w:r>
      <w:r w:rsidR="009D0387" w:rsidRPr="00984198">
        <w:rPr>
          <w:rFonts w:hint="cs"/>
          <w:rtl/>
          <w:lang w:bidi="fa-IR"/>
        </w:rPr>
        <w:t xml:space="preserve"> می‌</w:t>
      </w:r>
      <w:r w:rsidRPr="00984198">
        <w:rPr>
          <w:rFonts w:hint="cs"/>
          <w:rtl/>
          <w:lang w:bidi="fa-IR"/>
        </w:rPr>
        <w:t>فرماید:</w:t>
      </w:r>
      <w:r w:rsidR="003F57E3" w:rsidRPr="00984198">
        <w:rPr>
          <w:rFonts w:hint="cs"/>
          <w:rtl/>
          <w:lang w:bidi="fa-IR"/>
        </w:rPr>
        <w:t xml:space="preserve"> </w:t>
      </w:r>
      <w:r w:rsidR="00185CBA">
        <w:rPr>
          <w:rFonts w:ascii="Traditional Arabic" w:hAnsi="Traditional Arabic" w:cs="Traditional Arabic"/>
          <w:rtl/>
        </w:rPr>
        <w:t>﴿</w:t>
      </w:r>
      <w:r w:rsidR="00185CBA">
        <w:rPr>
          <w:rFonts w:ascii="KFGQPC Uthmanic Script HAFS" w:hAnsi="KFGQPC Uthmanic Script HAFS" w:cs="KFGQPC Uthmanic Script HAFS"/>
          <w:rtl/>
        </w:rPr>
        <w:t xml:space="preserve">وَمَنۡ أَحۡسَنُ مِنَ </w:t>
      </w:r>
      <w:r w:rsidR="00185CBA">
        <w:rPr>
          <w:rFonts w:ascii="KFGQPC Uthmanic Script HAFS" w:hAnsi="KFGQPC Uthmanic Script HAFS" w:cs="KFGQPC Uthmanic Script HAFS" w:hint="cs"/>
          <w:rtl/>
        </w:rPr>
        <w:t>ٱللَّهِ</w:t>
      </w:r>
      <w:r w:rsidR="00185CBA">
        <w:rPr>
          <w:rFonts w:ascii="KFGQPC Uthmanic Script HAFS" w:hAnsi="KFGQPC Uthmanic Script HAFS" w:cs="KFGQPC Uthmanic Script HAFS"/>
          <w:rtl/>
        </w:rPr>
        <w:t xml:space="preserve"> حُكۡمٗا لِّقَوۡمٖ يُوقِنُونَ ٥٠</w:t>
      </w:r>
      <w:r w:rsidR="00185CBA">
        <w:rPr>
          <w:rFonts w:ascii="Traditional Arabic" w:hAnsi="Traditional Arabic" w:cs="Traditional Arabic"/>
          <w:rtl/>
        </w:rPr>
        <w:t>﴾</w:t>
      </w:r>
      <w:r w:rsidR="00884468">
        <w:rPr>
          <w:rFonts w:ascii="Traditional Arabic" w:hAnsi="Traditional Arabic" w:cs="Traditional Arabic" w:hint="cs"/>
          <w:rtl/>
        </w:rPr>
        <w:t>.</w:t>
      </w:r>
      <w:r w:rsidRPr="00984198">
        <w:rPr>
          <w:rFonts w:hint="cs"/>
          <w:rtl/>
          <w:lang w:bidi="fa-IR"/>
        </w:rPr>
        <w:t xml:space="preserve"> این استفهامی انکاری</w:t>
      </w:r>
      <w:r w:rsidR="009D0387" w:rsidRPr="00984198">
        <w:rPr>
          <w:rFonts w:hint="cs"/>
          <w:rtl/>
          <w:lang w:bidi="fa-IR"/>
        </w:rPr>
        <w:t xml:space="preserve"> می‌</w:t>
      </w:r>
      <w:r w:rsidRPr="00984198">
        <w:rPr>
          <w:rFonts w:hint="cs"/>
          <w:rtl/>
          <w:lang w:bidi="fa-IR"/>
        </w:rPr>
        <w:t>باشد، بدین معنا که حکم هیچکس نیکوتر از حکم الله عزوجل نیست. بنابراین اگر شما یقین دارید که پروردگاری دارید و از اهل توحید هستید، پس چه حکمی نیکوتر از حکم الله عزوجل</w:t>
      </w:r>
      <w:r w:rsidR="009D0387" w:rsidRPr="00984198">
        <w:rPr>
          <w:rFonts w:hint="cs"/>
          <w:rtl/>
          <w:lang w:bidi="fa-IR"/>
        </w:rPr>
        <w:t xml:space="preserve"> می‌</w:t>
      </w:r>
      <w:r w:rsidRPr="00984198">
        <w:rPr>
          <w:rFonts w:hint="cs"/>
          <w:rtl/>
          <w:lang w:bidi="fa-IR"/>
        </w:rPr>
        <w:t>باشد؟</w:t>
      </w:r>
      <w:r w:rsidRPr="00984198">
        <w:rPr>
          <w:rStyle w:val="FootnoteReference"/>
          <w:rtl/>
          <w:lang w:bidi="fa-IR"/>
        </w:rPr>
        <w:footnoteReference w:id="8"/>
      </w:r>
      <w:r w:rsidRPr="00984198">
        <w:rPr>
          <w:rFonts w:hint="cs"/>
          <w:rtl/>
          <w:lang w:bidi="fa-IR"/>
        </w:rPr>
        <w:t xml:space="preserve"> و چه کسی از الله </w:t>
      </w:r>
      <w:r w:rsidR="00D14C78">
        <w:rPr>
          <w:rFonts w:hint="cs"/>
          <w:rtl/>
          <w:lang w:bidi="fa-IR"/>
        </w:rPr>
        <w:t>عزوجل در حکمش عادل</w:t>
      </w:r>
      <w:r w:rsidR="00D14C78">
        <w:rPr>
          <w:rtl/>
          <w:lang w:bidi="fa-IR"/>
        </w:rPr>
        <w:softHyphen/>
      </w:r>
      <w:r w:rsidRPr="00984198">
        <w:rPr>
          <w:rFonts w:hint="cs"/>
          <w:rtl/>
          <w:lang w:bidi="fa-IR"/>
        </w:rPr>
        <w:t xml:space="preserve">تر است </w:t>
      </w:r>
      <w:r w:rsidR="00D14C78">
        <w:rPr>
          <w:rFonts w:hint="cs"/>
          <w:rtl/>
          <w:lang w:bidi="fa-IR"/>
        </w:rPr>
        <w:t>برای کسی که بداند الله عزوجل آن</w:t>
      </w:r>
      <w:r w:rsidR="00D14C78">
        <w:rPr>
          <w:rtl/>
          <w:lang w:bidi="fa-IR"/>
        </w:rPr>
        <w:softHyphen/>
      </w:r>
      <w:r w:rsidRPr="00984198">
        <w:rPr>
          <w:rFonts w:hint="cs"/>
          <w:rtl/>
          <w:lang w:bidi="fa-IR"/>
        </w:rPr>
        <w:t>را تشریع کرده و بدان ایمان آورده و یقین کرده که الله متعال احکم الحاکمین است و از پدر نسبت به فرزندش، به مخلوقاتش مهربان</w:t>
      </w:r>
      <w:r w:rsidR="003E27F3" w:rsidRPr="00984198">
        <w:rPr>
          <w:rFonts w:hint="cs"/>
          <w:rtl/>
          <w:lang w:bidi="fa-IR"/>
        </w:rPr>
        <w:t>‌</w:t>
      </w:r>
      <w:r w:rsidRPr="00984198">
        <w:rPr>
          <w:rFonts w:hint="cs"/>
          <w:rtl/>
          <w:lang w:bidi="fa-IR"/>
        </w:rPr>
        <w:t>تر و رحیم</w:t>
      </w:r>
      <w:r w:rsidR="003E27F3" w:rsidRPr="00984198">
        <w:rPr>
          <w:rFonts w:hint="cs"/>
          <w:rtl/>
          <w:lang w:bidi="fa-IR"/>
        </w:rPr>
        <w:t>‌</w:t>
      </w:r>
      <w:r w:rsidRPr="00984198">
        <w:rPr>
          <w:rFonts w:hint="cs"/>
          <w:rtl/>
          <w:lang w:bidi="fa-IR"/>
        </w:rPr>
        <w:t>تر است چرا که الله متعال عالم به هر چیزی و قادر بر هر چیزی و عادل در هر چیزی می</w:t>
      </w:r>
      <w:r w:rsidRPr="00984198">
        <w:rPr>
          <w:rFonts w:hint="cs"/>
          <w:cs/>
          <w:lang w:bidi="fa-IR"/>
        </w:rPr>
        <w:t>‎</w:t>
      </w:r>
      <w:r w:rsidRPr="00984198">
        <w:rPr>
          <w:rFonts w:hint="cs"/>
          <w:rtl/>
          <w:lang w:bidi="fa-IR"/>
        </w:rPr>
        <w:t>باشد</w:t>
      </w:r>
      <w:r w:rsidRPr="00984198">
        <w:rPr>
          <w:rStyle w:val="FootnoteReference"/>
          <w:rtl/>
          <w:lang w:bidi="fa-IR"/>
        </w:rPr>
        <w:footnoteReference w:id="9"/>
      </w:r>
      <w:r w:rsidR="005B75D9">
        <w:rPr>
          <w:rFonts w:hint="cs"/>
          <w:rtl/>
          <w:lang w:bidi="fa-IR"/>
        </w:rPr>
        <w:t>.</w:t>
      </w:r>
      <w:r w:rsidRPr="00984198">
        <w:rPr>
          <w:rFonts w:hint="cs"/>
          <w:rtl/>
          <w:lang w:bidi="fa-IR"/>
        </w:rPr>
        <w:t xml:space="preserve"> و از کامل کننده</w:t>
      </w:r>
      <w:r w:rsidR="009D0387" w:rsidRPr="00984198">
        <w:rPr>
          <w:rFonts w:hint="cs"/>
          <w:rtl/>
          <w:lang w:bidi="fa-IR"/>
        </w:rPr>
        <w:t xml:space="preserve">‌های </w:t>
      </w:r>
      <w:r w:rsidRPr="00984198">
        <w:rPr>
          <w:rFonts w:hint="cs"/>
          <w:rtl/>
          <w:lang w:bidi="fa-IR"/>
        </w:rPr>
        <w:t>کلمه توحید و واجبات آن این است که همه</w:t>
      </w:r>
      <w:r w:rsidRPr="00984198">
        <w:rPr>
          <w:rFonts w:hint="cs"/>
          <w:cs/>
          <w:lang w:bidi="fa-IR"/>
        </w:rPr>
        <w:t>‎</w:t>
      </w:r>
      <w:r w:rsidRPr="00984198">
        <w:rPr>
          <w:rFonts w:hint="cs"/>
          <w:rtl/>
          <w:lang w:bidi="fa-IR"/>
        </w:rPr>
        <w:t>ی جوانب نظام اقتصادی بر وفق منهج اسلام و به دور از شیوه و روش شرق و غرب</w:t>
      </w:r>
      <w:r w:rsidR="0000735E">
        <w:rPr>
          <w:rFonts w:hint="cs"/>
          <w:rtl/>
          <w:lang w:bidi="fa-IR"/>
        </w:rPr>
        <w:t xml:space="preserve"> </w:t>
      </w:r>
      <w:r w:rsidR="009D0387" w:rsidRPr="00984198">
        <w:rPr>
          <w:rFonts w:hint="cs"/>
          <w:rtl/>
          <w:lang w:bidi="fa-IR"/>
        </w:rPr>
        <w:t>‌</w:t>
      </w:r>
      <w:r w:rsidRPr="00984198">
        <w:rPr>
          <w:rFonts w:hint="cs"/>
          <w:rtl/>
          <w:lang w:bidi="fa-IR"/>
        </w:rPr>
        <w:t>باشد</w:t>
      </w:r>
      <w:r w:rsidR="0000735E">
        <w:rPr>
          <w:rFonts w:hint="cs"/>
          <w:rtl/>
          <w:lang w:bidi="fa-IR"/>
        </w:rPr>
        <w:t>، شرق و غربی</w:t>
      </w:r>
      <w:r w:rsidRPr="00984198">
        <w:rPr>
          <w:rFonts w:hint="cs"/>
          <w:rtl/>
          <w:lang w:bidi="fa-IR"/>
        </w:rPr>
        <w:t xml:space="preserve"> که سیستم اقتصادی</w:t>
      </w:r>
      <w:r w:rsidR="009D0387" w:rsidRPr="00984198">
        <w:rPr>
          <w:rFonts w:hint="cs"/>
          <w:rtl/>
          <w:lang w:bidi="fa-IR"/>
        </w:rPr>
        <w:t xml:space="preserve"> آن‌ها </w:t>
      </w:r>
      <w:r w:rsidRPr="00984198">
        <w:rPr>
          <w:rFonts w:hint="cs"/>
          <w:rtl/>
          <w:lang w:bidi="fa-IR"/>
        </w:rPr>
        <w:t>از اساس بر پایه نظام خبیث ربوی</w:t>
      </w:r>
      <w:r w:rsidR="009D0387" w:rsidRPr="00984198">
        <w:rPr>
          <w:rFonts w:hint="cs"/>
          <w:rtl/>
          <w:lang w:bidi="fa-IR"/>
        </w:rPr>
        <w:t xml:space="preserve"> می‌</w:t>
      </w:r>
      <w:r w:rsidRPr="00984198">
        <w:rPr>
          <w:rFonts w:hint="cs"/>
          <w:rtl/>
          <w:lang w:bidi="fa-IR"/>
        </w:rPr>
        <w:t xml:space="preserve">باشد. چرا که نظام اسلامی و نظام ربوی در تصور هم، </w:t>
      </w:r>
      <w:r w:rsidR="0000735E" w:rsidRPr="00984198">
        <w:rPr>
          <w:rFonts w:hint="cs"/>
          <w:rtl/>
          <w:lang w:bidi="fa-IR"/>
        </w:rPr>
        <w:t xml:space="preserve">هرگز </w:t>
      </w:r>
      <w:r w:rsidRPr="00984198">
        <w:rPr>
          <w:rFonts w:hint="cs"/>
          <w:rtl/>
          <w:lang w:bidi="fa-IR"/>
        </w:rPr>
        <w:t>با یکدیگر جمع</w:t>
      </w:r>
      <w:r w:rsidR="009D0387" w:rsidRPr="00984198">
        <w:rPr>
          <w:rFonts w:hint="cs"/>
          <w:rtl/>
          <w:lang w:bidi="fa-IR"/>
        </w:rPr>
        <w:t xml:space="preserve"> نمی‌</w:t>
      </w:r>
      <w:r w:rsidRPr="00984198">
        <w:rPr>
          <w:rFonts w:hint="cs"/>
          <w:rtl/>
          <w:lang w:bidi="fa-IR"/>
        </w:rPr>
        <w:t xml:space="preserve">شوند و از اساس با هم اتفاق نداشته و در نتیجه نیز با هم موافق نیستند. </w:t>
      </w:r>
    </w:p>
    <w:p w:rsidR="00C5413C" w:rsidRPr="00984198" w:rsidRDefault="00C5413C" w:rsidP="0000735E">
      <w:pPr>
        <w:widowControl w:val="0"/>
        <w:jc w:val="both"/>
        <w:rPr>
          <w:rFonts w:hint="cs"/>
          <w:rtl/>
          <w:lang w:bidi="fa-IR"/>
        </w:rPr>
      </w:pPr>
      <w:r w:rsidRPr="00984198">
        <w:rPr>
          <w:rFonts w:hint="cs"/>
          <w:rtl/>
          <w:lang w:bidi="fa-IR"/>
        </w:rPr>
        <w:t>و از کامل کننده</w:t>
      </w:r>
      <w:r w:rsidR="009D0387" w:rsidRPr="00984198">
        <w:rPr>
          <w:rFonts w:hint="cs"/>
          <w:rtl/>
          <w:lang w:bidi="fa-IR"/>
        </w:rPr>
        <w:t xml:space="preserve">‌های </w:t>
      </w:r>
      <w:r w:rsidRPr="00984198">
        <w:rPr>
          <w:rFonts w:hint="cs"/>
          <w:rtl/>
          <w:lang w:bidi="fa-IR"/>
        </w:rPr>
        <w:t>کلمه</w:t>
      </w:r>
      <w:r w:rsidR="00AC25A8" w:rsidRPr="00984198">
        <w:rPr>
          <w:rFonts w:hint="cs"/>
          <w:rtl/>
          <w:lang w:bidi="fa-IR"/>
        </w:rPr>
        <w:t xml:space="preserve">‌ی </w:t>
      </w:r>
      <w:r w:rsidRPr="00984198">
        <w:rPr>
          <w:rFonts w:hint="cs"/>
          <w:rtl/>
          <w:lang w:bidi="fa-IR"/>
        </w:rPr>
        <w:t>توحید و واجبات آن این است که منهج و شیوه</w:t>
      </w:r>
      <w:r w:rsidR="00AC25A8" w:rsidRPr="00984198">
        <w:rPr>
          <w:rFonts w:hint="cs"/>
          <w:rtl/>
          <w:lang w:bidi="fa-IR"/>
        </w:rPr>
        <w:t xml:space="preserve">‌ی </w:t>
      </w:r>
      <w:r w:rsidRPr="00984198">
        <w:rPr>
          <w:rFonts w:hint="cs"/>
          <w:rtl/>
          <w:lang w:bidi="fa-IR"/>
        </w:rPr>
        <w:t xml:space="preserve">تربیتی و تعلیمی، </w:t>
      </w:r>
      <w:r w:rsidR="0000735E">
        <w:rPr>
          <w:rFonts w:hint="cs"/>
          <w:rtl/>
          <w:lang w:bidi="fa-IR"/>
        </w:rPr>
        <w:t>تبلیغی</w:t>
      </w:r>
      <w:r w:rsidRPr="00984198">
        <w:rPr>
          <w:rFonts w:hint="cs"/>
          <w:rtl/>
          <w:lang w:bidi="fa-IR"/>
        </w:rPr>
        <w:t xml:space="preserve">، فکری، فرهنگی و اخلاقی و رفتاری گرفته شده از اسلام و معیارهای ربانی و نه </w:t>
      </w:r>
      <w:r w:rsidR="0000735E">
        <w:rPr>
          <w:rFonts w:hint="cs"/>
          <w:rtl/>
          <w:lang w:bidi="fa-IR"/>
        </w:rPr>
        <w:t xml:space="preserve">برگرفته </w:t>
      </w:r>
      <w:r w:rsidRPr="00984198">
        <w:rPr>
          <w:rFonts w:hint="cs"/>
          <w:rtl/>
          <w:lang w:bidi="fa-IR"/>
        </w:rPr>
        <w:t>از معیارها و ملاک</w:t>
      </w:r>
      <w:r w:rsidR="009D0387" w:rsidRPr="00984198">
        <w:rPr>
          <w:rFonts w:hint="cs"/>
          <w:rtl/>
          <w:lang w:bidi="fa-IR"/>
        </w:rPr>
        <w:t xml:space="preserve">‌های </w:t>
      </w:r>
      <w:r w:rsidRPr="00984198">
        <w:rPr>
          <w:rFonts w:hint="cs"/>
          <w:rtl/>
          <w:lang w:bidi="fa-IR"/>
        </w:rPr>
        <w:t>شیطانی که بشر برای بشر قانون گذاری</w:t>
      </w:r>
      <w:r w:rsidR="009D0387" w:rsidRPr="00984198">
        <w:rPr>
          <w:rFonts w:hint="cs"/>
          <w:rtl/>
          <w:lang w:bidi="fa-IR"/>
        </w:rPr>
        <w:t xml:space="preserve"> می‌</w:t>
      </w:r>
      <w:r w:rsidRPr="00984198">
        <w:rPr>
          <w:rFonts w:hint="cs"/>
          <w:rtl/>
          <w:lang w:bidi="fa-IR"/>
        </w:rPr>
        <w:t xml:space="preserve">کند تا اینکه با آن معیارهای ربانی برخورد نکند، باشد. </w:t>
      </w:r>
    </w:p>
    <w:p w:rsidR="00C5413C" w:rsidRPr="00984198" w:rsidRDefault="00C5413C" w:rsidP="00D14C78">
      <w:pPr>
        <w:widowControl w:val="0"/>
        <w:jc w:val="both"/>
        <w:rPr>
          <w:rFonts w:hint="cs"/>
          <w:rtl/>
          <w:lang w:bidi="fa-IR"/>
        </w:rPr>
      </w:pPr>
      <w:r w:rsidRPr="00984198">
        <w:rPr>
          <w:rFonts w:hint="cs"/>
          <w:rtl/>
          <w:lang w:bidi="fa-IR"/>
        </w:rPr>
        <w:t>به طور خلاصه</w:t>
      </w:r>
      <w:r w:rsidR="009D0387" w:rsidRPr="00984198">
        <w:rPr>
          <w:rFonts w:hint="cs"/>
          <w:rtl/>
          <w:lang w:bidi="fa-IR"/>
        </w:rPr>
        <w:t xml:space="preserve"> می‌</w:t>
      </w:r>
      <w:r w:rsidR="00D14C78">
        <w:rPr>
          <w:rFonts w:hint="cs"/>
          <w:rtl/>
          <w:lang w:bidi="fa-IR"/>
        </w:rPr>
        <w:t xml:space="preserve">توان گفت: </w:t>
      </w:r>
      <w:r w:rsidR="00D14C78" w:rsidRPr="00984198">
        <w:rPr>
          <w:rFonts w:hint="cs"/>
          <w:rtl/>
          <w:lang w:bidi="fa-IR"/>
        </w:rPr>
        <w:t xml:space="preserve">مقتضای </w:t>
      </w:r>
      <w:r w:rsidRPr="00984198">
        <w:rPr>
          <w:rFonts w:hint="cs"/>
          <w:rtl/>
          <w:lang w:bidi="fa-IR"/>
        </w:rPr>
        <w:t>کلمه</w:t>
      </w:r>
      <w:r w:rsidR="00AC25A8" w:rsidRPr="00984198">
        <w:rPr>
          <w:rFonts w:hint="cs"/>
          <w:rtl/>
          <w:lang w:bidi="fa-IR"/>
        </w:rPr>
        <w:t xml:space="preserve">‌ی </w:t>
      </w:r>
      <w:r w:rsidRPr="00984198">
        <w:rPr>
          <w:rFonts w:hint="cs"/>
          <w:rtl/>
          <w:lang w:bidi="fa-IR"/>
        </w:rPr>
        <w:t>توحید:</w:t>
      </w:r>
      <w:r w:rsidR="003E27F3" w:rsidRPr="00984198">
        <w:rPr>
          <w:rFonts w:hint="cs"/>
          <w:rtl/>
          <w:lang w:bidi="fa-IR"/>
        </w:rPr>
        <w:t xml:space="preserve"> </w:t>
      </w:r>
      <w:r w:rsidRPr="003E27F3">
        <w:rPr>
          <w:rStyle w:val="Char1"/>
          <w:rFonts w:hint="cs"/>
          <w:rtl/>
        </w:rPr>
        <w:t>«</w:t>
      </w:r>
      <w:r w:rsidR="00F64452" w:rsidRPr="00F64452">
        <w:rPr>
          <w:rStyle w:val="Char1"/>
          <w:rFonts w:hint="cs"/>
          <w:rtl/>
        </w:rPr>
        <w:t>لا إله إلا الله</w:t>
      </w:r>
      <w:r w:rsidRPr="003E27F3">
        <w:rPr>
          <w:rStyle w:val="Char1"/>
          <w:rFonts w:hint="cs"/>
          <w:rtl/>
        </w:rPr>
        <w:t xml:space="preserve"> محمد رسول الله»</w:t>
      </w:r>
      <w:r w:rsidRPr="00984198">
        <w:rPr>
          <w:rFonts w:hint="cs"/>
          <w:rtl/>
          <w:lang w:bidi="fa-IR"/>
        </w:rPr>
        <w:t xml:space="preserve"> ساختن همه</w:t>
      </w:r>
      <w:r w:rsidR="00AC25A8" w:rsidRPr="00984198">
        <w:rPr>
          <w:rFonts w:hint="cs"/>
          <w:rtl/>
          <w:lang w:bidi="fa-IR"/>
        </w:rPr>
        <w:t xml:space="preserve">‌ی </w:t>
      </w:r>
      <w:r w:rsidRPr="00984198">
        <w:rPr>
          <w:rFonts w:hint="cs"/>
          <w:rtl/>
          <w:lang w:bidi="fa-IR"/>
        </w:rPr>
        <w:t>جزئیات و کلیات زندگی و حیات بر وفق دین الله عزوجل</w:t>
      </w:r>
      <w:r w:rsidR="009D0387" w:rsidRPr="00984198">
        <w:rPr>
          <w:rFonts w:hint="cs"/>
          <w:rtl/>
          <w:lang w:bidi="fa-IR"/>
        </w:rPr>
        <w:t xml:space="preserve"> می‌</w:t>
      </w:r>
      <w:r w:rsidRPr="00984198">
        <w:rPr>
          <w:rFonts w:hint="cs"/>
          <w:rtl/>
          <w:lang w:bidi="fa-IR"/>
        </w:rPr>
        <w:t xml:space="preserve">باشد. </w:t>
      </w:r>
    </w:p>
    <w:p w:rsidR="00C5413C" w:rsidRPr="00984198" w:rsidRDefault="00C5413C" w:rsidP="00C80182">
      <w:pPr>
        <w:jc w:val="both"/>
        <w:rPr>
          <w:rFonts w:hint="cs"/>
          <w:rtl/>
          <w:lang w:bidi="fa-IR"/>
        </w:rPr>
      </w:pPr>
      <w:r w:rsidRPr="00984198">
        <w:rPr>
          <w:rFonts w:hint="cs"/>
          <w:rtl/>
          <w:lang w:bidi="fa-IR"/>
        </w:rPr>
        <w:t xml:space="preserve">محبوبان من، آیا به شما نگفتم که آن دین شامل و منهج کامل حیات است؟ </w:t>
      </w:r>
    </w:p>
    <w:p w:rsidR="00C5413C" w:rsidRPr="00984198" w:rsidRDefault="00C5413C" w:rsidP="00D14C78">
      <w:pPr>
        <w:jc w:val="both"/>
        <w:rPr>
          <w:rFonts w:hint="cs"/>
          <w:rtl/>
          <w:lang w:bidi="fa-IR"/>
        </w:rPr>
      </w:pPr>
      <w:r w:rsidRPr="00984198">
        <w:rPr>
          <w:rFonts w:hint="cs"/>
          <w:rtl/>
          <w:lang w:bidi="fa-IR"/>
        </w:rPr>
        <w:lastRenderedPageBreak/>
        <w:t>قضیه</w:t>
      </w:r>
      <w:r w:rsidR="00AC25A8" w:rsidRPr="00984198">
        <w:rPr>
          <w:rFonts w:hint="cs"/>
          <w:rtl/>
          <w:lang w:bidi="fa-IR"/>
        </w:rPr>
        <w:t xml:space="preserve">‌ی </w:t>
      </w:r>
      <w:r w:rsidRPr="00984198">
        <w:rPr>
          <w:rFonts w:hint="cs"/>
          <w:rtl/>
          <w:lang w:bidi="fa-IR"/>
        </w:rPr>
        <w:t>توحید</w:t>
      </w:r>
      <w:r w:rsidR="003E27F3" w:rsidRPr="00984198">
        <w:rPr>
          <w:rFonts w:hint="cs"/>
          <w:rtl/>
          <w:lang w:bidi="fa-IR"/>
        </w:rPr>
        <w:t xml:space="preserve"> مساله‌ای </w:t>
      </w:r>
      <w:r w:rsidRPr="00984198">
        <w:rPr>
          <w:rFonts w:hint="cs"/>
          <w:rtl/>
          <w:lang w:bidi="fa-IR"/>
        </w:rPr>
        <w:t xml:space="preserve">است که رسول الله </w:t>
      </w:r>
      <w:r w:rsidR="00D14C78">
        <w:rPr>
          <w:rFonts w:ascii="Arial" w:hAnsi="Arial" w:cs="CTraditional Arabic" w:hint="cs"/>
          <w:rtl/>
          <w:lang w:bidi="fa-IR"/>
        </w:rPr>
        <w:t>ح</w:t>
      </w:r>
      <w:r w:rsidR="0000735E" w:rsidRPr="00984198">
        <w:rPr>
          <w:rFonts w:hint="cs"/>
          <w:rtl/>
          <w:lang w:bidi="fa-IR"/>
        </w:rPr>
        <w:t xml:space="preserve"> </w:t>
      </w:r>
      <w:r w:rsidR="00D14C78">
        <w:rPr>
          <w:rFonts w:hint="cs"/>
          <w:rtl/>
          <w:lang w:bidi="fa-IR"/>
        </w:rPr>
        <w:t xml:space="preserve">سیزده </w:t>
      </w:r>
      <w:r w:rsidR="0000735E" w:rsidRPr="00984198">
        <w:rPr>
          <w:rFonts w:hint="cs"/>
          <w:rtl/>
          <w:lang w:bidi="fa-IR"/>
        </w:rPr>
        <w:t xml:space="preserve">سال در مکه‌ی مکرمه </w:t>
      </w:r>
      <w:r w:rsidRPr="00984198">
        <w:rPr>
          <w:rFonts w:hint="cs"/>
          <w:rtl/>
          <w:lang w:bidi="fa-IR"/>
        </w:rPr>
        <w:t>در سایه</w:t>
      </w:r>
      <w:r w:rsidR="00AC25A8" w:rsidRPr="00984198">
        <w:rPr>
          <w:rFonts w:hint="cs"/>
          <w:rtl/>
          <w:lang w:bidi="fa-IR"/>
        </w:rPr>
        <w:t xml:space="preserve">‌ی </w:t>
      </w:r>
      <w:r w:rsidRPr="00984198">
        <w:rPr>
          <w:rFonts w:hint="cs"/>
          <w:rtl/>
          <w:lang w:bidi="fa-IR"/>
        </w:rPr>
        <w:t xml:space="preserve">آن اصحاب بزرگوارش را تربیت </w:t>
      </w:r>
      <w:r w:rsidR="0000735E">
        <w:rPr>
          <w:rFonts w:hint="cs"/>
          <w:rtl/>
          <w:lang w:bidi="fa-IR"/>
        </w:rPr>
        <w:t>نمو</w:t>
      </w:r>
      <w:r w:rsidRPr="00984198">
        <w:rPr>
          <w:rFonts w:hint="cs"/>
          <w:rtl/>
          <w:lang w:bidi="fa-IR"/>
        </w:rPr>
        <w:t>دند و هرگز در مدینه از آن دست نکشیدند، چرا که قضیه</w:t>
      </w:r>
      <w:r w:rsidR="00AC25A8" w:rsidRPr="00984198">
        <w:rPr>
          <w:rFonts w:hint="cs"/>
          <w:rtl/>
          <w:lang w:bidi="fa-IR"/>
        </w:rPr>
        <w:t xml:space="preserve">‌ی </w:t>
      </w:r>
      <w:r w:rsidRPr="00984198">
        <w:rPr>
          <w:rFonts w:hint="cs"/>
          <w:rtl/>
          <w:lang w:bidi="fa-IR"/>
        </w:rPr>
        <w:t>توحید، با تغیر مکان تغییر</w:t>
      </w:r>
      <w:r w:rsidR="009D0387" w:rsidRPr="00984198">
        <w:rPr>
          <w:rFonts w:hint="cs"/>
          <w:rtl/>
          <w:lang w:bidi="fa-IR"/>
        </w:rPr>
        <w:t xml:space="preserve"> نمی‌</w:t>
      </w:r>
      <w:r w:rsidRPr="00984198">
        <w:rPr>
          <w:rFonts w:hint="cs"/>
          <w:rtl/>
          <w:lang w:bidi="fa-IR"/>
        </w:rPr>
        <w:t>یابد بلکه به سبب آن</w:t>
      </w:r>
      <w:r w:rsidR="00D14C78">
        <w:rPr>
          <w:rFonts w:hint="cs"/>
          <w:rtl/>
          <w:lang w:bidi="fa-IR"/>
        </w:rPr>
        <w:t xml:space="preserve"> ا</w:t>
      </w:r>
      <w:r w:rsidR="0000735E">
        <w:rPr>
          <w:rFonts w:hint="cs"/>
          <w:rtl/>
          <w:lang w:bidi="fa-IR"/>
        </w:rPr>
        <w:t>ست که</w:t>
      </w:r>
      <w:r w:rsidRPr="00984198">
        <w:rPr>
          <w:rFonts w:hint="cs"/>
          <w:rtl/>
          <w:lang w:bidi="fa-IR"/>
        </w:rPr>
        <w:t xml:space="preserve"> از جایی به جای دیگر </w:t>
      </w:r>
      <w:r w:rsidR="0000735E" w:rsidRPr="00984198">
        <w:rPr>
          <w:rFonts w:hint="cs"/>
          <w:rtl/>
          <w:lang w:bidi="fa-IR"/>
        </w:rPr>
        <w:t xml:space="preserve">انتقال </w:t>
      </w:r>
      <w:r w:rsidRPr="00984198">
        <w:rPr>
          <w:rFonts w:hint="cs"/>
          <w:rtl/>
          <w:lang w:bidi="fa-IR"/>
        </w:rPr>
        <w:t>صورت</w:t>
      </w:r>
      <w:r w:rsidR="009D0387" w:rsidRPr="00984198">
        <w:rPr>
          <w:rFonts w:hint="cs"/>
          <w:rtl/>
          <w:lang w:bidi="fa-IR"/>
        </w:rPr>
        <w:t xml:space="preserve"> می‌</w:t>
      </w:r>
      <w:r w:rsidRPr="00984198">
        <w:rPr>
          <w:rFonts w:hint="cs"/>
          <w:rtl/>
          <w:lang w:bidi="fa-IR"/>
        </w:rPr>
        <w:t xml:space="preserve">گیرد. </w:t>
      </w:r>
    </w:p>
    <w:p w:rsidR="00C5413C" w:rsidRPr="00AA49E3" w:rsidRDefault="00C5413C" w:rsidP="00D14C78">
      <w:pPr>
        <w:spacing w:line="235" w:lineRule="auto"/>
        <w:jc w:val="both"/>
        <w:rPr>
          <w:rFonts w:ascii="KFGQPC Uthmanic Script HAFS" w:hAnsi="KFGQPC Uthmanic Script HAFS" w:cs="KFGQPC Uthmanic Script HAFS" w:hint="cs"/>
          <w:rtl/>
        </w:rPr>
      </w:pPr>
      <w:r w:rsidRPr="00984198">
        <w:rPr>
          <w:rFonts w:hint="cs"/>
          <w:rtl/>
          <w:lang w:bidi="fa-IR"/>
        </w:rPr>
        <w:t>آری</w:t>
      </w:r>
      <w:r w:rsidR="00D14C78">
        <w:rPr>
          <w:rFonts w:hint="cs"/>
          <w:rtl/>
          <w:lang w:bidi="fa-IR"/>
        </w:rPr>
        <w:t>، براستی</w:t>
      </w:r>
      <w:r w:rsidRPr="00984198">
        <w:rPr>
          <w:rFonts w:hint="cs"/>
          <w:rtl/>
          <w:lang w:bidi="fa-IR"/>
        </w:rPr>
        <w:t xml:space="preserve"> کلمه</w:t>
      </w:r>
      <w:r w:rsidR="00AC25A8" w:rsidRPr="00984198">
        <w:rPr>
          <w:rFonts w:hint="cs"/>
          <w:rtl/>
          <w:lang w:bidi="fa-IR"/>
        </w:rPr>
        <w:t xml:space="preserve">‌ی </w:t>
      </w:r>
      <w:r w:rsidRPr="00984198">
        <w:rPr>
          <w:rFonts w:hint="cs"/>
          <w:rtl/>
          <w:lang w:bidi="fa-IR"/>
        </w:rPr>
        <w:t xml:space="preserve">توحید </w:t>
      </w:r>
      <w:r w:rsidR="0093109F">
        <w:rPr>
          <w:rFonts w:cs="Traditional Arabic" w:hint="cs"/>
          <w:rtl/>
        </w:rPr>
        <w:t>«</w:t>
      </w:r>
      <w:r w:rsidR="00F64452" w:rsidRPr="00F64452">
        <w:rPr>
          <w:rFonts w:cs="mylotus" w:hint="cs"/>
          <w:rtl/>
        </w:rPr>
        <w:t>لا إله إلا الله</w:t>
      </w:r>
      <w:r w:rsidR="0093109F">
        <w:rPr>
          <w:rFonts w:cs="Traditional Arabic" w:hint="cs"/>
          <w:rtl/>
        </w:rPr>
        <w:t>»</w:t>
      </w:r>
      <w:r w:rsidRPr="00984198">
        <w:rPr>
          <w:rFonts w:hint="cs"/>
          <w:rtl/>
          <w:lang w:bidi="fa-IR"/>
        </w:rPr>
        <w:t xml:space="preserve"> تنها</w:t>
      </w:r>
      <w:r w:rsidR="00176475" w:rsidRPr="00984198">
        <w:rPr>
          <w:rFonts w:hint="cs"/>
          <w:rtl/>
          <w:lang w:bidi="fa-IR"/>
        </w:rPr>
        <w:t xml:space="preserve"> کلمه‌ای </w:t>
      </w:r>
      <w:r w:rsidRPr="00984198">
        <w:rPr>
          <w:rFonts w:hint="cs"/>
          <w:rtl/>
          <w:lang w:bidi="fa-IR"/>
        </w:rPr>
        <w:t>نیست که بر زبان گفته</w:t>
      </w:r>
      <w:r w:rsidR="00D14C78">
        <w:rPr>
          <w:rFonts w:hint="cs"/>
          <w:rtl/>
          <w:lang w:bidi="fa-IR"/>
        </w:rPr>
        <w:t xml:space="preserve"> می</w:t>
      </w:r>
      <w:r w:rsidR="00D14C78">
        <w:rPr>
          <w:rFonts w:hint="cs"/>
          <w:rtl/>
          <w:lang w:bidi="fa-IR"/>
        </w:rPr>
        <w:softHyphen/>
        <w:t>شود و بس،</w:t>
      </w:r>
      <w:r w:rsidRPr="00984198">
        <w:rPr>
          <w:rFonts w:hint="cs"/>
          <w:rtl/>
          <w:lang w:bidi="fa-IR"/>
        </w:rPr>
        <w:t xml:space="preserve"> بلکه آن منهج و روش زندگی و حیات و بلکه حیات برای</w:t>
      </w:r>
      <w:r w:rsidR="00D14C78">
        <w:rPr>
          <w:rFonts w:hint="cs"/>
          <w:rtl/>
          <w:lang w:bidi="fa-IR"/>
        </w:rPr>
        <w:t xml:space="preserve"> حیات است. پیوسته امت قر</w:t>
      </w:r>
      <w:r w:rsidRPr="00984198">
        <w:rPr>
          <w:rFonts w:hint="cs"/>
          <w:rtl/>
          <w:lang w:bidi="fa-IR"/>
        </w:rPr>
        <w:t>ن</w:t>
      </w:r>
      <w:r w:rsidR="00D14C78">
        <w:rPr>
          <w:rtl/>
          <w:lang w:bidi="fa-IR"/>
        </w:rPr>
        <w:softHyphen/>
      </w:r>
      <w:r w:rsidR="00D14C78">
        <w:rPr>
          <w:rFonts w:hint="cs"/>
          <w:rtl/>
          <w:lang w:bidi="fa-IR"/>
        </w:rPr>
        <w:t>های</w:t>
      </w:r>
      <w:r w:rsidRPr="00984198">
        <w:rPr>
          <w:rFonts w:hint="cs"/>
          <w:rtl/>
          <w:lang w:bidi="fa-IR"/>
        </w:rPr>
        <w:t xml:space="preserve"> طولانی را به فضل الله عزوجل در لباس توحید خالصی که امام موحدین و الگوی محققین و سیدالمرسلین محمد </w:t>
      </w:r>
      <w:r w:rsidR="00D14C78">
        <w:rPr>
          <w:rFonts w:ascii="Arial" w:hAnsi="Arial" w:cs="CTraditional Arabic" w:hint="cs"/>
          <w:rtl/>
          <w:lang w:bidi="fa-IR"/>
        </w:rPr>
        <w:t>ح</w:t>
      </w:r>
      <w:r w:rsidRPr="00984198">
        <w:rPr>
          <w:rFonts w:hint="cs"/>
          <w:rtl/>
          <w:lang w:bidi="fa-IR"/>
        </w:rPr>
        <w:t xml:space="preserve"> بر آن پوشانده، حرکت کردند. تا اینکه فتنه</w:t>
      </w:r>
      <w:r w:rsidR="009D0387" w:rsidRPr="00984198">
        <w:rPr>
          <w:rFonts w:hint="cs"/>
          <w:rtl/>
          <w:lang w:bidi="fa-IR"/>
        </w:rPr>
        <w:t xml:space="preserve">‌ها </w:t>
      </w:r>
      <w:r w:rsidRPr="00984198">
        <w:rPr>
          <w:rFonts w:hint="cs"/>
          <w:rtl/>
          <w:lang w:bidi="fa-IR"/>
        </w:rPr>
        <w:t>با سَری تاریک و</w:t>
      </w:r>
      <w:r w:rsidR="003E27F3" w:rsidRPr="00984198">
        <w:rPr>
          <w:rFonts w:hint="cs"/>
          <w:rtl/>
          <w:lang w:bidi="fa-IR"/>
        </w:rPr>
        <w:t xml:space="preserve"> چهره‌ای </w:t>
      </w:r>
      <w:r w:rsidRPr="00984198">
        <w:rPr>
          <w:rFonts w:hint="cs"/>
          <w:rtl/>
          <w:lang w:bidi="fa-IR"/>
        </w:rPr>
        <w:t>گرفته</w:t>
      </w:r>
      <w:r w:rsidR="00D14C78">
        <w:rPr>
          <w:rFonts w:hint="cs"/>
          <w:rtl/>
          <w:lang w:bidi="fa-IR"/>
        </w:rPr>
        <w:t xml:space="preserve"> و عبوس و در هم کشیده سر برآورد</w:t>
      </w:r>
      <w:r w:rsidRPr="00984198">
        <w:rPr>
          <w:rFonts w:hint="cs"/>
          <w:rtl/>
          <w:lang w:bidi="fa-IR"/>
        </w:rPr>
        <w:t xml:space="preserve"> و این</w:t>
      </w:r>
      <w:r w:rsidR="00D14C78">
        <w:rPr>
          <w:rtl/>
          <w:lang w:bidi="fa-IR"/>
        </w:rPr>
        <w:softHyphen/>
      </w:r>
      <w:r w:rsidRPr="00984198">
        <w:rPr>
          <w:rFonts w:hint="cs"/>
          <w:rtl/>
          <w:lang w:bidi="fa-IR"/>
        </w:rPr>
        <w:t>گونه بود که امت - جز کسی که پروردگارت بدو رحم کرد</w:t>
      </w:r>
      <w:r w:rsidR="00D14C78">
        <w:rPr>
          <w:rFonts w:hint="cs"/>
          <w:rtl/>
          <w:lang w:bidi="fa-IR"/>
        </w:rPr>
        <w:t xml:space="preserve"> </w:t>
      </w:r>
      <w:r w:rsidRPr="00984198">
        <w:rPr>
          <w:rFonts w:hint="cs"/>
          <w:rtl/>
          <w:lang w:bidi="fa-IR"/>
        </w:rPr>
        <w:t xml:space="preserve">- اندک اندک از صفا و پاکی و شمولیت و کمال توحید دور شدند و </w:t>
      </w:r>
      <w:r w:rsidR="00D14C78">
        <w:rPr>
          <w:rFonts w:hint="cs"/>
          <w:rtl/>
          <w:lang w:bidi="fa-IR"/>
        </w:rPr>
        <w:t>دشمنان امت شروع به خیانت و حیله</w:t>
      </w:r>
      <w:r w:rsidR="00D14C78">
        <w:rPr>
          <w:rtl/>
          <w:lang w:bidi="fa-IR"/>
        </w:rPr>
        <w:softHyphen/>
      </w:r>
      <w:r w:rsidRPr="00984198">
        <w:rPr>
          <w:rFonts w:hint="cs"/>
          <w:rtl/>
          <w:lang w:bidi="fa-IR"/>
        </w:rPr>
        <w:t>گری کردند و بین امت و عقیده</w:t>
      </w:r>
      <w:r w:rsidR="00AC25A8" w:rsidRPr="00984198">
        <w:rPr>
          <w:rFonts w:hint="cs"/>
          <w:rtl/>
          <w:lang w:bidi="fa-IR"/>
        </w:rPr>
        <w:t xml:space="preserve">‌ی </w:t>
      </w:r>
      <w:r w:rsidRPr="00984198">
        <w:rPr>
          <w:rFonts w:hint="cs"/>
          <w:rtl/>
          <w:lang w:bidi="fa-IR"/>
        </w:rPr>
        <w:t>صاف و زلالش و توحید خالص، عای</w:t>
      </w:r>
      <w:r w:rsidR="00D14C78">
        <w:rPr>
          <w:rFonts w:hint="cs"/>
          <w:rtl/>
          <w:lang w:bidi="fa-IR"/>
        </w:rPr>
        <w:t>ق و مانع و سد قرار دادند و بدین</w:t>
      </w:r>
      <w:r w:rsidR="00D14C78">
        <w:rPr>
          <w:rtl/>
          <w:lang w:bidi="fa-IR"/>
        </w:rPr>
        <w:softHyphen/>
      </w:r>
      <w:r w:rsidR="00D14C78">
        <w:rPr>
          <w:rFonts w:hint="cs"/>
          <w:rtl/>
          <w:lang w:bidi="fa-IR"/>
        </w:rPr>
        <w:t>گونه بسیاری از مسلمانا</w:t>
      </w:r>
      <w:r w:rsidRPr="00984198">
        <w:rPr>
          <w:rFonts w:hint="cs"/>
          <w:rtl/>
          <w:lang w:bidi="fa-IR"/>
        </w:rPr>
        <w:t>ن در شکافی تیره و آمیختگی عجیب و دوری شدیدی از توحید خالص و عقیده</w:t>
      </w:r>
      <w:r w:rsidR="00AC25A8" w:rsidRPr="00984198">
        <w:rPr>
          <w:rFonts w:hint="cs"/>
          <w:rtl/>
          <w:lang w:bidi="fa-IR"/>
        </w:rPr>
        <w:t xml:space="preserve">‌ی </w:t>
      </w:r>
      <w:r w:rsidRPr="00984198">
        <w:rPr>
          <w:rFonts w:hint="cs"/>
          <w:rtl/>
          <w:lang w:bidi="fa-IR"/>
        </w:rPr>
        <w:t xml:space="preserve">صاف و زلال واقع شدند!! که از مظاهر این شکاف تیره آن است که </w:t>
      </w:r>
      <w:r w:rsidR="009D0387" w:rsidRPr="00984198">
        <w:rPr>
          <w:rFonts w:hint="cs"/>
          <w:rtl/>
          <w:lang w:bidi="fa-IR"/>
        </w:rPr>
        <w:t>می‌</w:t>
      </w:r>
      <w:r w:rsidRPr="00984198">
        <w:rPr>
          <w:rFonts w:hint="cs"/>
          <w:rtl/>
          <w:lang w:bidi="fa-IR"/>
        </w:rPr>
        <w:t>بینیم گروهی از مردم کلمه</w:t>
      </w:r>
      <w:r w:rsidR="00AC25A8" w:rsidRPr="00984198">
        <w:rPr>
          <w:rFonts w:hint="cs"/>
          <w:rtl/>
          <w:lang w:bidi="fa-IR"/>
        </w:rPr>
        <w:t xml:space="preserve">‌ی </w:t>
      </w:r>
      <w:r w:rsidRPr="00984198">
        <w:rPr>
          <w:rFonts w:hint="cs"/>
          <w:rtl/>
          <w:lang w:bidi="fa-IR"/>
        </w:rPr>
        <w:t>توحید را بر زبان تکرار</w:t>
      </w:r>
      <w:r w:rsidR="009D0387" w:rsidRPr="00984198">
        <w:rPr>
          <w:rFonts w:hint="cs"/>
          <w:rtl/>
          <w:lang w:bidi="fa-IR"/>
        </w:rPr>
        <w:t xml:space="preserve"> می‌</w:t>
      </w:r>
      <w:r w:rsidR="00D14C78">
        <w:rPr>
          <w:rFonts w:hint="cs"/>
          <w:rtl/>
          <w:lang w:bidi="fa-IR"/>
        </w:rPr>
        <w:t>کنند در</w:t>
      </w:r>
      <w:r w:rsidR="00D14C78">
        <w:rPr>
          <w:rtl/>
          <w:lang w:bidi="fa-IR"/>
        </w:rPr>
        <w:softHyphen/>
      </w:r>
      <w:r w:rsidR="00D14C78">
        <w:rPr>
          <w:rFonts w:hint="cs"/>
          <w:rtl/>
          <w:lang w:bidi="fa-IR"/>
        </w:rPr>
        <w:t>حالی</w:t>
      </w:r>
      <w:r w:rsidR="00D14C78">
        <w:rPr>
          <w:rtl/>
          <w:lang w:bidi="fa-IR"/>
        </w:rPr>
        <w:softHyphen/>
      </w:r>
      <w:r w:rsidRPr="00984198">
        <w:rPr>
          <w:rFonts w:hint="cs"/>
          <w:rtl/>
          <w:lang w:bidi="fa-IR"/>
        </w:rPr>
        <w:t>که معنایی برای آن</w:t>
      </w:r>
      <w:r w:rsidR="009D0387" w:rsidRPr="00984198">
        <w:rPr>
          <w:rFonts w:hint="cs"/>
          <w:rtl/>
          <w:lang w:bidi="fa-IR"/>
        </w:rPr>
        <w:t xml:space="preserve"> نمی‌</w:t>
      </w:r>
      <w:r w:rsidR="0000735E">
        <w:rPr>
          <w:rFonts w:hint="cs"/>
          <w:rtl/>
          <w:lang w:bidi="fa-IR"/>
        </w:rPr>
        <w:t>دانن</w:t>
      </w:r>
      <w:r w:rsidR="00D14C78">
        <w:rPr>
          <w:rFonts w:hint="cs"/>
          <w:rtl/>
          <w:lang w:bidi="fa-IR"/>
        </w:rPr>
        <w:t>د و مضمون آن</w:t>
      </w:r>
      <w:r w:rsidR="00D14C78">
        <w:rPr>
          <w:rtl/>
          <w:lang w:bidi="fa-IR"/>
        </w:rPr>
        <w:softHyphen/>
      </w:r>
      <w:r w:rsidRPr="00984198">
        <w:rPr>
          <w:rFonts w:hint="cs"/>
          <w:rtl/>
          <w:lang w:bidi="fa-IR"/>
        </w:rPr>
        <w:t>را</w:t>
      </w:r>
      <w:r w:rsidR="009D0387" w:rsidRPr="00984198">
        <w:rPr>
          <w:rFonts w:hint="cs"/>
          <w:rtl/>
          <w:lang w:bidi="fa-IR"/>
        </w:rPr>
        <w:t xml:space="preserve"> نمی‌</w:t>
      </w:r>
      <w:r w:rsidRPr="00984198">
        <w:rPr>
          <w:rFonts w:hint="cs"/>
          <w:rtl/>
          <w:lang w:bidi="fa-IR"/>
        </w:rPr>
        <w:t>فهمند و اقتضای آن از امر و نهی را ندانسته و حد و حدودی برای آن</w:t>
      </w:r>
      <w:r w:rsidR="009D0387" w:rsidRPr="00984198">
        <w:rPr>
          <w:rFonts w:hint="cs"/>
          <w:rtl/>
          <w:lang w:bidi="fa-IR"/>
        </w:rPr>
        <w:t xml:space="preserve"> نمی‌</w:t>
      </w:r>
      <w:r w:rsidRPr="00984198">
        <w:rPr>
          <w:rFonts w:hint="cs"/>
          <w:rtl/>
          <w:lang w:bidi="fa-IR"/>
        </w:rPr>
        <w:t xml:space="preserve">شناسند، بلکه در واقع بسیاری </w:t>
      </w:r>
      <w:r w:rsidR="00D14C78">
        <w:rPr>
          <w:rFonts w:hint="cs"/>
          <w:rtl/>
          <w:lang w:bidi="fa-IR"/>
        </w:rPr>
        <w:t xml:space="preserve">از عبادات را برای غیرالله </w:t>
      </w:r>
      <w:r w:rsidRPr="00984198">
        <w:rPr>
          <w:rFonts w:hint="cs"/>
          <w:rtl/>
          <w:lang w:bidi="fa-IR"/>
        </w:rPr>
        <w:t xml:space="preserve"> انجام</w:t>
      </w:r>
      <w:r w:rsidR="009D0387" w:rsidRPr="00984198">
        <w:rPr>
          <w:rFonts w:hint="cs"/>
          <w:rtl/>
          <w:lang w:bidi="fa-IR"/>
        </w:rPr>
        <w:t xml:space="preserve"> می‌</w:t>
      </w:r>
      <w:r w:rsidRPr="00984198">
        <w:rPr>
          <w:rFonts w:hint="cs"/>
          <w:rtl/>
          <w:lang w:bidi="fa-IR"/>
        </w:rPr>
        <w:t>ده</w:t>
      </w:r>
      <w:r w:rsidR="0000735E">
        <w:rPr>
          <w:rFonts w:hint="cs"/>
          <w:rtl/>
          <w:lang w:bidi="fa-IR"/>
        </w:rPr>
        <w:t>ن</w:t>
      </w:r>
      <w:r w:rsidR="00D14C78">
        <w:rPr>
          <w:rFonts w:hint="cs"/>
          <w:rtl/>
          <w:lang w:bidi="fa-IR"/>
        </w:rPr>
        <w:t>د. ب</w:t>
      </w:r>
      <w:r w:rsidR="00BD286A" w:rsidRPr="00984198">
        <w:rPr>
          <w:rFonts w:hint="cs"/>
          <w:rtl/>
          <w:lang w:bidi="fa-IR"/>
        </w:rPr>
        <w:t xml:space="preserve">گونه‌ای </w:t>
      </w:r>
      <w:r w:rsidR="00D14C78">
        <w:rPr>
          <w:rFonts w:hint="cs"/>
          <w:rtl/>
          <w:lang w:bidi="fa-IR"/>
        </w:rPr>
        <w:t>که از غیرالله استعانت گرفته و بر غیرالله توکل کرده و از غیر</w:t>
      </w:r>
      <w:r w:rsidRPr="00984198">
        <w:rPr>
          <w:rFonts w:hint="cs"/>
          <w:rtl/>
          <w:lang w:bidi="fa-IR"/>
        </w:rPr>
        <w:t>الله طلب ی</w:t>
      </w:r>
      <w:r w:rsidR="00D14C78">
        <w:rPr>
          <w:rFonts w:hint="cs"/>
          <w:rtl/>
          <w:lang w:bidi="fa-IR"/>
        </w:rPr>
        <w:t>اری و مدد کرده و امرش را به غیرالله سپرده و برای غیر</w:t>
      </w:r>
      <w:r w:rsidRPr="00984198">
        <w:rPr>
          <w:rFonts w:hint="cs"/>
          <w:rtl/>
          <w:lang w:bidi="fa-IR"/>
        </w:rPr>
        <w:t>الله ذبح و نذر</w:t>
      </w:r>
      <w:r w:rsidR="00D14C78">
        <w:rPr>
          <w:rFonts w:hint="cs"/>
          <w:rtl/>
          <w:lang w:bidi="fa-IR"/>
        </w:rPr>
        <w:t xml:space="preserve"> کرده و به غیر</w:t>
      </w:r>
      <w:r w:rsidRPr="00984198">
        <w:rPr>
          <w:rFonts w:hint="cs"/>
          <w:rtl/>
          <w:lang w:bidi="fa-IR"/>
        </w:rPr>
        <w:t>الله سوگند یاد</w:t>
      </w:r>
      <w:r w:rsidR="009D0387" w:rsidRPr="00984198">
        <w:rPr>
          <w:rFonts w:hint="cs"/>
          <w:rtl/>
          <w:lang w:bidi="fa-IR"/>
        </w:rPr>
        <w:t xml:space="preserve"> می‌</w:t>
      </w:r>
      <w:r w:rsidR="00D14C78">
        <w:rPr>
          <w:rFonts w:hint="cs"/>
          <w:rtl/>
          <w:lang w:bidi="fa-IR"/>
        </w:rPr>
        <w:t>کنند.</w:t>
      </w:r>
      <w:r w:rsidRPr="00984198">
        <w:rPr>
          <w:rFonts w:hint="cs"/>
          <w:rtl/>
          <w:lang w:bidi="fa-IR"/>
        </w:rPr>
        <w:t xml:space="preserve"> و دیگر مظاهر دردناکی که قلب هر موحد صادق غیوری را خونین</w:t>
      </w:r>
      <w:r w:rsidR="009D0387" w:rsidRPr="00984198">
        <w:rPr>
          <w:rFonts w:hint="cs"/>
          <w:rtl/>
          <w:lang w:bidi="fa-IR"/>
        </w:rPr>
        <w:t xml:space="preserve"> می‌</w:t>
      </w:r>
      <w:r w:rsidR="00D14C78">
        <w:rPr>
          <w:rFonts w:hint="cs"/>
          <w:rtl/>
          <w:lang w:bidi="fa-IR"/>
        </w:rPr>
        <w:t>کند. در</w:t>
      </w:r>
      <w:r w:rsidRPr="00984198">
        <w:rPr>
          <w:rFonts w:hint="cs"/>
          <w:rtl/>
          <w:lang w:bidi="fa-IR"/>
        </w:rPr>
        <w:t>حالی</w:t>
      </w:r>
      <w:r w:rsidR="00D14C78">
        <w:rPr>
          <w:rtl/>
          <w:lang w:bidi="fa-IR"/>
        </w:rPr>
        <w:softHyphen/>
      </w:r>
      <w:r w:rsidRPr="00984198">
        <w:rPr>
          <w:rFonts w:hint="cs"/>
          <w:rtl/>
          <w:lang w:bidi="fa-IR"/>
        </w:rPr>
        <w:t>که الله متعال</w:t>
      </w:r>
      <w:r w:rsidR="009D0387" w:rsidRPr="00984198">
        <w:rPr>
          <w:rFonts w:hint="cs"/>
          <w:rtl/>
          <w:lang w:bidi="fa-IR"/>
        </w:rPr>
        <w:t xml:space="preserve"> می‌</w:t>
      </w:r>
      <w:r w:rsidRPr="00984198">
        <w:rPr>
          <w:rFonts w:hint="cs"/>
          <w:rtl/>
          <w:lang w:bidi="fa-IR"/>
        </w:rPr>
        <w:t>فرمایند:</w:t>
      </w:r>
      <w:r w:rsidR="003F57E3" w:rsidRPr="00984198">
        <w:rPr>
          <w:rFonts w:hint="cs"/>
          <w:rtl/>
          <w:lang w:bidi="fa-IR"/>
        </w:rPr>
        <w:t xml:space="preserve"> </w:t>
      </w:r>
      <w:r w:rsidR="003F57E3">
        <w:rPr>
          <w:rFonts w:ascii="Traditional Arabic" w:hAnsi="Traditional Arabic" w:cs="Traditional Arabic"/>
          <w:rtl/>
        </w:rPr>
        <w:t>﴿</w:t>
      </w:r>
      <w:r w:rsidR="00AA49E3">
        <w:rPr>
          <w:rFonts w:ascii="KFGQPC Uthmanic Script HAFS" w:hAnsi="KFGQPC Uthmanic Script HAFS" w:cs="KFGQPC Uthmanic Script HAFS"/>
          <w:rtl/>
        </w:rPr>
        <w:t xml:space="preserve">قُلۡ إِنَّ صَلَاتِي وَنُسُكِي وَمَحۡيَايَ وَمَمَاتِي لِلَّهِ رَبِّ </w:t>
      </w:r>
      <w:r w:rsidR="00AA49E3">
        <w:rPr>
          <w:rFonts w:ascii="KFGQPC Uthmanic Script HAFS" w:hAnsi="KFGQPC Uthmanic Script HAFS" w:cs="KFGQPC Uthmanic Script HAFS" w:hint="cs"/>
          <w:rtl/>
        </w:rPr>
        <w:t>ٱلۡعَٰلَمِينَ</w:t>
      </w:r>
      <w:r w:rsidR="00AA49E3">
        <w:rPr>
          <w:rFonts w:ascii="KFGQPC Uthmanic Script HAFS" w:hAnsi="KFGQPC Uthmanic Script HAFS" w:cs="KFGQPC Uthmanic Script HAFS"/>
          <w:rtl/>
        </w:rPr>
        <w:t xml:space="preserve"> ١٦٢ لَا شَرِيكَ لَهُ</w:t>
      </w:r>
      <w:r w:rsidR="00AA49E3">
        <w:rPr>
          <w:rFonts w:ascii="KFGQPC Uthmanic Script HAFS" w:hAnsi="KFGQPC Uthmanic Script HAFS" w:cs="KFGQPC Uthmanic Script HAFS" w:hint="cs"/>
          <w:rtl/>
        </w:rPr>
        <w:t>ۥۖ</w:t>
      </w:r>
      <w:r w:rsidR="00AA49E3">
        <w:rPr>
          <w:rFonts w:ascii="KFGQPC Uthmanic Script HAFS" w:hAnsi="KFGQPC Uthmanic Script HAFS" w:cs="KFGQPC Uthmanic Script HAFS"/>
          <w:rtl/>
        </w:rPr>
        <w:t xml:space="preserve"> وَبِذَٰلِكَ أُمِرۡتُ وَأَنَا۠ أَوَّلُ </w:t>
      </w:r>
      <w:r w:rsidR="00AA49E3">
        <w:rPr>
          <w:rFonts w:ascii="KFGQPC Uthmanic Script HAFS" w:hAnsi="KFGQPC Uthmanic Script HAFS" w:cs="KFGQPC Uthmanic Script HAFS" w:hint="cs"/>
          <w:rtl/>
        </w:rPr>
        <w:t>ٱلۡمُسۡلِمِينَ</w:t>
      </w:r>
      <w:r w:rsidR="00AA49E3">
        <w:rPr>
          <w:rFonts w:ascii="KFGQPC Uthmanic Script HAFS" w:hAnsi="KFGQPC Uthmanic Script HAFS" w:cs="KFGQPC Uthmanic Script HAFS"/>
          <w:rtl/>
        </w:rPr>
        <w:t xml:space="preserve"> ١٦٣</w:t>
      </w:r>
      <w:r w:rsidR="003F57E3">
        <w:rPr>
          <w:rFonts w:ascii="Traditional Arabic" w:hAnsi="Traditional Arabic" w:cs="Traditional Arabic"/>
          <w:rtl/>
        </w:rPr>
        <w:t>﴾</w:t>
      </w:r>
      <w:r w:rsidR="003F57E3" w:rsidRPr="00984198">
        <w:rPr>
          <w:rFonts w:hint="cs"/>
          <w:rtl/>
          <w:lang w:bidi="fa-IR"/>
        </w:rPr>
        <w:t xml:space="preserve"> </w:t>
      </w:r>
      <w:r w:rsidR="003F57E3" w:rsidRPr="003F57E3">
        <w:rPr>
          <w:rFonts w:ascii="mylotus" w:hAnsi="mylotus" w:cs="mylotus"/>
          <w:sz w:val="24"/>
          <w:szCs w:val="24"/>
          <w:rtl/>
        </w:rPr>
        <w:t>[</w:t>
      </w:r>
      <w:r w:rsidR="003F57E3">
        <w:rPr>
          <w:rFonts w:ascii="mylotus" w:hAnsi="mylotus" w:cs="mylotus"/>
          <w:sz w:val="24"/>
          <w:szCs w:val="24"/>
          <w:rtl/>
        </w:rPr>
        <w:t>الأنعام: 162-163</w:t>
      </w:r>
      <w:r w:rsidR="003F57E3" w:rsidRPr="003F57E3">
        <w:rPr>
          <w:rFonts w:ascii="mylotus" w:hAnsi="mylotus" w:cs="mylotus"/>
          <w:sz w:val="24"/>
          <w:szCs w:val="24"/>
          <w:rtl/>
        </w:rPr>
        <w:t>]</w:t>
      </w:r>
      <w:r w:rsidRPr="00984198">
        <w:rPr>
          <w:rFonts w:hint="cs"/>
          <w:rtl/>
          <w:lang w:bidi="fa-IR"/>
        </w:rPr>
        <w:t xml:space="preserve"> </w:t>
      </w:r>
      <w:r w:rsidR="00CC3938">
        <w:rPr>
          <w:rFonts w:hint="cs"/>
          <w:rtl/>
          <w:lang w:bidi="fa-IR"/>
        </w:rPr>
        <w:t>«</w:t>
      </w:r>
      <w:r w:rsidRPr="00984198">
        <w:rPr>
          <w:rtl/>
          <w:lang w:bidi="fa-IR"/>
        </w:rPr>
        <w:t>بگو</w:t>
      </w:r>
      <w:r w:rsidR="002D2D7E" w:rsidRPr="00984198">
        <w:rPr>
          <w:rtl/>
          <w:lang w:bidi="fa-IR"/>
        </w:rPr>
        <w:t>:</w:t>
      </w:r>
      <w:r w:rsidRPr="00984198">
        <w:rPr>
          <w:rtl/>
          <w:lang w:bidi="fa-IR"/>
        </w:rPr>
        <w:t xml:space="preserve"> نماز من و قرباني من و زندگي من و مرگ من براي </w:t>
      </w:r>
      <w:r w:rsidRPr="00984198">
        <w:rPr>
          <w:rFonts w:hint="cs"/>
          <w:rtl/>
          <w:lang w:bidi="fa-IR"/>
        </w:rPr>
        <w:t>الله</w:t>
      </w:r>
      <w:r w:rsidRPr="00984198">
        <w:rPr>
          <w:rtl/>
          <w:lang w:bidi="fa-IR"/>
        </w:rPr>
        <w:t xml:space="preserve"> آن پروردگار جهانيان </w:t>
      </w:r>
      <w:r w:rsidRPr="00984198">
        <w:rPr>
          <w:rtl/>
          <w:lang w:bidi="fa-IR"/>
        </w:rPr>
        <w:lastRenderedPageBreak/>
        <w:t>است.</w:t>
      </w:r>
      <w:r w:rsidRPr="00984198">
        <w:rPr>
          <w:rFonts w:hint="cs"/>
          <w:rtl/>
          <w:lang w:bidi="fa-IR"/>
        </w:rPr>
        <w:t xml:space="preserve"> </w:t>
      </w:r>
      <w:r w:rsidRPr="00984198">
        <w:rPr>
          <w:rtl/>
          <w:lang w:bidi="fa-IR"/>
        </w:rPr>
        <w:t>او را شريکي نيست به من چنين امر شده است و من از نخستين مسلمانانم</w:t>
      </w:r>
      <w:r w:rsidR="00CC3938">
        <w:rPr>
          <w:rFonts w:hint="cs"/>
          <w:rtl/>
          <w:lang w:bidi="fa-IR"/>
        </w:rPr>
        <w:t>»</w:t>
      </w:r>
      <w:r w:rsidRPr="00984198">
        <w:rPr>
          <w:rFonts w:hint="cs"/>
          <w:rtl/>
          <w:lang w:bidi="fa-IR"/>
        </w:rPr>
        <w:t>. و گروه دیگری از مردم را</w:t>
      </w:r>
      <w:r w:rsidR="009D0387" w:rsidRPr="00984198">
        <w:rPr>
          <w:rFonts w:hint="cs"/>
          <w:rtl/>
          <w:lang w:bidi="fa-IR"/>
        </w:rPr>
        <w:t xml:space="preserve"> می‌</w:t>
      </w:r>
      <w:r w:rsidRPr="00984198">
        <w:rPr>
          <w:rFonts w:hint="cs"/>
          <w:rtl/>
          <w:lang w:bidi="fa-IR"/>
        </w:rPr>
        <w:t>بینیم که  کلمه</w:t>
      </w:r>
      <w:r w:rsidR="00AC25A8" w:rsidRPr="00984198">
        <w:rPr>
          <w:rFonts w:hint="cs"/>
          <w:rtl/>
          <w:lang w:bidi="fa-IR"/>
        </w:rPr>
        <w:t xml:space="preserve">‌ی </w:t>
      </w:r>
      <w:r w:rsidRPr="00984198">
        <w:rPr>
          <w:rFonts w:hint="cs"/>
          <w:rtl/>
          <w:lang w:bidi="fa-IR"/>
        </w:rPr>
        <w:t>توحید را بر زبان تکرار</w:t>
      </w:r>
      <w:r w:rsidR="009D0387" w:rsidRPr="00984198">
        <w:rPr>
          <w:rFonts w:hint="cs"/>
          <w:rtl/>
          <w:lang w:bidi="fa-IR"/>
        </w:rPr>
        <w:t xml:space="preserve"> می‌</w:t>
      </w:r>
      <w:r w:rsidR="00D14C78">
        <w:rPr>
          <w:rFonts w:hint="cs"/>
          <w:rtl/>
          <w:lang w:bidi="fa-IR"/>
        </w:rPr>
        <w:t>کنند در</w:t>
      </w:r>
      <w:r w:rsidRPr="00984198">
        <w:rPr>
          <w:rFonts w:hint="cs"/>
          <w:rtl/>
          <w:lang w:bidi="fa-IR"/>
        </w:rPr>
        <w:t>حالی</w:t>
      </w:r>
      <w:r w:rsidR="00D14C78">
        <w:rPr>
          <w:rtl/>
          <w:lang w:bidi="fa-IR"/>
        </w:rPr>
        <w:softHyphen/>
      </w:r>
      <w:r w:rsidRPr="00984198">
        <w:rPr>
          <w:rFonts w:hint="cs"/>
          <w:rtl/>
          <w:lang w:bidi="fa-IR"/>
        </w:rPr>
        <w:t>که خود را آزاد و رها یافته و برای خود از مناهج و مقررات و نظام</w:t>
      </w:r>
      <w:r w:rsidR="009D0387" w:rsidRPr="00984198">
        <w:rPr>
          <w:rFonts w:hint="cs"/>
          <w:rtl/>
          <w:lang w:bidi="fa-IR"/>
        </w:rPr>
        <w:t xml:space="preserve">‌ها </w:t>
      </w:r>
      <w:r w:rsidRPr="00984198">
        <w:rPr>
          <w:rFonts w:hint="cs"/>
          <w:rtl/>
          <w:lang w:bidi="fa-IR"/>
        </w:rPr>
        <w:t>و قوانین وضعی آنچه را که</w:t>
      </w:r>
      <w:r w:rsidR="009D0387" w:rsidRPr="00984198">
        <w:rPr>
          <w:rFonts w:hint="cs"/>
          <w:rtl/>
          <w:lang w:bidi="fa-IR"/>
        </w:rPr>
        <w:t xml:space="preserve"> می‌</w:t>
      </w:r>
      <w:r w:rsidRPr="00984198">
        <w:rPr>
          <w:rFonts w:hint="cs"/>
          <w:rtl/>
          <w:lang w:bidi="fa-IR"/>
        </w:rPr>
        <w:t>خواه</w:t>
      </w:r>
      <w:r w:rsidR="0000735E">
        <w:rPr>
          <w:rFonts w:hint="cs"/>
          <w:rtl/>
          <w:lang w:bidi="fa-IR"/>
        </w:rPr>
        <w:t>ن</w:t>
      </w:r>
      <w:r w:rsidRPr="00984198">
        <w:rPr>
          <w:rFonts w:hint="cs"/>
          <w:rtl/>
          <w:lang w:bidi="fa-IR"/>
        </w:rPr>
        <w:t>د، اختیار</w:t>
      </w:r>
      <w:r w:rsidR="009D0387" w:rsidRPr="00984198">
        <w:rPr>
          <w:rFonts w:hint="cs"/>
          <w:rtl/>
          <w:lang w:bidi="fa-IR"/>
        </w:rPr>
        <w:t xml:space="preserve"> می‌</w:t>
      </w:r>
      <w:r w:rsidR="00D14C78">
        <w:rPr>
          <w:rFonts w:hint="cs"/>
          <w:rtl/>
          <w:lang w:bidi="fa-IR"/>
        </w:rPr>
        <w:t>کنند!! در</w:t>
      </w:r>
      <w:r w:rsidRPr="00984198">
        <w:rPr>
          <w:rFonts w:hint="cs"/>
          <w:rtl/>
          <w:lang w:bidi="fa-IR"/>
        </w:rPr>
        <w:t>حالی</w:t>
      </w:r>
      <w:r w:rsidR="00D14C78">
        <w:rPr>
          <w:rtl/>
          <w:lang w:bidi="fa-IR"/>
        </w:rPr>
        <w:softHyphen/>
      </w:r>
      <w:r w:rsidRPr="00984198">
        <w:rPr>
          <w:rFonts w:hint="cs"/>
          <w:rtl/>
          <w:lang w:bidi="fa-IR"/>
        </w:rPr>
        <w:t>که الله عزوجل</w:t>
      </w:r>
      <w:r w:rsidR="009D0387" w:rsidRPr="00984198">
        <w:rPr>
          <w:rFonts w:hint="cs"/>
          <w:rtl/>
          <w:lang w:bidi="fa-IR"/>
        </w:rPr>
        <w:t xml:space="preserve"> می‌</w:t>
      </w:r>
      <w:r w:rsidRPr="00984198">
        <w:rPr>
          <w:rFonts w:hint="cs"/>
          <w:rtl/>
          <w:lang w:bidi="fa-IR"/>
        </w:rPr>
        <w:t>فرماید:</w:t>
      </w:r>
      <w:r w:rsidR="00664364" w:rsidRPr="00984198">
        <w:rPr>
          <w:rFonts w:hint="cs"/>
          <w:rtl/>
          <w:lang w:bidi="fa-IR"/>
        </w:rPr>
        <w:t xml:space="preserve"> </w:t>
      </w:r>
      <w:r w:rsidR="00664364">
        <w:rPr>
          <w:rFonts w:ascii="Traditional Arabic" w:hAnsi="Traditional Arabic" w:cs="Traditional Arabic"/>
          <w:rtl/>
        </w:rPr>
        <w:t>﴿</w:t>
      </w:r>
      <w:r w:rsidR="00AA49E3">
        <w:rPr>
          <w:rFonts w:ascii="KFGQPC Uthmanic Script HAFS" w:hAnsi="KFGQPC Uthmanic Script HAFS" w:cs="KFGQPC Uthmanic Script HAFS"/>
          <w:rtl/>
        </w:rPr>
        <w:t xml:space="preserve">يَٰٓأَيُّهَا </w:t>
      </w:r>
      <w:r w:rsidR="00AA49E3">
        <w:rPr>
          <w:rFonts w:ascii="KFGQPC Uthmanic Script HAFS" w:hAnsi="KFGQPC Uthmanic Script HAFS" w:cs="KFGQPC Uthmanic Script HAFS" w:hint="cs"/>
          <w:rtl/>
        </w:rPr>
        <w:t>ٱلَّذِينَ</w:t>
      </w:r>
      <w:r w:rsidR="00AA49E3">
        <w:rPr>
          <w:rFonts w:ascii="KFGQPC Uthmanic Script HAFS" w:hAnsi="KFGQPC Uthmanic Script HAFS" w:cs="KFGQPC Uthmanic Script HAFS"/>
          <w:rtl/>
        </w:rPr>
        <w:t xml:space="preserve"> ءَامَنُواْ </w:t>
      </w:r>
      <w:r w:rsidR="00AA49E3">
        <w:rPr>
          <w:rFonts w:ascii="KFGQPC Uthmanic Script HAFS" w:hAnsi="KFGQPC Uthmanic Script HAFS" w:cs="KFGQPC Uthmanic Script HAFS" w:hint="cs"/>
          <w:rtl/>
        </w:rPr>
        <w:t>ٱدۡخُلُواْ</w:t>
      </w:r>
      <w:r w:rsidR="00AA49E3">
        <w:rPr>
          <w:rFonts w:ascii="KFGQPC Uthmanic Script HAFS" w:hAnsi="KFGQPC Uthmanic Script HAFS" w:cs="KFGQPC Uthmanic Script HAFS"/>
          <w:rtl/>
        </w:rPr>
        <w:t xml:space="preserve"> فِي </w:t>
      </w:r>
      <w:r w:rsidR="00AA49E3">
        <w:rPr>
          <w:rFonts w:ascii="KFGQPC Uthmanic Script HAFS" w:hAnsi="KFGQPC Uthmanic Script HAFS" w:cs="KFGQPC Uthmanic Script HAFS" w:hint="cs"/>
          <w:rtl/>
        </w:rPr>
        <w:t>ٱلسِّلۡمِ</w:t>
      </w:r>
      <w:r w:rsidR="00AA49E3">
        <w:rPr>
          <w:rFonts w:ascii="KFGQPC Uthmanic Script HAFS" w:hAnsi="KFGQPC Uthmanic Script HAFS" w:cs="KFGQPC Uthmanic Script HAFS"/>
          <w:rtl/>
        </w:rPr>
        <w:t xml:space="preserve"> كَآفَّةٗ</w:t>
      </w:r>
      <w:r w:rsidR="00664364">
        <w:rPr>
          <w:rFonts w:ascii="Traditional Arabic" w:hAnsi="Traditional Arabic" w:cs="Traditional Arabic"/>
          <w:rtl/>
        </w:rPr>
        <w:t>﴾</w:t>
      </w:r>
      <w:r w:rsidR="00664364" w:rsidRPr="00984198">
        <w:rPr>
          <w:rFonts w:hint="cs"/>
          <w:rtl/>
          <w:lang w:bidi="fa-IR"/>
        </w:rPr>
        <w:t xml:space="preserve"> </w:t>
      </w:r>
      <w:r w:rsidR="00664364" w:rsidRPr="003F57E3">
        <w:rPr>
          <w:rFonts w:ascii="mylotus" w:hAnsi="mylotus" w:cs="mylotus"/>
          <w:sz w:val="24"/>
          <w:szCs w:val="24"/>
          <w:rtl/>
        </w:rPr>
        <w:t>[</w:t>
      </w:r>
      <w:r w:rsidR="00664364">
        <w:rPr>
          <w:rFonts w:ascii="mylotus" w:hAnsi="mylotus" w:cs="mylotus"/>
          <w:sz w:val="24"/>
          <w:szCs w:val="24"/>
          <w:rtl/>
        </w:rPr>
        <w:t>البقرة: 208</w:t>
      </w:r>
      <w:r w:rsidR="00664364" w:rsidRPr="003F57E3">
        <w:rPr>
          <w:rFonts w:ascii="mylotus" w:hAnsi="mylotus" w:cs="mylotus"/>
          <w:sz w:val="24"/>
          <w:szCs w:val="24"/>
          <w:rtl/>
        </w:rPr>
        <w:t>]</w:t>
      </w:r>
      <w:r w:rsidRPr="00984198">
        <w:rPr>
          <w:rFonts w:hint="cs"/>
          <w:rtl/>
          <w:lang w:bidi="fa-IR"/>
        </w:rPr>
        <w:t xml:space="preserve"> </w:t>
      </w:r>
      <w:r w:rsidR="00CC3938">
        <w:rPr>
          <w:rFonts w:hint="cs"/>
          <w:rtl/>
          <w:lang w:bidi="fa-IR"/>
        </w:rPr>
        <w:t>«</w:t>
      </w:r>
      <w:r w:rsidR="00D14C78">
        <w:rPr>
          <w:rtl/>
          <w:lang w:bidi="fa-IR"/>
        </w:rPr>
        <w:t>اي کساني</w:t>
      </w:r>
      <w:r w:rsidR="00D14C78">
        <w:rPr>
          <w:rFonts w:hint="cs"/>
          <w:rtl/>
          <w:lang w:bidi="fa-IR"/>
        </w:rPr>
        <w:softHyphen/>
      </w:r>
      <w:r w:rsidRPr="00984198">
        <w:rPr>
          <w:rtl/>
          <w:lang w:bidi="fa-IR"/>
        </w:rPr>
        <w:t>که ايمان آورده</w:t>
      </w:r>
      <w:r w:rsidR="00AA49E3" w:rsidRPr="00984198">
        <w:rPr>
          <w:rtl/>
          <w:lang w:bidi="fa-IR"/>
        </w:rPr>
        <w:t>‌ايد!</w:t>
      </w:r>
      <w:r w:rsidRPr="00984198">
        <w:rPr>
          <w:rtl/>
          <w:lang w:bidi="fa-IR"/>
        </w:rPr>
        <w:t xml:space="preserve"> به طور کامل در اسلام داخل شويد</w:t>
      </w:r>
      <w:r w:rsidR="00CC3938">
        <w:rPr>
          <w:rFonts w:hint="cs"/>
          <w:rtl/>
          <w:lang w:bidi="fa-IR"/>
        </w:rPr>
        <w:t>»</w:t>
      </w:r>
      <w:r w:rsidRPr="00984198">
        <w:rPr>
          <w:rFonts w:hint="cs"/>
          <w:rtl/>
          <w:lang w:bidi="fa-IR"/>
        </w:rPr>
        <w:t>. و نیز گروه سومی را مشاهده</w:t>
      </w:r>
      <w:r w:rsidR="009D0387" w:rsidRPr="00984198">
        <w:rPr>
          <w:rFonts w:hint="cs"/>
          <w:rtl/>
          <w:lang w:bidi="fa-IR"/>
        </w:rPr>
        <w:t xml:space="preserve"> می‌</w:t>
      </w:r>
      <w:r w:rsidRPr="00984198">
        <w:rPr>
          <w:rFonts w:hint="cs"/>
          <w:rtl/>
          <w:lang w:bidi="fa-IR"/>
        </w:rPr>
        <w:t>کنیم که کلمه</w:t>
      </w:r>
      <w:r w:rsidR="00AC25A8" w:rsidRPr="00984198">
        <w:rPr>
          <w:rFonts w:hint="cs"/>
          <w:rtl/>
          <w:lang w:bidi="fa-IR"/>
        </w:rPr>
        <w:t xml:space="preserve">‌ی </w:t>
      </w:r>
      <w:r w:rsidRPr="00984198">
        <w:rPr>
          <w:rFonts w:hint="cs"/>
          <w:rtl/>
          <w:lang w:bidi="fa-IR"/>
        </w:rPr>
        <w:t>توحید را بر زبان تکرار</w:t>
      </w:r>
      <w:r w:rsidR="009D0387" w:rsidRPr="00984198">
        <w:rPr>
          <w:rFonts w:hint="cs"/>
          <w:rtl/>
          <w:lang w:bidi="fa-IR"/>
        </w:rPr>
        <w:t xml:space="preserve"> می‌</w:t>
      </w:r>
      <w:r w:rsidR="00D14C78">
        <w:rPr>
          <w:rFonts w:hint="cs"/>
          <w:rtl/>
          <w:lang w:bidi="fa-IR"/>
        </w:rPr>
        <w:t>کنند در</w:t>
      </w:r>
      <w:r w:rsidRPr="00984198">
        <w:rPr>
          <w:rFonts w:hint="cs"/>
          <w:rtl/>
          <w:lang w:bidi="fa-IR"/>
        </w:rPr>
        <w:t>حالی</w:t>
      </w:r>
      <w:r w:rsidR="00D14C78">
        <w:rPr>
          <w:rtl/>
          <w:lang w:bidi="fa-IR"/>
        </w:rPr>
        <w:softHyphen/>
      </w:r>
      <w:r w:rsidR="00D14C78">
        <w:rPr>
          <w:rFonts w:hint="cs"/>
          <w:rtl/>
          <w:lang w:bidi="fa-IR"/>
        </w:rPr>
        <w:t>که زندگی</w:t>
      </w:r>
      <w:r w:rsidR="00D14C78">
        <w:rPr>
          <w:rtl/>
          <w:lang w:bidi="fa-IR"/>
        </w:rPr>
        <w:softHyphen/>
      </w:r>
      <w:r w:rsidRPr="00984198">
        <w:rPr>
          <w:rFonts w:hint="cs"/>
          <w:rtl/>
          <w:lang w:bidi="fa-IR"/>
        </w:rPr>
        <w:t>شان به دو شاخه تقسیم شده است: شاخه</w:t>
      </w:r>
      <w:r w:rsidR="003E27F3" w:rsidRPr="00984198">
        <w:rPr>
          <w:rFonts w:hint="cs"/>
          <w:rtl/>
          <w:lang w:bidi="fa-IR"/>
        </w:rPr>
        <w:t>‌</w:t>
      </w:r>
      <w:r w:rsidRPr="00984198">
        <w:rPr>
          <w:rFonts w:hint="cs"/>
          <w:rtl/>
          <w:lang w:bidi="fa-IR"/>
        </w:rPr>
        <w:t>ای که به امور عبادی تعلق دارد و</w:t>
      </w:r>
      <w:r w:rsidR="00AA49E3" w:rsidRPr="00984198">
        <w:rPr>
          <w:rFonts w:hint="cs"/>
          <w:rtl/>
          <w:lang w:bidi="fa-IR"/>
        </w:rPr>
        <w:t xml:space="preserve"> شاخه‌ای </w:t>
      </w:r>
      <w:r w:rsidRPr="00984198">
        <w:rPr>
          <w:rFonts w:hint="cs"/>
          <w:rtl/>
          <w:lang w:bidi="fa-IR"/>
        </w:rPr>
        <w:t>که به معاملات و امور و شوون زندگی تعلق دارد، که در اینجا هم مکانی برای مقتضیات توحید یافت</w:t>
      </w:r>
      <w:r w:rsidR="009D0387" w:rsidRPr="00984198">
        <w:rPr>
          <w:rFonts w:hint="cs"/>
          <w:rtl/>
          <w:lang w:bidi="fa-IR"/>
        </w:rPr>
        <w:t xml:space="preserve"> نمی‌</w:t>
      </w:r>
      <w:r w:rsidRPr="00984198">
        <w:rPr>
          <w:rFonts w:hint="cs"/>
          <w:rtl/>
          <w:lang w:bidi="fa-IR"/>
        </w:rPr>
        <w:t>شود، بلکه برخی از</w:t>
      </w:r>
      <w:r w:rsidR="009D0387" w:rsidRPr="00984198">
        <w:rPr>
          <w:rFonts w:hint="cs"/>
          <w:rtl/>
          <w:lang w:bidi="fa-IR"/>
        </w:rPr>
        <w:t xml:space="preserve"> آن‌ها </w:t>
      </w:r>
      <w:r w:rsidR="00D14C78">
        <w:rPr>
          <w:rFonts w:hint="cs"/>
          <w:rtl/>
          <w:lang w:bidi="fa-IR"/>
        </w:rPr>
        <w:t>با سردرگمی و شگفتی و از روی ناپسند شمردن</w:t>
      </w:r>
      <w:r w:rsidR="009D0387" w:rsidRPr="00984198">
        <w:rPr>
          <w:rFonts w:hint="cs"/>
          <w:rtl/>
          <w:lang w:bidi="fa-IR"/>
        </w:rPr>
        <w:t xml:space="preserve"> می‌</w:t>
      </w:r>
      <w:r w:rsidRPr="00984198">
        <w:rPr>
          <w:rFonts w:hint="cs"/>
          <w:rtl/>
          <w:lang w:bidi="fa-IR"/>
        </w:rPr>
        <w:t>پرسند و می</w:t>
      </w:r>
      <w:r w:rsidRPr="00984198">
        <w:rPr>
          <w:rFonts w:hint="cs"/>
          <w:cs/>
          <w:lang w:bidi="fa-IR"/>
        </w:rPr>
        <w:t>‎</w:t>
      </w:r>
      <w:r w:rsidRPr="00984198">
        <w:rPr>
          <w:rFonts w:hint="cs"/>
          <w:rtl/>
          <w:lang w:bidi="fa-IR"/>
        </w:rPr>
        <w:t>گویند: چه</w:t>
      </w:r>
      <w:r w:rsidR="003E27F3" w:rsidRPr="00984198">
        <w:rPr>
          <w:rFonts w:hint="cs"/>
          <w:rtl/>
          <w:lang w:bidi="fa-IR"/>
        </w:rPr>
        <w:t xml:space="preserve"> رابطه‌ای </w:t>
      </w:r>
      <w:r w:rsidRPr="00984198">
        <w:rPr>
          <w:rFonts w:hint="cs"/>
          <w:rtl/>
          <w:lang w:bidi="fa-IR"/>
        </w:rPr>
        <w:t>میان دین و سیاست</w:t>
      </w:r>
      <w:r w:rsidR="009D0387" w:rsidRPr="00984198">
        <w:rPr>
          <w:rFonts w:hint="cs"/>
          <w:rtl/>
          <w:lang w:bidi="fa-IR"/>
        </w:rPr>
        <w:t xml:space="preserve"> می‌</w:t>
      </w:r>
      <w:r w:rsidRPr="00984198">
        <w:rPr>
          <w:rFonts w:hint="cs"/>
          <w:rtl/>
          <w:lang w:bidi="fa-IR"/>
        </w:rPr>
        <w:t>باشد؟ در دین سیاست نیست و در سیاست دین نیست! و توحید در اقتصاد نقشی ندارد؟ و چه</w:t>
      </w:r>
      <w:r w:rsidR="003E27F3" w:rsidRPr="00984198">
        <w:rPr>
          <w:rFonts w:hint="cs"/>
          <w:rtl/>
          <w:lang w:bidi="fa-IR"/>
        </w:rPr>
        <w:t xml:space="preserve"> رابطه‌ای </w:t>
      </w:r>
      <w:r w:rsidRPr="00984198">
        <w:rPr>
          <w:rFonts w:hint="cs"/>
          <w:rtl/>
          <w:lang w:bidi="fa-IR"/>
        </w:rPr>
        <w:t xml:space="preserve">بین توحید یا تعلیم یا </w:t>
      </w:r>
      <w:r w:rsidR="0000735E">
        <w:rPr>
          <w:rFonts w:hint="cs"/>
          <w:rtl/>
          <w:lang w:bidi="fa-IR"/>
        </w:rPr>
        <w:t>تبلیغات</w:t>
      </w:r>
      <w:r w:rsidRPr="00984198">
        <w:rPr>
          <w:rFonts w:hint="cs"/>
          <w:rtl/>
          <w:lang w:bidi="fa-IR"/>
        </w:rPr>
        <w:t xml:space="preserve"> یا رفتار</w:t>
      </w:r>
      <w:r w:rsidR="009D0387" w:rsidRPr="00984198">
        <w:rPr>
          <w:rFonts w:hint="cs"/>
          <w:rtl/>
          <w:lang w:bidi="fa-IR"/>
        </w:rPr>
        <w:t xml:space="preserve"> می‌</w:t>
      </w:r>
      <w:r w:rsidRPr="00984198">
        <w:rPr>
          <w:rFonts w:hint="cs"/>
          <w:rtl/>
          <w:lang w:bidi="fa-IR"/>
        </w:rPr>
        <w:t>باشد؟ و اسلام بسیار والاتر و</w:t>
      </w:r>
      <w:r w:rsidR="00AA49E3" w:rsidRPr="00984198">
        <w:rPr>
          <w:rFonts w:hint="cs"/>
          <w:rtl/>
          <w:lang w:bidi="fa-IR"/>
        </w:rPr>
        <w:t xml:space="preserve"> بزرگ‌تر</w:t>
      </w:r>
      <w:r w:rsidRPr="00984198">
        <w:rPr>
          <w:rFonts w:hint="cs"/>
          <w:rtl/>
          <w:lang w:bidi="fa-IR"/>
        </w:rPr>
        <w:t xml:space="preserve"> و</w:t>
      </w:r>
      <w:r w:rsidR="00AA49E3" w:rsidRPr="00984198">
        <w:rPr>
          <w:rFonts w:hint="cs"/>
          <w:rtl/>
          <w:lang w:bidi="fa-IR"/>
        </w:rPr>
        <w:t xml:space="preserve"> گرامی‌تر</w:t>
      </w:r>
      <w:r w:rsidR="00D14C78">
        <w:rPr>
          <w:rFonts w:hint="cs"/>
          <w:rtl/>
          <w:lang w:bidi="fa-IR"/>
        </w:rPr>
        <w:t xml:space="preserve"> از آن است که آن</w:t>
      </w:r>
      <w:r w:rsidR="00D14C78">
        <w:rPr>
          <w:rtl/>
          <w:lang w:bidi="fa-IR"/>
        </w:rPr>
        <w:softHyphen/>
      </w:r>
      <w:r w:rsidRPr="00984198">
        <w:rPr>
          <w:rFonts w:hint="cs"/>
          <w:rtl/>
          <w:lang w:bidi="fa-IR"/>
        </w:rPr>
        <w:t>ر</w:t>
      </w:r>
      <w:r w:rsidR="00D14C78">
        <w:rPr>
          <w:rFonts w:hint="cs"/>
          <w:rtl/>
          <w:lang w:bidi="fa-IR"/>
        </w:rPr>
        <w:t>ا از مساجد خارج کنیم و آن</w:t>
      </w:r>
      <w:r w:rsidR="00D14C78">
        <w:rPr>
          <w:rtl/>
          <w:lang w:bidi="fa-IR"/>
        </w:rPr>
        <w:softHyphen/>
      </w:r>
      <w:r w:rsidRPr="00984198">
        <w:rPr>
          <w:rFonts w:hint="cs"/>
          <w:rtl/>
          <w:lang w:bidi="fa-IR"/>
        </w:rPr>
        <w:t>را در امور دنیا وارد کنیم؟</w:t>
      </w:r>
    </w:p>
    <w:p w:rsidR="00C5413C" w:rsidRPr="00984198" w:rsidRDefault="00C5413C" w:rsidP="0000735E">
      <w:pPr>
        <w:widowControl w:val="0"/>
        <w:spacing w:line="235" w:lineRule="auto"/>
        <w:jc w:val="both"/>
        <w:rPr>
          <w:rFonts w:hint="cs"/>
          <w:rtl/>
          <w:lang w:bidi="fa-IR"/>
        </w:rPr>
      </w:pPr>
      <w:r w:rsidRPr="00984198">
        <w:rPr>
          <w:rFonts w:hint="cs"/>
          <w:rtl/>
          <w:lang w:bidi="fa-IR"/>
        </w:rPr>
        <w:t>و نیز گروه چهارمی را مشاهده</w:t>
      </w:r>
      <w:r w:rsidR="009D0387" w:rsidRPr="00984198">
        <w:rPr>
          <w:rFonts w:hint="cs"/>
          <w:rtl/>
          <w:lang w:bidi="fa-IR"/>
        </w:rPr>
        <w:t xml:space="preserve"> می‌</w:t>
      </w:r>
      <w:r w:rsidRPr="00984198">
        <w:rPr>
          <w:rFonts w:hint="cs"/>
          <w:rtl/>
          <w:lang w:bidi="fa-IR"/>
        </w:rPr>
        <w:t>کنیم که کلمه</w:t>
      </w:r>
      <w:r w:rsidR="00AC25A8" w:rsidRPr="00984198">
        <w:rPr>
          <w:rFonts w:hint="cs"/>
          <w:rtl/>
          <w:lang w:bidi="fa-IR"/>
        </w:rPr>
        <w:t xml:space="preserve">‌ی </w:t>
      </w:r>
      <w:r w:rsidRPr="00984198">
        <w:rPr>
          <w:rFonts w:hint="cs"/>
          <w:rtl/>
          <w:lang w:bidi="fa-IR"/>
        </w:rPr>
        <w:t>توحید را بر زبان جاری</w:t>
      </w:r>
      <w:r w:rsidR="009D0387" w:rsidRPr="00984198">
        <w:rPr>
          <w:rFonts w:hint="cs"/>
          <w:rtl/>
          <w:lang w:bidi="fa-IR"/>
        </w:rPr>
        <w:t xml:space="preserve"> می‌</w:t>
      </w:r>
      <w:r w:rsidR="00D14C78">
        <w:rPr>
          <w:rFonts w:hint="cs"/>
          <w:rtl/>
          <w:lang w:bidi="fa-IR"/>
        </w:rPr>
        <w:t>کنند، در</w:t>
      </w:r>
      <w:r w:rsidRPr="00984198">
        <w:rPr>
          <w:rFonts w:hint="cs"/>
          <w:rtl/>
          <w:lang w:bidi="fa-IR"/>
        </w:rPr>
        <w:t>حالی</w:t>
      </w:r>
      <w:r w:rsidR="00D14C78">
        <w:rPr>
          <w:rtl/>
          <w:lang w:bidi="fa-IR"/>
        </w:rPr>
        <w:softHyphen/>
      </w:r>
      <w:r w:rsidRPr="00984198">
        <w:rPr>
          <w:rFonts w:hint="cs"/>
          <w:rtl/>
          <w:lang w:bidi="fa-IR"/>
        </w:rPr>
        <w:t>که نماز را ترک کرده و زکات را ضایع گردانیده و در خوردن حرام و اموال مردم از طریق باطل و خوردن ربا تفریح</w:t>
      </w:r>
      <w:r w:rsidR="009D0387" w:rsidRPr="00984198">
        <w:rPr>
          <w:rFonts w:hint="cs"/>
          <w:rtl/>
          <w:lang w:bidi="fa-IR"/>
        </w:rPr>
        <w:t xml:space="preserve"> می‌</w:t>
      </w:r>
      <w:r w:rsidR="00D14C78">
        <w:rPr>
          <w:rFonts w:hint="cs"/>
          <w:rtl/>
          <w:lang w:bidi="fa-IR"/>
        </w:rPr>
        <w:t>کنند</w:t>
      </w:r>
      <w:r w:rsidRPr="00984198">
        <w:rPr>
          <w:rFonts w:hint="cs"/>
          <w:rtl/>
          <w:lang w:bidi="fa-IR"/>
        </w:rPr>
        <w:t xml:space="preserve"> و شراب نوشیده و به زنا مشغولند، بلکه از</w:t>
      </w:r>
      <w:r w:rsidR="009D0387" w:rsidRPr="00984198">
        <w:rPr>
          <w:rFonts w:hint="cs"/>
          <w:rtl/>
          <w:lang w:bidi="fa-IR"/>
        </w:rPr>
        <w:t xml:space="preserve"> آن‌ها </w:t>
      </w:r>
      <w:r w:rsidRPr="00984198">
        <w:rPr>
          <w:rFonts w:hint="cs"/>
          <w:rtl/>
          <w:lang w:bidi="fa-IR"/>
        </w:rPr>
        <w:t>کسانی هستند که امر به منکر و نهی از معروف</w:t>
      </w:r>
      <w:r w:rsidR="009D0387" w:rsidRPr="00984198">
        <w:rPr>
          <w:rFonts w:hint="cs"/>
          <w:rtl/>
          <w:lang w:bidi="fa-IR"/>
        </w:rPr>
        <w:t xml:space="preserve"> می‌</w:t>
      </w:r>
      <w:r w:rsidR="0000735E">
        <w:rPr>
          <w:rFonts w:hint="cs"/>
          <w:rtl/>
          <w:lang w:bidi="fa-IR"/>
        </w:rPr>
        <w:t xml:space="preserve">کنند و با این حال، معتقدند </w:t>
      </w:r>
      <w:r w:rsidRPr="00984198">
        <w:rPr>
          <w:rFonts w:hint="cs"/>
          <w:rtl/>
          <w:lang w:bidi="fa-IR"/>
        </w:rPr>
        <w:t>مادامیکه کلمه</w:t>
      </w:r>
      <w:r w:rsidR="00AC25A8" w:rsidRPr="00984198">
        <w:rPr>
          <w:rFonts w:hint="cs"/>
          <w:rtl/>
          <w:lang w:bidi="fa-IR"/>
        </w:rPr>
        <w:t xml:space="preserve">‌ی </w:t>
      </w:r>
      <w:r w:rsidRPr="00984198">
        <w:rPr>
          <w:rFonts w:hint="cs"/>
          <w:rtl/>
          <w:lang w:bidi="fa-IR"/>
        </w:rPr>
        <w:t>توحید را بر زبان تکرار</w:t>
      </w:r>
      <w:r w:rsidR="009D0387" w:rsidRPr="00984198">
        <w:rPr>
          <w:rFonts w:hint="cs"/>
          <w:rtl/>
          <w:lang w:bidi="fa-IR"/>
        </w:rPr>
        <w:t xml:space="preserve"> می‌</w:t>
      </w:r>
      <w:r w:rsidRPr="00984198">
        <w:rPr>
          <w:rFonts w:hint="cs"/>
          <w:rtl/>
          <w:lang w:bidi="fa-IR"/>
        </w:rPr>
        <w:t>کند، کامل الایمان</w:t>
      </w:r>
      <w:r w:rsidR="009D0387" w:rsidRPr="00984198">
        <w:rPr>
          <w:rFonts w:hint="cs"/>
          <w:rtl/>
          <w:lang w:bidi="fa-IR"/>
        </w:rPr>
        <w:t xml:space="preserve"> می‌</w:t>
      </w:r>
      <w:r w:rsidRPr="00984198">
        <w:rPr>
          <w:rFonts w:hint="cs"/>
          <w:rtl/>
          <w:lang w:bidi="fa-IR"/>
        </w:rPr>
        <w:t>باش</w:t>
      </w:r>
      <w:r w:rsidR="0000735E">
        <w:rPr>
          <w:rFonts w:hint="cs"/>
          <w:rtl/>
          <w:lang w:bidi="fa-IR"/>
        </w:rPr>
        <w:t>ن</w:t>
      </w:r>
      <w:r w:rsidRPr="00984198">
        <w:rPr>
          <w:rFonts w:hint="cs"/>
          <w:rtl/>
          <w:lang w:bidi="fa-IR"/>
        </w:rPr>
        <w:t xml:space="preserve">د!! </w:t>
      </w:r>
    </w:p>
    <w:p w:rsidR="00C5413C" w:rsidRPr="00984198" w:rsidRDefault="0000735E" w:rsidP="0000735E">
      <w:pPr>
        <w:widowControl w:val="0"/>
        <w:spacing w:line="235" w:lineRule="auto"/>
        <w:jc w:val="both"/>
        <w:rPr>
          <w:rFonts w:hint="cs"/>
          <w:rtl/>
          <w:lang w:bidi="fa-IR"/>
        </w:rPr>
      </w:pPr>
      <w:r>
        <w:rPr>
          <w:rFonts w:hint="cs"/>
          <w:rtl/>
          <w:lang w:bidi="fa-IR"/>
        </w:rPr>
        <w:t>براستی در این تصور</w:t>
      </w:r>
      <w:r w:rsidR="00C5413C" w:rsidRPr="00984198">
        <w:rPr>
          <w:rFonts w:hint="cs"/>
          <w:rtl/>
          <w:lang w:bidi="fa-IR"/>
        </w:rPr>
        <w:t xml:space="preserve">، تناقضی </w:t>
      </w:r>
      <w:r w:rsidR="00D14C78">
        <w:rPr>
          <w:rFonts w:hint="cs"/>
          <w:rtl/>
          <w:lang w:bidi="fa-IR"/>
        </w:rPr>
        <w:t>ترسناک و شکافی تیره و واقعیتی حزن</w:t>
      </w:r>
      <w:r w:rsidR="00D14C78">
        <w:rPr>
          <w:rtl/>
          <w:lang w:bidi="fa-IR"/>
        </w:rPr>
        <w:softHyphen/>
      </w:r>
      <w:r w:rsidR="00C5413C" w:rsidRPr="00984198">
        <w:rPr>
          <w:rFonts w:hint="cs"/>
          <w:rtl/>
          <w:lang w:bidi="fa-IR"/>
        </w:rPr>
        <w:t>آور</w:t>
      </w:r>
      <w:r w:rsidR="009D0387" w:rsidRPr="00984198">
        <w:rPr>
          <w:rFonts w:hint="cs"/>
          <w:rtl/>
          <w:lang w:bidi="fa-IR"/>
        </w:rPr>
        <w:t xml:space="preserve"> می‌</w:t>
      </w:r>
      <w:r w:rsidR="00D14C78">
        <w:rPr>
          <w:rFonts w:hint="cs"/>
          <w:rtl/>
          <w:lang w:bidi="fa-IR"/>
        </w:rPr>
        <w:t>باشد که هر قلب خدا</w:t>
      </w:r>
      <w:r w:rsidR="00C5413C" w:rsidRPr="00984198">
        <w:rPr>
          <w:rFonts w:hint="cs"/>
          <w:rtl/>
          <w:lang w:bidi="fa-IR"/>
        </w:rPr>
        <w:t>ترس را افسرده و محزون و پر از درد و حسرت می</w:t>
      </w:r>
      <w:r w:rsidR="00C5413C" w:rsidRPr="00984198">
        <w:rPr>
          <w:rFonts w:hint="cs"/>
          <w:cs/>
          <w:lang w:bidi="fa-IR"/>
        </w:rPr>
        <w:t>‎</w:t>
      </w:r>
      <w:r w:rsidR="00C5413C" w:rsidRPr="00984198">
        <w:rPr>
          <w:rFonts w:hint="cs"/>
          <w:rtl/>
          <w:lang w:bidi="fa-IR"/>
        </w:rPr>
        <w:t xml:space="preserve">کند، که </w:t>
      </w:r>
      <w:r>
        <w:rPr>
          <w:rFonts w:hint="cs"/>
          <w:rtl/>
          <w:lang w:bidi="fa-IR"/>
        </w:rPr>
        <w:t xml:space="preserve">چنین </w:t>
      </w:r>
      <w:r w:rsidR="00C5413C" w:rsidRPr="00984198">
        <w:rPr>
          <w:rFonts w:hint="cs"/>
          <w:rtl/>
          <w:lang w:bidi="fa-IR"/>
        </w:rPr>
        <w:t>حال بسیاری از مردم به سبب سوء فهم خطیری که از قضیه</w:t>
      </w:r>
      <w:r w:rsidR="00AC25A8" w:rsidRPr="00984198">
        <w:rPr>
          <w:rFonts w:hint="cs"/>
          <w:rtl/>
          <w:lang w:bidi="fa-IR"/>
        </w:rPr>
        <w:t xml:space="preserve">‌ی </w:t>
      </w:r>
      <w:r w:rsidR="00C5413C" w:rsidRPr="00984198">
        <w:rPr>
          <w:rFonts w:hint="cs"/>
          <w:rtl/>
          <w:lang w:bidi="fa-IR"/>
        </w:rPr>
        <w:t xml:space="preserve">توحید دارند بدین صورت گشته است. </w:t>
      </w:r>
    </w:p>
    <w:p w:rsidR="00C5413C" w:rsidRPr="00984198" w:rsidRDefault="00C5413C" w:rsidP="0000735E">
      <w:pPr>
        <w:spacing w:line="235" w:lineRule="auto"/>
        <w:jc w:val="both"/>
        <w:rPr>
          <w:rFonts w:hint="cs"/>
          <w:rtl/>
          <w:lang w:bidi="fa-IR"/>
        </w:rPr>
      </w:pPr>
      <w:r w:rsidRPr="00984198">
        <w:rPr>
          <w:rFonts w:hint="cs"/>
          <w:rtl/>
          <w:lang w:bidi="fa-IR"/>
        </w:rPr>
        <w:lastRenderedPageBreak/>
        <w:t>از خلال این واقع دردن</w:t>
      </w:r>
      <w:r w:rsidR="00D14C78">
        <w:rPr>
          <w:rFonts w:hint="cs"/>
          <w:rtl/>
          <w:lang w:bidi="fa-IR"/>
        </w:rPr>
        <w:t>اک است که نیاز ضروری و حتمی حرکتِ</w:t>
      </w:r>
      <w:r w:rsidRPr="00984198">
        <w:rPr>
          <w:rFonts w:hint="cs"/>
          <w:rtl/>
          <w:lang w:bidi="fa-IR"/>
        </w:rPr>
        <w:t xml:space="preserve"> </w:t>
      </w:r>
      <w:r w:rsidR="0000735E">
        <w:rPr>
          <w:rFonts w:hint="cs"/>
          <w:rtl/>
          <w:lang w:bidi="fa-IR"/>
        </w:rPr>
        <w:t>با شتابی</w:t>
      </w:r>
      <w:r w:rsidRPr="00984198">
        <w:rPr>
          <w:rFonts w:hint="cs"/>
          <w:rtl/>
          <w:lang w:bidi="fa-IR"/>
        </w:rPr>
        <w:t xml:space="preserve"> از </w:t>
      </w:r>
      <w:r w:rsidR="0000735E">
        <w:rPr>
          <w:rFonts w:hint="cs"/>
          <w:rtl/>
          <w:lang w:bidi="fa-IR"/>
        </w:rPr>
        <w:t xml:space="preserve">سوی </w:t>
      </w:r>
      <w:r w:rsidRPr="00984198">
        <w:rPr>
          <w:rFonts w:hint="cs"/>
          <w:rtl/>
          <w:lang w:bidi="fa-IR"/>
        </w:rPr>
        <w:t>هر اهل فضل و خیر و علمی برای تعلیم عقیده</w:t>
      </w:r>
      <w:r w:rsidR="00AC25A8" w:rsidRPr="00984198">
        <w:rPr>
          <w:rFonts w:hint="cs"/>
          <w:rtl/>
          <w:lang w:bidi="fa-IR"/>
        </w:rPr>
        <w:t xml:space="preserve">‌ی </w:t>
      </w:r>
      <w:r w:rsidRPr="00984198">
        <w:rPr>
          <w:rFonts w:hint="cs"/>
          <w:rtl/>
          <w:lang w:bidi="fa-IR"/>
        </w:rPr>
        <w:t xml:space="preserve">صحیح و توحید </w:t>
      </w:r>
      <w:r w:rsidR="00D14C78">
        <w:rPr>
          <w:rFonts w:hint="cs"/>
          <w:rtl/>
          <w:lang w:bidi="fa-IR"/>
        </w:rPr>
        <w:t>خالص با مفهوم شامل آن برای مسلمانا</w:t>
      </w:r>
      <w:r w:rsidRPr="00984198">
        <w:rPr>
          <w:rFonts w:hint="cs"/>
          <w:rtl/>
          <w:lang w:bidi="fa-IR"/>
        </w:rPr>
        <w:t xml:space="preserve">ن، </w:t>
      </w:r>
      <w:r w:rsidR="0000735E">
        <w:rPr>
          <w:rFonts w:hint="cs"/>
          <w:rtl/>
          <w:lang w:bidi="fa-IR"/>
        </w:rPr>
        <w:t>احساس</w:t>
      </w:r>
      <w:r w:rsidR="009D0387" w:rsidRPr="00984198">
        <w:rPr>
          <w:rFonts w:hint="cs"/>
          <w:rtl/>
          <w:lang w:bidi="fa-IR"/>
        </w:rPr>
        <w:t>‌</w:t>
      </w:r>
      <w:r w:rsidR="00D14C78">
        <w:rPr>
          <w:rFonts w:hint="cs"/>
          <w:rtl/>
          <w:lang w:bidi="fa-IR"/>
        </w:rPr>
        <w:t xml:space="preserve"> می</w:t>
      </w:r>
      <w:r w:rsidR="00D14C78">
        <w:rPr>
          <w:rtl/>
          <w:lang w:bidi="fa-IR"/>
        </w:rPr>
        <w:softHyphen/>
      </w:r>
      <w:r w:rsidRPr="00984198">
        <w:rPr>
          <w:rFonts w:hint="cs"/>
          <w:rtl/>
          <w:lang w:bidi="fa-IR"/>
        </w:rPr>
        <w:t>کنیم، چرا که فقط صدور احکام به سوی مردم</w:t>
      </w:r>
      <w:r w:rsidR="0000735E">
        <w:rPr>
          <w:rFonts w:hint="cs"/>
          <w:rtl/>
          <w:lang w:bidi="fa-IR"/>
        </w:rPr>
        <w:t>،</w:t>
      </w:r>
      <w:r w:rsidRPr="00984198">
        <w:rPr>
          <w:rFonts w:hint="cs"/>
          <w:rtl/>
          <w:lang w:bidi="fa-IR"/>
        </w:rPr>
        <w:t xml:space="preserve"> از واقع موجود چیزی را تغییر</w:t>
      </w:r>
      <w:r w:rsidR="009D0387" w:rsidRPr="00984198">
        <w:rPr>
          <w:rFonts w:hint="cs"/>
          <w:rtl/>
          <w:lang w:bidi="fa-IR"/>
        </w:rPr>
        <w:t xml:space="preserve"> نمی‌</w:t>
      </w:r>
      <w:r w:rsidRPr="00984198">
        <w:rPr>
          <w:rFonts w:hint="cs"/>
          <w:rtl/>
          <w:lang w:bidi="fa-IR"/>
        </w:rPr>
        <w:t>دهد. به الله عزوجل سوگند که هویت و عزت و رهبری و سروری دوباره به این امت باز</w:t>
      </w:r>
      <w:r w:rsidR="009D0387" w:rsidRPr="00984198">
        <w:rPr>
          <w:rFonts w:hint="cs"/>
          <w:rtl/>
          <w:lang w:bidi="fa-IR"/>
        </w:rPr>
        <w:t xml:space="preserve"> نمی‌</w:t>
      </w:r>
      <w:r w:rsidRPr="00984198">
        <w:rPr>
          <w:rFonts w:hint="cs"/>
          <w:rtl/>
          <w:lang w:bidi="fa-IR"/>
        </w:rPr>
        <w:t>گردد مگر زمانی</w:t>
      </w:r>
      <w:r w:rsidR="00D14C78">
        <w:rPr>
          <w:rtl/>
          <w:lang w:bidi="fa-IR"/>
        </w:rPr>
        <w:softHyphen/>
      </w:r>
      <w:r w:rsidRPr="00984198">
        <w:rPr>
          <w:rFonts w:hint="cs"/>
          <w:rtl/>
          <w:lang w:bidi="fa-IR"/>
        </w:rPr>
        <w:t>که عقیده</w:t>
      </w:r>
      <w:r w:rsidR="00AC25A8" w:rsidRPr="00984198">
        <w:rPr>
          <w:rFonts w:hint="cs"/>
          <w:rtl/>
          <w:lang w:bidi="fa-IR"/>
        </w:rPr>
        <w:t xml:space="preserve">‌ی </w:t>
      </w:r>
      <w:r w:rsidRPr="00984198">
        <w:rPr>
          <w:rFonts w:hint="cs"/>
          <w:rtl/>
          <w:lang w:bidi="fa-IR"/>
        </w:rPr>
        <w:t>آن صحیح گردد و عبادتش را خالص گرداند و از هر نیرو و قدرت و توانایی جز قدرت و</w:t>
      </w:r>
      <w:r w:rsidR="00D14C78">
        <w:rPr>
          <w:rFonts w:hint="cs"/>
          <w:rtl/>
          <w:lang w:bidi="fa-IR"/>
        </w:rPr>
        <w:t xml:space="preserve"> توانایی الله عزوجل، برائت جوید</w:t>
      </w:r>
      <w:r w:rsidRPr="00984198">
        <w:rPr>
          <w:rFonts w:hint="cs"/>
          <w:rtl/>
          <w:lang w:bidi="fa-IR"/>
        </w:rPr>
        <w:t xml:space="preserve"> و چهره</w:t>
      </w:r>
      <w:r w:rsidR="009D0387" w:rsidRPr="00984198">
        <w:rPr>
          <w:rFonts w:hint="cs"/>
          <w:rtl/>
          <w:lang w:bidi="fa-IR"/>
        </w:rPr>
        <w:t xml:space="preserve">‌اش </w:t>
      </w:r>
      <w:r w:rsidRPr="00984198">
        <w:rPr>
          <w:rFonts w:hint="cs"/>
          <w:rtl/>
          <w:lang w:bidi="fa-IR"/>
        </w:rPr>
        <w:t>را دوباره به سوی الله عزوجل برگردانده و بگوید: پروردگارا من از هر عبودیتی برای غیر تو بیزارم و از اتکای به هر کسی جز تو و از تسلیم در برابر جز تو و از توکل جز بر تو و از صبر جز به خاطر</w:t>
      </w:r>
      <w:r w:rsidR="00D14C78">
        <w:rPr>
          <w:rFonts w:hint="cs"/>
          <w:rtl/>
          <w:lang w:bidi="fa-IR"/>
        </w:rPr>
        <w:t xml:space="preserve"> </w:t>
      </w:r>
      <w:r w:rsidRPr="00984198">
        <w:rPr>
          <w:rFonts w:hint="cs"/>
          <w:rtl/>
          <w:lang w:bidi="fa-IR"/>
        </w:rPr>
        <w:t>تو و از خضوع جز در طاعت تو و از ترس جز در برابر عظمت و جلال تو و از امید جز در مورد آنچه که در دو دست بخشنده</w:t>
      </w:r>
      <w:r w:rsidR="00AC25A8" w:rsidRPr="00984198">
        <w:rPr>
          <w:rFonts w:hint="cs"/>
          <w:rtl/>
          <w:lang w:bidi="fa-IR"/>
        </w:rPr>
        <w:t xml:space="preserve">‌ی </w:t>
      </w:r>
      <w:r w:rsidRPr="00984198">
        <w:rPr>
          <w:rFonts w:hint="cs"/>
          <w:rtl/>
          <w:lang w:bidi="fa-IR"/>
        </w:rPr>
        <w:t xml:space="preserve">توست، بیزارم. </w:t>
      </w:r>
    </w:p>
    <w:p w:rsidR="00C5413C" w:rsidRPr="00984198" w:rsidRDefault="00C5413C" w:rsidP="00D14C78">
      <w:pPr>
        <w:spacing w:line="235" w:lineRule="auto"/>
        <w:jc w:val="both"/>
        <w:rPr>
          <w:rFonts w:hint="cs"/>
          <w:rtl/>
          <w:lang w:bidi="fa-IR"/>
        </w:rPr>
      </w:pPr>
      <w:r w:rsidRPr="00984198">
        <w:rPr>
          <w:rFonts w:hint="cs"/>
          <w:rtl/>
          <w:lang w:bidi="fa-IR"/>
        </w:rPr>
        <w:t xml:space="preserve">پس برخیزید ای موحدان مخلص، برخیزید ای جوانان بیداری ارزشمند و </w:t>
      </w:r>
      <w:r w:rsidR="00D14C78">
        <w:rPr>
          <w:rFonts w:hint="cs"/>
          <w:rtl/>
          <w:lang w:bidi="fa-IR"/>
        </w:rPr>
        <w:t>گرانبها، ای کسانی</w:t>
      </w:r>
      <w:r w:rsidR="00D14C78">
        <w:rPr>
          <w:rtl/>
          <w:lang w:bidi="fa-IR"/>
        </w:rPr>
        <w:softHyphen/>
      </w:r>
      <w:r w:rsidRPr="00984198">
        <w:rPr>
          <w:rFonts w:hint="cs"/>
          <w:rtl/>
          <w:lang w:bidi="fa-IR"/>
        </w:rPr>
        <w:t>که الله عزوجل با توحید صحیح و عقیده</w:t>
      </w:r>
      <w:r w:rsidR="00AC25A8" w:rsidRPr="00984198">
        <w:rPr>
          <w:rFonts w:hint="cs"/>
          <w:rtl/>
          <w:lang w:bidi="fa-IR"/>
        </w:rPr>
        <w:t xml:space="preserve">‌ی </w:t>
      </w:r>
      <w:r w:rsidR="00D14C78">
        <w:rPr>
          <w:rFonts w:hint="cs"/>
          <w:rtl/>
          <w:lang w:bidi="fa-IR"/>
        </w:rPr>
        <w:t xml:space="preserve">صاف و زلال بر شما منت نهاده </w:t>
      </w:r>
      <w:r w:rsidRPr="00984198">
        <w:rPr>
          <w:rFonts w:hint="cs"/>
          <w:rtl/>
          <w:lang w:bidi="fa-IR"/>
        </w:rPr>
        <w:t xml:space="preserve">... برخیزید تا همه را با قوت و صبر و تلاش برای تعلیم توحیدی که محمد </w:t>
      </w:r>
      <w:r w:rsidR="00D14C78">
        <w:rPr>
          <w:rFonts w:ascii="Arial" w:hAnsi="Arial" w:cs="CTraditional Arabic" w:hint="cs"/>
          <w:rtl/>
          <w:lang w:bidi="fa-IR"/>
        </w:rPr>
        <w:t>ح</w:t>
      </w:r>
      <w:r w:rsidRPr="00984198">
        <w:rPr>
          <w:rFonts w:hint="cs"/>
          <w:rtl/>
          <w:lang w:bidi="fa-IR"/>
        </w:rPr>
        <w:t xml:space="preserve"> با آن آمد و نیز برای بازگ</w:t>
      </w:r>
      <w:r w:rsidR="00D14C78">
        <w:rPr>
          <w:rFonts w:hint="cs"/>
          <w:rtl/>
          <w:lang w:bidi="fa-IR"/>
        </w:rPr>
        <w:t>ر</w:t>
      </w:r>
      <w:r w:rsidRPr="00984198">
        <w:rPr>
          <w:rFonts w:hint="cs"/>
          <w:rtl/>
          <w:lang w:bidi="fa-IR"/>
        </w:rPr>
        <w:t>داندن دوباره</w:t>
      </w:r>
      <w:r w:rsidR="00AC25A8" w:rsidRPr="00984198">
        <w:rPr>
          <w:rFonts w:hint="cs"/>
          <w:rtl/>
          <w:lang w:bidi="fa-IR"/>
        </w:rPr>
        <w:t xml:space="preserve">‌ی </w:t>
      </w:r>
      <w:r w:rsidRPr="00984198">
        <w:rPr>
          <w:rFonts w:hint="cs"/>
          <w:rtl/>
          <w:lang w:bidi="fa-IR"/>
        </w:rPr>
        <w:t>آن با تمام شمولیت و کمال و صفا و پاکی</w:t>
      </w:r>
      <w:r w:rsidR="009D0387" w:rsidRPr="00984198">
        <w:rPr>
          <w:rFonts w:hint="cs"/>
          <w:rtl/>
          <w:lang w:bidi="fa-IR"/>
        </w:rPr>
        <w:t xml:space="preserve">‌اش </w:t>
      </w:r>
      <w:r w:rsidR="00D14C78">
        <w:rPr>
          <w:rFonts w:hint="cs"/>
          <w:rtl/>
          <w:lang w:bidi="fa-IR"/>
        </w:rPr>
        <w:t>در واقعیت</w:t>
      </w:r>
      <w:r w:rsidRPr="00984198">
        <w:rPr>
          <w:rFonts w:hint="cs"/>
          <w:rtl/>
          <w:lang w:bidi="fa-IR"/>
        </w:rPr>
        <w:t xml:space="preserve"> زندگی امت به تحرک درآوریم.</w:t>
      </w:r>
    </w:p>
    <w:p w:rsidR="00C5413C" w:rsidRPr="00AA49E3" w:rsidRDefault="00D14C78" w:rsidP="00D14C78">
      <w:pPr>
        <w:spacing w:line="235" w:lineRule="auto"/>
        <w:jc w:val="both"/>
        <w:rPr>
          <w:rFonts w:ascii="KFGQPC Uthmanic Script HAFS" w:hAnsi="KFGQPC Uthmanic Script HAFS" w:cs="KFGQPC Uthmanic Script HAFS" w:hint="cs"/>
          <w:rtl/>
        </w:rPr>
      </w:pPr>
      <w:r>
        <w:rPr>
          <w:rFonts w:hint="cs"/>
          <w:rtl/>
          <w:lang w:bidi="fa-IR"/>
        </w:rPr>
        <w:t>و این حرکت - بدون کم</w:t>
      </w:r>
      <w:r w:rsidR="009D0387" w:rsidRPr="00984198">
        <w:rPr>
          <w:rFonts w:hint="cs"/>
          <w:rtl/>
          <w:lang w:bidi="fa-IR"/>
        </w:rPr>
        <w:t xml:space="preserve">ترین </w:t>
      </w:r>
      <w:r w:rsidR="00C5413C" w:rsidRPr="00984198">
        <w:rPr>
          <w:rFonts w:hint="cs"/>
          <w:rtl/>
          <w:lang w:bidi="fa-IR"/>
        </w:rPr>
        <w:t>شک</w:t>
      </w:r>
      <w:r>
        <w:rPr>
          <w:rFonts w:hint="cs"/>
          <w:rtl/>
          <w:lang w:bidi="fa-IR"/>
        </w:rPr>
        <w:t xml:space="preserve"> و تردید</w:t>
      </w:r>
      <w:r w:rsidR="00C5413C" w:rsidRPr="00984198">
        <w:rPr>
          <w:rFonts w:hint="cs"/>
          <w:rtl/>
          <w:lang w:bidi="fa-IR"/>
        </w:rPr>
        <w:t>ی - گام صحیح ابتدایی در مسیر برانگیختن امت</w:t>
      </w:r>
      <w:r w:rsidR="009D0387" w:rsidRPr="00984198">
        <w:rPr>
          <w:rFonts w:hint="cs"/>
          <w:rtl/>
          <w:lang w:bidi="fa-IR"/>
        </w:rPr>
        <w:t xml:space="preserve"> می‌</w:t>
      </w:r>
      <w:r w:rsidR="00C5413C" w:rsidRPr="00984198">
        <w:rPr>
          <w:rFonts w:hint="cs"/>
          <w:rtl/>
          <w:lang w:bidi="fa-IR"/>
        </w:rPr>
        <w:t>باشد و آن در حقیقت آن روشی است که رسول الله</w:t>
      </w:r>
      <w:r w:rsidRPr="00D14C78">
        <w:rPr>
          <w:rFonts w:ascii="Arial" w:hAnsi="Arial" w:cs="CTraditional Arabic" w:hint="cs"/>
          <w:rtl/>
          <w:lang w:bidi="fa-IR"/>
        </w:rPr>
        <w:t xml:space="preserve"> </w:t>
      </w:r>
      <w:r>
        <w:rPr>
          <w:rFonts w:ascii="Arial" w:hAnsi="Arial" w:cs="CTraditional Arabic" w:hint="cs"/>
          <w:rtl/>
          <w:lang w:bidi="fa-IR"/>
        </w:rPr>
        <w:t>ح</w:t>
      </w:r>
      <w:r w:rsidR="00C5413C" w:rsidRPr="00984198">
        <w:rPr>
          <w:rFonts w:hint="cs"/>
          <w:rtl/>
          <w:lang w:bidi="fa-IR"/>
        </w:rPr>
        <w:t xml:space="preserve"> با آن آ</w:t>
      </w:r>
      <w:r>
        <w:rPr>
          <w:rFonts w:hint="cs"/>
          <w:rtl/>
          <w:lang w:bidi="fa-IR"/>
        </w:rPr>
        <w:t>غاز نمو</w:t>
      </w:r>
      <w:r w:rsidR="00C5413C" w:rsidRPr="00984198">
        <w:rPr>
          <w:rFonts w:hint="cs"/>
          <w:rtl/>
          <w:lang w:bidi="fa-IR"/>
        </w:rPr>
        <w:t>دند و بلکه هر پیامبری که الله عزوجل او را  مبعوث کرده این</w:t>
      </w:r>
      <w:r>
        <w:rPr>
          <w:rtl/>
          <w:lang w:bidi="fa-IR"/>
        </w:rPr>
        <w:softHyphen/>
      </w:r>
      <w:r w:rsidR="00C5413C" w:rsidRPr="00984198">
        <w:rPr>
          <w:rFonts w:hint="cs"/>
          <w:rtl/>
          <w:lang w:bidi="fa-IR"/>
        </w:rPr>
        <w:t xml:space="preserve">گونه آغاز </w:t>
      </w:r>
      <w:r>
        <w:rPr>
          <w:rFonts w:hint="cs"/>
          <w:rtl/>
          <w:lang w:bidi="fa-IR"/>
        </w:rPr>
        <w:t>کر</w:t>
      </w:r>
      <w:r w:rsidR="00C5413C" w:rsidRPr="00984198">
        <w:rPr>
          <w:rFonts w:hint="cs"/>
          <w:rtl/>
          <w:lang w:bidi="fa-IR"/>
        </w:rPr>
        <w:t>ده است؛ پس آن نقطه</w:t>
      </w:r>
      <w:r w:rsidR="00AC25A8" w:rsidRPr="00984198">
        <w:rPr>
          <w:rFonts w:hint="cs"/>
          <w:rtl/>
          <w:lang w:bidi="fa-IR"/>
        </w:rPr>
        <w:t xml:space="preserve">‌ی </w:t>
      </w:r>
      <w:r w:rsidR="00C5413C" w:rsidRPr="00984198">
        <w:rPr>
          <w:rFonts w:hint="cs"/>
          <w:rtl/>
          <w:lang w:bidi="fa-IR"/>
        </w:rPr>
        <w:t>آغاز</w:t>
      </w:r>
      <w:r w:rsidR="009D0387" w:rsidRPr="00984198">
        <w:rPr>
          <w:rFonts w:hint="cs"/>
          <w:rtl/>
          <w:lang w:bidi="fa-IR"/>
        </w:rPr>
        <w:t xml:space="preserve"> می‌</w:t>
      </w:r>
      <w:r w:rsidR="00C5413C" w:rsidRPr="00984198">
        <w:rPr>
          <w:rFonts w:hint="cs"/>
          <w:rtl/>
          <w:lang w:bidi="fa-IR"/>
        </w:rPr>
        <w:t>باشد</w:t>
      </w:r>
      <w:r w:rsidR="00C5413C" w:rsidRPr="00984198">
        <w:rPr>
          <w:rStyle w:val="FootnoteReference"/>
          <w:rtl/>
          <w:lang w:bidi="fa-IR"/>
        </w:rPr>
        <w:footnoteReference w:id="10"/>
      </w:r>
      <w:r w:rsidR="00C5413C" w:rsidRPr="00984198">
        <w:rPr>
          <w:rFonts w:hint="cs"/>
          <w:rtl/>
          <w:lang w:bidi="fa-IR"/>
        </w:rPr>
        <w:t xml:space="preserve"> و خِشت اساسی</w:t>
      </w:r>
      <w:r w:rsidR="009D0387" w:rsidRPr="00984198">
        <w:rPr>
          <w:rFonts w:hint="cs"/>
          <w:rtl/>
          <w:lang w:bidi="fa-IR"/>
        </w:rPr>
        <w:t xml:space="preserve"> می‌</w:t>
      </w:r>
      <w:r w:rsidR="00C5413C" w:rsidRPr="00984198">
        <w:rPr>
          <w:rFonts w:hint="cs"/>
          <w:rtl/>
          <w:lang w:bidi="fa-IR"/>
        </w:rPr>
        <w:t>باشد و آن اولین گام در مسیر نصر و تمکین</w:t>
      </w:r>
      <w:r w:rsidR="009D0387" w:rsidRPr="00984198">
        <w:rPr>
          <w:rFonts w:hint="cs"/>
          <w:rtl/>
          <w:lang w:bidi="fa-IR"/>
        </w:rPr>
        <w:t xml:space="preserve"> می‌</w:t>
      </w:r>
      <w:r w:rsidR="00C5413C" w:rsidRPr="00984198">
        <w:rPr>
          <w:rFonts w:hint="cs"/>
          <w:rtl/>
          <w:lang w:bidi="fa-IR"/>
        </w:rPr>
        <w:t>باشد، الله متعال</w:t>
      </w:r>
      <w:r w:rsidR="009D0387" w:rsidRPr="00984198">
        <w:rPr>
          <w:rFonts w:hint="cs"/>
          <w:rtl/>
          <w:lang w:bidi="fa-IR"/>
        </w:rPr>
        <w:t xml:space="preserve"> می‌</w:t>
      </w:r>
      <w:r w:rsidR="00C5413C" w:rsidRPr="00984198">
        <w:rPr>
          <w:rFonts w:hint="cs"/>
          <w:rtl/>
          <w:lang w:bidi="fa-IR"/>
        </w:rPr>
        <w:t>فرماید:</w:t>
      </w:r>
      <w:r w:rsidR="00664364" w:rsidRPr="00984198">
        <w:rPr>
          <w:rFonts w:hint="cs"/>
          <w:rtl/>
          <w:lang w:bidi="fa-IR"/>
        </w:rPr>
        <w:t xml:space="preserve"> </w:t>
      </w:r>
      <w:r w:rsidR="00664364">
        <w:rPr>
          <w:rFonts w:ascii="Traditional Arabic" w:hAnsi="Traditional Arabic" w:cs="Traditional Arabic"/>
          <w:rtl/>
        </w:rPr>
        <w:t>﴿</w:t>
      </w:r>
      <w:r w:rsidR="00AA49E3">
        <w:rPr>
          <w:rFonts w:ascii="KFGQPC Uthmanic Script HAFS" w:hAnsi="KFGQPC Uthmanic Script HAFS" w:cs="KFGQPC Uthmanic Script HAFS"/>
          <w:rtl/>
        </w:rPr>
        <w:t>وَمَآ أَرۡسَلۡنَا مِن قَبۡلِكَ مِن رَّسُولٍ إِلَّا نُوحِيٓ إِلَيۡهِ أَنَّهُ</w:t>
      </w:r>
      <w:r w:rsidR="00AA49E3">
        <w:rPr>
          <w:rFonts w:ascii="KFGQPC Uthmanic Script HAFS" w:hAnsi="KFGQPC Uthmanic Script HAFS" w:cs="KFGQPC Uthmanic Script HAFS" w:hint="cs"/>
          <w:rtl/>
        </w:rPr>
        <w:t>ۥ</w:t>
      </w:r>
      <w:r w:rsidR="00AA49E3">
        <w:rPr>
          <w:rFonts w:ascii="KFGQPC Uthmanic Script HAFS" w:hAnsi="KFGQPC Uthmanic Script HAFS" w:cs="KFGQPC Uthmanic Script HAFS"/>
          <w:rtl/>
        </w:rPr>
        <w:t xml:space="preserve"> لَآ إِلَٰهَ إِلَّآ أَنَا۠ فَ</w:t>
      </w:r>
      <w:r w:rsidR="00AA49E3">
        <w:rPr>
          <w:rFonts w:ascii="KFGQPC Uthmanic Script HAFS" w:hAnsi="KFGQPC Uthmanic Script HAFS" w:cs="KFGQPC Uthmanic Script HAFS" w:hint="cs"/>
          <w:rtl/>
        </w:rPr>
        <w:t>ٱعۡبُدُونِ</w:t>
      </w:r>
      <w:r w:rsidR="00AA49E3">
        <w:rPr>
          <w:rFonts w:ascii="KFGQPC Uthmanic Script HAFS" w:hAnsi="KFGQPC Uthmanic Script HAFS" w:cs="KFGQPC Uthmanic Script HAFS"/>
          <w:rtl/>
        </w:rPr>
        <w:t xml:space="preserve"> ٢٥</w:t>
      </w:r>
      <w:r w:rsidR="00664364">
        <w:rPr>
          <w:rFonts w:ascii="Traditional Arabic" w:hAnsi="Traditional Arabic" w:cs="Traditional Arabic"/>
          <w:rtl/>
        </w:rPr>
        <w:t>﴾</w:t>
      </w:r>
      <w:r w:rsidR="00664364" w:rsidRPr="00984198">
        <w:rPr>
          <w:rFonts w:hint="cs"/>
          <w:rtl/>
          <w:lang w:bidi="fa-IR"/>
        </w:rPr>
        <w:t xml:space="preserve"> </w:t>
      </w:r>
      <w:r w:rsidR="00664364" w:rsidRPr="003F57E3">
        <w:rPr>
          <w:rFonts w:ascii="mylotus" w:hAnsi="mylotus" w:cs="mylotus"/>
          <w:sz w:val="24"/>
          <w:szCs w:val="24"/>
          <w:rtl/>
        </w:rPr>
        <w:t>[</w:t>
      </w:r>
      <w:r w:rsidR="00664364">
        <w:rPr>
          <w:rFonts w:ascii="mylotus" w:hAnsi="mylotus" w:cs="mylotus"/>
          <w:sz w:val="24"/>
          <w:szCs w:val="24"/>
          <w:rtl/>
        </w:rPr>
        <w:t>الأنبياء: 25</w:t>
      </w:r>
      <w:r w:rsidR="00664364" w:rsidRPr="003F57E3">
        <w:rPr>
          <w:rFonts w:ascii="mylotus" w:hAnsi="mylotus" w:cs="mylotus"/>
          <w:sz w:val="24"/>
          <w:szCs w:val="24"/>
          <w:rtl/>
        </w:rPr>
        <w:t>]</w:t>
      </w:r>
      <w:r w:rsidR="00C5413C" w:rsidRPr="00984198">
        <w:rPr>
          <w:rFonts w:hint="cs"/>
          <w:rtl/>
          <w:lang w:bidi="fa-IR"/>
        </w:rPr>
        <w:t xml:space="preserve"> </w:t>
      </w:r>
      <w:r>
        <w:rPr>
          <w:rFonts w:hint="cs"/>
          <w:rtl/>
          <w:lang w:bidi="fa-IR"/>
        </w:rPr>
        <w:t>«</w:t>
      </w:r>
      <w:r w:rsidR="00C5413C" w:rsidRPr="00984198">
        <w:rPr>
          <w:rtl/>
          <w:lang w:bidi="fa-IR"/>
        </w:rPr>
        <w:t xml:space="preserve">و هيچ پيامبري را پيش از تو نفرستاديم مگر </w:t>
      </w:r>
      <w:r w:rsidR="00C5413C" w:rsidRPr="00984198">
        <w:rPr>
          <w:rtl/>
          <w:lang w:bidi="fa-IR"/>
        </w:rPr>
        <w:lastRenderedPageBreak/>
        <w:t>اينکه به او وحي کرديم که هيچ معبود بر حقي جز من نيست. پس مرا بپرستيد.</w:t>
      </w:r>
      <w:r>
        <w:rPr>
          <w:rFonts w:hint="cs"/>
          <w:rtl/>
          <w:lang w:bidi="fa-IR"/>
        </w:rPr>
        <w:t>»</w:t>
      </w:r>
      <w:r w:rsidR="00C5413C" w:rsidRPr="00984198">
        <w:rPr>
          <w:rFonts w:hint="cs"/>
          <w:rtl/>
          <w:lang w:bidi="fa-IR"/>
        </w:rPr>
        <w:t xml:space="preserve"> و امکان ن</w:t>
      </w:r>
      <w:r>
        <w:rPr>
          <w:rFonts w:hint="cs"/>
          <w:rtl/>
          <w:lang w:bidi="fa-IR"/>
        </w:rPr>
        <w:t>دارد که اتحاد کلمه میسر گردد در</w:t>
      </w:r>
      <w:r w:rsidR="00C5413C" w:rsidRPr="00984198">
        <w:rPr>
          <w:rFonts w:hint="cs"/>
          <w:rtl/>
          <w:lang w:bidi="fa-IR"/>
        </w:rPr>
        <w:t>حالی</w:t>
      </w:r>
      <w:r>
        <w:rPr>
          <w:rtl/>
          <w:lang w:bidi="fa-IR"/>
        </w:rPr>
        <w:softHyphen/>
      </w:r>
      <w:r w:rsidR="00C5413C" w:rsidRPr="00984198">
        <w:rPr>
          <w:rFonts w:hint="cs"/>
          <w:rtl/>
          <w:lang w:bidi="fa-IR"/>
        </w:rPr>
        <w:t>که کلمه</w:t>
      </w:r>
      <w:r w:rsidR="00AC25A8" w:rsidRPr="00984198">
        <w:rPr>
          <w:rFonts w:hint="cs"/>
          <w:rtl/>
          <w:lang w:bidi="fa-IR"/>
        </w:rPr>
        <w:t xml:space="preserve">‌ی </w:t>
      </w:r>
      <w:r w:rsidR="00C5413C" w:rsidRPr="00984198">
        <w:rPr>
          <w:rFonts w:hint="cs"/>
          <w:rtl/>
          <w:lang w:bidi="fa-IR"/>
        </w:rPr>
        <w:t xml:space="preserve">عقیده پاره پاره باشد. </w:t>
      </w:r>
    </w:p>
    <w:p w:rsidR="00C5413C" w:rsidRPr="00984198" w:rsidRDefault="00C5413C" w:rsidP="00D14C78">
      <w:pPr>
        <w:jc w:val="both"/>
        <w:rPr>
          <w:rFonts w:hint="cs"/>
          <w:rtl/>
          <w:lang w:bidi="fa-IR"/>
        </w:rPr>
      </w:pPr>
      <w:r w:rsidRPr="00984198">
        <w:rPr>
          <w:rFonts w:hint="cs"/>
          <w:rtl/>
          <w:lang w:bidi="fa-IR"/>
        </w:rPr>
        <w:t>بنابراین صفوف متحد</w:t>
      </w:r>
      <w:r w:rsidR="009D0387" w:rsidRPr="00984198">
        <w:rPr>
          <w:rFonts w:hint="cs"/>
          <w:rtl/>
          <w:lang w:bidi="fa-IR"/>
        </w:rPr>
        <w:t xml:space="preserve"> نمی‌</w:t>
      </w:r>
      <w:r w:rsidRPr="00984198">
        <w:rPr>
          <w:rFonts w:hint="cs"/>
          <w:rtl/>
          <w:lang w:bidi="fa-IR"/>
        </w:rPr>
        <w:t>گردد مگر زمانی</w:t>
      </w:r>
      <w:r w:rsidR="00D14C78">
        <w:rPr>
          <w:rtl/>
          <w:lang w:bidi="fa-IR"/>
        </w:rPr>
        <w:softHyphen/>
      </w:r>
      <w:r w:rsidRPr="00984198">
        <w:rPr>
          <w:rFonts w:hint="cs"/>
          <w:rtl/>
          <w:lang w:bidi="fa-IR"/>
        </w:rPr>
        <w:t>که قلوب با کلمه</w:t>
      </w:r>
      <w:r w:rsidR="00AC25A8" w:rsidRPr="00984198">
        <w:rPr>
          <w:rFonts w:hint="cs"/>
          <w:rtl/>
          <w:lang w:bidi="fa-IR"/>
        </w:rPr>
        <w:t xml:space="preserve">‌ی </w:t>
      </w:r>
      <w:r w:rsidRPr="00984198">
        <w:rPr>
          <w:rFonts w:hint="cs"/>
          <w:rtl/>
          <w:lang w:bidi="fa-IR"/>
        </w:rPr>
        <w:t>توحید روبرو شود چرا که اسلام عقیده است که شریعت از آن گرفته</w:t>
      </w:r>
      <w:r w:rsidR="009D0387" w:rsidRPr="00984198">
        <w:rPr>
          <w:rFonts w:hint="cs"/>
          <w:rtl/>
          <w:lang w:bidi="fa-IR"/>
        </w:rPr>
        <w:t xml:space="preserve"> می‌</w:t>
      </w:r>
      <w:r w:rsidRPr="00984198">
        <w:rPr>
          <w:rFonts w:hint="cs"/>
          <w:rtl/>
          <w:lang w:bidi="fa-IR"/>
        </w:rPr>
        <w:t>ش</w:t>
      </w:r>
      <w:r w:rsidR="00D14C78">
        <w:rPr>
          <w:rFonts w:hint="cs"/>
          <w:rtl/>
          <w:lang w:bidi="fa-IR"/>
        </w:rPr>
        <w:t>ود و این شریعت تمام جوانب و امور</w:t>
      </w:r>
      <w:r w:rsidRPr="00984198">
        <w:rPr>
          <w:rFonts w:hint="cs"/>
          <w:rtl/>
          <w:lang w:bidi="fa-IR"/>
        </w:rPr>
        <w:t xml:space="preserve"> زندگی را تنظیم</w:t>
      </w:r>
      <w:r w:rsidR="009D0387" w:rsidRPr="00984198">
        <w:rPr>
          <w:rFonts w:hint="cs"/>
          <w:rtl/>
          <w:lang w:bidi="fa-IR"/>
        </w:rPr>
        <w:t xml:space="preserve"> می‌</w:t>
      </w:r>
      <w:r w:rsidRPr="00984198">
        <w:rPr>
          <w:rFonts w:hint="cs"/>
          <w:rtl/>
          <w:lang w:bidi="fa-IR"/>
        </w:rPr>
        <w:t>کند و ا</w:t>
      </w:r>
      <w:r w:rsidR="0000735E">
        <w:rPr>
          <w:rFonts w:hint="cs"/>
          <w:rtl/>
          <w:lang w:bidi="fa-IR"/>
        </w:rPr>
        <w:t>لله عزوجل از هیچ قومی شریعت و ع</w:t>
      </w:r>
      <w:r w:rsidRPr="00984198">
        <w:rPr>
          <w:rFonts w:hint="cs"/>
          <w:rtl/>
          <w:lang w:bidi="fa-IR"/>
        </w:rPr>
        <w:t>م</w:t>
      </w:r>
      <w:r w:rsidR="0000735E">
        <w:rPr>
          <w:rFonts w:hint="cs"/>
          <w:rtl/>
          <w:lang w:bidi="fa-IR"/>
        </w:rPr>
        <w:t>لکرد</w:t>
      </w:r>
      <w:r w:rsidRPr="00984198">
        <w:rPr>
          <w:rFonts w:hint="cs"/>
          <w:rtl/>
          <w:lang w:bidi="fa-IR"/>
        </w:rPr>
        <w:t>شان را قبول</w:t>
      </w:r>
      <w:r w:rsidR="009D0387" w:rsidRPr="00984198">
        <w:rPr>
          <w:rFonts w:hint="cs"/>
          <w:rtl/>
          <w:lang w:bidi="fa-IR"/>
        </w:rPr>
        <w:t xml:space="preserve"> نمی‌</w:t>
      </w:r>
      <w:r w:rsidRPr="00984198">
        <w:rPr>
          <w:rFonts w:hint="cs"/>
          <w:rtl/>
          <w:lang w:bidi="fa-IR"/>
        </w:rPr>
        <w:t>کند مگر زمانی</w:t>
      </w:r>
      <w:r w:rsidR="00D14C78">
        <w:rPr>
          <w:rtl/>
          <w:lang w:bidi="fa-IR"/>
        </w:rPr>
        <w:softHyphen/>
      </w:r>
      <w:r w:rsidR="00D14C78">
        <w:rPr>
          <w:rFonts w:hint="cs"/>
          <w:rtl/>
          <w:lang w:bidi="fa-IR"/>
        </w:rPr>
        <w:t>که عقیده</w:t>
      </w:r>
      <w:r w:rsidR="00D14C78">
        <w:rPr>
          <w:rtl/>
          <w:lang w:bidi="fa-IR"/>
        </w:rPr>
        <w:softHyphen/>
      </w:r>
      <w:r w:rsidRPr="00984198">
        <w:rPr>
          <w:rFonts w:hint="cs"/>
          <w:rtl/>
          <w:lang w:bidi="fa-IR"/>
        </w:rPr>
        <w:t xml:space="preserve">شان صحیح باشد. و ما یقین داریم - اگر چه زمان طولانی </w:t>
      </w:r>
      <w:r w:rsidR="0000735E">
        <w:rPr>
          <w:rFonts w:hint="cs"/>
          <w:rtl/>
          <w:lang w:bidi="fa-IR"/>
        </w:rPr>
        <w:t xml:space="preserve">گشته </w:t>
      </w:r>
      <w:r w:rsidRPr="00984198">
        <w:rPr>
          <w:rFonts w:hint="cs"/>
          <w:rtl/>
          <w:lang w:bidi="fa-IR"/>
        </w:rPr>
        <w:t>و مشکلات و سختی</w:t>
      </w:r>
      <w:r w:rsidR="009D0387" w:rsidRPr="00984198">
        <w:rPr>
          <w:rFonts w:hint="cs"/>
          <w:rtl/>
          <w:lang w:bidi="fa-IR"/>
        </w:rPr>
        <w:t xml:space="preserve">‌ها </w:t>
      </w:r>
      <w:r w:rsidRPr="00984198">
        <w:rPr>
          <w:rFonts w:hint="cs"/>
          <w:rtl/>
          <w:lang w:bidi="fa-IR"/>
        </w:rPr>
        <w:t>به وجود آمده است</w:t>
      </w:r>
      <w:r w:rsidR="00D14C78">
        <w:rPr>
          <w:rFonts w:hint="cs"/>
          <w:rtl/>
          <w:lang w:bidi="fa-IR"/>
        </w:rPr>
        <w:t xml:space="preserve"> </w:t>
      </w:r>
      <w:r w:rsidRPr="00984198">
        <w:rPr>
          <w:rFonts w:hint="cs"/>
          <w:rtl/>
          <w:lang w:bidi="fa-IR"/>
        </w:rPr>
        <w:t>- مکانت و جایگاه امت باز</w:t>
      </w:r>
      <w:r w:rsidR="009D0387" w:rsidRPr="00984198">
        <w:rPr>
          <w:rFonts w:hint="cs"/>
          <w:rtl/>
          <w:lang w:bidi="fa-IR"/>
        </w:rPr>
        <w:t xml:space="preserve"> نمی‌</w:t>
      </w:r>
      <w:r w:rsidRPr="00984198">
        <w:rPr>
          <w:rFonts w:hint="cs"/>
          <w:rtl/>
          <w:lang w:bidi="fa-IR"/>
        </w:rPr>
        <w:t>گردد مگر بر دستان سپاه</w:t>
      </w:r>
      <w:r w:rsidR="00D14C78">
        <w:rPr>
          <w:rFonts w:hint="cs"/>
          <w:rtl/>
          <w:lang w:bidi="fa-IR"/>
        </w:rPr>
        <w:t>ی که توحید خالص را محقق گردانند؛</w:t>
      </w:r>
      <w:r w:rsidRPr="00984198">
        <w:rPr>
          <w:rFonts w:hint="cs"/>
          <w:rtl/>
          <w:lang w:bidi="fa-IR"/>
        </w:rPr>
        <w:t xml:space="preserve"> </w:t>
      </w:r>
      <w:r w:rsidR="00D14C78" w:rsidRPr="00984198">
        <w:rPr>
          <w:rFonts w:hint="cs"/>
          <w:rtl/>
          <w:lang w:bidi="fa-IR"/>
        </w:rPr>
        <w:t>به اذن الله</w:t>
      </w:r>
      <w:r w:rsidR="00D14C78" w:rsidRPr="00D14C78">
        <w:rPr>
          <w:rFonts w:hint="cs"/>
          <w:rtl/>
          <w:lang w:bidi="fa-IR"/>
        </w:rPr>
        <w:t xml:space="preserve"> </w:t>
      </w:r>
      <w:r w:rsidR="00D14C78" w:rsidRPr="00984198">
        <w:rPr>
          <w:rFonts w:hint="cs"/>
          <w:rtl/>
          <w:lang w:bidi="fa-IR"/>
        </w:rPr>
        <w:t>عزوجل</w:t>
      </w:r>
      <w:r w:rsidR="00D14C78">
        <w:rPr>
          <w:rFonts w:hint="cs"/>
          <w:rtl/>
          <w:lang w:bidi="fa-IR"/>
        </w:rPr>
        <w:t>.</w:t>
      </w:r>
    </w:p>
    <w:p w:rsidR="00C5413C" w:rsidRPr="00984198" w:rsidRDefault="00C5413C" w:rsidP="00D14C78">
      <w:pPr>
        <w:jc w:val="both"/>
        <w:rPr>
          <w:rFonts w:hint="cs"/>
          <w:rtl/>
          <w:lang w:bidi="fa-IR"/>
        </w:rPr>
      </w:pPr>
      <w:r w:rsidRPr="00984198">
        <w:rPr>
          <w:rFonts w:hint="cs"/>
          <w:rtl/>
          <w:lang w:bidi="fa-IR"/>
        </w:rPr>
        <w:t>بنابراین امت هرگز نصرت و یاری</w:t>
      </w:r>
      <w:r w:rsidR="009D0387" w:rsidRPr="00984198">
        <w:rPr>
          <w:rFonts w:hint="cs"/>
          <w:rtl/>
          <w:lang w:bidi="fa-IR"/>
        </w:rPr>
        <w:t xml:space="preserve"> نمی‌</w:t>
      </w:r>
      <w:r w:rsidRPr="00984198">
        <w:rPr>
          <w:rFonts w:hint="cs"/>
          <w:rtl/>
          <w:lang w:bidi="fa-IR"/>
        </w:rPr>
        <w:t>گردد مگر با</w:t>
      </w:r>
      <w:r w:rsidR="006540FC" w:rsidRPr="00984198">
        <w:rPr>
          <w:rFonts w:hint="cs"/>
          <w:rtl/>
          <w:lang w:bidi="fa-IR"/>
        </w:rPr>
        <w:t xml:space="preserve"> گام‌ها</w:t>
      </w:r>
      <w:r w:rsidR="009D0387" w:rsidRPr="00984198">
        <w:rPr>
          <w:rFonts w:hint="cs"/>
          <w:rtl/>
          <w:lang w:bidi="fa-IR"/>
        </w:rPr>
        <w:t xml:space="preserve">یی </w:t>
      </w:r>
      <w:r w:rsidRPr="00984198">
        <w:rPr>
          <w:rFonts w:hint="cs"/>
          <w:rtl/>
          <w:lang w:bidi="fa-IR"/>
        </w:rPr>
        <w:t>واضح و نشانه</w:t>
      </w:r>
      <w:r w:rsidR="009D0387" w:rsidRPr="00984198">
        <w:rPr>
          <w:rFonts w:hint="cs"/>
          <w:rtl/>
          <w:lang w:bidi="fa-IR"/>
        </w:rPr>
        <w:t xml:space="preserve">‌هایی </w:t>
      </w:r>
      <w:r w:rsidRPr="00984198">
        <w:rPr>
          <w:rFonts w:hint="cs"/>
          <w:rtl/>
          <w:lang w:bidi="fa-IR"/>
        </w:rPr>
        <w:t xml:space="preserve">روشن و نورانی که اولِ آن تصحیح عقیده و پس از آن تصحیح عبادت و سپس تحکیم و حاکم قرار دادن شریعت و سپس تصحیح اخلاق فاسد و منحرف شده و پس از </w:t>
      </w:r>
      <w:r w:rsidR="0000735E">
        <w:rPr>
          <w:rFonts w:hint="cs"/>
          <w:rtl/>
          <w:lang w:bidi="fa-IR"/>
        </w:rPr>
        <w:t>آن</w:t>
      </w:r>
      <w:r w:rsidR="00D14C78">
        <w:rPr>
          <w:rFonts w:hint="cs"/>
          <w:rtl/>
          <w:lang w:bidi="fa-IR"/>
        </w:rPr>
        <w:t xml:space="preserve"> آماده</w:t>
      </w:r>
      <w:r w:rsidR="00D14C78">
        <w:rPr>
          <w:rtl/>
          <w:lang w:bidi="fa-IR"/>
        </w:rPr>
        <w:softHyphen/>
      </w:r>
      <w:r w:rsidR="00D14C78">
        <w:rPr>
          <w:rFonts w:hint="cs"/>
          <w:rtl/>
          <w:lang w:bidi="fa-IR"/>
        </w:rPr>
        <w:t>سازی سپاهی قرآنی و یادآور</w:t>
      </w:r>
      <w:r w:rsidR="00AC25A8" w:rsidRPr="00984198">
        <w:rPr>
          <w:rFonts w:hint="cs"/>
          <w:rtl/>
          <w:lang w:bidi="fa-IR"/>
        </w:rPr>
        <w:t xml:space="preserve"> </w:t>
      </w:r>
      <w:r w:rsidR="00D14C78">
        <w:rPr>
          <w:rFonts w:hint="cs"/>
          <w:rtl/>
          <w:lang w:bidi="fa-IR"/>
        </w:rPr>
        <w:t>سپاه صحابه</w:t>
      </w:r>
      <w:r w:rsidR="009D0387" w:rsidRPr="00984198">
        <w:rPr>
          <w:rFonts w:hint="cs"/>
          <w:rtl/>
          <w:lang w:bidi="fa-IR"/>
        </w:rPr>
        <w:t xml:space="preserve"> می‌</w:t>
      </w:r>
      <w:r w:rsidRPr="00984198">
        <w:rPr>
          <w:rFonts w:hint="cs"/>
          <w:rtl/>
          <w:lang w:bidi="fa-IR"/>
        </w:rPr>
        <w:t xml:space="preserve">باشد که دنیا را با دین بر پا دارند و پس از این است که </w:t>
      </w:r>
      <w:r w:rsidR="00D14C78">
        <w:rPr>
          <w:rFonts w:hint="cs"/>
          <w:rtl/>
          <w:lang w:bidi="fa-IR"/>
        </w:rPr>
        <w:t>اوضاع</w:t>
      </w:r>
      <w:r w:rsidRPr="00984198">
        <w:rPr>
          <w:rFonts w:hint="cs"/>
          <w:rtl/>
          <w:lang w:bidi="fa-IR"/>
        </w:rPr>
        <w:t xml:space="preserve"> کاملاً متفاوتی نسبت </w:t>
      </w:r>
      <w:r w:rsidR="0000735E">
        <w:rPr>
          <w:rFonts w:hint="cs"/>
          <w:rtl/>
          <w:lang w:bidi="fa-IR"/>
        </w:rPr>
        <w:t xml:space="preserve">به </w:t>
      </w:r>
      <w:r w:rsidRPr="00984198">
        <w:rPr>
          <w:rFonts w:hint="cs"/>
          <w:rtl/>
          <w:lang w:bidi="fa-IR"/>
        </w:rPr>
        <w:t>موقعیتی که اکنون در آن زندگی</w:t>
      </w:r>
      <w:r w:rsidR="009D0387" w:rsidRPr="00984198">
        <w:rPr>
          <w:rFonts w:hint="cs"/>
          <w:rtl/>
          <w:lang w:bidi="fa-IR"/>
        </w:rPr>
        <w:t xml:space="preserve"> می‌</w:t>
      </w:r>
      <w:r w:rsidRPr="00984198">
        <w:rPr>
          <w:rFonts w:hint="cs"/>
          <w:rtl/>
          <w:lang w:bidi="fa-IR"/>
        </w:rPr>
        <w:t xml:space="preserve">کنیم، مشاهده خواهیم </w:t>
      </w:r>
      <w:r w:rsidR="0000735E">
        <w:rPr>
          <w:rFonts w:hint="cs"/>
          <w:rtl/>
          <w:lang w:bidi="fa-IR"/>
        </w:rPr>
        <w:t>نمو</w:t>
      </w:r>
      <w:r w:rsidRPr="00984198">
        <w:rPr>
          <w:rFonts w:hint="cs"/>
          <w:rtl/>
          <w:lang w:bidi="fa-IR"/>
        </w:rPr>
        <w:t xml:space="preserve">د. </w:t>
      </w:r>
    </w:p>
    <w:p w:rsidR="00C5413C" w:rsidRPr="00984198" w:rsidRDefault="00C5413C" w:rsidP="00D14C78">
      <w:pPr>
        <w:jc w:val="both"/>
        <w:rPr>
          <w:rFonts w:hint="cs"/>
          <w:rtl/>
          <w:lang w:bidi="fa-IR"/>
        </w:rPr>
      </w:pPr>
      <w:r w:rsidRPr="00984198">
        <w:rPr>
          <w:rFonts w:hint="cs"/>
          <w:rtl/>
          <w:lang w:bidi="fa-IR"/>
        </w:rPr>
        <w:t>بر</w:t>
      </w:r>
      <w:r w:rsidR="00D14C78">
        <w:rPr>
          <w:rFonts w:hint="cs"/>
          <w:rtl/>
          <w:lang w:bidi="fa-IR"/>
        </w:rPr>
        <w:t xml:space="preserve"> مبنای</w:t>
      </w:r>
      <w:r w:rsidRPr="00984198">
        <w:rPr>
          <w:rFonts w:hint="cs"/>
          <w:rtl/>
          <w:lang w:bidi="fa-IR"/>
        </w:rPr>
        <w:t xml:space="preserve"> احساس مسئولیت و نه احساس اهلیت این تلاش ناچیز را م</w:t>
      </w:r>
      <w:r w:rsidR="00D14C78">
        <w:rPr>
          <w:rFonts w:hint="cs"/>
          <w:rtl/>
          <w:lang w:bidi="fa-IR"/>
        </w:rPr>
        <w:t>تحمل شدم تا به شرف و بزرگی دعوت</w:t>
      </w:r>
      <w:r w:rsidRPr="00984198">
        <w:rPr>
          <w:rFonts w:hint="cs"/>
          <w:rtl/>
          <w:lang w:bidi="fa-IR"/>
        </w:rPr>
        <w:t>گران</w:t>
      </w:r>
      <w:r w:rsidR="00D14C78">
        <w:rPr>
          <w:rFonts w:hint="cs"/>
          <w:rtl/>
          <w:lang w:bidi="fa-IR"/>
        </w:rPr>
        <w:t>ی بپیوندم</w:t>
      </w:r>
      <w:r w:rsidRPr="00984198">
        <w:rPr>
          <w:rFonts w:hint="cs"/>
          <w:rtl/>
          <w:lang w:bidi="fa-IR"/>
        </w:rPr>
        <w:t xml:space="preserve"> </w:t>
      </w:r>
      <w:r w:rsidR="00D14C78">
        <w:rPr>
          <w:rFonts w:hint="cs"/>
          <w:rtl/>
          <w:lang w:bidi="fa-IR"/>
        </w:rPr>
        <w:t xml:space="preserve">که </w:t>
      </w:r>
      <w:r w:rsidRPr="00984198">
        <w:rPr>
          <w:rFonts w:hint="cs"/>
          <w:rtl/>
          <w:lang w:bidi="fa-IR"/>
        </w:rPr>
        <w:t xml:space="preserve">از زمان نوح </w:t>
      </w:r>
      <w:r w:rsidR="00D14C78">
        <w:rPr>
          <w:rFonts w:hint="cs"/>
          <w:rtl/>
          <w:lang w:bidi="fa-IR"/>
        </w:rPr>
        <w:t xml:space="preserve">- </w:t>
      </w:r>
      <w:r w:rsidRPr="00984198">
        <w:rPr>
          <w:rFonts w:hint="cs"/>
          <w:rtl/>
          <w:lang w:bidi="fa-IR"/>
        </w:rPr>
        <w:t xml:space="preserve">که به رسول الله </w:t>
      </w:r>
      <w:r w:rsidR="00D14C78">
        <w:rPr>
          <w:rFonts w:ascii="Arial" w:hAnsi="Arial" w:cs="CTraditional Arabic" w:hint="cs"/>
          <w:rtl/>
          <w:lang w:bidi="fa-IR"/>
        </w:rPr>
        <w:t>ح</w:t>
      </w:r>
      <w:r w:rsidRPr="00984198">
        <w:rPr>
          <w:rFonts w:hint="cs"/>
          <w:rtl/>
          <w:lang w:bidi="fa-IR"/>
        </w:rPr>
        <w:t xml:space="preserve"> و او و جمیع برادران</w:t>
      </w:r>
      <w:r w:rsidR="00D14C78">
        <w:rPr>
          <w:rtl/>
          <w:lang w:bidi="fa-IR"/>
        </w:rPr>
        <w:softHyphen/>
      </w:r>
      <w:r w:rsidRPr="00984198">
        <w:rPr>
          <w:rFonts w:hint="cs"/>
          <w:rtl/>
          <w:lang w:bidi="fa-IR"/>
        </w:rPr>
        <w:t>شان بهترین درودها و پاک</w:t>
      </w:r>
      <w:r w:rsidR="009D0387" w:rsidRPr="00984198">
        <w:rPr>
          <w:rFonts w:hint="cs"/>
          <w:rtl/>
          <w:lang w:bidi="fa-IR"/>
        </w:rPr>
        <w:t xml:space="preserve">‌ترین </w:t>
      </w:r>
      <w:r w:rsidRPr="00984198">
        <w:rPr>
          <w:rFonts w:hint="cs"/>
          <w:rtl/>
          <w:lang w:bidi="fa-IR"/>
        </w:rPr>
        <w:t>سلام</w:t>
      </w:r>
      <w:r w:rsidR="009D0387" w:rsidRPr="00984198">
        <w:rPr>
          <w:rFonts w:hint="cs"/>
          <w:rtl/>
          <w:lang w:bidi="fa-IR"/>
        </w:rPr>
        <w:t xml:space="preserve">‌ها </w:t>
      </w:r>
      <w:r w:rsidR="00D14C78">
        <w:rPr>
          <w:rFonts w:hint="cs"/>
          <w:rtl/>
          <w:lang w:bidi="fa-IR"/>
        </w:rPr>
        <w:t xml:space="preserve">باد - </w:t>
      </w:r>
      <w:r w:rsidR="00D14C78" w:rsidRPr="00984198">
        <w:rPr>
          <w:rFonts w:hint="cs"/>
          <w:rtl/>
          <w:lang w:bidi="fa-IR"/>
        </w:rPr>
        <w:t xml:space="preserve">به سوی توحید </w:t>
      </w:r>
      <w:r w:rsidR="00D14C78">
        <w:rPr>
          <w:rFonts w:hint="cs"/>
          <w:rtl/>
          <w:lang w:bidi="fa-IR"/>
        </w:rPr>
        <w:t>دعوت داده</w:t>
      </w:r>
      <w:r w:rsidR="00D14C78">
        <w:rPr>
          <w:rtl/>
          <w:lang w:bidi="fa-IR"/>
        </w:rPr>
        <w:softHyphen/>
      </w:r>
      <w:r w:rsidR="00D14C78">
        <w:rPr>
          <w:rFonts w:hint="cs"/>
          <w:rtl/>
          <w:lang w:bidi="fa-IR"/>
        </w:rPr>
        <w:t>اند و چنین به کاروان طولانی موحدانی ملحق شوم که در این راستا شتاب ورزیدند و زمان را شکاف دادند.</w:t>
      </w:r>
    </w:p>
    <w:p w:rsidR="00C5413C" w:rsidRPr="00984198" w:rsidRDefault="00C5413C" w:rsidP="0000735E">
      <w:pPr>
        <w:widowControl w:val="0"/>
        <w:jc w:val="both"/>
        <w:rPr>
          <w:rFonts w:hint="cs"/>
          <w:rtl/>
          <w:lang w:bidi="fa-IR"/>
        </w:rPr>
      </w:pPr>
      <w:r w:rsidRPr="00984198">
        <w:rPr>
          <w:rFonts w:hint="cs"/>
          <w:rtl/>
          <w:lang w:bidi="fa-IR"/>
        </w:rPr>
        <w:t>این دروس را در پنج فصل و مباح</w:t>
      </w:r>
      <w:r w:rsidR="0000735E">
        <w:rPr>
          <w:rFonts w:hint="cs"/>
          <w:rtl/>
          <w:lang w:bidi="fa-IR"/>
        </w:rPr>
        <w:t>ثی چند با اسلوبی آسان و عباراتی</w:t>
      </w:r>
      <w:r w:rsidRPr="00984198">
        <w:rPr>
          <w:rFonts w:hint="cs"/>
          <w:rtl/>
          <w:lang w:bidi="fa-IR"/>
        </w:rPr>
        <w:t xml:space="preserve"> واضح تقسیم </w:t>
      </w:r>
      <w:r w:rsidR="0000735E">
        <w:rPr>
          <w:rFonts w:hint="cs"/>
          <w:rtl/>
          <w:lang w:bidi="fa-IR"/>
        </w:rPr>
        <w:t>نمود</w:t>
      </w:r>
      <w:r w:rsidRPr="00984198">
        <w:rPr>
          <w:rFonts w:hint="cs"/>
          <w:rtl/>
          <w:lang w:bidi="fa-IR"/>
        </w:rPr>
        <w:t xml:space="preserve">م که به طور خلاصه عبارتند از: </w:t>
      </w:r>
    </w:p>
    <w:p w:rsidR="00C5413C" w:rsidRPr="00984198" w:rsidRDefault="00C5413C" w:rsidP="00C0223A">
      <w:pPr>
        <w:widowControl w:val="0"/>
        <w:jc w:val="both"/>
        <w:rPr>
          <w:rFonts w:hint="cs"/>
          <w:rtl/>
          <w:lang w:bidi="fa-IR"/>
        </w:rPr>
      </w:pPr>
      <w:r w:rsidRPr="00984198">
        <w:rPr>
          <w:rFonts w:hint="cs"/>
          <w:rtl/>
          <w:lang w:bidi="fa-IR"/>
        </w:rPr>
        <w:t>فصل اول: که تحت عنوان</w:t>
      </w:r>
      <w:r w:rsidR="0000735E">
        <w:rPr>
          <w:rFonts w:hint="cs"/>
          <w:rtl/>
          <w:lang w:bidi="fa-IR"/>
        </w:rPr>
        <w:t xml:space="preserve"> </w:t>
      </w:r>
      <w:r w:rsidR="0093109F" w:rsidRPr="00984198">
        <w:rPr>
          <w:rFonts w:hint="cs"/>
          <w:rtl/>
          <w:lang w:bidi="fa-IR"/>
        </w:rPr>
        <w:t>«</w:t>
      </w:r>
      <w:r w:rsidR="00F64452" w:rsidRPr="00F64452">
        <w:rPr>
          <w:rFonts w:cs="mylotus" w:hint="cs"/>
          <w:rtl/>
          <w:lang w:bidi="fa-IR"/>
        </w:rPr>
        <w:t>لا إله إلا الله</w:t>
      </w:r>
      <w:r w:rsidR="0093109F" w:rsidRPr="00984198">
        <w:rPr>
          <w:rFonts w:hint="cs"/>
          <w:rtl/>
          <w:lang w:bidi="fa-IR"/>
        </w:rPr>
        <w:t>»</w:t>
      </w:r>
      <w:r w:rsidR="009D0387" w:rsidRPr="00984198">
        <w:rPr>
          <w:rFonts w:hint="cs"/>
          <w:rtl/>
          <w:lang w:bidi="fa-IR"/>
        </w:rPr>
        <w:t xml:space="preserve"> می‌</w:t>
      </w:r>
      <w:r w:rsidRPr="00984198">
        <w:rPr>
          <w:rFonts w:hint="cs"/>
          <w:rtl/>
          <w:lang w:bidi="fa-IR"/>
        </w:rPr>
        <w:t>باشد و شامل مباحث ذیل:</w:t>
      </w:r>
    </w:p>
    <w:p w:rsidR="00C5413C" w:rsidRPr="00984198" w:rsidRDefault="00C5413C" w:rsidP="00C0223A">
      <w:pPr>
        <w:widowControl w:val="0"/>
        <w:jc w:val="both"/>
        <w:rPr>
          <w:rFonts w:hint="cs"/>
          <w:rtl/>
          <w:lang w:bidi="fa-IR"/>
        </w:rPr>
      </w:pPr>
      <w:r w:rsidRPr="00984198">
        <w:rPr>
          <w:rFonts w:hint="cs"/>
          <w:rtl/>
          <w:lang w:bidi="fa-IR"/>
        </w:rPr>
        <w:t>مبحث اول:</w:t>
      </w:r>
      <w:r w:rsidR="00C305F7" w:rsidRPr="00984198">
        <w:rPr>
          <w:rFonts w:hint="cs"/>
          <w:rtl/>
          <w:lang w:bidi="fa-IR"/>
        </w:rPr>
        <w:t xml:space="preserve"> </w:t>
      </w:r>
      <w:r w:rsidR="0093109F" w:rsidRPr="00984198">
        <w:rPr>
          <w:rFonts w:hint="cs"/>
          <w:rtl/>
          <w:lang w:bidi="fa-IR"/>
        </w:rPr>
        <w:t>«</w:t>
      </w:r>
      <w:r w:rsidR="00F64452" w:rsidRPr="00F64452">
        <w:rPr>
          <w:rFonts w:cs="mylotus" w:hint="cs"/>
          <w:rtl/>
          <w:lang w:bidi="fa-IR"/>
        </w:rPr>
        <w:t>لا إله إلا الله</w:t>
      </w:r>
      <w:r w:rsidR="0093109F" w:rsidRPr="00984198">
        <w:rPr>
          <w:rFonts w:hint="cs"/>
          <w:rtl/>
          <w:lang w:bidi="fa-IR"/>
        </w:rPr>
        <w:t>»</w:t>
      </w:r>
      <w:r w:rsidR="00D14C78">
        <w:rPr>
          <w:rFonts w:hint="cs"/>
          <w:rtl/>
          <w:lang w:bidi="fa-IR"/>
        </w:rPr>
        <w:t xml:space="preserve"> ...</w:t>
      </w:r>
      <w:r w:rsidRPr="00984198">
        <w:rPr>
          <w:rFonts w:hint="cs"/>
          <w:rtl/>
          <w:lang w:bidi="fa-IR"/>
        </w:rPr>
        <w:t xml:space="preserve"> نفی و اثبات </w:t>
      </w:r>
    </w:p>
    <w:p w:rsidR="00C5413C" w:rsidRPr="00984198" w:rsidRDefault="00C5413C" w:rsidP="00C0223A">
      <w:pPr>
        <w:widowControl w:val="0"/>
        <w:jc w:val="both"/>
        <w:rPr>
          <w:rFonts w:hint="cs"/>
          <w:rtl/>
          <w:lang w:bidi="fa-IR"/>
        </w:rPr>
      </w:pPr>
      <w:r w:rsidRPr="00984198">
        <w:rPr>
          <w:rFonts w:hint="cs"/>
          <w:rtl/>
          <w:lang w:bidi="fa-IR"/>
        </w:rPr>
        <w:lastRenderedPageBreak/>
        <w:t>مبحث دوم:</w:t>
      </w:r>
      <w:r w:rsidR="00C305F7" w:rsidRPr="00984198">
        <w:rPr>
          <w:rFonts w:hint="cs"/>
          <w:rtl/>
          <w:lang w:bidi="fa-IR"/>
        </w:rPr>
        <w:t xml:space="preserve"> </w:t>
      </w:r>
      <w:r w:rsidR="0093109F" w:rsidRPr="00984198">
        <w:rPr>
          <w:rFonts w:hint="cs"/>
          <w:rtl/>
          <w:lang w:bidi="fa-IR"/>
        </w:rPr>
        <w:t>«</w:t>
      </w:r>
      <w:r w:rsidR="00F64452" w:rsidRPr="00F64452">
        <w:rPr>
          <w:rFonts w:cs="mylotus" w:hint="cs"/>
          <w:rtl/>
          <w:lang w:bidi="fa-IR"/>
        </w:rPr>
        <w:t>لا إله إلا الله</w:t>
      </w:r>
      <w:r w:rsidR="0093109F" w:rsidRPr="00984198">
        <w:rPr>
          <w:rFonts w:hint="cs"/>
          <w:rtl/>
          <w:lang w:bidi="fa-IR"/>
        </w:rPr>
        <w:t>»</w:t>
      </w:r>
      <w:r w:rsidR="00D14C78">
        <w:rPr>
          <w:rFonts w:hint="cs"/>
          <w:rtl/>
          <w:lang w:bidi="fa-IR"/>
        </w:rPr>
        <w:t xml:space="preserve"> ...</w:t>
      </w:r>
      <w:r w:rsidRPr="00984198">
        <w:rPr>
          <w:rFonts w:hint="cs"/>
          <w:rtl/>
          <w:lang w:bidi="fa-IR"/>
        </w:rPr>
        <w:t xml:space="preserve"> ولاء و براء</w:t>
      </w:r>
    </w:p>
    <w:p w:rsidR="00C5413C" w:rsidRPr="00984198" w:rsidRDefault="00C5413C" w:rsidP="00D14C78">
      <w:pPr>
        <w:widowControl w:val="0"/>
        <w:jc w:val="both"/>
        <w:rPr>
          <w:rFonts w:hint="cs"/>
          <w:rtl/>
          <w:lang w:bidi="fa-IR"/>
        </w:rPr>
      </w:pPr>
      <w:r w:rsidRPr="00984198">
        <w:rPr>
          <w:rFonts w:hint="cs"/>
          <w:rtl/>
          <w:lang w:bidi="fa-IR"/>
        </w:rPr>
        <w:t>مبحث سوم:</w:t>
      </w:r>
      <w:r w:rsidR="00C305F7" w:rsidRPr="00984198">
        <w:rPr>
          <w:rFonts w:hint="cs"/>
          <w:rtl/>
          <w:lang w:bidi="fa-IR"/>
        </w:rPr>
        <w:t xml:space="preserve"> </w:t>
      </w:r>
      <w:r w:rsidR="0093109F" w:rsidRPr="00984198">
        <w:rPr>
          <w:rFonts w:hint="cs"/>
          <w:rtl/>
          <w:lang w:bidi="fa-IR"/>
        </w:rPr>
        <w:t>«</w:t>
      </w:r>
      <w:r w:rsidR="00F64452" w:rsidRPr="00F64452">
        <w:rPr>
          <w:rFonts w:cs="mylotus" w:hint="cs"/>
          <w:rtl/>
          <w:lang w:bidi="fa-IR"/>
        </w:rPr>
        <w:t>لا إله إلا الله</w:t>
      </w:r>
      <w:r w:rsidR="0093109F" w:rsidRPr="00984198">
        <w:rPr>
          <w:rFonts w:hint="cs"/>
          <w:rtl/>
          <w:lang w:bidi="fa-IR"/>
        </w:rPr>
        <w:t>»</w:t>
      </w:r>
      <w:r w:rsidR="00D14C78">
        <w:rPr>
          <w:rFonts w:hint="cs"/>
          <w:rtl/>
          <w:lang w:bidi="fa-IR"/>
        </w:rPr>
        <w:t xml:space="preserve"> </w:t>
      </w:r>
      <w:r w:rsidRPr="00984198">
        <w:rPr>
          <w:rFonts w:hint="cs"/>
          <w:rtl/>
          <w:lang w:bidi="fa-IR"/>
        </w:rPr>
        <w:t>... تحکیم شریعت</w:t>
      </w:r>
    </w:p>
    <w:p w:rsidR="00C5413C" w:rsidRPr="00984198" w:rsidRDefault="00C5413C" w:rsidP="00C0223A">
      <w:pPr>
        <w:widowControl w:val="0"/>
        <w:jc w:val="both"/>
        <w:rPr>
          <w:rFonts w:hint="cs"/>
          <w:rtl/>
          <w:lang w:bidi="fa-IR"/>
        </w:rPr>
      </w:pPr>
      <w:r w:rsidRPr="00984198">
        <w:rPr>
          <w:rFonts w:hint="cs"/>
          <w:rtl/>
          <w:lang w:bidi="fa-IR"/>
        </w:rPr>
        <w:t>اما فصل دوم که عنوان آن: شروط</w:t>
      </w:r>
      <w:r w:rsidR="00890408" w:rsidRPr="00984198">
        <w:rPr>
          <w:rFonts w:hint="cs"/>
          <w:rtl/>
          <w:lang w:bidi="fa-IR"/>
        </w:rPr>
        <w:t xml:space="preserve"> </w:t>
      </w:r>
      <w:r w:rsidR="00F64452" w:rsidRPr="00F64452">
        <w:rPr>
          <w:rFonts w:cs="mylotus" w:hint="cs"/>
          <w:rtl/>
          <w:lang w:bidi="fa-IR"/>
        </w:rPr>
        <w:t>لا إله إلا الله</w:t>
      </w:r>
      <w:r w:rsidR="00890408" w:rsidRPr="00984198">
        <w:rPr>
          <w:rFonts w:hint="cs"/>
          <w:rtl/>
          <w:lang w:bidi="fa-IR"/>
        </w:rPr>
        <w:t xml:space="preserve"> </w:t>
      </w:r>
      <w:r w:rsidR="009D0387" w:rsidRPr="00984198">
        <w:rPr>
          <w:rFonts w:hint="cs"/>
          <w:rtl/>
          <w:lang w:bidi="fa-IR"/>
        </w:rPr>
        <w:t>می‌</w:t>
      </w:r>
      <w:r w:rsidRPr="00984198">
        <w:rPr>
          <w:rFonts w:hint="cs"/>
          <w:rtl/>
          <w:lang w:bidi="fa-IR"/>
        </w:rPr>
        <w:t xml:space="preserve">باشد و مشتمل مباحث ذیل: </w:t>
      </w:r>
    </w:p>
    <w:p w:rsidR="00C5413C" w:rsidRPr="00984198" w:rsidRDefault="00D14C78" w:rsidP="00C0223A">
      <w:pPr>
        <w:widowControl w:val="0"/>
        <w:jc w:val="both"/>
        <w:rPr>
          <w:rFonts w:hint="cs"/>
          <w:rtl/>
          <w:lang w:bidi="fa-IR"/>
        </w:rPr>
      </w:pPr>
      <w:r>
        <w:rPr>
          <w:rFonts w:hint="cs"/>
          <w:rtl/>
          <w:lang w:bidi="fa-IR"/>
        </w:rPr>
        <w:t>مقدمه: اصل این شروط</w:t>
      </w:r>
      <w:r w:rsidR="00C5413C" w:rsidRPr="00984198">
        <w:rPr>
          <w:rFonts w:hint="cs"/>
          <w:rtl/>
          <w:lang w:bidi="fa-IR"/>
        </w:rPr>
        <w:t xml:space="preserve"> </w:t>
      </w:r>
    </w:p>
    <w:p w:rsidR="00C5413C" w:rsidRPr="00984198" w:rsidRDefault="00C5413C" w:rsidP="00C0223A">
      <w:pPr>
        <w:widowControl w:val="0"/>
        <w:jc w:val="both"/>
        <w:rPr>
          <w:rFonts w:hint="cs"/>
          <w:rtl/>
          <w:lang w:bidi="fa-IR"/>
        </w:rPr>
      </w:pPr>
      <w:r w:rsidRPr="00984198">
        <w:rPr>
          <w:rFonts w:hint="cs"/>
          <w:rtl/>
          <w:lang w:bidi="fa-IR"/>
        </w:rPr>
        <w:t>مبحث اول: شرط علم</w:t>
      </w:r>
    </w:p>
    <w:p w:rsidR="00C5413C" w:rsidRPr="00984198" w:rsidRDefault="00C5413C" w:rsidP="00C0223A">
      <w:pPr>
        <w:widowControl w:val="0"/>
        <w:jc w:val="both"/>
        <w:rPr>
          <w:rFonts w:hint="cs"/>
          <w:rtl/>
          <w:lang w:bidi="fa-IR"/>
        </w:rPr>
      </w:pPr>
      <w:r w:rsidRPr="00984198">
        <w:rPr>
          <w:rFonts w:hint="cs"/>
          <w:rtl/>
          <w:lang w:bidi="fa-IR"/>
        </w:rPr>
        <w:t>مبحث دوم: شرط یقین</w:t>
      </w:r>
    </w:p>
    <w:p w:rsidR="00C5413C" w:rsidRPr="00984198" w:rsidRDefault="00C5413C" w:rsidP="00C0223A">
      <w:pPr>
        <w:widowControl w:val="0"/>
        <w:jc w:val="both"/>
        <w:rPr>
          <w:rFonts w:hint="cs"/>
          <w:rtl/>
          <w:lang w:bidi="fa-IR"/>
        </w:rPr>
      </w:pPr>
      <w:r w:rsidRPr="00984198">
        <w:rPr>
          <w:rFonts w:hint="cs"/>
          <w:rtl/>
          <w:lang w:bidi="fa-IR"/>
        </w:rPr>
        <w:t>مبحث سوم: شرط قبول</w:t>
      </w:r>
    </w:p>
    <w:p w:rsidR="00C5413C" w:rsidRPr="00984198" w:rsidRDefault="00C5413C" w:rsidP="00C0223A">
      <w:pPr>
        <w:widowControl w:val="0"/>
        <w:jc w:val="both"/>
        <w:rPr>
          <w:rFonts w:hint="cs"/>
          <w:rtl/>
          <w:lang w:bidi="fa-IR"/>
        </w:rPr>
      </w:pPr>
      <w:r w:rsidRPr="00984198">
        <w:rPr>
          <w:rFonts w:hint="cs"/>
          <w:rtl/>
          <w:lang w:bidi="fa-IR"/>
        </w:rPr>
        <w:t xml:space="preserve">مبحث چهارم: شرط انقیاد </w:t>
      </w:r>
    </w:p>
    <w:p w:rsidR="00C5413C" w:rsidRPr="00984198" w:rsidRDefault="00C5413C" w:rsidP="00C0223A">
      <w:pPr>
        <w:widowControl w:val="0"/>
        <w:jc w:val="both"/>
        <w:rPr>
          <w:rFonts w:hint="cs"/>
          <w:rtl/>
          <w:lang w:bidi="fa-IR"/>
        </w:rPr>
      </w:pPr>
      <w:r w:rsidRPr="00984198">
        <w:rPr>
          <w:rFonts w:hint="cs"/>
          <w:rtl/>
          <w:lang w:bidi="fa-IR"/>
        </w:rPr>
        <w:t>مبحث پنجم: شرط صدق</w:t>
      </w:r>
    </w:p>
    <w:p w:rsidR="00C5413C" w:rsidRPr="00984198" w:rsidRDefault="00C5413C" w:rsidP="00C0223A">
      <w:pPr>
        <w:widowControl w:val="0"/>
        <w:jc w:val="both"/>
        <w:rPr>
          <w:rFonts w:hint="cs"/>
          <w:rtl/>
          <w:lang w:bidi="fa-IR"/>
        </w:rPr>
      </w:pPr>
      <w:r w:rsidRPr="00984198">
        <w:rPr>
          <w:rFonts w:hint="cs"/>
          <w:rtl/>
          <w:lang w:bidi="fa-IR"/>
        </w:rPr>
        <w:t>مبحث ششم: شرط اخلاص</w:t>
      </w:r>
    </w:p>
    <w:p w:rsidR="00C5413C" w:rsidRPr="00984198" w:rsidRDefault="00C5413C" w:rsidP="00C0223A">
      <w:pPr>
        <w:widowControl w:val="0"/>
        <w:jc w:val="both"/>
        <w:rPr>
          <w:rFonts w:hint="cs"/>
          <w:rtl/>
          <w:lang w:bidi="fa-IR"/>
        </w:rPr>
      </w:pPr>
      <w:r w:rsidRPr="00984198">
        <w:rPr>
          <w:rFonts w:hint="cs"/>
          <w:rtl/>
          <w:lang w:bidi="fa-IR"/>
        </w:rPr>
        <w:t xml:space="preserve">مبحث هفتم: شرط محبت </w:t>
      </w:r>
    </w:p>
    <w:p w:rsidR="00D14C78" w:rsidRDefault="00D14C78" w:rsidP="00C0223A">
      <w:pPr>
        <w:widowControl w:val="0"/>
        <w:jc w:val="both"/>
        <w:rPr>
          <w:rFonts w:hint="cs"/>
          <w:rtl/>
          <w:lang w:bidi="fa-IR"/>
        </w:rPr>
      </w:pPr>
      <w:r>
        <w:rPr>
          <w:rFonts w:hint="cs"/>
          <w:rtl/>
          <w:lang w:bidi="fa-IR"/>
        </w:rPr>
        <w:t xml:space="preserve">و از آنجا </w:t>
      </w:r>
      <w:r w:rsidR="00C5413C" w:rsidRPr="00984198">
        <w:rPr>
          <w:rFonts w:hint="cs"/>
          <w:rtl/>
          <w:lang w:bidi="fa-IR"/>
        </w:rPr>
        <w:t>که کلمه</w:t>
      </w:r>
      <w:r w:rsidR="00AC25A8" w:rsidRPr="00984198">
        <w:rPr>
          <w:rFonts w:hint="cs"/>
          <w:rtl/>
          <w:lang w:bidi="fa-IR"/>
        </w:rPr>
        <w:t xml:space="preserve">‌ی </w:t>
      </w:r>
      <w:r w:rsidR="00C5413C" w:rsidRPr="00984198">
        <w:rPr>
          <w:rFonts w:hint="cs"/>
          <w:rtl/>
          <w:lang w:bidi="fa-IR"/>
        </w:rPr>
        <w:t>توحید نشان و علامتی برای هر دو شهادت با هم</w:t>
      </w:r>
      <w:r w:rsidR="009D0387" w:rsidRPr="00984198">
        <w:rPr>
          <w:rFonts w:hint="cs"/>
          <w:rtl/>
          <w:lang w:bidi="fa-IR"/>
        </w:rPr>
        <w:t xml:space="preserve"> می‌</w:t>
      </w:r>
      <w:r w:rsidR="00C5413C" w:rsidRPr="00984198">
        <w:rPr>
          <w:rFonts w:hint="cs"/>
          <w:rtl/>
          <w:lang w:bidi="fa-IR"/>
        </w:rPr>
        <w:t>باشد یعنی شهادت</w:t>
      </w:r>
      <w:r w:rsidR="00890408" w:rsidRPr="00984198">
        <w:rPr>
          <w:rFonts w:hint="cs"/>
          <w:rtl/>
          <w:lang w:bidi="fa-IR"/>
        </w:rPr>
        <w:t xml:space="preserve"> </w:t>
      </w:r>
      <w:r w:rsidR="00F64452" w:rsidRPr="00F64452">
        <w:rPr>
          <w:rFonts w:cs="mylotus" w:hint="cs"/>
          <w:rtl/>
          <w:lang w:bidi="fa-IR"/>
        </w:rPr>
        <w:t>لا إله إلا الله</w:t>
      </w:r>
      <w:r w:rsidR="00890408" w:rsidRPr="00984198">
        <w:rPr>
          <w:rFonts w:hint="cs"/>
          <w:rtl/>
          <w:lang w:bidi="fa-IR"/>
        </w:rPr>
        <w:t xml:space="preserve"> </w:t>
      </w:r>
      <w:r>
        <w:rPr>
          <w:rFonts w:hint="cs"/>
          <w:rtl/>
          <w:lang w:bidi="fa-IR"/>
        </w:rPr>
        <w:t>و شهادت محمد رسول الله ب</w:t>
      </w:r>
      <w:r w:rsidR="00BD286A" w:rsidRPr="00984198">
        <w:rPr>
          <w:rFonts w:hint="cs"/>
          <w:rtl/>
          <w:lang w:bidi="fa-IR"/>
        </w:rPr>
        <w:t xml:space="preserve">گونه‌ای </w:t>
      </w:r>
      <w:r>
        <w:rPr>
          <w:rFonts w:hint="cs"/>
          <w:rtl/>
          <w:lang w:bidi="fa-IR"/>
        </w:rPr>
        <w:t>که هیچ</w:t>
      </w:r>
      <w:r>
        <w:rPr>
          <w:rtl/>
          <w:lang w:bidi="fa-IR"/>
        </w:rPr>
        <w:softHyphen/>
      </w:r>
      <w:r w:rsidR="00C5413C" w:rsidRPr="00984198">
        <w:rPr>
          <w:rFonts w:hint="cs"/>
          <w:rtl/>
          <w:lang w:bidi="fa-IR"/>
        </w:rPr>
        <w:t>یک از دیگری قابل تفکیک نیست، بر من واجب بود که پس از سخن گفتن از شهادت اول در دو فصل گذشته از شهادت دوم نیز سخن بگویم تا بیان کنم که آن نیز مجرد</w:t>
      </w:r>
      <w:r w:rsidR="00176475" w:rsidRPr="00984198">
        <w:rPr>
          <w:rFonts w:hint="cs"/>
          <w:rtl/>
          <w:lang w:bidi="fa-IR"/>
        </w:rPr>
        <w:t xml:space="preserve"> کلمه‌ای </w:t>
      </w:r>
      <w:r w:rsidR="00C5413C" w:rsidRPr="00984198">
        <w:rPr>
          <w:rFonts w:hint="cs"/>
          <w:rtl/>
          <w:lang w:bidi="fa-IR"/>
        </w:rPr>
        <w:t>که بر زبان گفته</w:t>
      </w:r>
      <w:r w:rsidR="009D0387" w:rsidRPr="00984198">
        <w:rPr>
          <w:rFonts w:hint="cs"/>
          <w:rtl/>
          <w:lang w:bidi="fa-IR"/>
        </w:rPr>
        <w:t xml:space="preserve"> می‌</w:t>
      </w:r>
      <w:r w:rsidR="00C5413C" w:rsidRPr="00984198">
        <w:rPr>
          <w:rFonts w:hint="cs"/>
          <w:rtl/>
          <w:lang w:bidi="fa-IR"/>
        </w:rPr>
        <w:t>شود نیست، یا اینکه تنها</w:t>
      </w:r>
      <w:r w:rsidR="00176475" w:rsidRPr="00984198">
        <w:rPr>
          <w:rFonts w:hint="cs"/>
          <w:rtl/>
          <w:lang w:bidi="fa-IR"/>
        </w:rPr>
        <w:t xml:space="preserve"> کلمه‌ای </w:t>
      </w:r>
      <w:r w:rsidR="00C5413C" w:rsidRPr="00984198">
        <w:rPr>
          <w:rFonts w:hint="cs"/>
          <w:rtl/>
          <w:lang w:bidi="fa-IR"/>
        </w:rPr>
        <w:t>نیست که به منظور آن تنها قصائد و اشعار و سروده</w:t>
      </w:r>
      <w:r w:rsidR="009D0387" w:rsidRPr="00984198">
        <w:rPr>
          <w:rFonts w:hint="cs"/>
          <w:rtl/>
          <w:lang w:bidi="fa-IR"/>
        </w:rPr>
        <w:t xml:space="preserve">‌هایی </w:t>
      </w:r>
      <w:r>
        <w:rPr>
          <w:rFonts w:hint="cs"/>
          <w:rtl/>
          <w:lang w:bidi="fa-IR"/>
        </w:rPr>
        <w:t>بافته شود و کار با این نغمه</w:t>
      </w:r>
      <w:r>
        <w:rPr>
          <w:rtl/>
          <w:lang w:bidi="fa-IR"/>
        </w:rPr>
        <w:softHyphen/>
      </w:r>
      <w:r w:rsidR="00C5413C" w:rsidRPr="00984198">
        <w:rPr>
          <w:rFonts w:hint="cs"/>
          <w:rtl/>
          <w:lang w:bidi="fa-IR"/>
        </w:rPr>
        <w:t>سرایی</w:t>
      </w:r>
      <w:r w:rsidR="009D0387" w:rsidRPr="00984198">
        <w:rPr>
          <w:rFonts w:hint="cs"/>
          <w:rtl/>
          <w:lang w:bidi="fa-IR"/>
        </w:rPr>
        <w:t xml:space="preserve">‌ها </w:t>
      </w:r>
      <w:r w:rsidR="00C5413C" w:rsidRPr="00984198">
        <w:rPr>
          <w:rFonts w:hint="cs"/>
          <w:rtl/>
          <w:lang w:bidi="fa-IR"/>
        </w:rPr>
        <w:t xml:space="preserve">تمام شود، بلکه با شهادت اول </w:t>
      </w:r>
      <w:r w:rsidR="00C5413C" w:rsidRPr="00F4329D">
        <w:rPr>
          <w:rStyle w:val="Char1"/>
          <w:rFonts w:hint="cs"/>
          <w:rtl/>
        </w:rPr>
        <w:t>(</w:t>
      </w:r>
      <w:r w:rsidR="00F4329D">
        <w:rPr>
          <w:rStyle w:val="Char1"/>
          <w:rFonts w:hint="cs"/>
          <w:rtl/>
        </w:rPr>
        <w:t>أ</w:t>
      </w:r>
      <w:r w:rsidR="00C5413C" w:rsidRPr="00F4329D">
        <w:rPr>
          <w:rStyle w:val="Char1"/>
          <w:rFonts w:hint="cs"/>
          <w:rtl/>
        </w:rPr>
        <w:t xml:space="preserve">شهد </w:t>
      </w:r>
      <w:r w:rsidR="00F4329D">
        <w:rPr>
          <w:rStyle w:val="Char1"/>
          <w:rFonts w:hint="cs"/>
          <w:rtl/>
        </w:rPr>
        <w:t>أ</w:t>
      </w:r>
      <w:r w:rsidR="00C5413C" w:rsidRPr="00F4329D">
        <w:rPr>
          <w:rStyle w:val="Char1"/>
          <w:rFonts w:hint="cs"/>
          <w:rtl/>
        </w:rPr>
        <w:t xml:space="preserve">ن </w:t>
      </w:r>
      <w:r w:rsidR="00F64452" w:rsidRPr="00F64452">
        <w:rPr>
          <w:rStyle w:val="Char1"/>
          <w:rFonts w:hint="cs"/>
          <w:rtl/>
        </w:rPr>
        <w:t>لا إله إلا الله</w:t>
      </w:r>
      <w:r w:rsidR="00C5413C" w:rsidRPr="00F4329D">
        <w:rPr>
          <w:rStyle w:val="Char1"/>
          <w:rFonts w:hint="cs"/>
          <w:rtl/>
        </w:rPr>
        <w:t>)</w:t>
      </w:r>
      <w:r w:rsidR="00C5413C" w:rsidRPr="00984198">
        <w:rPr>
          <w:rFonts w:hint="cs"/>
          <w:rtl/>
          <w:lang w:bidi="fa-IR"/>
        </w:rPr>
        <w:t xml:space="preserve"> معبود شناخته</w:t>
      </w:r>
      <w:r w:rsidR="009D0387" w:rsidRPr="00984198">
        <w:rPr>
          <w:rFonts w:hint="cs"/>
          <w:rtl/>
          <w:lang w:bidi="fa-IR"/>
        </w:rPr>
        <w:t xml:space="preserve"> می‌</w:t>
      </w:r>
      <w:r w:rsidR="00C5413C" w:rsidRPr="00984198">
        <w:rPr>
          <w:rFonts w:hint="cs"/>
          <w:rtl/>
          <w:lang w:bidi="fa-IR"/>
        </w:rPr>
        <w:t xml:space="preserve">شود و با شهادت دوم </w:t>
      </w:r>
      <w:r w:rsidR="00C5413C" w:rsidRPr="00F4329D">
        <w:rPr>
          <w:rStyle w:val="Char1"/>
          <w:rFonts w:hint="cs"/>
          <w:rtl/>
        </w:rPr>
        <w:t>(</w:t>
      </w:r>
      <w:r w:rsidR="00F4329D">
        <w:rPr>
          <w:rStyle w:val="Char1"/>
          <w:rFonts w:hint="cs"/>
          <w:rtl/>
        </w:rPr>
        <w:t>أ</w:t>
      </w:r>
      <w:r w:rsidR="00C5413C" w:rsidRPr="00F4329D">
        <w:rPr>
          <w:rStyle w:val="Char1"/>
          <w:rFonts w:hint="cs"/>
          <w:rtl/>
        </w:rPr>
        <w:t xml:space="preserve">شهد </w:t>
      </w:r>
      <w:r w:rsidR="00F4329D">
        <w:rPr>
          <w:rStyle w:val="Char1"/>
          <w:rFonts w:hint="cs"/>
          <w:rtl/>
        </w:rPr>
        <w:t>أ</w:t>
      </w:r>
      <w:r w:rsidR="00C5413C" w:rsidRPr="00F4329D">
        <w:rPr>
          <w:rStyle w:val="Char1"/>
          <w:rFonts w:hint="cs"/>
          <w:rtl/>
        </w:rPr>
        <w:t>ن محمد رسول الله)</w:t>
      </w:r>
      <w:r w:rsidR="00C5413C" w:rsidRPr="002A1A82">
        <w:rPr>
          <w:rFonts w:cs="Traditional Arabic" w:hint="cs"/>
          <w:rtl/>
        </w:rPr>
        <w:t xml:space="preserve"> </w:t>
      </w:r>
      <w:r w:rsidR="00C5413C" w:rsidRPr="00984198">
        <w:rPr>
          <w:rFonts w:hint="cs"/>
          <w:rtl/>
          <w:lang w:bidi="fa-IR"/>
        </w:rPr>
        <w:t>طریقه</w:t>
      </w:r>
      <w:r w:rsidR="00AC25A8" w:rsidRPr="00984198">
        <w:rPr>
          <w:rFonts w:hint="cs"/>
          <w:rtl/>
          <w:lang w:bidi="fa-IR"/>
        </w:rPr>
        <w:t xml:space="preserve">‌ی </w:t>
      </w:r>
      <w:r w:rsidR="00C5413C" w:rsidRPr="00984198">
        <w:rPr>
          <w:rFonts w:hint="cs"/>
          <w:rtl/>
          <w:lang w:bidi="fa-IR"/>
        </w:rPr>
        <w:t>عبادت</w:t>
      </w:r>
      <w:r>
        <w:rPr>
          <w:rFonts w:hint="cs"/>
          <w:rtl/>
          <w:lang w:bidi="fa-IR"/>
        </w:rPr>
        <w:t>ِ</w:t>
      </w:r>
      <w:r w:rsidR="00C5413C" w:rsidRPr="00984198">
        <w:rPr>
          <w:rFonts w:hint="cs"/>
          <w:rtl/>
          <w:lang w:bidi="fa-IR"/>
        </w:rPr>
        <w:t xml:space="preserve"> معبود و روش رسیدن به معبود دانسته</w:t>
      </w:r>
      <w:r w:rsidR="009D0387" w:rsidRPr="00984198">
        <w:rPr>
          <w:rFonts w:hint="cs"/>
          <w:rtl/>
          <w:lang w:bidi="fa-IR"/>
        </w:rPr>
        <w:t xml:space="preserve"> می‌</w:t>
      </w:r>
      <w:r w:rsidR="00C5413C" w:rsidRPr="00984198">
        <w:rPr>
          <w:rFonts w:hint="cs"/>
          <w:rtl/>
          <w:lang w:bidi="fa-IR"/>
        </w:rPr>
        <w:t xml:space="preserve">شود؟ </w:t>
      </w:r>
    </w:p>
    <w:p w:rsidR="00C5413C" w:rsidRPr="00984198" w:rsidRDefault="00C5413C" w:rsidP="00C0223A">
      <w:pPr>
        <w:widowControl w:val="0"/>
        <w:jc w:val="both"/>
        <w:rPr>
          <w:rFonts w:hint="cs"/>
          <w:rtl/>
          <w:lang w:bidi="fa-IR"/>
        </w:rPr>
      </w:pPr>
      <w:r w:rsidRPr="00984198">
        <w:rPr>
          <w:rFonts w:hint="cs"/>
          <w:rtl/>
          <w:lang w:bidi="fa-IR"/>
        </w:rPr>
        <w:t>بر این اساس فصل سوم مشتمل بر موضوعات ذیل</w:t>
      </w:r>
      <w:r w:rsidR="009D0387" w:rsidRPr="00984198">
        <w:rPr>
          <w:rFonts w:hint="cs"/>
          <w:rtl/>
          <w:lang w:bidi="fa-IR"/>
        </w:rPr>
        <w:t xml:space="preserve"> می‌</w:t>
      </w:r>
      <w:r w:rsidRPr="00984198">
        <w:rPr>
          <w:rFonts w:hint="cs"/>
          <w:rtl/>
          <w:lang w:bidi="fa-IR"/>
        </w:rPr>
        <w:t>باشد:</w:t>
      </w:r>
    </w:p>
    <w:p w:rsidR="00C5413C" w:rsidRPr="00984198" w:rsidRDefault="00C5413C" w:rsidP="00D14C78">
      <w:pPr>
        <w:jc w:val="both"/>
        <w:rPr>
          <w:rFonts w:hint="cs"/>
          <w:rtl/>
          <w:lang w:bidi="fa-IR"/>
        </w:rPr>
      </w:pPr>
      <w:r w:rsidRPr="00984198">
        <w:rPr>
          <w:rFonts w:hint="cs"/>
          <w:rtl/>
          <w:lang w:bidi="fa-IR"/>
        </w:rPr>
        <w:t xml:space="preserve">مبحث اول: ایمان به رسول الله </w:t>
      </w:r>
      <w:r w:rsidR="00D14C78">
        <w:rPr>
          <w:rFonts w:ascii="Arial" w:hAnsi="Arial" w:cs="CTraditional Arabic" w:hint="cs"/>
          <w:rtl/>
          <w:lang w:bidi="fa-IR"/>
        </w:rPr>
        <w:t>ح</w:t>
      </w:r>
    </w:p>
    <w:p w:rsidR="00C5413C" w:rsidRPr="00984198" w:rsidRDefault="00C5413C" w:rsidP="00D14C78">
      <w:pPr>
        <w:jc w:val="both"/>
        <w:rPr>
          <w:rFonts w:hint="cs"/>
          <w:rtl/>
          <w:lang w:bidi="fa-IR"/>
        </w:rPr>
      </w:pPr>
      <w:r w:rsidRPr="00984198">
        <w:rPr>
          <w:rFonts w:hint="cs"/>
          <w:rtl/>
          <w:lang w:bidi="fa-IR"/>
        </w:rPr>
        <w:t xml:space="preserve">مبحث دوم: تصدیق رسول الله </w:t>
      </w:r>
      <w:r w:rsidR="00D14C78">
        <w:rPr>
          <w:rFonts w:ascii="Arial" w:hAnsi="Arial" w:cs="CTraditional Arabic" w:hint="cs"/>
          <w:rtl/>
          <w:lang w:bidi="fa-IR"/>
        </w:rPr>
        <w:t>ح</w:t>
      </w:r>
      <w:r w:rsidRPr="00984198">
        <w:rPr>
          <w:rFonts w:hint="cs"/>
          <w:rtl/>
          <w:lang w:bidi="fa-IR"/>
        </w:rPr>
        <w:t xml:space="preserve"> در هر آنچه خبر</w:t>
      </w:r>
      <w:r w:rsidR="009D0387" w:rsidRPr="00984198">
        <w:rPr>
          <w:rFonts w:hint="cs"/>
          <w:rtl/>
          <w:lang w:bidi="fa-IR"/>
        </w:rPr>
        <w:t xml:space="preserve"> می‌</w:t>
      </w:r>
      <w:r w:rsidRPr="00984198">
        <w:rPr>
          <w:rFonts w:hint="cs"/>
          <w:rtl/>
          <w:lang w:bidi="fa-IR"/>
        </w:rPr>
        <w:t xml:space="preserve">دهد. </w:t>
      </w:r>
    </w:p>
    <w:p w:rsidR="00C5413C" w:rsidRPr="00984198" w:rsidRDefault="00C5413C" w:rsidP="00D14C78">
      <w:pPr>
        <w:jc w:val="both"/>
        <w:rPr>
          <w:rFonts w:hint="cs"/>
          <w:rtl/>
          <w:lang w:bidi="fa-IR"/>
        </w:rPr>
      </w:pPr>
      <w:r w:rsidRPr="00984198">
        <w:rPr>
          <w:rFonts w:hint="cs"/>
          <w:rtl/>
          <w:lang w:bidi="fa-IR"/>
        </w:rPr>
        <w:lastRenderedPageBreak/>
        <w:t xml:space="preserve">مبحث سوم: اطاعت از رسول الله </w:t>
      </w:r>
      <w:r w:rsidR="00D14C78">
        <w:rPr>
          <w:rFonts w:ascii="Arial" w:hAnsi="Arial" w:cs="CTraditional Arabic" w:hint="cs"/>
          <w:rtl/>
          <w:lang w:bidi="fa-IR"/>
        </w:rPr>
        <w:t>ح</w:t>
      </w:r>
      <w:r w:rsidRPr="00984198">
        <w:rPr>
          <w:rFonts w:hint="cs"/>
          <w:rtl/>
          <w:lang w:bidi="fa-IR"/>
        </w:rPr>
        <w:t xml:space="preserve"> در هر آنچه بدان امر</w:t>
      </w:r>
      <w:r w:rsidR="009D0387" w:rsidRPr="00984198">
        <w:rPr>
          <w:rFonts w:hint="cs"/>
          <w:rtl/>
          <w:lang w:bidi="fa-IR"/>
        </w:rPr>
        <w:t xml:space="preserve"> می‌</w:t>
      </w:r>
      <w:r w:rsidRPr="00984198">
        <w:rPr>
          <w:rFonts w:hint="cs"/>
          <w:rtl/>
          <w:lang w:bidi="fa-IR"/>
        </w:rPr>
        <w:t xml:space="preserve">کند. </w:t>
      </w:r>
    </w:p>
    <w:p w:rsidR="00C5413C" w:rsidRPr="00984198" w:rsidRDefault="00C5413C" w:rsidP="0000735E">
      <w:pPr>
        <w:jc w:val="both"/>
        <w:rPr>
          <w:rFonts w:hint="cs"/>
          <w:rtl/>
          <w:lang w:bidi="fa-IR"/>
        </w:rPr>
      </w:pPr>
      <w:r w:rsidRPr="00984198">
        <w:rPr>
          <w:rFonts w:hint="cs"/>
          <w:rtl/>
          <w:lang w:bidi="fa-IR"/>
        </w:rPr>
        <w:t>مبحث چهارم: دست کشیدن از هر آنچه از آن نهی کرده و باز می</w:t>
      </w:r>
      <w:r w:rsidRPr="00984198">
        <w:rPr>
          <w:rFonts w:hint="cs"/>
          <w:cs/>
          <w:lang w:bidi="fa-IR"/>
        </w:rPr>
        <w:t>‎</w:t>
      </w:r>
      <w:r w:rsidRPr="00984198">
        <w:rPr>
          <w:rFonts w:hint="cs"/>
          <w:rtl/>
          <w:lang w:bidi="fa-IR"/>
        </w:rPr>
        <w:t xml:space="preserve">دارد. </w:t>
      </w:r>
    </w:p>
    <w:p w:rsidR="00C5413C" w:rsidRPr="00984198" w:rsidRDefault="00C5413C" w:rsidP="00D14C78">
      <w:pPr>
        <w:jc w:val="both"/>
        <w:rPr>
          <w:rFonts w:hint="cs"/>
          <w:rtl/>
          <w:lang w:bidi="fa-IR"/>
        </w:rPr>
      </w:pPr>
      <w:r w:rsidRPr="00984198">
        <w:rPr>
          <w:rFonts w:hint="cs"/>
          <w:rtl/>
          <w:lang w:bidi="fa-IR"/>
        </w:rPr>
        <w:t xml:space="preserve">مبحث پنجم: محبت رسول الله </w:t>
      </w:r>
      <w:r w:rsidR="00D14C78">
        <w:rPr>
          <w:rFonts w:ascii="Arial" w:hAnsi="Arial" w:cs="CTraditional Arabic" w:hint="cs"/>
          <w:rtl/>
          <w:lang w:bidi="fa-IR"/>
        </w:rPr>
        <w:t>ح</w:t>
      </w:r>
      <w:r w:rsidRPr="00984198">
        <w:rPr>
          <w:rFonts w:hint="cs"/>
          <w:rtl/>
          <w:lang w:bidi="fa-IR"/>
        </w:rPr>
        <w:t xml:space="preserve"> بدون غلو و زیاده</w:t>
      </w:r>
      <w:r w:rsidR="00CC3938">
        <w:rPr>
          <w:rFonts w:hint="cs"/>
          <w:rtl/>
          <w:lang w:bidi="fa-IR"/>
        </w:rPr>
        <w:t>‌</w:t>
      </w:r>
      <w:r w:rsidRPr="00984198">
        <w:rPr>
          <w:rFonts w:hint="cs"/>
          <w:rtl/>
          <w:lang w:bidi="fa-IR"/>
        </w:rPr>
        <w:t xml:space="preserve">روی. </w:t>
      </w:r>
    </w:p>
    <w:p w:rsidR="00C5413C" w:rsidRPr="00984198" w:rsidRDefault="00C5413C" w:rsidP="00D14C78">
      <w:pPr>
        <w:spacing w:line="228" w:lineRule="auto"/>
        <w:jc w:val="both"/>
        <w:rPr>
          <w:rFonts w:hint="cs"/>
          <w:rtl/>
          <w:lang w:bidi="fa-IR"/>
        </w:rPr>
      </w:pPr>
      <w:r w:rsidRPr="00984198">
        <w:rPr>
          <w:rFonts w:hint="cs"/>
          <w:rtl/>
          <w:lang w:bidi="fa-IR"/>
        </w:rPr>
        <w:t>سپس در فصل چهارم از شرک که نقض کننده</w:t>
      </w:r>
      <w:r w:rsidR="00AC25A8" w:rsidRPr="00984198">
        <w:rPr>
          <w:rFonts w:hint="cs"/>
          <w:rtl/>
          <w:lang w:bidi="fa-IR"/>
        </w:rPr>
        <w:t xml:space="preserve">‌ی </w:t>
      </w:r>
      <w:r w:rsidR="00D14C78">
        <w:rPr>
          <w:rFonts w:hint="cs"/>
          <w:rtl/>
          <w:lang w:bidi="fa-IR"/>
        </w:rPr>
        <w:t>توحید است، سخن گفته</w:t>
      </w:r>
      <w:r w:rsidR="00D14C78">
        <w:rPr>
          <w:rtl/>
          <w:lang w:bidi="fa-IR"/>
        </w:rPr>
        <w:softHyphen/>
      </w:r>
      <w:r w:rsidRPr="00984198">
        <w:rPr>
          <w:rFonts w:hint="cs"/>
          <w:rtl/>
          <w:lang w:bidi="fa-IR"/>
        </w:rPr>
        <w:t xml:space="preserve">ام و فصل آخر را با بشارت </w:t>
      </w:r>
      <w:r w:rsidR="00D14C78" w:rsidRPr="00984198">
        <w:rPr>
          <w:rFonts w:hint="cs"/>
          <w:rtl/>
          <w:lang w:bidi="fa-IR"/>
        </w:rPr>
        <w:t>به</w:t>
      </w:r>
      <w:r w:rsidR="00D14C78">
        <w:rPr>
          <w:rFonts w:hint="cs"/>
          <w:rtl/>
          <w:lang w:bidi="fa-IR"/>
        </w:rPr>
        <w:t xml:space="preserve"> پایان رساند</w:t>
      </w:r>
      <w:r w:rsidR="00D14C78" w:rsidRPr="00984198">
        <w:rPr>
          <w:rFonts w:hint="cs"/>
          <w:rtl/>
          <w:lang w:bidi="fa-IR"/>
        </w:rPr>
        <w:t>م</w:t>
      </w:r>
      <w:r w:rsidR="00D14C78">
        <w:rPr>
          <w:rFonts w:hint="cs"/>
          <w:rtl/>
          <w:lang w:bidi="fa-IR"/>
        </w:rPr>
        <w:t>،</w:t>
      </w:r>
      <w:r w:rsidR="00D14C78" w:rsidRPr="00984198">
        <w:rPr>
          <w:rFonts w:hint="cs"/>
          <w:rtl/>
          <w:lang w:bidi="fa-IR"/>
        </w:rPr>
        <w:t xml:space="preserve"> </w:t>
      </w:r>
      <w:r w:rsidR="00D14C78">
        <w:rPr>
          <w:rFonts w:hint="cs"/>
          <w:rtl/>
          <w:lang w:bidi="fa-IR"/>
        </w:rPr>
        <w:t xml:space="preserve">بشارت </w:t>
      </w:r>
      <w:r w:rsidRPr="00984198">
        <w:rPr>
          <w:rFonts w:hint="cs"/>
          <w:rtl/>
          <w:lang w:bidi="fa-IR"/>
        </w:rPr>
        <w:t>برای هر کسی که این توحید شامل و خالص را که متضمن نفی و اثبات هر دو با هم</w:t>
      </w:r>
      <w:r w:rsidR="009D0387" w:rsidRPr="00984198">
        <w:rPr>
          <w:rFonts w:hint="cs"/>
          <w:rtl/>
          <w:lang w:bidi="fa-IR"/>
        </w:rPr>
        <w:t xml:space="preserve"> می‌</w:t>
      </w:r>
      <w:r w:rsidR="00D14C78">
        <w:rPr>
          <w:rFonts w:hint="cs"/>
          <w:rtl/>
          <w:lang w:bidi="fa-IR"/>
        </w:rPr>
        <w:t>باشد، محقق گرداند.</w:t>
      </w:r>
      <w:r w:rsidRPr="00984198">
        <w:rPr>
          <w:rFonts w:hint="cs"/>
          <w:rtl/>
          <w:lang w:bidi="fa-IR"/>
        </w:rPr>
        <w:t xml:space="preserve"> و عنوان آن </w:t>
      </w:r>
      <w:r w:rsidR="00F4329D">
        <w:rPr>
          <w:rFonts w:ascii="Traditional Arabic" w:hAnsi="Traditional Arabic" w:cs="Traditional Arabic"/>
          <w:rtl/>
        </w:rPr>
        <w:t>«</w:t>
      </w:r>
      <w:r w:rsidRPr="00984198">
        <w:rPr>
          <w:rFonts w:hint="cs"/>
          <w:rtl/>
          <w:lang w:bidi="fa-IR"/>
        </w:rPr>
        <w:t>فضل محقق کردن توحید</w:t>
      </w:r>
      <w:r w:rsidR="00F4329D">
        <w:rPr>
          <w:rFonts w:ascii="Traditional Arabic" w:hAnsi="Traditional Arabic" w:cs="Traditional Arabic"/>
          <w:rtl/>
        </w:rPr>
        <w:t>»</w:t>
      </w:r>
      <w:r w:rsidR="009D0387" w:rsidRPr="00984198">
        <w:rPr>
          <w:rFonts w:hint="cs"/>
          <w:rtl/>
          <w:lang w:bidi="fa-IR"/>
        </w:rPr>
        <w:t xml:space="preserve"> می‌</w:t>
      </w:r>
      <w:r w:rsidRPr="00984198">
        <w:rPr>
          <w:rFonts w:hint="cs"/>
          <w:rtl/>
          <w:lang w:bidi="fa-IR"/>
        </w:rPr>
        <w:t xml:space="preserve">باشد. </w:t>
      </w:r>
    </w:p>
    <w:p w:rsidR="00D14C78" w:rsidRDefault="00C5413C" w:rsidP="00C0223A">
      <w:pPr>
        <w:spacing w:line="228" w:lineRule="auto"/>
        <w:jc w:val="both"/>
        <w:rPr>
          <w:rFonts w:hint="cs"/>
          <w:rtl/>
          <w:lang w:bidi="fa-IR"/>
        </w:rPr>
      </w:pPr>
      <w:r w:rsidRPr="00984198">
        <w:rPr>
          <w:rFonts w:hint="cs"/>
          <w:rtl/>
          <w:lang w:bidi="fa-IR"/>
        </w:rPr>
        <w:t>برادر و دوست خواننده</w:t>
      </w:r>
      <w:r w:rsidR="009D0387" w:rsidRPr="00984198">
        <w:rPr>
          <w:rFonts w:hint="cs"/>
          <w:rtl/>
          <w:lang w:bidi="fa-IR"/>
        </w:rPr>
        <w:t>‌ام،</w:t>
      </w:r>
      <w:r w:rsidRPr="00984198">
        <w:rPr>
          <w:rFonts w:hint="cs"/>
          <w:rtl/>
          <w:lang w:bidi="fa-IR"/>
        </w:rPr>
        <w:t xml:space="preserve"> اگر با صواب مواجه شدی پس حمد و منت برای الله عزوجل</w:t>
      </w:r>
      <w:r w:rsidR="009D0387" w:rsidRPr="00984198">
        <w:rPr>
          <w:rFonts w:hint="cs"/>
          <w:rtl/>
          <w:lang w:bidi="fa-IR"/>
        </w:rPr>
        <w:t xml:space="preserve"> می‌</w:t>
      </w:r>
      <w:r w:rsidR="00D14C78">
        <w:rPr>
          <w:rFonts w:hint="cs"/>
          <w:rtl/>
          <w:lang w:bidi="fa-IR"/>
        </w:rPr>
        <w:t>باشد چرا که او صاحب فضل و عهده</w:t>
      </w:r>
      <w:r w:rsidR="00D14C78">
        <w:rPr>
          <w:rtl/>
          <w:lang w:bidi="fa-IR"/>
        </w:rPr>
        <w:softHyphen/>
      </w:r>
      <w:r w:rsidR="00D14C78">
        <w:rPr>
          <w:rFonts w:hint="cs"/>
          <w:rtl/>
          <w:lang w:bidi="fa-IR"/>
        </w:rPr>
        <w:t>دار بخشش است</w:t>
      </w:r>
      <w:r w:rsidRPr="00984198">
        <w:rPr>
          <w:rFonts w:hint="cs"/>
          <w:rtl/>
          <w:lang w:bidi="fa-IR"/>
        </w:rPr>
        <w:t xml:space="preserve"> و اگر بر حرف یا معنایی اطلاع یافتی و دانستی که تغی</w:t>
      </w:r>
      <w:r w:rsidR="00D14C78">
        <w:rPr>
          <w:rFonts w:hint="cs"/>
          <w:rtl/>
          <w:lang w:bidi="fa-IR"/>
        </w:rPr>
        <w:t>ی</w:t>
      </w:r>
      <w:r w:rsidRPr="00984198">
        <w:rPr>
          <w:rFonts w:hint="cs"/>
          <w:rtl/>
          <w:lang w:bidi="fa-IR"/>
        </w:rPr>
        <w:t>ر آن واجب است، از الله عزوجل</w:t>
      </w:r>
      <w:r w:rsidR="009D0387" w:rsidRPr="00984198">
        <w:rPr>
          <w:rFonts w:hint="cs"/>
          <w:rtl/>
          <w:lang w:bidi="fa-IR"/>
        </w:rPr>
        <w:t xml:space="preserve"> می‌</w:t>
      </w:r>
      <w:r w:rsidRPr="00984198">
        <w:rPr>
          <w:rFonts w:hint="cs"/>
          <w:rtl/>
          <w:lang w:bidi="fa-IR"/>
        </w:rPr>
        <w:t xml:space="preserve">خواهم که تو را در اصلاح آن و ادای حق نصیحت در مورد آن موفق بگرداند، </w:t>
      </w:r>
      <w:r w:rsidR="00D14C78">
        <w:rPr>
          <w:rFonts w:hint="cs"/>
          <w:rtl/>
          <w:lang w:bidi="fa-IR"/>
        </w:rPr>
        <w:t>چرا که دین نصیحت و خیرخواهی است و انسان ذاتا</w:t>
      </w:r>
      <w:r w:rsidRPr="00984198">
        <w:rPr>
          <w:rFonts w:hint="cs"/>
          <w:rtl/>
          <w:lang w:bidi="fa-IR"/>
        </w:rPr>
        <w:t xml:space="preserve"> ضعیف و ناتوان است و از خطا </w:t>
      </w:r>
      <w:r w:rsidR="00D14C78">
        <w:rPr>
          <w:rFonts w:hint="cs"/>
          <w:rtl/>
          <w:lang w:bidi="fa-IR"/>
        </w:rPr>
        <w:t xml:space="preserve">و اشتباه </w:t>
      </w:r>
      <w:r w:rsidRPr="00984198">
        <w:rPr>
          <w:rFonts w:hint="cs"/>
          <w:rtl/>
          <w:lang w:bidi="fa-IR"/>
        </w:rPr>
        <w:t>سالم</w:t>
      </w:r>
      <w:r w:rsidR="009D0387" w:rsidRPr="00984198">
        <w:rPr>
          <w:rFonts w:hint="cs"/>
          <w:rtl/>
          <w:lang w:bidi="fa-IR"/>
        </w:rPr>
        <w:t xml:space="preserve"> </w:t>
      </w:r>
      <w:r w:rsidR="0000735E">
        <w:rPr>
          <w:rFonts w:hint="cs"/>
          <w:rtl/>
          <w:lang w:bidi="fa-IR"/>
        </w:rPr>
        <w:t xml:space="preserve">و مبرا </w:t>
      </w:r>
      <w:r w:rsidR="009D0387" w:rsidRPr="00984198">
        <w:rPr>
          <w:rFonts w:hint="cs"/>
          <w:rtl/>
          <w:lang w:bidi="fa-IR"/>
        </w:rPr>
        <w:t>نمی‌</w:t>
      </w:r>
      <w:r w:rsidRPr="00984198">
        <w:rPr>
          <w:rFonts w:hint="cs"/>
          <w:rtl/>
          <w:lang w:bidi="fa-IR"/>
        </w:rPr>
        <w:t>باشد مگر اینکه الله عزوجل او را با توفیق و تایید خویش از خطا محفوظ بدارد.</w:t>
      </w:r>
    </w:p>
    <w:p w:rsidR="00C5413C" w:rsidRPr="00984198" w:rsidRDefault="00C5413C" w:rsidP="00C0223A">
      <w:pPr>
        <w:spacing w:line="228" w:lineRule="auto"/>
        <w:jc w:val="both"/>
        <w:rPr>
          <w:rFonts w:hint="cs"/>
          <w:rtl/>
          <w:lang w:bidi="fa-IR"/>
        </w:rPr>
      </w:pPr>
      <w:r w:rsidRPr="00984198">
        <w:rPr>
          <w:rFonts w:hint="cs"/>
          <w:rtl/>
          <w:lang w:bidi="fa-IR"/>
        </w:rPr>
        <w:t xml:space="preserve"> برادر گرامی</w:t>
      </w:r>
      <w:r w:rsidR="00D14C78">
        <w:rPr>
          <w:rFonts w:hint="cs"/>
          <w:rtl/>
          <w:lang w:bidi="fa-IR"/>
        </w:rPr>
        <w:t>،</w:t>
      </w:r>
      <w:r w:rsidRPr="00984198">
        <w:rPr>
          <w:rFonts w:hint="cs"/>
          <w:rtl/>
          <w:lang w:bidi="fa-IR"/>
        </w:rPr>
        <w:t xml:space="preserve"> اگر نظرت در مورد این تلاش متواضعانه مساعد نیست، امیدوارم که حداقل عیب و کجی</w:t>
      </w:r>
      <w:r w:rsidR="00D14C78">
        <w:rPr>
          <w:rFonts w:hint="cs"/>
          <w:rtl/>
          <w:lang w:bidi="fa-IR"/>
        </w:rPr>
        <w:t xml:space="preserve"> آن</w:t>
      </w:r>
      <w:r w:rsidR="00D14C78">
        <w:rPr>
          <w:rtl/>
          <w:lang w:bidi="fa-IR"/>
        </w:rPr>
        <w:softHyphen/>
      </w:r>
      <w:r w:rsidR="009D0387" w:rsidRPr="00984198">
        <w:rPr>
          <w:rFonts w:hint="cs"/>
          <w:rtl/>
          <w:lang w:bidi="fa-IR"/>
        </w:rPr>
        <w:t xml:space="preserve">را </w:t>
      </w:r>
      <w:r w:rsidR="00D14C78">
        <w:rPr>
          <w:rFonts w:hint="cs"/>
          <w:rtl/>
          <w:lang w:bidi="fa-IR"/>
        </w:rPr>
        <w:t>تذکر دهی و این ان</w:t>
      </w:r>
      <w:r w:rsidR="00D14C78">
        <w:rPr>
          <w:rtl/>
          <w:lang w:bidi="fa-IR"/>
        </w:rPr>
        <w:softHyphen/>
      </w:r>
      <w:r w:rsidR="00D14C78">
        <w:rPr>
          <w:rFonts w:hint="cs"/>
          <w:rtl/>
          <w:lang w:bidi="fa-IR"/>
        </w:rPr>
        <w:t>شاء</w:t>
      </w:r>
      <w:r w:rsidR="00D14C78">
        <w:rPr>
          <w:rtl/>
          <w:lang w:bidi="fa-IR"/>
        </w:rPr>
        <w:softHyphen/>
      </w:r>
      <w:r w:rsidR="00D14C78">
        <w:rPr>
          <w:rFonts w:hint="cs"/>
          <w:rtl/>
          <w:lang w:bidi="fa-IR"/>
        </w:rPr>
        <w:t>الله</w:t>
      </w:r>
      <w:r w:rsidR="00D14C78">
        <w:rPr>
          <w:rtl/>
          <w:lang w:bidi="fa-IR"/>
        </w:rPr>
        <w:softHyphen/>
      </w:r>
      <w:r w:rsidRPr="00984198">
        <w:rPr>
          <w:rFonts w:hint="cs"/>
          <w:rtl/>
          <w:lang w:bidi="fa-IR"/>
        </w:rPr>
        <w:t xml:space="preserve">تعالی ظن و گمان من نسبت به توست. </w:t>
      </w:r>
    </w:p>
    <w:p w:rsidR="00C5413C" w:rsidRPr="00984198" w:rsidRDefault="00C5413C" w:rsidP="00C0223A">
      <w:pPr>
        <w:spacing w:line="228" w:lineRule="auto"/>
        <w:jc w:val="both"/>
        <w:rPr>
          <w:rFonts w:hint="cs"/>
          <w:rtl/>
          <w:lang w:bidi="fa-IR"/>
        </w:rPr>
      </w:pPr>
      <w:r w:rsidRPr="00984198">
        <w:rPr>
          <w:rFonts w:hint="cs"/>
          <w:rtl/>
          <w:lang w:bidi="fa-IR"/>
        </w:rPr>
        <w:t>و از الله عزوجل</w:t>
      </w:r>
      <w:r w:rsidR="009D0387" w:rsidRPr="00984198">
        <w:rPr>
          <w:rFonts w:hint="cs"/>
          <w:rtl/>
          <w:lang w:bidi="fa-IR"/>
        </w:rPr>
        <w:t xml:space="preserve"> می‌</w:t>
      </w:r>
      <w:r w:rsidRPr="00984198">
        <w:rPr>
          <w:rFonts w:hint="cs"/>
          <w:rtl/>
          <w:lang w:bidi="fa-IR"/>
        </w:rPr>
        <w:t>خواهم که صواب و درستی را بر ما روزی گردان</w:t>
      </w:r>
      <w:r w:rsidR="00D14C78">
        <w:rPr>
          <w:rFonts w:hint="cs"/>
          <w:rtl/>
          <w:lang w:bidi="fa-IR"/>
        </w:rPr>
        <w:t>ده و ما را از لغزشها دور نموده و قلوب</w:t>
      </w:r>
      <w:r w:rsidR="00D14C78">
        <w:rPr>
          <w:rtl/>
          <w:lang w:bidi="fa-IR"/>
        </w:rPr>
        <w:softHyphen/>
      </w:r>
      <w:r w:rsidRPr="00984198">
        <w:rPr>
          <w:rFonts w:hint="cs"/>
          <w:rtl/>
          <w:lang w:bidi="fa-IR"/>
        </w:rPr>
        <w:t>مان را صالح و اعمال</w:t>
      </w:r>
      <w:r w:rsidR="00D14C78">
        <w:rPr>
          <w:rtl/>
          <w:lang w:bidi="fa-IR"/>
        </w:rPr>
        <w:softHyphen/>
      </w:r>
      <w:r w:rsidRPr="00984198">
        <w:rPr>
          <w:rFonts w:hint="cs"/>
          <w:rtl/>
          <w:lang w:bidi="fa-IR"/>
        </w:rPr>
        <w:t>مان را قبول بگرداند و</w:t>
      </w:r>
      <w:r w:rsidR="009D0387" w:rsidRPr="00984198">
        <w:rPr>
          <w:rFonts w:hint="cs"/>
          <w:rtl/>
          <w:lang w:bidi="fa-IR"/>
        </w:rPr>
        <w:t xml:space="preserve"> آن‌ها </w:t>
      </w:r>
      <w:r w:rsidR="00D14C78">
        <w:rPr>
          <w:rFonts w:hint="cs"/>
          <w:rtl/>
          <w:lang w:bidi="fa-IR"/>
        </w:rPr>
        <w:t>را خالص برای وجه کریمش قرار دهد</w:t>
      </w:r>
      <w:r w:rsidRPr="00984198">
        <w:rPr>
          <w:rFonts w:hint="cs"/>
          <w:rtl/>
          <w:lang w:bidi="fa-IR"/>
        </w:rPr>
        <w:t xml:space="preserve"> و چشمان</w:t>
      </w:r>
      <w:r w:rsidR="00D14C78">
        <w:rPr>
          <w:rtl/>
          <w:lang w:bidi="fa-IR"/>
        </w:rPr>
        <w:softHyphen/>
      </w:r>
      <w:r w:rsidRPr="00984198">
        <w:rPr>
          <w:rFonts w:hint="cs"/>
          <w:rtl/>
          <w:lang w:bidi="fa-IR"/>
        </w:rPr>
        <w:t>مان را با نصرت اسلام و عزت مسلمین روشن بگرداند. و همه</w:t>
      </w:r>
      <w:r w:rsidR="00AC25A8" w:rsidRPr="00984198">
        <w:rPr>
          <w:rFonts w:hint="cs"/>
          <w:rtl/>
          <w:lang w:bidi="fa-IR"/>
        </w:rPr>
        <w:t xml:space="preserve">‌ی </w:t>
      </w:r>
      <w:r w:rsidRPr="00984198">
        <w:rPr>
          <w:rFonts w:hint="cs"/>
          <w:rtl/>
          <w:lang w:bidi="fa-IR"/>
        </w:rPr>
        <w:t>ما را با عمل به این دین گرامی بدارد و خاتمه</w:t>
      </w:r>
      <w:r w:rsidR="00AC25A8" w:rsidRPr="00984198">
        <w:rPr>
          <w:rFonts w:hint="cs"/>
          <w:rtl/>
          <w:lang w:bidi="fa-IR"/>
        </w:rPr>
        <w:t xml:space="preserve">‌ی </w:t>
      </w:r>
      <w:r w:rsidR="00D14C78">
        <w:rPr>
          <w:rFonts w:hint="cs"/>
          <w:rtl/>
          <w:lang w:bidi="fa-IR"/>
        </w:rPr>
        <w:t xml:space="preserve">موحدین را بر ما روزی </w:t>
      </w:r>
      <w:r w:rsidRPr="00984198">
        <w:rPr>
          <w:rFonts w:hint="cs"/>
          <w:rtl/>
          <w:lang w:bidi="fa-IR"/>
        </w:rPr>
        <w:t>گرداند. و همه</w:t>
      </w:r>
      <w:r w:rsidR="00AC25A8" w:rsidRPr="00984198">
        <w:rPr>
          <w:rFonts w:hint="cs"/>
          <w:rtl/>
          <w:lang w:bidi="fa-IR"/>
        </w:rPr>
        <w:t xml:space="preserve">‌ی </w:t>
      </w:r>
      <w:r w:rsidRPr="00984198">
        <w:rPr>
          <w:rFonts w:hint="cs"/>
          <w:rtl/>
          <w:lang w:bidi="fa-IR"/>
        </w:rPr>
        <w:t>ما را در زمره جماعت و گروه سید المرسلین حشر</w:t>
      </w:r>
      <w:r w:rsidR="00D14C78">
        <w:rPr>
          <w:rFonts w:hint="cs"/>
          <w:rtl/>
          <w:lang w:bidi="fa-IR"/>
        </w:rPr>
        <w:t xml:space="preserve"> بفرماید. براستی که او عهده</w:t>
      </w:r>
      <w:r w:rsidR="00D14C78">
        <w:rPr>
          <w:rtl/>
          <w:lang w:bidi="fa-IR"/>
        </w:rPr>
        <w:softHyphen/>
      </w:r>
      <w:r w:rsidRPr="00984198">
        <w:rPr>
          <w:rFonts w:hint="cs"/>
          <w:rtl/>
          <w:lang w:bidi="fa-IR"/>
        </w:rPr>
        <w:t>دار آن و قادر و توانای بر آن</w:t>
      </w:r>
      <w:r w:rsidR="009D0387" w:rsidRPr="00984198">
        <w:rPr>
          <w:rFonts w:hint="cs"/>
          <w:rtl/>
          <w:lang w:bidi="fa-IR"/>
        </w:rPr>
        <w:t xml:space="preserve"> می‌</w:t>
      </w:r>
      <w:r w:rsidRPr="00984198">
        <w:rPr>
          <w:rFonts w:hint="cs"/>
          <w:rtl/>
          <w:lang w:bidi="fa-IR"/>
        </w:rPr>
        <w:t xml:space="preserve">باشد. </w:t>
      </w:r>
    </w:p>
    <w:p w:rsidR="00C5413C" w:rsidRPr="00D96544" w:rsidRDefault="00C5413C" w:rsidP="00C0223A">
      <w:pPr>
        <w:pStyle w:val="a1"/>
        <w:spacing w:line="228" w:lineRule="auto"/>
        <w:rPr>
          <w:rFonts w:hint="cs"/>
          <w:rtl/>
        </w:rPr>
      </w:pPr>
      <w:r w:rsidRPr="00D96544">
        <w:rPr>
          <w:rFonts w:hint="cs"/>
          <w:rtl/>
        </w:rPr>
        <w:t>وصلی الله وسلم علی نبینا محمد وعلی آله و</w:t>
      </w:r>
      <w:r w:rsidR="00A1556C">
        <w:rPr>
          <w:rFonts w:hint="cs"/>
          <w:rtl/>
        </w:rPr>
        <w:t>أ</w:t>
      </w:r>
      <w:r w:rsidRPr="00D96544">
        <w:rPr>
          <w:rFonts w:hint="cs"/>
          <w:rtl/>
        </w:rPr>
        <w:t xml:space="preserve">صحابه </w:t>
      </w:r>
      <w:r w:rsidR="00A1556C">
        <w:rPr>
          <w:rFonts w:hint="cs"/>
          <w:rtl/>
        </w:rPr>
        <w:t>أ</w:t>
      </w:r>
      <w:r w:rsidRPr="00D96544">
        <w:rPr>
          <w:rFonts w:hint="cs"/>
          <w:rtl/>
        </w:rPr>
        <w:t>جمعین</w:t>
      </w:r>
      <w:r w:rsidR="00A1556C">
        <w:rPr>
          <w:rFonts w:hint="cs"/>
          <w:rtl/>
        </w:rPr>
        <w:t>.</w:t>
      </w:r>
      <w:r w:rsidRPr="00D96544">
        <w:rPr>
          <w:rFonts w:hint="cs"/>
          <w:rtl/>
        </w:rPr>
        <w:t xml:space="preserve"> </w:t>
      </w:r>
    </w:p>
    <w:p w:rsidR="00C5413C" w:rsidRPr="00984198" w:rsidRDefault="00C5413C" w:rsidP="00C0223A">
      <w:pPr>
        <w:spacing w:line="228" w:lineRule="auto"/>
        <w:jc w:val="center"/>
        <w:rPr>
          <w:rFonts w:hint="cs"/>
          <w:rtl/>
          <w:lang w:bidi="fa-IR"/>
        </w:rPr>
      </w:pPr>
      <w:r w:rsidRPr="00984198">
        <w:rPr>
          <w:rFonts w:hint="cs"/>
          <w:rtl/>
          <w:lang w:bidi="fa-IR"/>
        </w:rPr>
        <w:t>نیازمند به عفو و بخشش الرحیم الرحمن</w:t>
      </w:r>
    </w:p>
    <w:p w:rsidR="00C5413C" w:rsidRPr="00C0223A" w:rsidRDefault="00C5413C" w:rsidP="00C0223A">
      <w:pPr>
        <w:spacing w:line="228" w:lineRule="auto"/>
        <w:jc w:val="center"/>
        <w:rPr>
          <w:rFonts w:hint="cs"/>
          <w:b/>
          <w:bCs/>
          <w:rtl/>
          <w:lang w:bidi="fa-IR"/>
        </w:rPr>
      </w:pPr>
      <w:r w:rsidRPr="00C0223A">
        <w:rPr>
          <w:rFonts w:hint="cs"/>
          <w:b/>
          <w:bCs/>
          <w:rtl/>
          <w:lang w:bidi="fa-IR"/>
        </w:rPr>
        <w:lastRenderedPageBreak/>
        <w:t>ابواحمد/محمد بن حسان</w:t>
      </w:r>
    </w:p>
    <w:p w:rsidR="00C5413C" w:rsidRPr="00984198" w:rsidRDefault="00C5413C" w:rsidP="00C0223A">
      <w:pPr>
        <w:spacing w:line="228" w:lineRule="auto"/>
        <w:jc w:val="center"/>
        <w:rPr>
          <w:rFonts w:hint="cs"/>
          <w:rtl/>
          <w:lang w:bidi="fa-IR"/>
        </w:rPr>
      </w:pPr>
      <w:r w:rsidRPr="00984198">
        <w:rPr>
          <w:rFonts w:hint="cs"/>
          <w:rtl/>
          <w:lang w:bidi="fa-IR"/>
        </w:rPr>
        <w:t>مصر- منصوره</w:t>
      </w:r>
    </w:p>
    <w:p w:rsidR="00C5413C" w:rsidRPr="00984198" w:rsidRDefault="00C5413C" w:rsidP="00C0223A">
      <w:pPr>
        <w:spacing w:line="228" w:lineRule="auto"/>
        <w:jc w:val="center"/>
        <w:rPr>
          <w:rFonts w:hint="cs"/>
          <w:rtl/>
          <w:lang w:bidi="fa-IR"/>
        </w:rPr>
      </w:pPr>
      <w:r w:rsidRPr="00984198">
        <w:rPr>
          <w:rFonts w:hint="cs"/>
          <w:rtl/>
          <w:lang w:bidi="fa-IR"/>
        </w:rPr>
        <w:t>ربیع الاول 1414 هـ</w:t>
      </w:r>
    </w:p>
    <w:p w:rsidR="00A1556C" w:rsidRPr="00984198" w:rsidRDefault="00A1556C" w:rsidP="00C80182">
      <w:pPr>
        <w:jc w:val="center"/>
        <w:rPr>
          <w:rFonts w:hint="cs"/>
          <w:rtl/>
          <w:lang w:bidi="fa-IR"/>
        </w:rPr>
        <w:sectPr w:rsidR="00A1556C" w:rsidRPr="00984198" w:rsidSect="00601727">
          <w:headerReference w:type="default" r:id="rId14"/>
          <w:footnotePr>
            <w:numRestart w:val="eachPage"/>
          </w:footnotePr>
          <w:type w:val="oddPage"/>
          <w:pgSz w:w="11906" w:h="16838" w:code="9"/>
          <w:pgMar w:top="2552" w:right="2211" w:bottom="2552" w:left="2211" w:header="2552" w:footer="2552" w:gutter="0"/>
          <w:cols w:space="708"/>
          <w:titlePg/>
          <w:bidi/>
          <w:rtlGutter/>
          <w:docGrid w:linePitch="360"/>
        </w:sectPr>
      </w:pPr>
    </w:p>
    <w:p w:rsidR="00C0223A" w:rsidRPr="00C0223A" w:rsidRDefault="00C0223A" w:rsidP="00A1556C">
      <w:pPr>
        <w:pStyle w:val="a3"/>
        <w:rPr>
          <w:rFonts w:hint="cs"/>
          <w:sz w:val="28"/>
          <w:szCs w:val="28"/>
          <w:rtl/>
        </w:rPr>
      </w:pPr>
    </w:p>
    <w:p w:rsidR="00C5413C" w:rsidRPr="00545252" w:rsidRDefault="00A1556C" w:rsidP="00545252">
      <w:pPr>
        <w:pStyle w:val="a3"/>
        <w:rPr>
          <w:rFonts w:hint="cs"/>
          <w:rtl/>
        </w:rPr>
      </w:pPr>
      <w:bookmarkStart w:id="13" w:name="_Toc418616801"/>
      <w:r w:rsidRPr="00545252">
        <w:rPr>
          <w:rFonts w:hint="cs"/>
          <w:rtl/>
        </w:rPr>
        <w:t>فصل اول:</w:t>
      </w:r>
      <w:r w:rsidRPr="00545252">
        <w:rPr>
          <w:rtl/>
        </w:rPr>
        <w:br/>
      </w:r>
      <w:r w:rsidRPr="00545252">
        <w:rPr>
          <w:rFonts w:hint="cs"/>
          <w:rtl/>
        </w:rPr>
        <w:t>«</w:t>
      </w:r>
      <w:r w:rsidR="00F64452" w:rsidRPr="00545252">
        <w:rPr>
          <w:rFonts w:hint="cs"/>
          <w:rtl/>
        </w:rPr>
        <w:t>لا إله إلا الله</w:t>
      </w:r>
      <w:r w:rsidRPr="00545252">
        <w:rPr>
          <w:rFonts w:hint="cs"/>
          <w:rtl/>
        </w:rPr>
        <w:t>»</w:t>
      </w:r>
      <w:bookmarkEnd w:id="13"/>
    </w:p>
    <w:p w:rsidR="00A1556C" w:rsidRPr="00984198" w:rsidRDefault="00A1556C" w:rsidP="00C80182">
      <w:pPr>
        <w:jc w:val="both"/>
        <w:rPr>
          <w:rFonts w:hint="cs"/>
          <w:rtl/>
          <w:lang w:bidi="fa-IR"/>
        </w:rPr>
      </w:pPr>
    </w:p>
    <w:p w:rsidR="00A1556C" w:rsidRPr="00984198" w:rsidRDefault="00A1556C" w:rsidP="00C80182">
      <w:pPr>
        <w:jc w:val="both"/>
        <w:rPr>
          <w:rFonts w:hint="cs"/>
          <w:rtl/>
          <w:lang w:bidi="fa-IR"/>
        </w:rPr>
      </w:pPr>
    </w:p>
    <w:p w:rsidR="00A1556C" w:rsidRPr="00984198" w:rsidRDefault="00C0223A" w:rsidP="00C0223A">
      <w:pPr>
        <w:ind w:left="720" w:firstLine="0"/>
        <w:jc w:val="left"/>
        <w:rPr>
          <w:rFonts w:hint="cs"/>
          <w:b/>
          <w:bCs/>
          <w:rtl/>
          <w:lang w:bidi="fa-IR"/>
        </w:rPr>
      </w:pPr>
      <w:r>
        <w:rPr>
          <w:rFonts w:hint="cs"/>
          <w:b/>
          <w:bCs/>
          <w:rtl/>
          <w:lang w:bidi="fa-IR"/>
        </w:rPr>
        <w:t xml:space="preserve"> </w:t>
      </w:r>
      <w:r w:rsidR="00A1556C" w:rsidRPr="00984198">
        <w:rPr>
          <w:rFonts w:hint="cs"/>
          <w:b/>
          <w:bCs/>
          <w:rtl/>
          <w:lang w:bidi="fa-IR"/>
        </w:rPr>
        <w:t>شامل مباحث ذیل:</w:t>
      </w:r>
    </w:p>
    <w:p w:rsidR="00A1556C" w:rsidRPr="00984198" w:rsidRDefault="00A1556C" w:rsidP="00D14C78">
      <w:pPr>
        <w:ind w:firstLine="0"/>
        <w:jc w:val="center"/>
        <w:rPr>
          <w:rFonts w:hint="cs"/>
          <w:b/>
          <w:bCs/>
          <w:rtl/>
          <w:lang w:bidi="fa-IR"/>
        </w:rPr>
      </w:pPr>
      <w:r w:rsidRPr="00984198">
        <w:rPr>
          <w:rFonts w:hint="cs"/>
          <w:b/>
          <w:bCs/>
          <w:rtl/>
          <w:lang w:bidi="fa-IR"/>
        </w:rPr>
        <w:t xml:space="preserve">مبحث اول: </w:t>
      </w:r>
      <w:r w:rsidR="00F64452" w:rsidRPr="00F64452">
        <w:rPr>
          <w:rFonts w:cs="mylotus" w:hint="cs"/>
          <w:b/>
          <w:bCs/>
          <w:rtl/>
          <w:lang w:bidi="fa-IR"/>
        </w:rPr>
        <w:t>لا إله إلا الله</w:t>
      </w:r>
      <w:r w:rsidR="00D14C78">
        <w:rPr>
          <w:rFonts w:hint="cs"/>
          <w:b/>
          <w:bCs/>
          <w:rtl/>
          <w:lang w:bidi="fa-IR"/>
        </w:rPr>
        <w:t xml:space="preserve"> ....</w:t>
      </w:r>
      <w:r w:rsidRPr="00984198">
        <w:rPr>
          <w:rFonts w:hint="cs"/>
          <w:b/>
          <w:bCs/>
          <w:rtl/>
          <w:lang w:bidi="fa-IR"/>
        </w:rPr>
        <w:t xml:space="preserve"> نفــی و اثبـــات</w:t>
      </w:r>
    </w:p>
    <w:p w:rsidR="00A1556C" w:rsidRPr="00984198" w:rsidRDefault="00A1556C" w:rsidP="00D14C78">
      <w:pPr>
        <w:ind w:firstLine="0"/>
        <w:jc w:val="center"/>
        <w:rPr>
          <w:rFonts w:hint="cs"/>
          <w:b/>
          <w:bCs/>
          <w:w w:val="105"/>
          <w:rtl/>
          <w:lang w:bidi="fa-IR"/>
        </w:rPr>
      </w:pPr>
      <w:r w:rsidRPr="00984198">
        <w:rPr>
          <w:rFonts w:hint="cs"/>
          <w:b/>
          <w:bCs/>
          <w:w w:val="105"/>
          <w:rtl/>
          <w:lang w:bidi="fa-IR"/>
        </w:rPr>
        <w:t xml:space="preserve">مبحث دوم: </w:t>
      </w:r>
      <w:r w:rsidR="00F64452" w:rsidRPr="00F64452">
        <w:rPr>
          <w:rFonts w:cs="mylotus" w:hint="cs"/>
          <w:b/>
          <w:bCs/>
          <w:w w:val="105"/>
          <w:rtl/>
          <w:lang w:bidi="fa-IR"/>
        </w:rPr>
        <w:t>لا إله إلا الله</w:t>
      </w:r>
      <w:r w:rsidR="00D14C78">
        <w:rPr>
          <w:rFonts w:hint="cs"/>
          <w:b/>
          <w:bCs/>
          <w:w w:val="105"/>
          <w:rtl/>
          <w:lang w:bidi="fa-IR"/>
        </w:rPr>
        <w:t xml:space="preserve"> ....</w:t>
      </w:r>
      <w:r w:rsidRPr="00984198">
        <w:rPr>
          <w:rFonts w:hint="cs"/>
          <w:b/>
          <w:bCs/>
          <w:w w:val="105"/>
          <w:rtl/>
          <w:lang w:bidi="fa-IR"/>
        </w:rPr>
        <w:t xml:space="preserve"> ولاء و بـــــراء</w:t>
      </w:r>
    </w:p>
    <w:p w:rsidR="00A1556C" w:rsidRPr="00984198" w:rsidRDefault="00A1556C" w:rsidP="00D14C78">
      <w:pPr>
        <w:ind w:firstLine="0"/>
        <w:jc w:val="center"/>
        <w:rPr>
          <w:rFonts w:hint="cs"/>
          <w:b/>
          <w:bCs/>
          <w:rtl/>
          <w:lang w:bidi="fa-IR"/>
        </w:rPr>
      </w:pPr>
      <w:r w:rsidRPr="00984198">
        <w:rPr>
          <w:rFonts w:hint="cs"/>
          <w:b/>
          <w:bCs/>
          <w:rtl/>
          <w:lang w:bidi="fa-IR"/>
        </w:rPr>
        <w:t xml:space="preserve">مبحث سوم: </w:t>
      </w:r>
      <w:r w:rsidR="00F64452" w:rsidRPr="00F64452">
        <w:rPr>
          <w:rFonts w:cs="mylotus" w:hint="cs"/>
          <w:b/>
          <w:bCs/>
          <w:rtl/>
          <w:lang w:bidi="fa-IR"/>
        </w:rPr>
        <w:t>لا إله إلا الله</w:t>
      </w:r>
      <w:r w:rsidR="00D14C78">
        <w:rPr>
          <w:rFonts w:hint="cs"/>
          <w:b/>
          <w:bCs/>
          <w:rtl/>
          <w:lang w:bidi="fa-IR"/>
        </w:rPr>
        <w:t xml:space="preserve"> ....</w:t>
      </w:r>
      <w:r w:rsidRPr="00984198">
        <w:rPr>
          <w:rFonts w:hint="cs"/>
          <w:b/>
          <w:bCs/>
          <w:rtl/>
          <w:lang w:bidi="fa-IR"/>
        </w:rPr>
        <w:t xml:space="preserve"> تحکی</w:t>
      </w:r>
      <w:r w:rsidR="00D14C78">
        <w:rPr>
          <w:rFonts w:hint="cs"/>
          <w:b/>
          <w:bCs/>
          <w:rtl/>
          <w:lang w:bidi="fa-IR"/>
        </w:rPr>
        <w:t>ـ</w:t>
      </w:r>
      <w:r w:rsidRPr="00984198">
        <w:rPr>
          <w:rFonts w:hint="cs"/>
          <w:b/>
          <w:bCs/>
          <w:rtl/>
          <w:lang w:bidi="fa-IR"/>
        </w:rPr>
        <w:t>م شریع</w:t>
      </w:r>
      <w:r w:rsidR="00D14C78">
        <w:rPr>
          <w:rFonts w:hint="cs"/>
          <w:b/>
          <w:bCs/>
          <w:rtl/>
          <w:lang w:bidi="fa-IR"/>
        </w:rPr>
        <w:t>ـ</w:t>
      </w:r>
      <w:r w:rsidRPr="00984198">
        <w:rPr>
          <w:rFonts w:hint="cs"/>
          <w:b/>
          <w:bCs/>
          <w:rtl/>
          <w:lang w:bidi="fa-IR"/>
        </w:rPr>
        <w:t>ت</w:t>
      </w:r>
    </w:p>
    <w:p w:rsidR="00643098" w:rsidRPr="00984198" w:rsidRDefault="00643098" w:rsidP="00A1556C">
      <w:pPr>
        <w:ind w:firstLine="0"/>
        <w:jc w:val="center"/>
        <w:rPr>
          <w:rtl/>
          <w:lang w:bidi="fa-IR"/>
        </w:rPr>
        <w:sectPr w:rsidR="00643098" w:rsidRPr="00984198" w:rsidSect="00643098">
          <w:footnotePr>
            <w:numRestart w:val="eachPage"/>
          </w:footnotePr>
          <w:type w:val="oddPage"/>
          <w:pgSz w:w="11906" w:h="16838" w:code="9"/>
          <w:pgMar w:top="2552" w:right="2211" w:bottom="2552" w:left="2211" w:header="2552" w:footer="2552" w:gutter="0"/>
          <w:cols w:space="708"/>
          <w:titlePg/>
          <w:bidi/>
          <w:rtlGutter/>
          <w:docGrid w:linePitch="360"/>
        </w:sectPr>
      </w:pPr>
    </w:p>
    <w:p w:rsidR="00C5413C" w:rsidRPr="00E41E06" w:rsidRDefault="00C5413C" w:rsidP="00D14C78">
      <w:pPr>
        <w:pStyle w:val="a"/>
        <w:rPr>
          <w:rFonts w:hint="cs"/>
          <w:rtl/>
        </w:rPr>
      </w:pPr>
      <w:bookmarkStart w:id="14" w:name="_Toc418616802"/>
      <w:r>
        <w:rPr>
          <w:rFonts w:hint="cs"/>
          <w:rtl/>
        </w:rPr>
        <w:lastRenderedPageBreak/>
        <w:t>مبحث اول:</w:t>
      </w:r>
      <w:r w:rsidR="00643098">
        <w:rPr>
          <w:rtl/>
        </w:rPr>
        <w:br/>
      </w:r>
      <w:r w:rsidR="00F64452" w:rsidRPr="00545252">
        <w:rPr>
          <w:rFonts w:hint="cs"/>
          <w:rtl/>
        </w:rPr>
        <w:t>لا إله إلا الله</w:t>
      </w:r>
      <w:r w:rsidR="00D14C78">
        <w:rPr>
          <w:rFonts w:hint="cs"/>
          <w:rtl/>
          <w:lang w:bidi="ar-SA"/>
        </w:rPr>
        <w:t xml:space="preserve"> ....</w:t>
      </w:r>
      <w:r w:rsidRPr="00E41E06">
        <w:rPr>
          <w:rFonts w:hint="cs"/>
          <w:rtl/>
        </w:rPr>
        <w:t xml:space="preserve"> نفی و اثبات</w:t>
      </w:r>
      <w:bookmarkEnd w:id="14"/>
    </w:p>
    <w:p w:rsidR="00C5413C" w:rsidRPr="00984198" w:rsidRDefault="00C5413C" w:rsidP="00C80182">
      <w:pPr>
        <w:jc w:val="both"/>
        <w:rPr>
          <w:rFonts w:hint="cs"/>
          <w:rtl/>
          <w:lang w:bidi="fa-IR"/>
        </w:rPr>
      </w:pPr>
      <w:r w:rsidRPr="00984198">
        <w:rPr>
          <w:rFonts w:hint="cs"/>
          <w:rtl/>
          <w:lang w:bidi="fa-IR"/>
        </w:rPr>
        <w:t>کلمه</w:t>
      </w:r>
      <w:r w:rsidR="00AC25A8" w:rsidRPr="00984198">
        <w:rPr>
          <w:rFonts w:hint="cs"/>
          <w:rtl/>
          <w:lang w:bidi="fa-IR"/>
        </w:rPr>
        <w:t xml:space="preserve">‌ی </w:t>
      </w:r>
      <w:r w:rsidRPr="00984198">
        <w:rPr>
          <w:rFonts w:hint="cs"/>
          <w:rtl/>
          <w:lang w:bidi="fa-IR"/>
        </w:rPr>
        <w:t>توحید و اخلاص، اصل دین و اساس آن بوده و آن ستونی است که حامل فرض و سنت</w:t>
      </w:r>
      <w:r w:rsidR="009D0387" w:rsidRPr="00984198">
        <w:rPr>
          <w:rFonts w:hint="cs"/>
          <w:rtl/>
          <w:lang w:bidi="fa-IR"/>
        </w:rPr>
        <w:t xml:space="preserve"> می‌</w:t>
      </w:r>
      <w:r w:rsidR="008176B7">
        <w:rPr>
          <w:rFonts w:hint="cs"/>
          <w:rtl/>
          <w:lang w:bidi="fa-IR"/>
        </w:rPr>
        <w:t>باشد</w:t>
      </w:r>
      <w:r w:rsidRPr="00984198">
        <w:rPr>
          <w:rFonts w:hint="cs"/>
          <w:rtl/>
          <w:lang w:bidi="fa-IR"/>
        </w:rPr>
        <w:t xml:space="preserve"> و </w:t>
      </w:r>
      <w:r w:rsidRPr="00F4329D">
        <w:rPr>
          <w:rStyle w:val="Char2"/>
          <w:rFonts w:hint="cs"/>
          <w:rtl/>
        </w:rPr>
        <w:t>«</w:t>
      </w:r>
      <w:r w:rsidRPr="00F4329D">
        <w:rPr>
          <w:rStyle w:val="Char2"/>
          <w:rtl/>
        </w:rPr>
        <w:t xml:space="preserve">مَنْ كَانَ آخِرُ كَلَامِهِ </w:t>
      </w:r>
      <w:r w:rsidR="00545252" w:rsidRPr="00545252">
        <w:rPr>
          <w:rStyle w:val="Char2"/>
          <w:rtl/>
        </w:rPr>
        <w:t>لاَ إلهَ إِلَّا اللهُ</w:t>
      </w:r>
      <w:r w:rsidRPr="00F4329D">
        <w:rPr>
          <w:rStyle w:val="Char2"/>
          <w:rtl/>
        </w:rPr>
        <w:t xml:space="preserve"> دَخَلَ الْجَنَّةَ</w:t>
      </w:r>
      <w:r w:rsidRPr="00F4329D">
        <w:rPr>
          <w:rStyle w:val="Char2"/>
          <w:rFonts w:hint="cs"/>
          <w:rtl/>
        </w:rPr>
        <w:t>»</w:t>
      </w:r>
      <w:r w:rsidRPr="00984198">
        <w:rPr>
          <w:rStyle w:val="FootnoteReference"/>
          <w:rtl/>
          <w:lang w:bidi="fa-IR"/>
        </w:rPr>
        <w:footnoteReference w:id="11"/>
      </w:r>
      <w:r w:rsidR="00D84A28">
        <w:rPr>
          <w:rFonts w:hint="cs"/>
          <w:rtl/>
          <w:lang w:bidi="fa-IR"/>
        </w:rPr>
        <w:t>.</w:t>
      </w:r>
      <w:r w:rsidRPr="00984198">
        <w:rPr>
          <w:rFonts w:hint="cs"/>
          <w:rtl/>
          <w:lang w:bidi="fa-IR"/>
        </w:rPr>
        <w:t xml:space="preserve"> </w:t>
      </w:r>
      <w:r w:rsidR="00D84A28">
        <w:rPr>
          <w:rFonts w:hint="cs"/>
          <w:rtl/>
          <w:lang w:bidi="fa-IR"/>
        </w:rPr>
        <w:t>«</w:t>
      </w:r>
      <w:r w:rsidRPr="00984198">
        <w:rPr>
          <w:rFonts w:hint="cs"/>
          <w:rtl/>
          <w:lang w:bidi="fa-IR"/>
        </w:rPr>
        <w:t>و هر کس آخرین کلامش</w:t>
      </w:r>
      <w:r w:rsidR="00890408" w:rsidRPr="00984198">
        <w:rPr>
          <w:rFonts w:hint="cs"/>
          <w:rtl/>
          <w:lang w:bidi="fa-IR"/>
        </w:rPr>
        <w:t xml:space="preserve"> </w:t>
      </w:r>
      <w:r w:rsidR="00F64452" w:rsidRPr="00F64452">
        <w:rPr>
          <w:rFonts w:cs="mylotus" w:hint="cs"/>
          <w:rtl/>
          <w:lang w:bidi="fa-IR"/>
        </w:rPr>
        <w:t>لا إله إلا الله</w:t>
      </w:r>
      <w:r w:rsidR="00890408" w:rsidRPr="00984198">
        <w:rPr>
          <w:rFonts w:hint="cs"/>
          <w:rtl/>
          <w:lang w:bidi="fa-IR"/>
        </w:rPr>
        <w:t xml:space="preserve"> </w:t>
      </w:r>
      <w:r w:rsidR="009D0387" w:rsidRPr="00984198">
        <w:rPr>
          <w:rFonts w:hint="cs"/>
          <w:rtl/>
          <w:lang w:bidi="fa-IR"/>
        </w:rPr>
        <w:t>‌</w:t>
      </w:r>
      <w:r w:rsidRPr="00984198">
        <w:rPr>
          <w:rFonts w:hint="cs"/>
          <w:rtl/>
          <w:lang w:bidi="fa-IR"/>
        </w:rPr>
        <w:t>باشد، وارد بهشت</w:t>
      </w:r>
      <w:r w:rsidR="009D0387" w:rsidRPr="00984198">
        <w:rPr>
          <w:rFonts w:hint="cs"/>
          <w:rtl/>
          <w:lang w:bidi="fa-IR"/>
        </w:rPr>
        <w:t xml:space="preserve"> می‌</w:t>
      </w:r>
      <w:r w:rsidRPr="00984198">
        <w:rPr>
          <w:rFonts w:hint="cs"/>
          <w:rtl/>
          <w:lang w:bidi="fa-IR"/>
        </w:rPr>
        <w:t>شود</w:t>
      </w:r>
      <w:r w:rsidR="00D84A28">
        <w:rPr>
          <w:rFonts w:hint="cs"/>
          <w:rtl/>
          <w:lang w:bidi="fa-IR"/>
        </w:rPr>
        <w:t>».</w:t>
      </w:r>
    </w:p>
    <w:p w:rsidR="00C5413C" w:rsidRPr="00AA49E3" w:rsidRDefault="00C5413C" w:rsidP="008176B7">
      <w:pPr>
        <w:jc w:val="both"/>
        <w:rPr>
          <w:rFonts w:ascii="KFGQPC Uthmanic Script HAFS" w:hAnsi="KFGQPC Uthmanic Script HAFS" w:cs="KFGQPC Uthmanic Script HAFS" w:hint="cs"/>
          <w:rtl/>
        </w:rPr>
      </w:pPr>
      <w:r w:rsidRPr="00984198">
        <w:rPr>
          <w:rFonts w:hint="cs"/>
          <w:rtl/>
          <w:lang w:bidi="fa-IR"/>
        </w:rPr>
        <w:t>و معنای</w:t>
      </w:r>
      <w:r w:rsidR="00890408" w:rsidRPr="00984198">
        <w:rPr>
          <w:rFonts w:hint="cs"/>
          <w:rtl/>
          <w:lang w:bidi="fa-IR"/>
        </w:rPr>
        <w:t xml:space="preserve"> </w:t>
      </w:r>
      <w:r w:rsidR="00F64452" w:rsidRPr="00F64452">
        <w:rPr>
          <w:rFonts w:cs="mylotus" w:hint="cs"/>
          <w:rtl/>
          <w:lang w:bidi="fa-IR"/>
        </w:rPr>
        <w:t>لا إله إلا الله</w:t>
      </w:r>
      <w:r w:rsidR="00890408" w:rsidRPr="00984198">
        <w:rPr>
          <w:rFonts w:hint="cs"/>
          <w:rtl/>
          <w:lang w:bidi="fa-IR"/>
        </w:rPr>
        <w:t xml:space="preserve"> </w:t>
      </w:r>
      <w:r w:rsidRPr="00984198">
        <w:rPr>
          <w:rFonts w:hint="cs"/>
          <w:rtl/>
          <w:lang w:bidi="fa-IR"/>
        </w:rPr>
        <w:t xml:space="preserve">عبارت است از اینکه: هیچ معبود به حقی جز الله نیست؛ که مشتمل </w:t>
      </w:r>
      <w:r w:rsidR="0066721B">
        <w:rPr>
          <w:rFonts w:hint="cs"/>
          <w:rtl/>
          <w:lang w:bidi="fa-IR"/>
        </w:rPr>
        <w:t xml:space="preserve">بر </w:t>
      </w:r>
      <w:r w:rsidRPr="00984198">
        <w:rPr>
          <w:rFonts w:hint="cs"/>
          <w:rtl/>
          <w:lang w:bidi="fa-IR"/>
        </w:rPr>
        <w:t>کفر به طاغوت و ایمان به الله عزوجل</w:t>
      </w:r>
      <w:r w:rsidR="00664364" w:rsidRPr="00984198">
        <w:rPr>
          <w:rFonts w:hint="cs"/>
          <w:rtl/>
          <w:lang w:bidi="fa-IR"/>
        </w:rPr>
        <w:t xml:space="preserve"> </w:t>
      </w:r>
      <w:r w:rsidR="00664364">
        <w:rPr>
          <w:rFonts w:ascii="Traditional Arabic" w:hAnsi="Traditional Arabic" w:cs="Traditional Arabic"/>
          <w:rtl/>
        </w:rPr>
        <w:t>﴿</w:t>
      </w:r>
      <w:r w:rsidR="00AA49E3">
        <w:rPr>
          <w:rFonts w:ascii="KFGQPC Uthmanic Script HAFS" w:hAnsi="KFGQPC Uthmanic Script HAFS" w:cs="KFGQPC Uthmanic Script HAFS"/>
          <w:rtl/>
        </w:rPr>
        <w:t>فَمَن يَكۡفُرۡ بِ</w:t>
      </w:r>
      <w:r w:rsidR="00AA49E3">
        <w:rPr>
          <w:rFonts w:ascii="KFGQPC Uthmanic Script HAFS" w:hAnsi="KFGQPC Uthmanic Script HAFS" w:cs="KFGQPC Uthmanic Script HAFS" w:hint="cs"/>
          <w:rtl/>
        </w:rPr>
        <w:t>ٱلطَّٰغُوتِ</w:t>
      </w:r>
      <w:r w:rsidR="00AA49E3">
        <w:rPr>
          <w:rFonts w:ascii="KFGQPC Uthmanic Script HAFS" w:hAnsi="KFGQPC Uthmanic Script HAFS" w:cs="KFGQPC Uthmanic Script HAFS"/>
          <w:rtl/>
        </w:rPr>
        <w:t xml:space="preserve"> وَيُؤۡمِنۢ بِ</w:t>
      </w:r>
      <w:r w:rsidR="00AA49E3">
        <w:rPr>
          <w:rFonts w:ascii="KFGQPC Uthmanic Script HAFS" w:hAnsi="KFGQPC Uthmanic Script HAFS" w:cs="KFGQPC Uthmanic Script HAFS" w:hint="cs"/>
          <w:rtl/>
        </w:rPr>
        <w:t>ٱللَّهِ</w:t>
      </w:r>
      <w:r w:rsidR="00664364">
        <w:rPr>
          <w:rFonts w:ascii="Traditional Arabic" w:hAnsi="Traditional Arabic" w:cs="Traditional Arabic"/>
          <w:rtl/>
        </w:rPr>
        <w:t>﴾</w:t>
      </w:r>
      <w:r w:rsidR="00AA49E3" w:rsidRPr="00984198">
        <w:rPr>
          <w:rStyle w:val="FootnoteReference"/>
          <w:rtl/>
          <w:lang w:bidi="fa-IR"/>
        </w:rPr>
        <w:footnoteReference w:id="12"/>
      </w:r>
      <w:r w:rsidR="00664364" w:rsidRPr="00984198">
        <w:rPr>
          <w:rFonts w:hint="cs"/>
          <w:rtl/>
          <w:lang w:bidi="fa-IR"/>
        </w:rPr>
        <w:t xml:space="preserve"> </w:t>
      </w:r>
      <w:r w:rsidR="00664364" w:rsidRPr="003F57E3">
        <w:rPr>
          <w:rFonts w:ascii="mylotus" w:hAnsi="mylotus" w:cs="mylotus"/>
          <w:sz w:val="24"/>
          <w:szCs w:val="24"/>
          <w:rtl/>
        </w:rPr>
        <w:t>[</w:t>
      </w:r>
      <w:r w:rsidR="00664364">
        <w:rPr>
          <w:rFonts w:ascii="mylotus" w:hAnsi="mylotus" w:cs="mylotus"/>
          <w:sz w:val="24"/>
          <w:szCs w:val="24"/>
          <w:rtl/>
        </w:rPr>
        <w:t>البقرة: 256</w:t>
      </w:r>
      <w:r w:rsidR="00664364" w:rsidRPr="003F57E3">
        <w:rPr>
          <w:rFonts w:ascii="mylotus" w:hAnsi="mylotus" w:cs="mylotus"/>
          <w:sz w:val="24"/>
          <w:szCs w:val="24"/>
          <w:rtl/>
        </w:rPr>
        <w:t>]</w:t>
      </w:r>
      <w:r w:rsidR="009D0387" w:rsidRPr="00984198">
        <w:rPr>
          <w:rFonts w:hint="cs"/>
          <w:rtl/>
          <w:lang w:bidi="fa-IR"/>
        </w:rPr>
        <w:t xml:space="preserve"> می‌</w:t>
      </w:r>
      <w:r w:rsidRPr="00984198">
        <w:rPr>
          <w:rFonts w:hint="cs"/>
          <w:rtl/>
          <w:lang w:bidi="fa-IR"/>
        </w:rPr>
        <w:t>باشد. پس</w:t>
      </w:r>
      <w:r w:rsidR="008176B7">
        <w:rPr>
          <w:rFonts w:hint="cs"/>
          <w:rtl/>
          <w:lang w:bidi="fa-IR"/>
        </w:rPr>
        <w:t xml:space="preserve"> اگر الوهیت را از غیرالله نفی کنی و آن</w:t>
      </w:r>
      <w:r w:rsidR="008176B7">
        <w:rPr>
          <w:rtl/>
          <w:lang w:bidi="fa-IR"/>
        </w:rPr>
        <w:softHyphen/>
      </w:r>
      <w:r w:rsidRPr="00984198">
        <w:rPr>
          <w:rFonts w:hint="cs"/>
          <w:rtl/>
          <w:lang w:bidi="fa-IR"/>
        </w:rPr>
        <w:t xml:space="preserve">را تنها برای الله عزوجل اثبات کنی، تو از کسانی خواهی بود که به طاغوت کفر ورزیده و به الله متعال ایمان آورده است. بر این اساس است که ابن قیم </w:t>
      </w:r>
      <w:r w:rsidR="008176B7" w:rsidRPr="008176B7">
        <w:rPr>
          <w:rFonts w:hint="cs"/>
          <w:noProof/>
          <w:sz w:val="24"/>
          <w:szCs w:val="24"/>
          <w:rtl/>
          <w:lang w:bidi="fa-IR"/>
        </w:rPr>
        <w:t>رحمه</w:t>
      </w:r>
      <w:r w:rsidR="008176B7" w:rsidRPr="008176B7">
        <w:rPr>
          <w:rFonts w:hint="cs"/>
          <w:noProof/>
          <w:sz w:val="24"/>
          <w:szCs w:val="24"/>
          <w:rtl/>
          <w:lang w:bidi="fa-IR"/>
        </w:rPr>
        <w:softHyphen/>
        <w:t>الله</w:t>
      </w:r>
      <w:r w:rsidR="009D0387" w:rsidRPr="008176B7">
        <w:rPr>
          <w:rFonts w:hint="cs"/>
          <w:sz w:val="24"/>
          <w:szCs w:val="24"/>
          <w:rtl/>
          <w:lang w:bidi="fa-IR"/>
        </w:rPr>
        <w:t xml:space="preserve"> </w:t>
      </w:r>
      <w:r w:rsidR="009D0387" w:rsidRPr="00984198">
        <w:rPr>
          <w:rFonts w:hint="cs"/>
          <w:rtl/>
          <w:lang w:bidi="fa-IR"/>
        </w:rPr>
        <w:t>می‌</w:t>
      </w:r>
      <w:r w:rsidRPr="00984198">
        <w:rPr>
          <w:rFonts w:hint="cs"/>
          <w:rtl/>
          <w:lang w:bidi="fa-IR"/>
        </w:rPr>
        <w:t>گوید: «نفی محض توحید</w:t>
      </w:r>
      <w:r w:rsidR="009D0387" w:rsidRPr="00984198">
        <w:rPr>
          <w:rFonts w:hint="cs"/>
          <w:rtl/>
          <w:lang w:bidi="fa-IR"/>
        </w:rPr>
        <w:t xml:space="preserve"> نمی‌</w:t>
      </w:r>
      <w:r w:rsidRPr="00984198">
        <w:rPr>
          <w:rFonts w:hint="cs"/>
          <w:rtl/>
          <w:lang w:bidi="fa-IR"/>
        </w:rPr>
        <w:t>باشد و همچنین اثبات محض بدون نفی</w:t>
      </w:r>
      <w:r w:rsidR="0066721B">
        <w:rPr>
          <w:rFonts w:hint="cs"/>
          <w:rtl/>
          <w:lang w:bidi="fa-IR"/>
        </w:rPr>
        <w:t>،</w:t>
      </w:r>
      <w:r w:rsidRPr="00984198">
        <w:rPr>
          <w:rFonts w:hint="cs"/>
          <w:rtl/>
          <w:lang w:bidi="fa-IR"/>
        </w:rPr>
        <w:t xml:space="preserve"> توحید نیست. بدین ترتیب توحیدی نیست مگر اینکه متضمن نفی و اثبات باشد و این نیز حقیقت توحید</w:t>
      </w:r>
      <w:r w:rsidR="009D0387" w:rsidRPr="00984198">
        <w:rPr>
          <w:rFonts w:hint="cs"/>
          <w:rtl/>
          <w:lang w:bidi="fa-IR"/>
        </w:rPr>
        <w:t xml:space="preserve"> می‌</w:t>
      </w:r>
      <w:r w:rsidRPr="00984198">
        <w:rPr>
          <w:rFonts w:hint="cs"/>
          <w:rtl/>
          <w:lang w:bidi="fa-IR"/>
        </w:rPr>
        <w:t xml:space="preserve">باشد». </w:t>
      </w:r>
    </w:p>
    <w:p w:rsidR="00C5413C" w:rsidRPr="00984198" w:rsidRDefault="00C5413C" w:rsidP="0066721B">
      <w:pPr>
        <w:jc w:val="both"/>
        <w:rPr>
          <w:rFonts w:hint="cs"/>
          <w:rtl/>
          <w:lang w:bidi="fa-IR"/>
        </w:rPr>
      </w:pPr>
      <w:r w:rsidRPr="00984198">
        <w:rPr>
          <w:rFonts w:hint="cs"/>
          <w:rtl/>
          <w:lang w:bidi="fa-IR"/>
        </w:rPr>
        <w:t>از این</w:t>
      </w:r>
      <w:r w:rsidR="008176B7">
        <w:rPr>
          <w:rtl/>
          <w:lang w:bidi="fa-IR"/>
        </w:rPr>
        <w:softHyphen/>
      </w:r>
      <w:r w:rsidRPr="00984198">
        <w:rPr>
          <w:rFonts w:hint="cs"/>
          <w:rtl/>
          <w:lang w:bidi="fa-IR"/>
        </w:rPr>
        <w:t xml:space="preserve">رو بایستی به شرح </w:t>
      </w:r>
      <w:r w:rsidR="0066721B" w:rsidRPr="00984198">
        <w:rPr>
          <w:rFonts w:hint="cs"/>
          <w:rtl/>
          <w:lang w:bidi="fa-IR"/>
        </w:rPr>
        <w:t>نفی و اثبات</w:t>
      </w:r>
      <w:r w:rsidR="0066721B">
        <w:rPr>
          <w:rFonts w:hint="cs"/>
          <w:rtl/>
          <w:lang w:bidi="fa-IR"/>
        </w:rPr>
        <w:t>ی که</w:t>
      </w:r>
      <w:r w:rsidR="0066721B" w:rsidRPr="00984198">
        <w:rPr>
          <w:rFonts w:hint="cs"/>
          <w:rtl/>
          <w:lang w:bidi="fa-IR"/>
        </w:rPr>
        <w:t xml:space="preserve"> </w:t>
      </w:r>
      <w:r w:rsidRPr="00984198">
        <w:rPr>
          <w:rFonts w:hint="cs"/>
          <w:rtl/>
          <w:lang w:bidi="fa-IR"/>
        </w:rPr>
        <w:t>این کلمه</w:t>
      </w:r>
      <w:r w:rsidR="0066721B">
        <w:rPr>
          <w:rFonts w:hint="cs"/>
          <w:rtl/>
          <w:lang w:bidi="fa-IR"/>
        </w:rPr>
        <w:t xml:space="preserve"> </w:t>
      </w:r>
      <w:r w:rsidRPr="00984198">
        <w:rPr>
          <w:rFonts w:hint="cs"/>
          <w:rtl/>
          <w:lang w:bidi="fa-IR"/>
        </w:rPr>
        <w:t xml:space="preserve">مقتضی آن است، بپردازیم: </w:t>
      </w:r>
    </w:p>
    <w:p w:rsidR="00C5413C" w:rsidRPr="00984198" w:rsidRDefault="00C5413C" w:rsidP="00C80182">
      <w:pPr>
        <w:jc w:val="both"/>
        <w:rPr>
          <w:rFonts w:hint="cs"/>
          <w:rtl/>
          <w:lang w:bidi="fa-IR"/>
        </w:rPr>
      </w:pPr>
      <w:r w:rsidRPr="00984198">
        <w:rPr>
          <w:rFonts w:hint="cs"/>
          <w:rtl/>
          <w:lang w:bidi="fa-IR"/>
        </w:rPr>
        <w:lastRenderedPageBreak/>
        <w:t>کلمه</w:t>
      </w:r>
      <w:r w:rsidR="00AC25A8" w:rsidRPr="00984198">
        <w:rPr>
          <w:rFonts w:hint="cs"/>
          <w:rtl/>
          <w:lang w:bidi="fa-IR"/>
        </w:rPr>
        <w:t xml:space="preserve">‌ی </w:t>
      </w:r>
      <w:r w:rsidRPr="00984198">
        <w:rPr>
          <w:rFonts w:hint="cs"/>
          <w:rtl/>
          <w:lang w:bidi="fa-IR"/>
        </w:rPr>
        <w:t>طیبه، آلهه و انداد و طواغیت و ارباب را نفی</w:t>
      </w:r>
      <w:r w:rsidR="009D0387" w:rsidRPr="00984198">
        <w:rPr>
          <w:rFonts w:hint="cs"/>
          <w:rtl/>
          <w:lang w:bidi="fa-IR"/>
        </w:rPr>
        <w:t xml:space="preserve"> می‌</w:t>
      </w:r>
      <w:r w:rsidR="008176B7">
        <w:rPr>
          <w:rFonts w:hint="cs"/>
          <w:rtl/>
          <w:lang w:bidi="fa-IR"/>
        </w:rPr>
        <w:t>کند. و توحید خالص با اقسام سه</w:t>
      </w:r>
      <w:r w:rsidR="008176B7">
        <w:rPr>
          <w:rtl/>
          <w:lang w:bidi="fa-IR"/>
        </w:rPr>
        <w:softHyphen/>
      </w:r>
      <w:r w:rsidRPr="00984198">
        <w:rPr>
          <w:rFonts w:hint="cs"/>
          <w:rtl/>
          <w:lang w:bidi="fa-IR"/>
        </w:rPr>
        <w:t>گانه</w:t>
      </w:r>
      <w:r w:rsidR="00AC25A8" w:rsidRPr="00984198">
        <w:rPr>
          <w:rFonts w:hint="cs"/>
          <w:rtl/>
          <w:lang w:bidi="fa-IR"/>
        </w:rPr>
        <w:t xml:space="preserve">‌ی </w:t>
      </w:r>
      <w:r w:rsidR="008176B7">
        <w:rPr>
          <w:rFonts w:hint="cs"/>
          <w:rtl/>
          <w:lang w:bidi="fa-IR"/>
        </w:rPr>
        <w:t>آن</w:t>
      </w:r>
      <w:r w:rsidR="008176B7">
        <w:rPr>
          <w:rtl/>
          <w:lang w:bidi="fa-IR"/>
        </w:rPr>
        <w:softHyphen/>
      </w:r>
      <w:r w:rsidRPr="00984198">
        <w:rPr>
          <w:rFonts w:hint="cs"/>
          <w:rtl/>
          <w:lang w:bidi="fa-IR"/>
        </w:rPr>
        <w:t>را تنها برای الله عزوجل که یکتاست و شریکی برای او نیست، ثابت</w:t>
      </w:r>
      <w:r w:rsidR="009D0387" w:rsidRPr="00984198">
        <w:rPr>
          <w:rFonts w:hint="cs"/>
          <w:rtl/>
          <w:lang w:bidi="fa-IR"/>
        </w:rPr>
        <w:t xml:space="preserve"> می‌</w:t>
      </w:r>
      <w:r w:rsidRPr="00984198">
        <w:rPr>
          <w:rFonts w:hint="cs"/>
          <w:rtl/>
          <w:lang w:bidi="fa-IR"/>
        </w:rPr>
        <w:t>کند</w:t>
      </w:r>
      <w:r w:rsidRPr="00984198">
        <w:rPr>
          <w:rStyle w:val="FootnoteReference"/>
          <w:rtl/>
          <w:lang w:bidi="fa-IR"/>
        </w:rPr>
        <w:footnoteReference w:id="13"/>
      </w:r>
      <w:r w:rsidRPr="00984198">
        <w:rPr>
          <w:rFonts w:hint="cs"/>
          <w:rtl/>
          <w:lang w:bidi="fa-IR"/>
        </w:rPr>
        <w:t xml:space="preserve">. </w:t>
      </w:r>
    </w:p>
    <w:p w:rsidR="00C5413C" w:rsidRPr="00783730" w:rsidRDefault="00C5413C" w:rsidP="00C80182">
      <w:pPr>
        <w:jc w:val="both"/>
        <w:rPr>
          <w:rFonts w:hint="cs"/>
          <w:b/>
          <w:bCs/>
          <w:rtl/>
          <w:lang w:bidi="fa-IR"/>
        </w:rPr>
      </w:pPr>
      <w:r w:rsidRPr="00783730">
        <w:rPr>
          <w:rFonts w:hint="cs"/>
          <w:b/>
          <w:bCs/>
          <w:rtl/>
          <w:lang w:bidi="fa-IR"/>
        </w:rPr>
        <w:t xml:space="preserve">اما تفصیل و بیان آن: </w:t>
      </w:r>
    </w:p>
    <w:p w:rsidR="00C5413C" w:rsidRPr="00984198" w:rsidRDefault="00C5413C" w:rsidP="0066721B">
      <w:pPr>
        <w:numPr>
          <w:ilvl w:val="0"/>
          <w:numId w:val="2"/>
        </w:numPr>
        <w:ind w:left="641" w:hanging="357"/>
        <w:jc w:val="both"/>
        <w:rPr>
          <w:rFonts w:hint="cs"/>
          <w:rtl/>
          <w:lang w:bidi="fa-IR"/>
        </w:rPr>
      </w:pPr>
      <w:r w:rsidRPr="00984198">
        <w:rPr>
          <w:rFonts w:hint="cs"/>
          <w:rtl/>
          <w:lang w:bidi="fa-IR"/>
        </w:rPr>
        <w:t>آلهه: آلهه جمع اله</w:t>
      </w:r>
      <w:r w:rsidR="009D0387" w:rsidRPr="00984198">
        <w:rPr>
          <w:rFonts w:hint="cs"/>
          <w:rtl/>
          <w:lang w:bidi="fa-IR"/>
        </w:rPr>
        <w:t xml:space="preserve"> می‌</w:t>
      </w:r>
      <w:r w:rsidR="008176B7">
        <w:rPr>
          <w:rFonts w:hint="cs"/>
          <w:rtl/>
          <w:lang w:bidi="fa-IR"/>
        </w:rPr>
        <w:t>باشد</w:t>
      </w:r>
      <w:r w:rsidRPr="00984198">
        <w:rPr>
          <w:rFonts w:hint="cs"/>
          <w:rtl/>
          <w:lang w:bidi="fa-IR"/>
        </w:rPr>
        <w:t xml:space="preserve"> و هر آنچه به عنوان معبود</w:t>
      </w:r>
      <w:r w:rsidR="008176B7">
        <w:rPr>
          <w:rFonts w:hint="cs"/>
          <w:rtl/>
          <w:lang w:bidi="fa-IR"/>
        </w:rPr>
        <w:t>ی</w:t>
      </w:r>
      <w:r w:rsidRPr="00984198">
        <w:rPr>
          <w:rFonts w:hint="cs"/>
          <w:rtl/>
          <w:lang w:bidi="fa-IR"/>
        </w:rPr>
        <w:t xml:space="preserve"> به جای الله عزوجل اتخا</w:t>
      </w:r>
      <w:r w:rsidR="008176B7">
        <w:rPr>
          <w:rFonts w:hint="cs"/>
          <w:rtl/>
          <w:lang w:bidi="fa-IR"/>
        </w:rPr>
        <w:t>ذ گردد، آن چیز در نزد کسی که آن</w:t>
      </w:r>
      <w:r w:rsidR="008176B7">
        <w:rPr>
          <w:rtl/>
          <w:lang w:bidi="fa-IR"/>
        </w:rPr>
        <w:softHyphen/>
      </w:r>
      <w:r w:rsidR="008176B7">
        <w:rPr>
          <w:rFonts w:hint="cs"/>
          <w:rtl/>
          <w:lang w:bidi="fa-IR"/>
        </w:rPr>
        <w:t>را به عنوان معبود گرفته و آن</w:t>
      </w:r>
      <w:r w:rsidR="008176B7">
        <w:rPr>
          <w:rtl/>
          <w:lang w:bidi="fa-IR"/>
        </w:rPr>
        <w:softHyphen/>
      </w:r>
      <w:r w:rsidRPr="00984198">
        <w:rPr>
          <w:rFonts w:hint="cs"/>
          <w:rtl/>
          <w:lang w:bidi="fa-IR"/>
        </w:rPr>
        <w:t>را عبادت</w:t>
      </w:r>
      <w:r w:rsidR="009D0387" w:rsidRPr="00984198">
        <w:rPr>
          <w:rFonts w:hint="cs"/>
          <w:rtl/>
          <w:lang w:bidi="fa-IR"/>
        </w:rPr>
        <w:t xml:space="preserve"> می‌</w:t>
      </w:r>
      <w:r w:rsidRPr="00984198">
        <w:rPr>
          <w:rFonts w:hint="cs"/>
          <w:rtl/>
          <w:lang w:bidi="fa-IR"/>
        </w:rPr>
        <w:t>کند، اله محسوب</w:t>
      </w:r>
      <w:r w:rsidR="009D0387" w:rsidRPr="00984198">
        <w:rPr>
          <w:rFonts w:hint="cs"/>
          <w:rtl/>
          <w:lang w:bidi="fa-IR"/>
        </w:rPr>
        <w:t xml:space="preserve"> می‌</w:t>
      </w:r>
      <w:r w:rsidRPr="00984198">
        <w:rPr>
          <w:rFonts w:hint="cs"/>
          <w:rtl/>
          <w:lang w:bidi="fa-IR"/>
        </w:rPr>
        <w:t xml:space="preserve">گردد. </w:t>
      </w:r>
    </w:p>
    <w:p w:rsidR="00C5413C" w:rsidRPr="00984198" w:rsidRDefault="00C5413C" w:rsidP="0066721B">
      <w:pPr>
        <w:jc w:val="both"/>
        <w:rPr>
          <w:rFonts w:hint="cs"/>
          <w:rtl/>
          <w:lang w:bidi="fa-IR"/>
        </w:rPr>
      </w:pPr>
      <w:r w:rsidRPr="00984198">
        <w:rPr>
          <w:rFonts w:hint="cs"/>
          <w:rtl/>
          <w:lang w:bidi="fa-IR"/>
        </w:rPr>
        <w:t xml:space="preserve">و </w:t>
      </w:r>
      <w:r w:rsidR="00F4329D">
        <w:rPr>
          <w:rFonts w:ascii="Traditional Arabic" w:hAnsi="Traditional Arabic" w:cs="Traditional Arabic"/>
          <w:rtl/>
        </w:rPr>
        <w:t>«</w:t>
      </w:r>
      <w:r w:rsidR="00783730" w:rsidRPr="00783730">
        <w:rPr>
          <w:rFonts w:cs="mylotus" w:hint="cs"/>
          <w:rtl/>
          <w:lang w:bidi="fa-IR"/>
        </w:rPr>
        <w:t>الإله</w:t>
      </w:r>
      <w:r w:rsidR="00F4329D">
        <w:rPr>
          <w:rFonts w:ascii="Traditional Arabic" w:hAnsi="Traditional Arabic" w:cs="Traditional Arabic"/>
          <w:rtl/>
        </w:rPr>
        <w:t>»</w:t>
      </w:r>
      <w:r w:rsidRPr="00984198">
        <w:rPr>
          <w:rFonts w:hint="cs"/>
          <w:rtl/>
          <w:lang w:bidi="fa-IR"/>
        </w:rPr>
        <w:t xml:space="preserve"> با علامت تعریف (الف و لام) همان الله</w:t>
      </w:r>
      <w:r w:rsidR="009D0387" w:rsidRPr="00984198">
        <w:rPr>
          <w:rFonts w:hint="cs"/>
          <w:rtl/>
          <w:lang w:bidi="fa-IR"/>
        </w:rPr>
        <w:t xml:space="preserve"> می‌</w:t>
      </w:r>
      <w:r w:rsidR="008176B7">
        <w:rPr>
          <w:rFonts w:hint="cs"/>
          <w:rtl/>
          <w:lang w:bidi="fa-IR"/>
        </w:rPr>
        <w:t>باشد</w:t>
      </w:r>
      <w:r w:rsidRPr="00984198">
        <w:rPr>
          <w:rFonts w:hint="cs"/>
          <w:rtl/>
          <w:lang w:bidi="fa-IR"/>
        </w:rPr>
        <w:t xml:space="preserve"> که همزه</w:t>
      </w:r>
      <w:r w:rsidR="00AC25A8" w:rsidRPr="00984198">
        <w:rPr>
          <w:rFonts w:hint="cs"/>
          <w:rtl/>
          <w:lang w:bidi="fa-IR"/>
        </w:rPr>
        <w:t xml:space="preserve">‌ی </w:t>
      </w:r>
      <w:r w:rsidRPr="00984198">
        <w:rPr>
          <w:rFonts w:hint="cs"/>
          <w:rtl/>
          <w:lang w:bidi="fa-IR"/>
        </w:rPr>
        <w:t xml:space="preserve">آن حذف شده و حرف لام در لام ادغام گردیده و تبدیل به یک لام مشدد شده است، همانطور که کسائی و فراء و </w:t>
      </w:r>
      <w:r w:rsidR="0066721B">
        <w:rPr>
          <w:rFonts w:hint="cs"/>
          <w:rtl/>
          <w:lang w:bidi="fa-IR"/>
        </w:rPr>
        <w:t xml:space="preserve">دیگر </w:t>
      </w:r>
      <w:r w:rsidRPr="00984198">
        <w:rPr>
          <w:rFonts w:hint="cs"/>
          <w:rtl/>
          <w:lang w:bidi="fa-IR"/>
        </w:rPr>
        <w:t>اهل لغت</w:t>
      </w:r>
      <w:r w:rsidR="009D0387" w:rsidRPr="00984198">
        <w:rPr>
          <w:rFonts w:hint="cs"/>
          <w:rtl/>
          <w:lang w:bidi="fa-IR"/>
        </w:rPr>
        <w:t xml:space="preserve"> می‌</w:t>
      </w:r>
      <w:r w:rsidRPr="00984198">
        <w:rPr>
          <w:rFonts w:hint="cs"/>
          <w:rtl/>
          <w:lang w:bidi="fa-IR"/>
        </w:rPr>
        <w:t>گویند و امام ابن قیم</w:t>
      </w:r>
      <w:r w:rsidR="009D0387" w:rsidRPr="00984198">
        <w:rPr>
          <w:rFonts w:hint="cs"/>
          <w:rtl/>
          <w:lang w:bidi="fa-IR"/>
        </w:rPr>
        <w:t xml:space="preserve"> می‌</w:t>
      </w:r>
      <w:r w:rsidRPr="00984198">
        <w:rPr>
          <w:rFonts w:hint="cs"/>
          <w:rtl/>
          <w:lang w:bidi="fa-IR"/>
        </w:rPr>
        <w:t>گوید: «صحیح آن است که لفظ جلاله</w:t>
      </w:r>
      <w:r w:rsidR="00AC25A8" w:rsidRPr="00984198">
        <w:rPr>
          <w:rFonts w:hint="cs"/>
          <w:rtl/>
          <w:lang w:bidi="fa-IR"/>
        </w:rPr>
        <w:t xml:space="preserve">‌ی </w:t>
      </w:r>
      <w:r w:rsidRPr="00984198">
        <w:rPr>
          <w:rFonts w:hint="cs"/>
          <w:rtl/>
          <w:lang w:bidi="fa-IR"/>
        </w:rPr>
        <w:t xml:space="preserve">الله مشتق بوده و اصل آن </w:t>
      </w:r>
      <w:r w:rsidR="0017046E" w:rsidRPr="00984198">
        <w:rPr>
          <w:rFonts w:hint="cs"/>
          <w:rtl/>
          <w:lang w:bidi="fa-IR"/>
        </w:rPr>
        <w:t>«</w:t>
      </w:r>
      <w:r w:rsidR="00783730" w:rsidRPr="00783730">
        <w:rPr>
          <w:rFonts w:cs="mylotus" w:hint="cs"/>
          <w:rtl/>
          <w:lang w:bidi="fa-IR"/>
        </w:rPr>
        <w:t>الإله</w:t>
      </w:r>
      <w:r w:rsidR="00F4329D" w:rsidRPr="00984198">
        <w:rPr>
          <w:rFonts w:hint="cs"/>
          <w:rtl/>
          <w:lang w:bidi="fa-IR"/>
        </w:rPr>
        <w:t>»</w:t>
      </w:r>
      <w:r w:rsidR="009D0387" w:rsidRPr="00984198">
        <w:rPr>
          <w:rFonts w:hint="cs"/>
          <w:rtl/>
          <w:lang w:bidi="fa-IR"/>
        </w:rPr>
        <w:t xml:space="preserve"> می‌</w:t>
      </w:r>
      <w:r w:rsidRPr="00984198">
        <w:rPr>
          <w:rFonts w:hint="cs"/>
          <w:rtl/>
          <w:lang w:bidi="fa-IR"/>
        </w:rPr>
        <w:t>باشد</w:t>
      </w:r>
      <w:r w:rsidRPr="00984198">
        <w:rPr>
          <w:rStyle w:val="FootnoteReference"/>
          <w:rtl/>
          <w:lang w:bidi="fa-IR"/>
        </w:rPr>
        <w:footnoteReference w:id="14"/>
      </w:r>
      <w:r w:rsidRPr="00984198">
        <w:rPr>
          <w:rFonts w:hint="cs"/>
          <w:rtl/>
          <w:lang w:bidi="fa-IR"/>
        </w:rPr>
        <w:t xml:space="preserve">. </w:t>
      </w:r>
    </w:p>
    <w:p w:rsidR="00C5413C" w:rsidRPr="00984198" w:rsidRDefault="00C5413C" w:rsidP="0066721B">
      <w:pPr>
        <w:jc w:val="both"/>
        <w:rPr>
          <w:rFonts w:hint="cs"/>
          <w:rtl/>
          <w:lang w:bidi="fa-IR"/>
        </w:rPr>
      </w:pPr>
      <w:r w:rsidRPr="00984198">
        <w:rPr>
          <w:rFonts w:hint="cs"/>
          <w:rtl/>
          <w:lang w:bidi="fa-IR"/>
        </w:rPr>
        <w:t xml:space="preserve">بنابراین </w:t>
      </w:r>
      <w:r w:rsidR="00F4329D">
        <w:rPr>
          <w:rFonts w:ascii="Traditional Arabic" w:hAnsi="Traditional Arabic" w:cs="Traditional Arabic"/>
          <w:rtl/>
        </w:rPr>
        <w:t>«</w:t>
      </w:r>
      <w:r w:rsidR="00783730" w:rsidRPr="00783730">
        <w:rPr>
          <w:rFonts w:cs="mylotus" w:hint="cs"/>
          <w:rtl/>
          <w:lang w:bidi="fa-IR"/>
        </w:rPr>
        <w:t>الإله</w:t>
      </w:r>
      <w:r w:rsidR="00F4329D">
        <w:rPr>
          <w:rFonts w:ascii="Traditional Arabic" w:hAnsi="Traditional Arabic" w:cs="Traditional Arabic"/>
          <w:rtl/>
        </w:rPr>
        <w:t>»</w:t>
      </w:r>
      <w:r w:rsidRPr="00984198">
        <w:rPr>
          <w:rFonts w:hint="cs"/>
          <w:rtl/>
          <w:lang w:bidi="fa-IR"/>
        </w:rPr>
        <w:t xml:space="preserve"> همان معبودی</w:t>
      </w:r>
      <w:r w:rsidR="009D0387" w:rsidRPr="00984198">
        <w:rPr>
          <w:rFonts w:hint="cs"/>
          <w:rtl/>
          <w:lang w:bidi="fa-IR"/>
        </w:rPr>
        <w:t xml:space="preserve"> می‌</w:t>
      </w:r>
      <w:r w:rsidRPr="00984198">
        <w:rPr>
          <w:rFonts w:hint="cs"/>
          <w:rtl/>
          <w:lang w:bidi="fa-IR"/>
        </w:rPr>
        <w:t>باشد که مستحق عبادت است، چرا که الهی</w:t>
      </w:r>
      <w:r w:rsidR="009D0387" w:rsidRPr="00984198">
        <w:rPr>
          <w:rFonts w:hint="cs"/>
          <w:rtl/>
          <w:lang w:bidi="fa-IR"/>
        </w:rPr>
        <w:t xml:space="preserve"> نمی‌</w:t>
      </w:r>
      <w:r w:rsidRPr="00984198">
        <w:rPr>
          <w:rFonts w:hint="cs"/>
          <w:rtl/>
          <w:lang w:bidi="fa-IR"/>
        </w:rPr>
        <w:t>باشد مگر اینکه عبادت شود و خالق و رازق و مدبر</w:t>
      </w:r>
      <w:r w:rsidR="00CC29CF">
        <w:rPr>
          <w:rFonts w:hint="cs"/>
          <w:rtl/>
          <w:lang w:bidi="fa-IR"/>
        </w:rPr>
        <w:t>ِ</w:t>
      </w:r>
      <w:r w:rsidRPr="00984198">
        <w:rPr>
          <w:rFonts w:hint="cs"/>
          <w:rtl/>
          <w:lang w:bidi="fa-IR"/>
        </w:rPr>
        <w:t xml:space="preserve"> کسی که او را عبادت</w:t>
      </w:r>
      <w:r w:rsidR="009D0387" w:rsidRPr="00984198">
        <w:rPr>
          <w:rFonts w:hint="cs"/>
          <w:rtl/>
          <w:lang w:bidi="fa-IR"/>
        </w:rPr>
        <w:t xml:space="preserve"> می‌</w:t>
      </w:r>
      <w:r w:rsidRPr="00984198">
        <w:rPr>
          <w:rFonts w:hint="cs"/>
          <w:rtl/>
          <w:lang w:bidi="fa-IR"/>
        </w:rPr>
        <w:t>کند، باشد و بر کسی که او را عبادت</w:t>
      </w:r>
      <w:r w:rsidR="009D0387" w:rsidRPr="00984198">
        <w:rPr>
          <w:rFonts w:hint="cs"/>
          <w:rtl/>
          <w:lang w:bidi="fa-IR"/>
        </w:rPr>
        <w:t xml:space="preserve"> می‌</w:t>
      </w:r>
      <w:r w:rsidRPr="00984198">
        <w:rPr>
          <w:rFonts w:hint="cs"/>
          <w:rtl/>
          <w:lang w:bidi="fa-IR"/>
        </w:rPr>
        <w:t>کند قادر و توانا باشد، پس کسی که اینچن</w:t>
      </w:r>
      <w:r w:rsidR="0066721B">
        <w:rPr>
          <w:rFonts w:hint="cs"/>
          <w:rtl/>
          <w:lang w:bidi="fa-IR"/>
        </w:rPr>
        <w:t>ی</w:t>
      </w:r>
      <w:r w:rsidRPr="00984198">
        <w:rPr>
          <w:rFonts w:hint="cs"/>
          <w:rtl/>
          <w:lang w:bidi="fa-IR"/>
        </w:rPr>
        <w:t>ن نباشد قطعا اله نیست، گر چه ظالمانه پرستیده شود، بلکه او مخلوق و عبادتگزار</w:t>
      </w:r>
      <w:r w:rsidR="009D0387" w:rsidRPr="00984198">
        <w:rPr>
          <w:rFonts w:hint="cs"/>
          <w:rtl/>
          <w:lang w:bidi="fa-IR"/>
        </w:rPr>
        <w:t xml:space="preserve"> می‌</w:t>
      </w:r>
      <w:r w:rsidRPr="00984198">
        <w:rPr>
          <w:rFonts w:hint="cs"/>
          <w:rtl/>
          <w:lang w:bidi="fa-IR"/>
        </w:rPr>
        <w:t xml:space="preserve">باشد. </w:t>
      </w:r>
    </w:p>
    <w:p w:rsidR="00C5413C" w:rsidRPr="00984198" w:rsidRDefault="00F4329D" w:rsidP="00783730">
      <w:pPr>
        <w:jc w:val="both"/>
        <w:rPr>
          <w:rFonts w:hint="cs"/>
          <w:rtl/>
          <w:lang w:bidi="fa-IR"/>
        </w:rPr>
      </w:pPr>
      <w:r>
        <w:rPr>
          <w:rFonts w:ascii="Traditional Arabic" w:hAnsi="Traditional Arabic" w:cs="Traditional Arabic"/>
          <w:rtl/>
        </w:rPr>
        <w:t>«</w:t>
      </w:r>
      <w:r w:rsidR="00783730" w:rsidRPr="00783730">
        <w:rPr>
          <w:rFonts w:cs="mylotus" w:hint="cs"/>
          <w:rtl/>
          <w:lang w:bidi="fa-IR"/>
        </w:rPr>
        <w:t>التَأَلُّه</w:t>
      </w:r>
      <w:r>
        <w:rPr>
          <w:rFonts w:ascii="Traditional Arabic" w:hAnsi="Traditional Arabic" w:cs="Traditional Arabic"/>
          <w:rtl/>
        </w:rPr>
        <w:t>»</w:t>
      </w:r>
      <w:r w:rsidR="00C5413C" w:rsidRPr="00984198">
        <w:rPr>
          <w:rFonts w:hint="cs"/>
          <w:rtl/>
          <w:lang w:bidi="fa-IR"/>
        </w:rPr>
        <w:t xml:space="preserve"> به معنای تنسک و تعبد و </w:t>
      </w:r>
      <w:r w:rsidR="0017046E" w:rsidRPr="00783730">
        <w:rPr>
          <w:rFonts w:ascii="mylotus" w:hAnsi="mylotus" w:cs="mylotus"/>
          <w:rtl/>
          <w:lang w:bidi="fa-IR"/>
        </w:rPr>
        <w:t>«</w:t>
      </w:r>
      <w:r w:rsidR="00C5413C" w:rsidRPr="00783730">
        <w:rPr>
          <w:rFonts w:ascii="mylotus" w:hAnsi="mylotus" w:cs="mylotus"/>
          <w:rtl/>
          <w:lang w:bidi="fa-IR"/>
        </w:rPr>
        <w:t>الت</w:t>
      </w:r>
      <w:r w:rsidR="00783730">
        <w:rPr>
          <w:rFonts w:ascii="mylotus" w:hAnsi="mylotus" w:cs="mylotus" w:hint="cs"/>
          <w:rtl/>
        </w:rPr>
        <w:t>َ</w:t>
      </w:r>
      <w:r w:rsidR="00783730" w:rsidRPr="00783730">
        <w:rPr>
          <w:rFonts w:ascii="mylotus" w:hAnsi="mylotus" w:cs="mylotus"/>
          <w:rtl/>
          <w:lang w:bidi="fa-IR"/>
        </w:rPr>
        <w:t>أ</w:t>
      </w:r>
      <w:r w:rsidR="00783730">
        <w:rPr>
          <w:rFonts w:ascii="mylotus" w:hAnsi="mylotus" w:cs="mylotus" w:hint="cs"/>
          <w:rtl/>
        </w:rPr>
        <w:t>ْ</w:t>
      </w:r>
      <w:r w:rsidR="00C5413C" w:rsidRPr="00783730">
        <w:rPr>
          <w:rFonts w:ascii="mylotus" w:hAnsi="mylotus" w:cs="mylotus"/>
          <w:rtl/>
          <w:lang w:bidi="fa-IR"/>
        </w:rPr>
        <w:t>ل</w:t>
      </w:r>
      <w:r w:rsidR="00783730">
        <w:rPr>
          <w:rFonts w:ascii="mylotus" w:hAnsi="mylotus" w:cs="mylotus" w:hint="cs"/>
          <w:rtl/>
          <w:lang w:bidi="fa-IR"/>
        </w:rPr>
        <w:t>ِ</w:t>
      </w:r>
      <w:r w:rsidR="00C5413C" w:rsidRPr="00783730">
        <w:rPr>
          <w:rFonts w:ascii="mylotus" w:hAnsi="mylotus" w:cs="mylotus"/>
          <w:rtl/>
          <w:lang w:bidi="fa-IR"/>
        </w:rPr>
        <w:t>ی</w:t>
      </w:r>
      <w:r w:rsidR="00783730">
        <w:rPr>
          <w:rFonts w:ascii="mylotus" w:hAnsi="mylotus" w:cs="mylotus" w:hint="cs"/>
          <w:rtl/>
        </w:rPr>
        <w:t>ْ</w:t>
      </w:r>
      <w:r w:rsidR="00C5413C" w:rsidRPr="00783730">
        <w:rPr>
          <w:rFonts w:ascii="mylotus" w:hAnsi="mylotus" w:cs="mylotus"/>
          <w:rtl/>
          <w:lang w:bidi="fa-IR"/>
        </w:rPr>
        <w:t>ه»</w:t>
      </w:r>
      <w:r w:rsidR="00C5413C" w:rsidRPr="00984198">
        <w:rPr>
          <w:rFonts w:hint="cs"/>
          <w:rtl/>
          <w:lang w:bidi="fa-IR"/>
        </w:rPr>
        <w:t xml:space="preserve"> به معنای تعبید</w:t>
      </w:r>
      <w:r w:rsidR="009D0387" w:rsidRPr="00984198">
        <w:rPr>
          <w:rFonts w:hint="cs"/>
          <w:rtl/>
          <w:lang w:bidi="fa-IR"/>
        </w:rPr>
        <w:t xml:space="preserve"> می‌</w:t>
      </w:r>
      <w:r w:rsidR="00C5413C" w:rsidRPr="00984198">
        <w:rPr>
          <w:rFonts w:hint="cs"/>
          <w:rtl/>
          <w:lang w:bidi="fa-IR"/>
        </w:rPr>
        <w:t>باشد.</w:t>
      </w:r>
      <w:r w:rsidR="00C5413C" w:rsidRPr="00984198">
        <w:rPr>
          <w:rStyle w:val="FootnoteReference"/>
          <w:rtl/>
          <w:lang w:bidi="fa-IR"/>
        </w:rPr>
        <w:footnoteReference w:id="15"/>
      </w:r>
      <w:r w:rsidR="00C5413C" w:rsidRPr="00984198">
        <w:rPr>
          <w:rFonts w:hint="cs"/>
          <w:rtl/>
          <w:lang w:bidi="fa-IR"/>
        </w:rPr>
        <w:t xml:space="preserve"> </w:t>
      </w:r>
    </w:p>
    <w:p w:rsidR="00CC29CF" w:rsidRDefault="00C5413C" w:rsidP="00CC29CF">
      <w:pPr>
        <w:jc w:val="both"/>
        <w:rPr>
          <w:rFonts w:hint="cs"/>
          <w:rtl/>
          <w:lang w:bidi="fa-IR"/>
        </w:rPr>
      </w:pPr>
      <w:r w:rsidRPr="00984198">
        <w:rPr>
          <w:rFonts w:hint="cs"/>
          <w:rtl/>
          <w:lang w:bidi="fa-IR"/>
        </w:rPr>
        <w:t>پس از این معنای مختصر برای ما تعریفات ذیل واضح</w:t>
      </w:r>
      <w:r w:rsidR="009D0387" w:rsidRPr="00984198">
        <w:rPr>
          <w:rFonts w:hint="cs"/>
          <w:rtl/>
          <w:lang w:bidi="fa-IR"/>
        </w:rPr>
        <w:t xml:space="preserve"> می‌</w:t>
      </w:r>
      <w:r w:rsidRPr="00984198">
        <w:rPr>
          <w:rFonts w:hint="cs"/>
          <w:rtl/>
          <w:lang w:bidi="fa-IR"/>
        </w:rPr>
        <w:t xml:space="preserve">گردد تا اینکه پس از آن </w:t>
      </w:r>
      <w:r w:rsidR="00CC29CF">
        <w:rPr>
          <w:rFonts w:hint="cs"/>
          <w:rtl/>
          <w:lang w:bidi="fa-IR"/>
        </w:rPr>
        <w:t>ان</w:t>
      </w:r>
      <w:r w:rsidR="00CC29CF">
        <w:rPr>
          <w:rtl/>
          <w:lang w:bidi="fa-IR"/>
        </w:rPr>
        <w:softHyphen/>
      </w:r>
      <w:r w:rsidR="00CC29CF">
        <w:rPr>
          <w:rFonts w:hint="cs"/>
          <w:rtl/>
          <w:lang w:bidi="fa-IR"/>
        </w:rPr>
        <w:t>شاء</w:t>
      </w:r>
      <w:r w:rsidR="00CC29CF">
        <w:rPr>
          <w:rtl/>
          <w:lang w:bidi="fa-IR"/>
        </w:rPr>
        <w:softHyphen/>
      </w:r>
      <w:r w:rsidR="0066721B" w:rsidRPr="00984198">
        <w:rPr>
          <w:rFonts w:hint="cs"/>
          <w:rtl/>
          <w:lang w:bidi="fa-IR"/>
        </w:rPr>
        <w:t xml:space="preserve">الله </w:t>
      </w:r>
      <w:r w:rsidR="0066721B">
        <w:rPr>
          <w:rFonts w:hint="cs"/>
          <w:rtl/>
          <w:lang w:bidi="fa-IR"/>
        </w:rPr>
        <w:t>به مراد و مقصود</w:t>
      </w:r>
      <w:r w:rsidRPr="00984198">
        <w:rPr>
          <w:rFonts w:hint="cs"/>
          <w:rtl/>
          <w:lang w:bidi="fa-IR"/>
        </w:rPr>
        <w:t xml:space="preserve"> برسیم. امام ابن قیم </w:t>
      </w:r>
      <w:r w:rsidR="00CC29CF" w:rsidRPr="00CC29CF">
        <w:rPr>
          <w:rFonts w:hint="cs"/>
          <w:noProof/>
          <w:sz w:val="24"/>
          <w:szCs w:val="24"/>
          <w:rtl/>
          <w:lang w:bidi="fa-IR"/>
        </w:rPr>
        <w:t>رحمه</w:t>
      </w:r>
      <w:r w:rsidR="00CC29CF" w:rsidRPr="00CC29CF">
        <w:rPr>
          <w:rFonts w:hint="cs"/>
          <w:noProof/>
          <w:sz w:val="24"/>
          <w:szCs w:val="24"/>
          <w:rtl/>
          <w:lang w:bidi="fa-IR"/>
        </w:rPr>
        <w:softHyphen/>
        <w:t>الله</w:t>
      </w:r>
      <w:r w:rsidR="009D0387" w:rsidRPr="00CC29CF">
        <w:rPr>
          <w:rFonts w:hint="cs"/>
          <w:sz w:val="24"/>
          <w:szCs w:val="24"/>
          <w:rtl/>
          <w:lang w:bidi="fa-IR"/>
        </w:rPr>
        <w:t xml:space="preserve"> </w:t>
      </w:r>
      <w:r w:rsidR="009D0387" w:rsidRPr="00984198">
        <w:rPr>
          <w:rFonts w:hint="cs"/>
          <w:rtl/>
          <w:lang w:bidi="fa-IR"/>
        </w:rPr>
        <w:t>می‌</w:t>
      </w:r>
      <w:r w:rsidRPr="00984198">
        <w:rPr>
          <w:rFonts w:hint="cs"/>
          <w:rtl/>
          <w:lang w:bidi="fa-IR"/>
        </w:rPr>
        <w:t>گوید: «</w:t>
      </w:r>
      <w:r w:rsidR="00783730" w:rsidRPr="00783730">
        <w:rPr>
          <w:rFonts w:cs="mylotus" w:hint="cs"/>
          <w:rtl/>
          <w:lang w:bidi="fa-IR"/>
        </w:rPr>
        <w:t>الإله</w:t>
      </w:r>
      <w:r w:rsidR="00CC29CF">
        <w:rPr>
          <w:rFonts w:hint="cs"/>
          <w:rtl/>
          <w:lang w:bidi="fa-IR"/>
        </w:rPr>
        <w:t>» همان معبود محبوبی است که قل</w:t>
      </w:r>
      <w:r w:rsidRPr="00984198">
        <w:rPr>
          <w:rFonts w:hint="cs"/>
          <w:rtl/>
          <w:lang w:bidi="fa-IR"/>
        </w:rPr>
        <w:t>ب</w:t>
      </w:r>
      <w:r w:rsidR="00CC29CF">
        <w:rPr>
          <w:rtl/>
          <w:lang w:bidi="fa-IR"/>
        </w:rPr>
        <w:softHyphen/>
      </w:r>
      <w:r w:rsidR="00CC29CF">
        <w:rPr>
          <w:rFonts w:hint="cs"/>
          <w:rtl/>
          <w:lang w:bidi="fa-IR"/>
        </w:rPr>
        <w:t>ها</w:t>
      </w:r>
      <w:r w:rsidRPr="00984198">
        <w:rPr>
          <w:rFonts w:hint="cs"/>
          <w:rtl/>
          <w:lang w:bidi="fa-IR"/>
        </w:rPr>
        <w:t xml:space="preserve"> با محبت او را عبادت</w:t>
      </w:r>
      <w:r w:rsidR="009D0387" w:rsidRPr="00984198">
        <w:rPr>
          <w:rFonts w:hint="cs"/>
          <w:rtl/>
          <w:lang w:bidi="fa-IR"/>
        </w:rPr>
        <w:t xml:space="preserve"> می‌</w:t>
      </w:r>
      <w:r w:rsidRPr="00984198">
        <w:rPr>
          <w:rFonts w:hint="cs"/>
          <w:rtl/>
          <w:lang w:bidi="fa-IR"/>
        </w:rPr>
        <w:t>کن</w:t>
      </w:r>
      <w:r w:rsidR="0066721B">
        <w:rPr>
          <w:rFonts w:hint="cs"/>
          <w:rtl/>
          <w:lang w:bidi="fa-IR"/>
        </w:rPr>
        <w:t>ن</w:t>
      </w:r>
      <w:r w:rsidRPr="00984198">
        <w:rPr>
          <w:rFonts w:hint="cs"/>
          <w:rtl/>
          <w:lang w:bidi="fa-IR"/>
        </w:rPr>
        <w:t>د و برای او خضوع و خشوع</w:t>
      </w:r>
      <w:r w:rsidR="009D0387" w:rsidRPr="00984198">
        <w:rPr>
          <w:rFonts w:hint="cs"/>
          <w:rtl/>
          <w:lang w:bidi="fa-IR"/>
        </w:rPr>
        <w:t xml:space="preserve"> </w:t>
      </w:r>
      <w:r w:rsidR="0066721B">
        <w:rPr>
          <w:rFonts w:hint="cs"/>
          <w:rtl/>
          <w:lang w:bidi="fa-IR"/>
        </w:rPr>
        <w:t>کرده</w:t>
      </w:r>
      <w:r w:rsidRPr="00984198">
        <w:rPr>
          <w:rFonts w:hint="cs"/>
          <w:rtl/>
          <w:lang w:bidi="fa-IR"/>
        </w:rPr>
        <w:t xml:space="preserve"> و از او</w:t>
      </w:r>
      <w:r w:rsidR="009D0387" w:rsidRPr="00984198">
        <w:rPr>
          <w:rFonts w:hint="cs"/>
          <w:rtl/>
          <w:lang w:bidi="fa-IR"/>
        </w:rPr>
        <w:t xml:space="preserve"> </w:t>
      </w:r>
      <w:r w:rsidR="009D0387" w:rsidRPr="00984198">
        <w:rPr>
          <w:rFonts w:hint="cs"/>
          <w:rtl/>
          <w:lang w:bidi="fa-IR"/>
        </w:rPr>
        <w:lastRenderedPageBreak/>
        <w:t>می‌</w:t>
      </w:r>
      <w:r w:rsidRPr="00984198">
        <w:rPr>
          <w:rFonts w:hint="cs"/>
          <w:rtl/>
          <w:lang w:bidi="fa-IR"/>
        </w:rPr>
        <w:t>ترس</w:t>
      </w:r>
      <w:r w:rsidR="0066721B">
        <w:rPr>
          <w:rFonts w:hint="cs"/>
          <w:rtl/>
          <w:lang w:bidi="fa-IR"/>
        </w:rPr>
        <w:t>ن</w:t>
      </w:r>
      <w:r w:rsidRPr="00984198">
        <w:rPr>
          <w:rFonts w:hint="cs"/>
          <w:rtl/>
          <w:lang w:bidi="fa-IR"/>
        </w:rPr>
        <w:t>د و بدو امید دار</w:t>
      </w:r>
      <w:r w:rsidR="0066721B">
        <w:rPr>
          <w:rFonts w:hint="cs"/>
          <w:rtl/>
          <w:lang w:bidi="fa-IR"/>
        </w:rPr>
        <w:t>ن</w:t>
      </w:r>
      <w:r w:rsidRPr="00984198">
        <w:rPr>
          <w:rFonts w:hint="cs"/>
          <w:rtl/>
          <w:lang w:bidi="fa-IR"/>
        </w:rPr>
        <w:t>د و در سختی</w:t>
      </w:r>
      <w:r w:rsidRPr="00984198">
        <w:rPr>
          <w:rFonts w:hint="cs"/>
          <w:cs/>
          <w:lang w:bidi="fa-IR"/>
        </w:rPr>
        <w:t>‎</w:t>
      </w:r>
      <w:r w:rsidRPr="00984198">
        <w:rPr>
          <w:rFonts w:hint="cs"/>
          <w:rtl/>
          <w:lang w:bidi="fa-IR"/>
        </w:rPr>
        <w:t>ها به سوی او باز</w:t>
      </w:r>
      <w:r w:rsidR="009D0387" w:rsidRPr="00984198">
        <w:rPr>
          <w:rFonts w:hint="cs"/>
          <w:rtl/>
          <w:lang w:bidi="fa-IR"/>
        </w:rPr>
        <w:t xml:space="preserve"> می‌</w:t>
      </w:r>
      <w:r w:rsidRPr="00984198">
        <w:rPr>
          <w:rFonts w:hint="cs"/>
          <w:rtl/>
          <w:lang w:bidi="fa-IR"/>
        </w:rPr>
        <w:t>گرد</w:t>
      </w:r>
      <w:r w:rsidR="0066721B">
        <w:rPr>
          <w:rFonts w:hint="cs"/>
          <w:rtl/>
          <w:lang w:bidi="fa-IR"/>
        </w:rPr>
        <w:t>ن</w:t>
      </w:r>
      <w:r w:rsidRPr="00984198">
        <w:rPr>
          <w:rFonts w:hint="cs"/>
          <w:rtl/>
          <w:lang w:bidi="fa-IR"/>
        </w:rPr>
        <w:t xml:space="preserve">د و او را در شرایط </w:t>
      </w:r>
      <w:r w:rsidRPr="00984198">
        <w:rPr>
          <w:rtl/>
          <w:lang w:bidi="fa-IR"/>
        </w:rPr>
        <w:t>سخت و طاقت فرسا</w:t>
      </w:r>
      <w:r w:rsidRPr="00984198">
        <w:rPr>
          <w:rFonts w:hint="cs"/>
          <w:rtl/>
          <w:lang w:bidi="fa-IR"/>
        </w:rPr>
        <w:t xml:space="preserve"> به فریاد</w:t>
      </w:r>
      <w:r w:rsidR="009D0387" w:rsidRPr="00984198">
        <w:rPr>
          <w:rFonts w:hint="cs"/>
          <w:rtl/>
          <w:lang w:bidi="fa-IR"/>
        </w:rPr>
        <w:t xml:space="preserve"> می‌</w:t>
      </w:r>
      <w:r w:rsidRPr="00984198">
        <w:rPr>
          <w:rFonts w:hint="cs"/>
          <w:rtl/>
          <w:lang w:bidi="fa-IR"/>
        </w:rPr>
        <w:t>خوان</w:t>
      </w:r>
      <w:r w:rsidR="0066721B">
        <w:rPr>
          <w:rFonts w:hint="cs"/>
          <w:rtl/>
          <w:lang w:bidi="fa-IR"/>
        </w:rPr>
        <w:t>ن</w:t>
      </w:r>
      <w:r w:rsidRPr="00984198">
        <w:rPr>
          <w:rFonts w:hint="cs"/>
          <w:rtl/>
          <w:lang w:bidi="fa-IR"/>
        </w:rPr>
        <w:t>د و در مصالح خویشتن بر او توکل</w:t>
      </w:r>
      <w:r w:rsidR="009D0387" w:rsidRPr="00984198">
        <w:rPr>
          <w:rFonts w:hint="cs"/>
          <w:rtl/>
          <w:lang w:bidi="fa-IR"/>
        </w:rPr>
        <w:t xml:space="preserve"> </w:t>
      </w:r>
      <w:r w:rsidR="0066721B">
        <w:rPr>
          <w:rFonts w:hint="cs"/>
          <w:rtl/>
          <w:lang w:bidi="fa-IR"/>
        </w:rPr>
        <w:t>کرده</w:t>
      </w:r>
      <w:r w:rsidRPr="00984198">
        <w:rPr>
          <w:rFonts w:hint="cs"/>
          <w:rtl/>
          <w:lang w:bidi="fa-IR"/>
        </w:rPr>
        <w:t xml:space="preserve"> و بدو پناه</w:t>
      </w:r>
      <w:r w:rsidR="009D0387" w:rsidRPr="00984198">
        <w:rPr>
          <w:rFonts w:hint="cs"/>
          <w:rtl/>
          <w:lang w:bidi="fa-IR"/>
        </w:rPr>
        <w:t xml:space="preserve"> می‌</w:t>
      </w:r>
      <w:r w:rsidRPr="00984198">
        <w:rPr>
          <w:rFonts w:hint="cs"/>
          <w:rtl/>
          <w:lang w:bidi="fa-IR"/>
        </w:rPr>
        <w:t>بر</w:t>
      </w:r>
      <w:r w:rsidR="0066721B">
        <w:rPr>
          <w:rFonts w:hint="cs"/>
          <w:rtl/>
          <w:lang w:bidi="fa-IR"/>
        </w:rPr>
        <w:t>ن</w:t>
      </w:r>
      <w:r w:rsidRPr="00984198">
        <w:rPr>
          <w:rFonts w:hint="cs"/>
          <w:rtl/>
          <w:lang w:bidi="fa-IR"/>
        </w:rPr>
        <w:t>د و با ذکر آن آرامش</w:t>
      </w:r>
      <w:r w:rsidR="009D0387" w:rsidRPr="00984198">
        <w:rPr>
          <w:rFonts w:hint="cs"/>
          <w:rtl/>
          <w:lang w:bidi="fa-IR"/>
        </w:rPr>
        <w:t xml:space="preserve"> می‌</w:t>
      </w:r>
      <w:r w:rsidRPr="00984198">
        <w:rPr>
          <w:rFonts w:hint="cs"/>
          <w:rtl/>
          <w:lang w:bidi="fa-IR"/>
        </w:rPr>
        <w:t>یاب</w:t>
      </w:r>
      <w:r w:rsidR="0066721B">
        <w:rPr>
          <w:rFonts w:hint="cs"/>
          <w:rtl/>
          <w:lang w:bidi="fa-IR"/>
        </w:rPr>
        <w:t>ن</w:t>
      </w:r>
      <w:r w:rsidRPr="00984198">
        <w:rPr>
          <w:rFonts w:hint="cs"/>
          <w:rtl/>
          <w:lang w:bidi="fa-IR"/>
        </w:rPr>
        <w:t>د و با حب آن آرام</w:t>
      </w:r>
      <w:r w:rsidR="009D0387" w:rsidRPr="00984198">
        <w:rPr>
          <w:rFonts w:hint="cs"/>
          <w:rtl/>
          <w:lang w:bidi="fa-IR"/>
        </w:rPr>
        <w:t xml:space="preserve"> می‌</w:t>
      </w:r>
      <w:r w:rsidRPr="00984198">
        <w:rPr>
          <w:rFonts w:hint="cs"/>
          <w:rtl/>
          <w:lang w:bidi="fa-IR"/>
        </w:rPr>
        <w:t>گیر</w:t>
      </w:r>
      <w:r w:rsidR="0066721B">
        <w:rPr>
          <w:rFonts w:hint="cs"/>
          <w:rtl/>
          <w:lang w:bidi="fa-IR"/>
        </w:rPr>
        <w:t>ن</w:t>
      </w:r>
      <w:r w:rsidRPr="00984198">
        <w:rPr>
          <w:rFonts w:hint="cs"/>
          <w:rtl/>
          <w:lang w:bidi="fa-IR"/>
        </w:rPr>
        <w:t>د. و</w:t>
      </w:r>
      <w:r w:rsidR="009D0387" w:rsidRPr="00984198">
        <w:rPr>
          <w:rFonts w:hint="cs"/>
          <w:rtl/>
          <w:lang w:bidi="fa-IR"/>
        </w:rPr>
        <w:t xml:space="preserve"> این‌ها </w:t>
      </w:r>
      <w:r w:rsidRPr="00984198">
        <w:rPr>
          <w:rFonts w:hint="cs"/>
          <w:rtl/>
          <w:lang w:bidi="fa-IR"/>
        </w:rPr>
        <w:t>جز برای الله عزوجل</w:t>
      </w:r>
      <w:r w:rsidR="009D0387" w:rsidRPr="00984198">
        <w:rPr>
          <w:rFonts w:hint="cs"/>
          <w:rtl/>
          <w:lang w:bidi="fa-IR"/>
        </w:rPr>
        <w:t xml:space="preserve"> نمی‌</w:t>
      </w:r>
      <w:r w:rsidRPr="00984198">
        <w:rPr>
          <w:rFonts w:hint="cs"/>
          <w:rtl/>
          <w:lang w:bidi="fa-IR"/>
        </w:rPr>
        <w:t>باشد و بر</w:t>
      </w:r>
      <w:r w:rsidR="00CC29CF">
        <w:rPr>
          <w:rFonts w:hint="cs"/>
          <w:rtl/>
          <w:lang w:bidi="fa-IR"/>
        </w:rPr>
        <w:t xml:space="preserve"> </w:t>
      </w:r>
      <w:r w:rsidRPr="00984198">
        <w:rPr>
          <w:rFonts w:hint="cs"/>
          <w:rtl/>
          <w:lang w:bidi="fa-IR"/>
        </w:rPr>
        <w:t xml:space="preserve">این اساس است که </w:t>
      </w:r>
      <w:r w:rsidR="0093109F" w:rsidRPr="00984198">
        <w:rPr>
          <w:rFonts w:hint="cs"/>
          <w:rtl/>
          <w:lang w:bidi="fa-IR"/>
        </w:rPr>
        <w:t>«</w:t>
      </w:r>
      <w:r w:rsidR="00F64452" w:rsidRPr="00F64452">
        <w:rPr>
          <w:rFonts w:cs="mylotus" w:hint="cs"/>
          <w:rtl/>
          <w:lang w:bidi="fa-IR"/>
        </w:rPr>
        <w:t>لا إله إلا الله</w:t>
      </w:r>
      <w:r w:rsidR="0093109F" w:rsidRPr="00984198">
        <w:rPr>
          <w:rFonts w:hint="cs"/>
          <w:rtl/>
          <w:lang w:bidi="fa-IR"/>
        </w:rPr>
        <w:t>»</w:t>
      </w:r>
      <w:r w:rsidRPr="00984198">
        <w:rPr>
          <w:rFonts w:hint="cs"/>
          <w:rtl/>
          <w:lang w:bidi="fa-IR"/>
        </w:rPr>
        <w:t xml:space="preserve"> صادق</w:t>
      </w:r>
      <w:r w:rsidR="009D0387" w:rsidRPr="00984198">
        <w:rPr>
          <w:rFonts w:hint="cs"/>
          <w:rtl/>
          <w:lang w:bidi="fa-IR"/>
        </w:rPr>
        <w:t xml:space="preserve">‌ترین </w:t>
      </w:r>
      <w:r w:rsidRPr="00984198">
        <w:rPr>
          <w:rFonts w:hint="cs"/>
          <w:rtl/>
          <w:lang w:bidi="fa-IR"/>
        </w:rPr>
        <w:t>و درست</w:t>
      </w:r>
      <w:r w:rsidRPr="00984198">
        <w:rPr>
          <w:rFonts w:hint="cs"/>
          <w:cs/>
          <w:lang w:bidi="fa-IR"/>
        </w:rPr>
        <w:t>‎</w:t>
      </w:r>
      <w:r w:rsidR="00CC29CF">
        <w:rPr>
          <w:rFonts w:hint="cs"/>
          <w:rtl/>
          <w:lang w:bidi="fa-IR"/>
        </w:rPr>
        <w:t>ترین کلام</w:t>
      </w:r>
      <w:r w:rsidR="00CC29CF">
        <w:rPr>
          <w:rtl/>
          <w:lang w:bidi="fa-IR"/>
        </w:rPr>
        <w:softHyphen/>
      </w:r>
      <w:r w:rsidRPr="00984198">
        <w:rPr>
          <w:rFonts w:hint="cs"/>
          <w:rtl/>
          <w:lang w:bidi="fa-IR"/>
        </w:rPr>
        <w:t>هاست و اهل آن، اهل الله و حزب آن، حزب او</w:t>
      </w:r>
      <w:r w:rsidR="009D0387" w:rsidRPr="00984198">
        <w:rPr>
          <w:rFonts w:hint="cs"/>
          <w:rtl/>
          <w:lang w:bidi="fa-IR"/>
        </w:rPr>
        <w:t xml:space="preserve"> می‌</w:t>
      </w:r>
      <w:r w:rsidRPr="00984198">
        <w:rPr>
          <w:rFonts w:hint="cs"/>
          <w:rtl/>
          <w:lang w:bidi="fa-IR"/>
        </w:rPr>
        <w:t>باشند و منکران آن دشمنان الله و از جمله مغضوبین و مورد خشم او</w:t>
      </w:r>
      <w:r w:rsidR="009D0387" w:rsidRPr="00984198">
        <w:rPr>
          <w:rFonts w:hint="cs"/>
          <w:rtl/>
          <w:lang w:bidi="fa-IR"/>
        </w:rPr>
        <w:t xml:space="preserve"> می‌</w:t>
      </w:r>
      <w:r w:rsidRPr="00984198">
        <w:rPr>
          <w:rFonts w:hint="cs"/>
          <w:rtl/>
          <w:lang w:bidi="fa-IR"/>
        </w:rPr>
        <w:t>باشند. لذا این مساله، هسته</w:t>
      </w:r>
      <w:r w:rsidR="00F4329D" w:rsidRPr="00984198">
        <w:rPr>
          <w:rFonts w:hint="cs"/>
          <w:rtl/>
          <w:lang w:bidi="fa-IR"/>
        </w:rPr>
        <w:t>‌</w:t>
      </w:r>
      <w:r w:rsidRPr="00984198">
        <w:rPr>
          <w:rFonts w:hint="cs"/>
          <w:rtl/>
          <w:lang w:bidi="fa-IR"/>
        </w:rPr>
        <w:t xml:space="preserve">ای مرکزی است که دینی که </w:t>
      </w:r>
      <w:r w:rsidR="00CC29CF">
        <w:rPr>
          <w:rFonts w:hint="cs"/>
          <w:rtl/>
          <w:lang w:bidi="fa-IR"/>
        </w:rPr>
        <w:t>محور و مدارش</w:t>
      </w:r>
      <w:r w:rsidRPr="00984198">
        <w:rPr>
          <w:rFonts w:hint="cs"/>
          <w:rtl/>
          <w:lang w:bidi="fa-IR"/>
        </w:rPr>
        <w:t xml:space="preserve"> بر آن است، </w:t>
      </w:r>
      <w:r w:rsidR="0066721B">
        <w:rPr>
          <w:rFonts w:hint="cs"/>
          <w:rtl/>
          <w:lang w:bidi="fa-IR"/>
        </w:rPr>
        <w:t>پیرامون</w:t>
      </w:r>
      <w:r w:rsidRPr="00984198">
        <w:rPr>
          <w:rFonts w:hint="cs"/>
          <w:rtl/>
          <w:lang w:bidi="fa-IR"/>
        </w:rPr>
        <w:t xml:space="preserve"> آن</w:t>
      </w:r>
      <w:r w:rsidR="009D0387" w:rsidRPr="00984198">
        <w:rPr>
          <w:rFonts w:hint="cs"/>
          <w:rtl/>
          <w:lang w:bidi="fa-IR"/>
        </w:rPr>
        <w:t xml:space="preserve"> می‌</w:t>
      </w:r>
      <w:r w:rsidR="00CC29CF">
        <w:rPr>
          <w:rFonts w:hint="cs"/>
          <w:rtl/>
          <w:lang w:bidi="fa-IR"/>
        </w:rPr>
        <w:t>چرخد؛ ب</w:t>
      </w:r>
      <w:r w:rsidR="00BD286A" w:rsidRPr="00984198">
        <w:rPr>
          <w:rFonts w:hint="cs"/>
          <w:rtl/>
          <w:lang w:bidi="fa-IR"/>
        </w:rPr>
        <w:t xml:space="preserve">گونه‌ای </w:t>
      </w:r>
      <w:r w:rsidRPr="00984198">
        <w:rPr>
          <w:rFonts w:hint="cs"/>
          <w:rtl/>
          <w:lang w:bidi="fa-IR"/>
        </w:rPr>
        <w:t>که اگر آن صحیح باشد، با آن هر مساله و حال و ذوقی صحیح</w:t>
      </w:r>
      <w:r w:rsidR="009D0387" w:rsidRPr="00984198">
        <w:rPr>
          <w:rFonts w:hint="cs"/>
          <w:rtl/>
          <w:lang w:bidi="fa-IR"/>
        </w:rPr>
        <w:t xml:space="preserve"> می‌</w:t>
      </w:r>
      <w:r w:rsidR="00CC29CF">
        <w:rPr>
          <w:rFonts w:hint="cs"/>
          <w:rtl/>
          <w:lang w:bidi="fa-IR"/>
        </w:rPr>
        <w:t>باشد و اگر بنده آن</w:t>
      </w:r>
      <w:r w:rsidR="00CC29CF">
        <w:rPr>
          <w:rtl/>
          <w:lang w:bidi="fa-IR"/>
        </w:rPr>
        <w:softHyphen/>
      </w:r>
      <w:r w:rsidRPr="00984198">
        <w:rPr>
          <w:rFonts w:hint="cs"/>
          <w:rtl/>
          <w:lang w:bidi="fa-IR"/>
        </w:rPr>
        <w:t>را تصحیح نکند، فساد در علوم و اعمال و احوالش، ملازم وی</w:t>
      </w:r>
      <w:r w:rsidR="009D0387" w:rsidRPr="00984198">
        <w:rPr>
          <w:rFonts w:hint="cs"/>
          <w:rtl/>
          <w:lang w:bidi="fa-IR"/>
        </w:rPr>
        <w:t xml:space="preserve"> می‌</w:t>
      </w:r>
      <w:r w:rsidRPr="00984198">
        <w:rPr>
          <w:rFonts w:hint="cs"/>
          <w:rtl/>
          <w:lang w:bidi="fa-IR"/>
        </w:rPr>
        <w:t>باشد</w:t>
      </w:r>
      <w:r w:rsidRPr="00984198">
        <w:rPr>
          <w:rStyle w:val="FootnoteReference"/>
          <w:rtl/>
          <w:lang w:bidi="fa-IR"/>
        </w:rPr>
        <w:footnoteReference w:id="16"/>
      </w:r>
      <w:r w:rsidRPr="00984198">
        <w:rPr>
          <w:rFonts w:hint="cs"/>
          <w:rtl/>
          <w:lang w:bidi="fa-IR"/>
        </w:rPr>
        <w:t xml:space="preserve">. </w:t>
      </w:r>
    </w:p>
    <w:p w:rsidR="00C5413C" w:rsidRPr="00984198" w:rsidRDefault="00C5413C" w:rsidP="00CC29CF">
      <w:pPr>
        <w:jc w:val="both"/>
        <w:rPr>
          <w:rFonts w:hint="cs"/>
          <w:rtl/>
          <w:lang w:bidi="fa-IR"/>
        </w:rPr>
      </w:pPr>
      <w:r w:rsidRPr="00984198">
        <w:rPr>
          <w:rFonts w:hint="cs"/>
          <w:rtl/>
          <w:lang w:bidi="fa-IR"/>
        </w:rPr>
        <w:t xml:space="preserve">حافظ </w:t>
      </w:r>
      <w:r w:rsidR="00783730">
        <w:rPr>
          <w:rFonts w:hint="cs"/>
          <w:rtl/>
          <w:lang w:bidi="fa-IR"/>
        </w:rPr>
        <w:t>ا</w:t>
      </w:r>
      <w:r w:rsidRPr="00984198">
        <w:rPr>
          <w:rFonts w:hint="cs"/>
          <w:rtl/>
          <w:lang w:bidi="fa-IR"/>
        </w:rPr>
        <w:t xml:space="preserve">بن رجب </w:t>
      </w:r>
      <w:r w:rsidR="00CC29CF" w:rsidRPr="00CC29CF">
        <w:rPr>
          <w:rFonts w:hint="cs"/>
          <w:noProof/>
          <w:sz w:val="24"/>
          <w:szCs w:val="24"/>
          <w:rtl/>
          <w:lang w:bidi="fa-IR"/>
        </w:rPr>
        <w:t>رحمه</w:t>
      </w:r>
      <w:r w:rsidR="00CC29CF" w:rsidRPr="00CC29CF">
        <w:rPr>
          <w:rFonts w:hint="cs"/>
          <w:noProof/>
          <w:sz w:val="24"/>
          <w:szCs w:val="24"/>
          <w:rtl/>
          <w:lang w:bidi="fa-IR"/>
        </w:rPr>
        <w:softHyphen/>
        <w:t>الله</w:t>
      </w:r>
      <w:r w:rsidR="009D0387" w:rsidRPr="00CC29CF">
        <w:rPr>
          <w:rFonts w:hint="cs"/>
          <w:sz w:val="24"/>
          <w:szCs w:val="24"/>
          <w:rtl/>
          <w:lang w:bidi="fa-IR"/>
        </w:rPr>
        <w:t xml:space="preserve"> </w:t>
      </w:r>
      <w:r w:rsidR="009D0387" w:rsidRPr="00984198">
        <w:rPr>
          <w:rFonts w:hint="cs"/>
          <w:rtl/>
          <w:lang w:bidi="fa-IR"/>
        </w:rPr>
        <w:t>می‌</w:t>
      </w:r>
      <w:r w:rsidRPr="00984198">
        <w:rPr>
          <w:rFonts w:hint="cs"/>
          <w:rtl/>
          <w:lang w:bidi="fa-IR"/>
        </w:rPr>
        <w:t xml:space="preserve">گوید: </w:t>
      </w:r>
      <w:r w:rsidR="00F4329D" w:rsidRPr="006E5377">
        <w:rPr>
          <w:rFonts w:ascii="Traditional Arabic" w:hAnsi="Traditional Arabic" w:cs="Traditional Arabic"/>
          <w:rtl/>
        </w:rPr>
        <w:t>«</w:t>
      </w:r>
      <w:r w:rsidR="00783730" w:rsidRPr="00783730">
        <w:rPr>
          <w:rFonts w:cs="mylotus" w:hint="cs"/>
          <w:rtl/>
          <w:lang w:bidi="fa-IR"/>
        </w:rPr>
        <w:t>الإله</w:t>
      </w:r>
      <w:r w:rsidR="00F4329D" w:rsidRPr="006E5377">
        <w:rPr>
          <w:rFonts w:ascii="Traditional Arabic" w:hAnsi="Traditional Arabic" w:cs="Traditional Arabic"/>
          <w:rtl/>
        </w:rPr>
        <w:t>»</w:t>
      </w:r>
      <w:r w:rsidRPr="00984198">
        <w:rPr>
          <w:rFonts w:hint="cs"/>
          <w:rtl/>
          <w:lang w:bidi="fa-IR"/>
        </w:rPr>
        <w:t xml:space="preserve"> </w:t>
      </w:r>
      <w:r w:rsidRPr="00984198">
        <w:rPr>
          <w:rtl/>
          <w:lang w:bidi="fa-IR"/>
        </w:rPr>
        <w:t>اله کسي است که از روي تکريم، محبت، ترس، اميد</w:t>
      </w:r>
      <w:r w:rsidRPr="00984198">
        <w:rPr>
          <w:rFonts w:hint="cs"/>
          <w:rtl/>
          <w:lang w:bidi="fa-IR"/>
        </w:rPr>
        <w:t xml:space="preserve"> و</w:t>
      </w:r>
      <w:r w:rsidRPr="00984198">
        <w:rPr>
          <w:rtl/>
          <w:lang w:bidi="fa-IR"/>
        </w:rPr>
        <w:t xml:space="preserve"> توکل اطاعت</w:t>
      </w:r>
      <w:r w:rsidR="00C01522" w:rsidRPr="00984198">
        <w:rPr>
          <w:rtl/>
          <w:lang w:bidi="fa-IR"/>
        </w:rPr>
        <w:t xml:space="preserve"> مي‌</w:t>
      </w:r>
      <w:r w:rsidRPr="00984198">
        <w:rPr>
          <w:rtl/>
          <w:lang w:bidi="fa-IR"/>
        </w:rPr>
        <w:t>شود</w:t>
      </w:r>
      <w:r w:rsidRPr="00984198">
        <w:rPr>
          <w:rFonts w:hint="cs"/>
          <w:rtl/>
          <w:lang w:bidi="fa-IR"/>
        </w:rPr>
        <w:t xml:space="preserve"> و از او خواسته شده و به درگاه او دعا</w:t>
      </w:r>
      <w:r w:rsidR="009D0387" w:rsidRPr="00984198">
        <w:rPr>
          <w:rFonts w:hint="cs"/>
          <w:rtl/>
          <w:lang w:bidi="fa-IR"/>
        </w:rPr>
        <w:t xml:space="preserve"> می‌</w:t>
      </w:r>
      <w:r w:rsidRPr="00984198">
        <w:rPr>
          <w:rFonts w:hint="cs"/>
          <w:rtl/>
          <w:lang w:bidi="fa-IR"/>
        </w:rPr>
        <w:t>شود</w:t>
      </w:r>
      <w:r w:rsidR="00CC29CF">
        <w:rPr>
          <w:rFonts w:hint="cs"/>
          <w:rtl/>
          <w:lang w:bidi="fa-IR"/>
        </w:rPr>
        <w:t>،</w:t>
      </w:r>
      <w:r w:rsidRPr="00984198">
        <w:rPr>
          <w:rtl/>
          <w:lang w:bidi="fa-IR"/>
        </w:rPr>
        <w:t xml:space="preserve"> نه اينکه در برابر او عصيان و</w:t>
      </w:r>
      <w:r w:rsidRPr="00984198">
        <w:rPr>
          <w:rFonts w:hint="cs"/>
          <w:rtl/>
          <w:lang w:bidi="fa-IR"/>
        </w:rPr>
        <w:t xml:space="preserve"> </w:t>
      </w:r>
      <w:r w:rsidRPr="00984198">
        <w:rPr>
          <w:rtl/>
          <w:lang w:bidi="fa-IR"/>
        </w:rPr>
        <w:t>نافرماني صورت گيرد</w:t>
      </w:r>
      <w:r w:rsidRPr="00984198">
        <w:rPr>
          <w:rStyle w:val="FootnoteReference"/>
          <w:rtl/>
          <w:lang w:bidi="fa-IR"/>
        </w:rPr>
        <w:footnoteReference w:id="17"/>
      </w:r>
      <w:r w:rsidRPr="00984198">
        <w:rPr>
          <w:rFonts w:hint="cs"/>
          <w:rtl/>
          <w:lang w:bidi="fa-IR"/>
        </w:rPr>
        <w:t>. و تمامی این حالات و اعمال شایسته کسی جز الله عزوجل نیست.</w:t>
      </w:r>
    </w:p>
    <w:p w:rsidR="00C5413C" w:rsidRPr="00984198" w:rsidRDefault="00C5413C" w:rsidP="00CC29CF">
      <w:pPr>
        <w:jc w:val="both"/>
        <w:rPr>
          <w:rFonts w:hint="cs"/>
          <w:rtl/>
          <w:lang w:bidi="fa-IR"/>
        </w:rPr>
      </w:pPr>
      <w:r w:rsidRPr="00984198">
        <w:rPr>
          <w:rFonts w:hint="cs"/>
          <w:rtl/>
          <w:lang w:bidi="fa-IR"/>
        </w:rPr>
        <w:t>بنابراین</w:t>
      </w:r>
      <w:r w:rsidR="00783730">
        <w:rPr>
          <w:rFonts w:hint="cs"/>
          <w:rtl/>
          <w:lang w:bidi="fa-IR"/>
        </w:rPr>
        <w:t>،</w:t>
      </w:r>
      <w:r w:rsidRPr="00984198">
        <w:rPr>
          <w:rFonts w:hint="cs"/>
          <w:rtl/>
          <w:lang w:bidi="fa-IR"/>
        </w:rPr>
        <w:t xml:space="preserve"> کسی که مخلوق</w:t>
      </w:r>
      <w:r w:rsidR="00CC29CF">
        <w:rPr>
          <w:rFonts w:hint="cs"/>
          <w:rtl/>
          <w:lang w:bidi="fa-IR"/>
        </w:rPr>
        <w:t xml:space="preserve"> را در چیزی از این امور که ویژگی</w:t>
      </w:r>
      <w:r w:rsidR="00CC29CF">
        <w:rPr>
          <w:rFonts w:hint="cs"/>
          <w:rtl/>
          <w:lang w:bidi="fa-IR"/>
        </w:rPr>
        <w:softHyphen/>
        <w:t>های</w:t>
      </w:r>
      <w:r w:rsidRPr="00984198">
        <w:rPr>
          <w:rFonts w:hint="cs"/>
          <w:rtl/>
          <w:lang w:bidi="fa-IR"/>
        </w:rPr>
        <w:t xml:space="preserve"> الوهیت می</w:t>
      </w:r>
      <w:r w:rsidRPr="00984198">
        <w:rPr>
          <w:rFonts w:hint="cs"/>
          <w:cs/>
          <w:lang w:bidi="fa-IR"/>
        </w:rPr>
        <w:t>‎</w:t>
      </w:r>
      <w:r w:rsidRPr="00984198">
        <w:rPr>
          <w:rFonts w:hint="cs"/>
          <w:rtl/>
          <w:lang w:bidi="fa-IR"/>
        </w:rPr>
        <w:t xml:space="preserve">باشد، شریک الله عزوجل گرداند، در واقع به میزان شراکتی که قائل شده، به اخلاص در </w:t>
      </w:r>
      <w:r w:rsidR="0093109F" w:rsidRPr="00984198">
        <w:rPr>
          <w:rFonts w:hint="cs"/>
          <w:rtl/>
          <w:lang w:bidi="fa-IR"/>
        </w:rPr>
        <w:t>«</w:t>
      </w:r>
      <w:r w:rsidR="00F64452" w:rsidRPr="00F64452">
        <w:rPr>
          <w:rFonts w:cs="mylotus" w:hint="cs"/>
          <w:rtl/>
          <w:lang w:bidi="fa-IR"/>
        </w:rPr>
        <w:t>لا إله إلا الله</w:t>
      </w:r>
      <w:r w:rsidR="0093109F" w:rsidRPr="00984198">
        <w:rPr>
          <w:rFonts w:hint="cs"/>
          <w:rtl/>
          <w:lang w:bidi="fa-IR"/>
        </w:rPr>
        <w:t>»</w:t>
      </w:r>
      <w:r w:rsidRPr="00984198">
        <w:rPr>
          <w:rFonts w:hint="cs"/>
          <w:rtl/>
          <w:lang w:bidi="fa-IR"/>
        </w:rPr>
        <w:t xml:space="preserve"> که به زبان آورده، خدشه وارد کرده و به همان اندازه به عبودیت مخلوق تن داده و در آن چیز عبودیت مخلوق را پذیرفته است</w:t>
      </w:r>
      <w:r w:rsidRPr="00984198">
        <w:rPr>
          <w:rStyle w:val="FootnoteReference"/>
          <w:rtl/>
          <w:lang w:bidi="fa-IR"/>
        </w:rPr>
        <w:footnoteReference w:id="18"/>
      </w:r>
      <w:r w:rsidRPr="00984198">
        <w:rPr>
          <w:rFonts w:hint="cs"/>
          <w:rtl/>
          <w:lang w:bidi="fa-IR"/>
        </w:rPr>
        <w:t>. امام ابن قیم</w:t>
      </w:r>
      <w:r w:rsidR="009D0387" w:rsidRPr="00984198">
        <w:rPr>
          <w:rFonts w:hint="cs"/>
          <w:rtl/>
          <w:lang w:bidi="fa-IR"/>
        </w:rPr>
        <w:t xml:space="preserve"> </w:t>
      </w:r>
      <w:r w:rsidR="00CC29CF" w:rsidRPr="00CC29CF">
        <w:rPr>
          <w:rFonts w:hint="cs"/>
          <w:noProof/>
          <w:sz w:val="24"/>
          <w:szCs w:val="24"/>
          <w:rtl/>
          <w:lang w:bidi="fa-IR"/>
        </w:rPr>
        <w:t>رحمه</w:t>
      </w:r>
      <w:r w:rsidR="00CC29CF" w:rsidRPr="00CC29CF">
        <w:rPr>
          <w:rFonts w:hint="cs"/>
          <w:noProof/>
          <w:sz w:val="24"/>
          <w:szCs w:val="24"/>
          <w:rtl/>
          <w:lang w:bidi="fa-IR"/>
        </w:rPr>
        <w:softHyphen/>
        <w:t>الله</w:t>
      </w:r>
      <w:r w:rsidR="0066721B" w:rsidRPr="00CC29CF">
        <w:rPr>
          <w:rFonts w:hint="cs"/>
          <w:rtl/>
          <w:lang w:bidi="fa-IR"/>
        </w:rPr>
        <w:t xml:space="preserve"> </w:t>
      </w:r>
      <w:r w:rsidR="009D0387" w:rsidRPr="00984198">
        <w:rPr>
          <w:rFonts w:hint="cs"/>
          <w:rtl/>
          <w:lang w:bidi="fa-IR"/>
        </w:rPr>
        <w:t>می‌</w:t>
      </w:r>
      <w:r w:rsidRPr="00984198">
        <w:rPr>
          <w:rFonts w:hint="cs"/>
          <w:rtl/>
          <w:lang w:bidi="fa-IR"/>
        </w:rPr>
        <w:t>گوید</w:t>
      </w:r>
      <w:r w:rsidRPr="00984198">
        <w:rPr>
          <w:rStyle w:val="FootnoteReference"/>
          <w:rtl/>
          <w:lang w:bidi="fa-IR"/>
        </w:rPr>
        <w:footnoteReference w:id="19"/>
      </w:r>
      <w:r w:rsidRPr="00984198">
        <w:rPr>
          <w:rFonts w:hint="cs"/>
          <w:rtl/>
          <w:lang w:bidi="fa-IR"/>
        </w:rPr>
        <w:t xml:space="preserve">: </w:t>
      </w:r>
      <w:r w:rsidR="00F4329D">
        <w:rPr>
          <w:rFonts w:ascii="Traditional Arabic" w:hAnsi="Traditional Arabic" w:cs="Traditional Arabic"/>
          <w:rtl/>
        </w:rPr>
        <w:t>«</w:t>
      </w:r>
      <w:r w:rsidR="00783730" w:rsidRPr="00783730">
        <w:rPr>
          <w:rFonts w:cs="mylotus" w:hint="cs"/>
          <w:rtl/>
          <w:lang w:bidi="fa-IR"/>
        </w:rPr>
        <w:t>الإله</w:t>
      </w:r>
      <w:r w:rsidR="00F4329D">
        <w:rPr>
          <w:rFonts w:ascii="Traditional Arabic" w:hAnsi="Traditional Arabic" w:cs="Traditional Arabic"/>
          <w:rtl/>
        </w:rPr>
        <w:t>»</w:t>
      </w:r>
      <w:r w:rsidR="00CC29CF">
        <w:rPr>
          <w:rFonts w:hint="cs"/>
          <w:rtl/>
          <w:lang w:bidi="fa-IR"/>
        </w:rPr>
        <w:t xml:space="preserve"> کسی است که قل</w:t>
      </w:r>
      <w:r w:rsidRPr="00984198">
        <w:rPr>
          <w:rFonts w:hint="cs"/>
          <w:rtl/>
          <w:lang w:bidi="fa-IR"/>
        </w:rPr>
        <w:t>ب</w:t>
      </w:r>
      <w:r w:rsidR="00CC29CF">
        <w:rPr>
          <w:rtl/>
          <w:lang w:bidi="fa-IR"/>
        </w:rPr>
        <w:softHyphen/>
      </w:r>
      <w:r w:rsidR="00CC29CF">
        <w:rPr>
          <w:rFonts w:hint="cs"/>
          <w:rtl/>
          <w:lang w:bidi="fa-IR"/>
        </w:rPr>
        <w:t>ها</w:t>
      </w:r>
      <w:r w:rsidRPr="00984198">
        <w:rPr>
          <w:rFonts w:hint="cs"/>
          <w:rtl/>
          <w:lang w:bidi="fa-IR"/>
        </w:rPr>
        <w:t xml:space="preserve"> با محبت و انابت و تکریم و اجلال و تعظیم و خشوع و خضوع و </w:t>
      </w:r>
      <w:r w:rsidRPr="00984198">
        <w:rPr>
          <w:rFonts w:hint="cs"/>
          <w:rtl/>
          <w:lang w:bidi="fa-IR"/>
        </w:rPr>
        <w:lastRenderedPageBreak/>
        <w:t>ترس و امید و توکل او را عبادت</w:t>
      </w:r>
      <w:r w:rsidR="009D0387" w:rsidRPr="00984198">
        <w:rPr>
          <w:rFonts w:hint="cs"/>
          <w:rtl/>
          <w:lang w:bidi="fa-IR"/>
        </w:rPr>
        <w:t xml:space="preserve"> می‌</w:t>
      </w:r>
      <w:r w:rsidRPr="00984198">
        <w:rPr>
          <w:rFonts w:hint="cs"/>
          <w:rtl/>
          <w:lang w:bidi="fa-IR"/>
        </w:rPr>
        <w:t>کن</w:t>
      </w:r>
      <w:r w:rsidR="0066721B">
        <w:rPr>
          <w:rFonts w:hint="cs"/>
          <w:rtl/>
          <w:lang w:bidi="fa-IR"/>
        </w:rPr>
        <w:t>ن</w:t>
      </w:r>
      <w:r w:rsidRPr="00984198">
        <w:rPr>
          <w:rFonts w:hint="cs"/>
          <w:rtl/>
          <w:lang w:bidi="fa-IR"/>
        </w:rPr>
        <w:t>د.</w:t>
      </w:r>
      <w:r w:rsidR="00CC29CF">
        <w:rPr>
          <w:rFonts w:hint="cs"/>
          <w:rtl/>
          <w:lang w:bidi="fa-IR"/>
        </w:rPr>
        <w:t>»</w:t>
      </w:r>
      <w:r w:rsidRPr="00984198">
        <w:rPr>
          <w:rFonts w:hint="cs"/>
          <w:rtl/>
          <w:lang w:bidi="fa-IR"/>
        </w:rPr>
        <w:t xml:space="preserve"> و در جای دیگر</w:t>
      </w:r>
      <w:r w:rsidR="009D0387" w:rsidRPr="00984198">
        <w:rPr>
          <w:rFonts w:hint="cs"/>
          <w:rtl/>
          <w:lang w:bidi="fa-IR"/>
        </w:rPr>
        <w:t xml:space="preserve"> می‌</w:t>
      </w:r>
      <w:r w:rsidRPr="00984198">
        <w:rPr>
          <w:rFonts w:hint="cs"/>
          <w:rtl/>
          <w:lang w:bidi="fa-IR"/>
        </w:rPr>
        <w:t>گوید</w:t>
      </w:r>
      <w:r w:rsidRPr="00984198">
        <w:rPr>
          <w:rStyle w:val="FootnoteReference"/>
          <w:rtl/>
          <w:lang w:bidi="fa-IR"/>
        </w:rPr>
        <w:footnoteReference w:id="20"/>
      </w:r>
      <w:r w:rsidRPr="00984198">
        <w:rPr>
          <w:rFonts w:hint="cs"/>
          <w:rtl/>
          <w:lang w:bidi="fa-IR"/>
        </w:rPr>
        <w:t xml:space="preserve">: </w:t>
      </w:r>
      <w:r w:rsidR="00CC29CF">
        <w:rPr>
          <w:rFonts w:hint="cs"/>
          <w:rtl/>
          <w:lang w:bidi="fa-IR"/>
        </w:rPr>
        <w:t>«</w:t>
      </w:r>
      <w:r w:rsidRPr="00984198">
        <w:rPr>
          <w:rFonts w:hint="cs"/>
          <w:rtl/>
          <w:lang w:bidi="fa-IR"/>
        </w:rPr>
        <w:t>اسم الله بر این دلالت دارد که خداوند متعال مالوه و معبود است که همه</w:t>
      </w:r>
      <w:r w:rsidR="00AC25A8" w:rsidRPr="00984198">
        <w:rPr>
          <w:rFonts w:hint="cs"/>
          <w:rtl/>
          <w:lang w:bidi="fa-IR"/>
        </w:rPr>
        <w:t xml:space="preserve">‌ی </w:t>
      </w:r>
      <w:r w:rsidRPr="00984198">
        <w:rPr>
          <w:rFonts w:hint="cs"/>
          <w:rtl/>
          <w:lang w:bidi="fa-IR"/>
        </w:rPr>
        <w:t>مخلوقات با محبت و تعظیم و خضوع و پناه بردن به او در نیازها و بلا و مصیبت</w:t>
      </w:r>
      <w:r w:rsidR="009D0387" w:rsidRPr="00984198">
        <w:rPr>
          <w:rFonts w:hint="cs"/>
          <w:rtl/>
          <w:lang w:bidi="fa-IR"/>
        </w:rPr>
        <w:t>‌ها،</w:t>
      </w:r>
      <w:r w:rsidRPr="00984198">
        <w:rPr>
          <w:rFonts w:hint="cs"/>
          <w:rtl/>
          <w:lang w:bidi="fa-IR"/>
        </w:rPr>
        <w:t xml:space="preserve"> او را عبادت</w:t>
      </w:r>
      <w:r w:rsidR="009D0387" w:rsidRPr="00984198">
        <w:rPr>
          <w:rFonts w:hint="cs"/>
          <w:rtl/>
          <w:lang w:bidi="fa-IR"/>
        </w:rPr>
        <w:t xml:space="preserve"> می‌</w:t>
      </w:r>
      <w:r w:rsidRPr="00984198">
        <w:rPr>
          <w:rFonts w:hint="cs"/>
          <w:rtl/>
          <w:lang w:bidi="fa-IR"/>
        </w:rPr>
        <w:t>کنند. آن اسمی است که مسمای آن به طور مطلق تمام کمالات را در خود دارد و مسمای آن شایسته هر مدح و ستایش، هر مجد و ثنا بوده و تمام جلال و کمال از آن اوست و هر عزت و جمالی، هر خیر و احسان، هر نوع بخشش و فضل و نیکی از آن او و از سوی اوست. چرا که بر هر اندکی این اسم برده شود فراوان</w:t>
      </w:r>
      <w:r w:rsidR="009D0387" w:rsidRPr="00984198">
        <w:rPr>
          <w:rFonts w:hint="cs"/>
          <w:rtl/>
          <w:lang w:bidi="fa-IR"/>
        </w:rPr>
        <w:t xml:space="preserve"> می‌</w:t>
      </w:r>
      <w:r w:rsidRPr="00984198">
        <w:rPr>
          <w:rFonts w:hint="cs"/>
          <w:rtl/>
          <w:lang w:bidi="fa-IR"/>
        </w:rPr>
        <w:t>گردد و هر ترس را</w:t>
      </w:r>
      <w:r w:rsidR="009D0387" w:rsidRPr="00984198">
        <w:rPr>
          <w:rFonts w:hint="cs"/>
          <w:rtl/>
          <w:lang w:bidi="fa-IR"/>
        </w:rPr>
        <w:t xml:space="preserve"> می‌</w:t>
      </w:r>
      <w:r w:rsidRPr="00984198">
        <w:rPr>
          <w:rFonts w:hint="cs"/>
          <w:rtl/>
          <w:lang w:bidi="fa-IR"/>
        </w:rPr>
        <w:t>زداید و هر گرفتاری با آن به گشایشش منجر</w:t>
      </w:r>
      <w:r w:rsidR="009D0387" w:rsidRPr="00984198">
        <w:rPr>
          <w:rFonts w:hint="cs"/>
          <w:rtl/>
          <w:lang w:bidi="fa-IR"/>
        </w:rPr>
        <w:t xml:space="preserve"> می‌</w:t>
      </w:r>
      <w:r w:rsidRPr="00984198">
        <w:rPr>
          <w:rFonts w:hint="cs"/>
          <w:rtl/>
          <w:lang w:bidi="fa-IR"/>
        </w:rPr>
        <w:t>شود؛ رهگشای هر هم و غمی است و هر تنگنایی به وسیله</w:t>
      </w:r>
      <w:r w:rsidR="00AC25A8" w:rsidRPr="00984198">
        <w:rPr>
          <w:rFonts w:hint="cs"/>
          <w:rtl/>
          <w:lang w:bidi="fa-IR"/>
        </w:rPr>
        <w:t xml:space="preserve">‌ی </w:t>
      </w:r>
      <w:r w:rsidRPr="00984198">
        <w:rPr>
          <w:rFonts w:hint="cs"/>
          <w:rtl/>
          <w:lang w:bidi="fa-IR"/>
        </w:rPr>
        <w:t>آن وسعت</w:t>
      </w:r>
      <w:r w:rsidR="009D0387" w:rsidRPr="00984198">
        <w:rPr>
          <w:rFonts w:hint="cs"/>
          <w:rtl/>
          <w:lang w:bidi="fa-IR"/>
        </w:rPr>
        <w:t xml:space="preserve"> می‌</w:t>
      </w:r>
      <w:r w:rsidRPr="00984198">
        <w:rPr>
          <w:rFonts w:hint="cs"/>
          <w:rtl/>
          <w:lang w:bidi="fa-IR"/>
        </w:rPr>
        <w:t>یابد و هر ضعفی که خود را بدان آویخته، قوت گرفته و هر خواری به وسیله آن عزت یافته است و هر نیازمندی را</w:t>
      </w:r>
      <w:r w:rsidR="00AC25A8" w:rsidRPr="00984198">
        <w:rPr>
          <w:rFonts w:hint="cs"/>
          <w:rtl/>
          <w:lang w:bidi="fa-IR"/>
        </w:rPr>
        <w:t xml:space="preserve"> بی‌</w:t>
      </w:r>
      <w:r w:rsidRPr="00984198">
        <w:rPr>
          <w:rFonts w:hint="cs"/>
          <w:rtl/>
          <w:lang w:bidi="fa-IR"/>
        </w:rPr>
        <w:t>نیاز ساخته و هر سرگشته</w:t>
      </w:r>
      <w:r w:rsidRPr="00984198">
        <w:rPr>
          <w:rFonts w:hint="cs"/>
          <w:cs/>
          <w:lang w:bidi="fa-IR"/>
        </w:rPr>
        <w:t>‎</w:t>
      </w:r>
      <w:r w:rsidRPr="00984198">
        <w:rPr>
          <w:rFonts w:hint="cs"/>
          <w:rtl/>
          <w:lang w:bidi="fa-IR"/>
        </w:rPr>
        <w:t>ای را پناه داده و هر شکست خورده</w:t>
      </w:r>
      <w:r w:rsidR="00F4329D" w:rsidRPr="00984198">
        <w:rPr>
          <w:rFonts w:hint="cs"/>
          <w:rtl/>
          <w:lang w:bidi="fa-IR"/>
        </w:rPr>
        <w:t>‌</w:t>
      </w:r>
      <w:r w:rsidRPr="00984198">
        <w:rPr>
          <w:rFonts w:hint="cs"/>
          <w:rtl/>
          <w:lang w:bidi="fa-IR"/>
        </w:rPr>
        <w:t>ای را تایید و نصرت کرده و ضرر هر درمانده</w:t>
      </w:r>
      <w:r w:rsidR="00F4329D" w:rsidRPr="00984198">
        <w:rPr>
          <w:rFonts w:hint="cs"/>
          <w:rtl/>
          <w:lang w:bidi="fa-IR"/>
        </w:rPr>
        <w:t>‌</w:t>
      </w:r>
      <w:r w:rsidRPr="00984198">
        <w:rPr>
          <w:rFonts w:hint="cs"/>
          <w:rtl/>
          <w:lang w:bidi="fa-IR"/>
        </w:rPr>
        <w:t>ای را برطرف کرده است و هیچ آواره</w:t>
      </w:r>
      <w:r w:rsidR="00F4329D" w:rsidRPr="00984198">
        <w:rPr>
          <w:rFonts w:hint="cs"/>
          <w:rtl/>
          <w:lang w:bidi="fa-IR"/>
        </w:rPr>
        <w:t>‌</w:t>
      </w:r>
      <w:r w:rsidRPr="00984198">
        <w:rPr>
          <w:rFonts w:hint="cs"/>
          <w:rtl/>
          <w:lang w:bidi="fa-IR"/>
        </w:rPr>
        <w:t>ای نبوده مگر آنکه پناهش داده است. پس آن اسمی است که گرفتاری</w:t>
      </w:r>
      <w:r w:rsidR="009D0387" w:rsidRPr="00984198">
        <w:rPr>
          <w:rFonts w:hint="cs"/>
          <w:rtl/>
          <w:lang w:bidi="fa-IR"/>
        </w:rPr>
        <w:t xml:space="preserve">‌ها </w:t>
      </w:r>
      <w:r w:rsidRPr="00984198">
        <w:rPr>
          <w:rFonts w:hint="cs"/>
          <w:rtl/>
          <w:lang w:bidi="fa-IR"/>
        </w:rPr>
        <w:t>به وسیله</w:t>
      </w:r>
      <w:r w:rsidR="00AC25A8" w:rsidRPr="00984198">
        <w:rPr>
          <w:rFonts w:hint="cs"/>
          <w:rtl/>
          <w:lang w:bidi="fa-IR"/>
        </w:rPr>
        <w:t xml:space="preserve">‌ی </w:t>
      </w:r>
      <w:r w:rsidRPr="00984198">
        <w:rPr>
          <w:rFonts w:hint="cs"/>
          <w:rtl/>
          <w:lang w:bidi="fa-IR"/>
        </w:rPr>
        <w:t>آن از بین</w:t>
      </w:r>
      <w:r w:rsidR="009D0387" w:rsidRPr="00984198">
        <w:rPr>
          <w:rFonts w:hint="cs"/>
          <w:rtl/>
          <w:lang w:bidi="fa-IR"/>
        </w:rPr>
        <w:t xml:space="preserve"> می‌</w:t>
      </w:r>
      <w:r w:rsidRPr="00984198">
        <w:rPr>
          <w:rFonts w:hint="cs"/>
          <w:rtl/>
          <w:lang w:bidi="fa-IR"/>
        </w:rPr>
        <w:t>روند و برکات به وسیله</w:t>
      </w:r>
      <w:r w:rsidR="00AC25A8" w:rsidRPr="00984198">
        <w:rPr>
          <w:rFonts w:hint="cs"/>
          <w:rtl/>
          <w:lang w:bidi="fa-IR"/>
        </w:rPr>
        <w:t xml:space="preserve">‌ی </w:t>
      </w:r>
      <w:r w:rsidRPr="00984198">
        <w:rPr>
          <w:rFonts w:hint="cs"/>
          <w:rtl/>
          <w:lang w:bidi="fa-IR"/>
        </w:rPr>
        <w:t>آن نازل</w:t>
      </w:r>
      <w:r w:rsidR="009D0387" w:rsidRPr="00984198">
        <w:rPr>
          <w:rFonts w:hint="cs"/>
          <w:rtl/>
          <w:lang w:bidi="fa-IR"/>
        </w:rPr>
        <w:t xml:space="preserve"> می‌</w:t>
      </w:r>
      <w:r w:rsidRPr="00984198">
        <w:rPr>
          <w:rFonts w:hint="cs"/>
          <w:rtl/>
          <w:lang w:bidi="fa-IR"/>
        </w:rPr>
        <w:t>شوند و دعاها با آن اجابت</w:t>
      </w:r>
      <w:r w:rsidR="009D0387" w:rsidRPr="00984198">
        <w:rPr>
          <w:rFonts w:hint="cs"/>
          <w:rtl/>
          <w:lang w:bidi="fa-IR"/>
        </w:rPr>
        <w:t xml:space="preserve"> می‌</w:t>
      </w:r>
      <w:r w:rsidRPr="00984198">
        <w:rPr>
          <w:rFonts w:hint="cs"/>
          <w:rtl/>
          <w:lang w:bidi="fa-IR"/>
        </w:rPr>
        <w:t>یابد و لغزش</w:t>
      </w:r>
      <w:r w:rsidR="00F4329D" w:rsidRPr="00984198">
        <w:rPr>
          <w:rFonts w:hint="cs"/>
          <w:rtl/>
          <w:lang w:bidi="fa-IR"/>
        </w:rPr>
        <w:t>‌</w:t>
      </w:r>
      <w:r w:rsidRPr="00984198">
        <w:rPr>
          <w:rFonts w:hint="cs"/>
          <w:rtl/>
          <w:lang w:bidi="fa-IR"/>
        </w:rPr>
        <w:t>ها راستی</w:t>
      </w:r>
      <w:r w:rsidR="009D0387" w:rsidRPr="00984198">
        <w:rPr>
          <w:rFonts w:hint="cs"/>
          <w:rtl/>
          <w:lang w:bidi="fa-IR"/>
        </w:rPr>
        <w:t xml:space="preserve"> می‌</w:t>
      </w:r>
      <w:r w:rsidRPr="00984198">
        <w:rPr>
          <w:rFonts w:hint="cs"/>
          <w:rtl/>
          <w:lang w:bidi="fa-IR"/>
        </w:rPr>
        <w:t>یابند. گناهان کوچک دفع</w:t>
      </w:r>
      <w:r w:rsidR="009D0387" w:rsidRPr="00984198">
        <w:rPr>
          <w:rFonts w:hint="cs"/>
          <w:rtl/>
          <w:lang w:bidi="fa-IR"/>
        </w:rPr>
        <w:t xml:space="preserve"> می‌</w:t>
      </w:r>
      <w:r w:rsidRPr="00984198">
        <w:rPr>
          <w:rFonts w:hint="cs"/>
          <w:rtl/>
          <w:lang w:bidi="fa-IR"/>
        </w:rPr>
        <w:t>شوند و نیکی</w:t>
      </w:r>
      <w:r w:rsidR="009D0387" w:rsidRPr="00984198">
        <w:rPr>
          <w:rFonts w:hint="cs"/>
          <w:rtl/>
          <w:lang w:bidi="fa-IR"/>
        </w:rPr>
        <w:t xml:space="preserve">‌ها </w:t>
      </w:r>
      <w:r w:rsidRPr="00984198">
        <w:rPr>
          <w:rFonts w:hint="cs"/>
          <w:rtl/>
          <w:lang w:bidi="fa-IR"/>
        </w:rPr>
        <w:t>به وسیله</w:t>
      </w:r>
      <w:r w:rsidR="00AC25A8" w:rsidRPr="00984198">
        <w:rPr>
          <w:rFonts w:hint="cs"/>
          <w:rtl/>
          <w:lang w:bidi="fa-IR"/>
        </w:rPr>
        <w:t xml:space="preserve">‌ی </w:t>
      </w:r>
      <w:r w:rsidRPr="00984198">
        <w:rPr>
          <w:rFonts w:hint="cs"/>
          <w:rtl/>
          <w:lang w:bidi="fa-IR"/>
        </w:rPr>
        <w:t>آن جلب</w:t>
      </w:r>
      <w:r w:rsidR="009D0387" w:rsidRPr="00984198">
        <w:rPr>
          <w:rFonts w:hint="cs"/>
          <w:rtl/>
          <w:lang w:bidi="fa-IR"/>
        </w:rPr>
        <w:t xml:space="preserve"> می‌</w:t>
      </w:r>
      <w:r w:rsidRPr="00984198">
        <w:rPr>
          <w:rFonts w:hint="cs"/>
          <w:rtl/>
          <w:lang w:bidi="fa-IR"/>
        </w:rPr>
        <w:t>گردند. آن اسمی است که زمین و</w:t>
      </w:r>
      <w:r w:rsidR="00AD46EF" w:rsidRPr="00984198">
        <w:rPr>
          <w:rFonts w:hint="cs"/>
          <w:rtl/>
          <w:lang w:bidi="fa-IR"/>
        </w:rPr>
        <w:t xml:space="preserve"> آسمان‌ها </w:t>
      </w:r>
      <w:r w:rsidRPr="00984198">
        <w:rPr>
          <w:rFonts w:hint="cs"/>
          <w:rtl/>
          <w:lang w:bidi="fa-IR"/>
        </w:rPr>
        <w:t>به وسیله</w:t>
      </w:r>
      <w:r w:rsidR="00AC25A8" w:rsidRPr="00984198">
        <w:rPr>
          <w:rFonts w:hint="cs"/>
          <w:rtl/>
          <w:lang w:bidi="fa-IR"/>
        </w:rPr>
        <w:t xml:space="preserve">‌ی </w:t>
      </w:r>
      <w:r w:rsidRPr="00984198">
        <w:rPr>
          <w:rFonts w:hint="cs"/>
          <w:rtl/>
          <w:lang w:bidi="fa-IR"/>
        </w:rPr>
        <w:t>آن پابرجا هستند. کتاب</w:t>
      </w:r>
      <w:r w:rsidR="009D0387" w:rsidRPr="00984198">
        <w:rPr>
          <w:rFonts w:hint="cs"/>
          <w:rtl/>
          <w:lang w:bidi="fa-IR"/>
        </w:rPr>
        <w:t xml:space="preserve">‌ها </w:t>
      </w:r>
      <w:r w:rsidRPr="00984198">
        <w:rPr>
          <w:rFonts w:hint="cs"/>
          <w:rtl/>
          <w:lang w:bidi="fa-IR"/>
        </w:rPr>
        <w:t>به وسیله</w:t>
      </w:r>
      <w:r w:rsidR="00AC25A8" w:rsidRPr="00984198">
        <w:rPr>
          <w:rFonts w:hint="cs"/>
          <w:rtl/>
          <w:lang w:bidi="fa-IR"/>
        </w:rPr>
        <w:t xml:space="preserve">‌ی </w:t>
      </w:r>
      <w:r w:rsidRPr="00984198">
        <w:rPr>
          <w:rFonts w:hint="cs"/>
          <w:rtl/>
          <w:lang w:bidi="fa-IR"/>
        </w:rPr>
        <w:t>آن نازل گشته و انبیاء فرستاده شده</w:t>
      </w:r>
      <w:r w:rsidR="00AC25A8" w:rsidRPr="00984198">
        <w:rPr>
          <w:rFonts w:hint="cs"/>
          <w:rtl/>
          <w:lang w:bidi="fa-IR"/>
        </w:rPr>
        <w:t>‌اند.</w:t>
      </w:r>
      <w:r w:rsidRPr="00984198">
        <w:rPr>
          <w:rFonts w:hint="cs"/>
          <w:rtl/>
          <w:lang w:bidi="fa-IR"/>
        </w:rPr>
        <w:t xml:space="preserve"> بدان وسیله قوانین الهی تشریع شده و حدود برپا گشته</w:t>
      </w:r>
      <w:r w:rsidR="00AC25A8" w:rsidRPr="00984198">
        <w:rPr>
          <w:rFonts w:hint="cs"/>
          <w:rtl/>
          <w:lang w:bidi="fa-IR"/>
        </w:rPr>
        <w:t>‌اند.</w:t>
      </w:r>
      <w:r w:rsidRPr="00984198">
        <w:rPr>
          <w:rFonts w:hint="cs"/>
          <w:rtl/>
          <w:lang w:bidi="fa-IR"/>
        </w:rPr>
        <w:t xml:space="preserve"> به سبب آن جهاد تشریع شده و</w:t>
      </w:r>
      <w:r w:rsidR="00F4329D" w:rsidRPr="00984198">
        <w:rPr>
          <w:rFonts w:hint="cs"/>
          <w:rtl/>
          <w:lang w:bidi="fa-IR"/>
        </w:rPr>
        <w:t xml:space="preserve"> انسان‌ها </w:t>
      </w:r>
      <w:r w:rsidRPr="00984198">
        <w:rPr>
          <w:rFonts w:hint="cs"/>
          <w:rtl/>
          <w:lang w:bidi="fa-IR"/>
        </w:rPr>
        <w:t>به دو دسته</w:t>
      </w:r>
      <w:r w:rsidR="00AC25A8" w:rsidRPr="00984198">
        <w:rPr>
          <w:rFonts w:hint="cs"/>
          <w:rtl/>
          <w:lang w:bidi="fa-IR"/>
        </w:rPr>
        <w:t xml:space="preserve">‌ی </w:t>
      </w:r>
      <w:r w:rsidRPr="00984198">
        <w:rPr>
          <w:rFonts w:hint="cs"/>
          <w:rtl/>
          <w:lang w:bidi="fa-IR"/>
        </w:rPr>
        <w:t>سعادتمند و شقاوتمند تقسیم گردیده</w:t>
      </w:r>
      <w:r w:rsidR="00AC25A8" w:rsidRPr="00984198">
        <w:rPr>
          <w:rFonts w:hint="cs"/>
          <w:rtl/>
          <w:lang w:bidi="fa-IR"/>
        </w:rPr>
        <w:t>‌اند.</w:t>
      </w:r>
      <w:r w:rsidRPr="00984198">
        <w:rPr>
          <w:rFonts w:hint="cs"/>
          <w:rtl/>
          <w:lang w:bidi="fa-IR"/>
        </w:rPr>
        <w:t xml:space="preserve"> روز حقیقی بزرگ و روز واقعه (روز قیامت) به وسیله</w:t>
      </w:r>
      <w:r w:rsidR="00AC25A8" w:rsidRPr="00984198">
        <w:rPr>
          <w:rFonts w:hint="cs"/>
          <w:rtl/>
          <w:lang w:bidi="fa-IR"/>
        </w:rPr>
        <w:t xml:space="preserve">‌ی </w:t>
      </w:r>
      <w:r w:rsidRPr="00984198">
        <w:rPr>
          <w:rFonts w:hint="cs"/>
          <w:rtl/>
          <w:lang w:bidi="fa-IR"/>
        </w:rPr>
        <w:t>آن تحقق</w:t>
      </w:r>
      <w:r w:rsidR="009D0387" w:rsidRPr="00984198">
        <w:rPr>
          <w:rFonts w:hint="cs"/>
          <w:rtl/>
          <w:lang w:bidi="fa-IR"/>
        </w:rPr>
        <w:t xml:space="preserve"> می‌</w:t>
      </w:r>
      <w:r w:rsidRPr="00984198">
        <w:rPr>
          <w:rFonts w:hint="cs"/>
          <w:rtl/>
          <w:lang w:bidi="fa-IR"/>
        </w:rPr>
        <w:t>یابد. ترازوهای عدالت به وسیله</w:t>
      </w:r>
      <w:r w:rsidR="00AC25A8" w:rsidRPr="00984198">
        <w:rPr>
          <w:rFonts w:hint="cs"/>
          <w:rtl/>
          <w:lang w:bidi="fa-IR"/>
        </w:rPr>
        <w:t xml:space="preserve">‌ی </w:t>
      </w:r>
      <w:r w:rsidRPr="00984198">
        <w:rPr>
          <w:rFonts w:hint="cs"/>
          <w:rtl/>
          <w:lang w:bidi="fa-IR"/>
        </w:rPr>
        <w:t>آن وضع</w:t>
      </w:r>
      <w:r w:rsidR="009D0387" w:rsidRPr="00984198">
        <w:rPr>
          <w:rFonts w:hint="cs"/>
          <w:rtl/>
          <w:lang w:bidi="fa-IR"/>
        </w:rPr>
        <w:t xml:space="preserve"> می‌</w:t>
      </w:r>
      <w:r w:rsidRPr="00984198">
        <w:rPr>
          <w:rFonts w:hint="cs"/>
          <w:rtl/>
          <w:lang w:bidi="fa-IR"/>
        </w:rPr>
        <w:t>شوند. پل صراط نصب</w:t>
      </w:r>
      <w:r w:rsidR="009D0387" w:rsidRPr="00984198">
        <w:rPr>
          <w:rFonts w:hint="cs"/>
          <w:rtl/>
          <w:lang w:bidi="fa-IR"/>
        </w:rPr>
        <w:t xml:space="preserve"> می‌</w:t>
      </w:r>
      <w:r w:rsidRPr="00984198">
        <w:rPr>
          <w:rFonts w:hint="cs"/>
          <w:rtl/>
          <w:lang w:bidi="fa-IR"/>
        </w:rPr>
        <w:t xml:space="preserve">گردد و </w:t>
      </w:r>
      <w:r w:rsidR="0066721B">
        <w:rPr>
          <w:rFonts w:hint="cs"/>
          <w:rtl/>
          <w:lang w:bidi="fa-IR"/>
        </w:rPr>
        <w:t>منظر</w:t>
      </w:r>
      <w:r w:rsidRPr="00984198">
        <w:rPr>
          <w:rFonts w:hint="cs"/>
          <w:rtl/>
          <w:lang w:bidi="fa-IR"/>
        </w:rPr>
        <w:t xml:space="preserve"> بهشت و جهنم برپا</w:t>
      </w:r>
      <w:r w:rsidR="009D0387" w:rsidRPr="00984198">
        <w:rPr>
          <w:rFonts w:hint="cs"/>
          <w:rtl/>
          <w:lang w:bidi="fa-IR"/>
        </w:rPr>
        <w:t xml:space="preserve"> می‌</w:t>
      </w:r>
      <w:r w:rsidRPr="00984198">
        <w:rPr>
          <w:rFonts w:hint="cs"/>
          <w:rtl/>
          <w:lang w:bidi="fa-IR"/>
        </w:rPr>
        <w:t>شود. به وسیله</w:t>
      </w:r>
      <w:r w:rsidR="00AC25A8" w:rsidRPr="00984198">
        <w:rPr>
          <w:rFonts w:hint="cs"/>
          <w:rtl/>
          <w:lang w:bidi="fa-IR"/>
        </w:rPr>
        <w:t xml:space="preserve">‌ی </w:t>
      </w:r>
      <w:r w:rsidRPr="00984198">
        <w:rPr>
          <w:rFonts w:hint="cs"/>
          <w:rtl/>
          <w:lang w:bidi="fa-IR"/>
        </w:rPr>
        <w:t>آن پروردگار عالمیان پرستش و ستایش</w:t>
      </w:r>
      <w:r w:rsidR="009D0387" w:rsidRPr="00984198">
        <w:rPr>
          <w:rFonts w:hint="cs"/>
          <w:rtl/>
          <w:lang w:bidi="fa-IR"/>
        </w:rPr>
        <w:t xml:space="preserve"> می‌</w:t>
      </w:r>
      <w:r w:rsidRPr="00984198">
        <w:rPr>
          <w:rFonts w:hint="cs"/>
          <w:rtl/>
          <w:lang w:bidi="fa-IR"/>
        </w:rPr>
        <w:t>شود و به حقانیت آن فرستادگان مبعوث شده</w:t>
      </w:r>
      <w:r w:rsidR="00AC25A8" w:rsidRPr="00984198">
        <w:rPr>
          <w:rFonts w:hint="cs"/>
          <w:rtl/>
          <w:lang w:bidi="fa-IR"/>
        </w:rPr>
        <w:t>‌اند.</w:t>
      </w:r>
      <w:r w:rsidRPr="00984198">
        <w:rPr>
          <w:rFonts w:hint="cs"/>
          <w:rtl/>
          <w:lang w:bidi="fa-IR"/>
        </w:rPr>
        <w:t xml:space="preserve"> سوال در </w:t>
      </w:r>
      <w:r w:rsidRPr="00984198">
        <w:rPr>
          <w:rFonts w:hint="cs"/>
          <w:rtl/>
          <w:lang w:bidi="fa-IR"/>
        </w:rPr>
        <w:lastRenderedPageBreak/>
        <w:t>قبر و روز رستاخیر پیرامون آن</w:t>
      </w:r>
      <w:r w:rsidR="00CC29CF">
        <w:rPr>
          <w:rFonts w:hint="cs"/>
          <w:rtl/>
          <w:lang w:bidi="fa-IR"/>
        </w:rPr>
        <w:t xml:space="preserve"> ا</w:t>
      </w:r>
      <w:r w:rsidRPr="00984198">
        <w:rPr>
          <w:rFonts w:hint="cs"/>
          <w:rtl/>
          <w:lang w:bidi="fa-IR"/>
        </w:rPr>
        <w:t>ست، دشمن به خاطر آن است و محاکمه نیز به سوی آن است. دوستی و دشمنی به سبب آن است و به وسیله</w:t>
      </w:r>
      <w:r w:rsidR="00AC25A8" w:rsidRPr="00984198">
        <w:rPr>
          <w:rFonts w:hint="cs"/>
          <w:rtl/>
          <w:lang w:bidi="fa-IR"/>
        </w:rPr>
        <w:t xml:space="preserve">‌ی </w:t>
      </w:r>
      <w:r w:rsidRPr="00984198">
        <w:rPr>
          <w:rFonts w:hint="cs"/>
          <w:rtl/>
          <w:lang w:bidi="fa-IR"/>
        </w:rPr>
        <w:t>آن هر کس که حقش را شناخت و</w:t>
      </w:r>
      <w:r w:rsidR="00CC29CF">
        <w:rPr>
          <w:rFonts w:hint="cs"/>
          <w:rtl/>
          <w:lang w:bidi="fa-IR"/>
        </w:rPr>
        <w:t xml:space="preserve"> آن</w:t>
      </w:r>
      <w:r w:rsidR="00CC29CF">
        <w:rPr>
          <w:rtl/>
          <w:lang w:bidi="fa-IR"/>
        </w:rPr>
        <w:softHyphen/>
      </w:r>
      <w:r w:rsidR="009D0387" w:rsidRPr="00984198">
        <w:rPr>
          <w:rFonts w:hint="cs"/>
          <w:rtl/>
          <w:lang w:bidi="fa-IR"/>
        </w:rPr>
        <w:t xml:space="preserve">را </w:t>
      </w:r>
      <w:r w:rsidR="00CC29CF">
        <w:rPr>
          <w:rFonts w:hint="cs"/>
          <w:rtl/>
          <w:lang w:bidi="fa-IR"/>
        </w:rPr>
        <w:t>برپا داشت سعادتمندی یافت و هر</w:t>
      </w:r>
      <w:r w:rsidRPr="00984198">
        <w:rPr>
          <w:rFonts w:hint="cs"/>
          <w:rtl/>
          <w:lang w:bidi="fa-IR"/>
        </w:rPr>
        <w:t>کس جهل ورزید و حق</w:t>
      </w:r>
      <w:r w:rsidR="00CC29CF">
        <w:rPr>
          <w:rFonts w:hint="cs"/>
          <w:rtl/>
          <w:lang w:bidi="fa-IR"/>
        </w:rPr>
        <w:t xml:space="preserve"> آن</w:t>
      </w:r>
      <w:r w:rsidR="00CC29CF">
        <w:rPr>
          <w:rtl/>
          <w:lang w:bidi="fa-IR"/>
        </w:rPr>
        <w:softHyphen/>
      </w:r>
      <w:r w:rsidR="009D0387" w:rsidRPr="00984198">
        <w:rPr>
          <w:rFonts w:hint="cs"/>
          <w:rtl/>
          <w:lang w:bidi="fa-IR"/>
        </w:rPr>
        <w:t xml:space="preserve">را </w:t>
      </w:r>
      <w:r w:rsidRPr="00984198">
        <w:rPr>
          <w:rFonts w:hint="cs"/>
          <w:rtl/>
          <w:lang w:bidi="fa-IR"/>
        </w:rPr>
        <w:t>ترک گفت: شقاوتمند گردید</w:t>
      </w:r>
      <w:r w:rsidR="00CC29CF">
        <w:rPr>
          <w:rFonts w:hint="cs"/>
          <w:rtl/>
          <w:lang w:bidi="fa-IR"/>
        </w:rPr>
        <w:t>»</w:t>
      </w:r>
      <w:r w:rsidRPr="00984198">
        <w:rPr>
          <w:rStyle w:val="FootnoteReference"/>
          <w:rtl/>
          <w:lang w:bidi="fa-IR"/>
        </w:rPr>
        <w:footnoteReference w:id="21"/>
      </w:r>
      <w:r w:rsidRPr="00984198">
        <w:rPr>
          <w:rFonts w:hint="cs"/>
          <w:rtl/>
          <w:lang w:bidi="fa-IR"/>
        </w:rPr>
        <w:t>.</w:t>
      </w:r>
    </w:p>
    <w:p w:rsidR="00C5413C" w:rsidRPr="00984198" w:rsidRDefault="00C5413C" w:rsidP="00C80182">
      <w:pPr>
        <w:jc w:val="both"/>
        <w:rPr>
          <w:rFonts w:hint="cs"/>
          <w:rtl/>
          <w:lang w:bidi="fa-IR"/>
        </w:rPr>
      </w:pPr>
      <w:r w:rsidRPr="00984198">
        <w:rPr>
          <w:rFonts w:hint="cs"/>
          <w:rtl/>
          <w:lang w:bidi="fa-IR"/>
        </w:rPr>
        <w:t>بنابراین، اصل الوهیت عبادت</w:t>
      </w:r>
      <w:r w:rsidR="009D0387" w:rsidRPr="00984198">
        <w:rPr>
          <w:rFonts w:hint="cs"/>
          <w:rtl/>
          <w:lang w:bidi="fa-IR"/>
        </w:rPr>
        <w:t xml:space="preserve"> می‌</w:t>
      </w:r>
      <w:r w:rsidRPr="00984198">
        <w:rPr>
          <w:rFonts w:hint="cs"/>
          <w:rtl/>
          <w:lang w:bidi="fa-IR"/>
        </w:rPr>
        <w:t xml:space="preserve">باشد و </w:t>
      </w:r>
      <w:r w:rsidR="00783730" w:rsidRPr="00783730">
        <w:rPr>
          <w:rFonts w:cs="mylotus" w:hint="cs"/>
          <w:rtl/>
          <w:lang w:bidi="fa-IR"/>
        </w:rPr>
        <w:t>تأله</w:t>
      </w:r>
      <w:r w:rsidRPr="00984198">
        <w:rPr>
          <w:rFonts w:hint="cs"/>
          <w:rtl/>
          <w:lang w:bidi="fa-IR"/>
        </w:rPr>
        <w:t xml:space="preserve"> همان تعبد</w:t>
      </w:r>
      <w:r w:rsidR="009D0387" w:rsidRPr="00984198">
        <w:rPr>
          <w:rFonts w:hint="cs"/>
          <w:rtl/>
          <w:lang w:bidi="fa-IR"/>
        </w:rPr>
        <w:t xml:space="preserve"> می‌</w:t>
      </w:r>
      <w:r w:rsidRPr="00984198">
        <w:rPr>
          <w:rFonts w:hint="cs"/>
          <w:rtl/>
          <w:lang w:bidi="fa-IR"/>
        </w:rPr>
        <w:t>باشد. و بدین ترتیب معنای کلمه</w:t>
      </w:r>
      <w:r w:rsidR="00AC25A8" w:rsidRPr="00984198">
        <w:rPr>
          <w:rFonts w:hint="cs"/>
          <w:rtl/>
          <w:lang w:bidi="fa-IR"/>
        </w:rPr>
        <w:t xml:space="preserve">‌ی </w:t>
      </w:r>
      <w:r w:rsidRPr="00984198">
        <w:rPr>
          <w:rFonts w:hint="cs"/>
          <w:rtl/>
          <w:lang w:bidi="fa-IR"/>
        </w:rPr>
        <w:t>توحید</w:t>
      </w:r>
      <w:r w:rsidR="00890408" w:rsidRPr="00984198">
        <w:rPr>
          <w:rFonts w:hint="cs"/>
          <w:rtl/>
          <w:lang w:bidi="fa-IR"/>
        </w:rPr>
        <w:t xml:space="preserve"> </w:t>
      </w:r>
      <w:r w:rsidR="00F64452" w:rsidRPr="00F64452">
        <w:rPr>
          <w:rFonts w:cs="mylotus" w:hint="cs"/>
          <w:rtl/>
          <w:lang w:bidi="fa-IR"/>
        </w:rPr>
        <w:t>لا إله إلا الله</w:t>
      </w:r>
      <w:r w:rsidR="00890408" w:rsidRPr="00984198">
        <w:rPr>
          <w:rFonts w:hint="cs"/>
          <w:rtl/>
          <w:lang w:bidi="fa-IR"/>
        </w:rPr>
        <w:t xml:space="preserve"> </w:t>
      </w:r>
      <w:r w:rsidRPr="00984198">
        <w:rPr>
          <w:rFonts w:hint="cs"/>
          <w:rtl/>
          <w:lang w:bidi="fa-IR"/>
        </w:rPr>
        <w:t xml:space="preserve">آن است که هیچ معبود به حقی جز الله عزوجل نیست. </w:t>
      </w:r>
    </w:p>
    <w:p w:rsidR="00C5413C" w:rsidRPr="00984198" w:rsidRDefault="00C5413C" w:rsidP="00C80182">
      <w:pPr>
        <w:jc w:val="both"/>
        <w:rPr>
          <w:rFonts w:hint="cs"/>
          <w:rtl/>
          <w:lang w:bidi="fa-IR"/>
        </w:rPr>
      </w:pPr>
      <w:r w:rsidRPr="00984198">
        <w:rPr>
          <w:rFonts w:hint="cs"/>
          <w:rtl/>
          <w:lang w:bidi="fa-IR"/>
        </w:rPr>
        <w:t>پس کلمه</w:t>
      </w:r>
      <w:r w:rsidR="00AC25A8" w:rsidRPr="00984198">
        <w:rPr>
          <w:rFonts w:hint="cs"/>
          <w:rtl/>
          <w:lang w:bidi="fa-IR"/>
        </w:rPr>
        <w:t xml:space="preserve">‌ی </w:t>
      </w:r>
      <w:r w:rsidR="005A22D0">
        <w:rPr>
          <w:rFonts w:hint="cs"/>
          <w:rtl/>
          <w:lang w:bidi="fa-IR"/>
        </w:rPr>
        <w:t>توحید نفی الوهیت از هر چیزی جز</w:t>
      </w:r>
      <w:r w:rsidRPr="00984198">
        <w:rPr>
          <w:rFonts w:hint="cs"/>
          <w:rtl/>
          <w:lang w:bidi="fa-IR"/>
        </w:rPr>
        <w:t xml:space="preserve"> الله عزوجل</w:t>
      </w:r>
      <w:r w:rsidR="009D0387" w:rsidRPr="00984198">
        <w:rPr>
          <w:rFonts w:hint="cs"/>
          <w:rtl/>
          <w:lang w:bidi="fa-IR"/>
        </w:rPr>
        <w:t xml:space="preserve"> می‌</w:t>
      </w:r>
      <w:r w:rsidRPr="00984198">
        <w:rPr>
          <w:rFonts w:hint="cs"/>
          <w:rtl/>
          <w:lang w:bidi="fa-IR"/>
        </w:rPr>
        <w:t>باشد. بنابراین جایز نیست که هیچ عبادتی با همه</w:t>
      </w:r>
      <w:r w:rsidR="00AC25A8" w:rsidRPr="00984198">
        <w:rPr>
          <w:rFonts w:hint="cs"/>
          <w:rtl/>
          <w:lang w:bidi="fa-IR"/>
        </w:rPr>
        <w:t xml:space="preserve">‌ی </w:t>
      </w:r>
      <w:r w:rsidRPr="00984198">
        <w:rPr>
          <w:rFonts w:hint="cs"/>
          <w:rtl/>
          <w:lang w:bidi="fa-IR"/>
        </w:rPr>
        <w:t>صورت</w:t>
      </w:r>
      <w:r w:rsidR="009D0387" w:rsidRPr="00984198">
        <w:rPr>
          <w:rFonts w:hint="cs"/>
          <w:rtl/>
          <w:lang w:bidi="fa-IR"/>
        </w:rPr>
        <w:t xml:space="preserve">‌های </w:t>
      </w:r>
      <w:r w:rsidRPr="00984198">
        <w:rPr>
          <w:rFonts w:hint="cs"/>
          <w:rtl/>
          <w:lang w:bidi="fa-IR"/>
        </w:rPr>
        <w:t xml:space="preserve">ظاهری و </w:t>
      </w:r>
      <w:r w:rsidR="005A22D0">
        <w:rPr>
          <w:rFonts w:hint="cs"/>
          <w:rtl/>
          <w:lang w:bidi="fa-IR"/>
        </w:rPr>
        <w:t>باطنی آن برای کسی جز الله عزوجل</w:t>
      </w:r>
      <w:r w:rsidRPr="00984198">
        <w:rPr>
          <w:rFonts w:hint="cs"/>
          <w:rtl/>
          <w:lang w:bidi="fa-IR"/>
        </w:rPr>
        <w:t xml:space="preserve"> انجام شود. و البته جایز نیست که به سوی هیچ الهی از آلهه</w:t>
      </w:r>
      <w:r w:rsidR="009D0387" w:rsidRPr="00984198">
        <w:rPr>
          <w:rFonts w:hint="cs"/>
          <w:rtl/>
          <w:lang w:bidi="fa-IR"/>
        </w:rPr>
        <w:t xml:space="preserve">‌های </w:t>
      </w:r>
      <w:r w:rsidRPr="00984198">
        <w:rPr>
          <w:rFonts w:hint="cs"/>
          <w:rtl/>
          <w:lang w:bidi="fa-IR"/>
        </w:rPr>
        <w:t xml:space="preserve">دروغین و ادعا شده و باطل توجه شود. </w:t>
      </w:r>
    </w:p>
    <w:p w:rsidR="00C5413C" w:rsidRPr="006E5377" w:rsidRDefault="00C5413C" w:rsidP="005A22D0">
      <w:pPr>
        <w:jc w:val="both"/>
        <w:rPr>
          <w:rFonts w:ascii="KFGQPC Uthmanic Script HAFS" w:hAnsi="KFGQPC Uthmanic Script HAFS" w:cs="KFGQPC Uthmanic Script HAFS" w:hint="cs"/>
          <w:rtl/>
        </w:rPr>
      </w:pPr>
      <w:r w:rsidRPr="00984198">
        <w:rPr>
          <w:rFonts w:hint="cs"/>
          <w:rtl/>
          <w:lang w:bidi="fa-IR"/>
        </w:rPr>
        <w:t>بنابراین کسی که چ</w:t>
      </w:r>
      <w:r w:rsidR="005A22D0">
        <w:rPr>
          <w:rFonts w:hint="cs"/>
          <w:rtl/>
          <w:lang w:bidi="fa-IR"/>
        </w:rPr>
        <w:t>یزی از عبادات مختلف را برای غیر</w:t>
      </w:r>
      <w:r w:rsidRPr="00984198">
        <w:rPr>
          <w:rFonts w:hint="cs"/>
          <w:rtl/>
          <w:lang w:bidi="fa-IR"/>
        </w:rPr>
        <w:t>الله انجام دهد، در حقیقت در شرک افتاده است. پس عبادت امری در حاشیه</w:t>
      </w:r>
      <w:r w:rsidR="00AC25A8" w:rsidRPr="00984198">
        <w:rPr>
          <w:rFonts w:hint="cs"/>
          <w:rtl/>
          <w:lang w:bidi="fa-IR"/>
        </w:rPr>
        <w:t xml:space="preserve">‌ی </w:t>
      </w:r>
      <w:r w:rsidRPr="00984198">
        <w:rPr>
          <w:rFonts w:hint="cs"/>
          <w:rtl/>
          <w:lang w:bidi="fa-IR"/>
        </w:rPr>
        <w:t>زندگی نبوده و بلکه بانگ ابتدایی در هر رسالتی</w:t>
      </w:r>
      <w:r w:rsidR="009D0387" w:rsidRPr="00984198">
        <w:rPr>
          <w:rFonts w:hint="cs"/>
          <w:rtl/>
          <w:lang w:bidi="fa-IR"/>
        </w:rPr>
        <w:t xml:space="preserve"> می‌</w:t>
      </w:r>
      <w:r w:rsidR="005A22D0">
        <w:rPr>
          <w:rFonts w:hint="cs"/>
          <w:rtl/>
          <w:lang w:bidi="fa-IR"/>
        </w:rPr>
        <w:t>باشد:</w:t>
      </w:r>
      <w:r w:rsidR="00664364" w:rsidRPr="00984198">
        <w:rPr>
          <w:rFonts w:hint="cs"/>
          <w:rtl/>
          <w:lang w:bidi="fa-IR"/>
        </w:rPr>
        <w:t xml:space="preserve"> </w:t>
      </w:r>
      <w:r w:rsidR="00664364">
        <w:rPr>
          <w:rFonts w:ascii="Traditional Arabic" w:hAnsi="Traditional Arabic" w:cs="Traditional Arabic"/>
          <w:rtl/>
        </w:rPr>
        <w:t>﴿</w:t>
      </w:r>
      <w:r w:rsidR="006E5377">
        <w:rPr>
          <w:rFonts w:ascii="KFGQPC Uthmanic Script HAFS" w:hAnsi="KFGQPC Uthmanic Script HAFS" w:cs="KFGQPC Uthmanic Script HAFS"/>
          <w:rtl/>
        </w:rPr>
        <w:t xml:space="preserve">أَنِ </w:t>
      </w:r>
      <w:r w:rsidR="006E5377">
        <w:rPr>
          <w:rFonts w:ascii="KFGQPC Uthmanic Script HAFS" w:hAnsi="KFGQPC Uthmanic Script HAFS" w:cs="KFGQPC Uthmanic Script HAFS" w:hint="cs"/>
          <w:rtl/>
        </w:rPr>
        <w:t>ٱعۡبُدُواْ</w:t>
      </w:r>
      <w:r w:rsidR="006E5377">
        <w:rPr>
          <w:rFonts w:ascii="KFGQPC Uthmanic Script HAFS" w:hAnsi="KFGQPC Uthmanic Script HAFS" w:cs="KFGQPC Uthmanic Script HAFS"/>
          <w:rtl/>
        </w:rPr>
        <w:t xml:space="preserve"> </w:t>
      </w:r>
      <w:r w:rsidR="006E5377">
        <w:rPr>
          <w:rFonts w:ascii="KFGQPC Uthmanic Script HAFS" w:hAnsi="KFGQPC Uthmanic Script HAFS" w:cs="KFGQPC Uthmanic Script HAFS" w:hint="cs"/>
          <w:rtl/>
        </w:rPr>
        <w:t>ٱللَّهَ</w:t>
      </w:r>
      <w:r w:rsidR="006E5377">
        <w:rPr>
          <w:rFonts w:ascii="KFGQPC Uthmanic Script HAFS" w:hAnsi="KFGQPC Uthmanic Script HAFS" w:cs="KFGQPC Uthmanic Script HAFS"/>
          <w:rtl/>
        </w:rPr>
        <w:t xml:space="preserve"> وَ</w:t>
      </w:r>
      <w:r w:rsidR="006E5377">
        <w:rPr>
          <w:rFonts w:ascii="KFGQPC Uthmanic Script HAFS" w:hAnsi="KFGQPC Uthmanic Script HAFS" w:cs="KFGQPC Uthmanic Script HAFS" w:hint="cs"/>
          <w:rtl/>
        </w:rPr>
        <w:t>ٱجۡتَنِبُواْ</w:t>
      </w:r>
      <w:r w:rsidR="006E5377">
        <w:rPr>
          <w:rFonts w:ascii="KFGQPC Uthmanic Script HAFS" w:hAnsi="KFGQPC Uthmanic Script HAFS" w:cs="KFGQPC Uthmanic Script HAFS"/>
          <w:rtl/>
        </w:rPr>
        <w:t xml:space="preserve"> </w:t>
      </w:r>
      <w:r w:rsidR="006E5377">
        <w:rPr>
          <w:rFonts w:ascii="KFGQPC Uthmanic Script HAFS" w:hAnsi="KFGQPC Uthmanic Script HAFS" w:cs="KFGQPC Uthmanic Script HAFS" w:hint="cs"/>
          <w:rtl/>
        </w:rPr>
        <w:t>ٱلطَّٰغُوتَۖ</w:t>
      </w:r>
      <w:r w:rsidR="00664364">
        <w:rPr>
          <w:rFonts w:ascii="Traditional Arabic" w:hAnsi="Traditional Arabic" w:cs="Traditional Arabic"/>
          <w:rtl/>
        </w:rPr>
        <w:t>﴾</w:t>
      </w:r>
      <w:r w:rsidR="00664364" w:rsidRPr="00984198">
        <w:rPr>
          <w:rFonts w:hint="cs"/>
          <w:rtl/>
          <w:lang w:bidi="fa-IR"/>
        </w:rPr>
        <w:t xml:space="preserve"> </w:t>
      </w:r>
      <w:r w:rsidR="00664364" w:rsidRPr="003F57E3">
        <w:rPr>
          <w:rFonts w:ascii="mylotus" w:hAnsi="mylotus" w:cs="mylotus"/>
          <w:sz w:val="24"/>
          <w:szCs w:val="24"/>
          <w:rtl/>
        </w:rPr>
        <w:t>[</w:t>
      </w:r>
      <w:r w:rsidR="00664364">
        <w:rPr>
          <w:rFonts w:ascii="mylotus" w:hAnsi="mylotus" w:cs="mylotus"/>
          <w:sz w:val="24"/>
          <w:szCs w:val="24"/>
          <w:rtl/>
        </w:rPr>
        <w:t>النحل: 36</w:t>
      </w:r>
      <w:r w:rsidR="00664364" w:rsidRPr="003F57E3">
        <w:rPr>
          <w:rFonts w:ascii="mylotus" w:hAnsi="mylotus" w:cs="mylotus"/>
          <w:sz w:val="24"/>
          <w:szCs w:val="24"/>
          <w:rtl/>
        </w:rPr>
        <w:t>]</w:t>
      </w:r>
      <w:r w:rsidRPr="00984198">
        <w:rPr>
          <w:rFonts w:hint="cs"/>
          <w:rtl/>
          <w:lang w:bidi="fa-IR"/>
        </w:rPr>
        <w:t xml:space="preserve"> </w:t>
      </w:r>
      <w:r w:rsidR="00783730">
        <w:rPr>
          <w:rFonts w:hint="cs"/>
          <w:rtl/>
          <w:lang w:bidi="fa-IR"/>
        </w:rPr>
        <w:t>«</w:t>
      </w:r>
      <w:r w:rsidRPr="00984198">
        <w:rPr>
          <w:rtl/>
          <w:lang w:bidi="fa-IR"/>
        </w:rPr>
        <w:t xml:space="preserve">كه </w:t>
      </w:r>
      <w:r w:rsidRPr="00984198">
        <w:rPr>
          <w:rFonts w:hint="cs"/>
          <w:rtl/>
          <w:lang w:bidi="fa-IR"/>
        </w:rPr>
        <w:t>الله</w:t>
      </w:r>
      <w:r w:rsidRPr="00984198">
        <w:rPr>
          <w:rtl/>
          <w:lang w:bidi="fa-IR"/>
        </w:rPr>
        <w:t xml:space="preserve"> را بپرستيد و</w:t>
      </w:r>
      <w:r w:rsidRPr="00984198">
        <w:rPr>
          <w:rFonts w:hint="cs"/>
          <w:rtl/>
          <w:lang w:bidi="fa-IR"/>
        </w:rPr>
        <w:t xml:space="preserve"> </w:t>
      </w:r>
      <w:r w:rsidRPr="00984198">
        <w:rPr>
          <w:rtl/>
          <w:lang w:bidi="fa-IR"/>
        </w:rPr>
        <w:t>از طاغوت دوري كنيد</w:t>
      </w:r>
      <w:r w:rsidR="00783730">
        <w:rPr>
          <w:rFonts w:hint="cs"/>
          <w:rtl/>
          <w:lang w:bidi="fa-IR"/>
        </w:rPr>
        <w:t>»</w:t>
      </w:r>
      <w:r w:rsidRPr="00984198">
        <w:rPr>
          <w:rtl/>
          <w:lang w:bidi="fa-IR"/>
        </w:rPr>
        <w:t>.</w:t>
      </w:r>
      <w:r w:rsidR="005A22D0">
        <w:rPr>
          <w:rFonts w:hint="cs"/>
          <w:rtl/>
          <w:lang w:bidi="fa-IR"/>
        </w:rPr>
        <w:t xml:space="preserve"> و در صحیحین از انس بن مالک</w:t>
      </w:r>
      <w:r w:rsidR="00C336B2" w:rsidRPr="00C336B2">
        <w:rPr>
          <w:rFonts w:ascii="Arial" w:hAnsi="Arial" w:cs="CTraditional Arabic" w:hint="cs"/>
          <w:rtl/>
        </w:rPr>
        <w:t xml:space="preserve"> س</w:t>
      </w:r>
      <w:r w:rsidRPr="00984198">
        <w:rPr>
          <w:rFonts w:hint="cs"/>
          <w:rtl/>
          <w:lang w:bidi="fa-IR"/>
        </w:rPr>
        <w:t xml:space="preserve"> از رسول الله </w:t>
      </w:r>
      <w:r w:rsidR="005A22D0">
        <w:rPr>
          <w:rFonts w:ascii="Arial" w:hAnsi="Arial" w:cs="CTraditional Arabic" w:hint="cs"/>
          <w:rtl/>
          <w:lang w:bidi="fa-IR"/>
        </w:rPr>
        <w:t>ح</w:t>
      </w:r>
      <w:r w:rsidRPr="00984198">
        <w:rPr>
          <w:rFonts w:hint="cs"/>
          <w:rtl/>
          <w:lang w:bidi="fa-IR"/>
        </w:rPr>
        <w:t xml:space="preserve"> روایت است که فرمودند</w:t>
      </w:r>
      <w:r w:rsidRPr="002A1A82">
        <w:rPr>
          <w:rFonts w:cs="Traditional Arabic" w:hint="cs"/>
          <w:rtl/>
        </w:rPr>
        <w:t>:</w:t>
      </w:r>
      <w:r>
        <w:rPr>
          <w:rFonts w:cs="Traditional Arabic" w:hint="cs"/>
          <w:rtl/>
        </w:rPr>
        <w:t xml:space="preserve"> </w:t>
      </w:r>
      <w:r w:rsidRPr="00F4329D">
        <w:rPr>
          <w:rStyle w:val="Char2"/>
          <w:rFonts w:hint="cs"/>
          <w:rtl/>
        </w:rPr>
        <w:t>«</w:t>
      </w:r>
      <w:r w:rsidRPr="00F4329D">
        <w:rPr>
          <w:rStyle w:val="Char2"/>
          <w:rFonts w:hint="eastAsia"/>
          <w:rtl/>
        </w:rPr>
        <w:t>يَقُولُ</w:t>
      </w:r>
      <w:r w:rsidRPr="00F4329D">
        <w:rPr>
          <w:rStyle w:val="Char2"/>
          <w:rtl/>
        </w:rPr>
        <w:t xml:space="preserve"> </w:t>
      </w:r>
      <w:r w:rsidRPr="00F4329D">
        <w:rPr>
          <w:rStyle w:val="Char2"/>
          <w:rFonts w:hint="eastAsia"/>
          <w:rtl/>
        </w:rPr>
        <w:t>اللهُ</w:t>
      </w:r>
      <w:r w:rsidRPr="00F4329D">
        <w:rPr>
          <w:rStyle w:val="Char2"/>
          <w:rtl/>
        </w:rPr>
        <w:t xml:space="preserve"> </w:t>
      </w:r>
      <w:r w:rsidRPr="00F4329D">
        <w:rPr>
          <w:rStyle w:val="Char2"/>
          <w:rFonts w:hint="eastAsia"/>
          <w:rtl/>
        </w:rPr>
        <w:t>تَبَارَكَ</w:t>
      </w:r>
      <w:r w:rsidRPr="00F4329D">
        <w:rPr>
          <w:rStyle w:val="Char2"/>
          <w:rtl/>
        </w:rPr>
        <w:t xml:space="preserve"> </w:t>
      </w:r>
      <w:r w:rsidRPr="00F4329D">
        <w:rPr>
          <w:rStyle w:val="Char2"/>
          <w:rFonts w:hint="eastAsia"/>
          <w:rtl/>
        </w:rPr>
        <w:t>وَتَعَالَى</w:t>
      </w:r>
      <w:r w:rsidRPr="00F4329D">
        <w:rPr>
          <w:rStyle w:val="Char2"/>
          <w:rtl/>
        </w:rPr>
        <w:t xml:space="preserve"> </w:t>
      </w:r>
      <w:r w:rsidRPr="00F4329D">
        <w:rPr>
          <w:rStyle w:val="Char2"/>
          <w:rFonts w:hint="eastAsia"/>
          <w:rtl/>
        </w:rPr>
        <w:t>لِأَهْوَنِ</w:t>
      </w:r>
      <w:r w:rsidRPr="00F4329D">
        <w:rPr>
          <w:rStyle w:val="Char2"/>
          <w:rtl/>
        </w:rPr>
        <w:t xml:space="preserve"> </w:t>
      </w:r>
      <w:r w:rsidRPr="00F4329D">
        <w:rPr>
          <w:rStyle w:val="Char2"/>
          <w:rFonts w:hint="eastAsia"/>
          <w:rtl/>
        </w:rPr>
        <w:t>أَهْلِ</w:t>
      </w:r>
      <w:r w:rsidRPr="00F4329D">
        <w:rPr>
          <w:rStyle w:val="Char2"/>
          <w:rtl/>
        </w:rPr>
        <w:t xml:space="preserve"> </w:t>
      </w:r>
      <w:r w:rsidRPr="00F4329D">
        <w:rPr>
          <w:rStyle w:val="Char2"/>
          <w:rFonts w:hint="eastAsia"/>
          <w:rtl/>
        </w:rPr>
        <w:t>النَّارِ</w:t>
      </w:r>
      <w:r w:rsidRPr="00F4329D">
        <w:rPr>
          <w:rStyle w:val="Char2"/>
          <w:rtl/>
        </w:rPr>
        <w:t xml:space="preserve"> </w:t>
      </w:r>
      <w:r w:rsidRPr="00F4329D">
        <w:rPr>
          <w:rStyle w:val="Char2"/>
          <w:rFonts w:hint="eastAsia"/>
          <w:rtl/>
        </w:rPr>
        <w:t>عَذَابًا</w:t>
      </w:r>
      <w:r w:rsidRPr="00F4329D">
        <w:rPr>
          <w:rStyle w:val="Char2"/>
          <w:rtl/>
        </w:rPr>
        <w:t xml:space="preserve">: </w:t>
      </w:r>
      <w:r w:rsidRPr="00F4329D">
        <w:rPr>
          <w:rStyle w:val="Char2"/>
          <w:rFonts w:hint="eastAsia"/>
          <w:rtl/>
        </w:rPr>
        <w:t>لَوْ</w:t>
      </w:r>
      <w:r w:rsidRPr="00F4329D">
        <w:rPr>
          <w:rStyle w:val="Char2"/>
          <w:rtl/>
        </w:rPr>
        <w:t xml:space="preserve"> </w:t>
      </w:r>
      <w:r w:rsidRPr="00F4329D">
        <w:rPr>
          <w:rStyle w:val="Char2"/>
          <w:rFonts w:hint="eastAsia"/>
          <w:rtl/>
        </w:rPr>
        <w:t>كَانَتْ</w:t>
      </w:r>
      <w:r w:rsidRPr="00F4329D">
        <w:rPr>
          <w:rStyle w:val="Char2"/>
          <w:rtl/>
        </w:rPr>
        <w:t xml:space="preserve"> </w:t>
      </w:r>
      <w:r w:rsidRPr="00F4329D">
        <w:rPr>
          <w:rStyle w:val="Char2"/>
          <w:rFonts w:hint="eastAsia"/>
          <w:rtl/>
        </w:rPr>
        <w:t>لَكَ</w:t>
      </w:r>
      <w:r w:rsidRPr="00F4329D">
        <w:rPr>
          <w:rStyle w:val="Char2"/>
          <w:rtl/>
        </w:rPr>
        <w:t xml:space="preserve"> </w:t>
      </w:r>
      <w:r w:rsidRPr="00F4329D">
        <w:rPr>
          <w:rStyle w:val="Char2"/>
          <w:rFonts w:hint="eastAsia"/>
          <w:rtl/>
        </w:rPr>
        <w:t>الدُّنْيَا</w:t>
      </w:r>
      <w:r w:rsidRPr="00F4329D">
        <w:rPr>
          <w:rStyle w:val="Char2"/>
          <w:rtl/>
        </w:rPr>
        <w:t xml:space="preserve"> </w:t>
      </w:r>
      <w:r w:rsidRPr="00F4329D">
        <w:rPr>
          <w:rStyle w:val="Char2"/>
          <w:rFonts w:hint="eastAsia"/>
          <w:rtl/>
        </w:rPr>
        <w:t>وَمَا</w:t>
      </w:r>
      <w:r w:rsidRPr="00F4329D">
        <w:rPr>
          <w:rStyle w:val="Char2"/>
          <w:rtl/>
        </w:rPr>
        <w:t xml:space="preserve"> </w:t>
      </w:r>
      <w:r w:rsidRPr="00F4329D">
        <w:rPr>
          <w:rStyle w:val="Char2"/>
          <w:rFonts w:hint="eastAsia"/>
          <w:rtl/>
        </w:rPr>
        <w:t>فِيهَا،</w:t>
      </w:r>
      <w:r w:rsidRPr="00F4329D">
        <w:rPr>
          <w:rStyle w:val="Char2"/>
          <w:rtl/>
        </w:rPr>
        <w:t xml:space="preserve"> </w:t>
      </w:r>
      <w:r w:rsidRPr="00F4329D">
        <w:rPr>
          <w:rStyle w:val="Char2"/>
          <w:rFonts w:hint="eastAsia"/>
          <w:rtl/>
        </w:rPr>
        <w:t>أَكُنْتَ</w:t>
      </w:r>
      <w:r w:rsidRPr="00F4329D">
        <w:rPr>
          <w:rStyle w:val="Char2"/>
          <w:rtl/>
        </w:rPr>
        <w:t xml:space="preserve"> </w:t>
      </w:r>
      <w:r w:rsidRPr="00F4329D">
        <w:rPr>
          <w:rStyle w:val="Char2"/>
          <w:rFonts w:hint="eastAsia"/>
          <w:rtl/>
        </w:rPr>
        <w:t>مُفْتَدِيًا</w:t>
      </w:r>
      <w:r w:rsidRPr="00F4329D">
        <w:rPr>
          <w:rStyle w:val="Char2"/>
          <w:rtl/>
        </w:rPr>
        <w:t xml:space="preserve"> </w:t>
      </w:r>
      <w:r w:rsidRPr="00F4329D">
        <w:rPr>
          <w:rStyle w:val="Char2"/>
          <w:rFonts w:hint="eastAsia"/>
          <w:rtl/>
        </w:rPr>
        <w:t>بِهَا؟</w:t>
      </w:r>
      <w:r w:rsidRPr="00F4329D">
        <w:rPr>
          <w:rStyle w:val="Char2"/>
          <w:rtl/>
        </w:rPr>
        <w:t xml:space="preserve"> </w:t>
      </w:r>
      <w:r w:rsidRPr="00F4329D">
        <w:rPr>
          <w:rStyle w:val="Char2"/>
          <w:rFonts w:hint="eastAsia"/>
          <w:rtl/>
        </w:rPr>
        <w:t>فَيَقُولُ</w:t>
      </w:r>
      <w:r w:rsidRPr="00F4329D">
        <w:rPr>
          <w:rStyle w:val="Char2"/>
          <w:rtl/>
        </w:rPr>
        <w:t xml:space="preserve">: </w:t>
      </w:r>
      <w:r w:rsidRPr="00F4329D">
        <w:rPr>
          <w:rStyle w:val="Char2"/>
          <w:rFonts w:hint="eastAsia"/>
          <w:rtl/>
        </w:rPr>
        <w:t>نَعَمْ،</w:t>
      </w:r>
      <w:r w:rsidRPr="00F4329D">
        <w:rPr>
          <w:rStyle w:val="Char2"/>
          <w:rtl/>
        </w:rPr>
        <w:t xml:space="preserve"> </w:t>
      </w:r>
      <w:r w:rsidRPr="00F4329D">
        <w:rPr>
          <w:rStyle w:val="Char2"/>
          <w:rFonts w:hint="eastAsia"/>
          <w:rtl/>
        </w:rPr>
        <w:t>فَيَقُولُ</w:t>
      </w:r>
      <w:r w:rsidRPr="00F4329D">
        <w:rPr>
          <w:rStyle w:val="Char2"/>
          <w:rtl/>
        </w:rPr>
        <w:t xml:space="preserve">: </w:t>
      </w:r>
      <w:r w:rsidRPr="00F4329D">
        <w:rPr>
          <w:rStyle w:val="Char2"/>
          <w:rFonts w:hint="eastAsia"/>
          <w:rtl/>
        </w:rPr>
        <w:t>قَدْ</w:t>
      </w:r>
      <w:r w:rsidRPr="00F4329D">
        <w:rPr>
          <w:rStyle w:val="Char2"/>
          <w:rtl/>
        </w:rPr>
        <w:t xml:space="preserve"> </w:t>
      </w:r>
      <w:r w:rsidRPr="00F4329D">
        <w:rPr>
          <w:rStyle w:val="Char2"/>
          <w:rFonts w:hint="eastAsia"/>
          <w:rtl/>
        </w:rPr>
        <w:t>أَرَدْتُ</w:t>
      </w:r>
      <w:r w:rsidRPr="00F4329D">
        <w:rPr>
          <w:rStyle w:val="Char2"/>
          <w:rtl/>
        </w:rPr>
        <w:t xml:space="preserve"> </w:t>
      </w:r>
      <w:r w:rsidRPr="00F4329D">
        <w:rPr>
          <w:rStyle w:val="Char2"/>
          <w:rFonts w:hint="eastAsia"/>
          <w:rtl/>
        </w:rPr>
        <w:t>مِنْكَ</w:t>
      </w:r>
      <w:r w:rsidRPr="00F4329D">
        <w:rPr>
          <w:rStyle w:val="Char2"/>
          <w:rtl/>
        </w:rPr>
        <w:t xml:space="preserve"> </w:t>
      </w:r>
      <w:r w:rsidRPr="00F4329D">
        <w:rPr>
          <w:rStyle w:val="Char2"/>
          <w:rFonts w:hint="eastAsia"/>
          <w:rtl/>
        </w:rPr>
        <w:t>أَهْوَنَ</w:t>
      </w:r>
      <w:r w:rsidRPr="00F4329D">
        <w:rPr>
          <w:rStyle w:val="Char2"/>
          <w:rtl/>
        </w:rPr>
        <w:t xml:space="preserve"> </w:t>
      </w:r>
      <w:r w:rsidRPr="00F4329D">
        <w:rPr>
          <w:rStyle w:val="Char2"/>
          <w:rFonts w:hint="eastAsia"/>
          <w:rtl/>
        </w:rPr>
        <w:t>مِنْ</w:t>
      </w:r>
      <w:r w:rsidRPr="00F4329D">
        <w:rPr>
          <w:rStyle w:val="Char2"/>
          <w:rtl/>
        </w:rPr>
        <w:t xml:space="preserve"> </w:t>
      </w:r>
      <w:r w:rsidRPr="00F4329D">
        <w:rPr>
          <w:rStyle w:val="Char2"/>
          <w:rFonts w:hint="eastAsia"/>
          <w:rtl/>
        </w:rPr>
        <w:t>هَذَا</w:t>
      </w:r>
      <w:r w:rsidRPr="00F4329D">
        <w:rPr>
          <w:rStyle w:val="Char2"/>
          <w:rtl/>
        </w:rPr>
        <w:t xml:space="preserve"> </w:t>
      </w:r>
      <w:r w:rsidRPr="00F4329D">
        <w:rPr>
          <w:rStyle w:val="Char2"/>
          <w:rFonts w:hint="eastAsia"/>
          <w:rtl/>
        </w:rPr>
        <w:t>وَأَنْتَ</w:t>
      </w:r>
      <w:r w:rsidRPr="00F4329D">
        <w:rPr>
          <w:rStyle w:val="Char2"/>
          <w:rtl/>
        </w:rPr>
        <w:t xml:space="preserve"> </w:t>
      </w:r>
      <w:r w:rsidRPr="00F4329D">
        <w:rPr>
          <w:rStyle w:val="Char2"/>
          <w:rFonts w:hint="eastAsia"/>
          <w:rtl/>
        </w:rPr>
        <w:t>فِي</w:t>
      </w:r>
      <w:r w:rsidRPr="00F4329D">
        <w:rPr>
          <w:rStyle w:val="Char2"/>
          <w:rtl/>
        </w:rPr>
        <w:t xml:space="preserve"> </w:t>
      </w:r>
      <w:r w:rsidRPr="00F4329D">
        <w:rPr>
          <w:rStyle w:val="Char2"/>
          <w:rFonts w:hint="eastAsia"/>
          <w:rtl/>
        </w:rPr>
        <w:t>صُلْبِ</w:t>
      </w:r>
      <w:r w:rsidRPr="00F4329D">
        <w:rPr>
          <w:rStyle w:val="Char2"/>
          <w:rtl/>
        </w:rPr>
        <w:t xml:space="preserve"> </w:t>
      </w:r>
      <w:r w:rsidRPr="00F4329D">
        <w:rPr>
          <w:rStyle w:val="Char2"/>
          <w:rFonts w:hint="eastAsia"/>
          <w:rtl/>
        </w:rPr>
        <w:t>آدَمَ</w:t>
      </w:r>
      <w:r w:rsidRPr="00F4329D">
        <w:rPr>
          <w:rStyle w:val="Char2"/>
          <w:rtl/>
        </w:rPr>
        <w:t xml:space="preserve">: </w:t>
      </w:r>
      <w:r w:rsidRPr="00F4329D">
        <w:rPr>
          <w:rStyle w:val="Char2"/>
          <w:rFonts w:hint="eastAsia"/>
          <w:rtl/>
        </w:rPr>
        <w:t>أَنْ</w:t>
      </w:r>
      <w:r w:rsidRPr="00F4329D">
        <w:rPr>
          <w:rStyle w:val="Char2"/>
          <w:rtl/>
        </w:rPr>
        <w:t xml:space="preserve"> </w:t>
      </w:r>
      <w:r w:rsidRPr="00F4329D">
        <w:rPr>
          <w:rStyle w:val="Char2"/>
          <w:rFonts w:hint="eastAsia"/>
          <w:rtl/>
        </w:rPr>
        <w:t>لَا</w:t>
      </w:r>
      <w:r w:rsidRPr="00F4329D">
        <w:rPr>
          <w:rStyle w:val="Char2"/>
          <w:rtl/>
        </w:rPr>
        <w:t xml:space="preserve"> </w:t>
      </w:r>
      <w:r w:rsidRPr="00F4329D">
        <w:rPr>
          <w:rStyle w:val="Char2"/>
          <w:rFonts w:hint="eastAsia"/>
          <w:rtl/>
        </w:rPr>
        <w:t>تُشْرِكَ</w:t>
      </w:r>
      <w:r w:rsidRPr="00F4329D">
        <w:rPr>
          <w:rStyle w:val="Char2"/>
          <w:rtl/>
        </w:rPr>
        <w:t xml:space="preserve"> </w:t>
      </w:r>
      <w:r w:rsidRPr="00F4329D">
        <w:rPr>
          <w:rStyle w:val="Char2"/>
          <w:rFonts w:hint="eastAsia"/>
          <w:rtl/>
        </w:rPr>
        <w:t>وَلَا</w:t>
      </w:r>
      <w:r w:rsidRPr="00F4329D">
        <w:rPr>
          <w:rStyle w:val="Char2"/>
          <w:rtl/>
        </w:rPr>
        <w:t xml:space="preserve"> </w:t>
      </w:r>
      <w:r w:rsidRPr="00F4329D">
        <w:rPr>
          <w:rStyle w:val="Char2"/>
          <w:rFonts w:hint="eastAsia"/>
          <w:rtl/>
        </w:rPr>
        <w:t>أُدْخِلَكَ</w:t>
      </w:r>
      <w:r w:rsidRPr="00F4329D">
        <w:rPr>
          <w:rStyle w:val="Char2"/>
          <w:rtl/>
        </w:rPr>
        <w:t xml:space="preserve"> </w:t>
      </w:r>
      <w:r w:rsidRPr="00F4329D">
        <w:rPr>
          <w:rStyle w:val="Char2"/>
          <w:rFonts w:hint="eastAsia"/>
          <w:rtl/>
        </w:rPr>
        <w:t>النَّارَ</w:t>
      </w:r>
      <w:r w:rsidRPr="00F4329D">
        <w:rPr>
          <w:rStyle w:val="Char2"/>
          <w:rtl/>
        </w:rPr>
        <w:t xml:space="preserve"> </w:t>
      </w:r>
      <w:r w:rsidRPr="00F4329D">
        <w:rPr>
          <w:rStyle w:val="Char2"/>
          <w:rFonts w:hint="eastAsia"/>
          <w:rtl/>
        </w:rPr>
        <w:t>فَأَبَيْتَ</w:t>
      </w:r>
      <w:r w:rsidRPr="00F4329D">
        <w:rPr>
          <w:rStyle w:val="Char2"/>
          <w:rtl/>
        </w:rPr>
        <w:t xml:space="preserve"> </w:t>
      </w:r>
      <w:r w:rsidRPr="00F4329D">
        <w:rPr>
          <w:rStyle w:val="Char2"/>
          <w:rFonts w:hint="eastAsia"/>
          <w:rtl/>
        </w:rPr>
        <w:t>إِلَّا</w:t>
      </w:r>
      <w:r w:rsidRPr="00F4329D">
        <w:rPr>
          <w:rStyle w:val="Char2"/>
          <w:rtl/>
        </w:rPr>
        <w:t xml:space="preserve"> </w:t>
      </w:r>
      <w:r w:rsidRPr="00F4329D">
        <w:rPr>
          <w:rStyle w:val="Char2"/>
          <w:rFonts w:hint="eastAsia"/>
          <w:rtl/>
        </w:rPr>
        <w:t>الشِّرْكَ</w:t>
      </w:r>
      <w:r w:rsidRPr="00F4329D">
        <w:rPr>
          <w:rStyle w:val="Char2"/>
          <w:rFonts w:hint="cs"/>
          <w:rtl/>
        </w:rPr>
        <w:t>»</w:t>
      </w:r>
      <w:r w:rsidRPr="00984198">
        <w:rPr>
          <w:rStyle w:val="FootnoteReference"/>
          <w:rtl/>
          <w:lang w:bidi="fa-IR"/>
        </w:rPr>
        <w:footnoteReference w:id="22"/>
      </w:r>
      <w:r w:rsidR="00916B39">
        <w:rPr>
          <w:rFonts w:hint="cs"/>
          <w:rtl/>
          <w:lang w:bidi="fa-IR"/>
        </w:rPr>
        <w:t>.</w:t>
      </w:r>
      <w:r w:rsidRPr="00984198">
        <w:rPr>
          <w:rFonts w:hint="cs"/>
          <w:rtl/>
          <w:lang w:bidi="fa-IR"/>
        </w:rPr>
        <w:t xml:space="preserve"> </w:t>
      </w:r>
      <w:r w:rsidR="00916B39">
        <w:rPr>
          <w:rFonts w:hint="cs"/>
          <w:rtl/>
          <w:lang w:bidi="fa-IR"/>
        </w:rPr>
        <w:t>«</w:t>
      </w:r>
      <w:r w:rsidRPr="00984198">
        <w:rPr>
          <w:rFonts w:hint="cs"/>
          <w:rtl/>
          <w:lang w:bidi="fa-IR"/>
        </w:rPr>
        <w:t xml:space="preserve">الله عزوجل از میان دوزخیان به </w:t>
      </w:r>
      <w:r w:rsidR="0066721B">
        <w:rPr>
          <w:rFonts w:hint="cs"/>
          <w:rtl/>
          <w:lang w:bidi="fa-IR"/>
        </w:rPr>
        <w:t>آن</w:t>
      </w:r>
      <w:r w:rsidRPr="00984198">
        <w:rPr>
          <w:rFonts w:hint="cs"/>
          <w:rtl/>
          <w:lang w:bidi="fa-IR"/>
        </w:rPr>
        <w:t>که کمترین عذاب را دارد</w:t>
      </w:r>
      <w:r w:rsidR="009D0387" w:rsidRPr="00984198">
        <w:rPr>
          <w:rFonts w:hint="cs"/>
          <w:rtl/>
          <w:lang w:bidi="fa-IR"/>
        </w:rPr>
        <w:t xml:space="preserve"> می‌</w:t>
      </w:r>
      <w:r w:rsidRPr="00984198">
        <w:rPr>
          <w:rFonts w:hint="cs"/>
          <w:rtl/>
          <w:lang w:bidi="fa-IR"/>
        </w:rPr>
        <w:t>فرماید: اگر برای تو دنیا و آنچه که در آن است</w:t>
      </w:r>
      <w:r w:rsidR="0066721B">
        <w:rPr>
          <w:rFonts w:hint="cs"/>
          <w:rtl/>
          <w:lang w:bidi="fa-IR"/>
        </w:rPr>
        <w:t xml:space="preserve"> </w:t>
      </w:r>
      <w:r w:rsidR="00916B39" w:rsidRPr="00916B39">
        <w:rPr>
          <w:rtl/>
          <w:lang w:bidi="fa-IR"/>
        </w:rPr>
        <w:t>م</w:t>
      </w:r>
      <w:r w:rsidR="00916B39" w:rsidRPr="00916B39">
        <w:rPr>
          <w:rFonts w:hint="cs"/>
          <w:rtl/>
          <w:lang w:bidi="fa-IR"/>
        </w:rPr>
        <w:t>ی‌بود</w:t>
      </w:r>
      <w:r w:rsidR="00916B39" w:rsidRPr="00916B39">
        <w:rPr>
          <w:rtl/>
          <w:lang w:bidi="fa-IR"/>
        </w:rPr>
        <w:t xml:space="preserve"> آ</w:t>
      </w:r>
      <w:r w:rsidR="00916B39" w:rsidRPr="00916B39">
        <w:rPr>
          <w:rFonts w:hint="cs"/>
          <w:rtl/>
          <w:lang w:bidi="fa-IR"/>
        </w:rPr>
        <w:t>یا</w:t>
      </w:r>
      <w:r w:rsidR="00916B39" w:rsidRPr="00916B39">
        <w:rPr>
          <w:rtl/>
          <w:lang w:bidi="fa-IR"/>
        </w:rPr>
        <w:t xml:space="preserve"> برا</w:t>
      </w:r>
      <w:r w:rsidR="00916B39" w:rsidRPr="00916B39">
        <w:rPr>
          <w:rFonts w:hint="cs"/>
          <w:rtl/>
          <w:lang w:bidi="fa-IR"/>
        </w:rPr>
        <w:t>ی</w:t>
      </w:r>
      <w:r w:rsidR="00916B39" w:rsidRPr="00916B39">
        <w:rPr>
          <w:rtl/>
          <w:lang w:bidi="fa-IR"/>
        </w:rPr>
        <w:t xml:space="preserve"> </w:t>
      </w:r>
      <w:r w:rsidR="00916B39" w:rsidRPr="00916B39">
        <w:rPr>
          <w:rtl/>
          <w:lang w:bidi="fa-IR"/>
        </w:rPr>
        <w:lastRenderedPageBreak/>
        <w:t>نجات خود آن‌ها را فد</w:t>
      </w:r>
      <w:r w:rsidR="00916B39" w:rsidRPr="00916B39">
        <w:rPr>
          <w:rFonts w:hint="cs"/>
          <w:rtl/>
          <w:lang w:bidi="fa-IR"/>
        </w:rPr>
        <w:t>یه</w:t>
      </w:r>
      <w:r w:rsidR="00916B39" w:rsidRPr="00916B39">
        <w:rPr>
          <w:rtl/>
          <w:lang w:bidi="fa-IR"/>
        </w:rPr>
        <w:t xml:space="preserve"> م</w:t>
      </w:r>
      <w:r w:rsidR="00916B39" w:rsidRPr="00916B39">
        <w:rPr>
          <w:rFonts w:hint="cs"/>
          <w:rtl/>
          <w:lang w:bidi="fa-IR"/>
        </w:rPr>
        <w:t>ی‌دادی؟</w:t>
      </w:r>
      <w:r w:rsidR="00916B39" w:rsidRPr="00916B39">
        <w:rPr>
          <w:rtl/>
          <w:lang w:bidi="fa-IR"/>
        </w:rPr>
        <w:t xml:space="preserve"> پس م</w:t>
      </w:r>
      <w:r w:rsidR="00916B39" w:rsidRPr="00916B39">
        <w:rPr>
          <w:rFonts w:hint="cs"/>
          <w:rtl/>
          <w:lang w:bidi="fa-IR"/>
        </w:rPr>
        <w:t>ی‌گوید</w:t>
      </w:r>
      <w:r w:rsidR="00916B39" w:rsidRPr="00916B39">
        <w:rPr>
          <w:rtl/>
          <w:lang w:bidi="fa-IR"/>
        </w:rPr>
        <w:t>: بله، پس الله عزوجل م</w:t>
      </w:r>
      <w:r w:rsidR="00916B39" w:rsidRPr="00916B39">
        <w:rPr>
          <w:rFonts w:hint="cs"/>
          <w:rtl/>
          <w:lang w:bidi="fa-IR"/>
        </w:rPr>
        <w:t>ی‌‌فرماید</w:t>
      </w:r>
      <w:r w:rsidR="00916B39" w:rsidRPr="00916B39">
        <w:rPr>
          <w:rtl/>
          <w:lang w:bidi="fa-IR"/>
        </w:rPr>
        <w:t xml:space="preserve">: </w:t>
      </w:r>
      <w:r w:rsidR="0066721B">
        <w:rPr>
          <w:rFonts w:hint="cs"/>
          <w:rtl/>
          <w:lang w:bidi="fa-IR"/>
        </w:rPr>
        <w:t xml:space="preserve">براستی </w:t>
      </w:r>
      <w:r w:rsidR="0066721B" w:rsidRPr="00916B39">
        <w:rPr>
          <w:rtl/>
          <w:lang w:bidi="fa-IR"/>
        </w:rPr>
        <w:t>زمان</w:t>
      </w:r>
      <w:r w:rsidR="0066721B" w:rsidRPr="00916B39">
        <w:rPr>
          <w:rFonts w:hint="cs"/>
          <w:rtl/>
          <w:lang w:bidi="fa-IR"/>
        </w:rPr>
        <w:t>ی</w:t>
      </w:r>
      <w:r w:rsidR="005A22D0">
        <w:rPr>
          <w:rtl/>
          <w:lang w:bidi="fa-IR"/>
        </w:rPr>
        <w:softHyphen/>
      </w:r>
      <w:r w:rsidR="0066721B" w:rsidRPr="00916B39">
        <w:rPr>
          <w:rFonts w:hint="cs"/>
          <w:rtl/>
          <w:lang w:bidi="fa-IR"/>
        </w:rPr>
        <w:t>که</w:t>
      </w:r>
      <w:r w:rsidR="0066721B" w:rsidRPr="00916B39">
        <w:rPr>
          <w:rtl/>
          <w:lang w:bidi="fa-IR"/>
        </w:rPr>
        <w:t xml:space="preserve"> در صلب آدم بود</w:t>
      </w:r>
      <w:r w:rsidR="0066721B" w:rsidRPr="00916B39">
        <w:rPr>
          <w:rFonts w:hint="cs"/>
          <w:rtl/>
          <w:lang w:bidi="fa-IR"/>
        </w:rPr>
        <w:t>ی</w:t>
      </w:r>
      <w:r w:rsidR="00916B39" w:rsidRPr="00916B39">
        <w:rPr>
          <w:rtl/>
          <w:lang w:bidi="fa-IR"/>
        </w:rPr>
        <w:t xml:space="preserve"> از تو کمتر از ا</w:t>
      </w:r>
      <w:r w:rsidR="00916B39" w:rsidRPr="00916B39">
        <w:rPr>
          <w:rFonts w:hint="cs"/>
          <w:rtl/>
          <w:lang w:bidi="fa-IR"/>
        </w:rPr>
        <w:t>ین</w:t>
      </w:r>
      <w:r w:rsidR="00916B39" w:rsidRPr="00916B39">
        <w:rPr>
          <w:rtl/>
          <w:lang w:bidi="fa-IR"/>
        </w:rPr>
        <w:t xml:space="preserve"> را م</w:t>
      </w:r>
      <w:r w:rsidR="005A22D0">
        <w:rPr>
          <w:rFonts w:hint="cs"/>
          <w:rtl/>
          <w:lang w:bidi="fa-IR"/>
        </w:rPr>
        <w:t>ی‌خواستم</w:t>
      </w:r>
      <w:r w:rsidR="00916B39" w:rsidRPr="00916B39">
        <w:rPr>
          <w:rtl/>
          <w:lang w:bidi="fa-IR"/>
        </w:rPr>
        <w:t xml:space="preserve"> </w:t>
      </w:r>
      <w:r w:rsidR="0066721B">
        <w:rPr>
          <w:rFonts w:hint="cs"/>
          <w:rtl/>
          <w:lang w:bidi="fa-IR"/>
        </w:rPr>
        <w:t xml:space="preserve">و آن اینکه </w:t>
      </w:r>
      <w:r w:rsidR="00916B39" w:rsidRPr="00916B39">
        <w:rPr>
          <w:rtl/>
          <w:lang w:bidi="fa-IR"/>
        </w:rPr>
        <w:t>شرک نورز</w:t>
      </w:r>
      <w:r w:rsidR="005A22D0">
        <w:rPr>
          <w:rFonts w:hint="cs"/>
          <w:rtl/>
          <w:lang w:bidi="fa-IR"/>
        </w:rPr>
        <w:t>ی</w:t>
      </w:r>
      <w:r w:rsidR="00916B39" w:rsidRPr="00916B39">
        <w:rPr>
          <w:rtl/>
          <w:lang w:bidi="fa-IR"/>
        </w:rPr>
        <w:t xml:space="preserve"> و من تو را وارد آتش نکنم، اما تو ابا کرده و  شرک ورز</w:t>
      </w:r>
      <w:r w:rsidR="00916B39" w:rsidRPr="00916B39">
        <w:rPr>
          <w:rFonts w:hint="cs"/>
          <w:rtl/>
          <w:lang w:bidi="fa-IR"/>
        </w:rPr>
        <w:t>یدی</w:t>
      </w:r>
      <w:r w:rsidR="00916B39">
        <w:rPr>
          <w:rFonts w:hint="cs"/>
          <w:rtl/>
          <w:lang w:bidi="fa-IR"/>
        </w:rPr>
        <w:t>»</w:t>
      </w:r>
      <w:r w:rsidRPr="00984198">
        <w:rPr>
          <w:rFonts w:hint="cs"/>
          <w:rtl/>
          <w:lang w:bidi="fa-IR"/>
        </w:rPr>
        <w:t xml:space="preserve">. </w:t>
      </w:r>
    </w:p>
    <w:p w:rsidR="00C5413C" w:rsidRPr="006E5377" w:rsidRDefault="00C5413C" w:rsidP="005A22D0">
      <w:pPr>
        <w:jc w:val="both"/>
        <w:rPr>
          <w:rFonts w:ascii="KFGQPC Uthmanic Script HAFS" w:hAnsi="KFGQPC Uthmanic Script HAFS" w:cs="KFGQPC Uthmanic Script HAFS" w:hint="cs"/>
          <w:rtl/>
        </w:rPr>
      </w:pPr>
      <w:r w:rsidRPr="00984198">
        <w:rPr>
          <w:rFonts w:hint="cs"/>
          <w:rtl/>
          <w:lang w:bidi="fa-IR"/>
        </w:rPr>
        <w:t>این مشرک با مقصود الله متعال از خلق وی، مخالفت کرده است، چرا که الله عزوجل مخلوقات را خلق نکرده و کتب را نازل نکرده و رسولان را نفرستاده و بهشت و جهنم را نیافریده مگر به خاطر این اصل بزرگ تا او را عبادت کرده و چیزی را با او شریک قرار ندهند، همانطور که الله عزوجل</w:t>
      </w:r>
      <w:r w:rsidR="009D0387" w:rsidRPr="00984198">
        <w:rPr>
          <w:rFonts w:hint="cs"/>
          <w:rtl/>
          <w:lang w:bidi="fa-IR"/>
        </w:rPr>
        <w:t xml:space="preserve"> می‌</w:t>
      </w:r>
      <w:r w:rsidRPr="00984198">
        <w:rPr>
          <w:rFonts w:hint="cs"/>
          <w:rtl/>
          <w:lang w:bidi="fa-IR"/>
        </w:rPr>
        <w:t>فرماید:</w:t>
      </w:r>
      <w:r w:rsidR="00664364" w:rsidRPr="00984198">
        <w:rPr>
          <w:rFonts w:hint="cs"/>
          <w:rtl/>
          <w:lang w:bidi="fa-IR"/>
        </w:rPr>
        <w:t xml:space="preserve"> </w:t>
      </w:r>
      <w:r w:rsidR="00664364">
        <w:rPr>
          <w:rFonts w:ascii="Traditional Arabic" w:hAnsi="Traditional Arabic" w:cs="Traditional Arabic"/>
          <w:rtl/>
        </w:rPr>
        <w:t>﴿</w:t>
      </w:r>
      <w:r w:rsidR="006E5377">
        <w:rPr>
          <w:rFonts w:ascii="KFGQPC Uthmanic Script HAFS" w:hAnsi="KFGQPC Uthmanic Script HAFS" w:cs="KFGQPC Uthmanic Script HAFS" w:hint="cs"/>
          <w:rtl/>
        </w:rPr>
        <w:t>وَمَا</w:t>
      </w:r>
      <w:r w:rsidR="006E5377">
        <w:rPr>
          <w:rFonts w:ascii="KFGQPC Uthmanic Script HAFS" w:hAnsi="KFGQPC Uthmanic Script HAFS" w:cs="KFGQPC Uthmanic Script HAFS"/>
          <w:rtl/>
        </w:rPr>
        <w:t xml:space="preserve"> خَلَقۡتُ </w:t>
      </w:r>
      <w:r w:rsidR="006E5377">
        <w:rPr>
          <w:rFonts w:ascii="KFGQPC Uthmanic Script HAFS" w:hAnsi="KFGQPC Uthmanic Script HAFS" w:cs="KFGQPC Uthmanic Script HAFS" w:hint="cs"/>
          <w:rtl/>
        </w:rPr>
        <w:t>ٱلۡجِنَّ</w:t>
      </w:r>
      <w:r w:rsidR="006E5377">
        <w:rPr>
          <w:rFonts w:ascii="KFGQPC Uthmanic Script HAFS" w:hAnsi="KFGQPC Uthmanic Script HAFS" w:cs="KFGQPC Uthmanic Script HAFS"/>
          <w:rtl/>
        </w:rPr>
        <w:t xml:space="preserve"> وَ</w:t>
      </w:r>
      <w:r w:rsidR="006E5377">
        <w:rPr>
          <w:rFonts w:ascii="KFGQPC Uthmanic Script HAFS" w:hAnsi="KFGQPC Uthmanic Script HAFS" w:cs="KFGQPC Uthmanic Script HAFS" w:hint="cs"/>
          <w:rtl/>
        </w:rPr>
        <w:t>ٱلۡإِنسَ</w:t>
      </w:r>
      <w:r w:rsidR="006E5377">
        <w:rPr>
          <w:rFonts w:ascii="KFGQPC Uthmanic Script HAFS" w:hAnsi="KFGQPC Uthmanic Script HAFS" w:cs="KFGQPC Uthmanic Script HAFS"/>
          <w:rtl/>
        </w:rPr>
        <w:t xml:space="preserve"> إِلَّا لِيَعۡبُدُونِ ٥٦</w:t>
      </w:r>
      <w:r w:rsidR="00664364">
        <w:rPr>
          <w:rFonts w:ascii="Traditional Arabic" w:hAnsi="Traditional Arabic" w:cs="Traditional Arabic"/>
          <w:rtl/>
        </w:rPr>
        <w:t>﴾</w:t>
      </w:r>
      <w:r w:rsidR="00664364" w:rsidRPr="00984198">
        <w:rPr>
          <w:rFonts w:hint="cs"/>
          <w:rtl/>
          <w:lang w:bidi="fa-IR"/>
        </w:rPr>
        <w:t xml:space="preserve"> </w:t>
      </w:r>
      <w:r w:rsidR="00664364" w:rsidRPr="003F57E3">
        <w:rPr>
          <w:rFonts w:ascii="mylotus" w:hAnsi="mylotus" w:cs="mylotus"/>
          <w:sz w:val="24"/>
          <w:szCs w:val="24"/>
          <w:rtl/>
        </w:rPr>
        <w:t>[</w:t>
      </w:r>
      <w:r w:rsidR="00664364">
        <w:rPr>
          <w:rFonts w:ascii="mylotus" w:hAnsi="mylotus" w:cs="mylotus"/>
          <w:sz w:val="24"/>
          <w:szCs w:val="24"/>
          <w:rtl/>
        </w:rPr>
        <w:t>الذاريات: 56</w:t>
      </w:r>
      <w:r w:rsidR="00664364" w:rsidRPr="003F57E3">
        <w:rPr>
          <w:rFonts w:ascii="mylotus" w:hAnsi="mylotus" w:cs="mylotus"/>
          <w:sz w:val="24"/>
          <w:szCs w:val="24"/>
          <w:rtl/>
        </w:rPr>
        <w:t>]</w:t>
      </w:r>
      <w:r w:rsidRPr="00984198">
        <w:rPr>
          <w:rFonts w:hint="cs"/>
          <w:rtl/>
          <w:lang w:bidi="fa-IR"/>
        </w:rPr>
        <w:t xml:space="preserve"> </w:t>
      </w:r>
      <w:r w:rsidR="00916B39">
        <w:rPr>
          <w:rFonts w:hint="cs"/>
          <w:rtl/>
          <w:lang w:bidi="fa-IR"/>
        </w:rPr>
        <w:t>«</w:t>
      </w:r>
      <w:r w:rsidRPr="00984198">
        <w:rPr>
          <w:rtl/>
          <w:lang w:bidi="fa-IR"/>
        </w:rPr>
        <w:t>و من جن و انسان را نيافريدم مگر براي اينکه مرا عبادت کنند</w:t>
      </w:r>
      <w:r w:rsidR="00916B39">
        <w:rPr>
          <w:rFonts w:hint="cs"/>
          <w:rtl/>
          <w:lang w:bidi="fa-IR"/>
        </w:rPr>
        <w:t>»</w:t>
      </w:r>
      <w:r w:rsidRPr="00984198">
        <w:rPr>
          <w:rtl/>
          <w:lang w:bidi="fa-IR"/>
        </w:rPr>
        <w:t>.</w:t>
      </w:r>
      <w:r w:rsidR="005A22D0">
        <w:rPr>
          <w:rFonts w:hint="cs"/>
          <w:rtl/>
          <w:lang w:bidi="fa-IR"/>
        </w:rPr>
        <w:t xml:space="preserve"> علی ابن ابی</w:t>
      </w:r>
      <w:r w:rsidR="005A22D0">
        <w:rPr>
          <w:rtl/>
          <w:lang w:bidi="fa-IR"/>
        </w:rPr>
        <w:softHyphen/>
      </w:r>
      <w:r w:rsidR="005A22D0">
        <w:rPr>
          <w:rFonts w:hint="cs"/>
          <w:rtl/>
          <w:lang w:bidi="fa-IR"/>
        </w:rPr>
        <w:t>طالب</w:t>
      </w:r>
      <w:r w:rsidRPr="00984198">
        <w:rPr>
          <w:rFonts w:hint="cs"/>
          <w:rtl/>
          <w:lang w:bidi="fa-IR"/>
        </w:rPr>
        <w:t xml:space="preserve"> </w:t>
      </w:r>
      <w:r w:rsidR="00C336B2">
        <w:rPr>
          <w:rFonts w:ascii="Arial" w:hAnsi="Arial" w:cs="CTraditional Arabic" w:hint="cs"/>
          <w:rtl/>
        </w:rPr>
        <w:t>س</w:t>
      </w:r>
      <w:r w:rsidR="00C336B2" w:rsidRPr="00984198">
        <w:rPr>
          <w:rFonts w:hint="cs"/>
          <w:rtl/>
          <w:lang w:bidi="fa-IR"/>
        </w:rPr>
        <w:t xml:space="preserve"> </w:t>
      </w:r>
      <w:r w:rsidRPr="00984198">
        <w:rPr>
          <w:rFonts w:hint="cs"/>
          <w:rtl/>
          <w:lang w:bidi="fa-IR"/>
        </w:rPr>
        <w:t>در تفسیر این آیه</w:t>
      </w:r>
      <w:r w:rsidR="009D0387" w:rsidRPr="00984198">
        <w:rPr>
          <w:rFonts w:hint="cs"/>
          <w:rtl/>
          <w:lang w:bidi="fa-IR"/>
        </w:rPr>
        <w:t xml:space="preserve"> می‌</w:t>
      </w:r>
      <w:r w:rsidRPr="00984198">
        <w:rPr>
          <w:rFonts w:hint="cs"/>
          <w:rtl/>
          <w:lang w:bidi="fa-IR"/>
        </w:rPr>
        <w:t xml:space="preserve">گوید: </w:t>
      </w:r>
      <w:r w:rsidR="00916B39">
        <w:rPr>
          <w:rFonts w:hint="cs"/>
          <w:rtl/>
          <w:lang w:bidi="fa-IR"/>
        </w:rPr>
        <w:t>«</w:t>
      </w:r>
      <w:r w:rsidRPr="00984198">
        <w:rPr>
          <w:rFonts w:hint="cs"/>
          <w:rtl/>
          <w:lang w:bidi="fa-IR"/>
        </w:rPr>
        <w:t>یعنی جن</w:t>
      </w:r>
      <w:r w:rsidR="009D0387" w:rsidRPr="00984198">
        <w:rPr>
          <w:rFonts w:hint="cs"/>
          <w:rtl/>
          <w:lang w:bidi="fa-IR"/>
        </w:rPr>
        <w:t xml:space="preserve">‌ها </w:t>
      </w:r>
      <w:r w:rsidRPr="00984198">
        <w:rPr>
          <w:rFonts w:hint="cs"/>
          <w:rtl/>
          <w:lang w:bidi="fa-IR"/>
        </w:rPr>
        <w:t>و</w:t>
      </w:r>
      <w:r w:rsidR="00F4329D" w:rsidRPr="00984198">
        <w:rPr>
          <w:rFonts w:hint="cs"/>
          <w:rtl/>
          <w:lang w:bidi="fa-IR"/>
        </w:rPr>
        <w:t xml:space="preserve"> انسان‌ها </w:t>
      </w:r>
      <w:r w:rsidRPr="00984198">
        <w:rPr>
          <w:rFonts w:hint="cs"/>
          <w:rtl/>
          <w:lang w:bidi="fa-IR"/>
        </w:rPr>
        <w:t>را خلق نکردم مگر بدین سبب که</w:t>
      </w:r>
      <w:r w:rsidR="009D0387" w:rsidRPr="00984198">
        <w:rPr>
          <w:rFonts w:hint="cs"/>
          <w:rtl/>
          <w:lang w:bidi="fa-IR"/>
        </w:rPr>
        <w:t xml:space="preserve"> آن‌ها </w:t>
      </w:r>
      <w:r w:rsidRPr="00984198">
        <w:rPr>
          <w:rFonts w:hint="cs"/>
          <w:rtl/>
          <w:lang w:bidi="fa-IR"/>
        </w:rPr>
        <w:t>را امر کنم که مرا عبادت کنند و</w:t>
      </w:r>
      <w:r w:rsidR="009D0387" w:rsidRPr="00984198">
        <w:rPr>
          <w:rFonts w:hint="cs"/>
          <w:rtl/>
          <w:lang w:bidi="fa-IR"/>
        </w:rPr>
        <w:t xml:space="preserve"> آن‌ها </w:t>
      </w:r>
      <w:r w:rsidRPr="00984198">
        <w:rPr>
          <w:rFonts w:hint="cs"/>
          <w:rtl/>
          <w:lang w:bidi="fa-IR"/>
        </w:rPr>
        <w:t>را به سوی عبادتم بخوانم</w:t>
      </w:r>
      <w:r w:rsidR="00916B39">
        <w:rPr>
          <w:rFonts w:hint="cs"/>
          <w:rtl/>
          <w:lang w:bidi="fa-IR"/>
        </w:rPr>
        <w:t>»</w:t>
      </w:r>
      <w:r w:rsidRPr="00984198">
        <w:rPr>
          <w:rStyle w:val="FootnoteReference"/>
          <w:rtl/>
          <w:lang w:bidi="fa-IR"/>
        </w:rPr>
        <w:footnoteReference w:id="23"/>
      </w:r>
      <w:r w:rsidR="00916B39">
        <w:rPr>
          <w:rFonts w:hint="cs"/>
          <w:rtl/>
          <w:lang w:bidi="fa-IR"/>
        </w:rPr>
        <w:t>.</w:t>
      </w:r>
      <w:r w:rsidRPr="00984198">
        <w:rPr>
          <w:rFonts w:hint="cs"/>
          <w:rtl/>
          <w:lang w:bidi="fa-IR"/>
        </w:rPr>
        <w:t xml:space="preserve"> و این مطلب را این آیه قرآن نیز تایید</w:t>
      </w:r>
      <w:r w:rsidR="009D0387" w:rsidRPr="00984198">
        <w:rPr>
          <w:rFonts w:hint="cs"/>
          <w:rtl/>
          <w:lang w:bidi="fa-IR"/>
        </w:rPr>
        <w:t xml:space="preserve"> می‌</w:t>
      </w:r>
      <w:r w:rsidRPr="00984198">
        <w:rPr>
          <w:rFonts w:hint="cs"/>
          <w:rtl/>
          <w:lang w:bidi="fa-IR"/>
        </w:rPr>
        <w:t>کند که الله متعال</w:t>
      </w:r>
      <w:r w:rsidR="009D0387" w:rsidRPr="00984198">
        <w:rPr>
          <w:rFonts w:hint="cs"/>
          <w:rtl/>
          <w:lang w:bidi="fa-IR"/>
        </w:rPr>
        <w:t xml:space="preserve"> می‌</w:t>
      </w:r>
      <w:r w:rsidRPr="00984198">
        <w:rPr>
          <w:rFonts w:hint="cs"/>
          <w:rtl/>
          <w:lang w:bidi="fa-IR"/>
        </w:rPr>
        <w:t>فرماید:</w:t>
      </w:r>
      <w:r w:rsidR="00664364" w:rsidRPr="00984198">
        <w:rPr>
          <w:rFonts w:hint="cs"/>
          <w:rtl/>
          <w:lang w:bidi="fa-IR"/>
        </w:rPr>
        <w:t xml:space="preserve"> </w:t>
      </w:r>
      <w:r w:rsidR="00664364">
        <w:rPr>
          <w:rFonts w:ascii="Traditional Arabic" w:hAnsi="Traditional Arabic" w:cs="Traditional Arabic"/>
          <w:rtl/>
        </w:rPr>
        <w:t>﴿</w:t>
      </w:r>
      <w:r w:rsidR="006E5377">
        <w:rPr>
          <w:rFonts w:ascii="KFGQPC Uthmanic Script HAFS" w:hAnsi="KFGQPC Uthmanic Script HAFS" w:cs="KFGQPC Uthmanic Script HAFS"/>
          <w:rtl/>
        </w:rPr>
        <w:t>وَمَآ أُمِرُوٓاْ إِلَّا لِيَعۡبُدُوٓاْ إِلَٰهٗا وَٰحِدٗاۖ لَّآ إِلَٰهَ إِلَّا هُوَۚ سُبۡحَٰنَهُ</w:t>
      </w:r>
      <w:r w:rsidR="006E5377">
        <w:rPr>
          <w:rFonts w:ascii="KFGQPC Uthmanic Script HAFS" w:hAnsi="KFGQPC Uthmanic Script HAFS" w:cs="KFGQPC Uthmanic Script HAFS" w:hint="cs"/>
          <w:rtl/>
        </w:rPr>
        <w:t>ۥ</w:t>
      </w:r>
      <w:r w:rsidR="006E5377">
        <w:rPr>
          <w:rFonts w:ascii="KFGQPC Uthmanic Script HAFS" w:hAnsi="KFGQPC Uthmanic Script HAFS" w:cs="KFGQPC Uthmanic Script HAFS"/>
          <w:rtl/>
        </w:rPr>
        <w:t xml:space="preserve"> عَمَّا يُشۡرِكُونَ ٣١</w:t>
      </w:r>
      <w:r w:rsidR="00664364">
        <w:rPr>
          <w:rFonts w:ascii="Traditional Arabic" w:hAnsi="Traditional Arabic" w:cs="Traditional Arabic"/>
          <w:rtl/>
        </w:rPr>
        <w:t>﴾</w:t>
      </w:r>
      <w:r w:rsidR="00664364" w:rsidRPr="00984198">
        <w:rPr>
          <w:rFonts w:hint="cs"/>
          <w:rtl/>
          <w:lang w:bidi="fa-IR"/>
        </w:rPr>
        <w:t xml:space="preserve"> </w:t>
      </w:r>
      <w:r w:rsidR="00664364" w:rsidRPr="003F57E3">
        <w:rPr>
          <w:rFonts w:ascii="mylotus" w:hAnsi="mylotus" w:cs="mylotus"/>
          <w:sz w:val="24"/>
          <w:szCs w:val="24"/>
          <w:rtl/>
        </w:rPr>
        <w:t>[</w:t>
      </w:r>
      <w:r w:rsidR="00664364">
        <w:rPr>
          <w:rFonts w:ascii="mylotus" w:hAnsi="mylotus" w:cs="mylotus"/>
          <w:sz w:val="24"/>
          <w:szCs w:val="24"/>
          <w:rtl/>
        </w:rPr>
        <w:t>التوبة: 31</w:t>
      </w:r>
      <w:r w:rsidR="00664364" w:rsidRPr="003F57E3">
        <w:rPr>
          <w:rFonts w:ascii="mylotus" w:hAnsi="mylotus" w:cs="mylotus"/>
          <w:sz w:val="24"/>
          <w:szCs w:val="24"/>
          <w:rtl/>
        </w:rPr>
        <w:t>]</w:t>
      </w:r>
      <w:r w:rsidRPr="00984198">
        <w:rPr>
          <w:rFonts w:hint="cs"/>
          <w:rtl/>
          <w:lang w:bidi="fa-IR"/>
        </w:rPr>
        <w:t xml:space="preserve"> </w:t>
      </w:r>
      <w:r w:rsidR="00916B39">
        <w:rPr>
          <w:rFonts w:hint="cs"/>
          <w:rtl/>
          <w:lang w:bidi="fa-IR"/>
        </w:rPr>
        <w:t>«</w:t>
      </w:r>
      <w:r w:rsidRPr="00984198">
        <w:rPr>
          <w:rtl/>
          <w:lang w:bidi="fa-IR"/>
        </w:rPr>
        <w:t>بديشان جز اين دستور داده نشده است كه: تنها خداي يگانه را بپرستند و</w:t>
      </w:r>
      <w:r w:rsidRPr="00984198">
        <w:rPr>
          <w:rFonts w:hint="cs"/>
          <w:rtl/>
          <w:lang w:bidi="fa-IR"/>
        </w:rPr>
        <w:t xml:space="preserve"> </w:t>
      </w:r>
      <w:r w:rsidR="005A22D0">
        <w:rPr>
          <w:rtl/>
          <w:lang w:bidi="fa-IR"/>
        </w:rPr>
        <w:t>بس. جز خدا معبود</w:t>
      </w:r>
      <w:r w:rsidR="005A22D0">
        <w:rPr>
          <w:rFonts w:hint="cs"/>
          <w:rtl/>
          <w:lang w:bidi="fa-IR"/>
        </w:rPr>
        <w:t xml:space="preserve"> بر حقی</w:t>
      </w:r>
      <w:r w:rsidRPr="00984198">
        <w:rPr>
          <w:rtl/>
          <w:lang w:bidi="fa-IR"/>
        </w:rPr>
        <w:t xml:space="preserve"> نيست و</w:t>
      </w:r>
      <w:r w:rsidRPr="00984198">
        <w:rPr>
          <w:rFonts w:hint="cs"/>
          <w:rtl/>
          <w:lang w:bidi="fa-IR"/>
        </w:rPr>
        <w:t xml:space="preserve"> </w:t>
      </w:r>
      <w:r w:rsidRPr="00984198">
        <w:rPr>
          <w:rtl/>
          <w:lang w:bidi="fa-IR"/>
        </w:rPr>
        <w:t>او پاك و</w:t>
      </w:r>
      <w:r w:rsidRPr="00984198">
        <w:rPr>
          <w:rFonts w:hint="cs"/>
          <w:rtl/>
          <w:lang w:bidi="fa-IR"/>
        </w:rPr>
        <w:t xml:space="preserve"> </w:t>
      </w:r>
      <w:r w:rsidRPr="00984198">
        <w:rPr>
          <w:rtl/>
          <w:lang w:bidi="fa-IR"/>
        </w:rPr>
        <w:t>منزّه از شرك ورزي و چيزهائي است كه ايشان</w:t>
      </w:r>
      <w:r w:rsidR="009D0387" w:rsidRPr="00984198">
        <w:rPr>
          <w:rtl/>
          <w:lang w:bidi="fa-IR"/>
        </w:rPr>
        <w:t xml:space="preserve"> آن‌ها </w:t>
      </w:r>
      <w:r w:rsidRPr="00984198">
        <w:rPr>
          <w:rtl/>
          <w:lang w:bidi="fa-IR"/>
        </w:rPr>
        <w:t xml:space="preserve">را </w:t>
      </w:r>
      <w:r w:rsidR="005A22D0">
        <w:rPr>
          <w:rFonts w:hint="cs"/>
          <w:rtl/>
          <w:lang w:bidi="fa-IR"/>
        </w:rPr>
        <w:t>شریک</w:t>
      </w:r>
      <w:r w:rsidRPr="00984198">
        <w:rPr>
          <w:rtl/>
          <w:lang w:bidi="fa-IR"/>
        </w:rPr>
        <w:t xml:space="preserve"> قرار</w:t>
      </w:r>
      <w:r w:rsidR="00C01522" w:rsidRPr="00984198">
        <w:rPr>
          <w:rtl/>
          <w:lang w:bidi="fa-IR"/>
        </w:rPr>
        <w:t xml:space="preserve"> مي‌</w:t>
      </w:r>
      <w:r w:rsidRPr="00984198">
        <w:rPr>
          <w:rtl/>
          <w:lang w:bidi="fa-IR"/>
        </w:rPr>
        <w:t>دهند</w:t>
      </w:r>
      <w:r w:rsidR="00916B39">
        <w:rPr>
          <w:rFonts w:hint="cs"/>
          <w:rtl/>
          <w:lang w:bidi="fa-IR"/>
        </w:rPr>
        <w:t>»</w:t>
      </w:r>
      <w:r w:rsidRPr="00984198">
        <w:rPr>
          <w:rtl/>
          <w:lang w:bidi="fa-IR"/>
        </w:rPr>
        <w:t>.</w:t>
      </w:r>
      <w:r w:rsidRPr="00984198">
        <w:rPr>
          <w:rFonts w:hint="cs"/>
          <w:rtl/>
          <w:lang w:bidi="fa-IR"/>
        </w:rPr>
        <w:t xml:space="preserve"> و آیاتی که بر این موضوع دلالت دارند، بسیار</w:t>
      </w:r>
      <w:r w:rsidR="009D0387" w:rsidRPr="00984198">
        <w:rPr>
          <w:rFonts w:hint="cs"/>
          <w:rtl/>
          <w:lang w:bidi="fa-IR"/>
        </w:rPr>
        <w:t xml:space="preserve"> می‌</w:t>
      </w:r>
      <w:r w:rsidRPr="00984198">
        <w:rPr>
          <w:rFonts w:hint="cs"/>
          <w:rtl/>
          <w:lang w:bidi="fa-IR"/>
        </w:rPr>
        <w:t>باش</w:t>
      </w:r>
      <w:r w:rsidR="0066721B">
        <w:rPr>
          <w:rFonts w:hint="cs"/>
          <w:rtl/>
          <w:lang w:bidi="fa-IR"/>
        </w:rPr>
        <w:t>ن</w:t>
      </w:r>
      <w:r w:rsidRPr="00984198">
        <w:rPr>
          <w:rFonts w:hint="cs"/>
          <w:rtl/>
          <w:lang w:bidi="fa-IR"/>
        </w:rPr>
        <w:t>د و همه</w:t>
      </w:r>
      <w:r w:rsidR="00AC25A8" w:rsidRPr="00984198">
        <w:rPr>
          <w:rFonts w:hint="cs"/>
          <w:rtl/>
          <w:lang w:bidi="fa-IR"/>
        </w:rPr>
        <w:t>‌ی</w:t>
      </w:r>
      <w:r w:rsidR="009D0387" w:rsidRPr="00984198">
        <w:rPr>
          <w:rFonts w:hint="cs"/>
          <w:rtl/>
          <w:lang w:bidi="fa-IR"/>
        </w:rPr>
        <w:t xml:space="preserve"> آن‌ها </w:t>
      </w:r>
      <w:r w:rsidRPr="00984198">
        <w:rPr>
          <w:rFonts w:hint="cs"/>
          <w:rtl/>
          <w:lang w:bidi="fa-IR"/>
        </w:rPr>
        <w:t xml:space="preserve">بر این تاکید دارند که الله عزوجل مخلوقات را خلق نکرده است مگر برای عبادتش به یگانگی و بدون اینکه شریک برای او قائل شوند. در آینده </w:t>
      </w:r>
      <w:r w:rsidR="0066721B">
        <w:rPr>
          <w:rFonts w:hint="cs"/>
          <w:rtl/>
          <w:lang w:bidi="fa-IR"/>
        </w:rPr>
        <w:t xml:space="preserve">به طور مفصل </w:t>
      </w:r>
      <w:r w:rsidRPr="00984198">
        <w:rPr>
          <w:rFonts w:hint="cs"/>
          <w:rtl/>
          <w:lang w:bidi="fa-IR"/>
        </w:rPr>
        <w:t xml:space="preserve">در بحث توحید الوهیت </w:t>
      </w:r>
      <w:r w:rsidR="0066721B" w:rsidRPr="00984198">
        <w:rPr>
          <w:rFonts w:hint="cs"/>
          <w:rtl/>
          <w:lang w:bidi="fa-IR"/>
        </w:rPr>
        <w:t xml:space="preserve">به این مساله </w:t>
      </w:r>
      <w:r w:rsidR="009D0387" w:rsidRPr="00984198">
        <w:rPr>
          <w:rFonts w:hint="cs"/>
          <w:rtl/>
          <w:lang w:bidi="fa-IR"/>
        </w:rPr>
        <w:t>می‌</w:t>
      </w:r>
      <w:r w:rsidRPr="00984198">
        <w:rPr>
          <w:rFonts w:hint="cs"/>
          <w:rtl/>
          <w:lang w:bidi="fa-IR"/>
        </w:rPr>
        <w:t xml:space="preserve">پردازیم. </w:t>
      </w:r>
    </w:p>
    <w:p w:rsidR="00F4329D" w:rsidRPr="00984198" w:rsidRDefault="00C5413C" w:rsidP="005A22D0">
      <w:pPr>
        <w:jc w:val="both"/>
        <w:rPr>
          <w:rFonts w:hint="cs"/>
          <w:rtl/>
          <w:lang w:bidi="fa-IR"/>
        </w:rPr>
      </w:pPr>
      <w:r w:rsidRPr="00916B39">
        <w:rPr>
          <w:rFonts w:hint="cs"/>
          <w:b/>
          <w:bCs/>
          <w:rtl/>
          <w:lang w:bidi="fa-IR"/>
        </w:rPr>
        <w:t>اما معنای عبادت:</w:t>
      </w:r>
      <w:r w:rsidR="005A22D0">
        <w:rPr>
          <w:rFonts w:hint="cs"/>
          <w:rtl/>
          <w:lang w:bidi="fa-IR"/>
        </w:rPr>
        <w:t xml:space="preserve"> عبادت اسم جامعی است که در بر</w:t>
      </w:r>
      <w:r w:rsidRPr="00984198">
        <w:rPr>
          <w:rFonts w:hint="cs"/>
          <w:rtl/>
          <w:lang w:bidi="fa-IR"/>
        </w:rPr>
        <w:t>گیرنده</w:t>
      </w:r>
      <w:r w:rsidR="00AC25A8" w:rsidRPr="00984198">
        <w:rPr>
          <w:rFonts w:hint="cs"/>
          <w:rtl/>
          <w:lang w:bidi="fa-IR"/>
        </w:rPr>
        <w:t xml:space="preserve">‌ی </w:t>
      </w:r>
      <w:r w:rsidRPr="00984198">
        <w:rPr>
          <w:rFonts w:hint="cs"/>
          <w:rtl/>
          <w:lang w:bidi="fa-IR"/>
        </w:rPr>
        <w:t>تمامی اقوال و اعمال ظاهری و باطنی</w:t>
      </w:r>
      <w:r w:rsidR="009D0387" w:rsidRPr="00984198">
        <w:rPr>
          <w:rFonts w:hint="cs"/>
          <w:rtl/>
          <w:lang w:bidi="fa-IR"/>
        </w:rPr>
        <w:t xml:space="preserve"> می‌</w:t>
      </w:r>
      <w:r w:rsidRPr="00984198">
        <w:rPr>
          <w:rFonts w:hint="cs"/>
          <w:rtl/>
          <w:lang w:bidi="fa-IR"/>
        </w:rPr>
        <w:t>باشد که الله عزوجل</w:t>
      </w:r>
      <w:r w:rsidR="009D0387" w:rsidRPr="00984198">
        <w:rPr>
          <w:rFonts w:hint="cs"/>
          <w:rtl/>
          <w:lang w:bidi="fa-IR"/>
        </w:rPr>
        <w:t xml:space="preserve"> آن‌ها </w:t>
      </w:r>
      <w:r w:rsidRPr="00984198">
        <w:rPr>
          <w:rFonts w:hint="cs"/>
          <w:rtl/>
          <w:lang w:bidi="fa-IR"/>
        </w:rPr>
        <w:t>را دوست داشته و بدان راضی</w:t>
      </w:r>
      <w:r w:rsidR="009D0387" w:rsidRPr="00984198">
        <w:rPr>
          <w:rFonts w:hint="cs"/>
          <w:rtl/>
          <w:lang w:bidi="fa-IR"/>
        </w:rPr>
        <w:t xml:space="preserve"> می‌</w:t>
      </w:r>
      <w:r w:rsidRPr="00984198">
        <w:rPr>
          <w:rFonts w:hint="cs"/>
          <w:rtl/>
          <w:lang w:bidi="fa-IR"/>
        </w:rPr>
        <w:t>باشند. بنا</w:t>
      </w:r>
      <w:r w:rsidR="005A22D0">
        <w:rPr>
          <w:rFonts w:hint="cs"/>
          <w:rtl/>
          <w:lang w:bidi="fa-IR"/>
        </w:rPr>
        <w:t xml:space="preserve"> </w:t>
      </w:r>
      <w:r w:rsidRPr="00984198">
        <w:rPr>
          <w:rFonts w:hint="cs"/>
          <w:rtl/>
          <w:lang w:bidi="fa-IR"/>
        </w:rPr>
        <w:t>بر</w:t>
      </w:r>
      <w:r w:rsidR="005A22D0">
        <w:rPr>
          <w:rFonts w:hint="cs"/>
          <w:rtl/>
          <w:lang w:bidi="fa-IR"/>
        </w:rPr>
        <w:t xml:space="preserve"> </w:t>
      </w:r>
      <w:r w:rsidRPr="00984198">
        <w:rPr>
          <w:rFonts w:hint="cs"/>
          <w:rtl/>
          <w:lang w:bidi="fa-IR"/>
        </w:rPr>
        <w:t xml:space="preserve">این تعریف، عبادت شامل نماز، زکات، روزه، حج، راستگویی، ادای امانت، نیکی به </w:t>
      </w:r>
      <w:r w:rsidRPr="00984198">
        <w:rPr>
          <w:rFonts w:hint="cs"/>
          <w:rtl/>
          <w:lang w:bidi="fa-IR"/>
        </w:rPr>
        <w:lastRenderedPageBreak/>
        <w:t>پدر و مادر، صله</w:t>
      </w:r>
      <w:r w:rsidR="00AC25A8" w:rsidRPr="00984198">
        <w:rPr>
          <w:rFonts w:hint="cs"/>
          <w:rtl/>
          <w:lang w:bidi="fa-IR"/>
        </w:rPr>
        <w:t xml:space="preserve">‌ی </w:t>
      </w:r>
      <w:r w:rsidRPr="00984198">
        <w:rPr>
          <w:rFonts w:hint="cs"/>
          <w:rtl/>
          <w:lang w:bidi="fa-IR"/>
        </w:rPr>
        <w:t>رحم، وفای به عهد، امر به معروف و نهی از منکر، جهاد با کفار و منافقین، نیکی به همسایه و یتیم و مسکین و ابن سبیل و برده و حیوانات و دعا و ذکر و قرائت و امثال</w:t>
      </w:r>
      <w:r w:rsidR="009D0387" w:rsidRPr="00984198">
        <w:rPr>
          <w:rFonts w:hint="cs"/>
          <w:rtl/>
          <w:lang w:bidi="fa-IR"/>
        </w:rPr>
        <w:t xml:space="preserve"> این‌</w:t>
      </w:r>
      <w:r w:rsidRPr="00984198">
        <w:rPr>
          <w:rFonts w:hint="cs"/>
          <w:rtl/>
          <w:lang w:bidi="fa-IR"/>
        </w:rPr>
        <w:t xml:space="preserve"> عبادات ظاهری و همچنین محبت الله عزوجل و رسولش و خشیت الله متعال و انابت، </w:t>
      </w:r>
      <w:r w:rsidR="005A22D0" w:rsidRPr="00984198">
        <w:rPr>
          <w:rFonts w:hint="cs"/>
          <w:rtl/>
          <w:lang w:bidi="fa-IR"/>
        </w:rPr>
        <w:t xml:space="preserve">اخلاص داشتن </w:t>
      </w:r>
      <w:r w:rsidRPr="00984198">
        <w:rPr>
          <w:rFonts w:hint="cs"/>
          <w:rtl/>
          <w:lang w:bidi="fa-IR"/>
        </w:rPr>
        <w:t>در دین برای او و صبر در برابر حکمت و شکر نعمتش و راضی بودن به قضایش و توکل بر او و امید به رحمتش و ترس از عذابش و دیگر عبادات باطنی همچون</w:t>
      </w:r>
      <w:r w:rsidR="009D0387" w:rsidRPr="00984198">
        <w:rPr>
          <w:rFonts w:hint="cs"/>
          <w:rtl/>
          <w:lang w:bidi="fa-IR"/>
        </w:rPr>
        <w:t xml:space="preserve"> این‌ها </w:t>
      </w:r>
      <w:r w:rsidRPr="00984198">
        <w:rPr>
          <w:rFonts w:hint="cs"/>
          <w:rtl/>
          <w:lang w:bidi="fa-IR"/>
        </w:rPr>
        <w:t>برای الله عزوجل</w:t>
      </w:r>
      <w:r w:rsidR="009D0387" w:rsidRPr="00984198">
        <w:rPr>
          <w:rFonts w:hint="cs"/>
          <w:rtl/>
          <w:lang w:bidi="fa-IR"/>
        </w:rPr>
        <w:t xml:space="preserve"> می‌</w:t>
      </w:r>
      <w:r w:rsidRPr="00984198">
        <w:rPr>
          <w:rFonts w:hint="cs"/>
          <w:rtl/>
          <w:lang w:bidi="fa-IR"/>
        </w:rPr>
        <w:t>باشد</w:t>
      </w:r>
      <w:r w:rsidRPr="00984198">
        <w:rPr>
          <w:rStyle w:val="FootnoteReference"/>
          <w:rtl/>
          <w:lang w:bidi="fa-IR"/>
        </w:rPr>
        <w:footnoteReference w:id="24"/>
      </w:r>
      <w:r w:rsidR="00916B39">
        <w:rPr>
          <w:rFonts w:hint="cs"/>
          <w:rtl/>
          <w:lang w:bidi="fa-IR"/>
        </w:rPr>
        <w:t>.</w:t>
      </w:r>
      <w:r w:rsidRPr="00984198">
        <w:rPr>
          <w:rFonts w:hint="cs"/>
          <w:rtl/>
          <w:lang w:bidi="fa-IR"/>
        </w:rPr>
        <w:t xml:space="preserve"> و لُب عبادت کمال حب به همراه کمال تواضع و فروتنی در برابر الله عزوجل</w:t>
      </w:r>
      <w:r w:rsidR="009D0387" w:rsidRPr="00984198">
        <w:rPr>
          <w:rFonts w:hint="cs"/>
          <w:rtl/>
          <w:lang w:bidi="fa-IR"/>
        </w:rPr>
        <w:t xml:space="preserve"> می‌</w:t>
      </w:r>
      <w:r w:rsidRPr="00984198">
        <w:rPr>
          <w:rFonts w:hint="cs"/>
          <w:rtl/>
          <w:lang w:bidi="fa-IR"/>
        </w:rPr>
        <w:t>باشد</w:t>
      </w:r>
      <w:r w:rsidRPr="00984198">
        <w:rPr>
          <w:rStyle w:val="FootnoteReference"/>
          <w:rtl/>
          <w:lang w:bidi="fa-IR"/>
        </w:rPr>
        <w:footnoteReference w:id="25"/>
      </w:r>
      <w:r w:rsidR="00916B39">
        <w:rPr>
          <w:rFonts w:hint="cs"/>
          <w:rtl/>
          <w:lang w:bidi="fa-IR"/>
        </w:rPr>
        <w:t>.</w:t>
      </w:r>
      <w:r w:rsidRPr="00984198">
        <w:rPr>
          <w:rFonts w:hint="cs"/>
          <w:rtl/>
          <w:lang w:bidi="fa-IR"/>
        </w:rPr>
        <w:t xml:space="preserve"> ب</w:t>
      </w:r>
      <w:r w:rsidR="0066721B">
        <w:rPr>
          <w:rFonts w:hint="cs"/>
          <w:rtl/>
          <w:lang w:bidi="fa-IR"/>
        </w:rPr>
        <w:t>دین ترتیب تمامی دین با انجام آن</w:t>
      </w:r>
      <w:r w:rsidRPr="00984198">
        <w:rPr>
          <w:rFonts w:hint="cs"/>
          <w:rtl/>
          <w:lang w:bidi="fa-IR"/>
        </w:rPr>
        <w:t xml:space="preserve">چه الله عزوجل بدان امر </w:t>
      </w:r>
      <w:r w:rsidR="0066721B">
        <w:rPr>
          <w:rFonts w:hint="cs"/>
          <w:rtl/>
          <w:lang w:bidi="fa-IR"/>
        </w:rPr>
        <w:t>نمو</w:t>
      </w:r>
      <w:r w:rsidRPr="00984198">
        <w:rPr>
          <w:rFonts w:hint="cs"/>
          <w:rtl/>
          <w:lang w:bidi="fa-IR"/>
        </w:rPr>
        <w:t>ده و ترک آنچه از آن نهی کرده، عبادت</w:t>
      </w:r>
      <w:r w:rsidR="009D0387" w:rsidRPr="00984198">
        <w:rPr>
          <w:rFonts w:hint="cs"/>
          <w:rtl/>
          <w:lang w:bidi="fa-IR"/>
        </w:rPr>
        <w:t xml:space="preserve"> می‌</w:t>
      </w:r>
      <w:r w:rsidR="005A22D0">
        <w:rPr>
          <w:rFonts w:hint="cs"/>
          <w:rtl/>
          <w:lang w:bidi="fa-IR"/>
        </w:rPr>
        <w:t>باشد.</w:t>
      </w:r>
      <w:r w:rsidRPr="00984198">
        <w:rPr>
          <w:rFonts w:hint="cs"/>
          <w:rtl/>
          <w:lang w:bidi="fa-IR"/>
        </w:rPr>
        <w:t xml:space="preserve"> امام ابن قیم </w:t>
      </w:r>
      <w:r w:rsidR="005A22D0" w:rsidRPr="005A22D0">
        <w:rPr>
          <w:rFonts w:hint="cs"/>
          <w:noProof/>
          <w:sz w:val="24"/>
          <w:szCs w:val="24"/>
          <w:rtl/>
          <w:lang w:bidi="fa-IR"/>
        </w:rPr>
        <w:t>رحمه</w:t>
      </w:r>
      <w:r w:rsidR="005A22D0" w:rsidRPr="005A22D0">
        <w:rPr>
          <w:rFonts w:hint="cs"/>
          <w:noProof/>
          <w:sz w:val="24"/>
          <w:szCs w:val="24"/>
          <w:rtl/>
          <w:lang w:bidi="fa-IR"/>
        </w:rPr>
        <w:softHyphen/>
        <w:t>الله</w:t>
      </w:r>
      <w:r w:rsidR="009D0387" w:rsidRPr="005A22D0">
        <w:rPr>
          <w:rFonts w:hint="cs"/>
          <w:sz w:val="24"/>
          <w:szCs w:val="24"/>
          <w:rtl/>
          <w:lang w:bidi="fa-IR"/>
        </w:rPr>
        <w:t xml:space="preserve"> </w:t>
      </w:r>
      <w:r w:rsidR="009D0387" w:rsidRPr="00984198">
        <w:rPr>
          <w:rFonts w:hint="cs"/>
          <w:rtl/>
          <w:lang w:bidi="fa-IR"/>
        </w:rPr>
        <w:t>می‌</w:t>
      </w:r>
      <w:r w:rsidRPr="00984198">
        <w:rPr>
          <w:rFonts w:hint="cs"/>
          <w:rtl/>
          <w:lang w:bidi="fa-IR"/>
        </w:rPr>
        <w:t>گوید:</w:t>
      </w:r>
      <w:r w:rsidRPr="00984198">
        <w:rPr>
          <w:rStyle w:val="FootnoteReference"/>
          <w:rtl/>
          <w:lang w:bidi="fa-IR"/>
        </w:rPr>
        <w:footnoteReference w:id="26"/>
      </w:r>
    </w:p>
    <w:tbl>
      <w:tblPr>
        <w:bidiVisual/>
        <w:tblW w:w="0" w:type="auto"/>
        <w:tblLook w:val="04A0" w:firstRow="1" w:lastRow="0" w:firstColumn="1" w:lastColumn="0" w:noHBand="0" w:noVBand="1"/>
      </w:tblPr>
      <w:tblGrid>
        <w:gridCol w:w="3764"/>
        <w:gridCol w:w="284"/>
        <w:gridCol w:w="3652"/>
      </w:tblGrid>
      <w:tr w:rsidR="00F4329D" w:rsidRPr="00984198" w:rsidTr="00916B39">
        <w:tc>
          <w:tcPr>
            <w:tcW w:w="3764" w:type="dxa"/>
            <w:shd w:val="clear" w:color="auto" w:fill="auto"/>
          </w:tcPr>
          <w:p w:rsidR="00F4329D" w:rsidRPr="00891DA0" w:rsidRDefault="00916B39" w:rsidP="00916B39">
            <w:pPr>
              <w:pStyle w:val="a1"/>
              <w:ind w:firstLine="0"/>
              <w:jc w:val="lowKashida"/>
              <w:rPr>
                <w:rFonts w:hint="cs"/>
                <w:sz w:val="2"/>
                <w:szCs w:val="2"/>
                <w:rtl/>
              </w:rPr>
            </w:pPr>
            <w:r>
              <w:rPr>
                <w:rFonts w:hint="cs"/>
                <w:rtl/>
              </w:rPr>
              <w:t>والأ</w:t>
            </w:r>
            <w:r w:rsidR="00F4329D" w:rsidRPr="00D96544">
              <w:rPr>
                <w:rFonts w:hint="cs"/>
                <w:rtl/>
              </w:rPr>
              <w:t>مر و النه</w:t>
            </w:r>
            <w:r>
              <w:rPr>
                <w:rFonts w:hint="cs"/>
                <w:rtl/>
              </w:rPr>
              <w:t>ي</w:t>
            </w:r>
            <w:r w:rsidR="00F4329D" w:rsidRPr="00D96544">
              <w:rPr>
                <w:rFonts w:hint="cs"/>
                <w:rtl/>
              </w:rPr>
              <w:t xml:space="preserve"> الذی هو دینه</w:t>
            </w:r>
            <w:r w:rsidR="00F4329D">
              <w:rPr>
                <w:rtl/>
              </w:rPr>
              <w:br/>
            </w:r>
          </w:p>
        </w:tc>
        <w:tc>
          <w:tcPr>
            <w:tcW w:w="284" w:type="dxa"/>
            <w:shd w:val="clear" w:color="auto" w:fill="auto"/>
          </w:tcPr>
          <w:p w:rsidR="00F4329D" w:rsidRDefault="00F4329D" w:rsidP="00891DA0">
            <w:pPr>
              <w:pStyle w:val="a1"/>
              <w:ind w:firstLine="0"/>
              <w:jc w:val="lowKashida"/>
              <w:rPr>
                <w:rFonts w:hint="cs"/>
                <w:rtl/>
              </w:rPr>
            </w:pPr>
          </w:p>
        </w:tc>
        <w:tc>
          <w:tcPr>
            <w:tcW w:w="3652" w:type="dxa"/>
            <w:shd w:val="clear" w:color="auto" w:fill="auto"/>
          </w:tcPr>
          <w:p w:rsidR="00F4329D" w:rsidRPr="00891DA0" w:rsidRDefault="00916B39" w:rsidP="00916B39">
            <w:pPr>
              <w:pStyle w:val="a1"/>
              <w:ind w:firstLine="0"/>
              <w:jc w:val="lowKashida"/>
              <w:rPr>
                <w:rFonts w:hint="cs"/>
                <w:sz w:val="2"/>
                <w:szCs w:val="2"/>
                <w:rtl/>
              </w:rPr>
            </w:pPr>
            <w:r>
              <w:rPr>
                <w:rFonts w:hint="cs"/>
                <w:rtl/>
              </w:rPr>
              <w:t>و جــزاؤ</w:t>
            </w:r>
            <w:r w:rsidR="00F4329D" w:rsidRPr="00D96544">
              <w:rPr>
                <w:rFonts w:hint="cs"/>
                <w:rtl/>
              </w:rPr>
              <w:t>ه یـــوم المعاد الثان</w:t>
            </w:r>
            <w:r>
              <w:rPr>
                <w:rFonts w:hint="cs"/>
                <w:rtl/>
              </w:rPr>
              <w:t>ي</w:t>
            </w:r>
            <w:r w:rsidR="00F4329D">
              <w:rPr>
                <w:rtl/>
              </w:rPr>
              <w:br/>
            </w:r>
          </w:p>
        </w:tc>
      </w:tr>
    </w:tbl>
    <w:p w:rsidR="00C5413C" w:rsidRPr="00984198" w:rsidRDefault="005A22D0" w:rsidP="00C80182">
      <w:pPr>
        <w:jc w:val="both"/>
        <w:rPr>
          <w:rFonts w:hint="cs"/>
          <w:rtl/>
          <w:lang w:bidi="fa-IR"/>
        </w:rPr>
      </w:pPr>
      <w:r>
        <w:rPr>
          <w:rFonts w:hint="cs"/>
          <w:rtl/>
          <w:lang w:bidi="fa-IR"/>
        </w:rPr>
        <w:t>«</w:t>
      </w:r>
      <w:r w:rsidR="00C5413C" w:rsidRPr="00984198">
        <w:rPr>
          <w:rFonts w:hint="cs"/>
          <w:rtl/>
          <w:lang w:bidi="fa-IR"/>
        </w:rPr>
        <w:t>و امر و نهی دین اوست و پاداش او در روز قیامت</w:t>
      </w:r>
      <w:r w:rsidR="009D0387" w:rsidRPr="00984198">
        <w:rPr>
          <w:rFonts w:hint="cs"/>
          <w:rtl/>
          <w:lang w:bidi="fa-IR"/>
        </w:rPr>
        <w:t xml:space="preserve"> می‌</w:t>
      </w:r>
      <w:r w:rsidR="00C5413C" w:rsidRPr="00984198">
        <w:rPr>
          <w:rFonts w:hint="cs"/>
          <w:rtl/>
          <w:lang w:bidi="fa-IR"/>
        </w:rPr>
        <w:t>باشد.</w:t>
      </w:r>
      <w:r>
        <w:rPr>
          <w:rFonts w:hint="cs"/>
          <w:rtl/>
          <w:lang w:bidi="fa-IR"/>
        </w:rPr>
        <w:t>»</w:t>
      </w:r>
      <w:r w:rsidR="00C5413C" w:rsidRPr="00984198">
        <w:rPr>
          <w:rFonts w:hint="cs"/>
          <w:rtl/>
          <w:lang w:bidi="fa-IR"/>
        </w:rPr>
        <w:t xml:space="preserve"> </w:t>
      </w:r>
    </w:p>
    <w:p w:rsidR="00C5413C" w:rsidRPr="006E5377" w:rsidRDefault="00C5413C" w:rsidP="0066721B">
      <w:pPr>
        <w:jc w:val="both"/>
        <w:rPr>
          <w:rFonts w:ascii="KFGQPC Uthmanic Script HAFS" w:hAnsi="KFGQPC Uthmanic Script HAFS" w:cs="KFGQPC Uthmanic Script HAFS" w:hint="cs"/>
          <w:rtl/>
        </w:rPr>
      </w:pPr>
      <w:r w:rsidRPr="00984198">
        <w:rPr>
          <w:rFonts w:hint="cs"/>
          <w:rtl/>
          <w:lang w:bidi="fa-IR"/>
        </w:rPr>
        <w:t>بنابراین، مقصود از عبادتی که مخلوقات به منظور آن خلق شده</w:t>
      </w:r>
      <w:r w:rsidR="00AC25A8" w:rsidRPr="00984198">
        <w:rPr>
          <w:rFonts w:hint="cs"/>
          <w:rtl/>
          <w:lang w:bidi="fa-IR"/>
        </w:rPr>
        <w:t>‌اند،</w:t>
      </w:r>
      <w:r w:rsidRPr="00984198">
        <w:rPr>
          <w:rFonts w:hint="cs"/>
          <w:rtl/>
          <w:lang w:bidi="fa-IR"/>
        </w:rPr>
        <w:t xml:space="preserve"> عبادتی خالصانه</w:t>
      </w:r>
      <w:r w:rsidR="009D0387" w:rsidRPr="00984198">
        <w:rPr>
          <w:rFonts w:hint="cs"/>
          <w:rtl/>
          <w:lang w:bidi="fa-IR"/>
        </w:rPr>
        <w:t xml:space="preserve"> </w:t>
      </w:r>
      <w:r w:rsidR="0066721B">
        <w:rPr>
          <w:rFonts w:hint="cs"/>
          <w:rtl/>
          <w:lang w:bidi="fa-IR"/>
        </w:rPr>
        <w:t>و بدور از آغشته شدن آن با هرگونه</w:t>
      </w:r>
      <w:r w:rsidRPr="00984198">
        <w:rPr>
          <w:rFonts w:hint="cs"/>
          <w:rtl/>
          <w:lang w:bidi="fa-IR"/>
        </w:rPr>
        <w:t xml:space="preserve"> شرک</w:t>
      </w:r>
      <w:r w:rsidR="0066721B">
        <w:rPr>
          <w:rFonts w:hint="cs"/>
          <w:rtl/>
          <w:lang w:bidi="fa-IR"/>
        </w:rPr>
        <w:t xml:space="preserve"> ورزیدنی</w:t>
      </w:r>
      <w:r w:rsidRPr="00984198">
        <w:rPr>
          <w:rFonts w:hint="cs"/>
          <w:rtl/>
          <w:lang w:bidi="fa-IR"/>
        </w:rPr>
        <w:t xml:space="preserve"> </w:t>
      </w:r>
      <w:r w:rsidR="005A22D0">
        <w:rPr>
          <w:rFonts w:hint="cs"/>
          <w:rtl/>
          <w:lang w:bidi="fa-IR"/>
        </w:rPr>
        <w:t>با عبادت نمو</w:t>
      </w:r>
      <w:r w:rsidRPr="00984198">
        <w:rPr>
          <w:rFonts w:hint="cs"/>
          <w:rtl/>
          <w:lang w:bidi="fa-IR"/>
        </w:rPr>
        <w:t>دن چی</w:t>
      </w:r>
      <w:r w:rsidR="005A22D0">
        <w:rPr>
          <w:rFonts w:hint="cs"/>
          <w:rtl/>
          <w:lang w:bidi="fa-IR"/>
        </w:rPr>
        <w:t>زی غیر از الله عزوجل هر چه باشد</w:t>
      </w:r>
      <w:r w:rsidRPr="00984198">
        <w:rPr>
          <w:rFonts w:hint="cs"/>
          <w:rtl/>
          <w:lang w:bidi="fa-IR"/>
        </w:rPr>
        <w:t xml:space="preserve"> و یا هر کس که باشد، </w:t>
      </w:r>
      <w:r w:rsidR="005A22D0">
        <w:rPr>
          <w:rFonts w:hint="cs"/>
          <w:rtl/>
          <w:lang w:bidi="fa-IR"/>
        </w:rPr>
        <w:t>می</w:t>
      </w:r>
      <w:r w:rsidR="005A22D0">
        <w:rPr>
          <w:rtl/>
          <w:lang w:bidi="fa-IR"/>
        </w:rPr>
        <w:softHyphen/>
      </w:r>
      <w:r w:rsidRPr="00984198">
        <w:rPr>
          <w:rFonts w:hint="cs"/>
          <w:rtl/>
          <w:lang w:bidi="fa-IR"/>
        </w:rPr>
        <w:t>باشد. اعمال صرفاً صحیح</w:t>
      </w:r>
      <w:r w:rsidR="009D0387" w:rsidRPr="00984198">
        <w:rPr>
          <w:rFonts w:hint="cs"/>
          <w:rtl/>
          <w:lang w:bidi="fa-IR"/>
        </w:rPr>
        <w:t xml:space="preserve"> نمی‌</w:t>
      </w:r>
      <w:r w:rsidRPr="00984198">
        <w:rPr>
          <w:rFonts w:hint="cs"/>
          <w:rtl/>
          <w:lang w:bidi="fa-IR"/>
        </w:rPr>
        <w:t>باشد مگر با برائت و بیزاری از عبادتِ هر آنچه به جای الله عزوجل عبادت</w:t>
      </w:r>
      <w:r w:rsidR="009D0387" w:rsidRPr="00984198">
        <w:rPr>
          <w:rFonts w:hint="cs"/>
          <w:rtl/>
          <w:lang w:bidi="fa-IR"/>
        </w:rPr>
        <w:t xml:space="preserve"> می‌</w:t>
      </w:r>
      <w:r w:rsidRPr="00984198">
        <w:rPr>
          <w:rFonts w:hint="cs"/>
          <w:rtl/>
          <w:lang w:bidi="fa-IR"/>
        </w:rPr>
        <w:t>شود همانطور که الله عزوجل</w:t>
      </w:r>
      <w:r w:rsidR="009D0387" w:rsidRPr="00984198">
        <w:rPr>
          <w:rFonts w:hint="cs"/>
          <w:rtl/>
          <w:lang w:bidi="fa-IR"/>
        </w:rPr>
        <w:t xml:space="preserve"> می‌</w:t>
      </w:r>
      <w:r w:rsidRPr="00984198">
        <w:rPr>
          <w:rFonts w:hint="cs"/>
          <w:rtl/>
          <w:lang w:bidi="fa-IR"/>
        </w:rPr>
        <w:t>فرماید:</w:t>
      </w:r>
      <w:r w:rsidR="00664364" w:rsidRPr="00984198">
        <w:rPr>
          <w:rFonts w:hint="cs"/>
          <w:rtl/>
          <w:lang w:bidi="fa-IR"/>
        </w:rPr>
        <w:t xml:space="preserve"> </w:t>
      </w:r>
      <w:r w:rsidR="00664364">
        <w:rPr>
          <w:rFonts w:ascii="Traditional Arabic" w:hAnsi="Traditional Arabic" w:cs="Traditional Arabic"/>
          <w:rtl/>
        </w:rPr>
        <w:t>﴿</w:t>
      </w:r>
      <w:r w:rsidR="006E5377">
        <w:rPr>
          <w:rFonts w:ascii="KFGQPC Uthmanic Script HAFS" w:hAnsi="KFGQPC Uthmanic Script HAFS" w:cs="KFGQPC Uthmanic Script HAFS"/>
          <w:rtl/>
        </w:rPr>
        <w:t>وَ</w:t>
      </w:r>
      <w:r w:rsidR="006E5377">
        <w:rPr>
          <w:rFonts w:ascii="KFGQPC Uthmanic Script HAFS" w:hAnsi="KFGQPC Uthmanic Script HAFS" w:cs="KFGQPC Uthmanic Script HAFS" w:hint="cs"/>
          <w:rtl/>
        </w:rPr>
        <w:t>ٱعۡبُدُواْ</w:t>
      </w:r>
      <w:r w:rsidR="006E5377">
        <w:rPr>
          <w:rFonts w:ascii="KFGQPC Uthmanic Script HAFS" w:hAnsi="KFGQPC Uthmanic Script HAFS" w:cs="KFGQPC Uthmanic Script HAFS"/>
          <w:rtl/>
        </w:rPr>
        <w:t xml:space="preserve"> </w:t>
      </w:r>
      <w:r w:rsidR="006E5377">
        <w:rPr>
          <w:rFonts w:ascii="KFGQPC Uthmanic Script HAFS" w:hAnsi="KFGQPC Uthmanic Script HAFS" w:cs="KFGQPC Uthmanic Script HAFS" w:hint="cs"/>
          <w:rtl/>
        </w:rPr>
        <w:t>ٱللَّهَ</w:t>
      </w:r>
      <w:r w:rsidR="006E5377">
        <w:rPr>
          <w:rFonts w:ascii="KFGQPC Uthmanic Script HAFS" w:hAnsi="KFGQPC Uthmanic Script HAFS" w:cs="KFGQPC Uthmanic Script HAFS"/>
          <w:rtl/>
        </w:rPr>
        <w:t xml:space="preserve"> وَلَا تُشۡرِكُواْ بِهِ</w:t>
      </w:r>
      <w:r w:rsidR="006E5377">
        <w:rPr>
          <w:rFonts w:ascii="KFGQPC Uthmanic Script HAFS" w:hAnsi="KFGQPC Uthmanic Script HAFS" w:cs="KFGQPC Uthmanic Script HAFS" w:hint="cs"/>
          <w:rtl/>
        </w:rPr>
        <w:t>ۦ</w:t>
      </w:r>
      <w:r w:rsidR="006E5377">
        <w:rPr>
          <w:rFonts w:ascii="KFGQPC Uthmanic Script HAFS" w:hAnsi="KFGQPC Uthmanic Script HAFS" w:cs="KFGQPC Uthmanic Script HAFS"/>
          <w:rtl/>
        </w:rPr>
        <w:t xml:space="preserve"> شَيۡ‍ٔٗا</w:t>
      </w:r>
      <w:r w:rsidR="00664364">
        <w:rPr>
          <w:rFonts w:ascii="Traditional Arabic" w:hAnsi="Traditional Arabic" w:cs="Traditional Arabic"/>
          <w:rtl/>
        </w:rPr>
        <w:t>﴾</w:t>
      </w:r>
      <w:r w:rsidR="00664364" w:rsidRPr="00984198">
        <w:rPr>
          <w:rFonts w:hint="cs"/>
          <w:rtl/>
          <w:lang w:bidi="fa-IR"/>
        </w:rPr>
        <w:t xml:space="preserve"> </w:t>
      </w:r>
      <w:r w:rsidR="00664364" w:rsidRPr="003F57E3">
        <w:rPr>
          <w:rFonts w:ascii="mylotus" w:hAnsi="mylotus" w:cs="mylotus"/>
          <w:sz w:val="24"/>
          <w:szCs w:val="24"/>
          <w:rtl/>
        </w:rPr>
        <w:t>[</w:t>
      </w:r>
      <w:r w:rsidR="00664364">
        <w:rPr>
          <w:rFonts w:ascii="mylotus" w:hAnsi="mylotus" w:cs="mylotus"/>
          <w:sz w:val="24"/>
          <w:szCs w:val="24"/>
          <w:rtl/>
        </w:rPr>
        <w:t>النساء: 36</w:t>
      </w:r>
      <w:r w:rsidR="00664364" w:rsidRPr="003F57E3">
        <w:rPr>
          <w:rFonts w:ascii="mylotus" w:hAnsi="mylotus" w:cs="mylotus"/>
          <w:sz w:val="24"/>
          <w:szCs w:val="24"/>
          <w:rtl/>
        </w:rPr>
        <w:t>]</w:t>
      </w:r>
      <w:r w:rsidRPr="00984198">
        <w:rPr>
          <w:rFonts w:hint="cs"/>
          <w:rtl/>
          <w:lang w:bidi="fa-IR"/>
        </w:rPr>
        <w:t xml:space="preserve"> </w:t>
      </w:r>
      <w:r w:rsidR="00916B39">
        <w:rPr>
          <w:rFonts w:hint="cs"/>
          <w:rtl/>
          <w:lang w:bidi="fa-IR"/>
        </w:rPr>
        <w:t>«</w:t>
      </w:r>
      <w:r w:rsidRPr="00984198">
        <w:rPr>
          <w:rtl/>
          <w:lang w:bidi="fa-IR"/>
        </w:rPr>
        <w:t xml:space="preserve">(تنها) </w:t>
      </w:r>
      <w:r w:rsidRPr="00984198">
        <w:rPr>
          <w:rFonts w:hint="cs"/>
          <w:rtl/>
          <w:lang w:bidi="fa-IR"/>
        </w:rPr>
        <w:t>الله</w:t>
      </w:r>
      <w:r w:rsidRPr="00984198">
        <w:rPr>
          <w:rtl/>
          <w:lang w:bidi="fa-IR"/>
        </w:rPr>
        <w:t xml:space="preserve"> را عبادت كنيد و (بس. و</w:t>
      </w:r>
      <w:r w:rsidRPr="00984198">
        <w:rPr>
          <w:rFonts w:hint="cs"/>
          <w:rtl/>
          <w:lang w:bidi="fa-IR"/>
        </w:rPr>
        <w:t xml:space="preserve"> </w:t>
      </w:r>
      <w:r w:rsidRPr="00984198">
        <w:rPr>
          <w:rtl/>
          <w:lang w:bidi="fa-IR"/>
        </w:rPr>
        <w:t>هيچ كس و) هيچ چيزي را شريك او مكنيد</w:t>
      </w:r>
      <w:r w:rsidR="00916B39">
        <w:rPr>
          <w:rFonts w:hint="cs"/>
          <w:rtl/>
          <w:lang w:bidi="fa-IR"/>
        </w:rPr>
        <w:t>»</w:t>
      </w:r>
      <w:r w:rsidRPr="00984198">
        <w:rPr>
          <w:rtl/>
          <w:lang w:bidi="fa-IR"/>
        </w:rPr>
        <w:t>.</w:t>
      </w:r>
      <w:r w:rsidRPr="00984198">
        <w:rPr>
          <w:rFonts w:hint="cs"/>
          <w:rtl/>
          <w:lang w:bidi="fa-IR"/>
        </w:rPr>
        <w:t xml:space="preserve"> در این آیه الله عزوجل امر به عبادت</w:t>
      </w:r>
      <w:r w:rsidR="0066721B">
        <w:rPr>
          <w:rFonts w:hint="cs"/>
          <w:rtl/>
          <w:lang w:bidi="fa-IR"/>
        </w:rPr>
        <w:t>ی</w:t>
      </w:r>
      <w:r w:rsidR="005A22D0">
        <w:rPr>
          <w:rFonts w:hint="cs"/>
          <w:rtl/>
          <w:lang w:bidi="fa-IR"/>
        </w:rPr>
        <w:t xml:space="preserve"> را که آن</w:t>
      </w:r>
      <w:r w:rsidR="005A22D0">
        <w:rPr>
          <w:rtl/>
          <w:lang w:bidi="fa-IR"/>
        </w:rPr>
        <w:softHyphen/>
      </w:r>
      <w:r w:rsidRPr="00984198">
        <w:rPr>
          <w:rFonts w:hint="cs"/>
          <w:rtl/>
          <w:lang w:bidi="fa-IR"/>
        </w:rPr>
        <w:t>را فرض قرار داده مقرون به نهی از شرک</w:t>
      </w:r>
      <w:r w:rsidR="0066721B">
        <w:rPr>
          <w:rFonts w:hint="cs"/>
          <w:rtl/>
          <w:lang w:bidi="fa-IR"/>
        </w:rPr>
        <w:t>ی</w:t>
      </w:r>
      <w:r w:rsidR="005A22D0">
        <w:rPr>
          <w:rFonts w:hint="cs"/>
          <w:rtl/>
          <w:lang w:bidi="fa-IR"/>
        </w:rPr>
        <w:t xml:space="preserve"> که آن</w:t>
      </w:r>
      <w:r w:rsidR="005A22D0">
        <w:rPr>
          <w:rtl/>
          <w:lang w:bidi="fa-IR"/>
        </w:rPr>
        <w:softHyphen/>
      </w:r>
      <w:r w:rsidRPr="00984198">
        <w:rPr>
          <w:rFonts w:hint="cs"/>
          <w:rtl/>
          <w:lang w:bidi="fa-IR"/>
        </w:rPr>
        <w:t xml:space="preserve">را حرام </w:t>
      </w:r>
      <w:r w:rsidR="0066721B">
        <w:rPr>
          <w:rFonts w:hint="cs"/>
          <w:rtl/>
          <w:lang w:bidi="fa-IR"/>
        </w:rPr>
        <w:t>نمو</w:t>
      </w:r>
      <w:r w:rsidRPr="00984198">
        <w:rPr>
          <w:rFonts w:hint="cs"/>
          <w:rtl/>
          <w:lang w:bidi="fa-IR"/>
        </w:rPr>
        <w:t xml:space="preserve">ده و آن </w:t>
      </w:r>
      <w:r w:rsidRPr="00984198">
        <w:rPr>
          <w:rFonts w:hint="cs"/>
          <w:rtl/>
          <w:lang w:bidi="fa-IR"/>
        </w:rPr>
        <w:lastRenderedPageBreak/>
        <w:t>شرک در عبادت</w:t>
      </w:r>
      <w:r w:rsidR="009D0387" w:rsidRPr="00984198">
        <w:rPr>
          <w:rFonts w:hint="cs"/>
          <w:rtl/>
          <w:lang w:bidi="fa-IR"/>
        </w:rPr>
        <w:t xml:space="preserve"> می‌</w:t>
      </w:r>
      <w:r w:rsidRPr="00984198">
        <w:rPr>
          <w:rFonts w:hint="cs"/>
          <w:rtl/>
          <w:lang w:bidi="fa-IR"/>
        </w:rPr>
        <w:t>باشد، ذکر کرده است. لذا آیه</w:t>
      </w:r>
      <w:r w:rsidR="00AC25A8" w:rsidRPr="00984198">
        <w:rPr>
          <w:rFonts w:hint="cs"/>
          <w:rtl/>
          <w:lang w:bidi="fa-IR"/>
        </w:rPr>
        <w:t xml:space="preserve">‌ی </w:t>
      </w:r>
      <w:r w:rsidRPr="00984198">
        <w:rPr>
          <w:rFonts w:hint="cs"/>
          <w:rtl/>
          <w:lang w:bidi="fa-IR"/>
        </w:rPr>
        <w:t>کریمه بر آن دلالت دارد که اجتناب و پرهیز از شرک، در صحت عبادت</w:t>
      </w:r>
      <w:r w:rsidR="009D0387" w:rsidRPr="00984198">
        <w:rPr>
          <w:rFonts w:hint="cs"/>
          <w:rtl/>
          <w:lang w:bidi="fa-IR"/>
        </w:rPr>
        <w:t xml:space="preserve"> </w:t>
      </w:r>
      <w:r w:rsidR="0066721B" w:rsidRPr="00984198">
        <w:rPr>
          <w:rFonts w:hint="cs"/>
          <w:rtl/>
          <w:lang w:bidi="fa-IR"/>
        </w:rPr>
        <w:t xml:space="preserve">شرط </w:t>
      </w:r>
      <w:r w:rsidR="009D0387" w:rsidRPr="00984198">
        <w:rPr>
          <w:rFonts w:hint="cs"/>
          <w:rtl/>
          <w:lang w:bidi="fa-IR"/>
        </w:rPr>
        <w:t>می‌</w:t>
      </w:r>
      <w:r w:rsidRPr="00984198">
        <w:rPr>
          <w:rFonts w:hint="cs"/>
          <w:rtl/>
          <w:lang w:bidi="fa-IR"/>
        </w:rPr>
        <w:t>باشد، الله متعال</w:t>
      </w:r>
      <w:r w:rsidR="009D0387" w:rsidRPr="00984198">
        <w:rPr>
          <w:rFonts w:hint="cs"/>
          <w:rtl/>
          <w:lang w:bidi="fa-IR"/>
        </w:rPr>
        <w:t xml:space="preserve"> می‌</w:t>
      </w:r>
      <w:r w:rsidRPr="00984198">
        <w:rPr>
          <w:rFonts w:hint="cs"/>
          <w:rtl/>
          <w:lang w:bidi="fa-IR"/>
        </w:rPr>
        <w:t>فرماید:</w:t>
      </w:r>
      <w:r w:rsidR="00664364" w:rsidRPr="00984198">
        <w:rPr>
          <w:rFonts w:hint="cs"/>
          <w:rtl/>
          <w:lang w:bidi="fa-IR"/>
        </w:rPr>
        <w:t xml:space="preserve"> </w:t>
      </w:r>
      <w:r w:rsidR="00664364">
        <w:rPr>
          <w:rFonts w:ascii="Traditional Arabic" w:hAnsi="Traditional Arabic" w:cs="Traditional Arabic"/>
          <w:rtl/>
        </w:rPr>
        <w:t>﴿</w:t>
      </w:r>
      <w:r w:rsidR="006E5377">
        <w:rPr>
          <w:rFonts w:ascii="KFGQPC Uthmanic Script HAFS" w:hAnsi="KFGQPC Uthmanic Script HAFS" w:cs="KFGQPC Uthmanic Script HAFS"/>
          <w:rtl/>
        </w:rPr>
        <w:t>وَلَوۡ أَشۡرَكُواْ لَحَبِطَ عَنۡهُم مَّا كَانُواْ يَعۡمَلُونَ ٨٨</w:t>
      </w:r>
      <w:r w:rsidR="00664364">
        <w:rPr>
          <w:rFonts w:ascii="Traditional Arabic" w:hAnsi="Traditional Arabic" w:cs="Traditional Arabic"/>
          <w:rtl/>
        </w:rPr>
        <w:t>﴾</w:t>
      </w:r>
      <w:r w:rsidR="00664364" w:rsidRPr="00984198">
        <w:rPr>
          <w:rFonts w:hint="cs"/>
          <w:rtl/>
          <w:lang w:bidi="fa-IR"/>
        </w:rPr>
        <w:t xml:space="preserve"> </w:t>
      </w:r>
      <w:r w:rsidR="00664364" w:rsidRPr="003F57E3">
        <w:rPr>
          <w:rFonts w:ascii="mylotus" w:hAnsi="mylotus" w:cs="mylotus"/>
          <w:sz w:val="24"/>
          <w:szCs w:val="24"/>
          <w:rtl/>
        </w:rPr>
        <w:t>[</w:t>
      </w:r>
      <w:r w:rsidR="00664364">
        <w:rPr>
          <w:rFonts w:ascii="mylotus" w:hAnsi="mylotus" w:cs="mylotus"/>
          <w:sz w:val="24"/>
          <w:szCs w:val="24"/>
          <w:rtl/>
        </w:rPr>
        <w:t>الأنعام: 88</w:t>
      </w:r>
      <w:r w:rsidR="00664364" w:rsidRPr="003F57E3">
        <w:rPr>
          <w:rFonts w:ascii="mylotus" w:hAnsi="mylotus" w:cs="mylotus"/>
          <w:sz w:val="24"/>
          <w:szCs w:val="24"/>
          <w:rtl/>
        </w:rPr>
        <w:t>]</w:t>
      </w:r>
      <w:r w:rsidRPr="00984198">
        <w:rPr>
          <w:rFonts w:hint="cs"/>
          <w:rtl/>
          <w:lang w:bidi="fa-IR"/>
        </w:rPr>
        <w:t xml:space="preserve"> </w:t>
      </w:r>
      <w:r w:rsidR="00D97D7B">
        <w:rPr>
          <w:rFonts w:hint="cs"/>
          <w:rtl/>
          <w:lang w:bidi="fa-IR"/>
        </w:rPr>
        <w:t>«</w:t>
      </w:r>
      <w:r w:rsidRPr="00984198">
        <w:rPr>
          <w:rtl/>
          <w:lang w:bidi="fa-IR"/>
        </w:rPr>
        <w:t>اگر شرك</w:t>
      </w:r>
      <w:r w:rsidR="00C01522" w:rsidRPr="00984198">
        <w:rPr>
          <w:rtl/>
          <w:lang w:bidi="fa-IR"/>
        </w:rPr>
        <w:t xml:space="preserve"> مي‌</w:t>
      </w:r>
      <w:r w:rsidRPr="00984198">
        <w:rPr>
          <w:rtl/>
          <w:lang w:bidi="fa-IR"/>
        </w:rPr>
        <w:t>ورزيدند، هر آنچه</w:t>
      </w:r>
      <w:r w:rsidR="00C01522" w:rsidRPr="00984198">
        <w:rPr>
          <w:rtl/>
          <w:lang w:bidi="fa-IR"/>
        </w:rPr>
        <w:t xml:space="preserve"> مي‌</w:t>
      </w:r>
      <w:r w:rsidRPr="00984198">
        <w:rPr>
          <w:rtl/>
          <w:lang w:bidi="fa-IR"/>
        </w:rPr>
        <w:t>كردند هدر</w:t>
      </w:r>
      <w:r w:rsidR="00C01522" w:rsidRPr="00984198">
        <w:rPr>
          <w:rtl/>
          <w:lang w:bidi="fa-IR"/>
        </w:rPr>
        <w:t xml:space="preserve"> مي‌</w:t>
      </w:r>
      <w:r w:rsidRPr="00984198">
        <w:rPr>
          <w:rtl/>
          <w:lang w:bidi="fa-IR"/>
        </w:rPr>
        <w:t>رفت (و</w:t>
      </w:r>
      <w:r w:rsidRPr="00984198">
        <w:rPr>
          <w:rFonts w:hint="cs"/>
          <w:rtl/>
          <w:lang w:bidi="fa-IR"/>
        </w:rPr>
        <w:t xml:space="preserve"> </w:t>
      </w:r>
      <w:r w:rsidRPr="00984198">
        <w:rPr>
          <w:rtl/>
          <w:lang w:bidi="fa-IR"/>
        </w:rPr>
        <w:t>اعمال خيرشان ضائع</w:t>
      </w:r>
      <w:r w:rsidR="00C01522" w:rsidRPr="00984198">
        <w:rPr>
          <w:rtl/>
          <w:lang w:bidi="fa-IR"/>
        </w:rPr>
        <w:t xml:space="preserve"> مي‌</w:t>
      </w:r>
      <w:r w:rsidRPr="00984198">
        <w:rPr>
          <w:rtl/>
          <w:lang w:bidi="fa-IR"/>
        </w:rPr>
        <w:t>شد و</w:t>
      </w:r>
      <w:r w:rsidRPr="00984198">
        <w:rPr>
          <w:rFonts w:hint="cs"/>
          <w:rtl/>
          <w:lang w:bidi="fa-IR"/>
        </w:rPr>
        <w:t xml:space="preserve"> </w:t>
      </w:r>
      <w:r w:rsidRPr="00984198">
        <w:rPr>
          <w:rtl/>
          <w:lang w:bidi="fa-IR"/>
        </w:rPr>
        <w:t>خرمن طاعت</w:t>
      </w:r>
      <w:r w:rsidR="005A22D0">
        <w:rPr>
          <w:rFonts w:hint="cs"/>
          <w:rtl/>
          <w:lang w:bidi="fa-IR"/>
        </w:rPr>
        <w:softHyphen/>
      </w:r>
      <w:r w:rsidRPr="00984198">
        <w:rPr>
          <w:rtl/>
          <w:lang w:bidi="fa-IR"/>
        </w:rPr>
        <w:t>شان به آتش شرك مي</w:t>
      </w:r>
      <w:r w:rsidRPr="00984198">
        <w:rPr>
          <w:rFonts w:hint="cs"/>
          <w:cs/>
          <w:lang w:bidi="fa-IR"/>
        </w:rPr>
        <w:t>‎</w:t>
      </w:r>
      <w:r w:rsidRPr="00984198">
        <w:rPr>
          <w:rtl/>
          <w:lang w:bidi="fa-IR"/>
        </w:rPr>
        <w:t>سوخت)</w:t>
      </w:r>
      <w:r w:rsidR="00D97D7B">
        <w:rPr>
          <w:rFonts w:hint="cs"/>
          <w:rtl/>
          <w:lang w:bidi="fa-IR"/>
        </w:rPr>
        <w:t>»</w:t>
      </w:r>
      <w:r w:rsidRPr="00984198">
        <w:rPr>
          <w:rtl/>
          <w:lang w:bidi="fa-IR"/>
        </w:rPr>
        <w:t>.</w:t>
      </w:r>
    </w:p>
    <w:p w:rsidR="00C5413C" w:rsidRPr="006E5377" w:rsidRDefault="00C5413C" w:rsidP="00783730">
      <w:pPr>
        <w:jc w:val="both"/>
        <w:rPr>
          <w:rFonts w:ascii="KFGQPC Uthmanic Script HAFS" w:hAnsi="KFGQPC Uthmanic Script HAFS" w:cs="KFGQPC Uthmanic Script HAFS" w:hint="cs"/>
          <w:rtl/>
        </w:rPr>
      </w:pPr>
      <w:r w:rsidRPr="00984198">
        <w:rPr>
          <w:rFonts w:hint="cs"/>
          <w:rtl/>
          <w:lang w:bidi="fa-IR"/>
        </w:rPr>
        <w:t xml:space="preserve">بنابراین، پس </w:t>
      </w:r>
      <w:r w:rsidR="00F4329D">
        <w:rPr>
          <w:rFonts w:ascii="Traditional Arabic" w:hAnsi="Traditional Arabic" w:cs="Traditional Arabic"/>
          <w:rtl/>
        </w:rPr>
        <w:t>«</w:t>
      </w:r>
      <w:r w:rsidR="00783730" w:rsidRPr="00783730">
        <w:rPr>
          <w:rFonts w:cs="mylotus" w:hint="cs"/>
          <w:rtl/>
          <w:lang w:bidi="fa-IR"/>
        </w:rPr>
        <w:t>الإله</w:t>
      </w:r>
      <w:r w:rsidR="00F4329D">
        <w:rPr>
          <w:rFonts w:ascii="Traditional Arabic" w:hAnsi="Traditional Arabic" w:cs="Traditional Arabic"/>
          <w:rtl/>
        </w:rPr>
        <w:t>»</w:t>
      </w:r>
      <w:r w:rsidRPr="00984198">
        <w:rPr>
          <w:rFonts w:hint="cs"/>
          <w:rtl/>
          <w:lang w:bidi="fa-IR"/>
        </w:rPr>
        <w:t xml:space="preserve"> همان معبود و </w:t>
      </w:r>
      <w:r w:rsidR="00F4329D" w:rsidRPr="00783730">
        <w:rPr>
          <w:rFonts w:ascii="mylotus" w:hAnsi="mylotus" w:cs="mylotus"/>
          <w:rtl/>
        </w:rPr>
        <w:t>«</w:t>
      </w:r>
      <w:r w:rsidR="00783730" w:rsidRPr="00783730">
        <w:rPr>
          <w:rFonts w:ascii="mylotus" w:hAnsi="mylotus" w:cs="mylotus"/>
          <w:rtl/>
          <w:lang w:bidi="fa-IR"/>
        </w:rPr>
        <w:t>التَأَلُّه</w:t>
      </w:r>
      <w:r w:rsidR="00F4329D" w:rsidRPr="00783730">
        <w:rPr>
          <w:rFonts w:ascii="mylotus" w:hAnsi="mylotus" w:cs="mylotus"/>
          <w:rtl/>
        </w:rPr>
        <w:t>»</w:t>
      </w:r>
      <w:r w:rsidR="005A22D0">
        <w:rPr>
          <w:rFonts w:hint="cs"/>
          <w:rtl/>
          <w:lang w:bidi="fa-IR"/>
        </w:rPr>
        <w:t xml:space="preserve"> همان پارسایی و پرهیزگاری</w:t>
      </w:r>
      <w:r w:rsidRPr="00984198">
        <w:rPr>
          <w:rFonts w:hint="cs"/>
          <w:rtl/>
          <w:lang w:bidi="fa-IR"/>
        </w:rPr>
        <w:t xml:space="preserve"> و الوهیت اصل آن عبادت و</w:t>
      </w:r>
      <w:r w:rsidR="00890408" w:rsidRPr="00984198">
        <w:rPr>
          <w:rFonts w:hint="cs"/>
          <w:rtl/>
          <w:lang w:bidi="fa-IR"/>
        </w:rPr>
        <w:t xml:space="preserve"> </w:t>
      </w:r>
      <w:r w:rsidR="00F64452" w:rsidRPr="00F64452">
        <w:rPr>
          <w:rFonts w:cs="mylotus" w:hint="cs"/>
          <w:rtl/>
          <w:lang w:bidi="fa-IR"/>
        </w:rPr>
        <w:t>لا إله إلا الله</w:t>
      </w:r>
      <w:r w:rsidR="00890408" w:rsidRPr="00984198">
        <w:rPr>
          <w:rFonts w:hint="cs"/>
          <w:rtl/>
          <w:lang w:bidi="fa-IR"/>
        </w:rPr>
        <w:t xml:space="preserve"> </w:t>
      </w:r>
      <w:r w:rsidRPr="00984198">
        <w:rPr>
          <w:rFonts w:hint="cs"/>
          <w:rtl/>
          <w:lang w:bidi="fa-IR"/>
        </w:rPr>
        <w:t>معنایش هیچ معبود به حقی جز الله نیست،</w:t>
      </w:r>
      <w:r w:rsidR="009D0387" w:rsidRPr="00984198">
        <w:rPr>
          <w:rFonts w:hint="cs"/>
          <w:rtl/>
          <w:lang w:bidi="fa-IR"/>
        </w:rPr>
        <w:t xml:space="preserve"> می‌</w:t>
      </w:r>
      <w:r w:rsidRPr="00984198">
        <w:rPr>
          <w:rFonts w:hint="cs"/>
          <w:rtl/>
          <w:lang w:bidi="fa-IR"/>
        </w:rPr>
        <w:t>باشد. الله متعال</w:t>
      </w:r>
      <w:r w:rsidR="009D0387" w:rsidRPr="00984198">
        <w:rPr>
          <w:rFonts w:hint="cs"/>
          <w:rtl/>
          <w:lang w:bidi="fa-IR"/>
        </w:rPr>
        <w:t xml:space="preserve"> می‌</w:t>
      </w:r>
      <w:r w:rsidRPr="00984198">
        <w:rPr>
          <w:rFonts w:hint="cs"/>
          <w:rtl/>
          <w:lang w:bidi="fa-IR"/>
        </w:rPr>
        <w:t>فرماید:</w:t>
      </w:r>
      <w:r w:rsidR="00664364" w:rsidRPr="00984198">
        <w:rPr>
          <w:rFonts w:hint="cs"/>
          <w:rtl/>
          <w:lang w:bidi="fa-IR"/>
        </w:rPr>
        <w:t xml:space="preserve"> </w:t>
      </w:r>
      <w:r w:rsidR="00664364">
        <w:rPr>
          <w:rFonts w:ascii="Traditional Arabic" w:hAnsi="Traditional Arabic" w:cs="Traditional Arabic"/>
          <w:rtl/>
        </w:rPr>
        <w:t>﴿</w:t>
      </w:r>
      <w:r w:rsidR="006E5377">
        <w:rPr>
          <w:rFonts w:ascii="KFGQPC Uthmanic Script HAFS" w:hAnsi="KFGQPC Uthmanic Script HAFS" w:cs="KFGQPC Uthmanic Script HAFS" w:hint="cs"/>
          <w:rtl/>
        </w:rPr>
        <w:t>ذَٰلِكَ</w:t>
      </w:r>
      <w:r w:rsidR="006E5377">
        <w:rPr>
          <w:rFonts w:ascii="KFGQPC Uthmanic Script HAFS" w:hAnsi="KFGQPC Uthmanic Script HAFS" w:cs="KFGQPC Uthmanic Script HAFS"/>
          <w:rtl/>
        </w:rPr>
        <w:t xml:space="preserve"> بِأَنَّ </w:t>
      </w:r>
      <w:r w:rsidR="006E5377">
        <w:rPr>
          <w:rFonts w:ascii="KFGQPC Uthmanic Script HAFS" w:hAnsi="KFGQPC Uthmanic Script HAFS" w:cs="KFGQPC Uthmanic Script HAFS" w:hint="cs"/>
          <w:rtl/>
        </w:rPr>
        <w:t>ٱللَّهَ</w:t>
      </w:r>
      <w:r w:rsidR="006E5377">
        <w:rPr>
          <w:rFonts w:ascii="KFGQPC Uthmanic Script HAFS" w:hAnsi="KFGQPC Uthmanic Script HAFS" w:cs="KFGQPC Uthmanic Script HAFS"/>
          <w:rtl/>
        </w:rPr>
        <w:t xml:space="preserve"> هُوَ </w:t>
      </w:r>
      <w:r w:rsidR="006E5377">
        <w:rPr>
          <w:rFonts w:ascii="KFGQPC Uthmanic Script HAFS" w:hAnsi="KFGQPC Uthmanic Script HAFS" w:cs="KFGQPC Uthmanic Script HAFS" w:hint="cs"/>
          <w:rtl/>
        </w:rPr>
        <w:t>ٱلۡحَقُّ</w:t>
      </w:r>
      <w:r w:rsidR="006E5377">
        <w:rPr>
          <w:rFonts w:ascii="KFGQPC Uthmanic Script HAFS" w:hAnsi="KFGQPC Uthmanic Script HAFS" w:cs="KFGQPC Uthmanic Script HAFS"/>
          <w:rtl/>
        </w:rPr>
        <w:t xml:space="preserve"> وَأَنَّ مَا يَدۡعُونَ مِن دُونِهِ</w:t>
      </w:r>
      <w:r w:rsidR="006E5377">
        <w:rPr>
          <w:rFonts w:ascii="KFGQPC Uthmanic Script HAFS" w:hAnsi="KFGQPC Uthmanic Script HAFS" w:cs="KFGQPC Uthmanic Script HAFS" w:hint="cs"/>
          <w:rtl/>
        </w:rPr>
        <w:t>ۦ</w:t>
      </w:r>
      <w:r w:rsidR="006E5377">
        <w:rPr>
          <w:rFonts w:ascii="KFGQPC Uthmanic Script HAFS" w:hAnsi="KFGQPC Uthmanic Script HAFS" w:cs="KFGQPC Uthmanic Script HAFS"/>
          <w:rtl/>
        </w:rPr>
        <w:t xml:space="preserve"> هُوَ </w:t>
      </w:r>
      <w:r w:rsidR="006E5377">
        <w:rPr>
          <w:rFonts w:ascii="KFGQPC Uthmanic Script HAFS" w:hAnsi="KFGQPC Uthmanic Script HAFS" w:cs="KFGQPC Uthmanic Script HAFS" w:hint="cs"/>
          <w:rtl/>
        </w:rPr>
        <w:t>ٱلۡبَٰطِلُ</w:t>
      </w:r>
      <w:r w:rsidR="006E5377">
        <w:rPr>
          <w:rFonts w:ascii="KFGQPC Uthmanic Script HAFS" w:hAnsi="KFGQPC Uthmanic Script HAFS" w:cs="KFGQPC Uthmanic Script HAFS"/>
          <w:rtl/>
        </w:rPr>
        <w:t xml:space="preserve"> وَأَنَّ </w:t>
      </w:r>
      <w:r w:rsidR="006E5377">
        <w:rPr>
          <w:rFonts w:ascii="KFGQPC Uthmanic Script HAFS" w:hAnsi="KFGQPC Uthmanic Script HAFS" w:cs="KFGQPC Uthmanic Script HAFS" w:hint="cs"/>
          <w:rtl/>
        </w:rPr>
        <w:t>ٱللَّهَ</w:t>
      </w:r>
      <w:r w:rsidR="006E5377">
        <w:rPr>
          <w:rFonts w:ascii="KFGQPC Uthmanic Script HAFS" w:hAnsi="KFGQPC Uthmanic Script HAFS" w:cs="KFGQPC Uthmanic Script HAFS"/>
          <w:rtl/>
        </w:rPr>
        <w:t xml:space="preserve"> هُوَ </w:t>
      </w:r>
      <w:r w:rsidR="006E5377">
        <w:rPr>
          <w:rFonts w:ascii="KFGQPC Uthmanic Script HAFS" w:hAnsi="KFGQPC Uthmanic Script HAFS" w:cs="KFGQPC Uthmanic Script HAFS" w:hint="cs"/>
          <w:rtl/>
        </w:rPr>
        <w:t>ٱلۡعَلِيُّ</w:t>
      </w:r>
      <w:r w:rsidR="006E5377">
        <w:rPr>
          <w:rFonts w:ascii="KFGQPC Uthmanic Script HAFS" w:hAnsi="KFGQPC Uthmanic Script HAFS" w:cs="KFGQPC Uthmanic Script HAFS"/>
          <w:rtl/>
        </w:rPr>
        <w:t xml:space="preserve"> </w:t>
      </w:r>
      <w:r w:rsidR="006E5377">
        <w:rPr>
          <w:rFonts w:ascii="KFGQPC Uthmanic Script HAFS" w:hAnsi="KFGQPC Uthmanic Script HAFS" w:cs="KFGQPC Uthmanic Script HAFS" w:hint="cs"/>
          <w:rtl/>
        </w:rPr>
        <w:t>ٱلۡكَبِيرُ</w:t>
      </w:r>
      <w:r w:rsidR="006E5377">
        <w:rPr>
          <w:rFonts w:ascii="KFGQPC Uthmanic Script HAFS" w:hAnsi="KFGQPC Uthmanic Script HAFS" w:cs="KFGQPC Uthmanic Script HAFS"/>
          <w:rtl/>
        </w:rPr>
        <w:t xml:space="preserve"> ٦٢</w:t>
      </w:r>
      <w:r w:rsidR="00664364">
        <w:rPr>
          <w:rFonts w:ascii="Traditional Arabic" w:hAnsi="Traditional Arabic" w:cs="Traditional Arabic"/>
          <w:rtl/>
        </w:rPr>
        <w:t>﴾</w:t>
      </w:r>
      <w:r w:rsidR="00664364" w:rsidRPr="00984198">
        <w:rPr>
          <w:rFonts w:hint="cs"/>
          <w:rtl/>
          <w:lang w:bidi="fa-IR"/>
        </w:rPr>
        <w:t xml:space="preserve"> </w:t>
      </w:r>
      <w:r w:rsidR="00664364" w:rsidRPr="003F57E3">
        <w:rPr>
          <w:rFonts w:ascii="mylotus" w:hAnsi="mylotus" w:cs="mylotus"/>
          <w:sz w:val="24"/>
          <w:szCs w:val="24"/>
          <w:rtl/>
        </w:rPr>
        <w:t>[</w:t>
      </w:r>
      <w:r w:rsidR="00664364">
        <w:rPr>
          <w:rFonts w:ascii="mylotus" w:hAnsi="mylotus" w:cs="mylotus"/>
          <w:sz w:val="24"/>
          <w:szCs w:val="24"/>
          <w:rtl/>
        </w:rPr>
        <w:t>الحج: 62</w:t>
      </w:r>
      <w:r w:rsidR="00664364" w:rsidRPr="003F57E3">
        <w:rPr>
          <w:rFonts w:ascii="mylotus" w:hAnsi="mylotus" w:cs="mylotus"/>
          <w:sz w:val="24"/>
          <w:szCs w:val="24"/>
          <w:rtl/>
        </w:rPr>
        <w:t>]</w:t>
      </w:r>
      <w:r w:rsidRPr="00984198">
        <w:rPr>
          <w:rFonts w:hint="cs"/>
          <w:rtl/>
          <w:lang w:bidi="fa-IR"/>
        </w:rPr>
        <w:t xml:space="preserve"> </w:t>
      </w:r>
      <w:r w:rsidR="00D97D7B">
        <w:rPr>
          <w:rFonts w:hint="cs"/>
          <w:rtl/>
          <w:lang w:bidi="fa-IR"/>
        </w:rPr>
        <w:t>«</w:t>
      </w:r>
      <w:r w:rsidRPr="00984198">
        <w:rPr>
          <w:rtl/>
          <w:lang w:bidi="fa-IR"/>
        </w:rPr>
        <w:t>اين بدان علت است که خداوند حق</w:t>
      </w:r>
      <w:r w:rsidR="00C01522" w:rsidRPr="00984198">
        <w:rPr>
          <w:rtl/>
          <w:lang w:bidi="fa-IR"/>
        </w:rPr>
        <w:t xml:space="preserve"> مي‌</w:t>
      </w:r>
      <w:r w:rsidRPr="00984198">
        <w:rPr>
          <w:rtl/>
          <w:lang w:bidi="fa-IR"/>
        </w:rPr>
        <w:t>باشد و آنچه غير از او مشرکان به فرياد</w:t>
      </w:r>
      <w:r w:rsidR="00C01522" w:rsidRPr="00984198">
        <w:rPr>
          <w:rtl/>
          <w:lang w:bidi="fa-IR"/>
        </w:rPr>
        <w:t xml:space="preserve"> مي‌</w:t>
      </w:r>
      <w:r w:rsidR="005A22D0">
        <w:rPr>
          <w:rtl/>
          <w:lang w:bidi="fa-IR"/>
        </w:rPr>
        <w:t>خوانند باطل</w:t>
      </w:r>
      <w:r w:rsidRPr="00984198">
        <w:rPr>
          <w:rtl/>
          <w:lang w:bidi="fa-IR"/>
        </w:rPr>
        <w:t xml:space="preserve"> و خداوند برتر و بزرگ است</w:t>
      </w:r>
      <w:r w:rsidR="00D97D7B">
        <w:rPr>
          <w:rFonts w:hint="cs"/>
          <w:rtl/>
          <w:lang w:bidi="fa-IR"/>
        </w:rPr>
        <w:t>»</w:t>
      </w:r>
      <w:r w:rsidRPr="00984198">
        <w:rPr>
          <w:rFonts w:hint="cs"/>
          <w:rtl/>
          <w:lang w:bidi="fa-IR"/>
        </w:rPr>
        <w:t xml:space="preserve">. </w:t>
      </w:r>
    </w:p>
    <w:p w:rsidR="00C5413C" w:rsidRPr="00984198" w:rsidRDefault="00C5413C" w:rsidP="00B97264">
      <w:pPr>
        <w:numPr>
          <w:ilvl w:val="0"/>
          <w:numId w:val="2"/>
        </w:numPr>
        <w:ind w:left="641" w:hanging="357"/>
        <w:jc w:val="both"/>
        <w:rPr>
          <w:rFonts w:hint="cs"/>
          <w:rtl/>
          <w:lang w:bidi="fa-IR"/>
        </w:rPr>
      </w:pPr>
      <w:r w:rsidRPr="0066721B">
        <w:rPr>
          <w:rFonts w:hint="cs"/>
          <w:b/>
          <w:bCs/>
          <w:rtl/>
          <w:lang w:bidi="fa-IR"/>
        </w:rPr>
        <w:t>انداد</w:t>
      </w:r>
      <w:r w:rsidRPr="00984198">
        <w:rPr>
          <w:rFonts w:hint="cs"/>
          <w:rtl/>
          <w:lang w:bidi="fa-IR"/>
        </w:rPr>
        <w:t xml:space="preserve">: </w:t>
      </w:r>
      <w:r w:rsidR="00F4329D">
        <w:rPr>
          <w:rFonts w:ascii="Traditional Arabic" w:hAnsi="Traditional Arabic" w:cs="Traditional Arabic"/>
          <w:rtl/>
        </w:rPr>
        <w:t>«</w:t>
      </w:r>
      <w:r w:rsidRPr="00984198">
        <w:rPr>
          <w:rFonts w:hint="cs"/>
          <w:rtl/>
          <w:lang w:bidi="fa-IR"/>
        </w:rPr>
        <w:t>ند</w:t>
      </w:r>
      <w:r w:rsidR="00F4329D">
        <w:rPr>
          <w:rFonts w:ascii="Traditional Arabic" w:hAnsi="Traditional Arabic" w:cs="Traditional Arabic"/>
          <w:rtl/>
        </w:rPr>
        <w:t>»</w:t>
      </w:r>
      <w:r w:rsidRPr="00984198">
        <w:rPr>
          <w:rFonts w:hint="cs"/>
          <w:rtl/>
          <w:lang w:bidi="fa-IR"/>
        </w:rPr>
        <w:t xml:space="preserve"> عبارت است از مثل و مانند و همسان و نظیر و شبیه. </w:t>
      </w:r>
    </w:p>
    <w:p w:rsidR="00C5413C" w:rsidRPr="00984198" w:rsidRDefault="00C5413C" w:rsidP="00B7410A">
      <w:pPr>
        <w:jc w:val="both"/>
        <w:rPr>
          <w:rFonts w:hint="cs"/>
          <w:rtl/>
          <w:lang w:bidi="fa-IR"/>
        </w:rPr>
      </w:pPr>
      <w:r w:rsidRPr="00984198">
        <w:rPr>
          <w:rFonts w:hint="cs"/>
          <w:rtl/>
          <w:lang w:bidi="fa-IR"/>
        </w:rPr>
        <w:t xml:space="preserve">ابن قیم </w:t>
      </w:r>
      <w:r w:rsidR="00B7410A" w:rsidRPr="00B7410A">
        <w:rPr>
          <w:rFonts w:hint="cs"/>
          <w:noProof/>
          <w:sz w:val="24"/>
          <w:szCs w:val="24"/>
          <w:rtl/>
          <w:lang w:bidi="fa-IR"/>
        </w:rPr>
        <w:t>رحمه</w:t>
      </w:r>
      <w:r w:rsidR="00B7410A" w:rsidRPr="00B7410A">
        <w:rPr>
          <w:rFonts w:hint="cs"/>
          <w:noProof/>
          <w:sz w:val="24"/>
          <w:szCs w:val="24"/>
          <w:rtl/>
          <w:lang w:bidi="fa-IR"/>
        </w:rPr>
        <w:softHyphen/>
        <w:t>الله</w:t>
      </w:r>
      <w:r w:rsidR="009D0387" w:rsidRPr="00B7410A">
        <w:rPr>
          <w:rFonts w:hint="cs"/>
          <w:sz w:val="24"/>
          <w:szCs w:val="24"/>
          <w:rtl/>
          <w:lang w:bidi="fa-IR"/>
        </w:rPr>
        <w:t xml:space="preserve"> </w:t>
      </w:r>
      <w:r w:rsidR="009D0387" w:rsidRPr="00984198">
        <w:rPr>
          <w:rFonts w:hint="cs"/>
          <w:rtl/>
          <w:lang w:bidi="fa-IR"/>
        </w:rPr>
        <w:t>می‌</w:t>
      </w:r>
      <w:r w:rsidRPr="00984198">
        <w:rPr>
          <w:rFonts w:hint="cs"/>
          <w:rtl/>
          <w:lang w:bidi="fa-IR"/>
        </w:rPr>
        <w:t>گوید</w:t>
      </w:r>
      <w:r w:rsidRPr="00984198">
        <w:rPr>
          <w:rStyle w:val="FootnoteReference"/>
          <w:rtl/>
          <w:lang w:bidi="fa-IR"/>
        </w:rPr>
        <w:footnoteReference w:id="27"/>
      </w:r>
      <w:r w:rsidRPr="00984198">
        <w:rPr>
          <w:rFonts w:hint="cs"/>
          <w:rtl/>
          <w:lang w:bidi="fa-IR"/>
        </w:rPr>
        <w:t xml:space="preserve">: </w:t>
      </w:r>
      <w:r w:rsidR="00F4329D">
        <w:rPr>
          <w:rFonts w:ascii="Traditional Arabic" w:hAnsi="Traditional Arabic" w:cs="Traditional Arabic"/>
          <w:rtl/>
        </w:rPr>
        <w:t>«</w:t>
      </w:r>
      <w:r w:rsidRPr="00984198">
        <w:rPr>
          <w:rFonts w:hint="cs"/>
          <w:rtl/>
          <w:lang w:bidi="fa-IR"/>
        </w:rPr>
        <w:t>الند</w:t>
      </w:r>
      <w:r w:rsidR="00F4329D">
        <w:rPr>
          <w:rFonts w:ascii="Traditional Arabic" w:hAnsi="Traditional Arabic" w:cs="Traditional Arabic"/>
          <w:rtl/>
        </w:rPr>
        <w:t>»</w:t>
      </w:r>
      <w:r w:rsidRPr="00984198">
        <w:rPr>
          <w:rFonts w:hint="cs"/>
          <w:rtl/>
          <w:lang w:bidi="fa-IR"/>
        </w:rPr>
        <w:t xml:space="preserve"> به معنای شبیه است، گفته</w:t>
      </w:r>
      <w:r w:rsidR="009D0387" w:rsidRPr="00984198">
        <w:rPr>
          <w:rFonts w:hint="cs"/>
          <w:rtl/>
          <w:lang w:bidi="fa-IR"/>
        </w:rPr>
        <w:t xml:space="preserve"> می‌</w:t>
      </w:r>
      <w:r w:rsidRPr="00984198">
        <w:rPr>
          <w:rFonts w:hint="cs"/>
          <w:rtl/>
          <w:lang w:bidi="fa-IR"/>
        </w:rPr>
        <w:t xml:space="preserve">شود: «فلان ند فلان و نَدیده»، فلانی ند فلانی است یعنی شبیه و مانند اوست. </w:t>
      </w:r>
    </w:p>
    <w:p w:rsidR="00C5413C" w:rsidRPr="006E5377" w:rsidRDefault="00C5413C" w:rsidP="00B7410A">
      <w:pPr>
        <w:jc w:val="both"/>
        <w:rPr>
          <w:rFonts w:ascii="KFGQPC Uthmanic Script HAFS" w:hAnsi="KFGQPC Uthmanic Script HAFS" w:cs="KFGQPC Uthmanic Script HAFS" w:hint="cs"/>
          <w:rtl/>
        </w:rPr>
      </w:pPr>
      <w:r w:rsidRPr="00984198">
        <w:rPr>
          <w:rFonts w:hint="cs"/>
          <w:rtl/>
          <w:lang w:bidi="fa-IR"/>
        </w:rPr>
        <w:t>لذا قرار دادن ند و همانند برای الله عزوجل به معنای انجام دا</w:t>
      </w:r>
      <w:r w:rsidR="00B7410A">
        <w:rPr>
          <w:rFonts w:hint="cs"/>
          <w:rtl/>
          <w:lang w:bidi="fa-IR"/>
        </w:rPr>
        <w:t>دن عبادت یا بخشی از آن برای غیر</w:t>
      </w:r>
      <w:r w:rsidRPr="00984198">
        <w:rPr>
          <w:rFonts w:hint="cs"/>
          <w:rtl/>
          <w:lang w:bidi="fa-IR"/>
        </w:rPr>
        <w:t>ا</w:t>
      </w:r>
      <w:r w:rsidR="00B7410A">
        <w:rPr>
          <w:rFonts w:hint="cs"/>
          <w:rtl/>
          <w:lang w:bidi="fa-IR"/>
        </w:rPr>
        <w:t>لله</w:t>
      </w:r>
      <w:r w:rsidR="009D0387" w:rsidRPr="00984198">
        <w:rPr>
          <w:rFonts w:hint="cs"/>
          <w:rtl/>
          <w:lang w:bidi="fa-IR"/>
        </w:rPr>
        <w:t xml:space="preserve"> می‌</w:t>
      </w:r>
      <w:r w:rsidRPr="00984198">
        <w:rPr>
          <w:rFonts w:hint="cs"/>
          <w:rtl/>
          <w:lang w:bidi="fa-IR"/>
        </w:rPr>
        <w:t>باشد درحالی</w:t>
      </w:r>
      <w:r w:rsidR="00B7410A">
        <w:rPr>
          <w:rtl/>
          <w:lang w:bidi="fa-IR"/>
        </w:rPr>
        <w:softHyphen/>
      </w:r>
      <w:r w:rsidRPr="00984198">
        <w:rPr>
          <w:rFonts w:hint="cs"/>
          <w:rtl/>
          <w:lang w:bidi="fa-IR"/>
        </w:rPr>
        <w:t>که کلمه</w:t>
      </w:r>
      <w:r w:rsidR="00AC25A8" w:rsidRPr="00984198">
        <w:rPr>
          <w:rFonts w:hint="cs"/>
          <w:rtl/>
          <w:lang w:bidi="fa-IR"/>
        </w:rPr>
        <w:t xml:space="preserve">‌ی </w:t>
      </w:r>
      <w:r w:rsidRPr="00984198">
        <w:rPr>
          <w:rFonts w:hint="cs"/>
          <w:rtl/>
          <w:lang w:bidi="fa-IR"/>
        </w:rPr>
        <w:t>توحید</w:t>
      </w:r>
      <w:r w:rsidR="00890408" w:rsidRPr="00984198">
        <w:rPr>
          <w:rFonts w:hint="cs"/>
          <w:rtl/>
          <w:lang w:bidi="fa-IR"/>
        </w:rPr>
        <w:t xml:space="preserve"> </w:t>
      </w:r>
      <w:r w:rsidR="00F64452" w:rsidRPr="00F64452">
        <w:rPr>
          <w:rFonts w:cs="mylotus" w:hint="cs"/>
          <w:rtl/>
          <w:lang w:bidi="fa-IR"/>
        </w:rPr>
        <w:t>لا إله إلا الله</w:t>
      </w:r>
      <w:r w:rsidR="00890408" w:rsidRPr="00984198">
        <w:rPr>
          <w:rFonts w:hint="cs"/>
          <w:rtl/>
          <w:lang w:bidi="fa-IR"/>
        </w:rPr>
        <w:t xml:space="preserve"> </w:t>
      </w:r>
      <w:r w:rsidRPr="00984198">
        <w:rPr>
          <w:rFonts w:hint="cs"/>
          <w:rtl/>
          <w:lang w:bidi="fa-IR"/>
        </w:rPr>
        <w:t>نفی همانند گرفتن برای الله عزوجل و خالص گردانیدن عبادت تنها برای الله عزوجل</w:t>
      </w:r>
      <w:r w:rsidR="009D0387" w:rsidRPr="00984198">
        <w:rPr>
          <w:rFonts w:hint="cs"/>
          <w:rtl/>
          <w:lang w:bidi="fa-IR"/>
        </w:rPr>
        <w:t xml:space="preserve"> می‌</w:t>
      </w:r>
      <w:r w:rsidRPr="00984198">
        <w:rPr>
          <w:rFonts w:hint="cs"/>
          <w:rtl/>
          <w:lang w:bidi="fa-IR"/>
        </w:rPr>
        <w:t>باشد. الله متعال</w:t>
      </w:r>
      <w:r w:rsidR="009D0387" w:rsidRPr="00984198">
        <w:rPr>
          <w:rFonts w:hint="cs"/>
          <w:rtl/>
          <w:lang w:bidi="fa-IR"/>
        </w:rPr>
        <w:t xml:space="preserve"> می‌</w:t>
      </w:r>
      <w:r w:rsidRPr="00984198">
        <w:rPr>
          <w:rFonts w:hint="cs"/>
          <w:rtl/>
          <w:lang w:bidi="fa-IR"/>
        </w:rPr>
        <w:t>فرماید:</w:t>
      </w:r>
      <w:r w:rsidR="00664364" w:rsidRPr="00984198">
        <w:rPr>
          <w:rFonts w:hint="cs"/>
          <w:rtl/>
          <w:lang w:bidi="fa-IR"/>
        </w:rPr>
        <w:t xml:space="preserve"> </w:t>
      </w:r>
      <w:r w:rsidR="00664364">
        <w:rPr>
          <w:rFonts w:ascii="Traditional Arabic" w:hAnsi="Traditional Arabic" w:cs="Traditional Arabic"/>
          <w:rtl/>
        </w:rPr>
        <w:t>﴿</w:t>
      </w:r>
      <w:r w:rsidR="006E5377">
        <w:rPr>
          <w:rFonts w:ascii="KFGQPC Uthmanic Script HAFS" w:hAnsi="KFGQPC Uthmanic Script HAFS" w:cs="KFGQPC Uthmanic Script HAFS"/>
          <w:rtl/>
        </w:rPr>
        <w:t>فَلَا تَجۡعَلُواْ لِلَّهِ أَندَادٗا وَأَنتُمۡ تَعۡلَمُونَ ٢٢</w:t>
      </w:r>
      <w:r w:rsidR="00664364">
        <w:rPr>
          <w:rFonts w:ascii="Traditional Arabic" w:hAnsi="Traditional Arabic" w:cs="Traditional Arabic"/>
          <w:rtl/>
        </w:rPr>
        <w:t>﴾</w:t>
      </w:r>
      <w:r w:rsidR="00664364" w:rsidRPr="00984198">
        <w:rPr>
          <w:rFonts w:hint="cs"/>
          <w:rtl/>
          <w:lang w:bidi="fa-IR"/>
        </w:rPr>
        <w:t xml:space="preserve"> </w:t>
      </w:r>
      <w:r w:rsidR="00664364" w:rsidRPr="003F57E3">
        <w:rPr>
          <w:rFonts w:ascii="mylotus" w:hAnsi="mylotus" w:cs="mylotus"/>
          <w:sz w:val="24"/>
          <w:szCs w:val="24"/>
          <w:rtl/>
        </w:rPr>
        <w:t>[</w:t>
      </w:r>
      <w:r w:rsidR="00664364">
        <w:rPr>
          <w:rFonts w:ascii="mylotus" w:hAnsi="mylotus" w:cs="mylotus"/>
          <w:sz w:val="24"/>
          <w:szCs w:val="24"/>
          <w:rtl/>
        </w:rPr>
        <w:t>البقرة: 22</w:t>
      </w:r>
      <w:r w:rsidR="00664364" w:rsidRPr="003F57E3">
        <w:rPr>
          <w:rFonts w:ascii="mylotus" w:hAnsi="mylotus" w:cs="mylotus"/>
          <w:sz w:val="24"/>
          <w:szCs w:val="24"/>
          <w:rtl/>
        </w:rPr>
        <w:t>]</w:t>
      </w:r>
      <w:r w:rsidRPr="00984198">
        <w:rPr>
          <w:rFonts w:hint="cs"/>
          <w:rtl/>
          <w:lang w:bidi="fa-IR"/>
        </w:rPr>
        <w:t xml:space="preserve"> </w:t>
      </w:r>
      <w:r w:rsidR="00D97D7B">
        <w:rPr>
          <w:rFonts w:hint="cs"/>
          <w:rtl/>
          <w:lang w:bidi="fa-IR"/>
        </w:rPr>
        <w:t>«</w:t>
      </w:r>
      <w:r w:rsidRPr="00984198">
        <w:rPr>
          <w:rtl/>
          <w:lang w:bidi="fa-IR"/>
        </w:rPr>
        <w:t xml:space="preserve">پس براي </w:t>
      </w:r>
      <w:r w:rsidRPr="00984198">
        <w:rPr>
          <w:rFonts w:hint="cs"/>
          <w:rtl/>
          <w:lang w:bidi="fa-IR"/>
        </w:rPr>
        <w:t>الله عزوجل</w:t>
      </w:r>
      <w:r w:rsidR="00B7410A">
        <w:rPr>
          <w:rtl/>
          <w:lang w:bidi="fa-IR"/>
        </w:rPr>
        <w:t xml:space="preserve"> همتاياني قرار ندهيد در</w:t>
      </w:r>
      <w:r w:rsidR="00B7410A">
        <w:rPr>
          <w:rFonts w:hint="cs"/>
          <w:rtl/>
          <w:lang w:bidi="fa-IR"/>
        </w:rPr>
        <w:softHyphen/>
      </w:r>
      <w:r w:rsidR="00B7410A">
        <w:rPr>
          <w:rtl/>
          <w:lang w:bidi="fa-IR"/>
        </w:rPr>
        <w:t>حالي</w:t>
      </w:r>
      <w:r w:rsidR="00B7410A">
        <w:rPr>
          <w:rFonts w:hint="cs"/>
          <w:rtl/>
          <w:lang w:bidi="fa-IR"/>
        </w:rPr>
        <w:softHyphen/>
      </w:r>
      <w:r w:rsidRPr="00984198">
        <w:rPr>
          <w:rtl/>
          <w:lang w:bidi="fa-IR"/>
        </w:rPr>
        <w:t>که شما</w:t>
      </w:r>
      <w:r w:rsidR="00C01522" w:rsidRPr="00984198">
        <w:rPr>
          <w:rtl/>
          <w:lang w:bidi="fa-IR"/>
        </w:rPr>
        <w:t xml:space="preserve"> مي‌</w:t>
      </w:r>
      <w:r w:rsidRPr="00984198">
        <w:rPr>
          <w:rtl/>
          <w:lang w:bidi="fa-IR"/>
        </w:rPr>
        <w:t>دانيد</w:t>
      </w:r>
      <w:r w:rsidR="00D97D7B">
        <w:rPr>
          <w:rFonts w:hint="cs"/>
          <w:rtl/>
          <w:lang w:bidi="fa-IR"/>
        </w:rPr>
        <w:t>»</w:t>
      </w:r>
      <w:r w:rsidRPr="00984198">
        <w:rPr>
          <w:rtl/>
          <w:lang w:bidi="fa-IR"/>
        </w:rPr>
        <w:t>.</w:t>
      </w:r>
      <w:r w:rsidRPr="00984198">
        <w:rPr>
          <w:rFonts w:hint="cs"/>
          <w:rtl/>
          <w:lang w:bidi="fa-IR"/>
        </w:rPr>
        <w:t xml:space="preserve"> امام ابن</w:t>
      </w:r>
      <w:r w:rsidRPr="00984198">
        <w:rPr>
          <w:rFonts w:hint="cs"/>
          <w:cs/>
          <w:lang w:bidi="fa-IR"/>
        </w:rPr>
        <w:t>‎</w:t>
      </w:r>
      <w:r w:rsidRPr="00984198">
        <w:rPr>
          <w:rFonts w:hint="cs"/>
          <w:rtl/>
          <w:lang w:bidi="fa-IR"/>
        </w:rPr>
        <w:t>کثیر در تفسیر این آیه</w:t>
      </w:r>
      <w:r w:rsidR="009D0387" w:rsidRPr="00984198">
        <w:rPr>
          <w:rFonts w:hint="cs"/>
          <w:rtl/>
          <w:lang w:bidi="fa-IR"/>
        </w:rPr>
        <w:t xml:space="preserve"> می‌</w:t>
      </w:r>
      <w:r w:rsidRPr="00984198">
        <w:rPr>
          <w:rFonts w:hint="cs"/>
          <w:rtl/>
          <w:lang w:bidi="fa-IR"/>
        </w:rPr>
        <w:t>گوید</w:t>
      </w:r>
      <w:r w:rsidRPr="00984198">
        <w:rPr>
          <w:rStyle w:val="FootnoteReference"/>
          <w:rtl/>
          <w:lang w:bidi="fa-IR"/>
        </w:rPr>
        <w:footnoteReference w:id="28"/>
      </w:r>
      <w:r w:rsidRPr="00984198">
        <w:rPr>
          <w:rFonts w:hint="cs"/>
          <w:rtl/>
          <w:lang w:bidi="fa-IR"/>
        </w:rPr>
        <w:t xml:space="preserve">: </w:t>
      </w:r>
      <w:r w:rsidR="00B7410A">
        <w:rPr>
          <w:rFonts w:hint="cs"/>
          <w:rtl/>
          <w:lang w:bidi="fa-IR"/>
        </w:rPr>
        <w:t>«</w:t>
      </w:r>
      <w:r w:rsidRPr="00984198">
        <w:rPr>
          <w:rFonts w:hint="cs"/>
          <w:rtl/>
          <w:lang w:bidi="fa-IR"/>
        </w:rPr>
        <w:t>از ابن ع</w:t>
      </w:r>
      <w:r w:rsidR="00B7410A">
        <w:rPr>
          <w:rFonts w:hint="cs"/>
          <w:rtl/>
          <w:lang w:bidi="fa-IR"/>
        </w:rPr>
        <w:t xml:space="preserve">باس روایت است که معنی آیه را </w:t>
      </w:r>
      <w:r w:rsidRPr="00984198">
        <w:rPr>
          <w:rFonts w:hint="cs"/>
          <w:rtl/>
          <w:lang w:bidi="fa-IR"/>
        </w:rPr>
        <w:t>چنین تفسیر</w:t>
      </w:r>
      <w:r w:rsidR="009D0387" w:rsidRPr="00984198">
        <w:rPr>
          <w:rFonts w:hint="cs"/>
          <w:rtl/>
          <w:lang w:bidi="fa-IR"/>
        </w:rPr>
        <w:t xml:space="preserve"> می‌</w:t>
      </w:r>
      <w:r w:rsidRPr="00984198">
        <w:rPr>
          <w:rFonts w:hint="cs"/>
          <w:rtl/>
          <w:lang w:bidi="fa-IR"/>
        </w:rPr>
        <w:t>کند</w:t>
      </w:r>
      <w:r w:rsidR="0066721B">
        <w:rPr>
          <w:rFonts w:hint="cs"/>
          <w:rtl/>
          <w:lang w:bidi="fa-IR"/>
        </w:rPr>
        <w:t>:</w:t>
      </w:r>
      <w:r w:rsidRPr="00984198">
        <w:rPr>
          <w:rFonts w:hint="cs"/>
          <w:rtl/>
          <w:lang w:bidi="fa-IR"/>
        </w:rPr>
        <w:t xml:space="preserve"> یعنی همانند</w:t>
      </w:r>
      <w:r w:rsidR="009D0387" w:rsidRPr="00984198">
        <w:rPr>
          <w:rFonts w:hint="cs"/>
          <w:rtl/>
          <w:lang w:bidi="fa-IR"/>
        </w:rPr>
        <w:t xml:space="preserve">‌ها </w:t>
      </w:r>
      <w:r w:rsidR="0066721B">
        <w:rPr>
          <w:rFonts w:hint="cs"/>
          <w:rtl/>
          <w:lang w:bidi="fa-IR"/>
        </w:rPr>
        <w:t>و هم</w:t>
      </w:r>
      <w:r w:rsidRPr="00984198">
        <w:rPr>
          <w:rFonts w:hint="cs"/>
          <w:rtl/>
          <w:lang w:bidi="fa-IR"/>
        </w:rPr>
        <w:t>تایانی را که نه نفع</w:t>
      </w:r>
      <w:r w:rsidR="009D0387" w:rsidRPr="00984198">
        <w:rPr>
          <w:rFonts w:hint="cs"/>
          <w:rtl/>
          <w:lang w:bidi="fa-IR"/>
        </w:rPr>
        <w:t xml:space="preserve"> می‌</w:t>
      </w:r>
      <w:r w:rsidRPr="00984198">
        <w:rPr>
          <w:rFonts w:hint="cs"/>
          <w:rtl/>
          <w:lang w:bidi="fa-IR"/>
        </w:rPr>
        <w:t xml:space="preserve">رساند و نه ضرر، </w:t>
      </w:r>
      <w:r w:rsidR="0066721B">
        <w:rPr>
          <w:rFonts w:hint="cs"/>
          <w:rtl/>
          <w:lang w:bidi="fa-IR"/>
        </w:rPr>
        <w:t xml:space="preserve">در عبادت </w:t>
      </w:r>
      <w:r w:rsidRPr="00984198">
        <w:rPr>
          <w:rFonts w:hint="cs"/>
          <w:rtl/>
          <w:lang w:bidi="fa-IR"/>
        </w:rPr>
        <w:t>با</w:t>
      </w:r>
      <w:r w:rsidR="00B7410A">
        <w:rPr>
          <w:rFonts w:hint="cs"/>
          <w:rtl/>
          <w:lang w:bidi="fa-IR"/>
        </w:rPr>
        <w:t xml:space="preserve"> الله عزوجل شریک قرار ندهید. در</w:t>
      </w:r>
      <w:r w:rsidRPr="00984198">
        <w:rPr>
          <w:rFonts w:hint="cs"/>
          <w:rtl/>
          <w:lang w:bidi="fa-IR"/>
        </w:rPr>
        <w:t>حالی</w:t>
      </w:r>
      <w:r w:rsidR="00B7410A">
        <w:rPr>
          <w:rtl/>
          <w:lang w:bidi="fa-IR"/>
        </w:rPr>
        <w:softHyphen/>
      </w:r>
      <w:r w:rsidRPr="00984198">
        <w:rPr>
          <w:rFonts w:hint="cs"/>
          <w:rtl/>
          <w:lang w:bidi="fa-IR"/>
        </w:rPr>
        <w:t>که</w:t>
      </w:r>
      <w:r w:rsidR="009D0387" w:rsidRPr="00984198">
        <w:rPr>
          <w:rFonts w:hint="cs"/>
          <w:rtl/>
          <w:lang w:bidi="fa-IR"/>
        </w:rPr>
        <w:t xml:space="preserve"> </w:t>
      </w:r>
      <w:r w:rsidR="009D0387" w:rsidRPr="00984198">
        <w:rPr>
          <w:rFonts w:hint="cs"/>
          <w:rtl/>
          <w:lang w:bidi="fa-IR"/>
        </w:rPr>
        <w:lastRenderedPageBreak/>
        <w:t>می‌</w:t>
      </w:r>
      <w:r w:rsidR="00B7410A">
        <w:rPr>
          <w:rFonts w:hint="cs"/>
          <w:rtl/>
          <w:lang w:bidi="fa-IR"/>
        </w:rPr>
        <w:t>دانید</w:t>
      </w:r>
      <w:r w:rsidRPr="00984198">
        <w:rPr>
          <w:rFonts w:hint="cs"/>
          <w:rtl/>
          <w:lang w:bidi="fa-IR"/>
        </w:rPr>
        <w:t xml:space="preserve"> پروردگاری که شما را روزی</w:t>
      </w:r>
      <w:r w:rsidR="009D0387" w:rsidRPr="00984198">
        <w:rPr>
          <w:rFonts w:hint="cs"/>
          <w:rtl/>
          <w:lang w:bidi="fa-IR"/>
        </w:rPr>
        <w:t xml:space="preserve"> می‌</w:t>
      </w:r>
      <w:r w:rsidR="00B7410A">
        <w:rPr>
          <w:rFonts w:hint="cs"/>
          <w:rtl/>
          <w:lang w:bidi="fa-IR"/>
        </w:rPr>
        <w:t>دهد، غیر او نیست</w:t>
      </w:r>
      <w:r w:rsidRPr="00984198">
        <w:rPr>
          <w:rFonts w:hint="cs"/>
          <w:rtl/>
          <w:lang w:bidi="fa-IR"/>
        </w:rPr>
        <w:t xml:space="preserve"> و توحیدی که رسول الله </w:t>
      </w:r>
      <w:r w:rsidR="00B7410A">
        <w:rPr>
          <w:rFonts w:ascii="Arial" w:hAnsi="Arial" w:cs="CTraditional Arabic" w:hint="cs"/>
          <w:rtl/>
          <w:lang w:bidi="fa-IR"/>
        </w:rPr>
        <w:t>ح</w:t>
      </w:r>
      <w:r w:rsidRPr="00984198">
        <w:rPr>
          <w:rFonts w:hint="cs"/>
          <w:rtl/>
          <w:lang w:bidi="fa-IR"/>
        </w:rPr>
        <w:t xml:space="preserve"> شما را به سوی آن</w:t>
      </w:r>
      <w:r w:rsidR="009D0387" w:rsidRPr="00984198">
        <w:rPr>
          <w:rFonts w:hint="cs"/>
          <w:rtl/>
          <w:lang w:bidi="fa-IR"/>
        </w:rPr>
        <w:t xml:space="preserve"> می‌</w:t>
      </w:r>
      <w:r w:rsidRPr="00984198">
        <w:rPr>
          <w:rFonts w:hint="cs"/>
          <w:rtl/>
          <w:lang w:bidi="fa-IR"/>
        </w:rPr>
        <w:t>خواند حق بوده و در آن شکی نیست</w:t>
      </w:r>
      <w:r w:rsidR="00B7410A">
        <w:rPr>
          <w:rFonts w:hint="cs"/>
          <w:rtl/>
          <w:lang w:bidi="fa-IR"/>
        </w:rPr>
        <w:t>»</w:t>
      </w:r>
      <w:r w:rsidRPr="00984198">
        <w:rPr>
          <w:rStyle w:val="FootnoteReference"/>
          <w:rtl/>
          <w:lang w:bidi="fa-IR"/>
        </w:rPr>
        <w:footnoteReference w:id="29"/>
      </w:r>
      <w:r w:rsidRPr="00984198">
        <w:rPr>
          <w:rFonts w:hint="cs"/>
          <w:rtl/>
          <w:lang w:bidi="fa-IR"/>
        </w:rPr>
        <w:t>.</w:t>
      </w:r>
    </w:p>
    <w:p w:rsidR="00C5413C" w:rsidRPr="00984198" w:rsidRDefault="00B7410A" w:rsidP="00B7410A">
      <w:pPr>
        <w:jc w:val="both"/>
        <w:rPr>
          <w:rFonts w:hint="cs"/>
          <w:rtl/>
          <w:lang w:bidi="fa-IR"/>
        </w:rPr>
      </w:pPr>
      <w:r>
        <w:rPr>
          <w:rFonts w:hint="cs"/>
          <w:rtl/>
          <w:lang w:bidi="fa-IR"/>
        </w:rPr>
        <w:t xml:space="preserve"> و از ابن عباس</w:t>
      </w:r>
      <w:r w:rsidR="00C5413C" w:rsidRPr="00984198">
        <w:rPr>
          <w:rFonts w:hint="cs"/>
          <w:rtl/>
          <w:lang w:bidi="fa-IR"/>
        </w:rPr>
        <w:t xml:space="preserve"> </w:t>
      </w:r>
      <w:r w:rsidR="00C336B2">
        <w:rPr>
          <w:rFonts w:ascii="Arial" w:hAnsi="Arial" w:cs="CTraditional Arabic" w:hint="cs"/>
          <w:rtl/>
        </w:rPr>
        <w:t>ب</w:t>
      </w:r>
      <w:r w:rsidR="00C336B2" w:rsidRPr="00984198">
        <w:rPr>
          <w:rFonts w:hint="cs"/>
          <w:rtl/>
          <w:lang w:bidi="fa-IR"/>
        </w:rPr>
        <w:t xml:space="preserve"> </w:t>
      </w:r>
      <w:r w:rsidR="00C5413C" w:rsidRPr="00984198">
        <w:rPr>
          <w:rFonts w:hint="cs"/>
          <w:rtl/>
          <w:lang w:bidi="fa-IR"/>
        </w:rPr>
        <w:t>در تفسیر این کلام الله عزوجل</w:t>
      </w:r>
      <w:r w:rsidR="00664364" w:rsidRPr="00984198">
        <w:rPr>
          <w:rFonts w:hint="cs"/>
          <w:rtl/>
          <w:lang w:bidi="fa-IR"/>
        </w:rPr>
        <w:t xml:space="preserve"> </w:t>
      </w:r>
      <w:r w:rsidR="006E5377">
        <w:rPr>
          <w:rFonts w:ascii="Traditional Arabic" w:hAnsi="Traditional Arabic" w:cs="Traditional Arabic"/>
          <w:rtl/>
        </w:rPr>
        <w:t>﴿</w:t>
      </w:r>
      <w:r w:rsidR="006E5377">
        <w:rPr>
          <w:rFonts w:ascii="KFGQPC Uthmanic Script HAFS" w:hAnsi="KFGQPC Uthmanic Script HAFS" w:cs="KFGQPC Uthmanic Script HAFS"/>
          <w:rtl/>
        </w:rPr>
        <w:t>فَلَا تَجۡعَلُواْ لِلَّهِ أَندَادٗا</w:t>
      </w:r>
      <w:r w:rsidR="00664364">
        <w:rPr>
          <w:rFonts w:ascii="Traditional Arabic" w:hAnsi="Traditional Arabic" w:cs="Traditional Arabic"/>
          <w:rtl/>
        </w:rPr>
        <w:t>﴾</w:t>
      </w:r>
      <w:r w:rsidR="00C5413C" w:rsidRPr="00984198">
        <w:rPr>
          <w:rFonts w:hint="cs"/>
          <w:rtl/>
          <w:lang w:bidi="fa-IR"/>
        </w:rPr>
        <w:t xml:space="preserve"> روایت است که فرمود: </w:t>
      </w:r>
      <w:r>
        <w:rPr>
          <w:rFonts w:hint="cs"/>
          <w:rtl/>
          <w:lang w:bidi="fa-IR"/>
        </w:rPr>
        <w:t>«</w:t>
      </w:r>
      <w:r w:rsidR="00D97D7B">
        <w:rPr>
          <w:rStyle w:val="Char1"/>
          <w:rFonts w:hint="cs"/>
          <w:rtl/>
        </w:rPr>
        <w:t>الأ</w:t>
      </w:r>
      <w:r w:rsidR="00C5413C" w:rsidRPr="00D97D7B">
        <w:rPr>
          <w:rStyle w:val="Char1"/>
          <w:rFonts w:hint="cs"/>
          <w:rtl/>
        </w:rPr>
        <w:t>نداد:</w:t>
      </w:r>
      <w:r w:rsidR="00C5413C" w:rsidRPr="00984198">
        <w:rPr>
          <w:rFonts w:hint="cs"/>
          <w:rtl/>
          <w:lang w:bidi="fa-IR"/>
        </w:rPr>
        <w:t xml:space="preserve"> عبارت است از شرکی که از راه رفتن مورچه بر سنگی صاف و سیاه در شب تاریک مخفی</w:t>
      </w:r>
      <w:r w:rsidR="00F4329D" w:rsidRPr="00984198">
        <w:rPr>
          <w:rFonts w:hint="cs"/>
          <w:rtl/>
          <w:lang w:bidi="fa-IR"/>
        </w:rPr>
        <w:t>‌</w:t>
      </w:r>
      <w:r w:rsidR="00C5413C" w:rsidRPr="00984198">
        <w:rPr>
          <w:rFonts w:hint="cs"/>
          <w:rtl/>
          <w:lang w:bidi="fa-IR"/>
        </w:rPr>
        <w:t>تر است. و مثال آن این است که بگوید: فلانی، به الله و زندگی تو یا زندگی من سوگند. یا اینکه بگوید: اگر این سگ نبود، دیشب دزدان به خانه</w:t>
      </w:r>
      <w:r w:rsidR="00AC25A8" w:rsidRPr="00984198">
        <w:rPr>
          <w:rFonts w:hint="cs"/>
          <w:rtl/>
          <w:lang w:bidi="fa-IR"/>
        </w:rPr>
        <w:t xml:space="preserve">‌ی </w:t>
      </w:r>
      <w:r w:rsidR="00C5413C" w:rsidRPr="00984198">
        <w:rPr>
          <w:rFonts w:hint="cs"/>
          <w:rtl/>
          <w:lang w:bidi="fa-IR"/>
        </w:rPr>
        <w:t>ما</w:t>
      </w:r>
      <w:r w:rsidR="009D0387" w:rsidRPr="00984198">
        <w:rPr>
          <w:rFonts w:hint="cs"/>
          <w:rtl/>
          <w:lang w:bidi="fa-IR"/>
        </w:rPr>
        <w:t xml:space="preserve"> می‌</w:t>
      </w:r>
      <w:r w:rsidR="00C5413C" w:rsidRPr="00984198">
        <w:rPr>
          <w:rFonts w:hint="cs"/>
          <w:rtl/>
          <w:lang w:bidi="fa-IR"/>
        </w:rPr>
        <w:t>آمدند. و اگر مرغابی در منزل نبود دزدان</w:t>
      </w:r>
      <w:r w:rsidR="009D0387" w:rsidRPr="00984198">
        <w:rPr>
          <w:rFonts w:hint="cs"/>
          <w:rtl/>
          <w:lang w:bidi="fa-IR"/>
        </w:rPr>
        <w:t xml:space="preserve"> می‌</w:t>
      </w:r>
      <w:r w:rsidR="00C5413C" w:rsidRPr="00984198">
        <w:rPr>
          <w:rFonts w:hint="cs"/>
          <w:rtl/>
          <w:lang w:bidi="fa-IR"/>
        </w:rPr>
        <w:t>آمدند. و مانند سخن شخصی به دوستش که</w:t>
      </w:r>
      <w:r w:rsidR="009D0387" w:rsidRPr="00984198">
        <w:rPr>
          <w:rFonts w:hint="cs"/>
          <w:rtl/>
          <w:lang w:bidi="fa-IR"/>
        </w:rPr>
        <w:t xml:space="preserve"> می‌</w:t>
      </w:r>
      <w:r>
        <w:rPr>
          <w:rFonts w:hint="cs"/>
          <w:rtl/>
          <w:lang w:bidi="fa-IR"/>
        </w:rPr>
        <w:t>گوید: آنچه</w:t>
      </w:r>
      <w:r w:rsidR="00C5413C" w:rsidRPr="00984198">
        <w:rPr>
          <w:rFonts w:hint="cs"/>
          <w:rtl/>
          <w:lang w:bidi="fa-IR"/>
        </w:rPr>
        <w:t xml:space="preserve"> الله عزوجل و تو بخواهی. و اینکه شخصی بگوید: اگر الله و فلانی نبود. </w:t>
      </w:r>
    </w:p>
    <w:p w:rsidR="00C5413C" w:rsidRPr="00984198" w:rsidRDefault="00C5413C" w:rsidP="00C80182">
      <w:pPr>
        <w:jc w:val="both"/>
        <w:rPr>
          <w:rFonts w:hint="cs"/>
          <w:rtl/>
          <w:lang w:bidi="fa-IR"/>
        </w:rPr>
      </w:pPr>
      <w:r w:rsidRPr="00984198">
        <w:rPr>
          <w:rFonts w:hint="cs"/>
          <w:rtl/>
          <w:lang w:bidi="fa-IR"/>
        </w:rPr>
        <w:t>همراه الله عزوجل، فلان و فلان را قرار مده، چرا که تمامی</w:t>
      </w:r>
      <w:r w:rsidR="009D0387" w:rsidRPr="00984198">
        <w:rPr>
          <w:rFonts w:hint="cs"/>
          <w:rtl/>
          <w:lang w:bidi="fa-IR"/>
        </w:rPr>
        <w:t xml:space="preserve"> این‌ها </w:t>
      </w:r>
      <w:r w:rsidRPr="00984198">
        <w:rPr>
          <w:rFonts w:hint="cs"/>
          <w:rtl/>
          <w:lang w:bidi="fa-IR"/>
        </w:rPr>
        <w:t>شرک به اوست</w:t>
      </w:r>
      <w:r w:rsidRPr="00984198">
        <w:rPr>
          <w:rStyle w:val="FootnoteReference"/>
          <w:rtl/>
          <w:lang w:bidi="fa-IR"/>
        </w:rPr>
        <w:footnoteReference w:id="30"/>
      </w:r>
      <w:r w:rsidRPr="00984198">
        <w:rPr>
          <w:rFonts w:hint="cs"/>
          <w:rtl/>
          <w:lang w:bidi="fa-IR"/>
        </w:rPr>
        <w:t xml:space="preserve"> و</w:t>
      </w:r>
      <w:r w:rsidR="009D0387" w:rsidRPr="00984198">
        <w:rPr>
          <w:rFonts w:hint="cs"/>
          <w:rtl/>
          <w:lang w:bidi="fa-IR"/>
        </w:rPr>
        <w:t xml:space="preserve"> این‌ها </w:t>
      </w:r>
      <w:r w:rsidRPr="00984198">
        <w:rPr>
          <w:rFonts w:hint="cs"/>
          <w:rtl/>
          <w:lang w:bidi="fa-IR"/>
        </w:rPr>
        <w:t>همه از انواع شرک اصغر</w:t>
      </w:r>
      <w:r w:rsidR="009D0387" w:rsidRPr="00984198">
        <w:rPr>
          <w:rFonts w:hint="cs"/>
          <w:rtl/>
          <w:lang w:bidi="fa-IR"/>
        </w:rPr>
        <w:t xml:space="preserve"> می‌</w:t>
      </w:r>
      <w:r w:rsidR="00B7410A">
        <w:rPr>
          <w:rFonts w:hint="cs"/>
          <w:rtl/>
          <w:lang w:bidi="fa-IR"/>
        </w:rPr>
        <w:t>باشند، چرا که</w:t>
      </w:r>
      <w:r w:rsidRPr="00984198">
        <w:rPr>
          <w:rFonts w:hint="cs"/>
          <w:rtl/>
          <w:lang w:bidi="fa-IR"/>
        </w:rPr>
        <w:t xml:space="preserve"> همانند و همتا </w:t>
      </w:r>
      <w:r w:rsidR="00B7410A">
        <w:rPr>
          <w:rFonts w:hint="cs"/>
          <w:rtl/>
          <w:lang w:bidi="fa-IR"/>
        </w:rPr>
        <w:t xml:space="preserve">گرفتن </w:t>
      </w:r>
      <w:r w:rsidRPr="00984198">
        <w:rPr>
          <w:rFonts w:hint="cs"/>
          <w:rtl/>
          <w:lang w:bidi="fa-IR"/>
        </w:rPr>
        <w:t>برای الله عزوجل بر دو قسم</w:t>
      </w:r>
      <w:r w:rsidR="009D0387" w:rsidRPr="00984198">
        <w:rPr>
          <w:rFonts w:hint="cs"/>
          <w:rtl/>
          <w:lang w:bidi="fa-IR"/>
        </w:rPr>
        <w:t xml:space="preserve"> می‌</w:t>
      </w:r>
      <w:r w:rsidRPr="00984198">
        <w:rPr>
          <w:rFonts w:hint="cs"/>
          <w:rtl/>
          <w:lang w:bidi="fa-IR"/>
        </w:rPr>
        <w:t>باشد</w:t>
      </w:r>
      <w:r w:rsidRPr="00984198">
        <w:rPr>
          <w:rStyle w:val="FootnoteReference"/>
          <w:rtl/>
          <w:lang w:bidi="fa-IR"/>
        </w:rPr>
        <w:footnoteReference w:id="31"/>
      </w:r>
      <w:r w:rsidRPr="00984198">
        <w:rPr>
          <w:rFonts w:hint="cs"/>
          <w:rtl/>
          <w:lang w:bidi="fa-IR"/>
        </w:rPr>
        <w:t xml:space="preserve">: </w:t>
      </w:r>
    </w:p>
    <w:p w:rsidR="00C5413C" w:rsidRPr="00984198" w:rsidRDefault="00AF3853" w:rsidP="00D97D7B">
      <w:pPr>
        <w:widowControl w:val="0"/>
        <w:jc w:val="both"/>
        <w:rPr>
          <w:rFonts w:hint="cs"/>
          <w:rtl/>
          <w:lang w:bidi="fa-IR"/>
        </w:rPr>
      </w:pPr>
      <w:r>
        <w:rPr>
          <w:rFonts w:hint="cs"/>
          <w:rtl/>
          <w:lang w:bidi="fa-IR"/>
        </w:rPr>
        <w:t>الف) اینکه کسی</w:t>
      </w:r>
      <w:r w:rsidR="00C5413C" w:rsidRPr="00984198">
        <w:rPr>
          <w:rFonts w:hint="cs"/>
          <w:rtl/>
          <w:lang w:bidi="fa-IR"/>
        </w:rPr>
        <w:t xml:space="preserve"> آن همانند و شبیه و نظیر را در انواع عبادات یا برخی از</w:t>
      </w:r>
      <w:r w:rsidR="009D0387" w:rsidRPr="00984198">
        <w:rPr>
          <w:rFonts w:hint="cs"/>
          <w:rtl/>
          <w:lang w:bidi="fa-IR"/>
        </w:rPr>
        <w:t xml:space="preserve"> آن‌ها </w:t>
      </w:r>
      <w:r w:rsidR="00C5413C" w:rsidRPr="00984198">
        <w:rPr>
          <w:rFonts w:hint="cs"/>
          <w:rtl/>
          <w:lang w:bidi="fa-IR"/>
        </w:rPr>
        <w:t xml:space="preserve">شریک </w:t>
      </w:r>
      <w:r>
        <w:rPr>
          <w:rFonts w:hint="cs"/>
          <w:rtl/>
          <w:lang w:bidi="fa-IR"/>
        </w:rPr>
        <w:t>الله عزوجل قرار دهد، که چنان</w:t>
      </w:r>
      <w:r>
        <w:rPr>
          <w:rFonts w:hint="cs"/>
          <w:rtl/>
          <w:lang w:bidi="fa-IR"/>
        </w:rPr>
        <w:softHyphen/>
      </w:r>
      <w:r w:rsidR="00C5413C" w:rsidRPr="00984198">
        <w:rPr>
          <w:rFonts w:hint="cs"/>
          <w:rtl/>
          <w:lang w:bidi="fa-IR"/>
        </w:rPr>
        <w:t xml:space="preserve">که </w:t>
      </w:r>
      <w:r>
        <w:rPr>
          <w:rFonts w:hint="cs"/>
          <w:rtl/>
          <w:lang w:bidi="fa-IR"/>
        </w:rPr>
        <w:t xml:space="preserve">پیشتر </w:t>
      </w:r>
      <w:r w:rsidR="00C5413C" w:rsidRPr="00984198">
        <w:rPr>
          <w:rFonts w:hint="cs"/>
          <w:rtl/>
          <w:lang w:bidi="fa-IR"/>
        </w:rPr>
        <w:t>گذشت این نوع، شرک اکبر</w:t>
      </w:r>
      <w:r w:rsidR="009D0387" w:rsidRPr="00984198">
        <w:rPr>
          <w:rFonts w:hint="cs"/>
          <w:rtl/>
          <w:lang w:bidi="fa-IR"/>
        </w:rPr>
        <w:t xml:space="preserve"> می‌</w:t>
      </w:r>
      <w:r w:rsidR="00C5413C" w:rsidRPr="00984198">
        <w:rPr>
          <w:rFonts w:hint="cs"/>
          <w:rtl/>
          <w:lang w:bidi="fa-IR"/>
        </w:rPr>
        <w:t>باشد (که صاحبش را از دین خارج</w:t>
      </w:r>
      <w:r w:rsidR="009D0387" w:rsidRPr="00984198">
        <w:rPr>
          <w:rFonts w:hint="cs"/>
          <w:rtl/>
          <w:lang w:bidi="fa-IR"/>
        </w:rPr>
        <w:t xml:space="preserve"> می‌</w:t>
      </w:r>
      <w:r w:rsidR="00C5413C" w:rsidRPr="00984198">
        <w:rPr>
          <w:rFonts w:hint="cs"/>
          <w:rtl/>
          <w:lang w:bidi="fa-IR"/>
        </w:rPr>
        <w:t xml:space="preserve">کند). </w:t>
      </w:r>
    </w:p>
    <w:p w:rsidR="00C5413C" w:rsidRPr="00984198" w:rsidRDefault="00C5413C" w:rsidP="00AF3853">
      <w:pPr>
        <w:widowControl w:val="0"/>
        <w:jc w:val="both"/>
        <w:rPr>
          <w:rFonts w:hint="cs"/>
          <w:rtl/>
          <w:lang w:bidi="fa-IR"/>
        </w:rPr>
      </w:pPr>
      <w:r w:rsidRPr="00984198">
        <w:rPr>
          <w:rFonts w:hint="cs"/>
          <w:rtl/>
          <w:lang w:bidi="fa-IR"/>
        </w:rPr>
        <w:t>ب) و نوعی که شرک اصغر</w:t>
      </w:r>
      <w:r w:rsidR="009D0387" w:rsidRPr="00984198">
        <w:rPr>
          <w:rFonts w:hint="cs"/>
          <w:rtl/>
          <w:lang w:bidi="fa-IR"/>
        </w:rPr>
        <w:t xml:space="preserve"> می‌</w:t>
      </w:r>
      <w:r w:rsidRPr="00984198">
        <w:rPr>
          <w:rFonts w:hint="cs"/>
          <w:rtl/>
          <w:lang w:bidi="fa-IR"/>
        </w:rPr>
        <w:t xml:space="preserve">باشد، همچون اینکه شخصی بگوید: آنچه که الله و تو </w:t>
      </w:r>
      <w:r w:rsidRPr="00984198">
        <w:rPr>
          <w:rFonts w:hint="cs"/>
          <w:rtl/>
          <w:lang w:bidi="fa-IR"/>
        </w:rPr>
        <w:lastRenderedPageBreak/>
        <w:t xml:space="preserve">بخواهی؛ اگر الله نبود و تو نیز نبودی و همچون ریای اندک. چرا که از رسول الله </w:t>
      </w:r>
      <w:r w:rsidR="00AF3853">
        <w:rPr>
          <w:rFonts w:ascii="Arial" w:hAnsi="Arial" w:cs="CTraditional Arabic" w:hint="cs"/>
          <w:rtl/>
          <w:lang w:bidi="fa-IR"/>
        </w:rPr>
        <w:t>ح</w:t>
      </w:r>
      <w:r w:rsidRPr="00984198">
        <w:rPr>
          <w:rFonts w:hint="cs"/>
          <w:rtl/>
          <w:lang w:bidi="fa-IR"/>
        </w:rPr>
        <w:t xml:space="preserve"> ثابت است زمانی</w:t>
      </w:r>
      <w:r w:rsidR="00AF3853">
        <w:rPr>
          <w:rtl/>
          <w:lang w:bidi="fa-IR"/>
        </w:rPr>
        <w:softHyphen/>
      </w:r>
      <w:r w:rsidRPr="00984198">
        <w:rPr>
          <w:rFonts w:hint="cs"/>
          <w:rtl/>
          <w:lang w:bidi="fa-IR"/>
        </w:rPr>
        <w:t xml:space="preserve">که شخصی به ایشان گفت: آنچه که الله عزوجل و تو بخواهی، فرمودند: </w:t>
      </w:r>
      <w:r w:rsidRPr="00E420EE">
        <w:rPr>
          <w:rStyle w:val="Char2"/>
          <w:rFonts w:hint="cs"/>
          <w:rtl/>
        </w:rPr>
        <w:t>«</w:t>
      </w:r>
      <w:r w:rsidRPr="00E420EE">
        <w:rPr>
          <w:rStyle w:val="Char2"/>
          <w:rtl/>
        </w:rPr>
        <w:t>أَجَعَلتَنِي للهِ نِدًّا</w:t>
      </w:r>
      <w:r w:rsidRPr="00E420EE">
        <w:rPr>
          <w:rStyle w:val="Char2"/>
          <w:rFonts w:hint="cs"/>
          <w:rtl/>
        </w:rPr>
        <w:t>؟</w:t>
      </w:r>
      <w:r w:rsidRPr="00E420EE">
        <w:rPr>
          <w:rStyle w:val="Char2"/>
          <w:rtl/>
        </w:rPr>
        <w:t xml:space="preserve"> </w:t>
      </w:r>
      <w:r w:rsidRPr="00E420EE">
        <w:rPr>
          <w:rStyle w:val="Char2"/>
          <w:rFonts w:hint="cs"/>
          <w:rtl/>
        </w:rPr>
        <w:t>بل</w:t>
      </w:r>
      <w:r w:rsidRPr="00E420EE">
        <w:rPr>
          <w:rStyle w:val="Char2"/>
          <w:rtl/>
        </w:rPr>
        <w:t xml:space="preserve"> </w:t>
      </w:r>
      <w:r w:rsidRPr="00E420EE">
        <w:rPr>
          <w:rStyle w:val="Char2"/>
          <w:rFonts w:hint="cs"/>
          <w:rtl/>
        </w:rPr>
        <w:t>ق</w:t>
      </w:r>
      <w:r w:rsidRPr="00E420EE">
        <w:rPr>
          <w:rStyle w:val="Char2"/>
          <w:rtl/>
        </w:rPr>
        <w:t>ُل</w:t>
      </w:r>
      <w:r w:rsidRPr="00E420EE">
        <w:rPr>
          <w:rStyle w:val="Char2"/>
          <w:rFonts w:hint="cs"/>
          <w:rtl/>
        </w:rPr>
        <w:t>:</w:t>
      </w:r>
      <w:r w:rsidRPr="00E420EE">
        <w:rPr>
          <w:rStyle w:val="Char2"/>
          <w:rtl/>
        </w:rPr>
        <w:t xml:space="preserve"> ما شاء اللهُ وَحدَهُ</w:t>
      </w:r>
      <w:r w:rsidRPr="00E420EE">
        <w:rPr>
          <w:rStyle w:val="Char2"/>
          <w:rFonts w:hint="cs"/>
          <w:rtl/>
        </w:rPr>
        <w:t>»</w:t>
      </w:r>
      <w:r w:rsidR="00D97D7B">
        <w:rPr>
          <w:rFonts w:hint="cs"/>
          <w:rtl/>
          <w:lang w:bidi="fa-IR"/>
        </w:rPr>
        <w:t>.</w:t>
      </w:r>
      <w:r w:rsidRPr="00984198">
        <w:rPr>
          <w:rFonts w:hint="cs"/>
          <w:rtl/>
          <w:lang w:bidi="fa-IR"/>
        </w:rPr>
        <w:t xml:space="preserve"> </w:t>
      </w:r>
      <w:r w:rsidR="00D97D7B">
        <w:rPr>
          <w:rFonts w:hint="cs"/>
          <w:rtl/>
          <w:lang w:bidi="fa-IR"/>
        </w:rPr>
        <w:t>«</w:t>
      </w:r>
      <w:r w:rsidRPr="00984198">
        <w:rPr>
          <w:rFonts w:hint="cs"/>
          <w:rtl/>
          <w:lang w:bidi="fa-IR"/>
        </w:rPr>
        <w:t>آیا مرا همتایی برای الله عزوجل قرار</w:t>
      </w:r>
      <w:r w:rsidR="009D0387" w:rsidRPr="00984198">
        <w:rPr>
          <w:rFonts w:hint="cs"/>
          <w:rtl/>
          <w:lang w:bidi="fa-IR"/>
        </w:rPr>
        <w:t xml:space="preserve"> می‌</w:t>
      </w:r>
      <w:r w:rsidRPr="00984198">
        <w:rPr>
          <w:rFonts w:hint="cs"/>
          <w:rtl/>
          <w:lang w:bidi="fa-IR"/>
        </w:rPr>
        <w:t>دهی؟ بلکه بگو: آنچه که تنها الله عزوجل بخواهد</w:t>
      </w:r>
      <w:r w:rsidR="00D97D7B">
        <w:rPr>
          <w:rFonts w:hint="cs"/>
          <w:rtl/>
          <w:lang w:bidi="fa-IR"/>
        </w:rPr>
        <w:t>»</w:t>
      </w:r>
      <w:r w:rsidRPr="00984198">
        <w:rPr>
          <w:rStyle w:val="FootnoteReference"/>
          <w:rtl/>
          <w:lang w:bidi="fa-IR"/>
        </w:rPr>
        <w:footnoteReference w:id="32"/>
      </w:r>
      <w:r w:rsidRPr="00984198">
        <w:rPr>
          <w:rFonts w:hint="cs"/>
          <w:rtl/>
          <w:lang w:bidi="fa-IR"/>
        </w:rPr>
        <w:t xml:space="preserve">.  </w:t>
      </w:r>
    </w:p>
    <w:p w:rsidR="00C5413C" w:rsidRPr="00984198" w:rsidRDefault="00AF3853" w:rsidP="00AF3853">
      <w:pPr>
        <w:jc w:val="both"/>
        <w:rPr>
          <w:rFonts w:hint="cs"/>
          <w:rtl/>
          <w:lang w:bidi="fa-IR"/>
        </w:rPr>
      </w:pPr>
      <w:r>
        <w:rPr>
          <w:rFonts w:hint="cs"/>
          <w:rtl/>
          <w:lang w:bidi="fa-IR"/>
        </w:rPr>
        <w:t>اما شرک اکبر یعنی</w:t>
      </w:r>
      <w:r w:rsidR="00C5413C" w:rsidRPr="00984198">
        <w:rPr>
          <w:rFonts w:hint="cs"/>
          <w:rtl/>
          <w:lang w:bidi="fa-IR"/>
        </w:rPr>
        <w:t xml:space="preserve"> همانند و شبیه و همتا </w:t>
      </w:r>
      <w:r>
        <w:rPr>
          <w:rFonts w:hint="cs"/>
          <w:rtl/>
          <w:lang w:bidi="fa-IR"/>
        </w:rPr>
        <w:t xml:space="preserve">گرفتن </w:t>
      </w:r>
      <w:r w:rsidR="00C5413C" w:rsidRPr="00984198">
        <w:rPr>
          <w:rFonts w:hint="cs"/>
          <w:rtl/>
          <w:lang w:bidi="fa-IR"/>
        </w:rPr>
        <w:t>برای الله عزوجل در عبادت، که در</w:t>
      </w:r>
      <w:r>
        <w:rPr>
          <w:rFonts w:hint="cs"/>
          <w:rtl/>
          <w:lang w:bidi="fa-IR"/>
        </w:rPr>
        <w:t xml:space="preserve"> این مورد حدیث عبدالله بن مسعود</w:t>
      </w:r>
      <w:r w:rsidR="009D0387" w:rsidRPr="00984198">
        <w:rPr>
          <w:rFonts w:hint="cs"/>
          <w:noProof/>
          <w:rtl/>
          <w:lang w:bidi="fa-IR"/>
        </w:rPr>
        <w:t xml:space="preserve"> </w:t>
      </w:r>
      <w:r w:rsidR="00C336B2">
        <w:rPr>
          <w:rFonts w:ascii="Arial" w:hAnsi="Arial" w:cs="CTraditional Arabic" w:hint="cs"/>
          <w:rtl/>
        </w:rPr>
        <w:t>س</w:t>
      </w:r>
      <w:r w:rsidR="00C336B2" w:rsidRPr="00984198">
        <w:rPr>
          <w:rFonts w:hint="cs"/>
          <w:noProof/>
          <w:rtl/>
          <w:lang w:bidi="fa-IR"/>
        </w:rPr>
        <w:t xml:space="preserve"> </w:t>
      </w:r>
      <w:r w:rsidR="009D0387" w:rsidRPr="00984198">
        <w:rPr>
          <w:rFonts w:hint="cs"/>
          <w:noProof/>
          <w:rtl/>
          <w:lang w:bidi="fa-IR"/>
        </w:rPr>
        <w:t>می‌</w:t>
      </w:r>
      <w:r w:rsidR="00C5413C" w:rsidRPr="00984198">
        <w:rPr>
          <w:rFonts w:hint="cs"/>
          <w:rtl/>
          <w:lang w:bidi="fa-IR"/>
        </w:rPr>
        <w:t>باشد که روایت می</w:t>
      </w:r>
      <w:r w:rsidR="00C5413C" w:rsidRPr="00984198">
        <w:rPr>
          <w:rFonts w:hint="cs"/>
          <w:cs/>
          <w:lang w:bidi="fa-IR"/>
        </w:rPr>
        <w:t>‎</w:t>
      </w:r>
      <w:r w:rsidR="00C5413C" w:rsidRPr="00984198">
        <w:rPr>
          <w:rFonts w:hint="cs"/>
          <w:rtl/>
          <w:lang w:bidi="fa-IR"/>
        </w:rPr>
        <w:t xml:space="preserve">کند رسول الله </w:t>
      </w:r>
      <w:r>
        <w:rPr>
          <w:rFonts w:ascii="Arial" w:hAnsi="Arial" w:cs="CTraditional Arabic" w:hint="cs"/>
          <w:rtl/>
          <w:lang w:bidi="fa-IR"/>
        </w:rPr>
        <w:t>ح</w:t>
      </w:r>
      <w:r w:rsidRPr="00984198">
        <w:rPr>
          <w:rFonts w:hint="cs"/>
          <w:rtl/>
          <w:lang w:bidi="fa-IR"/>
        </w:rPr>
        <w:t xml:space="preserve"> </w:t>
      </w:r>
      <w:r w:rsidR="00C5413C" w:rsidRPr="00984198">
        <w:rPr>
          <w:rFonts w:hint="cs"/>
          <w:rtl/>
          <w:lang w:bidi="fa-IR"/>
        </w:rPr>
        <w:t xml:space="preserve">فرمودند: </w:t>
      </w:r>
      <w:r w:rsidR="00D97D7B">
        <w:rPr>
          <w:rStyle w:val="Char2"/>
          <w:rFonts w:hint="cs"/>
          <w:rtl/>
        </w:rPr>
        <w:t>«من مات و هو یدعو</w:t>
      </w:r>
      <w:r w:rsidR="00C5413C" w:rsidRPr="00E420EE">
        <w:rPr>
          <w:rStyle w:val="Char2"/>
          <w:rFonts w:hint="cs"/>
          <w:rtl/>
        </w:rPr>
        <w:t xml:space="preserve"> من دون الله نداً دخل النار»</w:t>
      </w:r>
      <w:r w:rsidR="00D97D7B">
        <w:rPr>
          <w:rFonts w:hint="cs"/>
          <w:rtl/>
          <w:lang w:bidi="fa-IR"/>
        </w:rPr>
        <w:t>.</w:t>
      </w:r>
      <w:r w:rsidR="00C5413C" w:rsidRPr="00984198">
        <w:rPr>
          <w:rFonts w:hint="cs"/>
          <w:rtl/>
          <w:lang w:bidi="fa-IR"/>
        </w:rPr>
        <w:t xml:space="preserve"> </w:t>
      </w:r>
      <w:r w:rsidR="00D97D7B">
        <w:rPr>
          <w:rFonts w:hint="cs"/>
          <w:rtl/>
          <w:lang w:bidi="fa-IR"/>
        </w:rPr>
        <w:t>«</w:t>
      </w:r>
      <w:r>
        <w:rPr>
          <w:rFonts w:hint="cs"/>
          <w:rtl/>
          <w:lang w:bidi="fa-IR"/>
        </w:rPr>
        <w:t>هر کس بمیرد در</w:t>
      </w:r>
      <w:r w:rsidR="00C5413C" w:rsidRPr="00984198">
        <w:rPr>
          <w:rFonts w:hint="cs"/>
          <w:rtl/>
          <w:lang w:bidi="fa-IR"/>
        </w:rPr>
        <w:t>حالی</w:t>
      </w:r>
      <w:r>
        <w:rPr>
          <w:rtl/>
          <w:lang w:bidi="fa-IR"/>
        </w:rPr>
        <w:softHyphen/>
      </w:r>
      <w:r w:rsidR="00C5413C" w:rsidRPr="00984198">
        <w:rPr>
          <w:rFonts w:hint="cs"/>
          <w:rtl/>
          <w:lang w:bidi="fa-IR"/>
        </w:rPr>
        <w:t>که غیر از الله عزوجل، خداگونه</w:t>
      </w:r>
      <w:r w:rsidR="009D0387" w:rsidRPr="00984198">
        <w:rPr>
          <w:rFonts w:hint="cs"/>
          <w:rtl/>
          <w:lang w:bidi="fa-IR"/>
        </w:rPr>
        <w:t xml:space="preserve">‌هایی </w:t>
      </w:r>
      <w:r w:rsidR="00C5413C" w:rsidRPr="00984198">
        <w:rPr>
          <w:rFonts w:hint="cs"/>
          <w:rtl/>
          <w:lang w:bidi="fa-IR"/>
        </w:rPr>
        <w:t>را خوانده باشد، وارد آتش</w:t>
      </w:r>
      <w:r w:rsidR="009D0387" w:rsidRPr="00984198">
        <w:rPr>
          <w:rFonts w:hint="cs"/>
          <w:rtl/>
          <w:lang w:bidi="fa-IR"/>
        </w:rPr>
        <w:t xml:space="preserve"> می‌</w:t>
      </w:r>
      <w:r w:rsidR="00C5413C" w:rsidRPr="00984198">
        <w:rPr>
          <w:rFonts w:hint="cs"/>
          <w:rtl/>
          <w:lang w:bidi="fa-IR"/>
        </w:rPr>
        <w:t>شود</w:t>
      </w:r>
      <w:r w:rsidR="00D97D7B">
        <w:rPr>
          <w:rFonts w:hint="cs"/>
          <w:rtl/>
          <w:lang w:bidi="fa-IR"/>
        </w:rPr>
        <w:t>»</w:t>
      </w:r>
      <w:r w:rsidR="00C5413C" w:rsidRPr="00984198">
        <w:rPr>
          <w:rStyle w:val="FootnoteReference"/>
          <w:rtl/>
          <w:lang w:bidi="fa-IR"/>
        </w:rPr>
        <w:footnoteReference w:id="33"/>
      </w:r>
      <w:r w:rsidR="00D97D7B">
        <w:rPr>
          <w:rFonts w:hint="cs"/>
          <w:rtl/>
          <w:lang w:bidi="fa-IR"/>
        </w:rPr>
        <w:t>.</w:t>
      </w:r>
      <w:r w:rsidR="00C5413C" w:rsidRPr="00984198">
        <w:rPr>
          <w:rFonts w:hint="cs"/>
          <w:rtl/>
          <w:lang w:bidi="fa-IR"/>
        </w:rPr>
        <w:t xml:space="preserve"> </w:t>
      </w:r>
    </w:p>
    <w:p w:rsidR="00E420EE" w:rsidRPr="00984198" w:rsidRDefault="00C5413C" w:rsidP="00AF3853">
      <w:pPr>
        <w:jc w:val="both"/>
        <w:rPr>
          <w:rFonts w:hint="cs"/>
          <w:rtl/>
          <w:lang w:bidi="fa-IR"/>
        </w:rPr>
      </w:pPr>
      <w:r w:rsidRPr="00984198">
        <w:rPr>
          <w:rFonts w:hint="cs"/>
          <w:rtl/>
          <w:lang w:bidi="fa-IR"/>
        </w:rPr>
        <w:t xml:space="preserve">امام ابن قیم </w:t>
      </w:r>
      <w:r w:rsidR="00AF3853" w:rsidRPr="00AF3853">
        <w:rPr>
          <w:rFonts w:hint="cs"/>
          <w:noProof/>
          <w:sz w:val="24"/>
          <w:szCs w:val="24"/>
          <w:rtl/>
          <w:lang w:bidi="fa-IR"/>
        </w:rPr>
        <w:t>رحمه</w:t>
      </w:r>
      <w:r w:rsidR="00AF3853" w:rsidRPr="00AF3853">
        <w:rPr>
          <w:rFonts w:hint="cs"/>
          <w:noProof/>
          <w:sz w:val="24"/>
          <w:szCs w:val="24"/>
          <w:rtl/>
          <w:lang w:bidi="fa-IR"/>
        </w:rPr>
        <w:softHyphen/>
        <w:t>الله</w:t>
      </w:r>
      <w:r w:rsidR="009D0387" w:rsidRPr="00984198">
        <w:rPr>
          <w:rFonts w:hint="cs"/>
          <w:rtl/>
          <w:lang w:bidi="fa-IR"/>
        </w:rPr>
        <w:t xml:space="preserve"> می‌</w:t>
      </w:r>
      <w:r w:rsidRPr="00984198">
        <w:rPr>
          <w:rFonts w:hint="cs"/>
          <w:rtl/>
          <w:lang w:bidi="fa-IR"/>
        </w:rPr>
        <w:t>گوید</w:t>
      </w:r>
      <w:r w:rsidRPr="00984198">
        <w:rPr>
          <w:rStyle w:val="FootnoteReference"/>
          <w:rtl/>
          <w:lang w:bidi="fa-IR"/>
        </w:rPr>
        <w:footnoteReference w:id="34"/>
      </w:r>
      <w:r w:rsidRPr="00984198">
        <w:rPr>
          <w:rFonts w:hint="cs"/>
          <w:rtl/>
          <w:lang w:bidi="fa-IR"/>
        </w:rPr>
        <w:t>:</w:t>
      </w:r>
    </w:p>
    <w:tbl>
      <w:tblPr>
        <w:bidiVisual/>
        <w:tblW w:w="0" w:type="auto"/>
        <w:tblLook w:val="04A0" w:firstRow="1" w:lastRow="0" w:firstColumn="1" w:lastColumn="0" w:noHBand="0" w:noVBand="1"/>
      </w:tblPr>
      <w:tblGrid>
        <w:gridCol w:w="3764"/>
        <w:gridCol w:w="284"/>
        <w:gridCol w:w="3652"/>
      </w:tblGrid>
      <w:tr w:rsidR="00E420EE" w:rsidRPr="00984198" w:rsidTr="00D97D7B">
        <w:tc>
          <w:tcPr>
            <w:tcW w:w="3764" w:type="dxa"/>
            <w:shd w:val="clear" w:color="auto" w:fill="auto"/>
          </w:tcPr>
          <w:p w:rsidR="00E420EE" w:rsidRPr="00891DA0" w:rsidRDefault="00D97D7B" w:rsidP="00891DA0">
            <w:pPr>
              <w:pStyle w:val="a1"/>
              <w:ind w:firstLine="0"/>
              <w:jc w:val="lowKashida"/>
              <w:rPr>
                <w:rFonts w:hint="cs"/>
                <w:sz w:val="2"/>
                <w:szCs w:val="2"/>
                <w:rtl/>
              </w:rPr>
            </w:pPr>
            <w:r>
              <w:rPr>
                <w:rFonts w:hint="cs"/>
                <w:rtl/>
              </w:rPr>
              <w:t>و ال</w:t>
            </w:r>
            <w:r w:rsidR="00B25751">
              <w:rPr>
                <w:rFonts w:hint="cs"/>
                <w:rtl/>
              </w:rPr>
              <w:t>ـ</w:t>
            </w:r>
            <w:r>
              <w:rPr>
                <w:rFonts w:hint="cs"/>
                <w:rtl/>
              </w:rPr>
              <w:t>شرك فاحذره: فش</w:t>
            </w:r>
            <w:r w:rsidR="00B25751">
              <w:rPr>
                <w:rFonts w:hint="cs"/>
                <w:rtl/>
              </w:rPr>
              <w:t>ـ</w:t>
            </w:r>
            <w:r>
              <w:rPr>
                <w:rFonts w:hint="cs"/>
                <w:rtl/>
              </w:rPr>
              <w:t>رك</w:t>
            </w:r>
            <w:r w:rsidR="00E420EE" w:rsidRPr="00D96544">
              <w:rPr>
                <w:rFonts w:hint="cs"/>
                <w:rtl/>
              </w:rPr>
              <w:t xml:space="preserve"> ظاهر</w:t>
            </w:r>
            <w:r w:rsidR="00E420EE">
              <w:rPr>
                <w:rtl/>
              </w:rPr>
              <w:br/>
            </w:r>
          </w:p>
        </w:tc>
        <w:tc>
          <w:tcPr>
            <w:tcW w:w="284" w:type="dxa"/>
            <w:shd w:val="clear" w:color="auto" w:fill="auto"/>
          </w:tcPr>
          <w:p w:rsidR="00E420EE" w:rsidRDefault="00E420EE" w:rsidP="00891DA0">
            <w:pPr>
              <w:pStyle w:val="a1"/>
              <w:ind w:firstLine="0"/>
              <w:jc w:val="lowKashida"/>
              <w:rPr>
                <w:rFonts w:hint="cs"/>
                <w:rtl/>
              </w:rPr>
            </w:pPr>
          </w:p>
        </w:tc>
        <w:tc>
          <w:tcPr>
            <w:tcW w:w="3652" w:type="dxa"/>
            <w:shd w:val="clear" w:color="auto" w:fill="auto"/>
          </w:tcPr>
          <w:p w:rsidR="00E420EE" w:rsidRPr="00891DA0" w:rsidRDefault="00E420EE" w:rsidP="00891DA0">
            <w:pPr>
              <w:pStyle w:val="a1"/>
              <w:ind w:firstLine="0"/>
              <w:jc w:val="lowKashida"/>
              <w:rPr>
                <w:rFonts w:hint="cs"/>
                <w:sz w:val="2"/>
                <w:szCs w:val="2"/>
                <w:rtl/>
              </w:rPr>
            </w:pPr>
            <w:r w:rsidRPr="00D96544">
              <w:rPr>
                <w:rFonts w:hint="cs"/>
                <w:rtl/>
              </w:rPr>
              <w:t>ذا قسم لیس بقابل الغفران</w:t>
            </w:r>
            <w:r>
              <w:rPr>
                <w:rtl/>
              </w:rPr>
              <w:br/>
            </w:r>
          </w:p>
        </w:tc>
      </w:tr>
      <w:tr w:rsidR="00E420EE" w:rsidRPr="00984198" w:rsidTr="00D97D7B">
        <w:tc>
          <w:tcPr>
            <w:tcW w:w="3764" w:type="dxa"/>
            <w:shd w:val="clear" w:color="auto" w:fill="auto"/>
          </w:tcPr>
          <w:p w:rsidR="00E420EE" w:rsidRPr="00891DA0" w:rsidRDefault="00D97D7B" w:rsidP="00891DA0">
            <w:pPr>
              <w:pStyle w:val="a1"/>
              <w:ind w:firstLine="0"/>
              <w:jc w:val="lowKashida"/>
              <w:rPr>
                <w:rFonts w:hint="cs"/>
                <w:sz w:val="2"/>
                <w:szCs w:val="2"/>
                <w:rtl/>
              </w:rPr>
            </w:pPr>
            <w:r>
              <w:rPr>
                <w:rFonts w:hint="cs"/>
                <w:rtl/>
              </w:rPr>
              <w:t>و هــو اتخاذ الند للرحمــن أ</w:t>
            </w:r>
            <w:r w:rsidR="00E420EE" w:rsidRPr="00D96544">
              <w:rPr>
                <w:rFonts w:hint="cs"/>
                <w:rtl/>
              </w:rPr>
              <w:t>یا</w:t>
            </w:r>
            <w:r w:rsidR="00E420EE">
              <w:rPr>
                <w:rtl/>
              </w:rPr>
              <w:br/>
            </w:r>
          </w:p>
        </w:tc>
        <w:tc>
          <w:tcPr>
            <w:tcW w:w="284" w:type="dxa"/>
            <w:shd w:val="clear" w:color="auto" w:fill="auto"/>
          </w:tcPr>
          <w:p w:rsidR="00E420EE" w:rsidRDefault="00E420EE" w:rsidP="00891DA0">
            <w:pPr>
              <w:pStyle w:val="a1"/>
              <w:ind w:firstLine="0"/>
              <w:jc w:val="lowKashida"/>
              <w:rPr>
                <w:rFonts w:hint="cs"/>
                <w:rtl/>
              </w:rPr>
            </w:pPr>
          </w:p>
        </w:tc>
        <w:tc>
          <w:tcPr>
            <w:tcW w:w="3652" w:type="dxa"/>
            <w:shd w:val="clear" w:color="auto" w:fill="auto"/>
          </w:tcPr>
          <w:p w:rsidR="00E420EE" w:rsidRPr="00891DA0" w:rsidRDefault="00C71416" w:rsidP="00D97D7B">
            <w:pPr>
              <w:pStyle w:val="a1"/>
              <w:ind w:firstLine="0"/>
              <w:jc w:val="lowKashida"/>
              <w:rPr>
                <w:rFonts w:hint="cs"/>
                <w:sz w:val="2"/>
                <w:szCs w:val="2"/>
                <w:rtl/>
              </w:rPr>
            </w:pPr>
            <w:r w:rsidRPr="00C71416">
              <w:rPr>
                <w:rFonts w:hint="cs"/>
                <w:rtl/>
              </w:rPr>
              <w:t>ك</w:t>
            </w:r>
            <w:r w:rsidR="00E420EE" w:rsidRPr="00D96544">
              <w:rPr>
                <w:rFonts w:hint="cs"/>
                <w:rtl/>
              </w:rPr>
              <w:t xml:space="preserve">ـان من حجر و من </w:t>
            </w:r>
            <w:r w:rsidR="00D97D7B">
              <w:rPr>
                <w:rFonts w:hint="cs"/>
                <w:rtl/>
              </w:rPr>
              <w:t>إ</w:t>
            </w:r>
            <w:r w:rsidR="00E420EE" w:rsidRPr="00D96544">
              <w:rPr>
                <w:rFonts w:hint="cs"/>
                <w:rtl/>
              </w:rPr>
              <w:t>نسان</w:t>
            </w:r>
            <w:r w:rsidR="00E420EE">
              <w:rPr>
                <w:rtl/>
              </w:rPr>
              <w:br/>
            </w:r>
          </w:p>
        </w:tc>
      </w:tr>
      <w:tr w:rsidR="00E420EE" w:rsidRPr="00984198" w:rsidTr="00D97D7B">
        <w:tc>
          <w:tcPr>
            <w:tcW w:w="3764" w:type="dxa"/>
            <w:shd w:val="clear" w:color="auto" w:fill="auto"/>
          </w:tcPr>
          <w:p w:rsidR="00E420EE" w:rsidRPr="00891DA0" w:rsidRDefault="00D97D7B" w:rsidP="00891DA0">
            <w:pPr>
              <w:pStyle w:val="a1"/>
              <w:ind w:firstLine="0"/>
              <w:jc w:val="lowKashida"/>
              <w:rPr>
                <w:rFonts w:hint="cs"/>
                <w:sz w:val="2"/>
                <w:szCs w:val="2"/>
                <w:rtl/>
              </w:rPr>
            </w:pPr>
            <w:r>
              <w:rPr>
                <w:rFonts w:hint="cs"/>
                <w:rtl/>
              </w:rPr>
              <w:t>یدعـوه أ</w:t>
            </w:r>
            <w:r w:rsidR="00E420EE" w:rsidRPr="00D96544">
              <w:rPr>
                <w:rFonts w:hint="cs"/>
                <w:rtl/>
              </w:rPr>
              <w:t>و یـرجـوه ثـم یخـافه</w:t>
            </w:r>
            <w:r w:rsidR="00E420EE">
              <w:rPr>
                <w:rtl/>
              </w:rPr>
              <w:br/>
            </w:r>
          </w:p>
        </w:tc>
        <w:tc>
          <w:tcPr>
            <w:tcW w:w="284" w:type="dxa"/>
            <w:shd w:val="clear" w:color="auto" w:fill="auto"/>
          </w:tcPr>
          <w:p w:rsidR="00E420EE" w:rsidRDefault="00E420EE" w:rsidP="00891DA0">
            <w:pPr>
              <w:pStyle w:val="a1"/>
              <w:ind w:firstLine="0"/>
              <w:jc w:val="lowKashida"/>
              <w:rPr>
                <w:rFonts w:hint="cs"/>
                <w:rtl/>
              </w:rPr>
            </w:pPr>
          </w:p>
        </w:tc>
        <w:tc>
          <w:tcPr>
            <w:tcW w:w="3652" w:type="dxa"/>
            <w:shd w:val="clear" w:color="auto" w:fill="auto"/>
          </w:tcPr>
          <w:p w:rsidR="00E420EE" w:rsidRPr="00891DA0" w:rsidRDefault="00E420EE" w:rsidP="00D97D7B">
            <w:pPr>
              <w:pStyle w:val="a1"/>
              <w:ind w:firstLine="0"/>
              <w:jc w:val="lowKashida"/>
              <w:rPr>
                <w:rFonts w:hint="cs"/>
                <w:sz w:val="2"/>
                <w:szCs w:val="2"/>
                <w:rtl/>
              </w:rPr>
            </w:pPr>
            <w:r w:rsidRPr="00D96544">
              <w:rPr>
                <w:rFonts w:hint="cs"/>
                <w:rtl/>
              </w:rPr>
              <w:t xml:space="preserve">ویـحبـه </w:t>
            </w:r>
            <w:r w:rsidR="00C71416" w:rsidRPr="00C71416">
              <w:rPr>
                <w:rFonts w:hint="cs"/>
                <w:rtl/>
              </w:rPr>
              <w:t>ك</w:t>
            </w:r>
            <w:r w:rsidRPr="00D96544">
              <w:rPr>
                <w:rFonts w:hint="cs"/>
                <w:rtl/>
              </w:rPr>
              <w:t>مـحب</w:t>
            </w:r>
            <w:r w:rsidR="00D97D7B">
              <w:rPr>
                <w:rFonts w:hint="cs"/>
                <w:rtl/>
              </w:rPr>
              <w:t>ة</w:t>
            </w:r>
            <w:r w:rsidRPr="00D96544">
              <w:rPr>
                <w:rFonts w:hint="cs"/>
                <w:rtl/>
              </w:rPr>
              <w:t xml:space="preserve"> الدیـان</w:t>
            </w:r>
            <w:r>
              <w:rPr>
                <w:rtl/>
              </w:rPr>
              <w:br/>
            </w:r>
          </w:p>
        </w:tc>
      </w:tr>
    </w:tbl>
    <w:p w:rsidR="00C5413C" w:rsidRPr="00984198" w:rsidRDefault="00AF3853" w:rsidP="00E420EE">
      <w:pPr>
        <w:jc w:val="both"/>
        <w:rPr>
          <w:rFonts w:hint="cs"/>
          <w:rtl/>
          <w:lang w:bidi="fa-IR"/>
        </w:rPr>
      </w:pPr>
      <w:r>
        <w:rPr>
          <w:rFonts w:hint="cs"/>
          <w:rtl/>
          <w:lang w:bidi="fa-IR"/>
        </w:rPr>
        <w:t>«</w:t>
      </w:r>
      <w:r w:rsidR="00C5413C" w:rsidRPr="00984198">
        <w:rPr>
          <w:rFonts w:hint="cs"/>
          <w:rtl/>
          <w:lang w:bidi="fa-IR"/>
        </w:rPr>
        <w:t>و از شرک پرهیز کن چرا که شرک آشکار بوده و</w:t>
      </w:r>
      <w:r>
        <w:rPr>
          <w:rFonts w:hint="cs"/>
          <w:rtl/>
          <w:lang w:bidi="fa-IR"/>
        </w:rPr>
        <w:t xml:space="preserve"> تقسیماتی دارد و قابل بخشش نیست و عبارت است از</w:t>
      </w:r>
      <w:r w:rsidR="00C5413C" w:rsidRPr="00984198">
        <w:rPr>
          <w:rFonts w:hint="cs"/>
          <w:rtl/>
          <w:lang w:bidi="fa-IR"/>
        </w:rPr>
        <w:t xml:space="preserve"> همتا و همانند </w:t>
      </w:r>
      <w:r>
        <w:rPr>
          <w:rFonts w:hint="cs"/>
          <w:rtl/>
          <w:lang w:bidi="fa-IR"/>
        </w:rPr>
        <w:t xml:space="preserve">گرفتن </w:t>
      </w:r>
      <w:r w:rsidR="00C5413C" w:rsidRPr="00984198">
        <w:rPr>
          <w:rFonts w:hint="cs"/>
          <w:rtl/>
          <w:lang w:bidi="fa-IR"/>
        </w:rPr>
        <w:t xml:space="preserve">برای پروردگار رحمن، هر چه که باشد، </w:t>
      </w:r>
      <w:r w:rsidR="00C5413C" w:rsidRPr="00984198">
        <w:rPr>
          <w:rFonts w:hint="cs"/>
          <w:rtl/>
          <w:lang w:bidi="fa-IR"/>
        </w:rPr>
        <w:lastRenderedPageBreak/>
        <w:t>سنگی و یا انسانی که او را بخواند یا به وی امید داشته و سپس از او بترسد و بدو همچون محبتی که با الله عزوجل دارد محبت داشته باشد.</w:t>
      </w:r>
      <w:r>
        <w:rPr>
          <w:rFonts w:hint="cs"/>
          <w:rtl/>
          <w:lang w:bidi="fa-IR"/>
        </w:rPr>
        <w:t>»</w:t>
      </w:r>
      <w:r w:rsidR="00C5413C" w:rsidRPr="00984198">
        <w:rPr>
          <w:rFonts w:hint="cs"/>
          <w:rtl/>
          <w:lang w:bidi="fa-IR"/>
        </w:rPr>
        <w:t xml:space="preserve"> </w:t>
      </w:r>
    </w:p>
    <w:p w:rsidR="00C5413C" w:rsidRPr="006E5377" w:rsidRDefault="00AF3853" w:rsidP="00AF3853">
      <w:pPr>
        <w:widowControl w:val="0"/>
        <w:jc w:val="both"/>
        <w:rPr>
          <w:rFonts w:ascii="KFGQPC Uthmanic Script HAFS" w:hAnsi="KFGQPC Uthmanic Script HAFS" w:cs="KFGQPC Uthmanic Script HAFS" w:hint="cs"/>
          <w:rtl/>
        </w:rPr>
      </w:pPr>
      <w:r>
        <w:rPr>
          <w:rFonts w:hint="cs"/>
          <w:rtl/>
          <w:lang w:bidi="fa-IR"/>
        </w:rPr>
        <w:t>مشرکان روزگار</w:t>
      </w:r>
      <w:r w:rsidR="00C5413C" w:rsidRPr="00984198">
        <w:rPr>
          <w:rFonts w:hint="cs"/>
          <w:rtl/>
          <w:lang w:bidi="fa-IR"/>
        </w:rPr>
        <w:t xml:space="preserve"> رسول الله </w:t>
      </w:r>
      <w:r>
        <w:rPr>
          <w:rFonts w:ascii="Arial" w:hAnsi="Arial" w:cs="CTraditional Arabic" w:hint="cs"/>
          <w:rtl/>
          <w:lang w:bidi="fa-IR"/>
        </w:rPr>
        <w:t>ح</w:t>
      </w:r>
      <w:r w:rsidR="00C5413C" w:rsidRPr="00984198">
        <w:rPr>
          <w:rFonts w:hint="cs"/>
          <w:noProof/>
          <w:rtl/>
          <w:lang w:bidi="fa-IR"/>
        </w:rPr>
        <w:t xml:space="preserve"> </w:t>
      </w:r>
      <w:r w:rsidR="00C5413C" w:rsidRPr="00984198">
        <w:rPr>
          <w:rFonts w:hint="cs"/>
          <w:rtl/>
          <w:lang w:bidi="fa-IR"/>
        </w:rPr>
        <w:t>در عبادت</w:t>
      </w:r>
      <w:r w:rsidR="00825EE3" w:rsidRPr="00984198">
        <w:rPr>
          <w:rFonts w:hint="cs"/>
          <w:rtl/>
          <w:lang w:bidi="fa-IR"/>
        </w:rPr>
        <w:t xml:space="preserve"> بت‌ها </w:t>
      </w:r>
      <w:r>
        <w:rPr>
          <w:rFonts w:hint="cs"/>
          <w:rtl/>
          <w:lang w:bidi="fa-IR"/>
        </w:rPr>
        <w:t>تنها به</w:t>
      </w:r>
      <w:r w:rsidR="00C5413C" w:rsidRPr="00984198">
        <w:rPr>
          <w:rFonts w:hint="cs"/>
          <w:rtl/>
          <w:lang w:bidi="fa-IR"/>
        </w:rPr>
        <w:t xml:space="preserve"> همتا و همانند </w:t>
      </w:r>
      <w:r>
        <w:rPr>
          <w:rFonts w:hint="cs"/>
          <w:rtl/>
          <w:lang w:bidi="fa-IR"/>
        </w:rPr>
        <w:t xml:space="preserve">گرفتن </w:t>
      </w:r>
      <w:r w:rsidR="00C5413C" w:rsidRPr="00984198">
        <w:rPr>
          <w:rFonts w:hint="cs"/>
          <w:rtl/>
          <w:lang w:bidi="fa-IR"/>
        </w:rPr>
        <w:t>برای الله عزوجل ت</w:t>
      </w:r>
      <w:r>
        <w:rPr>
          <w:rFonts w:hint="cs"/>
          <w:rtl/>
          <w:lang w:bidi="fa-IR"/>
        </w:rPr>
        <w:t>ا این حد بسنده نکردند، - بنگر</w:t>
      </w:r>
      <w:r w:rsidR="00C5413C" w:rsidRPr="00984198">
        <w:rPr>
          <w:rFonts w:hint="cs"/>
          <w:rtl/>
          <w:lang w:bidi="fa-IR"/>
        </w:rPr>
        <w:t xml:space="preserve"> چگونه بوده است - بلکه صورت</w:t>
      </w:r>
      <w:r w:rsidR="009D0387" w:rsidRPr="00984198">
        <w:rPr>
          <w:rFonts w:hint="cs"/>
          <w:rtl/>
          <w:lang w:bidi="fa-IR"/>
        </w:rPr>
        <w:t xml:space="preserve">‌های </w:t>
      </w:r>
      <w:r w:rsidR="00C5413C" w:rsidRPr="00984198">
        <w:rPr>
          <w:rFonts w:hint="cs"/>
          <w:rtl/>
          <w:lang w:bidi="fa-IR"/>
        </w:rPr>
        <w:t>دیگری از انواع شرک را مرتکب</w:t>
      </w:r>
      <w:r w:rsidR="009D0387" w:rsidRPr="00984198">
        <w:rPr>
          <w:rFonts w:hint="cs"/>
          <w:rtl/>
          <w:lang w:bidi="fa-IR"/>
        </w:rPr>
        <w:t xml:space="preserve"> می‌</w:t>
      </w:r>
      <w:r w:rsidR="00C5413C" w:rsidRPr="00984198">
        <w:rPr>
          <w:rFonts w:hint="cs"/>
          <w:rtl/>
          <w:lang w:bidi="fa-IR"/>
        </w:rPr>
        <w:t xml:space="preserve">شدند، </w:t>
      </w:r>
      <w:r>
        <w:rPr>
          <w:rFonts w:hint="cs"/>
          <w:rtl/>
          <w:lang w:bidi="fa-IR"/>
        </w:rPr>
        <w:t>همچون طلب یاری از غیرالله و ترس از غیرالله</w:t>
      </w:r>
      <w:r w:rsidR="00C5413C" w:rsidRPr="00984198">
        <w:rPr>
          <w:rFonts w:hint="cs"/>
          <w:rtl/>
          <w:lang w:bidi="fa-IR"/>
        </w:rPr>
        <w:t xml:space="preserve"> و امید به غیر او؛ و بدین ترتیب همتاها و همانندها به شکل</w:t>
      </w:r>
      <w:r w:rsidR="009D0387" w:rsidRPr="00984198">
        <w:rPr>
          <w:rFonts w:hint="cs"/>
          <w:rtl/>
          <w:lang w:bidi="fa-IR"/>
        </w:rPr>
        <w:t xml:space="preserve">‌ها </w:t>
      </w:r>
      <w:r w:rsidR="00C5413C" w:rsidRPr="00984198">
        <w:rPr>
          <w:rFonts w:hint="cs"/>
          <w:rtl/>
          <w:lang w:bidi="fa-IR"/>
        </w:rPr>
        <w:t>و صورت</w:t>
      </w:r>
      <w:r w:rsidR="009D0387" w:rsidRPr="00984198">
        <w:rPr>
          <w:rFonts w:hint="cs"/>
          <w:rtl/>
          <w:lang w:bidi="fa-IR"/>
        </w:rPr>
        <w:t xml:space="preserve">‌های </w:t>
      </w:r>
      <w:r>
        <w:rPr>
          <w:rFonts w:hint="cs"/>
          <w:rtl/>
          <w:lang w:bidi="fa-IR"/>
        </w:rPr>
        <w:t>متفاوتی علاوه بر</w:t>
      </w:r>
      <w:r w:rsidR="00C5413C" w:rsidRPr="00984198">
        <w:rPr>
          <w:rFonts w:hint="cs"/>
          <w:rtl/>
          <w:lang w:bidi="fa-IR"/>
        </w:rPr>
        <w:t xml:space="preserve"> صورتی که عموماً مشرکان بدان مشغول بودند، بوده است. آری چه بسیار از مردمان</w:t>
      </w:r>
      <w:r w:rsidR="00E420EE" w:rsidRPr="00984198">
        <w:rPr>
          <w:rFonts w:hint="cs"/>
          <w:rtl/>
          <w:lang w:bidi="fa-IR"/>
        </w:rPr>
        <w:t>‌</w:t>
      </w:r>
      <w:r w:rsidR="00C5413C" w:rsidRPr="00984198">
        <w:rPr>
          <w:rFonts w:hint="cs"/>
          <w:rtl/>
          <w:lang w:bidi="fa-IR"/>
        </w:rPr>
        <w:t>اند</w:t>
      </w:r>
      <w:r>
        <w:rPr>
          <w:rFonts w:hint="cs"/>
          <w:rtl/>
          <w:lang w:bidi="fa-IR"/>
        </w:rPr>
        <w:t xml:space="preserve"> </w:t>
      </w:r>
      <w:r w:rsidR="00C5413C" w:rsidRPr="00984198">
        <w:rPr>
          <w:rFonts w:hint="cs"/>
          <w:rtl/>
          <w:lang w:bidi="fa-IR"/>
        </w:rPr>
        <w:t>- مگر کسانی که پروردگارت بر</w:t>
      </w:r>
      <w:r w:rsidR="009D0387" w:rsidRPr="00984198">
        <w:rPr>
          <w:rFonts w:hint="cs"/>
          <w:rtl/>
          <w:lang w:bidi="fa-IR"/>
        </w:rPr>
        <w:t xml:space="preserve"> آن‌ها </w:t>
      </w:r>
      <w:r w:rsidR="00C5413C" w:rsidRPr="00984198">
        <w:rPr>
          <w:rFonts w:hint="cs"/>
          <w:rtl/>
          <w:lang w:bidi="fa-IR"/>
        </w:rPr>
        <w:t>رحم کند</w:t>
      </w:r>
      <w:r>
        <w:rPr>
          <w:rFonts w:hint="cs"/>
          <w:rtl/>
          <w:lang w:bidi="fa-IR"/>
        </w:rPr>
        <w:t xml:space="preserve"> </w:t>
      </w:r>
      <w:r w:rsidR="00C5413C" w:rsidRPr="00984198">
        <w:rPr>
          <w:rFonts w:hint="cs"/>
          <w:rtl/>
          <w:lang w:bidi="fa-IR"/>
        </w:rPr>
        <w:t>- که همتاها و همانندهایی برای الله عزوجل اتخاذ کرده یا اینکه به جای الله عزوجل خداگونه</w:t>
      </w:r>
      <w:r w:rsidR="009D0387" w:rsidRPr="00984198">
        <w:rPr>
          <w:rFonts w:hint="cs"/>
          <w:rtl/>
          <w:lang w:bidi="fa-IR"/>
        </w:rPr>
        <w:t xml:space="preserve">‌هایی </w:t>
      </w:r>
      <w:r w:rsidR="00C5413C" w:rsidRPr="00984198">
        <w:rPr>
          <w:rFonts w:hint="cs"/>
          <w:rtl/>
          <w:lang w:bidi="fa-IR"/>
        </w:rPr>
        <w:t>را برگزیده</w:t>
      </w:r>
      <w:r w:rsidR="00AC25A8" w:rsidRPr="00984198">
        <w:rPr>
          <w:rFonts w:hint="cs"/>
          <w:rtl/>
          <w:lang w:bidi="fa-IR"/>
        </w:rPr>
        <w:t xml:space="preserve">‌اند </w:t>
      </w:r>
      <w:r w:rsidR="00C5413C" w:rsidRPr="00984198">
        <w:rPr>
          <w:rFonts w:hint="cs"/>
          <w:rtl/>
          <w:lang w:bidi="fa-IR"/>
        </w:rPr>
        <w:t>که</w:t>
      </w:r>
      <w:r w:rsidR="009D0387" w:rsidRPr="00984198">
        <w:rPr>
          <w:rFonts w:hint="cs"/>
          <w:rtl/>
          <w:lang w:bidi="fa-IR"/>
        </w:rPr>
        <w:t xml:space="preserve"> آن‌ها </w:t>
      </w:r>
      <w:r w:rsidR="00C5413C" w:rsidRPr="00984198">
        <w:rPr>
          <w:rFonts w:hint="cs"/>
          <w:rtl/>
          <w:lang w:bidi="fa-IR"/>
        </w:rPr>
        <w:t>را همچون الله عزوجل یا بیشتر از او دوست دارند و این محبت بر دیوارهای قلوب</w:t>
      </w:r>
      <w:r>
        <w:rPr>
          <w:rtl/>
          <w:lang w:bidi="fa-IR"/>
        </w:rPr>
        <w:softHyphen/>
      </w:r>
      <w:r>
        <w:rPr>
          <w:rFonts w:hint="cs"/>
          <w:rtl/>
          <w:lang w:bidi="fa-IR"/>
        </w:rPr>
        <w:t>شان نقش بسته است</w:t>
      </w:r>
      <w:r w:rsidR="00C5413C" w:rsidRPr="00984198">
        <w:rPr>
          <w:rFonts w:hint="cs"/>
          <w:rtl/>
          <w:lang w:bidi="fa-IR"/>
        </w:rPr>
        <w:t xml:space="preserve"> و در پیشگاه آن کمال خضوع و خشوع و فروتنی و انقیاد و التزام و تسلیم و فرمانبرداری و محبت و جلب رضایت تقدیم</w:t>
      </w:r>
      <w:r w:rsidR="009D0387" w:rsidRPr="00984198">
        <w:rPr>
          <w:rFonts w:hint="cs"/>
          <w:rtl/>
          <w:lang w:bidi="fa-IR"/>
        </w:rPr>
        <w:t xml:space="preserve"> می‌</w:t>
      </w:r>
      <w:r>
        <w:rPr>
          <w:rFonts w:hint="cs"/>
          <w:rtl/>
          <w:lang w:bidi="fa-IR"/>
        </w:rPr>
        <w:t>کند، در</w:t>
      </w:r>
      <w:r w:rsidR="00C5413C" w:rsidRPr="00984198">
        <w:rPr>
          <w:rFonts w:hint="cs"/>
          <w:rtl/>
          <w:lang w:bidi="fa-IR"/>
        </w:rPr>
        <w:t>حالی</w:t>
      </w:r>
      <w:r>
        <w:rPr>
          <w:rtl/>
          <w:lang w:bidi="fa-IR"/>
        </w:rPr>
        <w:softHyphen/>
      </w:r>
      <w:r w:rsidR="00C5413C" w:rsidRPr="00984198">
        <w:rPr>
          <w:rFonts w:hint="cs"/>
          <w:rtl/>
          <w:lang w:bidi="fa-IR"/>
        </w:rPr>
        <w:t xml:space="preserve">که این اعمال را برای کسی که مستحق کمال خضوع و خشوع و کمال حب </w:t>
      </w:r>
      <w:r>
        <w:rPr>
          <w:rFonts w:hint="cs"/>
          <w:rtl/>
          <w:lang w:bidi="fa-IR"/>
        </w:rPr>
        <w:t>است یعنی</w:t>
      </w:r>
      <w:r w:rsidR="00C5413C" w:rsidRPr="00984198">
        <w:rPr>
          <w:rFonts w:hint="cs"/>
          <w:rtl/>
          <w:lang w:bidi="fa-IR"/>
        </w:rPr>
        <w:t xml:space="preserve"> الله عزوجل که یکتا و شریکی ندارد،</w:t>
      </w:r>
      <w:r w:rsidR="009D0387" w:rsidRPr="00984198">
        <w:rPr>
          <w:rFonts w:hint="cs"/>
          <w:rtl/>
          <w:lang w:bidi="fa-IR"/>
        </w:rPr>
        <w:t xml:space="preserve"> </w:t>
      </w:r>
      <w:r w:rsidR="00C5413C" w:rsidRPr="00984198">
        <w:rPr>
          <w:rFonts w:hint="cs"/>
          <w:rtl/>
          <w:lang w:bidi="fa-IR"/>
        </w:rPr>
        <w:t>تقدیم</w:t>
      </w:r>
      <w:r w:rsidR="009D0387" w:rsidRPr="00984198">
        <w:rPr>
          <w:rFonts w:hint="cs"/>
          <w:rtl/>
          <w:lang w:bidi="fa-IR"/>
        </w:rPr>
        <w:t xml:space="preserve"> نمی‌</w:t>
      </w:r>
      <w:r w:rsidR="00C5413C" w:rsidRPr="00984198">
        <w:rPr>
          <w:rFonts w:hint="cs"/>
          <w:rtl/>
          <w:lang w:bidi="fa-IR"/>
        </w:rPr>
        <w:t>کنند. و در حقیقت الله عزوجل از این صنف خبیث در کلامش یاد کرده و</w:t>
      </w:r>
      <w:r w:rsidR="009D0387" w:rsidRPr="00984198">
        <w:rPr>
          <w:rFonts w:hint="cs"/>
          <w:rtl/>
          <w:lang w:bidi="fa-IR"/>
        </w:rPr>
        <w:t xml:space="preserve"> می‌</w:t>
      </w:r>
      <w:r w:rsidR="00C5413C" w:rsidRPr="00984198">
        <w:rPr>
          <w:rFonts w:hint="cs"/>
          <w:rtl/>
          <w:lang w:bidi="fa-IR"/>
        </w:rPr>
        <w:t>فرماید:</w:t>
      </w:r>
      <w:r w:rsidR="00664364" w:rsidRPr="00984198">
        <w:rPr>
          <w:rFonts w:hint="cs"/>
          <w:rtl/>
          <w:lang w:bidi="fa-IR"/>
        </w:rPr>
        <w:t xml:space="preserve"> </w:t>
      </w:r>
      <w:r w:rsidR="00664364">
        <w:rPr>
          <w:rFonts w:ascii="Traditional Arabic" w:hAnsi="Traditional Arabic" w:cs="Traditional Arabic"/>
          <w:rtl/>
        </w:rPr>
        <w:t>﴿</w:t>
      </w:r>
      <w:r w:rsidR="006E5377">
        <w:rPr>
          <w:rFonts w:ascii="KFGQPC Uthmanic Script HAFS" w:hAnsi="KFGQPC Uthmanic Script HAFS" w:cs="KFGQPC Uthmanic Script HAFS"/>
          <w:rtl/>
        </w:rPr>
        <w:t xml:space="preserve">وَمِنَ </w:t>
      </w:r>
      <w:r w:rsidR="006E5377">
        <w:rPr>
          <w:rFonts w:ascii="KFGQPC Uthmanic Script HAFS" w:hAnsi="KFGQPC Uthmanic Script HAFS" w:cs="KFGQPC Uthmanic Script HAFS" w:hint="cs"/>
          <w:rtl/>
        </w:rPr>
        <w:t>ٱلنَّاسِ</w:t>
      </w:r>
      <w:r w:rsidR="006E5377">
        <w:rPr>
          <w:rFonts w:ascii="KFGQPC Uthmanic Script HAFS" w:hAnsi="KFGQPC Uthmanic Script HAFS" w:cs="KFGQPC Uthmanic Script HAFS"/>
          <w:rtl/>
        </w:rPr>
        <w:t xml:space="preserve"> مَن يَتَّخِذُ مِن دُونِ </w:t>
      </w:r>
      <w:r w:rsidR="006E5377">
        <w:rPr>
          <w:rFonts w:ascii="KFGQPC Uthmanic Script HAFS" w:hAnsi="KFGQPC Uthmanic Script HAFS" w:cs="KFGQPC Uthmanic Script HAFS" w:hint="cs"/>
          <w:rtl/>
        </w:rPr>
        <w:t>ٱللَّهِ</w:t>
      </w:r>
      <w:r w:rsidR="006E5377">
        <w:rPr>
          <w:rFonts w:ascii="KFGQPC Uthmanic Script HAFS" w:hAnsi="KFGQPC Uthmanic Script HAFS" w:cs="KFGQPC Uthmanic Script HAFS"/>
          <w:rtl/>
        </w:rPr>
        <w:t xml:space="preserve"> أَندَادٗا يُحِبُّونَهُمۡ كَحُبِّ </w:t>
      </w:r>
      <w:r w:rsidR="006E5377">
        <w:rPr>
          <w:rFonts w:ascii="KFGQPC Uthmanic Script HAFS" w:hAnsi="KFGQPC Uthmanic Script HAFS" w:cs="KFGQPC Uthmanic Script HAFS" w:hint="cs"/>
          <w:rtl/>
        </w:rPr>
        <w:t>ٱللَّهِۖ</w:t>
      </w:r>
      <w:r w:rsidR="006E5377">
        <w:rPr>
          <w:rFonts w:ascii="KFGQPC Uthmanic Script HAFS" w:hAnsi="KFGQPC Uthmanic Script HAFS" w:cs="KFGQPC Uthmanic Script HAFS"/>
          <w:rtl/>
        </w:rPr>
        <w:t xml:space="preserve"> وَ</w:t>
      </w:r>
      <w:r w:rsidR="006E5377">
        <w:rPr>
          <w:rFonts w:ascii="KFGQPC Uthmanic Script HAFS" w:hAnsi="KFGQPC Uthmanic Script HAFS" w:cs="KFGQPC Uthmanic Script HAFS" w:hint="cs"/>
          <w:rtl/>
        </w:rPr>
        <w:t>ٱلَّذِينَ</w:t>
      </w:r>
      <w:r w:rsidR="006E5377">
        <w:rPr>
          <w:rFonts w:ascii="KFGQPC Uthmanic Script HAFS" w:hAnsi="KFGQPC Uthmanic Script HAFS" w:cs="KFGQPC Uthmanic Script HAFS"/>
          <w:rtl/>
        </w:rPr>
        <w:t xml:space="preserve"> ءَامَنُوٓاْ أَشَدُّ حُبّٗا لِّلَّهِۗ</w:t>
      </w:r>
      <w:r w:rsidR="00664364">
        <w:rPr>
          <w:rFonts w:ascii="Traditional Arabic" w:hAnsi="Traditional Arabic" w:cs="Traditional Arabic"/>
          <w:rtl/>
        </w:rPr>
        <w:t>﴾</w:t>
      </w:r>
      <w:r w:rsidR="00664364" w:rsidRPr="00984198">
        <w:rPr>
          <w:rFonts w:hint="cs"/>
          <w:rtl/>
          <w:lang w:bidi="fa-IR"/>
        </w:rPr>
        <w:t xml:space="preserve"> </w:t>
      </w:r>
      <w:r w:rsidR="00664364" w:rsidRPr="003F57E3">
        <w:rPr>
          <w:rFonts w:ascii="mylotus" w:hAnsi="mylotus" w:cs="mylotus"/>
          <w:sz w:val="24"/>
          <w:szCs w:val="24"/>
          <w:rtl/>
        </w:rPr>
        <w:t>[</w:t>
      </w:r>
      <w:r w:rsidR="00664364">
        <w:rPr>
          <w:rFonts w:ascii="mylotus" w:hAnsi="mylotus" w:cs="mylotus"/>
          <w:sz w:val="24"/>
          <w:szCs w:val="24"/>
          <w:rtl/>
        </w:rPr>
        <w:t>البقرة: 165</w:t>
      </w:r>
      <w:r w:rsidR="00664364" w:rsidRPr="003F57E3">
        <w:rPr>
          <w:rFonts w:ascii="mylotus" w:hAnsi="mylotus" w:cs="mylotus"/>
          <w:sz w:val="24"/>
          <w:szCs w:val="24"/>
          <w:rtl/>
        </w:rPr>
        <w:t>]</w:t>
      </w:r>
      <w:r w:rsidR="00C5413C" w:rsidRPr="00984198">
        <w:rPr>
          <w:rFonts w:hint="cs"/>
          <w:rtl/>
          <w:lang w:bidi="fa-IR"/>
        </w:rPr>
        <w:t xml:space="preserve"> </w:t>
      </w:r>
      <w:r w:rsidR="00B25751">
        <w:rPr>
          <w:rFonts w:hint="cs"/>
          <w:rtl/>
          <w:lang w:bidi="fa-IR"/>
        </w:rPr>
        <w:t>«</w:t>
      </w:r>
      <w:r w:rsidR="00C5413C" w:rsidRPr="00984198">
        <w:rPr>
          <w:rtl/>
          <w:lang w:bidi="fa-IR"/>
        </w:rPr>
        <w:t>و</w:t>
      </w:r>
      <w:r w:rsidR="00E420EE" w:rsidRPr="00984198">
        <w:rPr>
          <w:rtl/>
          <w:lang w:bidi="fa-IR"/>
        </w:rPr>
        <w:t xml:space="preserve"> دسته‌اي </w:t>
      </w:r>
      <w:r w:rsidR="00C5413C" w:rsidRPr="00984198">
        <w:rPr>
          <w:rtl/>
          <w:lang w:bidi="fa-IR"/>
        </w:rPr>
        <w:t xml:space="preserve">از مردم هستند که همتاياني براي </w:t>
      </w:r>
      <w:r w:rsidR="00C5413C" w:rsidRPr="00984198">
        <w:rPr>
          <w:rFonts w:hint="cs"/>
          <w:rtl/>
          <w:lang w:bidi="fa-IR"/>
        </w:rPr>
        <w:t>الله</w:t>
      </w:r>
      <w:r w:rsidR="00C01522" w:rsidRPr="00984198">
        <w:rPr>
          <w:rtl/>
          <w:lang w:bidi="fa-IR"/>
        </w:rPr>
        <w:t xml:space="preserve"> مي‌</w:t>
      </w:r>
      <w:r w:rsidR="00C5413C" w:rsidRPr="00984198">
        <w:rPr>
          <w:rtl/>
          <w:lang w:bidi="fa-IR"/>
        </w:rPr>
        <w:t>گيرند و</w:t>
      </w:r>
      <w:r w:rsidR="009D0387" w:rsidRPr="00984198">
        <w:rPr>
          <w:rtl/>
          <w:lang w:bidi="fa-IR"/>
        </w:rPr>
        <w:t xml:space="preserve"> آن‌ها </w:t>
      </w:r>
      <w:r w:rsidR="00C5413C" w:rsidRPr="00984198">
        <w:rPr>
          <w:rtl/>
          <w:lang w:bidi="fa-IR"/>
        </w:rPr>
        <w:t xml:space="preserve">را مانند </w:t>
      </w:r>
      <w:r w:rsidR="00C5413C" w:rsidRPr="00984198">
        <w:rPr>
          <w:rFonts w:hint="cs"/>
          <w:rtl/>
          <w:lang w:bidi="fa-IR"/>
        </w:rPr>
        <w:t>الله</w:t>
      </w:r>
      <w:r w:rsidR="00C5413C" w:rsidRPr="00984198">
        <w:rPr>
          <w:rtl/>
          <w:lang w:bidi="fa-IR"/>
        </w:rPr>
        <w:t xml:space="preserve"> دوست</w:t>
      </w:r>
      <w:r w:rsidR="00C01522" w:rsidRPr="00984198">
        <w:rPr>
          <w:rtl/>
          <w:lang w:bidi="fa-IR"/>
        </w:rPr>
        <w:t xml:space="preserve"> مي‌</w:t>
      </w:r>
      <w:r w:rsidR="00C5413C" w:rsidRPr="00984198">
        <w:rPr>
          <w:rtl/>
          <w:lang w:bidi="fa-IR"/>
        </w:rPr>
        <w:t>دارند</w:t>
      </w:r>
      <w:r w:rsidR="00B25751">
        <w:rPr>
          <w:rFonts w:hint="cs"/>
          <w:rtl/>
          <w:lang w:bidi="fa-IR"/>
        </w:rPr>
        <w:t>»</w:t>
      </w:r>
      <w:r w:rsidR="00C5413C" w:rsidRPr="00984198">
        <w:rPr>
          <w:rFonts w:hint="cs"/>
          <w:rtl/>
          <w:lang w:bidi="fa-IR"/>
        </w:rPr>
        <w:t>. یعنی، کسانی که ایمان آورده</w:t>
      </w:r>
      <w:r w:rsidR="00AC25A8" w:rsidRPr="00984198">
        <w:rPr>
          <w:rFonts w:hint="cs"/>
          <w:rtl/>
          <w:lang w:bidi="fa-IR"/>
        </w:rPr>
        <w:t>‌اند،</w:t>
      </w:r>
      <w:r w:rsidR="00C5413C" w:rsidRPr="00984198">
        <w:rPr>
          <w:rFonts w:hint="cs"/>
          <w:rtl/>
          <w:lang w:bidi="fa-IR"/>
        </w:rPr>
        <w:t xml:space="preserve"> محبت</w:t>
      </w:r>
      <w:r>
        <w:rPr>
          <w:rtl/>
          <w:lang w:bidi="fa-IR"/>
        </w:rPr>
        <w:softHyphen/>
      </w:r>
      <w:r w:rsidR="00C5413C" w:rsidRPr="00984198">
        <w:rPr>
          <w:rFonts w:hint="cs"/>
          <w:rtl/>
          <w:lang w:bidi="fa-IR"/>
        </w:rPr>
        <w:t xml:space="preserve">شان نسبت به الله عزوجل بسیار بیشتر از </w:t>
      </w:r>
      <w:r>
        <w:rPr>
          <w:rFonts w:hint="cs"/>
          <w:rtl/>
          <w:lang w:bidi="fa-IR"/>
        </w:rPr>
        <w:t xml:space="preserve">محبت </w:t>
      </w:r>
      <w:r w:rsidR="00C5413C" w:rsidRPr="00984198">
        <w:rPr>
          <w:rFonts w:hint="cs"/>
          <w:rtl/>
          <w:lang w:bidi="fa-IR"/>
        </w:rPr>
        <w:t>صاحبان همتاها و خداگونه</w:t>
      </w:r>
      <w:r w:rsidR="009D0387" w:rsidRPr="00984198">
        <w:rPr>
          <w:rFonts w:hint="cs"/>
          <w:rtl/>
          <w:lang w:bidi="fa-IR"/>
        </w:rPr>
        <w:t xml:space="preserve">‌ها </w:t>
      </w:r>
      <w:r>
        <w:rPr>
          <w:rFonts w:hint="cs"/>
          <w:rtl/>
          <w:lang w:bidi="fa-IR"/>
        </w:rPr>
        <w:t xml:space="preserve">نسبت </w:t>
      </w:r>
      <w:r w:rsidR="00C5413C" w:rsidRPr="00984198">
        <w:rPr>
          <w:rFonts w:hint="cs"/>
          <w:rtl/>
          <w:lang w:bidi="fa-IR"/>
        </w:rPr>
        <w:t>به همتاها و خداگونه</w:t>
      </w:r>
      <w:r w:rsidR="009D0387" w:rsidRPr="00984198">
        <w:rPr>
          <w:rFonts w:hint="cs"/>
          <w:rtl/>
          <w:lang w:bidi="fa-IR"/>
        </w:rPr>
        <w:t xml:space="preserve">‌هایی </w:t>
      </w:r>
      <w:r w:rsidR="00C5413C" w:rsidRPr="00984198">
        <w:rPr>
          <w:rFonts w:hint="cs"/>
          <w:rtl/>
          <w:lang w:bidi="fa-IR"/>
        </w:rPr>
        <w:t>که برگزیده</w:t>
      </w:r>
      <w:r w:rsidR="00AC25A8" w:rsidRPr="00984198">
        <w:rPr>
          <w:rFonts w:hint="cs"/>
          <w:rtl/>
          <w:lang w:bidi="fa-IR"/>
        </w:rPr>
        <w:t>‌اند</w:t>
      </w:r>
      <w:r w:rsidR="009D0387" w:rsidRPr="00984198">
        <w:rPr>
          <w:rFonts w:hint="cs"/>
          <w:rtl/>
          <w:lang w:bidi="fa-IR"/>
        </w:rPr>
        <w:t xml:space="preserve"> می‌</w:t>
      </w:r>
      <w:r w:rsidR="00C5413C" w:rsidRPr="00984198">
        <w:rPr>
          <w:rFonts w:hint="cs"/>
          <w:rtl/>
          <w:lang w:bidi="fa-IR"/>
        </w:rPr>
        <w:t xml:space="preserve">باشد، چرا که روشنایی چشم مومن و آرامش و خوشی آن در محبت الله و رسولش </w:t>
      </w:r>
      <w:r>
        <w:rPr>
          <w:rFonts w:ascii="Arial" w:hAnsi="Arial" w:cs="CTraditional Arabic" w:hint="cs"/>
          <w:rtl/>
          <w:lang w:bidi="fa-IR"/>
        </w:rPr>
        <w:t>ح</w:t>
      </w:r>
      <w:r w:rsidR="00C5413C" w:rsidRPr="00984198">
        <w:rPr>
          <w:rFonts w:hint="cs"/>
          <w:noProof/>
          <w:rtl/>
          <w:lang w:bidi="fa-IR"/>
        </w:rPr>
        <w:t xml:space="preserve"> </w:t>
      </w:r>
      <w:r w:rsidR="00C5413C" w:rsidRPr="00984198">
        <w:rPr>
          <w:rFonts w:hint="cs"/>
          <w:rtl/>
          <w:lang w:bidi="fa-IR"/>
        </w:rPr>
        <w:t>بیشتر از هر آنچه که غیر</w:t>
      </w:r>
      <w:r w:rsidR="009D0387" w:rsidRPr="00984198">
        <w:rPr>
          <w:rFonts w:hint="cs"/>
          <w:rtl/>
          <w:lang w:bidi="fa-IR"/>
        </w:rPr>
        <w:t xml:space="preserve"> آن‌هاست</w:t>
      </w:r>
      <w:r w:rsidR="00C5413C" w:rsidRPr="00984198">
        <w:rPr>
          <w:rFonts w:hint="cs"/>
          <w:rtl/>
          <w:lang w:bidi="fa-IR"/>
        </w:rPr>
        <w:t>،</w:t>
      </w:r>
      <w:r w:rsidR="009D0387" w:rsidRPr="00984198">
        <w:rPr>
          <w:rFonts w:hint="cs"/>
          <w:rtl/>
          <w:lang w:bidi="fa-IR"/>
        </w:rPr>
        <w:t xml:space="preserve"> می‌</w:t>
      </w:r>
      <w:r w:rsidR="00C5413C" w:rsidRPr="00984198">
        <w:rPr>
          <w:rFonts w:hint="cs"/>
          <w:rtl/>
          <w:lang w:bidi="fa-IR"/>
        </w:rPr>
        <w:t>باشد. بلکه اگر</w:t>
      </w:r>
      <w:r>
        <w:rPr>
          <w:rFonts w:hint="cs"/>
          <w:rtl/>
          <w:lang w:bidi="fa-IR"/>
        </w:rPr>
        <w:t xml:space="preserve"> در بین کفر و افتادن در آتش، مختا</w:t>
      </w:r>
      <w:r w:rsidR="00C5413C" w:rsidRPr="00984198">
        <w:rPr>
          <w:rFonts w:hint="cs"/>
          <w:rtl/>
          <w:lang w:bidi="fa-IR"/>
        </w:rPr>
        <w:t>ر شود، حتما افتادن در آتش را اختیار کرده و به الله عزیز و غفار، کفر</w:t>
      </w:r>
      <w:r w:rsidR="009D0387" w:rsidRPr="00984198">
        <w:rPr>
          <w:rFonts w:hint="cs"/>
          <w:rtl/>
          <w:lang w:bidi="fa-IR"/>
        </w:rPr>
        <w:t xml:space="preserve"> نمی‌</w:t>
      </w:r>
      <w:r w:rsidR="00C5413C" w:rsidRPr="00984198">
        <w:rPr>
          <w:rFonts w:hint="cs"/>
          <w:rtl/>
          <w:lang w:bidi="fa-IR"/>
        </w:rPr>
        <w:t xml:space="preserve">ورزد. </w:t>
      </w:r>
    </w:p>
    <w:p w:rsidR="00C5413C" w:rsidRPr="00984198" w:rsidRDefault="00C5413C" w:rsidP="00AF3853">
      <w:pPr>
        <w:widowControl w:val="0"/>
        <w:jc w:val="both"/>
        <w:rPr>
          <w:rFonts w:hint="cs"/>
          <w:rtl/>
          <w:lang w:bidi="fa-IR"/>
        </w:rPr>
      </w:pPr>
      <w:r w:rsidRPr="00984198">
        <w:rPr>
          <w:rFonts w:hint="cs"/>
          <w:rtl/>
          <w:lang w:bidi="fa-IR"/>
        </w:rPr>
        <w:t xml:space="preserve">این محبتی است که نظیری برای آن وجود ندارد. چرا که مقتضای آن، مقدم داشتن </w:t>
      </w:r>
      <w:r w:rsidRPr="00984198">
        <w:rPr>
          <w:rFonts w:hint="cs"/>
          <w:rtl/>
          <w:lang w:bidi="fa-IR"/>
        </w:rPr>
        <w:lastRenderedPageBreak/>
        <w:t>محبوب بر نفس و مال و فرزند</w:t>
      </w:r>
      <w:r w:rsidR="009D0387" w:rsidRPr="00984198">
        <w:rPr>
          <w:rFonts w:hint="cs"/>
          <w:rtl/>
          <w:lang w:bidi="fa-IR"/>
        </w:rPr>
        <w:t xml:space="preserve"> می‌</w:t>
      </w:r>
      <w:r w:rsidRPr="00984198">
        <w:rPr>
          <w:rFonts w:hint="cs"/>
          <w:rtl/>
          <w:lang w:bidi="fa-IR"/>
        </w:rPr>
        <w:t xml:space="preserve">باشد. در </w:t>
      </w:r>
      <w:r w:rsidR="00AF3853">
        <w:rPr>
          <w:rFonts w:hint="cs"/>
          <w:rtl/>
          <w:lang w:bidi="fa-IR"/>
        </w:rPr>
        <w:t>صحیحین از انس بن مالک</w:t>
      </w:r>
      <w:r w:rsidRPr="00984198">
        <w:rPr>
          <w:rFonts w:hint="cs"/>
          <w:rtl/>
          <w:lang w:bidi="fa-IR"/>
        </w:rPr>
        <w:t xml:space="preserve"> </w:t>
      </w:r>
      <w:r w:rsidR="00C336B2" w:rsidRPr="00C336B2">
        <w:rPr>
          <w:rFonts w:ascii="Arial" w:hAnsi="Arial" w:cs="CTraditional Arabic" w:hint="cs"/>
          <w:rtl/>
        </w:rPr>
        <w:t>س</w:t>
      </w:r>
      <w:r w:rsidR="00C336B2" w:rsidRPr="00984198">
        <w:rPr>
          <w:rFonts w:hint="cs"/>
          <w:rtl/>
          <w:lang w:bidi="fa-IR"/>
        </w:rPr>
        <w:t xml:space="preserve"> </w:t>
      </w:r>
      <w:r w:rsidRPr="00984198">
        <w:rPr>
          <w:rFonts w:hint="cs"/>
          <w:rtl/>
          <w:lang w:bidi="fa-IR"/>
        </w:rPr>
        <w:t xml:space="preserve">روایت است که رسول الله </w:t>
      </w:r>
      <w:r w:rsidR="00AF3853">
        <w:rPr>
          <w:rFonts w:ascii="Arial" w:hAnsi="Arial" w:cs="CTraditional Arabic" w:hint="cs"/>
          <w:rtl/>
          <w:lang w:bidi="fa-IR"/>
        </w:rPr>
        <w:t>ح</w:t>
      </w:r>
      <w:r w:rsidRPr="00984198">
        <w:rPr>
          <w:rFonts w:hint="cs"/>
          <w:noProof/>
          <w:rtl/>
          <w:lang w:bidi="fa-IR"/>
        </w:rPr>
        <w:t xml:space="preserve"> </w:t>
      </w:r>
      <w:r w:rsidRPr="00984198">
        <w:rPr>
          <w:rFonts w:hint="cs"/>
          <w:rtl/>
          <w:lang w:bidi="fa-IR"/>
        </w:rPr>
        <w:t>فرمودند</w:t>
      </w:r>
      <w:r w:rsidRPr="00862309">
        <w:rPr>
          <w:rFonts w:cs="Traditional Arabic" w:hint="cs"/>
          <w:rtl/>
        </w:rPr>
        <w:t>:</w:t>
      </w:r>
      <w:r>
        <w:rPr>
          <w:rFonts w:cs="Traditional Arabic" w:hint="cs"/>
          <w:rtl/>
        </w:rPr>
        <w:t xml:space="preserve"> </w:t>
      </w:r>
      <w:r w:rsidRPr="00E420EE">
        <w:rPr>
          <w:rStyle w:val="Char2"/>
          <w:rFonts w:hint="cs"/>
          <w:rtl/>
        </w:rPr>
        <w:t>«</w:t>
      </w:r>
      <w:r w:rsidRPr="00E420EE">
        <w:rPr>
          <w:rStyle w:val="Char2"/>
          <w:rtl/>
        </w:rPr>
        <w:t>ثَلَاثٌ مَنْ كُنَّ فِيهِ وَجَدَ بِهِنَّ حَلَاوَةَ الْإِيمَانِ: مَنْ كَانَ اللهُ وَرَسُولُهُ أَحَبَّ إِلَيْهِ مِمَّا سِوَاهُمَا، وَأَنْ يُحِبَّ الْمَرْءَ لَا يُحِبُّهُ إِلَّا لِلَّهِ، وَأَنْ يَكْرَهَ أَنْ يَعُودَ فِي الْكُفْرِ بَعْدَ أَنْ أَنْقَذَهُ اللهُ مِنْهُ، كَمَا يَكْرَهُ أَنْ يُقْذَفَ فِي النَّارِ</w:t>
      </w:r>
      <w:r w:rsidRPr="00E420EE">
        <w:rPr>
          <w:rStyle w:val="Char2"/>
          <w:rFonts w:hint="cs"/>
          <w:rtl/>
        </w:rPr>
        <w:t>»</w:t>
      </w:r>
      <w:r w:rsidRPr="00984198">
        <w:rPr>
          <w:rStyle w:val="FootnoteReference"/>
          <w:rtl/>
          <w:lang w:bidi="fa-IR"/>
        </w:rPr>
        <w:footnoteReference w:id="35"/>
      </w:r>
      <w:r w:rsidR="00B25751">
        <w:rPr>
          <w:rStyle w:val="Char2"/>
          <w:rFonts w:hint="cs"/>
          <w:rtl/>
        </w:rPr>
        <w:t>.</w:t>
      </w:r>
      <w:r w:rsidRPr="00984198">
        <w:rPr>
          <w:rFonts w:hint="cs"/>
          <w:rtl/>
          <w:lang w:bidi="fa-IR"/>
        </w:rPr>
        <w:t xml:space="preserve"> </w:t>
      </w:r>
      <w:r w:rsidR="00B25751">
        <w:rPr>
          <w:rFonts w:hint="cs"/>
          <w:rtl/>
          <w:lang w:bidi="fa-IR"/>
        </w:rPr>
        <w:t>«</w:t>
      </w:r>
      <w:r w:rsidRPr="00984198">
        <w:rPr>
          <w:rFonts w:hint="cs"/>
          <w:rtl/>
          <w:lang w:bidi="fa-IR"/>
        </w:rPr>
        <w:t>سه خصلت است که هرکس این سه خصلت را دارا باشد، به سبب</w:t>
      </w:r>
      <w:r w:rsidR="009D0387" w:rsidRPr="00984198">
        <w:rPr>
          <w:rFonts w:hint="cs"/>
          <w:rtl/>
          <w:lang w:bidi="fa-IR"/>
        </w:rPr>
        <w:t xml:space="preserve"> آن‌ها </w:t>
      </w:r>
      <w:r w:rsidRPr="00984198">
        <w:rPr>
          <w:rFonts w:hint="cs"/>
          <w:rtl/>
          <w:lang w:bidi="fa-IR"/>
        </w:rPr>
        <w:t>حلاوت و شیرینی ایمان را</w:t>
      </w:r>
      <w:r w:rsidR="009D0387" w:rsidRPr="00984198">
        <w:rPr>
          <w:rFonts w:hint="cs"/>
          <w:rtl/>
          <w:lang w:bidi="fa-IR"/>
        </w:rPr>
        <w:t xml:space="preserve"> می‌</w:t>
      </w:r>
      <w:r w:rsidR="00AF3853">
        <w:rPr>
          <w:rFonts w:hint="cs"/>
          <w:rtl/>
          <w:lang w:bidi="fa-IR"/>
        </w:rPr>
        <w:t>چشد. کسی</w:t>
      </w:r>
      <w:r w:rsidR="00AF3853">
        <w:rPr>
          <w:rtl/>
          <w:lang w:bidi="fa-IR"/>
        </w:rPr>
        <w:softHyphen/>
      </w:r>
      <w:r w:rsidR="00AF3853">
        <w:rPr>
          <w:rFonts w:hint="cs"/>
          <w:rtl/>
          <w:lang w:bidi="fa-IR"/>
        </w:rPr>
        <w:t>که الله و رسولش</w:t>
      </w:r>
      <w:r w:rsidRPr="00984198">
        <w:rPr>
          <w:rFonts w:hint="cs"/>
          <w:rtl/>
          <w:lang w:bidi="fa-IR"/>
        </w:rPr>
        <w:t xml:space="preserve"> نزد وی محبوب</w:t>
      </w:r>
      <w:r w:rsidR="00E420EE" w:rsidRPr="00984198">
        <w:rPr>
          <w:rFonts w:hint="cs"/>
          <w:rtl/>
          <w:lang w:bidi="fa-IR"/>
        </w:rPr>
        <w:t>‌</w:t>
      </w:r>
      <w:r w:rsidRPr="00984198">
        <w:rPr>
          <w:rFonts w:hint="cs"/>
          <w:rtl/>
          <w:lang w:bidi="fa-IR"/>
        </w:rPr>
        <w:t>تر از هر چه غیر از</w:t>
      </w:r>
      <w:r w:rsidR="009D0387" w:rsidRPr="00984198">
        <w:rPr>
          <w:rFonts w:hint="cs"/>
          <w:rtl/>
          <w:lang w:bidi="fa-IR"/>
        </w:rPr>
        <w:t xml:space="preserve"> آن‌ها </w:t>
      </w:r>
      <w:r w:rsidRPr="00984198">
        <w:rPr>
          <w:rFonts w:hint="cs"/>
          <w:rtl/>
          <w:lang w:bidi="fa-IR"/>
        </w:rPr>
        <w:t>باشد. و اینکه شخصی را جز به خاطر الله عزوجل دوست نداشته باشد (و محبتش با وی فقط به خاطر الله</w:t>
      </w:r>
      <w:r w:rsidR="00AF3853">
        <w:rPr>
          <w:rFonts w:hint="cs"/>
          <w:rtl/>
          <w:lang w:bidi="fa-IR"/>
        </w:rPr>
        <w:t xml:space="preserve"> عزوجل باشد) و اینکه پس از آنکه</w:t>
      </w:r>
      <w:r w:rsidRPr="00984198">
        <w:rPr>
          <w:rFonts w:hint="cs"/>
          <w:rtl/>
          <w:lang w:bidi="fa-IR"/>
        </w:rPr>
        <w:t xml:space="preserve"> الله عزو</w:t>
      </w:r>
      <w:r w:rsidR="00AF3853">
        <w:rPr>
          <w:rFonts w:hint="cs"/>
          <w:rtl/>
          <w:lang w:bidi="fa-IR"/>
        </w:rPr>
        <w:t>جل او را از کفر نجات داده،</w:t>
      </w:r>
      <w:r w:rsidRPr="00984198">
        <w:rPr>
          <w:rFonts w:hint="cs"/>
          <w:rtl/>
          <w:lang w:bidi="fa-IR"/>
        </w:rPr>
        <w:t xml:space="preserve"> برگشت به کفر </w:t>
      </w:r>
      <w:r w:rsidR="00AF3853">
        <w:rPr>
          <w:rFonts w:hint="cs"/>
          <w:rtl/>
          <w:lang w:bidi="fa-IR"/>
        </w:rPr>
        <w:t xml:space="preserve">چنان </w:t>
      </w:r>
      <w:r w:rsidRPr="00984198">
        <w:rPr>
          <w:rFonts w:hint="cs"/>
          <w:rtl/>
          <w:lang w:bidi="fa-IR"/>
        </w:rPr>
        <w:t>برایش ناگوار باشد که افتادن در آتش برایش ناگوار است</w:t>
      </w:r>
      <w:r w:rsidR="00B25751">
        <w:rPr>
          <w:rFonts w:hint="cs"/>
          <w:rtl/>
          <w:lang w:bidi="fa-IR"/>
        </w:rPr>
        <w:t>»</w:t>
      </w:r>
      <w:r w:rsidRPr="00984198">
        <w:rPr>
          <w:rFonts w:hint="cs"/>
          <w:rtl/>
          <w:lang w:bidi="fa-IR"/>
        </w:rPr>
        <w:t xml:space="preserve">. </w:t>
      </w:r>
    </w:p>
    <w:p w:rsidR="00C5413C" w:rsidRPr="00984198" w:rsidRDefault="00C5413C" w:rsidP="00AF3853">
      <w:pPr>
        <w:jc w:val="both"/>
        <w:rPr>
          <w:rFonts w:hint="cs"/>
          <w:rtl/>
          <w:lang w:bidi="fa-IR"/>
        </w:rPr>
      </w:pPr>
      <w:r w:rsidRPr="00984198">
        <w:rPr>
          <w:rFonts w:hint="cs"/>
          <w:rtl/>
          <w:lang w:bidi="fa-IR"/>
        </w:rPr>
        <w:t xml:space="preserve">شیخ الاسلام ابن تیمیه </w:t>
      </w:r>
      <w:r w:rsidR="00AF3853" w:rsidRPr="00AF3853">
        <w:rPr>
          <w:rFonts w:hint="cs"/>
          <w:noProof/>
          <w:sz w:val="24"/>
          <w:szCs w:val="24"/>
          <w:rtl/>
          <w:lang w:bidi="fa-IR"/>
        </w:rPr>
        <w:t>رحمه</w:t>
      </w:r>
      <w:r w:rsidR="00AF3853" w:rsidRPr="00AF3853">
        <w:rPr>
          <w:rFonts w:hint="cs"/>
          <w:noProof/>
          <w:sz w:val="24"/>
          <w:szCs w:val="24"/>
          <w:rtl/>
          <w:lang w:bidi="fa-IR"/>
        </w:rPr>
        <w:softHyphen/>
        <w:t>الله</w:t>
      </w:r>
      <w:r w:rsidR="009D0387" w:rsidRPr="00AF3853">
        <w:rPr>
          <w:rFonts w:hint="cs"/>
          <w:sz w:val="24"/>
          <w:szCs w:val="24"/>
          <w:rtl/>
          <w:lang w:bidi="fa-IR"/>
        </w:rPr>
        <w:t xml:space="preserve"> </w:t>
      </w:r>
      <w:r w:rsidR="009D0387" w:rsidRPr="00984198">
        <w:rPr>
          <w:rFonts w:hint="cs"/>
          <w:rtl/>
          <w:lang w:bidi="fa-IR"/>
        </w:rPr>
        <w:t>می‌</w:t>
      </w:r>
      <w:r w:rsidRPr="00984198">
        <w:rPr>
          <w:rFonts w:hint="cs"/>
          <w:rtl/>
          <w:lang w:bidi="fa-IR"/>
        </w:rPr>
        <w:t>گوید</w:t>
      </w:r>
      <w:r w:rsidRPr="00984198">
        <w:rPr>
          <w:rStyle w:val="FootnoteReference"/>
          <w:rtl/>
          <w:lang w:bidi="fa-IR"/>
        </w:rPr>
        <w:footnoteReference w:id="36"/>
      </w:r>
      <w:r w:rsidRPr="00984198">
        <w:rPr>
          <w:rFonts w:hint="cs"/>
          <w:rtl/>
          <w:lang w:bidi="fa-IR"/>
        </w:rPr>
        <w:t>:</w:t>
      </w:r>
      <w:r w:rsidR="00AF3853">
        <w:rPr>
          <w:rFonts w:hint="cs"/>
          <w:rtl/>
          <w:lang w:bidi="fa-IR"/>
        </w:rPr>
        <w:t xml:space="preserve"> «برای قل</w:t>
      </w:r>
      <w:r w:rsidRPr="00984198">
        <w:rPr>
          <w:rFonts w:hint="cs"/>
          <w:rtl/>
          <w:lang w:bidi="fa-IR"/>
        </w:rPr>
        <w:t>ب</w:t>
      </w:r>
      <w:r w:rsidR="00AF3853">
        <w:rPr>
          <w:rtl/>
          <w:lang w:bidi="fa-IR"/>
        </w:rPr>
        <w:softHyphen/>
      </w:r>
      <w:r w:rsidRPr="00984198">
        <w:rPr>
          <w:rFonts w:hint="cs"/>
          <w:rtl/>
          <w:lang w:bidi="fa-IR"/>
        </w:rPr>
        <w:t xml:space="preserve"> شادی و سرور و لذتی کامل</w:t>
      </w:r>
      <w:r w:rsidR="009D0387" w:rsidRPr="00984198">
        <w:rPr>
          <w:rFonts w:hint="cs"/>
          <w:rtl/>
          <w:lang w:bidi="fa-IR"/>
        </w:rPr>
        <w:t xml:space="preserve"> نمی‌</w:t>
      </w:r>
      <w:r w:rsidRPr="00984198">
        <w:rPr>
          <w:rFonts w:hint="cs"/>
          <w:rtl/>
          <w:lang w:bidi="fa-IR"/>
        </w:rPr>
        <w:t xml:space="preserve">باشد مگر در محبت الله و تقرب جستن به سوی او </w:t>
      </w:r>
      <w:r w:rsidR="00AF3853">
        <w:rPr>
          <w:rFonts w:hint="cs"/>
          <w:rtl/>
          <w:lang w:bidi="fa-IR"/>
        </w:rPr>
        <w:t>با آنچه که الله عزوجل دوست دارد.</w:t>
      </w:r>
      <w:r w:rsidRPr="00984198">
        <w:rPr>
          <w:rFonts w:hint="cs"/>
          <w:rtl/>
          <w:lang w:bidi="fa-IR"/>
        </w:rPr>
        <w:t xml:space="preserve"> و محبت او ممکن نیست م</w:t>
      </w:r>
      <w:r w:rsidR="00AF3853">
        <w:rPr>
          <w:rFonts w:hint="cs"/>
          <w:rtl/>
          <w:lang w:bidi="fa-IR"/>
        </w:rPr>
        <w:t>گر با اعراض از هر محبوبی غیر او.</w:t>
      </w:r>
      <w:r w:rsidRPr="00984198">
        <w:rPr>
          <w:rFonts w:hint="cs"/>
          <w:rtl/>
          <w:lang w:bidi="fa-IR"/>
        </w:rPr>
        <w:t xml:space="preserve"> و این حقیقت</w:t>
      </w:r>
      <w:r w:rsidR="00890408" w:rsidRPr="00984198">
        <w:rPr>
          <w:rFonts w:hint="cs"/>
          <w:rtl/>
          <w:lang w:bidi="fa-IR"/>
        </w:rPr>
        <w:t xml:space="preserve"> </w:t>
      </w:r>
      <w:r w:rsidR="00F64452" w:rsidRPr="00F64452">
        <w:rPr>
          <w:rFonts w:cs="mylotus" w:hint="cs"/>
          <w:rtl/>
          <w:lang w:bidi="fa-IR"/>
        </w:rPr>
        <w:t>لا إله إلا الله</w:t>
      </w:r>
      <w:r w:rsidR="00890408" w:rsidRPr="00984198">
        <w:rPr>
          <w:rFonts w:hint="cs"/>
          <w:rtl/>
          <w:lang w:bidi="fa-IR"/>
        </w:rPr>
        <w:t xml:space="preserve"> </w:t>
      </w:r>
      <w:r w:rsidRPr="00984198">
        <w:rPr>
          <w:rFonts w:hint="cs"/>
          <w:rtl/>
          <w:lang w:bidi="fa-IR"/>
        </w:rPr>
        <w:t>می</w:t>
      </w:r>
      <w:r w:rsidRPr="00984198">
        <w:rPr>
          <w:rFonts w:hint="cs"/>
          <w:cs/>
          <w:lang w:bidi="fa-IR"/>
        </w:rPr>
        <w:t>‎</w:t>
      </w:r>
      <w:r w:rsidR="00AF3853">
        <w:rPr>
          <w:rFonts w:hint="cs"/>
          <w:rtl/>
          <w:lang w:bidi="fa-IR"/>
        </w:rPr>
        <w:t xml:space="preserve">باشد و این ملت ابراهیم خلیل </w:t>
      </w:r>
      <w:r w:rsidR="00AF3853" w:rsidRPr="00AF3853">
        <w:rPr>
          <w:rFonts w:hint="cs"/>
          <w:sz w:val="24"/>
          <w:szCs w:val="24"/>
          <w:rtl/>
          <w:lang w:bidi="fa-IR"/>
        </w:rPr>
        <w:t>علیه</w:t>
      </w:r>
      <w:r w:rsidR="00AF3853" w:rsidRPr="00AF3853">
        <w:rPr>
          <w:sz w:val="24"/>
          <w:szCs w:val="24"/>
          <w:rtl/>
          <w:lang w:bidi="fa-IR"/>
        </w:rPr>
        <w:softHyphen/>
      </w:r>
      <w:r w:rsidRPr="00AF3853">
        <w:rPr>
          <w:rFonts w:hint="cs"/>
          <w:sz w:val="24"/>
          <w:szCs w:val="24"/>
          <w:rtl/>
          <w:lang w:bidi="fa-IR"/>
        </w:rPr>
        <w:t>الصلا</w:t>
      </w:r>
      <w:r w:rsidR="00E420EE" w:rsidRPr="00AF3853">
        <w:rPr>
          <w:rFonts w:ascii="mylotus" w:hAnsi="mylotus" w:cs="mylotus"/>
          <w:sz w:val="24"/>
          <w:szCs w:val="24"/>
          <w:rtl/>
        </w:rPr>
        <w:t>ة</w:t>
      </w:r>
      <w:r w:rsidR="00AF3853" w:rsidRPr="00AF3853">
        <w:rPr>
          <w:sz w:val="24"/>
          <w:szCs w:val="24"/>
          <w:rtl/>
          <w:lang w:bidi="fa-IR"/>
        </w:rPr>
        <w:softHyphen/>
      </w:r>
      <w:r w:rsidRPr="00AF3853">
        <w:rPr>
          <w:rFonts w:hint="cs"/>
          <w:sz w:val="24"/>
          <w:szCs w:val="24"/>
          <w:rtl/>
          <w:lang w:bidi="fa-IR"/>
        </w:rPr>
        <w:t>والسلام</w:t>
      </w:r>
      <w:r w:rsidRPr="00984198">
        <w:rPr>
          <w:rFonts w:hint="cs"/>
          <w:rtl/>
          <w:lang w:bidi="fa-IR"/>
        </w:rPr>
        <w:t xml:space="preserve"> و سایر انبیاء و مرسلین که سلام و درود الله عزوجل بر همه</w:t>
      </w:r>
      <w:r w:rsidR="00AC25A8" w:rsidRPr="00984198">
        <w:rPr>
          <w:rFonts w:hint="cs"/>
          <w:rtl/>
          <w:lang w:bidi="fa-IR"/>
        </w:rPr>
        <w:t>‌ی</w:t>
      </w:r>
      <w:r w:rsidR="009D0387" w:rsidRPr="00984198">
        <w:rPr>
          <w:rFonts w:hint="cs"/>
          <w:rtl/>
          <w:lang w:bidi="fa-IR"/>
        </w:rPr>
        <w:t xml:space="preserve"> آن‌ها </w:t>
      </w:r>
      <w:r w:rsidRPr="00984198">
        <w:rPr>
          <w:rFonts w:hint="cs"/>
          <w:rtl/>
          <w:lang w:bidi="fa-IR"/>
        </w:rPr>
        <w:t>باد،</w:t>
      </w:r>
      <w:r w:rsidR="009D0387" w:rsidRPr="00984198">
        <w:rPr>
          <w:rFonts w:hint="cs"/>
          <w:rtl/>
          <w:lang w:bidi="fa-IR"/>
        </w:rPr>
        <w:t xml:space="preserve"> می‌</w:t>
      </w:r>
      <w:r w:rsidRPr="00984198">
        <w:rPr>
          <w:rFonts w:hint="cs"/>
          <w:rtl/>
          <w:lang w:bidi="fa-IR"/>
        </w:rPr>
        <w:t>باشد.</w:t>
      </w:r>
      <w:r w:rsidR="00AF3853">
        <w:rPr>
          <w:rFonts w:hint="cs"/>
          <w:rtl/>
          <w:lang w:bidi="fa-IR"/>
        </w:rPr>
        <w:t>»</w:t>
      </w:r>
      <w:r w:rsidRPr="00984198">
        <w:rPr>
          <w:rFonts w:hint="cs"/>
          <w:rtl/>
          <w:lang w:bidi="fa-IR"/>
        </w:rPr>
        <w:t xml:space="preserve"> </w:t>
      </w:r>
    </w:p>
    <w:p w:rsidR="00C5413C" w:rsidRPr="00984198" w:rsidRDefault="00AF3853" w:rsidP="00AF3853">
      <w:pPr>
        <w:widowControl w:val="0"/>
        <w:jc w:val="both"/>
        <w:rPr>
          <w:rFonts w:hint="cs"/>
          <w:rtl/>
          <w:lang w:bidi="fa-IR"/>
        </w:rPr>
      </w:pPr>
      <w:r>
        <w:rPr>
          <w:rFonts w:hint="cs"/>
          <w:rtl/>
          <w:lang w:bidi="fa-IR"/>
        </w:rPr>
        <w:t>بنابراین،</w:t>
      </w:r>
      <w:r w:rsidR="00C5413C" w:rsidRPr="00984198">
        <w:rPr>
          <w:rFonts w:hint="cs"/>
          <w:rtl/>
          <w:lang w:bidi="fa-IR"/>
        </w:rPr>
        <w:t xml:space="preserve"> کلمه</w:t>
      </w:r>
      <w:r w:rsidR="00AC25A8" w:rsidRPr="00984198">
        <w:rPr>
          <w:rFonts w:hint="cs"/>
          <w:rtl/>
          <w:lang w:bidi="fa-IR"/>
        </w:rPr>
        <w:t xml:space="preserve">‌ی </w:t>
      </w:r>
      <w:r w:rsidR="00C5413C" w:rsidRPr="00984198">
        <w:rPr>
          <w:rFonts w:hint="cs"/>
          <w:rtl/>
          <w:lang w:bidi="fa-IR"/>
        </w:rPr>
        <w:t xml:space="preserve">توحید </w:t>
      </w:r>
      <w:r>
        <w:rPr>
          <w:rFonts w:hint="cs"/>
          <w:rtl/>
          <w:lang w:bidi="fa-IR"/>
        </w:rPr>
        <w:t xml:space="preserve">عبارت است از: </w:t>
      </w:r>
      <w:r w:rsidR="00C5413C" w:rsidRPr="00984198">
        <w:rPr>
          <w:rFonts w:hint="cs"/>
          <w:rtl/>
          <w:lang w:bidi="fa-IR"/>
        </w:rPr>
        <w:t>نفی انداد و همانندها و خداگونه</w:t>
      </w:r>
      <w:r w:rsidR="009D0387" w:rsidRPr="00984198">
        <w:rPr>
          <w:rFonts w:hint="cs"/>
          <w:rtl/>
          <w:lang w:bidi="fa-IR"/>
        </w:rPr>
        <w:t xml:space="preserve">‌هایی </w:t>
      </w:r>
      <w:r w:rsidR="00C5413C" w:rsidRPr="00984198">
        <w:rPr>
          <w:rFonts w:hint="cs"/>
          <w:rtl/>
          <w:lang w:bidi="fa-IR"/>
        </w:rPr>
        <w:t>که همراه الله یا به جای الله عزوجل عبادت</w:t>
      </w:r>
      <w:r w:rsidR="009D0387" w:rsidRPr="00984198">
        <w:rPr>
          <w:rFonts w:hint="cs"/>
          <w:rtl/>
          <w:lang w:bidi="fa-IR"/>
        </w:rPr>
        <w:t xml:space="preserve"> می‌</w:t>
      </w:r>
      <w:r>
        <w:rPr>
          <w:rFonts w:hint="cs"/>
          <w:rtl/>
          <w:lang w:bidi="fa-IR"/>
        </w:rPr>
        <w:t>شود</w:t>
      </w:r>
      <w:r w:rsidR="00C5413C" w:rsidRPr="00984198">
        <w:rPr>
          <w:rFonts w:hint="cs"/>
          <w:rtl/>
          <w:lang w:bidi="fa-IR"/>
        </w:rPr>
        <w:t xml:space="preserve"> و یگانگی الله تبارک و تعالی با عبادت خالص</w:t>
      </w:r>
      <w:r>
        <w:rPr>
          <w:rFonts w:hint="cs"/>
          <w:rtl/>
          <w:lang w:bidi="fa-IR"/>
        </w:rPr>
        <w:t>انه</w:t>
      </w:r>
      <w:r w:rsidR="00C5413C" w:rsidRPr="00984198">
        <w:rPr>
          <w:rFonts w:hint="cs"/>
          <w:rtl/>
          <w:lang w:bidi="fa-IR"/>
        </w:rPr>
        <w:t xml:space="preserve"> با دو رکن کمال مطیع بودن همراه کمال محبت تنها برای الله عزوجل</w:t>
      </w:r>
      <w:r>
        <w:rPr>
          <w:rFonts w:hint="cs"/>
          <w:rtl/>
          <w:lang w:bidi="fa-IR"/>
        </w:rPr>
        <w:t>؛</w:t>
      </w:r>
      <w:r w:rsidR="00C5413C" w:rsidRPr="00984198">
        <w:rPr>
          <w:rFonts w:hint="cs"/>
          <w:rtl/>
          <w:lang w:bidi="fa-IR"/>
        </w:rPr>
        <w:t xml:space="preserve"> </w:t>
      </w:r>
    </w:p>
    <w:p w:rsidR="00C5413C" w:rsidRPr="00984198" w:rsidRDefault="00C5413C" w:rsidP="00AF3853">
      <w:pPr>
        <w:widowControl w:val="0"/>
        <w:numPr>
          <w:ilvl w:val="0"/>
          <w:numId w:val="2"/>
        </w:numPr>
        <w:ind w:left="641" w:hanging="357"/>
        <w:jc w:val="both"/>
        <w:rPr>
          <w:rFonts w:hint="cs"/>
          <w:lang w:bidi="fa-IR"/>
        </w:rPr>
      </w:pPr>
      <w:r w:rsidRPr="00AF3853">
        <w:rPr>
          <w:rFonts w:hint="cs"/>
          <w:b/>
          <w:bCs/>
          <w:rtl/>
          <w:lang w:bidi="fa-IR"/>
        </w:rPr>
        <w:t>طواغیت:</w:t>
      </w:r>
      <w:r w:rsidRPr="00984198">
        <w:rPr>
          <w:rFonts w:hint="cs"/>
          <w:rtl/>
          <w:lang w:bidi="fa-IR"/>
        </w:rPr>
        <w:t xml:space="preserve"> </w:t>
      </w:r>
      <w:r w:rsidR="00E420EE">
        <w:rPr>
          <w:rFonts w:ascii="Traditional Arabic" w:hAnsi="Traditional Arabic" w:cs="Traditional Arabic"/>
          <w:rtl/>
        </w:rPr>
        <w:t>«</w:t>
      </w:r>
      <w:r w:rsidRPr="00984198">
        <w:rPr>
          <w:rFonts w:hint="cs"/>
          <w:rtl/>
          <w:lang w:bidi="fa-IR"/>
        </w:rPr>
        <w:t>الطاغوت</w:t>
      </w:r>
      <w:r w:rsidR="00E420EE">
        <w:rPr>
          <w:rFonts w:ascii="Traditional Arabic" w:hAnsi="Traditional Arabic" w:cs="Traditional Arabic"/>
          <w:rtl/>
        </w:rPr>
        <w:t>»</w:t>
      </w:r>
      <w:r w:rsidRPr="00984198">
        <w:rPr>
          <w:rFonts w:hint="cs"/>
          <w:rtl/>
          <w:lang w:bidi="fa-IR"/>
        </w:rPr>
        <w:t xml:space="preserve"> مشت</w:t>
      </w:r>
      <w:r w:rsidR="00AF3853">
        <w:rPr>
          <w:rFonts w:hint="cs"/>
          <w:rtl/>
          <w:lang w:bidi="fa-IR"/>
        </w:rPr>
        <w:t>ق از طغیان به معنای از حد گذشتن</w:t>
      </w:r>
      <w:r w:rsidRPr="00984198">
        <w:rPr>
          <w:rFonts w:hint="cs"/>
          <w:rtl/>
          <w:lang w:bidi="fa-IR"/>
        </w:rPr>
        <w:t xml:space="preserve"> می</w:t>
      </w:r>
      <w:r w:rsidRPr="00984198">
        <w:rPr>
          <w:rFonts w:hint="cs"/>
          <w:cs/>
          <w:lang w:bidi="fa-IR"/>
        </w:rPr>
        <w:t>‎</w:t>
      </w:r>
      <w:r w:rsidRPr="00984198">
        <w:rPr>
          <w:rFonts w:hint="cs"/>
          <w:rtl/>
          <w:lang w:bidi="fa-IR"/>
        </w:rPr>
        <w:t xml:space="preserve">باشد. عمر بن </w:t>
      </w:r>
      <w:r w:rsidR="00AF3853">
        <w:rPr>
          <w:rFonts w:hint="cs"/>
          <w:rtl/>
          <w:lang w:bidi="fa-IR"/>
        </w:rPr>
        <w:lastRenderedPageBreak/>
        <w:t>خطاب</w:t>
      </w:r>
      <w:r w:rsidR="009D0387" w:rsidRPr="00984198">
        <w:rPr>
          <w:rFonts w:hint="cs"/>
          <w:rtl/>
          <w:lang w:bidi="fa-IR"/>
        </w:rPr>
        <w:t xml:space="preserve"> </w:t>
      </w:r>
      <w:r w:rsidR="00C336B2">
        <w:rPr>
          <w:rFonts w:ascii="Arial" w:hAnsi="Arial" w:cs="CTraditional Arabic" w:hint="cs"/>
          <w:rtl/>
        </w:rPr>
        <w:t>س</w:t>
      </w:r>
      <w:r w:rsidR="00C336B2" w:rsidRPr="00984198">
        <w:rPr>
          <w:rFonts w:hint="cs"/>
          <w:rtl/>
          <w:lang w:bidi="fa-IR"/>
        </w:rPr>
        <w:t xml:space="preserve"> </w:t>
      </w:r>
      <w:r w:rsidR="009D0387" w:rsidRPr="00984198">
        <w:rPr>
          <w:rFonts w:hint="cs"/>
          <w:rtl/>
          <w:lang w:bidi="fa-IR"/>
        </w:rPr>
        <w:t>می‌</w:t>
      </w:r>
      <w:r w:rsidRPr="00984198">
        <w:rPr>
          <w:rFonts w:hint="cs"/>
          <w:rtl/>
          <w:lang w:bidi="fa-IR"/>
        </w:rPr>
        <w:t xml:space="preserve">گوید: </w:t>
      </w:r>
      <w:r w:rsidRPr="00E420EE">
        <w:rPr>
          <w:rStyle w:val="Char1"/>
          <w:rFonts w:hint="cs"/>
          <w:rtl/>
        </w:rPr>
        <w:t>«الطاغوت: الشیطان»</w:t>
      </w:r>
      <w:r w:rsidRPr="00984198">
        <w:rPr>
          <w:rStyle w:val="FootnoteReference"/>
          <w:rtl/>
          <w:lang w:bidi="fa-IR"/>
        </w:rPr>
        <w:footnoteReference w:id="37"/>
      </w:r>
      <w:r w:rsidRPr="00984198">
        <w:rPr>
          <w:rFonts w:hint="cs"/>
          <w:rtl/>
          <w:lang w:bidi="fa-IR"/>
        </w:rPr>
        <w:t xml:space="preserve"> طاغوت شیطان است.</w:t>
      </w:r>
    </w:p>
    <w:p w:rsidR="00C5413C" w:rsidRPr="00984198" w:rsidRDefault="00C5413C" w:rsidP="00AF3853">
      <w:pPr>
        <w:widowControl w:val="0"/>
        <w:jc w:val="both"/>
        <w:rPr>
          <w:rFonts w:hint="cs"/>
          <w:rtl/>
          <w:lang w:bidi="fa-IR"/>
        </w:rPr>
      </w:pPr>
      <w:r w:rsidRPr="00984198">
        <w:rPr>
          <w:rFonts w:hint="cs"/>
          <w:rtl/>
          <w:lang w:bidi="fa-IR"/>
        </w:rPr>
        <w:t xml:space="preserve">و مالک </w:t>
      </w:r>
      <w:r w:rsidR="00AF3853" w:rsidRPr="00AF3853">
        <w:rPr>
          <w:rFonts w:hint="cs"/>
          <w:noProof/>
          <w:sz w:val="24"/>
          <w:szCs w:val="24"/>
          <w:rtl/>
          <w:lang w:bidi="fa-IR"/>
        </w:rPr>
        <w:t>رحمه</w:t>
      </w:r>
      <w:r w:rsidR="00AF3853" w:rsidRPr="00AF3853">
        <w:rPr>
          <w:rFonts w:hint="cs"/>
          <w:noProof/>
          <w:sz w:val="24"/>
          <w:szCs w:val="24"/>
          <w:rtl/>
          <w:lang w:bidi="fa-IR"/>
        </w:rPr>
        <w:softHyphen/>
        <w:t>الله</w:t>
      </w:r>
      <w:r w:rsidR="009D0387" w:rsidRPr="00984198">
        <w:rPr>
          <w:rFonts w:hint="cs"/>
          <w:rtl/>
          <w:lang w:bidi="fa-IR"/>
        </w:rPr>
        <w:t xml:space="preserve"> می‌</w:t>
      </w:r>
      <w:r w:rsidRPr="00984198">
        <w:rPr>
          <w:rFonts w:hint="cs"/>
          <w:rtl/>
          <w:lang w:bidi="fa-IR"/>
        </w:rPr>
        <w:t xml:space="preserve">گوید: </w:t>
      </w:r>
      <w:r w:rsidRPr="00E420EE">
        <w:rPr>
          <w:rStyle w:val="Char1"/>
          <w:rFonts w:hint="cs"/>
          <w:rtl/>
        </w:rPr>
        <w:t xml:space="preserve">«الطاغوت: </w:t>
      </w:r>
      <w:r w:rsidR="00C71416" w:rsidRPr="00C71416">
        <w:rPr>
          <w:rStyle w:val="Char1"/>
          <w:rFonts w:hint="cs"/>
          <w:rtl/>
        </w:rPr>
        <w:t>ك</w:t>
      </w:r>
      <w:r w:rsidRPr="00E420EE">
        <w:rPr>
          <w:rStyle w:val="Char1"/>
          <w:rFonts w:hint="cs"/>
          <w:rtl/>
        </w:rPr>
        <w:t>ل ما عبد من دون الله»</w:t>
      </w:r>
      <w:r w:rsidRPr="00984198">
        <w:rPr>
          <w:rStyle w:val="FootnoteReference"/>
          <w:rtl/>
          <w:lang w:bidi="fa-IR"/>
        </w:rPr>
        <w:footnoteReference w:id="38"/>
      </w:r>
      <w:r w:rsidR="00AF3853">
        <w:rPr>
          <w:rFonts w:hint="cs"/>
          <w:rtl/>
          <w:lang w:bidi="fa-IR"/>
        </w:rPr>
        <w:t xml:space="preserve"> «</w:t>
      </w:r>
      <w:r w:rsidRPr="00984198">
        <w:rPr>
          <w:rFonts w:hint="cs"/>
          <w:rtl/>
          <w:lang w:bidi="fa-IR"/>
        </w:rPr>
        <w:t>طاغوت عبارت است از هرآنچه که غیر از الله عزوجل عبادت</w:t>
      </w:r>
      <w:r w:rsidR="009D0387" w:rsidRPr="00984198">
        <w:rPr>
          <w:rFonts w:hint="cs"/>
          <w:rtl/>
          <w:lang w:bidi="fa-IR"/>
        </w:rPr>
        <w:t xml:space="preserve"> می‌</w:t>
      </w:r>
      <w:r w:rsidRPr="00984198">
        <w:rPr>
          <w:rFonts w:hint="cs"/>
          <w:rtl/>
          <w:lang w:bidi="fa-IR"/>
        </w:rPr>
        <w:t>شود.</w:t>
      </w:r>
      <w:r w:rsidR="00AF3853">
        <w:rPr>
          <w:rFonts w:hint="cs"/>
          <w:rtl/>
          <w:lang w:bidi="fa-IR"/>
        </w:rPr>
        <w:t>»</w:t>
      </w:r>
    </w:p>
    <w:p w:rsidR="00C5413C" w:rsidRPr="00984198" w:rsidRDefault="00C5413C" w:rsidP="00B25751">
      <w:pPr>
        <w:widowControl w:val="0"/>
        <w:jc w:val="both"/>
        <w:rPr>
          <w:rFonts w:hint="cs"/>
          <w:rtl/>
          <w:lang w:bidi="fa-IR"/>
        </w:rPr>
      </w:pPr>
      <w:r w:rsidRPr="00984198">
        <w:rPr>
          <w:rFonts w:hint="cs"/>
          <w:rtl/>
          <w:lang w:bidi="fa-IR"/>
        </w:rPr>
        <w:t>امام طبری در تفسیرش</w:t>
      </w:r>
      <w:r w:rsidR="009D0387" w:rsidRPr="00984198">
        <w:rPr>
          <w:rFonts w:hint="cs"/>
          <w:rtl/>
          <w:lang w:bidi="fa-IR"/>
        </w:rPr>
        <w:t xml:space="preserve"> می‌</w:t>
      </w:r>
      <w:r w:rsidRPr="00984198">
        <w:rPr>
          <w:rFonts w:hint="cs"/>
          <w:rtl/>
          <w:lang w:bidi="fa-IR"/>
        </w:rPr>
        <w:t>گوید</w:t>
      </w:r>
      <w:r w:rsidRPr="00984198">
        <w:rPr>
          <w:rStyle w:val="FootnoteReference"/>
          <w:rtl/>
          <w:lang w:bidi="fa-IR"/>
        </w:rPr>
        <w:footnoteReference w:id="39"/>
      </w:r>
      <w:r w:rsidR="00AF3853">
        <w:rPr>
          <w:rFonts w:hint="cs"/>
          <w:rtl/>
          <w:lang w:bidi="fa-IR"/>
        </w:rPr>
        <w:t>: به نظر من دیدگاه</w:t>
      </w:r>
      <w:r w:rsidRPr="00984198">
        <w:rPr>
          <w:rFonts w:hint="cs"/>
          <w:rtl/>
          <w:lang w:bidi="fa-IR"/>
        </w:rPr>
        <w:t xml:space="preserve"> درست و صحیح در مورد طاغوت آن</w:t>
      </w:r>
      <w:r w:rsidR="00AF3853">
        <w:rPr>
          <w:rFonts w:hint="cs"/>
          <w:rtl/>
          <w:lang w:bidi="fa-IR"/>
        </w:rPr>
        <w:t xml:space="preserve"> ا</w:t>
      </w:r>
      <w:r w:rsidRPr="00984198">
        <w:rPr>
          <w:rFonts w:hint="cs"/>
          <w:rtl/>
          <w:lang w:bidi="fa-IR"/>
        </w:rPr>
        <w:t>ست که طاغوت عبارت</w:t>
      </w:r>
      <w:r w:rsidR="00AF3853">
        <w:rPr>
          <w:rFonts w:hint="cs"/>
          <w:rtl/>
          <w:lang w:bidi="fa-IR"/>
        </w:rPr>
        <w:t xml:space="preserve"> ا</w:t>
      </w:r>
      <w:r w:rsidRPr="00984198">
        <w:rPr>
          <w:rFonts w:hint="cs"/>
          <w:rtl/>
          <w:lang w:bidi="fa-IR"/>
        </w:rPr>
        <w:t xml:space="preserve">ست از هر آنچه که </w:t>
      </w:r>
      <w:r w:rsidR="00AF3853">
        <w:rPr>
          <w:rFonts w:hint="cs"/>
          <w:rtl/>
          <w:lang w:bidi="fa-IR"/>
        </w:rPr>
        <w:t>بر الله عزوجل طغیان و سرکشی کند</w:t>
      </w:r>
      <w:r w:rsidRPr="00984198">
        <w:rPr>
          <w:rFonts w:hint="cs"/>
          <w:rtl/>
          <w:lang w:bidi="fa-IR"/>
        </w:rPr>
        <w:t xml:space="preserve"> و بدین ترتیب به جای الله عزوجل عبادت</w:t>
      </w:r>
      <w:r w:rsidR="009D0387" w:rsidRPr="00984198">
        <w:rPr>
          <w:rFonts w:hint="cs"/>
          <w:rtl/>
          <w:lang w:bidi="fa-IR"/>
        </w:rPr>
        <w:t xml:space="preserve"> می‌</w:t>
      </w:r>
      <w:r w:rsidRPr="00984198">
        <w:rPr>
          <w:rFonts w:hint="cs"/>
          <w:rtl/>
          <w:lang w:bidi="fa-IR"/>
        </w:rPr>
        <w:t>شود، چه این عبادت با اجبار و قدرت بر کسانی که او را عبادت</w:t>
      </w:r>
      <w:r w:rsidR="009D0387" w:rsidRPr="00984198">
        <w:rPr>
          <w:rFonts w:hint="cs"/>
          <w:rtl/>
          <w:lang w:bidi="fa-IR"/>
        </w:rPr>
        <w:t xml:space="preserve"> می‌</w:t>
      </w:r>
      <w:r w:rsidRPr="00984198">
        <w:rPr>
          <w:rFonts w:hint="cs"/>
          <w:rtl/>
          <w:lang w:bidi="fa-IR"/>
        </w:rPr>
        <w:t xml:space="preserve">کنند، باشد و یا با اطاعت </w:t>
      </w:r>
      <w:r w:rsidR="00AF3853">
        <w:rPr>
          <w:rFonts w:hint="cs"/>
          <w:rtl/>
          <w:lang w:bidi="fa-IR"/>
        </w:rPr>
        <w:t xml:space="preserve">(اختیاری) </w:t>
      </w:r>
      <w:r w:rsidRPr="00984198">
        <w:rPr>
          <w:rFonts w:hint="cs"/>
          <w:rtl/>
          <w:lang w:bidi="fa-IR"/>
        </w:rPr>
        <w:t>کسانی که او را عبادت</w:t>
      </w:r>
      <w:r w:rsidR="009D0387" w:rsidRPr="00984198">
        <w:rPr>
          <w:rFonts w:hint="cs"/>
          <w:rtl/>
          <w:lang w:bidi="fa-IR"/>
        </w:rPr>
        <w:t xml:space="preserve"> می‌</w:t>
      </w:r>
      <w:r w:rsidR="00AF3853">
        <w:rPr>
          <w:rFonts w:hint="cs"/>
          <w:rtl/>
          <w:lang w:bidi="fa-IR"/>
        </w:rPr>
        <w:t>کنند باشد.</w:t>
      </w:r>
      <w:r w:rsidRPr="00984198">
        <w:rPr>
          <w:rFonts w:hint="cs"/>
          <w:rtl/>
          <w:lang w:bidi="fa-IR"/>
        </w:rPr>
        <w:t xml:space="preserve"> که این معبود</w:t>
      </w:r>
      <w:r w:rsidR="009D0387" w:rsidRPr="00984198">
        <w:rPr>
          <w:rFonts w:hint="cs"/>
          <w:rtl/>
          <w:lang w:bidi="fa-IR"/>
        </w:rPr>
        <w:t xml:space="preserve"> می‌</w:t>
      </w:r>
      <w:r w:rsidRPr="00984198">
        <w:rPr>
          <w:rFonts w:hint="cs"/>
          <w:rtl/>
          <w:lang w:bidi="fa-IR"/>
        </w:rPr>
        <w:t xml:space="preserve">تواند انسان و یا شیطان و یا بارگاه و یا بتی و یا هر چیز دیگری باشد. </w:t>
      </w:r>
    </w:p>
    <w:p w:rsidR="00C5413C" w:rsidRPr="00984198" w:rsidRDefault="00C5413C" w:rsidP="00AF3853">
      <w:pPr>
        <w:jc w:val="both"/>
        <w:rPr>
          <w:rFonts w:hint="cs"/>
          <w:rtl/>
          <w:lang w:bidi="fa-IR"/>
        </w:rPr>
      </w:pPr>
      <w:r w:rsidRPr="00984198">
        <w:rPr>
          <w:rFonts w:hint="cs"/>
          <w:rtl/>
          <w:lang w:bidi="fa-IR"/>
        </w:rPr>
        <w:t xml:space="preserve">و امام ابن قیم </w:t>
      </w:r>
      <w:r w:rsidR="00AF3853" w:rsidRPr="00AF3853">
        <w:rPr>
          <w:rFonts w:hint="cs"/>
          <w:noProof/>
          <w:sz w:val="24"/>
          <w:szCs w:val="24"/>
          <w:rtl/>
          <w:lang w:bidi="fa-IR"/>
        </w:rPr>
        <w:t>رحمه</w:t>
      </w:r>
      <w:r w:rsidR="00AF3853" w:rsidRPr="00AF3853">
        <w:rPr>
          <w:rFonts w:hint="cs"/>
          <w:noProof/>
          <w:sz w:val="24"/>
          <w:szCs w:val="24"/>
          <w:rtl/>
          <w:lang w:bidi="fa-IR"/>
        </w:rPr>
        <w:softHyphen/>
        <w:t>الله</w:t>
      </w:r>
      <w:r w:rsidRPr="00984198">
        <w:rPr>
          <w:rFonts w:hint="cs"/>
          <w:rtl/>
          <w:lang w:bidi="fa-IR"/>
        </w:rPr>
        <w:t xml:space="preserve"> برای طاغوت حد و حدود جامعی را بیان کرده است، آنجا که </w:t>
      </w:r>
      <w:r w:rsidR="009D0387" w:rsidRPr="00984198">
        <w:rPr>
          <w:rFonts w:hint="cs"/>
          <w:rtl/>
          <w:lang w:bidi="fa-IR"/>
        </w:rPr>
        <w:t xml:space="preserve"> می‌</w:t>
      </w:r>
      <w:r w:rsidRPr="00984198">
        <w:rPr>
          <w:rFonts w:hint="cs"/>
          <w:rtl/>
          <w:lang w:bidi="fa-IR"/>
        </w:rPr>
        <w:t>گوید</w:t>
      </w:r>
      <w:r w:rsidRPr="00984198">
        <w:rPr>
          <w:rStyle w:val="FootnoteReference"/>
          <w:rtl/>
          <w:lang w:bidi="fa-IR"/>
        </w:rPr>
        <w:footnoteReference w:id="40"/>
      </w:r>
      <w:r w:rsidRPr="00984198">
        <w:rPr>
          <w:rFonts w:hint="cs"/>
          <w:rtl/>
          <w:lang w:bidi="fa-IR"/>
        </w:rPr>
        <w:t>: «طاغوت عبارت است از هر</w:t>
      </w:r>
      <w:r w:rsidR="00CC6F7E" w:rsidRPr="00984198">
        <w:rPr>
          <w:rFonts w:hint="cs"/>
          <w:rtl/>
          <w:lang w:bidi="fa-IR"/>
        </w:rPr>
        <w:t xml:space="preserve"> بنده‌ای </w:t>
      </w:r>
      <w:r w:rsidRPr="00984198">
        <w:rPr>
          <w:rFonts w:hint="cs"/>
          <w:rtl/>
          <w:lang w:bidi="fa-IR"/>
        </w:rPr>
        <w:t>که از حد خود تجاوز کند، چه معبود باشد و یا از او پیروی شود و یا اینکه از او اطاعت شود؛ بنابراین طاغوت هر ملت، همان کسی است که به جای الله متعال و رسولش، حاکمیت و داوری امور خود را به نزد وی</w:t>
      </w:r>
      <w:r w:rsidR="009D0387" w:rsidRPr="00984198">
        <w:rPr>
          <w:rFonts w:hint="cs"/>
          <w:rtl/>
          <w:lang w:bidi="fa-IR"/>
        </w:rPr>
        <w:t xml:space="preserve"> می‌</w:t>
      </w:r>
      <w:r w:rsidRPr="00984198">
        <w:rPr>
          <w:rFonts w:hint="cs"/>
          <w:rtl/>
          <w:lang w:bidi="fa-IR"/>
        </w:rPr>
        <w:t xml:space="preserve">برند </w:t>
      </w:r>
      <w:r w:rsidRPr="00984198">
        <w:rPr>
          <w:rFonts w:hint="cs"/>
          <w:rtl/>
          <w:lang w:bidi="fa-IR"/>
        </w:rPr>
        <w:lastRenderedPageBreak/>
        <w:t>یا اینکه به جای الله عزوجل او را</w:t>
      </w:r>
      <w:r w:rsidR="009D0387" w:rsidRPr="00984198">
        <w:rPr>
          <w:rFonts w:hint="cs"/>
          <w:rtl/>
          <w:lang w:bidi="fa-IR"/>
        </w:rPr>
        <w:t xml:space="preserve"> می‌</w:t>
      </w:r>
      <w:r w:rsidRPr="00984198">
        <w:rPr>
          <w:rFonts w:hint="cs"/>
          <w:rtl/>
          <w:lang w:bidi="fa-IR"/>
        </w:rPr>
        <w:t>پرستند یا</w:t>
      </w:r>
      <w:r w:rsidR="00AC25A8" w:rsidRPr="00984198">
        <w:rPr>
          <w:rFonts w:hint="cs"/>
          <w:rtl/>
          <w:lang w:bidi="fa-IR"/>
        </w:rPr>
        <w:t xml:space="preserve"> بی‌</w:t>
      </w:r>
      <w:r w:rsidR="00AF3853">
        <w:rPr>
          <w:rFonts w:hint="cs"/>
          <w:rtl/>
          <w:lang w:bidi="fa-IR"/>
        </w:rPr>
        <w:t>آنکه دلیلی از سوی</w:t>
      </w:r>
      <w:r w:rsidRPr="00984198">
        <w:rPr>
          <w:rFonts w:hint="cs"/>
          <w:rtl/>
          <w:lang w:bidi="fa-IR"/>
        </w:rPr>
        <w:t xml:space="preserve"> خداوند متعال داشته باشند از آن تبعیت</w:t>
      </w:r>
      <w:r w:rsidR="009D0387" w:rsidRPr="00984198">
        <w:rPr>
          <w:rFonts w:hint="cs"/>
          <w:rtl/>
          <w:lang w:bidi="fa-IR"/>
        </w:rPr>
        <w:t xml:space="preserve"> می‌</w:t>
      </w:r>
      <w:r w:rsidR="00AF3853">
        <w:rPr>
          <w:rFonts w:hint="cs"/>
          <w:rtl/>
          <w:lang w:bidi="fa-IR"/>
        </w:rPr>
        <w:t>کنند</w:t>
      </w:r>
      <w:r w:rsidRPr="00984198">
        <w:rPr>
          <w:rFonts w:hint="cs"/>
          <w:rtl/>
          <w:lang w:bidi="fa-IR"/>
        </w:rPr>
        <w:t xml:space="preserve"> و یا در چیزی که</w:t>
      </w:r>
      <w:r w:rsidR="009D0387" w:rsidRPr="00984198">
        <w:rPr>
          <w:rFonts w:hint="cs"/>
          <w:rtl/>
          <w:lang w:bidi="fa-IR"/>
        </w:rPr>
        <w:t xml:space="preserve"> نمی‌</w:t>
      </w:r>
      <w:r w:rsidRPr="00984198">
        <w:rPr>
          <w:rFonts w:hint="cs"/>
          <w:rtl/>
          <w:lang w:bidi="fa-IR"/>
        </w:rPr>
        <w:t>دانند که اطاعت از خداست یا غیر خدا از او اطاعت</w:t>
      </w:r>
      <w:r w:rsidR="009D0387" w:rsidRPr="00984198">
        <w:rPr>
          <w:rFonts w:hint="cs"/>
          <w:rtl/>
          <w:lang w:bidi="fa-IR"/>
        </w:rPr>
        <w:t xml:space="preserve"> می‌</w:t>
      </w:r>
      <w:r w:rsidRPr="00984198">
        <w:rPr>
          <w:rFonts w:hint="cs"/>
          <w:rtl/>
          <w:lang w:bidi="fa-IR"/>
        </w:rPr>
        <w:t>کنند (جاهلانه از او اطاعت</w:t>
      </w:r>
      <w:r w:rsidR="009D0387" w:rsidRPr="00984198">
        <w:rPr>
          <w:rFonts w:hint="cs"/>
          <w:rtl/>
          <w:lang w:bidi="fa-IR"/>
        </w:rPr>
        <w:t xml:space="preserve"> می‌</w:t>
      </w:r>
      <w:r w:rsidRPr="00984198">
        <w:rPr>
          <w:rFonts w:hint="cs"/>
          <w:rtl/>
          <w:lang w:bidi="fa-IR"/>
        </w:rPr>
        <w:t>کنند) پس اینان طاغوت</w:t>
      </w:r>
      <w:r w:rsidR="009D0387" w:rsidRPr="00984198">
        <w:rPr>
          <w:rFonts w:hint="cs"/>
          <w:rtl/>
          <w:lang w:bidi="fa-IR"/>
        </w:rPr>
        <w:t xml:space="preserve">‌های </w:t>
      </w:r>
      <w:r w:rsidRPr="00984198">
        <w:rPr>
          <w:rFonts w:hint="cs"/>
          <w:rtl/>
          <w:lang w:bidi="fa-IR"/>
        </w:rPr>
        <w:t>عالَم هستند که هرگاه در</w:t>
      </w:r>
      <w:r w:rsidR="009D0387" w:rsidRPr="00984198">
        <w:rPr>
          <w:rFonts w:hint="cs"/>
          <w:rtl/>
          <w:lang w:bidi="fa-IR"/>
        </w:rPr>
        <w:t xml:space="preserve"> آن‌ها </w:t>
      </w:r>
      <w:r w:rsidRPr="00984198">
        <w:rPr>
          <w:rFonts w:hint="cs"/>
          <w:rtl/>
          <w:lang w:bidi="fa-IR"/>
        </w:rPr>
        <w:t>و به همراه</w:t>
      </w:r>
      <w:r w:rsidR="009D0387" w:rsidRPr="00984198">
        <w:rPr>
          <w:rFonts w:hint="cs"/>
          <w:rtl/>
          <w:lang w:bidi="fa-IR"/>
        </w:rPr>
        <w:t xml:space="preserve"> آن‌ها </w:t>
      </w:r>
      <w:r w:rsidRPr="00984198">
        <w:rPr>
          <w:rFonts w:hint="cs"/>
          <w:rtl/>
          <w:lang w:bidi="fa-IR"/>
        </w:rPr>
        <w:t>در احوال مردم تامل کنی، درخواهی یافت که بیشتر</w:t>
      </w:r>
      <w:r w:rsidR="009D0387" w:rsidRPr="00984198">
        <w:rPr>
          <w:rFonts w:hint="cs"/>
          <w:rtl/>
          <w:lang w:bidi="fa-IR"/>
        </w:rPr>
        <w:t xml:space="preserve"> آن‌ها </w:t>
      </w:r>
      <w:r w:rsidR="00AF3853">
        <w:rPr>
          <w:rFonts w:hint="cs"/>
          <w:rtl/>
          <w:lang w:bidi="fa-IR"/>
        </w:rPr>
        <w:t>از عبادت الله متعال روی</w:t>
      </w:r>
      <w:r w:rsidR="00AF3853">
        <w:rPr>
          <w:rtl/>
          <w:lang w:bidi="fa-IR"/>
        </w:rPr>
        <w:softHyphen/>
      </w:r>
      <w:r w:rsidRPr="00984198">
        <w:rPr>
          <w:rFonts w:hint="cs"/>
          <w:rtl/>
          <w:lang w:bidi="fa-IR"/>
        </w:rPr>
        <w:t>گردان و مشغول عبادت طاغوتیان هستند. از اطاعت فرستاده</w:t>
      </w:r>
      <w:r w:rsidR="00AC25A8" w:rsidRPr="00984198">
        <w:rPr>
          <w:rFonts w:hint="cs"/>
          <w:rtl/>
          <w:lang w:bidi="fa-IR"/>
        </w:rPr>
        <w:t xml:space="preserve">‌ی </w:t>
      </w:r>
      <w:r w:rsidRPr="00984198">
        <w:rPr>
          <w:rFonts w:hint="cs"/>
          <w:rtl/>
          <w:lang w:bidi="fa-IR"/>
        </w:rPr>
        <w:t>الله متعال سربرتافته و به اطاعت طاغوت و تبعیت از آن درآمده</w:t>
      </w:r>
      <w:r w:rsidRPr="00984198">
        <w:rPr>
          <w:rFonts w:hint="cs"/>
          <w:cs/>
          <w:lang w:bidi="fa-IR"/>
        </w:rPr>
        <w:t>‎</w:t>
      </w:r>
      <w:r w:rsidRPr="00984198">
        <w:rPr>
          <w:rFonts w:hint="cs"/>
          <w:rtl/>
          <w:lang w:bidi="fa-IR"/>
        </w:rPr>
        <w:t>اند. و</w:t>
      </w:r>
      <w:r w:rsidR="009D0387" w:rsidRPr="00984198">
        <w:rPr>
          <w:rFonts w:hint="cs"/>
          <w:rtl/>
          <w:lang w:bidi="fa-IR"/>
        </w:rPr>
        <w:t xml:space="preserve"> این‌ها </w:t>
      </w:r>
      <w:r w:rsidRPr="00984198">
        <w:rPr>
          <w:rFonts w:hint="cs"/>
          <w:rtl/>
          <w:lang w:bidi="fa-IR"/>
        </w:rPr>
        <w:t>بر روش نجات یافتگ</w:t>
      </w:r>
      <w:r w:rsidR="00AF3853">
        <w:rPr>
          <w:rFonts w:hint="cs"/>
          <w:rtl/>
          <w:lang w:bidi="fa-IR"/>
        </w:rPr>
        <w:t>ان رستگار این امت یعنی صحابه و پیروان</w:t>
      </w:r>
      <w:r w:rsidR="00E420EE" w:rsidRPr="00984198">
        <w:rPr>
          <w:rFonts w:hint="cs"/>
          <w:rtl/>
          <w:lang w:bidi="fa-IR"/>
        </w:rPr>
        <w:t xml:space="preserve"> آن‌ها،</w:t>
      </w:r>
      <w:r w:rsidRPr="00984198">
        <w:rPr>
          <w:rFonts w:hint="cs"/>
          <w:rtl/>
          <w:lang w:bidi="fa-IR"/>
        </w:rPr>
        <w:t xml:space="preserve"> حرکت نکرده و در مسیر هدف و مقصد و نیت</w:t>
      </w:r>
      <w:r w:rsidR="009D0387" w:rsidRPr="00984198">
        <w:rPr>
          <w:rFonts w:hint="cs"/>
          <w:rtl/>
          <w:lang w:bidi="fa-IR"/>
        </w:rPr>
        <w:t xml:space="preserve"> آن‌ها </w:t>
      </w:r>
      <w:r w:rsidRPr="00984198">
        <w:rPr>
          <w:rFonts w:hint="cs"/>
          <w:rtl/>
          <w:lang w:bidi="fa-IR"/>
        </w:rPr>
        <w:t>گام ننهادند. بلکه با</w:t>
      </w:r>
      <w:r w:rsidR="009D0387" w:rsidRPr="00984198">
        <w:rPr>
          <w:rFonts w:hint="cs"/>
          <w:rtl/>
          <w:lang w:bidi="fa-IR"/>
        </w:rPr>
        <w:t xml:space="preserve"> آن‌ها </w:t>
      </w:r>
      <w:r w:rsidRPr="00984198">
        <w:rPr>
          <w:rFonts w:hint="cs"/>
          <w:rtl/>
          <w:lang w:bidi="fa-IR"/>
        </w:rPr>
        <w:t xml:space="preserve">در روش و هدف مخالفت کردند. </w:t>
      </w:r>
    </w:p>
    <w:p w:rsidR="00C5413C" w:rsidRPr="00984198" w:rsidRDefault="00AF3853" w:rsidP="00C80182">
      <w:pPr>
        <w:jc w:val="both"/>
        <w:rPr>
          <w:rFonts w:hint="cs"/>
          <w:rtl/>
          <w:lang w:bidi="fa-IR"/>
        </w:rPr>
      </w:pPr>
      <w:r>
        <w:rPr>
          <w:rFonts w:hint="cs"/>
          <w:rtl/>
          <w:lang w:bidi="fa-IR"/>
        </w:rPr>
        <w:t>در</w:t>
      </w:r>
      <w:r w:rsidR="00C5413C" w:rsidRPr="00984198">
        <w:rPr>
          <w:rFonts w:hint="cs"/>
          <w:rtl/>
          <w:lang w:bidi="fa-IR"/>
        </w:rPr>
        <w:t>حالی</w:t>
      </w:r>
      <w:r>
        <w:rPr>
          <w:rtl/>
          <w:lang w:bidi="fa-IR"/>
        </w:rPr>
        <w:softHyphen/>
      </w:r>
      <w:r w:rsidR="00C5413C" w:rsidRPr="00984198">
        <w:rPr>
          <w:rFonts w:hint="cs"/>
          <w:rtl/>
          <w:lang w:bidi="fa-IR"/>
        </w:rPr>
        <w:t xml:space="preserve">که هیچ نبی یا رسولی نبوده است مگر اینکه قومش را به </w:t>
      </w:r>
      <w:r>
        <w:rPr>
          <w:rFonts w:hint="cs"/>
          <w:rtl/>
          <w:lang w:bidi="fa-IR"/>
        </w:rPr>
        <w:t>سوی ایمان به الله عزوجل و</w:t>
      </w:r>
      <w:r w:rsidR="00C5413C" w:rsidRPr="00984198">
        <w:rPr>
          <w:rFonts w:hint="cs"/>
          <w:rtl/>
          <w:lang w:bidi="fa-IR"/>
        </w:rPr>
        <w:t xml:space="preserve"> عبادت کردن الله عزوجل </w:t>
      </w:r>
      <w:r>
        <w:rPr>
          <w:rFonts w:hint="cs"/>
          <w:rtl/>
          <w:lang w:bidi="fa-IR"/>
        </w:rPr>
        <w:t xml:space="preserve">به یگانگی </w:t>
      </w:r>
      <w:r w:rsidR="00C5413C" w:rsidRPr="00984198">
        <w:rPr>
          <w:rFonts w:hint="cs"/>
          <w:rtl/>
          <w:lang w:bidi="fa-IR"/>
        </w:rPr>
        <w:t>و کفر ورزیدن به طاغوت با همه</w:t>
      </w:r>
      <w:r w:rsidR="00AC25A8" w:rsidRPr="00984198">
        <w:rPr>
          <w:rFonts w:hint="cs"/>
          <w:rtl/>
          <w:lang w:bidi="fa-IR"/>
        </w:rPr>
        <w:t xml:space="preserve">‌ی </w:t>
      </w:r>
      <w:r w:rsidR="00C5413C" w:rsidRPr="00984198">
        <w:rPr>
          <w:rFonts w:hint="cs"/>
          <w:rtl/>
          <w:lang w:bidi="fa-IR"/>
        </w:rPr>
        <w:t>انواع و صورت</w:t>
      </w:r>
      <w:r w:rsidR="009D0387" w:rsidRPr="00984198">
        <w:rPr>
          <w:rFonts w:hint="cs"/>
          <w:rtl/>
          <w:lang w:bidi="fa-IR"/>
        </w:rPr>
        <w:t xml:space="preserve">‌هایی </w:t>
      </w:r>
      <w:r>
        <w:rPr>
          <w:rFonts w:hint="cs"/>
          <w:rtl/>
          <w:lang w:bidi="fa-IR"/>
        </w:rPr>
        <w:t>که حد و حدودی</w:t>
      </w:r>
      <w:r w:rsidR="00C5413C" w:rsidRPr="00984198">
        <w:rPr>
          <w:rFonts w:hint="cs"/>
          <w:rtl/>
          <w:lang w:bidi="fa-IR"/>
        </w:rPr>
        <w:t xml:space="preserve"> برای</w:t>
      </w:r>
      <w:r w:rsidR="009D0387" w:rsidRPr="00984198">
        <w:rPr>
          <w:rFonts w:hint="cs"/>
          <w:rtl/>
          <w:lang w:bidi="fa-IR"/>
        </w:rPr>
        <w:t xml:space="preserve"> آن‌ها نمی‌</w:t>
      </w:r>
      <w:r w:rsidR="00C5413C" w:rsidRPr="00984198">
        <w:rPr>
          <w:rFonts w:hint="cs"/>
          <w:rtl/>
          <w:lang w:bidi="fa-IR"/>
        </w:rPr>
        <w:t>باشد، دعوت داده</w:t>
      </w:r>
      <w:r w:rsidR="00AC25A8" w:rsidRPr="00984198">
        <w:rPr>
          <w:rFonts w:hint="cs"/>
          <w:rtl/>
          <w:lang w:bidi="fa-IR"/>
        </w:rPr>
        <w:t>‌اند.</w:t>
      </w:r>
      <w:r w:rsidR="00C5413C" w:rsidRPr="00984198">
        <w:rPr>
          <w:rFonts w:hint="cs"/>
          <w:rtl/>
          <w:lang w:bidi="fa-IR"/>
        </w:rPr>
        <w:t xml:space="preserve"> و برای طاغوت در هر زمانی، لغتی و در هر عصری منهج و اسلوبی و در هر دور</w:t>
      </w:r>
      <w:r w:rsidR="00963C85">
        <w:rPr>
          <w:rFonts w:hint="cs"/>
          <w:rtl/>
          <w:lang w:bidi="fa-IR"/>
        </w:rPr>
        <w:t xml:space="preserve">ه‌ای </w:t>
      </w:r>
      <w:r w:rsidR="00C5413C" w:rsidRPr="00984198">
        <w:rPr>
          <w:rFonts w:hint="cs"/>
          <w:rtl/>
          <w:lang w:bidi="fa-IR"/>
        </w:rPr>
        <w:t>زبان و بلکه هزاران هزار زبان</w:t>
      </w:r>
      <w:r w:rsidR="009D0387" w:rsidRPr="00984198">
        <w:rPr>
          <w:rFonts w:hint="cs"/>
          <w:rtl/>
          <w:lang w:bidi="fa-IR"/>
        </w:rPr>
        <w:t xml:space="preserve"> می‌</w:t>
      </w:r>
      <w:r w:rsidR="00C5413C" w:rsidRPr="00984198">
        <w:rPr>
          <w:rFonts w:hint="cs"/>
          <w:rtl/>
          <w:lang w:bidi="fa-IR"/>
        </w:rPr>
        <w:t xml:space="preserve">باشد. </w:t>
      </w:r>
    </w:p>
    <w:p w:rsidR="00C5413C" w:rsidRPr="006E5377" w:rsidRDefault="00AF3853" w:rsidP="00AF3853">
      <w:pPr>
        <w:jc w:val="both"/>
        <w:rPr>
          <w:rFonts w:ascii="KFGQPC Uthmanic Script HAFS" w:hAnsi="KFGQPC Uthmanic Script HAFS" w:cs="KFGQPC Uthmanic Script HAFS" w:hint="cs"/>
          <w:rtl/>
        </w:rPr>
      </w:pPr>
      <w:r>
        <w:rPr>
          <w:rFonts w:hint="cs"/>
          <w:rtl/>
          <w:lang w:bidi="fa-IR"/>
        </w:rPr>
        <w:t>شیخ محمد بن عبدالوهاب</w:t>
      </w:r>
      <w:r>
        <w:rPr>
          <w:rFonts w:hint="cs"/>
          <w:noProof/>
          <w:rtl/>
          <w:lang w:bidi="fa-IR"/>
        </w:rPr>
        <w:t xml:space="preserve"> </w:t>
      </w:r>
      <w:r w:rsidRPr="00AF3853">
        <w:rPr>
          <w:rFonts w:hint="cs"/>
          <w:noProof/>
          <w:sz w:val="24"/>
          <w:szCs w:val="24"/>
          <w:rtl/>
          <w:lang w:bidi="fa-IR"/>
        </w:rPr>
        <w:t>رحمه</w:t>
      </w:r>
      <w:r w:rsidRPr="00AF3853">
        <w:rPr>
          <w:rFonts w:hint="cs"/>
          <w:noProof/>
          <w:sz w:val="24"/>
          <w:szCs w:val="24"/>
          <w:rtl/>
          <w:lang w:bidi="fa-IR"/>
        </w:rPr>
        <w:softHyphen/>
        <w:t>الله</w:t>
      </w:r>
      <w:r w:rsidR="009D0387" w:rsidRPr="00AF3853">
        <w:rPr>
          <w:rFonts w:hint="cs"/>
          <w:sz w:val="24"/>
          <w:szCs w:val="24"/>
          <w:rtl/>
          <w:lang w:bidi="fa-IR"/>
        </w:rPr>
        <w:t xml:space="preserve"> </w:t>
      </w:r>
      <w:r w:rsidR="009D0387" w:rsidRPr="00984198">
        <w:rPr>
          <w:rFonts w:hint="cs"/>
          <w:rtl/>
          <w:lang w:bidi="fa-IR"/>
        </w:rPr>
        <w:t>می‌</w:t>
      </w:r>
      <w:r w:rsidR="00C5413C" w:rsidRPr="00984198">
        <w:rPr>
          <w:rFonts w:hint="cs"/>
          <w:rtl/>
          <w:lang w:bidi="fa-IR"/>
        </w:rPr>
        <w:t>گوید</w:t>
      </w:r>
      <w:r w:rsidR="00C5413C" w:rsidRPr="00984198">
        <w:rPr>
          <w:rStyle w:val="FootnoteReference"/>
          <w:rtl/>
          <w:lang w:bidi="fa-IR"/>
        </w:rPr>
        <w:footnoteReference w:id="41"/>
      </w:r>
      <w:r w:rsidR="00C5413C" w:rsidRPr="00984198">
        <w:rPr>
          <w:rFonts w:hint="cs"/>
          <w:rtl/>
          <w:lang w:bidi="fa-IR"/>
        </w:rPr>
        <w:t xml:space="preserve">: </w:t>
      </w:r>
      <w:r>
        <w:rPr>
          <w:rFonts w:hint="cs"/>
          <w:rtl/>
          <w:lang w:bidi="fa-IR"/>
        </w:rPr>
        <w:t>«</w:t>
      </w:r>
      <w:r w:rsidR="00C5413C" w:rsidRPr="00984198">
        <w:rPr>
          <w:rFonts w:hint="cs"/>
          <w:rtl/>
          <w:lang w:bidi="fa-IR"/>
        </w:rPr>
        <w:t>الله عزوجل</w:t>
      </w:r>
      <w:r>
        <w:rPr>
          <w:rFonts w:hint="cs"/>
          <w:rtl/>
          <w:lang w:bidi="fa-IR"/>
        </w:rPr>
        <w:t xml:space="preserve"> بر تو رحم کند، بدان، اولین امری</w:t>
      </w:r>
      <w:r w:rsidR="00C5413C" w:rsidRPr="00984198">
        <w:rPr>
          <w:rFonts w:hint="cs"/>
          <w:rtl/>
          <w:lang w:bidi="fa-IR"/>
        </w:rPr>
        <w:t xml:space="preserve"> که الله عزوجل بر فرزندان آدم فرض کرده، کفر به طاغوت و ایمان به الله عزوجل</w:t>
      </w:r>
      <w:r w:rsidR="009D0387" w:rsidRPr="00984198">
        <w:rPr>
          <w:rFonts w:hint="cs"/>
          <w:rtl/>
          <w:lang w:bidi="fa-IR"/>
        </w:rPr>
        <w:t xml:space="preserve"> می‌</w:t>
      </w:r>
      <w:r w:rsidR="00C5413C" w:rsidRPr="00984198">
        <w:rPr>
          <w:rFonts w:hint="cs"/>
          <w:rtl/>
          <w:lang w:bidi="fa-IR"/>
        </w:rPr>
        <w:t>باشد. و دلیل آن کلام الله متعال</w:t>
      </w:r>
      <w:r w:rsidR="009D0387" w:rsidRPr="00984198">
        <w:rPr>
          <w:rFonts w:hint="cs"/>
          <w:rtl/>
          <w:lang w:bidi="fa-IR"/>
        </w:rPr>
        <w:t xml:space="preserve"> می‌</w:t>
      </w:r>
      <w:r w:rsidR="00C5413C" w:rsidRPr="00984198">
        <w:rPr>
          <w:rFonts w:hint="cs"/>
          <w:rtl/>
          <w:lang w:bidi="fa-IR"/>
        </w:rPr>
        <w:t>فرماید:</w:t>
      </w:r>
      <w:r w:rsidR="00664364" w:rsidRPr="00984198">
        <w:rPr>
          <w:rFonts w:hint="cs"/>
          <w:rtl/>
          <w:lang w:bidi="fa-IR"/>
        </w:rPr>
        <w:t xml:space="preserve"> </w:t>
      </w:r>
      <w:r w:rsidR="00664364">
        <w:rPr>
          <w:rFonts w:ascii="Traditional Arabic" w:hAnsi="Traditional Arabic" w:cs="Traditional Arabic"/>
          <w:rtl/>
        </w:rPr>
        <w:t>﴿</w:t>
      </w:r>
      <w:r w:rsidR="006E5377">
        <w:rPr>
          <w:rFonts w:ascii="KFGQPC Uthmanic Script HAFS" w:hAnsi="KFGQPC Uthmanic Script HAFS" w:cs="KFGQPC Uthmanic Script HAFS" w:hint="cs"/>
          <w:rtl/>
        </w:rPr>
        <w:t>وَلَقَدۡ</w:t>
      </w:r>
      <w:r w:rsidR="006E5377">
        <w:rPr>
          <w:rFonts w:ascii="KFGQPC Uthmanic Script HAFS" w:hAnsi="KFGQPC Uthmanic Script HAFS" w:cs="KFGQPC Uthmanic Script HAFS"/>
          <w:rtl/>
        </w:rPr>
        <w:t xml:space="preserve"> بَعَثۡنَا فِي كُلِّ أُمَّةٖ رَّسُولًا أَنِ </w:t>
      </w:r>
      <w:r w:rsidR="006E5377">
        <w:rPr>
          <w:rFonts w:ascii="KFGQPC Uthmanic Script HAFS" w:hAnsi="KFGQPC Uthmanic Script HAFS" w:cs="KFGQPC Uthmanic Script HAFS" w:hint="cs"/>
          <w:rtl/>
        </w:rPr>
        <w:t>ٱعۡبُدُواْ</w:t>
      </w:r>
      <w:r w:rsidR="006E5377">
        <w:rPr>
          <w:rFonts w:ascii="KFGQPC Uthmanic Script HAFS" w:hAnsi="KFGQPC Uthmanic Script HAFS" w:cs="KFGQPC Uthmanic Script HAFS"/>
          <w:rtl/>
        </w:rPr>
        <w:t xml:space="preserve"> </w:t>
      </w:r>
      <w:r w:rsidR="006E5377">
        <w:rPr>
          <w:rFonts w:ascii="KFGQPC Uthmanic Script HAFS" w:hAnsi="KFGQPC Uthmanic Script HAFS" w:cs="KFGQPC Uthmanic Script HAFS" w:hint="cs"/>
          <w:rtl/>
        </w:rPr>
        <w:t>ٱللَّهَ</w:t>
      </w:r>
      <w:r w:rsidR="006E5377">
        <w:rPr>
          <w:rFonts w:ascii="KFGQPC Uthmanic Script HAFS" w:hAnsi="KFGQPC Uthmanic Script HAFS" w:cs="KFGQPC Uthmanic Script HAFS"/>
          <w:rtl/>
        </w:rPr>
        <w:t xml:space="preserve"> وَ</w:t>
      </w:r>
      <w:r w:rsidR="006E5377">
        <w:rPr>
          <w:rFonts w:ascii="KFGQPC Uthmanic Script HAFS" w:hAnsi="KFGQPC Uthmanic Script HAFS" w:cs="KFGQPC Uthmanic Script HAFS" w:hint="cs"/>
          <w:rtl/>
        </w:rPr>
        <w:t>ٱجۡتَنِبُواْ</w:t>
      </w:r>
      <w:r w:rsidR="006E5377">
        <w:rPr>
          <w:rFonts w:ascii="KFGQPC Uthmanic Script HAFS" w:hAnsi="KFGQPC Uthmanic Script HAFS" w:cs="KFGQPC Uthmanic Script HAFS"/>
          <w:rtl/>
        </w:rPr>
        <w:t xml:space="preserve"> </w:t>
      </w:r>
      <w:r w:rsidR="006E5377">
        <w:rPr>
          <w:rFonts w:ascii="KFGQPC Uthmanic Script HAFS" w:hAnsi="KFGQPC Uthmanic Script HAFS" w:cs="KFGQPC Uthmanic Script HAFS" w:hint="cs"/>
          <w:rtl/>
        </w:rPr>
        <w:t>ٱلطَّٰغُوتَۖ</w:t>
      </w:r>
      <w:r w:rsidR="00664364">
        <w:rPr>
          <w:rFonts w:ascii="Traditional Arabic" w:hAnsi="Traditional Arabic" w:cs="Traditional Arabic"/>
          <w:rtl/>
        </w:rPr>
        <w:t>﴾</w:t>
      </w:r>
      <w:r w:rsidR="00664364" w:rsidRPr="00984198">
        <w:rPr>
          <w:rFonts w:hint="cs"/>
          <w:rtl/>
          <w:lang w:bidi="fa-IR"/>
        </w:rPr>
        <w:t xml:space="preserve"> </w:t>
      </w:r>
      <w:r w:rsidR="00664364" w:rsidRPr="003F57E3">
        <w:rPr>
          <w:rFonts w:ascii="mylotus" w:hAnsi="mylotus" w:cs="mylotus"/>
          <w:sz w:val="24"/>
          <w:szCs w:val="24"/>
          <w:rtl/>
        </w:rPr>
        <w:t>[</w:t>
      </w:r>
      <w:r w:rsidR="00664364">
        <w:rPr>
          <w:rFonts w:ascii="mylotus" w:hAnsi="mylotus" w:cs="mylotus"/>
          <w:sz w:val="24"/>
          <w:szCs w:val="24"/>
          <w:rtl/>
        </w:rPr>
        <w:t>النحل: 36</w:t>
      </w:r>
      <w:r w:rsidR="00664364" w:rsidRPr="003F57E3">
        <w:rPr>
          <w:rFonts w:ascii="mylotus" w:hAnsi="mylotus" w:cs="mylotus"/>
          <w:sz w:val="24"/>
          <w:szCs w:val="24"/>
          <w:rtl/>
        </w:rPr>
        <w:t>]</w:t>
      </w:r>
      <w:r w:rsidR="00C5413C" w:rsidRPr="00984198">
        <w:rPr>
          <w:rFonts w:hint="cs"/>
          <w:rtl/>
          <w:lang w:bidi="fa-IR"/>
        </w:rPr>
        <w:t xml:space="preserve"> </w:t>
      </w:r>
      <w:r w:rsidR="00425BDB">
        <w:rPr>
          <w:rFonts w:hint="cs"/>
          <w:rtl/>
          <w:lang w:bidi="fa-IR"/>
        </w:rPr>
        <w:t>«</w:t>
      </w:r>
      <w:r w:rsidR="00C5413C" w:rsidRPr="00984198">
        <w:rPr>
          <w:rtl/>
          <w:lang w:bidi="fa-IR"/>
        </w:rPr>
        <w:t>ما به ميان هر ملّتي پي</w:t>
      </w:r>
      <w:r w:rsidR="00C5413C" w:rsidRPr="00984198">
        <w:rPr>
          <w:rFonts w:hint="cs"/>
          <w:rtl/>
          <w:lang w:bidi="fa-IR"/>
        </w:rPr>
        <w:t>ا</w:t>
      </w:r>
      <w:r w:rsidR="00C5413C" w:rsidRPr="00984198">
        <w:rPr>
          <w:rtl/>
          <w:lang w:bidi="fa-IR"/>
        </w:rPr>
        <w:t>مبري را فرستاده</w:t>
      </w:r>
      <w:r w:rsidR="00E420EE" w:rsidRPr="00984198">
        <w:rPr>
          <w:rtl/>
          <w:lang w:bidi="fa-IR"/>
        </w:rPr>
        <w:t xml:space="preserve">‌ايم </w:t>
      </w:r>
      <w:r w:rsidR="00C5413C" w:rsidRPr="00984198">
        <w:rPr>
          <w:rtl/>
          <w:lang w:bidi="fa-IR"/>
        </w:rPr>
        <w:t>(و</w:t>
      </w:r>
      <w:r w:rsidR="00C5413C" w:rsidRPr="00984198">
        <w:rPr>
          <w:rFonts w:hint="cs"/>
          <w:rtl/>
          <w:lang w:bidi="fa-IR"/>
        </w:rPr>
        <w:t xml:space="preserve"> </w:t>
      </w:r>
      <w:r w:rsidR="00C5413C" w:rsidRPr="00984198">
        <w:rPr>
          <w:rtl/>
          <w:lang w:bidi="fa-IR"/>
        </w:rPr>
        <w:t>محتواي دعوت همه پي</w:t>
      </w:r>
      <w:r w:rsidR="00C5413C" w:rsidRPr="00984198">
        <w:rPr>
          <w:rFonts w:hint="cs"/>
          <w:rtl/>
          <w:lang w:bidi="fa-IR"/>
        </w:rPr>
        <w:t>ا</w:t>
      </w:r>
      <w:r w:rsidR="00C5413C" w:rsidRPr="00984198">
        <w:rPr>
          <w:rtl/>
          <w:lang w:bidi="fa-IR"/>
        </w:rPr>
        <w:t xml:space="preserve">مبران اين بوده است) كه </w:t>
      </w:r>
      <w:r w:rsidR="00C5413C" w:rsidRPr="00984198">
        <w:rPr>
          <w:rFonts w:hint="cs"/>
          <w:rtl/>
          <w:lang w:bidi="fa-IR"/>
        </w:rPr>
        <w:t>الله عزوجل</w:t>
      </w:r>
      <w:r w:rsidR="00C5413C" w:rsidRPr="00984198">
        <w:rPr>
          <w:rtl/>
          <w:lang w:bidi="fa-IR"/>
        </w:rPr>
        <w:t xml:space="preserve"> را بپرستيد و</w:t>
      </w:r>
      <w:r w:rsidR="00C5413C" w:rsidRPr="00984198">
        <w:rPr>
          <w:rFonts w:hint="cs"/>
          <w:rtl/>
          <w:lang w:bidi="fa-IR"/>
        </w:rPr>
        <w:t xml:space="preserve"> </w:t>
      </w:r>
      <w:r w:rsidR="00C5413C" w:rsidRPr="00984198">
        <w:rPr>
          <w:rtl/>
          <w:lang w:bidi="fa-IR"/>
        </w:rPr>
        <w:t>از طاغوت دوري كنيد</w:t>
      </w:r>
      <w:r w:rsidR="00425BDB">
        <w:rPr>
          <w:rFonts w:hint="cs"/>
          <w:rtl/>
          <w:lang w:bidi="fa-IR"/>
        </w:rPr>
        <w:t>»</w:t>
      </w:r>
      <w:r w:rsidR="00C5413C" w:rsidRPr="00984198">
        <w:rPr>
          <w:rtl/>
          <w:lang w:bidi="fa-IR"/>
        </w:rPr>
        <w:t>.</w:t>
      </w:r>
      <w:r w:rsidR="00C5413C" w:rsidRPr="00984198">
        <w:rPr>
          <w:rFonts w:hint="cs"/>
          <w:rtl/>
          <w:lang w:bidi="fa-IR"/>
        </w:rPr>
        <w:t xml:space="preserve"> </w:t>
      </w:r>
    </w:p>
    <w:p w:rsidR="00C5413C" w:rsidRPr="00984198" w:rsidRDefault="00C5413C" w:rsidP="00C80182">
      <w:pPr>
        <w:jc w:val="both"/>
        <w:rPr>
          <w:rFonts w:hint="cs"/>
          <w:rtl/>
          <w:lang w:bidi="fa-IR"/>
        </w:rPr>
      </w:pPr>
      <w:r w:rsidRPr="00984198">
        <w:rPr>
          <w:rFonts w:hint="cs"/>
          <w:rtl/>
          <w:lang w:bidi="fa-IR"/>
        </w:rPr>
        <w:lastRenderedPageBreak/>
        <w:t>اما صفت کفر به طاغوت آن است که معت</w:t>
      </w:r>
      <w:r w:rsidR="00AF3853">
        <w:rPr>
          <w:rFonts w:hint="cs"/>
          <w:rtl/>
          <w:lang w:bidi="fa-IR"/>
        </w:rPr>
        <w:t>قد به بطلان عبادت غیرالله باشی و آن</w:t>
      </w:r>
      <w:r w:rsidR="00AF3853">
        <w:rPr>
          <w:rtl/>
          <w:lang w:bidi="fa-IR"/>
        </w:rPr>
        <w:softHyphen/>
      </w:r>
      <w:r w:rsidR="00AF3853">
        <w:rPr>
          <w:rFonts w:hint="cs"/>
          <w:rtl/>
          <w:lang w:bidi="fa-IR"/>
        </w:rPr>
        <w:t xml:space="preserve">را ترک گفته و </w:t>
      </w:r>
      <w:r w:rsidRPr="00984198">
        <w:rPr>
          <w:rFonts w:hint="cs"/>
          <w:rtl/>
          <w:lang w:bidi="fa-IR"/>
        </w:rPr>
        <w:t xml:space="preserve">نسبت </w:t>
      </w:r>
      <w:r w:rsidR="00AF3853">
        <w:rPr>
          <w:rFonts w:hint="cs"/>
          <w:rtl/>
          <w:lang w:bidi="fa-IR"/>
        </w:rPr>
        <w:t xml:space="preserve">به </w:t>
      </w:r>
      <w:r w:rsidRPr="00984198">
        <w:rPr>
          <w:rFonts w:hint="cs"/>
          <w:rtl/>
          <w:lang w:bidi="fa-IR"/>
        </w:rPr>
        <w:t xml:space="preserve">آن بغض و </w:t>
      </w:r>
      <w:r w:rsidR="00AF3853">
        <w:rPr>
          <w:rFonts w:hint="cs"/>
          <w:rtl/>
          <w:lang w:bidi="fa-IR"/>
        </w:rPr>
        <w:t xml:space="preserve">عداوت و </w:t>
      </w:r>
      <w:r w:rsidRPr="00984198">
        <w:rPr>
          <w:rFonts w:hint="cs"/>
          <w:rtl/>
          <w:lang w:bidi="fa-IR"/>
        </w:rPr>
        <w:t>کینه و دشمنی داشته و به اهل آن کافر و با</w:t>
      </w:r>
      <w:r w:rsidR="009D0387" w:rsidRPr="00984198">
        <w:rPr>
          <w:rFonts w:hint="cs"/>
          <w:rtl/>
          <w:lang w:bidi="fa-IR"/>
        </w:rPr>
        <w:t xml:space="preserve"> آن‌ها </w:t>
      </w:r>
      <w:r w:rsidRPr="00984198">
        <w:rPr>
          <w:rFonts w:hint="cs"/>
          <w:rtl/>
          <w:lang w:bidi="fa-IR"/>
        </w:rPr>
        <w:t xml:space="preserve">مبارزه کنی. </w:t>
      </w:r>
    </w:p>
    <w:p w:rsidR="00C5413C" w:rsidRPr="00CA5865" w:rsidRDefault="00C5413C" w:rsidP="00CA5865">
      <w:pPr>
        <w:jc w:val="both"/>
        <w:rPr>
          <w:rFonts w:ascii="KFGQPC Uthmanic Script HAFS" w:hAnsi="KFGQPC Uthmanic Script HAFS" w:cs="KFGQPC Uthmanic Script HAFS" w:hint="cs"/>
          <w:rtl/>
        </w:rPr>
      </w:pPr>
      <w:r w:rsidRPr="00984198">
        <w:rPr>
          <w:rFonts w:hint="cs"/>
          <w:rtl/>
          <w:lang w:bidi="fa-IR"/>
        </w:rPr>
        <w:t>اما معنای ایمان به ال</w:t>
      </w:r>
      <w:r w:rsidR="00AF3853">
        <w:rPr>
          <w:rFonts w:hint="cs"/>
          <w:rtl/>
          <w:lang w:bidi="fa-IR"/>
        </w:rPr>
        <w:t>له متعال آن است که معتقد باشی تنها</w:t>
      </w:r>
      <w:r w:rsidRPr="00984198">
        <w:rPr>
          <w:rFonts w:hint="cs"/>
          <w:rtl/>
          <w:lang w:bidi="fa-IR"/>
        </w:rPr>
        <w:t xml:space="preserve"> الله عزوجل همان اله معبود</w:t>
      </w:r>
      <w:r w:rsidR="009D0387" w:rsidRPr="00984198">
        <w:rPr>
          <w:rFonts w:hint="cs"/>
          <w:rtl/>
          <w:lang w:bidi="fa-IR"/>
        </w:rPr>
        <w:t xml:space="preserve"> می‌</w:t>
      </w:r>
      <w:r w:rsidR="00AF3853">
        <w:rPr>
          <w:rFonts w:hint="cs"/>
          <w:rtl/>
          <w:lang w:bidi="fa-IR"/>
        </w:rPr>
        <w:t>باشد</w:t>
      </w:r>
      <w:r w:rsidRPr="00984198">
        <w:rPr>
          <w:rFonts w:hint="cs"/>
          <w:rtl/>
          <w:lang w:bidi="fa-IR"/>
        </w:rPr>
        <w:t xml:space="preserve"> و نه غیر او</w:t>
      </w:r>
      <w:r w:rsidR="00AF3853">
        <w:rPr>
          <w:rFonts w:hint="cs"/>
          <w:rtl/>
          <w:lang w:bidi="fa-IR"/>
        </w:rPr>
        <w:t>؛</w:t>
      </w:r>
      <w:r w:rsidRPr="00984198">
        <w:rPr>
          <w:rFonts w:hint="cs"/>
          <w:rtl/>
          <w:lang w:bidi="fa-IR"/>
        </w:rPr>
        <w:t xml:space="preserve"> و همه</w:t>
      </w:r>
      <w:r w:rsidR="00AC25A8" w:rsidRPr="00984198">
        <w:rPr>
          <w:rFonts w:hint="cs"/>
          <w:rtl/>
          <w:lang w:bidi="fa-IR"/>
        </w:rPr>
        <w:t xml:space="preserve">‌ی </w:t>
      </w:r>
      <w:r w:rsidRPr="00984198">
        <w:rPr>
          <w:rFonts w:hint="cs"/>
          <w:rtl/>
          <w:lang w:bidi="fa-IR"/>
        </w:rPr>
        <w:t>انواع عب</w:t>
      </w:r>
      <w:r w:rsidR="00AF3853">
        <w:rPr>
          <w:rFonts w:hint="cs"/>
          <w:rtl/>
          <w:lang w:bidi="fa-IR"/>
        </w:rPr>
        <w:t>ادت را خالصانه برای او قرار دهی</w:t>
      </w:r>
      <w:r w:rsidRPr="00984198">
        <w:rPr>
          <w:rFonts w:hint="cs"/>
          <w:rtl/>
          <w:lang w:bidi="fa-IR"/>
        </w:rPr>
        <w:t xml:space="preserve"> و تمامی عبادات را از هر معبودی غیر او نفی کنی و اهل اخلاص را دوست داشته و با</w:t>
      </w:r>
      <w:r w:rsidR="009D0387" w:rsidRPr="00984198">
        <w:rPr>
          <w:rFonts w:hint="cs"/>
          <w:rtl/>
          <w:lang w:bidi="fa-IR"/>
        </w:rPr>
        <w:t xml:space="preserve"> آن‌ها </w:t>
      </w:r>
      <w:r w:rsidRPr="00984198">
        <w:rPr>
          <w:rFonts w:hint="cs"/>
          <w:rtl/>
          <w:lang w:bidi="fa-IR"/>
        </w:rPr>
        <w:t xml:space="preserve">دوستی کنی و </w:t>
      </w:r>
      <w:r w:rsidR="00AF3853">
        <w:rPr>
          <w:rFonts w:hint="cs"/>
          <w:rtl/>
          <w:lang w:bidi="fa-IR"/>
        </w:rPr>
        <w:t>با اهل شرک بغض و عداوت</w:t>
      </w:r>
      <w:r w:rsidRPr="00984198">
        <w:rPr>
          <w:rFonts w:hint="cs"/>
          <w:rtl/>
          <w:lang w:bidi="fa-IR"/>
        </w:rPr>
        <w:t xml:space="preserve"> داشته و با</w:t>
      </w:r>
      <w:r w:rsidR="009D0387" w:rsidRPr="00984198">
        <w:rPr>
          <w:rFonts w:hint="cs"/>
          <w:rtl/>
          <w:lang w:bidi="fa-IR"/>
        </w:rPr>
        <w:t xml:space="preserve"> آن‌ها </w:t>
      </w:r>
      <w:r w:rsidRPr="00984198">
        <w:rPr>
          <w:rFonts w:hint="cs"/>
          <w:rtl/>
          <w:lang w:bidi="fa-IR"/>
        </w:rPr>
        <w:t xml:space="preserve">دشمنی کنی. و این ملت ابراهیم </w:t>
      </w:r>
      <w:r w:rsidR="00AF3853" w:rsidRPr="00AF3853">
        <w:rPr>
          <w:rFonts w:cs="mylotus" w:hint="cs"/>
          <w:sz w:val="24"/>
          <w:szCs w:val="24"/>
          <w:rtl/>
          <w:lang w:bidi="fa-IR"/>
        </w:rPr>
        <w:t>عليه</w:t>
      </w:r>
      <w:r w:rsidR="00AF3853" w:rsidRPr="00AF3853">
        <w:rPr>
          <w:rFonts w:cs="mylotus"/>
          <w:sz w:val="24"/>
          <w:szCs w:val="24"/>
          <w:rtl/>
          <w:lang w:bidi="fa-IR"/>
        </w:rPr>
        <w:softHyphen/>
      </w:r>
      <w:r w:rsidR="00AF3853" w:rsidRPr="00AF3853">
        <w:rPr>
          <w:rFonts w:cs="mylotus" w:hint="cs"/>
          <w:sz w:val="24"/>
          <w:szCs w:val="24"/>
          <w:rtl/>
          <w:lang w:bidi="fa-IR"/>
        </w:rPr>
        <w:t>الصلاة</w:t>
      </w:r>
      <w:r w:rsidR="00AF3853" w:rsidRPr="00AF3853">
        <w:rPr>
          <w:rFonts w:cs="mylotus"/>
          <w:sz w:val="24"/>
          <w:szCs w:val="24"/>
          <w:rtl/>
          <w:lang w:bidi="fa-IR"/>
        </w:rPr>
        <w:softHyphen/>
      </w:r>
      <w:r w:rsidR="004B527F" w:rsidRPr="00AF3853">
        <w:rPr>
          <w:rFonts w:cs="mylotus" w:hint="cs"/>
          <w:sz w:val="24"/>
          <w:szCs w:val="24"/>
          <w:rtl/>
          <w:lang w:bidi="fa-IR"/>
        </w:rPr>
        <w:t>والسلام</w:t>
      </w:r>
      <w:r w:rsidR="00AF3853">
        <w:rPr>
          <w:rFonts w:hint="cs"/>
          <w:rtl/>
          <w:lang w:bidi="fa-IR"/>
        </w:rPr>
        <w:t xml:space="preserve"> است که هرکس</w:t>
      </w:r>
      <w:r w:rsidRPr="00984198">
        <w:rPr>
          <w:rFonts w:hint="cs"/>
          <w:rtl/>
          <w:lang w:bidi="fa-IR"/>
        </w:rPr>
        <w:t xml:space="preserve"> از آن سر باز زده و روی</w:t>
      </w:r>
      <w:r w:rsidR="00AF3853">
        <w:rPr>
          <w:rtl/>
          <w:lang w:bidi="fa-IR"/>
        </w:rPr>
        <w:softHyphen/>
      </w:r>
      <w:r w:rsidRPr="00984198">
        <w:rPr>
          <w:rFonts w:hint="cs"/>
          <w:rtl/>
          <w:lang w:bidi="fa-IR"/>
        </w:rPr>
        <w:t>گردان شود، خود را خوار و کوچک</w:t>
      </w:r>
      <w:r w:rsidR="009D0387" w:rsidRPr="00984198">
        <w:rPr>
          <w:rFonts w:hint="cs"/>
          <w:rtl/>
          <w:lang w:bidi="fa-IR"/>
        </w:rPr>
        <w:t xml:space="preserve"> می‌</w:t>
      </w:r>
      <w:r w:rsidRPr="00984198">
        <w:rPr>
          <w:rFonts w:hint="cs"/>
          <w:rtl/>
          <w:lang w:bidi="fa-IR"/>
        </w:rPr>
        <w:t>دارد</w:t>
      </w:r>
      <w:r w:rsidR="00AF3853">
        <w:rPr>
          <w:rFonts w:hint="cs"/>
          <w:rtl/>
          <w:lang w:bidi="fa-IR"/>
        </w:rPr>
        <w:t>.</w:t>
      </w:r>
      <w:r w:rsidRPr="00984198">
        <w:rPr>
          <w:rFonts w:hint="cs"/>
          <w:rtl/>
          <w:lang w:bidi="fa-IR"/>
        </w:rPr>
        <w:t xml:space="preserve"> و این الگو و اسو</w:t>
      </w:r>
      <w:r w:rsidR="00963C85">
        <w:rPr>
          <w:rFonts w:hint="cs"/>
          <w:rtl/>
          <w:lang w:bidi="fa-IR"/>
        </w:rPr>
        <w:t xml:space="preserve">ه‌ای </w:t>
      </w:r>
      <w:r w:rsidRPr="00984198">
        <w:rPr>
          <w:rFonts w:hint="cs"/>
          <w:rtl/>
          <w:lang w:bidi="fa-IR"/>
        </w:rPr>
        <w:t>است ک</w:t>
      </w:r>
      <w:r w:rsidR="00AF3853">
        <w:rPr>
          <w:rFonts w:hint="cs"/>
          <w:rtl/>
          <w:lang w:bidi="fa-IR"/>
        </w:rPr>
        <w:t>ه الله عزوجل از آن خبر داده است</w:t>
      </w:r>
      <w:r w:rsidRPr="00984198">
        <w:rPr>
          <w:rFonts w:hint="cs"/>
          <w:rtl/>
          <w:lang w:bidi="fa-IR"/>
        </w:rPr>
        <w:t xml:space="preserve"> آنجا که</w:t>
      </w:r>
      <w:r w:rsidR="009D0387" w:rsidRPr="00984198">
        <w:rPr>
          <w:rFonts w:hint="cs"/>
          <w:rtl/>
          <w:lang w:bidi="fa-IR"/>
        </w:rPr>
        <w:t xml:space="preserve"> می‌</w:t>
      </w:r>
      <w:r w:rsidRPr="00984198">
        <w:rPr>
          <w:rFonts w:hint="cs"/>
          <w:rtl/>
          <w:lang w:bidi="fa-IR"/>
        </w:rPr>
        <w:t>فرماید:</w:t>
      </w:r>
      <w:r w:rsidR="00664364" w:rsidRPr="00984198">
        <w:rPr>
          <w:rFonts w:hint="cs"/>
          <w:rtl/>
          <w:lang w:bidi="fa-IR"/>
        </w:rPr>
        <w:t xml:space="preserve"> </w:t>
      </w:r>
      <w:r w:rsidR="00664364">
        <w:rPr>
          <w:rFonts w:ascii="Traditional Arabic" w:hAnsi="Traditional Arabic" w:cs="Traditional Arabic"/>
          <w:rtl/>
        </w:rPr>
        <w:t>﴿</w:t>
      </w:r>
      <w:r w:rsidR="00CA5865">
        <w:rPr>
          <w:rFonts w:ascii="KFGQPC Uthmanic Script HAFS" w:hAnsi="KFGQPC Uthmanic Script HAFS" w:cs="KFGQPC Uthmanic Script HAFS" w:hint="cs"/>
          <w:rtl/>
        </w:rPr>
        <w:t>قَدۡ</w:t>
      </w:r>
      <w:r w:rsidR="00CA5865">
        <w:rPr>
          <w:rFonts w:ascii="KFGQPC Uthmanic Script HAFS" w:hAnsi="KFGQPC Uthmanic Script HAFS" w:cs="KFGQPC Uthmanic Script HAFS"/>
          <w:rtl/>
        </w:rPr>
        <w:t xml:space="preserve"> كَانَتۡ لَكُمۡ أُسۡوَةٌ حَسَنَةٞ فِيٓ إِبۡرَٰهِيمَ وَ</w:t>
      </w:r>
      <w:r w:rsidR="00CA5865">
        <w:rPr>
          <w:rFonts w:ascii="KFGQPC Uthmanic Script HAFS" w:hAnsi="KFGQPC Uthmanic Script HAFS" w:cs="KFGQPC Uthmanic Script HAFS" w:hint="cs"/>
          <w:rtl/>
        </w:rPr>
        <w:t>ٱلَّذِينَ</w:t>
      </w:r>
      <w:r w:rsidR="00CA5865">
        <w:rPr>
          <w:rFonts w:ascii="KFGQPC Uthmanic Script HAFS" w:hAnsi="KFGQPC Uthmanic Script HAFS" w:cs="KFGQPC Uthmanic Script HAFS"/>
          <w:rtl/>
        </w:rPr>
        <w:t xml:space="preserve"> مَعَهُ</w:t>
      </w:r>
      <w:r w:rsidR="00CA5865">
        <w:rPr>
          <w:rFonts w:ascii="KFGQPC Uthmanic Script HAFS" w:hAnsi="KFGQPC Uthmanic Script HAFS" w:cs="KFGQPC Uthmanic Script HAFS" w:hint="cs"/>
          <w:rtl/>
        </w:rPr>
        <w:t>ۥٓ</w:t>
      </w:r>
      <w:r w:rsidR="00CA5865">
        <w:rPr>
          <w:rFonts w:ascii="KFGQPC Uthmanic Script HAFS" w:hAnsi="KFGQPC Uthmanic Script HAFS" w:cs="KFGQPC Uthmanic Script HAFS"/>
          <w:rtl/>
        </w:rPr>
        <w:t xml:space="preserve"> إِذۡ قَالُواْ لِقَوۡمِهِمۡ إِنَّا بُرَءَٰٓؤُاْ مِنكُمۡ وَمِمَّا تَعۡبُدُونَ مِن دُونِ </w:t>
      </w:r>
      <w:r w:rsidR="00CA5865">
        <w:rPr>
          <w:rFonts w:ascii="KFGQPC Uthmanic Script HAFS" w:hAnsi="KFGQPC Uthmanic Script HAFS" w:cs="KFGQPC Uthmanic Script HAFS" w:hint="cs"/>
          <w:rtl/>
        </w:rPr>
        <w:t>ٱللَّهِ</w:t>
      </w:r>
      <w:r w:rsidR="00CA5865">
        <w:rPr>
          <w:rFonts w:ascii="KFGQPC Uthmanic Script HAFS" w:hAnsi="KFGQPC Uthmanic Script HAFS" w:cs="KFGQPC Uthmanic Script HAFS"/>
          <w:rtl/>
        </w:rPr>
        <w:t xml:space="preserve"> كَفَرۡنَا بِكُمۡ وَبَدَا بَيۡنَنَا وَبَيۡنَكُمُ </w:t>
      </w:r>
      <w:r w:rsidR="00CA5865">
        <w:rPr>
          <w:rFonts w:ascii="KFGQPC Uthmanic Script HAFS" w:hAnsi="KFGQPC Uthmanic Script HAFS" w:cs="KFGQPC Uthmanic Script HAFS" w:hint="cs"/>
          <w:rtl/>
        </w:rPr>
        <w:t>ٱلۡعَدَٰوَةُ</w:t>
      </w:r>
      <w:r w:rsidR="00CA5865">
        <w:rPr>
          <w:rFonts w:ascii="KFGQPC Uthmanic Script HAFS" w:hAnsi="KFGQPC Uthmanic Script HAFS" w:cs="KFGQPC Uthmanic Script HAFS"/>
          <w:rtl/>
        </w:rPr>
        <w:t xml:space="preserve"> وَ</w:t>
      </w:r>
      <w:r w:rsidR="00CA5865">
        <w:rPr>
          <w:rFonts w:ascii="KFGQPC Uthmanic Script HAFS" w:hAnsi="KFGQPC Uthmanic Script HAFS" w:cs="KFGQPC Uthmanic Script HAFS" w:hint="cs"/>
          <w:rtl/>
        </w:rPr>
        <w:t>ٱلۡبَغۡضَآءُ</w:t>
      </w:r>
      <w:r w:rsidR="00CA5865">
        <w:rPr>
          <w:rFonts w:ascii="KFGQPC Uthmanic Script HAFS" w:hAnsi="KFGQPC Uthmanic Script HAFS" w:cs="KFGQPC Uthmanic Script HAFS"/>
          <w:rtl/>
        </w:rPr>
        <w:t xml:space="preserve"> أَبَدًا</w:t>
      </w:r>
      <w:r w:rsidR="00CA5865">
        <w:rPr>
          <w:rFonts w:ascii="KFGQPC Uthmanic Script HAFS" w:hAnsi="KFGQPC Uthmanic Script HAFS" w:cs="KFGQPC Uthmanic Script HAFS"/>
        </w:rPr>
        <w:t xml:space="preserve"> </w:t>
      </w:r>
      <w:r w:rsidR="00CA5865">
        <w:rPr>
          <w:rFonts w:ascii="KFGQPC Uthmanic Script HAFS" w:hAnsi="KFGQPC Uthmanic Script HAFS" w:cs="KFGQPC Uthmanic Script HAFS"/>
          <w:rtl/>
        </w:rPr>
        <w:t>حَتَّىٰ تُؤۡمِنُواْ بِ</w:t>
      </w:r>
      <w:r w:rsidR="00CA5865">
        <w:rPr>
          <w:rFonts w:ascii="KFGQPC Uthmanic Script HAFS" w:hAnsi="KFGQPC Uthmanic Script HAFS" w:cs="KFGQPC Uthmanic Script HAFS" w:hint="cs"/>
          <w:rtl/>
        </w:rPr>
        <w:t>ٱللَّهِ</w:t>
      </w:r>
      <w:r w:rsidR="00CA5865">
        <w:rPr>
          <w:rFonts w:ascii="KFGQPC Uthmanic Script HAFS" w:hAnsi="KFGQPC Uthmanic Script HAFS" w:cs="KFGQPC Uthmanic Script HAFS"/>
          <w:rtl/>
        </w:rPr>
        <w:t xml:space="preserve"> وَحۡدَهُ</w:t>
      </w:r>
      <w:r w:rsidR="00CA5865">
        <w:rPr>
          <w:rFonts w:ascii="KFGQPC Uthmanic Script HAFS" w:hAnsi="KFGQPC Uthmanic Script HAFS" w:cs="KFGQPC Uthmanic Script HAFS" w:hint="cs"/>
          <w:rtl/>
        </w:rPr>
        <w:t>ۥٓ</w:t>
      </w:r>
      <w:r w:rsidR="00664364">
        <w:rPr>
          <w:rFonts w:ascii="Traditional Arabic" w:hAnsi="Traditional Arabic" w:cs="Traditional Arabic"/>
          <w:rtl/>
        </w:rPr>
        <w:t>﴾</w:t>
      </w:r>
      <w:r w:rsidR="00664364" w:rsidRPr="00984198">
        <w:rPr>
          <w:rFonts w:hint="cs"/>
          <w:rtl/>
          <w:lang w:bidi="fa-IR"/>
        </w:rPr>
        <w:t xml:space="preserve"> </w:t>
      </w:r>
      <w:r w:rsidR="00664364" w:rsidRPr="003F57E3">
        <w:rPr>
          <w:rFonts w:ascii="mylotus" w:hAnsi="mylotus" w:cs="mylotus"/>
          <w:sz w:val="24"/>
          <w:szCs w:val="24"/>
          <w:rtl/>
        </w:rPr>
        <w:t>[</w:t>
      </w:r>
      <w:r w:rsidR="00664364">
        <w:rPr>
          <w:rFonts w:ascii="mylotus" w:hAnsi="mylotus" w:cs="mylotus"/>
          <w:sz w:val="24"/>
          <w:szCs w:val="24"/>
          <w:rtl/>
        </w:rPr>
        <w:t>الممتحنة: 4</w:t>
      </w:r>
      <w:r w:rsidR="00664364" w:rsidRPr="003F57E3">
        <w:rPr>
          <w:rFonts w:ascii="mylotus" w:hAnsi="mylotus" w:cs="mylotus"/>
          <w:sz w:val="24"/>
          <w:szCs w:val="24"/>
          <w:rtl/>
        </w:rPr>
        <w:t>]</w:t>
      </w:r>
      <w:r w:rsidRPr="00984198">
        <w:rPr>
          <w:rFonts w:hint="cs"/>
          <w:rtl/>
          <w:lang w:bidi="fa-IR"/>
        </w:rPr>
        <w:t xml:space="preserve"> </w:t>
      </w:r>
      <w:r w:rsidR="00B112D3">
        <w:rPr>
          <w:rFonts w:hint="cs"/>
          <w:rtl/>
          <w:lang w:bidi="fa-IR"/>
        </w:rPr>
        <w:t>«</w:t>
      </w:r>
      <w:r w:rsidRPr="00984198">
        <w:rPr>
          <w:rtl/>
          <w:lang w:bidi="fa-IR"/>
        </w:rPr>
        <w:t>(رفتار و</w:t>
      </w:r>
      <w:r w:rsidRPr="00984198">
        <w:rPr>
          <w:rFonts w:hint="cs"/>
          <w:rtl/>
          <w:lang w:bidi="fa-IR"/>
        </w:rPr>
        <w:t xml:space="preserve"> </w:t>
      </w:r>
      <w:r w:rsidRPr="00984198">
        <w:rPr>
          <w:rtl/>
          <w:lang w:bidi="fa-IR"/>
        </w:rPr>
        <w:t>كردار) ابراهيم و</w:t>
      </w:r>
      <w:r w:rsidRPr="00984198">
        <w:rPr>
          <w:rFonts w:hint="cs"/>
          <w:rtl/>
          <w:lang w:bidi="fa-IR"/>
        </w:rPr>
        <w:t xml:space="preserve"> </w:t>
      </w:r>
      <w:r w:rsidRPr="00984198">
        <w:rPr>
          <w:rtl/>
          <w:lang w:bidi="fa-IR"/>
        </w:rPr>
        <w:t>كساني كه بدو گرويده بودند، الگوي خوبي براي شما است، بدانگاه كه به قوم خود گفتند: ما از شما و</w:t>
      </w:r>
      <w:r w:rsidRPr="00984198">
        <w:rPr>
          <w:rFonts w:hint="cs"/>
          <w:rtl/>
          <w:lang w:bidi="fa-IR"/>
        </w:rPr>
        <w:t xml:space="preserve"> </w:t>
      </w:r>
      <w:r w:rsidRPr="00984198">
        <w:rPr>
          <w:rtl/>
          <w:lang w:bidi="fa-IR"/>
        </w:rPr>
        <w:t xml:space="preserve">از چيزهائي كه بغير از </w:t>
      </w:r>
      <w:r w:rsidRPr="00984198">
        <w:rPr>
          <w:rFonts w:hint="cs"/>
          <w:rtl/>
          <w:lang w:bidi="fa-IR"/>
        </w:rPr>
        <w:t>الله</w:t>
      </w:r>
      <w:r w:rsidRPr="00984198">
        <w:rPr>
          <w:rtl/>
          <w:lang w:bidi="fa-IR"/>
        </w:rPr>
        <w:t xml:space="preserve"> مي</w:t>
      </w:r>
      <w:r w:rsidRPr="00984198">
        <w:rPr>
          <w:rFonts w:hint="cs"/>
          <w:cs/>
          <w:lang w:bidi="fa-IR"/>
        </w:rPr>
        <w:t>‎</w:t>
      </w:r>
      <w:r w:rsidRPr="00984198">
        <w:rPr>
          <w:rtl/>
          <w:lang w:bidi="fa-IR"/>
        </w:rPr>
        <w:t>پرستيد، بيزار و</w:t>
      </w:r>
      <w:r w:rsidRPr="00984198">
        <w:rPr>
          <w:rFonts w:hint="cs"/>
          <w:rtl/>
          <w:lang w:bidi="fa-IR"/>
        </w:rPr>
        <w:t xml:space="preserve"> </w:t>
      </w:r>
      <w:r w:rsidR="00AF3853">
        <w:rPr>
          <w:rtl/>
          <w:lang w:bidi="fa-IR"/>
        </w:rPr>
        <w:t>گريزانيم</w:t>
      </w:r>
      <w:r w:rsidRPr="00984198">
        <w:rPr>
          <w:rtl/>
          <w:lang w:bidi="fa-IR"/>
        </w:rPr>
        <w:t xml:space="preserve"> و</w:t>
      </w:r>
      <w:r w:rsidRPr="00984198">
        <w:rPr>
          <w:rFonts w:hint="cs"/>
          <w:rtl/>
          <w:lang w:bidi="fa-IR"/>
        </w:rPr>
        <w:t xml:space="preserve"> </w:t>
      </w:r>
      <w:r w:rsidRPr="00984198">
        <w:rPr>
          <w:rtl/>
          <w:lang w:bidi="fa-IR"/>
        </w:rPr>
        <w:t>شما را قبول نداريم و</w:t>
      </w:r>
      <w:r w:rsidRPr="00984198">
        <w:rPr>
          <w:rFonts w:hint="cs"/>
          <w:rtl/>
          <w:lang w:bidi="fa-IR"/>
        </w:rPr>
        <w:t xml:space="preserve"> </w:t>
      </w:r>
      <w:r w:rsidRPr="00984198">
        <w:rPr>
          <w:rtl/>
          <w:lang w:bidi="fa-IR"/>
        </w:rPr>
        <w:t>در حق شما</w:t>
      </w:r>
      <w:r w:rsidR="00825EE3" w:rsidRPr="00984198">
        <w:rPr>
          <w:rtl/>
          <w:lang w:bidi="fa-IR"/>
        </w:rPr>
        <w:t xml:space="preserve"> بي‌</w:t>
      </w:r>
      <w:r w:rsidR="00AF3853">
        <w:rPr>
          <w:rtl/>
          <w:lang w:bidi="fa-IR"/>
        </w:rPr>
        <w:t>اعتنائيم</w:t>
      </w:r>
      <w:r w:rsidRPr="00984198">
        <w:rPr>
          <w:rtl/>
          <w:lang w:bidi="fa-IR"/>
        </w:rPr>
        <w:t xml:space="preserve"> و</w:t>
      </w:r>
      <w:r w:rsidRPr="00984198">
        <w:rPr>
          <w:rFonts w:hint="cs"/>
          <w:rtl/>
          <w:lang w:bidi="fa-IR"/>
        </w:rPr>
        <w:t xml:space="preserve"> </w:t>
      </w:r>
      <w:r w:rsidRPr="00984198">
        <w:rPr>
          <w:rtl/>
          <w:lang w:bidi="fa-IR"/>
        </w:rPr>
        <w:t>دشمنانگي و</w:t>
      </w:r>
      <w:r w:rsidRPr="00984198">
        <w:rPr>
          <w:rFonts w:hint="cs"/>
          <w:rtl/>
          <w:lang w:bidi="fa-IR"/>
        </w:rPr>
        <w:t xml:space="preserve"> </w:t>
      </w:r>
      <w:r w:rsidR="00AF3853">
        <w:rPr>
          <w:rtl/>
          <w:lang w:bidi="fa-IR"/>
        </w:rPr>
        <w:t>كينه</w:t>
      </w:r>
      <w:r w:rsidR="00AF3853">
        <w:rPr>
          <w:rFonts w:hint="cs"/>
          <w:rtl/>
          <w:lang w:bidi="fa-IR"/>
        </w:rPr>
        <w:softHyphen/>
      </w:r>
      <w:r w:rsidRPr="00984198">
        <w:rPr>
          <w:rtl/>
          <w:lang w:bidi="fa-IR"/>
        </w:rPr>
        <w:t>توزي هميشگي ميان ما و</w:t>
      </w:r>
      <w:r w:rsidRPr="00984198">
        <w:rPr>
          <w:rFonts w:hint="cs"/>
          <w:rtl/>
          <w:lang w:bidi="fa-IR"/>
        </w:rPr>
        <w:t xml:space="preserve"> </w:t>
      </w:r>
      <w:r w:rsidR="00AF3853">
        <w:rPr>
          <w:rtl/>
          <w:lang w:bidi="fa-IR"/>
        </w:rPr>
        <w:t>شما پديدار آمده است، تا زماني</w:t>
      </w:r>
      <w:r w:rsidR="00AF3853">
        <w:rPr>
          <w:rFonts w:hint="cs"/>
          <w:rtl/>
          <w:lang w:bidi="fa-IR"/>
        </w:rPr>
        <w:softHyphen/>
      </w:r>
      <w:r w:rsidRPr="00984198">
        <w:rPr>
          <w:rtl/>
          <w:lang w:bidi="fa-IR"/>
        </w:rPr>
        <w:t>كه به خداي يگانه ايمان آوريد</w:t>
      </w:r>
      <w:r w:rsidR="00B112D3">
        <w:rPr>
          <w:rFonts w:hint="cs"/>
          <w:rtl/>
          <w:lang w:bidi="fa-IR"/>
        </w:rPr>
        <w:t>»</w:t>
      </w:r>
      <w:r w:rsidRPr="00984198">
        <w:rPr>
          <w:rFonts w:hint="cs"/>
          <w:rtl/>
          <w:lang w:bidi="fa-IR"/>
        </w:rPr>
        <w:t>. و طاغوت در مورد هر آنچه غیر از الله عزوجل عبادت</w:t>
      </w:r>
      <w:r w:rsidR="009D0387" w:rsidRPr="00984198">
        <w:rPr>
          <w:rFonts w:hint="cs"/>
          <w:rtl/>
          <w:lang w:bidi="fa-IR"/>
        </w:rPr>
        <w:t xml:space="preserve"> می‌</w:t>
      </w:r>
      <w:r w:rsidRPr="00984198">
        <w:rPr>
          <w:rFonts w:hint="cs"/>
          <w:rtl/>
          <w:lang w:bidi="fa-IR"/>
        </w:rPr>
        <w:t>شود، عام</w:t>
      </w:r>
      <w:r w:rsidR="009D0387" w:rsidRPr="00984198">
        <w:rPr>
          <w:rFonts w:hint="cs"/>
          <w:rtl/>
          <w:lang w:bidi="fa-IR"/>
        </w:rPr>
        <w:t xml:space="preserve"> می‌</w:t>
      </w:r>
      <w:r w:rsidRPr="00984198">
        <w:rPr>
          <w:rFonts w:hint="cs"/>
          <w:rtl/>
          <w:lang w:bidi="fa-IR"/>
        </w:rPr>
        <w:t>باشد لذا هر آنچه غیر از الله عزوجل عبادت</w:t>
      </w:r>
      <w:r w:rsidR="009D0387" w:rsidRPr="00984198">
        <w:rPr>
          <w:rFonts w:hint="cs"/>
          <w:rtl/>
          <w:lang w:bidi="fa-IR"/>
        </w:rPr>
        <w:t xml:space="preserve"> می‌</w:t>
      </w:r>
      <w:r w:rsidRPr="00984198">
        <w:rPr>
          <w:rFonts w:hint="cs"/>
          <w:rtl/>
          <w:lang w:bidi="fa-IR"/>
        </w:rPr>
        <w:t>شود و راضی به این عبادت است</w:t>
      </w:r>
      <w:r w:rsidR="00AF3853">
        <w:rPr>
          <w:rFonts w:hint="cs"/>
          <w:rtl/>
          <w:lang w:bidi="fa-IR"/>
        </w:rPr>
        <w:t>،</w:t>
      </w:r>
      <w:r w:rsidRPr="00984198">
        <w:rPr>
          <w:rFonts w:hint="cs"/>
          <w:rtl/>
          <w:lang w:bidi="fa-IR"/>
        </w:rPr>
        <w:t xml:space="preserve"> چه معبود یا </w:t>
      </w:r>
      <w:r w:rsidR="00AF3853">
        <w:rPr>
          <w:rFonts w:hint="cs"/>
          <w:rtl/>
          <w:lang w:bidi="fa-IR"/>
        </w:rPr>
        <w:t>کسی باشد که از وی پیروی ش</w:t>
      </w:r>
      <w:r w:rsidRPr="00984198">
        <w:rPr>
          <w:rFonts w:hint="cs"/>
          <w:rtl/>
          <w:lang w:bidi="fa-IR"/>
        </w:rPr>
        <w:t>ده و یا اطاعت شوند</w:t>
      </w:r>
      <w:r w:rsidR="00963C85">
        <w:rPr>
          <w:rFonts w:hint="cs"/>
          <w:rtl/>
          <w:lang w:bidi="fa-IR"/>
        </w:rPr>
        <w:t xml:space="preserve">ه‌ای </w:t>
      </w:r>
      <w:r w:rsidRPr="00984198">
        <w:rPr>
          <w:rFonts w:hint="cs"/>
          <w:rtl/>
          <w:lang w:bidi="fa-IR"/>
        </w:rPr>
        <w:t>در مسیری غیر از اطاعت الله و رسولش باشد، طاغوت</w:t>
      </w:r>
      <w:r w:rsidR="009D0387" w:rsidRPr="00984198">
        <w:rPr>
          <w:rFonts w:hint="cs"/>
          <w:rtl/>
          <w:lang w:bidi="fa-IR"/>
        </w:rPr>
        <w:t xml:space="preserve"> می‌</w:t>
      </w:r>
      <w:r w:rsidRPr="00984198">
        <w:rPr>
          <w:rFonts w:hint="cs"/>
          <w:rtl/>
          <w:lang w:bidi="fa-IR"/>
        </w:rPr>
        <w:t xml:space="preserve">باشد. </w:t>
      </w:r>
    </w:p>
    <w:p w:rsidR="00C5413C" w:rsidRPr="00725736" w:rsidRDefault="00C5413C" w:rsidP="00C80182">
      <w:pPr>
        <w:jc w:val="both"/>
        <w:rPr>
          <w:rFonts w:hint="cs"/>
          <w:b/>
          <w:bCs/>
          <w:rtl/>
          <w:lang w:bidi="fa-IR"/>
        </w:rPr>
      </w:pPr>
      <w:r w:rsidRPr="00725736">
        <w:rPr>
          <w:rFonts w:hint="cs"/>
          <w:b/>
          <w:bCs/>
          <w:rtl/>
          <w:lang w:bidi="fa-IR"/>
        </w:rPr>
        <w:t>طواغیت بسیارند اما رأس</w:t>
      </w:r>
      <w:r w:rsidR="009D0387" w:rsidRPr="00725736">
        <w:rPr>
          <w:rFonts w:hint="cs"/>
          <w:b/>
          <w:bCs/>
          <w:rtl/>
          <w:lang w:bidi="fa-IR"/>
        </w:rPr>
        <w:t xml:space="preserve"> آن‌ها </w:t>
      </w:r>
      <w:r w:rsidR="00AF3853">
        <w:rPr>
          <w:rFonts w:hint="cs"/>
          <w:b/>
          <w:bCs/>
          <w:rtl/>
          <w:lang w:bidi="fa-IR"/>
        </w:rPr>
        <w:t>پنج</w:t>
      </w:r>
      <w:r w:rsidRPr="00725736">
        <w:rPr>
          <w:rFonts w:hint="cs"/>
          <w:b/>
          <w:bCs/>
          <w:rtl/>
          <w:lang w:bidi="fa-IR"/>
        </w:rPr>
        <w:t xml:space="preserve"> گروه</w:t>
      </w:r>
      <w:r w:rsidR="009D0387" w:rsidRPr="00725736">
        <w:rPr>
          <w:rFonts w:hint="cs"/>
          <w:b/>
          <w:bCs/>
          <w:rtl/>
          <w:lang w:bidi="fa-IR"/>
        </w:rPr>
        <w:t xml:space="preserve"> می‌</w:t>
      </w:r>
      <w:r w:rsidRPr="00725736">
        <w:rPr>
          <w:rFonts w:hint="cs"/>
          <w:b/>
          <w:bCs/>
          <w:rtl/>
          <w:lang w:bidi="fa-IR"/>
        </w:rPr>
        <w:t xml:space="preserve">باشند: </w:t>
      </w:r>
    </w:p>
    <w:p w:rsidR="00C5413C" w:rsidRPr="00984198" w:rsidRDefault="00C5413C" w:rsidP="00725736">
      <w:pPr>
        <w:widowControl w:val="0"/>
        <w:numPr>
          <w:ilvl w:val="0"/>
          <w:numId w:val="4"/>
        </w:numPr>
        <w:ind w:left="641" w:hanging="357"/>
        <w:jc w:val="both"/>
        <w:rPr>
          <w:rFonts w:hint="cs"/>
          <w:rtl/>
          <w:lang w:bidi="fa-IR"/>
        </w:rPr>
      </w:pPr>
      <w:r w:rsidRPr="00725736">
        <w:rPr>
          <w:rFonts w:hint="cs"/>
          <w:b/>
          <w:bCs/>
          <w:rtl/>
          <w:lang w:bidi="fa-IR"/>
        </w:rPr>
        <w:t>شیطان</w:t>
      </w:r>
      <w:r w:rsidR="00AF3853">
        <w:rPr>
          <w:rFonts w:hint="cs"/>
          <w:rtl/>
          <w:lang w:bidi="fa-IR"/>
        </w:rPr>
        <w:t xml:space="preserve"> که به سوی عبادت غیرالله</w:t>
      </w:r>
      <w:r w:rsidRPr="00984198">
        <w:rPr>
          <w:rFonts w:hint="cs"/>
          <w:rtl/>
          <w:lang w:bidi="fa-IR"/>
        </w:rPr>
        <w:t xml:space="preserve"> دعوت</w:t>
      </w:r>
      <w:r w:rsidR="009D0387" w:rsidRPr="00984198">
        <w:rPr>
          <w:rFonts w:hint="cs"/>
          <w:rtl/>
          <w:lang w:bidi="fa-IR"/>
        </w:rPr>
        <w:t xml:space="preserve"> می‌</w:t>
      </w:r>
      <w:r w:rsidRPr="00984198">
        <w:rPr>
          <w:rFonts w:hint="cs"/>
          <w:rtl/>
          <w:lang w:bidi="fa-IR"/>
        </w:rPr>
        <w:t>دهد و دلیل آن کلام الله عزوجل است که</w:t>
      </w:r>
      <w:r w:rsidR="009D0387" w:rsidRPr="00984198">
        <w:rPr>
          <w:rFonts w:hint="cs"/>
          <w:rtl/>
          <w:lang w:bidi="fa-IR"/>
        </w:rPr>
        <w:t xml:space="preserve"> می‌</w:t>
      </w:r>
      <w:r w:rsidRPr="00984198">
        <w:rPr>
          <w:rFonts w:hint="cs"/>
          <w:rtl/>
          <w:lang w:bidi="fa-IR"/>
        </w:rPr>
        <w:t>فرماید:</w:t>
      </w:r>
      <w:r w:rsidR="00664364" w:rsidRPr="00984198">
        <w:rPr>
          <w:rFonts w:hint="cs"/>
          <w:rtl/>
          <w:lang w:bidi="fa-IR"/>
        </w:rPr>
        <w:t xml:space="preserve"> </w:t>
      </w:r>
      <w:r w:rsidR="00664364">
        <w:rPr>
          <w:rFonts w:ascii="Traditional Arabic" w:hAnsi="Traditional Arabic" w:cs="Traditional Arabic"/>
          <w:rtl/>
        </w:rPr>
        <w:t>﴿</w:t>
      </w:r>
      <w:r w:rsidR="00CA5865">
        <w:rPr>
          <w:rFonts w:ascii="KFGQPC Uthmanic Script HAFS" w:hAnsi="KFGQPC Uthmanic Script HAFS" w:cs="KFGQPC Uthmanic Script HAFS"/>
          <w:rtl/>
        </w:rPr>
        <w:t xml:space="preserve">أَلَمۡ أَعۡهَدۡ إِلَيۡكُمۡ يَٰبَنِيٓ ءَادَمَ أَن لَّا تَعۡبُدُواْ </w:t>
      </w:r>
      <w:r w:rsidR="00CA5865">
        <w:rPr>
          <w:rFonts w:ascii="KFGQPC Uthmanic Script HAFS" w:hAnsi="KFGQPC Uthmanic Script HAFS" w:cs="KFGQPC Uthmanic Script HAFS" w:hint="cs"/>
          <w:rtl/>
        </w:rPr>
        <w:t>ٱلشَّيۡطَٰنَۖ</w:t>
      </w:r>
      <w:r w:rsidR="00CA5865">
        <w:rPr>
          <w:rFonts w:ascii="KFGQPC Uthmanic Script HAFS" w:hAnsi="KFGQPC Uthmanic Script HAFS" w:cs="KFGQPC Uthmanic Script HAFS"/>
          <w:rtl/>
        </w:rPr>
        <w:t xml:space="preserve"> إِنَّهُ</w:t>
      </w:r>
      <w:r w:rsidR="00CA5865">
        <w:rPr>
          <w:rFonts w:ascii="KFGQPC Uthmanic Script HAFS" w:hAnsi="KFGQPC Uthmanic Script HAFS" w:cs="KFGQPC Uthmanic Script HAFS" w:hint="cs"/>
          <w:rtl/>
        </w:rPr>
        <w:t>ۥ</w:t>
      </w:r>
      <w:r w:rsidR="00CA5865">
        <w:rPr>
          <w:rFonts w:ascii="KFGQPC Uthmanic Script HAFS" w:hAnsi="KFGQPC Uthmanic Script HAFS" w:cs="KFGQPC Uthmanic Script HAFS"/>
          <w:rtl/>
        </w:rPr>
        <w:t xml:space="preserve"> لَكُمۡ عَدُوّٞ مُّبِينٞ ٦٠</w:t>
      </w:r>
      <w:r w:rsidR="00664364" w:rsidRPr="00CA5865">
        <w:rPr>
          <w:rFonts w:ascii="Traditional Arabic" w:hAnsi="Traditional Arabic" w:cs="Traditional Arabic"/>
          <w:rtl/>
        </w:rPr>
        <w:t>﴾</w:t>
      </w:r>
      <w:r w:rsidR="00664364" w:rsidRPr="00984198">
        <w:rPr>
          <w:rFonts w:hint="cs"/>
          <w:rtl/>
          <w:lang w:bidi="fa-IR"/>
        </w:rPr>
        <w:t xml:space="preserve"> </w:t>
      </w:r>
      <w:r w:rsidR="00664364" w:rsidRPr="00CA5865">
        <w:rPr>
          <w:rFonts w:ascii="mylotus" w:hAnsi="mylotus" w:cs="mylotus"/>
          <w:sz w:val="24"/>
          <w:szCs w:val="24"/>
          <w:rtl/>
        </w:rPr>
        <w:t>[يس: 60]</w:t>
      </w:r>
      <w:r w:rsidRPr="00984198">
        <w:rPr>
          <w:rFonts w:hint="cs"/>
          <w:rtl/>
          <w:lang w:bidi="fa-IR"/>
        </w:rPr>
        <w:t xml:space="preserve"> </w:t>
      </w:r>
      <w:r w:rsidR="00725736">
        <w:rPr>
          <w:rFonts w:hint="cs"/>
          <w:rtl/>
          <w:lang w:bidi="fa-IR"/>
        </w:rPr>
        <w:t>«</w:t>
      </w:r>
      <w:r w:rsidRPr="00984198">
        <w:rPr>
          <w:rtl/>
          <w:lang w:bidi="fa-IR"/>
        </w:rPr>
        <w:t xml:space="preserve">اي فرزندان آدم، آيا با شما پيمان نبستم که </w:t>
      </w:r>
      <w:r w:rsidRPr="00984198">
        <w:rPr>
          <w:rtl/>
          <w:lang w:bidi="fa-IR"/>
        </w:rPr>
        <w:lastRenderedPageBreak/>
        <w:t>شيطان را نپرستيد زيرا دشمن آشکار شماست</w:t>
      </w:r>
      <w:r w:rsidR="00725736">
        <w:rPr>
          <w:rFonts w:hint="cs"/>
          <w:rtl/>
          <w:lang w:bidi="fa-IR"/>
        </w:rPr>
        <w:t>»</w:t>
      </w:r>
      <w:r w:rsidRPr="00984198">
        <w:rPr>
          <w:rFonts w:hint="cs"/>
          <w:rtl/>
          <w:lang w:bidi="fa-IR"/>
        </w:rPr>
        <w:t>.</w:t>
      </w:r>
    </w:p>
    <w:p w:rsidR="00C5413C" w:rsidRPr="00984198" w:rsidRDefault="00C5413C" w:rsidP="00725736">
      <w:pPr>
        <w:widowControl w:val="0"/>
        <w:numPr>
          <w:ilvl w:val="0"/>
          <w:numId w:val="4"/>
        </w:numPr>
        <w:ind w:left="641" w:hanging="357"/>
        <w:jc w:val="both"/>
        <w:rPr>
          <w:rFonts w:hint="cs"/>
          <w:rtl/>
          <w:lang w:bidi="fa-IR"/>
        </w:rPr>
      </w:pPr>
      <w:r w:rsidRPr="00984198">
        <w:rPr>
          <w:rFonts w:hint="cs"/>
          <w:rtl/>
          <w:lang w:bidi="fa-IR"/>
        </w:rPr>
        <w:t>حاکم مستبدی که احکام الله عزوجل را تغییر</w:t>
      </w:r>
      <w:r w:rsidR="009D0387" w:rsidRPr="00984198">
        <w:rPr>
          <w:rFonts w:hint="cs"/>
          <w:rtl/>
          <w:lang w:bidi="fa-IR"/>
        </w:rPr>
        <w:t xml:space="preserve"> می‌</w:t>
      </w:r>
      <w:r w:rsidR="00AF3853">
        <w:rPr>
          <w:rFonts w:hint="cs"/>
          <w:rtl/>
          <w:lang w:bidi="fa-IR"/>
        </w:rPr>
        <w:t>دهد.</w:t>
      </w:r>
      <w:r w:rsidRPr="00984198">
        <w:rPr>
          <w:rFonts w:hint="cs"/>
          <w:rtl/>
          <w:lang w:bidi="fa-IR"/>
        </w:rPr>
        <w:t xml:space="preserve"> و دلیل آن کلام الله عزوجل است که</w:t>
      </w:r>
      <w:r w:rsidR="009D0387" w:rsidRPr="00984198">
        <w:rPr>
          <w:rFonts w:hint="cs"/>
          <w:rtl/>
          <w:lang w:bidi="fa-IR"/>
        </w:rPr>
        <w:t xml:space="preserve"> می‌</w:t>
      </w:r>
      <w:r w:rsidRPr="00984198">
        <w:rPr>
          <w:rFonts w:hint="cs"/>
          <w:rtl/>
          <w:lang w:bidi="fa-IR"/>
        </w:rPr>
        <w:t>فرماید:</w:t>
      </w:r>
      <w:r w:rsidR="00664364" w:rsidRPr="00984198">
        <w:rPr>
          <w:rFonts w:hint="cs"/>
          <w:rtl/>
          <w:lang w:bidi="fa-IR"/>
        </w:rPr>
        <w:t xml:space="preserve"> </w:t>
      </w:r>
      <w:r w:rsidR="00664364">
        <w:rPr>
          <w:rFonts w:ascii="Traditional Arabic" w:hAnsi="Traditional Arabic" w:cs="Traditional Arabic"/>
          <w:rtl/>
        </w:rPr>
        <w:t>﴿</w:t>
      </w:r>
      <w:r w:rsidR="00CA5865">
        <w:rPr>
          <w:rFonts w:ascii="KFGQPC Uthmanic Script HAFS" w:hAnsi="KFGQPC Uthmanic Script HAFS" w:cs="KFGQPC Uthmanic Script HAFS" w:hint="cs"/>
          <w:rtl/>
        </w:rPr>
        <w:t>أَلَمۡ</w:t>
      </w:r>
      <w:r w:rsidR="00CA5865">
        <w:rPr>
          <w:rFonts w:ascii="KFGQPC Uthmanic Script HAFS" w:hAnsi="KFGQPC Uthmanic Script HAFS" w:cs="KFGQPC Uthmanic Script HAFS"/>
          <w:rtl/>
        </w:rPr>
        <w:t xml:space="preserve"> تَرَ إِلَى </w:t>
      </w:r>
      <w:r w:rsidR="00CA5865">
        <w:rPr>
          <w:rFonts w:ascii="KFGQPC Uthmanic Script HAFS" w:hAnsi="KFGQPC Uthmanic Script HAFS" w:cs="KFGQPC Uthmanic Script HAFS" w:hint="cs"/>
          <w:rtl/>
        </w:rPr>
        <w:t>ٱلَّذِينَ</w:t>
      </w:r>
      <w:r w:rsidR="00CA5865">
        <w:rPr>
          <w:rFonts w:ascii="KFGQPC Uthmanic Script HAFS" w:hAnsi="KFGQPC Uthmanic Script HAFS" w:cs="KFGQPC Uthmanic Script HAFS"/>
          <w:rtl/>
        </w:rPr>
        <w:t xml:space="preserve"> يَزۡعُمُونَ أَنَّهُمۡ ءَامَنُواْ بِمَآ أُنزِلَ إِلَيۡكَ وَمَآ أُنزِلَ مِن قَبۡلِكَ يُرِيدُونَ أَن يَتَحَاكَمُوٓاْ إِلَى </w:t>
      </w:r>
      <w:r w:rsidR="00CA5865">
        <w:rPr>
          <w:rFonts w:ascii="KFGQPC Uthmanic Script HAFS" w:hAnsi="KFGQPC Uthmanic Script HAFS" w:cs="KFGQPC Uthmanic Script HAFS" w:hint="cs"/>
          <w:rtl/>
        </w:rPr>
        <w:t>ٱلطَّٰغُوتِ</w:t>
      </w:r>
      <w:r w:rsidR="00CA5865">
        <w:rPr>
          <w:rFonts w:ascii="KFGQPC Uthmanic Script HAFS" w:hAnsi="KFGQPC Uthmanic Script HAFS" w:cs="KFGQPC Uthmanic Script HAFS"/>
          <w:rtl/>
        </w:rPr>
        <w:t xml:space="preserve"> وَقَدۡ أُمِرُوٓاْ أَن يَكۡفُرُواْ بِهِ</w:t>
      </w:r>
      <w:r w:rsidR="00CA5865">
        <w:rPr>
          <w:rFonts w:ascii="KFGQPC Uthmanic Script HAFS" w:hAnsi="KFGQPC Uthmanic Script HAFS" w:cs="KFGQPC Uthmanic Script HAFS" w:hint="cs"/>
          <w:rtl/>
        </w:rPr>
        <w:t>ۦۖ</w:t>
      </w:r>
      <w:r w:rsidR="00CA5865">
        <w:rPr>
          <w:rFonts w:ascii="KFGQPC Uthmanic Script HAFS" w:hAnsi="KFGQPC Uthmanic Script HAFS" w:cs="KFGQPC Uthmanic Script HAFS"/>
          <w:rtl/>
        </w:rPr>
        <w:t xml:space="preserve"> وَيُرِيدُ </w:t>
      </w:r>
      <w:r w:rsidR="00CA5865">
        <w:rPr>
          <w:rFonts w:ascii="KFGQPC Uthmanic Script HAFS" w:hAnsi="KFGQPC Uthmanic Script HAFS" w:cs="KFGQPC Uthmanic Script HAFS" w:hint="cs"/>
          <w:rtl/>
        </w:rPr>
        <w:t>ٱلشَّيۡطَٰنُ</w:t>
      </w:r>
      <w:r w:rsidR="00CA5865">
        <w:rPr>
          <w:rFonts w:ascii="KFGQPC Uthmanic Script HAFS" w:hAnsi="KFGQPC Uthmanic Script HAFS" w:cs="KFGQPC Uthmanic Script HAFS"/>
          <w:rtl/>
        </w:rPr>
        <w:t xml:space="preserve"> أَن يُضِلَّهُمۡ ضَلَٰلَۢا بَع</w:t>
      </w:r>
      <w:r w:rsidR="00CA5865">
        <w:rPr>
          <w:rFonts w:ascii="KFGQPC Uthmanic Script HAFS" w:hAnsi="KFGQPC Uthmanic Script HAFS" w:cs="KFGQPC Uthmanic Script HAFS" w:hint="cs"/>
          <w:rtl/>
        </w:rPr>
        <w:t>ِيدٗا</w:t>
      </w:r>
      <w:r w:rsidR="00CA5865">
        <w:rPr>
          <w:rFonts w:ascii="KFGQPC Uthmanic Script HAFS" w:hAnsi="KFGQPC Uthmanic Script HAFS" w:cs="KFGQPC Uthmanic Script HAFS"/>
          <w:rtl/>
        </w:rPr>
        <w:t xml:space="preserve"> ٦٠</w:t>
      </w:r>
      <w:r w:rsidR="00664364" w:rsidRPr="00CA5865">
        <w:rPr>
          <w:rFonts w:ascii="Traditional Arabic" w:hAnsi="Traditional Arabic" w:cs="Traditional Arabic"/>
          <w:rtl/>
        </w:rPr>
        <w:t>﴾</w:t>
      </w:r>
      <w:r w:rsidR="00664364" w:rsidRPr="00984198">
        <w:rPr>
          <w:rFonts w:hint="cs"/>
          <w:rtl/>
          <w:lang w:bidi="fa-IR"/>
        </w:rPr>
        <w:t xml:space="preserve"> </w:t>
      </w:r>
      <w:r w:rsidR="00664364" w:rsidRPr="00CA5865">
        <w:rPr>
          <w:rFonts w:ascii="mylotus" w:hAnsi="mylotus" w:cs="mylotus"/>
          <w:sz w:val="24"/>
          <w:szCs w:val="24"/>
          <w:rtl/>
        </w:rPr>
        <w:t>[النساء: 60]</w:t>
      </w:r>
      <w:r w:rsidRPr="00984198">
        <w:rPr>
          <w:rFonts w:hint="cs"/>
          <w:rtl/>
          <w:lang w:bidi="fa-IR"/>
        </w:rPr>
        <w:t xml:space="preserve"> </w:t>
      </w:r>
      <w:r w:rsidR="00725736">
        <w:rPr>
          <w:rFonts w:hint="cs"/>
          <w:rtl/>
          <w:lang w:bidi="fa-IR"/>
        </w:rPr>
        <w:t>«</w:t>
      </w:r>
      <w:r w:rsidRPr="00984198">
        <w:rPr>
          <w:rtl/>
          <w:lang w:bidi="fa-IR"/>
        </w:rPr>
        <w:t>(اي پي</w:t>
      </w:r>
      <w:r w:rsidRPr="00984198">
        <w:rPr>
          <w:rFonts w:hint="cs"/>
          <w:rtl/>
          <w:lang w:bidi="fa-IR"/>
        </w:rPr>
        <w:t>ا</w:t>
      </w:r>
      <w:r w:rsidRPr="00984198">
        <w:rPr>
          <w:rtl/>
          <w:lang w:bidi="fa-IR"/>
        </w:rPr>
        <w:t>مبر!</w:t>
      </w:r>
      <w:r w:rsidR="00825EE3" w:rsidRPr="00984198">
        <w:rPr>
          <w:rtl/>
          <w:lang w:bidi="fa-IR"/>
        </w:rPr>
        <w:t>)</w:t>
      </w:r>
      <w:r w:rsidRPr="00984198">
        <w:rPr>
          <w:rtl/>
          <w:lang w:bidi="fa-IR"/>
        </w:rPr>
        <w:t xml:space="preserve"> آيا تعجّب</w:t>
      </w:r>
      <w:r w:rsidR="000D6F3F" w:rsidRPr="00984198">
        <w:rPr>
          <w:rtl/>
          <w:lang w:bidi="fa-IR"/>
        </w:rPr>
        <w:t xml:space="preserve"> نمي‌</w:t>
      </w:r>
      <w:r w:rsidR="00AF3853">
        <w:rPr>
          <w:rtl/>
          <w:lang w:bidi="fa-IR"/>
        </w:rPr>
        <w:t>كني از كساني</w:t>
      </w:r>
      <w:r w:rsidR="00AF3853">
        <w:rPr>
          <w:rFonts w:hint="cs"/>
          <w:rtl/>
          <w:lang w:bidi="fa-IR"/>
        </w:rPr>
        <w:softHyphen/>
      </w:r>
      <w:r w:rsidRPr="00984198">
        <w:rPr>
          <w:rtl/>
          <w:lang w:bidi="fa-IR"/>
        </w:rPr>
        <w:t>كه</w:t>
      </w:r>
      <w:r w:rsidR="00C01522" w:rsidRPr="00984198">
        <w:rPr>
          <w:rtl/>
          <w:lang w:bidi="fa-IR"/>
        </w:rPr>
        <w:t xml:space="preserve"> مي‌</w:t>
      </w:r>
      <w:r w:rsidRPr="00984198">
        <w:rPr>
          <w:rtl/>
          <w:lang w:bidi="fa-IR"/>
        </w:rPr>
        <w:t>گويند كه آنان بدانچه بر تو نازل شده و</w:t>
      </w:r>
      <w:r w:rsidRPr="00984198">
        <w:rPr>
          <w:rFonts w:hint="cs"/>
          <w:rtl/>
          <w:lang w:bidi="fa-IR"/>
        </w:rPr>
        <w:t xml:space="preserve"> </w:t>
      </w:r>
      <w:r w:rsidRPr="00984198">
        <w:rPr>
          <w:rtl/>
          <w:lang w:bidi="fa-IR"/>
        </w:rPr>
        <w:t>بدانچه پيش از تو نازل شده ايمان دارند (ولي با وجود تصديق</w:t>
      </w:r>
      <w:r w:rsidR="00E420EE" w:rsidRPr="00984198">
        <w:rPr>
          <w:rtl/>
          <w:lang w:bidi="fa-IR"/>
        </w:rPr>
        <w:t xml:space="preserve"> كتاب‌هاي</w:t>
      </w:r>
      <w:r w:rsidRPr="00984198">
        <w:rPr>
          <w:rtl/>
          <w:lang w:bidi="fa-IR"/>
        </w:rPr>
        <w:t xml:space="preserve"> آسماني، به هنگام اختلاف)</w:t>
      </w:r>
      <w:r w:rsidR="00C01522" w:rsidRPr="00984198">
        <w:rPr>
          <w:rtl/>
          <w:lang w:bidi="fa-IR"/>
        </w:rPr>
        <w:t xml:space="preserve"> مي‌</w:t>
      </w:r>
      <w:r w:rsidRPr="00984198">
        <w:rPr>
          <w:rtl/>
          <w:lang w:bidi="fa-IR"/>
        </w:rPr>
        <w:t>خواهند داوري را به پيش طاغوت ببرند (و</w:t>
      </w:r>
      <w:r w:rsidRPr="00984198">
        <w:rPr>
          <w:rFonts w:hint="cs"/>
          <w:rtl/>
          <w:lang w:bidi="fa-IR"/>
        </w:rPr>
        <w:t xml:space="preserve"> </w:t>
      </w:r>
      <w:r w:rsidRPr="00984198">
        <w:rPr>
          <w:rtl/>
          <w:lang w:bidi="fa-IR"/>
        </w:rPr>
        <w:t xml:space="preserve">حكم او را به جاي حكم </w:t>
      </w:r>
      <w:r w:rsidRPr="00984198">
        <w:rPr>
          <w:rFonts w:hint="cs"/>
          <w:rtl/>
          <w:lang w:bidi="fa-IR"/>
        </w:rPr>
        <w:t>الله عزوجل</w:t>
      </w:r>
      <w:r w:rsidRPr="00984198">
        <w:rPr>
          <w:rtl/>
          <w:lang w:bidi="fa-IR"/>
        </w:rPr>
        <w:t xml:space="preserve"> بپذيرند؟!</w:t>
      </w:r>
      <w:r w:rsidR="00825EE3" w:rsidRPr="00984198">
        <w:rPr>
          <w:rtl/>
          <w:lang w:bidi="fa-IR"/>
        </w:rPr>
        <w:t>)</w:t>
      </w:r>
      <w:r w:rsidRPr="00984198">
        <w:rPr>
          <w:rtl/>
          <w:lang w:bidi="fa-IR"/>
        </w:rPr>
        <w:t>. و</w:t>
      </w:r>
      <w:r w:rsidRPr="00984198">
        <w:rPr>
          <w:rFonts w:hint="cs"/>
          <w:rtl/>
          <w:lang w:bidi="fa-IR"/>
        </w:rPr>
        <w:t xml:space="preserve"> </w:t>
      </w:r>
      <w:r w:rsidRPr="00984198">
        <w:rPr>
          <w:rtl/>
          <w:lang w:bidi="fa-IR"/>
        </w:rPr>
        <w:t>حال آن كه بديشان فرمان داده شده است كه (به ا</w:t>
      </w:r>
      <w:r w:rsidRPr="00984198">
        <w:rPr>
          <w:rFonts w:hint="cs"/>
          <w:rtl/>
          <w:lang w:bidi="fa-IR"/>
        </w:rPr>
        <w:t>لله</w:t>
      </w:r>
      <w:r w:rsidRPr="00984198">
        <w:rPr>
          <w:rtl/>
          <w:lang w:bidi="fa-IR"/>
        </w:rPr>
        <w:t xml:space="preserve"> ايمان داشته و) به طاغوت ايمان نداشته باشند. و</w:t>
      </w:r>
      <w:r w:rsidRPr="00984198">
        <w:rPr>
          <w:rFonts w:hint="cs"/>
          <w:rtl/>
          <w:lang w:bidi="fa-IR"/>
        </w:rPr>
        <w:t xml:space="preserve"> </w:t>
      </w:r>
      <w:r w:rsidRPr="00984198">
        <w:rPr>
          <w:rtl/>
          <w:lang w:bidi="fa-IR"/>
        </w:rPr>
        <w:t>اهريمن</w:t>
      </w:r>
      <w:r w:rsidR="00C01522" w:rsidRPr="00984198">
        <w:rPr>
          <w:rtl/>
          <w:lang w:bidi="fa-IR"/>
        </w:rPr>
        <w:t xml:space="preserve"> مي‌</w:t>
      </w:r>
      <w:r w:rsidRPr="00984198">
        <w:rPr>
          <w:rtl/>
          <w:lang w:bidi="fa-IR"/>
        </w:rPr>
        <w:t>خواهد كه ايشان را بسي گمراه (و</w:t>
      </w:r>
      <w:r w:rsidRPr="00984198">
        <w:rPr>
          <w:rFonts w:hint="cs"/>
          <w:rtl/>
          <w:lang w:bidi="fa-IR"/>
        </w:rPr>
        <w:t xml:space="preserve"> </w:t>
      </w:r>
      <w:r w:rsidRPr="00984198">
        <w:rPr>
          <w:rtl/>
          <w:lang w:bidi="fa-IR"/>
        </w:rPr>
        <w:t>از راه حق و</w:t>
      </w:r>
      <w:r w:rsidRPr="00984198">
        <w:rPr>
          <w:rFonts w:hint="cs"/>
          <w:rtl/>
          <w:lang w:bidi="fa-IR"/>
        </w:rPr>
        <w:t xml:space="preserve"> </w:t>
      </w:r>
      <w:r w:rsidRPr="00984198">
        <w:rPr>
          <w:rtl/>
          <w:lang w:bidi="fa-IR"/>
        </w:rPr>
        <w:t>حقيقت بدر) كند</w:t>
      </w:r>
      <w:r w:rsidR="00B77CAA">
        <w:rPr>
          <w:rFonts w:hint="cs"/>
          <w:rtl/>
          <w:lang w:bidi="fa-IR"/>
        </w:rPr>
        <w:t>»</w:t>
      </w:r>
      <w:r w:rsidRPr="00984198">
        <w:rPr>
          <w:rtl/>
          <w:lang w:bidi="fa-IR"/>
        </w:rPr>
        <w:t>.</w:t>
      </w:r>
    </w:p>
    <w:p w:rsidR="00C5413C" w:rsidRPr="00984198" w:rsidRDefault="00B77CAA" w:rsidP="00CA5865">
      <w:pPr>
        <w:numPr>
          <w:ilvl w:val="0"/>
          <w:numId w:val="4"/>
        </w:numPr>
        <w:jc w:val="both"/>
        <w:rPr>
          <w:rFonts w:hint="cs"/>
          <w:rtl/>
          <w:lang w:bidi="fa-IR"/>
        </w:rPr>
      </w:pPr>
      <w:r>
        <w:rPr>
          <w:rFonts w:hint="cs"/>
          <w:rtl/>
          <w:lang w:bidi="fa-IR"/>
        </w:rPr>
        <w:t>کسی که به غیر ما أ</w:t>
      </w:r>
      <w:r w:rsidR="00C5413C" w:rsidRPr="00984198">
        <w:rPr>
          <w:rFonts w:hint="cs"/>
          <w:rtl/>
          <w:lang w:bidi="fa-IR"/>
        </w:rPr>
        <w:t>نزل الله حکم</w:t>
      </w:r>
      <w:r w:rsidR="009D0387" w:rsidRPr="00984198">
        <w:rPr>
          <w:rFonts w:hint="cs"/>
          <w:rtl/>
          <w:lang w:bidi="fa-IR"/>
        </w:rPr>
        <w:t xml:space="preserve"> می‌</w:t>
      </w:r>
      <w:r w:rsidR="00AF3853">
        <w:rPr>
          <w:rFonts w:hint="cs"/>
          <w:rtl/>
          <w:lang w:bidi="fa-IR"/>
        </w:rPr>
        <w:t>کند.</w:t>
      </w:r>
      <w:r w:rsidR="00C5413C" w:rsidRPr="00984198">
        <w:rPr>
          <w:rFonts w:hint="cs"/>
          <w:rtl/>
          <w:lang w:bidi="fa-IR"/>
        </w:rPr>
        <w:t xml:space="preserve"> و دلیل آن کلام الله عزوجل است که</w:t>
      </w:r>
      <w:r w:rsidR="009D0387" w:rsidRPr="00984198">
        <w:rPr>
          <w:rFonts w:hint="cs"/>
          <w:rtl/>
          <w:lang w:bidi="fa-IR"/>
        </w:rPr>
        <w:t xml:space="preserve"> می‌</w:t>
      </w:r>
      <w:r w:rsidR="00C5413C" w:rsidRPr="00984198">
        <w:rPr>
          <w:rFonts w:hint="cs"/>
          <w:rtl/>
          <w:lang w:bidi="fa-IR"/>
        </w:rPr>
        <w:t>فرماید:</w:t>
      </w:r>
      <w:r w:rsidR="00664364" w:rsidRPr="00984198">
        <w:rPr>
          <w:rFonts w:hint="cs"/>
          <w:rtl/>
          <w:lang w:bidi="fa-IR"/>
        </w:rPr>
        <w:t xml:space="preserve"> </w:t>
      </w:r>
      <w:r w:rsidR="00664364">
        <w:rPr>
          <w:rFonts w:ascii="Traditional Arabic" w:hAnsi="Traditional Arabic" w:cs="Traditional Arabic"/>
          <w:rtl/>
        </w:rPr>
        <w:t>﴿</w:t>
      </w:r>
      <w:r w:rsidR="00CA5865">
        <w:rPr>
          <w:rFonts w:ascii="KFGQPC Uthmanic Script HAFS" w:hAnsi="KFGQPC Uthmanic Script HAFS" w:cs="KFGQPC Uthmanic Script HAFS"/>
          <w:rtl/>
        </w:rPr>
        <w:t xml:space="preserve">وَمَن لَّمۡ يَحۡكُم بِمَآ أَنزَلَ </w:t>
      </w:r>
      <w:r w:rsidR="00CA5865">
        <w:rPr>
          <w:rFonts w:ascii="KFGQPC Uthmanic Script HAFS" w:hAnsi="KFGQPC Uthmanic Script HAFS" w:cs="KFGQPC Uthmanic Script HAFS" w:hint="cs"/>
          <w:rtl/>
        </w:rPr>
        <w:t>ٱللَّهُ</w:t>
      </w:r>
      <w:r w:rsidR="00CA5865">
        <w:rPr>
          <w:rFonts w:ascii="KFGQPC Uthmanic Script HAFS" w:hAnsi="KFGQPC Uthmanic Script HAFS" w:cs="KFGQPC Uthmanic Script HAFS"/>
          <w:rtl/>
        </w:rPr>
        <w:t xml:space="preserve"> فَأُوْلَٰٓئِكَ هُمُ </w:t>
      </w:r>
      <w:r w:rsidR="00CA5865">
        <w:rPr>
          <w:rFonts w:ascii="KFGQPC Uthmanic Script HAFS" w:hAnsi="KFGQPC Uthmanic Script HAFS" w:cs="KFGQPC Uthmanic Script HAFS" w:hint="cs"/>
          <w:rtl/>
        </w:rPr>
        <w:t>ٱلۡكَٰفِرُونَ</w:t>
      </w:r>
      <w:r w:rsidR="00CA5865">
        <w:rPr>
          <w:rFonts w:ascii="KFGQPC Uthmanic Script HAFS" w:hAnsi="KFGQPC Uthmanic Script HAFS" w:cs="KFGQPC Uthmanic Script HAFS"/>
          <w:rtl/>
        </w:rPr>
        <w:t xml:space="preserve"> ٤٤</w:t>
      </w:r>
      <w:r w:rsidR="00664364" w:rsidRPr="00CA5865">
        <w:rPr>
          <w:rFonts w:ascii="Traditional Arabic" w:hAnsi="Traditional Arabic" w:cs="Traditional Arabic"/>
          <w:rtl/>
        </w:rPr>
        <w:t>﴾</w:t>
      </w:r>
      <w:r w:rsidR="00664364" w:rsidRPr="00984198">
        <w:rPr>
          <w:rStyle w:val="FootnoteReference"/>
          <w:rtl/>
          <w:lang w:bidi="fa-IR"/>
        </w:rPr>
        <w:footnoteReference w:id="42"/>
      </w:r>
      <w:r w:rsidR="00664364" w:rsidRPr="00984198">
        <w:rPr>
          <w:rFonts w:hint="cs"/>
          <w:rtl/>
          <w:lang w:bidi="fa-IR"/>
        </w:rPr>
        <w:t xml:space="preserve"> </w:t>
      </w:r>
      <w:r w:rsidR="00664364" w:rsidRPr="00CA5865">
        <w:rPr>
          <w:rFonts w:ascii="mylotus" w:hAnsi="mylotus" w:cs="mylotus"/>
          <w:sz w:val="24"/>
          <w:szCs w:val="24"/>
          <w:rtl/>
        </w:rPr>
        <w:t>[المائدة: 44]</w:t>
      </w:r>
      <w:r w:rsidR="00C5413C" w:rsidRPr="00984198">
        <w:rPr>
          <w:rFonts w:hint="cs"/>
          <w:rtl/>
          <w:lang w:bidi="fa-IR"/>
        </w:rPr>
        <w:t xml:space="preserve"> </w:t>
      </w:r>
      <w:r>
        <w:rPr>
          <w:rFonts w:hint="cs"/>
          <w:rtl/>
          <w:lang w:bidi="fa-IR"/>
        </w:rPr>
        <w:t>«</w:t>
      </w:r>
      <w:r w:rsidR="00C5413C" w:rsidRPr="00984198">
        <w:rPr>
          <w:rtl/>
          <w:lang w:bidi="fa-IR"/>
        </w:rPr>
        <w:t>و (بدانيد كه) هركس برابر آن چيزي حكم نكند كه خداوند نازل كرده است او و</w:t>
      </w:r>
      <w:r w:rsidR="00C5413C" w:rsidRPr="00984198">
        <w:rPr>
          <w:rFonts w:hint="cs"/>
          <w:rtl/>
          <w:lang w:bidi="fa-IR"/>
        </w:rPr>
        <w:t xml:space="preserve"> </w:t>
      </w:r>
      <w:r w:rsidR="00C5413C" w:rsidRPr="00984198">
        <w:rPr>
          <w:rtl/>
          <w:lang w:bidi="fa-IR"/>
        </w:rPr>
        <w:t>امثال او بي</w:t>
      </w:r>
      <w:r w:rsidR="00AF3853">
        <w:rPr>
          <w:rFonts w:hint="cs"/>
          <w:rtl/>
          <w:lang w:bidi="fa-IR"/>
        </w:rPr>
        <w:softHyphen/>
      </w:r>
      <w:r w:rsidR="00C5413C" w:rsidRPr="00984198">
        <w:rPr>
          <w:rtl/>
          <w:lang w:bidi="fa-IR"/>
        </w:rPr>
        <w:t>گمان كافرند</w:t>
      </w:r>
      <w:r>
        <w:rPr>
          <w:rFonts w:hint="cs"/>
          <w:rtl/>
          <w:lang w:bidi="fa-IR"/>
        </w:rPr>
        <w:t>»</w:t>
      </w:r>
      <w:r w:rsidR="00C5413C" w:rsidRPr="00984198">
        <w:rPr>
          <w:rtl/>
          <w:lang w:bidi="fa-IR"/>
        </w:rPr>
        <w:t>.</w:t>
      </w:r>
    </w:p>
    <w:p w:rsidR="00C5413C" w:rsidRPr="00984198" w:rsidRDefault="00AF3853" w:rsidP="00CA5865">
      <w:pPr>
        <w:pStyle w:val="NormalWeb"/>
        <w:numPr>
          <w:ilvl w:val="0"/>
          <w:numId w:val="4"/>
        </w:numPr>
        <w:bidi/>
        <w:spacing w:before="0" w:beforeAutospacing="0" w:after="0" w:afterAutospacing="0"/>
        <w:jc w:val="both"/>
        <w:rPr>
          <w:rFonts w:cs="B Lotus" w:hint="cs"/>
          <w:sz w:val="28"/>
          <w:szCs w:val="28"/>
          <w:rtl/>
        </w:rPr>
      </w:pPr>
      <w:r>
        <w:rPr>
          <w:rFonts w:cs="B Lotus" w:hint="cs"/>
          <w:sz w:val="28"/>
          <w:szCs w:val="28"/>
          <w:rtl/>
        </w:rPr>
        <w:t>هرآنکه</w:t>
      </w:r>
      <w:r w:rsidR="00C5413C" w:rsidRPr="00984198">
        <w:rPr>
          <w:rFonts w:cs="B Lotus" w:hint="cs"/>
          <w:sz w:val="28"/>
          <w:szCs w:val="28"/>
          <w:rtl/>
        </w:rPr>
        <w:t xml:space="preserve"> ادعای علم غیب</w:t>
      </w:r>
      <w:r w:rsidR="009D0387" w:rsidRPr="00984198">
        <w:rPr>
          <w:rFonts w:cs="B Lotus" w:hint="cs"/>
          <w:sz w:val="28"/>
          <w:szCs w:val="28"/>
          <w:rtl/>
        </w:rPr>
        <w:t xml:space="preserve"> می‌</w:t>
      </w:r>
      <w:r>
        <w:rPr>
          <w:rFonts w:cs="B Lotus" w:hint="cs"/>
          <w:sz w:val="28"/>
          <w:szCs w:val="28"/>
          <w:rtl/>
        </w:rPr>
        <w:t>کند.</w:t>
      </w:r>
      <w:r w:rsidR="00C5413C" w:rsidRPr="00984198">
        <w:rPr>
          <w:rFonts w:cs="B Lotus" w:hint="cs"/>
          <w:sz w:val="28"/>
          <w:szCs w:val="28"/>
          <w:rtl/>
        </w:rPr>
        <w:t xml:space="preserve"> و دلیل آن کلام الله عزوجل است که</w:t>
      </w:r>
      <w:r w:rsidR="009D0387" w:rsidRPr="00984198">
        <w:rPr>
          <w:rFonts w:cs="B Lotus" w:hint="cs"/>
          <w:sz w:val="28"/>
          <w:szCs w:val="28"/>
          <w:rtl/>
        </w:rPr>
        <w:t xml:space="preserve"> می‌</w:t>
      </w:r>
      <w:r w:rsidR="00C5413C" w:rsidRPr="00984198">
        <w:rPr>
          <w:rFonts w:cs="B Lotus" w:hint="cs"/>
          <w:sz w:val="28"/>
          <w:szCs w:val="28"/>
          <w:rtl/>
        </w:rPr>
        <w:t>فرماید:</w:t>
      </w:r>
      <w:r w:rsidR="00664364" w:rsidRPr="00984198">
        <w:rPr>
          <w:rFonts w:cs="B Lotus" w:hint="cs"/>
          <w:sz w:val="28"/>
          <w:szCs w:val="28"/>
          <w:rtl/>
        </w:rPr>
        <w:t xml:space="preserve"> </w:t>
      </w:r>
      <w:r w:rsidR="00664364" w:rsidRPr="00CA5865">
        <w:rPr>
          <w:rFonts w:ascii="Traditional Arabic" w:hAnsi="Traditional Arabic" w:cs="Traditional Arabic"/>
          <w:sz w:val="28"/>
          <w:szCs w:val="28"/>
          <w:rtl/>
        </w:rPr>
        <w:t>﴿</w:t>
      </w:r>
      <w:r w:rsidR="00CA5865">
        <w:rPr>
          <w:rFonts w:ascii="KFGQPC Uthmanic Script HAFS" w:hAnsi="KFGQPC Uthmanic Script HAFS" w:cs="KFGQPC Uthmanic Script HAFS" w:hint="eastAsia"/>
          <w:sz w:val="28"/>
          <w:szCs w:val="28"/>
          <w:rtl/>
        </w:rPr>
        <w:t>عَٰلِمُ</w:t>
      </w:r>
      <w:r w:rsidR="00CA5865">
        <w:rPr>
          <w:rFonts w:ascii="KFGQPC Uthmanic Script HAFS" w:hAnsi="KFGQPC Uthmanic Script HAFS" w:cs="KFGQPC Uthmanic Script HAFS"/>
          <w:sz w:val="28"/>
          <w:szCs w:val="28"/>
          <w:rtl/>
        </w:rPr>
        <w:t xml:space="preserve"> </w:t>
      </w:r>
      <w:r w:rsidR="00CA5865">
        <w:rPr>
          <w:rFonts w:ascii="KFGQPC Uthmanic Script HAFS" w:hAnsi="KFGQPC Uthmanic Script HAFS" w:cs="KFGQPC Uthmanic Script HAFS" w:hint="cs"/>
          <w:sz w:val="28"/>
          <w:szCs w:val="28"/>
          <w:rtl/>
        </w:rPr>
        <w:t>ٱ</w:t>
      </w:r>
      <w:r w:rsidR="00CA5865">
        <w:rPr>
          <w:rFonts w:ascii="KFGQPC Uthmanic Script HAFS" w:hAnsi="KFGQPC Uthmanic Script HAFS" w:cs="KFGQPC Uthmanic Script HAFS" w:hint="eastAsia"/>
          <w:sz w:val="28"/>
          <w:szCs w:val="28"/>
          <w:rtl/>
        </w:rPr>
        <w:t>لۡغَيۡبِ</w:t>
      </w:r>
      <w:r w:rsidR="00CA5865">
        <w:rPr>
          <w:rFonts w:ascii="KFGQPC Uthmanic Script HAFS" w:hAnsi="KFGQPC Uthmanic Script HAFS" w:cs="KFGQPC Uthmanic Script HAFS"/>
          <w:sz w:val="28"/>
          <w:szCs w:val="28"/>
          <w:rtl/>
        </w:rPr>
        <w:t xml:space="preserve"> فَلَا يُظۡهِرُ عَلَىٰ غَيۡبِهِ</w:t>
      </w:r>
      <w:r w:rsidR="00CA5865">
        <w:rPr>
          <w:rFonts w:ascii="KFGQPC Uthmanic Script HAFS" w:hAnsi="KFGQPC Uthmanic Script HAFS" w:cs="KFGQPC Uthmanic Script HAFS" w:hint="cs"/>
          <w:sz w:val="28"/>
          <w:szCs w:val="28"/>
          <w:rtl/>
        </w:rPr>
        <w:t>ۦٓ</w:t>
      </w:r>
      <w:r w:rsidR="00CA5865">
        <w:rPr>
          <w:rFonts w:ascii="KFGQPC Uthmanic Script HAFS" w:hAnsi="KFGQPC Uthmanic Script HAFS" w:cs="KFGQPC Uthmanic Script HAFS"/>
          <w:sz w:val="28"/>
          <w:szCs w:val="28"/>
          <w:rtl/>
        </w:rPr>
        <w:t xml:space="preserve"> أَحَدًا ٢٦</w:t>
      </w:r>
      <w:r w:rsidR="00CA5865">
        <w:rPr>
          <w:rFonts w:ascii="KFGQPC Uthmanic Script HAFS" w:hAnsi="KFGQPC Uthmanic Script HAFS" w:cs="KFGQPC Uthmanic Script HAFS"/>
          <w:sz w:val="28"/>
          <w:szCs w:val="28"/>
        </w:rPr>
        <w:t xml:space="preserve"> </w:t>
      </w:r>
      <w:r w:rsidR="00CA5865">
        <w:rPr>
          <w:rFonts w:ascii="KFGQPC Uthmanic Script HAFS" w:hAnsi="KFGQPC Uthmanic Script HAFS" w:cs="KFGQPC Uthmanic Script HAFS" w:hint="eastAsia"/>
          <w:sz w:val="28"/>
          <w:szCs w:val="28"/>
          <w:rtl/>
        </w:rPr>
        <w:t>إِلَّا</w:t>
      </w:r>
      <w:r w:rsidR="00CA5865">
        <w:rPr>
          <w:rFonts w:ascii="KFGQPC Uthmanic Script HAFS" w:hAnsi="KFGQPC Uthmanic Script HAFS" w:cs="KFGQPC Uthmanic Script HAFS"/>
          <w:sz w:val="28"/>
          <w:szCs w:val="28"/>
          <w:rtl/>
        </w:rPr>
        <w:t xml:space="preserve"> مَنِ </w:t>
      </w:r>
      <w:r w:rsidR="00CA5865">
        <w:rPr>
          <w:rFonts w:ascii="KFGQPC Uthmanic Script HAFS" w:hAnsi="KFGQPC Uthmanic Script HAFS" w:cs="KFGQPC Uthmanic Script HAFS" w:hint="cs"/>
          <w:sz w:val="28"/>
          <w:szCs w:val="28"/>
          <w:rtl/>
        </w:rPr>
        <w:t>ٱ</w:t>
      </w:r>
      <w:r w:rsidR="00CA5865">
        <w:rPr>
          <w:rFonts w:ascii="KFGQPC Uthmanic Script HAFS" w:hAnsi="KFGQPC Uthmanic Script HAFS" w:cs="KFGQPC Uthmanic Script HAFS" w:hint="eastAsia"/>
          <w:sz w:val="28"/>
          <w:szCs w:val="28"/>
          <w:rtl/>
        </w:rPr>
        <w:t>رۡتَضَىٰ</w:t>
      </w:r>
      <w:r w:rsidR="00CA5865">
        <w:rPr>
          <w:rFonts w:ascii="KFGQPC Uthmanic Script HAFS" w:hAnsi="KFGQPC Uthmanic Script HAFS" w:cs="KFGQPC Uthmanic Script HAFS"/>
          <w:sz w:val="28"/>
          <w:szCs w:val="28"/>
          <w:rtl/>
        </w:rPr>
        <w:t xml:space="preserve"> مِن رَّسُولٖ فَإِنَّهُ</w:t>
      </w:r>
      <w:r w:rsidR="00CA5865">
        <w:rPr>
          <w:rFonts w:ascii="KFGQPC Uthmanic Script HAFS" w:hAnsi="KFGQPC Uthmanic Script HAFS" w:cs="KFGQPC Uthmanic Script HAFS" w:hint="cs"/>
          <w:sz w:val="28"/>
          <w:szCs w:val="28"/>
          <w:rtl/>
        </w:rPr>
        <w:t>ۥ</w:t>
      </w:r>
      <w:r w:rsidR="00CA5865">
        <w:rPr>
          <w:rFonts w:ascii="KFGQPC Uthmanic Script HAFS" w:hAnsi="KFGQPC Uthmanic Script HAFS" w:cs="KFGQPC Uthmanic Script HAFS"/>
          <w:sz w:val="28"/>
          <w:szCs w:val="28"/>
          <w:rtl/>
        </w:rPr>
        <w:t xml:space="preserve"> يَسۡلُكُ مِنۢ بَيۡنِ يَدَيۡهِ وَمِنۡ خَلۡفِهِ</w:t>
      </w:r>
      <w:r w:rsidR="00CA5865">
        <w:rPr>
          <w:rFonts w:ascii="KFGQPC Uthmanic Script HAFS" w:hAnsi="KFGQPC Uthmanic Script HAFS" w:cs="KFGQPC Uthmanic Script HAFS" w:hint="cs"/>
          <w:sz w:val="28"/>
          <w:szCs w:val="28"/>
          <w:rtl/>
        </w:rPr>
        <w:t>ۦ</w:t>
      </w:r>
      <w:r w:rsidR="00CA5865">
        <w:rPr>
          <w:rFonts w:ascii="KFGQPC Uthmanic Script HAFS" w:hAnsi="KFGQPC Uthmanic Script HAFS" w:cs="KFGQPC Uthmanic Script HAFS"/>
          <w:sz w:val="28"/>
          <w:szCs w:val="28"/>
          <w:rtl/>
        </w:rPr>
        <w:t xml:space="preserve"> رَصَدٗا ٢٧</w:t>
      </w:r>
      <w:r w:rsidR="00664364" w:rsidRPr="00CA5865">
        <w:rPr>
          <w:rFonts w:ascii="Traditional Arabic" w:hAnsi="Traditional Arabic" w:cs="Traditional Arabic"/>
          <w:sz w:val="28"/>
          <w:szCs w:val="28"/>
          <w:rtl/>
        </w:rPr>
        <w:t>﴾</w:t>
      </w:r>
      <w:r w:rsidR="00664364">
        <w:rPr>
          <w:rFonts w:hint="cs"/>
          <w:rtl/>
        </w:rPr>
        <w:t xml:space="preserve"> </w:t>
      </w:r>
      <w:r w:rsidR="00664364" w:rsidRPr="00CA5865">
        <w:rPr>
          <w:rFonts w:ascii="mylotus" w:hAnsi="mylotus" w:cs="mylotus"/>
          <w:rtl/>
          <w:lang w:bidi="ar-SA"/>
        </w:rPr>
        <w:t>[الجن: 26-27]</w:t>
      </w:r>
      <w:r w:rsidR="00C5413C" w:rsidRPr="00984198">
        <w:rPr>
          <w:rFonts w:cs="B Lotus" w:hint="cs"/>
          <w:sz w:val="28"/>
          <w:szCs w:val="28"/>
          <w:rtl/>
        </w:rPr>
        <w:t xml:space="preserve"> </w:t>
      </w:r>
      <w:r w:rsidR="00B77CAA">
        <w:rPr>
          <w:rFonts w:cs="B Lotus" w:hint="cs"/>
          <w:sz w:val="28"/>
          <w:szCs w:val="28"/>
          <w:rtl/>
        </w:rPr>
        <w:t>«</w:t>
      </w:r>
      <w:r w:rsidR="00C5413C" w:rsidRPr="00984198">
        <w:rPr>
          <w:rFonts w:cs="B Lotus"/>
          <w:sz w:val="28"/>
          <w:szCs w:val="28"/>
          <w:rtl/>
        </w:rPr>
        <w:t xml:space="preserve">داننده غيب </w:t>
      </w:r>
      <w:r w:rsidR="00C5413C" w:rsidRPr="00984198">
        <w:rPr>
          <w:rFonts w:cs="B Lotus" w:hint="cs"/>
          <w:sz w:val="28"/>
          <w:szCs w:val="28"/>
          <w:rtl/>
        </w:rPr>
        <w:t>الله</w:t>
      </w:r>
      <w:r>
        <w:rPr>
          <w:rFonts w:cs="B Lotus"/>
          <w:sz w:val="28"/>
          <w:szCs w:val="28"/>
          <w:rtl/>
        </w:rPr>
        <w:t xml:space="preserve"> است</w:t>
      </w:r>
      <w:r w:rsidR="00C5413C" w:rsidRPr="00984198">
        <w:rPr>
          <w:rFonts w:cs="B Lotus"/>
          <w:sz w:val="28"/>
          <w:szCs w:val="28"/>
          <w:rtl/>
        </w:rPr>
        <w:t xml:space="preserve"> و</w:t>
      </w:r>
      <w:r w:rsidR="00C5413C" w:rsidRPr="00984198">
        <w:rPr>
          <w:rFonts w:cs="B Lotus" w:hint="cs"/>
          <w:sz w:val="28"/>
          <w:szCs w:val="28"/>
          <w:rtl/>
        </w:rPr>
        <w:t xml:space="preserve"> </w:t>
      </w:r>
      <w:r w:rsidR="00C5413C" w:rsidRPr="00984198">
        <w:rPr>
          <w:rFonts w:cs="B Lotus"/>
          <w:sz w:val="28"/>
          <w:szCs w:val="28"/>
          <w:rtl/>
        </w:rPr>
        <w:t>هيچ كسي را بر غيب خود آگاه</w:t>
      </w:r>
      <w:r w:rsidR="000D6F3F" w:rsidRPr="00984198">
        <w:rPr>
          <w:rFonts w:cs="B Lotus"/>
          <w:sz w:val="28"/>
          <w:szCs w:val="28"/>
          <w:rtl/>
        </w:rPr>
        <w:t xml:space="preserve"> نمي‌</w:t>
      </w:r>
      <w:r w:rsidR="00C5413C" w:rsidRPr="00984198">
        <w:rPr>
          <w:rFonts w:cs="B Lotus"/>
          <w:sz w:val="28"/>
          <w:szCs w:val="28"/>
          <w:rtl/>
        </w:rPr>
        <w:t>سازد. مگر پي</w:t>
      </w:r>
      <w:r w:rsidR="00C5413C" w:rsidRPr="00984198">
        <w:rPr>
          <w:rFonts w:cs="B Lotus" w:hint="cs"/>
          <w:sz w:val="28"/>
          <w:szCs w:val="28"/>
          <w:rtl/>
        </w:rPr>
        <w:t>ا</w:t>
      </w:r>
      <w:r w:rsidR="00C5413C" w:rsidRPr="00984198">
        <w:rPr>
          <w:rFonts w:cs="B Lotus"/>
          <w:sz w:val="28"/>
          <w:szCs w:val="28"/>
          <w:rtl/>
        </w:rPr>
        <w:t xml:space="preserve">مبري كه از او خوشنود باشد. </w:t>
      </w:r>
      <w:r w:rsidR="00C5413C" w:rsidRPr="00984198">
        <w:rPr>
          <w:rFonts w:cs="B Lotus" w:hint="cs"/>
          <w:sz w:val="28"/>
          <w:szCs w:val="28"/>
          <w:rtl/>
        </w:rPr>
        <w:t>الله</w:t>
      </w:r>
      <w:r w:rsidR="00C5413C" w:rsidRPr="00984198">
        <w:rPr>
          <w:rFonts w:cs="B Lotus"/>
          <w:sz w:val="28"/>
          <w:szCs w:val="28"/>
          <w:rtl/>
        </w:rPr>
        <w:t xml:space="preserve"> (براي حفظ آن مقدار غيبي كه او را از آن مطّلع</w:t>
      </w:r>
      <w:r w:rsidR="00C01522" w:rsidRPr="00984198">
        <w:rPr>
          <w:rFonts w:cs="B Lotus"/>
          <w:sz w:val="28"/>
          <w:szCs w:val="28"/>
          <w:rtl/>
        </w:rPr>
        <w:t xml:space="preserve"> مي‌</w:t>
      </w:r>
      <w:r w:rsidR="00C5413C" w:rsidRPr="00984198">
        <w:rPr>
          <w:rFonts w:cs="B Lotus"/>
          <w:sz w:val="28"/>
          <w:szCs w:val="28"/>
          <w:rtl/>
        </w:rPr>
        <w:t>كند، از ميان فرشتگان) محافظان و</w:t>
      </w:r>
      <w:r w:rsidR="00C5413C" w:rsidRPr="00984198">
        <w:rPr>
          <w:rFonts w:cs="B Lotus" w:hint="cs"/>
          <w:sz w:val="28"/>
          <w:szCs w:val="28"/>
          <w:rtl/>
        </w:rPr>
        <w:t xml:space="preserve"> </w:t>
      </w:r>
      <w:r w:rsidR="00C5413C" w:rsidRPr="00984198">
        <w:rPr>
          <w:rFonts w:cs="B Lotus"/>
          <w:sz w:val="28"/>
          <w:szCs w:val="28"/>
          <w:rtl/>
        </w:rPr>
        <w:t>نگهباناني در پيش و پس او روان</w:t>
      </w:r>
      <w:r w:rsidR="00C01522" w:rsidRPr="00984198">
        <w:rPr>
          <w:rFonts w:cs="B Lotus"/>
          <w:sz w:val="28"/>
          <w:szCs w:val="28"/>
          <w:rtl/>
        </w:rPr>
        <w:t xml:space="preserve"> مي‌</w:t>
      </w:r>
      <w:r w:rsidR="00C5413C" w:rsidRPr="00984198">
        <w:rPr>
          <w:rFonts w:cs="B Lotus"/>
          <w:sz w:val="28"/>
          <w:szCs w:val="28"/>
          <w:rtl/>
        </w:rPr>
        <w:t>دارد</w:t>
      </w:r>
      <w:r w:rsidR="00B77CAA">
        <w:rPr>
          <w:rFonts w:cs="B Lotus" w:hint="cs"/>
          <w:sz w:val="28"/>
          <w:szCs w:val="28"/>
          <w:rtl/>
        </w:rPr>
        <w:t>»</w:t>
      </w:r>
      <w:r w:rsidR="00C5413C" w:rsidRPr="00984198">
        <w:rPr>
          <w:rFonts w:cs="B Lotus"/>
          <w:sz w:val="28"/>
          <w:szCs w:val="28"/>
          <w:rtl/>
        </w:rPr>
        <w:t>.</w:t>
      </w:r>
      <w:r w:rsidR="00C5413C" w:rsidRPr="00984198">
        <w:rPr>
          <w:rFonts w:cs="B Lotus" w:hint="cs"/>
          <w:sz w:val="28"/>
          <w:szCs w:val="28"/>
          <w:rtl/>
        </w:rPr>
        <w:t xml:space="preserve"> و نیز</w:t>
      </w:r>
      <w:r w:rsidR="009D0387" w:rsidRPr="00984198">
        <w:rPr>
          <w:rFonts w:cs="B Lotus" w:hint="cs"/>
          <w:sz w:val="28"/>
          <w:szCs w:val="28"/>
          <w:rtl/>
        </w:rPr>
        <w:t xml:space="preserve"> می‌</w:t>
      </w:r>
      <w:r w:rsidR="00C5413C" w:rsidRPr="00984198">
        <w:rPr>
          <w:rFonts w:cs="B Lotus" w:hint="cs"/>
          <w:sz w:val="28"/>
          <w:szCs w:val="28"/>
          <w:rtl/>
        </w:rPr>
        <w:t>فرماید:</w:t>
      </w:r>
      <w:r w:rsidR="00664364" w:rsidRPr="00984198">
        <w:rPr>
          <w:rFonts w:cs="B Lotus" w:hint="cs"/>
          <w:sz w:val="28"/>
          <w:szCs w:val="28"/>
          <w:rtl/>
        </w:rPr>
        <w:t xml:space="preserve"> </w:t>
      </w:r>
      <w:r w:rsidR="00664364" w:rsidRPr="00CA5865">
        <w:rPr>
          <w:rFonts w:ascii="Traditional Arabic" w:hAnsi="Traditional Arabic" w:cs="Traditional Arabic"/>
          <w:sz w:val="28"/>
          <w:szCs w:val="28"/>
          <w:rtl/>
        </w:rPr>
        <w:t>﴿</w:t>
      </w:r>
      <w:r w:rsidR="00CA5865">
        <w:rPr>
          <w:rFonts w:ascii="KFGQPC Uthmanic Script HAFS" w:hAnsi="KFGQPC Uthmanic Script HAFS" w:cs="KFGQPC Uthmanic Script HAFS"/>
          <w:sz w:val="28"/>
          <w:szCs w:val="28"/>
          <w:rtl/>
        </w:rPr>
        <w:t>وَعِندَهُ</w:t>
      </w:r>
      <w:r w:rsidR="00CA5865">
        <w:rPr>
          <w:rFonts w:ascii="KFGQPC Uthmanic Script HAFS" w:hAnsi="KFGQPC Uthmanic Script HAFS" w:cs="KFGQPC Uthmanic Script HAFS" w:hint="cs"/>
          <w:sz w:val="28"/>
          <w:szCs w:val="28"/>
          <w:rtl/>
        </w:rPr>
        <w:t>ۥ</w:t>
      </w:r>
      <w:r w:rsidR="00CA5865">
        <w:rPr>
          <w:rFonts w:ascii="KFGQPC Uthmanic Script HAFS" w:hAnsi="KFGQPC Uthmanic Script HAFS" w:cs="KFGQPC Uthmanic Script HAFS"/>
          <w:sz w:val="28"/>
          <w:szCs w:val="28"/>
          <w:rtl/>
        </w:rPr>
        <w:t xml:space="preserve"> </w:t>
      </w:r>
      <w:r w:rsidR="00CA5865">
        <w:rPr>
          <w:rFonts w:ascii="KFGQPC Uthmanic Script HAFS" w:hAnsi="KFGQPC Uthmanic Script HAFS" w:cs="KFGQPC Uthmanic Script HAFS"/>
          <w:sz w:val="28"/>
          <w:szCs w:val="28"/>
          <w:rtl/>
        </w:rPr>
        <w:lastRenderedPageBreak/>
        <w:t xml:space="preserve">مَفَاتِحُ </w:t>
      </w:r>
      <w:r w:rsidR="00CA5865">
        <w:rPr>
          <w:rFonts w:ascii="KFGQPC Uthmanic Script HAFS" w:hAnsi="KFGQPC Uthmanic Script HAFS" w:cs="KFGQPC Uthmanic Script HAFS" w:hint="cs"/>
          <w:sz w:val="28"/>
          <w:szCs w:val="28"/>
          <w:rtl/>
        </w:rPr>
        <w:t>ٱ</w:t>
      </w:r>
      <w:r w:rsidR="00CA5865">
        <w:rPr>
          <w:rFonts w:ascii="KFGQPC Uthmanic Script HAFS" w:hAnsi="KFGQPC Uthmanic Script HAFS" w:cs="KFGQPC Uthmanic Script HAFS" w:hint="eastAsia"/>
          <w:sz w:val="28"/>
          <w:szCs w:val="28"/>
          <w:rtl/>
        </w:rPr>
        <w:t>لۡغَيۡبِ</w:t>
      </w:r>
      <w:r w:rsidR="00CA5865">
        <w:rPr>
          <w:rFonts w:ascii="KFGQPC Uthmanic Script HAFS" w:hAnsi="KFGQPC Uthmanic Script HAFS" w:cs="KFGQPC Uthmanic Script HAFS"/>
          <w:sz w:val="28"/>
          <w:szCs w:val="28"/>
          <w:rtl/>
        </w:rPr>
        <w:t xml:space="preserve"> لَا يَعۡلَمُهَآ إِلَّا هُوَۚ وَيَعۡلَمُ مَا فِي </w:t>
      </w:r>
      <w:r w:rsidR="00CA5865">
        <w:rPr>
          <w:rFonts w:ascii="KFGQPC Uthmanic Script HAFS" w:hAnsi="KFGQPC Uthmanic Script HAFS" w:cs="KFGQPC Uthmanic Script HAFS" w:hint="cs"/>
          <w:sz w:val="28"/>
          <w:szCs w:val="28"/>
          <w:rtl/>
        </w:rPr>
        <w:t>ٱ</w:t>
      </w:r>
      <w:r w:rsidR="00CA5865">
        <w:rPr>
          <w:rFonts w:ascii="KFGQPC Uthmanic Script HAFS" w:hAnsi="KFGQPC Uthmanic Script HAFS" w:cs="KFGQPC Uthmanic Script HAFS" w:hint="eastAsia"/>
          <w:sz w:val="28"/>
          <w:szCs w:val="28"/>
          <w:rtl/>
        </w:rPr>
        <w:t>لۡبَرِّ</w:t>
      </w:r>
      <w:r w:rsidR="00CA5865">
        <w:rPr>
          <w:rFonts w:ascii="KFGQPC Uthmanic Script HAFS" w:hAnsi="KFGQPC Uthmanic Script HAFS" w:cs="KFGQPC Uthmanic Script HAFS"/>
          <w:sz w:val="28"/>
          <w:szCs w:val="28"/>
          <w:rtl/>
        </w:rPr>
        <w:t xml:space="preserve"> وَ</w:t>
      </w:r>
      <w:r w:rsidR="00CA5865">
        <w:rPr>
          <w:rFonts w:ascii="KFGQPC Uthmanic Script HAFS" w:hAnsi="KFGQPC Uthmanic Script HAFS" w:cs="KFGQPC Uthmanic Script HAFS" w:hint="cs"/>
          <w:sz w:val="28"/>
          <w:szCs w:val="28"/>
          <w:rtl/>
        </w:rPr>
        <w:t>ٱ</w:t>
      </w:r>
      <w:r w:rsidR="00CA5865">
        <w:rPr>
          <w:rFonts w:ascii="KFGQPC Uthmanic Script HAFS" w:hAnsi="KFGQPC Uthmanic Script HAFS" w:cs="KFGQPC Uthmanic Script HAFS" w:hint="eastAsia"/>
          <w:sz w:val="28"/>
          <w:szCs w:val="28"/>
          <w:rtl/>
        </w:rPr>
        <w:t>لۡبَحۡرِۚ</w:t>
      </w:r>
      <w:r w:rsidR="00CA5865">
        <w:rPr>
          <w:rFonts w:ascii="KFGQPC Uthmanic Script HAFS" w:hAnsi="KFGQPC Uthmanic Script HAFS" w:cs="KFGQPC Uthmanic Script HAFS"/>
          <w:sz w:val="28"/>
          <w:szCs w:val="28"/>
          <w:rtl/>
        </w:rPr>
        <w:t xml:space="preserve"> وَمَا تَسۡقُطُ مِن وَرَقَةٍ إِلَّا يَعۡلَمُهَا وَلَا حَبَّةٖ فِي ظُلُمَٰتِ </w:t>
      </w:r>
      <w:r w:rsidR="00CA5865">
        <w:rPr>
          <w:rFonts w:ascii="KFGQPC Uthmanic Script HAFS" w:hAnsi="KFGQPC Uthmanic Script HAFS" w:cs="KFGQPC Uthmanic Script HAFS" w:hint="cs"/>
          <w:sz w:val="28"/>
          <w:szCs w:val="28"/>
          <w:rtl/>
        </w:rPr>
        <w:t>ٱ</w:t>
      </w:r>
      <w:r w:rsidR="00CA5865">
        <w:rPr>
          <w:rFonts w:ascii="KFGQPC Uthmanic Script HAFS" w:hAnsi="KFGQPC Uthmanic Script HAFS" w:cs="KFGQPC Uthmanic Script HAFS" w:hint="eastAsia"/>
          <w:sz w:val="28"/>
          <w:szCs w:val="28"/>
          <w:rtl/>
        </w:rPr>
        <w:t>لۡأَرۡضِ</w:t>
      </w:r>
      <w:r w:rsidR="00CA5865">
        <w:rPr>
          <w:rFonts w:ascii="KFGQPC Uthmanic Script HAFS" w:hAnsi="KFGQPC Uthmanic Script HAFS" w:cs="KFGQPC Uthmanic Script HAFS"/>
          <w:sz w:val="28"/>
          <w:szCs w:val="28"/>
          <w:rtl/>
        </w:rPr>
        <w:t xml:space="preserve"> وَلَا رَطۡبٖ وَلَا يَابِسٍ إِلَّا فِي كِتَٰبٖ مُّبِينٖ ٥٩</w:t>
      </w:r>
      <w:r w:rsidR="00664364" w:rsidRPr="00CA5865">
        <w:rPr>
          <w:rFonts w:ascii="Traditional Arabic" w:hAnsi="Traditional Arabic" w:cs="Traditional Arabic"/>
          <w:sz w:val="28"/>
          <w:szCs w:val="28"/>
          <w:rtl/>
        </w:rPr>
        <w:t>﴾</w:t>
      </w:r>
      <w:r w:rsidR="00664364">
        <w:rPr>
          <w:rFonts w:hint="cs"/>
          <w:rtl/>
        </w:rPr>
        <w:t xml:space="preserve"> </w:t>
      </w:r>
      <w:r w:rsidR="00664364" w:rsidRPr="00CA5865">
        <w:rPr>
          <w:rFonts w:ascii="mylotus" w:hAnsi="mylotus" w:cs="mylotus"/>
          <w:rtl/>
          <w:lang w:bidi="ar-SA"/>
        </w:rPr>
        <w:t>[الأنعام: 59]</w:t>
      </w:r>
      <w:r w:rsidR="00C5413C" w:rsidRPr="00984198">
        <w:rPr>
          <w:rFonts w:cs="B Lotus" w:hint="cs"/>
          <w:sz w:val="28"/>
          <w:szCs w:val="28"/>
          <w:rtl/>
        </w:rPr>
        <w:t xml:space="preserve"> </w:t>
      </w:r>
      <w:r w:rsidR="00B77CAA">
        <w:rPr>
          <w:rFonts w:cs="B Lotus" w:hint="cs"/>
          <w:sz w:val="28"/>
          <w:szCs w:val="28"/>
          <w:rtl/>
        </w:rPr>
        <w:t>«</w:t>
      </w:r>
      <w:r w:rsidR="00C5413C" w:rsidRPr="00984198">
        <w:rPr>
          <w:rFonts w:cs="B Lotus"/>
          <w:sz w:val="28"/>
          <w:szCs w:val="28"/>
          <w:rtl/>
        </w:rPr>
        <w:t>گنجينه</w:t>
      </w:r>
      <w:r w:rsidR="00E420EE" w:rsidRPr="00984198">
        <w:rPr>
          <w:rFonts w:cs="B Lotus"/>
          <w:sz w:val="28"/>
          <w:szCs w:val="28"/>
          <w:rtl/>
        </w:rPr>
        <w:t xml:space="preserve">‌هاي </w:t>
      </w:r>
      <w:r w:rsidR="00C5413C" w:rsidRPr="00984198">
        <w:rPr>
          <w:rFonts w:cs="B Lotus"/>
          <w:sz w:val="28"/>
          <w:szCs w:val="28"/>
          <w:rtl/>
        </w:rPr>
        <w:t>غيب و</w:t>
      </w:r>
      <w:r w:rsidR="00C5413C" w:rsidRPr="00984198">
        <w:rPr>
          <w:rFonts w:cs="B Lotus" w:hint="cs"/>
          <w:sz w:val="28"/>
          <w:szCs w:val="28"/>
          <w:rtl/>
        </w:rPr>
        <w:t xml:space="preserve"> </w:t>
      </w:r>
      <w:r w:rsidR="00C5413C" w:rsidRPr="00984198">
        <w:rPr>
          <w:rFonts w:cs="B Lotus"/>
          <w:sz w:val="28"/>
          <w:szCs w:val="28"/>
          <w:rtl/>
        </w:rPr>
        <w:t>كليد</w:t>
      </w:r>
      <w:r w:rsidR="009D0387" w:rsidRPr="00984198">
        <w:rPr>
          <w:rFonts w:cs="B Lotus"/>
          <w:sz w:val="28"/>
          <w:szCs w:val="28"/>
          <w:rtl/>
        </w:rPr>
        <w:t xml:space="preserve"> آن‌ها </w:t>
      </w:r>
      <w:r w:rsidR="00C5413C" w:rsidRPr="00984198">
        <w:rPr>
          <w:rFonts w:cs="B Lotus"/>
          <w:sz w:val="28"/>
          <w:szCs w:val="28"/>
          <w:rtl/>
        </w:rPr>
        <w:t xml:space="preserve">در دست </w:t>
      </w:r>
      <w:r w:rsidR="00C5413C" w:rsidRPr="00984198">
        <w:rPr>
          <w:rFonts w:cs="B Lotus" w:hint="cs"/>
          <w:sz w:val="28"/>
          <w:szCs w:val="28"/>
          <w:rtl/>
        </w:rPr>
        <w:t>الله</w:t>
      </w:r>
      <w:r w:rsidR="00C5413C" w:rsidRPr="00984198">
        <w:rPr>
          <w:rFonts w:cs="B Lotus"/>
          <w:sz w:val="28"/>
          <w:szCs w:val="28"/>
          <w:rtl/>
        </w:rPr>
        <w:t xml:space="preserve"> است و</w:t>
      </w:r>
      <w:r w:rsidR="00C5413C" w:rsidRPr="00984198">
        <w:rPr>
          <w:rFonts w:cs="B Lotus" w:hint="cs"/>
          <w:sz w:val="28"/>
          <w:szCs w:val="28"/>
          <w:rtl/>
        </w:rPr>
        <w:t xml:space="preserve"> </w:t>
      </w:r>
      <w:r w:rsidR="00C5413C" w:rsidRPr="00984198">
        <w:rPr>
          <w:rFonts w:cs="B Lotus"/>
          <w:sz w:val="28"/>
          <w:szCs w:val="28"/>
          <w:rtl/>
        </w:rPr>
        <w:t>كسي جز او از</w:t>
      </w:r>
      <w:r w:rsidR="009D0387" w:rsidRPr="00984198">
        <w:rPr>
          <w:rFonts w:cs="B Lotus"/>
          <w:sz w:val="28"/>
          <w:szCs w:val="28"/>
          <w:rtl/>
        </w:rPr>
        <w:t xml:space="preserve"> آن‌ها </w:t>
      </w:r>
      <w:r w:rsidR="00C5413C" w:rsidRPr="00984198">
        <w:rPr>
          <w:rFonts w:cs="B Lotus"/>
          <w:sz w:val="28"/>
          <w:szCs w:val="28"/>
          <w:rtl/>
        </w:rPr>
        <w:t>آگاه نيست. و</w:t>
      </w:r>
      <w:r w:rsidR="00C5413C" w:rsidRPr="00984198">
        <w:rPr>
          <w:rFonts w:cs="B Lotus" w:hint="cs"/>
          <w:sz w:val="28"/>
          <w:szCs w:val="28"/>
          <w:rtl/>
        </w:rPr>
        <w:t xml:space="preserve">  </w:t>
      </w:r>
      <w:r w:rsidR="00C5413C" w:rsidRPr="00984198">
        <w:rPr>
          <w:rFonts w:cs="B Lotus"/>
          <w:sz w:val="28"/>
          <w:szCs w:val="28"/>
          <w:rtl/>
        </w:rPr>
        <w:t>خداوند از آنچه در خشكي و</w:t>
      </w:r>
      <w:r w:rsidR="00C5413C" w:rsidRPr="00984198">
        <w:rPr>
          <w:rFonts w:cs="B Lotus" w:hint="cs"/>
          <w:sz w:val="28"/>
          <w:szCs w:val="28"/>
          <w:rtl/>
        </w:rPr>
        <w:t xml:space="preserve"> </w:t>
      </w:r>
      <w:r w:rsidR="00C5413C" w:rsidRPr="00984198">
        <w:rPr>
          <w:rFonts w:cs="B Lotus"/>
          <w:sz w:val="28"/>
          <w:szCs w:val="28"/>
          <w:rtl/>
        </w:rPr>
        <w:t>دريا است آگاه است. و</w:t>
      </w:r>
      <w:r w:rsidR="00C5413C" w:rsidRPr="00984198">
        <w:rPr>
          <w:rFonts w:cs="B Lotus" w:hint="cs"/>
          <w:sz w:val="28"/>
          <w:szCs w:val="28"/>
          <w:rtl/>
        </w:rPr>
        <w:t xml:space="preserve"> </w:t>
      </w:r>
      <w:r w:rsidR="00C5413C" w:rsidRPr="00984198">
        <w:rPr>
          <w:rFonts w:cs="B Lotus"/>
          <w:sz w:val="28"/>
          <w:szCs w:val="28"/>
          <w:rtl/>
        </w:rPr>
        <w:t>هيچ برگي (از گياهي و</w:t>
      </w:r>
      <w:r w:rsidR="00C5413C" w:rsidRPr="00984198">
        <w:rPr>
          <w:rFonts w:cs="B Lotus" w:hint="cs"/>
          <w:sz w:val="28"/>
          <w:szCs w:val="28"/>
          <w:rtl/>
        </w:rPr>
        <w:t xml:space="preserve"> </w:t>
      </w:r>
      <w:r w:rsidR="00C5413C" w:rsidRPr="00984198">
        <w:rPr>
          <w:rFonts w:cs="B Lotus"/>
          <w:sz w:val="28"/>
          <w:szCs w:val="28"/>
          <w:rtl/>
        </w:rPr>
        <w:t>درختي) فرو</w:t>
      </w:r>
      <w:r w:rsidR="000D6F3F" w:rsidRPr="00984198">
        <w:rPr>
          <w:rFonts w:cs="B Lotus"/>
          <w:sz w:val="28"/>
          <w:szCs w:val="28"/>
          <w:rtl/>
        </w:rPr>
        <w:t xml:space="preserve"> نمي‌</w:t>
      </w:r>
      <w:r w:rsidR="00C5413C" w:rsidRPr="00984198">
        <w:rPr>
          <w:rFonts w:cs="B Lotus"/>
          <w:sz w:val="28"/>
          <w:szCs w:val="28"/>
          <w:rtl/>
        </w:rPr>
        <w:t>افتد مگر اين كه از آن خبردار است. و</w:t>
      </w:r>
      <w:r w:rsidR="00C5413C" w:rsidRPr="00984198">
        <w:rPr>
          <w:rFonts w:cs="B Lotus" w:hint="cs"/>
          <w:sz w:val="28"/>
          <w:szCs w:val="28"/>
          <w:rtl/>
        </w:rPr>
        <w:t xml:space="preserve"> </w:t>
      </w:r>
      <w:r>
        <w:rPr>
          <w:rFonts w:cs="B Lotus"/>
          <w:sz w:val="28"/>
          <w:szCs w:val="28"/>
          <w:rtl/>
        </w:rPr>
        <w:t>هيچ دانه</w:t>
      </w:r>
      <w:r>
        <w:rPr>
          <w:rFonts w:cs="B Lotus" w:hint="cs"/>
          <w:sz w:val="28"/>
          <w:szCs w:val="28"/>
          <w:rtl/>
        </w:rPr>
        <w:softHyphen/>
      </w:r>
      <w:r w:rsidR="00C5413C" w:rsidRPr="00984198">
        <w:rPr>
          <w:rFonts w:cs="B Lotus"/>
          <w:sz w:val="28"/>
          <w:szCs w:val="28"/>
          <w:rtl/>
        </w:rPr>
        <w:t>اي در</w:t>
      </w:r>
      <w:r w:rsidR="00537915" w:rsidRPr="00984198">
        <w:rPr>
          <w:rFonts w:cs="B Lotus"/>
          <w:sz w:val="28"/>
          <w:szCs w:val="28"/>
          <w:rtl/>
        </w:rPr>
        <w:t xml:space="preserve"> تاريكي‌ها</w:t>
      </w:r>
      <w:r>
        <w:rPr>
          <w:rFonts w:cs="B Lotus"/>
          <w:sz w:val="28"/>
          <w:szCs w:val="28"/>
          <w:rtl/>
        </w:rPr>
        <w:t>ي (درون) زمين</w:t>
      </w:r>
      <w:r w:rsidR="00C5413C" w:rsidRPr="00984198">
        <w:rPr>
          <w:rFonts w:cs="B Lotus"/>
          <w:sz w:val="28"/>
          <w:szCs w:val="28"/>
          <w:rtl/>
        </w:rPr>
        <w:t xml:space="preserve"> و</w:t>
      </w:r>
      <w:r w:rsidR="00C5413C" w:rsidRPr="00984198">
        <w:rPr>
          <w:rFonts w:cs="B Lotus" w:hint="cs"/>
          <w:sz w:val="28"/>
          <w:szCs w:val="28"/>
          <w:rtl/>
        </w:rPr>
        <w:t xml:space="preserve"> </w:t>
      </w:r>
      <w:r w:rsidR="00C5413C" w:rsidRPr="00984198">
        <w:rPr>
          <w:rFonts w:cs="B Lotus"/>
          <w:sz w:val="28"/>
          <w:szCs w:val="28"/>
          <w:rtl/>
        </w:rPr>
        <w:t>هيچ چيز تر و</w:t>
      </w:r>
      <w:r w:rsidR="00C5413C" w:rsidRPr="00984198">
        <w:rPr>
          <w:rFonts w:cs="B Lotus" w:hint="cs"/>
          <w:sz w:val="28"/>
          <w:szCs w:val="28"/>
          <w:rtl/>
        </w:rPr>
        <w:t xml:space="preserve"> </w:t>
      </w:r>
      <w:r w:rsidR="00C5413C" w:rsidRPr="00984198">
        <w:rPr>
          <w:rFonts w:cs="B Lotus"/>
          <w:sz w:val="28"/>
          <w:szCs w:val="28"/>
          <w:rtl/>
        </w:rPr>
        <w:t>يا خشكي نيست كه فرو افتد، مگر اين كه (</w:t>
      </w:r>
      <w:r w:rsidR="00C5413C" w:rsidRPr="00984198">
        <w:rPr>
          <w:rFonts w:cs="B Lotus" w:hint="cs"/>
          <w:sz w:val="28"/>
          <w:szCs w:val="28"/>
          <w:rtl/>
        </w:rPr>
        <w:t>الله</w:t>
      </w:r>
      <w:r>
        <w:rPr>
          <w:rFonts w:cs="B Lotus"/>
          <w:sz w:val="28"/>
          <w:szCs w:val="28"/>
          <w:rtl/>
        </w:rPr>
        <w:t xml:space="preserve"> از آن آگاه</w:t>
      </w:r>
      <w:r w:rsidR="00C5413C" w:rsidRPr="00984198">
        <w:rPr>
          <w:rFonts w:cs="B Lotus"/>
          <w:sz w:val="28"/>
          <w:szCs w:val="28"/>
          <w:rtl/>
        </w:rPr>
        <w:t xml:space="preserve"> و</w:t>
      </w:r>
      <w:r w:rsidR="00C5413C" w:rsidRPr="00984198">
        <w:rPr>
          <w:rFonts w:cs="B Lotus" w:hint="cs"/>
          <w:sz w:val="28"/>
          <w:szCs w:val="28"/>
          <w:rtl/>
        </w:rPr>
        <w:t xml:space="preserve"> </w:t>
      </w:r>
      <w:r w:rsidR="00C5413C" w:rsidRPr="00984198">
        <w:rPr>
          <w:rFonts w:cs="B Lotus"/>
          <w:sz w:val="28"/>
          <w:szCs w:val="28"/>
          <w:rtl/>
        </w:rPr>
        <w:t xml:space="preserve">در علم </w:t>
      </w:r>
      <w:r w:rsidR="00C5413C" w:rsidRPr="00984198">
        <w:rPr>
          <w:rFonts w:cs="B Lotus" w:hint="cs"/>
          <w:sz w:val="28"/>
          <w:szCs w:val="28"/>
          <w:rtl/>
        </w:rPr>
        <w:t>الله</w:t>
      </w:r>
      <w:r w:rsidR="00C5413C" w:rsidRPr="00984198">
        <w:rPr>
          <w:rFonts w:cs="B Lotus"/>
          <w:sz w:val="28"/>
          <w:szCs w:val="28"/>
          <w:rtl/>
        </w:rPr>
        <w:t xml:space="preserve"> پيدا است و) در لوح محفوظ ضبط و</w:t>
      </w:r>
      <w:r w:rsidR="00C5413C" w:rsidRPr="00984198">
        <w:rPr>
          <w:rFonts w:cs="B Lotus" w:hint="cs"/>
          <w:sz w:val="28"/>
          <w:szCs w:val="28"/>
          <w:rtl/>
        </w:rPr>
        <w:t xml:space="preserve"> </w:t>
      </w:r>
      <w:r w:rsidR="00C5413C" w:rsidRPr="00984198">
        <w:rPr>
          <w:rFonts w:cs="B Lotus"/>
          <w:sz w:val="28"/>
          <w:szCs w:val="28"/>
          <w:rtl/>
        </w:rPr>
        <w:t>ثبت است</w:t>
      </w:r>
      <w:r w:rsidR="00B77CAA">
        <w:rPr>
          <w:rFonts w:cs="B Lotus" w:hint="cs"/>
          <w:sz w:val="28"/>
          <w:szCs w:val="28"/>
          <w:rtl/>
        </w:rPr>
        <w:t>»</w:t>
      </w:r>
      <w:r w:rsidR="00C5413C" w:rsidRPr="00984198">
        <w:rPr>
          <w:rFonts w:cs="B Lotus"/>
          <w:sz w:val="28"/>
          <w:szCs w:val="28"/>
          <w:rtl/>
        </w:rPr>
        <w:t>.</w:t>
      </w:r>
      <w:r w:rsidR="00C5413C" w:rsidRPr="00984198">
        <w:rPr>
          <w:rFonts w:cs="B Lotus" w:hint="cs"/>
          <w:sz w:val="28"/>
          <w:szCs w:val="28"/>
          <w:rtl/>
        </w:rPr>
        <w:t xml:space="preserve"> </w:t>
      </w:r>
    </w:p>
    <w:p w:rsidR="00C5413C" w:rsidRPr="00984198" w:rsidRDefault="00C5413C" w:rsidP="00CA5865">
      <w:pPr>
        <w:pStyle w:val="NormalWeb"/>
        <w:numPr>
          <w:ilvl w:val="0"/>
          <w:numId w:val="4"/>
        </w:numPr>
        <w:bidi/>
        <w:spacing w:before="0" w:beforeAutospacing="0" w:after="0" w:afterAutospacing="0"/>
        <w:jc w:val="both"/>
        <w:rPr>
          <w:rFonts w:cs="B Lotus" w:hint="cs"/>
          <w:sz w:val="28"/>
          <w:szCs w:val="28"/>
          <w:rtl/>
        </w:rPr>
      </w:pPr>
      <w:r w:rsidRPr="00984198">
        <w:rPr>
          <w:rFonts w:cs="B Lotus" w:hint="cs"/>
          <w:sz w:val="28"/>
          <w:szCs w:val="28"/>
          <w:rtl/>
        </w:rPr>
        <w:t>کسی که غیر از الله عزوجل عبادت</w:t>
      </w:r>
      <w:r w:rsidR="009D0387" w:rsidRPr="00984198">
        <w:rPr>
          <w:rFonts w:cs="B Lotus" w:hint="cs"/>
          <w:sz w:val="28"/>
          <w:szCs w:val="28"/>
          <w:rtl/>
        </w:rPr>
        <w:t xml:space="preserve"> می‌</w:t>
      </w:r>
      <w:r w:rsidR="00AF3853">
        <w:rPr>
          <w:rFonts w:cs="B Lotus" w:hint="cs"/>
          <w:sz w:val="28"/>
          <w:szCs w:val="28"/>
          <w:rtl/>
        </w:rPr>
        <w:t>شود در</w:t>
      </w:r>
      <w:r w:rsidR="00AF3853">
        <w:rPr>
          <w:rFonts w:cs="B Lotus"/>
          <w:sz w:val="28"/>
          <w:szCs w:val="28"/>
          <w:rtl/>
        </w:rPr>
        <w:softHyphen/>
      </w:r>
      <w:r w:rsidR="00AF3853">
        <w:rPr>
          <w:rFonts w:cs="B Lotus" w:hint="cs"/>
          <w:sz w:val="28"/>
          <w:szCs w:val="28"/>
          <w:rtl/>
        </w:rPr>
        <w:t>حالی</w:t>
      </w:r>
      <w:r w:rsidR="00AF3853">
        <w:rPr>
          <w:rFonts w:cs="B Lotus"/>
          <w:sz w:val="28"/>
          <w:szCs w:val="28"/>
          <w:rtl/>
        </w:rPr>
        <w:softHyphen/>
      </w:r>
      <w:r w:rsidRPr="00984198">
        <w:rPr>
          <w:rFonts w:cs="B Lotus" w:hint="cs"/>
          <w:sz w:val="28"/>
          <w:szCs w:val="28"/>
          <w:rtl/>
        </w:rPr>
        <w:t>که راضی به این عبادت</w:t>
      </w:r>
      <w:r w:rsidR="009D0387" w:rsidRPr="00984198">
        <w:rPr>
          <w:rFonts w:cs="B Lotus" w:hint="cs"/>
          <w:sz w:val="28"/>
          <w:szCs w:val="28"/>
          <w:rtl/>
        </w:rPr>
        <w:t xml:space="preserve"> می‌</w:t>
      </w:r>
      <w:r w:rsidRPr="00984198">
        <w:rPr>
          <w:rFonts w:cs="B Lotus" w:hint="cs"/>
          <w:sz w:val="28"/>
          <w:szCs w:val="28"/>
          <w:rtl/>
        </w:rPr>
        <w:t>باشد</w:t>
      </w:r>
      <w:r w:rsidR="00AF3853">
        <w:rPr>
          <w:rFonts w:cs="B Lotus" w:hint="cs"/>
          <w:sz w:val="28"/>
          <w:szCs w:val="28"/>
          <w:rtl/>
        </w:rPr>
        <w:t>.</w:t>
      </w:r>
      <w:r w:rsidRPr="00984198">
        <w:rPr>
          <w:rFonts w:cs="B Lotus" w:hint="cs"/>
          <w:sz w:val="28"/>
          <w:szCs w:val="28"/>
          <w:rtl/>
        </w:rPr>
        <w:t xml:space="preserve"> و دلیل آن کلام الله عزوجل است که</w:t>
      </w:r>
      <w:r w:rsidR="009D0387" w:rsidRPr="00984198">
        <w:rPr>
          <w:rFonts w:cs="B Lotus" w:hint="cs"/>
          <w:sz w:val="28"/>
          <w:szCs w:val="28"/>
          <w:rtl/>
        </w:rPr>
        <w:t xml:space="preserve"> می‌</w:t>
      </w:r>
      <w:r w:rsidRPr="00984198">
        <w:rPr>
          <w:rFonts w:cs="B Lotus" w:hint="cs"/>
          <w:sz w:val="28"/>
          <w:szCs w:val="28"/>
          <w:rtl/>
        </w:rPr>
        <w:t>فرماید:</w:t>
      </w:r>
      <w:r w:rsidR="00664364" w:rsidRPr="00984198">
        <w:rPr>
          <w:rFonts w:cs="B Lotus" w:hint="cs"/>
          <w:sz w:val="28"/>
          <w:szCs w:val="28"/>
          <w:rtl/>
        </w:rPr>
        <w:t xml:space="preserve"> </w:t>
      </w:r>
      <w:r w:rsidR="00664364" w:rsidRPr="00CA5865">
        <w:rPr>
          <w:rFonts w:ascii="Traditional Arabic" w:hAnsi="Traditional Arabic" w:cs="Traditional Arabic"/>
          <w:sz w:val="28"/>
          <w:szCs w:val="28"/>
          <w:rtl/>
        </w:rPr>
        <w:t>﴿</w:t>
      </w:r>
      <w:r w:rsidR="00CA5865">
        <w:rPr>
          <w:rFonts w:ascii="KFGQPC Uthmanic Script HAFS" w:hAnsi="KFGQPC Uthmanic Script HAFS" w:cs="KFGQPC Uthmanic Script HAFS"/>
          <w:sz w:val="28"/>
          <w:szCs w:val="28"/>
          <w:rtl/>
        </w:rPr>
        <w:t>وَمَن يَقُلۡ مِنۡهُمۡ إِنِّيٓ إِلَٰهٞ مِّن دُونِهِ</w:t>
      </w:r>
      <w:r w:rsidR="00CA5865">
        <w:rPr>
          <w:rFonts w:ascii="KFGQPC Uthmanic Script HAFS" w:hAnsi="KFGQPC Uthmanic Script HAFS" w:cs="KFGQPC Uthmanic Script HAFS" w:hint="cs"/>
          <w:sz w:val="28"/>
          <w:szCs w:val="28"/>
          <w:rtl/>
        </w:rPr>
        <w:t>ۦ</w:t>
      </w:r>
      <w:r w:rsidR="00CA5865">
        <w:rPr>
          <w:rFonts w:ascii="KFGQPC Uthmanic Script HAFS" w:hAnsi="KFGQPC Uthmanic Script HAFS" w:cs="KFGQPC Uthmanic Script HAFS"/>
          <w:sz w:val="28"/>
          <w:szCs w:val="28"/>
          <w:rtl/>
        </w:rPr>
        <w:t xml:space="preserve"> فَذَٰلِكَ نَجۡزِيهِ جَهَنَّمَۚ كَذَٰلِكَ نَجۡزِي </w:t>
      </w:r>
      <w:r w:rsidR="00CA5865">
        <w:rPr>
          <w:rFonts w:ascii="KFGQPC Uthmanic Script HAFS" w:hAnsi="KFGQPC Uthmanic Script HAFS" w:cs="KFGQPC Uthmanic Script HAFS" w:hint="cs"/>
          <w:sz w:val="28"/>
          <w:szCs w:val="28"/>
          <w:rtl/>
        </w:rPr>
        <w:t>ٱ</w:t>
      </w:r>
      <w:r w:rsidR="00CA5865">
        <w:rPr>
          <w:rFonts w:ascii="KFGQPC Uthmanic Script HAFS" w:hAnsi="KFGQPC Uthmanic Script HAFS" w:cs="KFGQPC Uthmanic Script HAFS" w:hint="eastAsia"/>
          <w:sz w:val="28"/>
          <w:szCs w:val="28"/>
          <w:rtl/>
        </w:rPr>
        <w:t>لظَّٰلِمِينَ</w:t>
      </w:r>
      <w:r w:rsidR="00CA5865">
        <w:rPr>
          <w:rFonts w:ascii="KFGQPC Uthmanic Script HAFS" w:hAnsi="KFGQPC Uthmanic Script HAFS" w:cs="KFGQPC Uthmanic Script HAFS"/>
          <w:sz w:val="28"/>
          <w:szCs w:val="28"/>
          <w:rtl/>
        </w:rPr>
        <w:t xml:space="preserve"> ٢٩</w:t>
      </w:r>
      <w:r w:rsidR="00664364" w:rsidRPr="00CA5865">
        <w:rPr>
          <w:rFonts w:ascii="Traditional Arabic" w:hAnsi="Traditional Arabic" w:cs="Traditional Arabic"/>
          <w:sz w:val="28"/>
          <w:szCs w:val="28"/>
          <w:rtl/>
        </w:rPr>
        <w:t>﴾</w:t>
      </w:r>
      <w:r w:rsidR="00664364">
        <w:rPr>
          <w:rFonts w:hint="cs"/>
          <w:rtl/>
        </w:rPr>
        <w:t xml:space="preserve"> </w:t>
      </w:r>
      <w:r w:rsidR="00664364" w:rsidRPr="00CA5865">
        <w:rPr>
          <w:rFonts w:ascii="mylotus" w:hAnsi="mylotus" w:cs="mylotus"/>
          <w:rtl/>
          <w:lang w:bidi="ar-SA"/>
        </w:rPr>
        <w:t>[الأنبیاء: 29]</w:t>
      </w:r>
      <w:r w:rsidRPr="00984198">
        <w:rPr>
          <w:rFonts w:cs="B Lotus" w:hint="cs"/>
          <w:sz w:val="28"/>
          <w:szCs w:val="28"/>
          <w:rtl/>
        </w:rPr>
        <w:t xml:space="preserve"> </w:t>
      </w:r>
      <w:r w:rsidR="00B77CAA">
        <w:rPr>
          <w:rFonts w:cs="B Lotus" w:hint="cs"/>
          <w:sz w:val="28"/>
          <w:szCs w:val="28"/>
          <w:rtl/>
        </w:rPr>
        <w:t>«</w:t>
      </w:r>
      <w:r w:rsidRPr="00984198">
        <w:rPr>
          <w:rFonts w:cs="B Lotus"/>
          <w:sz w:val="28"/>
          <w:szCs w:val="28"/>
          <w:rtl/>
        </w:rPr>
        <w:t>هركس از ايشان (كه فرشتگان و</w:t>
      </w:r>
      <w:r w:rsidRPr="00984198">
        <w:rPr>
          <w:rFonts w:cs="B Lotus" w:hint="cs"/>
          <w:sz w:val="28"/>
          <w:szCs w:val="28"/>
          <w:rtl/>
        </w:rPr>
        <w:t xml:space="preserve"> </w:t>
      </w:r>
      <w:r w:rsidR="00AF3853">
        <w:rPr>
          <w:rFonts w:cs="B Lotus"/>
          <w:sz w:val="28"/>
          <w:szCs w:val="28"/>
          <w:rtl/>
        </w:rPr>
        <w:t xml:space="preserve">مأموران اجرا فرمان </w:t>
      </w:r>
      <w:r w:rsidR="00AF3853">
        <w:rPr>
          <w:rFonts w:cs="B Lotus" w:hint="cs"/>
          <w:sz w:val="28"/>
          <w:szCs w:val="28"/>
          <w:rtl/>
        </w:rPr>
        <w:t>خداوند هستند</w:t>
      </w:r>
      <w:r w:rsidRPr="00984198">
        <w:rPr>
          <w:rFonts w:cs="B Lotus"/>
          <w:sz w:val="28"/>
          <w:szCs w:val="28"/>
          <w:rtl/>
        </w:rPr>
        <w:t>، به فرض) بگويد غير از</w:t>
      </w:r>
      <w:r w:rsidRPr="00984198">
        <w:rPr>
          <w:rFonts w:cs="B Lotus" w:hint="cs"/>
          <w:sz w:val="28"/>
          <w:szCs w:val="28"/>
          <w:rtl/>
        </w:rPr>
        <w:t xml:space="preserve"> الله</w:t>
      </w:r>
      <w:r w:rsidRPr="00984198">
        <w:rPr>
          <w:rFonts w:cs="B Lotus"/>
          <w:sz w:val="28"/>
          <w:szCs w:val="28"/>
          <w:rtl/>
        </w:rPr>
        <w:t xml:space="preserve"> من هم معبودي هستم، سزاي وي را دوزخ</w:t>
      </w:r>
      <w:r w:rsidR="00C01522" w:rsidRPr="00984198">
        <w:rPr>
          <w:rFonts w:cs="B Lotus"/>
          <w:sz w:val="28"/>
          <w:szCs w:val="28"/>
          <w:rtl/>
        </w:rPr>
        <w:t xml:space="preserve"> مي‌</w:t>
      </w:r>
      <w:r w:rsidRPr="00984198">
        <w:rPr>
          <w:rFonts w:cs="B Lotus"/>
          <w:sz w:val="28"/>
          <w:szCs w:val="28"/>
          <w:rtl/>
        </w:rPr>
        <w:t>گردانيم. سزاي ظالمان (ديگري را هم كه با ادّعاء ربوبيّت و</w:t>
      </w:r>
      <w:r w:rsidRPr="00984198">
        <w:rPr>
          <w:rFonts w:cs="B Lotus" w:hint="cs"/>
          <w:sz w:val="28"/>
          <w:szCs w:val="28"/>
          <w:rtl/>
        </w:rPr>
        <w:t xml:space="preserve"> </w:t>
      </w:r>
      <w:r w:rsidRPr="00984198">
        <w:rPr>
          <w:rFonts w:cs="B Lotus"/>
          <w:sz w:val="28"/>
          <w:szCs w:val="28"/>
          <w:rtl/>
        </w:rPr>
        <w:t>شرك به خويشتن ستم كنند) همين خواهيم داد</w:t>
      </w:r>
      <w:r w:rsidR="00B77CAA">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CA5865" w:rsidRDefault="00D22344" w:rsidP="00CA5865">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Pr>
          <w:rFonts w:cs="B Lotus" w:hint="cs"/>
          <w:sz w:val="28"/>
          <w:szCs w:val="28"/>
          <w:rtl/>
        </w:rPr>
        <w:t>بدان که انسان،</w:t>
      </w:r>
      <w:r w:rsidR="00C5413C" w:rsidRPr="00984198">
        <w:rPr>
          <w:rFonts w:cs="B Lotus" w:hint="cs"/>
          <w:sz w:val="28"/>
          <w:szCs w:val="28"/>
          <w:rtl/>
        </w:rPr>
        <w:t xml:space="preserve"> به الله عزوجل</w:t>
      </w:r>
      <w:r w:rsidR="009D0387" w:rsidRPr="00984198">
        <w:rPr>
          <w:rFonts w:cs="B Lotus" w:hint="cs"/>
          <w:sz w:val="28"/>
          <w:szCs w:val="28"/>
          <w:rtl/>
        </w:rPr>
        <w:t xml:space="preserve"> </w:t>
      </w:r>
      <w:r>
        <w:rPr>
          <w:rFonts w:cs="B Lotus" w:hint="cs"/>
          <w:sz w:val="28"/>
          <w:szCs w:val="28"/>
          <w:rtl/>
        </w:rPr>
        <w:t xml:space="preserve">مومن </w:t>
      </w:r>
      <w:r w:rsidR="009D0387" w:rsidRPr="00984198">
        <w:rPr>
          <w:rFonts w:cs="B Lotus" w:hint="cs"/>
          <w:sz w:val="28"/>
          <w:szCs w:val="28"/>
          <w:rtl/>
        </w:rPr>
        <w:t>نمی‌</w:t>
      </w:r>
      <w:r>
        <w:rPr>
          <w:rFonts w:cs="B Lotus" w:hint="cs"/>
          <w:sz w:val="28"/>
          <w:szCs w:val="28"/>
          <w:rtl/>
        </w:rPr>
        <w:t>شود مگر با کفر به طاغوت؛</w:t>
      </w:r>
      <w:r w:rsidR="00C5413C" w:rsidRPr="00984198">
        <w:rPr>
          <w:rFonts w:cs="B Lotus" w:hint="cs"/>
          <w:sz w:val="28"/>
          <w:szCs w:val="28"/>
          <w:rtl/>
        </w:rPr>
        <w:t xml:space="preserve"> و دلیل آن کلام الله عزوجل است که</w:t>
      </w:r>
      <w:r w:rsidR="009D0387" w:rsidRPr="00984198">
        <w:rPr>
          <w:rFonts w:cs="B Lotus" w:hint="cs"/>
          <w:sz w:val="28"/>
          <w:szCs w:val="28"/>
          <w:rtl/>
        </w:rPr>
        <w:t xml:space="preserve"> می‌</w:t>
      </w:r>
      <w:r w:rsidR="00C5413C" w:rsidRPr="00984198">
        <w:rPr>
          <w:rFonts w:cs="B Lotus" w:hint="cs"/>
          <w:sz w:val="28"/>
          <w:szCs w:val="28"/>
          <w:rtl/>
        </w:rPr>
        <w:t>فرماید:</w:t>
      </w:r>
      <w:r w:rsidR="00664364" w:rsidRPr="00984198">
        <w:rPr>
          <w:rFonts w:cs="B Lotus" w:hint="cs"/>
          <w:sz w:val="28"/>
          <w:szCs w:val="28"/>
          <w:rtl/>
        </w:rPr>
        <w:t xml:space="preserve"> </w:t>
      </w:r>
      <w:r w:rsidR="00664364" w:rsidRPr="00CA5865">
        <w:rPr>
          <w:rFonts w:ascii="Traditional Arabic" w:hAnsi="Traditional Arabic" w:cs="Traditional Arabic"/>
          <w:sz w:val="28"/>
          <w:szCs w:val="28"/>
          <w:rtl/>
        </w:rPr>
        <w:t>﴿</w:t>
      </w:r>
      <w:r w:rsidR="00CA5865">
        <w:rPr>
          <w:rFonts w:ascii="KFGQPC Uthmanic Script HAFS" w:hAnsi="KFGQPC Uthmanic Script HAFS" w:cs="KFGQPC Uthmanic Script HAFS" w:hint="eastAsia"/>
          <w:sz w:val="28"/>
          <w:szCs w:val="28"/>
          <w:rtl/>
        </w:rPr>
        <w:t>لَآ</w:t>
      </w:r>
      <w:r w:rsidR="00CA5865">
        <w:rPr>
          <w:rFonts w:ascii="KFGQPC Uthmanic Script HAFS" w:hAnsi="KFGQPC Uthmanic Script HAFS" w:cs="KFGQPC Uthmanic Script HAFS"/>
          <w:sz w:val="28"/>
          <w:szCs w:val="28"/>
          <w:rtl/>
        </w:rPr>
        <w:t xml:space="preserve"> إِكۡرَاهَ فِي </w:t>
      </w:r>
      <w:r w:rsidR="00CA5865">
        <w:rPr>
          <w:rFonts w:ascii="KFGQPC Uthmanic Script HAFS" w:hAnsi="KFGQPC Uthmanic Script HAFS" w:cs="KFGQPC Uthmanic Script HAFS" w:hint="cs"/>
          <w:sz w:val="28"/>
          <w:szCs w:val="28"/>
          <w:rtl/>
        </w:rPr>
        <w:t>ٱ</w:t>
      </w:r>
      <w:r w:rsidR="00CA5865">
        <w:rPr>
          <w:rFonts w:ascii="KFGQPC Uthmanic Script HAFS" w:hAnsi="KFGQPC Uthmanic Script HAFS" w:cs="KFGQPC Uthmanic Script HAFS" w:hint="eastAsia"/>
          <w:sz w:val="28"/>
          <w:szCs w:val="28"/>
          <w:rtl/>
        </w:rPr>
        <w:t>لدِّينِۖ</w:t>
      </w:r>
      <w:r w:rsidR="00CA5865">
        <w:rPr>
          <w:rFonts w:ascii="KFGQPC Uthmanic Script HAFS" w:hAnsi="KFGQPC Uthmanic Script HAFS" w:cs="KFGQPC Uthmanic Script HAFS"/>
          <w:sz w:val="28"/>
          <w:szCs w:val="28"/>
          <w:rtl/>
        </w:rPr>
        <w:t xml:space="preserve"> قَد تَّبَيَّنَ </w:t>
      </w:r>
      <w:r w:rsidR="00CA5865">
        <w:rPr>
          <w:rFonts w:ascii="KFGQPC Uthmanic Script HAFS" w:hAnsi="KFGQPC Uthmanic Script HAFS" w:cs="KFGQPC Uthmanic Script HAFS" w:hint="cs"/>
          <w:sz w:val="28"/>
          <w:szCs w:val="28"/>
          <w:rtl/>
        </w:rPr>
        <w:t>ٱ</w:t>
      </w:r>
      <w:r w:rsidR="00CA5865">
        <w:rPr>
          <w:rFonts w:ascii="KFGQPC Uthmanic Script HAFS" w:hAnsi="KFGQPC Uthmanic Script HAFS" w:cs="KFGQPC Uthmanic Script HAFS" w:hint="eastAsia"/>
          <w:sz w:val="28"/>
          <w:szCs w:val="28"/>
          <w:rtl/>
        </w:rPr>
        <w:t>لرُّشۡدُ</w:t>
      </w:r>
      <w:r w:rsidR="00CA5865">
        <w:rPr>
          <w:rFonts w:ascii="KFGQPC Uthmanic Script HAFS" w:hAnsi="KFGQPC Uthmanic Script HAFS" w:cs="KFGQPC Uthmanic Script HAFS"/>
          <w:sz w:val="28"/>
          <w:szCs w:val="28"/>
          <w:rtl/>
        </w:rPr>
        <w:t xml:space="preserve"> مِنَ </w:t>
      </w:r>
      <w:r w:rsidR="00CA5865">
        <w:rPr>
          <w:rFonts w:ascii="KFGQPC Uthmanic Script HAFS" w:hAnsi="KFGQPC Uthmanic Script HAFS" w:cs="KFGQPC Uthmanic Script HAFS" w:hint="cs"/>
          <w:sz w:val="28"/>
          <w:szCs w:val="28"/>
          <w:rtl/>
        </w:rPr>
        <w:t>ٱ</w:t>
      </w:r>
      <w:r w:rsidR="00CA5865">
        <w:rPr>
          <w:rFonts w:ascii="KFGQPC Uthmanic Script HAFS" w:hAnsi="KFGQPC Uthmanic Script HAFS" w:cs="KFGQPC Uthmanic Script HAFS" w:hint="eastAsia"/>
          <w:sz w:val="28"/>
          <w:szCs w:val="28"/>
          <w:rtl/>
        </w:rPr>
        <w:t>لۡغَيِّۚ</w:t>
      </w:r>
      <w:r w:rsidR="00CA5865">
        <w:rPr>
          <w:rFonts w:ascii="KFGQPC Uthmanic Script HAFS" w:hAnsi="KFGQPC Uthmanic Script HAFS" w:cs="KFGQPC Uthmanic Script HAFS"/>
          <w:sz w:val="28"/>
          <w:szCs w:val="28"/>
          <w:rtl/>
        </w:rPr>
        <w:t xml:space="preserve"> فَمَن يَكۡفُرۡ بِ</w:t>
      </w:r>
      <w:r w:rsidR="00CA5865">
        <w:rPr>
          <w:rFonts w:ascii="KFGQPC Uthmanic Script HAFS" w:hAnsi="KFGQPC Uthmanic Script HAFS" w:cs="KFGQPC Uthmanic Script HAFS" w:hint="cs"/>
          <w:sz w:val="28"/>
          <w:szCs w:val="28"/>
          <w:rtl/>
        </w:rPr>
        <w:t>ٱ</w:t>
      </w:r>
      <w:r w:rsidR="00CA5865">
        <w:rPr>
          <w:rFonts w:ascii="KFGQPC Uthmanic Script HAFS" w:hAnsi="KFGQPC Uthmanic Script HAFS" w:cs="KFGQPC Uthmanic Script HAFS" w:hint="eastAsia"/>
          <w:sz w:val="28"/>
          <w:szCs w:val="28"/>
          <w:rtl/>
        </w:rPr>
        <w:t>لطَّٰغُوتِ</w:t>
      </w:r>
      <w:r w:rsidR="00CA5865">
        <w:rPr>
          <w:rFonts w:ascii="KFGQPC Uthmanic Script HAFS" w:hAnsi="KFGQPC Uthmanic Script HAFS" w:cs="KFGQPC Uthmanic Script HAFS"/>
          <w:sz w:val="28"/>
          <w:szCs w:val="28"/>
          <w:rtl/>
        </w:rPr>
        <w:t xml:space="preserve"> وَيُؤۡمِنۢ بِ</w:t>
      </w:r>
      <w:r w:rsidR="00CA5865">
        <w:rPr>
          <w:rFonts w:ascii="KFGQPC Uthmanic Script HAFS" w:hAnsi="KFGQPC Uthmanic Script HAFS" w:cs="KFGQPC Uthmanic Script HAFS" w:hint="cs"/>
          <w:sz w:val="28"/>
          <w:szCs w:val="28"/>
          <w:rtl/>
        </w:rPr>
        <w:t>ٱ</w:t>
      </w:r>
      <w:r w:rsidR="00CA5865">
        <w:rPr>
          <w:rFonts w:ascii="KFGQPC Uthmanic Script HAFS" w:hAnsi="KFGQPC Uthmanic Script HAFS" w:cs="KFGQPC Uthmanic Script HAFS" w:hint="eastAsia"/>
          <w:sz w:val="28"/>
          <w:szCs w:val="28"/>
          <w:rtl/>
        </w:rPr>
        <w:t>للَّهِ</w:t>
      </w:r>
      <w:r w:rsidR="00CA5865">
        <w:rPr>
          <w:rFonts w:ascii="KFGQPC Uthmanic Script HAFS" w:hAnsi="KFGQPC Uthmanic Script HAFS" w:cs="KFGQPC Uthmanic Script HAFS"/>
          <w:sz w:val="28"/>
          <w:szCs w:val="28"/>
          <w:rtl/>
        </w:rPr>
        <w:t xml:space="preserve"> فَقَدِ </w:t>
      </w:r>
      <w:r w:rsidR="00CA5865">
        <w:rPr>
          <w:rFonts w:ascii="KFGQPC Uthmanic Script HAFS" w:hAnsi="KFGQPC Uthmanic Script HAFS" w:cs="KFGQPC Uthmanic Script HAFS" w:hint="cs"/>
          <w:sz w:val="28"/>
          <w:szCs w:val="28"/>
          <w:rtl/>
        </w:rPr>
        <w:t>ٱ</w:t>
      </w:r>
      <w:r w:rsidR="00CA5865">
        <w:rPr>
          <w:rFonts w:ascii="KFGQPC Uthmanic Script HAFS" w:hAnsi="KFGQPC Uthmanic Script HAFS" w:cs="KFGQPC Uthmanic Script HAFS" w:hint="eastAsia"/>
          <w:sz w:val="28"/>
          <w:szCs w:val="28"/>
          <w:rtl/>
        </w:rPr>
        <w:t>سۡتَمۡسَكَ</w:t>
      </w:r>
      <w:r w:rsidR="00CA5865">
        <w:rPr>
          <w:rFonts w:ascii="KFGQPC Uthmanic Script HAFS" w:hAnsi="KFGQPC Uthmanic Script HAFS" w:cs="KFGQPC Uthmanic Script HAFS"/>
          <w:sz w:val="28"/>
          <w:szCs w:val="28"/>
          <w:rtl/>
        </w:rPr>
        <w:t xml:space="preserve"> بِ</w:t>
      </w:r>
      <w:r w:rsidR="00CA5865">
        <w:rPr>
          <w:rFonts w:ascii="KFGQPC Uthmanic Script HAFS" w:hAnsi="KFGQPC Uthmanic Script HAFS" w:cs="KFGQPC Uthmanic Script HAFS" w:hint="cs"/>
          <w:sz w:val="28"/>
          <w:szCs w:val="28"/>
          <w:rtl/>
        </w:rPr>
        <w:t>ٱ</w:t>
      </w:r>
      <w:r w:rsidR="00CA5865">
        <w:rPr>
          <w:rFonts w:ascii="KFGQPC Uthmanic Script HAFS" w:hAnsi="KFGQPC Uthmanic Script HAFS" w:cs="KFGQPC Uthmanic Script HAFS" w:hint="eastAsia"/>
          <w:sz w:val="28"/>
          <w:szCs w:val="28"/>
          <w:rtl/>
        </w:rPr>
        <w:t>لۡعُرۡوَةِ</w:t>
      </w:r>
      <w:r w:rsidR="00CA5865">
        <w:rPr>
          <w:rFonts w:ascii="KFGQPC Uthmanic Script HAFS" w:hAnsi="KFGQPC Uthmanic Script HAFS" w:cs="KFGQPC Uthmanic Script HAFS"/>
          <w:sz w:val="28"/>
          <w:szCs w:val="28"/>
          <w:rtl/>
        </w:rPr>
        <w:t xml:space="preserve"> </w:t>
      </w:r>
      <w:r w:rsidR="00CA5865">
        <w:rPr>
          <w:rFonts w:ascii="KFGQPC Uthmanic Script HAFS" w:hAnsi="KFGQPC Uthmanic Script HAFS" w:cs="KFGQPC Uthmanic Script HAFS" w:hint="cs"/>
          <w:sz w:val="28"/>
          <w:szCs w:val="28"/>
          <w:rtl/>
        </w:rPr>
        <w:t>ٱ</w:t>
      </w:r>
      <w:r w:rsidR="00CA5865">
        <w:rPr>
          <w:rFonts w:ascii="KFGQPC Uthmanic Script HAFS" w:hAnsi="KFGQPC Uthmanic Script HAFS" w:cs="KFGQPC Uthmanic Script HAFS" w:hint="eastAsia"/>
          <w:sz w:val="28"/>
          <w:szCs w:val="28"/>
          <w:rtl/>
        </w:rPr>
        <w:t>لۡوُثۡقَىٰ</w:t>
      </w:r>
      <w:r w:rsidR="00CA5865">
        <w:rPr>
          <w:rFonts w:ascii="KFGQPC Uthmanic Script HAFS" w:hAnsi="KFGQPC Uthmanic Script HAFS" w:cs="KFGQPC Uthmanic Script HAFS"/>
          <w:sz w:val="28"/>
          <w:szCs w:val="28"/>
          <w:rtl/>
        </w:rPr>
        <w:t xml:space="preserve"> لَا </w:t>
      </w:r>
      <w:r w:rsidR="00CA5865">
        <w:rPr>
          <w:rFonts w:ascii="KFGQPC Uthmanic Script HAFS" w:hAnsi="KFGQPC Uthmanic Script HAFS" w:cs="KFGQPC Uthmanic Script HAFS" w:hint="cs"/>
          <w:sz w:val="28"/>
          <w:szCs w:val="28"/>
          <w:rtl/>
        </w:rPr>
        <w:t>ٱ</w:t>
      </w:r>
      <w:r w:rsidR="00CA5865">
        <w:rPr>
          <w:rFonts w:ascii="KFGQPC Uthmanic Script HAFS" w:hAnsi="KFGQPC Uthmanic Script HAFS" w:cs="KFGQPC Uthmanic Script HAFS" w:hint="eastAsia"/>
          <w:sz w:val="28"/>
          <w:szCs w:val="28"/>
          <w:rtl/>
        </w:rPr>
        <w:t>نفِصَامَ</w:t>
      </w:r>
      <w:r w:rsidR="00CA5865">
        <w:rPr>
          <w:rFonts w:ascii="KFGQPC Uthmanic Script HAFS" w:hAnsi="KFGQPC Uthmanic Script HAFS" w:cs="KFGQPC Uthmanic Script HAFS"/>
          <w:sz w:val="28"/>
          <w:szCs w:val="28"/>
          <w:rtl/>
        </w:rPr>
        <w:t xml:space="preserve"> لَهَاۗ وَ</w:t>
      </w:r>
      <w:r w:rsidR="00CA5865">
        <w:rPr>
          <w:rFonts w:ascii="KFGQPC Uthmanic Script HAFS" w:hAnsi="KFGQPC Uthmanic Script HAFS" w:cs="KFGQPC Uthmanic Script HAFS" w:hint="cs"/>
          <w:sz w:val="28"/>
          <w:szCs w:val="28"/>
          <w:rtl/>
        </w:rPr>
        <w:t>ٱ</w:t>
      </w:r>
      <w:r w:rsidR="00CA5865">
        <w:rPr>
          <w:rFonts w:ascii="KFGQPC Uthmanic Script HAFS" w:hAnsi="KFGQPC Uthmanic Script HAFS" w:cs="KFGQPC Uthmanic Script HAFS" w:hint="eastAsia"/>
          <w:sz w:val="28"/>
          <w:szCs w:val="28"/>
          <w:rtl/>
        </w:rPr>
        <w:t>للَّهُ</w:t>
      </w:r>
      <w:r w:rsidR="00CA5865">
        <w:rPr>
          <w:rFonts w:ascii="KFGQPC Uthmanic Script HAFS" w:hAnsi="KFGQPC Uthmanic Script HAFS" w:cs="KFGQPC Uthmanic Script HAFS"/>
          <w:sz w:val="28"/>
          <w:szCs w:val="28"/>
          <w:rtl/>
        </w:rPr>
        <w:t xml:space="preserve"> سَمِيعٌ عَلِيمٌ ٢٥٦</w:t>
      </w:r>
      <w:r w:rsidR="00664364" w:rsidRPr="00CA5865">
        <w:rPr>
          <w:rFonts w:ascii="Traditional Arabic" w:hAnsi="Traditional Arabic" w:cs="Traditional Arabic"/>
          <w:sz w:val="28"/>
          <w:szCs w:val="28"/>
          <w:rtl/>
        </w:rPr>
        <w:t>﴾</w:t>
      </w:r>
      <w:r w:rsidR="00664364">
        <w:rPr>
          <w:rFonts w:hint="cs"/>
          <w:rtl/>
        </w:rPr>
        <w:t xml:space="preserve"> </w:t>
      </w:r>
      <w:r w:rsidR="00664364" w:rsidRPr="003F57E3">
        <w:rPr>
          <w:rFonts w:ascii="mylotus" w:hAnsi="mylotus" w:cs="mylotus"/>
          <w:rtl/>
          <w:lang w:bidi="ar-SA"/>
        </w:rPr>
        <w:t>[</w:t>
      </w:r>
      <w:r w:rsidR="00664364">
        <w:rPr>
          <w:rFonts w:ascii="mylotus" w:hAnsi="mylotus" w:cs="mylotus"/>
          <w:rtl/>
          <w:lang w:bidi="ar-SA"/>
        </w:rPr>
        <w:t>البقرة: 256</w:t>
      </w:r>
      <w:r w:rsidR="00664364" w:rsidRPr="003F57E3">
        <w:rPr>
          <w:rFonts w:ascii="mylotus" w:hAnsi="mylotus" w:cs="mylotus"/>
          <w:rtl/>
          <w:lang w:bidi="ar-SA"/>
        </w:rPr>
        <w:t>]</w:t>
      </w:r>
      <w:r w:rsidR="00C5413C" w:rsidRPr="00984198">
        <w:rPr>
          <w:rFonts w:cs="B Lotus" w:hint="cs"/>
          <w:sz w:val="28"/>
          <w:szCs w:val="28"/>
          <w:rtl/>
        </w:rPr>
        <w:t xml:space="preserve"> </w:t>
      </w:r>
      <w:r w:rsidR="00B77CAA">
        <w:rPr>
          <w:rFonts w:cs="B Lotus" w:hint="cs"/>
          <w:sz w:val="28"/>
          <w:szCs w:val="28"/>
          <w:rtl/>
        </w:rPr>
        <w:t>«</w:t>
      </w:r>
      <w:r>
        <w:rPr>
          <w:rFonts w:cs="B Lotus"/>
          <w:sz w:val="28"/>
          <w:szCs w:val="28"/>
          <w:rtl/>
        </w:rPr>
        <w:t>در دين اجباري نيست، ب</w:t>
      </w:r>
      <w:r w:rsidR="00C5413C" w:rsidRPr="00984198">
        <w:rPr>
          <w:rFonts w:cs="B Lotus"/>
          <w:sz w:val="28"/>
          <w:szCs w:val="28"/>
          <w:rtl/>
        </w:rPr>
        <w:t>راستي که هدايت از گمراهي جدا شده اس</w:t>
      </w:r>
      <w:r>
        <w:rPr>
          <w:rFonts w:cs="B Lotus"/>
          <w:sz w:val="28"/>
          <w:szCs w:val="28"/>
          <w:rtl/>
        </w:rPr>
        <w:t>ت. پس هرکس که به طاغوت کفر ورزد</w:t>
      </w:r>
      <w:r w:rsidR="00C5413C" w:rsidRPr="00984198">
        <w:rPr>
          <w:rFonts w:cs="B Lotus"/>
          <w:sz w:val="28"/>
          <w:szCs w:val="28"/>
          <w:rtl/>
        </w:rPr>
        <w:t xml:space="preserve"> و به </w:t>
      </w:r>
      <w:r w:rsidR="00C5413C" w:rsidRPr="00984198">
        <w:rPr>
          <w:rFonts w:cs="B Lotus" w:hint="cs"/>
          <w:sz w:val="28"/>
          <w:szCs w:val="28"/>
          <w:rtl/>
        </w:rPr>
        <w:t>الله</w:t>
      </w:r>
      <w:r>
        <w:rPr>
          <w:rFonts w:cs="B Lotus"/>
          <w:sz w:val="28"/>
          <w:szCs w:val="28"/>
          <w:rtl/>
        </w:rPr>
        <w:t xml:space="preserve"> ايمان بياورد، ب</w:t>
      </w:r>
      <w:r w:rsidR="00C5413C" w:rsidRPr="00984198">
        <w:rPr>
          <w:rFonts w:cs="B Lotus"/>
          <w:sz w:val="28"/>
          <w:szCs w:val="28"/>
          <w:rtl/>
        </w:rPr>
        <w:t>راستي که به دستاويز محکمي چنگ زده است که گسستني نيست و خداوند شنواي داناست</w:t>
      </w:r>
      <w:r w:rsidR="00B77CAA">
        <w:rPr>
          <w:rFonts w:cs="B Lotus" w:hint="cs"/>
          <w:sz w:val="28"/>
          <w:szCs w:val="28"/>
          <w:rtl/>
        </w:rPr>
        <w:t>»</w:t>
      </w:r>
      <w:r w:rsidR="00C5413C" w:rsidRPr="00984198">
        <w:rPr>
          <w:rFonts w:cs="B Lotus"/>
          <w:sz w:val="28"/>
          <w:szCs w:val="28"/>
          <w:rtl/>
        </w:rPr>
        <w:t>.</w:t>
      </w:r>
      <w:r w:rsidR="00C5413C" w:rsidRPr="00984198">
        <w:rPr>
          <w:rFonts w:cs="B Lotus" w:hint="cs"/>
          <w:sz w:val="28"/>
          <w:szCs w:val="28"/>
          <w:rtl/>
        </w:rPr>
        <w:t xml:space="preserve"> </w:t>
      </w:r>
    </w:p>
    <w:p w:rsidR="00C5413C" w:rsidRPr="00984198" w:rsidRDefault="00C5413C" w:rsidP="00D22344">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و </w:t>
      </w:r>
      <w:r w:rsidR="00E420EE">
        <w:rPr>
          <w:rFonts w:ascii="Traditional Arabic" w:hAnsi="Traditional Arabic" w:cs="Traditional Arabic"/>
          <w:sz w:val="28"/>
          <w:szCs w:val="28"/>
          <w:rtl/>
        </w:rPr>
        <w:t>«</w:t>
      </w:r>
      <w:r w:rsidRPr="00984198">
        <w:rPr>
          <w:rFonts w:cs="B Lotus" w:hint="cs"/>
          <w:sz w:val="28"/>
          <w:szCs w:val="28"/>
          <w:rtl/>
        </w:rPr>
        <w:t>رشد</w:t>
      </w:r>
      <w:r w:rsidR="00E420EE">
        <w:rPr>
          <w:rFonts w:ascii="Traditional Arabic" w:hAnsi="Traditional Arabic" w:cs="Traditional Arabic"/>
          <w:sz w:val="28"/>
          <w:szCs w:val="28"/>
          <w:rtl/>
        </w:rPr>
        <w:t>»</w:t>
      </w:r>
      <w:r w:rsidRPr="00984198">
        <w:rPr>
          <w:rFonts w:cs="B Lotus" w:hint="cs"/>
          <w:sz w:val="28"/>
          <w:szCs w:val="28"/>
          <w:rtl/>
        </w:rPr>
        <w:t xml:space="preserve"> دین محمد </w:t>
      </w:r>
      <w:r w:rsidR="00D22344">
        <w:rPr>
          <w:rFonts w:ascii="Arial" w:hAnsi="Arial" w:cs="CTraditional Arabic" w:hint="cs"/>
          <w:sz w:val="28"/>
          <w:szCs w:val="28"/>
          <w:rtl/>
        </w:rPr>
        <w:t>ح</w:t>
      </w:r>
      <w:r w:rsidRPr="00984198">
        <w:rPr>
          <w:rFonts w:cs="B Lotus" w:hint="cs"/>
          <w:sz w:val="28"/>
          <w:szCs w:val="28"/>
          <w:rtl/>
        </w:rPr>
        <w:t xml:space="preserve"> و </w:t>
      </w:r>
      <w:r w:rsidR="00E420EE">
        <w:rPr>
          <w:rFonts w:ascii="Traditional Arabic" w:hAnsi="Traditional Arabic" w:cs="Traditional Arabic"/>
          <w:sz w:val="28"/>
          <w:szCs w:val="28"/>
          <w:rtl/>
        </w:rPr>
        <w:t>«</w:t>
      </w:r>
      <w:r w:rsidRPr="00984198">
        <w:rPr>
          <w:rFonts w:cs="B Lotus" w:hint="cs"/>
          <w:sz w:val="28"/>
          <w:szCs w:val="28"/>
          <w:rtl/>
        </w:rPr>
        <w:t>غی</w:t>
      </w:r>
      <w:r w:rsidR="00E420EE">
        <w:rPr>
          <w:rFonts w:ascii="Traditional Arabic" w:hAnsi="Traditional Arabic" w:cs="Traditional Arabic"/>
          <w:sz w:val="28"/>
          <w:szCs w:val="28"/>
          <w:rtl/>
        </w:rPr>
        <w:t>»</w:t>
      </w:r>
      <w:r w:rsidRPr="00984198">
        <w:rPr>
          <w:rFonts w:cs="B Lotus" w:hint="cs"/>
          <w:sz w:val="28"/>
          <w:szCs w:val="28"/>
          <w:rtl/>
        </w:rPr>
        <w:t xml:space="preserve"> دین ابوجهل</w:t>
      </w:r>
      <w:r w:rsidR="009D0387" w:rsidRPr="00984198">
        <w:rPr>
          <w:rFonts w:cs="B Lotus" w:hint="cs"/>
          <w:sz w:val="28"/>
          <w:szCs w:val="28"/>
          <w:rtl/>
        </w:rPr>
        <w:t xml:space="preserve"> می‌</w:t>
      </w:r>
      <w:r w:rsidRPr="00984198">
        <w:rPr>
          <w:rFonts w:cs="B Lotus" w:hint="cs"/>
          <w:sz w:val="28"/>
          <w:szCs w:val="28"/>
          <w:rtl/>
        </w:rPr>
        <w:t xml:space="preserve">باشد. و </w:t>
      </w:r>
      <w:r w:rsidR="00E420EE">
        <w:rPr>
          <w:rFonts w:ascii="Traditional Arabic" w:hAnsi="Traditional Arabic" w:cs="Traditional Arabic"/>
          <w:sz w:val="28"/>
          <w:szCs w:val="28"/>
          <w:rtl/>
        </w:rPr>
        <w:t>«</w:t>
      </w:r>
      <w:r w:rsidRPr="00984198">
        <w:rPr>
          <w:rFonts w:cs="B Lotus" w:hint="cs"/>
          <w:sz w:val="28"/>
          <w:szCs w:val="28"/>
          <w:rtl/>
        </w:rPr>
        <w:t>عرو</w:t>
      </w:r>
      <w:r w:rsidR="00E420EE">
        <w:rPr>
          <w:rFonts w:ascii="mylotus" w:hAnsi="mylotus" w:cs="mylotus" w:hint="cs"/>
          <w:sz w:val="28"/>
          <w:szCs w:val="28"/>
          <w:rtl/>
        </w:rPr>
        <w:t>ة</w:t>
      </w:r>
      <w:r w:rsidRPr="00984198">
        <w:rPr>
          <w:rFonts w:cs="B Lotus" w:hint="cs"/>
          <w:sz w:val="28"/>
          <w:szCs w:val="28"/>
          <w:rtl/>
        </w:rPr>
        <w:t xml:space="preserve"> الوثقی</w:t>
      </w:r>
      <w:r w:rsidR="00E420EE">
        <w:rPr>
          <w:rFonts w:ascii="Traditional Arabic" w:hAnsi="Traditional Arabic" w:cs="Traditional Arabic"/>
          <w:sz w:val="28"/>
          <w:szCs w:val="28"/>
          <w:rtl/>
        </w:rPr>
        <w:t>»</w:t>
      </w:r>
      <w:r w:rsidRPr="00984198">
        <w:rPr>
          <w:rFonts w:cs="B Lotus" w:hint="cs"/>
          <w:sz w:val="28"/>
          <w:szCs w:val="28"/>
          <w:rtl/>
        </w:rPr>
        <w:t xml:space="preserve"> شهادت</w:t>
      </w:r>
      <w:r w:rsidR="00890408" w:rsidRPr="00984198">
        <w:rPr>
          <w:rFonts w:cs="B Lotus" w:hint="cs"/>
          <w:sz w:val="28"/>
          <w:szCs w:val="28"/>
          <w:rtl/>
        </w:rPr>
        <w:t xml:space="preserve"> </w:t>
      </w:r>
      <w:r w:rsidR="00D22344">
        <w:rPr>
          <w:rFonts w:cs="mylotus" w:hint="cs"/>
          <w:sz w:val="28"/>
          <w:szCs w:val="28"/>
          <w:rtl/>
        </w:rPr>
        <w:t>لاإله إلا</w:t>
      </w:r>
      <w:r w:rsidR="00F64452" w:rsidRPr="00F64452">
        <w:rPr>
          <w:rFonts w:cs="mylotus" w:hint="cs"/>
          <w:sz w:val="28"/>
          <w:szCs w:val="28"/>
          <w:rtl/>
        </w:rPr>
        <w:t>الله</w:t>
      </w:r>
      <w:r w:rsidR="00890408" w:rsidRPr="00984198">
        <w:rPr>
          <w:rFonts w:cs="B Lotus" w:hint="cs"/>
          <w:sz w:val="28"/>
          <w:szCs w:val="28"/>
          <w:rtl/>
        </w:rPr>
        <w:t xml:space="preserve"> </w:t>
      </w:r>
      <w:r w:rsidRPr="00984198">
        <w:rPr>
          <w:rFonts w:cs="B Lotus" w:hint="cs"/>
          <w:sz w:val="28"/>
          <w:szCs w:val="28"/>
          <w:rtl/>
        </w:rPr>
        <w:t>که متضمن نفی و اثبات است،</w:t>
      </w:r>
      <w:r w:rsidR="009D0387" w:rsidRPr="00984198">
        <w:rPr>
          <w:rFonts w:cs="B Lotus" w:hint="cs"/>
          <w:sz w:val="28"/>
          <w:szCs w:val="28"/>
          <w:rtl/>
        </w:rPr>
        <w:t xml:space="preserve"> می‌</w:t>
      </w:r>
      <w:r w:rsidR="00D22344">
        <w:rPr>
          <w:rFonts w:cs="B Lotus" w:hint="cs"/>
          <w:sz w:val="28"/>
          <w:szCs w:val="28"/>
          <w:rtl/>
        </w:rPr>
        <w:t>باشد ب</w:t>
      </w:r>
      <w:r w:rsidR="00BD286A" w:rsidRPr="00984198">
        <w:rPr>
          <w:rFonts w:cs="B Lotus" w:hint="cs"/>
          <w:sz w:val="28"/>
          <w:szCs w:val="28"/>
          <w:rtl/>
        </w:rPr>
        <w:t xml:space="preserve">گونه‌ای </w:t>
      </w:r>
      <w:r w:rsidRPr="00984198">
        <w:rPr>
          <w:rFonts w:cs="B Lotus" w:hint="cs"/>
          <w:sz w:val="28"/>
          <w:szCs w:val="28"/>
          <w:rtl/>
        </w:rPr>
        <w:t xml:space="preserve">که تمامی انواع عبادات را </w:t>
      </w:r>
      <w:r w:rsidR="00D22344">
        <w:rPr>
          <w:rFonts w:cs="B Lotus" w:hint="cs"/>
          <w:sz w:val="28"/>
          <w:szCs w:val="28"/>
          <w:rtl/>
        </w:rPr>
        <w:lastRenderedPageBreak/>
        <w:t>برای غیرالله</w:t>
      </w:r>
      <w:r w:rsidRPr="00984198">
        <w:rPr>
          <w:rFonts w:cs="B Lotus" w:hint="cs"/>
          <w:sz w:val="28"/>
          <w:szCs w:val="28"/>
          <w:rtl/>
        </w:rPr>
        <w:t xml:space="preserve"> نفی و همه</w:t>
      </w:r>
      <w:r w:rsidR="00AC25A8" w:rsidRPr="00984198">
        <w:rPr>
          <w:rFonts w:cs="B Lotus" w:hint="cs"/>
          <w:sz w:val="28"/>
          <w:szCs w:val="28"/>
          <w:rtl/>
        </w:rPr>
        <w:t xml:space="preserve">‌ی </w:t>
      </w:r>
      <w:r w:rsidRPr="00984198">
        <w:rPr>
          <w:rFonts w:cs="B Lotus" w:hint="cs"/>
          <w:sz w:val="28"/>
          <w:szCs w:val="28"/>
          <w:rtl/>
        </w:rPr>
        <w:t xml:space="preserve">انواع عبادات را تنها برای الله عزوجل که یکتاست و شریکی ندارد، ثابت کند». </w:t>
      </w:r>
    </w:p>
    <w:p w:rsidR="00C5413C" w:rsidRPr="00984198" w:rsidRDefault="00C5413C" w:rsidP="00D22344">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همچنین حافظ ابن کثیر </w:t>
      </w:r>
      <w:r w:rsidR="00D22344" w:rsidRPr="00D22344">
        <w:rPr>
          <w:rFonts w:cs="B Lotus" w:hint="cs"/>
          <w:noProof/>
          <w:rtl/>
        </w:rPr>
        <w:t>رحمه</w:t>
      </w:r>
      <w:r w:rsidR="00D22344" w:rsidRPr="00D22344">
        <w:rPr>
          <w:rFonts w:cs="B Lotus" w:hint="cs"/>
          <w:noProof/>
          <w:rtl/>
        </w:rPr>
        <w:softHyphen/>
        <w:t>الله</w:t>
      </w:r>
      <w:r w:rsidRPr="00D22344">
        <w:rPr>
          <w:rFonts w:cs="B Lotus" w:hint="cs"/>
          <w:rtl/>
        </w:rPr>
        <w:t xml:space="preserve"> </w:t>
      </w:r>
      <w:r w:rsidRPr="00984198">
        <w:rPr>
          <w:rFonts w:cs="B Lotus" w:hint="cs"/>
          <w:sz w:val="28"/>
          <w:szCs w:val="28"/>
          <w:rtl/>
        </w:rPr>
        <w:t>در تفسیر این آیه</w:t>
      </w:r>
      <w:r w:rsidR="009D0387" w:rsidRPr="00984198">
        <w:rPr>
          <w:rFonts w:cs="B Lotus" w:hint="cs"/>
          <w:sz w:val="28"/>
          <w:szCs w:val="28"/>
          <w:rtl/>
        </w:rPr>
        <w:t xml:space="preserve"> می‌</w:t>
      </w:r>
      <w:r w:rsidRPr="00984198">
        <w:rPr>
          <w:rFonts w:cs="B Lotus" w:hint="cs"/>
          <w:sz w:val="28"/>
          <w:szCs w:val="28"/>
          <w:rtl/>
        </w:rPr>
        <w:t>گوید</w:t>
      </w:r>
      <w:r w:rsidRPr="00C008F7">
        <w:rPr>
          <w:rStyle w:val="FootnoteReference"/>
          <w:rFonts w:cs="B Lotus"/>
          <w:sz w:val="28"/>
          <w:szCs w:val="28"/>
          <w:rtl/>
        </w:rPr>
        <w:footnoteReference w:id="43"/>
      </w:r>
      <w:r w:rsidRPr="00984198">
        <w:rPr>
          <w:rFonts w:cs="B Lotus" w:hint="cs"/>
          <w:sz w:val="28"/>
          <w:szCs w:val="28"/>
          <w:rtl/>
        </w:rPr>
        <w:t>: این کلام الله عزوجل</w:t>
      </w:r>
      <w:r w:rsidR="00CA5865" w:rsidRPr="00984198">
        <w:rPr>
          <w:rFonts w:cs="B Lotus" w:hint="cs"/>
          <w:sz w:val="28"/>
          <w:szCs w:val="28"/>
          <w:rtl/>
        </w:rPr>
        <w:t xml:space="preserve"> </w:t>
      </w:r>
      <w:r w:rsidR="00CA5865">
        <w:rPr>
          <w:rFonts w:ascii="Traditional Arabic" w:hAnsi="Traditional Arabic" w:cs="Traditional Arabic"/>
          <w:sz w:val="28"/>
          <w:szCs w:val="28"/>
          <w:rtl/>
        </w:rPr>
        <w:t>﴿</w:t>
      </w:r>
      <w:r w:rsidR="00CA5865">
        <w:rPr>
          <w:rFonts w:ascii="KFGQPC Uthmanic Script HAFS" w:hAnsi="KFGQPC Uthmanic Script HAFS" w:cs="KFGQPC Uthmanic Script HAFS"/>
          <w:sz w:val="28"/>
          <w:szCs w:val="28"/>
          <w:rtl/>
        </w:rPr>
        <w:t>فَمَن يَكۡفُرۡ بِ</w:t>
      </w:r>
      <w:r w:rsidR="00CA5865">
        <w:rPr>
          <w:rFonts w:ascii="KFGQPC Uthmanic Script HAFS" w:hAnsi="KFGQPC Uthmanic Script HAFS" w:cs="KFGQPC Uthmanic Script HAFS" w:hint="cs"/>
          <w:sz w:val="28"/>
          <w:szCs w:val="28"/>
          <w:rtl/>
        </w:rPr>
        <w:t>ٱ</w:t>
      </w:r>
      <w:r w:rsidR="00CA5865">
        <w:rPr>
          <w:rFonts w:ascii="KFGQPC Uthmanic Script HAFS" w:hAnsi="KFGQPC Uthmanic Script HAFS" w:cs="KFGQPC Uthmanic Script HAFS" w:hint="eastAsia"/>
          <w:sz w:val="28"/>
          <w:szCs w:val="28"/>
          <w:rtl/>
        </w:rPr>
        <w:t>لطَّٰغُوتِ</w:t>
      </w:r>
      <w:r w:rsidR="00CA5865">
        <w:rPr>
          <w:rFonts w:ascii="KFGQPC Uthmanic Script HAFS" w:hAnsi="KFGQPC Uthmanic Script HAFS" w:cs="KFGQPC Uthmanic Script HAFS"/>
          <w:sz w:val="28"/>
          <w:szCs w:val="28"/>
          <w:rtl/>
        </w:rPr>
        <w:t xml:space="preserve"> وَيُؤۡمِنۢ بِ</w:t>
      </w:r>
      <w:r w:rsidR="00CA5865">
        <w:rPr>
          <w:rFonts w:ascii="KFGQPC Uthmanic Script HAFS" w:hAnsi="KFGQPC Uthmanic Script HAFS" w:cs="KFGQPC Uthmanic Script HAFS" w:hint="cs"/>
          <w:sz w:val="28"/>
          <w:szCs w:val="28"/>
          <w:rtl/>
        </w:rPr>
        <w:t>ٱ</w:t>
      </w:r>
      <w:r w:rsidR="00CA5865">
        <w:rPr>
          <w:rFonts w:ascii="KFGQPC Uthmanic Script HAFS" w:hAnsi="KFGQPC Uthmanic Script HAFS" w:cs="KFGQPC Uthmanic Script HAFS" w:hint="eastAsia"/>
          <w:sz w:val="28"/>
          <w:szCs w:val="28"/>
          <w:rtl/>
        </w:rPr>
        <w:t>للَّهِ</w:t>
      </w:r>
      <w:r w:rsidR="00CA5865">
        <w:rPr>
          <w:rFonts w:ascii="Traditional Arabic" w:hAnsi="Traditional Arabic" w:cs="Traditional Arabic"/>
          <w:sz w:val="28"/>
          <w:szCs w:val="28"/>
          <w:rtl/>
        </w:rPr>
        <w:t>﴾</w:t>
      </w:r>
      <w:r w:rsidR="00664364" w:rsidRPr="00984198">
        <w:rPr>
          <w:rFonts w:cs="B Lotus" w:hint="cs"/>
          <w:sz w:val="28"/>
          <w:szCs w:val="28"/>
          <w:rtl/>
        </w:rPr>
        <w:t xml:space="preserve"> </w:t>
      </w:r>
      <w:r w:rsidRPr="00984198">
        <w:rPr>
          <w:rFonts w:cs="B Lotus" w:hint="cs"/>
          <w:sz w:val="28"/>
          <w:szCs w:val="28"/>
          <w:rtl/>
        </w:rPr>
        <w:t>بدین معناست که هر کس از خداگونه</w:t>
      </w:r>
      <w:r w:rsidRPr="00984198">
        <w:rPr>
          <w:rFonts w:cs="B Lotus" w:hint="cs"/>
          <w:sz w:val="28"/>
          <w:szCs w:val="28"/>
          <w:cs/>
        </w:rPr>
        <w:t>‎</w:t>
      </w:r>
      <w:r w:rsidRPr="00984198">
        <w:rPr>
          <w:rFonts w:cs="B Lotus" w:hint="cs"/>
          <w:sz w:val="28"/>
          <w:szCs w:val="28"/>
          <w:rtl/>
        </w:rPr>
        <w:t>ها و</w:t>
      </w:r>
      <w:r w:rsidR="00825EE3" w:rsidRPr="00984198">
        <w:rPr>
          <w:rFonts w:cs="B Lotus" w:hint="cs"/>
          <w:sz w:val="28"/>
          <w:szCs w:val="28"/>
          <w:rtl/>
        </w:rPr>
        <w:t xml:space="preserve"> بت‌ها </w:t>
      </w:r>
      <w:r w:rsidRPr="00984198">
        <w:rPr>
          <w:rFonts w:cs="B Lotus" w:hint="cs"/>
          <w:sz w:val="28"/>
          <w:szCs w:val="28"/>
          <w:rtl/>
        </w:rPr>
        <w:t>و آنچه که شیطان به سوی آن</w:t>
      </w:r>
      <w:r w:rsidR="009D0387" w:rsidRPr="00984198">
        <w:rPr>
          <w:rFonts w:cs="B Lotus" w:hint="cs"/>
          <w:sz w:val="28"/>
          <w:szCs w:val="28"/>
          <w:rtl/>
        </w:rPr>
        <w:t xml:space="preserve"> می‌</w:t>
      </w:r>
      <w:r w:rsidR="00D22344">
        <w:rPr>
          <w:rFonts w:cs="B Lotus" w:hint="cs"/>
          <w:sz w:val="28"/>
          <w:szCs w:val="28"/>
          <w:rtl/>
        </w:rPr>
        <w:t>خواند</w:t>
      </w:r>
      <w:r w:rsidRPr="00984198">
        <w:rPr>
          <w:rFonts w:cs="B Lotus" w:hint="cs"/>
          <w:sz w:val="28"/>
          <w:szCs w:val="28"/>
          <w:rtl/>
        </w:rPr>
        <w:t xml:space="preserve"> و نیز از عبادت هر آنچه که غیر از الله عزوجل عبادت</w:t>
      </w:r>
      <w:r w:rsidR="009D0387" w:rsidRPr="00984198">
        <w:rPr>
          <w:rFonts w:cs="B Lotus" w:hint="cs"/>
          <w:sz w:val="28"/>
          <w:szCs w:val="28"/>
          <w:rtl/>
        </w:rPr>
        <w:t xml:space="preserve"> می‌</w:t>
      </w:r>
      <w:r w:rsidRPr="00984198">
        <w:rPr>
          <w:rFonts w:cs="B Lotus" w:hint="cs"/>
          <w:sz w:val="28"/>
          <w:szCs w:val="28"/>
          <w:rtl/>
        </w:rPr>
        <w:t>شود، دست کشیده و توحید را پذیرفته و الله عزوجل را به یگانگی عبادت کند و شهادت دهد که هیچ معبود به حقی جز الله نیست،</w:t>
      </w:r>
      <w:r w:rsidR="00664364" w:rsidRPr="00984198">
        <w:rPr>
          <w:rFonts w:cs="B Lotus" w:hint="cs"/>
          <w:sz w:val="28"/>
          <w:szCs w:val="28"/>
          <w:rtl/>
        </w:rPr>
        <w:t xml:space="preserve"> </w:t>
      </w:r>
      <w:r w:rsidR="00CA5865">
        <w:rPr>
          <w:rFonts w:ascii="Traditional Arabic" w:hAnsi="Traditional Arabic" w:cs="Traditional Arabic"/>
          <w:sz w:val="28"/>
          <w:szCs w:val="28"/>
          <w:rtl/>
        </w:rPr>
        <w:t>﴿</w:t>
      </w:r>
      <w:r w:rsidR="00CA5865">
        <w:rPr>
          <w:rFonts w:ascii="KFGQPC Uthmanic Script HAFS" w:hAnsi="KFGQPC Uthmanic Script HAFS" w:cs="KFGQPC Uthmanic Script HAFS"/>
          <w:sz w:val="28"/>
          <w:szCs w:val="28"/>
          <w:rtl/>
        </w:rPr>
        <w:t xml:space="preserve">فَقَدِ </w:t>
      </w:r>
      <w:r w:rsidR="00CA5865">
        <w:rPr>
          <w:rFonts w:ascii="KFGQPC Uthmanic Script HAFS" w:hAnsi="KFGQPC Uthmanic Script HAFS" w:cs="KFGQPC Uthmanic Script HAFS" w:hint="cs"/>
          <w:sz w:val="28"/>
          <w:szCs w:val="28"/>
          <w:rtl/>
        </w:rPr>
        <w:t>ٱ</w:t>
      </w:r>
      <w:r w:rsidR="00CA5865">
        <w:rPr>
          <w:rFonts w:ascii="KFGQPC Uthmanic Script HAFS" w:hAnsi="KFGQPC Uthmanic Script HAFS" w:cs="KFGQPC Uthmanic Script HAFS" w:hint="eastAsia"/>
          <w:sz w:val="28"/>
          <w:szCs w:val="28"/>
          <w:rtl/>
        </w:rPr>
        <w:t>سۡتَمۡسَكَ</w:t>
      </w:r>
      <w:r w:rsidR="00CA5865">
        <w:rPr>
          <w:rFonts w:ascii="KFGQPC Uthmanic Script HAFS" w:hAnsi="KFGQPC Uthmanic Script HAFS" w:cs="KFGQPC Uthmanic Script HAFS"/>
          <w:sz w:val="28"/>
          <w:szCs w:val="28"/>
          <w:rtl/>
        </w:rPr>
        <w:t xml:space="preserve"> بِ</w:t>
      </w:r>
      <w:r w:rsidR="00CA5865">
        <w:rPr>
          <w:rFonts w:ascii="KFGQPC Uthmanic Script HAFS" w:hAnsi="KFGQPC Uthmanic Script HAFS" w:cs="KFGQPC Uthmanic Script HAFS" w:hint="cs"/>
          <w:sz w:val="28"/>
          <w:szCs w:val="28"/>
          <w:rtl/>
        </w:rPr>
        <w:t>ٱ</w:t>
      </w:r>
      <w:r w:rsidR="00CA5865">
        <w:rPr>
          <w:rFonts w:ascii="KFGQPC Uthmanic Script HAFS" w:hAnsi="KFGQPC Uthmanic Script HAFS" w:cs="KFGQPC Uthmanic Script HAFS" w:hint="eastAsia"/>
          <w:sz w:val="28"/>
          <w:szCs w:val="28"/>
          <w:rtl/>
        </w:rPr>
        <w:t>لۡعُرۡوَةِ</w:t>
      </w:r>
      <w:r w:rsidR="00CA5865">
        <w:rPr>
          <w:rFonts w:ascii="KFGQPC Uthmanic Script HAFS" w:hAnsi="KFGQPC Uthmanic Script HAFS" w:cs="KFGQPC Uthmanic Script HAFS"/>
          <w:sz w:val="28"/>
          <w:szCs w:val="28"/>
          <w:rtl/>
        </w:rPr>
        <w:t xml:space="preserve"> </w:t>
      </w:r>
      <w:r w:rsidR="00CA5865">
        <w:rPr>
          <w:rFonts w:ascii="KFGQPC Uthmanic Script HAFS" w:hAnsi="KFGQPC Uthmanic Script HAFS" w:cs="KFGQPC Uthmanic Script HAFS" w:hint="cs"/>
          <w:sz w:val="28"/>
          <w:szCs w:val="28"/>
          <w:rtl/>
        </w:rPr>
        <w:t>ٱ</w:t>
      </w:r>
      <w:r w:rsidR="00CA5865">
        <w:rPr>
          <w:rFonts w:ascii="KFGQPC Uthmanic Script HAFS" w:hAnsi="KFGQPC Uthmanic Script HAFS" w:cs="KFGQPC Uthmanic Script HAFS" w:hint="eastAsia"/>
          <w:sz w:val="28"/>
          <w:szCs w:val="28"/>
          <w:rtl/>
        </w:rPr>
        <w:t>لۡوُثۡقَىٰ</w:t>
      </w:r>
      <w:r w:rsidR="00CA5865">
        <w:rPr>
          <w:rFonts w:ascii="Traditional Arabic" w:hAnsi="Traditional Arabic" w:cs="Traditional Arabic"/>
          <w:sz w:val="28"/>
          <w:szCs w:val="28"/>
          <w:rtl/>
        </w:rPr>
        <w:t>﴾</w:t>
      </w:r>
      <w:r w:rsidR="00E420EE" w:rsidRPr="00984198">
        <w:rPr>
          <w:rFonts w:cs="B Lotus" w:hint="cs"/>
          <w:sz w:val="28"/>
          <w:szCs w:val="28"/>
          <w:rtl/>
        </w:rPr>
        <w:t xml:space="preserve"> </w:t>
      </w:r>
      <w:r w:rsidR="00B77CAA">
        <w:rPr>
          <w:rFonts w:cs="B Lotus" w:hint="cs"/>
          <w:sz w:val="28"/>
          <w:szCs w:val="28"/>
          <w:rtl/>
        </w:rPr>
        <w:t>«</w:t>
      </w:r>
      <w:r w:rsidRPr="00984198">
        <w:rPr>
          <w:rFonts w:cs="B Lotus" w:hint="cs"/>
          <w:sz w:val="28"/>
          <w:szCs w:val="28"/>
          <w:rtl/>
        </w:rPr>
        <w:t>به محکم</w:t>
      </w:r>
      <w:r w:rsidR="009D0387" w:rsidRPr="00984198">
        <w:rPr>
          <w:rFonts w:cs="B Lotus" w:hint="cs"/>
          <w:sz w:val="28"/>
          <w:szCs w:val="28"/>
          <w:rtl/>
        </w:rPr>
        <w:t xml:space="preserve">‌ترین </w:t>
      </w:r>
      <w:r w:rsidRPr="00984198">
        <w:rPr>
          <w:rFonts w:cs="B Lotus" w:hint="cs"/>
          <w:sz w:val="28"/>
          <w:szCs w:val="28"/>
          <w:rtl/>
        </w:rPr>
        <w:t>دستاویز چنگ زده است</w:t>
      </w:r>
      <w:r w:rsidR="00B77CAA">
        <w:rPr>
          <w:rFonts w:cs="B Lotus" w:hint="cs"/>
          <w:sz w:val="28"/>
          <w:szCs w:val="28"/>
          <w:rtl/>
        </w:rPr>
        <w:t>».</w:t>
      </w:r>
      <w:r w:rsidRPr="00984198">
        <w:rPr>
          <w:rFonts w:cs="B Lotus" w:hint="cs"/>
          <w:sz w:val="28"/>
          <w:szCs w:val="28"/>
          <w:rtl/>
        </w:rPr>
        <w:t xml:space="preserve"> یعنی</w:t>
      </w:r>
      <w:r w:rsidR="00B77CAA">
        <w:rPr>
          <w:rFonts w:cs="B Lotus" w:hint="cs"/>
          <w:sz w:val="28"/>
          <w:szCs w:val="28"/>
          <w:rtl/>
        </w:rPr>
        <w:t>:</w:t>
      </w:r>
      <w:r w:rsidRPr="00984198">
        <w:rPr>
          <w:rFonts w:cs="B Lotus" w:hint="cs"/>
          <w:sz w:val="28"/>
          <w:szCs w:val="28"/>
          <w:rtl/>
        </w:rPr>
        <w:t xml:space="preserve"> در امرش ثابت گشته و بر راه راست و حقیقت و صراط مستقیم استوار شده است. بنابراین، کلمه</w:t>
      </w:r>
      <w:r w:rsidR="00AC25A8" w:rsidRPr="00984198">
        <w:rPr>
          <w:rFonts w:cs="B Lotus" w:hint="cs"/>
          <w:sz w:val="28"/>
          <w:szCs w:val="28"/>
          <w:rtl/>
        </w:rPr>
        <w:t xml:space="preserve">‌ی </w:t>
      </w:r>
      <w:r w:rsidRPr="00984198">
        <w:rPr>
          <w:rFonts w:cs="B Lotus" w:hint="cs"/>
          <w:sz w:val="28"/>
          <w:szCs w:val="28"/>
          <w:rtl/>
        </w:rPr>
        <w:t>توحید</w:t>
      </w:r>
      <w:r w:rsidR="00890408" w:rsidRPr="00984198">
        <w:rPr>
          <w:rFonts w:cs="B Lotus" w:hint="cs"/>
          <w:sz w:val="28"/>
          <w:szCs w:val="28"/>
          <w:rtl/>
        </w:rPr>
        <w:t xml:space="preserve"> </w:t>
      </w:r>
      <w:r w:rsidR="00F64452" w:rsidRPr="00F64452">
        <w:rPr>
          <w:rFonts w:cs="mylotus" w:hint="cs"/>
          <w:sz w:val="28"/>
          <w:szCs w:val="28"/>
          <w:rtl/>
        </w:rPr>
        <w:t>لا إله إلا الله</w:t>
      </w:r>
      <w:r w:rsidR="00890408" w:rsidRPr="00984198">
        <w:rPr>
          <w:rFonts w:cs="B Lotus" w:hint="cs"/>
          <w:sz w:val="28"/>
          <w:szCs w:val="28"/>
          <w:rtl/>
        </w:rPr>
        <w:t xml:space="preserve"> </w:t>
      </w:r>
      <w:r w:rsidRPr="00984198">
        <w:rPr>
          <w:rFonts w:cs="B Lotus" w:hint="cs"/>
          <w:sz w:val="28"/>
          <w:szCs w:val="28"/>
          <w:rtl/>
        </w:rPr>
        <w:t>عبارت است از نفی همه</w:t>
      </w:r>
      <w:r w:rsidR="00AC25A8" w:rsidRPr="00984198">
        <w:rPr>
          <w:rFonts w:cs="B Lotus" w:hint="cs"/>
          <w:sz w:val="28"/>
          <w:szCs w:val="28"/>
          <w:rtl/>
        </w:rPr>
        <w:t xml:space="preserve">‌ی </w:t>
      </w:r>
      <w:r w:rsidRPr="00984198">
        <w:rPr>
          <w:rFonts w:cs="B Lotus" w:hint="cs"/>
          <w:sz w:val="28"/>
          <w:szCs w:val="28"/>
          <w:rtl/>
        </w:rPr>
        <w:t>طواغیت و کفر ورزیدن به همه</w:t>
      </w:r>
      <w:r w:rsidR="00AC25A8" w:rsidRPr="00984198">
        <w:rPr>
          <w:rFonts w:cs="B Lotus" w:hint="cs"/>
          <w:sz w:val="28"/>
          <w:szCs w:val="28"/>
          <w:rtl/>
        </w:rPr>
        <w:t>‌ی</w:t>
      </w:r>
      <w:r w:rsidR="009D0387" w:rsidRPr="00984198">
        <w:rPr>
          <w:rFonts w:cs="B Lotus" w:hint="cs"/>
          <w:sz w:val="28"/>
          <w:szCs w:val="28"/>
          <w:rtl/>
        </w:rPr>
        <w:t xml:space="preserve"> آن‌ها </w:t>
      </w:r>
      <w:r w:rsidRPr="00984198">
        <w:rPr>
          <w:rFonts w:cs="B Lotus" w:hint="cs"/>
          <w:sz w:val="28"/>
          <w:szCs w:val="28"/>
          <w:rtl/>
        </w:rPr>
        <w:t>با انواع اشکال و صورت</w:t>
      </w:r>
      <w:r w:rsidRPr="00984198">
        <w:rPr>
          <w:rFonts w:cs="B Lotus" w:hint="cs"/>
          <w:sz w:val="28"/>
          <w:szCs w:val="28"/>
          <w:cs/>
        </w:rPr>
        <w:t>‎</w:t>
      </w:r>
      <w:r w:rsidRPr="00984198">
        <w:rPr>
          <w:rFonts w:cs="B Lotus" w:hint="cs"/>
          <w:sz w:val="28"/>
          <w:szCs w:val="28"/>
          <w:rtl/>
        </w:rPr>
        <w:t>های آن و برائت و بیزاری جستن از همه</w:t>
      </w:r>
      <w:r w:rsidR="00AC25A8" w:rsidRPr="00984198">
        <w:rPr>
          <w:rFonts w:cs="B Lotus" w:hint="cs"/>
          <w:sz w:val="28"/>
          <w:szCs w:val="28"/>
          <w:rtl/>
        </w:rPr>
        <w:t>‌ی</w:t>
      </w:r>
      <w:r w:rsidR="00D22344">
        <w:rPr>
          <w:rFonts w:cs="B Lotus" w:hint="cs"/>
          <w:sz w:val="28"/>
          <w:szCs w:val="28"/>
          <w:rtl/>
        </w:rPr>
        <w:t xml:space="preserve"> آن‌ها</w:t>
      </w:r>
      <w:r w:rsidRPr="00984198">
        <w:rPr>
          <w:rFonts w:cs="B Lotus" w:hint="cs"/>
          <w:sz w:val="28"/>
          <w:szCs w:val="28"/>
          <w:rtl/>
        </w:rPr>
        <w:t xml:space="preserve"> و ایمان آوردن به یکتایی الله عزوجل و بازگرداندن کامل عبادت برای او بدون قائل شدن هیچگونه شریکی. </w:t>
      </w:r>
    </w:p>
    <w:p w:rsidR="00C5413C" w:rsidRPr="00E85BCD" w:rsidRDefault="00D22344" w:rsidP="00B77CAA">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Pr>
          <w:rFonts w:cs="B Lotus" w:hint="cs"/>
          <w:sz w:val="28"/>
          <w:szCs w:val="28"/>
          <w:rtl/>
        </w:rPr>
        <w:t>لذا هر</w:t>
      </w:r>
      <w:r w:rsidR="00C5413C" w:rsidRPr="00984198">
        <w:rPr>
          <w:rFonts w:cs="B Lotus" w:hint="cs"/>
          <w:sz w:val="28"/>
          <w:szCs w:val="28"/>
          <w:rtl/>
        </w:rPr>
        <w:t>کس چیزی غیر از الله عزوجل را عبادت کند، براستی که طاغوت را عبادت کرده است. پس اگر معبودش فردی صالح باشد، در واقع عبادت آن عبادت کننده، برای شیطان</w:t>
      </w:r>
      <w:r w:rsidR="009D0387" w:rsidRPr="00984198">
        <w:rPr>
          <w:rFonts w:cs="B Lotus" w:hint="cs"/>
          <w:sz w:val="28"/>
          <w:szCs w:val="28"/>
          <w:rtl/>
        </w:rPr>
        <w:t xml:space="preserve"> می‌</w:t>
      </w:r>
      <w:r w:rsidR="00C5413C" w:rsidRPr="00984198">
        <w:rPr>
          <w:rFonts w:cs="B Lotus" w:hint="cs"/>
          <w:sz w:val="28"/>
          <w:szCs w:val="28"/>
          <w:rtl/>
        </w:rPr>
        <w:t>باشد که او را به سوی عبادت آن فرد صالح دعوت داده و این عمل را برای وی مزین ساخته است، همانطور که الله عزوجل</w:t>
      </w:r>
      <w:r w:rsidR="009D0387" w:rsidRPr="00984198">
        <w:rPr>
          <w:rFonts w:cs="B Lotus" w:hint="cs"/>
          <w:sz w:val="28"/>
          <w:szCs w:val="28"/>
          <w:rtl/>
        </w:rPr>
        <w:t xml:space="preserve"> می‌</w:t>
      </w:r>
      <w:r w:rsidR="00C5413C" w:rsidRPr="00984198">
        <w:rPr>
          <w:rFonts w:cs="B Lotus" w:hint="cs"/>
          <w:sz w:val="28"/>
          <w:szCs w:val="28"/>
          <w:rtl/>
        </w:rPr>
        <w:t>فرماید</w:t>
      </w:r>
      <w:r w:rsidR="00664364" w:rsidRPr="00984198">
        <w:rPr>
          <w:rFonts w:cs="B Lotus" w:hint="cs"/>
          <w:sz w:val="28"/>
          <w:szCs w:val="28"/>
          <w:rtl/>
        </w:rPr>
        <w:t xml:space="preserve">: </w:t>
      </w:r>
      <w:r w:rsidR="00664364" w:rsidRPr="00CA5865">
        <w:rPr>
          <w:rFonts w:ascii="Traditional Arabic" w:hAnsi="Traditional Arabic" w:cs="Traditional Arabic"/>
          <w:sz w:val="28"/>
          <w:szCs w:val="28"/>
          <w:rtl/>
        </w:rPr>
        <w:t>﴿</w:t>
      </w:r>
      <w:r w:rsidR="00E85BCD">
        <w:rPr>
          <w:rFonts w:ascii="KFGQPC Uthmanic Script HAFS" w:hAnsi="KFGQPC Uthmanic Script HAFS" w:cs="KFGQPC Uthmanic Script HAFS" w:hint="eastAsia"/>
          <w:sz w:val="28"/>
          <w:szCs w:val="28"/>
          <w:rtl/>
        </w:rPr>
        <w:t>وَيَوۡمَ</w:t>
      </w:r>
      <w:r w:rsidR="00E85BCD">
        <w:rPr>
          <w:rFonts w:ascii="KFGQPC Uthmanic Script HAFS" w:hAnsi="KFGQPC Uthmanic Script HAFS" w:cs="KFGQPC Uthmanic Script HAFS"/>
          <w:sz w:val="28"/>
          <w:szCs w:val="28"/>
          <w:rtl/>
        </w:rPr>
        <w:t xml:space="preserve"> يَحۡشُرُهُمۡ جَمِيعٗا ثُمَّ يَقُولُ لِلۡمَلَٰٓئِكَةِ أَهَٰٓؤُلَآءِ إِيَّاكُمۡ كَانُواْ يَعۡبُدُونَ ٤٠</w:t>
      </w:r>
      <w:r w:rsidR="00E85BCD">
        <w:rPr>
          <w:rFonts w:ascii="KFGQPC Uthmanic Script HAFS" w:hAnsi="KFGQPC Uthmanic Script HAFS" w:cs="KFGQPC Uthmanic Script HAFS"/>
          <w:sz w:val="28"/>
          <w:szCs w:val="28"/>
        </w:rPr>
        <w:t xml:space="preserve"> </w:t>
      </w:r>
      <w:r w:rsidR="00E85BCD">
        <w:rPr>
          <w:rFonts w:ascii="KFGQPC Uthmanic Script HAFS" w:hAnsi="KFGQPC Uthmanic Script HAFS" w:cs="KFGQPC Uthmanic Script HAFS" w:hint="eastAsia"/>
          <w:sz w:val="28"/>
          <w:szCs w:val="28"/>
          <w:rtl/>
        </w:rPr>
        <w:t>قَالُواْ</w:t>
      </w:r>
      <w:r w:rsidR="00E85BCD">
        <w:rPr>
          <w:rFonts w:ascii="KFGQPC Uthmanic Script HAFS" w:hAnsi="KFGQPC Uthmanic Script HAFS" w:cs="KFGQPC Uthmanic Script HAFS"/>
          <w:sz w:val="28"/>
          <w:szCs w:val="28"/>
          <w:rtl/>
        </w:rPr>
        <w:t xml:space="preserve"> سُبۡحَٰنَكَ أَنتَ وَلِيُّنَا مِن دُونِهِمۖ بَلۡ كَانُواْ يَعۡبُدُونَ </w:t>
      </w:r>
      <w:r w:rsidR="00E85BCD">
        <w:rPr>
          <w:rFonts w:ascii="KFGQPC Uthmanic Script HAFS" w:hAnsi="KFGQPC Uthmanic Script HAFS" w:cs="KFGQPC Uthmanic Script HAFS" w:hint="cs"/>
          <w:sz w:val="28"/>
          <w:szCs w:val="28"/>
          <w:rtl/>
        </w:rPr>
        <w:t>ٱ</w:t>
      </w:r>
      <w:r w:rsidR="00E85BCD">
        <w:rPr>
          <w:rFonts w:ascii="KFGQPC Uthmanic Script HAFS" w:hAnsi="KFGQPC Uthmanic Script HAFS" w:cs="KFGQPC Uthmanic Script HAFS" w:hint="eastAsia"/>
          <w:sz w:val="28"/>
          <w:szCs w:val="28"/>
          <w:rtl/>
        </w:rPr>
        <w:t>لۡجِنَّۖ</w:t>
      </w:r>
      <w:r w:rsidR="00E85BCD">
        <w:rPr>
          <w:rFonts w:ascii="KFGQPC Uthmanic Script HAFS" w:hAnsi="KFGQPC Uthmanic Script HAFS" w:cs="KFGQPC Uthmanic Script HAFS"/>
          <w:sz w:val="28"/>
          <w:szCs w:val="28"/>
          <w:rtl/>
        </w:rPr>
        <w:t xml:space="preserve"> أَكۡثَرُهُم بِهِم مُّؤۡمِنُونَ ٤١</w:t>
      </w:r>
      <w:r w:rsidR="00664364" w:rsidRPr="00CA5865">
        <w:rPr>
          <w:rFonts w:ascii="Traditional Arabic" w:hAnsi="Traditional Arabic" w:cs="Traditional Arabic"/>
          <w:sz w:val="28"/>
          <w:szCs w:val="28"/>
          <w:rtl/>
        </w:rPr>
        <w:t>﴾</w:t>
      </w:r>
      <w:r w:rsidR="00664364">
        <w:rPr>
          <w:rFonts w:hint="cs"/>
          <w:rtl/>
        </w:rPr>
        <w:t xml:space="preserve"> </w:t>
      </w:r>
      <w:r w:rsidR="00664364" w:rsidRPr="003F57E3">
        <w:rPr>
          <w:rFonts w:ascii="mylotus" w:hAnsi="mylotus" w:cs="mylotus"/>
          <w:rtl/>
          <w:lang w:bidi="ar-SA"/>
        </w:rPr>
        <w:t>[</w:t>
      </w:r>
      <w:r w:rsidR="00B77CAA">
        <w:rPr>
          <w:rFonts w:ascii="mylotus" w:hAnsi="mylotus" w:cs="mylotus"/>
          <w:rtl/>
          <w:lang w:bidi="ar-SA"/>
        </w:rPr>
        <w:t>سب</w:t>
      </w:r>
      <w:r w:rsidR="00B77CAA">
        <w:rPr>
          <w:rFonts w:ascii="mylotus" w:hAnsi="mylotus" w:cs="mylotus" w:hint="cs"/>
          <w:rtl/>
          <w:lang w:bidi="ar-SA"/>
        </w:rPr>
        <w:t>أ</w:t>
      </w:r>
      <w:r w:rsidR="00664364">
        <w:rPr>
          <w:rFonts w:ascii="mylotus" w:hAnsi="mylotus" w:cs="mylotus"/>
          <w:rtl/>
          <w:lang w:bidi="ar-SA"/>
        </w:rPr>
        <w:t>: 40-41</w:t>
      </w:r>
      <w:r w:rsidR="00664364" w:rsidRPr="003F57E3">
        <w:rPr>
          <w:rFonts w:ascii="mylotus" w:hAnsi="mylotus" w:cs="mylotus"/>
          <w:rtl/>
          <w:lang w:bidi="ar-SA"/>
        </w:rPr>
        <w:t>]</w:t>
      </w:r>
      <w:r w:rsidR="00C5413C">
        <w:rPr>
          <w:rFonts w:cs="Traditional Arabic" w:hint="cs"/>
          <w:sz w:val="28"/>
          <w:szCs w:val="28"/>
          <w:rtl/>
        </w:rPr>
        <w:t xml:space="preserve"> </w:t>
      </w:r>
      <w:r w:rsidR="00B77CAA">
        <w:rPr>
          <w:rFonts w:cs="B Lotus" w:hint="cs"/>
          <w:sz w:val="28"/>
          <w:szCs w:val="28"/>
          <w:rtl/>
        </w:rPr>
        <w:t>«</w:t>
      </w:r>
      <w:r w:rsidR="00C5413C" w:rsidRPr="00984198">
        <w:rPr>
          <w:rFonts w:cs="B Lotus"/>
          <w:sz w:val="28"/>
          <w:szCs w:val="28"/>
          <w:rtl/>
        </w:rPr>
        <w:t>(يادآور شو) روزي را كه خداوند جملگي آنان را گرد</w:t>
      </w:r>
      <w:r w:rsidR="00C01522" w:rsidRPr="00984198">
        <w:rPr>
          <w:rFonts w:cs="B Lotus"/>
          <w:sz w:val="28"/>
          <w:szCs w:val="28"/>
          <w:rtl/>
        </w:rPr>
        <w:t xml:space="preserve"> مي‌</w:t>
      </w:r>
      <w:r w:rsidR="00C5413C" w:rsidRPr="00984198">
        <w:rPr>
          <w:rFonts w:cs="B Lotus"/>
          <w:sz w:val="28"/>
          <w:szCs w:val="28"/>
          <w:rtl/>
        </w:rPr>
        <w:t>آورد و</w:t>
      </w:r>
      <w:r w:rsidR="00C5413C" w:rsidRPr="00984198">
        <w:rPr>
          <w:rFonts w:cs="B Lotus" w:hint="cs"/>
          <w:sz w:val="28"/>
          <w:szCs w:val="28"/>
          <w:rtl/>
        </w:rPr>
        <w:t xml:space="preserve"> </w:t>
      </w:r>
      <w:r>
        <w:rPr>
          <w:rFonts w:cs="B Lotus"/>
          <w:sz w:val="28"/>
          <w:szCs w:val="28"/>
          <w:rtl/>
        </w:rPr>
        <w:t>سپس به فرشتگان (رو در روي فرشته</w:t>
      </w:r>
      <w:r>
        <w:rPr>
          <w:rFonts w:cs="B Lotus" w:hint="cs"/>
          <w:sz w:val="28"/>
          <w:szCs w:val="28"/>
          <w:rtl/>
        </w:rPr>
        <w:softHyphen/>
      </w:r>
      <w:r w:rsidR="00C5413C" w:rsidRPr="00984198">
        <w:rPr>
          <w:rFonts w:cs="B Lotus"/>
          <w:sz w:val="28"/>
          <w:szCs w:val="28"/>
          <w:rtl/>
        </w:rPr>
        <w:t>پرستان)</w:t>
      </w:r>
      <w:r w:rsidR="00C01522" w:rsidRPr="00984198">
        <w:rPr>
          <w:rFonts w:cs="B Lotus"/>
          <w:sz w:val="28"/>
          <w:szCs w:val="28"/>
          <w:rtl/>
        </w:rPr>
        <w:t xml:space="preserve"> مي‌</w:t>
      </w:r>
      <w:r w:rsidR="00C5413C" w:rsidRPr="00984198">
        <w:rPr>
          <w:rFonts w:cs="B Lotus"/>
          <w:sz w:val="28"/>
          <w:szCs w:val="28"/>
          <w:rtl/>
        </w:rPr>
        <w:t>گويد: آيا اينان شما را (به جاي من) پرستش مي</w:t>
      </w:r>
      <w:r w:rsidR="00C5413C" w:rsidRPr="00984198">
        <w:rPr>
          <w:rFonts w:cs="B Lotus" w:hint="cs"/>
          <w:sz w:val="28"/>
          <w:szCs w:val="28"/>
          <w:cs/>
        </w:rPr>
        <w:t>‎</w:t>
      </w:r>
      <w:r w:rsidR="00C5413C" w:rsidRPr="00984198">
        <w:rPr>
          <w:rFonts w:cs="B Lotus"/>
          <w:sz w:val="28"/>
          <w:szCs w:val="28"/>
          <w:rtl/>
        </w:rPr>
        <w:t>كرده</w:t>
      </w:r>
      <w:r w:rsidR="00E420EE" w:rsidRPr="00984198">
        <w:rPr>
          <w:rFonts w:cs="B Lotus"/>
          <w:sz w:val="28"/>
          <w:szCs w:val="28"/>
          <w:rtl/>
        </w:rPr>
        <w:t>‌اند؟</w:t>
      </w:r>
      <w:r w:rsidR="00C5413C" w:rsidRPr="00984198">
        <w:rPr>
          <w:rFonts w:cs="B Lotus"/>
          <w:sz w:val="28"/>
          <w:szCs w:val="28"/>
          <w:rtl/>
        </w:rPr>
        <w:t>!</w:t>
      </w:r>
      <w:r w:rsidR="00C01522" w:rsidRPr="00984198">
        <w:rPr>
          <w:rFonts w:cs="B Lotus"/>
          <w:sz w:val="28"/>
          <w:szCs w:val="28"/>
          <w:rtl/>
        </w:rPr>
        <w:t xml:space="preserve"> مي‌</w:t>
      </w:r>
      <w:r w:rsidR="00C5413C" w:rsidRPr="00984198">
        <w:rPr>
          <w:rFonts w:cs="B Lotus"/>
          <w:sz w:val="28"/>
          <w:szCs w:val="28"/>
          <w:rtl/>
        </w:rPr>
        <w:t>گويند: تو منزّهي (از اين نسبت</w:t>
      </w:r>
      <w:r w:rsidR="00E420EE" w:rsidRPr="00984198">
        <w:rPr>
          <w:rFonts w:cs="B Lotus" w:hint="cs"/>
          <w:sz w:val="28"/>
          <w:szCs w:val="28"/>
          <w:rtl/>
        </w:rPr>
        <w:t>‌</w:t>
      </w:r>
      <w:r w:rsidR="00C5413C" w:rsidRPr="00984198">
        <w:rPr>
          <w:rFonts w:cs="B Lotus"/>
          <w:sz w:val="28"/>
          <w:szCs w:val="28"/>
          <w:rtl/>
        </w:rPr>
        <w:t>هاي ناروائي كه به ساحت مقدّست داده</w:t>
      </w:r>
      <w:r w:rsidR="00AC25A8" w:rsidRPr="00984198">
        <w:rPr>
          <w:rFonts w:cs="B Lotus"/>
          <w:sz w:val="28"/>
          <w:szCs w:val="28"/>
          <w:rtl/>
        </w:rPr>
        <w:t>‌اند،</w:t>
      </w:r>
      <w:r w:rsidR="00C5413C" w:rsidRPr="00984198">
        <w:rPr>
          <w:rFonts w:cs="B Lotus"/>
          <w:sz w:val="28"/>
          <w:szCs w:val="28"/>
          <w:rtl/>
        </w:rPr>
        <w:t xml:space="preserve"> ما به هيچ وجه با اين گروه ارتباط </w:t>
      </w:r>
      <w:r w:rsidR="00C5413C" w:rsidRPr="00984198">
        <w:rPr>
          <w:rFonts w:cs="B Lotus"/>
          <w:sz w:val="28"/>
          <w:szCs w:val="28"/>
          <w:rtl/>
        </w:rPr>
        <w:lastRenderedPageBreak/>
        <w:t>نداشته</w:t>
      </w:r>
      <w:r w:rsidR="00E420EE" w:rsidRPr="00984198">
        <w:rPr>
          <w:rFonts w:cs="B Lotus"/>
          <w:sz w:val="28"/>
          <w:szCs w:val="28"/>
          <w:rtl/>
        </w:rPr>
        <w:t>‌ايم)</w:t>
      </w:r>
      <w:r w:rsidR="00C5413C" w:rsidRPr="00984198">
        <w:rPr>
          <w:rFonts w:cs="B Lotus"/>
          <w:sz w:val="28"/>
          <w:szCs w:val="28"/>
          <w:rtl/>
        </w:rPr>
        <w:t xml:space="preserve"> و</w:t>
      </w:r>
      <w:r w:rsidR="00C5413C" w:rsidRPr="00984198">
        <w:rPr>
          <w:rFonts w:cs="B Lotus" w:hint="cs"/>
          <w:sz w:val="28"/>
          <w:szCs w:val="28"/>
          <w:rtl/>
        </w:rPr>
        <w:t xml:space="preserve"> </w:t>
      </w:r>
      <w:r w:rsidR="00C5413C" w:rsidRPr="00984198">
        <w:rPr>
          <w:rFonts w:cs="B Lotus"/>
          <w:sz w:val="28"/>
          <w:szCs w:val="28"/>
          <w:rtl/>
        </w:rPr>
        <w:t>تنها تو يار و</w:t>
      </w:r>
      <w:r w:rsidR="00C5413C" w:rsidRPr="00984198">
        <w:rPr>
          <w:rFonts w:cs="B Lotus" w:hint="cs"/>
          <w:sz w:val="28"/>
          <w:szCs w:val="28"/>
          <w:rtl/>
        </w:rPr>
        <w:t xml:space="preserve"> </w:t>
      </w:r>
      <w:r>
        <w:rPr>
          <w:rFonts w:cs="B Lotus"/>
          <w:sz w:val="28"/>
          <w:szCs w:val="28"/>
          <w:rtl/>
        </w:rPr>
        <w:t>ياور ما بوده</w:t>
      </w:r>
      <w:r>
        <w:rPr>
          <w:rFonts w:cs="B Lotus" w:hint="cs"/>
          <w:sz w:val="28"/>
          <w:szCs w:val="28"/>
          <w:rtl/>
        </w:rPr>
        <w:softHyphen/>
      </w:r>
      <w:r w:rsidR="00C5413C" w:rsidRPr="00984198">
        <w:rPr>
          <w:rFonts w:cs="B Lotus"/>
          <w:sz w:val="28"/>
          <w:szCs w:val="28"/>
          <w:rtl/>
        </w:rPr>
        <w:t>اي نه آنان. بلكه ايشان جنّيان را</w:t>
      </w:r>
      <w:r w:rsidR="00C01522" w:rsidRPr="00984198">
        <w:rPr>
          <w:rFonts w:cs="B Lotus"/>
          <w:sz w:val="28"/>
          <w:szCs w:val="28"/>
          <w:rtl/>
        </w:rPr>
        <w:t xml:space="preserve"> مي‌</w:t>
      </w:r>
      <w:r w:rsidR="00C5413C" w:rsidRPr="00984198">
        <w:rPr>
          <w:rFonts w:cs="B Lotus"/>
          <w:sz w:val="28"/>
          <w:szCs w:val="28"/>
          <w:rtl/>
        </w:rPr>
        <w:t>پرستيده</w:t>
      </w:r>
      <w:r>
        <w:rPr>
          <w:rFonts w:cs="B Lotus"/>
          <w:sz w:val="28"/>
          <w:szCs w:val="28"/>
          <w:rtl/>
        </w:rPr>
        <w:t>‌اند</w:t>
      </w:r>
      <w:r w:rsidR="00C5413C" w:rsidRPr="00984198">
        <w:rPr>
          <w:rFonts w:cs="B Lotus"/>
          <w:sz w:val="28"/>
          <w:szCs w:val="28"/>
          <w:rtl/>
        </w:rPr>
        <w:t xml:space="preserve"> و</w:t>
      </w:r>
      <w:r w:rsidR="00C5413C" w:rsidRPr="00984198">
        <w:rPr>
          <w:rFonts w:cs="B Lotus" w:hint="cs"/>
          <w:sz w:val="28"/>
          <w:szCs w:val="28"/>
          <w:rtl/>
        </w:rPr>
        <w:t xml:space="preserve"> </w:t>
      </w:r>
      <w:r w:rsidR="00C5413C" w:rsidRPr="00984198">
        <w:rPr>
          <w:rFonts w:cs="B Lotus"/>
          <w:sz w:val="28"/>
          <w:szCs w:val="28"/>
          <w:rtl/>
        </w:rPr>
        <w:t>اكثر آنان بديشان ايمان داشته</w:t>
      </w:r>
      <w:r w:rsidR="00AC25A8" w:rsidRPr="00984198">
        <w:rPr>
          <w:rFonts w:cs="B Lotus"/>
          <w:sz w:val="28"/>
          <w:szCs w:val="28"/>
          <w:rtl/>
        </w:rPr>
        <w:t>‌اند</w:t>
      </w:r>
      <w:r w:rsidR="00B77CAA">
        <w:rPr>
          <w:rFonts w:cs="B Lotus" w:hint="cs"/>
          <w:sz w:val="28"/>
          <w:szCs w:val="28"/>
          <w:rtl/>
        </w:rPr>
        <w:t>»</w:t>
      </w:r>
      <w:r w:rsidR="00AC25A8" w:rsidRPr="00984198">
        <w:rPr>
          <w:rFonts w:cs="B Lotus"/>
          <w:sz w:val="28"/>
          <w:szCs w:val="28"/>
          <w:rtl/>
        </w:rPr>
        <w:t>.</w:t>
      </w:r>
      <w:r w:rsidR="00C5413C" w:rsidRPr="00984198">
        <w:rPr>
          <w:rFonts w:cs="B Lotus" w:hint="cs"/>
          <w:sz w:val="28"/>
          <w:szCs w:val="28"/>
          <w:rtl/>
        </w:rPr>
        <w:t xml:space="preserve"> و نیز الله عزوجل</w:t>
      </w:r>
      <w:r w:rsidR="009D0387" w:rsidRPr="00984198">
        <w:rPr>
          <w:rFonts w:cs="B Lotus" w:hint="cs"/>
          <w:sz w:val="28"/>
          <w:szCs w:val="28"/>
          <w:rtl/>
        </w:rPr>
        <w:t xml:space="preserve"> می‌</w:t>
      </w:r>
      <w:r w:rsidR="00C5413C" w:rsidRPr="00984198">
        <w:rPr>
          <w:rFonts w:cs="B Lotus" w:hint="cs"/>
          <w:sz w:val="28"/>
          <w:szCs w:val="28"/>
          <w:rtl/>
        </w:rPr>
        <w:t>فرماید:</w:t>
      </w:r>
      <w:r w:rsidR="00664364" w:rsidRPr="00984198">
        <w:rPr>
          <w:rFonts w:cs="B Lotus" w:hint="cs"/>
          <w:sz w:val="28"/>
          <w:szCs w:val="28"/>
          <w:rtl/>
        </w:rPr>
        <w:t xml:space="preserve"> </w:t>
      </w:r>
      <w:r w:rsidR="00664364" w:rsidRPr="00E85BCD">
        <w:rPr>
          <w:rFonts w:ascii="Traditional Arabic" w:hAnsi="Traditional Arabic" w:cs="Traditional Arabic"/>
          <w:sz w:val="28"/>
          <w:szCs w:val="28"/>
          <w:rtl/>
        </w:rPr>
        <w:t>﴿</w:t>
      </w:r>
      <w:r w:rsidR="00E85BCD">
        <w:rPr>
          <w:rFonts w:ascii="KFGQPC Uthmanic Script HAFS" w:hAnsi="KFGQPC Uthmanic Script HAFS" w:cs="KFGQPC Uthmanic Script HAFS" w:hint="eastAsia"/>
          <w:sz w:val="28"/>
          <w:szCs w:val="28"/>
          <w:rtl/>
        </w:rPr>
        <w:t>وَيَوۡمَ</w:t>
      </w:r>
      <w:r w:rsidR="00E85BCD">
        <w:rPr>
          <w:rFonts w:ascii="KFGQPC Uthmanic Script HAFS" w:hAnsi="KFGQPC Uthmanic Script HAFS" w:cs="KFGQPC Uthmanic Script HAFS"/>
          <w:sz w:val="28"/>
          <w:szCs w:val="28"/>
          <w:rtl/>
        </w:rPr>
        <w:t xml:space="preserve"> نَحۡشُرُهُمۡ جَمِيعٗا ثُمَّ نَقُولُ لِلَّذِينَ أَشۡرَكُواْ مَكَانَكُمۡ أَنتُمۡ وَشُرَكَآؤُكُمۡۚ فَزَيَّلۡنَا بَيۡنَهُمۡۖ وَقَالَ شُرَكَآؤُهُم مَّا كُنتُمۡ إِيَّانَا تَعۡبُدُونَ ٢٨</w:t>
      </w:r>
      <w:r w:rsidR="00E85BCD">
        <w:rPr>
          <w:rFonts w:ascii="KFGQPC Uthmanic Script HAFS" w:hAnsi="KFGQPC Uthmanic Script HAFS" w:cs="KFGQPC Uthmanic Script HAFS"/>
          <w:sz w:val="28"/>
          <w:szCs w:val="28"/>
        </w:rPr>
        <w:t xml:space="preserve"> </w:t>
      </w:r>
      <w:r w:rsidR="00E85BCD">
        <w:rPr>
          <w:rFonts w:ascii="KFGQPC Uthmanic Script HAFS" w:hAnsi="KFGQPC Uthmanic Script HAFS" w:cs="KFGQPC Uthmanic Script HAFS" w:hint="eastAsia"/>
          <w:sz w:val="28"/>
          <w:szCs w:val="28"/>
          <w:rtl/>
        </w:rPr>
        <w:t>فَكَفَىٰ</w:t>
      </w:r>
      <w:r w:rsidR="00E85BCD">
        <w:rPr>
          <w:rFonts w:ascii="KFGQPC Uthmanic Script HAFS" w:hAnsi="KFGQPC Uthmanic Script HAFS" w:cs="KFGQPC Uthmanic Script HAFS"/>
          <w:sz w:val="28"/>
          <w:szCs w:val="28"/>
          <w:rtl/>
        </w:rPr>
        <w:t xml:space="preserve"> بِ</w:t>
      </w:r>
      <w:r w:rsidR="00E85BCD">
        <w:rPr>
          <w:rFonts w:ascii="KFGQPC Uthmanic Script HAFS" w:hAnsi="KFGQPC Uthmanic Script HAFS" w:cs="KFGQPC Uthmanic Script HAFS" w:hint="cs"/>
          <w:sz w:val="28"/>
          <w:szCs w:val="28"/>
          <w:rtl/>
        </w:rPr>
        <w:t>ٱ</w:t>
      </w:r>
      <w:r w:rsidR="00E85BCD">
        <w:rPr>
          <w:rFonts w:ascii="KFGQPC Uthmanic Script HAFS" w:hAnsi="KFGQPC Uthmanic Script HAFS" w:cs="KFGQPC Uthmanic Script HAFS" w:hint="eastAsia"/>
          <w:sz w:val="28"/>
          <w:szCs w:val="28"/>
          <w:rtl/>
        </w:rPr>
        <w:t>للَّهِ</w:t>
      </w:r>
      <w:r w:rsidR="00E85BCD">
        <w:rPr>
          <w:rFonts w:ascii="KFGQPC Uthmanic Script HAFS" w:hAnsi="KFGQPC Uthmanic Script HAFS" w:cs="KFGQPC Uthmanic Script HAFS"/>
          <w:sz w:val="28"/>
          <w:szCs w:val="28"/>
          <w:rtl/>
        </w:rPr>
        <w:t xml:space="preserve"> شَهِيدَۢا بَيۡنَنَا وَبَيۡنَكُمۡ إِن كُنَّا عَنۡ عِبَادَتِكُمۡ لَغَٰفِلِينَ ٢٩</w:t>
      </w:r>
      <w:r w:rsidR="00664364" w:rsidRPr="00E85BCD">
        <w:rPr>
          <w:rFonts w:ascii="Traditional Arabic" w:hAnsi="Traditional Arabic" w:cs="Traditional Arabic"/>
          <w:sz w:val="28"/>
          <w:szCs w:val="28"/>
          <w:rtl/>
        </w:rPr>
        <w:t>﴾</w:t>
      </w:r>
      <w:r w:rsidR="00664364">
        <w:rPr>
          <w:rFonts w:hint="cs"/>
          <w:rtl/>
        </w:rPr>
        <w:t xml:space="preserve"> </w:t>
      </w:r>
      <w:r w:rsidR="00664364" w:rsidRPr="003F57E3">
        <w:rPr>
          <w:rFonts w:ascii="mylotus" w:hAnsi="mylotus" w:cs="mylotus"/>
          <w:rtl/>
          <w:lang w:bidi="ar-SA"/>
        </w:rPr>
        <w:t>[</w:t>
      </w:r>
      <w:r w:rsidR="00664364">
        <w:rPr>
          <w:rFonts w:ascii="mylotus" w:hAnsi="mylotus" w:cs="mylotus"/>
          <w:rtl/>
          <w:lang w:bidi="ar-SA"/>
        </w:rPr>
        <w:t>یونس: 28-29</w:t>
      </w:r>
      <w:r w:rsidR="00664364" w:rsidRPr="003F57E3">
        <w:rPr>
          <w:rFonts w:ascii="mylotus" w:hAnsi="mylotus" w:cs="mylotus"/>
          <w:rtl/>
          <w:lang w:bidi="ar-SA"/>
        </w:rPr>
        <w:t>]</w:t>
      </w:r>
      <w:r w:rsidR="00C5413C" w:rsidRPr="00984198">
        <w:rPr>
          <w:rFonts w:cs="B Lotus" w:hint="cs"/>
          <w:sz w:val="28"/>
          <w:szCs w:val="28"/>
          <w:rtl/>
        </w:rPr>
        <w:t xml:space="preserve"> </w:t>
      </w:r>
      <w:r w:rsidR="00B77CAA">
        <w:rPr>
          <w:rFonts w:cs="B Lotus" w:hint="cs"/>
          <w:sz w:val="28"/>
          <w:szCs w:val="28"/>
          <w:rtl/>
        </w:rPr>
        <w:t>«</w:t>
      </w:r>
      <w:r w:rsidR="00C5413C" w:rsidRPr="00984198">
        <w:rPr>
          <w:rFonts w:cs="B Lotus"/>
          <w:sz w:val="28"/>
          <w:szCs w:val="28"/>
          <w:rtl/>
        </w:rPr>
        <w:t>روزي</w:t>
      </w:r>
      <w:r w:rsidR="00B77CAA" w:rsidRPr="00B77CAA">
        <w:rPr>
          <w:rFonts w:cs="B Lotus"/>
          <w:sz w:val="28"/>
          <w:szCs w:val="28"/>
          <w:rtl/>
        </w:rPr>
        <w:t>(براي رسيدگي به حساب و كتاب مردم) جملگي (كافران و مؤمنان) را گرد مي‌</w:t>
      </w:r>
      <w:r w:rsidR="00B77CAA" w:rsidRPr="00B77CAA">
        <w:rPr>
          <w:rFonts w:cs="B Lotus"/>
          <w:sz w:val="28"/>
          <w:szCs w:val="28"/>
          <w:cs/>
        </w:rPr>
        <w:t>‎</w:t>
      </w:r>
      <w:r w:rsidR="00B77CAA" w:rsidRPr="00B77CAA">
        <w:rPr>
          <w:rFonts w:cs="B Lotus"/>
          <w:sz w:val="28"/>
          <w:szCs w:val="28"/>
          <w:rtl/>
        </w:rPr>
        <w:t>آوريم و سپس به كافران مي‌گوئيم: شما و معبودهاي</w:t>
      </w:r>
      <w:r w:rsidR="00276C38">
        <w:rPr>
          <w:rFonts w:cs="B Lotus" w:hint="cs"/>
          <w:sz w:val="28"/>
          <w:szCs w:val="28"/>
          <w:rtl/>
        </w:rPr>
        <w:softHyphen/>
      </w:r>
      <w:r w:rsidR="00B77CAA" w:rsidRPr="00B77CAA">
        <w:rPr>
          <w:rFonts w:cs="B Lotus"/>
          <w:sz w:val="28"/>
          <w:szCs w:val="28"/>
          <w:rtl/>
        </w:rPr>
        <w:t>تان در جاي خود بايستيد. بعد آن‌ها را از هم جدا مي‌سازيم (و ايشان را مقابل معبودهاي</w:t>
      </w:r>
      <w:r w:rsidR="00276C38">
        <w:rPr>
          <w:rFonts w:cs="B Lotus" w:hint="cs"/>
          <w:sz w:val="28"/>
          <w:szCs w:val="28"/>
          <w:rtl/>
        </w:rPr>
        <w:softHyphen/>
      </w:r>
      <w:r w:rsidR="00B77CAA" w:rsidRPr="00B77CAA">
        <w:rPr>
          <w:rFonts w:cs="B Lotus"/>
          <w:sz w:val="28"/>
          <w:szCs w:val="28"/>
          <w:rtl/>
        </w:rPr>
        <w:t>شان نگاه مي‌</w:t>
      </w:r>
      <w:r w:rsidR="00B77CAA" w:rsidRPr="00B77CAA">
        <w:rPr>
          <w:rFonts w:cs="B Lotus"/>
          <w:sz w:val="28"/>
          <w:szCs w:val="28"/>
          <w:cs/>
        </w:rPr>
        <w:t>‎</w:t>
      </w:r>
      <w:r w:rsidR="00B77CAA" w:rsidRPr="00B77CAA">
        <w:rPr>
          <w:rFonts w:cs="B Lotus"/>
          <w:sz w:val="28"/>
          <w:szCs w:val="28"/>
          <w:rtl/>
        </w:rPr>
        <w:t>داريم و در ميان طرفين به داوري مي‌پردازيم) و معبودهاي</w:t>
      </w:r>
      <w:r w:rsidR="00276C38">
        <w:rPr>
          <w:rFonts w:cs="B Lotus" w:hint="cs"/>
          <w:sz w:val="28"/>
          <w:szCs w:val="28"/>
          <w:rtl/>
        </w:rPr>
        <w:softHyphen/>
      </w:r>
      <w:r w:rsidR="00B77CAA" w:rsidRPr="00B77CAA">
        <w:rPr>
          <w:rFonts w:cs="B Lotus"/>
          <w:sz w:val="28"/>
          <w:szCs w:val="28"/>
          <w:rtl/>
        </w:rPr>
        <w:t>شان مي‌گويند: شما ما را نپ</w:t>
      </w:r>
      <w:r w:rsidR="00276C38">
        <w:rPr>
          <w:rFonts w:cs="B Lotus"/>
          <w:sz w:val="28"/>
          <w:szCs w:val="28"/>
          <w:rtl/>
        </w:rPr>
        <w:t xml:space="preserve">رستيده‌ايد (بلكه به وسوسه </w:t>
      </w:r>
      <w:r w:rsidR="00276C38">
        <w:rPr>
          <w:rFonts w:cs="B Lotus" w:hint="cs"/>
          <w:sz w:val="28"/>
          <w:szCs w:val="28"/>
          <w:rtl/>
        </w:rPr>
        <w:t>شیطان</w:t>
      </w:r>
      <w:r w:rsidR="00B77CAA" w:rsidRPr="00B77CAA">
        <w:rPr>
          <w:rFonts w:cs="B Lotus"/>
          <w:sz w:val="28"/>
          <w:szCs w:val="28"/>
          <w:rtl/>
        </w:rPr>
        <w:t xml:space="preserve"> و به سخن دل گوش فرا داده‌ايد و مجسّمه ما را به خاطر منافع خود پرستش نموده‌ايد. معبود حق ذات پاك پروردگار است و بس). همين بس كه الله ميان ما و شما گواه است كه ما بدون شكّ از عبادت شما بي‌خبر بوده‌ايم</w:t>
      </w:r>
      <w:r w:rsidR="00B77CAA">
        <w:rPr>
          <w:rFonts w:cs="B Lotus" w:hint="cs"/>
          <w:sz w:val="28"/>
          <w:szCs w:val="28"/>
          <w:rtl/>
        </w:rPr>
        <w:t>»</w:t>
      </w:r>
      <w:r w:rsidR="00AC2503" w:rsidRPr="00984198">
        <w:rPr>
          <w:rFonts w:cs="B Lotus"/>
          <w:sz w:val="28"/>
          <w:szCs w:val="28"/>
          <w:rtl/>
        </w:rPr>
        <w:t>.</w:t>
      </w:r>
      <w:r w:rsidR="00C5413C" w:rsidRPr="00984198">
        <w:rPr>
          <w:rFonts w:cs="B Lotus" w:hint="cs"/>
          <w:sz w:val="28"/>
          <w:szCs w:val="28"/>
          <w:rtl/>
        </w:rPr>
        <w:t xml:space="preserve"> </w:t>
      </w:r>
    </w:p>
    <w:p w:rsidR="00C5413C" w:rsidRPr="00F839F8" w:rsidRDefault="00C5413C" w:rsidP="00B77CAA">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اگر آن معبود از کسانی باشد که به سوی عبادت کردن خویش فرا می</w:t>
      </w:r>
      <w:r w:rsidRPr="00984198">
        <w:rPr>
          <w:rFonts w:cs="B Lotus" w:hint="cs"/>
          <w:sz w:val="28"/>
          <w:szCs w:val="28"/>
          <w:cs/>
        </w:rPr>
        <w:t>‎</w:t>
      </w:r>
      <w:r w:rsidRPr="00984198">
        <w:rPr>
          <w:rFonts w:cs="B Lotus" w:hint="cs"/>
          <w:sz w:val="28"/>
          <w:szCs w:val="28"/>
          <w:rtl/>
        </w:rPr>
        <w:t>خواند، همچون طواغیت، یا اینکه آن معبود درخت یا سنگ یا ق</w:t>
      </w:r>
      <w:r w:rsidR="00276C38">
        <w:rPr>
          <w:rFonts w:cs="B Lotus" w:hint="cs"/>
          <w:sz w:val="28"/>
          <w:szCs w:val="28"/>
          <w:rtl/>
        </w:rPr>
        <w:t>بری باشد همچون لات و عزی و منات و دیگر</w:t>
      </w:r>
      <w:r w:rsidRPr="00984198">
        <w:rPr>
          <w:rFonts w:cs="B Lotus" w:hint="cs"/>
          <w:sz w:val="28"/>
          <w:szCs w:val="28"/>
          <w:rtl/>
        </w:rPr>
        <w:t xml:space="preserve"> بت</w:t>
      </w:r>
      <w:r w:rsidR="009D0387" w:rsidRPr="00984198">
        <w:rPr>
          <w:rFonts w:cs="B Lotus" w:hint="cs"/>
          <w:sz w:val="28"/>
          <w:szCs w:val="28"/>
          <w:rtl/>
        </w:rPr>
        <w:t xml:space="preserve">‌هایی </w:t>
      </w:r>
      <w:r w:rsidRPr="00984198">
        <w:rPr>
          <w:rFonts w:cs="B Lotus" w:hint="cs"/>
          <w:sz w:val="28"/>
          <w:szCs w:val="28"/>
          <w:rtl/>
        </w:rPr>
        <w:t>که مشر</w:t>
      </w:r>
      <w:r w:rsidR="00276C38">
        <w:rPr>
          <w:rFonts w:cs="B Lotus" w:hint="cs"/>
          <w:sz w:val="28"/>
          <w:szCs w:val="28"/>
          <w:rtl/>
        </w:rPr>
        <w:t>کان از صالحا</w:t>
      </w:r>
      <w:r w:rsidRPr="00984198">
        <w:rPr>
          <w:rFonts w:cs="B Lotus" w:hint="cs"/>
          <w:sz w:val="28"/>
          <w:szCs w:val="28"/>
          <w:rtl/>
        </w:rPr>
        <w:t xml:space="preserve">ن </w:t>
      </w:r>
      <w:r w:rsidR="00276C38">
        <w:rPr>
          <w:rFonts w:cs="B Lotus" w:hint="cs"/>
          <w:sz w:val="28"/>
          <w:szCs w:val="28"/>
          <w:rtl/>
        </w:rPr>
        <w:t xml:space="preserve">و نیکان </w:t>
      </w:r>
      <w:r w:rsidRPr="00984198">
        <w:rPr>
          <w:rFonts w:cs="B Lotus" w:hint="cs"/>
          <w:sz w:val="28"/>
          <w:szCs w:val="28"/>
          <w:rtl/>
        </w:rPr>
        <w:t>و فرشتگان</w:t>
      </w:r>
      <w:r w:rsidR="009D0387" w:rsidRPr="00984198">
        <w:rPr>
          <w:rFonts w:cs="B Lotus" w:hint="cs"/>
          <w:sz w:val="28"/>
          <w:szCs w:val="28"/>
          <w:rtl/>
        </w:rPr>
        <w:t xml:space="preserve"> می‌</w:t>
      </w:r>
      <w:r w:rsidRPr="00984198">
        <w:rPr>
          <w:rFonts w:cs="B Lotus" w:hint="cs"/>
          <w:sz w:val="28"/>
          <w:szCs w:val="28"/>
          <w:rtl/>
        </w:rPr>
        <w:t>سازند و</w:t>
      </w:r>
      <w:r w:rsidR="009D0387" w:rsidRPr="00984198">
        <w:rPr>
          <w:rFonts w:cs="B Lotus" w:hint="cs"/>
          <w:sz w:val="28"/>
          <w:szCs w:val="28"/>
          <w:rtl/>
        </w:rPr>
        <w:t xml:space="preserve"> آن‌ها </w:t>
      </w:r>
      <w:r w:rsidRPr="00984198">
        <w:rPr>
          <w:rFonts w:cs="B Lotus" w:hint="cs"/>
          <w:sz w:val="28"/>
          <w:szCs w:val="28"/>
          <w:rtl/>
        </w:rPr>
        <w:t>را عبادت</w:t>
      </w:r>
      <w:r w:rsidR="009D0387" w:rsidRPr="00984198">
        <w:rPr>
          <w:rFonts w:cs="B Lotus" w:hint="cs"/>
          <w:sz w:val="28"/>
          <w:szCs w:val="28"/>
          <w:rtl/>
        </w:rPr>
        <w:t xml:space="preserve"> می‌</w:t>
      </w:r>
      <w:r w:rsidRPr="00984198">
        <w:rPr>
          <w:rFonts w:cs="B Lotus" w:hint="cs"/>
          <w:sz w:val="28"/>
          <w:szCs w:val="28"/>
          <w:rtl/>
        </w:rPr>
        <w:t>کنند، همگی</w:t>
      </w:r>
      <w:r w:rsidR="009D0387" w:rsidRPr="00984198">
        <w:rPr>
          <w:rFonts w:cs="B Lotus" w:hint="cs"/>
          <w:sz w:val="28"/>
          <w:szCs w:val="28"/>
          <w:rtl/>
        </w:rPr>
        <w:t xml:space="preserve"> این‌ها </w:t>
      </w:r>
      <w:r w:rsidRPr="00984198">
        <w:rPr>
          <w:rFonts w:cs="B Lotus" w:hint="cs"/>
          <w:sz w:val="28"/>
          <w:szCs w:val="28"/>
          <w:rtl/>
        </w:rPr>
        <w:t>از جمله طواغیتی</w:t>
      </w:r>
      <w:r w:rsidR="009D0387" w:rsidRPr="00984198">
        <w:rPr>
          <w:rFonts w:cs="B Lotus" w:hint="cs"/>
          <w:sz w:val="28"/>
          <w:szCs w:val="28"/>
          <w:rtl/>
        </w:rPr>
        <w:t xml:space="preserve"> می‌</w:t>
      </w:r>
      <w:r w:rsidRPr="00984198">
        <w:rPr>
          <w:rFonts w:cs="B Lotus" w:hint="cs"/>
          <w:sz w:val="28"/>
          <w:szCs w:val="28"/>
          <w:rtl/>
        </w:rPr>
        <w:t>باشند که الله عزوجل بندگانش را امر کرده که به عبادت</w:t>
      </w:r>
      <w:r w:rsidR="009D0387" w:rsidRPr="00984198">
        <w:rPr>
          <w:rFonts w:cs="B Lotus" w:hint="cs"/>
          <w:sz w:val="28"/>
          <w:szCs w:val="28"/>
          <w:rtl/>
        </w:rPr>
        <w:t xml:space="preserve"> آن‌ها </w:t>
      </w:r>
      <w:r w:rsidRPr="00984198">
        <w:rPr>
          <w:rFonts w:cs="B Lotus" w:hint="cs"/>
          <w:sz w:val="28"/>
          <w:szCs w:val="28"/>
          <w:rtl/>
        </w:rPr>
        <w:t>کفر بورزند و از</w:t>
      </w:r>
      <w:r w:rsidR="009D0387" w:rsidRPr="00984198">
        <w:rPr>
          <w:rFonts w:cs="B Lotus" w:hint="cs"/>
          <w:sz w:val="28"/>
          <w:szCs w:val="28"/>
          <w:rtl/>
        </w:rPr>
        <w:t xml:space="preserve"> آن‌ها </w:t>
      </w:r>
      <w:r w:rsidR="00276C38">
        <w:rPr>
          <w:rFonts w:cs="B Lotus" w:hint="cs"/>
          <w:sz w:val="28"/>
          <w:szCs w:val="28"/>
          <w:rtl/>
        </w:rPr>
        <w:t>و از عبادت هر آنچه</w:t>
      </w:r>
      <w:r w:rsidRPr="00984198">
        <w:rPr>
          <w:rFonts w:cs="B Lotus" w:hint="cs"/>
          <w:sz w:val="28"/>
          <w:szCs w:val="28"/>
          <w:rtl/>
        </w:rPr>
        <w:t xml:space="preserve"> غیر </w:t>
      </w:r>
      <w:r w:rsidR="00276C38">
        <w:rPr>
          <w:rFonts w:cs="B Lotus" w:hint="cs"/>
          <w:sz w:val="28"/>
          <w:szCs w:val="28"/>
          <w:rtl/>
        </w:rPr>
        <w:t xml:space="preserve">از </w:t>
      </w:r>
      <w:r w:rsidRPr="00984198">
        <w:rPr>
          <w:rFonts w:cs="B Lotus" w:hint="cs"/>
          <w:sz w:val="28"/>
          <w:szCs w:val="28"/>
          <w:rtl/>
        </w:rPr>
        <w:t>الله عزوجل عبادت</w:t>
      </w:r>
      <w:r w:rsidR="009D0387" w:rsidRPr="00984198">
        <w:rPr>
          <w:rFonts w:cs="B Lotus" w:hint="cs"/>
          <w:sz w:val="28"/>
          <w:szCs w:val="28"/>
          <w:rtl/>
        </w:rPr>
        <w:t xml:space="preserve"> می‌</w:t>
      </w:r>
      <w:r w:rsidR="00276C38">
        <w:rPr>
          <w:rFonts w:cs="B Lotus" w:hint="cs"/>
          <w:sz w:val="28"/>
          <w:szCs w:val="28"/>
          <w:rtl/>
        </w:rPr>
        <w:t>شود، هرکس که باشد، برائت</w:t>
      </w:r>
      <w:r w:rsidRPr="00984198">
        <w:rPr>
          <w:rFonts w:cs="B Lotus" w:hint="cs"/>
          <w:sz w:val="28"/>
          <w:szCs w:val="28"/>
          <w:rtl/>
        </w:rPr>
        <w:t xml:space="preserve"> و بیزاری جویند، همانطور که الله متعال</w:t>
      </w:r>
      <w:r w:rsidR="009D0387" w:rsidRPr="00984198">
        <w:rPr>
          <w:rFonts w:cs="B Lotus" w:hint="cs"/>
          <w:sz w:val="28"/>
          <w:szCs w:val="28"/>
          <w:rtl/>
        </w:rPr>
        <w:t xml:space="preserve"> می‌</w:t>
      </w:r>
      <w:r w:rsidRPr="00984198">
        <w:rPr>
          <w:rFonts w:cs="B Lotus" w:hint="cs"/>
          <w:sz w:val="28"/>
          <w:szCs w:val="28"/>
          <w:rtl/>
        </w:rPr>
        <w:t>فرماید:</w:t>
      </w:r>
      <w:r w:rsidR="00664364" w:rsidRPr="00984198">
        <w:rPr>
          <w:rFonts w:cs="B Lotus" w:hint="cs"/>
          <w:sz w:val="28"/>
          <w:szCs w:val="28"/>
          <w:rtl/>
        </w:rPr>
        <w:t xml:space="preserve"> </w:t>
      </w:r>
      <w:r w:rsidR="00664364" w:rsidRPr="00E85BCD">
        <w:rPr>
          <w:rFonts w:ascii="Traditional Arabic" w:hAnsi="Traditional Arabic" w:cs="Traditional Arabic"/>
          <w:sz w:val="28"/>
          <w:szCs w:val="28"/>
          <w:rtl/>
        </w:rPr>
        <w:t>﴿</w:t>
      </w:r>
      <w:r w:rsidR="00F839F8">
        <w:rPr>
          <w:rFonts w:ascii="KFGQPC Uthmanic Script HAFS" w:hAnsi="KFGQPC Uthmanic Script HAFS" w:cs="KFGQPC Uthmanic Script HAFS" w:hint="eastAsia"/>
          <w:sz w:val="28"/>
          <w:szCs w:val="28"/>
          <w:rtl/>
        </w:rPr>
        <w:t>وَإِذۡ</w:t>
      </w:r>
      <w:r w:rsidR="00F839F8">
        <w:rPr>
          <w:rFonts w:ascii="KFGQPC Uthmanic Script HAFS" w:hAnsi="KFGQPC Uthmanic Script HAFS" w:cs="KFGQPC Uthmanic Script HAFS"/>
          <w:sz w:val="28"/>
          <w:szCs w:val="28"/>
          <w:rtl/>
        </w:rPr>
        <w:t xml:space="preserve"> قَالَ إِبۡرَٰهِيمُ لِأَبِيهِ وَقَوۡمِهِ</w:t>
      </w:r>
      <w:r w:rsidR="00F839F8">
        <w:rPr>
          <w:rFonts w:ascii="KFGQPC Uthmanic Script HAFS" w:hAnsi="KFGQPC Uthmanic Script HAFS" w:cs="KFGQPC Uthmanic Script HAFS" w:hint="cs"/>
          <w:sz w:val="28"/>
          <w:szCs w:val="28"/>
          <w:rtl/>
        </w:rPr>
        <w:t>ۦٓ</w:t>
      </w:r>
      <w:r w:rsidR="00F839F8">
        <w:rPr>
          <w:rFonts w:ascii="KFGQPC Uthmanic Script HAFS" w:hAnsi="KFGQPC Uthmanic Script HAFS" w:cs="KFGQPC Uthmanic Script HAFS"/>
          <w:sz w:val="28"/>
          <w:szCs w:val="28"/>
          <w:rtl/>
        </w:rPr>
        <w:t xml:space="preserve"> إِنَّنِي بَرَآءٞ مِّمَّا تَعۡبُدُونَ ٢٦</w:t>
      </w:r>
      <w:r w:rsidR="00F839F8">
        <w:rPr>
          <w:rFonts w:ascii="KFGQPC Uthmanic Script HAFS" w:hAnsi="KFGQPC Uthmanic Script HAFS" w:cs="KFGQPC Uthmanic Script HAFS"/>
          <w:sz w:val="28"/>
          <w:szCs w:val="28"/>
        </w:rPr>
        <w:t xml:space="preserve"> </w:t>
      </w:r>
      <w:r w:rsidR="00F839F8">
        <w:rPr>
          <w:rFonts w:ascii="KFGQPC Uthmanic Script HAFS" w:hAnsi="KFGQPC Uthmanic Script HAFS" w:cs="KFGQPC Uthmanic Script HAFS" w:hint="eastAsia"/>
          <w:sz w:val="28"/>
          <w:szCs w:val="28"/>
          <w:rtl/>
        </w:rPr>
        <w:t>إِلَّا</w:t>
      </w:r>
      <w:r w:rsidR="00F839F8">
        <w:rPr>
          <w:rFonts w:ascii="KFGQPC Uthmanic Script HAFS" w:hAnsi="KFGQPC Uthmanic Script HAFS" w:cs="KFGQPC Uthmanic Script HAFS"/>
          <w:sz w:val="28"/>
          <w:szCs w:val="28"/>
          <w:rtl/>
        </w:rPr>
        <w:t xml:space="preserve"> </w:t>
      </w:r>
      <w:r w:rsidR="00F839F8">
        <w:rPr>
          <w:rFonts w:ascii="KFGQPC Uthmanic Script HAFS" w:hAnsi="KFGQPC Uthmanic Script HAFS" w:cs="KFGQPC Uthmanic Script HAFS" w:hint="cs"/>
          <w:sz w:val="28"/>
          <w:szCs w:val="28"/>
          <w:rtl/>
        </w:rPr>
        <w:t>ٱ</w:t>
      </w:r>
      <w:r w:rsidR="00F839F8">
        <w:rPr>
          <w:rFonts w:ascii="KFGQPC Uthmanic Script HAFS" w:hAnsi="KFGQPC Uthmanic Script HAFS" w:cs="KFGQPC Uthmanic Script HAFS" w:hint="eastAsia"/>
          <w:sz w:val="28"/>
          <w:szCs w:val="28"/>
          <w:rtl/>
        </w:rPr>
        <w:t>لَّذِي</w:t>
      </w:r>
      <w:r w:rsidR="00F839F8">
        <w:rPr>
          <w:rFonts w:ascii="KFGQPC Uthmanic Script HAFS" w:hAnsi="KFGQPC Uthmanic Script HAFS" w:cs="KFGQPC Uthmanic Script HAFS"/>
          <w:sz w:val="28"/>
          <w:szCs w:val="28"/>
          <w:rtl/>
        </w:rPr>
        <w:t xml:space="preserve"> فَطَرَنِي</w:t>
      </w:r>
      <w:r w:rsidR="00664364" w:rsidRPr="00E85BCD">
        <w:rPr>
          <w:rFonts w:ascii="Traditional Arabic" w:hAnsi="Traditional Arabic" w:cs="Traditional Arabic"/>
          <w:sz w:val="28"/>
          <w:szCs w:val="28"/>
          <w:rtl/>
        </w:rPr>
        <w:t>﴾</w:t>
      </w:r>
      <w:r w:rsidR="00664364">
        <w:rPr>
          <w:rFonts w:hint="cs"/>
          <w:rtl/>
        </w:rPr>
        <w:t xml:space="preserve"> </w:t>
      </w:r>
      <w:r w:rsidR="00664364" w:rsidRPr="003F57E3">
        <w:rPr>
          <w:rFonts w:ascii="mylotus" w:hAnsi="mylotus" w:cs="mylotus"/>
          <w:rtl/>
          <w:lang w:bidi="ar-SA"/>
        </w:rPr>
        <w:t>[</w:t>
      </w:r>
      <w:r w:rsidR="00664364">
        <w:rPr>
          <w:rFonts w:ascii="mylotus" w:hAnsi="mylotus" w:cs="mylotus"/>
          <w:rtl/>
          <w:lang w:bidi="ar-SA"/>
        </w:rPr>
        <w:t>الزخرف: 26-27</w:t>
      </w:r>
      <w:r w:rsidR="00664364" w:rsidRPr="003F57E3">
        <w:rPr>
          <w:rFonts w:ascii="mylotus" w:hAnsi="mylotus" w:cs="mylotus"/>
          <w:rtl/>
          <w:lang w:bidi="ar-SA"/>
        </w:rPr>
        <w:t>]</w:t>
      </w:r>
      <w:r w:rsidRPr="00984198">
        <w:rPr>
          <w:rFonts w:cs="B Lotus" w:hint="cs"/>
          <w:sz w:val="28"/>
          <w:szCs w:val="28"/>
          <w:rtl/>
        </w:rPr>
        <w:t xml:space="preserve"> </w:t>
      </w:r>
      <w:r w:rsidR="00B77CAA">
        <w:rPr>
          <w:rFonts w:cs="B Lotus" w:hint="cs"/>
          <w:sz w:val="28"/>
          <w:szCs w:val="28"/>
          <w:rtl/>
        </w:rPr>
        <w:t>«</w:t>
      </w:r>
      <w:r w:rsidRPr="00984198">
        <w:rPr>
          <w:rFonts w:cs="B Lotus"/>
          <w:sz w:val="28"/>
          <w:szCs w:val="28"/>
          <w:rtl/>
        </w:rPr>
        <w:t>(اي پي</w:t>
      </w:r>
      <w:r w:rsidRPr="00984198">
        <w:rPr>
          <w:rFonts w:cs="B Lotus" w:hint="cs"/>
          <w:sz w:val="28"/>
          <w:szCs w:val="28"/>
          <w:rtl/>
        </w:rPr>
        <w:t>ا</w:t>
      </w:r>
      <w:r w:rsidRPr="00984198">
        <w:rPr>
          <w:rFonts w:cs="B Lotus"/>
          <w:sz w:val="28"/>
          <w:szCs w:val="28"/>
          <w:rtl/>
        </w:rPr>
        <w:t>مبر!</w:t>
      </w:r>
      <w:r w:rsidR="00825EE3" w:rsidRPr="00984198">
        <w:rPr>
          <w:rFonts w:cs="B Lotus"/>
          <w:sz w:val="28"/>
          <w:szCs w:val="28"/>
          <w:rtl/>
        </w:rPr>
        <w:t>)</w:t>
      </w:r>
      <w:r w:rsidRPr="00984198">
        <w:rPr>
          <w:rFonts w:cs="B Lotus"/>
          <w:sz w:val="28"/>
          <w:szCs w:val="28"/>
          <w:rtl/>
        </w:rPr>
        <w:t xml:space="preserve"> براي ت</w:t>
      </w:r>
      <w:r w:rsidR="00276C38">
        <w:rPr>
          <w:rFonts w:cs="B Lotus"/>
          <w:sz w:val="28"/>
          <w:szCs w:val="28"/>
          <w:rtl/>
        </w:rPr>
        <w:t>كذيب كنندگان معاصر بيان كن گوشه</w:t>
      </w:r>
      <w:r w:rsidR="00276C38">
        <w:rPr>
          <w:rFonts w:cs="B Lotus" w:hint="cs"/>
          <w:sz w:val="28"/>
          <w:szCs w:val="28"/>
          <w:rtl/>
        </w:rPr>
        <w:softHyphen/>
      </w:r>
      <w:r w:rsidRPr="00984198">
        <w:rPr>
          <w:rFonts w:cs="B Lotus"/>
          <w:sz w:val="28"/>
          <w:szCs w:val="28"/>
          <w:rtl/>
        </w:rPr>
        <w:t>اي از داستان ابراهيم را. وقتي ابراهيم به پدر و</w:t>
      </w:r>
      <w:r w:rsidRPr="00984198">
        <w:rPr>
          <w:rFonts w:cs="B Lotus" w:hint="cs"/>
          <w:sz w:val="28"/>
          <w:szCs w:val="28"/>
          <w:rtl/>
        </w:rPr>
        <w:t xml:space="preserve"> </w:t>
      </w:r>
      <w:r w:rsidRPr="00984198">
        <w:rPr>
          <w:rFonts w:cs="B Lotus"/>
          <w:sz w:val="28"/>
          <w:szCs w:val="28"/>
          <w:rtl/>
        </w:rPr>
        <w:t>قوم خود گفت: من از معبودهائي كه</w:t>
      </w:r>
      <w:r w:rsidR="00C01522" w:rsidRPr="00984198">
        <w:rPr>
          <w:rFonts w:cs="B Lotus"/>
          <w:sz w:val="28"/>
          <w:szCs w:val="28"/>
          <w:rtl/>
        </w:rPr>
        <w:t xml:space="preserve"> مي‌</w:t>
      </w:r>
      <w:r w:rsidRPr="00984198">
        <w:rPr>
          <w:rFonts w:cs="B Lotus"/>
          <w:sz w:val="28"/>
          <w:szCs w:val="28"/>
          <w:rtl/>
        </w:rPr>
        <w:t xml:space="preserve">پرستيد بيزارم. </w:t>
      </w:r>
      <w:r w:rsidRPr="00984198">
        <w:rPr>
          <w:rFonts w:cs="B Lotus"/>
          <w:sz w:val="28"/>
          <w:szCs w:val="28"/>
          <w:rtl/>
        </w:rPr>
        <w:lastRenderedPageBreak/>
        <w:t>بجز آن معبودي كه مرا آفريده است</w:t>
      </w:r>
      <w:r w:rsidR="00B77CAA">
        <w:rPr>
          <w:rFonts w:cs="B Lotus" w:hint="cs"/>
          <w:sz w:val="28"/>
          <w:szCs w:val="28"/>
          <w:rtl/>
        </w:rPr>
        <w:t>»</w:t>
      </w:r>
      <w:r w:rsidRPr="00984198">
        <w:rPr>
          <w:rFonts w:cs="B Lotus"/>
          <w:sz w:val="28"/>
          <w:szCs w:val="28"/>
          <w:rtl/>
        </w:rPr>
        <w:t>.</w:t>
      </w:r>
      <w:r w:rsidR="00276C38">
        <w:rPr>
          <w:rFonts w:cs="B Lotus" w:hint="cs"/>
          <w:sz w:val="28"/>
          <w:szCs w:val="28"/>
          <w:rtl/>
        </w:rPr>
        <w:t xml:space="preserve"> در این آیه ابراهیم </w:t>
      </w:r>
      <w:r w:rsidR="00276C38" w:rsidRPr="00276C38">
        <w:rPr>
          <w:rFonts w:cs="B Lotus" w:hint="cs"/>
          <w:rtl/>
        </w:rPr>
        <w:t>علیه</w:t>
      </w:r>
      <w:r w:rsidR="00276C38" w:rsidRPr="00276C38">
        <w:rPr>
          <w:rFonts w:cs="B Lotus"/>
          <w:rtl/>
        </w:rPr>
        <w:softHyphen/>
      </w:r>
      <w:r w:rsidRPr="00276C38">
        <w:rPr>
          <w:rFonts w:cs="B Lotus" w:hint="cs"/>
          <w:rtl/>
        </w:rPr>
        <w:t>الصلا</w:t>
      </w:r>
      <w:r w:rsidR="00B77CAA" w:rsidRPr="00276C38">
        <w:rPr>
          <w:rFonts w:ascii="mylotus" w:hAnsi="mylotus" w:cs="mylotus"/>
          <w:rtl/>
        </w:rPr>
        <w:t>ة</w:t>
      </w:r>
      <w:r w:rsidR="00276C38" w:rsidRPr="00276C38">
        <w:rPr>
          <w:rFonts w:cs="B Lotus"/>
          <w:rtl/>
        </w:rPr>
        <w:softHyphen/>
      </w:r>
      <w:r w:rsidR="00B77CAA" w:rsidRPr="00276C38">
        <w:rPr>
          <w:rFonts w:cs="B Lotus" w:hint="cs"/>
          <w:rtl/>
        </w:rPr>
        <w:t>و</w:t>
      </w:r>
      <w:r w:rsidRPr="00276C38">
        <w:rPr>
          <w:rFonts w:cs="B Lotus" w:hint="cs"/>
          <w:rtl/>
        </w:rPr>
        <w:t>السلام</w:t>
      </w:r>
      <w:r w:rsidRPr="00984198">
        <w:rPr>
          <w:rFonts w:cs="B Lotus" w:hint="cs"/>
          <w:sz w:val="28"/>
          <w:szCs w:val="28"/>
          <w:rtl/>
        </w:rPr>
        <w:t xml:space="preserve"> از میان همه</w:t>
      </w:r>
      <w:r w:rsidR="00AC25A8" w:rsidRPr="00984198">
        <w:rPr>
          <w:rFonts w:cs="B Lotus" w:hint="cs"/>
          <w:sz w:val="28"/>
          <w:szCs w:val="28"/>
          <w:rtl/>
        </w:rPr>
        <w:t xml:space="preserve">‌ی </w:t>
      </w:r>
      <w:r w:rsidRPr="00984198">
        <w:rPr>
          <w:rFonts w:cs="B Lotus" w:hint="cs"/>
          <w:sz w:val="28"/>
          <w:szCs w:val="28"/>
          <w:rtl/>
        </w:rPr>
        <w:t>معبودان جز کسی که او را خلق کرده، استثنا نکرد و این معنای</w:t>
      </w:r>
      <w:r w:rsidR="00890408" w:rsidRPr="00984198">
        <w:rPr>
          <w:rFonts w:cs="B Lotus" w:hint="cs"/>
          <w:sz w:val="28"/>
          <w:szCs w:val="28"/>
          <w:rtl/>
        </w:rPr>
        <w:t xml:space="preserve"> </w:t>
      </w:r>
      <w:r w:rsidR="00F64452" w:rsidRPr="00F64452">
        <w:rPr>
          <w:rFonts w:cs="mylotus" w:hint="cs"/>
          <w:sz w:val="28"/>
          <w:szCs w:val="28"/>
          <w:rtl/>
        </w:rPr>
        <w:t>لا إله إلا الله</w:t>
      </w:r>
      <w:r w:rsidR="00890408" w:rsidRPr="00984198">
        <w:rPr>
          <w:rFonts w:cs="B Lotus" w:hint="cs"/>
          <w:sz w:val="28"/>
          <w:szCs w:val="28"/>
          <w:rtl/>
        </w:rPr>
        <w:t xml:space="preserve"> </w:t>
      </w:r>
      <w:r w:rsidRPr="00984198">
        <w:rPr>
          <w:rFonts w:cs="B Lotus" w:hint="cs"/>
          <w:sz w:val="28"/>
          <w:szCs w:val="28"/>
          <w:rtl/>
        </w:rPr>
        <w:t>می</w:t>
      </w:r>
      <w:r w:rsidRPr="00984198">
        <w:rPr>
          <w:rFonts w:cs="B Lotus" w:hint="cs"/>
          <w:sz w:val="28"/>
          <w:szCs w:val="28"/>
          <w:cs/>
        </w:rPr>
        <w:t>‎</w:t>
      </w:r>
      <w:r w:rsidRPr="00984198">
        <w:rPr>
          <w:rFonts w:cs="B Lotus" w:hint="cs"/>
          <w:sz w:val="28"/>
          <w:szCs w:val="28"/>
          <w:rtl/>
        </w:rPr>
        <w:t>باشد</w:t>
      </w:r>
      <w:r w:rsidRPr="00C008F7">
        <w:rPr>
          <w:rStyle w:val="FootnoteReference"/>
          <w:rFonts w:cs="B Lotus"/>
          <w:sz w:val="28"/>
          <w:szCs w:val="28"/>
          <w:rtl/>
        </w:rPr>
        <w:footnoteReference w:id="44"/>
      </w:r>
      <w:r w:rsidRPr="00984198">
        <w:rPr>
          <w:rFonts w:cs="B Lotus" w:hint="cs"/>
          <w:sz w:val="28"/>
          <w:szCs w:val="28"/>
          <w:rtl/>
        </w:rPr>
        <w:t xml:space="preserve">. </w:t>
      </w:r>
    </w:p>
    <w:p w:rsidR="00C5413C" w:rsidRPr="00984198" w:rsidRDefault="00C5413C" w:rsidP="00276C38">
      <w:pPr>
        <w:pStyle w:val="NormalWeb"/>
        <w:numPr>
          <w:ilvl w:val="0"/>
          <w:numId w:val="2"/>
        </w:numPr>
        <w:bidi/>
        <w:spacing w:before="0" w:beforeAutospacing="0" w:after="0" w:afterAutospacing="0"/>
        <w:jc w:val="both"/>
        <w:rPr>
          <w:rFonts w:cs="B Lotus" w:hint="cs"/>
          <w:sz w:val="28"/>
          <w:szCs w:val="28"/>
          <w:rtl/>
        </w:rPr>
      </w:pPr>
      <w:r w:rsidRPr="00B77CAA">
        <w:rPr>
          <w:rFonts w:ascii="mylotus" w:hAnsi="mylotus" w:cs="mylotus"/>
          <w:sz w:val="28"/>
          <w:szCs w:val="28"/>
          <w:rtl/>
        </w:rPr>
        <w:t>ال</w:t>
      </w:r>
      <w:r w:rsidR="00B77CAA" w:rsidRPr="00B77CAA">
        <w:rPr>
          <w:rFonts w:ascii="mylotus" w:hAnsi="mylotus" w:cs="mylotus"/>
          <w:sz w:val="28"/>
          <w:szCs w:val="28"/>
          <w:rtl/>
        </w:rPr>
        <w:t>أ</w:t>
      </w:r>
      <w:r w:rsidRPr="00B77CAA">
        <w:rPr>
          <w:rFonts w:ascii="mylotus" w:hAnsi="mylotus" w:cs="mylotus"/>
          <w:sz w:val="28"/>
          <w:szCs w:val="28"/>
          <w:rtl/>
        </w:rPr>
        <w:t xml:space="preserve">رباب: </w:t>
      </w:r>
      <w:r w:rsidR="00276C38">
        <w:rPr>
          <w:rFonts w:ascii="mylotus" w:hAnsi="mylotus" w:cs="mylotus" w:hint="cs"/>
          <w:sz w:val="28"/>
          <w:szCs w:val="28"/>
          <w:rtl/>
        </w:rPr>
        <w:t>«</w:t>
      </w:r>
      <w:r w:rsidR="00276C38">
        <w:rPr>
          <w:rFonts w:ascii="mylotus" w:hAnsi="mylotus" w:cs="mylotus"/>
          <w:sz w:val="28"/>
          <w:szCs w:val="28"/>
          <w:rtl/>
        </w:rPr>
        <w:t>ربُّ</w:t>
      </w:r>
      <w:r w:rsidRPr="00B77CAA">
        <w:rPr>
          <w:rFonts w:ascii="mylotus" w:hAnsi="mylotus" w:cs="mylotus"/>
          <w:sz w:val="28"/>
          <w:szCs w:val="28"/>
          <w:rtl/>
        </w:rPr>
        <w:t xml:space="preserve"> و ربُّ </w:t>
      </w:r>
      <w:r w:rsidR="00C71416" w:rsidRPr="00C71416">
        <w:rPr>
          <w:rFonts w:ascii="mylotus" w:hAnsi="mylotus" w:cs="mylotus"/>
          <w:sz w:val="28"/>
          <w:szCs w:val="28"/>
          <w:rtl/>
        </w:rPr>
        <w:t>ك</w:t>
      </w:r>
      <w:r w:rsidRPr="00B77CAA">
        <w:rPr>
          <w:rFonts w:ascii="mylotus" w:hAnsi="mylotus" w:cs="mylotus"/>
          <w:sz w:val="28"/>
          <w:szCs w:val="28"/>
          <w:rtl/>
        </w:rPr>
        <w:t>ل ش</w:t>
      </w:r>
      <w:r w:rsidR="00B77CAA">
        <w:rPr>
          <w:rFonts w:ascii="mylotus" w:hAnsi="mylotus" w:cs="mylotus" w:hint="cs"/>
          <w:sz w:val="28"/>
          <w:szCs w:val="28"/>
          <w:rtl/>
        </w:rPr>
        <w:t>ي</w:t>
      </w:r>
      <w:r w:rsidR="00276C38">
        <w:rPr>
          <w:rFonts w:ascii="mylotus" w:hAnsi="mylotus" w:cs="mylotus"/>
          <w:sz w:val="28"/>
          <w:szCs w:val="28"/>
          <w:rtl/>
        </w:rPr>
        <w:t>ء</w:t>
      </w:r>
      <w:r w:rsidR="00276C38">
        <w:rPr>
          <w:rFonts w:ascii="mylotus" w:hAnsi="mylotus" w:cs="mylotus" w:hint="cs"/>
          <w:sz w:val="28"/>
          <w:szCs w:val="28"/>
          <w:rtl/>
        </w:rPr>
        <w:t>»</w:t>
      </w:r>
      <w:r w:rsidRPr="00984198">
        <w:rPr>
          <w:rFonts w:cs="B Lotus" w:hint="cs"/>
          <w:sz w:val="28"/>
          <w:szCs w:val="28"/>
          <w:rtl/>
        </w:rPr>
        <w:t xml:space="preserve"> به معنای مالک و صاحب آن چیز می</w:t>
      </w:r>
      <w:r w:rsidRPr="00984198">
        <w:rPr>
          <w:rFonts w:cs="B Lotus" w:hint="cs"/>
          <w:sz w:val="28"/>
          <w:szCs w:val="28"/>
          <w:cs/>
        </w:rPr>
        <w:t>‎</w:t>
      </w:r>
      <w:r w:rsidRPr="00984198">
        <w:rPr>
          <w:rFonts w:cs="B Lotus" w:hint="cs"/>
          <w:sz w:val="28"/>
          <w:szCs w:val="28"/>
          <w:rtl/>
        </w:rPr>
        <w:t>باشد. و «الرب» با الف و لام تعریف اسمی از اسماء الله عزوجل</w:t>
      </w:r>
      <w:r w:rsidR="009D0387" w:rsidRPr="00984198">
        <w:rPr>
          <w:rFonts w:cs="B Lotus" w:hint="cs"/>
          <w:sz w:val="28"/>
          <w:szCs w:val="28"/>
          <w:rtl/>
        </w:rPr>
        <w:t xml:space="preserve"> می‌</w:t>
      </w:r>
      <w:r w:rsidRPr="00984198">
        <w:rPr>
          <w:rFonts w:cs="B Lotus" w:hint="cs"/>
          <w:sz w:val="28"/>
          <w:szCs w:val="28"/>
          <w:rtl/>
        </w:rPr>
        <w:t xml:space="preserve">باشد. و همانطور که علامه ابن قیم </w:t>
      </w:r>
      <w:r w:rsidR="00276C38" w:rsidRPr="00276C38">
        <w:rPr>
          <w:rFonts w:cs="B Lotus" w:hint="cs"/>
          <w:noProof/>
          <w:rtl/>
        </w:rPr>
        <w:t>رحمه</w:t>
      </w:r>
      <w:r w:rsidR="00276C38" w:rsidRPr="00276C38">
        <w:rPr>
          <w:rFonts w:cs="B Lotus" w:hint="cs"/>
          <w:noProof/>
          <w:rtl/>
        </w:rPr>
        <w:softHyphen/>
        <w:t>الله</w:t>
      </w:r>
      <w:r w:rsidR="009D0387" w:rsidRPr="00984198">
        <w:rPr>
          <w:rFonts w:cs="B Lotus" w:hint="cs"/>
          <w:sz w:val="28"/>
          <w:szCs w:val="28"/>
          <w:rtl/>
        </w:rPr>
        <w:t xml:space="preserve"> می‌</w:t>
      </w:r>
      <w:r w:rsidRPr="00984198">
        <w:rPr>
          <w:rFonts w:cs="B Lotus" w:hint="cs"/>
          <w:sz w:val="28"/>
          <w:szCs w:val="28"/>
          <w:rtl/>
        </w:rPr>
        <w:t>گوید</w:t>
      </w:r>
      <w:r w:rsidRPr="00C008F7">
        <w:rPr>
          <w:rStyle w:val="FootnoteReference"/>
          <w:rFonts w:cs="B Lotus"/>
          <w:sz w:val="28"/>
          <w:szCs w:val="28"/>
          <w:rtl/>
        </w:rPr>
        <w:footnoteReference w:id="45"/>
      </w:r>
      <w:r w:rsidRPr="00984198">
        <w:rPr>
          <w:rFonts w:cs="B Lotus" w:hint="cs"/>
          <w:sz w:val="28"/>
          <w:szCs w:val="28"/>
          <w:rtl/>
        </w:rPr>
        <w:t xml:space="preserve">: </w:t>
      </w:r>
      <w:r w:rsidR="00276C38">
        <w:rPr>
          <w:rFonts w:cs="B Lotus" w:hint="cs"/>
          <w:sz w:val="28"/>
          <w:szCs w:val="28"/>
          <w:rtl/>
        </w:rPr>
        <w:t>«</w:t>
      </w:r>
      <w:r w:rsidRPr="00984198">
        <w:rPr>
          <w:rFonts w:cs="B Lotus" w:hint="cs"/>
          <w:sz w:val="28"/>
          <w:szCs w:val="28"/>
          <w:rtl/>
        </w:rPr>
        <w:t>اسم «الرب» برای الله عزوجل در برگیرنده همه</w:t>
      </w:r>
      <w:r w:rsidR="00AC25A8" w:rsidRPr="00984198">
        <w:rPr>
          <w:rFonts w:cs="B Lotus" w:hint="cs"/>
          <w:sz w:val="28"/>
          <w:szCs w:val="28"/>
          <w:rtl/>
        </w:rPr>
        <w:t xml:space="preserve">‌ی </w:t>
      </w:r>
      <w:r w:rsidRPr="00984198">
        <w:rPr>
          <w:rFonts w:cs="B Lotus" w:hint="cs"/>
          <w:sz w:val="28"/>
          <w:szCs w:val="28"/>
          <w:rtl/>
        </w:rPr>
        <w:t>مخلوقات</w:t>
      </w:r>
      <w:r w:rsidR="009D0387" w:rsidRPr="00984198">
        <w:rPr>
          <w:rFonts w:cs="B Lotus" w:hint="cs"/>
          <w:sz w:val="28"/>
          <w:szCs w:val="28"/>
          <w:rtl/>
        </w:rPr>
        <w:t xml:space="preserve"> می‌</w:t>
      </w:r>
      <w:r w:rsidRPr="00984198">
        <w:rPr>
          <w:rFonts w:cs="B Lotus" w:hint="cs"/>
          <w:sz w:val="28"/>
          <w:szCs w:val="28"/>
          <w:rtl/>
        </w:rPr>
        <w:t>باشد، چرا که او پروردگار هر چیزی و خالق آن است و بر آن قادر است، هیچ چیزی از ربوبیت او خارج</w:t>
      </w:r>
      <w:r w:rsidR="009D0387" w:rsidRPr="00984198">
        <w:rPr>
          <w:rFonts w:cs="B Lotus" w:hint="cs"/>
          <w:sz w:val="28"/>
          <w:szCs w:val="28"/>
          <w:rtl/>
        </w:rPr>
        <w:t xml:space="preserve"> نمی‌</w:t>
      </w:r>
      <w:r w:rsidRPr="00984198">
        <w:rPr>
          <w:rFonts w:cs="B Lotus" w:hint="cs"/>
          <w:sz w:val="28"/>
          <w:szCs w:val="28"/>
          <w:rtl/>
        </w:rPr>
        <w:t>شود و هر آنچه که در</w:t>
      </w:r>
      <w:r w:rsidR="00AD46EF" w:rsidRPr="00984198">
        <w:rPr>
          <w:rFonts w:cs="B Lotus" w:hint="cs"/>
          <w:sz w:val="28"/>
          <w:szCs w:val="28"/>
          <w:rtl/>
        </w:rPr>
        <w:t xml:space="preserve"> آسمان‌ها </w:t>
      </w:r>
      <w:r w:rsidRPr="00984198">
        <w:rPr>
          <w:rFonts w:cs="B Lotus" w:hint="cs"/>
          <w:sz w:val="28"/>
          <w:szCs w:val="28"/>
          <w:rtl/>
        </w:rPr>
        <w:t>و زمین است، بنده</w:t>
      </w:r>
      <w:r w:rsidR="00AC25A8" w:rsidRPr="00984198">
        <w:rPr>
          <w:rFonts w:cs="B Lotus" w:hint="cs"/>
          <w:sz w:val="28"/>
          <w:szCs w:val="28"/>
          <w:rtl/>
        </w:rPr>
        <w:t xml:space="preserve">‌ی </w:t>
      </w:r>
      <w:r w:rsidRPr="00984198">
        <w:rPr>
          <w:rFonts w:cs="B Lotus" w:hint="cs"/>
          <w:sz w:val="28"/>
          <w:szCs w:val="28"/>
          <w:rtl/>
        </w:rPr>
        <w:t>او و در قبضه</w:t>
      </w:r>
      <w:r w:rsidR="00AC25A8" w:rsidRPr="00984198">
        <w:rPr>
          <w:rFonts w:cs="B Lotus" w:hint="cs"/>
          <w:sz w:val="28"/>
          <w:szCs w:val="28"/>
          <w:rtl/>
        </w:rPr>
        <w:t xml:space="preserve">‌ی </w:t>
      </w:r>
      <w:r w:rsidRPr="00984198">
        <w:rPr>
          <w:rFonts w:cs="B Lotus" w:hint="cs"/>
          <w:sz w:val="28"/>
          <w:szCs w:val="28"/>
          <w:rtl/>
        </w:rPr>
        <w:t xml:space="preserve">او و تحت فرمانروایی اوست».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و واسطی</w:t>
      </w:r>
      <w:r w:rsidR="009D0387" w:rsidRPr="00984198">
        <w:rPr>
          <w:rFonts w:cs="B Lotus" w:hint="cs"/>
          <w:sz w:val="28"/>
          <w:szCs w:val="28"/>
          <w:rtl/>
        </w:rPr>
        <w:t xml:space="preserve"> می‌</w:t>
      </w:r>
      <w:r w:rsidRPr="00984198">
        <w:rPr>
          <w:rFonts w:cs="B Lotus" w:hint="cs"/>
          <w:sz w:val="28"/>
          <w:szCs w:val="28"/>
          <w:rtl/>
        </w:rPr>
        <w:t>گوید: «الرب» همان</w:t>
      </w:r>
      <w:r w:rsidR="00276C38">
        <w:rPr>
          <w:rFonts w:cs="B Lotus" w:hint="cs"/>
          <w:sz w:val="28"/>
          <w:szCs w:val="28"/>
          <w:rtl/>
        </w:rPr>
        <w:t xml:space="preserve"> ذاتی است که در ابتدا خالق و سپس</w:t>
      </w:r>
      <w:r w:rsidRPr="00984198">
        <w:rPr>
          <w:rFonts w:cs="B Lotus" w:hint="cs"/>
          <w:sz w:val="28"/>
          <w:szCs w:val="28"/>
          <w:rtl/>
        </w:rPr>
        <w:t xml:space="preserve"> به ذریعه غذا پرورش دهنده و در انتها نیز مغفرت کننده</w:t>
      </w:r>
      <w:r w:rsidR="009D0387" w:rsidRPr="00984198">
        <w:rPr>
          <w:rFonts w:cs="B Lotus" w:hint="cs"/>
          <w:sz w:val="28"/>
          <w:szCs w:val="28"/>
          <w:rtl/>
        </w:rPr>
        <w:t xml:space="preserve"> می‌</w:t>
      </w:r>
      <w:r w:rsidRPr="00984198">
        <w:rPr>
          <w:rFonts w:cs="B Lotus" w:hint="cs"/>
          <w:sz w:val="28"/>
          <w:szCs w:val="28"/>
          <w:rtl/>
        </w:rPr>
        <w:t>باشد</w:t>
      </w:r>
      <w:r w:rsidR="00276C38">
        <w:rPr>
          <w:rFonts w:cs="B Lotus" w:hint="cs"/>
          <w:sz w:val="28"/>
          <w:szCs w:val="28"/>
          <w:rtl/>
        </w:rPr>
        <w:t>»</w:t>
      </w:r>
      <w:r w:rsidRPr="00C008F7">
        <w:rPr>
          <w:rStyle w:val="FootnoteReference"/>
          <w:rFonts w:cs="B Lotus"/>
          <w:sz w:val="28"/>
          <w:szCs w:val="28"/>
          <w:rtl/>
        </w:rPr>
        <w:footnoteReference w:id="46"/>
      </w:r>
      <w:r w:rsidRPr="00984198">
        <w:rPr>
          <w:rFonts w:cs="B Lotus" w:hint="cs"/>
          <w:sz w:val="28"/>
          <w:szCs w:val="28"/>
          <w:rtl/>
        </w:rPr>
        <w:t xml:space="preserve">. </w:t>
      </w:r>
    </w:p>
    <w:p w:rsidR="00C5413C" w:rsidRPr="00984198" w:rsidRDefault="00C5413C" w:rsidP="00276C38">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لیکن افرادی از بشر هستند که ارباب</w:t>
      </w:r>
      <w:r w:rsidR="009D0387" w:rsidRPr="00984198">
        <w:rPr>
          <w:rFonts w:cs="B Lotus" w:hint="cs"/>
          <w:sz w:val="28"/>
          <w:szCs w:val="28"/>
          <w:rtl/>
        </w:rPr>
        <w:t xml:space="preserve">‌ها </w:t>
      </w:r>
      <w:r w:rsidRPr="00984198">
        <w:rPr>
          <w:rFonts w:cs="B Lotus" w:hint="cs"/>
          <w:sz w:val="28"/>
          <w:szCs w:val="28"/>
          <w:rtl/>
        </w:rPr>
        <w:t>و خداگونه</w:t>
      </w:r>
      <w:r w:rsidR="009D0387" w:rsidRPr="00984198">
        <w:rPr>
          <w:rFonts w:cs="B Lotus" w:hint="cs"/>
          <w:sz w:val="28"/>
          <w:szCs w:val="28"/>
          <w:rtl/>
        </w:rPr>
        <w:t xml:space="preserve">‌هایی </w:t>
      </w:r>
      <w:r w:rsidRPr="00984198">
        <w:rPr>
          <w:rFonts w:cs="B Lotus" w:hint="cs"/>
          <w:sz w:val="28"/>
          <w:szCs w:val="28"/>
          <w:rtl/>
        </w:rPr>
        <w:t>به غیر از  الله عزوجل اتخاذ</w:t>
      </w:r>
      <w:r w:rsidR="009D0387" w:rsidRPr="00984198">
        <w:rPr>
          <w:rFonts w:cs="B Lotus" w:hint="cs"/>
          <w:sz w:val="28"/>
          <w:szCs w:val="28"/>
          <w:rtl/>
        </w:rPr>
        <w:t xml:space="preserve"> می‌</w:t>
      </w:r>
      <w:r w:rsidRPr="00984198">
        <w:rPr>
          <w:rFonts w:cs="B Lotus" w:hint="cs"/>
          <w:sz w:val="28"/>
          <w:szCs w:val="28"/>
          <w:rtl/>
        </w:rPr>
        <w:t>کنند. همانطور که الله عزوجل</w:t>
      </w:r>
      <w:r w:rsidR="009D0387" w:rsidRPr="00984198">
        <w:rPr>
          <w:rFonts w:cs="B Lotus" w:hint="cs"/>
          <w:sz w:val="28"/>
          <w:szCs w:val="28"/>
          <w:rtl/>
        </w:rPr>
        <w:t xml:space="preserve"> می‌</w:t>
      </w:r>
      <w:r w:rsidRPr="00984198">
        <w:rPr>
          <w:rFonts w:cs="B Lotus" w:hint="cs"/>
          <w:sz w:val="28"/>
          <w:szCs w:val="28"/>
          <w:rtl/>
        </w:rPr>
        <w:t>فرماید</w:t>
      </w:r>
      <w:r w:rsidR="00825EE3" w:rsidRPr="00984198">
        <w:rPr>
          <w:rFonts w:cs="B Lotus" w:hint="cs"/>
          <w:sz w:val="28"/>
          <w:szCs w:val="28"/>
          <w:rtl/>
        </w:rPr>
        <w:t>:</w:t>
      </w:r>
      <w:r w:rsidR="00664364" w:rsidRPr="00984198">
        <w:rPr>
          <w:rFonts w:cs="B Lotus" w:hint="cs"/>
          <w:sz w:val="28"/>
          <w:szCs w:val="28"/>
          <w:rtl/>
        </w:rPr>
        <w:t xml:space="preserve"> </w:t>
      </w:r>
      <w:r w:rsidR="00664364" w:rsidRPr="00F839F8">
        <w:rPr>
          <w:rFonts w:ascii="Traditional Arabic" w:hAnsi="Traditional Arabic" w:cs="Traditional Arabic"/>
          <w:sz w:val="28"/>
          <w:szCs w:val="28"/>
          <w:rtl/>
        </w:rPr>
        <w:t>﴿</w:t>
      </w:r>
      <w:r w:rsidR="00F839F8">
        <w:rPr>
          <w:rFonts w:ascii="KFGQPC Uthmanic Script HAFS" w:hAnsi="KFGQPC Uthmanic Script HAFS" w:cs="KFGQPC Uthmanic Script HAFS" w:hint="cs"/>
          <w:sz w:val="28"/>
          <w:szCs w:val="28"/>
          <w:rtl/>
        </w:rPr>
        <w:t>ٱ</w:t>
      </w:r>
      <w:r w:rsidR="00F839F8">
        <w:rPr>
          <w:rFonts w:ascii="KFGQPC Uthmanic Script HAFS" w:hAnsi="KFGQPC Uthmanic Script HAFS" w:cs="KFGQPC Uthmanic Script HAFS" w:hint="eastAsia"/>
          <w:sz w:val="28"/>
          <w:szCs w:val="28"/>
          <w:rtl/>
        </w:rPr>
        <w:t>تَّخَذُوٓاْ</w:t>
      </w:r>
      <w:r w:rsidR="00F839F8">
        <w:rPr>
          <w:rFonts w:ascii="KFGQPC Uthmanic Script HAFS" w:hAnsi="KFGQPC Uthmanic Script HAFS" w:cs="KFGQPC Uthmanic Script HAFS"/>
          <w:sz w:val="28"/>
          <w:szCs w:val="28"/>
          <w:rtl/>
        </w:rPr>
        <w:t xml:space="preserve"> أَحۡبَارَهُمۡ وَرُهۡبَٰنَهُمۡ أَرۡبَابٗا مِّن دُونِ </w:t>
      </w:r>
      <w:r w:rsidR="00F839F8">
        <w:rPr>
          <w:rFonts w:ascii="KFGQPC Uthmanic Script HAFS" w:hAnsi="KFGQPC Uthmanic Script HAFS" w:cs="KFGQPC Uthmanic Script HAFS" w:hint="cs"/>
          <w:sz w:val="28"/>
          <w:szCs w:val="28"/>
          <w:rtl/>
        </w:rPr>
        <w:t>ٱ</w:t>
      </w:r>
      <w:r w:rsidR="00F839F8">
        <w:rPr>
          <w:rFonts w:ascii="KFGQPC Uthmanic Script HAFS" w:hAnsi="KFGQPC Uthmanic Script HAFS" w:cs="KFGQPC Uthmanic Script HAFS" w:hint="eastAsia"/>
          <w:sz w:val="28"/>
          <w:szCs w:val="28"/>
          <w:rtl/>
        </w:rPr>
        <w:t>للَّهِ</w:t>
      </w:r>
      <w:r w:rsidR="00664364" w:rsidRPr="00F839F8">
        <w:rPr>
          <w:rFonts w:ascii="Traditional Arabic" w:hAnsi="Traditional Arabic" w:cs="Traditional Arabic"/>
          <w:sz w:val="28"/>
          <w:szCs w:val="28"/>
          <w:rtl/>
        </w:rPr>
        <w:t>﴾</w:t>
      </w:r>
      <w:r w:rsidR="00664364">
        <w:rPr>
          <w:rFonts w:hint="cs"/>
          <w:rtl/>
        </w:rPr>
        <w:t xml:space="preserve"> </w:t>
      </w:r>
      <w:r w:rsidR="00664364" w:rsidRPr="003F57E3">
        <w:rPr>
          <w:rFonts w:ascii="mylotus" w:hAnsi="mylotus" w:cs="mylotus"/>
          <w:rtl/>
          <w:lang w:bidi="ar-SA"/>
        </w:rPr>
        <w:t>[</w:t>
      </w:r>
      <w:r w:rsidR="00664364">
        <w:rPr>
          <w:rFonts w:ascii="mylotus" w:hAnsi="mylotus" w:cs="mylotus"/>
          <w:rtl/>
          <w:lang w:bidi="ar-SA"/>
        </w:rPr>
        <w:t>التوبة: 31</w:t>
      </w:r>
      <w:r w:rsidR="00664364" w:rsidRPr="003F57E3">
        <w:rPr>
          <w:rFonts w:ascii="mylotus" w:hAnsi="mylotus" w:cs="mylotus"/>
          <w:rtl/>
          <w:lang w:bidi="ar-SA"/>
        </w:rPr>
        <w:t>]</w:t>
      </w:r>
      <w:r w:rsidRPr="00984198">
        <w:rPr>
          <w:rFonts w:cs="B Lotus"/>
          <w:sz w:val="28"/>
          <w:szCs w:val="28"/>
          <w:rtl/>
        </w:rPr>
        <w:t xml:space="preserve"> </w:t>
      </w:r>
      <w:r w:rsidR="00B77CAA">
        <w:rPr>
          <w:rFonts w:cs="B Lotus" w:hint="cs"/>
          <w:sz w:val="28"/>
          <w:szCs w:val="28"/>
          <w:rtl/>
        </w:rPr>
        <w:t>«</w:t>
      </w:r>
      <w:r w:rsidRPr="00984198">
        <w:rPr>
          <w:rFonts w:cs="B Lotus"/>
          <w:sz w:val="28"/>
          <w:szCs w:val="28"/>
          <w:rtl/>
        </w:rPr>
        <w:t>يهوديان و</w:t>
      </w:r>
      <w:r w:rsidRPr="00984198">
        <w:rPr>
          <w:rFonts w:cs="B Lotus" w:hint="cs"/>
          <w:sz w:val="28"/>
          <w:szCs w:val="28"/>
          <w:rtl/>
        </w:rPr>
        <w:t xml:space="preserve"> نصاری</w:t>
      </w:r>
      <w:r w:rsidRPr="00984198">
        <w:rPr>
          <w:rFonts w:cs="B Lotus"/>
          <w:sz w:val="28"/>
          <w:szCs w:val="28"/>
          <w:rtl/>
        </w:rPr>
        <w:t xml:space="preserve"> علاوه از </w:t>
      </w:r>
      <w:r w:rsidRPr="00984198">
        <w:rPr>
          <w:rFonts w:cs="B Lotus" w:hint="cs"/>
          <w:sz w:val="28"/>
          <w:szCs w:val="28"/>
          <w:rtl/>
        </w:rPr>
        <w:t>الله</w:t>
      </w:r>
      <w:r w:rsidRPr="00984198">
        <w:rPr>
          <w:rFonts w:cs="B Lotus"/>
          <w:sz w:val="28"/>
          <w:szCs w:val="28"/>
          <w:rtl/>
        </w:rPr>
        <w:t>، علماء ديني و پارسايان خود را هم به خدائي پذيرفته</w:t>
      </w:r>
      <w:r w:rsidR="00AC25A8" w:rsidRPr="00984198">
        <w:rPr>
          <w:rFonts w:cs="B Lotus"/>
          <w:sz w:val="28"/>
          <w:szCs w:val="28"/>
          <w:rtl/>
        </w:rPr>
        <w:t>‌اند</w:t>
      </w:r>
      <w:r w:rsidR="00B77CAA">
        <w:rPr>
          <w:rFonts w:cs="B Lotus" w:hint="cs"/>
          <w:sz w:val="28"/>
          <w:szCs w:val="28"/>
          <w:rtl/>
        </w:rPr>
        <w:t>»</w:t>
      </w:r>
      <w:r w:rsidR="00AC25A8" w:rsidRPr="00984198">
        <w:rPr>
          <w:rFonts w:cs="B Lotus"/>
          <w:sz w:val="28"/>
          <w:szCs w:val="28"/>
          <w:rtl/>
        </w:rPr>
        <w:t>.</w:t>
      </w:r>
      <w:r w:rsidRPr="00984198">
        <w:rPr>
          <w:rFonts w:cs="B Lotus" w:hint="cs"/>
          <w:sz w:val="28"/>
          <w:szCs w:val="28"/>
          <w:rtl/>
        </w:rPr>
        <w:t xml:space="preserve"> علامه رازی</w:t>
      </w:r>
      <w:r w:rsidR="00276C38">
        <w:rPr>
          <w:rFonts w:cs="B Lotus" w:hint="cs"/>
          <w:sz w:val="28"/>
          <w:szCs w:val="28"/>
          <w:rtl/>
        </w:rPr>
        <w:t xml:space="preserve"> </w:t>
      </w:r>
      <w:r w:rsidR="00276C38" w:rsidRPr="00276C38">
        <w:rPr>
          <w:rFonts w:cs="B Lotus" w:hint="cs"/>
          <w:noProof/>
          <w:rtl/>
        </w:rPr>
        <w:t>رحمه</w:t>
      </w:r>
      <w:r w:rsidR="00276C38" w:rsidRPr="00276C38">
        <w:rPr>
          <w:rFonts w:cs="B Lotus" w:hint="cs"/>
          <w:noProof/>
          <w:rtl/>
        </w:rPr>
        <w:softHyphen/>
        <w:t>الله</w:t>
      </w:r>
      <w:r w:rsidR="009D0387" w:rsidRPr="00276C38">
        <w:rPr>
          <w:rFonts w:cs="B Lotus" w:hint="cs"/>
          <w:rtl/>
        </w:rPr>
        <w:t xml:space="preserve"> </w:t>
      </w:r>
      <w:r w:rsidR="009D0387" w:rsidRPr="00984198">
        <w:rPr>
          <w:rFonts w:cs="B Lotus" w:hint="cs"/>
          <w:sz w:val="28"/>
          <w:szCs w:val="28"/>
          <w:rtl/>
        </w:rPr>
        <w:t>می‌</w:t>
      </w:r>
      <w:r w:rsidRPr="00984198">
        <w:rPr>
          <w:rFonts w:cs="B Lotus" w:hint="cs"/>
          <w:sz w:val="28"/>
          <w:szCs w:val="28"/>
          <w:rtl/>
        </w:rPr>
        <w:t>گوید</w:t>
      </w:r>
      <w:r w:rsidRPr="00C008F7">
        <w:rPr>
          <w:rStyle w:val="FootnoteReference"/>
          <w:rFonts w:cs="B Lotus"/>
          <w:sz w:val="28"/>
          <w:szCs w:val="28"/>
          <w:rtl/>
        </w:rPr>
        <w:footnoteReference w:id="47"/>
      </w:r>
      <w:r w:rsidRPr="00984198">
        <w:rPr>
          <w:rFonts w:cs="B Lotus" w:hint="cs"/>
          <w:sz w:val="28"/>
          <w:szCs w:val="28"/>
          <w:rtl/>
        </w:rPr>
        <w:t xml:space="preserve">: </w:t>
      </w:r>
      <w:r w:rsidR="00B77CAA">
        <w:rPr>
          <w:rFonts w:cs="B Lotus" w:hint="cs"/>
          <w:sz w:val="28"/>
          <w:szCs w:val="28"/>
          <w:rtl/>
        </w:rPr>
        <w:t>«</w:t>
      </w:r>
      <w:r w:rsidRPr="00984198">
        <w:rPr>
          <w:rFonts w:cs="B Lotus" w:hint="cs"/>
          <w:sz w:val="28"/>
          <w:szCs w:val="28"/>
          <w:rtl/>
        </w:rPr>
        <w:t>اکثر مفسرین گفتند: مقصود از ارباب این نیست که</w:t>
      </w:r>
      <w:r w:rsidR="009D0387" w:rsidRPr="00984198">
        <w:rPr>
          <w:rFonts w:cs="B Lotus" w:hint="cs"/>
          <w:sz w:val="28"/>
          <w:szCs w:val="28"/>
          <w:rtl/>
        </w:rPr>
        <w:t xml:space="preserve"> آن‌ها </w:t>
      </w:r>
      <w:r w:rsidRPr="00984198">
        <w:rPr>
          <w:rFonts w:cs="B Lotus" w:hint="cs"/>
          <w:sz w:val="28"/>
          <w:szCs w:val="28"/>
          <w:rtl/>
        </w:rPr>
        <w:t>معتقد بودند که احبار و رهبان پروردگار جهان هستند، بلکه مقصود آن است که مردم از</w:t>
      </w:r>
      <w:r w:rsidR="009D0387" w:rsidRPr="00984198">
        <w:rPr>
          <w:rFonts w:cs="B Lotus" w:hint="cs"/>
          <w:sz w:val="28"/>
          <w:szCs w:val="28"/>
          <w:rtl/>
        </w:rPr>
        <w:t xml:space="preserve"> آن‌ها </w:t>
      </w:r>
      <w:r w:rsidRPr="00984198">
        <w:rPr>
          <w:rFonts w:cs="B Lotus" w:hint="cs"/>
          <w:sz w:val="28"/>
          <w:szCs w:val="28"/>
          <w:rtl/>
        </w:rPr>
        <w:t>در آنچه بدان امر کرده و از آن نهی</w:t>
      </w:r>
      <w:r w:rsidR="009D0387" w:rsidRPr="00984198">
        <w:rPr>
          <w:rFonts w:cs="B Lotus" w:hint="cs"/>
          <w:sz w:val="28"/>
          <w:szCs w:val="28"/>
          <w:rtl/>
        </w:rPr>
        <w:t xml:space="preserve"> می‌</w:t>
      </w:r>
      <w:r w:rsidRPr="00984198">
        <w:rPr>
          <w:rFonts w:cs="B Lotus" w:hint="cs"/>
          <w:sz w:val="28"/>
          <w:szCs w:val="28"/>
          <w:rtl/>
        </w:rPr>
        <w:t>کردند، اطاعت</w:t>
      </w:r>
      <w:r w:rsidR="009D0387" w:rsidRPr="00984198">
        <w:rPr>
          <w:rFonts w:cs="B Lotus" w:hint="cs"/>
          <w:sz w:val="28"/>
          <w:szCs w:val="28"/>
          <w:rtl/>
        </w:rPr>
        <w:t xml:space="preserve"> می‌</w:t>
      </w:r>
      <w:r w:rsidRPr="00984198">
        <w:rPr>
          <w:rFonts w:cs="B Lotus" w:hint="cs"/>
          <w:sz w:val="28"/>
          <w:szCs w:val="28"/>
          <w:rtl/>
        </w:rPr>
        <w:t>کردند.</w:t>
      </w:r>
      <w:r w:rsidR="00B77CAA">
        <w:rPr>
          <w:rFonts w:cs="B Lotus" w:hint="cs"/>
          <w:sz w:val="28"/>
          <w:szCs w:val="28"/>
          <w:rtl/>
        </w:rPr>
        <w:t xml:space="preserve"> </w:t>
      </w:r>
      <w:r w:rsidR="00276C38">
        <w:rPr>
          <w:rFonts w:cs="B Lotus" w:hint="cs"/>
          <w:sz w:val="28"/>
          <w:szCs w:val="28"/>
          <w:rtl/>
        </w:rPr>
        <w:lastRenderedPageBreak/>
        <w:t>احبار علما</w:t>
      </w:r>
      <w:r w:rsidRPr="00984198">
        <w:rPr>
          <w:rFonts w:cs="B Lotus" w:hint="cs"/>
          <w:sz w:val="28"/>
          <w:szCs w:val="28"/>
          <w:rtl/>
        </w:rPr>
        <w:t xml:space="preserve"> و رهبان عبادتگزاران</w:t>
      </w:r>
      <w:r w:rsidR="009D0387" w:rsidRPr="00984198">
        <w:rPr>
          <w:rFonts w:cs="B Lotus" w:hint="cs"/>
          <w:sz w:val="28"/>
          <w:szCs w:val="28"/>
          <w:rtl/>
        </w:rPr>
        <w:t xml:space="preserve"> می‌</w:t>
      </w:r>
      <w:r w:rsidRPr="00984198">
        <w:rPr>
          <w:rFonts w:cs="B Lotus" w:hint="cs"/>
          <w:sz w:val="28"/>
          <w:szCs w:val="28"/>
          <w:rtl/>
        </w:rPr>
        <w:t>باشند</w:t>
      </w:r>
      <w:r w:rsidR="00B77CAA">
        <w:rPr>
          <w:rFonts w:cs="B Lotus" w:hint="cs"/>
          <w:sz w:val="28"/>
          <w:szCs w:val="28"/>
          <w:rtl/>
        </w:rPr>
        <w:t>»</w:t>
      </w:r>
      <w:r w:rsidRPr="00C008F7">
        <w:rPr>
          <w:rStyle w:val="FootnoteReference"/>
          <w:rFonts w:cs="B Lotus"/>
          <w:sz w:val="28"/>
          <w:szCs w:val="28"/>
          <w:rtl/>
        </w:rPr>
        <w:footnoteReference w:id="48"/>
      </w:r>
      <w:r w:rsidRPr="00984198">
        <w:rPr>
          <w:rFonts w:cs="B Lotus" w:hint="cs"/>
          <w:sz w:val="28"/>
          <w:szCs w:val="28"/>
          <w:rtl/>
        </w:rPr>
        <w:t xml:space="preserve">. </w:t>
      </w:r>
    </w:p>
    <w:p w:rsidR="00C5413C" w:rsidRPr="00984198" w:rsidRDefault="00C5413C" w:rsidP="00276C38">
      <w:pPr>
        <w:pStyle w:val="NormalWeb"/>
        <w:widowControl w:val="0"/>
        <w:bidi/>
        <w:spacing w:before="0" w:beforeAutospacing="0" w:after="0" w:afterAutospacing="0"/>
        <w:ind w:firstLine="284"/>
        <w:jc w:val="both"/>
        <w:rPr>
          <w:rFonts w:cs="B Lotus" w:hint="cs"/>
          <w:color w:val="FF0000"/>
          <w:sz w:val="28"/>
          <w:szCs w:val="28"/>
          <w:rtl/>
        </w:rPr>
      </w:pPr>
      <w:r w:rsidRPr="00984198">
        <w:rPr>
          <w:rFonts w:cs="B Lotus" w:hint="cs"/>
          <w:sz w:val="28"/>
          <w:szCs w:val="28"/>
          <w:rtl/>
        </w:rPr>
        <w:t xml:space="preserve">این آیه را رسول الله </w:t>
      </w:r>
      <w:r w:rsidR="00276C38">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برای عدی</w:t>
      </w:r>
      <w:r w:rsidR="00AC25A8" w:rsidRPr="00984198">
        <w:rPr>
          <w:rFonts w:cs="B Lotus" w:hint="cs"/>
          <w:sz w:val="28"/>
          <w:szCs w:val="28"/>
          <w:rtl/>
        </w:rPr>
        <w:t xml:space="preserve"> ب</w:t>
      </w:r>
      <w:r w:rsidR="00825EE3" w:rsidRPr="00984198">
        <w:rPr>
          <w:rFonts w:cs="B Lotus" w:hint="cs"/>
          <w:sz w:val="28"/>
          <w:szCs w:val="28"/>
          <w:rtl/>
        </w:rPr>
        <w:t xml:space="preserve">ن </w:t>
      </w:r>
      <w:r w:rsidRPr="00984198">
        <w:rPr>
          <w:rFonts w:cs="B Lotus" w:hint="cs"/>
          <w:sz w:val="28"/>
          <w:szCs w:val="28"/>
          <w:rtl/>
        </w:rPr>
        <w:t xml:space="preserve">حاتم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تفسیر کردند. عدی</w:t>
      </w:r>
      <w:r w:rsidR="009D0387" w:rsidRPr="00984198">
        <w:rPr>
          <w:rFonts w:cs="B Lotus" w:hint="cs"/>
          <w:sz w:val="28"/>
          <w:szCs w:val="28"/>
          <w:rtl/>
        </w:rPr>
        <w:t xml:space="preserve">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009D0387" w:rsidRPr="00984198">
        <w:rPr>
          <w:rFonts w:cs="B Lotus" w:hint="cs"/>
          <w:sz w:val="28"/>
          <w:szCs w:val="28"/>
          <w:rtl/>
        </w:rPr>
        <w:t>می‌</w:t>
      </w:r>
      <w:r w:rsidRPr="00984198">
        <w:rPr>
          <w:rFonts w:cs="B Lotus" w:hint="cs"/>
          <w:sz w:val="28"/>
          <w:szCs w:val="28"/>
          <w:rtl/>
        </w:rPr>
        <w:t>گوید: زمانی</w:t>
      </w:r>
      <w:r w:rsidR="00276C38">
        <w:rPr>
          <w:rFonts w:cs="B Lotus"/>
          <w:sz w:val="28"/>
          <w:szCs w:val="28"/>
          <w:rtl/>
        </w:rPr>
        <w:softHyphen/>
      </w:r>
      <w:r w:rsidR="00276C38">
        <w:rPr>
          <w:rFonts w:cs="B Lotus" w:hint="cs"/>
          <w:sz w:val="28"/>
          <w:szCs w:val="28"/>
          <w:rtl/>
        </w:rPr>
        <w:t>که  مسلمان شده</w:t>
      </w:r>
      <w:r w:rsidRPr="00984198">
        <w:rPr>
          <w:rFonts w:cs="B Lotus" w:hint="cs"/>
          <w:sz w:val="28"/>
          <w:szCs w:val="28"/>
          <w:rtl/>
        </w:rPr>
        <w:t xml:space="preserve"> و بر رسول الله </w:t>
      </w:r>
      <w:r w:rsidR="00276C38">
        <w:rPr>
          <w:rFonts w:ascii="Arial" w:hAnsi="Arial" w:cs="CTraditional Arabic" w:hint="cs"/>
          <w:sz w:val="28"/>
          <w:szCs w:val="28"/>
          <w:rtl/>
        </w:rPr>
        <w:t>ح</w:t>
      </w:r>
      <w:r w:rsidRPr="00984198">
        <w:rPr>
          <w:rFonts w:cs="B Lotus" w:hint="cs"/>
          <w:noProof/>
          <w:sz w:val="28"/>
          <w:szCs w:val="28"/>
          <w:rtl/>
        </w:rPr>
        <w:t xml:space="preserve"> </w:t>
      </w:r>
      <w:r w:rsidR="00276C38">
        <w:rPr>
          <w:rFonts w:cs="B Lotus" w:hint="cs"/>
          <w:sz w:val="28"/>
          <w:szCs w:val="28"/>
          <w:rtl/>
        </w:rPr>
        <w:t>وارد شدم و این آیه بر من</w:t>
      </w:r>
      <w:r w:rsidRPr="00984198">
        <w:rPr>
          <w:rFonts w:cs="B Lotus" w:hint="cs"/>
          <w:sz w:val="28"/>
          <w:szCs w:val="28"/>
          <w:rtl/>
        </w:rPr>
        <w:t xml:space="preserve"> خوانده شد، گفتم:</w:t>
      </w:r>
      <w:r w:rsidR="009D0387" w:rsidRPr="00984198">
        <w:rPr>
          <w:rFonts w:cs="B Lotus" w:hint="cs"/>
          <w:sz w:val="28"/>
          <w:szCs w:val="28"/>
          <w:rtl/>
        </w:rPr>
        <w:t xml:space="preserve"> آن‌ها </w:t>
      </w:r>
      <w:r w:rsidRPr="00984198">
        <w:rPr>
          <w:rFonts w:cs="B Lotus" w:hint="cs"/>
          <w:sz w:val="28"/>
          <w:szCs w:val="28"/>
          <w:rtl/>
        </w:rPr>
        <w:t>علما و عبادتگزار</w:t>
      </w:r>
      <w:r w:rsidR="00276C38">
        <w:rPr>
          <w:rFonts w:cs="B Lotus" w:hint="cs"/>
          <w:sz w:val="28"/>
          <w:szCs w:val="28"/>
          <w:rtl/>
        </w:rPr>
        <w:t>ان</w:t>
      </w:r>
      <w:r w:rsidR="00276C38">
        <w:rPr>
          <w:rFonts w:cs="B Lotus" w:hint="cs"/>
          <w:sz w:val="28"/>
          <w:szCs w:val="28"/>
          <w:rtl/>
        </w:rPr>
        <w:softHyphen/>
      </w:r>
      <w:r w:rsidRPr="00984198">
        <w:rPr>
          <w:rFonts w:cs="B Lotus" w:hint="cs"/>
          <w:sz w:val="28"/>
          <w:szCs w:val="28"/>
          <w:rtl/>
        </w:rPr>
        <w:t>شان را عبادت</w:t>
      </w:r>
      <w:r w:rsidR="009D0387" w:rsidRPr="00984198">
        <w:rPr>
          <w:rFonts w:cs="B Lotus" w:hint="cs"/>
          <w:sz w:val="28"/>
          <w:szCs w:val="28"/>
          <w:rtl/>
        </w:rPr>
        <w:t xml:space="preserve"> نمی‌</w:t>
      </w:r>
      <w:r w:rsidR="00276C38">
        <w:rPr>
          <w:rFonts w:cs="B Lotus" w:hint="cs"/>
          <w:sz w:val="28"/>
          <w:szCs w:val="28"/>
          <w:rtl/>
        </w:rPr>
        <w:t>کردند.</w:t>
      </w:r>
      <w:r w:rsidRPr="00984198">
        <w:rPr>
          <w:rFonts w:cs="B Lotus" w:hint="cs"/>
          <w:sz w:val="28"/>
          <w:szCs w:val="28"/>
          <w:rtl/>
        </w:rPr>
        <w:t xml:space="preserve"> پس رسول الله </w:t>
      </w:r>
      <w:r w:rsidR="00276C38">
        <w:rPr>
          <w:rFonts w:ascii="Arial" w:hAnsi="Arial" w:cs="CTraditional Arabic" w:hint="cs"/>
          <w:sz w:val="28"/>
          <w:szCs w:val="28"/>
          <w:rtl/>
        </w:rPr>
        <w:t>ح</w:t>
      </w:r>
      <w:r w:rsidRPr="00984198">
        <w:rPr>
          <w:rFonts w:cs="B Lotus" w:hint="cs"/>
          <w:sz w:val="28"/>
          <w:szCs w:val="28"/>
          <w:rtl/>
        </w:rPr>
        <w:t xml:space="preserve"> فرمودند: </w:t>
      </w:r>
      <w:r w:rsidR="0017046E" w:rsidRPr="00825EE3">
        <w:rPr>
          <w:rStyle w:val="Char2"/>
          <w:rFonts w:hint="cs"/>
          <w:rtl/>
        </w:rPr>
        <w:t>«</w:t>
      </w:r>
      <w:r w:rsidRPr="00825EE3">
        <w:rPr>
          <w:rStyle w:val="Char2"/>
          <w:rtl/>
        </w:rPr>
        <w:t>بَلَى، إِنَّهُمْ حَرَّمُوا عَلَيْهِمُ الْحَلَالَ وَحَلّ</w:t>
      </w:r>
      <w:r w:rsidR="001B5E77">
        <w:rPr>
          <w:rStyle w:val="Char2"/>
          <w:rFonts w:hint="cs"/>
          <w:rtl/>
        </w:rPr>
        <w:t>َ</w:t>
      </w:r>
      <w:r w:rsidRPr="00825EE3">
        <w:rPr>
          <w:rStyle w:val="Char2"/>
          <w:rFonts w:hint="cs"/>
          <w:rtl/>
        </w:rPr>
        <w:t>ل</w:t>
      </w:r>
      <w:r w:rsidRPr="00825EE3">
        <w:rPr>
          <w:rStyle w:val="Char2"/>
          <w:rtl/>
        </w:rPr>
        <w:t>وا لَهُمُ الْحَرَامَ، فَاتَّبَعُوهُمْ، فَذَلِكَ عِبَادَتُهُمْ إِيَّاهُمْ</w:t>
      </w:r>
      <w:r w:rsidRPr="00825EE3">
        <w:rPr>
          <w:rStyle w:val="Char2"/>
          <w:rFonts w:hint="cs"/>
          <w:rtl/>
        </w:rPr>
        <w:t>»</w:t>
      </w:r>
      <w:r w:rsidRPr="00C008F7">
        <w:rPr>
          <w:rStyle w:val="FootnoteReference"/>
          <w:rFonts w:cs="B Lotus"/>
          <w:sz w:val="28"/>
          <w:szCs w:val="28"/>
        </w:rPr>
        <w:footnoteReference w:id="49"/>
      </w:r>
      <w:r w:rsidR="002E5D3B">
        <w:rPr>
          <w:rFonts w:cs="B Lotus" w:hint="cs"/>
          <w:sz w:val="28"/>
          <w:szCs w:val="28"/>
          <w:rtl/>
        </w:rPr>
        <w:t>.</w:t>
      </w:r>
      <w:r w:rsidR="00825EE3" w:rsidRPr="00984198">
        <w:rPr>
          <w:rFonts w:cs="B Lotus" w:hint="cs"/>
          <w:sz w:val="28"/>
          <w:szCs w:val="28"/>
          <w:rtl/>
        </w:rPr>
        <w:t xml:space="preserve"> </w:t>
      </w:r>
      <w:r w:rsidR="002E5D3B">
        <w:rPr>
          <w:rFonts w:cs="B Lotus" w:hint="cs"/>
          <w:sz w:val="28"/>
          <w:szCs w:val="28"/>
          <w:rtl/>
        </w:rPr>
        <w:t>«</w:t>
      </w:r>
      <w:r w:rsidRPr="00984198">
        <w:rPr>
          <w:rFonts w:cs="B Lotus" w:hint="cs"/>
          <w:sz w:val="28"/>
          <w:szCs w:val="28"/>
          <w:rtl/>
        </w:rPr>
        <w:t>بلکه</w:t>
      </w:r>
      <w:r w:rsidR="009D0387" w:rsidRPr="00984198">
        <w:rPr>
          <w:rFonts w:cs="B Lotus" w:hint="cs"/>
          <w:sz w:val="28"/>
          <w:szCs w:val="28"/>
          <w:rtl/>
        </w:rPr>
        <w:t xml:space="preserve"> آن‌ها </w:t>
      </w:r>
      <w:r w:rsidRPr="00984198">
        <w:rPr>
          <w:rFonts w:cs="B Lotus" w:hint="cs"/>
          <w:sz w:val="28"/>
          <w:szCs w:val="28"/>
          <w:rtl/>
        </w:rPr>
        <w:t>را</w:t>
      </w:r>
      <w:r w:rsidR="009D0387" w:rsidRPr="00984198">
        <w:rPr>
          <w:rFonts w:cs="B Lotus" w:hint="cs"/>
          <w:sz w:val="28"/>
          <w:szCs w:val="28"/>
          <w:rtl/>
        </w:rPr>
        <w:t xml:space="preserve"> می‌</w:t>
      </w:r>
      <w:r w:rsidRPr="00984198">
        <w:rPr>
          <w:rFonts w:cs="B Lotus" w:hint="cs"/>
          <w:sz w:val="28"/>
          <w:szCs w:val="28"/>
          <w:rtl/>
        </w:rPr>
        <w:t>پرستیدند،</w:t>
      </w:r>
      <w:r w:rsidR="009D0387" w:rsidRPr="00984198">
        <w:rPr>
          <w:rFonts w:cs="B Lotus" w:hint="cs"/>
          <w:sz w:val="28"/>
          <w:szCs w:val="28"/>
          <w:rtl/>
        </w:rPr>
        <w:t xml:space="preserve"> آن‌ها </w:t>
      </w:r>
      <w:r w:rsidRPr="00984198">
        <w:rPr>
          <w:rFonts w:cs="B Lotus" w:hint="cs"/>
          <w:sz w:val="28"/>
          <w:szCs w:val="28"/>
          <w:rtl/>
        </w:rPr>
        <w:t>برای مردم حلال را حرام و حرام را حلال</w:t>
      </w:r>
      <w:r w:rsidR="009D0387" w:rsidRPr="00984198">
        <w:rPr>
          <w:rFonts w:cs="B Lotus" w:hint="cs"/>
          <w:sz w:val="28"/>
          <w:szCs w:val="28"/>
          <w:rtl/>
        </w:rPr>
        <w:t xml:space="preserve"> می‌</w:t>
      </w:r>
      <w:r w:rsidRPr="00984198">
        <w:rPr>
          <w:rFonts w:cs="B Lotus" w:hint="cs"/>
          <w:sz w:val="28"/>
          <w:szCs w:val="28"/>
          <w:rtl/>
        </w:rPr>
        <w:t>کردند و مردم از</w:t>
      </w:r>
      <w:r w:rsidR="009D0387" w:rsidRPr="00984198">
        <w:rPr>
          <w:rFonts w:cs="B Lotus" w:hint="cs"/>
          <w:sz w:val="28"/>
          <w:szCs w:val="28"/>
          <w:rtl/>
        </w:rPr>
        <w:t xml:space="preserve"> آن‌ها </w:t>
      </w:r>
      <w:r w:rsidRPr="00984198">
        <w:rPr>
          <w:rFonts w:cs="B Lotus" w:hint="cs"/>
          <w:sz w:val="28"/>
          <w:szCs w:val="28"/>
          <w:rtl/>
        </w:rPr>
        <w:t>تبعیت و پیروی</w:t>
      </w:r>
      <w:r w:rsidR="009D0387" w:rsidRPr="00984198">
        <w:rPr>
          <w:rFonts w:cs="B Lotus" w:hint="cs"/>
          <w:sz w:val="28"/>
          <w:szCs w:val="28"/>
          <w:rtl/>
        </w:rPr>
        <w:t xml:space="preserve"> می‌</w:t>
      </w:r>
      <w:r w:rsidRPr="00984198">
        <w:rPr>
          <w:rFonts w:cs="B Lotus" w:hint="cs"/>
          <w:sz w:val="28"/>
          <w:szCs w:val="28"/>
          <w:rtl/>
        </w:rPr>
        <w:t>کردند، که این عبادت مردم برای</w:t>
      </w:r>
      <w:r w:rsidR="009D0387" w:rsidRPr="00984198">
        <w:rPr>
          <w:rFonts w:cs="B Lotus" w:hint="cs"/>
          <w:sz w:val="28"/>
          <w:szCs w:val="28"/>
          <w:rtl/>
        </w:rPr>
        <w:t xml:space="preserve"> آن‌ها می‌</w:t>
      </w:r>
      <w:r w:rsidRPr="00984198">
        <w:rPr>
          <w:rFonts w:cs="B Lotus" w:hint="cs"/>
          <w:sz w:val="28"/>
          <w:szCs w:val="28"/>
          <w:rtl/>
        </w:rPr>
        <w:t>باشد</w:t>
      </w:r>
      <w:r w:rsidR="00C008F7">
        <w:rPr>
          <w:rFonts w:cs="B Lotus" w:hint="cs"/>
          <w:sz w:val="28"/>
          <w:szCs w:val="28"/>
          <w:rtl/>
        </w:rPr>
        <w:t>»</w:t>
      </w:r>
      <w:r w:rsidRPr="00984198">
        <w:rPr>
          <w:rFonts w:cs="B Lotus" w:hint="cs"/>
          <w:sz w:val="28"/>
          <w:szCs w:val="28"/>
          <w:rtl/>
        </w:rPr>
        <w:t xml:space="preserve">. </w:t>
      </w:r>
    </w:p>
    <w:p w:rsidR="00C5413C" w:rsidRPr="00023F69" w:rsidRDefault="00C5413C" w:rsidP="00023F69">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ابوالعالیه</w:t>
      </w:r>
      <w:r w:rsidR="009D0387" w:rsidRPr="00984198">
        <w:rPr>
          <w:rFonts w:cs="B Lotus" w:hint="cs"/>
          <w:sz w:val="28"/>
          <w:szCs w:val="28"/>
          <w:rtl/>
        </w:rPr>
        <w:t xml:space="preserve"> می‌</w:t>
      </w:r>
      <w:r w:rsidRPr="00984198">
        <w:rPr>
          <w:rFonts w:cs="B Lotus" w:hint="cs"/>
          <w:sz w:val="28"/>
          <w:szCs w:val="28"/>
          <w:rtl/>
        </w:rPr>
        <w:t xml:space="preserve">گوید: </w:t>
      </w:r>
      <w:r w:rsidR="00276C38">
        <w:rPr>
          <w:rFonts w:cs="B Lotus" w:hint="cs"/>
          <w:sz w:val="28"/>
          <w:szCs w:val="28"/>
          <w:rtl/>
        </w:rPr>
        <w:t>«از احبار و رهبان، درخواست</w:t>
      </w:r>
      <w:r w:rsidRPr="00984198">
        <w:rPr>
          <w:rFonts w:cs="B Lotus" w:hint="cs"/>
          <w:sz w:val="28"/>
          <w:szCs w:val="28"/>
          <w:rtl/>
        </w:rPr>
        <w:t xml:space="preserve"> نصیحت و راهنمایی</w:t>
      </w:r>
      <w:r w:rsidR="009D0387" w:rsidRPr="00984198">
        <w:rPr>
          <w:rFonts w:cs="B Lotus" w:hint="cs"/>
          <w:sz w:val="28"/>
          <w:szCs w:val="28"/>
          <w:rtl/>
        </w:rPr>
        <w:t xml:space="preserve"> می‌</w:t>
      </w:r>
      <w:r w:rsidRPr="00984198">
        <w:rPr>
          <w:rFonts w:cs="B Lotus" w:hint="cs"/>
          <w:sz w:val="28"/>
          <w:szCs w:val="28"/>
          <w:rtl/>
        </w:rPr>
        <w:t>کنند درحالی</w:t>
      </w:r>
      <w:r w:rsidR="00276C38">
        <w:rPr>
          <w:rFonts w:cs="B Lotus"/>
          <w:sz w:val="28"/>
          <w:szCs w:val="28"/>
          <w:rtl/>
        </w:rPr>
        <w:softHyphen/>
      </w:r>
      <w:r w:rsidR="00276C38">
        <w:rPr>
          <w:rFonts w:cs="B Lotus" w:hint="cs"/>
          <w:sz w:val="28"/>
          <w:szCs w:val="28"/>
          <w:rtl/>
        </w:rPr>
        <w:t>که</w:t>
      </w:r>
      <w:r w:rsidRPr="00984198">
        <w:rPr>
          <w:rFonts w:cs="B Lotus" w:hint="cs"/>
          <w:sz w:val="28"/>
          <w:szCs w:val="28"/>
          <w:rtl/>
        </w:rPr>
        <w:t xml:space="preserve"> کتاب الله عزوجل را پشت سر قرار داده</w:t>
      </w:r>
      <w:r w:rsidR="00825EE3" w:rsidRPr="00984198">
        <w:rPr>
          <w:rFonts w:cs="B Lotus" w:hint="eastAsia"/>
          <w:sz w:val="28"/>
          <w:szCs w:val="28"/>
          <w:rtl/>
        </w:rPr>
        <w:t>‌</w:t>
      </w:r>
      <w:r w:rsidRPr="00984198">
        <w:rPr>
          <w:rFonts w:cs="B Lotus" w:hint="cs"/>
          <w:sz w:val="28"/>
          <w:szCs w:val="28"/>
          <w:rtl/>
        </w:rPr>
        <w:t>اند</w:t>
      </w:r>
      <w:r w:rsidR="00276C38">
        <w:rPr>
          <w:rFonts w:cs="B Lotus" w:hint="cs"/>
          <w:sz w:val="28"/>
          <w:szCs w:val="28"/>
          <w:rtl/>
        </w:rPr>
        <w:t>»</w:t>
      </w:r>
      <w:r w:rsidRPr="00C008F7">
        <w:rPr>
          <w:rStyle w:val="FootnoteReference"/>
          <w:rFonts w:cs="B Lotus"/>
          <w:sz w:val="28"/>
          <w:szCs w:val="28"/>
          <w:rtl/>
        </w:rPr>
        <w:footnoteReference w:id="50"/>
      </w:r>
      <w:r w:rsidRPr="00984198">
        <w:rPr>
          <w:rFonts w:cs="B Lotus" w:hint="cs"/>
          <w:sz w:val="28"/>
          <w:szCs w:val="28"/>
          <w:rtl/>
        </w:rPr>
        <w:t>. بر این اساس است که الله عزوجل</w:t>
      </w:r>
      <w:r w:rsidR="009D0387" w:rsidRPr="00984198">
        <w:rPr>
          <w:rFonts w:cs="B Lotus" w:hint="cs"/>
          <w:sz w:val="28"/>
          <w:szCs w:val="28"/>
          <w:rtl/>
        </w:rPr>
        <w:t xml:space="preserve"> می‌</w:t>
      </w:r>
      <w:r w:rsidRPr="00984198">
        <w:rPr>
          <w:rFonts w:cs="B Lotus" w:hint="cs"/>
          <w:sz w:val="28"/>
          <w:szCs w:val="28"/>
          <w:rtl/>
        </w:rPr>
        <w:t>فرماید:</w:t>
      </w:r>
      <w:r w:rsidR="00664364" w:rsidRPr="00984198">
        <w:rPr>
          <w:rFonts w:cs="B Lotus" w:hint="cs"/>
          <w:sz w:val="28"/>
          <w:szCs w:val="28"/>
          <w:rtl/>
        </w:rPr>
        <w:t xml:space="preserve"> </w:t>
      </w:r>
      <w:r w:rsidR="00664364" w:rsidRPr="00023F69">
        <w:rPr>
          <w:rFonts w:ascii="Traditional Arabic" w:hAnsi="Traditional Arabic" w:cs="Traditional Arabic"/>
          <w:sz w:val="28"/>
          <w:szCs w:val="28"/>
          <w:rtl/>
        </w:rPr>
        <w:t>﴿</w:t>
      </w:r>
      <w:r w:rsidR="00023F69">
        <w:rPr>
          <w:rFonts w:ascii="KFGQPC Uthmanic Script HAFS" w:hAnsi="KFGQPC Uthmanic Script HAFS" w:cs="KFGQPC Uthmanic Script HAFS"/>
          <w:sz w:val="28"/>
          <w:szCs w:val="28"/>
          <w:rtl/>
        </w:rPr>
        <w:t>وَمَآ أُمِرُوٓاْ إِلَّا لِيَعۡبُدُوٓاْ إِلَٰهٗا وَٰحِدٗاۖ لَّآ إِلَٰهَ إِلَّا هُوَۚ سُبۡحَٰنَهُ</w:t>
      </w:r>
      <w:r w:rsidR="00023F69">
        <w:rPr>
          <w:rFonts w:ascii="KFGQPC Uthmanic Script HAFS" w:hAnsi="KFGQPC Uthmanic Script HAFS" w:cs="KFGQPC Uthmanic Script HAFS" w:hint="cs"/>
          <w:sz w:val="28"/>
          <w:szCs w:val="28"/>
          <w:rtl/>
        </w:rPr>
        <w:t>ۥ</w:t>
      </w:r>
      <w:r w:rsidR="00023F69">
        <w:rPr>
          <w:rFonts w:ascii="KFGQPC Uthmanic Script HAFS" w:hAnsi="KFGQPC Uthmanic Script HAFS" w:cs="KFGQPC Uthmanic Script HAFS"/>
          <w:sz w:val="28"/>
          <w:szCs w:val="28"/>
          <w:rtl/>
        </w:rPr>
        <w:t xml:space="preserve"> عَمَّا يُشۡرِكُونَ ٣١</w:t>
      </w:r>
      <w:r w:rsidR="00664364" w:rsidRPr="00023F69">
        <w:rPr>
          <w:rFonts w:ascii="Traditional Arabic" w:hAnsi="Traditional Arabic" w:cs="Traditional Arabic"/>
          <w:sz w:val="28"/>
          <w:szCs w:val="28"/>
          <w:rtl/>
        </w:rPr>
        <w:t>﴾</w:t>
      </w:r>
      <w:r w:rsidR="00664364">
        <w:rPr>
          <w:rFonts w:hint="cs"/>
          <w:rtl/>
        </w:rPr>
        <w:t xml:space="preserve"> </w:t>
      </w:r>
      <w:r w:rsidR="00664364" w:rsidRPr="003F57E3">
        <w:rPr>
          <w:rFonts w:ascii="mylotus" w:hAnsi="mylotus" w:cs="mylotus"/>
          <w:rtl/>
          <w:lang w:bidi="ar-SA"/>
        </w:rPr>
        <w:t>[</w:t>
      </w:r>
      <w:r w:rsidR="00664364">
        <w:rPr>
          <w:rFonts w:ascii="mylotus" w:hAnsi="mylotus" w:cs="mylotus"/>
          <w:rtl/>
          <w:lang w:bidi="ar-SA"/>
        </w:rPr>
        <w:t>التوبة: 31</w:t>
      </w:r>
      <w:r w:rsidR="00664364" w:rsidRPr="003F57E3">
        <w:rPr>
          <w:rFonts w:ascii="mylotus" w:hAnsi="mylotus" w:cs="mylotus"/>
          <w:rtl/>
          <w:lang w:bidi="ar-SA"/>
        </w:rPr>
        <w:t>]</w:t>
      </w:r>
      <w:r w:rsidRPr="00984198">
        <w:rPr>
          <w:rFonts w:cs="B Lotus" w:hint="cs"/>
          <w:sz w:val="28"/>
          <w:szCs w:val="28"/>
          <w:rtl/>
        </w:rPr>
        <w:t xml:space="preserve"> </w:t>
      </w:r>
      <w:r w:rsidR="00C008F7">
        <w:rPr>
          <w:rFonts w:cs="B Lotus" w:hint="cs"/>
          <w:sz w:val="28"/>
          <w:szCs w:val="28"/>
          <w:rtl/>
        </w:rPr>
        <w:t>«</w:t>
      </w:r>
      <w:r w:rsidRPr="00984198">
        <w:rPr>
          <w:rFonts w:cs="B Lotus" w:hint="cs"/>
          <w:sz w:val="28"/>
          <w:szCs w:val="28"/>
          <w:rtl/>
        </w:rPr>
        <w:t>ب</w:t>
      </w:r>
      <w:r w:rsidRPr="00984198">
        <w:rPr>
          <w:rFonts w:cs="B Lotus"/>
          <w:sz w:val="28"/>
          <w:szCs w:val="28"/>
          <w:rtl/>
        </w:rPr>
        <w:t xml:space="preserve">ديشان جز اين دستور داده نشده است كه: تنها خداي يگانه را بپرستند </w:t>
      </w:r>
      <w:r w:rsidRPr="00984198">
        <w:rPr>
          <w:rFonts w:cs="B Lotus"/>
          <w:sz w:val="28"/>
          <w:szCs w:val="28"/>
          <w:rtl/>
        </w:rPr>
        <w:lastRenderedPageBreak/>
        <w:t>و</w:t>
      </w:r>
      <w:r w:rsidRPr="00984198">
        <w:rPr>
          <w:rFonts w:cs="B Lotus" w:hint="cs"/>
          <w:sz w:val="28"/>
          <w:szCs w:val="28"/>
          <w:rtl/>
        </w:rPr>
        <w:t xml:space="preserve"> </w:t>
      </w:r>
      <w:r w:rsidRPr="00984198">
        <w:rPr>
          <w:rFonts w:cs="B Lotus"/>
          <w:sz w:val="28"/>
          <w:szCs w:val="28"/>
          <w:rtl/>
        </w:rPr>
        <w:t xml:space="preserve">بس. جز </w:t>
      </w:r>
      <w:r w:rsidRPr="00984198">
        <w:rPr>
          <w:rFonts w:cs="B Lotus" w:hint="cs"/>
          <w:sz w:val="28"/>
          <w:szCs w:val="28"/>
          <w:rtl/>
        </w:rPr>
        <w:t>الله</w:t>
      </w:r>
      <w:r w:rsidRPr="00984198">
        <w:rPr>
          <w:rFonts w:cs="B Lotus"/>
          <w:sz w:val="28"/>
          <w:szCs w:val="28"/>
          <w:rtl/>
        </w:rPr>
        <w:t xml:space="preserve"> معبودي نيست و</w:t>
      </w:r>
      <w:r w:rsidRPr="00984198">
        <w:rPr>
          <w:rFonts w:cs="B Lotus" w:hint="cs"/>
          <w:sz w:val="28"/>
          <w:szCs w:val="28"/>
          <w:rtl/>
        </w:rPr>
        <w:t xml:space="preserve"> </w:t>
      </w:r>
      <w:r w:rsidRPr="00984198">
        <w:rPr>
          <w:rFonts w:cs="B Lotus"/>
          <w:sz w:val="28"/>
          <w:szCs w:val="28"/>
          <w:rtl/>
        </w:rPr>
        <w:t>او پاك و</w:t>
      </w:r>
      <w:r w:rsidRPr="00984198">
        <w:rPr>
          <w:rFonts w:cs="B Lotus" w:hint="cs"/>
          <w:sz w:val="28"/>
          <w:szCs w:val="28"/>
          <w:rtl/>
        </w:rPr>
        <w:t xml:space="preserve"> </w:t>
      </w:r>
      <w:r w:rsidR="00276C38">
        <w:rPr>
          <w:rFonts w:cs="B Lotus"/>
          <w:sz w:val="28"/>
          <w:szCs w:val="28"/>
          <w:rtl/>
        </w:rPr>
        <w:t>منزّه از شرك</w:t>
      </w:r>
      <w:r w:rsidR="00276C38">
        <w:rPr>
          <w:rFonts w:cs="B Lotus" w:hint="cs"/>
          <w:sz w:val="28"/>
          <w:szCs w:val="28"/>
          <w:rtl/>
        </w:rPr>
        <w:softHyphen/>
      </w:r>
      <w:r w:rsidRPr="00984198">
        <w:rPr>
          <w:rFonts w:cs="B Lotus"/>
          <w:sz w:val="28"/>
          <w:szCs w:val="28"/>
          <w:rtl/>
        </w:rPr>
        <w:t>ورزي و چيزهائي است كه ايشان</w:t>
      </w:r>
      <w:r w:rsidR="009D0387" w:rsidRPr="00984198">
        <w:rPr>
          <w:rFonts w:cs="B Lotus"/>
          <w:sz w:val="28"/>
          <w:szCs w:val="28"/>
          <w:rtl/>
        </w:rPr>
        <w:t xml:space="preserve"> آن‌ها </w:t>
      </w:r>
      <w:r w:rsidRPr="00984198">
        <w:rPr>
          <w:rFonts w:cs="B Lotus"/>
          <w:sz w:val="28"/>
          <w:szCs w:val="28"/>
          <w:rtl/>
        </w:rPr>
        <w:t>را انباز قرار</w:t>
      </w:r>
      <w:r w:rsidR="00C01522" w:rsidRPr="00984198">
        <w:rPr>
          <w:rFonts w:cs="B Lotus"/>
          <w:sz w:val="28"/>
          <w:szCs w:val="28"/>
          <w:rtl/>
        </w:rPr>
        <w:t xml:space="preserve"> مي‌</w:t>
      </w:r>
      <w:r w:rsidRPr="00984198">
        <w:rPr>
          <w:rFonts w:cs="B Lotus"/>
          <w:sz w:val="28"/>
          <w:szCs w:val="28"/>
          <w:rtl/>
        </w:rPr>
        <w:t>دهند</w:t>
      </w:r>
      <w:r w:rsidR="00C008F7">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984198" w:rsidRDefault="00C5413C" w:rsidP="001B5E77">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قطعاً حل</w:t>
      </w:r>
      <w:r w:rsidR="00276C38">
        <w:rPr>
          <w:rFonts w:cs="B Lotus" w:hint="cs"/>
          <w:sz w:val="28"/>
          <w:szCs w:val="28"/>
          <w:rtl/>
        </w:rPr>
        <w:t>ال آن چیزی است که الله متعال آن</w:t>
      </w:r>
      <w:r w:rsidR="00276C38">
        <w:rPr>
          <w:rFonts w:cs="B Lotus"/>
          <w:sz w:val="28"/>
          <w:szCs w:val="28"/>
          <w:rtl/>
        </w:rPr>
        <w:softHyphen/>
      </w:r>
      <w:r w:rsidRPr="00984198">
        <w:rPr>
          <w:rFonts w:cs="B Lotus" w:hint="cs"/>
          <w:sz w:val="28"/>
          <w:szCs w:val="28"/>
          <w:rtl/>
        </w:rPr>
        <w:t>را حلال کرده و حرام ن</w:t>
      </w:r>
      <w:r w:rsidR="00276C38">
        <w:rPr>
          <w:rFonts w:cs="B Lotus" w:hint="cs"/>
          <w:sz w:val="28"/>
          <w:szCs w:val="28"/>
          <w:rtl/>
        </w:rPr>
        <w:t>یز آن چیزی است که الله عزوجل آن</w:t>
      </w:r>
      <w:r w:rsidR="00276C38">
        <w:rPr>
          <w:rFonts w:cs="B Lotus"/>
          <w:sz w:val="28"/>
          <w:szCs w:val="28"/>
          <w:rtl/>
        </w:rPr>
        <w:softHyphen/>
      </w:r>
      <w:r w:rsidRPr="00984198">
        <w:rPr>
          <w:rFonts w:cs="B Lotus" w:hint="cs"/>
          <w:sz w:val="28"/>
          <w:szCs w:val="28"/>
          <w:rtl/>
        </w:rPr>
        <w:t>را حرام قرار داده و دین آن</w:t>
      </w:r>
      <w:r w:rsidR="00276C38">
        <w:rPr>
          <w:rFonts w:cs="B Lotus"/>
          <w:sz w:val="28"/>
          <w:szCs w:val="28"/>
          <w:rtl/>
        </w:rPr>
        <w:softHyphen/>
      </w:r>
      <w:r w:rsidR="00276C38">
        <w:rPr>
          <w:rFonts w:cs="B Lotus" w:hint="cs"/>
          <w:sz w:val="28"/>
          <w:szCs w:val="28"/>
          <w:rtl/>
        </w:rPr>
        <w:t>چیزی است که الله عزوجل آن</w:t>
      </w:r>
      <w:r w:rsidR="00276C38">
        <w:rPr>
          <w:rFonts w:cs="B Lotus"/>
          <w:sz w:val="28"/>
          <w:szCs w:val="28"/>
          <w:rtl/>
        </w:rPr>
        <w:softHyphen/>
      </w:r>
      <w:r w:rsidRPr="00984198">
        <w:rPr>
          <w:rFonts w:cs="B Lotus" w:hint="cs"/>
          <w:sz w:val="28"/>
          <w:szCs w:val="28"/>
          <w:rtl/>
        </w:rPr>
        <w:t xml:space="preserve">را تشریع کرده است. </w:t>
      </w:r>
    </w:p>
    <w:p w:rsidR="00C5413C" w:rsidRPr="00984198" w:rsidRDefault="00C5413C" w:rsidP="00276C38">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شیخ الاسلام در معنای این کلام الله عزوجل</w:t>
      </w:r>
      <w:r w:rsidR="001B5E77">
        <w:rPr>
          <w:rFonts w:cs="B Lotus" w:hint="cs"/>
          <w:sz w:val="28"/>
          <w:szCs w:val="28"/>
          <w:rtl/>
        </w:rPr>
        <w:t>:</w:t>
      </w:r>
      <w:r w:rsidR="00664364" w:rsidRPr="00984198">
        <w:rPr>
          <w:rFonts w:cs="B Lotus" w:hint="cs"/>
          <w:sz w:val="28"/>
          <w:szCs w:val="28"/>
          <w:rtl/>
        </w:rPr>
        <w:t xml:space="preserve"> </w:t>
      </w:r>
      <w:r w:rsidR="00023F69" w:rsidRPr="00F839F8">
        <w:rPr>
          <w:rFonts w:ascii="Traditional Arabic" w:hAnsi="Traditional Arabic" w:cs="Traditional Arabic"/>
          <w:sz w:val="28"/>
          <w:szCs w:val="28"/>
          <w:rtl/>
        </w:rPr>
        <w:t>﴿</w:t>
      </w:r>
      <w:r w:rsidR="00023F69">
        <w:rPr>
          <w:rFonts w:ascii="KFGQPC Uthmanic Script HAFS" w:hAnsi="KFGQPC Uthmanic Script HAFS" w:cs="KFGQPC Uthmanic Script HAFS" w:hint="cs"/>
          <w:sz w:val="28"/>
          <w:szCs w:val="28"/>
          <w:rtl/>
        </w:rPr>
        <w:t>ٱ</w:t>
      </w:r>
      <w:r w:rsidR="00023F69">
        <w:rPr>
          <w:rFonts w:ascii="KFGQPC Uthmanic Script HAFS" w:hAnsi="KFGQPC Uthmanic Script HAFS" w:cs="KFGQPC Uthmanic Script HAFS" w:hint="eastAsia"/>
          <w:sz w:val="28"/>
          <w:szCs w:val="28"/>
          <w:rtl/>
        </w:rPr>
        <w:t>تَّخَذُوٓاْ</w:t>
      </w:r>
      <w:r w:rsidR="00023F69">
        <w:rPr>
          <w:rFonts w:ascii="KFGQPC Uthmanic Script HAFS" w:hAnsi="KFGQPC Uthmanic Script HAFS" w:cs="KFGQPC Uthmanic Script HAFS"/>
          <w:sz w:val="28"/>
          <w:szCs w:val="28"/>
          <w:rtl/>
        </w:rPr>
        <w:t xml:space="preserve"> أَحۡبَارَهُمۡ وَرُهۡبَٰنَهُمۡ أَرۡبَابٗا مِّن دُونِ </w:t>
      </w:r>
      <w:r w:rsidR="00023F69">
        <w:rPr>
          <w:rFonts w:ascii="KFGQPC Uthmanic Script HAFS" w:hAnsi="KFGQPC Uthmanic Script HAFS" w:cs="KFGQPC Uthmanic Script HAFS" w:hint="cs"/>
          <w:sz w:val="28"/>
          <w:szCs w:val="28"/>
          <w:rtl/>
        </w:rPr>
        <w:t>ٱ</w:t>
      </w:r>
      <w:r w:rsidR="00023F69">
        <w:rPr>
          <w:rFonts w:ascii="KFGQPC Uthmanic Script HAFS" w:hAnsi="KFGQPC Uthmanic Script HAFS" w:cs="KFGQPC Uthmanic Script HAFS" w:hint="eastAsia"/>
          <w:sz w:val="28"/>
          <w:szCs w:val="28"/>
          <w:rtl/>
        </w:rPr>
        <w:t>للَّهِ</w:t>
      </w:r>
      <w:r w:rsidR="00023F69" w:rsidRPr="00F839F8">
        <w:rPr>
          <w:rFonts w:ascii="Traditional Arabic" w:hAnsi="Traditional Arabic" w:cs="Traditional Arabic"/>
          <w:sz w:val="28"/>
          <w:szCs w:val="28"/>
          <w:rtl/>
        </w:rPr>
        <w:t>﴾</w:t>
      </w:r>
      <w:r w:rsidR="00825EE3" w:rsidRPr="00984198">
        <w:rPr>
          <w:rFonts w:cs="B Lotus" w:hint="cs"/>
          <w:sz w:val="28"/>
          <w:szCs w:val="28"/>
          <w:rtl/>
        </w:rPr>
        <w:t xml:space="preserve"> </w:t>
      </w:r>
      <w:r w:rsidR="009D0387" w:rsidRPr="00984198">
        <w:rPr>
          <w:rFonts w:cs="B Lotus" w:hint="cs"/>
          <w:sz w:val="28"/>
          <w:szCs w:val="28"/>
          <w:rtl/>
        </w:rPr>
        <w:t>می‌</w:t>
      </w:r>
      <w:r w:rsidRPr="00984198">
        <w:rPr>
          <w:rFonts w:cs="B Lotus" w:hint="cs"/>
          <w:sz w:val="28"/>
          <w:szCs w:val="28"/>
          <w:rtl/>
        </w:rPr>
        <w:t xml:space="preserve">گوید: </w:t>
      </w:r>
      <w:r w:rsidR="00276C38">
        <w:rPr>
          <w:rFonts w:cs="B Lotus" w:hint="cs"/>
          <w:sz w:val="28"/>
          <w:szCs w:val="28"/>
          <w:rtl/>
        </w:rPr>
        <w:t>«</w:t>
      </w:r>
      <w:r w:rsidRPr="00984198">
        <w:rPr>
          <w:rFonts w:cs="B Lotus" w:hint="cs"/>
          <w:sz w:val="28"/>
          <w:szCs w:val="28"/>
          <w:rtl/>
        </w:rPr>
        <w:t>و</w:t>
      </w:r>
      <w:r w:rsidR="00276C38">
        <w:rPr>
          <w:rFonts w:cs="B Lotus" w:hint="cs"/>
          <w:sz w:val="28"/>
          <w:szCs w:val="28"/>
          <w:rtl/>
        </w:rPr>
        <w:t xml:space="preserve"> آنان</w:t>
      </w:r>
      <w:r w:rsidR="00CC6F7E" w:rsidRPr="00984198">
        <w:rPr>
          <w:rFonts w:cs="B Lotus" w:hint="cs"/>
          <w:sz w:val="28"/>
          <w:szCs w:val="28"/>
          <w:rtl/>
        </w:rPr>
        <w:t>ی</w:t>
      </w:r>
      <w:r w:rsidRPr="00984198">
        <w:rPr>
          <w:rFonts w:cs="B Lotus" w:hint="cs"/>
          <w:sz w:val="28"/>
          <w:szCs w:val="28"/>
          <w:rtl/>
        </w:rPr>
        <w:t xml:space="preserve"> که علما و عبادتگزاران</w:t>
      </w:r>
      <w:r w:rsidR="00276C38">
        <w:rPr>
          <w:rFonts w:cs="B Lotus"/>
          <w:sz w:val="28"/>
          <w:szCs w:val="28"/>
          <w:rtl/>
        </w:rPr>
        <w:softHyphen/>
      </w:r>
      <w:r w:rsidR="00276C38">
        <w:rPr>
          <w:rFonts w:cs="B Lotus" w:hint="cs"/>
          <w:sz w:val="28"/>
          <w:szCs w:val="28"/>
          <w:rtl/>
        </w:rPr>
        <w:t xml:space="preserve"> و عابدان</w:t>
      </w:r>
      <w:r w:rsidR="00276C38">
        <w:rPr>
          <w:rFonts w:cs="B Lotus" w:hint="cs"/>
          <w:sz w:val="28"/>
          <w:szCs w:val="28"/>
          <w:rtl/>
        </w:rPr>
        <w:softHyphen/>
      </w:r>
      <w:r w:rsidRPr="00984198">
        <w:rPr>
          <w:rFonts w:cs="B Lotus" w:hint="cs"/>
          <w:sz w:val="28"/>
          <w:szCs w:val="28"/>
          <w:rtl/>
        </w:rPr>
        <w:t>شان را خداگونه</w:t>
      </w:r>
      <w:r w:rsidR="009D0387" w:rsidRPr="00984198">
        <w:rPr>
          <w:rFonts w:cs="B Lotus" w:hint="cs"/>
          <w:sz w:val="28"/>
          <w:szCs w:val="28"/>
          <w:rtl/>
        </w:rPr>
        <w:t xml:space="preserve">‌هایی </w:t>
      </w:r>
      <w:r w:rsidRPr="00984198">
        <w:rPr>
          <w:rFonts w:cs="B Lotus" w:hint="cs"/>
          <w:sz w:val="28"/>
          <w:szCs w:val="28"/>
          <w:rtl/>
        </w:rPr>
        <w:t>به جز الله عزوجل گرفتند بدین</w:t>
      </w:r>
      <w:r w:rsidR="00276C38">
        <w:rPr>
          <w:rFonts w:cs="B Lotus"/>
          <w:sz w:val="28"/>
          <w:szCs w:val="28"/>
          <w:rtl/>
        </w:rPr>
        <w:softHyphen/>
      </w:r>
      <w:r w:rsidR="00276C38">
        <w:rPr>
          <w:rFonts w:cs="B Lotus" w:hint="cs"/>
          <w:sz w:val="28"/>
          <w:szCs w:val="28"/>
          <w:rtl/>
        </w:rPr>
        <w:t>گونه که در حلال کردن آنچه</w:t>
      </w:r>
      <w:r w:rsidRPr="00984198">
        <w:rPr>
          <w:rFonts w:cs="B Lotus" w:hint="cs"/>
          <w:sz w:val="28"/>
          <w:szCs w:val="28"/>
          <w:rtl/>
        </w:rPr>
        <w:t xml:space="preserve"> الله عزو</w:t>
      </w:r>
      <w:r w:rsidR="00276C38">
        <w:rPr>
          <w:rFonts w:cs="B Lotus" w:hint="cs"/>
          <w:sz w:val="28"/>
          <w:szCs w:val="28"/>
          <w:rtl/>
        </w:rPr>
        <w:t>جل حرام کرده و حرام کردن آنچه</w:t>
      </w:r>
      <w:r w:rsidRPr="00984198">
        <w:rPr>
          <w:rFonts w:cs="B Lotus" w:hint="cs"/>
          <w:sz w:val="28"/>
          <w:szCs w:val="28"/>
          <w:rtl/>
        </w:rPr>
        <w:t xml:space="preserve"> حلال قرار داده از</w:t>
      </w:r>
      <w:r w:rsidR="009D0387" w:rsidRPr="00984198">
        <w:rPr>
          <w:rFonts w:cs="B Lotus" w:hint="cs"/>
          <w:sz w:val="28"/>
          <w:szCs w:val="28"/>
          <w:rtl/>
        </w:rPr>
        <w:t xml:space="preserve"> آن‌ها </w:t>
      </w:r>
      <w:r w:rsidRPr="00984198">
        <w:rPr>
          <w:rFonts w:cs="B Lotus" w:hint="cs"/>
          <w:sz w:val="28"/>
          <w:szCs w:val="28"/>
          <w:rtl/>
        </w:rPr>
        <w:t>اطاعت می</w:t>
      </w:r>
      <w:r w:rsidRPr="00984198">
        <w:rPr>
          <w:rFonts w:cs="B Lotus" w:hint="cs"/>
          <w:sz w:val="28"/>
          <w:szCs w:val="28"/>
          <w:cs/>
        </w:rPr>
        <w:t>‎</w:t>
      </w:r>
      <w:r w:rsidRPr="00984198">
        <w:rPr>
          <w:rFonts w:cs="B Lotus" w:hint="cs"/>
          <w:sz w:val="28"/>
          <w:szCs w:val="28"/>
          <w:rtl/>
        </w:rPr>
        <w:t>کنند، بر دو وجه</w:t>
      </w:r>
      <w:r w:rsidR="009D0387" w:rsidRPr="00984198">
        <w:rPr>
          <w:rFonts w:cs="B Lotus" w:hint="cs"/>
          <w:sz w:val="28"/>
          <w:szCs w:val="28"/>
          <w:rtl/>
        </w:rPr>
        <w:t xml:space="preserve"> می‌</w:t>
      </w:r>
      <w:r w:rsidRPr="00984198">
        <w:rPr>
          <w:rFonts w:cs="B Lotus" w:hint="cs"/>
          <w:sz w:val="28"/>
          <w:szCs w:val="28"/>
          <w:rtl/>
        </w:rPr>
        <w:t xml:space="preserve">باشند: </w:t>
      </w:r>
    </w:p>
    <w:p w:rsidR="00C5413C" w:rsidRPr="00984198" w:rsidRDefault="00C5413C" w:rsidP="00276C38">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الف) وجه اول آن است که</w:t>
      </w:r>
      <w:r w:rsidR="009D0387" w:rsidRPr="00984198">
        <w:rPr>
          <w:rFonts w:cs="B Lotus" w:hint="cs"/>
          <w:sz w:val="28"/>
          <w:szCs w:val="28"/>
          <w:rtl/>
        </w:rPr>
        <w:t xml:space="preserve"> می‌</w:t>
      </w:r>
      <w:r w:rsidRPr="00984198">
        <w:rPr>
          <w:rFonts w:cs="B Lotus" w:hint="cs"/>
          <w:sz w:val="28"/>
          <w:szCs w:val="28"/>
          <w:rtl/>
        </w:rPr>
        <w:t>دانند</w:t>
      </w:r>
      <w:r w:rsidR="009D0387" w:rsidRPr="00984198">
        <w:rPr>
          <w:rFonts w:cs="B Lotus" w:hint="cs"/>
          <w:sz w:val="28"/>
          <w:szCs w:val="28"/>
          <w:rtl/>
        </w:rPr>
        <w:t xml:space="preserve"> آن‌ها </w:t>
      </w:r>
      <w:r w:rsidRPr="00984198">
        <w:rPr>
          <w:rFonts w:cs="B Lotus" w:hint="cs"/>
          <w:sz w:val="28"/>
          <w:szCs w:val="28"/>
          <w:rtl/>
        </w:rPr>
        <w:t>دین ا</w:t>
      </w:r>
      <w:r w:rsidR="00276C38">
        <w:rPr>
          <w:rFonts w:cs="B Lotus" w:hint="cs"/>
          <w:sz w:val="28"/>
          <w:szCs w:val="28"/>
          <w:rtl/>
        </w:rPr>
        <w:t>لله عزوجل را تبدیل کرده و با</w:t>
      </w:r>
      <w:r w:rsidRPr="00984198">
        <w:rPr>
          <w:rFonts w:cs="B Lotus" w:hint="cs"/>
          <w:sz w:val="28"/>
          <w:szCs w:val="28"/>
          <w:rtl/>
        </w:rPr>
        <w:t xml:space="preserve"> وجود </w:t>
      </w:r>
      <w:r w:rsidR="00276C38">
        <w:rPr>
          <w:rFonts w:cs="B Lotus" w:hint="cs"/>
          <w:sz w:val="28"/>
          <w:szCs w:val="28"/>
          <w:rtl/>
        </w:rPr>
        <w:t xml:space="preserve">این </w:t>
      </w:r>
      <w:r w:rsidRPr="00984198">
        <w:rPr>
          <w:rFonts w:cs="B Lotus" w:hint="cs"/>
          <w:sz w:val="28"/>
          <w:szCs w:val="28"/>
          <w:rtl/>
        </w:rPr>
        <w:t>از</w:t>
      </w:r>
      <w:r w:rsidR="009D0387" w:rsidRPr="00984198">
        <w:rPr>
          <w:rFonts w:cs="B Lotus" w:hint="cs"/>
          <w:sz w:val="28"/>
          <w:szCs w:val="28"/>
          <w:rtl/>
        </w:rPr>
        <w:t xml:space="preserve"> آن‌ها </w:t>
      </w:r>
      <w:r w:rsidRPr="00984198">
        <w:rPr>
          <w:rFonts w:cs="B Lotus" w:hint="cs"/>
          <w:sz w:val="28"/>
          <w:szCs w:val="28"/>
          <w:rtl/>
        </w:rPr>
        <w:t xml:space="preserve">تبیعت </w:t>
      </w:r>
      <w:r w:rsidR="00276C38">
        <w:rPr>
          <w:rFonts w:cs="B Lotus" w:hint="cs"/>
          <w:sz w:val="28"/>
          <w:szCs w:val="28"/>
          <w:rtl/>
        </w:rPr>
        <w:t xml:space="preserve">نموده </w:t>
      </w:r>
      <w:r w:rsidRPr="00984198">
        <w:rPr>
          <w:rFonts w:cs="B Lotus" w:hint="cs"/>
          <w:sz w:val="28"/>
          <w:szCs w:val="28"/>
          <w:rtl/>
        </w:rPr>
        <w:t>و پیروی</w:t>
      </w:r>
      <w:r w:rsidR="009D0387" w:rsidRPr="00984198">
        <w:rPr>
          <w:rFonts w:cs="B Lotus" w:hint="cs"/>
          <w:sz w:val="28"/>
          <w:szCs w:val="28"/>
          <w:rtl/>
        </w:rPr>
        <w:t xml:space="preserve"> می‌</w:t>
      </w:r>
      <w:r w:rsidR="00276C38">
        <w:rPr>
          <w:rFonts w:cs="B Lotus" w:hint="cs"/>
          <w:sz w:val="28"/>
          <w:szCs w:val="28"/>
          <w:rtl/>
        </w:rPr>
        <w:t>کنند و معتقد به تحریم آنچه</w:t>
      </w:r>
      <w:r w:rsidRPr="00984198">
        <w:rPr>
          <w:rFonts w:cs="B Lotus" w:hint="cs"/>
          <w:sz w:val="28"/>
          <w:szCs w:val="28"/>
          <w:rtl/>
        </w:rPr>
        <w:t xml:space="preserve"> الله</w:t>
      </w:r>
      <w:r w:rsidR="00276C38">
        <w:rPr>
          <w:rFonts w:cs="B Lotus" w:hint="cs"/>
          <w:sz w:val="28"/>
          <w:szCs w:val="28"/>
          <w:rtl/>
        </w:rPr>
        <w:t xml:space="preserve"> عزوجل حلال کرده و تحلیل آنچه</w:t>
      </w:r>
      <w:r w:rsidRPr="00984198">
        <w:rPr>
          <w:rFonts w:cs="B Lotus" w:hint="cs"/>
          <w:sz w:val="28"/>
          <w:szCs w:val="28"/>
          <w:rtl/>
        </w:rPr>
        <w:t xml:space="preserve"> </w:t>
      </w:r>
      <w:r w:rsidR="00276C38">
        <w:rPr>
          <w:rFonts w:cs="B Lotus" w:hint="cs"/>
          <w:sz w:val="28"/>
          <w:szCs w:val="28"/>
          <w:rtl/>
        </w:rPr>
        <w:t>ح</w:t>
      </w:r>
      <w:r w:rsidRPr="00984198">
        <w:rPr>
          <w:rFonts w:cs="B Lotus" w:hint="cs"/>
          <w:sz w:val="28"/>
          <w:szCs w:val="28"/>
          <w:rtl/>
        </w:rPr>
        <w:t>رام کرده</w:t>
      </w:r>
      <w:r w:rsidR="009D0387" w:rsidRPr="00984198">
        <w:rPr>
          <w:rFonts w:cs="B Lotus" w:hint="cs"/>
          <w:sz w:val="28"/>
          <w:szCs w:val="28"/>
          <w:rtl/>
        </w:rPr>
        <w:t xml:space="preserve"> می‌</w:t>
      </w:r>
      <w:r w:rsidRPr="00984198">
        <w:rPr>
          <w:rFonts w:cs="B Lotus" w:hint="cs"/>
          <w:sz w:val="28"/>
          <w:szCs w:val="28"/>
          <w:rtl/>
        </w:rPr>
        <w:t>باشد. و در این امر از روسای خود اتباع</w:t>
      </w:r>
      <w:r w:rsidR="00276C38">
        <w:rPr>
          <w:rFonts w:cs="B Lotus" w:hint="cs"/>
          <w:sz w:val="28"/>
          <w:szCs w:val="28"/>
          <w:rtl/>
        </w:rPr>
        <w:t xml:space="preserve"> نموده و پیروی می</w:t>
      </w:r>
      <w:r w:rsidR="00276C38">
        <w:rPr>
          <w:rFonts w:cs="B Lotus"/>
          <w:sz w:val="28"/>
          <w:szCs w:val="28"/>
          <w:rtl/>
        </w:rPr>
        <w:softHyphen/>
      </w:r>
      <w:r w:rsidR="00276C38">
        <w:rPr>
          <w:rFonts w:cs="B Lotus" w:hint="cs"/>
          <w:sz w:val="28"/>
          <w:szCs w:val="28"/>
          <w:rtl/>
        </w:rPr>
        <w:t>کنند</w:t>
      </w:r>
      <w:r w:rsidRPr="00984198">
        <w:rPr>
          <w:rFonts w:cs="B Lotus" w:hint="cs"/>
          <w:sz w:val="28"/>
          <w:szCs w:val="28"/>
          <w:rtl/>
        </w:rPr>
        <w:t xml:space="preserve"> </w:t>
      </w:r>
      <w:r w:rsidR="00276C38">
        <w:rPr>
          <w:rFonts w:cs="B Lotus" w:hint="cs"/>
          <w:sz w:val="28"/>
          <w:szCs w:val="28"/>
          <w:rtl/>
        </w:rPr>
        <w:t>با این</w:t>
      </w:r>
      <w:r w:rsidRPr="00984198">
        <w:rPr>
          <w:rFonts w:cs="B Lotus" w:hint="cs"/>
          <w:sz w:val="28"/>
          <w:szCs w:val="28"/>
          <w:rtl/>
        </w:rPr>
        <w:t>که</w:t>
      </w:r>
      <w:r w:rsidR="009D0387" w:rsidRPr="00984198">
        <w:rPr>
          <w:rFonts w:cs="B Lotus" w:hint="cs"/>
          <w:sz w:val="28"/>
          <w:szCs w:val="28"/>
          <w:rtl/>
        </w:rPr>
        <w:t xml:space="preserve"> می‌</w:t>
      </w:r>
      <w:r w:rsidR="00276C38">
        <w:rPr>
          <w:rFonts w:cs="B Lotus" w:hint="cs"/>
          <w:sz w:val="28"/>
          <w:szCs w:val="28"/>
          <w:rtl/>
        </w:rPr>
        <w:t>دانند</w:t>
      </w:r>
      <w:r w:rsidR="009D0387" w:rsidRPr="00984198">
        <w:rPr>
          <w:rFonts w:cs="B Lotus" w:hint="cs"/>
          <w:sz w:val="28"/>
          <w:szCs w:val="28"/>
          <w:rtl/>
        </w:rPr>
        <w:t xml:space="preserve"> آن‌ها </w:t>
      </w:r>
      <w:r w:rsidRPr="00984198">
        <w:rPr>
          <w:rFonts w:cs="B Lotus" w:hint="cs"/>
          <w:sz w:val="28"/>
          <w:szCs w:val="28"/>
          <w:rtl/>
        </w:rPr>
        <w:t>با دین انبیاء مخالفت کرده</w:t>
      </w:r>
      <w:r w:rsidR="00276C38">
        <w:rPr>
          <w:rFonts w:cs="B Lotus" w:hint="cs"/>
          <w:sz w:val="28"/>
          <w:szCs w:val="28"/>
          <w:rtl/>
        </w:rPr>
        <w:t>‌اند؛</w:t>
      </w:r>
      <w:r w:rsidRPr="00984198">
        <w:rPr>
          <w:rFonts w:cs="B Lotus" w:hint="cs"/>
          <w:sz w:val="28"/>
          <w:szCs w:val="28"/>
          <w:rtl/>
        </w:rPr>
        <w:t xml:space="preserve"> در اینصورت چنین افرادی کفر ورزیده و برای الله و رسولش در تشریع دین، شریک قائل شده</w:t>
      </w:r>
      <w:r w:rsidR="00AC25A8" w:rsidRPr="00984198">
        <w:rPr>
          <w:rFonts w:cs="B Lotus" w:hint="cs"/>
          <w:sz w:val="28"/>
          <w:szCs w:val="28"/>
          <w:rtl/>
        </w:rPr>
        <w:t>‌اند،</w:t>
      </w:r>
      <w:r w:rsidR="00276C38">
        <w:rPr>
          <w:rFonts w:cs="B Lotus" w:hint="cs"/>
          <w:sz w:val="28"/>
          <w:szCs w:val="28"/>
          <w:rtl/>
        </w:rPr>
        <w:t xml:space="preserve"> گرچه برای روسا و اربابان</w:t>
      </w:r>
      <w:r w:rsidR="00276C38">
        <w:rPr>
          <w:rFonts w:cs="B Lotus" w:hint="cs"/>
          <w:sz w:val="28"/>
          <w:szCs w:val="28"/>
          <w:rtl/>
        </w:rPr>
        <w:softHyphen/>
      </w:r>
      <w:r w:rsidRPr="00984198">
        <w:rPr>
          <w:rFonts w:cs="B Lotus" w:hint="cs"/>
          <w:sz w:val="28"/>
          <w:szCs w:val="28"/>
          <w:rtl/>
        </w:rPr>
        <w:t>شان نماز نگزارده و برای</w:t>
      </w:r>
      <w:r w:rsidR="009D0387" w:rsidRPr="00984198">
        <w:rPr>
          <w:rFonts w:cs="B Lotus" w:hint="cs"/>
          <w:sz w:val="28"/>
          <w:szCs w:val="28"/>
          <w:rtl/>
        </w:rPr>
        <w:t xml:space="preserve"> آن‌ها </w:t>
      </w:r>
      <w:r w:rsidRPr="00984198">
        <w:rPr>
          <w:rFonts w:cs="B Lotus" w:hint="cs"/>
          <w:sz w:val="28"/>
          <w:szCs w:val="28"/>
          <w:rtl/>
        </w:rPr>
        <w:t>سجده نکرده</w:t>
      </w:r>
      <w:r w:rsidR="00AC25A8" w:rsidRPr="00984198">
        <w:rPr>
          <w:rFonts w:cs="B Lotus" w:hint="cs"/>
          <w:sz w:val="28"/>
          <w:szCs w:val="28"/>
          <w:rtl/>
        </w:rPr>
        <w:t>‌اند.</w:t>
      </w:r>
      <w:r w:rsidRPr="00984198">
        <w:rPr>
          <w:rFonts w:cs="B Lotus" w:hint="cs"/>
          <w:sz w:val="28"/>
          <w:szCs w:val="28"/>
          <w:rtl/>
        </w:rPr>
        <w:t xml:space="preserve"> بنا</w:t>
      </w:r>
      <w:r w:rsidR="00276C38">
        <w:rPr>
          <w:rFonts w:cs="B Lotus" w:hint="cs"/>
          <w:sz w:val="28"/>
          <w:szCs w:val="28"/>
          <w:rtl/>
        </w:rPr>
        <w:t>براین هرآنکه دیگری را در آنچه</w:t>
      </w:r>
      <w:r w:rsidRPr="00984198">
        <w:rPr>
          <w:rFonts w:cs="B Lotus" w:hint="cs"/>
          <w:sz w:val="28"/>
          <w:szCs w:val="28"/>
          <w:rtl/>
        </w:rPr>
        <w:t xml:space="preserve"> مخالف با دی</w:t>
      </w:r>
      <w:r w:rsidR="00276C38">
        <w:rPr>
          <w:rFonts w:cs="B Lotus" w:hint="cs"/>
          <w:sz w:val="28"/>
          <w:szCs w:val="28"/>
          <w:rtl/>
        </w:rPr>
        <w:t>ن است، با این</w:t>
      </w:r>
      <w:r w:rsidRPr="00984198">
        <w:rPr>
          <w:rFonts w:cs="B Lotus" w:hint="cs"/>
          <w:sz w:val="28"/>
          <w:szCs w:val="28"/>
          <w:rtl/>
        </w:rPr>
        <w:t>که</w:t>
      </w:r>
      <w:r w:rsidR="009D0387" w:rsidRPr="00984198">
        <w:rPr>
          <w:rFonts w:cs="B Lotus" w:hint="cs"/>
          <w:sz w:val="28"/>
          <w:szCs w:val="28"/>
          <w:rtl/>
        </w:rPr>
        <w:t xml:space="preserve"> می‌</w:t>
      </w:r>
      <w:r w:rsidRPr="00984198">
        <w:rPr>
          <w:rFonts w:cs="B Lotus" w:hint="cs"/>
          <w:sz w:val="28"/>
          <w:szCs w:val="28"/>
          <w:rtl/>
        </w:rPr>
        <w:t>داند او</w:t>
      </w:r>
      <w:r w:rsidR="00276C38">
        <w:rPr>
          <w:rFonts w:cs="B Lotus" w:hint="cs"/>
          <w:sz w:val="28"/>
          <w:szCs w:val="28"/>
          <w:rtl/>
        </w:rPr>
        <w:t xml:space="preserve"> بر خلاف دین است، تبعیت کند و به آنچه</w:t>
      </w:r>
      <w:r w:rsidRPr="00984198">
        <w:rPr>
          <w:rFonts w:cs="B Lotus" w:hint="cs"/>
          <w:sz w:val="28"/>
          <w:szCs w:val="28"/>
          <w:rtl/>
        </w:rPr>
        <w:t xml:space="preserve"> وی برخلاف رهنمودهای الله و رسولش</w:t>
      </w:r>
      <w:r w:rsidR="009D0387" w:rsidRPr="00984198">
        <w:rPr>
          <w:rFonts w:cs="B Lotus" w:hint="cs"/>
          <w:sz w:val="28"/>
          <w:szCs w:val="28"/>
          <w:rtl/>
        </w:rPr>
        <w:t xml:space="preserve"> می‌</w:t>
      </w:r>
      <w:r w:rsidRPr="00984198">
        <w:rPr>
          <w:rFonts w:cs="B Lotus" w:hint="cs"/>
          <w:sz w:val="28"/>
          <w:szCs w:val="28"/>
          <w:rtl/>
        </w:rPr>
        <w:t>گوید،</w:t>
      </w:r>
      <w:r w:rsidR="00276C38">
        <w:rPr>
          <w:rFonts w:cs="B Lotus" w:hint="cs"/>
          <w:sz w:val="28"/>
          <w:szCs w:val="28"/>
          <w:rtl/>
        </w:rPr>
        <w:t xml:space="preserve"> اعتقاد داشته باشد، همچون کسانی</w:t>
      </w:r>
      <w:r w:rsidR="00276C38">
        <w:rPr>
          <w:rFonts w:cs="B Lotus"/>
          <w:sz w:val="28"/>
          <w:szCs w:val="28"/>
          <w:rtl/>
        </w:rPr>
        <w:softHyphen/>
      </w:r>
      <w:r w:rsidRPr="00984198">
        <w:rPr>
          <w:rFonts w:cs="B Lotus" w:hint="cs"/>
          <w:sz w:val="28"/>
          <w:szCs w:val="28"/>
          <w:rtl/>
        </w:rPr>
        <w:t>که از</w:t>
      </w:r>
      <w:r w:rsidR="009D0387" w:rsidRPr="00984198">
        <w:rPr>
          <w:rFonts w:cs="B Lotus" w:hint="cs"/>
          <w:sz w:val="28"/>
          <w:szCs w:val="28"/>
          <w:rtl/>
        </w:rPr>
        <w:t xml:space="preserve"> آن‌ها </w:t>
      </w:r>
      <w:r w:rsidRPr="00984198">
        <w:rPr>
          <w:rFonts w:cs="B Lotus" w:hint="cs"/>
          <w:sz w:val="28"/>
          <w:szCs w:val="28"/>
          <w:rtl/>
        </w:rPr>
        <w:t>تبعیت</w:t>
      </w:r>
      <w:r w:rsidR="009D0387" w:rsidRPr="00984198">
        <w:rPr>
          <w:rFonts w:cs="B Lotus" w:hint="cs"/>
          <w:sz w:val="28"/>
          <w:szCs w:val="28"/>
          <w:rtl/>
        </w:rPr>
        <w:t xml:space="preserve"> می‌</w:t>
      </w:r>
      <w:r w:rsidRPr="00984198">
        <w:rPr>
          <w:rFonts w:cs="B Lotus" w:hint="cs"/>
          <w:sz w:val="28"/>
          <w:szCs w:val="28"/>
          <w:rtl/>
        </w:rPr>
        <w:t>کند، مشرک</w:t>
      </w:r>
      <w:r w:rsidR="009D0387" w:rsidRPr="00984198">
        <w:rPr>
          <w:rFonts w:cs="B Lotus" w:hint="cs"/>
          <w:sz w:val="28"/>
          <w:szCs w:val="28"/>
          <w:rtl/>
        </w:rPr>
        <w:t xml:space="preserve"> می‌</w:t>
      </w:r>
      <w:r w:rsidRPr="00984198">
        <w:rPr>
          <w:rFonts w:cs="B Lotus" w:hint="cs"/>
          <w:sz w:val="28"/>
          <w:szCs w:val="28"/>
          <w:rtl/>
        </w:rPr>
        <w:t>باشد.</w:t>
      </w:r>
    </w:p>
    <w:p w:rsidR="00C5413C" w:rsidRPr="00984198" w:rsidRDefault="00C5413C" w:rsidP="00276C38">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ب) وجه دوم آن</w:t>
      </w:r>
      <w:r w:rsidR="00276C38">
        <w:rPr>
          <w:rFonts w:cs="B Lotus" w:hint="cs"/>
          <w:sz w:val="28"/>
          <w:szCs w:val="28"/>
          <w:rtl/>
        </w:rPr>
        <w:t xml:space="preserve"> ا</w:t>
      </w:r>
      <w:r w:rsidRPr="00984198">
        <w:rPr>
          <w:rFonts w:cs="B Lotus" w:hint="cs"/>
          <w:sz w:val="28"/>
          <w:szCs w:val="28"/>
          <w:rtl/>
        </w:rPr>
        <w:t>ست که</w:t>
      </w:r>
      <w:r w:rsidR="009D0387" w:rsidRPr="00984198">
        <w:rPr>
          <w:rFonts w:cs="B Lotus" w:hint="cs"/>
          <w:sz w:val="28"/>
          <w:szCs w:val="28"/>
          <w:rtl/>
        </w:rPr>
        <w:t xml:space="preserve"> آن‌ها </w:t>
      </w:r>
      <w:r w:rsidRPr="00984198">
        <w:rPr>
          <w:rFonts w:cs="B Lotus" w:hint="cs"/>
          <w:sz w:val="28"/>
          <w:szCs w:val="28"/>
          <w:rtl/>
        </w:rPr>
        <w:t>به حرام بودن حرام و حلال بودن حلال اعتقاد و ایمان دارند، لیکن روسای</w:t>
      </w:r>
      <w:r w:rsidR="00276C38">
        <w:rPr>
          <w:rFonts w:cs="B Lotus"/>
          <w:sz w:val="28"/>
          <w:szCs w:val="28"/>
          <w:rtl/>
        </w:rPr>
        <w:softHyphen/>
      </w:r>
      <w:r w:rsidRPr="00984198">
        <w:rPr>
          <w:rFonts w:cs="B Lotus" w:hint="cs"/>
          <w:sz w:val="28"/>
          <w:szCs w:val="28"/>
          <w:rtl/>
        </w:rPr>
        <w:t>شان را در معصیت و نافرمانی از الله عزوجل اطاعت</w:t>
      </w:r>
      <w:r w:rsidR="009D0387" w:rsidRPr="00984198">
        <w:rPr>
          <w:rFonts w:cs="B Lotus" w:hint="cs"/>
          <w:sz w:val="28"/>
          <w:szCs w:val="28"/>
          <w:rtl/>
        </w:rPr>
        <w:t xml:space="preserve"> می‌</w:t>
      </w:r>
      <w:r w:rsidRPr="00984198">
        <w:rPr>
          <w:rFonts w:cs="B Lotus" w:hint="cs"/>
          <w:sz w:val="28"/>
          <w:szCs w:val="28"/>
          <w:rtl/>
        </w:rPr>
        <w:t>ک</w:t>
      </w:r>
      <w:r w:rsidR="00276C38">
        <w:rPr>
          <w:rFonts w:cs="B Lotus" w:hint="cs"/>
          <w:sz w:val="28"/>
          <w:szCs w:val="28"/>
          <w:rtl/>
        </w:rPr>
        <w:t>نند، همانطور که مسلمانی با این</w:t>
      </w:r>
      <w:r w:rsidRPr="00984198">
        <w:rPr>
          <w:rFonts w:cs="B Lotus" w:hint="cs"/>
          <w:sz w:val="28"/>
          <w:szCs w:val="28"/>
          <w:rtl/>
        </w:rPr>
        <w:t>که معتقد است که فلان عمل گناه و معصیت است ولی باز آن را انجام</w:t>
      </w:r>
      <w:r w:rsidR="009D0387" w:rsidRPr="00984198">
        <w:rPr>
          <w:rFonts w:cs="B Lotus" w:hint="cs"/>
          <w:sz w:val="28"/>
          <w:szCs w:val="28"/>
          <w:rtl/>
        </w:rPr>
        <w:t xml:space="preserve"> می‌</w:t>
      </w:r>
      <w:r w:rsidRPr="00984198">
        <w:rPr>
          <w:rFonts w:cs="B Lotus" w:hint="cs"/>
          <w:sz w:val="28"/>
          <w:szCs w:val="28"/>
          <w:rtl/>
        </w:rPr>
        <w:t xml:space="preserve">دهد، حکم چنین شخصی همچون حکم کسانی است که با این اعتقاد مرتکب </w:t>
      </w:r>
      <w:r w:rsidRPr="00984198">
        <w:rPr>
          <w:rFonts w:cs="B Lotus" w:hint="cs"/>
          <w:sz w:val="28"/>
          <w:szCs w:val="28"/>
          <w:rtl/>
        </w:rPr>
        <w:lastRenderedPageBreak/>
        <w:t>گناه</w:t>
      </w:r>
      <w:r w:rsidR="009D0387" w:rsidRPr="00984198">
        <w:rPr>
          <w:rFonts w:cs="B Lotus" w:hint="cs"/>
          <w:sz w:val="28"/>
          <w:szCs w:val="28"/>
          <w:rtl/>
        </w:rPr>
        <w:t xml:space="preserve"> می‌</w:t>
      </w:r>
      <w:r w:rsidRPr="00984198">
        <w:rPr>
          <w:rFonts w:cs="B Lotus" w:hint="cs"/>
          <w:sz w:val="28"/>
          <w:szCs w:val="28"/>
          <w:rtl/>
        </w:rPr>
        <w:t xml:space="preserve">شوند، همانطور که در صحیح بخاری از رسول الله </w:t>
      </w:r>
      <w:r w:rsidR="00276C38">
        <w:rPr>
          <w:rFonts w:ascii="Arial" w:hAnsi="Arial" w:cs="CTraditional Arabic" w:hint="cs"/>
          <w:sz w:val="28"/>
          <w:szCs w:val="28"/>
          <w:rtl/>
        </w:rPr>
        <w:t>ح</w:t>
      </w:r>
      <w:r w:rsidRPr="00984198">
        <w:rPr>
          <w:rFonts w:cs="B Lotus" w:hint="cs"/>
          <w:sz w:val="28"/>
          <w:szCs w:val="28"/>
          <w:rtl/>
        </w:rPr>
        <w:t xml:space="preserve"> روایت است که فرمودند</w:t>
      </w:r>
      <w:r w:rsidR="00825EE3" w:rsidRPr="00984198">
        <w:rPr>
          <w:rFonts w:cs="B Lotus" w:hint="cs"/>
          <w:sz w:val="28"/>
          <w:szCs w:val="28"/>
          <w:rtl/>
        </w:rPr>
        <w:t>:</w:t>
      </w:r>
      <w:r w:rsidR="00825EE3">
        <w:rPr>
          <w:rFonts w:cs="Traditional Arabic" w:hint="cs"/>
          <w:sz w:val="28"/>
          <w:szCs w:val="28"/>
          <w:rtl/>
        </w:rPr>
        <w:t xml:space="preserve"> </w:t>
      </w:r>
      <w:r w:rsidRPr="00825EE3">
        <w:rPr>
          <w:rStyle w:val="Char2"/>
          <w:rFonts w:hint="cs"/>
          <w:rtl/>
        </w:rPr>
        <w:t>«</w:t>
      </w:r>
      <w:r w:rsidRPr="00825EE3">
        <w:rPr>
          <w:rStyle w:val="Char2"/>
          <w:rtl/>
        </w:rPr>
        <w:t>إِنَّمَا الطَّاعَةُ فِي المَعْرُوفِ</w:t>
      </w:r>
      <w:r w:rsidRPr="00825EE3">
        <w:rPr>
          <w:rStyle w:val="Char2"/>
          <w:rFonts w:hint="cs"/>
          <w:rtl/>
        </w:rPr>
        <w:t>»</w:t>
      </w:r>
      <w:r w:rsidRPr="00984198">
        <w:rPr>
          <w:rFonts w:cs="B Lotus" w:hint="cs"/>
          <w:sz w:val="28"/>
          <w:szCs w:val="28"/>
          <w:rtl/>
        </w:rPr>
        <w:t xml:space="preserve"> </w:t>
      </w:r>
      <w:r w:rsidR="00276C38">
        <w:rPr>
          <w:rFonts w:cs="B Lotus" w:hint="cs"/>
          <w:sz w:val="28"/>
          <w:szCs w:val="28"/>
          <w:rtl/>
        </w:rPr>
        <w:t>«</w:t>
      </w:r>
      <w:r w:rsidRPr="00984198">
        <w:rPr>
          <w:rFonts w:cs="B Lotus" w:hint="cs"/>
          <w:sz w:val="28"/>
          <w:szCs w:val="28"/>
          <w:rtl/>
        </w:rPr>
        <w:t>اطاعت فقط در معروف و نیکی است.</w:t>
      </w:r>
      <w:r w:rsidR="00276C38">
        <w:rPr>
          <w:rFonts w:cs="B Lotus" w:hint="cs"/>
          <w:sz w:val="28"/>
          <w:szCs w:val="28"/>
          <w:rtl/>
        </w:rPr>
        <w:t>»</w:t>
      </w:r>
      <w:r w:rsidRPr="00984198">
        <w:rPr>
          <w:rFonts w:cs="B Lotus" w:hint="cs"/>
          <w:sz w:val="28"/>
          <w:szCs w:val="28"/>
          <w:rtl/>
        </w:rPr>
        <w:t xml:space="preserve"> </w:t>
      </w:r>
    </w:p>
    <w:p w:rsidR="00C5413C" w:rsidRPr="00023F69" w:rsidRDefault="00C5413C" w:rsidP="00276C38">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اما اگر شخصی بر</w:t>
      </w:r>
      <w:r w:rsidR="00276C38">
        <w:rPr>
          <w:rFonts w:cs="B Lotus" w:hint="cs"/>
          <w:sz w:val="28"/>
          <w:szCs w:val="28"/>
          <w:rtl/>
        </w:rPr>
        <w:t xml:space="preserve"> </w:t>
      </w:r>
      <w:r w:rsidRPr="00984198">
        <w:rPr>
          <w:rFonts w:cs="B Lotus" w:hint="cs"/>
          <w:sz w:val="28"/>
          <w:szCs w:val="28"/>
          <w:rtl/>
        </w:rPr>
        <w:t>ا</w:t>
      </w:r>
      <w:r w:rsidR="00276C38">
        <w:rPr>
          <w:rFonts w:cs="B Lotus" w:hint="cs"/>
          <w:sz w:val="28"/>
          <w:szCs w:val="28"/>
          <w:rtl/>
        </w:rPr>
        <w:t>ساس اجتهاد و به قصد اتباع و پیروی شریعت</w:t>
      </w:r>
      <w:r w:rsidRPr="00984198">
        <w:rPr>
          <w:rFonts w:cs="B Lotus" w:hint="cs"/>
          <w:sz w:val="28"/>
          <w:szCs w:val="28"/>
          <w:rtl/>
        </w:rPr>
        <w:t xml:space="preserve"> و با وجود </w:t>
      </w:r>
      <w:r w:rsidR="00276C38">
        <w:rPr>
          <w:rFonts w:cs="B Lotus" w:hint="cs"/>
          <w:sz w:val="28"/>
          <w:szCs w:val="28"/>
          <w:rtl/>
        </w:rPr>
        <w:t>به کار بردن تمام تلاش</w:t>
      </w:r>
      <w:r w:rsidRPr="00984198">
        <w:rPr>
          <w:rFonts w:cs="B Lotus" w:hint="cs"/>
          <w:sz w:val="28"/>
          <w:szCs w:val="28"/>
          <w:rtl/>
        </w:rPr>
        <w:t xml:space="preserve"> و رعایت نهایت تقوا، امر بر وی در</w:t>
      </w:r>
      <w:r w:rsidR="003E27F3" w:rsidRPr="00984198">
        <w:rPr>
          <w:rFonts w:cs="B Lotus" w:hint="cs"/>
          <w:sz w:val="28"/>
          <w:szCs w:val="28"/>
          <w:rtl/>
        </w:rPr>
        <w:t xml:space="preserve"> مساله‌ای </w:t>
      </w:r>
      <w:r w:rsidR="00276C38">
        <w:rPr>
          <w:rFonts w:cs="B Lotus" w:hint="cs"/>
          <w:sz w:val="28"/>
          <w:szCs w:val="28"/>
          <w:rtl/>
        </w:rPr>
        <w:t>پنهان</w:t>
      </w:r>
      <w:r w:rsidRPr="00984198">
        <w:rPr>
          <w:rFonts w:cs="B Lotus" w:hint="cs"/>
          <w:sz w:val="28"/>
          <w:szCs w:val="28"/>
          <w:rtl/>
        </w:rPr>
        <w:t xml:space="preserve"> مانده و مرتکب خطا </w:t>
      </w:r>
      <w:r w:rsidR="00276C38">
        <w:rPr>
          <w:rFonts w:cs="B Lotus" w:hint="cs"/>
          <w:sz w:val="28"/>
          <w:szCs w:val="28"/>
          <w:rtl/>
        </w:rPr>
        <w:t xml:space="preserve">و اشتباه </w:t>
      </w:r>
      <w:r w:rsidRPr="00984198">
        <w:rPr>
          <w:rFonts w:cs="B Lotus" w:hint="cs"/>
          <w:sz w:val="28"/>
          <w:szCs w:val="28"/>
          <w:rtl/>
        </w:rPr>
        <w:t xml:space="preserve">شده و </w:t>
      </w:r>
      <w:r w:rsidR="00276C38">
        <w:rPr>
          <w:rFonts w:cs="B Lotus" w:hint="cs"/>
          <w:sz w:val="28"/>
          <w:szCs w:val="28"/>
          <w:rtl/>
        </w:rPr>
        <w:t xml:space="preserve">بدین ترتیب </w:t>
      </w:r>
      <w:r w:rsidRPr="00984198">
        <w:rPr>
          <w:rFonts w:cs="B Lotus" w:hint="cs"/>
          <w:sz w:val="28"/>
          <w:szCs w:val="28"/>
          <w:rtl/>
        </w:rPr>
        <w:t>حلالی را حرام و یا حرامی را حلال کرده باشد، الل</w:t>
      </w:r>
      <w:r w:rsidR="00276C38">
        <w:rPr>
          <w:rFonts w:cs="B Lotus" w:hint="cs"/>
          <w:sz w:val="28"/>
          <w:szCs w:val="28"/>
          <w:rtl/>
        </w:rPr>
        <w:t>ه عزوجل چنین شخصی را به سبب خطا و اشتباه</w:t>
      </w:r>
      <w:r w:rsidRPr="00984198">
        <w:rPr>
          <w:rFonts w:cs="B Lotus" w:hint="cs"/>
          <w:sz w:val="28"/>
          <w:szCs w:val="28"/>
          <w:rtl/>
        </w:rPr>
        <w:t>ش مواخذه</w:t>
      </w:r>
      <w:r w:rsidR="009D0387" w:rsidRPr="00984198">
        <w:rPr>
          <w:rFonts w:cs="B Lotus" w:hint="cs"/>
          <w:sz w:val="28"/>
          <w:szCs w:val="28"/>
          <w:rtl/>
        </w:rPr>
        <w:t xml:space="preserve"> نمی‌</w:t>
      </w:r>
      <w:r w:rsidRPr="00984198">
        <w:rPr>
          <w:rFonts w:cs="B Lotus" w:hint="cs"/>
          <w:sz w:val="28"/>
          <w:szCs w:val="28"/>
          <w:rtl/>
        </w:rPr>
        <w:t xml:space="preserve">کند بلکه به سبب </w:t>
      </w:r>
      <w:r w:rsidR="00276C38">
        <w:rPr>
          <w:rFonts w:cs="B Lotus" w:hint="cs"/>
          <w:sz w:val="28"/>
          <w:szCs w:val="28"/>
          <w:rtl/>
        </w:rPr>
        <w:t xml:space="preserve">سعی و تلاش و </w:t>
      </w:r>
      <w:r w:rsidRPr="00984198">
        <w:rPr>
          <w:rFonts w:cs="B Lotus" w:hint="cs"/>
          <w:sz w:val="28"/>
          <w:szCs w:val="28"/>
          <w:rtl/>
        </w:rPr>
        <w:t xml:space="preserve">اجتهادش که مقصودش </w:t>
      </w:r>
      <w:r w:rsidR="00276C38">
        <w:rPr>
          <w:rFonts w:cs="B Lotus" w:hint="cs"/>
          <w:sz w:val="28"/>
          <w:szCs w:val="28"/>
          <w:rtl/>
        </w:rPr>
        <w:t xml:space="preserve">از آن </w:t>
      </w:r>
      <w:r w:rsidRPr="00984198">
        <w:rPr>
          <w:rFonts w:cs="B Lotus" w:hint="cs"/>
          <w:sz w:val="28"/>
          <w:szCs w:val="28"/>
          <w:rtl/>
        </w:rPr>
        <w:t xml:space="preserve">اطاعت از الله عزوجل بوده، </w:t>
      </w:r>
      <w:r w:rsidR="00276C38">
        <w:rPr>
          <w:rFonts w:cs="B Lotus" w:hint="cs"/>
          <w:sz w:val="28"/>
          <w:szCs w:val="28"/>
          <w:rtl/>
        </w:rPr>
        <w:t xml:space="preserve">به وی </w:t>
      </w:r>
      <w:r w:rsidRPr="00984198">
        <w:rPr>
          <w:rFonts w:cs="B Lotus" w:hint="cs"/>
          <w:sz w:val="28"/>
          <w:szCs w:val="28"/>
          <w:rtl/>
        </w:rPr>
        <w:t>اجر و ثواب</w:t>
      </w:r>
      <w:r w:rsidR="009D0387" w:rsidRPr="00984198">
        <w:rPr>
          <w:rFonts w:cs="B Lotus" w:hint="cs"/>
          <w:sz w:val="28"/>
          <w:szCs w:val="28"/>
          <w:rtl/>
        </w:rPr>
        <w:t xml:space="preserve"> می‌</w:t>
      </w:r>
      <w:r w:rsidRPr="00984198">
        <w:rPr>
          <w:rFonts w:cs="B Lotus" w:hint="cs"/>
          <w:sz w:val="28"/>
          <w:szCs w:val="28"/>
          <w:rtl/>
        </w:rPr>
        <w:t>دهد. اما کسی که بداند این اجتهاد بر</w:t>
      </w:r>
      <w:r w:rsidR="00276C38">
        <w:rPr>
          <w:rFonts w:cs="B Lotus" w:hint="cs"/>
          <w:sz w:val="28"/>
          <w:szCs w:val="28"/>
          <w:rtl/>
        </w:rPr>
        <w:t xml:space="preserve"> اساس آنچه</w:t>
      </w:r>
      <w:r w:rsidRPr="00984198">
        <w:rPr>
          <w:rFonts w:cs="B Lotus" w:hint="cs"/>
          <w:sz w:val="28"/>
          <w:szCs w:val="28"/>
          <w:rtl/>
        </w:rPr>
        <w:t xml:space="preserve"> از رسول الله وارد شده، اشتباه و نادرست</w:t>
      </w:r>
      <w:r w:rsidR="00276C38">
        <w:rPr>
          <w:rFonts w:cs="B Lotus" w:hint="cs"/>
          <w:sz w:val="28"/>
          <w:szCs w:val="28"/>
          <w:rtl/>
        </w:rPr>
        <w:t xml:space="preserve"> است و با این همه از خطا و اشتباه</w:t>
      </w:r>
      <w:r w:rsidRPr="00984198">
        <w:rPr>
          <w:rFonts w:cs="B Lotus" w:hint="cs"/>
          <w:sz w:val="28"/>
          <w:szCs w:val="28"/>
          <w:rtl/>
        </w:rPr>
        <w:t xml:space="preserve"> آن شخص پیروی کرده و از رهنمود رسول الله </w:t>
      </w:r>
      <w:r w:rsidR="00276C38">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 xml:space="preserve">روی برگرداند، در اینصورت </w:t>
      </w:r>
      <w:r w:rsidR="00276C38">
        <w:rPr>
          <w:rFonts w:cs="B Lotus" w:hint="cs"/>
          <w:sz w:val="28"/>
          <w:szCs w:val="28"/>
          <w:rtl/>
        </w:rPr>
        <w:t xml:space="preserve">برای وی </w:t>
      </w:r>
      <w:r w:rsidRPr="00984198">
        <w:rPr>
          <w:rFonts w:cs="B Lotus" w:hint="cs"/>
          <w:sz w:val="28"/>
          <w:szCs w:val="28"/>
          <w:rtl/>
        </w:rPr>
        <w:t>بهره و</w:t>
      </w:r>
      <w:r w:rsidR="00276C38">
        <w:rPr>
          <w:rFonts w:cs="B Lotus" w:hint="cs"/>
          <w:sz w:val="28"/>
          <w:szCs w:val="28"/>
          <w:rtl/>
        </w:rPr>
        <w:t xml:space="preserve"> نصیبی از شرکی که الله عزوجل آن</w:t>
      </w:r>
      <w:r w:rsidR="00276C38">
        <w:rPr>
          <w:rFonts w:cs="B Lotus"/>
          <w:sz w:val="28"/>
          <w:szCs w:val="28"/>
          <w:rtl/>
        </w:rPr>
        <w:softHyphen/>
      </w:r>
      <w:r w:rsidR="00276C38">
        <w:rPr>
          <w:rFonts w:cs="B Lotus" w:hint="cs"/>
          <w:sz w:val="28"/>
          <w:szCs w:val="28"/>
          <w:rtl/>
        </w:rPr>
        <w:t>را مذموم دانسته،</w:t>
      </w:r>
      <w:r w:rsidR="009D0387" w:rsidRPr="00984198">
        <w:rPr>
          <w:rFonts w:cs="B Lotus" w:hint="cs"/>
          <w:sz w:val="28"/>
          <w:szCs w:val="28"/>
          <w:rtl/>
        </w:rPr>
        <w:t xml:space="preserve"> می‌</w:t>
      </w:r>
      <w:r w:rsidR="00276C38">
        <w:rPr>
          <w:rFonts w:cs="B Lotus" w:hint="cs"/>
          <w:sz w:val="28"/>
          <w:szCs w:val="28"/>
          <w:rtl/>
        </w:rPr>
        <w:t>باشد. به ویژه</w:t>
      </w:r>
      <w:r w:rsidRPr="00984198">
        <w:rPr>
          <w:rFonts w:cs="B Lotus" w:hint="cs"/>
          <w:sz w:val="28"/>
          <w:szCs w:val="28"/>
          <w:rtl/>
        </w:rPr>
        <w:t xml:space="preserve"> زمانی</w:t>
      </w:r>
      <w:r w:rsidR="00276C38">
        <w:rPr>
          <w:rFonts w:cs="B Lotus"/>
          <w:sz w:val="28"/>
          <w:szCs w:val="28"/>
          <w:rtl/>
        </w:rPr>
        <w:softHyphen/>
      </w:r>
      <w:r w:rsidRPr="00984198">
        <w:rPr>
          <w:rFonts w:cs="B Lotus" w:hint="cs"/>
          <w:sz w:val="28"/>
          <w:szCs w:val="28"/>
          <w:rtl/>
        </w:rPr>
        <w:t>که در این مسال</w:t>
      </w:r>
      <w:r w:rsidR="00276C38">
        <w:rPr>
          <w:rFonts w:cs="B Lotus" w:hint="cs"/>
          <w:sz w:val="28"/>
          <w:szCs w:val="28"/>
          <w:rtl/>
        </w:rPr>
        <w:t>ه از هوی و هوسش پیروی کرده و آن</w:t>
      </w:r>
      <w:r w:rsidR="00276C38">
        <w:rPr>
          <w:rFonts w:cs="B Lotus"/>
          <w:sz w:val="28"/>
          <w:szCs w:val="28"/>
          <w:rtl/>
        </w:rPr>
        <w:softHyphen/>
      </w:r>
      <w:r w:rsidRPr="00984198">
        <w:rPr>
          <w:rFonts w:cs="B Lotus" w:hint="cs"/>
          <w:sz w:val="28"/>
          <w:szCs w:val="28"/>
          <w:rtl/>
        </w:rPr>
        <w:t>را با دس</w:t>
      </w:r>
      <w:r w:rsidR="00276C38">
        <w:rPr>
          <w:rFonts w:cs="B Lotus" w:hint="cs"/>
          <w:sz w:val="28"/>
          <w:szCs w:val="28"/>
          <w:rtl/>
        </w:rPr>
        <w:t>ت و زبان یاری کند، با این</w:t>
      </w:r>
      <w:r w:rsidRPr="00984198">
        <w:rPr>
          <w:rFonts w:cs="B Lotus" w:hint="cs"/>
          <w:sz w:val="28"/>
          <w:szCs w:val="28"/>
          <w:rtl/>
        </w:rPr>
        <w:t>که</w:t>
      </w:r>
      <w:r w:rsidR="009D0387" w:rsidRPr="00984198">
        <w:rPr>
          <w:rFonts w:cs="B Lotus" w:hint="cs"/>
          <w:sz w:val="28"/>
          <w:szCs w:val="28"/>
          <w:rtl/>
        </w:rPr>
        <w:t xml:space="preserve"> می‌</w:t>
      </w:r>
      <w:r w:rsidRPr="00984198">
        <w:rPr>
          <w:rFonts w:cs="B Lotus" w:hint="cs"/>
          <w:sz w:val="28"/>
          <w:szCs w:val="28"/>
          <w:rtl/>
        </w:rPr>
        <w:t xml:space="preserve">داند اتباع </w:t>
      </w:r>
      <w:r w:rsidR="00276C38">
        <w:rPr>
          <w:rFonts w:cs="B Lotus" w:hint="cs"/>
          <w:sz w:val="28"/>
          <w:szCs w:val="28"/>
          <w:rtl/>
        </w:rPr>
        <w:t xml:space="preserve">و پیروی </w:t>
      </w:r>
      <w:r w:rsidRPr="00984198">
        <w:rPr>
          <w:rFonts w:cs="B Lotus" w:hint="cs"/>
          <w:sz w:val="28"/>
          <w:szCs w:val="28"/>
          <w:rtl/>
        </w:rPr>
        <w:t xml:space="preserve">از چنین امری مخالفت با رسول الله </w:t>
      </w:r>
      <w:r w:rsidR="00276C38">
        <w:rPr>
          <w:rFonts w:ascii="Arial" w:hAnsi="Arial" w:cs="CTraditional Arabic" w:hint="cs"/>
          <w:sz w:val="28"/>
          <w:szCs w:val="28"/>
          <w:rtl/>
        </w:rPr>
        <w:t>ح</w:t>
      </w:r>
      <w:r w:rsidR="009D0387" w:rsidRPr="00984198">
        <w:rPr>
          <w:rFonts w:cs="B Lotus" w:hint="cs"/>
          <w:noProof/>
          <w:sz w:val="28"/>
          <w:szCs w:val="28"/>
          <w:rtl/>
        </w:rPr>
        <w:t xml:space="preserve"> می‌</w:t>
      </w:r>
      <w:r w:rsidRPr="00984198">
        <w:rPr>
          <w:rFonts w:cs="B Lotus" w:hint="cs"/>
          <w:sz w:val="28"/>
          <w:szCs w:val="28"/>
          <w:rtl/>
        </w:rPr>
        <w:t xml:space="preserve">باشد. </w:t>
      </w:r>
      <w:r w:rsidR="00276C38">
        <w:rPr>
          <w:rFonts w:cs="B Lotus" w:hint="cs"/>
          <w:sz w:val="28"/>
          <w:szCs w:val="28"/>
          <w:rtl/>
        </w:rPr>
        <w:t>که در این</w:t>
      </w:r>
      <w:r w:rsidRPr="00984198">
        <w:rPr>
          <w:rFonts w:cs="B Lotus" w:hint="cs"/>
          <w:sz w:val="28"/>
          <w:szCs w:val="28"/>
          <w:rtl/>
        </w:rPr>
        <w:t>صورت این عمل شرک بوده و صاحب آن مستحق عقوبت و مجازات</w:t>
      </w:r>
      <w:r w:rsidR="009D0387" w:rsidRPr="00984198">
        <w:rPr>
          <w:rFonts w:cs="B Lotus" w:hint="cs"/>
          <w:sz w:val="28"/>
          <w:szCs w:val="28"/>
          <w:rtl/>
        </w:rPr>
        <w:t xml:space="preserve"> می‌</w:t>
      </w:r>
      <w:r w:rsidRPr="00984198">
        <w:rPr>
          <w:rFonts w:cs="B Lotus" w:hint="cs"/>
          <w:sz w:val="28"/>
          <w:szCs w:val="28"/>
          <w:rtl/>
        </w:rPr>
        <w:t>باشد. بر این اساس است که علما اتفاق کرده</w:t>
      </w:r>
      <w:r w:rsidR="00276C38">
        <w:rPr>
          <w:rFonts w:cs="B Lotus" w:hint="cs"/>
          <w:sz w:val="28"/>
          <w:szCs w:val="28"/>
          <w:rtl/>
        </w:rPr>
        <w:t>‌اند:</w:t>
      </w:r>
      <w:r w:rsidRPr="00984198">
        <w:rPr>
          <w:rFonts w:cs="B Lotus" w:hint="cs"/>
          <w:sz w:val="28"/>
          <w:szCs w:val="28"/>
          <w:rtl/>
        </w:rPr>
        <w:t xml:space="preserve"> زمانی</w:t>
      </w:r>
      <w:r w:rsidR="00276C38">
        <w:rPr>
          <w:rFonts w:cs="B Lotus"/>
          <w:sz w:val="28"/>
          <w:szCs w:val="28"/>
          <w:rtl/>
        </w:rPr>
        <w:softHyphen/>
      </w:r>
      <w:r w:rsidRPr="00984198">
        <w:rPr>
          <w:rFonts w:cs="B Lotus" w:hint="cs"/>
          <w:sz w:val="28"/>
          <w:szCs w:val="28"/>
          <w:rtl/>
        </w:rPr>
        <w:t>که انسان ح</w:t>
      </w:r>
      <w:r w:rsidR="00276C38">
        <w:rPr>
          <w:rFonts w:cs="B Lotus" w:hint="cs"/>
          <w:sz w:val="28"/>
          <w:szCs w:val="28"/>
          <w:rtl/>
        </w:rPr>
        <w:t>ق را بشناسد، بر او جایز نیست که از کسی</w:t>
      </w:r>
      <w:r w:rsidRPr="00984198">
        <w:rPr>
          <w:rFonts w:cs="B Lotus" w:hint="cs"/>
          <w:sz w:val="28"/>
          <w:szCs w:val="28"/>
          <w:rtl/>
        </w:rPr>
        <w:t xml:space="preserve"> بر خلاف آن تقلید کند و تنها اختلاف نظر در </w:t>
      </w:r>
      <w:r w:rsidR="00276C38">
        <w:rPr>
          <w:rFonts w:cs="B Lotus" w:hint="cs"/>
          <w:sz w:val="28"/>
          <w:szCs w:val="28"/>
          <w:rtl/>
        </w:rPr>
        <w:t xml:space="preserve">مورد </w:t>
      </w:r>
      <w:r w:rsidRPr="00984198">
        <w:rPr>
          <w:rFonts w:cs="B Lotus" w:hint="cs"/>
          <w:sz w:val="28"/>
          <w:szCs w:val="28"/>
          <w:rtl/>
        </w:rPr>
        <w:t>جواز تقلید بر کسانی که قادر به استدلال هستند</w:t>
      </w:r>
      <w:r w:rsidR="009D0387" w:rsidRPr="00984198">
        <w:rPr>
          <w:rFonts w:cs="B Lotus" w:hint="cs"/>
          <w:sz w:val="28"/>
          <w:szCs w:val="28"/>
          <w:rtl/>
        </w:rPr>
        <w:t xml:space="preserve"> می‌</w:t>
      </w:r>
      <w:r w:rsidR="00276C38">
        <w:rPr>
          <w:rFonts w:cs="B Lotus" w:hint="cs"/>
          <w:sz w:val="28"/>
          <w:szCs w:val="28"/>
          <w:rtl/>
        </w:rPr>
        <w:t>باشد و اگر از اظهار حقی که آن</w:t>
      </w:r>
      <w:r w:rsidR="00276C38">
        <w:rPr>
          <w:rFonts w:cs="B Lotus"/>
          <w:sz w:val="28"/>
          <w:szCs w:val="28"/>
          <w:rtl/>
        </w:rPr>
        <w:softHyphen/>
      </w:r>
      <w:r w:rsidRPr="00984198">
        <w:rPr>
          <w:rFonts w:cs="B Lotus" w:hint="cs"/>
          <w:sz w:val="28"/>
          <w:szCs w:val="28"/>
          <w:rtl/>
        </w:rPr>
        <w:t>را</w:t>
      </w:r>
      <w:r w:rsidR="009D0387" w:rsidRPr="00984198">
        <w:rPr>
          <w:rFonts w:cs="B Lotus" w:hint="cs"/>
          <w:sz w:val="28"/>
          <w:szCs w:val="28"/>
          <w:rtl/>
        </w:rPr>
        <w:t xml:space="preserve"> می‌</w:t>
      </w:r>
      <w:r w:rsidRPr="00984198">
        <w:rPr>
          <w:rFonts w:cs="B Lotus" w:hint="cs"/>
          <w:sz w:val="28"/>
          <w:szCs w:val="28"/>
          <w:rtl/>
        </w:rPr>
        <w:t>داند، عاجز و ناتوان است، همچون کسی که حق بودن دین اسلام را شناخته و در بین مسیحیان است، اگر به مقدار توانایی</w:t>
      </w:r>
      <w:r w:rsidR="009D0387" w:rsidRPr="00984198">
        <w:rPr>
          <w:rFonts w:cs="B Lotus" w:hint="cs"/>
          <w:sz w:val="28"/>
          <w:szCs w:val="28"/>
          <w:rtl/>
        </w:rPr>
        <w:t xml:space="preserve">‌اش </w:t>
      </w:r>
      <w:r w:rsidRPr="00984198">
        <w:rPr>
          <w:rFonts w:cs="B Lotus" w:hint="cs"/>
          <w:sz w:val="28"/>
          <w:szCs w:val="28"/>
          <w:rtl/>
        </w:rPr>
        <w:t>حق را اظهار کند</w:t>
      </w:r>
      <w:r w:rsidR="00276C38">
        <w:rPr>
          <w:rFonts w:cs="B Lotus" w:hint="cs"/>
          <w:sz w:val="28"/>
          <w:szCs w:val="28"/>
          <w:rtl/>
        </w:rPr>
        <w:t>، به سبب آنچه از حق</w:t>
      </w:r>
      <w:r w:rsidRPr="00984198">
        <w:rPr>
          <w:rFonts w:cs="B Lotus" w:hint="cs"/>
          <w:sz w:val="28"/>
          <w:szCs w:val="28"/>
          <w:rtl/>
        </w:rPr>
        <w:t xml:space="preserve"> که توانایی اظهارش را ندارد، مواخذه</w:t>
      </w:r>
      <w:r w:rsidR="009D0387" w:rsidRPr="00984198">
        <w:rPr>
          <w:rFonts w:cs="B Lotus" w:hint="cs"/>
          <w:sz w:val="28"/>
          <w:szCs w:val="28"/>
          <w:rtl/>
        </w:rPr>
        <w:t xml:space="preserve"> نمی‌</w:t>
      </w:r>
      <w:r w:rsidR="00276C38">
        <w:rPr>
          <w:rFonts w:cs="B Lotus" w:hint="cs"/>
          <w:sz w:val="28"/>
          <w:szCs w:val="28"/>
          <w:rtl/>
        </w:rPr>
        <w:t xml:space="preserve">شود و </w:t>
      </w:r>
      <w:r w:rsidRPr="00984198">
        <w:rPr>
          <w:rFonts w:cs="B Lotus" w:hint="cs"/>
          <w:sz w:val="28"/>
          <w:szCs w:val="28"/>
          <w:rtl/>
        </w:rPr>
        <w:t>چنین اشخاصی همچون نجاشی و غیر او</w:t>
      </w:r>
      <w:r w:rsidR="009D0387" w:rsidRPr="00984198">
        <w:rPr>
          <w:rFonts w:cs="B Lotus" w:hint="cs"/>
          <w:sz w:val="28"/>
          <w:szCs w:val="28"/>
          <w:rtl/>
        </w:rPr>
        <w:t xml:space="preserve"> می‌</w:t>
      </w:r>
      <w:r w:rsidRPr="00984198">
        <w:rPr>
          <w:rFonts w:cs="B Lotus" w:hint="cs"/>
          <w:sz w:val="28"/>
          <w:szCs w:val="28"/>
          <w:rtl/>
        </w:rPr>
        <w:t>باشند. و الله عزوجل در مورد این اشخاص آیاتی را در کتابش نازل کرده است، همچون اینکه</w:t>
      </w:r>
      <w:r w:rsidR="009D0387" w:rsidRPr="00984198">
        <w:rPr>
          <w:rFonts w:cs="B Lotus" w:hint="cs"/>
          <w:sz w:val="28"/>
          <w:szCs w:val="28"/>
          <w:rtl/>
        </w:rPr>
        <w:t xml:space="preserve"> می‌</w:t>
      </w:r>
      <w:r w:rsidRPr="00984198">
        <w:rPr>
          <w:rFonts w:cs="B Lotus" w:hint="cs"/>
          <w:sz w:val="28"/>
          <w:szCs w:val="28"/>
          <w:rtl/>
        </w:rPr>
        <w:t>فرماید:</w:t>
      </w:r>
      <w:r w:rsidR="00664364" w:rsidRPr="00984198">
        <w:rPr>
          <w:rFonts w:cs="B Lotus" w:hint="cs"/>
          <w:sz w:val="28"/>
          <w:szCs w:val="28"/>
          <w:rtl/>
        </w:rPr>
        <w:t xml:space="preserve"> </w:t>
      </w:r>
      <w:r w:rsidR="00664364" w:rsidRPr="00023F69">
        <w:rPr>
          <w:rFonts w:ascii="Traditional Arabic" w:hAnsi="Traditional Arabic" w:cs="Traditional Arabic"/>
          <w:sz w:val="28"/>
          <w:szCs w:val="28"/>
          <w:rtl/>
        </w:rPr>
        <w:t>﴿</w:t>
      </w:r>
      <w:r w:rsidR="00023F69">
        <w:rPr>
          <w:rFonts w:ascii="KFGQPC Uthmanic Script HAFS" w:hAnsi="KFGQPC Uthmanic Script HAFS" w:cs="KFGQPC Uthmanic Script HAFS" w:hint="eastAsia"/>
          <w:sz w:val="28"/>
          <w:szCs w:val="28"/>
          <w:rtl/>
        </w:rPr>
        <w:t>وَإِنَّ</w:t>
      </w:r>
      <w:r w:rsidR="00023F69">
        <w:rPr>
          <w:rFonts w:ascii="KFGQPC Uthmanic Script HAFS" w:hAnsi="KFGQPC Uthmanic Script HAFS" w:cs="KFGQPC Uthmanic Script HAFS"/>
          <w:sz w:val="28"/>
          <w:szCs w:val="28"/>
          <w:rtl/>
        </w:rPr>
        <w:t xml:space="preserve"> مِنۡ أَهۡلِ </w:t>
      </w:r>
      <w:r w:rsidR="00023F69">
        <w:rPr>
          <w:rFonts w:ascii="KFGQPC Uthmanic Script HAFS" w:hAnsi="KFGQPC Uthmanic Script HAFS" w:cs="KFGQPC Uthmanic Script HAFS" w:hint="cs"/>
          <w:sz w:val="28"/>
          <w:szCs w:val="28"/>
          <w:rtl/>
        </w:rPr>
        <w:t>ٱ</w:t>
      </w:r>
      <w:r w:rsidR="00023F69">
        <w:rPr>
          <w:rFonts w:ascii="KFGQPC Uthmanic Script HAFS" w:hAnsi="KFGQPC Uthmanic Script HAFS" w:cs="KFGQPC Uthmanic Script HAFS" w:hint="eastAsia"/>
          <w:sz w:val="28"/>
          <w:szCs w:val="28"/>
          <w:rtl/>
        </w:rPr>
        <w:t>لۡكِتَٰبِ</w:t>
      </w:r>
      <w:r w:rsidR="00023F69">
        <w:rPr>
          <w:rFonts w:ascii="KFGQPC Uthmanic Script HAFS" w:hAnsi="KFGQPC Uthmanic Script HAFS" w:cs="KFGQPC Uthmanic Script HAFS"/>
          <w:sz w:val="28"/>
          <w:szCs w:val="28"/>
          <w:rtl/>
        </w:rPr>
        <w:t xml:space="preserve"> لَمَن يُؤۡمِنُ بِ</w:t>
      </w:r>
      <w:r w:rsidR="00023F69">
        <w:rPr>
          <w:rFonts w:ascii="KFGQPC Uthmanic Script HAFS" w:hAnsi="KFGQPC Uthmanic Script HAFS" w:cs="KFGQPC Uthmanic Script HAFS" w:hint="cs"/>
          <w:sz w:val="28"/>
          <w:szCs w:val="28"/>
          <w:rtl/>
        </w:rPr>
        <w:t>ٱ</w:t>
      </w:r>
      <w:r w:rsidR="00023F69">
        <w:rPr>
          <w:rFonts w:ascii="KFGQPC Uthmanic Script HAFS" w:hAnsi="KFGQPC Uthmanic Script HAFS" w:cs="KFGQPC Uthmanic Script HAFS" w:hint="eastAsia"/>
          <w:sz w:val="28"/>
          <w:szCs w:val="28"/>
          <w:rtl/>
        </w:rPr>
        <w:t>للَّهِ</w:t>
      </w:r>
      <w:r w:rsidR="00023F69">
        <w:rPr>
          <w:rFonts w:ascii="KFGQPC Uthmanic Script HAFS" w:hAnsi="KFGQPC Uthmanic Script HAFS" w:cs="KFGQPC Uthmanic Script HAFS"/>
          <w:sz w:val="28"/>
          <w:szCs w:val="28"/>
          <w:rtl/>
        </w:rPr>
        <w:t xml:space="preserve"> وَمَآ أُنزِلَ إِلَيۡكُمۡ وَمَآ أُنزِلَ إِلَيۡهِمۡ</w:t>
      </w:r>
      <w:r w:rsidR="00664364" w:rsidRPr="00023F69">
        <w:rPr>
          <w:rFonts w:ascii="Traditional Arabic" w:hAnsi="Traditional Arabic" w:cs="Traditional Arabic"/>
          <w:sz w:val="28"/>
          <w:szCs w:val="28"/>
          <w:rtl/>
        </w:rPr>
        <w:t>﴾</w:t>
      </w:r>
      <w:r w:rsidR="00664364">
        <w:rPr>
          <w:rFonts w:hint="cs"/>
          <w:rtl/>
        </w:rPr>
        <w:t xml:space="preserve"> </w:t>
      </w:r>
      <w:r w:rsidR="00664364" w:rsidRPr="003F57E3">
        <w:rPr>
          <w:rFonts w:ascii="mylotus" w:hAnsi="mylotus" w:cs="mylotus"/>
          <w:rtl/>
          <w:lang w:bidi="ar-SA"/>
        </w:rPr>
        <w:t>[</w:t>
      </w:r>
      <w:r w:rsidR="00664364">
        <w:rPr>
          <w:rFonts w:ascii="mylotus" w:hAnsi="mylotus" w:cs="mylotus"/>
          <w:rtl/>
          <w:lang w:bidi="ar-SA"/>
        </w:rPr>
        <w:t>آل عمران: 199</w:t>
      </w:r>
      <w:r w:rsidR="00664364" w:rsidRPr="003F57E3">
        <w:rPr>
          <w:rFonts w:ascii="mylotus" w:hAnsi="mylotus" w:cs="mylotus"/>
          <w:rtl/>
          <w:lang w:bidi="ar-SA"/>
        </w:rPr>
        <w:t>]</w:t>
      </w:r>
      <w:r w:rsidRPr="00984198">
        <w:rPr>
          <w:rFonts w:cs="B Lotus" w:hint="cs"/>
          <w:sz w:val="28"/>
          <w:szCs w:val="28"/>
          <w:rtl/>
        </w:rPr>
        <w:t xml:space="preserve"> </w:t>
      </w:r>
      <w:r w:rsidR="001B5E77">
        <w:rPr>
          <w:rFonts w:cs="B Lotus" w:hint="cs"/>
          <w:sz w:val="28"/>
          <w:szCs w:val="28"/>
          <w:rtl/>
        </w:rPr>
        <w:t>«</w:t>
      </w:r>
      <w:r w:rsidRPr="00984198">
        <w:rPr>
          <w:rFonts w:cs="B Lotus"/>
          <w:sz w:val="28"/>
          <w:szCs w:val="28"/>
          <w:rtl/>
        </w:rPr>
        <w:t xml:space="preserve">برخي از اهل كتاب هستند كه به </w:t>
      </w:r>
      <w:r w:rsidRPr="00984198">
        <w:rPr>
          <w:rFonts w:cs="B Lotus" w:hint="cs"/>
          <w:sz w:val="28"/>
          <w:szCs w:val="28"/>
          <w:rtl/>
        </w:rPr>
        <w:t>الله</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بدانچه بر شما نازل شده و</w:t>
      </w:r>
      <w:r w:rsidRPr="00984198">
        <w:rPr>
          <w:rFonts w:cs="B Lotus" w:hint="cs"/>
          <w:sz w:val="28"/>
          <w:szCs w:val="28"/>
          <w:rtl/>
        </w:rPr>
        <w:t xml:space="preserve"> </w:t>
      </w:r>
      <w:r w:rsidRPr="00984198">
        <w:rPr>
          <w:rFonts w:cs="B Lotus"/>
          <w:sz w:val="28"/>
          <w:szCs w:val="28"/>
          <w:rtl/>
        </w:rPr>
        <w:t>بدانچه بر خود آنان نازل گرديده است، ايمان دارند</w:t>
      </w:r>
      <w:r w:rsidR="001B5E77">
        <w:rPr>
          <w:rFonts w:cs="B Lotus" w:hint="cs"/>
          <w:sz w:val="28"/>
          <w:szCs w:val="28"/>
          <w:rtl/>
        </w:rPr>
        <w:t>»</w:t>
      </w:r>
      <w:r w:rsidRPr="00984198">
        <w:rPr>
          <w:rFonts w:cs="B Lotus"/>
          <w:sz w:val="28"/>
          <w:szCs w:val="28"/>
          <w:rtl/>
        </w:rPr>
        <w:t>.</w:t>
      </w:r>
      <w:r w:rsidRPr="00984198">
        <w:rPr>
          <w:rFonts w:cs="B Lotus" w:hint="cs"/>
          <w:sz w:val="28"/>
          <w:szCs w:val="28"/>
          <w:rtl/>
        </w:rPr>
        <w:t xml:space="preserve"> و نیز</w:t>
      </w:r>
      <w:r w:rsidR="009D0387" w:rsidRPr="00984198">
        <w:rPr>
          <w:rFonts w:cs="B Lotus" w:hint="cs"/>
          <w:sz w:val="28"/>
          <w:szCs w:val="28"/>
          <w:rtl/>
        </w:rPr>
        <w:t xml:space="preserve"> می‌</w:t>
      </w:r>
      <w:r w:rsidRPr="00984198">
        <w:rPr>
          <w:rFonts w:cs="B Lotus" w:hint="cs"/>
          <w:sz w:val="28"/>
          <w:szCs w:val="28"/>
          <w:rtl/>
        </w:rPr>
        <w:t>فرماید</w:t>
      </w:r>
      <w:r w:rsidR="00664364" w:rsidRPr="00984198">
        <w:rPr>
          <w:rFonts w:cs="B Lotus" w:hint="cs"/>
          <w:sz w:val="28"/>
          <w:szCs w:val="28"/>
          <w:rtl/>
        </w:rPr>
        <w:t xml:space="preserve">: </w:t>
      </w:r>
      <w:r w:rsidR="00664364" w:rsidRPr="00023F69">
        <w:rPr>
          <w:rFonts w:ascii="Traditional Arabic" w:hAnsi="Traditional Arabic" w:cs="Traditional Arabic"/>
          <w:sz w:val="28"/>
          <w:szCs w:val="28"/>
          <w:rtl/>
        </w:rPr>
        <w:t>﴿</w:t>
      </w:r>
      <w:r w:rsidR="00023F69">
        <w:rPr>
          <w:rFonts w:ascii="KFGQPC Uthmanic Script HAFS" w:hAnsi="KFGQPC Uthmanic Script HAFS" w:cs="KFGQPC Uthmanic Script HAFS" w:hint="eastAsia"/>
          <w:sz w:val="28"/>
          <w:szCs w:val="28"/>
          <w:rtl/>
        </w:rPr>
        <w:t>وَإِذَا</w:t>
      </w:r>
      <w:r w:rsidR="00023F69">
        <w:rPr>
          <w:rFonts w:ascii="KFGQPC Uthmanic Script HAFS" w:hAnsi="KFGQPC Uthmanic Script HAFS" w:cs="KFGQPC Uthmanic Script HAFS"/>
          <w:sz w:val="28"/>
          <w:szCs w:val="28"/>
          <w:rtl/>
        </w:rPr>
        <w:t xml:space="preserve"> سَمِعُواْ </w:t>
      </w:r>
      <w:r w:rsidR="00023F69">
        <w:rPr>
          <w:rFonts w:ascii="KFGQPC Uthmanic Script HAFS" w:hAnsi="KFGQPC Uthmanic Script HAFS" w:cs="KFGQPC Uthmanic Script HAFS"/>
          <w:sz w:val="28"/>
          <w:szCs w:val="28"/>
          <w:rtl/>
        </w:rPr>
        <w:lastRenderedPageBreak/>
        <w:t xml:space="preserve">مَآ أُنزِلَ إِلَى </w:t>
      </w:r>
      <w:r w:rsidR="00023F69">
        <w:rPr>
          <w:rFonts w:ascii="KFGQPC Uthmanic Script HAFS" w:hAnsi="KFGQPC Uthmanic Script HAFS" w:cs="KFGQPC Uthmanic Script HAFS" w:hint="cs"/>
          <w:sz w:val="28"/>
          <w:szCs w:val="28"/>
          <w:rtl/>
        </w:rPr>
        <w:t>ٱ</w:t>
      </w:r>
      <w:r w:rsidR="00023F69">
        <w:rPr>
          <w:rFonts w:ascii="KFGQPC Uthmanic Script HAFS" w:hAnsi="KFGQPC Uthmanic Script HAFS" w:cs="KFGQPC Uthmanic Script HAFS" w:hint="eastAsia"/>
          <w:sz w:val="28"/>
          <w:szCs w:val="28"/>
          <w:rtl/>
        </w:rPr>
        <w:t>لرَّسُولِ</w:t>
      </w:r>
      <w:r w:rsidR="00023F69">
        <w:rPr>
          <w:rFonts w:ascii="KFGQPC Uthmanic Script HAFS" w:hAnsi="KFGQPC Uthmanic Script HAFS" w:cs="KFGQPC Uthmanic Script HAFS"/>
          <w:sz w:val="28"/>
          <w:szCs w:val="28"/>
          <w:rtl/>
        </w:rPr>
        <w:t xml:space="preserve"> تَرَىٰٓ أَعۡيُنَهُمۡ تَفِيضُ مِنَ </w:t>
      </w:r>
      <w:r w:rsidR="00023F69">
        <w:rPr>
          <w:rFonts w:ascii="KFGQPC Uthmanic Script HAFS" w:hAnsi="KFGQPC Uthmanic Script HAFS" w:cs="KFGQPC Uthmanic Script HAFS" w:hint="cs"/>
          <w:sz w:val="28"/>
          <w:szCs w:val="28"/>
          <w:rtl/>
        </w:rPr>
        <w:t>ٱ</w:t>
      </w:r>
      <w:r w:rsidR="00023F69">
        <w:rPr>
          <w:rFonts w:ascii="KFGQPC Uthmanic Script HAFS" w:hAnsi="KFGQPC Uthmanic Script HAFS" w:cs="KFGQPC Uthmanic Script HAFS" w:hint="eastAsia"/>
          <w:sz w:val="28"/>
          <w:szCs w:val="28"/>
          <w:rtl/>
        </w:rPr>
        <w:t>لدَّمۡعِ</w:t>
      </w:r>
      <w:r w:rsidR="00023F69">
        <w:rPr>
          <w:rFonts w:ascii="KFGQPC Uthmanic Script HAFS" w:hAnsi="KFGQPC Uthmanic Script HAFS" w:cs="KFGQPC Uthmanic Script HAFS"/>
          <w:sz w:val="28"/>
          <w:szCs w:val="28"/>
          <w:rtl/>
        </w:rPr>
        <w:t xml:space="preserve"> مِمَّا عَرَفُواْ مِنَ </w:t>
      </w:r>
      <w:r w:rsidR="00023F69">
        <w:rPr>
          <w:rFonts w:ascii="KFGQPC Uthmanic Script HAFS" w:hAnsi="KFGQPC Uthmanic Script HAFS" w:cs="KFGQPC Uthmanic Script HAFS" w:hint="cs"/>
          <w:sz w:val="28"/>
          <w:szCs w:val="28"/>
          <w:rtl/>
        </w:rPr>
        <w:t>ٱ</w:t>
      </w:r>
      <w:r w:rsidR="00023F69">
        <w:rPr>
          <w:rFonts w:ascii="KFGQPC Uthmanic Script HAFS" w:hAnsi="KFGQPC Uthmanic Script HAFS" w:cs="KFGQPC Uthmanic Script HAFS" w:hint="eastAsia"/>
          <w:sz w:val="28"/>
          <w:szCs w:val="28"/>
          <w:rtl/>
        </w:rPr>
        <w:t>لۡحَقِّۖ</w:t>
      </w:r>
      <w:r w:rsidR="00664364" w:rsidRPr="00023F69">
        <w:rPr>
          <w:rFonts w:ascii="Traditional Arabic" w:hAnsi="Traditional Arabic" w:cs="Traditional Arabic"/>
          <w:sz w:val="28"/>
          <w:szCs w:val="28"/>
          <w:rtl/>
        </w:rPr>
        <w:t>﴾</w:t>
      </w:r>
      <w:r w:rsidR="00664364">
        <w:rPr>
          <w:rFonts w:hint="cs"/>
          <w:rtl/>
        </w:rPr>
        <w:t xml:space="preserve"> </w:t>
      </w:r>
      <w:r w:rsidR="00664364" w:rsidRPr="003F57E3">
        <w:rPr>
          <w:rFonts w:ascii="mylotus" w:hAnsi="mylotus" w:cs="mylotus"/>
          <w:rtl/>
          <w:lang w:bidi="ar-SA"/>
        </w:rPr>
        <w:t>[</w:t>
      </w:r>
      <w:r w:rsidR="00664364">
        <w:rPr>
          <w:rFonts w:ascii="mylotus" w:hAnsi="mylotus" w:cs="mylotus"/>
          <w:rtl/>
          <w:lang w:bidi="ar-SA"/>
        </w:rPr>
        <w:t>المائدة: 83</w:t>
      </w:r>
      <w:r w:rsidR="00664364" w:rsidRPr="003F57E3">
        <w:rPr>
          <w:rFonts w:ascii="mylotus" w:hAnsi="mylotus" w:cs="mylotus"/>
          <w:rtl/>
          <w:lang w:bidi="ar-SA"/>
        </w:rPr>
        <w:t>]</w:t>
      </w:r>
      <w:r>
        <w:rPr>
          <w:rFonts w:cs="Traditional Arabic" w:hint="cs"/>
          <w:sz w:val="28"/>
          <w:szCs w:val="28"/>
          <w:rtl/>
        </w:rPr>
        <w:t xml:space="preserve"> </w:t>
      </w:r>
      <w:r w:rsidR="00AE7E28">
        <w:rPr>
          <w:rFonts w:cs="B Lotus" w:hint="cs"/>
          <w:sz w:val="28"/>
          <w:szCs w:val="28"/>
          <w:rtl/>
        </w:rPr>
        <w:t>«</w:t>
      </w:r>
      <w:r w:rsidRPr="00984198">
        <w:rPr>
          <w:rFonts w:cs="B Lotus"/>
          <w:sz w:val="28"/>
          <w:szCs w:val="28"/>
          <w:rtl/>
        </w:rPr>
        <w:t>و</w:t>
      </w:r>
      <w:r w:rsidRPr="00984198">
        <w:rPr>
          <w:rFonts w:cs="B Lotus" w:hint="cs"/>
          <w:sz w:val="28"/>
          <w:szCs w:val="28"/>
          <w:rtl/>
        </w:rPr>
        <w:t xml:space="preserve"> </w:t>
      </w:r>
      <w:r w:rsidRPr="00984198">
        <w:rPr>
          <w:rFonts w:cs="B Lotus"/>
          <w:sz w:val="28"/>
          <w:szCs w:val="28"/>
          <w:rtl/>
        </w:rPr>
        <w:t>آنان هر زمان بشنوند چيزهائي را كه بر پي</w:t>
      </w:r>
      <w:r w:rsidRPr="00984198">
        <w:rPr>
          <w:rFonts w:cs="B Lotus" w:hint="cs"/>
          <w:sz w:val="28"/>
          <w:szCs w:val="28"/>
          <w:rtl/>
        </w:rPr>
        <w:t>ا</w:t>
      </w:r>
      <w:r w:rsidRPr="00984198">
        <w:rPr>
          <w:rFonts w:cs="B Lotus"/>
          <w:sz w:val="28"/>
          <w:szCs w:val="28"/>
          <w:rtl/>
        </w:rPr>
        <w:t>مبر نازل شده است (از شنيدن آيات قرآني متأثّر مي</w:t>
      </w:r>
      <w:r w:rsidRPr="00984198">
        <w:rPr>
          <w:rFonts w:cs="B Lotus" w:hint="cs"/>
          <w:sz w:val="28"/>
          <w:szCs w:val="28"/>
          <w:rtl/>
        </w:rPr>
        <w:t>‌</w:t>
      </w:r>
      <w:r w:rsidRPr="00984198">
        <w:rPr>
          <w:rFonts w:cs="B Lotus"/>
          <w:sz w:val="28"/>
          <w:szCs w:val="28"/>
          <w:rtl/>
        </w:rPr>
        <w:t>شوند و) بر اثر شناخت حق و</w:t>
      </w:r>
      <w:r w:rsidRPr="00984198">
        <w:rPr>
          <w:rFonts w:cs="B Lotus" w:hint="cs"/>
          <w:sz w:val="28"/>
          <w:szCs w:val="28"/>
          <w:rtl/>
        </w:rPr>
        <w:t xml:space="preserve"> </w:t>
      </w:r>
      <w:r w:rsidRPr="00984198">
        <w:rPr>
          <w:rFonts w:cs="B Lotus"/>
          <w:sz w:val="28"/>
          <w:szCs w:val="28"/>
          <w:rtl/>
        </w:rPr>
        <w:t>دريافت حقيقت، چشمان</w:t>
      </w:r>
      <w:r w:rsidR="00276C38">
        <w:rPr>
          <w:rFonts w:cs="B Lotus" w:hint="cs"/>
          <w:sz w:val="28"/>
          <w:szCs w:val="28"/>
          <w:rtl/>
        </w:rPr>
        <w:softHyphen/>
      </w:r>
      <w:r w:rsidRPr="00984198">
        <w:rPr>
          <w:rFonts w:cs="B Lotus"/>
          <w:sz w:val="28"/>
          <w:szCs w:val="28"/>
          <w:rtl/>
        </w:rPr>
        <w:t>شان را</w:t>
      </w:r>
      <w:r w:rsidR="00C01522" w:rsidRPr="00984198">
        <w:rPr>
          <w:rFonts w:cs="B Lotus"/>
          <w:sz w:val="28"/>
          <w:szCs w:val="28"/>
          <w:rtl/>
        </w:rPr>
        <w:t xml:space="preserve"> مي‌</w:t>
      </w:r>
      <w:r w:rsidRPr="00984198">
        <w:rPr>
          <w:rFonts w:cs="B Lotus"/>
          <w:sz w:val="28"/>
          <w:szCs w:val="28"/>
          <w:rtl/>
        </w:rPr>
        <w:t>بيني كه پر از اشك (شوق)</w:t>
      </w:r>
      <w:r w:rsidR="00C01522" w:rsidRPr="00984198">
        <w:rPr>
          <w:rFonts w:cs="B Lotus"/>
          <w:sz w:val="28"/>
          <w:szCs w:val="28"/>
          <w:rtl/>
        </w:rPr>
        <w:t xml:space="preserve"> مي‌</w:t>
      </w:r>
      <w:r w:rsidRPr="00984198">
        <w:rPr>
          <w:rFonts w:cs="B Lotus"/>
          <w:sz w:val="28"/>
          <w:szCs w:val="28"/>
          <w:rtl/>
        </w:rPr>
        <w:t>گردد</w:t>
      </w:r>
      <w:r w:rsidR="00AE7E28">
        <w:rPr>
          <w:rFonts w:cs="B Lotus" w:hint="cs"/>
          <w:sz w:val="28"/>
          <w:szCs w:val="28"/>
          <w:rtl/>
        </w:rPr>
        <w:t>»</w:t>
      </w:r>
      <w:r w:rsidRPr="00984198">
        <w:rPr>
          <w:rFonts w:cs="B Lotus" w:hint="cs"/>
          <w:sz w:val="28"/>
          <w:szCs w:val="28"/>
          <w:rtl/>
        </w:rPr>
        <w:t>. و نیز</w:t>
      </w:r>
      <w:r w:rsidR="009D0387" w:rsidRPr="00984198">
        <w:rPr>
          <w:rFonts w:cs="B Lotus" w:hint="cs"/>
          <w:sz w:val="28"/>
          <w:szCs w:val="28"/>
          <w:rtl/>
        </w:rPr>
        <w:t xml:space="preserve"> می‌</w:t>
      </w:r>
      <w:r w:rsidRPr="00984198">
        <w:rPr>
          <w:rFonts w:cs="B Lotus" w:hint="cs"/>
          <w:sz w:val="28"/>
          <w:szCs w:val="28"/>
          <w:rtl/>
        </w:rPr>
        <w:t>فرماید:</w:t>
      </w:r>
      <w:r w:rsidR="00664364" w:rsidRPr="00984198">
        <w:rPr>
          <w:rFonts w:cs="B Lotus" w:hint="cs"/>
          <w:sz w:val="28"/>
          <w:szCs w:val="28"/>
          <w:rtl/>
        </w:rPr>
        <w:t xml:space="preserve"> </w:t>
      </w:r>
      <w:r w:rsidR="00664364" w:rsidRPr="00664364">
        <w:rPr>
          <w:rFonts w:ascii="Traditional Arabic" w:hAnsi="Traditional Arabic" w:cs="Traditional Arabic"/>
          <w:sz w:val="28"/>
          <w:szCs w:val="28"/>
          <w:rtl/>
        </w:rPr>
        <w:t>﴿</w:t>
      </w:r>
      <w:r w:rsidR="001A1993">
        <w:rPr>
          <w:rFonts w:ascii="KFGQPC Uthmanic Script HAFS" w:hAnsi="KFGQPC Uthmanic Script HAFS" w:cs="KFGQPC Uthmanic Script HAFS" w:hint="eastAsia"/>
          <w:sz w:val="28"/>
          <w:szCs w:val="28"/>
          <w:rtl/>
        </w:rPr>
        <w:t>وَمِن</w:t>
      </w:r>
      <w:r w:rsidR="001A1993">
        <w:rPr>
          <w:rFonts w:ascii="KFGQPC Uthmanic Script HAFS" w:hAnsi="KFGQPC Uthmanic Script HAFS" w:cs="KFGQPC Uthmanic Script HAFS"/>
          <w:sz w:val="28"/>
          <w:szCs w:val="28"/>
          <w:rtl/>
        </w:rPr>
        <w:t xml:space="preserve"> قَوۡمِ مُوسَىٰٓ أُمَّةٞ يَهۡدُونَ بِ</w:t>
      </w:r>
      <w:r w:rsidR="001A1993">
        <w:rPr>
          <w:rFonts w:ascii="KFGQPC Uthmanic Script HAFS" w:hAnsi="KFGQPC Uthmanic Script HAFS" w:cs="KFGQPC Uthmanic Script HAFS" w:hint="cs"/>
          <w:sz w:val="28"/>
          <w:szCs w:val="28"/>
          <w:rtl/>
        </w:rPr>
        <w:t>ٱ</w:t>
      </w:r>
      <w:r w:rsidR="001A1993">
        <w:rPr>
          <w:rFonts w:ascii="KFGQPC Uthmanic Script HAFS" w:hAnsi="KFGQPC Uthmanic Script HAFS" w:cs="KFGQPC Uthmanic Script HAFS" w:hint="eastAsia"/>
          <w:sz w:val="28"/>
          <w:szCs w:val="28"/>
          <w:rtl/>
        </w:rPr>
        <w:t>لۡحَقِّ</w:t>
      </w:r>
      <w:r w:rsidR="001A1993">
        <w:rPr>
          <w:rFonts w:ascii="KFGQPC Uthmanic Script HAFS" w:hAnsi="KFGQPC Uthmanic Script HAFS" w:cs="KFGQPC Uthmanic Script HAFS"/>
          <w:sz w:val="28"/>
          <w:szCs w:val="28"/>
          <w:rtl/>
        </w:rPr>
        <w:t xml:space="preserve"> وَبِهِ</w:t>
      </w:r>
      <w:r w:rsidR="001A1993">
        <w:rPr>
          <w:rFonts w:ascii="KFGQPC Uthmanic Script HAFS" w:hAnsi="KFGQPC Uthmanic Script HAFS" w:cs="KFGQPC Uthmanic Script HAFS" w:hint="cs"/>
          <w:sz w:val="28"/>
          <w:szCs w:val="28"/>
          <w:rtl/>
        </w:rPr>
        <w:t>ۦ</w:t>
      </w:r>
      <w:r w:rsidR="001A1993">
        <w:rPr>
          <w:rFonts w:ascii="KFGQPC Uthmanic Script HAFS" w:hAnsi="KFGQPC Uthmanic Script HAFS" w:cs="KFGQPC Uthmanic Script HAFS"/>
          <w:sz w:val="28"/>
          <w:szCs w:val="28"/>
          <w:rtl/>
        </w:rPr>
        <w:t xml:space="preserve"> يَعۡدِلُونَ ١٥٩</w:t>
      </w:r>
      <w:r w:rsidR="00664364" w:rsidRPr="00664364">
        <w:rPr>
          <w:rFonts w:ascii="Traditional Arabic" w:hAnsi="Traditional Arabic" w:cs="Traditional Arabic"/>
          <w:sz w:val="28"/>
          <w:szCs w:val="28"/>
          <w:rtl/>
        </w:rPr>
        <w:t>﴾</w:t>
      </w:r>
      <w:r w:rsidR="00664364">
        <w:rPr>
          <w:rFonts w:hint="cs"/>
          <w:rtl/>
        </w:rPr>
        <w:t xml:space="preserve"> </w:t>
      </w:r>
      <w:r w:rsidR="00664364" w:rsidRPr="003F57E3">
        <w:rPr>
          <w:rFonts w:ascii="mylotus" w:hAnsi="mylotus" w:cs="mylotus"/>
          <w:rtl/>
          <w:lang w:bidi="ar-SA"/>
        </w:rPr>
        <w:t>[</w:t>
      </w:r>
      <w:r w:rsidR="00664364">
        <w:rPr>
          <w:rFonts w:ascii="mylotus" w:hAnsi="mylotus" w:cs="mylotus"/>
          <w:rtl/>
          <w:lang w:bidi="ar-SA"/>
        </w:rPr>
        <w:t>الأعراف: 159</w:t>
      </w:r>
      <w:r w:rsidR="00664364" w:rsidRPr="003F57E3">
        <w:rPr>
          <w:rFonts w:ascii="mylotus" w:hAnsi="mylotus" w:cs="mylotus"/>
          <w:rtl/>
          <w:lang w:bidi="ar-SA"/>
        </w:rPr>
        <w:t>]</w:t>
      </w:r>
      <w:r w:rsidRPr="00984198">
        <w:rPr>
          <w:rFonts w:cs="B Lotus" w:hint="cs"/>
          <w:sz w:val="28"/>
          <w:szCs w:val="28"/>
          <w:rtl/>
        </w:rPr>
        <w:t xml:space="preserve"> </w:t>
      </w:r>
      <w:r w:rsidR="00AE7E28">
        <w:rPr>
          <w:rFonts w:cs="B Lotus" w:hint="cs"/>
          <w:sz w:val="28"/>
          <w:szCs w:val="28"/>
          <w:rtl/>
        </w:rPr>
        <w:t>«</w:t>
      </w:r>
      <w:r w:rsidR="00276C38">
        <w:rPr>
          <w:rFonts w:cs="B Lotus"/>
          <w:sz w:val="28"/>
          <w:szCs w:val="28"/>
          <w:rtl/>
        </w:rPr>
        <w:t>در ميان قوم موسي (يعني بني</w:t>
      </w:r>
      <w:r w:rsidR="00276C38">
        <w:rPr>
          <w:rFonts w:cs="B Lotus" w:hint="cs"/>
          <w:sz w:val="28"/>
          <w:szCs w:val="28"/>
          <w:rtl/>
        </w:rPr>
        <w:softHyphen/>
      </w:r>
      <w:r w:rsidRPr="00984198">
        <w:rPr>
          <w:rFonts w:cs="B Lotus"/>
          <w:sz w:val="28"/>
          <w:szCs w:val="28"/>
          <w:rtl/>
        </w:rPr>
        <w:t>اسرائيل) گروه زيادي (بر دين صحيح ماندگار) بودند كه (مردم را) به سوي حق رهنمود</w:t>
      </w:r>
      <w:r w:rsidR="00C01522" w:rsidRPr="00984198">
        <w:rPr>
          <w:rFonts w:cs="B Lotus"/>
          <w:sz w:val="28"/>
          <w:szCs w:val="28"/>
          <w:rtl/>
        </w:rPr>
        <w:t xml:space="preserve"> مي‌</w:t>
      </w:r>
      <w:r w:rsidRPr="00984198">
        <w:rPr>
          <w:rFonts w:cs="B Lotus"/>
          <w:sz w:val="28"/>
          <w:szCs w:val="28"/>
          <w:rtl/>
        </w:rPr>
        <w:t>كردند و (به سبب تمسّك) به حق (به هنگام داوري) دادگري</w:t>
      </w:r>
      <w:r w:rsidR="00C01522" w:rsidRPr="00984198">
        <w:rPr>
          <w:rFonts w:cs="B Lotus"/>
          <w:sz w:val="28"/>
          <w:szCs w:val="28"/>
          <w:rtl/>
        </w:rPr>
        <w:t xml:space="preserve"> مي‌</w:t>
      </w:r>
      <w:r w:rsidRPr="00984198">
        <w:rPr>
          <w:rFonts w:cs="B Lotus"/>
          <w:sz w:val="28"/>
          <w:szCs w:val="28"/>
          <w:rtl/>
        </w:rPr>
        <w:t>نمودند</w:t>
      </w:r>
      <w:r w:rsidR="00AE7E28">
        <w:rPr>
          <w:rFonts w:cs="B Lotus" w:hint="cs"/>
          <w:sz w:val="28"/>
          <w:szCs w:val="28"/>
          <w:rtl/>
        </w:rPr>
        <w:t>»</w:t>
      </w:r>
      <w:r w:rsidRPr="00984198">
        <w:rPr>
          <w:rFonts w:cs="B Lotus"/>
          <w:sz w:val="28"/>
          <w:szCs w:val="28"/>
          <w:rtl/>
        </w:rPr>
        <w:t>.</w:t>
      </w:r>
    </w:p>
    <w:p w:rsidR="00276C38" w:rsidRDefault="00276C38" w:rsidP="00276C38">
      <w:pPr>
        <w:pStyle w:val="NormalWeb"/>
        <w:bidi/>
        <w:spacing w:before="0" w:beforeAutospacing="0" w:after="0" w:afterAutospacing="0"/>
        <w:ind w:firstLine="284"/>
        <w:jc w:val="both"/>
        <w:rPr>
          <w:rFonts w:cs="B Lotus" w:hint="cs"/>
          <w:sz w:val="28"/>
          <w:szCs w:val="28"/>
          <w:rtl/>
        </w:rPr>
      </w:pPr>
      <w:r>
        <w:rPr>
          <w:rFonts w:cs="B Lotus" w:hint="cs"/>
          <w:sz w:val="28"/>
          <w:szCs w:val="28"/>
          <w:rtl/>
        </w:rPr>
        <w:t>اما اگر کسی که از مجتهد پیروی</w:t>
      </w:r>
      <w:r w:rsidR="009D0387" w:rsidRPr="00984198">
        <w:rPr>
          <w:rFonts w:cs="B Lotus" w:hint="cs"/>
          <w:sz w:val="28"/>
          <w:szCs w:val="28"/>
          <w:rtl/>
        </w:rPr>
        <w:t xml:space="preserve"> می‌</w:t>
      </w:r>
      <w:r w:rsidR="00C5413C" w:rsidRPr="00984198">
        <w:rPr>
          <w:rFonts w:cs="B Lotus" w:hint="cs"/>
          <w:sz w:val="28"/>
          <w:szCs w:val="28"/>
          <w:rtl/>
        </w:rPr>
        <w:t>کند و ناتوان از شناخت و معرفت مفصل حق</w:t>
      </w:r>
      <w:r w:rsidR="009D0387" w:rsidRPr="00984198">
        <w:rPr>
          <w:rFonts w:cs="B Lotus" w:hint="cs"/>
          <w:sz w:val="28"/>
          <w:szCs w:val="28"/>
          <w:rtl/>
        </w:rPr>
        <w:t xml:space="preserve"> می‌</w:t>
      </w:r>
      <w:r w:rsidR="00C5413C" w:rsidRPr="00984198">
        <w:rPr>
          <w:rFonts w:cs="B Lotus" w:hint="cs"/>
          <w:sz w:val="28"/>
          <w:szCs w:val="28"/>
          <w:rtl/>
        </w:rPr>
        <w:t>باشد و در تقلید همچون آن مجتهد بر اجتهادی که در توانایی</w:t>
      </w:r>
      <w:r w:rsidR="009D0387" w:rsidRPr="00984198">
        <w:rPr>
          <w:rFonts w:cs="B Lotus" w:hint="cs"/>
          <w:sz w:val="28"/>
          <w:szCs w:val="28"/>
          <w:rtl/>
        </w:rPr>
        <w:t xml:space="preserve">‌اش </w:t>
      </w:r>
      <w:r w:rsidR="00C5413C" w:rsidRPr="00984198">
        <w:rPr>
          <w:rFonts w:cs="B Lotus" w:hint="cs"/>
          <w:sz w:val="28"/>
          <w:szCs w:val="28"/>
          <w:rtl/>
        </w:rPr>
        <w:t>است عمل کند، اگر دچار خطا و اشتباه شود، مواخذه</w:t>
      </w:r>
      <w:r w:rsidR="009D0387" w:rsidRPr="00984198">
        <w:rPr>
          <w:rFonts w:cs="B Lotus" w:hint="cs"/>
          <w:sz w:val="28"/>
          <w:szCs w:val="28"/>
          <w:rtl/>
        </w:rPr>
        <w:t xml:space="preserve"> نمی‌</w:t>
      </w:r>
      <w:r w:rsidR="00C5413C" w:rsidRPr="00984198">
        <w:rPr>
          <w:rFonts w:cs="B Lotus" w:hint="cs"/>
          <w:sz w:val="28"/>
          <w:szCs w:val="28"/>
          <w:rtl/>
        </w:rPr>
        <w:t>شود همانطور که اگر در تعیین قبله بر</w:t>
      </w:r>
      <w:r>
        <w:rPr>
          <w:rFonts w:cs="B Lotus" w:hint="cs"/>
          <w:sz w:val="28"/>
          <w:szCs w:val="28"/>
          <w:rtl/>
        </w:rPr>
        <w:t xml:space="preserve"> </w:t>
      </w:r>
      <w:r w:rsidR="00C5413C" w:rsidRPr="00984198">
        <w:rPr>
          <w:rFonts w:cs="B Lotus" w:hint="cs"/>
          <w:sz w:val="28"/>
          <w:szCs w:val="28"/>
          <w:rtl/>
        </w:rPr>
        <w:t>اساس اجتهاد خود عمل کرده و دچار اشتباه شود مواخذه</w:t>
      </w:r>
      <w:r w:rsidR="009D0387" w:rsidRPr="00984198">
        <w:rPr>
          <w:rFonts w:cs="B Lotus" w:hint="cs"/>
          <w:sz w:val="28"/>
          <w:szCs w:val="28"/>
          <w:rtl/>
        </w:rPr>
        <w:t xml:space="preserve"> نمی‌</w:t>
      </w:r>
      <w:r w:rsidR="00C5413C" w:rsidRPr="00984198">
        <w:rPr>
          <w:rFonts w:cs="B Lotus" w:hint="cs"/>
          <w:sz w:val="28"/>
          <w:szCs w:val="28"/>
          <w:rtl/>
        </w:rPr>
        <w:t xml:space="preserve">شود. و کسی که از شخصی که همچون وی اشخاصی دیگر </w:t>
      </w:r>
      <w:r>
        <w:rPr>
          <w:rFonts w:cs="B Lotus" w:hint="cs"/>
          <w:sz w:val="28"/>
          <w:szCs w:val="28"/>
          <w:rtl/>
        </w:rPr>
        <w:t xml:space="preserve">نیز </w:t>
      </w:r>
      <w:r w:rsidR="00C5413C" w:rsidRPr="00984198">
        <w:rPr>
          <w:rFonts w:cs="B Lotus" w:hint="cs"/>
          <w:sz w:val="28"/>
          <w:szCs w:val="28"/>
          <w:rtl/>
        </w:rPr>
        <w:t>می</w:t>
      </w:r>
      <w:r w:rsidR="00C5413C" w:rsidRPr="00984198">
        <w:rPr>
          <w:rFonts w:cs="B Lotus" w:hint="cs"/>
          <w:sz w:val="28"/>
          <w:szCs w:val="28"/>
          <w:cs/>
        </w:rPr>
        <w:t>‎</w:t>
      </w:r>
      <w:r w:rsidR="00C5413C" w:rsidRPr="00984198">
        <w:rPr>
          <w:rFonts w:cs="B Lotus" w:hint="cs"/>
          <w:sz w:val="28"/>
          <w:szCs w:val="28"/>
          <w:rtl/>
        </w:rPr>
        <w:t>باشند، بر</w:t>
      </w:r>
      <w:r>
        <w:rPr>
          <w:rFonts w:cs="B Lotus" w:hint="cs"/>
          <w:sz w:val="28"/>
          <w:szCs w:val="28"/>
          <w:rtl/>
        </w:rPr>
        <w:t xml:space="preserve"> </w:t>
      </w:r>
      <w:r w:rsidR="00C5413C" w:rsidRPr="00984198">
        <w:rPr>
          <w:rFonts w:cs="B Lotus" w:hint="cs"/>
          <w:sz w:val="28"/>
          <w:szCs w:val="28"/>
          <w:rtl/>
        </w:rPr>
        <w:t>اساس هوی و هوس تقلید</w:t>
      </w:r>
      <w:r w:rsidR="009D0387" w:rsidRPr="00984198">
        <w:rPr>
          <w:rFonts w:cs="B Lotus" w:hint="cs"/>
          <w:sz w:val="28"/>
          <w:szCs w:val="28"/>
          <w:rtl/>
        </w:rPr>
        <w:t xml:space="preserve"> می‌</w:t>
      </w:r>
      <w:r>
        <w:rPr>
          <w:rFonts w:cs="B Lotus" w:hint="cs"/>
          <w:sz w:val="28"/>
          <w:szCs w:val="28"/>
          <w:rtl/>
        </w:rPr>
        <w:t>کند</w:t>
      </w:r>
      <w:r w:rsidR="00C5413C" w:rsidRPr="00984198">
        <w:rPr>
          <w:rFonts w:cs="B Lotus" w:hint="cs"/>
          <w:sz w:val="28"/>
          <w:szCs w:val="28"/>
          <w:rtl/>
        </w:rPr>
        <w:t xml:space="preserve"> و با دست و زبان </w:t>
      </w:r>
      <w:r>
        <w:rPr>
          <w:rFonts w:cs="B Lotus" w:hint="cs"/>
          <w:sz w:val="28"/>
          <w:szCs w:val="28"/>
          <w:rtl/>
        </w:rPr>
        <w:t xml:space="preserve">و </w:t>
      </w:r>
      <w:r w:rsidR="00C5413C" w:rsidRPr="00984198">
        <w:rPr>
          <w:rFonts w:cs="B Lotus" w:hint="cs"/>
          <w:sz w:val="28"/>
          <w:szCs w:val="28"/>
          <w:rtl/>
        </w:rPr>
        <w:t>بدون علم</w:t>
      </w:r>
      <w:r>
        <w:rPr>
          <w:rFonts w:cs="B Lotus" w:hint="cs"/>
          <w:sz w:val="28"/>
          <w:szCs w:val="28"/>
          <w:rtl/>
        </w:rPr>
        <w:t xml:space="preserve"> و آگاهی</w:t>
      </w:r>
      <w:r w:rsidR="00C5413C" w:rsidRPr="00984198">
        <w:rPr>
          <w:rFonts w:cs="B Lotus" w:hint="cs"/>
          <w:sz w:val="28"/>
          <w:szCs w:val="28"/>
          <w:rtl/>
        </w:rPr>
        <w:t>، از وی حمایت</w:t>
      </w:r>
      <w:r w:rsidR="009D0387" w:rsidRPr="00984198">
        <w:rPr>
          <w:rFonts w:cs="B Lotus" w:hint="cs"/>
          <w:sz w:val="28"/>
          <w:szCs w:val="28"/>
          <w:rtl/>
        </w:rPr>
        <w:t xml:space="preserve"> می‌</w:t>
      </w:r>
      <w:r w:rsidR="00C5413C" w:rsidRPr="00984198">
        <w:rPr>
          <w:rFonts w:cs="B Lotus" w:hint="cs"/>
          <w:sz w:val="28"/>
          <w:szCs w:val="28"/>
          <w:rtl/>
        </w:rPr>
        <w:t>کند که حق همراه اوست، چنین شخصی از اهل جاهلیت می</w:t>
      </w:r>
      <w:r w:rsidR="00C5413C" w:rsidRPr="00984198">
        <w:rPr>
          <w:rFonts w:cs="B Lotus" w:hint="cs"/>
          <w:sz w:val="28"/>
          <w:szCs w:val="28"/>
          <w:cs/>
        </w:rPr>
        <w:t>‎</w:t>
      </w:r>
      <w:r w:rsidR="00C5413C" w:rsidRPr="00984198">
        <w:rPr>
          <w:rFonts w:cs="B Lotus" w:hint="cs"/>
          <w:sz w:val="28"/>
          <w:szCs w:val="28"/>
          <w:rtl/>
        </w:rPr>
        <w:t>باشد. اگرچه کسی که از او پیروی</w:t>
      </w:r>
      <w:r w:rsidR="009D0387" w:rsidRPr="00984198">
        <w:rPr>
          <w:rFonts w:cs="B Lotus" w:hint="cs"/>
          <w:sz w:val="28"/>
          <w:szCs w:val="28"/>
          <w:rtl/>
        </w:rPr>
        <w:t xml:space="preserve"> می‌</w:t>
      </w:r>
      <w:r w:rsidR="00C5413C" w:rsidRPr="00984198">
        <w:rPr>
          <w:rFonts w:cs="B Lotus" w:hint="cs"/>
          <w:sz w:val="28"/>
          <w:szCs w:val="28"/>
          <w:rtl/>
        </w:rPr>
        <w:t xml:space="preserve">کند بر صواب باشد، </w:t>
      </w:r>
      <w:r>
        <w:rPr>
          <w:rFonts w:cs="B Lotus" w:hint="cs"/>
          <w:sz w:val="28"/>
          <w:szCs w:val="28"/>
          <w:rtl/>
        </w:rPr>
        <w:t>اما عمل چنین شخصی</w:t>
      </w:r>
      <w:r w:rsidR="00C5413C" w:rsidRPr="00984198">
        <w:rPr>
          <w:rFonts w:cs="B Lotus" w:hint="cs"/>
          <w:sz w:val="28"/>
          <w:szCs w:val="28"/>
          <w:rtl/>
        </w:rPr>
        <w:t xml:space="preserve"> </w:t>
      </w:r>
      <w:r>
        <w:rPr>
          <w:rFonts w:cs="B Lotus" w:hint="cs"/>
          <w:sz w:val="28"/>
          <w:szCs w:val="28"/>
          <w:rtl/>
        </w:rPr>
        <w:t xml:space="preserve">نیک و </w:t>
      </w:r>
      <w:r w:rsidR="00C5413C" w:rsidRPr="00984198">
        <w:rPr>
          <w:rFonts w:cs="B Lotus" w:hint="cs"/>
          <w:sz w:val="28"/>
          <w:szCs w:val="28"/>
          <w:rtl/>
        </w:rPr>
        <w:t>صالح</w:t>
      </w:r>
      <w:r w:rsidR="009D0387" w:rsidRPr="00984198">
        <w:rPr>
          <w:rFonts w:cs="B Lotus" w:hint="cs"/>
          <w:sz w:val="28"/>
          <w:szCs w:val="28"/>
          <w:rtl/>
        </w:rPr>
        <w:t xml:space="preserve"> نمی‌</w:t>
      </w:r>
      <w:r w:rsidR="00C5413C" w:rsidRPr="00984198">
        <w:rPr>
          <w:rFonts w:cs="B Lotus" w:hint="cs"/>
          <w:sz w:val="28"/>
          <w:szCs w:val="28"/>
          <w:rtl/>
        </w:rPr>
        <w:t>باشد و اگر کسی که از او تبعیت</w:t>
      </w:r>
      <w:r w:rsidR="009D0387" w:rsidRPr="00984198">
        <w:rPr>
          <w:rFonts w:cs="B Lotus" w:hint="cs"/>
          <w:sz w:val="28"/>
          <w:szCs w:val="28"/>
          <w:rtl/>
        </w:rPr>
        <w:t xml:space="preserve"> </w:t>
      </w:r>
      <w:r>
        <w:rPr>
          <w:rFonts w:cs="B Lotus" w:hint="cs"/>
          <w:sz w:val="28"/>
          <w:szCs w:val="28"/>
          <w:rtl/>
        </w:rPr>
        <w:t xml:space="preserve">نموده و پیروی </w:t>
      </w:r>
      <w:r w:rsidR="009D0387" w:rsidRPr="00984198">
        <w:rPr>
          <w:rFonts w:cs="B Lotus" w:hint="cs"/>
          <w:sz w:val="28"/>
          <w:szCs w:val="28"/>
          <w:rtl/>
        </w:rPr>
        <w:t>می‌</w:t>
      </w:r>
      <w:r>
        <w:rPr>
          <w:rFonts w:cs="B Lotus" w:hint="cs"/>
          <w:sz w:val="28"/>
          <w:szCs w:val="28"/>
          <w:rtl/>
        </w:rPr>
        <w:t>کند، بر خطا باشد، وی گنه</w:t>
      </w:r>
      <w:r>
        <w:rPr>
          <w:rFonts w:cs="B Lotus"/>
          <w:sz w:val="28"/>
          <w:szCs w:val="28"/>
          <w:rtl/>
        </w:rPr>
        <w:softHyphen/>
      </w:r>
      <w:r w:rsidR="00C5413C" w:rsidRPr="00984198">
        <w:rPr>
          <w:rFonts w:cs="B Lotus" w:hint="cs"/>
          <w:sz w:val="28"/>
          <w:szCs w:val="28"/>
          <w:rtl/>
        </w:rPr>
        <w:t>کار می</w:t>
      </w:r>
      <w:r w:rsidR="00C5413C" w:rsidRPr="00984198">
        <w:rPr>
          <w:rFonts w:cs="B Lotus" w:hint="cs"/>
          <w:sz w:val="28"/>
          <w:szCs w:val="28"/>
          <w:cs/>
        </w:rPr>
        <w:t>‎</w:t>
      </w:r>
      <w:r w:rsidR="00C5413C" w:rsidRPr="00984198">
        <w:rPr>
          <w:rFonts w:cs="B Lotus" w:hint="cs"/>
          <w:sz w:val="28"/>
          <w:szCs w:val="28"/>
          <w:rtl/>
        </w:rPr>
        <w:t>شود. همانند کسی که در مورد قرآن بر</w:t>
      </w:r>
      <w:r>
        <w:rPr>
          <w:rFonts w:cs="B Lotus" w:hint="cs"/>
          <w:sz w:val="28"/>
          <w:szCs w:val="28"/>
          <w:rtl/>
        </w:rPr>
        <w:t xml:space="preserve"> </w:t>
      </w:r>
      <w:r w:rsidR="00C5413C" w:rsidRPr="00984198">
        <w:rPr>
          <w:rFonts w:cs="B Lotus" w:hint="cs"/>
          <w:sz w:val="28"/>
          <w:szCs w:val="28"/>
          <w:rtl/>
        </w:rPr>
        <w:t>اساس رأی و نظر خود سخن می</w:t>
      </w:r>
      <w:r w:rsidR="00C5413C" w:rsidRPr="00984198">
        <w:rPr>
          <w:rFonts w:cs="B Lotus" w:hint="cs"/>
          <w:sz w:val="28"/>
          <w:szCs w:val="28"/>
          <w:cs/>
        </w:rPr>
        <w:t>‎</w:t>
      </w:r>
      <w:r w:rsidR="00C5413C" w:rsidRPr="00984198">
        <w:rPr>
          <w:rFonts w:cs="B Lotus" w:hint="cs"/>
          <w:sz w:val="28"/>
          <w:szCs w:val="28"/>
          <w:rtl/>
        </w:rPr>
        <w:t>گوید، چرا که اگ</w:t>
      </w:r>
      <w:r>
        <w:rPr>
          <w:rFonts w:cs="B Lotus" w:hint="cs"/>
          <w:sz w:val="28"/>
          <w:szCs w:val="28"/>
          <w:rtl/>
        </w:rPr>
        <w:t xml:space="preserve">ر درست گفته باشد خطا کرده که </w:t>
      </w:r>
      <w:r w:rsidR="00C5413C" w:rsidRPr="00984198">
        <w:rPr>
          <w:rFonts w:cs="B Lotus" w:hint="cs"/>
          <w:sz w:val="28"/>
          <w:szCs w:val="28"/>
          <w:rtl/>
        </w:rPr>
        <w:t>چنین بدون علم سخن گفته و اگر به غلط چیزی در مورد آن گفته باشد، جایگاه خود را در آتش آماده کرده است.</w:t>
      </w:r>
      <w:r w:rsidR="009D0387" w:rsidRPr="00984198">
        <w:rPr>
          <w:rFonts w:cs="B Lotus" w:hint="cs"/>
          <w:sz w:val="28"/>
          <w:szCs w:val="28"/>
          <w:rtl/>
        </w:rPr>
        <w:t xml:space="preserve"> این‌ها </w:t>
      </w:r>
      <w:r w:rsidR="00C5413C" w:rsidRPr="00984198">
        <w:rPr>
          <w:rFonts w:cs="B Lotus" w:hint="cs"/>
          <w:sz w:val="28"/>
          <w:szCs w:val="28"/>
          <w:rtl/>
        </w:rPr>
        <w:t xml:space="preserve">از جنس مانعین زکات </w:t>
      </w:r>
      <w:r>
        <w:rPr>
          <w:rFonts w:cs="B Lotus" w:hint="cs"/>
          <w:sz w:val="28"/>
          <w:szCs w:val="28"/>
          <w:rtl/>
        </w:rPr>
        <w:t>می</w:t>
      </w:r>
      <w:r>
        <w:rPr>
          <w:rFonts w:cs="B Lotus" w:hint="cs"/>
          <w:sz w:val="28"/>
          <w:szCs w:val="28"/>
          <w:rtl/>
        </w:rPr>
        <w:softHyphen/>
        <w:t xml:space="preserve">باشند </w:t>
      </w:r>
      <w:r w:rsidR="00C5413C" w:rsidRPr="00984198">
        <w:rPr>
          <w:rFonts w:cs="B Lotus" w:hint="cs"/>
          <w:sz w:val="28"/>
          <w:szCs w:val="28"/>
          <w:rtl/>
        </w:rPr>
        <w:t>که وعید در مورد</w:t>
      </w:r>
      <w:r w:rsidR="009D0387" w:rsidRPr="00984198">
        <w:rPr>
          <w:rFonts w:cs="B Lotus" w:hint="cs"/>
          <w:sz w:val="28"/>
          <w:szCs w:val="28"/>
          <w:rtl/>
        </w:rPr>
        <w:t xml:space="preserve"> آن‌ها </w:t>
      </w:r>
      <w:r w:rsidR="00C5413C" w:rsidRPr="00984198">
        <w:rPr>
          <w:rFonts w:cs="B Lotus" w:hint="cs"/>
          <w:sz w:val="28"/>
          <w:szCs w:val="28"/>
          <w:rtl/>
        </w:rPr>
        <w:t>گذشت</w:t>
      </w:r>
      <w:r>
        <w:rPr>
          <w:rFonts w:cs="B Lotus" w:hint="cs"/>
          <w:sz w:val="28"/>
          <w:szCs w:val="28"/>
          <w:rtl/>
        </w:rPr>
        <w:t>.</w:t>
      </w:r>
      <w:r w:rsidR="00C5413C" w:rsidRPr="00984198">
        <w:rPr>
          <w:rFonts w:cs="B Lotus" w:hint="cs"/>
          <w:sz w:val="28"/>
          <w:szCs w:val="28"/>
          <w:rtl/>
        </w:rPr>
        <w:t xml:space="preserve"> و نیز از جنس بندگان دینار و درهم و لباس</w:t>
      </w:r>
      <w:r w:rsidR="00825EE3" w:rsidRPr="00984198">
        <w:rPr>
          <w:rFonts w:cs="B Lotus" w:hint="eastAsia"/>
          <w:sz w:val="28"/>
          <w:szCs w:val="28"/>
          <w:rtl/>
        </w:rPr>
        <w:t>‌</w:t>
      </w:r>
      <w:r w:rsidR="00C5413C" w:rsidRPr="00984198">
        <w:rPr>
          <w:rFonts w:cs="B Lotus" w:hint="cs"/>
          <w:sz w:val="28"/>
          <w:szCs w:val="28"/>
          <w:rtl/>
        </w:rPr>
        <w:t>های مخملی و ابریشمی</w:t>
      </w:r>
      <w:r w:rsidR="009D0387" w:rsidRPr="00984198">
        <w:rPr>
          <w:rFonts w:cs="B Lotus" w:hint="cs"/>
          <w:sz w:val="28"/>
          <w:szCs w:val="28"/>
          <w:rtl/>
        </w:rPr>
        <w:t xml:space="preserve"> می‌</w:t>
      </w:r>
      <w:r w:rsidR="00C5413C" w:rsidRPr="00984198">
        <w:rPr>
          <w:rFonts w:cs="B Lotus" w:hint="cs"/>
          <w:sz w:val="28"/>
          <w:szCs w:val="28"/>
          <w:rtl/>
        </w:rPr>
        <w:t>باشند. چرا که این</w:t>
      </w:r>
      <w:r>
        <w:rPr>
          <w:rFonts w:cs="B Lotus"/>
          <w:sz w:val="28"/>
          <w:szCs w:val="28"/>
          <w:rtl/>
        </w:rPr>
        <w:softHyphen/>
      </w:r>
      <w:r>
        <w:rPr>
          <w:rFonts w:cs="B Lotus" w:hint="cs"/>
          <w:sz w:val="28"/>
          <w:szCs w:val="28"/>
          <w:rtl/>
        </w:rPr>
        <w:t>گونه اشخاص</w:t>
      </w:r>
      <w:r w:rsidR="00C5413C" w:rsidRPr="00984198">
        <w:rPr>
          <w:rFonts w:cs="B Lotus" w:hint="cs"/>
          <w:sz w:val="28"/>
          <w:szCs w:val="28"/>
          <w:rtl/>
        </w:rPr>
        <w:t xml:space="preserve"> از آنجا که بسیار حب مال دارند، این حب مال</w:t>
      </w:r>
      <w:r w:rsidR="009D0387" w:rsidRPr="00984198">
        <w:rPr>
          <w:rFonts w:cs="B Lotus" w:hint="cs"/>
          <w:sz w:val="28"/>
          <w:szCs w:val="28"/>
          <w:rtl/>
        </w:rPr>
        <w:t xml:space="preserve"> آن‌ها </w:t>
      </w:r>
      <w:r w:rsidR="00C5413C" w:rsidRPr="00984198">
        <w:rPr>
          <w:rFonts w:cs="B Lotus" w:hint="cs"/>
          <w:sz w:val="28"/>
          <w:szCs w:val="28"/>
          <w:rtl/>
        </w:rPr>
        <w:t>را از عبادت الله عزوجل و اطاعت از او بازداشته و بدین</w:t>
      </w:r>
      <w:r>
        <w:rPr>
          <w:rFonts w:cs="B Lotus"/>
          <w:sz w:val="28"/>
          <w:szCs w:val="28"/>
          <w:rtl/>
        </w:rPr>
        <w:softHyphen/>
      </w:r>
      <w:r w:rsidR="00C5413C" w:rsidRPr="00984198">
        <w:rPr>
          <w:rFonts w:cs="B Lotus" w:hint="cs"/>
          <w:sz w:val="28"/>
          <w:szCs w:val="28"/>
          <w:rtl/>
        </w:rPr>
        <w:t>وسیله بنده</w:t>
      </w:r>
      <w:r w:rsidR="00AC25A8" w:rsidRPr="00984198">
        <w:rPr>
          <w:rFonts w:cs="B Lotus" w:hint="cs"/>
          <w:sz w:val="28"/>
          <w:szCs w:val="28"/>
          <w:rtl/>
        </w:rPr>
        <w:t xml:space="preserve">‌ی </w:t>
      </w:r>
      <w:r w:rsidR="00C5413C" w:rsidRPr="00984198">
        <w:rPr>
          <w:rFonts w:cs="B Lotus" w:hint="cs"/>
          <w:sz w:val="28"/>
          <w:szCs w:val="28"/>
          <w:rtl/>
        </w:rPr>
        <w:t>مال شده</w:t>
      </w:r>
      <w:r w:rsidR="00AC25A8" w:rsidRPr="00984198">
        <w:rPr>
          <w:rFonts w:cs="B Lotus" w:hint="cs"/>
          <w:sz w:val="28"/>
          <w:szCs w:val="28"/>
          <w:rtl/>
        </w:rPr>
        <w:t xml:space="preserve">‌اند </w:t>
      </w:r>
      <w:r>
        <w:rPr>
          <w:rFonts w:cs="B Lotus" w:hint="cs"/>
          <w:sz w:val="28"/>
          <w:szCs w:val="28"/>
          <w:rtl/>
        </w:rPr>
        <w:t xml:space="preserve">و </w:t>
      </w:r>
      <w:r w:rsidR="00C5413C" w:rsidRPr="00984198">
        <w:rPr>
          <w:rFonts w:cs="B Lotus" w:hint="cs"/>
          <w:sz w:val="28"/>
          <w:szCs w:val="28"/>
          <w:rtl/>
        </w:rPr>
        <w:t>چنین است که در</w:t>
      </w:r>
      <w:r w:rsidR="009D0387" w:rsidRPr="00984198">
        <w:rPr>
          <w:rFonts w:cs="B Lotus" w:hint="cs"/>
          <w:sz w:val="28"/>
          <w:szCs w:val="28"/>
          <w:rtl/>
        </w:rPr>
        <w:t xml:space="preserve"> آن‌ها </w:t>
      </w:r>
      <w:r w:rsidR="00C5413C" w:rsidRPr="00984198">
        <w:rPr>
          <w:rFonts w:cs="B Lotus" w:hint="cs"/>
          <w:sz w:val="28"/>
          <w:szCs w:val="28"/>
          <w:rtl/>
        </w:rPr>
        <w:t xml:space="preserve">شرک اصغر بوده و </w:t>
      </w:r>
      <w:r w:rsidR="00C5413C" w:rsidRPr="00984198">
        <w:rPr>
          <w:rFonts w:cs="B Lotus" w:hint="cs"/>
          <w:sz w:val="28"/>
          <w:szCs w:val="28"/>
          <w:rtl/>
        </w:rPr>
        <w:lastRenderedPageBreak/>
        <w:t>برای</w:t>
      </w:r>
      <w:r>
        <w:rPr>
          <w:rFonts w:cs="B Lotus"/>
          <w:sz w:val="28"/>
          <w:szCs w:val="28"/>
          <w:rtl/>
        </w:rPr>
        <w:softHyphen/>
      </w:r>
      <w:r w:rsidR="00C5413C" w:rsidRPr="00984198">
        <w:rPr>
          <w:rFonts w:cs="B Lotus" w:hint="cs"/>
          <w:sz w:val="28"/>
          <w:szCs w:val="28"/>
          <w:rtl/>
        </w:rPr>
        <w:t>شان بر حسب آن وعید</w:t>
      </w:r>
      <w:r w:rsidR="009D0387" w:rsidRPr="00984198">
        <w:rPr>
          <w:rFonts w:cs="B Lotus" w:hint="cs"/>
          <w:sz w:val="28"/>
          <w:szCs w:val="28"/>
          <w:rtl/>
        </w:rPr>
        <w:t xml:space="preserve"> می‌</w:t>
      </w:r>
      <w:r w:rsidR="00C5413C" w:rsidRPr="00984198">
        <w:rPr>
          <w:rFonts w:cs="B Lotus" w:hint="cs"/>
          <w:sz w:val="28"/>
          <w:szCs w:val="28"/>
          <w:rtl/>
        </w:rPr>
        <w:t>باشد. در حدیث آمده است که</w:t>
      </w:r>
      <w:r w:rsidR="002D2D7E" w:rsidRPr="00984198">
        <w:rPr>
          <w:rFonts w:cs="B Lotus" w:hint="cs"/>
          <w:sz w:val="28"/>
          <w:szCs w:val="28"/>
          <w:rtl/>
        </w:rPr>
        <w:t>:</w:t>
      </w:r>
      <w:r w:rsidR="00C5413C" w:rsidRPr="00984198">
        <w:rPr>
          <w:rFonts w:cs="B Lotus" w:hint="cs"/>
          <w:sz w:val="28"/>
          <w:szCs w:val="28"/>
          <w:rtl/>
        </w:rPr>
        <w:t xml:space="preserve"> </w:t>
      </w:r>
      <w:r w:rsidR="00C5413C" w:rsidRPr="00825EE3">
        <w:rPr>
          <w:rStyle w:val="Char2"/>
          <w:rFonts w:hint="cs"/>
          <w:rtl/>
        </w:rPr>
        <w:t>«</w:t>
      </w:r>
      <w:r w:rsidR="00C5413C" w:rsidRPr="00825EE3">
        <w:rPr>
          <w:rStyle w:val="Char2"/>
          <w:rtl/>
        </w:rPr>
        <w:t>إِنَّ يَسِيرَ الرِّيَاءِ شِرْكٌ</w:t>
      </w:r>
      <w:r w:rsidR="00F4329D" w:rsidRPr="00825EE3">
        <w:rPr>
          <w:rStyle w:val="Char2"/>
          <w:rFonts w:hint="cs"/>
          <w:rtl/>
        </w:rPr>
        <w:t>»</w:t>
      </w:r>
      <w:r w:rsidR="00C5413C" w:rsidRPr="00C008F7">
        <w:rPr>
          <w:rStyle w:val="FootnoteReference"/>
          <w:rFonts w:cs="B Lotus"/>
          <w:sz w:val="28"/>
          <w:szCs w:val="28"/>
          <w:rtl/>
        </w:rPr>
        <w:footnoteReference w:id="51"/>
      </w:r>
      <w:r w:rsidR="000D28E6">
        <w:rPr>
          <w:rFonts w:cs="B Lotus" w:hint="cs"/>
          <w:sz w:val="28"/>
          <w:szCs w:val="28"/>
          <w:rtl/>
        </w:rPr>
        <w:t>.</w:t>
      </w:r>
      <w:r w:rsidR="00C5413C" w:rsidRPr="00984198">
        <w:rPr>
          <w:rFonts w:cs="B Lotus" w:hint="cs"/>
          <w:sz w:val="28"/>
          <w:szCs w:val="28"/>
          <w:rtl/>
        </w:rPr>
        <w:t xml:space="preserve"> </w:t>
      </w:r>
      <w:r w:rsidR="000D28E6">
        <w:rPr>
          <w:rFonts w:cs="B Lotus" w:hint="cs"/>
          <w:sz w:val="28"/>
          <w:szCs w:val="28"/>
          <w:rtl/>
        </w:rPr>
        <w:t>«</w:t>
      </w:r>
      <w:r w:rsidR="00C5413C" w:rsidRPr="00984198">
        <w:rPr>
          <w:rFonts w:cs="B Lotus" w:hint="cs"/>
          <w:sz w:val="28"/>
          <w:szCs w:val="28"/>
          <w:rtl/>
        </w:rPr>
        <w:t>ریای اندک شرک است</w:t>
      </w:r>
      <w:r w:rsidR="000D28E6">
        <w:rPr>
          <w:rFonts w:cs="B Lotus" w:hint="cs"/>
          <w:sz w:val="28"/>
          <w:szCs w:val="28"/>
          <w:rtl/>
        </w:rPr>
        <w:t>»</w:t>
      </w:r>
      <w:r>
        <w:rPr>
          <w:rFonts w:cs="B Lotus" w:hint="cs"/>
          <w:sz w:val="28"/>
          <w:szCs w:val="28"/>
          <w:rtl/>
        </w:rPr>
        <w:t>. و این نوع شرک در بررسی</w:t>
      </w:r>
      <w:r w:rsidR="00C5413C" w:rsidRPr="00984198">
        <w:rPr>
          <w:rFonts w:cs="B Lotus" w:hint="cs"/>
          <w:sz w:val="28"/>
          <w:szCs w:val="28"/>
          <w:rtl/>
        </w:rPr>
        <w:t xml:space="preserve"> نصوصی که در</w:t>
      </w:r>
      <w:r w:rsidR="009D0387" w:rsidRPr="00984198">
        <w:rPr>
          <w:rFonts w:cs="B Lotus" w:hint="cs"/>
          <w:sz w:val="28"/>
          <w:szCs w:val="28"/>
          <w:rtl/>
        </w:rPr>
        <w:t xml:space="preserve"> آن‌ها </w:t>
      </w:r>
      <w:r w:rsidR="00C5413C" w:rsidRPr="00984198">
        <w:rPr>
          <w:rFonts w:cs="B Lotus" w:hint="cs"/>
          <w:sz w:val="28"/>
          <w:szCs w:val="28"/>
          <w:rtl/>
        </w:rPr>
        <w:t>بر بسیاری از گناهان اطلاق کفر و شرک شده است، به تفصیل بیان شده است</w:t>
      </w:r>
      <w:r>
        <w:rPr>
          <w:rFonts w:cs="B Lotus" w:hint="cs"/>
          <w:sz w:val="28"/>
          <w:szCs w:val="28"/>
          <w:rtl/>
        </w:rPr>
        <w:t>.</w:t>
      </w:r>
      <w:r w:rsidR="00C5413C" w:rsidRPr="00C008F7">
        <w:rPr>
          <w:rStyle w:val="FootnoteReference"/>
          <w:rFonts w:cs="B Lotus"/>
          <w:sz w:val="28"/>
          <w:szCs w:val="28"/>
          <w:rtl/>
        </w:rPr>
        <w:footnoteReference w:id="52"/>
      </w:r>
      <w:r w:rsidR="00C5413C" w:rsidRPr="00984198">
        <w:rPr>
          <w:rFonts w:cs="B Lotus" w:hint="cs"/>
          <w:sz w:val="28"/>
          <w:szCs w:val="28"/>
          <w:rtl/>
        </w:rPr>
        <w:t xml:space="preserve"> </w:t>
      </w:r>
    </w:p>
    <w:p w:rsidR="00664364" w:rsidRPr="001A1993" w:rsidRDefault="00C5413C" w:rsidP="00276C38">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از این واضح</w:t>
      </w:r>
      <w:r w:rsidR="009D0387" w:rsidRPr="00984198">
        <w:rPr>
          <w:rFonts w:cs="B Lotus" w:hint="cs"/>
          <w:sz w:val="28"/>
          <w:szCs w:val="28"/>
          <w:rtl/>
        </w:rPr>
        <w:t xml:space="preserve"> می‌</w:t>
      </w:r>
      <w:r w:rsidRPr="00984198">
        <w:rPr>
          <w:rFonts w:cs="B Lotus" w:hint="cs"/>
          <w:sz w:val="28"/>
          <w:szCs w:val="28"/>
          <w:rtl/>
        </w:rPr>
        <w:t>گردد</w:t>
      </w:r>
      <w:r w:rsidR="00276C38">
        <w:rPr>
          <w:rFonts w:cs="B Lotus" w:hint="cs"/>
          <w:sz w:val="28"/>
          <w:szCs w:val="28"/>
          <w:rtl/>
        </w:rPr>
        <w:t xml:space="preserve"> که آیه بر این دلالت دارد که هر</w:t>
      </w:r>
      <w:r w:rsidRPr="00984198">
        <w:rPr>
          <w:rFonts w:cs="B Lotus" w:hint="cs"/>
          <w:sz w:val="28"/>
          <w:szCs w:val="28"/>
          <w:rtl/>
        </w:rPr>
        <w:t>کس از غیر الله</w:t>
      </w:r>
      <w:r w:rsidR="00276C38">
        <w:rPr>
          <w:rFonts w:cs="B Lotus" w:hint="cs"/>
          <w:sz w:val="28"/>
          <w:szCs w:val="28"/>
          <w:rtl/>
        </w:rPr>
        <w:t xml:space="preserve"> متعال و رسولش اطاعت کرده و از روی</w:t>
      </w:r>
      <w:r w:rsidR="00276C38">
        <w:rPr>
          <w:rFonts w:cs="B Lotus" w:hint="cs"/>
          <w:sz w:val="28"/>
          <w:szCs w:val="28"/>
          <w:rtl/>
        </w:rPr>
        <w:softHyphen/>
        <w:t>آوردن به کتاب و سنت با تحلیل آنچه</w:t>
      </w:r>
      <w:r w:rsidRPr="00984198">
        <w:rPr>
          <w:rFonts w:cs="B Lotus" w:hint="cs"/>
          <w:sz w:val="28"/>
          <w:szCs w:val="28"/>
          <w:rtl/>
        </w:rPr>
        <w:t xml:space="preserve"> الله </w:t>
      </w:r>
      <w:r w:rsidR="00276C38">
        <w:rPr>
          <w:rFonts w:cs="B Lotus" w:hint="cs"/>
          <w:sz w:val="28"/>
          <w:szCs w:val="28"/>
          <w:rtl/>
        </w:rPr>
        <w:t>عزوجل حرام کرده یا تحریم آنچه</w:t>
      </w:r>
      <w:r w:rsidRPr="00984198">
        <w:rPr>
          <w:rFonts w:cs="B Lotus" w:hint="cs"/>
          <w:sz w:val="28"/>
          <w:szCs w:val="28"/>
          <w:rtl/>
        </w:rPr>
        <w:t xml:space="preserve"> </w:t>
      </w:r>
      <w:r w:rsidR="00276C38">
        <w:rPr>
          <w:rFonts w:cs="B Lotus" w:hint="cs"/>
          <w:sz w:val="28"/>
          <w:szCs w:val="28"/>
          <w:rtl/>
        </w:rPr>
        <w:t>آن</w:t>
      </w:r>
      <w:r w:rsidR="00276C38">
        <w:rPr>
          <w:rFonts w:cs="B Lotus"/>
          <w:sz w:val="28"/>
          <w:szCs w:val="28"/>
          <w:rtl/>
        </w:rPr>
        <w:softHyphen/>
      </w:r>
      <w:r w:rsidRPr="00984198">
        <w:rPr>
          <w:rFonts w:cs="B Lotus" w:hint="cs"/>
          <w:sz w:val="28"/>
          <w:szCs w:val="28"/>
          <w:rtl/>
        </w:rPr>
        <w:t xml:space="preserve">را حلال قرار داده، اعراض </w:t>
      </w:r>
      <w:r w:rsidR="00276C38">
        <w:rPr>
          <w:rFonts w:cs="B Lotus" w:hint="cs"/>
          <w:sz w:val="28"/>
          <w:szCs w:val="28"/>
          <w:rtl/>
        </w:rPr>
        <w:t xml:space="preserve">نموده </w:t>
      </w:r>
      <w:r w:rsidRPr="00984198">
        <w:rPr>
          <w:rFonts w:cs="B Lotus" w:hint="cs"/>
          <w:sz w:val="28"/>
          <w:szCs w:val="28"/>
          <w:rtl/>
        </w:rPr>
        <w:t xml:space="preserve">و روی </w:t>
      </w:r>
      <w:r w:rsidR="00276C38">
        <w:rPr>
          <w:rFonts w:cs="B Lotus" w:hint="cs"/>
          <w:sz w:val="28"/>
          <w:szCs w:val="28"/>
          <w:rtl/>
        </w:rPr>
        <w:t>گرداند و غیرالله</w:t>
      </w:r>
      <w:r w:rsidRPr="00984198">
        <w:rPr>
          <w:rFonts w:cs="B Lotus" w:hint="cs"/>
          <w:sz w:val="28"/>
          <w:szCs w:val="28"/>
          <w:rtl/>
        </w:rPr>
        <w:t xml:space="preserve"> را در معصیت </w:t>
      </w:r>
      <w:r w:rsidR="00276C38">
        <w:rPr>
          <w:rFonts w:cs="B Lotus" w:hint="cs"/>
          <w:sz w:val="28"/>
          <w:szCs w:val="28"/>
          <w:rtl/>
        </w:rPr>
        <w:t xml:space="preserve">و نافرمانی </w:t>
      </w:r>
      <w:r w:rsidRPr="00984198">
        <w:rPr>
          <w:rFonts w:cs="B Lotus" w:hint="cs"/>
          <w:sz w:val="28"/>
          <w:szCs w:val="28"/>
          <w:rtl/>
        </w:rPr>
        <w:t>ال</w:t>
      </w:r>
      <w:r w:rsidR="00276C38">
        <w:rPr>
          <w:rFonts w:cs="B Lotus" w:hint="cs"/>
          <w:sz w:val="28"/>
          <w:szCs w:val="28"/>
          <w:rtl/>
        </w:rPr>
        <w:t>له عزوجل اطاعت کرده و در آنچه</w:t>
      </w:r>
      <w:r w:rsidRPr="00984198">
        <w:rPr>
          <w:rFonts w:cs="B Lotus" w:hint="cs"/>
          <w:sz w:val="28"/>
          <w:szCs w:val="28"/>
          <w:rtl/>
        </w:rPr>
        <w:t xml:space="preserve"> الله متعال بدان ا</w:t>
      </w:r>
      <w:r w:rsidR="00276C38">
        <w:rPr>
          <w:rFonts w:cs="B Lotus" w:hint="cs"/>
          <w:sz w:val="28"/>
          <w:szCs w:val="28"/>
          <w:rtl/>
        </w:rPr>
        <w:t>جازه نداده، از وی پیروی کند، در</w:t>
      </w:r>
      <w:r w:rsidRPr="00984198">
        <w:rPr>
          <w:rFonts w:cs="B Lotus" w:hint="cs"/>
          <w:sz w:val="28"/>
          <w:szCs w:val="28"/>
          <w:rtl/>
        </w:rPr>
        <w:t>حقیقت وی را رب و معبودی برای خود و او را شریک</w:t>
      </w:r>
      <w:r w:rsidR="00276C38">
        <w:rPr>
          <w:rFonts w:cs="B Lotus" w:hint="cs"/>
          <w:sz w:val="28"/>
          <w:szCs w:val="28"/>
          <w:rtl/>
        </w:rPr>
        <w:t>ی برای الله عزوجل قرار داده است.</w:t>
      </w:r>
      <w:r w:rsidRPr="00984198">
        <w:rPr>
          <w:rFonts w:cs="B Lotus" w:hint="cs"/>
          <w:sz w:val="28"/>
          <w:szCs w:val="28"/>
          <w:rtl/>
        </w:rPr>
        <w:t xml:space="preserve"> و این منافی توحیدی است که کلمه</w:t>
      </w:r>
      <w:r w:rsidR="00AC25A8" w:rsidRPr="00984198">
        <w:rPr>
          <w:rFonts w:cs="B Lotus" w:hint="cs"/>
          <w:sz w:val="28"/>
          <w:szCs w:val="28"/>
          <w:rtl/>
        </w:rPr>
        <w:t xml:space="preserve">‌ی </w:t>
      </w:r>
      <w:r w:rsidRPr="00984198">
        <w:rPr>
          <w:rFonts w:cs="B Lotus" w:hint="cs"/>
          <w:sz w:val="28"/>
          <w:szCs w:val="28"/>
          <w:rtl/>
        </w:rPr>
        <w:t>اخلاص</w:t>
      </w:r>
      <w:r w:rsidR="00890408" w:rsidRPr="00984198">
        <w:rPr>
          <w:rFonts w:cs="B Lotus" w:hint="cs"/>
          <w:sz w:val="28"/>
          <w:szCs w:val="28"/>
          <w:rtl/>
        </w:rPr>
        <w:t xml:space="preserve"> </w:t>
      </w:r>
      <w:r w:rsidR="00F64452" w:rsidRPr="00F64452">
        <w:rPr>
          <w:rFonts w:cs="mylotus" w:hint="cs"/>
          <w:sz w:val="28"/>
          <w:szCs w:val="28"/>
          <w:rtl/>
        </w:rPr>
        <w:t>لا إله إلا الله</w:t>
      </w:r>
      <w:r w:rsidR="00890408" w:rsidRPr="00984198">
        <w:rPr>
          <w:rFonts w:cs="B Lotus" w:hint="cs"/>
          <w:sz w:val="28"/>
          <w:szCs w:val="28"/>
          <w:rtl/>
        </w:rPr>
        <w:t xml:space="preserve"> </w:t>
      </w:r>
      <w:r w:rsidRPr="00984198">
        <w:rPr>
          <w:rFonts w:cs="B Lotus" w:hint="cs"/>
          <w:sz w:val="28"/>
          <w:szCs w:val="28"/>
          <w:rtl/>
        </w:rPr>
        <w:t>بر آن دلالت</w:t>
      </w:r>
      <w:r w:rsidR="00276C38">
        <w:rPr>
          <w:rFonts w:cs="B Lotus" w:hint="cs"/>
          <w:sz w:val="28"/>
          <w:szCs w:val="28"/>
          <w:rtl/>
        </w:rPr>
        <w:t xml:space="preserve"> دارد چرا که اله همان معبود است</w:t>
      </w:r>
      <w:r w:rsidRPr="00984198">
        <w:rPr>
          <w:rFonts w:cs="B Lotus" w:hint="cs"/>
          <w:sz w:val="28"/>
          <w:szCs w:val="28"/>
          <w:rtl/>
        </w:rPr>
        <w:t xml:space="preserve"> و الله عزوجل اطاعت از</w:t>
      </w:r>
      <w:r w:rsidR="009D0387" w:rsidRPr="00984198">
        <w:rPr>
          <w:rFonts w:cs="B Lotus" w:hint="cs"/>
          <w:sz w:val="28"/>
          <w:szCs w:val="28"/>
          <w:rtl/>
        </w:rPr>
        <w:t xml:space="preserve"> آن‌ها </w:t>
      </w:r>
      <w:r w:rsidRPr="00984198">
        <w:rPr>
          <w:rFonts w:cs="B Lotus" w:hint="cs"/>
          <w:sz w:val="28"/>
          <w:szCs w:val="28"/>
          <w:rtl/>
        </w:rPr>
        <w:t>را (احبار و رهبان) عبادت برای</w:t>
      </w:r>
      <w:r w:rsidR="009D0387" w:rsidRPr="00984198">
        <w:rPr>
          <w:rFonts w:cs="B Lotus" w:hint="cs"/>
          <w:sz w:val="28"/>
          <w:szCs w:val="28"/>
          <w:rtl/>
        </w:rPr>
        <w:t xml:space="preserve"> آن‌ها </w:t>
      </w:r>
      <w:r w:rsidRPr="00984198">
        <w:rPr>
          <w:rFonts w:cs="B Lotus" w:hint="cs"/>
          <w:sz w:val="28"/>
          <w:szCs w:val="28"/>
          <w:rtl/>
        </w:rPr>
        <w:t>نامیده و کسانی را که این</w:t>
      </w:r>
      <w:r w:rsidR="00276C38">
        <w:rPr>
          <w:rFonts w:cs="B Lotus"/>
          <w:sz w:val="28"/>
          <w:szCs w:val="28"/>
          <w:rtl/>
        </w:rPr>
        <w:softHyphen/>
      </w:r>
      <w:r w:rsidRPr="00984198">
        <w:rPr>
          <w:rFonts w:cs="B Lotus" w:hint="cs"/>
          <w:sz w:val="28"/>
          <w:szCs w:val="28"/>
          <w:rtl/>
        </w:rPr>
        <w:t>گونه تبعیت</w:t>
      </w:r>
      <w:r w:rsidR="009D0387" w:rsidRPr="00984198">
        <w:rPr>
          <w:rFonts w:cs="B Lotus" w:hint="cs"/>
          <w:sz w:val="28"/>
          <w:szCs w:val="28"/>
          <w:rtl/>
        </w:rPr>
        <w:t xml:space="preserve"> می‌</w:t>
      </w:r>
      <w:r w:rsidR="00276C38">
        <w:rPr>
          <w:rFonts w:cs="B Lotus" w:hint="cs"/>
          <w:sz w:val="28"/>
          <w:szCs w:val="28"/>
          <w:rtl/>
        </w:rPr>
        <w:t>شوند ارباب نامیده است، چنان</w:t>
      </w:r>
      <w:r w:rsidR="00276C38">
        <w:rPr>
          <w:rFonts w:cs="B Lotus"/>
          <w:sz w:val="28"/>
          <w:szCs w:val="28"/>
          <w:rtl/>
        </w:rPr>
        <w:softHyphen/>
      </w:r>
      <w:r w:rsidRPr="00984198">
        <w:rPr>
          <w:rFonts w:cs="B Lotus" w:hint="cs"/>
          <w:sz w:val="28"/>
          <w:szCs w:val="28"/>
          <w:rtl/>
        </w:rPr>
        <w:t>که</w:t>
      </w:r>
      <w:r w:rsidR="009D0387" w:rsidRPr="00984198">
        <w:rPr>
          <w:rFonts w:cs="B Lotus" w:hint="cs"/>
          <w:sz w:val="28"/>
          <w:szCs w:val="28"/>
          <w:rtl/>
        </w:rPr>
        <w:t xml:space="preserve"> می‌</w:t>
      </w:r>
      <w:r w:rsidRPr="00984198">
        <w:rPr>
          <w:rFonts w:cs="B Lotus" w:hint="cs"/>
          <w:sz w:val="28"/>
          <w:szCs w:val="28"/>
          <w:rtl/>
        </w:rPr>
        <w:t>فرماید:</w:t>
      </w:r>
      <w:r w:rsidR="00664364" w:rsidRPr="00984198">
        <w:rPr>
          <w:rFonts w:cs="B Lotus" w:hint="cs"/>
          <w:sz w:val="28"/>
          <w:szCs w:val="28"/>
          <w:rtl/>
        </w:rPr>
        <w:t xml:space="preserve"> </w:t>
      </w:r>
      <w:r w:rsidR="00664364" w:rsidRPr="00664364">
        <w:rPr>
          <w:rFonts w:ascii="Traditional Arabic" w:hAnsi="Traditional Arabic" w:cs="Traditional Arabic"/>
          <w:sz w:val="28"/>
          <w:szCs w:val="28"/>
          <w:rtl/>
        </w:rPr>
        <w:t>﴿</w:t>
      </w:r>
      <w:r w:rsidR="001A1993">
        <w:rPr>
          <w:rFonts w:ascii="KFGQPC Uthmanic Script HAFS" w:hAnsi="KFGQPC Uthmanic Script HAFS" w:cs="KFGQPC Uthmanic Script HAFS" w:hint="eastAsia"/>
          <w:sz w:val="28"/>
          <w:szCs w:val="28"/>
          <w:rtl/>
        </w:rPr>
        <w:t>وَلَا</w:t>
      </w:r>
      <w:r w:rsidR="001A1993">
        <w:rPr>
          <w:rFonts w:ascii="KFGQPC Uthmanic Script HAFS" w:hAnsi="KFGQPC Uthmanic Script HAFS" w:cs="KFGQPC Uthmanic Script HAFS"/>
          <w:sz w:val="28"/>
          <w:szCs w:val="28"/>
          <w:rtl/>
        </w:rPr>
        <w:t xml:space="preserve"> يَأۡمُرَكُمۡ أَن تَتَّخِذُواْ </w:t>
      </w:r>
      <w:r w:rsidR="001A1993">
        <w:rPr>
          <w:rFonts w:ascii="KFGQPC Uthmanic Script HAFS" w:hAnsi="KFGQPC Uthmanic Script HAFS" w:cs="KFGQPC Uthmanic Script HAFS" w:hint="cs"/>
          <w:sz w:val="28"/>
          <w:szCs w:val="28"/>
          <w:rtl/>
        </w:rPr>
        <w:t>ٱ</w:t>
      </w:r>
      <w:r w:rsidR="001A1993">
        <w:rPr>
          <w:rFonts w:ascii="KFGQPC Uthmanic Script HAFS" w:hAnsi="KFGQPC Uthmanic Script HAFS" w:cs="KFGQPC Uthmanic Script HAFS" w:hint="eastAsia"/>
          <w:sz w:val="28"/>
          <w:szCs w:val="28"/>
          <w:rtl/>
        </w:rPr>
        <w:t>لۡمَلَٰٓئِكَةَ</w:t>
      </w:r>
      <w:r w:rsidR="001A1993">
        <w:rPr>
          <w:rFonts w:ascii="KFGQPC Uthmanic Script HAFS" w:hAnsi="KFGQPC Uthmanic Script HAFS" w:cs="KFGQPC Uthmanic Script HAFS"/>
          <w:sz w:val="28"/>
          <w:szCs w:val="28"/>
          <w:rtl/>
        </w:rPr>
        <w:t xml:space="preserve"> وَ</w:t>
      </w:r>
      <w:r w:rsidR="001A1993">
        <w:rPr>
          <w:rFonts w:ascii="KFGQPC Uthmanic Script HAFS" w:hAnsi="KFGQPC Uthmanic Script HAFS" w:cs="KFGQPC Uthmanic Script HAFS" w:hint="cs"/>
          <w:sz w:val="28"/>
          <w:szCs w:val="28"/>
          <w:rtl/>
        </w:rPr>
        <w:t>ٱ</w:t>
      </w:r>
      <w:r w:rsidR="001A1993">
        <w:rPr>
          <w:rFonts w:ascii="KFGQPC Uthmanic Script HAFS" w:hAnsi="KFGQPC Uthmanic Script HAFS" w:cs="KFGQPC Uthmanic Script HAFS" w:hint="eastAsia"/>
          <w:sz w:val="28"/>
          <w:szCs w:val="28"/>
          <w:rtl/>
        </w:rPr>
        <w:t>لنَّبِيِّ‍ۧنَ</w:t>
      </w:r>
      <w:r w:rsidR="001A1993">
        <w:rPr>
          <w:rFonts w:ascii="KFGQPC Uthmanic Script HAFS" w:hAnsi="KFGQPC Uthmanic Script HAFS" w:cs="KFGQPC Uthmanic Script HAFS"/>
          <w:sz w:val="28"/>
          <w:szCs w:val="28"/>
          <w:rtl/>
        </w:rPr>
        <w:t xml:space="preserve"> أَرۡبَابًاۗ</w:t>
      </w:r>
      <w:r w:rsidR="00664364" w:rsidRPr="00664364">
        <w:rPr>
          <w:rFonts w:ascii="Traditional Arabic" w:hAnsi="Traditional Arabic" w:cs="Traditional Arabic"/>
          <w:sz w:val="28"/>
          <w:szCs w:val="28"/>
          <w:rtl/>
        </w:rPr>
        <w:t>﴾</w:t>
      </w:r>
      <w:r w:rsidR="00664364">
        <w:rPr>
          <w:rFonts w:hint="cs"/>
          <w:rtl/>
        </w:rPr>
        <w:t xml:space="preserve"> </w:t>
      </w:r>
      <w:r w:rsidR="00664364" w:rsidRPr="003F57E3">
        <w:rPr>
          <w:rFonts w:ascii="mylotus" w:hAnsi="mylotus" w:cs="mylotus"/>
          <w:rtl/>
          <w:lang w:bidi="ar-SA"/>
        </w:rPr>
        <w:t>[</w:t>
      </w:r>
      <w:r w:rsidR="00664364">
        <w:rPr>
          <w:rFonts w:ascii="mylotus" w:hAnsi="mylotus" w:cs="mylotus"/>
          <w:rtl/>
          <w:lang w:bidi="ar-SA"/>
        </w:rPr>
        <w:t>آل عمران: 80</w:t>
      </w:r>
      <w:r w:rsidR="00664364" w:rsidRPr="003F57E3">
        <w:rPr>
          <w:rFonts w:ascii="mylotus" w:hAnsi="mylotus" w:cs="mylotus"/>
          <w:rtl/>
          <w:lang w:bidi="ar-SA"/>
        </w:rPr>
        <w:t>]</w:t>
      </w:r>
      <w:r w:rsidRPr="00984198">
        <w:rPr>
          <w:rFonts w:cs="B Lotus" w:hint="cs"/>
          <w:sz w:val="28"/>
          <w:szCs w:val="28"/>
          <w:rtl/>
        </w:rPr>
        <w:t xml:space="preserve"> </w:t>
      </w:r>
      <w:r w:rsidR="00F8327A">
        <w:rPr>
          <w:rFonts w:cs="B Lotus" w:hint="cs"/>
          <w:sz w:val="28"/>
          <w:szCs w:val="28"/>
          <w:rtl/>
        </w:rPr>
        <w:t>«</w:t>
      </w:r>
      <w:r w:rsidRPr="00984198">
        <w:rPr>
          <w:rFonts w:cs="B Lotus"/>
          <w:sz w:val="28"/>
          <w:szCs w:val="28"/>
          <w:rtl/>
        </w:rPr>
        <w:t xml:space="preserve">و (هيچ </w:t>
      </w:r>
      <w:r w:rsidRPr="00984198">
        <w:rPr>
          <w:rFonts w:cs="B Lotus"/>
          <w:sz w:val="28"/>
          <w:szCs w:val="28"/>
          <w:rtl/>
        </w:rPr>
        <w:lastRenderedPageBreak/>
        <w:t>كسي از پي</w:t>
      </w:r>
      <w:r w:rsidRPr="00984198">
        <w:rPr>
          <w:rFonts w:cs="B Lotus" w:hint="cs"/>
          <w:sz w:val="28"/>
          <w:szCs w:val="28"/>
          <w:rtl/>
        </w:rPr>
        <w:t>ا</w:t>
      </w:r>
      <w:r w:rsidRPr="00984198">
        <w:rPr>
          <w:rFonts w:cs="B Lotus"/>
          <w:sz w:val="28"/>
          <w:szCs w:val="28"/>
          <w:rtl/>
        </w:rPr>
        <w:t>مبران) به شما فرمان</w:t>
      </w:r>
      <w:r w:rsidR="000D6F3F" w:rsidRPr="00984198">
        <w:rPr>
          <w:rFonts w:cs="B Lotus"/>
          <w:sz w:val="28"/>
          <w:szCs w:val="28"/>
          <w:rtl/>
        </w:rPr>
        <w:t xml:space="preserve"> نمي‌</w:t>
      </w:r>
      <w:r w:rsidRPr="00984198">
        <w:rPr>
          <w:rFonts w:cs="B Lotus"/>
          <w:sz w:val="28"/>
          <w:szCs w:val="28"/>
          <w:rtl/>
        </w:rPr>
        <w:t>دهد كه فرشتگان و پي</w:t>
      </w:r>
      <w:r w:rsidRPr="00984198">
        <w:rPr>
          <w:rFonts w:cs="B Lotus" w:hint="cs"/>
          <w:sz w:val="28"/>
          <w:szCs w:val="28"/>
          <w:rtl/>
        </w:rPr>
        <w:t>ا</w:t>
      </w:r>
      <w:r w:rsidRPr="00984198">
        <w:rPr>
          <w:rFonts w:cs="B Lotus"/>
          <w:sz w:val="28"/>
          <w:szCs w:val="28"/>
          <w:rtl/>
        </w:rPr>
        <w:t xml:space="preserve">مبران را به پروردگاري خود </w:t>
      </w:r>
      <w:r w:rsidRPr="00984198">
        <w:rPr>
          <w:rFonts w:cs="B Lotus" w:hint="cs"/>
          <w:sz w:val="28"/>
          <w:szCs w:val="28"/>
          <w:rtl/>
        </w:rPr>
        <w:t>ب</w:t>
      </w:r>
      <w:r w:rsidRPr="00984198">
        <w:rPr>
          <w:rFonts w:cs="B Lotus"/>
          <w:sz w:val="28"/>
          <w:szCs w:val="28"/>
          <w:rtl/>
        </w:rPr>
        <w:t>گيريد.</w:t>
      </w:r>
      <w:r w:rsidRPr="00984198">
        <w:rPr>
          <w:rFonts w:cs="B Lotus" w:hint="cs"/>
          <w:sz w:val="28"/>
          <w:szCs w:val="28"/>
          <w:rtl/>
        </w:rPr>
        <w:t xml:space="preserve"> یعنی</w:t>
      </w:r>
      <w:r w:rsidR="009D0387" w:rsidRPr="00984198">
        <w:rPr>
          <w:rFonts w:cs="B Lotus" w:hint="cs"/>
          <w:sz w:val="28"/>
          <w:szCs w:val="28"/>
          <w:rtl/>
        </w:rPr>
        <w:t xml:space="preserve"> آن‌ها </w:t>
      </w:r>
      <w:r w:rsidRPr="00984198">
        <w:rPr>
          <w:rFonts w:cs="B Lotus" w:hint="cs"/>
          <w:sz w:val="28"/>
          <w:szCs w:val="28"/>
          <w:rtl/>
        </w:rPr>
        <w:t>را به عنوان شریکانی برای الله متعال در عبادت قرار دهید</w:t>
      </w:r>
      <w:r w:rsidR="00F8327A">
        <w:rPr>
          <w:rFonts w:cs="B Lotus" w:hint="cs"/>
          <w:sz w:val="28"/>
          <w:szCs w:val="28"/>
          <w:rtl/>
        </w:rPr>
        <w:t>»</w:t>
      </w:r>
      <w:r w:rsidRPr="00984198">
        <w:rPr>
          <w:rFonts w:cs="B Lotus" w:hint="cs"/>
          <w:sz w:val="28"/>
          <w:szCs w:val="28"/>
          <w:rtl/>
        </w:rPr>
        <w:t>.</w:t>
      </w:r>
    </w:p>
    <w:p w:rsidR="00C5413C" w:rsidRPr="007C2531" w:rsidRDefault="001A1993" w:rsidP="00276C38">
      <w:pPr>
        <w:autoSpaceDE w:val="0"/>
        <w:autoSpaceDN w:val="0"/>
        <w:adjustRightInd w:val="0"/>
        <w:jc w:val="both"/>
        <w:rPr>
          <w:rFonts w:ascii="KFGQPC Uthmanic Script HAFS" w:hAnsi="KFGQPC Uthmanic Script HAFS" w:cs="KFGQPC Uthmanic Script HAFS" w:hint="cs"/>
          <w:rtl/>
        </w:rPr>
      </w:pPr>
      <w:r>
        <w:rPr>
          <w:rFonts w:ascii="Traditional Arabic" w:hAnsi="Traditional Arabic" w:cs="Traditional Arabic"/>
          <w:rtl/>
        </w:rPr>
        <w:t>﴿</w:t>
      </w:r>
      <w:r>
        <w:rPr>
          <w:rFonts w:ascii="KFGQPC Uthmanic Script HAFS" w:hAnsi="KFGQPC Uthmanic Script HAFS" w:cs="KFGQPC Uthmanic Script HAFS"/>
          <w:rtl/>
        </w:rPr>
        <w:t>أَيَأۡمُرُكُم بِ</w:t>
      </w:r>
      <w:r>
        <w:rPr>
          <w:rFonts w:ascii="KFGQPC Uthmanic Script HAFS" w:hAnsi="KFGQPC Uthmanic Script HAFS" w:cs="KFGQPC Uthmanic Script HAFS" w:hint="cs"/>
          <w:rtl/>
        </w:rPr>
        <w:t>ٱ</w:t>
      </w:r>
      <w:r>
        <w:rPr>
          <w:rFonts w:ascii="KFGQPC Uthmanic Script HAFS" w:hAnsi="KFGQPC Uthmanic Script HAFS" w:cs="KFGQPC Uthmanic Script HAFS" w:hint="eastAsia"/>
          <w:rtl/>
        </w:rPr>
        <w:t>لۡكُفۡرِ</w:t>
      </w:r>
      <w:r>
        <w:rPr>
          <w:rFonts w:ascii="KFGQPC Uthmanic Script HAFS" w:hAnsi="KFGQPC Uthmanic Script HAFS" w:cs="KFGQPC Uthmanic Script HAFS"/>
          <w:rtl/>
        </w:rPr>
        <w:t xml:space="preserve"> بَعۡدَ إِذۡ أَنتُم مُّسۡلِمُونَ</w:t>
      </w:r>
      <w:r w:rsidR="00664364" w:rsidRPr="00664364">
        <w:rPr>
          <w:rFonts w:ascii="Traditional Arabic" w:hAnsi="Traditional Arabic" w:cs="Traditional Arabic"/>
          <w:rtl/>
        </w:rPr>
        <w:t>﴾</w:t>
      </w:r>
      <w:r w:rsidR="00664364" w:rsidRPr="00984198">
        <w:rPr>
          <w:rFonts w:hint="cs"/>
          <w:rtl/>
          <w:lang w:bidi="fa-IR"/>
        </w:rPr>
        <w:t xml:space="preserve"> </w:t>
      </w:r>
      <w:r w:rsidR="005976FE">
        <w:rPr>
          <w:rFonts w:hint="cs"/>
          <w:rtl/>
          <w:lang w:bidi="fa-IR"/>
        </w:rPr>
        <w:t>«</w:t>
      </w:r>
      <w:r w:rsidR="00C5413C" w:rsidRPr="00984198">
        <w:rPr>
          <w:rFonts w:hint="cs"/>
          <w:rtl/>
          <w:lang w:bidi="fa-IR"/>
        </w:rPr>
        <w:t>مگر معقول است که شما را به کفر فرمان دهد، بعد از آنکه (مخلصانه رو به الله عزوجل کرده</w:t>
      </w:r>
      <w:r w:rsidR="00825EE3" w:rsidRPr="00984198">
        <w:rPr>
          <w:rFonts w:hint="cs"/>
          <w:rtl/>
          <w:lang w:bidi="fa-IR"/>
        </w:rPr>
        <w:t>‌</w:t>
      </w:r>
      <w:r w:rsidR="00C5413C" w:rsidRPr="00984198">
        <w:rPr>
          <w:rFonts w:hint="cs"/>
          <w:rtl/>
          <w:lang w:bidi="fa-IR"/>
        </w:rPr>
        <w:t>اید و</w:t>
      </w:r>
      <w:r w:rsidR="00825EE3" w:rsidRPr="00984198">
        <w:rPr>
          <w:rFonts w:hint="cs"/>
          <w:rtl/>
          <w:lang w:bidi="fa-IR"/>
        </w:rPr>
        <w:t>)</w:t>
      </w:r>
      <w:r w:rsidR="00C5413C" w:rsidRPr="00984198">
        <w:rPr>
          <w:rFonts w:hint="cs"/>
          <w:rtl/>
          <w:lang w:bidi="fa-IR"/>
        </w:rPr>
        <w:t xml:space="preserve"> مسلمان شده</w:t>
      </w:r>
      <w:r w:rsidR="00825EE3" w:rsidRPr="00984198">
        <w:rPr>
          <w:rFonts w:hint="cs"/>
          <w:rtl/>
          <w:lang w:bidi="fa-IR"/>
        </w:rPr>
        <w:t>‌</w:t>
      </w:r>
      <w:r w:rsidR="00C5413C" w:rsidRPr="00984198">
        <w:rPr>
          <w:rFonts w:hint="cs"/>
          <w:rtl/>
          <w:lang w:bidi="fa-IR"/>
        </w:rPr>
        <w:t>اید؟</w:t>
      </w:r>
      <w:r w:rsidR="005976FE">
        <w:rPr>
          <w:rFonts w:hint="cs"/>
          <w:rtl/>
          <w:lang w:bidi="fa-IR"/>
        </w:rPr>
        <w:t>»</w:t>
      </w:r>
      <w:r w:rsidR="00C5413C" w:rsidRPr="00984198">
        <w:rPr>
          <w:rFonts w:hint="cs"/>
          <w:rtl/>
          <w:lang w:bidi="fa-IR"/>
        </w:rPr>
        <w:t xml:space="preserve"> و این همان شرک</w:t>
      </w:r>
      <w:r w:rsidR="00276C38">
        <w:rPr>
          <w:rFonts w:hint="cs"/>
          <w:rtl/>
          <w:lang w:bidi="fa-IR"/>
        </w:rPr>
        <w:t xml:space="preserve"> است. بنابراین هر معبودی رب است</w:t>
      </w:r>
      <w:r w:rsidR="001657BF">
        <w:rPr>
          <w:rFonts w:hint="cs"/>
          <w:rtl/>
          <w:lang w:bidi="fa-IR"/>
        </w:rPr>
        <w:t xml:space="preserve"> و هر اطاعت شونده و تبعیت شونده‌</w:t>
      </w:r>
      <w:r w:rsidR="00276C38">
        <w:rPr>
          <w:rFonts w:hint="cs"/>
          <w:rtl/>
          <w:lang w:bidi="fa-IR"/>
        </w:rPr>
        <w:t>ای که در غیر از آنچه</w:t>
      </w:r>
      <w:r w:rsidR="00C5413C" w:rsidRPr="00984198">
        <w:rPr>
          <w:rFonts w:hint="cs"/>
          <w:rtl/>
          <w:lang w:bidi="fa-IR"/>
        </w:rPr>
        <w:t xml:space="preserve"> الله عزوجل و رسولش تشریع کرده</w:t>
      </w:r>
      <w:r w:rsidR="00AC25A8" w:rsidRPr="00984198">
        <w:rPr>
          <w:rFonts w:hint="cs"/>
          <w:rtl/>
          <w:lang w:bidi="fa-IR"/>
        </w:rPr>
        <w:t>‌اند،</w:t>
      </w:r>
      <w:r w:rsidR="00276C38">
        <w:rPr>
          <w:rFonts w:hint="cs"/>
          <w:rtl/>
          <w:lang w:bidi="fa-IR"/>
        </w:rPr>
        <w:t xml:space="preserve"> اطاعت شود، در</w:t>
      </w:r>
      <w:r w:rsidR="00C5413C" w:rsidRPr="00984198">
        <w:rPr>
          <w:rFonts w:hint="cs"/>
          <w:rtl/>
          <w:lang w:bidi="fa-IR"/>
        </w:rPr>
        <w:t xml:space="preserve">حقیقت </w:t>
      </w:r>
      <w:r w:rsidR="00276C38">
        <w:rPr>
          <w:rFonts w:hint="cs"/>
          <w:rtl/>
          <w:lang w:bidi="fa-IR"/>
        </w:rPr>
        <w:t xml:space="preserve">این اطاعت کننده و پیروی کننده، کسی را </w:t>
      </w:r>
      <w:r w:rsidR="00C5413C" w:rsidRPr="00984198">
        <w:rPr>
          <w:rFonts w:hint="cs"/>
          <w:rtl/>
          <w:lang w:bidi="fa-IR"/>
        </w:rPr>
        <w:t>که از وی اطاعت کرده و از او پیروی</w:t>
      </w:r>
      <w:r w:rsidR="009D0387" w:rsidRPr="00984198">
        <w:rPr>
          <w:rFonts w:hint="cs"/>
          <w:rtl/>
          <w:lang w:bidi="fa-IR"/>
        </w:rPr>
        <w:t xml:space="preserve"> می‌</w:t>
      </w:r>
      <w:r w:rsidR="00C5413C" w:rsidRPr="00984198">
        <w:rPr>
          <w:rFonts w:hint="cs"/>
          <w:rtl/>
          <w:lang w:bidi="fa-IR"/>
        </w:rPr>
        <w:t>کند به</w:t>
      </w:r>
      <w:r w:rsidR="00276C38">
        <w:rPr>
          <w:rFonts w:hint="cs"/>
          <w:rtl/>
          <w:lang w:bidi="fa-IR"/>
        </w:rPr>
        <w:t xml:space="preserve"> عنوان رب و معبود خود گرفته</w:t>
      </w:r>
      <w:r w:rsidR="00C5413C" w:rsidRPr="00984198">
        <w:rPr>
          <w:rFonts w:hint="cs"/>
          <w:rtl/>
          <w:lang w:bidi="fa-IR"/>
        </w:rPr>
        <w:t xml:space="preserve"> است، همانطور که الله عزوجل در سوره</w:t>
      </w:r>
      <w:r w:rsidR="00AC25A8" w:rsidRPr="00984198">
        <w:rPr>
          <w:rFonts w:hint="cs"/>
          <w:rtl/>
          <w:lang w:bidi="fa-IR"/>
        </w:rPr>
        <w:t xml:space="preserve">‌ی </w:t>
      </w:r>
      <w:r w:rsidR="00C5413C" w:rsidRPr="00984198">
        <w:rPr>
          <w:rFonts w:hint="cs"/>
          <w:rtl/>
          <w:lang w:bidi="fa-IR"/>
        </w:rPr>
        <w:t>انعام</w:t>
      </w:r>
      <w:r w:rsidR="009D0387" w:rsidRPr="00984198">
        <w:rPr>
          <w:rFonts w:hint="cs"/>
          <w:rtl/>
          <w:lang w:bidi="fa-IR"/>
        </w:rPr>
        <w:t xml:space="preserve"> می‌</w:t>
      </w:r>
      <w:r w:rsidR="00C5413C" w:rsidRPr="00984198">
        <w:rPr>
          <w:rFonts w:hint="cs"/>
          <w:rtl/>
          <w:lang w:bidi="fa-IR"/>
        </w:rPr>
        <w:t>فرماید:</w:t>
      </w:r>
      <w:r w:rsidR="00664364" w:rsidRPr="00984198">
        <w:rPr>
          <w:rFonts w:hint="cs"/>
          <w:rtl/>
          <w:lang w:bidi="fa-IR"/>
        </w:rPr>
        <w:t xml:space="preserve"> </w:t>
      </w:r>
      <w:r w:rsidR="00664364" w:rsidRPr="00664364">
        <w:rPr>
          <w:rFonts w:ascii="Traditional Arabic" w:hAnsi="Traditional Arabic" w:cs="Traditional Arabic"/>
          <w:rtl/>
        </w:rPr>
        <w:t>﴿</w:t>
      </w:r>
      <w:r w:rsidR="007C2531">
        <w:rPr>
          <w:rFonts w:ascii="KFGQPC Uthmanic Script HAFS" w:hAnsi="KFGQPC Uthmanic Script HAFS" w:cs="KFGQPC Uthmanic Script HAFS"/>
          <w:rtl/>
        </w:rPr>
        <w:t>وَإِنۡ أَطَعۡتُمُوهُمۡ إِنَّكُمۡ لَمُشۡرِكُونَ ١٢١</w:t>
      </w:r>
      <w:r w:rsidR="00664364" w:rsidRPr="00664364">
        <w:rPr>
          <w:rFonts w:ascii="Traditional Arabic" w:hAnsi="Traditional Arabic" w:cs="Traditional Arabic"/>
          <w:rtl/>
        </w:rPr>
        <w:t>﴾</w:t>
      </w:r>
      <w:r w:rsidR="00664364" w:rsidRPr="00984198">
        <w:rPr>
          <w:rFonts w:hint="cs"/>
          <w:rtl/>
          <w:lang w:bidi="fa-IR"/>
        </w:rPr>
        <w:t xml:space="preserve"> </w:t>
      </w:r>
      <w:r w:rsidR="00664364" w:rsidRPr="003F57E3">
        <w:rPr>
          <w:rFonts w:ascii="mylotus" w:hAnsi="mylotus" w:cs="mylotus"/>
          <w:sz w:val="24"/>
          <w:szCs w:val="24"/>
          <w:rtl/>
        </w:rPr>
        <w:t>[</w:t>
      </w:r>
      <w:r w:rsidR="00664364">
        <w:rPr>
          <w:rFonts w:ascii="mylotus" w:hAnsi="mylotus" w:cs="mylotus"/>
          <w:sz w:val="24"/>
          <w:szCs w:val="24"/>
          <w:rtl/>
        </w:rPr>
        <w:t>الأنعام: 121</w:t>
      </w:r>
      <w:r w:rsidR="00664364" w:rsidRPr="003F57E3">
        <w:rPr>
          <w:rFonts w:ascii="mylotus" w:hAnsi="mylotus" w:cs="mylotus"/>
          <w:sz w:val="24"/>
          <w:szCs w:val="24"/>
          <w:rtl/>
        </w:rPr>
        <w:t>]</w:t>
      </w:r>
      <w:r w:rsidR="00C5413C" w:rsidRPr="00984198">
        <w:rPr>
          <w:rFonts w:hint="cs"/>
          <w:rtl/>
          <w:lang w:bidi="fa-IR"/>
        </w:rPr>
        <w:t xml:space="preserve"> </w:t>
      </w:r>
      <w:r w:rsidR="001657BF">
        <w:rPr>
          <w:rFonts w:hint="cs"/>
          <w:rtl/>
          <w:lang w:bidi="fa-IR"/>
        </w:rPr>
        <w:t>«</w:t>
      </w:r>
      <w:r w:rsidR="00C5413C" w:rsidRPr="00984198">
        <w:rPr>
          <w:rtl/>
          <w:lang w:bidi="fa-IR"/>
        </w:rPr>
        <w:t>اگر از آنان اطاعت كنيد بي</w:t>
      </w:r>
      <w:r w:rsidR="00276C38">
        <w:rPr>
          <w:rFonts w:hint="cs"/>
          <w:rtl/>
          <w:lang w:bidi="fa-IR"/>
        </w:rPr>
        <w:softHyphen/>
      </w:r>
      <w:r w:rsidR="00C5413C" w:rsidRPr="00984198">
        <w:rPr>
          <w:rtl/>
          <w:lang w:bidi="fa-IR"/>
        </w:rPr>
        <w:t>گمان شما (مثل ايشان) مشرك خواهيد بود</w:t>
      </w:r>
      <w:r w:rsidR="001657BF">
        <w:rPr>
          <w:rFonts w:hint="cs"/>
          <w:rtl/>
          <w:lang w:bidi="fa-IR"/>
        </w:rPr>
        <w:t>»</w:t>
      </w:r>
      <w:r w:rsidR="00C5413C" w:rsidRPr="00984198">
        <w:rPr>
          <w:rtl/>
          <w:lang w:bidi="fa-IR"/>
        </w:rPr>
        <w:t>.</w:t>
      </w:r>
      <w:r w:rsidR="00C5413C" w:rsidRPr="00984198">
        <w:rPr>
          <w:rFonts w:hint="cs"/>
          <w:rtl/>
          <w:lang w:bidi="fa-IR"/>
        </w:rPr>
        <w:t xml:space="preserve"> و شبیه این آیه</w:t>
      </w:r>
      <w:r w:rsidR="00276C38">
        <w:rPr>
          <w:rFonts w:hint="cs"/>
          <w:rtl/>
          <w:lang w:bidi="fa-IR"/>
        </w:rPr>
        <w:t>،</w:t>
      </w:r>
      <w:r w:rsidR="00C5413C" w:rsidRPr="00984198">
        <w:rPr>
          <w:rFonts w:hint="cs"/>
          <w:rtl/>
          <w:lang w:bidi="fa-IR"/>
        </w:rPr>
        <w:t xml:space="preserve"> این کلام الله عزوجل است که</w:t>
      </w:r>
      <w:r w:rsidR="009D0387" w:rsidRPr="00984198">
        <w:rPr>
          <w:rFonts w:hint="cs"/>
          <w:rtl/>
          <w:lang w:bidi="fa-IR"/>
        </w:rPr>
        <w:t xml:space="preserve"> می‌</w:t>
      </w:r>
      <w:r w:rsidR="00C5413C" w:rsidRPr="00984198">
        <w:rPr>
          <w:rFonts w:hint="cs"/>
          <w:rtl/>
          <w:lang w:bidi="fa-IR"/>
        </w:rPr>
        <w:t>فرماید:</w:t>
      </w:r>
      <w:r w:rsidR="00664364" w:rsidRPr="00984198">
        <w:rPr>
          <w:rFonts w:hint="cs"/>
          <w:rtl/>
          <w:lang w:bidi="fa-IR"/>
        </w:rPr>
        <w:t xml:space="preserve"> </w:t>
      </w:r>
      <w:r w:rsidR="00664364" w:rsidRPr="00664364">
        <w:rPr>
          <w:rFonts w:ascii="Traditional Arabic" w:hAnsi="Traditional Arabic" w:cs="Traditional Arabic"/>
          <w:rtl/>
        </w:rPr>
        <w:t>﴿</w:t>
      </w:r>
      <w:r w:rsidR="007C2531">
        <w:rPr>
          <w:rFonts w:ascii="KFGQPC Uthmanic Script HAFS" w:hAnsi="KFGQPC Uthmanic Script HAFS" w:cs="KFGQPC Uthmanic Script HAFS" w:hint="cs"/>
          <w:rtl/>
        </w:rPr>
        <w:t>أَمۡ</w:t>
      </w:r>
      <w:r w:rsidR="007C2531">
        <w:rPr>
          <w:rFonts w:ascii="KFGQPC Uthmanic Script HAFS" w:hAnsi="KFGQPC Uthmanic Script HAFS" w:cs="KFGQPC Uthmanic Script HAFS"/>
          <w:rtl/>
        </w:rPr>
        <w:t xml:space="preserve"> لَهُمۡ شُرَكَٰٓؤُاْ شَرَعُواْ لَهُم مِّنَ </w:t>
      </w:r>
      <w:r w:rsidR="007C2531">
        <w:rPr>
          <w:rFonts w:ascii="KFGQPC Uthmanic Script HAFS" w:hAnsi="KFGQPC Uthmanic Script HAFS" w:cs="KFGQPC Uthmanic Script HAFS" w:hint="cs"/>
          <w:rtl/>
        </w:rPr>
        <w:t>ٱلدِّينِ</w:t>
      </w:r>
      <w:r w:rsidR="007C2531">
        <w:rPr>
          <w:rFonts w:ascii="KFGQPC Uthmanic Script HAFS" w:hAnsi="KFGQPC Uthmanic Script HAFS" w:cs="KFGQPC Uthmanic Script HAFS"/>
          <w:rtl/>
        </w:rPr>
        <w:t xml:space="preserve"> مَا لَمۡ يَأۡذَنۢ بِهِ </w:t>
      </w:r>
      <w:r w:rsidR="007C2531">
        <w:rPr>
          <w:rFonts w:ascii="KFGQPC Uthmanic Script HAFS" w:hAnsi="KFGQPC Uthmanic Script HAFS" w:cs="KFGQPC Uthmanic Script HAFS" w:hint="cs"/>
          <w:rtl/>
        </w:rPr>
        <w:t>ٱللَّهُۚ</w:t>
      </w:r>
      <w:r w:rsidR="00664364" w:rsidRPr="00664364">
        <w:rPr>
          <w:rFonts w:ascii="Traditional Arabic" w:hAnsi="Traditional Arabic" w:cs="Traditional Arabic"/>
          <w:rtl/>
        </w:rPr>
        <w:t>﴾</w:t>
      </w:r>
      <w:r w:rsidR="00664364" w:rsidRPr="00984198">
        <w:rPr>
          <w:rFonts w:hint="cs"/>
          <w:rtl/>
          <w:lang w:bidi="fa-IR"/>
        </w:rPr>
        <w:t xml:space="preserve"> </w:t>
      </w:r>
      <w:r w:rsidR="00664364" w:rsidRPr="003F57E3">
        <w:rPr>
          <w:rFonts w:ascii="mylotus" w:hAnsi="mylotus" w:cs="mylotus"/>
          <w:sz w:val="24"/>
          <w:szCs w:val="24"/>
          <w:rtl/>
        </w:rPr>
        <w:t>[</w:t>
      </w:r>
      <w:r w:rsidR="00664364">
        <w:rPr>
          <w:rFonts w:ascii="mylotus" w:hAnsi="mylotus" w:cs="mylotus"/>
          <w:sz w:val="24"/>
          <w:szCs w:val="24"/>
          <w:rtl/>
        </w:rPr>
        <w:t>الشورى: 21</w:t>
      </w:r>
      <w:r w:rsidR="00664364" w:rsidRPr="003F57E3">
        <w:rPr>
          <w:rFonts w:ascii="mylotus" w:hAnsi="mylotus" w:cs="mylotus"/>
          <w:sz w:val="24"/>
          <w:szCs w:val="24"/>
          <w:rtl/>
        </w:rPr>
        <w:t>]</w:t>
      </w:r>
      <w:r w:rsidR="00C5413C" w:rsidRPr="00984198">
        <w:rPr>
          <w:rFonts w:hint="cs"/>
          <w:rtl/>
          <w:lang w:bidi="fa-IR"/>
        </w:rPr>
        <w:t xml:space="preserve"> </w:t>
      </w:r>
      <w:r w:rsidR="001657BF">
        <w:rPr>
          <w:rFonts w:hint="cs"/>
          <w:rtl/>
          <w:lang w:bidi="fa-IR"/>
        </w:rPr>
        <w:t>«</w:t>
      </w:r>
      <w:r w:rsidR="00C5413C" w:rsidRPr="00984198">
        <w:rPr>
          <w:rtl/>
          <w:lang w:bidi="fa-IR"/>
        </w:rPr>
        <w:t>شايد آنان انبازها و</w:t>
      </w:r>
      <w:r w:rsidR="00C5413C" w:rsidRPr="00984198">
        <w:rPr>
          <w:rFonts w:hint="cs"/>
          <w:rtl/>
          <w:lang w:bidi="fa-IR"/>
        </w:rPr>
        <w:t xml:space="preserve"> </w:t>
      </w:r>
      <w:r w:rsidR="00276C38">
        <w:rPr>
          <w:rtl/>
          <w:lang w:bidi="fa-IR"/>
        </w:rPr>
        <w:t>معبودا</w:t>
      </w:r>
      <w:r w:rsidR="00276C38">
        <w:rPr>
          <w:rFonts w:hint="cs"/>
          <w:rtl/>
          <w:lang w:bidi="fa-IR"/>
        </w:rPr>
        <w:t>ن</w:t>
      </w:r>
      <w:r w:rsidR="00C5413C" w:rsidRPr="00984198">
        <w:rPr>
          <w:rtl/>
          <w:lang w:bidi="fa-IR"/>
        </w:rPr>
        <w:t>ي دارند كه براي ايشان ديني را پديد آورده</w:t>
      </w:r>
      <w:r w:rsidR="00AC25A8" w:rsidRPr="00984198">
        <w:rPr>
          <w:rtl/>
          <w:lang w:bidi="fa-IR"/>
        </w:rPr>
        <w:t xml:space="preserve">‌اند </w:t>
      </w:r>
      <w:r w:rsidR="00C5413C" w:rsidRPr="00984198">
        <w:rPr>
          <w:rtl/>
          <w:lang w:bidi="fa-IR"/>
        </w:rPr>
        <w:t xml:space="preserve">كه </w:t>
      </w:r>
      <w:r w:rsidR="00C5413C" w:rsidRPr="00984198">
        <w:rPr>
          <w:rFonts w:hint="cs"/>
          <w:rtl/>
          <w:lang w:bidi="fa-IR"/>
        </w:rPr>
        <w:t>الله</w:t>
      </w:r>
      <w:r w:rsidR="00C5413C" w:rsidRPr="00984198">
        <w:rPr>
          <w:rtl/>
          <w:lang w:bidi="fa-IR"/>
        </w:rPr>
        <w:t xml:space="preserve"> بدان اجازه نداده است (و</w:t>
      </w:r>
      <w:r w:rsidR="00C5413C" w:rsidRPr="00984198">
        <w:rPr>
          <w:rFonts w:hint="cs"/>
          <w:rtl/>
          <w:lang w:bidi="fa-IR"/>
        </w:rPr>
        <w:t xml:space="preserve"> </w:t>
      </w:r>
      <w:r w:rsidR="00C5413C" w:rsidRPr="00984198">
        <w:rPr>
          <w:rtl/>
          <w:lang w:bidi="fa-IR"/>
        </w:rPr>
        <w:t>از آن</w:t>
      </w:r>
      <w:r w:rsidR="00825EE3" w:rsidRPr="00984198">
        <w:rPr>
          <w:rtl/>
          <w:lang w:bidi="fa-IR"/>
        </w:rPr>
        <w:t xml:space="preserve"> بي‌</w:t>
      </w:r>
      <w:r w:rsidR="00C5413C" w:rsidRPr="00984198">
        <w:rPr>
          <w:rtl/>
          <w:lang w:bidi="fa-IR"/>
        </w:rPr>
        <w:t>خبر است؟</w:t>
      </w:r>
      <w:r w:rsidR="00825EE3" w:rsidRPr="00984198">
        <w:rPr>
          <w:rtl/>
          <w:lang w:bidi="fa-IR"/>
        </w:rPr>
        <w:t>)</w:t>
      </w:r>
      <w:r w:rsidR="001657BF">
        <w:rPr>
          <w:rFonts w:hint="cs"/>
          <w:rtl/>
          <w:lang w:bidi="fa-IR"/>
        </w:rPr>
        <w:t>».</w:t>
      </w:r>
      <w:r w:rsidR="00C5413C" w:rsidRPr="00984198">
        <w:rPr>
          <w:rFonts w:hint="cs"/>
          <w:rtl/>
          <w:lang w:bidi="fa-IR"/>
        </w:rPr>
        <w:t xml:space="preserve"> و الله اعلم</w:t>
      </w:r>
      <w:r w:rsidR="00C5413C" w:rsidRPr="00984198">
        <w:rPr>
          <w:rStyle w:val="FootnoteReference"/>
          <w:rtl/>
          <w:lang w:bidi="fa-IR"/>
        </w:rPr>
        <w:footnoteReference w:id="53"/>
      </w:r>
      <w:r w:rsidR="00C5413C" w:rsidRPr="00984198">
        <w:rPr>
          <w:rFonts w:hint="cs"/>
          <w:rtl/>
          <w:lang w:bidi="fa-IR"/>
        </w:rPr>
        <w:t xml:space="preserve">. </w:t>
      </w:r>
    </w:p>
    <w:p w:rsidR="00C5413C" w:rsidRPr="007C2531" w:rsidRDefault="00C5413C" w:rsidP="007C2531">
      <w:pPr>
        <w:autoSpaceDE w:val="0"/>
        <w:autoSpaceDN w:val="0"/>
        <w:adjustRightInd w:val="0"/>
        <w:jc w:val="both"/>
        <w:rPr>
          <w:rFonts w:ascii="KFGQPC Uthmanic Script HAFS" w:hAnsi="KFGQPC Uthmanic Script HAFS" w:cs="KFGQPC Uthmanic Script HAFS" w:hint="cs"/>
          <w:rtl/>
        </w:rPr>
      </w:pPr>
      <w:r w:rsidRPr="00984198">
        <w:rPr>
          <w:rFonts w:hint="cs"/>
          <w:rtl/>
          <w:lang w:bidi="fa-IR"/>
        </w:rPr>
        <w:t>و الله عزوجل</w:t>
      </w:r>
      <w:r w:rsidR="009D0387" w:rsidRPr="00984198">
        <w:rPr>
          <w:rFonts w:hint="cs"/>
          <w:rtl/>
          <w:lang w:bidi="fa-IR"/>
        </w:rPr>
        <w:t xml:space="preserve"> می‌</w:t>
      </w:r>
      <w:r w:rsidRPr="00984198">
        <w:rPr>
          <w:rFonts w:hint="cs"/>
          <w:rtl/>
          <w:lang w:bidi="fa-IR"/>
        </w:rPr>
        <w:t>فرماید:</w:t>
      </w:r>
      <w:r w:rsidR="00664364" w:rsidRPr="00984198">
        <w:rPr>
          <w:rFonts w:hint="cs"/>
          <w:rtl/>
          <w:lang w:bidi="fa-IR"/>
        </w:rPr>
        <w:t xml:space="preserve"> </w:t>
      </w:r>
      <w:r w:rsidR="00664364" w:rsidRPr="00664364">
        <w:rPr>
          <w:rFonts w:ascii="Traditional Arabic" w:hAnsi="Traditional Arabic" w:cs="Traditional Arabic"/>
          <w:rtl/>
        </w:rPr>
        <w:t>﴿</w:t>
      </w:r>
      <w:r w:rsidR="007C2531">
        <w:rPr>
          <w:rFonts w:ascii="KFGQPC Uthmanic Script HAFS" w:hAnsi="KFGQPC Uthmanic Script HAFS" w:cs="KFGQPC Uthmanic Script HAFS" w:hint="cs"/>
          <w:rtl/>
        </w:rPr>
        <w:t>أَلَمۡ</w:t>
      </w:r>
      <w:r w:rsidR="007C2531">
        <w:rPr>
          <w:rFonts w:ascii="KFGQPC Uthmanic Script HAFS" w:hAnsi="KFGQPC Uthmanic Script HAFS" w:cs="KFGQPC Uthmanic Script HAFS"/>
          <w:rtl/>
        </w:rPr>
        <w:t xml:space="preserve"> تَرَ إِلَى </w:t>
      </w:r>
      <w:r w:rsidR="007C2531">
        <w:rPr>
          <w:rFonts w:ascii="KFGQPC Uthmanic Script HAFS" w:hAnsi="KFGQPC Uthmanic Script HAFS" w:cs="KFGQPC Uthmanic Script HAFS" w:hint="cs"/>
          <w:rtl/>
        </w:rPr>
        <w:t>ٱلَّذِينَ</w:t>
      </w:r>
      <w:r w:rsidR="007C2531">
        <w:rPr>
          <w:rFonts w:ascii="KFGQPC Uthmanic Script HAFS" w:hAnsi="KFGQPC Uthmanic Script HAFS" w:cs="KFGQPC Uthmanic Script HAFS"/>
          <w:rtl/>
        </w:rPr>
        <w:t xml:space="preserve"> يَزۡعُمُونَ أَنَّهُمۡ ءَامَنُواْ بِمَآ أُنزِلَ إِلَيۡكَ وَمَآ أُنزِلَ مِن قَبۡلِكَ يُرِيدُونَ أَن يَتَحَاكَمُوٓاْ إِلَى </w:t>
      </w:r>
      <w:r w:rsidR="007C2531">
        <w:rPr>
          <w:rFonts w:ascii="KFGQPC Uthmanic Script HAFS" w:hAnsi="KFGQPC Uthmanic Script HAFS" w:cs="KFGQPC Uthmanic Script HAFS" w:hint="cs"/>
          <w:rtl/>
        </w:rPr>
        <w:t>ٱلطَّٰغُوتِ</w:t>
      </w:r>
      <w:r w:rsidR="007C2531">
        <w:rPr>
          <w:rFonts w:ascii="KFGQPC Uthmanic Script HAFS" w:hAnsi="KFGQPC Uthmanic Script HAFS" w:cs="KFGQPC Uthmanic Script HAFS"/>
          <w:rtl/>
        </w:rPr>
        <w:t xml:space="preserve"> وَقَدۡ أُمِرُوٓاْ أَن يَكۡفُرُواْ بِهِ</w:t>
      </w:r>
      <w:r w:rsidR="007C2531">
        <w:rPr>
          <w:rFonts w:ascii="KFGQPC Uthmanic Script HAFS" w:hAnsi="KFGQPC Uthmanic Script HAFS" w:cs="KFGQPC Uthmanic Script HAFS" w:hint="cs"/>
          <w:rtl/>
        </w:rPr>
        <w:t>ۦۖ</w:t>
      </w:r>
      <w:r w:rsidR="00664364" w:rsidRPr="00664364">
        <w:rPr>
          <w:rFonts w:ascii="Traditional Arabic" w:hAnsi="Traditional Arabic" w:cs="Traditional Arabic"/>
          <w:rtl/>
        </w:rPr>
        <w:t>﴾</w:t>
      </w:r>
      <w:r w:rsidR="00664364" w:rsidRPr="00984198">
        <w:rPr>
          <w:rFonts w:hint="cs"/>
          <w:rtl/>
          <w:lang w:bidi="fa-IR"/>
        </w:rPr>
        <w:t xml:space="preserve"> </w:t>
      </w:r>
      <w:r w:rsidR="00664364" w:rsidRPr="003F57E3">
        <w:rPr>
          <w:rFonts w:ascii="mylotus" w:hAnsi="mylotus" w:cs="mylotus"/>
          <w:sz w:val="24"/>
          <w:szCs w:val="24"/>
          <w:rtl/>
        </w:rPr>
        <w:t>[</w:t>
      </w:r>
      <w:r w:rsidR="00664364">
        <w:rPr>
          <w:rFonts w:ascii="mylotus" w:hAnsi="mylotus" w:cs="mylotus"/>
          <w:sz w:val="24"/>
          <w:szCs w:val="24"/>
          <w:rtl/>
        </w:rPr>
        <w:t>النساء: 60</w:t>
      </w:r>
      <w:r w:rsidR="00664364" w:rsidRPr="003F57E3">
        <w:rPr>
          <w:rFonts w:ascii="mylotus" w:hAnsi="mylotus" w:cs="mylotus"/>
          <w:sz w:val="24"/>
          <w:szCs w:val="24"/>
          <w:rtl/>
        </w:rPr>
        <w:t>]</w:t>
      </w:r>
      <w:r w:rsidRPr="00984198">
        <w:rPr>
          <w:rFonts w:hint="cs"/>
          <w:rtl/>
          <w:lang w:bidi="fa-IR"/>
        </w:rPr>
        <w:t xml:space="preserve"> </w:t>
      </w:r>
      <w:r w:rsidR="001657BF">
        <w:rPr>
          <w:rFonts w:hint="cs"/>
          <w:rtl/>
          <w:lang w:bidi="fa-IR"/>
        </w:rPr>
        <w:t>«</w:t>
      </w:r>
      <w:r w:rsidRPr="00984198">
        <w:rPr>
          <w:rtl/>
          <w:lang w:bidi="fa-IR"/>
        </w:rPr>
        <w:t>(اي پي</w:t>
      </w:r>
      <w:r w:rsidRPr="00984198">
        <w:rPr>
          <w:rFonts w:hint="cs"/>
          <w:rtl/>
          <w:lang w:bidi="fa-IR"/>
        </w:rPr>
        <w:t>ا</w:t>
      </w:r>
      <w:r w:rsidRPr="00984198">
        <w:rPr>
          <w:rtl/>
          <w:lang w:bidi="fa-IR"/>
        </w:rPr>
        <w:t>مبر!</w:t>
      </w:r>
      <w:r w:rsidR="00825EE3" w:rsidRPr="00984198">
        <w:rPr>
          <w:rtl/>
          <w:lang w:bidi="fa-IR"/>
        </w:rPr>
        <w:t>)</w:t>
      </w:r>
      <w:r w:rsidRPr="00984198">
        <w:rPr>
          <w:rtl/>
          <w:lang w:bidi="fa-IR"/>
        </w:rPr>
        <w:t xml:space="preserve"> آيا تعجّب</w:t>
      </w:r>
      <w:r w:rsidR="000D6F3F" w:rsidRPr="00984198">
        <w:rPr>
          <w:rtl/>
          <w:lang w:bidi="fa-IR"/>
        </w:rPr>
        <w:t xml:space="preserve"> نمي‌</w:t>
      </w:r>
      <w:r w:rsidRPr="00984198">
        <w:rPr>
          <w:rtl/>
          <w:lang w:bidi="fa-IR"/>
        </w:rPr>
        <w:t>كني از كساني كه</w:t>
      </w:r>
      <w:r w:rsidR="00C01522" w:rsidRPr="00984198">
        <w:rPr>
          <w:rtl/>
          <w:lang w:bidi="fa-IR"/>
        </w:rPr>
        <w:t xml:space="preserve"> مي‌</w:t>
      </w:r>
      <w:r w:rsidR="00276C38">
        <w:rPr>
          <w:rtl/>
          <w:lang w:bidi="fa-IR"/>
        </w:rPr>
        <w:t>گويند</w:t>
      </w:r>
      <w:r w:rsidR="00276C38">
        <w:rPr>
          <w:rFonts w:hint="cs"/>
          <w:rtl/>
          <w:lang w:bidi="fa-IR"/>
        </w:rPr>
        <w:t>:</w:t>
      </w:r>
      <w:r w:rsidRPr="00984198">
        <w:rPr>
          <w:rtl/>
          <w:lang w:bidi="fa-IR"/>
        </w:rPr>
        <w:t xml:space="preserve"> آنان بدانچه بر تو نازل شده و</w:t>
      </w:r>
      <w:r w:rsidRPr="00984198">
        <w:rPr>
          <w:rFonts w:hint="cs"/>
          <w:rtl/>
          <w:lang w:bidi="fa-IR"/>
        </w:rPr>
        <w:t xml:space="preserve"> </w:t>
      </w:r>
      <w:r w:rsidRPr="00984198">
        <w:rPr>
          <w:rtl/>
          <w:lang w:bidi="fa-IR"/>
        </w:rPr>
        <w:t>بدانچه پيش از تو نازل شده ايمان دارند (ولي با وجود تصديق</w:t>
      </w:r>
      <w:r w:rsidR="00E420EE" w:rsidRPr="00984198">
        <w:rPr>
          <w:rtl/>
          <w:lang w:bidi="fa-IR"/>
        </w:rPr>
        <w:t xml:space="preserve"> كتاب‌هاي</w:t>
      </w:r>
      <w:r w:rsidRPr="00984198">
        <w:rPr>
          <w:rtl/>
          <w:lang w:bidi="fa-IR"/>
        </w:rPr>
        <w:t xml:space="preserve"> آسماني، به هنگام اختلاف)</w:t>
      </w:r>
      <w:r w:rsidR="00C01522" w:rsidRPr="00984198">
        <w:rPr>
          <w:rtl/>
          <w:lang w:bidi="fa-IR"/>
        </w:rPr>
        <w:t xml:space="preserve"> مي‌</w:t>
      </w:r>
      <w:r w:rsidRPr="00984198">
        <w:rPr>
          <w:rtl/>
          <w:lang w:bidi="fa-IR"/>
        </w:rPr>
        <w:t>خواهند داوري را به پيش طاغوت ببرند (و</w:t>
      </w:r>
      <w:r w:rsidRPr="00984198">
        <w:rPr>
          <w:rFonts w:hint="cs"/>
          <w:rtl/>
          <w:lang w:bidi="fa-IR"/>
        </w:rPr>
        <w:t xml:space="preserve"> </w:t>
      </w:r>
      <w:r w:rsidRPr="00984198">
        <w:rPr>
          <w:rtl/>
          <w:lang w:bidi="fa-IR"/>
        </w:rPr>
        <w:t xml:space="preserve">حكم او را به جاي حكم </w:t>
      </w:r>
      <w:r w:rsidRPr="00984198">
        <w:rPr>
          <w:rFonts w:hint="cs"/>
          <w:rtl/>
          <w:lang w:bidi="fa-IR"/>
        </w:rPr>
        <w:t>الله</w:t>
      </w:r>
      <w:r w:rsidRPr="00984198">
        <w:rPr>
          <w:rtl/>
          <w:lang w:bidi="fa-IR"/>
        </w:rPr>
        <w:t xml:space="preserve"> بپذيرند؟!</w:t>
      </w:r>
      <w:r w:rsidR="00825EE3" w:rsidRPr="00984198">
        <w:rPr>
          <w:rtl/>
          <w:lang w:bidi="fa-IR"/>
        </w:rPr>
        <w:t>)</w:t>
      </w:r>
      <w:r w:rsidRPr="00984198">
        <w:rPr>
          <w:rtl/>
          <w:lang w:bidi="fa-IR"/>
        </w:rPr>
        <w:t>. و</w:t>
      </w:r>
      <w:r w:rsidRPr="00984198">
        <w:rPr>
          <w:rFonts w:hint="cs"/>
          <w:rtl/>
          <w:lang w:bidi="fa-IR"/>
        </w:rPr>
        <w:t xml:space="preserve"> </w:t>
      </w:r>
      <w:r w:rsidRPr="00984198">
        <w:rPr>
          <w:rtl/>
          <w:lang w:bidi="fa-IR"/>
        </w:rPr>
        <w:t xml:space="preserve">حال آن كه بديشان فرمان داده شده است كه (به </w:t>
      </w:r>
      <w:r w:rsidRPr="00984198">
        <w:rPr>
          <w:rFonts w:hint="cs"/>
          <w:rtl/>
          <w:lang w:bidi="fa-IR"/>
        </w:rPr>
        <w:t>الله</w:t>
      </w:r>
      <w:r w:rsidRPr="00984198">
        <w:rPr>
          <w:rtl/>
          <w:lang w:bidi="fa-IR"/>
        </w:rPr>
        <w:t xml:space="preserve"> ايمان داشته و) به طاغوت </w:t>
      </w:r>
      <w:r w:rsidRPr="00984198">
        <w:rPr>
          <w:rFonts w:hint="cs"/>
          <w:rtl/>
          <w:lang w:bidi="fa-IR"/>
        </w:rPr>
        <w:t>کفر بورزند</w:t>
      </w:r>
      <w:r w:rsidR="001657BF">
        <w:rPr>
          <w:rFonts w:hint="cs"/>
          <w:rtl/>
          <w:lang w:bidi="fa-IR"/>
        </w:rPr>
        <w:t>»</w:t>
      </w:r>
      <w:r w:rsidRPr="00984198">
        <w:rPr>
          <w:rtl/>
          <w:lang w:bidi="fa-IR"/>
        </w:rPr>
        <w:t>.</w:t>
      </w:r>
      <w:r w:rsidRPr="00984198">
        <w:rPr>
          <w:rFonts w:hint="cs"/>
          <w:rtl/>
          <w:lang w:bidi="fa-IR"/>
        </w:rPr>
        <w:t xml:space="preserve"> </w:t>
      </w:r>
    </w:p>
    <w:p w:rsidR="00276C38" w:rsidRDefault="00C5413C" w:rsidP="00276C38">
      <w:pPr>
        <w:autoSpaceDE w:val="0"/>
        <w:autoSpaceDN w:val="0"/>
        <w:adjustRightInd w:val="0"/>
        <w:jc w:val="both"/>
        <w:rPr>
          <w:rFonts w:hint="cs"/>
          <w:rtl/>
          <w:lang w:bidi="fa-IR"/>
        </w:rPr>
      </w:pPr>
      <w:r w:rsidRPr="00984198">
        <w:rPr>
          <w:rFonts w:hint="cs"/>
          <w:rtl/>
          <w:lang w:bidi="fa-IR"/>
        </w:rPr>
        <w:lastRenderedPageBreak/>
        <w:t>حافظ ابن کثیر در مورد این آیه</w:t>
      </w:r>
      <w:r w:rsidR="009D0387" w:rsidRPr="00984198">
        <w:rPr>
          <w:rFonts w:hint="cs"/>
          <w:rtl/>
          <w:lang w:bidi="fa-IR"/>
        </w:rPr>
        <w:t xml:space="preserve"> می‌</w:t>
      </w:r>
      <w:r w:rsidRPr="00984198">
        <w:rPr>
          <w:rFonts w:hint="cs"/>
          <w:rtl/>
          <w:lang w:bidi="fa-IR"/>
        </w:rPr>
        <w:t xml:space="preserve">گوید: </w:t>
      </w:r>
      <w:r w:rsidR="00276C38">
        <w:rPr>
          <w:rFonts w:hint="cs"/>
          <w:rtl/>
          <w:lang w:bidi="fa-IR"/>
        </w:rPr>
        <w:t>«</w:t>
      </w:r>
      <w:r w:rsidRPr="00984198">
        <w:rPr>
          <w:rFonts w:hint="cs"/>
          <w:rtl/>
          <w:lang w:bidi="fa-IR"/>
        </w:rPr>
        <w:t>این آیه سرزنش کننده</w:t>
      </w:r>
      <w:r w:rsidR="00AC25A8" w:rsidRPr="00984198">
        <w:rPr>
          <w:rFonts w:hint="cs"/>
          <w:rtl/>
          <w:lang w:bidi="fa-IR"/>
        </w:rPr>
        <w:t xml:space="preserve">‌ی </w:t>
      </w:r>
      <w:r w:rsidRPr="00984198">
        <w:rPr>
          <w:rFonts w:hint="cs"/>
          <w:rtl/>
          <w:lang w:bidi="fa-IR"/>
        </w:rPr>
        <w:t xml:space="preserve">کسی است که از کتاب الله و سنت رسول الله </w:t>
      </w:r>
      <w:r w:rsidR="00276C38">
        <w:rPr>
          <w:rFonts w:ascii="Arial" w:hAnsi="Arial" w:cs="CTraditional Arabic" w:hint="cs"/>
          <w:rtl/>
          <w:lang w:bidi="fa-IR"/>
        </w:rPr>
        <w:t>ح</w:t>
      </w:r>
      <w:r w:rsidRPr="00984198">
        <w:rPr>
          <w:rFonts w:hint="cs"/>
          <w:noProof/>
          <w:rtl/>
          <w:lang w:bidi="fa-IR"/>
        </w:rPr>
        <w:t xml:space="preserve"> </w:t>
      </w:r>
      <w:r w:rsidRPr="00984198">
        <w:rPr>
          <w:rFonts w:hint="cs"/>
          <w:rtl/>
          <w:lang w:bidi="fa-IR"/>
        </w:rPr>
        <w:t>روی گردانده و دادخواهی و تحکیم را به سوی غیر</w:t>
      </w:r>
      <w:r w:rsidR="009D0387" w:rsidRPr="00984198">
        <w:rPr>
          <w:rFonts w:hint="cs"/>
          <w:rtl/>
          <w:lang w:bidi="fa-IR"/>
        </w:rPr>
        <w:t xml:space="preserve"> آن‌ها </w:t>
      </w:r>
      <w:r w:rsidRPr="00984198">
        <w:rPr>
          <w:rFonts w:hint="cs"/>
          <w:rtl/>
          <w:lang w:bidi="fa-IR"/>
        </w:rPr>
        <w:t>از باطل برده است</w:t>
      </w:r>
      <w:r w:rsidR="00276C38">
        <w:rPr>
          <w:rFonts w:hint="cs"/>
          <w:rtl/>
          <w:lang w:bidi="fa-IR"/>
        </w:rPr>
        <w:t>»</w:t>
      </w:r>
      <w:r w:rsidRPr="00984198">
        <w:rPr>
          <w:rStyle w:val="FootnoteReference"/>
          <w:rtl/>
          <w:lang w:bidi="fa-IR"/>
        </w:rPr>
        <w:footnoteReference w:id="54"/>
      </w:r>
      <w:r w:rsidRPr="00984198">
        <w:rPr>
          <w:rFonts w:hint="cs"/>
          <w:rtl/>
          <w:lang w:bidi="fa-IR"/>
        </w:rPr>
        <w:t xml:space="preserve">. </w:t>
      </w:r>
    </w:p>
    <w:p w:rsidR="00C5413C" w:rsidRPr="00862309" w:rsidRDefault="00C5413C" w:rsidP="00276C38">
      <w:pPr>
        <w:autoSpaceDE w:val="0"/>
        <w:autoSpaceDN w:val="0"/>
        <w:adjustRightInd w:val="0"/>
        <w:jc w:val="both"/>
        <w:rPr>
          <w:rFonts w:ascii="Traditional Arabic" w:hAnsi="Traditional Arabic" w:cs="B Nazanin" w:hint="cs"/>
          <w:b/>
          <w:bCs/>
          <w:color w:val="000000"/>
          <w:sz w:val="44"/>
          <w:szCs w:val="44"/>
          <w:rtl/>
        </w:rPr>
      </w:pPr>
      <w:r w:rsidRPr="00984198">
        <w:rPr>
          <w:rFonts w:hint="cs"/>
          <w:rtl/>
          <w:lang w:bidi="fa-IR"/>
        </w:rPr>
        <w:t xml:space="preserve">بر ما لازم است که در مورد این امر بزرگ به طور مفصل سخن گفته و دوباره </w:t>
      </w:r>
      <w:r w:rsidR="00276C38">
        <w:rPr>
          <w:rFonts w:hint="cs"/>
          <w:rtl/>
          <w:lang w:bidi="fa-IR"/>
        </w:rPr>
        <w:t>به آن رجوع کنیم، بر این اساس ان</w:t>
      </w:r>
      <w:r w:rsidR="00276C38">
        <w:rPr>
          <w:rtl/>
          <w:lang w:bidi="fa-IR"/>
        </w:rPr>
        <w:softHyphen/>
      </w:r>
      <w:r w:rsidR="00276C38">
        <w:rPr>
          <w:rFonts w:hint="cs"/>
          <w:rtl/>
          <w:lang w:bidi="fa-IR"/>
        </w:rPr>
        <w:t>شاء</w:t>
      </w:r>
      <w:r w:rsidR="00276C38">
        <w:rPr>
          <w:rtl/>
          <w:lang w:bidi="fa-IR"/>
        </w:rPr>
        <w:softHyphen/>
      </w:r>
      <w:r w:rsidR="00276C38">
        <w:rPr>
          <w:rFonts w:hint="cs"/>
          <w:rtl/>
          <w:lang w:bidi="fa-IR"/>
        </w:rPr>
        <w:t>الله</w:t>
      </w:r>
      <w:r w:rsidR="00276C38">
        <w:rPr>
          <w:rtl/>
          <w:lang w:bidi="fa-IR"/>
        </w:rPr>
        <w:softHyphen/>
      </w:r>
      <w:r w:rsidRPr="00984198">
        <w:rPr>
          <w:rFonts w:hint="cs"/>
          <w:rtl/>
          <w:lang w:bidi="fa-IR"/>
        </w:rPr>
        <w:t xml:space="preserve">تعالی در مبحث سوم در مورد انقیاد </w:t>
      </w:r>
      <w:r w:rsidR="00276C38">
        <w:rPr>
          <w:rFonts w:hint="cs"/>
          <w:rtl/>
          <w:lang w:bidi="fa-IR"/>
        </w:rPr>
        <w:t xml:space="preserve">و فرمانبرداری </w:t>
      </w:r>
      <w:r w:rsidRPr="00984198">
        <w:rPr>
          <w:rFonts w:hint="cs"/>
          <w:rtl/>
          <w:lang w:bidi="fa-IR"/>
        </w:rPr>
        <w:t>به عنوان شرطی از شروط</w:t>
      </w:r>
      <w:r w:rsidR="00890408" w:rsidRPr="00984198">
        <w:rPr>
          <w:rFonts w:hint="cs"/>
          <w:rtl/>
          <w:lang w:bidi="fa-IR"/>
        </w:rPr>
        <w:t xml:space="preserve"> </w:t>
      </w:r>
      <w:r w:rsidR="00F64452" w:rsidRPr="00F64452">
        <w:rPr>
          <w:rFonts w:cs="mylotus" w:hint="cs"/>
          <w:rtl/>
          <w:lang w:bidi="fa-IR"/>
        </w:rPr>
        <w:t>لا إله إلا الله</w:t>
      </w:r>
      <w:r w:rsidR="00890408" w:rsidRPr="00984198">
        <w:rPr>
          <w:rFonts w:hint="cs"/>
          <w:rtl/>
          <w:lang w:bidi="fa-IR"/>
        </w:rPr>
        <w:t xml:space="preserve"> </w:t>
      </w:r>
      <w:r w:rsidRPr="00984198">
        <w:rPr>
          <w:rFonts w:hint="cs"/>
          <w:rtl/>
          <w:lang w:bidi="fa-IR"/>
        </w:rPr>
        <w:t>و نیز از تحکیم شریعت سخن</w:t>
      </w:r>
      <w:r w:rsidR="009D0387" w:rsidRPr="00984198">
        <w:rPr>
          <w:rFonts w:hint="cs"/>
          <w:rtl/>
          <w:lang w:bidi="fa-IR"/>
        </w:rPr>
        <w:t xml:space="preserve"> می‌</w:t>
      </w:r>
      <w:r w:rsidRPr="00984198">
        <w:rPr>
          <w:rFonts w:hint="cs"/>
          <w:rtl/>
          <w:lang w:bidi="fa-IR"/>
        </w:rPr>
        <w:t xml:space="preserve">گوییم. </w:t>
      </w:r>
    </w:p>
    <w:p w:rsidR="00C5413C" w:rsidRPr="007C2531" w:rsidRDefault="00C5413C" w:rsidP="00276C38">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ابن قیم</w:t>
      </w:r>
      <w:r w:rsidR="00276C38">
        <w:rPr>
          <w:rFonts w:cs="B Lotus" w:hint="cs"/>
          <w:noProof/>
          <w:sz w:val="28"/>
          <w:szCs w:val="28"/>
          <w:rtl/>
        </w:rPr>
        <w:t xml:space="preserve"> </w:t>
      </w:r>
      <w:r w:rsidR="00276C38" w:rsidRPr="00276C38">
        <w:rPr>
          <w:rFonts w:cs="B Lotus" w:hint="cs"/>
          <w:noProof/>
          <w:rtl/>
        </w:rPr>
        <w:t>رحمه</w:t>
      </w:r>
      <w:r w:rsidR="00276C38" w:rsidRPr="00276C38">
        <w:rPr>
          <w:rFonts w:cs="B Lotus" w:hint="cs"/>
          <w:noProof/>
          <w:rtl/>
        </w:rPr>
        <w:softHyphen/>
        <w:t>الله</w:t>
      </w:r>
      <w:r w:rsidRPr="00276C38">
        <w:rPr>
          <w:rFonts w:cs="B Lotus" w:hint="cs"/>
          <w:rtl/>
        </w:rPr>
        <w:t xml:space="preserve"> </w:t>
      </w:r>
      <w:r w:rsidRPr="00984198">
        <w:rPr>
          <w:rFonts w:cs="B Lotus" w:hint="cs"/>
          <w:sz w:val="28"/>
          <w:szCs w:val="28"/>
          <w:rtl/>
        </w:rPr>
        <w:t>در مورد این کلام الله عزوجل:</w:t>
      </w:r>
      <w:r w:rsidR="00152FF8" w:rsidRPr="00984198">
        <w:rPr>
          <w:rFonts w:cs="B Lotus" w:hint="cs"/>
          <w:sz w:val="28"/>
          <w:szCs w:val="28"/>
          <w:rtl/>
        </w:rPr>
        <w:t xml:space="preserve"> </w:t>
      </w:r>
      <w:r w:rsidR="00152FF8">
        <w:rPr>
          <w:rFonts w:ascii="Traditional Arabic" w:hAnsi="Traditional Arabic" w:cs="Traditional Arabic"/>
          <w:sz w:val="28"/>
          <w:szCs w:val="28"/>
          <w:rtl/>
        </w:rPr>
        <w:t>﴿</w:t>
      </w:r>
      <w:r w:rsidR="00735E97">
        <w:rPr>
          <w:rFonts w:ascii="KFGQPC Uthmanic Script HAFS" w:hAnsi="KFGQPC Uthmanic Script HAFS" w:cs="KFGQPC Uthmanic Script HAFS" w:hint="eastAsia"/>
          <w:sz w:val="28"/>
          <w:szCs w:val="28"/>
          <w:rtl/>
        </w:rPr>
        <w:t>وَلَا</w:t>
      </w:r>
      <w:r w:rsidR="00735E97">
        <w:rPr>
          <w:rFonts w:ascii="KFGQPC Uthmanic Script HAFS" w:hAnsi="KFGQPC Uthmanic Script HAFS" w:cs="KFGQPC Uthmanic Script HAFS"/>
          <w:sz w:val="28"/>
          <w:szCs w:val="28"/>
          <w:rtl/>
        </w:rPr>
        <w:t xml:space="preserve"> تُفۡسِدُواْ فِي </w:t>
      </w:r>
      <w:r w:rsidR="00735E97">
        <w:rPr>
          <w:rFonts w:ascii="KFGQPC Uthmanic Script HAFS" w:hAnsi="KFGQPC Uthmanic Script HAFS" w:cs="KFGQPC Uthmanic Script HAFS" w:hint="cs"/>
          <w:sz w:val="28"/>
          <w:szCs w:val="28"/>
          <w:rtl/>
        </w:rPr>
        <w:t>ٱ</w:t>
      </w:r>
      <w:r w:rsidR="00735E97">
        <w:rPr>
          <w:rFonts w:ascii="KFGQPC Uthmanic Script HAFS" w:hAnsi="KFGQPC Uthmanic Script HAFS" w:cs="KFGQPC Uthmanic Script HAFS" w:hint="eastAsia"/>
          <w:sz w:val="28"/>
          <w:szCs w:val="28"/>
          <w:rtl/>
        </w:rPr>
        <w:t>لۡأَرۡضِ</w:t>
      </w:r>
      <w:r w:rsidR="00735E97">
        <w:rPr>
          <w:rFonts w:ascii="KFGQPC Uthmanic Script HAFS" w:hAnsi="KFGQPC Uthmanic Script HAFS" w:cs="KFGQPC Uthmanic Script HAFS"/>
          <w:sz w:val="28"/>
          <w:szCs w:val="28"/>
          <w:rtl/>
        </w:rPr>
        <w:t xml:space="preserve"> بَعۡدَ إِصۡلَٰحِهَا</w:t>
      </w:r>
      <w:r w:rsidR="00152FF8">
        <w:rPr>
          <w:rFonts w:ascii="Traditional Arabic" w:hAnsi="Traditional Arabic" w:cs="Traditional Arabic"/>
          <w:sz w:val="28"/>
          <w:szCs w:val="28"/>
          <w:rtl/>
        </w:rPr>
        <w:t>﴾</w:t>
      </w:r>
      <w:r w:rsidRPr="00984198">
        <w:rPr>
          <w:rFonts w:cs="B Lotus" w:hint="cs"/>
          <w:sz w:val="28"/>
          <w:szCs w:val="28"/>
          <w:rtl/>
        </w:rPr>
        <w:t xml:space="preserve"> </w:t>
      </w:r>
      <w:r w:rsidR="009D0387" w:rsidRPr="00984198">
        <w:rPr>
          <w:rFonts w:cs="B Lotus" w:hint="cs"/>
          <w:sz w:val="28"/>
          <w:szCs w:val="28"/>
          <w:rtl/>
        </w:rPr>
        <w:t>می‌</w:t>
      </w:r>
      <w:r w:rsidRPr="00984198">
        <w:rPr>
          <w:rFonts w:cs="B Lotus" w:hint="cs"/>
          <w:sz w:val="28"/>
          <w:szCs w:val="28"/>
          <w:rtl/>
        </w:rPr>
        <w:t>گوید</w:t>
      </w:r>
      <w:r w:rsidRPr="00C008F7">
        <w:rPr>
          <w:rStyle w:val="FootnoteReference"/>
          <w:rFonts w:cs="B Lotus"/>
          <w:sz w:val="28"/>
          <w:szCs w:val="28"/>
          <w:rtl/>
        </w:rPr>
        <w:footnoteReference w:id="55"/>
      </w:r>
      <w:r w:rsidRPr="00984198">
        <w:rPr>
          <w:rFonts w:cs="B Lotus" w:hint="cs"/>
          <w:sz w:val="28"/>
          <w:szCs w:val="28"/>
          <w:rtl/>
        </w:rPr>
        <w:t xml:space="preserve">: </w:t>
      </w:r>
      <w:r w:rsidR="00276C38">
        <w:rPr>
          <w:rFonts w:cs="B Lotus" w:hint="cs"/>
          <w:sz w:val="28"/>
          <w:szCs w:val="28"/>
          <w:rtl/>
        </w:rPr>
        <w:t>«</w:t>
      </w:r>
      <w:r w:rsidRPr="00984198">
        <w:rPr>
          <w:rFonts w:cs="B Lotus" w:hint="cs"/>
          <w:sz w:val="28"/>
          <w:szCs w:val="28"/>
          <w:rtl/>
        </w:rPr>
        <w:t>اکثر مفسرین</w:t>
      </w:r>
      <w:r w:rsidR="009D0387" w:rsidRPr="00984198">
        <w:rPr>
          <w:rFonts w:cs="B Lotus" w:hint="cs"/>
          <w:sz w:val="28"/>
          <w:szCs w:val="28"/>
          <w:rtl/>
        </w:rPr>
        <w:t xml:space="preserve"> می‌</w:t>
      </w:r>
      <w:r w:rsidRPr="00984198">
        <w:rPr>
          <w:rFonts w:cs="B Lotus" w:hint="cs"/>
          <w:sz w:val="28"/>
          <w:szCs w:val="28"/>
          <w:rtl/>
        </w:rPr>
        <w:t>گویند: معنای آیه از این قرار است که</w:t>
      </w:r>
      <w:r w:rsidR="00276C38">
        <w:rPr>
          <w:rFonts w:cs="B Lotus" w:hint="cs"/>
          <w:sz w:val="28"/>
          <w:szCs w:val="28"/>
          <w:rtl/>
        </w:rPr>
        <w:t>:</w:t>
      </w:r>
      <w:r w:rsidRPr="00984198">
        <w:rPr>
          <w:rFonts w:cs="B Lotus" w:hint="cs"/>
          <w:sz w:val="28"/>
          <w:szCs w:val="28"/>
          <w:rtl/>
        </w:rPr>
        <w:t xml:space="preserve"> در زمین با انجام گناهان و م</w:t>
      </w:r>
      <w:r w:rsidR="00276C38">
        <w:rPr>
          <w:rFonts w:cs="B Lotus" w:hint="cs"/>
          <w:sz w:val="28"/>
          <w:szCs w:val="28"/>
          <w:rtl/>
        </w:rPr>
        <w:t>عاصی و دعوت به اطاعت از غیر</w:t>
      </w:r>
      <w:r w:rsidRPr="00984198">
        <w:rPr>
          <w:rFonts w:cs="B Lotus" w:hint="cs"/>
          <w:sz w:val="28"/>
          <w:szCs w:val="28"/>
          <w:rtl/>
        </w:rPr>
        <w:t>الله</w:t>
      </w:r>
      <w:r w:rsidR="00276C38">
        <w:rPr>
          <w:rFonts w:cs="B Lotus" w:hint="cs"/>
          <w:sz w:val="28"/>
          <w:szCs w:val="28"/>
          <w:rtl/>
        </w:rPr>
        <w:t xml:space="preserve"> بعد از اینکه الله عزوجل آن</w:t>
      </w:r>
      <w:r w:rsidR="00276C38">
        <w:rPr>
          <w:rFonts w:cs="B Lotus"/>
          <w:sz w:val="28"/>
          <w:szCs w:val="28"/>
          <w:rtl/>
        </w:rPr>
        <w:softHyphen/>
      </w:r>
      <w:r w:rsidRPr="00984198">
        <w:rPr>
          <w:rFonts w:cs="B Lotus" w:hint="cs"/>
          <w:sz w:val="28"/>
          <w:szCs w:val="28"/>
          <w:rtl/>
        </w:rPr>
        <w:t>را با بعثت پیامبران و بیان شریعت و دعوت به سوی الله متعال اصلاح گردانید، فساد نک</w:t>
      </w:r>
      <w:r w:rsidR="00276C38">
        <w:rPr>
          <w:rFonts w:cs="B Lotus" w:hint="cs"/>
          <w:sz w:val="28"/>
          <w:szCs w:val="28"/>
          <w:rtl/>
        </w:rPr>
        <w:t>نید، چرا که عبادت غیرالله</w:t>
      </w:r>
      <w:r w:rsidRPr="00984198">
        <w:rPr>
          <w:rFonts w:cs="B Lotus" w:hint="cs"/>
          <w:sz w:val="28"/>
          <w:szCs w:val="28"/>
          <w:rtl/>
        </w:rPr>
        <w:t xml:space="preserve"> و دعوت به سوی غیر او و شرک </w:t>
      </w:r>
      <w:r w:rsidR="00276C38">
        <w:rPr>
          <w:rFonts w:cs="B Lotus" w:hint="cs"/>
          <w:sz w:val="28"/>
          <w:szCs w:val="28"/>
          <w:rtl/>
        </w:rPr>
        <w:t xml:space="preserve">ورزیدن </w:t>
      </w:r>
      <w:r w:rsidRPr="00984198">
        <w:rPr>
          <w:rFonts w:cs="B Lotus" w:hint="cs"/>
          <w:sz w:val="28"/>
          <w:szCs w:val="28"/>
          <w:rtl/>
        </w:rPr>
        <w:t>به او،</w:t>
      </w:r>
      <w:r w:rsidR="00AA49E3" w:rsidRPr="00984198">
        <w:rPr>
          <w:rFonts w:cs="B Lotus" w:hint="cs"/>
          <w:sz w:val="28"/>
          <w:szCs w:val="28"/>
          <w:rtl/>
        </w:rPr>
        <w:t xml:space="preserve"> بزرگ‌تر</w:t>
      </w:r>
      <w:r w:rsidRPr="00984198">
        <w:rPr>
          <w:rFonts w:cs="B Lotus" w:hint="cs"/>
          <w:sz w:val="28"/>
          <w:szCs w:val="28"/>
          <w:rtl/>
        </w:rPr>
        <w:t>ین فساد در زمین</w:t>
      </w:r>
      <w:r w:rsidR="009D0387" w:rsidRPr="00984198">
        <w:rPr>
          <w:rFonts w:cs="B Lotus" w:hint="cs"/>
          <w:sz w:val="28"/>
          <w:szCs w:val="28"/>
          <w:rtl/>
        </w:rPr>
        <w:t xml:space="preserve"> می‌</w:t>
      </w:r>
      <w:r w:rsidRPr="00984198">
        <w:rPr>
          <w:rFonts w:cs="B Lotus" w:hint="cs"/>
          <w:sz w:val="28"/>
          <w:szCs w:val="28"/>
          <w:rtl/>
        </w:rPr>
        <w:t xml:space="preserve">باشد، بلکه فساد در زمین در حقیقت تنها با </w:t>
      </w:r>
      <w:r w:rsidR="00276C38">
        <w:rPr>
          <w:rFonts w:cs="B Lotus" w:hint="cs"/>
          <w:sz w:val="28"/>
          <w:szCs w:val="28"/>
          <w:rtl/>
        </w:rPr>
        <w:t xml:space="preserve">شرک و دعوت به سوی غیرالله </w:t>
      </w:r>
      <w:r w:rsidRPr="00984198">
        <w:rPr>
          <w:rFonts w:cs="B Lotus" w:hint="cs"/>
          <w:sz w:val="28"/>
          <w:szCs w:val="28"/>
          <w:rtl/>
        </w:rPr>
        <w:t xml:space="preserve"> و برپا کردن </w:t>
      </w:r>
      <w:r w:rsidR="00276C38">
        <w:rPr>
          <w:rFonts w:cs="B Lotus" w:hint="cs"/>
          <w:sz w:val="28"/>
          <w:szCs w:val="28"/>
          <w:rtl/>
        </w:rPr>
        <w:t>و اقامه معبودی جز</w:t>
      </w:r>
      <w:r w:rsidRPr="00984198">
        <w:rPr>
          <w:rFonts w:cs="B Lotus" w:hint="cs"/>
          <w:sz w:val="28"/>
          <w:szCs w:val="28"/>
          <w:rtl/>
        </w:rPr>
        <w:t xml:space="preserve"> او و اطاعت </w:t>
      </w:r>
      <w:r w:rsidR="00276C38">
        <w:rPr>
          <w:rFonts w:cs="B Lotus" w:hint="cs"/>
          <w:sz w:val="28"/>
          <w:szCs w:val="28"/>
          <w:rtl/>
        </w:rPr>
        <w:t xml:space="preserve">شونده </w:t>
      </w:r>
      <w:r w:rsidRPr="00984198">
        <w:rPr>
          <w:rFonts w:cs="B Lotus" w:hint="cs"/>
          <w:sz w:val="28"/>
          <w:szCs w:val="28"/>
          <w:rtl/>
        </w:rPr>
        <w:t>و تبعیت شوند</w:t>
      </w:r>
      <w:r w:rsidR="00963C85">
        <w:rPr>
          <w:rFonts w:cs="B Lotus" w:hint="cs"/>
          <w:sz w:val="28"/>
          <w:szCs w:val="28"/>
          <w:rtl/>
        </w:rPr>
        <w:t xml:space="preserve">ه‌ای </w:t>
      </w:r>
      <w:r w:rsidRPr="00984198">
        <w:rPr>
          <w:rFonts w:cs="B Lotus" w:hint="cs"/>
          <w:sz w:val="28"/>
          <w:szCs w:val="28"/>
          <w:rtl/>
        </w:rPr>
        <w:t xml:space="preserve">غیر از رسول الله </w:t>
      </w:r>
      <w:r w:rsidR="00276C38">
        <w:rPr>
          <w:rFonts w:ascii="Arial" w:hAnsi="Arial" w:cs="CTraditional Arabic" w:hint="cs"/>
          <w:sz w:val="28"/>
          <w:szCs w:val="28"/>
          <w:rtl/>
        </w:rPr>
        <w:t>ح</w:t>
      </w:r>
      <w:r w:rsidR="009D0387" w:rsidRPr="00984198">
        <w:rPr>
          <w:rFonts w:cs="B Lotus" w:hint="cs"/>
          <w:noProof/>
          <w:sz w:val="28"/>
          <w:szCs w:val="28"/>
          <w:rtl/>
        </w:rPr>
        <w:t xml:space="preserve"> می‌</w:t>
      </w:r>
      <w:r w:rsidRPr="00984198">
        <w:rPr>
          <w:rFonts w:cs="B Lotus" w:hint="cs"/>
          <w:sz w:val="28"/>
          <w:szCs w:val="28"/>
          <w:rtl/>
        </w:rPr>
        <w:t>باشد که این مساله</w:t>
      </w:r>
      <w:r w:rsidR="00AA49E3" w:rsidRPr="00984198">
        <w:rPr>
          <w:rFonts w:cs="B Lotus" w:hint="cs"/>
          <w:sz w:val="28"/>
          <w:szCs w:val="28"/>
          <w:rtl/>
        </w:rPr>
        <w:t xml:space="preserve"> بزرگ‌تر</w:t>
      </w:r>
      <w:r w:rsidRPr="00984198">
        <w:rPr>
          <w:rFonts w:cs="B Lotus" w:hint="cs"/>
          <w:sz w:val="28"/>
          <w:szCs w:val="28"/>
          <w:rtl/>
        </w:rPr>
        <w:t xml:space="preserve">ین فساد در زمین است و صلاحی برای زمین و اهل آن نیست مگر اینکه تنها الله عزوجل معبود بوده و دعوت </w:t>
      </w:r>
      <w:r w:rsidR="00276C38">
        <w:rPr>
          <w:rFonts w:cs="B Lotus" w:hint="cs"/>
          <w:sz w:val="28"/>
          <w:szCs w:val="28"/>
          <w:rtl/>
        </w:rPr>
        <w:t>تنها به سوی او و نه غیر او باشد</w:t>
      </w:r>
      <w:r w:rsidRPr="00984198">
        <w:rPr>
          <w:rFonts w:cs="B Lotus" w:hint="cs"/>
          <w:sz w:val="28"/>
          <w:szCs w:val="28"/>
          <w:rtl/>
        </w:rPr>
        <w:t xml:space="preserve"> و نیز اطاعت و اتباع تنها از رسولش </w:t>
      </w:r>
      <w:r w:rsidR="00276C38">
        <w:rPr>
          <w:rFonts w:ascii="Arial" w:hAnsi="Arial" w:cs="CTraditional Arabic" w:hint="cs"/>
          <w:sz w:val="28"/>
          <w:szCs w:val="28"/>
          <w:rtl/>
        </w:rPr>
        <w:t>ح</w:t>
      </w:r>
      <w:r w:rsidR="00276C38" w:rsidRPr="00984198">
        <w:rPr>
          <w:rFonts w:cs="B Lotus" w:hint="cs"/>
          <w:sz w:val="28"/>
          <w:szCs w:val="28"/>
          <w:rtl/>
        </w:rPr>
        <w:t xml:space="preserve"> </w:t>
      </w:r>
      <w:r w:rsidR="00276C38">
        <w:rPr>
          <w:rFonts w:cs="B Lotus" w:hint="cs"/>
          <w:sz w:val="28"/>
          <w:szCs w:val="28"/>
          <w:rtl/>
        </w:rPr>
        <w:t>باشد.</w:t>
      </w:r>
      <w:r w:rsidRPr="00984198">
        <w:rPr>
          <w:rFonts w:cs="B Lotus" w:hint="cs"/>
          <w:sz w:val="28"/>
          <w:szCs w:val="28"/>
          <w:rtl/>
        </w:rPr>
        <w:t xml:space="preserve"> و تنها زمانی اطاعت از غیر رسول الله </w:t>
      </w:r>
      <w:r w:rsidR="00276C38">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 xml:space="preserve">واجب است که غیر رسول الله </w:t>
      </w:r>
      <w:r w:rsidR="00276C38">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 xml:space="preserve">به اطاعت از رسول الله </w:t>
      </w:r>
      <w:r w:rsidR="00276C38">
        <w:rPr>
          <w:rFonts w:ascii="Arial" w:hAnsi="Arial" w:cs="CTraditional Arabic" w:hint="cs"/>
          <w:sz w:val="28"/>
          <w:szCs w:val="28"/>
          <w:rtl/>
        </w:rPr>
        <w:t>ح</w:t>
      </w:r>
      <w:r w:rsidRPr="00984198">
        <w:rPr>
          <w:rFonts w:cs="B Lotus" w:hint="cs"/>
          <w:noProof/>
          <w:sz w:val="28"/>
          <w:szCs w:val="28"/>
          <w:rtl/>
        </w:rPr>
        <w:t xml:space="preserve"> </w:t>
      </w:r>
      <w:r w:rsidR="00276C38">
        <w:rPr>
          <w:rFonts w:cs="B Lotus" w:hint="cs"/>
          <w:sz w:val="28"/>
          <w:szCs w:val="28"/>
          <w:rtl/>
        </w:rPr>
        <w:t>امر کند. و زمانی</w:t>
      </w:r>
      <w:r w:rsidR="00276C38">
        <w:rPr>
          <w:rFonts w:cs="B Lotus"/>
          <w:sz w:val="28"/>
          <w:szCs w:val="28"/>
          <w:rtl/>
        </w:rPr>
        <w:softHyphen/>
      </w:r>
      <w:r w:rsidRPr="00984198">
        <w:rPr>
          <w:rFonts w:cs="B Lotus" w:hint="cs"/>
          <w:sz w:val="28"/>
          <w:szCs w:val="28"/>
          <w:rtl/>
        </w:rPr>
        <w:t xml:space="preserve">که به معصیت </w:t>
      </w:r>
      <w:r w:rsidR="00276C38">
        <w:rPr>
          <w:rFonts w:cs="B Lotus" w:hint="cs"/>
          <w:sz w:val="28"/>
          <w:szCs w:val="28"/>
          <w:rtl/>
        </w:rPr>
        <w:t xml:space="preserve">و نافرمانی </w:t>
      </w:r>
      <w:r w:rsidRPr="00984198">
        <w:rPr>
          <w:rFonts w:cs="B Lotus" w:hint="cs"/>
          <w:sz w:val="28"/>
          <w:szCs w:val="28"/>
          <w:rtl/>
        </w:rPr>
        <w:t>الله عزوجل و بر خلاف شریعتش امر کند، سمع و طاعتی برای او</w:t>
      </w:r>
      <w:r w:rsidR="009D0387" w:rsidRPr="00984198">
        <w:rPr>
          <w:rFonts w:cs="B Lotus" w:hint="cs"/>
          <w:sz w:val="28"/>
          <w:szCs w:val="28"/>
          <w:rtl/>
        </w:rPr>
        <w:t xml:space="preserve"> نمی‌</w:t>
      </w:r>
      <w:r w:rsidRPr="00984198">
        <w:rPr>
          <w:rFonts w:cs="B Lotus" w:hint="cs"/>
          <w:sz w:val="28"/>
          <w:szCs w:val="28"/>
          <w:rtl/>
        </w:rPr>
        <w:t>باش</w:t>
      </w:r>
      <w:r w:rsidR="00276C38">
        <w:rPr>
          <w:rFonts w:cs="B Lotus" w:hint="cs"/>
          <w:sz w:val="28"/>
          <w:szCs w:val="28"/>
          <w:rtl/>
        </w:rPr>
        <w:t>د. چرا که الله عزوجل به وسیله</w:t>
      </w:r>
      <w:r w:rsidR="00AC25A8" w:rsidRPr="00984198">
        <w:rPr>
          <w:rFonts w:cs="B Lotus" w:hint="cs"/>
          <w:sz w:val="28"/>
          <w:szCs w:val="28"/>
          <w:rtl/>
        </w:rPr>
        <w:t xml:space="preserve">‌ی </w:t>
      </w:r>
      <w:r w:rsidR="00276C38">
        <w:rPr>
          <w:rFonts w:cs="B Lotus" w:hint="cs"/>
          <w:sz w:val="28"/>
          <w:szCs w:val="28"/>
          <w:rtl/>
        </w:rPr>
        <w:t>فرستاده و دینش و نیز</w:t>
      </w:r>
      <w:r w:rsidR="00AC25A8" w:rsidRPr="00984198">
        <w:rPr>
          <w:rFonts w:cs="B Lotus" w:hint="cs"/>
          <w:sz w:val="28"/>
          <w:szCs w:val="28"/>
          <w:rtl/>
        </w:rPr>
        <w:t xml:space="preserve"> </w:t>
      </w:r>
      <w:r w:rsidR="00276C38">
        <w:rPr>
          <w:rFonts w:cs="B Lotus" w:hint="cs"/>
          <w:sz w:val="28"/>
          <w:szCs w:val="28"/>
          <w:rtl/>
        </w:rPr>
        <w:t>امر به توحید</w:t>
      </w:r>
      <w:r w:rsidRPr="00984198">
        <w:rPr>
          <w:rFonts w:cs="B Lotus" w:hint="cs"/>
          <w:sz w:val="28"/>
          <w:szCs w:val="28"/>
          <w:rtl/>
        </w:rPr>
        <w:t xml:space="preserve"> و نهی از فساد در زمین با شرک ورزیدن به او و مخالفت کردن با پیامبرش، زمین را اصلاح </w:t>
      </w:r>
      <w:r w:rsidR="00276C38">
        <w:rPr>
          <w:rFonts w:cs="B Lotus" w:hint="cs"/>
          <w:sz w:val="28"/>
          <w:szCs w:val="28"/>
          <w:rtl/>
        </w:rPr>
        <w:lastRenderedPageBreak/>
        <w:t>گردانیده است. و هرکس در احوال عالم تدب</w:t>
      </w:r>
      <w:r w:rsidRPr="00984198">
        <w:rPr>
          <w:rFonts w:cs="B Lotus" w:hint="cs"/>
          <w:sz w:val="28"/>
          <w:szCs w:val="28"/>
          <w:rtl/>
        </w:rPr>
        <w:t>ر کند،</w:t>
      </w:r>
      <w:r w:rsidR="009D0387" w:rsidRPr="00984198">
        <w:rPr>
          <w:rFonts w:cs="B Lotus" w:hint="cs"/>
          <w:sz w:val="28"/>
          <w:szCs w:val="28"/>
          <w:rtl/>
        </w:rPr>
        <w:t xml:space="preserve"> می‌</w:t>
      </w:r>
      <w:r w:rsidRPr="00984198">
        <w:rPr>
          <w:rFonts w:cs="B Lotus" w:hint="cs"/>
          <w:sz w:val="28"/>
          <w:szCs w:val="28"/>
          <w:rtl/>
        </w:rPr>
        <w:t xml:space="preserve">یابد که سبب هر صلاحی در زمین توحید الله عزوجل و عبادت او و اطاعت از رسولش </w:t>
      </w:r>
      <w:r w:rsidR="00276C38">
        <w:rPr>
          <w:rFonts w:ascii="Arial" w:hAnsi="Arial" w:cs="CTraditional Arabic" w:hint="cs"/>
          <w:sz w:val="28"/>
          <w:szCs w:val="28"/>
          <w:rtl/>
        </w:rPr>
        <w:t>ح</w:t>
      </w:r>
      <w:r w:rsidR="009D0387" w:rsidRPr="00984198">
        <w:rPr>
          <w:rFonts w:cs="B Lotus" w:hint="cs"/>
          <w:noProof/>
          <w:sz w:val="28"/>
          <w:szCs w:val="28"/>
          <w:rtl/>
        </w:rPr>
        <w:t xml:space="preserve"> می‌</w:t>
      </w:r>
      <w:r w:rsidRPr="00984198">
        <w:rPr>
          <w:rFonts w:cs="B Lotus" w:hint="cs"/>
          <w:sz w:val="28"/>
          <w:szCs w:val="28"/>
          <w:rtl/>
        </w:rPr>
        <w:t>باشد و نیز سبب هر شر و فت</w:t>
      </w:r>
      <w:r w:rsidR="00276C38">
        <w:rPr>
          <w:rFonts w:cs="B Lotus" w:hint="cs"/>
          <w:sz w:val="28"/>
          <w:szCs w:val="28"/>
          <w:rtl/>
        </w:rPr>
        <w:t>نه و بلا و قحطی و مسلط شدن دشمن</w:t>
      </w:r>
      <w:r w:rsidRPr="00984198">
        <w:rPr>
          <w:rFonts w:cs="B Lotus" w:hint="cs"/>
          <w:sz w:val="28"/>
          <w:szCs w:val="28"/>
          <w:rtl/>
        </w:rPr>
        <w:t xml:space="preserve"> و </w:t>
      </w:r>
      <w:r w:rsidR="00276C38">
        <w:rPr>
          <w:rFonts w:cs="B Lotus" w:hint="cs"/>
          <w:sz w:val="28"/>
          <w:szCs w:val="28"/>
          <w:rtl/>
        </w:rPr>
        <w:t>...</w:t>
      </w:r>
      <w:r w:rsidRPr="00984198">
        <w:rPr>
          <w:rFonts w:cs="B Lotus" w:hint="cs"/>
          <w:sz w:val="28"/>
          <w:szCs w:val="28"/>
          <w:rtl/>
        </w:rPr>
        <w:t xml:space="preserve"> در عالم، مخالفت با رسول الله </w:t>
      </w:r>
      <w:r w:rsidR="00276C38">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 xml:space="preserve">و دعوت به سوی غیر الله عزوجل و رسولش </w:t>
      </w:r>
      <w:r w:rsidR="00276C38">
        <w:rPr>
          <w:rFonts w:ascii="Arial" w:hAnsi="Arial" w:cs="CTraditional Arabic" w:hint="cs"/>
          <w:sz w:val="28"/>
          <w:szCs w:val="28"/>
          <w:rtl/>
        </w:rPr>
        <w:t>ح</w:t>
      </w:r>
      <w:r w:rsidR="009D0387" w:rsidRPr="00984198">
        <w:rPr>
          <w:rFonts w:cs="B Lotus" w:hint="cs"/>
          <w:noProof/>
          <w:sz w:val="28"/>
          <w:szCs w:val="28"/>
          <w:rtl/>
        </w:rPr>
        <w:t xml:space="preserve"> می‌</w:t>
      </w:r>
      <w:r w:rsidRPr="00984198">
        <w:rPr>
          <w:rFonts w:cs="B Lotus" w:hint="cs"/>
          <w:sz w:val="28"/>
          <w:szCs w:val="28"/>
          <w:rtl/>
        </w:rPr>
        <w:t>باشد.</w:t>
      </w:r>
    </w:p>
    <w:p w:rsidR="00C5413C" w:rsidRPr="00984198" w:rsidRDefault="00C5413C" w:rsidP="000239FF">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از خ</w:t>
      </w:r>
      <w:r w:rsidR="000239FF">
        <w:rPr>
          <w:rFonts w:cs="B Lotus" w:hint="cs"/>
          <w:sz w:val="28"/>
          <w:szCs w:val="28"/>
          <w:rtl/>
        </w:rPr>
        <w:t>لال این عرض سریع در مورد آنچه</w:t>
      </w:r>
      <w:r w:rsidRPr="00984198">
        <w:rPr>
          <w:rFonts w:cs="B Lotus" w:hint="cs"/>
          <w:sz w:val="28"/>
          <w:szCs w:val="28"/>
          <w:rtl/>
        </w:rPr>
        <w:t xml:space="preserve"> کلمه</w:t>
      </w:r>
      <w:r w:rsidR="00AC25A8" w:rsidRPr="00984198">
        <w:rPr>
          <w:rFonts w:cs="B Lotus" w:hint="cs"/>
          <w:sz w:val="28"/>
          <w:szCs w:val="28"/>
          <w:rtl/>
        </w:rPr>
        <w:t xml:space="preserve">‌ی </w:t>
      </w:r>
      <w:r w:rsidRPr="00984198">
        <w:rPr>
          <w:rFonts w:cs="B Lotus" w:hint="cs"/>
          <w:sz w:val="28"/>
          <w:szCs w:val="28"/>
          <w:rtl/>
        </w:rPr>
        <w:t>توحید (</w:t>
      </w:r>
      <w:r w:rsidR="00F64452" w:rsidRPr="00F64452">
        <w:rPr>
          <w:rFonts w:cs="mylotus" w:hint="cs"/>
          <w:sz w:val="28"/>
          <w:szCs w:val="28"/>
          <w:rtl/>
        </w:rPr>
        <w:t>لا إله إلا الله</w:t>
      </w:r>
      <w:r w:rsidR="000239FF">
        <w:rPr>
          <w:rFonts w:cs="B Lotus" w:hint="cs"/>
          <w:sz w:val="28"/>
          <w:szCs w:val="28"/>
          <w:rtl/>
        </w:rPr>
        <w:t>) آن</w:t>
      </w:r>
      <w:r w:rsidR="000239FF">
        <w:rPr>
          <w:rFonts w:cs="B Lotus"/>
          <w:sz w:val="28"/>
          <w:szCs w:val="28"/>
          <w:rtl/>
        </w:rPr>
        <w:softHyphen/>
      </w:r>
      <w:r w:rsidRPr="00984198">
        <w:rPr>
          <w:rFonts w:cs="B Lotus" w:hint="cs"/>
          <w:sz w:val="28"/>
          <w:szCs w:val="28"/>
          <w:rtl/>
        </w:rPr>
        <w:t>را نفی</w:t>
      </w:r>
      <w:r w:rsidR="009D0387" w:rsidRPr="00984198">
        <w:rPr>
          <w:rFonts w:cs="B Lotus" w:hint="cs"/>
          <w:sz w:val="28"/>
          <w:szCs w:val="28"/>
          <w:rtl/>
        </w:rPr>
        <w:t xml:space="preserve"> می‌</w:t>
      </w:r>
      <w:r w:rsidRPr="00984198">
        <w:rPr>
          <w:rFonts w:cs="B Lotus" w:hint="cs"/>
          <w:sz w:val="28"/>
          <w:szCs w:val="28"/>
          <w:rtl/>
        </w:rPr>
        <w:t>کند، برای ما آشکار</w:t>
      </w:r>
      <w:r w:rsidR="009D0387" w:rsidRPr="00984198">
        <w:rPr>
          <w:rFonts w:cs="B Lotus" w:hint="cs"/>
          <w:sz w:val="28"/>
          <w:szCs w:val="28"/>
          <w:rtl/>
        </w:rPr>
        <w:t xml:space="preserve"> می‌</w:t>
      </w:r>
      <w:r w:rsidRPr="00984198">
        <w:rPr>
          <w:rFonts w:cs="B Lotus" w:hint="cs"/>
          <w:sz w:val="28"/>
          <w:szCs w:val="28"/>
          <w:rtl/>
        </w:rPr>
        <w:t>شود که تمامی دین مبنی بر محقق شدن توحید</w:t>
      </w:r>
      <w:r w:rsidR="009D0387" w:rsidRPr="00984198">
        <w:rPr>
          <w:rFonts w:cs="B Lotus" w:hint="cs"/>
          <w:sz w:val="28"/>
          <w:szCs w:val="28"/>
          <w:rtl/>
        </w:rPr>
        <w:t xml:space="preserve"> می‌</w:t>
      </w:r>
      <w:r w:rsidRPr="00984198">
        <w:rPr>
          <w:rFonts w:cs="B Lotus" w:hint="cs"/>
          <w:sz w:val="28"/>
          <w:szCs w:val="28"/>
          <w:rtl/>
        </w:rPr>
        <w:t>باشد، همانطور که این کلمه</w:t>
      </w:r>
      <w:r w:rsidR="00AC25A8" w:rsidRPr="00984198">
        <w:rPr>
          <w:rFonts w:cs="B Lotus" w:hint="cs"/>
          <w:sz w:val="28"/>
          <w:szCs w:val="28"/>
          <w:rtl/>
        </w:rPr>
        <w:t xml:space="preserve">‌ی </w:t>
      </w:r>
      <w:r w:rsidR="000239FF">
        <w:rPr>
          <w:rFonts w:cs="B Lotus" w:hint="cs"/>
          <w:sz w:val="28"/>
          <w:szCs w:val="28"/>
          <w:rtl/>
        </w:rPr>
        <w:t>مبارک آن</w:t>
      </w:r>
      <w:r w:rsidR="000239FF">
        <w:rPr>
          <w:rFonts w:cs="B Lotus"/>
          <w:sz w:val="28"/>
          <w:szCs w:val="28"/>
          <w:rtl/>
        </w:rPr>
        <w:softHyphen/>
      </w:r>
      <w:r w:rsidRPr="00984198">
        <w:rPr>
          <w:rFonts w:cs="B Lotus" w:hint="cs"/>
          <w:sz w:val="28"/>
          <w:szCs w:val="28"/>
          <w:rtl/>
        </w:rPr>
        <w:t>را مقرر کرده است. این</w:t>
      </w:r>
      <w:r w:rsidR="000239FF">
        <w:rPr>
          <w:rFonts w:cs="B Lotus"/>
          <w:sz w:val="28"/>
          <w:szCs w:val="28"/>
          <w:rtl/>
        </w:rPr>
        <w:softHyphen/>
      </w:r>
      <w:r w:rsidRPr="00984198">
        <w:rPr>
          <w:rFonts w:cs="B Lotus" w:hint="cs"/>
          <w:sz w:val="28"/>
          <w:szCs w:val="28"/>
          <w:rtl/>
        </w:rPr>
        <w:t>گونه است که ممکن نیست در یک زمان، در قلبی ایمان به طاغو</w:t>
      </w:r>
      <w:r w:rsidR="000239FF">
        <w:rPr>
          <w:rFonts w:cs="B Lotus" w:hint="cs"/>
          <w:sz w:val="28"/>
          <w:szCs w:val="28"/>
          <w:rtl/>
        </w:rPr>
        <w:t>ت و ایمان به الله عزوجل جمع شود</w:t>
      </w:r>
      <w:r w:rsidRPr="00984198">
        <w:rPr>
          <w:rFonts w:cs="B Lotus" w:hint="cs"/>
          <w:sz w:val="28"/>
          <w:szCs w:val="28"/>
          <w:rtl/>
        </w:rPr>
        <w:t xml:space="preserve"> و نیز ممکن نیست </w:t>
      </w:r>
      <w:r w:rsidR="000239FF" w:rsidRPr="00984198">
        <w:rPr>
          <w:rFonts w:cs="B Lotus" w:hint="cs"/>
          <w:sz w:val="28"/>
          <w:szCs w:val="28"/>
          <w:rtl/>
        </w:rPr>
        <w:t>در یک زمان</w:t>
      </w:r>
      <w:r w:rsidRPr="00984198">
        <w:rPr>
          <w:rFonts w:cs="B Lotus" w:hint="cs"/>
          <w:sz w:val="28"/>
          <w:szCs w:val="28"/>
          <w:rtl/>
        </w:rPr>
        <w:t xml:space="preserve"> در قلبی ایمان به ارباب و آلهه و انداد و خداگونه</w:t>
      </w:r>
      <w:r w:rsidR="009D0387" w:rsidRPr="00984198">
        <w:rPr>
          <w:rFonts w:cs="B Lotus" w:hint="cs"/>
          <w:sz w:val="28"/>
          <w:szCs w:val="28"/>
          <w:rtl/>
        </w:rPr>
        <w:t xml:space="preserve">‌ها </w:t>
      </w:r>
      <w:r w:rsidRPr="00984198">
        <w:rPr>
          <w:rFonts w:cs="B Lotus" w:hint="cs"/>
          <w:sz w:val="28"/>
          <w:szCs w:val="28"/>
          <w:rtl/>
        </w:rPr>
        <w:t>و ای</w:t>
      </w:r>
      <w:r w:rsidR="000239FF">
        <w:rPr>
          <w:rFonts w:cs="B Lotus" w:hint="cs"/>
          <w:sz w:val="28"/>
          <w:szCs w:val="28"/>
          <w:rtl/>
        </w:rPr>
        <w:t>مان به الله عزوجل جمع گردد و هرکس</w:t>
      </w:r>
      <w:r w:rsidRPr="00984198">
        <w:rPr>
          <w:rFonts w:cs="B Lotus" w:hint="cs"/>
          <w:sz w:val="28"/>
          <w:szCs w:val="28"/>
          <w:rtl/>
        </w:rPr>
        <w:t xml:space="preserve"> بین مخلوق و خالق در هر چیزی که باشد، قائل به مساوات باشد، در حقیقت آن مخلوق را با الله</w:t>
      </w:r>
      <w:r w:rsidR="000239FF">
        <w:rPr>
          <w:rFonts w:cs="B Lotus" w:hint="cs"/>
          <w:sz w:val="28"/>
          <w:szCs w:val="28"/>
          <w:rtl/>
        </w:rPr>
        <w:t xml:space="preserve"> عزوجل مساوی و برابر دانسته است</w:t>
      </w:r>
      <w:r w:rsidRPr="00984198">
        <w:rPr>
          <w:rFonts w:cs="B Lotus" w:hint="cs"/>
          <w:sz w:val="28"/>
          <w:szCs w:val="28"/>
          <w:rtl/>
        </w:rPr>
        <w:t xml:space="preserve"> و از کسانی است که برای پروردگارشان انباز و همتا قرار</w:t>
      </w:r>
      <w:r w:rsidR="009D0387" w:rsidRPr="00984198">
        <w:rPr>
          <w:rFonts w:cs="B Lotus" w:hint="cs"/>
          <w:sz w:val="28"/>
          <w:szCs w:val="28"/>
          <w:rtl/>
        </w:rPr>
        <w:t xml:space="preserve"> می‌</w:t>
      </w:r>
      <w:r w:rsidRPr="00984198">
        <w:rPr>
          <w:rFonts w:cs="B Lotus" w:hint="cs"/>
          <w:sz w:val="28"/>
          <w:szCs w:val="28"/>
          <w:rtl/>
        </w:rPr>
        <w:t>دهند. و در حقیقت همراه الله عزوجل اله دیگری قائل شده</w:t>
      </w:r>
      <w:r w:rsidR="00AC25A8" w:rsidRPr="00984198">
        <w:rPr>
          <w:rFonts w:cs="B Lotus" w:hint="cs"/>
          <w:sz w:val="28"/>
          <w:szCs w:val="28"/>
          <w:rtl/>
        </w:rPr>
        <w:t>‌اند،</w:t>
      </w:r>
      <w:r w:rsidRPr="00984198">
        <w:rPr>
          <w:rFonts w:cs="B Lotus" w:hint="cs"/>
          <w:sz w:val="28"/>
          <w:szCs w:val="28"/>
          <w:rtl/>
        </w:rPr>
        <w:t xml:space="preserve"> گرچه چنین شخصی در همان وقت، بر این اعتقاد باشد که الله عزوجل خالق</w:t>
      </w:r>
      <w:r w:rsidR="00AD46EF" w:rsidRPr="00984198">
        <w:rPr>
          <w:rFonts w:cs="B Lotus" w:hint="cs"/>
          <w:sz w:val="28"/>
          <w:szCs w:val="28"/>
          <w:rtl/>
        </w:rPr>
        <w:t xml:space="preserve"> آسمان‌ها </w:t>
      </w:r>
      <w:r w:rsidRPr="00984198">
        <w:rPr>
          <w:rFonts w:cs="B Lotus" w:hint="cs"/>
          <w:sz w:val="28"/>
          <w:szCs w:val="28"/>
          <w:rtl/>
        </w:rPr>
        <w:t>و زمین است؛ چرا که کلمه</w:t>
      </w:r>
      <w:r w:rsidR="00AC25A8" w:rsidRPr="00984198">
        <w:rPr>
          <w:rFonts w:cs="B Lotus" w:hint="cs"/>
          <w:sz w:val="28"/>
          <w:szCs w:val="28"/>
          <w:rtl/>
        </w:rPr>
        <w:t xml:space="preserve">‌ی </w:t>
      </w:r>
      <w:r w:rsidRPr="00984198">
        <w:rPr>
          <w:rFonts w:cs="B Lotus" w:hint="cs"/>
          <w:sz w:val="28"/>
          <w:szCs w:val="28"/>
          <w:rtl/>
        </w:rPr>
        <w:t>توحید تمامی صورت</w:t>
      </w:r>
      <w:r w:rsidR="009D0387" w:rsidRPr="00984198">
        <w:rPr>
          <w:rFonts w:cs="B Lotus" w:hint="cs"/>
          <w:sz w:val="28"/>
          <w:szCs w:val="28"/>
          <w:rtl/>
        </w:rPr>
        <w:t xml:space="preserve">‌های </w:t>
      </w:r>
      <w:r w:rsidRPr="00984198">
        <w:rPr>
          <w:rFonts w:cs="B Lotus" w:hint="cs"/>
          <w:sz w:val="28"/>
          <w:szCs w:val="28"/>
          <w:rtl/>
        </w:rPr>
        <w:t>شرک را نفی</w:t>
      </w:r>
      <w:r w:rsidR="009D0387" w:rsidRPr="00984198">
        <w:rPr>
          <w:rFonts w:cs="B Lotus" w:hint="cs"/>
          <w:sz w:val="28"/>
          <w:szCs w:val="28"/>
          <w:rtl/>
        </w:rPr>
        <w:t xml:space="preserve"> می‌</w:t>
      </w:r>
      <w:r w:rsidRPr="00984198">
        <w:rPr>
          <w:rFonts w:cs="B Lotus" w:hint="cs"/>
          <w:sz w:val="28"/>
          <w:szCs w:val="28"/>
          <w:rtl/>
        </w:rPr>
        <w:t>کند و توحید و عبودیت را تنها برای الله عزوجل اثبات</w:t>
      </w:r>
      <w:r w:rsidR="009D0387" w:rsidRPr="00984198">
        <w:rPr>
          <w:rFonts w:cs="B Lotus" w:hint="cs"/>
          <w:sz w:val="28"/>
          <w:szCs w:val="28"/>
          <w:rtl/>
        </w:rPr>
        <w:t xml:space="preserve"> می‌</w:t>
      </w:r>
      <w:r w:rsidRPr="00984198">
        <w:rPr>
          <w:rFonts w:cs="B Lotus" w:hint="cs"/>
          <w:sz w:val="28"/>
          <w:szCs w:val="28"/>
          <w:rtl/>
        </w:rPr>
        <w:t xml:space="preserve">کند.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بنابراین کلمه</w:t>
      </w:r>
      <w:r w:rsidR="00AC25A8" w:rsidRPr="00984198">
        <w:rPr>
          <w:rFonts w:cs="B Lotus" w:hint="cs"/>
          <w:sz w:val="28"/>
          <w:szCs w:val="28"/>
          <w:rtl/>
        </w:rPr>
        <w:t xml:space="preserve">‌ی </w:t>
      </w:r>
      <w:r w:rsidRPr="00984198">
        <w:rPr>
          <w:rFonts w:cs="B Lotus" w:hint="cs"/>
          <w:sz w:val="28"/>
          <w:szCs w:val="28"/>
          <w:rtl/>
        </w:rPr>
        <w:t xml:space="preserve">توحید </w:t>
      </w:r>
      <w:r w:rsidR="0093109F" w:rsidRPr="00984198">
        <w:rPr>
          <w:rFonts w:cs="B Lotus" w:hint="cs"/>
          <w:sz w:val="28"/>
          <w:szCs w:val="28"/>
          <w:rtl/>
        </w:rPr>
        <w:t>«</w:t>
      </w:r>
      <w:r w:rsidR="00F64452" w:rsidRPr="00F64452">
        <w:rPr>
          <w:rFonts w:cs="mylotus" w:hint="cs"/>
          <w:sz w:val="28"/>
          <w:szCs w:val="28"/>
          <w:rtl/>
        </w:rPr>
        <w:t>لا إله إلا الله</w:t>
      </w:r>
      <w:r w:rsidR="0093109F" w:rsidRPr="00984198">
        <w:rPr>
          <w:rFonts w:cs="B Lotus" w:hint="cs"/>
          <w:sz w:val="28"/>
          <w:szCs w:val="28"/>
          <w:rtl/>
        </w:rPr>
        <w:t>»</w:t>
      </w:r>
      <w:r w:rsidRPr="00984198">
        <w:rPr>
          <w:rFonts w:cs="B Lotus" w:hint="cs"/>
          <w:sz w:val="28"/>
          <w:szCs w:val="28"/>
          <w:rtl/>
        </w:rPr>
        <w:t xml:space="preserve"> نفی کننده</w:t>
      </w:r>
      <w:r w:rsidR="00AC25A8" w:rsidRPr="00984198">
        <w:rPr>
          <w:rFonts w:cs="B Lotus" w:hint="cs"/>
          <w:sz w:val="28"/>
          <w:szCs w:val="28"/>
          <w:rtl/>
        </w:rPr>
        <w:t xml:space="preserve">‌ی </w:t>
      </w:r>
      <w:r w:rsidRPr="00984198">
        <w:rPr>
          <w:rFonts w:cs="B Lotus" w:hint="cs"/>
          <w:sz w:val="28"/>
          <w:szCs w:val="28"/>
          <w:rtl/>
        </w:rPr>
        <w:t>تمامی آلهه، ارباب، انداد و طواغیت</w:t>
      </w:r>
      <w:r w:rsidR="009D0387" w:rsidRPr="00984198">
        <w:rPr>
          <w:rFonts w:cs="B Lotus" w:hint="cs"/>
          <w:sz w:val="28"/>
          <w:szCs w:val="28"/>
          <w:rtl/>
        </w:rPr>
        <w:t xml:space="preserve"> می‌</w:t>
      </w:r>
      <w:r w:rsidR="000239FF">
        <w:rPr>
          <w:rFonts w:cs="B Lotus" w:hint="cs"/>
          <w:sz w:val="28"/>
          <w:szCs w:val="28"/>
          <w:rtl/>
        </w:rPr>
        <w:t>باشد</w:t>
      </w:r>
      <w:r w:rsidRPr="00984198">
        <w:rPr>
          <w:rFonts w:cs="B Lotus" w:hint="cs"/>
          <w:sz w:val="28"/>
          <w:szCs w:val="28"/>
          <w:rtl/>
        </w:rPr>
        <w:t xml:space="preserve"> و این آن چیزی است که در صفحات گذشته بر آن اطلاع یافتیم؛ اما کلمه</w:t>
      </w:r>
      <w:r w:rsidR="00AC25A8" w:rsidRPr="00984198">
        <w:rPr>
          <w:rFonts w:cs="B Lotus" w:hint="cs"/>
          <w:sz w:val="28"/>
          <w:szCs w:val="28"/>
          <w:rtl/>
        </w:rPr>
        <w:t xml:space="preserve">‌ی </w:t>
      </w:r>
      <w:r w:rsidRPr="00984198">
        <w:rPr>
          <w:rFonts w:cs="B Lotus" w:hint="cs"/>
          <w:sz w:val="28"/>
          <w:szCs w:val="28"/>
          <w:rtl/>
        </w:rPr>
        <w:t>توحید، ع</w:t>
      </w:r>
      <w:r w:rsidR="000239FF">
        <w:rPr>
          <w:rFonts w:cs="B Lotus" w:hint="cs"/>
          <w:sz w:val="28"/>
          <w:szCs w:val="28"/>
          <w:rtl/>
        </w:rPr>
        <w:t>لاوه بر نفی آنچه گذشت، اقسام سه</w:t>
      </w:r>
      <w:r w:rsidR="000239FF">
        <w:rPr>
          <w:rFonts w:cs="B Lotus"/>
          <w:sz w:val="28"/>
          <w:szCs w:val="28"/>
          <w:rtl/>
        </w:rPr>
        <w:softHyphen/>
      </w:r>
      <w:r w:rsidRPr="00984198">
        <w:rPr>
          <w:rFonts w:cs="B Lotus" w:hint="cs"/>
          <w:sz w:val="28"/>
          <w:szCs w:val="28"/>
          <w:rtl/>
        </w:rPr>
        <w:t>گانه</w:t>
      </w:r>
      <w:r w:rsidR="00AC25A8" w:rsidRPr="00984198">
        <w:rPr>
          <w:rFonts w:cs="B Lotus" w:hint="cs"/>
          <w:sz w:val="28"/>
          <w:szCs w:val="28"/>
          <w:rtl/>
        </w:rPr>
        <w:t xml:space="preserve">‌ی </w:t>
      </w:r>
      <w:r w:rsidRPr="00984198">
        <w:rPr>
          <w:rFonts w:cs="B Lotus" w:hint="cs"/>
          <w:sz w:val="28"/>
          <w:szCs w:val="28"/>
          <w:rtl/>
        </w:rPr>
        <w:t>توحید را نیز ثابت</w:t>
      </w:r>
      <w:r w:rsidR="009D0387" w:rsidRPr="00984198">
        <w:rPr>
          <w:rFonts w:cs="B Lotus" w:hint="cs"/>
          <w:sz w:val="28"/>
          <w:szCs w:val="28"/>
          <w:rtl/>
        </w:rPr>
        <w:t xml:space="preserve"> می‌</w:t>
      </w:r>
      <w:r w:rsidR="000239FF">
        <w:rPr>
          <w:rFonts w:cs="B Lotus" w:hint="cs"/>
          <w:sz w:val="28"/>
          <w:szCs w:val="28"/>
          <w:rtl/>
        </w:rPr>
        <w:t>کند</w:t>
      </w:r>
      <w:r w:rsidRPr="00984198">
        <w:rPr>
          <w:rFonts w:cs="B Lotus" w:hint="cs"/>
          <w:sz w:val="28"/>
          <w:szCs w:val="28"/>
          <w:rtl/>
        </w:rPr>
        <w:t xml:space="preserve"> و این موضوعی است که اگر</w:t>
      </w:r>
      <w:r w:rsidR="000239FF">
        <w:rPr>
          <w:rFonts w:cs="B Lotus" w:hint="cs"/>
          <w:sz w:val="28"/>
          <w:szCs w:val="28"/>
          <w:rtl/>
        </w:rPr>
        <w:t xml:space="preserve"> الله عزوجل بخواهد آن</w:t>
      </w:r>
      <w:r w:rsidR="000239FF">
        <w:rPr>
          <w:rFonts w:cs="B Lotus"/>
          <w:sz w:val="28"/>
          <w:szCs w:val="28"/>
          <w:rtl/>
        </w:rPr>
        <w:softHyphen/>
      </w:r>
      <w:r w:rsidRPr="00984198">
        <w:rPr>
          <w:rFonts w:cs="B Lotus" w:hint="cs"/>
          <w:sz w:val="28"/>
          <w:szCs w:val="28"/>
          <w:rtl/>
        </w:rPr>
        <w:t>را در صفحات آینده توضیح</w:t>
      </w:r>
      <w:r w:rsidR="009D0387" w:rsidRPr="00984198">
        <w:rPr>
          <w:rFonts w:cs="B Lotus" w:hint="cs"/>
          <w:sz w:val="28"/>
          <w:szCs w:val="28"/>
          <w:rtl/>
        </w:rPr>
        <w:t xml:space="preserve"> می‌</w:t>
      </w:r>
      <w:r w:rsidRPr="00984198">
        <w:rPr>
          <w:rFonts w:cs="B Lotus" w:hint="cs"/>
          <w:sz w:val="28"/>
          <w:szCs w:val="28"/>
          <w:rtl/>
        </w:rPr>
        <w:t xml:space="preserve">دهیم. </w:t>
      </w:r>
    </w:p>
    <w:p w:rsidR="00C5413C" w:rsidRPr="00D96544" w:rsidRDefault="00C5413C" w:rsidP="00825EE3">
      <w:pPr>
        <w:pStyle w:val="a0"/>
        <w:rPr>
          <w:rFonts w:hint="cs"/>
          <w:rtl/>
        </w:rPr>
      </w:pPr>
      <w:bookmarkStart w:id="15" w:name="_Toc418616803"/>
      <w:r w:rsidRPr="00D96544">
        <w:rPr>
          <w:rFonts w:hint="cs"/>
          <w:rtl/>
        </w:rPr>
        <w:t>آنچه کلمه</w:t>
      </w:r>
      <w:r w:rsidR="00AC25A8">
        <w:rPr>
          <w:rFonts w:hint="cs"/>
          <w:rtl/>
        </w:rPr>
        <w:t xml:space="preserve">‌ی </w:t>
      </w:r>
      <w:r w:rsidR="000239FF">
        <w:rPr>
          <w:rFonts w:hint="cs"/>
          <w:rtl/>
        </w:rPr>
        <w:t>توحید آن</w:t>
      </w:r>
      <w:r w:rsidR="000239FF">
        <w:rPr>
          <w:rtl/>
        </w:rPr>
        <w:softHyphen/>
      </w:r>
      <w:r w:rsidRPr="00D96544">
        <w:rPr>
          <w:rFonts w:hint="cs"/>
          <w:rtl/>
        </w:rPr>
        <w:t>را اثبات</w:t>
      </w:r>
      <w:r w:rsidR="009D0387">
        <w:rPr>
          <w:rFonts w:hint="cs"/>
          <w:rtl/>
        </w:rPr>
        <w:t xml:space="preserve"> می‌</w:t>
      </w:r>
      <w:r w:rsidRPr="00D96544">
        <w:rPr>
          <w:rFonts w:hint="cs"/>
          <w:rtl/>
        </w:rPr>
        <w:t>کند:</w:t>
      </w:r>
      <w:bookmarkEnd w:id="15"/>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از آنچه گذشت برای ما روشن گردید که معنای حقیقی</w:t>
      </w:r>
      <w:r w:rsidR="00890408" w:rsidRPr="00984198">
        <w:rPr>
          <w:rFonts w:cs="B Lotus" w:hint="cs"/>
          <w:sz w:val="28"/>
          <w:szCs w:val="28"/>
          <w:rtl/>
        </w:rPr>
        <w:t xml:space="preserve"> </w:t>
      </w:r>
      <w:r w:rsidR="00F64452" w:rsidRPr="00F64452">
        <w:rPr>
          <w:rFonts w:cs="mylotus" w:hint="cs"/>
          <w:sz w:val="28"/>
          <w:szCs w:val="28"/>
          <w:rtl/>
        </w:rPr>
        <w:t>لا إله إلا الله</w:t>
      </w:r>
      <w:r w:rsidR="00890408" w:rsidRPr="00984198">
        <w:rPr>
          <w:rFonts w:cs="B Lotus" w:hint="cs"/>
          <w:sz w:val="28"/>
          <w:szCs w:val="28"/>
          <w:rtl/>
        </w:rPr>
        <w:t xml:space="preserve"> </w:t>
      </w:r>
      <w:r w:rsidR="000239FF">
        <w:rPr>
          <w:rFonts w:cs="B Lotus" w:hint="cs"/>
          <w:sz w:val="28"/>
          <w:szCs w:val="28"/>
          <w:rtl/>
        </w:rPr>
        <w:t>که بسیاری از مسلمانان آن</w:t>
      </w:r>
      <w:r w:rsidR="000239FF">
        <w:rPr>
          <w:rFonts w:cs="B Lotus"/>
          <w:sz w:val="28"/>
          <w:szCs w:val="28"/>
          <w:rtl/>
        </w:rPr>
        <w:softHyphen/>
      </w:r>
      <w:r w:rsidRPr="00984198">
        <w:rPr>
          <w:rFonts w:cs="B Lotus" w:hint="cs"/>
          <w:sz w:val="28"/>
          <w:szCs w:val="28"/>
          <w:rtl/>
        </w:rPr>
        <w:t>را</w:t>
      </w:r>
      <w:r w:rsidR="009D0387" w:rsidRPr="00984198">
        <w:rPr>
          <w:rFonts w:cs="B Lotus" w:hint="cs"/>
          <w:sz w:val="28"/>
          <w:szCs w:val="28"/>
          <w:rtl/>
        </w:rPr>
        <w:t xml:space="preserve"> نمی‌</w:t>
      </w:r>
      <w:r w:rsidRPr="00984198">
        <w:rPr>
          <w:rFonts w:cs="B Lotus" w:hint="cs"/>
          <w:sz w:val="28"/>
          <w:szCs w:val="28"/>
          <w:rtl/>
        </w:rPr>
        <w:t xml:space="preserve">دانند، عبارت است از: برائت و بیزاری کامل از هر معبودی از جمله </w:t>
      </w:r>
      <w:r w:rsidRPr="00984198">
        <w:rPr>
          <w:rFonts w:cs="B Lotus" w:hint="cs"/>
          <w:sz w:val="28"/>
          <w:szCs w:val="28"/>
          <w:rtl/>
        </w:rPr>
        <w:lastRenderedPageBreak/>
        <w:t>آلهه،</w:t>
      </w:r>
      <w:r w:rsidR="000239FF">
        <w:rPr>
          <w:rFonts w:cs="B Lotus" w:hint="cs"/>
          <w:sz w:val="28"/>
          <w:szCs w:val="28"/>
          <w:rtl/>
        </w:rPr>
        <w:t xml:space="preserve"> انداد، طواغیت و ارباب</w:t>
      </w:r>
      <w:r w:rsidRPr="00984198">
        <w:rPr>
          <w:rFonts w:cs="B Lotus" w:hint="cs"/>
          <w:sz w:val="28"/>
          <w:szCs w:val="28"/>
          <w:rtl/>
        </w:rPr>
        <w:t xml:space="preserve"> و خالص گردانیدن عبادت با تمامی انواع و صورت</w:t>
      </w:r>
      <w:r w:rsidR="009D0387" w:rsidRPr="00984198">
        <w:rPr>
          <w:rFonts w:cs="B Lotus" w:hint="cs"/>
          <w:sz w:val="28"/>
          <w:szCs w:val="28"/>
          <w:rtl/>
        </w:rPr>
        <w:t xml:space="preserve">‌های </w:t>
      </w:r>
      <w:r w:rsidRPr="00984198">
        <w:rPr>
          <w:rFonts w:cs="B Lotus" w:hint="cs"/>
          <w:sz w:val="28"/>
          <w:szCs w:val="28"/>
          <w:rtl/>
        </w:rPr>
        <w:t>آن برای الله عزوجل که یکتاست و شریکی برای او نیست. و این همان محقق گردانیدن توحید</w:t>
      </w:r>
      <w:r w:rsidR="009D0387" w:rsidRPr="00984198">
        <w:rPr>
          <w:rFonts w:cs="B Lotus" w:hint="cs"/>
          <w:sz w:val="28"/>
          <w:szCs w:val="28"/>
          <w:rtl/>
        </w:rPr>
        <w:t xml:space="preserve"> می‌</w:t>
      </w:r>
      <w:r w:rsidRPr="00984198">
        <w:rPr>
          <w:rFonts w:cs="B Lotus" w:hint="cs"/>
          <w:sz w:val="28"/>
          <w:szCs w:val="28"/>
          <w:rtl/>
        </w:rPr>
        <w:t>باشد. بدین ترتیب کلمه</w:t>
      </w:r>
      <w:r w:rsidR="00AC25A8" w:rsidRPr="00984198">
        <w:rPr>
          <w:rFonts w:cs="B Lotus" w:hint="cs"/>
          <w:sz w:val="28"/>
          <w:szCs w:val="28"/>
          <w:rtl/>
        </w:rPr>
        <w:t xml:space="preserve">‌ی </w:t>
      </w:r>
      <w:r w:rsidRPr="00984198">
        <w:rPr>
          <w:rFonts w:cs="B Lotus" w:hint="cs"/>
          <w:sz w:val="28"/>
          <w:szCs w:val="28"/>
          <w:rtl/>
        </w:rPr>
        <w:t>توحید با این معنا، اصل و معنای توحید</w:t>
      </w:r>
      <w:r w:rsidR="009D0387" w:rsidRPr="00984198">
        <w:rPr>
          <w:rFonts w:cs="B Lotus" w:hint="cs"/>
          <w:sz w:val="28"/>
          <w:szCs w:val="28"/>
          <w:rtl/>
        </w:rPr>
        <w:t xml:space="preserve"> می‌</w:t>
      </w:r>
      <w:r w:rsidR="000239FF">
        <w:rPr>
          <w:rFonts w:cs="B Lotus" w:hint="cs"/>
          <w:sz w:val="28"/>
          <w:szCs w:val="28"/>
          <w:rtl/>
        </w:rPr>
        <w:t>باشد و آن تعریف</w:t>
      </w:r>
      <w:r w:rsidRPr="00984198">
        <w:rPr>
          <w:rFonts w:cs="B Lotus" w:hint="cs"/>
          <w:sz w:val="28"/>
          <w:szCs w:val="28"/>
          <w:rtl/>
        </w:rPr>
        <w:t xml:space="preserve"> اسلام و اساس دین و اصل آن</w:t>
      </w:r>
      <w:r w:rsidR="009D0387" w:rsidRPr="00984198">
        <w:rPr>
          <w:rFonts w:cs="B Lotus" w:hint="cs"/>
          <w:sz w:val="28"/>
          <w:szCs w:val="28"/>
          <w:rtl/>
        </w:rPr>
        <w:t xml:space="preserve"> می‌</w:t>
      </w:r>
      <w:r w:rsidRPr="00984198">
        <w:rPr>
          <w:rFonts w:cs="B Lotus" w:hint="cs"/>
          <w:sz w:val="28"/>
          <w:szCs w:val="28"/>
          <w:rtl/>
        </w:rPr>
        <w:t>باشد و همه</w:t>
      </w:r>
      <w:r w:rsidR="00AC25A8" w:rsidRPr="00984198">
        <w:rPr>
          <w:rFonts w:cs="B Lotus" w:hint="cs"/>
          <w:sz w:val="28"/>
          <w:szCs w:val="28"/>
          <w:rtl/>
        </w:rPr>
        <w:t xml:space="preserve">‌ی </w:t>
      </w:r>
      <w:r w:rsidRPr="00984198">
        <w:rPr>
          <w:rFonts w:cs="B Lotus" w:hint="cs"/>
          <w:sz w:val="28"/>
          <w:szCs w:val="28"/>
          <w:rtl/>
        </w:rPr>
        <w:t xml:space="preserve">فروع دین بر آن بنا شده است.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و توحیدی که کلمه</w:t>
      </w:r>
      <w:r w:rsidR="00AC25A8" w:rsidRPr="00984198">
        <w:rPr>
          <w:rFonts w:cs="B Lotus" w:hint="cs"/>
          <w:sz w:val="28"/>
          <w:szCs w:val="28"/>
          <w:rtl/>
        </w:rPr>
        <w:t xml:space="preserve">‌ی </w:t>
      </w:r>
      <w:r w:rsidR="000239FF">
        <w:rPr>
          <w:rFonts w:cs="B Lotus" w:hint="cs"/>
          <w:sz w:val="28"/>
          <w:szCs w:val="28"/>
          <w:rtl/>
        </w:rPr>
        <w:t>توحید آن</w:t>
      </w:r>
      <w:r w:rsidR="000239FF">
        <w:rPr>
          <w:rFonts w:cs="B Lotus"/>
          <w:sz w:val="28"/>
          <w:szCs w:val="28"/>
          <w:rtl/>
        </w:rPr>
        <w:softHyphen/>
      </w:r>
      <w:r w:rsidRPr="00984198">
        <w:rPr>
          <w:rFonts w:cs="B Lotus" w:hint="cs"/>
          <w:sz w:val="28"/>
          <w:szCs w:val="28"/>
          <w:rtl/>
        </w:rPr>
        <w:t>را اثبات</w:t>
      </w:r>
      <w:r w:rsidR="009D0387" w:rsidRPr="00984198">
        <w:rPr>
          <w:rFonts w:cs="B Lotus" w:hint="cs"/>
          <w:sz w:val="28"/>
          <w:szCs w:val="28"/>
          <w:rtl/>
        </w:rPr>
        <w:t xml:space="preserve"> می‌</w:t>
      </w:r>
      <w:r w:rsidRPr="00984198">
        <w:rPr>
          <w:rFonts w:cs="B Lotus" w:hint="cs"/>
          <w:sz w:val="28"/>
          <w:szCs w:val="28"/>
          <w:rtl/>
        </w:rPr>
        <w:t>کند، بر سه دسته تقسیم</w:t>
      </w:r>
      <w:r w:rsidR="009D0387" w:rsidRPr="00984198">
        <w:rPr>
          <w:rFonts w:cs="B Lotus" w:hint="cs"/>
          <w:sz w:val="28"/>
          <w:szCs w:val="28"/>
          <w:rtl/>
        </w:rPr>
        <w:t xml:space="preserve"> می‌</w:t>
      </w:r>
      <w:r w:rsidRPr="00984198">
        <w:rPr>
          <w:rFonts w:cs="B Lotus" w:hint="cs"/>
          <w:sz w:val="28"/>
          <w:szCs w:val="28"/>
          <w:rtl/>
        </w:rPr>
        <w:t>شود که عبارتند از:</w:t>
      </w:r>
      <w:r w:rsidRPr="00C008F7">
        <w:rPr>
          <w:rStyle w:val="FootnoteReference"/>
          <w:rFonts w:cs="B Lotus"/>
          <w:sz w:val="28"/>
          <w:szCs w:val="28"/>
          <w:rtl/>
        </w:rPr>
        <w:footnoteReference w:id="56"/>
      </w:r>
    </w:p>
    <w:p w:rsidR="00537915" w:rsidRDefault="00C5413C" w:rsidP="00537915">
      <w:pPr>
        <w:pStyle w:val="a0"/>
        <w:rPr>
          <w:rFonts w:hint="cs"/>
          <w:rtl/>
        </w:rPr>
      </w:pPr>
      <w:bookmarkStart w:id="16" w:name="_Toc418616804"/>
      <w:r w:rsidRPr="00D96544">
        <w:rPr>
          <w:rFonts w:hint="cs"/>
          <w:rtl/>
        </w:rPr>
        <w:t>1- توحید ربوبیت:</w:t>
      </w:r>
      <w:bookmarkEnd w:id="16"/>
    </w:p>
    <w:p w:rsidR="00C5413C" w:rsidRPr="00735E97" w:rsidRDefault="00C5413C" w:rsidP="000239FF">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 xml:space="preserve">که عبارت است از: اقرار به یگانگی </w:t>
      </w:r>
      <w:r w:rsidR="000239FF">
        <w:rPr>
          <w:rFonts w:cs="B Lotus" w:hint="cs"/>
          <w:sz w:val="28"/>
          <w:szCs w:val="28"/>
          <w:rtl/>
        </w:rPr>
        <w:t>الله متعال در خلقت و تدبیر امور؛ چنان</w:t>
      </w:r>
      <w:r w:rsidR="000239FF">
        <w:rPr>
          <w:rFonts w:cs="B Lotus" w:hint="cs"/>
          <w:sz w:val="28"/>
          <w:szCs w:val="28"/>
          <w:rtl/>
        </w:rPr>
        <w:softHyphen/>
      </w:r>
      <w:r w:rsidRPr="00984198">
        <w:rPr>
          <w:rFonts w:cs="B Lotus" w:hint="cs"/>
          <w:sz w:val="28"/>
          <w:szCs w:val="28"/>
          <w:rtl/>
        </w:rPr>
        <w:t>که الله عزوجل</w:t>
      </w:r>
      <w:r w:rsidR="009D0387" w:rsidRPr="00984198">
        <w:rPr>
          <w:rFonts w:cs="B Lotus" w:hint="cs"/>
          <w:sz w:val="28"/>
          <w:szCs w:val="28"/>
          <w:rtl/>
        </w:rPr>
        <w:t xml:space="preserve"> می‌</w:t>
      </w:r>
      <w:r w:rsidRPr="00984198">
        <w:rPr>
          <w:rFonts w:cs="B Lotus" w:hint="cs"/>
          <w:sz w:val="28"/>
          <w:szCs w:val="28"/>
          <w:rtl/>
        </w:rPr>
        <w:t>فرماید</w:t>
      </w:r>
      <w:r w:rsidR="00152FF8" w:rsidRPr="00984198">
        <w:rPr>
          <w:rFonts w:cs="B Lotus" w:hint="cs"/>
          <w:sz w:val="28"/>
          <w:szCs w:val="28"/>
          <w:rtl/>
        </w:rPr>
        <w:t xml:space="preserve">: </w:t>
      </w:r>
      <w:r w:rsidR="00152FF8" w:rsidRPr="00664364">
        <w:rPr>
          <w:rFonts w:ascii="Traditional Arabic" w:hAnsi="Traditional Arabic" w:cs="Traditional Arabic"/>
          <w:sz w:val="28"/>
          <w:szCs w:val="28"/>
          <w:rtl/>
        </w:rPr>
        <w:t>﴿</w:t>
      </w:r>
      <w:r w:rsidR="00735E97">
        <w:rPr>
          <w:rFonts w:ascii="KFGQPC Uthmanic Script HAFS" w:hAnsi="KFGQPC Uthmanic Script HAFS" w:cs="KFGQPC Uthmanic Script HAFS"/>
          <w:sz w:val="28"/>
          <w:szCs w:val="28"/>
          <w:rtl/>
        </w:rPr>
        <w:t xml:space="preserve">أَلَا لَهُ </w:t>
      </w:r>
      <w:r w:rsidR="00735E97">
        <w:rPr>
          <w:rFonts w:ascii="KFGQPC Uthmanic Script HAFS" w:hAnsi="KFGQPC Uthmanic Script HAFS" w:cs="KFGQPC Uthmanic Script HAFS" w:hint="cs"/>
          <w:sz w:val="28"/>
          <w:szCs w:val="28"/>
          <w:rtl/>
        </w:rPr>
        <w:t>ٱ</w:t>
      </w:r>
      <w:r w:rsidR="00735E97">
        <w:rPr>
          <w:rFonts w:ascii="KFGQPC Uthmanic Script HAFS" w:hAnsi="KFGQPC Uthmanic Script HAFS" w:cs="KFGQPC Uthmanic Script HAFS" w:hint="eastAsia"/>
          <w:sz w:val="28"/>
          <w:szCs w:val="28"/>
          <w:rtl/>
        </w:rPr>
        <w:t>لۡخَلۡقُ</w:t>
      </w:r>
      <w:r w:rsidR="00735E97">
        <w:rPr>
          <w:rFonts w:ascii="KFGQPC Uthmanic Script HAFS" w:hAnsi="KFGQPC Uthmanic Script HAFS" w:cs="KFGQPC Uthmanic Script HAFS"/>
          <w:sz w:val="28"/>
          <w:szCs w:val="28"/>
          <w:rtl/>
        </w:rPr>
        <w:t xml:space="preserve"> و</w:t>
      </w:r>
      <w:r w:rsidR="00735E97">
        <w:rPr>
          <w:rFonts w:ascii="KFGQPC Uthmanic Script HAFS" w:hAnsi="KFGQPC Uthmanic Script HAFS" w:cs="KFGQPC Uthmanic Script HAFS" w:hint="eastAsia"/>
          <w:sz w:val="28"/>
          <w:szCs w:val="28"/>
          <w:rtl/>
        </w:rPr>
        <w:t>َ</w:t>
      </w:r>
      <w:r w:rsidR="00735E97">
        <w:rPr>
          <w:rFonts w:ascii="KFGQPC Uthmanic Script HAFS" w:hAnsi="KFGQPC Uthmanic Script HAFS" w:cs="KFGQPC Uthmanic Script HAFS" w:hint="cs"/>
          <w:sz w:val="28"/>
          <w:szCs w:val="28"/>
          <w:rtl/>
        </w:rPr>
        <w:t>ٱ</w:t>
      </w:r>
      <w:r w:rsidR="00735E97">
        <w:rPr>
          <w:rFonts w:ascii="KFGQPC Uthmanic Script HAFS" w:hAnsi="KFGQPC Uthmanic Script HAFS" w:cs="KFGQPC Uthmanic Script HAFS" w:hint="eastAsia"/>
          <w:sz w:val="28"/>
          <w:szCs w:val="28"/>
          <w:rtl/>
        </w:rPr>
        <w:t>لۡأَمۡرُ</w:t>
      </w:r>
      <w:r w:rsidR="00152FF8" w:rsidRPr="00664364">
        <w:rPr>
          <w:rFonts w:ascii="Traditional Arabic" w:hAnsi="Traditional Arabic" w:cs="Traditional Arabic"/>
          <w:sz w:val="28"/>
          <w:szCs w:val="28"/>
          <w:rtl/>
        </w:rPr>
        <w:t>﴾</w:t>
      </w:r>
      <w:r w:rsidR="00152FF8">
        <w:rPr>
          <w:rFonts w:hint="cs"/>
          <w:rtl/>
        </w:rPr>
        <w:t xml:space="preserve"> </w:t>
      </w:r>
      <w:r w:rsidR="00152FF8" w:rsidRPr="003F57E3">
        <w:rPr>
          <w:rFonts w:ascii="mylotus" w:hAnsi="mylotus" w:cs="mylotus"/>
          <w:rtl/>
          <w:lang w:bidi="ar-SA"/>
        </w:rPr>
        <w:t>[</w:t>
      </w:r>
      <w:r w:rsidR="00152FF8">
        <w:rPr>
          <w:rFonts w:ascii="mylotus" w:hAnsi="mylotus" w:cs="mylotus"/>
          <w:rtl/>
          <w:lang w:bidi="ar-SA"/>
        </w:rPr>
        <w:t>الأعراف: 54</w:t>
      </w:r>
      <w:r w:rsidR="00152FF8" w:rsidRPr="003F57E3">
        <w:rPr>
          <w:rFonts w:ascii="mylotus" w:hAnsi="mylotus" w:cs="mylotus"/>
          <w:rtl/>
          <w:lang w:bidi="ar-SA"/>
        </w:rPr>
        <w:t>]</w:t>
      </w:r>
      <w:r>
        <w:rPr>
          <w:rFonts w:cs="Traditional Arabic" w:hint="cs"/>
          <w:sz w:val="28"/>
          <w:szCs w:val="28"/>
          <w:rtl/>
        </w:rPr>
        <w:t xml:space="preserve"> </w:t>
      </w:r>
      <w:r w:rsidR="00F64452">
        <w:rPr>
          <w:rFonts w:cs="B Lotus" w:hint="cs"/>
          <w:sz w:val="28"/>
          <w:szCs w:val="28"/>
          <w:rtl/>
        </w:rPr>
        <w:t>«</w:t>
      </w:r>
      <w:r w:rsidRPr="00984198">
        <w:rPr>
          <w:rFonts w:cs="B Lotus"/>
          <w:sz w:val="28"/>
          <w:szCs w:val="28"/>
          <w:rtl/>
        </w:rPr>
        <w:t>آگاه باشيد كه تنها او</w:t>
      </w:r>
      <w:r w:rsidR="00C01522" w:rsidRPr="00984198">
        <w:rPr>
          <w:rFonts w:cs="B Lotus"/>
          <w:sz w:val="28"/>
          <w:szCs w:val="28"/>
          <w:rtl/>
        </w:rPr>
        <w:t xml:space="preserve"> مي‌</w:t>
      </w:r>
      <w:r w:rsidRPr="00984198">
        <w:rPr>
          <w:rFonts w:cs="B Lotus"/>
          <w:sz w:val="28"/>
          <w:szCs w:val="28"/>
          <w:rtl/>
        </w:rPr>
        <w:t>آفريند و</w:t>
      </w:r>
      <w:r w:rsidRPr="00984198">
        <w:rPr>
          <w:rFonts w:cs="B Lotus" w:hint="cs"/>
          <w:sz w:val="28"/>
          <w:szCs w:val="28"/>
          <w:rtl/>
        </w:rPr>
        <w:t xml:space="preserve"> </w:t>
      </w:r>
      <w:r w:rsidRPr="00984198">
        <w:rPr>
          <w:rFonts w:cs="B Lotus"/>
          <w:sz w:val="28"/>
          <w:szCs w:val="28"/>
          <w:rtl/>
        </w:rPr>
        <w:t>تنها او فرمان</w:t>
      </w:r>
      <w:r w:rsidR="00C01522" w:rsidRPr="00984198">
        <w:rPr>
          <w:rFonts w:cs="B Lotus"/>
          <w:sz w:val="28"/>
          <w:szCs w:val="28"/>
          <w:rtl/>
        </w:rPr>
        <w:t xml:space="preserve"> مي‌</w:t>
      </w:r>
      <w:r w:rsidRPr="00984198">
        <w:rPr>
          <w:rFonts w:cs="B Lotus"/>
          <w:sz w:val="28"/>
          <w:szCs w:val="28"/>
          <w:rtl/>
        </w:rPr>
        <w:t>دهد</w:t>
      </w:r>
      <w:r w:rsidR="00F64452">
        <w:rPr>
          <w:rFonts w:cs="B Lotus" w:hint="cs"/>
          <w:sz w:val="28"/>
          <w:szCs w:val="28"/>
          <w:rtl/>
        </w:rPr>
        <w:t>»</w:t>
      </w:r>
      <w:r w:rsidRPr="00984198">
        <w:rPr>
          <w:rFonts w:cs="B Lotus" w:hint="cs"/>
          <w:sz w:val="28"/>
          <w:szCs w:val="28"/>
          <w:rtl/>
        </w:rPr>
        <w:t>. بنابراین</w:t>
      </w:r>
      <w:r w:rsidR="00F64452">
        <w:rPr>
          <w:rFonts w:cs="B Lotus" w:hint="cs"/>
          <w:sz w:val="28"/>
          <w:szCs w:val="28"/>
          <w:rtl/>
        </w:rPr>
        <w:t>،</w:t>
      </w:r>
      <w:r w:rsidRPr="00984198">
        <w:rPr>
          <w:rFonts w:cs="B Lotus" w:hint="cs"/>
          <w:sz w:val="28"/>
          <w:szCs w:val="28"/>
          <w:rtl/>
        </w:rPr>
        <w:t xml:space="preserve"> خلق کردن و امر</w:t>
      </w:r>
      <w:r w:rsidR="000239FF">
        <w:rPr>
          <w:rFonts w:cs="B Lotus" w:hint="cs"/>
          <w:sz w:val="28"/>
          <w:szCs w:val="28"/>
          <w:rtl/>
        </w:rPr>
        <w:t xml:space="preserve"> </w:t>
      </w:r>
      <w:r w:rsidRPr="00984198">
        <w:rPr>
          <w:rFonts w:cs="B Lotus" w:hint="cs"/>
          <w:sz w:val="28"/>
          <w:szCs w:val="28"/>
          <w:rtl/>
        </w:rPr>
        <w:t>کردن که همان تدبیر است همان ربوبیت</w:t>
      </w:r>
      <w:r w:rsidR="009D0387" w:rsidRPr="00984198">
        <w:rPr>
          <w:rFonts w:cs="B Lotus" w:hint="cs"/>
          <w:sz w:val="28"/>
          <w:szCs w:val="28"/>
          <w:rtl/>
        </w:rPr>
        <w:t xml:space="preserve"> می‌</w:t>
      </w:r>
      <w:r w:rsidR="000239FF">
        <w:rPr>
          <w:rFonts w:cs="B Lotus" w:hint="cs"/>
          <w:sz w:val="28"/>
          <w:szCs w:val="28"/>
          <w:rtl/>
        </w:rPr>
        <w:t>باشد که مختص الله عزوجل است.</w:t>
      </w:r>
      <w:r w:rsidRPr="00984198">
        <w:rPr>
          <w:rFonts w:cs="B Lotus" w:hint="cs"/>
          <w:sz w:val="28"/>
          <w:szCs w:val="28"/>
          <w:rtl/>
        </w:rPr>
        <w:t xml:space="preserve"> و بدین ترتیب هیچ خالقی جز الله نیست و هیچ امر کننده و تدبیر</w:t>
      </w:r>
      <w:r w:rsidR="000D7195" w:rsidRPr="00984198">
        <w:rPr>
          <w:rFonts w:cs="B Lotus" w:hint="cs"/>
          <w:sz w:val="28"/>
          <w:szCs w:val="28"/>
          <w:rtl/>
        </w:rPr>
        <w:t xml:space="preserve"> کننده‌ای </w:t>
      </w:r>
      <w:r w:rsidRPr="00984198">
        <w:rPr>
          <w:rFonts w:cs="B Lotus" w:hint="cs"/>
          <w:sz w:val="28"/>
          <w:szCs w:val="28"/>
          <w:rtl/>
        </w:rPr>
        <w:t>جز او نیست</w:t>
      </w:r>
      <w:r w:rsidRPr="00C008F7">
        <w:rPr>
          <w:rStyle w:val="FootnoteReference"/>
          <w:rFonts w:cs="B Lotus"/>
          <w:sz w:val="28"/>
          <w:szCs w:val="28"/>
          <w:rtl/>
        </w:rPr>
        <w:footnoteReference w:id="57"/>
      </w:r>
      <w:r w:rsidR="00F64452">
        <w:rPr>
          <w:rFonts w:cs="B Lotus" w:hint="cs"/>
          <w:sz w:val="28"/>
          <w:szCs w:val="28"/>
          <w:rtl/>
        </w:rPr>
        <w:t>.</w:t>
      </w:r>
      <w:r w:rsidR="000239FF">
        <w:rPr>
          <w:rFonts w:cs="B Lotus" w:hint="cs"/>
          <w:sz w:val="28"/>
          <w:szCs w:val="28"/>
          <w:rtl/>
        </w:rPr>
        <w:t xml:space="preserve"> بنابراین تمامی امور</w:t>
      </w:r>
      <w:r w:rsidRPr="00984198">
        <w:rPr>
          <w:rFonts w:cs="B Lotus" w:hint="cs"/>
          <w:sz w:val="28"/>
          <w:szCs w:val="28"/>
          <w:rtl/>
        </w:rPr>
        <w:t xml:space="preserve"> ربوبیت از خالق بودن و مالک بودن و رزق و تصرف و تدبیر امور، تنها برای الله عزوجل</w:t>
      </w:r>
      <w:r w:rsidR="009D0387" w:rsidRPr="00984198">
        <w:rPr>
          <w:rFonts w:cs="B Lotus" w:hint="cs"/>
          <w:sz w:val="28"/>
          <w:szCs w:val="28"/>
          <w:rtl/>
        </w:rPr>
        <w:t xml:space="preserve"> می‌</w:t>
      </w:r>
      <w:r w:rsidRPr="00984198">
        <w:rPr>
          <w:rFonts w:cs="B Lotus" w:hint="cs"/>
          <w:sz w:val="28"/>
          <w:szCs w:val="28"/>
          <w:rtl/>
        </w:rPr>
        <w:t>باشد و بدین ترتیب تنها اوست که خالق است و غیر از او مخلوق</w:t>
      </w:r>
      <w:r w:rsidR="009D0387" w:rsidRPr="00984198">
        <w:rPr>
          <w:rFonts w:cs="B Lotus" w:hint="cs"/>
          <w:sz w:val="28"/>
          <w:szCs w:val="28"/>
          <w:rtl/>
        </w:rPr>
        <w:t xml:space="preserve"> می‌</w:t>
      </w:r>
      <w:r w:rsidR="000239FF">
        <w:rPr>
          <w:rFonts w:cs="B Lotus" w:hint="cs"/>
          <w:sz w:val="28"/>
          <w:szCs w:val="28"/>
          <w:rtl/>
        </w:rPr>
        <w:t>باشد</w:t>
      </w:r>
      <w:r w:rsidRPr="00984198">
        <w:rPr>
          <w:rFonts w:cs="B Lotus" w:hint="cs"/>
          <w:sz w:val="28"/>
          <w:szCs w:val="28"/>
          <w:rtl/>
        </w:rPr>
        <w:t xml:space="preserve"> و تنها اوست که رزق دهنده است و غیر او رزق گیرنده</w:t>
      </w:r>
      <w:r w:rsidR="009D0387" w:rsidRPr="00984198">
        <w:rPr>
          <w:rFonts w:cs="B Lotus" w:hint="cs"/>
          <w:sz w:val="28"/>
          <w:szCs w:val="28"/>
          <w:rtl/>
        </w:rPr>
        <w:t xml:space="preserve"> می‌</w:t>
      </w:r>
      <w:r w:rsidRPr="00984198">
        <w:rPr>
          <w:rFonts w:cs="B Lotus" w:hint="cs"/>
          <w:sz w:val="28"/>
          <w:szCs w:val="28"/>
          <w:rtl/>
        </w:rPr>
        <w:t>باشد و تنها اوست که پرورش دهنده و پروردگار است و غیر او پرورش یافته</w:t>
      </w:r>
      <w:r w:rsidR="009D0387" w:rsidRPr="00984198">
        <w:rPr>
          <w:rFonts w:cs="B Lotus" w:hint="cs"/>
          <w:sz w:val="28"/>
          <w:szCs w:val="28"/>
          <w:rtl/>
        </w:rPr>
        <w:t xml:space="preserve"> می‌</w:t>
      </w:r>
      <w:r w:rsidR="000239FF">
        <w:rPr>
          <w:rFonts w:cs="B Lotus" w:hint="cs"/>
          <w:sz w:val="28"/>
          <w:szCs w:val="28"/>
          <w:rtl/>
        </w:rPr>
        <w:t>باشد</w:t>
      </w:r>
      <w:r w:rsidRPr="00984198">
        <w:rPr>
          <w:rFonts w:cs="B Lotus" w:hint="cs"/>
          <w:sz w:val="28"/>
          <w:szCs w:val="28"/>
          <w:rtl/>
        </w:rPr>
        <w:t xml:space="preserve"> و تنها اوست که مالک است و غیر او مملوک</w:t>
      </w:r>
      <w:r w:rsidR="009D0387" w:rsidRPr="00984198">
        <w:rPr>
          <w:rFonts w:cs="B Lotus" w:hint="cs"/>
          <w:sz w:val="28"/>
          <w:szCs w:val="28"/>
          <w:rtl/>
        </w:rPr>
        <w:t xml:space="preserve"> می‌</w:t>
      </w:r>
      <w:r w:rsidRPr="00984198">
        <w:rPr>
          <w:rFonts w:cs="B Lotus" w:hint="cs"/>
          <w:sz w:val="28"/>
          <w:szCs w:val="28"/>
          <w:rtl/>
        </w:rPr>
        <w:t>باشد و این امری است که فطرت بر آن گواهی می</w:t>
      </w:r>
      <w:r w:rsidRPr="00984198">
        <w:rPr>
          <w:rFonts w:cs="B Lotus" w:hint="cs"/>
          <w:sz w:val="28"/>
          <w:szCs w:val="28"/>
          <w:cs/>
        </w:rPr>
        <w:t>‎</w:t>
      </w:r>
      <w:r w:rsidR="000239FF">
        <w:rPr>
          <w:rFonts w:cs="B Lotus" w:hint="cs"/>
          <w:sz w:val="28"/>
          <w:szCs w:val="28"/>
          <w:rtl/>
        </w:rPr>
        <w:t>دهد.</w:t>
      </w:r>
      <w:r w:rsidRPr="00984198">
        <w:rPr>
          <w:rFonts w:cs="B Lotus" w:hint="cs"/>
          <w:sz w:val="28"/>
          <w:szCs w:val="28"/>
          <w:rtl/>
        </w:rPr>
        <w:t xml:space="preserve"> و ا</w:t>
      </w:r>
      <w:r w:rsidR="000239FF">
        <w:rPr>
          <w:rFonts w:cs="B Lotus" w:hint="cs"/>
          <w:sz w:val="28"/>
          <w:szCs w:val="28"/>
          <w:rtl/>
        </w:rPr>
        <w:t>ین مساله را کسی جز آنکه انصاف</w:t>
      </w:r>
      <w:r w:rsidRPr="00984198">
        <w:rPr>
          <w:rFonts w:cs="B Lotus" w:hint="cs"/>
          <w:sz w:val="28"/>
          <w:szCs w:val="28"/>
          <w:rtl/>
        </w:rPr>
        <w:t xml:space="preserve"> در قلبش مرده و بدین سبب کور شده و عقلش گمراه گشته، انکار</w:t>
      </w:r>
      <w:r w:rsidR="009D0387" w:rsidRPr="00984198">
        <w:rPr>
          <w:rFonts w:cs="B Lotus" w:hint="cs"/>
          <w:sz w:val="28"/>
          <w:szCs w:val="28"/>
          <w:rtl/>
        </w:rPr>
        <w:t xml:space="preserve"> نمی‌</w:t>
      </w:r>
      <w:r w:rsidRPr="00984198">
        <w:rPr>
          <w:rFonts w:cs="B Lotus" w:hint="cs"/>
          <w:sz w:val="28"/>
          <w:szCs w:val="28"/>
          <w:rtl/>
        </w:rPr>
        <w:t>کند. چرا</w:t>
      </w:r>
      <w:r w:rsidR="000239FF">
        <w:rPr>
          <w:rFonts w:cs="B Lotus"/>
          <w:sz w:val="28"/>
          <w:szCs w:val="28"/>
          <w:rtl/>
        </w:rPr>
        <w:softHyphen/>
      </w:r>
      <w:r w:rsidRPr="00984198">
        <w:rPr>
          <w:rFonts w:cs="B Lotus" w:hint="cs"/>
          <w:sz w:val="28"/>
          <w:szCs w:val="28"/>
          <w:rtl/>
        </w:rPr>
        <w:lastRenderedPageBreak/>
        <w:t>که تمام جهان هستی از</w:t>
      </w:r>
      <w:r w:rsidR="000239FF">
        <w:rPr>
          <w:rFonts w:cs="B Lotus" w:hint="cs"/>
          <w:sz w:val="28"/>
          <w:szCs w:val="28"/>
          <w:rtl/>
        </w:rPr>
        <w:t xml:space="preserve"> عرش تا فرش یا از آسمان تا زمین</w:t>
      </w:r>
      <w:r w:rsidRPr="00984198">
        <w:rPr>
          <w:rFonts w:cs="B Lotus" w:hint="cs"/>
          <w:sz w:val="28"/>
          <w:szCs w:val="28"/>
          <w:rtl/>
        </w:rPr>
        <w:t>، در این مورد سخن</w:t>
      </w:r>
      <w:r w:rsidR="009D0387" w:rsidRPr="00984198">
        <w:rPr>
          <w:rFonts w:cs="B Lotus" w:hint="cs"/>
          <w:sz w:val="28"/>
          <w:szCs w:val="28"/>
          <w:rtl/>
        </w:rPr>
        <w:t xml:space="preserve"> می‌</w:t>
      </w:r>
      <w:r w:rsidRPr="00984198">
        <w:rPr>
          <w:rFonts w:cs="B Lotus" w:hint="cs"/>
          <w:sz w:val="28"/>
          <w:szCs w:val="28"/>
          <w:rtl/>
        </w:rPr>
        <w:t xml:space="preserve">گویند. و محال است که این مخلوقات با </w:t>
      </w:r>
      <w:r w:rsidR="000239FF">
        <w:rPr>
          <w:rFonts w:cs="B Lotus" w:hint="cs"/>
          <w:sz w:val="28"/>
          <w:szCs w:val="28"/>
          <w:rtl/>
        </w:rPr>
        <w:t>تنوع و تعدد</w:t>
      </w:r>
      <w:r w:rsidR="006540FC" w:rsidRPr="00984198">
        <w:rPr>
          <w:rFonts w:cs="B Lotus" w:hint="cs"/>
          <w:sz w:val="28"/>
          <w:szCs w:val="28"/>
          <w:rtl/>
        </w:rPr>
        <w:t xml:space="preserve"> رنگ‌ها</w:t>
      </w:r>
      <w:r w:rsidR="009D0387" w:rsidRPr="00984198">
        <w:rPr>
          <w:rFonts w:cs="B Lotus" w:hint="cs"/>
          <w:sz w:val="28"/>
          <w:szCs w:val="28"/>
          <w:rtl/>
        </w:rPr>
        <w:t xml:space="preserve"> </w:t>
      </w:r>
      <w:r w:rsidRPr="00984198">
        <w:rPr>
          <w:rFonts w:cs="B Lotus" w:hint="cs"/>
          <w:sz w:val="28"/>
          <w:szCs w:val="28"/>
          <w:rtl/>
        </w:rPr>
        <w:t>و اشکال و دسته</w:t>
      </w:r>
      <w:r w:rsidR="009D0387" w:rsidRPr="00984198">
        <w:rPr>
          <w:rFonts w:cs="B Lotus" w:hint="cs"/>
          <w:sz w:val="28"/>
          <w:szCs w:val="28"/>
          <w:rtl/>
        </w:rPr>
        <w:t xml:space="preserve">‌های </w:t>
      </w:r>
      <w:r w:rsidRPr="00984198">
        <w:rPr>
          <w:rFonts w:cs="B Lotus" w:hint="cs"/>
          <w:sz w:val="28"/>
          <w:szCs w:val="28"/>
          <w:rtl/>
        </w:rPr>
        <w:t>متفاوت</w:t>
      </w:r>
      <w:r w:rsidR="000239FF">
        <w:rPr>
          <w:rFonts w:cs="B Lotus"/>
          <w:sz w:val="28"/>
          <w:szCs w:val="28"/>
          <w:rtl/>
        </w:rPr>
        <w:softHyphen/>
      </w:r>
      <w:r w:rsidRPr="00984198">
        <w:rPr>
          <w:rFonts w:cs="B Lotus" w:hint="cs"/>
          <w:sz w:val="28"/>
          <w:szCs w:val="28"/>
          <w:rtl/>
        </w:rPr>
        <w:t xml:space="preserve">شان بدون خالق، خود به خود به وجود آمده باشند. </w:t>
      </w:r>
    </w:p>
    <w:p w:rsidR="00537915" w:rsidRPr="00984198" w:rsidRDefault="00C5413C" w:rsidP="00486696">
      <w:pPr>
        <w:pStyle w:val="a4"/>
        <w:widowControl w:val="0"/>
        <w:rPr>
          <w:rFonts w:hint="cs"/>
          <w:rtl/>
        </w:rPr>
      </w:pPr>
      <w:bookmarkStart w:id="17" w:name="_Toc418616805"/>
      <w:r w:rsidRPr="00984198">
        <w:rPr>
          <w:rFonts w:hint="cs"/>
          <w:rtl/>
        </w:rPr>
        <w:t>دلایل نقلی بر توحید ربوبیت:</w:t>
      </w:r>
      <w:bookmarkEnd w:id="17"/>
    </w:p>
    <w:p w:rsidR="00152FF8" w:rsidRPr="00735E97" w:rsidRDefault="00C5413C" w:rsidP="00C336B2">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 xml:space="preserve">دلایل نقلی در این مورد </w:t>
      </w:r>
      <w:r w:rsidR="000239FF" w:rsidRPr="00984198">
        <w:rPr>
          <w:rFonts w:cs="B Lotus" w:hint="cs"/>
          <w:sz w:val="28"/>
          <w:szCs w:val="28"/>
          <w:rtl/>
        </w:rPr>
        <w:t xml:space="preserve">در قرآن و سنت </w:t>
      </w:r>
      <w:r w:rsidR="000239FF">
        <w:rPr>
          <w:rFonts w:cs="B Lotus" w:hint="cs"/>
          <w:sz w:val="28"/>
          <w:szCs w:val="28"/>
          <w:rtl/>
        </w:rPr>
        <w:t>بیشتر از آن است که</w:t>
      </w:r>
      <w:r w:rsidRPr="00984198">
        <w:rPr>
          <w:rFonts w:cs="B Lotus" w:hint="cs"/>
          <w:sz w:val="28"/>
          <w:szCs w:val="28"/>
          <w:rtl/>
        </w:rPr>
        <w:t xml:space="preserve"> مورد شمارش قرار گیرند. از جمله آنکه الله عزوجل</w:t>
      </w:r>
      <w:r w:rsidR="009D0387" w:rsidRPr="00984198">
        <w:rPr>
          <w:rFonts w:cs="B Lotus" w:hint="cs"/>
          <w:sz w:val="28"/>
          <w:szCs w:val="28"/>
          <w:rtl/>
        </w:rPr>
        <w:t xml:space="preserve"> می‌</w:t>
      </w:r>
      <w:r w:rsidRPr="00984198">
        <w:rPr>
          <w:rFonts w:cs="B Lotus" w:hint="cs"/>
          <w:sz w:val="28"/>
          <w:szCs w:val="28"/>
          <w:rtl/>
        </w:rPr>
        <w:t>فرماید:</w:t>
      </w:r>
      <w:r w:rsidR="00152FF8" w:rsidRPr="00984198">
        <w:rPr>
          <w:rFonts w:cs="B Lotus" w:hint="cs"/>
          <w:sz w:val="28"/>
          <w:szCs w:val="28"/>
          <w:rtl/>
        </w:rPr>
        <w:t xml:space="preserve"> </w:t>
      </w:r>
      <w:r w:rsidR="00152FF8" w:rsidRPr="00664364">
        <w:rPr>
          <w:rFonts w:ascii="Traditional Arabic" w:hAnsi="Traditional Arabic" w:cs="Traditional Arabic"/>
          <w:sz w:val="28"/>
          <w:szCs w:val="28"/>
          <w:rtl/>
        </w:rPr>
        <w:t>﴿</w:t>
      </w:r>
      <w:r w:rsidR="00735E97">
        <w:rPr>
          <w:rFonts w:ascii="KFGQPC Uthmanic Script HAFS" w:hAnsi="KFGQPC Uthmanic Script HAFS" w:cs="KFGQPC Uthmanic Script HAFS"/>
          <w:sz w:val="28"/>
          <w:szCs w:val="28"/>
          <w:rtl/>
        </w:rPr>
        <w:t xml:space="preserve">أَمۡ خُلِقُواْ مِنۡ غَيۡرِ شَيۡءٍ أَمۡ هُمُ </w:t>
      </w:r>
      <w:r w:rsidR="00735E97">
        <w:rPr>
          <w:rFonts w:ascii="KFGQPC Uthmanic Script HAFS" w:hAnsi="KFGQPC Uthmanic Script HAFS" w:cs="KFGQPC Uthmanic Script HAFS" w:hint="cs"/>
          <w:sz w:val="28"/>
          <w:szCs w:val="28"/>
          <w:rtl/>
        </w:rPr>
        <w:t>ٱ</w:t>
      </w:r>
      <w:r w:rsidR="00735E97">
        <w:rPr>
          <w:rFonts w:ascii="KFGQPC Uthmanic Script HAFS" w:hAnsi="KFGQPC Uthmanic Script HAFS" w:cs="KFGQPC Uthmanic Script HAFS" w:hint="eastAsia"/>
          <w:sz w:val="28"/>
          <w:szCs w:val="28"/>
          <w:rtl/>
        </w:rPr>
        <w:t>لۡخَٰلِقُونَ</w:t>
      </w:r>
      <w:r w:rsidR="00735E97">
        <w:rPr>
          <w:rFonts w:ascii="KFGQPC Uthmanic Script HAFS" w:hAnsi="KFGQPC Uthmanic Script HAFS" w:cs="KFGQPC Uthmanic Script HAFS"/>
          <w:sz w:val="28"/>
          <w:szCs w:val="28"/>
          <w:rtl/>
        </w:rPr>
        <w:t xml:space="preserve"> ٣٥</w:t>
      </w:r>
      <w:r w:rsidR="00C178AC">
        <w:rPr>
          <w:rFonts w:ascii="KFGQPC Uthmanic Script HAFS" w:hAnsi="KFGQPC Uthmanic Script HAFS" w:cs="KFGQPC Uthmanic Script HAFS" w:hint="cs"/>
          <w:sz w:val="28"/>
          <w:szCs w:val="28"/>
          <w:rtl/>
        </w:rPr>
        <w:t xml:space="preserve"> </w:t>
      </w:r>
      <w:r w:rsidR="00735E97">
        <w:rPr>
          <w:rFonts w:ascii="KFGQPC Uthmanic Script HAFS" w:hAnsi="KFGQPC Uthmanic Script HAFS" w:cs="KFGQPC Uthmanic Script HAFS" w:hint="eastAsia"/>
          <w:sz w:val="28"/>
          <w:szCs w:val="28"/>
          <w:rtl/>
        </w:rPr>
        <w:t>أَمۡ</w:t>
      </w:r>
      <w:r w:rsidR="00735E97">
        <w:rPr>
          <w:rFonts w:ascii="KFGQPC Uthmanic Script HAFS" w:hAnsi="KFGQPC Uthmanic Script HAFS" w:cs="KFGQPC Uthmanic Script HAFS"/>
          <w:sz w:val="28"/>
          <w:szCs w:val="28"/>
          <w:rtl/>
        </w:rPr>
        <w:t xml:space="preserve"> خَلَقُواْ </w:t>
      </w:r>
      <w:r w:rsidR="00735E97">
        <w:rPr>
          <w:rFonts w:ascii="KFGQPC Uthmanic Script HAFS" w:hAnsi="KFGQPC Uthmanic Script HAFS" w:cs="KFGQPC Uthmanic Script HAFS" w:hint="cs"/>
          <w:sz w:val="28"/>
          <w:szCs w:val="28"/>
          <w:rtl/>
        </w:rPr>
        <w:t>ٱ</w:t>
      </w:r>
      <w:r w:rsidR="00735E97">
        <w:rPr>
          <w:rFonts w:ascii="KFGQPC Uthmanic Script HAFS" w:hAnsi="KFGQPC Uthmanic Script HAFS" w:cs="KFGQPC Uthmanic Script HAFS" w:hint="eastAsia"/>
          <w:sz w:val="28"/>
          <w:szCs w:val="28"/>
          <w:rtl/>
        </w:rPr>
        <w:t>لسَّمَٰوَٰتِ</w:t>
      </w:r>
      <w:r w:rsidR="00735E97">
        <w:rPr>
          <w:rFonts w:ascii="KFGQPC Uthmanic Script HAFS" w:hAnsi="KFGQPC Uthmanic Script HAFS" w:cs="KFGQPC Uthmanic Script HAFS"/>
          <w:sz w:val="28"/>
          <w:szCs w:val="28"/>
          <w:rtl/>
        </w:rPr>
        <w:t xml:space="preserve"> وَ</w:t>
      </w:r>
      <w:r w:rsidR="00735E97">
        <w:rPr>
          <w:rFonts w:ascii="KFGQPC Uthmanic Script HAFS" w:hAnsi="KFGQPC Uthmanic Script HAFS" w:cs="KFGQPC Uthmanic Script HAFS" w:hint="cs"/>
          <w:sz w:val="28"/>
          <w:szCs w:val="28"/>
          <w:rtl/>
        </w:rPr>
        <w:t>ٱ</w:t>
      </w:r>
      <w:r w:rsidR="00735E97">
        <w:rPr>
          <w:rFonts w:ascii="KFGQPC Uthmanic Script HAFS" w:hAnsi="KFGQPC Uthmanic Script HAFS" w:cs="KFGQPC Uthmanic Script HAFS" w:hint="eastAsia"/>
          <w:sz w:val="28"/>
          <w:szCs w:val="28"/>
          <w:rtl/>
        </w:rPr>
        <w:t>لۡأَرۡضَۚ</w:t>
      </w:r>
      <w:r w:rsidR="00735E97">
        <w:rPr>
          <w:rFonts w:ascii="KFGQPC Uthmanic Script HAFS" w:hAnsi="KFGQPC Uthmanic Script HAFS" w:cs="KFGQPC Uthmanic Script HAFS"/>
          <w:sz w:val="28"/>
          <w:szCs w:val="28"/>
          <w:rtl/>
        </w:rPr>
        <w:t xml:space="preserve"> بَل لَّا يُوقِنُونَ ٣٦</w:t>
      </w:r>
      <w:r w:rsidR="00152FF8" w:rsidRPr="00664364">
        <w:rPr>
          <w:rFonts w:ascii="Traditional Arabic" w:hAnsi="Traditional Arabic" w:cs="Traditional Arabic"/>
          <w:sz w:val="28"/>
          <w:szCs w:val="28"/>
          <w:rtl/>
        </w:rPr>
        <w:t>﴾</w:t>
      </w:r>
      <w:r w:rsidR="00152FF8" w:rsidRPr="00C008F7">
        <w:rPr>
          <w:rStyle w:val="FootnoteReference"/>
          <w:rFonts w:cs="B Lotus"/>
          <w:sz w:val="28"/>
          <w:szCs w:val="28"/>
          <w:rtl/>
        </w:rPr>
        <w:footnoteReference w:id="58"/>
      </w:r>
      <w:r w:rsidR="00D8752D">
        <w:rPr>
          <w:rFonts w:hint="cs"/>
          <w:rtl/>
        </w:rPr>
        <w:t>.</w:t>
      </w:r>
      <w:r w:rsidR="00152FF8">
        <w:rPr>
          <w:rFonts w:hint="cs"/>
          <w:rtl/>
        </w:rPr>
        <w:t xml:space="preserve"> </w:t>
      </w:r>
      <w:r w:rsidR="00152FF8" w:rsidRPr="003F57E3">
        <w:rPr>
          <w:rFonts w:ascii="mylotus" w:hAnsi="mylotus" w:cs="mylotus"/>
          <w:rtl/>
          <w:lang w:bidi="ar-SA"/>
        </w:rPr>
        <w:t>[</w:t>
      </w:r>
      <w:r w:rsidR="00152FF8">
        <w:rPr>
          <w:rFonts w:ascii="mylotus" w:hAnsi="mylotus" w:cs="mylotus"/>
          <w:rtl/>
          <w:lang w:bidi="ar-SA"/>
        </w:rPr>
        <w:t>الطور: 35-36</w:t>
      </w:r>
      <w:r w:rsidR="00152FF8" w:rsidRPr="003F57E3">
        <w:rPr>
          <w:rFonts w:ascii="mylotus" w:hAnsi="mylotus" w:cs="mylotus"/>
          <w:rtl/>
          <w:lang w:bidi="ar-SA"/>
        </w:rPr>
        <w:t>]</w:t>
      </w:r>
      <w:r w:rsidRPr="00984198">
        <w:rPr>
          <w:rFonts w:cs="B Lotus" w:hint="cs"/>
          <w:sz w:val="28"/>
          <w:szCs w:val="28"/>
          <w:rtl/>
        </w:rPr>
        <w:t xml:space="preserve"> بغوی</w:t>
      </w:r>
      <w:r w:rsidR="009D0387" w:rsidRPr="00984198">
        <w:rPr>
          <w:rFonts w:cs="B Lotus" w:hint="cs"/>
          <w:sz w:val="28"/>
          <w:szCs w:val="28"/>
          <w:rtl/>
        </w:rPr>
        <w:t xml:space="preserve"> می‌</w:t>
      </w:r>
      <w:r w:rsidRPr="00984198">
        <w:rPr>
          <w:rFonts w:cs="B Lotus" w:hint="cs"/>
          <w:sz w:val="28"/>
          <w:szCs w:val="28"/>
          <w:rtl/>
        </w:rPr>
        <w:t>گوید</w:t>
      </w:r>
      <w:r w:rsidRPr="00C008F7">
        <w:rPr>
          <w:rStyle w:val="FootnoteReference"/>
          <w:rFonts w:cs="B Lotus"/>
          <w:sz w:val="28"/>
          <w:szCs w:val="28"/>
          <w:rtl/>
        </w:rPr>
        <w:footnoteReference w:id="59"/>
      </w:r>
      <w:r w:rsidRPr="00984198">
        <w:rPr>
          <w:rFonts w:cs="B Lotus" w:hint="cs"/>
          <w:sz w:val="28"/>
          <w:szCs w:val="28"/>
          <w:rtl/>
        </w:rPr>
        <w:t>: ابن عباس</w:t>
      </w:r>
      <w:r w:rsidR="00C336B2" w:rsidRPr="00C336B2">
        <w:rPr>
          <w:rFonts w:ascii="Arial" w:hAnsi="Arial" w:cs="CTraditional Arabic" w:hint="cs"/>
          <w:sz w:val="28"/>
          <w:szCs w:val="28"/>
          <w:rtl/>
        </w:rPr>
        <w:t xml:space="preserve"> </w:t>
      </w:r>
      <w:r w:rsidR="00C336B2">
        <w:rPr>
          <w:rFonts w:ascii="Arial" w:hAnsi="Arial" w:cs="CTraditional Arabic" w:hint="cs"/>
          <w:sz w:val="28"/>
          <w:szCs w:val="28"/>
          <w:rtl/>
        </w:rPr>
        <w:t>ب</w:t>
      </w:r>
      <w:r w:rsidRPr="00984198">
        <w:rPr>
          <w:rFonts w:cs="B Lotus" w:hint="cs"/>
          <w:sz w:val="28"/>
          <w:szCs w:val="28"/>
          <w:rtl/>
        </w:rPr>
        <w:t xml:space="preserve"> </w:t>
      </w:r>
      <w:r w:rsidR="009D0387" w:rsidRPr="00984198">
        <w:rPr>
          <w:rFonts w:cs="B Lotus" w:hint="cs"/>
          <w:sz w:val="28"/>
          <w:szCs w:val="28"/>
          <w:rtl/>
        </w:rPr>
        <w:t>می‌</w:t>
      </w:r>
      <w:r w:rsidRPr="00984198">
        <w:rPr>
          <w:rFonts w:cs="B Lotus" w:hint="cs"/>
          <w:sz w:val="28"/>
          <w:szCs w:val="28"/>
          <w:rtl/>
        </w:rPr>
        <w:t>گوید</w:t>
      </w:r>
      <w:r w:rsidRPr="00C008F7">
        <w:rPr>
          <w:rStyle w:val="FootnoteReference"/>
          <w:rFonts w:cs="B Lotus"/>
          <w:sz w:val="28"/>
          <w:szCs w:val="28"/>
          <w:rtl/>
        </w:rPr>
        <w:footnoteReference w:id="60"/>
      </w:r>
      <w:r w:rsidRPr="00984198">
        <w:rPr>
          <w:rFonts w:cs="B Lotus" w:hint="cs"/>
          <w:sz w:val="28"/>
          <w:szCs w:val="28"/>
          <w:rtl/>
        </w:rPr>
        <w:t>: این کلام الله عزوجل که</w:t>
      </w:r>
      <w:r w:rsidR="009D0387" w:rsidRPr="00984198">
        <w:rPr>
          <w:rFonts w:cs="B Lotus" w:hint="cs"/>
          <w:sz w:val="28"/>
          <w:szCs w:val="28"/>
          <w:rtl/>
        </w:rPr>
        <w:t xml:space="preserve"> می‌</w:t>
      </w:r>
      <w:r w:rsidRPr="00984198">
        <w:rPr>
          <w:rFonts w:cs="B Lotus" w:hint="cs"/>
          <w:sz w:val="28"/>
          <w:szCs w:val="28"/>
          <w:rtl/>
        </w:rPr>
        <w:t>فرماید:</w:t>
      </w:r>
      <w:r w:rsidR="00735E97" w:rsidRPr="00984198">
        <w:rPr>
          <w:rFonts w:cs="B Lotus" w:hint="cs"/>
          <w:sz w:val="28"/>
          <w:szCs w:val="28"/>
          <w:rtl/>
        </w:rPr>
        <w:t xml:space="preserve"> </w:t>
      </w:r>
      <w:r w:rsidR="00735E97" w:rsidRPr="00664364">
        <w:rPr>
          <w:rFonts w:ascii="Traditional Arabic" w:hAnsi="Traditional Arabic" w:cs="Traditional Arabic"/>
          <w:sz w:val="28"/>
          <w:szCs w:val="28"/>
          <w:rtl/>
        </w:rPr>
        <w:t>﴿</w:t>
      </w:r>
      <w:r w:rsidR="00735E97">
        <w:rPr>
          <w:rFonts w:ascii="KFGQPC Uthmanic Script HAFS" w:hAnsi="KFGQPC Uthmanic Script HAFS" w:cs="KFGQPC Uthmanic Script HAFS"/>
          <w:sz w:val="28"/>
          <w:szCs w:val="28"/>
          <w:rtl/>
        </w:rPr>
        <w:t>أَمۡ خُلِقُواْ مِنۡ غَيۡرِ شَيۡءٍ</w:t>
      </w:r>
      <w:r w:rsidR="00735E97">
        <w:rPr>
          <w:rFonts w:ascii="Traditional Arabic" w:hAnsi="Traditional Arabic" w:cs="Traditional Arabic"/>
          <w:sz w:val="28"/>
          <w:szCs w:val="28"/>
          <w:rtl/>
        </w:rPr>
        <w:t>﴾</w:t>
      </w:r>
      <w:r w:rsidR="00152FF8" w:rsidRPr="00984198">
        <w:rPr>
          <w:rFonts w:cs="B Lotus" w:hint="cs"/>
          <w:sz w:val="28"/>
          <w:szCs w:val="28"/>
          <w:rtl/>
        </w:rPr>
        <w:t xml:space="preserve"> </w:t>
      </w:r>
      <w:r w:rsidRPr="00984198">
        <w:rPr>
          <w:rFonts w:cs="B Lotus" w:hint="cs"/>
          <w:sz w:val="28"/>
          <w:szCs w:val="28"/>
          <w:rtl/>
        </w:rPr>
        <w:t>بدین معناست که آیا ایشان بدون هیچ خالقی آفریده شده</w:t>
      </w:r>
      <w:r w:rsidR="00E420EE" w:rsidRPr="00984198">
        <w:rPr>
          <w:rFonts w:cs="B Lotus" w:hint="cs"/>
          <w:sz w:val="28"/>
          <w:szCs w:val="28"/>
          <w:rtl/>
        </w:rPr>
        <w:t>‌اند؟</w:t>
      </w:r>
      <w:r w:rsidRPr="00984198">
        <w:rPr>
          <w:rFonts w:cs="B Lotus" w:hint="cs"/>
          <w:sz w:val="28"/>
          <w:szCs w:val="28"/>
          <w:rtl/>
        </w:rPr>
        <w:t xml:space="preserve"> و معنایش آن است که آیا</w:t>
      </w:r>
      <w:r w:rsidR="009D0387" w:rsidRPr="00984198">
        <w:rPr>
          <w:rFonts w:cs="B Lotus" w:hint="cs"/>
          <w:sz w:val="28"/>
          <w:szCs w:val="28"/>
          <w:rtl/>
        </w:rPr>
        <w:t xml:space="preserve"> آن‌ها </w:t>
      </w:r>
      <w:r w:rsidRPr="00984198">
        <w:rPr>
          <w:rFonts w:cs="B Lotus" w:hint="cs"/>
          <w:sz w:val="28"/>
          <w:szCs w:val="28"/>
          <w:rtl/>
        </w:rPr>
        <w:t>خود به خود خلق شده</w:t>
      </w:r>
      <w:r w:rsidR="00AC25A8" w:rsidRPr="00984198">
        <w:rPr>
          <w:rFonts w:cs="B Lotus" w:hint="cs"/>
          <w:sz w:val="28"/>
          <w:szCs w:val="28"/>
          <w:rtl/>
        </w:rPr>
        <w:t xml:space="preserve">‌اند </w:t>
      </w:r>
      <w:r w:rsidRPr="00984198">
        <w:rPr>
          <w:rFonts w:cs="B Lotus" w:hint="cs"/>
          <w:sz w:val="28"/>
          <w:szCs w:val="28"/>
          <w:rtl/>
        </w:rPr>
        <w:t>بدون اینکه کسی</w:t>
      </w:r>
      <w:r w:rsidR="009D0387" w:rsidRPr="00984198">
        <w:rPr>
          <w:rFonts w:cs="B Lotus" w:hint="cs"/>
          <w:sz w:val="28"/>
          <w:szCs w:val="28"/>
          <w:rtl/>
        </w:rPr>
        <w:t xml:space="preserve"> آن‌ها </w:t>
      </w:r>
      <w:r w:rsidRPr="00984198">
        <w:rPr>
          <w:rFonts w:cs="B Lotus" w:hint="cs"/>
          <w:sz w:val="28"/>
          <w:szCs w:val="28"/>
          <w:rtl/>
        </w:rPr>
        <w:t>را خلق کند. و بدون خالق به وجود آمده</w:t>
      </w:r>
      <w:r w:rsidR="000239FF">
        <w:rPr>
          <w:rFonts w:cs="B Lotus" w:hint="cs"/>
          <w:sz w:val="28"/>
          <w:szCs w:val="28"/>
          <w:rtl/>
        </w:rPr>
        <w:t>‌اند.</w:t>
      </w:r>
      <w:r w:rsidRPr="00984198">
        <w:rPr>
          <w:rFonts w:cs="B Lotus" w:hint="cs"/>
          <w:sz w:val="28"/>
          <w:szCs w:val="28"/>
          <w:rtl/>
        </w:rPr>
        <w:t xml:space="preserve"> و این از محالاتی است که تصور آن غیر ممکن</w:t>
      </w:r>
      <w:r w:rsidR="009D0387" w:rsidRPr="00984198">
        <w:rPr>
          <w:rFonts w:cs="B Lotus" w:hint="cs"/>
          <w:sz w:val="28"/>
          <w:szCs w:val="28"/>
          <w:rtl/>
        </w:rPr>
        <w:t xml:space="preserve"> می‌</w:t>
      </w:r>
      <w:r w:rsidRPr="00984198">
        <w:rPr>
          <w:rFonts w:cs="B Lotus" w:hint="cs"/>
          <w:sz w:val="28"/>
          <w:szCs w:val="28"/>
          <w:rtl/>
        </w:rPr>
        <w:t>باشد و این معنا، معنای مشهور آیه</w:t>
      </w:r>
      <w:r w:rsidR="009D0387" w:rsidRPr="00984198">
        <w:rPr>
          <w:rFonts w:cs="B Lotus" w:hint="cs"/>
          <w:sz w:val="28"/>
          <w:szCs w:val="28"/>
          <w:rtl/>
        </w:rPr>
        <w:t xml:space="preserve"> می‌</w:t>
      </w:r>
      <w:r w:rsidRPr="00984198">
        <w:rPr>
          <w:rFonts w:cs="B Lotus" w:hint="cs"/>
          <w:sz w:val="28"/>
          <w:szCs w:val="28"/>
          <w:rtl/>
        </w:rPr>
        <w:t>باشد</w:t>
      </w:r>
      <w:r w:rsidRPr="00C008F7">
        <w:rPr>
          <w:rStyle w:val="FootnoteReference"/>
          <w:rFonts w:cs="B Lotus"/>
          <w:sz w:val="28"/>
          <w:szCs w:val="28"/>
          <w:rtl/>
        </w:rPr>
        <w:footnoteReference w:id="61"/>
      </w:r>
      <w:r w:rsidRPr="00984198">
        <w:rPr>
          <w:rFonts w:cs="B Lotus" w:hint="cs"/>
          <w:sz w:val="28"/>
          <w:szCs w:val="28"/>
          <w:rtl/>
        </w:rPr>
        <w:t>.</w:t>
      </w:r>
    </w:p>
    <w:p w:rsidR="00C5413C" w:rsidRPr="00984198" w:rsidRDefault="00930169" w:rsidP="000239FF">
      <w:pPr>
        <w:pStyle w:val="NormalWeb"/>
        <w:bidi/>
        <w:spacing w:before="0" w:beforeAutospacing="0" w:after="0" w:afterAutospacing="0"/>
        <w:ind w:firstLine="284"/>
        <w:jc w:val="both"/>
        <w:rPr>
          <w:rFonts w:cs="B Lotus" w:hint="cs"/>
          <w:sz w:val="28"/>
          <w:szCs w:val="28"/>
          <w:rtl/>
        </w:rPr>
      </w:pPr>
      <w:r>
        <w:rPr>
          <w:rFonts w:cs="B Lotus" w:hint="cs"/>
          <w:sz w:val="28"/>
          <w:szCs w:val="28"/>
          <w:rtl/>
        </w:rPr>
        <w:t>شیخ الإ</w:t>
      </w:r>
      <w:r w:rsidR="00C5413C" w:rsidRPr="00984198">
        <w:rPr>
          <w:rFonts w:cs="B Lotus" w:hint="cs"/>
          <w:sz w:val="28"/>
          <w:szCs w:val="28"/>
          <w:rtl/>
        </w:rPr>
        <w:t>سلام</w:t>
      </w:r>
      <w:r>
        <w:rPr>
          <w:rFonts w:cs="B Lotus" w:hint="cs"/>
          <w:sz w:val="28"/>
          <w:szCs w:val="28"/>
          <w:rtl/>
        </w:rPr>
        <w:t xml:space="preserve"> ابن تیمیه</w:t>
      </w:r>
      <w:r w:rsidR="000239FF">
        <w:rPr>
          <w:rFonts w:cs="B Lotus" w:hint="cs"/>
          <w:sz w:val="28"/>
          <w:szCs w:val="28"/>
          <w:rtl/>
        </w:rPr>
        <w:t xml:space="preserve"> </w:t>
      </w:r>
      <w:r w:rsidR="000239FF" w:rsidRPr="000239FF">
        <w:rPr>
          <w:rFonts w:cs="B Lotus" w:hint="cs"/>
          <w:noProof/>
          <w:rtl/>
        </w:rPr>
        <w:t>رحمه</w:t>
      </w:r>
      <w:r w:rsidR="000239FF" w:rsidRPr="000239FF">
        <w:rPr>
          <w:rFonts w:cs="B Lotus" w:hint="cs"/>
          <w:noProof/>
          <w:rtl/>
        </w:rPr>
        <w:softHyphen/>
        <w:t>الله</w:t>
      </w:r>
      <w:r w:rsidR="009D0387" w:rsidRPr="00984198">
        <w:rPr>
          <w:rFonts w:cs="B Lotus" w:hint="cs"/>
          <w:sz w:val="28"/>
          <w:szCs w:val="28"/>
          <w:rtl/>
        </w:rPr>
        <w:t xml:space="preserve"> می‌</w:t>
      </w:r>
      <w:r w:rsidR="00C5413C" w:rsidRPr="00984198">
        <w:rPr>
          <w:rFonts w:cs="B Lotus" w:hint="cs"/>
          <w:sz w:val="28"/>
          <w:szCs w:val="28"/>
          <w:rtl/>
        </w:rPr>
        <w:t>گوید</w:t>
      </w:r>
      <w:r w:rsidR="00C5413C" w:rsidRPr="00C008F7">
        <w:rPr>
          <w:rStyle w:val="FootnoteReference"/>
          <w:rFonts w:cs="B Lotus"/>
          <w:sz w:val="28"/>
          <w:szCs w:val="28"/>
          <w:rtl/>
        </w:rPr>
        <w:footnoteReference w:id="62"/>
      </w:r>
      <w:r w:rsidR="00C5413C" w:rsidRPr="00984198">
        <w:rPr>
          <w:rFonts w:cs="B Lotus" w:hint="cs"/>
          <w:sz w:val="28"/>
          <w:szCs w:val="28"/>
          <w:rtl/>
        </w:rPr>
        <w:t>: آیا</w:t>
      </w:r>
      <w:r w:rsidR="009D0387" w:rsidRPr="00984198">
        <w:rPr>
          <w:rFonts w:cs="B Lotus" w:hint="cs"/>
          <w:sz w:val="28"/>
          <w:szCs w:val="28"/>
          <w:rtl/>
        </w:rPr>
        <w:t xml:space="preserve"> آن‌ها </w:t>
      </w:r>
      <w:r w:rsidR="00C5413C" w:rsidRPr="00984198">
        <w:rPr>
          <w:rFonts w:cs="B Lotus" w:hint="cs"/>
          <w:sz w:val="28"/>
          <w:szCs w:val="28"/>
          <w:rtl/>
        </w:rPr>
        <w:t>بدون این که پروردگاری</w:t>
      </w:r>
      <w:r w:rsidR="009D0387" w:rsidRPr="00984198">
        <w:rPr>
          <w:rFonts w:cs="B Lotus" w:hint="cs"/>
          <w:sz w:val="28"/>
          <w:szCs w:val="28"/>
          <w:rtl/>
        </w:rPr>
        <w:t xml:space="preserve"> آن‌ها </w:t>
      </w:r>
      <w:r w:rsidR="00C5413C" w:rsidRPr="00984198">
        <w:rPr>
          <w:rFonts w:cs="B Lotus" w:hint="cs"/>
          <w:sz w:val="28"/>
          <w:szCs w:val="28"/>
          <w:rtl/>
        </w:rPr>
        <w:t>را خلق کند، آفریده شده</w:t>
      </w:r>
      <w:r w:rsidR="00AC25A8" w:rsidRPr="00984198">
        <w:rPr>
          <w:rFonts w:cs="B Lotus" w:hint="cs"/>
          <w:sz w:val="28"/>
          <w:szCs w:val="28"/>
          <w:rtl/>
        </w:rPr>
        <w:t xml:space="preserve">‌اند </w:t>
      </w:r>
      <w:r w:rsidR="00C5413C" w:rsidRPr="00984198">
        <w:rPr>
          <w:rFonts w:cs="B Lotus" w:hint="cs"/>
          <w:sz w:val="28"/>
          <w:szCs w:val="28"/>
          <w:rtl/>
        </w:rPr>
        <w:t>و گفته شده که آیا</w:t>
      </w:r>
      <w:r w:rsidR="009D0387" w:rsidRPr="00984198">
        <w:rPr>
          <w:rFonts w:cs="B Lotus" w:hint="cs"/>
          <w:sz w:val="28"/>
          <w:szCs w:val="28"/>
          <w:rtl/>
        </w:rPr>
        <w:t xml:space="preserve"> آن‌ها </w:t>
      </w:r>
      <w:r w:rsidR="00C5413C" w:rsidRPr="00984198">
        <w:rPr>
          <w:rFonts w:cs="B Lotus" w:hint="cs"/>
          <w:sz w:val="28"/>
          <w:szCs w:val="28"/>
          <w:rtl/>
        </w:rPr>
        <w:t>از هیچ ماده</w:t>
      </w:r>
      <w:r w:rsidR="00C178AC" w:rsidRPr="00984198">
        <w:rPr>
          <w:rFonts w:cs="B Lotus" w:hint="eastAsia"/>
          <w:sz w:val="28"/>
          <w:szCs w:val="28"/>
          <w:rtl/>
        </w:rPr>
        <w:t>‌</w:t>
      </w:r>
      <w:r w:rsidR="00C5413C" w:rsidRPr="00984198">
        <w:rPr>
          <w:rFonts w:cs="B Lotus" w:hint="cs"/>
          <w:sz w:val="28"/>
          <w:szCs w:val="28"/>
          <w:rtl/>
        </w:rPr>
        <w:t>ای خلق نشده</w:t>
      </w:r>
      <w:r w:rsidR="00AC25A8" w:rsidRPr="00984198">
        <w:rPr>
          <w:rFonts w:cs="B Lotus" w:hint="cs"/>
          <w:sz w:val="28"/>
          <w:szCs w:val="28"/>
          <w:rtl/>
        </w:rPr>
        <w:t xml:space="preserve">‌اند </w:t>
      </w:r>
      <w:r w:rsidR="00C5413C" w:rsidRPr="00984198">
        <w:rPr>
          <w:rFonts w:cs="B Lotus" w:hint="cs"/>
          <w:sz w:val="28"/>
          <w:szCs w:val="28"/>
          <w:rtl/>
        </w:rPr>
        <w:t xml:space="preserve">و نیز </w:t>
      </w:r>
      <w:r w:rsidR="00C5413C" w:rsidRPr="00984198">
        <w:rPr>
          <w:rFonts w:cs="B Lotus" w:hint="cs"/>
          <w:sz w:val="28"/>
          <w:szCs w:val="28"/>
          <w:rtl/>
        </w:rPr>
        <w:lastRenderedPageBreak/>
        <w:t>گفته شده آیا بدون هیچ هدف، پاداش و عقابی خلق شده</w:t>
      </w:r>
      <w:r w:rsidR="00AC25A8" w:rsidRPr="00984198">
        <w:rPr>
          <w:rFonts w:cs="B Lotus" w:hint="cs"/>
          <w:sz w:val="28"/>
          <w:szCs w:val="28"/>
          <w:rtl/>
        </w:rPr>
        <w:t>‌اند.</w:t>
      </w:r>
      <w:r w:rsidR="00C5413C" w:rsidRPr="00984198">
        <w:rPr>
          <w:rFonts w:cs="B Lotus" w:hint="cs"/>
          <w:sz w:val="28"/>
          <w:szCs w:val="28"/>
          <w:rtl/>
        </w:rPr>
        <w:t xml:space="preserve"> که قطعاً معنای اول مقصود</w:t>
      </w:r>
      <w:r w:rsidR="009D0387" w:rsidRPr="00984198">
        <w:rPr>
          <w:rFonts w:cs="B Lotus" w:hint="cs"/>
          <w:sz w:val="28"/>
          <w:szCs w:val="28"/>
          <w:rtl/>
        </w:rPr>
        <w:t xml:space="preserve"> می‌</w:t>
      </w:r>
      <w:r w:rsidR="00C5413C" w:rsidRPr="00984198">
        <w:rPr>
          <w:rFonts w:cs="B Lotus" w:hint="cs"/>
          <w:sz w:val="28"/>
          <w:szCs w:val="28"/>
          <w:rtl/>
        </w:rPr>
        <w:t xml:space="preserve">باشد، چرا که هر </w:t>
      </w:r>
      <w:r w:rsidR="000239FF">
        <w:rPr>
          <w:rFonts w:cs="B Lotus" w:hint="cs"/>
          <w:sz w:val="28"/>
          <w:szCs w:val="28"/>
          <w:rtl/>
        </w:rPr>
        <w:t>چیزی</w:t>
      </w:r>
      <w:r w:rsidR="00C5413C" w:rsidRPr="00984198">
        <w:rPr>
          <w:rFonts w:cs="B Lotus" w:hint="cs"/>
          <w:sz w:val="28"/>
          <w:szCs w:val="28"/>
          <w:rtl/>
        </w:rPr>
        <w:t xml:space="preserve"> که از ماده</w:t>
      </w:r>
      <w:r w:rsidR="00825EE3" w:rsidRPr="00984198">
        <w:rPr>
          <w:rFonts w:cs="B Lotus" w:hint="eastAsia"/>
          <w:sz w:val="28"/>
          <w:szCs w:val="28"/>
          <w:rtl/>
        </w:rPr>
        <w:t>‌</w:t>
      </w:r>
      <w:r w:rsidR="00C5413C" w:rsidRPr="00984198">
        <w:rPr>
          <w:rFonts w:cs="B Lotus" w:hint="cs"/>
          <w:sz w:val="28"/>
          <w:szCs w:val="28"/>
          <w:rtl/>
        </w:rPr>
        <w:t>ای یا برای هدفی خلق شده باشد حتماً برای آن خالقی</w:t>
      </w:r>
      <w:r w:rsidR="009D0387" w:rsidRPr="00984198">
        <w:rPr>
          <w:rFonts w:cs="B Lotus" w:hint="cs"/>
          <w:sz w:val="28"/>
          <w:szCs w:val="28"/>
          <w:rtl/>
        </w:rPr>
        <w:t xml:space="preserve"> می‌</w:t>
      </w:r>
      <w:r w:rsidR="00C5413C" w:rsidRPr="00984198">
        <w:rPr>
          <w:rFonts w:cs="B Lotus" w:hint="cs"/>
          <w:sz w:val="28"/>
          <w:szCs w:val="28"/>
          <w:rtl/>
        </w:rPr>
        <w:t xml:space="preserve">باشد. </w:t>
      </w:r>
    </w:p>
    <w:p w:rsidR="00C5413C" w:rsidRPr="00984198" w:rsidRDefault="00C5413C" w:rsidP="000239FF">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و امام طبری</w:t>
      </w:r>
      <w:r w:rsidR="000239FF">
        <w:rPr>
          <w:rFonts w:cs="B Lotus" w:hint="cs"/>
          <w:sz w:val="28"/>
          <w:szCs w:val="28"/>
          <w:rtl/>
        </w:rPr>
        <w:t xml:space="preserve"> </w:t>
      </w:r>
      <w:r w:rsidR="000239FF" w:rsidRPr="000239FF">
        <w:rPr>
          <w:rFonts w:cs="B Lotus" w:hint="cs"/>
          <w:noProof/>
          <w:rtl/>
        </w:rPr>
        <w:t>رحمه</w:t>
      </w:r>
      <w:r w:rsidR="000239FF" w:rsidRPr="000239FF">
        <w:rPr>
          <w:rFonts w:cs="B Lotus" w:hint="cs"/>
          <w:noProof/>
          <w:rtl/>
        </w:rPr>
        <w:softHyphen/>
        <w:t>الله</w:t>
      </w:r>
      <w:r w:rsidR="009D0387" w:rsidRPr="00984198">
        <w:rPr>
          <w:rFonts w:cs="B Lotus" w:hint="cs"/>
          <w:sz w:val="28"/>
          <w:szCs w:val="28"/>
          <w:rtl/>
        </w:rPr>
        <w:t xml:space="preserve"> می‌</w:t>
      </w:r>
      <w:r w:rsidRPr="00984198">
        <w:rPr>
          <w:rFonts w:cs="B Lotus" w:hint="cs"/>
          <w:sz w:val="28"/>
          <w:szCs w:val="28"/>
          <w:rtl/>
        </w:rPr>
        <w:t>گوید</w:t>
      </w:r>
      <w:r w:rsidRPr="00C008F7">
        <w:rPr>
          <w:rStyle w:val="FootnoteReference"/>
          <w:rFonts w:cs="B Lotus"/>
          <w:sz w:val="28"/>
          <w:szCs w:val="28"/>
          <w:rtl/>
        </w:rPr>
        <w:footnoteReference w:id="63"/>
      </w:r>
      <w:r w:rsidRPr="00984198">
        <w:rPr>
          <w:rFonts w:cs="B Lotus" w:hint="cs"/>
          <w:sz w:val="28"/>
          <w:szCs w:val="28"/>
          <w:rtl/>
        </w:rPr>
        <w:t>: «آیا آن مشرکان از چیزی خلق نشده</w:t>
      </w:r>
      <w:r w:rsidR="00AC25A8" w:rsidRPr="00984198">
        <w:rPr>
          <w:rFonts w:cs="B Lotus" w:hint="cs"/>
          <w:sz w:val="28"/>
          <w:szCs w:val="28"/>
          <w:rtl/>
        </w:rPr>
        <w:t>‌اند،</w:t>
      </w:r>
      <w:r w:rsidRPr="00984198">
        <w:rPr>
          <w:rFonts w:cs="B Lotus" w:hint="cs"/>
          <w:sz w:val="28"/>
          <w:szCs w:val="28"/>
          <w:rtl/>
        </w:rPr>
        <w:t xml:space="preserve"> آیا بدون پدر و مادر به وجود آمده</w:t>
      </w:r>
      <w:r w:rsidR="000239FF">
        <w:rPr>
          <w:rFonts w:cs="B Lotus" w:hint="cs"/>
          <w:sz w:val="28"/>
          <w:szCs w:val="28"/>
          <w:rtl/>
        </w:rPr>
        <w:t>‌اند</w:t>
      </w:r>
      <w:r w:rsidRPr="00984198">
        <w:rPr>
          <w:rFonts w:cs="B Lotus" w:hint="cs"/>
          <w:sz w:val="28"/>
          <w:szCs w:val="28"/>
          <w:rtl/>
        </w:rPr>
        <w:t xml:space="preserve"> که اگر چنین گمان</w:t>
      </w:r>
      <w:r w:rsidR="009D0387" w:rsidRPr="00984198">
        <w:rPr>
          <w:rFonts w:cs="B Lotus" w:hint="cs"/>
          <w:sz w:val="28"/>
          <w:szCs w:val="28"/>
          <w:rtl/>
        </w:rPr>
        <w:t xml:space="preserve"> می‌</w:t>
      </w:r>
      <w:r w:rsidRPr="00984198">
        <w:rPr>
          <w:rFonts w:cs="B Lotus" w:hint="cs"/>
          <w:sz w:val="28"/>
          <w:szCs w:val="28"/>
          <w:rtl/>
        </w:rPr>
        <w:t>کنند پس</w:t>
      </w:r>
      <w:r w:rsidR="009D0387" w:rsidRPr="00984198">
        <w:rPr>
          <w:rFonts w:cs="B Lotus" w:hint="cs"/>
          <w:sz w:val="28"/>
          <w:szCs w:val="28"/>
          <w:rtl/>
        </w:rPr>
        <w:t xml:space="preserve"> آن‌ها </w:t>
      </w:r>
      <w:r w:rsidRPr="00984198">
        <w:rPr>
          <w:rFonts w:cs="B Lotus" w:hint="cs"/>
          <w:sz w:val="28"/>
          <w:szCs w:val="28"/>
          <w:rtl/>
        </w:rPr>
        <w:t>همچون جمادات</w:t>
      </w:r>
      <w:r w:rsidR="009D0387" w:rsidRPr="00984198">
        <w:rPr>
          <w:rFonts w:cs="B Lotus" w:hint="cs"/>
          <w:sz w:val="28"/>
          <w:szCs w:val="28"/>
          <w:rtl/>
        </w:rPr>
        <w:t xml:space="preserve"> می‌</w:t>
      </w:r>
      <w:r w:rsidRPr="00984198">
        <w:rPr>
          <w:rFonts w:cs="B Lotus" w:hint="cs"/>
          <w:sz w:val="28"/>
          <w:szCs w:val="28"/>
          <w:rtl/>
        </w:rPr>
        <w:t>باشند که</w:t>
      </w:r>
      <w:r w:rsidR="009D0387" w:rsidRPr="00984198">
        <w:rPr>
          <w:rFonts w:cs="B Lotus" w:hint="cs"/>
          <w:sz w:val="28"/>
          <w:szCs w:val="28"/>
          <w:rtl/>
        </w:rPr>
        <w:t xml:space="preserve"> نمی‌</w:t>
      </w:r>
      <w:r w:rsidRPr="00984198">
        <w:rPr>
          <w:rFonts w:cs="B Lotus" w:hint="cs"/>
          <w:sz w:val="28"/>
          <w:szCs w:val="28"/>
          <w:rtl/>
        </w:rPr>
        <w:t>اندیشند و حجت و دلیلی در شناخت الله عزوجل</w:t>
      </w:r>
      <w:r w:rsidR="009D0387" w:rsidRPr="00984198">
        <w:rPr>
          <w:rFonts w:cs="B Lotus" w:hint="cs"/>
          <w:sz w:val="28"/>
          <w:szCs w:val="28"/>
          <w:rtl/>
        </w:rPr>
        <w:t xml:space="preserve"> نمی‌</w:t>
      </w:r>
      <w:r w:rsidRPr="00984198">
        <w:rPr>
          <w:rFonts w:cs="B Lotus" w:hint="cs"/>
          <w:sz w:val="28"/>
          <w:szCs w:val="28"/>
          <w:rtl/>
        </w:rPr>
        <w:t>فهمند و با هیچ نوع هشداری عبرت</w:t>
      </w:r>
      <w:r w:rsidR="009D0387" w:rsidRPr="00984198">
        <w:rPr>
          <w:rFonts w:cs="B Lotus" w:hint="cs"/>
          <w:sz w:val="28"/>
          <w:szCs w:val="28"/>
          <w:rtl/>
        </w:rPr>
        <w:t xml:space="preserve"> نمی‌</w:t>
      </w:r>
      <w:r w:rsidRPr="00984198">
        <w:rPr>
          <w:rFonts w:cs="B Lotus" w:hint="cs"/>
          <w:sz w:val="28"/>
          <w:szCs w:val="28"/>
          <w:rtl/>
        </w:rPr>
        <w:t>گیرند و با موعظه</w:t>
      </w:r>
      <w:r w:rsidR="00825EE3" w:rsidRPr="00984198">
        <w:rPr>
          <w:rFonts w:cs="B Lotus" w:hint="eastAsia"/>
          <w:sz w:val="28"/>
          <w:szCs w:val="28"/>
          <w:rtl/>
        </w:rPr>
        <w:t>‌</w:t>
      </w:r>
      <w:r w:rsidRPr="00984198">
        <w:rPr>
          <w:rFonts w:cs="B Lotus" w:hint="cs"/>
          <w:sz w:val="28"/>
          <w:szCs w:val="28"/>
          <w:rtl/>
        </w:rPr>
        <w:t>ای پند</w:t>
      </w:r>
      <w:r w:rsidR="009D0387" w:rsidRPr="00984198">
        <w:rPr>
          <w:rFonts w:cs="B Lotus" w:hint="cs"/>
          <w:sz w:val="28"/>
          <w:szCs w:val="28"/>
          <w:rtl/>
        </w:rPr>
        <w:t xml:space="preserve"> نمی‌</w:t>
      </w:r>
      <w:r w:rsidRPr="00984198">
        <w:rPr>
          <w:rFonts w:cs="B Lotus" w:hint="cs"/>
          <w:sz w:val="28"/>
          <w:szCs w:val="28"/>
          <w:rtl/>
        </w:rPr>
        <w:t>گیرند؛</w:t>
      </w:r>
      <w:r w:rsidR="000239FF">
        <w:rPr>
          <w:rFonts w:cs="B Lotus" w:hint="cs"/>
          <w:sz w:val="28"/>
          <w:szCs w:val="28"/>
          <w:rtl/>
        </w:rPr>
        <w:t xml:space="preserve"> و نیز گفته شده که معنای آیه </w:t>
      </w:r>
      <w:r w:rsidRPr="00984198">
        <w:rPr>
          <w:rFonts w:cs="B Lotus" w:hint="cs"/>
          <w:sz w:val="28"/>
          <w:szCs w:val="28"/>
          <w:rtl/>
        </w:rPr>
        <w:t>چنین است: آیا برای چیز دیگری آفریده شده</w:t>
      </w:r>
      <w:r w:rsidR="00AC25A8" w:rsidRPr="00984198">
        <w:rPr>
          <w:rFonts w:cs="B Lotus" w:hint="cs"/>
          <w:sz w:val="28"/>
          <w:szCs w:val="28"/>
          <w:rtl/>
        </w:rPr>
        <w:t>‌اند.</w:t>
      </w:r>
      <w:r w:rsidR="000239FF">
        <w:rPr>
          <w:rFonts w:cs="B Lotus" w:hint="cs"/>
          <w:sz w:val="28"/>
          <w:szCs w:val="28"/>
          <w:rtl/>
        </w:rPr>
        <w:t>..</w:t>
      </w:r>
    </w:p>
    <w:p w:rsidR="00C5413C" w:rsidRPr="00984198" w:rsidRDefault="00C178AC" w:rsidP="00C178AC">
      <w:pPr>
        <w:pStyle w:val="NormalWeb"/>
        <w:bidi/>
        <w:spacing w:before="0" w:beforeAutospacing="0" w:after="0" w:afterAutospacing="0"/>
        <w:ind w:firstLine="284"/>
        <w:jc w:val="both"/>
        <w:rPr>
          <w:rFonts w:cs="B Lotus" w:hint="cs"/>
          <w:sz w:val="28"/>
          <w:szCs w:val="28"/>
          <w:rtl/>
        </w:rPr>
      </w:pPr>
      <w:r>
        <w:rPr>
          <w:rFonts w:ascii="Traditional Arabic" w:hAnsi="Traditional Arabic" w:cs="Traditional Arabic"/>
          <w:sz w:val="28"/>
          <w:szCs w:val="28"/>
          <w:rtl/>
        </w:rPr>
        <w:t>﴿</w:t>
      </w:r>
      <w:r>
        <w:rPr>
          <w:rFonts w:ascii="KFGQPC Uthmanic Script HAFS" w:hAnsi="KFGQPC Uthmanic Script HAFS" w:cs="KFGQPC Uthmanic Script HAFS"/>
          <w:sz w:val="28"/>
          <w:szCs w:val="28"/>
          <w:rtl/>
        </w:rPr>
        <w:t xml:space="preserve">أَمۡ هُمُ </w:t>
      </w:r>
      <w:r>
        <w:rPr>
          <w:rFonts w:ascii="KFGQPC Uthmanic Script HAFS" w:hAnsi="KFGQPC Uthmanic Script HAFS" w:cs="KFGQPC Uthmanic Script HAFS" w:hint="cs"/>
          <w:sz w:val="28"/>
          <w:szCs w:val="28"/>
          <w:rtl/>
        </w:rPr>
        <w:t>ٱ</w:t>
      </w:r>
      <w:r>
        <w:rPr>
          <w:rFonts w:ascii="KFGQPC Uthmanic Script HAFS" w:hAnsi="KFGQPC Uthmanic Script HAFS" w:cs="KFGQPC Uthmanic Script HAFS" w:hint="eastAsia"/>
          <w:sz w:val="28"/>
          <w:szCs w:val="28"/>
          <w:rtl/>
        </w:rPr>
        <w:t>لۡخَٰلِقُونَ</w:t>
      </w:r>
      <w:r w:rsidR="00152FF8">
        <w:rPr>
          <w:rFonts w:ascii="Traditional Arabic" w:hAnsi="Traditional Arabic" w:cs="Traditional Arabic"/>
          <w:sz w:val="28"/>
          <w:szCs w:val="28"/>
          <w:rtl/>
        </w:rPr>
        <w:t>﴾</w:t>
      </w:r>
      <w:r w:rsidR="00152FF8" w:rsidRPr="00984198">
        <w:rPr>
          <w:rFonts w:cs="B Lotus" w:hint="cs"/>
          <w:sz w:val="28"/>
          <w:szCs w:val="28"/>
          <w:rtl/>
        </w:rPr>
        <w:t xml:space="preserve"> </w:t>
      </w:r>
      <w:r w:rsidR="00C5413C" w:rsidRPr="00984198">
        <w:rPr>
          <w:rFonts w:cs="B Lotus" w:hint="cs"/>
          <w:sz w:val="28"/>
          <w:szCs w:val="28"/>
          <w:rtl/>
        </w:rPr>
        <w:t>امام طبری</w:t>
      </w:r>
      <w:r w:rsidR="009D0387" w:rsidRPr="00984198">
        <w:rPr>
          <w:rFonts w:cs="B Lotus" w:hint="cs"/>
          <w:sz w:val="28"/>
          <w:szCs w:val="28"/>
          <w:rtl/>
        </w:rPr>
        <w:t xml:space="preserve"> می‌</w:t>
      </w:r>
      <w:r w:rsidR="00C5413C" w:rsidRPr="00984198">
        <w:rPr>
          <w:rFonts w:cs="B Lotus" w:hint="cs"/>
          <w:sz w:val="28"/>
          <w:szCs w:val="28"/>
          <w:rtl/>
        </w:rPr>
        <w:t>گوید: یعنی آیا</w:t>
      </w:r>
      <w:r w:rsidR="009D0387" w:rsidRPr="00984198">
        <w:rPr>
          <w:rFonts w:cs="B Lotus" w:hint="cs"/>
          <w:sz w:val="28"/>
          <w:szCs w:val="28"/>
          <w:rtl/>
        </w:rPr>
        <w:t xml:space="preserve"> آن‌ها </w:t>
      </w:r>
      <w:r w:rsidR="000239FF">
        <w:rPr>
          <w:rFonts w:cs="B Lotus" w:hint="cs"/>
          <w:sz w:val="28"/>
          <w:szCs w:val="28"/>
          <w:rtl/>
        </w:rPr>
        <w:t>این انسان</w:t>
      </w:r>
      <w:r w:rsidR="000239FF">
        <w:rPr>
          <w:rFonts w:cs="B Lotus" w:hint="cs"/>
          <w:sz w:val="28"/>
          <w:szCs w:val="28"/>
          <w:rtl/>
        </w:rPr>
        <w:softHyphen/>
        <w:t>ها</w:t>
      </w:r>
      <w:r w:rsidR="00C5413C" w:rsidRPr="00984198">
        <w:rPr>
          <w:rFonts w:cs="B Lotus" w:hint="cs"/>
          <w:sz w:val="28"/>
          <w:szCs w:val="28"/>
          <w:rtl/>
        </w:rPr>
        <w:t xml:space="preserve"> را آفریده</w:t>
      </w:r>
      <w:r w:rsidR="00C5413C" w:rsidRPr="00984198">
        <w:rPr>
          <w:rFonts w:cs="B Lotus" w:hint="cs"/>
          <w:sz w:val="28"/>
          <w:szCs w:val="28"/>
          <w:cs/>
        </w:rPr>
        <w:t>‎</w:t>
      </w:r>
      <w:r w:rsidR="000239FF">
        <w:rPr>
          <w:rFonts w:cs="B Lotus" w:hint="cs"/>
          <w:sz w:val="28"/>
          <w:szCs w:val="28"/>
          <w:rtl/>
        </w:rPr>
        <w:t>اند</w:t>
      </w:r>
      <w:r w:rsidR="00C5413C" w:rsidRPr="00984198">
        <w:rPr>
          <w:rFonts w:cs="B Lotus" w:hint="cs"/>
          <w:sz w:val="28"/>
          <w:szCs w:val="28"/>
          <w:rtl/>
        </w:rPr>
        <w:t xml:space="preserve"> که بدین سبب از امر الله عزوجل اطاعت</w:t>
      </w:r>
      <w:r w:rsidR="009D0387" w:rsidRPr="00984198">
        <w:rPr>
          <w:rFonts w:cs="B Lotus" w:hint="cs"/>
          <w:sz w:val="28"/>
          <w:szCs w:val="28"/>
          <w:rtl/>
        </w:rPr>
        <w:t xml:space="preserve"> نمی‌</w:t>
      </w:r>
      <w:r w:rsidR="00C5413C" w:rsidRPr="00984198">
        <w:rPr>
          <w:rFonts w:cs="B Lotus" w:hint="cs"/>
          <w:sz w:val="28"/>
          <w:szCs w:val="28"/>
          <w:rtl/>
        </w:rPr>
        <w:t>کنند و از آنچه نهی کرده دست</w:t>
      </w:r>
      <w:r w:rsidR="009D0387" w:rsidRPr="00984198">
        <w:rPr>
          <w:rFonts w:cs="B Lotus" w:hint="cs"/>
          <w:sz w:val="28"/>
          <w:szCs w:val="28"/>
          <w:rtl/>
        </w:rPr>
        <w:t xml:space="preserve"> نمی‌</w:t>
      </w:r>
      <w:r w:rsidR="00C5413C" w:rsidRPr="00984198">
        <w:rPr>
          <w:rFonts w:cs="B Lotus" w:hint="cs"/>
          <w:sz w:val="28"/>
          <w:szCs w:val="28"/>
          <w:rtl/>
        </w:rPr>
        <w:t>کشند، چرا که امر و نهی برای خالق</w:t>
      </w:r>
      <w:r w:rsidR="009D0387" w:rsidRPr="00984198">
        <w:rPr>
          <w:rFonts w:cs="B Lotus" w:hint="cs"/>
          <w:sz w:val="28"/>
          <w:szCs w:val="28"/>
          <w:rtl/>
        </w:rPr>
        <w:t xml:space="preserve"> می‌</w:t>
      </w:r>
      <w:r w:rsidR="00C5413C" w:rsidRPr="00984198">
        <w:rPr>
          <w:rFonts w:cs="B Lotus" w:hint="cs"/>
          <w:sz w:val="28"/>
          <w:szCs w:val="28"/>
          <w:rtl/>
        </w:rPr>
        <w:t xml:space="preserve">باشد. </w:t>
      </w:r>
      <w:r>
        <w:rPr>
          <w:rFonts w:ascii="Traditional Arabic" w:hAnsi="Traditional Arabic" w:cs="Traditional Arabic"/>
          <w:sz w:val="28"/>
          <w:szCs w:val="28"/>
          <w:rtl/>
        </w:rPr>
        <w:t>﴿</w:t>
      </w:r>
      <w:r>
        <w:rPr>
          <w:rFonts w:ascii="KFGQPC Uthmanic Script HAFS" w:hAnsi="KFGQPC Uthmanic Script HAFS" w:cs="KFGQPC Uthmanic Script HAFS" w:hint="eastAsia"/>
          <w:sz w:val="28"/>
          <w:szCs w:val="28"/>
          <w:rtl/>
        </w:rPr>
        <w:t>أَمۡ</w:t>
      </w:r>
      <w:r>
        <w:rPr>
          <w:rFonts w:ascii="KFGQPC Uthmanic Script HAFS" w:hAnsi="KFGQPC Uthmanic Script HAFS" w:cs="KFGQPC Uthmanic Script HAFS"/>
          <w:sz w:val="28"/>
          <w:szCs w:val="28"/>
          <w:rtl/>
        </w:rPr>
        <w:t xml:space="preserve"> خَلَقُواْ </w:t>
      </w:r>
      <w:r>
        <w:rPr>
          <w:rFonts w:ascii="KFGQPC Uthmanic Script HAFS" w:hAnsi="KFGQPC Uthmanic Script HAFS" w:cs="KFGQPC Uthmanic Script HAFS" w:hint="cs"/>
          <w:sz w:val="28"/>
          <w:szCs w:val="28"/>
          <w:rtl/>
        </w:rPr>
        <w:t>ٱ</w:t>
      </w:r>
      <w:r>
        <w:rPr>
          <w:rFonts w:ascii="KFGQPC Uthmanic Script HAFS" w:hAnsi="KFGQPC Uthmanic Script HAFS" w:cs="KFGQPC Uthmanic Script HAFS" w:hint="eastAsia"/>
          <w:sz w:val="28"/>
          <w:szCs w:val="28"/>
          <w:rtl/>
        </w:rPr>
        <w:t>لسَّمَٰوَٰتِ</w:t>
      </w:r>
      <w:r>
        <w:rPr>
          <w:rFonts w:ascii="KFGQPC Uthmanic Script HAFS" w:hAnsi="KFGQPC Uthmanic Script HAFS" w:cs="KFGQPC Uthmanic Script HAFS"/>
          <w:sz w:val="28"/>
          <w:szCs w:val="28"/>
          <w:rtl/>
        </w:rPr>
        <w:t xml:space="preserve"> وَ</w:t>
      </w:r>
      <w:r>
        <w:rPr>
          <w:rFonts w:ascii="KFGQPC Uthmanic Script HAFS" w:hAnsi="KFGQPC Uthmanic Script HAFS" w:cs="KFGQPC Uthmanic Script HAFS" w:hint="cs"/>
          <w:sz w:val="28"/>
          <w:szCs w:val="28"/>
          <w:rtl/>
        </w:rPr>
        <w:t>ٱ</w:t>
      </w:r>
      <w:r>
        <w:rPr>
          <w:rFonts w:ascii="KFGQPC Uthmanic Script HAFS" w:hAnsi="KFGQPC Uthmanic Script HAFS" w:cs="KFGQPC Uthmanic Script HAFS" w:hint="eastAsia"/>
          <w:sz w:val="28"/>
          <w:szCs w:val="28"/>
          <w:rtl/>
        </w:rPr>
        <w:t>لۡأَرۡضَ</w:t>
      </w:r>
      <w:r>
        <w:rPr>
          <w:rFonts w:ascii="Traditional Arabic" w:hAnsi="Traditional Arabic" w:cs="Traditional Arabic"/>
          <w:sz w:val="28"/>
          <w:szCs w:val="28"/>
          <w:rtl/>
        </w:rPr>
        <w:t>﴾</w:t>
      </w:r>
      <w:r>
        <w:rPr>
          <w:rFonts w:ascii="KFGQPC Uthmanic Script HAFS" w:hAnsi="KFGQPC Uthmanic Script HAFS" w:cs="KFGQPC Uthmanic Script HAFS" w:hint="cs"/>
          <w:sz w:val="28"/>
          <w:szCs w:val="28"/>
          <w:rtl/>
        </w:rPr>
        <w:t xml:space="preserve"> </w:t>
      </w:r>
      <w:r w:rsidR="00C5413C" w:rsidRPr="00984198">
        <w:rPr>
          <w:rFonts w:cs="B Lotus" w:hint="cs"/>
          <w:sz w:val="28"/>
          <w:szCs w:val="28"/>
          <w:rtl/>
        </w:rPr>
        <w:t>امام طبری</w:t>
      </w:r>
      <w:r w:rsidR="009D0387" w:rsidRPr="00984198">
        <w:rPr>
          <w:rFonts w:cs="B Lotus" w:hint="cs"/>
          <w:sz w:val="28"/>
          <w:szCs w:val="28"/>
          <w:rtl/>
        </w:rPr>
        <w:t xml:space="preserve"> می‌</w:t>
      </w:r>
      <w:r w:rsidR="00C5413C" w:rsidRPr="00984198">
        <w:rPr>
          <w:rFonts w:cs="B Lotus" w:hint="cs"/>
          <w:sz w:val="28"/>
          <w:szCs w:val="28"/>
          <w:rtl/>
        </w:rPr>
        <w:t>گوید: یا اینکه آیا</w:t>
      </w:r>
      <w:r w:rsidR="009D0387" w:rsidRPr="00984198">
        <w:rPr>
          <w:rFonts w:cs="B Lotus" w:hint="cs"/>
          <w:sz w:val="28"/>
          <w:szCs w:val="28"/>
          <w:rtl/>
        </w:rPr>
        <w:t xml:space="preserve"> آن‌ها </w:t>
      </w:r>
      <w:r w:rsidR="00C5413C" w:rsidRPr="00984198">
        <w:rPr>
          <w:rFonts w:cs="B Lotus" w:hint="cs"/>
          <w:sz w:val="28"/>
          <w:szCs w:val="28"/>
          <w:rtl/>
        </w:rPr>
        <w:t>آسمان و زمین را خلق کرده</w:t>
      </w:r>
      <w:r w:rsidR="00AC25A8" w:rsidRPr="00984198">
        <w:rPr>
          <w:rFonts w:cs="B Lotus" w:hint="cs"/>
          <w:sz w:val="28"/>
          <w:szCs w:val="28"/>
          <w:rtl/>
        </w:rPr>
        <w:t xml:space="preserve">‌اند </w:t>
      </w:r>
      <w:r w:rsidR="00C5413C" w:rsidRPr="00984198">
        <w:rPr>
          <w:rFonts w:cs="B Lotus" w:hint="cs"/>
          <w:sz w:val="28"/>
          <w:szCs w:val="28"/>
          <w:rtl/>
        </w:rPr>
        <w:t>تا اینکه خالق</w:t>
      </w:r>
      <w:r w:rsidR="009D0387" w:rsidRPr="00984198">
        <w:rPr>
          <w:rFonts w:cs="B Lotus" w:hint="cs"/>
          <w:sz w:val="28"/>
          <w:szCs w:val="28"/>
          <w:rtl/>
        </w:rPr>
        <w:t xml:space="preserve"> آن‌ها </w:t>
      </w:r>
      <w:r w:rsidR="00C5413C" w:rsidRPr="00984198">
        <w:rPr>
          <w:rFonts w:cs="B Lotus" w:hint="cs"/>
          <w:sz w:val="28"/>
          <w:szCs w:val="28"/>
          <w:rtl/>
        </w:rPr>
        <w:t>باشند</w:t>
      </w:r>
      <w:r w:rsidR="000239FF">
        <w:rPr>
          <w:rFonts w:cs="B Lotus" w:hint="cs"/>
          <w:sz w:val="28"/>
          <w:szCs w:val="28"/>
          <w:rtl/>
        </w:rPr>
        <w:t>.</w:t>
      </w:r>
      <w:r w:rsidR="00C5413C" w:rsidRPr="00984198">
        <w:rPr>
          <w:rFonts w:cs="B Lotus" w:hint="cs"/>
          <w:sz w:val="28"/>
          <w:szCs w:val="28"/>
          <w:rtl/>
        </w:rPr>
        <w:t xml:space="preserve"> و معنای این کلام آن است که</w:t>
      </w:r>
      <w:r w:rsidR="009D0387" w:rsidRPr="00984198">
        <w:rPr>
          <w:rFonts w:cs="B Lotus" w:hint="cs"/>
          <w:sz w:val="28"/>
          <w:szCs w:val="28"/>
          <w:rtl/>
        </w:rPr>
        <w:t xml:space="preserve"> آن‌ها </w:t>
      </w:r>
      <w:r w:rsidR="00C5413C" w:rsidRPr="00984198">
        <w:rPr>
          <w:rFonts w:cs="B Lotus" w:hint="cs"/>
          <w:sz w:val="28"/>
          <w:szCs w:val="28"/>
          <w:rtl/>
        </w:rPr>
        <w:t>آسمان و زمین را خلق نکرده</w:t>
      </w:r>
      <w:r w:rsidR="00AC25A8" w:rsidRPr="00984198">
        <w:rPr>
          <w:rFonts w:cs="B Lotus" w:hint="cs"/>
          <w:sz w:val="28"/>
          <w:szCs w:val="28"/>
          <w:rtl/>
        </w:rPr>
        <w:t>‌اند.</w:t>
      </w:r>
      <w:r w:rsidR="00152FF8" w:rsidRPr="00984198">
        <w:rPr>
          <w:rFonts w:cs="B Lotus" w:hint="cs"/>
          <w:sz w:val="28"/>
          <w:szCs w:val="28"/>
          <w:rtl/>
        </w:rPr>
        <w:t xml:space="preserve"> </w:t>
      </w:r>
      <w:r>
        <w:rPr>
          <w:rFonts w:ascii="Traditional Arabic" w:hAnsi="Traditional Arabic" w:cs="Traditional Arabic"/>
          <w:sz w:val="28"/>
          <w:szCs w:val="28"/>
          <w:rtl/>
        </w:rPr>
        <w:t>﴿</w:t>
      </w:r>
      <w:r>
        <w:rPr>
          <w:rFonts w:ascii="KFGQPC Uthmanic Script HAFS" w:hAnsi="KFGQPC Uthmanic Script HAFS" w:cs="KFGQPC Uthmanic Script HAFS"/>
          <w:sz w:val="28"/>
          <w:szCs w:val="28"/>
          <w:rtl/>
        </w:rPr>
        <w:t>بَل لَّا يُوقِنُونَ</w:t>
      </w:r>
      <w:r w:rsidR="00152FF8">
        <w:rPr>
          <w:rFonts w:ascii="Traditional Arabic" w:hAnsi="Traditional Arabic" w:cs="Traditional Arabic"/>
          <w:sz w:val="28"/>
          <w:szCs w:val="28"/>
          <w:rtl/>
        </w:rPr>
        <w:t>﴾</w:t>
      </w:r>
      <w:r w:rsidR="00C5413C" w:rsidRPr="00984198">
        <w:rPr>
          <w:rFonts w:cs="B Lotus" w:hint="cs"/>
          <w:sz w:val="28"/>
          <w:szCs w:val="28"/>
          <w:rtl/>
        </w:rPr>
        <w:t xml:space="preserve"> بلکه ایشان به یقین و باور نرسیده و هنوز سرگشته</w:t>
      </w:r>
      <w:r w:rsidR="00AC25A8" w:rsidRPr="00984198">
        <w:rPr>
          <w:rFonts w:cs="B Lotus" w:hint="cs"/>
          <w:sz w:val="28"/>
          <w:szCs w:val="28"/>
          <w:rtl/>
        </w:rPr>
        <w:t>‌اند.</w:t>
      </w:r>
      <w:r w:rsidR="00C5413C" w:rsidRPr="00984198">
        <w:rPr>
          <w:rFonts w:cs="B Lotus" w:hint="cs"/>
          <w:sz w:val="28"/>
          <w:szCs w:val="28"/>
          <w:rtl/>
        </w:rPr>
        <w:t xml:space="preserve"> امام طبری</w:t>
      </w:r>
      <w:r w:rsidR="009D0387" w:rsidRPr="00984198">
        <w:rPr>
          <w:rFonts w:cs="B Lotus" w:hint="cs"/>
          <w:sz w:val="28"/>
          <w:szCs w:val="28"/>
          <w:rtl/>
        </w:rPr>
        <w:t xml:space="preserve"> می‌</w:t>
      </w:r>
      <w:r w:rsidR="00C5413C" w:rsidRPr="00984198">
        <w:rPr>
          <w:rFonts w:cs="B Lotus" w:hint="cs"/>
          <w:sz w:val="28"/>
          <w:szCs w:val="28"/>
          <w:rtl/>
        </w:rPr>
        <w:t>گوید:</w:t>
      </w:r>
      <w:r w:rsidR="009D0387" w:rsidRPr="00984198">
        <w:rPr>
          <w:rFonts w:cs="B Lotus" w:hint="cs"/>
          <w:sz w:val="28"/>
          <w:szCs w:val="28"/>
          <w:rtl/>
        </w:rPr>
        <w:t xml:space="preserve"> آن‌ها </w:t>
      </w:r>
      <w:r w:rsidR="00C5413C" w:rsidRPr="00984198">
        <w:rPr>
          <w:rFonts w:cs="B Lotus" w:hint="cs"/>
          <w:sz w:val="28"/>
          <w:szCs w:val="28"/>
          <w:rtl/>
        </w:rPr>
        <w:t xml:space="preserve">گردن نهادن به اوامر پروردگارشان و اطاعت از او </w:t>
      </w:r>
      <w:r w:rsidR="000239FF">
        <w:rPr>
          <w:rFonts w:cs="B Lotus" w:hint="cs"/>
          <w:sz w:val="28"/>
          <w:szCs w:val="28"/>
          <w:rtl/>
        </w:rPr>
        <w:t>را در آنچه</w:t>
      </w:r>
      <w:r w:rsidR="00C5413C" w:rsidRPr="00984198">
        <w:rPr>
          <w:rFonts w:cs="B Lotus" w:hint="cs"/>
          <w:sz w:val="28"/>
          <w:szCs w:val="28"/>
          <w:rtl/>
        </w:rPr>
        <w:t xml:space="preserve"> امر </w:t>
      </w:r>
      <w:r w:rsidR="000239FF">
        <w:rPr>
          <w:rFonts w:cs="B Lotus" w:hint="cs"/>
          <w:sz w:val="28"/>
          <w:szCs w:val="28"/>
          <w:rtl/>
        </w:rPr>
        <w:t>نموده و نهی کرده،</w:t>
      </w:r>
      <w:r w:rsidR="00C5413C" w:rsidRPr="00984198">
        <w:rPr>
          <w:rFonts w:cs="B Lotus" w:hint="cs"/>
          <w:sz w:val="28"/>
          <w:szCs w:val="28"/>
          <w:rtl/>
        </w:rPr>
        <w:t xml:space="preserve"> بدین سبب که خالق</w:t>
      </w:r>
      <w:r w:rsidR="00AD46EF" w:rsidRPr="00984198">
        <w:rPr>
          <w:rFonts w:cs="B Lotus" w:hint="cs"/>
          <w:sz w:val="28"/>
          <w:szCs w:val="28"/>
          <w:rtl/>
        </w:rPr>
        <w:t xml:space="preserve"> آسمان‌ها </w:t>
      </w:r>
      <w:r w:rsidR="00C5413C" w:rsidRPr="00984198">
        <w:rPr>
          <w:rFonts w:cs="B Lotus" w:hint="cs"/>
          <w:sz w:val="28"/>
          <w:szCs w:val="28"/>
          <w:rtl/>
        </w:rPr>
        <w:t>و زمین هستند، ترک نکردند، تا که بدین علت ارباب و خداگونه</w:t>
      </w:r>
      <w:r w:rsidR="009D0387" w:rsidRPr="00984198">
        <w:rPr>
          <w:rFonts w:cs="B Lotus" w:hint="cs"/>
          <w:sz w:val="28"/>
          <w:szCs w:val="28"/>
          <w:rtl/>
        </w:rPr>
        <w:t xml:space="preserve">‌هایی </w:t>
      </w:r>
      <w:r w:rsidR="00C5413C" w:rsidRPr="00984198">
        <w:rPr>
          <w:rFonts w:cs="B Lotus" w:hint="cs"/>
          <w:sz w:val="28"/>
          <w:szCs w:val="28"/>
          <w:rtl/>
        </w:rPr>
        <w:t>باشند، بلکه</w:t>
      </w:r>
      <w:r w:rsidR="009D0387" w:rsidRPr="00984198">
        <w:rPr>
          <w:rFonts w:cs="B Lotus" w:hint="cs"/>
          <w:sz w:val="28"/>
          <w:szCs w:val="28"/>
          <w:rtl/>
        </w:rPr>
        <w:t xml:space="preserve"> آن‌ها </w:t>
      </w:r>
      <w:r w:rsidR="00C5413C" w:rsidRPr="00984198">
        <w:rPr>
          <w:rFonts w:cs="B Lotus" w:hint="cs"/>
          <w:sz w:val="28"/>
          <w:szCs w:val="28"/>
          <w:rtl/>
        </w:rPr>
        <w:t>اوام</w:t>
      </w:r>
      <w:r w:rsidR="000239FF">
        <w:rPr>
          <w:rFonts w:cs="B Lotus" w:hint="cs"/>
          <w:sz w:val="28"/>
          <w:szCs w:val="28"/>
          <w:rtl/>
        </w:rPr>
        <w:t>ر و نواهی الله عزوجل را به این دلیل</w:t>
      </w:r>
      <w:r w:rsidR="00C5413C" w:rsidRPr="00984198">
        <w:rPr>
          <w:rFonts w:cs="B Lotus" w:hint="cs"/>
          <w:sz w:val="28"/>
          <w:szCs w:val="28"/>
          <w:rtl/>
        </w:rPr>
        <w:t xml:space="preserve"> ترک کر</w:t>
      </w:r>
      <w:r w:rsidR="000239FF">
        <w:rPr>
          <w:rFonts w:cs="B Lotus" w:hint="cs"/>
          <w:sz w:val="28"/>
          <w:szCs w:val="28"/>
          <w:rtl/>
        </w:rPr>
        <w:t>دند که به وعید الله عزوجل و عذابی</w:t>
      </w:r>
      <w:r w:rsidR="00C5413C" w:rsidRPr="00984198">
        <w:rPr>
          <w:rFonts w:cs="B Lotus" w:hint="cs"/>
          <w:sz w:val="28"/>
          <w:szCs w:val="28"/>
          <w:rtl/>
        </w:rPr>
        <w:t xml:space="preserve"> ک</w:t>
      </w:r>
      <w:r w:rsidR="000239FF">
        <w:rPr>
          <w:rFonts w:cs="B Lotus" w:hint="cs"/>
          <w:sz w:val="28"/>
          <w:szCs w:val="28"/>
          <w:rtl/>
        </w:rPr>
        <w:t>ه برای اهل کفر</w:t>
      </w:r>
      <w:r w:rsidR="00C5413C" w:rsidRPr="00984198">
        <w:rPr>
          <w:rFonts w:cs="B Lotus" w:hint="cs"/>
          <w:sz w:val="28"/>
          <w:szCs w:val="28"/>
          <w:rtl/>
        </w:rPr>
        <w:t xml:space="preserve"> در آخرت آماده کرده است، یقین نداشتند. </w:t>
      </w:r>
    </w:p>
    <w:p w:rsidR="00C5413C" w:rsidRPr="00C01CE7" w:rsidRDefault="00C5413C" w:rsidP="00C01CE7">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 xml:space="preserve">از </w:t>
      </w:r>
      <w:r w:rsidRPr="00AB32A8">
        <w:rPr>
          <w:rFonts w:cs="B Lotus" w:hint="cs"/>
          <w:b/>
          <w:bCs/>
          <w:sz w:val="28"/>
          <w:szCs w:val="28"/>
          <w:rtl/>
        </w:rPr>
        <w:t>دلایل نقلی دیگر</w:t>
      </w:r>
      <w:r w:rsidRPr="00984198">
        <w:rPr>
          <w:rFonts w:cs="B Lotus" w:hint="cs"/>
          <w:sz w:val="28"/>
          <w:szCs w:val="28"/>
          <w:rtl/>
        </w:rPr>
        <w:t xml:space="preserve"> آن است که الله عزوجل</w:t>
      </w:r>
      <w:r w:rsidR="009D0387" w:rsidRPr="00984198">
        <w:rPr>
          <w:rFonts w:cs="B Lotus" w:hint="cs"/>
          <w:sz w:val="28"/>
          <w:szCs w:val="28"/>
          <w:rtl/>
        </w:rPr>
        <w:t xml:space="preserve"> می‌</w:t>
      </w:r>
      <w:r w:rsidRPr="00984198">
        <w:rPr>
          <w:rFonts w:cs="B Lotus" w:hint="cs"/>
          <w:sz w:val="28"/>
          <w:szCs w:val="28"/>
          <w:rtl/>
        </w:rPr>
        <w:t>فرماید:</w:t>
      </w:r>
      <w:r w:rsidR="00152FF8" w:rsidRPr="00984198">
        <w:rPr>
          <w:rFonts w:cs="B Lotus" w:hint="cs"/>
          <w:sz w:val="28"/>
          <w:szCs w:val="28"/>
          <w:rtl/>
        </w:rPr>
        <w:t xml:space="preserve"> </w:t>
      </w:r>
      <w:r w:rsidR="00152FF8" w:rsidRPr="00664364">
        <w:rPr>
          <w:rFonts w:ascii="Traditional Arabic" w:hAnsi="Traditional Arabic" w:cs="Traditional Arabic"/>
          <w:sz w:val="28"/>
          <w:szCs w:val="28"/>
          <w:rtl/>
        </w:rPr>
        <w:t>﴿</w:t>
      </w:r>
      <w:r w:rsidR="00C01CE7">
        <w:rPr>
          <w:rFonts w:ascii="KFGQPC Uthmanic Script HAFS" w:hAnsi="KFGQPC Uthmanic Script HAFS" w:cs="KFGQPC Uthmanic Script HAFS" w:hint="eastAsia"/>
          <w:sz w:val="28"/>
          <w:szCs w:val="28"/>
          <w:rtl/>
        </w:rPr>
        <w:t>إِنَّ</w:t>
      </w:r>
      <w:r w:rsidR="00C01CE7">
        <w:rPr>
          <w:rFonts w:ascii="KFGQPC Uthmanic Script HAFS" w:hAnsi="KFGQPC Uthmanic Script HAFS" w:cs="KFGQPC Uthmanic Script HAFS"/>
          <w:sz w:val="28"/>
          <w:szCs w:val="28"/>
          <w:rtl/>
        </w:rPr>
        <w:t xml:space="preserve"> فِي خَلۡقِ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لسَّمَٰوَٰتِ</w:t>
      </w:r>
      <w:r w:rsidR="00C01CE7">
        <w:rPr>
          <w:rFonts w:ascii="KFGQPC Uthmanic Script HAFS" w:hAnsi="KFGQPC Uthmanic Script HAFS" w:cs="KFGQPC Uthmanic Script HAFS"/>
          <w:sz w:val="28"/>
          <w:szCs w:val="28"/>
          <w:rtl/>
        </w:rPr>
        <w:t xml:space="preserve"> وَ</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لۡأَرۡضِ</w:t>
      </w:r>
      <w:r w:rsidR="00C01CE7">
        <w:rPr>
          <w:rFonts w:ascii="KFGQPC Uthmanic Script HAFS" w:hAnsi="KFGQPC Uthmanic Script HAFS" w:cs="KFGQPC Uthmanic Script HAFS"/>
          <w:sz w:val="28"/>
          <w:szCs w:val="28"/>
          <w:rtl/>
        </w:rPr>
        <w:t xml:space="preserve"> وَ</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خۡتِلَٰفِ</w:t>
      </w:r>
      <w:r w:rsidR="00C01CE7">
        <w:rPr>
          <w:rFonts w:ascii="KFGQPC Uthmanic Script HAFS" w:hAnsi="KFGQPC Uthmanic Script HAFS" w:cs="KFGQPC Uthmanic Script HAFS"/>
          <w:sz w:val="28"/>
          <w:szCs w:val="28"/>
          <w:rtl/>
        </w:rPr>
        <w:t xml:space="preserve">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لَّيۡلِ</w:t>
      </w:r>
      <w:r w:rsidR="00C01CE7">
        <w:rPr>
          <w:rFonts w:ascii="KFGQPC Uthmanic Script HAFS" w:hAnsi="KFGQPC Uthmanic Script HAFS" w:cs="KFGQPC Uthmanic Script HAFS"/>
          <w:sz w:val="28"/>
          <w:szCs w:val="28"/>
          <w:rtl/>
        </w:rPr>
        <w:t xml:space="preserve"> وَ</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لنَّهَارِ</w:t>
      </w:r>
      <w:r w:rsidR="00C01CE7">
        <w:rPr>
          <w:rFonts w:ascii="KFGQPC Uthmanic Script HAFS" w:hAnsi="KFGQPC Uthmanic Script HAFS" w:cs="KFGQPC Uthmanic Script HAFS"/>
          <w:sz w:val="28"/>
          <w:szCs w:val="28"/>
          <w:rtl/>
        </w:rPr>
        <w:t xml:space="preserve"> وَ</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لۡفُلۡكِ</w:t>
      </w:r>
      <w:r w:rsidR="00C01CE7">
        <w:rPr>
          <w:rFonts w:ascii="KFGQPC Uthmanic Script HAFS" w:hAnsi="KFGQPC Uthmanic Script HAFS" w:cs="KFGQPC Uthmanic Script HAFS"/>
          <w:sz w:val="28"/>
          <w:szCs w:val="28"/>
          <w:rtl/>
        </w:rPr>
        <w:t xml:space="preserve">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لَّتِي</w:t>
      </w:r>
      <w:r w:rsidR="00C01CE7">
        <w:rPr>
          <w:rFonts w:ascii="KFGQPC Uthmanic Script HAFS" w:hAnsi="KFGQPC Uthmanic Script HAFS" w:cs="KFGQPC Uthmanic Script HAFS"/>
          <w:sz w:val="28"/>
          <w:szCs w:val="28"/>
          <w:rtl/>
        </w:rPr>
        <w:t xml:space="preserve"> تَجۡرِي فِي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لۡبَحۡرِ</w:t>
      </w:r>
      <w:r w:rsidR="00C01CE7">
        <w:rPr>
          <w:rFonts w:ascii="KFGQPC Uthmanic Script HAFS" w:hAnsi="KFGQPC Uthmanic Script HAFS" w:cs="KFGQPC Uthmanic Script HAFS"/>
          <w:sz w:val="28"/>
          <w:szCs w:val="28"/>
          <w:rtl/>
        </w:rPr>
        <w:t xml:space="preserve"> بِمَا يَنفَعُ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لنَّاسَ</w:t>
      </w:r>
      <w:r w:rsidR="00C01CE7">
        <w:rPr>
          <w:rFonts w:ascii="KFGQPC Uthmanic Script HAFS" w:hAnsi="KFGQPC Uthmanic Script HAFS" w:cs="KFGQPC Uthmanic Script HAFS"/>
          <w:sz w:val="28"/>
          <w:szCs w:val="28"/>
          <w:rtl/>
        </w:rPr>
        <w:t xml:space="preserve"> وَمَآ أَنزَلَ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للَّهُ</w:t>
      </w:r>
      <w:r w:rsidR="00C01CE7">
        <w:rPr>
          <w:rFonts w:ascii="KFGQPC Uthmanic Script HAFS" w:hAnsi="KFGQPC Uthmanic Script HAFS" w:cs="KFGQPC Uthmanic Script HAFS"/>
          <w:sz w:val="28"/>
          <w:szCs w:val="28"/>
          <w:rtl/>
        </w:rPr>
        <w:t xml:space="preserve"> مِنَ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لسَّمَآءِ</w:t>
      </w:r>
      <w:r w:rsidR="00C01CE7">
        <w:rPr>
          <w:rFonts w:ascii="KFGQPC Uthmanic Script HAFS" w:hAnsi="KFGQPC Uthmanic Script HAFS" w:cs="KFGQPC Uthmanic Script HAFS"/>
          <w:sz w:val="28"/>
          <w:szCs w:val="28"/>
          <w:rtl/>
        </w:rPr>
        <w:t xml:space="preserve"> مِن مَّآءٖ فَأَحۡيَا بِهِ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لۡأَرۡضَ</w:t>
      </w:r>
      <w:r w:rsidR="00C01CE7">
        <w:rPr>
          <w:rFonts w:ascii="KFGQPC Uthmanic Script HAFS" w:hAnsi="KFGQPC Uthmanic Script HAFS" w:cs="KFGQPC Uthmanic Script HAFS"/>
          <w:sz w:val="28"/>
          <w:szCs w:val="28"/>
          <w:rtl/>
        </w:rPr>
        <w:t xml:space="preserve"> بَعۡدَ مَوۡتِهَا وَبَثَّ فِيهَا مِن</w:t>
      </w:r>
      <w:r w:rsidR="00C01CE7">
        <w:rPr>
          <w:rFonts w:ascii="KFGQPC Uthmanic Script HAFS" w:hAnsi="KFGQPC Uthmanic Script HAFS" w:cs="KFGQPC Uthmanic Script HAFS"/>
          <w:sz w:val="28"/>
          <w:szCs w:val="28"/>
        </w:rPr>
        <w:t xml:space="preserve"> </w:t>
      </w:r>
      <w:r w:rsidR="00C01CE7">
        <w:rPr>
          <w:rFonts w:ascii="KFGQPC Uthmanic Script HAFS" w:hAnsi="KFGQPC Uthmanic Script HAFS" w:cs="KFGQPC Uthmanic Script HAFS"/>
          <w:sz w:val="28"/>
          <w:szCs w:val="28"/>
          <w:rtl/>
        </w:rPr>
        <w:t xml:space="preserve">كُلِّ دَآبَّةٖ وَتَصۡرِيفِ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لرِّيَٰحِ</w:t>
      </w:r>
      <w:r w:rsidR="00C01CE7">
        <w:rPr>
          <w:rFonts w:ascii="KFGQPC Uthmanic Script HAFS" w:hAnsi="KFGQPC Uthmanic Script HAFS" w:cs="KFGQPC Uthmanic Script HAFS"/>
          <w:sz w:val="28"/>
          <w:szCs w:val="28"/>
          <w:rtl/>
        </w:rPr>
        <w:t xml:space="preserve"> </w:t>
      </w:r>
      <w:r w:rsidR="00C01CE7">
        <w:rPr>
          <w:rFonts w:ascii="KFGQPC Uthmanic Script HAFS" w:hAnsi="KFGQPC Uthmanic Script HAFS" w:cs="KFGQPC Uthmanic Script HAFS"/>
          <w:sz w:val="28"/>
          <w:szCs w:val="28"/>
          <w:rtl/>
        </w:rPr>
        <w:lastRenderedPageBreak/>
        <w:t>وَ</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لسَّحَابِ</w:t>
      </w:r>
      <w:r w:rsidR="00C01CE7">
        <w:rPr>
          <w:rFonts w:ascii="KFGQPC Uthmanic Script HAFS" w:hAnsi="KFGQPC Uthmanic Script HAFS" w:cs="KFGQPC Uthmanic Script HAFS"/>
          <w:sz w:val="28"/>
          <w:szCs w:val="28"/>
          <w:rtl/>
        </w:rPr>
        <w:t xml:space="preserve">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لۡمُسَخَّرِ</w:t>
      </w:r>
      <w:r w:rsidR="00C01CE7">
        <w:rPr>
          <w:rFonts w:ascii="KFGQPC Uthmanic Script HAFS" w:hAnsi="KFGQPC Uthmanic Script HAFS" w:cs="KFGQPC Uthmanic Script HAFS"/>
          <w:sz w:val="28"/>
          <w:szCs w:val="28"/>
          <w:rtl/>
        </w:rPr>
        <w:t xml:space="preserve"> بَيۡنَ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لسَّمَآءِ</w:t>
      </w:r>
      <w:r w:rsidR="00C01CE7">
        <w:rPr>
          <w:rFonts w:ascii="KFGQPC Uthmanic Script HAFS" w:hAnsi="KFGQPC Uthmanic Script HAFS" w:cs="KFGQPC Uthmanic Script HAFS"/>
          <w:sz w:val="28"/>
          <w:szCs w:val="28"/>
          <w:rtl/>
        </w:rPr>
        <w:t xml:space="preserve"> وَ</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لۡأَرۡضِ</w:t>
      </w:r>
      <w:r w:rsidR="00C01CE7">
        <w:rPr>
          <w:rFonts w:ascii="KFGQPC Uthmanic Script HAFS" w:hAnsi="KFGQPC Uthmanic Script HAFS" w:cs="KFGQPC Uthmanic Script HAFS"/>
          <w:sz w:val="28"/>
          <w:szCs w:val="28"/>
          <w:rtl/>
        </w:rPr>
        <w:t xml:space="preserve"> لَأٓيَٰتٖ لِّقَوۡمٖ يَعۡقِلُونَ ١٦٤</w:t>
      </w:r>
      <w:r w:rsidR="00152FF8" w:rsidRPr="00664364">
        <w:rPr>
          <w:rFonts w:ascii="Traditional Arabic" w:hAnsi="Traditional Arabic" w:cs="Traditional Arabic"/>
          <w:sz w:val="28"/>
          <w:szCs w:val="28"/>
          <w:rtl/>
        </w:rPr>
        <w:t>﴾</w:t>
      </w:r>
      <w:r w:rsidR="00152FF8">
        <w:rPr>
          <w:rFonts w:hint="cs"/>
          <w:rtl/>
        </w:rPr>
        <w:t xml:space="preserve"> </w:t>
      </w:r>
      <w:r w:rsidR="00152FF8" w:rsidRPr="003F57E3">
        <w:rPr>
          <w:rFonts w:ascii="mylotus" w:hAnsi="mylotus" w:cs="mylotus"/>
          <w:rtl/>
          <w:lang w:bidi="ar-SA"/>
        </w:rPr>
        <w:t>[</w:t>
      </w:r>
      <w:r w:rsidR="00152FF8">
        <w:rPr>
          <w:rFonts w:ascii="mylotus" w:hAnsi="mylotus" w:cs="mylotus"/>
          <w:rtl/>
          <w:lang w:bidi="ar-SA"/>
        </w:rPr>
        <w:t>البقرة: 164</w:t>
      </w:r>
      <w:r w:rsidR="00152FF8" w:rsidRPr="003F57E3">
        <w:rPr>
          <w:rFonts w:ascii="mylotus" w:hAnsi="mylotus" w:cs="mylotus"/>
          <w:rtl/>
          <w:lang w:bidi="ar-SA"/>
        </w:rPr>
        <w:t>]</w:t>
      </w:r>
      <w:r w:rsidRPr="00984198">
        <w:rPr>
          <w:rFonts w:cs="B Lotus" w:hint="cs"/>
          <w:sz w:val="28"/>
          <w:szCs w:val="28"/>
          <w:rtl/>
        </w:rPr>
        <w:t xml:space="preserve"> </w:t>
      </w:r>
      <w:r w:rsidR="00AB32A8">
        <w:rPr>
          <w:rFonts w:cs="B Lotus" w:hint="cs"/>
          <w:sz w:val="28"/>
          <w:szCs w:val="28"/>
          <w:rtl/>
        </w:rPr>
        <w:t>«</w:t>
      </w:r>
      <w:r w:rsidRPr="00984198">
        <w:rPr>
          <w:rFonts w:cs="B Lotus"/>
          <w:sz w:val="28"/>
          <w:szCs w:val="28"/>
          <w:rtl/>
        </w:rPr>
        <w:t>مسلّماً در آفرينش</w:t>
      </w:r>
      <w:r w:rsidR="00AD46EF" w:rsidRPr="00984198">
        <w:rPr>
          <w:rFonts w:cs="B Lotus"/>
          <w:sz w:val="28"/>
          <w:szCs w:val="28"/>
          <w:rtl/>
        </w:rPr>
        <w:t xml:space="preserve"> آسمان‌ها </w:t>
      </w:r>
      <w:r w:rsidRPr="00984198">
        <w:rPr>
          <w:rFonts w:cs="B Lotus"/>
          <w:sz w:val="28"/>
          <w:szCs w:val="28"/>
          <w:rtl/>
        </w:rPr>
        <w:t>و</w:t>
      </w:r>
      <w:r w:rsidRPr="00984198">
        <w:rPr>
          <w:rFonts w:cs="B Lotus" w:hint="cs"/>
          <w:sz w:val="28"/>
          <w:szCs w:val="28"/>
          <w:rtl/>
        </w:rPr>
        <w:t xml:space="preserve"> </w:t>
      </w:r>
      <w:r w:rsidRPr="00984198">
        <w:rPr>
          <w:rFonts w:cs="B Lotus"/>
          <w:sz w:val="28"/>
          <w:szCs w:val="28"/>
          <w:rtl/>
        </w:rPr>
        <w:t>زمين و</w:t>
      </w:r>
      <w:r w:rsidRPr="00984198">
        <w:rPr>
          <w:rFonts w:cs="B Lotus" w:hint="cs"/>
          <w:sz w:val="28"/>
          <w:szCs w:val="28"/>
          <w:rtl/>
        </w:rPr>
        <w:t xml:space="preserve"> </w:t>
      </w:r>
      <w:r w:rsidRPr="00984198">
        <w:rPr>
          <w:rFonts w:cs="B Lotus"/>
          <w:sz w:val="28"/>
          <w:szCs w:val="28"/>
          <w:rtl/>
        </w:rPr>
        <w:t>آمد و</w:t>
      </w:r>
      <w:r w:rsidRPr="00984198">
        <w:rPr>
          <w:rFonts w:cs="B Lotus" w:hint="cs"/>
          <w:sz w:val="28"/>
          <w:szCs w:val="28"/>
          <w:rtl/>
        </w:rPr>
        <w:t xml:space="preserve"> </w:t>
      </w:r>
      <w:r w:rsidRPr="00984198">
        <w:rPr>
          <w:rFonts w:cs="B Lotus"/>
          <w:sz w:val="28"/>
          <w:szCs w:val="28"/>
          <w:rtl/>
        </w:rPr>
        <w:t>شد شب و</w:t>
      </w:r>
      <w:r w:rsidRPr="00984198">
        <w:rPr>
          <w:rFonts w:cs="B Lotus" w:hint="cs"/>
          <w:sz w:val="28"/>
          <w:szCs w:val="28"/>
          <w:rtl/>
        </w:rPr>
        <w:t xml:space="preserve"> </w:t>
      </w:r>
      <w:r w:rsidRPr="00984198">
        <w:rPr>
          <w:rFonts w:cs="B Lotus"/>
          <w:sz w:val="28"/>
          <w:szCs w:val="28"/>
          <w:rtl/>
        </w:rPr>
        <w:t>روز (و</w:t>
      </w:r>
      <w:r w:rsidRPr="00984198">
        <w:rPr>
          <w:rFonts w:cs="B Lotus" w:hint="cs"/>
          <w:sz w:val="28"/>
          <w:szCs w:val="28"/>
          <w:rtl/>
        </w:rPr>
        <w:t xml:space="preserve"> </w:t>
      </w:r>
      <w:r w:rsidRPr="00984198">
        <w:rPr>
          <w:rFonts w:cs="B Lotus"/>
          <w:sz w:val="28"/>
          <w:szCs w:val="28"/>
          <w:rtl/>
        </w:rPr>
        <w:t>اختلاف آن دو در درازي و</w:t>
      </w:r>
      <w:r w:rsidRPr="00984198">
        <w:rPr>
          <w:rFonts w:cs="B Lotus" w:hint="cs"/>
          <w:sz w:val="28"/>
          <w:szCs w:val="28"/>
          <w:rtl/>
        </w:rPr>
        <w:t xml:space="preserve"> </w:t>
      </w:r>
      <w:r w:rsidRPr="00984198">
        <w:rPr>
          <w:rFonts w:cs="B Lotus"/>
          <w:sz w:val="28"/>
          <w:szCs w:val="28"/>
          <w:rtl/>
        </w:rPr>
        <w:t>كوتاهي و</w:t>
      </w:r>
      <w:r w:rsidRPr="00984198">
        <w:rPr>
          <w:rFonts w:cs="B Lotus" w:hint="cs"/>
          <w:sz w:val="28"/>
          <w:szCs w:val="28"/>
          <w:rtl/>
        </w:rPr>
        <w:t xml:space="preserve"> </w:t>
      </w:r>
      <w:r w:rsidRPr="00984198">
        <w:rPr>
          <w:rFonts w:cs="B Lotus"/>
          <w:sz w:val="28"/>
          <w:szCs w:val="28"/>
          <w:rtl/>
        </w:rPr>
        <w:t>منافع بي</w:t>
      </w:r>
      <w:r w:rsidR="00CC2CC4">
        <w:rPr>
          <w:rFonts w:cs="B Lotus" w:hint="cs"/>
          <w:sz w:val="28"/>
          <w:szCs w:val="28"/>
          <w:rtl/>
        </w:rPr>
        <w:softHyphen/>
      </w:r>
      <w:r w:rsidRPr="00984198">
        <w:rPr>
          <w:rFonts w:cs="B Lotus"/>
          <w:sz w:val="28"/>
          <w:szCs w:val="28"/>
          <w:rtl/>
        </w:rPr>
        <w:t>شمار</w:t>
      </w:r>
      <w:r w:rsidR="00825EE3" w:rsidRPr="00984198">
        <w:rPr>
          <w:rFonts w:cs="B Lotus"/>
          <w:sz w:val="28"/>
          <w:szCs w:val="28"/>
          <w:rtl/>
        </w:rPr>
        <w:t xml:space="preserve"> آن‌ها)</w:t>
      </w:r>
      <w:r w:rsidRPr="00984198">
        <w:rPr>
          <w:rFonts w:cs="B Lotus"/>
          <w:sz w:val="28"/>
          <w:szCs w:val="28"/>
          <w:rtl/>
        </w:rPr>
        <w:t xml:space="preserve"> و</w:t>
      </w:r>
      <w:r w:rsidR="00825EE3" w:rsidRPr="00984198">
        <w:rPr>
          <w:rFonts w:cs="B Lotus" w:hint="cs"/>
          <w:sz w:val="28"/>
          <w:szCs w:val="28"/>
          <w:rtl/>
        </w:rPr>
        <w:t xml:space="preserve"> كشتي‌ها</w:t>
      </w:r>
      <w:r w:rsidRPr="00984198">
        <w:rPr>
          <w:rFonts w:cs="B Lotus"/>
          <w:sz w:val="28"/>
          <w:szCs w:val="28"/>
          <w:rtl/>
        </w:rPr>
        <w:t>ئي كه به سود مردم در دريا در حركتند و</w:t>
      </w:r>
      <w:r w:rsidRPr="00984198">
        <w:rPr>
          <w:rFonts w:cs="B Lotus" w:hint="cs"/>
          <w:sz w:val="28"/>
          <w:szCs w:val="28"/>
          <w:rtl/>
        </w:rPr>
        <w:t xml:space="preserve"> </w:t>
      </w:r>
      <w:r w:rsidRPr="00984198">
        <w:rPr>
          <w:rFonts w:cs="B Lotus"/>
          <w:sz w:val="28"/>
          <w:szCs w:val="28"/>
          <w:rtl/>
        </w:rPr>
        <w:t>آبي كه خداوند از آسمان نازل كرده (كه برابر قوانين منظّمي بخارها به ابرها تبديل و</w:t>
      </w:r>
      <w:r w:rsidRPr="00984198">
        <w:rPr>
          <w:rFonts w:cs="B Lotus" w:hint="cs"/>
          <w:sz w:val="28"/>
          <w:szCs w:val="28"/>
          <w:rtl/>
        </w:rPr>
        <w:t xml:space="preserve"> </w:t>
      </w:r>
      <w:r w:rsidRPr="00984198">
        <w:rPr>
          <w:rFonts w:cs="B Lotus"/>
          <w:sz w:val="28"/>
          <w:szCs w:val="28"/>
          <w:rtl/>
        </w:rPr>
        <w:t xml:space="preserve">بر پشت بادها به جاهائي كه </w:t>
      </w:r>
      <w:r w:rsidRPr="00984198">
        <w:rPr>
          <w:rFonts w:cs="B Lotus" w:hint="cs"/>
          <w:sz w:val="28"/>
          <w:szCs w:val="28"/>
          <w:rtl/>
        </w:rPr>
        <w:t>الله</w:t>
      </w:r>
      <w:r w:rsidRPr="00984198">
        <w:rPr>
          <w:rFonts w:cs="B Lotus"/>
          <w:sz w:val="28"/>
          <w:szCs w:val="28"/>
          <w:rtl/>
        </w:rPr>
        <w:t xml:space="preserve"> خواسته باشد رهسپار</w:t>
      </w:r>
      <w:r w:rsidR="00C01522" w:rsidRPr="00984198">
        <w:rPr>
          <w:rFonts w:cs="B Lotus"/>
          <w:sz w:val="28"/>
          <w:szCs w:val="28"/>
          <w:rtl/>
        </w:rPr>
        <w:t xml:space="preserve"> مي‌</w:t>
      </w:r>
      <w:r w:rsidRPr="00984198">
        <w:rPr>
          <w:rFonts w:cs="B Lotus"/>
          <w:sz w:val="28"/>
          <w:szCs w:val="28"/>
          <w:rtl/>
        </w:rPr>
        <w:t>گردند و پس از تلقيح، به صورت برف و</w:t>
      </w:r>
      <w:r w:rsidRPr="00984198">
        <w:rPr>
          <w:rFonts w:cs="B Lotus" w:hint="cs"/>
          <w:sz w:val="28"/>
          <w:szCs w:val="28"/>
          <w:rtl/>
        </w:rPr>
        <w:t xml:space="preserve"> </w:t>
      </w:r>
      <w:r w:rsidRPr="00984198">
        <w:rPr>
          <w:rFonts w:cs="B Lotus"/>
          <w:sz w:val="28"/>
          <w:szCs w:val="28"/>
          <w:rtl/>
        </w:rPr>
        <w:t>تگرگ و</w:t>
      </w:r>
      <w:r w:rsidRPr="00984198">
        <w:rPr>
          <w:rFonts w:cs="B Lotus" w:hint="cs"/>
          <w:sz w:val="28"/>
          <w:szCs w:val="28"/>
          <w:rtl/>
        </w:rPr>
        <w:t xml:space="preserve"> </w:t>
      </w:r>
      <w:r w:rsidRPr="00984198">
        <w:rPr>
          <w:rFonts w:cs="B Lotus"/>
          <w:sz w:val="28"/>
          <w:szCs w:val="28"/>
          <w:rtl/>
        </w:rPr>
        <w:t>باران مجدّداً بر زمين فرو</w:t>
      </w:r>
      <w:r w:rsidR="00C01522" w:rsidRPr="00984198">
        <w:rPr>
          <w:rFonts w:cs="B Lotus"/>
          <w:sz w:val="28"/>
          <w:szCs w:val="28"/>
          <w:rtl/>
        </w:rPr>
        <w:t xml:space="preserve"> مي‌</w:t>
      </w:r>
      <w:r w:rsidRPr="00984198">
        <w:rPr>
          <w:rFonts w:cs="B Lotus"/>
          <w:sz w:val="28"/>
          <w:szCs w:val="28"/>
          <w:rtl/>
        </w:rPr>
        <w:t>ريزند) و</w:t>
      </w:r>
      <w:r w:rsidRPr="00984198">
        <w:rPr>
          <w:rFonts w:cs="B Lotus" w:hint="cs"/>
          <w:sz w:val="28"/>
          <w:szCs w:val="28"/>
          <w:rtl/>
        </w:rPr>
        <w:t xml:space="preserve"> </w:t>
      </w:r>
      <w:r w:rsidRPr="00984198">
        <w:rPr>
          <w:rFonts w:cs="B Lotus"/>
          <w:sz w:val="28"/>
          <w:szCs w:val="28"/>
          <w:rtl/>
        </w:rPr>
        <w:t>با آن زمين را پس از مرگش زنده ساخته و</w:t>
      </w:r>
      <w:r w:rsidRPr="00984198">
        <w:rPr>
          <w:rFonts w:cs="B Lotus" w:hint="cs"/>
          <w:sz w:val="28"/>
          <w:szCs w:val="28"/>
          <w:rtl/>
        </w:rPr>
        <w:t xml:space="preserve"> </w:t>
      </w:r>
      <w:r w:rsidR="00CC2CC4">
        <w:rPr>
          <w:rFonts w:cs="B Lotus"/>
          <w:sz w:val="28"/>
          <w:szCs w:val="28"/>
          <w:rtl/>
        </w:rPr>
        <w:t>انواع جنبندگان را در آن گسترده</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در تغيير مسير بادها و</w:t>
      </w:r>
      <w:r w:rsidRPr="00984198">
        <w:rPr>
          <w:rFonts w:cs="B Lotus" w:hint="cs"/>
          <w:sz w:val="28"/>
          <w:szCs w:val="28"/>
          <w:rtl/>
        </w:rPr>
        <w:t xml:space="preserve"> </w:t>
      </w:r>
      <w:r w:rsidRPr="00984198">
        <w:rPr>
          <w:rFonts w:cs="B Lotus"/>
          <w:sz w:val="28"/>
          <w:szCs w:val="28"/>
          <w:rtl/>
        </w:rPr>
        <w:t>ابرهائي كه در ميان آسمان و</w:t>
      </w:r>
      <w:r w:rsidRPr="00984198">
        <w:rPr>
          <w:rFonts w:cs="B Lotus" w:hint="cs"/>
          <w:sz w:val="28"/>
          <w:szCs w:val="28"/>
          <w:rtl/>
        </w:rPr>
        <w:t xml:space="preserve"> </w:t>
      </w:r>
      <w:r w:rsidRPr="00984198">
        <w:rPr>
          <w:rFonts w:cs="B Lotus"/>
          <w:sz w:val="28"/>
          <w:szCs w:val="28"/>
          <w:rtl/>
        </w:rPr>
        <w:t>زمين معلّق</w:t>
      </w:r>
      <w:r w:rsidR="00C01522" w:rsidRPr="00984198">
        <w:rPr>
          <w:rFonts w:cs="B Lotus"/>
          <w:sz w:val="28"/>
          <w:szCs w:val="28"/>
          <w:rtl/>
        </w:rPr>
        <w:t xml:space="preserve"> مي‌</w:t>
      </w:r>
      <w:r w:rsidRPr="00984198">
        <w:rPr>
          <w:rFonts w:cs="B Lotus"/>
          <w:sz w:val="28"/>
          <w:szCs w:val="28"/>
          <w:rtl/>
        </w:rPr>
        <w:t>باشند (و</w:t>
      </w:r>
      <w:r w:rsidRPr="00984198">
        <w:rPr>
          <w:rFonts w:cs="B Lotus" w:hint="cs"/>
          <w:sz w:val="28"/>
          <w:szCs w:val="28"/>
          <w:rtl/>
        </w:rPr>
        <w:t xml:space="preserve"> </w:t>
      </w:r>
      <w:r w:rsidRPr="00984198">
        <w:rPr>
          <w:rFonts w:cs="B Lotus"/>
          <w:sz w:val="28"/>
          <w:szCs w:val="28"/>
          <w:rtl/>
        </w:rPr>
        <w:t>برابر قوانين و</w:t>
      </w:r>
      <w:r w:rsidRPr="00984198">
        <w:rPr>
          <w:rFonts w:cs="B Lotus" w:hint="cs"/>
          <w:sz w:val="28"/>
          <w:szCs w:val="28"/>
          <w:rtl/>
        </w:rPr>
        <w:t xml:space="preserve"> </w:t>
      </w:r>
      <w:r w:rsidR="00CC2CC4">
        <w:rPr>
          <w:rFonts w:cs="B Lotus"/>
          <w:sz w:val="28"/>
          <w:szCs w:val="28"/>
          <w:rtl/>
        </w:rPr>
        <w:t>ضوابط ويژه</w:t>
      </w:r>
      <w:r w:rsidR="00CC2CC4">
        <w:rPr>
          <w:rFonts w:cs="B Lotus" w:hint="cs"/>
          <w:sz w:val="28"/>
          <w:szCs w:val="28"/>
          <w:rtl/>
        </w:rPr>
        <w:softHyphen/>
      </w:r>
      <w:r w:rsidRPr="00984198">
        <w:rPr>
          <w:rFonts w:cs="B Lotus"/>
          <w:sz w:val="28"/>
          <w:szCs w:val="28"/>
          <w:rtl/>
        </w:rPr>
        <w:t>اي در پهنه فضا پراكنده</w:t>
      </w:r>
      <w:r w:rsidR="000D6F3F" w:rsidRPr="00984198">
        <w:rPr>
          <w:rFonts w:cs="B Lotus"/>
          <w:sz w:val="28"/>
          <w:szCs w:val="28"/>
          <w:rtl/>
        </w:rPr>
        <w:t xml:space="preserve"> نمي‌</w:t>
      </w:r>
      <w:r w:rsidRPr="00984198">
        <w:rPr>
          <w:rFonts w:cs="B Lotus"/>
          <w:sz w:val="28"/>
          <w:szCs w:val="28"/>
          <w:rtl/>
        </w:rPr>
        <w:t>گردند و</w:t>
      </w:r>
      <w:r w:rsidRPr="00984198">
        <w:rPr>
          <w:rFonts w:cs="B Lotus" w:hint="cs"/>
          <w:sz w:val="28"/>
          <w:szCs w:val="28"/>
          <w:rtl/>
        </w:rPr>
        <w:t xml:space="preserve"> </w:t>
      </w:r>
      <w:r w:rsidRPr="00984198">
        <w:rPr>
          <w:rFonts w:cs="B Lotus"/>
          <w:sz w:val="28"/>
          <w:szCs w:val="28"/>
          <w:rtl/>
        </w:rPr>
        <w:t>هدر نمي</w:t>
      </w:r>
      <w:r w:rsidRPr="00984198">
        <w:rPr>
          <w:rFonts w:cs="B Lotus" w:hint="cs"/>
          <w:sz w:val="28"/>
          <w:szCs w:val="28"/>
          <w:cs/>
        </w:rPr>
        <w:t>‎</w:t>
      </w:r>
      <w:r w:rsidRPr="00984198">
        <w:rPr>
          <w:rFonts w:cs="B Lotus"/>
          <w:sz w:val="28"/>
          <w:szCs w:val="28"/>
          <w:rtl/>
        </w:rPr>
        <w:t>روند)،</w:t>
      </w:r>
      <w:r w:rsidR="00825EE3" w:rsidRPr="00984198">
        <w:rPr>
          <w:rFonts w:cs="B Lotus"/>
          <w:sz w:val="28"/>
          <w:szCs w:val="28"/>
          <w:rtl/>
        </w:rPr>
        <w:t xml:space="preserve"> بي‌</w:t>
      </w:r>
      <w:r w:rsidRPr="00984198">
        <w:rPr>
          <w:rFonts w:cs="B Lotus"/>
          <w:sz w:val="28"/>
          <w:szCs w:val="28"/>
          <w:rtl/>
        </w:rPr>
        <w:t>گمان نشانه</w:t>
      </w:r>
      <w:r w:rsidR="009D0387" w:rsidRPr="00984198">
        <w:rPr>
          <w:rFonts w:cs="B Lotus"/>
          <w:sz w:val="28"/>
          <w:szCs w:val="28"/>
          <w:rtl/>
        </w:rPr>
        <w:t xml:space="preserve">‌هائي </w:t>
      </w:r>
      <w:r w:rsidRPr="00984198">
        <w:rPr>
          <w:rFonts w:cs="B Lotus"/>
          <w:sz w:val="28"/>
          <w:szCs w:val="28"/>
          <w:rtl/>
        </w:rPr>
        <w:t>(براي پي بردن به ذات پاك پروردگار و</w:t>
      </w:r>
      <w:r w:rsidRPr="00984198">
        <w:rPr>
          <w:rFonts w:cs="B Lotus" w:hint="cs"/>
          <w:sz w:val="28"/>
          <w:szCs w:val="28"/>
          <w:rtl/>
        </w:rPr>
        <w:t xml:space="preserve"> </w:t>
      </w:r>
      <w:r w:rsidRPr="00984198">
        <w:rPr>
          <w:rFonts w:cs="B Lotus"/>
          <w:sz w:val="28"/>
          <w:szCs w:val="28"/>
          <w:rtl/>
        </w:rPr>
        <w:t>يگانگي خداوندگار) است</w:t>
      </w:r>
      <w:r w:rsidRPr="00984198">
        <w:rPr>
          <w:rFonts w:cs="B Lotus" w:hint="cs"/>
          <w:sz w:val="28"/>
          <w:szCs w:val="28"/>
          <w:rtl/>
        </w:rPr>
        <w:t>،</w:t>
      </w:r>
      <w:r w:rsidRPr="00984198">
        <w:rPr>
          <w:rFonts w:cs="B Lotus"/>
          <w:sz w:val="28"/>
          <w:szCs w:val="28"/>
          <w:rtl/>
        </w:rPr>
        <w:t xml:space="preserve"> براي مردمي كه تعقّل ورزند</w:t>
      </w:r>
      <w:r w:rsidR="00AB32A8">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C01CE7" w:rsidRDefault="00C5413C" w:rsidP="00C01CE7">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نیز</w:t>
      </w:r>
      <w:r w:rsidR="009D0387" w:rsidRPr="00984198">
        <w:rPr>
          <w:rFonts w:cs="B Lotus" w:hint="cs"/>
          <w:sz w:val="28"/>
          <w:szCs w:val="28"/>
          <w:rtl/>
        </w:rPr>
        <w:t xml:space="preserve"> می‌</w:t>
      </w:r>
      <w:r w:rsidRPr="00984198">
        <w:rPr>
          <w:rFonts w:cs="B Lotus" w:hint="cs"/>
          <w:sz w:val="28"/>
          <w:szCs w:val="28"/>
          <w:rtl/>
        </w:rPr>
        <w:t>فرماید:</w:t>
      </w:r>
      <w:r w:rsidR="005A4625" w:rsidRPr="00984198">
        <w:rPr>
          <w:rFonts w:cs="B Lotus" w:hint="cs"/>
          <w:sz w:val="28"/>
          <w:szCs w:val="28"/>
          <w:rtl/>
        </w:rPr>
        <w:t xml:space="preserve"> </w:t>
      </w:r>
      <w:r w:rsidR="005A4625" w:rsidRPr="00664364">
        <w:rPr>
          <w:rFonts w:ascii="Traditional Arabic" w:hAnsi="Traditional Arabic" w:cs="Traditional Arabic"/>
          <w:sz w:val="28"/>
          <w:szCs w:val="28"/>
          <w:rtl/>
        </w:rPr>
        <w:t>﴿</w:t>
      </w:r>
      <w:r w:rsidR="00C01CE7">
        <w:rPr>
          <w:rFonts w:ascii="KFGQPC Uthmanic Script HAFS" w:hAnsi="KFGQPC Uthmanic Script HAFS" w:cs="KFGQPC Uthmanic Script HAFS" w:hint="eastAsia"/>
          <w:sz w:val="28"/>
          <w:szCs w:val="28"/>
          <w:rtl/>
        </w:rPr>
        <w:t>وَءَايَةٞ</w:t>
      </w:r>
      <w:r w:rsidR="00C01CE7">
        <w:rPr>
          <w:rFonts w:ascii="KFGQPC Uthmanic Script HAFS" w:hAnsi="KFGQPC Uthmanic Script HAFS" w:cs="KFGQPC Uthmanic Script HAFS"/>
          <w:sz w:val="28"/>
          <w:szCs w:val="28"/>
          <w:rtl/>
        </w:rPr>
        <w:t xml:space="preserve"> لَّهُمُ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لۡأَرۡضُ</w:t>
      </w:r>
      <w:r w:rsidR="00C01CE7">
        <w:rPr>
          <w:rFonts w:ascii="KFGQPC Uthmanic Script HAFS" w:hAnsi="KFGQPC Uthmanic Script HAFS" w:cs="KFGQPC Uthmanic Script HAFS"/>
          <w:sz w:val="28"/>
          <w:szCs w:val="28"/>
          <w:rtl/>
        </w:rPr>
        <w:t xml:space="preserve">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لۡمَيۡتَةُ</w:t>
      </w:r>
      <w:r w:rsidR="00C01CE7">
        <w:rPr>
          <w:rFonts w:ascii="KFGQPC Uthmanic Script HAFS" w:hAnsi="KFGQPC Uthmanic Script HAFS" w:cs="KFGQPC Uthmanic Script HAFS"/>
          <w:sz w:val="28"/>
          <w:szCs w:val="28"/>
          <w:rtl/>
        </w:rPr>
        <w:t xml:space="preserve"> أَحۡيَيۡنَٰهَا وَأَخۡرَجۡنَا مِنۡهَا حَبّٗا فَمِنۡهُ يَأۡكُلُونَ ٣٣</w:t>
      </w:r>
      <w:r w:rsidR="00C01CE7">
        <w:rPr>
          <w:rFonts w:ascii="KFGQPC Uthmanic Script HAFS" w:hAnsi="KFGQPC Uthmanic Script HAFS" w:cs="KFGQPC Uthmanic Script HAFS"/>
          <w:sz w:val="28"/>
          <w:szCs w:val="28"/>
        </w:rPr>
        <w:t xml:space="preserve"> </w:t>
      </w:r>
      <w:r w:rsidR="00C01CE7">
        <w:rPr>
          <w:rFonts w:ascii="KFGQPC Uthmanic Script HAFS" w:hAnsi="KFGQPC Uthmanic Script HAFS" w:cs="KFGQPC Uthmanic Script HAFS" w:hint="eastAsia"/>
          <w:sz w:val="28"/>
          <w:szCs w:val="28"/>
          <w:rtl/>
        </w:rPr>
        <w:t>وَجَعَلۡنَا</w:t>
      </w:r>
      <w:r w:rsidR="00C01CE7">
        <w:rPr>
          <w:rFonts w:ascii="KFGQPC Uthmanic Script HAFS" w:hAnsi="KFGQPC Uthmanic Script HAFS" w:cs="KFGQPC Uthmanic Script HAFS"/>
          <w:sz w:val="28"/>
          <w:szCs w:val="28"/>
          <w:rtl/>
        </w:rPr>
        <w:t xml:space="preserve"> فِيهَا جَنَّٰتٖ مِّن نَّخِيلٖ وَأَعۡنَٰبٖ وَفَجَّرۡنَا فِيهَا مِنَ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لۡعُيُونِ</w:t>
      </w:r>
      <w:r w:rsidR="00C01CE7">
        <w:rPr>
          <w:rFonts w:ascii="KFGQPC Uthmanic Script HAFS" w:hAnsi="KFGQPC Uthmanic Script HAFS" w:cs="KFGQPC Uthmanic Script HAFS"/>
          <w:sz w:val="28"/>
          <w:szCs w:val="28"/>
          <w:rtl/>
        </w:rPr>
        <w:t xml:space="preserve"> ٣٤</w:t>
      </w:r>
      <w:r w:rsidR="005A4625" w:rsidRPr="00664364">
        <w:rPr>
          <w:rFonts w:ascii="Traditional Arabic" w:hAnsi="Traditional Arabic" w:cs="Traditional Arabic"/>
          <w:sz w:val="28"/>
          <w:szCs w:val="28"/>
          <w:rtl/>
        </w:rPr>
        <w:t>﴾</w:t>
      </w:r>
      <w:r w:rsidR="005A4625">
        <w:rPr>
          <w:rFonts w:hint="cs"/>
          <w:rtl/>
        </w:rPr>
        <w:t xml:space="preserve"> </w:t>
      </w:r>
      <w:r w:rsidR="005A4625" w:rsidRPr="003F57E3">
        <w:rPr>
          <w:rFonts w:ascii="mylotus" w:hAnsi="mylotus" w:cs="mylotus"/>
          <w:rtl/>
          <w:lang w:bidi="ar-SA"/>
        </w:rPr>
        <w:t>[</w:t>
      </w:r>
      <w:r w:rsidR="005A4625">
        <w:rPr>
          <w:rFonts w:ascii="mylotus" w:hAnsi="mylotus" w:cs="mylotus"/>
          <w:rtl/>
          <w:lang w:bidi="ar-SA"/>
        </w:rPr>
        <w:t>یس: 33-34</w:t>
      </w:r>
      <w:r w:rsidR="005A4625" w:rsidRPr="003F57E3">
        <w:rPr>
          <w:rFonts w:ascii="mylotus" w:hAnsi="mylotus" w:cs="mylotus"/>
          <w:rtl/>
          <w:lang w:bidi="ar-SA"/>
        </w:rPr>
        <w:t>]</w:t>
      </w:r>
      <w:r w:rsidRPr="00984198">
        <w:rPr>
          <w:rFonts w:cs="B Lotus" w:hint="cs"/>
          <w:sz w:val="28"/>
          <w:szCs w:val="28"/>
          <w:rtl/>
        </w:rPr>
        <w:t xml:space="preserve"> </w:t>
      </w:r>
      <w:r w:rsidR="00AB32A8">
        <w:rPr>
          <w:rFonts w:cs="B Lotus" w:hint="cs"/>
          <w:sz w:val="28"/>
          <w:szCs w:val="28"/>
          <w:rtl/>
        </w:rPr>
        <w:t>«</w:t>
      </w:r>
      <w:r w:rsidR="00825EE3" w:rsidRPr="00984198">
        <w:rPr>
          <w:rFonts w:cs="B Lotus"/>
          <w:sz w:val="28"/>
          <w:szCs w:val="28"/>
          <w:rtl/>
        </w:rPr>
        <w:t xml:space="preserve">نشانه‌اي </w:t>
      </w:r>
      <w:r w:rsidRPr="00984198">
        <w:rPr>
          <w:rFonts w:cs="B Lotus"/>
          <w:sz w:val="28"/>
          <w:szCs w:val="28"/>
          <w:rtl/>
        </w:rPr>
        <w:t xml:space="preserve">(از قدرت </w:t>
      </w:r>
      <w:r w:rsidRPr="00984198">
        <w:rPr>
          <w:rFonts w:cs="B Lotus" w:hint="cs"/>
          <w:sz w:val="28"/>
          <w:szCs w:val="28"/>
          <w:rtl/>
        </w:rPr>
        <w:t>الله</w:t>
      </w:r>
      <w:r w:rsidRPr="00984198">
        <w:rPr>
          <w:rFonts w:cs="B Lotus"/>
          <w:sz w:val="28"/>
          <w:szCs w:val="28"/>
          <w:rtl/>
        </w:rPr>
        <w:t xml:space="preserve"> بر رستاخيز)</w:t>
      </w:r>
      <w:r w:rsidR="00CC2CC4">
        <w:rPr>
          <w:rFonts w:cs="B Lotus"/>
          <w:sz w:val="28"/>
          <w:szCs w:val="28"/>
          <w:rtl/>
        </w:rPr>
        <w:t xml:space="preserve"> براي آنان، زمين مرده است كه آن</w:t>
      </w:r>
      <w:r w:rsidR="00CC2CC4">
        <w:rPr>
          <w:rFonts w:cs="B Lotus" w:hint="cs"/>
          <w:sz w:val="28"/>
          <w:szCs w:val="28"/>
          <w:rtl/>
        </w:rPr>
        <w:softHyphen/>
      </w:r>
      <w:r w:rsidRPr="00984198">
        <w:rPr>
          <w:rFonts w:cs="B Lotus"/>
          <w:sz w:val="28"/>
          <w:szCs w:val="28"/>
          <w:rtl/>
        </w:rPr>
        <w:t>را حيات بخشيده</w:t>
      </w:r>
      <w:r w:rsidR="00E420EE" w:rsidRPr="00984198">
        <w:rPr>
          <w:rFonts w:cs="B Lotus"/>
          <w:sz w:val="28"/>
          <w:szCs w:val="28"/>
          <w:rtl/>
        </w:rPr>
        <w:t xml:space="preserve">‌ايم </w:t>
      </w:r>
      <w:r w:rsidRPr="00984198">
        <w:rPr>
          <w:rFonts w:cs="B Lotus"/>
          <w:sz w:val="28"/>
          <w:szCs w:val="28"/>
          <w:rtl/>
        </w:rPr>
        <w:t>و</w:t>
      </w:r>
      <w:r w:rsidRPr="00984198">
        <w:rPr>
          <w:rFonts w:cs="B Lotus" w:hint="cs"/>
          <w:sz w:val="28"/>
          <w:szCs w:val="28"/>
          <w:rtl/>
        </w:rPr>
        <w:t xml:space="preserve"> </w:t>
      </w:r>
      <w:r w:rsidRPr="00984198">
        <w:rPr>
          <w:rFonts w:cs="B Lotus"/>
          <w:sz w:val="28"/>
          <w:szCs w:val="28"/>
          <w:rtl/>
        </w:rPr>
        <w:t>از آن دانه</w:t>
      </w:r>
      <w:r w:rsidR="009D0387" w:rsidRPr="00984198">
        <w:rPr>
          <w:rFonts w:cs="B Lotus"/>
          <w:sz w:val="28"/>
          <w:szCs w:val="28"/>
          <w:rtl/>
        </w:rPr>
        <w:t xml:space="preserve">‌هائي </w:t>
      </w:r>
      <w:r w:rsidRPr="00984198">
        <w:rPr>
          <w:rFonts w:cs="B Lotus"/>
          <w:sz w:val="28"/>
          <w:szCs w:val="28"/>
          <w:rtl/>
        </w:rPr>
        <w:t>را بيرون آورده</w:t>
      </w:r>
      <w:r w:rsidR="00E420EE" w:rsidRPr="00984198">
        <w:rPr>
          <w:rFonts w:cs="B Lotus"/>
          <w:sz w:val="28"/>
          <w:szCs w:val="28"/>
          <w:rtl/>
        </w:rPr>
        <w:t xml:space="preserve">‌ايم </w:t>
      </w:r>
      <w:r w:rsidRPr="00984198">
        <w:rPr>
          <w:rFonts w:cs="B Lotus"/>
          <w:sz w:val="28"/>
          <w:szCs w:val="28"/>
          <w:rtl/>
        </w:rPr>
        <w:t>كه ايشان از آن تغذيه</w:t>
      </w:r>
      <w:r w:rsidR="00C01522" w:rsidRPr="00984198">
        <w:rPr>
          <w:rFonts w:cs="B Lotus"/>
          <w:sz w:val="28"/>
          <w:szCs w:val="28"/>
          <w:rtl/>
        </w:rPr>
        <w:t xml:space="preserve"> مي‌</w:t>
      </w:r>
      <w:r w:rsidRPr="00984198">
        <w:rPr>
          <w:rFonts w:cs="B Lotus"/>
          <w:sz w:val="28"/>
          <w:szCs w:val="28"/>
          <w:rtl/>
        </w:rPr>
        <w:t>كنند. و</w:t>
      </w:r>
      <w:r w:rsidRPr="00984198">
        <w:rPr>
          <w:rFonts w:cs="B Lotus" w:hint="cs"/>
          <w:sz w:val="28"/>
          <w:szCs w:val="28"/>
          <w:rtl/>
        </w:rPr>
        <w:t xml:space="preserve"> </w:t>
      </w:r>
      <w:r w:rsidRPr="00984198">
        <w:rPr>
          <w:rFonts w:cs="B Lotus"/>
          <w:sz w:val="28"/>
          <w:szCs w:val="28"/>
          <w:rtl/>
        </w:rPr>
        <w:t>در زمين</w:t>
      </w:r>
      <w:r w:rsidR="00825EE3" w:rsidRPr="00984198">
        <w:rPr>
          <w:rFonts w:cs="B Lotus"/>
          <w:sz w:val="28"/>
          <w:szCs w:val="28"/>
          <w:rtl/>
        </w:rPr>
        <w:t xml:space="preserve"> باغ‌هاي</w:t>
      </w:r>
      <w:r w:rsidRPr="00984198">
        <w:rPr>
          <w:rFonts w:cs="B Lotus"/>
          <w:sz w:val="28"/>
          <w:szCs w:val="28"/>
          <w:rtl/>
        </w:rPr>
        <w:t xml:space="preserve"> خرما و</w:t>
      </w:r>
      <w:r w:rsidRPr="00984198">
        <w:rPr>
          <w:rFonts w:cs="B Lotus" w:hint="cs"/>
          <w:sz w:val="28"/>
          <w:szCs w:val="28"/>
          <w:rtl/>
        </w:rPr>
        <w:t xml:space="preserve"> </w:t>
      </w:r>
      <w:r w:rsidRPr="00984198">
        <w:rPr>
          <w:rFonts w:cs="B Lotus"/>
          <w:sz w:val="28"/>
          <w:szCs w:val="28"/>
          <w:rtl/>
        </w:rPr>
        <w:t>انگور (و</w:t>
      </w:r>
      <w:r w:rsidRPr="00984198">
        <w:rPr>
          <w:rFonts w:cs="B Lotus" w:hint="cs"/>
          <w:sz w:val="28"/>
          <w:szCs w:val="28"/>
          <w:rtl/>
        </w:rPr>
        <w:t xml:space="preserve"> </w:t>
      </w:r>
      <w:r w:rsidRPr="00984198">
        <w:rPr>
          <w:rFonts w:cs="B Lotus"/>
          <w:sz w:val="28"/>
          <w:szCs w:val="28"/>
          <w:rtl/>
        </w:rPr>
        <w:t>ساير درختان و</w:t>
      </w:r>
      <w:r w:rsidRPr="00984198">
        <w:rPr>
          <w:rFonts w:cs="B Lotus" w:hint="cs"/>
          <w:sz w:val="28"/>
          <w:szCs w:val="28"/>
          <w:rtl/>
        </w:rPr>
        <w:t xml:space="preserve"> </w:t>
      </w:r>
      <w:r w:rsidR="00CC2CC4">
        <w:rPr>
          <w:rFonts w:cs="B Lotus"/>
          <w:sz w:val="28"/>
          <w:szCs w:val="28"/>
          <w:rtl/>
        </w:rPr>
        <w:t>گياهان ديگر) پديدار كرديم و چشمه</w:t>
      </w:r>
      <w:r w:rsidR="00CC2CC4">
        <w:rPr>
          <w:rFonts w:cs="B Lotus" w:hint="cs"/>
          <w:sz w:val="28"/>
          <w:szCs w:val="28"/>
          <w:rtl/>
        </w:rPr>
        <w:softHyphen/>
      </w:r>
      <w:r w:rsidRPr="00984198">
        <w:rPr>
          <w:rFonts w:cs="B Lotus"/>
          <w:sz w:val="28"/>
          <w:szCs w:val="28"/>
          <w:rtl/>
        </w:rPr>
        <w:t>ساراني از آن بيرون آورديم</w:t>
      </w:r>
      <w:r w:rsidR="00AB32A8">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C01CE7" w:rsidRDefault="00C5413C" w:rsidP="00191BE4">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نیز</w:t>
      </w:r>
      <w:r w:rsidR="009D0387" w:rsidRPr="00984198">
        <w:rPr>
          <w:rFonts w:cs="B Lotus" w:hint="cs"/>
          <w:sz w:val="28"/>
          <w:szCs w:val="28"/>
          <w:rtl/>
        </w:rPr>
        <w:t xml:space="preserve"> می‌</w:t>
      </w:r>
      <w:r w:rsidRPr="00984198">
        <w:rPr>
          <w:rFonts w:cs="B Lotus" w:hint="cs"/>
          <w:sz w:val="28"/>
          <w:szCs w:val="28"/>
          <w:rtl/>
        </w:rPr>
        <w:t>فرماید:</w:t>
      </w:r>
      <w:r w:rsidR="005A4625" w:rsidRPr="00984198">
        <w:rPr>
          <w:rFonts w:cs="B Lotus" w:hint="cs"/>
          <w:sz w:val="28"/>
          <w:szCs w:val="28"/>
          <w:rtl/>
        </w:rPr>
        <w:t xml:space="preserve"> </w:t>
      </w:r>
      <w:r w:rsidR="005A4625" w:rsidRPr="00664364">
        <w:rPr>
          <w:rFonts w:ascii="Traditional Arabic" w:hAnsi="Traditional Arabic" w:cs="Traditional Arabic"/>
          <w:sz w:val="28"/>
          <w:szCs w:val="28"/>
          <w:rtl/>
        </w:rPr>
        <w:t>﴿</w:t>
      </w:r>
      <w:r w:rsidR="00C01CE7">
        <w:rPr>
          <w:rFonts w:ascii="KFGQPC Uthmanic Script HAFS" w:hAnsi="KFGQPC Uthmanic Script HAFS" w:cs="KFGQPC Uthmanic Script HAFS" w:hint="eastAsia"/>
          <w:sz w:val="28"/>
          <w:szCs w:val="28"/>
          <w:rtl/>
        </w:rPr>
        <w:t>وَمِنۡ</w:t>
      </w:r>
      <w:r w:rsidR="00C01CE7">
        <w:rPr>
          <w:rFonts w:ascii="KFGQPC Uthmanic Script HAFS" w:hAnsi="KFGQPC Uthmanic Script HAFS" w:cs="KFGQPC Uthmanic Script HAFS"/>
          <w:sz w:val="28"/>
          <w:szCs w:val="28"/>
          <w:rtl/>
        </w:rPr>
        <w:t xml:space="preserve"> ءَايَٰتِهِ</w:t>
      </w:r>
      <w:r w:rsidR="00C01CE7">
        <w:rPr>
          <w:rFonts w:ascii="KFGQPC Uthmanic Script HAFS" w:hAnsi="KFGQPC Uthmanic Script HAFS" w:cs="KFGQPC Uthmanic Script HAFS" w:hint="cs"/>
          <w:sz w:val="28"/>
          <w:szCs w:val="28"/>
          <w:rtl/>
        </w:rPr>
        <w:t>ۦٓ</w:t>
      </w:r>
      <w:r w:rsidR="00C01CE7">
        <w:rPr>
          <w:rFonts w:ascii="KFGQPC Uthmanic Script HAFS" w:hAnsi="KFGQPC Uthmanic Script HAFS" w:cs="KFGQPC Uthmanic Script HAFS"/>
          <w:sz w:val="28"/>
          <w:szCs w:val="28"/>
          <w:rtl/>
        </w:rPr>
        <w:t xml:space="preserve"> أَنۡ خَلَقَكُم مِّن تُرَابٖ ثُمَّ إِذَآ أَنتُم بَشَرٞ تَنتَشِرُونَ ٢٠</w:t>
      </w:r>
      <w:r w:rsidR="00C01CE7">
        <w:rPr>
          <w:rFonts w:ascii="KFGQPC Uthmanic Script HAFS" w:hAnsi="KFGQPC Uthmanic Script HAFS" w:cs="KFGQPC Uthmanic Script HAFS"/>
          <w:sz w:val="28"/>
          <w:szCs w:val="28"/>
        </w:rPr>
        <w:t xml:space="preserve"> </w:t>
      </w:r>
      <w:r w:rsidR="00C01CE7">
        <w:rPr>
          <w:rFonts w:ascii="KFGQPC Uthmanic Script HAFS" w:hAnsi="KFGQPC Uthmanic Script HAFS" w:cs="KFGQPC Uthmanic Script HAFS" w:hint="eastAsia"/>
          <w:sz w:val="28"/>
          <w:szCs w:val="28"/>
          <w:rtl/>
        </w:rPr>
        <w:t>وَمِنۡ</w:t>
      </w:r>
      <w:r w:rsidR="00C01CE7">
        <w:rPr>
          <w:rFonts w:ascii="KFGQPC Uthmanic Script HAFS" w:hAnsi="KFGQPC Uthmanic Script HAFS" w:cs="KFGQPC Uthmanic Script HAFS"/>
          <w:sz w:val="28"/>
          <w:szCs w:val="28"/>
          <w:rtl/>
        </w:rPr>
        <w:t xml:space="preserve"> ءَايَٰتِهِ</w:t>
      </w:r>
      <w:r w:rsidR="00C01CE7">
        <w:rPr>
          <w:rFonts w:ascii="KFGQPC Uthmanic Script HAFS" w:hAnsi="KFGQPC Uthmanic Script HAFS" w:cs="KFGQPC Uthmanic Script HAFS" w:hint="cs"/>
          <w:sz w:val="28"/>
          <w:szCs w:val="28"/>
          <w:rtl/>
        </w:rPr>
        <w:t>ۦٓ</w:t>
      </w:r>
      <w:r w:rsidR="00C01CE7">
        <w:rPr>
          <w:rFonts w:ascii="KFGQPC Uthmanic Script HAFS" w:hAnsi="KFGQPC Uthmanic Script HAFS" w:cs="KFGQPC Uthmanic Script HAFS"/>
          <w:sz w:val="28"/>
          <w:szCs w:val="28"/>
          <w:rtl/>
        </w:rPr>
        <w:t xml:space="preserve"> أَنۡ خَلَقَ لَكُم مِّنۡ أَنفُسِكُمۡ أَزۡوَٰجٗا لِّتَسۡكُنُوٓاْ إِلَيۡهَا وَجَعَلَ بَيۡنَكُم مَّوَدَّةٗ وَرَحۡمَةًۚ إِنَّ فِي ذَٰلِكَ لَأٓيَٰتٖ لِّقَوۡمٖ يَتَفَكَّرُونَ ٢١</w:t>
      </w:r>
      <w:r w:rsidR="00C01CE7">
        <w:rPr>
          <w:rFonts w:ascii="KFGQPC Uthmanic Script HAFS" w:hAnsi="KFGQPC Uthmanic Script HAFS" w:cs="KFGQPC Uthmanic Script HAFS"/>
          <w:sz w:val="28"/>
          <w:szCs w:val="28"/>
        </w:rPr>
        <w:t xml:space="preserve"> </w:t>
      </w:r>
      <w:r w:rsidR="00C01CE7">
        <w:rPr>
          <w:rFonts w:ascii="KFGQPC Uthmanic Script HAFS" w:hAnsi="KFGQPC Uthmanic Script HAFS" w:cs="KFGQPC Uthmanic Script HAFS" w:hint="eastAsia"/>
          <w:sz w:val="28"/>
          <w:szCs w:val="28"/>
          <w:rtl/>
        </w:rPr>
        <w:t>وَمِنۡ</w:t>
      </w:r>
      <w:r w:rsidR="00C01CE7">
        <w:rPr>
          <w:rFonts w:ascii="KFGQPC Uthmanic Script HAFS" w:hAnsi="KFGQPC Uthmanic Script HAFS" w:cs="KFGQPC Uthmanic Script HAFS"/>
          <w:sz w:val="28"/>
          <w:szCs w:val="28"/>
          <w:rtl/>
        </w:rPr>
        <w:t xml:space="preserve"> ءَايَٰتِهِ</w:t>
      </w:r>
      <w:r w:rsidR="00C01CE7">
        <w:rPr>
          <w:rFonts w:ascii="KFGQPC Uthmanic Script HAFS" w:hAnsi="KFGQPC Uthmanic Script HAFS" w:cs="KFGQPC Uthmanic Script HAFS" w:hint="cs"/>
          <w:sz w:val="28"/>
          <w:szCs w:val="28"/>
          <w:rtl/>
        </w:rPr>
        <w:t>ۦ</w:t>
      </w:r>
      <w:r w:rsidR="00C01CE7">
        <w:rPr>
          <w:rFonts w:ascii="KFGQPC Uthmanic Script HAFS" w:hAnsi="KFGQPC Uthmanic Script HAFS" w:cs="KFGQPC Uthmanic Script HAFS"/>
          <w:sz w:val="28"/>
          <w:szCs w:val="28"/>
          <w:rtl/>
        </w:rPr>
        <w:t xml:space="preserve"> خَلۡقُ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لسَّمَٰوَٰتِ</w:t>
      </w:r>
      <w:r w:rsidR="00C01CE7">
        <w:rPr>
          <w:rFonts w:ascii="KFGQPC Uthmanic Script HAFS" w:hAnsi="KFGQPC Uthmanic Script HAFS" w:cs="KFGQPC Uthmanic Script HAFS"/>
          <w:sz w:val="28"/>
          <w:szCs w:val="28"/>
          <w:rtl/>
        </w:rPr>
        <w:t xml:space="preserve"> وَ</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لۡأَرۡضِ</w:t>
      </w:r>
      <w:r w:rsidR="00C01CE7">
        <w:rPr>
          <w:rFonts w:ascii="KFGQPC Uthmanic Script HAFS" w:hAnsi="KFGQPC Uthmanic Script HAFS" w:cs="KFGQPC Uthmanic Script HAFS"/>
          <w:sz w:val="28"/>
          <w:szCs w:val="28"/>
          <w:rtl/>
        </w:rPr>
        <w:t xml:space="preserve"> وَ</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خۡتِلَٰفُ</w:t>
      </w:r>
      <w:r w:rsidR="00C01CE7">
        <w:rPr>
          <w:rFonts w:ascii="KFGQPC Uthmanic Script HAFS" w:hAnsi="KFGQPC Uthmanic Script HAFS" w:cs="KFGQPC Uthmanic Script HAFS"/>
          <w:sz w:val="28"/>
          <w:szCs w:val="28"/>
          <w:rtl/>
        </w:rPr>
        <w:t xml:space="preserve"> أَلۡسِنَتِكُمۡ وَأَلۡوَٰنِكُمۡۚ إِنَّ فِي ذَٰلِكَ لَأٓيَٰتٖ لِّلۡعَٰلِمِينَ ٢٢</w:t>
      </w:r>
      <w:r w:rsidR="00C01CE7">
        <w:rPr>
          <w:rFonts w:ascii="KFGQPC Uthmanic Script HAFS" w:hAnsi="KFGQPC Uthmanic Script HAFS" w:cs="KFGQPC Uthmanic Script HAFS"/>
          <w:sz w:val="28"/>
          <w:szCs w:val="28"/>
        </w:rPr>
        <w:t xml:space="preserve"> </w:t>
      </w:r>
      <w:r w:rsidR="00C01CE7">
        <w:rPr>
          <w:rFonts w:ascii="KFGQPC Uthmanic Script HAFS" w:hAnsi="KFGQPC Uthmanic Script HAFS" w:cs="KFGQPC Uthmanic Script HAFS" w:hint="eastAsia"/>
          <w:sz w:val="28"/>
          <w:szCs w:val="28"/>
          <w:rtl/>
        </w:rPr>
        <w:t>وَمِنۡ</w:t>
      </w:r>
      <w:r w:rsidR="00C01CE7">
        <w:rPr>
          <w:rFonts w:ascii="KFGQPC Uthmanic Script HAFS" w:hAnsi="KFGQPC Uthmanic Script HAFS" w:cs="KFGQPC Uthmanic Script HAFS"/>
          <w:sz w:val="28"/>
          <w:szCs w:val="28"/>
          <w:rtl/>
        </w:rPr>
        <w:t xml:space="preserve"> ءَايَٰتِهِ</w:t>
      </w:r>
      <w:r w:rsidR="00C01CE7">
        <w:rPr>
          <w:rFonts w:ascii="KFGQPC Uthmanic Script HAFS" w:hAnsi="KFGQPC Uthmanic Script HAFS" w:cs="KFGQPC Uthmanic Script HAFS" w:hint="cs"/>
          <w:sz w:val="28"/>
          <w:szCs w:val="28"/>
          <w:rtl/>
        </w:rPr>
        <w:t>ۦ</w:t>
      </w:r>
      <w:r w:rsidR="00C01CE7">
        <w:rPr>
          <w:rFonts w:ascii="KFGQPC Uthmanic Script HAFS" w:hAnsi="KFGQPC Uthmanic Script HAFS" w:cs="KFGQPC Uthmanic Script HAFS"/>
          <w:sz w:val="28"/>
          <w:szCs w:val="28"/>
          <w:rtl/>
        </w:rPr>
        <w:t xml:space="preserve"> مَنَامُكُم بِ</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لَّيۡلِ</w:t>
      </w:r>
      <w:r w:rsidR="00C01CE7">
        <w:rPr>
          <w:rFonts w:ascii="KFGQPC Uthmanic Script HAFS" w:hAnsi="KFGQPC Uthmanic Script HAFS" w:cs="KFGQPC Uthmanic Script HAFS"/>
          <w:sz w:val="28"/>
          <w:szCs w:val="28"/>
          <w:rtl/>
        </w:rPr>
        <w:t xml:space="preserve"> وَ</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لنَّهَارِ</w:t>
      </w:r>
      <w:r w:rsidR="00C01CE7">
        <w:rPr>
          <w:rFonts w:ascii="KFGQPC Uthmanic Script HAFS" w:hAnsi="KFGQPC Uthmanic Script HAFS" w:cs="KFGQPC Uthmanic Script HAFS"/>
          <w:sz w:val="28"/>
          <w:szCs w:val="28"/>
          <w:rtl/>
        </w:rPr>
        <w:t xml:space="preserve"> وَ</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بۡتِغَآؤُكُم</w:t>
      </w:r>
      <w:r w:rsidR="00C01CE7">
        <w:rPr>
          <w:rFonts w:ascii="KFGQPC Uthmanic Script HAFS" w:hAnsi="KFGQPC Uthmanic Script HAFS" w:cs="KFGQPC Uthmanic Script HAFS"/>
          <w:sz w:val="28"/>
          <w:szCs w:val="28"/>
          <w:rtl/>
        </w:rPr>
        <w:t xml:space="preserve"> مِّن فَضۡلِهِ</w:t>
      </w:r>
      <w:r w:rsidR="00C01CE7">
        <w:rPr>
          <w:rFonts w:ascii="KFGQPC Uthmanic Script HAFS" w:hAnsi="KFGQPC Uthmanic Script HAFS" w:cs="KFGQPC Uthmanic Script HAFS" w:hint="cs"/>
          <w:sz w:val="28"/>
          <w:szCs w:val="28"/>
          <w:rtl/>
        </w:rPr>
        <w:t>ۦٓۚ</w:t>
      </w:r>
      <w:r w:rsidR="00C01CE7">
        <w:rPr>
          <w:rFonts w:ascii="KFGQPC Uthmanic Script HAFS" w:hAnsi="KFGQPC Uthmanic Script HAFS" w:cs="KFGQPC Uthmanic Script HAFS"/>
          <w:sz w:val="28"/>
          <w:szCs w:val="28"/>
          <w:rtl/>
        </w:rPr>
        <w:t xml:space="preserve"> إِنَّ فِي ذَٰلِكَ لَأٓيَٰتٖ لِّقَوۡمٖ يَسۡمَعُونَ ٢٣</w:t>
      </w:r>
      <w:r w:rsidR="00C01CE7">
        <w:rPr>
          <w:rFonts w:ascii="KFGQPC Uthmanic Script HAFS" w:hAnsi="KFGQPC Uthmanic Script HAFS" w:cs="KFGQPC Uthmanic Script HAFS"/>
          <w:sz w:val="28"/>
          <w:szCs w:val="28"/>
        </w:rPr>
        <w:t xml:space="preserve"> </w:t>
      </w:r>
      <w:r w:rsidR="00C01CE7">
        <w:rPr>
          <w:rFonts w:ascii="KFGQPC Uthmanic Script HAFS" w:hAnsi="KFGQPC Uthmanic Script HAFS" w:cs="KFGQPC Uthmanic Script HAFS" w:hint="eastAsia"/>
          <w:sz w:val="28"/>
          <w:szCs w:val="28"/>
          <w:rtl/>
        </w:rPr>
        <w:t>وَمِنۡ</w:t>
      </w:r>
      <w:r w:rsidR="00C01CE7">
        <w:rPr>
          <w:rFonts w:ascii="KFGQPC Uthmanic Script HAFS" w:hAnsi="KFGQPC Uthmanic Script HAFS" w:cs="KFGQPC Uthmanic Script HAFS"/>
          <w:sz w:val="28"/>
          <w:szCs w:val="28"/>
          <w:rtl/>
        </w:rPr>
        <w:t xml:space="preserve"> ءَايَٰتِهِ</w:t>
      </w:r>
      <w:r w:rsidR="00C01CE7">
        <w:rPr>
          <w:rFonts w:ascii="KFGQPC Uthmanic Script HAFS" w:hAnsi="KFGQPC Uthmanic Script HAFS" w:cs="KFGQPC Uthmanic Script HAFS" w:hint="cs"/>
          <w:sz w:val="28"/>
          <w:szCs w:val="28"/>
          <w:rtl/>
        </w:rPr>
        <w:t>ۦ</w:t>
      </w:r>
      <w:r w:rsidR="00C01CE7">
        <w:rPr>
          <w:rFonts w:ascii="KFGQPC Uthmanic Script HAFS" w:hAnsi="KFGQPC Uthmanic Script HAFS" w:cs="KFGQPC Uthmanic Script HAFS"/>
          <w:sz w:val="28"/>
          <w:szCs w:val="28"/>
          <w:rtl/>
        </w:rPr>
        <w:t xml:space="preserve"> يُرِيكُمُ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لۡبَرۡقَ</w:t>
      </w:r>
      <w:r w:rsidR="00C01CE7">
        <w:rPr>
          <w:rFonts w:ascii="KFGQPC Uthmanic Script HAFS" w:hAnsi="KFGQPC Uthmanic Script HAFS" w:cs="KFGQPC Uthmanic Script HAFS"/>
          <w:sz w:val="28"/>
          <w:szCs w:val="28"/>
          <w:rtl/>
        </w:rPr>
        <w:t xml:space="preserve"> خَوۡفٗا وَطَمَعٗا وَيُنَزِّلُ مِنَ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لسَّمَآءِ</w:t>
      </w:r>
      <w:r w:rsidR="00C01CE7">
        <w:rPr>
          <w:rFonts w:ascii="KFGQPC Uthmanic Script HAFS" w:hAnsi="KFGQPC Uthmanic Script HAFS" w:cs="KFGQPC Uthmanic Script HAFS"/>
          <w:sz w:val="28"/>
          <w:szCs w:val="28"/>
          <w:rtl/>
        </w:rPr>
        <w:t xml:space="preserve"> مَآءٗ فَيُحۡيِ</w:t>
      </w:r>
      <w:r w:rsidR="00C01CE7">
        <w:rPr>
          <w:rFonts w:ascii="KFGQPC Uthmanic Script HAFS" w:hAnsi="KFGQPC Uthmanic Script HAFS" w:cs="KFGQPC Uthmanic Script HAFS" w:hint="cs"/>
          <w:sz w:val="28"/>
          <w:szCs w:val="28"/>
          <w:rtl/>
        </w:rPr>
        <w:t>ۦ</w:t>
      </w:r>
      <w:r w:rsidR="00C01CE7">
        <w:rPr>
          <w:rFonts w:ascii="KFGQPC Uthmanic Script HAFS" w:hAnsi="KFGQPC Uthmanic Script HAFS" w:cs="KFGQPC Uthmanic Script HAFS"/>
          <w:sz w:val="28"/>
          <w:szCs w:val="28"/>
          <w:rtl/>
        </w:rPr>
        <w:t xml:space="preserve"> بِهِ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لۡأَرۡضَ</w:t>
      </w:r>
      <w:r w:rsidR="00C01CE7">
        <w:rPr>
          <w:rFonts w:ascii="KFGQPC Uthmanic Script HAFS" w:hAnsi="KFGQPC Uthmanic Script HAFS" w:cs="KFGQPC Uthmanic Script HAFS"/>
          <w:sz w:val="28"/>
          <w:szCs w:val="28"/>
          <w:rtl/>
        </w:rPr>
        <w:t xml:space="preserve"> بَعۡدَ مَوۡتِهَآۚ إِنَّ فِي ذَٰلِكَ لَأٓيَٰتٖ لِّقَوۡمٖ </w:t>
      </w:r>
      <w:r w:rsidR="00C01CE7">
        <w:rPr>
          <w:rFonts w:ascii="KFGQPC Uthmanic Script HAFS" w:hAnsi="KFGQPC Uthmanic Script HAFS" w:cs="KFGQPC Uthmanic Script HAFS"/>
          <w:sz w:val="28"/>
          <w:szCs w:val="28"/>
          <w:rtl/>
        </w:rPr>
        <w:lastRenderedPageBreak/>
        <w:t>يَعۡقِلُونَ ٢٤</w:t>
      </w:r>
      <w:r w:rsidR="00C01CE7">
        <w:rPr>
          <w:rFonts w:ascii="KFGQPC Uthmanic Script HAFS" w:hAnsi="KFGQPC Uthmanic Script HAFS" w:cs="KFGQPC Uthmanic Script HAFS"/>
          <w:sz w:val="28"/>
          <w:szCs w:val="28"/>
        </w:rPr>
        <w:t xml:space="preserve"> </w:t>
      </w:r>
      <w:r w:rsidR="00C01CE7">
        <w:rPr>
          <w:rFonts w:ascii="KFGQPC Uthmanic Script HAFS" w:hAnsi="KFGQPC Uthmanic Script HAFS" w:cs="KFGQPC Uthmanic Script HAFS" w:hint="eastAsia"/>
          <w:sz w:val="28"/>
          <w:szCs w:val="28"/>
          <w:rtl/>
        </w:rPr>
        <w:t>وَمِنۡ</w:t>
      </w:r>
      <w:r w:rsidR="00C01CE7">
        <w:rPr>
          <w:rFonts w:ascii="KFGQPC Uthmanic Script HAFS" w:hAnsi="KFGQPC Uthmanic Script HAFS" w:cs="KFGQPC Uthmanic Script HAFS"/>
          <w:sz w:val="28"/>
          <w:szCs w:val="28"/>
          <w:rtl/>
        </w:rPr>
        <w:t xml:space="preserve"> ءَايَٰتِهِ</w:t>
      </w:r>
      <w:r w:rsidR="00C01CE7">
        <w:rPr>
          <w:rFonts w:ascii="KFGQPC Uthmanic Script HAFS" w:hAnsi="KFGQPC Uthmanic Script HAFS" w:cs="KFGQPC Uthmanic Script HAFS" w:hint="cs"/>
          <w:sz w:val="28"/>
          <w:szCs w:val="28"/>
          <w:rtl/>
        </w:rPr>
        <w:t>ۦٓ</w:t>
      </w:r>
      <w:r w:rsidR="00C01CE7">
        <w:rPr>
          <w:rFonts w:ascii="KFGQPC Uthmanic Script HAFS" w:hAnsi="KFGQPC Uthmanic Script HAFS" w:cs="KFGQPC Uthmanic Script HAFS"/>
          <w:sz w:val="28"/>
          <w:szCs w:val="28"/>
          <w:rtl/>
        </w:rPr>
        <w:t xml:space="preserve"> أَن تَقُومَ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لسَّمَآءُ</w:t>
      </w:r>
      <w:r w:rsidR="00C01CE7">
        <w:rPr>
          <w:rFonts w:ascii="KFGQPC Uthmanic Script HAFS" w:hAnsi="KFGQPC Uthmanic Script HAFS" w:cs="KFGQPC Uthmanic Script HAFS"/>
          <w:sz w:val="28"/>
          <w:szCs w:val="28"/>
          <w:rtl/>
        </w:rPr>
        <w:t xml:space="preserve"> وَ</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لۡأَرۡضُ</w:t>
      </w:r>
      <w:r w:rsidR="00C01CE7">
        <w:rPr>
          <w:rFonts w:ascii="KFGQPC Uthmanic Script HAFS" w:hAnsi="KFGQPC Uthmanic Script HAFS" w:cs="KFGQPC Uthmanic Script HAFS"/>
          <w:sz w:val="28"/>
          <w:szCs w:val="28"/>
          <w:rtl/>
        </w:rPr>
        <w:t xml:space="preserve"> بِأَمۡرِهِ</w:t>
      </w:r>
      <w:r w:rsidR="00C01CE7">
        <w:rPr>
          <w:rFonts w:ascii="KFGQPC Uthmanic Script HAFS" w:hAnsi="KFGQPC Uthmanic Script HAFS" w:cs="KFGQPC Uthmanic Script HAFS" w:hint="cs"/>
          <w:sz w:val="28"/>
          <w:szCs w:val="28"/>
          <w:rtl/>
        </w:rPr>
        <w:t>ۦۚ</w:t>
      </w:r>
      <w:r w:rsidR="00C01CE7">
        <w:rPr>
          <w:rFonts w:ascii="KFGQPC Uthmanic Script HAFS" w:hAnsi="KFGQPC Uthmanic Script HAFS" w:cs="KFGQPC Uthmanic Script HAFS"/>
          <w:sz w:val="28"/>
          <w:szCs w:val="28"/>
          <w:rtl/>
        </w:rPr>
        <w:t xml:space="preserve"> ثُمَّ إِذَا دَعَاكُمۡ دَعۡوَةٗ مِّنَ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لۡأَرۡضِ</w:t>
      </w:r>
      <w:r w:rsidR="00C01CE7">
        <w:rPr>
          <w:rFonts w:ascii="KFGQPC Uthmanic Script HAFS" w:hAnsi="KFGQPC Uthmanic Script HAFS" w:cs="KFGQPC Uthmanic Script HAFS"/>
          <w:sz w:val="28"/>
          <w:szCs w:val="28"/>
          <w:rtl/>
        </w:rPr>
        <w:t xml:space="preserve"> إِذَآ أَنتُمۡ تَخۡرُجُونَ ٢٥</w:t>
      </w:r>
      <w:r w:rsidR="005A4625" w:rsidRPr="00664364">
        <w:rPr>
          <w:rFonts w:ascii="Traditional Arabic" w:hAnsi="Traditional Arabic" w:cs="Traditional Arabic"/>
          <w:sz w:val="28"/>
          <w:szCs w:val="28"/>
          <w:rtl/>
        </w:rPr>
        <w:t>﴾</w:t>
      </w:r>
      <w:r w:rsidR="005A4625">
        <w:rPr>
          <w:rFonts w:hint="cs"/>
          <w:rtl/>
        </w:rPr>
        <w:t xml:space="preserve"> </w:t>
      </w:r>
      <w:r w:rsidR="005A4625" w:rsidRPr="003F57E3">
        <w:rPr>
          <w:rFonts w:ascii="mylotus" w:hAnsi="mylotus" w:cs="mylotus"/>
          <w:rtl/>
          <w:lang w:bidi="ar-SA"/>
        </w:rPr>
        <w:t>[</w:t>
      </w:r>
      <w:r w:rsidR="005A4625">
        <w:rPr>
          <w:rFonts w:ascii="mylotus" w:hAnsi="mylotus" w:cs="mylotus"/>
          <w:rtl/>
          <w:lang w:bidi="ar-SA"/>
        </w:rPr>
        <w:t>الروم: 20-25</w:t>
      </w:r>
      <w:r w:rsidR="005A4625" w:rsidRPr="003F57E3">
        <w:rPr>
          <w:rFonts w:ascii="mylotus" w:hAnsi="mylotus" w:cs="mylotus"/>
          <w:rtl/>
          <w:lang w:bidi="ar-SA"/>
        </w:rPr>
        <w:t>]</w:t>
      </w:r>
      <w:r w:rsidRPr="00984198">
        <w:rPr>
          <w:rFonts w:cs="B Lotus" w:hint="cs"/>
          <w:sz w:val="28"/>
          <w:szCs w:val="28"/>
          <w:rtl/>
        </w:rPr>
        <w:t xml:space="preserve"> </w:t>
      </w:r>
      <w:r w:rsidR="00191BE4">
        <w:rPr>
          <w:rFonts w:cs="B Lotus" w:hint="cs"/>
          <w:sz w:val="28"/>
          <w:szCs w:val="28"/>
          <w:rtl/>
        </w:rPr>
        <w:t>«</w:t>
      </w:r>
      <w:r w:rsidRPr="00984198">
        <w:rPr>
          <w:rFonts w:cs="B Lotus"/>
          <w:sz w:val="28"/>
          <w:szCs w:val="28"/>
          <w:rtl/>
        </w:rPr>
        <w:t>يكي از نشانه</w:t>
      </w:r>
      <w:r w:rsidR="00E420EE" w:rsidRPr="00984198">
        <w:rPr>
          <w:rFonts w:cs="B Lotus"/>
          <w:sz w:val="28"/>
          <w:szCs w:val="28"/>
          <w:rtl/>
        </w:rPr>
        <w:t xml:space="preserve">‌هاي </w:t>
      </w:r>
      <w:r w:rsidRPr="00984198">
        <w:rPr>
          <w:rFonts w:cs="B Lotus"/>
          <w:sz w:val="28"/>
          <w:szCs w:val="28"/>
          <w:rtl/>
        </w:rPr>
        <w:t>(دالّ بر عظمت و</w:t>
      </w:r>
      <w:r w:rsidRPr="00984198">
        <w:rPr>
          <w:rFonts w:cs="B Lotus" w:hint="cs"/>
          <w:sz w:val="28"/>
          <w:szCs w:val="28"/>
          <w:rtl/>
        </w:rPr>
        <w:t xml:space="preserve"> </w:t>
      </w:r>
      <w:r w:rsidRPr="00984198">
        <w:rPr>
          <w:rFonts w:cs="B Lotus"/>
          <w:sz w:val="28"/>
          <w:szCs w:val="28"/>
          <w:rtl/>
        </w:rPr>
        <w:t xml:space="preserve">قدرت) </w:t>
      </w:r>
      <w:r w:rsidRPr="00984198">
        <w:rPr>
          <w:rFonts w:cs="B Lotus" w:hint="cs"/>
          <w:sz w:val="28"/>
          <w:szCs w:val="28"/>
          <w:rtl/>
        </w:rPr>
        <w:t>الله</w:t>
      </w:r>
      <w:r w:rsidR="00CC2CC4">
        <w:rPr>
          <w:rFonts w:cs="B Lotus"/>
          <w:sz w:val="28"/>
          <w:szCs w:val="28"/>
          <w:rtl/>
        </w:rPr>
        <w:t xml:space="preserve"> اين است كه</w:t>
      </w:r>
      <w:r w:rsidRPr="00984198">
        <w:rPr>
          <w:rFonts w:cs="B Lotus"/>
          <w:sz w:val="28"/>
          <w:szCs w:val="28"/>
          <w:rtl/>
        </w:rPr>
        <w:t xml:space="preserve"> شما را از خاك آفريد و</w:t>
      </w:r>
      <w:r w:rsidRPr="00984198">
        <w:rPr>
          <w:rFonts w:cs="B Lotus" w:hint="cs"/>
          <w:sz w:val="28"/>
          <w:szCs w:val="28"/>
          <w:rtl/>
        </w:rPr>
        <w:t xml:space="preserve"> </w:t>
      </w:r>
      <w:r w:rsidRPr="00984198">
        <w:rPr>
          <w:rFonts w:cs="B Lotus"/>
          <w:sz w:val="28"/>
          <w:szCs w:val="28"/>
          <w:rtl/>
        </w:rPr>
        <w:t>سپس شما</w:t>
      </w:r>
      <w:r w:rsidR="00F4329D" w:rsidRPr="00984198">
        <w:rPr>
          <w:rFonts w:cs="B Lotus"/>
          <w:sz w:val="28"/>
          <w:szCs w:val="28"/>
          <w:rtl/>
        </w:rPr>
        <w:t xml:space="preserve"> انسان‌ها </w:t>
      </w:r>
      <w:r w:rsidRPr="00984198">
        <w:rPr>
          <w:rFonts w:cs="B Lotus"/>
          <w:sz w:val="28"/>
          <w:szCs w:val="28"/>
          <w:rtl/>
        </w:rPr>
        <w:t>(به مرور زمان زياد شديد و</w:t>
      </w:r>
      <w:r w:rsidRPr="00984198">
        <w:rPr>
          <w:rFonts w:cs="B Lotus" w:hint="cs"/>
          <w:sz w:val="28"/>
          <w:szCs w:val="28"/>
          <w:rtl/>
        </w:rPr>
        <w:t xml:space="preserve"> </w:t>
      </w:r>
      <w:r w:rsidRPr="00984198">
        <w:rPr>
          <w:rFonts w:cs="B Lotus"/>
          <w:sz w:val="28"/>
          <w:szCs w:val="28"/>
          <w:rtl/>
        </w:rPr>
        <w:t>در روي زمين براي تلاش در پي معاش) پراكنده گشتيد. و</w:t>
      </w:r>
      <w:r w:rsidRPr="00984198">
        <w:rPr>
          <w:rFonts w:cs="B Lotus" w:hint="cs"/>
          <w:sz w:val="28"/>
          <w:szCs w:val="28"/>
          <w:rtl/>
        </w:rPr>
        <w:t xml:space="preserve"> </w:t>
      </w:r>
      <w:r w:rsidRPr="00984198">
        <w:rPr>
          <w:rFonts w:cs="B Lotus"/>
          <w:sz w:val="28"/>
          <w:szCs w:val="28"/>
          <w:rtl/>
        </w:rPr>
        <w:t>يكي از نشانه</w:t>
      </w:r>
      <w:r w:rsidR="00E420EE" w:rsidRPr="00984198">
        <w:rPr>
          <w:rFonts w:cs="B Lotus"/>
          <w:sz w:val="28"/>
          <w:szCs w:val="28"/>
          <w:rtl/>
        </w:rPr>
        <w:t xml:space="preserve">‌هاي </w:t>
      </w:r>
      <w:r w:rsidRPr="00984198">
        <w:rPr>
          <w:rFonts w:cs="B Lotus"/>
          <w:sz w:val="28"/>
          <w:szCs w:val="28"/>
          <w:rtl/>
        </w:rPr>
        <w:t>(دالّ بر قدرت و</w:t>
      </w:r>
      <w:r w:rsidRPr="00984198">
        <w:rPr>
          <w:rFonts w:cs="B Lotus" w:hint="cs"/>
          <w:sz w:val="28"/>
          <w:szCs w:val="28"/>
          <w:rtl/>
        </w:rPr>
        <w:t xml:space="preserve"> </w:t>
      </w:r>
      <w:r w:rsidRPr="00984198">
        <w:rPr>
          <w:rFonts w:cs="B Lotus"/>
          <w:sz w:val="28"/>
          <w:szCs w:val="28"/>
          <w:rtl/>
        </w:rPr>
        <w:t xml:space="preserve">عظمت) </w:t>
      </w:r>
      <w:r w:rsidRPr="00984198">
        <w:rPr>
          <w:rFonts w:cs="B Lotus" w:hint="cs"/>
          <w:sz w:val="28"/>
          <w:szCs w:val="28"/>
          <w:rtl/>
        </w:rPr>
        <w:t>الله</w:t>
      </w:r>
      <w:r w:rsidRPr="00984198">
        <w:rPr>
          <w:rFonts w:cs="B Lotus"/>
          <w:sz w:val="28"/>
          <w:szCs w:val="28"/>
          <w:rtl/>
        </w:rPr>
        <w:t xml:space="preserve"> اين است كه از جنس خودتان همسراني را براي شما آفريد تا در كنار آنان (در پرتو جاذبه و</w:t>
      </w:r>
      <w:r w:rsidR="00CC2CC4">
        <w:rPr>
          <w:rFonts w:cs="B Lotus" w:hint="cs"/>
          <w:sz w:val="28"/>
          <w:szCs w:val="28"/>
          <w:rtl/>
        </w:rPr>
        <w:t xml:space="preserve"> </w:t>
      </w:r>
      <w:r w:rsidR="00CC2CC4">
        <w:rPr>
          <w:rFonts w:cs="B Lotus"/>
          <w:sz w:val="28"/>
          <w:szCs w:val="28"/>
          <w:rtl/>
        </w:rPr>
        <w:t>كشش قلبي) بياراميد</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در ميان شما و</w:t>
      </w:r>
      <w:r w:rsidRPr="00984198">
        <w:rPr>
          <w:rFonts w:cs="B Lotus" w:hint="cs"/>
          <w:sz w:val="28"/>
          <w:szCs w:val="28"/>
          <w:rtl/>
        </w:rPr>
        <w:t xml:space="preserve"> </w:t>
      </w:r>
      <w:r w:rsidRPr="00984198">
        <w:rPr>
          <w:rFonts w:cs="B Lotus"/>
          <w:sz w:val="28"/>
          <w:szCs w:val="28"/>
          <w:rtl/>
        </w:rPr>
        <w:t>ايشان مهر و</w:t>
      </w:r>
      <w:r w:rsidRPr="00984198">
        <w:rPr>
          <w:rFonts w:cs="B Lotus" w:hint="cs"/>
          <w:sz w:val="28"/>
          <w:szCs w:val="28"/>
          <w:rtl/>
        </w:rPr>
        <w:t xml:space="preserve"> </w:t>
      </w:r>
      <w:r w:rsidRPr="00984198">
        <w:rPr>
          <w:rFonts w:cs="B Lotus"/>
          <w:sz w:val="28"/>
          <w:szCs w:val="28"/>
          <w:rtl/>
        </w:rPr>
        <w:t>محبّت انداخت (و</w:t>
      </w:r>
      <w:r w:rsidRPr="00984198">
        <w:rPr>
          <w:rFonts w:cs="B Lotus" w:hint="cs"/>
          <w:sz w:val="28"/>
          <w:szCs w:val="28"/>
          <w:rtl/>
        </w:rPr>
        <w:t xml:space="preserve"> </w:t>
      </w:r>
      <w:r w:rsidR="00CC2CC4">
        <w:rPr>
          <w:rFonts w:cs="B Lotus"/>
          <w:sz w:val="28"/>
          <w:szCs w:val="28"/>
          <w:rtl/>
        </w:rPr>
        <w:t>هر</w:t>
      </w:r>
      <w:r w:rsidRPr="00984198">
        <w:rPr>
          <w:rFonts w:cs="B Lotus"/>
          <w:sz w:val="28"/>
          <w:szCs w:val="28"/>
          <w:rtl/>
        </w:rPr>
        <w:t>يك را شيفته و</w:t>
      </w:r>
      <w:r w:rsidRPr="00984198">
        <w:rPr>
          <w:rFonts w:cs="B Lotus" w:hint="cs"/>
          <w:sz w:val="28"/>
          <w:szCs w:val="28"/>
          <w:rtl/>
        </w:rPr>
        <w:t xml:space="preserve"> </w:t>
      </w:r>
      <w:r w:rsidRPr="00984198">
        <w:rPr>
          <w:rFonts w:cs="B Lotus"/>
          <w:sz w:val="28"/>
          <w:szCs w:val="28"/>
          <w:rtl/>
        </w:rPr>
        <w:t>دلباخته ديگري ساخت، تا با آرامش و</w:t>
      </w:r>
      <w:r w:rsidRPr="00984198">
        <w:rPr>
          <w:rFonts w:cs="B Lotus" w:hint="cs"/>
          <w:sz w:val="28"/>
          <w:szCs w:val="28"/>
          <w:rtl/>
        </w:rPr>
        <w:t xml:space="preserve"> </w:t>
      </w:r>
      <w:r w:rsidRPr="00984198">
        <w:rPr>
          <w:rFonts w:cs="B Lotus"/>
          <w:sz w:val="28"/>
          <w:szCs w:val="28"/>
          <w:rtl/>
        </w:rPr>
        <w:t>آسايش، مايه شكو</w:t>
      </w:r>
      <w:r w:rsidR="00CC2CC4">
        <w:rPr>
          <w:rFonts w:cs="B Lotus"/>
          <w:sz w:val="28"/>
          <w:szCs w:val="28"/>
          <w:rtl/>
        </w:rPr>
        <w:t>فائي و پرورش شخصيّت همديگر شويد</w:t>
      </w:r>
      <w:r w:rsidRPr="00984198">
        <w:rPr>
          <w:rFonts w:cs="B Lotus"/>
          <w:sz w:val="28"/>
          <w:szCs w:val="28"/>
          <w:rtl/>
        </w:rPr>
        <w:t xml:space="preserve"> و پيوند زندگي</w:t>
      </w:r>
      <w:r w:rsidR="00F4329D" w:rsidRPr="00984198">
        <w:rPr>
          <w:rFonts w:cs="B Lotus"/>
          <w:sz w:val="28"/>
          <w:szCs w:val="28"/>
          <w:rtl/>
        </w:rPr>
        <w:t xml:space="preserve"> انسان‌ها </w:t>
      </w:r>
      <w:r w:rsidRPr="00984198">
        <w:rPr>
          <w:rFonts w:cs="B Lotus"/>
          <w:sz w:val="28"/>
          <w:szCs w:val="28"/>
          <w:rtl/>
        </w:rPr>
        <w:t>و</w:t>
      </w:r>
      <w:r w:rsidRPr="00984198">
        <w:rPr>
          <w:rFonts w:cs="B Lotus" w:hint="cs"/>
          <w:sz w:val="28"/>
          <w:szCs w:val="28"/>
          <w:rtl/>
        </w:rPr>
        <w:t xml:space="preserve"> </w:t>
      </w:r>
      <w:r w:rsidRPr="00984198">
        <w:rPr>
          <w:rFonts w:cs="B Lotus"/>
          <w:sz w:val="28"/>
          <w:szCs w:val="28"/>
          <w:rtl/>
        </w:rPr>
        <w:t>تعادل جسماني و</w:t>
      </w:r>
      <w:r w:rsidRPr="00984198">
        <w:rPr>
          <w:rFonts w:cs="B Lotus" w:hint="cs"/>
          <w:sz w:val="28"/>
          <w:szCs w:val="28"/>
          <w:rtl/>
        </w:rPr>
        <w:t xml:space="preserve"> </w:t>
      </w:r>
      <w:r w:rsidRPr="00984198">
        <w:rPr>
          <w:rFonts w:cs="B Lotus"/>
          <w:sz w:val="28"/>
          <w:szCs w:val="28"/>
          <w:rtl/>
        </w:rPr>
        <w:t>روحاني</w:t>
      </w:r>
      <w:r w:rsidR="009D0387" w:rsidRPr="00984198">
        <w:rPr>
          <w:rFonts w:cs="B Lotus"/>
          <w:sz w:val="28"/>
          <w:szCs w:val="28"/>
          <w:rtl/>
        </w:rPr>
        <w:t xml:space="preserve"> آن‌ها </w:t>
      </w:r>
      <w:r w:rsidRPr="00984198">
        <w:rPr>
          <w:rFonts w:cs="B Lotus"/>
          <w:sz w:val="28"/>
          <w:szCs w:val="28"/>
          <w:rtl/>
        </w:rPr>
        <w:t>برقرار و</w:t>
      </w:r>
      <w:r w:rsidRPr="00984198">
        <w:rPr>
          <w:rFonts w:cs="B Lotus" w:hint="cs"/>
          <w:sz w:val="28"/>
          <w:szCs w:val="28"/>
          <w:rtl/>
        </w:rPr>
        <w:t xml:space="preserve"> </w:t>
      </w:r>
      <w:r w:rsidRPr="00984198">
        <w:rPr>
          <w:rFonts w:cs="B Lotus"/>
          <w:sz w:val="28"/>
          <w:szCs w:val="28"/>
          <w:rtl/>
        </w:rPr>
        <w:t>محفوظ باشد). مسلّماً در اين (امور) نشانه</w:t>
      </w:r>
      <w:r w:rsidR="009D0387" w:rsidRPr="00984198">
        <w:rPr>
          <w:rFonts w:cs="B Lotus"/>
          <w:sz w:val="28"/>
          <w:szCs w:val="28"/>
          <w:rtl/>
        </w:rPr>
        <w:t xml:space="preserve">‌ها </w:t>
      </w:r>
      <w:r w:rsidRPr="00984198">
        <w:rPr>
          <w:rFonts w:cs="B Lotus"/>
          <w:sz w:val="28"/>
          <w:szCs w:val="28"/>
          <w:rtl/>
        </w:rPr>
        <w:t>و</w:t>
      </w:r>
      <w:r w:rsidRPr="00984198">
        <w:rPr>
          <w:rFonts w:cs="B Lotus" w:hint="cs"/>
          <w:sz w:val="28"/>
          <w:szCs w:val="28"/>
          <w:rtl/>
        </w:rPr>
        <w:t xml:space="preserve"> </w:t>
      </w:r>
      <w:r w:rsidRPr="00984198">
        <w:rPr>
          <w:rFonts w:cs="B Lotus"/>
          <w:sz w:val="28"/>
          <w:szCs w:val="28"/>
          <w:rtl/>
        </w:rPr>
        <w:t>دلائلي (بر عظمت و</w:t>
      </w:r>
      <w:r w:rsidRPr="00984198">
        <w:rPr>
          <w:rFonts w:cs="B Lotus" w:hint="cs"/>
          <w:sz w:val="28"/>
          <w:szCs w:val="28"/>
          <w:rtl/>
        </w:rPr>
        <w:t xml:space="preserve"> </w:t>
      </w:r>
      <w:r w:rsidRPr="00984198">
        <w:rPr>
          <w:rFonts w:cs="B Lotus"/>
          <w:sz w:val="28"/>
          <w:szCs w:val="28"/>
          <w:rtl/>
        </w:rPr>
        <w:t xml:space="preserve">قدرت </w:t>
      </w:r>
      <w:r w:rsidRPr="00984198">
        <w:rPr>
          <w:rFonts w:cs="B Lotus" w:hint="cs"/>
          <w:sz w:val="28"/>
          <w:szCs w:val="28"/>
          <w:rtl/>
        </w:rPr>
        <w:t>الله</w:t>
      </w:r>
      <w:r w:rsidRPr="00984198">
        <w:rPr>
          <w:rFonts w:cs="B Lotus"/>
          <w:sz w:val="28"/>
          <w:szCs w:val="28"/>
          <w:rtl/>
        </w:rPr>
        <w:t>) است براي افرادي كه (درباره پديده</w:t>
      </w:r>
      <w:r w:rsidR="00E420EE" w:rsidRPr="00984198">
        <w:rPr>
          <w:rFonts w:cs="B Lotus"/>
          <w:sz w:val="28"/>
          <w:szCs w:val="28"/>
          <w:rtl/>
        </w:rPr>
        <w:t xml:space="preserve">‌هاي </w:t>
      </w:r>
      <w:r w:rsidRPr="00984198">
        <w:rPr>
          <w:rFonts w:cs="B Lotus"/>
          <w:sz w:val="28"/>
          <w:szCs w:val="28"/>
          <w:rtl/>
        </w:rPr>
        <w:t>جهان و</w:t>
      </w:r>
      <w:r w:rsidRPr="00984198">
        <w:rPr>
          <w:rFonts w:cs="B Lotus" w:hint="cs"/>
          <w:sz w:val="28"/>
          <w:szCs w:val="28"/>
          <w:rtl/>
        </w:rPr>
        <w:t xml:space="preserve"> </w:t>
      </w:r>
      <w:r w:rsidRPr="00984198">
        <w:rPr>
          <w:rFonts w:cs="B Lotus"/>
          <w:sz w:val="28"/>
          <w:szCs w:val="28"/>
          <w:rtl/>
        </w:rPr>
        <w:t>آفريده</w:t>
      </w:r>
      <w:r w:rsidR="00E420EE" w:rsidRPr="00984198">
        <w:rPr>
          <w:rFonts w:cs="B Lotus"/>
          <w:sz w:val="28"/>
          <w:szCs w:val="28"/>
          <w:rtl/>
        </w:rPr>
        <w:t xml:space="preserve">‌هاي </w:t>
      </w:r>
      <w:r w:rsidR="00CC2CC4">
        <w:rPr>
          <w:rFonts w:cs="B Lotus" w:hint="cs"/>
          <w:sz w:val="28"/>
          <w:szCs w:val="28"/>
          <w:rtl/>
        </w:rPr>
        <w:t>الله</w:t>
      </w:r>
      <w:r w:rsidRPr="00984198">
        <w:rPr>
          <w:rFonts w:cs="B Lotus"/>
          <w:sz w:val="28"/>
          <w:szCs w:val="28"/>
          <w:rtl/>
        </w:rPr>
        <w:t>)</w:t>
      </w:r>
      <w:r w:rsidR="00C01522" w:rsidRPr="00984198">
        <w:rPr>
          <w:rFonts w:cs="B Lotus"/>
          <w:sz w:val="28"/>
          <w:szCs w:val="28"/>
          <w:rtl/>
        </w:rPr>
        <w:t xml:space="preserve"> مي‌</w:t>
      </w:r>
      <w:r w:rsidRPr="00984198">
        <w:rPr>
          <w:rFonts w:cs="B Lotus"/>
          <w:sz w:val="28"/>
          <w:szCs w:val="28"/>
          <w:rtl/>
        </w:rPr>
        <w:t>انديشند. و</w:t>
      </w:r>
      <w:r w:rsidRPr="00984198">
        <w:rPr>
          <w:rFonts w:cs="B Lotus" w:hint="cs"/>
          <w:sz w:val="28"/>
          <w:szCs w:val="28"/>
          <w:rtl/>
        </w:rPr>
        <w:t xml:space="preserve"> </w:t>
      </w:r>
      <w:r w:rsidRPr="00984198">
        <w:rPr>
          <w:rFonts w:cs="B Lotus"/>
          <w:sz w:val="28"/>
          <w:szCs w:val="28"/>
          <w:rtl/>
        </w:rPr>
        <w:t>از زمره نشانه</w:t>
      </w:r>
      <w:r w:rsidR="00E420EE" w:rsidRPr="00984198">
        <w:rPr>
          <w:rFonts w:cs="B Lotus"/>
          <w:sz w:val="28"/>
          <w:szCs w:val="28"/>
          <w:rtl/>
        </w:rPr>
        <w:t xml:space="preserve">‌هاي </w:t>
      </w:r>
      <w:r w:rsidRPr="00984198">
        <w:rPr>
          <w:rFonts w:cs="B Lotus"/>
          <w:sz w:val="28"/>
          <w:szCs w:val="28"/>
          <w:rtl/>
        </w:rPr>
        <w:t>(دالّ بر قدرت و</w:t>
      </w:r>
      <w:r w:rsidRPr="00984198">
        <w:rPr>
          <w:rFonts w:cs="B Lotus" w:hint="cs"/>
          <w:sz w:val="28"/>
          <w:szCs w:val="28"/>
          <w:rtl/>
        </w:rPr>
        <w:t xml:space="preserve"> </w:t>
      </w:r>
      <w:r w:rsidRPr="00984198">
        <w:rPr>
          <w:rFonts w:cs="B Lotus"/>
          <w:sz w:val="28"/>
          <w:szCs w:val="28"/>
          <w:rtl/>
        </w:rPr>
        <w:t xml:space="preserve">عظمت) </w:t>
      </w:r>
      <w:r w:rsidRPr="00984198">
        <w:rPr>
          <w:rFonts w:cs="B Lotus" w:hint="cs"/>
          <w:sz w:val="28"/>
          <w:szCs w:val="28"/>
          <w:rtl/>
        </w:rPr>
        <w:t>الله</w:t>
      </w:r>
      <w:r w:rsidR="00CC2CC4">
        <w:rPr>
          <w:rFonts w:cs="B Lotus" w:hint="cs"/>
          <w:sz w:val="28"/>
          <w:szCs w:val="28"/>
          <w:rtl/>
        </w:rPr>
        <w:t>،</w:t>
      </w:r>
      <w:r w:rsidRPr="00984198">
        <w:rPr>
          <w:rFonts w:cs="B Lotus"/>
          <w:sz w:val="28"/>
          <w:szCs w:val="28"/>
          <w:rtl/>
        </w:rPr>
        <w:t xml:space="preserve"> آفرينش</w:t>
      </w:r>
      <w:r w:rsidR="00AD46EF" w:rsidRPr="00984198">
        <w:rPr>
          <w:rFonts w:cs="B Lotus"/>
          <w:sz w:val="28"/>
          <w:szCs w:val="28"/>
          <w:rtl/>
        </w:rPr>
        <w:t xml:space="preserve"> آسمان‌ها </w:t>
      </w:r>
      <w:r w:rsidRPr="00984198">
        <w:rPr>
          <w:rFonts w:cs="B Lotus"/>
          <w:sz w:val="28"/>
          <w:szCs w:val="28"/>
          <w:rtl/>
        </w:rPr>
        <w:t>و</w:t>
      </w:r>
      <w:r w:rsidRPr="00984198">
        <w:rPr>
          <w:rFonts w:cs="B Lotus" w:hint="cs"/>
          <w:sz w:val="28"/>
          <w:szCs w:val="28"/>
          <w:rtl/>
        </w:rPr>
        <w:t xml:space="preserve"> </w:t>
      </w:r>
      <w:r w:rsidRPr="00984198">
        <w:rPr>
          <w:rFonts w:cs="B Lotus"/>
          <w:sz w:val="28"/>
          <w:szCs w:val="28"/>
          <w:rtl/>
        </w:rPr>
        <w:t>زمين و</w:t>
      </w:r>
      <w:r w:rsidRPr="00984198">
        <w:rPr>
          <w:rFonts w:cs="B Lotus" w:hint="cs"/>
          <w:sz w:val="28"/>
          <w:szCs w:val="28"/>
          <w:rtl/>
        </w:rPr>
        <w:t xml:space="preserve"> </w:t>
      </w:r>
      <w:r w:rsidRPr="00984198">
        <w:rPr>
          <w:rFonts w:cs="B Lotus"/>
          <w:sz w:val="28"/>
          <w:szCs w:val="28"/>
          <w:rtl/>
        </w:rPr>
        <w:t>مختلف بودن زبان</w:t>
      </w:r>
      <w:r w:rsidR="00CC2CC4">
        <w:rPr>
          <w:rFonts w:cs="B Lotus" w:hint="cs"/>
          <w:sz w:val="28"/>
          <w:szCs w:val="28"/>
          <w:rtl/>
        </w:rPr>
        <w:softHyphen/>
      </w:r>
      <w:r w:rsidRPr="00984198">
        <w:rPr>
          <w:rFonts w:cs="B Lotus"/>
          <w:sz w:val="28"/>
          <w:szCs w:val="28"/>
          <w:rtl/>
        </w:rPr>
        <w:t>ها و</w:t>
      </w:r>
      <w:r w:rsidR="006540FC" w:rsidRPr="00984198">
        <w:rPr>
          <w:rFonts w:cs="B Lotus" w:hint="cs"/>
          <w:sz w:val="28"/>
          <w:szCs w:val="28"/>
          <w:rtl/>
        </w:rPr>
        <w:t xml:space="preserve"> رنگ‌ها</w:t>
      </w:r>
      <w:r w:rsidRPr="00984198">
        <w:rPr>
          <w:rFonts w:cs="B Lotus"/>
          <w:sz w:val="28"/>
          <w:szCs w:val="28"/>
          <w:rtl/>
        </w:rPr>
        <w:t>ي شما است.</w:t>
      </w:r>
      <w:r w:rsidR="00825EE3" w:rsidRPr="00984198">
        <w:rPr>
          <w:rFonts w:cs="B Lotus"/>
          <w:sz w:val="28"/>
          <w:szCs w:val="28"/>
          <w:rtl/>
        </w:rPr>
        <w:t xml:space="preserve"> بي‌</w:t>
      </w:r>
      <w:r w:rsidRPr="00984198">
        <w:rPr>
          <w:rFonts w:cs="B Lotus"/>
          <w:sz w:val="28"/>
          <w:szCs w:val="28"/>
          <w:rtl/>
        </w:rPr>
        <w:t>گمان در اين (آفرينش كواكب فراوان جهان كه با نظم و</w:t>
      </w:r>
      <w:r w:rsidRPr="00984198">
        <w:rPr>
          <w:rFonts w:cs="B Lotus" w:hint="cs"/>
          <w:sz w:val="28"/>
          <w:szCs w:val="28"/>
          <w:rtl/>
        </w:rPr>
        <w:t xml:space="preserve"> </w:t>
      </w:r>
      <w:r w:rsidR="00CC2CC4">
        <w:rPr>
          <w:rFonts w:cs="B Lotus"/>
          <w:sz w:val="28"/>
          <w:szCs w:val="28"/>
          <w:rtl/>
        </w:rPr>
        <w:t>نظام شگفت آور گردانند</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در اين تنوّع خلقت) دلائلي است براي فرزانگان و</w:t>
      </w:r>
      <w:r w:rsidRPr="00984198">
        <w:rPr>
          <w:rFonts w:cs="B Lotus" w:hint="cs"/>
          <w:sz w:val="28"/>
          <w:szCs w:val="28"/>
          <w:rtl/>
        </w:rPr>
        <w:t xml:space="preserve"> </w:t>
      </w:r>
      <w:r w:rsidRPr="00984198">
        <w:rPr>
          <w:rFonts w:cs="B Lotus"/>
          <w:sz w:val="28"/>
          <w:szCs w:val="28"/>
          <w:rtl/>
        </w:rPr>
        <w:t>دانشوران. و</w:t>
      </w:r>
      <w:r w:rsidRPr="00984198">
        <w:rPr>
          <w:rFonts w:cs="B Lotus" w:hint="cs"/>
          <w:sz w:val="28"/>
          <w:szCs w:val="28"/>
          <w:rtl/>
        </w:rPr>
        <w:t xml:space="preserve"> </w:t>
      </w:r>
      <w:r w:rsidRPr="00984198">
        <w:rPr>
          <w:rFonts w:cs="B Lotus"/>
          <w:sz w:val="28"/>
          <w:szCs w:val="28"/>
          <w:rtl/>
        </w:rPr>
        <w:t>از نشانه</w:t>
      </w:r>
      <w:r w:rsidR="00E420EE" w:rsidRPr="00984198">
        <w:rPr>
          <w:rFonts w:cs="B Lotus"/>
          <w:sz w:val="28"/>
          <w:szCs w:val="28"/>
          <w:rtl/>
        </w:rPr>
        <w:t xml:space="preserve">‌هاي </w:t>
      </w:r>
      <w:r w:rsidRPr="00984198">
        <w:rPr>
          <w:rFonts w:cs="B Lotus"/>
          <w:sz w:val="28"/>
          <w:szCs w:val="28"/>
          <w:rtl/>
        </w:rPr>
        <w:t>(قدرت و</w:t>
      </w:r>
      <w:r w:rsidRPr="00984198">
        <w:rPr>
          <w:rFonts w:cs="B Lotus" w:hint="cs"/>
          <w:sz w:val="28"/>
          <w:szCs w:val="28"/>
          <w:rtl/>
        </w:rPr>
        <w:t xml:space="preserve"> </w:t>
      </w:r>
      <w:r w:rsidRPr="00984198">
        <w:rPr>
          <w:rFonts w:cs="B Lotus"/>
          <w:sz w:val="28"/>
          <w:szCs w:val="28"/>
          <w:rtl/>
        </w:rPr>
        <w:t xml:space="preserve">عظمت) </w:t>
      </w:r>
      <w:r w:rsidRPr="00984198">
        <w:rPr>
          <w:rFonts w:cs="B Lotus" w:hint="cs"/>
          <w:sz w:val="28"/>
          <w:szCs w:val="28"/>
          <w:rtl/>
        </w:rPr>
        <w:t>الله</w:t>
      </w:r>
      <w:r w:rsidRPr="00984198">
        <w:rPr>
          <w:rFonts w:cs="B Lotus"/>
          <w:sz w:val="28"/>
          <w:szCs w:val="28"/>
          <w:rtl/>
        </w:rPr>
        <w:t>، خواب شما در شب و</w:t>
      </w:r>
      <w:r w:rsidRPr="00984198">
        <w:rPr>
          <w:rFonts w:cs="B Lotus" w:hint="cs"/>
          <w:sz w:val="28"/>
          <w:szCs w:val="28"/>
          <w:rtl/>
        </w:rPr>
        <w:t xml:space="preserve"> </w:t>
      </w:r>
      <w:r w:rsidR="00CC2CC4">
        <w:rPr>
          <w:rFonts w:cs="B Lotus"/>
          <w:sz w:val="28"/>
          <w:szCs w:val="28"/>
          <w:rtl/>
        </w:rPr>
        <w:t>روز است</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تلاش و</w:t>
      </w:r>
      <w:r w:rsidRPr="00984198">
        <w:rPr>
          <w:rFonts w:cs="B Lotus" w:hint="cs"/>
          <w:sz w:val="28"/>
          <w:szCs w:val="28"/>
          <w:rtl/>
        </w:rPr>
        <w:t xml:space="preserve"> </w:t>
      </w:r>
      <w:r w:rsidRPr="00984198">
        <w:rPr>
          <w:rFonts w:cs="B Lotus"/>
          <w:sz w:val="28"/>
          <w:szCs w:val="28"/>
          <w:rtl/>
        </w:rPr>
        <w:t>كوشش</w:t>
      </w:r>
      <w:r w:rsidR="00CC2CC4">
        <w:rPr>
          <w:rFonts w:cs="B Lotus" w:hint="cs"/>
          <w:sz w:val="28"/>
          <w:szCs w:val="28"/>
          <w:rtl/>
        </w:rPr>
        <w:softHyphen/>
      </w:r>
      <w:r w:rsidRPr="00984198">
        <w:rPr>
          <w:rFonts w:cs="B Lotus"/>
          <w:sz w:val="28"/>
          <w:szCs w:val="28"/>
          <w:rtl/>
        </w:rPr>
        <w:t>تان براي (كسب وكار</w:t>
      </w:r>
      <w:r w:rsidRPr="00984198">
        <w:rPr>
          <w:rFonts w:cs="B Lotus" w:hint="cs"/>
          <w:sz w:val="28"/>
          <w:szCs w:val="28"/>
          <w:rtl/>
        </w:rPr>
        <w:t xml:space="preserve"> </w:t>
      </w:r>
      <w:r w:rsidR="00CC2CC4">
        <w:rPr>
          <w:rFonts w:cs="B Lotus"/>
          <w:sz w:val="28"/>
          <w:szCs w:val="28"/>
          <w:rtl/>
        </w:rPr>
        <w:t>و) بهره</w:t>
      </w:r>
      <w:r w:rsidR="00CC2CC4">
        <w:rPr>
          <w:rFonts w:cs="B Lotus" w:hint="cs"/>
          <w:sz w:val="28"/>
          <w:szCs w:val="28"/>
          <w:rtl/>
        </w:rPr>
        <w:softHyphen/>
      </w:r>
      <w:r w:rsidRPr="00984198">
        <w:rPr>
          <w:rFonts w:cs="B Lotus"/>
          <w:sz w:val="28"/>
          <w:szCs w:val="28"/>
          <w:rtl/>
        </w:rPr>
        <w:t xml:space="preserve">مندي از فضل </w:t>
      </w:r>
      <w:r w:rsidRPr="00984198">
        <w:rPr>
          <w:rFonts w:cs="B Lotus" w:hint="cs"/>
          <w:sz w:val="28"/>
          <w:szCs w:val="28"/>
          <w:rtl/>
        </w:rPr>
        <w:t>الله</w:t>
      </w:r>
      <w:r w:rsidRPr="00984198">
        <w:rPr>
          <w:rFonts w:cs="B Lotus"/>
          <w:sz w:val="28"/>
          <w:szCs w:val="28"/>
          <w:rtl/>
        </w:rPr>
        <w:t>. قطعا</w:t>
      </w:r>
      <w:r w:rsidR="00CC2CC4">
        <w:rPr>
          <w:rFonts w:cs="B Lotus"/>
          <w:sz w:val="28"/>
          <w:szCs w:val="28"/>
          <w:rtl/>
        </w:rPr>
        <w:t>ً در اين (امور، يعني مسأله خواب</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تلاش در پي معاش) دلائلي است براي كساني كه گوش شنوا داشته باشند (و</w:t>
      </w:r>
      <w:r w:rsidRPr="00984198">
        <w:rPr>
          <w:rFonts w:cs="B Lotus" w:hint="cs"/>
          <w:sz w:val="28"/>
          <w:szCs w:val="28"/>
          <w:rtl/>
        </w:rPr>
        <w:t xml:space="preserve"> </w:t>
      </w:r>
      <w:r w:rsidRPr="00984198">
        <w:rPr>
          <w:rFonts w:cs="B Lotus"/>
          <w:sz w:val="28"/>
          <w:szCs w:val="28"/>
          <w:rtl/>
        </w:rPr>
        <w:t>حقيقت را بپذيرند). و</w:t>
      </w:r>
      <w:r w:rsidRPr="00984198">
        <w:rPr>
          <w:rFonts w:cs="B Lotus" w:hint="cs"/>
          <w:sz w:val="28"/>
          <w:szCs w:val="28"/>
          <w:rtl/>
        </w:rPr>
        <w:t xml:space="preserve"> </w:t>
      </w:r>
      <w:r w:rsidRPr="00984198">
        <w:rPr>
          <w:rFonts w:cs="B Lotus"/>
          <w:sz w:val="28"/>
          <w:szCs w:val="28"/>
          <w:rtl/>
        </w:rPr>
        <w:t>از زمره نشانه</w:t>
      </w:r>
      <w:r w:rsidR="00E420EE" w:rsidRPr="00984198">
        <w:rPr>
          <w:rFonts w:cs="B Lotus"/>
          <w:sz w:val="28"/>
          <w:szCs w:val="28"/>
          <w:rtl/>
        </w:rPr>
        <w:t xml:space="preserve">‌هاي </w:t>
      </w:r>
      <w:r w:rsidRPr="00984198">
        <w:rPr>
          <w:rFonts w:cs="B Lotus"/>
          <w:sz w:val="28"/>
          <w:szCs w:val="28"/>
          <w:rtl/>
        </w:rPr>
        <w:t>(دالّ بر قدرت و</w:t>
      </w:r>
      <w:r w:rsidRPr="00984198">
        <w:rPr>
          <w:rFonts w:cs="B Lotus" w:hint="cs"/>
          <w:sz w:val="28"/>
          <w:szCs w:val="28"/>
          <w:rtl/>
        </w:rPr>
        <w:t xml:space="preserve"> </w:t>
      </w:r>
      <w:r w:rsidRPr="00984198">
        <w:rPr>
          <w:rFonts w:cs="B Lotus"/>
          <w:sz w:val="28"/>
          <w:szCs w:val="28"/>
          <w:rtl/>
        </w:rPr>
        <w:t xml:space="preserve">عظمت) </w:t>
      </w:r>
      <w:r w:rsidRPr="00984198">
        <w:rPr>
          <w:rFonts w:cs="B Lotus" w:hint="cs"/>
          <w:sz w:val="28"/>
          <w:szCs w:val="28"/>
          <w:rtl/>
        </w:rPr>
        <w:t>الله</w:t>
      </w:r>
      <w:r w:rsidRPr="00984198">
        <w:rPr>
          <w:rFonts w:cs="B Lotus"/>
          <w:sz w:val="28"/>
          <w:szCs w:val="28"/>
          <w:rtl/>
        </w:rPr>
        <w:t xml:space="preserve">، يكي اين است كه </w:t>
      </w:r>
      <w:r w:rsidRPr="00984198">
        <w:rPr>
          <w:rFonts w:cs="B Lotus" w:hint="cs"/>
          <w:sz w:val="28"/>
          <w:szCs w:val="28"/>
          <w:rtl/>
        </w:rPr>
        <w:t>الله</w:t>
      </w:r>
      <w:r w:rsidRPr="00984198">
        <w:rPr>
          <w:rFonts w:cs="B Lotus"/>
          <w:sz w:val="28"/>
          <w:szCs w:val="28"/>
          <w:rtl/>
        </w:rPr>
        <w:t xml:space="preserve"> برق را كه هم باعث ترس است </w:t>
      </w:r>
      <w:r w:rsidR="00191BE4" w:rsidRPr="00191BE4">
        <w:rPr>
          <w:rFonts w:cs="B Lotus"/>
          <w:sz w:val="28"/>
          <w:szCs w:val="28"/>
          <w:rtl/>
        </w:rPr>
        <w:t xml:space="preserve">و </w:t>
      </w:r>
      <w:r w:rsidR="00CC2CC4">
        <w:rPr>
          <w:rFonts w:cs="B Lotus"/>
          <w:sz w:val="28"/>
          <w:szCs w:val="28"/>
          <w:rtl/>
        </w:rPr>
        <w:t>هم مايه اميد، به شما مي‌نماياند</w:t>
      </w:r>
      <w:r w:rsidR="00191BE4" w:rsidRPr="00191BE4">
        <w:rPr>
          <w:rFonts w:cs="B Lotus"/>
          <w:sz w:val="28"/>
          <w:szCs w:val="28"/>
          <w:rtl/>
        </w:rPr>
        <w:t xml:space="preserve"> و از آسمان آب مهمّي را مي‌</w:t>
      </w:r>
      <w:r w:rsidR="00191BE4" w:rsidRPr="00191BE4">
        <w:rPr>
          <w:rFonts w:cs="B Lotus"/>
          <w:sz w:val="28"/>
          <w:szCs w:val="28"/>
          <w:cs/>
        </w:rPr>
        <w:t>‎</w:t>
      </w:r>
      <w:r w:rsidR="00CC2CC4">
        <w:rPr>
          <w:rFonts w:cs="B Lotus"/>
          <w:sz w:val="28"/>
          <w:szCs w:val="28"/>
          <w:rtl/>
        </w:rPr>
        <w:t>باراند</w:t>
      </w:r>
      <w:r w:rsidR="00191BE4" w:rsidRPr="00191BE4">
        <w:rPr>
          <w:rFonts w:cs="B Lotus"/>
          <w:sz w:val="28"/>
          <w:szCs w:val="28"/>
          <w:rtl/>
        </w:rPr>
        <w:t xml:space="preserve"> و زمين را بعد از مرگش، به وسيله آن آب زنده (و سرسبز) مي‌</w:t>
      </w:r>
      <w:r w:rsidR="00191BE4" w:rsidRPr="00191BE4">
        <w:rPr>
          <w:rFonts w:cs="B Lotus"/>
          <w:sz w:val="28"/>
          <w:szCs w:val="28"/>
          <w:cs/>
        </w:rPr>
        <w:t>‎</w:t>
      </w:r>
      <w:r w:rsidR="00191BE4" w:rsidRPr="00191BE4">
        <w:rPr>
          <w:rFonts w:cs="B Lotus"/>
          <w:sz w:val="28"/>
          <w:szCs w:val="28"/>
          <w:rtl/>
        </w:rPr>
        <w:t xml:space="preserve">گرداند. بي‌گمان در اين (درخشش آذرخش آسمان و نزول باران و آبياري زمين و سرسبز شدن آن) دلائلي است براي فهميدگان و خردمندان. و از جمله دلائل و نشانه‌هاي (كمال قدرت و نهايت عظمت) </w:t>
      </w:r>
      <w:r w:rsidRPr="00984198">
        <w:rPr>
          <w:rFonts w:cs="B Lotus" w:hint="cs"/>
          <w:sz w:val="28"/>
          <w:szCs w:val="28"/>
          <w:rtl/>
        </w:rPr>
        <w:t>الله</w:t>
      </w:r>
      <w:r w:rsidRPr="00984198">
        <w:rPr>
          <w:rFonts w:cs="B Lotus"/>
          <w:sz w:val="28"/>
          <w:szCs w:val="28"/>
          <w:rtl/>
        </w:rPr>
        <w:t xml:space="preserve"> يكي هم اين است كه آسمان و</w:t>
      </w:r>
      <w:r w:rsidRPr="00984198">
        <w:rPr>
          <w:rFonts w:cs="B Lotus" w:hint="cs"/>
          <w:sz w:val="28"/>
          <w:szCs w:val="28"/>
          <w:rtl/>
        </w:rPr>
        <w:t xml:space="preserve"> </w:t>
      </w:r>
      <w:r w:rsidRPr="00984198">
        <w:rPr>
          <w:rFonts w:cs="B Lotus"/>
          <w:sz w:val="28"/>
          <w:szCs w:val="28"/>
          <w:rtl/>
        </w:rPr>
        <w:t>زمين (بدين ساختار استوار و</w:t>
      </w:r>
      <w:r w:rsidRPr="00984198">
        <w:rPr>
          <w:rFonts w:cs="B Lotus" w:hint="cs"/>
          <w:sz w:val="28"/>
          <w:szCs w:val="28"/>
          <w:rtl/>
        </w:rPr>
        <w:t xml:space="preserve"> </w:t>
      </w:r>
      <w:r w:rsidRPr="00984198">
        <w:rPr>
          <w:rFonts w:cs="B Lotus"/>
          <w:sz w:val="28"/>
          <w:szCs w:val="28"/>
          <w:rtl/>
        </w:rPr>
        <w:t>صورت زيبا) ساخته و پرداخته او و</w:t>
      </w:r>
      <w:r w:rsidRPr="00984198">
        <w:rPr>
          <w:rFonts w:cs="B Lotus" w:hint="cs"/>
          <w:sz w:val="28"/>
          <w:szCs w:val="28"/>
          <w:rtl/>
        </w:rPr>
        <w:t xml:space="preserve"> </w:t>
      </w:r>
      <w:r w:rsidRPr="00984198">
        <w:rPr>
          <w:rFonts w:cs="B Lotus"/>
          <w:sz w:val="28"/>
          <w:szCs w:val="28"/>
          <w:rtl/>
        </w:rPr>
        <w:t xml:space="preserve">به فرمان وي برپاست. بعدها وقتي (كه بخواهد </w:t>
      </w:r>
      <w:r w:rsidRPr="00984198">
        <w:rPr>
          <w:rFonts w:cs="B Lotus"/>
          <w:sz w:val="28"/>
          <w:szCs w:val="28"/>
          <w:rtl/>
        </w:rPr>
        <w:lastRenderedPageBreak/>
        <w:t>مردمان را</w:t>
      </w:r>
      <w:r w:rsidR="00C01522" w:rsidRPr="00984198">
        <w:rPr>
          <w:rFonts w:cs="B Lotus"/>
          <w:sz w:val="28"/>
          <w:szCs w:val="28"/>
          <w:rtl/>
        </w:rPr>
        <w:t xml:space="preserve"> مي‌</w:t>
      </w:r>
      <w:r w:rsidR="00CC2CC4">
        <w:rPr>
          <w:rFonts w:cs="B Lotus"/>
          <w:sz w:val="28"/>
          <w:szCs w:val="28"/>
          <w:rtl/>
        </w:rPr>
        <w:t>ميراند</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اين نظم و</w:t>
      </w:r>
      <w:r w:rsidRPr="00984198">
        <w:rPr>
          <w:rFonts w:cs="B Lotus" w:hint="cs"/>
          <w:sz w:val="28"/>
          <w:szCs w:val="28"/>
          <w:rtl/>
        </w:rPr>
        <w:t xml:space="preserve"> </w:t>
      </w:r>
      <w:r w:rsidRPr="00984198">
        <w:rPr>
          <w:rFonts w:cs="B Lotus"/>
          <w:sz w:val="28"/>
          <w:szCs w:val="28"/>
          <w:rtl/>
        </w:rPr>
        <w:t>نظام را خراب</w:t>
      </w:r>
      <w:r w:rsidR="00C01522" w:rsidRPr="00984198">
        <w:rPr>
          <w:rFonts w:cs="B Lotus"/>
          <w:sz w:val="28"/>
          <w:szCs w:val="28"/>
          <w:rtl/>
        </w:rPr>
        <w:t xml:space="preserve"> مي‌</w:t>
      </w:r>
      <w:r w:rsidR="00CC2CC4">
        <w:rPr>
          <w:rFonts w:cs="B Lotus"/>
          <w:sz w:val="28"/>
          <w:szCs w:val="28"/>
          <w:rtl/>
        </w:rPr>
        <w:t>گرداند</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براي زنده شدن) شما را از زمين با ندائي فرا</w:t>
      </w:r>
      <w:r w:rsidR="00C01522" w:rsidRPr="00984198">
        <w:rPr>
          <w:rFonts w:cs="B Lotus"/>
          <w:sz w:val="28"/>
          <w:szCs w:val="28"/>
          <w:rtl/>
        </w:rPr>
        <w:t xml:space="preserve"> مي‌</w:t>
      </w:r>
      <w:r w:rsidRPr="00984198">
        <w:rPr>
          <w:rFonts w:cs="B Lotus"/>
          <w:sz w:val="28"/>
          <w:szCs w:val="28"/>
          <w:rtl/>
        </w:rPr>
        <w:t>خواند و</w:t>
      </w:r>
      <w:r w:rsidRPr="00984198">
        <w:rPr>
          <w:rFonts w:cs="B Lotus" w:hint="cs"/>
          <w:sz w:val="28"/>
          <w:szCs w:val="28"/>
          <w:rtl/>
        </w:rPr>
        <w:t xml:space="preserve"> </w:t>
      </w:r>
      <w:r w:rsidRPr="00984198">
        <w:rPr>
          <w:rFonts w:cs="B Lotus"/>
          <w:sz w:val="28"/>
          <w:szCs w:val="28"/>
          <w:rtl/>
        </w:rPr>
        <w:t>شما فوراً (مطيعانه و</w:t>
      </w:r>
      <w:r w:rsidRPr="00984198">
        <w:rPr>
          <w:rFonts w:cs="B Lotus" w:hint="cs"/>
          <w:sz w:val="28"/>
          <w:szCs w:val="28"/>
          <w:rtl/>
        </w:rPr>
        <w:t xml:space="preserve"> </w:t>
      </w:r>
      <w:r w:rsidRPr="00984198">
        <w:rPr>
          <w:rFonts w:cs="B Lotus"/>
          <w:sz w:val="28"/>
          <w:szCs w:val="28"/>
          <w:rtl/>
        </w:rPr>
        <w:t>شتابان از زمين) بيرون</w:t>
      </w:r>
      <w:r w:rsidR="00C01522" w:rsidRPr="00984198">
        <w:rPr>
          <w:rFonts w:cs="B Lotus"/>
          <w:sz w:val="28"/>
          <w:szCs w:val="28"/>
          <w:rtl/>
        </w:rPr>
        <w:t xml:space="preserve"> مي‌</w:t>
      </w:r>
      <w:r w:rsidRPr="00984198">
        <w:rPr>
          <w:rFonts w:cs="B Lotus"/>
          <w:sz w:val="28"/>
          <w:szCs w:val="28"/>
          <w:rtl/>
        </w:rPr>
        <w:t>آئيد.</w:t>
      </w:r>
      <w:r w:rsidR="00CC2CC4">
        <w:rPr>
          <w:rFonts w:cs="B Lotus" w:hint="cs"/>
          <w:sz w:val="28"/>
          <w:szCs w:val="28"/>
          <w:rtl/>
        </w:rPr>
        <w:t>»</w:t>
      </w:r>
    </w:p>
    <w:p w:rsidR="00C5413C" w:rsidRPr="00984198" w:rsidRDefault="00C5413C" w:rsidP="00CC2CC4">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و</w:t>
      </w:r>
      <w:r w:rsidR="00CC2CC4">
        <w:rPr>
          <w:rFonts w:cs="B Lotus" w:hint="cs"/>
          <w:sz w:val="28"/>
          <w:szCs w:val="28"/>
          <w:rtl/>
        </w:rPr>
        <w:t xml:space="preserve"> در مسند احمد و سنن ترمذی و ابو</w:t>
      </w:r>
      <w:r w:rsidRPr="00984198">
        <w:rPr>
          <w:rFonts w:cs="B Lotus" w:hint="cs"/>
          <w:sz w:val="28"/>
          <w:szCs w:val="28"/>
          <w:rtl/>
        </w:rPr>
        <w:t>دا</w:t>
      </w:r>
      <w:r w:rsidR="00CC2CC4">
        <w:rPr>
          <w:rFonts w:cs="B Lotus" w:hint="cs"/>
          <w:sz w:val="28"/>
          <w:szCs w:val="28"/>
          <w:rtl/>
        </w:rPr>
        <w:t>ود و دیگر کتب حدیث از ابوموسی</w:t>
      </w:r>
      <w:r w:rsidRPr="00984198">
        <w:rPr>
          <w:rFonts w:cs="B Lotus" w:hint="cs"/>
          <w:sz w:val="28"/>
          <w:szCs w:val="28"/>
          <w:rtl/>
        </w:rPr>
        <w:t xml:space="preserve"> </w:t>
      </w:r>
      <w:r w:rsidR="00CC2CC4">
        <w:rPr>
          <w:rFonts w:cs="B Lotus" w:hint="cs"/>
          <w:sz w:val="28"/>
          <w:szCs w:val="28"/>
          <w:rtl/>
        </w:rPr>
        <w:t xml:space="preserve">اشعری </w:t>
      </w:r>
      <w:r w:rsidR="00C336B2" w:rsidRPr="00C336B2">
        <w:rPr>
          <w:rFonts w:ascii="Arial" w:hAnsi="Arial" w:cs="CTraditional Arabic" w:hint="cs"/>
          <w:sz w:val="28"/>
          <w:szCs w:val="28"/>
          <w:rtl/>
        </w:rPr>
        <w:t>س</w:t>
      </w:r>
      <w:r w:rsidR="00C336B2" w:rsidRPr="00C336B2">
        <w:rPr>
          <w:rFonts w:cs="B Lotus" w:hint="cs"/>
          <w:sz w:val="32"/>
          <w:szCs w:val="32"/>
          <w:rtl/>
        </w:rPr>
        <w:t xml:space="preserve"> </w:t>
      </w:r>
      <w:r w:rsidRPr="00984198">
        <w:rPr>
          <w:rFonts w:cs="B Lotus" w:hint="cs"/>
          <w:sz w:val="28"/>
          <w:szCs w:val="28"/>
          <w:rtl/>
        </w:rPr>
        <w:t xml:space="preserve">روایت است که رسول الله </w:t>
      </w:r>
      <w:r w:rsidR="00CC2CC4">
        <w:rPr>
          <w:rFonts w:ascii="Arial" w:hAnsi="Arial" w:cs="CTraditional Arabic" w:hint="cs"/>
          <w:sz w:val="28"/>
          <w:szCs w:val="28"/>
          <w:rtl/>
        </w:rPr>
        <w:t>ح</w:t>
      </w:r>
      <w:r w:rsidRPr="00984198">
        <w:rPr>
          <w:rFonts w:cs="B Lotus" w:hint="cs"/>
          <w:sz w:val="28"/>
          <w:szCs w:val="28"/>
          <w:rtl/>
        </w:rPr>
        <w:t xml:space="preserve"> فرمودند: </w:t>
      </w:r>
      <w:r w:rsidRPr="00825EE3">
        <w:rPr>
          <w:rStyle w:val="Char2"/>
          <w:rFonts w:hint="cs"/>
          <w:rtl/>
        </w:rPr>
        <w:t>«</w:t>
      </w:r>
      <w:r w:rsidRPr="00825EE3">
        <w:rPr>
          <w:rStyle w:val="Char2"/>
          <w:rFonts w:hint="eastAsia"/>
          <w:rtl/>
        </w:rPr>
        <w:t>إِنَّ</w:t>
      </w:r>
      <w:r w:rsidRPr="00825EE3">
        <w:rPr>
          <w:rStyle w:val="Char2"/>
          <w:rtl/>
        </w:rPr>
        <w:t xml:space="preserve"> </w:t>
      </w:r>
      <w:r w:rsidRPr="00825EE3">
        <w:rPr>
          <w:rStyle w:val="Char2"/>
          <w:rFonts w:hint="eastAsia"/>
          <w:rtl/>
        </w:rPr>
        <w:t>اللَّهَ</w:t>
      </w:r>
      <w:r w:rsidRPr="00825EE3">
        <w:rPr>
          <w:rStyle w:val="Char2"/>
          <w:rtl/>
        </w:rPr>
        <w:t xml:space="preserve"> </w:t>
      </w:r>
      <w:r w:rsidRPr="00825EE3">
        <w:rPr>
          <w:rStyle w:val="Char2"/>
          <w:rFonts w:hint="eastAsia"/>
          <w:rtl/>
        </w:rPr>
        <w:t>خَلَقَ</w:t>
      </w:r>
      <w:r w:rsidRPr="00825EE3">
        <w:rPr>
          <w:rStyle w:val="Char2"/>
          <w:rtl/>
        </w:rPr>
        <w:t xml:space="preserve"> </w:t>
      </w:r>
      <w:r w:rsidRPr="00825EE3">
        <w:rPr>
          <w:rStyle w:val="Char2"/>
          <w:rFonts w:hint="eastAsia"/>
          <w:rtl/>
        </w:rPr>
        <w:t>آدَمَ</w:t>
      </w:r>
      <w:r w:rsidRPr="00825EE3">
        <w:rPr>
          <w:rStyle w:val="Char2"/>
          <w:rtl/>
        </w:rPr>
        <w:t xml:space="preserve"> </w:t>
      </w:r>
      <w:r w:rsidRPr="00825EE3">
        <w:rPr>
          <w:rStyle w:val="Char2"/>
          <w:rFonts w:hint="eastAsia"/>
          <w:rtl/>
        </w:rPr>
        <w:t>مِنْ</w:t>
      </w:r>
      <w:r w:rsidRPr="00825EE3">
        <w:rPr>
          <w:rStyle w:val="Char2"/>
          <w:rtl/>
        </w:rPr>
        <w:t xml:space="preserve"> </w:t>
      </w:r>
      <w:r w:rsidRPr="00825EE3">
        <w:rPr>
          <w:rStyle w:val="Char2"/>
          <w:rFonts w:hint="eastAsia"/>
          <w:rtl/>
        </w:rPr>
        <w:t>قَبْضَةٍ</w:t>
      </w:r>
      <w:r w:rsidRPr="00825EE3">
        <w:rPr>
          <w:rStyle w:val="Char2"/>
          <w:rtl/>
        </w:rPr>
        <w:t xml:space="preserve"> </w:t>
      </w:r>
      <w:r w:rsidRPr="00825EE3">
        <w:rPr>
          <w:rStyle w:val="Char2"/>
          <w:rFonts w:hint="eastAsia"/>
          <w:rtl/>
        </w:rPr>
        <w:t>قَبَضَهَا</w:t>
      </w:r>
      <w:r w:rsidRPr="00825EE3">
        <w:rPr>
          <w:rStyle w:val="Char2"/>
          <w:rtl/>
        </w:rPr>
        <w:t xml:space="preserve"> </w:t>
      </w:r>
      <w:r w:rsidRPr="00825EE3">
        <w:rPr>
          <w:rStyle w:val="Char2"/>
          <w:rFonts w:hint="eastAsia"/>
          <w:rtl/>
        </w:rPr>
        <w:t>مِنْ</w:t>
      </w:r>
      <w:r w:rsidRPr="00825EE3">
        <w:rPr>
          <w:rStyle w:val="Char2"/>
          <w:rtl/>
        </w:rPr>
        <w:t xml:space="preserve"> </w:t>
      </w:r>
      <w:r w:rsidRPr="00825EE3">
        <w:rPr>
          <w:rStyle w:val="Char2"/>
          <w:rFonts w:hint="eastAsia"/>
          <w:rtl/>
        </w:rPr>
        <w:t>جَمِيعِ</w:t>
      </w:r>
      <w:r w:rsidRPr="00825EE3">
        <w:rPr>
          <w:rStyle w:val="Char2"/>
          <w:rtl/>
        </w:rPr>
        <w:t xml:space="preserve"> </w:t>
      </w:r>
      <w:r w:rsidRPr="00825EE3">
        <w:rPr>
          <w:rStyle w:val="Char2"/>
          <w:rFonts w:hint="eastAsia"/>
          <w:rtl/>
        </w:rPr>
        <w:t>الْأَرْضِ،</w:t>
      </w:r>
      <w:r w:rsidRPr="00825EE3">
        <w:rPr>
          <w:rStyle w:val="Char2"/>
          <w:rtl/>
        </w:rPr>
        <w:t xml:space="preserve"> </w:t>
      </w:r>
      <w:r w:rsidRPr="00825EE3">
        <w:rPr>
          <w:rStyle w:val="Char2"/>
          <w:rFonts w:hint="eastAsia"/>
          <w:rtl/>
        </w:rPr>
        <w:t>فَجَاءَ</w:t>
      </w:r>
      <w:r w:rsidRPr="00825EE3">
        <w:rPr>
          <w:rStyle w:val="Char2"/>
          <w:rtl/>
        </w:rPr>
        <w:t xml:space="preserve"> </w:t>
      </w:r>
      <w:r w:rsidRPr="00825EE3">
        <w:rPr>
          <w:rStyle w:val="Char2"/>
          <w:rFonts w:hint="eastAsia"/>
          <w:rtl/>
        </w:rPr>
        <w:t>بَنُو</w:t>
      </w:r>
      <w:r w:rsidRPr="00825EE3">
        <w:rPr>
          <w:rStyle w:val="Char2"/>
          <w:rtl/>
        </w:rPr>
        <w:t xml:space="preserve"> </w:t>
      </w:r>
      <w:r w:rsidRPr="00825EE3">
        <w:rPr>
          <w:rStyle w:val="Char2"/>
          <w:rFonts w:hint="eastAsia"/>
          <w:rtl/>
        </w:rPr>
        <w:t>آدَمَ</w:t>
      </w:r>
      <w:r w:rsidRPr="00825EE3">
        <w:rPr>
          <w:rStyle w:val="Char2"/>
          <w:rtl/>
        </w:rPr>
        <w:t xml:space="preserve"> </w:t>
      </w:r>
      <w:r w:rsidRPr="00825EE3">
        <w:rPr>
          <w:rStyle w:val="Char2"/>
          <w:rFonts w:hint="eastAsia"/>
          <w:rtl/>
        </w:rPr>
        <w:t>عَلَى</w:t>
      </w:r>
      <w:r w:rsidRPr="00825EE3">
        <w:rPr>
          <w:rStyle w:val="Char2"/>
          <w:rtl/>
        </w:rPr>
        <w:t xml:space="preserve"> </w:t>
      </w:r>
      <w:r w:rsidRPr="00825EE3">
        <w:rPr>
          <w:rStyle w:val="Char2"/>
          <w:rFonts w:hint="eastAsia"/>
          <w:rtl/>
        </w:rPr>
        <w:t>قَدْرِ</w:t>
      </w:r>
      <w:r w:rsidRPr="00825EE3">
        <w:rPr>
          <w:rStyle w:val="Char2"/>
          <w:rtl/>
        </w:rPr>
        <w:t xml:space="preserve"> </w:t>
      </w:r>
      <w:r w:rsidRPr="00825EE3">
        <w:rPr>
          <w:rStyle w:val="Char2"/>
          <w:rFonts w:hint="eastAsia"/>
          <w:rtl/>
        </w:rPr>
        <w:t>الْأَرْضِ</w:t>
      </w:r>
      <w:r w:rsidRPr="00825EE3">
        <w:rPr>
          <w:rStyle w:val="Char2"/>
          <w:rtl/>
        </w:rPr>
        <w:t xml:space="preserve">: </w:t>
      </w:r>
      <w:r w:rsidRPr="00825EE3">
        <w:rPr>
          <w:rStyle w:val="Char2"/>
          <w:rFonts w:hint="eastAsia"/>
          <w:rtl/>
        </w:rPr>
        <w:t>جَ</w:t>
      </w:r>
      <w:r w:rsidRPr="00825EE3">
        <w:rPr>
          <w:rStyle w:val="Char2"/>
          <w:rFonts w:hint="cs"/>
          <w:rtl/>
        </w:rPr>
        <w:t>عَلَ</w:t>
      </w:r>
      <w:r w:rsidRPr="00825EE3">
        <w:rPr>
          <w:rStyle w:val="Char2"/>
          <w:rtl/>
        </w:rPr>
        <w:t xml:space="preserve"> </w:t>
      </w:r>
      <w:r w:rsidRPr="00825EE3">
        <w:rPr>
          <w:rStyle w:val="Char2"/>
          <w:rFonts w:hint="eastAsia"/>
          <w:rtl/>
        </w:rPr>
        <w:t>مِنْهُمُ</w:t>
      </w:r>
      <w:r w:rsidRPr="00825EE3">
        <w:rPr>
          <w:rStyle w:val="Char2"/>
          <w:rtl/>
        </w:rPr>
        <w:t xml:space="preserve"> </w:t>
      </w:r>
      <w:r w:rsidRPr="00825EE3">
        <w:rPr>
          <w:rStyle w:val="Char2"/>
          <w:rFonts w:hint="eastAsia"/>
          <w:rtl/>
        </w:rPr>
        <w:t>الْأَحْمَرُ،</w:t>
      </w:r>
      <w:r w:rsidRPr="00825EE3">
        <w:rPr>
          <w:rStyle w:val="Char2"/>
          <w:rtl/>
        </w:rPr>
        <w:t xml:space="preserve"> </w:t>
      </w:r>
      <w:r w:rsidRPr="00825EE3">
        <w:rPr>
          <w:rStyle w:val="Char2"/>
          <w:rFonts w:hint="eastAsia"/>
          <w:rtl/>
        </w:rPr>
        <w:t>وَالْأَبْيَضُ،</w:t>
      </w:r>
      <w:r w:rsidRPr="00825EE3">
        <w:rPr>
          <w:rStyle w:val="Char2"/>
          <w:rtl/>
        </w:rPr>
        <w:t xml:space="preserve"> </w:t>
      </w:r>
      <w:r w:rsidRPr="00825EE3">
        <w:rPr>
          <w:rStyle w:val="Char2"/>
          <w:rFonts w:hint="eastAsia"/>
          <w:rtl/>
        </w:rPr>
        <w:t>وَالْأَسْوَدُ،</w:t>
      </w:r>
      <w:r w:rsidRPr="00825EE3">
        <w:rPr>
          <w:rStyle w:val="Char2"/>
          <w:rtl/>
        </w:rPr>
        <w:t xml:space="preserve"> </w:t>
      </w:r>
      <w:r w:rsidRPr="00825EE3">
        <w:rPr>
          <w:rStyle w:val="Char2"/>
          <w:rFonts w:hint="eastAsia"/>
          <w:rtl/>
        </w:rPr>
        <w:t>وَبَيْنَ</w:t>
      </w:r>
      <w:r w:rsidRPr="00825EE3">
        <w:rPr>
          <w:rStyle w:val="Char2"/>
          <w:rtl/>
        </w:rPr>
        <w:t xml:space="preserve"> </w:t>
      </w:r>
      <w:r w:rsidRPr="00825EE3">
        <w:rPr>
          <w:rStyle w:val="Char2"/>
          <w:rFonts w:hint="eastAsia"/>
          <w:rtl/>
        </w:rPr>
        <w:t>ذَلِكَ،</w:t>
      </w:r>
      <w:r w:rsidRPr="00825EE3">
        <w:rPr>
          <w:rStyle w:val="Char2"/>
          <w:rtl/>
        </w:rPr>
        <w:t xml:space="preserve"> </w:t>
      </w:r>
      <w:r w:rsidRPr="00825EE3">
        <w:rPr>
          <w:rStyle w:val="Char2"/>
          <w:rFonts w:hint="eastAsia"/>
          <w:rtl/>
        </w:rPr>
        <w:t>وَالسَّهْلُ،</w:t>
      </w:r>
      <w:r w:rsidRPr="00825EE3">
        <w:rPr>
          <w:rStyle w:val="Char2"/>
          <w:rtl/>
        </w:rPr>
        <w:t xml:space="preserve"> </w:t>
      </w:r>
      <w:r w:rsidRPr="00825EE3">
        <w:rPr>
          <w:rStyle w:val="Char2"/>
          <w:rFonts w:hint="eastAsia"/>
          <w:rtl/>
        </w:rPr>
        <w:t>وَالْحَزْنُ،</w:t>
      </w:r>
      <w:r w:rsidRPr="00825EE3">
        <w:rPr>
          <w:rStyle w:val="Char2"/>
          <w:rtl/>
        </w:rPr>
        <w:t xml:space="preserve"> </w:t>
      </w:r>
      <w:r w:rsidRPr="00825EE3">
        <w:rPr>
          <w:rStyle w:val="Char2"/>
          <w:rFonts w:hint="eastAsia"/>
          <w:rtl/>
        </w:rPr>
        <w:t>وَبَيْنَ</w:t>
      </w:r>
      <w:r w:rsidRPr="00825EE3">
        <w:rPr>
          <w:rStyle w:val="Char2"/>
          <w:rtl/>
        </w:rPr>
        <w:t xml:space="preserve"> </w:t>
      </w:r>
      <w:r w:rsidRPr="00825EE3">
        <w:rPr>
          <w:rStyle w:val="Char2"/>
          <w:rFonts w:hint="eastAsia"/>
          <w:rtl/>
        </w:rPr>
        <w:t>ذَلِكَ وَالْخَبِيثُ،</w:t>
      </w:r>
      <w:r w:rsidRPr="00825EE3">
        <w:rPr>
          <w:rStyle w:val="Char2"/>
          <w:rtl/>
        </w:rPr>
        <w:t xml:space="preserve"> </w:t>
      </w:r>
      <w:r w:rsidRPr="00825EE3">
        <w:rPr>
          <w:rStyle w:val="Char2"/>
          <w:rFonts w:hint="eastAsia"/>
          <w:rtl/>
        </w:rPr>
        <w:t>وَالطَّيِّبُ</w:t>
      </w:r>
      <w:r w:rsidRPr="00825EE3">
        <w:rPr>
          <w:rStyle w:val="Char2"/>
          <w:rFonts w:hint="cs"/>
          <w:rtl/>
        </w:rPr>
        <w:t>،</w:t>
      </w:r>
      <w:r w:rsidRPr="00825EE3">
        <w:rPr>
          <w:rStyle w:val="Char2"/>
          <w:rtl/>
        </w:rPr>
        <w:t xml:space="preserve"> </w:t>
      </w:r>
      <w:r w:rsidRPr="00825EE3">
        <w:rPr>
          <w:rStyle w:val="Char2"/>
          <w:rFonts w:hint="eastAsia"/>
          <w:rtl/>
        </w:rPr>
        <w:t>وَبَيْنَ</w:t>
      </w:r>
      <w:r w:rsidRPr="00825EE3">
        <w:rPr>
          <w:rStyle w:val="Char2"/>
          <w:rtl/>
        </w:rPr>
        <w:t xml:space="preserve"> </w:t>
      </w:r>
      <w:r w:rsidRPr="00825EE3">
        <w:rPr>
          <w:rStyle w:val="Char2"/>
          <w:rFonts w:hint="eastAsia"/>
          <w:rtl/>
        </w:rPr>
        <w:t>ذَلِكَ</w:t>
      </w:r>
      <w:r w:rsidRPr="00825EE3">
        <w:rPr>
          <w:rStyle w:val="Char2"/>
          <w:rFonts w:hint="cs"/>
          <w:rtl/>
        </w:rPr>
        <w:t>»</w:t>
      </w:r>
      <w:r w:rsidRPr="00C008F7">
        <w:rPr>
          <w:rStyle w:val="FootnoteReference"/>
          <w:rFonts w:cs="B Lotus"/>
          <w:sz w:val="28"/>
          <w:szCs w:val="28"/>
          <w:rtl/>
        </w:rPr>
        <w:footnoteReference w:id="64"/>
      </w:r>
      <w:r w:rsidR="00191BE4">
        <w:rPr>
          <w:rFonts w:cs="B Lotus" w:hint="cs"/>
          <w:sz w:val="28"/>
          <w:szCs w:val="28"/>
          <w:rtl/>
        </w:rPr>
        <w:t>.</w:t>
      </w:r>
      <w:r w:rsidRPr="00984198">
        <w:rPr>
          <w:rFonts w:cs="B Lotus" w:hint="cs"/>
          <w:sz w:val="28"/>
          <w:szCs w:val="28"/>
          <w:rtl/>
        </w:rPr>
        <w:t xml:space="preserve"> </w:t>
      </w:r>
      <w:r w:rsidR="00191BE4">
        <w:rPr>
          <w:rFonts w:cs="B Lotus" w:hint="cs"/>
          <w:sz w:val="28"/>
          <w:szCs w:val="28"/>
          <w:rtl/>
        </w:rPr>
        <w:t>«</w:t>
      </w:r>
      <w:r w:rsidRPr="00984198">
        <w:rPr>
          <w:rFonts w:cs="B Lotus" w:hint="cs"/>
          <w:sz w:val="28"/>
          <w:szCs w:val="28"/>
          <w:rtl/>
        </w:rPr>
        <w:t>الله</w:t>
      </w:r>
      <w:r w:rsidR="00CC2CC4">
        <w:rPr>
          <w:rFonts w:cs="B Lotus" w:hint="cs"/>
          <w:sz w:val="28"/>
          <w:szCs w:val="28"/>
          <w:rtl/>
        </w:rPr>
        <w:t xml:space="preserve"> عزوجل آدم را از مشتی خاک که آن</w:t>
      </w:r>
      <w:r w:rsidR="00CC2CC4">
        <w:rPr>
          <w:rFonts w:cs="B Lotus"/>
          <w:sz w:val="28"/>
          <w:szCs w:val="28"/>
          <w:rtl/>
        </w:rPr>
        <w:softHyphen/>
      </w:r>
      <w:r w:rsidRPr="00984198">
        <w:rPr>
          <w:rFonts w:cs="B Lotus" w:hint="cs"/>
          <w:sz w:val="28"/>
          <w:szCs w:val="28"/>
          <w:rtl/>
        </w:rPr>
        <w:t>را از همه</w:t>
      </w:r>
      <w:r w:rsidR="00AC25A8" w:rsidRPr="00984198">
        <w:rPr>
          <w:rFonts w:cs="B Lotus" w:hint="cs"/>
          <w:sz w:val="28"/>
          <w:szCs w:val="28"/>
          <w:rtl/>
        </w:rPr>
        <w:t xml:space="preserve">‌ی </w:t>
      </w:r>
      <w:r w:rsidRPr="00984198">
        <w:rPr>
          <w:rFonts w:cs="B Lotus" w:hint="cs"/>
          <w:sz w:val="28"/>
          <w:szCs w:val="28"/>
          <w:rtl/>
        </w:rPr>
        <w:t>زمین گرفته بود، آفریده است، به همین فاصله فرزندان آدم بر حسب خاک به شکل</w:t>
      </w:r>
      <w:r w:rsidR="00825EE3" w:rsidRPr="00984198">
        <w:rPr>
          <w:rFonts w:cs="B Lotus" w:hint="eastAsia"/>
          <w:sz w:val="28"/>
          <w:szCs w:val="28"/>
          <w:rtl/>
        </w:rPr>
        <w:t>‌</w:t>
      </w:r>
      <w:r w:rsidRPr="00984198">
        <w:rPr>
          <w:rFonts w:cs="B Lotus" w:hint="cs"/>
          <w:sz w:val="28"/>
          <w:szCs w:val="28"/>
          <w:rtl/>
        </w:rPr>
        <w:t>های متعددی ظهور کردند، و برخی</w:t>
      </w:r>
      <w:r w:rsidR="009D0387" w:rsidRPr="00984198">
        <w:rPr>
          <w:rFonts w:cs="B Lotus" w:hint="cs"/>
          <w:sz w:val="28"/>
          <w:szCs w:val="28"/>
          <w:rtl/>
        </w:rPr>
        <w:t xml:space="preserve">‌ها </w:t>
      </w:r>
      <w:r w:rsidRPr="00984198">
        <w:rPr>
          <w:rFonts w:cs="B Lotus" w:hint="cs"/>
          <w:sz w:val="28"/>
          <w:szCs w:val="28"/>
          <w:rtl/>
        </w:rPr>
        <w:t>سرخ، برخی سفید و برخی سیاه و برخی هم با رنگی میان</w:t>
      </w:r>
      <w:r w:rsidR="009D0387" w:rsidRPr="00984198">
        <w:rPr>
          <w:rFonts w:cs="B Lotus" w:hint="cs"/>
          <w:sz w:val="28"/>
          <w:szCs w:val="28"/>
          <w:rtl/>
        </w:rPr>
        <w:t xml:space="preserve"> این‌ها </w:t>
      </w:r>
      <w:r w:rsidRPr="00984198">
        <w:rPr>
          <w:rFonts w:cs="B Lotus" w:hint="cs"/>
          <w:sz w:val="28"/>
          <w:szCs w:val="28"/>
          <w:rtl/>
        </w:rPr>
        <w:t>آفریده شدند. و برخی نرم و برخی خشن و برخی در میان این دو و برخی ناپاک و برخی پاک و برخی در میان این دو آفریده شدند</w:t>
      </w:r>
      <w:r w:rsidR="00FB534B">
        <w:rPr>
          <w:rFonts w:cs="B Lotus" w:hint="cs"/>
          <w:sz w:val="28"/>
          <w:szCs w:val="28"/>
          <w:rtl/>
        </w:rPr>
        <w:t>»</w:t>
      </w:r>
      <w:r w:rsidRPr="00984198">
        <w:rPr>
          <w:rFonts w:cs="B Lotus" w:hint="cs"/>
          <w:sz w:val="28"/>
          <w:szCs w:val="28"/>
          <w:rtl/>
        </w:rPr>
        <w:t xml:space="preserve">. </w:t>
      </w:r>
    </w:p>
    <w:p w:rsidR="00C5413C" w:rsidRPr="00C01CE7" w:rsidRDefault="00C5413C" w:rsidP="00FB534B">
      <w:pPr>
        <w:pStyle w:val="NormalWeb"/>
        <w:widowControl w:val="0"/>
        <w:bidi/>
        <w:spacing w:before="0" w:beforeAutospacing="0" w:after="0" w:afterAutospacing="0" w:line="233" w:lineRule="auto"/>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الله عزوجل</w:t>
      </w:r>
      <w:r w:rsidR="009D0387" w:rsidRPr="00984198">
        <w:rPr>
          <w:rFonts w:cs="B Lotus" w:hint="cs"/>
          <w:sz w:val="28"/>
          <w:szCs w:val="28"/>
          <w:rtl/>
        </w:rPr>
        <w:t xml:space="preserve"> می‌</w:t>
      </w:r>
      <w:r w:rsidRPr="00984198">
        <w:rPr>
          <w:rFonts w:cs="B Lotus" w:hint="cs"/>
          <w:sz w:val="28"/>
          <w:szCs w:val="28"/>
          <w:rtl/>
        </w:rPr>
        <w:t>فرماید:</w:t>
      </w:r>
      <w:r w:rsidR="005A4625" w:rsidRPr="00984198">
        <w:rPr>
          <w:rFonts w:cs="B Lotus" w:hint="cs"/>
          <w:sz w:val="28"/>
          <w:szCs w:val="28"/>
          <w:rtl/>
        </w:rPr>
        <w:t xml:space="preserve"> </w:t>
      </w:r>
      <w:r w:rsidR="005A4625" w:rsidRPr="00664364">
        <w:rPr>
          <w:rFonts w:ascii="Traditional Arabic" w:hAnsi="Traditional Arabic" w:cs="Traditional Arabic"/>
          <w:sz w:val="28"/>
          <w:szCs w:val="28"/>
          <w:rtl/>
        </w:rPr>
        <w:t>﴿</w:t>
      </w:r>
      <w:r w:rsidR="00C01CE7">
        <w:rPr>
          <w:rFonts w:ascii="KFGQPC Uthmanic Script HAFS" w:hAnsi="KFGQPC Uthmanic Script HAFS" w:cs="KFGQPC Uthmanic Script HAFS" w:hint="eastAsia"/>
          <w:sz w:val="28"/>
          <w:szCs w:val="28"/>
          <w:rtl/>
        </w:rPr>
        <w:t>أَمَّنۡ</w:t>
      </w:r>
      <w:r w:rsidR="00C01CE7">
        <w:rPr>
          <w:rFonts w:ascii="KFGQPC Uthmanic Script HAFS" w:hAnsi="KFGQPC Uthmanic Script HAFS" w:cs="KFGQPC Uthmanic Script HAFS"/>
          <w:sz w:val="28"/>
          <w:szCs w:val="28"/>
          <w:rtl/>
        </w:rPr>
        <w:t xml:space="preserve"> خَلَقَ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لسَّمَٰوَٰتِ</w:t>
      </w:r>
      <w:r w:rsidR="00C01CE7">
        <w:rPr>
          <w:rFonts w:ascii="KFGQPC Uthmanic Script HAFS" w:hAnsi="KFGQPC Uthmanic Script HAFS" w:cs="KFGQPC Uthmanic Script HAFS"/>
          <w:sz w:val="28"/>
          <w:szCs w:val="28"/>
          <w:rtl/>
        </w:rPr>
        <w:t xml:space="preserve"> وَ</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لۡأَرۡضَ</w:t>
      </w:r>
      <w:r w:rsidR="00C01CE7">
        <w:rPr>
          <w:rFonts w:ascii="KFGQPC Uthmanic Script HAFS" w:hAnsi="KFGQPC Uthmanic Script HAFS" w:cs="KFGQPC Uthmanic Script HAFS"/>
          <w:sz w:val="28"/>
          <w:szCs w:val="28"/>
          <w:rtl/>
        </w:rPr>
        <w:t xml:space="preserve"> وَأَنزَلَ لَكُم مِّنَ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لسَّمَآءِ</w:t>
      </w:r>
      <w:r w:rsidR="00C01CE7">
        <w:rPr>
          <w:rFonts w:ascii="KFGQPC Uthmanic Script HAFS" w:hAnsi="KFGQPC Uthmanic Script HAFS" w:cs="KFGQPC Uthmanic Script HAFS"/>
          <w:sz w:val="28"/>
          <w:szCs w:val="28"/>
          <w:rtl/>
        </w:rPr>
        <w:t xml:space="preserve"> مَآءٗ فَأَنۢبَتۡنَا بِهِ</w:t>
      </w:r>
      <w:r w:rsidR="00C01CE7">
        <w:rPr>
          <w:rFonts w:ascii="KFGQPC Uthmanic Script HAFS" w:hAnsi="KFGQPC Uthmanic Script HAFS" w:cs="KFGQPC Uthmanic Script HAFS" w:hint="cs"/>
          <w:sz w:val="28"/>
          <w:szCs w:val="28"/>
          <w:rtl/>
        </w:rPr>
        <w:t>ۦ</w:t>
      </w:r>
      <w:r w:rsidR="00C01CE7">
        <w:rPr>
          <w:rFonts w:ascii="KFGQPC Uthmanic Script HAFS" w:hAnsi="KFGQPC Uthmanic Script HAFS" w:cs="KFGQPC Uthmanic Script HAFS"/>
          <w:sz w:val="28"/>
          <w:szCs w:val="28"/>
          <w:rtl/>
        </w:rPr>
        <w:t xml:space="preserve"> حَدَآئِقَ ذَاتَ بَهۡجَةٖ مَّا كَانَ لَكُمۡ أَن تُنۢبِتُواْ شَجَرَهَآۗ أَءِلَٰهٞ مَّعَ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للَّهِۚ</w:t>
      </w:r>
      <w:r w:rsidR="00C01CE7">
        <w:rPr>
          <w:rFonts w:ascii="KFGQPC Uthmanic Script HAFS" w:hAnsi="KFGQPC Uthmanic Script HAFS" w:cs="KFGQPC Uthmanic Script HAFS"/>
          <w:sz w:val="28"/>
          <w:szCs w:val="28"/>
          <w:rtl/>
        </w:rPr>
        <w:t xml:space="preserve"> بَلۡ هُمۡ قَوۡمٞ يَعۡدِلُونَ ٦٠</w:t>
      </w:r>
      <w:r w:rsidR="00C01CE7">
        <w:rPr>
          <w:rFonts w:ascii="KFGQPC Uthmanic Script HAFS" w:hAnsi="KFGQPC Uthmanic Script HAFS" w:cs="KFGQPC Uthmanic Script HAFS"/>
          <w:sz w:val="28"/>
          <w:szCs w:val="28"/>
        </w:rPr>
        <w:t xml:space="preserve"> </w:t>
      </w:r>
      <w:r w:rsidR="00C01CE7">
        <w:rPr>
          <w:rFonts w:ascii="KFGQPC Uthmanic Script HAFS" w:hAnsi="KFGQPC Uthmanic Script HAFS" w:cs="KFGQPC Uthmanic Script HAFS" w:hint="eastAsia"/>
          <w:sz w:val="28"/>
          <w:szCs w:val="28"/>
          <w:rtl/>
        </w:rPr>
        <w:t>أَمَّن</w:t>
      </w:r>
      <w:r w:rsidR="00C01CE7">
        <w:rPr>
          <w:rFonts w:ascii="KFGQPC Uthmanic Script HAFS" w:hAnsi="KFGQPC Uthmanic Script HAFS" w:cs="KFGQPC Uthmanic Script HAFS"/>
          <w:sz w:val="28"/>
          <w:szCs w:val="28"/>
          <w:rtl/>
        </w:rPr>
        <w:t xml:space="preserve"> جَعَلَ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لۡأَرۡضَ</w:t>
      </w:r>
      <w:r w:rsidR="00C01CE7">
        <w:rPr>
          <w:rFonts w:ascii="KFGQPC Uthmanic Script HAFS" w:hAnsi="KFGQPC Uthmanic Script HAFS" w:cs="KFGQPC Uthmanic Script HAFS"/>
          <w:sz w:val="28"/>
          <w:szCs w:val="28"/>
          <w:rtl/>
        </w:rPr>
        <w:t xml:space="preserve"> قَرَارٗا وَجَعَلَ خِلَٰلَهَآ أَنۡهَٰرٗا وَجَعَلَ لَهَا رَوَٰسِيَ وَجَعَلَ بَيۡنَ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لۡبَحۡرَيۡنِ</w:t>
      </w:r>
      <w:r w:rsidR="00C01CE7">
        <w:rPr>
          <w:rFonts w:ascii="KFGQPC Uthmanic Script HAFS" w:hAnsi="KFGQPC Uthmanic Script HAFS" w:cs="KFGQPC Uthmanic Script HAFS"/>
          <w:sz w:val="28"/>
          <w:szCs w:val="28"/>
          <w:rtl/>
        </w:rPr>
        <w:t xml:space="preserve"> حَاجِزًاۗ أَءِلَٰهٞ مَّعَ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للَّهِۚ</w:t>
      </w:r>
      <w:r w:rsidR="00C01CE7">
        <w:rPr>
          <w:rFonts w:ascii="KFGQPC Uthmanic Script HAFS" w:hAnsi="KFGQPC Uthmanic Script HAFS" w:cs="KFGQPC Uthmanic Script HAFS"/>
          <w:sz w:val="28"/>
          <w:szCs w:val="28"/>
          <w:rtl/>
        </w:rPr>
        <w:t xml:space="preserve"> بَلۡ أَكۡثَرُهُمۡ لَا يَعۡلَمُونَ ٦١</w:t>
      </w:r>
      <w:r w:rsidR="00C01CE7">
        <w:rPr>
          <w:rFonts w:ascii="KFGQPC Uthmanic Script HAFS" w:hAnsi="KFGQPC Uthmanic Script HAFS" w:cs="KFGQPC Uthmanic Script HAFS"/>
          <w:sz w:val="28"/>
          <w:szCs w:val="28"/>
        </w:rPr>
        <w:t xml:space="preserve"> </w:t>
      </w:r>
      <w:r w:rsidR="00C01CE7">
        <w:rPr>
          <w:rFonts w:ascii="KFGQPC Uthmanic Script HAFS" w:hAnsi="KFGQPC Uthmanic Script HAFS" w:cs="KFGQPC Uthmanic Script HAFS" w:hint="eastAsia"/>
          <w:sz w:val="28"/>
          <w:szCs w:val="28"/>
          <w:rtl/>
        </w:rPr>
        <w:t>أَمَّن</w:t>
      </w:r>
      <w:r w:rsidR="00C01CE7">
        <w:rPr>
          <w:rFonts w:ascii="KFGQPC Uthmanic Script HAFS" w:hAnsi="KFGQPC Uthmanic Script HAFS" w:cs="KFGQPC Uthmanic Script HAFS"/>
          <w:sz w:val="28"/>
          <w:szCs w:val="28"/>
          <w:rtl/>
        </w:rPr>
        <w:t xml:space="preserve"> يُجِيبُ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لۡمُضۡطَرَّ</w:t>
      </w:r>
      <w:r w:rsidR="00C01CE7">
        <w:rPr>
          <w:rFonts w:ascii="KFGQPC Uthmanic Script HAFS" w:hAnsi="KFGQPC Uthmanic Script HAFS" w:cs="KFGQPC Uthmanic Script HAFS"/>
          <w:sz w:val="28"/>
          <w:szCs w:val="28"/>
          <w:rtl/>
        </w:rPr>
        <w:t xml:space="preserve"> إِذَا دَعَاهُ وَيَكۡشِفُ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لسُّوٓءَ</w:t>
      </w:r>
      <w:r w:rsidR="00C01CE7">
        <w:rPr>
          <w:rFonts w:ascii="KFGQPC Uthmanic Script HAFS" w:hAnsi="KFGQPC Uthmanic Script HAFS" w:cs="KFGQPC Uthmanic Script HAFS"/>
          <w:sz w:val="28"/>
          <w:szCs w:val="28"/>
          <w:rtl/>
        </w:rPr>
        <w:t xml:space="preserve"> وَيَجۡعَلُكُمۡ خُلَفَآءَ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لۡأَرۡضِۗ</w:t>
      </w:r>
      <w:r w:rsidR="00C01CE7">
        <w:rPr>
          <w:rFonts w:ascii="KFGQPC Uthmanic Script HAFS" w:hAnsi="KFGQPC Uthmanic Script HAFS" w:cs="KFGQPC Uthmanic Script HAFS"/>
          <w:sz w:val="28"/>
          <w:szCs w:val="28"/>
          <w:rtl/>
        </w:rPr>
        <w:t xml:space="preserve"> أَءِلَٰهٞ مَّعَ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للَّهِۚ</w:t>
      </w:r>
      <w:r w:rsidR="00C01CE7">
        <w:rPr>
          <w:rFonts w:ascii="KFGQPC Uthmanic Script HAFS" w:hAnsi="KFGQPC Uthmanic Script HAFS" w:cs="KFGQPC Uthmanic Script HAFS"/>
          <w:sz w:val="28"/>
          <w:szCs w:val="28"/>
          <w:rtl/>
        </w:rPr>
        <w:t xml:space="preserve"> قَلِيلٗا مَّا تَذَكَّرُونَ ٦٢</w:t>
      </w:r>
      <w:r w:rsidR="00C01CE7">
        <w:rPr>
          <w:rFonts w:ascii="KFGQPC Uthmanic Script HAFS" w:hAnsi="KFGQPC Uthmanic Script HAFS" w:cs="KFGQPC Uthmanic Script HAFS"/>
          <w:sz w:val="28"/>
          <w:szCs w:val="28"/>
        </w:rPr>
        <w:t xml:space="preserve"> </w:t>
      </w:r>
      <w:r w:rsidR="00C01CE7">
        <w:rPr>
          <w:rFonts w:ascii="KFGQPC Uthmanic Script HAFS" w:hAnsi="KFGQPC Uthmanic Script HAFS" w:cs="KFGQPC Uthmanic Script HAFS" w:hint="eastAsia"/>
          <w:sz w:val="28"/>
          <w:szCs w:val="28"/>
          <w:rtl/>
        </w:rPr>
        <w:t>أَمَّن</w:t>
      </w:r>
      <w:r w:rsidR="00C01CE7">
        <w:rPr>
          <w:rFonts w:ascii="KFGQPC Uthmanic Script HAFS" w:hAnsi="KFGQPC Uthmanic Script HAFS" w:cs="KFGQPC Uthmanic Script HAFS"/>
          <w:sz w:val="28"/>
          <w:szCs w:val="28"/>
          <w:rtl/>
        </w:rPr>
        <w:t xml:space="preserve"> يَهۡدِيكُمۡ فِي ظُلُمَٰتِ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لۡبَرِّ</w:t>
      </w:r>
      <w:r w:rsidR="00C01CE7">
        <w:rPr>
          <w:rFonts w:ascii="KFGQPC Uthmanic Script HAFS" w:hAnsi="KFGQPC Uthmanic Script HAFS" w:cs="KFGQPC Uthmanic Script HAFS"/>
          <w:sz w:val="28"/>
          <w:szCs w:val="28"/>
          <w:rtl/>
        </w:rPr>
        <w:t xml:space="preserve"> وَ</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لۡبَحۡرِ</w:t>
      </w:r>
      <w:r w:rsidR="00C01CE7">
        <w:rPr>
          <w:rFonts w:ascii="KFGQPC Uthmanic Script HAFS" w:hAnsi="KFGQPC Uthmanic Script HAFS" w:cs="KFGQPC Uthmanic Script HAFS"/>
          <w:sz w:val="28"/>
          <w:szCs w:val="28"/>
          <w:rtl/>
        </w:rPr>
        <w:t xml:space="preserve"> وَمَن يُرۡسِلُ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لرِّيَٰحَ</w:t>
      </w:r>
      <w:r w:rsidR="00C01CE7">
        <w:rPr>
          <w:rFonts w:ascii="KFGQPC Uthmanic Script HAFS" w:hAnsi="KFGQPC Uthmanic Script HAFS" w:cs="KFGQPC Uthmanic Script HAFS"/>
          <w:sz w:val="28"/>
          <w:szCs w:val="28"/>
          <w:rtl/>
        </w:rPr>
        <w:t xml:space="preserve"> بُشۡرَۢا بَيۡنَ يَدَيۡ رَحۡمَتِهِ</w:t>
      </w:r>
      <w:r w:rsidR="00C01CE7">
        <w:rPr>
          <w:rFonts w:ascii="KFGQPC Uthmanic Script HAFS" w:hAnsi="KFGQPC Uthmanic Script HAFS" w:cs="KFGQPC Uthmanic Script HAFS" w:hint="cs"/>
          <w:sz w:val="28"/>
          <w:szCs w:val="28"/>
          <w:rtl/>
        </w:rPr>
        <w:t>ۦٓۗ</w:t>
      </w:r>
      <w:r w:rsidR="00C01CE7">
        <w:rPr>
          <w:rFonts w:ascii="KFGQPC Uthmanic Script HAFS" w:hAnsi="KFGQPC Uthmanic Script HAFS" w:cs="KFGQPC Uthmanic Script HAFS"/>
          <w:sz w:val="28"/>
          <w:szCs w:val="28"/>
          <w:rtl/>
        </w:rPr>
        <w:t xml:space="preserve"> أَءِلَٰهٞ مَّعَ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للَّهِۚ</w:t>
      </w:r>
      <w:r w:rsidR="00C01CE7">
        <w:rPr>
          <w:rFonts w:ascii="KFGQPC Uthmanic Script HAFS" w:hAnsi="KFGQPC Uthmanic Script HAFS" w:cs="KFGQPC Uthmanic Script HAFS"/>
          <w:sz w:val="28"/>
          <w:szCs w:val="28"/>
          <w:rtl/>
        </w:rPr>
        <w:t xml:space="preserve"> تَعَٰلَى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للَّهُ</w:t>
      </w:r>
      <w:r w:rsidR="00C01CE7">
        <w:rPr>
          <w:rFonts w:ascii="KFGQPC Uthmanic Script HAFS" w:hAnsi="KFGQPC Uthmanic Script HAFS" w:cs="KFGQPC Uthmanic Script HAFS"/>
          <w:sz w:val="28"/>
          <w:szCs w:val="28"/>
          <w:rtl/>
        </w:rPr>
        <w:t xml:space="preserve"> عَمَّا يُشۡرِكُونَ ٦٣</w:t>
      </w:r>
      <w:r w:rsidR="00C01CE7">
        <w:rPr>
          <w:rFonts w:ascii="KFGQPC Uthmanic Script HAFS" w:hAnsi="KFGQPC Uthmanic Script HAFS" w:cs="KFGQPC Uthmanic Script HAFS"/>
          <w:sz w:val="28"/>
          <w:szCs w:val="28"/>
        </w:rPr>
        <w:t xml:space="preserve"> </w:t>
      </w:r>
      <w:r w:rsidR="00C01CE7">
        <w:rPr>
          <w:rFonts w:ascii="KFGQPC Uthmanic Script HAFS" w:hAnsi="KFGQPC Uthmanic Script HAFS" w:cs="KFGQPC Uthmanic Script HAFS" w:hint="eastAsia"/>
          <w:sz w:val="28"/>
          <w:szCs w:val="28"/>
          <w:rtl/>
        </w:rPr>
        <w:t>أَمَّن</w:t>
      </w:r>
      <w:r w:rsidR="00C01CE7">
        <w:rPr>
          <w:rFonts w:ascii="KFGQPC Uthmanic Script HAFS" w:hAnsi="KFGQPC Uthmanic Script HAFS" w:cs="KFGQPC Uthmanic Script HAFS"/>
          <w:sz w:val="28"/>
          <w:szCs w:val="28"/>
          <w:rtl/>
        </w:rPr>
        <w:t xml:space="preserve"> يَبۡدَؤُاْ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لۡخَلۡقَ</w:t>
      </w:r>
      <w:r w:rsidR="00C01CE7">
        <w:rPr>
          <w:rFonts w:ascii="KFGQPC Uthmanic Script HAFS" w:hAnsi="KFGQPC Uthmanic Script HAFS" w:cs="KFGQPC Uthmanic Script HAFS"/>
          <w:sz w:val="28"/>
          <w:szCs w:val="28"/>
          <w:rtl/>
        </w:rPr>
        <w:t xml:space="preserve"> ثُمَّ يُعِيدُهُ</w:t>
      </w:r>
      <w:r w:rsidR="00C01CE7">
        <w:rPr>
          <w:rFonts w:ascii="KFGQPC Uthmanic Script HAFS" w:hAnsi="KFGQPC Uthmanic Script HAFS" w:cs="KFGQPC Uthmanic Script HAFS" w:hint="cs"/>
          <w:sz w:val="28"/>
          <w:szCs w:val="28"/>
          <w:rtl/>
        </w:rPr>
        <w:t>ۥ</w:t>
      </w:r>
      <w:r w:rsidR="00C01CE7">
        <w:rPr>
          <w:rFonts w:ascii="KFGQPC Uthmanic Script HAFS" w:hAnsi="KFGQPC Uthmanic Script HAFS" w:cs="KFGQPC Uthmanic Script HAFS"/>
          <w:sz w:val="28"/>
          <w:szCs w:val="28"/>
          <w:rtl/>
        </w:rPr>
        <w:t xml:space="preserve"> وَمَن يَرۡزُقُكُم مِّنَ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لسَّمَآءِ</w:t>
      </w:r>
      <w:r w:rsidR="00C01CE7">
        <w:rPr>
          <w:rFonts w:ascii="KFGQPC Uthmanic Script HAFS" w:hAnsi="KFGQPC Uthmanic Script HAFS" w:cs="KFGQPC Uthmanic Script HAFS"/>
          <w:sz w:val="28"/>
          <w:szCs w:val="28"/>
          <w:rtl/>
        </w:rPr>
        <w:t xml:space="preserve"> وَ</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لۡأَرۡضِۗ</w:t>
      </w:r>
      <w:r w:rsidR="00C01CE7">
        <w:rPr>
          <w:rFonts w:ascii="KFGQPC Uthmanic Script HAFS" w:hAnsi="KFGQPC Uthmanic Script HAFS" w:cs="KFGQPC Uthmanic Script HAFS"/>
          <w:sz w:val="28"/>
          <w:szCs w:val="28"/>
          <w:rtl/>
        </w:rPr>
        <w:t xml:space="preserve"> أَءِلَٰهٞ مَّعَ </w:t>
      </w:r>
      <w:r w:rsidR="00C01CE7">
        <w:rPr>
          <w:rFonts w:ascii="KFGQPC Uthmanic Script HAFS" w:hAnsi="KFGQPC Uthmanic Script HAFS" w:cs="KFGQPC Uthmanic Script HAFS" w:hint="cs"/>
          <w:sz w:val="28"/>
          <w:szCs w:val="28"/>
          <w:rtl/>
        </w:rPr>
        <w:t>ٱ</w:t>
      </w:r>
      <w:r w:rsidR="00C01CE7">
        <w:rPr>
          <w:rFonts w:ascii="KFGQPC Uthmanic Script HAFS" w:hAnsi="KFGQPC Uthmanic Script HAFS" w:cs="KFGQPC Uthmanic Script HAFS" w:hint="eastAsia"/>
          <w:sz w:val="28"/>
          <w:szCs w:val="28"/>
          <w:rtl/>
        </w:rPr>
        <w:t>للَّهِۚ</w:t>
      </w:r>
      <w:r w:rsidR="00C01CE7">
        <w:rPr>
          <w:rFonts w:ascii="KFGQPC Uthmanic Script HAFS" w:hAnsi="KFGQPC Uthmanic Script HAFS" w:cs="KFGQPC Uthmanic Script HAFS"/>
          <w:sz w:val="28"/>
          <w:szCs w:val="28"/>
          <w:rtl/>
        </w:rPr>
        <w:t xml:space="preserve"> قُلۡ هَاتُواْ بُرۡهَٰنَكُمۡ إِن كُنتُمۡ صَٰدِقِينَ ٦٤</w:t>
      </w:r>
      <w:r w:rsidR="005A4625" w:rsidRPr="00664364">
        <w:rPr>
          <w:rFonts w:ascii="Traditional Arabic" w:hAnsi="Traditional Arabic" w:cs="Traditional Arabic"/>
          <w:sz w:val="28"/>
          <w:szCs w:val="28"/>
          <w:rtl/>
        </w:rPr>
        <w:t>﴾</w:t>
      </w:r>
      <w:r w:rsidR="005A4625">
        <w:rPr>
          <w:rFonts w:hint="cs"/>
          <w:rtl/>
        </w:rPr>
        <w:t xml:space="preserve"> </w:t>
      </w:r>
      <w:r w:rsidR="005A4625" w:rsidRPr="003F57E3">
        <w:rPr>
          <w:rFonts w:ascii="mylotus" w:hAnsi="mylotus" w:cs="mylotus"/>
          <w:rtl/>
          <w:lang w:bidi="ar-SA"/>
        </w:rPr>
        <w:t>[</w:t>
      </w:r>
      <w:r w:rsidR="005A4625">
        <w:rPr>
          <w:rFonts w:ascii="mylotus" w:hAnsi="mylotus" w:cs="mylotus"/>
          <w:rtl/>
          <w:lang w:bidi="ar-SA"/>
        </w:rPr>
        <w:t>النمل: 60-64</w:t>
      </w:r>
      <w:r w:rsidR="005A4625" w:rsidRPr="003F57E3">
        <w:rPr>
          <w:rFonts w:ascii="mylotus" w:hAnsi="mylotus" w:cs="mylotus"/>
          <w:rtl/>
          <w:lang w:bidi="ar-SA"/>
        </w:rPr>
        <w:t>]</w:t>
      </w:r>
      <w:r w:rsidRPr="00984198">
        <w:rPr>
          <w:rFonts w:cs="B Lotus"/>
          <w:sz w:val="28"/>
          <w:szCs w:val="28"/>
          <w:rtl/>
        </w:rPr>
        <w:t xml:space="preserve"> </w:t>
      </w:r>
      <w:r w:rsidR="00FB534B">
        <w:rPr>
          <w:rFonts w:cs="B Lotus" w:hint="cs"/>
          <w:sz w:val="28"/>
          <w:szCs w:val="28"/>
          <w:rtl/>
        </w:rPr>
        <w:t>«</w:t>
      </w:r>
      <w:r w:rsidRPr="00984198">
        <w:rPr>
          <w:rFonts w:cs="B Lotus"/>
          <w:sz w:val="28"/>
          <w:szCs w:val="28"/>
          <w:rtl/>
        </w:rPr>
        <w:t>(آيا بت</w:t>
      </w:r>
      <w:r w:rsidR="00825EE3" w:rsidRPr="00984198">
        <w:rPr>
          <w:rFonts w:cs="B Lotus" w:hint="cs"/>
          <w:sz w:val="28"/>
          <w:szCs w:val="28"/>
          <w:rtl/>
        </w:rPr>
        <w:t>‌</w:t>
      </w:r>
      <w:r w:rsidRPr="00984198">
        <w:rPr>
          <w:rFonts w:cs="B Lotus"/>
          <w:sz w:val="28"/>
          <w:szCs w:val="28"/>
          <w:rtl/>
        </w:rPr>
        <w:t xml:space="preserve">هائي كه </w:t>
      </w:r>
      <w:r w:rsidRPr="00984198">
        <w:rPr>
          <w:rFonts w:cs="B Lotus"/>
          <w:sz w:val="28"/>
          <w:szCs w:val="28"/>
          <w:rtl/>
        </w:rPr>
        <w:lastRenderedPageBreak/>
        <w:t>معبود شما هستند بهترند) يا كسي كه</w:t>
      </w:r>
      <w:r w:rsidR="00AD46EF" w:rsidRPr="00984198">
        <w:rPr>
          <w:rFonts w:cs="B Lotus"/>
          <w:sz w:val="28"/>
          <w:szCs w:val="28"/>
          <w:rtl/>
        </w:rPr>
        <w:t xml:space="preserve"> آسمان‌ها </w:t>
      </w:r>
      <w:r w:rsidRPr="00984198">
        <w:rPr>
          <w:rFonts w:cs="B Lotus"/>
          <w:sz w:val="28"/>
          <w:szCs w:val="28"/>
          <w:rtl/>
        </w:rPr>
        <w:t>و</w:t>
      </w:r>
      <w:r w:rsidRPr="00984198">
        <w:rPr>
          <w:rFonts w:cs="B Lotus" w:hint="cs"/>
          <w:sz w:val="28"/>
          <w:szCs w:val="28"/>
          <w:rtl/>
        </w:rPr>
        <w:t xml:space="preserve"> </w:t>
      </w:r>
      <w:r w:rsidR="00CC2CC4">
        <w:rPr>
          <w:rFonts w:cs="B Lotus"/>
          <w:sz w:val="28"/>
          <w:szCs w:val="28"/>
          <w:rtl/>
        </w:rPr>
        <w:t>زمين را آفريده است</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براي شما از آسمان آبي بارانده است كه با آن</w:t>
      </w:r>
      <w:r w:rsidR="00825EE3" w:rsidRPr="00984198">
        <w:rPr>
          <w:rFonts w:cs="B Lotus"/>
          <w:sz w:val="28"/>
          <w:szCs w:val="28"/>
          <w:rtl/>
        </w:rPr>
        <w:t xml:space="preserve"> باغ‌هاي</w:t>
      </w:r>
      <w:r w:rsidRPr="00984198">
        <w:rPr>
          <w:rFonts w:cs="B Lotus"/>
          <w:sz w:val="28"/>
          <w:szCs w:val="28"/>
          <w:rtl/>
        </w:rPr>
        <w:t xml:space="preserve"> زيبا و</w:t>
      </w:r>
      <w:r w:rsidRPr="00984198">
        <w:rPr>
          <w:rFonts w:cs="B Lotus" w:hint="cs"/>
          <w:sz w:val="28"/>
          <w:szCs w:val="28"/>
          <w:rtl/>
        </w:rPr>
        <w:t xml:space="preserve"> </w:t>
      </w:r>
      <w:r w:rsidR="00CC2CC4">
        <w:rPr>
          <w:rFonts w:cs="B Lotus"/>
          <w:sz w:val="28"/>
          <w:szCs w:val="28"/>
          <w:rtl/>
        </w:rPr>
        <w:t>فرح</w:t>
      </w:r>
      <w:r w:rsidR="00CC2CC4">
        <w:rPr>
          <w:rFonts w:cs="B Lotus" w:hint="cs"/>
          <w:sz w:val="28"/>
          <w:szCs w:val="28"/>
          <w:rtl/>
        </w:rPr>
        <w:softHyphen/>
      </w:r>
      <w:r w:rsidRPr="00984198">
        <w:rPr>
          <w:rFonts w:cs="B Lotus"/>
          <w:sz w:val="28"/>
          <w:szCs w:val="28"/>
          <w:rtl/>
        </w:rPr>
        <w:t>افزا رويانيده</w:t>
      </w:r>
      <w:r w:rsidR="00825EE3" w:rsidRPr="00984198">
        <w:rPr>
          <w:rFonts w:cs="B Lotus"/>
          <w:sz w:val="28"/>
          <w:szCs w:val="28"/>
          <w:rtl/>
        </w:rPr>
        <w:t>‌ايم؟ باغ‌هائي</w:t>
      </w:r>
      <w:r w:rsidRPr="00984198">
        <w:rPr>
          <w:rFonts w:cs="B Lotus"/>
          <w:sz w:val="28"/>
          <w:szCs w:val="28"/>
          <w:rtl/>
        </w:rPr>
        <w:t xml:space="preserve"> كه شما</w:t>
      </w:r>
      <w:r w:rsidR="000D6F3F" w:rsidRPr="00984198">
        <w:rPr>
          <w:rFonts w:cs="B Lotus"/>
          <w:sz w:val="28"/>
          <w:szCs w:val="28"/>
          <w:rtl/>
        </w:rPr>
        <w:t xml:space="preserve"> نمي‌</w:t>
      </w:r>
      <w:r w:rsidRPr="00984198">
        <w:rPr>
          <w:rFonts w:cs="B Lotus"/>
          <w:sz w:val="28"/>
          <w:szCs w:val="28"/>
          <w:rtl/>
        </w:rPr>
        <w:t>توانستيد درختان</w:t>
      </w:r>
      <w:r w:rsidR="009D0387" w:rsidRPr="00984198">
        <w:rPr>
          <w:rFonts w:cs="B Lotus"/>
          <w:sz w:val="28"/>
          <w:szCs w:val="28"/>
          <w:rtl/>
        </w:rPr>
        <w:t xml:space="preserve"> آن‌ها </w:t>
      </w:r>
      <w:r w:rsidRPr="00984198">
        <w:rPr>
          <w:rFonts w:cs="B Lotus"/>
          <w:sz w:val="28"/>
          <w:szCs w:val="28"/>
          <w:rtl/>
        </w:rPr>
        <w:t>را برويانيد. آيا (با توجّه به آفرينش</w:t>
      </w:r>
      <w:r w:rsidR="00AD46EF" w:rsidRPr="00984198">
        <w:rPr>
          <w:rFonts w:cs="B Lotus"/>
          <w:sz w:val="28"/>
          <w:szCs w:val="28"/>
          <w:rtl/>
        </w:rPr>
        <w:t xml:space="preserve"> آسمان‌ها </w:t>
      </w:r>
      <w:r w:rsidRPr="00984198">
        <w:rPr>
          <w:rFonts w:cs="B Lotus"/>
          <w:sz w:val="28"/>
          <w:szCs w:val="28"/>
          <w:rtl/>
        </w:rPr>
        <w:t>و</w:t>
      </w:r>
      <w:r w:rsidRPr="00984198">
        <w:rPr>
          <w:rFonts w:cs="B Lotus" w:hint="cs"/>
          <w:sz w:val="28"/>
          <w:szCs w:val="28"/>
          <w:rtl/>
        </w:rPr>
        <w:t xml:space="preserve"> </w:t>
      </w:r>
      <w:r w:rsidRPr="00984198">
        <w:rPr>
          <w:rFonts w:cs="B Lotus"/>
          <w:sz w:val="28"/>
          <w:szCs w:val="28"/>
          <w:rtl/>
        </w:rPr>
        <w:t>زمين و</w:t>
      </w:r>
      <w:r w:rsidRPr="00984198">
        <w:rPr>
          <w:rFonts w:cs="B Lotus" w:hint="cs"/>
          <w:sz w:val="28"/>
          <w:szCs w:val="28"/>
          <w:rtl/>
        </w:rPr>
        <w:t xml:space="preserve"> </w:t>
      </w:r>
      <w:r w:rsidRPr="00984198">
        <w:rPr>
          <w:rFonts w:cs="B Lotus"/>
          <w:sz w:val="28"/>
          <w:szCs w:val="28"/>
          <w:rtl/>
        </w:rPr>
        <w:t>نزول باران و</w:t>
      </w:r>
      <w:r w:rsidRPr="00984198">
        <w:rPr>
          <w:rFonts w:cs="B Lotus" w:hint="cs"/>
          <w:sz w:val="28"/>
          <w:szCs w:val="28"/>
          <w:rtl/>
        </w:rPr>
        <w:t xml:space="preserve"> </w:t>
      </w:r>
      <w:r w:rsidRPr="00984198">
        <w:rPr>
          <w:rFonts w:cs="B Lotus"/>
          <w:sz w:val="28"/>
          <w:szCs w:val="28"/>
          <w:rtl/>
        </w:rPr>
        <w:t>بركات و</w:t>
      </w:r>
      <w:r w:rsidRPr="00984198">
        <w:rPr>
          <w:rFonts w:cs="B Lotus" w:hint="cs"/>
          <w:sz w:val="28"/>
          <w:szCs w:val="28"/>
          <w:rtl/>
        </w:rPr>
        <w:t xml:space="preserve"> </w:t>
      </w:r>
      <w:r w:rsidR="00CC2CC4">
        <w:rPr>
          <w:rFonts w:cs="B Lotus"/>
          <w:sz w:val="28"/>
          <w:szCs w:val="28"/>
          <w:rtl/>
        </w:rPr>
        <w:t>ثمرات ناشي از آن</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هماهنگي و پيوند لطيف و</w:t>
      </w:r>
      <w:r w:rsidRPr="00984198">
        <w:rPr>
          <w:rFonts w:cs="B Lotus" w:hint="cs"/>
          <w:sz w:val="28"/>
          <w:szCs w:val="28"/>
          <w:rtl/>
        </w:rPr>
        <w:t xml:space="preserve"> </w:t>
      </w:r>
      <w:r w:rsidR="00CC2CC4">
        <w:rPr>
          <w:rFonts w:cs="B Lotus"/>
          <w:sz w:val="28"/>
          <w:szCs w:val="28"/>
          <w:rtl/>
        </w:rPr>
        <w:t>دقيق هر</w:t>
      </w:r>
      <w:r w:rsidRPr="00984198">
        <w:rPr>
          <w:rFonts w:cs="B Lotus"/>
          <w:sz w:val="28"/>
          <w:szCs w:val="28"/>
          <w:rtl/>
        </w:rPr>
        <w:t xml:space="preserve">يك از اين مخلوقات) معبودي با </w:t>
      </w:r>
      <w:r w:rsidRPr="00984198">
        <w:rPr>
          <w:rFonts w:cs="B Lotus" w:hint="cs"/>
          <w:sz w:val="28"/>
          <w:szCs w:val="28"/>
          <w:rtl/>
        </w:rPr>
        <w:t>الله</w:t>
      </w:r>
      <w:r w:rsidRPr="00984198">
        <w:rPr>
          <w:rFonts w:cs="B Lotus"/>
          <w:sz w:val="28"/>
          <w:szCs w:val="28"/>
          <w:rtl/>
        </w:rPr>
        <w:t xml:space="preserve"> است؟</w:t>
      </w:r>
      <w:r w:rsidR="00CC2CC4">
        <w:rPr>
          <w:rFonts w:cs="B Lotus"/>
          <w:sz w:val="28"/>
          <w:szCs w:val="28"/>
          <w:rtl/>
        </w:rPr>
        <w:t>! اصلاً ايشان قومي هستند (از حق</w:t>
      </w:r>
      <w:r w:rsidR="00CC2CC4">
        <w:rPr>
          <w:rFonts w:cs="B Lotus" w:hint="cs"/>
          <w:sz w:val="28"/>
          <w:szCs w:val="28"/>
          <w:rtl/>
        </w:rPr>
        <w:softHyphen/>
      </w:r>
      <w:r w:rsidR="00CC2CC4">
        <w:rPr>
          <w:rFonts w:cs="B Lotus"/>
          <w:sz w:val="28"/>
          <w:szCs w:val="28"/>
          <w:rtl/>
        </w:rPr>
        <w:t>پرستي به بت</w:t>
      </w:r>
      <w:r w:rsidR="00CC2CC4">
        <w:rPr>
          <w:rFonts w:cs="B Lotus" w:hint="cs"/>
          <w:sz w:val="28"/>
          <w:szCs w:val="28"/>
          <w:rtl/>
        </w:rPr>
        <w:softHyphen/>
      </w:r>
      <w:r w:rsidRPr="00984198">
        <w:rPr>
          <w:rFonts w:cs="B Lotus"/>
          <w:sz w:val="28"/>
          <w:szCs w:val="28"/>
          <w:rtl/>
        </w:rPr>
        <w:t>پرستي) عدول مي</w:t>
      </w:r>
      <w:r w:rsidRPr="00984198">
        <w:rPr>
          <w:rFonts w:cs="B Lotus" w:hint="cs"/>
          <w:sz w:val="28"/>
          <w:szCs w:val="28"/>
          <w:cs/>
        </w:rPr>
        <w:t>‎</w:t>
      </w:r>
      <w:r w:rsidRPr="00984198">
        <w:rPr>
          <w:rFonts w:cs="B Lotus"/>
          <w:sz w:val="28"/>
          <w:szCs w:val="28"/>
          <w:rtl/>
        </w:rPr>
        <w:t>كنند. (بت</w:t>
      </w:r>
      <w:r w:rsidR="00825EE3" w:rsidRPr="00984198">
        <w:rPr>
          <w:rFonts w:cs="B Lotus" w:hint="cs"/>
          <w:sz w:val="28"/>
          <w:szCs w:val="28"/>
          <w:rtl/>
        </w:rPr>
        <w:t>‌</w:t>
      </w:r>
      <w:r w:rsidRPr="00984198">
        <w:rPr>
          <w:rFonts w:cs="B Lotus"/>
          <w:sz w:val="28"/>
          <w:szCs w:val="28"/>
          <w:rtl/>
        </w:rPr>
        <w:t>ها بهترند) يا كسي كه زمين را قرارگاه (و</w:t>
      </w:r>
      <w:r w:rsidRPr="00984198">
        <w:rPr>
          <w:rFonts w:cs="B Lotus" w:hint="cs"/>
          <w:sz w:val="28"/>
          <w:szCs w:val="28"/>
          <w:rtl/>
        </w:rPr>
        <w:t xml:space="preserve"> </w:t>
      </w:r>
      <w:r w:rsidRPr="00984198">
        <w:rPr>
          <w:rFonts w:cs="B Lotus"/>
          <w:sz w:val="28"/>
          <w:szCs w:val="28"/>
          <w:rtl/>
        </w:rPr>
        <w:t>محلّ اقامت</w:t>
      </w:r>
      <w:r w:rsidR="00825EE3" w:rsidRPr="00984198">
        <w:rPr>
          <w:rFonts w:cs="B Lotus"/>
          <w:sz w:val="28"/>
          <w:szCs w:val="28"/>
          <w:rtl/>
        </w:rPr>
        <w:t xml:space="preserve"> انسان‌ها)</w:t>
      </w:r>
      <w:r w:rsidR="00CC2CC4">
        <w:rPr>
          <w:rFonts w:cs="B Lotus"/>
          <w:sz w:val="28"/>
          <w:szCs w:val="28"/>
          <w:rtl/>
        </w:rPr>
        <w:t xml:space="preserve"> ساخته است</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در ميان آن رودخانه</w:t>
      </w:r>
      <w:r w:rsidR="009D0387" w:rsidRPr="00984198">
        <w:rPr>
          <w:rFonts w:cs="B Lotus"/>
          <w:sz w:val="28"/>
          <w:szCs w:val="28"/>
          <w:rtl/>
        </w:rPr>
        <w:t xml:space="preserve">‌ها </w:t>
      </w:r>
      <w:r w:rsidR="00CC2CC4">
        <w:rPr>
          <w:rFonts w:cs="B Lotus"/>
          <w:sz w:val="28"/>
          <w:szCs w:val="28"/>
          <w:rtl/>
        </w:rPr>
        <w:t>پديد آورده است</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براي زمين</w:t>
      </w:r>
      <w:r w:rsidR="00825EE3" w:rsidRPr="00984198">
        <w:rPr>
          <w:rFonts w:cs="B Lotus"/>
          <w:sz w:val="28"/>
          <w:szCs w:val="28"/>
          <w:rtl/>
        </w:rPr>
        <w:t xml:space="preserve"> كوه‌ها</w:t>
      </w:r>
      <w:r w:rsidRPr="00984198">
        <w:rPr>
          <w:rFonts w:cs="B Lotus"/>
          <w:sz w:val="28"/>
          <w:szCs w:val="28"/>
          <w:rtl/>
        </w:rPr>
        <w:t>ي پابرجا و</w:t>
      </w:r>
      <w:r w:rsidRPr="00984198">
        <w:rPr>
          <w:rFonts w:cs="B Lotus" w:hint="cs"/>
          <w:sz w:val="28"/>
          <w:szCs w:val="28"/>
          <w:rtl/>
        </w:rPr>
        <w:t xml:space="preserve"> </w:t>
      </w:r>
      <w:r w:rsidRPr="00984198">
        <w:rPr>
          <w:rFonts w:cs="B Lotus"/>
          <w:sz w:val="28"/>
          <w:szCs w:val="28"/>
          <w:rtl/>
        </w:rPr>
        <w:t>استوار آفريده است (تا قشر زمين را از لرزش نگاه دارند) و</w:t>
      </w:r>
      <w:r w:rsidRPr="00984198">
        <w:rPr>
          <w:rFonts w:cs="B Lotus" w:hint="cs"/>
          <w:sz w:val="28"/>
          <w:szCs w:val="28"/>
          <w:rtl/>
        </w:rPr>
        <w:t xml:space="preserve"> </w:t>
      </w:r>
      <w:r w:rsidRPr="00984198">
        <w:rPr>
          <w:rFonts w:cs="B Lotus"/>
          <w:sz w:val="28"/>
          <w:szCs w:val="28"/>
          <w:rtl/>
        </w:rPr>
        <w:t>ميان دو دريا مانعي پديدار كرده است (تا آميزه يكديگر نگردند. حال با توجّه به</w:t>
      </w:r>
      <w:r w:rsidR="00537915" w:rsidRPr="00984198">
        <w:rPr>
          <w:rFonts w:cs="B Lotus"/>
          <w:sz w:val="28"/>
          <w:szCs w:val="28"/>
          <w:rtl/>
        </w:rPr>
        <w:t xml:space="preserve"> اين‌ها)</w:t>
      </w:r>
      <w:r w:rsidRPr="00984198">
        <w:rPr>
          <w:rFonts w:cs="B Lotus"/>
          <w:sz w:val="28"/>
          <w:szCs w:val="28"/>
          <w:rtl/>
        </w:rPr>
        <w:t xml:space="preserve"> آيا معبودي با </w:t>
      </w:r>
      <w:r w:rsidRPr="00984198">
        <w:rPr>
          <w:rFonts w:cs="B Lotus" w:hint="cs"/>
          <w:sz w:val="28"/>
          <w:szCs w:val="28"/>
          <w:rtl/>
        </w:rPr>
        <w:t>الله</w:t>
      </w:r>
      <w:r w:rsidRPr="00984198">
        <w:rPr>
          <w:rFonts w:cs="B Lotus"/>
          <w:sz w:val="28"/>
          <w:szCs w:val="28"/>
          <w:rtl/>
        </w:rPr>
        <w:t xml:space="preserve"> </w:t>
      </w:r>
      <w:r w:rsidRPr="00984198">
        <w:rPr>
          <w:rFonts w:cs="B Lotus" w:hint="cs"/>
          <w:sz w:val="28"/>
          <w:szCs w:val="28"/>
          <w:rtl/>
        </w:rPr>
        <w:t>ه</w:t>
      </w:r>
      <w:r w:rsidRPr="00984198">
        <w:rPr>
          <w:rFonts w:cs="B Lotus"/>
          <w:sz w:val="28"/>
          <w:szCs w:val="28"/>
          <w:rtl/>
        </w:rPr>
        <w:t>ست؟! اصلاً بيشتر آنان</w:t>
      </w:r>
      <w:r w:rsidR="00825EE3" w:rsidRPr="00984198">
        <w:rPr>
          <w:rFonts w:cs="B Lotus"/>
          <w:sz w:val="28"/>
          <w:szCs w:val="28"/>
          <w:rtl/>
        </w:rPr>
        <w:t xml:space="preserve"> بي‌</w:t>
      </w:r>
      <w:r w:rsidRPr="00984198">
        <w:rPr>
          <w:rFonts w:cs="B Lotus"/>
          <w:sz w:val="28"/>
          <w:szCs w:val="28"/>
          <w:rtl/>
        </w:rPr>
        <w:t>خبر و</w:t>
      </w:r>
      <w:r w:rsidRPr="00984198">
        <w:rPr>
          <w:rFonts w:cs="B Lotus" w:hint="cs"/>
          <w:sz w:val="28"/>
          <w:szCs w:val="28"/>
          <w:rtl/>
        </w:rPr>
        <w:t xml:space="preserve"> </w:t>
      </w:r>
      <w:r w:rsidRPr="00984198">
        <w:rPr>
          <w:rFonts w:cs="B Lotus"/>
          <w:sz w:val="28"/>
          <w:szCs w:val="28"/>
          <w:rtl/>
        </w:rPr>
        <w:t>نادانند (و</w:t>
      </w:r>
      <w:r w:rsidRPr="00984198">
        <w:rPr>
          <w:rFonts w:cs="B Lotus" w:hint="cs"/>
          <w:sz w:val="28"/>
          <w:szCs w:val="28"/>
          <w:rtl/>
        </w:rPr>
        <w:t xml:space="preserve"> </w:t>
      </w:r>
      <w:r w:rsidRPr="00984198">
        <w:rPr>
          <w:rFonts w:cs="B Lotus"/>
          <w:sz w:val="28"/>
          <w:szCs w:val="28"/>
          <w:rtl/>
        </w:rPr>
        <w:t xml:space="preserve">قدر عظمت </w:t>
      </w:r>
      <w:r w:rsidRPr="00984198">
        <w:rPr>
          <w:rFonts w:cs="B Lotus" w:hint="cs"/>
          <w:sz w:val="28"/>
          <w:szCs w:val="28"/>
          <w:rtl/>
        </w:rPr>
        <w:t>الله</w:t>
      </w:r>
      <w:r w:rsidRPr="00984198">
        <w:rPr>
          <w:rFonts w:cs="B Lotus"/>
          <w:sz w:val="28"/>
          <w:szCs w:val="28"/>
          <w:rtl/>
        </w:rPr>
        <w:t xml:space="preserve"> را</w:t>
      </w:r>
      <w:r w:rsidR="000D6F3F" w:rsidRPr="00984198">
        <w:rPr>
          <w:rFonts w:cs="B Lotus"/>
          <w:sz w:val="28"/>
          <w:szCs w:val="28"/>
          <w:rtl/>
        </w:rPr>
        <w:t xml:space="preserve"> نمي‌</w:t>
      </w:r>
      <w:r w:rsidRPr="00984198">
        <w:rPr>
          <w:rFonts w:cs="B Lotus"/>
          <w:sz w:val="28"/>
          <w:szCs w:val="28"/>
          <w:rtl/>
        </w:rPr>
        <w:t>دانند). (آيا</w:t>
      </w:r>
      <w:r w:rsidR="00825EE3" w:rsidRPr="00984198">
        <w:rPr>
          <w:rFonts w:cs="B Lotus"/>
          <w:sz w:val="28"/>
          <w:szCs w:val="28"/>
          <w:rtl/>
        </w:rPr>
        <w:t xml:space="preserve"> بت‌ها </w:t>
      </w:r>
      <w:r w:rsidRPr="00984198">
        <w:rPr>
          <w:rFonts w:cs="B Lotus"/>
          <w:sz w:val="28"/>
          <w:szCs w:val="28"/>
          <w:rtl/>
        </w:rPr>
        <w:t>بهترند) يا كسي كه به فرياد درمانده مي</w:t>
      </w:r>
      <w:r w:rsidRPr="00984198">
        <w:rPr>
          <w:rFonts w:cs="B Lotus" w:hint="cs"/>
          <w:sz w:val="28"/>
          <w:szCs w:val="28"/>
          <w:cs/>
        </w:rPr>
        <w:t>‎</w:t>
      </w:r>
      <w:r w:rsidRPr="00984198">
        <w:rPr>
          <w:rFonts w:cs="B Lotus"/>
          <w:sz w:val="28"/>
          <w:szCs w:val="28"/>
          <w:rtl/>
        </w:rPr>
        <w:t>رسد و</w:t>
      </w:r>
      <w:r w:rsidRPr="00984198">
        <w:rPr>
          <w:rFonts w:cs="B Lotus" w:hint="cs"/>
          <w:sz w:val="28"/>
          <w:szCs w:val="28"/>
          <w:rtl/>
        </w:rPr>
        <w:t xml:space="preserve"> </w:t>
      </w:r>
      <w:r w:rsidRPr="00984198">
        <w:rPr>
          <w:rFonts w:cs="B Lotus"/>
          <w:sz w:val="28"/>
          <w:szCs w:val="28"/>
          <w:rtl/>
        </w:rPr>
        <w:t>بلا و</w:t>
      </w:r>
      <w:r w:rsidRPr="00984198">
        <w:rPr>
          <w:rFonts w:cs="B Lotus" w:hint="cs"/>
          <w:sz w:val="28"/>
          <w:szCs w:val="28"/>
          <w:rtl/>
        </w:rPr>
        <w:t xml:space="preserve"> </w:t>
      </w:r>
      <w:r w:rsidRPr="00984198">
        <w:rPr>
          <w:rFonts w:cs="B Lotus"/>
          <w:sz w:val="28"/>
          <w:szCs w:val="28"/>
          <w:rtl/>
        </w:rPr>
        <w:t>گرفتاري را برطرف</w:t>
      </w:r>
      <w:r w:rsidR="00C01522" w:rsidRPr="00984198">
        <w:rPr>
          <w:rFonts w:cs="B Lotus"/>
          <w:sz w:val="28"/>
          <w:szCs w:val="28"/>
          <w:rtl/>
        </w:rPr>
        <w:t xml:space="preserve"> مي‌</w:t>
      </w:r>
      <w:r w:rsidR="00CC2CC4">
        <w:rPr>
          <w:rFonts w:cs="B Lotus"/>
          <w:sz w:val="28"/>
          <w:szCs w:val="28"/>
          <w:rtl/>
        </w:rPr>
        <w:t>كند هرگاه او را به كمك طلبد</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شما (انسان</w:t>
      </w:r>
      <w:r w:rsidR="00825EE3" w:rsidRPr="00984198">
        <w:rPr>
          <w:rFonts w:cs="B Lotus" w:hint="cs"/>
          <w:sz w:val="28"/>
          <w:szCs w:val="28"/>
          <w:rtl/>
        </w:rPr>
        <w:t>‌</w:t>
      </w:r>
      <w:r w:rsidRPr="00984198">
        <w:rPr>
          <w:rFonts w:cs="B Lotus"/>
          <w:sz w:val="28"/>
          <w:szCs w:val="28"/>
          <w:rtl/>
        </w:rPr>
        <w:t>ها) را (برابر قانون حيات دائماً به طور متناوب) جانشين (يكديگر در) زمين</w:t>
      </w:r>
      <w:r w:rsidR="00C01522" w:rsidRPr="00984198">
        <w:rPr>
          <w:rFonts w:cs="B Lotus"/>
          <w:sz w:val="28"/>
          <w:szCs w:val="28"/>
          <w:rtl/>
        </w:rPr>
        <w:t xml:space="preserve"> مي‌</w:t>
      </w:r>
      <w:r w:rsidRPr="00984198">
        <w:rPr>
          <w:rFonts w:cs="B Lotus"/>
          <w:sz w:val="28"/>
          <w:szCs w:val="28"/>
          <w:rtl/>
        </w:rPr>
        <w:t>سازد (و</w:t>
      </w:r>
      <w:r w:rsidRPr="00984198">
        <w:rPr>
          <w:rFonts w:cs="B Lotus" w:hint="cs"/>
          <w:sz w:val="28"/>
          <w:szCs w:val="28"/>
          <w:rtl/>
        </w:rPr>
        <w:t xml:space="preserve"> </w:t>
      </w:r>
      <w:r w:rsidRPr="00984198">
        <w:rPr>
          <w:rFonts w:cs="B Lotus"/>
          <w:sz w:val="28"/>
          <w:szCs w:val="28"/>
          <w:rtl/>
        </w:rPr>
        <w:t>هر دم اقوامي را بر اين كره خاكي مسلّط و</w:t>
      </w:r>
      <w:r w:rsidRPr="00984198">
        <w:rPr>
          <w:rFonts w:cs="B Lotus" w:hint="cs"/>
          <w:sz w:val="28"/>
          <w:szCs w:val="28"/>
          <w:rtl/>
        </w:rPr>
        <w:t xml:space="preserve"> </w:t>
      </w:r>
      <w:r w:rsidRPr="00984198">
        <w:rPr>
          <w:rFonts w:cs="B Lotus"/>
          <w:sz w:val="28"/>
          <w:szCs w:val="28"/>
          <w:rtl/>
        </w:rPr>
        <w:t>مستقرّ مي</w:t>
      </w:r>
      <w:r w:rsidRPr="00984198">
        <w:rPr>
          <w:rFonts w:cs="B Lotus" w:hint="cs"/>
          <w:sz w:val="28"/>
          <w:szCs w:val="28"/>
          <w:cs/>
        </w:rPr>
        <w:t>‎</w:t>
      </w:r>
      <w:r w:rsidRPr="00984198">
        <w:rPr>
          <w:rFonts w:cs="B Lotus"/>
          <w:sz w:val="28"/>
          <w:szCs w:val="28"/>
          <w:rtl/>
        </w:rPr>
        <w:t xml:space="preserve">گرداند. حال با توجّه بدين امور) آيا معبودي با </w:t>
      </w:r>
      <w:r w:rsidRPr="00984198">
        <w:rPr>
          <w:rFonts w:cs="B Lotus" w:hint="cs"/>
          <w:sz w:val="28"/>
          <w:szCs w:val="28"/>
          <w:rtl/>
        </w:rPr>
        <w:t>الله</w:t>
      </w:r>
      <w:r w:rsidRPr="00984198">
        <w:rPr>
          <w:rFonts w:cs="B Lotus"/>
          <w:sz w:val="28"/>
          <w:szCs w:val="28"/>
          <w:rtl/>
        </w:rPr>
        <w:t xml:space="preserve"> </w:t>
      </w:r>
      <w:r w:rsidRPr="00984198">
        <w:rPr>
          <w:rFonts w:cs="B Lotus" w:hint="cs"/>
          <w:sz w:val="28"/>
          <w:szCs w:val="28"/>
          <w:rtl/>
        </w:rPr>
        <w:t>ه</w:t>
      </w:r>
      <w:r w:rsidRPr="00984198">
        <w:rPr>
          <w:rFonts w:cs="B Lotus"/>
          <w:sz w:val="28"/>
          <w:szCs w:val="28"/>
          <w:rtl/>
        </w:rPr>
        <w:t>ست؟! واقعاً شما بسيار كم اندرز</w:t>
      </w:r>
      <w:r w:rsidR="00C01522" w:rsidRPr="00984198">
        <w:rPr>
          <w:rFonts w:cs="B Lotus"/>
          <w:sz w:val="28"/>
          <w:szCs w:val="28"/>
          <w:rtl/>
        </w:rPr>
        <w:t xml:space="preserve"> مي‌</w:t>
      </w:r>
      <w:r w:rsidRPr="00984198">
        <w:rPr>
          <w:rFonts w:cs="B Lotus"/>
          <w:sz w:val="28"/>
          <w:szCs w:val="28"/>
          <w:rtl/>
        </w:rPr>
        <w:t>گيريد. (آيا</w:t>
      </w:r>
      <w:r w:rsidR="00825EE3" w:rsidRPr="00984198">
        <w:rPr>
          <w:rFonts w:cs="B Lotus"/>
          <w:sz w:val="28"/>
          <w:szCs w:val="28"/>
          <w:rtl/>
        </w:rPr>
        <w:t xml:space="preserve"> بت‌هاي بي‌</w:t>
      </w:r>
      <w:r w:rsidRPr="00984198">
        <w:rPr>
          <w:rFonts w:cs="B Lotus"/>
          <w:sz w:val="28"/>
          <w:szCs w:val="28"/>
          <w:rtl/>
        </w:rPr>
        <w:t>جان بهترند) يا كسي كه شما را در</w:t>
      </w:r>
      <w:r w:rsidR="00537915" w:rsidRPr="00984198">
        <w:rPr>
          <w:rFonts w:cs="B Lotus"/>
          <w:sz w:val="28"/>
          <w:szCs w:val="28"/>
          <w:rtl/>
        </w:rPr>
        <w:t xml:space="preserve"> تاريكي‌ها</w:t>
      </w:r>
      <w:r w:rsidRPr="00984198">
        <w:rPr>
          <w:rFonts w:cs="B Lotus"/>
          <w:sz w:val="28"/>
          <w:szCs w:val="28"/>
          <w:rtl/>
        </w:rPr>
        <w:t>ي خشكي و</w:t>
      </w:r>
      <w:r w:rsidRPr="00984198">
        <w:rPr>
          <w:rFonts w:cs="B Lotus" w:hint="cs"/>
          <w:sz w:val="28"/>
          <w:szCs w:val="28"/>
          <w:rtl/>
        </w:rPr>
        <w:t xml:space="preserve"> </w:t>
      </w:r>
      <w:r w:rsidRPr="00984198">
        <w:rPr>
          <w:rFonts w:cs="B Lotus"/>
          <w:sz w:val="28"/>
          <w:szCs w:val="28"/>
          <w:rtl/>
        </w:rPr>
        <w:t>دريا رهنمود (و</w:t>
      </w:r>
      <w:r w:rsidRPr="00984198">
        <w:rPr>
          <w:rFonts w:cs="B Lotus" w:hint="cs"/>
          <w:sz w:val="28"/>
          <w:szCs w:val="28"/>
          <w:rtl/>
        </w:rPr>
        <w:t xml:space="preserve"> </w:t>
      </w:r>
      <w:r w:rsidRPr="00984198">
        <w:rPr>
          <w:rFonts w:cs="B Lotus"/>
          <w:sz w:val="28"/>
          <w:szCs w:val="28"/>
          <w:rtl/>
        </w:rPr>
        <w:t>دستگيري)</w:t>
      </w:r>
      <w:r w:rsidR="00C01522" w:rsidRPr="00984198">
        <w:rPr>
          <w:rFonts w:cs="B Lotus"/>
          <w:sz w:val="28"/>
          <w:szCs w:val="28"/>
          <w:rtl/>
        </w:rPr>
        <w:t xml:space="preserve"> مي‌</w:t>
      </w:r>
      <w:r w:rsidR="00CC2CC4">
        <w:rPr>
          <w:rFonts w:cs="B Lotus"/>
          <w:sz w:val="28"/>
          <w:szCs w:val="28"/>
          <w:rtl/>
        </w:rPr>
        <w:t>كند</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كسي كه بادها را به عنوان بشارت دهندگان، پيشاپيش نزول رحمتش وزان</w:t>
      </w:r>
      <w:r w:rsidR="00C01522" w:rsidRPr="00984198">
        <w:rPr>
          <w:rFonts w:cs="B Lotus"/>
          <w:sz w:val="28"/>
          <w:szCs w:val="28"/>
          <w:rtl/>
        </w:rPr>
        <w:t xml:space="preserve"> مي‌</w:t>
      </w:r>
      <w:r w:rsidRPr="00984198">
        <w:rPr>
          <w:rFonts w:cs="B Lotus"/>
          <w:sz w:val="28"/>
          <w:szCs w:val="28"/>
          <w:rtl/>
        </w:rPr>
        <w:t>سازد (و</w:t>
      </w:r>
      <w:r w:rsidR="009D0387" w:rsidRPr="00984198">
        <w:rPr>
          <w:rFonts w:cs="B Lotus" w:hint="cs"/>
          <w:sz w:val="28"/>
          <w:szCs w:val="28"/>
          <w:rtl/>
        </w:rPr>
        <w:t xml:space="preserve"> آن‌ها </w:t>
      </w:r>
      <w:r w:rsidRPr="00984198">
        <w:rPr>
          <w:rFonts w:cs="B Lotus"/>
          <w:sz w:val="28"/>
          <w:szCs w:val="28"/>
          <w:rtl/>
        </w:rPr>
        <w:t>را پيك قدوم باران</w:t>
      </w:r>
      <w:r w:rsidR="00C01522" w:rsidRPr="00984198">
        <w:rPr>
          <w:rFonts w:cs="B Lotus"/>
          <w:sz w:val="28"/>
          <w:szCs w:val="28"/>
          <w:rtl/>
        </w:rPr>
        <w:t xml:space="preserve"> مي‌</w:t>
      </w:r>
      <w:r w:rsidRPr="00984198">
        <w:rPr>
          <w:rFonts w:cs="B Lotus"/>
          <w:sz w:val="28"/>
          <w:szCs w:val="28"/>
          <w:rtl/>
        </w:rPr>
        <w:t>سازد. در ساختن و</w:t>
      </w:r>
      <w:r w:rsidRPr="00984198">
        <w:rPr>
          <w:rFonts w:cs="B Lotus" w:hint="cs"/>
          <w:sz w:val="28"/>
          <w:szCs w:val="28"/>
          <w:rtl/>
        </w:rPr>
        <w:t xml:space="preserve"> </w:t>
      </w:r>
      <w:r w:rsidRPr="00984198">
        <w:rPr>
          <w:rFonts w:cs="B Lotus"/>
          <w:sz w:val="28"/>
          <w:szCs w:val="28"/>
          <w:rtl/>
        </w:rPr>
        <w:t>راه اندازي</w:t>
      </w:r>
      <w:r w:rsidR="00537915" w:rsidRPr="00984198">
        <w:rPr>
          <w:rFonts w:cs="B Lotus"/>
          <w:sz w:val="28"/>
          <w:szCs w:val="28"/>
          <w:rtl/>
        </w:rPr>
        <w:t xml:space="preserve"> اين‌ها)</w:t>
      </w:r>
      <w:r w:rsidRPr="00984198">
        <w:rPr>
          <w:rFonts w:cs="B Lotus"/>
          <w:sz w:val="28"/>
          <w:szCs w:val="28"/>
          <w:rtl/>
        </w:rPr>
        <w:t xml:space="preserve"> آيا معبودي با </w:t>
      </w:r>
      <w:r w:rsidRPr="00984198">
        <w:rPr>
          <w:rFonts w:cs="B Lotus" w:hint="cs"/>
          <w:sz w:val="28"/>
          <w:szCs w:val="28"/>
          <w:rtl/>
        </w:rPr>
        <w:t>الله</w:t>
      </w:r>
      <w:r w:rsidRPr="00984198">
        <w:rPr>
          <w:rFonts w:cs="B Lotus"/>
          <w:sz w:val="28"/>
          <w:szCs w:val="28"/>
          <w:rtl/>
        </w:rPr>
        <w:t xml:space="preserve"> است؟ </w:t>
      </w:r>
      <w:r w:rsidRPr="00984198">
        <w:rPr>
          <w:rFonts w:cs="B Lotus" w:hint="cs"/>
          <w:sz w:val="28"/>
          <w:szCs w:val="28"/>
          <w:rtl/>
        </w:rPr>
        <w:t>الله</w:t>
      </w:r>
      <w:r w:rsidRPr="00984198">
        <w:rPr>
          <w:rFonts w:cs="B Lotus"/>
          <w:sz w:val="28"/>
          <w:szCs w:val="28"/>
          <w:rtl/>
        </w:rPr>
        <w:t xml:space="preserve"> فراتر و</w:t>
      </w:r>
      <w:r w:rsidRPr="00984198">
        <w:rPr>
          <w:rFonts w:cs="B Lotus" w:hint="cs"/>
          <w:sz w:val="28"/>
          <w:szCs w:val="28"/>
          <w:rtl/>
        </w:rPr>
        <w:t xml:space="preserve"> </w:t>
      </w:r>
      <w:r w:rsidRPr="00984198">
        <w:rPr>
          <w:rFonts w:cs="B Lotus"/>
          <w:sz w:val="28"/>
          <w:szCs w:val="28"/>
          <w:rtl/>
        </w:rPr>
        <w:t>دورتر از اين چيزهائي است كه انباز او</w:t>
      </w:r>
      <w:r w:rsidR="00C01522" w:rsidRPr="00984198">
        <w:rPr>
          <w:rFonts w:cs="B Lotus"/>
          <w:sz w:val="28"/>
          <w:szCs w:val="28"/>
          <w:rtl/>
        </w:rPr>
        <w:t xml:space="preserve"> مي‌</w:t>
      </w:r>
      <w:r w:rsidRPr="00984198">
        <w:rPr>
          <w:rFonts w:cs="B Lotus"/>
          <w:sz w:val="28"/>
          <w:szCs w:val="28"/>
          <w:rtl/>
        </w:rPr>
        <w:t>گردانند. (آيا معبودهاي دروغين شما بهترند) يا كسي كه آفرينش را</w:t>
      </w:r>
      <w:r w:rsidR="00C01522" w:rsidRPr="00984198">
        <w:rPr>
          <w:rFonts w:cs="B Lotus"/>
          <w:sz w:val="28"/>
          <w:szCs w:val="28"/>
          <w:rtl/>
        </w:rPr>
        <w:t xml:space="preserve"> مي‌</w:t>
      </w:r>
      <w:r w:rsidR="00CC2CC4">
        <w:rPr>
          <w:rFonts w:cs="B Lotus"/>
          <w:sz w:val="28"/>
          <w:szCs w:val="28"/>
          <w:rtl/>
        </w:rPr>
        <w:t>آغازد، سپس آن</w:t>
      </w:r>
      <w:r w:rsidR="00CC2CC4">
        <w:rPr>
          <w:rFonts w:cs="B Lotus" w:hint="cs"/>
          <w:sz w:val="28"/>
          <w:szCs w:val="28"/>
          <w:rtl/>
        </w:rPr>
        <w:softHyphen/>
      </w:r>
      <w:r w:rsidRPr="00984198">
        <w:rPr>
          <w:rFonts w:cs="B Lotus"/>
          <w:sz w:val="28"/>
          <w:szCs w:val="28"/>
          <w:rtl/>
        </w:rPr>
        <w:t>را برگشت</w:t>
      </w:r>
      <w:r w:rsidR="00C01522" w:rsidRPr="00984198">
        <w:rPr>
          <w:rFonts w:cs="B Lotus"/>
          <w:sz w:val="28"/>
          <w:szCs w:val="28"/>
          <w:rtl/>
        </w:rPr>
        <w:t xml:space="preserve"> مي‌</w:t>
      </w:r>
      <w:r w:rsidR="00CC2CC4">
        <w:rPr>
          <w:rFonts w:cs="B Lotus"/>
          <w:sz w:val="28"/>
          <w:szCs w:val="28"/>
          <w:rtl/>
        </w:rPr>
        <w:t>دهد</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كسي كه شما را از آسمان و</w:t>
      </w:r>
      <w:r w:rsidRPr="00984198">
        <w:rPr>
          <w:rFonts w:cs="B Lotus" w:hint="cs"/>
          <w:sz w:val="28"/>
          <w:szCs w:val="28"/>
          <w:rtl/>
        </w:rPr>
        <w:t xml:space="preserve"> </w:t>
      </w:r>
      <w:r w:rsidR="00CC2CC4">
        <w:rPr>
          <w:rFonts w:cs="B Lotus"/>
          <w:sz w:val="28"/>
          <w:szCs w:val="28"/>
          <w:rtl/>
        </w:rPr>
        <w:t>زمين روزي عطا</w:t>
      </w:r>
      <w:r w:rsidR="00C01522" w:rsidRPr="00984198">
        <w:rPr>
          <w:rFonts w:cs="B Lotus"/>
          <w:sz w:val="28"/>
          <w:szCs w:val="28"/>
          <w:rtl/>
        </w:rPr>
        <w:t xml:space="preserve"> مي‌</w:t>
      </w:r>
      <w:r w:rsidRPr="00984198">
        <w:rPr>
          <w:rFonts w:cs="B Lotus"/>
          <w:sz w:val="28"/>
          <w:szCs w:val="28"/>
          <w:rtl/>
        </w:rPr>
        <w:t>كند؟ (حا</w:t>
      </w:r>
      <w:r w:rsidR="00CC2CC4">
        <w:rPr>
          <w:rFonts w:cs="B Lotus"/>
          <w:sz w:val="28"/>
          <w:szCs w:val="28"/>
          <w:rtl/>
        </w:rPr>
        <w:t xml:space="preserve">ل با توجّه به قدرت آفرينش </w:t>
      </w:r>
      <w:r w:rsidR="00CC2CC4">
        <w:rPr>
          <w:rFonts w:cs="B Lotus" w:hint="cs"/>
          <w:sz w:val="28"/>
          <w:szCs w:val="28"/>
          <w:rtl/>
        </w:rPr>
        <w:t>الله</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نظم و</w:t>
      </w:r>
      <w:r w:rsidRPr="00984198">
        <w:rPr>
          <w:rFonts w:cs="B Lotus" w:hint="cs"/>
          <w:sz w:val="28"/>
          <w:szCs w:val="28"/>
          <w:rtl/>
        </w:rPr>
        <w:t xml:space="preserve"> </w:t>
      </w:r>
      <w:r w:rsidRPr="00984198">
        <w:rPr>
          <w:rFonts w:cs="B Lotus"/>
          <w:sz w:val="28"/>
          <w:szCs w:val="28"/>
          <w:rtl/>
        </w:rPr>
        <w:t>نظام موجود در پديده</w:t>
      </w:r>
      <w:r w:rsidR="00E420EE" w:rsidRPr="00984198">
        <w:rPr>
          <w:rFonts w:cs="B Lotus"/>
          <w:sz w:val="28"/>
          <w:szCs w:val="28"/>
          <w:rtl/>
        </w:rPr>
        <w:t xml:space="preserve">‌هاي </w:t>
      </w:r>
      <w:r w:rsidR="00CC2CC4">
        <w:rPr>
          <w:rFonts w:cs="B Lotus"/>
          <w:sz w:val="28"/>
          <w:szCs w:val="28"/>
          <w:rtl/>
        </w:rPr>
        <w:t>جهان</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 xml:space="preserve">اقرار عقل سالم به زنده شدن دوباره مردمان در دنياي جاويدان) آيا معبودي با </w:t>
      </w:r>
      <w:r w:rsidRPr="00984198">
        <w:rPr>
          <w:rFonts w:cs="B Lotus" w:hint="cs"/>
          <w:sz w:val="28"/>
          <w:szCs w:val="28"/>
          <w:rtl/>
        </w:rPr>
        <w:t>الله</w:t>
      </w:r>
      <w:r w:rsidRPr="00984198">
        <w:rPr>
          <w:rFonts w:cs="B Lotus"/>
          <w:sz w:val="28"/>
          <w:szCs w:val="28"/>
          <w:rtl/>
        </w:rPr>
        <w:t xml:space="preserve"> </w:t>
      </w:r>
      <w:r w:rsidRPr="00984198">
        <w:rPr>
          <w:rFonts w:cs="B Lotus" w:hint="cs"/>
          <w:sz w:val="28"/>
          <w:szCs w:val="28"/>
          <w:rtl/>
        </w:rPr>
        <w:t>ه</w:t>
      </w:r>
      <w:r w:rsidRPr="00984198">
        <w:rPr>
          <w:rFonts w:cs="B Lotus"/>
          <w:sz w:val="28"/>
          <w:szCs w:val="28"/>
          <w:rtl/>
        </w:rPr>
        <w:t>ست؟ (اي پي</w:t>
      </w:r>
      <w:r w:rsidRPr="00984198">
        <w:rPr>
          <w:rFonts w:cs="B Lotus" w:hint="cs"/>
          <w:sz w:val="28"/>
          <w:szCs w:val="28"/>
          <w:rtl/>
        </w:rPr>
        <w:t>ا</w:t>
      </w:r>
      <w:r w:rsidRPr="00984198">
        <w:rPr>
          <w:rFonts w:cs="B Lotus"/>
          <w:sz w:val="28"/>
          <w:szCs w:val="28"/>
          <w:rtl/>
        </w:rPr>
        <w:t>مبر بديشان) بگو: دليل و</w:t>
      </w:r>
      <w:r w:rsidRPr="00984198">
        <w:rPr>
          <w:rFonts w:cs="B Lotus" w:hint="cs"/>
          <w:sz w:val="28"/>
          <w:szCs w:val="28"/>
          <w:rtl/>
        </w:rPr>
        <w:t xml:space="preserve"> </w:t>
      </w:r>
      <w:r w:rsidRPr="00984198">
        <w:rPr>
          <w:rFonts w:cs="B Lotus"/>
          <w:sz w:val="28"/>
          <w:szCs w:val="28"/>
          <w:rtl/>
        </w:rPr>
        <w:t>برهان خود را بيان داريد اگر راست</w:t>
      </w:r>
      <w:r w:rsidR="00C01522" w:rsidRPr="00984198">
        <w:rPr>
          <w:rFonts w:cs="B Lotus"/>
          <w:sz w:val="28"/>
          <w:szCs w:val="28"/>
          <w:rtl/>
        </w:rPr>
        <w:t xml:space="preserve"> مي‌</w:t>
      </w:r>
      <w:r w:rsidRPr="00984198">
        <w:rPr>
          <w:rFonts w:cs="B Lotus"/>
          <w:sz w:val="28"/>
          <w:szCs w:val="28"/>
          <w:rtl/>
        </w:rPr>
        <w:t xml:space="preserve">گوئيد (كه جز </w:t>
      </w:r>
      <w:r w:rsidRPr="00984198">
        <w:rPr>
          <w:rFonts w:cs="B Lotus" w:hint="cs"/>
          <w:sz w:val="28"/>
          <w:szCs w:val="28"/>
          <w:rtl/>
        </w:rPr>
        <w:t>الله</w:t>
      </w:r>
      <w:r w:rsidRPr="00984198">
        <w:rPr>
          <w:rFonts w:cs="B Lotus"/>
          <w:sz w:val="28"/>
          <w:szCs w:val="28"/>
          <w:rtl/>
        </w:rPr>
        <w:t xml:space="preserve"> معبودهاي ديگري هم وجود دارند)</w:t>
      </w:r>
      <w:r w:rsidR="00FB534B">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C2CC4" w:rsidRDefault="00C5413C" w:rsidP="00CC2CC4">
      <w:pPr>
        <w:pStyle w:val="NormalWeb"/>
        <w:widowControl w:val="0"/>
        <w:bidi/>
        <w:spacing w:before="0" w:beforeAutospacing="0" w:after="0" w:afterAutospacing="0" w:line="233" w:lineRule="auto"/>
        <w:ind w:firstLine="284"/>
        <w:jc w:val="both"/>
        <w:rPr>
          <w:rFonts w:cs="B Lotus" w:hint="cs"/>
          <w:sz w:val="28"/>
          <w:szCs w:val="28"/>
          <w:rtl/>
        </w:rPr>
      </w:pPr>
      <w:r w:rsidRPr="00984198">
        <w:rPr>
          <w:rFonts w:cs="B Lotus" w:hint="cs"/>
          <w:sz w:val="28"/>
          <w:szCs w:val="28"/>
          <w:rtl/>
        </w:rPr>
        <w:lastRenderedPageBreak/>
        <w:t xml:space="preserve">امام ابن ابی العز حنفی </w:t>
      </w:r>
      <w:r w:rsidR="00CC2CC4" w:rsidRPr="00CC2CC4">
        <w:rPr>
          <w:rFonts w:cs="B Lotus" w:hint="cs"/>
          <w:noProof/>
          <w:rtl/>
        </w:rPr>
        <w:t>رحمه</w:t>
      </w:r>
      <w:r w:rsidR="00CC2CC4" w:rsidRPr="00CC2CC4">
        <w:rPr>
          <w:rFonts w:cs="B Lotus" w:hint="cs"/>
          <w:noProof/>
          <w:rtl/>
        </w:rPr>
        <w:softHyphen/>
        <w:t>الله</w:t>
      </w:r>
      <w:r w:rsidR="009D0387" w:rsidRPr="00CC2CC4">
        <w:rPr>
          <w:rFonts w:cs="B Lotus" w:hint="cs"/>
          <w:rtl/>
        </w:rPr>
        <w:t xml:space="preserve"> </w:t>
      </w:r>
      <w:r w:rsidR="009D0387" w:rsidRPr="00984198">
        <w:rPr>
          <w:rFonts w:cs="B Lotus" w:hint="cs"/>
          <w:sz w:val="28"/>
          <w:szCs w:val="28"/>
          <w:rtl/>
        </w:rPr>
        <w:t>می‌</w:t>
      </w:r>
      <w:r w:rsidRPr="00984198">
        <w:rPr>
          <w:rFonts w:cs="B Lotus" w:hint="cs"/>
          <w:sz w:val="28"/>
          <w:szCs w:val="28"/>
          <w:rtl/>
        </w:rPr>
        <w:t xml:space="preserve">گوید: </w:t>
      </w:r>
      <w:r w:rsidR="00CC2CC4">
        <w:rPr>
          <w:rFonts w:cs="B Lotus" w:hint="cs"/>
          <w:sz w:val="28"/>
          <w:szCs w:val="28"/>
          <w:rtl/>
        </w:rPr>
        <w:t xml:space="preserve">«از آنجا </w:t>
      </w:r>
      <w:r w:rsidRPr="00984198">
        <w:rPr>
          <w:rFonts w:cs="B Lotus" w:hint="cs"/>
          <w:sz w:val="28"/>
          <w:szCs w:val="28"/>
          <w:rtl/>
        </w:rPr>
        <w:t>که شرک در ربوبیت در میان مردم موجود بوده، الله عزو</w:t>
      </w:r>
      <w:r w:rsidR="00CC2CC4">
        <w:rPr>
          <w:rFonts w:cs="B Lotus" w:hint="cs"/>
          <w:sz w:val="28"/>
          <w:szCs w:val="28"/>
          <w:rtl/>
        </w:rPr>
        <w:t>جل بطلان آن</w:t>
      </w:r>
      <w:r w:rsidR="00CC2CC4">
        <w:rPr>
          <w:rFonts w:cs="B Lotus"/>
          <w:sz w:val="28"/>
          <w:szCs w:val="28"/>
          <w:rtl/>
        </w:rPr>
        <w:softHyphen/>
      </w:r>
      <w:r w:rsidRPr="00984198">
        <w:rPr>
          <w:rFonts w:cs="B Lotus" w:hint="cs"/>
          <w:sz w:val="28"/>
          <w:szCs w:val="28"/>
          <w:rtl/>
        </w:rPr>
        <w:t>را در قرآن ذکر کرده است. همانطور که</w:t>
      </w:r>
      <w:r w:rsidR="009D0387" w:rsidRPr="00984198">
        <w:rPr>
          <w:rFonts w:cs="B Lotus" w:hint="cs"/>
          <w:sz w:val="28"/>
          <w:szCs w:val="28"/>
          <w:rtl/>
        </w:rPr>
        <w:t xml:space="preserve"> می‌</w:t>
      </w:r>
      <w:r w:rsidRPr="00984198">
        <w:rPr>
          <w:rFonts w:cs="B Lotus" w:hint="cs"/>
          <w:sz w:val="28"/>
          <w:szCs w:val="28"/>
          <w:rtl/>
        </w:rPr>
        <w:t>فرماید</w:t>
      </w:r>
      <w:r w:rsidR="005A4625" w:rsidRPr="00984198">
        <w:rPr>
          <w:rFonts w:cs="B Lotus" w:hint="cs"/>
          <w:sz w:val="28"/>
          <w:szCs w:val="28"/>
          <w:rtl/>
        </w:rPr>
        <w:t xml:space="preserve">: </w:t>
      </w:r>
      <w:r w:rsidR="005A4625" w:rsidRPr="00664364">
        <w:rPr>
          <w:rFonts w:ascii="Traditional Arabic" w:hAnsi="Traditional Arabic" w:cs="Traditional Arabic"/>
          <w:sz w:val="28"/>
          <w:szCs w:val="28"/>
          <w:rtl/>
        </w:rPr>
        <w:t>﴿</w:t>
      </w:r>
      <w:r w:rsidR="008E736E">
        <w:rPr>
          <w:rFonts w:ascii="KFGQPC Uthmanic Script HAFS" w:hAnsi="KFGQPC Uthmanic Script HAFS" w:cs="KFGQPC Uthmanic Script HAFS" w:hint="eastAsia"/>
          <w:sz w:val="28"/>
          <w:szCs w:val="28"/>
          <w:rtl/>
        </w:rPr>
        <w:t>مَا</w:t>
      </w:r>
      <w:r w:rsidR="008E736E">
        <w:rPr>
          <w:rFonts w:ascii="KFGQPC Uthmanic Script HAFS" w:hAnsi="KFGQPC Uthmanic Script HAFS" w:cs="KFGQPC Uthmanic Script HAFS"/>
          <w:sz w:val="28"/>
          <w:szCs w:val="28"/>
          <w:rtl/>
        </w:rPr>
        <w:t xml:space="preserve"> </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تَّخَذَ</w:t>
      </w:r>
      <w:r w:rsidR="008E736E">
        <w:rPr>
          <w:rFonts w:ascii="KFGQPC Uthmanic Script HAFS" w:hAnsi="KFGQPC Uthmanic Script HAFS" w:cs="KFGQPC Uthmanic Script HAFS"/>
          <w:sz w:val="28"/>
          <w:szCs w:val="28"/>
          <w:rtl/>
        </w:rPr>
        <w:t xml:space="preserve"> </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للَّهُ</w:t>
      </w:r>
      <w:r w:rsidR="008E736E">
        <w:rPr>
          <w:rFonts w:ascii="KFGQPC Uthmanic Script HAFS" w:hAnsi="KFGQPC Uthmanic Script HAFS" w:cs="KFGQPC Uthmanic Script HAFS"/>
          <w:sz w:val="28"/>
          <w:szCs w:val="28"/>
          <w:rtl/>
        </w:rPr>
        <w:t xml:space="preserve"> مِن وَلَدٖ وَمَا كَانَ مَعَهُ</w:t>
      </w:r>
      <w:r w:rsidR="008E736E">
        <w:rPr>
          <w:rFonts w:ascii="KFGQPC Uthmanic Script HAFS" w:hAnsi="KFGQPC Uthmanic Script HAFS" w:cs="KFGQPC Uthmanic Script HAFS" w:hint="cs"/>
          <w:sz w:val="28"/>
          <w:szCs w:val="28"/>
          <w:rtl/>
        </w:rPr>
        <w:t>ۥ</w:t>
      </w:r>
      <w:r w:rsidR="008E736E">
        <w:rPr>
          <w:rFonts w:ascii="KFGQPC Uthmanic Script HAFS" w:hAnsi="KFGQPC Uthmanic Script HAFS" w:cs="KFGQPC Uthmanic Script HAFS"/>
          <w:sz w:val="28"/>
          <w:szCs w:val="28"/>
          <w:rtl/>
        </w:rPr>
        <w:t xml:space="preserve"> مِنۡ إِلَٰهٍۚ إِذٗا لَّذَهَبَ كُلُّ إِلَٰهِۢ بِمَا خَلَقَ وَلَعَلَا بَعۡضُهُمۡ عَلَىٰ بَعۡضٖۚ</w:t>
      </w:r>
      <w:r w:rsidR="005A4625" w:rsidRPr="00664364">
        <w:rPr>
          <w:rFonts w:ascii="Traditional Arabic" w:hAnsi="Traditional Arabic" w:cs="Traditional Arabic"/>
          <w:sz w:val="28"/>
          <w:szCs w:val="28"/>
          <w:rtl/>
        </w:rPr>
        <w:t>﴾</w:t>
      </w:r>
      <w:r w:rsidR="005A4625">
        <w:rPr>
          <w:rFonts w:hint="cs"/>
          <w:rtl/>
        </w:rPr>
        <w:t xml:space="preserve"> </w:t>
      </w:r>
      <w:r w:rsidR="005A4625" w:rsidRPr="003F57E3">
        <w:rPr>
          <w:rFonts w:ascii="mylotus" w:hAnsi="mylotus" w:cs="mylotus"/>
          <w:rtl/>
          <w:lang w:bidi="ar-SA"/>
        </w:rPr>
        <w:t>[</w:t>
      </w:r>
      <w:r w:rsidR="005A4625">
        <w:rPr>
          <w:rFonts w:ascii="mylotus" w:hAnsi="mylotus" w:cs="mylotus"/>
          <w:rtl/>
          <w:lang w:bidi="ar-SA"/>
        </w:rPr>
        <w:t>المؤمنون: 91</w:t>
      </w:r>
      <w:r w:rsidR="005A4625" w:rsidRPr="003F57E3">
        <w:rPr>
          <w:rFonts w:ascii="mylotus" w:hAnsi="mylotus" w:cs="mylotus"/>
          <w:rtl/>
          <w:lang w:bidi="ar-SA"/>
        </w:rPr>
        <w:t>]</w:t>
      </w:r>
      <w:r>
        <w:rPr>
          <w:rFonts w:cs="Traditional Arabic" w:hint="cs"/>
          <w:sz w:val="28"/>
          <w:szCs w:val="28"/>
          <w:rtl/>
        </w:rPr>
        <w:t xml:space="preserve"> </w:t>
      </w:r>
      <w:r w:rsidR="00FB534B">
        <w:rPr>
          <w:rFonts w:cs="B Lotus" w:hint="cs"/>
          <w:sz w:val="28"/>
          <w:szCs w:val="28"/>
          <w:rtl/>
        </w:rPr>
        <w:t>«</w:t>
      </w:r>
      <w:r w:rsidRPr="00984198">
        <w:rPr>
          <w:rFonts w:cs="B Lotus" w:hint="cs"/>
          <w:sz w:val="28"/>
          <w:szCs w:val="28"/>
          <w:rtl/>
        </w:rPr>
        <w:t>الله</w:t>
      </w:r>
      <w:r w:rsidRPr="00984198">
        <w:rPr>
          <w:rFonts w:cs="B Lotus"/>
          <w:sz w:val="28"/>
          <w:szCs w:val="28"/>
          <w:rtl/>
        </w:rPr>
        <w:t xml:space="preserve"> نه فرزندي براي خود برگرفته است و</w:t>
      </w:r>
      <w:r w:rsidRPr="00984198">
        <w:rPr>
          <w:rFonts w:cs="B Lotus" w:hint="cs"/>
          <w:sz w:val="28"/>
          <w:szCs w:val="28"/>
          <w:rtl/>
        </w:rPr>
        <w:t xml:space="preserve"> </w:t>
      </w:r>
      <w:r w:rsidRPr="00984198">
        <w:rPr>
          <w:rFonts w:cs="B Lotus"/>
          <w:sz w:val="28"/>
          <w:szCs w:val="28"/>
          <w:rtl/>
        </w:rPr>
        <w:t>نه خدائي با او (انباز) بوده است، چرا كه اگر خدائي با او</w:t>
      </w:r>
      <w:r w:rsidR="00C01522" w:rsidRPr="00984198">
        <w:rPr>
          <w:rFonts w:cs="B Lotus"/>
          <w:sz w:val="28"/>
          <w:szCs w:val="28"/>
          <w:rtl/>
        </w:rPr>
        <w:t xml:space="preserve"> مي‌</w:t>
      </w:r>
      <w:r w:rsidRPr="00984198">
        <w:rPr>
          <w:rFonts w:cs="B Lotus"/>
          <w:sz w:val="28"/>
          <w:szCs w:val="28"/>
          <w:rtl/>
        </w:rPr>
        <w:t>بود، هر خدائي به آفريدگان خود</w:t>
      </w:r>
      <w:r w:rsidR="00C01522" w:rsidRPr="00984198">
        <w:rPr>
          <w:rFonts w:cs="B Lotus"/>
          <w:sz w:val="28"/>
          <w:szCs w:val="28"/>
          <w:rtl/>
        </w:rPr>
        <w:t xml:space="preserve"> مي‌</w:t>
      </w:r>
      <w:r w:rsidRPr="00984198">
        <w:rPr>
          <w:rFonts w:cs="B Lotus"/>
          <w:sz w:val="28"/>
          <w:szCs w:val="28"/>
          <w:rtl/>
        </w:rPr>
        <w:t>پرداخت (و</w:t>
      </w:r>
      <w:r w:rsidRPr="00984198">
        <w:rPr>
          <w:rFonts w:cs="B Lotus" w:hint="cs"/>
          <w:sz w:val="28"/>
          <w:szCs w:val="28"/>
          <w:rtl/>
        </w:rPr>
        <w:t xml:space="preserve"> </w:t>
      </w:r>
      <w:r w:rsidRPr="00984198">
        <w:rPr>
          <w:rFonts w:cs="B Lotus"/>
          <w:sz w:val="28"/>
          <w:szCs w:val="28"/>
          <w:rtl/>
        </w:rPr>
        <w:t>در نتيجه هر بخشي از جهان با نظام خاصّي اداره</w:t>
      </w:r>
      <w:r w:rsidR="00C01522" w:rsidRPr="00984198">
        <w:rPr>
          <w:rFonts w:cs="B Lotus"/>
          <w:sz w:val="28"/>
          <w:szCs w:val="28"/>
          <w:rtl/>
        </w:rPr>
        <w:t xml:space="preserve"> مي‌</w:t>
      </w:r>
      <w:r w:rsidR="00CC2CC4">
        <w:rPr>
          <w:rFonts w:cs="B Lotus"/>
          <w:sz w:val="28"/>
          <w:szCs w:val="28"/>
          <w:rtl/>
        </w:rPr>
        <w:t>گرديد</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اين با وحدت نظامي كه بر سراسر هستي حاكم است، سازگار</w:t>
      </w:r>
      <w:r w:rsidR="000D6F3F" w:rsidRPr="00984198">
        <w:rPr>
          <w:rFonts w:cs="B Lotus"/>
          <w:sz w:val="28"/>
          <w:szCs w:val="28"/>
          <w:rtl/>
        </w:rPr>
        <w:t xml:space="preserve"> نمي‌</w:t>
      </w:r>
      <w:r w:rsidRPr="00984198">
        <w:rPr>
          <w:rFonts w:cs="B Lotus"/>
          <w:sz w:val="28"/>
          <w:szCs w:val="28"/>
          <w:rtl/>
        </w:rPr>
        <w:t>بود) و</w:t>
      </w:r>
      <w:r w:rsidRPr="00984198">
        <w:rPr>
          <w:rFonts w:cs="B Lotus" w:hint="cs"/>
          <w:sz w:val="28"/>
          <w:szCs w:val="28"/>
          <w:rtl/>
        </w:rPr>
        <w:t xml:space="preserve"> </w:t>
      </w:r>
      <w:r w:rsidR="00CC2CC4">
        <w:rPr>
          <w:rFonts w:cs="B Lotus"/>
          <w:sz w:val="28"/>
          <w:szCs w:val="28"/>
          <w:rtl/>
        </w:rPr>
        <w:t>هر</w:t>
      </w:r>
      <w:r w:rsidRPr="00984198">
        <w:rPr>
          <w:rFonts w:cs="B Lotus"/>
          <w:sz w:val="28"/>
          <w:szCs w:val="28"/>
          <w:rtl/>
        </w:rPr>
        <w:t>يك از خدايان (براي توسعه قلمرو حكومت خود) بر ديگري برتري و چيرگي</w:t>
      </w:r>
      <w:r w:rsidR="00C01522" w:rsidRPr="00984198">
        <w:rPr>
          <w:rFonts w:cs="B Lotus"/>
          <w:sz w:val="28"/>
          <w:szCs w:val="28"/>
          <w:rtl/>
        </w:rPr>
        <w:t xml:space="preserve"> مي‌</w:t>
      </w:r>
      <w:r w:rsidRPr="00984198">
        <w:rPr>
          <w:rFonts w:cs="B Lotus"/>
          <w:sz w:val="28"/>
          <w:szCs w:val="28"/>
          <w:rtl/>
        </w:rPr>
        <w:t>جست (و</w:t>
      </w:r>
      <w:r w:rsidRPr="00984198">
        <w:rPr>
          <w:rFonts w:cs="B Lotus" w:hint="cs"/>
          <w:sz w:val="28"/>
          <w:szCs w:val="28"/>
          <w:rtl/>
        </w:rPr>
        <w:t xml:space="preserve"> </w:t>
      </w:r>
      <w:r w:rsidRPr="00984198">
        <w:rPr>
          <w:rFonts w:cs="B Lotus"/>
          <w:sz w:val="28"/>
          <w:szCs w:val="28"/>
          <w:rtl/>
        </w:rPr>
        <w:t>نظام عالم از هم گسيخته</w:t>
      </w:r>
      <w:r w:rsidR="00C01522" w:rsidRPr="00984198">
        <w:rPr>
          <w:rFonts w:cs="B Lotus"/>
          <w:sz w:val="28"/>
          <w:szCs w:val="28"/>
          <w:rtl/>
        </w:rPr>
        <w:t xml:space="preserve"> مي‌</w:t>
      </w:r>
      <w:r w:rsidRPr="00984198">
        <w:rPr>
          <w:rFonts w:cs="B Lotus"/>
          <w:sz w:val="28"/>
          <w:szCs w:val="28"/>
          <w:rtl/>
        </w:rPr>
        <w:t>شد و</w:t>
      </w:r>
      <w:r w:rsidRPr="00984198">
        <w:rPr>
          <w:rFonts w:cs="B Lotus" w:hint="cs"/>
          <w:sz w:val="28"/>
          <w:szCs w:val="28"/>
          <w:rtl/>
        </w:rPr>
        <w:t xml:space="preserve"> </w:t>
      </w:r>
      <w:r w:rsidRPr="00984198">
        <w:rPr>
          <w:rFonts w:cs="B Lotus"/>
          <w:sz w:val="28"/>
          <w:szCs w:val="28"/>
          <w:rtl/>
        </w:rPr>
        <w:t>جهان هستي به تباهي</w:t>
      </w:r>
      <w:r w:rsidR="00C01522" w:rsidRPr="00984198">
        <w:rPr>
          <w:rFonts w:cs="B Lotus"/>
          <w:sz w:val="28"/>
          <w:szCs w:val="28"/>
          <w:rtl/>
        </w:rPr>
        <w:t xml:space="preserve"> مي‌</w:t>
      </w:r>
      <w:r w:rsidRPr="00984198">
        <w:rPr>
          <w:rFonts w:cs="B Lotus"/>
          <w:sz w:val="28"/>
          <w:szCs w:val="28"/>
          <w:rtl/>
        </w:rPr>
        <w:t>كشيد)</w:t>
      </w:r>
      <w:r w:rsidR="00FB534B">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8E736E" w:rsidRDefault="00C5413C" w:rsidP="00CC2CC4">
      <w:pPr>
        <w:pStyle w:val="NormalWeb"/>
        <w:widowControl w:val="0"/>
        <w:bidi/>
        <w:spacing w:before="0" w:beforeAutospacing="0" w:after="0" w:afterAutospacing="0" w:line="233" w:lineRule="auto"/>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در این برهان نورانی و درخشان و در این الفاظ خلاصه و روشنگر تامل کن که چگونه بیان</w:t>
      </w:r>
      <w:r w:rsidR="009D0387" w:rsidRPr="00984198">
        <w:rPr>
          <w:rFonts w:cs="B Lotus" w:hint="cs"/>
          <w:sz w:val="28"/>
          <w:szCs w:val="28"/>
          <w:rtl/>
        </w:rPr>
        <w:t xml:space="preserve"> می‌</w:t>
      </w:r>
      <w:r w:rsidRPr="00984198">
        <w:rPr>
          <w:rFonts w:cs="B Lotus" w:hint="cs"/>
          <w:sz w:val="28"/>
          <w:szCs w:val="28"/>
          <w:rtl/>
        </w:rPr>
        <w:t xml:space="preserve">کند </w:t>
      </w:r>
      <w:r w:rsidR="00CC2CC4">
        <w:rPr>
          <w:rFonts w:cs="B Lotus" w:hint="cs"/>
          <w:sz w:val="28"/>
          <w:szCs w:val="28"/>
          <w:rtl/>
        </w:rPr>
        <w:t>اله حق بایستی خالقی فاعل باشد ب</w:t>
      </w:r>
      <w:r w:rsidR="00BD286A" w:rsidRPr="00984198">
        <w:rPr>
          <w:rFonts w:cs="B Lotus" w:hint="cs"/>
          <w:sz w:val="28"/>
          <w:szCs w:val="28"/>
          <w:rtl/>
        </w:rPr>
        <w:t xml:space="preserve">گونه‌ای </w:t>
      </w:r>
      <w:r w:rsidRPr="00984198">
        <w:rPr>
          <w:rFonts w:cs="B Lotus" w:hint="cs"/>
          <w:sz w:val="28"/>
          <w:szCs w:val="28"/>
          <w:rtl/>
        </w:rPr>
        <w:t>که به بنده</w:t>
      </w:r>
      <w:r w:rsidR="009D0387" w:rsidRPr="00984198">
        <w:rPr>
          <w:rFonts w:cs="B Lotus" w:hint="cs"/>
          <w:sz w:val="28"/>
          <w:szCs w:val="28"/>
          <w:rtl/>
        </w:rPr>
        <w:t xml:space="preserve">‌اش </w:t>
      </w:r>
      <w:r w:rsidRPr="00984198">
        <w:rPr>
          <w:rFonts w:cs="B Lotus" w:hint="cs"/>
          <w:sz w:val="28"/>
          <w:szCs w:val="28"/>
          <w:rtl/>
        </w:rPr>
        <w:t>نفع رسانده و از او ضرر را دفع کند. پس اگر همراه الله عزوجل اله دیگری</w:t>
      </w:r>
      <w:r w:rsidR="009D0387" w:rsidRPr="00984198">
        <w:rPr>
          <w:rFonts w:cs="B Lotus" w:hint="cs"/>
          <w:sz w:val="28"/>
          <w:szCs w:val="28"/>
          <w:rtl/>
        </w:rPr>
        <w:t xml:space="preserve"> می‌</w:t>
      </w:r>
      <w:r w:rsidRPr="00984198">
        <w:rPr>
          <w:rFonts w:cs="B Lotus" w:hint="cs"/>
          <w:sz w:val="28"/>
          <w:szCs w:val="28"/>
          <w:rtl/>
        </w:rPr>
        <w:t>بود که با او در فرمانروایی</w:t>
      </w:r>
      <w:r w:rsidR="009D0387" w:rsidRPr="00984198">
        <w:rPr>
          <w:rFonts w:cs="B Lotus" w:hint="cs"/>
          <w:sz w:val="28"/>
          <w:szCs w:val="28"/>
          <w:rtl/>
        </w:rPr>
        <w:t xml:space="preserve">‌اش </w:t>
      </w:r>
      <w:r w:rsidRPr="00984198">
        <w:rPr>
          <w:rFonts w:cs="B Lotus" w:hint="cs"/>
          <w:sz w:val="28"/>
          <w:szCs w:val="28"/>
          <w:rtl/>
        </w:rPr>
        <w:t>شریک بود قطعا بایستی برای او خلقت و فعل</w:t>
      </w:r>
      <w:r w:rsidR="009D0387" w:rsidRPr="00984198">
        <w:rPr>
          <w:rFonts w:cs="B Lotus" w:hint="cs"/>
          <w:sz w:val="28"/>
          <w:szCs w:val="28"/>
          <w:rtl/>
        </w:rPr>
        <w:t xml:space="preserve"> می‌</w:t>
      </w:r>
      <w:r w:rsidR="00CC2CC4">
        <w:rPr>
          <w:rFonts w:cs="B Lotus" w:hint="cs"/>
          <w:sz w:val="28"/>
          <w:szCs w:val="28"/>
          <w:rtl/>
        </w:rPr>
        <w:t>بود</w:t>
      </w:r>
      <w:r w:rsidRPr="00984198">
        <w:rPr>
          <w:rFonts w:cs="B Lotus" w:hint="cs"/>
          <w:sz w:val="28"/>
          <w:szCs w:val="28"/>
          <w:rtl/>
        </w:rPr>
        <w:t xml:space="preserve"> که در</w:t>
      </w:r>
      <w:r w:rsidR="00CC2CC4">
        <w:rPr>
          <w:rFonts w:cs="B Lotus" w:hint="cs"/>
          <w:sz w:val="28"/>
          <w:szCs w:val="28"/>
          <w:rtl/>
        </w:rPr>
        <w:t xml:space="preserve"> </w:t>
      </w:r>
      <w:r w:rsidRPr="00984198">
        <w:rPr>
          <w:rFonts w:cs="B Lotus" w:hint="cs"/>
          <w:sz w:val="28"/>
          <w:szCs w:val="28"/>
          <w:rtl/>
        </w:rPr>
        <w:t>این هنگام بدین شراکت راضی</w:t>
      </w:r>
      <w:r w:rsidR="009D0387" w:rsidRPr="00984198">
        <w:rPr>
          <w:rFonts w:cs="B Lotus" w:hint="cs"/>
          <w:sz w:val="28"/>
          <w:szCs w:val="28"/>
          <w:rtl/>
        </w:rPr>
        <w:t xml:space="preserve"> نمی‌</w:t>
      </w:r>
      <w:r w:rsidRPr="00984198">
        <w:rPr>
          <w:rFonts w:cs="B Lotus" w:hint="cs"/>
          <w:sz w:val="28"/>
          <w:szCs w:val="28"/>
          <w:rtl/>
        </w:rPr>
        <w:t>شد. امام ابن ابی العز پس از این</w:t>
      </w:r>
      <w:r w:rsidR="009D0387" w:rsidRPr="00984198">
        <w:rPr>
          <w:rFonts w:cs="B Lotus" w:hint="cs"/>
          <w:sz w:val="28"/>
          <w:szCs w:val="28"/>
          <w:rtl/>
        </w:rPr>
        <w:t xml:space="preserve"> می‌</w:t>
      </w:r>
      <w:r w:rsidRPr="00984198">
        <w:rPr>
          <w:rFonts w:cs="B Lotus" w:hint="cs"/>
          <w:sz w:val="28"/>
          <w:szCs w:val="28"/>
          <w:rtl/>
        </w:rPr>
        <w:t xml:space="preserve">گوید: لذا اگر چندین </w:t>
      </w:r>
      <w:r w:rsidR="00FB534B">
        <w:rPr>
          <w:rFonts w:cs="B Lotus" w:hint="cs"/>
          <w:sz w:val="28"/>
          <w:szCs w:val="28"/>
          <w:rtl/>
        </w:rPr>
        <w:t>إ</w:t>
      </w:r>
      <w:r w:rsidRPr="00984198">
        <w:rPr>
          <w:rFonts w:cs="B Lotus" w:hint="cs"/>
          <w:sz w:val="28"/>
          <w:szCs w:val="28"/>
          <w:rtl/>
        </w:rPr>
        <w:t>له در جهان</w:t>
      </w:r>
      <w:r w:rsidR="009D0387" w:rsidRPr="00984198">
        <w:rPr>
          <w:rFonts w:cs="B Lotus" w:hint="cs"/>
          <w:sz w:val="28"/>
          <w:szCs w:val="28"/>
          <w:rtl/>
        </w:rPr>
        <w:t xml:space="preserve"> می‌</w:t>
      </w:r>
      <w:r w:rsidRPr="00984198">
        <w:rPr>
          <w:rFonts w:cs="B Lotus" w:hint="cs"/>
          <w:sz w:val="28"/>
          <w:szCs w:val="28"/>
          <w:rtl/>
        </w:rPr>
        <w:t>بود به ناچار سه حالت پیش</w:t>
      </w:r>
      <w:r w:rsidR="009D0387" w:rsidRPr="00984198">
        <w:rPr>
          <w:rFonts w:cs="B Lotus" w:hint="cs"/>
          <w:sz w:val="28"/>
          <w:szCs w:val="28"/>
          <w:rtl/>
        </w:rPr>
        <w:t xml:space="preserve"> می‌</w:t>
      </w:r>
      <w:r w:rsidRPr="00984198">
        <w:rPr>
          <w:rFonts w:cs="B Lotus" w:hint="cs"/>
          <w:sz w:val="28"/>
          <w:szCs w:val="28"/>
          <w:rtl/>
        </w:rPr>
        <w:t>آمد:</w:t>
      </w:r>
    </w:p>
    <w:p w:rsidR="00C5413C" w:rsidRPr="00984198" w:rsidRDefault="00C5413C" w:rsidP="00FB534B">
      <w:pPr>
        <w:pStyle w:val="NormalWeb"/>
        <w:widowControl w:val="0"/>
        <w:bidi/>
        <w:spacing w:before="0" w:beforeAutospacing="0" w:after="0" w:afterAutospacing="0" w:line="233" w:lineRule="auto"/>
        <w:ind w:firstLine="284"/>
        <w:jc w:val="both"/>
        <w:rPr>
          <w:rFonts w:cs="B Lotus" w:hint="cs"/>
          <w:sz w:val="28"/>
          <w:szCs w:val="28"/>
          <w:rtl/>
        </w:rPr>
      </w:pPr>
      <w:r w:rsidRPr="00984198">
        <w:rPr>
          <w:rFonts w:cs="B Lotus" w:hint="cs"/>
          <w:sz w:val="28"/>
          <w:szCs w:val="28"/>
          <w:rtl/>
        </w:rPr>
        <w:t xml:space="preserve">یا اینکه هر </w:t>
      </w:r>
      <w:r w:rsidR="00FB534B">
        <w:rPr>
          <w:rFonts w:cs="B Lotus" w:hint="cs"/>
          <w:sz w:val="28"/>
          <w:szCs w:val="28"/>
          <w:rtl/>
        </w:rPr>
        <w:t>إ</w:t>
      </w:r>
      <w:r w:rsidRPr="00984198">
        <w:rPr>
          <w:rFonts w:cs="B Lotus" w:hint="cs"/>
          <w:sz w:val="28"/>
          <w:szCs w:val="28"/>
          <w:rtl/>
        </w:rPr>
        <w:t>له، به خلق و فرمانروایی خود</w:t>
      </w:r>
      <w:r w:rsidR="009D0387" w:rsidRPr="00984198">
        <w:rPr>
          <w:rFonts w:cs="B Lotus" w:hint="cs"/>
          <w:sz w:val="28"/>
          <w:szCs w:val="28"/>
          <w:rtl/>
        </w:rPr>
        <w:t xml:space="preserve"> می‌</w:t>
      </w:r>
      <w:r w:rsidR="00CC2CC4">
        <w:rPr>
          <w:rFonts w:cs="B Lotus" w:hint="cs"/>
          <w:sz w:val="28"/>
          <w:szCs w:val="28"/>
          <w:rtl/>
        </w:rPr>
        <w:t>پرداخت و یا اینکه هر</w:t>
      </w:r>
      <w:r w:rsidRPr="00984198">
        <w:rPr>
          <w:rFonts w:cs="B Lotus" w:hint="cs"/>
          <w:sz w:val="28"/>
          <w:szCs w:val="28"/>
          <w:rtl/>
        </w:rPr>
        <w:t>یک در تلاش برای برتری بر دیگری بود. و یا اینکه همه</w:t>
      </w:r>
      <w:r w:rsidR="00AC25A8" w:rsidRPr="00984198">
        <w:rPr>
          <w:rFonts w:cs="B Lotus" w:hint="cs"/>
          <w:sz w:val="28"/>
          <w:szCs w:val="28"/>
          <w:rtl/>
        </w:rPr>
        <w:t>‌ی</w:t>
      </w:r>
      <w:r w:rsidR="009D0387" w:rsidRPr="00984198">
        <w:rPr>
          <w:rFonts w:cs="B Lotus" w:hint="cs"/>
          <w:sz w:val="28"/>
          <w:szCs w:val="28"/>
          <w:rtl/>
        </w:rPr>
        <w:t xml:space="preserve"> آن‌ها </w:t>
      </w:r>
      <w:r w:rsidRPr="00984198">
        <w:rPr>
          <w:rFonts w:cs="B Lotus" w:hint="cs"/>
          <w:sz w:val="28"/>
          <w:szCs w:val="28"/>
          <w:rtl/>
        </w:rPr>
        <w:t>تحت فرمانروایی واحدی بودند که در مورد</w:t>
      </w:r>
      <w:r w:rsidR="009D0387" w:rsidRPr="00984198">
        <w:rPr>
          <w:rFonts w:cs="B Lotus" w:hint="cs"/>
          <w:sz w:val="28"/>
          <w:szCs w:val="28"/>
          <w:rtl/>
        </w:rPr>
        <w:t xml:space="preserve"> آن‌ها </w:t>
      </w:r>
      <w:r w:rsidR="00CC2CC4">
        <w:rPr>
          <w:rFonts w:cs="B Lotus" w:hint="cs"/>
          <w:sz w:val="28"/>
          <w:szCs w:val="28"/>
          <w:rtl/>
        </w:rPr>
        <w:t>هر</w:t>
      </w:r>
      <w:r w:rsidRPr="00984198">
        <w:rPr>
          <w:rFonts w:cs="B Lotus" w:hint="cs"/>
          <w:sz w:val="28"/>
          <w:szCs w:val="28"/>
          <w:rtl/>
        </w:rPr>
        <w:t>گونه که</w:t>
      </w:r>
      <w:r w:rsidR="009D0387" w:rsidRPr="00984198">
        <w:rPr>
          <w:rFonts w:cs="B Lotus" w:hint="cs"/>
          <w:sz w:val="28"/>
          <w:szCs w:val="28"/>
          <w:rtl/>
        </w:rPr>
        <w:t xml:space="preserve"> می‌</w:t>
      </w:r>
      <w:r w:rsidRPr="00984198">
        <w:rPr>
          <w:rFonts w:cs="B Lotus" w:hint="cs"/>
          <w:sz w:val="28"/>
          <w:szCs w:val="28"/>
          <w:rtl/>
        </w:rPr>
        <w:t>خواست تصرف کرده و</w:t>
      </w:r>
      <w:r w:rsidR="009D0387" w:rsidRPr="00984198">
        <w:rPr>
          <w:rFonts w:cs="B Lotus" w:hint="cs"/>
          <w:sz w:val="28"/>
          <w:szCs w:val="28"/>
          <w:rtl/>
        </w:rPr>
        <w:t xml:space="preserve"> آن‌ها </w:t>
      </w:r>
      <w:r w:rsidRPr="00984198">
        <w:rPr>
          <w:rFonts w:cs="B Lotus" w:hint="cs"/>
          <w:sz w:val="28"/>
          <w:szCs w:val="28"/>
          <w:rtl/>
        </w:rPr>
        <w:t>تصرفی در وی نداشتند. بلکه او به تنهایی اله</w:t>
      </w:r>
      <w:r w:rsidR="009D0387" w:rsidRPr="00984198">
        <w:rPr>
          <w:rFonts w:cs="B Lotus" w:hint="cs"/>
          <w:sz w:val="28"/>
          <w:szCs w:val="28"/>
          <w:rtl/>
        </w:rPr>
        <w:t xml:space="preserve"> می‌</w:t>
      </w:r>
      <w:r w:rsidRPr="00984198">
        <w:rPr>
          <w:rFonts w:cs="B Lotus" w:hint="cs"/>
          <w:sz w:val="28"/>
          <w:szCs w:val="28"/>
          <w:rtl/>
        </w:rPr>
        <w:t>بود و</w:t>
      </w:r>
      <w:r w:rsidR="009D0387" w:rsidRPr="00984198">
        <w:rPr>
          <w:rFonts w:cs="B Lotus" w:hint="cs"/>
          <w:sz w:val="28"/>
          <w:szCs w:val="28"/>
          <w:rtl/>
        </w:rPr>
        <w:t xml:space="preserve"> آن‌ها </w:t>
      </w:r>
      <w:r w:rsidRPr="00984198">
        <w:rPr>
          <w:rFonts w:cs="B Lotus" w:hint="cs"/>
          <w:sz w:val="28"/>
          <w:szCs w:val="28"/>
          <w:rtl/>
        </w:rPr>
        <w:t>بندگان</w:t>
      </w:r>
      <w:r w:rsidR="00CC2CC4">
        <w:rPr>
          <w:rFonts w:cs="B Lotus" w:hint="cs"/>
          <w:sz w:val="28"/>
          <w:szCs w:val="28"/>
          <w:rtl/>
        </w:rPr>
        <w:t>ی پرورش یافته و چیره از هر وجهی</w:t>
      </w:r>
      <w:r w:rsidRPr="00984198">
        <w:rPr>
          <w:rFonts w:cs="B Lotus" w:hint="cs"/>
          <w:sz w:val="28"/>
          <w:szCs w:val="28"/>
          <w:rtl/>
        </w:rPr>
        <w:t xml:space="preserve"> بودند. </w:t>
      </w:r>
    </w:p>
    <w:p w:rsidR="00C5413C" w:rsidRPr="00984198" w:rsidRDefault="00C5413C" w:rsidP="00CC2CC4">
      <w:pPr>
        <w:pStyle w:val="NormalWeb"/>
        <w:widowControl w:val="0"/>
        <w:bidi/>
        <w:spacing w:before="0" w:beforeAutospacing="0" w:after="0" w:afterAutospacing="0" w:line="233" w:lineRule="auto"/>
        <w:ind w:firstLine="284"/>
        <w:jc w:val="both"/>
        <w:rPr>
          <w:rFonts w:cs="B Lotus" w:hint="cs"/>
          <w:sz w:val="28"/>
          <w:szCs w:val="28"/>
          <w:rtl/>
        </w:rPr>
      </w:pPr>
      <w:r w:rsidRPr="00984198">
        <w:rPr>
          <w:rFonts w:cs="B Lotus" w:hint="cs"/>
          <w:sz w:val="28"/>
          <w:szCs w:val="28"/>
          <w:rtl/>
        </w:rPr>
        <w:t>و تمامی نظم و نظ</w:t>
      </w:r>
      <w:r w:rsidR="00CC2CC4">
        <w:rPr>
          <w:rFonts w:cs="B Lotus" w:hint="cs"/>
          <w:sz w:val="28"/>
          <w:szCs w:val="28"/>
          <w:rtl/>
        </w:rPr>
        <w:t>ام عالم و استواری امورش، از روشن</w:t>
      </w:r>
      <w:r w:rsidR="00CC2CC4">
        <w:rPr>
          <w:rFonts w:cs="B Lotus" w:hint="cs"/>
          <w:sz w:val="28"/>
          <w:szCs w:val="28"/>
          <w:rtl/>
        </w:rPr>
        <w:softHyphen/>
      </w:r>
      <w:r w:rsidR="009D0387" w:rsidRPr="00984198">
        <w:rPr>
          <w:rFonts w:cs="B Lotus" w:hint="cs"/>
          <w:sz w:val="28"/>
          <w:szCs w:val="28"/>
          <w:rtl/>
        </w:rPr>
        <w:t xml:space="preserve">ترین </w:t>
      </w:r>
      <w:r w:rsidRPr="00984198">
        <w:rPr>
          <w:rFonts w:cs="B Lotus" w:hint="cs"/>
          <w:sz w:val="28"/>
          <w:szCs w:val="28"/>
          <w:rtl/>
        </w:rPr>
        <w:t>و آشکار</w:t>
      </w:r>
      <w:r w:rsidR="009D0387" w:rsidRPr="00984198">
        <w:rPr>
          <w:rFonts w:cs="B Lotus" w:hint="cs"/>
          <w:sz w:val="28"/>
          <w:szCs w:val="28"/>
          <w:rtl/>
        </w:rPr>
        <w:t xml:space="preserve">‌ترین </w:t>
      </w:r>
      <w:r w:rsidRPr="00984198">
        <w:rPr>
          <w:rFonts w:cs="B Lotus" w:hint="cs"/>
          <w:sz w:val="28"/>
          <w:szCs w:val="28"/>
          <w:rtl/>
        </w:rPr>
        <w:t>دلایل بر آن</w:t>
      </w:r>
      <w:r w:rsidR="00CC2CC4">
        <w:rPr>
          <w:rFonts w:cs="B Lotus" w:hint="cs"/>
          <w:sz w:val="28"/>
          <w:szCs w:val="28"/>
          <w:rtl/>
        </w:rPr>
        <w:t xml:space="preserve"> ا</w:t>
      </w:r>
      <w:r w:rsidRPr="00984198">
        <w:rPr>
          <w:rFonts w:cs="B Lotus" w:hint="cs"/>
          <w:sz w:val="28"/>
          <w:szCs w:val="28"/>
          <w:rtl/>
        </w:rPr>
        <w:t>ست که تدبیر کننده</w:t>
      </w:r>
      <w:r w:rsidR="00AC25A8" w:rsidRPr="00984198">
        <w:rPr>
          <w:rFonts w:cs="B Lotus" w:hint="cs"/>
          <w:sz w:val="28"/>
          <w:szCs w:val="28"/>
          <w:rtl/>
        </w:rPr>
        <w:t xml:space="preserve">‌ی </w:t>
      </w:r>
      <w:r w:rsidRPr="00984198">
        <w:rPr>
          <w:rFonts w:cs="B Lotus" w:hint="cs"/>
          <w:sz w:val="28"/>
          <w:szCs w:val="28"/>
          <w:rtl/>
        </w:rPr>
        <w:t>آن اله و فرمانروا و پروردگاری یگانه می</w:t>
      </w:r>
      <w:r w:rsidRPr="00984198">
        <w:rPr>
          <w:rFonts w:cs="B Lotus" w:hint="cs"/>
          <w:sz w:val="28"/>
          <w:szCs w:val="28"/>
          <w:cs/>
        </w:rPr>
        <w:t>‎</w:t>
      </w:r>
      <w:r w:rsidR="00CC2CC4">
        <w:rPr>
          <w:rFonts w:cs="B Lotus" w:hint="cs"/>
          <w:sz w:val="28"/>
          <w:szCs w:val="28"/>
          <w:rtl/>
        </w:rPr>
        <w:t>باشد</w:t>
      </w:r>
      <w:r w:rsidRPr="00984198">
        <w:rPr>
          <w:rFonts w:cs="B Lotus" w:hint="cs"/>
          <w:sz w:val="28"/>
          <w:szCs w:val="28"/>
          <w:rtl/>
        </w:rPr>
        <w:t xml:space="preserve"> که هیچ اله دیگری غیر او برای مخلوفات نیست و نیز رب و پروردگاری غیر از او برای</w:t>
      </w:r>
      <w:r w:rsidR="009D0387" w:rsidRPr="00984198">
        <w:rPr>
          <w:rFonts w:cs="B Lotus" w:hint="cs"/>
          <w:sz w:val="28"/>
          <w:szCs w:val="28"/>
          <w:rtl/>
        </w:rPr>
        <w:t xml:space="preserve"> آن‌ها </w:t>
      </w:r>
      <w:r w:rsidRPr="00984198">
        <w:rPr>
          <w:rFonts w:cs="B Lotus" w:hint="cs"/>
          <w:sz w:val="28"/>
          <w:szCs w:val="28"/>
          <w:rtl/>
        </w:rPr>
        <w:lastRenderedPageBreak/>
        <w:t>نیست</w:t>
      </w:r>
      <w:r w:rsidRPr="00C008F7">
        <w:rPr>
          <w:rStyle w:val="FootnoteReference"/>
          <w:rFonts w:cs="B Lotus"/>
          <w:sz w:val="28"/>
          <w:szCs w:val="28"/>
          <w:rtl/>
        </w:rPr>
        <w:footnoteReference w:id="65"/>
      </w:r>
      <w:r w:rsidR="00FB534B">
        <w:rPr>
          <w:rFonts w:cs="B Lotus" w:hint="cs"/>
          <w:sz w:val="28"/>
          <w:szCs w:val="28"/>
          <w:rtl/>
        </w:rPr>
        <w:t>.</w:t>
      </w:r>
      <w:r w:rsidRPr="00984198">
        <w:rPr>
          <w:rFonts w:cs="B Lotus" w:hint="cs"/>
          <w:sz w:val="28"/>
          <w:szCs w:val="28"/>
          <w:rtl/>
        </w:rPr>
        <w:t xml:space="preserve"> آیات در این باب عظیم، بیشتر از آن</w:t>
      </w:r>
      <w:r w:rsidR="00CC2CC4">
        <w:rPr>
          <w:rFonts w:cs="B Lotus" w:hint="cs"/>
          <w:sz w:val="28"/>
          <w:szCs w:val="28"/>
          <w:rtl/>
        </w:rPr>
        <w:t xml:space="preserve"> ا</w:t>
      </w:r>
      <w:r w:rsidRPr="00984198">
        <w:rPr>
          <w:rFonts w:cs="B Lotus" w:hint="cs"/>
          <w:sz w:val="28"/>
          <w:szCs w:val="28"/>
          <w:rtl/>
        </w:rPr>
        <w:t>ست که در شمارش آید، همانطور که به برخی از</w:t>
      </w:r>
      <w:r w:rsidR="009D0387" w:rsidRPr="00984198">
        <w:rPr>
          <w:rFonts w:cs="B Lotus" w:hint="cs"/>
          <w:sz w:val="28"/>
          <w:szCs w:val="28"/>
          <w:rtl/>
        </w:rPr>
        <w:t xml:space="preserve"> آن‌ها </w:t>
      </w:r>
      <w:r w:rsidR="00CC2CC4">
        <w:rPr>
          <w:rFonts w:cs="B Lotus" w:hint="cs"/>
          <w:sz w:val="28"/>
          <w:szCs w:val="28"/>
          <w:rtl/>
        </w:rPr>
        <w:t>اشاره کردیم</w:t>
      </w:r>
      <w:r w:rsidRPr="00984198">
        <w:rPr>
          <w:rFonts w:cs="B Lotus" w:hint="cs"/>
          <w:sz w:val="28"/>
          <w:szCs w:val="28"/>
          <w:rtl/>
        </w:rPr>
        <w:t xml:space="preserve"> که کفایت می</w:t>
      </w:r>
      <w:r w:rsidRPr="00984198">
        <w:rPr>
          <w:rFonts w:cs="B Lotus" w:hint="cs"/>
          <w:sz w:val="28"/>
          <w:szCs w:val="28"/>
          <w:cs/>
        </w:rPr>
        <w:t>‎</w:t>
      </w:r>
      <w:r w:rsidRPr="00984198">
        <w:rPr>
          <w:rFonts w:cs="B Lotus" w:hint="cs"/>
          <w:sz w:val="28"/>
          <w:szCs w:val="28"/>
          <w:rtl/>
        </w:rPr>
        <w:t xml:space="preserve">کند. و همچنین دلایل نقلی، از احادیث </w:t>
      </w:r>
      <w:r w:rsidR="00CC2CC4">
        <w:rPr>
          <w:rFonts w:cs="B Lotus" w:hint="cs"/>
          <w:sz w:val="28"/>
          <w:szCs w:val="28"/>
          <w:rtl/>
        </w:rPr>
        <w:t>نبوی</w:t>
      </w:r>
      <w:r w:rsidRPr="00984198">
        <w:rPr>
          <w:rFonts w:cs="B Lotus" w:hint="cs"/>
          <w:sz w:val="28"/>
          <w:szCs w:val="28"/>
          <w:rtl/>
        </w:rPr>
        <w:t xml:space="preserve"> در این باب بسیارند که از میان</w:t>
      </w:r>
      <w:r w:rsidR="009D0387" w:rsidRPr="00984198">
        <w:rPr>
          <w:rFonts w:cs="B Lotus" w:hint="cs"/>
          <w:sz w:val="28"/>
          <w:szCs w:val="28"/>
          <w:rtl/>
        </w:rPr>
        <w:t xml:space="preserve"> آن‌ها </w:t>
      </w:r>
      <w:r w:rsidRPr="00984198">
        <w:rPr>
          <w:rFonts w:cs="B Lotus" w:hint="cs"/>
          <w:sz w:val="28"/>
          <w:szCs w:val="28"/>
          <w:rtl/>
        </w:rPr>
        <w:t>دو حدیث شریف را ذکر</w:t>
      </w:r>
      <w:r w:rsidR="009D0387" w:rsidRPr="00984198">
        <w:rPr>
          <w:rFonts w:cs="B Lotus" w:hint="cs"/>
          <w:sz w:val="28"/>
          <w:szCs w:val="28"/>
          <w:rtl/>
        </w:rPr>
        <w:t xml:space="preserve"> می‌</w:t>
      </w:r>
      <w:r w:rsidRPr="00984198">
        <w:rPr>
          <w:rFonts w:cs="B Lotus" w:hint="cs"/>
          <w:sz w:val="28"/>
          <w:szCs w:val="28"/>
          <w:rtl/>
        </w:rPr>
        <w:t>کنیم:</w:t>
      </w:r>
    </w:p>
    <w:p w:rsidR="00C5413C" w:rsidRPr="00984198" w:rsidRDefault="00C5413C" w:rsidP="006B330A">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الف) از شداد بن اویس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 xml:space="preserve">روایت است که رسول الله </w:t>
      </w:r>
      <w:r w:rsidR="006B330A">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فرمودند</w:t>
      </w:r>
      <w:r w:rsidRPr="00373792">
        <w:rPr>
          <w:rFonts w:cs="Traditional Arabic" w:hint="cs"/>
          <w:sz w:val="28"/>
          <w:szCs w:val="28"/>
          <w:rtl/>
        </w:rPr>
        <w:t>:</w:t>
      </w:r>
      <w:r>
        <w:rPr>
          <w:rFonts w:cs="Traditional Arabic" w:hint="cs"/>
          <w:sz w:val="28"/>
          <w:szCs w:val="28"/>
          <w:rtl/>
        </w:rPr>
        <w:t xml:space="preserve"> </w:t>
      </w:r>
      <w:r w:rsidRPr="00825EE3">
        <w:rPr>
          <w:rStyle w:val="Char2"/>
          <w:rFonts w:hint="cs"/>
          <w:rtl/>
        </w:rPr>
        <w:t>«</w:t>
      </w:r>
      <w:r w:rsidRPr="00825EE3">
        <w:rPr>
          <w:rStyle w:val="Char2"/>
          <w:rFonts w:hint="eastAsia"/>
          <w:rtl/>
        </w:rPr>
        <w:t>سَيِّدُ</w:t>
      </w:r>
      <w:r w:rsidRPr="00825EE3">
        <w:rPr>
          <w:rStyle w:val="Char2"/>
          <w:rtl/>
        </w:rPr>
        <w:t xml:space="preserve"> </w:t>
      </w:r>
      <w:r w:rsidRPr="00825EE3">
        <w:rPr>
          <w:rStyle w:val="Char2"/>
          <w:rFonts w:hint="eastAsia"/>
          <w:rtl/>
        </w:rPr>
        <w:t>الِاسْتِغْفَارِ</w:t>
      </w:r>
      <w:r w:rsidRPr="00825EE3">
        <w:rPr>
          <w:rStyle w:val="Char2"/>
          <w:rtl/>
        </w:rPr>
        <w:t xml:space="preserve"> </w:t>
      </w:r>
      <w:r w:rsidRPr="00825EE3">
        <w:rPr>
          <w:rStyle w:val="Char2"/>
          <w:rFonts w:hint="eastAsia"/>
          <w:rtl/>
        </w:rPr>
        <w:t>أَنْ</w:t>
      </w:r>
      <w:r w:rsidRPr="00825EE3">
        <w:rPr>
          <w:rStyle w:val="Char2"/>
          <w:rtl/>
        </w:rPr>
        <w:t xml:space="preserve"> </w:t>
      </w:r>
      <w:r w:rsidRPr="00825EE3">
        <w:rPr>
          <w:rStyle w:val="Char2"/>
          <w:rFonts w:hint="eastAsia"/>
          <w:rtl/>
        </w:rPr>
        <w:t>تَقُولَ</w:t>
      </w:r>
      <w:r w:rsidRPr="00825EE3">
        <w:rPr>
          <w:rStyle w:val="Char2"/>
          <w:rtl/>
        </w:rPr>
        <w:t xml:space="preserve">: </w:t>
      </w:r>
      <w:r w:rsidRPr="00825EE3">
        <w:rPr>
          <w:rStyle w:val="Char2"/>
          <w:rFonts w:hint="eastAsia"/>
          <w:rtl/>
        </w:rPr>
        <w:t>اللَّهُمَّ</w:t>
      </w:r>
      <w:r w:rsidRPr="00825EE3">
        <w:rPr>
          <w:rStyle w:val="Char2"/>
          <w:rtl/>
        </w:rPr>
        <w:t xml:space="preserve"> </w:t>
      </w:r>
      <w:r w:rsidRPr="00825EE3">
        <w:rPr>
          <w:rStyle w:val="Char2"/>
          <w:rFonts w:hint="eastAsia"/>
          <w:rtl/>
        </w:rPr>
        <w:t>أَنْتَ</w:t>
      </w:r>
      <w:r w:rsidRPr="00825EE3">
        <w:rPr>
          <w:rStyle w:val="Char2"/>
          <w:rtl/>
        </w:rPr>
        <w:t xml:space="preserve"> </w:t>
      </w:r>
      <w:r w:rsidRPr="00825EE3">
        <w:rPr>
          <w:rStyle w:val="Char2"/>
          <w:rFonts w:hint="eastAsia"/>
          <w:rtl/>
        </w:rPr>
        <w:t>رَبِّي</w:t>
      </w:r>
      <w:r w:rsidRPr="00825EE3">
        <w:rPr>
          <w:rStyle w:val="Char2"/>
          <w:rtl/>
        </w:rPr>
        <w:t xml:space="preserve"> </w:t>
      </w:r>
      <w:r w:rsidRPr="00825EE3">
        <w:rPr>
          <w:rStyle w:val="Char2"/>
          <w:rFonts w:hint="eastAsia"/>
          <w:rtl/>
        </w:rPr>
        <w:t>لاَ</w:t>
      </w:r>
      <w:r w:rsidRPr="00825EE3">
        <w:rPr>
          <w:rStyle w:val="Char2"/>
          <w:rtl/>
        </w:rPr>
        <w:t xml:space="preserve"> </w:t>
      </w:r>
      <w:r w:rsidRPr="00825EE3">
        <w:rPr>
          <w:rStyle w:val="Char2"/>
          <w:rFonts w:hint="eastAsia"/>
          <w:rtl/>
        </w:rPr>
        <w:t>إِلَهَ</w:t>
      </w:r>
      <w:r w:rsidRPr="00825EE3">
        <w:rPr>
          <w:rStyle w:val="Char2"/>
          <w:rtl/>
        </w:rPr>
        <w:t xml:space="preserve"> </w:t>
      </w:r>
      <w:r w:rsidRPr="00825EE3">
        <w:rPr>
          <w:rStyle w:val="Char2"/>
          <w:rFonts w:hint="eastAsia"/>
          <w:rtl/>
        </w:rPr>
        <w:t>إِلَّا</w:t>
      </w:r>
      <w:r w:rsidRPr="00825EE3">
        <w:rPr>
          <w:rStyle w:val="Char2"/>
          <w:rtl/>
        </w:rPr>
        <w:t xml:space="preserve"> </w:t>
      </w:r>
      <w:r w:rsidRPr="00825EE3">
        <w:rPr>
          <w:rStyle w:val="Char2"/>
          <w:rFonts w:hint="eastAsia"/>
          <w:rtl/>
        </w:rPr>
        <w:t>أَنْتَ،</w:t>
      </w:r>
      <w:r w:rsidRPr="00825EE3">
        <w:rPr>
          <w:rStyle w:val="Char2"/>
          <w:rtl/>
        </w:rPr>
        <w:t xml:space="preserve"> </w:t>
      </w:r>
      <w:r w:rsidRPr="00825EE3">
        <w:rPr>
          <w:rStyle w:val="Char2"/>
          <w:rFonts w:hint="eastAsia"/>
          <w:rtl/>
        </w:rPr>
        <w:t>خَلَقْتَنِي</w:t>
      </w:r>
      <w:r w:rsidRPr="00825EE3">
        <w:rPr>
          <w:rStyle w:val="Char2"/>
          <w:rtl/>
        </w:rPr>
        <w:t xml:space="preserve"> </w:t>
      </w:r>
      <w:r w:rsidRPr="00825EE3">
        <w:rPr>
          <w:rStyle w:val="Char2"/>
          <w:rFonts w:hint="eastAsia"/>
          <w:rtl/>
        </w:rPr>
        <w:t>وَأَنَا</w:t>
      </w:r>
      <w:r w:rsidRPr="00825EE3">
        <w:rPr>
          <w:rStyle w:val="Char2"/>
          <w:rtl/>
        </w:rPr>
        <w:t xml:space="preserve"> </w:t>
      </w:r>
      <w:r w:rsidRPr="00825EE3">
        <w:rPr>
          <w:rStyle w:val="Char2"/>
          <w:rFonts w:hint="eastAsia"/>
          <w:rtl/>
        </w:rPr>
        <w:t>عَبْدُكَ،</w:t>
      </w:r>
      <w:r w:rsidRPr="00825EE3">
        <w:rPr>
          <w:rStyle w:val="Char2"/>
          <w:rtl/>
        </w:rPr>
        <w:t xml:space="preserve"> </w:t>
      </w:r>
      <w:r w:rsidRPr="00825EE3">
        <w:rPr>
          <w:rStyle w:val="Char2"/>
          <w:rFonts w:hint="eastAsia"/>
          <w:rtl/>
        </w:rPr>
        <w:t>وَأَنَا</w:t>
      </w:r>
      <w:r w:rsidRPr="00825EE3">
        <w:rPr>
          <w:rStyle w:val="Char2"/>
          <w:rtl/>
        </w:rPr>
        <w:t xml:space="preserve"> </w:t>
      </w:r>
      <w:r w:rsidRPr="00825EE3">
        <w:rPr>
          <w:rStyle w:val="Char2"/>
          <w:rFonts w:hint="eastAsia"/>
          <w:rtl/>
        </w:rPr>
        <w:t>عَلَى</w:t>
      </w:r>
      <w:r w:rsidRPr="00825EE3">
        <w:rPr>
          <w:rStyle w:val="Char2"/>
          <w:rtl/>
        </w:rPr>
        <w:t xml:space="preserve"> </w:t>
      </w:r>
      <w:r w:rsidRPr="00825EE3">
        <w:rPr>
          <w:rStyle w:val="Char2"/>
          <w:rFonts w:hint="eastAsia"/>
          <w:rtl/>
        </w:rPr>
        <w:t>عَهْدِكَ</w:t>
      </w:r>
      <w:r w:rsidRPr="00825EE3">
        <w:rPr>
          <w:rStyle w:val="Char2"/>
          <w:rtl/>
        </w:rPr>
        <w:t xml:space="preserve"> </w:t>
      </w:r>
      <w:r w:rsidRPr="00825EE3">
        <w:rPr>
          <w:rStyle w:val="Char2"/>
          <w:rFonts w:hint="eastAsia"/>
          <w:rtl/>
        </w:rPr>
        <w:t>وَوَعْدِكَ</w:t>
      </w:r>
      <w:r w:rsidRPr="00825EE3">
        <w:rPr>
          <w:rStyle w:val="Char2"/>
          <w:rtl/>
        </w:rPr>
        <w:t xml:space="preserve"> </w:t>
      </w:r>
      <w:r w:rsidRPr="00825EE3">
        <w:rPr>
          <w:rStyle w:val="Char2"/>
          <w:rFonts w:hint="eastAsia"/>
          <w:rtl/>
        </w:rPr>
        <w:t>مَا</w:t>
      </w:r>
      <w:r w:rsidRPr="00825EE3">
        <w:rPr>
          <w:rStyle w:val="Char2"/>
          <w:rtl/>
        </w:rPr>
        <w:t xml:space="preserve"> </w:t>
      </w:r>
      <w:r w:rsidRPr="00825EE3">
        <w:rPr>
          <w:rStyle w:val="Char2"/>
          <w:rFonts w:hint="eastAsia"/>
          <w:rtl/>
        </w:rPr>
        <w:t>اسْتَطَعْتُ،</w:t>
      </w:r>
      <w:r w:rsidRPr="00825EE3">
        <w:rPr>
          <w:rStyle w:val="Char2"/>
          <w:rtl/>
        </w:rPr>
        <w:t xml:space="preserve"> </w:t>
      </w:r>
      <w:r w:rsidRPr="00825EE3">
        <w:rPr>
          <w:rStyle w:val="Char2"/>
          <w:rFonts w:hint="eastAsia"/>
          <w:rtl/>
        </w:rPr>
        <w:t>أَعُوذُ</w:t>
      </w:r>
      <w:r w:rsidRPr="00825EE3">
        <w:rPr>
          <w:rStyle w:val="Char2"/>
          <w:rtl/>
        </w:rPr>
        <w:t xml:space="preserve"> </w:t>
      </w:r>
      <w:r w:rsidRPr="00825EE3">
        <w:rPr>
          <w:rStyle w:val="Char2"/>
          <w:rFonts w:hint="eastAsia"/>
          <w:rtl/>
        </w:rPr>
        <w:t>بِكَ</w:t>
      </w:r>
      <w:r w:rsidRPr="00825EE3">
        <w:rPr>
          <w:rStyle w:val="Char2"/>
          <w:rtl/>
        </w:rPr>
        <w:t xml:space="preserve"> </w:t>
      </w:r>
      <w:r w:rsidRPr="00825EE3">
        <w:rPr>
          <w:rStyle w:val="Char2"/>
          <w:rFonts w:hint="eastAsia"/>
          <w:rtl/>
        </w:rPr>
        <w:t>مِنْ</w:t>
      </w:r>
      <w:r w:rsidRPr="00825EE3">
        <w:rPr>
          <w:rStyle w:val="Char2"/>
          <w:rtl/>
        </w:rPr>
        <w:t xml:space="preserve"> </w:t>
      </w:r>
      <w:r w:rsidRPr="00825EE3">
        <w:rPr>
          <w:rStyle w:val="Char2"/>
          <w:rFonts w:hint="eastAsia"/>
          <w:rtl/>
        </w:rPr>
        <w:t>شَرِّ</w:t>
      </w:r>
      <w:r w:rsidRPr="00825EE3">
        <w:rPr>
          <w:rStyle w:val="Char2"/>
          <w:rtl/>
        </w:rPr>
        <w:t xml:space="preserve"> </w:t>
      </w:r>
      <w:r w:rsidRPr="00825EE3">
        <w:rPr>
          <w:rStyle w:val="Char2"/>
          <w:rFonts w:hint="eastAsia"/>
          <w:rtl/>
        </w:rPr>
        <w:t>مَا</w:t>
      </w:r>
      <w:r w:rsidRPr="00825EE3">
        <w:rPr>
          <w:rStyle w:val="Char2"/>
          <w:rtl/>
        </w:rPr>
        <w:t xml:space="preserve"> </w:t>
      </w:r>
      <w:r w:rsidRPr="00825EE3">
        <w:rPr>
          <w:rStyle w:val="Char2"/>
          <w:rFonts w:hint="eastAsia"/>
          <w:rtl/>
        </w:rPr>
        <w:t>صَنَعْتُ،</w:t>
      </w:r>
      <w:r w:rsidRPr="00825EE3">
        <w:rPr>
          <w:rStyle w:val="Char2"/>
          <w:rtl/>
        </w:rPr>
        <w:t xml:space="preserve"> </w:t>
      </w:r>
      <w:r w:rsidRPr="00825EE3">
        <w:rPr>
          <w:rStyle w:val="Char2"/>
          <w:rFonts w:hint="eastAsia"/>
          <w:rtl/>
        </w:rPr>
        <w:t>أَبُوءُ</w:t>
      </w:r>
      <w:r w:rsidRPr="00825EE3">
        <w:rPr>
          <w:rStyle w:val="Char2"/>
          <w:rtl/>
        </w:rPr>
        <w:t xml:space="preserve"> </w:t>
      </w:r>
      <w:r w:rsidRPr="00825EE3">
        <w:rPr>
          <w:rStyle w:val="Char2"/>
          <w:rFonts w:hint="eastAsia"/>
          <w:rtl/>
        </w:rPr>
        <w:t>لَكَ</w:t>
      </w:r>
      <w:r w:rsidRPr="00825EE3">
        <w:rPr>
          <w:rStyle w:val="Char2"/>
          <w:rtl/>
        </w:rPr>
        <w:t xml:space="preserve"> </w:t>
      </w:r>
      <w:r w:rsidRPr="00825EE3">
        <w:rPr>
          <w:rStyle w:val="Char2"/>
          <w:rFonts w:hint="eastAsia"/>
          <w:rtl/>
        </w:rPr>
        <w:t>بِنِعْمَتِكَ</w:t>
      </w:r>
      <w:r w:rsidRPr="00825EE3">
        <w:rPr>
          <w:rStyle w:val="Char2"/>
          <w:rtl/>
        </w:rPr>
        <w:t xml:space="preserve"> </w:t>
      </w:r>
      <w:r w:rsidRPr="00825EE3">
        <w:rPr>
          <w:rStyle w:val="Char2"/>
          <w:rFonts w:hint="eastAsia"/>
          <w:rtl/>
        </w:rPr>
        <w:t>عَلَيَّ،</w:t>
      </w:r>
      <w:r w:rsidRPr="00825EE3">
        <w:rPr>
          <w:rStyle w:val="Char2"/>
          <w:rtl/>
        </w:rPr>
        <w:t xml:space="preserve"> </w:t>
      </w:r>
      <w:r w:rsidRPr="00825EE3">
        <w:rPr>
          <w:rStyle w:val="Char2"/>
          <w:rFonts w:hint="eastAsia"/>
          <w:rtl/>
        </w:rPr>
        <w:t>وَأَبُوءُ</w:t>
      </w:r>
      <w:r w:rsidRPr="00825EE3">
        <w:rPr>
          <w:rStyle w:val="Char2"/>
          <w:rtl/>
        </w:rPr>
        <w:t xml:space="preserve"> </w:t>
      </w:r>
      <w:r w:rsidRPr="00825EE3">
        <w:rPr>
          <w:rStyle w:val="Char2"/>
          <w:rFonts w:hint="eastAsia"/>
          <w:rtl/>
        </w:rPr>
        <w:t>لَكَ</w:t>
      </w:r>
      <w:r w:rsidRPr="00825EE3">
        <w:rPr>
          <w:rStyle w:val="Char2"/>
          <w:rtl/>
        </w:rPr>
        <w:t xml:space="preserve"> </w:t>
      </w:r>
      <w:r w:rsidRPr="00825EE3">
        <w:rPr>
          <w:rStyle w:val="Char2"/>
          <w:rFonts w:hint="eastAsia"/>
          <w:rtl/>
        </w:rPr>
        <w:t>بِذَنْبِي</w:t>
      </w:r>
      <w:r w:rsidRPr="00825EE3">
        <w:rPr>
          <w:rStyle w:val="Char2"/>
          <w:rtl/>
        </w:rPr>
        <w:t xml:space="preserve"> </w:t>
      </w:r>
      <w:r w:rsidRPr="00825EE3">
        <w:rPr>
          <w:rStyle w:val="Char2"/>
          <w:rFonts w:hint="eastAsia"/>
          <w:rtl/>
        </w:rPr>
        <w:t>فَاغْفِرْ</w:t>
      </w:r>
      <w:r w:rsidRPr="00825EE3">
        <w:rPr>
          <w:rStyle w:val="Char2"/>
          <w:rtl/>
        </w:rPr>
        <w:t xml:space="preserve"> </w:t>
      </w:r>
      <w:r w:rsidRPr="00825EE3">
        <w:rPr>
          <w:rStyle w:val="Char2"/>
          <w:rFonts w:hint="eastAsia"/>
          <w:rtl/>
        </w:rPr>
        <w:t>لِي،</w:t>
      </w:r>
      <w:r w:rsidRPr="00825EE3">
        <w:rPr>
          <w:rStyle w:val="Char2"/>
          <w:rtl/>
        </w:rPr>
        <w:t xml:space="preserve"> </w:t>
      </w:r>
      <w:r w:rsidRPr="00825EE3">
        <w:rPr>
          <w:rStyle w:val="Char2"/>
          <w:rFonts w:hint="eastAsia"/>
          <w:rtl/>
        </w:rPr>
        <w:t>فَإِنَّهُ</w:t>
      </w:r>
      <w:r w:rsidRPr="00825EE3">
        <w:rPr>
          <w:rStyle w:val="Char2"/>
          <w:rtl/>
        </w:rPr>
        <w:t xml:space="preserve"> </w:t>
      </w:r>
      <w:r w:rsidRPr="00825EE3">
        <w:rPr>
          <w:rStyle w:val="Char2"/>
          <w:rFonts w:hint="eastAsia"/>
          <w:rtl/>
        </w:rPr>
        <w:t>لاَ</w:t>
      </w:r>
      <w:r w:rsidRPr="00825EE3">
        <w:rPr>
          <w:rStyle w:val="Char2"/>
          <w:rtl/>
        </w:rPr>
        <w:t xml:space="preserve"> </w:t>
      </w:r>
      <w:r w:rsidRPr="00825EE3">
        <w:rPr>
          <w:rStyle w:val="Char2"/>
          <w:rFonts w:hint="eastAsia"/>
          <w:rtl/>
        </w:rPr>
        <w:t>يَغْفِرُ</w:t>
      </w:r>
      <w:r w:rsidRPr="00825EE3">
        <w:rPr>
          <w:rStyle w:val="Char2"/>
          <w:rtl/>
        </w:rPr>
        <w:t xml:space="preserve"> </w:t>
      </w:r>
      <w:r w:rsidRPr="00825EE3">
        <w:rPr>
          <w:rStyle w:val="Char2"/>
          <w:rFonts w:hint="eastAsia"/>
          <w:rtl/>
        </w:rPr>
        <w:t>الذُّنُوبَ</w:t>
      </w:r>
      <w:r w:rsidRPr="00825EE3">
        <w:rPr>
          <w:rStyle w:val="Char2"/>
          <w:rtl/>
        </w:rPr>
        <w:t xml:space="preserve"> </w:t>
      </w:r>
      <w:r w:rsidRPr="00825EE3">
        <w:rPr>
          <w:rStyle w:val="Char2"/>
          <w:rFonts w:hint="eastAsia"/>
          <w:rtl/>
        </w:rPr>
        <w:t>إِلَّا</w:t>
      </w:r>
      <w:r w:rsidRPr="00825EE3">
        <w:rPr>
          <w:rStyle w:val="Char2"/>
          <w:rtl/>
        </w:rPr>
        <w:t xml:space="preserve"> </w:t>
      </w:r>
      <w:r w:rsidRPr="00825EE3">
        <w:rPr>
          <w:rStyle w:val="Char2"/>
          <w:rFonts w:hint="eastAsia"/>
          <w:rtl/>
        </w:rPr>
        <w:t>أَنْتَ</w:t>
      </w:r>
      <w:r w:rsidRPr="00825EE3">
        <w:rPr>
          <w:rStyle w:val="Char2"/>
          <w:rFonts w:hint="cs"/>
          <w:rtl/>
        </w:rPr>
        <w:t>»</w:t>
      </w:r>
      <w:r w:rsidRPr="00C008F7">
        <w:rPr>
          <w:rStyle w:val="FootnoteReference"/>
          <w:rFonts w:cs="B Lotus"/>
          <w:sz w:val="28"/>
          <w:szCs w:val="28"/>
          <w:rtl/>
        </w:rPr>
        <w:footnoteReference w:id="66"/>
      </w:r>
      <w:r w:rsidR="00FB534B">
        <w:rPr>
          <w:rFonts w:cs="B Lotus" w:hint="cs"/>
          <w:sz w:val="28"/>
          <w:szCs w:val="28"/>
          <w:rtl/>
        </w:rPr>
        <w:t>.</w:t>
      </w:r>
      <w:r w:rsidRPr="00984198">
        <w:rPr>
          <w:rFonts w:cs="B Lotus" w:hint="cs"/>
          <w:sz w:val="28"/>
          <w:szCs w:val="28"/>
          <w:rtl/>
        </w:rPr>
        <w:t xml:space="preserve"> </w:t>
      </w:r>
      <w:r w:rsidR="00FB534B">
        <w:rPr>
          <w:rFonts w:cs="B Lotus" w:hint="cs"/>
          <w:sz w:val="28"/>
          <w:szCs w:val="28"/>
          <w:rtl/>
        </w:rPr>
        <w:t>«</w:t>
      </w:r>
      <w:r w:rsidRPr="00984198">
        <w:rPr>
          <w:rFonts w:cs="B Lotus" w:hint="cs"/>
          <w:sz w:val="28"/>
          <w:szCs w:val="28"/>
          <w:rtl/>
        </w:rPr>
        <w:t>بهترین استغفار این است که بگویی: الهی تو پروردگار من هستی به جز تو معبود به حقی وجود ندارد، تو مرا آفریدی و من بنده تو هستم و من بر پیمانی که با تو بست</w:t>
      </w:r>
      <w:r w:rsidR="006B330A">
        <w:rPr>
          <w:rFonts w:cs="B Lotus" w:hint="cs"/>
          <w:sz w:val="28"/>
          <w:szCs w:val="28"/>
          <w:rtl/>
        </w:rPr>
        <w:t>م تا آنجا که توان دارم، استوارم</w:t>
      </w:r>
      <w:r w:rsidRPr="00984198">
        <w:rPr>
          <w:rFonts w:cs="B Lotus" w:hint="cs"/>
          <w:sz w:val="28"/>
          <w:szCs w:val="28"/>
          <w:rtl/>
        </w:rPr>
        <w:t xml:space="preserve"> و به وعده تو یقین دارم. از بدی کارهایی که انجام داده</w:t>
      </w:r>
      <w:r w:rsidR="00825EE3" w:rsidRPr="00984198">
        <w:rPr>
          <w:rFonts w:cs="B Lotus" w:hint="eastAsia"/>
          <w:sz w:val="28"/>
          <w:szCs w:val="28"/>
          <w:rtl/>
        </w:rPr>
        <w:t>‌</w:t>
      </w:r>
      <w:r w:rsidRPr="00984198">
        <w:rPr>
          <w:rFonts w:cs="B Lotus" w:hint="cs"/>
          <w:sz w:val="28"/>
          <w:szCs w:val="28"/>
          <w:rtl/>
        </w:rPr>
        <w:t>ام به تو پناه</w:t>
      </w:r>
      <w:r w:rsidR="009D0387" w:rsidRPr="00984198">
        <w:rPr>
          <w:rFonts w:cs="B Lotus" w:hint="cs"/>
          <w:sz w:val="28"/>
          <w:szCs w:val="28"/>
          <w:rtl/>
        </w:rPr>
        <w:t xml:space="preserve"> می‌</w:t>
      </w:r>
      <w:r w:rsidRPr="00984198">
        <w:rPr>
          <w:rFonts w:cs="B Lotus" w:hint="cs"/>
          <w:sz w:val="28"/>
          <w:szCs w:val="28"/>
          <w:rtl/>
        </w:rPr>
        <w:t>برم. و به</w:t>
      </w:r>
      <w:r w:rsidR="005E16A9" w:rsidRPr="00984198">
        <w:rPr>
          <w:rFonts w:cs="B Lotus" w:hint="cs"/>
          <w:sz w:val="28"/>
          <w:szCs w:val="28"/>
          <w:rtl/>
        </w:rPr>
        <w:t xml:space="preserve"> نعمت‌ها</w:t>
      </w:r>
      <w:r w:rsidRPr="00984198">
        <w:rPr>
          <w:rFonts w:cs="B Lotus" w:hint="cs"/>
          <w:sz w:val="28"/>
          <w:szCs w:val="28"/>
          <w:rtl/>
        </w:rPr>
        <w:t>یی که به من ارزانی داشته</w:t>
      </w:r>
      <w:r w:rsidR="00825EE3" w:rsidRPr="00984198">
        <w:rPr>
          <w:rFonts w:cs="B Lotus" w:hint="eastAsia"/>
          <w:sz w:val="28"/>
          <w:szCs w:val="28"/>
          <w:rtl/>
        </w:rPr>
        <w:t>‌</w:t>
      </w:r>
      <w:r w:rsidRPr="00984198">
        <w:rPr>
          <w:rFonts w:cs="B Lotus" w:hint="cs"/>
          <w:sz w:val="28"/>
          <w:szCs w:val="28"/>
          <w:rtl/>
        </w:rPr>
        <w:t>ای و گناهانی که انجام داده</w:t>
      </w:r>
      <w:r w:rsidR="009D0387" w:rsidRPr="00984198">
        <w:rPr>
          <w:rFonts w:cs="B Lotus" w:hint="cs"/>
          <w:sz w:val="28"/>
          <w:szCs w:val="28"/>
          <w:rtl/>
        </w:rPr>
        <w:t>‌ام،</w:t>
      </w:r>
      <w:r w:rsidRPr="00984198">
        <w:rPr>
          <w:rFonts w:cs="B Lotus" w:hint="cs"/>
          <w:sz w:val="28"/>
          <w:szCs w:val="28"/>
          <w:rtl/>
        </w:rPr>
        <w:t xml:space="preserve"> اعتراف</w:t>
      </w:r>
      <w:r w:rsidR="009D0387" w:rsidRPr="00984198">
        <w:rPr>
          <w:rFonts w:cs="B Lotus" w:hint="cs"/>
          <w:sz w:val="28"/>
          <w:szCs w:val="28"/>
          <w:rtl/>
        </w:rPr>
        <w:t xml:space="preserve"> می‌</w:t>
      </w:r>
      <w:r w:rsidRPr="00984198">
        <w:rPr>
          <w:rFonts w:cs="B Lotus" w:hint="cs"/>
          <w:sz w:val="28"/>
          <w:szCs w:val="28"/>
          <w:rtl/>
        </w:rPr>
        <w:t>کنم. پس مرا مغفرت کن چرا که کسی جز تو گناهان را</w:t>
      </w:r>
      <w:r w:rsidR="009D0387" w:rsidRPr="00984198">
        <w:rPr>
          <w:rFonts w:cs="B Lotus" w:hint="cs"/>
          <w:sz w:val="28"/>
          <w:szCs w:val="28"/>
          <w:rtl/>
        </w:rPr>
        <w:t xml:space="preserve"> نمی‌</w:t>
      </w:r>
      <w:r w:rsidRPr="00984198">
        <w:rPr>
          <w:rFonts w:cs="B Lotus" w:hint="cs"/>
          <w:sz w:val="28"/>
          <w:szCs w:val="28"/>
          <w:rtl/>
        </w:rPr>
        <w:t>بخشد</w:t>
      </w:r>
      <w:r w:rsidR="00FB534B">
        <w:rPr>
          <w:rFonts w:cs="B Lotus" w:hint="cs"/>
          <w:sz w:val="28"/>
          <w:szCs w:val="28"/>
          <w:rtl/>
        </w:rPr>
        <w:t>»</w:t>
      </w:r>
      <w:r w:rsidRPr="00984198">
        <w:rPr>
          <w:rFonts w:cs="B Lotus" w:hint="cs"/>
          <w:sz w:val="28"/>
          <w:szCs w:val="28"/>
          <w:rtl/>
        </w:rPr>
        <w:t xml:space="preserve">. </w:t>
      </w:r>
    </w:p>
    <w:p w:rsidR="00C5413C" w:rsidRPr="00984198" w:rsidRDefault="00C5413C" w:rsidP="006B330A">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ب) از ابوهریره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 xml:space="preserve">روایت است که ابوبکر صدیق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گفت: یا رسول</w:t>
      </w:r>
      <w:r w:rsidR="006B330A">
        <w:rPr>
          <w:rFonts w:cs="B Lotus" w:hint="cs"/>
          <w:sz w:val="28"/>
          <w:szCs w:val="28"/>
          <w:rtl/>
        </w:rPr>
        <w:t xml:space="preserve"> الله، مرا به چیزی امر کن که آن</w:t>
      </w:r>
      <w:r w:rsidR="006B330A">
        <w:rPr>
          <w:rFonts w:cs="B Lotus"/>
          <w:sz w:val="28"/>
          <w:szCs w:val="28"/>
          <w:rtl/>
        </w:rPr>
        <w:softHyphen/>
      </w:r>
      <w:r w:rsidRPr="00984198">
        <w:rPr>
          <w:rFonts w:cs="B Lotus" w:hint="cs"/>
          <w:sz w:val="28"/>
          <w:szCs w:val="28"/>
          <w:rtl/>
        </w:rPr>
        <w:t>را به هنگام صبح و شام بگویم</w:t>
      </w:r>
      <w:r w:rsidR="006B330A">
        <w:rPr>
          <w:rFonts w:cs="B Lotus" w:hint="cs"/>
          <w:sz w:val="28"/>
          <w:szCs w:val="28"/>
          <w:rtl/>
        </w:rPr>
        <w:t>.</w:t>
      </w:r>
      <w:r w:rsidRPr="00984198">
        <w:rPr>
          <w:rFonts w:cs="B Lotus" w:hint="cs"/>
          <w:sz w:val="28"/>
          <w:szCs w:val="28"/>
          <w:rtl/>
        </w:rPr>
        <w:t xml:space="preserve"> رسول الله </w:t>
      </w:r>
      <w:r w:rsidR="006B330A">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 xml:space="preserve">فرمودند: </w:t>
      </w:r>
      <w:r w:rsidRPr="00825EE3">
        <w:rPr>
          <w:rStyle w:val="Char2"/>
          <w:rFonts w:hint="cs"/>
          <w:rtl/>
        </w:rPr>
        <w:t>«قل</w:t>
      </w:r>
      <w:r w:rsidRPr="00825EE3">
        <w:rPr>
          <w:rStyle w:val="Char2"/>
          <w:rFonts w:hint="eastAsia"/>
          <w:rtl/>
        </w:rPr>
        <w:t>ِ</w:t>
      </w:r>
      <w:r w:rsidRPr="00825EE3">
        <w:rPr>
          <w:rStyle w:val="Char2"/>
          <w:rtl/>
        </w:rPr>
        <w:t xml:space="preserve">: </w:t>
      </w:r>
      <w:r w:rsidRPr="00825EE3">
        <w:rPr>
          <w:rStyle w:val="Char2"/>
          <w:rFonts w:hint="eastAsia"/>
          <w:rtl/>
        </w:rPr>
        <w:t>اللَّهُمَّ</w:t>
      </w:r>
      <w:r w:rsidRPr="00825EE3">
        <w:rPr>
          <w:rStyle w:val="Char2"/>
          <w:rtl/>
        </w:rPr>
        <w:t xml:space="preserve"> </w:t>
      </w:r>
      <w:r w:rsidRPr="00825EE3">
        <w:rPr>
          <w:rStyle w:val="Char2"/>
          <w:rFonts w:hint="eastAsia"/>
          <w:rtl/>
        </w:rPr>
        <w:t>عَالِمَ</w:t>
      </w:r>
      <w:r w:rsidRPr="00825EE3">
        <w:rPr>
          <w:rStyle w:val="Char2"/>
          <w:rtl/>
        </w:rPr>
        <w:t xml:space="preserve"> </w:t>
      </w:r>
      <w:r w:rsidRPr="00825EE3">
        <w:rPr>
          <w:rStyle w:val="Char2"/>
          <w:rFonts w:hint="eastAsia"/>
          <w:rtl/>
        </w:rPr>
        <w:t>الْغَيْبِ</w:t>
      </w:r>
      <w:r w:rsidRPr="00825EE3">
        <w:rPr>
          <w:rStyle w:val="Char2"/>
          <w:rtl/>
        </w:rPr>
        <w:t xml:space="preserve"> </w:t>
      </w:r>
      <w:r w:rsidRPr="00825EE3">
        <w:rPr>
          <w:rStyle w:val="Char2"/>
          <w:rFonts w:hint="eastAsia"/>
          <w:rtl/>
        </w:rPr>
        <w:t>وَالشَّهَادَةِ،</w:t>
      </w:r>
      <w:r w:rsidRPr="00825EE3">
        <w:rPr>
          <w:rStyle w:val="Char2"/>
          <w:rtl/>
        </w:rPr>
        <w:t xml:space="preserve"> </w:t>
      </w:r>
      <w:r w:rsidRPr="00825EE3">
        <w:rPr>
          <w:rStyle w:val="Char2"/>
          <w:rFonts w:hint="eastAsia"/>
          <w:rtl/>
        </w:rPr>
        <w:t>فَاطِرَ</w:t>
      </w:r>
      <w:r w:rsidRPr="00825EE3">
        <w:rPr>
          <w:rStyle w:val="Char2"/>
          <w:rtl/>
        </w:rPr>
        <w:t xml:space="preserve"> </w:t>
      </w:r>
      <w:r w:rsidRPr="00825EE3">
        <w:rPr>
          <w:rStyle w:val="Char2"/>
          <w:rFonts w:hint="eastAsia"/>
          <w:rtl/>
        </w:rPr>
        <w:t>السَّمَاوَاتِ</w:t>
      </w:r>
      <w:r w:rsidRPr="00825EE3">
        <w:rPr>
          <w:rStyle w:val="Char2"/>
          <w:rtl/>
        </w:rPr>
        <w:t xml:space="preserve"> </w:t>
      </w:r>
      <w:r w:rsidRPr="00825EE3">
        <w:rPr>
          <w:rStyle w:val="Char2"/>
          <w:rFonts w:hint="eastAsia"/>
          <w:rtl/>
        </w:rPr>
        <w:t>وَالْأَرْضِ،</w:t>
      </w:r>
      <w:r w:rsidRPr="00825EE3">
        <w:rPr>
          <w:rStyle w:val="Char2"/>
          <w:rtl/>
        </w:rPr>
        <w:t xml:space="preserve"> </w:t>
      </w:r>
      <w:r w:rsidRPr="00825EE3">
        <w:rPr>
          <w:rStyle w:val="Char2"/>
          <w:rFonts w:hint="eastAsia"/>
          <w:rtl/>
        </w:rPr>
        <w:t>رَبَّ</w:t>
      </w:r>
      <w:r w:rsidRPr="00825EE3">
        <w:rPr>
          <w:rStyle w:val="Char2"/>
          <w:rtl/>
        </w:rPr>
        <w:t xml:space="preserve"> </w:t>
      </w:r>
      <w:r w:rsidRPr="00825EE3">
        <w:rPr>
          <w:rStyle w:val="Char2"/>
          <w:rFonts w:hint="eastAsia"/>
          <w:rtl/>
        </w:rPr>
        <w:t>كُلِّ</w:t>
      </w:r>
      <w:r w:rsidRPr="00825EE3">
        <w:rPr>
          <w:rStyle w:val="Char2"/>
          <w:rtl/>
        </w:rPr>
        <w:t xml:space="preserve"> </w:t>
      </w:r>
      <w:r w:rsidRPr="00825EE3">
        <w:rPr>
          <w:rStyle w:val="Char2"/>
          <w:rFonts w:hint="eastAsia"/>
          <w:rtl/>
        </w:rPr>
        <w:t>شَيْءٍ</w:t>
      </w:r>
      <w:r w:rsidRPr="00825EE3">
        <w:rPr>
          <w:rStyle w:val="Char2"/>
          <w:rtl/>
        </w:rPr>
        <w:t xml:space="preserve"> </w:t>
      </w:r>
      <w:r w:rsidRPr="00825EE3">
        <w:rPr>
          <w:rStyle w:val="Char2"/>
          <w:rFonts w:hint="eastAsia"/>
          <w:rtl/>
        </w:rPr>
        <w:t>وَمَلِيكَهُ،</w:t>
      </w:r>
      <w:r w:rsidRPr="00825EE3">
        <w:rPr>
          <w:rStyle w:val="Char2"/>
          <w:rtl/>
        </w:rPr>
        <w:t xml:space="preserve"> </w:t>
      </w:r>
      <w:r w:rsidRPr="00825EE3">
        <w:rPr>
          <w:rStyle w:val="Char2"/>
          <w:rFonts w:hint="eastAsia"/>
          <w:rtl/>
        </w:rPr>
        <w:t>أَشْهَدُ</w:t>
      </w:r>
      <w:r w:rsidRPr="00825EE3">
        <w:rPr>
          <w:rStyle w:val="Char2"/>
          <w:rtl/>
        </w:rPr>
        <w:t xml:space="preserve"> </w:t>
      </w:r>
      <w:r w:rsidRPr="00825EE3">
        <w:rPr>
          <w:rStyle w:val="Char2"/>
          <w:rFonts w:hint="eastAsia"/>
          <w:rtl/>
        </w:rPr>
        <w:t>أَنْ</w:t>
      </w:r>
      <w:r w:rsidRPr="00825EE3">
        <w:rPr>
          <w:rStyle w:val="Char2"/>
          <w:rtl/>
        </w:rPr>
        <w:t xml:space="preserve"> </w:t>
      </w:r>
      <w:r w:rsidRPr="00825EE3">
        <w:rPr>
          <w:rStyle w:val="Char2"/>
          <w:rFonts w:hint="eastAsia"/>
          <w:rtl/>
        </w:rPr>
        <w:t>لَا</w:t>
      </w:r>
      <w:r w:rsidRPr="00825EE3">
        <w:rPr>
          <w:rStyle w:val="Char2"/>
          <w:rtl/>
        </w:rPr>
        <w:t xml:space="preserve"> </w:t>
      </w:r>
      <w:r w:rsidRPr="00825EE3">
        <w:rPr>
          <w:rStyle w:val="Char2"/>
          <w:rFonts w:hint="eastAsia"/>
          <w:rtl/>
        </w:rPr>
        <w:t>إِلَهَ</w:t>
      </w:r>
      <w:r w:rsidRPr="00825EE3">
        <w:rPr>
          <w:rStyle w:val="Char2"/>
          <w:rtl/>
        </w:rPr>
        <w:t xml:space="preserve"> </w:t>
      </w:r>
      <w:r w:rsidRPr="00825EE3">
        <w:rPr>
          <w:rStyle w:val="Char2"/>
          <w:rFonts w:hint="eastAsia"/>
          <w:rtl/>
        </w:rPr>
        <w:t>إِلَّا</w:t>
      </w:r>
      <w:r w:rsidRPr="00825EE3">
        <w:rPr>
          <w:rStyle w:val="Char2"/>
          <w:rtl/>
        </w:rPr>
        <w:t xml:space="preserve"> </w:t>
      </w:r>
      <w:r w:rsidRPr="00825EE3">
        <w:rPr>
          <w:rStyle w:val="Char2"/>
          <w:rFonts w:hint="eastAsia"/>
          <w:rtl/>
        </w:rPr>
        <w:t>أَنْتَ،</w:t>
      </w:r>
      <w:r w:rsidRPr="00825EE3">
        <w:rPr>
          <w:rStyle w:val="Char2"/>
          <w:rtl/>
        </w:rPr>
        <w:t xml:space="preserve"> </w:t>
      </w:r>
      <w:r w:rsidRPr="00825EE3">
        <w:rPr>
          <w:rStyle w:val="Char2"/>
          <w:rFonts w:hint="eastAsia"/>
          <w:rtl/>
        </w:rPr>
        <w:t>أَعُوذُ</w:t>
      </w:r>
      <w:r w:rsidRPr="00825EE3">
        <w:rPr>
          <w:rStyle w:val="Char2"/>
          <w:rtl/>
        </w:rPr>
        <w:t xml:space="preserve"> </w:t>
      </w:r>
      <w:r w:rsidRPr="00825EE3">
        <w:rPr>
          <w:rStyle w:val="Char2"/>
          <w:rFonts w:hint="eastAsia"/>
          <w:rtl/>
        </w:rPr>
        <w:t>بِكَ</w:t>
      </w:r>
      <w:r w:rsidRPr="00825EE3">
        <w:rPr>
          <w:rStyle w:val="Char2"/>
          <w:rtl/>
        </w:rPr>
        <w:t xml:space="preserve"> </w:t>
      </w:r>
      <w:r w:rsidRPr="00825EE3">
        <w:rPr>
          <w:rStyle w:val="Char2"/>
          <w:rFonts w:hint="eastAsia"/>
          <w:rtl/>
        </w:rPr>
        <w:t>مِنْ</w:t>
      </w:r>
      <w:r w:rsidRPr="00825EE3">
        <w:rPr>
          <w:rStyle w:val="Char2"/>
          <w:rtl/>
        </w:rPr>
        <w:t xml:space="preserve"> </w:t>
      </w:r>
      <w:r w:rsidRPr="00825EE3">
        <w:rPr>
          <w:rStyle w:val="Char2"/>
          <w:rFonts w:hint="eastAsia"/>
          <w:rtl/>
        </w:rPr>
        <w:t>شَرِّ</w:t>
      </w:r>
      <w:r w:rsidRPr="00825EE3">
        <w:rPr>
          <w:rStyle w:val="Char2"/>
          <w:rtl/>
        </w:rPr>
        <w:t xml:space="preserve"> </w:t>
      </w:r>
      <w:r w:rsidRPr="00825EE3">
        <w:rPr>
          <w:rStyle w:val="Char2"/>
          <w:rFonts w:hint="eastAsia"/>
          <w:rtl/>
        </w:rPr>
        <w:t>نَفْسِي،</w:t>
      </w:r>
      <w:r w:rsidRPr="00825EE3">
        <w:rPr>
          <w:rStyle w:val="Char2"/>
          <w:rtl/>
        </w:rPr>
        <w:t xml:space="preserve"> </w:t>
      </w:r>
      <w:r w:rsidRPr="00825EE3">
        <w:rPr>
          <w:rStyle w:val="Char2"/>
          <w:rFonts w:hint="eastAsia"/>
          <w:rtl/>
        </w:rPr>
        <w:t>وَمِنْ</w:t>
      </w:r>
      <w:r w:rsidRPr="00825EE3">
        <w:rPr>
          <w:rStyle w:val="Char2"/>
          <w:rtl/>
        </w:rPr>
        <w:t xml:space="preserve"> </w:t>
      </w:r>
      <w:r w:rsidRPr="00825EE3">
        <w:rPr>
          <w:rStyle w:val="Char2"/>
          <w:rFonts w:hint="eastAsia"/>
          <w:rtl/>
        </w:rPr>
        <w:t>شَرِّ</w:t>
      </w:r>
      <w:r w:rsidRPr="00825EE3">
        <w:rPr>
          <w:rStyle w:val="Char2"/>
          <w:rtl/>
        </w:rPr>
        <w:t xml:space="preserve"> </w:t>
      </w:r>
      <w:r w:rsidRPr="00825EE3">
        <w:rPr>
          <w:rStyle w:val="Char2"/>
          <w:rFonts w:hint="eastAsia"/>
          <w:rtl/>
        </w:rPr>
        <w:t>الشَّيْطَانِ</w:t>
      </w:r>
      <w:r w:rsidRPr="00825EE3">
        <w:rPr>
          <w:rStyle w:val="Char2"/>
          <w:rtl/>
        </w:rPr>
        <w:t xml:space="preserve"> </w:t>
      </w:r>
      <w:r w:rsidRPr="00825EE3">
        <w:rPr>
          <w:rStyle w:val="Char2"/>
          <w:rFonts w:hint="eastAsia"/>
          <w:rtl/>
        </w:rPr>
        <w:t>وَشِرْكِهِ</w:t>
      </w:r>
      <w:r w:rsidRPr="00825EE3">
        <w:rPr>
          <w:rStyle w:val="Char2"/>
          <w:rFonts w:hint="cs"/>
          <w:rtl/>
        </w:rPr>
        <w:t>»</w:t>
      </w:r>
      <w:r w:rsidRPr="00C008F7">
        <w:rPr>
          <w:rStyle w:val="FootnoteReference"/>
          <w:rFonts w:cs="B Lotus"/>
          <w:sz w:val="28"/>
          <w:szCs w:val="28"/>
          <w:rtl/>
        </w:rPr>
        <w:footnoteReference w:id="67"/>
      </w:r>
      <w:r w:rsidR="00FB534B">
        <w:rPr>
          <w:rFonts w:cs="B Lotus" w:hint="cs"/>
          <w:sz w:val="28"/>
          <w:szCs w:val="28"/>
          <w:rtl/>
        </w:rPr>
        <w:t>.</w:t>
      </w:r>
      <w:r w:rsidRPr="00984198">
        <w:rPr>
          <w:rFonts w:cs="B Lotus" w:hint="cs"/>
          <w:sz w:val="28"/>
          <w:szCs w:val="28"/>
          <w:rtl/>
        </w:rPr>
        <w:t xml:space="preserve"> </w:t>
      </w:r>
      <w:r w:rsidR="00FB534B">
        <w:rPr>
          <w:rFonts w:cs="B Lotus" w:hint="cs"/>
          <w:sz w:val="28"/>
          <w:szCs w:val="28"/>
          <w:rtl/>
        </w:rPr>
        <w:t>«</w:t>
      </w:r>
      <w:r w:rsidRPr="00984198">
        <w:rPr>
          <w:rFonts w:cs="B Lotus" w:hint="cs"/>
          <w:sz w:val="28"/>
          <w:szCs w:val="28"/>
          <w:rtl/>
        </w:rPr>
        <w:t>پروردگارا</w:t>
      </w:r>
      <w:r w:rsidR="00FB534B">
        <w:rPr>
          <w:rFonts w:cs="B Lotus" w:hint="cs"/>
          <w:sz w:val="28"/>
          <w:szCs w:val="28"/>
          <w:rtl/>
        </w:rPr>
        <w:t>،</w:t>
      </w:r>
      <w:r w:rsidRPr="00984198">
        <w:rPr>
          <w:rFonts w:cs="B Lotus" w:hint="cs"/>
          <w:sz w:val="28"/>
          <w:szCs w:val="28"/>
          <w:rtl/>
        </w:rPr>
        <w:t xml:space="preserve"> ای عالم به پیدا و </w:t>
      </w:r>
      <w:r w:rsidRPr="00984198">
        <w:rPr>
          <w:rFonts w:cs="B Lotus" w:hint="cs"/>
          <w:sz w:val="28"/>
          <w:szCs w:val="28"/>
          <w:rtl/>
        </w:rPr>
        <w:lastRenderedPageBreak/>
        <w:t>پنهان، خالق</w:t>
      </w:r>
      <w:r w:rsidR="00AD46EF" w:rsidRPr="00984198">
        <w:rPr>
          <w:rFonts w:cs="B Lotus" w:hint="cs"/>
          <w:sz w:val="28"/>
          <w:szCs w:val="28"/>
          <w:rtl/>
        </w:rPr>
        <w:t xml:space="preserve"> آسمان‌ها </w:t>
      </w:r>
      <w:r w:rsidRPr="00984198">
        <w:rPr>
          <w:rFonts w:cs="B Lotus" w:hint="cs"/>
          <w:sz w:val="28"/>
          <w:szCs w:val="28"/>
          <w:rtl/>
        </w:rPr>
        <w:t>و زمین، پروردگار و مالک همه چیز، شهادت</w:t>
      </w:r>
      <w:r w:rsidR="009D0387" w:rsidRPr="00984198">
        <w:rPr>
          <w:rFonts w:cs="B Lotus" w:hint="cs"/>
          <w:sz w:val="28"/>
          <w:szCs w:val="28"/>
          <w:rtl/>
        </w:rPr>
        <w:t xml:space="preserve"> می‌</w:t>
      </w:r>
      <w:r w:rsidRPr="00984198">
        <w:rPr>
          <w:rFonts w:cs="B Lotus" w:hint="cs"/>
          <w:sz w:val="28"/>
          <w:szCs w:val="28"/>
          <w:rtl/>
        </w:rPr>
        <w:t>دهم که هیچ معبود به حقی جز تو نیست و از شر و بدی نفس خود به تو پناه</w:t>
      </w:r>
      <w:r w:rsidR="009D0387" w:rsidRPr="00984198">
        <w:rPr>
          <w:rFonts w:cs="B Lotus" w:hint="cs"/>
          <w:sz w:val="28"/>
          <w:szCs w:val="28"/>
          <w:rtl/>
        </w:rPr>
        <w:t xml:space="preserve"> می‌</w:t>
      </w:r>
      <w:r w:rsidRPr="00984198">
        <w:rPr>
          <w:rFonts w:cs="B Lotus" w:hint="cs"/>
          <w:sz w:val="28"/>
          <w:szCs w:val="28"/>
          <w:rtl/>
        </w:rPr>
        <w:t>جویم و از شر و بدی شیطان و شرک او به تو پناه</w:t>
      </w:r>
      <w:r w:rsidR="009D0387" w:rsidRPr="00984198">
        <w:rPr>
          <w:rFonts w:cs="B Lotus" w:hint="cs"/>
          <w:sz w:val="28"/>
          <w:szCs w:val="28"/>
          <w:rtl/>
        </w:rPr>
        <w:t xml:space="preserve"> می‌</w:t>
      </w:r>
      <w:r w:rsidRPr="00984198">
        <w:rPr>
          <w:rFonts w:cs="B Lotus" w:hint="cs"/>
          <w:sz w:val="28"/>
          <w:szCs w:val="28"/>
          <w:rtl/>
        </w:rPr>
        <w:t>جویم</w:t>
      </w:r>
      <w:r w:rsidR="00D17D4A">
        <w:rPr>
          <w:rFonts w:cs="B Lotus" w:hint="cs"/>
          <w:sz w:val="28"/>
          <w:szCs w:val="28"/>
          <w:rtl/>
        </w:rPr>
        <w:t>»</w:t>
      </w:r>
      <w:r w:rsidRPr="00984198">
        <w:rPr>
          <w:rFonts w:cs="B Lotus" w:hint="cs"/>
          <w:sz w:val="28"/>
          <w:szCs w:val="28"/>
          <w:rtl/>
        </w:rPr>
        <w:t xml:space="preserve">. </w:t>
      </w:r>
    </w:p>
    <w:p w:rsidR="00C5413C" w:rsidRPr="00984198" w:rsidRDefault="00C5413C" w:rsidP="00537915">
      <w:pPr>
        <w:pStyle w:val="a4"/>
        <w:rPr>
          <w:rFonts w:hint="cs"/>
          <w:rtl/>
        </w:rPr>
      </w:pPr>
      <w:bookmarkStart w:id="18" w:name="_Toc418616806"/>
      <w:r w:rsidRPr="00984198">
        <w:rPr>
          <w:rFonts w:hint="cs"/>
          <w:rtl/>
        </w:rPr>
        <w:t>ادله</w:t>
      </w:r>
      <w:r w:rsidR="00AC25A8" w:rsidRPr="00984198">
        <w:rPr>
          <w:rFonts w:hint="cs"/>
          <w:rtl/>
        </w:rPr>
        <w:t xml:space="preserve">‌ی </w:t>
      </w:r>
      <w:r w:rsidRPr="00984198">
        <w:rPr>
          <w:rFonts w:hint="cs"/>
          <w:rtl/>
        </w:rPr>
        <w:t>عقلی در باب توحید ربوبیت:</w:t>
      </w:r>
      <w:bookmarkEnd w:id="18"/>
      <w:r w:rsidRPr="00984198">
        <w:rPr>
          <w:rFonts w:hint="cs"/>
          <w:rtl/>
        </w:rPr>
        <w:t xml:space="preserve"> </w:t>
      </w:r>
    </w:p>
    <w:p w:rsidR="00C5413C" w:rsidRPr="00984198" w:rsidRDefault="00C5413C" w:rsidP="00C8242A">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اما ادله</w:t>
      </w:r>
      <w:r w:rsidR="00AC25A8" w:rsidRPr="00984198">
        <w:rPr>
          <w:rFonts w:cs="B Lotus" w:hint="cs"/>
          <w:sz w:val="28"/>
          <w:szCs w:val="28"/>
          <w:rtl/>
        </w:rPr>
        <w:t xml:space="preserve">‌ی </w:t>
      </w:r>
      <w:r w:rsidRPr="00984198">
        <w:rPr>
          <w:rFonts w:cs="B Lotus" w:hint="cs"/>
          <w:sz w:val="28"/>
          <w:szCs w:val="28"/>
          <w:rtl/>
        </w:rPr>
        <w:t xml:space="preserve">عقلی در باب توحید ربوبیت نیز بسیار بیشتر از آن است که در شمارش آید، و از زیباترین این ادله، شاهد آوردن امام احمد </w:t>
      </w:r>
      <w:r w:rsidR="00C8242A" w:rsidRPr="00C8242A">
        <w:rPr>
          <w:rFonts w:cs="B Lotus" w:hint="cs"/>
          <w:noProof/>
          <w:rtl/>
        </w:rPr>
        <w:t>رحمه</w:t>
      </w:r>
      <w:r w:rsidR="00C8242A" w:rsidRPr="00C8242A">
        <w:rPr>
          <w:rFonts w:cs="B Lotus" w:hint="cs"/>
          <w:noProof/>
          <w:rtl/>
        </w:rPr>
        <w:softHyphen/>
        <w:t>الله</w:t>
      </w:r>
      <w:r w:rsidRPr="00C8242A">
        <w:rPr>
          <w:rFonts w:cs="B Lotus" w:hint="cs"/>
          <w:rtl/>
        </w:rPr>
        <w:t xml:space="preserve"> </w:t>
      </w:r>
      <w:r w:rsidR="00C8242A" w:rsidRPr="00C8242A">
        <w:rPr>
          <w:rFonts w:cs="B Lotus" w:hint="cs"/>
          <w:sz w:val="28"/>
          <w:szCs w:val="28"/>
          <w:rtl/>
        </w:rPr>
        <w:t>می</w:t>
      </w:r>
      <w:r w:rsidR="00C8242A" w:rsidRPr="00C8242A">
        <w:rPr>
          <w:rFonts w:cs="B Lotus" w:hint="cs"/>
          <w:sz w:val="28"/>
          <w:szCs w:val="28"/>
          <w:rtl/>
        </w:rPr>
        <w:softHyphen/>
        <w:t xml:space="preserve">باشد آنگاه </w:t>
      </w:r>
      <w:r w:rsidR="00C8242A">
        <w:rPr>
          <w:rFonts w:cs="B Lotus"/>
          <w:sz w:val="28"/>
          <w:szCs w:val="28"/>
          <w:rtl/>
        </w:rPr>
        <w:softHyphen/>
      </w:r>
      <w:r w:rsidRPr="00984198">
        <w:rPr>
          <w:rFonts w:cs="B Lotus" w:hint="cs"/>
          <w:sz w:val="28"/>
          <w:szCs w:val="28"/>
          <w:rtl/>
        </w:rPr>
        <w:t>که در مورد وجود خالق از ایشان سوال شد،</w:t>
      </w:r>
      <w:r w:rsidR="009D0387" w:rsidRPr="00984198">
        <w:rPr>
          <w:rFonts w:cs="B Lotus" w:hint="cs"/>
          <w:sz w:val="28"/>
          <w:szCs w:val="28"/>
          <w:rtl/>
        </w:rPr>
        <w:t xml:space="preserve"> </w:t>
      </w:r>
      <w:r w:rsidRPr="00984198">
        <w:rPr>
          <w:rFonts w:cs="B Lotus" w:hint="cs"/>
          <w:sz w:val="28"/>
          <w:szCs w:val="28"/>
          <w:rtl/>
        </w:rPr>
        <w:t>که در پاسخ گفت: در آنجا پناهگاه محکم و استوار و صافی</w:t>
      </w:r>
      <w:r w:rsidR="009D0387" w:rsidRPr="00984198">
        <w:rPr>
          <w:rFonts w:cs="B Lotus" w:hint="cs"/>
          <w:sz w:val="28"/>
          <w:szCs w:val="28"/>
          <w:rtl/>
        </w:rPr>
        <w:t xml:space="preserve"> می‌</w:t>
      </w:r>
      <w:r w:rsidRPr="00984198">
        <w:rPr>
          <w:rFonts w:cs="B Lotus" w:hint="cs"/>
          <w:sz w:val="28"/>
          <w:szCs w:val="28"/>
          <w:rtl/>
        </w:rPr>
        <w:t xml:space="preserve">باشد که هیچگونه در و </w:t>
      </w:r>
      <w:r w:rsidR="00C8242A">
        <w:rPr>
          <w:rFonts w:cs="B Lotus" w:hint="cs"/>
          <w:sz w:val="28"/>
          <w:szCs w:val="28"/>
          <w:rtl/>
        </w:rPr>
        <w:t>منفذی برای آن نیست. ظاهرش همچون</w:t>
      </w:r>
      <w:r w:rsidRPr="00984198">
        <w:rPr>
          <w:rFonts w:cs="B Lotus" w:hint="cs"/>
          <w:sz w:val="28"/>
          <w:szCs w:val="28"/>
          <w:rtl/>
        </w:rPr>
        <w:t xml:space="preserve"> نقره</w:t>
      </w:r>
      <w:r w:rsidR="00AC25A8" w:rsidRPr="00984198">
        <w:rPr>
          <w:rFonts w:cs="B Lotus" w:hint="cs"/>
          <w:sz w:val="28"/>
          <w:szCs w:val="28"/>
          <w:rtl/>
        </w:rPr>
        <w:t xml:space="preserve">‌ی </w:t>
      </w:r>
      <w:r w:rsidRPr="00984198">
        <w:rPr>
          <w:rFonts w:cs="B Lotus" w:hint="cs"/>
          <w:sz w:val="28"/>
          <w:szCs w:val="28"/>
          <w:rtl/>
        </w:rPr>
        <w:t>سفید و باطنش همچون طلای خالص است. ناگهان دیوارش شکاف خورده و از آن حیوانی شنوا و بینا خارج  شده که بسیار زیبا بوده و صدایی دلپذیر داشت. (آیا معقول است که چنین عملی بدون خالق رخ دهد؟).</w:t>
      </w:r>
    </w:p>
    <w:p w:rsidR="00C5413C" w:rsidRPr="00984198" w:rsidRDefault="00C5413C" w:rsidP="00825EE3">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مقصود امام احمد از این مثال بیرون آمدن جوجه از تخم</w:t>
      </w:r>
      <w:r w:rsidRPr="00C008F7">
        <w:rPr>
          <w:rStyle w:val="FootnoteReference"/>
          <w:rFonts w:cs="B Lotus"/>
          <w:sz w:val="28"/>
          <w:szCs w:val="28"/>
          <w:rtl/>
        </w:rPr>
        <w:footnoteReference w:id="68"/>
      </w:r>
      <w:r w:rsidR="00825EE3" w:rsidRPr="00984198">
        <w:rPr>
          <w:rFonts w:cs="B Lotus" w:hint="cs"/>
          <w:sz w:val="28"/>
          <w:szCs w:val="28"/>
          <w:rtl/>
        </w:rPr>
        <w:t xml:space="preserve"> </w:t>
      </w:r>
      <w:r w:rsidRPr="00984198">
        <w:rPr>
          <w:rFonts w:cs="B Lotus" w:hint="cs"/>
          <w:sz w:val="28"/>
          <w:szCs w:val="28"/>
          <w:rtl/>
        </w:rPr>
        <w:t>می</w:t>
      </w:r>
      <w:r w:rsidR="00825EE3" w:rsidRPr="00984198">
        <w:rPr>
          <w:rFonts w:cs="B Lotus" w:hint="eastAsia"/>
          <w:sz w:val="28"/>
          <w:szCs w:val="28"/>
          <w:rtl/>
        </w:rPr>
        <w:t>‌</w:t>
      </w:r>
      <w:r w:rsidRPr="00984198">
        <w:rPr>
          <w:rFonts w:cs="B Lotus" w:hint="cs"/>
          <w:sz w:val="28"/>
          <w:szCs w:val="28"/>
          <w:rtl/>
        </w:rPr>
        <w:t xml:space="preserve">باشد. </w:t>
      </w:r>
    </w:p>
    <w:p w:rsidR="00C5413C" w:rsidRPr="00984198" w:rsidRDefault="00C5413C" w:rsidP="00C8242A">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و از امام شافعی </w:t>
      </w:r>
      <w:r w:rsidR="00C8242A" w:rsidRPr="00C8242A">
        <w:rPr>
          <w:rFonts w:cs="B Lotus" w:hint="cs"/>
          <w:noProof/>
          <w:rtl/>
        </w:rPr>
        <w:t>رحمه</w:t>
      </w:r>
      <w:r w:rsidR="00C8242A" w:rsidRPr="00C8242A">
        <w:rPr>
          <w:rFonts w:cs="B Lotus" w:hint="cs"/>
          <w:noProof/>
          <w:rtl/>
        </w:rPr>
        <w:softHyphen/>
        <w:t>الله</w:t>
      </w:r>
      <w:r w:rsidRPr="00984198">
        <w:rPr>
          <w:rFonts w:cs="B Lotus" w:hint="cs"/>
          <w:sz w:val="28"/>
          <w:szCs w:val="28"/>
          <w:rtl/>
        </w:rPr>
        <w:t xml:space="preserve"> در مورد وجود خالق عزوجل سوال شد که در پاسخ چنین گفت: این برگ درخت توت است، مزه</w:t>
      </w:r>
      <w:r w:rsidR="00AC25A8" w:rsidRPr="00984198">
        <w:rPr>
          <w:rFonts w:cs="B Lotus" w:hint="cs"/>
          <w:sz w:val="28"/>
          <w:szCs w:val="28"/>
          <w:rtl/>
        </w:rPr>
        <w:t xml:space="preserve">‌ی </w:t>
      </w:r>
      <w:r w:rsidR="00C8242A">
        <w:rPr>
          <w:rFonts w:cs="B Lotus" w:hint="cs"/>
          <w:sz w:val="28"/>
          <w:szCs w:val="28"/>
          <w:rtl/>
        </w:rPr>
        <w:t>آن یکی است، کرم آن</w:t>
      </w:r>
      <w:r w:rsidR="00C8242A">
        <w:rPr>
          <w:rFonts w:cs="B Lotus"/>
          <w:sz w:val="28"/>
          <w:szCs w:val="28"/>
          <w:rtl/>
        </w:rPr>
        <w:softHyphen/>
      </w:r>
      <w:r w:rsidRPr="00984198">
        <w:rPr>
          <w:rFonts w:cs="B Lotus" w:hint="cs"/>
          <w:sz w:val="28"/>
          <w:szCs w:val="28"/>
          <w:rtl/>
        </w:rPr>
        <w:t>را می</w:t>
      </w:r>
      <w:r w:rsidRPr="00984198">
        <w:rPr>
          <w:rFonts w:cs="B Lotus" w:hint="cs"/>
          <w:sz w:val="28"/>
          <w:szCs w:val="28"/>
          <w:cs/>
        </w:rPr>
        <w:t>‎</w:t>
      </w:r>
      <w:r w:rsidRPr="00984198">
        <w:rPr>
          <w:rFonts w:cs="B Lotus" w:hint="cs"/>
          <w:sz w:val="28"/>
          <w:szCs w:val="28"/>
          <w:rtl/>
        </w:rPr>
        <w:t>خورد که از وی به صورت ابریشم خارج</w:t>
      </w:r>
      <w:r w:rsidR="009D0387" w:rsidRPr="00984198">
        <w:rPr>
          <w:rFonts w:cs="B Lotus" w:hint="cs"/>
          <w:sz w:val="28"/>
          <w:szCs w:val="28"/>
          <w:rtl/>
        </w:rPr>
        <w:t xml:space="preserve"> می‌</w:t>
      </w:r>
      <w:r w:rsidRPr="00984198">
        <w:rPr>
          <w:rFonts w:cs="B Lotus" w:hint="cs"/>
          <w:sz w:val="28"/>
          <w:szCs w:val="28"/>
          <w:rtl/>
        </w:rPr>
        <w:t>گردد و زنبور</w:t>
      </w:r>
      <w:r w:rsidR="00C8242A">
        <w:rPr>
          <w:rFonts w:cs="B Lotus" w:hint="cs"/>
          <w:sz w:val="28"/>
          <w:szCs w:val="28"/>
          <w:rtl/>
        </w:rPr>
        <w:t xml:space="preserve"> آن</w:t>
      </w:r>
      <w:r w:rsidR="00C8242A">
        <w:rPr>
          <w:rFonts w:cs="B Lotus"/>
          <w:sz w:val="28"/>
          <w:szCs w:val="28"/>
          <w:rtl/>
        </w:rPr>
        <w:softHyphen/>
      </w:r>
      <w:r w:rsidR="009D0387" w:rsidRPr="00984198">
        <w:rPr>
          <w:rFonts w:cs="B Lotus" w:hint="cs"/>
          <w:sz w:val="28"/>
          <w:szCs w:val="28"/>
          <w:rtl/>
        </w:rPr>
        <w:t>را می‌</w:t>
      </w:r>
      <w:r w:rsidRPr="00984198">
        <w:rPr>
          <w:rFonts w:cs="B Lotus" w:hint="cs"/>
          <w:sz w:val="28"/>
          <w:szCs w:val="28"/>
          <w:rtl/>
        </w:rPr>
        <w:t>خورد که به صورت عسل از وی خارج</w:t>
      </w:r>
      <w:r w:rsidR="009D0387" w:rsidRPr="00984198">
        <w:rPr>
          <w:rFonts w:cs="B Lotus" w:hint="cs"/>
          <w:sz w:val="28"/>
          <w:szCs w:val="28"/>
          <w:rtl/>
        </w:rPr>
        <w:t xml:space="preserve"> می‌</w:t>
      </w:r>
      <w:r w:rsidRPr="00984198">
        <w:rPr>
          <w:rFonts w:cs="B Lotus" w:hint="cs"/>
          <w:sz w:val="28"/>
          <w:szCs w:val="28"/>
          <w:rtl/>
        </w:rPr>
        <w:t>شود و گوسفند و گاو و چهارپایان از آن می</w:t>
      </w:r>
      <w:r w:rsidRPr="00984198">
        <w:rPr>
          <w:rFonts w:cs="B Lotus" w:hint="cs"/>
          <w:sz w:val="28"/>
          <w:szCs w:val="28"/>
          <w:cs/>
        </w:rPr>
        <w:t>‎</w:t>
      </w:r>
      <w:r w:rsidRPr="00984198">
        <w:rPr>
          <w:rFonts w:cs="B Lotus" w:hint="cs"/>
          <w:sz w:val="28"/>
          <w:szCs w:val="28"/>
          <w:rtl/>
        </w:rPr>
        <w:t>خورند که از</w:t>
      </w:r>
      <w:r w:rsidR="009D0387" w:rsidRPr="00984198">
        <w:rPr>
          <w:rFonts w:cs="B Lotus" w:hint="cs"/>
          <w:sz w:val="28"/>
          <w:szCs w:val="28"/>
          <w:rtl/>
        </w:rPr>
        <w:t xml:space="preserve"> آن‌ها </w:t>
      </w:r>
      <w:r w:rsidRPr="00984198">
        <w:rPr>
          <w:rFonts w:cs="B Lotus" w:hint="cs"/>
          <w:sz w:val="28"/>
          <w:szCs w:val="28"/>
          <w:rtl/>
        </w:rPr>
        <w:t>به صورت پشکل و سرگین خارج</w:t>
      </w:r>
      <w:r w:rsidR="009D0387" w:rsidRPr="00984198">
        <w:rPr>
          <w:rFonts w:cs="B Lotus" w:hint="cs"/>
          <w:sz w:val="28"/>
          <w:szCs w:val="28"/>
          <w:rtl/>
        </w:rPr>
        <w:t xml:space="preserve"> می‌</w:t>
      </w:r>
      <w:r w:rsidR="00C8242A">
        <w:rPr>
          <w:rFonts w:cs="B Lotus" w:hint="cs"/>
          <w:sz w:val="28"/>
          <w:szCs w:val="28"/>
          <w:rtl/>
        </w:rPr>
        <w:t>گردد و آهو آن</w:t>
      </w:r>
      <w:r w:rsidR="00C8242A">
        <w:rPr>
          <w:rFonts w:cs="B Lotus"/>
          <w:sz w:val="28"/>
          <w:szCs w:val="28"/>
          <w:rtl/>
        </w:rPr>
        <w:softHyphen/>
      </w:r>
      <w:r w:rsidRPr="00984198">
        <w:rPr>
          <w:rFonts w:cs="B Lotus" w:hint="cs"/>
          <w:sz w:val="28"/>
          <w:szCs w:val="28"/>
          <w:rtl/>
        </w:rPr>
        <w:t>را</w:t>
      </w:r>
      <w:r w:rsidR="009D0387" w:rsidRPr="00984198">
        <w:rPr>
          <w:rFonts w:cs="B Lotus" w:hint="cs"/>
          <w:sz w:val="28"/>
          <w:szCs w:val="28"/>
          <w:rtl/>
        </w:rPr>
        <w:t xml:space="preserve"> می‌</w:t>
      </w:r>
      <w:r w:rsidRPr="00984198">
        <w:rPr>
          <w:rFonts w:cs="B Lotus" w:hint="cs"/>
          <w:sz w:val="28"/>
          <w:szCs w:val="28"/>
          <w:rtl/>
        </w:rPr>
        <w:t>خورد و به صورت مسک از او خارج</w:t>
      </w:r>
      <w:r w:rsidR="009D0387" w:rsidRPr="00984198">
        <w:rPr>
          <w:rFonts w:cs="B Lotus" w:hint="cs"/>
          <w:sz w:val="28"/>
          <w:szCs w:val="28"/>
          <w:rtl/>
        </w:rPr>
        <w:t xml:space="preserve"> می‌</w:t>
      </w:r>
      <w:r w:rsidR="00C8242A">
        <w:rPr>
          <w:rFonts w:cs="B Lotus" w:hint="cs"/>
          <w:sz w:val="28"/>
          <w:szCs w:val="28"/>
          <w:rtl/>
        </w:rPr>
        <w:t>گردد درحالی</w:t>
      </w:r>
      <w:r w:rsidR="00C8242A">
        <w:rPr>
          <w:rFonts w:cs="B Lotus"/>
          <w:sz w:val="28"/>
          <w:szCs w:val="28"/>
          <w:rtl/>
        </w:rPr>
        <w:softHyphen/>
      </w:r>
      <w:r w:rsidRPr="00984198">
        <w:rPr>
          <w:rFonts w:cs="B Lotus" w:hint="cs"/>
          <w:sz w:val="28"/>
          <w:szCs w:val="28"/>
          <w:rtl/>
        </w:rPr>
        <w:t>که برگ توت یک چیز است.</w:t>
      </w:r>
      <w:r w:rsidRPr="00C008F7">
        <w:rPr>
          <w:rStyle w:val="FootnoteReference"/>
          <w:rFonts w:cs="B Lotus"/>
          <w:sz w:val="28"/>
          <w:szCs w:val="28"/>
          <w:rtl/>
        </w:rPr>
        <w:footnoteReference w:id="69"/>
      </w:r>
      <w:r w:rsidRPr="00984198">
        <w:rPr>
          <w:rFonts w:cs="B Lotus" w:hint="cs"/>
          <w:sz w:val="28"/>
          <w:szCs w:val="28"/>
          <w:rtl/>
        </w:rPr>
        <w:t xml:space="preserve"> </w:t>
      </w:r>
    </w:p>
    <w:p w:rsidR="00C5413C" w:rsidRPr="00984198" w:rsidRDefault="00C5413C" w:rsidP="00C8242A">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lastRenderedPageBreak/>
        <w:t>می</w:t>
      </w:r>
      <w:r w:rsidR="00825EE3" w:rsidRPr="00984198">
        <w:rPr>
          <w:rFonts w:cs="B Lotus" w:hint="eastAsia"/>
          <w:sz w:val="28"/>
          <w:szCs w:val="28"/>
          <w:rtl/>
        </w:rPr>
        <w:t>‌</w:t>
      </w:r>
      <w:r w:rsidR="00C8242A">
        <w:rPr>
          <w:rFonts w:cs="B Lotus" w:hint="cs"/>
          <w:sz w:val="28"/>
          <w:szCs w:val="28"/>
          <w:rtl/>
        </w:rPr>
        <w:t>گویم: سبحان الله، براستی</w:t>
      </w:r>
      <w:r w:rsidR="006540FC" w:rsidRPr="00984198">
        <w:rPr>
          <w:rFonts w:cs="B Lotus" w:hint="cs"/>
          <w:sz w:val="28"/>
          <w:szCs w:val="28"/>
          <w:rtl/>
        </w:rPr>
        <w:t xml:space="preserve"> چشم‌ها</w:t>
      </w:r>
      <w:r w:rsidR="00825EE3" w:rsidRPr="00984198">
        <w:rPr>
          <w:rFonts w:cs="B Lotus" w:hint="cs"/>
          <w:sz w:val="28"/>
          <w:szCs w:val="28"/>
          <w:rtl/>
        </w:rPr>
        <w:t xml:space="preserve"> </w:t>
      </w:r>
      <w:r w:rsidRPr="00984198">
        <w:rPr>
          <w:rFonts w:cs="B Lotus" w:hint="cs"/>
          <w:sz w:val="28"/>
          <w:szCs w:val="28"/>
          <w:rtl/>
        </w:rPr>
        <w:t>کور نشده</w:t>
      </w:r>
      <w:r w:rsidR="00C8242A">
        <w:rPr>
          <w:rFonts w:cs="B Lotus" w:hint="cs"/>
          <w:sz w:val="28"/>
          <w:szCs w:val="28"/>
          <w:rtl/>
        </w:rPr>
        <w:t>‌اند</w:t>
      </w:r>
      <w:r w:rsidRPr="00984198">
        <w:rPr>
          <w:rFonts w:cs="B Lotus" w:hint="cs"/>
          <w:sz w:val="28"/>
          <w:szCs w:val="28"/>
          <w:rtl/>
        </w:rPr>
        <w:t xml:space="preserve"> و بلکه قلوب که در سینه</w:t>
      </w:r>
      <w:r w:rsidR="009D0387" w:rsidRPr="00984198">
        <w:rPr>
          <w:rFonts w:cs="B Lotus" w:hint="cs"/>
          <w:sz w:val="28"/>
          <w:szCs w:val="28"/>
          <w:rtl/>
        </w:rPr>
        <w:t>‌ها می‌</w:t>
      </w:r>
      <w:r w:rsidRPr="00984198">
        <w:rPr>
          <w:rFonts w:cs="B Lotus" w:hint="cs"/>
          <w:sz w:val="28"/>
          <w:szCs w:val="28"/>
          <w:rtl/>
        </w:rPr>
        <w:t>باشند، کور شده</w:t>
      </w:r>
      <w:r w:rsidR="00AC25A8" w:rsidRPr="00984198">
        <w:rPr>
          <w:rFonts w:cs="B Lotus" w:hint="cs"/>
          <w:sz w:val="28"/>
          <w:szCs w:val="28"/>
          <w:rtl/>
        </w:rPr>
        <w:t>‌اند.</w:t>
      </w:r>
      <w:r w:rsidRPr="00984198">
        <w:rPr>
          <w:rFonts w:cs="B Lotus" w:hint="cs"/>
          <w:sz w:val="28"/>
          <w:szCs w:val="28"/>
          <w:rtl/>
        </w:rPr>
        <w:t xml:space="preserve"> </w:t>
      </w:r>
      <w:r w:rsidR="00C8242A">
        <w:rPr>
          <w:rFonts w:cs="B Lotus" w:hint="cs"/>
          <w:sz w:val="28"/>
          <w:szCs w:val="28"/>
          <w:rtl/>
        </w:rPr>
        <w:t>و برخی از زنادقه</w:t>
      </w:r>
      <w:r w:rsidRPr="00984198">
        <w:rPr>
          <w:rFonts w:cs="B Lotus" w:hint="cs"/>
          <w:sz w:val="28"/>
          <w:szCs w:val="28"/>
          <w:rtl/>
        </w:rPr>
        <w:t xml:space="preserve"> از امام ابوحنیفه </w:t>
      </w:r>
      <w:r w:rsidR="00C8242A" w:rsidRPr="00C8242A">
        <w:rPr>
          <w:rFonts w:cs="B Lotus" w:hint="cs"/>
          <w:noProof/>
          <w:rtl/>
        </w:rPr>
        <w:t>رحمه</w:t>
      </w:r>
      <w:r w:rsidR="00C8242A" w:rsidRPr="00C8242A">
        <w:rPr>
          <w:rFonts w:cs="B Lotus" w:hint="cs"/>
          <w:noProof/>
          <w:rtl/>
        </w:rPr>
        <w:softHyphen/>
        <w:t>الله</w:t>
      </w:r>
      <w:r w:rsidRPr="00C8242A">
        <w:rPr>
          <w:rFonts w:cs="B Lotus" w:hint="cs"/>
          <w:rtl/>
        </w:rPr>
        <w:t xml:space="preserve"> </w:t>
      </w:r>
      <w:r w:rsidRPr="00984198">
        <w:rPr>
          <w:rFonts w:cs="B Lotus" w:hint="cs"/>
          <w:sz w:val="28"/>
          <w:szCs w:val="28"/>
          <w:rtl/>
        </w:rPr>
        <w:t xml:space="preserve">در مورد وجود خالق متعال پرسیدند که بدانها گفت: مرا راهنمایی کنید در مورد امری که خبر آن به من رسیده و فکر </w:t>
      </w:r>
      <w:r w:rsidR="00C8242A">
        <w:rPr>
          <w:rFonts w:cs="B Lotus" w:hint="cs"/>
          <w:sz w:val="28"/>
          <w:szCs w:val="28"/>
          <w:rtl/>
        </w:rPr>
        <w:t>و ذهن مرا به خود مشغول کرده است. به من گفته شده:</w:t>
      </w:r>
      <w:r w:rsidRPr="00984198">
        <w:rPr>
          <w:rFonts w:cs="B Lotus" w:hint="cs"/>
          <w:sz w:val="28"/>
          <w:szCs w:val="28"/>
          <w:rtl/>
        </w:rPr>
        <w:t xml:space="preserve"> کشتی</w:t>
      </w:r>
      <w:r w:rsidR="00D17D4A">
        <w:rPr>
          <w:rFonts w:cs="B Lotus" w:hint="eastAsia"/>
          <w:sz w:val="28"/>
          <w:szCs w:val="28"/>
          <w:rtl/>
        </w:rPr>
        <w:t>‌</w:t>
      </w:r>
      <w:r w:rsidRPr="00984198">
        <w:rPr>
          <w:rFonts w:cs="B Lotus" w:hint="cs"/>
          <w:sz w:val="28"/>
          <w:szCs w:val="28"/>
          <w:rtl/>
        </w:rPr>
        <w:t>ای در د</w:t>
      </w:r>
      <w:r w:rsidR="00C8242A">
        <w:rPr>
          <w:rFonts w:cs="B Lotus" w:hint="cs"/>
          <w:sz w:val="28"/>
          <w:szCs w:val="28"/>
          <w:rtl/>
        </w:rPr>
        <w:t>ریاها می</w:t>
      </w:r>
      <w:r w:rsidR="00C8242A">
        <w:rPr>
          <w:rFonts w:cs="B Lotus" w:hint="cs"/>
          <w:sz w:val="28"/>
          <w:szCs w:val="28"/>
          <w:rtl/>
        </w:rPr>
        <w:softHyphen/>
        <w:t>باشد با انواع کالاهای تجاری درحالی</w:t>
      </w:r>
      <w:r w:rsidR="00C8242A">
        <w:rPr>
          <w:rFonts w:cs="B Lotus"/>
          <w:sz w:val="28"/>
          <w:szCs w:val="28"/>
          <w:rtl/>
        </w:rPr>
        <w:softHyphen/>
      </w:r>
      <w:r w:rsidR="00C8242A">
        <w:rPr>
          <w:rFonts w:cs="B Lotus" w:hint="cs"/>
          <w:sz w:val="28"/>
          <w:szCs w:val="28"/>
          <w:rtl/>
        </w:rPr>
        <w:t>که در آن هیچکس برای نگهبانی نیست و نیز کسی آن</w:t>
      </w:r>
      <w:r w:rsidR="00C8242A">
        <w:rPr>
          <w:rFonts w:cs="B Lotus"/>
          <w:sz w:val="28"/>
          <w:szCs w:val="28"/>
          <w:rtl/>
        </w:rPr>
        <w:softHyphen/>
      </w:r>
      <w:r w:rsidRPr="00984198">
        <w:rPr>
          <w:rFonts w:cs="B Lotus" w:hint="cs"/>
          <w:sz w:val="28"/>
          <w:szCs w:val="28"/>
          <w:rtl/>
        </w:rPr>
        <w:t>را هدایت</w:t>
      </w:r>
      <w:r w:rsidR="009D0387" w:rsidRPr="00984198">
        <w:rPr>
          <w:rFonts w:cs="B Lotus" w:hint="cs"/>
          <w:sz w:val="28"/>
          <w:szCs w:val="28"/>
          <w:rtl/>
        </w:rPr>
        <w:t xml:space="preserve"> نمی‌</w:t>
      </w:r>
      <w:r w:rsidRPr="00984198">
        <w:rPr>
          <w:rFonts w:cs="B Lotus" w:hint="cs"/>
          <w:sz w:val="28"/>
          <w:szCs w:val="28"/>
          <w:rtl/>
        </w:rPr>
        <w:t xml:space="preserve">کند. با این </w:t>
      </w:r>
      <w:r w:rsidR="00C8242A">
        <w:rPr>
          <w:rFonts w:cs="B Lotus" w:hint="cs"/>
          <w:sz w:val="28"/>
          <w:szCs w:val="28"/>
          <w:rtl/>
        </w:rPr>
        <w:t>همه</w:t>
      </w:r>
      <w:r w:rsidRPr="00984198">
        <w:rPr>
          <w:rFonts w:cs="B Lotus" w:hint="cs"/>
          <w:sz w:val="28"/>
          <w:szCs w:val="28"/>
          <w:rtl/>
        </w:rPr>
        <w:t xml:space="preserve"> کشتی رفت و آمد کرده و خود به خود حرکت</w:t>
      </w:r>
      <w:r w:rsidR="009D0387" w:rsidRPr="00984198">
        <w:rPr>
          <w:rFonts w:cs="B Lotus" w:hint="cs"/>
          <w:sz w:val="28"/>
          <w:szCs w:val="28"/>
          <w:rtl/>
        </w:rPr>
        <w:t xml:space="preserve"> می‌</w:t>
      </w:r>
      <w:r w:rsidRPr="00984198">
        <w:rPr>
          <w:rFonts w:cs="B Lotus" w:hint="cs"/>
          <w:sz w:val="28"/>
          <w:szCs w:val="28"/>
          <w:rtl/>
        </w:rPr>
        <w:t>کند و امواج بزرگ را</w:t>
      </w:r>
      <w:r w:rsidR="009D0387" w:rsidRPr="00984198">
        <w:rPr>
          <w:rFonts w:cs="B Lotus" w:hint="cs"/>
          <w:sz w:val="28"/>
          <w:szCs w:val="28"/>
          <w:rtl/>
        </w:rPr>
        <w:t xml:space="preserve"> می‌</w:t>
      </w:r>
      <w:r w:rsidRPr="00984198">
        <w:rPr>
          <w:rFonts w:cs="B Lotus" w:hint="cs"/>
          <w:sz w:val="28"/>
          <w:szCs w:val="28"/>
          <w:rtl/>
        </w:rPr>
        <w:t>شکافد. زنادقه گفتن</w:t>
      </w:r>
      <w:r w:rsidR="00C8242A">
        <w:rPr>
          <w:rFonts w:cs="B Lotus" w:hint="cs"/>
          <w:sz w:val="28"/>
          <w:szCs w:val="28"/>
          <w:rtl/>
        </w:rPr>
        <w:t>د: این سخنی است که هیچ عاقلی آن</w:t>
      </w:r>
      <w:r w:rsidR="00C8242A">
        <w:rPr>
          <w:rFonts w:cs="B Lotus"/>
          <w:sz w:val="28"/>
          <w:szCs w:val="28"/>
          <w:rtl/>
        </w:rPr>
        <w:softHyphen/>
      </w:r>
      <w:r w:rsidRPr="00984198">
        <w:rPr>
          <w:rFonts w:cs="B Lotus" w:hint="cs"/>
          <w:sz w:val="28"/>
          <w:szCs w:val="28"/>
          <w:rtl/>
        </w:rPr>
        <w:t>را نمی</w:t>
      </w:r>
      <w:r w:rsidRPr="00984198">
        <w:rPr>
          <w:rFonts w:cs="B Lotus" w:hint="cs"/>
          <w:sz w:val="28"/>
          <w:szCs w:val="28"/>
          <w:cs/>
        </w:rPr>
        <w:t>‎</w:t>
      </w:r>
      <w:r w:rsidRPr="00984198">
        <w:rPr>
          <w:rFonts w:cs="B Lotus" w:hint="cs"/>
          <w:sz w:val="28"/>
          <w:szCs w:val="28"/>
          <w:rtl/>
        </w:rPr>
        <w:t xml:space="preserve">گوید. امام ابوحنیفه </w:t>
      </w:r>
      <w:r w:rsidR="00C8242A" w:rsidRPr="00C8242A">
        <w:rPr>
          <w:rFonts w:cs="B Lotus" w:hint="cs"/>
          <w:noProof/>
          <w:rtl/>
        </w:rPr>
        <w:t>رحمه</w:t>
      </w:r>
      <w:r w:rsidR="00C8242A" w:rsidRPr="00C8242A">
        <w:rPr>
          <w:rFonts w:cs="B Lotus" w:hint="cs"/>
          <w:noProof/>
          <w:rtl/>
        </w:rPr>
        <w:softHyphen/>
        <w:t>الله</w:t>
      </w:r>
      <w:r w:rsidRPr="00C8242A">
        <w:rPr>
          <w:rFonts w:cs="B Lotus" w:hint="cs"/>
          <w:noProof/>
          <w:rtl/>
        </w:rPr>
        <w:t xml:space="preserve"> </w:t>
      </w:r>
      <w:r w:rsidRPr="00984198">
        <w:rPr>
          <w:rFonts w:cs="B Lotus" w:hint="cs"/>
          <w:sz w:val="28"/>
          <w:szCs w:val="28"/>
          <w:rtl/>
        </w:rPr>
        <w:t>به</w:t>
      </w:r>
      <w:r w:rsidR="009D0387" w:rsidRPr="00984198">
        <w:rPr>
          <w:rFonts w:cs="B Lotus" w:hint="cs"/>
          <w:sz w:val="28"/>
          <w:szCs w:val="28"/>
          <w:rtl/>
        </w:rPr>
        <w:t xml:space="preserve"> آن‌ها </w:t>
      </w:r>
      <w:r w:rsidRPr="00984198">
        <w:rPr>
          <w:rFonts w:cs="B Lotus" w:hint="cs"/>
          <w:sz w:val="28"/>
          <w:szCs w:val="28"/>
          <w:rtl/>
        </w:rPr>
        <w:t xml:space="preserve">گفت: وای بر شما آیا </w:t>
      </w:r>
      <w:r w:rsidR="00C8242A">
        <w:rPr>
          <w:rFonts w:cs="B Lotus" w:hint="cs"/>
          <w:sz w:val="28"/>
          <w:szCs w:val="28"/>
          <w:rtl/>
        </w:rPr>
        <w:t xml:space="preserve">سازنده و خالقی </w:t>
      </w:r>
      <w:r w:rsidRPr="00984198">
        <w:rPr>
          <w:rFonts w:cs="B Lotus" w:hint="cs"/>
          <w:sz w:val="28"/>
          <w:szCs w:val="28"/>
          <w:rtl/>
        </w:rPr>
        <w:t>برای این موجودات که در عالم علوی و سفلی وجود دارد و آنچه از اشیای محکم و استواری که در</w:t>
      </w:r>
      <w:r w:rsidR="009D0387" w:rsidRPr="00984198">
        <w:rPr>
          <w:rFonts w:cs="B Lotus" w:hint="cs"/>
          <w:sz w:val="28"/>
          <w:szCs w:val="28"/>
          <w:rtl/>
        </w:rPr>
        <w:t xml:space="preserve"> آن‌ها می‌</w:t>
      </w:r>
      <w:r w:rsidR="00C8242A">
        <w:rPr>
          <w:rFonts w:cs="B Lotus" w:hint="cs"/>
          <w:sz w:val="28"/>
          <w:szCs w:val="28"/>
          <w:rtl/>
        </w:rPr>
        <w:t>باشند،</w:t>
      </w:r>
      <w:r w:rsidRPr="00984198">
        <w:rPr>
          <w:rFonts w:cs="B Lotus" w:hint="cs"/>
          <w:sz w:val="28"/>
          <w:szCs w:val="28"/>
          <w:rtl/>
        </w:rPr>
        <w:t xml:space="preserve"> وجود ندا</w:t>
      </w:r>
      <w:r w:rsidR="00C8242A">
        <w:rPr>
          <w:rFonts w:cs="B Lotus" w:hint="cs"/>
          <w:sz w:val="28"/>
          <w:szCs w:val="28"/>
          <w:rtl/>
        </w:rPr>
        <w:t>رد؟ آن گروه بهت زده شده و به حق رجوع کردند و به وسیله</w:t>
      </w:r>
      <w:r w:rsidRPr="00984198">
        <w:rPr>
          <w:rFonts w:cs="B Lotus" w:hint="cs"/>
          <w:sz w:val="28"/>
          <w:szCs w:val="28"/>
          <w:rtl/>
        </w:rPr>
        <w:t xml:space="preserve"> امام ابوحنیفه اسلام آوردند.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و امام رازی از امام مالک حکایت</w:t>
      </w:r>
      <w:r w:rsidR="009D0387" w:rsidRPr="00984198">
        <w:rPr>
          <w:rFonts w:cs="B Lotus" w:hint="cs"/>
          <w:sz w:val="28"/>
          <w:szCs w:val="28"/>
          <w:rtl/>
        </w:rPr>
        <w:t xml:space="preserve"> می‌</w:t>
      </w:r>
      <w:r w:rsidRPr="00984198">
        <w:rPr>
          <w:rFonts w:cs="B Lotus" w:hint="cs"/>
          <w:sz w:val="28"/>
          <w:szCs w:val="28"/>
          <w:rtl/>
        </w:rPr>
        <w:t>کند که رشید در این مورد از ایشان سوال کرد که امام مالک برای وی به اختلاف لغات و اصوات و نغمه</w:t>
      </w:r>
      <w:r w:rsidR="009D0387" w:rsidRPr="00984198">
        <w:rPr>
          <w:rFonts w:cs="B Lotus" w:hint="cs"/>
          <w:sz w:val="28"/>
          <w:szCs w:val="28"/>
          <w:rtl/>
        </w:rPr>
        <w:t xml:space="preserve">‌ها </w:t>
      </w:r>
      <w:r w:rsidRPr="00984198">
        <w:rPr>
          <w:rFonts w:cs="B Lotus" w:hint="cs"/>
          <w:sz w:val="28"/>
          <w:szCs w:val="28"/>
          <w:rtl/>
        </w:rPr>
        <w:t>استدلال کردند</w:t>
      </w:r>
      <w:r w:rsidRPr="00C008F7">
        <w:rPr>
          <w:rStyle w:val="FootnoteReference"/>
          <w:rFonts w:cs="B Lotus"/>
          <w:sz w:val="28"/>
          <w:szCs w:val="28"/>
          <w:rtl/>
        </w:rPr>
        <w:footnoteReference w:id="70"/>
      </w:r>
      <w:r w:rsidR="00D17D4A">
        <w:rPr>
          <w:rFonts w:cs="B Lotus" w:hint="cs"/>
          <w:sz w:val="28"/>
          <w:szCs w:val="28"/>
          <w:rtl/>
        </w:rPr>
        <w:t>.</w:t>
      </w:r>
    </w:p>
    <w:p w:rsidR="00825EE3"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و راست گفت کسی که این</w:t>
      </w:r>
      <w:r w:rsidR="00C8242A">
        <w:rPr>
          <w:rFonts w:cs="B Lotus"/>
          <w:sz w:val="28"/>
          <w:szCs w:val="28"/>
          <w:rtl/>
        </w:rPr>
        <w:softHyphen/>
      </w:r>
      <w:r w:rsidRPr="00984198">
        <w:rPr>
          <w:rFonts w:cs="B Lotus" w:hint="cs"/>
          <w:sz w:val="28"/>
          <w:szCs w:val="28"/>
          <w:rtl/>
        </w:rPr>
        <w:t>گونه سرود:</w:t>
      </w:r>
    </w:p>
    <w:tbl>
      <w:tblPr>
        <w:bidiVisual/>
        <w:tblW w:w="0" w:type="auto"/>
        <w:tblLook w:val="04A0" w:firstRow="1" w:lastRow="0" w:firstColumn="1" w:lastColumn="0" w:noHBand="0" w:noVBand="1"/>
      </w:tblPr>
      <w:tblGrid>
        <w:gridCol w:w="3623"/>
        <w:gridCol w:w="283"/>
        <w:gridCol w:w="3794"/>
      </w:tblGrid>
      <w:tr w:rsidR="006540FC" w:rsidRPr="00984198" w:rsidTr="00D17D4A">
        <w:tc>
          <w:tcPr>
            <w:tcW w:w="3623" w:type="dxa"/>
            <w:shd w:val="clear" w:color="auto" w:fill="auto"/>
          </w:tcPr>
          <w:p w:rsidR="006540FC" w:rsidRPr="00891DA0" w:rsidRDefault="00D17D4A" w:rsidP="00D17D4A">
            <w:pPr>
              <w:pStyle w:val="a1"/>
              <w:ind w:firstLine="0"/>
              <w:jc w:val="lowKashida"/>
              <w:rPr>
                <w:rFonts w:hint="cs"/>
                <w:sz w:val="2"/>
                <w:szCs w:val="2"/>
                <w:rtl/>
              </w:rPr>
            </w:pPr>
            <w:r>
              <w:rPr>
                <w:rFonts w:hint="cs"/>
                <w:rtl/>
              </w:rPr>
              <w:t>سـل الواحـة</w:t>
            </w:r>
            <w:r w:rsidR="006540FC" w:rsidRPr="00D96544">
              <w:rPr>
                <w:rFonts w:hint="cs"/>
                <w:rtl/>
              </w:rPr>
              <w:t xml:space="preserve"> الخضـراء والماء جاریـا</w:t>
            </w:r>
            <w:r w:rsidR="006540FC">
              <w:rPr>
                <w:rtl/>
              </w:rPr>
              <w:br/>
            </w:r>
          </w:p>
        </w:tc>
        <w:tc>
          <w:tcPr>
            <w:tcW w:w="283" w:type="dxa"/>
            <w:shd w:val="clear" w:color="auto" w:fill="auto"/>
          </w:tcPr>
          <w:p w:rsidR="006540FC" w:rsidRDefault="006540FC" w:rsidP="00891DA0">
            <w:pPr>
              <w:pStyle w:val="a1"/>
              <w:ind w:firstLine="0"/>
              <w:jc w:val="lowKashida"/>
              <w:rPr>
                <w:rFonts w:hint="cs"/>
                <w:rtl/>
              </w:rPr>
            </w:pPr>
          </w:p>
        </w:tc>
        <w:tc>
          <w:tcPr>
            <w:tcW w:w="3794" w:type="dxa"/>
            <w:shd w:val="clear" w:color="auto" w:fill="auto"/>
          </w:tcPr>
          <w:p w:rsidR="006540FC" w:rsidRPr="00891DA0" w:rsidRDefault="006540FC" w:rsidP="00D17D4A">
            <w:pPr>
              <w:pStyle w:val="a1"/>
              <w:ind w:firstLine="0"/>
              <w:jc w:val="lowKashida"/>
              <w:rPr>
                <w:rFonts w:hint="cs"/>
                <w:sz w:val="2"/>
                <w:szCs w:val="2"/>
                <w:rtl/>
              </w:rPr>
            </w:pPr>
            <w:r w:rsidRPr="00D96544">
              <w:rPr>
                <w:rFonts w:hint="cs"/>
                <w:rtl/>
              </w:rPr>
              <w:t>و هذ</w:t>
            </w:r>
            <w:r w:rsidR="00D17D4A">
              <w:rPr>
                <w:rFonts w:hint="cs"/>
                <w:rtl/>
              </w:rPr>
              <w:t>ي الصحاری وا</w:t>
            </w:r>
            <w:r w:rsidRPr="00D96544">
              <w:rPr>
                <w:rFonts w:hint="cs"/>
                <w:rtl/>
              </w:rPr>
              <w:t>لجبال الرواسیـا</w:t>
            </w:r>
            <w:r>
              <w:rPr>
                <w:rtl/>
              </w:rPr>
              <w:br/>
            </w:r>
          </w:p>
        </w:tc>
      </w:tr>
      <w:tr w:rsidR="006540FC" w:rsidRPr="00984198" w:rsidTr="00D17D4A">
        <w:tc>
          <w:tcPr>
            <w:tcW w:w="3623" w:type="dxa"/>
            <w:shd w:val="clear" w:color="auto" w:fill="auto"/>
          </w:tcPr>
          <w:p w:rsidR="006540FC" w:rsidRPr="00891DA0" w:rsidRDefault="006540FC" w:rsidP="00D17D4A">
            <w:pPr>
              <w:pStyle w:val="a1"/>
              <w:ind w:firstLine="0"/>
              <w:jc w:val="lowKashida"/>
              <w:rPr>
                <w:rFonts w:hint="cs"/>
                <w:sz w:val="2"/>
                <w:szCs w:val="2"/>
                <w:rtl/>
              </w:rPr>
            </w:pPr>
            <w:r w:rsidRPr="00D96544">
              <w:rPr>
                <w:rFonts w:hint="cs"/>
                <w:rtl/>
              </w:rPr>
              <w:t>سل الروض مزدانا سل الزهر والندی</w:t>
            </w:r>
            <w:r>
              <w:rPr>
                <w:rtl/>
              </w:rPr>
              <w:br/>
            </w:r>
          </w:p>
        </w:tc>
        <w:tc>
          <w:tcPr>
            <w:tcW w:w="283" w:type="dxa"/>
            <w:shd w:val="clear" w:color="auto" w:fill="auto"/>
          </w:tcPr>
          <w:p w:rsidR="006540FC" w:rsidRDefault="006540FC" w:rsidP="00891DA0">
            <w:pPr>
              <w:pStyle w:val="a1"/>
              <w:ind w:firstLine="0"/>
              <w:jc w:val="lowKashida"/>
              <w:rPr>
                <w:rFonts w:hint="cs"/>
                <w:rtl/>
              </w:rPr>
            </w:pPr>
          </w:p>
        </w:tc>
        <w:tc>
          <w:tcPr>
            <w:tcW w:w="3794" w:type="dxa"/>
            <w:shd w:val="clear" w:color="auto" w:fill="auto"/>
          </w:tcPr>
          <w:p w:rsidR="006540FC" w:rsidRPr="00891DA0" w:rsidRDefault="006540FC" w:rsidP="00D17D4A">
            <w:pPr>
              <w:pStyle w:val="a1"/>
              <w:ind w:firstLine="0"/>
              <w:jc w:val="lowKashida"/>
              <w:rPr>
                <w:rFonts w:hint="cs"/>
                <w:sz w:val="2"/>
                <w:szCs w:val="2"/>
                <w:rtl/>
              </w:rPr>
            </w:pPr>
            <w:r w:rsidRPr="00D96544">
              <w:rPr>
                <w:rFonts w:hint="cs"/>
                <w:rtl/>
              </w:rPr>
              <w:t>واللیـل و</w:t>
            </w:r>
            <w:r w:rsidR="00D17D4A">
              <w:rPr>
                <w:rFonts w:hint="cs"/>
                <w:rtl/>
              </w:rPr>
              <w:t xml:space="preserve"> الإ</w:t>
            </w:r>
            <w:r w:rsidRPr="00D96544">
              <w:rPr>
                <w:rFonts w:hint="cs"/>
                <w:rtl/>
              </w:rPr>
              <w:t>صبـاح و الطیـر شادیــا</w:t>
            </w:r>
            <w:r>
              <w:rPr>
                <w:rtl/>
              </w:rPr>
              <w:br/>
            </w:r>
          </w:p>
        </w:tc>
      </w:tr>
      <w:tr w:rsidR="006540FC" w:rsidRPr="00984198" w:rsidTr="00D17D4A">
        <w:tc>
          <w:tcPr>
            <w:tcW w:w="3623" w:type="dxa"/>
            <w:shd w:val="clear" w:color="auto" w:fill="auto"/>
          </w:tcPr>
          <w:p w:rsidR="006540FC" w:rsidRPr="00891DA0" w:rsidRDefault="00D17D4A" w:rsidP="00891DA0">
            <w:pPr>
              <w:pStyle w:val="a1"/>
              <w:ind w:firstLine="0"/>
              <w:jc w:val="lowKashida"/>
              <w:rPr>
                <w:rFonts w:hint="cs"/>
                <w:sz w:val="2"/>
                <w:szCs w:val="2"/>
                <w:rtl/>
              </w:rPr>
            </w:pPr>
            <w:r>
              <w:rPr>
                <w:rFonts w:hint="cs"/>
                <w:rtl/>
              </w:rPr>
              <w:t>سل هـذه الأنسام والأ</w:t>
            </w:r>
            <w:r w:rsidR="006540FC" w:rsidRPr="00D96544">
              <w:rPr>
                <w:rFonts w:hint="cs"/>
                <w:rtl/>
              </w:rPr>
              <w:t>رض و السمــا</w:t>
            </w:r>
            <w:r w:rsidR="006540FC">
              <w:rPr>
                <w:rtl/>
              </w:rPr>
              <w:br/>
            </w:r>
          </w:p>
        </w:tc>
        <w:tc>
          <w:tcPr>
            <w:tcW w:w="283" w:type="dxa"/>
            <w:shd w:val="clear" w:color="auto" w:fill="auto"/>
          </w:tcPr>
          <w:p w:rsidR="006540FC" w:rsidRDefault="006540FC" w:rsidP="00891DA0">
            <w:pPr>
              <w:pStyle w:val="a1"/>
              <w:ind w:firstLine="0"/>
              <w:jc w:val="lowKashida"/>
              <w:rPr>
                <w:rFonts w:hint="cs"/>
                <w:rtl/>
              </w:rPr>
            </w:pPr>
          </w:p>
        </w:tc>
        <w:tc>
          <w:tcPr>
            <w:tcW w:w="3794" w:type="dxa"/>
            <w:shd w:val="clear" w:color="auto" w:fill="auto"/>
          </w:tcPr>
          <w:p w:rsidR="006540FC" w:rsidRPr="00891DA0" w:rsidRDefault="006540FC" w:rsidP="00D17D4A">
            <w:pPr>
              <w:pStyle w:val="a1"/>
              <w:ind w:firstLine="0"/>
              <w:jc w:val="lowKashida"/>
              <w:rPr>
                <w:rFonts w:hint="cs"/>
                <w:sz w:val="2"/>
                <w:szCs w:val="2"/>
                <w:rtl/>
              </w:rPr>
            </w:pPr>
            <w:r w:rsidRPr="00D96544">
              <w:rPr>
                <w:rFonts w:hint="cs"/>
                <w:rtl/>
              </w:rPr>
              <w:t xml:space="preserve">سل </w:t>
            </w:r>
            <w:r w:rsidR="00C71416" w:rsidRPr="00C71416">
              <w:rPr>
                <w:rFonts w:hint="cs"/>
                <w:rtl/>
              </w:rPr>
              <w:t>ك</w:t>
            </w:r>
            <w:r w:rsidRPr="00D96544">
              <w:rPr>
                <w:rFonts w:hint="cs"/>
                <w:rtl/>
              </w:rPr>
              <w:t>ل ش</w:t>
            </w:r>
            <w:r w:rsidR="00D17D4A">
              <w:rPr>
                <w:rFonts w:hint="cs"/>
                <w:rtl/>
              </w:rPr>
              <w:t>ي</w:t>
            </w:r>
            <w:r w:rsidRPr="00D96544">
              <w:rPr>
                <w:rFonts w:hint="cs"/>
                <w:rtl/>
              </w:rPr>
              <w:t xml:space="preserve"> تسمع التوحید لله ساریا</w:t>
            </w:r>
            <w:r>
              <w:rPr>
                <w:rtl/>
              </w:rPr>
              <w:br/>
            </w:r>
          </w:p>
        </w:tc>
      </w:tr>
      <w:tr w:rsidR="006540FC" w:rsidRPr="00984198" w:rsidTr="00D17D4A">
        <w:tc>
          <w:tcPr>
            <w:tcW w:w="3623" w:type="dxa"/>
            <w:shd w:val="clear" w:color="auto" w:fill="auto"/>
          </w:tcPr>
          <w:p w:rsidR="006540FC" w:rsidRPr="00891DA0" w:rsidRDefault="00D17D4A" w:rsidP="00D17D4A">
            <w:pPr>
              <w:pStyle w:val="a1"/>
              <w:ind w:firstLine="0"/>
              <w:jc w:val="lowKashida"/>
              <w:rPr>
                <w:rFonts w:hint="cs"/>
                <w:sz w:val="2"/>
                <w:szCs w:val="2"/>
                <w:rtl/>
              </w:rPr>
            </w:pPr>
            <w:r>
              <w:rPr>
                <w:rFonts w:hint="cs"/>
                <w:rtl/>
              </w:rPr>
              <w:t>و</w:t>
            </w:r>
            <w:r w:rsidR="006540FC" w:rsidRPr="00D96544">
              <w:rPr>
                <w:rFonts w:hint="cs"/>
                <w:rtl/>
              </w:rPr>
              <w:t>لو جن هذا اللیل وامتـد سرمــدا</w:t>
            </w:r>
            <w:r w:rsidR="006540FC">
              <w:rPr>
                <w:rtl/>
              </w:rPr>
              <w:br/>
            </w:r>
          </w:p>
        </w:tc>
        <w:tc>
          <w:tcPr>
            <w:tcW w:w="283" w:type="dxa"/>
            <w:shd w:val="clear" w:color="auto" w:fill="auto"/>
          </w:tcPr>
          <w:p w:rsidR="006540FC" w:rsidRDefault="006540FC" w:rsidP="00891DA0">
            <w:pPr>
              <w:pStyle w:val="a1"/>
              <w:ind w:firstLine="0"/>
              <w:jc w:val="lowKashida"/>
              <w:rPr>
                <w:rFonts w:hint="cs"/>
                <w:rtl/>
              </w:rPr>
            </w:pPr>
          </w:p>
        </w:tc>
        <w:tc>
          <w:tcPr>
            <w:tcW w:w="3794" w:type="dxa"/>
            <w:shd w:val="clear" w:color="auto" w:fill="auto"/>
          </w:tcPr>
          <w:p w:rsidR="006540FC" w:rsidRPr="00891DA0" w:rsidRDefault="006540FC" w:rsidP="00D17D4A">
            <w:pPr>
              <w:pStyle w:val="a1"/>
              <w:ind w:firstLine="0"/>
              <w:jc w:val="lowKashida"/>
              <w:rPr>
                <w:rFonts w:hint="cs"/>
                <w:sz w:val="2"/>
                <w:szCs w:val="2"/>
                <w:rtl/>
              </w:rPr>
            </w:pPr>
            <w:r w:rsidRPr="00D96544">
              <w:rPr>
                <w:rFonts w:hint="cs"/>
                <w:rtl/>
              </w:rPr>
              <w:t>فمـن غیـر رب</w:t>
            </w:r>
            <w:r w:rsidR="00D17D4A">
              <w:rPr>
                <w:rFonts w:hint="cs"/>
                <w:rtl/>
              </w:rPr>
              <w:t>ي</w:t>
            </w:r>
            <w:r w:rsidRPr="00D96544">
              <w:rPr>
                <w:rFonts w:hint="cs"/>
                <w:rtl/>
              </w:rPr>
              <w:t xml:space="preserve"> یـرجع الصبـح ثانیـا</w:t>
            </w:r>
            <w:r>
              <w:rPr>
                <w:rtl/>
              </w:rPr>
              <w:br/>
            </w:r>
          </w:p>
        </w:tc>
      </w:tr>
    </w:tbl>
    <w:p w:rsidR="00C5413C" w:rsidRPr="00984198" w:rsidRDefault="00C8242A" w:rsidP="00C80182">
      <w:pPr>
        <w:pStyle w:val="NormalWeb"/>
        <w:bidi/>
        <w:spacing w:before="0" w:beforeAutospacing="0" w:after="0" w:afterAutospacing="0"/>
        <w:ind w:firstLine="284"/>
        <w:rPr>
          <w:rFonts w:cs="B Lotus" w:hint="cs"/>
          <w:sz w:val="28"/>
          <w:szCs w:val="28"/>
          <w:rtl/>
        </w:rPr>
      </w:pPr>
      <w:r>
        <w:rPr>
          <w:rFonts w:cs="B Lotus" w:hint="cs"/>
          <w:sz w:val="28"/>
          <w:szCs w:val="28"/>
          <w:rtl/>
        </w:rPr>
        <w:t>«</w:t>
      </w:r>
      <w:r w:rsidR="00C5413C" w:rsidRPr="00984198">
        <w:rPr>
          <w:rFonts w:cs="B Lotus" w:hint="cs"/>
          <w:sz w:val="28"/>
          <w:szCs w:val="28"/>
          <w:rtl/>
        </w:rPr>
        <w:t>از سرزمین سبز و آب جاری و بیابان</w:t>
      </w:r>
      <w:r w:rsidR="006540FC" w:rsidRPr="00984198">
        <w:rPr>
          <w:rFonts w:cs="B Lotus" w:hint="eastAsia"/>
          <w:sz w:val="28"/>
          <w:szCs w:val="28"/>
          <w:rtl/>
        </w:rPr>
        <w:t>‌</w:t>
      </w:r>
      <w:r w:rsidR="00C5413C" w:rsidRPr="00984198">
        <w:rPr>
          <w:rFonts w:cs="B Lotus" w:hint="cs"/>
          <w:sz w:val="28"/>
          <w:szCs w:val="28"/>
          <w:rtl/>
        </w:rPr>
        <w:t>ها و کوه</w:t>
      </w:r>
      <w:r w:rsidR="009D0387" w:rsidRPr="00984198">
        <w:rPr>
          <w:rFonts w:cs="B Lotus" w:hint="cs"/>
          <w:sz w:val="28"/>
          <w:szCs w:val="28"/>
          <w:rtl/>
        </w:rPr>
        <w:t xml:space="preserve">‌های </w:t>
      </w:r>
      <w:r w:rsidR="00C5413C" w:rsidRPr="00984198">
        <w:rPr>
          <w:rFonts w:cs="B Lotus" w:hint="cs"/>
          <w:sz w:val="28"/>
          <w:szCs w:val="28"/>
          <w:rtl/>
        </w:rPr>
        <w:t>محکم و استوار بپرس.</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از باغ و شکوفه و شبنم و شب و صبح و پرندگان شاد و مسرور بپرس.</w:t>
      </w:r>
    </w:p>
    <w:p w:rsidR="00C5413C" w:rsidRPr="00984198" w:rsidRDefault="00C5413C" w:rsidP="00C8242A">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lastRenderedPageBreak/>
        <w:t>از مردم و زمین و آسمان و از هر چیزی بپرس که توحید الله عزوجل را که بر زبان</w:t>
      </w:r>
      <w:r w:rsidR="009D0387" w:rsidRPr="00984198">
        <w:rPr>
          <w:rFonts w:cs="B Lotus" w:hint="cs"/>
          <w:sz w:val="28"/>
          <w:szCs w:val="28"/>
          <w:rtl/>
        </w:rPr>
        <w:t xml:space="preserve"> آن‌ها </w:t>
      </w:r>
      <w:r w:rsidRPr="00984198">
        <w:rPr>
          <w:rFonts w:cs="B Lotus" w:hint="cs"/>
          <w:sz w:val="28"/>
          <w:szCs w:val="28"/>
          <w:rtl/>
        </w:rPr>
        <w:t>جاری است</w:t>
      </w:r>
      <w:r w:rsidR="009D0387" w:rsidRPr="00984198">
        <w:rPr>
          <w:rFonts w:cs="B Lotus" w:hint="cs"/>
          <w:sz w:val="28"/>
          <w:szCs w:val="28"/>
          <w:rtl/>
        </w:rPr>
        <w:t xml:space="preserve"> می‌</w:t>
      </w:r>
      <w:r w:rsidRPr="00984198">
        <w:rPr>
          <w:rFonts w:cs="B Lotus" w:hint="cs"/>
          <w:sz w:val="28"/>
          <w:szCs w:val="28"/>
          <w:rtl/>
        </w:rPr>
        <w:t>شنوی و اگر این شب همه جا را پوشانده و برای همیشه امتداد یابد</w:t>
      </w:r>
      <w:r w:rsidR="00C8242A">
        <w:rPr>
          <w:rFonts w:cs="B Lotus" w:hint="cs"/>
          <w:sz w:val="28"/>
          <w:szCs w:val="28"/>
          <w:rtl/>
        </w:rPr>
        <w:t>،</w:t>
      </w:r>
      <w:r w:rsidRPr="00984198">
        <w:rPr>
          <w:rFonts w:cs="B Lotus" w:hint="cs"/>
          <w:sz w:val="28"/>
          <w:szCs w:val="28"/>
          <w:rtl/>
        </w:rPr>
        <w:t xml:space="preserve"> براستی چه کسی است غیر از پروردگار که بار دیگر صبح را بازگرداند.</w:t>
      </w:r>
      <w:r w:rsidR="00C8242A">
        <w:rPr>
          <w:rFonts w:cs="B Lotus" w:hint="cs"/>
          <w:sz w:val="28"/>
          <w:szCs w:val="28"/>
          <w:rtl/>
        </w:rPr>
        <w:t>»</w:t>
      </w:r>
      <w:r w:rsidRPr="00984198">
        <w:rPr>
          <w:rFonts w:cs="B Lotus" w:hint="cs"/>
          <w:sz w:val="28"/>
          <w:szCs w:val="28"/>
          <w:rtl/>
        </w:rPr>
        <w:t xml:space="preserve"> </w:t>
      </w:r>
    </w:p>
    <w:p w:rsidR="00C5413C" w:rsidRPr="00984198" w:rsidRDefault="00C8242A" w:rsidP="00C8242A">
      <w:pPr>
        <w:pStyle w:val="NormalWeb"/>
        <w:bidi/>
        <w:spacing w:before="0" w:beforeAutospacing="0" w:after="0" w:afterAutospacing="0"/>
        <w:ind w:firstLine="284"/>
        <w:jc w:val="both"/>
        <w:rPr>
          <w:rFonts w:cs="B Lotus" w:hint="cs"/>
          <w:sz w:val="28"/>
          <w:szCs w:val="28"/>
          <w:rtl/>
        </w:rPr>
      </w:pPr>
      <w:r>
        <w:rPr>
          <w:rFonts w:cs="B Lotus" w:hint="cs"/>
          <w:sz w:val="28"/>
          <w:szCs w:val="28"/>
          <w:rtl/>
        </w:rPr>
        <w:t>و شاید که از زیباترین آنچه</w:t>
      </w:r>
      <w:r w:rsidR="00C5413C" w:rsidRPr="00984198">
        <w:rPr>
          <w:rFonts w:cs="B Lotus" w:hint="cs"/>
          <w:sz w:val="28"/>
          <w:szCs w:val="28"/>
          <w:rtl/>
        </w:rPr>
        <w:t xml:space="preserve"> در</w:t>
      </w:r>
      <w:r>
        <w:rPr>
          <w:rFonts w:cs="B Lotus" w:hint="cs"/>
          <w:sz w:val="28"/>
          <w:szCs w:val="28"/>
          <w:rtl/>
        </w:rPr>
        <w:t xml:space="preserve"> </w:t>
      </w:r>
      <w:r w:rsidR="00C5413C" w:rsidRPr="00984198">
        <w:rPr>
          <w:rFonts w:cs="B Lotus" w:hint="cs"/>
          <w:sz w:val="28"/>
          <w:szCs w:val="28"/>
          <w:rtl/>
        </w:rPr>
        <w:t>این باب عظیم ذکر شده</w:t>
      </w:r>
      <w:r>
        <w:rPr>
          <w:rFonts w:cs="B Lotus" w:hint="cs"/>
          <w:sz w:val="28"/>
          <w:szCs w:val="28"/>
          <w:rtl/>
        </w:rPr>
        <w:t>، مقوله قس بن ساعده الایادی</w:t>
      </w:r>
      <w:r w:rsidR="00C5413C" w:rsidRPr="00984198">
        <w:rPr>
          <w:rFonts w:cs="B Lotus" w:hint="cs"/>
          <w:sz w:val="28"/>
          <w:szCs w:val="28"/>
          <w:rtl/>
        </w:rPr>
        <w:t xml:space="preserve"> باشد. وی از کسانی بود که الله عزوجل را بر</w:t>
      </w:r>
      <w:r>
        <w:rPr>
          <w:rFonts w:cs="B Lotus" w:hint="cs"/>
          <w:sz w:val="28"/>
          <w:szCs w:val="28"/>
          <w:rtl/>
        </w:rPr>
        <w:t xml:space="preserve"> </w:t>
      </w:r>
      <w:r w:rsidR="00C5413C" w:rsidRPr="00984198">
        <w:rPr>
          <w:rFonts w:cs="B Lotus" w:hint="cs"/>
          <w:sz w:val="28"/>
          <w:szCs w:val="28"/>
          <w:rtl/>
        </w:rPr>
        <w:t xml:space="preserve">اساس دین ابراهیم </w:t>
      </w:r>
      <w:r w:rsidRPr="00C8242A">
        <w:rPr>
          <w:rFonts w:cs="mylotus" w:hint="cs"/>
          <w:rtl/>
        </w:rPr>
        <w:t>عليه</w:t>
      </w:r>
      <w:r w:rsidRPr="00C8242A">
        <w:rPr>
          <w:rFonts w:cs="mylotus"/>
          <w:rtl/>
        </w:rPr>
        <w:softHyphen/>
      </w:r>
      <w:r w:rsidRPr="00C8242A">
        <w:rPr>
          <w:rFonts w:cs="mylotus" w:hint="cs"/>
          <w:rtl/>
        </w:rPr>
        <w:t>الصلاة</w:t>
      </w:r>
      <w:r w:rsidRPr="00C8242A">
        <w:rPr>
          <w:rFonts w:cs="mylotus"/>
          <w:rtl/>
        </w:rPr>
        <w:softHyphen/>
      </w:r>
      <w:r w:rsidR="004B527F" w:rsidRPr="00C8242A">
        <w:rPr>
          <w:rFonts w:cs="mylotus" w:hint="cs"/>
          <w:rtl/>
        </w:rPr>
        <w:t>والسلام</w:t>
      </w:r>
      <w:r>
        <w:rPr>
          <w:rFonts w:cs="B Lotus" w:hint="cs"/>
          <w:sz w:val="28"/>
          <w:szCs w:val="28"/>
          <w:rtl/>
        </w:rPr>
        <w:t xml:space="preserve"> عبادت کرده و پیش</w:t>
      </w:r>
      <w:r w:rsidR="00C5413C" w:rsidRPr="00984198">
        <w:rPr>
          <w:rFonts w:cs="B Lotus" w:hint="cs"/>
          <w:sz w:val="28"/>
          <w:szCs w:val="28"/>
          <w:rtl/>
        </w:rPr>
        <w:t xml:space="preserve"> از بعثت رسول الله </w:t>
      </w:r>
      <w:r>
        <w:rPr>
          <w:rFonts w:ascii="Arial" w:hAnsi="Arial" w:cs="CTraditional Arabic" w:hint="cs"/>
          <w:sz w:val="28"/>
          <w:szCs w:val="28"/>
          <w:rtl/>
        </w:rPr>
        <w:t>ح</w:t>
      </w:r>
      <w:r w:rsidR="00C5413C" w:rsidRPr="00984198">
        <w:rPr>
          <w:rFonts w:cs="B Lotus" w:hint="cs"/>
          <w:noProof/>
          <w:sz w:val="28"/>
          <w:szCs w:val="28"/>
          <w:rtl/>
        </w:rPr>
        <w:t xml:space="preserve"> </w:t>
      </w:r>
      <w:r w:rsidR="00C5413C" w:rsidRPr="00984198">
        <w:rPr>
          <w:rFonts w:cs="B Lotus" w:hint="cs"/>
          <w:sz w:val="28"/>
          <w:szCs w:val="28"/>
          <w:rtl/>
        </w:rPr>
        <w:t xml:space="preserve">بود. قس بن ساعده </w:t>
      </w:r>
      <w:r w:rsidRPr="00C8242A">
        <w:rPr>
          <w:rFonts w:cs="B Lotus" w:hint="cs"/>
          <w:noProof/>
          <w:rtl/>
        </w:rPr>
        <w:t>رحمه</w:t>
      </w:r>
      <w:r w:rsidRPr="00C8242A">
        <w:rPr>
          <w:rFonts w:cs="B Lotus" w:hint="cs"/>
          <w:noProof/>
          <w:rtl/>
        </w:rPr>
        <w:softHyphen/>
        <w:t>الله</w:t>
      </w:r>
      <w:r w:rsidR="009D0387" w:rsidRPr="00C8242A">
        <w:rPr>
          <w:rFonts w:cs="B Lotus" w:hint="cs"/>
          <w:rtl/>
        </w:rPr>
        <w:t xml:space="preserve"> </w:t>
      </w:r>
      <w:r w:rsidR="009D0387" w:rsidRPr="00984198">
        <w:rPr>
          <w:rFonts w:cs="B Lotus" w:hint="cs"/>
          <w:sz w:val="28"/>
          <w:szCs w:val="28"/>
          <w:rtl/>
        </w:rPr>
        <w:t>می‌</w:t>
      </w:r>
      <w:r w:rsidR="00C5413C" w:rsidRPr="00984198">
        <w:rPr>
          <w:rFonts w:cs="B Lotus" w:hint="cs"/>
          <w:sz w:val="28"/>
          <w:szCs w:val="28"/>
          <w:rtl/>
        </w:rPr>
        <w:t>گوید: ا</w:t>
      </w:r>
      <w:r>
        <w:rPr>
          <w:rFonts w:cs="B Lotus" w:hint="cs"/>
          <w:sz w:val="28"/>
          <w:szCs w:val="28"/>
          <w:rtl/>
        </w:rPr>
        <w:t>ی مردم، جمع شده و گوش کنید و هرگاه گوش کردید، حفظ کنید و چون حفظ کردید و به خاطر سپردید، آن</w:t>
      </w:r>
      <w:r>
        <w:rPr>
          <w:rFonts w:cs="B Lotus"/>
          <w:sz w:val="28"/>
          <w:szCs w:val="28"/>
          <w:rtl/>
        </w:rPr>
        <w:softHyphen/>
      </w:r>
      <w:r w:rsidR="00C5413C" w:rsidRPr="00984198">
        <w:rPr>
          <w:rFonts w:cs="B Lotus" w:hint="cs"/>
          <w:sz w:val="28"/>
          <w:szCs w:val="28"/>
          <w:rtl/>
        </w:rPr>
        <w:t>را به دیگران بگویید و به یکدیگر نفع برسانید.</w:t>
      </w:r>
      <w:r>
        <w:rPr>
          <w:rFonts w:cs="B Lotus" w:hint="cs"/>
          <w:sz w:val="28"/>
          <w:szCs w:val="28"/>
          <w:rtl/>
        </w:rPr>
        <w:t xml:space="preserve"> و هرگاه گفتید راست بگویید. هرکس</w:t>
      </w:r>
      <w:r w:rsidR="00C5413C" w:rsidRPr="00984198">
        <w:rPr>
          <w:rFonts w:cs="B Lotus" w:hint="cs"/>
          <w:sz w:val="28"/>
          <w:szCs w:val="28"/>
          <w:rtl/>
        </w:rPr>
        <w:t xml:space="preserve"> زندگی کرد، م</w:t>
      </w:r>
      <w:r>
        <w:rPr>
          <w:rFonts w:cs="B Lotus" w:hint="cs"/>
          <w:sz w:val="28"/>
          <w:szCs w:val="28"/>
          <w:rtl/>
        </w:rPr>
        <w:t>ُرد و هر</w:t>
      </w:r>
      <w:r w:rsidR="00C5413C" w:rsidRPr="00984198">
        <w:rPr>
          <w:rFonts w:cs="B Lotus" w:hint="cs"/>
          <w:sz w:val="28"/>
          <w:szCs w:val="28"/>
          <w:rtl/>
        </w:rPr>
        <w:t>کس که مرد فوت شد، هر آنچه</w:t>
      </w:r>
      <w:r w:rsidR="009D0387" w:rsidRPr="00984198">
        <w:rPr>
          <w:rFonts w:cs="B Lotus" w:hint="cs"/>
          <w:sz w:val="28"/>
          <w:szCs w:val="28"/>
          <w:rtl/>
        </w:rPr>
        <w:t xml:space="preserve"> می‌</w:t>
      </w:r>
      <w:r w:rsidR="00C5413C" w:rsidRPr="00984198">
        <w:rPr>
          <w:rFonts w:cs="B Lotus" w:hint="cs"/>
          <w:sz w:val="28"/>
          <w:szCs w:val="28"/>
          <w:rtl/>
        </w:rPr>
        <w:t>آید</w:t>
      </w:r>
      <w:r w:rsidR="009D0387" w:rsidRPr="00984198">
        <w:rPr>
          <w:rFonts w:cs="B Lotus" w:hint="cs"/>
          <w:sz w:val="28"/>
          <w:szCs w:val="28"/>
          <w:rtl/>
        </w:rPr>
        <w:t xml:space="preserve"> می‌</w:t>
      </w:r>
      <w:r w:rsidR="00C5413C" w:rsidRPr="00984198">
        <w:rPr>
          <w:rFonts w:cs="B Lotus" w:hint="cs"/>
          <w:sz w:val="28"/>
          <w:szCs w:val="28"/>
          <w:rtl/>
        </w:rPr>
        <w:t>رود، باران و گی</w:t>
      </w:r>
      <w:r>
        <w:rPr>
          <w:rFonts w:cs="B Lotus" w:hint="cs"/>
          <w:sz w:val="28"/>
          <w:szCs w:val="28"/>
          <w:rtl/>
        </w:rPr>
        <w:t>اهان، زندگان و مردگان، شب تاریک</w:t>
      </w:r>
      <w:r w:rsidR="00C5413C" w:rsidRPr="00984198">
        <w:rPr>
          <w:rFonts w:cs="B Lotus" w:hint="cs"/>
          <w:sz w:val="28"/>
          <w:szCs w:val="28"/>
          <w:rtl/>
        </w:rPr>
        <w:t xml:space="preserve"> و آسمان دارای</w:t>
      </w:r>
      <w:r w:rsidR="006540FC" w:rsidRPr="00984198">
        <w:rPr>
          <w:rFonts w:cs="B Lotus" w:hint="cs"/>
          <w:sz w:val="28"/>
          <w:szCs w:val="28"/>
          <w:rtl/>
        </w:rPr>
        <w:t xml:space="preserve"> ستون‌ها</w:t>
      </w:r>
      <w:r w:rsidR="00C5413C" w:rsidRPr="00984198">
        <w:rPr>
          <w:rFonts w:cs="B Lotus" w:hint="cs"/>
          <w:sz w:val="28"/>
          <w:szCs w:val="28"/>
          <w:rtl/>
        </w:rPr>
        <w:t xml:space="preserve"> و ستارگان درخشان و دریاهای پر از آب و روشنایی و تاریکی و شب و روزها و خوبی و بدی؛ براستی که خیر در آسمان است و عبرت در زمین و</w:t>
      </w:r>
      <w:r w:rsidR="006540FC" w:rsidRPr="00984198">
        <w:rPr>
          <w:rFonts w:cs="B Lotus" w:hint="cs"/>
          <w:sz w:val="28"/>
          <w:szCs w:val="28"/>
          <w:rtl/>
        </w:rPr>
        <w:t xml:space="preserve"> چشم‌ها</w:t>
      </w:r>
      <w:r w:rsidR="00825EE3" w:rsidRPr="00984198">
        <w:rPr>
          <w:rFonts w:cs="B Lotus" w:hint="cs"/>
          <w:sz w:val="28"/>
          <w:szCs w:val="28"/>
          <w:rtl/>
        </w:rPr>
        <w:t xml:space="preserve"> </w:t>
      </w:r>
      <w:r w:rsidR="00C5413C" w:rsidRPr="00984198">
        <w:rPr>
          <w:rFonts w:cs="B Lotus" w:hint="cs"/>
          <w:sz w:val="28"/>
          <w:szCs w:val="28"/>
          <w:rtl/>
        </w:rPr>
        <w:t>در میان</w:t>
      </w:r>
      <w:r w:rsidR="009D0387" w:rsidRPr="00984198">
        <w:rPr>
          <w:rFonts w:cs="B Lotus" w:hint="cs"/>
          <w:sz w:val="28"/>
          <w:szCs w:val="28"/>
          <w:rtl/>
        </w:rPr>
        <w:t xml:space="preserve"> آن‌ها </w:t>
      </w:r>
      <w:r w:rsidR="00C5413C" w:rsidRPr="00984198">
        <w:rPr>
          <w:rFonts w:cs="B Lotus" w:hint="cs"/>
          <w:sz w:val="28"/>
          <w:szCs w:val="28"/>
          <w:rtl/>
        </w:rPr>
        <w:t>سر در گم است. قرارگاهی وضع شده و سقفی مرتفع و ستارگان در حرکت و دریاهایی که فوران</w:t>
      </w:r>
      <w:r w:rsidR="009D0387" w:rsidRPr="00984198">
        <w:rPr>
          <w:rFonts w:cs="B Lotus" w:hint="cs"/>
          <w:sz w:val="28"/>
          <w:szCs w:val="28"/>
          <w:rtl/>
        </w:rPr>
        <w:t xml:space="preserve"> نمی‌</w:t>
      </w:r>
      <w:r w:rsidR="00C5413C" w:rsidRPr="00984198">
        <w:rPr>
          <w:rFonts w:cs="B Lotus" w:hint="cs"/>
          <w:sz w:val="28"/>
          <w:szCs w:val="28"/>
          <w:rtl/>
        </w:rPr>
        <w:t>کنند. پس از این</w:t>
      </w:r>
      <w:r w:rsidR="009D0387" w:rsidRPr="00984198">
        <w:rPr>
          <w:rFonts w:cs="B Lotus" w:hint="cs"/>
          <w:sz w:val="28"/>
          <w:szCs w:val="28"/>
          <w:rtl/>
        </w:rPr>
        <w:t xml:space="preserve"> می‌</w:t>
      </w:r>
      <w:r w:rsidR="00C5413C" w:rsidRPr="00984198">
        <w:rPr>
          <w:rFonts w:cs="B Lotus" w:hint="cs"/>
          <w:sz w:val="28"/>
          <w:szCs w:val="28"/>
          <w:rtl/>
        </w:rPr>
        <w:t>گوید: شرق و غرب، سلامتی، خشک و تر، شور و شرین، خورشید و ماه</w:t>
      </w:r>
      <w:r w:rsidR="009D0387" w:rsidRPr="00984198">
        <w:rPr>
          <w:rFonts w:cs="B Lotus" w:hint="cs"/>
          <w:sz w:val="28"/>
          <w:szCs w:val="28"/>
          <w:rtl/>
        </w:rPr>
        <w:t>‌ها،</w:t>
      </w:r>
      <w:r w:rsidR="00C5413C" w:rsidRPr="00984198">
        <w:rPr>
          <w:rFonts w:cs="B Lotus" w:hint="cs"/>
          <w:sz w:val="28"/>
          <w:szCs w:val="28"/>
          <w:rtl/>
        </w:rPr>
        <w:t xml:space="preserve"> بادها و باران</w:t>
      </w:r>
      <w:r w:rsidR="009D0387" w:rsidRPr="00984198">
        <w:rPr>
          <w:rFonts w:cs="B Lotus" w:hint="cs"/>
          <w:sz w:val="28"/>
          <w:szCs w:val="28"/>
          <w:rtl/>
        </w:rPr>
        <w:t>‌ها،</w:t>
      </w:r>
      <w:r w:rsidR="00C5413C" w:rsidRPr="00984198">
        <w:rPr>
          <w:rFonts w:cs="B Lotus" w:hint="cs"/>
          <w:sz w:val="28"/>
          <w:szCs w:val="28"/>
          <w:rtl/>
        </w:rPr>
        <w:t xml:space="preserve"> شب و روز، مردان و زنان، خشکی</w:t>
      </w:r>
      <w:r w:rsidR="009D0387" w:rsidRPr="00984198">
        <w:rPr>
          <w:rFonts w:cs="B Lotus" w:hint="cs"/>
          <w:sz w:val="28"/>
          <w:szCs w:val="28"/>
          <w:rtl/>
        </w:rPr>
        <w:t xml:space="preserve">‌ها </w:t>
      </w:r>
      <w:r w:rsidR="00C5413C" w:rsidRPr="00984198">
        <w:rPr>
          <w:rFonts w:cs="B Lotus" w:hint="cs"/>
          <w:sz w:val="28"/>
          <w:szCs w:val="28"/>
          <w:rtl/>
        </w:rPr>
        <w:t>و دریاها، دانه</w:t>
      </w:r>
      <w:r w:rsidR="009D0387" w:rsidRPr="00984198">
        <w:rPr>
          <w:rFonts w:cs="B Lotus" w:hint="cs"/>
          <w:sz w:val="28"/>
          <w:szCs w:val="28"/>
          <w:rtl/>
        </w:rPr>
        <w:t xml:space="preserve">‌ها </w:t>
      </w:r>
      <w:r w:rsidR="00C5413C" w:rsidRPr="00984198">
        <w:rPr>
          <w:rFonts w:cs="B Lotus" w:hint="cs"/>
          <w:sz w:val="28"/>
          <w:szCs w:val="28"/>
          <w:rtl/>
        </w:rPr>
        <w:t>و گیاهان، پدران و مادران، جمع و پراکندگی</w:t>
      </w:r>
      <w:r w:rsidR="009D0387" w:rsidRPr="00984198">
        <w:rPr>
          <w:rFonts w:cs="B Lotus" w:hint="cs"/>
          <w:sz w:val="28"/>
          <w:szCs w:val="28"/>
          <w:rtl/>
        </w:rPr>
        <w:t>‌ها،</w:t>
      </w:r>
      <w:r w:rsidR="00C5413C" w:rsidRPr="00984198">
        <w:rPr>
          <w:rFonts w:cs="B Lotus" w:hint="cs"/>
          <w:sz w:val="28"/>
          <w:szCs w:val="28"/>
          <w:rtl/>
        </w:rPr>
        <w:t xml:space="preserve"> نور و تاریکی، آسانی و سختی، </w:t>
      </w:r>
      <w:r>
        <w:rPr>
          <w:rFonts w:cs="B Lotus" w:hint="cs"/>
          <w:sz w:val="28"/>
          <w:szCs w:val="28"/>
          <w:rtl/>
        </w:rPr>
        <w:t>فقیر و ثروتمند، نیکوکار و بدکار</w:t>
      </w:r>
      <w:r w:rsidR="00C5413C" w:rsidRPr="00984198">
        <w:rPr>
          <w:rFonts w:cs="B Lotus" w:hint="cs"/>
          <w:sz w:val="28"/>
          <w:szCs w:val="28"/>
          <w:rtl/>
        </w:rPr>
        <w:t xml:space="preserve"> و آیات و نشانه</w:t>
      </w:r>
      <w:r w:rsidR="009D0387" w:rsidRPr="00984198">
        <w:rPr>
          <w:rFonts w:cs="B Lotus" w:hint="cs"/>
          <w:sz w:val="28"/>
          <w:szCs w:val="28"/>
          <w:rtl/>
        </w:rPr>
        <w:t xml:space="preserve">‌هایی </w:t>
      </w:r>
      <w:r>
        <w:rPr>
          <w:rFonts w:cs="B Lotus" w:hint="cs"/>
          <w:sz w:val="28"/>
          <w:szCs w:val="28"/>
          <w:rtl/>
        </w:rPr>
        <w:t>که</w:t>
      </w:r>
      <w:r w:rsidR="00C5413C" w:rsidRPr="00984198">
        <w:rPr>
          <w:rFonts w:cs="B Lotus" w:hint="cs"/>
          <w:sz w:val="28"/>
          <w:szCs w:val="28"/>
          <w:rtl/>
        </w:rPr>
        <w:t xml:space="preserve"> در</w:t>
      </w:r>
      <w:r w:rsidR="009D0387" w:rsidRPr="00984198">
        <w:rPr>
          <w:rFonts w:cs="B Lotus" w:hint="cs"/>
          <w:sz w:val="28"/>
          <w:szCs w:val="28"/>
          <w:rtl/>
        </w:rPr>
        <w:t xml:space="preserve"> </w:t>
      </w:r>
      <w:r>
        <w:rPr>
          <w:rFonts w:cs="B Lotus" w:hint="cs"/>
          <w:sz w:val="28"/>
          <w:szCs w:val="28"/>
          <w:rtl/>
        </w:rPr>
        <w:t xml:space="preserve">خود </w:t>
      </w:r>
      <w:r w:rsidR="009D0387" w:rsidRPr="00984198">
        <w:rPr>
          <w:rFonts w:cs="B Lotus" w:hint="cs"/>
          <w:sz w:val="28"/>
          <w:szCs w:val="28"/>
          <w:rtl/>
        </w:rPr>
        <w:t xml:space="preserve">آن‌ها </w:t>
      </w:r>
      <w:r w:rsidR="00C5413C" w:rsidRPr="00984198">
        <w:rPr>
          <w:rFonts w:cs="B Lotus" w:hint="cs"/>
          <w:sz w:val="28"/>
          <w:szCs w:val="28"/>
          <w:rtl/>
        </w:rPr>
        <w:t>آیات و نشانه</w:t>
      </w:r>
      <w:r w:rsidR="009D0387" w:rsidRPr="00984198">
        <w:rPr>
          <w:rFonts w:cs="B Lotus" w:hint="cs"/>
          <w:sz w:val="28"/>
          <w:szCs w:val="28"/>
          <w:rtl/>
        </w:rPr>
        <w:t xml:space="preserve">‌هایی </w:t>
      </w:r>
      <w:r w:rsidR="00C5413C" w:rsidRPr="00984198">
        <w:rPr>
          <w:rFonts w:cs="B Lotus" w:hint="cs"/>
          <w:sz w:val="28"/>
          <w:szCs w:val="28"/>
          <w:rtl/>
        </w:rPr>
        <w:t>است؛ هلاک و نابود باد اهل غفلت، بلکه او اله یک</w:t>
      </w:r>
      <w:r>
        <w:rPr>
          <w:rFonts w:cs="B Lotus" w:hint="cs"/>
          <w:sz w:val="28"/>
          <w:szCs w:val="28"/>
          <w:rtl/>
        </w:rPr>
        <w:t>تاست</w:t>
      </w:r>
      <w:r w:rsidR="00C5413C" w:rsidRPr="00984198">
        <w:rPr>
          <w:rFonts w:cs="B Lotus" w:hint="cs"/>
          <w:sz w:val="28"/>
          <w:szCs w:val="28"/>
          <w:rtl/>
        </w:rPr>
        <w:t xml:space="preserve"> که فرزند و پدری ندارد</w:t>
      </w:r>
      <w:r>
        <w:rPr>
          <w:rFonts w:cs="B Lotus" w:hint="cs"/>
          <w:sz w:val="28"/>
          <w:szCs w:val="28"/>
          <w:rtl/>
        </w:rPr>
        <w:t>،</w:t>
      </w:r>
      <w:r w:rsidR="00C5413C" w:rsidRPr="00984198">
        <w:rPr>
          <w:rFonts w:cs="B Lotus" w:hint="cs"/>
          <w:sz w:val="28"/>
          <w:szCs w:val="28"/>
          <w:rtl/>
        </w:rPr>
        <w:t xml:space="preserve"> باز</w:t>
      </w:r>
      <w:r w:rsidR="009D0387" w:rsidRPr="00984198">
        <w:rPr>
          <w:rFonts w:cs="B Lotus" w:hint="cs"/>
          <w:sz w:val="28"/>
          <w:szCs w:val="28"/>
          <w:rtl/>
        </w:rPr>
        <w:t xml:space="preserve"> می‌</w:t>
      </w:r>
      <w:r w:rsidR="00C5413C" w:rsidRPr="00984198">
        <w:rPr>
          <w:rFonts w:cs="B Lotus" w:hint="cs"/>
          <w:sz w:val="28"/>
          <w:szCs w:val="28"/>
          <w:rtl/>
        </w:rPr>
        <w:t>گرداند و پدید</w:t>
      </w:r>
      <w:r w:rsidR="009D0387" w:rsidRPr="00984198">
        <w:rPr>
          <w:rFonts w:cs="B Lotus" w:hint="cs"/>
          <w:sz w:val="28"/>
          <w:szCs w:val="28"/>
          <w:rtl/>
        </w:rPr>
        <w:t xml:space="preserve"> می‌</w:t>
      </w:r>
      <w:r w:rsidR="00C5413C" w:rsidRPr="00984198">
        <w:rPr>
          <w:rFonts w:cs="B Lotus" w:hint="cs"/>
          <w:sz w:val="28"/>
          <w:szCs w:val="28"/>
          <w:rtl/>
        </w:rPr>
        <w:t>آورد، و می</w:t>
      </w:r>
      <w:r w:rsidR="00C5413C" w:rsidRPr="00984198">
        <w:rPr>
          <w:rFonts w:cs="B Lotus" w:hint="cs"/>
          <w:sz w:val="28"/>
          <w:szCs w:val="28"/>
          <w:cs/>
        </w:rPr>
        <w:t>‎</w:t>
      </w:r>
      <w:r w:rsidR="00C5413C" w:rsidRPr="00984198">
        <w:rPr>
          <w:rFonts w:cs="B Lotus" w:hint="cs"/>
          <w:sz w:val="28"/>
          <w:szCs w:val="28"/>
          <w:rtl/>
        </w:rPr>
        <w:t>میراند و زنده</w:t>
      </w:r>
      <w:r w:rsidR="009D0387" w:rsidRPr="00984198">
        <w:rPr>
          <w:rFonts w:cs="B Lotus" w:hint="cs"/>
          <w:sz w:val="28"/>
          <w:szCs w:val="28"/>
          <w:rtl/>
        </w:rPr>
        <w:t xml:space="preserve"> می‌</w:t>
      </w:r>
      <w:r w:rsidR="00C5413C" w:rsidRPr="00984198">
        <w:rPr>
          <w:rFonts w:cs="B Lotus" w:hint="cs"/>
          <w:sz w:val="28"/>
          <w:szCs w:val="28"/>
          <w:rtl/>
        </w:rPr>
        <w:t>گرداند و مذکر و مونث را خلق کرده است و پروردگار آخرت و دنیا</w:t>
      </w:r>
      <w:r w:rsidR="009D0387" w:rsidRPr="00984198">
        <w:rPr>
          <w:rFonts w:cs="B Lotus" w:hint="cs"/>
          <w:sz w:val="28"/>
          <w:szCs w:val="28"/>
          <w:rtl/>
        </w:rPr>
        <w:t xml:space="preserve"> می‌</w:t>
      </w:r>
      <w:r w:rsidR="00C5413C" w:rsidRPr="00984198">
        <w:rPr>
          <w:rFonts w:cs="B Lotus" w:hint="cs"/>
          <w:sz w:val="28"/>
          <w:szCs w:val="28"/>
          <w:rtl/>
        </w:rPr>
        <w:t>باشد</w:t>
      </w:r>
      <w:r w:rsidR="00C5413C" w:rsidRPr="00C008F7">
        <w:rPr>
          <w:rStyle w:val="FootnoteReference"/>
          <w:rFonts w:cs="B Lotus"/>
          <w:sz w:val="28"/>
          <w:szCs w:val="28"/>
          <w:rtl/>
        </w:rPr>
        <w:footnoteReference w:id="71"/>
      </w:r>
      <w:r w:rsidR="00C5413C" w:rsidRPr="00984198">
        <w:rPr>
          <w:rFonts w:cs="B Lotus" w:hint="cs"/>
          <w:sz w:val="28"/>
          <w:szCs w:val="28"/>
          <w:rtl/>
        </w:rPr>
        <w:t xml:space="preserve">. </w:t>
      </w:r>
    </w:p>
    <w:p w:rsidR="006540F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lastRenderedPageBreak/>
        <w:t>و الله عزوجل رحم کند بر کسی که این</w:t>
      </w:r>
      <w:r w:rsidR="00C8242A">
        <w:rPr>
          <w:rFonts w:cs="B Lotus"/>
          <w:sz w:val="28"/>
          <w:szCs w:val="28"/>
          <w:rtl/>
        </w:rPr>
        <w:softHyphen/>
      </w:r>
      <w:r w:rsidRPr="00984198">
        <w:rPr>
          <w:rFonts w:cs="B Lotus" w:hint="cs"/>
          <w:sz w:val="28"/>
          <w:szCs w:val="28"/>
          <w:rtl/>
        </w:rPr>
        <w:t>گونه سروده:</w:t>
      </w:r>
    </w:p>
    <w:tbl>
      <w:tblPr>
        <w:bidiVisual/>
        <w:tblW w:w="0" w:type="auto"/>
        <w:tblLook w:val="04A0" w:firstRow="1" w:lastRow="0" w:firstColumn="1" w:lastColumn="0" w:noHBand="0" w:noVBand="1"/>
      </w:tblPr>
      <w:tblGrid>
        <w:gridCol w:w="3764"/>
        <w:gridCol w:w="284"/>
        <w:gridCol w:w="3652"/>
      </w:tblGrid>
      <w:tr w:rsidR="006540FC" w:rsidRPr="00984198" w:rsidTr="004B527F">
        <w:tc>
          <w:tcPr>
            <w:tcW w:w="3764" w:type="dxa"/>
            <w:shd w:val="clear" w:color="auto" w:fill="auto"/>
          </w:tcPr>
          <w:p w:rsidR="006540FC" w:rsidRPr="00891DA0" w:rsidRDefault="006540FC" w:rsidP="004B527F">
            <w:pPr>
              <w:pStyle w:val="a1"/>
              <w:ind w:firstLine="0"/>
              <w:jc w:val="lowKashida"/>
              <w:rPr>
                <w:rFonts w:hint="cs"/>
                <w:sz w:val="2"/>
                <w:szCs w:val="2"/>
                <w:rtl/>
              </w:rPr>
            </w:pPr>
            <w:r w:rsidRPr="00D96544">
              <w:rPr>
                <w:rFonts w:hint="cs"/>
                <w:rtl/>
              </w:rPr>
              <w:t xml:space="preserve">فیا عجبا </w:t>
            </w:r>
            <w:r w:rsidR="00C71416" w:rsidRPr="00C71416">
              <w:rPr>
                <w:rFonts w:hint="cs"/>
                <w:rtl/>
              </w:rPr>
              <w:t>ك</w:t>
            </w:r>
            <w:r w:rsidRPr="00D96544">
              <w:rPr>
                <w:rFonts w:hint="cs"/>
                <w:rtl/>
              </w:rPr>
              <w:t>یف یعص</w:t>
            </w:r>
            <w:r w:rsidR="004B527F">
              <w:rPr>
                <w:rFonts w:hint="cs"/>
                <w:rtl/>
              </w:rPr>
              <w:t>ـي</w:t>
            </w:r>
            <w:r w:rsidRPr="00D96544">
              <w:rPr>
                <w:rFonts w:hint="cs"/>
                <w:rtl/>
              </w:rPr>
              <w:t xml:space="preserve"> الله</w:t>
            </w:r>
            <w:r w:rsidR="004B527F">
              <w:rPr>
                <w:rFonts w:hint="cs"/>
                <w:sz w:val="25"/>
                <w:szCs w:val="25"/>
                <w:rtl/>
              </w:rPr>
              <w:t>َ</w:t>
            </w:r>
            <w:r w:rsidRPr="00891DA0">
              <w:rPr>
                <w:sz w:val="25"/>
                <w:szCs w:val="25"/>
                <w:rtl/>
              </w:rPr>
              <w:br/>
            </w:r>
          </w:p>
        </w:tc>
        <w:tc>
          <w:tcPr>
            <w:tcW w:w="284" w:type="dxa"/>
            <w:shd w:val="clear" w:color="auto" w:fill="auto"/>
          </w:tcPr>
          <w:p w:rsidR="006540FC" w:rsidRDefault="006540FC" w:rsidP="00891DA0">
            <w:pPr>
              <w:pStyle w:val="a1"/>
              <w:ind w:firstLine="0"/>
              <w:jc w:val="lowKashida"/>
              <w:rPr>
                <w:rFonts w:hint="cs"/>
                <w:rtl/>
              </w:rPr>
            </w:pPr>
          </w:p>
        </w:tc>
        <w:tc>
          <w:tcPr>
            <w:tcW w:w="3652" w:type="dxa"/>
            <w:shd w:val="clear" w:color="auto" w:fill="auto"/>
          </w:tcPr>
          <w:p w:rsidR="006540FC" w:rsidRPr="00891DA0" w:rsidRDefault="004B527F" w:rsidP="00891DA0">
            <w:pPr>
              <w:pStyle w:val="a1"/>
              <w:ind w:firstLine="0"/>
              <w:jc w:val="lowKashida"/>
              <w:rPr>
                <w:rFonts w:hint="cs"/>
                <w:sz w:val="2"/>
                <w:szCs w:val="2"/>
                <w:rtl/>
              </w:rPr>
            </w:pPr>
            <w:r>
              <w:rPr>
                <w:rFonts w:hint="cs"/>
                <w:rtl/>
              </w:rPr>
              <w:t>أ</w:t>
            </w:r>
            <w:r w:rsidR="006540FC" w:rsidRPr="00D96544">
              <w:rPr>
                <w:rFonts w:hint="cs"/>
                <w:rtl/>
              </w:rPr>
              <w:t xml:space="preserve">م </w:t>
            </w:r>
            <w:r w:rsidR="00C71416" w:rsidRPr="00C71416">
              <w:rPr>
                <w:rFonts w:hint="cs"/>
                <w:rtl/>
              </w:rPr>
              <w:t>ك</w:t>
            </w:r>
            <w:r w:rsidR="006540FC" w:rsidRPr="00D96544">
              <w:rPr>
                <w:rFonts w:hint="cs"/>
                <w:rtl/>
              </w:rPr>
              <w:t>یف یجحده الجاحد</w:t>
            </w:r>
            <w:r w:rsidR="006540FC">
              <w:rPr>
                <w:rtl/>
              </w:rPr>
              <w:br/>
            </w:r>
          </w:p>
        </w:tc>
      </w:tr>
      <w:tr w:rsidR="006540FC" w:rsidRPr="00984198" w:rsidTr="004B527F">
        <w:tc>
          <w:tcPr>
            <w:tcW w:w="3764" w:type="dxa"/>
            <w:shd w:val="clear" w:color="auto" w:fill="auto"/>
          </w:tcPr>
          <w:p w:rsidR="006540FC" w:rsidRPr="00891DA0" w:rsidRDefault="006540FC" w:rsidP="004B527F">
            <w:pPr>
              <w:pStyle w:val="a1"/>
              <w:ind w:firstLine="0"/>
              <w:jc w:val="lowKashida"/>
              <w:rPr>
                <w:rFonts w:hint="cs"/>
                <w:sz w:val="2"/>
                <w:szCs w:val="2"/>
                <w:rtl/>
              </w:rPr>
            </w:pPr>
            <w:r w:rsidRPr="00D96544">
              <w:rPr>
                <w:rFonts w:hint="cs"/>
                <w:rtl/>
              </w:rPr>
              <w:t>و الله فـ</w:t>
            </w:r>
            <w:r w:rsidR="004B527F">
              <w:rPr>
                <w:rFonts w:hint="cs"/>
                <w:rtl/>
              </w:rPr>
              <w:t>ي</w:t>
            </w:r>
            <w:r w:rsidRPr="00D96544">
              <w:rPr>
                <w:rFonts w:hint="cs"/>
                <w:rtl/>
              </w:rPr>
              <w:t xml:space="preserve"> </w:t>
            </w:r>
            <w:r w:rsidR="00C71416" w:rsidRPr="00C71416">
              <w:rPr>
                <w:rFonts w:hint="cs"/>
                <w:rtl/>
              </w:rPr>
              <w:t>ك</w:t>
            </w:r>
            <w:r w:rsidRPr="00D96544">
              <w:rPr>
                <w:rFonts w:hint="cs"/>
                <w:rtl/>
              </w:rPr>
              <w:t>ـل تحریـ</w:t>
            </w:r>
            <w:r w:rsidR="00C71416" w:rsidRPr="00C71416">
              <w:rPr>
                <w:rFonts w:hint="cs"/>
                <w:rtl/>
              </w:rPr>
              <w:t>ك</w:t>
            </w:r>
            <w:r w:rsidRPr="00D96544">
              <w:rPr>
                <w:rFonts w:hint="cs"/>
                <w:rtl/>
              </w:rPr>
              <w:t>ه</w:t>
            </w:r>
            <w:r>
              <w:rPr>
                <w:rtl/>
              </w:rPr>
              <w:br/>
            </w:r>
          </w:p>
        </w:tc>
        <w:tc>
          <w:tcPr>
            <w:tcW w:w="284" w:type="dxa"/>
            <w:shd w:val="clear" w:color="auto" w:fill="auto"/>
          </w:tcPr>
          <w:p w:rsidR="006540FC" w:rsidRDefault="006540FC" w:rsidP="00891DA0">
            <w:pPr>
              <w:pStyle w:val="a1"/>
              <w:ind w:firstLine="0"/>
              <w:jc w:val="lowKashida"/>
              <w:rPr>
                <w:rFonts w:hint="cs"/>
                <w:rtl/>
              </w:rPr>
            </w:pPr>
          </w:p>
        </w:tc>
        <w:tc>
          <w:tcPr>
            <w:tcW w:w="3652" w:type="dxa"/>
            <w:shd w:val="clear" w:color="auto" w:fill="auto"/>
          </w:tcPr>
          <w:p w:rsidR="006540FC" w:rsidRPr="00891DA0" w:rsidRDefault="006540FC" w:rsidP="004B527F">
            <w:pPr>
              <w:pStyle w:val="a1"/>
              <w:ind w:firstLine="0"/>
              <w:jc w:val="lowKashida"/>
              <w:rPr>
                <w:rFonts w:hint="cs"/>
                <w:sz w:val="2"/>
                <w:szCs w:val="2"/>
                <w:rtl/>
              </w:rPr>
            </w:pPr>
            <w:r w:rsidRPr="00D96544">
              <w:rPr>
                <w:rFonts w:hint="cs"/>
                <w:rtl/>
              </w:rPr>
              <w:t>و ف</w:t>
            </w:r>
            <w:r w:rsidR="004B527F">
              <w:rPr>
                <w:rFonts w:hint="cs"/>
                <w:rtl/>
              </w:rPr>
              <w:t>ي</w:t>
            </w:r>
            <w:r w:rsidRPr="00D96544">
              <w:rPr>
                <w:rFonts w:hint="cs"/>
                <w:rtl/>
              </w:rPr>
              <w:t xml:space="preserve"> </w:t>
            </w:r>
            <w:r w:rsidR="00C71416" w:rsidRPr="00C71416">
              <w:rPr>
                <w:rFonts w:hint="cs"/>
                <w:rtl/>
              </w:rPr>
              <w:t>ك</w:t>
            </w:r>
            <w:r w:rsidRPr="00D96544">
              <w:rPr>
                <w:rFonts w:hint="cs"/>
                <w:rtl/>
              </w:rPr>
              <w:t>ل تس</w:t>
            </w:r>
            <w:r w:rsidR="00C71416" w:rsidRPr="00C71416">
              <w:rPr>
                <w:rFonts w:hint="cs"/>
                <w:rtl/>
              </w:rPr>
              <w:t>ك</w:t>
            </w:r>
            <w:r w:rsidRPr="00D96544">
              <w:rPr>
                <w:rFonts w:hint="cs"/>
                <w:rtl/>
              </w:rPr>
              <w:t>ینه شاهد</w:t>
            </w:r>
            <w:r>
              <w:rPr>
                <w:rtl/>
              </w:rPr>
              <w:br/>
            </w:r>
          </w:p>
        </w:tc>
      </w:tr>
      <w:tr w:rsidR="006540FC" w:rsidRPr="00984198" w:rsidTr="004B527F">
        <w:tc>
          <w:tcPr>
            <w:tcW w:w="3764" w:type="dxa"/>
            <w:shd w:val="clear" w:color="auto" w:fill="auto"/>
          </w:tcPr>
          <w:p w:rsidR="006540FC" w:rsidRPr="00891DA0" w:rsidRDefault="006540FC" w:rsidP="004B527F">
            <w:pPr>
              <w:pStyle w:val="a1"/>
              <w:ind w:firstLine="0"/>
              <w:jc w:val="lowKashida"/>
              <w:rPr>
                <w:rFonts w:hint="cs"/>
                <w:sz w:val="2"/>
                <w:szCs w:val="2"/>
                <w:rtl/>
              </w:rPr>
            </w:pPr>
            <w:r w:rsidRPr="00D96544">
              <w:rPr>
                <w:rFonts w:hint="cs"/>
                <w:rtl/>
              </w:rPr>
              <w:t>و فــ</w:t>
            </w:r>
            <w:r w:rsidR="004B527F">
              <w:rPr>
                <w:rFonts w:hint="cs"/>
                <w:rtl/>
              </w:rPr>
              <w:t>ي</w:t>
            </w:r>
            <w:r w:rsidRPr="00D96544">
              <w:rPr>
                <w:rFonts w:hint="cs"/>
                <w:rtl/>
              </w:rPr>
              <w:t xml:space="preserve"> </w:t>
            </w:r>
            <w:r w:rsidR="00C71416" w:rsidRPr="00C71416">
              <w:rPr>
                <w:rFonts w:hint="cs"/>
                <w:rtl/>
              </w:rPr>
              <w:t>ك</w:t>
            </w:r>
            <w:r w:rsidRPr="00D96544">
              <w:rPr>
                <w:rFonts w:hint="cs"/>
                <w:rtl/>
              </w:rPr>
              <w:t>ل ش</w:t>
            </w:r>
            <w:r w:rsidR="004B527F">
              <w:rPr>
                <w:rFonts w:hint="cs"/>
                <w:rtl/>
              </w:rPr>
              <w:t>ي</w:t>
            </w:r>
            <w:r w:rsidRPr="00D96544">
              <w:rPr>
                <w:rFonts w:hint="cs"/>
                <w:rtl/>
              </w:rPr>
              <w:t>ء له آیـ</w:t>
            </w:r>
            <w:r w:rsidR="004B527F">
              <w:rPr>
                <w:rFonts w:hint="cs"/>
                <w:rtl/>
              </w:rPr>
              <w:t>ة</w:t>
            </w:r>
            <w:r>
              <w:rPr>
                <w:rtl/>
              </w:rPr>
              <w:br/>
            </w:r>
          </w:p>
        </w:tc>
        <w:tc>
          <w:tcPr>
            <w:tcW w:w="284" w:type="dxa"/>
            <w:shd w:val="clear" w:color="auto" w:fill="auto"/>
          </w:tcPr>
          <w:p w:rsidR="006540FC" w:rsidRDefault="006540FC" w:rsidP="00891DA0">
            <w:pPr>
              <w:pStyle w:val="a1"/>
              <w:ind w:firstLine="0"/>
              <w:jc w:val="lowKashida"/>
              <w:rPr>
                <w:rFonts w:hint="cs"/>
                <w:rtl/>
              </w:rPr>
            </w:pPr>
          </w:p>
        </w:tc>
        <w:tc>
          <w:tcPr>
            <w:tcW w:w="3652" w:type="dxa"/>
            <w:shd w:val="clear" w:color="auto" w:fill="auto"/>
          </w:tcPr>
          <w:p w:rsidR="006540FC" w:rsidRPr="00891DA0" w:rsidRDefault="006540FC" w:rsidP="004B527F">
            <w:pPr>
              <w:pStyle w:val="a1"/>
              <w:ind w:firstLine="0"/>
              <w:jc w:val="lowKashida"/>
              <w:rPr>
                <w:rFonts w:hint="cs"/>
                <w:sz w:val="2"/>
                <w:szCs w:val="2"/>
                <w:rtl/>
              </w:rPr>
            </w:pPr>
            <w:r w:rsidRPr="00D96544">
              <w:rPr>
                <w:rFonts w:hint="cs"/>
                <w:rtl/>
              </w:rPr>
              <w:t xml:space="preserve">تـدل عـلی </w:t>
            </w:r>
            <w:r w:rsidR="004B527F">
              <w:rPr>
                <w:rFonts w:hint="cs"/>
                <w:rtl/>
              </w:rPr>
              <w:t>أ</w:t>
            </w:r>
            <w:r w:rsidRPr="00D96544">
              <w:rPr>
                <w:rFonts w:hint="cs"/>
                <w:rtl/>
              </w:rPr>
              <w:t>نـه الواحـد</w:t>
            </w:r>
            <w:r>
              <w:rPr>
                <w:rtl/>
              </w:rPr>
              <w:br/>
            </w:r>
          </w:p>
        </w:tc>
      </w:tr>
    </w:tbl>
    <w:p w:rsidR="00C5413C" w:rsidRPr="00984198" w:rsidRDefault="00C8242A" w:rsidP="00C80182">
      <w:pPr>
        <w:pStyle w:val="NormalWeb"/>
        <w:bidi/>
        <w:spacing w:before="0" w:beforeAutospacing="0" w:after="0" w:afterAutospacing="0"/>
        <w:ind w:firstLine="284"/>
        <w:jc w:val="both"/>
        <w:rPr>
          <w:rFonts w:cs="B Lotus" w:hint="cs"/>
          <w:sz w:val="28"/>
          <w:szCs w:val="28"/>
          <w:rtl/>
        </w:rPr>
      </w:pPr>
      <w:r>
        <w:rPr>
          <w:rFonts w:cs="B Lotus" w:hint="cs"/>
          <w:sz w:val="28"/>
          <w:szCs w:val="28"/>
          <w:rtl/>
        </w:rPr>
        <w:t>«</w:t>
      </w:r>
      <w:r w:rsidR="00C5413C" w:rsidRPr="00984198">
        <w:rPr>
          <w:rFonts w:cs="B Lotus" w:hint="cs"/>
          <w:sz w:val="28"/>
          <w:szCs w:val="28"/>
          <w:rtl/>
        </w:rPr>
        <w:t>عجیب است، چگونه الله عزوجل نافرمانی</w:t>
      </w:r>
      <w:r w:rsidR="009D0387" w:rsidRPr="00984198">
        <w:rPr>
          <w:rFonts w:cs="B Lotus" w:hint="cs"/>
          <w:sz w:val="28"/>
          <w:szCs w:val="28"/>
          <w:rtl/>
        </w:rPr>
        <w:t xml:space="preserve"> می‌</w:t>
      </w:r>
      <w:r w:rsidR="00C5413C" w:rsidRPr="00984198">
        <w:rPr>
          <w:rFonts w:cs="B Lotus" w:hint="cs"/>
          <w:sz w:val="28"/>
          <w:szCs w:val="28"/>
          <w:rtl/>
        </w:rPr>
        <w:t>شود. یا اینکه منکر چگونه او را انکار</w:t>
      </w:r>
      <w:r w:rsidR="009D0387" w:rsidRPr="00984198">
        <w:rPr>
          <w:rFonts w:cs="B Lotus" w:hint="cs"/>
          <w:sz w:val="28"/>
          <w:szCs w:val="28"/>
          <w:rtl/>
        </w:rPr>
        <w:t xml:space="preserve"> می‌</w:t>
      </w:r>
      <w:r>
        <w:rPr>
          <w:rFonts w:cs="B Lotus" w:hint="cs"/>
          <w:sz w:val="28"/>
          <w:szCs w:val="28"/>
          <w:rtl/>
        </w:rPr>
        <w:t>کند، در</w:t>
      </w:r>
      <w:r w:rsidR="00C5413C" w:rsidRPr="00984198">
        <w:rPr>
          <w:rFonts w:cs="B Lotus" w:hint="cs"/>
          <w:sz w:val="28"/>
          <w:szCs w:val="28"/>
          <w:rtl/>
        </w:rPr>
        <w:t>حالی</w:t>
      </w:r>
      <w:r>
        <w:rPr>
          <w:rFonts w:cs="B Lotus"/>
          <w:sz w:val="28"/>
          <w:szCs w:val="28"/>
          <w:rtl/>
        </w:rPr>
        <w:softHyphen/>
      </w:r>
      <w:r w:rsidR="00C5413C" w:rsidRPr="00984198">
        <w:rPr>
          <w:rFonts w:cs="B Lotus" w:hint="cs"/>
          <w:sz w:val="28"/>
          <w:szCs w:val="28"/>
          <w:rtl/>
        </w:rPr>
        <w:t>که هر حرکت و سکونی شاهدی برای اوست. و در هر چیزی</w:t>
      </w:r>
      <w:r w:rsidR="006540FC" w:rsidRPr="00984198">
        <w:rPr>
          <w:rFonts w:cs="B Lotus" w:hint="cs"/>
          <w:sz w:val="28"/>
          <w:szCs w:val="28"/>
          <w:rtl/>
        </w:rPr>
        <w:t xml:space="preserve"> نشانه‌ای </w:t>
      </w:r>
      <w:r w:rsidR="00C5413C" w:rsidRPr="00984198">
        <w:rPr>
          <w:rFonts w:cs="B Lotus" w:hint="cs"/>
          <w:sz w:val="28"/>
          <w:szCs w:val="28"/>
          <w:rtl/>
        </w:rPr>
        <w:t>برای اوست که بر آن دلالت دارد که او یگانه و یکتاست.</w:t>
      </w:r>
      <w:r>
        <w:rPr>
          <w:rFonts w:cs="B Lotus" w:hint="cs"/>
          <w:sz w:val="28"/>
          <w:szCs w:val="28"/>
          <w:rtl/>
        </w:rPr>
        <w:t>»</w:t>
      </w:r>
      <w:r w:rsidR="00C5413C" w:rsidRPr="00984198">
        <w:rPr>
          <w:rFonts w:cs="B Lotus" w:hint="cs"/>
          <w:sz w:val="28"/>
          <w:szCs w:val="28"/>
          <w:rtl/>
        </w:rPr>
        <w:t xml:space="preserve"> </w:t>
      </w:r>
    </w:p>
    <w:p w:rsidR="006540F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و ابونواس</w:t>
      </w:r>
      <w:r w:rsidR="009D0387" w:rsidRPr="00984198">
        <w:rPr>
          <w:rFonts w:cs="B Lotus" w:hint="cs"/>
          <w:sz w:val="28"/>
          <w:szCs w:val="28"/>
          <w:rtl/>
        </w:rPr>
        <w:t xml:space="preserve"> می‌</w:t>
      </w:r>
      <w:r w:rsidRPr="00984198">
        <w:rPr>
          <w:rFonts w:cs="B Lotus" w:hint="cs"/>
          <w:sz w:val="28"/>
          <w:szCs w:val="28"/>
          <w:rtl/>
        </w:rPr>
        <w:t>گوید</w:t>
      </w:r>
      <w:r w:rsidRPr="00C008F7">
        <w:rPr>
          <w:rStyle w:val="FootnoteReference"/>
          <w:rFonts w:cs="B Lotus"/>
          <w:sz w:val="28"/>
          <w:szCs w:val="28"/>
          <w:rtl/>
        </w:rPr>
        <w:footnoteReference w:id="72"/>
      </w:r>
      <w:r w:rsidRPr="00984198">
        <w:rPr>
          <w:rFonts w:cs="B Lotus" w:hint="cs"/>
          <w:sz w:val="28"/>
          <w:szCs w:val="28"/>
          <w:rtl/>
        </w:rPr>
        <w:t>:</w:t>
      </w:r>
    </w:p>
    <w:tbl>
      <w:tblPr>
        <w:bidiVisual/>
        <w:tblW w:w="0" w:type="auto"/>
        <w:tblLook w:val="04A0" w:firstRow="1" w:lastRow="0" w:firstColumn="1" w:lastColumn="0" w:noHBand="0" w:noVBand="1"/>
      </w:tblPr>
      <w:tblGrid>
        <w:gridCol w:w="3764"/>
        <w:gridCol w:w="284"/>
        <w:gridCol w:w="3652"/>
      </w:tblGrid>
      <w:tr w:rsidR="006540FC" w:rsidRPr="00984198" w:rsidTr="004B527F">
        <w:tc>
          <w:tcPr>
            <w:tcW w:w="3764" w:type="dxa"/>
            <w:shd w:val="clear" w:color="auto" w:fill="auto"/>
          </w:tcPr>
          <w:p w:rsidR="006540FC" w:rsidRPr="00891DA0" w:rsidRDefault="004B527F" w:rsidP="004B527F">
            <w:pPr>
              <w:pStyle w:val="a1"/>
              <w:ind w:firstLine="0"/>
              <w:jc w:val="lowKashida"/>
              <w:rPr>
                <w:rFonts w:hint="cs"/>
                <w:sz w:val="2"/>
                <w:szCs w:val="2"/>
                <w:rtl/>
              </w:rPr>
            </w:pPr>
            <w:r>
              <w:rPr>
                <w:rFonts w:hint="cs"/>
                <w:rtl/>
              </w:rPr>
              <w:t>تأ</w:t>
            </w:r>
            <w:r w:rsidR="006540FC" w:rsidRPr="00D96544">
              <w:rPr>
                <w:rFonts w:hint="cs"/>
                <w:rtl/>
              </w:rPr>
              <w:t>مل ف</w:t>
            </w:r>
            <w:r>
              <w:rPr>
                <w:rFonts w:hint="cs"/>
                <w:rtl/>
              </w:rPr>
              <w:t>ي</w:t>
            </w:r>
            <w:r w:rsidR="006540FC" w:rsidRPr="00D96544">
              <w:rPr>
                <w:rFonts w:hint="cs"/>
                <w:rtl/>
              </w:rPr>
              <w:t xml:space="preserve"> نبات ال</w:t>
            </w:r>
            <w:r>
              <w:rPr>
                <w:rFonts w:hint="cs"/>
                <w:rtl/>
              </w:rPr>
              <w:t>أرض و</w:t>
            </w:r>
            <w:r w:rsidR="006540FC" w:rsidRPr="00D96544">
              <w:rPr>
                <w:rFonts w:hint="cs"/>
                <w:rtl/>
              </w:rPr>
              <w:t>انظر</w:t>
            </w:r>
            <w:r w:rsidR="006540FC">
              <w:rPr>
                <w:rtl/>
              </w:rPr>
              <w:br/>
            </w:r>
          </w:p>
        </w:tc>
        <w:tc>
          <w:tcPr>
            <w:tcW w:w="284" w:type="dxa"/>
            <w:shd w:val="clear" w:color="auto" w:fill="auto"/>
          </w:tcPr>
          <w:p w:rsidR="006540FC" w:rsidRDefault="006540FC" w:rsidP="00891DA0">
            <w:pPr>
              <w:pStyle w:val="a1"/>
              <w:ind w:firstLine="0"/>
              <w:jc w:val="lowKashida"/>
              <w:rPr>
                <w:rFonts w:hint="cs"/>
                <w:rtl/>
              </w:rPr>
            </w:pPr>
          </w:p>
        </w:tc>
        <w:tc>
          <w:tcPr>
            <w:tcW w:w="3652" w:type="dxa"/>
            <w:shd w:val="clear" w:color="auto" w:fill="auto"/>
          </w:tcPr>
          <w:p w:rsidR="006540FC" w:rsidRPr="00891DA0" w:rsidRDefault="004B527F" w:rsidP="004B527F">
            <w:pPr>
              <w:pStyle w:val="a1"/>
              <w:ind w:firstLine="0"/>
              <w:jc w:val="lowKashida"/>
              <w:rPr>
                <w:rFonts w:hint="cs"/>
                <w:sz w:val="2"/>
                <w:szCs w:val="2"/>
                <w:rtl/>
              </w:rPr>
            </w:pPr>
            <w:r>
              <w:rPr>
                <w:rFonts w:hint="cs"/>
                <w:rtl/>
              </w:rPr>
              <w:t>إ</w:t>
            </w:r>
            <w:r w:rsidR="006540FC" w:rsidRPr="00D96544">
              <w:rPr>
                <w:rFonts w:hint="cs"/>
                <w:rtl/>
              </w:rPr>
              <w:t>لـی آثـار</w:t>
            </w:r>
            <w:r>
              <w:rPr>
                <w:rFonts w:hint="cs"/>
                <w:rtl/>
              </w:rPr>
              <w:t xml:space="preserve"> </w:t>
            </w:r>
            <w:r w:rsidR="006540FC" w:rsidRPr="00D96544">
              <w:rPr>
                <w:rFonts w:hint="cs"/>
                <w:rtl/>
              </w:rPr>
              <w:t>مـا صنـع الملی</w:t>
            </w:r>
            <w:r>
              <w:rPr>
                <w:rFonts w:hint="cs"/>
                <w:rtl/>
              </w:rPr>
              <w:t>ك</w:t>
            </w:r>
            <w:r w:rsidR="006540FC">
              <w:rPr>
                <w:rtl/>
              </w:rPr>
              <w:br/>
            </w:r>
          </w:p>
        </w:tc>
      </w:tr>
      <w:tr w:rsidR="006540FC" w:rsidRPr="00984198" w:rsidTr="004B527F">
        <w:tc>
          <w:tcPr>
            <w:tcW w:w="3764" w:type="dxa"/>
            <w:shd w:val="clear" w:color="auto" w:fill="auto"/>
          </w:tcPr>
          <w:p w:rsidR="006540FC" w:rsidRPr="00891DA0" w:rsidRDefault="006540FC" w:rsidP="00891DA0">
            <w:pPr>
              <w:pStyle w:val="a1"/>
              <w:ind w:firstLine="0"/>
              <w:jc w:val="lowKashida"/>
              <w:rPr>
                <w:rFonts w:hint="cs"/>
                <w:sz w:val="2"/>
                <w:szCs w:val="2"/>
                <w:rtl/>
              </w:rPr>
            </w:pPr>
            <w:r w:rsidRPr="00D96544">
              <w:rPr>
                <w:rFonts w:hint="cs"/>
                <w:rtl/>
              </w:rPr>
              <w:lastRenderedPageBreak/>
              <w:t>عیون من لجین شاخصـات</w:t>
            </w:r>
            <w:r w:rsidRPr="00891DA0">
              <w:rPr>
                <w:sz w:val="25"/>
                <w:szCs w:val="25"/>
                <w:rtl/>
              </w:rPr>
              <w:br/>
            </w:r>
          </w:p>
        </w:tc>
        <w:tc>
          <w:tcPr>
            <w:tcW w:w="284" w:type="dxa"/>
            <w:shd w:val="clear" w:color="auto" w:fill="auto"/>
          </w:tcPr>
          <w:p w:rsidR="006540FC" w:rsidRDefault="006540FC" w:rsidP="00891DA0">
            <w:pPr>
              <w:pStyle w:val="a1"/>
              <w:ind w:firstLine="0"/>
              <w:jc w:val="lowKashida"/>
              <w:rPr>
                <w:rFonts w:hint="cs"/>
                <w:rtl/>
              </w:rPr>
            </w:pPr>
          </w:p>
        </w:tc>
        <w:tc>
          <w:tcPr>
            <w:tcW w:w="3652" w:type="dxa"/>
            <w:shd w:val="clear" w:color="auto" w:fill="auto"/>
          </w:tcPr>
          <w:p w:rsidR="006540FC" w:rsidRPr="00891DA0" w:rsidRDefault="006540FC" w:rsidP="004B527F">
            <w:pPr>
              <w:pStyle w:val="a1"/>
              <w:ind w:firstLine="0"/>
              <w:jc w:val="lowKashida"/>
              <w:rPr>
                <w:rFonts w:hint="cs"/>
                <w:sz w:val="2"/>
                <w:szCs w:val="2"/>
                <w:rtl/>
              </w:rPr>
            </w:pPr>
            <w:r w:rsidRPr="00D96544">
              <w:rPr>
                <w:rFonts w:hint="cs"/>
                <w:rtl/>
              </w:rPr>
              <w:t>ب</w:t>
            </w:r>
            <w:r w:rsidR="004B527F">
              <w:rPr>
                <w:rFonts w:hint="cs"/>
                <w:rtl/>
              </w:rPr>
              <w:t>أ</w:t>
            </w:r>
            <w:r w:rsidRPr="00D96544">
              <w:rPr>
                <w:rFonts w:hint="cs"/>
                <w:rtl/>
              </w:rPr>
              <w:t>حداق ه</w:t>
            </w:r>
            <w:r w:rsidR="004B527F">
              <w:rPr>
                <w:rFonts w:hint="cs"/>
                <w:rtl/>
              </w:rPr>
              <w:t>ي</w:t>
            </w:r>
            <w:r w:rsidRPr="00D96544">
              <w:rPr>
                <w:rFonts w:hint="cs"/>
                <w:rtl/>
              </w:rPr>
              <w:t xml:space="preserve"> الذهب السبی</w:t>
            </w:r>
            <w:r w:rsidR="004B527F">
              <w:rPr>
                <w:rFonts w:hint="cs"/>
                <w:rtl/>
              </w:rPr>
              <w:t>ك</w:t>
            </w:r>
            <w:r>
              <w:rPr>
                <w:rtl/>
              </w:rPr>
              <w:br/>
            </w:r>
          </w:p>
        </w:tc>
      </w:tr>
      <w:tr w:rsidR="006540FC" w:rsidRPr="00984198" w:rsidTr="004B527F">
        <w:tc>
          <w:tcPr>
            <w:tcW w:w="3764" w:type="dxa"/>
            <w:shd w:val="clear" w:color="auto" w:fill="auto"/>
          </w:tcPr>
          <w:p w:rsidR="006540FC" w:rsidRPr="00891DA0" w:rsidRDefault="006540FC" w:rsidP="00891DA0">
            <w:pPr>
              <w:pStyle w:val="a1"/>
              <w:ind w:firstLine="0"/>
              <w:jc w:val="lowKashida"/>
              <w:rPr>
                <w:rFonts w:hint="cs"/>
                <w:sz w:val="2"/>
                <w:szCs w:val="2"/>
                <w:rtl/>
              </w:rPr>
            </w:pPr>
            <w:r w:rsidRPr="00D96544">
              <w:rPr>
                <w:rFonts w:hint="cs"/>
                <w:rtl/>
              </w:rPr>
              <w:t>علی قضب الزبرجد شاهدات</w:t>
            </w:r>
            <w:r>
              <w:rPr>
                <w:rtl/>
              </w:rPr>
              <w:br/>
            </w:r>
          </w:p>
        </w:tc>
        <w:tc>
          <w:tcPr>
            <w:tcW w:w="284" w:type="dxa"/>
            <w:shd w:val="clear" w:color="auto" w:fill="auto"/>
          </w:tcPr>
          <w:p w:rsidR="006540FC" w:rsidRDefault="006540FC" w:rsidP="00891DA0">
            <w:pPr>
              <w:pStyle w:val="a1"/>
              <w:ind w:firstLine="0"/>
              <w:jc w:val="lowKashida"/>
              <w:rPr>
                <w:rFonts w:hint="cs"/>
                <w:rtl/>
              </w:rPr>
            </w:pPr>
          </w:p>
        </w:tc>
        <w:tc>
          <w:tcPr>
            <w:tcW w:w="3652" w:type="dxa"/>
            <w:shd w:val="clear" w:color="auto" w:fill="auto"/>
          </w:tcPr>
          <w:p w:rsidR="006540FC" w:rsidRPr="00891DA0" w:rsidRDefault="006540FC" w:rsidP="004B527F">
            <w:pPr>
              <w:pStyle w:val="a1"/>
              <w:ind w:firstLine="0"/>
              <w:jc w:val="lowKashida"/>
              <w:rPr>
                <w:rFonts w:hint="cs"/>
                <w:sz w:val="2"/>
                <w:szCs w:val="2"/>
                <w:rtl/>
              </w:rPr>
            </w:pPr>
            <w:r w:rsidRPr="00D96544">
              <w:rPr>
                <w:rFonts w:hint="cs"/>
                <w:rtl/>
              </w:rPr>
              <w:t>ب</w:t>
            </w:r>
            <w:r w:rsidR="004B527F">
              <w:rPr>
                <w:rFonts w:hint="cs"/>
                <w:rtl/>
              </w:rPr>
              <w:t>أ</w:t>
            </w:r>
            <w:r w:rsidRPr="00D96544">
              <w:rPr>
                <w:rFonts w:hint="cs"/>
                <w:rtl/>
              </w:rPr>
              <w:t>ن الله لـیس لـه شـری</w:t>
            </w:r>
            <w:r w:rsidR="004B527F">
              <w:rPr>
                <w:rFonts w:hint="cs"/>
                <w:rtl/>
              </w:rPr>
              <w:t>ك</w:t>
            </w:r>
            <w:r>
              <w:rPr>
                <w:rtl/>
              </w:rPr>
              <w:br/>
            </w:r>
          </w:p>
        </w:tc>
      </w:tr>
    </w:tbl>
    <w:p w:rsidR="00C5413C" w:rsidRPr="00984198" w:rsidRDefault="00C8242A" w:rsidP="00C80182">
      <w:pPr>
        <w:pStyle w:val="NormalWeb"/>
        <w:bidi/>
        <w:spacing w:before="0" w:beforeAutospacing="0" w:after="0" w:afterAutospacing="0"/>
        <w:ind w:firstLine="284"/>
        <w:jc w:val="both"/>
        <w:rPr>
          <w:rFonts w:cs="B Lotus" w:hint="cs"/>
          <w:sz w:val="28"/>
          <w:szCs w:val="28"/>
          <w:rtl/>
        </w:rPr>
      </w:pPr>
      <w:r>
        <w:rPr>
          <w:rFonts w:cs="B Lotus" w:hint="cs"/>
          <w:sz w:val="28"/>
          <w:szCs w:val="28"/>
          <w:rtl/>
        </w:rPr>
        <w:t>«</w:t>
      </w:r>
      <w:r w:rsidR="00C5413C" w:rsidRPr="00984198">
        <w:rPr>
          <w:rFonts w:cs="B Lotus" w:hint="cs"/>
          <w:sz w:val="28"/>
          <w:szCs w:val="28"/>
          <w:rtl/>
        </w:rPr>
        <w:t>به گیاهان زمین توجه کن و به آثاری که مالک ایجاد کرده است نگاه کن</w:t>
      </w:r>
      <w:r>
        <w:rPr>
          <w:rFonts w:cs="B Lotus" w:hint="cs"/>
          <w:sz w:val="28"/>
          <w:szCs w:val="28"/>
          <w:rtl/>
        </w:rPr>
        <w:t>،</w:t>
      </w:r>
      <w:r w:rsidR="006540FC" w:rsidRPr="00984198">
        <w:rPr>
          <w:rFonts w:cs="B Lotus" w:hint="cs"/>
          <w:sz w:val="28"/>
          <w:szCs w:val="28"/>
          <w:rtl/>
        </w:rPr>
        <w:t xml:space="preserve"> چشم‌ها</w:t>
      </w:r>
      <w:r w:rsidR="00C5413C" w:rsidRPr="00984198">
        <w:rPr>
          <w:rFonts w:cs="B Lotus" w:hint="cs"/>
          <w:sz w:val="28"/>
          <w:szCs w:val="28"/>
          <w:rtl/>
        </w:rPr>
        <w:t>یی که با</w:t>
      </w:r>
      <w:r w:rsidR="006540FC" w:rsidRPr="00984198">
        <w:rPr>
          <w:rFonts w:cs="B Lotus" w:hint="cs"/>
          <w:sz w:val="28"/>
          <w:szCs w:val="28"/>
          <w:rtl/>
        </w:rPr>
        <w:t xml:space="preserve"> رنگ‌ها</w:t>
      </w:r>
      <w:r w:rsidR="00C5413C" w:rsidRPr="00984198">
        <w:rPr>
          <w:rFonts w:cs="B Lotus" w:hint="cs"/>
          <w:sz w:val="28"/>
          <w:szCs w:val="28"/>
          <w:rtl/>
        </w:rPr>
        <w:t>یی آمیخته و برآمده که در اطراف مژه</w:t>
      </w:r>
      <w:r w:rsidR="009D0387" w:rsidRPr="00984198">
        <w:rPr>
          <w:rFonts w:cs="B Lotus" w:hint="cs"/>
          <w:sz w:val="28"/>
          <w:szCs w:val="28"/>
          <w:rtl/>
        </w:rPr>
        <w:t xml:space="preserve">‌هایی </w:t>
      </w:r>
      <w:r w:rsidR="00C5413C" w:rsidRPr="00984198">
        <w:rPr>
          <w:rFonts w:cs="B Lotus" w:hint="cs"/>
          <w:sz w:val="28"/>
          <w:szCs w:val="28"/>
          <w:rtl/>
        </w:rPr>
        <w:t>زرد رنگ مثل طلای خالص باز بر</w:t>
      </w:r>
      <w:r w:rsidR="006540FC" w:rsidRPr="00984198">
        <w:rPr>
          <w:rFonts w:cs="B Lotus" w:hint="cs"/>
          <w:sz w:val="28"/>
          <w:szCs w:val="28"/>
          <w:rtl/>
        </w:rPr>
        <w:t xml:space="preserve"> ساقه‌ای </w:t>
      </w:r>
      <w:r w:rsidR="00C5413C" w:rsidRPr="00984198">
        <w:rPr>
          <w:rFonts w:cs="B Lotus" w:hint="cs"/>
          <w:sz w:val="28"/>
          <w:szCs w:val="28"/>
          <w:rtl/>
        </w:rPr>
        <w:t>مثل زبرجد شاهد یگانگی الله متعال است.</w:t>
      </w:r>
      <w:r>
        <w:rPr>
          <w:rFonts w:cs="B Lotus" w:hint="cs"/>
          <w:sz w:val="28"/>
          <w:szCs w:val="28"/>
          <w:rtl/>
        </w:rPr>
        <w:t>»</w:t>
      </w:r>
      <w:r w:rsidR="00C5413C" w:rsidRPr="00984198">
        <w:rPr>
          <w:rFonts w:cs="B Lotus" w:hint="cs"/>
          <w:sz w:val="28"/>
          <w:szCs w:val="28"/>
          <w:rtl/>
        </w:rPr>
        <w:t xml:space="preserve">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و زمانی</w:t>
      </w:r>
      <w:r w:rsidR="00C8242A">
        <w:rPr>
          <w:rFonts w:cs="B Lotus"/>
          <w:sz w:val="28"/>
          <w:szCs w:val="28"/>
          <w:rtl/>
        </w:rPr>
        <w:softHyphen/>
      </w:r>
      <w:r w:rsidRPr="00984198">
        <w:rPr>
          <w:rFonts w:cs="B Lotus" w:hint="cs"/>
          <w:sz w:val="28"/>
          <w:szCs w:val="28"/>
          <w:rtl/>
        </w:rPr>
        <w:t xml:space="preserve">که </w:t>
      </w:r>
      <w:r w:rsidR="00C8242A">
        <w:rPr>
          <w:rFonts w:cs="B Lotus" w:hint="cs"/>
          <w:sz w:val="28"/>
          <w:szCs w:val="28"/>
          <w:rtl/>
        </w:rPr>
        <w:t xml:space="preserve">از </w:t>
      </w:r>
      <w:r w:rsidRPr="00984198">
        <w:rPr>
          <w:rFonts w:cs="B Lotus" w:hint="cs"/>
          <w:sz w:val="28"/>
          <w:szCs w:val="28"/>
          <w:rtl/>
        </w:rPr>
        <w:t>اعرابی که در بین آیات و نشانه</w:t>
      </w:r>
      <w:r w:rsidR="009D0387" w:rsidRPr="00984198">
        <w:rPr>
          <w:rFonts w:cs="B Lotus" w:hint="cs"/>
          <w:sz w:val="28"/>
          <w:szCs w:val="28"/>
          <w:rtl/>
        </w:rPr>
        <w:t xml:space="preserve">‌های </w:t>
      </w:r>
      <w:r w:rsidRPr="00984198">
        <w:rPr>
          <w:rFonts w:cs="B Lotus" w:hint="cs"/>
          <w:sz w:val="28"/>
          <w:szCs w:val="28"/>
          <w:rtl/>
        </w:rPr>
        <w:t>قدرت الله عزوجل زندگی کرده و از مدرسه</w:t>
      </w:r>
      <w:r w:rsidR="00AC25A8" w:rsidRPr="00984198">
        <w:rPr>
          <w:rFonts w:cs="B Lotus" w:hint="cs"/>
          <w:sz w:val="28"/>
          <w:szCs w:val="28"/>
          <w:rtl/>
        </w:rPr>
        <w:t xml:space="preserve">‌ی </w:t>
      </w:r>
      <w:r w:rsidR="00C8242A">
        <w:rPr>
          <w:rFonts w:cs="B Lotus" w:hint="cs"/>
          <w:sz w:val="28"/>
          <w:szCs w:val="28"/>
          <w:rtl/>
        </w:rPr>
        <w:t>فطرت خارج شده بود،</w:t>
      </w:r>
      <w:r w:rsidRPr="00984198">
        <w:rPr>
          <w:rFonts w:cs="B Lotus" w:hint="cs"/>
          <w:sz w:val="28"/>
          <w:szCs w:val="28"/>
          <w:rtl/>
        </w:rPr>
        <w:t xml:space="preserve"> سوال شد که دلیل وجود پروردگار تبارک و تعالی چیست؟ گفت: سبحان الله، پشکل دلالت بر شتر می</w:t>
      </w:r>
      <w:r w:rsidRPr="00984198">
        <w:rPr>
          <w:rFonts w:cs="B Lotus" w:hint="cs"/>
          <w:sz w:val="28"/>
          <w:szCs w:val="28"/>
          <w:cs/>
        </w:rPr>
        <w:t>‎</w:t>
      </w:r>
      <w:r w:rsidRPr="00984198">
        <w:rPr>
          <w:rFonts w:cs="B Lotus" w:hint="cs"/>
          <w:sz w:val="28"/>
          <w:szCs w:val="28"/>
          <w:rtl/>
        </w:rPr>
        <w:t>کند، و اثر قدم</w:t>
      </w:r>
      <w:r w:rsidR="006540FC" w:rsidRPr="00984198">
        <w:rPr>
          <w:rFonts w:cs="B Lotus" w:hint="eastAsia"/>
          <w:sz w:val="28"/>
          <w:szCs w:val="28"/>
          <w:rtl/>
        </w:rPr>
        <w:t>‌</w:t>
      </w:r>
      <w:r w:rsidRPr="00984198">
        <w:rPr>
          <w:rFonts w:cs="B Lotus" w:hint="cs"/>
          <w:sz w:val="28"/>
          <w:szCs w:val="28"/>
          <w:rtl/>
        </w:rPr>
        <w:t>ها و</w:t>
      </w:r>
      <w:r w:rsidR="006540FC" w:rsidRPr="00984198">
        <w:rPr>
          <w:rFonts w:cs="B Lotus" w:hint="cs"/>
          <w:sz w:val="28"/>
          <w:szCs w:val="28"/>
          <w:rtl/>
        </w:rPr>
        <w:t xml:space="preserve"> گام‌ها</w:t>
      </w:r>
      <w:r w:rsidRPr="00984198">
        <w:rPr>
          <w:rFonts w:cs="B Lotus" w:hint="cs"/>
          <w:sz w:val="28"/>
          <w:szCs w:val="28"/>
          <w:rtl/>
        </w:rPr>
        <w:t xml:space="preserve"> بر اینکه کسی از مسیر عبور کرده دلالت</w:t>
      </w:r>
      <w:r w:rsidR="009D0387" w:rsidRPr="00984198">
        <w:rPr>
          <w:rFonts w:cs="B Lotus" w:hint="cs"/>
          <w:sz w:val="28"/>
          <w:szCs w:val="28"/>
          <w:rtl/>
        </w:rPr>
        <w:t xml:space="preserve"> می‌</w:t>
      </w:r>
      <w:r w:rsidRPr="00984198">
        <w:rPr>
          <w:rFonts w:cs="B Lotus" w:hint="cs"/>
          <w:sz w:val="28"/>
          <w:szCs w:val="28"/>
          <w:rtl/>
        </w:rPr>
        <w:t>کند، آسمان دارای</w:t>
      </w:r>
      <w:r w:rsidR="006540FC" w:rsidRPr="00984198">
        <w:rPr>
          <w:rFonts w:cs="B Lotus" w:hint="cs"/>
          <w:sz w:val="28"/>
          <w:szCs w:val="28"/>
          <w:rtl/>
        </w:rPr>
        <w:t xml:space="preserve"> ستون‌ها</w:t>
      </w:r>
      <w:r w:rsidRPr="00984198">
        <w:rPr>
          <w:rFonts w:cs="B Lotus" w:hint="cs"/>
          <w:sz w:val="28"/>
          <w:szCs w:val="28"/>
          <w:rtl/>
        </w:rPr>
        <w:t xml:space="preserve"> و زمین صاحب دره</w:t>
      </w:r>
      <w:r w:rsidR="00C8242A">
        <w:rPr>
          <w:rFonts w:cs="B Lotus" w:hint="cs"/>
          <w:sz w:val="28"/>
          <w:szCs w:val="28"/>
          <w:rtl/>
        </w:rPr>
        <w:t>‌ها</w:t>
      </w:r>
      <w:r w:rsidRPr="00984198">
        <w:rPr>
          <w:rFonts w:cs="B Lotus" w:hint="cs"/>
          <w:sz w:val="28"/>
          <w:szCs w:val="28"/>
          <w:rtl/>
        </w:rPr>
        <w:t xml:space="preserve"> و دریاهای صاحب امواج، آیا این همه دلالت بر وجود خبیر</w:t>
      </w:r>
      <w:r w:rsidR="009D0387" w:rsidRPr="00984198">
        <w:rPr>
          <w:rFonts w:cs="B Lotus" w:hint="cs"/>
          <w:sz w:val="28"/>
          <w:szCs w:val="28"/>
          <w:rtl/>
        </w:rPr>
        <w:t xml:space="preserve"> نمی‌</w:t>
      </w:r>
      <w:r w:rsidRPr="00984198">
        <w:rPr>
          <w:rFonts w:cs="B Lotus" w:hint="cs"/>
          <w:sz w:val="28"/>
          <w:szCs w:val="28"/>
          <w:rtl/>
        </w:rPr>
        <w:t>کند؟</w:t>
      </w:r>
      <w:r w:rsidRPr="00C008F7">
        <w:rPr>
          <w:rStyle w:val="FootnoteReference"/>
          <w:rFonts w:cs="B Lotus"/>
          <w:sz w:val="28"/>
          <w:szCs w:val="28"/>
          <w:rtl/>
        </w:rPr>
        <w:footnoteReference w:id="73"/>
      </w:r>
      <w:r w:rsidRPr="00984198">
        <w:rPr>
          <w:rFonts w:cs="B Lotus" w:hint="cs"/>
          <w:sz w:val="28"/>
          <w:szCs w:val="28"/>
          <w:rtl/>
        </w:rPr>
        <w:t xml:space="preserve">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و الله عزوجل رحم کند بر کسی که این</w:t>
      </w:r>
      <w:r w:rsidR="00C8242A">
        <w:rPr>
          <w:rFonts w:cs="B Lotus"/>
          <w:sz w:val="28"/>
          <w:szCs w:val="28"/>
          <w:rtl/>
        </w:rPr>
        <w:softHyphen/>
      </w:r>
      <w:r w:rsidR="00C8242A">
        <w:rPr>
          <w:rFonts w:cs="B Lotus" w:hint="cs"/>
          <w:sz w:val="28"/>
          <w:szCs w:val="28"/>
          <w:rtl/>
        </w:rPr>
        <w:t>گونه سروده است:</w:t>
      </w:r>
    </w:p>
    <w:tbl>
      <w:tblPr>
        <w:bidiVisual/>
        <w:tblW w:w="0" w:type="auto"/>
        <w:tblLook w:val="04A0" w:firstRow="1" w:lastRow="0" w:firstColumn="1" w:lastColumn="0" w:noHBand="0" w:noVBand="1"/>
      </w:tblPr>
      <w:tblGrid>
        <w:gridCol w:w="3764"/>
        <w:gridCol w:w="284"/>
        <w:gridCol w:w="3652"/>
      </w:tblGrid>
      <w:tr w:rsidR="006540FC" w:rsidRPr="00984198" w:rsidTr="004B527F">
        <w:tc>
          <w:tcPr>
            <w:tcW w:w="3764" w:type="dxa"/>
            <w:shd w:val="clear" w:color="auto" w:fill="auto"/>
          </w:tcPr>
          <w:p w:rsidR="006540FC" w:rsidRPr="00891DA0" w:rsidRDefault="006540FC" w:rsidP="00891DA0">
            <w:pPr>
              <w:pStyle w:val="a1"/>
              <w:ind w:firstLine="0"/>
              <w:jc w:val="lowKashida"/>
              <w:rPr>
                <w:rFonts w:hint="cs"/>
                <w:sz w:val="2"/>
                <w:szCs w:val="2"/>
                <w:rtl/>
              </w:rPr>
            </w:pPr>
            <w:r w:rsidRPr="00D96544">
              <w:rPr>
                <w:rFonts w:hint="cs"/>
                <w:rtl/>
              </w:rPr>
              <w:t>الشمـس و البـدر من آثار قدرته</w:t>
            </w:r>
            <w:r>
              <w:rPr>
                <w:rtl/>
              </w:rPr>
              <w:br/>
            </w:r>
          </w:p>
        </w:tc>
        <w:tc>
          <w:tcPr>
            <w:tcW w:w="284" w:type="dxa"/>
            <w:shd w:val="clear" w:color="auto" w:fill="auto"/>
          </w:tcPr>
          <w:p w:rsidR="006540FC" w:rsidRDefault="006540FC" w:rsidP="00891DA0">
            <w:pPr>
              <w:pStyle w:val="a1"/>
              <w:ind w:firstLine="0"/>
              <w:jc w:val="lowKashida"/>
              <w:rPr>
                <w:rFonts w:hint="cs"/>
                <w:rtl/>
              </w:rPr>
            </w:pPr>
          </w:p>
        </w:tc>
        <w:tc>
          <w:tcPr>
            <w:tcW w:w="3652" w:type="dxa"/>
            <w:shd w:val="clear" w:color="auto" w:fill="auto"/>
          </w:tcPr>
          <w:p w:rsidR="006540FC" w:rsidRPr="00891DA0" w:rsidRDefault="006540FC" w:rsidP="00891DA0">
            <w:pPr>
              <w:pStyle w:val="a1"/>
              <w:ind w:firstLine="0"/>
              <w:jc w:val="lowKashida"/>
              <w:rPr>
                <w:rFonts w:hint="cs"/>
                <w:sz w:val="2"/>
                <w:szCs w:val="2"/>
                <w:rtl/>
              </w:rPr>
            </w:pPr>
            <w:r w:rsidRPr="00D96544">
              <w:rPr>
                <w:rFonts w:hint="cs"/>
                <w:rtl/>
              </w:rPr>
              <w:t>و البر و البحر فیض من عطایـاه</w:t>
            </w:r>
            <w:r>
              <w:rPr>
                <w:rtl/>
              </w:rPr>
              <w:br/>
            </w:r>
          </w:p>
        </w:tc>
      </w:tr>
      <w:tr w:rsidR="006540FC" w:rsidRPr="00984198" w:rsidTr="004B527F">
        <w:tc>
          <w:tcPr>
            <w:tcW w:w="3764" w:type="dxa"/>
            <w:shd w:val="clear" w:color="auto" w:fill="auto"/>
          </w:tcPr>
          <w:p w:rsidR="006540FC" w:rsidRPr="00891DA0" w:rsidRDefault="006540FC" w:rsidP="00891DA0">
            <w:pPr>
              <w:pStyle w:val="a1"/>
              <w:ind w:firstLine="0"/>
              <w:jc w:val="lowKashida"/>
              <w:rPr>
                <w:rFonts w:hint="cs"/>
                <w:sz w:val="2"/>
                <w:szCs w:val="2"/>
                <w:rtl/>
              </w:rPr>
            </w:pPr>
            <w:r w:rsidRPr="00D96544">
              <w:rPr>
                <w:rFonts w:hint="cs"/>
                <w:rtl/>
              </w:rPr>
              <w:t>الطیر سبـحه و الوحـش مجـده</w:t>
            </w:r>
            <w:r>
              <w:rPr>
                <w:rtl/>
              </w:rPr>
              <w:br/>
            </w:r>
          </w:p>
        </w:tc>
        <w:tc>
          <w:tcPr>
            <w:tcW w:w="284" w:type="dxa"/>
            <w:shd w:val="clear" w:color="auto" w:fill="auto"/>
          </w:tcPr>
          <w:p w:rsidR="006540FC" w:rsidRDefault="006540FC" w:rsidP="00891DA0">
            <w:pPr>
              <w:pStyle w:val="a1"/>
              <w:ind w:firstLine="0"/>
              <w:jc w:val="lowKashida"/>
              <w:rPr>
                <w:rFonts w:hint="cs"/>
                <w:rtl/>
              </w:rPr>
            </w:pPr>
          </w:p>
        </w:tc>
        <w:tc>
          <w:tcPr>
            <w:tcW w:w="3652" w:type="dxa"/>
            <w:shd w:val="clear" w:color="auto" w:fill="auto"/>
          </w:tcPr>
          <w:p w:rsidR="006540FC" w:rsidRPr="00891DA0" w:rsidRDefault="006540FC" w:rsidP="00891DA0">
            <w:pPr>
              <w:pStyle w:val="a1"/>
              <w:ind w:firstLine="0"/>
              <w:jc w:val="lowKashida"/>
              <w:rPr>
                <w:rFonts w:hint="cs"/>
                <w:sz w:val="2"/>
                <w:szCs w:val="2"/>
                <w:rtl/>
              </w:rPr>
            </w:pPr>
            <w:r w:rsidRPr="00D96544">
              <w:rPr>
                <w:rFonts w:hint="cs"/>
                <w:rtl/>
              </w:rPr>
              <w:t xml:space="preserve">و الموج </w:t>
            </w:r>
            <w:r w:rsidR="00C71416" w:rsidRPr="00C71416">
              <w:rPr>
                <w:rFonts w:hint="cs"/>
                <w:rtl/>
              </w:rPr>
              <w:t>ك</w:t>
            </w:r>
            <w:r w:rsidRPr="00D96544">
              <w:rPr>
                <w:rFonts w:hint="cs"/>
                <w:rtl/>
              </w:rPr>
              <w:t>بـره و الحـوت ناجـاه</w:t>
            </w:r>
            <w:r>
              <w:rPr>
                <w:rtl/>
              </w:rPr>
              <w:br/>
            </w:r>
          </w:p>
        </w:tc>
      </w:tr>
      <w:tr w:rsidR="006540FC" w:rsidRPr="00984198" w:rsidTr="004B527F">
        <w:tc>
          <w:tcPr>
            <w:tcW w:w="3764" w:type="dxa"/>
            <w:shd w:val="clear" w:color="auto" w:fill="auto"/>
          </w:tcPr>
          <w:p w:rsidR="006540FC" w:rsidRPr="00891DA0" w:rsidRDefault="006540FC" w:rsidP="00891DA0">
            <w:pPr>
              <w:pStyle w:val="a1"/>
              <w:ind w:firstLine="0"/>
              <w:jc w:val="lowKashida"/>
              <w:rPr>
                <w:rFonts w:hint="cs"/>
                <w:sz w:val="2"/>
                <w:szCs w:val="2"/>
                <w:rtl/>
              </w:rPr>
            </w:pPr>
            <w:r w:rsidRPr="00D96544">
              <w:rPr>
                <w:rFonts w:hint="cs"/>
                <w:rtl/>
              </w:rPr>
              <w:t>والنمل تحت الصخور الصُّمِ قدَّسه</w:t>
            </w:r>
            <w:r>
              <w:rPr>
                <w:rtl/>
              </w:rPr>
              <w:br/>
            </w:r>
          </w:p>
        </w:tc>
        <w:tc>
          <w:tcPr>
            <w:tcW w:w="284" w:type="dxa"/>
            <w:shd w:val="clear" w:color="auto" w:fill="auto"/>
          </w:tcPr>
          <w:p w:rsidR="006540FC" w:rsidRDefault="006540FC" w:rsidP="00891DA0">
            <w:pPr>
              <w:pStyle w:val="a1"/>
              <w:ind w:firstLine="0"/>
              <w:jc w:val="lowKashida"/>
              <w:rPr>
                <w:rFonts w:hint="cs"/>
                <w:rtl/>
              </w:rPr>
            </w:pPr>
          </w:p>
        </w:tc>
        <w:tc>
          <w:tcPr>
            <w:tcW w:w="3652" w:type="dxa"/>
            <w:shd w:val="clear" w:color="auto" w:fill="auto"/>
          </w:tcPr>
          <w:p w:rsidR="006540FC" w:rsidRPr="00891DA0" w:rsidRDefault="006540FC" w:rsidP="004B527F">
            <w:pPr>
              <w:pStyle w:val="a1"/>
              <w:ind w:firstLine="0"/>
              <w:jc w:val="lowKashida"/>
              <w:rPr>
                <w:rFonts w:hint="cs"/>
                <w:sz w:val="2"/>
                <w:szCs w:val="2"/>
                <w:rtl/>
              </w:rPr>
            </w:pPr>
            <w:r w:rsidRPr="00D96544">
              <w:rPr>
                <w:rFonts w:hint="cs"/>
                <w:rtl/>
              </w:rPr>
              <w:t>و النحل یهتف حمدا ف</w:t>
            </w:r>
            <w:r w:rsidR="004B527F">
              <w:rPr>
                <w:rFonts w:hint="cs"/>
                <w:rtl/>
              </w:rPr>
              <w:t>ي</w:t>
            </w:r>
            <w:r w:rsidRPr="00D96544">
              <w:rPr>
                <w:rFonts w:hint="cs"/>
                <w:rtl/>
              </w:rPr>
              <w:t xml:space="preserve"> خلایاه</w:t>
            </w:r>
            <w:r>
              <w:rPr>
                <w:rtl/>
              </w:rPr>
              <w:br/>
            </w:r>
          </w:p>
        </w:tc>
      </w:tr>
    </w:tbl>
    <w:p w:rsidR="00C5413C" w:rsidRPr="00984198" w:rsidRDefault="00C8242A" w:rsidP="006540FC">
      <w:pPr>
        <w:pStyle w:val="NormalWeb"/>
        <w:bidi/>
        <w:spacing w:before="0" w:beforeAutospacing="0" w:after="0" w:afterAutospacing="0"/>
        <w:ind w:firstLine="284"/>
        <w:jc w:val="both"/>
        <w:rPr>
          <w:rFonts w:cs="B Lotus" w:hint="cs"/>
          <w:sz w:val="28"/>
          <w:szCs w:val="28"/>
          <w:rtl/>
        </w:rPr>
      </w:pPr>
      <w:r>
        <w:rPr>
          <w:rFonts w:cs="B Lotus" w:hint="cs"/>
          <w:sz w:val="28"/>
          <w:szCs w:val="28"/>
          <w:rtl/>
        </w:rPr>
        <w:t>«</w:t>
      </w:r>
      <w:r w:rsidR="00C5413C" w:rsidRPr="00984198">
        <w:rPr>
          <w:rFonts w:cs="B Lotus" w:hint="cs"/>
          <w:sz w:val="28"/>
          <w:szCs w:val="28"/>
          <w:rtl/>
        </w:rPr>
        <w:t>ماه و خورشید از آثار و نشانه</w:t>
      </w:r>
      <w:r w:rsidR="009D0387" w:rsidRPr="00984198">
        <w:rPr>
          <w:rFonts w:cs="B Lotus" w:hint="cs"/>
          <w:sz w:val="28"/>
          <w:szCs w:val="28"/>
          <w:rtl/>
        </w:rPr>
        <w:t xml:space="preserve">‌های </w:t>
      </w:r>
      <w:r>
        <w:rPr>
          <w:rFonts w:cs="B Lotus" w:hint="cs"/>
          <w:sz w:val="28"/>
          <w:szCs w:val="28"/>
          <w:rtl/>
        </w:rPr>
        <w:t>قدرت اوست</w:t>
      </w:r>
      <w:r w:rsidR="00C5413C" w:rsidRPr="00984198">
        <w:rPr>
          <w:rFonts w:cs="B Lotus" w:hint="cs"/>
          <w:sz w:val="28"/>
          <w:szCs w:val="28"/>
          <w:rtl/>
        </w:rPr>
        <w:t xml:space="preserve"> و خشکی و دریا قطره</w:t>
      </w:r>
      <w:r w:rsidR="006540FC" w:rsidRPr="00984198">
        <w:rPr>
          <w:rFonts w:cs="B Lotus" w:hint="eastAsia"/>
          <w:sz w:val="28"/>
          <w:szCs w:val="28"/>
          <w:rtl/>
        </w:rPr>
        <w:t>‌</w:t>
      </w:r>
      <w:r w:rsidR="00C5413C" w:rsidRPr="00984198">
        <w:rPr>
          <w:rFonts w:cs="B Lotus" w:hint="cs"/>
          <w:sz w:val="28"/>
          <w:szCs w:val="28"/>
          <w:rtl/>
        </w:rPr>
        <w:t>ای از بخشش و عطای اوست. پرنده تسبیح او را</w:t>
      </w:r>
      <w:r w:rsidR="009D0387" w:rsidRPr="00984198">
        <w:rPr>
          <w:rFonts w:cs="B Lotus" w:hint="cs"/>
          <w:sz w:val="28"/>
          <w:szCs w:val="28"/>
          <w:rtl/>
        </w:rPr>
        <w:t xml:space="preserve"> می‌</w:t>
      </w:r>
      <w:r w:rsidR="00C5413C" w:rsidRPr="00984198">
        <w:rPr>
          <w:rFonts w:cs="B Lotus" w:hint="cs"/>
          <w:sz w:val="28"/>
          <w:szCs w:val="28"/>
          <w:rtl/>
        </w:rPr>
        <w:t>گوید و حیوانات وحشی تمجید او را و موج بزرگ او را یاد کرده و ماهی با او مناجات</w:t>
      </w:r>
      <w:r w:rsidR="009D0387" w:rsidRPr="00984198">
        <w:rPr>
          <w:rFonts w:cs="B Lotus" w:hint="cs"/>
          <w:sz w:val="28"/>
          <w:szCs w:val="28"/>
          <w:rtl/>
        </w:rPr>
        <w:t xml:space="preserve"> می‌</w:t>
      </w:r>
      <w:r w:rsidR="00C5413C" w:rsidRPr="00984198">
        <w:rPr>
          <w:rFonts w:cs="B Lotus" w:hint="cs"/>
          <w:sz w:val="28"/>
          <w:szCs w:val="28"/>
          <w:rtl/>
        </w:rPr>
        <w:t>کند. و مورچه در زیر صخره</w:t>
      </w:r>
      <w:r w:rsidR="009D0387" w:rsidRPr="00984198">
        <w:rPr>
          <w:rFonts w:cs="B Lotus" w:hint="cs"/>
          <w:sz w:val="28"/>
          <w:szCs w:val="28"/>
          <w:rtl/>
        </w:rPr>
        <w:t xml:space="preserve">‌های </w:t>
      </w:r>
      <w:r w:rsidR="00C5413C" w:rsidRPr="00984198">
        <w:rPr>
          <w:rFonts w:cs="B Lotus" w:hint="cs"/>
          <w:sz w:val="28"/>
          <w:szCs w:val="28"/>
          <w:rtl/>
        </w:rPr>
        <w:t>سیاه پاکی او را یاد</w:t>
      </w:r>
      <w:r w:rsidR="009D0387" w:rsidRPr="00984198">
        <w:rPr>
          <w:rFonts w:cs="B Lotus" w:hint="cs"/>
          <w:sz w:val="28"/>
          <w:szCs w:val="28"/>
          <w:rtl/>
        </w:rPr>
        <w:t xml:space="preserve"> می‌</w:t>
      </w:r>
      <w:r w:rsidR="00C5413C" w:rsidRPr="00984198">
        <w:rPr>
          <w:rFonts w:cs="B Lotus" w:hint="cs"/>
          <w:sz w:val="28"/>
          <w:szCs w:val="28"/>
          <w:rtl/>
        </w:rPr>
        <w:t>کند. و زنبور در کندویش حمد و ستایش او را ندا</w:t>
      </w:r>
      <w:r w:rsidR="009D0387" w:rsidRPr="00984198">
        <w:rPr>
          <w:rFonts w:cs="B Lotus" w:hint="cs"/>
          <w:sz w:val="28"/>
          <w:szCs w:val="28"/>
          <w:rtl/>
        </w:rPr>
        <w:t xml:space="preserve"> می‌</w:t>
      </w:r>
      <w:r w:rsidR="00C5413C" w:rsidRPr="00984198">
        <w:rPr>
          <w:rFonts w:cs="B Lotus" w:hint="cs"/>
          <w:sz w:val="28"/>
          <w:szCs w:val="28"/>
          <w:rtl/>
        </w:rPr>
        <w:t>دهد.</w:t>
      </w:r>
      <w:r>
        <w:rPr>
          <w:rFonts w:cs="B Lotus" w:hint="cs"/>
          <w:sz w:val="28"/>
          <w:szCs w:val="28"/>
          <w:rtl/>
        </w:rPr>
        <w:t>»</w:t>
      </w:r>
      <w:r w:rsidR="00C5413C" w:rsidRPr="00984198">
        <w:rPr>
          <w:rFonts w:cs="B Lotus" w:hint="cs"/>
          <w:sz w:val="28"/>
          <w:szCs w:val="28"/>
          <w:rtl/>
        </w:rPr>
        <w:t xml:space="preserve">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بنابراین، هیچ</w:t>
      </w:r>
      <w:r w:rsidR="00923077" w:rsidRPr="00984198">
        <w:rPr>
          <w:rFonts w:cs="B Lotus" w:hint="cs"/>
          <w:sz w:val="28"/>
          <w:szCs w:val="28"/>
          <w:rtl/>
        </w:rPr>
        <w:t xml:space="preserve"> ذره‌ای </w:t>
      </w:r>
      <w:r w:rsidRPr="00984198">
        <w:rPr>
          <w:rFonts w:cs="B Lotus" w:hint="cs"/>
          <w:sz w:val="28"/>
          <w:szCs w:val="28"/>
          <w:rtl/>
        </w:rPr>
        <w:t>از ذرات جهان هستی نیست مگر اینکه بر ربوبیت خالق عزوجل شهادت</w:t>
      </w:r>
      <w:r w:rsidR="009D0387" w:rsidRPr="00984198">
        <w:rPr>
          <w:rFonts w:cs="B Lotus" w:hint="cs"/>
          <w:sz w:val="28"/>
          <w:szCs w:val="28"/>
          <w:rtl/>
        </w:rPr>
        <w:t xml:space="preserve"> می‌</w:t>
      </w:r>
      <w:r w:rsidR="00C8242A">
        <w:rPr>
          <w:rFonts w:cs="B Lotus" w:hint="cs"/>
          <w:sz w:val="28"/>
          <w:szCs w:val="28"/>
          <w:rtl/>
        </w:rPr>
        <w:t>دهد</w:t>
      </w:r>
      <w:r w:rsidRPr="00984198">
        <w:rPr>
          <w:rFonts w:cs="B Lotus" w:hint="cs"/>
          <w:sz w:val="28"/>
          <w:szCs w:val="28"/>
          <w:rtl/>
        </w:rPr>
        <w:t xml:space="preserve"> و دلایل بر این مساله بسیار</w:t>
      </w:r>
      <w:r w:rsidR="009D0387" w:rsidRPr="00984198">
        <w:rPr>
          <w:rFonts w:cs="B Lotus" w:hint="cs"/>
          <w:sz w:val="28"/>
          <w:szCs w:val="28"/>
          <w:rtl/>
        </w:rPr>
        <w:t xml:space="preserve"> می‌</w:t>
      </w:r>
      <w:r w:rsidRPr="00984198">
        <w:rPr>
          <w:rFonts w:cs="B Lotus" w:hint="cs"/>
          <w:sz w:val="28"/>
          <w:szCs w:val="28"/>
          <w:rtl/>
        </w:rPr>
        <w:t xml:space="preserve">باشد. </w:t>
      </w:r>
    </w:p>
    <w:p w:rsidR="00C5413C" w:rsidRPr="008E736E" w:rsidRDefault="00C8242A" w:rsidP="008E736E">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Pr>
          <w:rFonts w:cs="B Lotus" w:hint="cs"/>
          <w:sz w:val="28"/>
          <w:szCs w:val="28"/>
          <w:rtl/>
        </w:rPr>
        <w:lastRenderedPageBreak/>
        <w:t>مشرکان به</w:t>
      </w:r>
      <w:r w:rsidR="00C5413C" w:rsidRPr="00984198">
        <w:rPr>
          <w:rFonts w:cs="B Lotus" w:hint="cs"/>
          <w:sz w:val="28"/>
          <w:szCs w:val="28"/>
          <w:rtl/>
        </w:rPr>
        <w:t xml:space="preserve"> این نوع توحید اقرار داشته و با آن مخالفت</w:t>
      </w:r>
      <w:r>
        <w:rPr>
          <w:rFonts w:cs="B Lotus" w:hint="cs"/>
          <w:sz w:val="28"/>
          <w:szCs w:val="28"/>
          <w:rtl/>
        </w:rPr>
        <w:t>ی نداشته</w:t>
      </w:r>
      <w:r w:rsidR="00C5413C" w:rsidRPr="00984198">
        <w:rPr>
          <w:rFonts w:cs="B Lotus" w:hint="cs"/>
          <w:sz w:val="28"/>
          <w:szCs w:val="28"/>
          <w:rtl/>
        </w:rPr>
        <w:t xml:space="preserve"> و از آن اعراض</w:t>
      </w:r>
      <w:r w:rsidR="009D0387" w:rsidRPr="00984198">
        <w:rPr>
          <w:rFonts w:cs="B Lotus" w:hint="cs"/>
          <w:sz w:val="28"/>
          <w:szCs w:val="28"/>
          <w:rtl/>
        </w:rPr>
        <w:t xml:space="preserve"> نمی‌</w:t>
      </w:r>
      <w:r>
        <w:rPr>
          <w:rFonts w:cs="B Lotus" w:hint="cs"/>
          <w:sz w:val="28"/>
          <w:szCs w:val="28"/>
          <w:rtl/>
        </w:rPr>
        <w:t>کردند، ب</w:t>
      </w:r>
      <w:r w:rsidR="00BD286A" w:rsidRPr="00984198">
        <w:rPr>
          <w:rFonts w:cs="B Lotus" w:hint="cs"/>
          <w:sz w:val="28"/>
          <w:szCs w:val="28"/>
          <w:rtl/>
        </w:rPr>
        <w:t xml:space="preserve">گونه‌ای </w:t>
      </w:r>
      <w:r w:rsidR="00C5413C" w:rsidRPr="00984198">
        <w:rPr>
          <w:rFonts w:cs="B Lotus" w:hint="cs"/>
          <w:sz w:val="28"/>
          <w:szCs w:val="28"/>
          <w:rtl/>
        </w:rPr>
        <w:t>که اگر از</w:t>
      </w:r>
      <w:r w:rsidR="009D0387" w:rsidRPr="00984198">
        <w:rPr>
          <w:rFonts w:cs="B Lotus" w:hint="cs"/>
          <w:sz w:val="28"/>
          <w:szCs w:val="28"/>
          <w:rtl/>
        </w:rPr>
        <w:t xml:space="preserve"> آن‌ها می‌</w:t>
      </w:r>
      <w:r>
        <w:rPr>
          <w:rFonts w:cs="B Lotus" w:hint="cs"/>
          <w:sz w:val="28"/>
          <w:szCs w:val="28"/>
          <w:rtl/>
        </w:rPr>
        <w:t>پرسیدی:</w:t>
      </w:r>
      <w:r w:rsidR="00C5413C" w:rsidRPr="00984198">
        <w:rPr>
          <w:rFonts w:cs="B Lotus" w:hint="cs"/>
          <w:sz w:val="28"/>
          <w:szCs w:val="28"/>
          <w:rtl/>
        </w:rPr>
        <w:t xml:space="preserve"> خالق و رازق و مالک و آفریننده</w:t>
      </w:r>
      <w:r w:rsidR="009D0387" w:rsidRPr="00984198">
        <w:rPr>
          <w:rFonts w:cs="B Lotus" w:hint="cs"/>
          <w:sz w:val="28"/>
          <w:szCs w:val="28"/>
          <w:rtl/>
        </w:rPr>
        <w:t xml:space="preserve"> آن‌ها </w:t>
      </w:r>
      <w:r w:rsidR="00C5413C" w:rsidRPr="00984198">
        <w:rPr>
          <w:rFonts w:cs="B Lotus" w:hint="cs"/>
          <w:sz w:val="28"/>
          <w:szCs w:val="28"/>
          <w:rtl/>
        </w:rPr>
        <w:t>و خالق</w:t>
      </w:r>
      <w:r w:rsidR="00AD46EF" w:rsidRPr="00984198">
        <w:rPr>
          <w:rFonts w:cs="B Lotus" w:hint="cs"/>
          <w:sz w:val="28"/>
          <w:szCs w:val="28"/>
          <w:rtl/>
        </w:rPr>
        <w:t xml:space="preserve"> آسمان‌ها </w:t>
      </w:r>
      <w:r>
        <w:rPr>
          <w:rFonts w:cs="B Lotus" w:hint="cs"/>
          <w:sz w:val="28"/>
          <w:szCs w:val="28"/>
          <w:rtl/>
        </w:rPr>
        <w:t>و زمین کیست؟</w:t>
      </w:r>
      <w:r w:rsidR="00C5413C" w:rsidRPr="00984198">
        <w:rPr>
          <w:rFonts w:cs="B Lotus" w:hint="cs"/>
          <w:sz w:val="28"/>
          <w:szCs w:val="28"/>
          <w:rtl/>
        </w:rPr>
        <w:t xml:space="preserve"> با قطعیت</w:t>
      </w:r>
      <w:r w:rsidR="009D0387" w:rsidRPr="00984198">
        <w:rPr>
          <w:rFonts w:cs="B Lotus" w:hint="cs"/>
          <w:sz w:val="28"/>
          <w:szCs w:val="28"/>
          <w:rtl/>
        </w:rPr>
        <w:t xml:space="preserve"> می‌</w:t>
      </w:r>
      <w:r w:rsidR="00C5413C" w:rsidRPr="00984198">
        <w:rPr>
          <w:rFonts w:cs="B Lotus" w:hint="cs"/>
          <w:sz w:val="28"/>
          <w:szCs w:val="28"/>
          <w:rtl/>
        </w:rPr>
        <w:t>گفتند: الله، همانطور که قرآن این مساله را از</w:t>
      </w:r>
      <w:r w:rsidR="009D0387" w:rsidRPr="00984198">
        <w:rPr>
          <w:rFonts w:cs="B Lotus" w:hint="cs"/>
          <w:sz w:val="28"/>
          <w:szCs w:val="28"/>
          <w:rtl/>
        </w:rPr>
        <w:t xml:space="preserve"> آن‌ها </w:t>
      </w:r>
      <w:r w:rsidR="00C5413C" w:rsidRPr="00984198">
        <w:rPr>
          <w:rFonts w:cs="B Lotus" w:hint="cs"/>
          <w:sz w:val="28"/>
          <w:szCs w:val="28"/>
          <w:rtl/>
        </w:rPr>
        <w:t>حکایت</w:t>
      </w:r>
      <w:r w:rsidR="009D0387" w:rsidRPr="00984198">
        <w:rPr>
          <w:rFonts w:cs="B Lotus" w:hint="cs"/>
          <w:sz w:val="28"/>
          <w:szCs w:val="28"/>
          <w:rtl/>
        </w:rPr>
        <w:t xml:space="preserve"> می‌</w:t>
      </w:r>
      <w:r w:rsidR="00C5413C" w:rsidRPr="00984198">
        <w:rPr>
          <w:rFonts w:cs="B Lotus" w:hint="cs"/>
          <w:sz w:val="28"/>
          <w:szCs w:val="28"/>
          <w:rtl/>
        </w:rPr>
        <w:t>کند، الله متعال</w:t>
      </w:r>
      <w:r w:rsidR="009D0387" w:rsidRPr="00984198">
        <w:rPr>
          <w:rFonts w:cs="B Lotus" w:hint="cs"/>
          <w:sz w:val="28"/>
          <w:szCs w:val="28"/>
          <w:rtl/>
        </w:rPr>
        <w:t xml:space="preserve"> می‌</w:t>
      </w:r>
      <w:r w:rsidR="00C5413C" w:rsidRPr="00984198">
        <w:rPr>
          <w:rFonts w:cs="B Lotus" w:hint="cs"/>
          <w:sz w:val="28"/>
          <w:szCs w:val="28"/>
          <w:rtl/>
        </w:rPr>
        <w:t>فرماید:</w:t>
      </w:r>
      <w:r w:rsidR="002415E7" w:rsidRPr="00984198">
        <w:rPr>
          <w:rFonts w:cs="B Lotus" w:hint="cs"/>
          <w:sz w:val="28"/>
          <w:szCs w:val="28"/>
          <w:rtl/>
        </w:rPr>
        <w:t xml:space="preserve"> </w:t>
      </w:r>
      <w:r w:rsidR="002415E7" w:rsidRPr="00664364">
        <w:rPr>
          <w:rFonts w:ascii="Traditional Arabic" w:hAnsi="Traditional Arabic" w:cs="Traditional Arabic"/>
          <w:sz w:val="28"/>
          <w:szCs w:val="28"/>
          <w:rtl/>
        </w:rPr>
        <w:t>﴿</w:t>
      </w:r>
      <w:r w:rsidR="008E736E">
        <w:rPr>
          <w:rFonts w:ascii="KFGQPC Uthmanic Script HAFS" w:hAnsi="KFGQPC Uthmanic Script HAFS" w:cs="KFGQPC Uthmanic Script HAFS" w:hint="eastAsia"/>
          <w:sz w:val="28"/>
          <w:szCs w:val="28"/>
          <w:rtl/>
        </w:rPr>
        <w:t>وَلَئِن</w:t>
      </w:r>
      <w:r w:rsidR="008E736E">
        <w:rPr>
          <w:rFonts w:ascii="KFGQPC Uthmanic Script HAFS" w:hAnsi="KFGQPC Uthmanic Script HAFS" w:cs="KFGQPC Uthmanic Script HAFS"/>
          <w:sz w:val="28"/>
          <w:szCs w:val="28"/>
          <w:rtl/>
        </w:rPr>
        <w:t xml:space="preserve"> سَأَلۡتَهُم مَّنۡ خَلَقَهُمۡ لَيَقُولُنَّ </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للَّهُ</w:t>
      </w:r>
      <w:r w:rsidR="002415E7" w:rsidRPr="00664364">
        <w:rPr>
          <w:rFonts w:ascii="Traditional Arabic" w:hAnsi="Traditional Arabic" w:cs="Traditional Arabic"/>
          <w:sz w:val="28"/>
          <w:szCs w:val="28"/>
          <w:rtl/>
        </w:rPr>
        <w:t>﴾</w:t>
      </w:r>
      <w:r w:rsidR="002415E7">
        <w:rPr>
          <w:rFonts w:hint="cs"/>
          <w:rtl/>
        </w:rPr>
        <w:t xml:space="preserve"> </w:t>
      </w:r>
      <w:r w:rsidR="002415E7" w:rsidRPr="003F57E3">
        <w:rPr>
          <w:rFonts w:ascii="mylotus" w:hAnsi="mylotus" w:cs="mylotus"/>
          <w:rtl/>
          <w:lang w:bidi="ar-SA"/>
        </w:rPr>
        <w:t>[</w:t>
      </w:r>
      <w:r w:rsidR="002415E7">
        <w:rPr>
          <w:rFonts w:ascii="mylotus" w:hAnsi="mylotus" w:cs="mylotus"/>
          <w:rtl/>
          <w:lang w:bidi="ar-SA"/>
        </w:rPr>
        <w:t>الزخرف: 87</w:t>
      </w:r>
      <w:r w:rsidR="002415E7" w:rsidRPr="003F57E3">
        <w:rPr>
          <w:rFonts w:ascii="mylotus" w:hAnsi="mylotus" w:cs="mylotus"/>
          <w:rtl/>
          <w:lang w:bidi="ar-SA"/>
        </w:rPr>
        <w:t>]</w:t>
      </w:r>
      <w:r w:rsidR="00C5413C" w:rsidRPr="00984198">
        <w:rPr>
          <w:rFonts w:cs="B Lotus" w:hint="cs"/>
          <w:sz w:val="28"/>
          <w:szCs w:val="28"/>
          <w:rtl/>
        </w:rPr>
        <w:t xml:space="preserve"> </w:t>
      </w:r>
      <w:r w:rsidR="004B527F">
        <w:rPr>
          <w:rFonts w:cs="B Lotus" w:hint="cs"/>
          <w:sz w:val="28"/>
          <w:szCs w:val="28"/>
          <w:rtl/>
        </w:rPr>
        <w:t>«</w:t>
      </w:r>
      <w:r w:rsidR="00C5413C" w:rsidRPr="00984198">
        <w:rPr>
          <w:rFonts w:cs="B Lotus" w:hint="cs"/>
          <w:sz w:val="28"/>
          <w:szCs w:val="28"/>
          <w:rtl/>
        </w:rPr>
        <w:t>ا</w:t>
      </w:r>
      <w:r w:rsidR="00C5413C" w:rsidRPr="00984198">
        <w:rPr>
          <w:rFonts w:cs="B Lotus"/>
          <w:sz w:val="28"/>
          <w:szCs w:val="28"/>
          <w:rtl/>
        </w:rPr>
        <w:t>گر از مشركان بپرسي، چه كسي آنان را آفريده است؟ مؤكّدانه</w:t>
      </w:r>
      <w:r w:rsidR="00C01522" w:rsidRPr="00984198">
        <w:rPr>
          <w:rFonts w:cs="B Lotus"/>
          <w:sz w:val="28"/>
          <w:szCs w:val="28"/>
          <w:rtl/>
        </w:rPr>
        <w:t xml:space="preserve"> مي‌</w:t>
      </w:r>
      <w:r w:rsidR="00C5413C" w:rsidRPr="00984198">
        <w:rPr>
          <w:rFonts w:cs="B Lotus"/>
          <w:sz w:val="28"/>
          <w:szCs w:val="28"/>
          <w:rtl/>
        </w:rPr>
        <w:t xml:space="preserve">گويند: </w:t>
      </w:r>
      <w:r w:rsidR="00C5413C" w:rsidRPr="00984198">
        <w:rPr>
          <w:rFonts w:cs="B Lotus" w:hint="cs"/>
          <w:sz w:val="28"/>
          <w:szCs w:val="28"/>
          <w:rtl/>
        </w:rPr>
        <w:t>الله</w:t>
      </w:r>
      <w:r w:rsidR="004B527F">
        <w:rPr>
          <w:rFonts w:cs="B Lotus" w:hint="cs"/>
          <w:sz w:val="28"/>
          <w:szCs w:val="28"/>
          <w:rtl/>
        </w:rPr>
        <w:t>»</w:t>
      </w:r>
      <w:r w:rsidR="00C5413C" w:rsidRPr="00984198">
        <w:rPr>
          <w:rFonts w:cs="B Lotus" w:hint="cs"/>
          <w:sz w:val="28"/>
          <w:szCs w:val="28"/>
          <w:rtl/>
        </w:rPr>
        <w:t xml:space="preserve">. </w:t>
      </w:r>
    </w:p>
    <w:p w:rsidR="00C5413C" w:rsidRPr="008E736E" w:rsidRDefault="00C5413C" w:rsidP="008E736E">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نیز</w:t>
      </w:r>
      <w:r w:rsidR="009D0387" w:rsidRPr="00984198">
        <w:rPr>
          <w:rFonts w:cs="B Lotus" w:hint="cs"/>
          <w:sz w:val="28"/>
          <w:szCs w:val="28"/>
          <w:rtl/>
        </w:rPr>
        <w:t xml:space="preserve"> می‌</w:t>
      </w:r>
      <w:r w:rsidRPr="00984198">
        <w:rPr>
          <w:rFonts w:cs="B Lotus" w:hint="cs"/>
          <w:sz w:val="28"/>
          <w:szCs w:val="28"/>
          <w:rtl/>
        </w:rPr>
        <w:t>فرماید:</w:t>
      </w:r>
      <w:r w:rsidR="002415E7" w:rsidRPr="00984198">
        <w:rPr>
          <w:rFonts w:cs="B Lotus" w:hint="cs"/>
          <w:sz w:val="28"/>
          <w:szCs w:val="28"/>
          <w:rtl/>
        </w:rPr>
        <w:t xml:space="preserve"> </w:t>
      </w:r>
      <w:r w:rsidR="002415E7" w:rsidRPr="00664364">
        <w:rPr>
          <w:rFonts w:ascii="Traditional Arabic" w:hAnsi="Traditional Arabic" w:cs="Traditional Arabic"/>
          <w:sz w:val="28"/>
          <w:szCs w:val="28"/>
          <w:rtl/>
        </w:rPr>
        <w:t>﴿</w:t>
      </w:r>
      <w:r w:rsidR="008E736E">
        <w:rPr>
          <w:rFonts w:ascii="KFGQPC Uthmanic Script HAFS" w:hAnsi="KFGQPC Uthmanic Script HAFS" w:cs="KFGQPC Uthmanic Script HAFS" w:hint="eastAsia"/>
          <w:sz w:val="28"/>
          <w:szCs w:val="28"/>
          <w:rtl/>
        </w:rPr>
        <w:t>وَلَئِن</w:t>
      </w:r>
      <w:r w:rsidR="008E736E">
        <w:rPr>
          <w:rFonts w:ascii="KFGQPC Uthmanic Script HAFS" w:hAnsi="KFGQPC Uthmanic Script HAFS" w:cs="KFGQPC Uthmanic Script HAFS"/>
          <w:sz w:val="28"/>
          <w:szCs w:val="28"/>
          <w:rtl/>
        </w:rPr>
        <w:t xml:space="preserve"> سَأَلۡتَهُم مَّنۡ خَلَقَ </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لسَّمَٰوَٰتِ</w:t>
      </w:r>
      <w:r w:rsidR="008E736E">
        <w:rPr>
          <w:rFonts w:ascii="KFGQPC Uthmanic Script HAFS" w:hAnsi="KFGQPC Uthmanic Script HAFS" w:cs="KFGQPC Uthmanic Script HAFS"/>
          <w:sz w:val="28"/>
          <w:szCs w:val="28"/>
          <w:rtl/>
        </w:rPr>
        <w:t xml:space="preserve"> وَ</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لۡأَرۡضَ</w:t>
      </w:r>
      <w:r w:rsidR="008E736E">
        <w:rPr>
          <w:rFonts w:ascii="KFGQPC Uthmanic Script HAFS" w:hAnsi="KFGQPC Uthmanic Script HAFS" w:cs="KFGQPC Uthmanic Script HAFS"/>
          <w:sz w:val="28"/>
          <w:szCs w:val="28"/>
          <w:rtl/>
        </w:rPr>
        <w:t xml:space="preserve"> لَيَقُولُنَّ خَلَقَهُنَّ </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لۡعَزِيزُ</w:t>
      </w:r>
      <w:r w:rsidR="008E736E">
        <w:rPr>
          <w:rFonts w:ascii="KFGQPC Uthmanic Script HAFS" w:hAnsi="KFGQPC Uthmanic Script HAFS" w:cs="KFGQPC Uthmanic Script HAFS"/>
          <w:sz w:val="28"/>
          <w:szCs w:val="28"/>
          <w:rtl/>
        </w:rPr>
        <w:t xml:space="preserve"> </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لۡعَلِيمُ</w:t>
      </w:r>
      <w:r w:rsidR="008E736E">
        <w:rPr>
          <w:rFonts w:ascii="KFGQPC Uthmanic Script HAFS" w:hAnsi="KFGQPC Uthmanic Script HAFS" w:cs="KFGQPC Uthmanic Script HAFS"/>
          <w:sz w:val="28"/>
          <w:szCs w:val="28"/>
          <w:rtl/>
        </w:rPr>
        <w:t xml:space="preserve"> ٩</w:t>
      </w:r>
      <w:r w:rsidR="002415E7" w:rsidRPr="00664364">
        <w:rPr>
          <w:rFonts w:ascii="Traditional Arabic" w:hAnsi="Traditional Arabic" w:cs="Traditional Arabic"/>
          <w:sz w:val="28"/>
          <w:szCs w:val="28"/>
          <w:rtl/>
        </w:rPr>
        <w:t>﴾</w:t>
      </w:r>
      <w:r w:rsidR="002415E7">
        <w:rPr>
          <w:rFonts w:hint="cs"/>
          <w:rtl/>
        </w:rPr>
        <w:t xml:space="preserve"> </w:t>
      </w:r>
      <w:r w:rsidR="002415E7" w:rsidRPr="003F57E3">
        <w:rPr>
          <w:rFonts w:ascii="mylotus" w:hAnsi="mylotus" w:cs="mylotus"/>
          <w:rtl/>
          <w:lang w:bidi="ar-SA"/>
        </w:rPr>
        <w:t>[</w:t>
      </w:r>
      <w:r w:rsidR="002415E7">
        <w:rPr>
          <w:rFonts w:ascii="mylotus" w:hAnsi="mylotus" w:cs="mylotus"/>
          <w:rtl/>
          <w:lang w:bidi="ar-SA"/>
        </w:rPr>
        <w:t>الزخرف: 9</w:t>
      </w:r>
      <w:r w:rsidR="002415E7" w:rsidRPr="003F57E3">
        <w:rPr>
          <w:rFonts w:ascii="mylotus" w:hAnsi="mylotus" w:cs="mylotus"/>
          <w:rtl/>
          <w:lang w:bidi="ar-SA"/>
        </w:rPr>
        <w:t>]</w:t>
      </w:r>
      <w:r w:rsidRPr="00984198">
        <w:rPr>
          <w:rFonts w:cs="B Lotus" w:hint="cs"/>
          <w:sz w:val="28"/>
          <w:szCs w:val="28"/>
          <w:rtl/>
        </w:rPr>
        <w:t xml:space="preserve"> </w:t>
      </w:r>
      <w:r w:rsidR="004B527F">
        <w:rPr>
          <w:rFonts w:cs="B Lotus" w:hint="cs"/>
          <w:sz w:val="28"/>
          <w:szCs w:val="28"/>
          <w:rtl/>
        </w:rPr>
        <w:t>«</w:t>
      </w:r>
      <w:r w:rsidRPr="00984198">
        <w:rPr>
          <w:rFonts w:cs="B Lotus"/>
          <w:sz w:val="28"/>
          <w:szCs w:val="28"/>
          <w:rtl/>
        </w:rPr>
        <w:t>اگر از مشركان بپرسي كه چه كسي</w:t>
      </w:r>
      <w:r w:rsidR="00AD46EF" w:rsidRPr="00984198">
        <w:rPr>
          <w:rFonts w:cs="B Lotus"/>
          <w:sz w:val="28"/>
          <w:szCs w:val="28"/>
          <w:rtl/>
        </w:rPr>
        <w:t xml:space="preserve"> آسمان‌ها </w:t>
      </w:r>
      <w:r w:rsidRPr="00984198">
        <w:rPr>
          <w:rFonts w:cs="B Lotus"/>
          <w:sz w:val="28"/>
          <w:szCs w:val="28"/>
          <w:rtl/>
        </w:rPr>
        <w:t>و</w:t>
      </w:r>
      <w:r w:rsidRPr="00984198">
        <w:rPr>
          <w:rFonts w:cs="B Lotus" w:hint="cs"/>
          <w:sz w:val="28"/>
          <w:szCs w:val="28"/>
          <w:rtl/>
        </w:rPr>
        <w:t xml:space="preserve"> </w:t>
      </w:r>
      <w:r w:rsidRPr="00984198">
        <w:rPr>
          <w:rFonts w:cs="B Lotus"/>
          <w:sz w:val="28"/>
          <w:szCs w:val="28"/>
          <w:rtl/>
        </w:rPr>
        <w:t>زمين را آفريده است، قطعاً خواهند گفت: خداوند با عزّت و</w:t>
      </w:r>
      <w:r w:rsidRPr="00984198">
        <w:rPr>
          <w:rFonts w:cs="B Lotus" w:hint="cs"/>
          <w:sz w:val="28"/>
          <w:szCs w:val="28"/>
          <w:rtl/>
        </w:rPr>
        <w:t xml:space="preserve"> </w:t>
      </w:r>
      <w:r w:rsidRPr="00984198">
        <w:rPr>
          <w:rFonts w:cs="B Lotus"/>
          <w:sz w:val="28"/>
          <w:szCs w:val="28"/>
          <w:rtl/>
        </w:rPr>
        <w:t>بس آگاه</w:t>
      </w:r>
      <w:r w:rsidR="004B527F">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8E736E" w:rsidRDefault="00C5413C" w:rsidP="008E736E">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w:t>
      </w:r>
      <w:r w:rsidR="009D0387" w:rsidRPr="00984198">
        <w:rPr>
          <w:rFonts w:cs="B Lotus" w:hint="cs"/>
          <w:sz w:val="28"/>
          <w:szCs w:val="28"/>
          <w:rtl/>
        </w:rPr>
        <w:t xml:space="preserve"> می‌</w:t>
      </w:r>
      <w:r w:rsidRPr="00984198">
        <w:rPr>
          <w:rFonts w:cs="B Lotus" w:hint="cs"/>
          <w:sz w:val="28"/>
          <w:szCs w:val="28"/>
          <w:rtl/>
        </w:rPr>
        <w:t>فرماید</w:t>
      </w:r>
      <w:r w:rsidR="002415E7" w:rsidRPr="00984198">
        <w:rPr>
          <w:rFonts w:cs="B Lotus" w:hint="cs"/>
          <w:sz w:val="28"/>
          <w:szCs w:val="28"/>
          <w:rtl/>
        </w:rPr>
        <w:t xml:space="preserve">: </w:t>
      </w:r>
      <w:r w:rsidR="002415E7" w:rsidRPr="00664364">
        <w:rPr>
          <w:rFonts w:ascii="Traditional Arabic" w:hAnsi="Traditional Arabic" w:cs="Traditional Arabic"/>
          <w:sz w:val="28"/>
          <w:szCs w:val="28"/>
          <w:rtl/>
        </w:rPr>
        <w:t>﴿</w:t>
      </w:r>
      <w:r w:rsidR="008E736E">
        <w:rPr>
          <w:rFonts w:ascii="KFGQPC Uthmanic Script HAFS" w:hAnsi="KFGQPC Uthmanic Script HAFS" w:cs="KFGQPC Uthmanic Script HAFS" w:hint="eastAsia"/>
          <w:sz w:val="28"/>
          <w:szCs w:val="28"/>
          <w:rtl/>
        </w:rPr>
        <w:t>قُلۡ</w:t>
      </w:r>
      <w:r w:rsidR="008E736E">
        <w:rPr>
          <w:rFonts w:ascii="KFGQPC Uthmanic Script HAFS" w:hAnsi="KFGQPC Uthmanic Script HAFS" w:cs="KFGQPC Uthmanic Script HAFS"/>
          <w:sz w:val="28"/>
          <w:szCs w:val="28"/>
          <w:rtl/>
        </w:rPr>
        <w:t xml:space="preserve"> مَن يَرۡزُقُكُم مِّنَ </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لسَّمَآءِ</w:t>
      </w:r>
      <w:r w:rsidR="008E736E">
        <w:rPr>
          <w:rFonts w:ascii="KFGQPC Uthmanic Script HAFS" w:hAnsi="KFGQPC Uthmanic Script HAFS" w:cs="KFGQPC Uthmanic Script HAFS"/>
          <w:sz w:val="28"/>
          <w:szCs w:val="28"/>
          <w:rtl/>
        </w:rPr>
        <w:t xml:space="preserve"> وَ</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لۡأَرۡضِ</w:t>
      </w:r>
      <w:r w:rsidR="008E736E">
        <w:rPr>
          <w:rFonts w:ascii="KFGQPC Uthmanic Script HAFS" w:hAnsi="KFGQPC Uthmanic Script HAFS" w:cs="KFGQPC Uthmanic Script HAFS"/>
          <w:sz w:val="28"/>
          <w:szCs w:val="28"/>
          <w:rtl/>
        </w:rPr>
        <w:t xml:space="preserve"> أَمَّن يَمۡلِكُ </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لسَّمۡعَ</w:t>
      </w:r>
      <w:r w:rsidR="008E736E">
        <w:rPr>
          <w:rFonts w:ascii="KFGQPC Uthmanic Script HAFS" w:hAnsi="KFGQPC Uthmanic Script HAFS" w:cs="KFGQPC Uthmanic Script HAFS"/>
          <w:sz w:val="28"/>
          <w:szCs w:val="28"/>
          <w:rtl/>
        </w:rPr>
        <w:t xml:space="preserve"> وَ</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لۡأَبۡصَٰرَ</w:t>
      </w:r>
      <w:r w:rsidR="008E736E">
        <w:rPr>
          <w:rFonts w:ascii="KFGQPC Uthmanic Script HAFS" w:hAnsi="KFGQPC Uthmanic Script HAFS" w:cs="KFGQPC Uthmanic Script HAFS"/>
          <w:sz w:val="28"/>
          <w:szCs w:val="28"/>
          <w:rtl/>
        </w:rPr>
        <w:t xml:space="preserve"> وَمَن يُخۡرِجُ </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لۡحَيَّ</w:t>
      </w:r>
      <w:r w:rsidR="008E736E">
        <w:rPr>
          <w:rFonts w:ascii="KFGQPC Uthmanic Script HAFS" w:hAnsi="KFGQPC Uthmanic Script HAFS" w:cs="KFGQPC Uthmanic Script HAFS"/>
          <w:sz w:val="28"/>
          <w:szCs w:val="28"/>
          <w:rtl/>
        </w:rPr>
        <w:t xml:space="preserve"> مِنَ </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لۡمَيِّتِ</w:t>
      </w:r>
      <w:r w:rsidR="008E736E">
        <w:rPr>
          <w:rFonts w:ascii="KFGQPC Uthmanic Script HAFS" w:hAnsi="KFGQPC Uthmanic Script HAFS" w:cs="KFGQPC Uthmanic Script HAFS"/>
          <w:sz w:val="28"/>
          <w:szCs w:val="28"/>
          <w:rtl/>
        </w:rPr>
        <w:t xml:space="preserve"> وَيُخۡرِجُ </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لۡمَيِّتَ</w:t>
      </w:r>
      <w:r w:rsidR="008E736E">
        <w:rPr>
          <w:rFonts w:ascii="KFGQPC Uthmanic Script HAFS" w:hAnsi="KFGQPC Uthmanic Script HAFS" w:cs="KFGQPC Uthmanic Script HAFS"/>
          <w:sz w:val="28"/>
          <w:szCs w:val="28"/>
          <w:rtl/>
        </w:rPr>
        <w:t xml:space="preserve"> مِنَ </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لۡحَيِّ</w:t>
      </w:r>
      <w:r w:rsidR="008E736E">
        <w:rPr>
          <w:rFonts w:ascii="KFGQPC Uthmanic Script HAFS" w:hAnsi="KFGQPC Uthmanic Script HAFS" w:cs="KFGQPC Uthmanic Script HAFS"/>
          <w:sz w:val="28"/>
          <w:szCs w:val="28"/>
          <w:rtl/>
        </w:rPr>
        <w:t xml:space="preserve"> وَمَن يُدَبِّرُ </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لۡأَمۡرَۚ</w:t>
      </w:r>
      <w:r w:rsidR="008E736E">
        <w:rPr>
          <w:rFonts w:ascii="KFGQPC Uthmanic Script HAFS" w:hAnsi="KFGQPC Uthmanic Script HAFS" w:cs="KFGQPC Uthmanic Script HAFS"/>
          <w:sz w:val="28"/>
          <w:szCs w:val="28"/>
          <w:rtl/>
        </w:rPr>
        <w:t xml:space="preserve"> فَسَيَقُولُونَ </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للَّهُۚ</w:t>
      </w:r>
      <w:r w:rsidR="008E736E">
        <w:rPr>
          <w:rFonts w:ascii="KFGQPC Uthmanic Script HAFS" w:hAnsi="KFGQPC Uthmanic Script HAFS" w:cs="KFGQPC Uthmanic Script HAFS"/>
          <w:sz w:val="28"/>
          <w:szCs w:val="28"/>
          <w:rtl/>
        </w:rPr>
        <w:t xml:space="preserve"> فَقُلۡ أَفَلَا تَتَّقُونَ ٣١</w:t>
      </w:r>
      <w:r w:rsidR="002415E7" w:rsidRPr="00664364">
        <w:rPr>
          <w:rFonts w:ascii="Traditional Arabic" w:hAnsi="Traditional Arabic" w:cs="Traditional Arabic"/>
          <w:sz w:val="28"/>
          <w:szCs w:val="28"/>
          <w:rtl/>
        </w:rPr>
        <w:t>﴾</w:t>
      </w:r>
      <w:r w:rsidR="002415E7">
        <w:rPr>
          <w:rFonts w:hint="cs"/>
          <w:rtl/>
        </w:rPr>
        <w:t xml:space="preserve"> </w:t>
      </w:r>
      <w:r w:rsidR="002415E7" w:rsidRPr="003F57E3">
        <w:rPr>
          <w:rFonts w:ascii="mylotus" w:hAnsi="mylotus" w:cs="mylotus"/>
          <w:rtl/>
          <w:lang w:bidi="ar-SA"/>
        </w:rPr>
        <w:t>[</w:t>
      </w:r>
      <w:r w:rsidR="002415E7">
        <w:rPr>
          <w:rFonts w:ascii="mylotus" w:hAnsi="mylotus" w:cs="mylotus"/>
          <w:rtl/>
          <w:lang w:bidi="ar-SA"/>
        </w:rPr>
        <w:t>یونس: 31</w:t>
      </w:r>
      <w:r w:rsidR="002415E7" w:rsidRPr="003F57E3">
        <w:rPr>
          <w:rFonts w:ascii="mylotus" w:hAnsi="mylotus" w:cs="mylotus"/>
          <w:rtl/>
          <w:lang w:bidi="ar-SA"/>
        </w:rPr>
        <w:t>]</w:t>
      </w:r>
      <w:r>
        <w:rPr>
          <w:rFonts w:cs="Traditional Arabic" w:hint="cs"/>
          <w:sz w:val="28"/>
          <w:szCs w:val="28"/>
          <w:rtl/>
        </w:rPr>
        <w:t xml:space="preserve"> </w:t>
      </w:r>
      <w:r w:rsidR="004B527F">
        <w:rPr>
          <w:rFonts w:cs="B Lotus" w:hint="cs"/>
          <w:sz w:val="28"/>
          <w:szCs w:val="28"/>
          <w:rtl/>
        </w:rPr>
        <w:t>«</w:t>
      </w:r>
      <w:r w:rsidRPr="00984198">
        <w:rPr>
          <w:rFonts w:cs="B Lotus"/>
          <w:sz w:val="28"/>
          <w:szCs w:val="28"/>
          <w:rtl/>
        </w:rPr>
        <w:t>بگو: چه كسي از آسمان (به وسيله اشعّه و</w:t>
      </w:r>
      <w:r w:rsidRPr="00984198">
        <w:rPr>
          <w:rFonts w:cs="B Lotus" w:hint="cs"/>
          <w:sz w:val="28"/>
          <w:szCs w:val="28"/>
          <w:rtl/>
        </w:rPr>
        <w:t xml:space="preserve"> </w:t>
      </w:r>
      <w:r w:rsidRPr="00984198">
        <w:rPr>
          <w:rFonts w:cs="B Lotus"/>
          <w:sz w:val="28"/>
          <w:szCs w:val="28"/>
          <w:rtl/>
        </w:rPr>
        <w:t>باران) و</w:t>
      </w:r>
      <w:r w:rsidRPr="00984198">
        <w:rPr>
          <w:rFonts w:cs="B Lotus" w:hint="cs"/>
          <w:sz w:val="28"/>
          <w:szCs w:val="28"/>
          <w:rtl/>
        </w:rPr>
        <w:t xml:space="preserve"> </w:t>
      </w:r>
      <w:r w:rsidRPr="00984198">
        <w:rPr>
          <w:rFonts w:cs="B Lotus"/>
          <w:sz w:val="28"/>
          <w:szCs w:val="28"/>
          <w:rtl/>
        </w:rPr>
        <w:t>از زمين (به وسيله فعل و</w:t>
      </w:r>
      <w:r w:rsidRPr="00984198">
        <w:rPr>
          <w:rFonts w:cs="B Lotus" w:hint="cs"/>
          <w:sz w:val="28"/>
          <w:szCs w:val="28"/>
          <w:rtl/>
        </w:rPr>
        <w:t xml:space="preserve"> </w:t>
      </w:r>
      <w:r w:rsidRPr="00984198">
        <w:rPr>
          <w:rFonts w:cs="B Lotus"/>
          <w:sz w:val="28"/>
          <w:szCs w:val="28"/>
          <w:rtl/>
        </w:rPr>
        <w:t>انفعالات خاك و</w:t>
      </w:r>
      <w:r w:rsidRPr="00984198">
        <w:rPr>
          <w:rFonts w:cs="B Lotus" w:hint="cs"/>
          <w:sz w:val="28"/>
          <w:szCs w:val="28"/>
          <w:rtl/>
        </w:rPr>
        <w:t xml:space="preserve"> </w:t>
      </w:r>
      <w:r w:rsidRPr="00984198">
        <w:rPr>
          <w:rFonts w:cs="B Lotus"/>
          <w:sz w:val="28"/>
          <w:szCs w:val="28"/>
          <w:rtl/>
        </w:rPr>
        <w:t>رويش گياهان و</w:t>
      </w:r>
      <w:r w:rsidRPr="00984198">
        <w:rPr>
          <w:rFonts w:cs="B Lotus" w:hint="cs"/>
          <w:sz w:val="28"/>
          <w:szCs w:val="28"/>
          <w:rtl/>
        </w:rPr>
        <w:t xml:space="preserve"> </w:t>
      </w:r>
      <w:r w:rsidRPr="00984198">
        <w:rPr>
          <w:rFonts w:cs="B Lotus"/>
          <w:sz w:val="28"/>
          <w:szCs w:val="28"/>
          <w:rtl/>
        </w:rPr>
        <w:t>درختان و</w:t>
      </w:r>
      <w:r w:rsidRPr="00984198">
        <w:rPr>
          <w:rFonts w:cs="B Lotus" w:hint="cs"/>
          <w:sz w:val="28"/>
          <w:szCs w:val="28"/>
          <w:rtl/>
        </w:rPr>
        <w:t xml:space="preserve"> </w:t>
      </w:r>
      <w:r w:rsidRPr="00984198">
        <w:rPr>
          <w:rFonts w:cs="B Lotus"/>
          <w:sz w:val="28"/>
          <w:szCs w:val="28"/>
          <w:rtl/>
        </w:rPr>
        <w:t>ميوه</w:t>
      </w:r>
      <w:r w:rsidR="00825EE3" w:rsidRPr="00984198">
        <w:rPr>
          <w:rFonts w:cs="B Lotus"/>
          <w:sz w:val="28"/>
          <w:szCs w:val="28"/>
          <w:rtl/>
        </w:rPr>
        <w:t xml:space="preserve"> آن‌ها)</w:t>
      </w:r>
      <w:r w:rsidRPr="00984198">
        <w:rPr>
          <w:rFonts w:cs="B Lotus"/>
          <w:sz w:val="28"/>
          <w:szCs w:val="28"/>
          <w:rtl/>
        </w:rPr>
        <w:t xml:space="preserve"> به شما روزي مي</w:t>
      </w:r>
      <w:r>
        <w:rPr>
          <w:rFonts w:hint="cs"/>
          <w:sz w:val="28"/>
          <w:szCs w:val="28"/>
        </w:rPr>
        <w:t>‎</w:t>
      </w:r>
      <w:r w:rsidRPr="00984198">
        <w:rPr>
          <w:rFonts w:cs="B Lotus"/>
          <w:sz w:val="28"/>
          <w:szCs w:val="28"/>
          <w:rtl/>
        </w:rPr>
        <w:t>رساند؟ يا چه كسي بر گوش و</w:t>
      </w:r>
      <w:r w:rsidR="006540FC" w:rsidRPr="00984198">
        <w:rPr>
          <w:rFonts w:cs="B Lotus"/>
          <w:sz w:val="28"/>
          <w:szCs w:val="28"/>
          <w:rtl/>
        </w:rPr>
        <w:t xml:space="preserve"> چشم‌ها</w:t>
      </w:r>
      <w:r w:rsidR="00825EE3" w:rsidRPr="00984198">
        <w:rPr>
          <w:rFonts w:cs="B Lotus"/>
          <w:sz w:val="28"/>
          <w:szCs w:val="28"/>
          <w:rtl/>
        </w:rPr>
        <w:t xml:space="preserve"> </w:t>
      </w:r>
      <w:r w:rsidRPr="00984198">
        <w:rPr>
          <w:rFonts w:cs="B Lotus"/>
          <w:sz w:val="28"/>
          <w:szCs w:val="28"/>
          <w:rtl/>
        </w:rPr>
        <w:t>توانا است (و</w:t>
      </w:r>
      <w:r w:rsidR="009D0387" w:rsidRPr="00984198">
        <w:rPr>
          <w:rFonts w:cs="B Lotus" w:hint="cs"/>
          <w:sz w:val="28"/>
          <w:szCs w:val="28"/>
          <w:rtl/>
        </w:rPr>
        <w:t xml:space="preserve"> آن‌ها </w:t>
      </w:r>
      <w:r w:rsidRPr="00984198">
        <w:rPr>
          <w:rFonts w:cs="B Lotus"/>
          <w:sz w:val="28"/>
          <w:szCs w:val="28"/>
          <w:rtl/>
        </w:rPr>
        <w:t>را</w:t>
      </w:r>
      <w:r w:rsidR="00C01522" w:rsidRPr="00984198">
        <w:rPr>
          <w:rFonts w:cs="B Lotus"/>
          <w:sz w:val="28"/>
          <w:szCs w:val="28"/>
          <w:rtl/>
        </w:rPr>
        <w:t xml:space="preserve"> مي‌</w:t>
      </w:r>
      <w:r w:rsidRPr="00984198">
        <w:rPr>
          <w:rFonts w:cs="B Lotus"/>
          <w:sz w:val="28"/>
          <w:szCs w:val="28"/>
          <w:rtl/>
        </w:rPr>
        <w:t>آفريند و</w:t>
      </w:r>
      <w:r w:rsidRPr="00984198">
        <w:rPr>
          <w:rFonts w:cs="B Lotus" w:hint="cs"/>
          <w:sz w:val="28"/>
          <w:szCs w:val="28"/>
          <w:rtl/>
        </w:rPr>
        <w:t xml:space="preserve"> </w:t>
      </w:r>
      <w:r w:rsidRPr="00984198">
        <w:rPr>
          <w:rFonts w:cs="B Lotus"/>
          <w:sz w:val="28"/>
          <w:szCs w:val="28"/>
          <w:rtl/>
        </w:rPr>
        <w:t>بدانها نيروي شنوائي و</w:t>
      </w:r>
      <w:r w:rsidRPr="00984198">
        <w:rPr>
          <w:rFonts w:cs="B Lotus" w:hint="cs"/>
          <w:sz w:val="28"/>
          <w:szCs w:val="28"/>
          <w:rtl/>
        </w:rPr>
        <w:t xml:space="preserve"> </w:t>
      </w:r>
      <w:r w:rsidRPr="00984198">
        <w:rPr>
          <w:rFonts w:cs="B Lotus"/>
          <w:sz w:val="28"/>
          <w:szCs w:val="28"/>
          <w:rtl/>
        </w:rPr>
        <w:t>بينائي</w:t>
      </w:r>
      <w:r w:rsidR="00C01522" w:rsidRPr="00984198">
        <w:rPr>
          <w:rFonts w:cs="B Lotus"/>
          <w:sz w:val="28"/>
          <w:szCs w:val="28"/>
          <w:rtl/>
        </w:rPr>
        <w:t xml:space="preserve"> مي‌</w:t>
      </w:r>
      <w:r w:rsidR="00C8242A">
        <w:rPr>
          <w:rFonts w:cs="B Lotus"/>
          <w:sz w:val="28"/>
          <w:szCs w:val="28"/>
          <w:rtl/>
        </w:rPr>
        <w:t>دهد)؟ يا چه كسي زنده را از مرده</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مرده را از زنده بيرون</w:t>
      </w:r>
      <w:r w:rsidR="00C01522" w:rsidRPr="00984198">
        <w:rPr>
          <w:rFonts w:cs="B Lotus"/>
          <w:sz w:val="28"/>
          <w:szCs w:val="28"/>
          <w:rtl/>
        </w:rPr>
        <w:t xml:space="preserve"> مي‌</w:t>
      </w:r>
      <w:r w:rsidRPr="00984198">
        <w:rPr>
          <w:rFonts w:cs="B Lotus"/>
          <w:sz w:val="28"/>
          <w:szCs w:val="28"/>
          <w:rtl/>
        </w:rPr>
        <w:t>آورد (و</w:t>
      </w:r>
      <w:r w:rsidRPr="00984198">
        <w:rPr>
          <w:rFonts w:cs="B Lotus" w:hint="cs"/>
          <w:sz w:val="28"/>
          <w:szCs w:val="28"/>
          <w:rtl/>
        </w:rPr>
        <w:t xml:space="preserve"> </w:t>
      </w:r>
      <w:r w:rsidRPr="00984198">
        <w:rPr>
          <w:rFonts w:cs="B Lotus"/>
          <w:sz w:val="28"/>
          <w:szCs w:val="28"/>
          <w:rtl/>
        </w:rPr>
        <w:t>حيات و</w:t>
      </w:r>
      <w:r w:rsidRPr="00984198">
        <w:rPr>
          <w:rFonts w:cs="B Lotus" w:hint="cs"/>
          <w:sz w:val="28"/>
          <w:szCs w:val="28"/>
          <w:rtl/>
        </w:rPr>
        <w:t xml:space="preserve"> </w:t>
      </w:r>
      <w:r w:rsidRPr="00984198">
        <w:rPr>
          <w:rFonts w:cs="B Lotus"/>
          <w:sz w:val="28"/>
          <w:szCs w:val="28"/>
          <w:rtl/>
        </w:rPr>
        <w:t>ممات در دست او است)؟ يا چه</w:t>
      </w:r>
      <w:r w:rsidRPr="00984198">
        <w:rPr>
          <w:rFonts w:cs="B Lotus" w:hint="cs"/>
          <w:sz w:val="28"/>
          <w:szCs w:val="28"/>
          <w:rtl/>
        </w:rPr>
        <w:t xml:space="preserve"> </w:t>
      </w:r>
      <w:r w:rsidRPr="00984198">
        <w:rPr>
          <w:rFonts w:cs="B Lotus"/>
          <w:sz w:val="28"/>
          <w:szCs w:val="28"/>
          <w:rtl/>
        </w:rPr>
        <w:t>كسي امور (جهان و</w:t>
      </w:r>
      <w:r w:rsidRPr="00984198">
        <w:rPr>
          <w:rFonts w:cs="B Lotus" w:hint="cs"/>
          <w:sz w:val="28"/>
          <w:szCs w:val="28"/>
          <w:rtl/>
        </w:rPr>
        <w:t xml:space="preserve"> </w:t>
      </w:r>
      <w:r w:rsidRPr="00984198">
        <w:rPr>
          <w:rFonts w:cs="B Lotus"/>
          <w:sz w:val="28"/>
          <w:szCs w:val="28"/>
          <w:rtl/>
        </w:rPr>
        <w:t>جهانيان) را</w:t>
      </w:r>
      <w:r w:rsidR="00C01522" w:rsidRPr="00984198">
        <w:rPr>
          <w:rFonts w:cs="B Lotus"/>
          <w:sz w:val="28"/>
          <w:szCs w:val="28"/>
          <w:rtl/>
        </w:rPr>
        <w:t xml:space="preserve"> مي‌</w:t>
      </w:r>
      <w:r w:rsidRPr="00984198">
        <w:rPr>
          <w:rFonts w:cs="B Lotus"/>
          <w:sz w:val="28"/>
          <w:szCs w:val="28"/>
          <w:rtl/>
        </w:rPr>
        <w:t xml:space="preserve">گرداند؟ (پاسخ خواهند داد و) خواهند گفت: </w:t>
      </w:r>
      <w:r w:rsidRPr="00984198">
        <w:rPr>
          <w:rFonts w:cs="B Lotus" w:hint="cs"/>
          <w:sz w:val="28"/>
          <w:szCs w:val="28"/>
          <w:rtl/>
        </w:rPr>
        <w:t>او</w:t>
      </w:r>
      <w:r w:rsidRPr="00984198">
        <w:rPr>
          <w:rFonts w:cs="B Lotus"/>
          <w:sz w:val="28"/>
          <w:szCs w:val="28"/>
          <w:rtl/>
        </w:rPr>
        <w:t xml:space="preserve"> </w:t>
      </w:r>
      <w:r w:rsidRPr="00984198">
        <w:rPr>
          <w:rFonts w:cs="B Lotus" w:hint="cs"/>
          <w:sz w:val="28"/>
          <w:szCs w:val="28"/>
          <w:rtl/>
        </w:rPr>
        <w:t>الله</w:t>
      </w:r>
      <w:r w:rsidRPr="00984198">
        <w:rPr>
          <w:rFonts w:cs="B Lotus"/>
          <w:sz w:val="28"/>
          <w:szCs w:val="28"/>
          <w:rtl/>
        </w:rPr>
        <w:t xml:space="preserve"> است، (چرا كه آفريدگار جهان و</w:t>
      </w:r>
      <w:r w:rsidRPr="00984198">
        <w:rPr>
          <w:rFonts w:cs="B Lotus" w:hint="cs"/>
          <w:sz w:val="28"/>
          <w:szCs w:val="28"/>
          <w:rtl/>
        </w:rPr>
        <w:t xml:space="preserve"> </w:t>
      </w:r>
      <w:r w:rsidRPr="00984198">
        <w:rPr>
          <w:rFonts w:cs="B Lotus"/>
          <w:sz w:val="28"/>
          <w:szCs w:val="28"/>
          <w:rtl/>
        </w:rPr>
        <w:t>روزي رسان مردمان و</w:t>
      </w:r>
      <w:r w:rsidRPr="00984198">
        <w:rPr>
          <w:rFonts w:cs="B Lotus" w:hint="cs"/>
          <w:sz w:val="28"/>
          <w:szCs w:val="28"/>
          <w:rtl/>
        </w:rPr>
        <w:t xml:space="preserve"> </w:t>
      </w:r>
      <w:r w:rsidRPr="00984198">
        <w:rPr>
          <w:rFonts w:cs="B Lotus"/>
          <w:sz w:val="28"/>
          <w:szCs w:val="28"/>
          <w:rtl/>
        </w:rPr>
        <w:t>مدبّر كار و</w:t>
      </w:r>
      <w:r w:rsidRPr="00984198">
        <w:rPr>
          <w:rFonts w:cs="B Lotus" w:hint="cs"/>
          <w:sz w:val="28"/>
          <w:szCs w:val="28"/>
          <w:rtl/>
        </w:rPr>
        <w:t xml:space="preserve"> </w:t>
      </w:r>
      <w:r w:rsidRPr="00984198">
        <w:rPr>
          <w:rFonts w:cs="B Lotus"/>
          <w:sz w:val="28"/>
          <w:szCs w:val="28"/>
          <w:rtl/>
        </w:rPr>
        <w:t>بار هستي، به اقرار وجدان بيدار، خداوند دادار است). پس بگو: آيا</w:t>
      </w:r>
      <w:r w:rsidR="000D6F3F" w:rsidRPr="00984198">
        <w:rPr>
          <w:rFonts w:cs="B Lotus"/>
          <w:sz w:val="28"/>
          <w:szCs w:val="28"/>
          <w:rtl/>
        </w:rPr>
        <w:t xml:space="preserve"> نمي‌</w:t>
      </w:r>
      <w:r w:rsidRPr="00984198">
        <w:rPr>
          <w:rFonts w:cs="B Lotus"/>
          <w:sz w:val="28"/>
          <w:szCs w:val="28"/>
          <w:rtl/>
        </w:rPr>
        <w:t>ترسيد و پرهيزگار</w:t>
      </w:r>
      <w:r w:rsidR="000D6F3F" w:rsidRPr="00984198">
        <w:rPr>
          <w:rFonts w:cs="B Lotus"/>
          <w:sz w:val="28"/>
          <w:szCs w:val="28"/>
          <w:rtl/>
        </w:rPr>
        <w:t xml:space="preserve"> نمي‌</w:t>
      </w:r>
      <w:r w:rsidRPr="00984198">
        <w:rPr>
          <w:rFonts w:cs="B Lotus"/>
          <w:sz w:val="28"/>
          <w:szCs w:val="28"/>
          <w:rtl/>
        </w:rPr>
        <w:t>شويد؟</w:t>
      </w:r>
      <w:r w:rsidR="004B527F">
        <w:rPr>
          <w:rFonts w:cs="B Lotus" w:hint="cs"/>
          <w:sz w:val="28"/>
          <w:szCs w:val="28"/>
          <w:rtl/>
        </w:rPr>
        <w:t>»</w:t>
      </w:r>
      <w:r w:rsidRPr="00984198">
        <w:rPr>
          <w:rFonts w:cs="B Lotus" w:hint="cs"/>
          <w:sz w:val="28"/>
          <w:szCs w:val="28"/>
          <w:rtl/>
        </w:rPr>
        <w:t xml:space="preserve">. </w:t>
      </w:r>
    </w:p>
    <w:p w:rsidR="00C5413C" w:rsidRPr="008E736E" w:rsidRDefault="00C5413C" w:rsidP="008E736E">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نیز</w:t>
      </w:r>
      <w:r w:rsidR="009D0387" w:rsidRPr="00984198">
        <w:rPr>
          <w:rFonts w:cs="B Lotus" w:hint="cs"/>
          <w:sz w:val="28"/>
          <w:szCs w:val="28"/>
          <w:rtl/>
        </w:rPr>
        <w:t xml:space="preserve"> می‌</w:t>
      </w:r>
      <w:r w:rsidRPr="00984198">
        <w:rPr>
          <w:rFonts w:cs="B Lotus" w:hint="cs"/>
          <w:sz w:val="28"/>
          <w:szCs w:val="28"/>
          <w:rtl/>
        </w:rPr>
        <w:t>فرماید:</w:t>
      </w:r>
      <w:r w:rsidR="002415E7" w:rsidRPr="00984198">
        <w:rPr>
          <w:rFonts w:cs="B Lotus" w:hint="cs"/>
          <w:sz w:val="28"/>
          <w:szCs w:val="28"/>
          <w:rtl/>
        </w:rPr>
        <w:t xml:space="preserve"> </w:t>
      </w:r>
      <w:r w:rsidR="002415E7" w:rsidRPr="00664364">
        <w:rPr>
          <w:rFonts w:ascii="Traditional Arabic" w:hAnsi="Traditional Arabic" w:cs="Traditional Arabic"/>
          <w:sz w:val="28"/>
          <w:szCs w:val="28"/>
          <w:rtl/>
        </w:rPr>
        <w:t>﴿</w:t>
      </w:r>
      <w:r w:rsidR="008E736E">
        <w:rPr>
          <w:rFonts w:ascii="KFGQPC Uthmanic Script HAFS" w:hAnsi="KFGQPC Uthmanic Script HAFS" w:cs="KFGQPC Uthmanic Script HAFS" w:hint="eastAsia"/>
          <w:sz w:val="28"/>
          <w:szCs w:val="28"/>
          <w:rtl/>
        </w:rPr>
        <w:t>قُلۡ</w:t>
      </w:r>
      <w:r w:rsidR="008E736E">
        <w:rPr>
          <w:rFonts w:ascii="KFGQPC Uthmanic Script HAFS" w:hAnsi="KFGQPC Uthmanic Script HAFS" w:cs="KFGQPC Uthmanic Script HAFS"/>
          <w:sz w:val="28"/>
          <w:szCs w:val="28"/>
          <w:rtl/>
        </w:rPr>
        <w:t xml:space="preserve"> مَنۢ بِيَدِهِ</w:t>
      </w:r>
      <w:r w:rsidR="008E736E">
        <w:rPr>
          <w:rFonts w:ascii="KFGQPC Uthmanic Script HAFS" w:hAnsi="KFGQPC Uthmanic Script HAFS" w:cs="KFGQPC Uthmanic Script HAFS" w:hint="cs"/>
          <w:sz w:val="28"/>
          <w:szCs w:val="28"/>
          <w:rtl/>
        </w:rPr>
        <w:t>ۦ</w:t>
      </w:r>
      <w:r w:rsidR="008E736E">
        <w:rPr>
          <w:rFonts w:ascii="KFGQPC Uthmanic Script HAFS" w:hAnsi="KFGQPC Uthmanic Script HAFS" w:cs="KFGQPC Uthmanic Script HAFS"/>
          <w:sz w:val="28"/>
          <w:szCs w:val="28"/>
          <w:rtl/>
        </w:rPr>
        <w:t xml:space="preserve"> مَلَكُوتُ كُلِّ شَيۡءٖ وَهُوَ يُجِيرُ وَلَا يُجَارُ عَلَيۡهِ إِن كُنتُمۡ تَعۡلَمُونَ ٨٨</w:t>
      </w:r>
      <w:r w:rsidR="00C8242A">
        <w:rPr>
          <w:rFonts w:ascii="KFGQPC Uthmanic Script HAFS" w:hAnsi="KFGQPC Uthmanic Script HAFS" w:cs="KFGQPC Uthmanic Script HAFS"/>
          <w:sz w:val="28"/>
          <w:szCs w:val="28"/>
        </w:rPr>
        <w:t xml:space="preserve"> </w:t>
      </w:r>
      <w:r w:rsidR="008E736E">
        <w:rPr>
          <w:rFonts w:ascii="KFGQPC Uthmanic Script HAFS" w:hAnsi="KFGQPC Uthmanic Script HAFS" w:cs="KFGQPC Uthmanic Script HAFS"/>
          <w:sz w:val="28"/>
          <w:szCs w:val="28"/>
          <w:rtl/>
        </w:rPr>
        <w:t>سَيَقُولُونَ لِلَّهِۚ قُلۡ فَأَنَّىٰ تُسۡحَرُونَ ٨٩</w:t>
      </w:r>
      <w:r w:rsidR="002415E7" w:rsidRPr="00664364">
        <w:rPr>
          <w:rFonts w:ascii="Traditional Arabic" w:hAnsi="Traditional Arabic" w:cs="Traditional Arabic"/>
          <w:sz w:val="28"/>
          <w:szCs w:val="28"/>
          <w:rtl/>
        </w:rPr>
        <w:t>﴾</w:t>
      </w:r>
      <w:r w:rsidR="002415E7">
        <w:rPr>
          <w:rFonts w:hint="cs"/>
          <w:rtl/>
        </w:rPr>
        <w:t xml:space="preserve"> </w:t>
      </w:r>
      <w:r w:rsidR="002415E7" w:rsidRPr="003F57E3">
        <w:rPr>
          <w:rFonts w:ascii="mylotus" w:hAnsi="mylotus" w:cs="mylotus"/>
          <w:rtl/>
          <w:lang w:bidi="ar-SA"/>
        </w:rPr>
        <w:t>[</w:t>
      </w:r>
      <w:r w:rsidR="002415E7">
        <w:rPr>
          <w:rFonts w:ascii="mylotus" w:hAnsi="mylotus" w:cs="mylotus"/>
          <w:rtl/>
          <w:lang w:bidi="ar-SA"/>
        </w:rPr>
        <w:t>المؤمنون: 88-89</w:t>
      </w:r>
      <w:r w:rsidR="002415E7" w:rsidRPr="003F57E3">
        <w:rPr>
          <w:rFonts w:ascii="mylotus" w:hAnsi="mylotus" w:cs="mylotus"/>
          <w:rtl/>
          <w:lang w:bidi="ar-SA"/>
        </w:rPr>
        <w:t>]</w:t>
      </w:r>
      <w:r w:rsidRPr="00984198">
        <w:rPr>
          <w:rFonts w:cs="B Lotus" w:hint="cs"/>
          <w:sz w:val="28"/>
          <w:szCs w:val="28"/>
          <w:rtl/>
        </w:rPr>
        <w:t xml:space="preserve"> </w:t>
      </w:r>
      <w:r w:rsidR="004B527F">
        <w:rPr>
          <w:rFonts w:cs="B Lotus" w:hint="cs"/>
          <w:sz w:val="28"/>
          <w:szCs w:val="28"/>
          <w:rtl/>
        </w:rPr>
        <w:t>«</w:t>
      </w:r>
      <w:r w:rsidRPr="00984198">
        <w:rPr>
          <w:rFonts w:cs="B Lotus"/>
          <w:sz w:val="28"/>
          <w:szCs w:val="28"/>
          <w:rtl/>
        </w:rPr>
        <w:t>بگو: آيا چه كسي فرماندهي بزرگ همه چيز را در دست دارد (و</w:t>
      </w:r>
      <w:r w:rsidRPr="00984198">
        <w:rPr>
          <w:rFonts w:cs="B Lotus" w:hint="cs"/>
          <w:sz w:val="28"/>
          <w:szCs w:val="28"/>
          <w:rtl/>
        </w:rPr>
        <w:t xml:space="preserve"> </w:t>
      </w:r>
      <w:r w:rsidRPr="00984198">
        <w:rPr>
          <w:rFonts w:cs="B Lotus"/>
          <w:sz w:val="28"/>
          <w:szCs w:val="28"/>
          <w:rtl/>
        </w:rPr>
        <w:t>ملك فراخ كائنات و</w:t>
      </w:r>
      <w:r w:rsidRPr="00984198">
        <w:rPr>
          <w:rFonts w:cs="B Lotus" w:hint="cs"/>
          <w:sz w:val="28"/>
          <w:szCs w:val="28"/>
          <w:rtl/>
        </w:rPr>
        <w:t xml:space="preserve"> </w:t>
      </w:r>
      <w:r w:rsidRPr="00984198">
        <w:rPr>
          <w:rFonts w:cs="B Lotus"/>
          <w:sz w:val="28"/>
          <w:szCs w:val="28"/>
          <w:rtl/>
        </w:rPr>
        <w:t xml:space="preserve">حكومت مطلقه بر </w:t>
      </w:r>
      <w:r w:rsidRPr="00984198">
        <w:rPr>
          <w:rFonts w:cs="B Lotus"/>
          <w:sz w:val="28"/>
          <w:szCs w:val="28"/>
          <w:rtl/>
        </w:rPr>
        <w:lastRenderedPageBreak/>
        <w:t>موجودات، از آن او است؟) و</w:t>
      </w:r>
      <w:r w:rsidRPr="00984198">
        <w:rPr>
          <w:rFonts w:cs="B Lotus" w:hint="cs"/>
          <w:sz w:val="28"/>
          <w:szCs w:val="28"/>
          <w:rtl/>
        </w:rPr>
        <w:t xml:space="preserve"> </w:t>
      </w:r>
      <w:r w:rsidRPr="00984198">
        <w:rPr>
          <w:rFonts w:cs="B Lotus"/>
          <w:sz w:val="28"/>
          <w:szCs w:val="28"/>
          <w:rtl/>
        </w:rPr>
        <w:t>او كسي است كه پناه</w:t>
      </w:r>
      <w:r w:rsidR="00C01522" w:rsidRPr="00984198">
        <w:rPr>
          <w:rFonts w:cs="B Lotus"/>
          <w:sz w:val="28"/>
          <w:szCs w:val="28"/>
          <w:rtl/>
        </w:rPr>
        <w:t xml:space="preserve"> مي‌</w:t>
      </w:r>
      <w:r w:rsidRPr="00984198">
        <w:rPr>
          <w:rFonts w:cs="B Lotus"/>
          <w:sz w:val="28"/>
          <w:szCs w:val="28"/>
          <w:rtl/>
        </w:rPr>
        <w:t>دهد (هر كه را بخواهد) و</w:t>
      </w:r>
      <w:r w:rsidRPr="00984198">
        <w:rPr>
          <w:rFonts w:cs="B Lotus" w:hint="cs"/>
          <w:sz w:val="28"/>
          <w:szCs w:val="28"/>
          <w:rtl/>
        </w:rPr>
        <w:t xml:space="preserve"> </w:t>
      </w:r>
      <w:r w:rsidRPr="00984198">
        <w:rPr>
          <w:rFonts w:cs="B Lotus"/>
          <w:sz w:val="28"/>
          <w:szCs w:val="28"/>
          <w:rtl/>
        </w:rPr>
        <w:t>كسي را (نمي</w:t>
      </w:r>
      <w:r w:rsidR="006540FC" w:rsidRPr="00984198">
        <w:rPr>
          <w:rFonts w:cs="B Lotus" w:hint="cs"/>
          <w:sz w:val="28"/>
          <w:szCs w:val="28"/>
          <w:rtl/>
        </w:rPr>
        <w:t>‌</w:t>
      </w:r>
      <w:r w:rsidRPr="00984198">
        <w:rPr>
          <w:rFonts w:cs="B Lotus"/>
          <w:sz w:val="28"/>
          <w:szCs w:val="28"/>
          <w:rtl/>
        </w:rPr>
        <w:t>توان) از (عذاب) او پناه داد، اگر فهميده و</w:t>
      </w:r>
      <w:r w:rsidRPr="00984198">
        <w:rPr>
          <w:rFonts w:cs="B Lotus" w:hint="cs"/>
          <w:sz w:val="28"/>
          <w:szCs w:val="28"/>
          <w:rtl/>
        </w:rPr>
        <w:t xml:space="preserve"> </w:t>
      </w:r>
      <w:r w:rsidRPr="00984198">
        <w:rPr>
          <w:rFonts w:cs="B Lotus"/>
          <w:sz w:val="28"/>
          <w:szCs w:val="28"/>
          <w:rtl/>
        </w:rPr>
        <w:t xml:space="preserve">آگاهيد؟! خواهند گفت: از آن </w:t>
      </w:r>
      <w:r w:rsidRPr="00984198">
        <w:rPr>
          <w:rFonts w:cs="B Lotus" w:hint="cs"/>
          <w:sz w:val="28"/>
          <w:szCs w:val="28"/>
          <w:rtl/>
        </w:rPr>
        <w:t>الله</w:t>
      </w:r>
      <w:r w:rsidRPr="00984198">
        <w:rPr>
          <w:rFonts w:cs="B Lotus"/>
          <w:sz w:val="28"/>
          <w:szCs w:val="28"/>
          <w:rtl/>
        </w:rPr>
        <w:t xml:space="preserve"> است. بگو: پس چگونه گول (هوي و</w:t>
      </w:r>
      <w:r w:rsidRPr="00984198">
        <w:rPr>
          <w:rFonts w:cs="B Lotus" w:hint="cs"/>
          <w:sz w:val="28"/>
          <w:szCs w:val="28"/>
          <w:rtl/>
        </w:rPr>
        <w:t xml:space="preserve"> </w:t>
      </w:r>
      <w:r w:rsidRPr="00984198">
        <w:rPr>
          <w:rFonts w:cs="B Lotus"/>
          <w:sz w:val="28"/>
          <w:szCs w:val="28"/>
          <w:rtl/>
        </w:rPr>
        <w:t>هوس و</w:t>
      </w:r>
      <w:r w:rsidRPr="00984198">
        <w:rPr>
          <w:rFonts w:cs="B Lotus" w:hint="cs"/>
          <w:sz w:val="28"/>
          <w:szCs w:val="28"/>
          <w:rtl/>
        </w:rPr>
        <w:t xml:space="preserve"> </w:t>
      </w:r>
      <w:r w:rsidRPr="00984198">
        <w:rPr>
          <w:rFonts w:cs="B Lotus"/>
          <w:sz w:val="28"/>
          <w:szCs w:val="28"/>
          <w:rtl/>
        </w:rPr>
        <w:t>وسوسه شياطين را) مي</w:t>
      </w:r>
      <w:r w:rsidRPr="00984198">
        <w:rPr>
          <w:rFonts w:cs="B Lotus" w:hint="cs"/>
          <w:sz w:val="28"/>
          <w:szCs w:val="28"/>
          <w:cs/>
        </w:rPr>
        <w:t>‎</w:t>
      </w:r>
      <w:r w:rsidRPr="00984198">
        <w:rPr>
          <w:rFonts w:cs="B Lotus"/>
          <w:sz w:val="28"/>
          <w:szCs w:val="28"/>
          <w:rtl/>
        </w:rPr>
        <w:t>خوريد و (از حق كناره گيري</w:t>
      </w:r>
      <w:r w:rsidR="00C01522" w:rsidRPr="00984198">
        <w:rPr>
          <w:rFonts w:cs="B Lotus"/>
          <w:sz w:val="28"/>
          <w:szCs w:val="28"/>
          <w:rtl/>
        </w:rPr>
        <w:t xml:space="preserve"> مي‌</w:t>
      </w:r>
      <w:r w:rsidRPr="00984198">
        <w:rPr>
          <w:rFonts w:cs="B Lotus"/>
          <w:sz w:val="28"/>
          <w:szCs w:val="28"/>
          <w:rtl/>
        </w:rPr>
        <w:t>كنيد، انگار) جادو و</w:t>
      </w:r>
      <w:r w:rsidRPr="00984198">
        <w:rPr>
          <w:rFonts w:cs="B Lotus" w:hint="cs"/>
          <w:sz w:val="28"/>
          <w:szCs w:val="28"/>
          <w:rtl/>
        </w:rPr>
        <w:t xml:space="preserve"> </w:t>
      </w:r>
      <w:r w:rsidRPr="00984198">
        <w:rPr>
          <w:rFonts w:cs="B Lotus"/>
          <w:sz w:val="28"/>
          <w:szCs w:val="28"/>
          <w:rtl/>
        </w:rPr>
        <w:t>جنبل</w:t>
      </w:r>
      <w:r w:rsidR="00C01522" w:rsidRPr="00984198">
        <w:rPr>
          <w:rFonts w:cs="B Lotus"/>
          <w:sz w:val="28"/>
          <w:szCs w:val="28"/>
          <w:rtl/>
        </w:rPr>
        <w:t xml:space="preserve"> مي‌</w:t>
      </w:r>
      <w:r w:rsidRPr="00984198">
        <w:rPr>
          <w:rFonts w:cs="B Lotus"/>
          <w:sz w:val="28"/>
          <w:szCs w:val="28"/>
          <w:rtl/>
        </w:rPr>
        <w:t>شويد؟</w:t>
      </w:r>
      <w:r w:rsidR="004B527F">
        <w:rPr>
          <w:rFonts w:cs="B Lotus" w:hint="cs"/>
          <w:sz w:val="28"/>
          <w:szCs w:val="28"/>
          <w:rtl/>
        </w:rPr>
        <w:t>»</w:t>
      </w:r>
      <w:r w:rsidRPr="00984198">
        <w:rPr>
          <w:rFonts w:cs="B Lotus" w:hint="cs"/>
          <w:sz w:val="28"/>
          <w:szCs w:val="28"/>
          <w:rtl/>
        </w:rPr>
        <w:t xml:space="preserve">. </w:t>
      </w:r>
    </w:p>
    <w:p w:rsidR="00C5413C" w:rsidRPr="008E736E" w:rsidRDefault="00C8242A" w:rsidP="00C8242A">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Pr>
          <w:rFonts w:cs="B Lotus" w:hint="cs"/>
          <w:sz w:val="28"/>
          <w:szCs w:val="28"/>
          <w:rtl/>
        </w:rPr>
        <w:t>هیچ</w:t>
      </w:r>
      <w:r>
        <w:rPr>
          <w:rFonts w:cs="B Lotus"/>
          <w:sz w:val="28"/>
          <w:szCs w:val="28"/>
          <w:rtl/>
        </w:rPr>
        <w:softHyphen/>
      </w:r>
      <w:r>
        <w:rPr>
          <w:rFonts w:cs="B Lotus" w:hint="cs"/>
          <w:sz w:val="28"/>
          <w:szCs w:val="28"/>
          <w:rtl/>
        </w:rPr>
        <w:t>کس از این نوع توحید اعراض و روی</w:t>
      </w:r>
      <w:r>
        <w:rPr>
          <w:rFonts w:cs="B Lotus"/>
          <w:sz w:val="28"/>
          <w:szCs w:val="28"/>
          <w:rtl/>
        </w:rPr>
        <w:softHyphen/>
      </w:r>
      <w:r w:rsidR="00C5413C" w:rsidRPr="00984198">
        <w:rPr>
          <w:rFonts w:cs="B Lotus" w:hint="cs"/>
          <w:sz w:val="28"/>
          <w:szCs w:val="28"/>
          <w:rtl/>
        </w:rPr>
        <w:t>گردانی</w:t>
      </w:r>
      <w:r w:rsidR="009D0387" w:rsidRPr="00984198">
        <w:rPr>
          <w:rFonts w:cs="B Lotus" w:hint="cs"/>
          <w:sz w:val="28"/>
          <w:szCs w:val="28"/>
          <w:rtl/>
        </w:rPr>
        <w:t xml:space="preserve"> نمی‌</w:t>
      </w:r>
      <w:r w:rsidR="00C5413C" w:rsidRPr="00984198">
        <w:rPr>
          <w:rFonts w:cs="B Lotus" w:hint="cs"/>
          <w:sz w:val="28"/>
          <w:szCs w:val="28"/>
          <w:rtl/>
        </w:rPr>
        <w:t>کند مگر از روی تکبر و خودبینی و عناد. همچون فرعون که گفت:</w:t>
      </w:r>
      <w:r w:rsidR="002415E7" w:rsidRPr="00984198">
        <w:rPr>
          <w:rFonts w:cs="B Lotus" w:hint="cs"/>
          <w:sz w:val="28"/>
          <w:szCs w:val="28"/>
          <w:rtl/>
        </w:rPr>
        <w:t xml:space="preserve"> </w:t>
      </w:r>
      <w:r w:rsidR="002415E7" w:rsidRPr="00664364">
        <w:rPr>
          <w:rFonts w:ascii="Traditional Arabic" w:hAnsi="Traditional Arabic" w:cs="Traditional Arabic"/>
          <w:sz w:val="28"/>
          <w:szCs w:val="28"/>
          <w:rtl/>
        </w:rPr>
        <w:t>﴿</w:t>
      </w:r>
      <w:r w:rsidR="008E736E">
        <w:rPr>
          <w:rFonts w:ascii="KFGQPC Uthmanic Script HAFS" w:hAnsi="KFGQPC Uthmanic Script HAFS" w:cs="KFGQPC Uthmanic Script HAFS"/>
          <w:sz w:val="28"/>
          <w:szCs w:val="28"/>
          <w:rtl/>
        </w:rPr>
        <w:t xml:space="preserve">وَمَا رَبُّ </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لۡعَٰلَمِينَ</w:t>
      </w:r>
      <w:r w:rsidR="008E736E">
        <w:rPr>
          <w:rFonts w:ascii="KFGQPC Uthmanic Script HAFS" w:hAnsi="KFGQPC Uthmanic Script HAFS" w:cs="KFGQPC Uthmanic Script HAFS"/>
          <w:sz w:val="28"/>
          <w:szCs w:val="28"/>
          <w:rtl/>
        </w:rPr>
        <w:t xml:space="preserve"> ٢٣</w:t>
      </w:r>
      <w:r w:rsidR="002415E7" w:rsidRPr="00664364">
        <w:rPr>
          <w:rFonts w:ascii="Traditional Arabic" w:hAnsi="Traditional Arabic" w:cs="Traditional Arabic"/>
          <w:sz w:val="28"/>
          <w:szCs w:val="28"/>
          <w:rtl/>
        </w:rPr>
        <w:t>﴾</w:t>
      </w:r>
      <w:r w:rsidR="002415E7" w:rsidRPr="00C008F7">
        <w:rPr>
          <w:rStyle w:val="FootnoteReference"/>
          <w:rFonts w:cs="B Lotus"/>
          <w:sz w:val="28"/>
          <w:szCs w:val="28"/>
          <w:rtl/>
        </w:rPr>
        <w:footnoteReference w:id="74"/>
      </w:r>
      <w:r w:rsidR="002415E7">
        <w:rPr>
          <w:rFonts w:hint="cs"/>
          <w:rtl/>
        </w:rPr>
        <w:t xml:space="preserve"> </w:t>
      </w:r>
      <w:r w:rsidR="002415E7" w:rsidRPr="003F57E3">
        <w:rPr>
          <w:rFonts w:ascii="mylotus" w:hAnsi="mylotus" w:cs="mylotus"/>
          <w:rtl/>
          <w:lang w:bidi="ar-SA"/>
        </w:rPr>
        <w:t>[</w:t>
      </w:r>
      <w:r w:rsidR="002415E7">
        <w:rPr>
          <w:rFonts w:ascii="mylotus" w:hAnsi="mylotus" w:cs="mylotus"/>
          <w:rtl/>
          <w:lang w:bidi="ar-SA"/>
        </w:rPr>
        <w:t>الشعراء: 23</w:t>
      </w:r>
      <w:r w:rsidR="002415E7" w:rsidRPr="003F57E3">
        <w:rPr>
          <w:rFonts w:ascii="mylotus" w:hAnsi="mylotus" w:cs="mylotus"/>
          <w:rtl/>
          <w:lang w:bidi="ar-SA"/>
        </w:rPr>
        <w:t>]</w:t>
      </w:r>
      <w:r w:rsidR="00C5413C" w:rsidRPr="00984198">
        <w:rPr>
          <w:rFonts w:cs="B Lotus" w:hint="cs"/>
          <w:sz w:val="28"/>
          <w:szCs w:val="28"/>
          <w:rtl/>
        </w:rPr>
        <w:t xml:space="preserve"> و</w:t>
      </w:r>
      <w:r w:rsidR="002415E7" w:rsidRPr="00984198">
        <w:rPr>
          <w:rFonts w:cs="B Lotus" w:hint="cs"/>
          <w:sz w:val="28"/>
          <w:szCs w:val="28"/>
          <w:rtl/>
        </w:rPr>
        <w:t xml:space="preserve"> </w:t>
      </w:r>
      <w:r w:rsidR="00C5413C" w:rsidRPr="00984198">
        <w:rPr>
          <w:rFonts w:cs="B Lotus" w:hint="cs"/>
          <w:sz w:val="28"/>
          <w:szCs w:val="28"/>
          <w:rtl/>
        </w:rPr>
        <w:t xml:space="preserve"> همچون دهری</w:t>
      </w:r>
      <w:r w:rsidR="009D0387" w:rsidRPr="00984198">
        <w:rPr>
          <w:rFonts w:cs="B Lotus" w:hint="cs"/>
          <w:sz w:val="28"/>
          <w:szCs w:val="28"/>
          <w:rtl/>
        </w:rPr>
        <w:t xml:space="preserve">‌ها </w:t>
      </w:r>
      <w:r w:rsidR="00C5413C" w:rsidRPr="00984198">
        <w:rPr>
          <w:rFonts w:cs="B Lotus" w:hint="cs"/>
          <w:sz w:val="28"/>
          <w:szCs w:val="28"/>
          <w:rtl/>
        </w:rPr>
        <w:t xml:space="preserve">که برای جهان هستی </w:t>
      </w:r>
      <w:r w:rsidRPr="00984198">
        <w:rPr>
          <w:rFonts w:cs="B Lotus" w:hint="cs"/>
          <w:sz w:val="28"/>
          <w:szCs w:val="28"/>
          <w:rtl/>
        </w:rPr>
        <w:t xml:space="preserve">خالقی را </w:t>
      </w:r>
      <w:r w:rsidR="00C5413C" w:rsidRPr="00984198">
        <w:rPr>
          <w:rFonts w:cs="B Lotus" w:hint="cs"/>
          <w:sz w:val="28"/>
          <w:szCs w:val="28"/>
          <w:rtl/>
        </w:rPr>
        <w:t>که در آن تصرف کرده و تدبیر امور آن را بر عهده داشته باشد، انکار</w:t>
      </w:r>
      <w:r w:rsidR="009D0387" w:rsidRPr="00984198">
        <w:rPr>
          <w:rFonts w:cs="B Lotus" w:hint="cs"/>
          <w:sz w:val="28"/>
          <w:szCs w:val="28"/>
          <w:rtl/>
        </w:rPr>
        <w:t xml:space="preserve"> می‌</w:t>
      </w:r>
      <w:r>
        <w:rPr>
          <w:rFonts w:cs="B Lotus" w:hint="cs"/>
          <w:sz w:val="28"/>
          <w:szCs w:val="28"/>
          <w:rtl/>
        </w:rPr>
        <w:t>کنند</w:t>
      </w:r>
      <w:r w:rsidR="00C5413C" w:rsidRPr="00984198">
        <w:rPr>
          <w:rFonts w:cs="B Lotus" w:hint="cs"/>
          <w:sz w:val="28"/>
          <w:szCs w:val="28"/>
          <w:rtl/>
        </w:rPr>
        <w:t xml:space="preserve"> و</w:t>
      </w:r>
      <w:r w:rsidR="009D0387" w:rsidRPr="00984198">
        <w:rPr>
          <w:rFonts w:cs="B Lotus" w:hint="cs"/>
          <w:sz w:val="28"/>
          <w:szCs w:val="28"/>
          <w:rtl/>
        </w:rPr>
        <w:t xml:space="preserve"> می‌</w:t>
      </w:r>
      <w:r w:rsidR="00C5413C" w:rsidRPr="00984198">
        <w:rPr>
          <w:rFonts w:cs="B Lotus" w:hint="cs"/>
          <w:sz w:val="28"/>
          <w:szCs w:val="28"/>
          <w:rtl/>
        </w:rPr>
        <w:t>گویند: جهان هستی به خودی خود حرکت</w:t>
      </w:r>
      <w:r w:rsidR="009D0387" w:rsidRPr="00984198">
        <w:rPr>
          <w:rFonts w:cs="B Lotus" w:hint="cs"/>
          <w:sz w:val="28"/>
          <w:szCs w:val="28"/>
          <w:rtl/>
        </w:rPr>
        <w:t xml:space="preserve"> می‌</w:t>
      </w:r>
      <w:r w:rsidR="00C5413C" w:rsidRPr="00984198">
        <w:rPr>
          <w:rFonts w:cs="B Lotus" w:hint="cs"/>
          <w:sz w:val="28"/>
          <w:szCs w:val="28"/>
          <w:rtl/>
        </w:rPr>
        <w:t>کند و جز دهر و زمانه ما را هلاک</w:t>
      </w:r>
      <w:r w:rsidR="009D0387" w:rsidRPr="00984198">
        <w:rPr>
          <w:rFonts w:cs="B Lotus" w:hint="cs"/>
          <w:sz w:val="28"/>
          <w:szCs w:val="28"/>
          <w:rtl/>
        </w:rPr>
        <w:t xml:space="preserve"> نمی‌</w:t>
      </w:r>
      <w:r w:rsidR="00C5413C" w:rsidRPr="00984198">
        <w:rPr>
          <w:rFonts w:cs="B Lotus" w:hint="cs"/>
          <w:sz w:val="28"/>
          <w:szCs w:val="28"/>
          <w:rtl/>
        </w:rPr>
        <w:t xml:space="preserve">کند. </w:t>
      </w:r>
    </w:p>
    <w:p w:rsidR="00C5413C" w:rsidRPr="008E736E" w:rsidRDefault="00C5413C" w:rsidP="00C8242A">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از این دسته</w:t>
      </w:r>
      <w:r w:rsidR="00AC25A8" w:rsidRPr="00984198">
        <w:rPr>
          <w:rFonts w:cs="B Lotus" w:hint="cs"/>
          <w:sz w:val="28"/>
          <w:szCs w:val="28"/>
          <w:rtl/>
        </w:rPr>
        <w:t>‌اند،</w:t>
      </w:r>
      <w:r w:rsidR="00C8242A">
        <w:rPr>
          <w:rFonts w:cs="B Lotus" w:hint="cs"/>
          <w:sz w:val="28"/>
          <w:szCs w:val="28"/>
          <w:rtl/>
        </w:rPr>
        <w:t xml:space="preserve"> دو</w:t>
      </w:r>
      <w:r w:rsidR="00C8242A">
        <w:rPr>
          <w:rFonts w:cs="B Lotus"/>
          <w:sz w:val="28"/>
          <w:szCs w:val="28"/>
          <w:rtl/>
        </w:rPr>
        <w:softHyphen/>
      </w:r>
      <w:r w:rsidR="00C8242A">
        <w:rPr>
          <w:rFonts w:cs="B Lotus" w:hint="cs"/>
          <w:sz w:val="28"/>
          <w:szCs w:val="28"/>
          <w:rtl/>
        </w:rPr>
        <w:t>گانه</w:t>
      </w:r>
      <w:r w:rsidR="00C8242A">
        <w:rPr>
          <w:rFonts w:cs="B Lotus"/>
          <w:sz w:val="28"/>
          <w:szCs w:val="28"/>
          <w:rtl/>
        </w:rPr>
        <w:softHyphen/>
      </w:r>
      <w:r w:rsidRPr="00984198">
        <w:rPr>
          <w:rFonts w:cs="B Lotus" w:hint="cs"/>
          <w:sz w:val="28"/>
          <w:szCs w:val="28"/>
          <w:rtl/>
        </w:rPr>
        <w:t>پرستان مجوسی که معتقد به دو خالق برای جهان هستی</w:t>
      </w:r>
      <w:r w:rsidR="009D0387" w:rsidRPr="00984198">
        <w:rPr>
          <w:rFonts w:cs="B Lotus" w:hint="cs"/>
          <w:sz w:val="28"/>
          <w:szCs w:val="28"/>
          <w:rtl/>
        </w:rPr>
        <w:t xml:space="preserve"> می‌</w:t>
      </w:r>
      <w:r w:rsidRPr="00984198">
        <w:rPr>
          <w:rFonts w:cs="B Lotus" w:hint="cs"/>
          <w:sz w:val="28"/>
          <w:szCs w:val="28"/>
          <w:rtl/>
        </w:rPr>
        <w:t>باشند، خالق خیر و خوبی</w:t>
      </w:r>
      <w:r w:rsidR="009D0387" w:rsidRPr="00984198">
        <w:rPr>
          <w:rFonts w:cs="B Lotus" w:hint="cs"/>
          <w:sz w:val="28"/>
          <w:szCs w:val="28"/>
          <w:rtl/>
        </w:rPr>
        <w:t xml:space="preserve">‌ها </w:t>
      </w:r>
      <w:r w:rsidRPr="00984198">
        <w:rPr>
          <w:rFonts w:cs="B Lotus" w:hint="cs"/>
          <w:sz w:val="28"/>
          <w:szCs w:val="28"/>
          <w:rtl/>
        </w:rPr>
        <w:t>که نور است و خالق شر و بدی</w:t>
      </w:r>
      <w:r w:rsidR="009D0387" w:rsidRPr="00984198">
        <w:rPr>
          <w:rFonts w:cs="B Lotus" w:hint="cs"/>
          <w:sz w:val="28"/>
          <w:szCs w:val="28"/>
          <w:rtl/>
        </w:rPr>
        <w:t xml:space="preserve">‌ها </w:t>
      </w:r>
      <w:r w:rsidRPr="00984198">
        <w:rPr>
          <w:rFonts w:cs="B Lotus" w:hint="cs"/>
          <w:sz w:val="28"/>
          <w:szCs w:val="28"/>
          <w:rtl/>
        </w:rPr>
        <w:t>که ظلمت و تاریکی است. و از این جمله</w:t>
      </w:r>
      <w:r w:rsidR="00AC25A8" w:rsidRPr="00984198">
        <w:rPr>
          <w:rFonts w:cs="B Lotus" w:hint="cs"/>
          <w:sz w:val="28"/>
          <w:szCs w:val="28"/>
          <w:rtl/>
        </w:rPr>
        <w:t xml:space="preserve">‌اند </w:t>
      </w:r>
      <w:r w:rsidRPr="00984198">
        <w:rPr>
          <w:rFonts w:cs="B Lotus" w:hint="cs"/>
          <w:sz w:val="28"/>
          <w:szCs w:val="28"/>
          <w:rtl/>
        </w:rPr>
        <w:t>معتقدین به تثلیث که بندگان صلیب</w:t>
      </w:r>
      <w:r w:rsidR="009D0387" w:rsidRPr="00984198">
        <w:rPr>
          <w:rFonts w:cs="B Lotus" w:hint="cs"/>
          <w:sz w:val="28"/>
          <w:szCs w:val="28"/>
          <w:rtl/>
        </w:rPr>
        <w:t xml:space="preserve"> می‌</w:t>
      </w:r>
      <w:r w:rsidRPr="00984198">
        <w:rPr>
          <w:rFonts w:cs="B Lotus" w:hint="cs"/>
          <w:sz w:val="28"/>
          <w:szCs w:val="28"/>
          <w:rtl/>
        </w:rPr>
        <w:t>باشند:</w:t>
      </w:r>
      <w:r w:rsidR="002415E7" w:rsidRPr="00984198">
        <w:rPr>
          <w:rFonts w:cs="B Lotus" w:hint="cs"/>
          <w:sz w:val="28"/>
          <w:szCs w:val="28"/>
          <w:rtl/>
        </w:rPr>
        <w:t xml:space="preserve"> </w:t>
      </w:r>
      <w:r w:rsidR="002415E7" w:rsidRPr="00664364">
        <w:rPr>
          <w:rFonts w:ascii="Traditional Arabic" w:hAnsi="Traditional Arabic" w:cs="Traditional Arabic"/>
          <w:sz w:val="28"/>
          <w:szCs w:val="28"/>
          <w:rtl/>
        </w:rPr>
        <w:t>﴿</w:t>
      </w:r>
      <w:r w:rsidR="008E736E">
        <w:rPr>
          <w:rFonts w:ascii="KFGQPC Uthmanic Script HAFS" w:hAnsi="KFGQPC Uthmanic Script HAFS" w:cs="KFGQPC Uthmanic Script HAFS"/>
          <w:sz w:val="28"/>
          <w:szCs w:val="28"/>
          <w:rtl/>
        </w:rPr>
        <w:t>كَبُرَتۡ كَلِمَةٗ تَخۡرُجُ مِنۡ أَفۡوَٰهِهِمۡۚ إِن يَقُولُونَ إِلَّا كَذِبٗا ٥</w:t>
      </w:r>
      <w:r w:rsidR="002415E7" w:rsidRPr="00664364">
        <w:rPr>
          <w:rFonts w:ascii="Traditional Arabic" w:hAnsi="Traditional Arabic" w:cs="Traditional Arabic"/>
          <w:sz w:val="28"/>
          <w:szCs w:val="28"/>
          <w:rtl/>
        </w:rPr>
        <w:t>﴾</w:t>
      </w:r>
      <w:r w:rsidR="002415E7">
        <w:rPr>
          <w:rFonts w:hint="cs"/>
          <w:rtl/>
        </w:rPr>
        <w:t xml:space="preserve"> </w:t>
      </w:r>
      <w:r w:rsidR="002415E7" w:rsidRPr="003F57E3">
        <w:rPr>
          <w:rFonts w:ascii="mylotus" w:hAnsi="mylotus" w:cs="mylotus"/>
          <w:rtl/>
          <w:lang w:bidi="ar-SA"/>
        </w:rPr>
        <w:t>[</w:t>
      </w:r>
      <w:r w:rsidR="002415E7">
        <w:rPr>
          <w:rFonts w:ascii="mylotus" w:hAnsi="mylotus" w:cs="mylotus"/>
          <w:rtl/>
          <w:lang w:bidi="ar-SA"/>
        </w:rPr>
        <w:t>ال</w:t>
      </w:r>
      <w:r w:rsidR="00C71416" w:rsidRPr="00C71416">
        <w:rPr>
          <w:rFonts w:ascii="mylotus" w:hAnsi="mylotus" w:cs="mylotus"/>
          <w:rtl/>
          <w:lang w:bidi="ar-SA"/>
        </w:rPr>
        <w:t>ك</w:t>
      </w:r>
      <w:r w:rsidR="002415E7">
        <w:rPr>
          <w:rFonts w:ascii="mylotus" w:hAnsi="mylotus" w:cs="mylotus"/>
          <w:rtl/>
          <w:lang w:bidi="ar-SA"/>
        </w:rPr>
        <w:t>هف: 5</w:t>
      </w:r>
      <w:r w:rsidR="002415E7" w:rsidRPr="003F57E3">
        <w:rPr>
          <w:rFonts w:ascii="mylotus" w:hAnsi="mylotus" w:cs="mylotus"/>
          <w:rtl/>
          <w:lang w:bidi="ar-SA"/>
        </w:rPr>
        <w:t>]</w:t>
      </w:r>
      <w:r w:rsidRPr="00984198">
        <w:rPr>
          <w:rFonts w:cs="B Lotus" w:hint="cs"/>
          <w:sz w:val="28"/>
          <w:szCs w:val="28"/>
          <w:rtl/>
        </w:rPr>
        <w:t xml:space="preserve"> </w:t>
      </w:r>
      <w:r w:rsidR="00813841">
        <w:rPr>
          <w:rFonts w:cs="B Lotus" w:hint="cs"/>
          <w:sz w:val="28"/>
          <w:szCs w:val="28"/>
          <w:rtl/>
        </w:rPr>
        <w:t>«</w:t>
      </w:r>
      <w:r w:rsidRPr="00984198">
        <w:rPr>
          <w:rFonts w:cs="B Lotus"/>
          <w:sz w:val="28"/>
          <w:szCs w:val="28"/>
          <w:rtl/>
        </w:rPr>
        <w:t>چه سخن (وحشتناك و) بزرگي از دهان</w:t>
      </w:r>
      <w:r w:rsidR="006540FC" w:rsidRPr="00984198">
        <w:rPr>
          <w:rFonts w:cs="B Lotus" w:hint="cs"/>
          <w:sz w:val="28"/>
          <w:szCs w:val="28"/>
          <w:rtl/>
        </w:rPr>
        <w:t>‌</w:t>
      </w:r>
      <w:r w:rsidRPr="00984198">
        <w:rPr>
          <w:rFonts w:cs="B Lotus"/>
          <w:sz w:val="28"/>
          <w:szCs w:val="28"/>
          <w:rtl/>
        </w:rPr>
        <w:t>هاي</w:t>
      </w:r>
      <w:r w:rsidR="00C8242A">
        <w:rPr>
          <w:rFonts w:cs="B Lotus" w:hint="cs"/>
          <w:sz w:val="28"/>
          <w:szCs w:val="28"/>
          <w:rtl/>
        </w:rPr>
        <w:softHyphen/>
      </w:r>
      <w:r w:rsidRPr="00984198">
        <w:rPr>
          <w:rFonts w:cs="B Lotus"/>
          <w:sz w:val="28"/>
          <w:szCs w:val="28"/>
          <w:rtl/>
        </w:rPr>
        <w:t>شان بيرون</w:t>
      </w:r>
      <w:r w:rsidR="00C01522" w:rsidRPr="00984198">
        <w:rPr>
          <w:rFonts w:cs="B Lotus"/>
          <w:sz w:val="28"/>
          <w:szCs w:val="28"/>
          <w:rtl/>
        </w:rPr>
        <w:t xml:space="preserve"> مي‌</w:t>
      </w:r>
      <w:r w:rsidR="00C8242A">
        <w:rPr>
          <w:rFonts w:cs="B Lotus"/>
          <w:sz w:val="28"/>
          <w:szCs w:val="28"/>
          <w:rtl/>
        </w:rPr>
        <w:t>آيد!!</w:t>
      </w:r>
      <w:r w:rsidR="00C8242A">
        <w:rPr>
          <w:rFonts w:cs="B Lotus" w:hint="cs"/>
          <w:sz w:val="28"/>
          <w:szCs w:val="28"/>
          <w:rtl/>
        </w:rPr>
        <w:t xml:space="preserve"> </w:t>
      </w:r>
      <w:r w:rsidRPr="00984198">
        <w:rPr>
          <w:rFonts w:cs="B Lotus"/>
          <w:sz w:val="28"/>
          <w:szCs w:val="28"/>
          <w:rtl/>
        </w:rPr>
        <w:t>آنان جز دروغ و</w:t>
      </w:r>
      <w:r w:rsidRPr="00984198">
        <w:rPr>
          <w:rFonts w:cs="B Lotus" w:hint="cs"/>
          <w:sz w:val="28"/>
          <w:szCs w:val="28"/>
          <w:rtl/>
        </w:rPr>
        <w:t xml:space="preserve"> </w:t>
      </w:r>
      <w:r w:rsidRPr="00984198">
        <w:rPr>
          <w:rFonts w:cs="B Lotus"/>
          <w:sz w:val="28"/>
          <w:szCs w:val="28"/>
          <w:rtl/>
        </w:rPr>
        <w:t>افتراء</w:t>
      </w:r>
      <w:r w:rsidR="000D6F3F" w:rsidRPr="00984198">
        <w:rPr>
          <w:rFonts w:cs="B Lotus"/>
          <w:sz w:val="28"/>
          <w:szCs w:val="28"/>
          <w:rtl/>
        </w:rPr>
        <w:t xml:space="preserve"> نمي‌</w:t>
      </w:r>
      <w:r w:rsidRPr="00984198">
        <w:rPr>
          <w:rFonts w:cs="B Lotus"/>
          <w:sz w:val="28"/>
          <w:szCs w:val="28"/>
          <w:rtl/>
        </w:rPr>
        <w:t>گويند</w:t>
      </w:r>
      <w:r w:rsidR="00813841">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بنابراین</w:t>
      </w:r>
      <w:r w:rsidR="00813841">
        <w:rPr>
          <w:rFonts w:cs="B Lotus" w:hint="cs"/>
          <w:sz w:val="28"/>
          <w:szCs w:val="28"/>
          <w:rtl/>
        </w:rPr>
        <w:t>،</w:t>
      </w:r>
      <w:r w:rsidRPr="00984198">
        <w:rPr>
          <w:rFonts w:cs="B Lotus" w:hint="cs"/>
          <w:sz w:val="28"/>
          <w:szCs w:val="28"/>
          <w:rtl/>
        </w:rPr>
        <w:t xml:space="preserve"> برای ما آشکار گشت که مشرکین عرب که الله عزوجل به مشرک بودن</w:t>
      </w:r>
      <w:r w:rsidR="009D0387" w:rsidRPr="00984198">
        <w:rPr>
          <w:rFonts w:cs="B Lotus" w:hint="cs"/>
          <w:sz w:val="28"/>
          <w:szCs w:val="28"/>
          <w:rtl/>
        </w:rPr>
        <w:t xml:space="preserve"> آن‌ها </w:t>
      </w:r>
      <w:r w:rsidRPr="00984198">
        <w:rPr>
          <w:rFonts w:cs="B Lotus" w:hint="cs"/>
          <w:sz w:val="28"/>
          <w:szCs w:val="28"/>
          <w:rtl/>
        </w:rPr>
        <w:t>حکم فرمودند، مطلقاً توحید ربوبیت را انکار</w:t>
      </w:r>
      <w:r w:rsidR="009D0387" w:rsidRPr="00984198">
        <w:rPr>
          <w:rFonts w:cs="B Lotus" w:hint="cs"/>
          <w:sz w:val="28"/>
          <w:szCs w:val="28"/>
          <w:rtl/>
        </w:rPr>
        <w:t xml:space="preserve"> نمی‌</w:t>
      </w:r>
      <w:r w:rsidRPr="00984198">
        <w:rPr>
          <w:rFonts w:cs="B Lotus" w:hint="cs"/>
          <w:sz w:val="28"/>
          <w:szCs w:val="28"/>
          <w:rtl/>
        </w:rPr>
        <w:t>کردند، بلکه ایشان در زمان سختی و مشقت به سوی الله عزوجل متوجه</w:t>
      </w:r>
      <w:r w:rsidR="009D0387" w:rsidRPr="00984198">
        <w:rPr>
          <w:rFonts w:cs="B Lotus" w:hint="cs"/>
          <w:sz w:val="28"/>
          <w:szCs w:val="28"/>
          <w:rtl/>
        </w:rPr>
        <w:t xml:space="preserve"> می‌</w:t>
      </w:r>
      <w:r w:rsidRPr="00984198">
        <w:rPr>
          <w:rFonts w:cs="B Lotus" w:hint="cs"/>
          <w:sz w:val="28"/>
          <w:szCs w:val="28"/>
          <w:rtl/>
        </w:rPr>
        <w:t>شدند و دعا و امید خود را خالصانه برای الله عزوجل قرار</w:t>
      </w:r>
      <w:r w:rsidR="009D0387" w:rsidRPr="00984198">
        <w:rPr>
          <w:rFonts w:cs="B Lotus" w:hint="cs"/>
          <w:sz w:val="28"/>
          <w:szCs w:val="28"/>
          <w:rtl/>
        </w:rPr>
        <w:t xml:space="preserve"> می‌</w:t>
      </w:r>
      <w:r w:rsidRPr="00984198">
        <w:rPr>
          <w:rFonts w:cs="B Lotus" w:hint="cs"/>
          <w:sz w:val="28"/>
          <w:szCs w:val="28"/>
          <w:rtl/>
        </w:rPr>
        <w:t>دادند و شرکی را که</w:t>
      </w:r>
      <w:r w:rsidR="009D0387" w:rsidRPr="00984198">
        <w:rPr>
          <w:rFonts w:cs="B Lotus" w:hint="cs"/>
          <w:sz w:val="28"/>
          <w:szCs w:val="28"/>
          <w:rtl/>
        </w:rPr>
        <w:t xml:space="preserve"> می‌</w:t>
      </w:r>
      <w:r w:rsidRPr="00984198">
        <w:rPr>
          <w:rFonts w:cs="B Lotus" w:hint="cs"/>
          <w:sz w:val="28"/>
          <w:szCs w:val="28"/>
          <w:rtl/>
        </w:rPr>
        <w:t>ورزیدند، فراموش</w:t>
      </w:r>
      <w:r w:rsidR="009D0387" w:rsidRPr="00984198">
        <w:rPr>
          <w:rFonts w:cs="B Lotus" w:hint="cs"/>
          <w:sz w:val="28"/>
          <w:szCs w:val="28"/>
          <w:rtl/>
        </w:rPr>
        <w:t xml:space="preserve"> می‌</w:t>
      </w:r>
      <w:r w:rsidRPr="00984198">
        <w:rPr>
          <w:rFonts w:cs="B Lotus" w:hint="cs"/>
          <w:sz w:val="28"/>
          <w:szCs w:val="28"/>
          <w:rtl/>
        </w:rPr>
        <w:t xml:space="preserve">کردند. </w:t>
      </w:r>
    </w:p>
    <w:p w:rsidR="00C5413C" w:rsidRPr="008E736E" w:rsidRDefault="00C5413C" w:rsidP="008E736E">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الله متعال</w:t>
      </w:r>
      <w:r w:rsidR="009D0387" w:rsidRPr="00984198">
        <w:rPr>
          <w:rFonts w:cs="B Lotus" w:hint="cs"/>
          <w:sz w:val="28"/>
          <w:szCs w:val="28"/>
          <w:rtl/>
        </w:rPr>
        <w:t xml:space="preserve"> می‌</w:t>
      </w:r>
      <w:r w:rsidRPr="00984198">
        <w:rPr>
          <w:rFonts w:cs="B Lotus" w:hint="cs"/>
          <w:sz w:val="28"/>
          <w:szCs w:val="28"/>
          <w:rtl/>
        </w:rPr>
        <w:t>فرماید:</w:t>
      </w:r>
      <w:r w:rsidR="002415E7" w:rsidRPr="00984198">
        <w:rPr>
          <w:rFonts w:cs="B Lotus" w:hint="cs"/>
          <w:sz w:val="28"/>
          <w:szCs w:val="28"/>
          <w:rtl/>
        </w:rPr>
        <w:t xml:space="preserve"> </w:t>
      </w:r>
      <w:r w:rsidR="002415E7" w:rsidRPr="00664364">
        <w:rPr>
          <w:rFonts w:ascii="Traditional Arabic" w:hAnsi="Traditional Arabic" w:cs="Traditional Arabic"/>
          <w:sz w:val="28"/>
          <w:szCs w:val="28"/>
          <w:rtl/>
        </w:rPr>
        <w:t>﴿</w:t>
      </w:r>
      <w:r w:rsidR="008E736E">
        <w:rPr>
          <w:rFonts w:ascii="KFGQPC Uthmanic Script HAFS" w:hAnsi="KFGQPC Uthmanic Script HAFS" w:cs="KFGQPC Uthmanic Script HAFS" w:hint="eastAsia"/>
          <w:sz w:val="28"/>
          <w:szCs w:val="28"/>
          <w:rtl/>
        </w:rPr>
        <w:t>فَإِذَا</w:t>
      </w:r>
      <w:r w:rsidR="008E736E">
        <w:rPr>
          <w:rFonts w:ascii="KFGQPC Uthmanic Script HAFS" w:hAnsi="KFGQPC Uthmanic Script HAFS" w:cs="KFGQPC Uthmanic Script HAFS"/>
          <w:sz w:val="28"/>
          <w:szCs w:val="28"/>
          <w:rtl/>
        </w:rPr>
        <w:t xml:space="preserve"> رَكِبُواْ فِي </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لۡفُلۡكِ</w:t>
      </w:r>
      <w:r w:rsidR="008E736E">
        <w:rPr>
          <w:rFonts w:ascii="KFGQPC Uthmanic Script HAFS" w:hAnsi="KFGQPC Uthmanic Script HAFS" w:cs="KFGQPC Uthmanic Script HAFS"/>
          <w:sz w:val="28"/>
          <w:szCs w:val="28"/>
          <w:rtl/>
        </w:rPr>
        <w:t xml:space="preserve"> دَعَوُاْ </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للَّهَ</w:t>
      </w:r>
      <w:r w:rsidR="008E736E">
        <w:rPr>
          <w:rFonts w:ascii="KFGQPC Uthmanic Script HAFS" w:hAnsi="KFGQPC Uthmanic Script HAFS" w:cs="KFGQPC Uthmanic Script HAFS"/>
          <w:sz w:val="28"/>
          <w:szCs w:val="28"/>
          <w:rtl/>
        </w:rPr>
        <w:t xml:space="preserve"> مُخۡلِصِينَ لَهُ </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لدِّينَ</w:t>
      </w:r>
      <w:r w:rsidR="008E736E">
        <w:rPr>
          <w:rFonts w:ascii="KFGQPC Uthmanic Script HAFS" w:hAnsi="KFGQPC Uthmanic Script HAFS" w:cs="KFGQPC Uthmanic Script HAFS"/>
          <w:sz w:val="28"/>
          <w:szCs w:val="28"/>
          <w:rtl/>
        </w:rPr>
        <w:t xml:space="preserve"> فَلَمَّا نَجَّىٰهُمۡ إِلَى </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لۡبَرِّ</w:t>
      </w:r>
      <w:r w:rsidR="008E736E">
        <w:rPr>
          <w:rFonts w:ascii="KFGQPC Uthmanic Script HAFS" w:hAnsi="KFGQPC Uthmanic Script HAFS" w:cs="KFGQPC Uthmanic Script HAFS"/>
          <w:sz w:val="28"/>
          <w:szCs w:val="28"/>
          <w:rtl/>
        </w:rPr>
        <w:t xml:space="preserve"> إِذَا هُمۡ يُشۡرِكُونَ ٦٥</w:t>
      </w:r>
      <w:r w:rsidR="002415E7" w:rsidRPr="00664364">
        <w:rPr>
          <w:rFonts w:ascii="Traditional Arabic" w:hAnsi="Traditional Arabic" w:cs="Traditional Arabic"/>
          <w:sz w:val="28"/>
          <w:szCs w:val="28"/>
          <w:rtl/>
        </w:rPr>
        <w:t>﴾</w:t>
      </w:r>
      <w:r w:rsidR="002415E7">
        <w:rPr>
          <w:rFonts w:hint="cs"/>
          <w:rtl/>
        </w:rPr>
        <w:t xml:space="preserve"> </w:t>
      </w:r>
      <w:r w:rsidR="002415E7" w:rsidRPr="003F57E3">
        <w:rPr>
          <w:rFonts w:ascii="mylotus" w:hAnsi="mylotus" w:cs="mylotus"/>
          <w:rtl/>
          <w:lang w:bidi="ar-SA"/>
        </w:rPr>
        <w:t>[</w:t>
      </w:r>
      <w:r w:rsidR="002415E7">
        <w:rPr>
          <w:rFonts w:ascii="mylotus" w:hAnsi="mylotus" w:cs="mylotus"/>
          <w:rtl/>
          <w:lang w:bidi="ar-SA"/>
        </w:rPr>
        <w:t>العن</w:t>
      </w:r>
      <w:r w:rsidR="00C71416" w:rsidRPr="00C71416">
        <w:rPr>
          <w:rFonts w:ascii="mylotus" w:hAnsi="mylotus" w:cs="mylotus"/>
          <w:rtl/>
          <w:lang w:bidi="ar-SA"/>
        </w:rPr>
        <w:t>ك</w:t>
      </w:r>
      <w:r w:rsidR="002415E7">
        <w:rPr>
          <w:rFonts w:ascii="mylotus" w:hAnsi="mylotus" w:cs="mylotus"/>
          <w:rtl/>
          <w:lang w:bidi="ar-SA"/>
        </w:rPr>
        <w:t>بوت: 65</w:t>
      </w:r>
      <w:r w:rsidR="002415E7" w:rsidRPr="003F57E3">
        <w:rPr>
          <w:rFonts w:ascii="mylotus" w:hAnsi="mylotus" w:cs="mylotus"/>
          <w:rtl/>
          <w:lang w:bidi="ar-SA"/>
        </w:rPr>
        <w:t>]</w:t>
      </w:r>
      <w:r w:rsidRPr="00984198">
        <w:rPr>
          <w:rFonts w:cs="B Lotus" w:hint="cs"/>
          <w:sz w:val="28"/>
          <w:szCs w:val="28"/>
          <w:rtl/>
        </w:rPr>
        <w:t xml:space="preserve"> </w:t>
      </w:r>
      <w:r w:rsidR="00813841">
        <w:rPr>
          <w:rFonts w:cs="B Lotus" w:hint="cs"/>
          <w:sz w:val="28"/>
          <w:szCs w:val="28"/>
          <w:rtl/>
        </w:rPr>
        <w:t>«</w:t>
      </w:r>
      <w:r w:rsidRPr="00984198">
        <w:rPr>
          <w:rFonts w:cs="B Lotus"/>
          <w:sz w:val="28"/>
          <w:szCs w:val="28"/>
          <w:rtl/>
        </w:rPr>
        <w:t>هنگامي كه (مشركان) سوار كشتي</w:t>
      </w:r>
      <w:r w:rsidR="00C01522" w:rsidRPr="00984198">
        <w:rPr>
          <w:rFonts w:cs="B Lotus"/>
          <w:sz w:val="28"/>
          <w:szCs w:val="28"/>
          <w:rtl/>
        </w:rPr>
        <w:t xml:space="preserve"> مي‌</w:t>
      </w:r>
      <w:r w:rsidRPr="00984198">
        <w:rPr>
          <w:rFonts w:cs="B Lotus"/>
          <w:sz w:val="28"/>
          <w:szCs w:val="28"/>
          <w:rtl/>
        </w:rPr>
        <w:t>شوند (و</w:t>
      </w:r>
      <w:r w:rsidRPr="00984198">
        <w:rPr>
          <w:rFonts w:cs="B Lotus" w:hint="cs"/>
          <w:sz w:val="28"/>
          <w:szCs w:val="28"/>
          <w:rtl/>
        </w:rPr>
        <w:t xml:space="preserve"> </w:t>
      </w:r>
      <w:r w:rsidRPr="00984198">
        <w:rPr>
          <w:rFonts w:cs="B Lotus"/>
          <w:sz w:val="28"/>
          <w:szCs w:val="28"/>
          <w:rtl/>
        </w:rPr>
        <w:t>ترس و</w:t>
      </w:r>
      <w:r w:rsidRPr="00984198">
        <w:rPr>
          <w:rFonts w:cs="B Lotus" w:hint="cs"/>
          <w:sz w:val="28"/>
          <w:szCs w:val="28"/>
          <w:rtl/>
        </w:rPr>
        <w:t xml:space="preserve"> </w:t>
      </w:r>
      <w:r w:rsidRPr="00984198">
        <w:rPr>
          <w:rFonts w:cs="B Lotus"/>
          <w:sz w:val="28"/>
          <w:szCs w:val="28"/>
          <w:rtl/>
        </w:rPr>
        <w:t>نگراني بديشان دست</w:t>
      </w:r>
      <w:r w:rsidR="00C01522" w:rsidRPr="00984198">
        <w:rPr>
          <w:rFonts w:cs="B Lotus"/>
          <w:sz w:val="28"/>
          <w:szCs w:val="28"/>
          <w:rtl/>
        </w:rPr>
        <w:t xml:space="preserve"> مي‌</w:t>
      </w:r>
      <w:r w:rsidRPr="00984198">
        <w:rPr>
          <w:rFonts w:cs="B Lotus"/>
          <w:sz w:val="28"/>
          <w:szCs w:val="28"/>
          <w:rtl/>
        </w:rPr>
        <w:t>دهد) خالصانه و</w:t>
      </w:r>
      <w:r w:rsidRPr="00984198">
        <w:rPr>
          <w:rFonts w:cs="B Lotus" w:hint="cs"/>
          <w:sz w:val="28"/>
          <w:szCs w:val="28"/>
          <w:rtl/>
        </w:rPr>
        <w:t xml:space="preserve"> </w:t>
      </w:r>
      <w:r w:rsidRPr="00984198">
        <w:rPr>
          <w:rFonts w:cs="B Lotus"/>
          <w:sz w:val="28"/>
          <w:szCs w:val="28"/>
          <w:rtl/>
        </w:rPr>
        <w:t xml:space="preserve">صادقانه </w:t>
      </w:r>
      <w:r w:rsidRPr="00984198">
        <w:rPr>
          <w:rFonts w:cs="B Lotus" w:hint="cs"/>
          <w:sz w:val="28"/>
          <w:szCs w:val="28"/>
          <w:rtl/>
        </w:rPr>
        <w:t>الله</w:t>
      </w:r>
      <w:r w:rsidRPr="00984198">
        <w:rPr>
          <w:rFonts w:cs="B Lotus"/>
          <w:sz w:val="28"/>
          <w:szCs w:val="28"/>
          <w:rtl/>
        </w:rPr>
        <w:t xml:space="preserve"> را به فرياد مي</w:t>
      </w:r>
      <w:r w:rsidRPr="00984198">
        <w:rPr>
          <w:rFonts w:cs="B Lotus" w:hint="cs"/>
          <w:sz w:val="28"/>
          <w:szCs w:val="28"/>
          <w:cs/>
        </w:rPr>
        <w:t>‎</w:t>
      </w:r>
      <w:r w:rsidRPr="00984198">
        <w:rPr>
          <w:rFonts w:cs="B Lotus"/>
          <w:sz w:val="28"/>
          <w:szCs w:val="28"/>
          <w:rtl/>
        </w:rPr>
        <w:t>خوانند (و</w:t>
      </w:r>
      <w:r w:rsidRPr="00984198">
        <w:rPr>
          <w:rFonts w:cs="B Lotus" w:hint="cs"/>
          <w:sz w:val="28"/>
          <w:szCs w:val="28"/>
          <w:rtl/>
        </w:rPr>
        <w:t xml:space="preserve"> </w:t>
      </w:r>
      <w:r w:rsidRPr="00984198">
        <w:rPr>
          <w:rFonts w:cs="B Lotus"/>
          <w:sz w:val="28"/>
          <w:szCs w:val="28"/>
          <w:rtl/>
        </w:rPr>
        <w:lastRenderedPageBreak/>
        <w:t>غير او را فراموش</w:t>
      </w:r>
      <w:r w:rsidR="00C01522" w:rsidRPr="00984198">
        <w:rPr>
          <w:rFonts w:cs="B Lotus"/>
          <w:sz w:val="28"/>
          <w:szCs w:val="28"/>
          <w:rtl/>
        </w:rPr>
        <w:t xml:space="preserve"> مي‌</w:t>
      </w:r>
      <w:r w:rsidRPr="00984198">
        <w:rPr>
          <w:rFonts w:cs="B Lotus"/>
          <w:sz w:val="28"/>
          <w:szCs w:val="28"/>
          <w:rtl/>
        </w:rPr>
        <w:t xml:space="preserve">گردانند). سپس هنگامي كه </w:t>
      </w:r>
      <w:r w:rsidRPr="00984198">
        <w:rPr>
          <w:rFonts w:cs="B Lotus" w:hint="cs"/>
          <w:sz w:val="28"/>
          <w:szCs w:val="28"/>
          <w:rtl/>
        </w:rPr>
        <w:t>الله</w:t>
      </w:r>
      <w:r w:rsidRPr="00984198">
        <w:rPr>
          <w:rFonts w:cs="B Lotus"/>
          <w:sz w:val="28"/>
          <w:szCs w:val="28"/>
          <w:rtl/>
        </w:rPr>
        <w:t xml:space="preserve"> آنان را نجات داد و</w:t>
      </w:r>
      <w:r w:rsidRPr="00984198">
        <w:rPr>
          <w:rFonts w:cs="B Lotus" w:hint="cs"/>
          <w:sz w:val="28"/>
          <w:szCs w:val="28"/>
          <w:rtl/>
        </w:rPr>
        <w:t xml:space="preserve"> </w:t>
      </w:r>
      <w:r w:rsidRPr="00984198">
        <w:rPr>
          <w:rFonts w:cs="B Lotus"/>
          <w:sz w:val="28"/>
          <w:szCs w:val="28"/>
          <w:rtl/>
        </w:rPr>
        <w:t>سالم به خشكي رساند، باز ايشان شرك</w:t>
      </w:r>
      <w:r w:rsidR="00C01522" w:rsidRPr="00984198">
        <w:rPr>
          <w:rFonts w:cs="B Lotus"/>
          <w:sz w:val="28"/>
          <w:szCs w:val="28"/>
          <w:rtl/>
        </w:rPr>
        <w:t xml:space="preserve"> مي‌</w:t>
      </w:r>
      <w:r w:rsidRPr="00984198">
        <w:rPr>
          <w:rFonts w:cs="B Lotus"/>
          <w:sz w:val="28"/>
          <w:szCs w:val="28"/>
          <w:rtl/>
        </w:rPr>
        <w:t>ورزند</w:t>
      </w:r>
      <w:r w:rsidR="00813841">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984198" w:rsidRDefault="00C5413C" w:rsidP="00C8242A">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شگفتا از این امر!! بنابراین، خداوند بر تو</w:t>
      </w:r>
      <w:r w:rsidR="00C8242A">
        <w:rPr>
          <w:rFonts w:cs="B Lotus" w:hint="cs"/>
          <w:sz w:val="28"/>
          <w:szCs w:val="28"/>
          <w:rtl/>
        </w:rPr>
        <w:t xml:space="preserve"> رحم کند، خوب این را بدان که هر</w:t>
      </w:r>
      <w:r w:rsidRPr="00984198">
        <w:rPr>
          <w:rFonts w:cs="B Lotus" w:hint="cs"/>
          <w:sz w:val="28"/>
          <w:szCs w:val="28"/>
          <w:rtl/>
        </w:rPr>
        <w:t xml:space="preserve">کس به توحید ربوبیت که مشرکان بدان </w:t>
      </w:r>
      <w:r w:rsidR="00C8242A">
        <w:rPr>
          <w:rFonts w:cs="B Lotus" w:hint="cs"/>
          <w:sz w:val="28"/>
          <w:szCs w:val="28"/>
          <w:rtl/>
        </w:rPr>
        <w:t>اقرار داشتند، اقرار کند و با</w:t>
      </w:r>
      <w:r w:rsidRPr="00984198">
        <w:rPr>
          <w:rFonts w:cs="B Lotus" w:hint="cs"/>
          <w:sz w:val="28"/>
          <w:szCs w:val="28"/>
          <w:rtl/>
        </w:rPr>
        <w:t xml:space="preserve"> وجود </w:t>
      </w:r>
      <w:r w:rsidR="00C8242A">
        <w:rPr>
          <w:rFonts w:cs="B Lotus" w:hint="cs"/>
          <w:sz w:val="28"/>
          <w:szCs w:val="28"/>
          <w:rtl/>
        </w:rPr>
        <w:t>این عبادت را برای غیر</w:t>
      </w:r>
      <w:r w:rsidRPr="00984198">
        <w:rPr>
          <w:rFonts w:cs="B Lotus" w:hint="cs"/>
          <w:sz w:val="28"/>
          <w:szCs w:val="28"/>
          <w:rtl/>
        </w:rPr>
        <w:t xml:space="preserve">الله انجام </w:t>
      </w:r>
      <w:r w:rsidR="00C8242A">
        <w:rPr>
          <w:rFonts w:cs="B Lotus" w:hint="cs"/>
          <w:sz w:val="28"/>
          <w:szCs w:val="28"/>
          <w:rtl/>
        </w:rPr>
        <w:t>دهد، چنین شخصی از جنس همان مشرکا</w:t>
      </w:r>
      <w:r w:rsidRPr="00984198">
        <w:rPr>
          <w:rFonts w:cs="B Lotus" w:hint="cs"/>
          <w:sz w:val="28"/>
          <w:szCs w:val="28"/>
          <w:rtl/>
        </w:rPr>
        <w:t>ن بوده و مشرک</w:t>
      </w:r>
      <w:r w:rsidR="009D0387" w:rsidRPr="00984198">
        <w:rPr>
          <w:rFonts w:cs="B Lotus" w:hint="cs"/>
          <w:sz w:val="28"/>
          <w:szCs w:val="28"/>
          <w:rtl/>
        </w:rPr>
        <w:t xml:space="preserve"> می‌</w:t>
      </w:r>
      <w:r w:rsidRPr="00984198">
        <w:rPr>
          <w:rFonts w:cs="B Lotus" w:hint="cs"/>
          <w:sz w:val="28"/>
          <w:szCs w:val="28"/>
          <w:rtl/>
        </w:rPr>
        <w:t>باشد. بلکه واجب است که اقرار به توحید ربوبیت، مستلزم عبادت کردن الله ع</w:t>
      </w:r>
      <w:r w:rsidR="00C8242A">
        <w:rPr>
          <w:rFonts w:cs="B Lotus" w:hint="cs"/>
          <w:sz w:val="28"/>
          <w:szCs w:val="28"/>
          <w:rtl/>
        </w:rPr>
        <w:t>زوجل به یگانگی  باشد، چرا که هر</w:t>
      </w:r>
      <w:r w:rsidRPr="00984198">
        <w:rPr>
          <w:rFonts w:cs="B Lotus" w:hint="cs"/>
          <w:sz w:val="28"/>
          <w:szCs w:val="28"/>
          <w:rtl/>
        </w:rPr>
        <w:t>کس تنها به این اقرار کند که خالق، الله عزوجل</w:t>
      </w:r>
      <w:r w:rsidR="009D0387" w:rsidRPr="00984198">
        <w:rPr>
          <w:rFonts w:cs="B Lotus" w:hint="cs"/>
          <w:sz w:val="28"/>
          <w:szCs w:val="28"/>
          <w:rtl/>
        </w:rPr>
        <w:t xml:space="preserve"> می‌</w:t>
      </w:r>
      <w:r w:rsidRPr="00984198">
        <w:rPr>
          <w:rFonts w:cs="B Lotus" w:hint="cs"/>
          <w:sz w:val="28"/>
          <w:szCs w:val="28"/>
          <w:rtl/>
        </w:rPr>
        <w:t>باشد و تنها او روزی دهنده است و اوست که اسباب منفعت بندگان را مهیا</w:t>
      </w:r>
      <w:r w:rsidR="009D0387" w:rsidRPr="00984198">
        <w:rPr>
          <w:rFonts w:cs="B Lotus" w:hint="cs"/>
          <w:sz w:val="28"/>
          <w:szCs w:val="28"/>
          <w:rtl/>
        </w:rPr>
        <w:t xml:space="preserve"> می‌</w:t>
      </w:r>
      <w:r w:rsidRPr="00984198">
        <w:rPr>
          <w:rFonts w:cs="B Lotus" w:hint="cs"/>
          <w:sz w:val="28"/>
          <w:szCs w:val="28"/>
          <w:rtl/>
        </w:rPr>
        <w:t>کند و اوست که مالک نفع و ضرر</w:t>
      </w:r>
      <w:r w:rsidR="009D0387" w:rsidRPr="00984198">
        <w:rPr>
          <w:rFonts w:cs="B Lotus" w:hint="cs"/>
          <w:sz w:val="28"/>
          <w:szCs w:val="28"/>
          <w:rtl/>
        </w:rPr>
        <w:t xml:space="preserve"> می‌</w:t>
      </w:r>
      <w:r w:rsidRPr="00984198">
        <w:rPr>
          <w:rFonts w:cs="B Lotus" w:hint="cs"/>
          <w:sz w:val="28"/>
          <w:szCs w:val="28"/>
          <w:rtl/>
        </w:rPr>
        <w:t>باشد و اوست که در هستی تصرف</w:t>
      </w:r>
      <w:r w:rsidR="009D0387" w:rsidRPr="00984198">
        <w:rPr>
          <w:rFonts w:cs="B Lotus" w:hint="cs"/>
          <w:sz w:val="28"/>
          <w:szCs w:val="28"/>
          <w:rtl/>
        </w:rPr>
        <w:t xml:space="preserve"> می‌</w:t>
      </w:r>
      <w:r w:rsidR="00C8242A">
        <w:rPr>
          <w:rFonts w:cs="B Lotus" w:hint="cs"/>
          <w:sz w:val="28"/>
          <w:szCs w:val="28"/>
          <w:rtl/>
        </w:rPr>
        <w:t>کند و تمامی تدبیر آن</w:t>
      </w:r>
      <w:r w:rsidR="00C8242A">
        <w:rPr>
          <w:rFonts w:cs="B Lotus"/>
          <w:sz w:val="28"/>
          <w:szCs w:val="28"/>
          <w:rtl/>
        </w:rPr>
        <w:softHyphen/>
      </w:r>
      <w:r w:rsidRPr="00984198">
        <w:rPr>
          <w:rFonts w:cs="B Lotus" w:hint="cs"/>
          <w:sz w:val="28"/>
          <w:szCs w:val="28"/>
          <w:rtl/>
        </w:rPr>
        <w:t>را بر عهده دارد و در همه</w:t>
      </w:r>
      <w:r w:rsidR="00AC25A8" w:rsidRPr="00984198">
        <w:rPr>
          <w:rFonts w:cs="B Lotus" w:hint="cs"/>
          <w:sz w:val="28"/>
          <w:szCs w:val="28"/>
          <w:rtl/>
        </w:rPr>
        <w:t xml:space="preserve">‌ی </w:t>
      </w:r>
      <w:r w:rsidRPr="00984198">
        <w:rPr>
          <w:rFonts w:cs="B Lotus" w:hint="cs"/>
          <w:sz w:val="28"/>
          <w:szCs w:val="28"/>
          <w:rtl/>
        </w:rPr>
        <w:t>این امور شریکی ندارد، پس چرا با وجود این</w:t>
      </w:r>
      <w:r w:rsidR="00C8242A">
        <w:rPr>
          <w:rFonts w:cs="B Lotus" w:hint="cs"/>
          <w:sz w:val="28"/>
          <w:szCs w:val="28"/>
          <w:rtl/>
        </w:rPr>
        <w:t xml:space="preserve"> اقرار، کسی دیگر جز الله</w:t>
      </w:r>
      <w:r w:rsidRPr="00984198">
        <w:rPr>
          <w:rFonts w:cs="B Lotus" w:hint="cs"/>
          <w:sz w:val="28"/>
          <w:szCs w:val="28"/>
          <w:rtl/>
        </w:rPr>
        <w:t xml:space="preserve"> </w:t>
      </w:r>
      <w:r w:rsidR="00C8242A">
        <w:rPr>
          <w:rFonts w:cs="B Lotus" w:hint="cs"/>
          <w:sz w:val="28"/>
          <w:szCs w:val="28"/>
          <w:rtl/>
        </w:rPr>
        <w:t xml:space="preserve">عزوجل را </w:t>
      </w:r>
      <w:r w:rsidRPr="00984198">
        <w:rPr>
          <w:rFonts w:cs="B Lotus" w:hint="cs"/>
          <w:sz w:val="28"/>
          <w:szCs w:val="28"/>
          <w:rtl/>
        </w:rPr>
        <w:t>عبادت</w:t>
      </w:r>
      <w:r w:rsidR="009D0387" w:rsidRPr="00984198">
        <w:rPr>
          <w:rFonts w:cs="B Lotus" w:hint="cs"/>
          <w:sz w:val="28"/>
          <w:szCs w:val="28"/>
          <w:rtl/>
        </w:rPr>
        <w:t xml:space="preserve"> می‌</w:t>
      </w:r>
      <w:r w:rsidRPr="00984198">
        <w:rPr>
          <w:rFonts w:cs="B Lotus" w:hint="cs"/>
          <w:sz w:val="28"/>
          <w:szCs w:val="28"/>
          <w:rtl/>
        </w:rPr>
        <w:t>کند؟</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در این امر به خوبی تدبر کن، چرا که اندکی از اهل زمین این مساله را به خوبی</w:t>
      </w:r>
      <w:r w:rsidR="009D0387" w:rsidRPr="00984198">
        <w:rPr>
          <w:rFonts w:cs="B Lotus" w:hint="cs"/>
          <w:sz w:val="28"/>
          <w:szCs w:val="28"/>
          <w:rtl/>
        </w:rPr>
        <w:t xml:space="preserve"> می‌</w:t>
      </w:r>
      <w:r w:rsidRPr="00984198">
        <w:rPr>
          <w:rFonts w:cs="B Lotus" w:hint="cs"/>
          <w:sz w:val="28"/>
          <w:szCs w:val="28"/>
          <w:rtl/>
        </w:rPr>
        <w:t>دانند، از الله عزوجل</w:t>
      </w:r>
      <w:r w:rsidR="009D0387" w:rsidRPr="00984198">
        <w:rPr>
          <w:rFonts w:cs="B Lotus" w:hint="cs"/>
          <w:sz w:val="28"/>
          <w:szCs w:val="28"/>
          <w:rtl/>
        </w:rPr>
        <w:t xml:space="preserve"> می‌</w:t>
      </w:r>
      <w:r w:rsidRPr="00984198">
        <w:rPr>
          <w:rFonts w:cs="B Lotus" w:hint="cs"/>
          <w:sz w:val="28"/>
          <w:szCs w:val="28"/>
          <w:rtl/>
        </w:rPr>
        <w:t>خواهیم که سینه</w:t>
      </w:r>
      <w:r w:rsidR="009D0387" w:rsidRPr="00984198">
        <w:rPr>
          <w:rFonts w:cs="B Lotus" w:hint="cs"/>
          <w:sz w:val="28"/>
          <w:szCs w:val="28"/>
          <w:rtl/>
        </w:rPr>
        <w:t xml:space="preserve">‌های آن‌ها </w:t>
      </w:r>
      <w:r w:rsidRPr="00984198">
        <w:rPr>
          <w:rFonts w:cs="B Lotus" w:hint="cs"/>
          <w:sz w:val="28"/>
          <w:szCs w:val="28"/>
          <w:rtl/>
        </w:rPr>
        <w:t>و سینه</w:t>
      </w:r>
      <w:r w:rsidR="009D0387" w:rsidRPr="00984198">
        <w:rPr>
          <w:rFonts w:cs="B Lotus" w:hint="cs"/>
          <w:sz w:val="28"/>
          <w:szCs w:val="28"/>
          <w:rtl/>
        </w:rPr>
        <w:t xml:space="preserve">‌های </w:t>
      </w:r>
      <w:r w:rsidRPr="00984198">
        <w:rPr>
          <w:rFonts w:cs="B Lotus" w:hint="cs"/>
          <w:sz w:val="28"/>
          <w:szCs w:val="28"/>
          <w:rtl/>
        </w:rPr>
        <w:t xml:space="preserve">ما را برای توحید بگشاید. </w:t>
      </w:r>
    </w:p>
    <w:p w:rsidR="00537915" w:rsidRDefault="00C5413C" w:rsidP="00537915">
      <w:pPr>
        <w:pStyle w:val="a0"/>
        <w:rPr>
          <w:rFonts w:hint="cs"/>
          <w:rtl/>
        </w:rPr>
      </w:pPr>
      <w:bookmarkStart w:id="19" w:name="_Toc418616807"/>
      <w:r w:rsidRPr="00D96544">
        <w:rPr>
          <w:rFonts w:hint="cs"/>
          <w:rtl/>
        </w:rPr>
        <w:t>2- توحید الوهیت:</w:t>
      </w:r>
      <w:bookmarkEnd w:id="19"/>
    </w:p>
    <w:p w:rsidR="002415E7" w:rsidRPr="00984198" w:rsidRDefault="00C5413C" w:rsidP="004C224D">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توحید الوهیت، همان بخشی از توحید است که از گذشته تا به امروز در مورد آن نزاع</w:t>
      </w:r>
      <w:r w:rsidR="009D0387" w:rsidRPr="00984198">
        <w:rPr>
          <w:rFonts w:cs="B Lotus" w:hint="cs"/>
          <w:sz w:val="28"/>
          <w:szCs w:val="28"/>
          <w:rtl/>
        </w:rPr>
        <w:t xml:space="preserve"> </w:t>
      </w:r>
      <w:r w:rsidR="004C224D">
        <w:rPr>
          <w:rFonts w:cs="B Lotus" w:hint="cs"/>
          <w:sz w:val="28"/>
          <w:szCs w:val="28"/>
          <w:rtl/>
        </w:rPr>
        <w:t xml:space="preserve">و اختلاف </w:t>
      </w:r>
      <w:r w:rsidR="009D0387" w:rsidRPr="00984198">
        <w:rPr>
          <w:rFonts w:cs="B Lotus" w:hint="cs"/>
          <w:sz w:val="28"/>
          <w:szCs w:val="28"/>
          <w:rtl/>
        </w:rPr>
        <w:t>می‌</w:t>
      </w:r>
      <w:r w:rsidRPr="00984198">
        <w:rPr>
          <w:rFonts w:cs="B Lotus" w:hint="cs"/>
          <w:sz w:val="28"/>
          <w:szCs w:val="28"/>
          <w:rtl/>
        </w:rPr>
        <w:t>ب</w:t>
      </w:r>
      <w:r w:rsidR="004C224D">
        <w:rPr>
          <w:rFonts w:cs="B Lotus" w:hint="cs"/>
          <w:sz w:val="28"/>
          <w:szCs w:val="28"/>
          <w:rtl/>
        </w:rPr>
        <w:t>اشد؛ و عبارت است از توحید عبادت</w:t>
      </w:r>
      <w:r w:rsidRPr="00984198">
        <w:rPr>
          <w:rFonts w:cs="B Lotus" w:hint="cs"/>
          <w:sz w:val="28"/>
          <w:szCs w:val="28"/>
          <w:rtl/>
        </w:rPr>
        <w:t xml:space="preserve"> و اقرار به یگانگی الله عزوجل در عبادت. و این حد و حدود اسلام</w:t>
      </w:r>
      <w:r w:rsidR="009D0387" w:rsidRPr="00984198">
        <w:rPr>
          <w:rFonts w:cs="B Lotus" w:hint="cs"/>
          <w:sz w:val="28"/>
          <w:szCs w:val="28"/>
          <w:rtl/>
        </w:rPr>
        <w:t xml:space="preserve"> می‌</w:t>
      </w:r>
      <w:r w:rsidR="004C224D">
        <w:rPr>
          <w:rFonts w:cs="B Lotus" w:hint="cs"/>
          <w:sz w:val="28"/>
          <w:szCs w:val="28"/>
          <w:rtl/>
        </w:rPr>
        <w:t>باشد</w:t>
      </w:r>
      <w:r w:rsidRPr="00984198">
        <w:rPr>
          <w:rFonts w:cs="B Lotus" w:hint="cs"/>
          <w:sz w:val="28"/>
          <w:szCs w:val="28"/>
          <w:rtl/>
        </w:rPr>
        <w:t xml:space="preserve"> که </w:t>
      </w:r>
      <w:r w:rsidR="004C224D" w:rsidRPr="00984198">
        <w:rPr>
          <w:rFonts w:cs="B Lotus" w:hint="cs"/>
          <w:sz w:val="28"/>
          <w:szCs w:val="28"/>
          <w:rtl/>
        </w:rPr>
        <w:t xml:space="preserve">اسلام </w:t>
      </w:r>
      <w:r w:rsidRPr="00984198">
        <w:rPr>
          <w:rFonts w:cs="B Lotus" w:hint="cs"/>
          <w:sz w:val="28"/>
          <w:szCs w:val="28"/>
          <w:rtl/>
        </w:rPr>
        <w:t>بدون آن محقق</w:t>
      </w:r>
      <w:r w:rsidR="009D0387" w:rsidRPr="00984198">
        <w:rPr>
          <w:rFonts w:cs="B Lotus" w:hint="cs"/>
          <w:sz w:val="28"/>
          <w:szCs w:val="28"/>
          <w:rtl/>
        </w:rPr>
        <w:t xml:space="preserve"> نمی‌</w:t>
      </w:r>
      <w:r w:rsidRPr="00984198">
        <w:rPr>
          <w:rFonts w:cs="B Lotus" w:hint="cs"/>
          <w:sz w:val="28"/>
          <w:szCs w:val="28"/>
          <w:rtl/>
        </w:rPr>
        <w:t>گردد.</w:t>
      </w:r>
    </w:p>
    <w:p w:rsidR="00C5413C" w:rsidRPr="00984198" w:rsidRDefault="00C5413C" w:rsidP="002415E7">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توحید </w:t>
      </w:r>
      <w:r w:rsidR="004C224D">
        <w:rPr>
          <w:rFonts w:cs="B Lotus" w:hint="cs"/>
          <w:sz w:val="28"/>
          <w:szCs w:val="28"/>
          <w:rtl/>
        </w:rPr>
        <w:t>الوهیت متضمن توحید ربوبیت می</w:t>
      </w:r>
      <w:r w:rsidR="004C224D">
        <w:rPr>
          <w:rFonts w:cs="B Lotus" w:hint="cs"/>
          <w:sz w:val="28"/>
          <w:szCs w:val="28"/>
          <w:rtl/>
        </w:rPr>
        <w:softHyphen/>
        <w:t>باشد و عکس این قضیه صادق نیست</w:t>
      </w:r>
      <w:r w:rsidRPr="00984198">
        <w:rPr>
          <w:rFonts w:cs="B Lotus" w:hint="cs"/>
          <w:sz w:val="28"/>
          <w:szCs w:val="28"/>
          <w:rtl/>
        </w:rPr>
        <w:t xml:space="preserve"> و توحید ربوبیت متضمن توحید الوهیت</w:t>
      </w:r>
      <w:r w:rsidR="009D0387" w:rsidRPr="00984198">
        <w:rPr>
          <w:rFonts w:cs="B Lotus" w:hint="cs"/>
          <w:sz w:val="28"/>
          <w:szCs w:val="28"/>
          <w:rtl/>
        </w:rPr>
        <w:t xml:space="preserve"> نمی‌</w:t>
      </w:r>
      <w:r w:rsidRPr="00984198">
        <w:rPr>
          <w:rFonts w:cs="B Lotus" w:hint="cs"/>
          <w:sz w:val="28"/>
          <w:szCs w:val="28"/>
          <w:rtl/>
        </w:rPr>
        <w:t xml:space="preserve">باشد. </w:t>
      </w:r>
    </w:p>
    <w:p w:rsidR="00C5413C" w:rsidRPr="00813841" w:rsidRDefault="00C5413C" w:rsidP="004C224D">
      <w:pPr>
        <w:pStyle w:val="NormalWeb"/>
        <w:bidi/>
        <w:spacing w:before="0" w:beforeAutospacing="0" w:after="0" w:afterAutospacing="0"/>
        <w:ind w:firstLine="284"/>
        <w:jc w:val="both"/>
        <w:rPr>
          <w:rFonts w:ascii="KFGQPC Uthmanic Script HAFS" w:hAnsi="KFGQPC Uthmanic Script HAFS" w:hint="cs"/>
          <w:sz w:val="28"/>
          <w:szCs w:val="28"/>
          <w:rtl/>
        </w:rPr>
      </w:pPr>
      <w:r w:rsidRPr="00984198">
        <w:rPr>
          <w:rFonts w:cs="B Lotus" w:hint="cs"/>
          <w:sz w:val="28"/>
          <w:szCs w:val="28"/>
          <w:rtl/>
        </w:rPr>
        <w:t xml:space="preserve">علامه ابن قیم </w:t>
      </w:r>
      <w:r w:rsidR="004C224D" w:rsidRPr="004C224D">
        <w:rPr>
          <w:rFonts w:cs="B Lotus" w:hint="cs"/>
          <w:noProof/>
          <w:rtl/>
        </w:rPr>
        <w:t>رحمه</w:t>
      </w:r>
      <w:r w:rsidR="004C224D" w:rsidRPr="004C224D">
        <w:rPr>
          <w:rFonts w:cs="B Lotus" w:hint="cs"/>
          <w:noProof/>
          <w:rtl/>
        </w:rPr>
        <w:softHyphen/>
        <w:t>الله</w:t>
      </w:r>
      <w:r w:rsidRPr="004C224D">
        <w:rPr>
          <w:rFonts w:cs="B Lotus" w:hint="cs"/>
          <w:rtl/>
        </w:rPr>
        <w:t xml:space="preserve"> </w:t>
      </w:r>
      <w:r w:rsidRPr="00984198">
        <w:rPr>
          <w:rFonts w:cs="B Lotus" w:hint="cs"/>
          <w:sz w:val="28"/>
          <w:szCs w:val="28"/>
          <w:rtl/>
        </w:rPr>
        <w:t>بین این دو نوع توحید پیوند دقیق و عجیبی برقرار کرده و در این مورد</w:t>
      </w:r>
      <w:r w:rsidR="009D0387" w:rsidRPr="00984198">
        <w:rPr>
          <w:rFonts w:cs="B Lotus" w:hint="cs"/>
          <w:sz w:val="28"/>
          <w:szCs w:val="28"/>
          <w:rtl/>
        </w:rPr>
        <w:t xml:space="preserve"> می‌</w:t>
      </w:r>
      <w:r w:rsidRPr="00984198">
        <w:rPr>
          <w:rFonts w:cs="B Lotus" w:hint="cs"/>
          <w:sz w:val="28"/>
          <w:szCs w:val="28"/>
          <w:rtl/>
        </w:rPr>
        <w:t xml:space="preserve">گوید: </w:t>
      </w:r>
      <w:r w:rsidR="004C224D">
        <w:rPr>
          <w:rFonts w:cs="B Lotus" w:hint="cs"/>
          <w:sz w:val="28"/>
          <w:szCs w:val="28"/>
          <w:rtl/>
        </w:rPr>
        <w:t>«</w:t>
      </w:r>
      <w:r w:rsidRPr="00984198">
        <w:rPr>
          <w:rFonts w:cs="B Lotus" w:hint="cs"/>
          <w:sz w:val="28"/>
          <w:szCs w:val="28"/>
          <w:rtl/>
        </w:rPr>
        <w:t xml:space="preserve">جمع صحیحی که </w:t>
      </w:r>
      <w:r w:rsidR="004C224D">
        <w:rPr>
          <w:rFonts w:cs="B Lotus" w:hint="cs"/>
          <w:sz w:val="28"/>
          <w:szCs w:val="28"/>
          <w:rtl/>
        </w:rPr>
        <w:t>راستروان و هدایت</w:t>
      </w:r>
      <w:r w:rsidR="004C224D">
        <w:rPr>
          <w:rFonts w:cs="B Lotus" w:hint="cs"/>
          <w:sz w:val="28"/>
          <w:szCs w:val="28"/>
          <w:rtl/>
        </w:rPr>
        <w:softHyphen/>
        <w:t>یافتگان و اهل راستی و درستی</w:t>
      </w:r>
      <w:r w:rsidRPr="00984198">
        <w:rPr>
          <w:rFonts w:cs="B Lotus" w:hint="cs"/>
          <w:sz w:val="28"/>
          <w:szCs w:val="28"/>
          <w:rtl/>
        </w:rPr>
        <w:t xml:space="preserve"> بر آن هستند، پیوست توحید ربوبیت و توحید الوهیت به یکدیگر</w:t>
      </w:r>
      <w:r w:rsidR="009D0387" w:rsidRPr="00984198">
        <w:rPr>
          <w:rFonts w:cs="B Lotus" w:hint="cs"/>
          <w:sz w:val="28"/>
          <w:szCs w:val="28"/>
          <w:rtl/>
        </w:rPr>
        <w:t xml:space="preserve"> می‌</w:t>
      </w:r>
      <w:r w:rsidR="004C224D">
        <w:rPr>
          <w:rFonts w:cs="B Lotus" w:hint="cs"/>
          <w:sz w:val="28"/>
          <w:szCs w:val="28"/>
          <w:rtl/>
        </w:rPr>
        <w:t>باشد. ب</w:t>
      </w:r>
      <w:r w:rsidR="00BD286A" w:rsidRPr="00984198">
        <w:rPr>
          <w:rFonts w:cs="B Lotus" w:hint="cs"/>
          <w:sz w:val="28"/>
          <w:szCs w:val="28"/>
          <w:rtl/>
        </w:rPr>
        <w:t xml:space="preserve">گونه‌ای </w:t>
      </w:r>
      <w:r w:rsidRPr="00984198">
        <w:rPr>
          <w:rFonts w:cs="B Lotus" w:hint="cs"/>
          <w:sz w:val="28"/>
          <w:szCs w:val="28"/>
          <w:rtl/>
        </w:rPr>
        <w:t xml:space="preserve">که </w:t>
      </w:r>
      <w:r w:rsidRPr="00984198">
        <w:rPr>
          <w:rFonts w:cs="B Lotus" w:hint="cs"/>
          <w:sz w:val="28"/>
          <w:szCs w:val="28"/>
          <w:rtl/>
        </w:rPr>
        <w:lastRenderedPageBreak/>
        <w:t>دارنده</w:t>
      </w:r>
      <w:r w:rsidR="00AC25A8" w:rsidRPr="00984198">
        <w:rPr>
          <w:rFonts w:cs="B Lotus" w:hint="cs"/>
          <w:sz w:val="28"/>
          <w:szCs w:val="28"/>
          <w:rtl/>
        </w:rPr>
        <w:t xml:space="preserve">‌ی </w:t>
      </w:r>
      <w:r w:rsidRPr="00984198">
        <w:rPr>
          <w:rFonts w:cs="B Lotus" w:hint="cs"/>
          <w:sz w:val="28"/>
          <w:szCs w:val="28"/>
          <w:rtl/>
        </w:rPr>
        <w:t>توحید ربوبیت و الوهیت، معتقد بر</w:t>
      </w:r>
      <w:r w:rsidR="004C224D">
        <w:rPr>
          <w:rFonts w:cs="B Lotus" w:hint="cs"/>
          <w:sz w:val="28"/>
          <w:szCs w:val="28"/>
          <w:rtl/>
        </w:rPr>
        <w:t xml:space="preserve"> قیومیت الله عزوجل بر بالای عرش می</w:t>
      </w:r>
      <w:r w:rsidR="004C224D">
        <w:rPr>
          <w:rFonts w:cs="B Lotus" w:hint="cs"/>
          <w:sz w:val="28"/>
          <w:szCs w:val="28"/>
          <w:rtl/>
        </w:rPr>
        <w:softHyphen/>
        <w:t>باشد</w:t>
      </w:r>
      <w:r w:rsidRPr="00984198">
        <w:rPr>
          <w:rFonts w:cs="B Lotus" w:hint="cs"/>
          <w:sz w:val="28"/>
          <w:szCs w:val="28"/>
          <w:rtl/>
        </w:rPr>
        <w:t xml:space="preserve"> که به تنهایی تدبیر امور را بر عهده دارد. معتقد است که </w:t>
      </w:r>
      <w:r w:rsidR="004C224D" w:rsidRPr="00984198">
        <w:rPr>
          <w:rFonts w:cs="B Lotus" w:hint="cs"/>
          <w:sz w:val="28"/>
          <w:szCs w:val="28"/>
          <w:rtl/>
        </w:rPr>
        <w:t xml:space="preserve">در ظاهر و باطن </w:t>
      </w:r>
      <w:r w:rsidRPr="00984198">
        <w:rPr>
          <w:rFonts w:cs="B Lotus" w:hint="cs"/>
          <w:sz w:val="28"/>
          <w:szCs w:val="28"/>
          <w:rtl/>
        </w:rPr>
        <w:t>خالق و رزق دهنده و بخشنده و من</w:t>
      </w:r>
      <w:r w:rsidR="004C224D">
        <w:rPr>
          <w:rFonts w:cs="B Lotus" w:hint="cs"/>
          <w:sz w:val="28"/>
          <w:szCs w:val="28"/>
          <w:rtl/>
        </w:rPr>
        <w:t>ع کننده و موت دهنده و زنده کن</w:t>
      </w:r>
      <w:r w:rsidRPr="00984198">
        <w:rPr>
          <w:rFonts w:cs="B Lotus" w:hint="cs"/>
          <w:sz w:val="28"/>
          <w:szCs w:val="28"/>
          <w:rtl/>
        </w:rPr>
        <w:t>نده و تدبیر</w:t>
      </w:r>
      <w:r w:rsidR="000D7195" w:rsidRPr="00984198">
        <w:rPr>
          <w:rFonts w:cs="B Lotus" w:hint="cs"/>
          <w:sz w:val="28"/>
          <w:szCs w:val="28"/>
          <w:rtl/>
        </w:rPr>
        <w:t xml:space="preserve"> کننده‌ای </w:t>
      </w:r>
      <w:r w:rsidR="004C224D">
        <w:rPr>
          <w:rFonts w:cs="B Lotus" w:hint="cs"/>
          <w:sz w:val="28"/>
          <w:szCs w:val="28"/>
          <w:rtl/>
        </w:rPr>
        <w:t>برای امور هستی</w:t>
      </w:r>
      <w:r w:rsidRPr="00984198">
        <w:rPr>
          <w:rFonts w:cs="B Lotus" w:hint="cs"/>
          <w:sz w:val="28"/>
          <w:szCs w:val="28"/>
          <w:rtl/>
        </w:rPr>
        <w:t xml:space="preserve"> جز الله عزوجل نیست، پس آنچه که او بخواهد، همان</w:t>
      </w:r>
      <w:r w:rsidR="009D0387" w:rsidRPr="00984198">
        <w:rPr>
          <w:rFonts w:cs="B Lotus" w:hint="cs"/>
          <w:sz w:val="28"/>
          <w:szCs w:val="28"/>
          <w:rtl/>
        </w:rPr>
        <w:t xml:space="preserve"> می‌</w:t>
      </w:r>
      <w:r w:rsidRPr="00984198">
        <w:rPr>
          <w:rFonts w:cs="B Lotus" w:hint="cs"/>
          <w:sz w:val="28"/>
          <w:szCs w:val="28"/>
          <w:rtl/>
        </w:rPr>
        <w:t>باشد و آنچه که او نخواهد</w:t>
      </w:r>
      <w:r w:rsidR="009D0387" w:rsidRPr="00984198">
        <w:rPr>
          <w:rFonts w:cs="B Lotus" w:hint="cs"/>
          <w:sz w:val="28"/>
          <w:szCs w:val="28"/>
          <w:rtl/>
        </w:rPr>
        <w:t xml:space="preserve"> نمی‌</w:t>
      </w:r>
      <w:r w:rsidR="004C224D">
        <w:rPr>
          <w:rFonts w:cs="B Lotus" w:hint="cs"/>
          <w:sz w:val="28"/>
          <w:szCs w:val="28"/>
          <w:rtl/>
        </w:rPr>
        <w:t>باشد.</w:t>
      </w:r>
      <w:r w:rsidRPr="00984198">
        <w:rPr>
          <w:rFonts w:cs="B Lotus" w:hint="cs"/>
          <w:sz w:val="28"/>
          <w:szCs w:val="28"/>
          <w:rtl/>
        </w:rPr>
        <w:t xml:space="preserve"> هیچ</w:t>
      </w:r>
      <w:r w:rsidR="00923077" w:rsidRPr="00984198">
        <w:rPr>
          <w:rFonts w:cs="B Lotus" w:hint="cs"/>
          <w:sz w:val="28"/>
          <w:szCs w:val="28"/>
          <w:rtl/>
        </w:rPr>
        <w:t xml:space="preserve"> ذره‌ای </w:t>
      </w:r>
      <w:r w:rsidRPr="00984198">
        <w:rPr>
          <w:rFonts w:cs="B Lotus" w:hint="cs"/>
          <w:sz w:val="28"/>
          <w:szCs w:val="28"/>
          <w:rtl/>
        </w:rPr>
        <w:t>جز به اذن و اجازه</w:t>
      </w:r>
      <w:r w:rsidR="00AC25A8" w:rsidRPr="00984198">
        <w:rPr>
          <w:rFonts w:cs="B Lotus" w:hint="cs"/>
          <w:sz w:val="28"/>
          <w:szCs w:val="28"/>
          <w:rtl/>
        </w:rPr>
        <w:t xml:space="preserve">‌ی </w:t>
      </w:r>
      <w:r w:rsidRPr="00984198">
        <w:rPr>
          <w:rFonts w:cs="B Lotus" w:hint="cs"/>
          <w:sz w:val="28"/>
          <w:szCs w:val="28"/>
          <w:rtl/>
        </w:rPr>
        <w:t>او حرکت</w:t>
      </w:r>
      <w:r w:rsidR="009D0387" w:rsidRPr="00984198">
        <w:rPr>
          <w:rFonts w:cs="B Lotus" w:hint="cs"/>
          <w:sz w:val="28"/>
          <w:szCs w:val="28"/>
          <w:rtl/>
        </w:rPr>
        <w:t xml:space="preserve"> نمی‌</w:t>
      </w:r>
      <w:r w:rsidRPr="00984198">
        <w:rPr>
          <w:rFonts w:cs="B Lotus" w:hint="cs"/>
          <w:sz w:val="28"/>
          <w:szCs w:val="28"/>
          <w:rtl/>
        </w:rPr>
        <w:t>کند و هیچ اتفاقی جز با مشیت او رخ</w:t>
      </w:r>
      <w:r w:rsidR="009D0387" w:rsidRPr="00984198">
        <w:rPr>
          <w:rFonts w:cs="B Lotus" w:hint="cs"/>
          <w:sz w:val="28"/>
          <w:szCs w:val="28"/>
          <w:rtl/>
        </w:rPr>
        <w:t xml:space="preserve"> نمی‌</w:t>
      </w:r>
      <w:r w:rsidR="004C224D">
        <w:rPr>
          <w:rFonts w:cs="B Lotus" w:hint="cs"/>
          <w:sz w:val="28"/>
          <w:szCs w:val="28"/>
          <w:rtl/>
        </w:rPr>
        <w:t>دهد</w:t>
      </w:r>
      <w:r w:rsidRPr="00984198">
        <w:rPr>
          <w:rFonts w:cs="B Lotus" w:hint="cs"/>
          <w:sz w:val="28"/>
          <w:szCs w:val="28"/>
          <w:rtl/>
        </w:rPr>
        <w:t xml:space="preserve"> و هیچ برگی</w:t>
      </w:r>
      <w:r w:rsidR="009D0387" w:rsidRPr="00984198">
        <w:rPr>
          <w:rFonts w:cs="B Lotus" w:hint="cs"/>
          <w:sz w:val="28"/>
          <w:szCs w:val="28"/>
          <w:rtl/>
        </w:rPr>
        <w:t xml:space="preserve"> نمی‌</w:t>
      </w:r>
      <w:r w:rsidRPr="00984198">
        <w:rPr>
          <w:rFonts w:cs="B Lotus" w:hint="cs"/>
          <w:sz w:val="28"/>
          <w:szCs w:val="28"/>
          <w:rtl/>
        </w:rPr>
        <w:t>افتد مگر اینکه در</w:t>
      </w:r>
      <w:r w:rsidR="004C224D">
        <w:rPr>
          <w:rFonts w:cs="B Lotus" w:hint="cs"/>
          <w:sz w:val="28"/>
          <w:szCs w:val="28"/>
          <w:rtl/>
        </w:rPr>
        <w:t xml:space="preserve"> </w:t>
      </w:r>
      <w:r w:rsidRPr="00984198">
        <w:rPr>
          <w:rFonts w:cs="B Lotus" w:hint="cs"/>
          <w:sz w:val="28"/>
          <w:szCs w:val="28"/>
          <w:rtl/>
        </w:rPr>
        <w:t>علم او</w:t>
      </w:r>
      <w:r w:rsidR="009D0387" w:rsidRPr="00984198">
        <w:rPr>
          <w:rFonts w:cs="B Lotus" w:hint="cs"/>
          <w:sz w:val="28"/>
          <w:szCs w:val="28"/>
          <w:rtl/>
        </w:rPr>
        <w:t xml:space="preserve"> می‌</w:t>
      </w:r>
      <w:r w:rsidRPr="00984198">
        <w:rPr>
          <w:rFonts w:cs="B Lotus" w:hint="cs"/>
          <w:sz w:val="28"/>
          <w:szCs w:val="28"/>
          <w:rtl/>
        </w:rPr>
        <w:t>باش</w:t>
      </w:r>
      <w:r w:rsidR="004C224D">
        <w:rPr>
          <w:rFonts w:cs="B Lotus" w:hint="cs"/>
          <w:sz w:val="28"/>
          <w:szCs w:val="28"/>
          <w:rtl/>
        </w:rPr>
        <w:t>د</w:t>
      </w:r>
      <w:r w:rsidRPr="00984198">
        <w:rPr>
          <w:rFonts w:cs="B Lotus" w:hint="cs"/>
          <w:sz w:val="28"/>
          <w:szCs w:val="28"/>
          <w:rtl/>
        </w:rPr>
        <w:t xml:space="preserve"> و هیچ</w:t>
      </w:r>
      <w:r w:rsidR="00923077" w:rsidRPr="00984198">
        <w:rPr>
          <w:rFonts w:cs="B Lotus" w:hint="cs"/>
          <w:sz w:val="28"/>
          <w:szCs w:val="28"/>
          <w:rtl/>
        </w:rPr>
        <w:t xml:space="preserve"> ذره‌ای </w:t>
      </w:r>
      <w:r w:rsidRPr="00984198">
        <w:rPr>
          <w:rFonts w:cs="B Lotus" w:hint="cs"/>
          <w:sz w:val="28"/>
          <w:szCs w:val="28"/>
          <w:rtl/>
        </w:rPr>
        <w:t>در</w:t>
      </w:r>
      <w:r w:rsidR="00AD46EF" w:rsidRPr="00984198">
        <w:rPr>
          <w:rFonts w:cs="B Lotus" w:hint="cs"/>
          <w:sz w:val="28"/>
          <w:szCs w:val="28"/>
          <w:rtl/>
        </w:rPr>
        <w:t xml:space="preserve"> آسمان‌ها </w:t>
      </w:r>
      <w:r w:rsidRPr="00984198">
        <w:rPr>
          <w:rFonts w:cs="B Lotus" w:hint="cs"/>
          <w:sz w:val="28"/>
          <w:szCs w:val="28"/>
          <w:rtl/>
        </w:rPr>
        <w:t>و زمین از او پنهان</w:t>
      </w:r>
      <w:r w:rsidR="009D0387" w:rsidRPr="00984198">
        <w:rPr>
          <w:rFonts w:cs="B Lotus" w:hint="cs"/>
          <w:sz w:val="28"/>
          <w:szCs w:val="28"/>
          <w:rtl/>
        </w:rPr>
        <w:t xml:space="preserve"> نمی‌</w:t>
      </w:r>
      <w:r w:rsidR="004C224D">
        <w:rPr>
          <w:rFonts w:cs="B Lotus" w:hint="cs"/>
          <w:sz w:val="28"/>
          <w:szCs w:val="28"/>
          <w:rtl/>
        </w:rPr>
        <w:t>ماند</w:t>
      </w:r>
      <w:r w:rsidRPr="00984198">
        <w:rPr>
          <w:rFonts w:cs="B Lotus" w:hint="cs"/>
          <w:sz w:val="28"/>
          <w:szCs w:val="28"/>
          <w:rtl/>
        </w:rPr>
        <w:t xml:space="preserve"> و </w:t>
      </w:r>
      <w:r w:rsidR="004C224D">
        <w:rPr>
          <w:rFonts w:cs="B Lotus" w:hint="cs"/>
          <w:sz w:val="28"/>
          <w:szCs w:val="28"/>
          <w:rtl/>
        </w:rPr>
        <w:t xml:space="preserve">بلکه </w:t>
      </w:r>
      <w:r w:rsidRPr="00984198">
        <w:rPr>
          <w:rFonts w:cs="B Lotus" w:hint="cs"/>
          <w:sz w:val="28"/>
          <w:szCs w:val="28"/>
          <w:rtl/>
        </w:rPr>
        <w:t>نه کوچکتر از آن ذره و نه</w:t>
      </w:r>
      <w:r w:rsidR="00AA49E3" w:rsidRPr="00984198">
        <w:rPr>
          <w:rFonts w:cs="B Lotus" w:hint="cs"/>
          <w:sz w:val="28"/>
          <w:szCs w:val="28"/>
          <w:rtl/>
        </w:rPr>
        <w:t xml:space="preserve"> بزرگ‌تر</w:t>
      </w:r>
      <w:r w:rsidRPr="00984198">
        <w:rPr>
          <w:rFonts w:cs="B Lotus" w:hint="cs"/>
          <w:sz w:val="28"/>
          <w:szCs w:val="28"/>
          <w:rtl/>
        </w:rPr>
        <w:t xml:space="preserve"> از آن، مگر اینکه در حیطه</w:t>
      </w:r>
      <w:r w:rsidR="00AC25A8" w:rsidRPr="00984198">
        <w:rPr>
          <w:rFonts w:cs="B Lotus" w:hint="cs"/>
          <w:sz w:val="28"/>
          <w:szCs w:val="28"/>
          <w:rtl/>
        </w:rPr>
        <w:t xml:space="preserve">‌ی </w:t>
      </w:r>
      <w:r w:rsidRPr="00984198">
        <w:rPr>
          <w:rFonts w:cs="B Lotus" w:hint="cs"/>
          <w:sz w:val="28"/>
          <w:szCs w:val="28"/>
          <w:rtl/>
        </w:rPr>
        <w:t>علم او</w:t>
      </w:r>
      <w:r w:rsidR="009D0387" w:rsidRPr="00984198">
        <w:rPr>
          <w:rFonts w:cs="B Lotus" w:hint="cs"/>
          <w:sz w:val="28"/>
          <w:szCs w:val="28"/>
          <w:rtl/>
        </w:rPr>
        <w:t xml:space="preserve"> می‌</w:t>
      </w:r>
      <w:r w:rsidRPr="00984198">
        <w:rPr>
          <w:rFonts w:cs="B Lotus" w:hint="cs"/>
          <w:sz w:val="28"/>
          <w:szCs w:val="28"/>
          <w:rtl/>
        </w:rPr>
        <w:t>باشد و قدرتش بدان احا</w:t>
      </w:r>
      <w:r w:rsidR="004C224D">
        <w:rPr>
          <w:rFonts w:cs="B Lotus" w:hint="cs"/>
          <w:sz w:val="28"/>
          <w:szCs w:val="28"/>
          <w:rtl/>
        </w:rPr>
        <w:t>طه دارد و مشیت او بدان رفته است</w:t>
      </w:r>
      <w:r w:rsidRPr="00984198">
        <w:rPr>
          <w:rFonts w:cs="B Lotus" w:hint="cs"/>
          <w:sz w:val="28"/>
          <w:szCs w:val="28"/>
          <w:rtl/>
        </w:rPr>
        <w:t xml:space="preserve"> و حکمتش مقتضی آن</w:t>
      </w:r>
      <w:r w:rsidR="004C224D">
        <w:rPr>
          <w:rFonts w:cs="B Lotus" w:hint="cs"/>
          <w:sz w:val="28"/>
          <w:szCs w:val="28"/>
          <w:rtl/>
        </w:rPr>
        <w:t xml:space="preserve"> ا</w:t>
      </w:r>
      <w:r w:rsidRPr="00984198">
        <w:rPr>
          <w:rFonts w:cs="B Lotus" w:hint="cs"/>
          <w:sz w:val="28"/>
          <w:szCs w:val="28"/>
          <w:rtl/>
        </w:rPr>
        <w:t>ست. این پیوست توحید ربوبیت</w:t>
      </w:r>
      <w:r w:rsidR="009D0387" w:rsidRPr="00984198">
        <w:rPr>
          <w:rFonts w:cs="B Lotus" w:hint="cs"/>
          <w:sz w:val="28"/>
          <w:szCs w:val="28"/>
          <w:rtl/>
        </w:rPr>
        <w:t xml:space="preserve"> می‌</w:t>
      </w:r>
      <w:r w:rsidRPr="00984198">
        <w:rPr>
          <w:rFonts w:cs="B Lotus" w:hint="cs"/>
          <w:sz w:val="28"/>
          <w:szCs w:val="28"/>
          <w:rtl/>
        </w:rPr>
        <w:t>باشد. اما پیوست توحید الوهیت که عبارت است از آنکه</w:t>
      </w:r>
      <w:r w:rsidR="004C224D">
        <w:rPr>
          <w:rFonts w:cs="B Lotus" w:hint="cs"/>
          <w:sz w:val="28"/>
          <w:szCs w:val="28"/>
          <w:rtl/>
        </w:rPr>
        <w:t>:</w:t>
      </w:r>
      <w:r w:rsidRPr="00984198">
        <w:rPr>
          <w:rFonts w:cs="B Lotus" w:hint="cs"/>
          <w:sz w:val="28"/>
          <w:szCs w:val="28"/>
          <w:rtl/>
        </w:rPr>
        <w:t xml:space="preserve"> قلب و هم و عزم وی متکی بر الله عزوجل و</w:t>
      </w:r>
      <w:r w:rsidR="004C224D">
        <w:rPr>
          <w:rFonts w:cs="B Lotus" w:hint="cs"/>
          <w:sz w:val="28"/>
          <w:szCs w:val="28"/>
          <w:rtl/>
        </w:rPr>
        <w:t xml:space="preserve"> اراده او بوده و حرکاتش در راستای</w:t>
      </w:r>
      <w:r w:rsidRPr="00984198">
        <w:rPr>
          <w:rFonts w:cs="B Lotus" w:hint="cs"/>
          <w:sz w:val="28"/>
          <w:szCs w:val="28"/>
          <w:rtl/>
        </w:rPr>
        <w:t xml:space="preserve"> ادای حق الله عزوجل و قیام برای عبودیت حق سبحانه و تعالی باشد که این دو پیوست در حقیقت</w:t>
      </w:r>
      <w:r w:rsidR="002415E7" w:rsidRPr="00984198">
        <w:rPr>
          <w:rFonts w:cs="B Lotus" w:hint="cs"/>
          <w:sz w:val="28"/>
          <w:szCs w:val="28"/>
          <w:rtl/>
        </w:rPr>
        <w:t xml:space="preserve"> </w:t>
      </w:r>
      <w:r w:rsidR="002415E7">
        <w:rPr>
          <w:rFonts w:ascii="Traditional Arabic" w:hAnsi="Traditional Arabic" w:cs="Traditional Arabic"/>
          <w:sz w:val="28"/>
          <w:szCs w:val="28"/>
          <w:rtl/>
        </w:rPr>
        <w:t>﴿</w:t>
      </w:r>
      <w:r w:rsidR="008E736E">
        <w:rPr>
          <w:rFonts w:ascii="KFGQPC Uthmanic Script HAFS" w:hAnsi="KFGQPC Uthmanic Script HAFS" w:cs="KFGQPC Uthmanic Script HAFS" w:hint="eastAsia"/>
          <w:sz w:val="28"/>
          <w:szCs w:val="28"/>
          <w:rtl/>
        </w:rPr>
        <w:t>إِيَّاكَ</w:t>
      </w:r>
      <w:r w:rsidR="008E736E">
        <w:rPr>
          <w:rFonts w:ascii="KFGQPC Uthmanic Script HAFS" w:hAnsi="KFGQPC Uthmanic Script HAFS" w:cs="KFGQPC Uthmanic Script HAFS"/>
          <w:sz w:val="28"/>
          <w:szCs w:val="28"/>
          <w:rtl/>
        </w:rPr>
        <w:t xml:space="preserve"> نَعۡبُدُ وَإِيَّاكَ نَسۡتَعِينُ ٥</w:t>
      </w:r>
      <w:r w:rsidR="002415E7">
        <w:rPr>
          <w:rFonts w:ascii="Traditional Arabic" w:hAnsi="Traditional Arabic" w:cs="Traditional Arabic"/>
          <w:sz w:val="28"/>
          <w:szCs w:val="28"/>
          <w:rtl/>
        </w:rPr>
        <w:t>﴾</w:t>
      </w:r>
      <w:r w:rsidR="006540FC" w:rsidRPr="00984198">
        <w:rPr>
          <w:rFonts w:cs="B Lotus" w:hint="cs"/>
          <w:sz w:val="28"/>
          <w:szCs w:val="28"/>
          <w:rtl/>
        </w:rPr>
        <w:t xml:space="preserve"> </w:t>
      </w:r>
      <w:r w:rsidR="009D0387" w:rsidRPr="00984198">
        <w:rPr>
          <w:rFonts w:cs="B Lotus" w:hint="cs"/>
          <w:sz w:val="28"/>
          <w:szCs w:val="28"/>
          <w:rtl/>
        </w:rPr>
        <w:t>می‌</w:t>
      </w:r>
      <w:r w:rsidRPr="00984198">
        <w:rPr>
          <w:rFonts w:cs="B Lotus" w:hint="cs"/>
          <w:sz w:val="28"/>
          <w:szCs w:val="28"/>
          <w:rtl/>
        </w:rPr>
        <w:t>باشد چرا که با گفتن این کلام</w:t>
      </w:r>
      <w:r w:rsidR="002415E7" w:rsidRPr="00984198">
        <w:rPr>
          <w:rFonts w:cs="B Lotus" w:hint="cs"/>
          <w:sz w:val="28"/>
          <w:szCs w:val="28"/>
          <w:rtl/>
        </w:rPr>
        <w:t xml:space="preserve"> </w:t>
      </w:r>
      <w:r w:rsidR="008E736E">
        <w:rPr>
          <w:rFonts w:ascii="Traditional Arabic" w:hAnsi="Traditional Arabic" w:cs="Traditional Arabic"/>
          <w:sz w:val="28"/>
          <w:szCs w:val="28"/>
          <w:rtl/>
        </w:rPr>
        <w:t>﴿</w:t>
      </w:r>
      <w:r w:rsidR="008E736E">
        <w:rPr>
          <w:rFonts w:ascii="KFGQPC Uthmanic Script HAFS" w:hAnsi="KFGQPC Uthmanic Script HAFS" w:cs="KFGQPC Uthmanic Script HAFS" w:hint="eastAsia"/>
          <w:sz w:val="28"/>
          <w:szCs w:val="28"/>
          <w:rtl/>
        </w:rPr>
        <w:t>إِيَّاكَ</w:t>
      </w:r>
      <w:r w:rsidR="008E736E">
        <w:rPr>
          <w:rFonts w:ascii="Traditional Arabic" w:hAnsi="Traditional Arabic" w:cs="Traditional Arabic"/>
          <w:sz w:val="28"/>
          <w:szCs w:val="28"/>
          <w:rtl/>
        </w:rPr>
        <w:t>﴾</w:t>
      </w:r>
      <w:r w:rsidR="008E736E">
        <w:rPr>
          <w:rFonts w:ascii="KFGQPC Uthmanic Script HAFS" w:hAnsi="KFGQPC Uthmanic Script HAFS" w:cs="KFGQPC Uthmanic Script HAFS"/>
          <w:sz w:val="28"/>
          <w:szCs w:val="28"/>
          <w:rtl/>
        </w:rPr>
        <w:t xml:space="preserve"> </w:t>
      </w:r>
      <w:r w:rsidR="004C224D">
        <w:rPr>
          <w:rFonts w:cs="B Lotus" w:hint="cs"/>
          <w:sz w:val="28"/>
          <w:szCs w:val="28"/>
          <w:rtl/>
        </w:rPr>
        <w:t>به ذاتی که در بردارن</w:t>
      </w:r>
      <w:r w:rsidRPr="00984198">
        <w:rPr>
          <w:rFonts w:cs="B Lotus" w:hint="cs"/>
          <w:sz w:val="28"/>
          <w:szCs w:val="28"/>
          <w:rtl/>
        </w:rPr>
        <w:t>ده</w:t>
      </w:r>
      <w:r w:rsidR="00AC25A8" w:rsidRPr="00984198">
        <w:rPr>
          <w:rFonts w:cs="B Lotus" w:hint="cs"/>
          <w:sz w:val="28"/>
          <w:szCs w:val="28"/>
          <w:rtl/>
        </w:rPr>
        <w:t xml:space="preserve">‌ی </w:t>
      </w:r>
      <w:r w:rsidR="004C224D">
        <w:rPr>
          <w:rFonts w:cs="B Lotus" w:hint="cs"/>
          <w:sz w:val="28"/>
          <w:szCs w:val="28"/>
          <w:rtl/>
        </w:rPr>
        <w:t>همه</w:t>
      </w:r>
      <w:r w:rsidRPr="00984198">
        <w:rPr>
          <w:rFonts w:cs="B Lotus" w:hint="cs"/>
          <w:sz w:val="28"/>
          <w:szCs w:val="28"/>
          <w:rtl/>
        </w:rPr>
        <w:t xml:space="preserve"> صفات کمال</w:t>
      </w:r>
      <w:r w:rsidR="004C224D">
        <w:rPr>
          <w:rFonts w:cs="B Lotus" w:hint="cs"/>
          <w:sz w:val="28"/>
          <w:szCs w:val="28"/>
          <w:rtl/>
        </w:rPr>
        <w:t xml:space="preserve"> است و</w:t>
      </w:r>
      <w:r w:rsidRPr="00984198">
        <w:rPr>
          <w:rFonts w:cs="B Lotus" w:hint="cs"/>
          <w:sz w:val="28"/>
          <w:szCs w:val="28"/>
          <w:rtl/>
        </w:rPr>
        <w:t xml:space="preserve"> همه</w:t>
      </w:r>
      <w:r w:rsidR="00AC25A8" w:rsidRPr="00984198">
        <w:rPr>
          <w:rFonts w:cs="B Lotus" w:hint="cs"/>
          <w:sz w:val="28"/>
          <w:szCs w:val="28"/>
          <w:rtl/>
        </w:rPr>
        <w:t xml:space="preserve">‌ی </w:t>
      </w:r>
      <w:r w:rsidRPr="00984198">
        <w:rPr>
          <w:rFonts w:cs="B Lotus" w:hint="cs"/>
          <w:sz w:val="28"/>
          <w:szCs w:val="28"/>
          <w:rtl/>
        </w:rPr>
        <w:t>اسماء نیکو برای اوست شهادت</w:t>
      </w:r>
      <w:r w:rsidR="009D0387" w:rsidRPr="00984198">
        <w:rPr>
          <w:rFonts w:cs="B Lotus" w:hint="cs"/>
          <w:sz w:val="28"/>
          <w:szCs w:val="28"/>
          <w:rtl/>
        </w:rPr>
        <w:t xml:space="preserve"> می‌</w:t>
      </w:r>
      <w:r w:rsidRPr="00984198">
        <w:rPr>
          <w:rFonts w:cs="B Lotus" w:hint="cs"/>
          <w:sz w:val="28"/>
          <w:szCs w:val="28"/>
          <w:rtl/>
        </w:rPr>
        <w:t>دهد</w:t>
      </w:r>
      <w:r w:rsidR="004C224D">
        <w:rPr>
          <w:rFonts w:cs="B Lotus" w:hint="cs"/>
          <w:sz w:val="28"/>
          <w:szCs w:val="28"/>
          <w:rtl/>
        </w:rPr>
        <w:t>.</w:t>
      </w:r>
      <w:r w:rsidRPr="00984198">
        <w:rPr>
          <w:rFonts w:cs="B Lotus" w:hint="cs"/>
          <w:sz w:val="28"/>
          <w:szCs w:val="28"/>
          <w:rtl/>
        </w:rPr>
        <w:t xml:space="preserve"> سپس با گفتن</w:t>
      </w:r>
      <w:r w:rsidR="002415E7" w:rsidRPr="00984198">
        <w:rPr>
          <w:rFonts w:cs="B Lotus" w:hint="cs"/>
          <w:sz w:val="28"/>
          <w:szCs w:val="28"/>
          <w:rtl/>
        </w:rPr>
        <w:t xml:space="preserve"> </w:t>
      </w:r>
      <w:r w:rsidR="008E736E">
        <w:rPr>
          <w:rFonts w:ascii="Traditional Arabic" w:hAnsi="Traditional Arabic" w:cs="Traditional Arabic"/>
          <w:sz w:val="28"/>
          <w:szCs w:val="28"/>
          <w:rtl/>
        </w:rPr>
        <w:t>﴿</w:t>
      </w:r>
      <w:r w:rsidR="008E736E">
        <w:rPr>
          <w:rFonts w:ascii="KFGQPC Uthmanic Script HAFS" w:hAnsi="KFGQPC Uthmanic Script HAFS" w:cs="KFGQPC Uthmanic Script HAFS"/>
          <w:sz w:val="28"/>
          <w:szCs w:val="28"/>
          <w:rtl/>
        </w:rPr>
        <w:t>نَعۡبُدُ</w:t>
      </w:r>
      <w:r w:rsidR="008E736E">
        <w:rPr>
          <w:rFonts w:ascii="Traditional Arabic" w:hAnsi="Traditional Arabic" w:cs="Traditional Arabic"/>
          <w:sz w:val="28"/>
          <w:szCs w:val="28"/>
          <w:rtl/>
        </w:rPr>
        <w:t>﴾</w:t>
      </w:r>
      <w:r w:rsidR="008E736E">
        <w:rPr>
          <w:rFonts w:ascii="KFGQPC Uthmanic Script HAFS" w:hAnsi="KFGQPC Uthmanic Script HAFS" w:cs="KFGQPC Uthmanic Script HAFS"/>
          <w:sz w:val="28"/>
          <w:szCs w:val="28"/>
          <w:rtl/>
        </w:rPr>
        <w:t xml:space="preserve"> </w:t>
      </w:r>
      <w:r w:rsidRPr="00984198">
        <w:rPr>
          <w:rFonts w:cs="B Lotus" w:hint="cs"/>
          <w:sz w:val="28"/>
          <w:szCs w:val="28"/>
          <w:rtl/>
        </w:rPr>
        <w:t>به تمامی انواع عبادات ظاهری و باطنی برای الله عزوجل شهادت</w:t>
      </w:r>
      <w:r w:rsidR="009D0387" w:rsidRPr="00984198">
        <w:rPr>
          <w:rFonts w:cs="B Lotus" w:hint="cs"/>
          <w:sz w:val="28"/>
          <w:szCs w:val="28"/>
          <w:rtl/>
        </w:rPr>
        <w:t xml:space="preserve"> می‌</w:t>
      </w:r>
      <w:r w:rsidRPr="00984198">
        <w:rPr>
          <w:rFonts w:cs="B Lotus" w:hint="cs"/>
          <w:sz w:val="28"/>
          <w:szCs w:val="28"/>
          <w:rtl/>
        </w:rPr>
        <w:t>دهد</w:t>
      </w:r>
      <w:r w:rsidR="004C224D">
        <w:rPr>
          <w:rFonts w:cs="B Lotus" w:hint="cs"/>
          <w:sz w:val="28"/>
          <w:szCs w:val="28"/>
          <w:rtl/>
        </w:rPr>
        <w:t>.</w:t>
      </w:r>
      <w:r w:rsidRPr="00984198">
        <w:rPr>
          <w:rFonts w:cs="B Lotus" w:hint="cs"/>
          <w:sz w:val="28"/>
          <w:szCs w:val="28"/>
          <w:rtl/>
        </w:rPr>
        <w:t xml:space="preserve"> سپس با گفتن</w:t>
      </w:r>
      <w:r w:rsidR="002415E7" w:rsidRPr="00984198">
        <w:rPr>
          <w:rFonts w:cs="B Lotus" w:hint="cs"/>
          <w:sz w:val="28"/>
          <w:szCs w:val="28"/>
          <w:rtl/>
        </w:rPr>
        <w:t xml:space="preserve"> </w:t>
      </w:r>
      <w:r w:rsidR="008E736E">
        <w:rPr>
          <w:rFonts w:ascii="Traditional Arabic" w:hAnsi="Traditional Arabic" w:cs="Traditional Arabic"/>
          <w:sz w:val="28"/>
          <w:szCs w:val="28"/>
          <w:rtl/>
        </w:rPr>
        <w:t>﴿</w:t>
      </w:r>
      <w:r w:rsidR="008E736E">
        <w:rPr>
          <w:rFonts w:ascii="KFGQPC Uthmanic Script HAFS" w:hAnsi="KFGQPC Uthmanic Script HAFS" w:cs="KFGQPC Uthmanic Script HAFS"/>
          <w:sz w:val="28"/>
          <w:szCs w:val="28"/>
          <w:rtl/>
        </w:rPr>
        <w:t>وَإِيَّاكَ نَسۡتَعِينُ</w:t>
      </w:r>
      <w:r w:rsidR="008E736E">
        <w:rPr>
          <w:rFonts w:ascii="Traditional Arabic" w:hAnsi="Traditional Arabic" w:cs="Traditional Arabic"/>
          <w:sz w:val="28"/>
          <w:szCs w:val="28"/>
          <w:rtl/>
        </w:rPr>
        <w:t>﴾</w:t>
      </w:r>
      <w:r w:rsidRPr="00984198">
        <w:rPr>
          <w:rFonts w:cs="B Lotus" w:hint="cs"/>
          <w:sz w:val="28"/>
          <w:szCs w:val="28"/>
          <w:rtl/>
        </w:rPr>
        <w:t xml:space="preserve"> به تمامی انواع استعانت و طلب یاری و توکل به او و تفویض امور به الله عزوجل شهادت</w:t>
      </w:r>
      <w:r w:rsidR="009D0387" w:rsidRPr="00984198">
        <w:rPr>
          <w:rFonts w:cs="B Lotus" w:hint="cs"/>
          <w:sz w:val="28"/>
          <w:szCs w:val="28"/>
          <w:rtl/>
        </w:rPr>
        <w:t xml:space="preserve"> می‌</w:t>
      </w:r>
      <w:r w:rsidRPr="00984198">
        <w:rPr>
          <w:rFonts w:cs="B Lotus" w:hint="cs"/>
          <w:sz w:val="28"/>
          <w:szCs w:val="28"/>
          <w:rtl/>
        </w:rPr>
        <w:t>دهد</w:t>
      </w:r>
      <w:r w:rsidR="004C224D">
        <w:rPr>
          <w:rFonts w:cs="B Lotus" w:hint="cs"/>
          <w:sz w:val="28"/>
          <w:szCs w:val="28"/>
          <w:rtl/>
        </w:rPr>
        <w:t>»</w:t>
      </w:r>
      <w:r w:rsidRPr="00813841">
        <w:rPr>
          <w:rStyle w:val="FootnoteReference"/>
          <w:rFonts w:cs="B Lotus"/>
          <w:sz w:val="28"/>
          <w:szCs w:val="28"/>
          <w:rtl/>
        </w:rPr>
        <w:footnoteReference w:id="75"/>
      </w:r>
      <w:r w:rsidR="00813841">
        <w:rPr>
          <w:rFonts w:ascii="KFGQPC Uthmanic Script HAFS" w:hAnsi="KFGQPC Uthmanic Script HAFS" w:hint="cs"/>
          <w:sz w:val="28"/>
          <w:szCs w:val="28"/>
          <w:rtl/>
        </w:rPr>
        <w:t>.</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بنابراین توحید الوهیت عبارت است از: یگانه شمردن الله عزوجل در</w:t>
      </w:r>
      <w:r w:rsidR="004C224D">
        <w:rPr>
          <w:rFonts w:cs="B Lotus" w:hint="cs"/>
          <w:sz w:val="28"/>
          <w:szCs w:val="28"/>
          <w:rtl/>
        </w:rPr>
        <w:t xml:space="preserve"> </w:t>
      </w:r>
      <w:r w:rsidRPr="00984198">
        <w:rPr>
          <w:rFonts w:cs="B Lotus" w:hint="cs"/>
          <w:sz w:val="28"/>
          <w:szCs w:val="28"/>
          <w:rtl/>
        </w:rPr>
        <w:t xml:space="preserve">تمامی انواع عبادات، از جمله محبت، خوف، امید، توکل، </w:t>
      </w:r>
      <w:r w:rsidR="004C224D">
        <w:rPr>
          <w:rFonts w:cs="B Lotus" w:hint="cs"/>
          <w:sz w:val="28"/>
          <w:szCs w:val="28"/>
          <w:rtl/>
        </w:rPr>
        <w:t>انابت، تفویض، تسلیم و استعانت و</w:t>
      </w:r>
      <w:r w:rsidRPr="00984198">
        <w:rPr>
          <w:rFonts w:cs="B Lotus" w:hint="cs"/>
          <w:sz w:val="28"/>
          <w:szCs w:val="28"/>
          <w:rtl/>
        </w:rPr>
        <w:t>... و این همان چیز</w:t>
      </w:r>
      <w:r w:rsidR="004C224D">
        <w:rPr>
          <w:rFonts w:cs="B Lotus" w:hint="cs"/>
          <w:sz w:val="28"/>
          <w:szCs w:val="28"/>
          <w:rtl/>
        </w:rPr>
        <w:t>ی است که تمامی پیامبران برای</w:t>
      </w:r>
      <w:r w:rsidRPr="00984198">
        <w:rPr>
          <w:rFonts w:cs="B Lotus" w:hint="cs"/>
          <w:sz w:val="28"/>
          <w:szCs w:val="28"/>
          <w:rtl/>
        </w:rPr>
        <w:t xml:space="preserve"> آن مبعوث شده</w:t>
      </w:r>
      <w:r w:rsidR="004C224D">
        <w:rPr>
          <w:rFonts w:cs="B Lotus" w:hint="cs"/>
          <w:sz w:val="28"/>
          <w:szCs w:val="28"/>
          <w:rtl/>
        </w:rPr>
        <w:t>‌اند</w:t>
      </w:r>
      <w:r w:rsidRPr="00984198">
        <w:rPr>
          <w:rFonts w:cs="B Lotus" w:hint="cs"/>
          <w:sz w:val="28"/>
          <w:szCs w:val="28"/>
          <w:rtl/>
        </w:rPr>
        <w:t xml:space="preserve"> و به خاطر آن الله عزوجل </w:t>
      </w:r>
      <w:r w:rsidRPr="00984198">
        <w:rPr>
          <w:rFonts w:cs="B Lotus" w:hint="cs"/>
          <w:sz w:val="28"/>
          <w:szCs w:val="28"/>
          <w:rtl/>
        </w:rPr>
        <w:lastRenderedPageBreak/>
        <w:t>کتاب</w:t>
      </w:r>
      <w:r w:rsidR="009D0387" w:rsidRPr="00984198">
        <w:rPr>
          <w:rFonts w:cs="B Lotus" w:hint="cs"/>
          <w:sz w:val="28"/>
          <w:szCs w:val="28"/>
          <w:rtl/>
        </w:rPr>
        <w:t xml:space="preserve">‌ها </w:t>
      </w:r>
      <w:r w:rsidRPr="00984198">
        <w:rPr>
          <w:rFonts w:cs="B Lotus" w:hint="cs"/>
          <w:sz w:val="28"/>
          <w:szCs w:val="28"/>
          <w:rtl/>
        </w:rPr>
        <w:t>را نازل کرده است و به سبب آن</w:t>
      </w:r>
      <w:r w:rsidR="00AD46EF" w:rsidRPr="00984198">
        <w:rPr>
          <w:rFonts w:cs="B Lotus" w:hint="cs"/>
          <w:sz w:val="28"/>
          <w:szCs w:val="28"/>
          <w:rtl/>
        </w:rPr>
        <w:t xml:space="preserve"> آسمان‌ها </w:t>
      </w:r>
      <w:r w:rsidRPr="00984198">
        <w:rPr>
          <w:rFonts w:cs="B Lotus" w:hint="cs"/>
          <w:sz w:val="28"/>
          <w:szCs w:val="28"/>
          <w:rtl/>
        </w:rPr>
        <w:t xml:space="preserve">و زمین و بهشت و جهنم را خلق کرده است.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بنابراین تمامی دین عبارت است از عبادت و اطاعت و خضوع، با نهایت محبت برای الله عزوجل. </w:t>
      </w:r>
    </w:p>
    <w:p w:rsidR="00C5413C" w:rsidRPr="008E736E" w:rsidRDefault="00C5413C" w:rsidP="00AE0282">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شیخ الاسلام ابن تیمیه در رساله</w:t>
      </w:r>
      <w:r w:rsidR="00AC25A8" w:rsidRPr="00984198">
        <w:rPr>
          <w:rFonts w:cs="B Lotus" w:hint="cs"/>
          <w:sz w:val="28"/>
          <w:szCs w:val="28"/>
          <w:rtl/>
        </w:rPr>
        <w:t xml:space="preserve">‌ی </w:t>
      </w:r>
      <w:r w:rsidR="006540FC" w:rsidRPr="00984198">
        <w:rPr>
          <w:rFonts w:cs="B Lotus" w:hint="cs"/>
          <w:sz w:val="28"/>
          <w:szCs w:val="28"/>
          <w:rtl/>
        </w:rPr>
        <w:t>«</w:t>
      </w:r>
      <w:r w:rsidRPr="00984198">
        <w:rPr>
          <w:rFonts w:cs="B Lotus" w:hint="cs"/>
          <w:sz w:val="28"/>
          <w:szCs w:val="28"/>
          <w:rtl/>
        </w:rPr>
        <w:t>العبودیه</w:t>
      </w:r>
      <w:r w:rsidR="006540FC" w:rsidRPr="00984198">
        <w:rPr>
          <w:rFonts w:cs="B Lotus" w:hint="cs"/>
          <w:sz w:val="28"/>
          <w:szCs w:val="28"/>
          <w:rtl/>
        </w:rPr>
        <w:t>»</w:t>
      </w:r>
      <w:r w:rsidR="009D0387" w:rsidRPr="00984198">
        <w:rPr>
          <w:rFonts w:cs="B Lotus" w:hint="cs"/>
          <w:sz w:val="28"/>
          <w:szCs w:val="28"/>
          <w:rtl/>
        </w:rPr>
        <w:t xml:space="preserve"> می‌</w:t>
      </w:r>
      <w:r w:rsidRPr="00984198">
        <w:rPr>
          <w:rFonts w:cs="B Lotus" w:hint="cs"/>
          <w:sz w:val="28"/>
          <w:szCs w:val="28"/>
          <w:rtl/>
        </w:rPr>
        <w:t xml:space="preserve">گوید: </w:t>
      </w:r>
      <w:r w:rsidR="004C224D">
        <w:rPr>
          <w:rFonts w:cs="B Lotus" w:hint="cs"/>
          <w:sz w:val="28"/>
          <w:szCs w:val="28"/>
          <w:rtl/>
        </w:rPr>
        <w:t>«</w:t>
      </w:r>
      <w:r w:rsidRPr="00984198">
        <w:rPr>
          <w:rFonts w:cs="B Lotus" w:hint="cs"/>
          <w:sz w:val="28"/>
          <w:szCs w:val="28"/>
          <w:rtl/>
        </w:rPr>
        <w:t xml:space="preserve">عبادت برای الله عزوجل </w:t>
      </w:r>
      <w:r w:rsidR="00AE0282">
        <w:rPr>
          <w:rFonts w:cs="B Lotus" w:hint="cs"/>
          <w:sz w:val="28"/>
          <w:szCs w:val="28"/>
          <w:rtl/>
        </w:rPr>
        <w:t>هدفی است که الله عزوجل آن</w:t>
      </w:r>
      <w:r w:rsidR="00AE0282">
        <w:rPr>
          <w:rFonts w:cs="B Lotus"/>
          <w:sz w:val="28"/>
          <w:szCs w:val="28"/>
          <w:rtl/>
        </w:rPr>
        <w:softHyphen/>
      </w:r>
      <w:r w:rsidRPr="00984198">
        <w:rPr>
          <w:rFonts w:cs="B Lotus" w:hint="cs"/>
          <w:sz w:val="28"/>
          <w:szCs w:val="28"/>
          <w:rtl/>
        </w:rPr>
        <w:t>را دوست داشته و بدان راضی</w:t>
      </w:r>
      <w:r w:rsidR="009D0387" w:rsidRPr="00984198">
        <w:rPr>
          <w:rFonts w:cs="B Lotus" w:hint="cs"/>
          <w:sz w:val="28"/>
          <w:szCs w:val="28"/>
          <w:rtl/>
        </w:rPr>
        <w:t xml:space="preserve"> می‌</w:t>
      </w:r>
      <w:r w:rsidR="00AE0282">
        <w:rPr>
          <w:rFonts w:cs="B Lotus" w:hint="cs"/>
          <w:sz w:val="28"/>
          <w:szCs w:val="28"/>
          <w:rtl/>
        </w:rPr>
        <w:t>باشد</w:t>
      </w:r>
      <w:r w:rsidRPr="00984198">
        <w:rPr>
          <w:rFonts w:cs="B Lotus" w:hint="cs"/>
          <w:sz w:val="28"/>
          <w:szCs w:val="28"/>
          <w:rtl/>
        </w:rPr>
        <w:t xml:space="preserve"> </w:t>
      </w:r>
      <w:r w:rsidR="00AE0282">
        <w:rPr>
          <w:rFonts w:cs="B Lotus" w:hint="cs"/>
          <w:sz w:val="28"/>
          <w:szCs w:val="28"/>
          <w:rtl/>
        </w:rPr>
        <w:t>که</w:t>
      </w:r>
      <w:r w:rsidRPr="00984198">
        <w:rPr>
          <w:rFonts w:cs="B Lotus" w:hint="cs"/>
          <w:sz w:val="28"/>
          <w:szCs w:val="28"/>
          <w:rtl/>
        </w:rPr>
        <w:t xml:space="preserve"> مخلوقات را ب</w:t>
      </w:r>
      <w:r w:rsidR="00AE0282">
        <w:rPr>
          <w:rFonts w:cs="B Lotus" w:hint="cs"/>
          <w:sz w:val="28"/>
          <w:szCs w:val="28"/>
          <w:rtl/>
        </w:rPr>
        <w:t>رای آن آفریده است، چنان</w:t>
      </w:r>
      <w:r w:rsidR="00AE0282">
        <w:rPr>
          <w:rFonts w:cs="B Lotus" w:hint="cs"/>
          <w:sz w:val="28"/>
          <w:szCs w:val="28"/>
          <w:rtl/>
        </w:rPr>
        <w:softHyphen/>
      </w:r>
      <w:r w:rsidRPr="00984198">
        <w:rPr>
          <w:rFonts w:cs="B Lotus" w:hint="cs"/>
          <w:sz w:val="28"/>
          <w:szCs w:val="28"/>
          <w:rtl/>
        </w:rPr>
        <w:t>که الله متعال</w:t>
      </w:r>
      <w:r w:rsidR="009D0387" w:rsidRPr="00984198">
        <w:rPr>
          <w:rFonts w:cs="B Lotus" w:hint="cs"/>
          <w:sz w:val="28"/>
          <w:szCs w:val="28"/>
          <w:rtl/>
        </w:rPr>
        <w:t xml:space="preserve"> می‌</w:t>
      </w:r>
      <w:r w:rsidRPr="00984198">
        <w:rPr>
          <w:rFonts w:cs="B Lotus" w:hint="cs"/>
          <w:sz w:val="28"/>
          <w:szCs w:val="28"/>
          <w:rtl/>
        </w:rPr>
        <w:t>فرماید:</w:t>
      </w:r>
      <w:r w:rsidR="002415E7" w:rsidRPr="00984198">
        <w:rPr>
          <w:rFonts w:cs="B Lotus" w:hint="cs"/>
          <w:sz w:val="28"/>
          <w:szCs w:val="28"/>
          <w:rtl/>
        </w:rPr>
        <w:t xml:space="preserve"> </w:t>
      </w:r>
      <w:r w:rsidR="002415E7" w:rsidRPr="00664364">
        <w:rPr>
          <w:rFonts w:ascii="Traditional Arabic" w:hAnsi="Traditional Arabic" w:cs="Traditional Arabic"/>
          <w:sz w:val="28"/>
          <w:szCs w:val="28"/>
          <w:rtl/>
        </w:rPr>
        <w:t>﴿</w:t>
      </w:r>
      <w:r w:rsidR="008E736E">
        <w:rPr>
          <w:rFonts w:ascii="KFGQPC Uthmanic Script HAFS" w:hAnsi="KFGQPC Uthmanic Script HAFS" w:cs="KFGQPC Uthmanic Script HAFS"/>
          <w:sz w:val="28"/>
          <w:szCs w:val="28"/>
          <w:rtl/>
        </w:rPr>
        <w:t xml:space="preserve">وَمَا خَلَقۡتُ </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لۡجِنَّ</w:t>
      </w:r>
      <w:r w:rsidR="008E736E">
        <w:rPr>
          <w:rFonts w:ascii="KFGQPC Uthmanic Script HAFS" w:hAnsi="KFGQPC Uthmanic Script HAFS" w:cs="KFGQPC Uthmanic Script HAFS"/>
          <w:sz w:val="28"/>
          <w:szCs w:val="28"/>
          <w:rtl/>
        </w:rPr>
        <w:t xml:space="preserve"> وَ</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لۡإِنسَ</w:t>
      </w:r>
      <w:r w:rsidR="008E736E">
        <w:rPr>
          <w:rFonts w:ascii="KFGQPC Uthmanic Script HAFS" w:hAnsi="KFGQPC Uthmanic Script HAFS" w:cs="KFGQPC Uthmanic Script HAFS"/>
          <w:sz w:val="28"/>
          <w:szCs w:val="28"/>
          <w:rtl/>
        </w:rPr>
        <w:t xml:space="preserve"> إِلَّا لِيَعۡبُدُونِ ٥٦</w:t>
      </w:r>
      <w:r w:rsidR="002415E7" w:rsidRPr="00664364">
        <w:rPr>
          <w:rFonts w:ascii="Traditional Arabic" w:hAnsi="Traditional Arabic" w:cs="Traditional Arabic"/>
          <w:sz w:val="28"/>
          <w:szCs w:val="28"/>
          <w:rtl/>
        </w:rPr>
        <w:t>﴾</w:t>
      </w:r>
      <w:r w:rsidR="002415E7">
        <w:rPr>
          <w:rFonts w:hint="cs"/>
          <w:rtl/>
        </w:rPr>
        <w:t xml:space="preserve"> </w:t>
      </w:r>
      <w:r w:rsidR="002415E7" w:rsidRPr="003F57E3">
        <w:rPr>
          <w:rFonts w:ascii="mylotus" w:hAnsi="mylotus" w:cs="mylotus"/>
          <w:rtl/>
          <w:lang w:bidi="ar-SA"/>
        </w:rPr>
        <w:t>[</w:t>
      </w:r>
      <w:r w:rsidR="002415E7">
        <w:rPr>
          <w:rFonts w:ascii="mylotus" w:hAnsi="mylotus" w:cs="mylotus"/>
          <w:rtl/>
          <w:lang w:bidi="ar-SA"/>
        </w:rPr>
        <w:t>الذاریات: 56</w:t>
      </w:r>
      <w:r w:rsidR="002415E7" w:rsidRPr="003F57E3">
        <w:rPr>
          <w:rFonts w:ascii="mylotus" w:hAnsi="mylotus" w:cs="mylotus"/>
          <w:rtl/>
          <w:lang w:bidi="ar-SA"/>
        </w:rPr>
        <w:t>]</w:t>
      </w:r>
      <w:r w:rsidRPr="00984198">
        <w:rPr>
          <w:rFonts w:cs="B Lotus" w:hint="cs"/>
          <w:sz w:val="28"/>
          <w:szCs w:val="28"/>
          <w:rtl/>
        </w:rPr>
        <w:t xml:space="preserve"> </w:t>
      </w:r>
      <w:r w:rsidR="00813841">
        <w:rPr>
          <w:rFonts w:cs="B Lotus" w:hint="cs"/>
          <w:sz w:val="28"/>
          <w:szCs w:val="28"/>
          <w:rtl/>
        </w:rPr>
        <w:t>«</w:t>
      </w:r>
      <w:r w:rsidRPr="00984198">
        <w:rPr>
          <w:rFonts w:cs="B Lotus"/>
          <w:sz w:val="28"/>
          <w:szCs w:val="28"/>
          <w:rtl/>
        </w:rPr>
        <w:t xml:space="preserve">من </w:t>
      </w:r>
      <w:r w:rsidRPr="00984198">
        <w:rPr>
          <w:rFonts w:cs="B Lotus" w:hint="cs"/>
          <w:sz w:val="28"/>
          <w:szCs w:val="28"/>
          <w:rtl/>
        </w:rPr>
        <w:t>جن</w:t>
      </w:r>
      <w:r w:rsidR="006540FC" w:rsidRPr="00984198">
        <w:rPr>
          <w:rFonts w:cs="B Lotus" w:hint="cs"/>
          <w:sz w:val="28"/>
          <w:szCs w:val="28"/>
          <w:rtl/>
        </w:rPr>
        <w:t>‌</w:t>
      </w:r>
      <w:r w:rsidRPr="00984198">
        <w:rPr>
          <w:rFonts w:cs="B Lotus"/>
          <w:sz w:val="28"/>
          <w:szCs w:val="28"/>
          <w:rtl/>
        </w:rPr>
        <w:t>ها و</w:t>
      </w:r>
      <w:r w:rsidR="00F4329D" w:rsidRPr="00984198">
        <w:rPr>
          <w:rFonts w:cs="B Lotus" w:hint="cs"/>
          <w:sz w:val="28"/>
          <w:szCs w:val="28"/>
          <w:rtl/>
        </w:rPr>
        <w:t xml:space="preserve"> انسان‌ها </w:t>
      </w:r>
      <w:r w:rsidRPr="00984198">
        <w:rPr>
          <w:rFonts w:cs="B Lotus"/>
          <w:sz w:val="28"/>
          <w:szCs w:val="28"/>
          <w:rtl/>
        </w:rPr>
        <w:t>را جز براي پرستش خود نيافريده</w:t>
      </w:r>
      <w:r w:rsidR="002415E7" w:rsidRPr="00984198">
        <w:rPr>
          <w:rFonts w:cs="B Lotus"/>
          <w:sz w:val="28"/>
          <w:szCs w:val="28"/>
          <w:rtl/>
        </w:rPr>
        <w:t>‌ام</w:t>
      </w:r>
      <w:r w:rsidR="00813841">
        <w:rPr>
          <w:rFonts w:cs="B Lotus" w:hint="cs"/>
          <w:sz w:val="28"/>
          <w:szCs w:val="28"/>
          <w:rtl/>
        </w:rPr>
        <w:t>»</w:t>
      </w:r>
      <w:r w:rsidR="002415E7" w:rsidRPr="00984198">
        <w:rPr>
          <w:rFonts w:cs="B Lotus"/>
          <w:sz w:val="28"/>
          <w:szCs w:val="28"/>
          <w:rtl/>
        </w:rPr>
        <w:t>.</w:t>
      </w:r>
      <w:r w:rsidRPr="00984198">
        <w:rPr>
          <w:rFonts w:cs="B Lotus"/>
          <w:sz w:val="28"/>
          <w:szCs w:val="28"/>
          <w:rtl/>
        </w:rPr>
        <w:t xml:space="preserve"> </w:t>
      </w:r>
      <w:r w:rsidRPr="00984198">
        <w:rPr>
          <w:rFonts w:cs="B Lotus" w:hint="cs"/>
          <w:sz w:val="28"/>
          <w:szCs w:val="28"/>
          <w:rtl/>
        </w:rPr>
        <w:t xml:space="preserve">و به خاطر آن تمامی پیامبران را فرستاده است، همانطور که نوح </w:t>
      </w:r>
      <w:r w:rsidR="00AE0282" w:rsidRPr="00AE0282">
        <w:rPr>
          <w:rFonts w:cs="mylotus" w:hint="cs"/>
          <w:rtl/>
        </w:rPr>
        <w:t>عليه</w:t>
      </w:r>
      <w:r w:rsidR="00AE0282" w:rsidRPr="00AE0282">
        <w:rPr>
          <w:rFonts w:cs="mylotus"/>
          <w:rtl/>
        </w:rPr>
        <w:softHyphen/>
      </w:r>
      <w:r w:rsidR="00AE0282" w:rsidRPr="00AE0282">
        <w:rPr>
          <w:rFonts w:cs="mylotus" w:hint="cs"/>
          <w:rtl/>
        </w:rPr>
        <w:t>الصلاة</w:t>
      </w:r>
      <w:r w:rsidR="00AE0282" w:rsidRPr="00AE0282">
        <w:rPr>
          <w:rFonts w:cs="mylotus"/>
          <w:rtl/>
        </w:rPr>
        <w:softHyphen/>
      </w:r>
      <w:r w:rsidR="00813841" w:rsidRPr="00AE0282">
        <w:rPr>
          <w:rFonts w:cs="mylotus" w:hint="cs"/>
          <w:rtl/>
        </w:rPr>
        <w:t>والسلام</w:t>
      </w:r>
      <w:r w:rsidRPr="00984198">
        <w:rPr>
          <w:rFonts w:cs="B Lotus" w:hint="cs"/>
          <w:sz w:val="28"/>
          <w:szCs w:val="28"/>
          <w:rtl/>
        </w:rPr>
        <w:t xml:space="preserve"> به قومش فرمود:</w:t>
      </w:r>
      <w:r w:rsidR="002415E7" w:rsidRPr="00984198">
        <w:rPr>
          <w:rFonts w:cs="B Lotus" w:hint="cs"/>
          <w:sz w:val="28"/>
          <w:szCs w:val="28"/>
          <w:rtl/>
        </w:rPr>
        <w:t xml:space="preserve"> </w:t>
      </w:r>
      <w:r w:rsidR="002415E7" w:rsidRPr="00664364">
        <w:rPr>
          <w:rFonts w:ascii="Traditional Arabic" w:hAnsi="Traditional Arabic" w:cs="Traditional Arabic"/>
          <w:sz w:val="28"/>
          <w:szCs w:val="28"/>
          <w:rtl/>
        </w:rPr>
        <w:t>﴿</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عۡبُدُواْ</w:t>
      </w:r>
      <w:r w:rsidR="008E736E">
        <w:rPr>
          <w:rFonts w:ascii="KFGQPC Uthmanic Script HAFS" w:hAnsi="KFGQPC Uthmanic Script HAFS" w:cs="KFGQPC Uthmanic Script HAFS"/>
          <w:sz w:val="28"/>
          <w:szCs w:val="28"/>
          <w:rtl/>
        </w:rPr>
        <w:t xml:space="preserve"> </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للَّهَ</w:t>
      </w:r>
      <w:r w:rsidR="008E736E">
        <w:rPr>
          <w:rFonts w:ascii="KFGQPC Uthmanic Script HAFS" w:hAnsi="KFGQPC Uthmanic Script HAFS" w:cs="KFGQPC Uthmanic Script HAFS"/>
          <w:sz w:val="28"/>
          <w:szCs w:val="28"/>
          <w:rtl/>
        </w:rPr>
        <w:t xml:space="preserve"> مَا لَكُم مِّنۡ إِلَٰهٍ غَيۡرُهُ</w:t>
      </w:r>
      <w:r w:rsidR="008E736E">
        <w:rPr>
          <w:rFonts w:ascii="KFGQPC Uthmanic Script HAFS" w:hAnsi="KFGQPC Uthmanic Script HAFS" w:cs="KFGQPC Uthmanic Script HAFS" w:hint="cs"/>
          <w:sz w:val="28"/>
          <w:szCs w:val="28"/>
          <w:rtl/>
        </w:rPr>
        <w:t>ۥٓ</w:t>
      </w:r>
      <w:r w:rsidR="002415E7" w:rsidRPr="00664364">
        <w:rPr>
          <w:rFonts w:ascii="Traditional Arabic" w:hAnsi="Traditional Arabic" w:cs="Traditional Arabic"/>
          <w:sz w:val="28"/>
          <w:szCs w:val="28"/>
          <w:rtl/>
        </w:rPr>
        <w:t>﴾</w:t>
      </w:r>
      <w:r w:rsidR="002415E7">
        <w:rPr>
          <w:rFonts w:hint="cs"/>
          <w:rtl/>
        </w:rPr>
        <w:t xml:space="preserve"> </w:t>
      </w:r>
      <w:r w:rsidR="002415E7" w:rsidRPr="003F57E3">
        <w:rPr>
          <w:rFonts w:ascii="mylotus" w:hAnsi="mylotus" w:cs="mylotus"/>
          <w:rtl/>
          <w:lang w:bidi="ar-SA"/>
        </w:rPr>
        <w:t>[</w:t>
      </w:r>
      <w:r w:rsidR="002415E7">
        <w:rPr>
          <w:rFonts w:ascii="mylotus" w:hAnsi="mylotus" w:cs="mylotus"/>
          <w:rtl/>
          <w:lang w:bidi="ar-SA"/>
        </w:rPr>
        <w:t>الأعراف: 59</w:t>
      </w:r>
      <w:r w:rsidR="002415E7" w:rsidRPr="003F57E3">
        <w:rPr>
          <w:rFonts w:ascii="mylotus" w:hAnsi="mylotus" w:cs="mylotus"/>
          <w:rtl/>
          <w:lang w:bidi="ar-SA"/>
        </w:rPr>
        <w:t>]</w:t>
      </w:r>
      <w:r w:rsidRPr="00984198">
        <w:rPr>
          <w:rFonts w:cs="B Lotus" w:hint="cs"/>
          <w:sz w:val="28"/>
          <w:szCs w:val="28"/>
          <w:rtl/>
        </w:rPr>
        <w:t xml:space="preserve"> </w:t>
      </w:r>
      <w:r w:rsidR="00813841">
        <w:rPr>
          <w:rFonts w:cs="B Lotus" w:hint="cs"/>
          <w:sz w:val="28"/>
          <w:szCs w:val="28"/>
          <w:rtl/>
        </w:rPr>
        <w:t>«</w:t>
      </w:r>
      <w:r w:rsidRPr="00984198">
        <w:rPr>
          <w:rFonts w:cs="B Lotus"/>
          <w:sz w:val="28"/>
          <w:szCs w:val="28"/>
          <w:rtl/>
        </w:rPr>
        <w:t xml:space="preserve">اي قوم من! براي شما جز </w:t>
      </w:r>
      <w:r w:rsidRPr="00984198">
        <w:rPr>
          <w:rFonts w:cs="B Lotus" w:hint="cs"/>
          <w:sz w:val="28"/>
          <w:szCs w:val="28"/>
          <w:rtl/>
        </w:rPr>
        <w:t>الله</w:t>
      </w:r>
      <w:r w:rsidRPr="00984198">
        <w:rPr>
          <w:rFonts w:cs="B Lotus"/>
          <w:sz w:val="28"/>
          <w:szCs w:val="28"/>
          <w:rtl/>
        </w:rPr>
        <w:t xml:space="preserve"> معبودي نيست. پس تنها </w:t>
      </w:r>
      <w:r w:rsidRPr="00984198">
        <w:rPr>
          <w:rFonts w:cs="B Lotus" w:hint="cs"/>
          <w:sz w:val="28"/>
          <w:szCs w:val="28"/>
          <w:rtl/>
        </w:rPr>
        <w:t>الله</w:t>
      </w:r>
      <w:r w:rsidRPr="00984198">
        <w:rPr>
          <w:rFonts w:cs="B Lotus"/>
          <w:sz w:val="28"/>
          <w:szCs w:val="28"/>
          <w:rtl/>
        </w:rPr>
        <w:t xml:space="preserve"> را بپرستيد</w:t>
      </w:r>
      <w:r w:rsidR="00813841">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984198" w:rsidRDefault="00AE0282" w:rsidP="00C80182">
      <w:pPr>
        <w:pStyle w:val="NormalWeb"/>
        <w:bidi/>
        <w:spacing w:before="0" w:beforeAutospacing="0" w:after="0" w:afterAutospacing="0"/>
        <w:ind w:firstLine="284"/>
        <w:jc w:val="both"/>
        <w:rPr>
          <w:rFonts w:cs="B Lotus" w:hint="cs"/>
          <w:sz w:val="28"/>
          <w:szCs w:val="28"/>
          <w:rtl/>
        </w:rPr>
      </w:pPr>
      <w:r>
        <w:rPr>
          <w:rFonts w:cs="B Lotus" w:hint="cs"/>
          <w:sz w:val="28"/>
          <w:szCs w:val="28"/>
          <w:rtl/>
        </w:rPr>
        <w:t>و نیز صالح و شعیب و دیگر پیامبران</w:t>
      </w:r>
      <w:r w:rsidR="00C5413C" w:rsidRPr="00984198">
        <w:rPr>
          <w:rFonts w:cs="B Lotus" w:hint="cs"/>
          <w:sz w:val="28"/>
          <w:szCs w:val="28"/>
          <w:rtl/>
        </w:rPr>
        <w:t xml:space="preserve"> به اقوام</w:t>
      </w:r>
      <w:r>
        <w:rPr>
          <w:rFonts w:cs="B Lotus"/>
          <w:sz w:val="28"/>
          <w:szCs w:val="28"/>
          <w:rtl/>
        </w:rPr>
        <w:softHyphen/>
      </w:r>
      <w:r>
        <w:rPr>
          <w:rFonts w:cs="B Lotus" w:hint="cs"/>
          <w:sz w:val="28"/>
          <w:szCs w:val="28"/>
          <w:rtl/>
        </w:rPr>
        <w:t>شان چنین</w:t>
      </w:r>
      <w:r w:rsidR="00C5413C" w:rsidRPr="00984198">
        <w:rPr>
          <w:rFonts w:cs="B Lotus" w:hint="cs"/>
          <w:sz w:val="28"/>
          <w:szCs w:val="28"/>
          <w:rtl/>
        </w:rPr>
        <w:t xml:space="preserve"> فرمودند.</w:t>
      </w:r>
    </w:p>
    <w:p w:rsidR="00C5413C" w:rsidRPr="008E736E" w:rsidRDefault="00C5413C" w:rsidP="008E736E">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الله عزوجل</w:t>
      </w:r>
      <w:r w:rsidR="009D0387" w:rsidRPr="00984198">
        <w:rPr>
          <w:rFonts w:cs="B Lotus" w:hint="cs"/>
          <w:sz w:val="28"/>
          <w:szCs w:val="28"/>
          <w:rtl/>
        </w:rPr>
        <w:t xml:space="preserve"> می‌</w:t>
      </w:r>
      <w:r w:rsidRPr="00984198">
        <w:rPr>
          <w:rFonts w:cs="B Lotus" w:hint="cs"/>
          <w:sz w:val="28"/>
          <w:szCs w:val="28"/>
          <w:rtl/>
        </w:rPr>
        <w:t>فرماید:</w:t>
      </w:r>
      <w:r w:rsidR="002415E7" w:rsidRPr="00984198">
        <w:rPr>
          <w:rFonts w:cs="B Lotus" w:hint="cs"/>
          <w:sz w:val="28"/>
          <w:szCs w:val="28"/>
          <w:rtl/>
        </w:rPr>
        <w:t xml:space="preserve"> </w:t>
      </w:r>
      <w:r w:rsidR="002415E7" w:rsidRPr="00664364">
        <w:rPr>
          <w:rFonts w:ascii="Traditional Arabic" w:hAnsi="Traditional Arabic" w:cs="Traditional Arabic"/>
          <w:sz w:val="28"/>
          <w:szCs w:val="28"/>
          <w:rtl/>
        </w:rPr>
        <w:t>﴿</w:t>
      </w:r>
      <w:r w:rsidR="008E736E">
        <w:rPr>
          <w:rFonts w:ascii="KFGQPC Uthmanic Script HAFS" w:hAnsi="KFGQPC Uthmanic Script HAFS" w:cs="KFGQPC Uthmanic Script HAFS"/>
          <w:sz w:val="28"/>
          <w:szCs w:val="28"/>
          <w:rtl/>
        </w:rPr>
        <w:t xml:space="preserve">وَلَقَدۡ بَعَثۡنَا فِي كُلِّ أُمَّةٖ رَّسُولًا أَنِ </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عۡبُدُواْ</w:t>
      </w:r>
      <w:r w:rsidR="008E736E">
        <w:rPr>
          <w:rFonts w:ascii="KFGQPC Uthmanic Script HAFS" w:hAnsi="KFGQPC Uthmanic Script HAFS" w:cs="KFGQPC Uthmanic Script HAFS"/>
          <w:sz w:val="28"/>
          <w:szCs w:val="28"/>
          <w:rtl/>
        </w:rPr>
        <w:t xml:space="preserve"> </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للَّهَ</w:t>
      </w:r>
      <w:r w:rsidR="008E736E">
        <w:rPr>
          <w:rFonts w:ascii="KFGQPC Uthmanic Script HAFS" w:hAnsi="KFGQPC Uthmanic Script HAFS" w:cs="KFGQPC Uthmanic Script HAFS"/>
          <w:sz w:val="28"/>
          <w:szCs w:val="28"/>
          <w:rtl/>
        </w:rPr>
        <w:t xml:space="preserve"> وَ</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جۡتَنِبُواْ</w:t>
      </w:r>
      <w:r w:rsidR="008E736E">
        <w:rPr>
          <w:rFonts w:ascii="KFGQPC Uthmanic Script HAFS" w:hAnsi="KFGQPC Uthmanic Script HAFS" w:cs="KFGQPC Uthmanic Script HAFS"/>
          <w:sz w:val="28"/>
          <w:szCs w:val="28"/>
          <w:rtl/>
        </w:rPr>
        <w:t xml:space="preserve"> </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لطَّٰغُوتَۖ</w:t>
      </w:r>
      <w:r w:rsidR="008E736E">
        <w:rPr>
          <w:rFonts w:ascii="KFGQPC Uthmanic Script HAFS" w:hAnsi="KFGQPC Uthmanic Script HAFS" w:cs="KFGQPC Uthmanic Script HAFS"/>
          <w:sz w:val="28"/>
          <w:szCs w:val="28"/>
          <w:rtl/>
        </w:rPr>
        <w:t xml:space="preserve"> فَمِنۡهُم مَّنۡ هَدَى </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للَّهُ</w:t>
      </w:r>
      <w:r w:rsidR="008E736E">
        <w:rPr>
          <w:rFonts w:ascii="KFGQPC Uthmanic Script HAFS" w:hAnsi="KFGQPC Uthmanic Script HAFS" w:cs="KFGQPC Uthmanic Script HAFS"/>
          <w:sz w:val="28"/>
          <w:szCs w:val="28"/>
          <w:rtl/>
        </w:rPr>
        <w:t xml:space="preserve"> وَمِنۡهُم مَّنۡ حَقَّتۡ عَلَيۡهِ </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لضَّلَٰلَةُۚ</w:t>
      </w:r>
      <w:r w:rsidR="002415E7" w:rsidRPr="00664364">
        <w:rPr>
          <w:rFonts w:ascii="Traditional Arabic" w:hAnsi="Traditional Arabic" w:cs="Traditional Arabic"/>
          <w:sz w:val="28"/>
          <w:szCs w:val="28"/>
          <w:rtl/>
        </w:rPr>
        <w:t>﴾</w:t>
      </w:r>
      <w:r w:rsidR="002415E7">
        <w:rPr>
          <w:rFonts w:hint="cs"/>
          <w:rtl/>
        </w:rPr>
        <w:t xml:space="preserve"> </w:t>
      </w:r>
      <w:r w:rsidR="002415E7" w:rsidRPr="003F57E3">
        <w:rPr>
          <w:rFonts w:ascii="mylotus" w:hAnsi="mylotus" w:cs="mylotus"/>
          <w:rtl/>
          <w:lang w:bidi="ar-SA"/>
        </w:rPr>
        <w:t>[</w:t>
      </w:r>
      <w:r w:rsidR="002415E7">
        <w:rPr>
          <w:rFonts w:ascii="mylotus" w:hAnsi="mylotus" w:cs="mylotus"/>
          <w:rtl/>
          <w:lang w:bidi="ar-SA"/>
        </w:rPr>
        <w:t>النحل: 36</w:t>
      </w:r>
      <w:r w:rsidR="002415E7" w:rsidRPr="003F57E3">
        <w:rPr>
          <w:rFonts w:ascii="mylotus" w:hAnsi="mylotus" w:cs="mylotus"/>
          <w:rtl/>
          <w:lang w:bidi="ar-SA"/>
        </w:rPr>
        <w:t>]</w:t>
      </w:r>
      <w:r w:rsidRPr="00984198">
        <w:rPr>
          <w:rFonts w:cs="B Lotus" w:hint="cs"/>
          <w:sz w:val="28"/>
          <w:szCs w:val="28"/>
          <w:rtl/>
        </w:rPr>
        <w:t xml:space="preserve"> </w:t>
      </w:r>
      <w:r w:rsidR="00813841">
        <w:rPr>
          <w:rFonts w:cs="B Lotus" w:hint="cs"/>
          <w:sz w:val="28"/>
          <w:szCs w:val="28"/>
          <w:rtl/>
        </w:rPr>
        <w:t>«</w:t>
      </w:r>
      <w:r w:rsidRPr="00984198">
        <w:rPr>
          <w:rFonts w:cs="B Lotus"/>
          <w:sz w:val="28"/>
          <w:szCs w:val="28"/>
          <w:rtl/>
        </w:rPr>
        <w:t>ما به ميان هر ملّتي پيغمبري را فرستاده</w:t>
      </w:r>
      <w:r w:rsidR="00E420EE" w:rsidRPr="00984198">
        <w:rPr>
          <w:rFonts w:cs="B Lotus"/>
          <w:sz w:val="28"/>
          <w:szCs w:val="28"/>
          <w:rtl/>
        </w:rPr>
        <w:t xml:space="preserve">‌ايم </w:t>
      </w:r>
      <w:r w:rsidRPr="00984198">
        <w:rPr>
          <w:rFonts w:cs="B Lotus"/>
          <w:sz w:val="28"/>
          <w:szCs w:val="28"/>
          <w:rtl/>
        </w:rPr>
        <w:t>(و</w:t>
      </w:r>
      <w:r w:rsidRPr="00984198">
        <w:rPr>
          <w:rFonts w:cs="B Lotus" w:hint="cs"/>
          <w:sz w:val="28"/>
          <w:szCs w:val="28"/>
          <w:rtl/>
        </w:rPr>
        <w:t xml:space="preserve"> </w:t>
      </w:r>
      <w:r w:rsidRPr="00984198">
        <w:rPr>
          <w:rFonts w:cs="B Lotus"/>
          <w:sz w:val="28"/>
          <w:szCs w:val="28"/>
          <w:rtl/>
        </w:rPr>
        <w:t>محتواي دعوت همه پي</w:t>
      </w:r>
      <w:r w:rsidRPr="00984198">
        <w:rPr>
          <w:rFonts w:cs="B Lotus" w:hint="cs"/>
          <w:sz w:val="28"/>
          <w:szCs w:val="28"/>
          <w:rtl/>
        </w:rPr>
        <w:t>ا</w:t>
      </w:r>
      <w:r w:rsidRPr="00984198">
        <w:rPr>
          <w:rFonts w:cs="B Lotus"/>
          <w:sz w:val="28"/>
          <w:szCs w:val="28"/>
          <w:rtl/>
        </w:rPr>
        <w:t xml:space="preserve">مبران اين بوده است) كه </w:t>
      </w:r>
      <w:r w:rsidRPr="00984198">
        <w:rPr>
          <w:rFonts w:cs="B Lotus" w:hint="cs"/>
          <w:sz w:val="28"/>
          <w:szCs w:val="28"/>
          <w:rtl/>
        </w:rPr>
        <w:t>الله</w:t>
      </w:r>
      <w:r w:rsidRPr="00984198">
        <w:rPr>
          <w:rFonts w:cs="B Lotus"/>
          <w:sz w:val="28"/>
          <w:szCs w:val="28"/>
          <w:rtl/>
        </w:rPr>
        <w:t xml:space="preserve"> را بپرستيد و</w:t>
      </w:r>
      <w:r w:rsidRPr="00984198">
        <w:rPr>
          <w:rFonts w:cs="B Lotus" w:hint="cs"/>
          <w:sz w:val="28"/>
          <w:szCs w:val="28"/>
          <w:rtl/>
        </w:rPr>
        <w:t xml:space="preserve"> </w:t>
      </w:r>
      <w:r w:rsidRPr="00984198">
        <w:rPr>
          <w:rFonts w:cs="B Lotus"/>
          <w:sz w:val="28"/>
          <w:szCs w:val="28"/>
          <w:rtl/>
        </w:rPr>
        <w:t>از طاغوت</w:t>
      </w:r>
      <w:r w:rsidRPr="00984198">
        <w:rPr>
          <w:rFonts w:cs="B Lotus" w:hint="cs"/>
          <w:sz w:val="28"/>
          <w:szCs w:val="28"/>
          <w:rtl/>
        </w:rPr>
        <w:t xml:space="preserve"> </w:t>
      </w:r>
      <w:r w:rsidRPr="00984198">
        <w:rPr>
          <w:rFonts w:cs="B Lotus"/>
          <w:sz w:val="28"/>
          <w:szCs w:val="28"/>
          <w:rtl/>
        </w:rPr>
        <w:t>دوري كنيد. (پي</w:t>
      </w:r>
      <w:r w:rsidRPr="00984198">
        <w:rPr>
          <w:rFonts w:cs="B Lotus" w:hint="cs"/>
          <w:sz w:val="28"/>
          <w:szCs w:val="28"/>
          <w:rtl/>
        </w:rPr>
        <w:t>ا</w:t>
      </w:r>
      <w:r w:rsidRPr="00984198">
        <w:rPr>
          <w:rFonts w:cs="B Lotus"/>
          <w:sz w:val="28"/>
          <w:szCs w:val="28"/>
          <w:rtl/>
        </w:rPr>
        <w:t>مبران دعوت به توحيد كردند و</w:t>
      </w:r>
      <w:r w:rsidRPr="00984198">
        <w:rPr>
          <w:rFonts w:cs="B Lotus" w:hint="cs"/>
          <w:sz w:val="28"/>
          <w:szCs w:val="28"/>
          <w:rtl/>
        </w:rPr>
        <w:t xml:space="preserve"> </w:t>
      </w:r>
      <w:r w:rsidRPr="00984198">
        <w:rPr>
          <w:rFonts w:cs="B Lotus"/>
          <w:sz w:val="28"/>
          <w:szCs w:val="28"/>
          <w:rtl/>
        </w:rPr>
        <w:t xml:space="preserve">مردمان را به راه حق فرا خواندند). </w:t>
      </w:r>
      <w:r w:rsidRPr="00984198">
        <w:rPr>
          <w:rFonts w:cs="B Lotus" w:hint="cs"/>
          <w:sz w:val="28"/>
          <w:szCs w:val="28"/>
          <w:rtl/>
        </w:rPr>
        <w:t>الله</w:t>
      </w:r>
      <w:r w:rsidRPr="00984198">
        <w:rPr>
          <w:rFonts w:cs="B Lotus"/>
          <w:sz w:val="28"/>
          <w:szCs w:val="28"/>
          <w:rtl/>
        </w:rPr>
        <w:t xml:space="preserve"> گروهي از مردمان را (كه بر اثر كردار نيك، شايسته مرحمت </w:t>
      </w:r>
      <w:r w:rsidRPr="00984198">
        <w:rPr>
          <w:rFonts w:cs="B Lotus" w:hint="cs"/>
          <w:sz w:val="28"/>
          <w:szCs w:val="28"/>
          <w:rtl/>
        </w:rPr>
        <w:t>الله</w:t>
      </w:r>
      <w:r w:rsidR="00AE0282">
        <w:rPr>
          <w:rFonts w:cs="B Lotus"/>
          <w:sz w:val="28"/>
          <w:szCs w:val="28"/>
          <w:rtl/>
        </w:rPr>
        <w:t xml:space="preserve"> شدند، به راه راست) هدايت داد</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گروهي از ايشان (بر اثر كردار ناشايست) گمراهي بر آنان واجب گرديد (و</w:t>
      </w:r>
      <w:r w:rsidRPr="00984198">
        <w:rPr>
          <w:rFonts w:cs="B Lotus" w:hint="cs"/>
          <w:sz w:val="28"/>
          <w:szCs w:val="28"/>
          <w:rtl/>
        </w:rPr>
        <w:t xml:space="preserve"> </w:t>
      </w:r>
      <w:r w:rsidRPr="00984198">
        <w:rPr>
          <w:rFonts w:cs="B Lotus"/>
          <w:sz w:val="28"/>
          <w:szCs w:val="28"/>
          <w:rtl/>
        </w:rPr>
        <w:t>سرگشتگي به دامان</w:t>
      </w:r>
      <w:r w:rsidR="00AE0282">
        <w:rPr>
          <w:rFonts w:cs="B Lotus" w:hint="cs"/>
          <w:sz w:val="28"/>
          <w:szCs w:val="28"/>
          <w:rtl/>
        </w:rPr>
        <w:softHyphen/>
      </w:r>
      <w:r w:rsidRPr="00984198">
        <w:rPr>
          <w:rFonts w:cs="B Lotus"/>
          <w:sz w:val="28"/>
          <w:szCs w:val="28"/>
          <w:rtl/>
        </w:rPr>
        <w:t>شان چسبيد)</w:t>
      </w:r>
      <w:r w:rsidR="00813841">
        <w:rPr>
          <w:rFonts w:cs="B Lotus" w:hint="cs"/>
          <w:sz w:val="28"/>
          <w:szCs w:val="28"/>
          <w:rtl/>
        </w:rPr>
        <w:t>»</w:t>
      </w:r>
      <w:r w:rsidRPr="00984198">
        <w:rPr>
          <w:rFonts w:cs="B Lotus" w:hint="cs"/>
          <w:sz w:val="28"/>
          <w:szCs w:val="28"/>
          <w:rtl/>
        </w:rPr>
        <w:t xml:space="preserve">. </w:t>
      </w:r>
    </w:p>
    <w:p w:rsidR="00C5413C" w:rsidRPr="008E736E" w:rsidRDefault="00C5413C" w:rsidP="008E736E">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نیز</w:t>
      </w:r>
      <w:r w:rsidR="009D0387" w:rsidRPr="00984198">
        <w:rPr>
          <w:rFonts w:cs="B Lotus" w:hint="cs"/>
          <w:sz w:val="28"/>
          <w:szCs w:val="28"/>
          <w:rtl/>
        </w:rPr>
        <w:t xml:space="preserve"> می‌</w:t>
      </w:r>
      <w:r w:rsidRPr="00984198">
        <w:rPr>
          <w:rFonts w:cs="B Lotus" w:hint="cs"/>
          <w:sz w:val="28"/>
          <w:szCs w:val="28"/>
          <w:rtl/>
        </w:rPr>
        <w:t>فرماید</w:t>
      </w:r>
      <w:r w:rsidR="002415E7" w:rsidRPr="00984198">
        <w:rPr>
          <w:rFonts w:cs="B Lotus" w:hint="cs"/>
          <w:sz w:val="28"/>
          <w:szCs w:val="28"/>
          <w:rtl/>
        </w:rPr>
        <w:t xml:space="preserve">: </w:t>
      </w:r>
      <w:r w:rsidR="002415E7" w:rsidRPr="00664364">
        <w:rPr>
          <w:rFonts w:ascii="Traditional Arabic" w:hAnsi="Traditional Arabic" w:cs="Traditional Arabic"/>
          <w:sz w:val="28"/>
          <w:szCs w:val="28"/>
          <w:rtl/>
        </w:rPr>
        <w:t>﴿</w:t>
      </w:r>
      <w:r w:rsidR="008E736E">
        <w:rPr>
          <w:rFonts w:ascii="KFGQPC Uthmanic Script HAFS" w:hAnsi="KFGQPC Uthmanic Script HAFS" w:cs="KFGQPC Uthmanic Script HAFS"/>
          <w:sz w:val="28"/>
          <w:szCs w:val="28"/>
          <w:rtl/>
        </w:rPr>
        <w:t>وَمَآ أَرۡسَلۡنَا مِن قَبۡلِكَ مِن رَّسُولٍ إِلَّا نُوحِيٓ إِلَيۡهِ أَنَّهُ</w:t>
      </w:r>
      <w:r w:rsidR="008E736E">
        <w:rPr>
          <w:rFonts w:ascii="KFGQPC Uthmanic Script HAFS" w:hAnsi="KFGQPC Uthmanic Script HAFS" w:cs="KFGQPC Uthmanic Script HAFS" w:hint="cs"/>
          <w:sz w:val="28"/>
          <w:szCs w:val="28"/>
          <w:rtl/>
        </w:rPr>
        <w:t>ۥ</w:t>
      </w:r>
      <w:r w:rsidR="008E736E">
        <w:rPr>
          <w:rFonts w:ascii="KFGQPC Uthmanic Script HAFS" w:hAnsi="KFGQPC Uthmanic Script HAFS" w:cs="KFGQPC Uthmanic Script HAFS"/>
          <w:sz w:val="28"/>
          <w:szCs w:val="28"/>
          <w:rtl/>
        </w:rPr>
        <w:t xml:space="preserve"> لَآ إِلَٰهَ إِلَّآ أَنَا۠ فَ</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عۡبُدُونِ</w:t>
      </w:r>
      <w:r w:rsidR="008E736E">
        <w:rPr>
          <w:rFonts w:ascii="KFGQPC Uthmanic Script HAFS" w:hAnsi="KFGQPC Uthmanic Script HAFS" w:cs="KFGQPC Uthmanic Script HAFS"/>
          <w:sz w:val="28"/>
          <w:szCs w:val="28"/>
          <w:rtl/>
        </w:rPr>
        <w:t xml:space="preserve"> ٢٥</w:t>
      </w:r>
      <w:r w:rsidR="002415E7" w:rsidRPr="00664364">
        <w:rPr>
          <w:rFonts w:ascii="Traditional Arabic" w:hAnsi="Traditional Arabic" w:cs="Traditional Arabic"/>
          <w:sz w:val="28"/>
          <w:szCs w:val="28"/>
          <w:rtl/>
        </w:rPr>
        <w:t>﴾</w:t>
      </w:r>
      <w:r w:rsidR="002415E7">
        <w:rPr>
          <w:rFonts w:hint="cs"/>
          <w:rtl/>
        </w:rPr>
        <w:t xml:space="preserve"> </w:t>
      </w:r>
      <w:r w:rsidR="002415E7" w:rsidRPr="003F57E3">
        <w:rPr>
          <w:rFonts w:ascii="mylotus" w:hAnsi="mylotus" w:cs="mylotus"/>
          <w:rtl/>
          <w:lang w:bidi="ar-SA"/>
        </w:rPr>
        <w:t>[</w:t>
      </w:r>
      <w:r w:rsidR="002415E7">
        <w:rPr>
          <w:rFonts w:ascii="mylotus" w:hAnsi="mylotus" w:cs="mylotus"/>
          <w:rtl/>
          <w:lang w:bidi="ar-SA"/>
        </w:rPr>
        <w:t>الأنبیاء: 25</w:t>
      </w:r>
      <w:r w:rsidR="002415E7" w:rsidRPr="003F57E3">
        <w:rPr>
          <w:rFonts w:ascii="mylotus" w:hAnsi="mylotus" w:cs="mylotus"/>
          <w:rtl/>
          <w:lang w:bidi="ar-SA"/>
        </w:rPr>
        <w:t>]</w:t>
      </w:r>
      <w:r>
        <w:rPr>
          <w:rFonts w:cs="Traditional Arabic" w:hint="cs"/>
          <w:sz w:val="28"/>
          <w:szCs w:val="28"/>
          <w:rtl/>
        </w:rPr>
        <w:t xml:space="preserve"> </w:t>
      </w:r>
      <w:r w:rsidR="00813841">
        <w:rPr>
          <w:rFonts w:cs="B Lotus" w:hint="cs"/>
          <w:sz w:val="28"/>
          <w:szCs w:val="28"/>
          <w:rtl/>
        </w:rPr>
        <w:t>«</w:t>
      </w:r>
      <w:r w:rsidRPr="00984198">
        <w:rPr>
          <w:rFonts w:cs="B Lotus"/>
          <w:sz w:val="28"/>
          <w:szCs w:val="28"/>
          <w:rtl/>
        </w:rPr>
        <w:t>ما پيش از تو هيچ پي</w:t>
      </w:r>
      <w:r w:rsidRPr="00984198">
        <w:rPr>
          <w:rFonts w:cs="B Lotus" w:hint="cs"/>
          <w:sz w:val="28"/>
          <w:szCs w:val="28"/>
          <w:rtl/>
        </w:rPr>
        <w:t>ا</w:t>
      </w:r>
      <w:r w:rsidRPr="00984198">
        <w:rPr>
          <w:rFonts w:cs="B Lotus"/>
          <w:sz w:val="28"/>
          <w:szCs w:val="28"/>
          <w:rtl/>
        </w:rPr>
        <w:t>مبري را نفرستاده</w:t>
      </w:r>
      <w:r w:rsidR="00214DA1" w:rsidRPr="00984198">
        <w:rPr>
          <w:rFonts w:cs="B Lotus"/>
          <w:sz w:val="28"/>
          <w:szCs w:val="28"/>
          <w:rtl/>
        </w:rPr>
        <w:t>‌ايم،</w:t>
      </w:r>
      <w:r w:rsidRPr="00984198">
        <w:rPr>
          <w:rFonts w:cs="B Lotus"/>
          <w:sz w:val="28"/>
          <w:szCs w:val="28"/>
          <w:rtl/>
        </w:rPr>
        <w:t xml:space="preserve"> مگر اين كه به او وحي كرده</w:t>
      </w:r>
      <w:r w:rsidR="00E420EE" w:rsidRPr="00984198">
        <w:rPr>
          <w:rFonts w:cs="B Lotus"/>
          <w:sz w:val="28"/>
          <w:szCs w:val="28"/>
          <w:rtl/>
        </w:rPr>
        <w:t xml:space="preserve">‌ايم </w:t>
      </w:r>
      <w:r w:rsidRPr="00984198">
        <w:rPr>
          <w:rFonts w:cs="B Lotus"/>
          <w:sz w:val="28"/>
          <w:szCs w:val="28"/>
          <w:rtl/>
        </w:rPr>
        <w:t>كه: معبودي جز من نيست، پس فقط مرا پرستش كنيد</w:t>
      </w:r>
      <w:r w:rsidR="00813841">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8E736E" w:rsidRDefault="00C5413C" w:rsidP="008E736E">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lastRenderedPageBreak/>
        <w:t>و نیز</w:t>
      </w:r>
      <w:r w:rsidR="009D0387" w:rsidRPr="00984198">
        <w:rPr>
          <w:rFonts w:cs="B Lotus" w:hint="cs"/>
          <w:sz w:val="28"/>
          <w:szCs w:val="28"/>
          <w:rtl/>
        </w:rPr>
        <w:t xml:space="preserve"> می‌</w:t>
      </w:r>
      <w:r w:rsidRPr="00984198">
        <w:rPr>
          <w:rFonts w:cs="B Lotus" w:hint="cs"/>
          <w:sz w:val="28"/>
          <w:szCs w:val="28"/>
          <w:rtl/>
        </w:rPr>
        <w:t>فرماید:</w:t>
      </w:r>
      <w:r w:rsidR="002415E7" w:rsidRPr="00984198">
        <w:rPr>
          <w:rFonts w:cs="B Lotus" w:hint="cs"/>
          <w:sz w:val="28"/>
          <w:szCs w:val="28"/>
          <w:rtl/>
        </w:rPr>
        <w:t xml:space="preserve"> </w:t>
      </w:r>
      <w:r w:rsidR="002415E7" w:rsidRPr="00664364">
        <w:rPr>
          <w:rFonts w:ascii="Traditional Arabic" w:hAnsi="Traditional Arabic" w:cs="Traditional Arabic"/>
          <w:sz w:val="28"/>
          <w:szCs w:val="28"/>
          <w:rtl/>
        </w:rPr>
        <w:t>﴿</w:t>
      </w:r>
      <w:r w:rsidR="008E736E">
        <w:rPr>
          <w:rFonts w:ascii="KFGQPC Uthmanic Script HAFS" w:hAnsi="KFGQPC Uthmanic Script HAFS" w:cs="KFGQPC Uthmanic Script HAFS"/>
          <w:sz w:val="28"/>
          <w:szCs w:val="28"/>
          <w:rtl/>
        </w:rPr>
        <w:t>إِنَّ هَٰذِهِ</w:t>
      </w:r>
      <w:r w:rsidR="008E736E">
        <w:rPr>
          <w:rFonts w:ascii="KFGQPC Uthmanic Script HAFS" w:hAnsi="KFGQPC Uthmanic Script HAFS" w:cs="KFGQPC Uthmanic Script HAFS" w:hint="cs"/>
          <w:sz w:val="28"/>
          <w:szCs w:val="28"/>
          <w:rtl/>
        </w:rPr>
        <w:t>ۦٓ</w:t>
      </w:r>
      <w:r w:rsidR="008E736E">
        <w:rPr>
          <w:rFonts w:ascii="KFGQPC Uthmanic Script HAFS" w:hAnsi="KFGQPC Uthmanic Script HAFS" w:cs="KFGQPC Uthmanic Script HAFS"/>
          <w:sz w:val="28"/>
          <w:szCs w:val="28"/>
          <w:rtl/>
        </w:rPr>
        <w:t xml:space="preserve"> أُمَّتُكُمۡ أُمَّةٗ وَٰحِدَةٗ وَأَنَا۠ رَبُّكُمۡ فَ</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عۡبُدُونِ</w:t>
      </w:r>
      <w:r w:rsidR="008E736E">
        <w:rPr>
          <w:rFonts w:ascii="KFGQPC Uthmanic Script HAFS" w:hAnsi="KFGQPC Uthmanic Script HAFS" w:cs="KFGQPC Uthmanic Script HAFS"/>
          <w:sz w:val="28"/>
          <w:szCs w:val="28"/>
          <w:rtl/>
        </w:rPr>
        <w:t xml:space="preserve"> ٩٢</w:t>
      </w:r>
      <w:r w:rsidR="002415E7" w:rsidRPr="00664364">
        <w:rPr>
          <w:rFonts w:ascii="Traditional Arabic" w:hAnsi="Traditional Arabic" w:cs="Traditional Arabic"/>
          <w:sz w:val="28"/>
          <w:szCs w:val="28"/>
          <w:rtl/>
        </w:rPr>
        <w:t>﴾</w:t>
      </w:r>
      <w:r w:rsidR="002415E7">
        <w:rPr>
          <w:rFonts w:hint="cs"/>
          <w:rtl/>
        </w:rPr>
        <w:t xml:space="preserve"> </w:t>
      </w:r>
      <w:r w:rsidR="002415E7" w:rsidRPr="003F57E3">
        <w:rPr>
          <w:rFonts w:ascii="mylotus" w:hAnsi="mylotus" w:cs="mylotus"/>
          <w:rtl/>
          <w:lang w:bidi="ar-SA"/>
        </w:rPr>
        <w:t>[</w:t>
      </w:r>
      <w:r w:rsidR="002415E7">
        <w:rPr>
          <w:rFonts w:ascii="mylotus" w:hAnsi="mylotus" w:cs="mylotus"/>
          <w:rtl/>
          <w:lang w:bidi="ar-SA"/>
        </w:rPr>
        <w:t>الأنبیاء: 92</w:t>
      </w:r>
      <w:r w:rsidR="002415E7" w:rsidRPr="003F57E3">
        <w:rPr>
          <w:rFonts w:ascii="mylotus" w:hAnsi="mylotus" w:cs="mylotus"/>
          <w:rtl/>
          <w:lang w:bidi="ar-SA"/>
        </w:rPr>
        <w:t>]</w:t>
      </w:r>
      <w:r w:rsidRPr="00984198">
        <w:rPr>
          <w:rFonts w:cs="B Lotus" w:hint="cs"/>
          <w:sz w:val="28"/>
          <w:szCs w:val="28"/>
          <w:rtl/>
        </w:rPr>
        <w:t xml:space="preserve"> </w:t>
      </w:r>
      <w:r w:rsidR="00813841">
        <w:rPr>
          <w:rFonts w:cs="B Lotus" w:hint="cs"/>
          <w:sz w:val="28"/>
          <w:szCs w:val="28"/>
          <w:rtl/>
        </w:rPr>
        <w:t>«</w:t>
      </w:r>
      <w:r w:rsidRPr="00984198">
        <w:rPr>
          <w:rFonts w:cs="B Lotus"/>
          <w:sz w:val="28"/>
          <w:szCs w:val="28"/>
          <w:rtl/>
        </w:rPr>
        <w:t>اين (پي</w:t>
      </w:r>
      <w:r w:rsidRPr="00984198">
        <w:rPr>
          <w:rFonts w:cs="B Lotus" w:hint="cs"/>
          <w:sz w:val="28"/>
          <w:szCs w:val="28"/>
          <w:rtl/>
        </w:rPr>
        <w:t>ا</w:t>
      </w:r>
      <w:r w:rsidRPr="00984198">
        <w:rPr>
          <w:rFonts w:cs="B Lotus"/>
          <w:sz w:val="28"/>
          <w:szCs w:val="28"/>
          <w:rtl/>
        </w:rPr>
        <w:t>مبران بزرگي كه بدانان اشاره شد، همگي) ملّت</w:t>
      </w:r>
      <w:r w:rsidR="006540FC" w:rsidRPr="00984198">
        <w:rPr>
          <w:rFonts w:cs="B Lotus"/>
          <w:sz w:val="28"/>
          <w:szCs w:val="28"/>
          <w:rtl/>
        </w:rPr>
        <w:t xml:space="preserve"> يگانه‌اي </w:t>
      </w:r>
      <w:r w:rsidRPr="00984198">
        <w:rPr>
          <w:rFonts w:cs="B Lotus"/>
          <w:sz w:val="28"/>
          <w:szCs w:val="28"/>
          <w:rtl/>
        </w:rPr>
        <w:t>بوده (و</w:t>
      </w:r>
      <w:r w:rsidRPr="00984198">
        <w:rPr>
          <w:rFonts w:cs="B Lotus" w:hint="cs"/>
          <w:sz w:val="28"/>
          <w:szCs w:val="28"/>
          <w:rtl/>
        </w:rPr>
        <w:t xml:space="preserve"> </w:t>
      </w:r>
      <w:r w:rsidRPr="00984198">
        <w:rPr>
          <w:rFonts w:cs="B Lotus"/>
          <w:sz w:val="28"/>
          <w:szCs w:val="28"/>
          <w:rtl/>
        </w:rPr>
        <w:t>آئين واحد و</w:t>
      </w:r>
      <w:r w:rsidRPr="00984198">
        <w:rPr>
          <w:rFonts w:cs="B Lotus" w:hint="cs"/>
          <w:sz w:val="28"/>
          <w:szCs w:val="28"/>
          <w:rtl/>
        </w:rPr>
        <w:t xml:space="preserve"> </w:t>
      </w:r>
      <w:r w:rsidRPr="00984198">
        <w:rPr>
          <w:rFonts w:cs="B Lotus"/>
          <w:sz w:val="28"/>
          <w:szCs w:val="28"/>
          <w:rtl/>
        </w:rPr>
        <w:t>برنامه يكتائي دارند) و</w:t>
      </w:r>
      <w:r w:rsidRPr="00984198">
        <w:rPr>
          <w:rFonts w:cs="B Lotus" w:hint="cs"/>
          <w:sz w:val="28"/>
          <w:szCs w:val="28"/>
          <w:rtl/>
        </w:rPr>
        <w:t xml:space="preserve"> </w:t>
      </w:r>
      <w:r w:rsidRPr="00984198">
        <w:rPr>
          <w:rFonts w:cs="B Lotus"/>
          <w:sz w:val="28"/>
          <w:szCs w:val="28"/>
          <w:rtl/>
        </w:rPr>
        <w:t>من پروردگار همه شما هستم، پس تنها مرا پرستش كنيد (چرا كه ملّت واحد، با برنامه واحد، بايد روبه خداي واحد كند)</w:t>
      </w:r>
      <w:r w:rsidR="00813841">
        <w:rPr>
          <w:rFonts w:cs="B Lotus" w:hint="cs"/>
          <w:sz w:val="28"/>
          <w:szCs w:val="28"/>
          <w:rtl/>
        </w:rPr>
        <w:t>»</w:t>
      </w:r>
      <w:r w:rsidRPr="00984198">
        <w:rPr>
          <w:rFonts w:cs="B Lotus"/>
          <w:sz w:val="28"/>
          <w:szCs w:val="28"/>
          <w:rtl/>
        </w:rPr>
        <w:t>.</w:t>
      </w:r>
      <w:r w:rsidRPr="00984198">
        <w:rPr>
          <w:rFonts w:cs="B Lotus" w:hint="cs"/>
          <w:sz w:val="28"/>
          <w:szCs w:val="28"/>
          <w:rtl/>
        </w:rPr>
        <w:t xml:space="preserve"> پس از این شیخ الاسلام</w:t>
      </w:r>
      <w:r w:rsidR="009D0387" w:rsidRPr="00984198">
        <w:rPr>
          <w:rFonts w:cs="B Lotus" w:hint="cs"/>
          <w:sz w:val="28"/>
          <w:szCs w:val="28"/>
          <w:rtl/>
        </w:rPr>
        <w:t xml:space="preserve"> می‌</w:t>
      </w:r>
      <w:r w:rsidRPr="00984198">
        <w:rPr>
          <w:rFonts w:cs="B Lotus" w:hint="cs"/>
          <w:sz w:val="28"/>
          <w:szCs w:val="28"/>
          <w:rtl/>
        </w:rPr>
        <w:t xml:space="preserve">گوید: </w:t>
      </w:r>
      <w:r w:rsidR="00AE0282">
        <w:rPr>
          <w:rFonts w:cs="B Lotus" w:hint="cs"/>
          <w:sz w:val="28"/>
          <w:szCs w:val="28"/>
          <w:rtl/>
        </w:rPr>
        <w:t>«بنابراین تمام</w:t>
      </w:r>
      <w:r w:rsidRPr="00984198">
        <w:rPr>
          <w:rFonts w:cs="B Lotus" w:hint="cs"/>
          <w:sz w:val="28"/>
          <w:szCs w:val="28"/>
          <w:rtl/>
        </w:rPr>
        <w:t xml:space="preserve"> دین داخل در عبادت</w:t>
      </w:r>
      <w:r w:rsidR="009D0387" w:rsidRPr="00984198">
        <w:rPr>
          <w:rFonts w:cs="B Lotus" w:hint="cs"/>
          <w:sz w:val="28"/>
          <w:szCs w:val="28"/>
          <w:rtl/>
        </w:rPr>
        <w:t xml:space="preserve"> می‌</w:t>
      </w:r>
      <w:r w:rsidRPr="00984198">
        <w:rPr>
          <w:rFonts w:cs="B Lotus" w:hint="cs"/>
          <w:sz w:val="28"/>
          <w:szCs w:val="28"/>
          <w:rtl/>
        </w:rPr>
        <w:t>باشد. و اصل و اساس معنای عبادت خواری و فروتنی</w:t>
      </w:r>
      <w:r w:rsidR="009D0387" w:rsidRPr="00984198">
        <w:rPr>
          <w:rFonts w:cs="B Lotus" w:hint="cs"/>
          <w:sz w:val="28"/>
          <w:szCs w:val="28"/>
          <w:rtl/>
        </w:rPr>
        <w:t xml:space="preserve"> می‌</w:t>
      </w:r>
      <w:r w:rsidRPr="00984198">
        <w:rPr>
          <w:rFonts w:cs="B Lotus" w:hint="cs"/>
          <w:sz w:val="28"/>
          <w:szCs w:val="28"/>
          <w:rtl/>
        </w:rPr>
        <w:t>باشد. و زمانی گفته</w:t>
      </w:r>
      <w:r w:rsidR="009D0387" w:rsidRPr="00984198">
        <w:rPr>
          <w:rFonts w:cs="B Lotus" w:hint="cs"/>
          <w:sz w:val="28"/>
          <w:szCs w:val="28"/>
          <w:rtl/>
        </w:rPr>
        <w:t xml:space="preserve"> می‌</w:t>
      </w:r>
      <w:r w:rsidRPr="00984198">
        <w:rPr>
          <w:rFonts w:cs="B Lotus" w:hint="cs"/>
          <w:sz w:val="28"/>
          <w:szCs w:val="28"/>
          <w:rtl/>
        </w:rPr>
        <w:t xml:space="preserve">شود «طریق </w:t>
      </w:r>
      <w:r w:rsidR="00AE0282">
        <w:rPr>
          <w:rFonts w:cs="B Lotus" w:hint="cs"/>
          <w:sz w:val="28"/>
          <w:szCs w:val="28"/>
          <w:rtl/>
        </w:rPr>
        <w:t>معبد» که راه هموار و مسطح</w:t>
      </w:r>
      <w:r w:rsidRPr="00984198">
        <w:rPr>
          <w:rFonts w:cs="B Lotus" w:hint="cs"/>
          <w:sz w:val="28"/>
          <w:szCs w:val="28"/>
          <w:rtl/>
        </w:rPr>
        <w:t xml:space="preserve"> و قابل عبور و مرور باشد. </w:t>
      </w:r>
    </w:p>
    <w:p w:rsidR="00C5413C" w:rsidRPr="00813841" w:rsidRDefault="00C5413C" w:rsidP="00C336B2">
      <w:pPr>
        <w:pStyle w:val="NormalWeb"/>
        <w:bidi/>
        <w:spacing w:before="0" w:beforeAutospacing="0" w:after="0" w:afterAutospacing="0"/>
        <w:ind w:firstLine="284"/>
        <w:jc w:val="both"/>
        <w:rPr>
          <w:rFonts w:ascii="KFGQPC Uthmanic Script HAFS" w:hAnsi="KFGQPC Uthmanic Script HAFS" w:hint="cs"/>
          <w:sz w:val="28"/>
          <w:szCs w:val="28"/>
          <w:rtl/>
        </w:rPr>
      </w:pPr>
      <w:r w:rsidRPr="00984198">
        <w:rPr>
          <w:rFonts w:cs="B Lotus" w:hint="cs"/>
          <w:sz w:val="28"/>
          <w:szCs w:val="28"/>
          <w:rtl/>
        </w:rPr>
        <w:t xml:space="preserve">لیکن عبادتی که بدان امر شده، متضمن معنای فروتنی و </w:t>
      </w:r>
      <w:r w:rsidR="00AE0282">
        <w:rPr>
          <w:rFonts w:cs="B Lotus" w:hint="cs"/>
          <w:sz w:val="28"/>
          <w:szCs w:val="28"/>
          <w:rtl/>
        </w:rPr>
        <w:t>م</w:t>
      </w:r>
      <w:r w:rsidRPr="00984198">
        <w:rPr>
          <w:rFonts w:cs="B Lotus" w:hint="cs"/>
          <w:sz w:val="28"/>
          <w:szCs w:val="28"/>
          <w:rtl/>
        </w:rPr>
        <w:t>حب</w:t>
      </w:r>
      <w:r w:rsidR="00AE0282">
        <w:rPr>
          <w:rFonts w:cs="B Lotus" w:hint="cs"/>
          <w:sz w:val="28"/>
          <w:szCs w:val="28"/>
          <w:rtl/>
        </w:rPr>
        <w:t>ت</w:t>
      </w:r>
      <w:r w:rsidRPr="00984198">
        <w:rPr>
          <w:rFonts w:cs="B Lotus" w:hint="cs"/>
          <w:sz w:val="28"/>
          <w:szCs w:val="28"/>
          <w:rtl/>
        </w:rPr>
        <w:t xml:space="preserve"> و نیز متضمن نهایت تواضع و فرمانبرداری برای ا</w:t>
      </w:r>
      <w:r w:rsidR="00AE0282">
        <w:rPr>
          <w:rFonts w:cs="B Lotus" w:hint="cs"/>
          <w:sz w:val="28"/>
          <w:szCs w:val="28"/>
          <w:rtl/>
        </w:rPr>
        <w:t>لله عزوجل به همراه نهایت محبت</w:t>
      </w:r>
      <w:r w:rsidRPr="00984198">
        <w:rPr>
          <w:rFonts w:cs="B Lotus" w:hint="cs"/>
          <w:sz w:val="28"/>
          <w:szCs w:val="28"/>
          <w:rtl/>
        </w:rPr>
        <w:t xml:space="preserve"> نسبت </w:t>
      </w:r>
      <w:r w:rsidR="00AE0282">
        <w:rPr>
          <w:rFonts w:cs="B Lotus" w:hint="cs"/>
          <w:sz w:val="28"/>
          <w:szCs w:val="28"/>
          <w:rtl/>
        </w:rPr>
        <w:t>به او جل</w:t>
      </w:r>
      <w:r w:rsidR="00AE0282">
        <w:rPr>
          <w:rFonts w:cs="B Lotus"/>
          <w:sz w:val="28"/>
          <w:szCs w:val="28"/>
          <w:rtl/>
        </w:rPr>
        <w:softHyphen/>
      </w:r>
      <w:r w:rsidRPr="00984198">
        <w:rPr>
          <w:rFonts w:cs="B Lotus" w:hint="cs"/>
          <w:sz w:val="28"/>
          <w:szCs w:val="28"/>
          <w:rtl/>
        </w:rPr>
        <w:t>جلاله</w:t>
      </w:r>
      <w:r w:rsidR="009D0387" w:rsidRPr="00984198">
        <w:rPr>
          <w:rFonts w:cs="B Lotus" w:hint="cs"/>
          <w:sz w:val="28"/>
          <w:szCs w:val="28"/>
          <w:rtl/>
        </w:rPr>
        <w:t xml:space="preserve"> می‌</w:t>
      </w:r>
      <w:r w:rsidRPr="00984198">
        <w:rPr>
          <w:rFonts w:cs="B Lotus" w:hint="cs"/>
          <w:sz w:val="28"/>
          <w:szCs w:val="28"/>
          <w:rtl/>
        </w:rPr>
        <w:t>باشد</w:t>
      </w:r>
      <w:r w:rsidR="00AE0282">
        <w:rPr>
          <w:rFonts w:cs="B Lotus" w:hint="cs"/>
          <w:sz w:val="28"/>
          <w:szCs w:val="28"/>
          <w:rtl/>
        </w:rPr>
        <w:t>»</w:t>
      </w:r>
      <w:r w:rsidRPr="00C008F7">
        <w:rPr>
          <w:rStyle w:val="FootnoteReference"/>
          <w:rFonts w:cs="B Lotus"/>
          <w:sz w:val="28"/>
          <w:szCs w:val="28"/>
          <w:rtl/>
        </w:rPr>
        <w:footnoteReference w:id="76"/>
      </w:r>
      <w:r w:rsidRPr="00984198">
        <w:rPr>
          <w:rFonts w:cs="B Lotus" w:hint="cs"/>
          <w:sz w:val="28"/>
          <w:szCs w:val="28"/>
          <w:rtl/>
        </w:rPr>
        <w:t>. و امام نسفی در تفسیر این کلام الله عزوجل</w:t>
      </w:r>
      <w:r w:rsidR="00F577F1" w:rsidRPr="00984198">
        <w:rPr>
          <w:rFonts w:cs="B Lotus" w:hint="cs"/>
          <w:sz w:val="28"/>
          <w:szCs w:val="28"/>
          <w:rtl/>
        </w:rPr>
        <w:t xml:space="preserve"> </w:t>
      </w:r>
      <w:r w:rsidR="00F577F1" w:rsidRPr="00664364">
        <w:rPr>
          <w:rFonts w:ascii="Traditional Arabic" w:hAnsi="Traditional Arabic" w:cs="Traditional Arabic"/>
          <w:sz w:val="28"/>
          <w:szCs w:val="28"/>
          <w:rtl/>
        </w:rPr>
        <w:t>﴿</w:t>
      </w:r>
      <w:r w:rsidR="008E736E">
        <w:rPr>
          <w:rFonts w:ascii="KFGQPC Uthmanic Script HAFS" w:hAnsi="KFGQPC Uthmanic Script HAFS" w:cs="KFGQPC Uthmanic Script HAFS"/>
          <w:sz w:val="28"/>
          <w:szCs w:val="28"/>
          <w:rtl/>
        </w:rPr>
        <w:t xml:space="preserve">يَٰٓأَيُّهَا </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لنَّاسُ</w:t>
      </w:r>
      <w:r w:rsidR="008E736E">
        <w:rPr>
          <w:rFonts w:ascii="KFGQPC Uthmanic Script HAFS" w:hAnsi="KFGQPC Uthmanic Script HAFS" w:cs="KFGQPC Uthmanic Script HAFS"/>
          <w:sz w:val="28"/>
          <w:szCs w:val="28"/>
          <w:rtl/>
        </w:rPr>
        <w:t xml:space="preserve"> </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عۡبُدُواْ</w:t>
      </w:r>
      <w:r w:rsidR="008E736E">
        <w:rPr>
          <w:rFonts w:ascii="KFGQPC Uthmanic Script HAFS" w:hAnsi="KFGQPC Uthmanic Script HAFS" w:cs="KFGQPC Uthmanic Script HAFS"/>
          <w:sz w:val="28"/>
          <w:szCs w:val="28"/>
          <w:rtl/>
        </w:rPr>
        <w:t xml:space="preserve"> رَبَّكُمُ </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لَّذِي</w:t>
      </w:r>
      <w:r w:rsidR="008E736E">
        <w:rPr>
          <w:rFonts w:ascii="KFGQPC Uthmanic Script HAFS" w:hAnsi="KFGQPC Uthmanic Script HAFS" w:cs="KFGQPC Uthmanic Script HAFS"/>
          <w:sz w:val="28"/>
          <w:szCs w:val="28"/>
          <w:rtl/>
        </w:rPr>
        <w:t xml:space="preserve"> خَلَقَكُمۡ وَ</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لَّذِينَ</w:t>
      </w:r>
      <w:r w:rsidR="008E736E">
        <w:rPr>
          <w:rFonts w:ascii="KFGQPC Uthmanic Script HAFS" w:hAnsi="KFGQPC Uthmanic Script HAFS" w:cs="KFGQPC Uthmanic Script HAFS"/>
          <w:sz w:val="28"/>
          <w:szCs w:val="28"/>
          <w:rtl/>
        </w:rPr>
        <w:t xml:space="preserve"> مِن قَبۡلِكُمۡ لَعَلَّكُمۡ تَتَّقُونَ ٢١</w:t>
      </w:r>
      <w:r w:rsidR="00F577F1" w:rsidRPr="00664364">
        <w:rPr>
          <w:rFonts w:ascii="Traditional Arabic" w:hAnsi="Traditional Arabic" w:cs="Traditional Arabic"/>
          <w:sz w:val="28"/>
          <w:szCs w:val="28"/>
          <w:rtl/>
        </w:rPr>
        <w:t>﴾</w:t>
      </w:r>
      <w:r w:rsidR="00F577F1">
        <w:rPr>
          <w:rFonts w:hint="cs"/>
          <w:rtl/>
        </w:rPr>
        <w:t xml:space="preserve"> </w:t>
      </w:r>
      <w:r w:rsidR="00F577F1" w:rsidRPr="003F57E3">
        <w:rPr>
          <w:rFonts w:ascii="mylotus" w:hAnsi="mylotus" w:cs="mylotus"/>
          <w:rtl/>
          <w:lang w:bidi="ar-SA"/>
        </w:rPr>
        <w:t>[</w:t>
      </w:r>
      <w:r w:rsidR="00F577F1">
        <w:rPr>
          <w:rFonts w:ascii="mylotus" w:hAnsi="mylotus" w:cs="mylotus"/>
          <w:rtl/>
          <w:lang w:bidi="ar-SA"/>
        </w:rPr>
        <w:t>البقرة: 21</w:t>
      </w:r>
      <w:r w:rsidR="00F577F1" w:rsidRPr="003F57E3">
        <w:rPr>
          <w:rFonts w:ascii="mylotus" w:hAnsi="mylotus" w:cs="mylotus"/>
          <w:rtl/>
          <w:lang w:bidi="ar-SA"/>
        </w:rPr>
        <w:t>]</w:t>
      </w:r>
      <w:r w:rsidRPr="00984198">
        <w:rPr>
          <w:rFonts w:cs="B Lotus" w:hint="cs"/>
          <w:sz w:val="28"/>
          <w:szCs w:val="28"/>
          <w:rtl/>
        </w:rPr>
        <w:t xml:space="preserve"> </w:t>
      </w:r>
      <w:r w:rsidR="009D0387" w:rsidRPr="00984198">
        <w:rPr>
          <w:rFonts w:cs="B Lotus" w:hint="cs"/>
          <w:sz w:val="28"/>
          <w:szCs w:val="28"/>
          <w:rtl/>
        </w:rPr>
        <w:t>می‌</w:t>
      </w:r>
      <w:r w:rsidRPr="00984198">
        <w:rPr>
          <w:rFonts w:cs="B Lotus" w:hint="cs"/>
          <w:sz w:val="28"/>
          <w:szCs w:val="28"/>
          <w:rtl/>
        </w:rPr>
        <w:t xml:space="preserve">گوید: </w:t>
      </w:r>
      <w:r w:rsidR="00AE0282">
        <w:rPr>
          <w:rFonts w:cs="B Lotus" w:hint="cs"/>
          <w:sz w:val="28"/>
          <w:szCs w:val="28"/>
          <w:rtl/>
        </w:rPr>
        <w:t>«</w:t>
      </w:r>
      <w:r w:rsidRPr="00984198">
        <w:rPr>
          <w:rFonts w:cs="B Lotus" w:hint="cs"/>
          <w:sz w:val="28"/>
          <w:szCs w:val="28"/>
          <w:rtl/>
        </w:rPr>
        <w:t xml:space="preserve">تنها پروردگارتان را عبادت کنید؛ ابن عباس </w:t>
      </w:r>
      <w:r w:rsidR="00C336B2">
        <w:rPr>
          <w:rFonts w:ascii="Arial" w:hAnsi="Arial" w:cs="CTraditional Arabic" w:hint="cs"/>
          <w:sz w:val="28"/>
          <w:szCs w:val="28"/>
          <w:rtl/>
        </w:rPr>
        <w:t>ب</w:t>
      </w:r>
      <w:r w:rsidR="00C336B2" w:rsidRPr="00984198">
        <w:rPr>
          <w:rFonts w:cs="B Lotus" w:hint="cs"/>
          <w:sz w:val="28"/>
          <w:szCs w:val="28"/>
          <w:rtl/>
        </w:rPr>
        <w:t xml:space="preserve"> </w:t>
      </w:r>
      <w:r w:rsidR="009D0387" w:rsidRPr="00984198">
        <w:rPr>
          <w:rFonts w:cs="B Lotus" w:hint="cs"/>
          <w:sz w:val="28"/>
          <w:szCs w:val="28"/>
          <w:rtl/>
        </w:rPr>
        <w:t>می‌</w:t>
      </w:r>
      <w:r w:rsidRPr="00984198">
        <w:rPr>
          <w:rFonts w:cs="B Lotus" w:hint="cs"/>
          <w:sz w:val="28"/>
          <w:szCs w:val="28"/>
          <w:rtl/>
        </w:rPr>
        <w:t>گوید: هر عبادتی در قرآن، توحید</w:t>
      </w:r>
      <w:r w:rsidR="009D0387" w:rsidRPr="00984198">
        <w:rPr>
          <w:rFonts w:cs="B Lotus" w:hint="cs"/>
          <w:sz w:val="28"/>
          <w:szCs w:val="28"/>
          <w:rtl/>
        </w:rPr>
        <w:t xml:space="preserve"> می‌</w:t>
      </w:r>
      <w:r w:rsidRPr="00984198">
        <w:rPr>
          <w:rFonts w:cs="B Lotus" w:hint="cs"/>
          <w:sz w:val="28"/>
          <w:szCs w:val="28"/>
          <w:rtl/>
        </w:rPr>
        <w:t>باشد. الله عزوجل بر</w:t>
      </w:r>
      <w:r w:rsidR="00AE0282">
        <w:rPr>
          <w:rFonts w:cs="B Lotus" w:hint="cs"/>
          <w:sz w:val="28"/>
          <w:szCs w:val="28"/>
          <w:rtl/>
        </w:rPr>
        <w:t>ای</w:t>
      </w:r>
      <w:r w:rsidR="00F4329D" w:rsidRPr="00984198">
        <w:rPr>
          <w:rFonts w:cs="B Lotus" w:hint="cs"/>
          <w:sz w:val="28"/>
          <w:szCs w:val="28"/>
          <w:rtl/>
        </w:rPr>
        <w:t xml:space="preserve"> انسان‌ها </w:t>
      </w:r>
      <w:r w:rsidR="00AE0282">
        <w:rPr>
          <w:rFonts w:cs="B Lotus" w:hint="cs"/>
          <w:sz w:val="28"/>
          <w:szCs w:val="28"/>
          <w:rtl/>
        </w:rPr>
        <w:t>به این</w:t>
      </w:r>
      <w:r w:rsidRPr="00984198">
        <w:rPr>
          <w:rFonts w:cs="B Lotus" w:hint="cs"/>
          <w:sz w:val="28"/>
          <w:szCs w:val="28"/>
          <w:rtl/>
        </w:rPr>
        <w:t>که خالق</w:t>
      </w:r>
      <w:r w:rsidR="009D0387" w:rsidRPr="00984198">
        <w:rPr>
          <w:rFonts w:cs="B Lotus" w:hint="cs"/>
          <w:sz w:val="28"/>
          <w:szCs w:val="28"/>
          <w:rtl/>
        </w:rPr>
        <w:t xml:space="preserve"> آن‌ها </w:t>
      </w:r>
      <w:r w:rsidRPr="00984198">
        <w:rPr>
          <w:rFonts w:cs="B Lotus" w:hint="cs"/>
          <w:sz w:val="28"/>
          <w:szCs w:val="28"/>
          <w:rtl/>
        </w:rPr>
        <w:t>و کسانی که قبل از ایشان بودند، احتجاج کرده</w:t>
      </w:r>
      <w:r w:rsidR="00AC25A8" w:rsidRPr="00984198">
        <w:rPr>
          <w:rFonts w:cs="B Lotus" w:hint="cs"/>
          <w:sz w:val="28"/>
          <w:szCs w:val="28"/>
          <w:rtl/>
        </w:rPr>
        <w:t>‌اند.</w:t>
      </w:r>
      <w:r w:rsidRPr="00984198">
        <w:rPr>
          <w:rFonts w:cs="B Lotus" w:hint="cs"/>
          <w:sz w:val="28"/>
          <w:szCs w:val="28"/>
          <w:rtl/>
        </w:rPr>
        <w:t xml:space="preserve"> چرا که</w:t>
      </w:r>
      <w:r w:rsidR="009D0387" w:rsidRPr="00984198">
        <w:rPr>
          <w:rFonts w:cs="B Lotus" w:hint="cs"/>
          <w:sz w:val="28"/>
          <w:szCs w:val="28"/>
          <w:rtl/>
        </w:rPr>
        <w:t xml:space="preserve"> آن‌ها </w:t>
      </w:r>
      <w:r w:rsidR="00AE0282">
        <w:rPr>
          <w:rFonts w:cs="B Lotus" w:hint="cs"/>
          <w:sz w:val="28"/>
          <w:szCs w:val="28"/>
          <w:rtl/>
        </w:rPr>
        <w:t>به این مساله اقرار داشتند، پس به آ</w:t>
      </w:r>
      <w:r w:rsidRPr="00984198">
        <w:rPr>
          <w:rFonts w:cs="B Lotus" w:hint="cs"/>
          <w:sz w:val="28"/>
          <w:szCs w:val="28"/>
          <w:rtl/>
        </w:rPr>
        <w:t>ن</w:t>
      </w:r>
      <w:r w:rsidR="009D0387" w:rsidRPr="00984198">
        <w:rPr>
          <w:rFonts w:cs="B Lotus" w:hint="cs"/>
          <w:sz w:val="28"/>
          <w:szCs w:val="28"/>
          <w:rtl/>
        </w:rPr>
        <w:t xml:space="preserve">ها </w:t>
      </w:r>
      <w:r w:rsidRPr="00984198">
        <w:rPr>
          <w:rFonts w:cs="B Lotus" w:hint="cs"/>
          <w:sz w:val="28"/>
          <w:szCs w:val="28"/>
          <w:rtl/>
        </w:rPr>
        <w:t>گفته شده</w:t>
      </w:r>
      <w:r w:rsidR="00AE0282">
        <w:rPr>
          <w:rFonts w:cs="B Lotus" w:hint="cs"/>
          <w:sz w:val="28"/>
          <w:szCs w:val="28"/>
          <w:rtl/>
        </w:rPr>
        <w:t>:</w:t>
      </w:r>
      <w:r w:rsidRPr="00984198">
        <w:rPr>
          <w:rFonts w:cs="B Lotus" w:hint="cs"/>
          <w:sz w:val="28"/>
          <w:szCs w:val="28"/>
          <w:rtl/>
        </w:rPr>
        <w:t xml:space="preserve"> اگر به این</w:t>
      </w:r>
      <w:r w:rsidR="00AE0282">
        <w:rPr>
          <w:rFonts w:cs="B Lotus" w:hint="cs"/>
          <w:sz w:val="28"/>
          <w:szCs w:val="28"/>
          <w:rtl/>
        </w:rPr>
        <w:t>که الله عزوجل خالق شماست، اقرار دارید و اعتراف می</w:t>
      </w:r>
      <w:r w:rsidR="00AE0282">
        <w:rPr>
          <w:rFonts w:cs="B Lotus" w:hint="cs"/>
          <w:sz w:val="28"/>
          <w:szCs w:val="28"/>
          <w:rtl/>
        </w:rPr>
        <w:softHyphen/>
        <w:t>کنید</w:t>
      </w:r>
      <w:r w:rsidRPr="00984198">
        <w:rPr>
          <w:rFonts w:cs="B Lotus" w:hint="cs"/>
          <w:sz w:val="28"/>
          <w:szCs w:val="28"/>
          <w:rtl/>
        </w:rPr>
        <w:t xml:space="preserve"> پس تنها او را عبادت کرده و غیر او را عبادت نکنید</w:t>
      </w:r>
      <w:r w:rsidR="00AE0282">
        <w:rPr>
          <w:rFonts w:cs="B Lotus" w:hint="cs"/>
          <w:sz w:val="28"/>
          <w:szCs w:val="28"/>
          <w:rtl/>
        </w:rPr>
        <w:t>»</w:t>
      </w:r>
      <w:r w:rsidRPr="00C008F7">
        <w:rPr>
          <w:rStyle w:val="FootnoteReference"/>
          <w:rFonts w:cs="B Lotus"/>
          <w:sz w:val="28"/>
          <w:szCs w:val="28"/>
          <w:rtl/>
        </w:rPr>
        <w:footnoteReference w:id="77"/>
      </w:r>
      <w:r w:rsidR="00813841">
        <w:rPr>
          <w:rFonts w:ascii="KFGQPC Uthmanic Script HAFS" w:hAnsi="KFGQPC Uthmanic Script HAFS" w:hint="cs"/>
          <w:sz w:val="28"/>
          <w:szCs w:val="28"/>
          <w:rtl/>
        </w:rPr>
        <w:t>.</w:t>
      </w:r>
    </w:p>
    <w:p w:rsidR="00AE0282" w:rsidRDefault="00C5413C" w:rsidP="00AE02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هیچ نبی و رسولی نبوده مگر اینکه </w:t>
      </w:r>
      <w:r w:rsidR="00AE0282" w:rsidRPr="00984198">
        <w:rPr>
          <w:rFonts w:cs="B Lotus" w:hint="cs"/>
          <w:sz w:val="28"/>
          <w:szCs w:val="28"/>
          <w:rtl/>
        </w:rPr>
        <w:t xml:space="preserve">دعوت به عبادت الله عزوجل </w:t>
      </w:r>
      <w:r w:rsidRPr="00984198">
        <w:rPr>
          <w:rFonts w:cs="B Lotus" w:hint="cs"/>
          <w:sz w:val="28"/>
          <w:szCs w:val="28"/>
          <w:rtl/>
        </w:rPr>
        <w:t xml:space="preserve">اولین </w:t>
      </w:r>
      <w:r w:rsidR="00AE0282">
        <w:rPr>
          <w:rFonts w:cs="B Lotus" w:hint="cs"/>
          <w:sz w:val="28"/>
          <w:szCs w:val="28"/>
          <w:rtl/>
        </w:rPr>
        <w:t>امری</w:t>
      </w:r>
      <w:r w:rsidRPr="00984198">
        <w:rPr>
          <w:rFonts w:cs="B Lotus" w:hint="cs"/>
          <w:sz w:val="28"/>
          <w:szCs w:val="28"/>
          <w:rtl/>
        </w:rPr>
        <w:t xml:space="preserve"> </w:t>
      </w:r>
      <w:r w:rsidR="00AE0282">
        <w:rPr>
          <w:rFonts w:cs="B Lotus" w:hint="cs"/>
          <w:sz w:val="28"/>
          <w:szCs w:val="28"/>
          <w:rtl/>
        </w:rPr>
        <w:t>بوده که قومش را به آن دعوت داده</w:t>
      </w:r>
      <w:r w:rsidRPr="00984198">
        <w:rPr>
          <w:rFonts w:cs="B Lotus" w:hint="cs"/>
          <w:sz w:val="28"/>
          <w:szCs w:val="28"/>
          <w:rtl/>
        </w:rPr>
        <w:t xml:space="preserve"> است. بنابراین، عبادت</w:t>
      </w:r>
      <w:r w:rsidR="003E27F3" w:rsidRPr="00984198">
        <w:rPr>
          <w:rFonts w:cs="B Lotus" w:hint="cs"/>
          <w:sz w:val="28"/>
          <w:szCs w:val="28"/>
          <w:rtl/>
        </w:rPr>
        <w:t xml:space="preserve"> مساله‌ای </w:t>
      </w:r>
      <w:r w:rsidRPr="00984198">
        <w:rPr>
          <w:rFonts w:cs="B Lotus" w:hint="cs"/>
          <w:sz w:val="28"/>
          <w:szCs w:val="28"/>
          <w:rtl/>
        </w:rPr>
        <w:t>در حاشیه</w:t>
      </w:r>
      <w:r w:rsidR="00AC25A8" w:rsidRPr="00984198">
        <w:rPr>
          <w:rFonts w:cs="B Lotus" w:hint="cs"/>
          <w:sz w:val="28"/>
          <w:szCs w:val="28"/>
          <w:rtl/>
        </w:rPr>
        <w:t xml:space="preserve">‌ی </w:t>
      </w:r>
      <w:r w:rsidRPr="00984198">
        <w:rPr>
          <w:rFonts w:cs="B Lotus" w:hint="cs"/>
          <w:sz w:val="28"/>
          <w:szCs w:val="28"/>
          <w:rtl/>
        </w:rPr>
        <w:t>زندگی</w:t>
      </w:r>
      <w:r w:rsidR="009D0387" w:rsidRPr="00984198">
        <w:rPr>
          <w:rFonts w:cs="B Lotus" w:hint="cs"/>
          <w:sz w:val="28"/>
          <w:szCs w:val="28"/>
          <w:rtl/>
        </w:rPr>
        <w:t xml:space="preserve"> نمی‌</w:t>
      </w:r>
      <w:r w:rsidRPr="00984198">
        <w:rPr>
          <w:rFonts w:cs="B Lotus" w:hint="cs"/>
          <w:sz w:val="28"/>
          <w:szCs w:val="28"/>
          <w:rtl/>
        </w:rPr>
        <w:t xml:space="preserve">باشد، و بلکه اصل ابتدایی است که </w:t>
      </w:r>
      <w:r w:rsidR="00F4329D" w:rsidRPr="00984198">
        <w:rPr>
          <w:rFonts w:cs="B Lotus" w:hint="cs"/>
          <w:sz w:val="28"/>
          <w:szCs w:val="28"/>
          <w:rtl/>
        </w:rPr>
        <w:t xml:space="preserve">انسان‌ها </w:t>
      </w:r>
      <w:r w:rsidRPr="00984198">
        <w:rPr>
          <w:rFonts w:cs="B Lotus" w:hint="cs"/>
          <w:sz w:val="28"/>
          <w:szCs w:val="28"/>
          <w:rtl/>
        </w:rPr>
        <w:t>و جن</w:t>
      </w:r>
      <w:r w:rsidR="009D0387" w:rsidRPr="00984198">
        <w:rPr>
          <w:rFonts w:cs="B Lotus" w:hint="cs"/>
          <w:sz w:val="28"/>
          <w:szCs w:val="28"/>
          <w:rtl/>
        </w:rPr>
        <w:t xml:space="preserve">‌ها </w:t>
      </w:r>
      <w:r w:rsidR="00AE0282" w:rsidRPr="00984198">
        <w:rPr>
          <w:rFonts w:cs="B Lotus" w:hint="cs"/>
          <w:sz w:val="28"/>
          <w:szCs w:val="28"/>
          <w:rtl/>
        </w:rPr>
        <w:t>ب</w:t>
      </w:r>
      <w:r w:rsidR="00AE0282">
        <w:rPr>
          <w:rFonts w:cs="B Lotus" w:hint="cs"/>
          <w:sz w:val="28"/>
          <w:szCs w:val="28"/>
          <w:rtl/>
        </w:rPr>
        <w:t>رای</w:t>
      </w:r>
      <w:r w:rsidR="00AE0282" w:rsidRPr="00984198">
        <w:rPr>
          <w:rFonts w:cs="B Lotus" w:hint="cs"/>
          <w:sz w:val="28"/>
          <w:szCs w:val="28"/>
          <w:rtl/>
        </w:rPr>
        <w:t xml:space="preserve"> آن </w:t>
      </w:r>
      <w:r w:rsidRPr="00984198">
        <w:rPr>
          <w:rFonts w:cs="B Lotus" w:hint="cs"/>
          <w:sz w:val="28"/>
          <w:szCs w:val="28"/>
          <w:rtl/>
        </w:rPr>
        <w:t>آفریده شده</w:t>
      </w:r>
      <w:r w:rsidR="00AC25A8" w:rsidRPr="00984198">
        <w:rPr>
          <w:rFonts w:cs="B Lotus" w:hint="cs"/>
          <w:sz w:val="28"/>
          <w:szCs w:val="28"/>
          <w:rtl/>
        </w:rPr>
        <w:t>‌اند،</w:t>
      </w:r>
      <w:r w:rsidRPr="00984198">
        <w:rPr>
          <w:rFonts w:cs="B Lotus" w:hint="cs"/>
          <w:sz w:val="28"/>
          <w:szCs w:val="28"/>
          <w:rtl/>
        </w:rPr>
        <w:t xml:space="preserve"> الله متعال</w:t>
      </w:r>
      <w:r w:rsidR="009D0387" w:rsidRPr="00984198">
        <w:rPr>
          <w:rFonts w:cs="B Lotus" w:hint="cs"/>
          <w:sz w:val="28"/>
          <w:szCs w:val="28"/>
          <w:rtl/>
        </w:rPr>
        <w:t xml:space="preserve"> می‌</w:t>
      </w:r>
      <w:r w:rsidRPr="00984198">
        <w:rPr>
          <w:rFonts w:cs="B Lotus" w:hint="cs"/>
          <w:sz w:val="28"/>
          <w:szCs w:val="28"/>
          <w:rtl/>
        </w:rPr>
        <w:t>فرماید:</w:t>
      </w:r>
      <w:r w:rsidR="00F577F1" w:rsidRPr="00984198">
        <w:rPr>
          <w:rFonts w:cs="B Lotus" w:hint="cs"/>
          <w:sz w:val="28"/>
          <w:szCs w:val="28"/>
          <w:rtl/>
        </w:rPr>
        <w:t xml:space="preserve"> </w:t>
      </w:r>
      <w:r w:rsidR="00F577F1" w:rsidRPr="00664364">
        <w:rPr>
          <w:rFonts w:ascii="Traditional Arabic" w:hAnsi="Traditional Arabic" w:cs="Traditional Arabic"/>
          <w:sz w:val="28"/>
          <w:szCs w:val="28"/>
          <w:rtl/>
        </w:rPr>
        <w:t>﴿</w:t>
      </w:r>
      <w:r w:rsidR="008E736E">
        <w:rPr>
          <w:rFonts w:ascii="KFGQPC Uthmanic Script HAFS" w:hAnsi="KFGQPC Uthmanic Script HAFS" w:cs="KFGQPC Uthmanic Script HAFS"/>
          <w:sz w:val="28"/>
          <w:szCs w:val="28"/>
          <w:rtl/>
        </w:rPr>
        <w:t xml:space="preserve">وَمَا خَلَقۡتُ </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لۡجِنَّ</w:t>
      </w:r>
      <w:r w:rsidR="008E736E">
        <w:rPr>
          <w:rFonts w:ascii="KFGQPC Uthmanic Script HAFS" w:hAnsi="KFGQPC Uthmanic Script HAFS" w:cs="KFGQPC Uthmanic Script HAFS"/>
          <w:sz w:val="28"/>
          <w:szCs w:val="28"/>
          <w:rtl/>
        </w:rPr>
        <w:t xml:space="preserve"> وَ</w:t>
      </w:r>
      <w:r w:rsidR="008E736E">
        <w:rPr>
          <w:rFonts w:ascii="KFGQPC Uthmanic Script HAFS" w:hAnsi="KFGQPC Uthmanic Script HAFS" w:cs="KFGQPC Uthmanic Script HAFS" w:hint="cs"/>
          <w:sz w:val="28"/>
          <w:szCs w:val="28"/>
          <w:rtl/>
        </w:rPr>
        <w:t>ٱ</w:t>
      </w:r>
      <w:r w:rsidR="008E736E">
        <w:rPr>
          <w:rFonts w:ascii="KFGQPC Uthmanic Script HAFS" w:hAnsi="KFGQPC Uthmanic Script HAFS" w:cs="KFGQPC Uthmanic Script HAFS" w:hint="eastAsia"/>
          <w:sz w:val="28"/>
          <w:szCs w:val="28"/>
          <w:rtl/>
        </w:rPr>
        <w:t>لۡإِنسَ</w:t>
      </w:r>
      <w:r w:rsidR="008E736E">
        <w:rPr>
          <w:rFonts w:ascii="KFGQPC Uthmanic Script HAFS" w:hAnsi="KFGQPC Uthmanic Script HAFS" w:cs="KFGQPC Uthmanic Script HAFS"/>
          <w:sz w:val="28"/>
          <w:szCs w:val="28"/>
          <w:rtl/>
        </w:rPr>
        <w:t xml:space="preserve"> إِلَّا لِيَعۡبُدُونِ ٥٦</w:t>
      </w:r>
      <w:r w:rsidR="00F577F1" w:rsidRPr="00664364">
        <w:rPr>
          <w:rFonts w:ascii="Traditional Arabic" w:hAnsi="Traditional Arabic" w:cs="Traditional Arabic"/>
          <w:sz w:val="28"/>
          <w:szCs w:val="28"/>
          <w:rtl/>
        </w:rPr>
        <w:t>﴾</w:t>
      </w:r>
      <w:r w:rsidR="00F577F1">
        <w:rPr>
          <w:rFonts w:hint="cs"/>
          <w:rtl/>
        </w:rPr>
        <w:t xml:space="preserve"> </w:t>
      </w:r>
      <w:r w:rsidR="00F577F1" w:rsidRPr="003F57E3">
        <w:rPr>
          <w:rFonts w:ascii="mylotus" w:hAnsi="mylotus" w:cs="mylotus"/>
          <w:rtl/>
          <w:lang w:bidi="ar-SA"/>
        </w:rPr>
        <w:t>[</w:t>
      </w:r>
      <w:r w:rsidR="00F577F1">
        <w:rPr>
          <w:rFonts w:ascii="mylotus" w:hAnsi="mylotus" w:cs="mylotus"/>
          <w:rtl/>
          <w:lang w:bidi="ar-SA"/>
        </w:rPr>
        <w:t>الذاریات: 56</w:t>
      </w:r>
      <w:r w:rsidR="00F577F1" w:rsidRPr="003F57E3">
        <w:rPr>
          <w:rFonts w:ascii="mylotus" w:hAnsi="mylotus" w:cs="mylotus"/>
          <w:rtl/>
          <w:lang w:bidi="ar-SA"/>
        </w:rPr>
        <w:t>]</w:t>
      </w:r>
      <w:r w:rsidRPr="00984198">
        <w:rPr>
          <w:rFonts w:cs="B Lotus" w:hint="cs"/>
          <w:sz w:val="28"/>
          <w:szCs w:val="28"/>
          <w:rtl/>
        </w:rPr>
        <w:t xml:space="preserve">. </w:t>
      </w:r>
    </w:p>
    <w:p w:rsidR="00C5413C" w:rsidRPr="008E736E" w:rsidRDefault="00C5413C" w:rsidP="00AE0282">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lastRenderedPageBreak/>
        <w:t xml:space="preserve">در این باب شیخ الاسلام ابن تیمیه </w:t>
      </w:r>
      <w:r w:rsidR="00AE0282" w:rsidRPr="00AE0282">
        <w:rPr>
          <w:rFonts w:cs="B Lotus" w:hint="cs"/>
          <w:noProof/>
          <w:rtl/>
        </w:rPr>
        <w:t>رحمه</w:t>
      </w:r>
      <w:r w:rsidR="00AE0282" w:rsidRPr="00AE0282">
        <w:rPr>
          <w:rFonts w:cs="B Lotus" w:hint="cs"/>
          <w:noProof/>
          <w:rtl/>
        </w:rPr>
        <w:softHyphen/>
        <w:t>الله</w:t>
      </w:r>
      <w:r w:rsidRPr="00AE0282">
        <w:rPr>
          <w:rFonts w:cs="B Lotus" w:hint="cs"/>
          <w:rtl/>
        </w:rPr>
        <w:t xml:space="preserve"> </w:t>
      </w:r>
      <w:r w:rsidRPr="00984198">
        <w:rPr>
          <w:rFonts w:cs="B Lotus" w:hint="cs"/>
          <w:sz w:val="28"/>
          <w:szCs w:val="28"/>
          <w:rtl/>
        </w:rPr>
        <w:t>در رساله</w:t>
      </w:r>
      <w:r w:rsidR="00AC25A8" w:rsidRPr="00984198">
        <w:rPr>
          <w:rFonts w:cs="B Lotus" w:hint="cs"/>
          <w:sz w:val="28"/>
          <w:szCs w:val="28"/>
          <w:rtl/>
        </w:rPr>
        <w:t xml:space="preserve">‌ی </w:t>
      </w:r>
      <w:r w:rsidR="006540FC">
        <w:rPr>
          <w:rFonts w:ascii="Traditional Arabic" w:hAnsi="Traditional Arabic" w:cs="Traditional Arabic"/>
          <w:sz w:val="28"/>
          <w:szCs w:val="28"/>
          <w:rtl/>
        </w:rPr>
        <w:t>«</w:t>
      </w:r>
      <w:r w:rsidRPr="00984198">
        <w:rPr>
          <w:rFonts w:cs="B Lotus" w:hint="cs"/>
          <w:sz w:val="28"/>
          <w:szCs w:val="28"/>
          <w:rtl/>
        </w:rPr>
        <w:t>العبودیه</w:t>
      </w:r>
      <w:r w:rsidR="006540FC">
        <w:rPr>
          <w:rFonts w:ascii="Traditional Arabic" w:hAnsi="Traditional Arabic" w:cs="Traditional Arabic"/>
          <w:sz w:val="28"/>
          <w:szCs w:val="28"/>
          <w:rtl/>
        </w:rPr>
        <w:t>»</w:t>
      </w:r>
      <w:r w:rsidRPr="00984198">
        <w:rPr>
          <w:rFonts w:cs="B Lotus" w:hint="cs"/>
          <w:sz w:val="28"/>
          <w:szCs w:val="28"/>
          <w:rtl/>
        </w:rPr>
        <w:t xml:space="preserve"> چه زیبا</w:t>
      </w:r>
      <w:r w:rsidR="009D0387" w:rsidRPr="00984198">
        <w:rPr>
          <w:rFonts w:cs="B Lotus" w:hint="cs"/>
          <w:sz w:val="28"/>
          <w:szCs w:val="28"/>
          <w:rtl/>
        </w:rPr>
        <w:t xml:space="preserve"> می‌</w:t>
      </w:r>
      <w:r w:rsidRPr="00984198">
        <w:rPr>
          <w:rFonts w:cs="B Lotus" w:hint="cs"/>
          <w:sz w:val="28"/>
          <w:szCs w:val="28"/>
          <w:rtl/>
        </w:rPr>
        <w:t>گوید</w:t>
      </w:r>
      <w:r w:rsidRPr="00C008F7">
        <w:rPr>
          <w:rStyle w:val="FootnoteReference"/>
          <w:rFonts w:cs="B Lotus"/>
          <w:sz w:val="28"/>
          <w:szCs w:val="28"/>
          <w:rtl/>
        </w:rPr>
        <w:footnoteReference w:id="78"/>
      </w:r>
      <w:r w:rsidRPr="00984198">
        <w:rPr>
          <w:rFonts w:cs="B Lotus" w:hint="cs"/>
          <w:sz w:val="28"/>
          <w:szCs w:val="28"/>
          <w:rtl/>
        </w:rPr>
        <w:t xml:space="preserve">: </w:t>
      </w:r>
      <w:r w:rsidR="00AE0282">
        <w:rPr>
          <w:rFonts w:cs="B Lotus" w:hint="cs"/>
          <w:sz w:val="28"/>
          <w:szCs w:val="28"/>
          <w:rtl/>
        </w:rPr>
        <w:t>«</w:t>
      </w:r>
      <w:r w:rsidRPr="00984198">
        <w:rPr>
          <w:rFonts w:cs="B Lotus" w:hint="cs"/>
          <w:sz w:val="28"/>
          <w:szCs w:val="28"/>
          <w:rtl/>
        </w:rPr>
        <w:t>هر زمان که محبت الله عزوجل در قلب</w:t>
      </w:r>
      <w:r w:rsidR="00AE0282">
        <w:rPr>
          <w:rFonts w:cs="B Lotus" w:hint="cs"/>
          <w:sz w:val="28"/>
          <w:szCs w:val="28"/>
          <w:rtl/>
        </w:rPr>
        <w:t xml:space="preserve"> افزایش یابد، عبودیت برای حق جل</w:t>
      </w:r>
      <w:r w:rsidR="00AE0282">
        <w:rPr>
          <w:rFonts w:cs="B Lotus"/>
          <w:sz w:val="28"/>
          <w:szCs w:val="28"/>
          <w:rtl/>
        </w:rPr>
        <w:softHyphen/>
      </w:r>
      <w:r w:rsidRPr="00984198">
        <w:rPr>
          <w:rFonts w:cs="B Lotus" w:hint="cs"/>
          <w:sz w:val="28"/>
          <w:szCs w:val="28"/>
          <w:rtl/>
        </w:rPr>
        <w:t>جلاله، افزایش</w:t>
      </w:r>
      <w:r w:rsidR="009D0387" w:rsidRPr="00984198">
        <w:rPr>
          <w:rFonts w:cs="B Lotus" w:hint="cs"/>
          <w:sz w:val="28"/>
          <w:szCs w:val="28"/>
          <w:rtl/>
        </w:rPr>
        <w:t xml:space="preserve"> می‌</w:t>
      </w:r>
      <w:r w:rsidRPr="00984198">
        <w:rPr>
          <w:rFonts w:cs="B Lotus" w:hint="cs"/>
          <w:sz w:val="28"/>
          <w:szCs w:val="28"/>
          <w:rtl/>
        </w:rPr>
        <w:t>یابد. و هر زمان عبودیت در وی افزایش یافت، محبت و آزادی و</w:t>
      </w:r>
      <w:r w:rsidR="00AC25A8" w:rsidRPr="00984198">
        <w:rPr>
          <w:rFonts w:cs="B Lotus" w:hint="cs"/>
          <w:sz w:val="28"/>
          <w:szCs w:val="28"/>
          <w:rtl/>
        </w:rPr>
        <w:t xml:space="preserve"> بی‌</w:t>
      </w:r>
      <w:r w:rsidRPr="00984198">
        <w:rPr>
          <w:rFonts w:cs="B Lotus" w:hint="cs"/>
          <w:sz w:val="28"/>
          <w:szCs w:val="28"/>
          <w:rtl/>
        </w:rPr>
        <w:t>نی</w:t>
      </w:r>
      <w:r w:rsidR="00AE0282">
        <w:rPr>
          <w:rFonts w:cs="B Lotus" w:hint="cs"/>
          <w:sz w:val="28"/>
          <w:szCs w:val="28"/>
          <w:rtl/>
        </w:rPr>
        <w:t>ازی وی از غیرالله</w:t>
      </w:r>
      <w:r w:rsidRPr="00984198">
        <w:rPr>
          <w:rFonts w:cs="B Lotus" w:hint="cs"/>
          <w:sz w:val="28"/>
          <w:szCs w:val="28"/>
          <w:rtl/>
        </w:rPr>
        <w:t xml:space="preserve"> افزایش می</w:t>
      </w:r>
      <w:r w:rsidRPr="00984198">
        <w:rPr>
          <w:rFonts w:cs="B Lotus" w:hint="cs"/>
          <w:sz w:val="28"/>
          <w:szCs w:val="28"/>
          <w:cs/>
        </w:rPr>
        <w:t>‎</w:t>
      </w:r>
      <w:r w:rsidRPr="00984198">
        <w:rPr>
          <w:rFonts w:cs="B Lotus" w:hint="cs"/>
          <w:sz w:val="28"/>
          <w:szCs w:val="28"/>
          <w:rtl/>
        </w:rPr>
        <w:t>یابد. قلب ذاتاً از دو جهت نیازمند الله عزوجل</w:t>
      </w:r>
      <w:r w:rsidR="009D0387" w:rsidRPr="00984198">
        <w:rPr>
          <w:rFonts w:cs="B Lotus" w:hint="cs"/>
          <w:sz w:val="28"/>
          <w:szCs w:val="28"/>
          <w:rtl/>
        </w:rPr>
        <w:t xml:space="preserve"> می‌</w:t>
      </w:r>
      <w:r w:rsidRPr="00984198">
        <w:rPr>
          <w:rFonts w:cs="B Lotus" w:hint="cs"/>
          <w:sz w:val="28"/>
          <w:szCs w:val="28"/>
          <w:rtl/>
        </w:rPr>
        <w:t>باشد: از جهت عبادت که آن علت غایی</w:t>
      </w:r>
      <w:r w:rsidR="009D0387" w:rsidRPr="00984198">
        <w:rPr>
          <w:rFonts w:cs="B Lotus" w:hint="cs"/>
          <w:sz w:val="28"/>
          <w:szCs w:val="28"/>
          <w:rtl/>
        </w:rPr>
        <w:t xml:space="preserve"> می‌</w:t>
      </w:r>
      <w:r w:rsidRPr="00984198">
        <w:rPr>
          <w:rFonts w:cs="B Lotus" w:hint="cs"/>
          <w:sz w:val="28"/>
          <w:szCs w:val="28"/>
          <w:rtl/>
        </w:rPr>
        <w:t>باشد و از جهت استعانت و توکل که علت فاعلی</w:t>
      </w:r>
      <w:r w:rsidR="009D0387" w:rsidRPr="00984198">
        <w:rPr>
          <w:rFonts w:cs="B Lotus" w:hint="cs"/>
          <w:sz w:val="28"/>
          <w:szCs w:val="28"/>
          <w:rtl/>
        </w:rPr>
        <w:t xml:space="preserve"> می‌</w:t>
      </w:r>
      <w:r w:rsidR="00AE0282">
        <w:rPr>
          <w:rFonts w:cs="B Lotus" w:hint="cs"/>
          <w:sz w:val="28"/>
          <w:szCs w:val="28"/>
          <w:rtl/>
        </w:rPr>
        <w:t>باشد. از این</w:t>
      </w:r>
      <w:r w:rsidR="00AE0282">
        <w:rPr>
          <w:rFonts w:cs="B Lotus"/>
          <w:sz w:val="28"/>
          <w:szCs w:val="28"/>
          <w:rtl/>
        </w:rPr>
        <w:softHyphen/>
      </w:r>
      <w:r w:rsidRPr="00984198">
        <w:rPr>
          <w:rFonts w:cs="B Lotus" w:hint="cs"/>
          <w:sz w:val="28"/>
          <w:szCs w:val="28"/>
          <w:rtl/>
        </w:rPr>
        <w:t>رو قلب اصلاح و رستگار و مسرور نشده و لذت</w:t>
      </w:r>
      <w:r w:rsidR="009D0387" w:rsidRPr="00984198">
        <w:rPr>
          <w:rFonts w:cs="B Lotus" w:hint="cs"/>
          <w:sz w:val="28"/>
          <w:szCs w:val="28"/>
          <w:rtl/>
        </w:rPr>
        <w:t xml:space="preserve"> نمی‌</w:t>
      </w:r>
      <w:r w:rsidRPr="00984198">
        <w:rPr>
          <w:rFonts w:cs="B Lotus" w:hint="cs"/>
          <w:sz w:val="28"/>
          <w:szCs w:val="28"/>
          <w:rtl/>
        </w:rPr>
        <w:t>برد و پاک</w:t>
      </w:r>
      <w:r w:rsidR="009D0387" w:rsidRPr="00984198">
        <w:rPr>
          <w:rFonts w:cs="B Lotus" w:hint="cs"/>
          <w:sz w:val="28"/>
          <w:szCs w:val="28"/>
          <w:rtl/>
        </w:rPr>
        <w:t xml:space="preserve"> نمی‌</w:t>
      </w:r>
      <w:r w:rsidRPr="00984198">
        <w:rPr>
          <w:rFonts w:cs="B Lotus" w:hint="cs"/>
          <w:sz w:val="28"/>
          <w:szCs w:val="28"/>
          <w:rtl/>
        </w:rPr>
        <w:t>گردد و آرامش و سکون</w:t>
      </w:r>
      <w:r w:rsidR="009D0387" w:rsidRPr="00984198">
        <w:rPr>
          <w:rFonts w:cs="B Lotus" w:hint="cs"/>
          <w:sz w:val="28"/>
          <w:szCs w:val="28"/>
          <w:rtl/>
        </w:rPr>
        <w:t xml:space="preserve"> نمی‌</w:t>
      </w:r>
      <w:r w:rsidRPr="00984198">
        <w:rPr>
          <w:rFonts w:cs="B Lotus" w:hint="cs"/>
          <w:sz w:val="28"/>
          <w:szCs w:val="28"/>
          <w:rtl/>
        </w:rPr>
        <w:t xml:space="preserve">یابد مگر اینکه الله را به یگانگی عبادت کرده و تنها بدو </w:t>
      </w:r>
      <w:r w:rsidR="00AE0282">
        <w:rPr>
          <w:rFonts w:cs="B Lotus" w:hint="cs"/>
          <w:sz w:val="28"/>
          <w:szCs w:val="28"/>
          <w:rtl/>
        </w:rPr>
        <w:t>محبت داشته و به سوی او باز گردد. و اگر تمام اسبابی که</w:t>
      </w:r>
      <w:r w:rsidRPr="00984198">
        <w:rPr>
          <w:rFonts w:cs="B Lotus" w:hint="cs"/>
          <w:sz w:val="28"/>
          <w:szCs w:val="28"/>
          <w:rtl/>
        </w:rPr>
        <w:t xml:space="preserve"> مخلوقات </w:t>
      </w:r>
      <w:r w:rsidR="00AE0282" w:rsidRPr="00984198">
        <w:rPr>
          <w:rFonts w:cs="B Lotus" w:hint="cs"/>
          <w:sz w:val="28"/>
          <w:szCs w:val="28"/>
          <w:rtl/>
        </w:rPr>
        <w:t xml:space="preserve">با آن </w:t>
      </w:r>
      <w:r w:rsidRPr="00984198">
        <w:rPr>
          <w:rFonts w:cs="B Lotus" w:hint="cs"/>
          <w:sz w:val="28"/>
          <w:szCs w:val="28"/>
          <w:rtl/>
        </w:rPr>
        <w:t>لذت</w:t>
      </w:r>
      <w:r w:rsidR="009D0387" w:rsidRPr="00984198">
        <w:rPr>
          <w:rFonts w:cs="B Lotus" w:hint="cs"/>
          <w:sz w:val="28"/>
          <w:szCs w:val="28"/>
          <w:rtl/>
        </w:rPr>
        <w:t xml:space="preserve"> می‌</w:t>
      </w:r>
      <w:r w:rsidR="00AE0282">
        <w:rPr>
          <w:rFonts w:cs="B Lotus" w:hint="cs"/>
          <w:sz w:val="28"/>
          <w:szCs w:val="28"/>
          <w:rtl/>
        </w:rPr>
        <w:t>برند، برای وی حاصل گردد و مهیا شود،</w:t>
      </w:r>
      <w:r w:rsidRPr="00984198">
        <w:rPr>
          <w:rFonts w:cs="B Lotus" w:hint="cs"/>
          <w:sz w:val="28"/>
          <w:szCs w:val="28"/>
          <w:rtl/>
        </w:rPr>
        <w:t xml:space="preserve"> آرامش و سکون</w:t>
      </w:r>
      <w:r w:rsidR="009D0387" w:rsidRPr="00984198">
        <w:rPr>
          <w:rFonts w:cs="B Lotus" w:hint="cs"/>
          <w:sz w:val="28"/>
          <w:szCs w:val="28"/>
          <w:rtl/>
        </w:rPr>
        <w:t xml:space="preserve"> نمی‌</w:t>
      </w:r>
      <w:r w:rsidRPr="00984198">
        <w:rPr>
          <w:rFonts w:cs="B Lotus" w:hint="cs"/>
          <w:sz w:val="28"/>
          <w:szCs w:val="28"/>
          <w:rtl/>
        </w:rPr>
        <w:t>یابد، چرا که در وی فقر ذاتی به پروردگارش</w:t>
      </w:r>
      <w:r w:rsidR="009D0387" w:rsidRPr="00984198">
        <w:rPr>
          <w:rFonts w:cs="B Lotus" w:hint="cs"/>
          <w:sz w:val="28"/>
          <w:szCs w:val="28"/>
          <w:rtl/>
        </w:rPr>
        <w:t xml:space="preserve"> می‌</w:t>
      </w:r>
      <w:r w:rsidR="00AE0282">
        <w:rPr>
          <w:rFonts w:cs="B Lotus" w:hint="cs"/>
          <w:sz w:val="28"/>
          <w:szCs w:val="28"/>
          <w:rtl/>
        </w:rPr>
        <w:t>باشد؛</w:t>
      </w:r>
      <w:r w:rsidRPr="00984198">
        <w:rPr>
          <w:rFonts w:cs="B Lotus" w:hint="cs"/>
          <w:sz w:val="28"/>
          <w:szCs w:val="28"/>
          <w:rtl/>
        </w:rPr>
        <w:t xml:space="preserve"> و این بدان سبب است که الله عزوجل معبود و محبوب و مطلوبش</w:t>
      </w:r>
      <w:r w:rsidR="009D0387" w:rsidRPr="00984198">
        <w:rPr>
          <w:rFonts w:cs="B Lotus" w:hint="cs"/>
          <w:sz w:val="28"/>
          <w:szCs w:val="28"/>
          <w:rtl/>
        </w:rPr>
        <w:t xml:space="preserve"> می‌</w:t>
      </w:r>
      <w:r w:rsidRPr="00984198">
        <w:rPr>
          <w:rFonts w:cs="B Lotus" w:hint="cs"/>
          <w:sz w:val="28"/>
          <w:szCs w:val="28"/>
          <w:rtl/>
        </w:rPr>
        <w:t>باشد و تنها با عبادت و محبت و انابت به سوی الله عزوجل است که شادی و سرور و لذت و نعمت و آرامش و طمانینه برای وی حاصل</w:t>
      </w:r>
      <w:r w:rsidR="009D0387" w:rsidRPr="00984198">
        <w:rPr>
          <w:rFonts w:cs="B Lotus" w:hint="cs"/>
          <w:sz w:val="28"/>
          <w:szCs w:val="28"/>
          <w:rtl/>
        </w:rPr>
        <w:t xml:space="preserve"> می‌</w:t>
      </w:r>
      <w:r w:rsidRPr="00984198">
        <w:rPr>
          <w:rFonts w:cs="B Lotus" w:hint="cs"/>
          <w:sz w:val="28"/>
          <w:szCs w:val="28"/>
          <w:rtl/>
        </w:rPr>
        <w:t xml:space="preserve">گردد. </w:t>
      </w:r>
    </w:p>
    <w:p w:rsidR="00C5413C" w:rsidRPr="008E736E" w:rsidRDefault="00C5413C" w:rsidP="00AE0282">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این نیز جز با یاری الله عزوجل برای وی حاصل</w:t>
      </w:r>
      <w:r w:rsidR="009D0387" w:rsidRPr="00984198">
        <w:rPr>
          <w:rFonts w:cs="B Lotus" w:hint="cs"/>
          <w:sz w:val="28"/>
          <w:szCs w:val="28"/>
          <w:rtl/>
        </w:rPr>
        <w:t xml:space="preserve"> نمی‌</w:t>
      </w:r>
      <w:r w:rsidR="00AE0282">
        <w:rPr>
          <w:rFonts w:cs="B Lotus" w:hint="cs"/>
          <w:sz w:val="28"/>
          <w:szCs w:val="28"/>
          <w:rtl/>
        </w:rPr>
        <w:t>گردد و هیچ</w:t>
      </w:r>
      <w:r w:rsidR="00AE0282">
        <w:rPr>
          <w:rFonts w:cs="B Lotus"/>
          <w:sz w:val="28"/>
          <w:szCs w:val="28"/>
          <w:rtl/>
        </w:rPr>
        <w:softHyphen/>
      </w:r>
      <w:r w:rsidRPr="00984198">
        <w:rPr>
          <w:rFonts w:cs="B Lotus" w:hint="cs"/>
          <w:sz w:val="28"/>
          <w:szCs w:val="28"/>
          <w:rtl/>
        </w:rPr>
        <w:t>کس جز الله عزوجل</w:t>
      </w:r>
      <w:r w:rsidR="009D0387" w:rsidRPr="00984198">
        <w:rPr>
          <w:rFonts w:cs="B Lotus" w:hint="cs"/>
          <w:sz w:val="28"/>
          <w:szCs w:val="28"/>
          <w:rtl/>
        </w:rPr>
        <w:t xml:space="preserve"> نمی‌</w:t>
      </w:r>
      <w:r w:rsidR="00AE0282">
        <w:rPr>
          <w:rFonts w:cs="B Lotus" w:hint="cs"/>
          <w:sz w:val="28"/>
          <w:szCs w:val="28"/>
          <w:rtl/>
        </w:rPr>
        <w:t>تواند آن</w:t>
      </w:r>
      <w:r w:rsidR="00AE0282">
        <w:rPr>
          <w:rFonts w:cs="B Lotus" w:hint="cs"/>
          <w:sz w:val="28"/>
          <w:szCs w:val="28"/>
          <w:rtl/>
        </w:rPr>
        <w:softHyphen/>
      </w:r>
      <w:r w:rsidRPr="00984198">
        <w:rPr>
          <w:rFonts w:cs="B Lotus" w:hint="cs"/>
          <w:sz w:val="28"/>
          <w:szCs w:val="28"/>
          <w:rtl/>
        </w:rPr>
        <w:t>را برای وی</w:t>
      </w:r>
      <w:r w:rsidR="00AE0282">
        <w:rPr>
          <w:rFonts w:cs="B Lotus" w:hint="cs"/>
          <w:sz w:val="28"/>
          <w:szCs w:val="28"/>
          <w:rtl/>
        </w:rPr>
        <w:t xml:space="preserve"> حاصل ک</w:t>
      </w:r>
      <w:r w:rsidRPr="00984198">
        <w:rPr>
          <w:rFonts w:cs="B Lotus" w:hint="cs"/>
          <w:sz w:val="28"/>
          <w:szCs w:val="28"/>
          <w:rtl/>
        </w:rPr>
        <w:t>ند، لذا وی دائماً نیازمند حقیقت</w:t>
      </w:r>
      <w:r w:rsidR="00F577F1" w:rsidRPr="00984198">
        <w:rPr>
          <w:rFonts w:cs="B Lotus" w:hint="cs"/>
          <w:sz w:val="28"/>
          <w:szCs w:val="28"/>
          <w:rtl/>
        </w:rPr>
        <w:t xml:space="preserve"> </w:t>
      </w:r>
      <w:r w:rsidR="00F577F1">
        <w:rPr>
          <w:rFonts w:ascii="Traditional Arabic" w:hAnsi="Traditional Arabic" w:cs="Traditional Arabic"/>
          <w:sz w:val="28"/>
          <w:szCs w:val="28"/>
          <w:rtl/>
        </w:rPr>
        <w:t>﴿</w:t>
      </w:r>
      <w:r w:rsidR="008E736E">
        <w:rPr>
          <w:rFonts w:ascii="KFGQPC Uthmanic Script HAFS" w:hAnsi="KFGQPC Uthmanic Script HAFS" w:cs="KFGQPC Uthmanic Script HAFS"/>
          <w:sz w:val="28"/>
          <w:szCs w:val="28"/>
          <w:rtl/>
        </w:rPr>
        <w:t>إِيَّاكَ نَعۡبُدُ وَإِيَّاكَ نَسۡتَعِينُ ٥</w:t>
      </w:r>
      <w:r w:rsidR="00F577F1">
        <w:rPr>
          <w:rFonts w:ascii="Traditional Arabic" w:hAnsi="Traditional Arabic" w:cs="Traditional Arabic"/>
          <w:sz w:val="28"/>
          <w:szCs w:val="28"/>
          <w:rtl/>
        </w:rPr>
        <w:t>﴾</w:t>
      </w:r>
      <w:r w:rsidRPr="00984198">
        <w:rPr>
          <w:rFonts w:cs="B Lotus" w:hint="cs"/>
          <w:sz w:val="28"/>
          <w:szCs w:val="28"/>
          <w:rtl/>
        </w:rPr>
        <w:t xml:space="preserve"> </w:t>
      </w:r>
      <w:r w:rsidR="009D0387" w:rsidRPr="00984198">
        <w:rPr>
          <w:rFonts w:cs="B Lotus" w:hint="cs"/>
          <w:sz w:val="28"/>
          <w:szCs w:val="28"/>
          <w:rtl/>
        </w:rPr>
        <w:t>می‌</w:t>
      </w:r>
      <w:r w:rsidRPr="00984198">
        <w:rPr>
          <w:rFonts w:cs="B Lotus" w:hint="cs"/>
          <w:sz w:val="28"/>
          <w:szCs w:val="28"/>
          <w:rtl/>
        </w:rPr>
        <w:t>باشد؛ و اگر وی تنها به فکر بدست آوردن خ</w:t>
      </w:r>
      <w:r w:rsidR="00AE0282">
        <w:rPr>
          <w:rFonts w:cs="B Lotus" w:hint="cs"/>
          <w:sz w:val="28"/>
          <w:szCs w:val="28"/>
          <w:rtl/>
        </w:rPr>
        <w:t>واهشات نفسانی و امیال خویش باشد و عبادت الله عزوجل</w:t>
      </w:r>
      <w:r w:rsidRPr="00984198">
        <w:rPr>
          <w:rFonts w:cs="B Lotus" w:hint="cs"/>
          <w:sz w:val="28"/>
          <w:szCs w:val="28"/>
          <w:rtl/>
        </w:rPr>
        <w:t xml:space="preserve"> برای او حاصل نشود، چیزی جز درد و رنج و حسرت و عذاب برای وی حاصل</w:t>
      </w:r>
      <w:r w:rsidR="009D0387" w:rsidRPr="00984198">
        <w:rPr>
          <w:rFonts w:cs="B Lotus" w:hint="cs"/>
          <w:sz w:val="28"/>
          <w:szCs w:val="28"/>
          <w:rtl/>
        </w:rPr>
        <w:t xml:space="preserve"> نمی‌</w:t>
      </w:r>
      <w:r w:rsidRPr="00984198">
        <w:rPr>
          <w:rFonts w:cs="B Lotus" w:hint="cs"/>
          <w:sz w:val="28"/>
          <w:szCs w:val="28"/>
          <w:rtl/>
        </w:rPr>
        <w:t>گردد و از رنج</w:t>
      </w:r>
      <w:r w:rsidR="00603F66" w:rsidRPr="00984198">
        <w:rPr>
          <w:rFonts w:cs="B Lotus" w:hint="eastAsia"/>
          <w:sz w:val="28"/>
          <w:szCs w:val="28"/>
          <w:rtl/>
        </w:rPr>
        <w:t>‌</w:t>
      </w:r>
      <w:r w:rsidRPr="00984198">
        <w:rPr>
          <w:rFonts w:cs="B Lotus" w:hint="cs"/>
          <w:sz w:val="28"/>
          <w:szCs w:val="28"/>
          <w:rtl/>
        </w:rPr>
        <w:t>های دنیا و تیرگی</w:t>
      </w:r>
      <w:r w:rsidR="009D0387" w:rsidRPr="00984198">
        <w:rPr>
          <w:rFonts w:cs="B Lotus" w:hint="cs"/>
          <w:sz w:val="28"/>
          <w:szCs w:val="28"/>
          <w:rtl/>
        </w:rPr>
        <w:t xml:space="preserve">‌های </w:t>
      </w:r>
      <w:r w:rsidRPr="00984198">
        <w:rPr>
          <w:rFonts w:cs="B Lotus" w:hint="cs"/>
          <w:sz w:val="28"/>
          <w:szCs w:val="28"/>
          <w:rtl/>
        </w:rPr>
        <w:t>زندگی آن رها</w:t>
      </w:r>
      <w:r w:rsidR="009D0387" w:rsidRPr="00984198">
        <w:rPr>
          <w:rFonts w:cs="B Lotus" w:hint="cs"/>
          <w:sz w:val="28"/>
          <w:szCs w:val="28"/>
          <w:rtl/>
        </w:rPr>
        <w:t xml:space="preserve"> نمی‌</w:t>
      </w:r>
      <w:r w:rsidR="00AE0282">
        <w:rPr>
          <w:rFonts w:cs="B Lotus" w:hint="cs"/>
          <w:sz w:val="28"/>
          <w:szCs w:val="28"/>
          <w:rtl/>
        </w:rPr>
        <w:t>شود</w:t>
      </w:r>
      <w:r w:rsidRPr="00984198">
        <w:rPr>
          <w:rFonts w:cs="B Lotus" w:hint="cs"/>
          <w:sz w:val="28"/>
          <w:szCs w:val="28"/>
          <w:rtl/>
        </w:rPr>
        <w:t xml:space="preserve"> مگر با خالص</w:t>
      </w:r>
      <w:r w:rsidR="00AE0282">
        <w:rPr>
          <w:rFonts w:cs="B Lotus" w:hint="cs"/>
          <w:sz w:val="28"/>
          <w:szCs w:val="28"/>
          <w:rtl/>
        </w:rPr>
        <w:t xml:space="preserve"> گردانیدن محبت الله عزوجل، بدین</w:t>
      </w:r>
      <w:r w:rsidR="00AE0282">
        <w:rPr>
          <w:rFonts w:cs="B Lotus"/>
          <w:sz w:val="28"/>
          <w:szCs w:val="28"/>
          <w:rtl/>
        </w:rPr>
        <w:softHyphen/>
      </w:r>
      <w:r w:rsidRPr="00984198">
        <w:rPr>
          <w:rFonts w:cs="B Lotus" w:hint="cs"/>
          <w:sz w:val="28"/>
          <w:szCs w:val="28"/>
          <w:rtl/>
        </w:rPr>
        <w:t>گونه که</w:t>
      </w:r>
      <w:r w:rsidR="00AE0282">
        <w:rPr>
          <w:rFonts w:cs="B Lotus" w:hint="cs"/>
          <w:sz w:val="28"/>
          <w:szCs w:val="28"/>
          <w:rtl/>
        </w:rPr>
        <w:t xml:space="preserve"> الله عزوجل مقصود نهایی وی باشد</w:t>
      </w:r>
      <w:r w:rsidRPr="00984198">
        <w:rPr>
          <w:rFonts w:cs="B Lotus" w:hint="cs"/>
          <w:sz w:val="28"/>
          <w:szCs w:val="28"/>
          <w:rtl/>
        </w:rPr>
        <w:t xml:space="preserve"> و در وهله</w:t>
      </w:r>
      <w:r w:rsidR="00AC25A8" w:rsidRPr="00984198">
        <w:rPr>
          <w:rFonts w:cs="B Lotus" w:hint="cs"/>
          <w:sz w:val="28"/>
          <w:szCs w:val="28"/>
          <w:rtl/>
        </w:rPr>
        <w:t xml:space="preserve">‌ی </w:t>
      </w:r>
      <w:r w:rsidR="00AE0282">
        <w:rPr>
          <w:rFonts w:cs="B Lotus" w:hint="cs"/>
          <w:sz w:val="28"/>
          <w:szCs w:val="28"/>
          <w:rtl/>
        </w:rPr>
        <w:t>اول، محبوب وی بوده و هر غیرالله</w:t>
      </w:r>
      <w:r w:rsidRPr="00984198">
        <w:rPr>
          <w:rFonts w:cs="B Lotus" w:hint="cs"/>
          <w:sz w:val="28"/>
          <w:szCs w:val="28"/>
          <w:rtl/>
        </w:rPr>
        <w:t xml:space="preserve"> را به خاطر الله عزوجل دوست داشته باشد و </w:t>
      </w:r>
      <w:r w:rsidR="00AE0282" w:rsidRPr="00984198">
        <w:rPr>
          <w:rFonts w:cs="B Lotus" w:hint="cs"/>
          <w:sz w:val="28"/>
          <w:szCs w:val="28"/>
          <w:rtl/>
        </w:rPr>
        <w:t xml:space="preserve">جز الله متعال </w:t>
      </w:r>
      <w:r w:rsidRPr="00984198">
        <w:rPr>
          <w:rFonts w:cs="B Lotus" w:hint="cs"/>
          <w:sz w:val="28"/>
          <w:szCs w:val="28"/>
          <w:rtl/>
        </w:rPr>
        <w:t>هیچ</w:t>
      </w:r>
      <w:r w:rsidR="00AE0282">
        <w:rPr>
          <w:rFonts w:cs="B Lotus" w:hint="cs"/>
          <w:sz w:val="28"/>
          <w:szCs w:val="28"/>
          <w:rtl/>
        </w:rPr>
        <w:t xml:space="preserve"> چیز و کسی</w:t>
      </w:r>
      <w:r w:rsidRPr="00984198">
        <w:rPr>
          <w:rFonts w:cs="B Lotus" w:hint="cs"/>
          <w:sz w:val="28"/>
          <w:szCs w:val="28"/>
          <w:rtl/>
        </w:rPr>
        <w:t xml:space="preserve"> را به خاطر خودش دوست نداشته باشد. درصورتی</w:t>
      </w:r>
      <w:r w:rsidR="00AE0282">
        <w:rPr>
          <w:rFonts w:cs="B Lotus"/>
          <w:sz w:val="28"/>
          <w:szCs w:val="28"/>
          <w:rtl/>
        </w:rPr>
        <w:softHyphen/>
      </w:r>
      <w:r w:rsidR="00AE0282">
        <w:rPr>
          <w:rFonts w:cs="B Lotus" w:hint="cs"/>
          <w:sz w:val="28"/>
          <w:szCs w:val="28"/>
          <w:rtl/>
        </w:rPr>
        <w:t>که این امور برای وی حاصل نشو</w:t>
      </w:r>
      <w:r w:rsidRPr="00984198">
        <w:rPr>
          <w:rFonts w:cs="B Lotus" w:hint="cs"/>
          <w:sz w:val="28"/>
          <w:szCs w:val="28"/>
          <w:rtl/>
        </w:rPr>
        <w:t>د، از</w:t>
      </w:r>
      <w:r w:rsidR="00AE0282">
        <w:rPr>
          <w:rFonts w:cs="B Lotus" w:hint="cs"/>
          <w:sz w:val="28"/>
          <w:szCs w:val="28"/>
          <w:rtl/>
        </w:rPr>
        <w:t xml:space="preserve"> </w:t>
      </w:r>
      <w:r w:rsidRPr="00984198">
        <w:rPr>
          <w:rFonts w:cs="B Lotus" w:hint="cs"/>
          <w:sz w:val="28"/>
          <w:szCs w:val="28"/>
          <w:rtl/>
        </w:rPr>
        <w:t>کسانی که حقیقت</w:t>
      </w:r>
      <w:r w:rsidR="00890408" w:rsidRPr="00984198">
        <w:rPr>
          <w:rFonts w:cs="B Lotus" w:hint="cs"/>
          <w:sz w:val="28"/>
          <w:szCs w:val="28"/>
          <w:rtl/>
        </w:rPr>
        <w:t xml:space="preserve"> </w:t>
      </w:r>
      <w:r w:rsidR="00F64452" w:rsidRPr="00F64452">
        <w:rPr>
          <w:rFonts w:cs="mylotus" w:hint="cs"/>
          <w:sz w:val="28"/>
          <w:szCs w:val="28"/>
          <w:rtl/>
        </w:rPr>
        <w:t xml:space="preserve">لا إله </w:t>
      </w:r>
      <w:r w:rsidR="00F64452" w:rsidRPr="00F64452">
        <w:rPr>
          <w:rFonts w:cs="mylotus" w:hint="cs"/>
          <w:sz w:val="28"/>
          <w:szCs w:val="28"/>
          <w:rtl/>
        </w:rPr>
        <w:lastRenderedPageBreak/>
        <w:t>إلا الله</w:t>
      </w:r>
      <w:r w:rsidR="00890408" w:rsidRPr="00984198">
        <w:rPr>
          <w:rFonts w:cs="B Lotus" w:hint="cs"/>
          <w:sz w:val="28"/>
          <w:szCs w:val="28"/>
          <w:rtl/>
        </w:rPr>
        <w:t xml:space="preserve"> </w:t>
      </w:r>
      <w:r w:rsidRPr="00984198">
        <w:rPr>
          <w:rFonts w:cs="B Lotus" w:hint="cs"/>
          <w:sz w:val="28"/>
          <w:szCs w:val="28"/>
          <w:rtl/>
        </w:rPr>
        <w:t>را محقق کرد</w:t>
      </w:r>
      <w:r w:rsidR="00AE0282">
        <w:rPr>
          <w:rFonts w:cs="B Lotus" w:hint="cs"/>
          <w:sz w:val="28"/>
          <w:szCs w:val="28"/>
          <w:rtl/>
        </w:rPr>
        <w:t>ه</w:t>
      </w:r>
      <w:r w:rsidR="00AE0282">
        <w:rPr>
          <w:rFonts w:cs="B Lotus" w:hint="cs"/>
          <w:sz w:val="28"/>
          <w:szCs w:val="28"/>
          <w:rtl/>
        </w:rPr>
        <w:softHyphen/>
        <w:t>ا</w:t>
      </w:r>
      <w:r w:rsidRPr="00984198">
        <w:rPr>
          <w:rFonts w:cs="B Lotus" w:hint="cs"/>
          <w:sz w:val="28"/>
          <w:szCs w:val="28"/>
          <w:rtl/>
        </w:rPr>
        <w:t>ند،</w:t>
      </w:r>
      <w:r w:rsidR="009D0387" w:rsidRPr="00984198">
        <w:rPr>
          <w:rFonts w:cs="B Lotus" w:hint="cs"/>
          <w:sz w:val="28"/>
          <w:szCs w:val="28"/>
          <w:rtl/>
        </w:rPr>
        <w:t xml:space="preserve"> نمی‌</w:t>
      </w:r>
      <w:r w:rsidRPr="00984198">
        <w:rPr>
          <w:rFonts w:cs="B Lotus" w:hint="cs"/>
          <w:sz w:val="28"/>
          <w:szCs w:val="28"/>
          <w:rtl/>
        </w:rPr>
        <w:t>باشد و نیز توحید و عبودیت و محبت برای الله عزوجل را محقق نکرده است و در آن نقص و عیب</w:t>
      </w:r>
      <w:r w:rsidR="009D0387" w:rsidRPr="00984198">
        <w:rPr>
          <w:rFonts w:cs="B Lotus" w:hint="cs"/>
          <w:sz w:val="28"/>
          <w:szCs w:val="28"/>
          <w:rtl/>
        </w:rPr>
        <w:t xml:space="preserve"> می‌</w:t>
      </w:r>
      <w:r w:rsidR="00AE0282">
        <w:rPr>
          <w:rFonts w:cs="B Lotus" w:hint="cs"/>
          <w:sz w:val="28"/>
          <w:szCs w:val="28"/>
          <w:rtl/>
        </w:rPr>
        <w:t>باشد</w:t>
      </w:r>
      <w:r w:rsidRPr="00984198">
        <w:rPr>
          <w:rFonts w:cs="B Lotus" w:hint="cs"/>
          <w:sz w:val="28"/>
          <w:szCs w:val="28"/>
          <w:rtl/>
        </w:rPr>
        <w:t xml:space="preserve"> و بلکه بر حسب آن رنج و حسرت و عذاب</w:t>
      </w:r>
      <w:r w:rsidR="009D0387" w:rsidRPr="00984198">
        <w:rPr>
          <w:rFonts w:cs="B Lotus" w:hint="cs"/>
          <w:sz w:val="28"/>
          <w:szCs w:val="28"/>
          <w:rtl/>
        </w:rPr>
        <w:t xml:space="preserve"> می‌</w:t>
      </w:r>
      <w:r w:rsidR="00AE0282">
        <w:rPr>
          <w:rFonts w:cs="B Lotus" w:hint="cs"/>
          <w:sz w:val="28"/>
          <w:szCs w:val="28"/>
          <w:rtl/>
        </w:rPr>
        <w:t>باشد.</w:t>
      </w:r>
      <w:r w:rsidRPr="00984198">
        <w:rPr>
          <w:rFonts w:cs="B Lotus" w:hint="cs"/>
          <w:sz w:val="28"/>
          <w:szCs w:val="28"/>
          <w:rtl/>
        </w:rPr>
        <w:t xml:space="preserve"> و</w:t>
      </w:r>
      <w:r w:rsidR="00AE0282">
        <w:rPr>
          <w:rFonts w:cs="B Lotus" w:hint="cs"/>
          <w:sz w:val="28"/>
          <w:szCs w:val="28"/>
          <w:rtl/>
        </w:rPr>
        <w:t xml:space="preserve"> اگر در مسیر مطلوب کوشش کند، در</w:t>
      </w:r>
      <w:r w:rsidRPr="00984198">
        <w:rPr>
          <w:rFonts w:cs="B Lotus" w:hint="cs"/>
          <w:sz w:val="28"/>
          <w:szCs w:val="28"/>
          <w:rtl/>
        </w:rPr>
        <w:t>حالی</w:t>
      </w:r>
      <w:r w:rsidR="00AE0282">
        <w:rPr>
          <w:rFonts w:cs="B Lotus"/>
          <w:sz w:val="28"/>
          <w:szCs w:val="28"/>
          <w:rtl/>
        </w:rPr>
        <w:softHyphen/>
      </w:r>
      <w:r w:rsidR="00AE0282">
        <w:rPr>
          <w:rFonts w:cs="B Lotus" w:hint="cs"/>
          <w:sz w:val="28"/>
          <w:szCs w:val="28"/>
          <w:rtl/>
        </w:rPr>
        <w:t>که از الله عزوجل کمک نگیرد</w:t>
      </w:r>
      <w:r w:rsidRPr="00984198">
        <w:rPr>
          <w:rFonts w:cs="B Lotus" w:hint="cs"/>
          <w:sz w:val="28"/>
          <w:szCs w:val="28"/>
          <w:rtl/>
        </w:rPr>
        <w:t xml:space="preserve"> و طلب یاری نکند و بر او توکل نکند و در</w:t>
      </w:r>
      <w:r w:rsidR="00DC7530" w:rsidRPr="00984198">
        <w:rPr>
          <w:rFonts w:cs="B Lotus" w:hint="cs"/>
          <w:sz w:val="28"/>
          <w:szCs w:val="28"/>
          <w:rtl/>
        </w:rPr>
        <w:t xml:space="preserve"> </w:t>
      </w:r>
      <w:r w:rsidR="00AE0282">
        <w:rPr>
          <w:rFonts w:cs="B Lotus" w:hint="cs"/>
          <w:sz w:val="28"/>
          <w:szCs w:val="28"/>
          <w:rtl/>
        </w:rPr>
        <w:t>بدست آوردن و کسب</w:t>
      </w:r>
      <w:r w:rsidRPr="00984198">
        <w:rPr>
          <w:rFonts w:cs="B Lotus" w:hint="cs"/>
          <w:sz w:val="28"/>
          <w:szCs w:val="28"/>
          <w:rtl/>
        </w:rPr>
        <w:t xml:space="preserve"> آن اعلام نیازمندی به الله عزوجل نکند، آن مطلوب نیز برای وی حاصل</w:t>
      </w:r>
      <w:r w:rsidR="009D0387" w:rsidRPr="00984198">
        <w:rPr>
          <w:rFonts w:cs="B Lotus" w:hint="cs"/>
          <w:sz w:val="28"/>
          <w:szCs w:val="28"/>
          <w:rtl/>
        </w:rPr>
        <w:t xml:space="preserve"> نمی‌</w:t>
      </w:r>
      <w:r w:rsidR="00AE0282">
        <w:rPr>
          <w:rFonts w:cs="B Lotus" w:hint="cs"/>
          <w:sz w:val="28"/>
          <w:szCs w:val="28"/>
          <w:rtl/>
        </w:rPr>
        <w:t>شو</w:t>
      </w:r>
      <w:r w:rsidRPr="00984198">
        <w:rPr>
          <w:rFonts w:cs="B Lotus" w:hint="cs"/>
          <w:sz w:val="28"/>
          <w:szCs w:val="28"/>
          <w:rtl/>
        </w:rPr>
        <w:t>د، چرا که هرآنچه الله عزوجل بخواهد،</w:t>
      </w:r>
      <w:r w:rsidR="009D0387" w:rsidRPr="00984198">
        <w:rPr>
          <w:rFonts w:cs="B Lotus" w:hint="cs"/>
          <w:sz w:val="28"/>
          <w:szCs w:val="28"/>
          <w:rtl/>
        </w:rPr>
        <w:t xml:space="preserve"> می‌</w:t>
      </w:r>
      <w:r w:rsidRPr="00984198">
        <w:rPr>
          <w:rFonts w:cs="B Lotus" w:hint="cs"/>
          <w:sz w:val="28"/>
          <w:szCs w:val="28"/>
          <w:rtl/>
        </w:rPr>
        <w:t>باشد و هر آنچه را که او نخواهد،</w:t>
      </w:r>
      <w:r w:rsidR="009D0387" w:rsidRPr="00984198">
        <w:rPr>
          <w:rFonts w:cs="B Lotus" w:hint="cs"/>
          <w:sz w:val="28"/>
          <w:szCs w:val="28"/>
          <w:rtl/>
        </w:rPr>
        <w:t xml:space="preserve"> نمی‌</w:t>
      </w:r>
      <w:r w:rsidRPr="00984198">
        <w:rPr>
          <w:rFonts w:cs="B Lotus" w:hint="cs"/>
          <w:sz w:val="28"/>
          <w:szCs w:val="28"/>
          <w:rtl/>
        </w:rPr>
        <w:t>باشد. بنابراین</w:t>
      </w:r>
      <w:r w:rsidR="00AE0282">
        <w:rPr>
          <w:rFonts w:cs="B Lotus" w:hint="cs"/>
          <w:sz w:val="28"/>
          <w:szCs w:val="28"/>
          <w:rtl/>
        </w:rPr>
        <w:t>، بنده</w:t>
      </w:r>
      <w:r w:rsidRPr="00984198">
        <w:rPr>
          <w:rFonts w:cs="B Lotus" w:hint="cs"/>
          <w:sz w:val="28"/>
          <w:szCs w:val="28"/>
          <w:rtl/>
        </w:rPr>
        <w:t xml:space="preserve"> به الله عزوجل </w:t>
      </w:r>
      <w:r w:rsidR="00AE0282" w:rsidRPr="00984198">
        <w:rPr>
          <w:rFonts w:cs="B Lotus" w:hint="cs"/>
          <w:sz w:val="28"/>
          <w:szCs w:val="28"/>
          <w:rtl/>
        </w:rPr>
        <w:t xml:space="preserve">نیازمند </w:t>
      </w:r>
      <w:r w:rsidRPr="00984198">
        <w:rPr>
          <w:rFonts w:cs="B Lotus" w:hint="cs"/>
          <w:sz w:val="28"/>
          <w:szCs w:val="28"/>
          <w:rtl/>
        </w:rPr>
        <w:t>می</w:t>
      </w:r>
      <w:r w:rsidRPr="00984198">
        <w:rPr>
          <w:rFonts w:cs="B Lotus" w:hint="cs"/>
          <w:sz w:val="28"/>
          <w:szCs w:val="28"/>
          <w:cs/>
        </w:rPr>
        <w:t>‎</w:t>
      </w:r>
      <w:r w:rsidRPr="00984198">
        <w:rPr>
          <w:rFonts w:cs="B Lotus" w:hint="cs"/>
          <w:sz w:val="28"/>
          <w:szCs w:val="28"/>
          <w:rtl/>
        </w:rPr>
        <w:t>باشد، چرا که او مطلوب</w:t>
      </w:r>
      <w:r w:rsidR="00AE0282">
        <w:rPr>
          <w:rFonts w:cs="B Lotus" w:hint="cs"/>
          <w:sz w:val="28"/>
          <w:szCs w:val="28"/>
          <w:rtl/>
        </w:rPr>
        <w:t>ِ</w:t>
      </w:r>
      <w:r w:rsidRPr="00984198">
        <w:rPr>
          <w:rFonts w:cs="B Lotus" w:hint="cs"/>
          <w:sz w:val="28"/>
          <w:szCs w:val="28"/>
          <w:rtl/>
        </w:rPr>
        <w:t xml:space="preserve"> محبوب و مقصود و معبود</w:t>
      </w:r>
      <w:r w:rsidR="009D0387" w:rsidRPr="00984198">
        <w:rPr>
          <w:rFonts w:cs="B Lotus" w:hint="cs"/>
          <w:sz w:val="28"/>
          <w:szCs w:val="28"/>
          <w:rtl/>
        </w:rPr>
        <w:t xml:space="preserve"> می‌</w:t>
      </w:r>
      <w:r w:rsidRPr="00984198">
        <w:rPr>
          <w:rFonts w:cs="B Lotus" w:hint="cs"/>
          <w:sz w:val="28"/>
          <w:szCs w:val="28"/>
          <w:rtl/>
        </w:rPr>
        <w:t xml:space="preserve">باشد؛ و </w:t>
      </w:r>
      <w:r w:rsidR="00AE0282">
        <w:rPr>
          <w:rFonts w:cs="B Lotus" w:hint="cs"/>
          <w:sz w:val="28"/>
          <w:szCs w:val="28"/>
          <w:rtl/>
        </w:rPr>
        <w:t>نیز تنها الله عزوجل است که عهده</w:t>
      </w:r>
      <w:r w:rsidR="00AE0282">
        <w:rPr>
          <w:rFonts w:cs="B Lotus"/>
          <w:sz w:val="28"/>
          <w:szCs w:val="28"/>
          <w:rtl/>
        </w:rPr>
        <w:softHyphen/>
      </w:r>
      <w:r w:rsidRPr="00984198">
        <w:rPr>
          <w:rFonts w:cs="B Lotus" w:hint="cs"/>
          <w:sz w:val="28"/>
          <w:szCs w:val="28"/>
          <w:rtl/>
        </w:rPr>
        <w:t>دار یاری رساندن به او بوده و بر او توکل</w:t>
      </w:r>
      <w:r w:rsidR="009D0387" w:rsidRPr="00984198">
        <w:rPr>
          <w:rFonts w:cs="B Lotus" w:hint="cs"/>
          <w:sz w:val="28"/>
          <w:szCs w:val="28"/>
          <w:rtl/>
        </w:rPr>
        <w:t xml:space="preserve"> می‌</w:t>
      </w:r>
      <w:r w:rsidRPr="00984198">
        <w:rPr>
          <w:rFonts w:cs="B Lotus" w:hint="cs"/>
          <w:sz w:val="28"/>
          <w:szCs w:val="28"/>
          <w:rtl/>
        </w:rPr>
        <w:t>شود. و او الهی است که جز او معبود بر حقی نیست و او پروردگاری است که جز او پروردگاری نیست و عبودیت وی برای الله عزوجل جز با این دو (ربوبیت و الوهیت) کامل</w:t>
      </w:r>
      <w:r w:rsidR="009D0387" w:rsidRPr="00984198">
        <w:rPr>
          <w:rFonts w:cs="B Lotus" w:hint="cs"/>
          <w:sz w:val="28"/>
          <w:szCs w:val="28"/>
          <w:rtl/>
        </w:rPr>
        <w:t xml:space="preserve"> نمی‌</w:t>
      </w:r>
      <w:r w:rsidR="00AE0282">
        <w:rPr>
          <w:rFonts w:cs="B Lotus" w:hint="cs"/>
          <w:sz w:val="28"/>
          <w:szCs w:val="28"/>
          <w:rtl/>
        </w:rPr>
        <w:t>شو</w:t>
      </w:r>
      <w:r w:rsidRPr="00984198">
        <w:rPr>
          <w:rFonts w:cs="B Lotus" w:hint="cs"/>
          <w:sz w:val="28"/>
          <w:szCs w:val="28"/>
          <w:rtl/>
        </w:rPr>
        <w:t>د.</w:t>
      </w:r>
    </w:p>
    <w:p w:rsidR="00C5413C" w:rsidRPr="00984198" w:rsidRDefault="00AE0282" w:rsidP="00AE0282">
      <w:pPr>
        <w:pStyle w:val="NormalWeb"/>
        <w:bidi/>
        <w:spacing w:before="0" w:beforeAutospacing="0" w:after="0" w:afterAutospacing="0"/>
        <w:ind w:firstLine="284"/>
        <w:jc w:val="both"/>
        <w:rPr>
          <w:rFonts w:cs="B Lotus" w:hint="cs"/>
          <w:sz w:val="28"/>
          <w:szCs w:val="28"/>
          <w:rtl/>
        </w:rPr>
      </w:pPr>
      <w:r>
        <w:rPr>
          <w:rFonts w:cs="B Lotus" w:hint="cs"/>
          <w:sz w:val="28"/>
          <w:szCs w:val="28"/>
          <w:rtl/>
        </w:rPr>
        <w:t>از این</w:t>
      </w:r>
      <w:r>
        <w:rPr>
          <w:rFonts w:cs="B Lotus"/>
          <w:sz w:val="28"/>
          <w:szCs w:val="28"/>
          <w:rtl/>
        </w:rPr>
        <w:softHyphen/>
      </w:r>
      <w:r>
        <w:rPr>
          <w:rFonts w:cs="B Lotus" w:hint="cs"/>
          <w:sz w:val="28"/>
          <w:szCs w:val="28"/>
          <w:rtl/>
        </w:rPr>
        <w:t>رو چون</w:t>
      </w:r>
      <w:r w:rsidR="00C5413C" w:rsidRPr="00984198">
        <w:rPr>
          <w:rFonts w:cs="B Lotus" w:hint="cs"/>
          <w:sz w:val="28"/>
          <w:szCs w:val="28"/>
          <w:rtl/>
        </w:rPr>
        <w:t xml:space="preserve"> بنده غیرالله را به خاطر خودش دوست</w:t>
      </w:r>
      <w:r>
        <w:rPr>
          <w:rFonts w:cs="B Lotus" w:hint="cs"/>
          <w:sz w:val="28"/>
          <w:szCs w:val="28"/>
          <w:rtl/>
        </w:rPr>
        <w:t xml:space="preserve"> داشته باشد یا اینکه به سوی غیر</w:t>
      </w:r>
      <w:r w:rsidR="00C5413C" w:rsidRPr="00984198">
        <w:rPr>
          <w:rFonts w:cs="B Lotus" w:hint="cs"/>
          <w:sz w:val="28"/>
          <w:szCs w:val="28"/>
          <w:rtl/>
        </w:rPr>
        <w:t xml:space="preserve">الله </w:t>
      </w:r>
      <w:r>
        <w:rPr>
          <w:rFonts w:cs="B Lotus" w:hint="cs"/>
          <w:sz w:val="28"/>
          <w:szCs w:val="28"/>
          <w:rtl/>
        </w:rPr>
        <w:t>توجه کند تا بدو یاری رساند، درحقیقت بر حسب محبت و امیدش</w:t>
      </w:r>
      <w:r w:rsidR="00C5413C" w:rsidRPr="00984198">
        <w:rPr>
          <w:rFonts w:cs="B Lotus" w:hint="cs"/>
          <w:sz w:val="28"/>
          <w:szCs w:val="28"/>
          <w:rtl/>
        </w:rPr>
        <w:t xml:space="preserve"> نسبت </w:t>
      </w:r>
      <w:r>
        <w:rPr>
          <w:rFonts w:cs="B Lotus" w:hint="cs"/>
          <w:sz w:val="28"/>
          <w:szCs w:val="28"/>
          <w:rtl/>
        </w:rPr>
        <w:t xml:space="preserve">به </w:t>
      </w:r>
      <w:r w:rsidR="00C5413C" w:rsidRPr="00984198">
        <w:rPr>
          <w:rFonts w:cs="B Lotus" w:hint="cs"/>
          <w:sz w:val="28"/>
          <w:szCs w:val="28"/>
          <w:rtl/>
        </w:rPr>
        <w:t>آنکه او را دوست داشته و بدو امید دارد، بنده وی</w:t>
      </w:r>
      <w:r w:rsidR="009D0387" w:rsidRPr="00984198">
        <w:rPr>
          <w:rFonts w:cs="B Lotus" w:hint="cs"/>
          <w:sz w:val="28"/>
          <w:szCs w:val="28"/>
          <w:rtl/>
        </w:rPr>
        <w:t xml:space="preserve"> می‌</w:t>
      </w:r>
      <w:r w:rsidR="00C5413C" w:rsidRPr="00984198">
        <w:rPr>
          <w:rFonts w:cs="B Lotus" w:hint="cs"/>
          <w:sz w:val="28"/>
          <w:szCs w:val="28"/>
          <w:rtl/>
        </w:rPr>
        <w:t>باشد. و اگر احدی جز الله عزوجل را به خاطر خودش دو</w:t>
      </w:r>
      <w:r>
        <w:rPr>
          <w:rFonts w:cs="B Lotus" w:hint="cs"/>
          <w:sz w:val="28"/>
          <w:szCs w:val="28"/>
          <w:rtl/>
        </w:rPr>
        <w:t>ست نداشته باشد و نیز غیر</w:t>
      </w:r>
      <w:r w:rsidR="00C5413C" w:rsidRPr="00984198">
        <w:rPr>
          <w:rFonts w:cs="B Lotus" w:hint="cs"/>
          <w:sz w:val="28"/>
          <w:szCs w:val="28"/>
          <w:rtl/>
        </w:rPr>
        <w:t>الله را تنها به خاطر الله متعال دوست داشته باشد و جز به الله عزوجل به چیز دیگری امید نداشته باشد، در اینصورت اگ</w:t>
      </w:r>
      <w:r>
        <w:rPr>
          <w:rFonts w:cs="B Lotus" w:hint="cs"/>
          <w:sz w:val="28"/>
          <w:szCs w:val="28"/>
          <w:rtl/>
        </w:rPr>
        <w:t>ر با استفاده</w:t>
      </w:r>
      <w:r w:rsidR="00C5413C" w:rsidRPr="00984198">
        <w:rPr>
          <w:rFonts w:cs="B Lotus" w:hint="cs"/>
          <w:sz w:val="28"/>
          <w:szCs w:val="28"/>
          <w:rtl/>
        </w:rPr>
        <w:t xml:space="preserve"> </w:t>
      </w:r>
      <w:r>
        <w:rPr>
          <w:rFonts w:cs="B Lotus" w:hint="cs"/>
          <w:sz w:val="28"/>
          <w:szCs w:val="28"/>
          <w:rtl/>
        </w:rPr>
        <w:t xml:space="preserve"> </w:t>
      </w:r>
      <w:r w:rsidR="00C5413C" w:rsidRPr="00984198">
        <w:rPr>
          <w:rFonts w:cs="B Lotus" w:hint="cs"/>
          <w:sz w:val="28"/>
          <w:szCs w:val="28"/>
          <w:rtl/>
        </w:rPr>
        <w:t xml:space="preserve">اسباب انجام دهد آنچه را که انجام دهد یا بدان سبب </w:t>
      </w:r>
      <w:r w:rsidRPr="00984198">
        <w:rPr>
          <w:rFonts w:cs="B Lotus" w:hint="cs"/>
          <w:sz w:val="28"/>
          <w:szCs w:val="28"/>
          <w:rtl/>
        </w:rPr>
        <w:t xml:space="preserve">چیزی </w:t>
      </w:r>
      <w:r w:rsidR="00C5413C" w:rsidRPr="00984198">
        <w:rPr>
          <w:rFonts w:cs="B Lotus" w:hint="cs"/>
          <w:sz w:val="28"/>
          <w:szCs w:val="28"/>
          <w:rtl/>
        </w:rPr>
        <w:t xml:space="preserve">برای وی حاصل شود، قطعاً شاهد آن خواهد بود که الله عزوجل کسی بوده که آن اسباب را خلق کرده و بدان ترتیب و نظام داده و برای وی مسخر </w:t>
      </w:r>
      <w:r>
        <w:rPr>
          <w:rFonts w:cs="B Lotus" w:hint="cs"/>
          <w:sz w:val="28"/>
          <w:szCs w:val="28"/>
          <w:rtl/>
        </w:rPr>
        <w:t>کرده</w:t>
      </w:r>
      <w:r w:rsidR="00C5413C" w:rsidRPr="00984198">
        <w:rPr>
          <w:rFonts w:cs="B Lotus" w:hint="cs"/>
          <w:sz w:val="28"/>
          <w:szCs w:val="28"/>
          <w:rtl/>
        </w:rPr>
        <w:t xml:space="preserve"> است و نیز شاهد آن خواهد بود که هر آنچه در</w:t>
      </w:r>
      <w:r w:rsidR="00AD46EF" w:rsidRPr="00984198">
        <w:rPr>
          <w:rFonts w:cs="B Lotus" w:hint="cs"/>
          <w:sz w:val="28"/>
          <w:szCs w:val="28"/>
          <w:rtl/>
        </w:rPr>
        <w:t xml:space="preserve"> آسمان‌ها </w:t>
      </w:r>
      <w:r w:rsidR="00C5413C" w:rsidRPr="00984198">
        <w:rPr>
          <w:rFonts w:cs="B Lotus" w:hint="cs"/>
          <w:sz w:val="28"/>
          <w:szCs w:val="28"/>
          <w:rtl/>
        </w:rPr>
        <w:t>و زمین است، این الله عزوجل است که پروردگار و مالک و خالق آن</w:t>
      </w:r>
      <w:r w:rsidR="009D0387" w:rsidRPr="00984198">
        <w:rPr>
          <w:rFonts w:cs="B Lotus" w:hint="cs"/>
          <w:sz w:val="28"/>
          <w:szCs w:val="28"/>
          <w:rtl/>
        </w:rPr>
        <w:t xml:space="preserve"> می‌</w:t>
      </w:r>
      <w:r w:rsidR="00C5413C" w:rsidRPr="00984198">
        <w:rPr>
          <w:rFonts w:cs="B Lotus" w:hint="cs"/>
          <w:sz w:val="28"/>
          <w:szCs w:val="28"/>
          <w:rtl/>
        </w:rPr>
        <w:t>باشد و وی نیازمند به حضرت حق بوده و تنها سهم وی از عبودی</w:t>
      </w:r>
      <w:r>
        <w:rPr>
          <w:rFonts w:cs="B Lotus" w:hint="cs"/>
          <w:sz w:val="28"/>
          <w:szCs w:val="28"/>
          <w:rtl/>
        </w:rPr>
        <w:t>ت برای الله عزوجل بر حسب آنچه</w:t>
      </w:r>
      <w:r w:rsidR="00C5413C" w:rsidRPr="00984198">
        <w:rPr>
          <w:rFonts w:cs="B Lotus" w:hint="cs"/>
          <w:sz w:val="28"/>
          <w:szCs w:val="28"/>
          <w:rtl/>
        </w:rPr>
        <w:t xml:space="preserve"> از آن تقسیم شده،</w:t>
      </w:r>
      <w:r w:rsidR="009D0387" w:rsidRPr="00984198">
        <w:rPr>
          <w:rFonts w:cs="B Lotus" w:hint="cs"/>
          <w:sz w:val="28"/>
          <w:szCs w:val="28"/>
          <w:rtl/>
        </w:rPr>
        <w:t xml:space="preserve"> می‌</w:t>
      </w:r>
      <w:r w:rsidR="00C5413C" w:rsidRPr="00984198">
        <w:rPr>
          <w:rFonts w:cs="B Lotus" w:hint="cs"/>
          <w:sz w:val="28"/>
          <w:szCs w:val="28"/>
          <w:rtl/>
        </w:rPr>
        <w:t xml:space="preserve">باشد. </w:t>
      </w:r>
    </w:p>
    <w:p w:rsidR="00C5413C" w:rsidRPr="00984198" w:rsidRDefault="00C5413C" w:rsidP="00AE02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مردم در این مورد در درجات متفاوتی</w:t>
      </w:r>
      <w:r w:rsidR="009D0387" w:rsidRPr="00984198">
        <w:rPr>
          <w:rFonts w:cs="B Lotus" w:hint="cs"/>
          <w:sz w:val="28"/>
          <w:szCs w:val="28"/>
          <w:rtl/>
        </w:rPr>
        <w:t xml:space="preserve"> می‌</w:t>
      </w:r>
      <w:r w:rsidR="00AE0282">
        <w:rPr>
          <w:rFonts w:cs="B Lotus" w:hint="cs"/>
          <w:sz w:val="28"/>
          <w:szCs w:val="28"/>
          <w:rtl/>
        </w:rPr>
        <w:t>باشند که جز الله عزوجل کسی</w:t>
      </w:r>
      <w:r w:rsidRPr="00984198">
        <w:rPr>
          <w:rFonts w:cs="B Lotus" w:hint="cs"/>
          <w:sz w:val="28"/>
          <w:szCs w:val="28"/>
          <w:rtl/>
        </w:rPr>
        <w:t xml:space="preserve"> تفاوت این</w:t>
      </w:r>
      <w:r w:rsidR="00AE0282">
        <w:rPr>
          <w:rFonts w:cs="B Lotus" w:hint="cs"/>
          <w:sz w:val="28"/>
          <w:szCs w:val="28"/>
          <w:rtl/>
        </w:rPr>
        <w:t xml:space="preserve"> درجات را نمی</w:t>
      </w:r>
      <w:r w:rsidR="00AE0282">
        <w:rPr>
          <w:rFonts w:cs="B Lotus" w:hint="cs"/>
          <w:sz w:val="28"/>
          <w:szCs w:val="28"/>
          <w:rtl/>
        </w:rPr>
        <w:softHyphen/>
        <w:t>داند</w:t>
      </w:r>
      <w:r w:rsidRPr="00984198">
        <w:rPr>
          <w:rFonts w:cs="B Lotus" w:hint="cs"/>
          <w:sz w:val="28"/>
          <w:szCs w:val="28"/>
          <w:rtl/>
        </w:rPr>
        <w:t>. لذا کامل</w:t>
      </w:r>
      <w:r w:rsidR="009D0387" w:rsidRPr="00984198">
        <w:rPr>
          <w:rFonts w:cs="B Lotus" w:hint="cs"/>
          <w:sz w:val="28"/>
          <w:szCs w:val="28"/>
          <w:rtl/>
        </w:rPr>
        <w:t xml:space="preserve">‌ترین </w:t>
      </w:r>
      <w:r w:rsidRPr="00984198">
        <w:rPr>
          <w:rFonts w:cs="B Lotus" w:hint="cs"/>
          <w:sz w:val="28"/>
          <w:szCs w:val="28"/>
          <w:rtl/>
        </w:rPr>
        <w:t>و برترین و بالاترین و نزدیک</w:t>
      </w:r>
      <w:r w:rsidR="009D0387" w:rsidRPr="00984198">
        <w:rPr>
          <w:rFonts w:cs="B Lotus" w:hint="cs"/>
          <w:sz w:val="28"/>
          <w:szCs w:val="28"/>
          <w:rtl/>
        </w:rPr>
        <w:t xml:space="preserve">‌ترین </w:t>
      </w:r>
      <w:r w:rsidRPr="00984198">
        <w:rPr>
          <w:rFonts w:cs="B Lotus" w:hint="cs"/>
          <w:sz w:val="28"/>
          <w:szCs w:val="28"/>
          <w:rtl/>
        </w:rPr>
        <w:t xml:space="preserve">مردمان به الله </w:t>
      </w:r>
      <w:r w:rsidRPr="00984198">
        <w:rPr>
          <w:rFonts w:cs="B Lotus" w:hint="cs"/>
          <w:sz w:val="28"/>
          <w:szCs w:val="28"/>
          <w:rtl/>
        </w:rPr>
        <w:lastRenderedPageBreak/>
        <w:t>عزوجل و قوی</w:t>
      </w:r>
      <w:r w:rsidR="009D0387" w:rsidRPr="00984198">
        <w:rPr>
          <w:rFonts w:cs="B Lotus" w:hint="cs"/>
          <w:sz w:val="28"/>
          <w:szCs w:val="28"/>
          <w:rtl/>
        </w:rPr>
        <w:t xml:space="preserve">‌ترین </w:t>
      </w:r>
      <w:r w:rsidR="00AE0282">
        <w:rPr>
          <w:rFonts w:cs="B Lotus" w:hint="cs"/>
          <w:sz w:val="28"/>
          <w:szCs w:val="28"/>
          <w:rtl/>
        </w:rPr>
        <w:t>و راه</w:t>
      </w:r>
      <w:r w:rsidR="00AE0282">
        <w:rPr>
          <w:rFonts w:cs="B Lotus"/>
          <w:sz w:val="28"/>
          <w:szCs w:val="28"/>
          <w:rtl/>
        </w:rPr>
        <w:softHyphen/>
      </w:r>
      <w:r w:rsidRPr="00984198">
        <w:rPr>
          <w:rFonts w:cs="B Lotus" w:hint="cs"/>
          <w:sz w:val="28"/>
          <w:szCs w:val="28"/>
          <w:rtl/>
        </w:rPr>
        <w:t>یافته</w:t>
      </w:r>
      <w:r w:rsidR="009D0387" w:rsidRPr="00984198">
        <w:rPr>
          <w:rFonts w:cs="B Lotus" w:hint="cs"/>
          <w:sz w:val="28"/>
          <w:szCs w:val="28"/>
          <w:rtl/>
        </w:rPr>
        <w:t xml:space="preserve">‌ترین </w:t>
      </w:r>
      <w:r w:rsidRPr="00984198">
        <w:rPr>
          <w:rFonts w:cs="B Lotus" w:hint="cs"/>
          <w:sz w:val="28"/>
          <w:szCs w:val="28"/>
          <w:rtl/>
        </w:rPr>
        <w:t xml:space="preserve">ایشان، آن کسی است </w:t>
      </w:r>
      <w:r w:rsidR="00AE0282">
        <w:rPr>
          <w:rFonts w:cs="B Lotus" w:hint="cs"/>
          <w:sz w:val="28"/>
          <w:szCs w:val="28"/>
          <w:rtl/>
        </w:rPr>
        <w:t>که عبودیت و بندگی</w:t>
      </w:r>
      <w:r w:rsidR="00AE0282">
        <w:rPr>
          <w:rFonts w:cs="B Lotus" w:hint="cs"/>
          <w:sz w:val="28"/>
          <w:szCs w:val="28"/>
          <w:rtl/>
        </w:rPr>
        <w:softHyphen/>
        <w:t>اش برای الله عزوجل کامل</w:t>
      </w:r>
      <w:r w:rsidR="00AE0282">
        <w:rPr>
          <w:rFonts w:cs="B Lotus"/>
          <w:sz w:val="28"/>
          <w:szCs w:val="28"/>
          <w:rtl/>
        </w:rPr>
        <w:softHyphen/>
      </w:r>
      <w:r w:rsidRPr="00984198">
        <w:rPr>
          <w:rFonts w:cs="B Lotus" w:hint="cs"/>
          <w:sz w:val="28"/>
          <w:szCs w:val="28"/>
          <w:rtl/>
        </w:rPr>
        <w:t>تر باشد. و این حقیقت دین اسلام است که الله عزوجل پیامبران را با آن فرستاده و کتاب</w:t>
      </w:r>
      <w:r w:rsidR="009D0387" w:rsidRPr="00984198">
        <w:rPr>
          <w:rFonts w:cs="B Lotus" w:hint="cs"/>
          <w:sz w:val="28"/>
          <w:szCs w:val="28"/>
          <w:rtl/>
        </w:rPr>
        <w:t xml:space="preserve">‌ها </w:t>
      </w:r>
      <w:r w:rsidRPr="00984198">
        <w:rPr>
          <w:rFonts w:cs="B Lotus" w:hint="cs"/>
          <w:sz w:val="28"/>
          <w:szCs w:val="28"/>
          <w:rtl/>
        </w:rPr>
        <w:t>را نازل کرده است که بنده تنها مطیع و فرمانبردار الله</w:t>
      </w:r>
      <w:r w:rsidR="00AE0282">
        <w:rPr>
          <w:rFonts w:cs="B Lotus" w:hint="cs"/>
          <w:sz w:val="28"/>
          <w:szCs w:val="28"/>
          <w:rtl/>
        </w:rPr>
        <w:t xml:space="preserve"> عزوجل و نه غیر او باشد. زیرا کسی</w:t>
      </w:r>
      <w:r w:rsidR="00AE0282">
        <w:rPr>
          <w:rFonts w:cs="B Lotus" w:hint="cs"/>
          <w:sz w:val="28"/>
          <w:szCs w:val="28"/>
          <w:rtl/>
        </w:rPr>
        <w:softHyphen/>
      </w:r>
      <w:r w:rsidRPr="00984198">
        <w:rPr>
          <w:rFonts w:cs="B Lotus" w:hint="cs"/>
          <w:sz w:val="28"/>
          <w:szCs w:val="28"/>
          <w:rtl/>
        </w:rPr>
        <w:t xml:space="preserve">که هم مطیع </w:t>
      </w:r>
      <w:r w:rsidR="00AE0282">
        <w:rPr>
          <w:rFonts w:cs="B Lotus" w:hint="cs"/>
          <w:sz w:val="28"/>
          <w:szCs w:val="28"/>
          <w:rtl/>
        </w:rPr>
        <w:t xml:space="preserve">و فرمانبردار </w:t>
      </w:r>
      <w:r w:rsidRPr="00984198">
        <w:rPr>
          <w:rFonts w:cs="B Lotus" w:hint="cs"/>
          <w:sz w:val="28"/>
          <w:szCs w:val="28"/>
          <w:rtl/>
        </w:rPr>
        <w:t>الله متعال و هم مطیع غیر اوست، مشرک</w:t>
      </w:r>
      <w:r w:rsidR="009D0387" w:rsidRPr="00984198">
        <w:rPr>
          <w:rFonts w:cs="B Lotus" w:hint="cs"/>
          <w:sz w:val="28"/>
          <w:szCs w:val="28"/>
          <w:rtl/>
        </w:rPr>
        <w:t xml:space="preserve"> می‌</w:t>
      </w:r>
      <w:r w:rsidRPr="00984198">
        <w:rPr>
          <w:rFonts w:cs="B Lotus" w:hint="cs"/>
          <w:sz w:val="28"/>
          <w:szCs w:val="28"/>
          <w:rtl/>
        </w:rPr>
        <w:t xml:space="preserve">باشد. و کسی که از فرمانبرداری </w:t>
      </w:r>
      <w:r w:rsidR="00AE0282">
        <w:rPr>
          <w:rFonts w:cs="B Lotus" w:hint="cs"/>
          <w:sz w:val="28"/>
          <w:szCs w:val="28"/>
          <w:rtl/>
        </w:rPr>
        <w:t xml:space="preserve">و اطاعت </w:t>
      </w:r>
      <w:r w:rsidRPr="00984198">
        <w:rPr>
          <w:rFonts w:cs="B Lotus" w:hint="cs"/>
          <w:sz w:val="28"/>
          <w:szCs w:val="28"/>
          <w:rtl/>
        </w:rPr>
        <w:t>از او، سرباز زده و امتناع ورزد، مستکبر و خودبین و سرکش می</w:t>
      </w:r>
      <w:r w:rsidRPr="00984198">
        <w:rPr>
          <w:rFonts w:cs="B Lotus" w:hint="cs"/>
          <w:sz w:val="28"/>
          <w:szCs w:val="28"/>
          <w:cs/>
        </w:rPr>
        <w:t>‎</w:t>
      </w:r>
      <w:r w:rsidR="00AE0282">
        <w:rPr>
          <w:rFonts w:cs="B Lotus" w:hint="cs"/>
          <w:sz w:val="28"/>
          <w:szCs w:val="28"/>
          <w:rtl/>
        </w:rPr>
        <w:t xml:space="preserve">باشد </w:t>
      </w:r>
      <w:r w:rsidRPr="00984198">
        <w:rPr>
          <w:rFonts w:cs="B Lotus" w:hint="cs"/>
          <w:sz w:val="28"/>
          <w:szCs w:val="28"/>
          <w:rtl/>
        </w:rPr>
        <w:t>... تا آنجا که</w:t>
      </w:r>
      <w:r w:rsidR="009D0387" w:rsidRPr="00984198">
        <w:rPr>
          <w:rFonts w:cs="B Lotus" w:hint="cs"/>
          <w:sz w:val="28"/>
          <w:szCs w:val="28"/>
          <w:rtl/>
        </w:rPr>
        <w:t xml:space="preserve"> می‌</w:t>
      </w:r>
      <w:r w:rsidRPr="00984198">
        <w:rPr>
          <w:rFonts w:cs="B Lotus" w:hint="cs"/>
          <w:sz w:val="28"/>
          <w:szCs w:val="28"/>
          <w:rtl/>
        </w:rPr>
        <w:t>گوید: و این محق</w:t>
      </w:r>
      <w:r w:rsidR="00AE0282">
        <w:rPr>
          <w:rFonts w:cs="B Lotus" w:hint="cs"/>
          <w:sz w:val="28"/>
          <w:szCs w:val="28"/>
          <w:rtl/>
        </w:rPr>
        <w:t>ق کر</w:t>
      </w:r>
      <w:r w:rsidRPr="00984198">
        <w:rPr>
          <w:rFonts w:cs="B Lotus" w:hint="cs"/>
          <w:sz w:val="28"/>
          <w:szCs w:val="28"/>
          <w:rtl/>
        </w:rPr>
        <w:t>دن گواهی دادن به</w:t>
      </w:r>
      <w:r w:rsidR="00890408" w:rsidRPr="00984198">
        <w:rPr>
          <w:rFonts w:cs="B Lotus" w:hint="cs"/>
          <w:sz w:val="28"/>
          <w:szCs w:val="28"/>
          <w:rtl/>
        </w:rPr>
        <w:t xml:space="preserve"> </w:t>
      </w:r>
      <w:r w:rsidR="00F64452" w:rsidRPr="00F64452">
        <w:rPr>
          <w:rFonts w:cs="mylotus" w:hint="cs"/>
          <w:sz w:val="28"/>
          <w:szCs w:val="28"/>
          <w:rtl/>
        </w:rPr>
        <w:t>لاإله إلاالله</w:t>
      </w:r>
      <w:r w:rsidR="00890408" w:rsidRPr="00984198">
        <w:rPr>
          <w:rFonts w:cs="B Lotus" w:hint="cs"/>
          <w:sz w:val="28"/>
          <w:szCs w:val="28"/>
          <w:rtl/>
        </w:rPr>
        <w:t xml:space="preserve"> </w:t>
      </w:r>
      <w:r w:rsidR="009D0387" w:rsidRPr="00984198">
        <w:rPr>
          <w:rFonts w:cs="B Lotus" w:hint="cs"/>
          <w:sz w:val="28"/>
          <w:szCs w:val="28"/>
          <w:rtl/>
        </w:rPr>
        <w:t>می‌</w:t>
      </w:r>
      <w:r w:rsidRPr="00984198">
        <w:rPr>
          <w:rFonts w:cs="B Lotus" w:hint="cs"/>
          <w:sz w:val="28"/>
          <w:szCs w:val="28"/>
          <w:rtl/>
        </w:rPr>
        <w:t>باشد، چرا که آن الوهیت غیرالله را از قلب نفی کرده و در قلبش الوهیت الله متعال را ثابت</w:t>
      </w:r>
      <w:r w:rsidR="009D0387" w:rsidRPr="00984198">
        <w:rPr>
          <w:rFonts w:cs="B Lotus" w:hint="cs"/>
          <w:sz w:val="28"/>
          <w:szCs w:val="28"/>
          <w:rtl/>
        </w:rPr>
        <w:t xml:space="preserve"> می‌</w:t>
      </w:r>
      <w:r w:rsidR="00AE0282">
        <w:rPr>
          <w:rFonts w:cs="B Lotus" w:hint="cs"/>
          <w:sz w:val="28"/>
          <w:szCs w:val="28"/>
          <w:rtl/>
        </w:rPr>
        <w:t>ک</w:t>
      </w:r>
      <w:r w:rsidRPr="00984198">
        <w:rPr>
          <w:rFonts w:cs="B Lotus" w:hint="cs"/>
          <w:sz w:val="28"/>
          <w:szCs w:val="28"/>
          <w:rtl/>
        </w:rPr>
        <w:t>ند. و بدین ترتیب نفی کننده</w:t>
      </w:r>
      <w:r w:rsidR="00AC25A8" w:rsidRPr="00984198">
        <w:rPr>
          <w:rFonts w:cs="B Lotus" w:hint="cs"/>
          <w:sz w:val="28"/>
          <w:szCs w:val="28"/>
          <w:rtl/>
        </w:rPr>
        <w:t xml:space="preserve">‌ی </w:t>
      </w:r>
      <w:r w:rsidRPr="00984198">
        <w:rPr>
          <w:rFonts w:cs="B Lotus" w:hint="cs"/>
          <w:sz w:val="28"/>
          <w:szCs w:val="28"/>
          <w:rtl/>
        </w:rPr>
        <w:t>الوهیت هر چیزی از مخلوقات و اثبات کننده</w:t>
      </w:r>
      <w:r w:rsidR="00AC25A8" w:rsidRPr="00984198">
        <w:rPr>
          <w:rFonts w:cs="B Lotus" w:hint="cs"/>
          <w:sz w:val="28"/>
          <w:szCs w:val="28"/>
          <w:rtl/>
        </w:rPr>
        <w:t xml:space="preserve">‌ی </w:t>
      </w:r>
      <w:r w:rsidRPr="00984198">
        <w:rPr>
          <w:rFonts w:cs="B Lotus" w:hint="cs"/>
          <w:sz w:val="28"/>
          <w:szCs w:val="28"/>
          <w:rtl/>
        </w:rPr>
        <w:t>الوهیت رب العالمین، پروردگار</w:t>
      </w:r>
      <w:r w:rsidR="00AD46EF" w:rsidRPr="00984198">
        <w:rPr>
          <w:rFonts w:cs="B Lotus" w:hint="cs"/>
          <w:sz w:val="28"/>
          <w:szCs w:val="28"/>
          <w:rtl/>
        </w:rPr>
        <w:t xml:space="preserve"> آسمان‌ها </w:t>
      </w:r>
      <w:r w:rsidRPr="00984198">
        <w:rPr>
          <w:rFonts w:cs="B Lotus" w:hint="cs"/>
          <w:sz w:val="28"/>
          <w:szCs w:val="28"/>
          <w:rtl/>
        </w:rPr>
        <w:t>و زمین</w:t>
      </w:r>
      <w:r w:rsidR="009D0387" w:rsidRPr="00984198">
        <w:rPr>
          <w:rFonts w:cs="B Lotus" w:hint="cs"/>
          <w:sz w:val="28"/>
          <w:szCs w:val="28"/>
          <w:rtl/>
        </w:rPr>
        <w:t xml:space="preserve"> می‌</w:t>
      </w:r>
      <w:r w:rsidR="00AE0282">
        <w:rPr>
          <w:rFonts w:cs="B Lotus" w:hint="cs"/>
          <w:sz w:val="28"/>
          <w:szCs w:val="28"/>
          <w:rtl/>
        </w:rPr>
        <w:t>باشد.</w:t>
      </w:r>
      <w:r w:rsidRPr="00984198">
        <w:rPr>
          <w:rFonts w:cs="B Lotus" w:hint="cs"/>
          <w:sz w:val="28"/>
          <w:szCs w:val="28"/>
          <w:rtl/>
        </w:rPr>
        <w:t xml:space="preserve"> و آن متضمن </w:t>
      </w:r>
      <w:r w:rsidR="00AE0282">
        <w:rPr>
          <w:rFonts w:cs="B Lotus" w:hint="cs"/>
          <w:sz w:val="28"/>
          <w:szCs w:val="28"/>
          <w:rtl/>
        </w:rPr>
        <w:t>وابستگی</w:t>
      </w:r>
      <w:r w:rsidRPr="00984198">
        <w:rPr>
          <w:rFonts w:cs="B Lotus" w:hint="cs"/>
          <w:sz w:val="28"/>
          <w:szCs w:val="28"/>
          <w:rtl/>
        </w:rPr>
        <w:t xml:space="preserve"> </w:t>
      </w:r>
      <w:r w:rsidR="00AE0282">
        <w:rPr>
          <w:rFonts w:cs="B Lotus" w:hint="cs"/>
          <w:sz w:val="28"/>
          <w:szCs w:val="28"/>
          <w:rtl/>
        </w:rPr>
        <w:t xml:space="preserve">و پیوستگی </w:t>
      </w:r>
      <w:r w:rsidRPr="00984198">
        <w:rPr>
          <w:rFonts w:cs="B Lotus" w:hint="cs"/>
          <w:sz w:val="28"/>
          <w:szCs w:val="28"/>
          <w:rtl/>
        </w:rPr>
        <w:t>قلب با الله عزوجل و جدایی آن از غیرالله</w:t>
      </w:r>
      <w:r w:rsidR="009D0387" w:rsidRPr="00984198">
        <w:rPr>
          <w:rFonts w:cs="B Lotus" w:hint="cs"/>
          <w:sz w:val="28"/>
          <w:szCs w:val="28"/>
          <w:rtl/>
        </w:rPr>
        <w:t xml:space="preserve"> می‌</w:t>
      </w:r>
      <w:r w:rsidRPr="00984198">
        <w:rPr>
          <w:rFonts w:cs="B Lotus" w:hint="cs"/>
          <w:sz w:val="28"/>
          <w:szCs w:val="28"/>
          <w:rtl/>
        </w:rPr>
        <w:t xml:space="preserve">باشد. </w:t>
      </w:r>
    </w:p>
    <w:p w:rsidR="00AE0282" w:rsidRDefault="00C5413C" w:rsidP="00603F66">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بدین ترتیب قلب وی در علم و نیت، گواهی دادن و اراده و معرفت و محبتش، بین خالق و مخلوق تفاوت قائل</w:t>
      </w:r>
      <w:r w:rsidR="009D0387" w:rsidRPr="00984198">
        <w:rPr>
          <w:rFonts w:cs="B Lotus" w:hint="cs"/>
          <w:sz w:val="28"/>
          <w:szCs w:val="28"/>
          <w:rtl/>
        </w:rPr>
        <w:t xml:space="preserve"> می‌</w:t>
      </w:r>
      <w:r w:rsidR="00AE0282">
        <w:rPr>
          <w:rFonts w:cs="B Lotus" w:hint="cs"/>
          <w:sz w:val="28"/>
          <w:szCs w:val="28"/>
          <w:rtl/>
        </w:rPr>
        <w:t>باشد. ب</w:t>
      </w:r>
      <w:r w:rsidR="00BD286A" w:rsidRPr="00984198">
        <w:rPr>
          <w:rFonts w:cs="B Lotus" w:hint="cs"/>
          <w:sz w:val="28"/>
          <w:szCs w:val="28"/>
          <w:rtl/>
        </w:rPr>
        <w:t xml:space="preserve">گونه‌ای </w:t>
      </w:r>
      <w:r w:rsidRPr="00984198">
        <w:rPr>
          <w:rFonts w:cs="B Lotus" w:hint="cs"/>
          <w:sz w:val="28"/>
          <w:szCs w:val="28"/>
          <w:rtl/>
        </w:rPr>
        <w:t xml:space="preserve">که به الله عزوجل عالم بوده و ذکر کننده </w:t>
      </w:r>
      <w:r w:rsidR="00AE0282">
        <w:rPr>
          <w:rFonts w:cs="B Lotus" w:hint="cs"/>
          <w:sz w:val="28"/>
          <w:szCs w:val="28"/>
          <w:rtl/>
        </w:rPr>
        <w:t xml:space="preserve">او </w:t>
      </w:r>
      <w:r w:rsidRPr="00984198">
        <w:rPr>
          <w:rFonts w:cs="B Lotus" w:hint="cs"/>
          <w:sz w:val="28"/>
          <w:szCs w:val="28"/>
          <w:rtl/>
        </w:rPr>
        <w:t>و عارف به او</w:t>
      </w:r>
      <w:r w:rsidR="009D0387" w:rsidRPr="00984198">
        <w:rPr>
          <w:rFonts w:cs="B Lotus" w:hint="cs"/>
          <w:sz w:val="28"/>
          <w:szCs w:val="28"/>
          <w:rtl/>
        </w:rPr>
        <w:t xml:space="preserve"> می‌</w:t>
      </w:r>
      <w:r w:rsidRPr="00984198">
        <w:rPr>
          <w:rFonts w:cs="B Lotus" w:hint="cs"/>
          <w:sz w:val="28"/>
          <w:szCs w:val="28"/>
          <w:rtl/>
        </w:rPr>
        <w:t>باشد. و نی</w:t>
      </w:r>
      <w:r w:rsidR="00AE0282">
        <w:rPr>
          <w:rFonts w:cs="B Lotus" w:hint="cs"/>
          <w:sz w:val="28"/>
          <w:szCs w:val="28"/>
          <w:rtl/>
        </w:rPr>
        <w:t>ز عالم به</w:t>
      </w:r>
      <w:r w:rsidRPr="00984198">
        <w:rPr>
          <w:rFonts w:cs="B Lotus" w:hint="cs"/>
          <w:sz w:val="28"/>
          <w:szCs w:val="28"/>
          <w:rtl/>
        </w:rPr>
        <w:t xml:space="preserve"> جدایی الله عزوجل از آفریده</w:t>
      </w:r>
      <w:r w:rsidR="00603F66" w:rsidRPr="00984198">
        <w:rPr>
          <w:rFonts w:cs="B Lotus" w:hint="eastAsia"/>
          <w:sz w:val="28"/>
          <w:szCs w:val="28"/>
          <w:rtl/>
        </w:rPr>
        <w:t>‌</w:t>
      </w:r>
      <w:r w:rsidRPr="00984198">
        <w:rPr>
          <w:rFonts w:cs="B Lotus" w:hint="cs"/>
          <w:sz w:val="28"/>
          <w:szCs w:val="28"/>
          <w:rtl/>
        </w:rPr>
        <w:t>ه</w:t>
      </w:r>
      <w:r w:rsidR="00AE0282">
        <w:rPr>
          <w:rFonts w:cs="B Lotus" w:hint="cs"/>
          <w:sz w:val="28"/>
          <w:szCs w:val="28"/>
          <w:rtl/>
        </w:rPr>
        <w:t>ایش و یکتایی او و نه یکتایی هیچ</w:t>
      </w:r>
      <w:r w:rsidRPr="00984198">
        <w:rPr>
          <w:rFonts w:cs="B Lotus" w:hint="cs"/>
          <w:sz w:val="28"/>
          <w:szCs w:val="28"/>
          <w:rtl/>
        </w:rPr>
        <w:t xml:space="preserve">یک از مخلوقاتش بوده و محب </w:t>
      </w:r>
      <w:r w:rsidR="00AE0282">
        <w:rPr>
          <w:rFonts w:cs="B Lotus" w:hint="cs"/>
          <w:sz w:val="28"/>
          <w:szCs w:val="28"/>
          <w:rtl/>
        </w:rPr>
        <w:t xml:space="preserve">و دوستدار </w:t>
      </w:r>
      <w:r w:rsidRPr="00984198">
        <w:rPr>
          <w:rFonts w:cs="B Lotus" w:hint="cs"/>
          <w:sz w:val="28"/>
          <w:szCs w:val="28"/>
          <w:rtl/>
        </w:rPr>
        <w:t>الله عزوجل بوده و او را تعظیم کر</w:t>
      </w:r>
      <w:r w:rsidR="00AE0282">
        <w:rPr>
          <w:rFonts w:cs="B Lotus" w:hint="cs"/>
          <w:sz w:val="28"/>
          <w:szCs w:val="28"/>
          <w:rtl/>
        </w:rPr>
        <w:t>ده و بندگی او را نمو</w:t>
      </w:r>
      <w:r w:rsidRPr="00984198">
        <w:rPr>
          <w:rFonts w:cs="B Lotus" w:hint="cs"/>
          <w:sz w:val="28"/>
          <w:szCs w:val="28"/>
          <w:rtl/>
        </w:rPr>
        <w:t xml:space="preserve">ده و به او امید </w:t>
      </w:r>
      <w:r w:rsidR="00AE0282">
        <w:rPr>
          <w:rFonts w:cs="B Lotus" w:hint="cs"/>
          <w:sz w:val="28"/>
          <w:szCs w:val="28"/>
          <w:rtl/>
        </w:rPr>
        <w:t>بسته و از او ترس داشته و برای</w:t>
      </w:r>
      <w:r w:rsidRPr="00984198">
        <w:rPr>
          <w:rFonts w:cs="B Lotus" w:hint="cs"/>
          <w:sz w:val="28"/>
          <w:szCs w:val="28"/>
          <w:rtl/>
        </w:rPr>
        <w:t xml:space="preserve"> او دوستی و دشمنی ورزیده و از او طلب یاری کرده و بر او تو</w:t>
      </w:r>
      <w:r w:rsidR="00AE0282">
        <w:rPr>
          <w:rFonts w:cs="B Lotus" w:hint="cs"/>
          <w:sz w:val="28"/>
          <w:szCs w:val="28"/>
          <w:rtl/>
        </w:rPr>
        <w:t>کل کرده و از عبادت غیر او خودداری</w:t>
      </w:r>
      <w:r w:rsidRPr="00984198">
        <w:rPr>
          <w:rFonts w:cs="B Lotus" w:hint="cs"/>
          <w:sz w:val="28"/>
          <w:szCs w:val="28"/>
          <w:rtl/>
        </w:rPr>
        <w:t xml:space="preserve"> می</w:t>
      </w:r>
      <w:r w:rsidRPr="00984198">
        <w:rPr>
          <w:rFonts w:cs="B Lotus" w:hint="cs"/>
          <w:sz w:val="28"/>
          <w:szCs w:val="28"/>
          <w:cs/>
        </w:rPr>
        <w:t>‎</w:t>
      </w:r>
      <w:r w:rsidR="00AE0282">
        <w:rPr>
          <w:rFonts w:cs="B Lotus" w:hint="cs"/>
          <w:sz w:val="28"/>
          <w:szCs w:val="28"/>
          <w:rtl/>
        </w:rPr>
        <w:t>کن</w:t>
      </w:r>
      <w:r w:rsidRPr="00984198">
        <w:rPr>
          <w:rFonts w:cs="B Lotus" w:hint="cs"/>
          <w:sz w:val="28"/>
          <w:szCs w:val="28"/>
          <w:rtl/>
        </w:rPr>
        <w:t xml:space="preserve">د. </w:t>
      </w:r>
    </w:p>
    <w:p w:rsidR="00C5413C" w:rsidRPr="00984198" w:rsidRDefault="00C5413C" w:rsidP="00AE02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و توکل بر الله متعال و یاری خواستن از او و ترس از او و امید به او و دوستی و دشمنی در راه او و برای او و اطاعت کردن از امرش و امثال</w:t>
      </w:r>
      <w:r w:rsidR="00603F66" w:rsidRPr="00984198">
        <w:rPr>
          <w:rFonts w:cs="B Lotus" w:hint="cs"/>
          <w:sz w:val="28"/>
          <w:szCs w:val="28"/>
          <w:rtl/>
        </w:rPr>
        <w:t xml:space="preserve"> این‌ها،</w:t>
      </w:r>
      <w:r w:rsidRPr="00984198">
        <w:rPr>
          <w:rFonts w:cs="B Lotus" w:hint="cs"/>
          <w:sz w:val="28"/>
          <w:szCs w:val="28"/>
          <w:rtl/>
        </w:rPr>
        <w:t xml:space="preserve"> از خصوصیت</w:t>
      </w:r>
      <w:r w:rsidR="009D0387" w:rsidRPr="00984198">
        <w:rPr>
          <w:rFonts w:cs="B Lotus" w:hint="cs"/>
          <w:sz w:val="28"/>
          <w:szCs w:val="28"/>
          <w:rtl/>
        </w:rPr>
        <w:t xml:space="preserve">‌های </w:t>
      </w:r>
      <w:r w:rsidRPr="00984198">
        <w:rPr>
          <w:rFonts w:cs="B Lotus" w:hint="cs"/>
          <w:sz w:val="28"/>
          <w:szCs w:val="28"/>
          <w:rtl/>
        </w:rPr>
        <w:t>الوهیت الله عزوجل</w:t>
      </w:r>
      <w:r w:rsidR="009D0387" w:rsidRPr="00984198">
        <w:rPr>
          <w:rFonts w:cs="B Lotus" w:hint="cs"/>
          <w:sz w:val="28"/>
          <w:szCs w:val="28"/>
          <w:rtl/>
        </w:rPr>
        <w:t xml:space="preserve"> می‌</w:t>
      </w:r>
      <w:r w:rsidRPr="00984198">
        <w:rPr>
          <w:rFonts w:cs="B Lotus" w:hint="cs"/>
          <w:sz w:val="28"/>
          <w:szCs w:val="28"/>
          <w:rtl/>
        </w:rPr>
        <w:t xml:space="preserve">باشد.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اقرار وی به الوهیت الله عزوجل و نه الوهیت هیچ چیز </w:t>
      </w:r>
      <w:r w:rsidR="00AE0282">
        <w:rPr>
          <w:rFonts w:cs="B Lotus" w:hint="cs"/>
          <w:sz w:val="28"/>
          <w:szCs w:val="28"/>
          <w:rtl/>
        </w:rPr>
        <w:t xml:space="preserve">و کس </w:t>
      </w:r>
      <w:r w:rsidRPr="00984198">
        <w:rPr>
          <w:rFonts w:cs="B Lotus" w:hint="cs"/>
          <w:sz w:val="28"/>
          <w:szCs w:val="28"/>
          <w:rtl/>
        </w:rPr>
        <w:t>دیگری، متضمن اقرار وی به ربوبیت الله متعال</w:t>
      </w:r>
      <w:r w:rsidR="009D0387" w:rsidRPr="00984198">
        <w:rPr>
          <w:rFonts w:cs="B Lotus" w:hint="cs"/>
          <w:sz w:val="28"/>
          <w:szCs w:val="28"/>
          <w:rtl/>
        </w:rPr>
        <w:t xml:space="preserve"> می‌</w:t>
      </w:r>
      <w:r w:rsidRPr="00984198">
        <w:rPr>
          <w:rFonts w:cs="B Lotus" w:hint="cs"/>
          <w:sz w:val="28"/>
          <w:szCs w:val="28"/>
          <w:rtl/>
        </w:rPr>
        <w:t>باش</w:t>
      </w:r>
      <w:r w:rsidR="00AE0282">
        <w:rPr>
          <w:rFonts w:cs="B Lotus" w:hint="cs"/>
          <w:sz w:val="28"/>
          <w:szCs w:val="28"/>
          <w:rtl/>
        </w:rPr>
        <w:t>د، که در اینصورت وی معتقد است:</w:t>
      </w:r>
      <w:r w:rsidRPr="00984198">
        <w:rPr>
          <w:rFonts w:cs="B Lotus" w:hint="cs"/>
          <w:sz w:val="28"/>
          <w:szCs w:val="28"/>
          <w:rtl/>
        </w:rPr>
        <w:t xml:space="preserve"> الله عزوجل پروردگار </w:t>
      </w:r>
      <w:r w:rsidRPr="00984198">
        <w:rPr>
          <w:rFonts w:cs="B Lotus" w:hint="cs"/>
          <w:sz w:val="28"/>
          <w:szCs w:val="28"/>
          <w:rtl/>
        </w:rPr>
        <w:lastRenderedPageBreak/>
        <w:t>و رب هر چیز و مالک و خالق و مدبر آن است، در اینصورت است که وی موحدی یکتاپرست در برابر الله عزوجل</w:t>
      </w:r>
      <w:r w:rsidR="009D0387" w:rsidRPr="00984198">
        <w:rPr>
          <w:rFonts w:cs="B Lotus" w:hint="cs"/>
          <w:sz w:val="28"/>
          <w:szCs w:val="28"/>
          <w:rtl/>
        </w:rPr>
        <w:t xml:space="preserve"> می‌</w:t>
      </w:r>
      <w:r w:rsidRPr="00984198">
        <w:rPr>
          <w:rFonts w:cs="B Lotus" w:hint="cs"/>
          <w:sz w:val="28"/>
          <w:szCs w:val="28"/>
          <w:rtl/>
        </w:rPr>
        <w:t xml:space="preserve">باشد. </w:t>
      </w:r>
    </w:p>
    <w:p w:rsidR="00C5413C" w:rsidRPr="00DC7530" w:rsidRDefault="00C5413C" w:rsidP="00DC7530">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سپس تمامی</w:t>
      </w:r>
      <w:r w:rsidR="009D0387" w:rsidRPr="00984198">
        <w:rPr>
          <w:rFonts w:cs="B Lotus" w:hint="cs"/>
          <w:sz w:val="28"/>
          <w:szCs w:val="28"/>
          <w:rtl/>
        </w:rPr>
        <w:t xml:space="preserve"> این‌ها </w:t>
      </w:r>
      <w:r w:rsidRPr="00984198">
        <w:rPr>
          <w:rFonts w:cs="B Lotus" w:hint="cs"/>
          <w:sz w:val="28"/>
          <w:szCs w:val="28"/>
          <w:rtl/>
        </w:rPr>
        <w:t>را به طور خلاصه در جایی دیگر از رساله</w:t>
      </w:r>
      <w:r w:rsidR="00AC25A8" w:rsidRPr="00984198">
        <w:rPr>
          <w:rFonts w:cs="B Lotus" w:hint="cs"/>
          <w:sz w:val="28"/>
          <w:szCs w:val="28"/>
          <w:rtl/>
        </w:rPr>
        <w:t xml:space="preserve">‌ی </w:t>
      </w:r>
      <w:r w:rsidRPr="00984198">
        <w:rPr>
          <w:rFonts w:cs="B Lotus" w:hint="cs"/>
          <w:sz w:val="28"/>
          <w:szCs w:val="28"/>
          <w:rtl/>
        </w:rPr>
        <w:t xml:space="preserve">ارزشمند </w:t>
      </w:r>
      <w:r w:rsidR="00603F66" w:rsidRPr="00984198">
        <w:rPr>
          <w:rFonts w:cs="B Lotus" w:hint="cs"/>
          <w:sz w:val="28"/>
          <w:szCs w:val="28"/>
          <w:rtl/>
        </w:rPr>
        <w:t>«</w:t>
      </w:r>
      <w:r w:rsidR="00AE0282">
        <w:rPr>
          <w:rFonts w:cs="B Lotus" w:hint="cs"/>
          <w:sz w:val="28"/>
          <w:szCs w:val="28"/>
          <w:rtl/>
        </w:rPr>
        <w:t>العبودیة</w:t>
      </w:r>
      <w:r w:rsidR="00603F66" w:rsidRPr="00984198">
        <w:rPr>
          <w:rFonts w:cs="B Lotus" w:hint="cs"/>
          <w:sz w:val="28"/>
          <w:szCs w:val="28"/>
          <w:rtl/>
        </w:rPr>
        <w:t>»</w:t>
      </w:r>
      <w:r w:rsidRPr="00984198">
        <w:rPr>
          <w:rFonts w:cs="B Lotus" w:hint="cs"/>
          <w:sz w:val="28"/>
          <w:szCs w:val="28"/>
          <w:rtl/>
        </w:rPr>
        <w:t xml:space="preserve"> ذکر کرده و</w:t>
      </w:r>
      <w:r w:rsidR="009D0387" w:rsidRPr="00984198">
        <w:rPr>
          <w:rFonts w:cs="B Lotus" w:hint="cs"/>
          <w:sz w:val="28"/>
          <w:szCs w:val="28"/>
          <w:rtl/>
        </w:rPr>
        <w:t xml:space="preserve"> می‌</w:t>
      </w:r>
      <w:r w:rsidRPr="00984198">
        <w:rPr>
          <w:rFonts w:cs="B Lotus" w:hint="cs"/>
          <w:sz w:val="28"/>
          <w:szCs w:val="28"/>
          <w:rtl/>
        </w:rPr>
        <w:t>گوید</w:t>
      </w:r>
      <w:r w:rsidRPr="00C008F7">
        <w:rPr>
          <w:rStyle w:val="FootnoteReference"/>
          <w:rFonts w:cs="B Lotus"/>
          <w:sz w:val="28"/>
          <w:szCs w:val="28"/>
          <w:rtl/>
        </w:rPr>
        <w:footnoteReference w:id="79"/>
      </w:r>
      <w:r w:rsidRPr="00984198">
        <w:rPr>
          <w:rFonts w:cs="B Lotus" w:hint="cs"/>
          <w:sz w:val="28"/>
          <w:szCs w:val="28"/>
          <w:rtl/>
        </w:rPr>
        <w:t xml:space="preserve">: </w:t>
      </w:r>
      <w:r w:rsidR="00AE0282">
        <w:rPr>
          <w:rFonts w:cs="B Lotus" w:hint="cs"/>
          <w:sz w:val="28"/>
          <w:szCs w:val="28"/>
          <w:rtl/>
        </w:rPr>
        <w:t>«</w:t>
      </w:r>
      <w:r w:rsidRPr="00984198">
        <w:rPr>
          <w:rFonts w:cs="B Lotus" w:hint="cs"/>
          <w:sz w:val="28"/>
          <w:szCs w:val="28"/>
          <w:rtl/>
        </w:rPr>
        <w:t>لب و اساس دین دو اصل</w:t>
      </w:r>
      <w:r w:rsidR="009D0387" w:rsidRPr="00984198">
        <w:rPr>
          <w:rFonts w:cs="B Lotus" w:hint="cs"/>
          <w:sz w:val="28"/>
          <w:szCs w:val="28"/>
          <w:rtl/>
        </w:rPr>
        <w:t xml:space="preserve"> می‌</w:t>
      </w:r>
      <w:r w:rsidRPr="00984198">
        <w:rPr>
          <w:rFonts w:cs="B Lotus" w:hint="cs"/>
          <w:sz w:val="28"/>
          <w:szCs w:val="28"/>
          <w:rtl/>
        </w:rPr>
        <w:t>باشد: یکی آنکه جز الله عزوجل را عبادت نکنیم</w:t>
      </w:r>
      <w:r w:rsidR="00AE0282">
        <w:rPr>
          <w:rFonts w:cs="B Lotus" w:hint="cs"/>
          <w:sz w:val="28"/>
          <w:szCs w:val="28"/>
          <w:rtl/>
        </w:rPr>
        <w:t xml:space="preserve"> و دیگر آنکه او را جز با آنچه</w:t>
      </w:r>
      <w:r w:rsidRPr="00984198">
        <w:rPr>
          <w:rFonts w:cs="B Lotus" w:hint="cs"/>
          <w:sz w:val="28"/>
          <w:szCs w:val="28"/>
          <w:rtl/>
        </w:rPr>
        <w:t xml:space="preserve"> تشریع کرده </w:t>
      </w:r>
      <w:r w:rsidR="00AE0282">
        <w:rPr>
          <w:rFonts w:cs="B Lotus" w:hint="cs"/>
          <w:sz w:val="28"/>
          <w:szCs w:val="28"/>
          <w:rtl/>
        </w:rPr>
        <w:t xml:space="preserve">و قانون نهاده </w:t>
      </w:r>
      <w:r w:rsidRPr="00984198">
        <w:rPr>
          <w:rFonts w:cs="B Lotus" w:hint="cs"/>
          <w:sz w:val="28"/>
          <w:szCs w:val="28"/>
          <w:rtl/>
        </w:rPr>
        <w:t>نپرستیم، یعنی او را با بدعت</w:t>
      </w:r>
      <w:r w:rsidR="00603F66" w:rsidRPr="00984198">
        <w:rPr>
          <w:rFonts w:cs="B Lotus" w:hint="eastAsia"/>
          <w:sz w:val="28"/>
          <w:szCs w:val="28"/>
          <w:rtl/>
        </w:rPr>
        <w:t>‌</w:t>
      </w:r>
      <w:r w:rsidRPr="00984198">
        <w:rPr>
          <w:rFonts w:cs="B Lotus" w:hint="cs"/>
          <w:sz w:val="28"/>
          <w:szCs w:val="28"/>
          <w:rtl/>
        </w:rPr>
        <w:t>ها عبادت نکنیم، همانطور که الله عزوجل می</w:t>
      </w:r>
      <w:r w:rsidRPr="00984198">
        <w:rPr>
          <w:rFonts w:cs="B Lotus" w:hint="cs"/>
          <w:sz w:val="28"/>
          <w:szCs w:val="28"/>
          <w:cs/>
        </w:rPr>
        <w:t>‎</w:t>
      </w:r>
      <w:r w:rsidRPr="00984198">
        <w:rPr>
          <w:rFonts w:cs="B Lotus" w:hint="cs"/>
          <w:sz w:val="28"/>
          <w:szCs w:val="28"/>
          <w:rtl/>
        </w:rPr>
        <w:t>فرماید:</w:t>
      </w:r>
      <w:r w:rsidR="00F577F1" w:rsidRPr="00984198">
        <w:rPr>
          <w:rFonts w:cs="B Lotus" w:hint="cs"/>
          <w:sz w:val="28"/>
          <w:szCs w:val="28"/>
          <w:rtl/>
        </w:rPr>
        <w:t xml:space="preserve"> </w:t>
      </w:r>
      <w:r w:rsidR="00F577F1" w:rsidRPr="00664364">
        <w:rPr>
          <w:rFonts w:ascii="Traditional Arabic" w:hAnsi="Traditional Arabic" w:cs="Traditional Arabic"/>
          <w:sz w:val="28"/>
          <w:szCs w:val="28"/>
          <w:rtl/>
        </w:rPr>
        <w:t>﴿</w:t>
      </w:r>
      <w:r w:rsidR="00DC7530">
        <w:rPr>
          <w:rFonts w:ascii="KFGQPC Uthmanic Script HAFS" w:hAnsi="KFGQPC Uthmanic Script HAFS" w:cs="KFGQPC Uthmanic Script HAFS"/>
          <w:sz w:val="28"/>
          <w:szCs w:val="28"/>
          <w:rtl/>
        </w:rPr>
        <w:t>فَمَن كَانَ يَرۡجُواْ لِقَآءَ رَبِّهِ</w:t>
      </w:r>
      <w:r w:rsidR="00DC7530">
        <w:rPr>
          <w:rFonts w:ascii="KFGQPC Uthmanic Script HAFS" w:hAnsi="KFGQPC Uthmanic Script HAFS" w:cs="KFGQPC Uthmanic Script HAFS" w:hint="cs"/>
          <w:sz w:val="28"/>
          <w:szCs w:val="28"/>
          <w:rtl/>
        </w:rPr>
        <w:t>ۦ</w:t>
      </w:r>
      <w:r w:rsidR="00DC7530">
        <w:rPr>
          <w:rFonts w:ascii="KFGQPC Uthmanic Script HAFS" w:hAnsi="KFGQPC Uthmanic Script HAFS" w:cs="KFGQPC Uthmanic Script HAFS"/>
          <w:sz w:val="28"/>
          <w:szCs w:val="28"/>
          <w:rtl/>
        </w:rPr>
        <w:t xml:space="preserve"> فَلۡيَعۡمَلۡ عَمَلٗا صَٰلِحٗا وَلَا يُشۡرِكۡ بِعِبَادَةِ رَبِّهِ</w:t>
      </w:r>
      <w:r w:rsidR="00DC7530">
        <w:rPr>
          <w:rFonts w:ascii="KFGQPC Uthmanic Script HAFS" w:hAnsi="KFGQPC Uthmanic Script HAFS" w:cs="KFGQPC Uthmanic Script HAFS" w:hint="cs"/>
          <w:sz w:val="28"/>
          <w:szCs w:val="28"/>
          <w:rtl/>
        </w:rPr>
        <w:t>ۦٓ</w:t>
      </w:r>
      <w:r w:rsidR="00DC7530">
        <w:rPr>
          <w:rFonts w:ascii="KFGQPC Uthmanic Script HAFS" w:hAnsi="KFGQPC Uthmanic Script HAFS" w:cs="KFGQPC Uthmanic Script HAFS"/>
          <w:sz w:val="28"/>
          <w:szCs w:val="28"/>
          <w:rtl/>
        </w:rPr>
        <w:t xml:space="preserve"> أَحَدَۢا ١١٠</w:t>
      </w:r>
      <w:r w:rsidR="00F577F1" w:rsidRPr="00664364">
        <w:rPr>
          <w:rFonts w:ascii="Traditional Arabic" w:hAnsi="Traditional Arabic" w:cs="Traditional Arabic"/>
          <w:sz w:val="28"/>
          <w:szCs w:val="28"/>
          <w:rtl/>
        </w:rPr>
        <w:t>﴾</w:t>
      </w:r>
      <w:r w:rsidR="00F577F1">
        <w:rPr>
          <w:rFonts w:hint="cs"/>
          <w:rtl/>
        </w:rPr>
        <w:t xml:space="preserve"> </w:t>
      </w:r>
      <w:r w:rsidR="00F577F1" w:rsidRPr="003F57E3">
        <w:rPr>
          <w:rFonts w:ascii="mylotus" w:hAnsi="mylotus" w:cs="mylotus"/>
          <w:rtl/>
          <w:lang w:bidi="ar-SA"/>
        </w:rPr>
        <w:t>[</w:t>
      </w:r>
      <w:r w:rsidR="00F577F1">
        <w:rPr>
          <w:rFonts w:ascii="mylotus" w:hAnsi="mylotus" w:cs="mylotus"/>
          <w:rtl/>
          <w:lang w:bidi="ar-SA"/>
        </w:rPr>
        <w:t>ال</w:t>
      </w:r>
      <w:r w:rsidR="00C71416" w:rsidRPr="00C71416">
        <w:rPr>
          <w:rFonts w:ascii="mylotus" w:hAnsi="mylotus" w:cs="mylotus"/>
          <w:rtl/>
          <w:lang w:bidi="ar-SA"/>
        </w:rPr>
        <w:t>ك</w:t>
      </w:r>
      <w:r w:rsidR="00F577F1">
        <w:rPr>
          <w:rFonts w:ascii="mylotus" w:hAnsi="mylotus" w:cs="mylotus"/>
          <w:rtl/>
          <w:lang w:bidi="ar-SA"/>
        </w:rPr>
        <w:t>هف: 110</w:t>
      </w:r>
      <w:r w:rsidR="00F577F1" w:rsidRPr="003F57E3">
        <w:rPr>
          <w:rFonts w:ascii="mylotus" w:hAnsi="mylotus" w:cs="mylotus"/>
          <w:rtl/>
          <w:lang w:bidi="ar-SA"/>
        </w:rPr>
        <w:t>]</w:t>
      </w:r>
      <w:r w:rsidRPr="00984198">
        <w:rPr>
          <w:rFonts w:cs="B Lotus" w:hint="cs"/>
          <w:sz w:val="28"/>
          <w:szCs w:val="28"/>
          <w:rtl/>
        </w:rPr>
        <w:t xml:space="preserve"> </w:t>
      </w:r>
      <w:r w:rsidR="00813841">
        <w:rPr>
          <w:rFonts w:cs="B Lotus" w:hint="cs"/>
          <w:sz w:val="28"/>
          <w:szCs w:val="28"/>
          <w:rtl/>
        </w:rPr>
        <w:t>«</w:t>
      </w:r>
      <w:r w:rsidRPr="00984198">
        <w:rPr>
          <w:rFonts w:cs="B Lotus"/>
          <w:sz w:val="28"/>
          <w:szCs w:val="28"/>
          <w:rtl/>
        </w:rPr>
        <w:t>پس هركس كه خواهان ديدار خداي خ</w:t>
      </w:r>
      <w:r w:rsidR="00AE0282">
        <w:rPr>
          <w:rFonts w:cs="B Lotus"/>
          <w:sz w:val="28"/>
          <w:szCs w:val="28"/>
          <w:rtl/>
        </w:rPr>
        <w:t>ويش است، بايد كه كار شايسته كند</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در پرستش پروردگارش كسي را شريك نسازد</w:t>
      </w:r>
      <w:r w:rsidR="00813841">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984198" w:rsidRDefault="00C5413C" w:rsidP="00AE02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و این محقق </w:t>
      </w:r>
      <w:r w:rsidR="00AE0282">
        <w:rPr>
          <w:rFonts w:cs="B Lotus" w:hint="cs"/>
          <w:sz w:val="28"/>
          <w:szCs w:val="28"/>
          <w:rtl/>
        </w:rPr>
        <w:t>کرد</w:t>
      </w:r>
      <w:r w:rsidRPr="00984198">
        <w:rPr>
          <w:rFonts w:cs="B Lotus" w:hint="cs"/>
          <w:sz w:val="28"/>
          <w:szCs w:val="28"/>
          <w:rtl/>
        </w:rPr>
        <w:t>ن شهادتین</w:t>
      </w:r>
      <w:r w:rsidR="009D0387" w:rsidRPr="00984198">
        <w:rPr>
          <w:rFonts w:cs="B Lotus" w:hint="cs"/>
          <w:sz w:val="28"/>
          <w:szCs w:val="28"/>
          <w:rtl/>
        </w:rPr>
        <w:t xml:space="preserve"> می‌</w:t>
      </w:r>
      <w:r w:rsidRPr="00984198">
        <w:rPr>
          <w:rFonts w:cs="B Lotus" w:hint="cs"/>
          <w:sz w:val="28"/>
          <w:szCs w:val="28"/>
          <w:rtl/>
        </w:rPr>
        <w:t xml:space="preserve">باشد، گواهی دادن به اینکه هیچ معبود به حقی جز الله عزوجل نیست و گواهی دادن به آنکه محمد </w:t>
      </w:r>
      <w:r w:rsidR="00AE0282">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فرستاده</w:t>
      </w:r>
      <w:r w:rsidR="00AC25A8" w:rsidRPr="00984198">
        <w:rPr>
          <w:rFonts w:cs="B Lotus" w:hint="cs"/>
          <w:sz w:val="28"/>
          <w:szCs w:val="28"/>
          <w:rtl/>
        </w:rPr>
        <w:t xml:space="preserve">‌ی </w:t>
      </w:r>
      <w:r w:rsidRPr="00984198">
        <w:rPr>
          <w:rFonts w:cs="B Lotus" w:hint="cs"/>
          <w:sz w:val="28"/>
          <w:szCs w:val="28"/>
          <w:rtl/>
        </w:rPr>
        <w:t xml:space="preserve">الله متعال است. </w:t>
      </w:r>
    </w:p>
    <w:p w:rsidR="00C5413C" w:rsidRPr="00984198" w:rsidRDefault="00C5413C" w:rsidP="00AE02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پس اصل اول آن است </w:t>
      </w:r>
      <w:r w:rsidR="00AE0282">
        <w:rPr>
          <w:rFonts w:cs="B Lotus" w:hint="cs"/>
          <w:sz w:val="28"/>
          <w:szCs w:val="28"/>
          <w:rtl/>
        </w:rPr>
        <w:t>که جز الله عزوجل را عبادت نکنیم</w:t>
      </w:r>
      <w:r w:rsidRPr="00984198">
        <w:rPr>
          <w:rFonts w:cs="B Lotus" w:hint="cs"/>
          <w:sz w:val="28"/>
          <w:szCs w:val="28"/>
          <w:rtl/>
        </w:rPr>
        <w:t xml:space="preserve"> و اصل دوم آن است که محمد </w:t>
      </w:r>
      <w:r w:rsidR="00AE0282">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فرستاده</w:t>
      </w:r>
      <w:r w:rsidR="00AC25A8" w:rsidRPr="00984198">
        <w:rPr>
          <w:rFonts w:cs="B Lotus" w:hint="cs"/>
          <w:sz w:val="28"/>
          <w:szCs w:val="28"/>
          <w:rtl/>
        </w:rPr>
        <w:t xml:space="preserve">‌ی </w:t>
      </w:r>
      <w:r w:rsidR="00AE0282">
        <w:rPr>
          <w:rFonts w:cs="B Lotus" w:hint="cs"/>
          <w:sz w:val="28"/>
          <w:szCs w:val="28"/>
          <w:rtl/>
        </w:rPr>
        <w:t>الله متعال و ابلاغ</w:t>
      </w:r>
      <w:r w:rsidR="00AE0282">
        <w:rPr>
          <w:rFonts w:cs="B Lotus" w:hint="cs"/>
          <w:sz w:val="28"/>
          <w:szCs w:val="28"/>
          <w:rtl/>
        </w:rPr>
        <w:softHyphen/>
        <w:t>کننده</w:t>
      </w:r>
      <w:r w:rsidRPr="00984198">
        <w:rPr>
          <w:rFonts w:cs="B Lotus" w:hint="cs"/>
          <w:sz w:val="28"/>
          <w:szCs w:val="28"/>
          <w:rtl/>
        </w:rPr>
        <w:t xml:space="preserve"> از جانب اوست. پس بر ما لازم است که خبرش را تصدیق و از امرش اطاعت کنیم.</w:t>
      </w:r>
      <w:r w:rsidR="00AE0282">
        <w:rPr>
          <w:rFonts w:cs="B Lotus" w:hint="cs"/>
          <w:sz w:val="28"/>
          <w:szCs w:val="28"/>
          <w:rtl/>
        </w:rPr>
        <w:t>»</w:t>
      </w:r>
      <w:r w:rsidRPr="00984198">
        <w:rPr>
          <w:rFonts w:cs="B Lotus" w:hint="cs"/>
          <w:sz w:val="28"/>
          <w:szCs w:val="28"/>
          <w:rtl/>
        </w:rPr>
        <w:t xml:space="preserve">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سپس</w:t>
      </w:r>
      <w:r w:rsidR="009D0387" w:rsidRPr="00984198">
        <w:rPr>
          <w:rFonts w:cs="B Lotus" w:hint="cs"/>
          <w:sz w:val="28"/>
          <w:szCs w:val="28"/>
          <w:rtl/>
        </w:rPr>
        <w:t xml:space="preserve"> می‌</w:t>
      </w:r>
      <w:r w:rsidRPr="00984198">
        <w:rPr>
          <w:rFonts w:cs="B Lotus" w:hint="cs"/>
          <w:sz w:val="28"/>
          <w:szCs w:val="28"/>
          <w:rtl/>
        </w:rPr>
        <w:t xml:space="preserve">گوید: و این دین اسلام است که الله عزوجل اولین و آخرین پیامبران را با آن فرستاده است و </w:t>
      </w:r>
      <w:r w:rsidR="00AE0282">
        <w:rPr>
          <w:rFonts w:cs="B Lotus" w:hint="cs"/>
          <w:sz w:val="28"/>
          <w:szCs w:val="28"/>
          <w:rtl/>
        </w:rPr>
        <w:t>آن دینی است که الله عزوجل جز آن</w:t>
      </w:r>
      <w:r w:rsidR="00AE0282">
        <w:rPr>
          <w:rFonts w:cs="B Lotus"/>
          <w:sz w:val="28"/>
          <w:szCs w:val="28"/>
          <w:rtl/>
        </w:rPr>
        <w:softHyphen/>
      </w:r>
      <w:r w:rsidRPr="00984198">
        <w:rPr>
          <w:rFonts w:cs="B Lotus" w:hint="cs"/>
          <w:sz w:val="28"/>
          <w:szCs w:val="28"/>
          <w:rtl/>
        </w:rPr>
        <w:t>را از احدی قبول</w:t>
      </w:r>
      <w:r w:rsidR="009D0387" w:rsidRPr="00984198">
        <w:rPr>
          <w:rFonts w:cs="B Lotus" w:hint="cs"/>
          <w:sz w:val="28"/>
          <w:szCs w:val="28"/>
          <w:rtl/>
        </w:rPr>
        <w:t xml:space="preserve"> نمی‌</w:t>
      </w:r>
      <w:r w:rsidRPr="00984198">
        <w:rPr>
          <w:rFonts w:cs="B Lotus" w:hint="cs"/>
          <w:sz w:val="28"/>
          <w:szCs w:val="28"/>
          <w:rtl/>
        </w:rPr>
        <w:t>کند. و آن حقیقت عبادت برای پروردگار جهانیان</w:t>
      </w:r>
      <w:r w:rsidR="009D0387" w:rsidRPr="00984198">
        <w:rPr>
          <w:rFonts w:cs="B Lotus" w:hint="cs"/>
          <w:sz w:val="28"/>
          <w:szCs w:val="28"/>
          <w:rtl/>
        </w:rPr>
        <w:t xml:space="preserve"> می‌</w:t>
      </w:r>
      <w:r w:rsidRPr="00984198">
        <w:rPr>
          <w:rFonts w:cs="B Lotus" w:hint="cs"/>
          <w:sz w:val="28"/>
          <w:szCs w:val="28"/>
          <w:rtl/>
        </w:rPr>
        <w:t xml:space="preserve">باشد. </w:t>
      </w:r>
    </w:p>
    <w:p w:rsidR="00C5413C" w:rsidRPr="00DC7530" w:rsidRDefault="00C5413C" w:rsidP="00AE0282">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 xml:space="preserve">از خلال این عرض با شتاب، واضح گردید که </w:t>
      </w:r>
      <w:r w:rsidR="00AE0282">
        <w:rPr>
          <w:rFonts w:cs="B Lotus" w:hint="cs"/>
          <w:sz w:val="28"/>
          <w:szCs w:val="28"/>
          <w:rtl/>
        </w:rPr>
        <w:t>برای محقق کر</w:t>
      </w:r>
      <w:r w:rsidRPr="00984198">
        <w:rPr>
          <w:rFonts w:cs="B Lotus" w:hint="cs"/>
          <w:sz w:val="28"/>
          <w:szCs w:val="28"/>
          <w:rtl/>
        </w:rPr>
        <w:t>دن توحیدی که صاحبش را در دنیا و آخرت نجات</w:t>
      </w:r>
      <w:r w:rsidR="009D0387" w:rsidRPr="00984198">
        <w:rPr>
          <w:rFonts w:cs="B Lotus" w:hint="cs"/>
          <w:sz w:val="28"/>
          <w:szCs w:val="28"/>
          <w:rtl/>
        </w:rPr>
        <w:t xml:space="preserve"> می‌</w:t>
      </w:r>
      <w:r w:rsidRPr="00984198">
        <w:rPr>
          <w:rFonts w:cs="B Lotus" w:hint="cs"/>
          <w:sz w:val="28"/>
          <w:szCs w:val="28"/>
          <w:rtl/>
        </w:rPr>
        <w:t xml:space="preserve">دهد، </w:t>
      </w:r>
      <w:r w:rsidR="00AE0282" w:rsidRPr="00984198">
        <w:rPr>
          <w:rFonts w:cs="B Lotus" w:hint="cs"/>
          <w:sz w:val="28"/>
          <w:szCs w:val="28"/>
          <w:rtl/>
        </w:rPr>
        <w:t xml:space="preserve">توحید ربوبیت به تنهایی </w:t>
      </w:r>
      <w:r w:rsidR="00AE0282">
        <w:rPr>
          <w:rFonts w:cs="B Lotus" w:hint="cs"/>
          <w:sz w:val="28"/>
          <w:szCs w:val="28"/>
          <w:rtl/>
        </w:rPr>
        <w:t>کافی نیست. چرا که مشرکا</w:t>
      </w:r>
      <w:r w:rsidRPr="00984198">
        <w:rPr>
          <w:rFonts w:cs="B Lotus" w:hint="cs"/>
          <w:sz w:val="28"/>
          <w:szCs w:val="28"/>
          <w:rtl/>
        </w:rPr>
        <w:t xml:space="preserve">ن </w:t>
      </w:r>
      <w:r w:rsidR="00AE0282">
        <w:rPr>
          <w:rFonts w:cs="B Lotus" w:hint="cs"/>
          <w:sz w:val="28"/>
          <w:szCs w:val="28"/>
          <w:rtl/>
        </w:rPr>
        <w:t xml:space="preserve">نیز </w:t>
      </w:r>
      <w:r w:rsidRPr="00984198">
        <w:rPr>
          <w:rFonts w:cs="B Lotus" w:hint="cs"/>
          <w:sz w:val="28"/>
          <w:szCs w:val="28"/>
          <w:rtl/>
        </w:rPr>
        <w:t>بدان اقرار</w:t>
      </w:r>
      <w:r w:rsidR="009D0387" w:rsidRPr="00984198">
        <w:rPr>
          <w:rFonts w:cs="B Lotus" w:hint="cs"/>
          <w:sz w:val="28"/>
          <w:szCs w:val="28"/>
          <w:rtl/>
        </w:rPr>
        <w:t xml:space="preserve"> می‌</w:t>
      </w:r>
      <w:r w:rsidRPr="00984198">
        <w:rPr>
          <w:rFonts w:cs="B Lotus" w:hint="cs"/>
          <w:sz w:val="28"/>
          <w:szCs w:val="28"/>
          <w:rtl/>
        </w:rPr>
        <w:t>کردند و بلکه در زمان مشکلات و سختی</w:t>
      </w:r>
      <w:r w:rsidR="009D0387" w:rsidRPr="00984198">
        <w:rPr>
          <w:rFonts w:cs="B Lotus" w:hint="cs"/>
          <w:sz w:val="28"/>
          <w:szCs w:val="28"/>
          <w:rtl/>
        </w:rPr>
        <w:t>‌ها،</w:t>
      </w:r>
      <w:r w:rsidRPr="00984198">
        <w:rPr>
          <w:rFonts w:cs="B Lotus" w:hint="cs"/>
          <w:sz w:val="28"/>
          <w:szCs w:val="28"/>
          <w:rtl/>
        </w:rPr>
        <w:t xml:space="preserve"> دعا را نیز خالصانه برای الله عزوجل قرار</w:t>
      </w:r>
      <w:r w:rsidR="009D0387" w:rsidRPr="00984198">
        <w:rPr>
          <w:rFonts w:cs="B Lotus" w:hint="cs"/>
          <w:sz w:val="28"/>
          <w:szCs w:val="28"/>
          <w:rtl/>
        </w:rPr>
        <w:t xml:space="preserve"> می‌</w:t>
      </w:r>
      <w:r w:rsidRPr="00984198">
        <w:rPr>
          <w:rFonts w:cs="B Lotus" w:hint="cs"/>
          <w:sz w:val="28"/>
          <w:szCs w:val="28"/>
          <w:rtl/>
        </w:rPr>
        <w:t>دادند. همانطور که الله عزوجل</w:t>
      </w:r>
      <w:r w:rsidR="009D0387" w:rsidRPr="00984198">
        <w:rPr>
          <w:rFonts w:cs="B Lotus" w:hint="cs"/>
          <w:sz w:val="28"/>
          <w:szCs w:val="28"/>
          <w:rtl/>
        </w:rPr>
        <w:t xml:space="preserve"> می‌</w:t>
      </w:r>
      <w:r w:rsidRPr="00984198">
        <w:rPr>
          <w:rFonts w:cs="B Lotus" w:hint="cs"/>
          <w:sz w:val="28"/>
          <w:szCs w:val="28"/>
          <w:rtl/>
        </w:rPr>
        <w:t>فرماید:</w:t>
      </w:r>
      <w:r w:rsidR="00F577F1" w:rsidRPr="00984198">
        <w:rPr>
          <w:rFonts w:cs="B Lotus" w:hint="cs"/>
          <w:sz w:val="28"/>
          <w:szCs w:val="28"/>
          <w:rtl/>
        </w:rPr>
        <w:t xml:space="preserve"> </w:t>
      </w:r>
      <w:r w:rsidR="00F577F1" w:rsidRPr="00664364">
        <w:rPr>
          <w:rFonts w:ascii="Traditional Arabic" w:hAnsi="Traditional Arabic" w:cs="Traditional Arabic"/>
          <w:sz w:val="28"/>
          <w:szCs w:val="28"/>
          <w:rtl/>
        </w:rPr>
        <w:t>﴿</w:t>
      </w:r>
      <w:r w:rsidR="00DC7530">
        <w:rPr>
          <w:rFonts w:ascii="KFGQPC Uthmanic Script HAFS" w:hAnsi="KFGQPC Uthmanic Script HAFS" w:cs="KFGQPC Uthmanic Script HAFS"/>
          <w:sz w:val="28"/>
          <w:szCs w:val="28"/>
          <w:rtl/>
        </w:rPr>
        <w:t xml:space="preserve">فَإِذَا رَكِبُواْ </w:t>
      </w:r>
      <w:r w:rsidR="00DC7530">
        <w:rPr>
          <w:rFonts w:ascii="KFGQPC Uthmanic Script HAFS" w:hAnsi="KFGQPC Uthmanic Script HAFS" w:cs="KFGQPC Uthmanic Script HAFS"/>
          <w:sz w:val="28"/>
          <w:szCs w:val="28"/>
          <w:rtl/>
        </w:rPr>
        <w:lastRenderedPageBreak/>
        <w:t xml:space="preserve">فِي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لۡفُلۡكِ</w:t>
      </w:r>
      <w:r w:rsidR="00DC7530">
        <w:rPr>
          <w:rFonts w:ascii="KFGQPC Uthmanic Script HAFS" w:hAnsi="KFGQPC Uthmanic Script HAFS" w:cs="KFGQPC Uthmanic Script HAFS"/>
          <w:sz w:val="28"/>
          <w:szCs w:val="28"/>
          <w:rtl/>
        </w:rPr>
        <w:t xml:space="preserve"> دَعَوُاْ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للَّهَ</w:t>
      </w:r>
      <w:r w:rsidR="00DC7530">
        <w:rPr>
          <w:rFonts w:ascii="KFGQPC Uthmanic Script HAFS" w:hAnsi="KFGQPC Uthmanic Script HAFS" w:cs="KFGQPC Uthmanic Script HAFS"/>
          <w:sz w:val="28"/>
          <w:szCs w:val="28"/>
          <w:rtl/>
        </w:rPr>
        <w:t xml:space="preserve"> مُخۡلِصِينَ لَهُ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لدِّينَ</w:t>
      </w:r>
      <w:r w:rsidR="00DC7530">
        <w:rPr>
          <w:rFonts w:ascii="KFGQPC Uthmanic Script HAFS" w:hAnsi="KFGQPC Uthmanic Script HAFS" w:cs="KFGQPC Uthmanic Script HAFS"/>
          <w:sz w:val="28"/>
          <w:szCs w:val="28"/>
          <w:rtl/>
        </w:rPr>
        <w:t xml:space="preserve"> فَلَمَّا نَجَّىٰهُمۡ إِلَى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لۡبَرِّ</w:t>
      </w:r>
      <w:r w:rsidR="00DC7530">
        <w:rPr>
          <w:rFonts w:ascii="KFGQPC Uthmanic Script HAFS" w:hAnsi="KFGQPC Uthmanic Script HAFS" w:cs="KFGQPC Uthmanic Script HAFS"/>
          <w:sz w:val="28"/>
          <w:szCs w:val="28"/>
          <w:rtl/>
        </w:rPr>
        <w:t xml:space="preserve"> إِذَا هُمۡ يُشۡرِكُونَ ٦٥</w:t>
      </w:r>
      <w:r w:rsidR="00F577F1" w:rsidRPr="00664364">
        <w:rPr>
          <w:rFonts w:ascii="Traditional Arabic" w:hAnsi="Traditional Arabic" w:cs="Traditional Arabic"/>
          <w:sz w:val="28"/>
          <w:szCs w:val="28"/>
          <w:rtl/>
        </w:rPr>
        <w:t>﴾</w:t>
      </w:r>
      <w:r w:rsidR="00F577F1">
        <w:rPr>
          <w:rFonts w:hint="cs"/>
          <w:rtl/>
        </w:rPr>
        <w:t xml:space="preserve"> </w:t>
      </w:r>
      <w:r w:rsidR="00F577F1" w:rsidRPr="003F57E3">
        <w:rPr>
          <w:rFonts w:ascii="mylotus" w:hAnsi="mylotus" w:cs="mylotus"/>
          <w:rtl/>
          <w:lang w:bidi="ar-SA"/>
        </w:rPr>
        <w:t>[</w:t>
      </w:r>
      <w:r w:rsidR="00F577F1">
        <w:rPr>
          <w:rFonts w:ascii="mylotus" w:hAnsi="mylotus" w:cs="mylotus"/>
          <w:rtl/>
          <w:lang w:bidi="ar-SA"/>
        </w:rPr>
        <w:t>العن</w:t>
      </w:r>
      <w:r w:rsidR="00C71416" w:rsidRPr="00C71416">
        <w:rPr>
          <w:rFonts w:ascii="mylotus" w:hAnsi="mylotus" w:cs="mylotus"/>
          <w:rtl/>
          <w:lang w:bidi="ar-SA"/>
        </w:rPr>
        <w:t>ك</w:t>
      </w:r>
      <w:r w:rsidR="00F577F1">
        <w:rPr>
          <w:rFonts w:ascii="mylotus" w:hAnsi="mylotus" w:cs="mylotus"/>
          <w:rtl/>
          <w:lang w:bidi="ar-SA"/>
        </w:rPr>
        <w:t>بوت: 65</w:t>
      </w:r>
      <w:r w:rsidR="00F577F1" w:rsidRPr="003F57E3">
        <w:rPr>
          <w:rFonts w:ascii="mylotus" w:hAnsi="mylotus" w:cs="mylotus"/>
          <w:rtl/>
          <w:lang w:bidi="ar-SA"/>
        </w:rPr>
        <w:t>]</w:t>
      </w:r>
      <w:r w:rsidRPr="00984198">
        <w:rPr>
          <w:rFonts w:cs="B Lotus" w:hint="cs"/>
          <w:sz w:val="28"/>
          <w:szCs w:val="28"/>
          <w:rtl/>
        </w:rPr>
        <w:t xml:space="preserve"> </w:t>
      </w:r>
      <w:r w:rsidR="00813841">
        <w:rPr>
          <w:rFonts w:cs="B Lotus" w:hint="cs"/>
          <w:sz w:val="28"/>
          <w:szCs w:val="28"/>
          <w:rtl/>
        </w:rPr>
        <w:t>«</w:t>
      </w:r>
      <w:r w:rsidRPr="00984198">
        <w:rPr>
          <w:rFonts w:cs="B Lotus"/>
          <w:sz w:val="28"/>
          <w:szCs w:val="28"/>
          <w:rtl/>
        </w:rPr>
        <w:t>هنگامي كه (مشركان) سوار كشتي</w:t>
      </w:r>
      <w:r w:rsidR="00C01522" w:rsidRPr="00984198">
        <w:rPr>
          <w:rFonts w:cs="B Lotus"/>
          <w:sz w:val="28"/>
          <w:szCs w:val="28"/>
          <w:rtl/>
        </w:rPr>
        <w:t xml:space="preserve"> مي‌</w:t>
      </w:r>
      <w:r w:rsidRPr="00984198">
        <w:rPr>
          <w:rFonts w:cs="B Lotus"/>
          <w:sz w:val="28"/>
          <w:szCs w:val="28"/>
          <w:rtl/>
        </w:rPr>
        <w:t>شوند (و</w:t>
      </w:r>
      <w:r w:rsidRPr="00984198">
        <w:rPr>
          <w:rFonts w:cs="B Lotus" w:hint="cs"/>
          <w:sz w:val="28"/>
          <w:szCs w:val="28"/>
          <w:rtl/>
        </w:rPr>
        <w:t xml:space="preserve"> </w:t>
      </w:r>
      <w:r w:rsidRPr="00984198">
        <w:rPr>
          <w:rFonts w:cs="B Lotus"/>
          <w:sz w:val="28"/>
          <w:szCs w:val="28"/>
          <w:rtl/>
        </w:rPr>
        <w:t>ترس و</w:t>
      </w:r>
      <w:r w:rsidRPr="00984198">
        <w:rPr>
          <w:rFonts w:cs="B Lotus" w:hint="cs"/>
          <w:sz w:val="28"/>
          <w:szCs w:val="28"/>
          <w:rtl/>
        </w:rPr>
        <w:t xml:space="preserve"> </w:t>
      </w:r>
      <w:r w:rsidRPr="00984198">
        <w:rPr>
          <w:rFonts w:cs="B Lotus"/>
          <w:sz w:val="28"/>
          <w:szCs w:val="28"/>
          <w:rtl/>
        </w:rPr>
        <w:t>نگراني بديشان دست</w:t>
      </w:r>
      <w:r w:rsidR="00C01522" w:rsidRPr="00984198">
        <w:rPr>
          <w:rFonts w:cs="B Lotus"/>
          <w:sz w:val="28"/>
          <w:szCs w:val="28"/>
          <w:rtl/>
        </w:rPr>
        <w:t xml:space="preserve"> مي‌</w:t>
      </w:r>
      <w:r w:rsidRPr="00984198">
        <w:rPr>
          <w:rFonts w:cs="B Lotus"/>
          <w:sz w:val="28"/>
          <w:szCs w:val="28"/>
          <w:rtl/>
        </w:rPr>
        <w:t>دهد) خالصانه و</w:t>
      </w:r>
      <w:r w:rsidRPr="00984198">
        <w:rPr>
          <w:rFonts w:cs="B Lotus" w:hint="cs"/>
          <w:sz w:val="28"/>
          <w:szCs w:val="28"/>
          <w:rtl/>
        </w:rPr>
        <w:t xml:space="preserve"> </w:t>
      </w:r>
      <w:r w:rsidRPr="00984198">
        <w:rPr>
          <w:rFonts w:cs="B Lotus"/>
          <w:sz w:val="28"/>
          <w:szCs w:val="28"/>
          <w:rtl/>
        </w:rPr>
        <w:t>صادقانه</w:t>
      </w:r>
      <w:r w:rsidRPr="00984198">
        <w:rPr>
          <w:rFonts w:cs="B Lotus" w:hint="cs"/>
          <w:sz w:val="28"/>
          <w:szCs w:val="28"/>
          <w:rtl/>
        </w:rPr>
        <w:t xml:space="preserve"> الله</w:t>
      </w:r>
      <w:r w:rsidRPr="00984198">
        <w:rPr>
          <w:rFonts w:cs="B Lotus"/>
          <w:sz w:val="28"/>
          <w:szCs w:val="28"/>
          <w:rtl/>
        </w:rPr>
        <w:t xml:space="preserve"> را به فرياد</w:t>
      </w:r>
      <w:r w:rsidR="00C01522" w:rsidRPr="00984198">
        <w:rPr>
          <w:rFonts w:cs="B Lotus"/>
          <w:sz w:val="28"/>
          <w:szCs w:val="28"/>
          <w:rtl/>
        </w:rPr>
        <w:t xml:space="preserve"> مي‌</w:t>
      </w:r>
      <w:r w:rsidRPr="00984198">
        <w:rPr>
          <w:rFonts w:cs="B Lotus"/>
          <w:sz w:val="28"/>
          <w:szCs w:val="28"/>
          <w:rtl/>
        </w:rPr>
        <w:t>خوانند (و</w:t>
      </w:r>
      <w:r w:rsidRPr="00984198">
        <w:rPr>
          <w:rFonts w:cs="B Lotus" w:hint="cs"/>
          <w:sz w:val="28"/>
          <w:szCs w:val="28"/>
          <w:rtl/>
        </w:rPr>
        <w:t xml:space="preserve"> </w:t>
      </w:r>
      <w:r w:rsidRPr="00984198">
        <w:rPr>
          <w:rFonts w:cs="B Lotus"/>
          <w:sz w:val="28"/>
          <w:szCs w:val="28"/>
          <w:rtl/>
        </w:rPr>
        <w:t>غير او را فراموش</w:t>
      </w:r>
      <w:r w:rsidR="00C01522" w:rsidRPr="00984198">
        <w:rPr>
          <w:rFonts w:cs="B Lotus"/>
          <w:sz w:val="28"/>
          <w:szCs w:val="28"/>
          <w:rtl/>
        </w:rPr>
        <w:t xml:space="preserve"> مي‌</w:t>
      </w:r>
      <w:r w:rsidR="00AE0282">
        <w:rPr>
          <w:rFonts w:cs="B Lotus" w:hint="cs"/>
          <w:sz w:val="28"/>
          <w:szCs w:val="28"/>
          <w:rtl/>
        </w:rPr>
        <w:t>کن</w:t>
      </w:r>
      <w:r w:rsidRPr="00984198">
        <w:rPr>
          <w:rFonts w:cs="B Lotus"/>
          <w:sz w:val="28"/>
          <w:szCs w:val="28"/>
          <w:rtl/>
        </w:rPr>
        <w:t xml:space="preserve">ند). سپس هنگامي كه </w:t>
      </w:r>
      <w:r w:rsidRPr="00984198">
        <w:rPr>
          <w:rFonts w:cs="B Lotus" w:hint="cs"/>
          <w:sz w:val="28"/>
          <w:szCs w:val="28"/>
          <w:rtl/>
        </w:rPr>
        <w:t>الله</w:t>
      </w:r>
      <w:r w:rsidRPr="00984198">
        <w:rPr>
          <w:rFonts w:cs="B Lotus"/>
          <w:sz w:val="28"/>
          <w:szCs w:val="28"/>
          <w:rtl/>
        </w:rPr>
        <w:t xml:space="preserve"> آنان را نجات داد و</w:t>
      </w:r>
      <w:r w:rsidRPr="00984198">
        <w:rPr>
          <w:rFonts w:cs="B Lotus" w:hint="cs"/>
          <w:sz w:val="28"/>
          <w:szCs w:val="28"/>
          <w:rtl/>
        </w:rPr>
        <w:t xml:space="preserve"> </w:t>
      </w:r>
      <w:r w:rsidRPr="00984198">
        <w:rPr>
          <w:rFonts w:cs="B Lotus"/>
          <w:sz w:val="28"/>
          <w:szCs w:val="28"/>
          <w:rtl/>
        </w:rPr>
        <w:t>سالم به خشكي رساند، باز ايشان شرك</w:t>
      </w:r>
      <w:r w:rsidR="00C01522" w:rsidRPr="00984198">
        <w:rPr>
          <w:rFonts w:cs="B Lotus"/>
          <w:sz w:val="28"/>
          <w:szCs w:val="28"/>
          <w:rtl/>
        </w:rPr>
        <w:t xml:space="preserve"> مي‌</w:t>
      </w:r>
      <w:r w:rsidRPr="00984198">
        <w:rPr>
          <w:rFonts w:cs="B Lotus"/>
          <w:sz w:val="28"/>
          <w:szCs w:val="28"/>
          <w:rtl/>
        </w:rPr>
        <w:t>ورزند (و</w:t>
      </w:r>
      <w:r w:rsidRPr="00984198">
        <w:rPr>
          <w:rFonts w:cs="B Lotus" w:hint="cs"/>
          <w:sz w:val="28"/>
          <w:szCs w:val="28"/>
          <w:rtl/>
        </w:rPr>
        <w:t xml:space="preserve"> </w:t>
      </w:r>
      <w:r w:rsidRPr="00984198">
        <w:rPr>
          <w:rFonts w:cs="B Lotus"/>
          <w:sz w:val="28"/>
          <w:szCs w:val="28"/>
          <w:rtl/>
        </w:rPr>
        <w:t xml:space="preserve">به انبازهائي براي </w:t>
      </w:r>
      <w:r w:rsidRPr="00984198">
        <w:rPr>
          <w:rFonts w:cs="B Lotus" w:hint="cs"/>
          <w:sz w:val="28"/>
          <w:szCs w:val="28"/>
          <w:rtl/>
        </w:rPr>
        <w:t>الله</w:t>
      </w:r>
      <w:r w:rsidRPr="00984198">
        <w:rPr>
          <w:rFonts w:cs="B Lotus"/>
          <w:sz w:val="28"/>
          <w:szCs w:val="28"/>
          <w:rtl/>
        </w:rPr>
        <w:t xml:space="preserve"> معتقد مي</w:t>
      </w:r>
      <w:r w:rsidRPr="00984198">
        <w:rPr>
          <w:rFonts w:cs="B Lotus" w:hint="cs"/>
          <w:sz w:val="28"/>
          <w:szCs w:val="28"/>
          <w:cs/>
        </w:rPr>
        <w:t>‎</w:t>
      </w:r>
      <w:r w:rsidRPr="00984198">
        <w:rPr>
          <w:rFonts w:cs="B Lotus"/>
          <w:sz w:val="28"/>
          <w:szCs w:val="28"/>
          <w:rtl/>
        </w:rPr>
        <w:t>شوند)</w:t>
      </w:r>
      <w:r w:rsidR="00813841">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984198" w:rsidRDefault="00C5413C" w:rsidP="00AE02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الله عزوجل بر من و تو رحم کند، حال که این مساله را دانستی، بدان که حتما بایستی به همراه اقرار به توحید ربوبیت، توحید الوهیت نیز باشد که انجام انواع عبادات ظاهری و باطنی به همراه دو رکن اساسی آن، کمال تواضع و فروتنی و فرمانبرداری و کمال محبت، تنها برای الله عزوجل</w:t>
      </w:r>
      <w:r w:rsidR="009D0387" w:rsidRPr="00984198">
        <w:rPr>
          <w:rFonts w:cs="B Lotus" w:hint="cs"/>
          <w:sz w:val="28"/>
          <w:szCs w:val="28"/>
          <w:rtl/>
        </w:rPr>
        <w:t xml:space="preserve"> می‌</w:t>
      </w:r>
      <w:r w:rsidRPr="00984198">
        <w:rPr>
          <w:rFonts w:cs="B Lotus" w:hint="cs"/>
          <w:sz w:val="28"/>
          <w:szCs w:val="28"/>
          <w:rtl/>
        </w:rPr>
        <w:t>باشد</w:t>
      </w:r>
      <w:r w:rsidR="00AE0282">
        <w:rPr>
          <w:rFonts w:cs="B Lotus" w:hint="cs"/>
          <w:sz w:val="28"/>
          <w:szCs w:val="28"/>
          <w:rtl/>
        </w:rPr>
        <w:t>.</w:t>
      </w:r>
      <w:r w:rsidRPr="00984198">
        <w:rPr>
          <w:rFonts w:cs="B Lotus" w:hint="cs"/>
          <w:sz w:val="28"/>
          <w:szCs w:val="28"/>
          <w:rtl/>
        </w:rPr>
        <w:t xml:space="preserve"> و یکسان است که آن عبادت قلبی باشد که مناط آن قلب است یا اینکه عبادتی قولی </w:t>
      </w:r>
      <w:r w:rsidR="00AE0282">
        <w:rPr>
          <w:rFonts w:cs="B Lotus" w:hint="cs"/>
          <w:sz w:val="28"/>
          <w:szCs w:val="28"/>
          <w:rtl/>
        </w:rPr>
        <w:t xml:space="preserve">باشد </w:t>
      </w:r>
      <w:r w:rsidRPr="00984198">
        <w:rPr>
          <w:rFonts w:cs="B Lotus" w:hint="cs"/>
          <w:sz w:val="28"/>
          <w:szCs w:val="28"/>
          <w:rtl/>
        </w:rPr>
        <w:t xml:space="preserve">که متعلق به زبان است و یا اینکه عبادتی عملی </w:t>
      </w:r>
      <w:r w:rsidR="00AE0282">
        <w:rPr>
          <w:rFonts w:cs="B Lotus" w:hint="cs"/>
          <w:sz w:val="28"/>
          <w:szCs w:val="28"/>
          <w:rtl/>
        </w:rPr>
        <w:t xml:space="preserve">باشد </w:t>
      </w:r>
      <w:r w:rsidRPr="00984198">
        <w:rPr>
          <w:rFonts w:cs="B Lotus" w:hint="cs"/>
          <w:sz w:val="28"/>
          <w:szCs w:val="28"/>
          <w:rtl/>
        </w:rPr>
        <w:t xml:space="preserve">که متعلق به اعضا </w:t>
      </w:r>
      <w:r w:rsidR="00AE0282" w:rsidRPr="00984198">
        <w:rPr>
          <w:rFonts w:cs="B Lotus" w:hint="cs"/>
          <w:sz w:val="28"/>
          <w:szCs w:val="28"/>
          <w:rtl/>
        </w:rPr>
        <w:t xml:space="preserve">و جوارح </w:t>
      </w:r>
      <w:r w:rsidRPr="00984198">
        <w:rPr>
          <w:rFonts w:cs="B Lotus" w:hint="cs"/>
          <w:sz w:val="28"/>
          <w:szCs w:val="28"/>
          <w:rtl/>
        </w:rPr>
        <w:t xml:space="preserve">است، یا اینکه عبادتی مالی </w:t>
      </w:r>
      <w:r w:rsidR="00AE0282">
        <w:rPr>
          <w:rFonts w:cs="B Lotus" w:hint="cs"/>
          <w:sz w:val="28"/>
          <w:szCs w:val="28"/>
          <w:rtl/>
        </w:rPr>
        <w:t>باشد که متعلق به اموال است</w:t>
      </w:r>
      <w:r w:rsidRPr="00984198">
        <w:rPr>
          <w:rFonts w:cs="B Lotus" w:hint="cs"/>
          <w:sz w:val="28"/>
          <w:szCs w:val="28"/>
          <w:rtl/>
        </w:rPr>
        <w:t xml:space="preserve">. </w:t>
      </w:r>
    </w:p>
    <w:p w:rsidR="00C5413C" w:rsidRPr="00984198" w:rsidRDefault="00C5413C" w:rsidP="00AE02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به طور خلاصه، پس توحی</w:t>
      </w:r>
      <w:r w:rsidR="00AE0282">
        <w:rPr>
          <w:rFonts w:cs="B Lotus" w:hint="cs"/>
          <w:sz w:val="28"/>
          <w:szCs w:val="28"/>
          <w:rtl/>
        </w:rPr>
        <w:t>د الوهیت عبارت است از محقق کر</w:t>
      </w:r>
      <w:r w:rsidRPr="00984198">
        <w:rPr>
          <w:rFonts w:cs="B Lotus" w:hint="cs"/>
          <w:sz w:val="28"/>
          <w:szCs w:val="28"/>
          <w:rtl/>
        </w:rPr>
        <w:t>دن معنای</w:t>
      </w:r>
      <w:r w:rsidR="00890408" w:rsidRPr="00984198">
        <w:rPr>
          <w:rFonts w:cs="B Lotus" w:hint="cs"/>
          <w:sz w:val="28"/>
          <w:szCs w:val="28"/>
          <w:rtl/>
        </w:rPr>
        <w:t xml:space="preserve"> </w:t>
      </w:r>
      <w:r w:rsidR="00AE0282">
        <w:rPr>
          <w:rFonts w:cs="mylotus" w:hint="cs"/>
          <w:sz w:val="28"/>
          <w:szCs w:val="28"/>
          <w:rtl/>
        </w:rPr>
        <w:t>لاإله إلا</w:t>
      </w:r>
      <w:r w:rsidR="00F64452" w:rsidRPr="00F64452">
        <w:rPr>
          <w:rFonts w:cs="mylotus" w:hint="cs"/>
          <w:sz w:val="28"/>
          <w:szCs w:val="28"/>
          <w:rtl/>
        </w:rPr>
        <w:t>الله</w:t>
      </w:r>
      <w:r w:rsidR="00890408" w:rsidRPr="00984198">
        <w:rPr>
          <w:rFonts w:cs="B Lotus" w:hint="cs"/>
          <w:sz w:val="28"/>
          <w:szCs w:val="28"/>
          <w:rtl/>
        </w:rPr>
        <w:t xml:space="preserve"> </w:t>
      </w:r>
      <w:r w:rsidR="00AE0282">
        <w:rPr>
          <w:rFonts w:cs="B Lotus" w:hint="cs"/>
          <w:sz w:val="28"/>
          <w:szCs w:val="28"/>
          <w:rtl/>
        </w:rPr>
        <w:t>و</w:t>
      </w:r>
      <w:r w:rsidRPr="00984198">
        <w:rPr>
          <w:rFonts w:cs="B Lotus" w:hint="cs"/>
          <w:sz w:val="28"/>
          <w:szCs w:val="28"/>
          <w:rtl/>
        </w:rPr>
        <w:t xml:space="preserve"> </w:t>
      </w:r>
      <w:r w:rsidR="00AE0282" w:rsidRPr="00984198">
        <w:rPr>
          <w:rFonts w:cs="B Lotus" w:hint="cs"/>
          <w:sz w:val="28"/>
          <w:szCs w:val="28"/>
          <w:rtl/>
        </w:rPr>
        <w:t>شروط</w:t>
      </w:r>
      <w:r w:rsidR="00AE0282">
        <w:rPr>
          <w:rFonts w:cs="B Lotus" w:hint="cs"/>
          <w:sz w:val="28"/>
          <w:szCs w:val="28"/>
          <w:rtl/>
        </w:rPr>
        <w:t>ی که</w:t>
      </w:r>
      <w:r w:rsidR="00AE0282" w:rsidRPr="00984198">
        <w:rPr>
          <w:rFonts w:cs="B Lotus" w:hint="cs"/>
          <w:sz w:val="28"/>
          <w:szCs w:val="28"/>
          <w:rtl/>
        </w:rPr>
        <w:t xml:space="preserve"> </w:t>
      </w:r>
      <w:r w:rsidRPr="00984198">
        <w:rPr>
          <w:rFonts w:cs="B Lotus" w:hint="cs"/>
          <w:sz w:val="28"/>
          <w:szCs w:val="28"/>
          <w:rtl/>
        </w:rPr>
        <w:t>کلمه</w:t>
      </w:r>
      <w:r w:rsidR="00AC25A8" w:rsidRPr="00984198">
        <w:rPr>
          <w:rFonts w:cs="B Lotus" w:hint="cs"/>
          <w:sz w:val="28"/>
          <w:szCs w:val="28"/>
          <w:rtl/>
        </w:rPr>
        <w:t xml:space="preserve">‌ی </w:t>
      </w:r>
      <w:r w:rsidR="00AE0282">
        <w:rPr>
          <w:rFonts w:cs="B Lotus" w:hint="cs"/>
          <w:sz w:val="28"/>
          <w:szCs w:val="28"/>
          <w:rtl/>
        </w:rPr>
        <w:t>طیبه مقید</w:t>
      </w:r>
      <w:r w:rsidRPr="00984198">
        <w:rPr>
          <w:rFonts w:cs="B Lotus" w:hint="cs"/>
          <w:sz w:val="28"/>
          <w:szCs w:val="28"/>
          <w:rtl/>
        </w:rPr>
        <w:t xml:space="preserve"> </w:t>
      </w:r>
      <w:r w:rsidR="00AE0282">
        <w:rPr>
          <w:rFonts w:cs="B Lotus" w:hint="cs"/>
          <w:sz w:val="28"/>
          <w:szCs w:val="28"/>
          <w:rtl/>
        </w:rPr>
        <w:t>بدان</w:t>
      </w:r>
      <w:r w:rsidRPr="00984198">
        <w:rPr>
          <w:rFonts w:cs="B Lotus" w:hint="cs"/>
          <w:sz w:val="28"/>
          <w:szCs w:val="28"/>
          <w:rtl/>
        </w:rPr>
        <w:t xml:space="preserve"> است، همچون شرط علم، یقین، قبول، انقیاد، صدق، اخلاص و محبت. و این</w:t>
      </w:r>
      <w:r w:rsidR="003E27F3" w:rsidRPr="00984198">
        <w:rPr>
          <w:rFonts w:cs="B Lotus" w:hint="cs"/>
          <w:sz w:val="28"/>
          <w:szCs w:val="28"/>
          <w:rtl/>
        </w:rPr>
        <w:t xml:space="preserve"> مساله‌ای </w:t>
      </w:r>
      <w:r w:rsidRPr="00984198">
        <w:rPr>
          <w:rFonts w:cs="B Lotus" w:hint="cs"/>
          <w:sz w:val="28"/>
          <w:szCs w:val="28"/>
          <w:rtl/>
        </w:rPr>
        <w:t>است که ان</w:t>
      </w:r>
      <w:r w:rsidRPr="00984198">
        <w:rPr>
          <w:rFonts w:cs="B Lotus" w:hint="cs"/>
          <w:sz w:val="28"/>
          <w:szCs w:val="28"/>
          <w:cs/>
        </w:rPr>
        <w:t>‎</w:t>
      </w:r>
      <w:r w:rsidRPr="00984198">
        <w:rPr>
          <w:rFonts w:cs="B Lotus" w:hint="cs"/>
          <w:sz w:val="28"/>
          <w:szCs w:val="28"/>
          <w:rtl/>
        </w:rPr>
        <w:t>شاءالله به تفصیل در مورد آن سخن خواهیم گفت و آن اصل موضوع ما و اساس بحث</w:t>
      </w:r>
      <w:r w:rsidR="00AE0282">
        <w:rPr>
          <w:rFonts w:cs="B Lotus"/>
          <w:sz w:val="28"/>
          <w:szCs w:val="28"/>
          <w:rtl/>
        </w:rPr>
        <w:softHyphen/>
      </w:r>
      <w:r w:rsidRPr="00984198">
        <w:rPr>
          <w:rFonts w:cs="B Lotus" w:hint="cs"/>
          <w:sz w:val="28"/>
          <w:szCs w:val="28"/>
          <w:rtl/>
        </w:rPr>
        <w:t>مان</w:t>
      </w:r>
      <w:r w:rsidR="009D0387" w:rsidRPr="00984198">
        <w:rPr>
          <w:rFonts w:cs="B Lotus" w:hint="cs"/>
          <w:sz w:val="28"/>
          <w:szCs w:val="28"/>
          <w:rtl/>
        </w:rPr>
        <w:t xml:space="preserve"> می‌</w:t>
      </w:r>
      <w:r w:rsidRPr="00984198">
        <w:rPr>
          <w:rFonts w:cs="B Lotus" w:hint="cs"/>
          <w:sz w:val="28"/>
          <w:szCs w:val="28"/>
          <w:rtl/>
        </w:rPr>
        <w:t>باشد؛ والله المستعان.</w:t>
      </w:r>
    </w:p>
    <w:p w:rsidR="00C5413C" w:rsidRPr="00D96544" w:rsidRDefault="00C5413C" w:rsidP="00923077">
      <w:pPr>
        <w:pStyle w:val="a0"/>
        <w:rPr>
          <w:rFonts w:hint="cs"/>
          <w:rtl/>
        </w:rPr>
      </w:pPr>
      <w:bookmarkStart w:id="20" w:name="_Toc418616808"/>
      <w:r w:rsidRPr="00D96544">
        <w:rPr>
          <w:rFonts w:hint="cs"/>
          <w:rtl/>
        </w:rPr>
        <w:t>3- توحید اسماء و صفات:</w:t>
      </w:r>
      <w:bookmarkEnd w:id="20"/>
      <w:r w:rsidRPr="00D96544">
        <w:rPr>
          <w:rFonts w:hint="cs"/>
          <w:rtl/>
        </w:rPr>
        <w:t xml:space="preserve"> </w:t>
      </w:r>
    </w:p>
    <w:p w:rsidR="00C5413C" w:rsidRPr="00984198" w:rsidRDefault="00C5413C" w:rsidP="00AE02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این نوع توحید عبارت است از</w:t>
      </w:r>
      <w:r w:rsidR="00AE0282">
        <w:rPr>
          <w:rFonts w:cs="B Lotus" w:hint="cs"/>
          <w:sz w:val="28"/>
          <w:szCs w:val="28"/>
          <w:rtl/>
        </w:rPr>
        <w:t>:</w:t>
      </w:r>
      <w:r w:rsidRPr="00984198">
        <w:rPr>
          <w:rFonts w:cs="B Lotus" w:hint="cs"/>
          <w:sz w:val="28"/>
          <w:szCs w:val="28"/>
          <w:rtl/>
        </w:rPr>
        <w:t xml:space="preserve"> یگانه شمردن ال</w:t>
      </w:r>
      <w:r w:rsidR="00AE0282">
        <w:rPr>
          <w:rFonts w:cs="B Lotus" w:hint="cs"/>
          <w:sz w:val="28"/>
          <w:szCs w:val="28"/>
          <w:rtl/>
        </w:rPr>
        <w:t>له عزوجل در اسماء و صفاتش؛ بدین</w:t>
      </w:r>
      <w:r w:rsidR="00AE0282">
        <w:rPr>
          <w:rFonts w:cs="B Lotus"/>
          <w:sz w:val="28"/>
          <w:szCs w:val="28"/>
          <w:rtl/>
        </w:rPr>
        <w:softHyphen/>
      </w:r>
      <w:r w:rsidR="00AE0282">
        <w:rPr>
          <w:rFonts w:cs="B Lotus" w:hint="cs"/>
          <w:sz w:val="28"/>
          <w:szCs w:val="28"/>
          <w:rtl/>
        </w:rPr>
        <w:t>گونه که بنده به آنچه</w:t>
      </w:r>
      <w:r w:rsidRPr="00984198">
        <w:rPr>
          <w:rFonts w:cs="B Lotus" w:hint="cs"/>
          <w:sz w:val="28"/>
          <w:szCs w:val="28"/>
          <w:rtl/>
        </w:rPr>
        <w:t xml:space="preserve"> الله عزوجل از اسامی و صفات برای خود در کتابش </w:t>
      </w:r>
      <w:r w:rsidR="00AE0282">
        <w:rPr>
          <w:rFonts w:cs="B Lotus" w:hint="cs"/>
          <w:sz w:val="28"/>
          <w:szCs w:val="28"/>
          <w:rtl/>
        </w:rPr>
        <w:t xml:space="preserve">ثابت نموده </w:t>
      </w:r>
      <w:r w:rsidRPr="00984198">
        <w:rPr>
          <w:rFonts w:cs="B Lotus" w:hint="cs"/>
          <w:sz w:val="28"/>
          <w:szCs w:val="28"/>
          <w:rtl/>
        </w:rPr>
        <w:t>یا اینکه فرستاده</w:t>
      </w:r>
      <w:r w:rsidR="009D0387" w:rsidRPr="00984198">
        <w:rPr>
          <w:rFonts w:cs="B Lotus" w:hint="cs"/>
          <w:sz w:val="28"/>
          <w:szCs w:val="28"/>
          <w:rtl/>
        </w:rPr>
        <w:t xml:space="preserve">‌اش </w:t>
      </w:r>
      <w:r w:rsidR="00AE0282">
        <w:rPr>
          <w:rFonts w:cs="B Lotus" w:hint="cs"/>
          <w:sz w:val="28"/>
          <w:szCs w:val="28"/>
          <w:rtl/>
        </w:rPr>
        <w:t>برای او ثابت کرده ایمان بیاورد آنهم بر وجهی که مقصود</w:t>
      </w:r>
      <w:r w:rsidRPr="00984198">
        <w:rPr>
          <w:rFonts w:cs="B Lotus" w:hint="cs"/>
          <w:sz w:val="28"/>
          <w:szCs w:val="28"/>
          <w:rtl/>
        </w:rPr>
        <w:t xml:space="preserve"> الله و رسولش</w:t>
      </w:r>
      <w:r w:rsidR="009D0387" w:rsidRPr="00984198">
        <w:rPr>
          <w:rFonts w:cs="B Lotus" w:hint="cs"/>
          <w:sz w:val="28"/>
          <w:szCs w:val="28"/>
          <w:rtl/>
        </w:rPr>
        <w:t xml:space="preserve"> می‌</w:t>
      </w:r>
      <w:r w:rsidRPr="00984198">
        <w:rPr>
          <w:rFonts w:cs="B Lotus" w:hint="cs"/>
          <w:sz w:val="28"/>
          <w:szCs w:val="28"/>
          <w:rtl/>
        </w:rPr>
        <w:t xml:space="preserve">باشد و </w:t>
      </w:r>
      <w:r w:rsidR="00AE0282">
        <w:rPr>
          <w:rFonts w:cs="B Lotus" w:hint="cs"/>
          <w:sz w:val="28"/>
          <w:szCs w:val="28"/>
          <w:rtl/>
        </w:rPr>
        <w:t xml:space="preserve">نیز </w:t>
      </w:r>
      <w:r w:rsidRPr="00984198">
        <w:rPr>
          <w:rFonts w:cs="B Lotus" w:hint="cs"/>
          <w:sz w:val="28"/>
          <w:szCs w:val="28"/>
          <w:rtl/>
        </w:rPr>
        <w:t>بر وجهی که لایق و شایسته</w:t>
      </w:r>
      <w:r w:rsidR="00AC25A8" w:rsidRPr="00984198">
        <w:rPr>
          <w:rFonts w:cs="B Lotus" w:hint="cs"/>
          <w:sz w:val="28"/>
          <w:szCs w:val="28"/>
          <w:rtl/>
        </w:rPr>
        <w:t xml:space="preserve">‌ی </w:t>
      </w:r>
      <w:r w:rsidRPr="00984198">
        <w:rPr>
          <w:rFonts w:cs="B Lotus" w:hint="cs"/>
          <w:sz w:val="28"/>
          <w:szCs w:val="28"/>
          <w:rtl/>
        </w:rPr>
        <w:t xml:space="preserve">الله عزوجل است، بدون ثابت کردن مثل و </w:t>
      </w:r>
      <w:r w:rsidRPr="00984198">
        <w:rPr>
          <w:rFonts w:cs="B Lotus" w:hint="cs"/>
          <w:sz w:val="28"/>
          <w:szCs w:val="28"/>
          <w:rtl/>
        </w:rPr>
        <w:lastRenderedPageBreak/>
        <w:t>مانندی ب</w:t>
      </w:r>
      <w:r w:rsidR="00AE0282">
        <w:rPr>
          <w:rFonts w:cs="B Lotus" w:hint="cs"/>
          <w:sz w:val="28"/>
          <w:szCs w:val="28"/>
          <w:rtl/>
        </w:rPr>
        <w:t>رای الله عزوجل در اسماء و صفاتش</w:t>
      </w:r>
      <w:r w:rsidRPr="00984198">
        <w:rPr>
          <w:rFonts w:cs="B Lotus" w:hint="cs"/>
          <w:sz w:val="28"/>
          <w:szCs w:val="28"/>
          <w:rtl/>
        </w:rPr>
        <w:t xml:space="preserve">؛ چرا که ثابت کردن مثل و مانند برای الله عزوجل شرک </w:t>
      </w:r>
      <w:r w:rsidR="00AE0282">
        <w:rPr>
          <w:rFonts w:cs="B Lotus" w:hint="cs"/>
          <w:sz w:val="28"/>
          <w:szCs w:val="28"/>
          <w:rtl/>
        </w:rPr>
        <w:t xml:space="preserve">ورزیدن </w:t>
      </w:r>
      <w:r w:rsidRPr="00984198">
        <w:rPr>
          <w:rFonts w:cs="B Lotus" w:hint="cs"/>
          <w:sz w:val="28"/>
          <w:szCs w:val="28"/>
          <w:rtl/>
        </w:rPr>
        <w:t>به او می</w:t>
      </w:r>
      <w:r w:rsidRPr="00984198">
        <w:rPr>
          <w:rFonts w:cs="B Lotus" w:hint="cs"/>
          <w:sz w:val="28"/>
          <w:szCs w:val="28"/>
          <w:cs/>
        </w:rPr>
        <w:t>‎</w:t>
      </w:r>
      <w:r w:rsidRPr="00984198">
        <w:rPr>
          <w:rFonts w:cs="B Lotus" w:hint="cs"/>
          <w:sz w:val="28"/>
          <w:szCs w:val="28"/>
          <w:rtl/>
        </w:rPr>
        <w:t>باشد.</w:t>
      </w:r>
      <w:r w:rsidRPr="00C008F7">
        <w:rPr>
          <w:rStyle w:val="FootnoteReference"/>
          <w:rFonts w:cs="B Lotus"/>
          <w:sz w:val="28"/>
          <w:szCs w:val="28"/>
          <w:rtl/>
        </w:rPr>
        <w:footnoteReference w:id="80"/>
      </w:r>
      <w:r w:rsidRPr="00984198">
        <w:rPr>
          <w:rFonts w:cs="B Lotus" w:hint="cs"/>
          <w:sz w:val="28"/>
          <w:szCs w:val="28"/>
          <w:rtl/>
        </w:rPr>
        <w:t xml:space="preserve">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توحید اسماء و صفات باب بزرگی از ابواب توحید بوده و مطلقاً از شریف</w:t>
      </w:r>
      <w:r w:rsidR="009D0387" w:rsidRPr="00984198">
        <w:rPr>
          <w:rFonts w:cs="B Lotus" w:hint="cs"/>
          <w:sz w:val="28"/>
          <w:szCs w:val="28"/>
          <w:rtl/>
        </w:rPr>
        <w:t xml:space="preserve">‌ترین </w:t>
      </w:r>
      <w:r w:rsidRPr="00984198">
        <w:rPr>
          <w:rFonts w:cs="B Lotus" w:hint="cs"/>
          <w:sz w:val="28"/>
          <w:szCs w:val="28"/>
          <w:rtl/>
        </w:rPr>
        <w:t>علوم</w:t>
      </w:r>
      <w:r w:rsidR="009D0387" w:rsidRPr="00984198">
        <w:rPr>
          <w:rFonts w:cs="B Lotus" w:hint="cs"/>
          <w:sz w:val="28"/>
          <w:szCs w:val="28"/>
          <w:rtl/>
        </w:rPr>
        <w:t xml:space="preserve"> می‌</w:t>
      </w:r>
      <w:r w:rsidRPr="00984198">
        <w:rPr>
          <w:rFonts w:cs="B Lotus" w:hint="cs"/>
          <w:sz w:val="28"/>
          <w:szCs w:val="28"/>
          <w:rtl/>
        </w:rPr>
        <w:t>باشد و براستی چرا</w:t>
      </w:r>
      <w:r w:rsidR="00AE0282">
        <w:rPr>
          <w:rFonts w:cs="B Lotus" w:hint="cs"/>
          <w:sz w:val="28"/>
          <w:szCs w:val="28"/>
          <w:rtl/>
        </w:rPr>
        <w:t xml:space="preserve"> </w:t>
      </w:r>
      <w:r w:rsidRPr="00984198">
        <w:rPr>
          <w:rFonts w:cs="B Lotus" w:hint="cs"/>
          <w:sz w:val="28"/>
          <w:szCs w:val="28"/>
          <w:rtl/>
        </w:rPr>
        <w:t>که نباشد؟ درحالی</w:t>
      </w:r>
      <w:r w:rsidR="00AE0282">
        <w:rPr>
          <w:rFonts w:cs="B Lotus"/>
          <w:sz w:val="28"/>
          <w:szCs w:val="28"/>
          <w:rtl/>
        </w:rPr>
        <w:softHyphen/>
      </w:r>
      <w:r w:rsidRPr="00984198">
        <w:rPr>
          <w:rFonts w:cs="B Lotus" w:hint="cs"/>
          <w:sz w:val="28"/>
          <w:szCs w:val="28"/>
          <w:rtl/>
        </w:rPr>
        <w:t>که آن عل</w:t>
      </w:r>
      <w:r w:rsidR="00AE0282">
        <w:rPr>
          <w:rFonts w:cs="B Lotus" w:hint="cs"/>
          <w:sz w:val="28"/>
          <w:szCs w:val="28"/>
          <w:rtl/>
        </w:rPr>
        <w:t>می است که مربوط</w:t>
      </w:r>
      <w:r w:rsidRPr="00984198">
        <w:rPr>
          <w:rFonts w:cs="B Lotus" w:hint="cs"/>
          <w:sz w:val="28"/>
          <w:szCs w:val="28"/>
          <w:rtl/>
        </w:rPr>
        <w:t xml:space="preserve"> به ذات الله عزوجل و شناخت اسماء نیکویش و صفات بلند مرتبه</w:t>
      </w:r>
      <w:r w:rsidR="009D0387" w:rsidRPr="00984198">
        <w:rPr>
          <w:rFonts w:cs="B Lotus" w:hint="cs"/>
          <w:sz w:val="28"/>
          <w:szCs w:val="28"/>
          <w:rtl/>
        </w:rPr>
        <w:t>‌اش می‌</w:t>
      </w:r>
      <w:r w:rsidRPr="00984198">
        <w:rPr>
          <w:rFonts w:cs="B Lotus" w:hint="cs"/>
          <w:sz w:val="28"/>
          <w:szCs w:val="28"/>
          <w:rtl/>
        </w:rPr>
        <w:t>باشد؛ معرفت و شناختی که شرک و تعطیل و تشبیه و تمثیل و بدعت و تاویل را باطل و نابود</w:t>
      </w:r>
      <w:r w:rsidR="009D0387" w:rsidRPr="00984198">
        <w:rPr>
          <w:rFonts w:cs="B Lotus" w:hint="cs"/>
          <w:sz w:val="28"/>
          <w:szCs w:val="28"/>
          <w:rtl/>
        </w:rPr>
        <w:t xml:space="preserve"> می‌</w:t>
      </w:r>
      <w:r w:rsidRPr="00984198">
        <w:rPr>
          <w:rFonts w:cs="B Lotus" w:hint="cs"/>
          <w:sz w:val="28"/>
          <w:szCs w:val="28"/>
          <w:rtl/>
        </w:rPr>
        <w:t xml:space="preserve">کند.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پاک است الله با عظمت و بزرگوار؛ چه</w:t>
      </w:r>
      <w:r w:rsidR="00603F66" w:rsidRPr="00984198">
        <w:rPr>
          <w:rFonts w:cs="B Lotus" w:hint="cs"/>
          <w:sz w:val="28"/>
          <w:szCs w:val="28"/>
          <w:rtl/>
        </w:rPr>
        <w:t xml:space="preserve"> قدم‌های</w:t>
      </w:r>
      <w:r w:rsidRPr="00984198">
        <w:rPr>
          <w:rFonts w:cs="B Lotus" w:hint="cs"/>
          <w:sz w:val="28"/>
          <w:szCs w:val="28"/>
          <w:rtl/>
        </w:rPr>
        <w:t>ی که در این مقام لغزیده</w:t>
      </w:r>
      <w:r w:rsidR="00AE0282">
        <w:rPr>
          <w:rFonts w:cs="B Lotus" w:hint="cs"/>
          <w:sz w:val="28"/>
          <w:szCs w:val="28"/>
          <w:rtl/>
        </w:rPr>
        <w:t>‌اند</w:t>
      </w:r>
      <w:r w:rsidRPr="00984198">
        <w:rPr>
          <w:rFonts w:cs="B Lotus" w:hint="cs"/>
          <w:sz w:val="28"/>
          <w:szCs w:val="28"/>
          <w:rtl/>
        </w:rPr>
        <w:t xml:space="preserve"> و چه اذهانی که در این مورد گمراه شده و چه قلم</w:t>
      </w:r>
      <w:r w:rsidR="009D0387" w:rsidRPr="00984198">
        <w:rPr>
          <w:rFonts w:cs="B Lotus" w:hint="cs"/>
          <w:sz w:val="28"/>
          <w:szCs w:val="28"/>
          <w:rtl/>
        </w:rPr>
        <w:t xml:space="preserve">‌هایی </w:t>
      </w:r>
      <w:r w:rsidRPr="00984198">
        <w:rPr>
          <w:rFonts w:cs="B Lotus" w:hint="cs"/>
          <w:sz w:val="28"/>
          <w:szCs w:val="28"/>
          <w:rtl/>
        </w:rPr>
        <w:t>که در این علم کافر شده</w:t>
      </w:r>
      <w:r w:rsidR="00AC25A8" w:rsidRPr="00984198">
        <w:rPr>
          <w:rFonts w:cs="B Lotus" w:hint="cs"/>
          <w:sz w:val="28"/>
          <w:szCs w:val="28"/>
          <w:rtl/>
        </w:rPr>
        <w:t>‌اند.</w:t>
      </w:r>
      <w:r w:rsidRPr="00984198">
        <w:rPr>
          <w:rFonts w:cs="B Lotus" w:hint="cs"/>
          <w:sz w:val="28"/>
          <w:szCs w:val="28"/>
          <w:rtl/>
        </w:rPr>
        <w:t xml:space="preserve"> </w:t>
      </w:r>
    </w:p>
    <w:p w:rsidR="00AE0282"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از الله عزوجل</w:t>
      </w:r>
      <w:r w:rsidR="009D0387" w:rsidRPr="00984198">
        <w:rPr>
          <w:rFonts w:cs="B Lotus" w:hint="cs"/>
          <w:sz w:val="28"/>
          <w:szCs w:val="28"/>
          <w:rtl/>
        </w:rPr>
        <w:t xml:space="preserve"> می‌</w:t>
      </w:r>
      <w:r w:rsidRPr="00984198">
        <w:rPr>
          <w:rFonts w:cs="B Lotus" w:hint="cs"/>
          <w:sz w:val="28"/>
          <w:szCs w:val="28"/>
          <w:rtl/>
        </w:rPr>
        <w:t xml:space="preserve">خواهیم که ما و شما را فهم </w:t>
      </w:r>
      <w:r w:rsidR="00AE0282">
        <w:rPr>
          <w:rFonts w:cs="B Lotus" w:hint="cs"/>
          <w:sz w:val="28"/>
          <w:szCs w:val="28"/>
          <w:rtl/>
        </w:rPr>
        <w:t xml:space="preserve">(صحیح) </w:t>
      </w:r>
      <w:r w:rsidRPr="00984198">
        <w:rPr>
          <w:rFonts w:cs="B Lotus" w:hint="cs"/>
          <w:sz w:val="28"/>
          <w:szCs w:val="28"/>
          <w:rtl/>
        </w:rPr>
        <w:t xml:space="preserve">و فرمانبرداری </w:t>
      </w:r>
      <w:r w:rsidR="00AE0282">
        <w:rPr>
          <w:rFonts w:cs="B Lotus" w:hint="cs"/>
          <w:sz w:val="28"/>
          <w:szCs w:val="28"/>
          <w:rtl/>
        </w:rPr>
        <w:t xml:space="preserve">(نیکو) روزی کند. </w:t>
      </w:r>
    </w:p>
    <w:p w:rsidR="00C5413C" w:rsidRPr="00984198" w:rsidRDefault="00AE0282" w:rsidP="00AE0282">
      <w:pPr>
        <w:pStyle w:val="NormalWeb"/>
        <w:bidi/>
        <w:spacing w:before="0" w:beforeAutospacing="0" w:after="0" w:afterAutospacing="0"/>
        <w:ind w:firstLine="284"/>
        <w:jc w:val="both"/>
        <w:rPr>
          <w:rFonts w:cs="B Lotus" w:hint="cs"/>
          <w:sz w:val="28"/>
          <w:szCs w:val="28"/>
          <w:rtl/>
        </w:rPr>
      </w:pPr>
      <w:r>
        <w:rPr>
          <w:rFonts w:cs="B Lotus" w:hint="cs"/>
          <w:sz w:val="28"/>
          <w:szCs w:val="28"/>
          <w:rtl/>
        </w:rPr>
        <w:t>در اینجا در صدد سخن گفتن تفصیلی و بررسی مبسوط در مورد این بخش</w:t>
      </w:r>
      <w:r w:rsidR="00C5413C" w:rsidRPr="00984198">
        <w:rPr>
          <w:rFonts w:cs="B Lotus" w:hint="cs"/>
          <w:sz w:val="28"/>
          <w:szCs w:val="28"/>
          <w:rtl/>
        </w:rPr>
        <w:t xml:space="preserve"> با عظمت از توحید نیستیم، چه که جایگاه بحث تفصیلی این مساله، کتب</w:t>
      </w:r>
      <w:r w:rsidR="00E11CD1" w:rsidRPr="00984198">
        <w:rPr>
          <w:rFonts w:cs="B Lotus" w:hint="cs"/>
          <w:sz w:val="28"/>
          <w:szCs w:val="28"/>
          <w:rtl/>
        </w:rPr>
        <w:t xml:space="preserve"> عقیده‌ای </w:t>
      </w:r>
      <w:r w:rsidRPr="00984198">
        <w:rPr>
          <w:rFonts w:cs="B Lotus" w:hint="cs"/>
          <w:sz w:val="28"/>
          <w:szCs w:val="28"/>
          <w:rtl/>
        </w:rPr>
        <w:t xml:space="preserve">می‌باشد </w:t>
      </w:r>
      <w:r w:rsidR="00C5413C" w:rsidRPr="00984198">
        <w:rPr>
          <w:rFonts w:cs="B Lotus" w:hint="cs"/>
          <w:sz w:val="28"/>
          <w:szCs w:val="28"/>
          <w:rtl/>
        </w:rPr>
        <w:t>که علمای گرامی ما نوشته</w:t>
      </w:r>
      <w:r>
        <w:rPr>
          <w:rFonts w:cs="B Lotus" w:hint="cs"/>
          <w:sz w:val="28"/>
          <w:szCs w:val="28"/>
          <w:rtl/>
        </w:rPr>
        <w:t>‌اند</w:t>
      </w:r>
      <w:r w:rsidR="00C5413C" w:rsidRPr="00984198">
        <w:rPr>
          <w:rFonts w:cs="B Lotus" w:hint="cs"/>
          <w:sz w:val="28"/>
          <w:szCs w:val="28"/>
          <w:rtl/>
        </w:rPr>
        <w:t>؛ ولی من تل</w:t>
      </w:r>
      <w:r>
        <w:rPr>
          <w:rFonts w:cs="B Lotus" w:hint="cs"/>
          <w:sz w:val="28"/>
          <w:szCs w:val="28"/>
          <w:rtl/>
        </w:rPr>
        <w:t>اش کردم تا برخی از قواعد روشنگر</w:t>
      </w:r>
      <w:r w:rsidR="00C5413C" w:rsidRPr="00984198">
        <w:rPr>
          <w:rFonts w:cs="B Lotus" w:hint="cs"/>
          <w:sz w:val="28"/>
          <w:szCs w:val="28"/>
          <w:rtl/>
        </w:rPr>
        <w:t xml:space="preserve"> </w:t>
      </w:r>
      <w:r>
        <w:rPr>
          <w:rFonts w:cs="B Lotus" w:hint="cs"/>
          <w:sz w:val="28"/>
          <w:szCs w:val="28"/>
          <w:rtl/>
        </w:rPr>
        <w:t xml:space="preserve">و راهبر </w:t>
      </w:r>
      <w:r w:rsidRPr="00984198">
        <w:rPr>
          <w:rFonts w:cs="B Lotus" w:hint="cs"/>
          <w:sz w:val="28"/>
          <w:szCs w:val="28"/>
          <w:rtl/>
        </w:rPr>
        <w:t xml:space="preserve">در اختیارت قرار دهم </w:t>
      </w:r>
      <w:r>
        <w:rPr>
          <w:rFonts w:cs="B Lotus" w:hint="cs"/>
          <w:sz w:val="28"/>
          <w:szCs w:val="28"/>
          <w:rtl/>
        </w:rPr>
        <w:t xml:space="preserve">قواعدی </w:t>
      </w:r>
      <w:r w:rsidR="00C5413C" w:rsidRPr="00984198">
        <w:rPr>
          <w:rFonts w:cs="B Lotus" w:hint="cs"/>
          <w:sz w:val="28"/>
          <w:szCs w:val="28"/>
          <w:rtl/>
        </w:rPr>
        <w:t>که در ف</w:t>
      </w:r>
      <w:r>
        <w:rPr>
          <w:rFonts w:cs="B Lotus" w:hint="cs"/>
          <w:sz w:val="28"/>
          <w:szCs w:val="28"/>
          <w:rtl/>
        </w:rPr>
        <w:t>هم این مبحث مهم از اسماء و صفات</w:t>
      </w:r>
      <w:r w:rsidR="00C5413C" w:rsidRPr="00984198">
        <w:rPr>
          <w:rFonts w:cs="B Lotus" w:hint="cs"/>
          <w:sz w:val="28"/>
          <w:szCs w:val="28"/>
          <w:rtl/>
        </w:rPr>
        <w:t xml:space="preserve"> ضروری است.</w:t>
      </w:r>
    </w:p>
    <w:p w:rsidR="00C5413C" w:rsidRPr="00984198" w:rsidRDefault="00C5413C" w:rsidP="00923077">
      <w:pPr>
        <w:pStyle w:val="a4"/>
        <w:rPr>
          <w:rFonts w:hint="cs"/>
          <w:rtl/>
        </w:rPr>
      </w:pPr>
      <w:bookmarkStart w:id="21" w:name="_Toc418616809"/>
      <w:r w:rsidRPr="00984198">
        <w:rPr>
          <w:rFonts w:hint="cs"/>
          <w:rtl/>
        </w:rPr>
        <w:t>قاعده</w:t>
      </w:r>
      <w:r w:rsidR="00AC25A8" w:rsidRPr="00984198">
        <w:rPr>
          <w:rFonts w:hint="cs"/>
          <w:rtl/>
        </w:rPr>
        <w:t xml:space="preserve">‌ی </w:t>
      </w:r>
      <w:r w:rsidRPr="00984198">
        <w:rPr>
          <w:rFonts w:hint="cs"/>
          <w:rtl/>
        </w:rPr>
        <w:t>اول:</w:t>
      </w:r>
      <w:bookmarkEnd w:id="21"/>
      <w:r w:rsidRPr="00984198">
        <w:rPr>
          <w:rFonts w:hint="cs"/>
          <w:rtl/>
        </w:rPr>
        <w:t xml:space="preserve"> </w:t>
      </w:r>
    </w:p>
    <w:p w:rsidR="00C5413C" w:rsidRPr="00DC7530" w:rsidRDefault="00C5413C" w:rsidP="00C85914">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الله متعال بر من و تو رحم کند، بدان که اسماء نیکوی الله عزوجل عبارتند از اسمائی که الله متعال برای خود اثبات کرده و بنده و فرستاده</w:t>
      </w:r>
      <w:r w:rsidR="009D0387" w:rsidRPr="00984198">
        <w:rPr>
          <w:rFonts w:cs="B Lotus" w:hint="cs"/>
          <w:sz w:val="28"/>
          <w:szCs w:val="28"/>
          <w:rtl/>
        </w:rPr>
        <w:t xml:space="preserve">‌اش </w:t>
      </w:r>
      <w:r w:rsidRPr="00984198">
        <w:rPr>
          <w:rFonts w:cs="B Lotus" w:hint="cs"/>
          <w:sz w:val="28"/>
          <w:szCs w:val="28"/>
          <w:rtl/>
        </w:rPr>
        <w:t xml:space="preserve">محمد </w:t>
      </w:r>
      <w:r w:rsidR="00C85914">
        <w:rPr>
          <w:rFonts w:ascii="Arial" w:hAnsi="Arial" w:cs="CTraditional Arabic" w:hint="cs"/>
          <w:sz w:val="28"/>
          <w:szCs w:val="28"/>
          <w:rtl/>
        </w:rPr>
        <w:t>ح</w:t>
      </w:r>
      <w:r w:rsidRPr="00984198">
        <w:rPr>
          <w:rFonts w:cs="B Lotus" w:hint="cs"/>
          <w:sz w:val="28"/>
          <w:szCs w:val="28"/>
          <w:rtl/>
        </w:rPr>
        <w:t xml:space="preserve"> برای او اثبات کرده و همه</w:t>
      </w:r>
      <w:r w:rsidR="00AC25A8" w:rsidRPr="00984198">
        <w:rPr>
          <w:rFonts w:cs="B Lotus" w:hint="cs"/>
          <w:sz w:val="28"/>
          <w:szCs w:val="28"/>
          <w:rtl/>
        </w:rPr>
        <w:t xml:space="preserve">‌ی </w:t>
      </w:r>
      <w:r w:rsidRPr="00984198">
        <w:rPr>
          <w:rFonts w:cs="B Lotus" w:hint="cs"/>
          <w:sz w:val="28"/>
          <w:szCs w:val="28"/>
          <w:rtl/>
        </w:rPr>
        <w:t>مومنین بر</w:t>
      </w:r>
      <w:r w:rsidR="009D0387" w:rsidRPr="00984198">
        <w:rPr>
          <w:rFonts w:cs="B Lotus" w:hint="cs"/>
          <w:sz w:val="28"/>
          <w:szCs w:val="28"/>
          <w:rtl/>
        </w:rPr>
        <w:t xml:space="preserve"> آن‌ها </w:t>
      </w:r>
      <w:r w:rsidRPr="00984198">
        <w:rPr>
          <w:rFonts w:cs="B Lotus" w:hint="cs"/>
          <w:sz w:val="28"/>
          <w:szCs w:val="28"/>
          <w:rtl/>
        </w:rPr>
        <w:t>ایمان دارند. الله متعال می</w:t>
      </w:r>
      <w:r w:rsidRPr="00984198">
        <w:rPr>
          <w:rFonts w:cs="B Lotus" w:hint="cs"/>
          <w:sz w:val="28"/>
          <w:szCs w:val="28"/>
          <w:cs/>
        </w:rPr>
        <w:t>‎</w:t>
      </w:r>
      <w:r w:rsidRPr="00984198">
        <w:rPr>
          <w:rFonts w:cs="B Lotus" w:hint="cs"/>
          <w:sz w:val="28"/>
          <w:szCs w:val="28"/>
          <w:rtl/>
        </w:rPr>
        <w:t>فرماید:</w:t>
      </w:r>
      <w:r w:rsidR="00F577F1" w:rsidRPr="00984198">
        <w:rPr>
          <w:rFonts w:cs="B Lotus" w:hint="cs"/>
          <w:sz w:val="28"/>
          <w:szCs w:val="28"/>
          <w:rtl/>
        </w:rPr>
        <w:t xml:space="preserve"> </w:t>
      </w:r>
      <w:r w:rsidR="00F577F1" w:rsidRPr="00664364">
        <w:rPr>
          <w:rFonts w:ascii="Traditional Arabic" w:hAnsi="Traditional Arabic" w:cs="Traditional Arabic"/>
          <w:sz w:val="28"/>
          <w:szCs w:val="28"/>
          <w:rtl/>
        </w:rPr>
        <w:t>﴿</w:t>
      </w:r>
      <w:r w:rsidR="00DC7530">
        <w:rPr>
          <w:rFonts w:ascii="KFGQPC Uthmanic Script HAFS" w:hAnsi="KFGQPC Uthmanic Script HAFS" w:cs="KFGQPC Uthmanic Script HAFS"/>
          <w:sz w:val="28"/>
          <w:szCs w:val="28"/>
          <w:rtl/>
        </w:rPr>
        <w:t xml:space="preserve">وَلِلَّهِ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لۡأَسۡمَآءُ</w:t>
      </w:r>
      <w:r w:rsidR="00DC7530">
        <w:rPr>
          <w:rFonts w:ascii="KFGQPC Uthmanic Script HAFS" w:hAnsi="KFGQPC Uthmanic Script HAFS" w:cs="KFGQPC Uthmanic Script HAFS"/>
          <w:sz w:val="28"/>
          <w:szCs w:val="28"/>
          <w:rtl/>
        </w:rPr>
        <w:t xml:space="preserve">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لۡحُسۡنَىٰ</w:t>
      </w:r>
      <w:r w:rsidR="00DC7530">
        <w:rPr>
          <w:rFonts w:ascii="KFGQPC Uthmanic Script HAFS" w:hAnsi="KFGQPC Uthmanic Script HAFS" w:cs="KFGQPC Uthmanic Script HAFS"/>
          <w:sz w:val="28"/>
          <w:szCs w:val="28"/>
          <w:rtl/>
        </w:rPr>
        <w:t xml:space="preserve"> فَ</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دۡعُوهُ</w:t>
      </w:r>
      <w:r w:rsidR="00DC7530">
        <w:rPr>
          <w:rFonts w:ascii="KFGQPC Uthmanic Script HAFS" w:hAnsi="KFGQPC Uthmanic Script HAFS" w:cs="KFGQPC Uthmanic Script HAFS"/>
          <w:sz w:val="28"/>
          <w:szCs w:val="28"/>
          <w:rtl/>
        </w:rPr>
        <w:t xml:space="preserve"> بِهَاۖ وَذَرُواْ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لَّذِينَ</w:t>
      </w:r>
      <w:r w:rsidR="00DC7530">
        <w:rPr>
          <w:rFonts w:ascii="KFGQPC Uthmanic Script HAFS" w:hAnsi="KFGQPC Uthmanic Script HAFS" w:cs="KFGQPC Uthmanic Script HAFS"/>
          <w:sz w:val="28"/>
          <w:szCs w:val="28"/>
          <w:rtl/>
        </w:rPr>
        <w:t xml:space="preserve"> يُلۡحِدُونَ فِيٓ أَسۡمَٰٓئِهِ</w:t>
      </w:r>
      <w:r w:rsidR="00DC7530">
        <w:rPr>
          <w:rFonts w:ascii="KFGQPC Uthmanic Script HAFS" w:hAnsi="KFGQPC Uthmanic Script HAFS" w:cs="KFGQPC Uthmanic Script HAFS" w:hint="cs"/>
          <w:sz w:val="28"/>
          <w:szCs w:val="28"/>
          <w:rtl/>
        </w:rPr>
        <w:t>ۦۚ</w:t>
      </w:r>
      <w:r w:rsidR="00DC7530">
        <w:rPr>
          <w:rFonts w:ascii="KFGQPC Uthmanic Script HAFS" w:hAnsi="KFGQPC Uthmanic Script HAFS" w:cs="KFGQPC Uthmanic Script HAFS"/>
          <w:sz w:val="28"/>
          <w:szCs w:val="28"/>
          <w:rtl/>
        </w:rPr>
        <w:t xml:space="preserve"> سَيُجۡزَوۡنَ مَا كَانُواْ يَعۡمَلُونَ ١٨٠</w:t>
      </w:r>
      <w:r w:rsidR="00F577F1" w:rsidRPr="00664364">
        <w:rPr>
          <w:rFonts w:ascii="Traditional Arabic" w:hAnsi="Traditional Arabic" w:cs="Traditional Arabic"/>
          <w:sz w:val="28"/>
          <w:szCs w:val="28"/>
          <w:rtl/>
        </w:rPr>
        <w:t>﴾</w:t>
      </w:r>
      <w:r w:rsidR="00F577F1">
        <w:rPr>
          <w:rFonts w:hint="cs"/>
          <w:rtl/>
        </w:rPr>
        <w:t xml:space="preserve"> </w:t>
      </w:r>
      <w:r w:rsidR="00F577F1" w:rsidRPr="003F57E3">
        <w:rPr>
          <w:rFonts w:ascii="mylotus" w:hAnsi="mylotus" w:cs="mylotus"/>
          <w:rtl/>
          <w:lang w:bidi="ar-SA"/>
        </w:rPr>
        <w:t>[</w:t>
      </w:r>
      <w:r w:rsidR="00F577F1">
        <w:rPr>
          <w:rFonts w:ascii="mylotus" w:hAnsi="mylotus" w:cs="mylotus"/>
          <w:rtl/>
          <w:lang w:bidi="ar-SA"/>
        </w:rPr>
        <w:t>الأعراف: 180</w:t>
      </w:r>
      <w:r w:rsidR="00F577F1" w:rsidRPr="003F57E3">
        <w:rPr>
          <w:rFonts w:ascii="mylotus" w:hAnsi="mylotus" w:cs="mylotus"/>
          <w:rtl/>
          <w:lang w:bidi="ar-SA"/>
        </w:rPr>
        <w:t>]</w:t>
      </w:r>
      <w:r w:rsidRPr="00984198">
        <w:rPr>
          <w:rFonts w:cs="B Lotus" w:hint="cs"/>
          <w:sz w:val="28"/>
          <w:szCs w:val="28"/>
          <w:rtl/>
        </w:rPr>
        <w:t xml:space="preserve"> </w:t>
      </w:r>
      <w:r w:rsidR="00813841">
        <w:rPr>
          <w:rFonts w:cs="B Lotus" w:hint="cs"/>
          <w:sz w:val="28"/>
          <w:szCs w:val="28"/>
          <w:rtl/>
        </w:rPr>
        <w:t>«</w:t>
      </w:r>
      <w:r w:rsidRPr="00984198">
        <w:rPr>
          <w:rFonts w:cs="B Lotus" w:hint="cs"/>
          <w:sz w:val="28"/>
          <w:szCs w:val="28"/>
          <w:rtl/>
        </w:rPr>
        <w:t>الله</w:t>
      </w:r>
      <w:r w:rsidRPr="00984198">
        <w:rPr>
          <w:rFonts w:cs="B Lotus"/>
          <w:sz w:val="28"/>
          <w:szCs w:val="28"/>
          <w:rtl/>
        </w:rPr>
        <w:t xml:space="preserve"> داراي زيباترين</w:t>
      </w:r>
      <w:r w:rsidR="00BD286A" w:rsidRPr="00984198">
        <w:rPr>
          <w:rFonts w:cs="B Lotus"/>
          <w:sz w:val="28"/>
          <w:szCs w:val="28"/>
          <w:rtl/>
        </w:rPr>
        <w:t xml:space="preserve"> نام‌ها </w:t>
      </w:r>
      <w:r w:rsidRPr="00984198">
        <w:rPr>
          <w:rFonts w:cs="B Lotus"/>
          <w:sz w:val="28"/>
          <w:szCs w:val="28"/>
          <w:rtl/>
        </w:rPr>
        <w:t>است (كه بر بهترين معاني و</w:t>
      </w:r>
      <w:r w:rsidRPr="00984198">
        <w:rPr>
          <w:rFonts w:cs="B Lotus" w:hint="cs"/>
          <w:sz w:val="28"/>
          <w:szCs w:val="28"/>
          <w:rtl/>
        </w:rPr>
        <w:t xml:space="preserve"> </w:t>
      </w:r>
      <w:r w:rsidRPr="00984198">
        <w:rPr>
          <w:rFonts w:cs="B Lotus"/>
          <w:sz w:val="28"/>
          <w:szCs w:val="28"/>
          <w:rtl/>
        </w:rPr>
        <w:t>كامل</w:t>
      </w:r>
      <w:r w:rsidR="00C85914">
        <w:rPr>
          <w:rFonts w:cs="B Lotus" w:hint="cs"/>
          <w:sz w:val="28"/>
          <w:szCs w:val="28"/>
          <w:rtl/>
        </w:rPr>
        <w:softHyphen/>
      </w:r>
      <w:r w:rsidRPr="00984198">
        <w:rPr>
          <w:rFonts w:cs="B Lotus"/>
          <w:sz w:val="28"/>
          <w:szCs w:val="28"/>
          <w:rtl/>
        </w:rPr>
        <w:t>ترين صفات دلالت</w:t>
      </w:r>
      <w:r w:rsidR="00C01522" w:rsidRPr="00984198">
        <w:rPr>
          <w:rFonts w:cs="B Lotus"/>
          <w:sz w:val="28"/>
          <w:szCs w:val="28"/>
          <w:rtl/>
        </w:rPr>
        <w:t xml:space="preserve"> مي‌</w:t>
      </w:r>
      <w:r w:rsidR="00C85914">
        <w:rPr>
          <w:rFonts w:cs="B Lotus"/>
          <w:sz w:val="28"/>
          <w:szCs w:val="28"/>
          <w:rtl/>
        </w:rPr>
        <w:t xml:space="preserve">نمايند. پس به هنگام ستايش </w:t>
      </w:r>
      <w:r w:rsidR="00C85914">
        <w:rPr>
          <w:rFonts w:cs="B Lotus" w:hint="cs"/>
          <w:sz w:val="28"/>
          <w:szCs w:val="28"/>
          <w:rtl/>
        </w:rPr>
        <w:t>الله</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درخواست حاجات خويش از خدا</w:t>
      </w:r>
      <w:r w:rsidRPr="00984198">
        <w:rPr>
          <w:rFonts w:cs="B Lotus" w:hint="cs"/>
          <w:sz w:val="28"/>
          <w:szCs w:val="28"/>
          <w:rtl/>
        </w:rPr>
        <w:t>وند</w:t>
      </w:r>
      <w:r w:rsidRPr="00984198">
        <w:rPr>
          <w:rFonts w:cs="B Lotus"/>
          <w:sz w:val="28"/>
          <w:szCs w:val="28"/>
          <w:rtl/>
        </w:rPr>
        <w:t xml:space="preserve"> سبحان) او را بدان</w:t>
      </w:r>
      <w:r w:rsidR="00BD286A" w:rsidRPr="00984198">
        <w:rPr>
          <w:rFonts w:cs="B Lotus"/>
          <w:sz w:val="28"/>
          <w:szCs w:val="28"/>
          <w:rtl/>
        </w:rPr>
        <w:t xml:space="preserve"> نام‌ها </w:t>
      </w:r>
      <w:r w:rsidRPr="00984198">
        <w:rPr>
          <w:rFonts w:cs="B Lotus"/>
          <w:sz w:val="28"/>
          <w:szCs w:val="28"/>
          <w:rtl/>
        </w:rPr>
        <w:lastRenderedPageBreak/>
        <w:t>فرياد داريد و</w:t>
      </w:r>
      <w:r w:rsidRPr="00984198">
        <w:rPr>
          <w:rFonts w:cs="B Lotus" w:hint="cs"/>
          <w:sz w:val="28"/>
          <w:szCs w:val="28"/>
          <w:rtl/>
        </w:rPr>
        <w:t xml:space="preserve"> </w:t>
      </w:r>
      <w:r w:rsidR="00C85914">
        <w:rPr>
          <w:rFonts w:cs="B Lotus"/>
          <w:sz w:val="28"/>
          <w:szCs w:val="28"/>
          <w:rtl/>
        </w:rPr>
        <w:t>بخوانيد</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 xml:space="preserve">كساني </w:t>
      </w:r>
      <w:r w:rsidRPr="00984198">
        <w:rPr>
          <w:rFonts w:cs="B Lotus" w:hint="cs"/>
          <w:sz w:val="28"/>
          <w:szCs w:val="28"/>
          <w:rtl/>
        </w:rPr>
        <w:t>را</w:t>
      </w:r>
      <w:r w:rsidRPr="00984198">
        <w:rPr>
          <w:rFonts w:cs="B Lotus"/>
          <w:sz w:val="28"/>
          <w:szCs w:val="28"/>
          <w:rtl/>
        </w:rPr>
        <w:t xml:space="preserve"> كه در</w:t>
      </w:r>
      <w:r w:rsidR="00BD286A" w:rsidRPr="00984198">
        <w:rPr>
          <w:rFonts w:cs="B Lotus"/>
          <w:sz w:val="28"/>
          <w:szCs w:val="28"/>
          <w:rtl/>
        </w:rPr>
        <w:t xml:space="preserve"> نام‌هاي </w:t>
      </w:r>
      <w:r w:rsidRPr="00984198">
        <w:rPr>
          <w:rFonts w:cs="B Lotus" w:hint="cs"/>
          <w:sz w:val="28"/>
          <w:szCs w:val="28"/>
          <w:rtl/>
        </w:rPr>
        <w:t>الله</w:t>
      </w:r>
      <w:r w:rsidRPr="00984198">
        <w:rPr>
          <w:rFonts w:cs="B Lotus"/>
          <w:sz w:val="28"/>
          <w:szCs w:val="28"/>
          <w:rtl/>
        </w:rPr>
        <w:t xml:space="preserve"> به تحريف دست</w:t>
      </w:r>
      <w:r w:rsidR="00C01522" w:rsidRPr="00984198">
        <w:rPr>
          <w:rFonts w:cs="B Lotus"/>
          <w:sz w:val="28"/>
          <w:szCs w:val="28"/>
          <w:rtl/>
        </w:rPr>
        <w:t xml:space="preserve"> مي‌</w:t>
      </w:r>
      <w:r w:rsidRPr="00984198">
        <w:rPr>
          <w:rFonts w:cs="B Lotus"/>
          <w:sz w:val="28"/>
          <w:szCs w:val="28"/>
          <w:rtl/>
        </w:rPr>
        <w:t>يازند</w:t>
      </w:r>
      <w:r w:rsidRPr="00984198">
        <w:rPr>
          <w:rFonts w:cs="B Lotus" w:hint="cs"/>
          <w:sz w:val="28"/>
          <w:szCs w:val="28"/>
          <w:rtl/>
        </w:rPr>
        <w:t xml:space="preserve">، </w:t>
      </w:r>
      <w:r w:rsidRPr="00984198">
        <w:rPr>
          <w:rFonts w:cs="B Lotus"/>
          <w:sz w:val="28"/>
          <w:szCs w:val="28"/>
          <w:rtl/>
        </w:rPr>
        <w:t>(و</w:t>
      </w:r>
      <w:r w:rsidRPr="00984198">
        <w:rPr>
          <w:rFonts w:cs="B Lotus" w:hint="cs"/>
          <w:sz w:val="28"/>
          <w:szCs w:val="28"/>
          <w:rtl/>
        </w:rPr>
        <w:t xml:space="preserve"> </w:t>
      </w:r>
      <w:r w:rsidRPr="00984198">
        <w:rPr>
          <w:rFonts w:cs="B Lotus"/>
          <w:sz w:val="28"/>
          <w:szCs w:val="28"/>
          <w:rtl/>
        </w:rPr>
        <w:t>واژه</w:t>
      </w:r>
      <w:r w:rsidR="009D0387" w:rsidRPr="00984198">
        <w:rPr>
          <w:rFonts w:cs="B Lotus"/>
          <w:sz w:val="28"/>
          <w:szCs w:val="28"/>
          <w:rtl/>
        </w:rPr>
        <w:t xml:space="preserve">‌هائي </w:t>
      </w:r>
      <w:r w:rsidRPr="00984198">
        <w:rPr>
          <w:rFonts w:cs="B Lotus"/>
          <w:sz w:val="28"/>
          <w:szCs w:val="28"/>
          <w:rtl/>
        </w:rPr>
        <w:t>به كار</w:t>
      </w:r>
      <w:r w:rsidR="00C01522" w:rsidRPr="00984198">
        <w:rPr>
          <w:rFonts w:cs="B Lotus"/>
          <w:sz w:val="28"/>
          <w:szCs w:val="28"/>
          <w:rtl/>
        </w:rPr>
        <w:t xml:space="preserve"> مي‌</w:t>
      </w:r>
      <w:r w:rsidRPr="00984198">
        <w:rPr>
          <w:rFonts w:cs="B Lotus" w:hint="cs"/>
          <w:sz w:val="28"/>
          <w:szCs w:val="28"/>
          <w:cs/>
        </w:rPr>
        <w:t>‎</w:t>
      </w:r>
      <w:r w:rsidRPr="00984198">
        <w:rPr>
          <w:rFonts w:cs="B Lotus"/>
          <w:sz w:val="28"/>
          <w:szCs w:val="28"/>
          <w:rtl/>
        </w:rPr>
        <w:t>برند كه از نظر لفظ يا معني، منافي ذات يا صفات خدا</w:t>
      </w:r>
      <w:r w:rsidRPr="00984198">
        <w:rPr>
          <w:rFonts w:cs="B Lotus" w:hint="cs"/>
          <w:sz w:val="28"/>
          <w:szCs w:val="28"/>
          <w:rtl/>
        </w:rPr>
        <w:t>وند</w:t>
      </w:r>
      <w:r w:rsidRPr="00984198">
        <w:rPr>
          <w:rFonts w:cs="B Lotus"/>
          <w:sz w:val="28"/>
          <w:szCs w:val="28"/>
          <w:rtl/>
        </w:rPr>
        <w:t xml:space="preserve"> است)،</w:t>
      </w:r>
      <w:r w:rsidRPr="00984198">
        <w:rPr>
          <w:rFonts w:cs="B Lotus" w:hint="cs"/>
          <w:sz w:val="28"/>
          <w:szCs w:val="28"/>
          <w:rtl/>
        </w:rPr>
        <w:t xml:space="preserve"> واگذارید،</w:t>
      </w:r>
      <w:r w:rsidRPr="00984198">
        <w:rPr>
          <w:rFonts w:cs="B Lotus"/>
          <w:sz w:val="28"/>
          <w:szCs w:val="28"/>
          <w:rtl/>
        </w:rPr>
        <w:t xml:space="preserve"> </w:t>
      </w:r>
      <w:r w:rsidR="00813841">
        <w:rPr>
          <w:rFonts w:cs="B Lotus"/>
          <w:sz w:val="28"/>
          <w:szCs w:val="28"/>
          <w:rtl/>
        </w:rPr>
        <w:t>آنان كيفر كار خود را خواهند ديد</w:t>
      </w:r>
      <w:r w:rsidR="00813841">
        <w:rPr>
          <w:rFonts w:cs="B Lotus" w:hint="cs"/>
          <w:sz w:val="28"/>
          <w:szCs w:val="28"/>
          <w:rtl/>
        </w:rPr>
        <w:t>».</w:t>
      </w:r>
      <w:r w:rsidRPr="00984198">
        <w:rPr>
          <w:rFonts w:cs="B Lotus" w:hint="cs"/>
          <w:sz w:val="28"/>
          <w:szCs w:val="28"/>
          <w:rtl/>
        </w:rPr>
        <w:t xml:space="preserve"> </w:t>
      </w:r>
    </w:p>
    <w:p w:rsidR="00C5413C" w:rsidRPr="00DC7530" w:rsidRDefault="00C5413C" w:rsidP="00813841">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نیز</w:t>
      </w:r>
      <w:r w:rsidR="009D0387" w:rsidRPr="00984198">
        <w:rPr>
          <w:rFonts w:cs="B Lotus" w:hint="cs"/>
          <w:sz w:val="28"/>
          <w:szCs w:val="28"/>
          <w:rtl/>
        </w:rPr>
        <w:t xml:space="preserve"> می‌</w:t>
      </w:r>
      <w:r w:rsidRPr="00984198">
        <w:rPr>
          <w:rFonts w:cs="B Lotus" w:hint="cs"/>
          <w:sz w:val="28"/>
          <w:szCs w:val="28"/>
          <w:rtl/>
        </w:rPr>
        <w:t>فرماید</w:t>
      </w:r>
      <w:r w:rsidR="00F577F1" w:rsidRPr="00984198">
        <w:rPr>
          <w:rFonts w:cs="B Lotus" w:hint="cs"/>
          <w:sz w:val="28"/>
          <w:szCs w:val="28"/>
          <w:rtl/>
        </w:rPr>
        <w:t xml:space="preserve">: </w:t>
      </w:r>
      <w:r w:rsidR="00F577F1" w:rsidRPr="00664364">
        <w:rPr>
          <w:rFonts w:ascii="Traditional Arabic" w:hAnsi="Traditional Arabic" w:cs="Traditional Arabic"/>
          <w:sz w:val="28"/>
          <w:szCs w:val="28"/>
          <w:rtl/>
        </w:rPr>
        <w:t>﴿</w:t>
      </w:r>
      <w:r w:rsidR="00DC7530">
        <w:rPr>
          <w:rFonts w:ascii="KFGQPC Uthmanic Script HAFS" w:hAnsi="KFGQPC Uthmanic Script HAFS" w:cs="KFGQPC Uthmanic Script HAFS"/>
          <w:sz w:val="28"/>
          <w:szCs w:val="28"/>
          <w:rtl/>
        </w:rPr>
        <w:t xml:space="preserve">قُلِ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دۡعُواْ</w:t>
      </w:r>
      <w:r w:rsidR="00DC7530">
        <w:rPr>
          <w:rFonts w:ascii="KFGQPC Uthmanic Script HAFS" w:hAnsi="KFGQPC Uthmanic Script HAFS" w:cs="KFGQPC Uthmanic Script HAFS"/>
          <w:sz w:val="28"/>
          <w:szCs w:val="28"/>
          <w:rtl/>
        </w:rPr>
        <w:t xml:space="preserve">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للَّهَ</w:t>
      </w:r>
      <w:r w:rsidR="00DC7530">
        <w:rPr>
          <w:rFonts w:ascii="KFGQPC Uthmanic Script HAFS" w:hAnsi="KFGQPC Uthmanic Script HAFS" w:cs="KFGQPC Uthmanic Script HAFS"/>
          <w:sz w:val="28"/>
          <w:szCs w:val="28"/>
          <w:rtl/>
        </w:rPr>
        <w:t xml:space="preserve"> أَوِ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دۡعُواْ</w:t>
      </w:r>
      <w:r w:rsidR="00DC7530">
        <w:rPr>
          <w:rFonts w:ascii="KFGQPC Uthmanic Script HAFS" w:hAnsi="KFGQPC Uthmanic Script HAFS" w:cs="KFGQPC Uthmanic Script HAFS"/>
          <w:sz w:val="28"/>
          <w:szCs w:val="28"/>
          <w:rtl/>
        </w:rPr>
        <w:t xml:space="preserve">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لرَّحۡمَٰنَۖ</w:t>
      </w:r>
      <w:r w:rsidR="00DC7530">
        <w:rPr>
          <w:rFonts w:ascii="KFGQPC Uthmanic Script HAFS" w:hAnsi="KFGQPC Uthmanic Script HAFS" w:cs="KFGQPC Uthmanic Script HAFS"/>
          <w:sz w:val="28"/>
          <w:szCs w:val="28"/>
          <w:rtl/>
        </w:rPr>
        <w:t xml:space="preserve"> أَيّٗا مَّا تَدۡعُواْ فَلَهُ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لۡأَسۡمَآءُ</w:t>
      </w:r>
      <w:r w:rsidR="00DC7530">
        <w:rPr>
          <w:rFonts w:ascii="KFGQPC Uthmanic Script HAFS" w:hAnsi="KFGQPC Uthmanic Script HAFS" w:cs="KFGQPC Uthmanic Script HAFS"/>
          <w:sz w:val="28"/>
          <w:szCs w:val="28"/>
          <w:rtl/>
        </w:rPr>
        <w:t xml:space="preserve">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لۡحُسۡنَىٰۚ</w:t>
      </w:r>
      <w:r w:rsidR="00F577F1" w:rsidRPr="00664364">
        <w:rPr>
          <w:rFonts w:ascii="Traditional Arabic" w:hAnsi="Traditional Arabic" w:cs="Traditional Arabic"/>
          <w:sz w:val="28"/>
          <w:szCs w:val="28"/>
          <w:rtl/>
        </w:rPr>
        <w:t>﴾</w:t>
      </w:r>
      <w:r w:rsidR="00F577F1">
        <w:rPr>
          <w:rFonts w:hint="cs"/>
          <w:rtl/>
        </w:rPr>
        <w:t xml:space="preserve"> </w:t>
      </w:r>
      <w:r w:rsidR="00F577F1" w:rsidRPr="003F57E3">
        <w:rPr>
          <w:rFonts w:ascii="mylotus" w:hAnsi="mylotus" w:cs="mylotus"/>
          <w:rtl/>
          <w:lang w:bidi="ar-SA"/>
        </w:rPr>
        <w:t>[</w:t>
      </w:r>
      <w:r w:rsidR="00F577F1">
        <w:rPr>
          <w:rFonts w:ascii="mylotus" w:hAnsi="mylotus" w:cs="mylotus"/>
          <w:rtl/>
          <w:lang w:bidi="ar-SA"/>
        </w:rPr>
        <w:t>الإسراء: 110</w:t>
      </w:r>
      <w:r w:rsidR="00F577F1" w:rsidRPr="003F57E3">
        <w:rPr>
          <w:rFonts w:ascii="mylotus" w:hAnsi="mylotus" w:cs="mylotus"/>
          <w:rtl/>
          <w:lang w:bidi="ar-SA"/>
        </w:rPr>
        <w:t>]</w:t>
      </w:r>
      <w:r w:rsidR="00F577F1">
        <w:rPr>
          <w:rFonts w:cs="Traditional Arabic" w:hint="cs"/>
          <w:sz w:val="28"/>
          <w:szCs w:val="28"/>
          <w:rtl/>
        </w:rPr>
        <w:t xml:space="preserve"> </w:t>
      </w:r>
      <w:r w:rsidR="00813841">
        <w:rPr>
          <w:rFonts w:cs="B Lotus" w:hint="cs"/>
          <w:sz w:val="28"/>
          <w:szCs w:val="28"/>
          <w:rtl/>
        </w:rPr>
        <w:t>«</w:t>
      </w:r>
      <w:r w:rsidRPr="00984198">
        <w:rPr>
          <w:rFonts w:cs="B Lotus" w:hint="cs"/>
          <w:sz w:val="28"/>
          <w:szCs w:val="28"/>
          <w:rtl/>
        </w:rPr>
        <w:t>ب</w:t>
      </w:r>
      <w:r w:rsidRPr="00984198">
        <w:rPr>
          <w:rFonts w:cs="B Lotus"/>
          <w:sz w:val="28"/>
          <w:szCs w:val="28"/>
          <w:rtl/>
        </w:rPr>
        <w:t>گو: (خدا</w:t>
      </w:r>
      <w:r w:rsidRPr="00984198">
        <w:rPr>
          <w:rFonts w:cs="B Lotus" w:hint="cs"/>
          <w:sz w:val="28"/>
          <w:szCs w:val="28"/>
          <w:rtl/>
        </w:rPr>
        <w:t>وند</w:t>
      </w:r>
      <w:r w:rsidRPr="00984198">
        <w:rPr>
          <w:rFonts w:cs="B Lotus"/>
          <w:sz w:val="28"/>
          <w:szCs w:val="28"/>
          <w:rtl/>
        </w:rPr>
        <w:t xml:space="preserve"> را) با «الله» يا «رحمن» به كمك طلبيد (فرقي</w:t>
      </w:r>
      <w:r w:rsidR="000D6F3F" w:rsidRPr="00984198">
        <w:rPr>
          <w:rFonts w:cs="B Lotus"/>
          <w:sz w:val="28"/>
          <w:szCs w:val="28"/>
          <w:rtl/>
        </w:rPr>
        <w:t xml:space="preserve"> نمي‌</w:t>
      </w:r>
      <w:r w:rsidRPr="00984198">
        <w:rPr>
          <w:rFonts w:cs="B Lotus" w:hint="cs"/>
          <w:sz w:val="28"/>
          <w:szCs w:val="28"/>
          <w:cs/>
        </w:rPr>
        <w:t>‎</w:t>
      </w:r>
      <w:r w:rsidR="00C85914">
        <w:rPr>
          <w:rFonts w:cs="B Lotus"/>
          <w:sz w:val="28"/>
          <w:szCs w:val="28"/>
          <w:rtl/>
        </w:rPr>
        <w:t>كند</w:t>
      </w:r>
      <w:r w:rsidR="00C85914">
        <w:rPr>
          <w:rFonts w:cs="B Lotus" w:hint="cs"/>
          <w:sz w:val="28"/>
          <w:szCs w:val="28"/>
          <w:rtl/>
        </w:rPr>
        <w:t>.</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خدا</w:t>
      </w:r>
      <w:r w:rsidRPr="00984198">
        <w:rPr>
          <w:rFonts w:cs="B Lotus" w:hint="cs"/>
          <w:sz w:val="28"/>
          <w:szCs w:val="28"/>
          <w:rtl/>
        </w:rPr>
        <w:t>وند</w:t>
      </w:r>
      <w:r w:rsidRPr="00984198">
        <w:rPr>
          <w:rFonts w:cs="B Lotus"/>
          <w:sz w:val="28"/>
          <w:szCs w:val="28"/>
          <w:rtl/>
        </w:rPr>
        <w:t xml:space="preserve"> را به</w:t>
      </w:r>
      <w:r w:rsidR="00BD286A" w:rsidRPr="00984198">
        <w:rPr>
          <w:rFonts w:cs="B Lotus"/>
          <w:sz w:val="28"/>
          <w:szCs w:val="28"/>
          <w:rtl/>
        </w:rPr>
        <w:t xml:space="preserve"> نام‌ها </w:t>
      </w:r>
      <w:r w:rsidRPr="00984198">
        <w:rPr>
          <w:rFonts w:cs="B Lotus"/>
          <w:sz w:val="28"/>
          <w:szCs w:val="28"/>
          <w:rtl/>
        </w:rPr>
        <w:t>و</w:t>
      </w:r>
      <w:r w:rsidRPr="00984198">
        <w:rPr>
          <w:rFonts w:cs="B Lotus" w:hint="cs"/>
          <w:sz w:val="28"/>
          <w:szCs w:val="28"/>
          <w:rtl/>
        </w:rPr>
        <w:t xml:space="preserve"> </w:t>
      </w:r>
      <w:r w:rsidRPr="00984198">
        <w:rPr>
          <w:rFonts w:cs="B Lotus"/>
          <w:sz w:val="28"/>
          <w:szCs w:val="28"/>
          <w:rtl/>
        </w:rPr>
        <w:t>صفات متعدّد به فرياد خواندن، مخالف توحيد نيست) خدا</w:t>
      </w:r>
      <w:r w:rsidRPr="00984198">
        <w:rPr>
          <w:rFonts w:cs="B Lotus" w:hint="cs"/>
          <w:sz w:val="28"/>
          <w:szCs w:val="28"/>
          <w:rtl/>
        </w:rPr>
        <w:t>وند</w:t>
      </w:r>
      <w:r w:rsidRPr="00984198">
        <w:rPr>
          <w:rFonts w:cs="B Lotus"/>
          <w:sz w:val="28"/>
          <w:szCs w:val="28"/>
          <w:rtl/>
        </w:rPr>
        <w:t xml:space="preserve"> را به هر كدام (از اسماء حُسني) بخوانيد (مانعي ندارد و</w:t>
      </w:r>
      <w:r w:rsidRPr="00984198">
        <w:rPr>
          <w:rFonts w:cs="B Lotus" w:hint="cs"/>
          <w:sz w:val="28"/>
          <w:szCs w:val="28"/>
          <w:rtl/>
        </w:rPr>
        <w:t xml:space="preserve"> </w:t>
      </w:r>
      <w:r w:rsidRPr="00984198">
        <w:rPr>
          <w:rFonts w:cs="B Lotus"/>
          <w:sz w:val="28"/>
          <w:szCs w:val="28"/>
          <w:rtl/>
        </w:rPr>
        <w:t>تعداد اسماء نشانه تعدّد مُسمّي نيست و) او داراي</w:t>
      </w:r>
      <w:r w:rsidR="00BD286A" w:rsidRPr="00984198">
        <w:rPr>
          <w:rFonts w:cs="B Lotus"/>
          <w:sz w:val="28"/>
          <w:szCs w:val="28"/>
          <w:rtl/>
        </w:rPr>
        <w:t xml:space="preserve"> نام‌هاي </w:t>
      </w:r>
      <w:r w:rsidR="00C85914">
        <w:rPr>
          <w:rFonts w:cs="B Lotus"/>
          <w:sz w:val="28"/>
          <w:szCs w:val="28"/>
          <w:rtl/>
        </w:rPr>
        <w:t>زيبا است (كه هر</w:t>
      </w:r>
      <w:r w:rsidRPr="00984198">
        <w:rPr>
          <w:rFonts w:cs="B Lotus"/>
          <w:sz w:val="28"/>
          <w:szCs w:val="28"/>
          <w:rtl/>
        </w:rPr>
        <w:t>يك مُعرِّف كاري از كارها و</w:t>
      </w:r>
      <w:r w:rsidRPr="00984198">
        <w:rPr>
          <w:rFonts w:cs="B Lotus" w:hint="cs"/>
          <w:sz w:val="28"/>
          <w:szCs w:val="28"/>
          <w:rtl/>
        </w:rPr>
        <w:t xml:space="preserve"> </w:t>
      </w:r>
      <w:r w:rsidRPr="00984198">
        <w:rPr>
          <w:rFonts w:cs="B Lotus"/>
          <w:sz w:val="28"/>
          <w:szCs w:val="28"/>
          <w:rtl/>
        </w:rPr>
        <w:t>بيانگر</w:t>
      </w:r>
      <w:r w:rsidR="00603F66" w:rsidRPr="00984198">
        <w:rPr>
          <w:rFonts w:cs="B Lotus"/>
          <w:sz w:val="28"/>
          <w:szCs w:val="28"/>
          <w:rtl/>
        </w:rPr>
        <w:t xml:space="preserve"> زاويه‌اي </w:t>
      </w:r>
      <w:r w:rsidR="00C85914">
        <w:rPr>
          <w:rFonts w:cs="B Lotus"/>
          <w:sz w:val="28"/>
          <w:szCs w:val="28"/>
          <w:rtl/>
        </w:rPr>
        <w:t xml:space="preserve">از كمالات </w:t>
      </w:r>
      <w:r w:rsidR="00C85914">
        <w:rPr>
          <w:rFonts w:cs="B Lotus" w:hint="cs"/>
          <w:sz w:val="28"/>
          <w:szCs w:val="28"/>
          <w:rtl/>
        </w:rPr>
        <w:t>خداوند</w:t>
      </w:r>
      <w:r w:rsidRPr="00984198">
        <w:rPr>
          <w:rFonts w:cs="B Lotus"/>
          <w:sz w:val="28"/>
          <w:szCs w:val="28"/>
          <w:rtl/>
        </w:rPr>
        <w:t xml:space="preserve"> جهان است</w:t>
      </w:r>
      <w:r w:rsidR="00813841">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DC7530" w:rsidRDefault="00C5413C" w:rsidP="00813841">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w:t>
      </w:r>
      <w:r w:rsidR="009D0387" w:rsidRPr="00984198">
        <w:rPr>
          <w:rFonts w:cs="B Lotus" w:hint="cs"/>
          <w:sz w:val="28"/>
          <w:szCs w:val="28"/>
          <w:rtl/>
        </w:rPr>
        <w:t xml:space="preserve"> می‌</w:t>
      </w:r>
      <w:r w:rsidRPr="00984198">
        <w:rPr>
          <w:rFonts w:cs="B Lotus" w:hint="cs"/>
          <w:sz w:val="28"/>
          <w:szCs w:val="28"/>
          <w:rtl/>
        </w:rPr>
        <w:t>فرماید</w:t>
      </w:r>
      <w:r w:rsidR="00F577F1" w:rsidRPr="00984198">
        <w:rPr>
          <w:rFonts w:cs="B Lotus" w:hint="cs"/>
          <w:sz w:val="28"/>
          <w:szCs w:val="28"/>
          <w:rtl/>
        </w:rPr>
        <w:t xml:space="preserve">: </w:t>
      </w:r>
      <w:r w:rsidR="00F577F1" w:rsidRPr="00664364">
        <w:rPr>
          <w:rFonts w:ascii="Traditional Arabic" w:hAnsi="Traditional Arabic" w:cs="Traditional Arabic"/>
          <w:sz w:val="28"/>
          <w:szCs w:val="28"/>
          <w:rtl/>
        </w:rPr>
        <w:t>﴿</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للَّهُ</w:t>
      </w:r>
      <w:r w:rsidR="00DC7530">
        <w:rPr>
          <w:rFonts w:ascii="KFGQPC Uthmanic Script HAFS" w:hAnsi="KFGQPC Uthmanic Script HAFS" w:cs="KFGQPC Uthmanic Script HAFS"/>
          <w:sz w:val="28"/>
          <w:szCs w:val="28"/>
          <w:rtl/>
        </w:rPr>
        <w:t xml:space="preserve"> لَآ إِلَٰهَ إِلَّا هُوَۖ لَهُ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لۡأَسۡمَآءُ</w:t>
      </w:r>
      <w:r w:rsidR="00DC7530">
        <w:rPr>
          <w:rFonts w:ascii="KFGQPC Uthmanic Script HAFS" w:hAnsi="KFGQPC Uthmanic Script HAFS" w:cs="KFGQPC Uthmanic Script HAFS"/>
          <w:sz w:val="28"/>
          <w:szCs w:val="28"/>
          <w:rtl/>
        </w:rPr>
        <w:t xml:space="preserve">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لۡحُسۡنَىٰ</w:t>
      </w:r>
      <w:r w:rsidR="00DC7530">
        <w:rPr>
          <w:rFonts w:ascii="KFGQPC Uthmanic Script HAFS" w:hAnsi="KFGQPC Uthmanic Script HAFS" w:cs="KFGQPC Uthmanic Script HAFS"/>
          <w:sz w:val="28"/>
          <w:szCs w:val="28"/>
          <w:rtl/>
        </w:rPr>
        <w:t xml:space="preserve"> ٨</w:t>
      </w:r>
      <w:r w:rsidR="00F577F1" w:rsidRPr="00664364">
        <w:rPr>
          <w:rFonts w:ascii="Traditional Arabic" w:hAnsi="Traditional Arabic" w:cs="Traditional Arabic"/>
          <w:sz w:val="28"/>
          <w:szCs w:val="28"/>
          <w:rtl/>
        </w:rPr>
        <w:t>﴾</w:t>
      </w:r>
      <w:r w:rsidR="00F577F1">
        <w:rPr>
          <w:rFonts w:hint="cs"/>
          <w:rtl/>
        </w:rPr>
        <w:t xml:space="preserve"> </w:t>
      </w:r>
      <w:r w:rsidR="00F577F1" w:rsidRPr="003F57E3">
        <w:rPr>
          <w:rFonts w:ascii="mylotus" w:hAnsi="mylotus" w:cs="mylotus"/>
          <w:rtl/>
          <w:lang w:bidi="ar-SA"/>
        </w:rPr>
        <w:t>[</w:t>
      </w:r>
      <w:r w:rsidR="00F577F1">
        <w:rPr>
          <w:rFonts w:ascii="mylotus" w:hAnsi="mylotus" w:cs="mylotus"/>
          <w:rtl/>
          <w:lang w:bidi="ar-SA"/>
        </w:rPr>
        <w:t>طه: 8</w:t>
      </w:r>
      <w:r w:rsidR="00F577F1" w:rsidRPr="003F57E3">
        <w:rPr>
          <w:rFonts w:ascii="mylotus" w:hAnsi="mylotus" w:cs="mylotus"/>
          <w:rtl/>
          <w:lang w:bidi="ar-SA"/>
        </w:rPr>
        <w:t>]</w:t>
      </w:r>
      <w:r>
        <w:rPr>
          <w:rFonts w:cs="Traditional Arabic" w:hint="cs"/>
          <w:sz w:val="28"/>
          <w:szCs w:val="28"/>
          <w:rtl/>
        </w:rPr>
        <w:t xml:space="preserve"> </w:t>
      </w:r>
      <w:r w:rsidR="00813841">
        <w:rPr>
          <w:rFonts w:cs="B Lotus" w:hint="cs"/>
          <w:sz w:val="28"/>
          <w:szCs w:val="28"/>
          <w:rtl/>
        </w:rPr>
        <w:t>«</w:t>
      </w:r>
      <w:r w:rsidRPr="00984198">
        <w:rPr>
          <w:rFonts w:cs="B Lotus"/>
          <w:sz w:val="28"/>
          <w:szCs w:val="28"/>
          <w:rtl/>
        </w:rPr>
        <w:t xml:space="preserve">او </w:t>
      </w:r>
      <w:r w:rsidRPr="00984198">
        <w:rPr>
          <w:rFonts w:cs="B Lotus" w:hint="cs"/>
          <w:sz w:val="28"/>
          <w:szCs w:val="28"/>
          <w:rtl/>
        </w:rPr>
        <w:t>الله</w:t>
      </w:r>
      <w:r w:rsidRPr="00984198">
        <w:rPr>
          <w:rFonts w:cs="B Lotus"/>
          <w:sz w:val="28"/>
          <w:szCs w:val="28"/>
          <w:rtl/>
        </w:rPr>
        <w:t xml:space="preserve"> است و</w:t>
      </w:r>
      <w:r w:rsidRPr="00984198">
        <w:rPr>
          <w:rFonts w:cs="B Lotus" w:hint="cs"/>
          <w:sz w:val="28"/>
          <w:szCs w:val="28"/>
          <w:rtl/>
        </w:rPr>
        <w:t xml:space="preserve"> </w:t>
      </w:r>
      <w:r w:rsidRPr="00984198">
        <w:rPr>
          <w:rFonts w:cs="B Lotus"/>
          <w:sz w:val="28"/>
          <w:szCs w:val="28"/>
          <w:rtl/>
        </w:rPr>
        <w:t xml:space="preserve">جز </w:t>
      </w:r>
      <w:r w:rsidRPr="00984198">
        <w:rPr>
          <w:rFonts w:cs="B Lotus" w:hint="cs"/>
          <w:sz w:val="28"/>
          <w:szCs w:val="28"/>
          <w:rtl/>
        </w:rPr>
        <w:t>او</w:t>
      </w:r>
      <w:r w:rsidRPr="00984198">
        <w:rPr>
          <w:rFonts w:cs="B Lotus"/>
          <w:sz w:val="28"/>
          <w:szCs w:val="28"/>
          <w:rtl/>
        </w:rPr>
        <w:t xml:space="preserve"> معبود</w:t>
      </w:r>
      <w:r w:rsidRPr="00984198">
        <w:rPr>
          <w:rFonts w:cs="B Lotus" w:hint="cs"/>
          <w:sz w:val="28"/>
          <w:szCs w:val="28"/>
          <w:rtl/>
        </w:rPr>
        <w:t xml:space="preserve"> به حقی</w:t>
      </w:r>
      <w:r w:rsidRPr="00984198">
        <w:rPr>
          <w:rFonts w:cs="B Lotus"/>
          <w:sz w:val="28"/>
          <w:szCs w:val="28"/>
          <w:rtl/>
        </w:rPr>
        <w:t xml:space="preserve"> نيست. او داراي</w:t>
      </w:r>
      <w:r w:rsidR="00BD286A" w:rsidRPr="00984198">
        <w:rPr>
          <w:rFonts w:cs="B Lotus"/>
          <w:sz w:val="28"/>
          <w:szCs w:val="28"/>
          <w:rtl/>
        </w:rPr>
        <w:t xml:space="preserve"> نام‌هاي </w:t>
      </w:r>
      <w:r w:rsidRPr="00984198">
        <w:rPr>
          <w:rFonts w:cs="B Lotus"/>
          <w:sz w:val="28"/>
          <w:szCs w:val="28"/>
          <w:rtl/>
        </w:rPr>
        <w:t>نيكو است</w:t>
      </w:r>
      <w:r w:rsidR="00813841">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DC7530" w:rsidRDefault="00C5413C" w:rsidP="00813841">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w:t>
      </w:r>
      <w:r w:rsidR="009D0387" w:rsidRPr="00984198">
        <w:rPr>
          <w:rFonts w:cs="B Lotus" w:hint="cs"/>
          <w:sz w:val="28"/>
          <w:szCs w:val="28"/>
          <w:rtl/>
        </w:rPr>
        <w:t xml:space="preserve"> می‌</w:t>
      </w:r>
      <w:r w:rsidRPr="00984198">
        <w:rPr>
          <w:rFonts w:cs="B Lotus" w:hint="cs"/>
          <w:sz w:val="28"/>
          <w:szCs w:val="28"/>
          <w:rtl/>
        </w:rPr>
        <w:t>فرماید:</w:t>
      </w:r>
      <w:r w:rsidR="00F577F1" w:rsidRPr="00984198">
        <w:rPr>
          <w:rFonts w:cs="B Lotus" w:hint="cs"/>
          <w:sz w:val="28"/>
          <w:szCs w:val="28"/>
          <w:rtl/>
        </w:rPr>
        <w:t xml:space="preserve"> </w:t>
      </w:r>
      <w:r w:rsidR="00F577F1" w:rsidRPr="00664364">
        <w:rPr>
          <w:rFonts w:ascii="Traditional Arabic" w:hAnsi="Traditional Arabic" w:cs="Traditional Arabic"/>
          <w:sz w:val="28"/>
          <w:szCs w:val="28"/>
          <w:rtl/>
        </w:rPr>
        <w:t>﴿</w:t>
      </w:r>
      <w:r w:rsidR="00DC7530">
        <w:rPr>
          <w:rFonts w:ascii="KFGQPC Uthmanic Script HAFS" w:hAnsi="KFGQPC Uthmanic Script HAFS" w:cs="KFGQPC Uthmanic Script HAFS"/>
          <w:sz w:val="28"/>
          <w:szCs w:val="28"/>
          <w:rtl/>
        </w:rPr>
        <w:t xml:space="preserve">هُوَ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للَّهُ</w:t>
      </w:r>
      <w:r w:rsidR="00DC7530">
        <w:rPr>
          <w:rFonts w:ascii="KFGQPC Uthmanic Script HAFS" w:hAnsi="KFGQPC Uthmanic Script HAFS" w:cs="KFGQPC Uthmanic Script HAFS"/>
          <w:sz w:val="28"/>
          <w:szCs w:val="28"/>
          <w:rtl/>
        </w:rPr>
        <w:t xml:space="preserve">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لَّذِي</w:t>
      </w:r>
      <w:r w:rsidR="00DC7530">
        <w:rPr>
          <w:rFonts w:ascii="KFGQPC Uthmanic Script HAFS" w:hAnsi="KFGQPC Uthmanic Script HAFS" w:cs="KFGQPC Uthmanic Script HAFS"/>
          <w:sz w:val="28"/>
          <w:szCs w:val="28"/>
          <w:rtl/>
        </w:rPr>
        <w:t xml:space="preserve"> لَآ إِلَٰهَ إِلَّا هُوَۖ عَٰلِمُ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لۡغَيۡبِ</w:t>
      </w:r>
      <w:r w:rsidR="00DC7530">
        <w:rPr>
          <w:rFonts w:ascii="KFGQPC Uthmanic Script HAFS" w:hAnsi="KFGQPC Uthmanic Script HAFS" w:cs="KFGQPC Uthmanic Script HAFS"/>
          <w:sz w:val="28"/>
          <w:szCs w:val="28"/>
          <w:rtl/>
        </w:rPr>
        <w:t xml:space="preserve"> وَ</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لشَّهَٰدَةِۖ</w:t>
      </w:r>
      <w:r w:rsidR="00DC7530">
        <w:rPr>
          <w:rFonts w:ascii="KFGQPC Uthmanic Script HAFS" w:hAnsi="KFGQPC Uthmanic Script HAFS" w:cs="KFGQPC Uthmanic Script HAFS"/>
          <w:sz w:val="28"/>
          <w:szCs w:val="28"/>
          <w:rtl/>
        </w:rPr>
        <w:t xml:space="preserve"> هُوَ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لرَّحۡمَٰنُ</w:t>
      </w:r>
      <w:r w:rsidR="00DC7530">
        <w:rPr>
          <w:rFonts w:ascii="KFGQPC Uthmanic Script HAFS" w:hAnsi="KFGQPC Uthmanic Script HAFS" w:cs="KFGQPC Uthmanic Script HAFS"/>
          <w:sz w:val="28"/>
          <w:szCs w:val="28"/>
          <w:rtl/>
        </w:rPr>
        <w:t xml:space="preserve">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لرَّحِيمُ</w:t>
      </w:r>
      <w:r w:rsidR="00DC7530">
        <w:rPr>
          <w:rFonts w:ascii="KFGQPC Uthmanic Script HAFS" w:hAnsi="KFGQPC Uthmanic Script HAFS" w:cs="KFGQPC Uthmanic Script HAFS"/>
          <w:sz w:val="28"/>
          <w:szCs w:val="28"/>
          <w:rtl/>
        </w:rPr>
        <w:t xml:space="preserve"> ٢٢ هُوَ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للَّهُ</w:t>
      </w:r>
      <w:r w:rsidR="00DC7530">
        <w:rPr>
          <w:rFonts w:ascii="KFGQPC Uthmanic Script HAFS" w:hAnsi="KFGQPC Uthmanic Script HAFS" w:cs="KFGQPC Uthmanic Script HAFS"/>
          <w:sz w:val="28"/>
          <w:szCs w:val="28"/>
          <w:rtl/>
        </w:rPr>
        <w:t xml:space="preserve">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لَّذِي</w:t>
      </w:r>
      <w:r w:rsidR="00DC7530">
        <w:rPr>
          <w:rFonts w:ascii="KFGQPC Uthmanic Script HAFS" w:hAnsi="KFGQPC Uthmanic Script HAFS" w:cs="KFGQPC Uthmanic Script HAFS"/>
          <w:sz w:val="28"/>
          <w:szCs w:val="28"/>
          <w:rtl/>
        </w:rPr>
        <w:t xml:space="preserve"> لَآ إِلَٰهَ إِلَّا هُوَ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لۡمَلِكُ</w:t>
      </w:r>
      <w:r w:rsidR="00DC7530">
        <w:rPr>
          <w:rFonts w:ascii="KFGQPC Uthmanic Script HAFS" w:hAnsi="KFGQPC Uthmanic Script HAFS" w:cs="KFGQPC Uthmanic Script HAFS"/>
          <w:sz w:val="28"/>
          <w:szCs w:val="28"/>
          <w:rtl/>
        </w:rPr>
        <w:t xml:space="preserve">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لۡقُدُّوسُ</w:t>
      </w:r>
      <w:r w:rsidR="00DC7530">
        <w:rPr>
          <w:rFonts w:ascii="KFGQPC Uthmanic Script HAFS" w:hAnsi="KFGQPC Uthmanic Script HAFS" w:cs="KFGQPC Uthmanic Script HAFS"/>
          <w:sz w:val="28"/>
          <w:szCs w:val="28"/>
          <w:rtl/>
        </w:rPr>
        <w:t xml:space="preserve">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لسَّلَٰمُ</w:t>
      </w:r>
      <w:r w:rsidR="00DC7530">
        <w:rPr>
          <w:rFonts w:ascii="KFGQPC Uthmanic Script HAFS" w:hAnsi="KFGQPC Uthmanic Script HAFS" w:cs="KFGQPC Uthmanic Script HAFS"/>
          <w:sz w:val="28"/>
          <w:szCs w:val="28"/>
          <w:rtl/>
        </w:rPr>
        <w:t xml:space="preserve">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لۡمُؤۡمِنُ</w:t>
      </w:r>
      <w:r w:rsidR="00DC7530">
        <w:rPr>
          <w:rFonts w:ascii="KFGQPC Uthmanic Script HAFS" w:hAnsi="KFGQPC Uthmanic Script HAFS" w:cs="KFGQPC Uthmanic Script HAFS"/>
          <w:sz w:val="28"/>
          <w:szCs w:val="28"/>
          <w:rtl/>
        </w:rPr>
        <w:t xml:space="preserve">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لۡمُهَيۡمِنُ</w:t>
      </w:r>
      <w:r w:rsidR="00DC7530">
        <w:rPr>
          <w:rFonts w:ascii="KFGQPC Uthmanic Script HAFS" w:hAnsi="KFGQPC Uthmanic Script HAFS" w:cs="KFGQPC Uthmanic Script HAFS"/>
          <w:sz w:val="28"/>
          <w:szCs w:val="28"/>
          <w:rtl/>
        </w:rPr>
        <w:t xml:space="preserve">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لۡعَزِيزُ</w:t>
      </w:r>
      <w:r w:rsidR="00DC7530">
        <w:rPr>
          <w:rFonts w:ascii="KFGQPC Uthmanic Script HAFS" w:hAnsi="KFGQPC Uthmanic Script HAFS" w:cs="KFGQPC Uthmanic Script HAFS"/>
          <w:sz w:val="28"/>
          <w:szCs w:val="28"/>
          <w:rtl/>
        </w:rPr>
        <w:t xml:space="preserve">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لۡجَبَّارُ</w:t>
      </w:r>
      <w:r w:rsidR="00DC7530">
        <w:rPr>
          <w:rFonts w:ascii="KFGQPC Uthmanic Script HAFS" w:hAnsi="KFGQPC Uthmanic Script HAFS" w:cs="KFGQPC Uthmanic Script HAFS"/>
          <w:sz w:val="28"/>
          <w:szCs w:val="28"/>
          <w:rtl/>
        </w:rPr>
        <w:t xml:space="preserve">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لۡمُتَكَبِّرُۚ</w:t>
      </w:r>
      <w:r w:rsidR="00DC7530">
        <w:rPr>
          <w:rFonts w:ascii="KFGQPC Uthmanic Script HAFS" w:hAnsi="KFGQPC Uthmanic Script HAFS" w:cs="KFGQPC Uthmanic Script HAFS"/>
          <w:sz w:val="28"/>
          <w:szCs w:val="28"/>
          <w:rtl/>
        </w:rPr>
        <w:t xml:space="preserve"> سُبۡحَٰنَ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للَّهِ</w:t>
      </w:r>
      <w:r w:rsidR="00DC7530">
        <w:rPr>
          <w:rFonts w:ascii="KFGQPC Uthmanic Script HAFS" w:hAnsi="KFGQPC Uthmanic Script HAFS" w:cs="KFGQPC Uthmanic Script HAFS"/>
          <w:sz w:val="28"/>
          <w:szCs w:val="28"/>
          <w:rtl/>
        </w:rPr>
        <w:t xml:space="preserve"> عَمَّا يُشۡرِكُونَ ٢٣ هُوَ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للَّهُ</w:t>
      </w:r>
      <w:r w:rsidR="00DC7530">
        <w:rPr>
          <w:rFonts w:ascii="KFGQPC Uthmanic Script HAFS" w:hAnsi="KFGQPC Uthmanic Script HAFS" w:cs="KFGQPC Uthmanic Script HAFS"/>
          <w:sz w:val="28"/>
          <w:szCs w:val="28"/>
          <w:rtl/>
        </w:rPr>
        <w:t xml:space="preserve">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لۡخَٰلِقُ</w:t>
      </w:r>
      <w:r w:rsidR="00DC7530">
        <w:rPr>
          <w:rFonts w:ascii="KFGQPC Uthmanic Script HAFS" w:hAnsi="KFGQPC Uthmanic Script HAFS" w:cs="KFGQPC Uthmanic Script HAFS"/>
          <w:sz w:val="28"/>
          <w:szCs w:val="28"/>
          <w:rtl/>
        </w:rPr>
        <w:t xml:space="preserve">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لۡبَارِئُ</w:t>
      </w:r>
      <w:r w:rsidR="00DC7530">
        <w:rPr>
          <w:rFonts w:ascii="KFGQPC Uthmanic Script HAFS" w:hAnsi="KFGQPC Uthmanic Script HAFS" w:cs="KFGQPC Uthmanic Script HAFS"/>
          <w:sz w:val="28"/>
          <w:szCs w:val="28"/>
          <w:rtl/>
        </w:rPr>
        <w:t xml:space="preserve">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لۡمُصَوِّرُۖ</w:t>
      </w:r>
      <w:r w:rsidR="00DC7530">
        <w:rPr>
          <w:rFonts w:ascii="KFGQPC Uthmanic Script HAFS" w:hAnsi="KFGQPC Uthmanic Script HAFS" w:cs="KFGQPC Uthmanic Script HAFS"/>
          <w:sz w:val="28"/>
          <w:szCs w:val="28"/>
          <w:rtl/>
        </w:rPr>
        <w:t xml:space="preserve"> لَهُ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لۡأَسۡمَآءُ</w:t>
      </w:r>
      <w:r w:rsidR="00DC7530">
        <w:rPr>
          <w:rFonts w:ascii="KFGQPC Uthmanic Script HAFS" w:hAnsi="KFGQPC Uthmanic Script HAFS" w:cs="KFGQPC Uthmanic Script HAFS"/>
          <w:sz w:val="28"/>
          <w:szCs w:val="28"/>
          <w:rtl/>
        </w:rPr>
        <w:t xml:space="preserve">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لۡحُسۡنَىٰۚ</w:t>
      </w:r>
      <w:r w:rsidR="00DC7530">
        <w:rPr>
          <w:rFonts w:ascii="KFGQPC Uthmanic Script HAFS" w:hAnsi="KFGQPC Uthmanic Script HAFS" w:cs="KFGQPC Uthmanic Script HAFS"/>
          <w:sz w:val="28"/>
          <w:szCs w:val="28"/>
          <w:rtl/>
        </w:rPr>
        <w:t xml:space="preserve"> يُسَبِّحُ لَهُ</w:t>
      </w:r>
      <w:r w:rsidR="00DC7530">
        <w:rPr>
          <w:rFonts w:ascii="KFGQPC Uthmanic Script HAFS" w:hAnsi="KFGQPC Uthmanic Script HAFS" w:cs="KFGQPC Uthmanic Script HAFS" w:hint="cs"/>
          <w:sz w:val="28"/>
          <w:szCs w:val="28"/>
          <w:rtl/>
        </w:rPr>
        <w:t>ۥ</w:t>
      </w:r>
      <w:r w:rsidR="00DC7530">
        <w:rPr>
          <w:rFonts w:ascii="KFGQPC Uthmanic Script HAFS" w:hAnsi="KFGQPC Uthmanic Script HAFS" w:cs="KFGQPC Uthmanic Script HAFS"/>
          <w:sz w:val="28"/>
          <w:szCs w:val="28"/>
          <w:rtl/>
        </w:rPr>
        <w:t xml:space="preserve"> مَا فِي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لسَّمَٰوَٰتِ</w:t>
      </w:r>
      <w:r w:rsidR="00DC7530">
        <w:rPr>
          <w:rFonts w:ascii="KFGQPC Uthmanic Script HAFS" w:hAnsi="KFGQPC Uthmanic Script HAFS" w:cs="KFGQPC Uthmanic Script HAFS"/>
          <w:sz w:val="28"/>
          <w:szCs w:val="28"/>
          <w:rtl/>
        </w:rPr>
        <w:t xml:space="preserve"> وَ</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لۡأَرۡضِۖ</w:t>
      </w:r>
      <w:r w:rsidR="00DC7530">
        <w:rPr>
          <w:rFonts w:ascii="KFGQPC Uthmanic Script HAFS" w:hAnsi="KFGQPC Uthmanic Script HAFS" w:cs="KFGQPC Uthmanic Script HAFS"/>
          <w:sz w:val="28"/>
          <w:szCs w:val="28"/>
          <w:rtl/>
        </w:rPr>
        <w:t xml:space="preserve"> وَهُوَ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لۡعَزِيزُ</w:t>
      </w:r>
      <w:r w:rsidR="00DC7530">
        <w:rPr>
          <w:rFonts w:ascii="KFGQPC Uthmanic Script HAFS" w:hAnsi="KFGQPC Uthmanic Script HAFS" w:cs="KFGQPC Uthmanic Script HAFS"/>
          <w:sz w:val="28"/>
          <w:szCs w:val="28"/>
          <w:rtl/>
        </w:rPr>
        <w:t xml:space="preserve"> </w:t>
      </w:r>
      <w:r w:rsidR="00DC7530">
        <w:rPr>
          <w:rFonts w:ascii="KFGQPC Uthmanic Script HAFS" w:hAnsi="KFGQPC Uthmanic Script HAFS" w:cs="KFGQPC Uthmanic Script HAFS" w:hint="cs"/>
          <w:sz w:val="28"/>
          <w:szCs w:val="28"/>
          <w:rtl/>
        </w:rPr>
        <w:t>ٱ</w:t>
      </w:r>
      <w:r w:rsidR="00DC7530">
        <w:rPr>
          <w:rFonts w:ascii="KFGQPC Uthmanic Script HAFS" w:hAnsi="KFGQPC Uthmanic Script HAFS" w:cs="KFGQPC Uthmanic Script HAFS" w:hint="eastAsia"/>
          <w:sz w:val="28"/>
          <w:szCs w:val="28"/>
          <w:rtl/>
        </w:rPr>
        <w:t>لۡحَكِيمُ</w:t>
      </w:r>
      <w:r w:rsidR="00DC7530">
        <w:rPr>
          <w:rFonts w:ascii="KFGQPC Uthmanic Script HAFS" w:hAnsi="KFGQPC Uthmanic Script HAFS" w:cs="KFGQPC Uthmanic Script HAFS"/>
          <w:sz w:val="28"/>
          <w:szCs w:val="28"/>
          <w:rtl/>
        </w:rPr>
        <w:t xml:space="preserve"> ٢٤</w:t>
      </w:r>
      <w:r w:rsidR="00F577F1" w:rsidRPr="00664364">
        <w:rPr>
          <w:rFonts w:ascii="Traditional Arabic" w:hAnsi="Traditional Arabic" w:cs="Traditional Arabic"/>
          <w:sz w:val="28"/>
          <w:szCs w:val="28"/>
          <w:rtl/>
        </w:rPr>
        <w:t>﴾</w:t>
      </w:r>
      <w:r w:rsidR="00F577F1">
        <w:rPr>
          <w:rFonts w:hint="cs"/>
          <w:rtl/>
        </w:rPr>
        <w:t xml:space="preserve"> </w:t>
      </w:r>
      <w:r w:rsidR="00F577F1" w:rsidRPr="003F57E3">
        <w:rPr>
          <w:rFonts w:ascii="mylotus" w:hAnsi="mylotus" w:cs="mylotus"/>
          <w:rtl/>
          <w:lang w:bidi="ar-SA"/>
        </w:rPr>
        <w:t>[</w:t>
      </w:r>
      <w:r w:rsidR="00F577F1">
        <w:rPr>
          <w:rFonts w:ascii="mylotus" w:hAnsi="mylotus" w:cs="mylotus"/>
          <w:rtl/>
          <w:lang w:bidi="ar-SA"/>
        </w:rPr>
        <w:t>الحشر: 22-24</w:t>
      </w:r>
      <w:r w:rsidR="00F577F1" w:rsidRPr="003F57E3">
        <w:rPr>
          <w:rFonts w:ascii="mylotus" w:hAnsi="mylotus" w:cs="mylotus"/>
          <w:rtl/>
          <w:lang w:bidi="ar-SA"/>
        </w:rPr>
        <w:t>]</w:t>
      </w:r>
      <w:r w:rsidRPr="00984198">
        <w:rPr>
          <w:rFonts w:cs="B Lotus" w:hint="cs"/>
          <w:sz w:val="28"/>
          <w:szCs w:val="28"/>
          <w:rtl/>
        </w:rPr>
        <w:t xml:space="preserve"> </w:t>
      </w:r>
      <w:r w:rsidR="00813841">
        <w:rPr>
          <w:rFonts w:cs="B Lotus" w:hint="cs"/>
          <w:sz w:val="28"/>
          <w:szCs w:val="28"/>
          <w:rtl/>
        </w:rPr>
        <w:t>«</w:t>
      </w:r>
      <w:r w:rsidRPr="00984198">
        <w:rPr>
          <w:rFonts w:cs="B Lotus" w:hint="cs"/>
          <w:sz w:val="28"/>
          <w:szCs w:val="28"/>
          <w:rtl/>
        </w:rPr>
        <w:t>الله</w:t>
      </w:r>
      <w:r w:rsidRPr="00984198">
        <w:rPr>
          <w:rFonts w:cs="B Lotus"/>
          <w:sz w:val="28"/>
          <w:szCs w:val="28"/>
          <w:rtl/>
        </w:rPr>
        <w:t xml:space="preserve"> كسي است كه جز او پروردگار و</w:t>
      </w:r>
      <w:r w:rsidRPr="00984198">
        <w:rPr>
          <w:rFonts w:cs="B Lotus" w:hint="cs"/>
          <w:sz w:val="28"/>
          <w:szCs w:val="28"/>
          <w:rtl/>
        </w:rPr>
        <w:t xml:space="preserve"> </w:t>
      </w:r>
      <w:r w:rsidRPr="00984198">
        <w:rPr>
          <w:rFonts w:cs="B Lotus"/>
          <w:sz w:val="28"/>
          <w:szCs w:val="28"/>
          <w:rtl/>
        </w:rPr>
        <w:t>معبودي نيست. آگاه از جهان نهان و</w:t>
      </w:r>
      <w:r w:rsidRPr="00984198">
        <w:rPr>
          <w:rFonts w:cs="B Lotus" w:hint="cs"/>
          <w:sz w:val="28"/>
          <w:szCs w:val="28"/>
          <w:rtl/>
        </w:rPr>
        <w:t xml:space="preserve"> </w:t>
      </w:r>
      <w:r w:rsidRPr="00984198">
        <w:rPr>
          <w:rFonts w:cs="B Lotus"/>
          <w:sz w:val="28"/>
          <w:szCs w:val="28"/>
          <w:rtl/>
        </w:rPr>
        <w:t>آشكار است (و</w:t>
      </w:r>
      <w:r w:rsidRPr="00984198">
        <w:rPr>
          <w:rFonts w:cs="B Lotus" w:hint="cs"/>
          <w:sz w:val="28"/>
          <w:szCs w:val="28"/>
          <w:rtl/>
        </w:rPr>
        <w:t xml:space="preserve"> </w:t>
      </w:r>
      <w:r w:rsidRPr="00984198">
        <w:rPr>
          <w:rFonts w:cs="B Lotus"/>
          <w:sz w:val="28"/>
          <w:szCs w:val="28"/>
          <w:rtl/>
        </w:rPr>
        <w:t xml:space="preserve">ناپيدا و پيدا در برابر دانشش يكسان است). او داراي مرحمت </w:t>
      </w:r>
      <w:r w:rsidR="00C85914">
        <w:rPr>
          <w:rFonts w:cs="B Lotus"/>
          <w:sz w:val="28"/>
          <w:szCs w:val="28"/>
          <w:rtl/>
        </w:rPr>
        <w:t>عامه (در اين جهان، در حق همگان)</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 xml:space="preserve">داراي مرحمت خاصه (در آن جهان، نسبت به مؤمنان) است. </w:t>
      </w:r>
      <w:r w:rsidRPr="00984198">
        <w:rPr>
          <w:rFonts w:cs="B Lotus" w:hint="cs"/>
          <w:sz w:val="28"/>
          <w:szCs w:val="28"/>
          <w:rtl/>
        </w:rPr>
        <w:t>الله</w:t>
      </w:r>
      <w:r w:rsidRPr="00984198">
        <w:rPr>
          <w:rFonts w:cs="B Lotus"/>
          <w:sz w:val="28"/>
          <w:szCs w:val="28"/>
          <w:rtl/>
        </w:rPr>
        <w:t xml:space="preserve"> كسي است كه جز او پروردگار و</w:t>
      </w:r>
      <w:r w:rsidRPr="00984198">
        <w:rPr>
          <w:rFonts w:cs="B Lotus" w:hint="cs"/>
          <w:sz w:val="28"/>
          <w:szCs w:val="28"/>
          <w:rtl/>
        </w:rPr>
        <w:t xml:space="preserve"> </w:t>
      </w:r>
      <w:r w:rsidRPr="00984198">
        <w:rPr>
          <w:rFonts w:cs="B Lotus"/>
          <w:sz w:val="28"/>
          <w:szCs w:val="28"/>
          <w:rtl/>
        </w:rPr>
        <w:t>معبودي نيست. او فرمانروا، منزه،</w:t>
      </w:r>
      <w:r w:rsidR="00825EE3" w:rsidRPr="00984198">
        <w:rPr>
          <w:rFonts w:cs="B Lotus"/>
          <w:sz w:val="28"/>
          <w:szCs w:val="28"/>
          <w:rtl/>
        </w:rPr>
        <w:t xml:space="preserve"> بي‌</w:t>
      </w:r>
      <w:r w:rsidRPr="00984198">
        <w:rPr>
          <w:rFonts w:cs="B Lotus"/>
          <w:sz w:val="28"/>
          <w:szCs w:val="28"/>
          <w:rtl/>
        </w:rPr>
        <w:t>عيب و</w:t>
      </w:r>
      <w:r w:rsidRPr="00984198">
        <w:rPr>
          <w:rFonts w:cs="B Lotus" w:hint="cs"/>
          <w:sz w:val="28"/>
          <w:szCs w:val="28"/>
          <w:rtl/>
        </w:rPr>
        <w:t xml:space="preserve"> </w:t>
      </w:r>
      <w:r w:rsidRPr="00984198">
        <w:rPr>
          <w:rFonts w:cs="B Lotus"/>
          <w:sz w:val="28"/>
          <w:szCs w:val="28"/>
          <w:rtl/>
        </w:rPr>
        <w:t>نقص، امان دهنده و</w:t>
      </w:r>
      <w:r w:rsidRPr="00984198">
        <w:rPr>
          <w:rFonts w:cs="B Lotus" w:hint="cs"/>
          <w:sz w:val="28"/>
          <w:szCs w:val="28"/>
          <w:rtl/>
        </w:rPr>
        <w:t xml:space="preserve"> </w:t>
      </w:r>
      <w:r w:rsidRPr="00984198">
        <w:rPr>
          <w:rFonts w:cs="B Lotus"/>
          <w:sz w:val="28"/>
          <w:szCs w:val="28"/>
          <w:rtl/>
        </w:rPr>
        <w:t>امنيت بخشنده، محافظ و</w:t>
      </w:r>
      <w:r w:rsidRPr="00984198">
        <w:rPr>
          <w:rFonts w:cs="B Lotus" w:hint="cs"/>
          <w:sz w:val="28"/>
          <w:szCs w:val="28"/>
          <w:rtl/>
        </w:rPr>
        <w:t xml:space="preserve"> </w:t>
      </w:r>
      <w:r w:rsidRPr="00984198">
        <w:rPr>
          <w:rFonts w:cs="B Lotus"/>
          <w:sz w:val="28"/>
          <w:szCs w:val="28"/>
          <w:rtl/>
        </w:rPr>
        <w:t>مراقب، قدرتمند چيره، بزرگوار و</w:t>
      </w:r>
      <w:r w:rsidRPr="00984198">
        <w:rPr>
          <w:rFonts w:cs="B Lotus" w:hint="cs"/>
          <w:sz w:val="28"/>
          <w:szCs w:val="28"/>
          <w:rtl/>
        </w:rPr>
        <w:t xml:space="preserve"> </w:t>
      </w:r>
      <w:r w:rsidR="00C85914">
        <w:rPr>
          <w:rFonts w:cs="B Lotus"/>
          <w:sz w:val="28"/>
          <w:szCs w:val="28"/>
          <w:rtl/>
        </w:rPr>
        <w:t>شكوهمند</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والامقام و</w:t>
      </w:r>
      <w:r w:rsidRPr="00984198">
        <w:rPr>
          <w:rFonts w:cs="B Lotus" w:hint="cs"/>
          <w:sz w:val="28"/>
          <w:szCs w:val="28"/>
          <w:rtl/>
        </w:rPr>
        <w:t xml:space="preserve"> </w:t>
      </w:r>
      <w:r w:rsidRPr="00984198">
        <w:rPr>
          <w:rFonts w:cs="B Lotus"/>
          <w:sz w:val="28"/>
          <w:szCs w:val="28"/>
          <w:rtl/>
        </w:rPr>
        <w:t>فرازمند است. خداوند دور و</w:t>
      </w:r>
      <w:r w:rsidRPr="00984198">
        <w:rPr>
          <w:rFonts w:cs="B Lotus" w:hint="cs"/>
          <w:sz w:val="28"/>
          <w:szCs w:val="28"/>
          <w:rtl/>
        </w:rPr>
        <w:t xml:space="preserve"> </w:t>
      </w:r>
      <w:r w:rsidRPr="00984198">
        <w:rPr>
          <w:rFonts w:cs="B Lotus"/>
          <w:sz w:val="28"/>
          <w:szCs w:val="28"/>
          <w:rtl/>
        </w:rPr>
        <w:t>فرا</w:t>
      </w:r>
      <w:r w:rsidRPr="00984198">
        <w:rPr>
          <w:rFonts w:cs="B Lotus" w:hint="cs"/>
          <w:sz w:val="28"/>
          <w:szCs w:val="28"/>
          <w:rtl/>
        </w:rPr>
        <w:t>تر</w:t>
      </w:r>
      <w:r w:rsidRPr="00984198">
        <w:rPr>
          <w:rFonts w:cs="B Lotus"/>
          <w:sz w:val="28"/>
          <w:szCs w:val="28"/>
          <w:rtl/>
        </w:rPr>
        <w:t xml:space="preserve"> از چيزهائي است كه انباز او</w:t>
      </w:r>
      <w:r w:rsidR="00C01522" w:rsidRPr="00984198">
        <w:rPr>
          <w:rFonts w:cs="B Lotus"/>
          <w:sz w:val="28"/>
          <w:szCs w:val="28"/>
          <w:rtl/>
        </w:rPr>
        <w:t xml:space="preserve"> مي‌</w:t>
      </w:r>
      <w:r w:rsidRPr="00984198">
        <w:rPr>
          <w:rFonts w:cs="B Lotus"/>
          <w:sz w:val="28"/>
          <w:szCs w:val="28"/>
          <w:rtl/>
        </w:rPr>
        <w:t>كنند. او خداوندي است كه طراح هستي و</w:t>
      </w:r>
      <w:r w:rsidRPr="00984198">
        <w:rPr>
          <w:rFonts w:cs="B Lotus" w:hint="cs"/>
          <w:sz w:val="28"/>
          <w:szCs w:val="28"/>
          <w:rtl/>
        </w:rPr>
        <w:t xml:space="preserve"> </w:t>
      </w:r>
      <w:r w:rsidRPr="00984198">
        <w:rPr>
          <w:rFonts w:cs="B Lotus"/>
          <w:sz w:val="28"/>
          <w:szCs w:val="28"/>
          <w:rtl/>
        </w:rPr>
        <w:t>آفريدگار آن از نيستي و</w:t>
      </w:r>
      <w:r w:rsidRPr="00984198">
        <w:rPr>
          <w:rFonts w:cs="B Lotus" w:hint="cs"/>
          <w:sz w:val="28"/>
          <w:szCs w:val="28"/>
          <w:rtl/>
        </w:rPr>
        <w:t xml:space="preserve"> </w:t>
      </w:r>
      <w:r w:rsidRPr="00984198">
        <w:rPr>
          <w:rFonts w:cs="B Lotus"/>
          <w:sz w:val="28"/>
          <w:szCs w:val="28"/>
          <w:rtl/>
        </w:rPr>
        <w:t>صورتگر جهان است. داراي</w:t>
      </w:r>
      <w:r w:rsidR="00BD286A" w:rsidRPr="00984198">
        <w:rPr>
          <w:rFonts w:cs="B Lotus"/>
          <w:sz w:val="28"/>
          <w:szCs w:val="28"/>
          <w:rtl/>
        </w:rPr>
        <w:t xml:space="preserve"> نام‌هاي </w:t>
      </w:r>
      <w:r w:rsidRPr="00984198">
        <w:rPr>
          <w:rFonts w:cs="B Lotus"/>
          <w:sz w:val="28"/>
          <w:szCs w:val="28"/>
          <w:rtl/>
        </w:rPr>
        <w:t>نيك و</w:t>
      </w:r>
      <w:r w:rsidRPr="00984198">
        <w:rPr>
          <w:rFonts w:cs="B Lotus" w:hint="cs"/>
          <w:sz w:val="28"/>
          <w:szCs w:val="28"/>
          <w:rtl/>
        </w:rPr>
        <w:t xml:space="preserve"> </w:t>
      </w:r>
      <w:r w:rsidRPr="00984198">
        <w:rPr>
          <w:rFonts w:cs="B Lotus"/>
          <w:sz w:val="28"/>
          <w:szCs w:val="28"/>
          <w:rtl/>
        </w:rPr>
        <w:t>زيبا است. چيزهائي كه در</w:t>
      </w:r>
      <w:r w:rsidR="00AD46EF" w:rsidRPr="00984198">
        <w:rPr>
          <w:rFonts w:cs="B Lotus"/>
          <w:sz w:val="28"/>
          <w:szCs w:val="28"/>
          <w:rtl/>
        </w:rPr>
        <w:t xml:space="preserve"> آسمان‌ها </w:t>
      </w:r>
      <w:r w:rsidRPr="00984198">
        <w:rPr>
          <w:rFonts w:cs="B Lotus"/>
          <w:sz w:val="28"/>
          <w:szCs w:val="28"/>
          <w:rtl/>
        </w:rPr>
        <w:t>و</w:t>
      </w:r>
      <w:r w:rsidRPr="00984198">
        <w:rPr>
          <w:rFonts w:cs="B Lotus" w:hint="cs"/>
          <w:sz w:val="28"/>
          <w:szCs w:val="28"/>
          <w:rtl/>
        </w:rPr>
        <w:t xml:space="preserve"> </w:t>
      </w:r>
      <w:r w:rsidRPr="00984198">
        <w:rPr>
          <w:rFonts w:cs="B Lotus"/>
          <w:sz w:val="28"/>
          <w:szCs w:val="28"/>
          <w:rtl/>
        </w:rPr>
        <w:t>زمين هستند، تسبيح و</w:t>
      </w:r>
      <w:r w:rsidRPr="00984198">
        <w:rPr>
          <w:rFonts w:cs="B Lotus" w:hint="cs"/>
          <w:sz w:val="28"/>
          <w:szCs w:val="28"/>
          <w:rtl/>
        </w:rPr>
        <w:t xml:space="preserve"> </w:t>
      </w:r>
      <w:r w:rsidRPr="00984198">
        <w:rPr>
          <w:rFonts w:cs="B Lotus"/>
          <w:sz w:val="28"/>
          <w:szCs w:val="28"/>
          <w:rtl/>
        </w:rPr>
        <w:t>تقديس او</w:t>
      </w:r>
      <w:r w:rsidR="00C01522" w:rsidRPr="00984198">
        <w:rPr>
          <w:rFonts w:cs="B Lotus"/>
          <w:sz w:val="28"/>
          <w:szCs w:val="28"/>
          <w:rtl/>
        </w:rPr>
        <w:t xml:space="preserve"> مي‌</w:t>
      </w:r>
      <w:r w:rsidR="00C85914">
        <w:rPr>
          <w:rFonts w:cs="B Lotus"/>
          <w:sz w:val="28"/>
          <w:szCs w:val="28"/>
          <w:rtl/>
        </w:rPr>
        <w:t>گوين</w:t>
      </w:r>
      <w:r w:rsidR="00C85914">
        <w:rPr>
          <w:rFonts w:cs="B Lotus" w:hint="cs"/>
          <w:sz w:val="28"/>
          <w:szCs w:val="28"/>
          <w:rtl/>
        </w:rPr>
        <w:t>د</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او چيره كار بجا است</w:t>
      </w:r>
      <w:r w:rsidR="00813841">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984198" w:rsidRDefault="00C5413C" w:rsidP="00C85914">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lastRenderedPageBreak/>
        <w:t>و از ابوهریره</w:t>
      </w:r>
      <w:r w:rsidR="00C336B2" w:rsidRPr="00C336B2">
        <w:rPr>
          <w:rFonts w:ascii="Arial" w:hAnsi="Arial" w:cs="CTraditional Arabic" w:hint="cs"/>
          <w:rtl/>
        </w:rPr>
        <w:t xml:space="preserve"> </w:t>
      </w:r>
      <w:r w:rsidR="00C336B2" w:rsidRPr="00C336B2">
        <w:rPr>
          <w:rFonts w:ascii="Arial" w:hAnsi="Arial" w:cs="CTraditional Arabic" w:hint="cs"/>
          <w:sz w:val="28"/>
          <w:szCs w:val="28"/>
          <w:rtl/>
        </w:rPr>
        <w:t>س</w:t>
      </w:r>
      <w:r w:rsidRPr="00984198">
        <w:rPr>
          <w:rFonts w:cs="B Lotus" w:hint="cs"/>
          <w:sz w:val="28"/>
          <w:szCs w:val="28"/>
          <w:rtl/>
        </w:rPr>
        <w:t xml:space="preserve"> روایت است که رسول الله </w:t>
      </w:r>
      <w:r w:rsidR="00C85914">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 xml:space="preserve">فرمودند: </w:t>
      </w:r>
      <w:r w:rsidRPr="00603F66">
        <w:rPr>
          <w:rStyle w:val="Char2"/>
          <w:rFonts w:hint="cs"/>
          <w:rtl/>
        </w:rPr>
        <w:t>«</w:t>
      </w:r>
      <w:r w:rsidRPr="00603F66">
        <w:rPr>
          <w:rStyle w:val="Char2"/>
          <w:rFonts w:hint="eastAsia"/>
          <w:rtl/>
        </w:rPr>
        <w:t>إِنَّ</w:t>
      </w:r>
      <w:r w:rsidRPr="00603F66">
        <w:rPr>
          <w:rStyle w:val="Char2"/>
          <w:rtl/>
        </w:rPr>
        <w:t xml:space="preserve"> </w:t>
      </w:r>
      <w:r w:rsidRPr="00603F66">
        <w:rPr>
          <w:rStyle w:val="Char2"/>
          <w:rFonts w:hint="eastAsia"/>
          <w:rtl/>
        </w:rPr>
        <w:t>لِلَّهِ</w:t>
      </w:r>
      <w:r w:rsidRPr="00603F66">
        <w:rPr>
          <w:rStyle w:val="Char2"/>
          <w:rtl/>
        </w:rPr>
        <w:t xml:space="preserve"> </w:t>
      </w:r>
      <w:r w:rsidRPr="00603F66">
        <w:rPr>
          <w:rStyle w:val="Char2"/>
          <w:rFonts w:hint="eastAsia"/>
          <w:rtl/>
        </w:rPr>
        <w:t>تِسْعَةً</w:t>
      </w:r>
      <w:r w:rsidRPr="00603F66">
        <w:rPr>
          <w:rStyle w:val="Char2"/>
          <w:rtl/>
        </w:rPr>
        <w:t xml:space="preserve"> </w:t>
      </w:r>
      <w:r w:rsidRPr="00603F66">
        <w:rPr>
          <w:rStyle w:val="Char2"/>
          <w:rFonts w:hint="eastAsia"/>
          <w:rtl/>
        </w:rPr>
        <w:t>وَتِسْعِينَ</w:t>
      </w:r>
      <w:r w:rsidRPr="00603F66">
        <w:rPr>
          <w:rStyle w:val="Char2"/>
          <w:rtl/>
        </w:rPr>
        <w:t xml:space="preserve"> </w:t>
      </w:r>
      <w:r w:rsidRPr="00603F66">
        <w:rPr>
          <w:rStyle w:val="Char2"/>
          <w:rFonts w:hint="eastAsia"/>
          <w:rtl/>
        </w:rPr>
        <w:t>اسْمًا،</w:t>
      </w:r>
      <w:r w:rsidRPr="00603F66">
        <w:rPr>
          <w:rStyle w:val="Char2"/>
          <w:rtl/>
        </w:rPr>
        <w:t xml:space="preserve"> </w:t>
      </w:r>
      <w:r w:rsidRPr="00603F66">
        <w:rPr>
          <w:rStyle w:val="Char2"/>
          <w:rFonts w:hint="eastAsia"/>
          <w:rtl/>
        </w:rPr>
        <w:t>مِائَةً</w:t>
      </w:r>
      <w:r w:rsidRPr="00603F66">
        <w:rPr>
          <w:rStyle w:val="Char2"/>
          <w:rtl/>
        </w:rPr>
        <w:t xml:space="preserve"> </w:t>
      </w:r>
      <w:r w:rsidRPr="00603F66">
        <w:rPr>
          <w:rStyle w:val="Char2"/>
          <w:rFonts w:hint="eastAsia"/>
          <w:rtl/>
        </w:rPr>
        <w:t>إِلَّا</w:t>
      </w:r>
      <w:r w:rsidRPr="00603F66">
        <w:rPr>
          <w:rStyle w:val="Char2"/>
          <w:rtl/>
        </w:rPr>
        <w:t xml:space="preserve"> </w:t>
      </w:r>
      <w:r w:rsidRPr="00603F66">
        <w:rPr>
          <w:rStyle w:val="Char2"/>
          <w:rFonts w:hint="eastAsia"/>
          <w:rtl/>
        </w:rPr>
        <w:t>وَاحِدًا،</w:t>
      </w:r>
      <w:r w:rsidRPr="00603F66">
        <w:rPr>
          <w:rStyle w:val="Char2"/>
          <w:rtl/>
        </w:rPr>
        <w:t xml:space="preserve"> </w:t>
      </w:r>
      <w:r w:rsidRPr="00603F66">
        <w:rPr>
          <w:rStyle w:val="Char2"/>
          <w:rFonts w:hint="eastAsia"/>
          <w:rtl/>
        </w:rPr>
        <w:t>مَنْ</w:t>
      </w:r>
      <w:r w:rsidRPr="00603F66">
        <w:rPr>
          <w:rStyle w:val="Char2"/>
          <w:rtl/>
        </w:rPr>
        <w:t xml:space="preserve"> </w:t>
      </w:r>
      <w:r w:rsidRPr="00603F66">
        <w:rPr>
          <w:rStyle w:val="Char2"/>
          <w:rFonts w:hint="eastAsia"/>
          <w:rtl/>
        </w:rPr>
        <w:t>أَحْصَاهَا</w:t>
      </w:r>
      <w:r w:rsidRPr="00603F66">
        <w:rPr>
          <w:rStyle w:val="Char2"/>
          <w:rtl/>
        </w:rPr>
        <w:t xml:space="preserve"> </w:t>
      </w:r>
      <w:r w:rsidRPr="00603F66">
        <w:rPr>
          <w:rStyle w:val="Char2"/>
          <w:rFonts w:hint="eastAsia"/>
          <w:rtl/>
        </w:rPr>
        <w:t>دَخَلَ</w:t>
      </w:r>
      <w:r w:rsidRPr="00603F66">
        <w:rPr>
          <w:rStyle w:val="Char2"/>
          <w:rtl/>
        </w:rPr>
        <w:t xml:space="preserve"> </w:t>
      </w:r>
      <w:r w:rsidRPr="00603F66">
        <w:rPr>
          <w:rStyle w:val="Char2"/>
          <w:rFonts w:hint="eastAsia"/>
          <w:rtl/>
        </w:rPr>
        <w:t>الْجَنَّةَ</w:t>
      </w:r>
      <w:r w:rsidRPr="00603F66">
        <w:rPr>
          <w:rStyle w:val="Char2"/>
          <w:rFonts w:hint="cs"/>
          <w:rtl/>
        </w:rPr>
        <w:t xml:space="preserve"> و هو </w:t>
      </w:r>
      <w:r w:rsidRPr="00603F66">
        <w:rPr>
          <w:rStyle w:val="Char2"/>
          <w:rFonts w:hint="eastAsia"/>
          <w:rtl/>
        </w:rPr>
        <w:t>وِتْرٌ</w:t>
      </w:r>
      <w:r w:rsidRPr="00603F66">
        <w:rPr>
          <w:rStyle w:val="Char2"/>
          <w:rtl/>
        </w:rPr>
        <w:t xml:space="preserve"> </w:t>
      </w:r>
      <w:r w:rsidRPr="00603F66">
        <w:rPr>
          <w:rStyle w:val="Char2"/>
          <w:rFonts w:hint="eastAsia"/>
          <w:rtl/>
        </w:rPr>
        <w:t>يُحِبُّ</w:t>
      </w:r>
      <w:r w:rsidRPr="00603F66">
        <w:rPr>
          <w:rStyle w:val="Char2"/>
          <w:rtl/>
        </w:rPr>
        <w:t xml:space="preserve"> </w:t>
      </w:r>
      <w:r w:rsidRPr="00603F66">
        <w:rPr>
          <w:rStyle w:val="Char2"/>
          <w:rFonts w:hint="eastAsia"/>
          <w:rtl/>
        </w:rPr>
        <w:t>الْوِتْرَ</w:t>
      </w:r>
      <w:r w:rsidRPr="00603F66">
        <w:rPr>
          <w:rStyle w:val="Char2"/>
          <w:rFonts w:hint="cs"/>
          <w:rtl/>
        </w:rPr>
        <w:t>»</w:t>
      </w:r>
      <w:r w:rsidRPr="00C008F7">
        <w:rPr>
          <w:rStyle w:val="FootnoteReference"/>
          <w:rFonts w:cs="B Lotus"/>
          <w:sz w:val="28"/>
          <w:szCs w:val="28"/>
          <w:rtl/>
        </w:rPr>
        <w:footnoteReference w:id="81"/>
      </w:r>
      <w:r w:rsidR="00813841">
        <w:rPr>
          <w:rFonts w:cs="B Lotus" w:hint="cs"/>
          <w:sz w:val="28"/>
          <w:szCs w:val="28"/>
          <w:rtl/>
        </w:rPr>
        <w:t>.</w:t>
      </w:r>
      <w:r w:rsidRPr="00984198">
        <w:rPr>
          <w:rFonts w:cs="B Lotus" w:hint="cs"/>
          <w:sz w:val="28"/>
          <w:szCs w:val="28"/>
          <w:rtl/>
        </w:rPr>
        <w:t xml:space="preserve"> </w:t>
      </w:r>
      <w:r w:rsidR="00813841">
        <w:rPr>
          <w:rFonts w:cs="B Lotus" w:hint="cs"/>
          <w:sz w:val="28"/>
          <w:szCs w:val="28"/>
          <w:rtl/>
        </w:rPr>
        <w:t>«</w:t>
      </w:r>
      <w:r w:rsidRPr="00984198">
        <w:rPr>
          <w:rFonts w:cs="B Lotus" w:hint="cs"/>
          <w:sz w:val="28"/>
          <w:szCs w:val="28"/>
          <w:rtl/>
        </w:rPr>
        <w:t>الله عزوجل 99 اس</w:t>
      </w:r>
      <w:r w:rsidR="00C85914">
        <w:rPr>
          <w:rFonts w:cs="B Lotus" w:hint="cs"/>
          <w:sz w:val="28"/>
          <w:szCs w:val="28"/>
          <w:rtl/>
        </w:rPr>
        <w:t>م دارد، یعنی یکی کمتر از صد؛ هر</w:t>
      </w:r>
      <w:r w:rsidRPr="00984198">
        <w:rPr>
          <w:rFonts w:cs="B Lotus" w:hint="cs"/>
          <w:sz w:val="28"/>
          <w:szCs w:val="28"/>
          <w:rtl/>
        </w:rPr>
        <w:t>کس که</w:t>
      </w:r>
      <w:r w:rsidR="009D0387" w:rsidRPr="00984198">
        <w:rPr>
          <w:rFonts w:cs="B Lotus" w:hint="cs"/>
          <w:sz w:val="28"/>
          <w:szCs w:val="28"/>
          <w:rtl/>
        </w:rPr>
        <w:t xml:space="preserve"> آن‌ها </w:t>
      </w:r>
      <w:r w:rsidRPr="00984198">
        <w:rPr>
          <w:rFonts w:cs="B Lotus" w:hint="cs"/>
          <w:sz w:val="28"/>
          <w:szCs w:val="28"/>
          <w:rtl/>
        </w:rPr>
        <w:t>را حفظ نماید، وارد بهشت</w:t>
      </w:r>
      <w:r w:rsidR="009D0387" w:rsidRPr="00984198">
        <w:rPr>
          <w:rFonts w:cs="B Lotus" w:hint="cs"/>
          <w:sz w:val="28"/>
          <w:szCs w:val="28"/>
          <w:rtl/>
        </w:rPr>
        <w:t xml:space="preserve"> می‌</w:t>
      </w:r>
      <w:r w:rsidRPr="00984198">
        <w:rPr>
          <w:rFonts w:cs="B Lotus" w:hint="cs"/>
          <w:sz w:val="28"/>
          <w:szCs w:val="28"/>
          <w:rtl/>
        </w:rPr>
        <w:t>شود. و الله عزوجل فرد است و فرد را دوست دارد</w:t>
      </w:r>
      <w:r w:rsidR="00813841">
        <w:rPr>
          <w:rFonts w:cs="B Lotus" w:hint="cs"/>
          <w:sz w:val="28"/>
          <w:szCs w:val="28"/>
          <w:rtl/>
        </w:rPr>
        <w:t>»</w:t>
      </w:r>
      <w:r w:rsidRPr="00984198">
        <w:rPr>
          <w:rFonts w:cs="B Lotus" w:hint="cs"/>
          <w:sz w:val="28"/>
          <w:szCs w:val="28"/>
          <w:rtl/>
        </w:rPr>
        <w:t xml:space="preserve">. </w:t>
      </w:r>
    </w:p>
    <w:p w:rsidR="00C5413C" w:rsidRPr="00984198" w:rsidRDefault="00C5413C" w:rsidP="00813841">
      <w:pPr>
        <w:pStyle w:val="a4"/>
        <w:widowControl w:val="0"/>
        <w:rPr>
          <w:rFonts w:hint="cs"/>
          <w:rtl/>
        </w:rPr>
      </w:pPr>
      <w:bookmarkStart w:id="22" w:name="_Toc418616810"/>
      <w:r w:rsidRPr="00984198">
        <w:rPr>
          <w:rFonts w:hint="cs"/>
          <w:rtl/>
        </w:rPr>
        <w:t>قاعده</w:t>
      </w:r>
      <w:r w:rsidR="00AC25A8" w:rsidRPr="00984198">
        <w:rPr>
          <w:rFonts w:hint="cs"/>
          <w:rtl/>
        </w:rPr>
        <w:t xml:space="preserve">‌ی </w:t>
      </w:r>
      <w:r w:rsidRPr="00984198">
        <w:rPr>
          <w:rFonts w:hint="cs"/>
          <w:rtl/>
        </w:rPr>
        <w:t>دوم:</w:t>
      </w:r>
      <w:bookmarkEnd w:id="22"/>
      <w:r w:rsidRPr="00984198">
        <w:rPr>
          <w:rFonts w:hint="cs"/>
          <w:rtl/>
        </w:rPr>
        <w:t xml:space="preserve"> </w:t>
      </w:r>
    </w:p>
    <w:p w:rsidR="00C5413C" w:rsidRPr="00984198" w:rsidRDefault="00C5413C" w:rsidP="00C85914">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اسماء الله عزوجل منحصر در 99 اسم مذکور در حدیث ابوهریره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نمی</w:t>
      </w:r>
      <w:r w:rsidRPr="00984198">
        <w:rPr>
          <w:rFonts w:cs="B Lotus" w:hint="cs"/>
          <w:sz w:val="28"/>
          <w:szCs w:val="28"/>
          <w:cs/>
        </w:rPr>
        <w:t>‎</w:t>
      </w:r>
      <w:r w:rsidRPr="00984198">
        <w:rPr>
          <w:rFonts w:cs="B Lotus" w:hint="cs"/>
          <w:sz w:val="28"/>
          <w:szCs w:val="28"/>
          <w:rtl/>
        </w:rPr>
        <w:t>باشند، بلکه اسماء دیگری وجود دارد که هیچ فرشته</w:t>
      </w:r>
      <w:r w:rsidR="00AC25A8" w:rsidRPr="00984198">
        <w:rPr>
          <w:rFonts w:cs="B Lotus" w:hint="cs"/>
          <w:sz w:val="28"/>
          <w:szCs w:val="28"/>
          <w:rtl/>
        </w:rPr>
        <w:t xml:space="preserve">‌ی </w:t>
      </w:r>
      <w:r w:rsidRPr="00984198">
        <w:rPr>
          <w:rFonts w:cs="B Lotus" w:hint="cs"/>
          <w:sz w:val="28"/>
          <w:szCs w:val="28"/>
          <w:rtl/>
        </w:rPr>
        <w:t>مقرب و هیچ پیامبر فرستاده شده</w:t>
      </w:r>
      <w:r w:rsidR="00603F66" w:rsidRPr="00984198">
        <w:rPr>
          <w:rFonts w:cs="B Lotus" w:hint="eastAsia"/>
          <w:sz w:val="28"/>
          <w:szCs w:val="28"/>
          <w:rtl/>
        </w:rPr>
        <w:t>‌</w:t>
      </w:r>
      <w:r w:rsidRPr="00984198">
        <w:rPr>
          <w:rFonts w:cs="B Lotus" w:hint="cs"/>
          <w:sz w:val="28"/>
          <w:szCs w:val="28"/>
          <w:rtl/>
        </w:rPr>
        <w:t>ای</w:t>
      </w:r>
      <w:r w:rsidR="009D0387" w:rsidRPr="00984198">
        <w:rPr>
          <w:rFonts w:cs="B Lotus" w:hint="cs"/>
          <w:sz w:val="28"/>
          <w:szCs w:val="28"/>
          <w:rtl/>
        </w:rPr>
        <w:t xml:space="preserve"> آن‌ها </w:t>
      </w:r>
      <w:r w:rsidRPr="00984198">
        <w:rPr>
          <w:rFonts w:cs="B Lotus" w:hint="cs"/>
          <w:sz w:val="28"/>
          <w:szCs w:val="28"/>
          <w:rtl/>
        </w:rPr>
        <w:t>را</w:t>
      </w:r>
      <w:r w:rsidR="009D0387" w:rsidRPr="00984198">
        <w:rPr>
          <w:rFonts w:cs="B Lotus" w:hint="cs"/>
          <w:sz w:val="28"/>
          <w:szCs w:val="28"/>
          <w:rtl/>
        </w:rPr>
        <w:t xml:space="preserve"> نمی‌</w:t>
      </w:r>
      <w:r w:rsidRPr="00984198">
        <w:rPr>
          <w:rFonts w:cs="B Lotus" w:hint="cs"/>
          <w:sz w:val="28"/>
          <w:szCs w:val="28"/>
          <w:rtl/>
        </w:rPr>
        <w:t>داند، لذا جز الله عزوجل، کسی آن اسم</w:t>
      </w:r>
      <w:r w:rsidR="009D0387" w:rsidRPr="00984198">
        <w:rPr>
          <w:rFonts w:cs="B Lotus" w:hint="cs"/>
          <w:sz w:val="28"/>
          <w:szCs w:val="28"/>
          <w:rtl/>
        </w:rPr>
        <w:t xml:space="preserve">‌ها </w:t>
      </w:r>
      <w:r w:rsidRPr="00984198">
        <w:rPr>
          <w:rFonts w:cs="B Lotus" w:hint="cs"/>
          <w:sz w:val="28"/>
          <w:szCs w:val="28"/>
          <w:rtl/>
        </w:rPr>
        <w:t>را</w:t>
      </w:r>
      <w:r w:rsidR="009D0387" w:rsidRPr="00984198">
        <w:rPr>
          <w:rFonts w:cs="B Lotus" w:hint="cs"/>
          <w:sz w:val="28"/>
          <w:szCs w:val="28"/>
          <w:rtl/>
        </w:rPr>
        <w:t xml:space="preserve"> نمی‌</w:t>
      </w:r>
      <w:r w:rsidR="00C85914">
        <w:rPr>
          <w:rFonts w:cs="B Lotus" w:hint="cs"/>
          <w:sz w:val="28"/>
          <w:szCs w:val="28"/>
          <w:rtl/>
        </w:rPr>
        <w:t>داند.</w:t>
      </w:r>
      <w:r w:rsidRPr="00984198">
        <w:rPr>
          <w:rFonts w:cs="B Lotus" w:hint="cs"/>
          <w:sz w:val="28"/>
          <w:szCs w:val="28"/>
          <w:rtl/>
        </w:rPr>
        <w:t xml:space="preserve"> و دلیل این مطلب حدیث عبدالله بن مسعود</w:t>
      </w:r>
      <w:r w:rsidR="00C336B2" w:rsidRPr="00C336B2">
        <w:rPr>
          <w:rFonts w:ascii="Arial" w:hAnsi="Arial" w:cs="CTraditional Arabic" w:hint="cs"/>
          <w:rtl/>
        </w:rPr>
        <w:t xml:space="preserve"> </w:t>
      </w:r>
      <w:r w:rsidR="00C336B2" w:rsidRPr="00C336B2">
        <w:rPr>
          <w:rFonts w:ascii="Arial" w:hAnsi="Arial" w:cs="CTraditional Arabic" w:hint="cs"/>
          <w:sz w:val="28"/>
          <w:szCs w:val="28"/>
          <w:rtl/>
        </w:rPr>
        <w:t>س</w:t>
      </w:r>
      <w:r w:rsidRPr="00984198">
        <w:rPr>
          <w:rFonts w:cs="B Lotus" w:hint="cs"/>
          <w:sz w:val="28"/>
          <w:szCs w:val="28"/>
          <w:rtl/>
        </w:rPr>
        <w:t xml:space="preserve"> است که رسول الله</w:t>
      </w:r>
      <w:r w:rsidR="00C85914">
        <w:rPr>
          <w:rFonts w:cs="B Lotus" w:hint="cs"/>
          <w:noProof/>
          <w:sz w:val="28"/>
          <w:szCs w:val="28"/>
          <w:rtl/>
        </w:rPr>
        <w:t xml:space="preserve"> </w:t>
      </w:r>
      <w:r w:rsidR="00C85914">
        <w:rPr>
          <w:rFonts w:ascii="Arial" w:hAnsi="Arial" w:cs="CTraditional Arabic" w:hint="cs"/>
          <w:sz w:val="28"/>
          <w:szCs w:val="28"/>
          <w:rtl/>
        </w:rPr>
        <w:t>ح</w:t>
      </w:r>
      <w:r w:rsidRPr="00984198">
        <w:rPr>
          <w:rFonts w:cs="B Lotus" w:hint="cs"/>
          <w:sz w:val="28"/>
          <w:szCs w:val="28"/>
          <w:rtl/>
        </w:rPr>
        <w:t xml:space="preserve"> فرمودند: </w:t>
      </w:r>
      <w:r w:rsidRPr="00603F66">
        <w:rPr>
          <w:rStyle w:val="Char2"/>
          <w:rFonts w:hint="cs"/>
          <w:rtl/>
        </w:rPr>
        <w:t>«</w:t>
      </w:r>
      <w:r w:rsidRPr="00603F66">
        <w:rPr>
          <w:rStyle w:val="Char2"/>
          <w:rFonts w:hint="eastAsia"/>
          <w:rtl/>
        </w:rPr>
        <w:t>مَا</w:t>
      </w:r>
      <w:r w:rsidRPr="00603F66">
        <w:rPr>
          <w:rStyle w:val="Char2"/>
          <w:rtl/>
        </w:rPr>
        <w:t xml:space="preserve"> </w:t>
      </w:r>
      <w:r w:rsidRPr="00603F66">
        <w:rPr>
          <w:rStyle w:val="Char2"/>
          <w:rFonts w:hint="eastAsia"/>
          <w:rtl/>
        </w:rPr>
        <w:t>أَصَابَ</w:t>
      </w:r>
      <w:r w:rsidRPr="00603F66">
        <w:rPr>
          <w:rStyle w:val="Char2"/>
          <w:rtl/>
        </w:rPr>
        <w:t xml:space="preserve"> </w:t>
      </w:r>
      <w:r w:rsidRPr="00603F66">
        <w:rPr>
          <w:rStyle w:val="Char2"/>
          <w:rFonts w:hint="eastAsia"/>
          <w:rtl/>
        </w:rPr>
        <w:t>أَحَدًا</w:t>
      </w:r>
      <w:r w:rsidRPr="00603F66">
        <w:rPr>
          <w:rStyle w:val="Char2"/>
          <w:rtl/>
        </w:rPr>
        <w:t xml:space="preserve"> </w:t>
      </w:r>
      <w:r w:rsidRPr="00603F66">
        <w:rPr>
          <w:rStyle w:val="Char2"/>
          <w:rFonts w:hint="eastAsia"/>
          <w:rtl/>
        </w:rPr>
        <w:t>قَطُّ</w:t>
      </w:r>
      <w:r w:rsidRPr="00603F66">
        <w:rPr>
          <w:rStyle w:val="Char2"/>
          <w:rtl/>
        </w:rPr>
        <w:t xml:space="preserve"> </w:t>
      </w:r>
      <w:r w:rsidRPr="00603F66">
        <w:rPr>
          <w:rStyle w:val="Char2"/>
          <w:rFonts w:hint="eastAsia"/>
          <w:rtl/>
        </w:rPr>
        <w:t>هَمٌّ</w:t>
      </w:r>
      <w:r w:rsidRPr="00603F66">
        <w:rPr>
          <w:rStyle w:val="Char2"/>
          <w:rtl/>
        </w:rPr>
        <w:t xml:space="preserve"> </w:t>
      </w:r>
      <w:r w:rsidRPr="00603F66">
        <w:rPr>
          <w:rStyle w:val="Char2"/>
          <w:rFonts w:hint="eastAsia"/>
          <w:rtl/>
        </w:rPr>
        <w:t>وَلَا</w:t>
      </w:r>
      <w:r w:rsidRPr="00603F66">
        <w:rPr>
          <w:rStyle w:val="Char2"/>
          <w:rtl/>
        </w:rPr>
        <w:t xml:space="preserve"> </w:t>
      </w:r>
      <w:r w:rsidRPr="00603F66">
        <w:rPr>
          <w:rStyle w:val="Char2"/>
          <w:rFonts w:hint="eastAsia"/>
          <w:rtl/>
        </w:rPr>
        <w:t>حَزَنٌ،</w:t>
      </w:r>
      <w:r w:rsidRPr="00603F66">
        <w:rPr>
          <w:rStyle w:val="Char2"/>
          <w:rtl/>
        </w:rPr>
        <w:t xml:space="preserve"> </w:t>
      </w:r>
      <w:r w:rsidRPr="00603F66">
        <w:rPr>
          <w:rStyle w:val="Char2"/>
          <w:rFonts w:hint="eastAsia"/>
          <w:rtl/>
        </w:rPr>
        <w:t>فَقَالَ</w:t>
      </w:r>
      <w:r w:rsidRPr="00603F66">
        <w:rPr>
          <w:rStyle w:val="Char2"/>
          <w:rtl/>
        </w:rPr>
        <w:t xml:space="preserve">: </w:t>
      </w:r>
      <w:r w:rsidRPr="00603F66">
        <w:rPr>
          <w:rStyle w:val="Char2"/>
          <w:rFonts w:hint="eastAsia"/>
          <w:rtl/>
        </w:rPr>
        <w:t>اللَّهُمَّ</w:t>
      </w:r>
      <w:r w:rsidRPr="00603F66">
        <w:rPr>
          <w:rStyle w:val="Char2"/>
          <w:rtl/>
        </w:rPr>
        <w:t xml:space="preserve"> </w:t>
      </w:r>
      <w:r w:rsidRPr="00603F66">
        <w:rPr>
          <w:rStyle w:val="Char2"/>
          <w:rFonts w:hint="eastAsia"/>
          <w:rtl/>
        </w:rPr>
        <w:t>إِنِّي</w:t>
      </w:r>
      <w:r w:rsidRPr="00603F66">
        <w:rPr>
          <w:rStyle w:val="Char2"/>
          <w:rtl/>
        </w:rPr>
        <w:t xml:space="preserve"> </w:t>
      </w:r>
      <w:r w:rsidRPr="00603F66">
        <w:rPr>
          <w:rStyle w:val="Char2"/>
          <w:rFonts w:hint="eastAsia"/>
          <w:rtl/>
        </w:rPr>
        <w:t>عَبْدُكَ،</w:t>
      </w:r>
      <w:r w:rsidRPr="00603F66">
        <w:rPr>
          <w:rStyle w:val="Char2"/>
          <w:rtl/>
        </w:rPr>
        <w:t xml:space="preserve"> </w:t>
      </w:r>
      <w:r w:rsidRPr="00603F66">
        <w:rPr>
          <w:rStyle w:val="Char2"/>
          <w:rFonts w:hint="eastAsia"/>
          <w:rtl/>
        </w:rPr>
        <w:t>ابْنُ</w:t>
      </w:r>
      <w:r w:rsidRPr="00603F66">
        <w:rPr>
          <w:rStyle w:val="Char2"/>
          <w:rtl/>
        </w:rPr>
        <w:t xml:space="preserve"> </w:t>
      </w:r>
      <w:r w:rsidRPr="00603F66">
        <w:rPr>
          <w:rStyle w:val="Char2"/>
          <w:rFonts w:hint="eastAsia"/>
          <w:rtl/>
        </w:rPr>
        <w:t>عَبْدِكَ،</w:t>
      </w:r>
      <w:r w:rsidRPr="00603F66">
        <w:rPr>
          <w:rStyle w:val="Char2"/>
          <w:rtl/>
        </w:rPr>
        <w:t xml:space="preserve"> </w:t>
      </w:r>
      <w:r w:rsidRPr="00603F66">
        <w:rPr>
          <w:rStyle w:val="Char2"/>
          <w:rFonts w:hint="eastAsia"/>
          <w:rtl/>
        </w:rPr>
        <w:t>ابْنُ</w:t>
      </w:r>
      <w:r w:rsidRPr="00603F66">
        <w:rPr>
          <w:rStyle w:val="Char2"/>
          <w:rtl/>
        </w:rPr>
        <w:t xml:space="preserve"> </w:t>
      </w:r>
      <w:r w:rsidRPr="00603F66">
        <w:rPr>
          <w:rStyle w:val="Char2"/>
          <w:rFonts w:hint="eastAsia"/>
          <w:rtl/>
        </w:rPr>
        <w:t>أَمَتِكَ،</w:t>
      </w:r>
      <w:r w:rsidRPr="00603F66">
        <w:rPr>
          <w:rStyle w:val="Char2"/>
          <w:rtl/>
        </w:rPr>
        <w:t xml:space="preserve"> </w:t>
      </w:r>
      <w:r w:rsidRPr="00603F66">
        <w:rPr>
          <w:rStyle w:val="Char2"/>
          <w:rFonts w:hint="eastAsia"/>
          <w:rtl/>
        </w:rPr>
        <w:t>نَاصِيَتِي</w:t>
      </w:r>
      <w:r w:rsidRPr="00603F66">
        <w:rPr>
          <w:rStyle w:val="Char2"/>
          <w:rtl/>
        </w:rPr>
        <w:t xml:space="preserve"> </w:t>
      </w:r>
      <w:r w:rsidRPr="00603F66">
        <w:rPr>
          <w:rStyle w:val="Char2"/>
          <w:rFonts w:hint="eastAsia"/>
          <w:rtl/>
        </w:rPr>
        <w:t>بِيَدِكَ،</w:t>
      </w:r>
      <w:r w:rsidRPr="00603F66">
        <w:rPr>
          <w:rStyle w:val="Char2"/>
          <w:rtl/>
        </w:rPr>
        <w:t xml:space="preserve"> </w:t>
      </w:r>
      <w:r w:rsidRPr="00603F66">
        <w:rPr>
          <w:rStyle w:val="Char2"/>
          <w:rFonts w:hint="eastAsia"/>
          <w:rtl/>
        </w:rPr>
        <w:t>مَاضٍ</w:t>
      </w:r>
      <w:r w:rsidRPr="00603F66">
        <w:rPr>
          <w:rStyle w:val="Char2"/>
          <w:rtl/>
        </w:rPr>
        <w:t xml:space="preserve"> </w:t>
      </w:r>
      <w:r w:rsidRPr="00603F66">
        <w:rPr>
          <w:rStyle w:val="Char2"/>
          <w:rFonts w:hint="eastAsia"/>
          <w:rtl/>
        </w:rPr>
        <w:t>فِيَّ</w:t>
      </w:r>
      <w:r w:rsidRPr="00603F66">
        <w:rPr>
          <w:rStyle w:val="Char2"/>
          <w:rtl/>
        </w:rPr>
        <w:t xml:space="preserve"> </w:t>
      </w:r>
      <w:r w:rsidRPr="00603F66">
        <w:rPr>
          <w:rStyle w:val="Char2"/>
          <w:rFonts w:hint="eastAsia"/>
          <w:rtl/>
        </w:rPr>
        <w:t>حُكْمُكَ،</w:t>
      </w:r>
      <w:r w:rsidRPr="00603F66">
        <w:rPr>
          <w:rStyle w:val="Char2"/>
          <w:rtl/>
        </w:rPr>
        <w:t xml:space="preserve"> </w:t>
      </w:r>
      <w:r w:rsidRPr="00603F66">
        <w:rPr>
          <w:rStyle w:val="Char2"/>
          <w:rFonts w:hint="eastAsia"/>
          <w:rtl/>
        </w:rPr>
        <w:t>عَدْلٌ</w:t>
      </w:r>
      <w:r w:rsidRPr="00603F66">
        <w:rPr>
          <w:rStyle w:val="Char2"/>
          <w:rtl/>
        </w:rPr>
        <w:t xml:space="preserve"> </w:t>
      </w:r>
      <w:r w:rsidRPr="00603F66">
        <w:rPr>
          <w:rStyle w:val="Char2"/>
          <w:rFonts w:hint="eastAsia"/>
          <w:rtl/>
        </w:rPr>
        <w:t>فِيَّ</w:t>
      </w:r>
      <w:r w:rsidRPr="00603F66">
        <w:rPr>
          <w:rStyle w:val="Char2"/>
          <w:rtl/>
        </w:rPr>
        <w:t xml:space="preserve"> </w:t>
      </w:r>
      <w:r w:rsidRPr="00603F66">
        <w:rPr>
          <w:rStyle w:val="Char2"/>
          <w:rFonts w:hint="eastAsia"/>
          <w:rtl/>
        </w:rPr>
        <w:t>قَضَاؤُكَ،</w:t>
      </w:r>
      <w:r w:rsidRPr="00603F66">
        <w:rPr>
          <w:rStyle w:val="Char2"/>
          <w:rtl/>
        </w:rPr>
        <w:t xml:space="preserve"> </w:t>
      </w:r>
      <w:r w:rsidRPr="00603F66">
        <w:rPr>
          <w:rStyle w:val="Char2"/>
          <w:rFonts w:hint="eastAsia"/>
          <w:rtl/>
        </w:rPr>
        <w:t>أَسْأَلُكَ</w:t>
      </w:r>
      <w:r w:rsidRPr="00603F66">
        <w:rPr>
          <w:rStyle w:val="Char2"/>
          <w:rtl/>
        </w:rPr>
        <w:t xml:space="preserve"> </w:t>
      </w:r>
      <w:r w:rsidRPr="00603F66">
        <w:rPr>
          <w:rStyle w:val="Char2"/>
          <w:rFonts w:hint="eastAsia"/>
          <w:rtl/>
        </w:rPr>
        <w:t>بِكُلِّ</w:t>
      </w:r>
      <w:r w:rsidRPr="00603F66">
        <w:rPr>
          <w:rStyle w:val="Char2"/>
          <w:rtl/>
        </w:rPr>
        <w:t xml:space="preserve"> </w:t>
      </w:r>
      <w:r w:rsidRPr="00603F66">
        <w:rPr>
          <w:rStyle w:val="Char2"/>
          <w:rFonts w:hint="eastAsia"/>
          <w:rtl/>
        </w:rPr>
        <w:t>اسْمٍ</w:t>
      </w:r>
      <w:r w:rsidRPr="00603F66">
        <w:rPr>
          <w:rStyle w:val="Char2"/>
          <w:rtl/>
        </w:rPr>
        <w:t xml:space="preserve"> </w:t>
      </w:r>
      <w:r w:rsidRPr="00603F66">
        <w:rPr>
          <w:rStyle w:val="Char2"/>
          <w:rFonts w:hint="eastAsia"/>
          <w:rtl/>
        </w:rPr>
        <w:t>هُوَ</w:t>
      </w:r>
      <w:r w:rsidRPr="00603F66">
        <w:rPr>
          <w:rStyle w:val="Char2"/>
          <w:rtl/>
        </w:rPr>
        <w:t xml:space="preserve"> </w:t>
      </w:r>
      <w:r w:rsidRPr="00603F66">
        <w:rPr>
          <w:rStyle w:val="Char2"/>
          <w:rFonts w:hint="eastAsia"/>
          <w:rtl/>
        </w:rPr>
        <w:t>لَكَ</w:t>
      </w:r>
      <w:r w:rsidRPr="00603F66">
        <w:rPr>
          <w:rStyle w:val="Char2"/>
          <w:rtl/>
        </w:rPr>
        <w:t xml:space="preserve"> </w:t>
      </w:r>
      <w:r w:rsidRPr="00603F66">
        <w:rPr>
          <w:rStyle w:val="Char2"/>
          <w:rFonts w:hint="eastAsia"/>
          <w:rtl/>
        </w:rPr>
        <w:t>سَمَّيْتَ</w:t>
      </w:r>
      <w:r w:rsidRPr="00603F66">
        <w:rPr>
          <w:rStyle w:val="Char2"/>
          <w:rtl/>
        </w:rPr>
        <w:t xml:space="preserve"> </w:t>
      </w:r>
      <w:r w:rsidRPr="00603F66">
        <w:rPr>
          <w:rStyle w:val="Char2"/>
          <w:rFonts w:hint="eastAsia"/>
          <w:rtl/>
        </w:rPr>
        <w:t>بِهِ</w:t>
      </w:r>
      <w:r w:rsidRPr="00603F66">
        <w:rPr>
          <w:rStyle w:val="Char2"/>
          <w:rtl/>
        </w:rPr>
        <w:t xml:space="preserve"> </w:t>
      </w:r>
      <w:r w:rsidRPr="00603F66">
        <w:rPr>
          <w:rStyle w:val="Char2"/>
          <w:rFonts w:hint="eastAsia"/>
          <w:rtl/>
        </w:rPr>
        <w:t>نَفْسَكَ،</w:t>
      </w:r>
      <w:r w:rsidRPr="00603F66">
        <w:rPr>
          <w:rStyle w:val="Char2"/>
          <w:rtl/>
        </w:rPr>
        <w:t xml:space="preserve"> </w:t>
      </w:r>
      <w:r w:rsidRPr="00603F66">
        <w:rPr>
          <w:rStyle w:val="Char2"/>
          <w:rFonts w:hint="eastAsia"/>
          <w:rtl/>
        </w:rPr>
        <w:t>أَوْ</w:t>
      </w:r>
      <w:r w:rsidRPr="00603F66">
        <w:rPr>
          <w:rStyle w:val="Char2"/>
          <w:rtl/>
        </w:rPr>
        <w:t xml:space="preserve"> </w:t>
      </w:r>
      <w:r w:rsidRPr="00603F66">
        <w:rPr>
          <w:rStyle w:val="Char2"/>
          <w:rFonts w:hint="eastAsia"/>
          <w:rtl/>
        </w:rPr>
        <w:t>عَلَّمْتَهُ</w:t>
      </w:r>
      <w:r w:rsidRPr="00603F66">
        <w:rPr>
          <w:rStyle w:val="Char2"/>
          <w:rtl/>
        </w:rPr>
        <w:t xml:space="preserve"> </w:t>
      </w:r>
      <w:r w:rsidRPr="00603F66">
        <w:rPr>
          <w:rStyle w:val="Char2"/>
          <w:rFonts w:hint="eastAsia"/>
          <w:rtl/>
        </w:rPr>
        <w:t>أَحَدًا</w:t>
      </w:r>
      <w:r w:rsidRPr="00603F66">
        <w:rPr>
          <w:rStyle w:val="Char2"/>
          <w:rtl/>
        </w:rPr>
        <w:t xml:space="preserve"> </w:t>
      </w:r>
      <w:r w:rsidRPr="00603F66">
        <w:rPr>
          <w:rStyle w:val="Char2"/>
          <w:rFonts w:hint="eastAsia"/>
          <w:rtl/>
        </w:rPr>
        <w:t>مِنْ</w:t>
      </w:r>
      <w:r w:rsidRPr="00603F66">
        <w:rPr>
          <w:rStyle w:val="Char2"/>
          <w:rtl/>
        </w:rPr>
        <w:t xml:space="preserve"> </w:t>
      </w:r>
      <w:r w:rsidRPr="00603F66">
        <w:rPr>
          <w:rStyle w:val="Char2"/>
          <w:rFonts w:hint="eastAsia"/>
          <w:rtl/>
        </w:rPr>
        <w:t>خَلْقِكَ،</w:t>
      </w:r>
      <w:r w:rsidRPr="00603F66">
        <w:rPr>
          <w:rStyle w:val="Char2"/>
          <w:rtl/>
        </w:rPr>
        <w:t xml:space="preserve"> </w:t>
      </w:r>
      <w:r w:rsidRPr="00603F66">
        <w:rPr>
          <w:rStyle w:val="Char2"/>
          <w:rFonts w:hint="eastAsia"/>
          <w:rtl/>
        </w:rPr>
        <w:t>أَوْ</w:t>
      </w:r>
      <w:r w:rsidRPr="00603F66">
        <w:rPr>
          <w:rStyle w:val="Char2"/>
          <w:rtl/>
        </w:rPr>
        <w:t xml:space="preserve"> </w:t>
      </w:r>
      <w:r w:rsidRPr="00603F66">
        <w:rPr>
          <w:rStyle w:val="Char2"/>
          <w:rFonts w:hint="eastAsia"/>
          <w:rtl/>
        </w:rPr>
        <w:t>أَنْزَلْتَهُ</w:t>
      </w:r>
      <w:r w:rsidRPr="00603F66">
        <w:rPr>
          <w:rStyle w:val="Char2"/>
          <w:rtl/>
        </w:rPr>
        <w:t xml:space="preserve"> </w:t>
      </w:r>
      <w:r w:rsidRPr="00603F66">
        <w:rPr>
          <w:rStyle w:val="Char2"/>
          <w:rFonts w:hint="eastAsia"/>
          <w:rtl/>
        </w:rPr>
        <w:t>فِي</w:t>
      </w:r>
      <w:r w:rsidRPr="00603F66">
        <w:rPr>
          <w:rStyle w:val="Char2"/>
          <w:rtl/>
        </w:rPr>
        <w:t xml:space="preserve"> </w:t>
      </w:r>
      <w:r w:rsidRPr="00603F66">
        <w:rPr>
          <w:rStyle w:val="Char2"/>
          <w:rFonts w:hint="eastAsia"/>
          <w:rtl/>
        </w:rPr>
        <w:t>كِتَابِكَ،</w:t>
      </w:r>
      <w:r w:rsidRPr="00603F66">
        <w:rPr>
          <w:rStyle w:val="Char2"/>
          <w:rtl/>
        </w:rPr>
        <w:t xml:space="preserve"> </w:t>
      </w:r>
      <w:r w:rsidRPr="00603F66">
        <w:rPr>
          <w:rStyle w:val="Char2"/>
          <w:rFonts w:hint="eastAsia"/>
          <w:rtl/>
        </w:rPr>
        <w:t>أَوِ</w:t>
      </w:r>
      <w:r w:rsidRPr="00603F66">
        <w:rPr>
          <w:rStyle w:val="Char2"/>
          <w:rtl/>
        </w:rPr>
        <w:t xml:space="preserve"> </w:t>
      </w:r>
      <w:r w:rsidRPr="00603F66">
        <w:rPr>
          <w:rStyle w:val="Char2"/>
          <w:rFonts w:hint="eastAsia"/>
          <w:rtl/>
        </w:rPr>
        <w:t>اسْتَأْثَرْتَ</w:t>
      </w:r>
      <w:r w:rsidRPr="00603F66">
        <w:rPr>
          <w:rStyle w:val="Char2"/>
          <w:rtl/>
        </w:rPr>
        <w:t xml:space="preserve"> </w:t>
      </w:r>
      <w:r w:rsidRPr="00603F66">
        <w:rPr>
          <w:rStyle w:val="Char2"/>
          <w:rFonts w:hint="eastAsia"/>
          <w:rtl/>
        </w:rPr>
        <w:t>بِهِ</w:t>
      </w:r>
      <w:r w:rsidRPr="00603F66">
        <w:rPr>
          <w:rStyle w:val="Char2"/>
          <w:rtl/>
        </w:rPr>
        <w:t xml:space="preserve"> </w:t>
      </w:r>
      <w:r w:rsidRPr="00603F66">
        <w:rPr>
          <w:rStyle w:val="Char2"/>
          <w:rFonts w:hint="eastAsia"/>
          <w:rtl/>
        </w:rPr>
        <w:t>فِي</w:t>
      </w:r>
      <w:r w:rsidRPr="00603F66">
        <w:rPr>
          <w:rStyle w:val="Char2"/>
          <w:rtl/>
        </w:rPr>
        <w:t xml:space="preserve"> </w:t>
      </w:r>
      <w:r w:rsidRPr="00603F66">
        <w:rPr>
          <w:rStyle w:val="Char2"/>
          <w:rFonts w:hint="eastAsia"/>
          <w:rtl/>
        </w:rPr>
        <w:t>عِلْمِ</w:t>
      </w:r>
      <w:r w:rsidRPr="00603F66">
        <w:rPr>
          <w:rStyle w:val="Char2"/>
          <w:rtl/>
        </w:rPr>
        <w:t xml:space="preserve"> </w:t>
      </w:r>
      <w:r w:rsidRPr="00603F66">
        <w:rPr>
          <w:rStyle w:val="Char2"/>
          <w:rFonts w:hint="eastAsia"/>
          <w:rtl/>
        </w:rPr>
        <w:t>الْغَيْبِ</w:t>
      </w:r>
      <w:r w:rsidRPr="00603F66">
        <w:rPr>
          <w:rStyle w:val="Char2"/>
          <w:rtl/>
        </w:rPr>
        <w:t xml:space="preserve"> </w:t>
      </w:r>
      <w:r w:rsidRPr="00603F66">
        <w:rPr>
          <w:rStyle w:val="Char2"/>
          <w:rFonts w:hint="eastAsia"/>
          <w:rtl/>
        </w:rPr>
        <w:t>عِنْدَكَ،</w:t>
      </w:r>
      <w:r w:rsidRPr="00603F66">
        <w:rPr>
          <w:rStyle w:val="Char2"/>
          <w:rtl/>
        </w:rPr>
        <w:t xml:space="preserve"> </w:t>
      </w:r>
      <w:r w:rsidRPr="00603F66">
        <w:rPr>
          <w:rStyle w:val="Char2"/>
          <w:rFonts w:hint="eastAsia"/>
          <w:rtl/>
        </w:rPr>
        <w:t>أَنْ</w:t>
      </w:r>
      <w:r w:rsidRPr="00603F66">
        <w:rPr>
          <w:rStyle w:val="Char2"/>
          <w:rtl/>
        </w:rPr>
        <w:t xml:space="preserve"> </w:t>
      </w:r>
      <w:r w:rsidRPr="00603F66">
        <w:rPr>
          <w:rStyle w:val="Char2"/>
          <w:rFonts w:hint="eastAsia"/>
          <w:rtl/>
        </w:rPr>
        <w:t>تَجْعَلَ</w:t>
      </w:r>
      <w:r w:rsidRPr="00603F66">
        <w:rPr>
          <w:rStyle w:val="Char2"/>
          <w:rtl/>
        </w:rPr>
        <w:t xml:space="preserve"> </w:t>
      </w:r>
      <w:r w:rsidRPr="00603F66">
        <w:rPr>
          <w:rStyle w:val="Char2"/>
          <w:rFonts w:hint="eastAsia"/>
          <w:rtl/>
        </w:rPr>
        <w:t>الْقُرْآنَ</w:t>
      </w:r>
      <w:r w:rsidRPr="00603F66">
        <w:rPr>
          <w:rStyle w:val="Char2"/>
          <w:rtl/>
        </w:rPr>
        <w:t xml:space="preserve"> </w:t>
      </w:r>
      <w:r w:rsidRPr="00603F66">
        <w:rPr>
          <w:rStyle w:val="Char2"/>
          <w:rFonts w:hint="eastAsia"/>
          <w:rtl/>
        </w:rPr>
        <w:t>رَبِيعَ</w:t>
      </w:r>
      <w:r w:rsidRPr="00603F66">
        <w:rPr>
          <w:rStyle w:val="Char2"/>
          <w:rtl/>
        </w:rPr>
        <w:t xml:space="preserve"> </w:t>
      </w:r>
      <w:r w:rsidRPr="00603F66">
        <w:rPr>
          <w:rStyle w:val="Char2"/>
          <w:rFonts w:hint="eastAsia"/>
          <w:rtl/>
        </w:rPr>
        <w:t>قَلْبِي،</w:t>
      </w:r>
      <w:r w:rsidRPr="00603F66">
        <w:rPr>
          <w:rStyle w:val="Char2"/>
          <w:rtl/>
        </w:rPr>
        <w:t xml:space="preserve"> </w:t>
      </w:r>
      <w:r w:rsidRPr="00603F66">
        <w:rPr>
          <w:rStyle w:val="Char2"/>
          <w:rFonts w:hint="eastAsia"/>
          <w:rtl/>
        </w:rPr>
        <w:t>وَنُورَ</w:t>
      </w:r>
      <w:r w:rsidRPr="00603F66">
        <w:rPr>
          <w:rStyle w:val="Char2"/>
          <w:rtl/>
        </w:rPr>
        <w:t xml:space="preserve"> </w:t>
      </w:r>
      <w:r w:rsidRPr="00603F66">
        <w:rPr>
          <w:rStyle w:val="Char2"/>
          <w:rFonts w:hint="eastAsia"/>
          <w:rtl/>
        </w:rPr>
        <w:t>صَدْرِي،</w:t>
      </w:r>
      <w:r w:rsidRPr="00603F66">
        <w:rPr>
          <w:rStyle w:val="Char2"/>
          <w:rtl/>
        </w:rPr>
        <w:t xml:space="preserve"> </w:t>
      </w:r>
      <w:r w:rsidRPr="00603F66">
        <w:rPr>
          <w:rStyle w:val="Char2"/>
          <w:rFonts w:hint="eastAsia"/>
          <w:rtl/>
        </w:rPr>
        <w:t>وَجِلَاءَ</w:t>
      </w:r>
      <w:r w:rsidRPr="00603F66">
        <w:rPr>
          <w:rStyle w:val="Char2"/>
          <w:rtl/>
        </w:rPr>
        <w:t xml:space="preserve"> </w:t>
      </w:r>
      <w:r w:rsidRPr="00603F66">
        <w:rPr>
          <w:rStyle w:val="Char2"/>
          <w:rFonts w:hint="eastAsia"/>
          <w:rtl/>
        </w:rPr>
        <w:t>حُزْنِي،</w:t>
      </w:r>
      <w:r w:rsidRPr="00603F66">
        <w:rPr>
          <w:rStyle w:val="Char2"/>
          <w:rtl/>
        </w:rPr>
        <w:t xml:space="preserve"> </w:t>
      </w:r>
      <w:r w:rsidRPr="00603F66">
        <w:rPr>
          <w:rStyle w:val="Char2"/>
          <w:rFonts w:hint="eastAsia"/>
          <w:rtl/>
        </w:rPr>
        <w:t>وَذَهَابَ</w:t>
      </w:r>
      <w:r w:rsidRPr="00603F66">
        <w:rPr>
          <w:rStyle w:val="Char2"/>
          <w:rtl/>
        </w:rPr>
        <w:t xml:space="preserve"> </w:t>
      </w:r>
      <w:r w:rsidRPr="00603F66">
        <w:rPr>
          <w:rStyle w:val="Char2"/>
          <w:rFonts w:hint="eastAsia"/>
          <w:rtl/>
        </w:rPr>
        <w:t>هَمِّي،</w:t>
      </w:r>
      <w:r w:rsidRPr="00603F66">
        <w:rPr>
          <w:rStyle w:val="Char2"/>
          <w:rtl/>
        </w:rPr>
        <w:t xml:space="preserve"> </w:t>
      </w:r>
      <w:r w:rsidRPr="00603F66">
        <w:rPr>
          <w:rStyle w:val="Char2"/>
          <w:rFonts w:hint="eastAsia"/>
          <w:rtl/>
        </w:rPr>
        <w:t>إِلَّا</w:t>
      </w:r>
      <w:r w:rsidRPr="00603F66">
        <w:rPr>
          <w:rStyle w:val="Char2"/>
          <w:rtl/>
        </w:rPr>
        <w:t xml:space="preserve"> </w:t>
      </w:r>
      <w:r w:rsidRPr="00603F66">
        <w:rPr>
          <w:rStyle w:val="Char2"/>
          <w:rFonts w:hint="eastAsia"/>
          <w:rtl/>
        </w:rPr>
        <w:t>أَذْهَبَ</w:t>
      </w:r>
      <w:r w:rsidRPr="00603F66">
        <w:rPr>
          <w:rStyle w:val="Char2"/>
          <w:rtl/>
        </w:rPr>
        <w:t xml:space="preserve"> </w:t>
      </w:r>
      <w:r w:rsidRPr="00603F66">
        <w:rPr>
          <w:rStyle w:val="Char2"/>
          <w:rFonts w:hint="eastAsia"/>
          <w:rtl/>
        </w:rPr>
        <w:t>اللَّهُ</w:t>
      </w:r>
      <w:r w:rsidRPr="00603F66">
        <w:rPr>
          <w:rStyle w:val="Char2"/>
          <w:rtl/>
        </w:rPr>
        <w:t xml:space="preserve"> </w:t>
      </w:r>
      <w:r w:rsidRPr="00603F66">
        <w:rPr>
          <w:rStyle w:val="Char2"/>
          <w:rFonts w:hint="eastAsia"/>
          <w:rtl/>
        </w:rPr>
        <w:t>هَمَّهُ</w:t>
      </w:r>
      <w:r w:rsidRPr="00603F66">
        <w:rPr>
          <w:rStyle w:val="Char2"/>
          <w:rtl/>
        </w:rPr>
        <w:t xml:space="preserve"> </w:t>
      </w:r>
      <w:r w:rsidRPr="00603F66">
        <w:rPr>
          <w:rStyle w:val="Char2"/>
          <w:rFonts w:hint="eastAsia"/>
          <w:rtl/>
        </w:rPr>
        <w:t>وَحُزْنَهُ،</w:t>
      </w:r>
      <w:r w:rsidRPr="00603F66">
        <w:rPr>
          <w:rStyle w:val="Char2"/>
          <w:rtl/>
        </w:rPr>
        <w:t xml:space="preserve"> </w:t>
      </w:r>
      <w:r w:rsidRPr="00603F66">
        <w:rPr>
          <w:rStyle w:val="Char2"/>
          <w:rFonts w:hint="eastAsia"/>
          <w:rtl/>
        </w:rPr>
        <w:t>وَأَبْدَلَهُ</w:t>
      </w:r>
      <w:r w:rsidRPr="00603F66">
        <w:rPr>
          <w:rStyle w:val="Char2"/>
          <w:rtl/>
        </w:rPr>
        <w:t xml:space="preserve"> </w:t>
      </w:r>
      <w:r w:rsidRPr="00603F66">
        <w:rPr>
          <w:rStyle w:val="Char2"/>
          <w:rFonts w:hint="eastAsia"/>
          <w:rtl/>
        </w:rPr>
        <w:t>مَكَانَهُ</w:t>
      </w:r>
      <w:r w:rsidRPr="00603F66">
        <w:rPr>
          <w:rStyle w:val="Char2"/>
          <w:rtl/>
        </w:rPr>
        <w:t xml:space="preserve"> </w:t>
      </w:r>
      <w:r w:rsidRPr="00603F66">
        <w:rPr>
          <w:rStyle w:val="Char2"/>
          <w:rFonts w:hint="eastAsia"/>
          <w:rtl/>
        </w:rPr>
        <w:t>فَرَح</w:t>
      </w:r>
      <w:r w:rsidRPr="00603F66">
        <w:rPr>
          <w:rStyle w:val="Char2"/>
          <w:rFonts w:hint="cs"/>
          <w:rtl/>
        </w:rPr>
        <w:t>ا»</w:t>
      </w:r>
      <w:r w:rsidR="00813841">
        <w:rPr>
          <w:rStyle w:val="Char2"/>
          <w:rFonts w:hint="cs"/>
          <w:rtl/>
        </w:rPr>
        <w:t>.</w:t>
      </w:r>
      <w:r w:rsidRPr="00984198">
        <w:rPr>
          <w:rFonts w:cs="B Lotus" w:hint="cs"/>
          <w:sz w:val="28"/>
          <w:szCs w:val="28"/>
          <w:rtl/>
        </w:rPr>
        <w:t xml:space="preserve"> </w:t>
      </w:r>
      <w:r w:rsidR="00813841">
        <w:rPr>
          <w:rFonts w:cs="B Lotus" w:hint="cs"/>
          <w:sz w:val="28"/>
          <w:szCs w:val="28"/>
          <w:rtl/>
        </w:rPr>
        <w:t>«</w:t>
      </w:r>
      <w:r w:rsidR="00C85914">
        <w:rPr>
          <w:rFonts w:cs="B Lotus" w:hint="cs"/>
          <w:sz w:val="28"/>
          <w:szCs w:val="28"/>
          <w:rtl/>
        </w:rPr>
        <w:t>به هیچ کس هم و غمی نمی</w:t>
      </w:r>
      <w:r w:rsidR="00C85914">
        <w:rPr>
          <w:rFonts w:cs="B Lotus" w:hint="cs"/>
          <w:sz w:val="28"/>
          <w:szCs w:val="28"/>
          <w:rtl/>
        </w:rPr>
        <w:softHyphen/>
        <w:t>رسد</w:t>
      </w:r>
      <w:r w:rsidRPr="00984198">
        <w:rPr>
          <w:rFonts w:cs="B Lotus" w:hint="cs"/>
          <w:sz w:val="28"/>
          <w:szCs w:val="28"/>
          <w:rtl/>
        </w:rPr>
        <w:t xml:space="preserve"> مگر اینکه اگر این دعا را بخواند، الله عزوجل هم و غم او را برطرف کرده و فَرَج و گشایش جایگزین آن</w:t>
      </w:r>
      <w:r w:rsidR="009D0387" w:rsidRPr="00984198">
        <w:rPr>
          <w:rFonts w:cs="B Lotus" w:hint="cs"/>
          <w:sz w:val="28"/>
          <w:szCs w:val="28"/>
          <w:rtl/>
        </w:rPr>
        <w:t xml:space="preserve"> می‌</w:t>
      </w:r>
      <w:r w:rsidR="00C85914">
        <w:rPr>
          <w:rFonts w:cs="B Lotus" w:hint="cs"/>
          <w:sz w:val="28"/>
          <w:szCs w:val="28"/>
          <w:rtl/>
        </w:rPr>
        <w:t>کند:</w:t>
      </w:r>
      <w:r w:rsidRPr="00984198">
        <w:rPr>
          <w:rFonts w:cs="B Lotus" w:hint="cs"/>
          <w:sz w:val="28"/>
          <w:szCs w:val="28"/>
          <w:rtl/>
        </w:rPr>
        <w:t xml:space="preserve"> </w:t>
      </w:r>
    </w:p>
    <w:p w:rsidR="00C85914" w:rsidRDefault="00C85914" w:rsidP="00C80182">
      <w:pPr>
        <w:autoSpaceDE w:val="0"/>
        <w:autoSpaceDN w:val="0"/>
        <w:adjustRightInd w:val="0"/>
        <w:jc w:val="both"/>
        <w:rPr>
          <w:rFonts w:hint="cs"/>
          <w:rtl/>
          <w:lang w:bidi="fa-IR"/>
        </w:rPr>
      </w:pPr>
      <w:r>
        <w:rPr>
          <w:rFonts w:hint="cs"/>
          <w:rtl/>
          <w:lang w:bidi="fa-IR"/>
        </w:rPr>
        <w:t>«</w:t>
      </w:r>
      <w:r w:rsidR="00C5413C" w:rsidRPr="00984198">
        <w:rPr>
          <w:rFonts w:hint="cs"/>
          <w:rtl/>
          <w:lang w:bidi="fa-IR"/>
        </w:rPr>
        <w:t>پروردگارا</w:t>
      </w:r>
      <w:r w:rsidR="00813841">
        <w:rPr>
          <w:rFonts w:hint="cs"/>
          <w:rtl/>
          <w:lang w:bidi="fa-IR"/>
        </w:rPr>
        <w:t>،</w:t>
      </w:r>
      <w:r w:rsidR="00C5413C" w:rsidRPr="00984198">
        <w:rPr>
          <w:rFonts w:hint="cs"/>
          <w:rtl/>
          <w:lang w:bidi="fa-IR"/>
        </w:rPr>
        <w:t xml:space="preserve"> من بنده</w:t>
      </w:r>
      <w:r w:rsidR="00AC25A8" w:rsidRPr="00984198">
        <w:rPr>
          <w:rFonts w:hint="cs"/>
          <w:rtl/>
          <w:lang w:bidi="fa-IR"/>
        </w:rPr>
        <w:t xml:space="preserve">‌ی </w:t>
      </w:r>
      <w:r>
        <w:rPr>
          <w:rFonts w:hint="cs"/>
          <w:rtl/>
          <w:lang w:bidi="fa-IR"/>
        </w:rPr>
        <w:t>تو هستم</w:t>
      </w:r>
      <w:r w:rsidR="00C5413C" w:rsidRPr="00984198">
        <w:rPr>
          <w:rFonts w:hint="cs"/>
          <w:rtl/>
          <w:lang w:bidi="fa-IR"/>
        </w:rPr>
        <w:t xml:space="preserve"> و فرزند مرد و زنی از بندگان تو هستم سرنوشت من به دست توست که از (درگاه) حکم تو گذشته و از (مشیت) عدالت تو اقتضا  شده است. پروردگارا</w:t>
      </w:r>
      <w:r w:rsidR="00813841">
        <w:rPr>
          <w:rFonts w:hint="cs"/>
          <w:rtl/>
          <w:lang w:bidi="fa-IR"/>
        </w:rPr>
        <w:t>،</w:t>
      </w:r>
      <w:r w:rsidR="00C5413C" w:rsidRPr="00984198">
        <w:rPr>
          <w:rFonts w:hint="cs"/>
          <w:rtl/>
          <w:lang w:bidi="fa-IR"/>
        </w:rPr>
        <w:t xml:space="preserve"> به حق تمامی اسامی که خود</w:t>
      </w:r>
      <w:r w:rsidR="009D0387" w:rsidRPr="00984198">
        <w:rPr>
          <w:rFonts w:hint="cs"/>
          <w:rtl/>
          <w:lang w:bidi="fa-IR"/>
        </w:rPr>
        <w:t xml:space="preserve"> آن‌ها </w:t>
      </w:r>
      <w:r w:rsidR="00C5413C" w:rsidRPr="00984198">
        <w:rPr>
          <w:rFonts w:hint="cs"/>
          <w:rtl/>
          <w:lang w:bidi="fa-IR"/>
        </w:rPr>
        <w:t>را بر خود نهادی یا</w:t>
      </w:r>
      <w:r w:rsidR="009D0387" w:rsidRPr="00984198">
        <w:rPr>
          <w:rFonts w:hint="cs"/>
          <w:rtl/>
          <w:lang w:bidi="fa-IR"/>
        </w:rPr>
        <w:t xml:space="preserve"> آن‌ها </w:t>
      </w:r>
      <w:r w:rsidR="00C5413C" w:rsidRPr="00984198">
        <w:rPr>
          <w:rFonts w:hint="cs"/>
          <w:rtl/>
          <w:lang w:bidi="fa-IR"/>
        </w:rPr>
        <w:t>را به یکی از مخلوقات آموختی یا اینکه</w:t>
      </w:r>
      <w:r w:rsidR="009D0387" w:rsidRPr="00984198">
        <w:rPr>
          <w:rFonts w:hint="cs"/>
          <w:rtl/>
          <w:lang w:bidi="fa-IR"/>
        </w:rPr>
        <w:t xml:space="preserve"> آن‌ها </w:t>
      </w:r>
      <w:r>
        <w:rPr>
          <w:rFonts w:hint="cs"/>
          <w:rtl/>
          <w:lang w:bidi="fa-IR"/>
        </w:rPr>
        <w:t>را در کتابت آوردی و یا اینکه آن</w:t>
      </w:r>
      <w:r>
        <w:rPr>
          <w:rtl/>
          <w:lang w:bidi="fa-IR"/>
        </w:rPr>
        <w:softHyphen/>
      </w:r>
      <w:r w:rsidR="00C5413C" w:rsidRPr="00984198">
        <w:rPr>
          <w:rFonts w:hint="cs"/>
          <w:rtl/>
          <w:lang w:bidi="fa-IR"/>
        </w:rPr>
        <w:t xml:space="preserve">را در علم غیب نزد </w:t>
      </w:r>
      <w:r w:rsidR="00C5413C" w:rsidRPr="00984198">
        <w:rPr>
          <w:rFonts w:hint="cs"/>
          <w:rtl/>
          <w:lang w:bidi="fa-IR"/>
        </w:rPr>
        <w:lastRenderedPageBreak/>
        <w:t>خودت باقی گذاشتی، از تو</w:t>
      </w:r>
      <w:r w:rsidR="009D0387" w:rsidRPr="00984198">
        <w:rPr>
          <w:rFonts w:hint="cs"/>
          <w:rtl/>
          <w:lang w:bidi="fa-IR"/>
        </w:rPr>
        <w:t xml:space="preserve"> می‌</w:t>
      </w:r>
      <w:r w:rsidR="00C5413C" w:rsidRPr="00984198">
        <w:rPr>
          <w:rFonts w:hint="cs"/>
          <w:rtl/>
          <w:lang w:bidi="fa-IR"/>
        </w:rPr>
        <w:t>خواهم که قرآن</w:t>
      </w:r>
      <w:r>
        <w:rPr>
          <w:rFonts w:hint="cs"/>
          <w:rtl/>
          <w:lang w:bidi="fa-IR"/>
        </w:rPr>
        <w:t xml:space="preserve"> را بهار قلبم و نور سینه</w:t>
      </w:r>
      <w:r>
        <w:rPr>
          <w:rtl/>
          <w:lang w:bidi="fa-IR"/>
        </w:rPr>
        <w:softHyphen/>
      </w:r>
      <w:r w:rsidR="00C5413C" w:rsidRPr="00984198">
        <w:rPr>
          <w:rFonts w:hint="cs"/>
          <w:rtl/>
          <w:lang w:bidi="fa-IR"/>
        </w:rPr>
        <w:t>ام و روشنی و برطرف کننده</w:t>
      </w:r>
      <w:r w:rsidR="00AC25A8" w:rsidRPr="00984198">
        <w:rPr>
          <w:rFonts w:hint="cs"/>
          <w:rtl/>
          <w:lang w:bidi="fa-IR"/>
        </w:rPr>
        <w:t xml:space="preserve">‌ی </w:t>
      </w:r>
      <w:r w:rsidR="00C5413C" w:rsidRPr="00984198">
        <w:rPr>
          <w:rFonts w:hint="cs"/>
          <w:rtl/>
          <w:lang w:bidi="fa-IR"/>
        </w:rPr>
        <w:t>غم و اندوهم قرار دهی</w:t>
      </w:r>
      <w:r w:rsidR="00813841">
        <w:rPr>
          <w:rFonts w:hint="cs"/>
          <w:rtl/>
          <w:lang w:bidi="fa-IR"/>
        </w:rPr>
        <w:t>»</w:t>
      </w:r>
      <w:r w:rsidR="00C5413C" w:rsidRPr="00984198">
        <w:rPr>
          <w:rFonts w:hint="cs"/>
          <w:rtl/>
          <w:lang w:bidi="fa-IR"/>
        </w:rPr>
        <w:t xml:space="preserve">. </w:t>
      </w:r>
    </w:p>
    <w:p w:rsidR="00C85914" w:rsidRDefault="00C85914" w:rsidP="00C85914">
      <w:pPr>
        <w:autoSpaceDE w:val="0"/>
        <w:autoSpaceDN w:val="0"/>
        <w:adjustRightInd w:val="0"/>
        <w:jc w:val="both"/>
        <w:rPr>
          <w:rFonts w:ascii="Traditional Arabic" w:hint="cs"/>
          <w:rtl/>
          <w:lang w:bidi="fa-IR"/>
        </w:rPr>
      </w:pPr>
      <w:r>
        <w:rPr>
          <w:rFonts w:hint="cs"/>
          <w:rtl/>
          <w:lang w:bidi="fa-IR"/>
        </w:rPr>
        <w:t>عبدالله بن مسعود</w:t>
      </w:r>
      <w:r w:rsidR="009D0387" w:rsidRPr="00984198">
        <w:rPr>
          <w:rFonts w:hint="cs"/>
          <w:noProof/>
          <w:rtl/>
          <w:lang w:bidi="fa-IR"/>
        </w:rPr>
        <w:t xml:space="preserve"> </w:t>
      </w:r>
      <w:r w:rsidR="00C336B2">
        <w:rPr>
          <w:rFonts w:ascii="Arial" w:hAnsi="Arial" w:cs="CTraditional Arabic" w:hint="cs"/>
          <w:rtl/>
        </w:rPr>
        <w:t>س</w:t>
      </w:r>
      <w:r w:rsidR="00C336B2" w:rsidRPr="00984198">
        <w:rPr>
          <w:rFonts w:hint="cs"/>
          <w:noProof/>
          <w:rtl/>
          <w:lang w:bidi="fa-IR"/>
        </w:rPr>
        <w:t xml:space="preserve"> </w:t>
      </w:r>
      <w:r w:rsidR="009D0387" w:rsidRPr="00984198">
        <w:rPr>
          <w:rFonts w:hint="cs"/>
          <w:noProof/>
          <w:rtl/>
          <w:lang w:bidi="fa-IR"/>
        </w:rPr>
        <w:t>می‌</w:t>
      </w:r>
      <w:r w:rsidR="00C5413C" w:rsidRPr="00984198">
        <w:rPr>
          <w:rFonts w:hint="cs"/>
          <w:rtl/>
          <w:lang w:bidi="fa-IR"/>
        </w:rPr>
        <w:t>گوید: گفته شد: یا رسول الله</w:t>
      </w:r>
      <w:r w:rsidR="00813841">
        <w:rPr>
          <w:rFonts w:hint="cs"/>
          <w:rtl/>
          <w:lang w:bidi="fa-IR"/>
        </w:rPr>
        <w:t>!</w:t>
      </w:r>
      <w:r>
        <w:rPr>
          <w:rFonts w:hint="cs"/>
          <w:rtl/>
          <w:lang w:bidi="fa-IR"/>
        </w:rPr>
        <w:t xml:space="preserve"> آیا آن</w:t>
      </w:r>
      <w:r>
        <w:rPr>
          <w:rtl/>
          <w:lang w:bidi="fa-IR"/>
        </w:rPr>
        <w:softHyphen/>
      </w:r>
      <w:r w:rsidR="00C5413C" w:rsidRPr="00984198">
        <w:rPr>
          <w:rFonts w:hint="cs"/>
          <w:rtl/>
          <w:lang w:bidi="fa-IR"/>
        </w:rPr>
        <w:t xml:space="preserve">را به دیگران تعلیم و آموزش ندهیم؟ رسول الله </w:t>
      </w:r>
      <w:r>
        <w:rPr>
          <w:rFonts w:ascii="Arial" w:hAnsi="Arial" w:cs="CTraditional Arabic" w:hint="cs"/>
          <w:rtl/>
        </w:rPr>
        <w:t>ح</w:t>
      </w:r>
      <w:r w:rsidR="00C5413C" w:rsidRPr="00984198">
        <w:rPr>
          <w:rFonts w:hint="cs"/>
          <w:rtl/>
          <w:lang w:bidi="fa-IR"/>
        </w:rPr>
        <w:t xml:space="preserve"> فرمودند: </w:t>
      </w:r>
      <w:r w:rsidR="00C5413C" w:rsidRPr="00603F66">
        <w:rPr>
          <w:rStyle w:val="Char2"/>
          <w:rFonts w:hint="cs"/>
          <w:rtl/>
        </w:rPr>
        <w:t>«</w:t>
      </w:r>
      <w:r w:rsidR="00C5413C" w:rsidRPr="00603F66">
        <w:rPr>
          <w:rStyle w:val="Char2"/>
          <w:rFonts w:hint="eastAsia"/>
          <w:rtl/>
        </w:rPr>
        <w:t>بَلَى،</w:t>
      </w:r>
      <w:r w:rsidR="00C5413C" w:rsidRPr="00603F66">
        <w:rPr>
          <w:rStyle w:val="Char2"/>
          <w:rtl/>
        </w:rPr>
        <w:t xml:space="preserve"> </w:t>
      </w:r>
      <w:r w:rsidR="00C5413C" w:rsidRPr="00603F66">
        <w:rPr>
          <w:rStyle w:val="Char2"/>
          <w:rFonts w:hint="eastAsia"/>
          <w:rtl/>
        </w:rPr>
        <w:t>يَنْبَغِي</w:t>
      </w:r>
      <w:r w:rsidR="00C5413C" w:rsidRPr="00603F66">
        <w:rPr>
          <w:rStyle w:val="Char2"/>
          <w:rtl/>
        </w:rPr>
        <w:t xml:space="preserve"> </w:t>
      </w:r>
      <w:r w:rsidR="00C5413C" w:rsidRPr="00603F66">
        <w:rPr>
          <w:rStyle w:val="Char2"/>
          <w:rFonts w:hint="eastAsia"/>
          <w:rtl/>
        </w:rPr>
        <w:t>لِمَنْ</w:t>
      </w:r>
      <w:r w:rsidR="00C5413C" w:rsidRPr="00603F66">
        <w:rPr>
          <w:rStyle w:val="Char2"/>
          <w:rtl/>
        </w:rPr>
        <w:t xml:space="preserve"> </w:t>
      </w:r>
      <w:r w:rsidR="00C5413C" w:rsidRPr="00603F66">
        <w:rPr>
          <w:rStyle w:val="Char2"/>
          <w:rFonts w:hint="eastAsia"/>
          <w:rtl/>
        </w:rPr>
        <w:t>سَمِعَهَا</w:t>
      </w:r>
      <w:r w:rsidR="00C5413C" w:rsidRPr="00603F66">
        <w:rPr>
          <w:rStyle w:val="Char2"/>
          <w:rtl/>
        </w:rPr>
        <w:t xml:space="preserve"> </w:t>
      </w:r>
      <w:r w:rsidR="00C5413C" w:rsidRPr="00603F66">
        <w:rPr>
          <w:rStyle w:val="Char2"/>
          <w:rFonts w:hint="eastAsia"/>
          <w:rtl/>
        </w:rPr>
        <w:t>أَنْ</w:t>
      </w:r>
      <w:r w:rsidR="00C5413C" w:rsidRPr="00603F66">
        <w:rPr>
          <w:rStyle w:val="Char2"/>
          <w:rtl/>
        </w:rPr>
        <w:t xml:space="preserve"> </w:t>
      </w:r>
      <w:r w:rsidR="00C5413C" w:rsidRPr="00603F66">
        <w:rPr>
          <w:rStyle w:val="Char2"/>
          <w:rFonts w:hint="eastAsia"/>
          <w:rtl/>
        </w:rPr>
        <w:t>يَتَعَلَّمَهَا»</w:t>
      </w:r>
      <w:r w:rsidR="00813841">
        <w:rPr>
          <w:rFonts w:ascii="Traditional Arabic" w:hint="cs"/>
          <w:rtl/>
          <w:lang w:bidi="fa-IR"/>
        </w:rPr>
        <w:t>.</w:t>
      </w:r>
      <w:r w:rsidR="00C5413C" w:rsidRPr="00984198">
        <w:rPr>
          <w:rFonts w:ascii="Traditional Arabic" w:hint="cs"/>
          <w:rtl/>
          <w:lang w:bidi="fa-IR"/>
        </w:rPr>
        <w:t xml:space="preserve"> </w:t>
      </w:r>
      <w:r w:rsidR="00813841">
        <w:rPr>
          <w:rFonts w:ascii="Traditional Arabic" w:hint="cs"/>
          <w:rtl/>
          <w:lang w:bidi="fa-IR"/>
        </w:rPr>
        <w:t>«</w:t>
      </w:r>
      <w:r w:rsidR="00C5413C" w:rsidRPr="00984198">
        <w:rPr>
          <w:rFonts w:ascii="Traditional Arabic" w:hint="cs"/>
          <w:rtl/>
          <w:lang w:bidi="fa-IR"/>
        </w:rPr>
        <w:t xml:space="preserve">آری، برای </w:t>
      </w:r>
      <w:r>
        <w:rPr>
          <w:rFonts w:ascii="Traditional Arabic" w:hint="cs"/>
          <w:rtl/>
          <w:lang w:bidi="fa-IR"/>
        </w:rPr>
        <w:t>کسی که آن</w:t>
      </w:r>
      <w:r>
        <w:rPr>
          <w:rFonts w:ascii="Traditional Arabic"/>
          <w:rtl/>
          <w:lang w:bidi="fa-IR"/>
        </w:rPr>
        <w:softHyphen/>
      </w:r>
      <w:r w:rsidR="00C5413C" w:rsidRPr="00984198">
        <w:rPr>
          <w:rFonts w:ascii="Traditional Arabic" w:hint="cs"/>
          <w:rtl/>
          <w:lang w:bidi="fa-IR"/>
        </w:rPr>
        <w:t>را</w:t>
      </w:r>
      <w:r>
        <w:rPr>
          <w:rFonts w:ascii="Traditional Arabic" w:hint="cs"/>
          <w:rtl/>
          <w:lang w:bidi="fa-IR"/>
        </w:rPr>
        <w:t xml:space="preserve"> شنیده، شایسته است تا آن</w:t>
      </w:r>
      <w:r>
        <w:rPr>
          <w:rFonts w:ascii="Traditional Arabic"/>
          <w:rtl/>
          <w:lang w:bidi="fa-IR"/>
        </w:rPr>
        <w:softHyphen/>
      </w:r>
      <w:r w:rsidR="00C5413C" w:rsidRPr="00984198">
        <w:rPr>
          <w:rFonts w:ascii="Traditional Arabic" w:hint="cs"/>
          <w:rtl/>
          <w:lang w:bidi="fa-IR"/>
        </w:rPr>
        <w:t>را به دیگران تعلیم دهد</w:t>
      </w:r>
      <w:r w:rsidR="00813841">
        <w:rPr>
          <w:rFonts w:ascii="Traditional Arabic" w:hint="cs"/>
          <w:rtl/>
          <w:lang w:bidi="fa-IR"/>
        </w:rPr>
        <w:t>»</w:t>
      </w:r>
      <w:r w:rsidR="00C5413C" w:rsidRPr="00984198">
        <w:rPr>
          <w:rStyle w:val="FootnoteReference"/>
          <w:rFonts w:ascii="Traditional Arabic"/>
          <w:rtl/>
          <w:lang w:bidi="fa-IR"/>
        </w:rPr>
        <w:footnoteReference w:id="82"/>
      </w:r>
      <w:r w:rsidR="00C5413C" w:rsidRPr="00984198">
        <w:rPr>
          <w:rFonts w:ascii="Traditional Arabic" w:hint="cs"/>
          <w:rtl/>
          <w:lang w:bidi="fa-IR"/>
        </w:rPr>
        <w:t xml:space="preserve">. </w:t>
      </w:r>
    </w:p>
    <w:p w:rsidR="00C5413C" w:rsidRPr="00984198" w:rsidRDefault="00C5413C" w:rsidP="00C85914">
      <w:pPr>
        <w:autoSpaceDE w:val="0"/>
        <w:autoSpaceDN w:val="0"/>
        <w:adjustRightInd w:val="0"/>
        <w:jc w:val="both"/>
        <w:rPr>
          <w:rFonts w:hint="cs"/>
          <w:rtl/>
          <w:lang w:bidi="fa-IR"/>
        </w:rPr>
      </w:pPr>
      <w:r w:rsidRPr="00984198">
        <w:rPr>
          <w:rFonts w:ascii="Traditional Arabic" w:hint="cs"/>
          <w:rtl/>
          <w:lang w:bidi="fa-IR"/>
        </w:rPr>
        <w:t xml:space="preserve">و گواه ما در این حدیث مبارک، این سخن رسول الله </w:t>
      </w:r>
      <w:r w:rsidR="00C85914">
        <w:rPr>
          <w:rFonts w:ascii="Arial" w:hAnsi="Arial" w:cs="CTraditional Arabic" w:hint="cs"/>
          <w:rtl/>
        </w:rPr>
        <w:t>ح</w:t>
      </w:r>
      <w:r w:rsidR="009D0387" w:rsidRPr="00984198">
        <w:rPr>
          <w:rFonts w:hint="cs"/>
          <w:noProof/>
          <w:rtl/>
          <w:lang w:bidi="fa-IR"/>
        </w:rPr>
        <w:t xml:space="preserve"> می‌</w:t>
      </w:r>
      <w:r w:rsidRPr="00984198">
        <w:rPr>
          <w:rFonts w:ascii="Traditional Arabic" w:hint="cs"/>
          <w:rtl/>
          <w:lang w:bidi="fa-IR"/>
        </w:rPr>
        <w:t xml:space="preserve">باشد که فرمودند: </w:t>
      </w:r>
      <w:r w:rsidRPr="00603F66">
        <w:rPr>
          <w:rStyle w:val="Char2"/>
          <w:rFonts w:hint="cs"/>
          <w:rtl/>
        </w:rPr>
        <w:t>«</w:t>
      </w:r>
      <w:r w:rsidRPr="00603F66">
        <w:rPr>
          <w:rStyle w:val="Char2"/>
          <w:rFonts w:hint="eastAsia"/>
          <w:rtl/>
        </w:rPr>
        <w:t>أَوِ</w:t>
      </w:r>
      <w:r w:rsidRPr="00603F66">
        <w:rPr>
          <w:rStyle w:val="Char2"/>
          <w:rtl/>
        </w:rPr>
        <w:t xml:space="preserve"> </w:t>
      </w:r>
      <w:r w:rsidRPr="00603F66">
        <w:rPr>
          <w:rStyle w:val="Char2"/>
          <w:rFonts w:hint="eastAsia"/>
          <w:rtl/>
        </w:rPr>
        <w:t>اسْتَأْثَرْتَ</w:t>
      </w:r>
      <w:r w:rsidRPr="00603F66">
        <w:rPr>
          <w:rStyle w:val="Char2"/>
          <w:rtl/>
        </w:rPr>
        <w:t xml:space="preserve"> </w:t>
      </w:r>
      <w:r w:rsidRPr="00603F66">
        <w:rPr>
          <w:rStyle w:val="Char2"/>
          <w:rFonts w:hint="eastAsia"/>
          <w:rtl/>
        </w:rPr>
        <w:t>بِهِ</w:t>
      </w:r>
      <w:r w:rsidRPr="00603F66">
        <w:rPr>
          <w:rStyle w:val="Char2"/>
          <w:rtl/>
        </w:rPr>
        <w:t xml:space="preserve"> </w:t>
      </w:r>
      <w:r w:rsidRPr="00603F66">
        <w:rPr>
          <w:rStyle w:val="Char2"/>
          <w:rFonts w:hint="eastAsia"/>
          <w:rtl/>
        </w:rPr>
        <w:t>فِي</w:t>
      </w:r>
      <w:r w:rsidRPr="00603F66">
        <w:rPr>
          <w:rStyle w:val="Char2"/>
          <w:rtl/>
        </w:rPr>
        <w:t xml:space="preserve"> </w:t>
      </w:r>
      <w:r w:rsidRPr="00603F66">
        <w:rPr>
          <w:rStyle w:val="Char2"/>
          <w:rFonts w:hint="eastAsia"/>
          <w:rtl/>
        </w:rPr>
        <w:t>عِلْمِ</w:t>
      </w:r>
      <w:r w:rsidRPr="00603F66">
        <w:rPr>
          <w:rStyle w:val="Char2"/>
          <w:rtl/>
        </w:rPr>
        <w:t xml:space="preserve"> </w:t>
      </w:r>
      <w:r w:rsidRPr="00603F66">
        <w:rPr>
          <w:rStyle w:val="Char2"/>
          <w:rFonts w:hint="eastAsia"/>
          <w:rtl/>
        </w:rPr>
        <w:t>الْغَيْبِ</w:t>
      </w:r>
      <w:r w:rsidRPr="00603F66">
        <w:rPr>
          <w:rStyle w:val="Char2"/>
          <w:rtl/>
        </w:rPr>
        <w:t xml:space="preserve"> </w:t>
      </w:r>
      <w:r w:rsidRPr="00603F66">
        <w:rPr>
          <w:rStyle w:val="Char2"/>
          <w:rFonts w:hint="eastAsia"/>
          <w:rtl/>
        </w:rPr>
        <w:t>عِنْدَكَ</w:t>
      </w:r>
      <w:r w:rsidRPr="00603F66">
        <w:rPr>
          <w:rStyle w:val="Char2"/>
          <w:rFonts w:hint="cs"/>
          <w:rtl/>
        </w:rPr>
        <w:t>»</w:t>
      </w:r>
      <w:r w:rsidRPr="00984198">
        <w:rPr>
          <w:rFonts w:ascii="Traditional Arabic" w:hint="cs"/>
          <w:rtl/>
          <w:lang w:bidi="fa-IR"/>
        </w:rPr>
        <w:t xml:space="preserve"> </w:t>
      </w:r>
      <w:r w:rsidR="00977ECE">
        <w:rPr>
          <w:rFonts w:ascii="Traditional Arabic" w:hint="cs"/>
          <w:rtl/>
          <w:lang w:bidi="fa-IR"/>
        </w:rPr>
        <w:t>«</w:t>
      </w:r>
      <w:r w:rsidR="00C85914">
        <w:rPr>
          <w:rFonts w:ascii="Traditional Arabic" w:hint="cs"/>
          <w:rtl/>
          <w:lang w:bidi="fa-IR"/>
        </w:rPr>
        <w:t>یا اینکه آن</w:t>
      </w:r>
      <w:r w:rsidR="00C85914">
        <w:rPr>
          <w:rFonts w:ascii="Traditional Arabic"/>
          <w:rtl/>
          <w:lang w:bidi="fa-IR"/>
        </w:rPr>
        <w:softHyphen/>
      </w:r>
      <w:r w:rsidR="00C85914">
        <w:rPr>
          <w:rFonts w:ascii="Traditional Arabic" w:hint="cs"/>
          <w:rtl/>
          <w:lang w:bidi="fa-IR"/>
        </w:rPr>
        <w:t>را در علم غیب</w:t>
      </w:r>
      <w:r w:rsidRPr="00984198">
        <w:rPr>
          <w:rFonts w:ascii="Traditional Arabic" w:hint="cs"/>
          <w:rtl/>
          <w:lang w:bidi="fa-IR"/>
        </w:rPr>
        <w:t xml:space="preserve"> نزد خود باقی گذاشتی</w:t>
      </w:r>
      <w:r w:rsidR="00977ECE">
        <w:rPr>
          <w:rFonts w:ascii="Traditional Arabic" w:hint="cs"/>
          <w:rtl/>
          <w:lang w:bidi="fa-IR"/>
        </w:rPr>
        <w:t>»</w:t>
      </w:r>
      <w:r w:rsidRPr="00984198">
        <w:rPr>
          <w:rFonts w:ascii="Traditional Arabic" w:hint="cs"/>
          <w:rtl/>
          <w:lang w:bidi="fa-IR"/>
        </w:rPr>
        <w:t>.</w:t>
      </w:r>
    </w:p>
    <w:p w:rsidR="00C5413C" w:rsidRPr="00984198" w:rsidRDefault="00C5413C" w:rsidP="00C85914">
      <w:pPr>
        <w:autoSpaceDE w:val="0"/>
        <w:autoSpaceDN w:val="0"/>
        <w:adjustRightInd w:val="0"/>
        <w:jc w:val="both"/>
        <w:rPr>
          <w:rFonts w:ascii="Traditional Arabic" w:hint="cs"/>
          <w:rtl/>
          <w:lang w:bidi="fa-IR"/>
        </w:rPr>
      </w:pPr>
      <w:r w:rsidRPr="00984198">
        <w:rPr>
          <w:rFonts w:ascii="Traditional Arabic" w:hint="cs"/>
          <w:rtl/>
          <w:lang w:bidi="fa-IR"/>
        </w:rPr>
        <w:t>در باب معین بودن اسماء الحسنی شیخ الاسلام ابن تیمیه در مجموع الفتاوی</w:t>
      </w:r>
      <w:r w:rsidRPr="00984198">
        <w:rPr>
          <w:rStyle w:val="FootnoteReference"/>
          <w:rFonts w:ascii="Traditional Arabic"/>
          <w:rtl/>
          <w:lang w:bidi="fa-IR"/>
        </w:rPr>
        <w:footnoteReference w:id="83"/>
      </w:r>
      <w:r w:rsidR="009D0387" w:rsidRPr="00984198">
        <w:rPr>
          <w:rFonts w:ascii="Traditional Arabic" w:hint="cs"/>
          <w:rtl/>
          <w:lang w:bidi="fa-IR"/>
        </w:rPr>
        <w:t xml:space="preserve"> می‌</w:t>
      </w:r>
      <w:r w:rsidRPr="00984198">
        <w:rPr>
          <w:rFonts w:ascii="Traditional Arabic" w:hint="cs"/>
          <w:rtl/>
          <w:lang w:bidi="fa-IR"/>
        </w:rPr>
        <w:t xml:space="preserve">گوید: </w:t>
      </w:r>
      <w:r w:rsidR="00C85914">
        <w:rPr>
          <w:rFonts w:ascii="Traditional Arabic" w:hint="cs"/>
          <w:rtl/>
          <w:lang w:bidi="fa-IR"/>
        </w:rPr>
        <w:t>«</w:t>
      </w:r>
      <w:r w:rsidRPr="00984198">
        <w:rPr>
          <w:rFonts w:ascii="Traditional Arabic" w:hint="cs"/>
          <w:rtl/>
          <w:lang w:bidi="fa-IR"/>
        </w:rPr>
        <w:t>معین بودن اسماء الحسنی به اتفاق دانایان و آگاهان از احادیث رسول الله</w:t>
      </w:r>
      <w:r w:rsidR="00C85914">
        <w:rPr>
          <w:rFonts w:ascii="Traditional Arabic" w:hint="cs"/>
          <w:rtl/>
          <w:lang w:bidi="fa-IR"/>
        </w:rPr>
        <w:t xml:space="preserve"> </w:t>
      </w:r>
      <w:r w:rsidR="00C85914">
        <w:rPr>
          <w:rFonts w:ascii="Arial" w:hAnsi="Arial" w:cs="CTraditional Arabic" w:hint="cs"/>
          <w:rtl/>
        </w:rPr>
        <w:t>ح</w:t>
      </w:r>
      <w:r w:rsidRPr="00984198">
        <w:rPr>
          <w:rFonts w:ascii="Traditional Arabic" w:hint="cs"/>
          <w:rtl/>
          <w:lang w:bidi="fa-IR"/>
        </w:rPr>
        <w:t xml:space="preserve"> از کلام رسول الله</w:t>
      </w:r>
      <w:r w:rsidR="00C85914">
        <w:rPr>
          <w:rFonts w:hint="cs"/>
          <w:noProof/>
          <w:rtl/>
          <w:lang w:bidi="fa-IR"/>
        </w:rPr>
        <w:t xml:space="preserve"> </w:t>
      </w:r>
      <w:r w:rsidR="00C85914">
        <w:rPr>
          <w:rFonts w:ascii="Arial" w:hAnsi="Arial" w:cs="CTraditional Arabic" w:hint="cs"/>
          <w:rtl/>
        </w:rPr>
        <w:t>ح</w:t>
      </w:r>
      <w:r w:rsidRPr="00984198">
        <w:rPr>
          <w:rFonts w:ascii="Traditional Arabic" w:hint="cs"/>
          <w:rtl/>
          <w:lang w:bidi="fa-IR"/>
        </w:rPr>
        <w:t xml:space="preserve"> ثابت</w:t>
      </w:r>
      <w:r w:rsidR="009D0387" w:rsidRPr="00984198">
        <w:rPr>
          <w:rFonts w:ascii="Traditional Arabic" w:hint="cs"/>
          <w:rtl/>
          <w:lang w:bidi="fa-IR"/>
        </w:rPr>
        <w:t xml:space="preserve"> نمی‌</w:t>
      </w:r>
      <w:r w:rsidRPr="00984198">
        <w:rPr>
          <w:rFonts w:ascii="Traditional Arabic" w:hint="cs"/>
          <w:rtl/>
          <w:lang w:bidi="fa-IR"/>
        </w:rPr>
        <w:t>باشد</w:t>
      </w:r>
      <w:r w:rsidR="00C85914">
        <w:rPr>
          <w:rFonts w:ascii="Traditional Arabic" w:hint="cs"/>
          <w:rtl/>
          <w:lang w:bidi="fa-IR"/>
        </w:rPr>
        <w:t>»</w:t>
      </w:r>
      <w:r w:rsidRPr="00984198">
        <w:rPr>
          <w:rFonts w:ascii="Traditional Arabic" w:hint="cs"/>
          <w:rtl/>
          <w:lang w:bidi="fa-IR"/>
        </w:rPr>
        <w:t>. و</w:t>
      </w:r>
      <w:r w:rsidR="009D0387" w:rsidRPr="00984198">
        <w:rPr>
          <w:rFonts w:ascii="Traditional Arabic" w:hint="cs"/>
          <w:rtl/>
          <w:lang w:bidi="fa-IR"/>
        </w:rPr>
        <w:t xml:space="preserve"> می‌</w:t>
      </w:r>
      <w:r w:rsidRPr="00984198">
        <w:rPr>
          <w:rFonts w:ascii="Traditional Arabic" w:hint="cs"/>
          <w:rtl/>
          <w:lang w:bidi="fa-IR"/>
        </w:rPr>
        <w:t>گوید</w:t>
      </w:r>
      <w:r w:rsidRPr="00984198">
        <w:rPr>
          <w:rStyle w:val="FootnoteReference"/>
          <w:rFonts w:ascii="Traditional Arabic"/>
          <w:rtl/>
          <w:lang w:bidi="fa-IR"/>
        </w:rPr>
        <w:footnoteReference w:id="84"/>
      </w:r>
      <w:r w:rsidRPr="00984198">
        <w:rPr>
          <w:rFonts w:ascii="Traditional Arabic" w:hint="cs"/>
          <w:rtl/>
          <w:lang w:bidi="fa-IR"/>
        </w:rPr>
        <w:t xml:space="preserve">: </w:t>
      </w:r>
      <w:r w:rsidR="00C85914">
        <w:rPr>
          <w:rFonts w:ascii="Traditional Arabic" w:hint="cs"/>
          <w:rtl/>
          <w:lang w:bidi="fa-IR"/>
        </w:rPr>
        <w:t>«</w:t>
      </w:r>
      <w:r w:rsidRPr="00984198">
        <w:rPr>
          <w:rFonts w:ascii="Traditional Arabic" w:hint="cs"/>
          <w:rtl/>
          <w:lang w:bidi="fa-IR"/>
        </w:rPr>
        <w:t xml:space="preserve">در مورد تعیین 99 اسم (که این اسامی چه اسمائی هستند) حدیث صحیحی از رسول الله </w:t>
      </w:r>
      <w:r w:rsidR="00C85914">
        <w:rPr>
          <w:rFonts w:ascii="Arial" w:hAnsi="Arial" w:cs="CTraditional Arabic" w:hint="cs"/>
          <w:rtl/>
        </w:rPr>
        <w:t>ح</w:t>
      </w:r>
      <w:r w:rsidRPr="00984198">
        <w:rPr>
          <w:rFonts w:hint="cs"/>
          <w:noProof/>
          <w:rtl/>
          <w:lang w:bidi="fa-IR"/>
        </w:rPr>
        <w:t xml:space="preserve"> </w:t>
      </w:r>
      <w:r w:rsidRPr="00984198">
        <w:rPr>
          <w:rFonts w:ascii="Traditional Arabic" w:hint="cs"/>
          <w:rtl/>
          <w:lang w:bidi="fa-IR"/>
        </w:rPr>
        <w:t>وارد نشده ا</w:t>
      </w:r>
      <w:r w:rsidR="00C85914">
        <w:rPr>
          <w:rFonts w:ascii="Traditional Arabic" w:hint="cs"/>
          <w:rtl/>
          <w:lang w:bidi="fa-IR"/>
        </w:rPr>
        <w:t>ست و مشهورترین دلیلی</w:t>
      </w:r>
      <w:r w:rsidRPr="00984198">
        <w:rPr>
          <w:rFonts w:ascii="Traditional Arabic" w:hint="cs"/>
          <w:rtl/>
          <w:lang w:bidi="fa-IR"/>
        </w:rPr>
        <w:t xml:space="preserve"> که در </w:t>
      </w:r>
      <w:r w:rsidR="00C85914">
        <w:rPr>
          <w:rFonts w:ascii="Traditional Arabic" w:hint="cs"/>
          <w:rtl/>
          <w:lang w:bidi="fa-IR"/>
        </w:rPr>
        <w:t xml:space="preserve">این مورد </w:t>
      </w:r>
      <w:r w:rsidRPr="00984198">
        <w:rPr>
          <w:rFonts w:ascii="Traditional Arabic" w:hint="cs"/>
          <w:rtl/>
          <w:lang w:bidi="fa-IR"/>
        </w:rPr>
        <w:t>نزد مردم می</w:t>
      </w:r>
      <w:r w:rsidRPr="00984198">
        <w:rPr>
          <w:rFonts w:ascii="Traditional Arabic" w:hint="cs"/>
          <w:cs/>
          <w:lang w:bidi="fa-IR"/>
        </w:rPr>
        <w:t>‎</w:t>
      </w:r>
      <w:r w:rsidRPr="00984198">
        <w:rPr>
          <w:rFonts w:ascii="Traditional Arabic" w:hint="cs"/>
          <w:rtl/>
          <w:lang w:bidi="fa-IR"/>
        </w:rPr>
        <w:t>باشد، حدیث ترمذی است</w:t>
      </w:r>
      <w:r w:rsidRPr="00984198">
        <w:rPr>
          <w:rStyle w:val="FootnoteReference"/>
          <w:rFonts w:ascii="Traditional Arabic"/>
          <w:rtl/>
          <w:lang w:bidi="fa-IR"/>
        </w:rPr>
        <w:footnoteReference w:id="85"/>
      </w:r>
      <w:r w:rsidRPr="00984198">
        <w:rPr>
          <w:rFonts w:ascii="Traditional Arabic" w:hint="cs"/>
          <w:rtl/>
          <w:lang w:bidi="fa-IR"/>
        </w:rPr>
        <w:t xml:space="preserve"> که ولید بن مسلم از شعیب بن ابی حمزه روایت کرده است و حفاظ اهل حدیث</w:t>
      </w:r>
      <w:r w:rsidR="009D0387" w:rsidRPr="00984198">
        <w:rPr>
          <w:rFonts w:ascii="Traditional Arabic" w:hint="cs"/>
          <w:rtl/>
          <w:lang w:bidi="fa-IR"/>
        </w:rPr>
        <w:t xml:space="preserve"> می‌</w:t>
      </w:r>
      <w:r w:rsidRPr="00984198">
        <w:rPr>
          <w:rFonts w:ascii="Traditional Arabic" w:hint="cs"/>
          <w:rtl/>
          <w:lang w:bidi="fa-IR"/>
        </w:rPr>
        <w:t>گویند: آن زیاد</w:t>
      </w:r>
      <w:r w:rsidR="00963C85">
        <w:rPr>
          <w:rFonts w:ascii="Traditional Arabic" w:hint="cs"/>
          <w:rtl/>
          <w:lang w:bidi="fa-IR"/>
        </w:rPr>
        <w:t xml:space="preserve">ه‌ای </w:t>
      </w:r>
      <w:r w:rsidRPr="00984198">
        <w:rPr>
          <w:rFonts w:ascii="Traditional Arabic" w:hint="cs"/>
          <w:rtl/>
          <w:lang w:bidi="fa-IR"/>
        </w:rPr>
        <w:t xml:space="preserve">است که ولید بن مسلم از شیوخ اهل حدیث جمع کرده است؛ و در این مورد </w:t>
      </w:r>
      <w:r w:rsidRPr="00984198">
        <w:rPr>
          <w:rFonts w:ascii="Traditional Arabic" w:hint="cs"/>
          <w:rtl/>
          <w:lang w:bidi="fa-IR"/>
        </w:rPr>
        <w:lastRenderedPageBreak/>
        <w:t>حدیث ضعیف دیگری</w:t>
      </w:r>
      <w:r w:rsidR="009D0387" w:rsidRPr="00984198">
        <w:rPr>
          <w:rFonts w:ascii="Traditional Arabic" w:hint="cs"/>
          <w:rtl/>
          <w:lang w:bidi="fa-IR"/>
        </w:rPr>
        <w:t xml:space="preserve"> می‌</w:t>
      </w:r>
      <w:r w:rsidR="00C85914">
        <w:rPr>
          <w:rFonts w:ascii="Traditional Arabic" w:hint="cs"/>
          <w:rtl/>
          <w:lang w:bidi="fa-IR"/>
        </w:rPr>
        <w:t>باشد</w:t>
      </w:r>
      <w:r w:rsidRPr="00984198">
        <w:rPr>
          <w:rFonts w:ascii="Traditional Arabic" w:hint="cs"/>
          <w:rtl/>
          <w:lang w:bidi="fa-IR"/>
        </w:rPr>
        <w:t xml:space="preserve"> که از این حدیث ضعیف</w:t>
      </w:r>
      <w:r w:rsidR="004D678C" w:rsidRPr="00984198">
        <w:rPr>
          <w:rFonts w:ascii="Traditional Arabic" w:hint="cs"/>
          <w:rtl/>
          <w:lang w:bidi="fa-IR"/>
        </w:rPr>
        <w:t>‌</w:t>
      </w:r>
      <w:r w:rsidR="00C85914">
        <w:rPr>
          <w:rFonts w:ascii="Traditional Arabic" w:hint="cs"/>
          <w:rtl/>
          <w:lang w:bidi="fa-IR"/>
        </w:rPr>
        <w:t>تر است که ابن ماجه آن</w:t>
      </w:r>
      <w:r w:rsidR="00C85914">
        <w:rPr>
          <w:rFonts w:ascii="Traditional Arabic"/>
          <w:rtl/>
          <w:lang w:bidi="fa-IR"/>
        </w:rPr>
        <w:softHyphen/>
      </w:r>
      <w:r w:rsidRPr="00984198">
        <w:rPr>
          <w:rFonts w:ascii="Traditional Arabic" w:hint="cs"/>
          <w:rtl/>
          <w:lang w:bidi="fa-IR"/>
        </w:rPr>
        <w:t>را روایت کرده است</w:t>
      </w:r>
      <w:r w:rsidRPr="00984198">
        <w:rPr>
          <w:rStyle w:val="FootnoteReference"/>
          <w:rFonts w:ascii="Traditional Arabic"/>
          <w:rtl/>
          <w:lang w:bidi="fa-IR"/>
        </w:rPr>
        <w:footnoteReference w:id="86"/>
      </w:r>
      <w:r w:rsidRPr="00984198">
        <w:rPr>
          <w:rFonts w:ascii="Traditional Arabic" w:hint="cs"/>
          <w:rtl/>
          <w:lang w:bidi="fa-IR"/>
        </w:rPr>
        <w:t xml:space="preserve"> و نیز غیر از این روایات</w:t>
      </w:r>
      <w:r w:rsidR="00C85914">
        <w:rPr>
          <w:rFonts w:ascii="Traditional Arabic" w:hint="cs"/>
          <w:rtl/>
          <w:lang w:bidi="fa-IR"/>
        </w:rPr>
        <w:t>،</w:t>
      </w:r>
      <w:r w:rsidRPr="00984198">
        <w:rPr>
          <w:rFonts w:ascii="Traditional Arabic" w:hint="cs"/>
          <w:rtl/>
          <w:lang w:bidi="fa-IR"/>
        </w:rPr>
        <w:t xml:space="preserve"> از برخی از سلف روایات دیگری نیز ذکر شده است. </w:t>
      </w:r>
    </w:p>
    <w:p w:rsidR="00C5413C" w:rsidRPr="00984198" w:rsidRDefault="00C5413C" w:rsidP="00C80182">
      <w:pPr>
        <w:autoSpaceDE w:val="0"/>
        <w:autoSpaceDN w:val="0"/>
        <w:adjustRightInd w:val="0"/>
        <w:jc w:val="both"/>
        <w:rPr>
          <w:rFonts w:ascii="Traditional Arabic" w:hint="cs"/>
          <w:rtl/>
          <w:lang w:bidi="fa-IR"/>
        </w:rPr>
      </w:pPr>
      <w:r w:rsidRPr="00984198">
        <w:rPr>
          <w:rFonts w:ascii="Traditional Arabic" w:hint="cs"/>
          <w:rtl/>
          <w:lang w:bidi="fa-IR"/>
        </w:rPr>
        <w:t>حافظ ابن کثیر</w:t>
      </w:r>
      <w:r w:rsidR="009D0387" w:rsidRPr="00984198">
        <w:rPr>
          <w:rFonts w:ascii="Traditional Arabic" w:hint="cs"/>
          <w:rtl/>
          <w:lang w:bidi="fa-IR"/>
        </w:rPr>
        <w:t xml:space="preserve"> می‌</w:t>
      </w:r>
      <w:r w:rsidRPr="00984198">
        <w:rPr>
          <w:rFonts w:ascii="Traditional Arabic" w:hint="cs"/>
          <w:rtl/>
          <w:lang w:bidi="fa-IR"/>
        </w:rPr>
        <w:t>گوید:</w:t>
      </w:r>
      <w:r w:rsidRPr="00984198">
        <w:rPr>
          <w:rStyle w:val="FootnoteReference"/>
          <w:rFonts w:ascii="Traditional Arabic"/>
          <w:rtl/>
          <w:lang w:bidi="fa-IR"/>
        </w:rPr>
        <w:footnoteReference w:id="87"/>
      </w:r>
      <w:r w:rsidRPr="00984198">
        <w:rPr>
          <w:rFonts w:ascii="Traditional Arabic" w:hint="cs"/>
          <w:rtl/>
          <w:lang w:bidi="fa-IR"/>
        </w:rPr>
        <w:t xml:space="preserve"> </w:t>
      </w:r>
      <w:r w:rsidR="00C85914">
        <w:rPr>
          <w:rFonts w:ascii="Traditional Arabic" w:hint="cs"/>
          <w:rtl/>
          <w:lang w:bidi="fa-IR"/>
        </w:rPr>
        <w:t>«و آنچه</w:t>
      </w:r>
      <w:r w:rsidRPr="00984198">
        <w:rPr>
          <w:rFonts w:ascii="Traditional Arabic" w:hint="cs"/>
          <w:rtl/>
          <w:lang w:bidi="fa-IR"/>
        </w:rPr>
        <w:t xml:space="preserve"> گروهی از حفاظ بدان تکیه و اعتماد کرده</w:t>
      </w:r>
      <w:r w:rsidR="00AC25A8" w:rsidRPr="00984198">
        <w:rPr>
          <w:rFonts w:ascii="Traditional Arabic" w:hint="cs"/>
          <w:rtl/>
          <w:lang w:bidi="fa-IR"/>
        </w:rPr>
        <w:t>‌اند،</w:t>
      </w:r>
      <w:r w:rsidRPr="00984198">
        <w:rPr>
          <w:rFonts w:ascii="Traditional Arabic" w:hint="cs"/>
          <w:rtl/>
          <w:lang w:bidi="fa-IR"/>
        </w:rPr>
        <w:t xml:space="preserve"> آن است که یک یک شمردن اسماء الحسنی در این حدیث (توسط راوی) درج شده است (و در حقیقت جزء متن حدیث</w:t>
      </w:r>
      <w:r w:rsidR="009D0387" w:rsidRPr="00984198">
        <w:rPr>
          <w:rFonts w:ascii="Traditional Arabic" w:hint="cs"/>
          <w:rtl/>
          <w:lang w:bidi="fa-IR"/>
        </w:rPr>
        <w:t xml:space="preserve"> نمی‌</w:t>
      </w:r>
      <w:r w:rsidRPr="00984198">
        <w:rPr>
          <w:rFonts w:ascii="Traditional Arabic" w:hint="cs"/>
          <w:rtl/>
          <w:lang w:bidi="fa-IR"/>
        </w:rPr>
        <w:t>باشد).</w:t>
      </w:r>
      <w:r w:rsidR="00C85914">
        <w:rPr>
          <w:rFonts w:ascii="Traditional Arabic" w:hint="cs"/>
          <w:rtl/>
          <w:lang w:bidi="fa-IR"/>
        </w:rPr>
        <w:t>»</w:t>
      </w:r>
    </w:p>
    <w:p w:rsidR="00C5413C" w:rsidRPr="00984198" w:rsidRDefault="00C5413C" w:rsidP="004D678C">
      <w:pPr>
        <w:pStyle w:val="a4"/>
        <w:rPr>
          <w:rFonts w:hint="cs"/>
          <w:rtl/>
        </w:rPr>
      </w:pPr>
      <w:bookmarkStart w:id="23" w:name="_Toc418616811"/>
      <w:r w:rsidRPr="00984198">
        <w:rPr>
          <w:rFonts w:hint="cs"/>
          <w:rtl/>
        </w:rPr>
        <w:t>قاعده</w:t>
      </w:r>
      <w:r w:rsidR="00AC25A8" w:rsidRPr="00984198">
        <w:rPr>
          <w:rFonts w:hint="cs"/>
          <w:rtl/>
        </w:rPr>
        <w:t xml:space="preserve">‌ی </w:t>
      </w:r>
      <w:r w:rsidRPr="00984198">
        <w:rPr>
          <w:rFonts w:hint="cs"/>
          <w:rtl/>
        </w:rPr>
        <w:t>سوم:</w:t>
      </w:r>
      <w:bookmarkEnd w:id="23"/>
      <w:r w:rsidRPr="00984198">
        <w:rPr>
          <w:rFonts w:hint="cs"/>
          <w:rtl/>
        </w:rPr>
        <w:t xml:space="preserve"> </w:t>
      </w:r>
    </w:p>
    <w:p w:rsidR="00C5413C" w:rsidRPr="00984198" w:rsidRDefault="00C5413C" w:rsidP="00C80182">
      <w:pPr>
        <w:autoSpaceDE w:val="0"/>
        <w:autoSpaceDN w:val="0"/>
        <w:adjustRightInd w:val="0"/>
        <w:jc w:val="both"/>
        <w:rPr>
          <w:rFonts w:ascii="Traditional Arabic"/>
          <w:rtl/>
        </w:rPr>
      </w:pPr>
      <w:r w:rsidRPr="00984198">
        <w:rPr>
          <w:rFonts w:ascii="Traditional Arabic" w:hint="cs"/>
          <w:rtl/>
          <w:lang w:bidi="fa-IR"/>
        </w:rPr>
        <w:t>بدان که برخی از اسماء الله عز</w:t>
      </w:r>
      <w:r w:rsidR="007C00FB">
        <w:rPr>
          <w:rFonts w:ascii="Traditional Arabic" w:hint="cs"/>
          <w:rtl/>
          <w:lang w:bidi="fa-IR"/>
        </w:rPr>
        <w:t>وجل جز با ذکر مقابل آن، بر او جل</w:t>
      </w:r>
      <w:r w:rsidR="007C00FB">
        <w:rPr>
          <w:rFonts w:ascii="Traditional Arabic"/>
          <w:rtl/>
          <w:lang w:bidi="fa-IR"/>
        </w:rPr>
        <w:softHyphen/>
      </w:r>
      <w:r w:rsidRPr="00984198">
        <w:rPr>
          <w:rFonts w:ascii="Traditional Arabic" w:hint="cs"/>
          <w:rtl/>
          <w:lang w:bidi="fa-IR"/>
        </w:rPr>
        <w:t>جلاله اطلاق</w:t>
      </w:r>
      <w:r w:rsidR="009D0387" w:rsidRPr="00984198">
        <w:rPr>
          <w:rFonts w:ascii="Traditional Arabic" w:hint="cs"/>
          <w:rtl/>
          <w:lang w:bidi="fa-IR"/>
        </w:rPr>
        <w:t xml:space="preserve"> نمی‌</w:t>
      </w:r>
      <w:r w:rsidRPr="00984198">
        <w:rPr>
          <w:rFonts w:ascii="Traditional Arabic" w:hint="cs"/>
          <w:rtl/>
          <w:lang w:bidi="fa-IR"/>
        </w:rPr>
        <w:t>گردد، چرا که اگر این</w:t>
      </w:r>
      <w:r w:rsidR="007C00FB">
        <w:rPr>
          <w:rFonts w:ascii="Traditional Arabic"/>
          <w:rtl/>
          <w:lang w:bidi="fa-IR"/>
        </w:rPr>
        <w:softHyphen/>
      </w:r>
      <w:r w:rsidRPr="00984198">
        <w:rPr>
          <w:rFonts w:ascii="Traditional Arabic" w:hint="cs"/>
          <w:rtl/>
          <w:lang w:bidi="fa-IR"/>
        </w:rPr>
        <w:t>گونه اسامی بدون ذکر اسم مقابل آن بر الله عزوجل اطلاق گردد، گمان نقص در حق الله متعال</w:t>
      </w:r>
      <w:r w:rsidR="009D0387" w:rsidRPr="00984198">
        <w:rPr>
          <w:rFonts w:ascii="Traditional Arabic" w:hint="cs"/>
          <w:rtl/>
          <w:lang w:bidi="fa-IR"/>
        </w:rPr>
        <w:t xml:space="preserve"> می‌</w:t>
      </w:r>
      <w:r w:rsidRPr="00984198">
        <w:rPr>
          <w:rFonts w:ascii="Traditional Arabic" w:hint="cs"/>
          <w:rtl/>
          <w:lang w:bidi="fa-IR"/>
        </w:rPr>
        <w:t xml:space="preserve">شود. این دسته اسامی عبارتند از: </w:t>
      </w:r>
      <w:r w:rsidR="007C00FB">
        <w:rPr>
          <w:rFonts w:ascii="Traditional Arabic" w:hint="cs"/>
          <w:rtl/>
          <w:lang w:bidi="fa-IR"/>
        </w:rPr>
        <w:t>«</w:t>
      </w:r>
      <w:r w:rsidR="00977ECE">
        <w:rPr>
          <w:rFonts w:ascii="mylotus" w:hAnsi="mylotus" w:cs="mylotus"/>
          <w:rtl/>
        </w:rPr>
        <w:t>المعط</w:t>
      </w:r>
      <w:r w:rsidR="00977ECE">
        <w:rPr>
          <w:rFonts w:ascii="mylotus" w:hAnsi="mylotus" w:cs="mylotus" w:hint="cs"/>
          <w:rtl/>
        </w:rPr>
        <w:t>ي</w:t>
      </w:r>
      <w:r w:rsidRPr="00977ECE">
        <w:rPr>
          <w:rFonts w:ascii="mylotus" w:hAnsi="mylotus" w:cs="mylotus"/>
          <w:rtl/>
        </w:rPr>
        <w:t xml:space="preserve"> المانع، الضار النافع، القابض الباسط، المعز المذل، الخافض الرافع</w:t>
      </w:r>
      <w:r w:rsidR="007C00FB">
        <w:rPr>
          <w:rFonts w:ascii="mylotus" w:hAnsi="mylotus" w:cs="mylotus" w:hint="cs"/>
          <w:rtl/>
        </w:rPr>
        <w:t>»</w:t>
      </w:r>
      <w:r w:rsidR="00A1556C" w:rsidRPr="00977ECE">
        <w:rPr>
          <w:rFonts w:ascii="mylotus" w:hAnsi="mylotus" w:cs="mylotus"/>
          <w:rtl/>
        </w:rPr>
        <w:t>.</w:t>
      </w:r>
      <w:r w:rsidRPr="00984198">
        <w:rPr>
          <w:rFonts w:ascii="Traditional Arabic"/>
          <w:rtl/>
        </w:rPr>
        <w:t xml:space="preserve"> </w:t>
      </w:r>
    </w:p>
    <w:p w:rsidR="00C5413C" w:rsidRPr="00DC7530" w:rsidRDefault="00C5413C" w:rsidP="00DC7530">
      <w:pPr>
        <w:autoSpaceDE w:val="0"/>
        <w:autoSpaceDN w:val="0"/>
        <w:adjustRightInd w:val="0"/>
        <w:jc w:val="both"/>
        <w:rPr>
          <w:rFonts w:ascii="KFGQPC Uthmanic Script HAFS" w:hAnsi="KFGQPC Uthmanic Script HAFS" w:cs="KFGQPC Uthmanic Script HAFS" w:hint="cs"/>
          <w:rtl/>
        </w:rPr>
      </w:pPr>
      <w:r w:rsidRPr="00984198">
        <w:rPr>
          <w:rFonts w:ascii="Traditional Arabic" w:hint="cs"/>
          <w:rtl/>
          <w:lang w:bidi="fa-IR"/>
        </w:rPr>
        <w:t xml:space="preserve">بنابراین بر الله عزوجل اسم </w:t>
      </w:r>
      <w:r w:rsidRPr="00977ECE">
        <w:rPr>
          <w:rFonts w:ascii="mylotus" w:hAnsi="mylotus" w:cs="mylotus"/>
          <w:rtl/>
          <w:lang w:bidi="fa-IR"/>
        </w:rPr>
        <w:t>المانع، الضار، القابض، المذل، الخافض</w:t>
      </w:r>
      <w:r w:rsidR="007C00FB">
        <w:rPr>
          <w:rFonts w:ascii="Traditional Arabic" w:hint="cs"/>
          <w:rtl/>
          <w:lang w:bidi="fa-IR"/>
        </w:rPr>
        <w:t>، هر</w:t>
      </w:r>
      <w:r w:rsidRPr="00984198">
        <w:rPr>
          <w:rFonts w:ascii="Traditional Arabic" w:hint="cs"/>
          <w:rtl/>
          <w:lang w:bidi="fa-IR"/>
        </w:rPr>
        <w:t>یک به تنهایی اطلاق</w:t>
      </w:r>
      <w:r w:rsidR="009D0387" w:rsidRPr="00984198">
        <w:rPr>
          <w:rFonts w:ascii="Traditional Arabic" w:hint="cs"/>
          <w:rtl/>
          <w:lang w:bidi="fa-IR"/>
        </w:rPr>
        <w:t xml:space="preserve"> نمی‌</w:t>
      </w:r>
      <w:r w:rsidRPr="00984198">
        <w:rPr>
          <w:rFonts w:ascii="Traditional Arabic" w:hint="cs"/>
          <w:rtl/>
          <w:lang w:bidi="fa-IR"/>
        </w:rPr>
        <w:t>گردد بلکه حتماً بایستی با اسم مقابل آن یکجا به کار رود. چرا که</w:t>
      </w:r>
      <w:r w:rsidR="007C00FB">
        <w:rPr>
          <w:rFonts w:ascii="Traditional Arabic" w:hint="cs"/>
          <w:rtl/>
          <w:lang w:bidi="fa-IR"/>
        </w:rPr>
        <w:t xml:space="preserve"> در وحی جز</w:t>
      </w:r>
      <w:r w:rsidRPr="00984198">
        <w:rPr>
          <w:rFonts w:ascii="Traditional Arabic" w:hint="cs"/>
          <w:rtl/>
          <w:lang w:bidi="fa-IR"/>
        </w:rPr>
        <w:t xml:space="preserve"> این</w:t>
      </w:r>
      <w:r w:rsidR="007C00FB">
        <w:rPr>
          <w:rFonts w:ascii="Traditional Arabic"/>
          <w:rtl/>
          <w:lang w:bidi="fa-IR"/>
        </w:rPr>
        <w:softHyphen/>
      </w:r>
      <w:r w:rsidRPr="00984198">
        <w:rPr>
          <w:rFonts w:ascii="Traditional Arabic" w:hint="cs"/>
          <w:rtl/>
          <w:lang w:bidi="fa-IR"/>
        </w:rPr>
        <w:t>گونه بر آن اطلاق نشده است. و اسم «المنتقم» از این دسته</w:t>
      </w:r>
      <w:r w:rsidR="009D0387" w:rsidRPr="00984198">
        <w:rPr>
          <w:rFonts w:ascii="Traditional Arabic" w:hint="cs"/>
          <w:rtl/>
          <w:lang w:bidi="fa-IR"/>
        </w:rPr>
        <w:t xml:space="preserve"> می‌</w:t>
      </w:r>
      <w:r w:rsidRPr="00984198">
        <w:rPr>
          <w:rFonts w:ascii="Traditional Arabic" w:hint="cs"/>
          <w:rtl/>
          <w:lang w:bidi="fa-IR"/>
        </w:rPr>
        <w:t>باشد که در قرآن جز مضاف با «ذو» نیامده است، همچون اینکه الله عزوجل</w:t>
      </w:r>
      <w:r w:rsidR="009D0387" w:rsidRPr="00984198">
        <w:rPr>
          <w:rFonts w:ascii="Traditional Arabic" w:hint="cs"/>
          <w:rtl/>
          <w:lang w:bidi="fa-IR"/>
        </w:rPr>
        <w:t xml:space="preserve"> می‌</w:t>
      </w:r>
      <w:r w:rsidRPr="00984198">
        <w:rPr>
          <w:rFonts w:ascii="Traditional Arabic" w:hint="cs"/>
          <w:rtl/>
          <w:lang w:bidi="fa-IR"/>
        </w:rPr>
        <w:t>فرماید:</w:t>
      </w:r>
      <w:r w:rsidR="00786ADA" w:rsidRPr="00984198">
        <w:rPr>
          <w:rFonts w:ascii="Traditional Arabic" w:hint="cs"/>
          <w:rtl/>
          <w:lang w:bidi="fa-IR"/>
        </w:rPr>
        <w:t xml:space="preserve"> </w:t>
      </w:r>
      <w:r w:rsidR="00786ADA" w:rsidRPr="00664364">
        <w:rPr>
          <w:rFonts w:ascii="Traditional Arabic" w:hAnsi="Traditional Arabic" w:cs="Traditional Arabic"/>
          <w:rtl/>
        </w:rPr>
        <w:t>﴿</w:t>
      </w:r>
      <w:r w:rsidR="00DC7530">
        <w:rPr>
          <w:rFonts w:ascii="KFGQPC Uthmanic Script HAFS" w:hAnsi="KFGQPC Uthmanic Script HAFS" w:cs="KFGQPC Uthmanic Script HAFS"/>
          <w:rtl/>
        </w:rPr>
        <w:t xml:space="preserve">عَزِيزٞ ذُو </w:t>
      </w:r>
      <w:r w:rsidR="00DC7530">
        <w:rPr>
          <w:rFonts w:ascii="KFGQPC Uthmanic Script HAFS" w:hAnsi="KFGQPC Uthmanic Script HAFS" w:cs="KFGQPC Uthmanic Script HAFS" w:hint="cs"/>
          <w:rtl/>
        </w:rPr>
        <w:t>ٱنتِقَامٍ</w:t>
      </w:r>
      <w:r w:rsidR="00DC7530">
        <w:rPr>
          <w:rFonts w:ascii="KFGQPC Uthmanic Script HAFS" w:hAnsi="KFGQPC Uthmanic Script HAFS" w:cs="KFGQPC Uthmanic Script HAFS"/>
          <w:rtl/>
        </w:rPr>
        <w:t xml:space="preserve"> ٤</w:t>
      </w:r>
      <w:r w:rsidR="00786ADA" w:rsidRPr="00664364">
        <w:rPr>
          <w:rFonts w:ascii="Traditional Arabic" w:hAnsi="Traditional Arabic" w:cs="Traditional Arabic"/>
          <w:rtl/>
        </w:rPr>
        <w:t>﴾</w:t>
      </w:r>
      <w:r w:rsidR="00786ADA" w:rsidRPr="00984198">
        <w:rPr>
          <w:rStyle w:val="FootnoteReference"/>
          <w:rFonts w:ascii="Traditional Arabic"/>
          <w:rtl/>
          <w:lang w:bidi="fa-IR"/>
        </w:rPr>
        <w:footnoteReference w:id="88"/>
      </w:r>
      <w:r w:rsidR="00786ADA" w:rsidRPr="00984198">
        <w:rPr>
          <w:rFonts w:hint="cs"/>
          <w:rtl/>
          <w:lang w:bidi="fa-IR"/>
        </w:rPr>
        <w:t xml:space="preserve"> </w:t>
      </w:r>
      <w:r w:rsidR="00786ADA" w:rsidRPr="00786ADA">
        <w:rPr>
          <w:rFonts w:ascii="mylotus" w:hAnsi="mylotus" w:cs="mylotus"/>
          <w:sz w:val="24"/>
          <w:szCs w:val="24"/>
          <w:rtl/>
        </w:rPr>
        <w:t>[</w:t>
      </w:r>
      <w:r w:rsidR="00786ADA">
        <w:rPr>
          <w:rFonts w:ascii="mylotus" w:hAnsi="mylotus" w:cs="mylotus"/>
          <w:sz w:val="24"/>
          <w:szCs w:val="24"/>
          <w:rtl/>
        </w:rPr>
        <w:t>آل عمران: 4</w:t>
      </w:r>
      <w:r w:rsidR="00786ADA" w:rsidRPr="00786ADA">
        <w:rPr>
          <w:rFonts w:ascii="mylotus" w:hAnsi="mylotus" w:cs="mylotus"/>
          <w:sz w:val="24"/>
          <w:szCs w:val="24"/>
          <w:rtl/>
        </w:rPr>
        <w:t>]</w:t>
      </w:r>
      <w:r w:rsidRPr="00984198">
        <w:rPr>
          <w:rFonts w:ascii="Traditional Arabic" w:hint="cs"/>
          <w:rtl/>
          <w:lang w:bidi="fa-IR"/>
        </w:rPr>
        <w:t xml:space="preserve"> یا اینکه مقید بر مجرمین ذکر شده است، همچون اینکه الله عزوجل</w:t>
      </w:r>
      <w:r w:rsidR="009D0387" w:rsidRPr="00984198">
        <w:rPr>
          <w:rFonts w:ascii="Traditional Arabic" w:hint="cs"/>
          <w:rtl/>
          <w:lang w:bidi="fa-IR"/>
        </w:rPr>
        <w:t xml:space="preserve"> می‌</w:t>
      </w:r>
      <w:r w:rsidRPr="00984198">
        <w:rPr>
          <w:rFonts w:ascii="Traditional Arabic" w:hint="cs"/>
          <w:rtl/>
          <w:lang w:bidi="fa-IR"/>
        </w:rPr>
        <w:t>فرماید:</w:t>
      </w:r>
      <w:r w:rsidR="00786ADA" w:rsidRPr="00984198">
        <w:rPr>
          <w:rFonts w:ascii="Traditional Arabic" w:hint="cs"/>
          <w:rtl/>
          <w:lang w:bidi="fa-IR"/>
        </w:rPr>
        <w:t xml:space="preserve"> </w:t>
      </w:r>
      <w:r w:rsidR="00786ADA" w:rsidRPr="00664364">
        <w:rPr>
          <w:rFonts w:ascii="Traditional Arabic" w:hAnsi="Traditional Arabic" w:cs="Traditional Arabic"/>
          <w:rtl/>
        </w:rPr>
        <w:t>﴿</w:t>
      </w:r>
      <w:r w:rsidR="00DC7530">
        <w:rPr>
          <w:rFonts w:ascii="KFGQPC Uthmanic Script HAFS" w:hAnsi="KFGQPC Uthmanic Script HAFS" w:cs="KFGQPC Uthmanic Script HAFS"/>
          <w:rtl/>
        </w:rPr>
        <w:t xml:space="preserve">إِنَّا مِنَ </w:t>
      </w:r>
      <w:r w:rsidR="00DC7530">
        <w:rPr>
          <w:rFonts w:ascii="KFGQPC Uthmanic Script HAFS" w:hAnsi="KFGQPC Uthmanic Script HAFS" w:cs="KFGQPC Uthmanic Script HAFS" w:hint="cs"/>
          <w:rtl/>
        </w:rPr>
        <w:t>ٱلۡمُجۡرِمِينَ</w:t>
      </w:r>
      <w:r w:rsidR="00DC7530">
        <w:rPr>
          <w:rFonts w:ascii="KFGQPC Uthmanic Script HAFS" w:hAnsi="KFGQPC Uthmanic Script HAFS" w:cs="KFGQPC Uthmanic Script HAFS"/>
          <w:rtl/>
        </w:rPr>
        <w:t xml:space="preserve"> مُنتَقِمُونَ ٢٢</w:t>
      </w:r>
      <w:r w:rsidR="00786ADA" w:rsidRPr="00664364">
        <w:rPr>
          <w:rFonts w:ascii="Traditional Arabic" w:hAnsi="Traditional Arabic" w:cs="Traditional Arabic"/>
          <w:rtl/>
        </w:rPr>
        <w:t>﴾</w:t>
      </w:r>
      <w:r w:rsidR="00786ADA" w:rsidRPr="00786ADA">
        <w:rPr>
          <w:rFonts w:cs="Traditional Arabic"/>
          <w:vertAlign w:val="superscript"/>
          <w:rtl/>
        </w:rPr>
        <w:footnoteReference w:id="89"/>
      </w:r>
      <w:r w:rsidR="00786ADA" w:rsidRPr="00984198">
        <w:rPr>
          <w:rFonts w:hint="cs"/>
          <w:rtl/>
          <w:lang w:bidi="fa-IR"/>
        </w:rPr>
        <w:t xml:space="preserve"> </w:t>
      </w:r>
      <w:r w:rsidR="00786ADA" w:rsidRPr="003F57E3">
        <w:rPr>
          <w:rFonts w:ascii="mylotus" w:hAnsi="mylotus" w:cs="mylotus"/>
          <w:sz w:val="24"/>
          <w:szCs w:val="24"/>
          <w:rtl/>
        </w:rPr>
        <w:t>[</w:t>
      </w:r>
      <w:r w:rsidR="00786ADA">
        <w:rPr>
          <w:rFonts w:ascii="mylotus" w:hAnsi="mylotus" w:cs="mylotus"/>
          <w:sz w:val="24"/>
          <w:szCs w:val="24"/>
          <w:rtl/>
        </w:rPr>
        <w:t>السجدة: 22</w:t>
      </w:r>
      <w:r w:rsidR="00786ADA" w:rsidRPr="003F57E3">
        <w:rPr>
          <w:rFonts w:ascii="mylotus" w:hAnsi="mylotus" w:cs="mylotus"/>
          <w:sz w:val="24"/>
          <w:szCs w:val="24"/>
          <w:rtl/>
        </w:rPr>
        <w:t>]</w:t>
      </w:r>
      <w:r w:rsidRPr="00984198">
        <w:rPr>
          <w:rStyle w:val="FootnoteReference"/>
          <w:rFonts w:ascii="Traditional Arabic"/>
          <w:rtl/>
          <w:lang w:bidi="fa-IR"/>
        </w:rPr>
        <w:footnoteReference w:id="90"/>
      </w:r>
      <w:r w:rsidRPr="00984198">
        <w:rPr>
          <w:rFonts w:ascii="Traditional Arabic" w:hint="cs"/>
          <w:rtl/>
          <w:lang w:bidi="fa-IR"/>
        </w:rPr>
        <w:t xml:space="preserve">.  </w:t>
      </w:r>
    </w:p>
    <w:p w:rsidR="00C5413C" w:rsidRPr="00984198" w:rsidRDefault="00C5413C" w:rsidP="004D678C">
      <w:pPr>
        <w:pStyle w:val="a4"/>
        <w:rPr>
          <w:rFonts w:hint="cs"/>
          <w:rtl/>
        </w:rPr>
      </w:pPr>
      <w:bookmarkStart w:id="24" w:name="_Toc418616812"/>
      <w:r w:rsidRPr="00984198">
        <w:rPr>
          <w:rFonts w:hint="cs"/>
          <w:rtl/>
        </w:rPr>
        <w:lastRenderedPageBreak/>
        <w:t>قاعده</w:t>
      </w:r>
      <w:r w:rsidR="00AC25A8" w:rsidRPr="00984198">
        <w:rPr>
          <w:rFonts w:hint="cs"/>
          <w:rtl/>
        </w:rPr>
        <w:t xml:space="preserve">‌ی </w:t>
      </w:r>
      <w:r w:rsidRPr="00984198">
        <w:rPr>
          <w:rFonts w:hint="cs"/>
          <w:rtl/>
        </w:rPr>
        <w:t>چهارم:</w:t>
      </w:r>
      <w:bookmarkEnd w:id="24"/>
      <w:r w:rsidRPr="00984198">
        <w:rPr>
          <w:rFonts w:hint="cs"/>
          <w:rtl/>
        </w:rPr>
        <w:t xml:space="preserve"> </w:t>
      </w:r>
    </w:p>
    <w:p w:rsidR="00C5413C" w:rsidRPr="00984198" w:rsidRDefault="00C5413C" w:rsidP="00C80182">
      <w:pPr>
        <w:autoSpaceDE w:val="0"/>
        <w:autoSpaceDN w:val="0"/>
        <w:adjustRightInd w:val="0"/>
        <w:jc w:val="both"/>
        <w:rPr>
          <w:rFonts w:ascii="Traditional Arabic" w:hint="cs"/>
          <w:rtl/>
          <w:lang w:bidi="fa-IR"/>
        </w:rPr>
      </w:pPr>
      <w:r w:rsidRPr="00984198">
        <w:rPr>
          <w:rFonts w:ascii="Traditional Arabic" w:hint="cs"/>
          <w:rtl/>
          <w:lang w:bidi="fa-IR"/>
        </w:rPr>
        <w:t>اسماء الله عزوجل، حق بوده و بر حقیقت</w:t>
      </w:r>
      <w:r w:rsidR="007C00FB">
        <w:rPr>
          <w:rFonts w:ascii="Traditional Arabic"/>
          <w:rtl/>
          <w:lang w:bidi="fa-IR"/>
        </w:rPr>
        <w:softHyphen/>
      </w:r>
      <w:r w:rsidRPr="00984198">
        <w:rPr>
          <w:rFonts w:ascii="Traditional Arabic" w:hint="cs"/>
          <w:rtl/>
          <w:lang w:bidi="fa-IR"/>
        </w:rPr>
        <w:t>شان</w:t>
      </w:r>
      <w:r w:rsidR="009D0387" w:rsidRPr="00984198">
        <w:rPr>
          <w:rFonts w:ascii="Traditional Arabic" w:hint="cs"/>
          <w:rtl/>
          <w:lang w:bidi="fa-IR"/>
        </w:rPr>
        <w:t xml:space="preserve"> می‌</w:t>
      </w:r>
      <w:r w:rsidRPr="00984198">
        <w:rPr>
          <w:rFonts w:ascii="Traditional Arabic" w:hint="cs"/>
          <w:rtl/>
          <w:lang w:bidi="fa-IR"/>
        </w:rPr>
        <w:t>باشند و سه نوع دلالت تطابقی، تضمنی و التزامی دارند. به عنوان مثال، اسم ا</w:t>
      </w:r>
      <w:r w:rsidR="007C00FB">
        <w:rPr>
          <w:rFonts w:ascii="Traditional Arabic" w:hint="cs"/>
          <w:rtl/>
          <w:lang w:bidi="fa-IR"/>
        </w:rPr>
        <w:t>لله عزوجل «الرحمن» بر ذات حق جل</w:t>
      </w:r>
      <w:r w:rsidR="007C00FB">
        <w:rPr>
          <w:rFonts w:ascii="Traditional Arabic"/>
          <w:rtl/>
          <w:lang w:bidi="fa-IR"/>
        </w:rPr>
        <w:softHyphen/>
      </w:r>
      <w:r w:rsidR="007C00FB">
        <w:rPr>
          <w:rFonts w:ascii="Traditional Arabic" w:hint="cs"/>
          <w:rtl/>
          <w:lang w:bidi="fa-IR"/>
        </w:rPr>
        <w:t>جلاله دلالت دارد</w:t>
      </w:r>
      <w:r w:rsidRPr="00984198">
        <w:rPr>
          <w:rFonts w:ascii="Traditional Arabic" w:hint="cs"/>
          <w:rtl/>
          <w:lang w:bidi="fa-IR"/>
        </w:rPr>
        <w:t xml:space="preserve"> که این دلالت تطابقی</w:t>
      </w:r>
      <w:r w:rsidR="009D0387" w:rsidRPr="00984198">
        <w:rPr>
          <w:rFonts w:ascii="Traditional Arabic" w:hint="cs"/>
          <w:rtl/>
          <w:lang w:bidi="fa-IR"/>
        </w:rPr>
        <w:t xml:space="preserve"> می‌</w:t>
      </w:r>
      <w:r w:rsidRPr="00984198">
        <w:rPr>
          <w:rFonts w:ascii="Traditional Arabic" w:hint="cs"/>
          <w:rtl/>
          <w:lang w:bidi="fa-IR"/>
        </w:rPr>
        <w:t>باشد و به صفت رحمت نیز دلالت دارد که این دلالت تضمنی</w:t>
      </w:r>
      <w:r w:rsidR="009D0387" w:rsidRPr="00984198">
        <w:rPr>
          <w:rFonts w:ascii="Traditional Arabic" w:hint="cs"/>
          <w:rtl/>
          <w:lang w:bidi="fa-IR"/>
        </w:rPr>
        <w:t xml:space="preserve"> می‌</w:t>
      </w:r>
      <w:r w:rsidRPr="00984198">
        <w:rPr>
          <w:rFonts w:ascii="Traditional Arabic" w:hint="cs"/>
          <w:rtl/>
          <w:lang w:bidi="fa-IR"/>
        </w:rPr>
        <w:t>باشد و نیز بر حیات و سایر صفات کمال دلالت دارد که این دلالت التزامی</w:t>
      </w:r>
      <w:r w:rsidR="009D0387" w:rsidRPr="00984198">
        <w:rPr>
          <w:rFonts w:ascii="Traditional Arabic" w:hint="cs"/>
          <w:rtl/>
          <w:lang w:bidi="fa-IR"/>
        </w:rPr>
        <w:t xml:space="preserve"> می‌</w:t>
      </w:r>
      <w:r w:rsidR="007C00FB">
        <w:rPr>
          <w:rFonts w:ascii="Traditional Arabic" w:hint="cs"/>
          <w:rtl/>
          <w:lang w:bidi="fa-IR"/>
        </w:rPr>
        <w:t>باشد</w:t>
      </w:r>
      <w:r w:rsidRPr="00984198">
        <w:rPr>
          <w:rFonts w:ascii="Traditional Arabic" w:hint="cs"/>
          <w:rtl/>
          <w:lang w:bidi="fa-IR"/>
        </w:rPr>
        <w:t xml:space="preserve"> و سایر اسماء الله عزوجل نیز اینچنین</w:t>
      </w:r>
      <w:r w:rsidR="009D0387" w:rsidRPr="00984198">
        <w:rPr>
          <w:rFonts w:ascii="Traditional Arabic" w:hint="cs"/>
          <w:rtl/>
          <w:lang w:bidi="fa-IR"/>
        </w:rPr>
        <w:t xml:space="preserve"> می‌</w:t>
      </w:r>
      <w:r w:rsidRPr="00984198">
        <w:rPr>
          <w:rFonts w:ascii="Traditional Arabic" w:hint="cs"/>
          <w:rtl/>
          <w:lang w:bidi="fa-IR"/>
        </w:rPr>
        <w:t>باشند</w:t>
      </w:r>
      <w:r w:rsidRPr="00984198">
        <w:rPr>
          <w:rStyle w:val="FootnoteReference"/>
          <w:rFonts w:ascii="Traditional Arabic"/>
          <w:rtl/>
          <w:lang w:bidi="fa-IR"/>
        </w:rPr>
        <w:footnoteReference w:id="91"/>
      </w:r>
      <w:r w:rsidRPr="00984198">
        <w:rPr>
          <w:rFonts w:ascii="Traditional Arabic" w:hint="cs"/>
          <w:rtl/>
          <w:lang w:bidi="fa-IR"/>
        </w:rPr>
        <w:t xml:space="preserve">. </w:t>
      </w:r>
    </w:p>
    <w:p w:rsidR="00C5413C" w:rsidRPr="00984198" w:rsidRDefault="00C5413C" w:rsidP="004D678C">
      <w:pPr>
        <w:pStyle w:val="a4"/>
        <w:rPr>
          <w:rFonts w:hint="cs"/>
          <w:rtl/>
        </w:rPr>
      </w:pPr>
      <w:bookmarkStart w:id="25" w:name="_Toc418616813"/>
      <w:r w:rsidRPr="00984198">
        <w:rPr>
          <w:rFonts w:hint="cs"/>
          <w:rtl/>
        </w:rPr>
        <w:lastRenderedPageBreak/>
        <w:t>قاعده</w:t>
      </w:r>
      <w:r w:rsidR="00AC25A8" w:rsidRPr="00984198">
        <w:rPr>
          <w:rFonts w:hint="cs"/>
          <w:rtl/>
        </w:rPr>
        <w:t xml:space="preserve">‌ی </w:t>
      </w:r>
      <w:r w:rsidRPr="00984198">
        <w:rPr>
          <w:rFonts w:hint="cs"/>
          <w:rtl/>
        </w:rPr>
        <w:t>پنجم:</w:t>
      </w:r>
      <w:bookmarkEnd w:id="25"/>
    </w:p>
    <w:p w:rsidR="00C5413C" w:rsidRPr="00984198" w:rsidRDefault="00C5413C" w:rsidP="00C80182">
      <w:pPr>
        <w:autoSpaceDE w:val="0"/>
        <w:autoSpaceDN w:val="0"/>
        <w:adjustRightInd w:val="0"/>
        <w:jc w:val="both"/>
        <w:rPr>
          <w:rFonts w:ascii="Traditional Arabic" w:hint="cs"/>
          <w:rtl/>
          <w:lang w:bidi="fa-IR"/>
        </w:rPr>
      </w:pPr>
      <w:r w:rsidRPr="00984198">
        <w:rPr>
          <w:rFonts w:ascii="Traditional Arabic" w:hint="cs"/>
          <w:rtl/>
          <w:lang w:bidi="fa-IR"/>
        </w:rPr>
        <w:t xml:space="preserve"> اسماء الله عزوجل مخلوق</w:t>
      </w:r>
      <w:r w:rsidR="009D0387" w:rsidRPr="00984198">
        <w:rPr>
          <w:rFonts w:ascii="Traditional Arabic" w:hint="cs"/>
          <w:rtl/>
          <w:lang w:bidi="fa-IR"/>
        </w:rPr>
        <w:t xml:space="preserve"> نمی‌</w:t>
      </w:r>
      <w:r w:rsidRPr="00984198">
        <w:rPr>
          <w:rFonts w:ascii="Traditional Arabic" w:hint="cs"/>
          <w:rtl/>
          <w:lang w:bidi="fa-IR"/>
        </w:rPr>
        <w:t>باشند و با اسماء مخلوقات مقایسه نمی</w:t>
      </w:r>
      <w:r w:rsidRPr="00984198">
        <w:rPr>
          <w:rFonts w:ascii="Traditional Arabic" w:hint="cs"/>
          <w:cs/>
          <w:lang w:bidi="fa-IR"/>
        </w:rPr>
        <w:t>‎</w:t>
      </w:r>
      <w:r w:rsidRPr="00984198">
        <w:rPr>
          <w:rFonts w:ascii="Traditional Arabic" w:hint="cs"/>
          <w:rtl/>
          <w:lang w:bidi="fa-IR"/>
        </w:rPr>
        <w:t>شوند. چرا که اسماء مخلوقات، مخلوق بوده و غیر حقیقی بوده و اسماء</w:t>
      </w:r>
      <w:r w:rsidR="009D0387" w:rsidRPr="00984198">
        <w:rPr>
          <w:rFonts w:ascii="Traditional Arabic" w:hint="cs"/>
          <w:rtl/>
          <w:lang w:bidi="fa-IR"/>
        </w:rPr>
        <w:t xml:space="preserve"> آن‌ها </w:t>
      </w:r>
      <w:r w:rsidRPr="00984198">
        <w:rPr>
          <w:rFonts w:ascii="Traditional Arabic" w:hint="cs"/>
          <w:rtl/>
          <w:lang w:bidi="fa-IR"/>
        </w:rPr>
        <w:t>همان صفات</w:t>
      </w:r>
      <w:r w:rsidR="009D0387" w:rsidRPr="00984198">
        <w:rPr>
          <w:rFonts w:ascii="Traditional Arabic" w:hint="cs"/>
          <w:rtl/>
          <w:lang w:bidi="fa-IR"/>
        </w:rPr>
        <w:t xml:space="preserve"> آن‌ها نمی‌</w:t>
      </w:r>
      <w:r w:rsidRPr="00984198">
        <w:rPr>
          <w:rFonts w:ascii="Traditional Arabic" w:hint="cs"/>
          <w:rtl/>
          <w:lang w:bidi="fa-IR"/>
        </w:rPr>
        <w:t>باشد، بلکه مخالف با صفات</w:t>
      </w:r>
      <w:r w:rsidR="007C00FB">
        <w:rPr>
          <w:rFonts w:ascii="Traditional Arabic"/>
          <w:rtl/>
          <w:lang w:bidi="fa-IR"/>
        </w:rPr>
        <w:softHyphen/>
      </w:r>
      <w:r w:rsidRPr="00984198">
        <w:rPr>
          <w:rFonts w:ascii="Traditional Arabic" w:hint="cs"/>
          <w:rtl/>
          <w:lang w:bidi="fa-IR"/>
        </w:rPr>
        <w:t>شان</w:t>
      </w:r>
      <w:r w:rsidR="009D0387" w:rsidRPr="00984198">
        <w:rPr>
          <w:rFonts w:ascii="Traditional Arabic" w:hint="cs"/>
          <w:rtl/>
          <w:lang w:bidi="fa-IR"/>
        </w:rPr>
        <w:t xml:space="preserve"> می‌</w:t>
      </w:r>
      <w:r w:rsidR="007C00FB">
        <w:rPr>
          <w:rFonts w:ascii="Traditional Arabic" w:hint="cs"/>
          <w:rtl/>
          <w:lang w:bidi="fa-IR"/>
        </w:rPr>
        <w:t>باشد، ب</w:t>
      </w:r>
      <w:r w:rsidR="00BD286A" w:rsidRPr="00984198">
        <w:rPr>
          <w:rFonts w:ascii="Traditional Arabic" w:hint="cs"/>
          <w:rtl/>
          <w:lang w:bidi="fa-IR"/>
        </w:rPr>
        <w:t xml:space="preserve">گونه‌ای </w:t>
      </w:r>
      <w:r w:rsidRPr="00984198">
        <w:rPr>
          <w:rFonts w:ascii="Traditional Arabic" w:hint="cs"/>
          <w:rtl/>
          <w:lang w:bidi="fa-IR"/>
        </w:rPr>
        <w:t>ک</w:t>
      </w:r>
      <w:r w:rsidR="007C00FB">
        <w:rPr>
          <w:rFonts w:ascii="Traditional Arabic" w:hint="cs"/>
          <w:rtl/>
          <w:lang w:bidi="fa-IR"/>
        </w:rPr>
        <w:t>ه گاهی شخصی حکیم نامیده شده، درحالی</w:t>
      </w:r>
      <w:r w:rsidR="007C00FB">
        <w:rPr>
          <w:rFonts w:ascii="Traditional Arabic"/>
          <w:rtl/>
          <w:lang w:bidi="fa-IR"/>
        </w:rPr>
        <w:softHyphen/>
      </w:r>
      <w:r w:rsidRPr="00984198">
        <w:rPr>
          <w:rFonts w:ascii="Traditional Arabic" w:hint="cs"/>
          <w:rtl/>
          <w:lang w:bidi="fa-IR"/>
        </w:rPr>
        <w:t>که جاهل اس</w:t>
      </w:r>
      <w:r w:rsidR="007C00FB">
        <w:rPr>
          <w:rFonts w:ascii="Traditional Arabic" w:hint="cs"/>
          <w:rtl/>
          <w:lang w:bidi="fa-IR"/>
        </w:rPr>
        <w:t>ت و نیز کریم نامیده شده درحالی</w:t>
      </w:r>
      <w:r w:rsidR="007C00FB">
        <w:rPr>
          <w:rFonts w:ascii="Traditional Arabic"/>
          <w:rtl/>
          <w:lang w:bidi="fa-IR"/>
        </w:rPr>
        <w:softHyphen/>
      </w:r>
      <w:r w:rsidRPr="00984198">
        <w:rPr>
          <w:rFonts w:ascii="Traditional Arabic" w:hint="cs"/>
          <w:rtl/>
          <w:lang w:bidi="fa-IR"/>
        </w:rPr>
        <w:t>که بد جنس و پست ا</w:t>
      </w:r>
      <w:r w:rsidR="007C00FB">
        <w:rPr>
          <w:rFonts w:ascii="Traditional Arabic" w:hint="cs"/>
          <w:rtl/>
          <w:lang w:bidi="fa-IR"/>
        </w:rPr>
        <w:t>ست و صالح نامیده شده درحالی</w:t>
      </w:r>
      <w:r w:rsidR="007C00FB">
        <w:rPr>
          <w:rFonts w:ascii="Traditional Arabic"/>
          <w:rtl/>
          <w:lang w:bidi="fa-IR"/>
        </w:rPr>
        <w:softHyphen/>
      </w:r>
      <w:r w:rsidR="007C00FB">
        <w:rPr>
          <w:rFonts w:ascii="Traditional Arabic" w:hint="cs"/>
          <w:rtl/>
          <w:lang w:bidi="fa-IR"/>
        </w:rPr>
        <w:t>که بدکار است و عزیز نامیده شده درحالی</w:t>
      </w:r>
      <w:r w:rsidR="007C00FB">
        <w:rPr>
          <w:rFonts w:ascii="Traditional Arabic"/>
          <w:rtl/>
          <w:lang w:bidi="fa-IR"/>
        </w:rPr>
        <w:softHyphen/>
      </w:r>
      <w:r w:rsidRPr="00984198">
        <w:rPr>
          <w:rFonts w:ascii="Traditional Arabic" w:hint="cs"/>
          <w:rtl/>
          <w:lang w:bidi="fa-IR"/>
        </w:rPr>
        <w:t>ک</w:t>
      </w:r>
      <w:r w:rsidR="007C00FB">
        <w:rPr>
          <w:rFonts w:ascii="Traditional Arabic" w:hint="cs"/>
          <w:rtl/>
          <w:lang w:bidi="fa-IR"/>
        </w:rPr>
        <w:t>ه حقیر است و سعید نامیده شده درحالی</w:t>
      </w:r>
      <w:r w:rsidR="007C00FB">
        <w:rPr>
          <w:rFonts w:ascii="Traditional Arabic"/>
          <w:rtl/>
          <w:lang w:bidi="fa-IR"/>
        </w:rPr>
        <w:softHyphen/>
      </w:r>
      <w:r w:rsidR="007C00FB">
        <w:rPr>
          <w:rFonts w:ascii="Traditional Arabic" w:hint="cs"/>
          <w:rtl/>
          <w:lang w:bidi="fa-IR"/>
        </w:rPr>
        <w:t>که بدبخت است و محمود نامیده شده درحالی</w:t>
      </w:r>
      <w:r w:rsidR="007C00FB">
        <w:rPr>
          <w:rFonts w:ascii="Traditional Arabic"/>
          <w:rtl/>
          <w:lang w:bidi="fa-IR"/>
        </w:rPr>
        <w:softHyphen/>
      </w:r>
      <w:r w:rsidRPr="00984198">
        <w:rPr>
          <w:rFonts w:ascii="Traditional Arabic" w:hint="cs"/>
          <w:rtl/>
          <w:lang w:bidi="fa-IR"/>
        </w:rPr>
        <w:t xml:space="preserve">که مذموم است و گاهی </w:t>
      </w:r>
      <w:r w:rsidR="007C00FB">
        <w:rPr>
          <w:rFonts w:ascii="Traditional Arabic" w:hint="cs"/>
          <w:rtl/>
          <w:lang w:bidi="fa-IR"/>
        </w:rPr>
        <w:t>حنظله (گیاهی تلخ) نامیده شده درحالی</w:t>
      </w:r>
      <w:r w:rsidR="007C00FB">
        <w:rPr>
          <w:rFonts w:ascii="Traditional Arabic"/>
          <w:rtl/>
          <w:lang w:bidi="fa-IR"/>
        </w:rPr>
        <w:softHyphen/>
      </w:r>
      <w:r w:rsidR="007C00FB">
        <w:rPr>
          <w:rFonts w:ascii="Traditional Arabic" w:hint="cs"/>
          <w:rtl/>
          <w:lang w:bidi="fa-IR"/>
        </w:rPr>
        <w:t>که چنین نیست</w:t>
      </w:r>
      <w:r w:rsidRPr="00984198">
        <w:rPr>
          <w:rFonts w:ascii="Traditional Arabic" w:hint="cs"/>
          <w:rtl/>
          <w:lang w:bidi="fa-IR"/>
        </w:rPr>
        <w:t xml:space="preserve"> </w:t>
      </w:r>
      <w:r w:rsidR="007C00FB">
        <w:rPr>
          <w:rFonts w:ascii="Traditional Arabic" w:hint="cs"/>
          <w:rtl/>
          <w:lang w:bidi="fa-IR"/>
        </w:rPr>
        <w:t>و نیز علقمه (تلخ) نامیده شده در</w:t>
      </w:r>
      <w:r w:rsidRPr="00984198">
        <w:rPr>
          <w:rFonts w:ascii="Traditional Arabic" w:hint="cs"/>
          <w:rtl/>
          <w:lang w:bidi="fa-IR"/>
        </w:rPr>
        <w:t>حا</w:t>
      </w:r>
      <w:r w:rsidR="007C00FB">
        <w:rPr>
          <w:rFonts w:ascii="Traditional Arabic" w:hint="cs"/>
          <w:rtl/>
          <w:lang w:bidi="fa-IR"/>
        </w:rPr>
        <w:t>لی</w:t>
      </w:r>
      <w:r w:rsidR="007C00FB">
        <w:rPr>
          <w:rFonts w:ascii="Traditional Arabic"/>
          <w:rtl/>
          <w:lang w:bidi="fa-IR"/>
        </w:rPr>
        <w:softHyphen/>
      </w:r>
      <w:r w:rsidRPr="00984198">
        <w:rPr>
          <w:rFonts w:ascii="Traditional Arabic" w:hint="cs"/>
          <w:rtl/>
          <w:lang w:bidi="fa-IR"/>
        </w:rPr>
        <w:t xml:space="preserve">که چنین نیست. </w:t>
      </w:r>
      <w:r w:rsidRPr="00984198">
        <w:rPr>
          <w:rFonts w:ascii="Traditional Arabic" w:hint="cs"/>
          <w:rtl/>
          <w:lang w:bidi="fa-IR"/>
        </w:rPr>
        <w:tab/>
      </w:r>
    </w:p>
    <w:p w:rsidR="00C5413C" w:rsidRPr="00984198" w:rsidRDefault="00C5413C" w:rsidP="00C80182">
      <w:pPr>
        <w:autoSpaceDE w:val="0"/>
        <w:autoSpaceDN w:val="0"/>
        <w:adjustRightInd w:val="0"/>
        <w:jc w:val="both"/>
        <w:rPr>
          <w:rFonts w:ascii="Traditional Arabic" w:hint="cs"/>
          <w:rtl/>
          <w:lang w:bidi="fa-IR"/>
        </w:rPr>
      </w:pPr>
      <w:r w:rsidRPr="00984198">
        <w:rPr>
          <w:rFonts w:ascii="Traditional Arabic" w:hint="cs"/>
          <w:rtl/>
          <w:lang w:bidi="fa-IR"/>
        </w:rPr>
        <w:t>ولی برای الله عزوجل اسماء جلال و صفات کمالی</w:t>
      </w:r>
      <w:r w:rsidR="009D0387" w:rsidRPr="00984198">
        <w:rPr>
          <w:rFonts w:ascii="Traditional Arabic" w:hint="cs"/>
          <w:rtl/>
          <w:lang w:bidi="fa-IR"/>
        </w:rPr>
        <w:t xml:space="preserve"> می‌</w:t>
      </w:r>
      <w:r w:rsidRPr="00984198">
        <w:rPr>
          <w:rFonts w:ascii="Traditional Arabic" w:hint="cs"/>
          <w:rtl/>
          <w:lang w:bidi="fa-IR"/>
        </w:rPr>
        <w:t xml:space="preserve">باشد که چیزی از اسمائش مخالف با صفاتش نیست. و نیز چیزی </w:t>
      </w:r>
      <w:r w:rsidR="007C00FB">
        <w:rPr>
          <w:rFonts w:ascii="Traditional Arabic" w:hint="cs"/>
          <w:rtl/>
          <w:lang w:bidi="fa-IR"/>
        </w:rPr>
        <w:t>از صفاتش مخالف با اسماء او نیست. و هر</w:t>
      </w:r>
      <w:r w:rsidRPr="00984198">
        <w:rPr>
          <w:rFonts w:ascii="Traditional Arabic" w:hint="cs"/>
          <w:rtl/>
          <w:lang w:bidi="fa-IR"/>
        </w:rPr>
        <w:t>کس ادعا کند که صفتی از صفات الله عزوجل مخلوق یا غیر حقیقی و مستعار است در حقیقت کافر گشته و از حق روی گردانده است. چرا که اگر بگویی الله پس او الله است و اگر بگویی الرحمن پس او الرحمن و همان الله است و اگر بگویی حکیم، حمید، علیم، مجید، جبار، متکبر، جبار، قاهر، قادر، او نیز اینچنین است و او همان الله عزوجل</w:t>
      </w:r>
      <w:r w:rsidR="009D0387" w:rsidRPr="00984198">
        <w:rPr>
          <w:rFonts w:ascii="Traditional Arabic" w:hint="cs"/>
          <w:rtl/>
          <w:lang w:bidi="fa-IR"/>
        </w:rPr>
        <w:t xml:space="preserve"> می‌</w:t>
      </w:r>
      <w:r w:rsidRPr="00984198">
        <w:rPr>
          <w:rFonts w:ascii="Traditional Arabic" w:hint="cs"/>
          <w:rtl/>
          <w:lang w:bidi="fa-IR"/>
        </w:rPr>
        <w:t xml:space="preserve">باشد. </w:t>
      </w:r>
    </w:p>
    <w:p w:rsidR="00C5413C" w:rsidRPr="00736060" w:rsidRDefault="00C5413C" w:rsidP="007C00FB">
      <w:pPr>
        <w:autoSpaceDE w:val="0"/>
        <w:autoSpaceDN w:val="0"/>
        <w:adjustRightInd w:val="0"/>
        <w:jc w:val="both"/>
        <w:rPr>
          <w:rFonts w:ascii="KFGQPC Uthmanic Script HAFS" w:hAnsi="KFGQPC Uthmanic Script HAFS" w:cs="KFGQPC Uthmanic Script HAFS" w:hint="cs"/>
          <w:rtl/>
        </w:rPr>
      </w:pPr>
      <w:r w:rsidRPr="00984198">
        <w:rPr>
          <w:rFonts w:ascii="Traditional Arabic" w:hint="cs"/>
          <w:rtl/>
          <w:lang w:bidi="fa-IR"/>
        </w:rPr>
        <w:t>اسمی که برای اوست مخالف با صفتش</w:t>
      </w:r>
      <w:r w:rsidR="009D0387" w:rsidRPr="00984198">
        <w:rPr>
          <w:rFonts w:ascii="Traditional Arabic" w:hint="cs"/>
          <w:rtl/>
          <w:lang w:bidi="fa-IR"/>
        </w:rPr>
        <w:t xml:space="preserve"> نمی‌</w:t>
      </w:r>
      <w:r w:rsidR="007C00FB">
        <w:rPr>
          <w:rFonts w:ascii="Traditional Arabic" w:hint="cs"/>
          <w:rtl/>
          <w:lang w:bidi="fa-IR"/>
        </w:rPr>
        <w:t>باشد</w:t>
      </w:r>
      <w:r w:rsidRPr="00984198">
        <w:rPr>
          <w:rFonts w:ascii="Traditional Arabic" w:hint="cs"/>
          <w:rtl/>
          <w:lang w:bidi="fa-IR"/>
        </w:rPr>
        <w:t xml:space="preserve"> و صفتی که برای اوست نیز مخالف با اسمش</w:t>
      </w:r>
      <w:r w:rsidR="009D0387" w:rsidRPr="00984198">
        <w:rPr>
          <w:rFonts w:ascii="Traditional Arabic" w:hint="cs"/>
          <w:rtl/>
          <w:lang w:bidi="fa-IR"/>
        </w:rPr>
        <w:t xml:space="preserve"> نمی‌</w:t>
      </w:r>
      <w:r w:rsidRPr="00984198">
        <w:rPr>
          <w:rFonts w:ascii="Traditional Arabic" w:hint="cs"/>
          <w:rtl/>
          <w:lang w:bidi="fa-IR"/>
        </w:rPr>
        <w:t>باشد، پیوسته ای</w:t>
      </w:r>
      <w:r w:rsidR="007C00FB">
        <w:rPr>
          <w:rFonts w:ascii="Traditional Arabic" w:hint="cs"/>
          <w:rtl/>
          <w:lang w:bidi="fa-IR"/>
        </w:rPr>
        <w:t>ن چنین بوده و هست؛ قبل از مخلوقات، خالق بوده و قبل از روزی</w:t>
      </w:r>
      <w:r w:rsidR="007C00FB">
        <w:rPr>
          <w:rFonts w:ascii="Traditional Arabic"/>
          <w:rtl/>
          <w:lang w:bidi="fa-IR"/>
        </w:rPr>
        <w:softHyphen/>
      </w:r>
      <w:r w:rsidRPr="00984198">
        <w:rPr>
          <w:rFonts w:ascii="Traditional Arabic" w:hint="cs"/>
          <w:rtl/>
          <w:lang w:bidi="fa-IR"/>
        </w:rPr>
        <w:t>خورندگان روزی دهنده و رازق بوده و قبل از علوم، عالم بوده و قبل از اینکه صوت مخلوقات را بشنود، شنوا بوده است. الله عزوجل از هر مثل و مانند و شبیهی پاک و منزه</w:t>
      </w:r>
      <w:r w:rsidR="009D0387" w:rsidRPr="00984198">
        <w:rPr>
          <w:rFonts w:ascii="Traditional Arabic" w:hint="cs"/>
          <w:rtl/>
          <w:lang w:bidi="fa-IR"/>
        </w:rPr>
        <w:t xml:space="preserve"> می‌</w:t>
      </w:r>
      <w:r w:rsidRPr="00984198">
        <w:rPr>
          <w:rFonts w:ascii="Traditional Arabic" w:hint="cs"/>
          <w:rtl/>
          <w:lang w:bidi="fa-IR"/>
        </w:rPr>
        <w:t>باشد. هیچ مثل و مانند و ند و ضدی برای او نیست،</w:t>
      </w:r>
      <w:r w:rsidR="00786ADA" w:rsidRPr="00984198">
        <w:rPr>
          <w:rFonts w:ascii="Traditional Arabic" w:hint="cs"/>
          <w:rtl/>
          <w:lang w:bidi="fa-IR"/>
        </w:rPr>
        <w:t xml:space="preserve"> </w:t>
      </w:r>
      <w:r w:rsidR="00786ADA" w:rsidRPr="00664364">
        <w:rPr>
          <w:rFonts w:ascii="Traditional Arabic" w:hAnsi="Traditional Arabic" w:cs="Traditional Arabic"/>
          <w:rtl/>
        </w:rPr>
        <w:t>﴿</w:t>
      </w:r>
      <w:r w:rsidR="00736060">
        <w:rPr>
          <w:rFonts w:ascii="KFGQPC Uthmanic Script HAFS" w:hAnsi="KFGQPC Uthmanic Script HAFS" w:cs="KFGQPC Uthmanic Script HAFS"/>
          <w:rtl/>
        </w:rPr>
        <w:t>لَيۡسَ كَمِثۡلِهِ</w:t>
      </w:r>
      <w:r w:rsidR="00736060">
        <w:rPr>
          <w:rFonts w:ascii="KFGQPC Uthmanic Script HAFS" w:hAnsi="KFGQPC Uthmanic Script HAFS" w:cs="KFGQPC Uthmanic Script HAFS" w:hint="cs"/>
          <w:rtl/>
        </w:rPr>
        <w:t>ۦ</w:t>
      </w:r>
      <w:r w:rsidR="00736060">
        <w:rPr>
          <w:rFonts w:ascii="KFGQPC Uthmanic Script HAFS" w:hAnsi="KFGQPC Uthmanic Script HAFS" w:cs="KFGQPC Uthmanic Script HAFS"/>
          <w:rtl/>
        </w:rPr>
        <w:t xml:space="preserve"> شَيۡءٞۖ وَهُوَ </w:t>
      </w:r>
      <w:r w:rsidR="00736060">
        <w:rPr>
          <w:rFonts w:ascii="KFGQPC Uthmanic Script HAFS" w:hAnsi="KFGQPC Uthmanic Script HAFS" w:cs="KFGQPC Uthmanic Script HAFS" w:hint="cs"/>
          <w:rtl/>
        </w:rPr>
        <w:t>ٱلسَّمِيعُ</w:t>
      </w:r>
      <w:r w:rsidR="00736060">
        <w:rPr>
          <w:rFonts w:ascii="KFGQPC Uthmanic Script HAFS" w:hAnsi="KFGQPC Uthmanic Script HAFS" w:cs="KFGQPC Uthmanic Script HAFS"/>
          <w:rtl/>
        </w:rPr>
        <w:t xml:space="preserve"> </w:t>
      </w:r>
      <w:r w:rsidR="00736060">
        <w:rPr>
          <w:rFonts w:ascii="KFGQPC Uthmanic Script HAFS" w:hAnsi="KFGQPC Uthmanic Script HAFS" w:cs="KFGQPC Uthmanic Script HAFS" w:hint="cs"/>
          <w:rtl/>
        </w:rPr>
        <w:t>ٱلۡبَصِيرُ</w:t>
      </w:r>
      <w:r w:rsidR="00736060">
        <w:rPr>
          <w:rFonts w:ascii="KFGQPC Uthmanic Script HAFS" w:hAnsi="KFGQPC Uthmanic Script HAFS" w:cs="KFGQPC Uthmanic Script HAFS"/>
          <w:rtl/>
        </w:rPr>
        <w:t xml:space="preserve"> ١١</w:t>
      </w:r>
      <w:r w:rsidR="00786ADA" w:rsidRPr="00664364">
        <w:rPr>
          <w:rFonts w:ascii="Traditional Arabic" w:hAnsi="Traditional Arabic" w:cs="Traditional Arabic"/>
          <w:rtl/>
        </w:rPr>
        <w:t>﴾</w:t>
      </w:r>
      <w:r w:rsidR="00786ADA" w:rsidRPr="00984198">
        <w:rPr>
          <w:rFonts w:hint="cs"/>
          <w:rtl/>
          <w:lang w:bidi="fa-IR"/>
        </w:rPr>
        <w:t xml:space="preserve"> </w:t>
      </w:r>
      <w:r w:rsidR="00786ADA" w:rsidRPr="003F57E3">
        <w:rPr>
          <w:rFonts w:ascii="mylotus" w:hAnsi="mylotus" w:cs="mylotus"/>
          <w:sz w:val="24"/>
          <w:szCs w:val="24"/>
          <w:rtl/>
        </w:rPr>
        <w:t>[</w:t>
      </w:r>
      <w:r w:rsidR="00786ADA">
        <w:rPr>
          <w:rFonts w:ascii="mylotus" w:hAnsi="mylotus" w:cs="mylotus"/>
          <w:sz w:val="24"/>
          <w:szCs w:val="24"/>
          <w:rtl/>
        </w:rPr>
        <w:t>الشورى: 11</w:t>
      </w:r>
      <w:r w:rsidR="00786ADA" w:rsidRPr="003F57E3">
        <w:rPr>
          <w:rFonts w:ascii="mylotus" w:hAnsi="mylotus" w:cs="mylotus"/>
          <w:sz w:val="24"/>
          <w:szCs w:val="24"/>
          <w:rtl/>
        </w:rPr>
        <w:t>]</w:t>
      </w:r>
      <w:r w:rsidRPr="00984198">
        <w:rPr>
          <w:rFonts w:ascii="Traditional Arabic" w:hint="cs"/>
          <w:rtl/>
          <w:lang w:bidi="fa-IR"/>
        </w:rPr>
        <w:t xml:space="preserve"> </w:t>
      </w:r>
      <w:r w:rsidR="00977ECE">
        <w:rPr>
          <w:rFonts w:ascii="Traditional Arabic" w:hint="cs"/>
          <w:rtl/>
          <w:lang w:bidi="fa-IR"/>
        </w:rPr>
        <w:t>«</w:t>
      </w:r>
      <w:r w:rsidRPr="00984198">
        <w:rPr>
          <w:rFonts w:ascii="Traditional Arabic"/>
          <w:rtl/>
          <w:lang w:bidi="fa-IR"/>
        </w:rPr>
        <w:t>هيچ چيز همانند او نيست و اوست که شنوا و بيناست</w:t>
      </w:r>
      <w:r w:rsidR="00977ECE">
        <w:rPr>
          <w:rFonts w:ascii="Traditional Arabic" w:hint="cs"/>
          <w:rtl/>
          <w:lang w:bidi="fa-IR"/>
        </w:rPr>
        <w:t>»</w:t>
      </w:r>
      <w:r w:rsidRPr="00984198">
        <w:rPr>
          <w:rFonts w:ascii="Traditional Arabic"/>
          <w:rtl/>
          <w:lang w:bidi="fa-IR"/>
        </w:rPr>
        <w:t>.</w:t>
      </w:r>
      <w:r w:rsidRPr="00984198">
        <w:rPr>
          <w:rFonts w:ascii="Traditional Arabic" w:hint="cs"/>
          <w:rtl/>
          <w:lang w:bidi="fa-IR"/>
        </w:rPr>
        <w:t xml:space="preserve"> </w:t>
      </w:r>
    </w:p>
    <w:p w:rsidR="00C5413C" w:rsidRPr="00984198" w:rsidRDefault="00C5413C" w:rsidP="004D678C">
      <w:pPr>
        <w:pStyle w:val="a4"/>
        <w:rPr>
          <w:rFonts w:hint="cs"/>
          <w:rtl/>
        </w:rPr>
      </w:pPr>
      <w:bookmarkStart w:id="26" w:name="_Toc418616814"/>
      <w:r w:rsidRPr="00984198">
        <w:rPr>
          <w:rFonts w:hint="cs"/>
          <w:rtl/>
        </w:rPr>
        <w:lastRenderedPageBreak/>
        <w:t>قاعده</w:t>
      </w:r>
      <w:r w:rsidR="00AC25A8" w:rsidRPr="00984198">
        <w:rPr>
          <w:rFonts w:hint="cs"/>
          <w:rtl/>
        </w:rPr>
        <w:t xml:space="preserve">‌ی </w:t>
      </w:r>
      <w:r w:rsidRPr="00984198">
        <w:rPr>
          <w:rFonts w:hint="cs"/>
          <w:rtl/>
        </w:rPr>
        <w:t>ششم:</w:t>
      </w:r>
      <w:bookmarkEnd w:id="26"/>
      <w:r w:rsidRPr="00984198">
        <w:rPr>
          <w:rFonts w:hint="cs"/>
          <w:rtl/>
        </w:rPr>
        <w:t xml:space="preserve"> </w:t>
      </w:r>
    </w:p>
    <w:p w:rsidR="00C5413C" w:rsidRPr="00736060" w:rsidRDefault="00C5413C" w:rsidP="00736060">
      <w:pPr>
        <w:autoSpaceDE w:val="0"/>
        <w:autoSpaceDN w:val="0"/>
        <w:adjustRightInd w:val="0"/>
        <w:jc w:val="both"/>
        <w:rPr>
          <w:rFonts w:ascii="KFGQPC Uthmanic Script HAFS" w:hAnsi="KFGQPC Uthmanic Script HAFS" w:cs="KFGQPC Uthmanic Script HAFS" w:hint="cs"/>
          <w:rtl/>
        </w:rPr>
      </w:pPr>
      <w:r w:rsidRPr="00984198">
        <w:rPr>
          <w:rFonts w:ascii="Traditional Arabic" w:hint="cs"/>
          <w:rtl/>
          <w:lang w:bidi="fa-IR"/>
        </w:rPr>
        <w:t>در قرآن کریم، افعالی وارد شده که الله عزوجل</w:t>
      </w:r>
      <w:r w:rsidR="009D0387" w:rsidRPr="00984198">
        <w:rPr>
          <w:rFonts w:ascii="Traditional Arabic" w:hint="cs"/>
          <w:rtl/>
          <w:lang w:bidi="fa-IR"/>
        </w:rPr>
        <w:t xml:space="preserve"> آن‌ها </w:t>
      </w:r>
      <w:r w:rsidR="007C00FB">
        <w:rPr>
          <w:rFonts w:ascii="Traditional Arabic" w:hint="cs"/>
          <w:rtl/>
          <w:lang w:bidi="fa-IR"/>
        </w:rPr>
        <w:t>را برای خود بر مبنای</w:t>
      </w:r>
      <w:r w:rsidRPr="00984198">
        <w:rPr>
          <w:rFonts w:ascii="Traditional Arabic" w:hint="cs"/>
          <w:rtl/>
          <w:lang w:bidi="fa-IR"/>
        </w:rPr>
        <w:t xml:space="preserve"> جزای عادلانه و مقابله و رویارویی اطلاق کرده</w:t>
      </w:r>
      <w:r w:rsidR="007C00FB">
        <w:rPr>
          <w:rFonts w:ascii="Traditional Arabic" w:hint="cs"/>
          <w:rtl/>
          <w:lang w:bidi="fa-IR"/>
        </w:rPr>
        <w:t>‌اند</w:t>
      </w:r>
      <w:r w:rsidRPr="00984198">
        <w:rPr>
          <w:rFonts w:ascii="Traditional Arabic" w:hint="cs"/>
          <w:rtl/>
          <w:lang w:bidi="fa-IR"/>
        </w:rPr>
        <w:t xml:space="preserve"> که در واقع با توجه به سیاقی که در آن قرار دارند، مدح و کمال</w:t>
      </w:r>
      <w:r w:rsidR="009D0387" w:rsidRPr="00984198">
        <w:rPr>
          <w:rFonts w:ascii="Traditional Arabic" w:hint="cs"/>
          <w:rtl/>
          <w:lang w:bidi="fa-IR"/>
        </w:rPr>
        <w:t xml:space="preserve"> می‌</w:t>
      </w:r>
      <w:r w:rsidRPr="00984198">
        <w:rPr>
          <w:rFonts w:ascii="Traditional Arabic" w:hint="cs"/>
          <w:rtl/>
          <w:lang w:bidi="fa-IR"/>
        </w:rPr>
        <w:t>باشد، ولی جایز نیست که اسمائی برای الله عزوجل از</w:t>
      </w:r>
      <w:r w:rsidR="009D0387" w:rsidRPr="00984198">
        <w:rPr>
          <w:rFonts w:ascii="Traditional Arabic" w:hint="cs"/>
          <w:rtl/>
          <w:lang w:bidi="fa-IR"/>
        </w:rPr>
        <w:t xml:space="preserve"> آن‌ها </w:t>
      </w:r>
      <w:r w:rsidRPr="00984198">
        <w:rPr>
          <w:rFonts w:ascii="Traditional Arabic" w:hint="cs"/>
          <w:rtl/>
          <w:lang w:bidi="fa-IR"/>
        </w:rPr>
        <w:t>مشتق گرفته شود. و نیز جایز نیست که در غیر سیاق آیات بر الله عزوجل اطلاق گردند. همچون اینکه الله عزوجل می</w:t>
      </w:r>
      <w:r w:rsidRPr="00984198">
        <w:rPr>
          <w:rFonts w:ascii="Traditional Arabic" w:hint="cs"/>
          <w:cs/>
          <w:lang w:bidi="fa-IR"/>
        </w:rPr>
        <w:t>‎</w:t>
      </w:r>
      <w:r w:rsidRPr="00984198">
        <w:rPr>
          <w:rFonts w:ascii="Traditional Arabic" w:hint="cs"/>
          <w:rtl/>
          <w:lang w:bidi="fa-IR"/>
        </w:rPr>
        <w:t>فرماید:</w:t>
      </w:r>
      <w:r w:rsidR="00786ADA" w:rsidRPr="00984198">
        <w:rPr>
          <w:rFonts w:ascii="Traditional Arabic" w:hint="cs"/>
          <w:rtl/>
          <w:lang w:bidi="fa-IR"/>
        </w:rPr>
        <w:t xml:space="preserve"> </w:t>
      </w:r>
      <w:r w:rsidR="00786ADA" w:rsidRPr="00664364">
        <w:rPr>
          <w:rFonts w:ascii="Traditional Arabic" w:hAnsi="Traditional Arabic" w:cs="Traditional Arabic"/>
          <w:rtl/>
        </w:rPr>
        <w:t>﴿</w:t>
      </w:r>
      <w:r w:rsidR="00736060">
        <w:rPr>
          <w:rFonts w:ascii="KFGQPC Uthmanic Script HAFS" w:hAnsi="KFGQPC Uthmanic Script HAFS" w:cs="KFGQPC Uthmanic Script HAFS"/>
          <w:rtl/>
        </w:rPr>
        <w:t xml:space="preserve">وَمَكَرُواْ وَمَكَرَ </w:t>
      </w:r>
      <w:r w:rsidR="00736060">
        <w:rPr>
          <w:rFonts w:ascii="KFGQPC Uthmanic Script HAFS" w:hAnsi="KFGQPC Uthmanic Script HAFS" w:cs="KFGQPC Uthmanic Script HAFS" w:hint="cs"/>
          <w:rtl/>
        </w:rPr>
        <w:t>ٱللَّهُۖ</w:t>
      </w:r>
      <w:r w:rsidR="00786ADA" w:rsidRPr="00664364">
        <w:rPr>
          <w:rFonts w:ascii="Traditional Arabic" w:hAnsi="Traditional Arabic" w:cs="Traditional Arabic"/>
          <w:rtl/>
        </w:rPr>
        <w:t>﴾</w:t>
      </w:r>
      <w:r w:rsidR="00786ADA" w:rsidRPr="00984198">
        <w:rPr>
          <w:rFonts w:hint="cs"/>
          <w:rtl/>
          <w:lang w:bidi="fa-IR"/>
        </w:rPr>
        <w:t xml:space="preserve"> </w:t>
      </w:r>
      <w:r w:rsidR="00786ADA" w:rsidRPr="003F57E3">
        <w:rPr>
          <w:rFonts w:ascii="mylotus" w:hAnsi="mylotus" w:cs="mylotus"/>
          <w:sz w:val="24"/>
          <w:szCs w:val="24"/>
          <w:rtl/>
        </w:rPr>
        <w:t>[</w:t>
      </w:r>
      <w:r w:rsidR="00786ADA">
        <w:rPr>
          <w:rFonts w:ascii="mylotus" w:hAnsi="mylotus" w:cs="mylotus"/>
          <w:sz w:val="24"/>
          <w:szCs w:val="24"/>
          <w:rtl/>
        </w:rPr>
        <w:t>آل عمران: 54</w:t>
      </w:r>
      <w:r w:rsidR="00786ADA" w:rsidRPr="003F57E3">
        <w:rPr>
          <w:rFonts w:ascii="mylotus" w:hAnsi="mylotus" w:cs="mylotus"/>
          <w:sz w:val="24"/>
          <w:szCs w:val="24"/>
          <w:rtl/>
        </w:rPr>
        <w:t>]</w:t>
      </w:r>
      <w:r w:rsidRPr="00984198">
        <w:rPr>
          <w:rFonts w:ascii="Traditional Arabic" w:hint="cs"/>
          <w:rtl/>
          <w:lang w:bidi="fa-IR"/>
        </w:rPr>
        <w:t xml:space="preserve"> و نیز</w:t>
      </w:r>
      <w:r w:rsidR="009D0387" w:rsidRPr="00984198">
        <w:rPr>
          <w:rFonts w:ascii="Traditional Arabic" w:hint="cs"/>
          <w:rtl/>
          <w:lang w:bidi="fa-IR"/>
        </w:rPr>
        <w:t xml:space="preserve"> می‌</w:t>
      </w:r>
      <w:r w:rsidRPr="00984198">
        <w:rPr>
          <w:rFonts w:ascii="Traditional Arabic" w:hint="cs"/>
          <w:rtl/>
          <w:lang w:bidi="fa-IR"/>
        </w:rPr>
        <w:t>فرماید</w:t>
      </w:r>
      <w:r w:rsidR="00786ADA" w:rsidRPr="00984198">
        <w:rPr>
          <w:rFonts w:ascii="Traditional Arabic" w:hint="cs"/>
          <w:rtl/>
          <w:lang w:bidi="fa-IR"/>
        </w:rPr>
        <w:t xml:space="preserve">: </w:t>
      </w:r>
      <w:r w:rsidR="00786ADA" w:rsidRPr="00664364">
        <w:rPr>
          <w:rFonts w:ascii="Traditional Arabic" w:hAnsi="Traditional Arabic" w:cs="Traditional Arabic"/>
          <w:rtl/>
        </w:rPr>
        <w:t>﴿</w:t>
      </w:r>
      <w:r w:rsidR="00736060">
        <w:rPr>
          <w:rFonts w:ascii="KFGQPC Uthmanic Script HAFS" w:hAnsi="KFGQPC Uthmanic Script HAFS" w:cs="KFGQPC Uthmanic Script HAFS"/>
          <w:rtl/>
        </w:rPr>
        <w:t xml:space="preserve">نَسُواْ </w:t>
      </w:r>
      <w:r w:rsidR="00736060">
        <w:rPr>
          <w:rFonts w:ascii="KFGQPC Uthmanic Script HAFS" w:hAnsi="KFGQPC Uthmanic Script HAFS" w:cs="KFGQPC Uthmanic Script HAFS" w:hint="cs"/>
          <w:rtl/>
        </w:rPr>
        <w:t>ٱللَّهَ</w:t>
      </w:r>
      <w:r w:rsidR="00736060">
        <w:rPr>
          <w:rFonts w:ascii="KFGQPC Uthmanic Script HAFS" w:hAnsi="KFGQPC Uthmanic Script HAFS" w:cs="KFGQPC Uthmanic Script HAFS"/>
          <w:rtl/>
        </w:rPr>
        <w:t xml:space="preserve"> فَنَسِيَهُمۡ</w:t>
      </w:r>
      <w:r w:rsidR="00786ADA" w:rsidRPr="00664364">
        <w:rPr>
          <w:rFonts w:ascii="Traditional Arabic" w:hAnsi="Traditional Arabic" w:cs="Traditional Arabic"/>
          <w:rtl/>
        </w:rPr>
        <w:t>﴾</w:t>
      </w:r>
      <w:r w:rsidR="00786ADA" w:rsidRPr="00984198">
        <w:rPr>
          <w:rFonts w:hint="cs"/>
          <w:rtl/>
          <w:lang w:bidi="fa-IR"/>
        </w:rPr>
        <w:t xml:space="preserve"> </w:t>
      </w:r>
      <w:r w:rsidR="00786ADA" w:rsidRPr="003F57E3">
        <w:rPr>
          <w:rFonts w:ascii="mylotus" w:hAnsi="mylotus" w:cs="mylotus"/>
          <w:sz w:val="24"/>
          <w:szCs w:val="24"/>
          <w:rtl/>
        </w:rPr>
        <w:t>[</w:t>
      </w:r>
      <w:r w:rsidR="00786ADA">
        <w:rPr>
          <w:rFonts w:ascii="mylotus" w:hAnsi="mylotus" w:cs="mylotus"/>
          <w:sz w:val="24"/>
          <w:szCs w:val="24"/>
          <w:rtl/>
        </w:rPr>
        <w:t>التوبة: 67</w:t>
      </w:r>
      <w:r w:rsidR="00786ADA" w:rsidRPr="003F57E3">
        <w:rPr>
          <w:rFonts w:ascii="mylotus" w:hAnsi="mylotus" w:cs="mylotus"/>
          <w:sz w:val="24"/>
          <w:szCs w:val="24"/>
          <w:rtl/>
        </w:rPr>
        <w:t>]</w:t>
      </w:r>
      <w:r>
        <w:rPr>
          <w:rFonts w:cs="Traditional Arabic" w:hint="cs"/>
          <w:rtl/>
        </w:rPr>
        <w:t xml:space="preserve"> </w:t>
      </w:r>
      <w:r w:rsidRPr="00984198">
        <w:rPr>
          <w:rFonts w:ascii="Traditional Arabic" w:hint="cs"/>
          <w:rtl/>
          <w:lang w:bidi="fa-IR"/>
        </w:rPr>
        <w:t>و نیز می</w:t>
      </w:r>
      <w:r w:rsidRPr="00984198">
        <w:rPr>
          <w:rFonts w:ascii="Traditional Arabic" w:hint="cs"/>
          <w:cs/>
          <w:lang w:bidi="fa-IR"/>
        </w:rPr>
        <w:t>‎</w:t>
      </w:r>
      <w:r w:rsidRPr="00984198">
        <w:rPr>
          <w:rFonts w:ascii="Traditional Arabic" w:hint="cs"/>
          <w:rtl/>
          <w:lang w:bidi="fa-IR"/>
        </w:rPr>
        <w:t>فرماید:</w:t>
      </w:r>
      <w:r w:rsidR="00786ADA" w:rsidRPr="00984198">
        <w:rPr>
          <w:rFonts w:ascii="Traditional Arabic" w:hint="cs"/>
          <w:rtl/>
          <w:lang w:bidi="fa-IR"/>
        </w:rPr>
        <w:t xml:space="preserve"> </w:t>
      </w:r>
      <w:r w:rsidR="00786ADA" w:rsidRPr="00664364">
        <w:rPr>
          <w:rFonts w:ascii="Traditional Arabic" w:hAnsi="Traditional Arabic" w:cs="Traditional Arabic"/>
          <w:rtl/>
        </w:rPr>
        <w:t>﴿</w:t>
      </w:r>
      <w:r w:rsidR="00736060">
        <w:rPr>
          <w:rFonts w:ascii="KFGQPC Uthmanic Script HAFS" w:hAnsi="KFGQPC Uthmanic Script HAFS" w:cs="KFGQPC Uthmanic Script HAFS"/>
          <w:rtl/>
        </w:rPr>
        <w:t xml:space="preserve">وَإِذَا خَلَوۡاْ إِلَىٰ شَيَٰطِينِهِمۡ قَالُوٓاْ إِنَّا مَعَكُمۡ إِنَّمَا نَحۡنُ مُسۡتَهۡزِءُونَ ١٤ </w:t>
      </w:r>
      <w:r w:rsidR="00736060">
        <w:rPr>
          <w:rFonts w:ascii="KFGQPC Uthmanic Script HAFS" w:hAnsi="KFGQPC Uthmanic Script HAFS" w:cs="KFGQPC Uthmanic Script HAFS" w:hint="cs"/>
          <w:rtl/>
        </w:rPr>
        <w:t>ٱللَّهُ</w:t>
      </w:r>
      <w:r w:rsidR="00736060">
        <w:rPr>
          <w:rFonts w:ascii="KFGQPC Uthmanic Script HAFS" w:hAnsi="KFGQPC Uthmanic Script HAFS" w:cs="KFGQPC Uthmanic Script HAFS"/>
          <w:rtl/>
        </w:rPr>
        <w:t xml:space="preserve"> يَسۡتَهۡزِئُ بِهِمۡ</w:t>
      </w:r>
      <w:r w:rsidR="00786ADA" w:rsidRPr="00664364">
        <w:rPr>
          <w:rFonts w:ascii="Traditional Arabic" w:hAnsi="Traditional Arabic" w:cs="Traditional Arabic"/>
          <w:rtl/>
        </w:rPr>
        <w:t>﴾</w:t>
      </w:r>
      <w:r w:rsidR="00786ADA" w:rsidRPr="00984198">
        <w:rPr>
          <w:rFonts w:hint="cs"/>
          <w:rtl/>
          <w:lang w:bidi="fa-IR"/>
        </w:rPr>
        <w:t xml:space="preserve"> </w:t>
      </w:r>
      <w:r w:rsidR="00786ADA" w:rsidRPr="003F57E3">
        <w:rPr>
          <w:rFonts w:ascii="mylotus" w:hAnsi="mylotus" w:cs="mylotus"/>
          <w:sz w:val="24"/>
          <w:szCs w:val="24"/>
          <w:rtl/>
        </w:rPr>
        <w:t>[</w:t>
      </w:r>
      <w:r w:rsidR="00786ADA">
        <w:rPr>
          <w:rFonts w:ascii="mylotus" w:hAnsi="mylotus" w:cs="mylotus"/>
          <w:sz w:val="24"/>
          <w:szCs w:val="24"/>
          <w:rtl/>
        </w:rPr>
        <w:t>البقرة: 14-15</w:t>
      </w:r>
      <w:r w:rsidR="00786ADA" w:rsidRPr="003F57E3">
        <w:rPr>
          <w:rFonts w:ascii="mylotus" w:hAnsi="mylotus" w:cs="mylotus"/>
          <w:sz w:val="24"/>
          <w:szCs w:val="24"/>
          <w:rtl/>
        </w:rPr>
        <w:t>]</w:t>
      </w:r>
      <w:r w:rsidRPr="00984198">
        <w:rPr>
          <w:rFonts w:ascii="Traditional Arabic" w:hint="cs"/>
          <w:rtl/>
          <w:lang w:bidi="fa-IR"/>
        </w:rPr>
        <w:t xml:space="preserve"> و مانند این آیات. </w:t>
      </w:r>
    </w:p>
    <w:p w:rsidR="00C5413C" w:rsidRPr="00984198" w:rsidRDefault="00C5413C" w:rsidP="00C80182">
      <w:pPr>
        <w:autoSpaceDE w:val="0"/>
        <w:autoSpaceDN w:val="0"/>
        <w:adjustRightInd w:val="0"/>
        <w:jc w:val="both"/>
        <w:rPr>
          <w:rFonts w:ascii="Traditional Arabic" w:hint="cs"/>
          <w:rtl/>
          <w:lang w:bidi="fa-IR"/>
        </w:rPr>
      </w:pPr>
      <w:r w:rsidRPr="00984198">
        <w:rPr>
          <w:rFonts w:ascii="Traditional Arabic" w:hint="cs"/>
          <w:rtl/>
          <w:lang w:bidi="fa-IR"/>
        </w:rPr>
        <w:t>بنابراین</w:t>
      </w:r>
      <w:r w:rsidR="00066893">
        <w:rPr>
          <w:rFonts w:ascii="Traditional Arabic" w:hint="cs"/>
          <w:rtl/>
          <w:lang w:bidi="fa-IR"/>
        </w:rPr>
        <w:t>،</w:t>
      </w:r>
      <w:r w:rsidRPr="00984198">
        <w:rPr>
          <w:rFonts w:ascii="Traditional Arabic" w:hint="cs"/>
          <w:rtl/>
          <w:lang w:bidi="fa-IR"/>
        </w:rPr>
        <w:t xml:space="preserve"> جایز نیست که بر الله عزوجل اسامی</w:t>
      </w:r>
      <w:r w:rsidR="007C00FB">
        <w:rPr>
          <w:rFonts w:ascii="Traditional Arabic" w:hint="cs"/>
          <w:rtl/>
          <w:lang w:bidi="fa-IR"/>
        </w:rPr>
        <w:t xml:space="preserve"> همچون «مخادع، ماکر، ناس، مستهزی»</w:t>
      </w:r>
      <w:r w:rsidRPr="00984198">
        <w:rPr>
          <w:rFonts w:ascii="Traditional Arabic" w:hint="cs"/>
          <w:rtl/>
          <w:lang w:bidi="fa-IR"/>
        </w:rPr>
        <w:t xml:space="preserve"> و مانند</w:t>
      </w:r>
      <w:r w:rsidR="009D0387" w:rsidRPr="00984198">
        <w:rPr>
          <w:rFonts w:ascii="Traditional Arabic" w:hint="cs"/>
          <w:rtl/>
          <w:lang w:bidi="fa-IR"/>
        </w:rPr>
        <w:t xml:space="preserve"> این‌ها </w:t>
      </w:r>
      <w:r w:rsidRPr="00984198">
        <w:rPr>
          <w:rFonts w:ascii="Traditional Arabic" w:hint="cs"/>
          <w:rtl/>
          <w:lang w:bidi="fa-IR"/>
        </w:rPr>
        <w:t>اطلاق گردد. براستی که الله عزوجل بسیار بلند مرتبه</w:t>
      </w:r>
      <w:r w:rsidRPr="00984198">
        <w:rPr>
          <w:rFonts w:ascii="Traditional Arabic" w:hint="cs"/>
          <w:cs/>
          <w:lang w:bidi="fa-IR"/>
        </w:rPr>
        <w:t>‎</w:t>
      </w:r>
      <w:r w:rsidRPr="00984198">
        <w:rPr>
          <w:rFonts w:ascii="Traditional Arabic" w:hint="cs"/>
          <w:rtl/>
          <w:lang w:bidi="fa-IR"/>
        </w:rPr>
        <w:t>تر از آن است که چنین اسامی بر او اطلاق گردد. و نیز مطلقا گفته</w:t>
      </w:r>
      <w:r w:rsidR="009D0387" w:rsidRPr="00984198">
        <w:rPr>
          <w:rFonts w:ascii="Traditional Arabic" w:hint="cs"/>
          <w:rtl/>
          <w:lang w:bidi="fa-IR"/>
        </w:rPr>
        <w:t xml:space="preserve"> نمی‌</w:t>
      </w:r>
      <w:r w:rsidRPr="00984198">
        <w:rPr>
          <w:rFonts w:ascii="Traditional Arabic" w:hint="cs"/>
          <w:rtl/>
          <w:lang w:bidi="fa-IR"/>
        </w:rPr>
        <w:t>شود: الله عزوجل استهزاء</w:t>
      </w:r>
      <w:r w:rsidR="009D0387" w:rsidRPr="00984198">
        <w:rPr>
          <w:rFonts w:ascii="Traditional Arabic" w:hint="cs"/>
          <w:rtl/>
          <w:lang w:bidi="fa-IR"/>
        </w:rPr>
        <w:t xml:space="preserve"> می‌</w:t>
      </w:r>
      <w:r w:rsidRPr="00984198">
        <w:rPr>
          <w:rFonts w:ascii="Traditional Arabic" w:hint="cs"/>
          <w:rtl/>
          <w:lang w:bidi="fa-IR"/>
        </w:rPr>
        <w:t>کند و خدعه و مکر</w:t>
      </w:r>
      <w:r w:rsidR="009D0387" w:rsidRPr="00984198">
        <w:rPr>
          <w:rFonts w:ascii="Traditional Arabic" w:hint="cs"/>
          <w:rtl/>
          <w:lang w:bidi="fa-IR"/>
        </w:rPr>
        <w:t xml:space="preserve"> می‌</w:t>
      </w:r>
      <w:r w:rsidRPr="00984198">
        <w:rPr>
          <w:rFonts w:ascii="Traditional Arabic" w:hint="cs"/>
          <w:rtl/>
          <w:lang w:bidi="fa-IR"/>
        </w:rPr>
        <w:t>کند و فراموش</w:t>
      </w:r>
      <w:r w:rsidR="009D0387" w:rsidRPr="00984198">
        <w:rPr>
          <w:rFonts w:ascii="Traditional Arabic" w:hint="cs"/>
          <w:rtl/>
          <w:lang w:bidi="fa-IR"/>
        </w:rPr>
        <w:t xml:space="preserve"> می‌</w:t>
      </w:r>
      <w:r w:rsidRPr="00984198">
        <w:rPr>
          <w:rFonts w:ascii="Traditional Arabic" w:hint="cs"/>
          <w:rtl/>
          <w:lang w:bidi="fa-IR"/>
        </w:rPr>
        <w:t>کند، ب</w:t>
      </w:r>
      <w:r w:rsidR="007C00FB">
        <w:rPr>
          <w:rFonts w:ascii="Traditional Arabic" w:hint="cs"/>
          <w:rtl/>
          <w:lang w:bidi="fa-IR"/>
        </w:rPr>
        <w:t>لکه الله عزوجل بسیار بلند مرتبه</w:t>
      </w:r>
      <w:r w:rsidR="007C00FB">
        <w:rPr>
          <w:rFonts w:ascii="Traditional Arabic"/>
          <w:rtl/>
          <w:lang w:bidi="fa-IR"/>
        </w:rPr>
        <w:softHyphen/>
      </w:r>
      <w:r w:rsidRPr="00984198">
        <w:rPr>
          <w:rFonts w:ascii="Traditional Arabic" w:hint="cs"/>
          <w:rtl/>
          <w:lang w:bidi="fa-IR"/>
        </w:rPr>
        <w:t>تر و بزرگوارتر از آن</w:t>
      </w:r>
      <w:r w:rsidR="009D0387" w:rsidRPr="00984198">
        <w:rPr>
          <w:rFonts w:ascii="Traditional Arabic" w:hint="cs"/>
          <w:rtl/>
          <w:lang w:bidi="fa-IR"/>
        </w:rPr>
        <w:t xml:space="preserve"> می‌</w:t>
      </w:r>
      <w:r w:rsidRPr="00984198">
        <w:rPr>
          <w:rFonts w:ascii="Traditional Arabic" w:hint="cs"/>
          <w:rtl/>
          <w:lang w:bidi="fa-IR"/>
        </w:rPr>
        <w:t xml:space="preserve">باشد. </w:t>
      </w:r>
    </w:p>
    <w:p w:rsidR="00C5413C" w:rsidRPr="00984198" w:rsidRDefault="00C5413C" w:rsidP="00CE03EE">
      <w:pPr>
        <w:widowControl w:val="0"/>
        <w:autoSpaceDE w:val="0"/>
        <w:autoSpaceDN w:val="0"/>
        <w:adjustRightInd w:val="0"/>
        <w:jc w:val="both"/>
        <w:rPr>
          <w:rFonts w:ascii="Traditional Arabic" w:hint="cs"/>
          <w:rtl/>
          <w:lang w:bidi="fa-IR"/>
        </w:rPr>
      </w:pPr>
      <w:r w:rsidRPr="00984198">
        <w:rPr>
          <w:rFonts w:ascii="Traditional Arabic" w:hint="cs"/>
          <w:rtl/>
          <w:lang w:bidi="fa-IR"/>
        </w:rPr>
        <w:t xml:space="preserve">ابن قیم </w:t>
      </w:r>
      <w:r w:rsidR="007C00FB" w:rsidRPr="007C00FB">
        <w:rPr>
          <w:rFonts w:hint="cs"/>
          <w:noProof/>
          <w:sz w:val="24"/>
          <w:szCs w:val="24"/>
          <w:rtl/>
          <w:lang w:bidi="fa-IR"/>
        </w:rPr>
        <w:t>رحمه</w:t>
      </w:r>
      <w:r w:rsidR="007C00FB" w:rsidRPr="007C00FB">
        <w:rPr>
          <w:rFonts w:hint="cs"/>
          <w:noProof/>
          <w:sz w:val="24"/>
          <w:szCs w:val="24"/>
          <w:rtl/>
          <w:lang w:bidi="fa-IR"/>
        </w:rPr>
        <w:softHyphen/>
        <w:t>الله</w:t>
      </w:r>
      <w:r w:rsidR="009D0387" w:rsidRPr="00984198">
        <w:rPr>
          <w:rFonts w:ascii="Traditional Arabic" w:hint="cs"/>
          <w:rtl/>
          <w:lang w:bidi="fa-IR"/>
        </w:rPr>
        <w:t xml:space="preserve"> می‌</w:t>
      </w:r>
      <w:r w:rsidRPr="00984198">
        <w:rPr>
          <w:rFonts w:ascii="Traditional Arabic" w:hint="cs"/>
          <w:rtl/>
          <w:lang w:bidi="fa-IR"/>
        </w:rPr>
        <w:t xml:space="preserve">گوید: </w:t>
      </w:r>
      <w:r w:rsidR="007C00FB">
        <w:rPr>
          <w:rFonts w:ascii="Traditional Arabic" w:hint="cs"/>
          <w:rtl/>
          <w:lang w:bidi="fa-IR"/>
        </w:rPr>
        <w:t>«</w:t>
      </w:r>
      <w:r w:rsidRPr="00984198">
        <w:rPr>
          <w:rFonts w:ascii="Traditional Arabic" w:hint="cs"/>
          <w:rtl/>
          <w:lang w:bidi="fa-IR"/>
        </w:rPr>
        <w:t>الله عزوجل خویش را مطلقا به کید و مکر و خداع و استهزاء، توصیف نکرده است و این در اسماء نیکویش داخل</w:t>
      </w:r>
      <w:r w:rsidR="009D0387" w:rsidRPr="00984198">
        <w:rPr>
          <w:rFonts w:ascii="Traditional Arabic" w:hint="cs"/>
          <w:rtl/>
          <w:lang w:bidi="fa-IR"/>
        </w:rPr>
        <w:t xml:space="preserve"> نمی‌</w:t>
      </w:r>
      <w:r w:rsidRPr="00984198">
        <w:rPr>
          <w:rFonts w:ascii="Traditional Arabic" w:hint="cs"/>
          <w:rtl/>
          <w:lang w:bidi="fa-IR"/>
        </w:rPr>
        <w:t>باشد و مصنفین جاهلی که در شرح اسماء الحسنی گمان</w:t>
      </w:r>
      <w:r w:rsidR="009D0387" w:rsidRPr="00984198">
        <w:rPr>
          <w:rFonts w:ascii="Traditional Arabic" w:hint="cs"/>
          <w:rtl/>
          <w:lang w:bidi="fa-IR"/>
        </w:rPr>
        <w:t xml:space="preserve"> می‌</w:t>
      </w:r>
      <w:r w:rsidRPr="00984198">
        <w:rPr>
          <w:rFonts w:ascii="Traditional Arabic" w:hint="cs"/>
          <w:rtl/>
          <w:lang w:bidi="fa-IR"/>
        </w:rPr>
        <w:t xml:space="preserve">کنند که </w:t>
      </w:r>
      <w:r w:rsidR="00CE03EE">
        <w:rPr>
          <w:rFonts w:ascii="Traditional Arabic" w:hint="cs"/>
          <w:rtl/>
          <w:lang w:bidi="fa-IR"/>
        </w:rPr>
        <w:t>«</w:t>
      </w:r>
      <w:r w:rsidRPr="00984198">
        <w:rPr>
          <w:rFonts w:ascii="Traditional Arabic" w:hint="cs"/>
          <w:rtl/>
          <w:lang w:bidi="fa-IR"/>
        </w:rPr>
        <w:t>الماکر، الخادع، المستهزی، الکائد</w:t>
      </w:r>
      <w:r w:rsidR="00CE03EE">
        <w:rPr>
          <w:rFonts w:ascii="Traditional Arabic" w:hint="cs"/>
          <w:rtl/>
          <w:lang w:bidi="fa-IR"/>
        </w:rPr>
        <w:t>»</w:t>
      </w:r>
      <w:r w:rsidRPr="00984198">
        <w:rPr>
          <w:rFonts w:ascii="Traditional Arabic" w:hint="cs"/>
          <w:rtl/>
          <w:lang w:bidi="fa-IR"/>
        </w:rPr>
        <w:t xml:space="preserve"> از اسماء الله عزوجل</w:t>
      </w:r>
      <w:r w:rsidR="009D0387" w:rsidRPr="00984198">
        <w:rPr>
          <w:rFonts w:ascii="Traditional Arabic" w:hint="cs"/>
          <w:rtl/>
          <w:lang w:bidi="fa-IR"/>
        </w:rPr>
        <w:t xml:space="preserve"> می‌</w:t>
      </w:r>
      <w:r w:rsidRPr="00984198">
        <w:rPr>
          <w:rFonts w:ascii="Traditional Arabic" w:hint="cs"/>
          <w:rtl/>
          <w:lang w:bidi="fa-IR"/>
        </w:rPr>
        <w:t>باشد، در حقیقت لب به سخن بسیار بزرگی گشوده</w:t>
      </w:r>
      <w:r w:rsidR="00AC25A8" w:rsidRPr="00984198">
        <w:rPr>
          <w:rFonts w:ascii="Traditional Arabic" w:hint="cs"/>
          <w:rtl/>
          <w:lang w:bidi="fa-IR"/>
        </w:rPr>
        <w:t xml:space="preserve">‌اند </w:t>
      </w:r>
      <w:r w:rsidRPr="00984198">
        <w:rPr>
          <w:rFonts w:ascii="Traditional Arabic" w:hint="cs"/>
          <w:rtl/>
          <w:lang w:bidi="fa-IR"/>
        </w:rPr>
        <w:t>که انسان از شنیدن آن به لرزه</w:t>
      </w:r>
      <w:r w:rsidR="009D0387" w:rsidRPr="00984198">
        <w:rPr>
          <w:rFonts w:ascii="Traditional Arabic" w:hint="cs"/>
          <w:rtl/>
          <w:lang w:bidi="fa-IR"/>
        </w:rPr>
        <w:t xml:space="preserve"> می‌</w:t>
      </w:r>
      <w:r w:rsidR="00CE03EE">
        <w:rPr>
          <w:rFonts w:ascii="Traditional Arabic" w:hint="cs"/>
          <w:rtl/>
          <w:lang w:bidi="fa-IR"/>
        </w:rPr>
        <w:t>آید</w:t>
      </w:r>
      <w:r w:rsidRPr="00984198">
        <w:rPr>
          <w:rFonts w:ascii="Traditional Arabic" w:hint="cs"/>
          <w:rtl/>
          <w:lang w:bidi="fa-IR"/>
        </w:rPr>
        <w:t xml:space="preserve"> و نزدیک است که</w:t>
      </w:r>
      <w:r w:rsidR="000D7195" w:rsidRPr="00984198">
        <w:rPr>
          <w:rFonts w:ascii="Traditional Arabic" w:hint="cs"/>
          <w:rtl/>
          <w:lang w:bidi="fa-IR"/>
        </w:rPr>
        <w:t xml:space="preserve"> گوش‌ها</w:t>
      </w:r>
      <w:r w:rsidR="009D0387" w:rsidRPr="00984198">
        <w:rPr>
          <w:rFonts w:ascii="Traditional Arabic" w:hint="cs"/>
          <w:rtl/>
          <w:lang w:bidi="fa-IR"/>
        </w:rPr>
        <w:t xml:space="preserve"> </w:t>
      </w:r>
      <w:r w:rsidRPr="00984198">
        <w:rPr>
          <w:rFonts w:ascii="Traditional Arabic" w:hint="cs"/>
          <w:rtl/>
          <w:lang w:bidi="fa-IR"/>
        </w:rPr>
        <w:t>در هنگام شنیدن آن، کر شود</w:t>
      </w:r>
      <w:r w:rsidR="00CE03EE">
        <w:rPr>
          <w:rFonts w:ascii="Traditional Arabic" w:hint="cs"/>
          <w:rtl/>
          <w:lang w:bidi="fa-IR"/>
        </w:rPr>
        <w:t>.</w:t>
      </w:r>
      <w:r w:rsidRPr="00984198">
        <w:rPr>
          <w:rFonts w:ascii="Traditional Arabic" w:hint="cs"/>
          <w:rtl/>
          <w:lang w:bidi="fa-IR"/>
        </w:rPr>
        <w:t xml:space="preserve"> و این جاهل بدان مغرور گش</w:t>
      </w:r>
      <w:r w:rsidR="00CE03EE">
        <w:rPr>
          <w:rFonts w:ascii="Traditional Arabic" w:hint="cs"/>
          <w:rtl/>
          <w:lang w:bidi="fa-IR"/>
        </w:rPr>
        <w:t>ته که الله عزوجل این افعال را بر</w:t>
      </w:r>
      <w:r w:rsidRPr="00984198">
        <w:rPr>
          <w:rFonts w:ascii="Traditional Arabic" w:hint="cs"/>
          <w:rtl/>
          <w:lang w:bidi="fa-IR"/>
        </w:rPr>
        <w:t xml:space="preserve"> خویشتن اطلاق کرده و بدین ترتیب اس</w:t>
      </w:r>
      <w:r w:rsidR="00CE03EE">
        <w:rPr>
          <w:rFonts w:ascii="Traditional Arabic" w:hint="cs"/>
          <w:rtl/>
          <w:lang w:bidi="fa-IR"/>
        </w:rPr>
        <w:t>مائی را از آن مشتق کرده است؛ درحالی</w:t>
      </w:r>
      <w:r w:rsidR="00CE03EE">
        <w:rPr>
          <w:rFonts w:ascii="Traditional Arabic"/>
          <w:rtl/>
          <w:lang w:bidi="fa-IR"/>
        </w:rPr>
        <w:softHyphen/>
      </w:r>
      <w:r w:rsidRPr="00984198">
        <w:rPr>
          <w:rFonts w:ascii="Traditional Arabic" w:hint="cs"/>
          <w:rtl/>
          <w:lang w:bidi="fa-IR"/>
        </w:rPr>
        <w:t>که تمامی اسماء الله عزوجل نیکو و زیبا</w:t>
      </w:r>
      <w:r w:rsidR="009D0387" w:rsidRPr="00984198">
        <w:rPr>
          <w:rFonts w:ascii="Traditional Arabic" w:hint="cs"/>
          <w:rtl/>
          <w:lang w:bidi="fa-IR"/>
        </w:rPr>
        <w:t xml:space="preserve"> می‌</w:t>
      </w:r>
      <w:r w:rsidRPr="00984198">
        <w:rPr>
          <w:rFonts w:ascii="Traditional Arabic" w:hint="cs"/>
          <w:rtl/>
          <w:lang w:bidi="fa-IR"/>
        </w:rPr>
        <w:t>باشند. و این اسماء را در اسماء الحسنی داخل کرده است و</w:t>
      </w:r>
      <w:r w:rsidR="009D0387" w:rsidRPr="00984198">
        <w:rPr>
          <w:rFonts w:ascii="Traditional Arabic" w:hint="cs"/>
          <w:rtl/>
          <w:lang w:bidi="fa-IR"/>
        </w:rPr>
        <w:t xml:space="preserve"> آن‌ها </w:t>
      </w:r>
      <w:r w:rsidRPr="00984198">
        <w:rPr>
          <w:rFonts w:ascii="Traditional Arabic" w:hint="cs"/>
          <w:rtl/>
          <w:lang w:bidi="fa-IR"/>
        </w:rPr>
        <w:t xml:space="preserve">را مقرون به </w:t>
      </w:r>
      <w:r w:rsidR="009B5C1F">
        <w:rPr>
          <w:rFonts w:ascii="Traditional Arabic" w:hAnsi="Traditional Arabic" w:cs="Traditional Arabic"/>
          <w:rtl/>
        </w:rPr>
        <w:t>«</w:t>
      </w:r>
      <w:r w:rsidRPr="00984198">
        <w:rPr>
          <w:rFonts w:ascii="Traditional Arabic" w:hint="cs"/>
          <w:rtl/>
          <w:lang w:bidi="fa-IR"/>
        </w:rPr>
        <w:t>الرحیم، الودود، الحکیم، الکریم</w:t>
      </w:r>
      <w:r w:rsidR="009B5C1F">
        <w:rPr>
          <w:rFonts w:ascii="Traditional Arabic" w:hAnsi="Traditional Arabic" w:cs="Traditional Arabic"/>
          <w:rtl/>
        </w:rPr>
        <w:t>»</w:t>
      </w:r>
      <w:r w:rsidRPr="00984198">
        <w:rPr>
          <w:rFonts w:ascii="Traditional Arabic" w:hint="cs"/>
          <w:rtl/>
          <w:lang w:bidi="fa-IR"/>
        </w:rPr>
        <w:t xml:space="preserve"> کرده است و این جهل بزرگی است؛ چرا که این افعال </w:t>
      </w:r>
      <w:r w:rsidRPr="00984198">
        <w:rPr>
          <w:rFonts w:ascii="Traditional Arabic" w:hint="cs"/>
          <w:rtl/>
          <w:lang w:bidi="fa-IR"/>
        </w:rPr>
        <w:lastRenderedPageBreak/>
        <w:t>مطلقاً مورد مدح و ستایش</w:t>
      </w:r>
      <w:r w:rsidR="009D0387" w:rsidRPr="00984198">
        <w:rPr>
          <w:rFonts w:ascii="Traditional Arabic" w:hint="cs"/>
          <w:rtl/>
          <w:lang w:bidi="fa-IR"/>
        </w:rPr>
        <w:t xml:space="preserve"> نمی‌</w:t>
      </w:r>
      <w:r w:rsidRPr="00984198">
        <w:rPr>
          <w:rFonts w:ascii="Traditional Arabic" w:hint="cs"/>
          <w:rtl/>
          <w:lang w:bidi="fa-IR"/>
        </w:rPr>
        <w:t>باشند بلکه در موضعی مدح شده و در موضعی دیگر مذموم</w:t>
      </w:r>
      <w:r w:rsidR="009D0387" w:rsidRPr="00984198">
        <w:rPr>
          <w:rFonts w:ascii="Traditional Arabic" w:hint="cs"/>
          <w:rtl/>
          <w:lang w:bidi="fa-IR"/>
        </w:rPr>
        <w:t xml:space="preserve"> می‌</w:t>
      </w:r>
      <w:r w:rsidRPr="00984198">
        <w:rPr>
          <w:rFonts w:ascii="Traditional Arabic" w:hint="cs"/>
          <w:rtl/>
          <w:lang w:bidi="fa-IR"/>
        </w:rPr>
        <w:t>باشند. بنابراین اطلاق این افعال به طور مطلق بر الله عزوجل جایز</w:t>
      </w:r>
      <w:r w:rsidR="009D0387" w:rsidRPr="00984198">
        <w:rPr>
          <w:rFonts w:ascii="Traditional Arabic" w:hint="cs"/>
          <w:rtl/>
          <w:lang w:bidi="fa-IR"/>
        </w:rPr>
        <w:t xml:space="preserve"> نمی‌</w:t>
      </w:r>
      <w:r w:rsidRPr="00984198">
        <w:rPr>
          <w:rFonts w:ascii="Traditional Arabic" w:hint="cs"/>
          <w:rtl/>
          <w:lang w:bidi="fa-IR"/>
        </w:rPr>
        <w:t>باشد.</w:t>
      </w:r>
      <w:r w:rsidR="00CE03EE">
        <w:rPr>
          <w:rFonts w:ascii="Traditional Arabic" w:hint="cs"/>
          <w:rtl/>
          <w:lang w:bidi="fa-IR"/>
        </w:rPr>
        <w:t>»</w:t>
      </w:r>
      <w:r w:rsidRPr="00984198">
        <w:rPr>
          <w:rFonts w:ascii="Traditional Arabic" w:hint="cs"/>
          <w:rtl/>
          <w:lang w:bidi="fa-IR"/>
        </w:rPr>
        <w:t xml:space="preserve"> سپس ابن قیم </w:t>
      </w:r>
      <w:r w:rsidR="00CE03EE" w:rsidRPr="00CE03EE">
        <w:rPr>
          <w:rFonts w:hint="cs"/>
          <w:noProof/>
          <w:sz w:val="24"/>
          <w:szCs w:val="24"/>
          <w:rtl/>
          <w:lang w:bidi="fa-IR"/>
        </w:rPr>
        <w:t>رحمه</w:t>
      </w:r>
      <w:r w:rsidR="00CE03EE" w:rsidRPr="00CE03EE">
        <w:rPr>
          <w:rFonts w:hint="cs"/>
          <w:noProof/>
          <w:sz w:val="24"/>
          <w:szCs w:val="24"/>
          <w:rtl/>
          <w:lang w:bidi="fa-IR"/>
        </w:rPr>
        <w:softHyphen/>
        <w:t>الله</w:t>
      </w:r>
      <w:r w:rsidRPr="00984198">
        <w:rPr>
          <w:rFonts w:ascii="Traditional Arabic" w:hint="cs"/>
          <w:rtl/>
          <w:lang w:bidi="fa-IR"/>
        </w:rPr>
        <w:t xml:space="preserve"> می</w:t>
      </w:r>
      <w:r w:rsidRPr="00984198">
        <w:rPr>
          <w:rFonts w:ascii="Traditional Arabic" w:hint="cs"/>
          <w:cs/>
          <w:lang w:bidi="fa-IR"/>
        </w:rPr>
        <w:t>‎</w:t>
      </w:r>
      <w:r w:rsidRPr="00984198">
        <w:rPr>
          <w:rFonts w:ascii="Traditional Arabic" w:hint="cs"/>
          <w:rtl/>
          <w:lang w:bidi="fa-IR"/>
        </w:rPr>
        <w:t>گوید: «مقصود آن</w:t>
      </w:r>
      <w:r w:rsidR="00CE03EE">
        <w:rPr>
          <w:rFonts w:ascii="Traditional Arabic" w:hint="cs"/>
          <w:rtl/>
          <w:lang w:bidi="fa-IR"/>
        </w:rPr>
        <w:t xml:space="preserve"> ا</w:t>
      </w:r>
      <w:r w:rsidRPr="00984198">
        <w:rPr>
          <w:rFonts w:ascii="Traditional Arabic" w:hint="cs"/>
          <w:rtl/>
          <w:lang w:bidi="fa-IR"/>
        </w:rPr>
        <w:t>ست که الله عزوجل خویش را به کید و مکر و خداع توصیف نکر</w:t>
      </w:r>
      <w:r w:rsidR="00CE03EE">
        <w:rPr>
          <w:rFonts w:ascii="Traditional Arabic" w:hint="cs"/>
          <w:rtl/>
          <w:lang w:bidi="fa-IR"/>
        </w:rPr>
        <w:t>ده مگر بر وجه مجازات برای کسانی</w:t>
      </w:r>
      <w:r w:rsidR="00CE03EE">
        <w:rPr>
          <w:rFonts w:ascii="Traditional Arabic"/>
          <w:rtl/>
          <w:lang w:bidi="fa-IR"/>
        </w:rPr>
        <w:softHyphen/>
      </w:r>
      <w:r w:rsidRPr="00984198">
        <w:rPr>
          <w:rFonts w:ascii="Traditional Arabic" w:hint="cs"/>
          <w:rtl/>
          <w:lang w:bidi="fa-IR"/>
        </w:rPr>
        <w:t>که به ناحق مرتکب چنین کارهایی شده</w:t>
      </w:r>
      <w:r w:rsidR="00AC25A8" w:rsidRPr="00984198">
        <w:rPr>
          <w:rFonts w:ascii="Traditional Arabic" w:hint="cs"/>
          <w:rtl/>
          <w:lang w:bidi="fa-IR"/>
        </w:rPr>
        <w:t>‌اند.</w:t>
      </w:r>
      <w:r w:rsidRPr="00984198">
        <w:rPr>
          <w:rFonts w:ascii="Traditional Arabic" w:hint="cs"/>
          <w:rtl/>
          <w:lang w:bidi="fa-IR"/>
        </w:rPr>
        <w:t xml:space="preserve"> و پر واضح است که مجازات کردن افرادی که چنین اعمالی را مرتکب شوند، برای بندگان نیز حسنه و نیک قلمداد</w:t>
      </w:r>
      <w:r w:rsidR="009D0387" w:rsidRPr="00984198">
        <w:rPr>
          <w:rFonts w:ascii="Traditional Arabic" w:hint="cs"/>
          <w:rtl/>
          <w:lang w:bidi="fa-IR"/>
        </w:rPr>
        <w:t xml:space="preserve"> می‌</w:t>
      </w:r>
      <w:r w:rsidRPr="00984198">
        <w:rPr>
          <w:rFonts w:ascii="Traditional Arabic" w:hint="cs"/>
          <w:rtl/>
          <w:lang w:bidi="fa-IR"/>
        </w:rPr>
        <w:t>شود، چه رسد به اینکه مجازات کننده الله عزوجل باشد؟!</w:t>
      </w:r>
      <w:r w:rsidR="00CE03EE">
        <w:rPr>
          <w:rFonts w:ascii="Traditional Arabic" w:hint="cs"/>
          <w:rtl/>
          <w:lang w:bidi="fa-IR"/>
        </w:rPr>
        <w:t>»</w:t>
      </w:r>
      <w:r w:rsidRPr="00984198">
        <w:rPr>
          <w:rStyle w:val="FootnoteReference"/>
          <w:rFonts w:ascii="Traditional Arabic"/>
          <w:rtl/>
          <w:lang w:bidi="fa-IR"/>
        </w:rPr>
        <w:footnoteReference w:id="92"/>
      </w:r>
      <w:r w:rsidRPr="00984198">
        <w:rPr>
          <w:rFonts w:ascii="Traditional Arabic" w:hint="cs"/>
          <w:rtl/>
          <w:lang w:bidi="fa-IR"/>
        </w:rPr>
        <w:tab/>
      </w:r>
    </w:p>
    <w:p w:rsidR="00C5413C" w:rsidRPr="00984198" w:rsidRDefault="00C5413C" w:rsidP="00066893">
      <w:pPr>
        <w:pStyle w:val="a4"/>
        <w:widowControl w:val="0"/>
        <w:rPr>
          <w:rFonts w:hint="cs"/>
          <w:rtl/>
        </w:rPr>
      </w:pPr>
      <w:bookmarkStart w:id="27" w:name="_Toc418616815"/>
      <w:r w:rsidRPr="00984198">
        <w:rPr>
          <w:rFonts w:hint="cs"/>
          <w:rtl/>
        </w:rPr>
        <w:t>قاعده</w:t>
      </w:r>
      <w:r w:rsidR="00AC25A8" w:rsidRPr="00984198">
        <w:rPr>
          <w:rFonts w:hint="cs"/>
          <w:rtl/>
        </w:rPr>
        <w:t xml:space="preserve">‌ی </w:t>
      </w:r>
      <w:r w:rsidRPr="00984198">
        <w:rPr>
          <w:rFonts w:hint="cs"/>
          <w:rtl/>
        </w:rPr>
        <w:t>هفتم:</w:t>
      </w:r>
      <w:bookmarkEnd w:id="27"/>
      <w:r w:rsidRPr="00984198">
        <w:rPr>
          <w:rFonts w:hint="cs"/>
          <w:rtl/>
        </w:rPr>
        <w:t xml:space="preserve"> </w:t>
      </w:r>
    </w:p>
    <w:p w:rsidR="00C5413C" w:rsidRPr="00984198" w:rsidRDefault="00C5413C" w:rsidP="00CE03EE">
      <w:pPr>
        <w:widowControl w:val="0"/>
        <w:autoSpaceDE w:val="0"/>
        <w:autoSpaceDN w:val="0"/>
        <w:adjustRightInd w:val="0"/>
        <w:jc w:val="both"/>
        <w:rPr>
          <w:rFonts w:ascii="Traditional Arabic" w:hint="cs"/>
          <w:rtl/>
          <w:lang w:bidi="fa-IR"/>
        </w:rPr>
      </w:pPr>
      <w:r w:rsidRPr="00984198">
        <w:rPr>
          <w:rFonts w:ascii="Traditional Arabic" w:hint="cs"/>
          <w:rtl/>
          <w:lang w:bidi="fa-IR"/>
        </w:rPr>
        <w:t>این قاعده از قواعد مهم</w:t>
      </w:r>
      <w:r w:rsidR="009D0387" w:rsidRPr="00984198">
        <w:rPr>
          <w:rFonts w:ascii="Traditional Arabic" w:hint="cs"/>
          <w:rtl/>
          <w:lang w:bidi="fa-IR"/>
        </w:rPr>
        <w:t xml:space="preserve"> می‌</w:t>
      </w:r>
      <w:r w:rsidRPr="00984198">
        <w:rPr>
          <w:rFonts w:ascii="Traditional Arabic" w:hint="cs"/>
          <w:rtl/>
          <w:lang w:bidi="fa-IR"/>
        </w:rPr>
        <w:t xml:space="preserve">باشد که </w:t>
      </w:r>
      <w:r w:rsidR="00CE03EE">
        <w:rPr>
          <w:rFonts w:ascii="Traditional Arabic" w:hint="cs"/>
          <w:rtl/>
          <w:lang w:bidi="fa-IR"/>
        </w:rPr>
        <w:t xml:space="preserve">درواقع </w:t>
      </w:r>
      <w:r w:rsidRPr="00984198">
        <w:rPr>
          <w:rFonts w:ascii="Traditional Arabic" w:hint="cs"/>
          <w:rtl/>
          <w:lang w:bidi="fa-IR"/>
        </w:rPr>
        <w:t>چکیده</w:t>
      </w:r>
      <w:r w:rsidR="009B5C1F" w:rsidRPr="00984198">
        <w:rPr>
          <w:rFonts w:ascii="Traditional Arabic" w:hint="cs"/>
          <w:rtl/>
          <w:lang w:bidi="fa-IR"/>
        </w:rPr>
        <w:t>‌</w:t>
      </w:r>
      <w:r w:rsidRPr="00984198">
        <w:rPr>
          <w:rFonts w:ascii="Traditional Arabic" w:hint="cs"/>
          <w:rtl/>
          <w:lang w:bidi="fa-IR"/>
        </w:rPr>
        <w:t xml:space="preserve">ای از مطالبی </w:t>
      </w:r>
      <w:r w:rsidR="00CE03EE">
        <w:rPr>
          <w:rFonts w:ascii="Traditional Arabic" w:hint="cs"/>
          <w:rtl/>
          <w:lang w:bidi="fa-IR"/>
        </w:rPr>
        <w:t xml:space="preserve">است </w:t>
      </w:r>
      <w:r w:rsidRPr="00984198">
        <w:rPr>
          <w:rFonts w:ascii="Traditional Arabic" w:hint="cs"/>
          <w:rtl/>
          <w:lang w:bidi="fa-IR"/>
        </w:rPr>
        <w:t xml:space="preserve">که امام شنقیطی </w:t>
      </w:r>
      <w:r w:rsidR="00CE03EE" w:rsidRPr="00CE03EE">
        <w:rPr>
          <w:rFonts w:hint="cs"/>
          <w:noProof/>
          <w:sz w:val="24"/>
          <w:szCs w:val="24"/>
          <w:rtl/>
          <w:lang w:bidi="fa-IR"/>
        </w:rPr>
        <w:t>رحمه</w:t>
      </w:r>
      <w:r w:rsidR="00CE03EE" w:rsidRPr="00CE03EE">
        <w:rPr>
          <w:rFonts w:hint="cs"/>
          <w:noProof/>
          <w:sz w:val="24"/>
          <w:szCs w:val="24"/>
          <w:rtl/>
          <w:lang w:bidi="fa-IR"/>
        </w:rPr>
        <w:softHyphen/>
        <w:t>الله</w:t>
      </w:r>
      <w:r w:rsidRPr="00984198">
        <w:rPr>
          <w:rFonts w:ascii="Traditional Arabic" w:hint="cs"/>
          <w:rtl/>
          <w:lang w:bidi="fa-IR"/>
        </w:rPr>
        <w:t xml:space="preserve"> در رساله</w:t>
      </w:r>
      <w:r w:rsidR="00AC25A8" w:rsidRPr="00984198">
        <w:rPr>
          <w:rFonts w:ascii="Traditional Arabic" w:hint="cs"/>
          <w:rtl/>
          <w:lang w:bidi="fa-IR"/>
        </w:rPr>
        <w:t xml:space="preserve">‌ی </w:t>
      </w:r>
      <w:r w:rsidRPr="00984198">
        <w:rPr>
          <w:rFonts w:ascii="Traditional Arabic" w:hint="cs"/>
          <w:rtl/>
          <w:lang w:bidi="fa-IR"/>
        </w:rPr>
        <w:t xml:space="preserve">ارزشمندشان </w:t>
      </w:r>
      <w:r w:rsidR="00066893">
        <w:rPr>
          <w:rStyle w:val="Char1"/>
          <w:rFonts w:hint="cs"/>
          <w:rtl/>
        </w:rPr>
        <w:t>«الأسماء و الصفات نقلا و</w:t>
      </w:r>
      <w:r w:rsidRPr="009B5C1F">
        <w:rPr>
          <w:rStyle w:val="Char1"/>
          <w:rFonts w:hint="cs"/>
          <w:rtl/>
        </w:rPr>
        <w:t>عقلا»</w:t>
      </w:r>
      <w:r w:rsidRPr="00984198">
        <w:rPr>
          <w:rFonts w:ascii="Traditional Arabic" w:hint="cs"/>
          <w:rtl/>
          <w:lang w:bidi="fa-IR"/>
        </w:rPr>
        <w:t xml:space="preserve"> ذکر کرده</w:t>
      </w:r>
      <w:r w:rsidR="00CE03EE">
        <w:rPr>
          <w:rFonts w:ascii="Traditional Arabic" w:hint="cs"/>
          <w:rtl/>
          <w:lang w:bidi="fa-IR"/>
        </w:rPr>
        <w:t>‌ است. آنجا</w:t>
      </w:r>
      <w:r w:rsidRPr="00984198">
        <w:rPr>
          <w:rFonts w:ascii="Traditional Arabic" w:hint="cs"/>
          <w:rtl/>
          <w:lang w:bidi="fa-IR"/>
        </w:rPr>
        <w:t xml:space="preserve"> که</w:t>
      </w:r>
      <w:r w:rsidR="009D0387" w:rsidRPr="00984198">
        <w:rPr>
          <w:rFonts w:ascii="Traditional Arabic" w:hint="cs"/>
          <w:rtl/>
          <w:lang w:bidi="fa-IR"/>
        </w:rPr>
        <w:t xml:space="preserve"> می‌</w:t>
      </w:r>
      <w:r w:rsidRPr="00984198">
        <w:rPr>
          <w:rFonts w:ascii="Traditional Arabic" w:hint="cs"/>
          <w:rtl/>
          <w:lang w:bidi="fa-IR"/>
        </w:rPr>
        <w:t>گوید</w:t>
      </w:r>
      <w:r w:rsidRPr="00984198">
        <w:rPr>
          <w:rStyle w:val="FootnoteReference"/>
          <w:rFonts w:ascii="Traditional Arabic"/>
          <w:rtl/>
          <w:lang w:bidi="fa-IR"/>
        </w:rPr>
        <w:footnoteReference w:id="93"/>
      </w:r>
      <w:r w:rsidRPr="00984198">
        <w:rPr>
          <w:rFonts w:ascii="Traditional Arabic" w:hint="cs"/>
          <w:rtl/>
          <w:lang w:bidi="fa-IR"/>
        </w:rPr>
        <w:t xml:space="preserve">: </w:t>
      </w:r>
      <w:r w:rsidR="00CE03EE">
        <w:rPr>
          <w:rFonts w:ascii="Traditional Arabic" w:hint="cs"/>
          <w:rtl/>
          <w:lang w:bidi="fa-IR"/>
        </w:rPr>
        <w:t>«</w:t>
      </w:r>
      <w:r w:rsidRPr="00984198">
        <w:rPr>
          <w:rFonts w:ascii="Traditional Arabic" w:hint="cs"/>
          <w:rtl/>
          <w:lang w:bidi="fa-IR"/>
        </w:rPr>
        <w:t xml:space="preserve">بدانید که فرو رفتن و تعمق بیش از حد در </w:t>
      </w:r>
      <w:r w:rsidR="00CE03EE">
        <w:rPr>
          <w:rFonts w:ascii="Traditional Arabic" w:hint="cs"/>
          <w:rtl/>
          <w:lang w:bidi="fa-IR"/>
        </w:rPr>
        <w:t>م</w:t>
      </w:r>
      <w:r w:rsidRPr="00984198">
        <w:rPr>
          <w:rFonts w:ascii="Traditional Arabic" w:hint="cs"/>
          <w:rtl/>
          <w:lang w:bidi="fa-IR"/>
        </w:rPr>
        <w:t>بحث آیات صفات و کثرت سوال پرسیدن در این موضوع از بدعاتی است که سلف صالح امت نسبت بدان کراهت داشتند. و بدانید که قرآن کریم در مبحث آیات صفات بر سه</w:t>
      </w:r>
      <w:r w:rsidR="00CE03EE">
        <w:rPr>
          <w:rFonts w:ascii="Traditional Arabic" w:hint="cs"/>
          <w:rtl/>
          <w:lang w:bidi="fa-IR"/>
        </w:rPr>
        <w:t xml:space="preserve"> اصل اساسی تمرکز کرده است که هرکس به همه</w:t>
      </w:r>
      <w:r w:rsidR="009D0387" w:rsidRPr="00984198">
        <w:rPr>
          <w:rFonts w:ascii="Traditional Arabic" w:hint="cs"/>
          <w:rtl/>
          <w:lang w:bidi="fa-IR"/>
        </w:rPr>
        <w:t xml:space="preserve"> آن‌ها </w:t>
      </w:r>
      <w:r w:rsidRPr="00984198">
        <w:rPr>
          <w:rFonts w:ascii="Traditional Arabic" w:hint="cs"/>
          <w:rtl/>
          <w:lang w:bidi="fa-IR"/>
        </w:rPr>
        <w:t xml:space="preserve">توجه داشته باشد، به صواب دست یافته و بر اعتقادی که رسول الله </w:t>
      </w:r>
      <w:r w:rsidR="00CE03EE">
        <w:rPr>
          <w:rFonts w:ascii="Arial" w:hAnsi="Arial" w:cs="CTraditional Arabic" w:hint="cs"/>
          <w:rtl/>
        </w:rPr>
        <w:t>ح</w:t>
      </w:r>
      <w:r w:rsidRPr="00984198">
        <w:rPr>
          <w:rFonts w:hint="cs"/>
          <w:noProof/>
          <w:rtl/>
          <w:lang w:bidi="fa-IR"/>
        </w:rPr>
        <w:t xml:space="preserve"> </w:t>
      </w:r>
      <w:r w:rsidRPr="00984198">
        <w:rPr>
          <w:rFonts w:ascii="Traditional Arabic" w:hint="cs"/>
          <w:rtl/>
          <w:lang w:bidi="fa-IR"/>
        </w:rPr>
        <w:t>و اصحاب گرامی ایشان و سلف صالح امت بودند، نائل</w:t>
      </w:r>
      <w:r w:rsidR="009D0387" w:rsidRPr="00984198">
        <w:rPr>
          <w:rFonts w:ascii="Traditional Arabic" w:hint="cs"/>
          <w:rtl/>
          <w:lang w:bidi="fa-IR"/>
        </w:rPr>
        <w:t xml:space="preserve"> می‌</w:t>
      </w:r>
      <w:r w:rsidR="00CE03EE">
        <w:rPr>
          <w:rFonts w:ascii="Traditional Arabic" w:hint="cs"/>
          <w:rtl/>
          <w:lang w:bidi="fa-IR"/>
        </w:rPr>
        <w:t>گردد و هرکس</w:t>
      </w:r>
      <w:r w:rsidRPr="00984198">
        <w:rPr>
          <w:rFonts w:ascii="Traditional Arabic" w:hint="cs"/>
          <w:rtl/>
          <w:lang w:bidi="fa-IR"/>
        </w:rPr>
        <w:t xml:space="preserve"> در یکی از این سه اصل اساسی اختلال وارد کند، قطعا گمراه شده است.</w:t>
      </w:r>
    </w:p>
    <w:p w:rsidR="00C5413C" w:rsidRPr="00984198" w:rsidRDefault="00CE03EE" w:rsidP="00C80182">
      <w:pPr>
        <w:autoSpaceDE w:val="0"/>
        <w:autoSpaceDN w:val="0"/>
        <w:adjustRightInd w:val="0"/>
        <w:jc w:val="both"/>
        <w:rPr>
          <w:rFonts w:ascii="Traditional Arabic" w:hint="cs"/>
          <w:rtl/>
          <w:lang w:bidi="fa-IR"/>
        </w:rPr>
      </w:pPr>
      <w:r>
        <w:rPr>
          <w:rFonts w:ascii="Traditional Arabic" w:hint="cs"/>
          <w:rtl/>
          <w:lang w:bidi="fa-IR"/>
        </w:rPr>
        <w:t xml:space="preserve"> اما این اصول سه</w:t>
      </w:r>
      <w:r>
        <w:rPr>
          <w:rFonts w:ascii="Traditional Arabic"/>
          <w:rtl/>
          <w:lang w:bidi="fa-IR"/>
        </w:rPr>
        <w:softHyphen/>
      </w:r>
      <w:r w:rsidR="00C5413C" w:rsidRPr="00984198">
        <w:rPr>
          <w:rFonts w:ascii="Traditional Arabic" w:hint="cs"/>
          <w:rtl/>
          <w:lang w:bidi="fa-IR"/>
        </w:rPr>
        <w:t xml:space="preserve">گانه: </w:t>
      </w:r>
    </w:p>
    <w:p w:rsidR="00C5413C" w:rsidRPr="00984198" w:rsidRDefault="00C5413C" w:rsidP="00B97264">
      <w:pPr>
        <w:numPr>
          <w:ilvl w:val="0"/>
          <w:numId w:val="5"/>
        </w:numPr>
        <w:autoSpaceDE w:val="0"/>
        <w:autoSpaceDN w:val="0"/>
        <w:adjustRightInd w:val="0"/>
        <w:jc w:val="both"/>
        <w:rPr>
          <w:rFonts w:ascii="Traditional Arabic" w:hint="cs"/>
          <w:lang w:bidi="fa-IR"/>
        </w:rPr>
      </w:pPr>
      <w:r w:rsidRPr="00984198">
        <w:rPr>
          <w:rFonts w:ascii="Traditional Arabic" w:hint="cs"/>
          <w:rtl/>
          <w:lang w:bidi="fa-IR"/>
        </w:rPr>
        <w:t xml:space="preserve">منزه دانستن الله عزوجل از تشبیه کردن صفاتش به صفات مخلوقین: و این اصلی است که کلام الله عزوجل بدان دلالت دارد. </w:t>
      </w:r>
    </w:p>
    <w:p w:rsidR="00C5413C" w:rsidRPr="00736060" w:rsidRDefault="00786ADA" w:rsidP="00736060">
      <w:pPr>
        <w:autoSpaceDE w:val="0"/>
        <w:autoSpaceDN w:val="0"/>
        <w:adjustRightInd w:val="0"/>
        <w:jc w:val="both"/>
        <w:rPr>
          <w:rFonts w:ascii="KFGQPC Uthmanic Script HAFS" w:hAnsi="KFGQPC Uthmanic Script HAFS" w:cs="KFGQPC Uthmanic Script HAFS" w:hint="cs"/>
          <w:rtl/>
        </w:rPr>
      </w:pPr>
      <w:r w:rsidRPr="00664364">
        <w:rPr>
          <w:rFonts w:ascii="Traditional Arabic" w:hAnsi="Traditional Arabic" w:cs="Traditional Arabic"/>
          <w:rtl/>
        </w:rPr>
        <w:lastRenderedPageBreak/>
        <w:t>﴿</w:t>
      </w:r>
      <w:r w:rsidR="00736060">
        <w:rPr>
          <w:rFonts w:ascii="KFGQPC Uthmanic Script HAFS" w:hAnsi="KFGQPC Uthmanic Script HAFS" w:cs="KFGQPC Uthmanic Script HAFS"/>
          <w:rtl/>
        </w:rPr>
        <w:t>لَيۡسَ كَمِثۡلِهِ</w:t>
      </w:r>
      <w:r w:rsidR="00736060">
        <w:rPr>
          <w:rFonts w:ascii="KFGQPC Uthmanic Script HAFS" w:hAnsi="KFGQPC Uthmanic Script HAFS" w:cs="KFGQPC Uthmanic Script HAFS" w:hint="cs"/>
          <w:rtl/>
        </w:rPr>
        <w:t>ۦ</w:t>
      </w:r>
      <w:r w:rsidR="00736060">
        <w:rPr>
          <w:rFonts w:ascii="KFGQPC Uthmanic Script HAFS" w:hAnsi="KFGQPC Uthmanic Script HAFS" w:cs="KFGQPC Uthmanic Script HAFS"/>
          <w:rtl/>
        </w:rPr>
        <w:t xml:space="preserve"> شَيۡءٞ</w:t>
      </w:r>
      <w:r w:rsidRPr="00664364">
        <w:rPr>
          <w:rFonts w:ascii="Traditional Arabic" w:hAnsi="Traditional Arabic" w:cs="Traditional Arabic"/>
          <w:rtl/>
        </w:rPr>
        <w:t>﴾</w:t>
      </w:r>
      <w:r w:rsidRPr="00984198">
        <w:rPr>
          <w:rFonts w:hint="cs"/>
          <w:rtl/>
          <w:lang w:bidi="fa-IR"/>
        </w:rPr>
        <w:t xml:space="preserve"> </w:t>
      </w:r>
      <w:r w:rsidRPr="003F57E3">
        <w:rPr>
          <w:rFonts w:ascii="mylotus" w:hAnsi="mylotus" w:cs="mylotus"/>
          <w:sz w:val="24"/>
          <w:szCs w:val="24"/>
          <w:rtl/>
        </w:rPr>
        <w:t>[</w:t>
      </w:r>
      <w:r>
        <w:rPr>
          <w:rFonts w:ascii="mylotus" w:hAnsi="mylotus" w:cs="mylotus"/>
          <w:sz w:val="24"/>
          <w:szCs w:val="24"/>
          <w:rtl/>
        </w:rPr>
        <w:t>الشورى: 11</w:t>
      </w:r>
      <w:r w:rsidRPr="003F57E3">
        <w:rPr>
          <w:rFonts w:ascii="mylotus" w:hAnsi="mylotus" w:cs="mylotus"/>
          <w:sz w:val="24"/>
          <w:szCs w:val="24"/>
          <w:rtl/>
        </w:rPr>
        <w:t>]</w:t>
      </w:r>
      <w:r>
        <w:rPr>
          <w:rFonts w:ascii="mylotus" w:hAnsi="mylotus" w:cs="mylotus"/>
          <w:sz w:val="24"/>
          <w:szCs w:val="24"/>
          <w:rtl/>
        </w:rPr>
        <w:t xml:space="preserve"> </w:t>
      </w:r>
      <w:r w:rsidR="00066893">
        <w:rPr>
          <w:rFonts w:hint="cs"/>
          <w:rtl/>
          <w:lang w:bidi="fa-IR"/>
        </w:rPr>
        <w:t>«</w:t>
      </w:r>
      <w:r w:rsidR="00C5413C" w:rsidRPr="00984198">
        <w:rPr>
          <w:rtl/>
          <w:lang w:bidi="fa-IR"/>
        </w:rPr>
        <w:t>هيچ چيز همانند او نيست</w:t>
      </w:r>
      <w:r w:rsidR="00066893">
        <w:rPr>
          <w:rFonts w:hint="cs"/>
          <w:rtl/>
          <w:lang w:bidi="fa-IR"/>
        </w:rPr>
        <w:t>»</w:t>
      </w:r>
      <w:r w:rsidR="00C5413C" w:rsidRPr="00984198">
        <w:rPr>
          <w:rFonts w:hint="cs"/>
          <w:rtl/>
          <w:lang w:bidi="fa-IR"/>
        </w:rPr>
        <w:t xml:space="preserve">. </w:t>
      </w:r>
    </w:p>
    <w:p w:rsidR="00C5413C" w:rsidRPr="00736060" w:rsidRDefault="00786ADA" w:rsidP="00736060">
      <w:pPr>
        <w:autoSpaceDE w:val="0"/>
        <w:autoSpaceDN w:val="0"/>
        <w:adjustRightInd w:val="0"/>
        <w:jc w:val="both"/>
        <w:rPr>
          <w:rFonts w:ascii="KFGQPC Uthmanic Script HAFS" w:hAnsi="KFGQPC Uthmanic Script HAFS" w:cs="KFGQPC Uthmanic Script HAFS" w:hint="cs"/>
          <w:rtl/>
        </w:rPr>
      </w:pPr>
      <w:r w:rsidRPr="00664364">
        <w:rPr>
          <w:rFonts w:ascii="Traditional Arabic" w:hAnsi="Traditional Arabic" w:cs="Traditional Arabic"/>
          <w:rtl/>
        </w:rPr>
        <w:t>﴿</w:t>
      </w:r>
      <w:r w:rsidR="00736060">
        <w:rPr>
          <w:rFonts w:ascii="KFGQPC Uthmanic Script HAFS" w:hAnsi="KFGQPC Uthmanic Script HAFS" w:cs="KFGQPC Uthmanic Script HAFS"/>
          <w:rtl/>
        </w:rPr>
        <w:t>وَلَمۡ يَكُن لَّهُ</w:t>
      </w:r>
      <w:r w:rsidR="00736060">
        <w:rPr>
          <w:rFonts w:ascii="KFGQPC Uthmanic Script HAFS" w:hAnsi="KFGQPC Uthmanic Script HAFS" w:cs="KFGQPC Uthmanic Script HAFS" w:hint="cs"/>
          <w:rtl/>
        </w:rPr>
        <w:t>ۥ</w:t>
      </w:r>
      <w:r w:rsidR="00736060">
        <w:rPr>
          <w:rFonts w:ascii="KFGQPC Uthmanic Script HAFS" w:hAnsi="KFGQPC Uthmanic Script HAFS" w:cs="KFGQPC Uthmanic Script HAFS"/>
          <w:rtl/>
        </w:rPr>
        <w:t xml:space="preserve"> كُفُوًا أَحَدُۢ ٤</w:t>
      </w:r>
      <w:r w:rsidRPr="00664364">
        <w:rPr>
          <w:rFonts w:ascii="Traditional Arabic" w:hAnsi="Traditional Arabic" w:cs="Traditional Arabic"/>
          <w:rtl/>
        </w:rPr>
        <w:t>﴾</w:t>
      </w:r>
      <w:r w:rsidRPr="00984198">
        <w:rPr>
          <w:rFonts w:hint="cs"/>
          <w:rtl/>
          <w:lang w:bidi="fa-IR"/>
        </w:rPr>
        <w:t xml:space="preserve"> </w:t>
      </w:r>
      <w:r w:rsidRPr="003F57E3">
        <w:rPr>
          <w:rFonts w:ascii="mylotus" w:hAnsi="mylotus" w:cs="mylotus"/>
          <w:sz w:val="24"/>
          <w:szCs w:val="24"/>
          <w:rtl/>
        </w:rPr>
        <w:t>[</w:t>
      </w:r>
      <w:r>
        <w:rPr>
          <w:rFonts w:ascii="mylotus" w:hAnsi="mylotus" w:cs="mylotus"/>
          <w:sz w:val="24"/>
          <w:szCs w:val="24"/>
          <w:rtl/>
        </w:rPr>
        <w:t>الإخلاص: 4</w:t>
      </w:r>
      <w:r w:rsidRPr="003F57E3">
        <w:rPr>
          <w:rFonts w:ascii="mylotus" w:hAnsi="mylotus" w:cs="mylotus"/>
          <w:sz w:val="24"/>
          <w:szCs w:val="24"/>
          <w:rtl/>
        </w:rPr>
        <w:t>]</w:t>
      </w:r>
      <w:r>
        <w:rPr>
          <w:rFonts w:ascii="mylotus" w:hAnsi="mylotus" w:cs="mylotus"/>
          <w:sz w:val="24"/>
          <w:szCs w:val="24"/>
          <w:rtl/>
        </w:rPr>
        <w:t xml:space="preserve"> </w:t>
      </w:r>
      <w:r w:rsidR="00066893">
        <w:rPr>
          <w:rFonts w:ascii="Traditional Arabic" w:hint="cs"/>
          <w:rtl/>
          <w:lang w:bidi="fa-IR"/>
        </w:rPr>
        <w:t>«</w:t>
      </w:r>
      <w:r w:rsidR="00C5413C" w:rsidRPr="00984198">
        <w:rPr>
          <w:rFonts w:ascii="Traditional Arabic"/>
          <w:rtl/>
          <w:lang w:bidi="fa-IR"/>
        </w:rPr>
        <w:t>و</w:t>
      </w:r>
      <w:r w:rsidR="00C5413C" w:rsidRPr="00984198">
        <w:rPr>
          <w:rFonts w:ascii="Traditional Arabic" w:hint="cs"/>
          <w:rtl/>
          <w:lang w:bidi="fa-IR"/>
        </w:rPr>
        <w:t xml:space="preserve"> </w:t>
      </w:r>
      <w:r w:rsidR="00C5413C" w:rsidRPr="00984198">
        <w:rPr>
          <w:rFonts w:ascii="Traditional Arabic"/>
          <w:rtl/>
          <w:lang w:bidi="fa-IR"/>
        </w:rPr>
        <w:t>كسي همتا و</w:t>
      </w:r>
      <w:r w:rsidR="00C5413C" w:rsidRPr="00984198">
        <w:rPr>
          <w:rFonts w:ascii="Traditional Arabic" w:hint="cs"/>
          <w:rtl/>
          <w:lang w:bidi="fa-IR"/>
        </w:rPr>
        <w:t xml:space="preserve"> </w:t>
      </w:r>
      <w:r w:rsidR="00C5413C" w:rsidRPr="00984198">
        <w:rPr>
          <w:rFonts w:ascii="Traditional Arabic"/>
          <w:rtl/>
          <w:lang w:bidi="fa-IR"/>
        </w:rPr>
        <w:t>همگون او</w:t>
      </w:r>
      <w:r w:rsidR="000D6F3F" w:rsidRPr="00984198">
        <w:rPr>
          <w:rFonts w:ascii="Traditional Arabic"/>
          <w:rtl/>
          <w:lang w:bidi="fa-IR"/>
        </w:rPr>
        <w:t xml:space="preserve"> نمي‌</w:t>
      </w:r>
      <w:r w:rsidR="00C5413C" w:rsidRPr="00984198">
        <w:rPr>
          <w:rFonts w:ascii="Traditional Arabic"/>
          <w:rtl/>
          <w:lang w:bidi="fa-IR"/>
        </w:rPr>
        <w:t>باشد</w:t>
      </w:r>
      <w:r w:rsidR="00066893">
        <w:rPr>
          <w:rFonts w:ascii="Traditional Arabic" w:hint="cs"/>
          <w:rtl/>
          <w:lang w:bidi="fa-IR"/>
        </w:rPr>
        <w:t>»</w:t>
      </w:r>
      <w:r w:rsidR="00C5413C" w:rsidRPr="00984198">
        <w:rPr>
          <w:rFonts w:ascii="Traditional Arabic"/>
          <w:rtl/>
          <w:lang w:bidi="fa-IR"/>
        </w:rPr>
        <w:t>.</w:t>
      </w:r>
    </w:p>
    <w:p w:rsidR="00C5413C" w:rsidRPr="00736060" w:rsidRDefault="00786ADA" w:rsidP="00736060">
      <w:pPr>
        <w:autoSpaceDE w:val="0"/>
        <w:autoSpaceDN w:val="0"/>
        <w:adjustRightInd w:val="0"/>
        <w:jc w:val="both"/>
        <w:rPr>
          <w:rFonts w:ascii="KFGQPC Uthmanic Script HAFS" w:hAnsi="KFGQPC Uthmanic Script HAFS" w:cs="KFGQPC Uthmanic Script HAFS" w:hint="cs"/>
          <w:rtl/>
        </w:rPr>
      </w:pPr>
      <w:r w:rsidRPr="00664364">
        <w:rPr>
          <w:rFonts w:ascii="Traditional Arabic" w:hAnsi="Traditional Arabic" w:cs="Traditional Arabic"/>
          <w:rtl/>
        </w:rPr>
        <w:t>﴿</w:t>
      </w:r>
      <w:r w:rsidR="00736060">
        <w:rPr>
          <w:rFonts w:ascii="KFGQPC Uthmanic Script HAFS" w:hAnsi="KFGQPC Uthmanic Script HAFS" w:cs="KFGQPC Uthmanic Script HAFS"/>
          <w:rtl/>
        </w:rPr>
        <w:t xml:space="preserve">فَلَا تَضۡرِبُواْ لِلَّهِ </w:t>
      </w:r>
      <w:r w:rsidR="00736060">
        <w:rPr>
          <w:rFonts w:ascii="KFGQPC Uthmanic Script HAFS" w:hAnsi="KFGQPC Uthmanic Script HAFS" w:cs="KFGQPC Uthmanic Script HAFS" w:hint="cs"/>
          <w:rtl/>
        </w:rPr>
        <w:t>ٱلۡأَمۡثَالَ</w:t>
      </w:r>
      <w:r w:rsidRPr="00664364">
        <w:rPr>
          <w:rFonts w:ascii="Traditional Arabic" w:hAnsi="Traditional Arabic" w:cs="Traditional Arabic"/>
          <w:rtl/>
        </w:rPr>
        <w:t>﴾</w:t>
      </w:r>
      <w:r w:rsidRPr="00984198">
        <w:rPr>
          <w:rFonts w:hint="cs"/>
          <w:rtl/>
          <w:lang w:bidi="fa-IR"/>
        </w:rPr>
        <w:t xml:space="preserve"> </w:t>
      </w:r>
      <w:r w:rsidRPr="003F57E3">
        <w:rPr>
          <w:rFonts w:ascii="mylotus" w:hAnsi="mylotus" w:cs="mylotus"/>
          <w:sz w:val="24"/>
          <w:szCs w:val="24"/>
          <w:rtl/>
        </w:rPr>
        <w:t>[</w:t>
      </w:r>
      <w:r>
        <w:rPr>
          <w:rFonts w:ascii="mylotus" w:hAnsi="mylotus" w:cs="mylotus"/>
          <w:sz w:val="24"/>
          <w:szCs w:val="24"/>
          <w:rtl/>
        </w:rPr>
        <w:t>النحل: 74</w:t>
      </w:r>
      <w:r w:rsidRPr="003F57E3">
        <w:rPr>
          <w:rFonts w:ascii="mylotus" w:hAnsi="mylotus" w:cs="mylotus"/>
          <w:sz w:val="24"/>
          <w:szCs w:val="24"/>
          <w:rtl/>
        </w:rPr>
        <w:t>]</w:t>
      </w:r>
      <w:r w:rsidR="00C5413C" w:rsidRPr="00984198">
        <w:rPr>
          <w:rtl/>
          <w:lang w:bidi="fa-IR"/>
        </w:rPr>
        <w:t xml:space="preserve"> </w:t>
      </w:r>
      <w:r w:rsidR="00066893">
        <w:rPr>
          <w:rFonts w:ascii="Traditional Arabic" w:hint="cs"/>
          <w:rtl/>
          <w:lang w:bidi="fa-IR"/>
        </w:rPr>
        <w:t>«</w:t>
      </w:r>
      <w:r w:rsidR="00C5413C" w:rsidRPr="00984198">
        <w:rPr>
          <w:rFonts w:ascii="Traditional Arabic"/>
          <w:rtl/>
          <w:lang w:bidi="fa-IR"/>
        </w:rPr>
        <w:t xml:space="preserve">پس براي </w:t>
      </w:r>
      <w:r w:rsidR="00C5413C" w:rsidRPr="00984198">
        <w:rPr>
          <w:rFonts w:ascii="Traditional Arabic" w:hint="cs"/>
          <w:rtl/>
          <w:lang w:bidi="fa-IR"/>
        </w:rPr>
        <w:t>الله</w:t>
      </w:r>
      <w:r w:rsidR="00C5413C" w:rsidRPr="00984198">
        <w:rPr>
          <w:rFonts w:ascii="Traditional Arabic"/>
          <w:rtl/>
          <w:lang w:bidi="fa-IR"/>
        </w:rPr>
        <w:t xml:space="preserve"> شبيه و</w:t>
      </w:r>
      <w:r w:rsidR="00C5413C" w:rsidRPr="00984198">
        <w:rPr>
          <w:rFonts w:ascii="Traditional Arabic" w:hint="cs"/>
          <w:rtl/>
          <w:lang w:bidi="fa-IR"/>
        </w:rPr>
        <w:t xml:space="preserve"> </w:t>
      </w:r>
      <w:r w:rsidR="00C5413C" w:rsidRPr="00984198">
        <w:rPr>
          <w:rFonts w:ascii="Traditional Arabic"/>
          <w:rtl/>
          <w:lang w:bidi="fa-IR"/>
        </w:rPr>
        <w:t xml:space="preserve">نظير قرار </w:t>
      </w:r>
      <w:r w:rsidR="00C5413C" w:rsidRPr="00984198">
        <w:rPr>
          <w:rFonts w:ascii="Traditional Arabic" w:hint="cs"/>
          <w:rtl/>
          <w:lang w:bidi="fa-IR"/>
        </w:rPr>
        <w:t>ن</w:t>
      </w:r>
      <w:r w:rsidR="00C5413C" w:rsidRPr="00984198">
        <w:rPr>
          <w:rFonts w:ascii="Traditional Arabic"/>
          <w:rtl/>
          <w:lang w:bidi="fa-IR"/>
        </w:rPr>
        <w:t>دهيد</w:t>
      </w:r>
      <w:r w:rsidR="00066893">
        <w:rPr>
          <w:rFonts w:ascii="Traditional Arabic" w:hint="cs"/>
          <w:rtl/>
          <w:lang w:bidi="fa-IR"/>
        </w:rPr>
        <w:t>»</w:t>
      </w:r>
      <w:r w:rsidR="00C5413C" w:rsidRPr="00984198">
        <w:rPr>
          <w:rFonts w:ascii="Traditional Arabic" w:hint="cs"/>
          <w:rtl/>
          <w:lang w:bidi="fa-IR"/>
        </w:rPr>
        <w:t>.</w:t>
      </w:r>
    </w:p>
    <w:p w:rsidR="00C5413C" w:rsidRPr="00984198" w:rsidRDefault="00066893" w:rsidP="00CE03EE">
      <w:pPr>
        <w:pStyle w:val="NormalWeb"/>
        <w:numPr>
          <w:ilvl w:val="0"/>
          <w:numId w:val="5"/>
        </w:numPr>
        <w:bidi/>
        <w:spacing w:before="0" w:beforeAutospacing="0" w:after="0" w:afterAutospacing="0"/>
        <w:jc w:val="both"/>
        <w:rPr>
          <w:rFonts w:cs="B Lotus" w:hint="cs"/>
          <w:sz w:val="28"/>
          <w:szCs w:val="28"/>
          <w:rtl/>
        </w:rPr>
      </w:pPr>
      <w:r>
        <w:rPr>
          <w:rFonts w:cs="B Lotus"/>
          <w:sz w:val="28"/>
          <w:szCs w:val="28"/>
          <w:rtl/>
        </w:rPr>
        <w:t>ايمان</w:t>
      </w:r>
      <w:r w:rsidR="00C5413C" w:rsidRPr="00984198">
        <w:rPr>
          <w:rFonts w:cs="B Lotus"/>
          <w:sz w:val="28"/>
          <w:szCs w:val="28"/>
          <w:rtl/>
        </w:rPr>
        <w:t xml:space="preserve"> </w:t>
      </w:r>
      <w:r w:rsidR="00CE03EE">
        <w:rPr>
          <w:rFonts w:cs="B Lotus" w:hint="cs"/>
          <w:sz w:val="28"/>
          <w:szCs w:val="28"/>
          <w:rtl/>
        </w:rPr>
        <w:t>به آنچه</w:t>
      </w:r>
      <w:r w:rsidR="00C5413C" w:rsidRPr="00984198">
        <w:rPr>
          <w:rFonts w:cs="B Lotus" w:hint="cs"/>
          <w:sz w:val="28"/>
          <w:szCs w:val="28"/>
          <w:rtl/>
        </w:rPr>
        <w:t xml:space="preserve"> الله عزوجل خویش را بدان وصف کرده است، </w:t>
      </w:r>
      <w:r w:rsidR="00CE03EE">
        <w:rPr>
          <w:rFonts w:cs="B Lotus" w:hint="cs"/>
          <w:sz w:val="28"/>
          <w:szCs w:val="28"/>
          <w:rtl/>
        </w:rPr>
        <w:t>زیرا</w:t>
      </w:r>
      <w:r w:rsidR="00C5413C" w:rsidRPr="00984198">
        <w:rPr>
          <w:rFonts w:cs="B Lotus" w:hint="cs"/>
          <w:sz w:val="28"/>
          <w:szCs w:val="28"/>
          <w:rtl/>
        </w:rPr>
        <w:t xml:space="preserve"> کسی وجود ندارد که الله عزوجل را توصیف کند که عالم</w:t>
      </w:r>
      <w:r w:rsidR="009B5C1F" w:rsidRPr="00984198">
        <w:rPr>
          <w:rFonts w:cs="B Lotus" w:hint="eastAsia"/>
          <w:sz w:val="28"/>
          <w:szCs w:val="28"/>
          <w:rtl/>
        </w:rPr>
        <w:t>‌</w:t>
      </w:r>
      <w:r w:rsidR="00C5413C" w:rsidRPr="00984198">
        <w:rPr>
          <w:rFonts w:cs="B Lotus" w:hint="cs"/>
          <w:sz w:val="28"/>
          <w:szCs w:val="28"/>
          <w:rtl/>
        </w:rPr>
        <w:t>تر از الله عزوجل به الله عزوجل باشد.</w:t>
      </w:r>
      <w:r w:rsidR="00786ADA" w:rsidRPr="00984198">
        <w:rPr>
          <w:rFonts w:cs="B Lotus" w:hint="cs"/>
          <w:sz w:val="28"/>
          <w:szCs w:val="28"/>
          <w:rtl/>
        </w:rPr>
        <w:t xml:space="preserve"> </w:t>
      </w:r>
      <w:r w:rsidR="00786ADA" w:rsidRPr="00664364">
        <w:rPr>
          <w:rFonts w:ascii="Traditional Arabic" w:hAnsi="Traditional Arabic" w:cs="Traditional Arabic"/>
          <w:sz w:val="28"/>
          <w:szCs w:val="28"/>
          <w:rtl/>
        </w:rPr>
        <w:t>﴿</w:t>
      </w:r>
      <w:r w:rsidR="00291506">
        <w:rPr>
          <w:rFonts w:ascii="KFGQPC Uthmanic Script HAFS" w:hAnsi="KFGQPC Uthmanic Script HAFS" w:cs="KFGQPC Uthmanic Script HAFS"/>
          <w:sz w:val="28"/>
          <w:szCs w:val="28"/>
          <w:rtl/>
        </w:rPr>
        <w:t xml:space="preserve">ءَأَنتُمۡ أَعۡلَمُ أَمِ </w:t>
      </w:r>
      <w:r w:rsidR="00291506">
        <w:rPr>
          <w:rFonts w:ascii="KFGQPC Uthmanic Script HAFS" w:hAnsi="KFGQPC Uthmanic Script HAFS" w:cs="KFGQPC Uthmanic Script HAFS" w:hint="cs"/>
          <w:sz w:val="28"/>
          <w:szCs w:val="28"/>
          <w:rtl/>
        </w:rPr>
        <w:t>ٱ</w:t>
      </w:r>
      <w:r w:rsidR="00291506">
        <w:rPr>
          <w:rFonts w:ascii="KFGQPC Uthmanic Script HAFS" w:hAnsi="KFGQPC Uthmanic Script HAFS" w:cs="KFGQPC Uthmanic Script HAFS" w:hint="eastAsia"/>
          <w:sz w:val="28"/>
          <w:szCs w:val="28"/>
          <w:rtl/>
        </w:rPr>
        <w:t>للَّهُ</w:t>
      </w:r>
      <w:r w:rsidR="00786ADA" w:rsidRPr="00291506">
        <w:rPr>
          <w:rFonts w:ascii="Traditional Arabic" w:hAnsi="Traditional Arabic" w:cs="Traditional Arabic"/>
          <w:sz w:val="28"/>
          <w:szCs w:val="28"/>
          <w:rtl/>
        </w:rPr>
        <w:t>﴾</w:t>
      </w:r>
      <w:r w:rsidR="00786ADA">
        <w:rPr>
          <w:rFonts w:hint="cs"/>
          <w:rtl/>
        </w:rPr>
        <w:t xml:space="preserve"> </w:t>
      </w:r>
      <w:r w:rsidR="00786ADA" w:rsidRPr="00291506">
        <w:rPr>
          <w:rFonts w:ascii="mylotus" w:hAnsi="mylotus" w:cs="mylotus"/>
          <w:rtl/>
          <w:lang w:bidi="ar-SA"/>
        </w:rPr>
        <w:t>[البقرة: 140]</w:t>
      </w:r>
      <w:r w:rsidR="00C5413C" w:rsidRPr="00984198">
        <w:rPr>
          <w:rFonts w:cs="B Lotus" w:hint="cs"/>
          <w:sz w:val="28"/>
          <w:szCs w:val="28"/>
          <w:rtl/>
        </w:rPr>
        <w:t xml:space="preserve"> </w:t>
      </w:r>
      <w:r>
        <w:rPr>
          <w:rFonts w:cs="B Lotus" w:hint="cs"/>
          <w:sz w:val="28"/>
          <w:szCs w:val="28"/>
          <w:rtl/>
        </w:rPr>
        <w:t>«</w:t>
      </w:r>
      <w:r w:rsidR="00C5413C" w:rsidRPr="00984198">
        <w:rPr>
          <w:rFonts w:cs="B Lotus"/>
          <w:sz w:val="28"/>
          <w:szCs w:val="28"/>
          <w:rtl/>
        </w:rPr>
        <w:t>بگو: آيا شما بهتر</w:t>
      </w:r>
      <w:r w:rsidR="00C01522" w:rsidRPr="00984198">
        <w:rPr>
          <w:rFonts w:cs="B Lotus"/>
          <w:sz w:val="28"/>
          <w:szCs w:val="28"/>
          <w:rtl/>
        </w:rPr>
        <w:t xml:space="preserve"> مي‌</w:t>
      </w:r>
      <w:r w:rsidR="00C5413C" w:rsidRPr="00984198">
        <w:rPr>
          <w:rFonts w:cs="B Lotus"/>
          <w:sz w:val="28"/>
          <w:szCs w:val="28"/>
          <w:rtl/>
        </w:rPr>
        <w:t xml:space="preserve">دانيد يا </w:t>
      </w:r>
      <w:r w:rsidR="00C5413C" w:rsidRPr="00984198">
        <w:rPr>
          <w:rFonts w:cs="B Lotus" w:hint="cs"/>
          <w:sz w:val="28"/>
          <w:szCs w:val="28"/>
          <w:rtl/>
        </w:rPr>
        <w:t>الله</w:t>
      </w:r>
      <w:r w:rsidR="00C5413C" w:rsidRPr="00984198">
        <w:rPr>
          <w:rFonts w:cs="B Lotus"/>
          <w:sz w:val="28"/>
          <w:szCs w:val="28"/>
          <w:rtl/>
        </w:rPr>
        <w:t>؟</w:t>
      </w:r>
      <w:r>
        <w:rPr>
          <w:rFonts w:cs="B Lotus" w:hint="cs"/>
          <w:sz w:val="28"/>
          <w:szCs w:val="28"/>
          <w:rtl/>
        </w:rPr>
        <w:t>»</w:t>
      </w:r>
      <w:r w:rsidR="00C5413C" w:rsidRPr="00984198">
        <w:rPr>
          <w:rFonts w:cs="B Lotus" w:hint="cs"/>
          <w:sz w:val="28"/>
          <w:szCs w:val="28"/>
          <w:rtl/>
        </w:rPr>
        <w:t xml:space="preserve"> و نیز ایمان آو</w:t>
      </w:r>
      <w:r w:rsidR="00CE03EE">
        <w:rPr>
          <w:rFonts w:cs="B Lotus" w:hint="cs"/>
          <w:sz w:val="28"/>
          <w:szCs w:val="28"/>
          <w:rtl/>
        </w:rPr>
        <w:t>ردن به آنچه</w:t>
      </w:r>
      <w:r w:rsidR="00C5413C" w:rsidRPr="00984198">
        <w:rPr>
          <w:rFonts w:cs="B Lotus" w:hint="cs"/>
          <w:sz w:val="28"/>
          <w:szCs w:val="28"/>
          <w:rtl/>
        </w:rPr>
        <w:t xml:space="preserve"> رسول الله</w:t>
      </w:r>
      <w:r w:rsidR="00CE03EE">
        <w:rPr>
          <w:rFonts w:cs="B Lotus" w:hint="cs"/>
          <w:noProof/>
          <w:sz w:val="28"/>
          <w:szCs w:val="28"/>
          <w:rtl/>
        </w:rPr>
        <w:t xml:space="preserve"> </w:t>
      </w:r>
      <w:r w:rsidR="00CE03EE">
        <w:rPr>
          <w:rFonts w:ascii="Arial" w:hAnsi="Arial" w:cs="CTraditional Arabic" w:hint="cs"/>
          <w:sz w:val="28"/>
          <w:szCs w:val="28"/>
          <w:rtl/>
        </w:rPr>
        <w:t>ح</w:t>
      </w:r>
      <w:r w:rsidR="00CE03EE" w:rsidRPr="00984198">
        <w:rPr>
          <w:rFonts w:cs="B Lotus" w:hint="cs"/>
          <w:noProof/>
          <w:sz w:val="28"/>
          <w:szCs w:val="28"/>
          <w:rtl/>
        </w:rPr>
        <w:t xml:space="preserve"> </w:t>
      </w:r>
      <w:r w:rsidR="00C5413C" w:rsidRPr="00984198">
        <w:rPr>
          <w:rFonts w:cs="B Lotus" w:hint="cs"/>
          <w:sz w:val="28"/>
          <w:szCs w:val="28"/>
          <w:rtl/>
        </w:rPr>
        <w:t>الله عزوجل را بدان وصف کرده</w:t>
      </w:r>
      <w:r w:rsidR="009D0387" w:rsidRPr="00984198">
        <w:rPr>
          <w:rFonts w:cs="B Lotus" w:hint="cs"/>
          <w:sz w:val="28"/>
          <w:szCs w:val="28"/>
          <w:rtl/>
        </w:rPr>
        <w:t>‌اند؛</w:t>
      </w:r>
      <w:r w:rsidR="00C5413C" w:rsidRPr="00984198">
        <w:rPr>
          <w:rFonts w:cs="B Lotus" w:hint="cs"/>
          <w:sz w:val="28"/>
          <w:szCs w:val="28"/>
          <w:rtl/>
        </w:rPr>
        <w:t xml:space="preserve"> چرا که هیچ کس بعد از الله </w:t>
      </w:r>
      <w:r w:rsidR="00CE03EE">
        <w:rPr>
          <w:rFonts w:cs="B Lotus" w:hint="cs"/>
          <w:sz w:val="28"/>
          <w:szCs w:val="28"/>
          <w:rtl/>
        </w:rPr>
        <w:t>عزوجل، در توصیف الله متعال عالم</w:t>
      </w:r>
      <w:r w:rsidR="00CE03EE">
        <w:rPr>
          <w:rFonts w:cs="B Lotus"/>
          <w:sz w:val="28"/>
          <w:szCs w:val="28"/>
          <w:rtl/>
        </w:rPr>
        <w:softHyphen/>
      </w:r>
      <w:r w:rsidR="00C5413C" w:rsidRPr="00984198">
        <w:rPr>
          <w:rFonts w:cs="B Lotus" w:hint="cs"/>
          <w:sz w:val="28"/>
          <w:szCs w:val="28"/>
          <w:rtl/>
        </w:rPr>
        <w:t>تر از رسول الله</w:t>
      </w:r>
      <w:r w:rsidR="00CE03EE">
        <w:rPr>
          <w:rFonts w:cs="B Lotus" w:hint="cs"/>
          <w:noProof/>
          <w:sz w:val="28"/>
          <w:szCs w:val="28"/>
          <w:rtl/>
        </w:rPr>
        <w:t xml:space="preserve"> </w:t>
      </w:r>
      <w:r w:rsidR="00CE03EE">
        <w:rPr>
          <w:rFonts w:ascii="Arial" w:hAnsi="Arial" w:cs="CTraditional Arabic" w:hint="cs"/>
          <w:sz w:val="28"/>
          <w:szCs w:val="28"/>
          <w:rtl/>
        </w:rPr>
        <w:t>ح</w:t>
      </w:r>
      <w:r w:rsidR="009D0387" w:rsidRPr="00984198">
        <w:rPr>
          <w:rFonts w:cs="B Lotus" w:hint="cs"/>
          <w:sz w:val="28"/>
          <w:szCs w:val="28"/>
          <w:rtl/>
        </w:rPr>
        <w:t xml:space="preserve"> نمی‌</w:t>
      </w:r>
      <w:r w:rsidR="00C5413C" w:rsidRPr="00984198">
        <w:rPr>
          <w:rFonts w:cs="B Lotus" w:hint="cs"/>
          <w:sz w:val="28"/>
          <w:szCs w:val="28"/>
          <w:rtl/>
        </w:rPr>
        <w:t>باشد، کسی که الله متعال در حق او</w:t>
      </w:r>
      <w:r w:rsidR="009D0387" w:rsidRPr="00984198">
        <w:rPr>
          <w:rFonts w:cs="B Lotus" w:hint="cs"/>
          <w:sz w:val="28"/>
          <w:szCs w:val="28"/>
          <w:rtl/>
        </w:rPr>
        <w:t xml:space="preserve"> می‌</w:t>
      </w:r>
      <w:r w:rsidR="00C5413C" w:rsidRPr="00984198">
        <w:rPr>
          <w:rFonts w:cs="B Lotus" w:hint="cs"/>
          <w:sz w:val="28"/>
          <w:szCs w:val="28"/>
          <w:rtl/>
        </w:rPr>
        <w:t>فرماید:</w:t>
      </w:r>
      <w:r w:rsidR="00786ADA" w:rsidRPr="00984198">
        <w:rPr>
          <w:rFonts w:cs="B Lotus" w:hint="cs"/>
          <w:sz w:val="28"/>
          <w:szCs w:val="28"/>
          <w:rtl/>
        </w:rPr>
        <w:t xml:space="preserve"> </w:t>
      </w:r>
      <w:r w:rsidR="00786ADA" w:rsidRPr="00291506">
        <w:rPr>
          <w:rFonts w:ascii="Traditional Arabic" w:hAnsi="Traditional Arabic" w:cs="Traditional Arabic"/>
          <w:sz w:val="28"/>
          <w:szCs w:val="28"/>
          <w:rtl/>
        </w:rPr>
        <w:t>﴿</w:t>
      </w:r>
      <w:r w:rsidR="00291506">
        <w:rPr>
          <w:rFonts w:ascii="KFGQPC Uthmanic Script HAFS" w:hAnsi="KFGQPC Uthmanic Script HAFS" w:cs="KFGQPC Uthmanic Script HAFS"/>
          <w:sz w:val="28"/>
          <w:szCs w:val="28"/>
          <w:rtl/>
        </w:rPr>
        <w:t xml:space="preserve">وَمَا يَنطِقُ عَنِ </w:t>
      </w:r>
      <w:r w:rsidR="00291506">
        <w:rPr>
          <w:rFonts w:ascii="KFGQPC Uthmanic Script HAFS" w:hAnsi="KFGQPC Uthmanic Script HAFS" w:cs="KFGQPC Uthmanic Script HAFS" w:hint="cs"/>
          <w:sz w:val="28"/>
          <w:szCs w:val="28"/>
          <w:rtl/>
        </w:rPr>
        <w:t>ٱ</w:t>
      </w:r>
      <w:r w:rsidR="00291506">
        <w:rPr>
          <w:rFonts w:ascii="KFGQPC Uthmanic Script HAFS" w:hAnsi="KFGQPC Uthmanic Script HAFS" w:cs="KFGQPC Uthmanic Script HAFS" w:hint="eastAsia"/>
          <w:sz w:val="28"/>
          <w:szCs w:val="28"/>
          <w:rtl/>
        </w:rPr>
        <w:t>لۡهَوَىٰٓ</w:t>
      </w:r>
      <w:r w:rsidR="00291506">
        <w:rPr>
          <w:rFonts w:ascii="KFGQPC Uthmanic Script HAFS" w:hAnsi="KFGQPC Uthmanic Script HAFS" w:cs="KFGQPC Uthmanic Script HAFS"/>
          <w:sz w:val="28"/>
          <w:szCs w:val="28"/>
          <w:rtl/>
        </w:rPr>
        <w:t xml:space="preserve"> ٣ إِنۡ هُوَ إِلَّا وَحۡيٞ يُوحَىٰ ٤</w:t>
      </w:r>
      <w:r w:rsidR="00786ADA" w:rsidRPr="00291506">
        <w:rPr>
          <w:rFonts w:ascii="Traditional Arabic" w:hAnsi="Traditional Arabic" w:cs="Traditional Arabic"/>
          <w:sz w:val="28"/>
          <w:szCs w:val="28"/>
          <w:rtl/>
        </w:rPr>
        <w:t>﴾</w:t>
      </w:r>
      <w:r w:rsidR="00786ADA">
        <w:rPr>
          <w:rFonts w:hint="cs"/>
          <w:rtl/>
        </w:rPr>
        <w:t xml:space="preserve"> </w:t>
      </w:r>
      <w:r w:rsidR="00786ADA" w:rsidRPr="00291506">
        <w:rPr>
          <w:rFonts w:ascii="mylotus" w:hAnsi="mylotus" w:cs="mylotus"/>
          <w:rtl/>
          <w:lang w:bidi="ar-SA"/>
        </w:rPr>
        <w:t>[النجم: 3-4]</w:t>
      </w:r>
      <w:r w:rsidR="00C5413C" w:rsidRPr="00984198">
        <w:rPr>
          <w:rFonts w:cs="B Lotus" w:hint="cs"/>
          <w:sz w:val="28"/>
          <w:szCs w:val="28"/>
          <w:rtl/>
        </w:rPr>
        <w:t xml:space="preserve"> </w:t>
      </w:r>
      <w:r>
        <w:rPr>
          <w:rFonts w:cs="B Lotus" w:hint="cs"/>
          <w:sz w:val="28"/>
          <w:szCs w:val="28"/>
          <w:rtl/>
        </w:rPr>
        <w:t>«</w:t>
      </w:r>
      <w:r w:rsidR="00C5413C" w:rsidRPr="00984198">
        <w:rPr>
          <w:rFonts w:cs="B Lotus"/>
          <w:sz w:val="28"/>
          <w:szCs w:val="28"/>
          <w:rtl/>
        </w:rPr>
        <w:t>و</w:t>
      </w:r>
      <w:r w:rsidR="00C5413C" w:rsidRPr="00984198">
        <w:rPr>
          <w:rFonts w:cs="B Lotus" w:hint="cs"/>
          <w:sz w:val="28"/>
          <w:szCs w:val="28"/>
          <w:rtl/>
        </w:rPr>
        <w:t xml:space="preserve"> </w:t>
      </w:r>
      <w:r w:rsidR="00C5413C" w:rsidRPr="00984198">
        <w:rPr>
          <w:rFonts w:cs="B Lotus"/>
          <w:sz w:val="28"/>
          <w:szCs w:val="28"/>
          <w:rtl/>
        </w:rPr>
        <w:t>از روي هوا و</w:t>
      </w:r>
      <w:r w:rsidR="00C5413C" w:rsidRPr="00984198">
        <w:rPr>
          <w:rFonts w:cs="B Lotus" w:hint="cs"/>
          <w:sz w:val="28"/>
          <w:szCs w:val="28"/>
          <w:rtl/>
        </w:rPr>
        <w:t xml:space="preserve"> </w:t>
      </w:r>
      <w:r w:rsidR="00C5413C" w:rsidRPr="00984198">
        <w:rPr>
          <w:rFonts w:cs="B Lotus"/>
          <w:sz w:val="28"/>
          <w:szCs w:val="28"/>
          <w:rtl/>
        </w:rPr>
        <w:t>هوس سخن</w:t>
      </w:r>
      <w:r w:rsidR="000D6F3F" w:rsidRPr="00984198">
        <w:rPr>
          <w:rFonts w:cs="B Lotus"/>
          <w:sz w:val="28"/>
          <w:szCs w:val="28"/>
          <w:rtl/>
        </w:rPr>
        <w:t xml:space="preserve"> نمي‌</w:t>
      </w:r>
      <w:r w:rsidR="00C5413C" w:rsidRPr="00984198">
        <w:rPr>
          <w:rFonts w:cs="B Lotus"/>
          <w:sz w:val="28"/>
          <w:szCs w:val="28"/>
          <w:rtl/>
        </w:rPr>
        <w:t>گويد. آن (چيزي كه با خود آورده است و</w:t>
      </w:r>
      <w:r w:rsidR="00C5413C" w:rsidRPr="00984198">
        <w:rPr>
          <w:rFonts w:cs="B Lotus" w:hint="cs"/>
          <w:sz w:val="28"/>
          <w:szCs w:val="28"/>
          <w:rtl/>
        </w:rPr>
        <w:t xml:space="preserve"> </w:t>
      </w:r>
      <w:r w:rsidR="00C5413C" w:rsidRPr="00984198">
        <w:rPr>
          <w:rFonts w:cs="B Lotus"/>
          <w:sz w:val="28"/>
          <w:szCs w:val="28"/>
          <w:rtl/>
        </w:rPr>
        <w:t xml:space="preserve">با شما در ميان نهاده است) جز وحي و پيامي نيست كه (از سوي </w:t>
      </w:r>
      <w:r w:rsidR="00C5413C" w:rsidRPr="00984198">
        <w:rPr>
          <w:rFonts w:cs="B Lotus" w:hint="cs"/>
          <w:sz w:val="28"/>
          <w:szCs w:val="28"/>
          <w:rtl/>
        </w:rPr>
        <w:t>الله</w:t>
      </w:r>
      <w:r w:rsidR="00C5413C" w:rsidRPr="00984198">
        <w:rPr>
          <w:rFonts w:cs="B Lotus"/>
          <w:sz w:val="28"/>
          <w:szCs w:val="28"/>
          <w:rtl/>
        </w:rPr>
        <w:t xml:space="preserve"> بدو) وحي و پيام</w:t>
      </w:r>
      <w:r w:rsidR="00C01522" w:rsidRPr="00984198">
        <w:rPr>
          <w:rFonts w:cs="B Lotus"/>
          <w:sz w:val="28"/>
          <w:szCs w:val="28"/>
          <w:rtl/>
        </w:rPr>
        <w:t xml:space="preserve"> مي‌</w:t>
      </w:r>
      <w:r w:rsidR="00C5413C" w:rsidRPr="00984198">
        <w:rPr>
          <w:rFonts w:cs="B Lotus"/>
          <w:sz w:val="28"/>
          <w:szCs w:val="28"/>
          <w:rtl/>
        </w:rPr>
        <w:t>گردد</w:t>
      </w:r>
      <w:r>
        <w:rPr>
          <w:rFonts w:cs="B Lotus" w:hint="cs"/>
          <w:sz w:val="28"/>
          <w:szCs w:val="28"/>
          <w:rtl/>
        </w:rPr>
        <w:t>»</w:t>
      </w:r>
      <w:r w:rsidR="00C5413C" w:rsidRPr="00984198">
        <w:rPr>
          <w:rFonts w:cs="B Lotus"/>
          <w:sz w:val="28"/>
          <w:szCs w:val="28"/>
          <w:rtl/>
        </w:rPr>
        <w:t>.</w:t>
      </w:r>
      <w:r w:rsidR="00C5413C" w:rsidRPr="00984198">
        <w:rPr>
          <w:rFonts w:cs="B Lotus" w:hint="cs"/>
          <w:sz w:val="28"/>
          <w:szCs w:val="28"/>
          <w:rtl/>
        </w:rPr>
        <w:t xml:space="preserve"> </w:t>
      </w:r>
    </w:p>
    <w:p w:rsidR="00C5413C" w:rsidRPr="00984198" w:rsidRDefault="00C5413C" w:rsidP="00291506">
      <w:pPr>
        <w:pStyle w:val="NormalWeb"/>
        <w:numPr>
          <w:ilvl w:val="0"/>
          <w:numId w:val="5"/>
        </w:numPr>
        <w:bidi/>
        <w:spacing w:before="0" w:beforeAutospacing="0" w:after="0" w:afterAutospacing="0"/>
        <w:jc w:val="both"/>
        <w:rPr>
          <w:rFonts w:cs="B Lotus" w:hint="cs"/>
          <w:sz w:val="28"/>
          <w:szCs w:val="28"/>
        </w:rPr>
      </w:pPr>
      <w:r w:rsidRPr="00984198">
        <w:rPr>
          <w:rFonts w:cs="B Lotus" w:hint="cs"/>
          <w:sz w:val="28"/>
          <w:szCs w:val="28"/>
          <w:rtl/>
        </w:rPr>
        <w:t>دست شستن از طمع در ادراک کیفیت ذات الله عزوجل؛ چرا که درک حقیقت و کیفیت آن محال</w:t>
      </w:r>
      <w:r w:rsidR="009D0387" w:rsidRPr="00984198">
        <w:rPr>
          <w:rFonts w:cs="B Lotus" w:hint="cs"/>
          <w:sz w:val="28"/>
          <w:szCs w:val="28"/>
          <w:rtl/>
        </w:rPr>
        <w:t xml:space="preserve"> می‌</w:t>
      </w:r>
      <w:r w:rsidRPr="00984198">
        <w:rPr>
          <w:rFonts w:cs="B Lotus" w:hint="cs"/>
          <w:sz w:val="28"/>
          <w:szCs w:val="28"/>
          <w:rtl/>
        </w:rPr>
        <w:t>باشد. الله متعال</w:t>
      </w:r>
      <w:r w:rsidR="009D0387" w:rsidRPr="00984198">
        <w:rPr>
          <w:rFonts w:cs="B Lotus" w:hint="cs"/>
          <w:sz w:val="28"/>
          <w:szCs w:val="28"/>
          <w:rtl/>
        </w:rPr>
        <w:t xml:space="preserve"> می‌</w:t>
      </w:r>
      <w:r w:rsidRPr="00984198">
        <w:rPr>
          <w:rFonts w:cs="B Lotus" w:hint="cs"/>
          <w:sz w:val="28"/>
          <w:szCs w:val="28"/>
          <w:rtl/>
        </w:rPr>
        <w:t>فرماید:</w:t>
      </w:r>
      <w:r w:rsidR="00786ADA" w:rsidRPr="00984198">
        <w:rPr>
          <w:rFonts w:cs="B Lotus" w:hint="cs"/>
          <w:sz w:val="28"/>
          <w:szCs w:val="28"/>
          <w:rtl/>
        </w:rPr>
        <w:t xml:space="preserve"> </w:t>
      </w:r>
      <w:r w:rsidR="00786ADA" w:rsidRPr="00664364">
        <w:rPr>
          <w:rFonts w:ascii="Traditional Arabic" w:hAnsi="Traditional Arabic" w:cs="Traditional Arabic"/>
          <w:sz w:val="28"/>
          <w:szCs w:val="28"/>
          <w:rtl/>
        </w:rPr>
        <w:t>﴿</w:t>
      </w:r>
      <w:r w:rsidR="00291506">
        <w:rPr>
          <w:rFonts w:ascii="KFGQPC Uthmanic Script HAFS" w:hAnsi="KFGQPC Uthmanic Script HAFS" w:cs="KFGQPC Uthmanic Script HAFS"/>
          <w:sz w:val="28"/>
          <w:szCs w:val="28"/>
          <w:rtl/>
        </w:rPr>
        <w:t>وَلَا يُحِيطُونَ بِهِ</w:t>
      </w:r>
      <w:r w:rsidR="00291506">
        <w:rPr>
          <w:rFonts w:ascii="KFGQPC Uthmanic Script HAFS" w:hAnsi="KFGQPC Uthmanic Script HAFS" w:cs="KFGQPC Uthmanic Script HAFS" w:hint="cs"/>
          <w:sz w:val="28"/>
          <w:szCs w:val="28"/>
          <w:rtl/>
        </w:rPr>
        <w:t>ۦ</w:t>
      </w:r>
      <w:r w:rsidR="00291506">
        <w:rPr>
          <w:rFonts w:ascii="KFGQPC Uthmanic Script HAFS" w:hAnsi="KFGQPC Uthmanic Script HAFS" w:cs="KFGQPC Uthmanic Script HAFS"/>
          <w:sz w:val="28"/>
          <w:szCs w:val="28"/>
          <w:rtl/>
        </w:rPr>
        <w:t xml:space="preserve"> عِلۡمٗا ١١٠</w:t>
      </w:r>
      <w:r w:rsidR="00786ADA" w:rsidRPr="00291506">
        <w:rPr>
          <w:rFonts w:ascii="Traditional Arabic" w:hAnsi="Traditional Arabic" w:cs="Traditional Arabic"/>
          <w:sz w:val="28"/>
          <w:szCs w:val="28"/>
          <w:rtl/>
        </w:rPr>
        <w:t>﴾</w:t>
      </w:r>
      <w:r w:rsidR="00786ADA">
        <w:rPr>
          <w:rFonts w:hint="cs"/>
          <w:rtl/>
        </w:rPr>
        <w:t xml:space="preserve"> </w:t>
      </w:r>
      <w:r w:rsidR="00786ADA" w:rsidRPr="00291506">
        <w:rPr>
          <w:rFonts w:ascii="mylotus" w:hAnsi="mylotus" w:cs="mylotus"/>
          <w:rtl/>
          <w:lang w:bidi="ar-SA"/>
        </w:rPr>
        <w:t>[طه: 110]</w:t>
      </w:r>
      <w:r w:rsidRPr="00984198">
        <w:rPr>
          <w:rFonts w:cs="B Lotus" w:hint="cs"/>
          <w:sz w:val="28"/>
          <w:szCs w:val="28"/>
          <w:rtl/>
        </w:rPr>
        <w:t xml:space="preserve"> </w:t>
      </w:r>
      <w:r w:rsidR="00C0189F">
        <w:rPr>
          <w:rFonts w:cs="B Lotus" w:hint="cs"/>
          <w:sz w:val="28"/>
          <w:szCs w:val="28"/>
          <w:rtl/>
        </w:rPr>
        <w:t>«</w:t>
      </w:r>
      <w:r w:rsidRPr="00984198">
        <w:rPr>
          <w:rFonts w:cs="B Lotus"/>
          <w:sz w:val="28"/>
          <w:szCs w:val="28"/>
          <w:rtl/>
        </w:rPr>
        <w:t>ولي [انسان</w:t>
      </w:r>
      <w:r w:rsidR="009B5C1F" w:rsidRPr="00984198">
        <w:rPr>
          <w:rFonts w:cs="B Lotus" w:hint="cs"/>
          <w:sz w:val="28"/>
          <w:szCs w:val="28"/>
          <w:rtl/>
        </w:rPr>
        <w:t>‌</w:t>
      </w:r>
      <w:r w:rsidRPr="00984198">
        <w:rPr>
          <w:rFonts w:cs="B Lotus"/>
          <w:sz w:val="28"/>
          <w:szCs w:val="28"/>
          <w:rtl/>
        </w:rPr>
        <w:t>ها] از آفريدگار آگاهي ندارند</w:t>
      </w:r>
      <w:r w:rsidR="00C0189F">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984198" w:rsidRDefault="00C5413C" w:rsidP="00452DE9">
      <w:pPr>
        <w:pStyle w:val="a4"/>
        <w:rPr>
          <w:rFonts w:hint="cs"/>
          <w:rtl/>
        </w:rPr>
      </w:pPr>
      <w:bookmarkStart w:id="28" w:name="_Toc418616816"/>
      <w:r w:rsidRPr="00984198">
        <w:rPr>
          <w:rFonts w:hint="cs"/>
          <w:rtl/>
        </w:rPr>
        <w:t>قاعده</w:t>
      </w:r>
      <w:r w:rsidR="00AC25A8" w:rsidRPr="00984198">
        <w:rPr>
          <w:rFonts w:hint="cs"/>
          <w:rtl/>
        </w:rPr>
        <w:t xml:space="preserve">‌ی </w:t>
      </w:r>
      <w:r w:rsidRPr="00984198">
        <w:rPr>
          <w:rFonts w:hint="cs"/>
          <w:rtl/>
        </w:rPr>
        <w:t>هشتم:</w:t>
      </w:r>
      <w:bookmarkEnd w:id="28"/>
      <w:r w:rsidRPr="00984198">
        <w:rPr>
          <w:rFonts w:hint="cs"/>
          <w:rtl/>
        </w:rPr>
        <w:t xml:space="preserve"> </w:t>
      </w:r>
    </w:p>
    <w:p w:rsidR="00C5413C" w:rsidRPr="00E877D2" w:rsidRDefault="00CE03EE" w:rsidP="00E877D2">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Pr>
          <w:rFonts w:cs="B Lotus" w:hint="cs"/>
          <w:sz w:val="28"/>
          <w:szCs w:val="28"/>
          <w:rtl/>
        </w:rPr>
        <w:t>اسماء الله عزوجل، توقیف</w:t>
      </w:r>
      <w:r w:rsidR="00C5413C" w:rsidRPr="00984198">
        <w:rPr>
          <w:rFonts w:cs="B Lotus" w:hint="cs"/>
          <w:sz w:val="28"/>
          <w:szCs w:val="28"/>
          <w:rtl/>
        </w:rPr>
        <w:t>ی</w:t>
      </w:r>
      <w:r w:rsidR="009D0387" w:rsidRPr="00984198">
        <w:rPr>
          <w:rFonts w:cs="B Lotus" w:hint="cs"/>
          <w:sz w:val="28"/>
          <w:szCs w:val="28"/>
          <w:rtl/>
        </w:rPr>
        <w:t xml:space="preserve"> می‌</w:t>
      </w:r>
      <w:r w:rsidR="00C5413C" w:rsidRPr="00984198">
        <w:rPr>
          <w:rFonts w:cs="B Lotus" w:hint="cs"/>
          <w:sz w:val="28"/>
          <w:szCs w:val="28"/>
          <w:rtl/>
        </w:rPr>
        <w:t>باشند، یعنی اجتهادی نیستند و در این مورد مجالی برای عقل</w:t>
      </w:r>
      <w:r w:rsidR="009D0387" w:rsidRPr="00984198">
        <w:rPr>
          <w:rFonts w:cs="B Lotus" w:hint="cs"/>
          <w:sz w:val="28"/>
          <w:szCs w:val="28"/>
          <w:rtl/>
        </w:rPr>
        <w:t xml:space="preserve"> نمی‌</w:t>
      </w:r>
      <w:r w:rsidR="00C5413C" w:rsidRPr="00984198">
        <w:rPr>
          <w:rFonts w:cs="B Lotus" w:hint="cs"/>
          <w:sz w:val="28"/>
          <w:szCs w:val="28"/>
          <w:rtl/>
        </w:rPr>
        <w:t>باشد؛ بر</w:t>
      </w:r>
      <w:r w:rsidR="005E16A9" w:rsidRPr="00984198">
        <w:rPr>
          <w:rFonts w:cs="B Lotus" w:hint="cs"/>
          <w:sz w:val="28"/>
          <w:szCs w:val="28"/>
          <w:rtl/>
        </w:rPr>
        <w:t xml:space="preserve"> </w:t>
      </w:r>
      <w:r w:rsidR="00C5413C" w:rsidRPr="00984198">
        <w:rPr>
          <w:rFonts w:cs="B Lotus" w:hint="cs"/>
          <w:sz w:val="28"/>
          <w:szCs w:val="28"/>
          <w:rtl/>
        </w:rPr>
        <w:t>این</w:t>
      </w:r>
      <w:r>
        <w:rPr>
          <w:rFonts w:cs="B Lotus" w:hint="cs"/>
          <w:sz w:val="28"/>
          <w:szCs w:val="28"/>
          <w:rtl/>
        </w:rPr>
        <w:t xml:space="preserve"> اساس است که واجب است در آنچه در کتاب و سنت آمده، توقف شود</w:t>
      </w:r>
      <w:r w:rsidR="00C5413C" w:rsidRPr="00984198">
        <w:rPr>
          <w:rFonts w:cs="B Lotus" w:hint="cs"/>
          <w:sz w:val="28"/>
          <w:szCs w:val="28"/>
          <w:rtl/>
        </w:rPr>
        <w:t xml:space="preserve"> و نه بدان چیزی اضافه و نه از آن چیزی کم شود؛ چرا</w:t>
      </w:r>
      <w:r>
        <w:rPr>
          <w:rFonts w:cs="B Lotus" w:hint="cs"/>
          <w:sz w:val="28"/>
          <w:szCs w:val="28"/>
          <w:rtl/>
        </w:rPr>
        <w:t xml:space="preserve"> که برای عقل امکان ادراک اسمائی</w:t>
      </w:r>
      <w:r w:rsidR="00C5413C" w:rsidRPr="00984198">
        <w:rPr>
          <w:rFonts w:cs="B Lotus" w:hint="cs"/>
          <w:sz w:val="28"/>
          <w:szCs w:val="28"/>
          <w:rtl/>
        </w:rPr>
        <w:t xml:space="preserve"> که الله عزوجل مستحق آن است، وجود ندارد. بنابراین</w:t>
      </w:r>
      <w:r w:rsidR="00E877D2" w:rsidRPr="00984198">
        <w:rPr>
          <w:rFonts w:cs="B Lotus" w:hint="cs"/>
          <w:sz w:val="28"/>
          <w:szCs w:val="28"/>
          <w:rtl/>
        </w:rPr>
        <w:t>،</w:t>
      </w:r>
      <w:r w:rsidR="00C5413C" w:rsidRPr="00984198">
        <w:rPr>
          <w:rFonts w:cs="B Lotus" w:hint="cs"/>
          <w:sz w:val="28"/>
          <w:szCs w:val="28"/>
          <w:rtl/>
        </w:rPr>
        <w:t xml:space="preserve"> توقف بر آنچه که در نص وارد شده است، واجب</w:t>
      </w:r>
      <w:r w:rsidR="009D0387" w:rsidRPr="00984198">
        <w:rPr>
          <w:rFonts w:cs="B Lotus" w:hint="cs"/>
          <w:sz w:val="28"/>
          <w:szCs w:val="28"/>
          <w:rtl/>
        </w:rPr>
        <w:t xml:space="preserve"> می‌</w:t>
      </w:r>
      <w:r w:rsidR="00C5413C" w:rsidRPr="00984198">
        <w:rPr>
          <w:rFonts w:cs="B Lotus" w:hint="cs"/>
          <w:sz w:val="28"/>
          <w:szCs w:val="28"/>
          <w:rtl/>
        </w:rPr>
        <w:t>باشد؛ الله عزوجل</w:t>
      </w:r>
      <w:r w:rsidR="009D0387" w:rsidRPr="00984198">
        <w:rPr>
          <w:rFonts w:cs="B Lotus" w:hint="cs"/>
          <w:sz w:val="28"/>
          <w:szCs w:val="28"/>
          <w:rtl/>
        </w:rPr>
        <w:t xml:space="preserve"> می‌</w:t>
      </w:r>
      <w:r w:rsidR="00C5413C" w:rsidRPr="00984198">
        <w:rPr>
          <w:rFonts w:cs="B Lotus" w:hint="cs"/>
          <w:sz w:val="28"/>
          <w:szCs w:val="28"/>
          <w:rtl/>
        </w:rPr>
        <w:t>فرماید:</w:t>
      </w:r>
      <w:r w:rsidR="00786ADA" w:rsidRPr="00984198">
        <w:rPr>
          <w:rFonts w:cs="B Lotus" w:hint="cs"/>
          <w:sz w:val="28"/>
          <w:szCs w:val="28"/>
          <w:rtl/>
        </w:rPr>
        <w:t xml:space="preserve"> </w:t>
      </w:r>
      <w:r w:rsidR="00786ADA" w:rsidRPr="00664364">
        <w:rPr>
          <w:rFonts w:ascii="Traditional Arabic" w:hAnsi="Traditional Arabic" w:cs="Traditional Arabic"/>
          <w:sz w:val="28"/>
          <w:szCs w:val="28"/>
          <w:rtl/>
        </w:rPr>
        <w:t>﴿</w:t>
      </w:r>
      <w:r w:rsidR="00E877D2">
        <w:rPr>
          <w:rFonts w:ascii="KFGQPC Uthmanic Script HAFS" w:hAnsi="KFGQPC Uthmanic Script HAFS" w:cs="KFGQPC Uthmanic Script HAFS"/>
          <w:sz w:val="28"/>
          <w:szCs w:val="28"/>
          <w:rtl/>
        </w:rPr>
        <w:t>وَلَا تَقۡفُ مَا لَيۡسَ لَكَ بِهِ</w:t>
      </w:r>
      <w:r w:rsidR="00E877D2">
        <w:rPr>
          <w:rFonts w:ascii="KFGQPC Uthmanic Script HAFS" w:hAnsi="KFGQPC Uthmanic Script HAFS" w:cs="KFGQPC Uthmanic Script HAFS" w:hint="cs"/>
          <w:sz w:val="28"/>
          <w:szCs w:val="28"/>
          <w:rtl/>
        </w:rPr>
        <w:t>ۦ</w:t>
      </w:r>
      <w:r w:rsidR="00E877D2">
        <w:rPr>
          <w:rFonts w:ascii="KFGQPC Uthmanic Script HAFS" w:hAnsi="KFGQPC Uthmanic Script HAFS" w:cs="KFGQPC Uthmanic Script HAFS"/>
          <w:sz w:val="28"/>
          <w:szCs w:val="28"/>
          <w:rtl/>
        </w:rPr>
        <w:t xml:space="preserve"> عِلۡمٌۚ إِنَّ </w:t>
      </w:r>
      <w:r w:rsidR="00E877D2">
        <w:rPr>
          <w:rFonts w:ascii="KFGQPC Uthmanic Script HAFS" w:hAnsi="KFGQPC Uthmanic Script HAFS" w:cs="KFGQPC Uthmanic Script HAFS" w:hint="cs"/>
          <w:sz w:val="28"/>
          <w:szCs w:val="28"/>
          <w:rtl/>
        </w:rPr>
        <w:t>ٱ</w:t>
      </w:r>
      <w:r w:rsidR="00E877D2">
        <w:rPr>
          <w:rFonts w:ascii="KFGQPC Uthmanic Script HAFS" w:hAnsi="KFGQPC Uthmanic Script HAFS" w:cs="KFGQPC Uthmanic Script HAFS" w:hint="eastAsia"/>
          <w:sz w:val="28"/>
          <w:szCs w:val="28"/>
          <w:rtl/>
        </w:rPr>
        <w:t>لسَّمۡعَ</w:t>
      </w:r>
      <w:r w:rsidR="00E877D2">
        <w:rPr>
          <w:rFonts w:ascii="KFGQPC Uthmanic Script HAFS" w:hAnsi="KFGQPC Uthmanic Script HAFS" w:cs="KFGQPC Uthmanic Script HAFS"/>
          <w:sz w:val="28"/>
          <w:szCs w:val="28"/>
          <w:rtl/>
        </w:rPr>
        <w:t xml:space="preserve"> وَ</w:t>
      </w:r>
      <w:r w:rsidR="00E877D2">
        <w:rPr>
          <w:rFonts w:ascii="KFGQPC Uthmanic Script HAFS" w:hAnsi="KFGQPC Uthmanic Script HAFS" w:cs="KFGQPC Uthmanic Script HAFS" w:hint="cs"/>
          <w:sz w:val="28"/>
          <w:szCs w:val="28"/>
          <w:rtl/>
        </w:rPr>
        <w:t>ٱ</w:t>
      </w:r>
      <w:r w:rsidR="00E877D2">
        <w:rPr>
          <w:rFonts w:ascii="KFGQPC Uthmanic Script HAFS" w:hAnsi="KFGQPC Uthmanic Script HAFS" w:cs="KFGQPC Uthmanic Script HAFS" w:hint="eastAsia"/>
          <w:sz w:val="28"/>
          <w:szCs w:val="28"/>
          <w:rtl/>
        </w:rPr>
        <w:t>لۡبَصَرَ</w:t>
      </w:r>
      <w:r w:rsidR="00E877D2">
        <w:rPr>
          <w:rFonts w:ascii="KFGQPC Uthmanic Script HAFS" w:hAnsi="KFGQPC Uthmanic Script HAFS" w:cs="KFGQPC Uthmanic Script HAFS"/>
          <w:sz w:val="28"/>
          <w:szCs w:val="28"/>
          <w:rtl/>
        </w:rPr>
        <w:t xml:space="preserve"> وَ</w:t>
      </w:r>
      <w:r w:rsidR="00E877D2">
        <w:rPr>
          <w:rFonts w:ascii="KFGQPC Uthmanic Script HAFS" w:hAnsi="KFGQPC Uthmanic Script HAFS" w:cs="KFGQPC Uthmanic Script HAFS" w:hint="cs"/>
          <w:sz w:val="28"/>
          <w:szCs w:val="28"/>
          <w:rtl/>
        </w:rPr>
        <w:t>ٱ</w:t>
      </w:r>
      <w:r w:rsidR="00E877D2">
        <w:rPr>
          <w:rFonts w:ascii="KFGQPC Uthmanic Script HAFS" w:hAnsi="KFGQPC Uthmanic Script HAFS" w:cs="KFGQPC Uthmanic Script HAFS" w:hint="eastAsia"/>
          <w:sz w:val="28"/>
          <w:szCs w:val="28"/>
          <w:rtl/>
        </w:rPr>
        <w:t>لۡفُؤَادَ</w:t>
      </w:r>
      <w:r w:rsidR="00E877D2">
        <w:rPr>
          <w:rFonts w:ascii="KFGQPC Uthmanic Script HAFS" w:hAnsi="KFGQPC Uthmanic Script HAFS" w:cs="KFGQPC Uthmanic Script HAFS"/>
          <w:sz w:val="28"/>
          <w:szCs w:val="28"/>
          <w:rtl/>
        </w:rPr>
        <w:t xml:space="preserve"> كُلُّ أُوْلَٰٓئِكَ كَانَ عَنۡهُ مَسۡ‍ُٔولٗا ٣٦</w:t>
      </w:r>
      <w:r w:rsidR="00786ADA" w:rsidRPr="00664364">
        <w:rPr>
          <w:rFonts w:ascii="Traditional Arabic" w:hAnsi="Traditional Arabic" w:cs="Traditional Arabic"/>
          <w:sz w:val="28"/>
          <w:szCs w:val="28"/>
          <w:rtl/>
        </w:rPr>
        <w:t>﴾</w:t>
      </w:r>
      <w:r w:rsidR="00786ADA">
        <w:rPr>
          <w:rFonts w:hint="cs"/>
          <w:rtl/>
        </w:rPr>
        <w:t xml:space="preserve"> </w:t>
      </w:r>
      <w:r w:rsidR="00786ADA" w:rsidRPr="003F57E3">
        <w:rPr>
          <w:rFonts w:ascii="mylotus" w:hAnsi="mylotus" w:cs="mylotus"/>
          <w:rtl/>
          <w:lang w:bidi="ar-SA"/>
        </w:rPr>
        <w:t>[</w:t>
      </w:r>
      <w:r w:rsidR="00786ADA">
        <w:rPr>
          <w:rFonts w:ascii="mylotus" w:hAnsi="mylotus" w:cs="mylotus"/>
          <w:rtl/>
          <w:lang w:bidi="ar-SA"/>
        </w:rPr>
        <w:t>الإسراء: 36</w:t>
      </w:r>
      <w:r w:rsidR="00786ADA" w:rsidRPr="003F57E3">
        <w:rPr>
          <w:rFonts w:ascii="mylotus" w:hAnsi="mylotus" w:cs="mylotus"/>
          <w:rtl/>
          <w:lang w:bidi="ar-SA"/>
        </w:rPr>
        <w:t>]</w:t>
      </w:r>
      <w:r w:rsidR="00C5413C" w:rsidRPr="00984198">
        <w:rPr>
          <w:rFonts w:cs="B Lotus" w:hint="cs"/>
          <w:sz w:val="28"/>
          <w:szCs w:val="28"/>
          <w:rtl/>
        </w:rPr>
        <w:t xml:space="preserve"> </w:t>
      </w:r>
      <w:r w:rsidR="00D65A3F">
        <w:rPr>
          <w:rFonts w:cs="B Lotus" w:hint="cs"/>
          <w:sz w:val="28"/>
          <w:szCs w:val="28"/>
          <w:rtl/>
        </w:rPr>
        <w:t>«</w:t>
      </w:r>
      <w:r w:rsidR="00C5413C" w:rsidRPr="00984198">
        <w:rPr>
          <w:rFonts w:cs="B Lotus"/>
          <w:sz w:val="28"/>
          <w:szCs w:val="28"/>
          <w:rtl/>
        </w:rPr>
        <w:t xml:space="preserve">از چيزي دنباله </w:t>
      </w:r>
      <w:r w:rsidR="00C5413C" w:rsidRPr="00984198">
        <w:rPr>
          <w:rFonts w:cs="B Lotus"/>
          <w:sz w:val="28"/>
          <w:szCs w:val="28"/>
          <w:rtl/>
        </w:rPr>
        <w:lastRenderedPageBreak/>
        <w:t>روي مكن كه از آن ناآگاهي.</w:t>
      </w:r>
      <w:r w:rsidR="00825EE3" w:rsidRPr="00984198">
        <w:rPr>
          <w:rFonts w:cs="B Lotus"/>
          <w:sz w:val="28"/>
          <w:szCs w:val="28"/>
          <w:rtl/>
        </w:rPr>
        <w:t xml:space="preserve"> بي‌</w:t>
      </w:r>
      <w:r w:rsidR="00C5413C" w:rsidRPr="00984198">
        <w:rPr>
          <w:rFonts w:cs="B Lotus"/>
          <w:sz w:val="28"/>
          <w:szCs w:val="28"/>
          <w:rtl/>
        </w:rPr>
        <w:t>گمان (انسان در برابر كارهائي كه) چشم و</w:t>
      </w:r>
      <w:r w:rsidR="00C5413C" w:rsidRPr="00984198">
        <w:rPr>
          <w:rFonts w:cs="B Lotus" w:hint="cs"/>
          <w:sz w:val="28"/>
          <w:szCs w:val="28"/>
          <w:rtl/>
        </w:rPr>
        <w:t xml:space="preserve"> </w:t>
      </w:r>
      <w:r w:rsidR="00C5413C" w:rsidRPr="00984198">
        <w:rPr>
          <w:rFonts w:cs="B Lotus"/>
          <w:sz w:val="28"/>
          <w:szCs w:val="28"/>
          <w:rtl/>
        </w:rPr>
        <w:t>گوش و</w:t>
      </w:r>
      <w:r w:rsidR="00C5413C" w:rsidRPr="00984198">
        <w:rPr>
          <w:rFonts w:cs="B Lotus" w:hint="cs"/>
          <w:sz w:val="28"/>
          <w:szCs w:val="28"/>
          <w:rtl/>
        </w:rPr>
        <w:t xml:space="preserve"> </w:t>
      </w:r>
      <w:r w:rsidR="00C5413C" w:rsidRPr="00984198">
        <w:rPr>
          <w:rFonts w:cs="B Lotus"/>
          <w:sz w:val="28"/>
          <w:szCs w:val="28"/>
          <w:rtl/>
        </w:rPr>
        <w:t>دل (و</w:t>
      </w:r>
      <w:r w:rsidR="00C5413C" w:rsidRPr="00984198">
        <w:rPr>
          <w:rFonts w:cs="B Lotus" w:hint="cs"/>
          <w:sz w:val="28"/>
          <w:szCs w:val="28"/>
          <w:rtl/>
        </w:rPr>
        <w:t xml:space="preserve"> </w:t>
      </w:r>
      <w:r w:rsidR="00C5413C" w:rsidRPr="00984198">
        <w:rPr>
          <w:rFonts w:cs="B Lotus"/>
          <w:sz w:val="28"/>
          <w:szCs w:val="28"/>
          <w:rtl/>
        </w:rPr>
        <w:t>ساير اعضاء ديگر انجام</w:t>
      </w:r>
      <w:r w:rsidR="00C01522" w:rsidRPr="00984198">
        <w:rPr>
          <w:rFonts w:cs="B Lotus"/>
          <w:sz w:val="28"/>
          <w:szCs w:val="28"/>
          <w:rtl/>
        </w:rPr>
        <w:t xml:space="preserve"> مي‌</w:t>
      </w:r>
      <w:r w:rsidR="00C5413C" w:rsidRPr="00984198">
        <w:rPr>
          <w:rFonts w:cs="B Lotus"/>
          <w:sz w:val="28"/>
          <w:szCs w:val="28"/>
          <w:rtl/>
        </w:rPr>
        <w:t>دهند) مورد پرس و</w:t>
      </w:r>
      <w:r w:rsidR="00C5413C" w:rsidRPr="00984198">
        <w:rPr>
          <w:rFonts w:cs="B Lotus" w:hint="cs"/>
          <w:sz w:val="28"/>
          <w:szCs w:val="28"/>
          <w:rtl/>
        </w:rPr>
        <w:t xml:space="preserve"> </w:t>
      </w:r>
      <w:r w:rsidR="00C5413C" w:rsidRPr="00984198">
        <w:rPr>
          <w:rFonts w:cs="B Lotus"/>
          <w:sz w:val="28"/>
          <w:szCs w:val="28"/>
          <w:rtl/>
        </w:rPr>
        <w:t>جوي از آن قرار</w:t>
      </w:r>
      <w:r w:rsidR="00C01522" w:rsidRPr="00984198">
        <w:rPr>
          <w:rFonts w:cs="B Lotus"/>
          <w:sz w:val="28"/>
          <w:szCs w:val="28"/>
          <w:rtl/>
        </w:rPr>
        <w:t xml:space="preserve"> مي‌</w:t>
      </w:r>
      <w:r w:rsidR="00C5413C" w:rsidRPr="00984198">
        <w:rPr>
          <w:rFonts w:cs="B Lotus"/>
          <w:sz w:val="28"/>
          <w:szCs w:val="28"/>
          <w:rtl/>
        </w:rPr>
        <w:t>گيرد</w:t>
      </w:r>
      <w:r w:rsidR="00D65A3F">
        <w:rPr>
          <w:rFonts w:cs="B Lotus" w:hint="cs"/>
          <w:sz w:val="28"/>
          <w:szCs w:val="28"/>
          <w:rtl/>
        </w:rPr>
        <w:t>»</w:t>
      </w:r>
      <w:r w:rsidR="00C5413C" w:rsidRPr="00984198">
        <w:rPr>
          <w:rFonts w:cs="B Lotus"/>
          <w:sz w:val="28"/>
          <w:szCs w:val="28"/>
          <w:rtl/>
        </w:rPr>
        <w:t>.</w:t>
      </w:r>
      <w:r w:rsidR="00C5413C" w:rsidRPr="00984198">
        <w:rPr>
          <w:rFonts w:cs="B Lotus" w:hint="cs"/>
          <w:sz w:val="28"/>
          <w:szCs w:val="28"/>
          <w:rtl/>
        </w:rPr>
        <w:t xml:space="preserve"> </w:t>
      </w:r>
    </w:p>
    <w:p w:rsidR="00C5413C" w:rsidRPr="00E877D2" w:rsidRDefault="00C5413C" w:rsidP="00E877D2">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نیز</w:t>
      </w:r>
      <w:r w:rsidR="009D0387" w:rsidRPr="00984198">
        <w:rPr>
          <w:rFonts w:cs="B Lotus" w:hint="cs"/>
          <w:sz w:val="28"/>
          <w:szCs w:val="28"/>
          <w:rtl/>
        </w:rPr>
        <w:t xml:space="preserve"> می‌</w:t>
      </w:r>
      <w:r w:rsidRPr="00984198">
        <w:rPr>
          <w:rFonts w:cs="B Lotus" w:hint="cs"/>
          <w:sz w:val="28"/>
          <w:szCs w:val="28"/>
          <w:rtl/>
        </w:rPr>
        <w:t>فرماید</w:t>
      </w:r>
      <w:r w:rsidR="005E16A9" w:rsidRPr="00984198">
        <w:rPr>
          <w:rFonts w:cs="B Lotus" w:hint="cs"/>
          <w:sz w:val="28"/>
          <w:szCs w:val="28"/>
          <w:rtl/>
        </w:rPr>
        <w:t>:</w:t>
      </w:r>
      <w:r w:rsidR="00786ADA" w:rsidRPr="00984198">
        <w:rPr>
          <w:rFonts w:cs="B Lotus" w:hint="cs"/>
          <w:sz w:val="28"/>
          <w:szCs w:val="28"/>
          <w:rtl/>
        </w:rPr>
        <w:t xml:space="preserve"> </w:t>
      </w:r>
      <w:r w:rsidR="00786ADA" w:rsidRPr="00664364">
        <w:rPr>
          <w:rFonts w:ascii="Traditional Arabic" w:hAnsi="Traditional Arabic" w:cs="Traditional Arabic"/>
          <w:sz w:val="28"/>
          <w:szCs w:val="28"/>
          <w:rtl/>
        </w:rPr>
        <w:t>﴿</w:t>
      </w:r>
      <w:r w:rsidR="00E877D2">
        <w:rPr>
          <w:rFonts w:ascii="KFGQPC Uthmanic Script HAFS" w:hAnsi="KFGQPC Uthmanic Script HAFS" w:cs="KFGQPC Uthmanic Script HAFS"/>
          <w:sz w:val="28"/>
          <w:szCs w:val="28"/>
          <w:rtl/>
        </w:rPr>
        <w:t xml:space="preserve">قُلۡ إِنَّمَا حَرَّمَ رَبِّيَ </w:t>
      </w:r>
      <w:r w:rsidR="00E877D2">
        <w:rPr>
          <w:rFonts w:ascii="KFGQPC Uthmanic Script HAFS" w:hAnsi="KFGQPC Uthmanic Script HAFS" w:cs="KFGQPC Uthmanic Script HAFS" w:hint="cs"/>
          <w:sz w:val="28"/>
          <w:szCs w:val="28"/>
          <w:rtl/>
        </w:rPr>
        <w:t>ٱ</w:t>
      </w:r>
      <w:r w:rsidR="00E877D2">
        <w:rPr>
          <w:rFonts w:ascii="KFGQPC Uthmanic Script HAFS" w:hAnsi="KFGQPC Uthmanic Script HAFS" w:cs="KFGQPC Uthmanic Script HAFS" w:hint="eastAsia"/>
          <w:sz w:val="28"/>
          <w:szCs w:val="28"/>
          <w:rtl/>
        </w:rPr>
        <w:t>لۡفَوَٰحِشَ</w:t>
      </w:r>
      <w:r w:rsidR="00E877D2">
        <w:rPr>
          <w:rFonts w:ascii="KFGQPC Uthmanic Script HAFS" w:hAnsi="KFGQPC Uthmanic Script HAFS" w:cs="KFGQPC Uthmanic Script HAFS"/>
          <w:sz w:val="28"/>
          <w:szCs w:val="28"/>
          <w:rtl/>
        </w:rPr>
        <w:t xml:space="preserve"> مَا ظَهَرَ مِنۡهَا وَمَا بَطَنَ وَ</w:t>
      </w:r>
      <w:r w:rsidR="00E877D2">
        <w:rPr>
          <w:rFonts w:ascii="KFGQPC Uthmanic Script HAFS" w:hAnsi="KFGQPC Uthmanic Script HAFS" w:cs="KFGQPC Uthmanic Script HAFS" w:hint="cs"/>
          <w:sz w:val="28"/>
          <w:szCs w:val="28"/>
          <w:rtl/>
        </w:rPr>
        <w:t>ٱ</w:t>
      </w:r>
      <w:r w:rsidR="00E877D2">
        <w:rPr>
          <w:rFonts w:ascii="KFGQPC Uthmanic Script HAFS" w:hAnsi="KFGQPC Uthmanic Script HAFS" w:cs="KFGQPC Uthmanic Script HAFS" w:hint="eastAsia"/>
          <w:sz w:val="28"/>
          <w:szCs w:val="28"/>
          <w:rtl/>
        </w:rPr>
        <w:t>لۡإِثۡمَ</w:t>
      </w:r>
      <w:r w:rsidR="00E877D2">
        <w:rPr>
          <w:rFonts w:ascii="KFGQPC Uthmanic Script HAFS" w:hAnsi="KFGQPC Uthmanic Script HAFS" w:cs="KFGQPC Uthmanic Script HAFS"/>
          <w:sz w:val="28"/>
          <w:szCs w:val="28"/>
          <w:rtl/>
        </w:rPr>
        <w:t xml:space="preserve"> وَ</w:t>
      </w:r>
      <w:r w:rsidR="00E877D2">
        <w:rPr>
          <w:rFonts w:ascii="KFGQPC Uthmanic Script HAFS" w:hAnsi="KFGQPC Uthmanic Script HAFS" w:cs="KFGQPC Uthmanic Script HAFS" w:hint="cs"/>
          <w:sz w:val="28"/>
          <w:szCs w:val="28"/>
          <w:rtl/>
        </w:rPr>
        <w:t>ٱ</w:t>
      </w:r>
      <w:r w:rsidR="00E877D2">
        <w:rPr>
          <w:rFonts w:ascii="KFGQPC Uthmanic Script HAFS" w:hAnsi="KFGQPC Uthmanic Script HAFS" w:cs="KFGQPC Uthmanic Script HAFS" w:hint="eastAsia"/>
          <w:sz w:val="28"/>
          <w:szCs w:val="28"/>
          <w:rtl/>
        </w:rPr>
        <w:t>لۡبَغۡيَ</w:t>
      </w:r>
      <w:r w:rsidR="00E877D2">
        <w:rPr>
          <w:rFonts w:ascii="KFGQPC Uthmanic Script HAFS" w:hAnsi="KFGQPC Uthmanic Script HAFS" w:cs="KFGQPC Uthmanic Script HAFS"/>
          <w:sz w:val="28"/>
          <w:szCs w:val="28"/>
          <w:rtl/>
        </w:rPr>
        <w:t xml:space="preserve"> بِغَيۡرِ </w:t>
      </w:r>
      <w:r w:rsidR="00E877D2">
        <w:rPr>
          <w:rFonts w:ascii="KFGQPC Uthmanic Script HAFS" w:hAnsi="KFGQPC Uthmanic Script HAFS" w:cs="KFGQPC Uthmanic Script HAFS" w:hint="cs"/>
          <w:sz w:val="28"/>
          <w:szCs w:val="28"/>
          <w:rtl/>
        </w:rPr>
        <w:t>ٱ</w:t>
      </w:r>
      <w:r w:rsidR="00E877D2">
        <w:rPr>
          <w:rFonts w:ascii="KFGQPC Uthmanic Script HAFS" w:hAnsi="KFGQPC Uthmanic Script HAFS" w:cs="KFGQPC Uthmanic Script HAFS" w:hint="eastAsia"/>
          <w:sz w:val="28"/>
          <w:szCs w:val="28"/>
          <w:rtl/>
        </w:rPr>
        <w:t>لۡحَقِّ</w:t>
      </w:r>
      <w:r w:rsidR="00E877D2">
        <w:rPr>
          <w:rFonts w:ascii="KFGQPC Uthmanic Script HAFS" w:hAnsi="KFGQPC Uthmanic Script HAFS" w:cs="KFGQPC Uthmanic Script HAFS"/>
          <w:sz w:val="28"/>
          <w:szCs w:val="28"/>
          <w:rtl/>
        </w:rPr>
        <w:t xml:space="preserve"> وَأَن تُشۡرِكُواْ بِ</w:t>
      </w:r>
      <w:r w:rsidR="00E877D2">
        <w:rPr>
          <w:rFonts w:ascii="KFGQPC Uthmanic Script HAFS" w:hAnsi="KFGQPC Uthmanic Script HAFS" w:cs="KFGQPC Uthmanic Script HAFS" w:hint="cs"/>
          <w:sz w:val="28"/>
          <w:szCs w:val="28"/>
          <w:rtl/>
        </w:rPr>
        <w:t>ٱ</w:t>
      </w:r>
      <w:r w:rsidR="00E877D2">
        <w:rPr>
          <w:rFonts w:ascii="KFGQPC Uthmanic Script HAFS" w:hAnsi="KFGQPC Uthmanic Script HAFS" w:cs="KFGQPC Uthmanic Script HAFS" w:hint="eastAsia"/>
          <w:sz w:val="28"/>
          <w:szCs w:val="28"/>
          <w:rtl/>
        </w:rPr>
        <w:t>للَّهِ</w:t>
      </w:r>
      <w:r w:rsidR="00E877D2">
        <w:rPr>
          <w:rFonts w:ascii="KFGQPC Uthmanic Script HAFS" w:hAnsi="KFGQPC Uthmanic Script HAFS" w:cs="KFGQPC Uthmanic Script HAFS"/>
          <w:sz w:val="28"/>
          <w:szCs w:val="28"/>
          <w:rtl/>
        </w:rPr>
        <w:t xml:space="preserve"> مَا لَمۡ يُنَزِّلۡ بِهِ</w:t>
      </w:r>
      <w:r w:rsidR="00E877D2">
        <w:rPr>
          <w:rFonts w:ascii="KFGQPC Uthmanic Script HAFS" w:hAnsi="KFGQPC Uthmanic Script HAFS" w:cs="KFGQPC Uthmanic Script HAFS" w:hint="cs"/>
          <w:sz w:val="28"/>
          <w:szCs w:val="28"/>
          <w:rtl/>
        </w:rPr>
        <w:t>ۦ</w:t>
      </w:r>
      <w:r w:rsidR="00E877D2">
        <w:rPr>
          <w:rFonts w:ascii="KFGQPC Uthmanic Script HAFS" w:hAnsi="KFGQPC Uthmanic Script HAFS" w:cs="KFGQPC Uthmanic Script HAFS"/>
          <w:sz w:val="28"/>
          <w:szCs w:val="28"/>
          <w:rtl/>
        </w:rPr>
        <w:t xml:space="preserve"> سُلۡطَٰنٗا وَأَن تَقُولُواْ عَلَى </w:t>
      </w:r>
      <w:r w:rsidR="00E877D2">
        <w:rPr>
          <w:rFonts w:ascii="KFGQPC Uthmanic Script HAFS" w:hAnsi="KFGQPC Uthmanic Script HAFS" w:cs="KFGQPC Uthmanic Script HAFS" w:hint="cs"/>
          <w:sz w:val="28"/>
          <w:szCs w:val="28"/>
          <w:rtl/>
        </w:rPr>
        <w:t>ٱ</w:t>
      </w:r>
      <w:r w:rsidR="00E877D2">
        <w:rPr>
          <w:rFonts w:ascii="KFGQPC Uthmanic Script HAFS" w:hAnsi="KFGQPC Uthmanic Script HAFS" w:cs="KFGQPC Uthmanic Script HAFS" w:hint="eastAsia"/>
          <w:sz w:val="28"/>
          <w:szCs w:val="28"/>
          <w:rtl/>
        </w:rPr>
        <w:t>للَّهِ</w:t>
      </w:r>
      <w:r w:rsidR="00E877D2">
        <w:rPr>
          <w:rFonts w:ascii="KFGQPC Uthmanic Script HAFS" w:hAnsi="KFGQPC Uthmanic Script HAFS" w:cs="KFGQPC Uthmanic Script HAFS"/>
          <w:sz w:val="28"/>
          <w:szCs w:val="28"/>
          <w:rtl/>
        </w:rPr>
        <w:t xml:space="preserve"> مَا لَا تَعۡلَمُونَ ٣٣</w:t>
      </w:r>
      <w:r w:rsidR="00786ADA" w:rsidRPr="00664364">
        <w:rPr>
          <w:rFonts w:ascii="Traditional Arabic" w:hAnsi="Traditional Arabic" w:cs="Traditional Arabic"/>
          <w:sz w:val="28"/>
          <w:szCs w:val="28"/>
          <w:rtl/>
        </w:rPr>
        <w:t>﴾</w:t>
      </w:r>
      <w:r w:rsidR="00786ADA">
        <w:rPr>
          <w:rFonts w:hint="cs"/>
          <w:rtl/>
        </w:rPr>
        <w:t xml:space="preserve"> </w:t>
      </w:r>
      <w:r w:rsidR="00786ADA" w:rsidRPr="003F57E3">
        <w:rPr>
          <w:rFonts w:ascii="mylotus" w:hAnsi="mylotus" w:cs="mylotus"/>
          <w:rtl/>
          <w:lang w:bidi="ar-SA"/>
        </w:rPr>
        <w:t>[</w:t>
      </w:r>
      <w:r w:rsidR="00786ADA">
        <w:rPr>
          <w:rFonts w:ascii="mylotus" w:hAnsi="mylotus" w:cs="mylotus"/>
          <w:rtl/>
          <w:lang w:bidi="ar-SA"/>
        </w:rPr>
        <w:t>الأعراف: 33</w:t>
      </w:r>
      <w:r w:rsidR="00786ADA" w:rsidRPr="003F57E3">
        <w:rPr>
          <w:rFonts w:ascii="mylotus" w:hAnsi="mylotus" w:cs="mylotus"/>
          <w:rtl/>
          <w:lang w:bidi="ar-SA"/>
        </w:rPr>
        <w:t>]</w:t>
      </w:r>
      <w:r>
        <w:rPr>
          <w:rFonts w:cs="Traditional Arabic" w:hint="cs"/>
          <w:sz w:val="28"/>
          <w:szCs w:val="28"/>
          <w:rtl/>
        </w:rPr>
        <w:t xml:space="preserve"> </w:t>
      </w:r>
      <w:r w:rsidR="00D65A3F">
        <w:rPr>
          <w:rFonts w:cs="B Lotus" w:hint="cs"/>
          <w:sz w:val="28"/>
          <w:szCs w:val="28"/>
          <w:rtl/>
        </w:rPr>
        <w:t>«</w:t>
      </w:r>
      <w:r w:rsidRPr="00984198">
        <w:rPr>
          <w:rFonts w:cs="B Lotus"/>
          <w:sz w:val="28"/>
          <w:szCs w:val="28"/>
          <w:rtl/>
        </w:rPr>
        <w:t>بگو (اي پيامبر) که: خداي من هرگونه اعمال زشت را چه در آشکار و چه در پنهان و گناهکاري و ستم ب</w:t>
      </w:r>
      <w:r w:rsidRPr="00984198">
        <w:rPr>
          <w:rFonts w:cs="B Lotus" w:hint="cs"/>
          <w:sz w:val="28"/>
          <w:szCs w:val="28"/>
          <w:rtl/>
        </w:rPr>
        <w:t xml:space="preserve">ه </w:t>
      </w:r>
      <w:r w:rsidRPr="00984198">
        <w:rPr>
          <w:rFonts w:cs="B Lotus"/>
          <w:sz w:val="28"/>
          <w:szCs w:val="28"/>
          <w:rtl/>
        </w:rPr>
        <w:t xml:space="preserve">ناحق و شرک </w:t>
      </w:r>
      <w:r w:rsidRPr="00984198">
        <w:rPr>
          <w:rFonts w:cs="B Lotus" w:hint="cs"/>
          <w:sz w:val="28"/>
          <w:szCs w:val="28"/>
          <w:rtl/>
        </w:rPr>
        <w:t xml:space="preserve">ورزیدن </w:t>
      </w:r>
      <w:r w:rsidRPr="00984198">
        <w:rPr>
          <w:rFonts w:cs="B Lotus"/>
          <w:sz w:val="28"/>
          <w:szCs w:val="28"/>
          <w:rtl/>
        </w:rPr>
        <w:t xml:space="preserve">به </w:t>
      </w:r>
      <w:r w:rsidRPr="00984198">
        <w:rPr>
          <w:rFonts w:cs="B Lotus" w:hint="cs"/>
          <w:sz w:val="28"/>
          <w:szCs w:val="28"/>
          <w:rtl/>
        </w:rPr>
        <w:t>الله</w:t>
      </w:r>
      <w:r w:rsidRPr="00984198">
        <w:rPr>
          <w:rFonts w:cs="B Lotus"/>
          <w:sz w:val="28"/>
          <w:szCs w:val="28"/>
          <w:rtl/>
        </w:rPr>
        <w:t xml:space="preserve"> را که براي آن هيچ دليلي نداريد و اينکه چيزي را که</w:t>
      </w:r>
      <w:r w:rsidR="000D6F3F" w:rsidRPr="00984198">
        <w:rPr>
          <w:rFonts w:cs="B Lotus"/>
          <w:sz w:val="28"/>
          <w:szCs w:val="28"/>
          <w:rtl/>
        </w:rPr>
        <w:t xml:space="preserve"> نمي‌</w:t>
      </w:r>
      <w:r w:rsidRPr="00984198">
        <w:rPr>
          <w:rFonts w:cs="B Lotus"/>
          <w:sz w:val="28"/>
          <w:szCs w:val="28"/>
          <w:rtl/>
        </w:rPr>
        <w:t>دان</w:t>
      </w:r>
      <w:r w:rsidRPr="00984198">
        <w:rPr>
          <w:rFonts w:cs="B Lotus" w:hint="cs"/>
          <w:sz w:val="28"/>
          <w:szCs w:val="28"/>
          <w:rtl/>
        </w:rPr>
        <w:t>ی</w:t>
      </w:r>
      <w:r w:rsidRPr="00984198">
        <w:rPr>
          <w:rFonts w:cs="B Lotus"/>
          <w:sz w:val="28"/>
          <w:szCs w:val="28"/>
          <w:rtl/>
        </w:rPr>
        <w:t xml:space="preserve">د از روي جهالت و ناآگاهي به </w:t>
      </w:r>
      <w:r w:rsidRPr="00984198">
        <w:rPr>
          <w:rFonts w:cs="B Lotus" w:hint="cs"/>
          <w:sz w:val="28"/>
          <w:szCs w:val="28"/>
          <w:rtl/>
        </w:rPr>
        <w:t>الله</w:t>
      </w:r>
      <w:r w:rsidRPr="00984198">
        <w:rPr>
          <w:rFonts w:cs="B Lotus"/>
          <w:sz w:val="28"/>
          <w:szCs w:val="28"/>
          <w:rtl/>
        </w:rPr>
        <w:t xml:space="preserve"> نسبت دهيد</w:t>
      </w:r>
      <w:r w:rsidRPr="00984198">
        <w:rPr>
          <w:rFonts w:cs="B Lotus" w:hint="cs"/>
          <w:sz w:val="28"/>
          <w:szCs w:val="28"/>
          <w:rtl/>
        </w:rPr>
        <w:t>،</w:t>
      </w:r>
      <w:r w:rsidRPr="00984198">
        <w:rPr>
          <w:rFonts w:cs="B Lotus"/>
          <w:sz w:val="28"/>
          <w:szCs w:val="28"/>
          <w:rtl/>
        </w:rPr>
        <w:t xml:space="preserve"> حرام کرده است</w:t>
      </w:r>
      <w:r w:rsidR="00D65A3F">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توقف در اسماء الله عزوجل واجب</w:t>
      </w:r>
      <w:r w:rsidR="009D0387" w:rsidRPr="00984198">
        <w:rPr>
          <w:rFonts w:cs="B Lotus" w:hint="cs"/>
          <w:sz w:val="28"/>
          <w:szCs w:val="28"/>
          <w:rtl/>
        </w:rPr>
        <w:t xml:space="preserve"> می‌</w:t>
      </w:r>
      <w:r w:rsidRPr="00984198">
        <w:rPr>
          <w:rFonts w:cs="B Lotus" w:hint="cs"/>
          <w:sz w:val="28"/>
          <w:szCs w:val="28"/>
          <w:rtl/>
        </w:rPr>
        <w:t>باشد چراکه نام نهادن اسمی بر الله عزوجل که الله متعال خود را بدان نام ننهاده، یا انکار اسمی که الله متعال خود را بدان نام نهاده، جنایت در حق الله عزوجل</w:t>
      </w:r>
      <w:r w:rsidR="009D0387" w:rsidRPr="00984198">
        <w:rPr>
          <w:rFonts w:cs="B Lotus" w:hint="cs"/>
          <w:sz w:val="28"/>
          <w:szCs w:val="28"/>
          <w:rtl/>
        </w:rPr>
        <w:t xml:space="preserve"> می‌</w:t>
      </w:r>
      <w:r w:rsidRPr="00984198">
        <w:rPr>
          <w:rFonts w:cs="B Lotus" w:hint="cs"/>
          <w:sz w:val="28"/>
          <w:szCs w:val="28"/>
          <w:rtl/>
        </w:rPr>
        <w:t>باشد، لذا در این مورد ادب را رعای</w:t>
      </w:r>
      <w:r w:rsidR="00CE03EE">
        <w:rPr>
          <w:rFonts w:cs="B Lotus" w:hint="cs"/>
          <w:sz w:val="28"/>
          <w:szCs w:val="28"/>
          <w:rtl/>
        </w:rPr>
        <w:t>ت کردن و کفایت به آنچه</w:t>
      </w:r>
      <w:r w:rsidRPr="00984198">
        <w:rPr>
          <w:rFonts w:cs="B Lotus" w:hint="cs"/>
          <w:sz w:val="28"/>
          <w:szCs w:val="28"/>
          <w:rtl/>
        </w:rPr>
        <w:t xml:space="preserve"> در نص وارد  شده، واجب</w:t>
      </w:r>
      <w:r w:rsidR="009D0387" w:rsidRPr="00984198">
        <w:rPr>
          <w:rFonts w:cs="B Lotus" w:hint="cs"/>
          <w:sz w:val="28"/>
          <w:szCs w:val="28"/>
          <w:rtl/>
        </w:rPr>
        <w:t xml:space="preserve"> می‌</w:t>
      </w:r>
      <w:r w:rsidRPr="00984198">
        <w:rPr>
          <w:rFonts w:cs="B Lotus" w:hint="cs"/>
          <w:sz w:val="28"/>
          <w:szCs w:val="28"/>
          <w:rtl/>
        </w:rPr>
        <w:t>باشد</w:t>
      </w:r>
      <w:r w:rsidRPr="00C008F7">
        <w:rPr>
          <w:rStyle w:val="FootnoteReference"/>
          <w:rFonts w:cs="B Lotus"/>
          <w:sz w:val="28"/>
          <w:szCs w:val="28"/>
          <w:rtl/>
        </w:rPr>
        <w:footnoteReference w:id="94"/>
      </w:r>
      <w:r w:rsidRPr="00984198">
        <w:rPr>
          <w:rFonts w:cs="B Lotus" w:hint="cs"/>
          <w:sz w:val="28"/>
          <w:szCs w:val="28"/>
          <w:rtl/>
        </w:rPr>
        <w:t xml:space="preserve">. </w:t>
      </w:r>
    </w:p>
    <w:p w:rsidR="00C5413C" w:rsidRPr="00984198" w:rsidRDefault="00C5413C" w:rsidP="00452DE9">
      <w:pPr>
        <w:pStyle w:val="a4"/>
        <w:rPr>
          <w:rFonts w:hint="cs"/>
          <w:rtl/>
        </w:rPr>
      </w:pPr>
      <w:bookmarkStart w:id="29" w:name="_Toc418616817"/>
      <w:r w:rsidRPr="00984198">
        <w:rPr>
          <w:rFonts w:hint="cs"/>
          <w:rtl/>
        </w:rPr>
        <w:t>قاعده</w:t>
      </w:r>
      <w:r w:rsidR="00AC25A8" w:rsidRPr="00984198">
        <w:rPr>
          <w:rFonts w:hint="cs"/>
          <w:rtl/>
        </w:rPr>
        <w:t xml:space="preserve">‌ی </w:t>
      </w:r>
      <w:r w:rsidRPr="00984198">
        <w:rPr>
          <w:rFonts w:hint="cs"/>
          <w:rtl/>
        </w:rPr>
        <w:t>نهم:</w:t>
      </w:r>
      <w:bookmarkEnd w:id="29"/>
      <w:r w:rsidRPr="00984198">
        <w:rPr>
          <w:rFonts w:hint="cs"/>
          <w:rtl/>
        </w:rPr>
        <w:t xml:space="preserve">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این قاعده مطلقاً از مهم</w:t>
      </w:r>
      <w:r w:rsidR="009D0387" w:rsidRPr="00984198">
        <w:rPr>
          <w:rFonts w:cs="B Lotus" w:hint="cs"/>
          <w:sz w:val="28"/>
          <w:szCs w:val="28"/>
          <w:rtl/>
        </w:rPr>
        <w:t xml:space="preserve">‌ترین </w:t>
      </w:r>
      <w:r w:rsidRPr="00984198">
        <w:rPr>
          <w:rFonts w:cs="B Lotus" w:hint="cs"/>
          <w:sz w:val="28"/>
          <w:szCs w:val="28"/>
          <w:rtl/>
        </w:rPr>
        <w:t>قواعد</w:t>
      </w:r>
      <w:r w:rsidR="009D0387" w:rsidRPr="00984198">
        <w:rPr>
          <w:rFonts w:cs="B Lotus" w:hint="cs"/>
          <w:sz w:val="28"/>
          <w:szCs w:val="28"/>
          <w:rtl/>
        </w:rPr>
        <w:t xml:space="preserve"> می‌</w:t>
      </w:r>
      <w:r w:rsidRPr="00984198">
        <w:rPr>
          <w:rFonts w:cs="B Lotus" w:hint="cs"/>
          <w:sz w:val="28"/>
          <w:szCs w:val="28"/>
          <w:rtl/>
        </w:rPr>
        <w:t xml:space="preserve">باشد که عبارت است از: </w:t>
      </w:r>
    </w:p>
    <w:p w:rsidR="00C5413C" w:rsidRPr="00984198" w:rsidRDefault="00C5413C" w:rsidP="00CE03EE">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وجوب ایمان به تمامی آیات اسماء و صفات و احادیثی که در این مورد وارد شده است، بدون تحریف کردن الفاظ یا معانی</w:t>
      </w:r>
      <w:r w:rsidR="009D0387" w:rsidRPr="00984198">
        <w:rPr>
          <w:rFonts w:cs="B Lotus" w:hint="cs"/>
          <w:sz w:val="28"/>
          <w:szCs w:val="28"/>
          <w:rtl/>
        </w:rPr>
        <w:t xml:space="preserve"> آن‌ها </w:t>
      </w:r>
      <w:r w:rsidRPr="00984198">
        <w:rPr>
          <w:rFonts w:cs="B Lotus" w:hint="cs"/>
          <w:sz w:val="28"/>
          <w:szCs w:val="28"/>
          <w:rtl/>
        </w:rPr>
        <w:t>و نیز بدون تعطیل یا کیفیت قائل شدن و تمثیل کردن. بنابراین اگر الله عزوجل سینه</w:t>
      </w:r>
      <w:r w:rsidR="009D0387" w:rsidRPr="00984198">
        <w:rPr>
          <w:rFonts w:cs="B Lotus" w:hint="cs"/>
          <w:sz w:val="28"/>
          <w:szCs w:val="28"/>
          <w:rtl/>
        </w:rPr>
        <w:t xml:space="preserve">‌ات </w:t>
      </w:r>
      <w:r w:rsidR="00CE03EE">
        <w:rPr>
          <w:rFonts w:cs="B Lotus" w:hint="cs"/>
          <w:sz w:val="28"/>
          <w:szCs w:val="28"/>
          <w:rtl/>
        </w:rPr>
        <w:t>را برای این حق گشوده است، پس آن</w:t>
      </w:r>
      <w:r w:rsidR="00CE03EE">
        <w:rPr>
          <w:rFonts w:cs="B Lotus"/>
          <w:sz w:val="28"/>
          <w:szCs w:val="28"/>
          <w:rtl/>
        </w:rPr>
        <w:softHyphen/>
      </w:r>
      <w:r w:rsidRPr="00984198">
        <w:rPr>
          <w:rFonts w:cs="B Lotus" w:hint="cs"/>
          <w:sz w:val="28"/>
          <w:szCs w:val="28"/>
          <w:rtl/>
        </w:rPr>
        <w:t>را لازم بگیر، چرا که تو بر اعتقادی هستی که سلف صالح امت</w:t>
      </w:r>
      <w:r w:rsidR="00CE03EE">
        <w:rPr>
          <w:rFonts w:cs="B Lotus" w:hint="cs"/>
          <w:sz w:val="28"/>
          <w:szCs w:val="28"/>
          <w:rtl/>
        </w:rPr>
        <w:t xml:space="preserve"> </w:t>
      </w:r>
      <w:r w:rsidR="00CE03EE">
        <w:rPr>
          <w:rFonts w:ascii="Arial" w:hAnsi="Arial" w:cs="CTraditional Arabic" w:hint="cs"/>
          <w:sz w:val="28"/>
          <w:szCs w:val="28"/>
          <w:rtl/>
        </w:rPr>
        <w:t>ن</w:t>
      </w:r>
      <w:r w:rsidRPr="00984198">
        <w:rPr>
          <w:rFonts w:cs="B Lotus" w:hint="cs"/>
          <w:sz w:val="28"/>
          <w:szCs w:val="28"/>
          <w:rtl/>
        </w:rPr>
        <w:t xml:space="preserve"> بر آن بوده</w:t>
      </w:r>
      <w:r w:rsidR="00AC25A8" w:rsidRPr="00984198">
        <w:rPr>
          <w:rFonts w:cs="B Lotus" w:hint="cs"/>
          <w:sz w:val="28"/>
          <w:szCs w:val="28"/>
          <w:rtl/>
        </w:rPr>
        <w:t>‌اند.</w:t>
      </w:r>
      <w:r w:rsidRPr="00984198">
        <w:rPr>
          <w:rFonts w:cs="B Lotus" w:hint="cs"/>
          <w:sz w:val="28"/>
          <w:szCs w:val="28"/>
          <w:rtl/>
        </w:rPr>
        <w:t xml:space="preserve"> </w:t>
      </w:r>
    </w:p>
    <w:p w:rsidR="00C5413C" w:rsidRPr="00D65A3F" w:rsidRDefault="00C5413C" w:rsidP="00C80182">
      <w:pPr>
        <w:pStyle w:val="NormalWeb"/>
        <w:bidi/>
        <w:spacing w:before="0" w:beforeAutospacing="0" w:after="0" w:afterAutospacing="0"/>
        <w:ind w:firstLine="284"/>
        <w:jc w:val="both"/>
        <w:rPr>
          <w:rFonts w:cs="B Lotus" w:hint="cs"/>
          <w:b/>
          <w:bCs/>
          <w:sz w:val="28"/>
          <w:szCs w:val="28"/>
          <w:rtl/>
        </w:rPr>
      </w:pPr>
      <w:r w:rsidRPr="00D65A3F">
        <w:rPr>
          <w:rFonts w:cs="B Lotus" w:hint="cs"/>
          <w:b/>
          <w:bCs/>
          <w:sz w:val="28"/>
          <w:szCs w:val="28"/>
          <w:rtl/>
        </w:rPr>
        <w:t>برادر عزیز</w:t>
      </w:r>
      <w:r w:rsidR="00D65A3F" w:rsidRPr="00D65A3F">
        <w:rPr>
          <w:rFonts w:cs="B Lotus" w:hint="cs"/>
          <w:b/>
          <w:bCs/>
          <w:sz w:val="28"/>
          <w:szCs w:val="28"/>
          <w:rtl/>
        </w:rPr>
        <w:t>!</w:t>
      </w:r>
      <w:r w:rsidRPr="00D65A3F">
        <w:rPr>
          <w:rFonts w:cs="B Lotus" w:hint="cs"/>
          <w:b/>
          <w:bCs/>
          <w:sz w:val="28"/>
          <w:szCs w:val="28"/>
          <w:rtl/>
        </w:rPr>
        <w:t xml:space="preserve"> اینک به توضیح این شروط توجه کن: </w:t>
      </w:r>
    </w:p>
    <w:p w:rsidR="00C5413C" w:rsidRPr="00984198" w:rsidRDefault="00C5413C" w:rsidP="00B97264">
      <w:pPr>
        <w:pStyle w:val="NormalWeb"/>
        <w:numPr>
          <w:ilvl w:val="0"/>
          <w:numId w:val="6"/>
        </w:numPr>
        <w:bidi/>
        <w:spacing w:before="0" w:beforeAutospacing="0" w:after="0" w:afterAutospacing="0"/>
        <w:jc w:val="both"/>
        <w:rPr>
          <w:rFonts w:cs="B Lotus" w:hint="cs"/>
          <w:sz w:val="28"/>
          <w:szCs w:val="28"/>
          <w:rtl/>
        </w:rPr>
      </w:pPr>
      <w:r w:rsidRPr="00984198">
        <w:rPr>
          <w:rFonts w:cs="B Lotus" w:hint="cs"/>
          <w:sz w:val="28"/>
          <w:szCs w:val="28"/>
          <w:rtl/>
        </w:rPr>
        <w:t>ایمان داشتن به اسماء و صفات بدون تحریف الفاظ و معانی</w:t>
      </w:r>
      <w:r w:rsidR="009D0387" w:rsidRPr="00984198">
        <w:rPr>
          <w:rFonts w:cs="B Lotus" w:hint="cs"/>
          <w:sz w:val="28"/>
          <w:szCs w:val="28"/>
          <w:rtl/>
        </w:rPr>
        <w:t xml:space="preserve"> آن‌ها:</w:t>
      </w:r>
      <w:r w:rsidRPr="00984198">
        <w:rPr>
          <w:rFonts w:cs="B Lotus" w:hint="cs"/>
          <w:sz w:val="28"/>
          <w:szCs w:val="28"/>
          <w:rtl/>
        </w:rPr>
        <w:t xml:space="preserve"> </w:t>
      </w:r>
    </w:p>
    <w:p w:rsidR="00C5413C" w:rsidRPr="0013699C" w:rsidRDefault="00CE03EE" w:rsidP="0013699C">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Pr>
          <w:rFonts w:cs="B Lotus" w:hint="cs"/>
          <w:sz w:val="28"/>
          <w:szCs w:val="28"/>
          <w:rtl/>
        </w:rPr>
        <w:lastRenderedPageBreak/>
        <w:t>در شگفتم از کسانی</w:t>
      </w:r>
      <w:r>
        <w:rPr>
          <w:rFonts w:cs="B Lotus"/>
          <w:sz w:val="28"/>
          <w:szCs w:val="28"/>
          <w:rtl/>
        </w:rPr>
        <w:softHyphen/>
      </w:r>
      <w:r w:rsidR="00C5413C" w:rsidRPr="00984198">
        <w:rPr>
          <w:rFonts w:cs="B Lotus" w:hint="cs"/>
          <w:sz w:val="28"/>
          <w:szCs w:val="28"/>
          <w:rtl/>
        </w:rPr>
        <w:t>که اراده</w:t>
      </w:r>
      <w:r w:rsidR="00AC25A8" w:rsidRPr="00984198">
        <w:rPr>
          <w:rFonts w:cs="B Lotus" w:hint="cs"/>
          <w:sz w:val="28"/>
          <w:szCs w:val="28"/>
          <w:rtl/>
        </w:rPr>
        <w:t xml:space="preserve">‌ی </w:t>
      </w:r>
      <w:r w:rsidR="00C5413C" w:rsidRPr="00984198">
        <w:rPr>
          <w:rFonts w:cs="B Lotus" w:hint="cs"/>
          <w:sz w:val="28"/>
          <w:szCs w:val="28"/>
          <w:rtl/>
        </w:rPr>
        <w:t>نفی صفات را داشته و شروع به تحریف کلام از جایگاه خود کرده و لفظ را بر معنایی حمل</w:t>
      </w:r>
      <w:r w:rsidR="009D0387" w:rsidRPr="00984198">
        <w:rPr>
          <w:rFonts w:cs="B Lotus" w:hint="cs"/>
          <w:sz w:val="28"/>
          <w:szCs w:val="28"/>
          <w:rtl/>
        </w:rPr>
        <w:t xml:space="preserve"> می‌</w:t>
      </w:r>
      <w:r>
        <w:rPr>
          <w:rFonts w:cs="B Lotus" w:hint="cs"/>
          <w:sz w:val="28"/>
          <w:szCs w:val="28"/>
          <w:rtl/>
        </w:rPr>
        <w:t>کنند که احتمال آن</w:t>
      </w:r>
      <w:r>
        <w:rPr>
          <w:rFonts w:cs="B Lotus"/>
          <w:sz w:val="28"/>
          <w:szCs w:val="28"/>
          <w:rtl/>
        </w:rPr>
        <w:softHyphen/>
      </w:r>
      <w:r w:rsidR="00C5413C" w:rsidRPr="00984198">
        <w:rPr>
          <w:rFonts w:cs="B Lotus" w:hint="cs"/>
          <w:sz w:val="28"/>
          <w:szCs w:val="28"/>
          <w:rtl/>
        </w:rPr>
        <w:t>را ندارد</w:t>
      </w:r>
      <w:r>
        <w:rPr>
          <w:rFonts w:cs="B Lotus" w:hint="cs"/>
          <w:sz w:val="28"/>
          <w:szCs w:val="28"/>
          <w:rtl/>
        </w:rPr>
        <w:t>، تا اینکه بدین وسیله با آنچه</w:t>
      </w:r>
      <w:r w:rsidR="00C5413C" w:rsidRPr="00984198">
        <w:rPr>
          <w:rFonts w:cs="B Lotus" w:hint="cs"/>
          <w:sz w:val="28"/>
          <w:szCs w:val="28"/>
          <w:rtl/>
        </w:rPr>
        <w:t xml:space="preserve"> عقل قاصر با آن موافقت دارد، برسند!! همچون</w:t>
      </w:r>
      <w:r w:rsidR="00CC6F7E" w:rsidRPr="00984198">
        <w:rPr>
          <w:rFonts w:cs="B Lotus" w:hint="cs"/>
          <w:sz w:val="28"/>
          <w:szCs w:val="28"/>
          <w:rtl/>
        </w:rPr>
        <w:t xml:space="preserve"> آن‌هایی</w:t>
      </w:r>
      <w:r w:rsidR="00C5413C" w:rsidRPr="00984198">
        <w:rPr>
          <w:rFonts w:cs="B Lotus" w:hint="cs"/>
          <w:sz w:val="28"/>
          <w:szCs w:val="28"/>
          <w:rtl/>
        </w:rPr>
        <w:t xml:space="preserve"> که اراده</w:t>
      </w:r>
      <w:r w:rsidR="00AC25A8" w:rsidRPr="00984198">
        <w:rPr>
          <w:rFonts w:cs="B Lotus" w:hint="cs"/>
          <w:sz w:val="28"/>
          <w:szCs w:val="28"/>
          <w:rtl/>
        </w:rPr>
        <w:t xml:space="preserve">‌ی </w:t>
      </w:r>
      <w:r w:rsidR="00C5413C" w:rsidRPr="00984198">
        <w:rPr>
          <w:rFonts w:cs="B Lotus" w:hint="cs"/>
          <w:sz w:val="28"/>
          <w:szCs w:val="28"/>
          <w:rtl/>
        </w:rPr>
        <w:t>نفی صفت کلام را دارند و لفظ جلاله</w:t>
      </w:r>
      <w:r w:rsidR="00AC25A8" w:rsidRPr="00984198">
        <w:rPr>
          <w:rFonts w:cs="B Lotus" w:hint="cs"/>
          <w:sz w:val="28"/>
          <w:szCs w:val="28"/>
          <w:rtl/>
        </w:rPr>
        <w:t xml:space="preserve">‌ی </w:t>
      </w:r>
      <w:r w:rsidR="00C5413C" w:rsidRPr="00984198">
        <w:rPr>
          <w:rFonts w:cs="B Lotus" w:hint="cs"/>
          <w:sz w:val="28"/>
          <w:szCs w:val="28"/>
          <w:rtl/>
        </w:rPr>
        <w:t xml:space="preserve">الله را </w:t>
      </w:r>
      <w:r>
        <w:rPr>
          <w:rFonts w:cs="B Lotus" w:hint="cs"/>
          <w:sz w:val="28"/>
          <w:szCs w:val="28"/>
          <w:rtl/>
        </w:rPr>
        <w:t xml:space="preserve">(اعراب) </w:t>
      </w:r>
      <w:r w:rsidR="00C5413C" w:rsidRPr="00984198">
        <w:rPr>
          <w:rFonts w:cs="B Lotus" w:hint="cs"/>
          <w:sz w:val="28"/>
          <w:szCs w:val="28"/>
          <w:rtl/>
        </w:rPr>
        <w:t>نصب</w:t>
      </w:r>
      <w:r w:rsidR="009D0387" w:rsidRPr="00984198">
        <w:rPr>
          <w:rFonts w:cs="B Lotus" w:hint="cs"/>
          <w:sz w:val="28"/>
          <w:szCs w:val="28"/>
          <w:rtl/>
        </w:rPr>
        <w:t xml:space="preserve"> می‌</w:t>
      </w:r>
      <w:r w:rsidR="00C5413C" w:rsidRPr="00984198">
        <w:rPr>
          <w:rFonts w:cs="B Lotus" w:hint="cs"/>
          <w:sz w:val="28"/>
          <w:szCs w:val="28"/>
          <w:rtl/>
        </w:rPr>
        <w:t>دهند</w:t>
      </w:r>
      <w:r w:rsidR="00786ADA" w:rsidRPr="00984198">
        <w:rPr>
          <w:rFonts w:cs="B Lotus" w:hint="cs"/>
          <w:sz w:val="28"/>
          <w:szCs w:val="28"/>
          <w:rtl/>
        </w:rPr>
        <w:t xml:space="preserve"> </w:t>
      </w:r>
      <w:r w:rsidR="00786ADA" w:rsidRPr="00664364">
        <w:rPr>
          <w:rFonts w:ascii="Traditional Arabic" w:hAnsi="Traditional Arabic" w:cs="Traditional Arabic"/>
          <w:sz w:val="28"/>
          <w:szCs w:val="28"/>
          <w:rtl/>
        </w:rPr>
        <w:t>﴿</w:t>
      </w:r>
      <w:r w:rsidR="0013699C">
        <w:rPr>
          <w:rFonts w:ascii="KFGQPC Uthmanic Script HAFS" w:hAnsi="KFGQPC Uthmanic Script HAFS" w:cs="KFGQPC Uthmanic Script HAFS"/>
          <w:sz w:val="28"/>
          <w:szCs w:val="28"/>
          <w:rtl/>
        </w:rPr>
        <w:t xml:space="preserve">وَكَلَّمَ </w:t>
      </w:r>
      <w:r w:rsidR="0013699C">
        <w:rPr>
          <w:rFonts w:ascii="KFGQPC Uthmanic Script HAFS" w:hAnsi="KFGQPC Uthmanic Script HAFS" w:cs="KFGQPC Uthmanic Script HAFS" w:hint="cs"/>
          <w:sz w:val="28"/>
          <w:szCs w:val="28"/>
          <w:rtl/>
        </w:rPr>
        <w:t>ٱ</w:t>
      </w:r>
      <w:r w:rsidR="0013699C">
        <w:rPr>
          <w:rFonts w:ascii="KFGQPC Uthmanic Script HAFS" w:hAnsi="KFGQPC Uthmanic Script HAFS" w:cs="KFGQPC Uthmanic Script HAFS" w:hint="eastAsia"/>
          <w:sz w:val="28"/>
          <w:szCs w:val="28"/>
          <w:rtl/>
        </w:rPr>
        <w:t>للَّهُ</w:t>
      </w:r>
      <w:r w:rsidR="0013699C">
        <w:rPr>
          <w:rFonts w:ascii="KFGQPC Uthmanic Script HAFS" w:hAnsi="KFGQPC Uthmanic Script HAFS" w:cs="KFGQPC Uthmanic Script HAFS"/>
          <w:sz w:val="28"/>
          <w:szCs w:val="28"/>
          <w:rtl/>
        </w:rPr>
        <w:t xml:space="preserve"> مُوسَىٰ تَكۡلِيمٗا ١٦٤</w:t>
      </w:r>
      <w:r w:rsidR="00786ADA" w:rsidRPr="00664364">
        <w:rPr>
          <w:rFonts w:ascii="Traditional Arabic" w:hAnsi="Traditional Arabic" w:cs="Traditional Arabic"/>
          <w:sz w:val="28"/>
          <w:szCs w:val="28"/>
          <w:rtl/>
        </w:rPr>
        <w:t>﴾</w:t>
      </w:r>
      <w:r w:rsidR="00786ADA">
        <w:rPr>
          <w:rFonts w:hint="cs"/>
          <w:rtl/>
        </w:rPr>
        <w:t xml:space="preserve"> </w:t>
      </w:r>
      <w:r w:rsidR="00786ADA" w:rsidRPr="003F57E3">
        <w:rPr>
          <w:rFonts w:ascii="mylotus" w:hAnsi="mylotus" w:cs="mylotus"/>
          <w:rtl/>
          <w:lang w:bidi="ar-SA"/>
        </w:rPr>
        <w:t>[</w:t>
      </w:r>
      <w:r w:rsidR="00786ADA">
        <w:rPr>
          <w:rFonts w:ascii="mylotus" w:hAnsi="mylotus" w:cs="mylotus"/>
          <w:rtl/>
          <w:lang w:bidi="ar-SA"/>
        </w:rPr>
        <w:t>النساء: 164</w:t>
      </w:r>
      <w:r w:rsidR="00786ADA" w:rsidRPr="003F57E3">
        <w:rPr>
          <w:rFonts w:ascii="mylotus" w:hAnsi="mylotus" w:cs="mylotus"/>
          <w:rtl/>
          <w:lang w:bidi="ar-SA"/>
        </w:rPr>
        <w:t>]</w:t>
      </w:r>
      <w:r w:rsidR="00C5413C" w:rsidRPr="00984198">
        <w:rPr>
          <w:rFonts w:cs="B Lotus" w:hint="cs"/>
          <w:sz w:val="28"/>
          <w:szCs w:val="28"/>
          <w:rtl/>
        </w:rPr>
        <w:t xml:space="preserve"> تا اینکه بگویند کلام از جانب موسی </w:t>
      </w:r>
      <w:r w:rsidRPr="00CE03EE">
        <w:rPr>
          <w:rFonts w:cs="mylotus" w:hint="cs"/>
          <w:rtl/>
        </w:rPr>
        <w:t>عليه</w:t>
      </w:r>
      <w:r w:rsidRPr="00CE03EE">
        <w:rPr>
          <w:rFonts w:cs="mylotus"/>
          <w:rtl/>
        </w:rPr>
        <w:softHyphen/>
      </w:r>
      <w:r w:rsidRPr="00CE03EE">
        <w:rPr>
          <w:rFonts w:cs="mylotus" w:hint="cs"/>
          <w:rtl/>
        </w:rPr>
        <w:t>الصلاة</w:t>
      </w:r>
      <w:r w:rsidRPr="00CE03EE">
        <w:rPr>
          <w:rFonts w:cs="mylotus"/>
          <w:rtl/>
        </w:rPr>
        <w:softHyphen/>
      </w:r>
      <w:r w:rsidR="004B527F" w:rsidRPr="00CE03EE">
        <w:rPr>
          <w:rFonts w:cs="mylotus" w:hint="cs"/>
          <w:rtl/>
        </w:rPr>
        <w:t>والسلام</w:t>
      </w:r>
      <w:r w:rsidR="00C5413C" w:rsidRPr="00984198">
        <w:rPr>
          <w:rFonts w:cs="B Lotus" w:hint="cs"/>
          <w:sz w:val="28"/>
          <w:szCs w:val="28"/>
          <w:rtl/>
        </w:rPr>
        <w:t xml:space="preserve"> بوده است، ولی</w:t>
      </w:r>
      <w:r w:rsidR="009D0387" w:rsidRPr="00984198">
        <w:rPr>
          <w:rFonts w:cs="B Lotus" w:hint="cs"/>
          <w:sz w:val="28"/>
          <w:szCs w:val="28"/>
          <w:rtl/>
        </w:rPr>
        <w:t xml:space="preserve"> نمی‌</w:t>
      </w:r>
      <w:r w:rsidR="00C5413C" w:rsidRPr="00984198">
        <w:rPr>
          <w:rFonts w:cs="B Lotus" w:hint="cs"/>
          <w:sz w:val="28"/>
          <w:szCs w:val="28"/>
          <w:rtl/>
        </w:rPr>
        <w:t>دانند که</w:t>
      </w:r>
      <w:r>
        <w:rPr>
          <w:rFonts w:cs="B Lotus" w:hint="cs"/>
          <w:sz w:val="28"/>
          <w:szCs w:val="28"/>
          <w:rtl/>
        </w:rPr>
        <w:t xml:space="preserve"> با این کلام الله عزوجل چه کنند</w:t>
      </w:r>
      <w:r w:rsidR="00C5413C" w:rsidRPr="00984198">
        <w:rPr>
          <w:rFonts w:cs="B Lotus" w:hint="cs"/>
          <w:sz w:val="28"/>
          <w:szCs w:val="28"/>
          <w:rtl/>
        </w:rPr>
        <w:t xml:space="preserve"> که</w:t>
      </w:r>
      <w:r w:rsidR="009D0387" w:rsidRPr="00984198">
        <w:rPr>
          <w:rFonts w:cs="B Lotus" w:hint="cs"/>
          <w:sz w:val="28"/>
          <w:szCs w:val="28"/>
          <w:rtl/>
        </w:rPr>
        <w:t xml:space="preserve"> می‌</w:t>
      </w:r>
      <w:r w:rsidR="00C5413C" w:rsidRPr="00984198">
        <w:rPr>
          <w:rFonts w:cs="B Lotus" w:hint="cs"/>
          <w:sz w:val="28"/>
          <w:szCs w:val="28"/>
          <w:rtl/>
        </w:rPr>
        <w:t>فرماید:</w:t>
      </w:r>
      <w:r w:rsidR="00786ADA" w:rsidRPr="00984198">
        <w:rPr>
          <w:rFonts w:cs="B Lotus" w:hint="cs"/>
          <w:sz w:val="28"/>
          <w:szCs w:val="28"/>
          <w:rtl/>
        </w:rPr>
        <w:t xml:space="preserve"> </w:t>
      </w:r>
      <w:r w:rsidR="00786ADA" w:rsidRPr="00664364">
        <w:rPr>
          <w:rFonts w:ascii="Traditional Arabic" w:hAnsi="Traditional Arabic" w:cs="Traditional Arabic"/>
          <w:sz w:val="28"/>
          <w:szCs w:val="28"/>
          <w:rtl/>
        </w:rPr>
        <w:t>﴿</w:t>
      </w:r>
      <w:r w:rsidR="0013699C">
        <w:rPr>
          <w:rFonts w:ascii="KFGQPC Uthmanic Script HAFS" w:hAnsi="KFGQPC Uthmanic Script HAFS" w:cs="KFGQPC Uthmanic Script HAFS" w:hint="eastAsia"/>
          <w:sz w:val="28"/>
          <w:szCs w:val="28"/>
          <w:rtl/>
        </w:rPr>
        <w:t>وَلَمَّا</w:t>
      </w:r>
      <w:r w:rsidR="0013699C">
        <w:rPr>
          <w:rFonts w:ascii="KFGQPC Uthmanic Script HAFS" w:hAnsi="KFGQPC Uthmanic Script HAFS" w:cs="KFGQPC Uthmanic Script HAFS"/>
          <w:sz w:val="28"/>
          <w:szCs w:val="28"/>
          <w:rtl/>
        </w:rPr>
        <w:t xml:space="preserve"> جَآءَ مُوسَىٰ لِمِيقَٰتِنَا وَكَلَّمَهُ</w:t>
      </w:r>
      <w:r w:rsidR="0013699C">
        <w:rPr>
          <w:rFonts w:ascii="KFGQPC Uthmanic Script HAFS" w:hAnsi="KFGQPC Uthmanic Script HAFS" w:cs="KFGQPC Uthmanic Script HAFS" w:hint="cs"/>
          <w:sz w:val="28"/>
          <w:szCs w:val="28"/>
          <w:rtl/>
        </w:rPr>
        <w:t>ۥ</w:t>
      </w:r>
      <w:r w:rsidR="0013699C">
        <w:rPr>
          <w:rFonts w:ascii="KFGQPC Uthmanic Script HAFS" w:hAnsi="KFGQPC Uthmanic Script HAFS" w:cs="KFGQPC Uthmanic Script HAFS"/>
          <w:sz w:val="28"/>
          <w:szCs w:val="28"/>
          <w:rtl/>
        </w:rPr>
        <w:t xml:space="preserve"> رَبُّهُ</w:t>
      </w:r>
      <w:r w:rsidR="0013699C">
        <w:rPr>
          <w:rFonts w:ascii="KFGQPC Uthmanic Script HAFS" w:hAnsi="KFGQPC Uthmanic Script HAFS" w:cs="KFGQPC Uthmanic Script HAFS" w:hint="cs"/>
          <w:sz w:val="28"/>
          <w:szCs w:val="28"/>
          <w:rtl/>
        </w:rPr>
        <w:t>ۥ</w:t>
      </w:r>
      <w:r w:rsidR="0013699C" w:rsidRPr="00664364">
        <w:rPr>
          <w:rFonts w:ascii="Traditional Arabic" w:hAnsi="Traditional Arabic" w:cs="Traditional Arabic"/>
          <w:sz w:val="28"/>
          <w:szCs w:val="28"/>
          <w:rtl/>
        </w:rPr>
        <w:t xml:space="preserve"> </w:t>
      </w:r>
      <w:r w:rsidR="00786ADA" w:rsidRPr="00664364">
        <w:rPr>
          <w:rFonts w:ascii="Traditional Arabic" w:hAnsi="Traditional Arabic" w:cs="Traditional Arabic"/>
          <w:sz w:val="28"/>
          <w:szCs w:val="28"/>
          <w:rtl/>
        </w:rPr>
        <w:t>﴾</w:t>
      </w:r>
      <w:r w:rsidR="00786ADA" w:rsidRPr="00C008F7">
        <w:rPr>
          <w:rStyle w:val="FootnoteReference"/>
          <w:rFonts w:cs="B Lotus"/>
          <w:sz w:val="28"/>
          <w:szCs w:val="28"/>
          <w:rtl/>
        </w:rPr>
        <w:footnoteReference w:id="95"/>
      </w:r>
      <w:r w:rsidR="00786ADA">
        <w:rPr>
          <w:rFonts w:hint="cs"/>
          <w:rtl/>
        </w:rPr>
        <w:t xml:space="preserve"> </w:t>
      </w:r>
      <w:r w:rsidR="00786ADA" w:rsidRPr="003F57E3">
        <w:rPr>
          <w:rFonts w:ascii="mylotus" w:hAnsi="mylotus" w:cs="mylotus"/>
          <w:rtl/>
          <w:lang w:bidi="ar-SA"/>
        </w:rPr>
        <w:t>[</w:t>
      </w:r>
      <w:r w:rsidR="00786ADA">
        <w:rPr>
          <w:rFonts w:ascii="mylotus" w:hAnsi="mylotus" w:cs="mylotus"/>
          <w:rtl/>
          <w:lang w:bidi="ar-SA"/>
        </w:rPr>
        <w:t>الأعراف: 143</w:t>
      </w:r>
      <w:r w:rsidR="00786ADA" w:rsidRPr="003F57E3">
        <w:rPr>
          <w:rFonts w:ascii="mylotus" w:hAnsi="mylotus" w:cs="mylotus"/>
          <w:rtl/>
          <w:lang w:bidi="ar-SA"/>
        </w:rPr>
        <w:t>]</w:t>
      </w:r>
      <w:r w:rsidR="00C5413C" w:rsidRPr="00984198">
        <w:rPr>
          <w:rFonts w:cs="B Lotus" w:hint="cs"/>
          <w:sz w:val="28"/>
          <w:szCs w:val="28"/>
          <w:rtl/>
        </w:rPr>
        <w:t xml:space="preserve"> چرا که این</w:t>
      </w:r>
      <w:r w:rsidR="005E16A9" w:rsidRPr="00984198">
        <w:rPr>
          <w:rFonts w:cs="B Lotus" w:hint="cs"/>
          <w:sz w:val="28"/>
          <w:szCs w:val="28"/>
          <w:rtl/>
        </w:rPr>
        <w:t xml:space="preserve"> آیه‌ای </w:t>
      </w:r>
      <w:r w:rsidR="00C5413C" w:rsidRPr="00984198">
        <w:rPr>
          <w:rFonts w:cs="B Lotus" w:hint="cs"/>
          <w:sz w:val="28"/>
          <w:szCs w:val="28"/>
          <w:rtl/>
        </w:rPr>
        <w:t>است که تقدیم و تاخیر و تحریف و تاویل</w:t>
      </w:r>
      <w:r w:rsidR="009D0387" w:rsidRPr="00984198">
        <w:rPr>
          <w:rFonts w:cs="B Lotus" w:hint="cs"/>
          <w:sz w:val="28"/>
          <w:szCs w:val="28"/>
          <w:rtl/>
        </w:rPr>
        <w:t xml:space="preserve"> نمی‌</w:t>
      </w:r>
      <w:r w:rsidR="00C5413C" w:rsidRPr="00984198">
        <w:rPr>
          <w:rFonts w:cs="B Lotus" w:hint="cs"/>
          <w:sz w:val="28"/>
          <w:szCs w:val="28"/>
          <w:rtl/>
        </w:rPr>
        <w:t xml:space="preserve">پذیرد. </w:t>
      </w:r>
    </w:p>
    <w:p w:rsidR="00C5413C" w:rsidRPr="0012459D" w:rsidRDefault="00CE03EE" w:rsidP="00D65A3F">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Pr>
          <w:rFonts w:cs="B Lotus" w:hint="cs"/>
          <w:sz w:val="28"/>
          <w:szCs w:val="28"/>
          <w:rtl/>
        </w:rPr>
        <w:t>جهم بن صفوان - که از سوی الله عزوجل آنچه</w:t>
      </w:r>
      <w:r w:rsidR="00C5413C" w:rsidRPr="00984198">
        <w:rPr>
          <w:rFonts w:cs="B Lotus" w:hint="cs"/>
          <w:sz w:val="28"/>
          <w:szCs w:val="28"/>
          <w:rtl/>
        </w:rPr>
        <w:t xml:space="preserve"> مستحق آن</w:t>
      </w:r>
      <w:r>
        <w:rPr>
          <w:rFonts w:cs="B Lotus" w:hint="cs"/>
          <w:sz w:val="28"/>
          <w:szCs w:val="28"/>
          <w:rtl/>
        </w:rPr>
        <w:t xml:space="preserve"> است بر وی فرود آید</w:t>
      </w:r>
      <w:r w:rsidR="00C5413C" w:rsidRPr="00984198">
        <w:rPr>
          <w:rFonts w:cs="B Lotus" w:hint="cs"/>
          <w:sz w:val="28"/>
          <w:szCs w:val="28"/>
          <w:rtl/>
        </w:rPr>
        <w:t xml:space="preserve"> - بر آن، آنچه را که موجب خراب</w:t>
      </w:r>
      <w:r w:rsidR="00D65A3F">
        <w:rPr>
          <w:rFonts w:cs="B Lotus" w:hint="eastAsia"/>
          <w:sz w:val="28"/>
          <w:szCs w:val="28"/>
          <w:rtl/>
        </w:rPr>
        <w:t>‌</w:t>
      </w:r>
      <w:r w:rsidR="00C5413C" w:rsidRPr="00984198">
        <w:rPr>
          <w:rFonts w:cs="B Lotus" w:hint="cs"/>
          <w:sz w:val="28"/>
          <w:szCs w:val="28"/>
          <w:rtl/>
        </w:rPr>
        <w:t>تر شدن کار شده، افزوده و با جرات در مورد این کلام الله عزوجل</w:t>
      </w:r>
      <w:r w:rsidR="00786ADA" w:rsidRPr="00984198">
        <w:rPr>
          <w:rFonts w:cs="B Lotus" w:hint="cs"/>
          <w:sz w:val="28"/>
          <w:szCs w:val="28"/>
          <w:rtl/>
        </w:rPr>
        <w:t xml:space="preserve"> </w:t>
      </w:r>
      <w:r w:rsidR="00786ADA" w:rsidRPr="00664364">
        <w:rPr>
          <w:rFonts w:ascii="Traditional Arabic" w:hAnsi="Traditional Arabic" w:cs="Traditional Arabic"/>
          <w:sz w:val="28"/>
          <w:szCs w:val="28"/>
          <w:rtl/>
        </w:rPr>
        <w:t>﴿</w:t>
      </w:r>
      <w:r w:rsidR="0012459D">
        <w:rPr>
          <w:rFonts w:ascii="KFGQPC Uthmanic Script HAFS" w:hAnsi="KFGQPC Uthmanic Script HAFS" w:cs="KFGQPC Uthmanic Script HAFS" w:hint="cs"/>
          <w:sz w:val="28"/>
          <w:szCs w:val="28"/>
          <w:rtl/>
        </w:rPr>
        <w:t>ٱ</w:t>
      </w:r>
      <w:r w:rsidR="0012459D">
        <w:rPr>
          <w:rFonts w:ascii="KFGQPC Uthmanic Script HAFS" w:hAnsi="KFGQPC Uthmanic Script HAFS" w:cs="KFGQPC Uthmanic Script HAFS" w:hint="eastAsia"/>
          <w:sz w:val="28"/>
          <w:szCs w:val="28"/>
          <w:rtl/>
        </w:rPr>
        <w:t>لرَّحۡمَٰنُ</w:t>
      </w:r>
      <w:r w:rsidR="0012459D">
        <w:rPr>
          <w:rFonts w:ascii="KFGQPC Uthmanic Script HAFS" w:hAnsi="KFGQPC Uthmanic Script HAFS" w:cs="KFGQPC Uthmanic Script HAFS"/>
          <w:sz w:val="28"/>
          <w:szCs w:val="28"/>
          <w:rtl/>
        </w:rPr>
        <w:t xml:space="preserve"> عَلَى </w:t>
      </w:r>
      <w:r w:rsidR="0012459D">
        <w:rPr>
          <w:rFonts w:ascii="KFGQPC Uthmanic Script HAFS" w:hAnsi="KFGQPC Uthmanic Script HAFS" w:cs="KFGQPC Uthmanic Script HAFS" w:hint="cs"/>
          <w:sz w:val="28"/>
          <w:szCs w:val="28"/>
          <w:rtl/>
        </w:rPr>
        <w:t>ٱ</w:t>
      </w:r>
      <w:r w:rsidR="0012459D">
        <w:rPr>
          <w:rFonts w:ascii="KFGQPC Uthmanic Script HAFS" w:hAnsi="KFGQPC Uthmanic Script HAFS" w:cs="KFGQPC Uthmanic Script HAFS" w:hint="eastAsia"/>
          <w:sz w:val="28"/>
          <w:szCs w:val="28"/>
          <w:rtl/>
        </w:rPr>
        <w:t>لۡعَرۡشِ</w:t>
      </w:r>
      <w:r w:rsidR="0012459D">
        <w:rPr>
          <w:rFonts w:ascii="KFGQPC Uthmanic Script HAFS" w:hAnsi="KFGQPC Uthmanic Script HAFS" w:cs="KFGQPC Uthmanic Script HAFS"/>
          <w:sz w:val="28"/>
          <w:szCs w:val="28"/>
          <w:rtl/>
        </w:rPr>
        <w:t xml:space="preserve"> </w:t>
      </w:r>
      <w:r w:rsidR="0012459D">
        <w:rPr>
          <w:rFonts w:ascii="KFGQPC Uthmanic Script HAFS" w:hAnsi="KFGQPC Uthmanic Script HAFS" w:cs="KFGQPC Uthmanic Script HAFS" w:hint="cs"/>
          <w:sz w:val="28"/>
          <w:szCs w:val="28"/>
          <w:rtl/>
        </w:rPr>
        <w:t>ٱ</w:t>
      </w:r>
      <w:r w:rsidR="0012459D">
        <w:rPr>
          <w:rFonts w:ascii="KFGQPC Uthmanic Script HAFS" w:hAnsi="KFGQPC Uthmanic Script HAFS" w:cs="KFGQPC Uthmanic Script HAFS" w:hint="eastAsia"/>
          <w:sz w:val="28"/>
          <w:szCs w:val="28"/>
          <w:rtl/>
        </w:rPr>
        <w:t>سۡتَوَىٰ</w:t>
      </w:r>
      <w:r w:rsidR="0012459D">
        <w:rPr>
          <w:rFonts w:ascii="KFGQPC Uthmanic Script HAFS" w:hAnsi="KFGQPC Uthmanic Script HAFS" w:cs="KFGQPC Uthmanic Script HAFS"/>
          <w:sz w:val="28"/>
          <w:szCs w:val="28"/>
          <w:rtl/>
        </w:rPr>
        <w:t xml:space="preserve"> ٥</w:t>
      </w:r>
      <w:r w:rsidR="00786ADA" w:rsidRPr="00664364">
        <w:rPr>
          <w:rFonts w:ascii="Traditional Arabic" w:hAnsi="Traditional Arabic" w:cs="Traditional Arabic"/>
          <w:sz w:val="28"/>
          <w:szCs w:val="28"/>
          <w:rtl/>
        </w:rPr>
        <w:t>﴾</w:t>
      </w:r>
      <w:r w:rsidR="00786ADA" w:rsidRPr="00C008F7">
        <w:rPr>
          <w:rStyle w:val="FootnoteReference"/>
          <w:rFonts w:cs="B Lotus"/>
          <w:sz w:val="28"/>
          <w:szCs w:val="28"/>
          <w:rtl/>
        </w:rPr>
        <w:footnoteReference w:id="96"/>
      </w:r>
      <w:r w:rsidR="00786ADA">
        <w:rPr>
          <w:rFonts w:hint="cs"/>
          <w:rtl/>
        </w:rPr>
        <w:t xml:space="preserve"> </w:t>
      </w:r>
      <w:r w:rsidR="00786ADA" w:rsidRPr="003F57E3">
        <w:rPr>
          <w:rFonts w:ascii="mylotus" w:hAnsi="mylotus" w:cs="mylotus"/>
          <w:rtl/>
          <w:lang w:bidi="ar-SA"/>
        </w:rPr>
        <w:t>[</w:t>
      </w:r>
      <w:r w:rsidR="00786ADA">
        <w:rPr>
          <w:rFonts w:ascii="mylotus" w:hAnsi="mylotus" w:cs="mylotus"/>
          <w:rtl/>
          <w:lang w:bidi="ar-SA"/>
        </w:rPr>
        <w:t>طه: 5</w:t>
      </w:r>
      <w:r w:rsidR="00786ADA" w:rsidRPr="003F57E3">
        <w:rPr>
          <w:rFonts w:ascii="mylotus" w:hAnsi="mylotus" w:cs="mylotus"/>
          <w:rtl/>
          <w:lang w:bidi="ar-SA"/>
        </w:rPr>
        <w:t>]</w:t>
      </w:r>
      <w:r w:rsidR="00C5413C" w:rsidRPr="00984198">
        <w:rPr>
          <w:rFonts w:cs="B Lotus" w:hint="cs"/>
          <w:sz w:val="28"/>
          <w:szCs w:val="28"/>
          <w:rtl/>
        </w:rPr>
        <w:t xml:space="preserve"> </w:t>
      </w:r>
      <w:r w:rsidR="009D0387" w:rsidRPr="00984198">
        <w:rPr>
          <w:rFonts w:cs="B Lotus" w:hint="cs"/>
          <w:sz w:val="28"/>
          <w:szCs w:val="28"/>
          <w:rtl/>
        </w:rPr>
        <w:t>می‌</w:t>
      </w:r>
      <w:r w:rsidR="00C5413C" w:rsidRPr="00984198">
        <w:rPr>
          <w:rFonts w:cs="B Lotus" w:hint="cs"/>
          <w:sz w:val="28"/>
          <w:szCs w:val="28"/>
          <w:rtl/>
        </w:rPr>
        <w:t>گوید</w:t>
      </w:r>
      <w:r w:rsidR="00C5413C" w:rsidRPr="00C008F7">
        <w:rPr>
          <w:rStyle w:val="FootnoteReference"/>
          <w:rFonts w:cs="B Lotus"/>
          <w:sz w:val="28"/>
          <w:szCs w:val="28"/>
          <w:rtl/>
        </w:rPr>
        <w:footnoteReference w:id="97"/>
      </w:r>
      <w:r w:rsidR="00C5413C" w:rsidRPr="00984198">
        <w:rPr>
          <w:rFonts w:cs="B Lotus" w:hint="cs"/>
          <w:sz w:val="28"/>
          <w:szCs w:val="28"/>
          <w:rtl/>
        </w:rPr>
        <w:t>: اگر راهی پیدا</w:t>
      </w:r>
      <w:r w:rsidR="009D0387" w:rsidRPr="00984198">
        <w:rPr>
          <w:rFonts w:cs="B Lotus" w:hint="cs"/>
          <w:sz w:val="28"/>
          <w:szCs w:val="28"/>
          <w:rtl/>
        </w:rPr>
        <w:t xml:space="preserve"> می‌</w:t>
      </w:r>
      <w:r>
        <w:rPr>
          <w:rFonts w:cs="B Lotus" w:hint="cs"/>
          <w:sz w:val="28"/>
          <w:szCs w:val="28"/>
          <w:rtl/>
        </w:rPr>
        <w:t>کردم که این آیه را از مصحف حک</w:t>
      </w:r>
      <w:r w:rsidR="009D0387" w:rsidRPr="00984198">
        <w:rPr>
          <w:rFonts w:cs="B Lotus" w:hint="cs"/>
          <w:sz w:val="28"/>
          <w:szCs w:val="28"/>
          <w:rtl/>
        </w:rPr>
        <w:t xml:space="preserve"> می‌</w:t>
      </w:r>
      <w:r>
        <w:rPr>
          <w:rFonts w:cs="B Lotus" w:hint="cs"/>
          <w:sz w:val="28"/>
          <w:szCs w:val="28"/>
          <w:rtl/>
        </w:rPr>
        <w:t>کردم، قطعاً آن</w:t>
      </w:r>
      <w:r>
        <w:rPr>
          <w:rFonts w:cs="B Lotus"/>
          <w:sz w:val="28"/>
          <w:szCs w:val="28"/>
          <w:rtl/>
        </w:rPr>
        <w:softHyphen/>
      </w:r>
      <w:r w:rsidR="00C5413C" w:rsidRPr="00984198">
        <w:rPr>
          <w:rFonts w:cs="B Lotus" w:hint="cs"/>
          <w:sz w:val="28"/>
          <w:szCs w:val="28"/>
          <w:rtl/>
        </w:rPr>
        <w:t>را پاک</w:t>
      </w:r>
      <w:r w:rsidR="009D0387" w:rsidRPr="00984198">
        <w:rPr>
          <w:rFonts w:cs="B Lotus" w:hint="cs"/>
          <w:sz w:val="28"/>
          <w:szCs w:val="28"/>
          <w:rtl/>
        </w:rPr>
        <w:t xml:space="preserve"> می‌</w:t>
      </w:r>
      <w:r w:rsidR="00C5413C" w:rsidRPr="00984198">
        <w:rPr>
          <w:rFonts w:cs="B Lotus" w:hint="cs"/>
          <w:sz w:val="28"/>
          <w:szCs w:val="28"/>
          <w:rtl/>
        </w:rPr>
        <w:t xml:space="preserve">کردم. تا بدین ترتیب معنای </w:t>
      </w:r>
      <w:r w:rsidR="005E16A9">
        <w:rPr>
          <w:rFonts w:ascii="Traditional Arabic" w:hAnsi="Traditional Arabic" w:cs="Traditional Arabic"/>
          <w:sz w:val="28"/>
          <w:szCs w:val="28"/>
          <w:rtl/>
        </w:rPr>
        <w:t>«</w:t>
      </w:r>
      <w:r w:rsidR="00C5413C" w:rsidRPr="00984198">
        <w:rPr>
          <w:rFonts w:cs="B Lotus" w:hint="cs"/>
          <w:sz w:val="28"/>
          <w:szCs w:val="28"/>
          <w:rtl/>
        </w:rPr>
        <w:t>استوی</w:t>
      </w:r>
      <w:r w:rsidR="005E16A9">
        <w:rPr>
          <w:rFonts w:ascii="Traditional Arabic" w:hAnsi="Traditional Arabic" w:cs="Traditional Arabic"/>
          <w:sz w:val="28"/>
          <w:szCs w:val="28"/>
          <w:rtl/>
        </w:rPr>
        <w:t>»</w:t>
      </w:r>
      <w:r w:rsidR="00C5413C" w:rsidRPr="00984198">
        <w:rPr>
          <w:rFonts w:cs="B Lotus" w:hint="cs"/>
          <w:sz w:val="28"/>
          <w:szCs w:val="28"/>
          <w:rtl/>
        </w:rPr>
        <w:t xml:space="preserve"> را به استیلاء و غلبه یافتن، تبدیل کند. د</w:t>
      </w:r>
      <w:r>
        <w:rPr>
          <w:rFonts w:cs="B Lotus" w:hint="cs"/>
          <w:sz w:val="28"/>
          <w:szCs w:val="28"/>
          <w:rtl/>
        </w:rPr>
        <w:t>ر</w:t>
      </w:r>
      <w:r w:rsidR="00C5413C" w:rsidRPr="00984198">
        <w:rPr>
          <w:rFonts w:cs="B Lotus" w:hint="cs"/>
          <w:sz w:val="28"/>
          <w:szCs w:val="28"/>
          <w:rtl/>
        </w:rPr>
        <w:t>حالی که این تبدیل، نفی صفت استواء بر کیفیتی که اراده</w:t>
      </w:r>
      <w:r w:rsidR="00AC25A8" w:rsidRPr="00984198">
        <w:rPr>
          <w:rFonts w:cs="B Lotus" w:hint="cs"/>
          <w:sz w:val="28"/>
          <w:szCs w:val="28"/>
          <w:rtl/>
        </w:rPr>
        <w:t xml:space="preserve">‌ی </w:t>
      </w:r>
      <w:r w:rsidR="00C5413C" w:rsidRPr="00984198">
        <w:rPr>
          <w:rFonts w:cs="B Lotus" w:hint="cs"/>
          <w:sz w:val="28"/>
          <w:szCs w:val="28"/>
          <w:rtl/>
        </w:rPr>
        <w:t>پروردگار</w:t>
      </w:r>
      <w:r w:rsidR="00AD46EF" w:rsidRPr="00984198">
        <w:rPr>
          <w:rFonts w:cs="B Lotus" w:hint="cs"/>
          <w:sz w:val="28"/>
          <w:szCs w:val="28"/>
          <w:rtl/>
        </w:rPr>
        <w:t xml:space="preserve"> آسمان‌ها </w:t>
      </w:r>
      <w:r w:rsidR="00C5413C" w:rsidRPr="00984198">
        <w:rPr>
          <w:rFonts w:cs="B Lotus" w:hint="cs"/>
          <w:sz w:val="28"/>
          <w:szCs w:val="28"/>
          <w:rtl/>
        </w:rPr>
        <w:t>و زمین برآن</w:t>
      </w:r>
      <w:r>
        <w:rPr>
          <w:rFonts w:cs="B Lotus" w:hint="cs"/>
          <w:sz w:val="28"/>
          <w:szCs w:val="28"/>
          <w:rtl/>
        </w:rPr>
        <w:t xml:space="preserve"> ا</w:t>
      </w:r>
      <w:r w:rsidR="00C5413C" w:rsidRPr="00984198">
        <w:rPr>
          <w:rFonts w:cs="B Lotus" w:hint="cs"/>
          <w:sz w:val="28"/>
          <w:szCs w:val="28"/>
          <w:rtl/>
        </w:rPr>
        <w:t>ست،</w:t>
      </w:r>
      <w:r w:rsidR="009D0387" w:rsidRPr="00984198">
        <w:rPr>
          <w:rFonts w:cs="B Lotus" w:hint="cs"/>
          <w:sz w:val="28"/>
          <w:szCs w:val="28"/>
          <w:rtl/>
        </w:rPr>
        <w:t xml:space="preserve"> می‌</w:t>
      </w:r>
      <w:r>
        <w:rPr>
          <w:rFonts w:cs="B Lotus" w:hint="cs"/>
          <w:sz w:val="28"/>
          <w:szCs w:val="28"/>
          <w:rtl/>
        </w:rPr>
        <w:t>باشد.</w:t>
      </w:r>
      <w:r w:rsidR="00C5413C" w:rsidRPr="00984198">
        <w:rPr>
          <w:rFonts w:cs="B Lotus" w:hint="cs"/>
          <w:sz w:val="28"/>
          <w:szCs w:val="28"/>
          <w:rtl/>
        </w:rPr>
        <w:t xml:space="preserve"> این تحریف لفظی بود. </w:t>
      </w:r>
    </w:p>
    <w:p w:rsidR="00C5413C" w:rsidRPr="0012459D" w:rsidRDefault="00C5413C" w:rsidP="0012459D">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 xml:space="preserve">اما تحریف معنوی: همچون اینکه لفظ «نفسه» را در کلام الله عزوجل، به </w:t>
      </w:r>
      <w:r w:rsidR="005E16A9" w:rsidRPr="00984198">
        <w:rPr>
          <w:rFonts w:cs="B Lotus" w:hint="cs"/>
          <w:sz w:val="28"/>
          <w:szCs w:val="28"/>
          <w:rtl/>
        </w:rPr>
        <w:t>[</w:t>
      </w:r>
      <w:r w:rsidRPr="00984198">
        <w:rPr>
          <w:rFonts w:cs="B Lotus" w:hint="cs"/>
          <w:sz w:val="28"/>
          <w:szCs w:val="28"/>
          <w:rtl/>
        </w:rPr>
        <w:t>الغیر</w:t>
      </w:r>
      <w:r w:rsidR="005E16A9" w:rsidRPr="00984198">
        <w:rPr>
          <w:rFonts w:cs="B Lotus" w:hint="cs"/>
          <w:sz w:val="28"/>
          <w:szCs w:val="28"/>
          <w:rtl/>
        </w:rPr>
        <w:t>]</w:t>
      </w:r>
      <w:r w:rsidRPr="00984198">
        <w:rPr>
          <w:rFonts w:cs="B Lotus" w:hint="cs"/>
          <w:sz w:val="28"/>
          <w:szCs w:val="28"/>
          <w:rtl/>
        </w:rPr>
        <w:t xml:space="preserve"> تاویل کرده</w:t>
      </w:r>
      <w:r w:rsidR="00CE03EE">
        <w:rPr>
          <w:rFonts w:cs="B Lotus" w:hint="cs"/>
          <w:sz w:val="28"/>
          <w:szCs w:val="28"/>
          <w:rtl/>
        </w:rPr>
        <w:t>‌اند و گمان بر</w:t>
      </w:r>
      <w:r w:rsidRPr="00984198">
        <w:rPr>
          <w:rFonts w:cs="B Lotus" w:hint="cs"/>
          <w:sz w:val="28"/>
          <w:szCs w:val="28"/>
          <w:rtl/>
        </w:rPr>
        <w:t>ده</w:t>
      </w:r>
      <w:r w:rsidR="00AC25A8" w:rsidRPr="00984198">
        <w:rPr>
          <w:rFonts w:cs="B Lotus" w:hint="cs"/>
          <w:sz w:val="28"/>
          <w:szCs w:val="28"/>
          <w:rtl/>
        </w:rPr>
        <w:t xml:space="preserve">‌اند </w:t>
      </w:r>
      <w:r w:rsidRPr="00984198">
        <w:rPr>
          <w:rFonts w:cs="B Lotus" w:hint="cs"/>
          <w:sz w:val="28"/>
          <w:szCs w:val="28"/>
          <w:rtl/>
        </w:rPr>
        <w:t>که اضافه</w:t>
      </w:r>
      <w:r w:rsidR="00AC25A8" w:rsidRPr="00984198">
        <w:rPr>
          <w:rFonts w:cs="B Lotus" w:hint="cs"/>
          <w:sz w:val="28"/>
          <w:szCs w:val="28"/>
          <w:rtl/>
        </w:rPr>
        <w:t xml:space="preserve">‌ی </w:t>
      </w:r>
      <w:r w:rsidRPr="00984198">
        <w:rPr>
          <w:rFonts w:cs="B Lotus" w:hint="cs"/>
          <w:sz w:val="28"/>
          <w:szCs w:val="28"/>
          <w:rtl/>
        </w:rPr>
        <w:t>آن به الله عزوجل از قبیل اضافه</w:t>
      </w:r>
      <w:r w:rsidR="005E16A9" w:rsidRPr="00984198">
        <w:rPr>
          <w:rFonts w:cs="B Lotus" w:hint="eastAsia"/>
          <w:sz w:val="28"/>
          <w:szCs w:val="28"/>
          <w:rtl/>
        </w:rPr>
        <w:t>‌</w:t>
      </w:r>
      <w:r w:rsidRPr="00984198">
        <w:rPr>
          <w:rFonts w:cs="B Lotus" w:hint="cs"/>
          <w:sz w:val="28"/>
          <w:szCs w:val="28"/>
          <w:rtl/>
        </w:rPr>
        <w:t xml:space="preserve">ای که در بیت الله و </w:t>
      </w:r>
      <w:r w:rsidRPr="00984198">
        <w:rPr>
          <w:rFonts w:cs="B Lotus" w:hint="cs"/>
          <w:sz w:val="28"/>
          <w:szCs w:val="28"/>
          <w:rtl/>
        </w:rPr>
        <w:lastRenderedPageBreak/>
        <w:t>ناقه الله هست،</w:t>
      </w:r>
      <w:r w:rsidR="009D0387" w:rsidRPr="00984198">
        <w:rPr>
          <w:rFonts w:cs="B Lotus" w:hint="cs"/>
          <w:sz w:val="28"/>
          <w:szCs w:val="28"/>
          <w:rtl/>
        </w:rPr>
        <w:t xml:space="preserve"> می‌</w:t>
      </w:r>
      <w:r w:rsidRPr="00984198">
        <w:rPr>
          <w:rFonts w:cs="B Lotus" w:hint="cs"/>
          <w:sz w:val="28"/>
          <w:szCs w:val="28"/>
          <w:rtl/>
        </w:rPr>
        <w:t>باشد. الله عزوجل می</w:t>
      </w:r>
      <w:r w:rsidRPr="00984198">
        <w:rPr>
          <w:rFonts w:cs="B Lotus" w:hint="cs"/>
          <w:sz w:val="28"/>
          <w:szCs w:val="28"/>
          <w:cs/>
        </w:rPr>
        <w:t>‎</w:t>
      </w:r>
      <w:r w:rsidRPr="00984198">
        <w:rPr>
          <w:rFonts w:cs="B Lotus" w:hint="cs"/>
          <w:sz w:val="28"/>
          <w:szCs w:val="28"/>
          <w:rtl/>
        </w:rPr>
        <w:t>فرماید:</w:t>
      </w:r>
      <w:r w:rsidR="00786ADA" w:rsidRPr="00984198">
        <w:rPr>
          <w:rFonts w:cs="B Lotus" w:hint="cs"/>
          <w:sz w:val="28"/>
          <w:szCs w:val="28"/>
          <w:rtl/>
        </w:rPr>
        <w:t xml:space="preserve"> </w:t>
      </w:r>
      <w:r w:rsidR="00786ADA" w:rsidRPr="00664364">
        <w:rPr>
          <w:rFonts w:ascii="Traditional Arabic" w:hAnsi="Traditional Arabic" w:cs="Traditional Arabic"/>
          <w:sz w:val="28"/>
          <w:szCs w:val="28"/>
          <w:rtl/>
        </w:rPr>
        <w:t>﴿</w:t>
      </w:r>
      <w:r w:rsidR="0012459D">
        <w:rPr>
          <w:rFonts w:ascii="KFGQPC Uthmanic Script HAFS" w:hAnsi="KFGQPC Uthmanic Script HAFS" w:cs="KFGQPC Uthmanic Script HAFS" w:hint="eastAsia"/>
          <w:sz w:val="28"/>
          <w:szCs w:val="28"/>
          <w:rtl/>
        </w:rPr>
        <w:t>وَ</w:t>
      </w:r>
      <w:r w:rsidR="0012459D">
        <w:rPr>
          <w:rFonts w:ascii="KFGQPC Uthmanic Script HAFS" w:hAnsi="KFGQPC Uthmanic Script HAFS" w:cs="KFGQPC Uthmanic Script HAFS" w:hint="cs"/>
          <w:sz w:val="28"/>
          <w:szCs w:val="28"/>
          <w:rtl/>
        </w:rPr>
        <w:t>ٱ</w:t>
      </w:r>
      <w:r w:rsidR="0012459D">
        <w:rPr>
          <w:rFonts w:ascii="KFGQPC Uthmanic Script HAFS" w:hAnsi="KFGQPC Uthmanic Script HAFS" w:cs="KFGQPC Uthmanic Script HAFS" w:hint="eastAsia"/>
          <w:sz w:val="28"/>
          <w:szCs w:val="28"/>
          <w:rtl/>
        </w:rPr>
        <w:t>صۡطَنَعۡتُكَ</w:t>
      </w:r>
      <w:r w:rsidR="0012459D">
        <w:rPr>
          <w:rFonts w:ascii="KFGQPC Uthmanic Script HAFS" w:hAnsi="KFGQPC Uthmanic Script HAFS" w:cs="KFGQPC Uthmanic Script HAFS"/>
          <w:sz w:val="28"/>
          <w:szCs w:val="28"/>
          <w:rtl/>
        </w:rPr>
        <w:t xml:space="preserve"> لِنَفۡسِي ٤١</w:t>
      </w:r>
      <w:r w:rsidR="00786ADA" w:rsidRPr="00664364">
        <w:rPr>
          <w:rFonts w:ascii="Traditional Arabic" w:hAnsi="Traditional Arabic" w:cs="Traditional Arabic"/>
          <w:sz w:val="28"/>
          <w:szCs w:val="28"/>
          <w:rtl/>
        </w:rPr>
        <w:t>﴾</w:t>
      </w:r>
      <w:r w:rsidR="00786ADA" w:rsidRPr="00C008F7">
        <w:rPr>
          <w:rStyle w:val="FootnoteReference"/>
          <w:rFonts w:cs="B Lotus"/>
          <w:sz w:val="28"/>
          <w:szCs w:val="28"/>
          <w:rtl/>
        </w:rPr>
        <w:footnoteReference w:id="98"/>
      </w:r>
      <w:r w:rsidR="00786ADA">
        <w:rPr>
          <w:rFonts w:hint="cs"/>
          <w:rtl/>
        </w:rPr>
        <w:t xml:space="preserve"> </w:t>
      </w:r>
      <w:r w:rsidR="00786ADA" w:rsidRPr="003F57E3">
        <w:rPr>
          <w:rFonts w:ascii="mylotus" w:hAnsi="mylotus" w:cs="mylotus"/>
          <w:rtl/>
          <w:lang w:bidi="ar-SA"/>
        </w:rPr>
        <w:t>[</w:t>
      </w:r>
      <w:r w:rsidR="00786ADA">
        <w:rPr>
          <w:rFonts w:ascii="mylotus" w:hAnsi="mylotus" w:cs="mylotus"/>
          <w:rtl/>
          <w:lang w:bidi="ar-SA"/>
        </w:rPr>
        <w:t>طه: 41</w:t>
      </w:r>
      <w:r w:rsidR="00786ADA" w:rsidRPr="003F57E3">
        <w:rPr>
          <w:rFonts w:ascii="mylotus" w:hAnsi="mylotus" w:cs="mylotus"/>
          <w:rtl/>
          <w:lang w:bidi="ar-SA"/>
        </w:rPr>
        <w:t>]</w:t>
      </w:r>
      <w:r w:rsidRPr="00984198">
        <w:rPr>
          <w:rFonts w:cs="B Lotus" w:hint="cs"/>
          <w:sz w:val="28"/>
          <w:szCs w:val="28"/>
          <w:rtl/>
        </w:rPr>
        <w:t xml:space="preserve"> و نیز</w:t>
      </w:r>
      <w:r w:rsidR="009D0387" w:rsidRPr="00984198">
        <w:rPr>
          <w:rFonts w:cs="B Lotus" w:hint="cs"/>
          <w:sz w:val="28"/>
          <w:szCs w:val="28"/>
          <w:rtl/>
        </w:rPr>
        <w:t xml:space="preserve"> می‌</w:t>
      </w:r>
      <w:r w:rsidRPr="00984198">
        <w:rPr>
          <w:rFonts w:cs="B Lotus" w:hint="cs"/>
          <w:sz w:val="28"/>
          <w:szCs w:val="28"/>
          <w:rtl/>
        </w:rPr>
        <w:t>فرماید</w:t>
      </w:r>
      <w:r w:rsidR="00786ADA" w:rsidRPr="00984198">
        <w:rPr>
          <w:rFonts w:cs="B Lotus" w:hint="cs"/>
          <w:sz w:val="28"/>
          <w:szCs w:val="28"/>
          <w:rtl/>
        </w:rPr>
        <w:t>:</w:t>
      </w:r>
      <w:r w:rsidR="00786ADA">
        <w:rPr>
          <w:rFonts w:cs="Traditional Arabic" w:hint="cs"/>
          <w:sz w:val="28"/>
          <w:szCs w:val="28"/>
          <w:rtl/>
        </w:rPr>
        <w:t xml:space="preserve"> </w:t>
      </w:r>
      <w:r w:rsidR="00786ADA" w:rsidRPr="00664364">
        <w:rPr>
          <w:rFonts w:ascii="Traditional Arabic" w:hAnsi="Traditional Arabic" w:cs="Traditional Arabic"/>
          <w:sz w:val="28"/>
          <w:szCs w:val="28"/>
          <w:rtl/>
        </w:rPr>
        <w:t>﴿</w:t>
      </w:r>
      <w:r w:rsidR="0012459D">
        <w:rPr>
          <w:rFonts w:ascii="KFGQPC Uthmanic Script HAFS" w:hAnsi="KFGQPC Uthmanic Script HAFS" w:cs="KFGQPC Uthmanic Script HAFS"/>
          <w:sz w:val="28"/>
          <w:szCs w:val="28"/>
          <w:rtl/>
        </w:rPr>
        <w:t xml:space="preserve">وَيُحَذِّرُكُمُ </w:t>
      </w:r>
      <w:r w:rsidR="0012459D">
        <w:rPr>
          <w:rFonts w:ascii="KFGQPC Uthmanic Script HAFS" w:hAnsi="KFGQPC Uthmanic Script HAFS" w:cs="KFGQPC Uthmanic Script HAFS" w:hint="cs"/>
          <w:sz w:val="28"/>
          <w:szCs w:val="28"/>
          <w:rtl/>
        </w:rPr>
        <w:t>ٱ</w:t>
      </w:r>
      <w:r w:rsidR="0012459D">
        <w:rPr>
          <w:rFonts w:ascii="KFGQPC Uthmanic Script HAFS" w:hAnsi="KFGQPC Uthmanic Script HAFS" w:cs="KFGQPC Uthmanic Script HAFS" w:hint="eastAsia"/>
          <w:sz w:val="28"/>
          <w:szCs w:val="28"/>
          <w:rtl/>
        </w:rPr>
        <w:t>للَّهُ</w:t>
      </w:r>
      <w:r w:rsidR="0012459D">
        <w:rPr>
          <w:rFonts w:ascii="KFGQPC Uthmanic Script HAFS" w:hAnsi="KFGQPC Uthmanic Script HAFS" w:cs="KFGQPC Uthmanic Script HAFS"/>
          <w:sz w:val="28"/>
          <w:szCs w:val="28"/>
          <w:rtl/>
        </w:rPr>
        <w:t xml:space="preserve"> نَفۡسَهُ</w:t>
      </w:r>
      <w:r w:rsidR="0012459D">
        <w:rPr>
          <w:rFonts w:ascii="KFGQPC Uthmanic Script HAFS" w:hAnsi="KFGQPC Uthmanic Script HAFS" w:cs="KFGQPC Uthmanic Script HAFS" w:hint="cs"/>
          <w:sz w:val="28"/>
          <w:szCs w:val="28"/>
          <w:rtl/>
        </w:rPr>
        <w:t>ۥ</w:t>
      </w:r>
      <w:r w:rsidR="00786ADA" w:rsidRPr="00664364">
        <w:rPr>
          <w:rFonts w:ascii="Traditional Arabic" w:hAnsi="Traditional Arabic" w:cs="Traditional Arabic"/>
          <w:sz w:val="28"/>
          <w:szCs w:val="28"/>
          <w:rtl/>
        </w:rPr>
        <w:t>﴾</w:t>
      </w:r>
      <w:r w:rsidR="00786ADA" w:rsidRPr="00C008F7">
        <w:rPr>
          <w:rStyle w:val="FootnoteReference"/>
          <w:rFonts w:cs="B Lotus"/>
          <w:sz w:val="28"/>
          <w:szCs w:val="28"/>
          <w:rtl/>
        </w:rPr>
        <w:footnoteReference w:id="99"/>
      </w:r>
      <w:r w:rsidR="00786ADA">
        <w:rPr>
          <w:rFonts w:hint="cs"/>
          <w:rtl/>
        </w:rPr>
        <w:t xml:space="preserve"> </w:t>
      </w:r>
      <w:r w:rsidR="00786ADA" w:rsidRPr="003F57E3">
        <w:rPr>
          <w:rFonts w:ascii="mylotus" w:hAnsi="mylotus" w:cs="mylotus"/>
          <w:rtl/>
          <w:lang w:bidi="ar-SA"/>
        </w:rPr>
        <w:t>[</w:t>
      </w:r>
      <w:r w:rsidR="00786ADA">
        <w:rPr>
          <w:rFonts w:ascii="mylotus" w:hAnsi="mylotus" w:cs="mylotus"/>
          <w:rtl/>
          <w:lang w:bidi="ar-SA"/>
        </w:rPr>
        <w:t>آل عمران: 28</w:t>
      </w:r>
      <w:r w:rsidR="00786ADA" w:rsidRPr="003F57E3">
        <w:rPr>
          <w:rFonts w:ascii="mylotus" w:hAnsi="mylotus" w:cs="mylotus"/>
          <w:rtl/>
          <w:lang w:bidi="ar-SA"/>
        </w:rPr>
        <w:t>]</w:t>
      </w:r>
      <w:r>
        <w:rPr>
          <w:rFonts w:cs="Traditional Arabic" w:hint="cs"/>
          <w:sz w:val="28"/>
          <w:szCs w:val="28"/>
          <w:rtl/>
        </w:rPr>
        <w:t xml:space="preserve"> </w:t>
      </w:r>
      <w:r w:rsidRPr="00984198">
        <w:rPr>
          <w:rFonts w:cs="B Lotus" w:hint="cs"/>
          <w:sz w:val="28"/>
          <w:szCs w:val="28"/>
          <w:rtl/>
        </w:rPr>
        <w:t>که با این تاویل فاسد معنای</w:t>
      </w:r>
      <w:r w:rsidR="00786ADA" w:rsidRPr="00984198">
        <w:rPr>
          <w:rFonts w:cs="B Lotus" w:hint="cs"/>
          <w:sz w:val="28"/>
          <w:szCs w:val="28"/>
          <w:rtl/>
        </w:rPr>
        <w:t xml:space="preserve"> </w:t>
      </w:r>
      <w:r w:rsidR="0012459D" w:rsidRPr="00664364">
        <w:rPr>
          <w:rFonts w:ascii="Traditional Arabic" w:hAnsi="Traditional Arabic" w:cs="Traditional Arabic"/>
          <w:sz w:val="28"/>
          <w:szCs w:val="28"/>
          <w:rtl/>
        </w:rPr>
        <w:t>﴿</w:t>
      </w:r>
      <w:r w:rsidR="0012459D">
        <w:rPr>
          <w:rFonts w:ascii="KFGQPC Uthmanic Script HAFS" w:hAnsi="KFGQPC Uthmanic Script HAFS" w:cs="KFGQPC Uthmanic Script HAFS"/>
          <w:sz w:val="28"/>
          <w:szCs w:val="28"/>
          <w:rtl/>
        </w:rPr>
        <w:t xml:space="preserve">وَيُحَذِّرُكُمُ </w:t>
      </w:r>
      <w:r w:rsidR="0012459D">
        <w:rPr>
          <w:rFonts w:ascii="KFGQPC Uthmanic Script HAFS" w:hAnsi="KFGQPC Uthmanic Script HAFS" w:cs="KFGQPC Uthmanic Script HAFS" w:hint="cs"/>
          <w:sz w:val="28"/>
          <w:szCs w:val="28"/>
          <w:rtl/>
        </w:rPr>
        <w:t>ٱ</w:t>
      </w:r>
      <w:r w:rsidR="0012459D">
        <w:rPr>
          <w:rFonts w:ascii="KFGQPC Uthmanic Script HAFS" w:hAnsi="KFGQPC Uthmanic Script HAFS" w:cs="KFGQPC Uthmanic Script HAFS" w:hint="eastAsia"/>
          <w:sz w:val="28"/>
          <w:szCs w:val="28"/>
          <w:rtl/>
        </w:rPr>
        <w:t>للَّهُ</w:t>
      </w:r>
      <w:r w:rsidR="0012459D">
        <w:rPr>
          <w:rFonts w:ascii="KFGQPC Uthmanic Script HAFS" w:hAnsi="KFGQPC Uthmanic Script HAFS" w:cs="KFGQPC Uthmanic Script HAFS"/>
          <w:sz w:val="28"/>
          <w:szCs w:val="28"/>
          <w:rtl/>
        </w:rPr>
        <w:t xml:space="preserve"> نَفۡسَهُ</w:t>
      </w:r>
      <w:r w:rsidR="0012459D">
        <w:rPr>
          <w:rFonts w:ascii="KFGQPC Uthmanic Script HAFS" w:hAnsi="KFGQPC Uthmanic Script HAFS" w:cs="KFGQPC Uthmanic Script HAFS" w:hint="cs"/>
          <w:sz w:val="28"/>
          <w:szCs w:val="28"/>
          <w:rtl/>
        </w:rPr>
        <w:t>ۥ</w:t>
      </w:r>
      <w:r w:rsidR="0012459D" w:rsidRPr="00664364">
        <w:rPr>
          <w:rFonts w:ascii="Traditional Arabic" w:hAnsi="Traditional Arabic" w:cs="Traditional Arabic"/>
          <w:sz w:val="28"/>
          <w:szCs w:val="28"/>
          <w:rtl/>
        </w:rPr>
        <w:t>﴾</w:t>
      </w:r>
      <w:r>
        <w:rPr>
          <w:rFonts w:cs="Traditional Arabic" w:hint="cs"/>
          <w:sz w:val="28"/>
          <w:szCs w:val="28"/>
          <w:rtl/>
        </w:rPr>
        <w:t xml:space="preserve"> </w:t>
      </w:r>
      <w:r w:rsidRPr="00984198">
        <w:rPr>
          <w:rFonts w:cs="B Lotus" w:hint="cs"/>
          <w:sz w:val="28"/>
          <w:szCs w:val="28"/>
          <w:rtl/>
        </w:rPr>
        <w:t>این</w:t>
      </w:r>
      <w:r w:rsidR="00CE03EE">
        <w:rPr>
          <w:rFonts w:cs="B Lotus"/>
          <w:sz w:val="28"/>
          <w:szCs w:val="28"/>
          <w:rtl/>
        </w:rPr>
        <w:softHyphen/>
      </w:r>
      <w:r w:rsidRPr="00984198">
        <w:rPr>
          <w:rFonts w:cs="B Lotus" w:hint="cs"/>
          <w:sz w:val="28"/>
          <w:szCs w:val="28"/>
          <w:rtl/>
        </w:rPr>
        <w:t>گونه</w:t>
      </w:r>
      <w:r w:rsidR="009D0387" w:rsidRPr="00984198">
        <w:rPr>
          <w:rFonts w:cs="B Lotus" w:hint="cs"/>
          <w:sz w:val="28"/>
          <w:szCs w:val="28"/>
          <w:rtl/>
        </w:rPr>
        <w:t xml:space="preserve"> می‌</w:t>
      </w:r>
      <w:r w:rsidR="00CE03EE">
        <w:rPr>
          <w:rFonts w:cs="B Lotus" w:hint="cs"/>
          <w:sz w:val="28"/>
          <w:szCs w:val="28"/>
          <w:rtl/>
        </w:rPr>
        <w:t>باشد:</w:t>
      </w:r>
      <w:r w:rsidRPr="00984198">
        <w:rPr>
          <w:rFonts w:cs="B Lotus" w:hint="cs"/>
          <w:sz w:val="28"/>
          <w:szCs w:val="28"/>
          <w:rtl/>
        </w:rPr>
        <w:t xml:space="preserve"> یعنی الله عزوجل شما را از غیر خودش، بر حذر</w:t>
      </w:r>
      <w:r w:rsidR="009D0387" w:rsidRPr="00984198">
        <w:rPr>
          <w:rFonts w:cs="B Lotus" w:hint="cs"/>
          <w:sz w:val="28"/>
          <w:szCs w:val="28"/>
          <w:rtl/>
        </w:rPr>
        <w:t xml:space="preserve"> می‌</w:t>
      </w:r>
      <w:r w:rsidRPr="00984198">
        <w:rPr>
          <w:rFonts w:cs="B Lotus" w:hint="cs"/>
          <w:sz w:val="28"/>
          <w:szCs w:val="28"/>
          <w:rtl/>
        </w:rPr>
        <w:t>دارد، و معنای</w:t>
      </w:r>
      <w:r w:rsidR="00786ADA" w:rsidRPr="00984198">
        <w:rPr>
          <w:rFonts w:cs="B Lotus" w:hint="cs"/>
          <w:sz w:val="28"/>
          <w:szCs w:val="28"/>
          <w:rtl/>
        </w:rPr>
        <w:t xml:space="preserve"> </w:t>
      </w:r>
      <w:r w:rsidR="0012459D" w:rsidRPr="00664364">
        <w:rPr>
          <w:rFonts w:ascii="Traditional Arabic" w:hAnsi="Traditional Arabic" w:cs="Traditional Arabic"/>
          <w:sz w:val="28"/>
          <w:szCs w:val="28"/>
          <w:rtl/>
        </w:rPr>
        <w:t>﴿</w:t>
      </w:r>
      <w:r w:rsidR="0012459D">
        <w:rPr>
          <w:rFonts w:ascii="KFGQPC Uthmanic Script HAFS" w:hAnsi="KFGQPC Uthmanic Script HAFS" w:cs="KFGQPC Uthmanic Script HAFS" w:hint="eastAsia"/>
          <w:sz w:val="28"/>
          <w:szCs w:val="28"/>
          <w:rtl/>
        </w:rPr>
        <w:t>وَ</w:t>
      </w:r>
      <w:r w:rsidR="0012459D">
        <w:rPr>
          <w:rFonts w:ascii="KFGQPC Uthmanic Script HAFS" w:hAnsi="KFGQPC Uthmanic Script HAFS" w:cs="KFGQPC Uthmanic Script HAFS" w:hint="cs"/>
          <w:sz w:val="28"/>
          <w:szCs w:val="28"/>
          <w:rtl/>
        </w:rPr>
        <w:t>ٱ</w:t>
      </w:r>
      <w:r w:rsidR="0012459D">
        <w:rPr>
          <w:rFonts w:ascii="KFGQPC Uthmanic Script HAFS" w:hAnsi="KFGQPC Uthmanic Script HAFS" w:cs="KFGQPC Uthmanic Script HAFS" w:hint="eastAsia"/>
          <w:sz w:val="28"/>
          <w:szCs w:val="28"/>
          <w:rtl/>
        </w:rPr>
        <w:t>صۡطَنَعۡتُكَ</w:t>
      </w:r>
      <w:r w:rsidR="0012459D">
        <w:rPr>
          <w:rFonts w:ascii="KFGQPC Uthmanic Script HAFS" w:hAnsi="KFGQPC Uthmanic Script HAFS" w:cs="KFGQPC Uthmanic Script HAFS"/>
          <w:sz w:val="28"/>
          <w:szCs w:val="28"/>
          <w:rtl/>
        </w:rPr>
        <w:t xml:space="preserve"> لِنَفۡسِي ٤١</w:t>
      </w:r>
      <w:r w:rsidR="0012459D" w:rsidRPr="00664364">
        <w:rPr>
          <w:rFonts w:ascii="Traditional Arabic" w:hAnsi="Traditional Arabic" w:cs="Traditional Arabic"/>
          <w:sz w:val="28"/>
          <w:szCs w:val="28"/>
          <w:rtl/>
        </w:rPr>
        <w:t>﴾</w:t>
      </w:r>
      <w:r w:rsidRPr="00984198">
        <w:rPr>
          <w:rFonts w:cs="B Lotus" w:hint="cs"/>
          <w:sz w:val="28"/>
          <w:szCs w:val="28"/>
          <w:rtl/>
        </w:rPr>
        <w:t xml:space="preserve"> </w:t>
      </w:r>
      <w:r w:rsidR="00CF25D9">
        <w:rPr>
          <w:rFonts w:cs="B Lotus" w:hint="cs"/>
          <w:sz w:val="28"/>
          <w:szCs w:val="28"/>
          <w:rtl/>
        </w:rPr>
        <w:t>«</w:t>
      </w:r>
      <w:r w:rsidRPr="00984198">
        <w:rPr>
          <w:rFonts w:cs="B Lotus" w:hint="cs"/>
          <w:sz w:val="28"/>
          <w:szCs w:val="28"/>
          <w:rtl/>
        </w:rPr>
        <w:t>این</w:t>
      </w:r>
      <w:r w:rsidR="00CE03EE">
        <w:rPr>
          <w:rFonts w:cs="B Lotus"/>
          <w:sz w:val="28"/>
          <w:szCs w:val="28"/>
          <w:rtl/>
        </w:rPr>
        <w:softHyphen/>
      </w:r>
      <w:r w:rsidRPr="00984198">
        <w:rPr>
          <w:rFonts w:cs="B Lotus" w:hint="cs"/>
          <w:sz w:val="28"/>
          <w:szCs w:val="28"/>
          <w:rtl/>
        </w:rPr>
        <w:t>گونه می</w:t>
      </w:r>
      <w:r w:rsidRPr="00984198">
        <w:rPr>
          <w:rFonts w:cs="B Lotus" w:hint="cs"/>
          <w:sz w:val="28"/>
          <w:szCs w:val="28"/>
          <w:cs/>
        </w:rPr>
        <w:t>‎</w:t>
      </w:r>
      <w:r w:rsidRPr="00984198">
        <w:rPr>
          <w:rFonts w:cs="B Lotus" w:hint="cs"/>
          <w:sz w:val="28"/>
          <w:szCs w:val="28"/>
          <w:rtl/>
        </w:rPr>
        <w:t>باشد: یعنی تو را برای غیر خود برگزیدم</w:t>
      </w:r>
      <w:r w:rsidR="00CF25D9">
        <w:rPr>
          <w:rFonts w:cs="B Lotus" w:hint="cs"/>
          <w:sz w:val="28"/>
          <w:szCs w:val="28"/>
          <w:rtl/>
        </w:rPr>
        <w:t>»</w:t>
      </w:r>
      <w:r w:rsidRPr="00984198">
        <w:rPr>
          <w:rFonts w:cs="B Lotus" w:hint="cs"/>
          <w:sz w:val="28"/>
          <w:szCs w:val="28"/>
          <w:rtl/>
        </w:rPr>
        <w:t xml:space="preserve">. </w:t>
      </w:r>
    </w:p>
    <w:p w:rsidR="00C5413C" w:rsidRPr="00491F2D" w:rsidRDefault="00C5413C" w:rsidP="00491F2D">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لفظ «الید» را به نعمت تاویل کرده</w:t>
      </w:r>
      <w:r w:rsidR="00AC25A8" w:rsidRPr="00984198">
        <w:rPr>
          <w:rFonts w:cs="B Lotus" w:hint="cs"/>
          <w:sz w:val="28"/>
          <w:szCs w:val="28"/>
          <w:rtl/>
        </w:rPr>
        <w:t>‌اند،</w:t>
      </w:r>
      <w:r w:rsidRPr="00984198">
        <w:rPr>
          <w:rFonts w:cs="B Lotus" w:hint="cs"/>
          <w:sz w:val="28"/>
          <w:szCs w:val="28"/>
          <w:rtl/>
        </w:rPr>
        <w:t xml:space="preserve"> آنجا که الله عزوجل</w:t>
      </w:r>
      <w:r w:rsidR="009D0387" w:rsidRPr="00984198">
        <w:rPr>
          <w:rFonts w:cs="B Lotus" w:hint="cs"/>
          <w:sz w:val="28"/>
          <w:szCs w:val="28"/>
          <w:rtl/>
        </w:rPr>
        <w:t xml:space="preserve"> می‌</w:t>
      </w:r>
      <w:r w:rsidRPr="00984198">
        <w:rPr>
          <w:rFonts w:cs="B Lotus" w:hint="cs"/>
          <w:sz w:val="28"/>
          <w:szCs w:val="28"/>
          <w:rtl/>
        </w:rPr>
        <w:t>فرماید:</w:t>
      </w:r>
      <w:r w:rsidR="00786ADA" w:rsidRPr="00984198">
        <w:rPr>
          <w:rFonts w:cs="B Lotus" w:hint="cs"/>
          <w:sz w:val="28"/>
          <w:szCs w:val="28"/>
          <w:rtl/>
        </w:rPr>
        <w:t xml:space="preserve"> </w:t>
      </w:r>
      <w:r w:rsidR="00786ADA" w:rsidRPr="00664364">
        <w:rPr>
          <w:rFonts w:ascii="Traditional Arabic" w:hAnsi="Traditional Arabic" w:cs="Traditional Arabic"/>
          <w:sz w:val="28"/>
          <w:szCs w:val="28"/>
          <w:rtl/>
        </w:rPr>
        <w:t>﴿</w:t>
      </w:r>
      <w:r w:rsidR="00491F2D">
        <w:rPr>
          <w:rFonts w:ascii="KFGQPC Uthmanic Script HAFS" w:hAnsi="KFGQPC Uthmanic Script HAFS" w:cs="KFGQPC Uthmanic Script HAFS"/>
          <w:sz w:val="28"/>
          <w:szCs w:val="28"/>
          <w:rtl/>
        </w:rPr>
        <w:t>بَلۡ يَدَاهُ مَبۡسُوطَتَانِ</w:t>
      </w:r>
      <w:r w:rsidR="00786ADA" w:rsidRPr="00664364">
        <w:rPr>
          <w:rFonts w:ascii="Traditional Arabic" w:hAnsi="Traditional Arabic" w:cs="Traditional Arabic"/>
          <w:sz w:val="28"/>
          <w:szCs w:val="28"/>
          <w:rtl/>
        </w:rPr>
        <w:t>﴾</w:t>
      </w:r>
      <w:r w:rsidR="00786ADA" w:rsidRPr="00C008F7">
        <w:rPr>
          <w:rStyle w:val="FootnoteReference"/>
          <w:rFonts w:cs="B Lotus"/>
          <w:sz w:val="28"/>
          <w:szCs w:val="28"/>
          <w:rtl/>
        </w:rPr>
        <w:footnoteReference w:id="100"/>
      </w:r>
      <w:r w:rsidR="00786ADA">
        <w:rPr>
          <w:rFonts w:hint="cs"/>
          <w:rtl/>
        </w:rPr>
        <w:t xml:space="preserve"> </w:t>
      </w:r>
      <w:r w:rsidR="00786ADA" w:rsidRPr="003F57E3">
        <w:rPr>
          <w:rFonts w:ascii="mylotus" w:hAnsi="mylotus" w:cs="mylotus"/>
          <w:rtl/>
          <w:lang w:bidi="ar-SA"/>
        </w:rPr>
        <w:t>[</w:t>
      </w:r>
      <w:r w:rsidR="00786ADA">
        <w:rPr>
          <w:rFonts w:ascii="mylotus" w:hAnsi="mylotus" w:cs="mylotus"/>
          <w:rtl/>
          <w:lang w:bidi="ar-SA"/>
        </w:rPr>
        <w:t>المائدة: 64</w:t>
      </w:r>
      <w:r w:rsidR="00786ADA" w:rsidRPr="003F57E3">
        <w:rPr>
          <w:rFonts w:ascii="mylotus" w:hAnsi="mylotus" w:cs="mylotus"/>
          <w:rtl/>
          <w:lang w:bidi="ar-SA"/>
        </w:rPr>
        <w:t>]</w:t>
      </w:r>
      <w:r w:rsidRPr="00984198">
        <w:rPr>
          <w:rFonts w:cs="B Lotus" w:hint="cs"/>
          <w:sz w:val="28"/>
          <w:szCs w:val="28"/>
          <w:rtl/>
        </w:rPr>
        <w:t xml:space="preserve"> که در اینصورت معنای آیه چنین است: بلکه در</w:t>
      </w:r>
      <w:r w:rsidR="00CE03EE">
        <w:rPr>
          <w:rFonts w:cs="B Lotus" w:hint="cs"/>
          <w:sz w:val="28"/>
          <w:szCs w:val="28"/>
          <w:rtl/>
        </w:rPr>
        <w:t>ِ</w:t>
      </w:r>
      <w:r w:rsidRPr="00984198">
        <w:rPr>
          <w:rFonts w:cs="B Lotus" w:hint="cs"/>
          <w:sz w:val="28"/>
          <w:szCs w:val="28"/>
          <w:rtl/>
        </w:rPr>
        <w:t xml:space="preserve"> هر دو نعمت الله عزوجل باز است. و بدین ترتیب جز دو نعمت را برای الله عزوجل ثابت نکرده</w:t>
      </w:r>
      <w:r w:rsidR="00CE03EE">
        <w:rPr>
          <w:rFonts w:cs="B Lotus" w:hint="cs"/>
          <w:sz w:val="28"/>
          <w:szCs w:val="28"/>
          <w:rtl/>
        </w:rPr>
        <w:t>‌اند درحالی</w:t>
      </w:r>
      <w:r w:rsidR="00CE03EE">
        <w:rPr>
          <w:rFonts w:cs="B Lotus"/>
          <w:sz w:val="28"/>
          <w:szCs w:val="28"/>
          <w:rtl/>
        </w:rPr>
        <w:softHyphen/>
      </w:r>
      <w:r w:rsidRPr="00984198">
        <w:rPr>
          <w:rFonts w:cs="B Lotus" w:hint="cs"/>
          <w:sz w:val="28"/>
          <w:szCs w:val="28"/>
          <w:rtl/>
        </w:rPr>
        <w:t>که الله متعال</w:t>
      </w:r>
      <w:r w:rsidR="009D0387" w:rsidRPr="00984198">
        <w:rPr>
          <w:rFonts w:cs="B Lotus" w:hint="cs"/>
          <w:sz w:val="28"/>
          <w:szCs w:val="28"/>
          <w:rtl/>
        </w:rPr>
        <w:t xml:space="preserve"> می‌</w:t>
      </w:r>
      <w:r w:rsidRPr="00984198">
        <w:rPr>
          <w:rFonts w:cs="B Lotus" w:hint="cs"/>
          <w:sz w:val="28"/>
          <w:szCs w:val="28"/>
          <w:rtl/>
        </w:rPr>
        <w:t>فرماید:</w:t>
      </w:r>
      <w:r w:rsidR="00786ADA" w:rsidRPr="00984198">
        <w:rPr>
          <w:rFonts w:cs="B Lotus" w:hint="cs"/>
          <w:sz w:val="28"/>
          <w:szCs w:val="28"/>
          <w:rtl/>
        </w:rPr>
        <w:t xml:space="preserve"> </w:t>
      </w:r>
      <w:r w:rsidR="00786ADA" w:rsidRPr="00664364">
        <w:rPr>
          <w:rFonts w:ascii="Traditional Arabic" w:hAnsi="Traditional Arabic" w:cs="Traditional Arabic"/>
          <w:sz w:val="28"/>
          <w:szCs w:val="28"/>
          <w:rtl/>
        </w:rPr>
        <w:t>﴿</w:t>
      </w:r>
      <w:r w:rsidR="00491F2D">
        <w:rPr>
          <w:rFonts w:ascii="KFGQPC Uthmanic Script HAFS" w:hAnsi="KFGQPC Uthmanic Script HAFS" w:cs="KFGQPC Uthmanic Script HAFS"/>
          <w:sz w:val="28"/>
          <w:szCs w:val="28"/>
          <w:rtl/>
        </w:rPr>
        <w:t xml:space="preserve">وَإِن تَعُدُّواْ نِعۡمَتَ </w:t>
      </w:r>
      <w:r w:rsidR="00491F2D">
        <w:rPr>
          <w:rFonts w:ascii="KFGQPC Uthmanic Script HAFS" w:hAnsi="KFGQPC Uthmanic Script HAFS" w:cs="KFGQPC Uthmanic Script HAFS" w:hint="cs"/>
          <w:sz w:val="28"/>
          <w:szCs w:val="28"/>
          <w:rtl/>
        </w:rPr>
        <w:t>ٱ</w:t>
      </w:r>
      <w:r w:rsidR="00491F2D">
        <w:rPr>
          <w:rFonts w:ascii="KFGQPC Uthmanic Script HAFS" w:hAnsi="KFGQPC Uthmanic Script HAFS" w:cs="KFGQPC Uthmanic Script HAFS" w:hint="eastAsia"/>
          <w:sz w:val="28"/>
          <w:szCs w:val="28"/>
          <w:rtl/>
        </w:rPr>
        <w:t>للَّهِ</w:t>
      </w:r>
      <w:r w:rsidR="00491F2D">
        <w:rPr>
          <w:rFonts w:ascii="KFGQPC Uthmanic Script HAFS" w:hAnsi="KFGQPC Uthmanic Script HAFS" w:cs="KFGQPC Uthmanic Script HAFS"/>
          <w:sz w:val="28"/>
          <w:szCs w:val="28"/>
          <w:rtl/>
        </w:rPr>
        <w:t xml:space="preserve"> لَا تُحۡصُوهَآۗ</w:t>
      </w:r>
      <w:r w:rsidR="00786ADA" w:rsidRPr="00664364">
        <w:rPr>
          <w:rFonts w:ascii="Traditional Arabic" w:hAnsi="Traditional Arabic" w:cs="Traditional Arabic"/>
          <w:sz w:val="28"/>
          <w:szCs w:val="28"/>
          <w:rtl/>
        </w:rPr>
        <w:t>﴾</w:t>
      </w:r>
      <w:r w:rsidR="00786ADA">
        <w:rPr>
          <w:rFonts w:hint="cs"/>
          <w:rtl/>
        </w:rPr>
        <w:t xml:space="preserve"> </w:t>
      </w:r>
      <w:r w:rsidR="00786ADA" w:rsidRPr="003F57E3">
        <w:rPr>
          <w:rFonts w:ascii="mylotus" w:hAnsi="mylotus" w:cs="mylotus"/>
          <w:rtl/>
          <w:lang w:bidi="ar-SA"/>
        </w:rPr>
        <w:t>[</w:t>
      </w:r>
      <w:r w:rsidR="00786ADA">
        <w:rPr>
          <w:rFonts w:ascii="mylotus" w:hAnsi="mylotus" w:cs="mylotus"/>
          <w:rtl/>
          <w:lang w:bidi="ar-SA"/>
        </w:rPr>
        <w:t>إبراهیم: 34</w:t>
      </w:r>
      <w:r w:rsidR="00786ADA" w:rsidRPr="003F57E3">
        <w:rPr>
          <w:rFonts w:ascii="mylotus" w:hAnsi="mylotus" w:cs="mylotus"/>
          <w:rtl/>
          <w:lang w:bidi="ar-SA"/>
        </w:rPr>
        <w:t>]</w:t>
      </w:r>
      <w:r w:rsidRPr="00984198">
        <w:rPr>
          <w:rFonts w:cs="B Lotus" w:hint="cs"/>
          <w:sz w:val="28"/>
          <w:szCs w:val="28"/>
          <w:rtl/>
        </w:rPr>
        <w:t xml:space="preserve"> </w:t>
      </w:r>
      <w:r w:rsidR="00CF25D9">
        <w:rPr>
          <w:rFonts w:cs="B Lotus" w:hint="cs"/>
          <w:sz w:val="28"/>
          <w:szCs w:val="28"/>
          <w:rtl/>
        </w:rPr>
        <w:t>«</w:t>
      </w:r>
      <w:r w:rsidRPr="00984198">
        <w:rPr>
          <w:rFonts w:cs="B Lotus"/>
          <w:sz w:val="28"/>
          <w:szCs w:val="28"/>
          <w:rtl/>
        </w:rPr>
        <w:t>و</w:t>
      </w:r>
      <w:r w:rsidRPr="00984198">
        <w:rPr>
          <w:rFonts w:cs="B Lotus" w:hint="cs"/>
          <w:sz w:val="28"/>
          <w:szCs w:val="28"/>
          <w:rtl/>
        </w:rPr>
        <w:t xml:space="preserve"> </w:t>
      </w:r>
      <w:r w:rsidRPr="00984198">
        <w:rPr>
          <w:rFonts w:cs="B Lotus"/>
          <w:sz w:val="28"/>
          <w:szCs w:val="28"/>
          <w:rtl/>
        </w:rPr>
        <w:t>اگر بخواهيد</w:t>
      </w:r>
      <w:r w:rsidR="005E16A9" w:rsidRPr="00984198">
        <w:rPr>
          <w:rFonts w:cs="B Lotus"/>
          <w:sz w:val="28"/>
          <w:szCs w:val="28"/>
          <w:rtl/>
        </w:rPr>
        <w:t xml:space="preserve"> نعمت‌ها</w:t>
      </w:r>
      <w:r w:rsidRPr="00984198">
        <w:rPr>
          <w:rFonts w:cs="B Lotus"/>
          <w:sz w:val="28"/>
          <w:szCs w:val="28"/>
          <w:rtl/>
        </w:rPr>
        <w:t xml:space="preserve">ي </w:t>
      </w:r>
      <w:r w:rsidRPr="00984198">
        <w:rPr>
          <w:rFonts w:cs="B Lotus" w:hint="cs"/>
          <w:sz w:val="28"/>
          <w:szCs w:val="28"/>
          <w:rtl/>
        </w:rPr>
        <w:t>الله</w:t>
      </w:r>
      <w:r w:rsidRPr="00984198">
        <w:rPr>
          <w:rFonts w:cs="B Lotus"/>
          <w:sz w:val="28"/>
          <w:szCs w:val="28"/>
          <w:rtl/>
        </w:rPr>
        <w:t xml:space="preserve"> را بشماريد (از بس كه زيادند)</w:t>
      </w:r>
      <w:r w:rsidR="000D6F3F" w:rsidRPr="00984198">
        <w:rPr>
          <w:rFonts w:cs="B Lotus"/>
          <w:sz w:val="28"/>
          <w:szCs w:val="28"/>
          <w:rtl/>
        </w:rPr>
        <w:t xml:space="preserve"> نمي‌</w:t>
      </w:r>
      <w:r w:rsidR="00CE03EE">
        <w:rPr>
          <w:rFonts w:cs="B Lotus"/>
          <w:sz w:val="28"/>
          <w:szCs w:val="28"/>
          <w:rtl/>
        </w:rPr>
        <w:t>توانيد</w:t>
      </w:r>
      <w:r w:rsidRPr="00984198">
        <w:rPr>
          <w:rFonts w:cs="B Lotus"/>
          <w:sz w:val="28"/>
          <w:szCs w:val="28"/>
          <w:rtl/>
        </w:rPr>
        <w:t xml:space="preserve"> شمارش كنيد</w:t>
      </w:r>
      <w:r w:rsidR="00CF25D9">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این روش</w:t>
      </w:r>
      <w:r w:rsidR="00CE03EE">
        <w:rPr>
          <w:rFonts w:cs="B Lotus"/>
          <w:sz w:val="28"/>
          <w:szCs w:val="28"/>
          <w:rtl/>
        </w:rPr>
        <w:softHyphen/>
      </w:r>
      <w:r w:rsidR="00CE03EE">
        <w:rPr>
          <w:rFonts w:cs="B Lotus" w:hint="cs"/>
          <w:sz w:val="28"/>
          <w:szCs w:val="28"/>
          <w:rtl/>
        </w:rPr>
        <w:t xml:space="preserve"> آنان</w:t>
      </w:r>
      <w:r w:rsidRPr="00984198">
        <w:rPr>
          <w:rFonts w:cs="B Lotus" w:hint="cs"/>
          <w:sz w:val="28"/>
          <w:szCs w:val="28"/>
          <w:rtl/>
        </w:rPr>
        <w:t xml:space="preserve"> در مورد تمامی نصوص اسماء و صفات</w:t>
      </w:r>
      <w:r w:rsidR="009D0387" w:rsidRPr="00984198">
        <w:rPr>
          <w:rFonts w:cs="B Lotus" w:hint="cs"/>
          <w:sz w:val="28"/>
          <w:szCs w:val="28"/>
          <w:rtl/>
        </w:rPr>
        <w:t xml:space="preserve"> می‌</w:t>
      </w:r>
      <w:r w:rsidRPr="00984198">
        <w:rPr>
          <w:rFonts w:cs="B Lotus" w:hint="cs"/>
          <w:sz w:val="28"/>
          <w:szCs w:val="28"/>
          <w:rtl/>
        </w:rPr>
        <w:t>باشد. شکر و ستایش الله عزوجل را به جا</w:t>
      </w:r>
      <w:r w:rsidR="009D0387" w:rsidRPr="00984198">
        <w:rPr>
          <w:rFonts w:cs="B Lotus" w:hint="cs"/>
          <w:sz w:val="28"/>
          <w:szCs w:val="28"/>
          <w:rtl/>
        </w:rPr>
        <w:t xml:space="preserve"> می‌</w:t>
      </w:r>
      <w:r w:rsidRPr="00984198">
        <w:rPr>
          <w:rFonts w:cs="B Lotus" w:hint="cs"/>
          <w:sz w:val="28"/>
          <w:szCs w:val="28"/>
          <w:rtl/>
        </w:rPr>
        <w:t>آوریم که ما را به سوی حق هدایت کرد و از او</w:t>
      </w:r>
      <w:r w:rsidR="009D0387" w:rsidRPr="00984198">
        <w:rPr>
          <w:rFonts w:cs="B Lotus" w:hint="cs"/>
          <w:sz w:val="28"/>
          <w:szCs w:val="28"/>
          <w:rtl/>
        </w:rPr>
        <w:t xml:space="preserve"> می‌</w:t>
      </w:r>
      <w:r w:rsidRPr="00984198">
        <w:rPr>
          <w:rFonts w:cs="B Lotus" w:hint="cs"/>
          <w:sz w:val="28"/>
          <w:szCs w:val="28"/>
          <w:rtl/>
        </w:rPr>
        <w:t>خواهیم که ما را بر هدایت بمیراند؛ براستی که او</w:t>
      </w:r>
      <w:r w:rsidR="00CE03EE">
        <w:rPr>
          <w:rFonts w:cs="B Lotus" w:hint="cs"/>
          <w:sz w:val="28"/>
          <w:szCs w:val="28"/>
          <w:rtl/>
        </w:rPr>
        <w:t xml:space="preserve"> عهده</w:t>
      </w:r>
      <w:r w:rsidR="00CE03EE">
        <w:rPr>
          <w:rFonts w:cs="B Lotus"/>
          <w:sz w:val="28"/>
          <w:szCs w:val="28"/>
          <w:rtl/>
        </w:rPr>
        <w:softHyphen/>
      </w:r>
      <w:r w:rsidRPr="00984198">
        <w:rPr>
          <w:rFonts w:cs="B Lotus" w:hint="cs"/>
          <w:sz w:val="28"/>
          <w:szCs w:val="28"/>
          <w:rtl/>
        </w:rPr>
        <w:t>دار آن</w:t>
      </w:r>
      <w:r w:rsidR="009D0387" w:rsidRPr="00984198">
        <w:rPr>
          <w:rFonts w:cs="B Lotus" w:hint="cs"/>
          <w:sz w:val="28"/>
          <w:szCs w:val="28"/>
          <w:rtl/>
        </w:rPr>
        <w:t xml:space="preserve"> می‌</w:t>
      </w:r>
      <w:r w:rsidRPr="00984198">
        <w:rPr>
          <w:rFonts w:cs="B Lotus" w:hint="cs"/>
          <w:sz w:val="28"/>
          <w:szCs w:val="28"/>
          <w:rtl/>
        </w:rPr>
        <w:t xml:space="preserve">باشد. </w:t>
      </w:r>
    </w:p>
    <w:p w:rsidR="00C5413C" w:rsidRPr="00984198" w:rsidRDefault="00C5413C" w:rsidP="00B97264">
      <w:pPr>
        <w:pStyle w:val="NormalWeb"/>
        <w:numPr>
          <w:ilvl w:val="0"/>
          <w:numId w:val="6"/>
        </w:numPr>
        <w:bidi/>
        <w:spacing w:before="0" w:beforeAutospacing="0" w:after="0" w:afterAutospacing="0"/>
        <w:jc w:val="both"/>
        <w:rPr>
          <w:rFonts w:cs="B Lotus" w:hint="cs"/>
          <w:sz w:val="28"/>
          <w:szCs w:val="28"/>
          <w:rtl/>
        </w:rPr>
      </w:pPr>
      <w:r w:rsidRPr="00984198">
        <w:rPr>
          <w:rFonts w:cs="B Lotus" w:hint="cs"/>
          <w:sz w:val="28"/>
          <w:szCs w:val="28"/>
          <w:rtl/>
        </w:rPr>
        <w:t>به اسماء و صفات بدون تعطیل</w:t>
      </w:r>
      <w:r w:rsidR="009D0387" w:rsidRPr="00984198">
        <w:rPr>
          <w:rFonts w:cs="B Lotus" w:hint="cs"/>
          <w:sz w:val="28"/>
          <w:szCs w:val="28"/>
          <w:rtl/>
        </w:rPr>
        <w:t xml:space="preserve"> آن‌ها </w:t>
      </w:r>
      <w:r w:rsidRPr="00984198">
        <w:rPr>
          <w:rFonts w:cs="B Lotus" w:hint="cs"/>
          <w:sz w:val="28"/>
          <w:szCs w:val="28"/>
          <w:rtl/>
        </w:rPr>
        <w:t>ایمان داریم:</w:t>
      </w:r>
    </w:p>
    <w:p w:rsidR="00C5413C" w:rsidRPr="00984198" w:rsidRDefault="00C5413C" w:rsidP="005E16A9">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یعنی: صفات کمالی را که این اسماء جلیل برای الله عزوجل اقتضا می</w:t>
      </w:r>
      <w:r w:rsidRPr="00984198">
        <w:rPr>
          <w:rFonts w:cs="B Lotus" w:hint="cs"/>
          <w:sz w:val="28"/>
          <w:szCs w:val="28"/>
          <w:cs/>
        </w:rPr>
        <w:t>‎</w:t>
      </w:r>
      <w:r w:rsidRPr="00984198">
        <w:rPr>
          <w:rFonts w:cs="B Lotus" w:hint="cs"/>
          <w:sz w:val="28"/>
          <w:szCs w:val="28"/>
          <w:rtl/>
        </w:rPr>
        <w:t>کند، نفی و رها</w:t>
      </w:r>
      <w:r w:rsidR="009D0387" w:rsidRPr="00984198">
        <w:rPr>
          <w:rFonts w:cs="B Lotus" w:hint="cs"/>
          <w:sz w:val="28"/>
          <w:szCs w:val="28"/>
          <w:rtl/>
        </w:rPr>
        <w:t xml:space="preserve"> نمی‌</w:t>
      </w:r>
      <w:r w:rsidRPr="00984198">
        <w:rPr>
          <w:rFonts w:cs="B Lotus" w:hint="cs"/>
          <w:sz w:val="28"/>
          <w:szCs w:val="28"/>
          <w:rtl/>
        </w:rPr>
        <w:t xml:space="preserve">کنیم. همچون صفت </w:t>
      </w:r>
      <w:r w:rsidR="005E16A9">
        <w:rPr>
          <w:rFonts w:ascii="Traditional Arabic" w:hAnsi="Traditional Arabic" w:cs="Traditional Arabic"/>
          <w:sz w:val="28"/>
          <w:szCs w:val="28"/>
          <w:rtl/>
        </w:rPr>
        <w:t>«</w:t>
      </w:r>
      <w:r w:rsidRPr="00984198">
        <w:rPr>
          <w:rFonts w:cs="B Lotus" w:hint="cs"/>
          <w:sz w:val="28"/>
          <w:szCs w:val="28"/>
          <w:rtl/>
        </w:rPr>
        <w:t>استواء، الکمال، المجی، السمع، البصر</w:t>
      </w:r>
      <w:r w:rsidR="005E16A9">
        <w:rPr>
          <w:rFonts w:ascii="Traditional Arabic" w:hAnsi="Traditional Arabic" w:cs="Traditional Arabic"/>
          <w:sz w:val="28"/>
          <w:szCs w:val="28"/>
          <w:rtl/>
        </w:rPr>
        <w:t>»</w:t>
      </w:r>
      <w:r w:rsidRPr="00984198">
        <w:rPr>
          <w:rFonts w:cs="B Lotus" w:hint="cs"/>
          <w:sz w:val="28"/>
          <w:szCs w:val="28"/>
          <w:rtl/>
        </w:rPr>
        <w:t xml:space="preserve"> و غیر</w:t>
      </w:r>
      <w:r w:rsidR="009D0387" w:rsidRPr="00984198">
        <w:rPr>
          <w:rFonts w:cs="B Lotus" w:hint="cs"/>
          <w:sz w:val="28"/>
          <w:szCs w:val="28"/>
          <w:rtl/>
        </w:rPr>
        <w:t xml:space="preserve"> این‌ها </w:t>
      </w:r>
      <w:r w:rsidR="005E16A9" w:rsidRPr="00984198">
        <w:rPr>
          <w:rFonts w:cs="B Lotus" w:hint="cs"/>
          <w:sz w:val="28"/>
          <w:szCs w:val="28"/>
          <w:rtl/>
        </w:rPr>
        <w:t>[</w:t>
      </w:r>
      <w:r w:rsidRPr="00984198">
        <w:rPr>
          <w:rFonts w:cs="B Lotus" w:hint="cs"/>
          <w:sz w:val="28"/>
          <w:szCs w:val="28"/>
          <w:rtl/>
        </w:rPr>
        <w:t>علو و ارتفاع، کمال، آمدن، شنوایی و بینایی و غیره</w:t>
      </w:r>
      <w:r w:rsidR="005E16A9" w:rsidRPr="00984198">
        <w:rPr>
          <w:rFonts w:cs="B Lotus" w:hint="cs"/>
          <w:sz w:val="28"/>
          <w:szCs w:val="28"/>
          <w:rtl/>
        </w:rPr>
        <w:t>]</w:t>
      </w:r>
      <w:r w:rsidRPr="00984198">
        <w:rPr>
          <w:rFonts w:cs="B Lotus" w:hint="cs"/>
          <w:sz w:val="28"/>
          <w:szCs w:val="28"/>
          <w:rtl/>
        </w:rPr>
        <w:t xml:space="preserve"> </w:t>
      </w:r>
    </w:p>
    <w:p w:rsidR="00C5413C" w:rsidRPr="00984198" w:rsidRDefault="00C5413C" w:rsidP="00B97264">
      <w:pPr>
        <w:pStyle w:val="NormalWeb"/>
        <w:numPr>
          <w:ilvl w:val="0"/>
          <w:numId w:val="6"/>
        </w:numPr>
        <w:bidi/>
        <w:spacing w:before="0" w:beforeAutospacing="0" w:after="0" w:afterAutospacing="0"/>
        <w:jc w:val="both"/>
        <w:rPr>
          <w:rFonts w:cs="B Lotus" w:hint="cs"/>
          <w:sz w:val="28"/>
          <w:szCs w:val="28"/>
          <w:rtl/>
        </w:rPr>
      </w:pPr>
      <w:r w:rsidRPr="00984198">
        <w:rPr>
          <w:rFonts w:cs="B Lotus" w:hint="cs"/>
          <w:sz w:val="28"/>
          <w:szCs w:val="28"/>
          <w:rtl/>
        </w:rPr>
        <w:t xml:space="preserve">بدون قائل شدن به کیفیتی برای اسماء و صفات، بدانها ایمان داریم: </w:t>
      </w:r>
    </w:p>
    <w:p w:rsidR="00CE03EE" w:rsidRDefault="00C5413C" w:rsidP="00CE03EE">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lastRenderedPageBreak/>
        <w:t>بدین سبب</w:t>
      </w:r>
      <w:r w:rsidR="009D0387" w:rsidRPr="00984198">
        <w:rPr>
          <w:rFonts w:cs="B Lotus" w:hint="cs"/>
          <w:sz w:val="28"/>
          <w:szCs w:val="28"/>
          <w:rtl/>
        </w:rPr>
        <w:t xml:space="preserve"> نمی‌</w:t>
      </w:r>
      <w:r w:rsidRPr="00984198">
        <w:rPr>
          <w:rFonts w:cs="B Lotus" w:hint="cs"/>
          <w:sz w:val="28"/>
          <w:szCs w:val="28"/>
          <w:rtl/>
        </w:rPr>
        <w:t>گوییم: مثلاً استواء الله عزوجل بر عرش، با فلان کیفیت یا با فلان هیئت</w:t>
      </w:r>
      <w:r w:rsidR="009D0387" w:rsidRPr="00984198">
        <w:rPr>
          <w:rFonts w:cs="B Lotus" w:hint="cs"/>
          <w:sz w:val="28"/>
          <w:szCs w:val="28"/>
          <w:rtl/>
        </w:rPr>
        <w:t xml:space="preserve"> می‌</w:t>
      </w:r>
      <w:r w:rsidRPr="00984198">
        <w:rPr>
          <w:rFonts w:cs="B Lotus" w:hint="cs"/>
          <w:sz w:val="28"/>
          <w:szCs w:val="28"/>
          <w:rtl/>
        </w:rPr>
        <w:t>باشد. و یا اینکه</w:t>
      </w:r>
      <w:r w:rsidR="009D0387" w:rsidRPr="00984198">
        <w:rPr>
          <w:rFonts w:cs="B Lotus" w:hint="cs"/>
          <w:sz w:val="28"/>
          <w:szCs w:val="28"/>
          <w:rtl/>
        </w:rPr>
        <w:t xml:space="preserve"> نمی‌</w:t>
      </w:r>
      <w:r w:rsidRPr="00984198">
        <w:rPr>
          <w:rFonts w:cs="B Lotus" w:hint="cs"/>
          <w:sz w:val="28"/>
          <w:szCs w:val="28"/>
          <w:rtl/>
        </w:rPr>
        <w:t>گوییم که الله عزوجل هر شب با فلان کیفیت یا فلان صفت به آسمان دنیا نزول</w:t>
      </w:r>
      <w:r w:rsidR="009D0387" w:rsidRPr="00984198">
        <w:rPr>
          <w:rFonts w:cs="B Lotus" w:hint="cs"/>
          <w:sz w:val="28"/>
          <w:szCs w:val="28"/>
          <w:rtl/>
        </w:rPr>
        <w:t xml:space="preserve"> می‌</w:t>
      </w:r>
      <w:r w:rsidRPr="00984198">
        <w:rPr>
          <w:rFonts w:cs="B Lotus" w:hint="cs"/>
          <w:sz w:val="28"/>
          <w:szCs w:val="28"/>
          <w:rtl/>
        </w:rPr>
        <w:t>کند، یا اینکه در مورد فلان کیفیت سخن</w:t>
      </w:r>
      <w:r w:rsidR="009D0387" w:rsidRPr="00984198">
        <w:rPr>
          <w:rFonts w:cs="B Lotus" w:hint="cs"/>
          <w:sz w:val="28"/>
          <w:szCs w:val="28"/>
          <w:rtl/>
        </w:rPr>
        <w:t xml:space="preserve"> نمی‌</w:t>
      </w:r>
      <w:r w:rsidRPr="00984198">
        <w:rPr>
          <w:rFonts w:cs="B Lotus" w:hint="cs"/>
          <w:sz w:val="28"/>
          <w:szCs w:val="28"/>
          <w:rtl/>
        </w:rPr>
        <w:t>گوییم، چرا که سخن گفتن در مورد کیفیت این صفات، غلو و دروغ بستن به الله عزوجل به ناحق</w:t>
      </w:r>
      <w:r w:rsidR="009D0387" w:rsidRPr="00984198">
        <w:rPr>
          <w:rFonts w:cs="B Lotus" w:hint="cs"/>
          <w:sz w:val="28"/>
          <w:szCs w:val="28"/>
          <w:rtl/>
        </w:rPr>
        <w:t xml:space="preserve"> می‌</w:t>
      </w:r>
      <w:r w:rsidRPr="00984198">
        <w:rPr>
          <w:rFonts w:cs="B Lotus" w:hint="cs"/>
          <w:sz w:val="28"/>
          <w:szCs w:val="28"/>
          <w:rtl/>
        </w:rPr>
        <w:t>باشد، چراکه کسی جز الله مت</w:t>
      </w:r>
      <w:r w:rsidR="00CE03EE">
        <w:rPr>
          <w:rFonts w:cs="B Lotus" w:hint="cs"/>
          <w:sz w:val="28"/>
          <w:szCs w:val="28"/>
          <w:rtl/>
        </w:rPr>
        <w:t>عال از ذات الله متعال آگاه نیست</w:t>
      </w:r>
      <w:r w:rsidRPr="00984198">
        <w:rPr>
          <w:rFonts w:cs="B Lotus" w:hint="cs"/>
          <w:sz w:val="28"/>
          <w:szCs w:val="28"/>
          <w:rtl/>
        </w:rPr>
        <w:t xml:space="preserve"> و اگر شناخت این مساله برای بندگان شایسته</w:t>
      </w:r>
      <w:r w:rsidR="009D0387" w:rsidRPr="00984198">
        <w:rPr>
          <w:rFonts w:cs="B Lotus" w:hint="cs"/>
          <w:sz w:val="28"/>
          <w:szCs w:val="28"/>
          <w:rtl/>
        </w:rPr>
        <w:t xml:space="preserve"> می‌</w:t>
      </w:r>
      <w:r w:rsidRPr="00984198">
        <w:rPr>
          <w:rFonts w:cs="B Lotus" w:hint="cs"/>
          <w:sz w:val="28"/>
          <w:szCs w:val="28"/>
          <w:rtl/>
        </w:rPr>
        <w:t xml:space="preserve">بود، قطعاً الله و رسولش </w:t>
      </w:r>
      <w:r w:rsidR="00CE03EE">
        <w:rPr>
          <w:rFonts w:ascii="Arial" w:hAnsi="Arial" w:cs="CTraditional Arabic" w:hint="cs"/>
          <w:sz w:val="28"/>
          <w:szCs w:val="28"/>
          <w:rtl/>
        </w:rPr>
        <w:t>ح</w:t>
      </w:r>
      <w:r w:rsidRPr="00984198">
        <w:rPr>
          <w:rFonts w:cs="B Lotus" w:hint="cs"/>
          <w:noProof/>
          <w:sz w:val="28"/>
          <w:szCs w:val="28"/>
          <w:rtl/>
        </w:rPr>
        <w:t xml:space="preserve"> </w:t>
      </w:r>
      <w:r w:rsidR="00CE03EE">
        <w:rPr>
          <w:rFonts w:cs="B Lotus" w:hint="cs"/>
          <w:sz w:val="28"/>
          <w:szCs w:val="28"/>
          <w:rtl/>
        </w:rPr>
        <w:t>آن</w:t>
      </w:r>
      <w:r w:rsidR="00CE03EE">
        <w:rPr>
          <w:rFonts w:cs="B Lotus"/>
          <w:sz w:val="28"/>
          <w:szCs w:val="28"/>
          <w:rtl/>
        </w:rPr>
        <w:softHyphen/>
      </w:r>
      <w:r w:rsidRPr="00984198">
        <w:rPr>
          <w:rFonts w:cs="B Lotus" w:hint="cs"/>
          <w:sz w:val="28"/>
          <w:szCs w:val="28"/>
          <w:rtl/>
        </w:rPr>
        <w:t>را بیان</w:t>
      </w:r>
      <w:r w:rsidR="009D0387" w:rsidRPr="00984198">
        <w:rPr>
          <w:rFonts w:cs="B Lotus" w:hint="cs"/>
          <w:sz w:val="28"/>
          <w:szCs w:val="28"/>
          <w:rtl/>
        </w:rPr>
        <w:t xml:space="preserve"> می‌</w:t>
      </w:r>
      <w:r w:rsidRPr="00984198">
        <w:rPr>
          <w:rFonts w:cs="B Lotus" w:hint="cs"/>
          <w:sz w:val="28"/>
          <w:szCs w:val="28"/>
          <w:rtl/>
        </w:rPr>
        <w:t>فرمودند، همانطور که الله متعال</w:t>
      </w:r>
      <w:r w:rsidR="009D0387" w:rsidRPr="00984198">
        <w:rPr>
          <w:rFonts w:cs="B Lotus" w:hint="cs"/>
          <w:sz w:val="28"/>
          <w:szCs w:val="28"/>
          <w:rtl/>
        </w:rPr>
        <w:t xml:space="preserve"> می‌</w:t>
      </w:r>
      <w:r w:rsidRPr="00984198">
        <w:rPr>
          <w:rFonts w:cs="B Lotus" w:hint="cs"/>
          <w:sz w:val="28"/>
          <w:szCs w:val="28"/>
          <w:rtl/>
        </w:rPr>
        <w:t>فرماید:</w:t>
      </w:r>
      <w:r w:rsidR="00786ADA" w:rsidRPr="00984198">
        <w:rPr>
          <w:rFonts w:cs="B Lotus" w:hint="cs"/>
          <w:sz w:val="28"/>
          <w:szCs w:val="28"/>
          <w:rtl/>
        </w:rPr>
        <w:t xml:space="preserve"> </w:t>
      </w:r>
      <w:r w:rsidR="00786ADA" w:rsidRPr="00664364">
        <w:rPr>
          <w:rFonts w:ascii="Traditional Arabic" w:hAnsi="Traditional Arabic" w:cs="Traditional Arabic"/>
          <w:sz w:val="28"/>
          <w:szCs w:val="28"/>
          <w:rtl/>
        </w:rPr>
        <w:t>﴿</w:t>
      </w:r>
      <w:r w:rsidR="00491F2D">
        <w:rPr>
          <w:rFonts w:ascii="KFGQPC Uthmanic Script HAFS" w:hAnsi="KFGQPC Uthmanic Script HAFS" w:cs="KFGQPC Uthmanic Script HAFS"/>
          <w:sz w:val="28"/>
          <w:szCs w:val="28"/>
          <w:rtl/>
        </w:rPr>
        <w:t>يَعۡلَمُ مَا بَيۡنَ أَيۡدِيهِمۡ وَمَا خَلۡفَهُمۡۖ وَلَا يُ</w:t>
      </w:r>
      <w:r w:rsidR="00491F2D">
        <w:rPr>
          <w:rFonts w:ascii="KFGQPC Uthmanic Script HAFS" w:hAnsi="KFGQPC Uthmanic Script HAFS" w:cs="KFGQPC Uthmanic Script HAFS" w:hint="eastAsia"/>
          <w:sz w:val="28"/>
          <w:szCs w:val="28"/>
          <w:rtl/>
        </w:rPr>
        <w:t>حِيطُونَ</w:t>
      </w:r>
      <w:r w:rsidR="00491F2D">
        <w:rPr>
          <w:rFonts w:ascii="KFGQPC Uthmanic Script HAFS" w:hAnsi="KFGQPC Uthmanic Script HAFS" w:cs="KFGQPC Uthmanic Script HAFS"/>
          <w:sz w:val="28"/>
          <w:szCs w:val="28"/>
          <w:rtl/>
        </w:rPr>
        <w:t xml:space="preserve"> بِشَيۡءٖ مِّنۡ عِلۡمِهِ</w:t>
      </w:r>
      <w:r w:rsidR="00491F2D">
        <w:rPr>
          <w:rFonts w:ascii="KFGQPC Uthmanic Script HAFS" w:hAnsi="KFGQPC Uthmanic Script HAFS" w:cs="KFGQPC Uthmanic Script HAFS" w:hint="cs"/>
          <w:sz w:val="28"/>
          <w:szCs w:val="28"/>
          <w:rtl/>
        </w:rPr>
        <w:t>ۦٓ</w:t>
      </w:r>
      <w:r w:rsidR="00491F2D">
        <w:rPr>
          <w:rFonts w:ascii="KFGQPC Uthmanic Script HAFS" w:hAnsi="KFGQPC Uthmanic Script HAFS" w:cs="KFGQPC Uthmanic Script HAFS"/>
          <w:sz w:val="28"/>
          <w:szCs w:val="28"/>
          <w:rtl/>
        </w:rPr>
        <w:t xml:space="preserve"> إِلَّا بِمَا شَآءَۚ</w:t>
      </w:r>
      <w:r w:rsidR="00786ADA" w:rsidRPr="00664364">
        <w:rPr>
          <w:rFonts w:ascii="Traditional Arabic" w:hAnsi="Traditional Arabic" w:cs="Traditional Arabic"/>
          <w:sz w:val="28"/>
          <w:szCs w:val="28"/>
          <w:rtl/>
        </w:rPr>
        <w:t>﴾</w:t>
      </w:r>
      <w:r w:rsidR="00786ADA">
        <w:rPr>
          <w:rFonts w:hint="cs"/>
          <w:rtl/>
        </w:rPr>
        <w:t xml:space="preserve"> </w:t>
      </w:r>
      <w:r w:rsidR="00786ADA" w:rsidRPr="003F57E3">
        <w:rPr>
          <w:rFonts w:ascii="mylotus" w:hAnsi="mylotus" w:cs="mylotus"/>
          <w:rtl/>
          <w:lang w:bidi="ar-SA"/>
        </w:rPr>
        <w:t>[</w:t>
      </w:r>
      <w:r w:rsidR="00786ADA">
        <w:rPr>
          <w:rFonts w:ascii="mylotus" w:hAnsi="mylotus" w:cs="mylotus"/>
          <w:rtl/>
          <w:lang w:bidi="ar-SA"/>
        </w:rPr>
        <w:t>البقرة: 255</w:t>
      </w:r>
      <w:r w:rsidR="00786ADA" w:rsidRPr="003F57E3">
        <w:rPr>
          <w:rFonts w:ascii="mylotus" w:hAnsi="mylotus" w:cs="mylotus"/>
          <w:rtl/>
          <w:lang w:bidi="ar-SA"/>
        </w:rPr>
        <w:t>]</w:t>
      </w:r>
      <w:r w:rsidRPr="00984198">
        <w:rPr>
          <w:rFonts w:cs="B Lotus" w:hint="cs"/>
          <w:sz w:val="28"/>
          <w:szCs w:val="28"/>
          <w:rtl/>
        </w:rPr>
        <w:t xml:space="preserve"> </w:t>
      </w:r>
      <w:r w:rsidR="00CF25D9">
        <w:rPr>
          <w:rFonts w:cs="B Lotus" w:hint="cs"/>
          <w:sz w:val="28"/>
          <w:szCs w:val="28"/>
          <w:rtl/>
        </w:rPr>
        <w:t>«</w:t>
      </w:r>
      <w:r w:rsidR="00C01522" w:rsidRPr="00984198">
        <w:rPr>
          <w:rFonts w:cs="B Lotus"/>
          <w:sz w:val="28"/>
          <w:szCs w:val="28"/>
          <w:rtl/>
        </w:rPr>
        <w:t>مي‌</w:t>
      </w:r>
      <w:r w:rsidRPr="00984198">
        <w:rPr>
          <w:rFonts w:cs="B Lotus"/>
          <w:sz w:val="28"/>
          <w:szCs w:val="28"/>
          <w:rtl/>
        </w:rPr>
        <w:t>داند آنچه را كه در پيش روي مردمان است و</w:t>
      </w:r>
      <w:r w:rsidRPr="00984198">
        <w:rPr>
          <w:rFonts w:cs="B Lotus" w:hint="cs"/>
          <w:sz w:val="28"/>
          <w:szCs w:val="28"/>
          <w:rtl/>
        </w:rPr>
        <w:t xml:space="preserve"> </w:t>
      </w:r>
      <w:r w:rsidRPr="00984198">
        <w:rPr>
          <w:rFonts w:cs="B Lotus"/>
          <w:sz w:val="28"/>
          <w:szCs w:val="28"/>
          <w:rtl/>
        </w:rPr>
        <w:t>آنچه را كه در پشت سر آنان است (و</w:t>
      </w:r>
      <w:r w:rsidRPr="00984198">
        <w:rPr>
          <w:rFonts w:cs="B Lotus" w:hint="cs"/>
          <w:sz w:val="28"/>
          <w:szCs w:val="28"/>
          <w:rtl/>
        </w:rPr>
        <w:t xml:space="preserve"> </w:t>
      </w:r>
      <w:r w:rsidRPr="00984198">
        <w:rPr>
          <w:rFonts w:cs="B Lotus"/>
          <w:sz w:val="28"/>
          <w:szCs w:val="28"/>
          <w:rtl/>
        </w:rPr>
        <w:t>مطلع بر گذشته و</w:t>
      </w:r>
      <w:r w:rsidRPr="00984198">
        <w:rPr>
          <w:rFonts w:cs="B Lotus" w:hint="cs"/>
          <w:sz w:val="28"/>
          <w:szCs w:val="28"/>
          <w:rtl/>
        </w:rPr>
        <w:t xml:space="preserve"> </w:t>
      </w:r>
      <w:r w:rsidRPr="00984198">
        <w:rPr>
          <w:rFonts w:cs="B Lotus"/>
          <w:sz w:val="28"/>
          <w:szCs w:val="28"/>
          <w:rtl/>
        </w:rPr>
        <w:t>حال و</w:t>
      </w:r>
      <w:r w:rsidRPr="00984198">
        <w:rPr>
          <w:rFonts w:cs="B Lotus" w:hint="cs"/>
          <w:sz w:val="28"/>
          <w:szCs w:val="28"/>
          <w:rtl/>
        </w:rPr>
        <w:t xml:space="preserve"> </w:t>
      </w:r>
      <w:r w:rsidR="00CE03EE">
        <w:rPr>
          <w:rFonts w:cs="B Lotus"/>
          <w:sz w:val="28"/>
          <w:szCs w:val="28"/>
          <w:rtl/>
        </w:rPr>
        <w:t>آينده</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آگاه بر بود و</w:t>
      </w:r>
      <w:r w:rsidRPr="00984198">
        <w:rPr>
          <w:rFonts w:cs="B Lotus" w:hint="cs"/>
          <w:sz w:val="28"/>
          <w:szCs w:val="28"/>
          <w:rtl/>
        </w:rPr>
        <w:t xml:space="preserve"> </w:t>
      </w:r>
      <w:r w:rsidRPr="00984198">
        <w:rPr>
          <w:rFonts w:cs="B Lotus"/>
          <w:sz w:val="28"/>
          <w:szCs w:val="28"/>
          <w:rtl/>
        </w:rPr>
        <w:t>نبود جهان است و</w:t>
      </w:r>
      <w:r w:rsidRPr="00984198">
        <w:rPr>
          <w:rFonts w:cs="B Lotus" w:hint="cs"/>
          <w:sz w:val="28"/>
          <w:szCs w:val="28"/>
          <w:rtl/>
        </w:rPr>
        <w:t xml:space="preserve"> </w:t>
      </w:r>
      <w:r w:rsidRPr="00984198">
        <w:rPr>
          <w:rFonts w:cs="B Lotus"/>
          <w:sz w:val="28"/>
          <w:szCs w:val="28"/>
          <w:rtl/>
        </w:rPr>
        <w:t>اصلاً همه زمانها و</w:t>
      </w:r>
      <w:r w:rsidRPr="00984198">
        <w:rPr>
          <w:rFonts w:cs="B Lotus" w:hint="cs"/>
          <w:sz w:val="28"/>
          <w:szCs w:val="28"/>
          <w:rtl/>
        </w:rPr>
        <w:t xml:space="preserve"> </w:t>
      </w:r>
      <w:r w:rsidRPr="00984198">
        <w:rPr>
          <w:rFonts w:cs="B Lotus"/>
          <w:sz w:val="28"/>
          <w:szCs w:val="28"/>
          <w:rtl/>
        </w:rPr>
        <w:t>مكانها در پيشگاه علم او يكسان است. مردمان) چيزي از علم او را فراچنگ</w:t>
      </w:r>
      <w:r w:rsidR="000D6F3F" w:rsidRPr="00984198">
        <w:rPr>
          <w:rFonts w:cs="B Lotus"/>
          <w:sz w:val="28"/>
          <w:szCs w:val="28"/>
          <w:rtl/>
        </w:rPr>
        <w:t xml:space="preserve"> نمي‌</w:t>
      </w:r>
      <w:r w:rsidRPr="00984198">
        <w:rPr>
          <w:rFonts w:cs="B Lotus"/>
          <w:sz w:val="28"/>
          <w:szCs w:val="28"/>
          <w:rtl/>
        </w:rPr>
        <w:t>آورند جز آن مقداري را كه وي بخواهد</w:t>
      </w:r>
      <w:r w:rsidR="00CF25D9">
        <w:rPr>
          <w:rFonts w:cs="B Lotus" w:hint="cs"/>
          <w:sz w:val="28"/>
          <w:szCs w:val="28"/>
          <w:rtl/>
        </w:rPr>
        <w:t>»</w:t>
      </w:r>
      <w:r w:rsidRPr="00984198">
        <w:rPr>
          <w:rFonts w:cs="B Lotus"/>
          <w:sz w:val="28"/>
          <w:szCs w:val="28"/>
          <w:rtl/>
        </w:rPr>
        <w:t>.</w:t>
      </w:r>
      <w:r w:rsidRPr="00984198">
        <w:rPr>
          <w:rFonts w:cs="B Lotus" w:hint="cs"/>
          <w:sz w:val="28"/>
          <w:szCs w:val="28"/>
          <w:rtl/>
        </w:rPr>
        <w:t xml:space="preserve"> و همچون اینکه</w:t>
      </w:r>
      <w:r w:rsidR="009D0387" w:rsidRPr="00984198">
        <w:rPr>
          <w:rFonts w:cs="B Lotus" w:hint="cs"/>
          <w:sz w:val="28"/>
          <w:szCs w:val="28"/>
          <w:rtl/>
        </w:rPr>
        <w:t xml:space="preserve"> می‌</w:t>
      </w:r>
      <w:r w:rsidRPr="00984198">
        <w:rPr>
          <w:rFonts w:cs="B Lotus" w:hint="cs"/>
          <w:sz w:val="28"/>
          <w:szCs w:val="28"/>
          <w:rtl/>
        </w:rPr>
        <w:t>فرماید:</w:t>
      </w:r>
      <w:r w:rsidR="00786ADA" w:rsidRPr="00984198">
        <w:rPr>
          <w:rFonts w:cs="B Lotus" w:hint="cs"/>
          <w:sz w:val="28"/>
          <w:szCs w:val="28"/>
          <w:rtl/>
        </w:rPr>
        <w:t xml:space="preserve"> </w:t>
      </w:r>
      <w:r w:rsidR="00786ADA">
        <w:rPr>
          <w:rFonts w:ascii="Traditional Arabic" w:hAnsi="Traditional Arabic" w:cs="Traditional Arabic"/>
          <w:sz w:val="28"/>
          <w:szCs w:val="28"/>
          <w:rtl/>
        </w:rPr>
        <w:t>﴿</w:t>
      </w:r>
      <w:r w:rsidR="00491F2D">
        <w:rPr>
          <w:rFonts w:ascii="KFGQPC Uthmanic Script HAFS" w:hAnsi="KFGQPC Uthmanic Script HAFS" w:cs="KFGQPC Uthmanic Script HAFS"/>
          <w:sz w:val="28"/>
          <w:szCs w:val="28"/>
          <w:rtl/>
        </w:rPr>
        <w:t>وَلَا يُحِيطُونَ بِهِ</w:t>
      </w:r>
      <w:r w:rsidR="00491F2D">
        <w:rPr>
          <w:rFonts w:ascii="KFGQPC Uthmanic Script HAFS" w:hAnsi="KFGQPC Uthmanic Script HAFS" w:cs="KFGQPC Uthmanic Script HAFS" w:hint="cs"/>
          <w:sz w:val="28"/>
          <w:szCs w:val="28"/>
          <w:rtl/>
        </w:rPr>
        <w:t>ۦ</w:t>
      </w:r>
      <w:r w:rsidR="00491F2D">
        <w:rPr>
          <w:rFonts w:ascii="KFGQPC Uthmanic Script HAFS" w:hAnsi="KFGQPC Uthmanic Script HAFS" w:cs="KFGQPC Uthmanic Script HAFS"/>
          <w:sz w:val="28"/>
          <w:szCs w:val="28"/>
          <w:rtl/>
        </w:rPr>
        <w:t xml:space="preserve"> عِلۡمٗا</w:t>
      </w:r>
      <w:r w:rsidR="00786ADA">
        <w:rPr>
          <w:rFonts w:ascii="Traditional Arabic" w:hAnsi="Traditional Arabic" w:cs="Traditional Arabic"/>
          <w:sz w:val="28"/>
          <w:szCs w:val="28"/>
          <w:rtl/>
        </w:rPr>
        <w:t>﴾</w:t>
      </w:r>
      <w:r w:rsidRPr="00984198">
        <w:rPr>
          <w:rFonts w:cs="B Lotus" w:hint="cs"/>
          <w:sz w:val="28"/>
          <w:szCs w:val="28"/>
          <w:rtl/>
        </w:rPr>
        <w:t xml:space="preserve"> </w:t>
      </w:r>
      <w:r w:rsidR="00CF25D9">
        <w:rPr>
          <w:rFonts w:cs="B Lotus" w:hint="cs"/>
          <w:sz w:val="28"/>
          <w:szCs w:val="28"/>
          <w:rtl/>
        </w:rPr>
        <w:t>«</w:t>
      </w:r>
      <w:r w:rsidRPr="00984198">
        <w:rPr>
          <w:rFonts w:cs="B Lotus"/>
          <w:sz w:val="28"/>
          <w:szCs w:val="28"/>
          <w:rtl/>
        </w:rPr>
        <w:t>ولي [انسان</w:t>
      </w:r>
      <w:r w:rsidR="005E16A9" w:rsidRPr="00984198">
        <w:rPr>
          <w:rFonts w:cs="B Lotus" w:hint="cs"/>
          <w:sz w:val="28"/>
          <w:szCs w:val="28"/>
          <w:rtl/>
        </w:rPr>
        <w:t>‌</w:t>
      </w:r>
      <w:r w:rsidRPr="00984198">
        <w:rPr>
          <w:rFonts w:cs="B Lotus"/>
          <w:sz w:val="28"/>
          <w:szCs w:val="28"/>
          <w:rtl/>
        </w:rPr>
        <w:t>ها] از آفريدگار آگاهي ندارند.</w:t>
      </w:r>
      <w:r w:rsidR="00CE03EE">
        <w:rPr>
          <w:rFonts w:cs="B Lotus" w:hint="cs"/>
          <w:sz w:val="28"/>
          <w:szCs w:val="28"/>
          <w:rtl/>
        </w:rPr>
        <w:t>»</w:t>
      </w:r>
    </w:p>
    <w:p w:rsidR="00C5413C" w:rsidRPr="00491F2D" w:rsidRDefault="00C5413C" w:rsidP="00CE03EE">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 xml:space="preserve"> ما نیز تنها آنچه </w:t>
      </w:r>
      <w:r w:rsidR="00CE03EE">
        <w:rPr>
          <w:rFonts w:cs="B Lotus" w:hint="cs"/>
          <w:sz w:val="28"/>
          <w:szCs w:val="28"/>
          <w:rtl/>
        </w:rPr>
        <w:t xml:space="preserve">را </w:t>
      </w:r>
      <w:r w:rsidRPr="00984198">
        <w:rPr>
          <w:rFonts w:cs="B Lotus" w:hint="cs"/>
          <w:sz w:val="28"/>
          <w:szCs w:val="28"/>
          <w:rtl/>
        </w:rPr>
        <w:t>که امام مالک در مورد صفت استواء فرمودند، در مورد صفات الله عزوجل تکرار</w:t>
      </w:r>
      <w:r w:rsidR="009D0387" w:rsidRPr="00984198">
        <w:rPr>
          <w:rFonts w:cs="B Lotus" w:hint="cs"/>
          <w:sz w:val="28"/>
          <w:szCs w:val="28"/>
          <w:rtl/>
        </w:rPr>
        <w:t xml:space="preserve"> می‌</w:t>
      </w:r>
      <w:r w:rsidRPr="00984198">
        <w:rPr>
          <w:rFonts w:cs="B Lotus" w:hint="cs"/>
          <w:sz w:val="28"/>
          <w:szCs w:val="28"/>
          <w:rtl/>
        </w:rPr>
        <w:t>کنیم</w:t>
      </w:r>
      <w:r w:rsidR="00CE03EE">
        <w:rPr>
          <w:rFonts w:cs="B Lotus" w:hint="cs"/>
          <w:sz w:val="28"/>
          <w:szCs w:val="28"/>
          <w:rtl/>
        </w:rPr>
        <w:t>:</w:t>
      </w:r>
      <w:r w:rsidRPr="00984198">
        <w:rPr>
          <w:rFonts w:cs="B Lotus" w:hint="cs"/>
          <w:sz w:val="28"/>
          <w:szCs w:val="28"/>
          <w:rtl/>
        </w:rPr>
        <w:t xml:space="preserve"> </w:t>
      </w:r>
      <w:r w:rsidRPr="005E16A9">
        <w:rPr>
          <w:rStyle w:val="Char2"/>
          <w:rFonts w:hint="cs"/>
          <w:rtl/>
        </w:rPr>
        <w:t>«</w:t>
      </w:r>
      <w:r w:rsidRPr="005E16A9">
        <w:rPr>
          <w:rStyle w:val="Char2"/>
          <w:rFonts w:hint="eastAsia"/>
          <w:rtl/>
        </w:rPr>
        <w:t>الِاسْتِوَاءُ</w:t>
      </w:r>
      <w:r w:rsidRPr="005E16A9">
        <w:rPr>
          <w:rStyle w:val="Char2"/>
          <w:rtl/>
        </w:rPr>
        <w:t xml:space="preserve"> </w:t>
      </w:r>
      <w:r w:rsidRPr="005E16A9">
        <w:rPr>
          <w:rStyle w:val="Char2"/>
          <w:rFonts w:hint="eastAsia"/>
          <w:rtl/>
        </w:rPr>
        <w:t>غَيْرُ</w:t>
      </w:r>
      <w:r w:rsidRPr="005E16A9">
        <w:rPr>
          <w:rStyle w:val="Char2"/>
          <w:rtl/>
        </w:rPr>
        <w:t xml:space="preserve"> </w:t>
      </w:r>
      <w:r w:rsidRPr="005E16A9">
        <w:rPr>
          <w:rStyle w:val="Char2"/>
          <w:rFonts w:hint="eastAsia"/>
          <w:rtl/>
        </w:rPr>
        <w:t>مَجْهُولٍ،</w:t>
      </w:r>
      <w:r w:rsidRPr="005E16A9">
        <w:rPr>
          <w:rStyle w:val="Char2"/>
          <w:rtl/>
        </w:rPr>
        <w:t xml:space="preserve"> </w:t>
      </w:r>
      <w:r w:rsidRPr="005E16A9">
        <w:rPr>
          <w:rStyle w:val="Char2"/>
          <w:rFonts w:hint="eastAsia"/>
          <w:rtl/>
        </w:rPr>
        <w:t>وَالْكَيْفُ</w:t>
      </w:r>
      <w:r w:rsidRPr="005E16A9">
        <w:rPr>
          <w:rStyle w:val="Char2"/>
          <w:rtl/>
        </w:rPr>
        <w:t xml:space="preserve"> </w:t>
      </w:r>
      <w:r w:rsidRPr="005E16A9">
        <w:rPr>
          <w:rStyle w:val="Char2"/>
          <w:rFonts w:hint="eastAsia"/>
          <w:rtl/>
        </w:rPr>
        <w:t>غَيْرُ</w:t>
      </w:r>
      <w:r w:rsidRPr="005E16A9">
        <w:rPr>
          <w:rStyle w:val="Char2"/>
          <w:rtl/>
        </w:rPr>
        <w:t xml:space="preserve"> </w:t>
      </w:r>
      <w:r w:rsidRPr="005E16A9">
        <w:rPr>
          <w:rStyle w:val="Char2"/>
          <w:rFonts w:hint="eastAsia"/>
          <w:rtl/>
        </w:rPr>
        <w:t>مَعْقُولٍ،</w:t>
      </w:r>
      <w:r w:rsidRPr="005E16A9">
        <w:rPr>
          <w:rStyle w:val="Char2"/>
          <w:rtl/>
        </w:rPr>
        <w:t xml:space="preserve"> </w:t>
      </w:r>
      <w:r w:rsidRPr="005E16A9">
        <w:rPr>
          <w:rStyle w:val="Char2"/>
          <w:rFonts w:hint="eastAsia"/>
          <w:rtl/>
        </w:rPr>
        <w:t>وَالْإِيمَانُ</w:t>
      </w:r>
      <w:r w:rsidRPr="005E16A9">
        <w:rPr>
          <w:rStyle w:val="Char2"/>
          <w:rtl/>
        </w:rPr>
        <w:t xml:space="preserve"> </w:t>
      </w:r>
      <w:r w:rsidRPr="005E16A9">
        <w:rPr>
          <w:rStyle w:val="Char2"/>
          <w:rFonts w:hint="eastAsia"/>
          <w:rtl/>
        </w:rPr>
        <w:t>بِهِ</w:t>
      </w:r>
      <w:r w:rsidRPr="005E16A9">
        <w:rPr>
          <w:rStyle w:val="Char2"/>
          <w:rtl/>
        </w:rPr>
        <w:t xml:space="preserve"> </w:t>
      </w:r>
      <w:r w:rsidRPr="005E16A9">
        <w:rPr>
          <w:rStyle w:val="Char2"/>
          <w:rFonts w:hint="eastAsia"/>
          <w:rtl/>
        </w:rPr>
        <w:t>وَاجِبٌ،</w:t>
      </w:r>
      <w:r w:rsidRPr="005E16A9">
        <w:rPr>
          <w:rStyle w:val="Char2"/>
          <w:rtl/>
        </w:rPr>
        <w:t xml:space="preserve"> </w:t>
      </w:r>
      <w:r w:rsidRPr="005E16A9">
        <w:rPr>
          <w:rStyle w:val="Char2"/>
          <w:rFonts w:hint="eastAsia"/>
          <w:rtl/>
        </w:rPr>
        <w:t>وَالسُّؤَالُ</w:t>
      </w:r>
      <w:r w:rsidRPr="005E16A9">
        <w:rPr>
          <w:rStyle w:val="Char2"/>
          <w:rtl/>
        </w:rPr>
        <w:t xml:space="preserve"> </w:t>
      </w:r>
      <w:r w:rsidRPr="005E16A9">
        <w:rPr>
          <w:rStyle w:val="Char2"/>
          <w:rFonts w:hint="eastAsia"/>
          <w:rtl/>
        </w:rPr>
        <w:t>عَنْهُ</w:t>
      </w:r>
      <w:r w:rsidRPr="005E16A9">
        <w:rPr>
          <w:rStyle w:val="Char2"/>
          <w:rtl/>
        </w:rPr>
        <w:t xml:space="preserve"> </w:t>
      </w:r>
      <w:r w:rsidRPr="005E16A9">
        <w:rPr>
          <w:rStyle w:val="Char2"/>
          <w:rFonts w:hint="eastAsia"/>
          <w:rtl/>
        </w:rPr>
        <w:t>بِدْعَةٌ</w:t>
      </w:r>
      <w:r w:rsidRPr="005E16A9">
        <w:rPr>
          <w:rStyle w:val="Char2"/>
          <w:rFonts w:hint="cs"/>
          <w:rtl/>
        </w:rPr>
        <w:t>»</w:t>
      </w:r>
      <w:r w:rsidRPr="00C008F7">
        <w:rPr>
          <w:rStyle w:val="FootnoteReference"/>
          <w:rFonts w:cs="B Lotus"/>
          <w:sz w:val="28"/>
          <w:szCs w:val="28"/>
          <w:rtl/>
        </w:rPr>
        <w:footnoteReference w:id="101"/>
      </w:r>
      <w:r w:rsidR="00CF25D9">
        <w:rPr>
          <w:rFonts w:cs="B Lotus" w:hint="cs"/>
          <w:sz w:val="28"/>
          <w:szCs w:val="28"/>
          <w:rtl/>
        </w:rPr>
        <w:t>.</w:t>
      </w:r>
      <w:r w:rsidR="00CE03EE">
        <w:rPr>
          <w:rFonts w:cs="B Lotus" w:hint="cs"/>
          <w:sz w:val="28"/>
          <w:szCs w:val="28"/>
          <w:rtl/>
        </w:rPr>
        <w:t xml:space="preserve"> استواء مجهول نیست</w:t>
      </w:r>
      <w:r w:rsidRPr="00984198">
        <w:rPr>
          <w:rFonts w:cs="B Lotus" w:hint="cs"/>
          <w:sz w:val="28"/>
          <w:szCs w:val="28"/>
          <w:rtl/>
        </w:rPr>
        <w:t xml:space="preserve"> و کیفیت آن در حیطه</w:t>
      </w:r>
      <w:r w:rsidR="00AC25A8" w:rsidRPr="00984198">
        <w:rPr>
          <w:rFonts w:cs="B Lotus" w:hint="cs"/>
          <w:sz w:val="28"/>
          <w:szCs w:val="28"/>
          <w:rtl/>
        </w:rPr>
        <w:t xml:space="preserve">‌ی </w:t>
      </w:r>
      <w:r w:rsidRPr="00984198">
        <w:rPr>
          <w:rFonts w:cs="B Lotus" w:hint="cs"/>
          <w:sz w:val="28"/>
          <w:szCs w:val="28"/>
          <w:rtl/>
        </w:rPr>
        <w:t xml:space="preserve">عقل نبوده و ایمان به آن واجب است و سوال کردن از کیفیتش بدعت است. </w:t>
      </w:r>
    </w:p>
    <w:p w:rsidR="00C5413C" w:rsidRPr="00984198" w:rsidRDefault="00C5413C" w:rsidP="00B97264">
      <w:pPr>
        <w:pStyle w:val="NormalWeb"/>
        <w:numPr>
          <w:ilvl w:val="0"/>
          <w:numId w:val="6"/>
        </w:numPr>
        <w:bidi/>
        <w:spacing w:before="0" w:beforeAutospacing="0" w:after="0" w:afterAutospacing="0"/>
        <w:jc w:val="both"/>
        <w:rPr>
          <w:rFonts w:cs="B Lotus" w:hint="cs"/>
          <w:sz w:val="28"/>
          <w:szCs w:val="28"/>
        </w:rPr>
      </w:pPr>
      <w:r w:rsidRPr="00984198">
        <w:rPr>
          <w:rFonts w:cs="B Lotus" w:hint="cs"/>
          <w:sz w:val="28"/>
          <w:szCs w:val="28"/>
          <w:rtl/>
        </w:rPr>
        <w:t>به اسماء و صفات بدون تمثیل و تشبیه کردن</w:t>
      </w:r>
      <w:r w:rsidR="009D0387" w:rsidRPr="00984198">
        <w:rPr>
          <w:rFonts w:cs="B Lotus" w:hint="cs"/>
          <w:sz w:val="28"/>
          <w:szCs w:val="28"/>
          <w:rtl/>
        </w:rPr>
        <w:t xml:space="preserve"> آن‌ها </w:t>
      </w:r>
      <w:r w:rsidRPr="00984198">
        <w:rPr>
          <w:rFonts w:cs="B Lotus" w:hint="cs"/>
          <w:sz w:val="28"/>
          <w:szCs w:val="28"/>
          <w:rtl/>
        </w:rPr>
        <w:t xml:space="preserve">ایمان داریم: </w:t>
      </w:r>
    </w:p>
    <w:p w:rsidR="00C5413C" w:rsidRPr="003F430A" w:rsidRDefault="00C5413C" w:rsidP="00CE03EE">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یعنی بدون تشبیه چیزی از صفات الله عزوجل به صفات مخلوقاتش بر</w:t>
      </w:r>
      <w:r w:rsidR="009D0387" w:rsidRPr="00984198">
        <w:rPr>
          <w:rFonts w:cs="B Lotus" w:hint="cs"/>
          <w:sz w:val="28"/>
          <w:szCs w:val="28"/>
          <w:rtl/>
        </w:rPr>
        <w:t xml:space="preserve"> آن‌ها </w:t>
      </w:r>
      <w:r w:rsidRPr="00984198">
        <w:rPr>
          <w:rFonts w:cs="B Lotus" w:hint="cs"/>
          <w:sz w:val="28"/>
          <w:szCs w:val="28"/>
          <w:rtl/>
        </w:rPr>
        <w:t>ایمان داریم، چر</w:t>
      </w:r>
      <w:r w:rsidR="00CE03EE">
        <w:rPr>
          <w:rFonts w:cs="B Lotus" w:hint="cs"/>
          <w:sz w:val="28"/>
          <w:szCs w:val="28"/>
          <w:rtl/>
        </w:rPr>
        <w:t>ا که او جل</w:t>
      </w:r>
      <w:r w:rsidR="00CE03EE">
        <w:rPr>
          <w:rFonts w:cs="B Lotus"/>
          <w:sz w:val="28"/>
          <w:szCs w:val="28"/>
          <w:rtl/>
        </w:rPr>
        <w:softHyphen/>
      </w:r>
      <w:r w:rsidRPr="00984198">
        <w:rPr>
          <w:rFonts w:cs="B Lotus" w:hint="cs"/>
          <w:sz w:val="28"/>
          <w:szCs w:val="28"/>
          <w:rtl/>
        </w:rPr>
        <w:t>جلاله در اسماء جلال و صفات کمال از مشابهت با مخلوقاتش منزه</w:t>
      </w:r>
      <w:r w:rsidR="009D0387" w:rsidRPr="00984198">
        <w:rPr>
          <w:rFonts w:cs="B Lotus" w:hint="cs"/>
          <w:sz w:val="28"/>
          <w:szCs w:val="28"/>
          <w:rtl/>
        </w:rPr>
        <w:t xml:space="preserve"> می‌</w:t>
      </w:r>
      <w:r w:rsidRPr="00984198">
        <w:rPr>
          <w:rFonts w:cs="B Lotus" w:hint="cs"/>
          <w:sz w:val="28"/>
          <w:szCs w:val="28"/>
          <w:rtl/>
        </w:rPr>
        <w:t>باشد</w:t>
      </w:r>
      <w:r w:rsidR="00786ADA" w:rsidRPr="00984198">
        <w:rPr>
          <w:rFonts w:cs="B Lotus" w:hint="cs"/>
          <w:sz w:val="28"/>
          <w:szCs w:val="28"/>
          <w:rtl/>
        </w:rPr>
        <w:t>:</w:t>
      </w:r>
      <w:r w:rsidR="00786ADA">
        <w:rPr>
          <w:rFonts w:cs="Traditional Arabic" w:hint="cs"/>
          <w:sz w:val="28"/>
          <w:szCs w:val="28"/>
          <w:rtl/>
        </w:rPr>
        <w:t xml:space="preserve"> </w:t>
      </w:r>
      <w:r w:rsidR="00786ADA" w:rsidRPr="00664364">
        <w:rPr>
          <w:rFonts w:ascii="Traditional Arabic" w:hAnsi="Traditional Arabic" w:cs="Traditional Arabic"/>
          <w:sz w:val="28"/>
          <w:szCs w:val="28"/>
          <w:rtl/>
        </w:rPr>
        <w:t>﴿</w:t>
      </w:r>
      <w:r w:rsidR="003F430A">
        <w:rPr>
          <w:rFonts w:ascii="KFGQPC Uthmanic Script HAFS" w:hAnsi="KFGQPC Uthmanic Script HAFS" w:cs="KFGQPC Uthmanic Script HAFS"/>
          <w:sz w:val="28"/>
          <w:szCs w:val="28"/>
          <w:rtl/>
        </w:rPr>
        <w:t>لَيۡسَ كَمِثۡلِهِ</w:t>
      </w:r>
      <w:r w:rsidR="003F430A">
        <w:rPr>
          <w:rFonts w:ascii="KFGQPC Uthmanic Script HAFS" w:hAnsi="KFGQPC Uthmanic Script HAFS" w:cs="KFGQPC Uthmanic Script HAFS" w:hint="cs"/>
          <w:sz w:val="28"/>
          <w:szCs w:val="28"/>
          <w:rtl/>
        </w:rPr>
        <w:t>ۦ</w:t>
      </w:r>
      <w:r w:rsidR="003F430A">
        <w:rPr>
          <w:rFonts w:ascii="KFGQPC Uthmanic Script HAFS" w:hAnsi="KFGQPC Uthmanic Script HAFS" w:cs="KFGQPC Uthmanic Script HAFS"/>
          <w:sz w:val="28"/>
          <w:szCs w:val="28"/>
          <w:rtl/>
        </w:rPr>
        <w:t xml:space="preserve"> شَيۡءٞۖ وَهُوَ </w:t>
      </w:r>
      <w:r w:rsidR="003F430A">
        <w:rPr>
          <w:rFonts w:ascii="KFGQPC Uthmanic Script HAFS" w:hAnsi="KFGQPC Uthmanic Script HAFS" w:cs="KFGQPC Uthmanic Script HAFS" w:hint="cs"/>
          <w:sz w:val="28"/>
          <w:szCs w:val="28"/>
          <w:rtl/>
        </w:rPr>
        <w:t>ٱ</w:t>
      </w:r>
      <w:r w:rsidR="003F430A">
        <w:rPr>
          <w:rFonts w:ascii="KFGQPC Uthmanic Script HAFS" w:hAnsi="KFGQPC Uthmanic Script HAFS" w:cs="KFGQPC Uthmanic Script HAFS" w:hint="eastAsia"/>
          <w:sz w:val="28"/>
          <w:szCs w:val="28"/>
          <w:rtl/>
        </w:rPr>
        <w:t>لسَّمِيعُ</w:t>
      </w:r>
      <w:r w:rsidR="003F430A">
        <w:rPr>
          <w:rFonts w:ascii="KFGQPC Uthmanic Script HAFS" w:hAnsi="KFGQPC Uthmanic Script HAFS" w:cs="KFGQPC Uthmanic Script HAFS"/>
          <w:sz w:val="28"/>
          <w:szCs w:val="28"/>
          <w:rtl/>
        </w:rPr>
        <w:t xml:space="preserve"> </w:t>
      </w:r>
      <w:r w:rsidR="003F430A">
        <w:rPr>
          <w:rFonts w:ascii="KFGQPC Uthmanic Script HAFS" w:hAnsi="KFGQPC Uthmanic Script HAFS" w:cs="KFGQPC Uthmanic Script HAFS" w:hint="cs"/>
          <w:sz w:val="28"/>
          <w:szCs w:val="28"/>
          <w:rtl/>
        </w:rPr>
        <w:t>ٱ</w:t>
      </w:r>
      <w:r w:rsidR="003F430A">
        <w:rPr>
          <w:rFonts w:ascii="KFGQPC Uthmanic Script HAFS" w:hAnsi="KFGQPC Uthmanic Script HAFS" w:cs="KFGQPC Uthmanic Script HAFS" w:hint="eastAsia"/>
          <w:sz w:val="28"/>
          <w:szCs w:val="28"/>
          <w:rtl/>
        </w:rPr>
        <w:t>لۡبَصِيرُ</w:t>
      </w:r>
      <w:r w:rsidR="003F430A">
        <w:rPr>
          <w:rFonts w:ascii="KFGQPC Uthmanic Script HAFS" w:hAnsi="KFGQPC Uthmanic Script HAFS" w:cs="KFGQPC Uthmanic Script HAFS"/>
          <w:sz w:val="28"/>
          <w:szCs w:val="28"/>
          <w:rtl/>
        </w:rPr>
        <w:t xml:space="preserve"> ١١</w:t>
      </w:r>
      <w:r w:rsidR="00786ADA" w:rsidRPr="00664364">
        <w:rPr>
          <w:rFonts w:ascii="Traditional Arabic" w:hAnsi="Traditional Arabic" w:cs="Traditional Arabic"/>
          <w:sz w:val="28"/>
          <w:szCs w:val="28"/>
          <w:rtl/>
        </w:rPr>
        <w:t>﴾</w:t>
      </w:r>
      <w:r w:rsidR="00786ADA">
        <w:rPr>
          <w:rFonts w:hint="cs"/>
          <w:rtl/>
        </w:rPr>
        <w:t xml:space="preserve"> </w:t>
      </w:r>
      <w:r w:rsidR="00786ADA" w:rsidRPr="003F57E3">
        <w:rPr>
          <w:rFonts w:ascii="mylotus" w:hAnsi="mylotus" w:cs="mylotus"/>
          <w:rtl/>
          <w:lang w:bidi="ar-SA"/>
        </w:rPr>
        <w:t>[</w:t>
      </w:r>
      <w:r w:rsidR="00786ADA">
        <w:rPr>
          <w:rFonts w:ascii="mylotus" w:hAnsi="mylotus" w:cs="mylotus"/>
          <w:rtl/>
          <w:lang w:bidi="ar-SA"/>
        </w:rPr>
        <w:t>الشوری: 11</w:t>
      </w:r>
      <w:r w:rsidR="00786ADA" w:rsidRPr="003F57E3">
        <w:rPr>
          <w:rFonts w:ascii="mylotus" w:hAnsi="mylotus" w:cs="mylotus"/>
          <w:rtl/>
          <w:lang w:bidi="ar-SA"/>
        </w:rPr>
        <w:t>]</w:t>
      </w:r>
      <w:r w:rsidRPr="00984198">
        <w:rPr>
          <w:rFonts w:cs="B Lotus" w:hint="cs"/>
          <w:sz w:val="28"/>
          <w:szCs w:val="28"/>
          <w:rtl/>
        </w:rPr>
        <w:t>. امام شافعی</w:t>
      </w:r>
      <w:r w:rsidR="00CE03EE">
        <w:rPr>
          <w:rFonts w:cs="B Lotus" w:hint="cs"/>
          <w:sz w:val="28"/>
          <w:szCs w:val="28"/>
          <w:rtl/>
        </w:rPr>
        <w:t xml:space="preserve"> </w:t>
      </w:r>
      <w:r w:rsidR="00CE03EE" w:rsidRPr="00CE03EE">
        <w:rPr>
          <w:rFonts w:cs="B Lotus" w:hint="cs"/>
          <w:noProof/>
          <w:rtl/>
        </w:rPr>
        <w:t>رحمه</w:t>
      </w:r>
      <w:r w:rsidR="00CE03EE" w:rsidRPr="00CE03EE">
        <w:rPr>
          <w:rFonts w:cs="B Lotus" w:hint="cs"/>
          <w:noProof/>
          <w:rtl/>
        </w:rPr>
        <w:softHyphen/>
      </w:r>
      <w:r w:rsidR="00CE03EE" w:rsidRPr="00CE03EE">
        <w:rPr>
          <w:rFonts w:cs="B Lotus" w:hint="cs"/>
          <w:noProof/>
          <w:rtl/>
        </w:rPr>
        <w:lastRenderedPageBreak/>
        <w:t>الله</w:t>
      </w:r>
      <w:r w:rsidR="009D0387" w:rsidRPr="00984198">
        <w:rPr>
          <w:rFonts w:cs="B Lotus" w:hint="cs"/>
          <w:sz w:val="28"/>
          <w:szCs w:val="28"/>
          <w:rtl/>
        </w:rPr>
        <w:t xml:space="preserve"> می‌</w:t>
      </w:r>
      <w:r w:rsidRPr="00984198">
        <w:rPr>
          <w:rFonts w:cs="B Lotus" w:hint="cs"/>
          <w:sz w:val="28"/>
          <w:szCs w:val="28"/>
          <w:rtl/>
        </w:rPr>
        <w:t xml:space="preserve">گوید: </w:t>
      </w:r>
      <w:r w:rsidR="00CE03EE">
        <w:rPr>
          <w:rFonts w:cs="B Lotus" w:hint="cs"/>
          <w:sz w:val="28"/>
          <w:szCs w:val="28"/>
          <w:rtl/>
        </w:rPr>
        <w:t>«</w:t>
      </w:r>
      <w:r w:rsidRPr="00984198">
        <w:rPr>
          <w:rFonts w:cs="B Lotus" w:hint="cs"/>
          <w:sz w:val="28"/>
          <w:szCs w:val="28"/>
          <w:rtl/>
        </w:rPr>
        <w:t>برای الله عزوجل اسماء و صفاتی</w:t>
      </w:r>
      <w:r w:rsidR="009D0387" w:rsidRPr="00984198">
        <w:rPr>
          <w:rFonts w:cs="B Lotus" w:hint="cs"/>
          <w:sz w:val="28"/>
          <w:szCs w:val="28"/>
          <w:rtl/>
        </w:rPr>
        <w:t xml:space="preserve"> می‌</w:t>
      </w:r>
      <w:r w:rsidR="00CE03EE">
        <w:rPr>
          <w:rFonts w:cs="B Lotus" w:hint="cs"/>
          <w:sz w:val="28"/>
          <w:szCs w:val="28"/>
          <w:rtl/>
        </w:rPr>
        <w:t>باشد که در کتاب او جل</w:t>
      </w:r>
      <w:r w:rsidR="00CE03EE">
        <w:rPr>
          <w:rFonts w:cs="B Lotus"/>
          <w:sz w:val="28"/>
          <w:szCs w:val="28"/>
          <w:rtl/>
        </w:rPr>
        <w:softHyphen/>
      </w:r>
      <w:r w:rsidRPr="00984198">
        <w:rPr>
          <w:rFonts w:cs="B Lotus" w:hint="cs"/>
          <w:sz w:val="28"/>
          <w:szCs w:val="28"/>
          <w:rtl/>
        </w:rPr>
        <w:t xml:space="preserve">جلاله آمده و پیامبرش </w:t>
      </w:r>
      <w:r w:rsidR="00CE03EE">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از</w:t>
      </w:r>
      <w:r w:rsidR="009D0387" w:rsidRPr="00984198">
        <w:rPr>
          <w:rFonts w:cs="B Lotus" w:hint="cs"/>
          <w:sz w:val="28"/>
          <w:szCs w:val="28"/>
          <w:rtl/>
        </w:rPr>
        <w:t xml:space="preserve"> آن‌ها </w:t>
      </w:r>
      <w:r w:rsidR="00CE03EE">
        <w:rPr>
          <w:rFonts w:cs="B Lotus" w:hint="cs"/>
          <w:sz w:val="28"/>
          <w:szCs w:val="28"/>
          <w:rtl/>
        </w:rPr>
        <w:t>به امتش خبر داده است</w:t>
      </w:r>
      <w:r w:rsidRPr="00984198">
        <w:rPr>
          <w:rFonts w:cs="B Lotus" w:hint="cs"/>
          <w:sz w:val="28"/>
          <w:szCs w:val="28"/>
          <w:rtl/>
        </w:rPr>
        <w:t xml:space="preserve"> و هیچ گنجایشی برای مخلوقات الله عزوجل نیست که حجت بر علیه</w:t>
      </w:r>
      <w:r w:rsidR="009D0387" w:rsidRPr="00984198">
        <w:rPr>
          <w:rFonts w:cs="B Lotus" w:hint="cs"/>
          <w:sz w:val="28"/>
          <w:szCs w:val="28"/>
          <w:rtl/>
        </w:rPr>
        <w:t xml:space="preserve"> آن‌ها </w:t>
      </w:r>
      <w:r w:rsidRPr="00984198">
        <w:rPr>
          <w:rFonts w:cs="B Lotus" w:hint="cs"/>
          <w:sz w:val="28"/>
          <w:szCs w:val="28"/>
          <w:rtl/>
        </w:rPr>
        <w:t>ارائه داده و</w:t>
      </w:r>
      <w:r w:rsidR="009D0387" w:rsidRPr="00984198">
        <w:rPr>
          <w:rFonts w:cs="B Lotus" w:hint="cs"/>
          <w:sz w:val="28"/>
          <w:szCs w:val="28"/>
          <w:rtl/>
        </w:rPr>
        <w:t xml:space="preserve"> آن‌ها </w:t>
      </w:r>
      <w:r w:rsidRPr="00984198">
        <w:rPr>
          <w:rFonts w:cs="B Lotus" w:hint="cs"/>
          <w:sz w:val="28"/>
          <w:szCs w:val="28"/>
          <w:rtl/>
        </w:rPr>
        <w:t>را رد کنند، چرا که قرآن با آن نازل گشته و از رسول الله</w:t>
      </w:r>
      <w:r w:rsidR="00CE03EE">
        <w:rPr>
          <w:rFonts w:cs="B Lotus" w:hint="cs"/>
          <w:noProof/>
          <w:sz w:val="28"/>
          <w:szCs w:val="28"/>
          <w:rtl/>
        </w:rPr>
        <w:t xml:space="preserve"> </w:t>
      </w:r>
      <w:r w:rsidR="00CE03EE">
        <w:rPr>
          <w:rFonts w:ascii="Arial" w:hAnsi="Arial" w:cs="CTraditional Arabic" w:hint="cs"/>
          <w:sz w:val="28"/>
          <w:szCs w:val="28"/>
          <w:rtl/>
        </w:rPr>
        <w:t>ح</w:t>
      </w:r>
      <w:r w:rsidRPr="00984198">
        <w:rPr>
          <w:rFonts w:cs="B Lotus" w:hint="cs"/>
          <w:sz w:val="28"/>
          <w:szCs w:val="28"/>
          <w:rtl/>
        </w:rPr>
        <w:t xml:space="preserve"> اخباری از طریق روایتِ راویان عادل و ثقه، به طور صحیح در این مورد وارد شده است؛ از این</w:t>
      </w:r>
      <w:r w:rsidR="00CE03EE">
        <w:rPr>
          <w:rFonts w:cs="B Lotus"/>
          <w:sz w:val="28"/>
          <w:szCs w:val="28"/>
          <w:rtl/>
        </w:rPr>
        <w:softHyphen/>
      </w:r>
      <w:r w:rsidRPr="00984198">
        <w:rPr>
          <w:rFonts w:cs="B Lotus" w:hint="cs"/>
          <w:sz w:val="28"/>
          <w:szCs w:val="28"/>
          <w:rtl/>
        </w:rPr>
        <w:t>رو اگر کسی پس از ثبوت حجت بر وی با</w:t>
      </w:r>
      <w:r w:rsidR="009D0387" w:rsidRPr="00984198">
        <w:rPr>
          <w:rFonts w:cs="B Lotus" w:hint="cs"/>
          <w:sz w:val="28"/>
          <w:szCs w:val="28"/>
          <w:rtl/>
        </w:rPr>
        <w:t xml:space="preserve"> آن‌ها </w:t>
      </w:r>
      <w:r w:rsidRPr="00984198">
        <w:rPr>
          <w:rFonts w:cs="B Lotus" w:hint="cs"/>
          <w:sz w:val="28"/>
          <w:szCs w:val="28"/>
          <w:rtl/>
        </w:rPr>
        <w:t>مخالفت کند، قطعا کافر</w:t>
      </w:r>
      <w:r w:rsidR="009D0387" w:rsidRPr="00984198">
        <w:rPr>
          <w:rFonts w:cs="B Lotus" w:hint="cs"/>
          <w:sz w:val="28"/>
          <w:szCs w:val="28"/>
          <w:rtl/>
        </w:rPr>
        <w:t xml:space="preserve"> می‌</w:t>
      </w:r>
      <w:r w:rsidRPr="00984198">
        <w:rPr>
          <w:rFonts w:cs="B Lotus" w:hint="cs"/>
          <w:sz w:val="28"/>
          <w:szCs w:val="28"/>
          <w:rtl/>
        </w:rPr>
        <w:t>باشد. اما قبل از ثبوت حجت برای وی، به سبب جهل معذور</w:t>
      </w:r>
      <w:r w:rsidR="009D0387" w:rsidRPr="00984198">
        <w:rPr>
          <w:rFonts w:cs="B Lotus" w:hint="cs"/>
          <w:sz w:val="28"/>
          <w:szCs w:val="28"/>
          <w:rtl/>
        </w:rPr>
        <w:t xml:space="preserve"> می‌</w:t>
      </w:r>
      <w:r w:rsidRPr="00984198">
        <w:rPr>
          <w:rFonts w:cs="B Lotus" w:hint="cs"/>
          <w:sz w:val="28"/>
          <w:szCs w:val="28"/>
          <w:rtl/>
        </w:rPr>
        <w:t>باشد، چرا که این علم با عقل و رویت و تفکر، درک</w:t>
      </w:r>
      <w:r w:rsidR="009D0387" w:rsidRPr="00984198">
        <w:rPr>
          <w:rFonts w:cs="B Lotus" w:hint="cs"/>
          <w:sz w:val="28"/>
          <w:szCs w:val="28"/>
          <w:rtl/>
        </w:rPr>
        <w:t xml:space="preserve"> نمی‌</w:t>
      </w:r>
      <w:r w:rsidRPr="00984198">
        <w:rPr>
          <w:rFonts w:cs="B Lotus" w:hint="cs"/>
          <w:sz w:val="28"/>
          <w:szCs w:val="28"/>
          <w:rtl/>
        </w:rPr>
        <w:t>شود و کسی به سبب جهل بدان کافر</w:t>
      </w:r>
      <w:r w:rsidR="009D0387" w:rsidRPr="00984198">
        <w:rPr>
          <w:rFonts w:cs="B Lotus" w:hint="cs"/>
          <w:sz w:val="28"/>
          <w:szCs w:val="28"/>
          <w:rtl/>
        </w:rPr>
        <w:t xml:space="preserve"> نمی‌</w:t>
      </w:r>
      <w:r w:rsidRPr="00984198">
        <w:rPr>
          <w:rFonts w:cs="B Lotus" w:hint="cs"/>
          <w:sz w:val="28"/>
          <w:szCs w:val="28"/>
          <w:rtl/>
        </w:rPr>
        <w:t>شود مگر پس از اینکه خبر به وی رسیده باشد. بنابراین، این صفات ثابت شده و تشبیه از</w:t>
      </w:r>
      <w:r w:rsidR="009D0387" w:rsidRPr="00984198">
        <w:rPr>
          <w:rFonts w:cs="B Lotus" w:hint="cs"/>
          <w:sz w:val="28"/>
          <w:szCs w:val="28"/>
          <w:rtl/>
        </w:rPr>
        <w:t xml:space="preserve"> آن‌ها </w:t>
      </w:r>
      <w:r w:rsidRPr="00984198">
        <w:rPr>
          <w:rFonts w:cs="B Lotus" w:hint="cs"/>
          <w:sz w:val="28"/>
          <w:szCs w:val="28"/>
          <w:rtl/>
        </w:rPr>
        <w:t>نفی</w:t>
      </w:r>
      <w:r w:rsidR="009D0387" w:rsidRPr="00984198">
        <w:rPr>
          <w:rFonts w:cs="B Lotus" w:hint="cs"/>
          <w:sz w:val="28"/>
          <w:szCs w:val="28"/>
          <w:rtl/>
        </w:rPr>
        <w:t xml:space="preserve"> می‌</w:t>
      </w:r>
      <w:r w:rsidRPr="00984198">
        <w:rPr>
          <w:rFonts w:cs="B Lotus" w:hint="cs"/>
          <w:sz w:val="28"/>
          <w:szCs w:val="28"/>
          <w:rtl/>
        </w:rPr>
        <w:t>گردد، همانطور که تشبیه در مورد ذات الله عزوجل نفی</w:t>
      </w:r>
      <w:r w:rsidR="009D0387" w:rsidRPr="00984198">
        <w:rPr>
          <w:rFonts w:cs="B Lotus" w:hint="cs"/>
          <w:sz w:val="28"/>
          <w:szCs w:val="28"/>
          <w:rtl/>
        </w:rPr>
        <w:t xml:space="preserve"> می‌</w:t>
      </w:r>
      <w:r w:rsidRPr="00984198">
        <w:rPr>
          <w:rFonts w:cs="B Lotus" w:hint="cs"/>
          <w:sz w:val="28"/>
          <w:szCs w:val="28"/>
          <w:rtl/>
        </w:rPr>
        <w:t>شود.</w:t>
      </w:r>
      <w:r w:rsidR="00CE03EE">
        <w:rPr>
          <w:rFonts w:cs="B Lotus" w:hint="cs"/>
          <w:sz w:val="28"/>
          <w:szCs w:val="28"/>
          <w:rtl/>
        </w:rPr>
        <w:t>»</w:t>
      </w:r>
      <w:r w:rsidRPr="00984198">
        <w:rPr>
          <w:rFonts w:cs="B Lotus" w:hint="cs"/>
          <w:sz w:val="28"/>
          <w:szCs w:val="28"/>
          <w:rtl/>
        </w:rPr>
        <w:t xml:space="preserve"> </w:t>
      </w:r>
    </w:p>
    <w:p w:rsidR="00C5413C" w:rsidRPr="003F430A" w:rsidRDefault="00CE03EE" w:rsidP="003F430A">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Pr>
          <w:rFonts w:cs="B Lotus" w:hint="cs"/>
          <w:sz w:val="28"/>
          <w:szCs w:val="28"/>
          <w:rtl/>
        </w:rPr>
        <w:t>از این</w:t>
      </w:r>
      <w:r>
        <w:rPr>
          <w:rFonts w:cs="B Lotus"/>
          <w:sz w:val="28"/>
          <w:szCs w:val="28"/>
          <w:rtl/>
        </w:rPr>
        <w:softHyphen/>
      </w:r>
      <w:r w:rsidR="00C5413C" w:rsidRPr="00984198">
        <w:rPr>
          <w:rFonts w:cs="B Lotus" w:hint="cs"/>
          <w:sz w:val="28"/>
          <w:szCs w:val="28"/>
          <w:rtl/>
        </w:rPr>
        <w:t>روست که الله عزوجل</w:t>
      </w:r>
      <w:r w:rsidR="009D0387" w:rsidRPr="00984198">
        <w:rPr>
          <w:rFonts w:cs="B Lotus" w:hint="cs"/>
          <w:sz w:val="28"/>
          <w:szCs w:val="28"/>
          <w:rtl/>
        </w:rPr>
        <w:t xml:space="preserve"> می‌</w:t>
      </w:r>
      <w:r w:rsidR="00C5413C" w:rsidRPr="00984198">
        <w:rPr>
          <w:rFonts w:cs="B Lotus" w:hint="cs"/>
          <w:sz w:val="28"/>
          <w:szCs w:val="28"/>
          <w:rtl/>
        </w:rPr>
        <w:t>فرماید:</w:t>
      </w:r>
      <w:r w:rsidR="00786ADA" w:rsidRPr="00984198">
        <w:rPr>
          <w:rFonts w:cs="B Lotus" w:hint="cs"/>
          <w:sz w:val="28"/>
          <w:szCs w:val="28"/>
          <w:rtl/>
        </w:rPr>
        <w:t xml:space="preserve"> </w:t>
      </w:r>
      <w:r w:rsidR="00786ADA" w:rsidRPr="00664364">
        <w:rPr>
          <w:rFonts w:ascii="Traditional Arabic" w:hAnsi="Traditional Arabic" w:cs="Traditional Arabic"/>
          <w:sz w:val="28"/>
          <w:szCs w:val="28"/>
          <w:rtl/>
        </w:rPr>
        <w:t>﴿</w:t>
      </w:r>
      <w:r w:rsidR="003F430A">
        <w:rPr>
          <w:rFonts w:ascii="KFGQPC Uthmanic Script HAFS" w:hAnsi="KFGQPC Uthmanic Script HAFS" w:cs="KFGQPC Uthmanic Script HAFS"/>
          <w:sz w:val="28"/>
          <w:szCs w:val="28"/>
          <w:rtl/>
        </w:rPr>
        <w:t>لَيۡسَ كَمِثۡلِهِ</w:t>
      </w:r>
      <w:r w:rsidR="003F430A">
        <w:rPr>
          <w:rFonts w:ascii="KFGQPC Uthmanic Script HAFS" w:hAnsi="KFGQPC Uthmanic Script HAFS" w:cs="KFGQPC Uthmanic Script HAFS" w:hint="cs"/>
          <w:sz w:val="28"/>
          <w:szCs w:val="28"/>
          <w:rtl/>
        </w:rPr>
        <w:t>ۦ</w:t>
      </w:r>
      <w:r w:rsidR="003F430A">
        <w:rPr>
          <w:rFonts w:ascii="KFGQPC Uthmanic Script HAFS" w:hAnsi="KFGQPC Uthmanic Script HAFS" w:cs="KFGQPC Uthmanic Script HAFS"/>
          <w:sz w:val="28"/>
          <w:szCs w:val="28"/>
          <w:rtl/>
        </w:rPr>
        <w:t xml:space="preserve"> شَيۡءٞۖ وَهُوَ </w:t>
      </w:r>
      <w:r w:rsidR="003F430A">
        <w:rPr>
          <w:rFonts w:ascii="KFGQPC Uthmanic Script HAFS" w:hAnsi="KFGQPC Uthmanic Script HAFS" w:cs="KFGQPC Uthmanic Script HAFS" w:hint="cs"/>
          <w:sz w:val="28"/>
          <w:szCs w:val="28"/>
          <w:rtl/>
        </w:rPr>
        <w:t>ٱ</w:t>
      </w:r>
      <w:r w:rsidR="003F430A">
        <w:rPr>
          <w:rFonts w:ascii="KFGQPC Uthmanic Script HAFS" w:hAnsi="KFGQPC Uthmanic Script HAFS" w:cs="KFGQPC Uthmanic Script HAFS" w:hint="eastAsia"/>
          <w:sz w:val="28"/>
          <w:szCs w:val="28"/>
          <w:rtl/>
        </w:rPr>
        <w:t>لسَّمِيعُ</w:t>
      </w:r>
      <w:r w:rsidR="003F430A">
        <w:rPr>
          <w:rFonts w:ascii="KFGQPC Uthmanic Script HAFS" w:hAnsi="KFGQPC Uthmanic Script HAFS" w:cs="KFGQPC Uthmanic Script HAFS"/>
          <w:sz w:val="28"/>
          <w:szCs w:val="28"/>
          <w:rtl/>
        </w:rPr>
        <w:t xml:space="preserve"> </w:t>
      </w:r>
      <w:r w:rsidR="003F430A">
        <w:rPr>
          <w:rFonts w:ascii="KFGQPC Uthmanic Script HAFS" w:hAnsi="KFGQPC Uthmanic Script HAFS" w:cs="KFGQPC Uthmanic Script HAFS" w:hint="cs"/>
          <w:sz w:val="28"/>
          <w:szCs w:val="28"/>
          <w:rtl/>
        </w:rPr>
        <w:t>ٱ</w:t>
      </w:r>
      <w:r w:rsidR="003F430A">
        <w:rPr>
          <w:rFonts w:ascii="KFGQPC Uthmanic Script HAFS" w:hAnsi="KFGQPC Uthmanic Script HAFS" w:cs="KFGQPC Uthmanic Script HAFS" w:hint="eastAsia"/>
          <w:sz w:val="28"/>
          <w:szCs w:val="28"/>
          <w:rtl/>
        </w:rPr>
        <w:t>لۡبَصِيرُ</w:t>
      </w:r>
      <w:r w:rsidR="003F430A">
        <w:rPr>
          <w:rFonts w:ascii="KFGQPC Uthmanic Script HAFS" w:hAnsi="KFGQPC Uthmanic Script HAFS" w:cs="KFGQPC Uthmanic Script HAFS"/>
          <w:sz w:val="28"/>
          <w:szCs w:val="28"/>
          <w:rtl/>
        </w:rPr>
        <w:t xml:space="preserve"> ١١</w:t>
      </w:r>
      <w:r w:rsidR="00786ADA" w:rsidRPr="00664364">
        <w:rPr>
          <w:rFonts w:ascii="Traditional Arabic" w:hAnsi="Traditional Arabic" w:cs="Traditional Arabic"/>
          <w:sz w:val="28"/>
          <w:szCs w:val="28"/>
          <w:rtl/>
        </w:rPr>
        <w:t>﴾</w:t>
      </w:r>
      <w:r w:rsidR="00786ADA">
        <w:rPr>
          <w:rFonts w:hint="cs"/>
          <w:rtl/>
        </w:rPr>
        <w:t xml:space="preserve"> </w:t>
      </w:r>
      <w:r w:rsidR="00786ADA" w:rsidRPr="003F57E3">
        <w:rPr>
          <w:rFonts w:ascii="mylotus" w:hAnsi="mylotus" w:cs="mylotus"/>
          <w:rtl/>
          <w:lang w:bidi="ar-SA"/>
        </w:rPr>
        <w:t>[</w:t>
      </w:r>
      <w:r w:rsidR="00786ADA">
        <w:rPr>
          <w:rFonts w:ascii="mylotus" w:hAnsi="mylotus" w:cs="mylotus"/>
          <w:rtl/>
          <w:lang w:bidi="ar-SA"/>
        </w:rPr>
        <w:t>الشوری: 11</w:t>
      </w:r>
      <w:r w:rsidR="00786ADA" w:rsidRPr="003F57E3">
        <w:rPr>
          <w:rFonts w:ascii="mylotus" w:hAnsi="mylotus" w:cs="mylotus"/>
          <w:rtl/>
          <w:lang w:bidi="ar-SA"/>
        </w:rPr>
        <w:t>]</w:t>
      </w:r>
      <w:r w:rsidR="00C5413C" w:rsidRPr="00984198">
        <w:rPr>
          <w:rFonts w:cs="B Lotus" w:hint="cs"/>
          <w:sz w:val="28"/>
          <w:szCs w:val="28"/>
          <w:rtl/>
        </w:rPr>
        <w:t xml:space="preserve">. </w:t>
      </w:r>
    </w:p>
    <w:p w:rsidR="00C5413C" w:rsidRPr="00984198" w:rsidRDefault="00C5413C" w:rsidP="00452DE9">
      <w:pPr>
        <w:pStyle w:val="a4"/>
        <w:rPr>
          <w:rFonts w:hint="cs"/>
          <w:rtl/>
        </w:rPr>
      </w:pPr>
      <w:bookmarkStart w:id="30" w:name="_Toc418616818"/>
      <w:r w:rsidRPr="00984198">
        <w:rPr>
          <w:rFonts w:hint="cs"/>
          <w:rtl/>
        </w:rPr>
        <w:t>قاعده</w:t>
      </w:r>
      <w:r w:rsidR="00AC25A8" w:rsidRPr="00984198">
        <w:rPr>
          <w:rFonts w:hint="cs"/>
          <w:rtl/>
        </w:rPr>
        <w:t xml:space="preserve">‌ی </w:t>
      </w:r>
      <w:r w:rsidRPr="00984198">
        <w:rPr>
          <w:rFonts w:hint="cs"/>
          <w:rtl/>
        </w:rPr>
        <w:t>دهم:</w:t>
      </w:r>
      <w:bookmarkEnd w:id="30"/>
      <w:r w:rsidRPr="00984198">
        <w:rPr>
          <w:rFonts w:hint="cs"/>
          <w:rtl/>
        </w:rPr>
        <w:t xml:space="preserve">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زمانی</w:t>
      </w:r>
      <w:r w:rsidR="00CE03EE">
        <w:rPr>
          <w:rFonts w:cs="B Lotus"/>
          <w:sz w:val="28"/>
          <w:szCs w:val="28"/>
          <w:rtl/>
        </w:rPr>
        <w:softHyphen/>
      </w:r>
      <w:r w:rsidRPr="00984198">
        <w:rPr>
          <w:rFonts w:cs="B Lotus" w:hint="cs"/>
          <w:sz w:val="28"/>
          <w:szCs w:val="28"/>
          <w:rtl/>
        </w:rPr>
        <w:t xml:space="preserve">که این قواعد را دانستی، </w:t>
      </w:r>
      <w:r w:rsidR="00CE03EE">
        <w:rPr>
          <w:rFonts w:cs="B Lotus" w:hint="cs"/>
          <w:sz w:val="28"/>
          <w:szCs w:val="28"/>
          <w:rtl/>
        </w:rPr>
        <w:t>همچنین بدان</w:t>
      </w:r>
      <w:r w:rsidRPr="00984198">
        <w:rPr>
          <w:rFonts w:cs="B Lotus" w:hint="cs"/>
          <w:sz w:val="28"/>
          <w:szCs w:val="28"/>
          <w:rtl/>
        </w:rPr>
        <w:t xml:space="preserve"> که الحاد در این باب بزرگ، بر سه دسته تقسیم</w:t>
      </w:r>
      <w:r w:rsidR="009D0387" w:rsidRPr="00984198">
        <w:rPr>
          <w:rFonts w:cs="B Lotus" w:hint="cs"/>
          <w:sz w:val="28"/>
          <w:szCs w:val="28"/>
          <w:rtl/>
        </w:rPr>
        <w:t xml:space="preserve"> می‌</w:t>
      </w:r>
      <w:r w:rsidRPr="00984198">
        <w:rPr>
          <w:rFonts w:cs="B Lotus" w:hint="cs"/>
          <w:sz w:val="28"/>
          <w:szCs w:val="28"/>
          <w:rtl/>
        </w:rPr>
        <w:t>گردد</w:t>
      </w:r>
      <w:r w:rsidRPr="00C008F7">
        <w:rPr>
          <w:rStyle w:val="FootnoteReference"/>
          <w:rFonts w:cs="B Lotus"/>
          <w:sz w:val="28"/>
          <w:szCs w:val="28"/>
          <w:rtl/>
        </w:rPr>
        <w:footnoteReference w:id="102"/>
      </w:r>
      <w:r w:rsidRPr="00984198">
        <w:rPr>
          <w:rFonts w:cs="B Lotus" w:hint="cs"/>
          <w:sz w:val="28"/>
          <w:szCs w:val="28"/>
          <w:rtl/>
        </w:rPr>
        <w:t>:</w:t>
      </w:r>
    </w:p>
    <w:p w:rsidR="00C5413C" w:rsidRPr="00984198" w:rsidRDefault="00C5413C" w:rsidP="00C336B2">
      <w:pPr>
        <w:pStyle w:val="NormalWeb"/>
        <w:numPr>
          <w:ilvl w:val="0"/>
          <w:numId w:val="7"/>
        </w:numPr>
        <w:bidi/>
        <w:spacing w:before="0" w:beforeAutospacing="0" w:after="0" w:afterAutospacing="0"/>
        <w:jc w:val="both"/>
        <w:rPr>
          <w:rFonts w:cs="B Lotus" w:hint="cs"/>
          <w:sz w:val="28"/>
          <w:szCs w:val="28"/>
          <w:rtl/>
        </w:rPr>
      </w:pPr>
      <w:r w:rsidRPr="00F5398D">
        <w:rPr>
          <w:rFonts w:cs="B Lotus" w:hint="cs"/>
          <w:b/>
          <w:bCs/>
          <w:sz w:val="28"/>
          <w:szCs w:val="28"/>
          <w:rtl/>
        </w:rPr>
        <w:t>الحاد مشرکین:</w:t>
      </w:r>
      <w:r w:rsidR="00CE03EE">
        <w:rPr>
          <w:rFonts w:cs="B Lotus" w:hint="cs"/>
          <w:sz w:val="28"/>
          <w:szCs w:val="28"/>
          <w:rtl/>
        </w:rPr>
        <w:t xml:space="preserve"> که عبارت است از آنچه</w:t>
      </w:r>
      <w:r w:rsidRPr="00984198">
        <w:rPr>
          <w:rFonts w:cs="B Lotus" w:hint="cs"/>
          <w:sz w:val="28"/>
          <w:szCs w:val="28"/>
          <w:rtl/>
        </w:rPr>
        <w:t xml:space="preserve"> ابن عباس و مجاهد در مورد این کلام الله عزوجل</w:t>
      </w:r>
      <w:r w:rsidR="00786ADA" w:rsidRPr="00984198">
        <w:rPr>
          <w:rFonts w:cs="B Lotus" w:hint="cs"/>
          <w:sz w:val="28"/>
          <w:szCs w:val="28"/>
          <w:rtl/>
        </w:rPr>
        <w:t xml:space="preserve"> </w:t>
      </w:r>
      <w:r w:rsidR="00786ADA" w:rsidRPr="00664364">
        <w:rPr>
          <w:rFonts w:ascii="Traditional Arabic" w:hAnsi="Traditional Arabic" w:cs="Traditional Arabic"/>
          <w:sz w:val="28"/>
          <w:szCs w:val="28"/>
          <w:rtl/>
        </w:rPr>
        <w:t>﴿</w:t>
      </w:r>
      <w:r w:rsidR="003F430A">
        <w:rPr>
          <w:rFonts w:ascii="KFGQPC Uthmanic Script HAFS" w:hAnsi="KFGQPC Uthmanic Script HAFS" w:cs="KFGQPC Uthmanic Script HAFS"/>
          <w:sz w:val="28"/>
          <w:szCs w:val="28"/>
          <w:rtl/>
        </w:rPr>
        <w:t xml:space="preserve">وَذَرُواْ </w:t>
      </w:r>
      <w:r w:rsidR="003F430A">
        <w:rPr>
          <w:rFonts w:ascii="KFGQPC Uthmanic Script HAFS" w:hAnsi="KFGQPC Uthmanic Script HAFS" w:cs="KFGQPC Uthmanic Script HAFS" w:hint="cs"/>
          <w:sz w:val="28"/>
          <w:szCs w:val="28"/>
          <w:rtl/>
        </w:rPr>
        <w:t>ٱ</w:t>
      </w:r>
      <w:r w:rsidR="003F430A">
        <w:rPr>
          <w:rFonts w:ascii="KFGQPC Uthmanic Script HAFS" w:hAnsi="KFGQPC Uthmanic Script HAFS" w:cs="KFGQPC Uthmanic Script HAFS" w:hint="eastAsia"/>
          <w:sz w:val="28"/>
          <w:szCs w:val="28"/>
          <w:rtl/>
        </w:rPr>
        <w:t>لَّذِينَ</w:t>
      </w:r>
      <w:r w:rsidR="003F430A">
        <w:rPr>
          <w:rFonts w:ascii="KFGQPC Uthmanic Script HAFS" w:hAnsi="KFGQPC Uthmanic Script HAFS" w:cs="KFGQPC Uthmanic Script HAFS"/>
          <w:sz w:val="28"/>
          <w:szCs w:val="28"/>
          <w:rtl/>
        </w:rPr>
        <w:t xml:space="preserve"> يُلۡحِدُونَ فِيٓ أَسۡمَٰٓئِهِ</w:t>
      </w:r>
      <w:r w:rsidR="003F430A">
        <w:rPr>
          <w:rFonts w:ascii="KFGQPC Uthmanic Script HAFS" w:hAnsi="KFGQPC Uthmanic Script HAFS" w:cs="KFGQPC Uthmanic Script HAFS" w:hint="cs"/>
          <w:sz w:val="28"/>
          <w:szCs w:val="28"/>
          <w:rtl/>
        </w:rPr>
        <w:t>ۦۚ</w:t>
      </w:r>
      <w:r w:rsidR="00786ADA" w:rsidRPr="003F430A">
        <w:rPr>
          <w:rFonts w:ascii="Traditional Arabic" w:hAnsi="Traditional Arabic" w:cs="Traditional Arabic"/>
          <w:sz w:val="28"/>
          <w:szCs w:val="28"/>
          <w:rtl/>
        </w:rPr>
        <w:t>﴾</w:t>
      </w:r>
      <w:r w:rsidR="00786ADA">
        <w:rPr>
          <w:rFonts w:hint="cs"/>
          <w:rtl/>
        </w:rPr>
        <w:t xml:space="preserve"> </w:t>
      </w:r>
      <w:r w:rsidR="00786ADA" w:rsidRPr="003F430A">
        <w:rPr>
          <w:rFonts w:ascii="mylotus" w:hAnsi="mylotus" w:cs="mylotus"/>
          <w:rtl/>
          <w:lang w:bidi="ar-SA"/>
        </w:rPr>
        <w:t>[الأعراف: 180]</w:t>
      </w:r>
      <w:r w:rsidRPr="00984198">
        <w:rPr>
          <w:rFonts w:cs="B Lotus" w:hint="cs"/>
          <w:sz w:val="28"/>
          <w:szCs w:val="28"/>
          <w:rtl/>
        </w:rPr>
        <w:t xml:space="preserve"> می</w:t>
      </w:r>
      <w:r w:rsidRPr="00984198">
        <w:rPr>
          <w:rFonts w:cs="B Lotus" w:hint="cs"/>
          <w:sz w:val="28"/>
          <w:szCs w:val="28"/>
          <w:cs/>
        </w:rPr>
        <w:t>‎</w:t>
      </w:r>
      <w:r w:rsidR="00CE03EE">
        <w:rPr>
          <w:rFonts w:cs="B Lotus" w:hint="cs"/>
          <w:sz w:val="28"/>
          <w:szCs w:val="28"/>
          <w:rtl/>
        </w:rPr>
        <w:t>فرمایند: ابن عباس</w:t>
      </w:r>
      <w:r w:rsidR="009D0387" w:rsidRPr="00984198">
        <w:rPr>
          <w:rFonts w:cs="B Lotus" w:hint="cs"/>
          <w:sz w:val="28"/>
          <w:szCs w:val="28"/>
          <w:rtl/>
        </w:rPr>
        <w:t xml:space="preserve"> </w:t>
      </w:r>
      <w:r w:rsidR="00C336B2">
        <w:rPr>
          <w:rFonts w:ascii="Arial" w:hAnsi="Arial" w:cs="CTraditional Arabic" w:hint="cs"/>
          <w:sz w:val="28"/>
          <w:szCs w:val="28"/>
          <w:rtl/>
        </w:rPr>
        <w:t>ب</w:t>
      </w:r>
      <w:r w:rsidR="00C336B2" w:rsidRPr="00984198">
        <w:rPr>
          <w:rFonts w:cs="B Lotus" w:hint="cs"/>
          <w:sz w:val="28"/>
          <w:szCs w:val="28"/>
          <w:rtl/>
        </w:rPr>
        <w:t xml:space="preserve"> </w:t>
      </w:r>
      <w:r w:rsidR="009D0387" w:rsidRPr="00984198">
        <w:rPr>
          <w:rFonts w:cs="B Lotus" w:hint="cs"/>
          <w:sz w:val="28"/>
          <w:szCs w:val="28"/>
          <w:rtl/>
        </w:rPr>
        <w:t>می‌</w:t>
      </w:r>
      <w:r w:rsidRPr="00984198">
        <w:rPr>
          <w:rFonts w:cs="B Lotus" w:hint="cs"/>
          <w:sz w:val="28"/>
          <w:szCs w:val="28"/>
          <w:rtl/>
        </w:rPr>
        <w:t>گوید: الحاد ملحدین آن</w:t>
      </w:r>
      <w:r w:rsidR="00CE03EE">
        <w:rPr>
          <w:rFonts w:cs="B Lotus" w:hint="cs"/>
          <w:sz w:val="28"/>
          <w:szCs w:val="28"/>
          <w:rtl/>
        </w:rPr>
        <w:t xml:space="preserve"> ا</w:t>
      </w:r>
      <w:r w:rsidRPr="00984198">
        <w:rPr>
          <w:rFonts w:cs="B Lotus" w:hint="cs"/>
          <w:sz w:val="28"/>
          <w:szCs w:val="28"/>
          <w:rtl/>
        </w:rPr>
        <w:t xml:space="preserve">ست که </w:t>
      </w:r>
      <w:r w:rsidR="005E16A9" w:rsidRPr="003F430A">
        <w:rPr>
          <w:rFonts w:ascii="Traditional Arabic" w:hAnsi="Traditional Arabic" w:cs="Traditional Arabic"/>
          <w:sz w:val="28"/>
          <w:szCs w:val="28"/>
          <w:rtl/>
        </w:rPr>
        <w:t>«</w:t>
      </w:r>
      <w:r w:rsidRPr="00984198">
        <w:rPr>
          <w:rFonts w:cs="B Lotus" w:hint="cs"/>
          <w:sz w:val="28"/>
          <w:szCs w:val="28"/>
          <w:rtl/>
        </w:rPr>
        <w:t>اللات</w:t>
      </w:r>
      <w:r w:rsidR="005E16A9" w:rsidRPr="003F430A">
        <w:rPr>
          <w:rFonts w:ascii="Traditional Arabic" w:hAnsi="Traditional Arabic" w:cs="Traditional Arabic"/>
          <w:sz w:val="28"/>
          <w:szCs w:val="28"/>
          <w:rtl/>
        </w:rPr>
        <w:t>»</w:t>
      </w:r>
      <w:r w:rsidRPr="00984198">
        <w:rPr>
          <w:rFonts w:cs="B Lotus" w:hint="cs"/>
          <w:sz w:val="28"/>
          <w:szCs w:val="28"/>
          <w:rtl/>
        </w:rPr>
        <w:t xml:space="preserve"> را جزو اسماء الله عزوجل</w:t>
      </w:r>
      <w:r w:rsidR="009D0387" w:rsidRPr="00984198">
        <w:rPr>
          <w:rFonts w:cs="B Lotus" w:hint="cs"/>
          <w:sz w:val="28"/>
          <w:szCs w:val="28"/>
          <w:rtl/>
        </w:rPr>
        <w:t xml:space="preserve"> می‌</w:t>
      </w:r>
      <w:r w:rsidRPr="00984198">
        <w:rPr>
          <w:rFonts w:cs="B Lotus" w:hint="cs"/>
          <w:sz w:val="28"/>
          <w:szCs w:val="28"/>
          <w:rtl/>
        </w:rPr>
        <w:t>دانند و مجاهد</w:t>
      </w:r>
      <w:r w:rsidR="009D0387" w:rsidRPr="00984198">
        <w:rPr>
          <w:rFonts w:cs="B Lotus" w:hint="cs"/>
          <w:sz w:val="28"/>
          <w:szCs w:val="28"/>
          <w:rtl/>
        </w:rPr>
        <w:t xml:space="preserve"> می‌</w:t>
      </w:r>
      <w:r w:rsidRPr="00984198">
        <w:rPr>
          <w:rFonts w:cs="B Lotus" w:hint="cs"/>
          <w:sz w:val="28"/>
          <w:szCs w:val="28"/>
          <w:rtl/>
        </w:rPr>
        <w:t>گوید: الحاد ملحدین آن</w:t>
      </w:r>
      <w:r w:rsidR="00CE03EE">
        <w:rPr>
          <w:rFonts w:cs="B Lotus" w:hint="cs"/>
          <w:sz w:val="28"/>
          <w:szCs w:val="28"/>
          <w:rtl/>
        </w:rPr>
        <w:t xml:space="preserve"> ا</w:t>
      </w:r>
      <w:r w:rsidRPr="00984198">
        <w:rPr>
          <w:rFonts w:cs="B Lotus" w:hint="cs"/>
          <w:sz w:val="28"/>
          <w:szCs w:val="28"/>
          <w:rtl/>
        </w:rPr>
        <w:t xml:space="preserve">ست که از اسم </w:t>
      </w:r>
      <w:r w:rsidR="00CE03EE">
        <w:rPr>
          <w:rFonts w:cs="B Lotus" w:hint="cs"/>
          <w:sz w:val="28"/>
          <w:szCs w:val="28"/>
          <w:rtl/>
        </w:rPr>
        <w:t>«</w:t>
      </w:r>
      <w:r w:rsidRPr="00984198">
        <w:rPr>
          <w:rFonts w:cs="B Lotus" w:hint="cs"/>
          <w:sz w:val="28"/>
          <w:szCs w:val="28"/>
          <w:rtl/>
        </w:rPr>
        <w:t>الله</w:t>
      </w:r>
      <w:r w:rsidR="00CE03EE">
        <w:rPr>
          <w:rFonts w:cs="B Lotus" w:hint="cs"/>
          <w:sz w:val="28"/>
          <w:szCs w:val="28"/>
          <w:rtl/>
        </w:rPr>
        <w:t>» اللات</w:t>
      </w:r>
      <w:r w:rsidRPr="00984198">
        <w:rPr>
          <w:rFonts w:cs="B Lotus" w:hint="cs"/>
          <w:sz w:val="28"/>
          <w:szCs w:val="28"/>
          <w:rtl/>
        </w:rPr>
        <w:t xml:space="preserve"> و از اسم </w:t>
      </w:r>
      <w:r w:rsidR="00CE03EE">
        <w:rPr>
          <w:rFonts w:cs="B Lotus" w:hint="cs"/>
          <w:sz w:val="28"/>
          <w:szCs w:val="28"/>
          <w:rtl/>
        </w:rPr>
        <w:t>«</w:t>
      </w:r>
      <w:r w:rsidRPr="00984198">
        <w:rPr>
          <w:rFonts w:cs="B Lotus" w:hint="cs"/>
          <w:sz w:val="28"/>
          <w:szCs w:val="28"/>
          <w:rtl/>
        </w:rPr>
        <w:t>العزیز</w:t>
      </w:r>
      <w:r w:rsidR="00CE03EE">
        <w:rPr>
          <w:rFonts w:cs="B Lotus" w:hint="cs"/>
          <w:sz w:val="28"/>
          <w:szCs w:val="28"/>
          <w:rtl/>
        </w:rPr>
        <w:t>» العزی</w:t>
      </w:r>
      <w:r w:rsidRPr="00984198">
        <w:rPr>
          <w:rFonts w:cs="B Lotus" w:hint="cs"/>
          <w:sz w:val="28"/>
          <w:szCs w:val="28"/>
          <w:rtl/>
        </w:rPr>
        <w:t xml:space="preserve"> را مشتق کرده</w:t>
      </w:r>
      <w:r w:rsidR="005E16A9" w:rsidRPr="00984198">
        <w:rPr>
          <w:rFonts w:cs="B Lotus" w:hint="eastAsia"/>
          <w:sz w:val="28"/>
          <w:szCs w:val="28"/>
          <w:rtl/>
        </w:rPr>
        <w:t>‌</w:t>
      </w:r>
      <w:r w:rsidRPr="00984198">
        <w:rPr>
          <w:rFonts w:cs="B Lotus" w:hint="cs"/>
          <w:sz w:val="28"/>
          <w:szCs w:val="28"/>
          <w:rtl/>
        </w:rPr>
        <w:t>اند</w:t>
      </w:r>
      <w:r w:rsidRPr="00C008F7">
        <w:rPr>
          <w:rStyle w:val="FootnoteReference"/>
          <w:rFonts w:cs="B Lotus"/>
          <w:sz w:val="28"/>
          <w:szCs w:val="28"/>
          <w:rtl/>
        </w:rPr>
        <w:footnoteReference w:id="103"/>
      </w:r>
      <w:r w:rsidRPr="00984198">
        <w:rPr>
          <w:rFonts w:cs="B Lotus" w:hint="cs"/>
          <w:sz w:val="28"/>
          <w:szCs w:val="28"/>
          <w:rtl/>
        </w:rPr>
        <w:t xml:space="preserve">. و همچنین از اسم </w:t>
      </w:r>
      <w:r w:rsidR="005E16A9" w:rsidRPr="003F430A">
        <w:rPr>
          <w:rFonts w:ascii="Traditional Arabic" w:hAnsi="Traditional Arabic" w:cs="Traditional Arabic"/>
          <w:sz w:val="28"/>
          <w:szCs w:val="28"/>
          <w:rtl/>
        </w:rPr>
        <w:t>«</w:t>
      </w:r>
      <w:r w:rsidRPr="00984198">
        <w:rPr>
          <w:rFonts w:cs="B Lotus" w:hint="cs"/>
          <w:sz w:val="28"/>
          <w:szCs w:val="28"/>
          <w:rtl/>
        </w:rPr>
        <w:t>المنان</w:t>
      </w:r>
      <w:r w:rsidR="005E16A9" w:rsidRPr="003F430A">
        <w:rPr>
          <w:rFonts w:ascii="Traditional Arabic" w:hAnsi="Traditional Arabic" w:cs="Traditional Arabic"/>
          <w:sz w:val="28"/>
          <w:szCs w:val="28"/>
          <w:rtl/>
        </w:rPr>
        <w:t>»</w:t>
      </w:r>
      <w:r w:rsidRPr="00984198">
        <w:rPr>
          <w:rFonts w:cs="B Lotus" w:hint="cs"/>
          <w:sz w:val="28"/>
          <w:szCs w:val="28"/>
          <w:rtl/>
        </w:rPr>
        <w:t xml:space="preserve"> منات را </w:t>
      </w:r>
      <w:r w:rsidRPr="00984198">
        <w:rPr>
          <w:rFonts w:cs="B Lotus" w:hint="cs"/>
          <w:sz w:val="28"/>
          <w:szCs w:val="28"/>
          <w:rtl/>
        </w:rPr>
        <w:lastRenderedPageBreak/>
        <w:t>مشتق کرده</w:t>
      </w:r>
      <w:r w:rsidR="00AC25A8" w:rsidRPr="00984198">
        <w:rPr>
          <w:rFonts w:cs="B Lotus" w:hint="cs"/>
          <w:sz w:val="28"/>
          <w:szCs w:val="28"/>
          <w:rtl/>
        </w:rPr>
        <w:t>‌اند.</w:t>
      </w:r>
      <w:r w:rsidR="00CE03EE">
        <w:rPr>
          <w:rFonts w:cs="B Lotus" w:hint="cs"/>
          <w:sz w:val="28"/>
          <w:szCs w:val="28"/>
          <w:rtl/>
        </w:rPr>
        <w:t xml:space="preserve"> بدین ترتیب مشرکان از آنچه</w:t>
      </w:r>
      <w:r w:rsidRPr="00984198">
        <w:rPr>
          <w:rFonts w:cs="B Lotus" w:hint="cs"/>
          <w:sz w:val="28"/>
          <w:szCs w:val="28"/>
          <w:rtl/>
        </w:rPr>
        <w:t xml:space="preserve"> اسماء الله عزوجل</w:t>
      </w:r>
      <w:r w:rsidR="00CE03EE">
        <w:rPr>
          <w:rFonts w:cs="B Lotus" w:hint="cs"/>
          <w:sz w:val="28"/>
          <w:szCs w:val="28"/>
          <w:rtl/>
        </w:rPr>
        <w:t xml:space="preserve"> بر آن بوده، عدول کرده و بت</w:t>
      </w:r>
      <w:r w:rsidR="00CE03EE">
        <w:rPr>
          <w:rFonts w:cs="B Lotus"/>
          <w:sz w:val="28"/>
          <w:szCs w:val="28"/>
          <w:rtl/>
        </w:rPr>
        <w:softHyphen/>
      </w:r>
      <w:r w:rsidRPr="00984198">
        <w:rPr>
          <w:rFonts w:cs="B Lotus" w:hint="cs"/>
          <w:sz w:val="28"/>
          <w:szCs w:val="28"/>
          <w:rtl/>
        </w:rPr>
        <w:t>های</w:t>
      </w:r>
      <w:r w:rsidR="00CE03EE">
        <w:rPr>
          <w:rFonts w:cs="B Lotus"/>
          <w:sz w:val="28"/>
          <w:szCs w:val="28"/>
          <w:rtl/>
        </w:rPr>
        <w:softHyphen/>
      </w:r>
      <w:r w:rsidRPr="00984198">
        <w:rPr>
          <w:rFonts w:cs="B Lotus" w:hint="cs"/>
          <w:sz w:val="28"/>
          <w:szCs w:val="28"/>
          <w:rtl/>
        </w:rPr>
        <w:t>شان را به</w:t>
      </w:r>
      <w:r w:rsidR="009D0387" w:rsidRPr="00984198">
        <w:rPr>
          <w:rFonts w:cs="B Lotus" w:hint="cs"/>
          <w:sz w:val="28"/>
          <w:szCs w:val="28"/>
          <w:rtl/>
        </w:rPr>
        <w:t xml:space="preserve"> آن‌ها </w:t>
      </w:r>
      <w:r w:rsidRPr="00984198">
        <w:rPr>
          <w:rFonts w:cs="B Lotus" w:hint="cs"/>
          <w:sz w:val="28"/>
          <w:szCs w:val="28"/>
          <w:rtl/>
        </w:rPr>
        <w:t>نامگذاری</w:t>
      </w:r>
      <w:r w:rsidR="009D0387" w:rsidRPr="00984198">
        <w:rPr>
          <w:rFonts w:cs="B Lotus" w:hint="cs"/>
          <w:sz w:val="28"/>
          <w:szCs w:val="28"/>
          <w:rtl/>
        </w:rPr>
        <w:t xml:space="preserve"> می‌</w:t>
      </w:r>
      <w:r w:rsidR="00CE03EE">
        <w:rPr>
          <w:rFonts w:cs="B Lotus" w:hint="cs"/>
          <w:sz w:val="28"/>
          <w:szCs w:val="28"/>
          <w:rtl/>
        </w:rPr>
        <w:t>کردند</w:t>
      </w:r>
      <w:r w:rsidRPr="00984198">
        <w:rPr>
          <w:rFonts w:cs="B Lotus" w:hint="cs"/>
          <w:sz w:val="28"/>
          <w:szCs w:val="28"/>
          <w:rtl/>
        </w:rPr>
        <w:t xml:space="preserve"> و نیز بر اسماء الله متعال، اضافه و از</w:t>
      </w:r>
      <w:r w:rsidR="009D0387" w:rsidRPr="00984198">
        <w:rPr>
          <w:rFonts w:cs="B Lotus" w:hint="cs"/>
          <w:sz w:val="28"/>
          <w:szCs w:val="28"/>
          <w:rtl/>
        </w:rPr>
        <w:t xml:space="preserve"> آن‌ها </w:t>
      </w:r>
      <w:r w:rsidRPr="00984198">
        <w:rPr>
          <w:rFonts w:cs="B Lotus" w:hint="cs"/>
          <w:sz w:val="28"/>
          <w:szCs w:val="28"/>
          <w:rtl/>
        </w:rPr>
        <w:t>کم می</w:t>
      </w:r>
      <w:r w:rsidRPr="00984198">
        <w:rPr>
          <w:rFonts w:cs="B Lotus" w:hint="cs"/>
          <w:sz w:val="28"/>
          <w:szCs w:val="28"/>
          <w:cs/>
        </w:rPr>
        <w:t>‎</w:t>
      </w:r>
      <w:r w:rsidRPr="00984198">
        <w:rPr>
          <w:rFonts w:cs="B Lotus" w:hint="cs"/>
          <w:sz w:val="28"/>
          <w:szCs w:val="28"/>
          <w:rtl/>
        </w:rPr>
        <w:t xml:space="preserve">کردند. </w:t>
      </w:r>
    </w:p>
    <w:p w:rsidR="00C5413C" w:rsidRPr="00984198" w:rsidRDefault="00C5413C" w:rsidP="003F430A">
      <w:pPr>
        <w:pStyle w:val="NormalWeb"/>
        <w:numPr>
          <w:ilvl w:val="0"/>
          <w:numId w:val="7"/>
        </w:numPr>
        <w:bidi/>
        <w:spacing w:before="0" w:beforeAutospacing="0" w:after="0" w:afterAutospacing="0"/>
        <w:jc w:val="both"/>
        <w:rPr>
          <w:rFonts w:cs="B Lotus" w:hint="cs"/>
          <w:sz w:val="28"/>
          <w:szCs w:val="28"/>
        </w:rPr>
      </w:pPr>
      <w:r w:rsidRPr="00F5398D">
        <w:rPr>
          <w:rFonts w:cs="B Lotus" w:hint="cs"/>
          <w:b/>
          <w:bCs/>
          <w:sz w:val="28"/>
          <w:szCs w:val="28"/>
          <w:rtl/>
        </w:rPr>
        <w:t>الحاد مشبهه:</w:t>
      </w:r>
      <w:r w:rsidRPr="00984198">
        <w:rPr>
          <w:rFonts w:cs="B Lotus" w:hint="cs"/>
          <w:sz w:val="28"/>
          <w:szCs w:val="28"/>
          <w:rtl/>
        </w:rPr>
        <w:t xml:space="preserve"> کسانی که برای صفات الله عزوجل کیفیت قائل شده و</w:t>
      </w:r>
      <w:r w:rsidR="009D0387" w:rsidRPr="00984198">
        <w:rPr>
          <w:rFonts w:cs="B Lotus" w:hint="cs"/>
          <w:sz w:val="28"/>
          <w:szCs w:val="28"/>
          <w:rtl/>
        </w:rPr>
        <w:t xml:space="preserve"> آن‌ها </w:t>
      </w:r>
      <w:r w:rsidRPr="00984198">
        <w:rPr>
          <w:rFonts w:cs="B Lotus" w:hint="cs"/>
          <w:sz w:val="28"/>
          <w:szCs w:val="28"/>
          <w:rtl/>
        </w:rPr>
        <w:t>را به صفات مخلوقاتش که متضاد با صفات الله عزوجل بود، تشبیه می</w:t>
      </w:r>
      <w:r w:rsidRPr="00984198">
        <w:rPr>
          <w:rFonts w:cs="B Lotus" w:hint="cs"/>
          <w:sz w:val="28"/>
          <w:szCs w:val="28"/>
          <w:cs/>
        </w:rPr>
        <w:t>‎‎</w:t>
      </w:r>
      <w:r w:rsidRPr="00984198">
        <w:rPr>
          <w:rFonts w:cs="B Lotus" w:hint="cs"/>
          <w:sz w:val="28"/>
          <w:szCs w:val="28"/>
          <w:rtl/>
        </w:rPr>
        <w:t>کردند. که این الحادشان با کلام الله عزوجل مردود</w:t>
      </w:r>
      <w:r w:rsidR="009D0387" w:rsidRPr="00984198">
        <w:rPr>
          <w:rFonts w:cs="B Lotus" w:hint="cs"/>
          <w:sz w:val="28"/>
          <w:szCs w:val="28"/>
          <w:rtl/>
        </w:rPr>
        <w:t xml:space="preserve"> می‌</w:t>
      </w:r>
      <w:r w:rsidRPr="00984198">
        <w:rPr>
          <w:rFonts w:cs="B Lotus" w:hint="cs"/>
          <w:sz w:val="28"/>
          <w:szCs w:val="28"/>
          <w:rtl/>
        </w:rPr>
        <w:t>باشد، آنجا که فرمودند:</w:t>
      </w:r>
      <w:r w:rsidR="000312DB" w:rsidRPr="00984198">
        <w:rPr>
          <w:rFonts w:cs="B Lotus" w:hint="cs"/>
          <w:sz w:val="28"/>
          <w:szCs w:val="28"/>
          <w:rtl/>
        </w:rPr>
        <w:t xml:space="preserve"> </w:t>
      </w:r>
      <w:r w:rsidR="000312DB">
        <w:rPr>
          <w:rFonts w:ascii="Traditional Arabic" w:hAnsi="Traditional Arabic" w:cs="Traditional Arabic"/>
          <w:sz w:val="28"/>
          <w:szCs w:val="28"/>
          <w:rtl/>
        </w:rPr>
        <w:t>﴿</w:t>
      </w:r>
      <w:r w:rsidR="003F430A">
        <w:rPr>
          <w:rFonts w:ascii="KFGQPC Uthmanic Script HAFS" w:hAnsi="KFGQPC Uthmanic Script HAFS" w:cs="KFGQPC Uthmanic Script HAFS"/>
          <w:sz w:val="28"/>
          <w:szCs w:val="28"/>
          <w:rtl/>
        </w:rPr>
        <w:t>لَيۡسَ كَمِثۡلِهِ</w:t>
      </w:r>
      <w:r w:rsidR="003F430A">
        <w:rPr>
          <w:rFonts w:ascii="KFGQPC Uthmanic Script HAFS" w:hAnsi="KFGQPC Uthmanic Script HAFS" w:cs="KFGQPC Uthmanic Script HAFS" w:hint="cs"/>
          <w:sz w:val="28"/>
          <w:szCs w:val="28"/>
          <w:rtl/>
        </w:rPr>
        <w:t>ۦ</w:t>
      </w:r>
      <w:r w:rsidR="003F430A">
        <w:rPr>
          <w:rFonts w:ascii="KFGQPC Uthmanic Script HAFS" w:hAnsi="KFGQPC Uthmanic Script HAFS" w:cs="KFGQPC Uthmanic Script HAFS"/>
          <w:sz w:val="28"/>
          <w:szCs w:val="28"/>
          <w:rtl/>
        </w:rPr>
        <w:t xml:space="preserve"> شَيۡءٞۖ وَهُوَ </w:t>
      </w:r>
      <w:r w:rsidR="003F430A">
        <w:rPr>
          <w:rFonts w:ascii="KFGQPC Uthmanic Script HAFS" w:hAnsi="KFGQPC Uthmanic Script HAFS" w:cs="KFGQPC Uthmanic Script HAFS" w:hint="cs"/>
          <w:sz w:val="28"/>
          <w:szCs w:val="28"/>
          <w:rtl/>
        </w:rPr>
        <w:t>ٱ</w:t>
      </w:r>
      <w:r w:rsidR="003F430A">
        <w:rPr>
          <w:rFonts w:ascii="KFGQPC Uthmanic Script HAFS" w:hAnsi="KFGQPC Uthmanic Script HAFS" w:cs="KFGQPC Uthmanic Script HAFS" w:hint="eastAsia"/>
          <w:sz w:val="28"/>
          <w:szCs w:val="28"/>
          <w:rtl/>
        </w:rPr>
        <w:t>لسَّمِيعُ</w:t>
      </w:r>
      <w:r w:rsidR="003F430A">
        <w:rPr>
          <w:rFonts w:ascii="KFGQPC Uthmanic Script HAFS" w:hAnsi="KFGQPC Uthmanic Script HAFS" w:cs="KFGQPC Uthmanic Script HAFS"/>
          <w:sz w:val="28"/>
          <w:szCs w:val="28"/>
          <w:rtl/>
        </w:rPr>
        <w:t xml:space="preserve"> </w:t>
      </w:r>
      <w:r w:rsidR="003F430A">
        <w:rPr>
          <w:rFonts w:ascii="KFGQPC Uthmanic Script HAFS" w:hAnsi="KFGQPC Uthmanic Script HAFS" w:cs="KFGQPC Uthmanic Script HAFS" w:hint="cs"/>
          <w:sz w:val="28"/>
          <w:szCs w:val="28"/>
          <w:rtl/>
        </w:rPr>
        <w:t>ٱ</w:t>
      </w:r>
      <w:r w:rsidR="003F430A">
        <w:rPr>
          <w:rFonts w:ascii="KFGQPC Uthmanic Script HAFS" w:hAnsi="KFGQPC Uthmanic Script HAFS" w:cs="KFGQPC Uthmanic Script HAFS" w:hint="eastAsia"/>
          <w:sz w:val="28"/>
          <w:szCs w:val="28"/>
          <w:rtl/>
        </w:rPr>
        <w:t>لۡبَصِيرُ</w:t>
      </w:r>
      <w:r w:rsidR="003F430A">
        <w:rPr>
          <w:rFonts w:ascii="KFGQPC Uthmanic Script HAFS" w:hAnsi="KFGQPC Uthmanic Script HAFS" w:cs="KFGQPC Uthmanic Script HAFS"/>
          <w:sz w:val="28"/>
          <w:szCs w:val="28"/>
          <w:rtl/>
        </w:rPr>
        <w:t xml:space="preserve"> ١١</w:t>
      </w:r>
      <w:r w:rsidR="000312DB" w:rsidRPr="003F430A">
        <w:rPr>
          <w:rFonts w:ascii="Traditional Arabic" w:hAnsi="Traditional Arabic" w:cs="Traditional Arabic"/>
          <w:sz w:val="28"/>
          <w:szCs w:val="28"/>
          <w:rtl/>
        </w:rPr>
        <w:t>﴾</w:t>
      </w:r>
      <w:r w:rsidRPr="00984198">
        <w:rPr>
          <w:rFonts w:cs="B Lotus" w:hint="cs"/>
          <w:sz w:val="28"/>
          <w:szCs w:val="28"/>
          <w:rtl/>
        </w:rPr>
        <w:t xml:space="preserve"> و نیز فرمودند:</w:t>
      </w:r>
      <w:r w:rsidR="000312DB" w:rsidRPr="00984198">
        <w:rPr>
          <w:rFonts w:cs="B Lotus" w:hint="cs"/>
          <w:sz w:val="28"/>
          <w:szCs w:val="28"/>
          <w:rtl/>
        </w:rPr>
        <w:t xml:space="preserve"> </w:t>
      </w:r>
      <w:r w:rsidR="000312DB" w:rsidRPr="003F430A">
        <w:rPr>
          <w:rFonts w:ascii="Traditional Arabic" w:hAnsi="Traditional Arabic" w:cs="Traditional Arabic"/>
          <w:sz w:val="28"/>
          <w:szCs w:val="28"/>
          <w:rtl/>
        </w:rPr>
        <w:t>﴿</w:t>
      </w:r>
      <w:r w:rsidR="003F430A">
        <w:rPr>
          <w:rFonts w:ascii="KFGQPC Uthmanic Script HAFS" w:hAnsi="KFGQPC Uthmanic Script HAFS" w:cs="KFGQPC Uthmanic Script HAFS"/>
          <w:sz w:val="28"/>
          <w:szCs w:val="28"/>
          <w:rtl/>
        </w:rPr>
        <w:t>وَلَا يُحِيطُونَ بِهِ</w:t>
      </w:r>
      <w:r w:rsidR="003F430A">
        <w:rPr>
          <w:rFonts w:ascii="KFGQPC Uthmanic Script HAFS" w:hAnsi="KFGQPC Uthmanic Script HAFS" w:cs="KFGQPC Uthmanic Script HAFS" w:hint="cs"/>
          <w:sz w:val="28"/>
          <w:szCs w:val="28"/>
          <w:rtl/>
        </w:rPr>
        <w:t>ۦ</w:t>
      </w:r>
      <w:r w:rsidR="003F430A">
        <w:rPr>
          <w:rFonts w:ascii="KFGQPC Uthmanic Script HAFS" w:hAnsi="KFGQPC Uthmanic Script HAFS" w:cs="KFGQPC Uthmanic Script HAFS"/>
          <w:sz w:val="28"/>
          <w:szCs w:val="28"/>
          <w:rtl/>
        </w:rPr>
        <w:t xml:space="preserve"> عِلۡمٗا ١١٠</w:t>
      </w:r>
      <w:r w:rsidR="000312DB" w:rsidRPr="003F430A">
        <w:rPr>
          <w:rFonts w:ascii="Traditional Arabic" w:hAnsi="Traditional Arabic" w:cs="Traditional Arabic"/>
          <w:sz w:val="28"/>
          <w:szCs w:val="28"/>
          <w:rtl/>
        </w:rPr>
        <w:t>﴾</w:t>
      </w:r>
      <w:r w:rsidR="000312DB">
        <w:rPr>
          <w:rFonts w:hint="cs"/>
          <w:rtl/>
        </w:rPr>
        <w:t xml:space="preserve"> </w:t>
      </w:r>
      <w:r w:rsidR="000312DB" w:rsidRPr="003F430A">
        <w:rPr>
          <w:rFonts w:ascii="mylotus" w:hAnsi="mylotus" w:cs="mylotus"/>
          <w:rtl/>
          <w:lang w:bidi="ar-SA"/>
        </w:rPr>
        <w:t>[طه: 110]</w:t>
      </w:r>
      <w:r w:rsidRPr="00984198">
        <w:rPr>
          <w:rFonts w:cs="B Lotus" w:hint="cs"/>
          <w:sz w:val="28"/>
          <w:szCs w:val="28"/>
          <w:rtl/>
        </w:rPr>
        <w:t xml:space="preserve"> و این الحاد، در مقابل الحاد مشرکین</w:t>
      </w:r>
      <w:r w:rsidR="009D0387" w:rsidRPr="00984198">
        <w:rPr>
          <w:rFonts w:cs="B Lotus" w:hint="cs"/>
          <w:sz w:val="28"/>
          <w:szCs w:val="28"/>
          <w:rtl/>
        </w:rPr>
        <w:t xml:space="preserve"> می‌</w:t>
      </w:r>
      <w:r w:rsidR="00CE03EE">
        <w:rPr>
          <w:rFonts w:cs="B Lotus" w:hint="cs"/>
          <w:sz w:val="28"/>
          <w:szCs w:val="28"/>
          <w:rtl/>
        </w:rPr>
        <w:t>باشد. ب</w:t>
      </w:r>
      <w:r w:rsidR="00BD286A" w:rsidRPr="00984198">
        <w:rPr>
          <w:rFonts w:cs="B Lotus" w:hint="cs"/>
          <w:sz w:val="28"/>
          <w:szCs w:val="28"/>
          <w:rtl/>
        </w:rPr>
        <w:t xml:space="preserve">گونه‌ای </w:t>
      </w:r>
      <w:r w:rsidRPr="00984198">
        <w:rPr>
          <w:rFonts w:cs="B Lotus" w:hint="cs"/>
          <w:sz w:val="28"/>
          <w:szCs w:val="28"/>
          <w:rtl/>
        </w:rPr>
        <w:t>که مشرکین مخلوق را همچون خالق قرار</w:t>
      </w:r>
      <w:r w:rsidR="009D0387" w:rsidRPr="00984198">
        <w:rPr>
          <w:rFonts w:cs="B Lotus" w:hint="cs"/>
          <w:sz w:val="28"/>
          <w:szCs w:val="28"/>
          <w:rtl/>
        </w:rPr>
        <w:t xml:space="preserve"> می‌</w:t>
      </w:r>
      <w:r w:rsidRPr="00984198">
        <w:rPr>
          <w:rFonts w:cs="B Lotus" w:hint="cs"/>
          <w:sz w:val="28"/>
          <w:szCs w:val="28"/>
          <w:rtl/>
        </w:rPr>
        <w:t>دادند و</w:t>
      </w:r>
      <w:r w:rsidR="009D0387" w:rsidRPr="00984198">
        <w:rPr>
          <w:rFonts w:cs="B Lotus" w:hint="cs"/>
          <w:sz w:val="28"/>
          <w:szCs w:val="28"/>
          <w:rtl/>
        </w:rPr>
        <w:t xml:space="preserve"> این‌ها </w:t>
      </w:r>
      <w:r w:rsidRPr="00984198">
        <w:rPr>
          <w:rFonts w:cs="B Lotus" w:hint="cs"/>
          <w:sz w:val="28"/>
          <w:szCs w:val="28"/>
          <w:rtl/>
        </w:rPr>
        <w:t>خالق سبحانه و تعالی را دقیقاً به منزله</w:t>
      </w:r>
      <w:r w:rsidR="00AC25A8" w:rsidRPr="00984198">
        <w:rPr>
          <w:rFonts w:cs="B Lotus" w:hint="cs"/>
          <w:sz w:val="28"/>
          <w:szCs w:val="28"/>
          <w:rtl/>
        </w:rPr>
        <w:t xml:space="preserve">‌ی </w:t>
      </w:r>
      <w:r w:rsidR="00CE03EE">
        <w:rPr>
          <w:rFonts w:cs="B Lotus" w:hint="cs"/>
          <w:sz w:val="28"/>
          <w:szCs w:val="28"/>
          <w:rtl/>
        </w:rPr>
        <w:t>اجسام خلق شده</w:t>
      </w:r>
      <w:r w:rsidRPr="00984198">
        <w:rPr>
          <w:rFonts w:cs="B Lotus" w:hint="cs"/>
          <w:sz w:val="28"/>
          <w:szCs w:val="28"/>
          <w:rtl/>
        </w:rPr>
        <w:t xml:space="preserve"> </w:t>
      </w:r>
      <w:r w:rsidR="00CE03EE">
        <w:rPr>
          <w:rFonts w:cs="B Lotus" w:hint="cs"/>
          <w:sz w:val="28"/>
          <w:szCs w:val="28"/>
          <w:rtl/>
        </w:rPr>
        <w:t xml:space="preserve">دانسته </w:t>
      </w:r>
      <w:r w:rsidRPr="00984198">
        <w:rPr>
          <w:rFonts w:cs="B Lotus" w:hint="cs"/>
          <w:sz w:val="28"/>
          <w:szCs w:val="28"/>
          <w:rtl/>
        </w:rPr>
        <w:t xml:space="preserve">و با او کاملا یکسان می‌دانند. پاک و منزه است الله عزوجل از این امور. </w:t>
      </w:r>
    </w:p>
    <w:p w:rsidR="00C5413C" w:rsidRPr="00984198" w:rsidRDefault="00C5413C" w:rsidP="00B97264">
      <w:pPr>
        <w:pStyle w:val="NormalWeb"/>
        <w:numPr>
          <w:ilvl w:val="0"/>
          <w:numId w:val="7"/>
        </w:numPr>
        <w:bidi/>
        <w:spacing w:before="0" w:beforeAutospacing="0" w:after="0" w:afterAutospacing="0"/>
        <w:jc w:val="both"/>
        <w:rPr>
          <w:rFonts w:cs="B Lotus" w:hint="cs"/>
          <w:sz w:val="28"/>
          <w:szCs w:val="28"/>
        </w:rPr>
      </w:pPr>
      <w:r w:rsidRPr="00F5398D">
        <w:rPr>
          <w:rFonts w:cs="B Lotus" w:hint="cs"/>
          <w:b/>
          <w:bCs/>
          <w:sz w:val="28"/>
          <w:szCs w:val="28"/>
          <w:rtl/>
        </w:rPr>
        <w:t>الحاد نفی کنندگان که بر دو نوع</w:t>
      </w:r>
      <w:r w:rsidR="009D0387" w:rsidRPr="00F5398D">
        <w:rPr>
          <w:rFonts w:cs="B Lotus" w:hint="cs"/>
          <w:b/>
          <w:bCs/>
          <w:sz w:val="28"/>
          <w:szCs w:val="28"/>
          <w:rtl/>
        </w:rPr>
        <w:t xml:space="preserve"> می‌</w:t>
      </w:r>
      <w:r w:rsidRPr="00F5398D">
        <w:rPr>
          <w:rFonts w:cs="B Lotus" w:hint="cs"/>
          <w:b/>
          <w:bCs/>
          <w:sz w:val="28"/>
          <w:szCs w:val="28"/>
          <w:rtl/>
        </w:rPr>
        <w:t>باشند:</w:t>
      </w:r>
      <w:r w:rsidR="00015B11" w:rsidRPr="00984198">
        <w:rPr>
          <w:rFonts w:cs="B Lotus" w:hint="cs"/>
          <w:sz w:val="28"/>
          <w:szCs w:val="28"/>
          <w:rtl/>
        </w:rPr>
        <w:t xml:space="preserve"> دسته‌ای </w:t>
      </w:r>
      <w:r w:rsidRPr="00984198">
        <w:rPr>
          <w:rFonts w:cs="B Lotus" w:hint="cs"/>
          <w:sz w:val="28"/>
          <w:szCs w:val="28"/>
          <w:rtl/>
        </w:rPr>
        <w:t>که اسم</w:t>
      </w:r>
      <w:r w:rsidR="004100E9">
        <w:rPr>
          <w:rFonts w:cs="B Lotus" w:hint="cs"/>
          <w:sz w:val="28"/>
          <w:szCs w:val="28"/>
          <w:rtl/>
        </w:rPr>
        <w:t>اء الله متعال را بدون</w:t>
      </w:r>
      <w:r w:rsidRPr="00984198">
        <w:rPr>
          <w:rFonts w:cs="B Lotus" w:hint="cs"/>
          <w:sz w:val="28"/>
          <w:szCs w:val="28"/>
          <w:rtl/>
        </w:rPr>
        <w:t xml:space="preserve"> صفات کمال </w:t>
      </w:r>
      <w:r w:rsidR="004100E9">
        <w:rPr>
          <w:rFonts w:cs="B Lotus" w:hint="cs"/>
          <w:sz w:val="28"/>
          <w:szCs w:val="28"/>
          <w:rtl/>
        </w:rPr>
        <w:t xml:space="preserve">که </w:t>
      </w:r>
      <w:r w:rsidRPr="00984198">
        <w:rPr>
          <w:rFonts w:cs="B Lotus" w:hint="cs"/>
          <w:sz w:val="28"/>
          <w:szCs w:val="28"/>
          <w:rtl/>
        </w:rPr>
        <w:t xml:space="preserve">متضمن </w:t>
      </w:r>
      <w:r w:rsidR="004100E9">
        <w:rPr>
          <w:rFonts w:cs="B Lotus" w:hint="cs"/>
          <w:sz w:val="28"/>
          <w:szCs w:val="28"/>
          <w:rtl/>
        </w:rPr>
        <w:t xml:space="preserve">آن </w:t>
      </w:r>
      <w:r w:rsidRPr="00984198">
        <w:rPr>
          <w:rFonts w:cs="B Lotus" w:hint="cs"/>
          <w:sz w:val="28"/>
          <w:szCs w:val="28"/>
          <w:rtl/>
        </w:rPr>
        <w:t>است، اثبات</w:t>
      </w:r>
      <w:r w:rsidR="009D0387" w:rsidRPr="00984198">
        <w:rPr>
          <w:rFonts w:cs="B Lotus" w:hint="cs"/>
          <w:sz w:val="28"/>
          <w:szCs w:val="28"/>
          <w:rtl/>
        </w:rPr>
        <w:t xml:space="preserve"> می‌</w:t>
      </w:r>
      <w:r w:rsidR="004100E9">
        <w:rPr>
          <w:rFonts w:cs="B Lotus" w:hint="cs"/>
          <w:sz w:val="28"/>
          <w:szCs w:val="28"/>
          <w:rtl/>
        </w:rPr>
        <w:t>کردند</w:t>
      </w:r>
      <w:r w:rsidRPr="00984198">
        <w:rPr>
          <w:rFonts w:cs="B Lotus" w:hint="cs"/>
          <w:sz w:val="28"/>
          <w:szCs w:val="28"/>
          <w:rtl/>
        </w:rPr>
        <w:t xml:space="preserve"> و</w:t>
      </w:r>
      <w:r w:rsidR="009D0387" w:rsidRPr="00984198">
        <w:rPr>
          <w:rFonts w:cs="B Lotus" w:hint="cs"/>
          <w:sz w:val="28"/>
          <w:szCs w:val="28"/>
          <w:rtl/>
        </w:rPr>
        <w:t xml:space="preserve"> می‌</w:t>
      </w:r>
      <w:r w:rsidRPr="00984198">
        <w:rPr>
          <w:rFonts w:cs="B Lotus" w:hint="cs"/>
          <w:sz w:val="28"/>
          <w:szCs w:val="28"/>
          <w:rtl/>
        </w:rPr>
        <w:t>گفتند: رحمن بدون رحمت و علیم بدون علم و حکیم بدون حکمت و</w:t>
      </w:r>
      <w:r w:rsidR="004100E9">
        <w:rPr>
          <w:rFonts w:cs="B Lotus" w:hint="cs"/>
          <w:sz w:val="28"/>
          <w:szCs w:val="28"/>
          <w:rtl/>
        </w:rPr>
        <w:t xml:space="preserve"> </w:t>
      </w:r>
      <w:r w:rsidRPr="00984198">
        <w:rPr>
          <w:rFonts w:cs="B Lotus" w:hint="cs"/>
          <w:sz w:val="28"/>
          <w:szCs w:val="28"/>
          <w:rtl/>
        </w:rPr>
        <w:t>... و دسته</w:t>
      </w:r>
      <w:r w:rsidR="005E16A9" w:rsidRPr="00984198">
        <w:rPr>
          <w:rFonts w:cs="B Lotus" w:hint="eastAsia"/>
          <w:sz w:val="28"/>
          <w:szCs w:val="28"/>
          <w:rtl/>
        </w:rPr>
        <w:t>‌</w:t>
      </w:r>
      <w:r w:rsidRPr="00984198">
        <w:rPr>
          <w:rFonts w:cs="B Lotus" w:hint="cs"/>
          <w:sz w:val="28"/>
          <w:szCs w:val="28"/>
          <w:rtl/>
        </w:rPr>
        <w:t xml:space="preserve">ای دیگر </w:t>
      </w:r>
      <w:r w:rsidR="004100E9">
        <w:rPr>
          <w:rFonts w:cs="B Lotus" w:hint="cs"/>
          <w:sz w:val="28"/>
          <w:szCs w:val="28"/>
          <w:rtl/>
        </w:rPr>
        <w:t xml:space="preserve">که </w:t>
      </w:r>
      <w:r w:rsidRPr="00984198">
        <w:rPr>
          <w:rFonts w:cs="B Lotus" w:hint="cs"/>
          <w:sz w:val="28"/>
          <w:szCs w:val="28"/>
          <w:rtl/>
        </w:rPr>
        <w:t xml:space="preserve">به این </w:t>
      </w:r>
      <w:r w:rsidR="004100E9">
        <w:rPr>
          <w:rFonts w:cs="B Lotus" w:hint="cs"/>
          <w:sz w:val="28"/>
          <w:szCs w:val="28"/>
          <w:rtl/>
        </w:rPr>
        <w:t xml:space="preserve">مقدار </w:t>
      </w:r>
      <w:r w:rsidRPr="00984198">
        <w:rPr>
          <w:rFonts w:cs="B Lotus" w:hint="cs"/>
          <w:sz w:val="28"/>
          <w:szCs w:val="28"/>
          <w:rtl/>
        </w:rPr>
        <w:t xml:space="preserve">اکتفا نکرده و بلکه علاوه بر آن اسماء و آنچه </w:t>
      </w:r>
      <w:r w:rsidR="004100E9">
        <w:rPr>
          <w:rFonts w:cs="B Lotus" w:hint="cs"/>
          <w:sz w:val="28"/>
          <w:szCs w:val="28"/>
          <w:rtl/>
        </w:rPr>
        <w:t xml:space="preserve">را </w:t>
      </w:r>
      <w:r w:rsidRPr="00984198">
        <w:rPr>
          <w:rFonts w:cs="B Lotus" w:hint="cs"/>
          <w:sz w:val="28"/>
          <w:szCs w:val="28"/>
          <w:rtl/>
        </w:rPr>
        <w:t>که بر آن دلالت</w:t>
      </w:r>
      <w:r w:rsidR="009D0387" w:rsidRPr="00984198">
        <w:rPr>
          <w:rFonts w:cs="B Lotus" w:hint="cs"/>
          <w:sz w:val="28"/>
          <w:szCs w:val="28"/>
          <w:rtl/>
        </w:rPr>
        <w:t xml:space="preserve"> می‌</w:t>
      </w:r>
      <w:r w:rsidR="004100E9">
        <w:rPr>
          <w:rFonts w:cs="B Lotus" w:hint="cs"/>
          <w:sz w:val="28"/>
          <w:szCs w:val="28"/>
          <w:rtl/>
        </w:rPr>
        <w:t>کنند،</w:t>
      </w:r>
      <w:r w:rsidRPr="00984198">
        <w:rPr>
          <w:rFonts w:cs="B Lotus" w:hint="cs"/>
          <w:sz w:val="28"/>
          <w:szCs w:val="28"/>
          <w:rtl/>
        </w:rPr>
        <w:t xml:space="preserve"> نفی کرده</w:t>
      </w:r>
      <w:r w:rsidR="00AC25A8" w:rsidRPr="00984198">
        <w:rPr>
          <w:rFonts w:cs="B Lotus" w:hint="cs"/>
          <w:sz w:val="28"/>
          <w:szCs w:val="28"/>
          <w:rtl/>
        </w:rPr>
        <w:t xml:space="preserve">‌اند </w:t>
      </w:r>
      <w:r w:rsidRPr="00984198">
        <w:rPr>
          <w:rFonts w:cs="B Lotus" w:hint="cs"/>
          <w:sz w:val="28"/>
          <w:szCs w:val="28"/>
          <w:rtl/>
        </w:rPr>
        <w:t>درحالی</w:t>
      </w:r>
      <w:r w:rsidR="004100E9">
        <w:rPr>
          <w:rFonts w:cs="B Lotus"/>
          <w:sz w:val="28"/>
          <w:szCs w:val="28"/>
          <w:rtl/>
        </w:rPr>
        <w:softHyphen/>
      </w:r>
      <w:r w:rsidRPr="00984198">
        <w:rPr>
          <w:rFonts w:cs="B Lotus" w:hint="cs"/>
          <w:sz w:val="28"/>
          <w:szCs w:val="28"/>
          <w:rtl/>
        </w:rPr>
        <w:t>که همه</w:t>
      </w:r>
      <w:r w:rsidR="00AC25A8" w:rsidRPr="00984198">
        <w:rPr>
          <w:rFonts w:cs="B Lotus" w:hint="cs"/>
          <w:sz w:val="28"/>
          <w:szCs w:val="28"/>
          <w:rtl/>
        </w:rPr>
        <w:t>‌ی</w:t>
      </w:r>
      <w:r w:rsidR="009D0387" w:rsidRPr="00984198">
        <w:rPr>
          <w:rFonts w:cs="B Lotus" w:hint="cs"/>
          <w:sz w:val="28"/>
          <w:szCs w:val="28"/>
          <w:rtl/>
        </w:rPr>
        <w:t xml:space="preserve"> این‌ها </w:t>
      </w:r>
      <w:r w:rsidRPr="00984198">
        <w:rPr>
          <w:rFonts w:cs="B Lotus" w:hint="cs"/>
          <w:sz w:val="28"/>
          <w:szCs w:val="28"/>
          <w:rtl/>
        </w:rPr>
        <w:t>کفر می</w:t>
      </w:r>
      <w:r w:rsidRPr="00984198">
        <w:rPr>
          <w:rFonts w:cs="B Lotus" w:hint="cs"/>
          <w:sz w:val="28"/>
          <w:szCs w:val="28"/>
          <w:cs/>
        </w:rPr>
        <w:t>‎</w:t>
      </w:r>
      <w:r w:rsidRPr="00984198">
        <w:rPr>
          <w:rFonts w:cs="B Lotus" w:hint="cs"/>
          <w:sz w:val="28"/>
          <w:szCs w:val="28"/>
          <w:rtl/>
        </w:rPr>
        <w:t>باشد. از الله عزوجل عافیت و سلامتی از این امور و خاتمه</w:t>
      </w:r>
      <w:r w:rsidR="005E16A9" w:rsidRPr="00984198">
        <w:rPr>
          <w:rFonts w:cs="B Lotus" w:hint="eastAsia"/>
          <w:sz w:val="28"/>
          <w:szCs w:val="28"/>
          <w:rtl/>
        </w:rPr>
        <w:t>‌</w:t>
      </w:r>
      <w:r w:rsidRPr="00984198">
        <w:rPr>
          <w:rFonts w:cs="B Lotus" w:hint="cs"/>
          <w:sz w:val="28"/>
          <w:szCs w:val="28"/>
          <w:rtl/>
        </w:rPr>
        <w:t>ای نیکو خواستاریم</w:t>
      </w:r>
      <w:r w:rsidRPr="00C008F7">
        <w:rPr>
          <w:rStyle w:val="FootnoteReference"/>
          <w:rFonts w:cs="B Lotus"/>
          <w:sz w:val="28"/>
          <w:szCs w:val="28"/>
          <w:rtl/>
        </w:rPr>
        <w:footnoteReference w:id="104"/>
      </w:r>
      <w:r w:rsidRPr="00984198">
        <w:rPr>
          <w:rFonts w:cs="B Lotus" w:hint="cs"/>
          <w:sz w:val="28"/>
          <w:szCs w:val="28"/>
          <w:rtl/>
        </w:rPr>
        <w:t xml:space="preserve">. </w:t>
      </w:r>
    </w:p>
    <w:p w:rsidR="00C5413C" w:rsidRPr="00984198" w:rsidRDefault="00C5413C" w:rsidP="00452DE9">
      <w:pPr>
        <w:pStyle w:val="a4"/>
        <w:rPr>
          <w:rFonts w:hint="cs"/>
          <w:rtl/>
        </w:rPr>
      </w:pPr>
      <w:bookmarkStart w:id="31" w:name="_Toc418616819"/>
      <w:r w:rsidRPr="00984198">
        <w:rPr>
          <w:rFonts w:hint="cs"/>
          <w:rtl/>
        </w:rPr>
        <w:t>قاعده</w:t>
      </w:r>
      <w:r w:rsidR="00AC25A8" w:rsidRPr="00984198">
        <w:rPr>
          <w:rFonts w:hint="cs"/>
          <w:rtl/>
        </w:rPr>
        <w:t xml:space="preserve">‌ی </w:t>
      </w:r>
      <w:r w:rsidRPr="00984198">
        <w:rPr>
          <w:rFonts w:hint="cs"/>
          <w:rtl/>
        </w:rPr>
        <w:t>یازدهم: آخرین قاعده</w:t>
      </w:r>
      <w:bookmarkEnd w:id="31"/>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قاعده</w:t>
      </w:r>
      <w:r w:rsidR="00AC25A8" w:rsidRPr="00984198">
        <w:rPr>
          <w:rFonts w:cs="B Lotus" w:hint="cs"/>
          <w:sz w:val="28"/>
          <w:szCs w:val="28"/>
          <w:rtl/>
        </w:rPr>
        <w:t xml:space="preserve">‌ی </w:t>
      </w:r>
      <w:r w:rsidRPr="00984198">
        <w:rPr>
          <w:rFonts w:cs="B Lotus" w:hint="cs"/>
          <w:sz w:val="28"/>
          <w:szCs w:val="28"/>
          <w:rtl/>
        </w:rPr>
        <w:t xml:space="preserve">یازدهم عبارت است از اینکه چگونه با این اسماء جلیل و صفات کریم، الله عزوجل را عبادت کنیم؟ و چگونه به مقتضای آن عمل کرده و خود را به واجبات آن </w:t>
      </w:r>
      <w:r w:rsidRPr="00984198">
        <w:rPr>
          <w:rFonts w:cs="B Lotus" w:hint="cs"/>
          <w:sz w:val="28"/>
          <w:szCs w:val="28"/>
          <w:rtl/>
        </w:rPr>
        <w:lastRenderedPageBreak/>
        <w:t>م</w:t>
      </w:r>
      <w:r w:rsidR="004100E9">
        <w:rPr>
          <w:rFonts w:cs="B Lotus" w:hint="cs"/>
          <w:sz w:val="28"/>
          <w:szCs w:val="28"/>
          <w:rtl/>
        </w:rPr>
        <w:t>لزم کنیم؟ و چگونه در معانی والایی</w:t>
      </w:r>
      <w:r w:rsidRPr="00984198">
        <w:rPr>
          <w:rFonts w:cs="B Lotus" w:hint="cs"/>
          <w:sz w:val="28"/>
          <w:szCs w:val="28"/>
          <w:rtl/>
        </w:rPr>
        <w:t xml:space="preserve"> که متضمن</w:t>
      </w:r>
      <w:r w:rsidR="009D0387" w:rsidRPr="00984198">
        <w:rPr>
          <w:rFonts w:cs="B Lotus" w:hint="cs"/>
          <w:sz w:val="28"/>
          <w:szCs w:val="28"/>
          <w:rtl/>
        </w:rPr>
        <w:t xml:space="preserve"> آن‌هاست</w:t>
      </w:r>
      <w:r w:rsidRPr="00984198">
        <w:rPr>
          <w:rFonts w:cs="B Lotus" w:hint="cs"/>
          <w:sz w:val="28"/>
          <w:szCs w:val="28"/>
          <w:rtl/>
        </w:rPr>
        <w:t xml:space="preserve"> و حقیقت</w:t>
      </w:r>
      <w:r w:rsidR="009D0387" w:rsidRPr="00984198">
        <w:rPr>
          <w:rFonts w:cs="B Lotus" w:hint="cs"/>
          <w:sz w:val="28"/>
          <w:szCs w:val="28"/>
          <w:rtl/>
        </w:rPr>
        <w:t xml:space="preserve">‌های </w:t>
      </w:r>
      <w:r w:rsidRPr="00984198">
        <w:rPr>
          <w:rFonts w:cs="B Lotus" w:hint="cs"/>
          <w:sz w:val="28"/>
          <w:szCs w:val="28"/>
          <w:rtl/>
        </w:rPr>
        <w:t>بزرگی که در</w:t>
      </w:r>
      <w:r w:rsidR="009D0387" w:rsidRPr="00984198">
        <w:rPr>
          <w:rFonts w:cs="B Lotus" w:hint="cs"/>
          <w:sz w:val="28"/>
          <w:szCs w:val="28"/>
          <w:rtl/>
        </w:rPr>
        <w:t xml:space="preserve"> آن‌ها </w:t>
      </w:r>
      <w:r w:rsidRPr="00984198">
        <w:rPr>
          <w:rFonts w:cs="B Lotus" w:hint="cs"/>
          <w:sz w:val="28"/>
          <w:szCs w:val="28"/>
          <w:rtl/>
        </w:rPr>
        <w:t>نهفته است، توقف کنیم؟</w:t>
      </w:r>
    </w:p>
    <w:p w:rsidR="00C5413C" w:rsidRPr="00F24D75" w:rsidRDefault="00C5413C" w:rsidP="00F24D75">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 xml:space="preserve"> بدون شک این همان مقصود</w:t>
      </w:r>
      <w:r w:rsidR="009D0387" w:rsidRPr="00984198">
        <w:rPr>
          <w:rFonts w:cs="B Lotus" w:hint="cs"/>
          <w:sz w:val="28"/>
          <w:szCs w:val="28"/>
          <w:rtl/>
        </w:rPr>
        <w:t xml:space="preserve"> می‌</w:t>
      </w:r>
      <w:r w:rsidRPr="00984198">
        <w:rPr>
          <w:rFonts w:cs="B Lotus" w:hint="cs"/>
          <w:sz w:val="28"/>
          <w:szCs w:val="28"/>
          <w:rtl/>
        </w:rPr>
        <w:t>باشد، بنابراین، به عنوان مثال اسم «الرزاق» و معانی و مقتض</w:t>
      </w:r>
      <w:r w:rsidR="004100E9">
        <w:rPr>
          <w:rFonts w:cs="B Lotus" w:hint="cs"/>
          <w:sz w:val="28"/>
          <w:szCs w:val="28"/>
          <w:rtl/>
        </w:rPr>
        <w:t>ی</w:t>
      </w:r>
      <w:r w:rsidRPr="00984198">
        <w:rPr>
          <w:rFonts w:cs="B Lotus" w:hint="cs"/>
          <w:sz w:val="28"/>
          <w:szCs w:val="28"/>
          <w:rtl/>
        </w:rPr>
        <w:t>اتی را که</w:t>
      </w:r>
      <w:r w:rsidR="004100E9">
        <w:rPr>
          <w:rFonts w:cs="B Lotus" w:hint="cs"/>
          <w:sz w:val="28"/>
          <w:szCs w:val="28"/>
          <w:rtl/>
        </w:rPr>
        <w:t xml:space="preserve"> در بر دارد در نظر بگیر؛ اگر قل</w:t>
      </w:r>
      <w:r w:rsidRPr="00984198">
        <w:rPr>
          <w:rFonts w:cs="B Lotus" w:hint="cs"/>
          <w:sz w:val="28"/>
          <w:szCs w:val="28"/>
          <w:rtl/>
        </w:rPr>
        <w:t>ب</w:t>
      </w:r>
      <w:r w:rsidR="004100E9">
        <w:rPr>
          <w:rFonts w:cs="B Lotus"/>
          <w:sz w:val="28"/>
          <w:szCs w:val="28"/>
          <w:rtl/>
        </w:rPr>
        <w:softHyphen/>
      </w:r>
      <w:r w:rsidR="004100E9">
        <w:rPr>
          <w:rFonts w:cs="B Lotus" w:hint="cs"/>
          <w:sz w:val="28"/>
          <w:szCs w:val="28"/>
          <w:rtl/>
        </w:rPr>
        <w:t>ها</w:t>
      </w:r>
      <w:r w:rsidRPr="00984198">
        <w:rPr>
          <w:rFonts w:cs="B Lotus" w:hint="cs"/>
          <w:sz w:val="28"/>
          <w:szCs w:val="28"/>
          <w:rtl/>
        </w:rPr>
        <w:t xml:space="preserve"> اطمینان حاصل کنند که رزق و روزی به دست علام الغیوب است، همانطور که الله عزوجل</w:t>
      </w:r>
      <w:r w:rsidR="009D0387" w:rsidRPr="00984198">
        <w:rPr>
          <w:rFonts w:cs="B Lotus" w:hint="cs"/>
          <w:sz w:val="28"/>
          <w:szCs w:val="28"/>
          <w:rtl/>
        </w:rPr>
        <w:t xml:space="preserve"> می‌</w:t>
      </w:r>
      <w:r w:rsidRPr="00984198">
        <w:rPr>
          <w:rFonts w:cs="B Lotus" w:hint="cs"/>
          <w:sz w:val="28"/>
          <w:szCs w:val="28"/>
          <w:rtl/>
        </w:rPr>
        <w:t>فرماید</w:t>
      </w:r>
      <w:r w:rsidR="000312DB" w:rsidRPr="00984198">
        <w:rPr>
          <w:rFonts w:cs="B Lotus" w:hint="cs"/>
          <w:sz w:val="28"/>
          <w:szCs w:val="28"/>
          <w:rtl/>
        </w:rPr>
        <w:t xml:space="preserve">: </w:t>
      </w:r>
      <w:r w:rsidR="000312DB" w:rsidRPr="00664364">
        <w:rPr>
          <w:rFonts w:ascii="Traditional Arabic" w:hAnsi="Traditional Arabic" w:cs="Traditional Arabic"/>
          <w:sz w:val="28"/>
          <w:szCs w:val="28"/>
          <w:rtl/>
        </w:rPr>
        <w:t>﴿</w:t>
      </w:r>
      <w:r w:rsidR="00F24D75">
        <w:rPr>
          <w:rFonts w:ascii="KFGQPC Uthmanic Script HAFS" w:hAnsi="KFGQPC Uthmanic Script HAFS" w:cs="KFGQPC Uthmanic Script HAFS"/>
          <w:sz w:val="28"/>
          <w:szCs w:val="28"/>
          <w:rtl/>
        </w:rPr>
        <w:t xml:space="preserve">وَمَا مِن دَآبَّةٖ فِي </w:t>
      </w:r>
      <w:r w:rsidR="00F24D75">
        <w:rPr>
          <w:rFonts w:ascii="KFGQPC Uthmanic Script HAFS" w:hAnsi="KFGQPC Uthmanic Script HAFS" w:cs="KFGQPC Uthmanic Script HAFS" w:hint="cs"/>
          <w:sz w:val="28"/>
          <w:szCs w:val="28"/>
          <w:rtl/>
        </w:rPr>
        <w:t>ٱ</w:t>
      </w:r>
      <w:r w:rsidR="00F24D75">
        <w:rPr>
          <w:rFonts w:ascii="KFGQPC Uthmanic Script HAFS" w:hAnsi="KFGQPC Uthmanic Script HAFS" w:cs="KFGQPC Uthmanic Script HAFS" w:hint="eastAsia"/>
          <w:sz w:val="28"/>
          <w:szCs w:val="28"/>
          <w:rtl/>
        </w:rPr>
        <w:t>لۡأَرۡضِ</w:t>
      </w:r>
      <w:r w:rsidR="00F24D75">
        <w:rPr>
          <w:rFonts w:ascii="KFGQPC Uthmanic Script HAFS" w:hAnsi="KFGQPC Uthmanic Script HAFS" w:cs="KFGQPC Uthmanic Script HAFS"/>
          <w:sz w:val="28"/>
          <w:szCs w:val="28"/>
          <w:rtl/>
        </w:rPr>
        <w:t xml:space="preserve"> إِلَّا عَلَى </w:t>
      </w:r>
      <w:r w:rsidR="00F24D75">
        <w:rPr>
          <w:rFonts w:ascii="KFGQPC Uthmanic Script HAFS" w:hAnsi="KFGQPC Uthmanic Script HAFS" w:cs="KFGQPC Uthmanic Script HAFS" w:hint="cs"/>
          <w:sz w:val="28"/>
          <w:szCs w:val="28"/>
          <w:rtl/>
        </w:rPr>
        <w:t>ٱ</w:t>
      </w:r>
      <w:r w:rsidR="00F24D75">
        <w:rPr>
          <w:rFonts w:ascii="KFGQPC Uthmanic Script HAFS" w:hAnsi="KFGQPC Uthmanic Script HAFS" w:cs="KFGQPC Uthmanic Script HAFS" w:hint="eastAsia"/>
          <w:sz w:val="28"/>
          <w:szCs w:val="28"/>
          <w:rtl/>
        </w:rPr>
        <w:t>للَّهِ</w:t>
      </w:r>
      <w:r w:rsidR="00F24D75">
        <w:rPr>
          <w:rFonts w:ascii="KFGQPC Uthmanic Script HAFS" w:hAnsi="KFGQPC Uthmanic Script HAFS" w:cs="KFGQPC Uthmanic Script HAFS"/>
          <w:sz w:val="28"/>
          <w:szCs w:val="28"/>
          <w:rtl/>
        </w:rPr>
        <w:t xml:space="preserve"> رِزۡقُهَا وَيَعۡلَمُ مُسۡتَقَرَّهَا وَمُسۡتَوۡدَعَهَاۚ كُلّٞ فِي كِتَٰبٖ مُّبِينٖ ٦</w:t>
      </w:r>
      <w:r w:rsidR="000312DB" w:rsidRPr="00664364">
        <w:rPr>
          <w:rFonts w:ascii="Traditional Arabic" w:hAnsi="Traditional Arabic" w:cs="Traditional Arabic"/>
          <w:sz w:val="28"/>
          <w:szCs w:val="28"/>
          <w:rtl/>
        </w:rPr>
        <w:t>﴾</w:t>
      </w:r>
      <w:r w:rsidR="000312DB">
        <w:rPr>
          <w:rFonts w:hint="cs"/>
          <w:rtl/>
        </w:rPr>
        <w:t xml:space="preserve"> </w:t>
      </w:r>
      <w:r w:rsidR="000312DB" w:rsidRPr="003F57E3">
        <w:rPr>
          <w:rFonts w:ascii="mylotus" w:hAnsi="mylotus" w:cs="mylotus"/>
          <w:rtl/>
          <w:lang w:bidi="ar-SA"/>
        </w:rPr>
        <w:t>[</w:t>
      </w:r>
      <w:r w:rsidR="000312DB">
        <w:rPr>
          <w:rFonts w:ascii="mylotus" w:hAnsi="mylotus" w:cs="mylotus"/>
          <w:rtl/>
          <w:lang w:bidi="ar-SA"/>
        </w:rPr>
        <w:t>هود: 6</w:t>
      </w:r>
      <w:r w:rsidR="000312DB" w:rsidRPr="003F57E3">
        <w:rPr>
          <w:rFonts w:ascii="mylotus" w:hAnsi="mylotus" w:cs="mylotus"/>
          <w:rtl/>
          <w:lang w:bidi="ar-SA"/>
        </w:rPr>
        <w:t>]</w:t>
      </w:r>
      <w:r>
        <w:rPr>
          <w:rFonts w:cs="Traditional Arabic" w:hint="cs"/>
          <w:sz w:val="28"/>
          <w:szCs w:val="28"/>
          <w:rtl/>
        </w:rPr>
        <w:t xml:space="preserve"> </w:t>
      </w:r>
      <w:r w:rsidR="00F5398D">
        <w:rPr>
          <w:rFonts w:cs="B Lotus" w:hint="cs"/>
          <w:sz w:val="28"/>
          <w:szCs w:val="28"/>
          <w:rtl/>
        </w:rPr>
        <w:t>«</w:t>
      </w:r>
      <w:r w:rsidRPr="00984198">
        <w:rPr>
          <w:rFonts w:cs="B Lotus"/>
          <w:sz w:val="28"/>
          <w:szCs w:val="28"/>
          <w:rtl/>
        </w:rPr>
        <w:t>هيچ جنبنده</w:t>
      </w:r>
      <w:r w:rsidR="005E16A9" w:rsidRPr="00984198">
        <w:rPr>
          <w:rFonts w:cs="B Lotus" w:hint="cs"/>
          <w:sz w:val="28"/>
          <w:szCs w:val="28"/>
          <w:rtl/>
        </w:rPr>
        <w:t>‌</w:t>
      </w:r>
      <w:r w:rsidRPr="00984198">
        <w:rPr>
          <w:rFonts w:cs="B Lotus"/>
          <w:sz w:val="28"/>
          <w:szCs w:val="28"/>
          <w:rtl/>
        </w:rPr>
        <w:t xml:space="preserve">اي در زمين نيست مگر اين كه روزيِ آن، بر عهده </w:t>
      </w:r>
      <w:r w:rsidRPr="00984198">
        <w:rPr>
          <w:rFonts w:cs="B Lotus" w:hint="cs"/>
          <w:sz w:val="28"/>
          <w:szCs w:val="28"/>
          <w:rtl/>
        </w:rPr>
        <w:t>الله</w:t>
      </w:r>
      <w:r w:rsidRPr="00984198">
        <w:rPr>
          <w:rFonts w:cs="B Lotus"/>
          <w:sz w:val="28"/>
          <w:szCs w:val="28"/>
          <w:rtl/>
        </w:rPr>
        <w:t xml:space="preserve"> است (و</w:t>
      </w:r>
      <w:r w:rsidRPr="00984198">
        <w:rPr>
          <w:rFonts w:cs="B Lotus" w:hint="cs"/>
          <w:sz w:val="28"/>
          <w:szCs w:val="28"/>
          <w:rtl/>
        </w:rPr>
        <w:t xml:space="preserve"> الله</w:t>
      </w:r>
      <w:r w:rsidR="004100E9">
        <w:rPr>
          <w:rFonts w:cs="B Lotus"/>
          <w:sz w:val="28"/>
          <w:szCs w:val="28"/>
          <w:rtl/>
        </w:rPr>
        <w:t xml:space="preserve"> روزي مناسب هر</w:t>
      </w:r>
      <w:r w:rsidRPr="00984198">
        <w:rPr>
          <w:rFonts w:cs="B Lotus"/>
          <w:sz w:val="28"/>
          <w:szCs w:val="28"/>
          <w:rtl/>
        </w:rPr>
        <w:t>يك را در بحر و</w:t>
      </w:r>
      <w:r w:rsidRPr="00984198">
        <w:rPr>
          <w:rFonts w:cs="B Lotus" w:hint="cs"/>
          <w:sz w:val="28"/>
          <w:szCs w:val="28"/>
          <w:rtl/>
        </w:rPr>
        <w:t xml:space="preserve"> </w:t>
      </w:r>
      <w:r w:rsidRPr="00984198">
        <w:rPr>
          <w:rFonts w:cs="B Lotus"/>
          <w:sz w:val="28"/>
          <w:szCs w:val="28"/>
          <w:rtl/>
        </w:rPr>
        <w:t>برّ مي</w:t>
      </w:r>
      <w:r w:rsidRPr="00984198">
        <w:rPr>
          <w:rFonts w:cs="B Lotus" w:hint="cs"/>
          <w:sz w:val="28"/>
          <w:szCs w:val="28"/>
          <w:cs/>
        </w:rPr>
        <w:t>‎</w:t>
      </w:r>
      <w:r w:rsidRPr="00984198">
        <w:rPr>
          <w:rFonts w:cs="B Lotus"/>
          <w:sz w:val="28"/>
          <w:szCs w:val="28"/>
          <w:rtl/>
        </w:rPr>
        <w:t>رساند) و</w:t>
      </w:r>
      <w:r w:rsidRPr="00984198">
        <w:rPr>
          <w:rFonts w:cs="B Lotus" w:hint="cs"/>
          <w:sz w:val="28"/>
          <w:szCs w:val="28"/>
          <w:rtl/>
        </w:rPr>
        <w:t xml:space="preserve"> </w:t>
      </w:r>
      <w:r w:rsidRPr="00984198">
        <w:rPr>
          <w:rFonts w:cs="B Lotus"/>
          <w:sz w:val="28"/>
          <w:szCs w:val="28"/>
          <w:rtl/>
        </w:rPr>
        <w:t>محلّ زيست (دوران حيات) و</w:t>
      </w:r>
      <w:r w:rsidRPr="00984198">
        <w:rPr>
          <w:rFonts w:cs="B Lotus" w:hint="cs"/>
          <w:sz w:val="28"/>
          <w:szCs w:val="28"/>
          <w:rtl/>
        </w:rPr>
        <w:t xml:space="preserve"> </w:t>
      </w:r>
      <w:r w:rsidRPr="00984198">
        <w:rPr>
          <w:rFonts w:cs="B Lotus"/>
          <w:sz w:val="28"/>
          <w:szCs w:val="28"/>
          <w:rtl/>
        </w:rPr>
        <w:t>محلّ دفن (پس از ممات) او را مي</w:t>
      </w:r>
      <w:r w:rsidRPr="00984198">
        <w:rPr>
          <w:rFonts w:cs="B Lotus" w:hint="cs"/>
          <w:sz w:val="28"/>
          <w:szCs w:val="28"/>
          <w:rtl/>
        </w:rPr>
        <w:t>‏</w:t>
      </w:r>
      <w:r w:rsidRPr="00984198">
        <w:rPr>
          <w:rFonts w:cs="B Lotus" w:hint="cs"/>
          <w:sz w:val="28"/>
          <w:szCs w:val="28"/>
          <w:cs/>
        </w:rPr>
        <w:t>‎</w:t>
      </w:r>
      <w:r w:rsidRPr="00984198">
        <w:rPr>
          <w:rFonts w:cs="B Lotus"/>
          <w:sz w:val="28"/>
          <w:szCs w:val="28"/>
          <w:rtl/>
        </w:rPr>
        <w:t>داند. همه</w:t>
      </w:r>
      <w:r w:rsidR="005E16A9" w:rsidRPr="00984198">
        <w:rPr>
          <w:rFonts w:cs="B Lotus"/>
          <w:sz w:val="28"/>
          <w:szCs w:val="28"/>
          <w:rtl/>
        </w:rPr>
        <w:t xml:space="preserve"> اين‌ها </w:t>
      </w:r>
      <w:r w:rsidRPr="00984198">
        <w:rPr>
          <w:rFonts w:cs="B Lotus"/>
          <w:sz w:val="28"/>
          <w:szCs w:val="28"/>
          <w:rtl/>
        </w:rPr>
        <w:t>در كتاب روشني (به نام لوح محفوظ، موجود و</w:t>
      </w:r>
      <w:r w:rsidRPr="00984198">
        <w:rPr>
          <w:rFonts w:cs="B Lotus" w:hint="cs"/>
          <w:sz w:val="28"/>
          <w:szCs w:val="28"/>
          <w:rtl/>
        </w:rPr>
        <w:t xml:space="preserve"> </w:t>
      </w:r>
      <w:r w:rsidRPr="00984198">
        <w:rPr>
          <w:rFonts w:cs="B Lotus"/>
          <w:sz w:val="28"/>
          <w:szCs w:val="28"/>
          <w:rtl/>
        </w:rPr>
        <w:t>مضبوط) است</w:t>
      </w:r>
      <w:r w:rsidR="00F5398D">
        <w:rPr>
          <w:rFonts w:cs="B Lotus" w:hint="cs"/>
          <w:sz w:val="28"/>
          <w:szCs w:val="28"/>
          <w:rtl/>
        </w:rPr>
        <w:t>»</w:t>
      </w:r>
      <w:r w:rsidRPr="00984198">
        <w:rPr>
          <w:rFonts w:cs="B Lotus"/>
          <w:sz w:val="28"/>
          <w:szCs w:val="28"/>
          <w:rtl/>
        </w:rPr>
        <w:t>.</w:t>
      </w:r>
      <w:r w:rsidR="004100E9">
        <w:rPr>
          <w:rFonts w:cs="B Lotus" w:hint="cs"/>
          <w:sz w:val="28"/>
          <w:szCs w:val="28"/>
          <w:rtl/>
        </w:rPr>
        <w:t xml:space="preserve"> و چنان</w:t>
      </w:r>
      <w:r w:rsidR="004100E9">
        <w:rPr>
          <w:rFonts w:cs="B Lotus"/>
          <w:sz w:val="28"/>
          <w:szCs w:val="28"/>
          <w:rtl/>
        </w:rPr>
        <w:softHyphen/>
      </w:r>
      <w:r w:rsidRPr="00984198">
        <w:rPr>
          <w:rFonts w:cs="B Lotus" w:hint="cs"/>
          <w:sz w:val="28"/>
          <w:szCs w:val="28"/>
          <w:rtl/>
        </w:rPr>
        <w:t>که</w:t>
      </w:r>
      <w:r w:rsidR="009D0387" w:rsidRPr="00984198">
        <w:rPr>
          <w:rFonts w:cs="B Lotus" w:hint="cs"/>
          <w:sz w:val="28"/>
          <w:szCs w:val="28"/>
          <w:rtl/>
        </w:rPr>
        <w:t xml:space="preserve"> می‌</w:t>
      </w:r>
      <w:r w:rsidRPr="00984198">
        <w:rPr>
          <w:rFonts w:cs="B Lotus" w:hint="cs"/>
          <w:sz w:val="28"/>
          <w:szCs w:val="28"/>
          <w:rtl/>
        </w:rPr>
        <w:t>فرماید:</w:t>
      </w:r>
      <w:r w:rsidR="000312DB" w:rsidRPr="00984198">
        <w:rPr>
          <w:rFonts w:cs="B Lotus" w:hint="cs"/>
          <w:sz w:val="28"/>
          <w:szCs w:val="28"/>
          <w:rtl/>
        </w:rPr>
        <w:t xml:space="preserve"> </w:t>
      </w:r>
      <w:r w:rsidR="000312DB" w:rsidRPr="00664364">
        <w:rPr>
          <w:rFonts w:ascii="Traditional Arabic" w:hAnsi="Traditional Arabic" w:cs="Traditional Arabic"/>
          <w:sz w:val="28"/>
          <w:szCs w:val="28"/>
          <w:rtl/>
        </w:rPr>
        <w:t>﴿</w:t>
      </w:r>
      <w:r w:rsidR="00F24D75">
        <w:rPr>
          <w:rFonts w:ascii="KFGQPC Uthmanic Script HAFS" w:hAnsi="KFGQPC Uthmanic Script HAFS" w:cs="KFGQPC Uthmanic Script HAFS" w:hint="eastAsia"/>
          <w:sz w:val="28"/>
          <w:szCs w:val="28"/>
          <w:rtl/>
        </w:rPr>
        <w:t>وَفِي</w:t>
      </w:r>
      <w:r w:rsidR="00F24D75">
        <w:rPr>
          <w:rFonts w:ascii="KFGQPC Uthmanic Script HAFS" w:hAnsi="KFGQPC Uthmanic Script HAFS" w:cs="KFGQPC Uthmanic Script HAFS"/>
          <w:sz w:val="28"/>
          <w:szCs w:val="28"/>
          <w:rtl/>
        </w:rPr>
        <w:t xml:space="preserve"> </w:t>
      </w:r>
      <w:r w:rsidR="00F24D75">
        <w:rPr>
          <w:rFonts w:ascii="KFGQPC Uthmanic Script HAFS" w:hAnsi="KFGQPC Uthmanic Script HAFS" w:cs="KFGQPC Uthmanic Script HAFS" w:hint="cs"/>
          <w:sz w:val="28"/>
          <w:szCs w:val="28"/>
          <w:rtl/>
        </w:rPr>
        <w:t>ٱ</w:t>
      </w:r>
      <w:r w:rsidR="00F24D75">
        <w:rPr>
          <w:rFonts w:ascii="KFGQPC Uthmanic Script HAFS" w:hAnsi="KFGQPC Uthmanic Script HAFS" w:cs="KFGQPC Uthmanic Script HAFS" w:hint="eastAsia"/>
          <w:sz w:val="28"/>
          <w:szCs w:val="28"/>
          <w:rtl/>
        </w:rPr>
        <w:t>لسَّمَآءِ</w:t>
      </w:r>
      <w:r w:rsidR="00F24D75">
        <w:rPr>
          <w:rFonts w:ascii="KFGQPC Uthmanic Script HAFS" w:hAnsi="KFGQPC Uthmanic Script HAFS" w:cs="KFGQPC Uthmanic Script HAFS"/>
          <w:sz w:val="28"/>
          <w:szCs w:val="28"/>
          <w:rtl/>
        </w:rPr>
        <w:t xml:space="preserve"> رِزۡقُكُمۡ وَمَا تُوعَدُونَ ٢٢</w:t>
      </w:r>
      <w:r w:rsidR="00F24D75">
        <w:rPr>
          <w:rFonts w:ascii="KFGQPC Uthmanic Script HAFS" w:hAnsi="KFGQPC Uthmanic Script HAFS" w:cs="KFGQPC Uthmanic Script HAFS"/>
          <w:sz w:val="28"/>
          <w:szCs w:val="28"/>
        </w:rPr>
        <w:t xml:space="preserve"> </w:t>
      </w:r>
      <w:r w:rsidR="00F24D75">
        <w:rPr>
          <w:rFonts w:ascii="KFGQPC Uthmanic Script HAFS" w:hAnsi="KFGQPC Uthmanic Script HAFS" w:cs="KFGQPC Uthmanic Script HAFS" w:hint="eastAsia"/>
          <w:sz w:val="28"/>
          <w:szCs w:val="28"/>
          <w:rtl/>
        </w:rPr>
        <w:t>فَوَرَبِّ</w:t>
      </w:r>
      <w:r w:rsidR="00F24D75">
        <w:rPr>
          <w:rFonts w:ascii="KFGQPC Uthmanic Script HAFS" w:hAnsi="KFGQPC Uthmanic Script HAFS" w:cs="KFGQPC Uthmanic Script HAFS"/>
          <w:sz w:val="28"/>
          <w:szCs w:val="28"/>
          <w:rtl/>
        </w:rPr>
        <w:t xml:space="preserve"> </w:t>
      </w:r>
      <w:r w:rsidR="00F24D75">
        <w:rPr>
          <w:rFonts w:ascii="KFGQPC Uthmanic Script HAFS" w:hAnsi="KFGQPC Uthmanic Script HAFS" w:cs="KFGQPC Uthmanic Script HAFS" w:hint="cs"/>
          <w:sz w:val="28"/>
          <w:szCs w:val="28"/>
          <w:rtl/>
        </w:rPr>
        <w:t>ٱ</w:t>
      </w:r>
      <w:r w:rsidR="00F24D75">
        <w:rPr>
          <w:rFonts w:ascii="KFGQPC Uthmanic Script HAFS" w:hAnsi="KFGQPC Uthmanic Script HAFS" w:cs="KFGQPC Uthmanic Script HAFS" w:hint="eastAsia"/>
          <w:sz w:val="28"/>
          <w:szCs w:val="28"/>
          <w:rtl/>
        </w:rPr>
        <w:t>لسَّمَآءِ</w:t>
      </w:r>
      <w:r w:rsidR="00F24D75">
        <w:rPr>
          <w:rFonts w:ascii="KFGQPC Uthmanic Script HAFS" w:hAnsi="KFGQPC Uthmanic Script HAFS" w:cs="KFGQPC Uthmanic Script HAFS"/>
          <w:sz w:val="28"/>
          <w:szCs w:val="28"/>
          <w:rtl/>
        </w:rPr>
        <w:t xml:space="preserve"> وَ</w:t>
      </w:r>
      <w:r w:rsidR="00F24D75">
        <w:rPr>
          <w:rFonts w:ascii="KFGQPC Uthmanic Script HAFS" w:hAnsi="KFGQPC Uthmanic Script HAFS" w:cs="KFGQPC Uthmanic Script HAFS" w:hint="cs"/>
          <w:sz w:val="28"/>
          <w:szCs w:val="28"/>
          <w:rtl/>
        </w:rPr>
        <w:t>ٱ</w:t>
      </w:r>
      <w:r w:rsidR="00F24D75">
        <w:rPr>
          <w:rFonts w:ascii="KFGQPC Uthmanic Script HAFS" w:hAnsi="KFGQPC Uthmanic Script HAFS" w:cs="KFGQPC Uthmanic Script HAFS" w:hint="eastAsia"/>
          <w:sz w:val="28"/>
          <w:szCs w:val="28"/>
          <w:rtl/>
        </w:rPr>
        <w:t>لۡأَرۡضِ</w:t>
      </w:r>
      <w:r w:rsidR="00F24D75">
        <w:rPr>
          <w:rFonts w:ascii="KFGQPC Uthmanic Script HAFS" w:hAnsi="KFGQPC Uthmanic Script HAFS" w:cs="KFGQPC Uthmanic Script HAFS"/>
          <w:sz w:val="28"/>
          <w:szCs w:val="28"/>
          <w:rtl/>
        </w:rPr>
        <w:t xml:space="preserve"> إِنَّهُ</w:t>
      </w:r>
      <w:r w:rsidR="00F24D75">
        <w:rPr>
          <w:rFonts w:ascii="KFGQPC Uthmanic Script HAFS" w:hAnsi="KFGQPC Uthmanic Script HAFS" w:cs="KFGQPC Uthmanic Script HAFS" w:hint="cs"/>
          <w:sz w:val="28"/>
          <w:szCs w:val="28"/>
          <w:rtl/>
        </w:rPr>
        <w:t>ۥ</w:t>
      </w:r>
      <w:r w:rsidR="00F24D75">
        <w:rPr>
          <w:rFonts w:ascii="KFGQPC Uthmanic Script HAFS" w:hAnsi="KFGQPC Uthmanic Script HAFS" w:cs="KFGQPC Uthmanic Script HAFS"/>
          <w:sz w:val="28"/>
          <w:szCs w:val="28"/>
          <w:rtl/>
        </w:rPr>
        <w:t xml:space="preserve"> لَحَقّٞ مِّثۡلَ مَآ أَنَّكُمۡ تَنطِقُونَ ٢٣</w:t>
      </w:r>
      <w:r w:rsidR="000312DB" w:rsidRPr="00664364">
        <w:rPr>
          <w:rFonts w:ascii="Traditional Arabic" w:hAnsi="Traditional Arabic" w:cs="Traditional Arabic"/>
          <w:sz w:val="28"/>
          <w:szCs w:val="28"/>
          <w:rtl/>
        </w:rPr>
        <w:t>﴾</w:t>
      </w:r>
      <w:r w:rsidR="000312DB">
        <w:rPr>
          <w:rFonts w:hint="cs"/>
          <w:rtl/>
        </w:rPr>
        <w:t xml:space="preserve"> </w:t>
      </w:r>
      <w:r w:rsidR="000312DB" w:rsidRPr="003F57E3">
        <w:rPr>
          <w:rFonts w:ascii="mylotus" w:hAnsi="mylotus" w:cs="mylotus"/>
          <w:rtl/>
          <w:lang w:bidi="ar-SA"/>
        </w:rPr>
        <w:t>[</w:t>
      </w:r>
      <w:r w:rsidR="000312DB">
        <w:rPr>
          <w:rFonts w:ascii="mylotus" w:hAnsi="mylotus" w:cs="mylotus"/>
          <w:rtl/>
          <w:lang w:bidi="ar-SA"/>
        </w:rPr>
        <w:t>الذاریات: 22-23</w:t>
      </w:r>
      <w:r w:rsidR="000312DB" w:rsidRPr="003F57E3">
        <w:rPr>
          <w:rFonts w:ascii="mylotus" w:hAnsi="mylotus" w:cs="mylotus"/>
          <w:rtl/>
          <w:lang w:bidi="ar-SA"/>
        </w:rPr>
        <w:t>]</w:t>
      </w:r>
      <w:r w:rsidRPr="00984198">
        <w:rPr>
          <w:rFonts w:cs="B Lotus" w:hint="cs"/>
          <w:sz w:val="28"/>
          <w:szCs w:val="28"/>
          <w:rtl/>
        </w:rPr>
        <w:t xml:space="preserve"> </w:t>
      </w:r>
      <w:r w:rsidR="00F5398D">
        <w:rPr>
          <w:rFonts w:cs="B Lotus" w:hint="cs"/>
          <w:sz w:val="28"/>
          <w:szCs w:val="28"/>
          <w:rtl/>
        </w:rPr>
        <w:t>«</w:t>
      </w:r>
      <w:r w:rsidRPr="00984198">
        <w:rPr>
          <w:rFonts w:cs="B Lotus"/>
          <w:sz w:val="28"/>
          <w:szCs w:val="28"/>
          <w:rtl/>
        </w:rPr>
        <w:t>در آسمان، روزي</w:t>
      </w:r>
      <w:r w:rsidRPr="00984198">
        <w:rPr>
          <w:rFonts w:cs="B Lotus" w:hint="cs"/>
          <w:sz w:val="28"/>
          <w:szCs w:val="28"/>
          <w:rtl/>
        </w:rPr>
        <w:t>ِ</w:t>
      </w:r>
      <w:r w:rsidRPr="00984198">
        <w:rPr>
          <w:rFonts w:cs="B Lotus"/>
          <w:sz w:val="28"/>
          <w:szCs w:val="28"/>
          <w:rtl/>
        </w:rPr>
        <w:t xml:space="preserve"> شما است و</w:t>
      </w:r>
      <w:r w:rsidRPr="00984198">
        <w:rPr>
          <w:rFonts w:cs="B Lotus" w:hint="cs"/>
          <w:sz w:val="28"/>
          <w:szCs w:val="28"/>
          <w:rtl/>
        </w:rPr>
        <w:t xml:space="preserve"> </w:t>
      </w:r>
      <w:r w:rsidRPr="00984198">
        <w:rPr>
          <w:rFonts w:cs="B Lotus"/>
          <w:sz w:val="28"/>
          <w:szCs w:val="28"/>
          <w:rtl/>
        </w:rPr>
        <w:t>نيز چيزهائي كه بدان وعد و</w:t>
      </w:r>
      <w:r w:rsidRPr="00984198">
        <w:rPr>
          <w:rFonts w:cs="B Lotus" w:hint="cs"/>
          <w:sz w:val="28"/>
          <w:szCs w:val="28"/>
          <w:rtl/>
        </w:rPr>
        <w:t xml:space="preserve"> </w:t>
      </w:r>
      <w:r w:rsidRPr="00984198">
        <w:rPr>
          <w:rFonts w:cs="B Lotus"/>
          <w:sz w:val="28"/>
          <w:szCs w:val="28"/>
          <w:rtl/>
        </w:rPr>
        <w:t>وعيد داده</w:t>
      </w:r>
      <w:r w:rsidR="00C01522" w:rsidRPr="00984198">
        <w:rPr>
          <w:rFonts w:cs="B Lotus"/>
          <w:sz w:val="28"/>
          <w:szCs w:val="28"/>
          <w:rtl/>
        </w:rPr>
        <w:t xml:space="preserve"> مي‌</w:t>
      </w:r>
      <w:r w:rsidRPr="00984198">
        <w:rPr>
          <w:rFonts w:cs="B Lotus"/>
          <w:sz w:val="28"/>
          <w:szCs w:val="28"/>
          <w:rtl/>
        </w:rPr>
        <w:t>شويد. به خداي آسمان و</w:t>
      </w:r>
      <w:r w:rsidRPr="00984198">
        <w:rPr>
          <w:rFonts w:cs="B Lotus" w:hint="cs"/>
          <w:sz w:val="28"/>
          <w:szCs w:val="28"/>
          <w:rtl/>
        </w:rPr>
        <w:t xml:space="preserve"> </w:t>
      </w:r>
      <w:r w:rsidRPr="00984198">
        <w:rPr>
          <w:rFonts w:cs="B Lotus"/>
          <w:sz w:val="28"/>
          <w:szCs w:val="28"/>
          <w:rtl/>
        </w:rPr>
        <w:t>زمين سوگند كه اين (مطلب، يعني وقوع رستاخيز، حساب و</w:t>
      </w:r>
      <w:r w:rsidR="004100E9">
        <w:rPr>
          <w:rFonts w:cs="B Lotus" w:hint="cs"/>
          <w:sz w:val="28"/>
          <w:szCs w:val="28"/>
          <w:rtl/>
        </w:rPr>
        <w:t xml:space="preserve"> </w:t>
      </w:r>
      <w:r w:rsidRPr="00984198">
        <w:rPr>
          <w:rFonts w:cs="B Lotus"/>
          <w:sz w:val="28"/>
          <w:szCs w:val="28"/>
          <w:rtl/>
        </w:rPr>
        <w:t>كتاب، جزا و</w:t>
      </w:r>
      <w:r w:rsidRPr="00984198">
        <w:rPr>
          <w:rFonts w:cs="B Lotus" w:hint="cs"/>
          <w:sz w:val="28"/>
          <w:szCs w:val="28"/>
          <w:rtl/>
        </w:rPr>
        <w:t xml:space="preserve"> </w:t>
      </w:r>
      <w:r w:rsidR="004100E9">
        <w:rPr>
          <w:rFonts w:cs="B Lotus"/>
          <w:sz w:val="28"/>
          <w:szCs w:val="28"/>
          <w:rtl/>
        </w:rPr>
        <w:t>سزا، بهشت براي دينداران</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دوزخ براي</w:t>
      </w:r>
      <w:r w:rsidR="00825EE3" w:rsidRPr="00984198">
        <w:rPr>
          <w:rFonts w:cs="B Lotus"/>
          <w:sz w:val="28"/>
          <w:szCs w:val="28"/>
          <w:rtl/>
        </w:rPr>
        <w:t xml:space="preserve"> بي‌</w:t>
      </w:r>
      <w:r w:rsidRPr="00984198">
        <w:rPr>
          <w:rFonts w:cs="B Lotus"/>
          <w:sz w:val="28"/>
          <w:szCs w:val="28"/>
          <w:rtl/>
        </w:rPr>
        <w:t>دينان) حق است، درست همان گونه كه شما سخن</w:t>
      </w:r>
      <w:r w:rsidR="00C01522" w:rsidRPr="00984198">
        <w:rPr>
          <w:rFonts w:cs="B Lotus"/>
          <w:sz w:val="28"/>
          <w:szCs w:val="28"/>
          <w:rtl/>
        </w:rPr>
        <w:t xml:space="preserve"> مي‌</w:t>
      </w:r>
      <w:r w:rsidRPr="00984198">
        <w:rPr>
          <w:rFonts w:cs="B Lotus"/>
          <w:sz w:val="28"/>
          <w:szCs w:val="28"/>
          <w:rtl/>
        </w:rPr>
        <w:t>گوئيد (و</w:t>
      </w:r>
      <w:r w:rsidRPr="00984198">
        <w:rPr>
          <w:rFonts w:cs="B Lotus" w:hint="cs"/>
          <w:sz w:val="28"/>
          <w:szCs w:val="28"/>
          <w:rtl/>
        </w:rPr>
        <w:t xml:space="preserve"> </w:t>
      </w:r>
      <w:r w:rsidRPr="00984198">
        <w:rPr>
          <w:rFonts w:cs="B Lotus"/>
          <w:sz w:val="28"/>
          <w:szCs w:val="28"/>
          <w:rtl/>
        </w:rPr>
        <w:t>سخن گفتن كاملاً برايتان محسوس است و</w:t>
      </w:r>
      <w:r w:rsidRPr="00984198">
        <w:rPr>
          <w:rFonts w:cs="B Lotus" w:hint="cs"/>
          <w:sz w:val="28"/>
          <w:szCs w:val="28"/>
          <w:rtl/>
        </w:rPr>
        <w:t xml:space="preserve"> </w:t>
      </w:r>
      <w:r w:rsidRPr="00984198">
        <w:rPr>
          <w:rFonts w:cs="B Lotus"/>
          <w:sz w:val="28"/>
          <w:szCs w:val="28"/>
          <w:rtl/>
        </w:rPr>
        <w:t>درباره آن شك و</w:t>
      </w:r>
      <w:r w:rsidRPr="00984198">
        <w:rPr>
          <w:rFonts w:cs="B Lotus" w:hint="cs"/>
          <w:sz w:val="28"/>
          <w:szCs w:val="28"/>
          <w:rtl/>
        </w:rPr>
        <w:t xml:space="preserve"> </w:t>
      </w:r>
      <w:r w:rsidRPr="00984198">
        <w:rPr>
          <w:rFonts w:cs="B Lotus"/>
          <w:sz w:val="28"/>
          <w:szCs w:val="28"/>
          <w:rtl/>
        </w:rPr>
        <w:t>ترديدي نداريد)</w:t>
      </w:r>
      <w:r w:rsidR="00F5398D">
        <w:rPr>
          <w:rFonts w:cs="B Lotus" w:hint="cs"/>
          <w:sz w:val="28"/>
          <w:szCs w:val="28"/>
          <w:rtl/>
        </w:rPr>
        <w:t>»</w:t>
      </w:r>
      <w:r w:rsidRPr="00984198">
        <w:rPr>
          <w:rFonts w:cs="B Lotus"/>
          <w:sz w:val="28"/>
          <w:szCs w:val="28"/>
          <w:rtl/>
        </w:rPr>
        <w:t>.</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و اگر مسلمانان بدانند که الله عزوجل کفار را روزی</w:t>
      </w:r>
      <w:r w:rsidR="009D0387" w:rsidRPr="00984198">
        <w:rPr>
          <w:rFonts w:cs="B Lotus" w:hint="cs"/>
          <w:sz w:val="28"/>
          <w:szCs w:val="28"/>
          <w:rtl/>
        </w:rPr>
        <w:t xml:space="preserve"> می‌</w:t>
      </w:r>
      <w:r w:rsidRPr="00984198">
        <w:rPr>
          <w:rFonts w:cs="B Lotus" w:hint="cs"/>
          <w:sz w:val="28"/>
          <w:szCs w:val="28"/>
          <w:rtl/>
        </w:rPr>
        <w:t xml:space="preserve">دهد، آیا </w:t>
      </w:r>
      <w:r w:rsidR="004100E9">
        <w:rPr>
          <w:rFonts w:cs="B Lotus" w:hint="cs"/>
          <w:sz w:val="28"/>
          <w:szCs w:val="28"/>
          <w:rtl/>
        </w:rPr>
        <w:t xml:space="preserve">دیگر </w:t>
      </w:r>
      <w:r w:rsidRPr="00984198">
        <w:rPr>
          <w:rFonts w:cs="B Lotus" w:hint="cs"/>
          <w:sz w:val="28"/>
          <w:szCs w:val="28"/>
          <w:rtl/>
        </w:rPr>
        <w:t>این گمان</w:t>
      </w:r>
      <w:r w:rsidR="009D0387" w:rsidRPr="00984198">
        <w:rPr>
          <w:rFonts w:cs="B Lotus" w:hint="cs"/>
          <w:sz w:val="28"/>
          <w:szCs w:val="28"/>
          <w:rtl/>
        </w:rPr>
        <w:t xml:space="preserve"> می‌</w:t>
      </w:r>
      <w:r w:rsidRPr="00984198">
        <w:rPr>
          <w:rFonts w:cs="B Lotus" w:hint="cs"/>
          <w:sz w:val="28"/>
          <w:szCs w:val="28"/>
          <w:rtl/>
        </w:rPr>
        <w:t>رود که الله عزوجل کسی را که العزیز الغفار را به یگانگی پرستش</w:t>
      </w:r>
      <w:r w:rsidR="009D0387" w:rsidRPr="00984198">
        <w:rPr>
          <w:rFonts w:cs="B Lotus" w:hint="cs"/>
          <w:sz w:val="28"/>
          <w:szCs w:val="28"/>
          <w:rtl/>
        </w:rPr>
        <w:t xml:space="preserve"> می‌</w:t>
      </w:r>
      <w:r w:rsidRPr="00984198">
        <w:rPr>
          <w:rFonts w:cs="B Lotus" w:hint="cs"/>
          <w:sz w:val="28"/>
          <w:szCs w:val="28"/>
          <w:rtl/>
        </w:rPr>
        <w:t>کند فراموش</w:t>
      </w:r>
      <w:r w:rsidR="009D0387" w:rsidRPr="00984198">
        <w:rPr>
          <w:rFonts w:cs="B Lotus" w:hint="cs"/>
          <w:sz w:val="28"/>
          <w:szCs w:val="28"/>
          <w:rtl/>
        </w:rPr>
        <w:t xml:space="preserve"> می‌</w:t>
      </w:r>
      <w:r w:rsidRPr="00984198">
        <w:rPr>
          <w:rFonts w:cs="B Lotus" w:hint="cs"/>
          <w:sz w:val="28"/>
          <w:szCs w:val="28"/>
          <w:rtl/>
        </w:rPr>
        <w:t xml:space="preserve">کند که رزق دهد؟ </w:t>
      </w:r>
    </w:p>
    <w:p w:rsidR="00C5413C" w:rsidRPr="00984198" w:rsidRDefault="00C5413C" w:rsidP="004100E9">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پس اگر الله عزوجل را با این ا</w:t>
      </w:r>
      <w:r w:rsidR="004100E9">
        <w:rPr>
          <w:rFonts w:cs="B Lotus" w:hint="cs"/>
          <w:sz w:val="28"/>
          <w:szCs w:val="28"/>
          <w:rtl/>
        </w:rPr>
        <w:t>سم جلیل عبادت کرده و مقتضیات آن</w:t>
      </w:r>
      <w:r w:rsidR="004100E9">
        <w:rPr>
          <w:rFonts w:cs="B Lotus"/>
          <w:sz w:val="28"/>
          <w:szCs w:val="28"/>
          <w:rtl/>
        </w:rPr>
        <w:softHyphen/>
      </w:r>
      <w:r w:rsidRPr="00984198">
        <w:rPr>
          <w:rFonts w:cs="B Lotus" w:hint="cs"/>
          <w:sz w:val="28"/>
          <w:szCs w:val="28"/>
          <w:rtl/>
        </w:rPr>
        <w:t>را به منهجی متحرک در واقع</w:t>
      </w:r>
      <w:r w:rsidR="004100E9">
        <w:rPr>
          <w:rFonts w:cs="B Lotus" w:hint="cs"/>
          <w:sz w:val="28"/>
          <w:szCs w:val="28"/>
          <w:rtl/>
        </w:rPr>
        <w:t>یت تبدیل کنند</w:t>
      </w:r>
      <w:r w:rsidRPr="00984198">
        <w:rPr>
          <w:rFonts w:cs="B Lotus" w:hint="cs"/>
          <w:sz w:val="28"/>
          <w:szCs w:val="28"/>
          <w:rtl/>
        </w:rPr>
        <w:t xml:space="preserve"> </w:t>
      </w:r>
      <w:r w:rsidR="004100E9">
        <w:rPr>
          <w:rFonts w:cs="B Lotus" w:hint="cs"/>
          <w:sz w:val="28"/>
          <w:szCs w:val="28"/>
          <w:rtl/>
        </w:rPr>
        <w:t xml:space="preserve">آنهم </w:t>
      </w:r>
      <w:r w:rsidRPr="00984198">
        <w:rPr>
          <w:rFonts w:cs="B Lotus" w:hint="cs"/>
          <w:sz w:val="28"/>
          <w:szCs w:val="28"/>
          <w:rtl/>
        </w:rPr>
        <w:t xml:space="preserve">با اخذ تمامی اسباب برای ابداع مادی در زمین بدون تنبلی </w:t>
      </w:r>
      <w:r w:rsidR="004100E9">
        <w:rPr>
          <w:rFonts w:cs="B Lotus" w:hint="cs"/>
          <w:sz w:val="28"/>
          <w:szCs w:val="28"/>
          <w:rtl/>
        </w:rPr>
        <w:t xml:space="preserve">و </w:t>
      </w:r>
      <w:r w:rsidRPr="00984198">
        <w:rPr>
          <w:rFonts w:cs="B Lotus" w:hint="cs"/>
          <w:sz w:val="28"/>
          <w:szCs w:val="28"/>
          <w:rtl/>
        </w:rPr>
        <w:t xml:space="preserve">با توکل همراه با یقین مطلق </w:t>
      </w:r>
      <w:r w:rsidR="004100E9">
        <w:rPr>
          <w:rFonts w:cs="B Lotus" w:hint="cs"/>
          <w:sz w:val="28"/>
          <w:szCs w:val="28"/>
          <w:rtl/>
        </w:rPr>
        <w:t>به این</w:t>
      </w:r>
      <w:r w:rsidRPr="00984198">
        <w:rPr>
          <w:rFonts w:cs="B Lotus" w:hint="cs"/>
          <w:sz w:val="28"/>
          <w:szCs w:val="28"/>
          <w:rtl/>
        </w:rPr>
        <w:t>که رزق</w:t>
      </w:r>
      <w:r w:rsidR="004100E9">
        <w:rPr>
          <w:rFonts w:cs="B Lotus"/>
          <w:sz w:val="28"/>
          <w:szCs w:val="28"/>
          <w:rtl/>
        </w:rPr>
        <w:softHyphen/>
      </w:r>
      <w:r w:rsidRPr="00984198">
        <w:rPr>
          <w:rFonts w:cs="B Lotus" w:hint="cs"/>
          <w:sz w:val="28"/>
          <w:szCs w:val="28"/>
          <w:rtl/>
        </w:rPr>
        <w:t>شان تنها به دست الله عزوجل</w:t>
      </w:r>
      <w:r w:rsidR="009D0387" w:rsidRPr="00984198">
        <w:rPr>
          <w:rFonts w:cs="B Lotus" w:hint="cs"/>
          <w:sz w:val="28"/>
          <w:szCs w:val="28"/>
          <w:rtl/>
        </w:rPr>
        <w:t xml:space="preserve"> می‌</w:t>
      </w:r>
      <w:r w:rsidR="004100E9">
        <w:rPr>
          <w:rFonts w:cs="B Lotus" w:hint="cs"/>
          <w:sz w:val="28"/>
          <w:szCs w:val="28"/>
          <w:rtl/>
        </w:rPr>
        <w:t>باشد،</w:t>
      </w:r>
      <w:r w:rsidRPr="00984198">
        <w:rPr>
          <w:rFonts w:cs="B Lotus" w:hint="cs"/>
          <w:sz w:val="28"/>
          <w:szCs w:val="28"/>
          <w:rtl/>
        </w:rPr>
        <w:t xml:space="preserve"> قطعا با</w:t>
      </w:r>
      <w:r w:rsidR="006540FC" w:rsidRPr="00984198">
        <w:rPr>
          <w:rFonts w:cs="B Lotus" w:hint="cs"/>
          <w:sz w:val="28"/>
          <w:szCs w:val="28"/>
          <w:rtl/>
        </w:rPr>
        <w:t xml:space="preserve"> گام‌ها</w:t>
      </w:r>
      <w:r w:rsidR="009D0387" w:rsidRPr="00984198">
        <w:rPr>
          <w:rFonts w:cs="B Lotus" w:hint="cs"/>
          <w:sz w:val="28"/>
          <w:szCs w:val="28"/>
          <w:rtl/>
        </w:rPr>
        <w:t xml:space="preserve">یی </w:t>
      </w:r>
      <w:r w:rsidRPr="00984198">
        <w:rPr>
          <w:rFonts w:cs="B Lotus" w:hint="cs"/>
          <w:sz w:val="28"/>
          <w:szCs w:val="28"/>
          <w:rtl/>
        </w:rPr>
        <w:t>ثابت بر زمینی سفت و سخت، توقف</w:t>
      </w:r>
      <w:r w:rsidR="009D0387" w:rsidRPr="00984198">
        <w:rPr>
          <w:rFonts w:cs="B Lotus" w:hint="cs"/>
          <w:sz w:val="28"/>
          <w:szCs w:val="28"/>
          <w:rtl/>
        </w:rPr>
        <w:t xml:space="preserve"> می‌</w:t>
      </w:r>
      <w:r w:rsidRPr="00984198">
        <w:rPr>
          <w:rFonts w:cs="B Lotus" w:hint="cs"/>
          <w:sz w:val="28"/>
          <w:szCs w:val="28"/>
          <w:rtl/>
        </w:rPr>
        <w:t>کنند و از اینجاست که تهدیدات شرقی و یاری و کمک غربی</w:t>
      </w:r>
      <w:r w:rsidR="009D0387" w:rsidRPr="00984198">
        <w:rPr>
          <w:rFonts w:cs="B Lotus" w:hint="cs"/>
          <w:sz w:val="28"/>
          <w:szCs w:val="28"/>
          <w:rtl/>
        </w:rPr>
        <w:t xml:space="preserve"> آن‌ها </w:t>
      </w:r>
      <w:r w:rsidRPr="00984198">
        <w:rPr>
          <w:rFonts w:cs="B Lotus" w:hint="cs"/>
          <w:sz w:val="28"/>
          <w:szCs w:val="28"/>
          <w:rtl/>
        </w:rPr>
        <w:t>را ناراحت</w:t>
      </w:r>
      <w:r w:rsidR="009D0387" w:rsidRPr="00984198">
        <w:rPr>
          <w:rFonts w:cs="B Lotus" w:hint="cs"/>
          <w:sz w:val="28"/>
          <w:szCs w:val="28"/>
          <w:rtl/>
        </w:rPr>
        <w:t xml:space="preserve"> نمی‌</w:t>
      </w:r>
      <w:r w:rsidRPr="00984198">
        <w:rPr>
          <w:rFonts w:cs="B Lotus" w:hint="cs"/>
          <w:sz w:val="28"/>
          <w:szCs w:val="28"/>
          <w:rtl/>
        </w:rPr>
        <w:t>گرداند!! چرا که</w:t>
      </w:r>
      <w:r w:rsidR="009D0387" w:rsidRPr="00984198">
        <w:rPr>
          <w:rFonts w:cs="B Lotus" w:hint="cs"/>
          <w:sz w:val="28"/>
          <w:szCs w:val="28"/>
          <w:rtl/>
        </w:rPr>
        <w:t xml:space="preserve"> آن‌ها </w:t>
      </w:r>
      <w:r w:rsidRPr="00984198">
        <w:rPr>
          <w:rFonts w:cs="B Lotus" w:hint="cs"/>
          <w:sz w:val="28"/>
          <w:szCs w:val="28"/>
          <w:rtl/>
        </w:rPr>
        <w:t xml:space="preserve">در این </w:t>
      </w:r>
      <w:r w:rsidRPr="00984198">
        <w:rPr>
          <w:rFonts w:cs="B Lotus" w:hint="cs"/>
          <w:sz w:val="28"/>
          <w:szCs w:val="28"/>
          <w:rtl/>
        </w:rPr>
        <w:lastRenderedPageBreak/>
        <w:t>هنگام، بر یقین مطلق می</w:t>
      </w:r>
      <w:r w:rsidRPr="00984198">
        <w:rPr>
          <w:rFonts w:cs="B Lotus" w:hint="cs"/>
          <w:sz w:val="28"/>
          <w:szCs w:val="28"/>
          <w:cs/>
        </w:rPr>
        <w:t>‎</w:t>
      </w:r>
      <w:r w:rsidRPr="00984198">
        <w:rPr>
          <w:rFonts w:cs="B Lotus" w:hint="cs"/>
          <w:sz w:val="28"/>
          <w:szCs w:val="28"/>
          <w:rtl/>
        </w:rPr>
        <w:t>باشند که بر روی زمین نیرویی که بتواند، میان</w:t>
      </w:r>
      <w:r w:rsidR="009D0387" w:rsidRPr="00984198">
        <w:rPr>
          <w:rFonts w:cs="B Lotus" w:hint="cs"/>
          <w:sz w:val="28"/>
          <w:szCs w:val="28"/>
          <w:rtl/>
        </w:rPr>
        <w:t xml:space="preserve"> آن‌ها </w:t>
      </w:r>
      <w:r w:rsidRPr="00984198">
        <w:rPr>
          <w:rFonts w:cs="B Lotus" w:hint="cs"/>
          <w:sz w:val="28"/>
          <w:szCs w:val="28"/>
          <w:rtl/>
        </w:rPr>
        <w:t>و رزق</w:t>
      </w:r>
      <w:r w:rsidR="004100E9">
        <w:rPr>
          <w:rFonts w:cs="B Lotus" w:hint="cs"/>
          <w:sz w:val="28"/>
          <w:szCs w:val="28"/>
          <w:rtl/>
        </w:rPr>
        <w:t>ِ</w:t>
      </w:r>
      <w:r w:rsidRPr="00984198">
        <w:rPr>
          <w:rFonts w:cs="B Lotus" w:hint="cs"/>
          <w:sz w:val="28"/>
          <w:szCs w:val="28"/>
          <w:rtl/>
        </w:rPr>
        <w:t xml:space="preserve"> رازق</w:t>
      </w:r>
      <w:r w:rsidR="004100E9">
        <w:rPr>
          <w:rFonts w:cs="B Lotus" w:hint="cs"/>
          <w:sz w:val="28"/>
          <w:szCs w:val="28"/>
          <w:rtl/>
        </w:rPr>
        <w:t>ِ</w:t>
      </w:r>
      <w:r w:rsidRPr="00984198">
        <w:rPr>
          <w:rFonts w:cs="B Lotus" w:hint="cs"/>
          <w:sz w:val="28"/>
          <w:szCs w:val="28"/>
          <w:rtl/>
        </w:rPr>
        <w:t xml:space="preserve"> صاحب شوکت و قدرت، حائل و مانع گردد، وجود ندارد. حال ظن و گمانت در </w:t>
      </w:r>
      <w:r w:rsidR="004100E9">
        <w:rPr>
          <w:rFonts w:cs="B Lotus" w:hint="cs"/>
          <w:sz w:val="28"/>
          <w:szCs w:val="28"/>
          <w:rtl/>
        </w:rPr>
        <w:t>مورد زمانی</w:t>
      </w:r>
      <w:r w:rsidR="004100E9">
        <w:rPr>
          <w:rFonts w:cs="B Lotus"/>
          <w:sz w:val="28"/>
          <w:szCs w:val="28"/>
          <w:rtl/>
        </w:rPr>
        <w:softHyphen/>
      </w:r>
      <w:r w:rsidR="004100E9">
        <w:rPr>
          <w:rFonts w:cs="B Lotus" w:hint="cs"/>
          <w:sz w:val="28"/>
          <w:szCs w:val="28"/>
          <w:rtl/>
        </w:rPr>
        <w:t>که ایشان مقتضیات دیگر</w:t>
      </w:r>
      <w:r w:rsidRPr="00984198">
        <w:rPr>
          <w:rFonts w:cs="B Lotus" w:hint="cs"/>
          <w:sz w:val="28"/>
          <w:szCs w:val="28"/>
          <w:rtl/>
        </w:rPr>
        <w:t xml:space="preserve"> اسماء جلال و صفات کمال را محقق گردانند، چیست؟ </w:t>
      </w:r>
    </w:p>
    <w:p w:rsidR="00452DE9"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و این مبحث اول یعنی: </w:t>
      </w:r>
      <w:r w:rsidR="00F64452" w:rsidRPr="00F64452">
        <w:rPr>
          <w:rFonts w:cs="mylotus" w:hint="cs"/>
          <w:sz w:val="28"/>
          <w:szCs w:val="28"/>
          <w:rtl/>
        </w:rPr>
        <w:t>لا إله إلا الله</w:t>
      </w:r>
      <w:r w:rsidR="004100E9">
        <w:rPr>
          <w:rFonts w:cs="B Lotus" w:hint="cs"/>
          <w:sz w:val="28"/>
          <w:szCs w:val="28"/>
          <w:rtl/>
        </w:rPr>
        <w:t xml:space="preserve"> </w:t>
      </w:r>
      <w:r w:rsidRPr="00984198">
        <w:rPr>
          <w:rFonts w:cs="B Lotus" w:hint="cs"/>
          <w:sz w:val="28"/>
          <w:szCs w:val="28"/>
          <w:rtl/>
        </w:rPr>
        <w:t>... نفی و اثبات، بود.</w:t>
      </w:r>
    </w:p>
    <w:p w:rsidR="00452DE9" w:rsidRPr="00984198" w:rsidRDefault="00452DE9" w:rsidP="00452DE9">
      <w:pPr>
        <w:pStyle w:val="NormalWeb"/>
        <w:bidi/>
        <w:spacing w:before="0" w:beforeAutospacing="0" w:after="0" w:afterAutospacing="0"/>
        <w:ind w:firstLine="284"/>
        <w:jc w:val="both"/>
        <w:rPr>
          <w:rFonts w:cs="B Lotus"/>
          <w:sz w:val="28"/>
          <w:szCs w:val="28"/>
          <w:rtl/>
        </w:rPr>
        <w:sectPr w:rsidR="00452DE9" w:rsidRPr="00984198" w:rsidSect="00643098">
          <w:headerReference w:type="default" r:id="rId15"/>
          <w:footnotePr>
            <w:numRestart w:val="eachPage"/>
          </w:footnotePr>
          <w:type w:val="oddPage"/>
          <w:pgSz w:w="11906" w:h="16838" w:code="9"/>
          <w:pgMar w:top="2552" w:right="2211" w:bottom="2552" w:left="2211" w:header="2552" w:footer="2552" w:gutter="0"/>
          <w:cols w:space="708"/>
          <w:titlePg/>
          <w:bidi/>
          <w:rtlGutter/>
          <w:docGrid w:linePitch="360"/>
        </w:sectPr>
      </w:pPr>
    </w:p>
    <w:p w:rsidR="00C5413C" w:rsidRPr="00042B23" w:rsidRDefault="00C5413C" w:rsidP="004100E9">
      <w:pPr>
        <w:pStyle w:val="a"/>
        <w:rPr>
          <w:rFonts w:hint="cs"/>
          <w:rtl/>
        </w:rPr>
      </w:pPr>
      <w:bookmarkStart w:id="32" w:name="_Toc418616820"/>
      <w:r w:rsidRPr="00042B23">
        <w:rPr>
          <w:rFonts w:hint="cs"/>
          <w:rtl/>
        </w:rPr>
        <w:lastRenderedPageBreak/>
        <w:t>مبحث دوم:</w:t>
      </w:r>
      <w:r w:rsidR="00452DE9">
        <w:rPr>
          <w:rtl/>
        </w:rPr>
        <w:br/>
      </w:r>
      <w:r w:rsidR="00F64452" w:rsidRPr="00545252">
        <w:rPr>
          <w:rFonts w:hint="cs"/>
          <w:rtl/>
        </w:rPr>
        <w:t>لا إله إلا الله</w:t>
      </w:r>
      <w:r w:rsidR="00DE582D">
        <w:rPr>
          <w:rFonts w:hint="cs"/>
          <w:rtl/>
        </w:rPr>
        <w:t xml:space="preserve"> </w:t>
      </w:r>
      <w:r w:rsidR="00F5398D">
        <w:rPr>
          <w:rFonts w:hint="cs"/>
          <w:rtl/>
        </w:rPr>
        <w:t>...</w:t>
      </w:r>
      <w:r w:rsidRPr="00042B23">
        <w:rPr>
          <w:rFonts w:hint="cs"/>
          <w:rtl/>
        </w:rPr>
        <w:t xml:space="preserve"> ولاء و براء</w:t>
      </w:r>
      <w:bookmarkEnd w:id="32"/>
      <w:r w:rsidRPr="00042B23">
        <w:rPr>
          <w:rFonts w:hint="cs"/>
          <w:rtl/>
        </w:rPr>
        <w:t xml:space="preserve">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همانطور که گذشت کلمه</w:t>
      </w:r>
      <w:r w:rsidR="00AC25A8" w:rsidRPr="00984198">
        <w:rPr>
          <w:rFonts w:cs="B Lotus" w:hint="cs"/>
          <w:sz w:val="28"/>
          <w:szCs w:val="28"/>
          <w:rtl/>
        </w:rPr>
        <w:t xml:space="preserve">‌ی </w:t>
      </w:r>
      <w:r w:rsidRPr="00984198">
        <w:rPr>
          <w:rFonts w:cs="B Lotus" w:hint="cs"/>
          <w:sz w:val="28"/>
          <w:szCs w:val="28"/>
          <w:rtl/>
        </w:rPr>
        <w:t xml:space="preserve">توحید با معنا و مفهوم شامل آن، از گستره زندگی بسیاری از مسلمانان غایب شده است، </w:t>
      </w:r>
      <w:r w:rsidR="00DE582D">
        <w:rPr>
          <w:rFonts w:cs="B Lotus" w:hint="cs"/>
          <w:sz w:val="28"/>
          <w:szCs w:val="28"/>
          <w:rtl/>
        </w:rPr>
        <w:t>مگر آنکه الله عزوجل بدو رحم کند.</w:t>
      </w:r>
      <w:r w:rsidRPr="00984198">
        <w:rPr>
          <w:rFonts w:cs="B Lotus" w:hint="cs"/>
          <w:sz w:val="28"/>
          <w:szCs w:val="28"/>
          <w:rtl/>
        </w:rPr>
        <w:t xml:space="preserve"> و از میان معانی و مفاهیمی که با وجود دوری مردم از معانی این کلمه</w:t>
      </w:r>
      <w:r w:rsidRPr="00984198">
        <w:rPr>
          <w:rFonts w:cs="B Lotus" w:hint="cs"/>
          <w:sz w:val="28"/>
          <w:szCs w:val="28"/>
          <w:cs/>
        </w:rPr>
        <w:t>‎</w:t>
      </w:r>
      <w:r w:rsidRPr="00984198">
        <w:rPr>
          <w:rFonts w:cs="B Lotus" w:hint="cs"/>
          <w:sz w:val="28"/>
          <w:szCs w:val="28"/>
          <w:rtl/>
        </w:rPr>
        <w:t>ی عظیم، از میان</w:t>
      </w:r>
      <w:r w:rsidR="00DE582D">
        <w:rPr>
          <w:rFonts w:cs="B Lotus"/>
          <w:sz w:val="28"/>
          <w:szCs w:val="28"/>
          <w:rtl/>
        </w:rPr>
        <w:softHyphen/>
      </w:r>
      <w:r w:rsidRPr="00984198">
        <w:rPr>
          <w:rFonts w:cs="B Lotus" w:hint="cs"/>
          <w:sz w:val="28"/>
          <w:szCs w:val="28"/>
          <w:rtl/>
        </w:rPr>
        <w:t xml:space="preserve">شان </w:t>
      </w:r>
      <w:r w:rsidR="00DE582D">
        <w:rPr>
          <w:rFonts w:cs="B Lotus" w:hint="cs"/>
          <w:sz w:val="28"/>
          <w:szCs w:val="28"/>
          <w:rtl/>
        </w:rPr>
        <w:t xml:space="preserve">رخت بربسته و </w:t>
      </w:r>
      <w:r w:rsidRPr="00984198">
        <w:rPr>
          <w:rFonts w:cs="B Lotus" w:hint="cs"/>
          <w:sz w:val="28"/>
          <w:szCs w:val="28"/>
          <w:rtl/>
        </w:rPr>
        <w:t>غایب و متلاشی گشته، مفهوم ولاء و براء</w:t>
      </w:r>
      <w:r w:rsidR="009D0387" w:rsidRPr="00984198">
        <w:rPr>
          <w:rFonts w:cs="B Lotus" w:hint="cs"/>
          <w:sz w:val="28"/>
          <w:szCs w:val="28"/>
          <w:rtl/>
        </w:rPr>
        <w:t xml:space="preserve"> می‌</w:t>
      </w:r>
      <w:r w:rsidRPr="00984198">
        <w:rPr>
          <w:rFonts w:cs="B Lotus" w:hint="cs"/>
          <w:sz w:val="28"/>
          <w:szCs w:val="28"/>
          <w:rtl/>
        </w:rPr>
        <w:t>باشد. درحالی</w:t>
      </w:r>
      <w:r w:rsidR="00DE582D">
        <w:rPr>
          <w:rFonts w:cs="B Lotus"/>
          <w:sz w:val="28"/>
          <w:szCs w:val="28"/>
          <w:rtl/>
        </w:rPr>
        <w:softHyphen/>
      </w:r>
      <w:r w:rsidRPr="00984198">
        <w:rPr>
          <w:rFonts w:cs="B Lotus" w:hint="cs"/>
          <w:sz w:val="28"/>
          <w:szCs w:val="28"/>
          <w:rtl/>
        </w:rPr>
        <w:t>که امکان ندارد کلمه</w:t>
      </w:r>
      <w:r w:rsidR="00AC25A8" w:rsidRPr="00984198">
        <w:rPr>
          <w:rFonts w:cs="B Lotus" w:hint="cs"/>
          <w:sz w:val="28"/>
          <w:szCs w:val="28"/>
          <w:rtl/>
        </w:rPr>
        <w:t xml:space="preserve">‌ی </w:t>
      </w:r>
      <w:r w:rsidRPr="00984198">
        <w:rPr>
          <w:rFonts w:cs="B Lotus" w:hint="cs"/>
          <w:sz w:val="28"/>
          <w:szCs w:val="28"/>
          <w:rtl/>
        </w:rPr>
        <w:t>ت</w:t>
      </w:r>
      <w:r w:rsidR="00DE582D">
        <w:rPr>
          <w:rFonts w:cs="B Lotus" w:hint="cs"/>
          <w:sz w:val="28"/>
          <w:szCs w:val="28"/>
          <w:rtl/>
        </w:rPr>
        <w:t>وحید محقق گردد مگر با تحقیق دوستی با الله و رسولش و مومنین</w:t>
      </w:r>
      <w:r w:rsidRPr="00984198">
        <w:rPr>
          <w:rFonts w:cs="B Lotus" w:hint="cs"/>
          <w:sz w:val="28"/>
          <w:szCs w:val="28"/>
          <w:rtl/>
        </w:rPr>
        <w:t xml:space="preserve"> و بیزاری و برائت جستن از شرک و مشرکین؛ چرا که ممکن نیست در قلبی اقرار به توحید و اینکه آن دین الله عزو</w:t>
      </w:r>
      <w:r w:rsidR="00DE582D">
        <w:rPr>
          <w:rFonts w:cs="B Lotus" w:hint="cs"/>
          <w:sz w:val="28"/>
          <w:szCs w:val="28"/>
          <w:rtl/>
        </w:rPr>
        <w:t>جل است، وجود داشته باشد و با</w:t>
      </w:r>
      <w:r w:rsidRPr="00984198">
        <w:rPr>
          <w:rFonts w:cs="B Lotus" w:hint="cs"/>
          <w:sz w:val="28"/>
          <w:szCs w:val="28"/>
          <w:rtl/>
        </w:rPr>
        <w:t xml:space="preserve"> وجود</w:t>
      </w:r>
      <w:r w:rsidR="00DE582D">
        <w:rPr>
          <w:rFonts w:cs="B Lotus" w:hint="cs"/>
          <w:sz w:val="28"/>
          <w:szCs w:val="28"/>
          <w:rtl/>
        </w:rPr>
        <w:t xml:space="preserve"> این، با آن دشمنی ورزد.</w:t>
      </w:r>
      <w:r w:rsidRPr="00984198">
        <w:rPr>
          <w:rFonts w:cs="B Lotus" w:hint="cs"/>
          <w:sz w:val="28"/>
          <w:szCs w:val="28"/>
          <w:rtl/>
        </w:rPr>
        <w:t xml:space="preserve"> و بداند که شرک همان کفر است و با آن دوستی کرده و از آن و اهلش</w:t>
      </w:r>
      <w:r w:rsidR="00DE582D">
        <w:rPr>
          <w:rFonts w:cs="B Lotus" w:hint="cs"/>
          <w:sz w:val="28"/>
          <w:szCs w:val="28"/>
          <w:rtl/>
        </w:rPr>
        <w:t xml:space="preserve"> با زبان و مال و دندان دفاع کند.</w:t>
      </w:r>
      <w:r w:rsidRPr="00984198">
        <w:rPr>
          <w:rFonts w:cs="B Lotus" w:hint="cs"/>
          <w:sz w:val="28"/>
          <w:szCs w:val="28"/>
          <w:rtl/>
        </w:rPr>
        <w:t xml:space="preserve"> و این از</w:t>
      </w:r>
      <w:r w:rsidR="00AA49E3" w:rsidRPr="00984198">
        <w:rPr>
          <w:rFonts w:cs="B Lotus" w:hint="cs"/>
          <w:sz w:val="28"/>
          <w:szCs w:val="28"/>
          <w:rtl/>
        </w:rPr>
        <w:t xml:space="preserve"> بزرگ‌تر</w:t>
      </w:r>
      <w:r w:rsidRPr="00984198">
        <w:rPr>
          <w:rFonts w:cs="B Lotus" w:hint="cs"/>
          <w:sz w:val="28"/>
          <w:szCs w:val="28"/>
          <w:rtl/>
        </w:rPr>
        <w:t>ین گناهان</w:t>
      </w:r>
      <w:r w:rsidR="009D0387" w:rsidRPr="00984198">
        <w:rPr>
          <w:rFonts w:cs="B Lotus" w:hint="cs"/>
          <w:sz w:val="28"/>
          <w:szCs w:val="28"/>
          <w:rtl/>
        </w:rPr>
        <w:t xml:space="preserve"> می‌</w:t>
      </w:r>
      <w:r w:rsidRPr="00984198">
        <w:rPr>
          <w:rFonts w:cs="B Lotus" w:hint="cs"/>
          <w:sz w:val="28"/>
          <w:szCs w:val="28"/>
          <w:rtl/>
        </w:rPr>
        <w:t>باشد</w:t>
      </w:r>
      <w:r w:rsidRPr="00C008F7">
        <w:rPr>
          <w:rStyle w:val="FootnoteReference"/>
          <w:rFonts w:cs="B Lotus"/>
          <w:sz w:val="28"/>
          <w:szCs w:val="28"/>
          <w:rtl/>
        </w:rPr>
        <w:footnoteReference w:id="105"/>
      </w:r>
      <w:r w:rsidRPr="00984198">
        <w:rPr>
          <w:rFonts w:cs="B Lotus" w:hint="cs"/>
          <w:sz w:val="28"/>
          <w:szCs w:val="28"/>
          <w:rtl/>
        </w:rPr>
        <w:t xml:space="preserve">. </w:t>
      </w:r>
    </w:p>
    <w:p w:rsidR="00C5413C" w:rsidRPr="00F24D75" w:rsidRDefault="00C5413C" w:rsidP="00F5398D">
      <w:pPr>
        <w:widowControl w:val="0"/>
        <w:jc w:val="both"/>
        <w:rPr>
          <w:rFonts w:ascii="KFGQPC Uthmanic Script HAFS" w:hAnsi="KFGQPC Uthmanic Script HAFS" w:cs="KFGQPC Uthmanic Script HAFS"/>
          <w:rtl/>
        </w:rPr>
      </w:pPr>
      <w:r w:rsidRPr="00984198">
        <w:rPr>
          <w:rFonts w:hint="cs"/>
          <w:rtl/>
          <w:lang w:bidi="fa-IR"/>
        </w:rPr>
        <w:t>آری برای مومن دینی</w:t>
      </w:r>
      <w:r w:rsidR="009D0387" w:rsidRPr="00984198">
        <w:rPr>
          <w:rFonts w:hint="cs"/>
          <w:rtl/>
          <w:lang w:bidi="fa-IR"/>
        </w:rPr>
        <w:t xml:space="preserve"> نمی‌</w:t>
      </w:r>
      <w:r w:rsidRPr="00984198">
        <w:rPr>
          <w:rFonts w:hint="cs"/>
          <w:rtl/>
          <w:lang w:bidi="fa-IR"/>
        </w:rPr>
        <w:t>باشد مگر با موالات و دوستی با اهل توحید و معادات و دشمنی با اهل کفر و گمراهی و بیزاری جستن از</w:t>
      </w:r>
      <w:r w:rsidR="00841496" w:rsidRPr="00984198">
        <w:rPr>
          <w:rFonts w:hint="cs"/>
          <w:rtl/>
          <w:lang w:bidi="fa-IR"/>
        </w:rPr>
        <w:t xml:space="preserve"> آن‌ها؛</w:t>
      </w:r>
      <w:r w:rsidRPr="00984198">
        <w:rPr>
          <w:rFonts w:hint="cs"/>
          <w:rtl/>
          <w:lang w:bidi="fa-IR"/>
        </w:rPr>
        <w:t xml:space="preserve"> براستی که قضیه</w:t>
      </w:r>
      <w:r w:rsidR="00AC25A8" w:rsidRPr="00984198">
        <w:rPr>
          <w:rFonts w:hint="cs"/>
          <w:rtl/>
          <w:lang w:bidi="fa-IR"/>
        </w:rPr>
        <w:t xml:space="preserve">‌ی </w:t>
      </w:r>
      <w:r w:rsidRPr="00984198">
        <w:rPr>
          <w:rFonts w:hint="cs"/>
          <w:rtl/>
          <w:lang w:bidi="fa-IR"/>
        </w:rPr>
        <w:t>خطیر و مهمی است. قضیه</w:t>
      </w:r>
      <w:r w:rsidR="00AC25A8" w:rsidRPr="00984198">
        <w:rPr>
          <w:rFonts w:hint="cs"/>
          <w:rtl/>
          <w:lang w:bidi="fa-IR"/>
        </w:rPr>
        <w:t xml:space="preserve">‌ی </w:t>
      </w:r>
      <w:r w:rsidRPr="00984198">
        <w:rPr>
          <w:rFonts w:hint="cs"/>
          <w:rtl/>
          <w:lang w:bidi="fa-IR"/>
        </w:rPr>
        <w:t>ایمان و کفر است همانطور که الله عزوجل</w:t>
      </w:r>
      <w:r w:rsidR="009D0387" w:rsidRPr="00984198">
        <w:rPr>
          <w:rFonts w:hint="cs"/>
          <w:rtl/>
          <w:lang w:bidi="fa-IR"/>
        </w:rPr>
        <w:t xml:space="preserve"> می‌</w:t>
      </w:r>
      <w:r w:rsidRPr="00984198">
        <w:rPr>
          <w:rFonts w:hint="cs"/>
          <w:rtl/>
          <w:lang w:bidi="fa-IR"/>
        </w:rPr>
        <w:t>فرماید:</w:t>
      </w:r>
      <w:r w:rsidR="00EE2A8E" w:rsidRPr="00984198">
        <w:rPr>
          <w:rFonts w:hint="cs"/>
          <w:rtl/>
          <w:lang w:bidi="fa-IR"/>
        </w:rPr>
        <w:t xml:space="preserve"> </w:t>
      </w:r>
      <w:r w:rsidR="00EE2A8E" w:rsidRPr="00664364">
        <w:rPr>
          <w:rFonts w:ascii="Traditional Arabic" w:hAnsi="Traditional Arabic" w:cs="Traditional Arabic"/>
          <w:rtl/>
        </w:rPr>
        <w:t>﴿</w:t>
      </w:r>
      <w:r w:rsidR="00F24D75">
        <w:rPr>
          <w:rFonts w:ascii="KFGQPC Uthmanic Script HAFS" w:hAnsi="KFGQPC Uthmanic Script HAFS" w:cs="KFGQPC Uthmanic Script HAFS"/>
          <w:rtl/>
        </w:rPr>
        <w:t xml:space="preserve">يَٰٓأَيُّهَا </w:t>
      </w:r>
      <w:r w:rsidR="00F24D75">
        <w:rPr>
          <w:rFonts w:ascii="KFGQPC Uthmanic Script HAFS" w:hAnsi="KFGQPC Uthmanic Script HAFS" w:cs="KFGQPC Uthmanic Script HAFS" w:hint="cs"/>
          <w:rtl/>
        </w:rPr>
        <w:t>ٱلَّذِينَ</w:t>
      </w:r>
      <w:r w:rsidR="00F24D75">
        <w:rPr>
          <w:rFonts w:ascii="KFGQPC Uthmanic Script HAFS" w:hAnsi="KFGQPC Uthmanic Script HAFS" w:cs="KFGQPC Uthmanic Script HAFS"/>
          <w:rtl/>
        </w:rPr>
        <w:t xml:space="preserve"> ءَامَنُواْ لَا تَتَّخِذُواْ </w:t>
      </w:r>
      <w:r w:rsidR="00F24D75">
        <w:rPr>
          <w:rFonts w:ascii="KFGQPC Uthmanic Script HAFS" w:hAnsi="KFGQPC Uthmanic Script HAFS" w:cs="KFGQPC Uthmanic Script HAFS" w:hint="cs"/>
          <w:rtl/>
        </w:rPr>
        <w:t>ٱلۡيَهُودَ</w:t>
      </w:r>
      <w:r w:rsidR="00F24D75">
        <w:rPr>
          <w:rFonts w:ascii="KFGQPC Uthmanic Script HAFS" w:hAnsi="KFGQPC Uthmanic Script HAFS" w:cs="KFGQPC Uthmanic Script HAFS"/>
          <w:rtl/>
        </w:rPr>
        <w:t xml:space="preserve"> وَ</w:t>
      </w:r>
      <w:r w:rsidR="00F24D75">
        <w:rPr>
          <w:rFonts w:ascii="KFGQPC Uthmanic Script HAFS" w:hAnsi="KFGQPC Uthmanic Script HAFS" w:cs="KFGQPC Uthmanic Script HAFS" w:hint="cs"/>
          <w:rtl/>
        </w:rPr>
        <w:t>ٱلنَّصَٰرَىٰٓ</w:t>
      </w:r>
      <w:r w:rsidR="00F24D75">
        <w:rPr>
          <w:rFonts w:ascii="KFGQPC Uthmanic Script HAFS" w:hAnsi="KFGQPC Uthmanic Script HAFS" w:cs="KFGQPC Uthmanic Script HAFS"/>
          <w:rtl/>
        </w:rPr>
        <w:t xml:space="preserve"> أَوۡلِيَآءَۘ بَعۡضُهُمۡ أَوۡلِيَآءُ بَعۡضٖۚ وَمَن يَتَوَلَّهُم مِّنكُمۡ فَإِنَّهُ</w:t>
      </w:r>
      <w:r w:rsidR="00F24D75">
        <w:rPr>
          <w:rFonts w:ascii="KFGQPC Uthmanic Script HAFS" w:hAnsi="KFGQPC Uthmanic Script HAFS" w:cs="KFGQPC Uthmanic Script HAFS" w:hint="cs"/>
          <w:rtl/>
        </w:rPr>
        <w:t>ۥ</w:t>
      </w:r>
      <w:r w:rsidR="00F24D75">
        <w:rPr>
          <w:rFonts w:ascii="KFGQPC Uthmanic Script HAFS" w:hAnsi="KFGQPC Uthmanic Script HAFS" w:cs="KFGQPC Uthmanic Script HAFS"/>
          <w:rtl/>
        </w:rPr>
        <w:t xml:space="preserve"> مِنۡهُمۡۗ إِنَّ </w:t>
      </w:r>
      <w:r w:rsidR="00F24D75">
        <w:rPr>
          <w:rFonts w:ascii="KFGQPC Uthmanic Script HAFS" w:hAnsi="KFGQPC Uthmanic Script HAFS" w:cs="KFGQPC Uthmanic Script HAFS" w:hint="cs"/>
          <w:rtl/>
        </w:rPr>
        <w:t>ٱللَّهَ</w:t>
      </w:r>
      <w:r w:rsidR="00F24D75">
        <w:rPr>
          <w:rFonts w:ascii="KFGQPC Uthmanic Script HAFS" w:hAnsi="KFGQPC Uthmanic Script HAFS" w:cs="KFGQPC Uthmanic Script HAFS"/>
          <w:rtl/>
        </w:rPr>
        <w:t xml:space="preserve"> لَا يَهۡدِي </w:t>
      </w:r>
      <w:r w:rsidR="00F24D75">
        <w:rPr>
          <w:rFonts w:ascii="KFGQPC Uthmanic Script HAFS" w:hAnsi="KFGQPC Uthmanic Script HAFS" w:cs="KFGQPC Uthmanic Script HAFS" w:hint="cs"/>
          <w:rtl/>
        </w:rPr>
        <w:t>ٱلۡقَوۡمَ</w:t>
      </w:r>
      <w:r w:rsidR="00F24D75">
        <w:rPr>
          <w:rFonts w:ascii="KFGQPC Uthmanic Script HAFS" w:hAnsi="KFGQPC Uthmanic Script HAFS" w:cs="KFGQPC Uthmanic Script HAFS"/>
          <w:rtl/>
        </w:rPr>
        <w:t xml:space="preserve"> </w:t>
      </w:r>
      <w:r w:rsidR="00F24D75">
        <w:rPr>
          <w:rFonts w:ascii="KFGQPC Uthmanic Script HAFS" w:hAnsi="KFGQPC Uthmanic Script HAFS" w:cs="KFGQPC Uthmanic Script HAFS" w:hint="cs"/>
          <w:rtl/>
        </w:rPr>
        <w:t>ٱلظَّٰلِمِينَ</w:t>
      </w:r>
      <w:r w:rsidR="00F24D75">
        <w:rPr>
          <w:rFonts w:ascii="KFGQPC Uthmanic Script HAFS" w:hAnsi="KFGQPC Uthmanic Script HAFS" w:cs="KFGQPC Uthmanic Script HAFS"/>
          <w:rtl/>
        </w:rPr>
        <w:t xml:space="preserve"> ٥١</w:t>
      </w:r>
      <w:r w:rsidR="00EE2A8E" w:rsidRPr="00664364">
        <w:rPr>
          <w:rFonts w:ascii="Traditional Arabic" w:hAnsi="Traditional Arabic" w:cs="Traditional Arabic"/>
          <w:rtl/>
        </w:rPr>
        <w:t>﴾</w:t>
      </w:r>
      <w:r w:rsidR="00EE2A8E" w:rsidRPr="00984198">
        <w:rPr>
          <w:rFonts w:hint="cs"/>
          <w:rtl/>
          <w:lang w:bidi="fa-IR"/>
        </w:rPr>
        <w:t xml:space="preserve"> </w:t>
      </w:r>
      <w:r w:rsidR="00EE2A8E" w:rsidRPr="003F57E3">
        <w:rPr>
          <w:rFonts w:ascii="mylotus" w:hAnsi="mylotus" w:cs="mylotus"/>
          <w:sz w:val="24"/>
          <w:szCs w:val="24"/>
          <w:rtl/>
        </w:rPr>
        <w:t>[</w:t>
      </w:r>
      <w:r w:rsidR="00EE2A8E">
        <w:rPr>
          <w:rFonts w:ascii="mylotus" w:hAnsi="mylotus" w:cs="mylotus"/>
          <w:sz w:val="24"/>
          <w:szCs w:val="24"/>
          <w:rtl/>
        </w:rPr>
        <w:t>المائدة: 51</w:t>
      </w:r>
      <w:r w:rsidR="00EE2A8E" w:rsidRPr="003F57E3">
        <w:rPr>
          <w:rFonts w:ascii="mylotus" w:hAnsi="mylotus" w:cs="mylotus"/>
          <w:sz w:val="24"/>
          <w:szCs w:val="24"/>
          <w:rtl/>
        </w:rPr>
        <w:t>]</w:t>
      </w:r>
      <w:r w:rsidRPr="00984198">
        <w:rPr>
          <w:rFonts w:hint="cs"/>
          <w:rtl/>
          <w:lang w:bidi="fa-IR"/>
        </w:rPr>
        <w:t xml:space="preserve"> </w:t>
      </w:r>
      <w:r w:rsidR="00F5398D">
        <w:rPr>
          <w:rFonts w:hint="cs"/>
          <w:rtl/>
          <w:lang w:bidi="fa-IR"/>
        </w:rPr>
        <w:t>«</w:t>
      </w:r>
      <w:r w:rsidR="00DE582D">
        <w:rPr>
          <w:rtl/>
          <w:lang w:bidi="fa-IR"/>
        </w:rPr>
        <w:t xml:space="preserve">اي </w:t>
      </w:r>
      <w:r w:rsidR="00DE582D">
        <w:rPr>
          <w:rFonts w:hint="cs"/>
          <w:rtl/>
          <w:lang w:bidi="fa-IR"/>
        </w:rPr>
        <w:t>کسانی</w:t>
      </w:r>
      <w:r w:rsidR="00DE582D">
        <w:rPr>
          <w:rFonts w:hint="cs"/>
          <w:rtl/>
          <w:lang w:bidi="fa-IR"/>
        </w:rPr>
        <w:softHyphen/>
        <w:t>که ایمان آورده</w:t>
      </w:r>
      <w:r w:rsidR="00DE582D">
        <w:rPr>
          <w:rFonts w:hint="cs"/>
          <w:rtl/>
          <w:lang w:bidi="fa-IR"/>
        </w:rPr>
        <w:softHyphen/>
        <w:t>اید</w:t>
      </w:r>
      <w:r w:rsidRPr="00984198">
        <w:rPr>
          <w:rtl/>
          <w:lang w:bidi="fa-IR"/>
        </w:rPr>
        <w:t>! يهوديان و</w:t>
      </w:r>
      <w:r w:rsidRPr="00984198">
        <w:rPr>
          <w:rFonts w:hint="cs"/>
          <w:rtl/>
          <w:lang w:bidi="fa-IR"/>
        </w:rPr>
        <w:t xml:space="preserve"> </w:t>
      </w:r>
      <w:r w:rsidRPr="00984198">
        <w:rPr>
          <w:rtl/>
          <w:lang w:bidi="fa-IR"/>
        </w:rPr>
        <w:t>مسيحيان را به دوستي نگيريد (و</w:t>
      </w:r>
      <w:r w:rsidRPr="00984198">
        <w:rPr>
          <w:rFonts w:hint="cs"/>
          <w:rtl/>
          <w:lang w:bidi="fa-IR"/>
        </w:rPr>
        <w:t xml:space="preserve"> </w:t>
      </w:r>
      <w:r w:rsidRPr="00984198">
        <w:rPr>
          <w:rtl/>
          <w:lang w:bidi="fa-IR"/>
        </w:rPr>
        <w:t>به طريق اوّلي آنان را به سرپرستي نپذيريد). ايشان برخي دوست برخي ديگرند (و</w:t>
      </w:r>
      <w:r w:rsidRPr="00984198">
        <w:rPr>
          <w:rFonts w:hint="cs"/>
          <w:rtl/>
          <w:lang w:bidi="fa-IR"/>
        </w:rPr>
        <w:t xml:space="preserve"> </w:t>
      </w:r>
      <w:r w:rsidRPr="00984198">
        <w:rPr>
          <w:rtl/>
          <w:lang w:bidi="fa-IR"/>
        </w:rPr>
        <w:t>در دشمني با شما يكسان و</w:t>
      </w:r>
      <w:r w:rsidRPr="00984198">
        <w:rPr>
          <w:rFonts w:hint="cs"/>
          <w:rtl/>
          <w:lang w:bidi="fa-IR"/>
        </w:rPr>
        <w:t xml:space="preserve"> </w:t>
      </w:r>
      <w:r w:rsidRPr="00984198">
        <w:rPr>
          <w:rtl/>
          <w:lang w:bidi="fa-IR"/>
        </w:rPr>
        <w:t>برابرند). هركس از شما با ايشان دوستي ورزد (و</w:t>
      </w:r>
      <w:r w:rsidRPr="00984198">
        <w:rPr>
          <w:rFonts w:hint="cs"/>
          <w:rtl/>
          <w:lang w:bidi="fa-IR"/>
        </w:rPr>
        <w:t xml:space="preserve"> </w:t>
      </w:r>
      <w:r w:rsidRPr="00984198">
        <w:rPr>
          <w:rtl/>
          <w:lang w:bidi="fa-IR"/>
        </w:rPr>
        <w:t>آنان را به سرپرستي بپذيرد) بي</w:t>
      </w:r>
      <w:r w:rsidR="00DE582D">
        <w:rPr>
          <w:rFonts w:hint="cs"/>
          <w:rtl/>
          <w:lang w:bidi="fa-IR"/>
        </w:rPr>
        <w:softHyphen/>
      </w:r>
      <w:r w:rsidRPr="00984198">
        <w:rPr>
          <w:rtl/>
          <w:lang w:bidi="fa-IR"/>
        </w:rPr>
        <w:t xml:space="preserve">گمان او از زمره ايشان بشمار </w:t>
      </w:r>
      <w:r w:rsidRPr="00984198">
        <w:rPr>
          <w:rtl/>
          <w:lang w:bidi="fa-IR"/>
        </w:rPr>
        <w:lastRenderedPageBreak/>
        <w:t>است. و</w:t>
      </w:r>
      <w:r w:rsidRPr="00984198">
        <w:rPr>
          <w:rFonts w:hint="cs"/>
          <w:rtl/>
          <w:lang w:bidi="fa-IR"/>
        </w:rPr>
        <w:t xml:space="preserve"> </w:t>
      </w:r>
      <w:r w:rsidRPr="00984198">
        <w:rPr>
          <w:rtl/>
          <w:lang w:bidi="fa-IR"/>
        </w:rPr>
        <w:t>شكّ نيست كه خداوند افراد ستمگر را (به سوي ايمان) هدايت</w:t>
      </w:r>
      <w:r w:rsidR="000D6F3F" w:rsidRPr="00984198">
        <w:rPr>
          <w:rtl/>
          <w:lang w:bidi="fa-IR"/>
        </w:rPr>
        <w:t xml:space="preserve"> نمي‌</w:t>
      </w:r>
      <w:r w:rsidRPr="00984198">
        <w:rPr>
          <w:rtl/>
          <w:lang w:bidi="fa-IR"/>
        </w:rPr>
        <w:t>كند</w:t>
      </w:r>
      <w:r w:rsidR="00F5398D">
        <w:rPr>
          <w:rFonts w:hint="cs"/>
          <w:rtl/>
          <w:lang w:bidi="fa-IR"/>
        </w:rPr>
        <w:t>»</w:t>
      </w:r>
      <w:r w:rsidRPr="00984198">
        <w:rPr>
          <w:rtl/>
          <w:lang w:bidi="fa-IR"/>
        </w:rPr>
        <w:t>.</w:t>
      </w:r>
    </w:p>
    <w:p w:rsidR="00C5413C" w:rsidRPr="00984198" w:rsidRDefault="00C5413C" w:rsidP="00DE582D">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به منظور روشن</w:t>
      </w:r>
      <w:r w:rsidR="00DE582D">
        <w:rPr>
          <w:rFonts w:cs="B Lotus"/>
          <w:sz w:val="28"/>
          <w:szCs w:val="28"/>
          <w:rtl/>
        </w:rPr>
        <w:softHyphen/>
      </w:r>
      <w:r w:rsidR="00DE582D">
        <w:rPr>
          <w:rFonts w:cs="B Lotus" w:hint="cs"/>
          <w:sz w:val="28"/>
          <w:szCs w:val="28"/>
          <w:rtl/>
        </w:rPr>
        <w:t xml:space="preserve">تر </w:t>
      </w:r>
      <w:r w:rsidRPr="00984198">
        <w:rPr>
          <w:rFonts w:cs="B Lotus" w:hint="cs"/>
          <w:sz w:val="28"/>
          <w:szCs w:val="28"/>
          <w:rtl/>
        </w:rPr>
        <w:t xml:space="preserve">شدن موضوع </w:t>
      </w:r>
      <w:r w:rsidR="00DE582D">
        <w:rPr>
          <w:rFonts w:cs="B Lotus" w:hint="cs"/>
          <w:sz w:val="28"/>
          <w:szCs w:val="28"/>
          <w:rtl/>
        </w:rPr>
        <w:t>لازم است که معنای لغو</w:t>
      </w:r>
      <w:r w:rsidRPr="00984198">
        <w:rPr>
          <w:rFonts w:cs="B Lotus" w:hint="cs"/>
          <w:sz w:val="28"/>
          <w:szCs w:val="28"/>
          <w:rtl/>
        </w:rPr>
        <w:t xml:space="preserve">ی و اصطلاحی ولاء و براء توضیح داده شود: </w:t>
      </w:r>
    </w:p>
    <w:p w:rsidR="00452DE9" w:rsidRDefault="00C5413C" w:rsidP="00452DE9">
      <w:pPr>
        <w:pStyle w:val="a0"/>
        <w:rPr>
          <w:rFonts w:hint="cs"/>
          <w:rtl/>
        </w:rPr>
      </w:pPr>
      <w:bookmarkStart w:id="33" w:name="_Toc418616821"/>
      <w:r w:rsidRPr="00D96544">
        <w:rPr>
          <w:rFonts w:hint="cs"/>
          <w:rtl/>
        </w:rPr>
        <w:t>1- معنای لغوی الولاء:</w:t>
      </w:r>
      <w:bookmarkEnd w:id="33"/>
    </w:p>
    <w:p w:rsidR="00C5413C" w:rsidRPr="00F24D75" w:rsidRDefault="00C5413C" w:rsidP="00DE582D">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در لسان العرب</w:t>
      </w:r>
      <w:r w:rsidRPr="00C008F7">
        <w:rPr>
          <w:rStyle w:val="FootnoteReference"/>
          <w:rFonts w:cs="B Lotus"/>
          <w:sz w:val="28"/>
          <w:szCs w:val="28"/>
          <w:rtl/>
        </w:rPr>
        <w:footnoteReference w:id="106"/>
      </w:r>
      <w:r w:rsidRPr="00984198">
        <w:rPr>
          <w:rFonts w:cs="B Lotus" w:hint="cs"/>
          <w:sz w:val="28"/>
          <w:szCs w:val="28"/>
          <w:rtl/>
        </w:rPr>
        <w:t xml:space="preserve"> این</w:t>
      </w:r>
      <w:r w:rsidR="00DE582D">
        <w:rPr>
          <w:rFonts w:cs="B Lotus"/>
          <w:sz w:val="28"/>
          <w:szCs w:val="28"/>
          <w:rtl/>
        </w:rPr>
        <w:softHyphen/>
      </w:r>
      <w:r w:rsidRPr="00984198">
        <w:rPr>
          <w:rFonts w:cs="B Lotus" w:hint="cs"/>
          <w:sz w:val="28"/>
          <w:szCs w:val="28"/>
          <w:rtl/>
        </w:rPr>
        <w:t xml:space="preserve">گونه آمده است: </w:t>
      </w:r>
      <w:r w:rsidR="005258AB" w:rsidRPr="00984198">
        <w:rPr>
          <w:rFonts w:cs="B Lotus" w:hint="cs"/>
          <w:sz w:val="28"/>
          <w:szCs w:val="28"/>
          <w:rtl/>
        </w:rPr>
        <w:t>«</w:t>
      </w:r>
      <w:r w:rsidRPr="00984198">
        <w:rPr>
          <w:rFonts w:cs="B Lotus" w:hint="cs"/>
          <w:sz w:val="28"/>
          <w:szCs w:val="28"/>
          <w:rtl/>
        </w:rPr>
        <w:t>الولاء</w:t>
      </w:r>
      <w:r w:rsidR="005258AB" w:rsidRPr="00984198">
        <w:rPr>
          <w:rFonts w:cs="B Lotus" w:hint="cs"/>
          <w:sz w:val="28"/>
          <w:szCs w:val="28"/>
          <w:rtl/>
        </w:rPr>
        <w:t>»</w:t>
      </w:r>
      <w:r w:rsidRPr="00984198">
        <w:rPr>
          <w:rFonts w:cs="B Lotus" w:hint="cs"/>
          <w:sz w:val="28"/>
          <w:szCs w:val="28"/>
          <w:rtl/>
        </w:rPr>
        <w:t xml:space="preserve"> به معنای نصرت و محبت و </w:t>
      </w:r>
      <w:r w:rsidR="005258AB" w:rsidRPr="00984198">
        <w:rPr>
          <w:rFonts w:cs="B Lotus" w:hint="cs"/>
          <w:sz w:val="28"/>
          <w:szCs w:val="28"/>
          <w:rtl/>
        </w:rPr>
        <w:t>«</w:t>
      </w:r>
      <w:r w:rsidRPr="00984198">
        <w:rPr>
          <w:rFonts w:cs="B Lotus" w:hint="cs"/>
          <w:sz w:val="28"/>
          <w:szCs w:val="28"/>
          <w:rtl/>
        </w:rPr>
        <w:t>الولی</w:t>
      </w:r>
      <w:r w:rsidR="005258AB" w:rsidRPr="00984198">
        <w:rPr>
          <w:rFonts w:cs="B Lotus" w:hint="cs"/>
          <w:sz w:val="28"/>
          <w:szCs w:val="28"/>
          <w:rtl/>
        </w:rPr>
        <w:t>»</w:t>
      </w:r>
      <w:r w:rsidRPr="00984198">
        <w:rPr>
          <w:rFonts w:cs="B Lotus" w:hint="cs"/>
          <w:sz w:val="28"/>
          <w:szCs w:val="28"/>
          <w:rtl/>
        </w:rPr>
        <w:t xml:space="preserve"> به معنای صدیق و نصیر و </w:t>
      </w:r>
      <w:r w:rsidR="005258AB" w:rsidRPr="00984198">
        <w:rPr>
          <w:rFonts w:cs="B Lotus" w:hint="cs"/>
          <w:sz w:val="28"/>
          <w:szCs w:val="28"/>
          <w:rtl/>
        </w:rPr>
        <w:t>«</w:t>
      </w:r>
      <w:r w:rsidRPr="00984198">
        <w:rPr>
          <w:rFonts w:cs="B Lotus" w:hint="cs"/>
          <w:sz w:val="28"/>
          <w:szCs w:val="28"/>
          <w:rtl/>
        </w:rPr>
        <w:t>المولی</w:t>
      </w:r>
      <w:r w:rsidR="005258AB" w:rsidRPr="00984198">
        <w:rPr>
          <w:rFonts w:cs="B Lotus" w:hint="cs"/>
          <w:sz w:val="28"/>
          <w:szCs w:val="28"/>
          <w:rtl/>
        </w:rPr>
        <w:t>»</w:t>
      </w:r>
      <w:r w:rsidR="00DE582D">
        <w:rPr>
          <w:rFonts w:cs="B Lotus" w:hint="cs"/>
          <w:sz w:val="28"/>
          <w:szCs w:val="28"/>
          <w:rtl/>
        </w:rPr>
        <w:t xml:space="preserve"> به معنای ناصر و محب و دوست</w:t>
      </w:r>
      <w:r w:rsidR="00DE582D">
        <w:rPr>
          <w:rFonts w:cs="B Lotus"/>
          <w:sz w:val="28"/>
          <w:szCs w:val="28"/>
          <w:rtl/>
        </w:rPr>
        <w:softHyphen/>
      </w:r>
      <w:r w:rsidRPr="00984198">
        <w:rPr>
          <w:rFonts w:cs="B Lotus" w:hint="cs"/>
          <w:sz w:val="28"/>
          <w:szCs w:val="28"/>
          <w:rtl/>
        </w:rPr>
        <w:t>دار و تابع</w:t>
      </w:r>
      <w:r w:rsidR="009D0387" w:rsidRPr="00984198">
        <w:rPr>
          <w:rFonts w:cs="B Lotus" w:hint="cs"/>
          <w:sz w:val="28"/>
          <w:szCs w:val="28"/>
          <w:rtl/>
        </w:rPr>
        <w:t xml:space="preserve"> می‌</w:t>
      </w:r>
      <w:r w:rsidRPr="00984198">
        <w:rPr>
          <w:rFonts w:cs="B Lotus" w:hint="cs"/>
          <w:sz w:val="28"/>
          <w:szCs w:val="28"/>
          <w:rtl/>
        </w:rPr>
        <w:t xml:space="preserve">باشد و </w:t>
      </w:r>
      <w:r w:rsidR="005258AB" w:rsidRPr="00984198">
        <w:rPr>
          <w:rFonts w:cs="B Lotus" w:hint="cs"/>
          <w:sz w:val="28"/>
          <w:szCs w:val="28"/>
          <w:rtl/>
        </w:rPr>
        <w:t>«</w:t>
      </w:r>
      <w:r w:rsidRPr="00984198">
        <w:rPr>
          <w:rFonts w:cs="B Lotus" w:hint="cs"/>
          <w:sz w:val="28"/>
          <w:szCs w:val="28"/>
          <w:rtl/>
        </w:rPr>
        <w:t>وَلایت</w:t>
      </w:r>
      <w:r w:rsidR="005258AB" w:rsidRPr="00984198">
        <w:rPr>
          <w:rFonts w:cs="B Lotus" w:hint="cs"/>
          <w:sz w:val="28"/>
          <w:szCs w:val="28"/>
          <w:rtl/>
        </w:rPr>
        <w:t>»</w:t>
      </w:r>
      <w:r w:rsidRPr="00984198">
        <w:rPr>
          <w:rFonts w:cs="B Lotus" w:hint="cs"/>
          <w:sz w:val="28"/>
          <w:szCs w:val="28"/>
          <w:rtl/>
        </w:rPr>
        <w:t xml:space="preserve"> با فتحه در نسب و نصرت و برده آزاد شده به کار</w:t>
      </w:r>
      <w:r w:rsidR="009D0387" w:rsidRPr="00984198">
        <w:rPr>
          <w:rFonts w:cs="B Lotus" w:hint="cs"/>
          <w:sz w:val="28"/>
          <w:szCs w:val="28"/>
          <w:rtl/>
        </w:rPr>
        <w:t xml:space="preserve"> می‌</w:t>
      </w:r>
      <w:r w:rsidRPr="00984198">
        <w:rPr>
          <w:rFonts w:cs="B Lotus" w:hint="cs"/>
          <w:sz w:val="28"/>
          <w:szCs w:val="28"/>
          <w:rtl/>
        </w:rPr>
        <w:t>رود. و موالات عبا</w:t>
      </w:r>
      <w:r w:rsidR="00DE582D">
        <w:rPr>
          <w:rFonts w:cs="B Lotus" w:hint="cs"/>
          <w:sz w:val="28"/>
          <w:szCs w:val="28"/>
          <w:rtl/>
        </w:rPr>
        <w:t>رت است از دوستی و محبت یک قوم</w:t>
      </w:r>
      <w:r w:rsidRPr="00984198">
        <w:rPr>
          <w:rFonts w:cs="B Lotus" w:hint="cs"/>
          <w:sz w:val="28"/>
          <w:szCs w:val="28"/>
          <w:rtl/>
        </w:rPr>
        <w:t xml:space="preserve"> نسبت </w:t>
      </w:r>
      <w:r w:rsidR="00DE582D">
        <w:rPr>
          <w:rFonts w:cs="B Lotus" w:hint="cs"/>
          <w:sz w:val="28"/>
          <w:szCs w:val="28"/>
          <w:rtl/>
        </w:rPr>
        <w:t xml:space="preserve">به </w:t>
      </w:r>
      <w:r w:rsidRPr="00984198">
        <w:rPr>
          <w:rFonts w:cs="B Lotus" w:hint="cs"/>
          <w:sz w:val="28"/>
          <w:szCs w:val="28"/>
          <w:rtl/>
        </w:rPr>
        <w:t xml:space="preserve">یکدیگر. امام شافعی </w:t>
      </w:r>
      <w:r w:rsidR="00DE582D" w:rsidRPr="00DE582D">
        <w:rPr>
          <w:rFonts w:cs="B Lotus" w:hint="cs"/>
          <w:noProof/>
          <w:rtl/>
        </w:rPr>
        <w:t>رحمه</w:t>
      </w:r>
      <w:r w:rsidR="00DE582D" w:rsidRPr="00DE582D">
        <w:rPr>
          <w:rFonts w:cs="B Lotus" w:hint="cs"/>
          <w:noProof/>
          <w:rtl/>
        </w:rPr>
        <w:softHyphen/>
        <w:t>الله</w:t>
      </w:r>
      <w:r w:rsidRPr="00984198">
        <w:rPr>
          <w:rFonts w:cs="B Lotus" w:hint="cs"/>
          <w:sz w:val="28"/>
          <w:szCs w:val="28"/>
          <w:rtl/>
        </w:rPr>
        <w:t xml:space="preserve"> در مورد این فرمایش رسول الله</w:t>
      </w:r>
      <w:r w:rsidR="00DE582D">
        <w:rPr>
          <w:rFonts w:cs="B Lotus" w:hint="cs"/>
          <w:noProof/>
          <w:sz w:val="28"/>
          <w:szCs w:val="28"/>
          <w:rtl/>
        </w:rPr>
        <w:t xml:space="preserve"> </w:t>
      </w:r>
      <w:r w:rsidR="00DE582D">
        <w:rPr>
          <w:rFonts w:ascii="Arial" w:hAnsi="Arial" w:cs="CTraditional Arabic" w:hint="cs"/>
          <w:sz w:val="28"/>
          <w:szCs w:val="28"/>
          <w:rtl/>
        </w:rPr>
        <w:t>ح</w:t>
      </w:r>
      <w:r w:rsidR="00DE582D">
        <w:rPr>
          <w:rFonts w:cs="B Lotus" w:hint="cs"/>
          <w:sz w:val="28"/>
          <w:szCs w:val="28"/>
          <w:rtl/>
        </w:rPr>
        <w:t xml:space="preserve">: </w:t>
      </w:r>
      <w:r w:rsidRPr="005258AB">
        <w:rPr>
          <w:rStyle w:val="Char2"/>
          <w:rFonts w:hint="cs"/>
          <w:rtl/>
        </w:rPr>
        <w:t>«من کنت مولاه فعلی مولاه»</w:t>
      </w:r>
      <w:r w:rsidRPr="00C008F7">
        <w:rPr>
          <w:rStyle w:val="FootnoteReference"/>
          <w:rFonts w:cs="B Lotus"/>
          <w:sz w:val="28"/>
          <w:szCs w:val="28"/>
          <w:rtl/>
        </w:rPr>
        <w:footnoteReference w:id="107"/>
      </w:r>
      <w:r w:rsidR="009D0387" w:rsidRPr="00984198">
        <w:rPr>
          <w:rFonts w:cs="B Lotus" w:hint="cs"/>
          <w:sz w:val="28"/>
          <w:szCs w:val="28"/>
          <w:rtl/>
        </w:rPr>
        <w:t xml:space="preserve"> می‌</w:t>
      </w:r>
      <w:r w:rsidRPr="00984198">
        <w:rPr>
          <w:rFonts w:cs="B Lotus" w:hint="cs"/>
          <w:sz w:val="28"/>
          <w:szCs w:val="28"/>
          <w:rtl/>
        </w:rPr>
        <w:t xml:space="preserve">گوید: </w:t>
      </w:r>
      <w:r w:rsidR="00DE582D">
        <w:rPr>
          <w:rFonts w:cs="B Lotus" w:hint="cs"/>
          <w:sz w:val="28"/>
          <w:szCs w:val="28"/>
          <w:rtl/>
        </w:rPr>
        <w:t>«</w:t>
      </w:r>
      <w:r w:rsidRPr="00984198">
        <w:rPr>
          <w:rFonts w:cs="B Lotus" w:hint="cs"/>
          <w:sz w:val="28"/>
          <w:szCs w:val="28"/>
          <w:rtl/>
        </w:rPr>
        <w:t>مقصود از آن ولای اسلام می</w:t>
      </w:r>
      <w:r w:rsidRPr="00984198">
        <w:rPr>
          <w:rFonts w:cs="B Lotus" w:hint="cs"/>
          <w:sz w:val="28"/>
          <w:szCs w:val="28"/>
          <w:cs/>
        </w:rPr>
        <w:t>‎</w:t>
      </w:r>
      <w:r w:rsidRPr="00984198">
        <w:rPr>
          <w:rFonts w:cs="B Lotus" w:hint="cs"/>
          <w:sz w:val="28"/>
          <w:szCs w:val="28"/>
          <w:rtl/>
        </w:rPr>
        <w:t>باشد. همچنان که الله عزوجل</w:t>
      </w:r>
      <w:r w:rsidR="009D0387" w:rsidRPr="00984198">
        <w:rPr>
          <w:rFonts w:cs="B Lotus" w:hint="cs"/>
          <w:sz w:val="28"/>
          <w:szCs w:val="28"/>
          <w:rtl/>
        </w:rPr>
        <w:t xml:space="preserve"> می‌</w:t>
      </w:r>
      <w:r w:rsidRPr="00984198">
        <w:rPr>
          <w:rFonts w:cs="B Lotus" w:hint="cs"/>
          <w:sz w:val="28"/>
          <w:szCs w:val="28"/>
          <w:rtl/>
        </w:rPr>
        <w:t>فرماید:</w:t>
      </w:r>
      <w:r w:rsidR="00EE2A8E" w:rsidRPr="00984198">
        <w:rPr>
          <w:rFonts w:cs="B Lotus" w:hint="cs"/>
          <w:sz w:val="28"/>
          <w:szCs w:val="28"/>
          <w:rtl/>
        </w:rPr>
        <w:t xml:space="preserve"> </w:t>
      </w:r>
      <w:r w:rsidR="00EE2A8E" w:rsidRPr="00664364">
        <w:rPr>
          <w:rFonts w:ascii="Traditional Arabic" w:hAnsi="Traditional Arabic" w:cs="Traditional Arabic"/>
          <w:sz w:val="28"/>
          <w:szCs w:val="28"/>
          <w:rtl/>
        </w:rPr>
        <w:t>﴿</w:t>
      </w:r>
      <w:r w:rsidR="00F24D75">
        <w:rPr>
          <w:rFonts w:ascii="KFGQPC Uthmanic Script HAFS" w:hAnsi="KFGQPC Uthmanic Script HAFS" w:cs="KFGQPC Uthmanic Script HAFS" w:hint="eastAsia"/>
          <w:sz w:val="28"/>
          <w:szCs w:val="28"/>
          <w:rtl/>
        </w:rPr>
        <w:t>ذَٰلِكَ</w:t>
      </w:r>
      <w:r w:rsidR="00F24D75">
        <w:rPr>
          <w:rFonts w:ascii="KFGQPC Uthmanic Script HAFS" w:hAnsi="KFGQPC Uthmanic Script HAFS" w:cs="KFGQPC Uthmanic Script HAFS"/>
          <w:sz w:val="28"/>
          <w:szCs w:val="28"/>
          <w:rtl/>
        </w:rPr>
        <w:t xml:space="preserve"> بِأَنَّ </w:t>
      </w:r>
      <w:r w:rsidR="00F24D75">
        <w:rPr>
          <w:rFonts w:ascii="KFGQPC Uthmanic Script HAFS" w:hAnsi="KFGQPC Uthmanic Script HAFS" w:cs="KFGQPC Uthmanic Script HAFS" w:hint="cs"/>
          <w:sz w:val="28"/>
          <w:szCs w:val="28"/>
          <w:rtl/>
        </w:rPr>
        <w:t>ٱ</w:t>
      </w:r>
      <w:r w:rsidR="00F24D75">
        <w:rPr>
          <w:rFonts w:ascii="KFGQPC Uthmanic Script HAFS" w:hAnsi="KFGQPC Uthmanic Script HAFS" w:cs="KFGQPC Uthmanic Script HAFS" w:hint="eastAsia"/>
          <w:sz w:val="28"/>
          <w:szCs w:val="28"/>
          <w:rtl/>
        </w:rPr>
        <w:t>للَّهَ</w:t>
      </w:r>
      <w:r w:rsidR="00F24D75">
        <w:rPr>
          <w:rFonts w:ascii="KFGQPC Uthmanic Script HAFS" w:hAnsi="KFGQPC Uthmanic Script HAFS" w:cs="KFGQPC Uthmanic Script HAFS"/>
          <w:sz w:val="28"/>
          <w:szCs w:val="28"/>
          <w:rtl/>
        </w:rPr>
        <w:t xml:space="preserve"> مَوۡلَى </w:t>
      </w:r>
      <w:r w:rsidR="00F24D75">
        <w:rPr>
          <w:rFonts w:ascii="KFGQPC Uthmanic Script HAFS" w:hAnsi="KFGQPC Uthmanic Script HAFS" w:cs="KFGQPC Uthmanic Script HAFS" w:hint="cs"/>
          <w:sz w:val="28"/>
          <w:szCs w:val="28"/>
          <w:rtl/>
        </w:rPr>
        <w:t>ٱ</w:t>
      </w:r>
      <w:r w:rsidR="00F24D75">
        <w:rPr>
          <w:rFonts w:ascii="KFGQPC Uthmanic Script HAFS" w:hAnsi="KFGQPC Uthmanic Script HAFS" w:cs="KFGQPC Uthmanic Script HAFS" w:hint="eastAsia"/>
          <w:sz w:val="28"/>
          <w:szCs w:val="28"/>
          <w:rtl/>
        </w:rPr>
        <w:t>لَّذِينَ</w:t>
      </w:r>
      <w:r w:rsidR="00F24D75">
        <w:rPr>
          <w:rFonts w:ascii="KFGQPC Uthmanic Script HAFS" w:hAnsi="KFGQPC Uthmanic Script HAFS" w:cs="KFGQPC Uthmanic Script HAFS"/>
          <w:sz w:val="28"/>
          <w:szCs w:val="28"/>
          <w:rtl/>
        </w:rPr>
        <w:t xml:space="preserve"> ءَامَنُواْ وَأَنَّ </w:t>
      </w:r>
      <w:r w:rsidR="00F24D75">
        <w:rPr>
          <w:rFonts w:ascii="KFGQPC Uthmanic Script HAFS" w:hAnsi="KFGQPC Uthmanic Script HAFS" w:cs="KFGQPC Uthmanic Script HAFS" w:hint="cs"/>
          <w:sz w:val="28"/>
          <w:szCs w:val="28"/>
          <w:rtl/>
        </w:rPr>
        <w:t>ٱ</w:t>
      </w:r>
      <w:r w:rsidR="00F24D75">
        <w:rPr>
          <w:rFonts w:ascii="KFGQPC Uthmanic Script HAFS" w:hAnsi="KFGQPC Uthmanic Script HAFS" w:cs="KFGQPC Uthmanic Script HAFS" w:hint="eastAsia"/>
          <w:sz w:val="28"/>
          <w:szCs w:val="28"/>
          <w:rtl/>
        </w:rPr>
        <w:t>لۡكَٰفِرِينَ</w:t>
      </w:r>
      <w:r w:rsidR="00F24D75">
        <w:rPr>
          <w:rFonts w:ascii="KFGQPC Uthmanic Script HAFS" w:hAnsi="KFGQPC Uthmanic Script HAFS" w:cs="KFGQPC Uthmanic Script HAFS"/>
          <w:sz w:val="28"/>
          <w:szCs w:val="28"/>
          <w:rtl/>
        </w:rPr>
        <w:t xml:space="preserve"> لَا مَوۡلَىٰ لَهُمۡ ١١</w:t>
      </w:r>
      <w:r w:rsidR="00EE2A8E" w:rsidRPr="00664364">
        <w:rPr>
          <w:rFonts w:ascii="Traditional Arabic" w:hAnsi="Traditional Arabic" w:cs="Traditional Arabic"/>
          <w:sz w:val="28"/>
          <w:szCs w:val="28"/>
          <w:rtl/>
        </w:rPr>
        <w:t>﴾</w:t>
      </w:r>
      <w:r w:rsidR="00EE2A8E">
        <w:rPr>
          <w:rFonts w:hint="cs"/>
          <w:rtl/>
        </w:rPr>
        <w:t xml:space="preserve"> </w:t>
      </w:r>
      <w:r w:rsidR="00EE2A8E" w:rsidRPr="003F57E3">
        <w:rPr>
          <w:rFonts w:ascii="mylotus" w:hAnsi="mylotus" w:cs="mylotus"/>
          <w:rtl/>
          <w:lang w:bidi="ar-SA"/>
        </w:rPr>
        <w:t>[</w:t>
      </w:r>
      <w:r w:rsidR="00EE2A8E">
        <w:rPr>
          <w:rFonts w:ascii="mylotus" w:hAnsi="mylotus" w:cs="mylotus"/>
          <w:rtl/>
          <w:lang w:bidi="ar-SA"/>
        </w:rPr>
        <w:t>محمد: 11</w:t>
      </w:r>
      <w:r w:rsidR="00EE2A8E" w:rsidRPr="003F57E3">
        <w:rPr>
          <w:rFonts w:ascii="mylotus" w:hAnsi="mylotus" w:cs="mylotus"/>
          <w:rtl/>
          <w:lang w:bidi="ar-SA"/>
        </w:rPr>
        <w:t>]</w:t>
      </w:r>
      <w:r w:rsidRPr="00984198">
        <w:rPr>
          <w:rFonts w:cs="B Lotus" w:hint="cs"/>
          <w:sz w:val="28"/>
          <w:szCs w:val="28"/>
          <w:rtl/>
        </w:rPr>
        <w:t xml:space="preserve"> </w:t>
      </w:r>
      <w:r w:rsidR="00F5398D">
        <w:rPr>
          <w:rFonts w:cs="B Lotus" w:hint="cs"/>
          <w:sz w:val="28"/>
          <w:szCs w:val="28"/>
          <w:rtl/>
        </w:rPr>
        <w:t>«</w:t>
      </w:r>
      <w:r w:rsidRPr="00984198">
        <w:rPr>
          <w:rFonts w:cs="B Lotus"/>
          <w:sz w:val="28"/>
          <w:szCs w:val="28"/>
          <w:rtl/>
        </w:rPr>
        <w:t>بدان سبب است كه خداوند مولاي مؤمنان است و كافران را مولايي نيست</w:t>
      </w:r>
      <w:r w:rsidR="00F5398D">
        <w:rPr>
          <w:rFonts w:cs="B Lotus" w:hint="cs"/>
          <w:sz w:val="28"/>
          <w:szCs w:val="28"/>
          <w:rtl/>
        </w:rPr>
        <w:t>»</w:t>
      </w:r>
      <w:r w:rsidRPr="00984198">
        <w:rPr>
          <w:rFonts w:cs="B Lotus" w:hint="cs"/>
          <w:sz w:val="28"/>
          <w:szCs w:val="28"/>
          <w:rtl/>
        </w:rPr>
        <w:t>. و موالات (دوستی) ضد معادات (دشمنی)</w:t>
      </w:r>
      <w:r w:rsidR="009D0387" w:rsidRPr="00984198">
        <w:rPr>
          <w:rFonts w:cs="B Lotus" w:hint="cs"/>
          <w:sz w:val="28"/>
          <w:szCs w:val="28"/>
          <w:rtl/>
        </w:rPr>
        <w:t xml:space="preserve"> می‌</w:t>
      </w:r>
      <w:r w:rsidRPr="00984198">
        <w:rPr>
          <w:rFonts w:cs="B Lotus" w:hint="cs"/>
          <w:sz w:val="28"/>
          <w:szCs w:val="28"/>
          <w:rtl/>
        </w:rPr>
        <w:t>باشد و دوست ضد دشمن</w:t>
      </w:r>
      <w:r w:rsidR="009D0387" w:rsidRPr="00984198">
        <w:rPr>
          <w:rFonts w:cs="B Lotus" w:hint="cs"/>
          <w:sz w:val="28"/>
          <w:szCs w:val="28"/>
          <w:rtl/>
        </w:rPr>
        <w:t xml:space="preserve"> می‌</w:t>
      </w:r>
      <w:r w:rsidRPr="00984198">
        <w:rPr>
          <w:rFonts w:cs="B Lotus" w:hint="cs"/>
          <w:sz w:val="28"/>
          <w:szCs w:val="28"/>
          <w:rtl/>
        </w:rPr>
        <w:t>باشد. الله متعال</w:t>
      </w:r>
      <w:r w:rsidR="009D0387" w:rsidRPr="00984198">
        <w:rPr>
          <w:rFonts w:cs="B Lotus" w:hint="cs"/>
          <w:sz w:val="28"/>
          <w:szCs w:val="28"/>
          <w:rtl/>
        </w:rPr>
        <w:t xml:space="preserve"> می‌</w:t>
      </w:r>
      <w:r w:rsidRPr="00984198">
        <w:rPr>
          <w:rFonts w:cs="B Lotus" w:hint="cs"/>
          <w:sz w:val="28"/>
          <w:szCs w:val="28"/>
          <w:rtl/>
        </w:rPr>
        <w:t>فرماید:</w:t>
      </w:r>
      <w:r w:rsidR="00EE2A8E" w:rsidRPr="00984198">
        <w:rPr>
          <w:rFonts w:cs="B Lotus" w:hint="cs"/>
          <w:sz w:val="28"/>
          <w:szCs w:val="28"/>
          <w:rtl/>
        </w:rPr>
        <w:t xml:space="preserve"> </w:t>
      </w:r>
      <w:r w:rsidR="00EE2A8E" w:rsidRPr="00664364">
        <w:rPr>
          <w:rFonts w:ascii="Traditional Arabic" w:hAnsi="Traditional Arabic" w:cs="Traditional Arabic"/>
          <w:sz w:val="28"/>
          <w:szCs w:val="28"/>
          <w:rtl/>
        </w:rPr>
        <w:t>﴿</w:t>
      </w:r>
      <w:r w:rsidR="00F24D75">
        <w:rPr>
          <w:rFonts w:ascii="KFGQPC Uthmanic Script HAFS" w:hAnsi="KFGQPC Uthmanic Script HAFS" w:cs="KFGQPC Uthmanic Script HAFS" w:hint="eastAsia"/>
          <w:sz w:val="28"/>
          <w:szCs w:val="28"/>
          <w:rtl/>
        </w:rPr>
        <w:t>يَٰٓأَبَتِ</w:t>
      </w:r>
      <w:r w:rsidR="00F24D75">
        <w:rPr>
          <w:rFonts w:ascii="KFGQPC Uthmanic Script HAFS" w:hAnsi="KFGQPC Uthmanic Script HAFS" w:cs="KFGQPC Uthmanic Script HAFS"/>
          <w:sz w:val="28"/>
          <w:szCs w:val="28"/>
          <w:rtl/>
        </w:rPr>
        <w:t xml:space="preserve"> إِنِّيٓ أَخَافُ أَن يَمَسَّكَ عَذَابٞ مِّنَ </w:t>
      </w:r>
      <w:r w:rsidR="00F24D75">
        <w:rPr>
          <w:rFonts w:ascii="KFGQPC Uthmanic Script HAFS" w:hAnsi="KFGQPC Uthmanic Script HAFS" w:cs="KFGQPC Uthmanic Script HAFS" w:hint="cs"/>
          <w:sz w:val="28"/>
          <w:szCs w:val="28"/>
          <w:rtl/>
        </w:rPr>
        <w:t>ٱ</w:t>
      </w:r>
      <w:r w:rsidR="00F24D75">
        <w:rPr>
          <w:rFonts w:ascii="KFGQPC Uthmanic Script HAFS" w:hAnsi="KFGQPC Uthmanic Script HAFS" w:cs="KFGQPC Uthmanic Script HAFS" w:hint="eastAsia"/>
          <w:sz w:val="28"/>
          <w:szCs w:val="28"/>
          <w:rtl/>
        </w:rPr>
        <w:t>لرَّحۡمَٰنِ</w:t>
      </w:r>
      <w:r w:rsidR="00F24D75">
        <w:rPr>
          <w:rFonts w:ascii="KFGQPC Uthmanic Script HAFS" w:hAnsi="KFGQPC Uthmanic Script HAFS" w:cs="KFGQPC Uthmanic Script HAFS"/>
          <w:sz w:val="28"/>
          <w:szCs w:val="28"/>
          <w:rtl/>
        </w:rPr>
        <w:t xml:space="preserve"> فَتَكُونَ لِلشَّيۡطَٰنِ وَلِيّٗا ٤٥</w:t>
      </w:r>
      <w:r w:rsidR="00EE2A8E" w:rsidRPr="00664364">
        <w:rPr>
          <w:rFonts w:ascii="Traditional Arabic" w:hAnsi="Traditional Arabic" w:cs="Traditional Arabic"/>
          <w:sz w:val="28"/>
          <w:szCs w:val="28"/>
          <w:rtl/>
        </w:rPr>
        <w:t>﴾</w:t>
      </w:r>
      <w:r w:rsidR="00EE2A8E">
        <w:rPr>
          <w:rFonts w:hint="cs"/>
          <w:rtl/>
        </w:rPr>
        <w:t xml:space="preserve"> </w:t>
      </w:r>
      <w:r w:rsidR="00EE2A8E" w:rsidRPr="003F57E3">
        <w:rPr>
          <w:rFonts w:ascii="mylotus" w:hAnsi="mylotus" w:cs="mylotus"/>
          <w:rtl/>
          <w:lang w:bidi="ar-SA"/>
        </w:rPr>
        <w:t>[</w:t>
      </w:r>
      <w:r w:rsidR="00EE2A8E">
        <w:rPr>
          <w:rFonts w:ascii="mylotus" w:hAnsi="mylotus" w:cs="mylotus"/>
          <w:rtl/>
          <w:lang w:bidi="ar-SA"/>
        </w:rPr>
        <w:t>مریم: 45</w:t>
      </w:r>
      <w:r w:rsidR="00EE2A8E" w:rsidRPr="003F57E3">
        <w:rPr>
          <w:rFonts w:ascii="mylotus" w:hAnsi="mylotus" w:cs="mylotus"/>
          <w:rtl/>
          <w:lang w:bidi="ar-SA"/>
        </w:rPr>
        <w:t>]</w:t>
      </w:r>
      <w:r w:rsidRPr="00984198">
        <w:rPr>
          <w:rFonts w:cs="B Lotus" w:hint="cs"/>
          <w:sz w:val="28"/>
          <w:szCs w:val="28"/>
          <w:rtl/>
        </w:rPr>
        <w:t xml:space="preserve"> </w:t>
      </w:r>
      <w:r w:rsidR="00F5398D">
        <w:rPr>
          <w:rFonts w:cs="B Lotus" w:hint="cs"/>
          <w:sz w:val="28"/>
          <w:szCs w:val="28"/>
          <w:rtl/>
        </w:rPr>
        <w:t>«</w:t>
      </w:r>
      <w:r w:rsidRPr="00984198">
        <w:rPr>
          <w:rFonts w:cs="B Lotus"/>
          <w:sz w:val="28"/>
          <w:szCs w:val="28"/>
          <w:rtl/>
        </w:rPr>
        <w:t>اي پدر! من از اين</w:t>
      </w:r>
      <w:r w:rsidR="00C01522" w:rsidRPr="00984198">
        <w:rPr>
          <w:rFonts w:cs="B Lotus"/>
          <w:sz w:val="28"/>
          <w:szCs w:val="28"/>
          <w:rtl/>
        </w:rPr>
        <w:t xml:space="preserve"> مي‌</w:t>
      </w:r>
      <w:r w:rsidRPr="00984198">
        <w:rPr>
          <w:rFonts w:cs="B Lotus"/>
          <w:sz w:val="28"/>
          <w:szCs w:val="28"/>
          <w:rtl/>
        </w:rPr>
        <w:t xml:space="preserve">ترسم كه عذاب سختي از </w:t>
      </w:r>
      <w:r w:rsidRPr="00984198">
        <w:rPr>
          <w:rFonts w:cs="B Lotus"/>
          <w:sz w:val="28"/>
          <w:szCs w:val="28"/>
          <w:rtl/>
        </w:rPr>
        <w:lastRenderedPageBreak/>
        <w:t>سوي خداوند مهربان گريبانگير تو شود (كه آتش دوزخ است) و</w:t>
      </w:r>
      <w:r w:rsidRPr="00984198">
        <w:rPr>
          <w:rFonts w:cs="B Lotus" w:hint="cs"/>
          <w:sz w:val="28"/>
          <w:szCs w:val="28"/>
          <w:rtl/>
        </w:rPr>
        <w:t xml:space="preserve"> </w:t>
      </w:r>
      <w:r w:rsidRPr="00984198">
        <w:rPr>
          <w:rFonts w:cs="B Lotus"/>
          <w:sz w:val="28"/>
          <w:szCs w:val="28"/>
          <w:rtl/>
        </w:rPr>
        <w:t>آ</w:t>
      </w:r>
      <w:r w:rsidR="00DE582D">
        <w:rPr>
          <w:rFonts w:cs="B Lotus"/>
          <w:sz w:val="28"/>
          <w:szCs w:val="28"/>
          <w:rtl/>
        </w:rPr>
        <w:t xml:space="preserve">ن گاه همدم شيطان (در نفرين </w:t>
      </w:r>
      <w:r w:rsidR="00DE582D">
        <w:rPr>
          <w:rFonts w:cs="B Lotus" w:hint="cs"/>
          <w:sz w:val="28"/>
          <w:szCs w:val="28"/>
          <w:rtl/>
        </w:rPr>
        <w:t>خداوند</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عذاب سوزان) شوي</w:t>
      </w:r>
      <w:r w:rsidR="00F5398D">
        <w:rPr>
          <w:rFonts w:cs="B Lotus" w:hint="cs"/>
          <w:sz w:val="28"/>
          <w:szCs w:val="28"/>
          <w:rtl/>
        </w:rPr>
        <w:t>»</w:t>
      </w:r>
      <w:r w:rsidRPr="00984198">
        <w:rPr>
          <w:rFonts w:cs="B Lotus"/>
          <w:sz w:val="28"/>
          <w:szCs w:val="28"/>
          <w:rtl/>
        </w:rPr>
        <w:t>.</w:t>
      </w:r>
    </w:p>
    <w:p w:rsidR="00452DE9" w:rsidRPr="00984198" w:rsidRDefault="00C5413C" w:rsidP="00452DE9">
      <w:pPr>
        <w:pStyle w:val="a4"/>
        <w:rPr>
          <w:rFonts w:hint="cs"/>
          <w:rtl/>
        </w:rPr>
      </w:pPr>
      <w:bookmarkStart w:id="34" w:name="_Toc418616822"/>
      <w:r w:rsidRPr="00984198">
        <w:rPr>
          <w:rFonts w:hint="cs"/>
          <w:rtl/>
        </w:rPr>
        <w:t>تعریف اصطلاحی معنای ولاء:</w:t>
      </w:r>
      <w:bookmarkEnd w:id="34"/>
    </w:p>
    <w:p w:rsidR="00C5413C" w:rsidRPr="00984198" w:rsidRDefault="00C5413C" w:rsidP="00452DE9">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در مفهوم شرعی تعاریف</w:t>
      </w:r>
      <w:r w:rsidR="00DE582D">
        <w:rPr>
          <w:rFonts w:cs="B Lotus" w:hint="cs"/>
          <w:sz w:val="28"/>
          <w:szCs w:val="28"/>
          <w:rtl/>
        </w:rPr>
        <w:t xml:space="preserve"> متفاوتی برای ولاء وارد شده است</w:t>
      </w:r>
      <w:r w:rsidRPr="00984198">
        <w:rPr>
          <w:rFonts w:cs="B Lotus" w:hint="cs"/>
          <w:sz w:val="28"/>
          <w:szCs w:val="28"/>
          <w:rtl/>
        </w:rPr>
        <w:t xml:space="preserve"> که همگی</w:t>
      </w:r>
      <w:r w:rsidR="009D0387" w:rsidRPr="00984198">
        <w:rPr>
          <w:rFonts w:cs="B Lotus" w:hint="cs"/>
          <w:sz w:val="28"/>
          <w:szCs w:val="28"/>
          <w:rtl/>
        </w:rPr>
        <w:t xml:space="preserve"> آن‌ها </w:t>
      </w:r>
      <w:r w:rsidRPr="00984198">
        <w:rPr>
          <w:rFonts w:cs="B Lotus" w:hint="cs"/>
          <w:sz w:val="28"/>
          <w:szCs w:val="28"/>
          <w:rtl/>
        </w:rPr>
        <w:t>پیرامون محبت و نصرت و همکاری، تقرب و اظهار دوستی</w:t>
      </w:r>
      <w:r w:rsidR="009D0387" w:rsidRPr="00984198">
        <w:rPr>
          <w:rFonts w:cs="B Lotus" w:hint="cs"/>
          <w:sz w:val="28"/>
          <w:szCs w:val="28"/>
          <w:rtl/>
        </w:rPr>
        <w:t xml:space="preserve"> می‌</w:t>
      </w:r>
      <w:r w:rsidRPr="00984198">
        <w:rPr>
          <w:rFonts w:cs="B Lotus" w:hint="cs"/>
          <w:sz w:val="28"/>
          <w:szCs w:val="28"/>
          <w:rtl/>
        </w:rPr>
        <w:t xml:space="preserve">باشد. </w:t>
      </w:r>
    </w:p>
    <w:p w:rsidR="00C5413C" w:rsidRPr="00F24D75" w:rsidRDefault="00C5413C" w:rsidP="00DE582D">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شیخ الاسلام ابن تیمیه</w:t>
      </w:r>
      <w:r w:rsidR="00DE582D">
        <w:rPr>
          <w:rFonts w:cs="B Lotus" w:hint="cs"/>
          <w:sz w:val="28"/>
          <w:szCs w:val="28"/>
          <w:rtl/>
        </w:rPr>
        <w:t xml:space="preserve"> </w:t>
      </w:r>
      <w:r w:rsidR="00DE582D" w:rsidRPr="00DE582D">
        <w:rPr>
          <w:rFonts w:cs="B Lotus" w:hint="cs"/>
          <w:noProof/>
          <w:rtl/>
        </w:rPr>
        <w:t>رحمه</w:t>
      </w:r>
      <w:r w:rsidR="00DE582D" w:rsidRPr="00DE582D">
        <w:rPr>
          <w:rFonts w:cs="B Lotus" w:hint="cs"/>
          <w:noProof/>
          <w:rtl/>
        </w:rPr>
        <w:softHyphen/>
        <w:t>الله</w:t>
      </w:r>
      <w:r w:rsidR="009D0387" w:rsidRPr="00984198">
        <w:rPr>
          <w:rFonts w:cs="B Lotus" w:hint="cs"/>
          <w:sz w:val="28"/>
          <w:szCs w:val="28"/>
          <w:rtl/>
        </w:rPr>
        <w:t xml:space="preserve"> می‌</w:t>
      </w:r>
      <w:r w:rsidRPr="00984198">
        <w:rPr>
          <w:rFonts w:cs="B Lotus" w:hint="cs"/>
          <w:sz w:val="28"/>
          <w:szCs w:val="28"/>
          <w:rtl/>
        </w:rPr>
        <w:t>گوید:</w:t>
      </w:r>
      <w:r w:rsidRPr="00C008F7">
        <w:rPr>
          <w:rStyle w:val="FootnoteReference"/>
          <w:rFonts w:cs="B Lotus"/>
          <w:sz w:val="28"/>
          <w:szCs w:val="28"/>
          <w:rtl/>
        </w:rPr>
        <w:footnoteReference w:id="108"/>
      </w:r>
      <w:r w:rsidRPr="00984198">
        <w:rPr>
          <w:rFonts w:cs="B Lotus" w:hint="cs"/>
          <w:sz w:val="28"/>
          <w:szCs w:val="28"/>
          <w:rtl/>
        </w:rPr>
        <w:t xml:space="preserve"> </w:t>
      </w:r>
      <w:r w:rsidR="00DE582D">
        <w:rPr>
          <w:rFonts w:cs="B Lotus" w:hint="cs"/>
          <w:sz w:val="28"/>
          <w:szCs w:val="28"/>
          <w:rtl/>
        </w:rPr>
        <w:t>«</w:t>
      </w:r>
      <w:r w:rsidRPr="00984198">
        <w:rPr>
          <w:rFonts w:cs="B Lotus" w:hint="cs"/>
          <w:sz w:val="28"/>
          <w:szCs w:val="28"/>
          <w:rtl/>
        </w:rPr>
        <w:t>ولایت ضد عداوت</w:t>
      </w:r>
      <w:r w:rsidR="009D0387" w:rsidRPr="00984198">
        <w:rPr>
          <w:rFonts w:cs="B Lotus" w:hint="cs"/>
          <w:sz w:val="28"/>
          <w:szCs w:val="28"/>
          <w:rtl/>
        </w:rPr>
        <w:t xml:space="preserve"> می‌</w:t>
      </w:r>
      <w:r w:rsidR="00DE582D">
        <w:rPr>
          <w:rFonts w:cs="B Lotus" w:hint="cs"/>
          <w:sz w:val="28"/>
          <w:szCs w:val="28"/>
          <w:rtl/>
        </w:rPr>
        <w:t>باشد و اصل ولایت، محبت و قرب</w:t>
      </w:r>
      <w:r w:rsidRPr="00984198">
        <w:rPr>
          <w:rFonts w:cs="B Lotus" w:hint="cs"/>
          <w:sz w:val="28"/>
          <w:szCs w:val="28"/>
          <w:rtl/>
        </w:rPr>
        <w:t xml:space="preserve"> و اصل عداوت بغض و دوری</w:t>
      </w:r>
      <w:r w:rsidR="009D0387" w:rsidRPr="00984198">
        <w:rPr>
          <w:rFonts w:cs="B Lotus" w:hint="cs"/>
          <w:sz w:val="28"/>
          <w:szCs w:val="28"/>
          <w:rtl/>
        </w:rPr>
        <w:t xml:space="preserve"> می‌</w:t>
      </w:r>
      <w:r w:rsidRPr="00984198">
        <w:rPr>
          <w:rFonts w:cs="B Lotus" w:hint="cs"/>
          <w:sz w:val="28"/>
          <w:szCs w:val="28"/>
          <w:rtl/>
        </w:rPr>
        <w:t xml:space="preserve">باشد. و گفته شده که </w:t>
      </w:r>
      <w:r w:rsidR="00F07109">
        <w:rPr>
          <w:rFonts w:cs="B Lotus" w:hint="cs"/>
          <w:sz w:val="28"/>
          <w:szCs w:val="28"/>
          <w:rtl/>
        </w:rPr>
        <w:t>«</w:t>
      </w:r>
      <w:r w:rsidRPr="00984198">
        <w:rPr>
          <w:rFonts w:cs="B Lotus" w:hint="cs"/>
          <w:sz w:val="28"/>
          <w:szCs w:val="28"/>
          <w:rtl/>
        </w:rPr>
        <w:t>ولی</w:t>
      </w:r>
      <w:r w:rsidR="00F07109">
        <w:rPr>
          <w:rFonts w:cs="B Lotus" w:hint="cs"/>
          <w:sz w:val="28"/>
          <w:szCs w:val="28"/>
          <w:rtl/>
        </w:rPr>
        <w:t>»</w:t>
      </w:r>
      <w:r w:rsidRPr="00984198">
        <w:rPr>
          <w:rFonts w:cs="B Lotus" w:hint="cs"/>
          <w:sz w:val="28"/>
          <w:szCs w:val="28"/>
          <w:rtl/>
        </w:rPr>
        <w:t xml:space="preserve"> به سبب پی در پی انجام دادن طاعات و عبادات، ولی </w:t>
      </w:r>
      <w:r w:rsidR="00DE582D">
        <w:rPr>
          <w:rFonts w:cs="B Lotus" w:hint="cs"/>
          <w:sz w:val="28"/>
          <w:szCs w:val="28"/>
          <w:rtl/>
        </w:rPr>
        <w:t>نام گرفته است. و معنای اول صحیح</w:t>
      </w:r>
      <w:r w:rsidR="00DE582D">
        <w:rPr>
          <w:rFonts w:cs="B Lotus"/>
          <w:sz w:val="28"/>
          <w:szCs w:val="28"/>
          <w:rtl/>
        </w:rPr>
        <w:softHyphen/>
      </w:r>
      <w:r w:rsidRPr="00984198">
        <w:rPr>
          <w:rFonts w:cs="B Lotus" w:hint="cs"/>
          <w:sz w:val="28"/>
          <w:szCs w:val="28"/>
          <w:rtl/>
        </w:rPr>
        <w:t>تر</w:t>
      </w:r>
      <w:r w:rsidR="009D0387" w:rsidRPr="00984198">
        <w:rPr>
          <w:rFonts w:cs="B Lotus" w:hint="cs"/>
          <w:sz w:val="28"/>
          <w:szCs w:val="28"/>
          <w:rtl/>
        </w:rPr>
        <w:t xml:space="preserve"> می‌</w:t>
      </w:r>
      <w:r w:rsidRPr="00984198">
        <w:rPr>
          <w:rFonts w:cs="B Lotus" w:hint="cs"/>
          <w:sz w:val="28"/>
          <w:szCs w:val="28"/>
          <w:rtl/>
        </w:rPr>
        <w:t>باشد. و ولی نیز به معنای نزدیک</w:t>
      </w:r>
      <w:r w:rsidR="009D0387" w:rsidRPr="00984198">
        <w:rPr>
          <w:rFonts w:cs="B Lotus" w:hint="cs"/>
          <w:sz w:val="28"/>
          <w:szCs w:val="28"/>
          <w:rtl/>
        </w:rPr>
        <w:t xml:space="preserve"> می‌</w:t>
      </w:r>
      <w:r w:rsidRPr="00984198">
        <w:rPr>
          <w:rFonts w:cs="B Lotus" w:hint="cs"/>
          <w:sz w:val="28"/>
          <w:szCs w:val="28"/>
          <w:rtl/>
        </w:rPr>
        <w:t>آید، گفته می</w:t>
      </w:r>
      <w:r w:rsidRPr="00984198">
        <w:rPr>
          <w:rFonts w:cs="B Lotus" w:hint="cs"/>
          <w:sz w:val="28"/>
          <w:szCs w:val="28"/>
          <w:cs/>
        </w:rPr>
        <w:t>‎</w:t>
      </w:r>
      <w:r w:rsidRPr="00984198">
        <w:rPr>
          <w:rFonts w:cs="B Lotus" w:hint="cs"/>
          <w:sz w:val="28"/>
          <w:szCs w:val="28"/>
          <w:rtl/>
        </w:rPr>
        <w:t xml:space="preserve">شود: </w:t>
      </w:r>
      <w:r w:rsidR="00DE582D">
        <w:rPr>
          <w:rFonts w:cs="B Lotus" w:hint="cs"/>
          <w:sz w:val="28"/>
          <w:szCs w:val="28"/>
          <w:rtl/>
        </w:rPr>
        <w:t>«</w:t>
      </w:r>
      <w:r w:rsidRPr="00984198">
        <w:rPr>
          <w:rFonts w:cs="B Lotus" w:hint="cs"/>
          <w:sz w:val="28"/>
          <w:szCs w:val="28"/>
          <w:rtl/>
        </w:rPr>
        <w:t>هذا یلی هذا</w:t>
      </w:r>
      <w:r w:rsidR="00DE582D">
        <w:rPr>
          <w:rFonts w:cs="B Lotus" w:hint="cs"/>
          <w:sz w:val="28"/>
          <w:szCs w:val="28"/>
          <w:rtl/>
        </w:rPr>
        <w:t>»</w:t>
      </w:r>
      <w:r w:rsidRPr="00984198">
        <w:rPr>
          <w:rFonts w:cs="B Lotus" w:hint="cs"/>
          <w:sz w:val="28"/>
          <w:szCs w:val="28"/>
          <w:rtl/>
        </w:rPr>
        <w:t xml:space="preserve"> یعنی فلان چیز به فلان چیز نزدیک</w:t>
      </w:r>
      <w:r w:rsidR="009D0387" w:rsidRPr="00984198">
        <w:rPr>
          <w:rFonts w:cs="B Lotus" w:hint="cs"/>
          <w:sz w:val="28"/>
          <w:szCs w:val="28"/>
          <w:rtl/>
        </w:rPr>
        <w:t xml:space="preserve"> می‌</w:t>
      </w:r>
      <w:r w:rsidRPr="00984198">
        <w:rPr>
          <w:rFonts w:cs="B Lotus" w:hint="cs"/>
          <w:sz w:val="28"/>
          <w:szCs w:val="28"/>
          <w:rtl/>
        </w:rPr>
        <w:t>باشد. پس زمانی</w:t>
      </w:r>
      <w:r w:rsidR="00DE582D">
        <w:rPr>
          <w:rFonts w:cs="B Lotus"/>
          <w:sz w:val="28"/>
          <w:szCs w:val="28"/>
          <w:rtl/>
        </w:rPr>
        <w:softHyphen/>
      </w:r>
      <w:r w:rsidRPr="00984198">
        <w:rPr>
          <w:rFonts w:cs="B Lotus" w:hint="cs"/>
          <w:sz w:val="28"/>
          <w:szCs w:val="28"/>
          <w:rtl/>
        </w:rPr>
        <w:t>که ولی الله عزوجل کس</w:t>
      </w:r>
      <w:r w:rsidR="00DE582D">
        <w:rPr>
          <w:rFonts w:cs="B Lotus" w:hint="cs"/>
          <w:sz w:val="28"/>
          <w:szCs w:val="28"/>
          <w:rtl/>
        </w:rPr>
        <w:t>ی باشد که در آنچه الله عزوجل آن</w:t>
      </w:r>
      <w:r w:rsidR="00DE582D">
        <w:rPr>
          <w:rFonts w:cs="B Lotus"/>
          <w:sz w:val="28"/>
          <w:szCs w:val="28"/>
          <w:rtl/>
        </w:rPr>
        <w:softHyphen/>
      </w:r>
      <w:r w:rsidR="00DE582D">
        <w:rPr>
          <w:rFonts w:cs="B Lotus" w:hint="cs"/>
          <w:sz w:val="28"/>
          <w:szCs w:val="28"/>
          <w:rtl/>
        </w:rPr>
        <w:t>را دوست داشته و بدان راضی است و یا</w:t>
      </w:r>
      <w:r w:rsidRPr="00984198">
        <w:rPr>
          <w:rFonts w:cs="B Lotus" w:hint="cs"/>
          <w:sz w:val="28"/>
          <w:szCs w:val="28"/>
          <w:rtl/>
        </w:rPr>
        <w:t xml:space="preserve"> نسبت </w:t>
      </w:r>
      <w:r w:rsidR="00DE582D">
        <w:rPr>
          <w:rFonts w:cs="B Lotus" w:hint="cs"/>
          <w:sz w:val="28"/>
          <w:szCs w:val="28"/>
          <w:rtl/>
        </w:rPr>
        <w:t xml:space="preserve">به </w:t>
      </w:r>
      <w:r w:rsidRPr="00984198">
        <w:rPr>
          <w:rFonts w:cs="B Lotus" w:hint="cs"/>
          <w:sz w:val="28"/>
          <w:szCs w:val="28"/>
          <w:rtl/>
        </w:rPr>
        <w:t xml:space="preserve">آن بغض داشته و خشم دارد، موافق و پیرو حق بوده و بدانچه الله متعال بدان </w:t>
      </w:r>
      <w:r w:rsidR="00DE582D">
        <w:rPr>
          <w:rFonts w:cs="B Lotus" w:hint="cs"/>
          <w:sz w:val="28"/>
          <w:szCs w:val="28"/>
          <w:rtl/>
        </w:rPr>
        <w:t>راضی بوده، امر کرده و از آنچه</w:t>
      </w:r>
      <w:r w:rsidRPr="00984198">
        <w:rPr>
          <w:rFonts w:cs="B Lotus" w:hint="cs"/>
          <w:sz w:val="28"/>
          <w:szCs w:val="28"/>
          <w:rtl/>
        </w:rPr>
        <w:t xml:space="preserve"> نسبت </w:t>
      </w:r>
      <w:r w:rsidR="00DE582D">
        <w:rPr>
          <w:rFonts w:cs="B Lotus" w:hint="cs"/>
          <w:sz w:val="28"/>
          <w:szCs w:val="28"/>
          <w:rtl/>
        </w:rPr>
        <w:t xml:space="preserve">به </w:t>
      </w:r>
      <w:r w:rsidRPr="00984198">
        <w:rPr>
          <w:rFonts w:cs="B Lotus" w:hint="cs"/>
          <w:sz w:val="28"/>
          <w:szCs w:val="28"/>
          <w:rtl/>
        </w:rPr>
        <w:t>آن خشم دارد، نهی</w:t>
      </w:r>
      <w:r w:rsidR="009D0387" w:rsidRPr="00984198">
        <w:rPr>
          <w:rFonts w:cs="B Lotus" w:hint="cs"/>
          <w:sz w:val="28"/>
          <w:szCs w:val="28"/>
          <w:rtl/>
        </w:rPr>
        <w:t xml:space="preserve"> می‌</w:t>
      </w:r>
      <w:r w:rsidR="00DE582D">
        <w:rPr>
          <w:rFonts w:cs="B Lotus" w:hint="cs"/>
          <w:sz w:val="28"/>
          <w:szCs w:val="28"/>
          <w:rtl/>
        </w:rPr>
        <w:t>کند، دشمن ولی او، در</w:t>
      </w:r>
      <w:r w:rsidRPr="00984198">
        <w:rPr>
          <w:rFonts w:cs="B Lotus" w:hint="cs"/>
          <w:sz w:val="28"/>
          <w:szCs w:val="28"/>
          <w:rtl/>
        </w:rPr>
        <w:t>حقیقت دشمن او می</w:t>
      </w:r>
      <w:r w:rsidRPr="00984198">
        <w:rPr>
          <w:rFonts w:cs="B Lotus" w:hint="cs"/>
          <w:sz w:val="28"/>
          <w:szCs w:val="28"/>
          <w:cs/>
        </w:rPr>
        <w:t>‎</w:t>
      </w:r>
      <w:r w:rsidRPr="00984198">
        <w:rPr>
          <w:rFonts w:cs="B Lotus" w:hint="cs"/>
          <w:sz w:val="28"/>
          <w:szCs w:val="28"/>
          <w:rtl/>
        </w:rPr>
        <w:t>باشد، همانطور که الله عزوجل</w:t>
      </w:r>
      <w:r w:rsidR="009D0387" w:rsidRPr="00984198">
        <w:rPr>
          <w:rFonts w:cs="B Lotus" w:hint="cs"/>
          <w:sz w:val="28"/>
          <w:szCs w:val="28"/>
          <w:rtl/>
        </w:rPr>
        <w:t xml:space="preserve"> می‌</w:t>
      </w:r>
      <w:r w:rsidRPr="00984198">
        <w:rPr>
          <w:rFonts w:cs="B Lotus" w:hint="cs"/>
          <w:sz w:val="28"/>
          <w:szCs w:val="28"/>
          <w:rtl/>
        </w:rPr>
        <w:t>فرماید:</w:t>
      </w:r>
      <w:r w:rsidR="00D63B4C" w:rsidRPr="00984198">
        <w:rPr>
          <w:rFonts w:cs="B Lotus" w:hint="cs"/>
          <w:sz w:val="28"/>
          <w:szCs w:val="28"/>
          <w:rtl/>
        </w:rPr>
        <w:t xml:space="preserve"> </w:t>
      </w:r>
      <w:r w:rsidR="00D63B4C" w:rsidRPr="00664364">
        <w:rPr>
          <w:rFonts w:ascii="Traditional Arabic" w:hAnsi="Traditional Arabic" w:cs="Traditional Arabic"/>
          <w:sz w:val="28"/>
          <w:szCs w:val="28"/>
          <w:rtl/>
        </w:rPr>
        <w:t>﴿</w:t>
      </w:r>
      <w:r w:rsidR="00F24D75">
        <w:rPr>
          <w:rFonts w:ascii="KFGQPC Uthmanic Script HAFS" w:hAnsi="KFGQPC Uthmanic Script HAFS" w:cs="KFGQPC Uthmanic Script HAFS"/>
          <w:sz w:val="28"/>
          <w:szCs w:val="28"/>
          <w:rtl/>
        </w:rPr>
        <w:t>لَا تَتَّخِذُواْ عَدُوِّي وَعَدُوَّكُمۡ أَوۡلِيَآءَ تُلۡقُونَ إِلَيۡهِم بِ</w:t>
      </w:r>
      <w:r w:rsidR="00F24D75">
        <w:rPr>
          <w:rFonts w:ascii="KFGQPC Uthmanic Script HAFS" w:hAnsi="KFGQPC Uthmanic Script HAFS" w:cs="KFGQPC Uthmanic Script HAFS" w:hint="cs"/>
          <w:sz w:val="28"/>
          <w:szCs w:val="28"/>
          <w:rtl/>
        </w:rPr>
        <w:t>ٱ</w:t>
      </w:r>
      <w:r w:rsidR="00F24D75">
        <w:rPr>
          <w:rFonts w:ascii="KFGQPC Uthmanic Script HAFS" w:hAnsi="KFGQPC Uthmanic Script HAFS" w:cs="KFGQPC Uthmanic Script HAFS" w:hint="eastAsia"/>
          <w:sz w:val="28"/>
          <w:szCs w:val="28"/>
          <w:rtl/>
        </w:rPr>
        <w:t>لۡمَوَدَّةِ</w:t>
      </w:r>
      <w:r w:rsidR="00D63B4C" w:rsidRPr="00664364">
        <w:rPr>
          <w:rFonts w:ascii="Traditional Arabic" w:hAnsi="Traditional Arabic" w:cs="Traditional Arabic"/>
          <w:sz w:val="28"/>
          <w:szCs w:val="28"/>
          <w:rtl/>
        </w:rPr>
        <w:t>﴾</w:t>
      </w:r>
      <w:r w:rsidR="00D63B4C">
        <w:rPr>
          <w:rFonts w:hint="cs"/>
          <w:rtl/>
        </w:rPr>
        <w:t xml:space="preserve"> </w:t>
      </w:r>
      <w:r w:rsidR="00D63B4C" w:rsidRPr="003F57E3">
        <w:rPr>
          <w:rFonts w:ascii="mylotus" w:hAnsi="mylotus" w:cs="mylotus"/>
          <w:rtl/>
          <w:lang w:bidi="ar-SA"/>
        </w:rPr>
        <w:t>[</w:t>
      </w:r>
      <w:r w:rsidR="00D63B4C">
        <w:rPr>
          <w:rFonts w:ascii="mylotus" w:hAnsi="mylotus" w:cs="mylotus"/>
          <w:rtl/>
          <w:lang w:bidi="ar-SA"/>
        </w:rPr>
        <w:t>المم</w:t>
      </w:r>
      <w:r w:rsidR="00F5398D">
        <w:rPr>
          <w:rFonts w:ascii="mylotus" w:hAnsi="mylotus" w:cs="mylotus" w:hint="cs"/>
          <w:rtl/>
          <w:lang w:bidi="ar-SA"/>
        </w:rPr>
        <w:t>ت</w:t>
      </w:r>
      <w:r w:rsidR="00F5398D">
        <w:rPr>
          <w:rFonts w:ascii="mylotus" w:hAnsi="mylotus" w:cs="mylotus"/>
          <w:rtl/>
          <w:lang w:bidi="ar-SA"/>
        </w:rPr>
        <w:t>ح</w:t>
      </w:r>
      <w:r w:rsidR="00D63B4C">
        <w:rPr>
          <w:rFonts w:ascii="mylotus" w:hAnsi="mylotus" w:cs="mylotus"/>
          <w:rtl/>
          <w:lang w:bidi="ar-SA"/>
        </w:rPr>
        <w:t>نة: 1</w:t>
      </w:r>
      <w:r w:rsidR="00D63B4C" w:rsidRPr="003F57E3">
        <w:rPr>
          <w:rFonts w:ascii="mylotus" w:hAnsi="mylotus" w:cs="mylotus"/>
          <w:rtl/>
          <w:lang w:bidi="ar-SA"/>
        </w:rPr>
        <w:t>]</w:t>
      </w:r>
      <w:r w:rsidRPr="00984198">
        <w:rPr>
          <w:rFonts w:cs="B Lotus" w:hint="cs"/>
          <w:sz w:val="28"/>
          <w:szCs w:val="28"/>
          <w:rtl/>
        </w:rPr>
        <w:t xml:space="preserve"> </w:t>
      </w:r>
      <w:r w:rsidR="00F5398D">
        <w:rPr>
          <w:rFonts w:cs="B Lotus" w:hint="cs"/>
          <w:sz w:val="28"/>
          <w:szCs w:val="28"/>
          <w:rtl/>
        </w:rPr>
        <w:t>«</w:t>
      </w:r>
      <w:r w:rsidRPr="00984198">
        <w:rPr>
          <w:rFonts w:cs="B Lotus"/>
          <w:sz w:val="28"/>
          <w:szCs w:val="28"/>
          <w:rtl/>
        </w:rPr>
        <w:t>دشمنان من و</w:t>
      </w:r>
      <w:r w:rsidRPr="00984198">
        <w:rPr>
          <w:rFonts w:cs="B Lotus" w:hint="cs"/>
          <w:sz w:val="28"/>
          <w:szCs w:val="28"/>
          <w:rtl/>
        </w:rPr>
        <w:t xml:space="preserve"> </w:t>
      </w:r>
      <w:r w:rsidR="00DE582D">
        <w:rPr>
          <w:rFonts w:cs="B Lotus"/>
          <w:sz w:val="28"/>
          <w:szCs w:val="28"/>
          <w:rtl/>
        </w:rPr>
        <w:t>دشمنان خويش را به دوستي نگيريد</w:t>
      </w:r>
      <w:r w:rsidR="00DE582D">
        <w:rPr>
          <w:rFonts w:cs="B Lotus" w:hint="cs"/>
          <w:sz w:val="28"/>
          <w:szCs w:val="28"/>
          <w:rtl/>
        </w:rPr>
        <w:t xml:space="preserve"> که </w:t>
      </w:r>
      <w:r w:rsidRPr="00984198">
        <w:rPr>
          <w:rFonts w:cs="B Lotus"/>
          <w:sz w:val="28"/>
          <w:szCs w:val="28"/>
          <w:rtl/>
        </w:rPr>
        <w:t>شما نسبت بديشان محبت</w:t>
      </w:r>
      <w:r w:rsidR="00C01522" w:rsidRPr="00984198">
        <w:rPr>
          <w:rFonts w:cs="B Lotus"/>
          <w:sz w:val="28"/>
          <w:szCs w:val="28"/>
          <w:rtl/>
        </w:rPr>
        <w:t xml:space="preserve"> مي‌</w:t>
      </w:r>
      <w:r w:rsidRPr="00984198">
        <w:rPr>
          <w:rFonts w:cs="B Lotus"/>
          <w:sz w:val="28"/>
          <w:szCs w:val="28"/>
          <w:rtl/>
        </w:rPr>
        <w:t>كنيد و</w:t>
      </w:r>
      <w:r w:rsidRPr="00984198">
        <w:rPr>
          <w:rFonts w:cs="B Lotus" w:hint="cs"/>
          <w:sz w:val="28"/>
          <w:szCs w:val="28"/>
          <w:rtl/>
        </w:rPr>
        <w:t xml:space="preserve"> </w:t>
      </w:r>
      <w:r w:rsidRPr="00984198">
        <w:rPr>
          <w:rFonts w:cs="B Lotus"/>
          <w:sz w:val="28"/>
          <w:szCs w:val="28"/>
          <w:rtl/>
        </w:rPr>
        <w:t>مودت</w:t>
      </w:r>
      <w:r w:rsidR="00C01522" w:rsidRPr="00984198">
        <w:rPr>
          <w:rFonts w:cs="B Lotus"/>
          <w:sz w:val="28"/>
          <w:szCs w:val="28"/>
          <w:rtl/>
        </w:rPr>
        <w:t xml:space="preserve"> مي‌</w:t>
      </w:r>
      <w:r w:rsidRPr="00984198">
        <w:rPr>
          <w:rFonts w:cs="B Lotus"/>
          <w:sz w:val="28"/>
          <w:szCs w:val="28"/>
          <w:rtl/>
        </w:rPr>
        <w:t>ورزيد</w:t>
      </w:r>
      <w:r w:rsidR="00F5398D">
        <w:rPr>
          <w:rFonts w:cs="B Lotus" w:hint="cs"/>
          <w:sz w:val="28"/>
          <w:szCs w:val="28"/>
          <w:rtl/>
        </w:rPr>
        <w:t>»</w:t>
      </w:r>
      <w:r w:rsidRPr="00984198">
        <w:rPr>
          <w:rFonts w:cs="B Lotus" w:hint="cs"/>
          <w:sz w:val="28"/>
          <w:szCs w:val="28"/>
          <w:rtl/>
        </w:rPr>
        <w:t xml:space="preserve">. </w:t>
      </w:r>
    </w:p>
    <w:p w:rsidR="00C5413C" w:rsidRPr="00984198" w:rsidRDefault="00F07109" w:rsidP="00390D27">
      <w:pPr>
        <w:pStyle w:val="NormalWeb"/>
        <w:widowControl w:val="0"/>
        <w:bidi/>
        <w:spacing w:before="0" w:beforeAutospacing="0" w:after="0" w:afterAutospacing="0"/>
        <w:ind w:firstLine="284"/>
        <w:jc w:val="both"/>
        <w:rPr>
          <w:rFonts w:cs="B Lotus" w:hint="cs"/>
          <w:sz w:val="28"/>
          <w:szCs w:val="28"/>
          <w:rtl/>
        </w:rPr>
      </w:pPr>
      <w:r>
        <w:rPr>
          <w:rFonts w:cs="B Lotus" w:hint="cs"/>
          <w:sz w:val="28"/>
          <w:szCs w:val="28"/>
          <w:rtl/>
        </w:rPr>
        <w:t xml:space="preserve">بدین ترتیب </w:t>
      </w:r>
      <w:r w:rsidR="00C5413C" w:rsidRPr="00984198">
        <w:rPr>
          <w:rFonts w:cs="B Lotus" w:hint="cs"/>
          <w:sz w:val="28"/>
          <w:szCs w:val="28"/>
          <w:rtl/>
        </w:rPr>
        <w:t>کسی</w:t>
      </w:r>
      <w:r w:rsidR="00DE582D">
        <w:rPr>
          <w:rFonts w:cs="B Lotus"/>
          <w:sz w:val="28"/>
          <w:szCs w:val="28"/>
          <w:rtl/>
        </w:rPr>
        <w:softHyphen/>
      </w:r>
      <w:r w:rsidR="00C5413C" w:rsidRPr="00984198">
        <w:rPr>
          <w:rFonts w:cs="B Lotus" w:hint="cs"/>
          <w:sz w:val="28"/>
          <w:szCs w:val="28"/>
          <w:rtl/>
        </w:rPr>
        <w:t>که با دوستان الله عزوجل دشمنی</w:t>
      </w:r>
      <w:r w:rsidR="009D0387" w:rsidRPr="00984198">
        <w:rPr>
          <w:rFonts w:cs="B Lotus" w:hint="cs"/>
          <w:sz w:val="28"/>
          <w:szCs w:val="28"/>
          <w:rtl/>
        </w:rPr>
        <w:t xml:space="preserve"> می‌</w:t>
      </w:r>
      <w:r>
        <w:rPr>
          <w:rFonts w:cs="B Lotus" w:hint="cs"/>
          <w:sz w:val="28"/>
          <w:szCs w:val="28"/>
          <w:rtl/>
        </w:rPr>
        <w:t>ورزد، در</w:t>
      </w:r>
      <w:r w:rsidR="00C5413C" w:rsidRPr="00984198">
        <w:rPr>
          <w:rFonts w:cs="B Lotus" w:hint="cs"/>
          <w:sz w:val="28"/>
          <w:szCs w:val="28"/>
          <w:rtl/>
        </w:rPr>
        <w:t>حقیقت با</w:t>
      </w:r>
      <w:r>
        <w:rPr>
          <w:rFonts w:cs="B Lotus" w:hint="cs"/>
          <w:sz w:val="28"/>
          <w:szCs w:val="28"/>
          <w:rtl/>
        </w:rPr>
        <w:t xml:space="preserve"> خداوند متعال دشمنی ورزیده و هر</w:t>
      </w:r>
      <w:r w:rsidR="00C5413C" w:rsidRPr="00984198">
        <w:rPr>
          <w:rFonts w:cs="B Lotus" w:hint="cs"/>
          <w:sz w:val="28"/>
          <w:szCs w:val="28"/>
          <w:rtl/>
        </w:rPr>
        <w:t>کس ک</w:t>
      </w:r>
      <w:r>
        <w:rPr>
          <w:rFonts w:cs="B Lotus" w:hint="cs"/>
          <w:sz w:val="28"/>
          <w:szCs w:val="28"/>
          <w:rtl/>
        </w:rPr>
        <w:t>ه با خداوند متعال دشمنی ورزد در</w:t>
      </w:r>
      <w:r w:rsidR="00C5413C" w:rsidRPr="00984198">
        <w:rPr>
          <w:rFonts w:cs="B Lotus" w:hint="cs"/>
          <w:sz w:val="28"/>
          <w:szCs w:val="28"/>
          <w:rtl/>
        </w:rPr>
        <w:t>حقیقت با او به جنگ برخاسته است و بر</w:t>
      </w:r>
      <w:r>
        <w:rPr>
          <w:rFonts w:cs="B Lotus" w:hint="cs"/>
          <w:sz w:val="28"/>
          <w:szCs w:val="28"/>
          <w:rtl/>
        </w:rPr>
        <w:t xml:space="preserve"> </w:t>
      </w:r>
      <w:r w:rsidR="00C5413C" w:rsidRPr="00984198">
        <w:rPr>
          <w:rFonts w:cs="B Lotus" w:hint="cs"/>
          <w:sz w:val="28"/>
          <w:szCs w:val="28"/>
          <w:rtl/>
        </w:rPr>
        <w:t>این اساس است که الله عزوجل در حدیث قدسی</w:t>
      </w:r>
      <w:r w:rsidR="009D0387" w:rsidRPr="00984198">
        <w:rPr>
          <w:rFonts w:cs="B Lotus" w:hint="cs"/>
          <w:sz w:val="28"/>
          <w:szCs w:val="28"/>
          <w:rtl/>
        </w:rPr>
        <w:t xml:space="preserve"> می‌</w:t>
      </w:r>
      <w:r w:rsidR="00C5413C" w:rsidRPr="00984198">
        <w:rPr>
          <w:rFonts w:cs="B Lotus" w:hint="cs"/>
          <w:sz w:val="28"/>
          <w:szCs w:val="28"/>
          <w:rtl/>
        </w:rPr>
        <w:t xml:space="preserve">فرماید: </w:t>
      </w:r>
      <w:r w:rsidR="00C5413C" w:rsidRPr="005258AB">
        <w:rPr>
          <w:rStyle w:val="Char2"/>
          <w:rFonts w:hint="cs"/>
          <w:rtl/>
        </w:rPr>
        <w:t>«</w:t>
      </w:r>
      <w:r w:rsidR="00C5413C" w:rsidRPr="005258AB">
        <w:rPr>
          <w:rStyle w:val="Char2"/>
          <w:rFonts w:hint="eastAsia"/>
          <w:rtl/>
        </w:rPr>
        <w:t>مَنْ</w:t>
      </w:r>
      <w:r w:rsidR="00C5413C" w:rsidRPr="005258AB">
        <w:rPr>
          <w:rStyle w:val="Char2"/>
          <w:rtl/>
        </w:rPr>
        <w:t xml:space="preserve"> </w:t>
      </w:r>
      <w:r w:rsidR="00C5413C" w:rsidRPr="005258AB">
        <w:rPr>
          <w:rStyle w:val="Char2"/>
          <w:rFonts w:hint="eastAsia"/>
          <w:rtl/>
        </w:rPr>
        <w:t>عَادَى</w:t>
      </w:r>
      <w:r w:rsidR="00C5413C" w:rsidRPr="005258AB">
        <w:rPr>
          <w:rStyle w:val="Char2"/>
          <w:rtl/>
        </w:rPr>
        <w:t xml:space="preserve"> </w:t>
      </w:r>
      <w:r w:rsidR="00C5413C" w:rsidRPr="005258AB">
        <w:rPr>
          <w:rStyle w:val="Char2"/>
          <w:rFonts w:hint="eastAsia"/>
          <w:rtl/>
        </w:rPr>
        <w:t>لِي</w:t>
      </w:r>
      <w:r w:rsidR="00C5413C" w:rsidRPr="005258AB">
        <w:rPr>
          <w:rStyle w:val="Char2"/>
          <w:rtl/>
        </w:rPr>
        <w:t xml:space="preserve"> </w:t>
      </w:r>
      <w:r w:rsidR="00C5413C" w:rsidRPr="005258AB">
        <w:rPr>
          <w:rStyle w:val="Char2"/>
          <w:rFonts w:hint="eastAsia"/>
          <w:rtl/>
        </w:rPr>
        <w:t>وَلِيًّا</w:t>
      </w:r>
      <w:r w:rsidR="00C5413C" w:rsidRPr="005258AB">
        <w:rPr>
          <w:rStyle w:val="Char2"/>
          <w:rtl/>
        </w:rPr>
        <w:t xml:space="preserve"> </w:t>
      </w:r>
      <w:r w:rsidR="00C5413C" w:rsidRPr="005258AB">
        <w:rPr>
          <w:rStyle w:val="Char2"/>
          <w:rFonts w:hint="eastAsia"/>
          <w:rtl/>
        </w:rPr>
        <w:t>فَقَدْ</w:t>
      </w:r>
      <w:r w:rsidR="00C5413C" w:rsidRPr="005258AB">
        <w:rPr>
          <w:rStyle w:val="Char2"/>
          <w:rtl/>
        </w:rPr>
        <w:t xml:space="preserve"> </w:t>
      </w:r>
      <w:r w:rsidR="00C5413C" w:rsidRPr="005258AB">
        <w:rPr>
          <w:rStyle w:val="Char2"/>
          <w:rFonts w:hint="eastAsia"/>
          <w:rtl/>
        </w:rPr>
        <w:t>آذَنْتُهُ</w:t>
      </w:r>
      <w:r w:rsidR="00C5413C" w:rsidRPr="005258AB">
        <w:rPr>
          <w:rStyle w:val="Char2"/>
          <w:rtl/>
        </w:rPr>
        <w:t xml:space="preserve"> </w:t>
      </w:r>
      <w:r w:rsidR="00C5413C" w:rsidRPr="005258AB">
        <w:rPr>
          <w:rStyle w:val="Char2"/>
          <w:rFonts w:hint="eastAsia"/>
          <w:rtl/>
        </w:rPr>
        <w:t>بِالحَرْبِ</w:t>
      </w:r>
      <w:r w:rsidR="00C5413C" w:rsidRPr="005258AB">
        <w:rPr>
          <w:rStyle w:val="Char2"/>
          <w:rFonts w:hint="cs"/>
          <w:rtl/>
        </w:rPr>
        <w:t>»</w:t>
      </w:r>
      <w:r w:rsidR="00C5413C" w:rsidRPr="00C008F7">
        <w:rPr>
          <w:rStyle w:val="FootnoteReference"/>
          <w:rFonts w:cs="B Lotus"/>
          <w:sz w:val="28"/>
          <w:szCs w:val="28"/>
          <w:rtl/>
        </w:rPr>
        <w:footnoteReference w:id="109"/>
      </w:r>
      <w:r w:rsidR="00390D27">
        <w:rPr>
          <w:rFonts w:cs="B Lotus" w:hint="cs"/>
          <w:sz w:val="28"/>
          <w:szCs w:val="28"/>
          <w:rtl/>
        </w:rPr>
        <w:t>.</w:t>
      </w:r>
      <w:r w:rsidR="00C5413C" w:rsidRPr="00984198">
        <w:rPr>
          <w:rFonts w:cs="B Lotus" w:hint="cs"/>
          <w:sz w:val="28"/>
          <w:szCs w:val="28"/>
          <w:rtl/>
        </w:rPr>
        <w:t xml:space="preserve"> </w:t>
      </w:r>
      <w:r w:rsidR="00390D27">
        <w:rPr>
          <w:rFonts w:cs="B Lotus" w:hint="cs"/>
          <w:sz w:val="28"/>
          <w:szCs w:val="28"/>
          <w:rtl/>
        </w:rPr>
        <w:t>«</w:t>
      </w:r>
      <w:r w:rsidR="00C5413C" w:rsidRPr="00984198">
        <w:rPr>
          <w:rFonts w:cs="B Lotus" w:hint="cs"/>
          <w:sz w:val="28"/>
          <w:szCs w:val="28"/>
          <w:rtl/>
        </w:rPr>
        <w:t>ه</w:t>
      </w:r>
      <w:r>
        <w:rPr>
          <w:rFonts w:cs="B Lotus" w:hint="cs"/>
          <w:sz w:val="28"/>
          <w:szCs w:val="28"/>
          <w:rtl/>
        </w:rPr>
        <w:t>ر</w:t>
      </w:r>
      <w:r w:rsidR="00C5413C" w:rsidRPr="00984198">
        <w:rPr>
          <w:rFonts w:cs="B Lotus" w:hint="cs"/>
          <w:sz w:val="28"/>
          <w:szCs w:val="28"/>
          <w:rtl/>
        </w:rPr>
        <w:t xml:space="preserve">کس با دوستان من دشمنی ورزد من با او </w:t>
      </w:r>
      <w:r w:rsidR="00C5413C" w:rsidRPr="00984198">
        <w:rPr>
          <w:rFonts w:cs="B Lotus" w:hint="cs"/>
          <w:sz w:val="28"/>
          <w:szCs w:val="28"/>
          <w:rtl/>
        </w:rPr>
        <w:lastRenderedPageBreak/>
        <w:t>اعلان جنگ</w:t>
      </w:r>
      <w:r w:rsidR="009D0387" w:rsidRPr="00984198">
        <w:rPr>
          <w:rFonts w:cs="B Lotus" w:hint="cs"/>
          <w:sz w:val="28"/>
          <w:szCs w:val="28"/>
          <w:rtl/>
        </w:rPr>
        <w:t xml:space="preserve"> می‌</w:t>
      </w:r>
      <w:r w:rsidR="00C5413C" w:rsidRPr="00984198">
        <w:rPr>
          <w:rFonts w:cs="B Lotus" w:hint="cs"/>
          <w:sz w:val="28"/>
          <w:szCs w:val="28"/>
          <w:rtl/>
        </w:rPr>
        <w:t>نمایم</w:t>
      </w:r>
      <w:r w:rsidR="00390D27">
        <w:rPr>
          <w:rFonts w:cs="B Lotus" w:hint="cs"/>
          <w:sz w:val="28"/>
          <w:szCs w:val="28"/>
          <w:rtl/>
        </w:rPr>
        <w:t>»</w:t>
      </w:r>
      <w:r w:rsidR="00C5413C" w:rsidRPr="00984198">
        <w:rPr>
          <w:rFonts w:cs="B Lotus" w:hint="cs"/>
          <w:sz w:val="28"/>
          <w:szCs w:val="28"/>
          <w:rtl/>
        </w:rPr>
        <w:t xml:space="preserve">. </w:t>
      </w:r>
    </w:p>
    <w:p w:rsidR="00C5413C" w:rsidRPr="00F24D75" w:rsidRDefault="00C5413C" w:rsidP="00F07109">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 xml:space="preserve">حافظ ابن کثیر </w:t>
      </w:r>
      <w:r w:rsidR="00F07109" w:rsidRPr="00F07109">
        <w:rPr>
          <w:rFonts w:cs="B Lotus" w:hint="cs"/>
          <w:noProof/>
          <w:rtl/>
        </w:rPr>
        <w:t>رحمه</w:t>
      </w:r>
      <w:r w:rsidR="00F07109" w:rsidRPr="00F07109">
        <w:rPr>
          <w:rFonts w:cs="B Lotus" w:hint="cs"/>
          <w:noProof/>
          <w:rtl/>
        </w:rPr>
        <w:softHyphen/>
        <w:t>الله</w:t>
      </w:r>
      <w:r w:rsidRPr="00984198">
        <w:rPr>
          <w:rFonts w:cs="B Lotus" w:hint="cs"/>
          <w:sz w:val="28"/>
          <w:szCs w:val="28"/>
          <w:rtl/>
        </w:rPr>
        <w:t xml:space="preserve"> در مورد این کلام الله عزوجل:</w:t>
      </w:r>
      <w:r w:rsidR="00D63B4C" w:rsidRPr="00984198">
        <w:rPr>
          <w:rFonts w:cs="B Lotus" w:hint="cs"/>
          <w:sz w:val="28"/>
          <w:szCs w:val="28"/>
          <w:rtl/>
        </w:rPr>
        <w:t xml:space="preserve"> </w:t>
      </w:r>
      <w:r w:rsidR="00D63B4C" w:rsidRPr="00664364">
        <w:rPr>
          <w:rFonts w:ascii="Traditional Arabic" w:hAnsi="Traditional Arabic" w:cs="Traditional Arabic"/>
          <w:sz w:val="28"/>
          <w:szCs w:val="28"/>
          <w:rtl/>
        </w:rPr>
        <w:t>﴿</w:t>
      </w:r>
      <w:r w:rsidR="00F24D75">
        <w:rPr>
          <w:rFonts w:ascii="KFGQPC Uthmanic Script HAFS" w:hAnsi="KFGQPC Uthmanic Script HAFS" w:cs="KFGQPC Uthmanic Script HAFS" w:hint="eastAsia"/>
          <w:sz w:val="28"/>
          <w:szCs w:val="28"/>
          <w:rtl/>
        </w:rPr>
        <w:t>وَ</w:t>
      </w:r>
      <w:r w:rsidR="00F24D75">
        <w:rPr>
          <w:rFonts w:ascii="KFGQPC Uthmanic Script HAFS" w:hAnsi="KFGQPC Uthmanic Script HAFS" w:cs="KFGQPC Uthmanic Script HAFS" w:hint="cs"/>
          <w:sz w:val="28"/>
          <w:szCs w:val="28"/>
          <w:rtl/>
        </w:rPr>
        <w:t>ٱ</w:t>
      </w:r>
      <w:r w:rsidR="00F24D75">
        <w:rPr>
          <w:rFonts w:ascii="KFGQPC Uthmanic Script HAFS" w:hAnsi="KFGQPC Uthmanic Script HAFS" w:cs="KFGQPC Uthmanic Script HAFS" w:hint="eastAsia"/>
          <w:sz w:val="28"/>
          <w:szCs w:val="28"/>
          <w:rtl/>
        </w:rPr>
        <w:t>لۡمُؤۡمِنُونَ</w:t>
      </w:r>
      <w:r w:rsidR="00F24D75">
        <w:rPr>
          <w:rFonts w:ascii="KFGQPC Uthmanic Script HAFS" w:hAnsi="KFGQPC Uthmanic Script HAFS" w:cs="KFGQPC Uthmanic Script HAFS"/>
          <w:sz w:val="28"/>
          <w:szCs w:val="28"/>
          <w:rtl/>
        </w:rPr>
        <w:t xml:space="preserve"> وَ</w:t>
      </w:r>
      <w:r w:rsidR="00F24D75">
        <w:rPr>
          <w:rFonts w:ascii="KFGQPC Uthmanic Script HAFS" w:hAnsi="KFGQPC Uthmanic Script HAFS" w:cs="KFGQPC Uthmanic Script HAFS" w:hint="cs"/>
          <w:sz w:val="28"/>
          <w:szCs w:val="28"/>
          <w:rtl/>
        </w:rPr>
        <w:t>ٱ</w:t>
      </w:r>
      <w:r w:rsidR="00F24D75">
        <w:rPr>
          <w:rFonts w:ascii="KFGQPC Uthmanic Script HAFS" w:hAnsi="KFGQPC Uthmanic Script HAFS" w:cs="KFGQPC Uthmanic Script HAFS" w:hint="eastAsia"/>
          <w:sz w:val="28"/>
          <w:szCs w:val="28"/>
          <w:rtl/>
        </w:rPr>
        <w:t>لۡمُؤۡمِنَٰتُ</w:t>
      </w:r>
      <w:r w:rsidR="00F24D75">
        <w:rPr>
          <w:rFonts w:ascii="KFGQPC Uthmanic Script HAFS" w:hAnsi="KFGQPC Uthmanic Script HAFS" w:cs="KFGQPC Uthmanic Script HAFS"/>
          <w:sz w:val="28"/>
          <w:szCs w:val="28"/>
          <w:rtl/>
        </w:rPr>
        <w:t xml:space="preserve"> بَعۡضُهُمۡ أَوۡلِيَآءُ بَعۡضٖۚ</w:t>
      </w:r>
      <w:r w:rsidR="00D63B4C" w:rsidRPr="00664364">
        <w:rPr>
          <w:rFonts w:ascii="Traditional Arabic" w:hAnsi="Traditional Arabic" w:cs="Traditional Arabic"/>
          <w:sz w:val="28"/>
          <w:szCs w:val="28"/>
          <w:rtl/>
        </w:rPr>
        <w:t>﴾</w:t>
      </w:r>
      <w:r w:rsidR="00D63B4C">
        <w:rPr>
          <w:rFonts w:hint="cs"/>
          <w:rtl/>
        </w:rPr>
        <w:t xml:space="preserve"> </w:t>
      </w:r>
      <w:r w:rsidR="00D63B4C" w:rsidRPr="003F57E3">
        <w:rPr>
          <w:rFonts w:ascii="mylotus" w:hAnsi="mylotus" w:cs="mylotus"/>
          <w:rtl/>
          <w:lang w:bidi="ar-SA"/>
        </w:rPr>
        <w:t>[</w:t>
      </w:r>
      <w:r w:rsidR="00D63B4C">
        <w:rPr>
          <w:rFonts w:ascii="mylotus" w:hAnsi="mylotus" w:cs="mylotus"/>
          <w:rtl/>
          <w:lang w:bidi="ar-SA"/>
        </w:rPr>
        <w:t>التوبة: 71</w:t>
      </w:r>
      <w:r w:rsidR="00D63B4C" w:rsidRPr="003F57E3">
        <w:rPr>
          <w:rFonts w:ascii="mylotus" w:hAnsi="mylotus" w:cs="mylotus"/>
          <w:rtl/>
          <w:lang w:bidi="ar-SA"/>
        </w:rPr>
        <w:t>]</w:t>
      </w:r>
      <w:r w:rsidRPr="00984198">
        <w:rPr>
          <w:rFonts w:cs="B Lotus" w:hint="cs"/>
          <w:sz w:val="28"/>
          <w:szCs w:val="28"/>
          <w:rtl/>
        </w:rPr>
        <w:t xml:space="preserve"> </w:t>
      </w:r>
      <w:r w:rsidR="009D0387" w:rsidRPr="00984198">
        <w:rPr>
          <w:rFonts w:cs="B Lotus" w:hint="cs"/>
          <w:sz w:val="28"/>
          <w:szCs w:val="28"/>
          <w:rtl/>
        </w:rPr>
        <w:t>می‌</w:t>
      </w:r>
      <w:r w:rsidRPr="00984198">
        <w:rPr>
          <w:rFonts w:cs="B Lotus" w:hint="cs"/>
          <w:sz w:val="28"/>
          <w:szCs w:val="28"/>
          <w:rtl/>
        </w:rPr>
        <w:t xml:space="preserve">گوید: </w:t>
      </w:r>
      <w:r w:rsidR="00F07109">
        <w:rPr>
          <w:rFonts w:cs="B Lotus" w:hint="cs"/>
          <w:sz w:val="28"/>
          <w:szCs w:val="28"/>
          <w:rtl/>
        </w:rPr>
        <w:t>«</w:t>
      </w:r>
      <w:r w:rsidRPr="00984198">
        <w:rPr>
          <w:rFonts w:cs="B Lotus" w:hint="cs"/>
          <w:sz w:val="28"/>
          <w:szCs w:val="28"/>
          <w:rtl/>
        </w:rPr>
        <w:t>یعنی برخی برخی دیگر را یاری و نصرت کرده و از یکدیگر حمایت</w:t>
      </w:r>
      <w:r w:rsidR="009D0387" w:rsidRPr="00984198">
        <w:rPr>
          <w:rFonts w:cs="B Lotus" w:hint="cs"/>
          <w:sz w:val="28"/>
          <w:szCs w:val="28"/>
          <w:rtl/>
        </w:rPr>
        <w:t xml:space="preserve"> می‌</w:t>
      </w:r>
      <w:r w:rsidRPr="00984198">
        <w:rPr>
          <w:rFonts w:cs="B Lotus" w:hint="cs"/>
          <w:sz w:val="28"/>
          <w:szCs w:val="28"/>
          <w:rtl/>
        </w:rPr>
        <w:t xml:space="preserve">کنند همانطور که در حدیث صحیح آمده که رسول الله </w:t>
      </w:r>
      <w:r w:rsidR="00F07109">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 xml:space="preserve">فرمودند: </w:t>
      </w:r>
      <w:r w:rsidRPr="005258AB">
        <w:rPr>
          <w:rStyle w:val="Char2"/>
          <w:rFonts w:hint="cs"/>
          <w:rtl/>
        </w:rPr>
        <w:t>«</w:t>
      </w:r>
      <w:r w:rsidRPr="005258AB">
        <w:rPr>
          <w:rStyle w:val="Char2"/>
          <w:rFonts w:hint="eastAsia"/>
          <w:rtl/>
        </w:rPr>
        <w:t>المُؤْمِنَ</w:t>
      </w:r>
      <w:r w:rsidRPr="005258AB">
        <w:rPr>
          <w:rStyle w:val="Char2"/>
          <w:rtl/>
        </w:rPr>
        <w:t xml:space="preserve"> </w:t>
      </w:r>
      <w:r w:rsidRPr="005258AB">
        <w:rPr>
          <w:rStyle w:val="Char2"/>
          <w:rFonts w:hint="eastAsia"/>
          <w:rtl/>
        </w:rPr>
        <w:t>لِلْمُؤْمِنِ</w:t>
      </w:r>
      <w:r w:rsidRPr="005258AB">
        <w:rPr>
          <w:rStyle w:val="Char2"/>
          <w:rtl/>
        </w:rPr>
        <w:t xml:space="preserve"> </w:t>
      </w:r>
      <w:r w:rsidRPr="005258AB">
        <w:rPr>
          <w:rStyle w:val="Char2"/>
          <w:rFonts w:hint="eastAsia"/>
          <w:rtl/>
        </w:rPr>
        <w:t>كَالْبُنْيَانِ</w:t>
      </w:r>
      <w:r w:rsidRPr="005258AB">
        <w:rPr>
          <w:rStyle w:val="Char2"/>
          <w:rtl/>
        </w:rPr>
        <w:t xml:space="preserve"> </w:t>
      </w:r>
      <w:r w:rsidRPr="005258AB">
        <w:rPr>
          <w:rStyle w:val="Char2"/>
          <w:rFonts w:hint="eastAsia"/>
          <w:rtl/>
        </w:rPr>
        <w:t>يَشُدُّ</w:t>
      </w:r>
      <w:r w:rsidRPr="005258AB">
        <w:rPr>
          <w:rStyle w:val="Char2"/>
          <w:rtl/>
        </w:rPr>
        <w:t xml:space="preserve"> </w:t>
      </w:r>
      <w:r w:rsidRPr="005258AB">
        <w:rPr>
          <w:rStyle w:val="Char2"/>
          <w:rFonts w:hint="eastAsia"/>
          <w:rtl/>
        </w:rPr>
        <w:t>بَعْضُهُ</w:t>
      </w:r>
      <w:r w:rsidRPr="005258AB">
        <w:rPr>
          <w:rStyle w:val="Char2"/>
          <w:rtl/>
        </w:rPr>
        <w:t xml:space="preserve"> </w:t>
      </w:r>
      <w:r w:rsidRPr="005258AB">
        <w:rPr>
          <w:rStyle w:val="Char2"/>
          <w:rFonts w:hint="eastAsia"/>
          <w:rtl/>
        </w:rPr>
        <w:t>بَعْضًا</w:t>
      </w:r>
      <w:r w:rsidRPr="005258AB">
        <w:rPr>
          <w:rStyle w:val="Char2"/>
          <w:rtl/>
        </w:rPr>
        <w:t xml:space="preserve"> </w:t>
      </w:r>
      <w:r w:rsidRPr="005258AB">
        <w:rPr>
          <w:rStyle w:val="Char2"/>
          <w:rFonts w:hint="eastAsia"/>
          <w:rtl/>
        </w:rPr>
        <w:t>وَشَبَّكَ</w:t>
      </w:r>
      <w:r w:rsidRPr="005258AB">
        <w:rPr>
          <w:rStyle w:val="Char2"/>
          <w:rtl/>
        </w:rPr>
        <w:t xml:space="preserve"> </w:t>
      </w:r>
      <w:r w:rsidRPr="005258AB">
        <w:rPr>
          <w:rStyle w:val="Char2"/>
          <w:rFonts w:hint="eastAsia"/>
          <w:rtl/>
        </w:rPr>
        <w:t>أَصَابِعَهُ</w:t>
      </w:r>
      <w:r w:rsidRPr="005258AB">
        <w:rPr>
          <w:rStyle w:val="Char2"/>
          <w:rFonts w:hint="cs"/>
          <w:rtl/>
        </w:rPr>
        <w:t>»</w:t>
      </w:r>
      <w:r w:rsidRPr="00C008F7">
        <w:rPr>
          <w:rStyle w:val="FootnoteReference"/>
          <w:rFonts w:cs="B Lotus"/>
          <w:sz w:val="28"/>
          <w:szCs w:val="28"/>
          <w:rtl/>
        </w:rPr>
        <w:footnoteReference w:id="110"/>
      </w:r>
      <w:r w:rsidR="00390D27">
        <w:rPr>
          <w:rFonts w:cs="B Lotus" w:hint="cs"/>
          <w:sz w:val="28"/>
          <w:szCs w:val="28"/>
          <w:rtl/>
        </w:rPr>
        <w:t>.</w:t>
      </w:r>
      <w:r w:rsidRPr="00984198">
        <w:rPr>
          <w:rFonts w:cs="B Lotus" w:hint="cs"/>
          <w:sz w:val="28"/>
          <w:szCs w:val="28"/>
          <w:rtl/>
        </w:rPr>
        <w:t xml:space="preserve"> </w:t>
      </w:r>
      <w:r w:rsidR="00390D27">
        <w:rPr>
          <w:rFonts w:cs="B Lotus" w:hint="cs"/>
          <w:sz w:val="28"/>
          <w:szCs w:val="28"/>
          <w:rtl/>
        </w:rPr>
        <w:t>«</w:t>
      </w:r>
      <w:r w:rsidRPr="00984198">
        <w:rPr>
          <w:rFonts w:cs="B Lotus" w:hint="cs"/>
          <w:sz w:val="28"/>
          <w:szCs w:val="28"/>
          <w:rtl/>
        </w:rPr>
        <w:t>مومنان به نسبت یکدیگر همچون اجزای یک ساختمان</w:t>
      </w:r>
      <w:r w:rsidR="009D0387" w:rsidRPr="00984198">
        <w:rPr>
          <w:rFonts w:cs="B Lotus" w:hint="cs"/>
          <w:sz w:val="28"/>
          <w:szCs w:val="28"/>
          <w:rtl/>
        </w:rPr>
        <w:t xml:space="preserve"> می‌</w:t>
      </w:r>
      <w:r w:rsidRPr="00984198">
        <w:rPr>
          <w:rFonts w:cs="B Lotus" w:hint="cs"/>
          <w:sz w:val="28"/>
          <w:szCs w:val="28"/>
          <w:rtl/>
        </w:rPr>
        <w:t>باشند که موجب تقویت و استحکام یکدیگر</w:t>
      </w:r>
      <w:r w:rsidR="009D0387" w:rsidRPr="00984198">
        <w:rPr>
          <w:rFonts w:cs="B Lotus" w:hint="cs"/>
          <w:sz w:val="28"/>
          <w:szCs w:val="28"/>
          <w:rtl/>
        </w:rPr>
        <w:t xml:space="preserve"> می‌</w:t>
      </w:r>
      <w:r w:rsidRPr="00984198">
        <w:rPr>
          <w:rFonts w:cs="B Lotus" w:hint="cs"/>
          <w:sz w:val="28"/>
          <w:szCs w:val="28"/>
          <w:rtl/>
        </w:rPr>
        <w:t xml:space="preserve">شوند، سپس رسول الله </w:t>
      </w:r>
      <w:r w:rsidR="00F07109">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انگشتان</w:t>
      </w:r>
      <w:r w:rsidR="00F07109">
        <w:rPr>
          <w:rFonts w:cs="B Lotus" w:hint="cs"/>
          <w:sz w:val="28"/>
          <w:szCs w:val="28"/>
          <w:rtl/>
        </w:rPr>
        <w:t>ش</w:t>
      </w:r>
      <w:r w:rsidRPr="00984198">
        <w:rPr>
          <w:rFonts w:cs="B Lotus" w:hint="cs"/>
          <w:sz w:val="28"/>
          <w:szCs w:val="28"/>
          <w:rtl/>
        </w:rPr>
        <w:t xml:space="preserve"> را بین یکدیگر قرار دادند</w:t>
      </w:r>
      <w:r w:rsidR="00390D27">
        <w:rPr>
          <w:rFonts w:cs="B Lotus" w:hint="cs"/>
          <w:sz w:val="28"/>
          <w:szCs w:val="28"/>
          <w:rtl/>
        </w:rPr>
        <w:t>»</w:t>
      </w:r>
      <w:r w:rsidRPr="00984198">
        <w:rPr>
          <w:rFonts w:cs="B Lotus" w:hint="cs"/>
          <w:sz w:val="28"/>
          <w:szCs w:val="28"/>
          <w:rtl/>
        </w:rPr>
        <w:t>.</w:t>
      </w:r>
    </w:p>
    <w:p w:rsidR="00452DE9" w:rsidRDefault="00C5413C" w:rsidP="00452DE9">
      <w:pPr>
        <w:pStyle w:val="a0"/>
        <w:rPr>
          <w:rFonts w:hint="cs"/>
          <w:rtl/>
        </w:rPr>
      </w:pPr>
      <w:bookmarkStart w:id="35" w:name="_Toc418616823"/>
      <w:r w:rsidRPr="00D96544">
        <w:rPr>
          <w:rFonts w:hint="cs"/>
          <w:rtl/>
        </w:rPr>
        <w:t>2- معنی لغوی براء:</w:t>
      </w:r>
      <w:bookmarkEnd w:id="35"/>
    </w:p>
    <w:p w:rsidR="00452DE9" w:rsidRPr="00F24D75" w:rsidRDefault="00C5413C" w:rsidP="00F07109">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ابن الاعرابی</w:t>
      </w:r>
      <w:r w:rsidR="009D0387" w:rsidRPr="00984198">
        <w:rPr>
          <w:rFonts w:cs="B Lotus" w:hint="cs"/>
          <w:sz w:val="28"/>
          <w:szCs w:val="28"/>
          <w:rtl/>
        </w:rPr>
        <w:t xml:space="preserve"> می‌</w:t>
      </w:r>
      <w:r w:rsidRPr="00984198">
        <w:rPr>
          <w:rFonts w:cs="B Lotus" w:hint="cs"/>
          <w:sz w:val="28"/>
          <w:szCs w:val="28"/>
          <w:rtl/>
        </w:rPr>
        <w:t xml:space="preserve">گوید: </w:t>
      </w:r>
      <w:r w:rsidR="00F07109">
        <w:rPr>
          <w:rFonts w:cs="B Lotus" w:hint="cs"/>
          <w:sz w:val="28"/>
          <w:szCs w:val="28"/>
          <w:rtl/>
        </w:rPr>
        <w:t>«</w:t>
      </w:r>
      <w:r w:rsidRPr="00984198">
        <w:rPr>
          <w:rFonts w:cs="B Lotus" w:hint="cs"/>
          <w:sz w:val="28"/>
          <w:szCs w:val="28"/>
          <w:rtl/>
        </w:rPr>
        <w:t>زمانی گفته</w:t>
      </w:r>
      <w:r w:rsidR="009D0387" w:rsidRPr="00984198">
        <w:rPr>
          <w:rFonts w:cs="B Lotus" w:hint="cs"/>
          <w:sz w:val="28"/>
          <w:szCs w:val="28"/>
          <w:rtl/>
        </w:rPr>
        <w:t xml:space="preserve"> می‌</w:t>
      </w:r>
      <w:r w:rsidRPr="00984198">
        <w:rPr>
          <w:rFonts w:cs="B Lotus" w:hint="cs"/>
          <w:sz w:val="28"/>
          <w:szCs w:val="28"/>
          <w:rtl/>
        </w:rPr>
        <w:t>شود</w:t>
      </w:r>
      <w:r w:rsidR="00390D27">
        <w:rPr>
          <w:rFonts w:cs="B Lotus" w:hint="cs"/>
          <w:sz w:val="28"/>
          <w:szCs w:val="28"/>
          <w:rtl/>
        </w:rPr>
        <w:t>:</w:t>
      </w:r>
      <w:r w:rsidRPr="00984198">
        <w:rPr>
          <w:rFonts w:cs="B Lotus" w:hint="cs"/>
          <w:sz w:val="28"/>
          <w:szCs w:val="28"/>
          <w:rtl/>
        </w:rPr>
        <w:t xml:space="preserve"> فلانی بری شد که از چیزی رهایی یافته و یا از آن پاک و دور شود و یا اینکه عذر آورده و در مورد </w:t>
      </w:r>
      <w:r w:rsidR="00F07109">
        <w:rPr>
          <w:rFonts w:cs="B Lotus" w:hint="cs"/>
          <w:sz w:val="28"/>
          <w:szCs w:val="28"/>
          <w:rtl/>
        </w:rPr>
        <w:t>آن هشدار ده</w:t>
      </w:r>
      <w:r w:rsidRPr="00984198">
        <w:rPr>
          <w:rFonts w:cs="B Lotus" w:hint="cs"/>
          <w:sz w:val="28"/>
          <w:szCs w:val="28"/>
          <w:rtl/>
        </w:rPr>
        <w:t>د. و از این دسته است آنجا که الله عزوجل</w:t>
      </w:r>
      <w:r w:rsidR="009D0387" w:rsidRPr="00984198">
        <w:rPr>
          <w:rFonts w:cs="B Lotus" w:hint="cs"/>
          <w:sz w:val="28"/>
          <w:szCs w:val="28"/>
          <w:rtl/>
        </w:rPr>
        <w:t xml:space="preserve"> می‌</w:t>
      </w:r>
      <w:r w:rsidRPr="00984198">
        <w:rPr>
          <w:rFonts w:cs="B Lotus" w:hint="cs"/>
          <w:sz w:val="28"/>
          <w:szCs w:val="28"/>
          <w:rtl/>
        </w:rPr>
        <w:t>فرماید:</w:t>
      </w:r>
      <w:r w:rsidR="00D63B4C" w:rsidRPr="00984198">
        <w:rPr>
          <w:rFonts w:cs="B Lotus" w:hint="cs"/>
          <w:sz w:val="28"/>
          <w:szCs w:val="28"/>
          <w:rtl/>
        </w:rPr>
        <w:t xml:space="preserve"> </w:t>
      </w:r>
      <w:r w:rsidR="00D63B4C" w:rsidRPr="00664364">
        <w:rPr>
          <w:rFonts w:ascii="Traditional Arabic" w:hAnsi="Traditional Arabic" w:cs="Traditional Arabic"/>
          <w:sz w:val="28"/>
          <w:szCs w:val="28"/>
          <w:rtl/>
        </w:rPr>
        <w:t>﴿</w:t>
      </w:r>
      <w:r w:rsidR="00F24D75">
        <w:rPr>
          <w:rFonts w:ascii="KFGQPC Uthmanic Script HAFS" w:hAnsi="KFGQPC Uthmanic Script HAFS" w:cs="KFGQPC Uthmanic Script HAFS" w:hint="eastAsia"/>
          <w:sz w:val="28"/>
          <w:szCs w:val="28"/>
          <w:rtl/>
        </w:rPr>
        <w:t>بَرَآءَةٞ</w:t>
      </w:r>
      <w:r w:rsidR="00F24D75">
        <w:rPr>
          <w:rFonts w:ascii="KFGQPC Uthmanic Script HAFS" w:hAnsi="KFGQPC Uthmanic Script HAFS" w:cs="KFGQPC Uthmanic Script HAFS"/>
          <w:sz w:val="28"/>
          <w:szCs w:val="28"/>
          <w:rtl/>
        </w:rPr>
        <w:t xml:space="preserve"> مِّنَ </w:t>
      </w:r>
      <w:r w:rsidR="00F24D75">
        <w:rPr>
          <w:rFonts w:ascii="KFGQPC Uthmanic Script HAFS" w:hAnsi="KFGQPC Uthmanic Script HAFS" w:cs="KFGQPC Uthmanic Script HAFS" w:hint="cs"/>
          <w:sz w:val="28"/>
          <w:szCs w:val="28"/>
          <w:rtl/>
        </w:rPr>
        <w:t>ٱ</w:t>
      </w:r>
      <w:r w:rsidR="00F24D75">
        <w:rPr>
          <w:rFonts w:ascii="KFGQPC Uthmanic Script HAFS" w:hAnsi="KFGQPC Uthmanic Script HAFS" w:cs="KFGQPC Uthmanic Script HAFS" w:hint="eastAsia"/>
          <w:sz w:val="28"/>
          <w:szCs w:val="28"/>
          <w:rtl/>
        </w:rPr>
        <w:t>للَّهِ</w:t>
      </w:r>
      <w:r w:rsidR="00F24D75">
        <w:rPr>
          <w:rFonts w:ascii="KFGQPC Uthmanic Script HAFS" w:hAnsi="KFGQPC Uthmanic Script HAFS" w:cs="KFGQPC Uthmanic Script HAFS"/>
          <w:sz w:val="28"/>
          <w:szCs w:val="28"/>
          <w:rtl/>
        </w:rPr>
        <w:t xml:space="preserve"> وَرَسُولِهِ</w:t>
      </w:r>
      <w:r w:rsidR="00F24D75">
        <w:rPr>
          <w:rFonts w:ascii="KFGQPC Uthmanic Script HAFS" w:hAnsi="KFGQPC Uthmanic Script HAFS" w:cs="KFGQPC Uthmanic Script HAFS" w:hint="cs"/>
          <w:sz w:val="28"/>
          <w:szCs w:val="28"/>
          <w:rtl/>
        </w:rPr>
        <w:t>ۦٓ</w:t>
      </w:r>
      <w:r w:rsidR="00D63B4C" w:rsidRPr="00664364">
        <w:rPr>
          <w:rFonts w:ascii="Traditional Arabic" w:hAnsi="Traditional Arabic" w:cs="Traditional Arabic"/>
          <w:sz w:val="28"/>
          <w:szCs w:val="28"/>
          <w:rtl/>
        </w:rPr>
        <w:t>﴾</w:t>
      </w:r>
      <w:r w:rsidR="00D63B4C">
        <w:rPr>
          <w:rFonts w:hint="cs"/>
          <w:rtl/>
        </w:rPr>
        <w:t xml:space="preserve"> </w:t>
      </w:r>
      <w:r w:rsidR="00D63B4C" w:rsidRPr="003F57E3">
        <w:rPr>
          <w:rFonts w:ascii="mylotus" w:hAnsi="mylotus" w:cs="mylotus"/>
          <w:rtl/>
          <w:lang w:bidi="ar-SA"/>
        </w:rPr>
        <w:t>[</w:t>
      </w:r>
      <w:r w:rsidR="00D63B4C">
        <w:rPr>
          <w:rFonts w:ascii="mylotus" w:hAnsi="mylotus" w:cs="mylotus"/>
          <w:rtl/>
          <w:lang w:bidi="ar-SA"/>
        </w:rPr>
        <w:t>التوبة: 1</w:t>
      </w:r>
      <w:r w:rsidR="00D63B4C" w:rsidRPr="003F57E3">
        <w:rPr>
          <w:rFonts w:ascii="mylotus" w:hAnsi="mylotus" w:cs="mylotus"/>
          <w:rtl/>
          <w:lang w:bidi="ar-SA"/>
        </w:rPr>
        <w:t>]</w:t>
      </w:r>
      <w:r w:rsidRPr="00984198">
        <w:rPr>
          <w:rFonts w:cs="B Lotus" w:hint="cs"/>
          <w:sz w:val="28"/>
          <w:szCs w:val="28"/>
          <w:rtl/>
        </w:rPr>
        <w:t xml:space="preserve"> یعنی ترک معاهده و اعلام بیزاری. و براء و بری یکسان</w:t>
      </w:r>
      <w:r w:rsidR="009D0387" w:rsidRPr="00984198">
        <w:rPr>
          <w:rFonts w:cs="B Lotus" w:hint="cs"/>
          <w:sz w:val="28"/>
          <w:szCs w:val="28"/>
          <w:rtl/>
        </w:rPr>
        <w:t xml:space="preserve"> می‌</w:t>
      </w:r>
      <w:r w:rsidRPr="00984198">
        <w:rPr>
          <w:rFonts w:cs="B Lotus" w:hint="cs"/>
          <w:sz w:val="28"/>
          <w:szCs w:val="28"/>
          <w:rtl/>
        </w:rPr>
        <w:t>باشند.</w:t>
      </w:r>
    </w:p>
    <w:p w:rsidR="00C5413C" w:rsidRPr="00984198" w:rsidRDefault="00452DE9" w:rsidP="00452DE9">
      <w:pPr>
        <w:pStyle w:val="a4"/>
        <w:rPr>
          <w:rFonts w:hint="cs"/>
          <w:rtl/>
        </w:rPr>
      </w:pPr>
      <w:bookmarkStart w:id="36" w:name="_Toc418616824"/>
      <w:r w:rsidRPr="00984198">
        <w:rPr>
          <w:rFonts w:hint="cs"/>
          <w:rtl/>
        </w:rPr>
        <w:t>تعریف اصطلاحی معنای براء:</w:t>
      </w:r>
      <w:r w:rsidRPr="00390D27">
        <w:rPr>
          <w:rStyle w:val="FootnoteReference"/>
          <w:b w:val="0"/>
          <w:bCs w:val="0"/>
          <w:sz w:val="28"/>
          <w:szCs w:val="28"/>
          <w:rtl/>
        </w:rPr>
        <w:footnoteReference w:id="111"/>
      </w:r>
      <w:bookmarkEnd w:id="36"/>
    </w:p>
    <w:p w:rsidR="00C5413C" w:rsidRPr="00984198" w:rsidRDefault="00C5413C" w:rsidP="00F07109">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عبارت است از: دوری و رهایی و دشمنی پس از بیم دادن و هشدار دادن و </w:t>
      </w:r>
      <w:r w:rsidR="00F07109">
        <w:rPr>
          <w:rFonts w:cs="B Lotus" w:hint="cs"/>
          <w:sz w:val="28"/>
          <w:szCs w:val="28"/>
          <w:rtl/>
        </w:rPr>
        <w:t xml:space="preserve">قطع </w:t>
      </w:r>
      <w:r w:rsidRPr="00984198">
        <w:rPr>
          <w:rFonts w:cs="B Lotus" w:hint="cs"/>
          <w:sz w:val="28"/>
          <w:szCs w:val="28"/>
          <w:rtl/>
        </w:rPr>
        <w:t xml:space="preserve">عذر. </w:t>
      </w:r>
    </w:p>
    <w:p w:rsidR="00C5413C" w:rsidRPr="00984198" w:rsidRDefault="00C5413C" w:rsidP="00F07109">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به طور خلاصه: اصل ولاء محبت داشتن و اصل براء بغض </w:t>
      </w:r>
      <w:r w:rsidR="00F07109">
        <w:rPr>
          <w:rFonts w:cs="B Lotus" w:hint="cs"/>
          <w:sz w:val="28"/>
          <w:szCs w:val="28"/>
          <w:rtl/>
        </w:rPr>
        <w:t xml:space="preserve">و عداوت </w:t>
      </w:r>
      <w:r w:rsidRPr="00984198">
        <w:rPr>
          <w:rFonts w:cs="B Lotus" w:hint="cs"/>
          <w:sz w:val="28"/>
          <w:szCs w:val="28"/>
          <w:rtl/>
        </w:rPr>
        <w:t>داشتن</w:t>
      </w:r>
      <w:r w:rsidR="009D0387" w:rsidRPr="00984198">
        <w:rPr>
          <w:rFonts w:cs="B Lotus" w:hint="cs"/>
          <w:sz w:val="28"/>
          <w:szCs w:val="28"/>
          <w:rtl/>
        </w:rPr>
        <w:t xml:space="preserve"> می‌</w:t>
      </w:r>
      <w:r w:rsidRPr="00984198">
        <w:rPr>
          <w:rFonts w:cs="B Lotus" w:hint="cs"/>
          <w:sz w:val="28"/>
          <w:szCs w:val="28"/>
          <w:rtl/>
        </w:rPr>
        <w:t>باشد، و صورت عملی مفهوم ولاء و براء، با تطبیق حقیقی عقیده</w:t>
      </w:r>
      <w:r w:rsidR="00AC25A8" w:rsidRPr="00984198">
        <w:rPr>
          <w:rFonts w:cs="B Lotus" w:hint="cs"/>
          <w:sz w:val="28"/>
          <w:szCs w:val="28"/>
          <w:rtl/>
        </w:rPr>
        <w:t xml:space="preserve">‌ی </w:t>
      </w:r>
      <w:r w:rsidRPr="00984198">
        <w:rPr>
          <w:rFonts w:cs="B Lotus" w:hint="cs"/>
          <w:sz w:val="28"/>
          <w:szCs w:val="28"/>
          <w:rtl/>
        </w:rPr>
        <w:t>توحیدی تحقق</w:t>
      </w:r>
      <w:r w:rsidR="009D0387" w:rsidRPr="00984198">
        <w:rPr>
          <w:rFonts w:cs="B Lotus" w:hint="cs"/>
          <w:sz w:val="28"/>
          <w:szCs w:val="28"/>
          <w:rtl/>
        </w:rPr>
        <w:t xml:space="preserve"> می‌</w:t>
      </w:r>
      <w:r w:rsidRPr="00984198">
        <w:rPr>
          <w:rFonts w:cs="B Lotus" w:hint="cs"/>
          <w:sz w:val="28"/>
          <w:szCs w:val="28"/>
          <w:rtl/>
        </w:rPr>
        <w:t xml:space="preserve">پذیرد. </w:t>
      </w:r>
      <w:r w:rsidR="00F07109">
        <w:rPr>
          <w:rFonts w:cs="B Lotus" w:hint="cs"/>
          <w:sz w:val="28"/>
          <w:szCs w:val="28"/>
          <w:rtl/>
        </w:rPr>
        <w:t>و به عبارتی دیگر: «دین هیچ مومنی صحیح نمی</w:t>
      </w:r>
      <w:r w:rsidR="00F07109">
        <w:rPr>
          <w:rFonts w:cs="B Lotus" w:hint="cs"/>
          <w:sz w:val="28"/>
          <w:szCs w:val="28"/>
          <w:rtl/>
        </w:rPr>
        <w:softHyphen/>
        <w:t>باشد</w:t>
      </w:r>
      <w:r w:rsidRPr="00984198">
        <w:rPr>
          <w:rFonts w:cs="B Lotus" w:hint="cs"/>
          <w:sz w:val="28"/>
          <w:szCs w:val="28"/>
          <w:rtl/>
        </w:rPr>
        <w:t xml:space="preserve"> جز با موالات با اهل توحید و دشمنی </w:t>
      </w:r>
      <w:r w:rsidRPr="00984198">
        <w:rPr>
          <w:rFonts w:cs="B Lotus" w:hint="cs"/>
          <w:sz w:val="28"/>
          <w:szCs w:val="28"/>
          <w:rtl/>
        </w:rPr>
        <w:lastRenderedPageBreak/>
        <w:t>با اهل گمراهی و بغض و بیزاری جستن از</w:t>
      </w:r>
      <w:r w:rsidR="00E420EE" w:rsidRPr="00984198">
        <w:rPr>
          <w:rFonts w:cs="B Lotus" w:hint="cs"/>
          <w:sz w:val="28"/>
          <w:szCs w:val="28"/>
          <w:rtl/>
        </w:rPr>
        <w:t xml:space="preserve"> آن‌ها</w:t>
      </w:r>
      <w:r w:rsidR="00390D27">
        <w:rPr>
          <w:rFonts w:cs="B Lotus" w:hint="cs"/>
          <w:sz w:val="28"/>
          <w:szCs w:val="28"/>
          <w:rtl/>
        </w:rPr>
        <w:t>»</w:t>
      </w:r>
      <w:r w:rsidRPr="00C008F7">
        <w:rPr>
          <w:rStyle w:val="FootnoteReference"/>
          <w:rFonts w:cs="B Lotus"/>
          <w:sz w:val="28"/>
          <w:szCs w:val="28"/>
          <w:rtl/>
        </w:rPr>
        <w:footnoteReference w:id="112"/>
      </w:r>
      <w:r w:rsidRPr="00984198">
        <w:rPr>
          <w:rFonts w:cs="B Lotus" w:hint="cs"/>
          <w:sz w:val="28"/>
          <w:szCs w:val="28"/>
          <w:rtl/>
        </w:rPr>
        <w:t xml:space="preserve">. </w:t>
      </w:r>
    </w:p>
    <w:p w:rsidR="00F07109" w:rsidRDefault="00C5413C" w:rsidP="00F07109">
      <w:pPr>
        <w:jc w:val="both"/>
        <w:rPr>
          <w:rFonts w:hint="cs"/>
          <w:rtl/>
          <w:lang w:bidi="fa-IR"/>
        </w:rPr>
      </w:pPr>
      <w:r w:rsidRPr="00984198">
        <w:rPr>
          <w:rFonts w:hint="cs"/>
          <w:rtl/>
          <w:lang w:bidi="fa-IR"/>
        </w:rPr>
        <w:t>براستی در</w:t>
      </w:r>
      <w:r w:rsidR="00F07109">
        <w:rPr>
          <w:rFonts w:hint="cs"/>
          <w:rtl/>
          <w:lang w:bidi="fa-IR"/>
        </w:rPr>
        <w:t xml:space="preserve"> این عصر و زمان، در غیاب این مفهوم با شکوه از صحنه</w:t>
      </w:r>
      <w:r w:rsidR="00F07109">
        <w:rPr>
          <w:rFonts w:hint="cs"/>
          <w:rtl/>
          <w:lang w:bidi="fa-IR"/>
        </w:rPr>
        <w:softHyphen/>
        <w:t>ی زندگی</w:t>
      </w:r>
      <w:r w:rsidR="00F07109" w:rsidRPr="00984198">
        <w:rPr>
          <w:rFonts w:hint="cs"/>
          <w:rtl/>
          <w:lang w:bidi="fa-IR"/>
        </w:rPr>
        <w:t xml:space="preserve"> بسیاری از مسلمانان</w:t>
      </w:r>
      <w:r w:rsidR="00F07109">
        <w:rPr>
          <w:rFonts w:hint="cs"/>
          <w:rtl/>
          <w:lang w:bidi="fa-IR"/>
        </w:rPr>
        <w:t>،</w:t>
      </w:r>
      <w:r w:rsidR="00F07109" w:rsidRPr="00984198">
        <w:rPr>
          <w:rFonts w:hint="cs"/>
          <w:rtl/>
          <w:lang w:bidi="fa-IR"/>
        </w:rPr>
        <w:t xml:space="preserve"> </w:t>
      </w:r>
      <w:r w:rsidRPr="00984198">
        <w:rPr>
          <w:rFonts w:hint="cs"/>
          <w:rtl/>
          <w:lang w:bidi="fa-IR"/>
        </w:rPr>
        <w:t xml:space="preserve">خشم </w:t>
      </w:r>
      <w:r w:rsidR="00F07109">
        <w:rPr>
          <w:rFonts w:hint="cs"/>
          <w:rtl/>
          <w:lang w:bidi="fa-IR"/>
        </w:rPr>
        <w:t>و اندوه قلب را</w:t>
      </w:r>
      <w:r w:rsidR="009D0387" w:rsidRPr="00984198">
        <w:rPr>
          <w:rFonts w:hint="cs"/>
          <w:rtl/>
          <w:lang w:bidi="fa-IR"/>
        </w:rPr>
        <w:t xml:space="preserve"> می‌</w:t>
      </w:r>
      <w:r w:rsidRPr="00984198">
        <w:rPr>
          <w:rFonts w:hint="cs"/>
          <w:rtl/>
          <w:lang w:bidi="fa-IR"/>
        </w:rPr>
        <w:t>فشارد. عصر</w:t>
      </w:r>
      <w:r w:rsidR="00F07109">
        <w:rPr>
          <w:rFonts w:hint="cs"/>
          <w:rtl/>
          <w:lang w:bidi="fa-IR"/>
        </w:rPr>
        <w:t xml:space="preserve"> و زمان</w:t>
      </w:r>
      <w:r w:rsidRPr="00984198">
        <w:rPr>
          <w:rFonts w:hint="cs"/>
          <w:rtl/>
          <w:lang w:bidi="fa-IR"/>
        </w:rPr>
        <w:t xml:space="preserve">ی که </w:t>
      </w:r>
      <w:r w:rsidR="00F07109">
        <w:rPr>
          <w:rFonts w:hint="cs"/>
          <w:rtl/>
          <w:lang w:bidi="fa-IR"/>
        </w:rPr>
        <w:t>در آن مفاهیم</w:t>
      </w:r>
      <w:r w:rsidRPr="00984198">
        <w:rPr>
          <w:rFonts w:hint="cs"/>
          <w:rtl/>
          <w:lang w:bidi="fa-IR"/>
        </w:rPr>
        <w:t xml:space="preserve"> </w:t>
      </w:r>
      <w:r w:rsidR="00F07109">
        <w:rPr>
          <w:rFonts w:hint="cs"/>
          <w:rtl/>
          <w:lang w:bidi="fa-IR"/>
        </w:rPr>
        <w:t>در هم آمیخته</w:t>
      </w:r>
      <w:r w:rsidRPr="00984198">
        <w:rPr>
          <w:rFonts w:hint="cs"/>
          <w:rtl/>
          <w:lang w:bidi="fa-IR"/>
        </w:rPr>
        <w:t xml:space="preserve"> و مقیاس</w:t>
      </w:r>
      <w:r w:rsidR="009D0387" w:rsidRPr="00984198">
        <w:rPr>
          <w:rFonts w:hint="cs"/>
          <w:rtl/>
          <w:lang w:bidi="fa-IR"/>
        </w:rPr>
        <w:t xml:space="preserve">‌ها </w:t>
      </w:r>
      <w:r w:rsidR="00F07109">
        <w:rPr>
          <w:rFonts w:hint="cs"/>
          <w:rtl/>
          <w:lang w:bidi="fa-IR"/>
        </w:rPr>
        <w:t>تبدیل گشته و معیار و میزان</w:t>
      </w:r>
      <w:r w:rsidR="00F07109">
        <w:rPr>
          <w:rFonts w:hint="cs"/>
          <w:rtl/>
          <w:lang w:bidi="fa-IR"/>
        </w:rPr>
        <w:softHyphen/>
        <w:t>ها منقلب شده و قل</w:t>
      </w:r>
      <w:r w:rsidRPr="00984198">
        <w:rPr>
          <w:rFonts w:hint="cs"/>
          <w:rtl/>
          <w:lang w:bidi="fa-IR"/>
        </w:rPr>
        <w:t>ب</w:t>
      </w:r>
      <w:r w:rsidR="00F07109">
        <w:rPr>
          <w:rtl/>
          <w:lang w:bidi="fa-IR"/>
        </w:rPr>
        <w:softHyphen/>
      </w:r>
      <w:r w:rsidR="00F07109">
        <w:rPr>
          <w:rFonts w:hint="cs"/>
          <w:rtl/>
          <w:lang w:bidi="fa-IR"/>
        </w:rPr>
        <w:t>ها</w:t>
      </w:r>
      <w:r w:rsidRPr="00984198">
        <w:rPr>
          <w:rFonts w:hint="cs"/>
          <w:rtl/>
          <w:lang w:bidi="fa-IR"/>
        </w:rPr>
        <w:t xml:space="preserve"> در</w:t>
      </w:r>
      <w:r w:rsidR="00F07109">
        <w:rPr>
          <w:rFonts w:hint="cs"/>
          <w:rtl/>
          <w:lang w:bidi="fa-IR"/>
        </w:rPr>
        <w:t xml:space="preserve"> </w:t>
      </w:r>
      <w:r w:rsidRPr="00984198">
        <w:rPr>
          <w:rFonts w:hint="cs"/>
          <w:rtl/>
          <w:lang w:bidi="fa-IR"/>
        </w:rPr>
        <w:t>آن منقلب گشته است؛ چرا که ولاء و</w:t>
      </w:r>
      <w:r w:rsidR="00F07109">
        <w:rPr>
          <w:rFonts w:hint="cs"/>
          <w:rtl/>
          <w:lang w:bidi="fa-IR"/>
        </w:rPr>
        <w:t xml:space="preserve"> دوستی و</w:t>
      </w:r>
      <w:r w:rsidRPr="00984198">
        <w:rPr>
          <w:rFonts w:hint="cs"/>
          <w:rtl/>
          <w:lang w:bidi="fa-IR"/>
        </w:rPr>
        <w:t xml:space="preserve"> محبت ب</w:t>
      </w:r>
      <w:r w:rsidR="00F07109">
        <w:rPr>
          <w:rFonts w:hint="cs"/>
          <w:rtl/>
          <w:lang w:bidi="fa-IR"/>
        </w:rPr>
        <w:t>رای دشمنان الله عزوجل رایج شده</w:t>
      </w:r>
      <w:r w:rsidRPr="00984198">
        <w:rPr>
          <w:rFonts w:hint="cs"/>
          <w:rtl/>
          <w:lang w:bidi="fa-IR"/>
        </w:rPr>
        <w:t xml:space="preserve"> و بسیاری از مسلمانان دستان</w:t>
      </w:r>
      <w:r w:rsidR="00F07109">
        <w:rPr>
          <w:rtl/>
          <w:lang w:bidi="fa-IR"/>
        </w:rPr>
        <w:softHyphen/>
      </w:r>
      <w:r w:rsidRPr="00984198">
        <w:rPr>
          <w:rFonts w:hint="cs"/>
          <w:rtl/>
          <w:lang w:bidi="fa-IR"/>
        </w:rPr>
        <w:t>شان را در دست کفار گذاشته و نهایت محبت و مودت و یاری و موالات را نثار ایشان کرده و از</w:t>
      </w:r>
      <w:r w:rsidR="009D0387" w:rsidRPr="00984198">
        <w:rPr>
          <w:rFonts w:hint="cs"/>
          <w:rtl/>
          <w:lang w:bidi="fa-IR"/>
        </w:rPr>
        <w:t xml:space="preserve"> آن‌ها </w:t>
      </w:r>
      <w:r w:rsidR="00F07109">
        <w:rPr>
          <w:rFonts w:hint="cs"/>
          <w:rtl/>
          <w:lang w:bidi="fa-IR"/>
        </w:rPr>
        <w:t>و روش</w:t>
      </w:r>
      <w:r w:rsidR="00F07109">
        <w:rPr>
          <w:rFonts w:hint="cs"/>
          <w:rtl/>
          <w:lang w:bidi="fa-IR"/>
        </w:rPr>
        <w:softHyphen/>
        <w:t>ها</w:t>
      </w:r>
      <w:r w:rsidRPr="00984198">
        <w:rPr>
          <w:rFonts w:hint="cs"/>
          <w:rtl/>
          <w:lang w:bidi="fa-IR"/>
        </w:rPr>
        <w:t xml:space="preserve"> و افکار و قوانین</w:t>
      </w:r>
      <w:r w:rsidR="00F07109">
        <w:rPr>
          <w:rtl/>
          <w:lang w:bidi="fa-IR"/>
        </w:rPr>
        <w:softHyphen/>
      </w:r>
      <w:r w:rsidRPr="00984198">
        <w:rPr>
          <w:rFonts w:hint="cs"/>
          <w:rtl/>
          <w:lang w:bidi="fa-IR"/>
        </w:rPr>
        <w:t>شان دفاع</w:t>
      </w:r>
      <w:r w:rsidR="009D0387" w:rsidRPr="00984198">
        <w:rPr>
          <w:rFonts w:hint="cs"/>
          <w:rtl/>
          <w:lang w:bidi="fa-IR"/>
        </w:rPr>
        <w:t xml:space="preserve"> می‌</w:t>
      </w:r>
      <w:r w:rsidRPr="00984198">
        <w:rPr>
          <w:rFonts w:hint="cs"/>
          <w:rtl/>
          <w:lang w:bidi="fa-IR"/>
        </w:rPr>
        <w:t>کنند. عصری که در آن اهل توحید و ایم</w:t>
      </w:r>
      <w:r w:rsidR="00F07109">
        <w:rPr>
          <w:rFonts w:hint="cs"/>
          <w:rtl/>
          <w:lang w:bidi="fa-IR"/>
        </w:rPr>
        <w:t>ان رها شده است. و اخیراً آنچه کار را خرابتر کرده، هذیان</w:t>
      </w:r>
      <w:r w:rsidR="00F07109">
        <w:rPr>
          <w:rtl/>
          <w:lang w:bidi="fa-IR"/>
        </w:rPr>
        <w:softHyphen/>
      </w:r>
      <w:r w:rsidR="00F07109">
        <w:rPr>
          <w:rFonts w:hint="cs"/>
          <w:rtl/>
          <w:lang w:bidi="fa-IR"/>
        </w:rPr>
        <w:t>گو</w:t>
      </w:r>
      <w:r w:rsidRPr="00984198">
        <w:rPr>
          <w:rFonts w:hint="cs"/>
          <w:rtl/>
          <w:lang w:bidi="fa-IR"/>
        </w:rPr>
        <w:t xml:space="preserve">یی جاهلان ساده لوح و کسانی </w:t>
      </w:r>
      <w:r w:rsidR="00F07109">
        <w:rPr>
          <w:rFonts w:hint="cs"/>
          <w:rtl/>
          <w:lang w:bidi="fa-IR"/>
        </w:rPr>
        <w:t xml:space="preserve">است </w:t>
      </w:r>
      <w:r w:rsidRPr="00984198">
        <w:rPr>
          <w:rFonts w:hint="cs"/>
          <w:rtl/>
          <w:lang w:bidi="fa-IR"/>
        </w:rPr>
        <w:t>که منتسب به اسلام</w:t>
      </w:r>
      <w:r w:rsidR="00AC25A8" w:rsidRPr="00984198">
        <w:rPr>
          <w:rFonts w:hint="cs"/>
          <w:rtl/>
          <w:lang w:bidi="fa-IR"/>
        </w:rPr>
        <w:t>‌اند</w:t>
      </w:r>
      <w:r w:rsidRPr="00984198">
        <w:rPr>
          <w:rFonts w:hint="cs"/>
          <w:rtl/>
          <w:lang w:bidi="fa-IR"/>
        </w:rPr>
        <w:t xml:space="preserve"> که </w:t>
      </w:r>
      <w:r w:rsidR="00F07109" w:rsidRPr="00984198">
        <w:rPr>
          <w:rFonts w:hint="cs"/>
          <w:rtl/>
          <w:lang w:bidi="fa-IR"/>
        </w:rPr>
        <w:t>تحت شعار</w:t>
      </w:r>
      <w:r w:rsidR="00F07109">
        <w:rPr>
          <w:rFonts w:hint="cs"/>
          <w:rtl/>
          <w:lang w:bidi="fa-IR"/>
        </w:rPr>
        <w:t>:</w:t>
      </w:r>
      <w:r w:rsidR="00F07109" w:rsidRPr="00984198">
        <w:rPr>
          <w:rFonts w:hint="cs"/>
          <w:rtl/>
          <w:lang w:bidi="fa-IR"/>
        </w:rPr>
        <w:t xml:space="preserve"> </w:t>
      </w:r>
      <w:r w:rsidR="00F07109">
        <w:rPr>
          <w:rFonts w:hint="cs"/>
          <w:rtl/>
          <w:lang w:bidi="fa-IR"/>
        </w:rPr>
        <w:t>«</w:t>
      </w:r>
      <w:r w:rsidR="00F07109" w:rsidRPr="00984198">
        <w:rPr>
          <w:rFonts w:hint="cs"/>
          <w:rtl/>
          <w:lang w:bidi="fa-IR"/>
        </w:rPr>
        <w:t>دین برای الله و وطن برای همه</w:t>
      </w:r>
      <w:r w:rsidR="00F07109">
        <w:rPr>
          <w:rFonts w:hint="cs"/>
          <w:rtl/>
          <w:lang w:bidi="fa-IR"/>
        </w:rPr>
        <w:t>» در این راستا ندای وحدت ادیان سه</w:t>
      </w:r>
      <w:r w:rsidR="00F07109">
        <w:rPr>
          <w:rtl/>
          <w:lang w:bidi="fa-IR"/>
        </w:rPr>
        <w:softHyphen/>
      </w:r>
      <w:r w:rsidRPr="00984198">
        <w:rPr>
          <w:rFonts w:hint="cs"/>
          <w:rtl/>
          <w:lang w:bidi="fa-IR"/>
        </w:rPr>
        <w:t xml:space="preserve">گانه </w:t>
      </w:r>
      <w:r w:rsidR="00F07109">
        <w:rPr>
          <w:rFonts w:hint="cs"/>
          <w:rtl/>
          <w:lang w:bidi="fa-IR"/>
        </w:rPr>
        <w:t>(</w:t>
      </w:r>
      <w:r w:rsidRPr="00984198">
        <w:rPr>
          <w:rFonts w:hint="cs"/>
          <w:rtl/>
          <w:lang w:bidi="fa-IR"/>
        </w:rPr>
        <w:t>اسلام و نصرانیت و یهودیت</w:t>
      </w:r>
      <w:r w:rsidR="00F07109">
        <w:rPr>
          <w:rFonts w:hint="cs"/>
          <w:rtl/>
          <w:lang w:bidi="fa-IR"/>
        </w:rPr>
        <w:t>)</w:t>
      </w:r>
      <w:r w:rsidRPr="00984198">
        <w:rPr>
          <w:rFonts w:hint="cs"/>
          <w:rtl/>
          <w:lang w:bidi="fa-IR"/>
        </w:rPr>
        <w:t xml:space="preserve"> سر داده</w:t>
      </w:r>
      <w:r w:rsidR="00AC25A8" w:rsidRPr="00984198">
        <w:rPr>
          <w:rFonts w:hint="cs"/>
          <w:rtl/>
          <w:lang w:bidi="fa-IR"/>
        </w:rPr>
        <w:t>‌اند.</w:t>
      </w:r>
      <w:r w:rsidR="00F07109">
        <w:rPr>
          <w:rFonts w:hint="cs"/>
          <w:rtl/>
          <w:lang w:bidi="fa-IR"/>
        </w:rPr>
        <w:t xml:space="preserve"> با این</w:t>
      </w:r>
      <w:r w:rsidRPr="00984198">
        <w:rPr>
          <w:rFonts w:hint="cs"/>
          <w:rtl/>
          <w:lang w:bidi="fa-IR"/>
        </w:rPr>
        <w:t>که</w:t>
      </w:r>
      <w:r w:rsidR="009D0387" w:rsidRPr="00984198">
        <w:rPr>
          <w:rFonts w:hint="cs"/>
          <w:rtl/>
          <w:lang w:bidi="fa-IR"/>
        </w:rPr>
        <w:t xml:space="preserve"> می‌</w:t>
      </w:r>
      <w:r w:rsidRPr="00984198">
        <w:rPr>
          <w:rFonts w:hint="cs"/>
          <w:rtl/>
          <w:lang w:bidi="fa-IR"/>
        </w:rPr>
        <w:t>دانند یهودیان توارات را تحریف کرده و نصاری انجیل را تبدیل کرده</w:t>
      </w:r>
      <w:r w:rsidR="00AC25A8" w:rsidRPr="00984198">
        <w:rPr>
          <w:rFonts w:hint="cs"/>
          <w:rtl/>
          <w:lang w:bidi="fa-IR"/>
        </w:rPr>
        <w:t>‌اند.</w:t>
      </w:r>
      <w:r w:rsidR="00F07109">
        <w:rPr>
          <w:rFonts w:hint="cs"/>
          <w:rtl/>
          <w:lang w:bidi="fa-IR"/>
        </w:rPr>
        <w:t xml:space="preserve"> و</w:t>
      </w:r>
      <w:r w:rsidRPr="00984198">
        <w:rPr>
          <w:rFonts w:hint="cs"/>
          <w:rtl/>
          <w:lang w:bidi="fa-IR"/>
        </w:rPr>
        <w:t>گرنه دینی که همه</w:t>
      </w:r>
      <w:r w:rsidR="00AC25A8" w:rsidRPr="00984198">
        <w:rPr>
          <w:rFonts w:hint="cs"/>
          <w:rtl/>
          <w:lang w:bidi="fa-IR"/>
        </w:rPr>
        <w:t xml:space="preserve">‌ی </w:t>
      </w:r>
      <w:r w:rsidRPr="00984198">
        <w:rPr>
          <w:rFonts w:hint="cs"/>
          <w:rtl/>
          <w:lang w:bidi="fa-IR"/>
        </w:rPr>
        <w:t>پیامبران از جمله موسی و عیسی و محمد و تمامی برادران</w:t>
      </w:r>
      <w:r w:rsidR="00F07109">
        <w:rPr>
          <w:rtl/>
          <w:lang w:bidi="fa-IR"/>
        </w:rPr>
        <w:softHyphen/>
      </w:r>
      <w:r w:rsidRPr="00984198">
        <w:rPr>
          <w:rFonts w:hint="cs"/>
          <w:rtl/>
          <w:lang w:bidi="fa-IR"/>
        </w:rPr>
        <w:t>شان از دیگر پیامبران با آن آمده</w:t>
      </w:r>
      <w:r w:rsidR="00AC25A8" w:rsidRPr="00984198">
        <w:rPr>
          <w:rFonts w:hint="cs"/>
          <w:rtl/>
          <w:lang w:bidi="fa-IR"/>
        </w:rPr>
        <w:t>‌اند،</w:t>
      </w:r>
      <w:r w:rsidRPr="00984198">
        <w:rPr>
          <w:rFonts w:hint="cs"/>
          <w:rtl/>
          <w:lang w:bidi="fa-IR"/>
        </w:rPr>
        <w:t xml:space="preserve"> اسلام</w:t>
      </w:r>
      <w:r w:rsidR="009D0387" w:rsidRPr="00984198">
        <w:rPr>
          <w:rFonts w:hint="cs"/>
          <w:rtl/>
          <w:lang w:bidi="fa-IR"/>
        </w:rPr>
        <w:t xml:space="preserve"> می‌</w:t>
      </w:r>
      <w:r w:rsidRPr="00984198">
        <w:rPr>
          <w:rFonts w:hint="cs"/>
          <w:rtl/>
          <w:lang w:bidi="fa-IR"/>
        </w:rPr>
        <w:t>باشد. الله متعال</w:t>
      </w:r>
      <w:r w:rsidR="009D0387" w:rsidRPr="00984198">
        <w:rPr>
          <w:rFonts w:hint="cs"/>
          <w:rtl/>
          <w:lang w:bidi="fa-IR"/>
        </w:rPr>
        <w:t xml:space="preserve"> می‌</w:t>
      </w:r>
      <w:r w:rsidRPr="00984198">
        <w:rPr>
          <w:rFonts w:hint="cs"/>
          <w:rtl/>
          <w:lang w:bidi="fa-IR"/>
        </w:rPr>
        <w:t>فرماید:</w:t>
      </w:r>
      <w:r w:rsidR="00D63B4C" w:rsidRPr="00984198">
        <w:rPr>
          <w:rFonts w:hint="cs"/>
          <w:rtl/>
          <w:lang w:bidi="fa-IR"/>
        </w:rPr>
        <w:t xml:space="preserve"> </w:t>
      </w:r>
      <w:r w:rsidR="00D63B4C" w:rsidRPr="00664364">
        <w:rPr>
          <w:rFonts w:ascii="Traditional Arabic" w:hAnsi="Traditional Arabic" w:cs="Traditional Arabic"/>
          <w:rtl/>
        </w:rPr>
        <w:t>﴿</w:t>
      </w:r>
      <w:r w:rsidR="00F24D75">
        <w:rPr>
          <w:rFonts w:ascii="KFGQPC Uthmanic Script HAFS" w:hAnsi="KFGQPC Uthmanic Script HAFS" w:cs="KFGQPC Uthmanic Script HAFS" w:hint="cs"/>
          <w:rtl/>
        </w:rPr>
        <w:t>إِنَّ</w:t>
      </w:r>
      <w:r w:rsidR="00F24D75">
        <w:rPr>
          <w:rFonts w:ascii="KFGQPC Uthmanic Script HAFS" w:hAnsi="KFGQPC Uthmanic Script HAFS" w:cs="KFGQPC Uthmanic Script HAFS"/>
          <w:rtl/>
        </w:rPr>
        <w:t xml:space="preserve"> </w:t>
      </w:r>
      <w:r w:rsidR="00F24D75">
        <w:rPr>
          <w:rFonts w:ascii="KFGQPC Uthmanic Script HAFS" w:hAnsi="KFGQPC Uthmanic Script HAFS" w:cs="KFGQPC Uthmanic Script HAFS" w:hint="cs"/>
          <w:rtl/>
        </w:rPr>
        <w:t>ٱلدِّينَ</w:t>
      </w:r>
      <w:r w:rsidR="00F24D75">
        <w:rPr>
          <w:rFonts w:ascii="KFGQPC Uthmanic Script HAFS" w:hAnsi="KFGQPC Uthmanic Script HAFS" w:cs="KFGQPC Uthmanic Script HAFS"/>
          <w:rtl/>
        </w:rPr>
        <w:t xml:space="preserve"> عِندَ </w:t>
      </w:r>
      <w:r w:rsidR="00F24D75">
        <w:rPr>
          <w:rFonts w:ascii="KFGQPC Uthmanic Script HAFS" w:hAnsi="KFGQPC Uthmanic Script HAFS" w:cs="KFGQPC Uthmanic Script HAFS" w:hint="cs"/>
          <w:rtl/>
        </w:rPr>
        <w:t>ٱللَّهِ</w:t>
      </w:r>
      <w:r w:rsidR="00F24D75">
        <w:rPr>
          <w:rFonts w:ascii="KFGQPC Uthmanic Script HAFS" w:hAnsi="KFGQPC Uthmanic Script HAFS" w:cs="KFGQPC Uthmanic Script HAFS"/>
          <w:rtl/>
        </w:rPr>
        <w:t xml:space="preserve"> </w:t>
      </w:r>
      <w:r w:rsidR="00F24D75">
        <w:rPr>
          <w:rFonts w:ascii="KFGQPC Uthmanic Script HAFS" w:hAnsi="KFGQPC Uthmanic Script HAFS" w:cs="KFGQPC Uthmanic Script HAFS" w:hint="cs"/>
          <w:rtl/>
        </w:rPr>
        <w:t>ٱلۡإِسۡلَٰمُۗ</w:t>
      </w:r>
      <w:r w:rsidR="00D63B4C" w:rsidRPr="00664364">
        <w:rPr>
          <w:rFonts w:ascii="Traditional Arabic" w:hAnsi="Traditional Arabic" w:cs="Traditional Arabic"/>
          <w:rtl/>
        </w:rPr>
        <w:t>﴾</w:t>
      </w:r>
      <w:r w:rsidR="00D63B4C" w:rsidRPr="00984198">
        <w:rPr>
          <w:rFonts w:hint="cs"/>
          <w:rtl/>
          <w:lang w:bidi="fa-IR"/>
        </w:rPr>
        <w:t xml:space="preserve"> </w:t>
      </w:r>
      <w:r w:rsidR="00D63B4C" w:rsidRPr="003F57E3">
        <w:rPr>
          <w:rFonts w:ascii="mylotus" w:hAnsi="mylotus" w:cs="mylotus"/>
          <w:sz w:val="24"/>
          <w:szCs w:val="24"/>
          <w:rtl/>
        </w:rPr>
        <w:t>[</w:t>
      </w:r>
      <w:r w:rsidR="00D63B4C">
        <w:rPr>
          <w:rFonts w:ascii="mylotus" w:hAnsi="mylotus" w:cs="mylotus"/>
          <w:sz w:val="24"/>
          <w:szCs w:val="24"/>
          <w:rtl/>
        </w:rPr>
        <w:t>آل عمران: 19</w:t>
      </w:r>
      <w:r w:rsidR="00D63B4C" w:rsidRPr="003F57E3">
        <w:rPr>
          <w:rFonts w:ascii="mylotus" w:hAnsi="mylotus" w:cs="mylotus"/>
          <w:sz w:val="24"/>
          <w:szCs w:val="24"/>
          <w:rtl/>
        </w:rPr>
        <w:t>]</w:t>
      </w:r>
      <w:r w:rsidRPr="00984198">
        <w:rPr>
          <w:rFonts w:hint="cs"/>
          <w:rtl/>
          <w:lang w:bidi="fa-IR"/>
        </w:rPr>
        <w:t xml:space="preserve"> </w:t>
      </w:r>
      <w:r w:rsidR="00390D27">
        <w:rPr>
          <w:rFonts w:hint="cs"/>
          <w:rtl/>
          <w:lang w:bidi="fa-IR"/>
        </w:rPr>
        <w:t>«</w:t>
      </w:r>
      <w:r w:rsidRPr="00984198">
        <w:rPr>
          <w:rtl/>
          <w:lang w:bidi="fa-IR"/>
        </w:rPr>
        <w:t>بي</w:t>
      </w:r>
      <w:r w:rsidR="00F07109">
        <w:rPr>
          <w:rFonts w:hint="cs"/>
          <w:rtl/>
          <w:lang w:bidi="fa-IR"/>
        </w:rPr>
        <w:softHyphen/>
      </w:r>
      <w:r w:rsidRPr="00984198">
        <w:rPr>
          <w:rtl/>
          <w:lang w:bidi="fa-IR"/>
        </w:rPr>
        <w:t xml:space="preserve">گمان دين در پيشگاه </w:t>
      </w:r>
      <w:r w:rsidRPr="00984198">
        <w:rPr>
          <w:rFonts w:hint="cs"/>
          <w:rtl/>
          <w:lang w:bidi="fa-IR"/>
        </w:rPr>
        <w:t>الله</w:t>
      </w:r>
      <w:r w:rsidRPr="00984198">
        <w:rPr>
          <w:rtl/>
          <w:lang w:bidi="fa-IR"/>
        </w:rPr>
        <w:t xml:space="preserve"> اسلام است</w:t>
      </w:r>
      <w:r w:rsidR="00390D27">
        <w:rPr>
          <w:rFonts w:hint="cs"/>
          <w:rtl/>
          <w:lang w:bidi="fa-IR"/>
        </w:rPr>
        <w:t>»</w:t>
      </w:r>
      <w:r w:rsidRPr="00984198">
        <w:rPr>
          <w:rFonts w:hint="cs"/>
          <w:rtl/>
          <w:lang w:bidi="fa-IR"/>
        </w:rPr>
        <w:t xml:space="preserve">. </w:t>
      </w:r>
    </w:p>
    <w:p w:rsidR="00C5413C" w:rsidRPr="00F24D75" w:rsidRDefault="00F07109" w:rsidP="00F07109">
      <w:pPr>
        <w:jc w:val="both"/>
        <w:rPr>
          <w:rFonts w:ascii="KFGQPC Uthmanic Script HAFS" w:hAnsi="KFGQPC Uthmanic Script HAFS" w:cs="KFGQPC Uthmanic Script HAFS" w:hint="cs"/>
          <w:rtl/>
        </w:rPr>
      </w:pPr>
      <w:r>
        <w:rPr>
          <w:rFonts w:hint="cs"/>
          <w:rtl/>
          <w:lang w:bidi="fa-IR"/>
        </w:rPr>
        <w:t xml:space="preserve">[آری، دین همه پیامبران اسلام بوده است.] </w:t>
      </w:r>
      <w:r w:rsidR="00C5413C" w:rsidRPr="00984198">
        <w:rPr>
          <w:rFonts w:hint="cs"/>
          <w:rtl/>
          <w:lang w:bidi="fa-IR"/>
        </w:rPr>
        <w:t xml:space="preserve">الله عزوجل، </w:t>
      </w:r>
      <w:r w:rsidRPr="00F07109">
        <w:rPr>
          <w:rFonts w:hint="cs"/>
          <w:sz w:val="24"/>
          <w:szCs w:val="24"/>
          <w:rtl/>
          <w:lang w:bidi="fa-IR"/>
        </w:rPr>
        <w:t>نوح علیه</w:t>
      </w:r>
      <w:r w:rsidRPr="00F07109">
        <w:rPr>
          <w:sz w:val="24"/>
          <w:szCs w:val="24"/>
          <w:rtl/>
          <w:lang w:bidi="fa-IR"/>
        </w:rPr>
        <w:softHyphen/>
      </w:r>
      <w:r w:rsidR="00C5413C" w:rsidRPr="00F07109">
        <w:rPr>
          <w:rFonts w:hint="cs"/>
          <w:sz w:val="24"/>
          <w:szCs w:val="24"/>
          <w:rtl/>
          <w:lang w:bidi="fa-IR"/>
        </w:rPr>
        <w:t>الصلا</w:t>
      </w:r>
      <w:r w:rsidR="00F24D75" w:rsidRPr="00F07109">
        <w:rPr>
          <w:rFonts w:ascii="mylotus" w:hAnsi="mylotus" w:cs="mylotus"/>
          <w:sz w:val="24"/>
          <w:szCs w:val="24"/>
          <w:rtl/>
        </w:rPr>
        <w:t>ة</w:t>
      </w:r>
      <w:r w:rsidRPr="00F07109">
        <w:rPr>
          <w:sz w:val="24"/>
          <w:szCs w:val="24"/>
          <w:rtl/>
          <w:lang w:bidi="fa-IR"/>
        </w:rPr>
        <w:softHyphen/>
      </w:r>
      <w:r w:rsidR="00C5413C" w:rsidRPr="00F07109">
        <w:rPr>
          <w:rFonts w:hint="cs"/>
          <w:sz w:val="24"/>
          <w:szCs w:val="24"/>
          <w:rtl/>
          <w:lang w:bidi="fa-IR"/>
        </w:rPr>
        <w:t xml:space="preserve">والسلام </w:t>
      </w:r>
      <w:r w:rsidR="00C5413C" w:rsidRPr="00984198">
        <w:rPr>
          <w:rFonts w:hint="cs"/>
          <w:rtl/>
          <w:lang w:bidi="fa-IR"/>
        </w:rPr>
        <w:t>را جز با اسلام مبعوث نکرده است</w:t>
      </w:r>
      <w:r>
        <w:rPr>
          <w:rFonts w:hint="cs"/>
          <w:rtl/>
          <w:lang w:bidi="fa-IR"/>
        </w:rPr>
        <w:t xml:space="preserve">. الله عزوجل از نوح </w:t>
      </w:r>
      <w:r w:rsidRPr="00F07109">
        <w:rPr>
          <w:rFonts w:hint="cs"/>
          <w:sz w:val="24"/>
          <w:szCs w:val="24"/>
          <w:rtl/>
          <w:lang w:bidi="fa-IR"/>
        </w:rPr>
        <w:t>علیه</w:t>
      </w:r>
      <w:r w:rsidRPr="00F07109">
        <w:rPr>
          <w:sz w:val="24"/>
          <w:szCs w:val="24"/>
          <w:rtl/>
          <w:lang w:bidi="fa-IR"/>
        </w:rPr>
        <w:softHyphen/>
      </w:r>
      <w:r w:rsidR="00C5413C" w:rsidRPr="00F07109">
        <w:rPr>
          <w:rFonts w:hint="cs"/>
          <w:sz w:val="24"/>
          <w:szCs w:val="24"/>
          <w:rtl/>
          <w:lang w:bidi="fa-IR"/>
        </w:rPr>
        <w:t>السلام</w:t>
      </w:r>
      <w:r w:rsidR="00C5413C" w:rsidRPr="00984198">
        <w:rPr>
          <w:rFonts w:hint="cs"/>
          <w:rtl/>
          <w:lang w:bidi="fa-IR"/>
        </w:rPr>
        <w:t xml:space="preserve"> حکایت</w:t>
      </w:r>
      <w:r w:rsidR="009D0387" w:rsidRPr="00984198">
        <w:rPr>
          <w:rFonts w:hint="cs"/>
          <w:rtl/>
          <w:lang w:bidi="fa-IR"/>
        </w:rPr>
        <w:t xml:space="preserve"> می‌</w:t>
      </w:r>
      <w:r w:rsidR="00C5413C" w:rsidRPr="00984198">
        <w:rPr>
          <w:rFonts w:hint="cs"/>
          <w:rtl/>
          <w:lang w:bidi="fa-IR"/>
        </w:rPr>
        <w:t>کند که فرمود:</w:t>
      </w:r>
      <w:r w:rsidR="00D63B4C" w:rsidRPr="00984198">
        <w:rPr>
          <w:rFonts w:hint="cs"/>
          <w:rtl/>
          <w:lang w:bidi="fa-IR"/>
        </w:rPr>
        <w:t xml:space="preserve"> </w:t>
      </w:r>
      <w:r w:rsidR="00D63B4C" w:rsidRPr="00664364">
        <w:rPr>
          <w:rFonts w:ascii="Traditional Arabic" w:hAnsi="Traditional Arabic" w:cs="Traditional Arabic"/>
          <w:rtl/>
        </w:rPr>
        <w:t>﴿</w:t>
      </w:r>
      <w:r w:rsidR="00F24D75">
        <w:rPr>
          <w:rFonts w:ascii="KFGQPC Uthmanic Script HAFS" w:hAnsi="KFGQPC Uthmanic Script HAFS" w:cs="KFGQPC Uthmanic Script HAFS"/>
          <w:rtl/>
        </w:rPr>
        <w:t xml:space="preserve">وَأُمِرۡتُ أَنۡ أَكُونَ مِنَ </w:t>
      </w:r>
      <w:r w:rsidR="00F24D75">
        <w:rPr>
          <w:rFonts w:ascii="KFGQPC Uthmanic Script HAFS" w:hAnsi="KFGQPC Uthmanic Script HAFS" w:cs="KFGQPC Uthmanic Script HAFS" w:hint="cs"/>
          <w:rtl/>
        </w:rPr>
        <w:t>ٱلۡمُسۡلِمِينَ</w:t>
      </w:r>
      <w:r w:rsidR="00F24D75">
        <w:rPr>
          <w:rFonts w:ascii="KFGQPC Uthmanic Script HAFS" w:hAnsi="KFGQPC Uthmanic Script HAFS" w:cs="KFGQPC Uthmanic Script HAFS"/>
          <w:rtl/>
        </w:rPr>
        <w:t xml:space="preserve"> ٧٢</w:t>
      </w:r>
      <w:r w:rsidR="00D63B4C" w:rsidRPr="00664364">
        <w:rPr>
          <w:rFonts w:ascii="Traditional Arabic" w:hAnsi="Traditional Arabic" w:cs="Traditional Arabic"/>
          <w:rtl/>
        </w:rPr>
        <w:t>﴾</w:t>
      </w:r>
      <w:r w:rsidR="00D63B4C" w:rsidRPr="00984198">
        <w:rPr>
          <w:rFonts w:hint="cs"/>
          <w:rtl/>
          <w:lang w:bidi="fa-IR"/>
        </w:rPr>
        <w:t xml:space="preserve"> </w:t>
      </w:r>
      <w:r w:rsidR="00D63B4C" w:rsidRPr="003F57E3">
        <w:rPr>
          <w:rFonts w:ascii="mylotus" w:hAnsi="mylotus" w:cs="mylotus"/>
          <w:sz w:val="24"/>
          <w:szCs w:val="24"/>
          <w:rtl/>
        </w:rPr>
        <w:t>[</w:t>
      </w:r>
      <w:r w:rsidR="00D63B4C">
        <w:rPr>
          <w:rFonts w:ascii="mylotus" w:hAnsi="mylotus" w:cs="mylotus"/>
          <w:sz w:val="24"/>
          <w:szCs w:val="24"/>
          <w:rtl/>
        </w:rPr>
        <w:t>يونس: 72</w:t>
      </w:r>
      <w:r w:rsidR="00D63B4C" w:rsidRPr="003F57E3">
        <w:rPr>
          <w:rFonts w:ascii="mylotus" w:hAnsi="mylotus" w:cs="mylotus"/>
          <w:sz w:val="24"/>
          <w:szCs w:val="24"/>
          <w:rtl/>
        </w:rPr>
        <w:t>]</w:t>
      </w:r>
      <w:r w:rsidR="00C5413C" w:rsidRPr="00984198">
        <w:rPr>
          <w:rFonts w:hint="cs"/>
          <w:rtl/>
          <w:lang w:bidi="fa-IR"/>
        </w:rPr>
        <w:t xml:space="preserve"> </w:t>
      </w:r>
      <w:r w:rsidR="00390D27">
        <w:rPr>
          <w:rFonts w:hint="cs"/>
          <w:rtl/>
          <w:lang w:bidi="fa-IR"/>
        </w:rPr>
        <w:t>«</w:t>
      </w:r>
      <w:r w:rsidR="00C5413C" w:rsidRPr="00984198">
        <w:rPr>
          <w:rFonts w:hint="cs"/>
          <w:rtl/>
          <w:lang w:bidi="fa-IR"/>
        </w:rPr>
        <w:t>فرمان یافته</w:t>
      </w:r>
      <w:r w:rsidR="00F24D75" w:rsidRPr="00984198">
        <w:rPr>
          <w:rFonts w:hint="cs"/>
          <w:rtl/>
          <w:lang w:bidi="fa-IR"/>
        </w:rPr>
        <w:t>‌</w:t>
      </w:r>
      <w:r w:rsidR="00C5413C" w:rsidRPr="00984198">
        <w:rPr>
          <w:rFonts w:hint="cs"/>
          <w:rtl/>
          <w:lang w:bidi="fa-IR"/>
        </w:rPr>
        <w:t>ام</w:t>
      </w:r>
      <w:r w:rsidR="00C5413C" w:rsidRPr="00984198">
        <w:rPr>
          <w:rtl/>
          <w:lang w:bidi="fa-IR"/>
        </w:rPr>
        <w:t xml:space="preserve"> كه از زمره </w:t>
      </w:r>
      <w:r w:rsidR="00C5413C" w:rsidRPr="00984198">
        <w:rPr>
          <w:rFonts w:hint="cs"/>
          <w:rtl/>
          <w:lang w:bidi="fa-IR"/>
        </w:rPr>
        <w:t xml:space="preserve">(مسلمانان) </w:t>
      </w:r>
      <w:r w:rsidR="00C5413C" w:rsidRPr="00984198">
        <w:rPr>
          <w:rtl/>
          <w:lang w:bidi="fa-IR"/>
        </w:rPr>
        <w:t xml:space="preserve">تسليم </w:t>
      </w:r>
      <w:r w:rsidR="00C5413C" w:rsidRPr="00984198">
        <w:rPr>
          <w:rFonts w:hint="cs"/>
          <w:rtl/>
          <w:lang w:bidi="fa-IR"/>
        </w:rPr>
        <w:t>شد</w:t>
      </w:r>
      <w:r w:rsidR="00C5413C" w:rsidRPr="00984198">
        <w:rPr>
          <w:rtl/>
          <w:lang w:bidi="fa-IR"/>
        </w:rPr>
        <w:t>گان باشم</w:t>
      </w:r>
      <w:r w:rsidR="00390D27">
        <w:rPr>
          <w:rFonts w:hint="cs"/>
          <w:rtl/>
          <w:lang w:bidi="fa-IR"/>
        </w:rPr>
        <w:t>»</w:t>
      </w:r>
      <w:r w:rsidR="00C5413C" w:rsidRPr="00984198">
        <w:rPr>
          <w:rtl/>
          <w:lang w:bidi="fa-IR"/>
        </w:rPr>
        <w:t>.</w:t>
      </w:r>
    </w:p>
    <w:p w:rsidR="00C5413C" w:rsidRPr="00F24D75" w:rsidRDefault="00F07109" w:rsidP="00F24D75">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Pr>
          <w:rFonts w:cs="B Lotus" w:hint="cs"/>
          <w:sz w:val="28"/>
          <w:szCs w:val="28"/>
          <w:rtl/>
        </w:rPr>
        <w:t xml:space="preserve">و نیز ابراهیم </w:t>
      </w:r>
      <w:r w:rsidRPr="00F07109">
        <w:rPr>
          <w:rFonts w:cs="B Lotus" w:hint="cs"/>
          <w:rtl/>
        </w:rPr>
        <w:t>علیه</w:t>
      </w:r>
      <w:r w:rsidRPr="00F07109">
        <w:rPr>
          <w:rFonts w:cs="B Lotus"/>
          <w:rtl/>
        </w:rPr>
        <w:softHyphen/>
      </w:r>
      <w:r w:rsidR="00C5413C" w:rsidRPr="00F07109">
        <w:rPr>
          <w:rFonts w:cs="B Lotus" w:hint="cs"/>
          <w:rtl/>
        </w:rPr>
        <w:t>السلام</w:t>
      </w:r>
      <w:r w:rsidR="00C5413C" w:rsidRPr="00984198">
        <w:rPr>
          <w:rFonts w:cs="B Lotus" w:hint="cs"/>
          <w:sz w:val="28"/>
          <w:szCs w:val="28"/>
          <w:rtl/>
        </w:rPr>
        <w:t xml:space="preserve"> را جز با اسلام مبعوث نکرده است، الله متعال</w:t>
      </w:r>
      <w:r w:rsidR="009D0387" w:rsidRPr="00984198">
        <w:rPr>
          <w:rFonts w:cs="B Lotus" w:hint="cs"/>
          <w:sz w:val="28"/>
          <w:szCs w:val="28"/>
          <w:rtl/>
        </w:rPr>
        <w:t xml:space="preserve"> می‌</w:t>
      </w:r>
      <w:r w:rsidR="00C5413C" w:rsidRPr="00984198">
        <w:rPr>
          <w:rFonts w:cs="B Lotus" w:hint="cs"/>
          <w:sz w:val="28"/>
          <w:szCs w:val="28"/>
          <w:rtl/>
        </w:rPr>
        <w:t>فرماید:</w:t>
      </w:r>
      <w:r w:rsidR="00D63B4C" w:rsidRPr="00984198">
        <w:rPr>
          <w:rFonts w:cs="B Lotus" w:hint="cs"/>
          <w:sz w:val="28"/>
          <w:szCs w:val="28"/>
          <w:rtl/>
        </w:rPr>
        <w:t xml:space="preserve"> </w:t>
      </w:r>
      <w:r w:rsidR="00D63B4C" w:rsidRPr="00664364">
        <w:rPr>
          <w:rFonts w:ascii="Traditional Arabic" w:hAnsi="Traditional Arabic" w:cs="Traditional Arabic"/>
          <w:sz w:val="28"/>
          <w:szCs w:val="28"/>
          <w:rtl/>
        </w:rPr>
        <w:t>﴿</w:t>
      </w:r>
      <w:r w:rsidR="00F24D75">
        <w:rPr>
          <w:rFonts w:ascii="KFGQPC Uthmanic Script HAFS" w:hAnsi="KFGQPC Uthmanic Script HAFS" w:cs="KFGQPC Uthmanic Script HAFS" w:hint="eastAsia"/>
          <w:sz w:val="28"/>
          <w:szCs w:val="28"/>
          <w:rtl/>
        </w:rPr>
        <w:t>وَمَن</w:t>
      </w:r>
      <w:r w:rsidR="00F24D75">
        <w:rPr>
          <w:rFonts w:ascii="KFGQPC Uthmanic Script HAFS" w:hAnsi="KFGQPC Uthmanic Script HAFS" w:cs="KFGQPC Uthmanic Script HAFS"/>
          <w:sz w:val="28"/>
          <w:szCs w:val="28"/>
          <w:rtl/>
        </w:rPr>
        <w:t xml:space="preserve"> يَرۡغَبُ عَن مِّلَّةِ إِبۡرَٰهِ‍ۧمَ إِلَّا مَن سَفِهَ نَفۡسَهُ</w:t>
      </w:r>
      <w:r w:rsidR="00F24D75">
        <w:rPr>
          <w:rFonts w:ascii="KFGQPC Uthmanic Script HAFS" w:hAnsi="KFGQPC Uthmanic Script HAFS" w:cs="KFGQPC Uthmanic Script HAFS" w:hint="cs"/>
          <w:sz w:val="28"/>
          <w:szCs w:val="28"/>
          <w:rtl/>
        </w:rPr>
        <w:t>ۥۚ</w:t>
      </w:r>
      <w:r w:rsidR="00F24D75">
        <w:rPr>
          <w:rFonts w:ascii="KFGQPC Uthmanic Script HAFS" w:hAnsi="KFGQPC Uthmanic Script HAFS" w:cs="KFGQPC Uthmanic Script HAFS"/>
          <w:sz w:val="28"/>
          <w:szCs w:val="28"/>
          <w:rtl/>
        </w:rPr>
        <w:t xml:space="preserve"> وَلَقَدِ </w:t>
      </w:r>
      <w:r w:rsidR="00F24D75">
        <w:rPr>
          <w:rFonts w:ascii="KFGQPC Uthmanic Script HAFS" w:hAnsi="KFGQPC Uthmanic Script HAFS" w:cs="KFGQPC Uthmanic Script HAFS" w:hint="cs"/>
          <w:sz w:val="28"/>
          <w:szCs w:val="28"/>
          <w:rtl/>
        </w:rPr>
        <w:t>ٱ</w:t>
      </w:r>
      <w:r w:rsidR="00F24D75">
        <w:rPr>
          <w:rFonts w:ascii="KFGQPC Uthmanic Script HAFS" w:hAnsi="KFGQPC Uthmanic Script HAFS" w:cs="KFGQPC Uthmanic Script HAFS" w:hint="eastAsia"/>
          <w:sz w:val="28"/>
          <w:szCs w:val="28"/>
          <w:rtl/>
        </w:rPr>
        <w:t>صۡطَفَيۡنَٰهُ</w:t>
      </w:r>
      <w:r w:rsidR="00F24D75">
        <w:rPr>
          <w:rFonts w:ascii="KFGQPC Uthmanic Script HAFS" w:hAnsi="KFGQPC Uthmanic Script HAFS" w:cs="KFGQPC Uthmanic Script HAFS"/>
          <w:sz w:val="28"/>
          <w:szCs w:val="28"/>
          <w:rtl/>
        </w:rPr>
        <w:t xml:space="preserve"> فِي </w:t>
      </w:r>
      <w:r w:rsidR="00F24D75">
        <w:rPr>
          <w:rFonts w:ascii="KFGQPC Uthmanic Script HAFS" w:hAnsi="KFGQPC Uthmanic Script HAFS" w:cs="KFGQPC Uthmanic Script HAFS" w:hint="cs"/>
          <w:sz w:val="28"/>
          <w:szCs w:val="28"/>
          <w:rtl/>
        </w:rPr>
        <w:t>ٱ</w:t>
      </w:r>
      <w:r w:rsidR="00F24D75">
        <w:rPr>
          <w:rFonts w:ascii="KFGQPC Uthmanic Script HAFS" w:hAnsi="KFGQPC Uthmanic Script HAFS" w:cs="KFGQPC Uthmanic Script HAFS" w:hint="eastAsia"/>
          <w:sz w:val="28"/>
          <w:szCs w:val="28"/>
          <w:rtl/>
        </w:rPr>
        <w:t>لدُّنۡيَاۖ</w:t>
      </w:r>
      <w:r w:rsidR="00F24D75">
        <w:rPr>
          <w:rFonts w:ascii="KFGQPC Uthmanic Script HAFS" w:hAnsi="KFGQPC Uthmanic Script HAFS" w:cs="KFGQPC Uthmanic Script HAFS"/>
          <w:sz w:val="28"/>
          <w:szCs w:val="28"/>
          <w:rtl/>
        </w:rPr>
        <w:t xml:space="preserve"> وَإِنَّهُ</w:t>
      </w:r>
      <w:r w:rsidR="00F24D75">
        <w:rPr>
          <w:rFonts w:ascii="KFGQPC Uthmanic Script HAFS" w:hAnsi="KFGQPC Uthmanic Script HAFS" w:cs="KFGQPC Uthmanic Script HAFS" w:hint="cs"/>
          <w:sz w:val="28"/>
          <w:szCs w:val="28"/>
          <w:rtl/>
        </w:rPr>
        <w:t>ۥ</w:t>
      </w:r>
      <w:r w:rsidR="00F24D75">
        <w:rPr>
          <w:rFonts w:ascii="KFGQPC Uthmanic Script HAFS" w:hAnsi="KFGQPC Uthmanic Script HAFS" w:cs="KFGQPC Uthmanic Script HAFS"/>
          <w:sz w:val="28"/>
          <w:szCs w:val="28"/>
          <w:rtl/>
        </w:rPr>
        <w:t xml:space="preserve"> فِي </w:t>
      </w:r>
      <w:r w:rsidR="00F24D75">
        <w:rPr>
          <w:rFonts w:ascii="KFGQPC Uthmanic Script HAFS" w:hAnsi="KFGQPC Uthmanic Script HAFS" w:cs="KFGQPC Uthmanic Script HAFS" w:hint="cs"/>
          <w:sz w:val="28"/>
          <w:szCs w:val="28"/>
          <w:rtl/>
        </w:rPr>
        <w:t>ٱ</w:t>
      </w:r>
      <w:r w:rsidR="00F24D75">
        <w:rPr>
          <w:rFonts w:ascii="KFGQPC Uthmanic Script HAFS" w:hAnsi="KFGQPC Uthmanic Script HAFS" w:cs="KFGQPC Uthmanic Script HAFS" w:hint="eastAsia"/>
          <w:sz w:val="28"/>
          <w:szCs w:val="28"/>
          <w:rtl/>
        </w:rPr>
        <w:t>لۡأٓخِرَةِ</w:t>
      </w:r>
      <w:r w:rsidR="00F24D75">
        <w:rPr>
          <w:rFonts w:ascii="KFGQPC Uthmanic Script HAFS" w:hAnsi="KFGQPC Uthmanic Script HAFS" w:cs="KFGQPC Uthmanic Script HAFS"/>
          <w:sz w:val="28"/>
          <w:szCs w:val="28"/>
          <w:rtl/>
        </w:rPr>
        <w:t xml:space="preserve"> لَمِنَ </w:t>
      </w:r>
      <w:r w:rsidR="00F24D75">
        <w:rPr>
          <w:rFonts w:ascii="KFGQPC Uthmanic Script HAFS" w:hAnsi="KFGQPC Uthmanic Script HAFS" w:cs="KFGQPC Uthmanic Script HAFS" w:hint="cs"/>
          <w:sz w:val="28"/>
          <w:szCs w:val="28"/>
          <w:rtl/>
        </w:rPr>
        <w:lastRenderedPageBreak/>
        <w:t>ٱ</w:t>
      </w:r>
      <w:r w:rsidR="00F24D75">
        <w:rPr>
          <w:rFonts w:ascii="KFGQPC Uthmanic Script HAFS" w:hAnsi="KFGQPC Uthmanic Script HAFS" w:cs="KFGQPC Uthmanic Script HAFS" w:hint="eastAsia"/>
          <w:sz w:val="28"/>
          <w:szCs w:val="28"/>
          <w:rtl/>
        </w:rPr>
        <w:t>لصَّٰلِحِينَ</w:t>
      </w:r>
      <w:r w:rsidR="00F24D75">
        <w:rPr>
          <w:rFonts w:ascii="KFGQPC Uthmanic Script HAFS" w:hAnsi="KFGQPC Uthmanic Script HAFS" w:cs="KFGQPC Uthmanic Script HAFS"/>
          <w:sz w:val="28"/>
          <w:szCs w:val="28"/>
          <w:rtl/>
        </w:rPr>
        <w:t xml:space="preserve"> ١٣٠</w:t>
      </w:r>
      <w:r w:rsidR="00F24D75">
        <w:rPr>
          <w:rFonts w:ascii="KFGQPC Uthmanic Script HAFS" w:hAnsi="KFGQPC Uthmanic Script HAFS" w:cs="KFGQPC Uthmanic Script HAFS"/>
          <w:sz w:val="28"/>
          <w:szCs w:val="28"/>
        </w:rPr>
        <w:t xml:space="preserve"> </w:t>
      </w:r>
      <w:r w:rsidR="00F24D75">
        <w:rPr>
          <w:rFonts w:ascii="KFGQPC Uthmanic Script HAFS" w:hAnsi="KFGQPC Uthmanic Script HAFS" w:cs="KFGQPC Uthmanic Script HAFS" w:hint="eastAsia"/>
          <w:sz w:val="28"/>
          <w:szCs w:val="28"/>
          <w:rtl/>
        </w:rPr>
        <w:t>إِذۡ</w:t>
      </w:r>
      <w:r w:rsidR="00F24D75">
        <w:rPr>
          <w:rFonts w:ascii="KFGQPC Uthmanic Script HAFS" w:hAnsi="KFGQPC Uthmanic Script HAFS" w:cs="KFGQPC Uthmanic Script HAFS"/>
          <w:sz w:val="28"/>
          <w:szCs w:val="28"/>
          <w:rtl/>
        </w:rPr>
        <w:t xml:space="preserve"> قَالَ لَهُ</w:t>
      </w:r>
      <w:r w:rsidR="00F24D75">
        <w:rPr>
          <w:rFonts w:ascii="KFGQPC Uthmanic Script HAFS" w:hAnsi="KFGQPC Uthmanic Script HAFS" w:cs="KFGQPC Uthmanic Script HAFS" w:hint="cs"/>
          <w:sz w:val="28"/>
          <w:szCs w:val="28"/>
          <w:rtl/>
        </w:rPr>
        <w:t>ۥ</w:t>
      </w:r>
      <w:r w:rsidR="00F24D75">
        <w:rPr>
          <w:rFonts w:ascii="KFGQPC Uthmanic Script HAFS" w:hAnsi="KFGQPC Uthmanic Script HAFS" w:cs="KFGQPC Uthmanic Script HAFS"/>
          <w:sz w:val="28"/>
          <w:szCs w:val="28"/>
          <w:rtl/>
        </w:rPr>
        <w:t xml:space="preserve"> رَبُّهُ</w:t>
      </w:r>
      <w:r w:rsidR="00F24D75">
        <w:rPr>
          <w:rFonts w:ascii="KFGQPC Uthmanic Script HAFS" w:hAnsi="KFGQPC Uthmanic Script HAFS" w:cs="KFGQPC Uthmanic Script HAFS" w:hint="cs"/>
          <w:sz w:val="28"/>
          <w:szCs w:val="28"/>
          <w:rtl/>
        </w:rPr>
        <w:t>ۥٓ</w:t>
      </w:r>
      <w:r w:rsidR="00F24D75">
        <w:rPr>
          <w:rFonts w:ascii="KFGQPC Uthmanic Script HAFS" w:hAnsi="KFGQPC Uthmanic Script HAFS" w:cs="KFGQPC Uthmanic Script HAFS"/>
          <w:sz w:val="28"/>
          <w:szCs w:val="28"/>
          <w:rtl/>
        </w:rPr>
        <w:t xml:space="preserve"> أَسۡلِمۡۖ قَالَ أَسۡلَمۡتُ لِرَبِّ </w:t>
      </w:r>
      <w:r w:rsidR="00F24D75">
        <w:rPr>
          <w:rFonts w:ascii="KFGQPC Uthmanic Script HAFS" w:hAnsi="KFGQPC Uthmanic Script HAFS" w:cs="KFGQPC Uthmanic Script HAFS" w:hint="cs"/>
          <w:sz w:val="28"/>
          <w:szCs w:val="28"/>
          <w:rtl/>
        </w:rPr>
        <w:t>ٱ</w:t>
      </w:r>
      <w:r w:rsidR="00F24D75">
        <w:rPr>
          <w:rFonts w:ascii="KFGQPC Uthmanic Script HAFS" w:hAnsi="KFGQPC Uthmanic Script HAFS" w:cs="KFGQPC Uthmanic Script HAFS" w:hint="eastAsia"/>
          <w:sz w:val="28"/>
          <w:szCs w:val="28"/>
          <w:rtl/>
        </w:rPr>
        <w:t>لۡعَٰلَمِينَ</w:t>
      </w:r>
      <w:r w:rsidR="00F24D75">
        <w:rPr>
          <w:rFonts w:ascii="KFGQPC Uthmanic Script HAFS" w:hAnsi="KFGQPC Uthmanic Script HAFS" w:cs="KFGQPC Uthmanic Script HAFS"/>
          <w:sz w:val="28"/>
          <w:szCs w:val="28"/>
          <w:rtl/>
        </w:rPr>
        <w:t xml:space="preserve"> ١٣١</w:t>
      </w:r>
      <w:r w:rsidR="00F24D75">
        <w:rPr>
          <w:rFonts w:ascii="KFGQPC Uthmanic Script HAFS" w:hAnsi="KFGQPC Uthmanic Script HAFS" w:cs="KFGQPC Uthmanic Script HAFS"/>
          <w:sz w:val="28"/>
          <w:szCs w:val="28"/>
        </w:rPr>
        <w:t xml:space="preserve"> </w:t>
      </w:r>
      <w:r w:rsidR="00F24D75">
        <w:rPr>
          <w:rFonts w:ascii="KFGQPC Uthmanic Script HAFS" w:hAnsi="KFGQPC Uthmanic Script HAFS" w:cs="KFGQPC Uthmanic Script HAFS" w:hint="eastAsia"/>
          <w:sz w:val="28"/>
          <w:szCs w:val="28"/>
          <w:rtl/>
        </w:rPr>
        <w:t>وَوَصَّىٰ</w:t>
      </w:r>
      <w:r w:rsidR="00F24D75">
        <w:rPr>
          <w:rFonts w:ascii="KFGQPC Uthmanic Script HAFS" w:hAnsi="KFGQPC Uthmanic Script HAFS" w:cs="KFGQPC Uthmanic Script HAFS"/>
          <w:sz w:val="28"/>
          <w:szCs w:val="28"/>
          <w:rtl/>
        </w:rPr>
        <w:t xml:space="preserve"> بِهَآ إِبۡرَٰهِ‍ۧمُ بَنِيهِ وَيَعۡقُوبُ يَٰبَنِيَّ إِنَّ </w:t>
      </w:r>
      <w:r w:rsidR="00F24D75">
        <w:rPr>
          <w:rFonts w:ascii="KFGQPC Uthmanic Script HAFS" w:hAnsi="KFGQPC Uthmanic Script HAFS" w:cs="KFGQPC Uthmanic Script HAFS" w:hint="cs"/>
          <w:sz w:val="28"/>
          <w:szCs w:val="28"/>
          <w:rtl/>
        </w:rPr>
        <w:t>ٱ</w:t>
      </w:r>
      <w:r w:rsidR="00F24D75">
        <w:rPr>
          <w:rFonts w:ascii="KFGQPC Uthmanic Script HAFS" w:hAnsi="KFGQPC Uthmanic Script HAFS" w:cs="KFGQPC Uthmanic Script HAFS" w:hint="eastAsia"/>
          <w:sz w:val="28"/>
          <w:szCs w:val="28"/>
          <w:rtl/>
        </w:rPr>
        <w:t>للَّهَ</w:t>
      </w:r>
      <w:r w:rsidR="00F24D75">
        <w:rPr>
          <w:rFonts w:ascii="KFGQPC Uthmanic Script HAFS" w:hAnsi="KFGQPC Uthmanic Script HAFS" w:cs="KFGQPC Uthmanic Script HAFS"/>
          <w:sz w:val="28"/>
          <w:szCs w:val="28"/>
          <w:rtl/>
        </w:rPr>
        <w:t xml:space="preserve"> </w:t>
      </w:r>
      <w:r w:rsidR="00F24D75">
        <w:rPr>
          <w:rFonts w:ascii="KFGQPC Uthmanic Script HAFS" w:hAnsi="KFGQPC Uthmanic Script HAFS" w:cs="KFGQPC Uthmanic Script HAFS" w:hint="cs"/>
          <w:sz w:val="28"/>
          <w:szCs w:val="28"/>
          <w:rtl/>
        </w:rPr>
        <w:t>ٱ</w:t>
      </w:r>
      <w:r w:rsidR="00F24D75">
        <w:rPr>
          <w:rFonts w:ascii="KFGQPC Uthmanic Script HAFS" w:hAnsi="KFGQPC Uthmanic Script HAFS" w:cs="KFGQPC Uthmanic Script HAFS" w:hint="eastAsia"/>
          <w:sz w:val="28"/>
          <w:szCs w:val="28"/>
          <w:rtl/>
        </w:rPr>
        <w:t>صۡطَفَىٰ</w:t>
      </w:r>
      <w:r w:rsidR="00F24D75">
        <w:rPr>
          <w:rFonts w:ascii="KFGQPC Uthmanic Script HAFS" w:hAnsi="KFGQPC Uthmanic Script HAFS" w:cs="KFGQPC Uthmanic Script HAFS"/>
          <w:sz w:val="28"/>
          <w:szCs w:val="28"/>
          <w:rtl/>
        </w:rPr>
        <w:t xml:space="preserve"> لَكُمُ </w:t>
      </w:r>
      <w:r w:rsidR="00F24D75">
        <w:rPr>
          <w:rFonts w:ascii="KFGQPC Uthmanic Script HAFS" w:hAnsi="KFGQPC Uthmanic Script HAFS" w:cs="KFGQPC Uthmanic Script HAFS" w:hint="cs"/>
          <w:sz w:val="28"/>
          <w:szCs w:val="28"/>
          <w:rtl/>
        </w:rPr>
        <w:t>ٱ</w:t>
      </w:r>
      <w:r w:rsidR="00F24D75">
        <w:rPr>
          <w:rFonts w:ascii="KFGQPC Uthmanic Script HAFS" w:hAnsi="KFGQPC Uthmanic Script HAFS" w:cs="KFGQPC Uthmanic Script HAFS" w:hint="eastAsia"/>
          <w:sz w:val="28"/>
          <w:szCs w:val="28"/>
          <w:rtl/>
        </w:rPr>
        <w:t>لدِّينَ</w:t>
      </w:r>
      <w:r w:rsidR="00F24D75">
        <w:rPr>
          <w:rFonts w:ascii="KFGQPC Uthmanic Script HAFS" w:hAnsi="KFGQPC Uthmanic Script HAFS" w:cs="KFGQPC Uthmanic Script HAFS"/>
          <w:sz w:val="28"/>
          <w:szCs w:val="28"/>
          <w:rtl/>
        </w:rPr>
        <w:t xml:space="preserve"> فَلَا تَمُوتُنَّ إِلَّا وَأَنتُم مُّسۡلِمُونَ ١٣٢</w:t>
      </w:r>
      <w:r w:rsidR="00D63B4C" w:rsidRPr="00664364">
        <w:rPr>
          <w:rFonts w:ascii="Traditional Arabic" w:hAnsi="Traditional Arabic" w:cs="Traditional Arabic"/>
          <w:sz w:val="28"/>
          <w:szCs w:val="28"/>
          <w:rtl/>
        </w:rPr>
        <w:t>﴾</w:t>
      </w:r>
      <w:r w:rsidR="00D63B4C">
        <w:rPr>
          <w:rFonts w:hint="cs"/>
          <w:rtl/>
        </w:rPr>
        <w:t xml:space="preserve"> </w:t>
      </w:r>
      <w:r w:rsidR="00D63B4C" w:rsidRPr="003F57E3">
        <w:rPr>
          <w:rFonts w:ascii="mylotus" w:hAnsi="mylotus" w:cs="mylotus"/>
          <w:rtl/>
          <w:lang w:bidi="ar-SA"/>
        </w:rPr>
        <w:t>[</w:t>
      </w:r>
      <w:r w:rsidR="00D63B4C">
        <w:rPr>
          <w:rFonts w:ascii="mylotus" w:hAnsi="mylotus" w:cs="mylotus"/>
          <w:rtl/>
          <w:lang w:bidi="ar-SA"/>
        </w:rPr>
        <w:t>البقرة: 130-132</w:t>
      </w:r>
      <w:r w:rsidR="00D63B4C" w:rsidRPr="003F57E3">
        <w:rPr>
          <w:rFonts w:ascii="mylotus" w:hAnsi="mylotus" w:cs="mylotus"/>
          <w:rtl/>
          <w:lang w:bidi="ar-SA"/>
        </w:rPr>
        <w:t>]</w:t>
      </w:r>
      <w:r w:rsidR="00C5413C" w:rsidRPr="00984198">
        <w:rPr>
          <w:rFonts w:cs="B Lotus" w:hint="cs"/>
          <w:sz w:val="28"/>
          <w:szCs w:val="28"/>
          <w:rtl/>
        </w:rPr>
        <w:t xml:space="preserve"> </w:t>
      </w:r>
      <w:r w:rsidR="00390D27">
        <w:rPr>
          <w:rFonts w:cs="B Lotus" w:hint="cs"/>
          <w:sz w:val="28"/>
          <w:szCs w:val="28"/>
          <w:rtl/>
        </w:rPr>
        <w:t>«</w:t>
      </w:r>
      <w:r w:rsidR="00C5413C" w:rsidRPr="00984198">
        <w:rPr>
          <w:rFonts w:cs="B Lotus"/>
          <w:sz w:val="28"/>
          <w:szCs w:val="28"/>
          <w:rtl/>
        </w:rPr>
        <w:t>چه كسي از آئين ابراهيم روي</w:t>
      </w:r>
      <w:r>
        <w:rPr>
          <w:rFonts w:cs="B Lotus" w:hint="cs"/>
          <w:sz w:val="28"/>
          <w:szCs w:val="28"/>
          <w:rtl/>
        </w:rPr>
        <w:softHyphen/>
      </w:r>
      <w:r w:rsidR="00C5413C" w:rsidRPr="00984198">
        <w:rPr>
          <w:rFonts w:cs="B Lotus"/>
          <w:sz w:val="28"/>
          <w:szCs w:val="28"/>
          <w:rtl/>
        </w:rPr>
        <w:t>گردان خواهد شد مگر آن (ناداني) كه خود را خوار و</w:t>
      </w:r>
      <w:r w:rsidR="00C5413C" w:rsidRPr="00984198">
        <w:rPr>
          <w:rFonts w:cs="B Lotus" w:hint="cs"/>
          <w:sz w:val="28"/>
          <w:szCs w:val="28"/>
          <w:rtl/>
        </w:rPr>
        <w:t xml:space="preserve"> </w:t>
      </w:r>
      <w:r w:rsidR="00C5413C" w:rsidRPr="00984198">
        <w:rPr>
          <w:rFonts w:cs="B Lotus"/>
          <w:sz w:val="28"/>
          <w:szCs w:val="28"/>
          <w:rtl/>
        </w:rPr>
        <w:t>كوچك داشته و (انسانيّت و</w:t>
      </w:r>
      <w:r w:rsidR="00C5413C" w:rsidRPr="00984198">
        <w:rPr>
          <w:rFonts w:cs="B Lotus" w:hint="cs"/>
          <w:sz w:val="28"/>
          <w:szCs w:val="28"/>
          <w:rtl/>
        </w:rPr>
        <w:t xml:space="preserve"> </w:t>
      </w:r>
      <w:r w:rsidR="00C5413C" w:rsidRPr="00984198">
        <w:rPr>
          <w:rFonts w:cs="B Lotus"/>
          <w:sz w:val="28"/>
          <w:szCs w:val="28"/>
          <w:rtl/>
        </w:rPr>
        <w:t>عقل خويش را به بازيچه گيرد و</w:t>
      </w:r>
      <w:r w:rsidR="00C5413C" w:rsidRPr="00984198">
        <w:rPr>
          <w:rFonts w:cs="B Lotus" w:hint="cs"/>
          <w:sz w:val="28"/>
          <w:szCs w:val="28"/>
          <w:rtl/>
        </w:rPr>
        <w:t xml:space="preserve"> </w:t>
      </w:r>
      <w:r w:rsidR="00C5413C" w:rsidRPr="00984198">
        <w:rPr>
          <w:rFonts w:cs="B Lotus"/>
          <w:sz w:val="28"/>
          <w:szCs w:val="28"/>
          <w:rtl/>
        </w:rPr>
        <w:t>ناچيز دارد؟) ما او را در اين جهان برگزيديم (و</w:t>
      </w:r>
      <w:r w:rsidR="00C5413C" w:rsidRPr="00984198">
        <w:rPr>
          <w:rFonts w:cs="B Lotus" w:hint="cs"/>
          <w:sz w:val="28"/>
          <w:szCs w:val="28"/>
          <w:rtl/>
        </w:rPr>
        <w:t xml:space="preserve"> </w:t>
      </w:r>
      <w:r w:rsidR="00C5413C" w:rsidRPr="00984198">
        <w:rPr>
          <w:rFonts w:cs="B Lotus"/>
          <w:sz w:val="28"/>
          <w:szCs w:val="28"/>
          <w:rtl/>
        </w:rPr>
        <w:t>سمبل و</w:t>
      </w:r>
      <w:r w:rsidR="00C5413C" w:rsidRPr="00984198">
        <w:rPr>
          <w:rFonts w:cs="B Lotus" w:hint="cs"/>
          <w:sz w:val="28"/>
          <w:szCs w:val="28"/>
          <w:rtl/>
        </w:rPr>
        <w:t xml:space="preserve"> </w:t>
      </w:r>
      <w:r w:rsidR="00C5413C" w:rsidRPr="00984198">
        <w:rPr>
          <w:rFonts w:cs="B Lotus"/>
          <w:sz w:val="28"/>
          <w:szCs w:val="28"/>
          <w:rtl/>
        </w:rPr>
        <w:t>رهبر ديگران كرديم) و</w:t>
      </w:r>
      <w:r w:rsidR="00C5413C" w:rsidRPr="00984198">
        <w:rPr>
          <w:rFonts w:cs="B Lotus" w:hint="cs"/>
          <w:sz w:val="28"/>
          <w:szCs w:val="28"/>
          <w:rtl/>
        </w:rPr>
        <w:t xml:space="preserve"> </w:t>
      </w:r>
      <w:r w:rsidR="00C5413C" w:rsidRPr="00984198">
        <w:rPr>
          <w:rFonts w:cs="B Lotus"/>
          <w:sz w:val="28"/>
          <w:szCs w:val="28"/>
          <w:rtl/>
        </w:rPr>
        <w:t>او در جهان ديگر، از زمره شايستگان (مقرّب درگاه الهي) است. آن گاه كه پروردگارش (همراه با نمودن نشانه</w:t>
      </w:r>
      <w:r w:rsidR="009D0387" w:rsidRPr="00984198">
        <w:rPr>
          <w:rFonts w:cs="B Lotus"/>
          <w:sz w:val="28"/>
          <w:szCs w:val="28"/>
          <w:rtl/>
        </w:rPr>
        <w:t xml:space="preserve">‌ها </w:t>
      </w:r>
      <w:r w:rsidR="00C5413C" w:rsidRPr="00984198">
        <w:rPr>
          <w:rFonts w:cs="B Lotus"/>
          <w:sz w:val="28"/>
          <w:szCs w:val="28"/>
          <w:rtl/>
        </w:rPr>
        <w:t>و</w:t>
      </w:r>
      <w:r w:rsidR="00C5413C" w:rsidRPr="00984198">
        <w:rPr>
          <w:rFonts w:cs="B Lotus" w:hint="cs"/>
          <w:sz w:val="28"/>
          <w:szCs w:val="28"/>
          <w:rtl/>
        </w:rPr>
        <w:t xml:space="preserve"> </w:t>
      </w:r>
      <w:r w:rsidR="00C5413C" w:rsidRPr="00984198">
        <w:rPr>
          <w:rFonts w:cs="B Lotus"/>
          <w:sz w:val="28"/>
          <w:szCs w:val="28"/>
          <w:rtl/>
        </w:rPr>
        <w:t>آيات كوني و</w:t>
      </w:r>
      <w:r w:rsidR="00C5413C" w:rsidRPr="00984198">
        <w:rPr>
          <w:rFonts w:cs="B Lotus" w:hint="cs"/>
          <w:sz w:val="28"/>
          <w:szCs w:val="28"/>
          <w:rtl/>
        </w:rPr>
        <w:t xml:space="preserve"> </w:t>
      </w:r>
      <w:r w:rsidR="00C5413C" w:rsidRPr="00984198">
        <w:rPr>
          <w:rFonts w:cs="B Lotus"/>
          <w:sz w:val="28"/>
          <w:szCs w:val="28"/>
          <w:rtl/>
        </w:rPr>
        <w:t xml:space="preserve">نفسي) بدو گفت: (به يگانگي </w:t>
      </w:r>
      <w:r w:rsidR="00C5413C" w:rsidRPr="00984198">
        <w:rPr>
          <w:rFonts w:cs="B Lotus" w:hint="cs"/>
          <w:sz w:val="28"/>
          <w:szCs w:val="28"/>
          <w:rtl/>
        </w:rPr>
        <w:t>الله</w:t>
      </w:r>
      <w:r w:rsidR="00C5413C" w:rsidRPr="00984198">
        <w:rPr>
          <w:rFonts w:cs="B Lotus"/>
          <w:sz w:val="28"/>
          <w:szCs w:val="28"/>
          <w:rtl/>
        </w:rPr>
        <w:t xml:space="preserve"> اقرار كن و) اخلاص داشته باش. گفت: (اقرار كردم و</w:t>
      </w:r>
      <w:r w:rsidR="00C5413C" w:rsidRPr="00984198">
        <w:rPr>
          <w:rFonts w:cs="B Lotus" w:hint="cs"/>
          <w:sz w:val="28"/>
          <w:szCs w:val="28"/>
          <w:rtl/>
        </w:rPr>
        <w:t xml:space="preserve"> </w:t>
      </w:r>
      <w:r w:rsidR="00C5413C" w:rsidRPr="00984198">
        <w:rPr>
          <w:rFonts w:cs="B Lotus"/>
          <w:sz w:val="28"/>
          <w:szCs w:val="28"/>
          <w:rtl/>
        </w:rPr>
        <w:t>سر بر آستان تو سائيدم و) خالصانه تسليم پروردگار جهانيان گشتم. و</w:t>
      </w:r>
      <w:r w:rsidR="00C5413C" w:rsidRPr="00984198">
        <w:rPr>
          <w:rFonts w:cs="B Lotus" w:hint="cs"/>
          <w:sz w:val="28"/>
          <w:szCs w:val="28"/>
          <w:rtl/>
        </w:rPr>
        <w:t xml:space="preserve"> </w:t>
      </w:r>
      <w:r w:rsidR="00C5413C" w:rsidRPr="00984198">
        <w:rPr>
          <w:rFonts w:cs="B Lotus"/>
          <w:sz w:val="28"/>
          <w:szCs w:val="28"/>
          <w:rtl/>
        </w:rPr>
        <w:t>ابراهيم فرزند</w:t>
      </w:r>
      <w:r>
        <w:rPr>
          <w:rFonts w:cs="B Lotus"/>
          <w:sz w:val="28"/>
          <w:szCs w:val="28"/>
          <w:rtl/>
        </w:rPr>
        <w:t>ان خود را به اين آئين سفارش كرد</w:t>
      </w:r>
      <w:r w:rsidR="00C5413C" w:rsidRPr="00984198">
        <w:rPr>
          <w:rFonts w:cs="B Lotus"/>
          <w:sz w:val="28"/>
          <w:szCs w:val="28"/>
          <w:rtl/>
        </w:rPr>
        <w:t xml:space="preserve"> و</w:t>
      </w:r>
      <w:r w:rsidR="00C5413C" w:rsidRPr="00984198">
        <w:rPr>
          <w:rFonts w:cs="B Lotus" w:hint="cs"/>
          <w:sz w:val="28"/>
          <w:szCs w:val="28"/>
          <w:rtl/>
        </w:rPr>
        <w:t xml:space="preserve"> </w:t>
      </w:r>
      <w:r w:rsidR="00C5413C" w:rsidRPr="00984198">
        <w:rPr>
          <w:rFonts w:cs="B Lotus"/>
          <w:sz w:val="28"/>
          <w:szCs w:val="28"/>
          <w:rtl/>
        </w:rPr>
        <w:t>يعقوب (نوه او نيز چنين كرد. هر كدام به فرزندان خويش گفتند:) اي فرزندان من! خداوند، آئين (توحيدي اسلام) را براي شما برگزيده است. (پس به ما قول بدهيد كه يك لحظه هم از آن دوري نكنيد) و</w:t>
      </w:r>
      <w:r w:rsidR="00C5413C" w:rsidRPr="00984198">
        <w:rPr>
          <w:rFonts w:cs="B Lotus" w:hint="cs"/>
          <w:sz w:val="28"/>
          <w:szCs w:val="28"/>
          <w:rtl/>
        </w:rPr>
        <w:t xml:space="preserve"> </w:t>
      </w:r>
      <w:r w:rsidR="00C5413C" w:rsidRPr="00984198">
        <w:rPr>
          <w:rFonts w:cs="B Lotus"/>
          <w:sz w:val="28"/>
          <w:szCs w:val="28"/>
          <w:rtl/>
        </w:rPr>
        <w:t>نميريد جز اين كه مسلمان باشيد</w:t>
      </w:r>
      <w:r w:rsidR="00390D27">
        <w:rPr>
          <w:rFonts w:cs="B Lotus" w:hint="cs"/>
          <w:sz w:val="28"/>
          <w:szCs w:val="28"/>
          <w:rtl/>
        </w:rPr>
        <w:t>»</w:t>
      </w:r>
      <w:r w:rsidR="00C5413C" w:rsidRPr="00984198">
        <w:rPr>
          <w:rFonts w:cs="B Lotus"/>
          <w:sz w:val="28"/>
          <w:szCs w:val="28"/>
          <w:rtl/>
        </w:rPr>
        <w:t>.</w:t>
      </w:r>
      <w:r w:rsidR="00C5413C" w:rsidRPr="00984198">
        <w:rPr>
          <w:rFonts w:cs="B Lotus" w:hint="cs"/>
          <w:sz w:val="28"/>
          <w:szCs w:val="28"/>
          <w:rtl/>
        </w:rPr>
        <w:t xml:space="preserve"> </w:t>
      </w:r>
    </w:p>
    <w:p w:rsidR="00C5413C" w:rsidRPr="00F24D75" w:rsidRDefault="00F07109" w:rsidP="00F07109">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Pr>
          <w:rFonts w:cs="B Lotus" w:hint="cs"/>
          <w:sz w:val="28"/>
          <w:szCs w:val="28"/>
          <w:rtl/>
        </w:rPr>
        <w:t xml:space="preserve">و نیز یعقوب </w:t>
      </w:r>
      <w:r w:rsidRPr="00F07109">
        <w:rPr>
          <w:rFonts w:cs="B Lotus" w:hint="cs"/>
          <w:rtl/>
        </w:rPr>
        <w:t>علیه</w:t>
      </w:r>
      <w:r w:rsidRPr="00F07109">
        <w:rPr>
          <w:rFonts w:cs="B Lotus"/>
          <w:rtl/>
        </w:rPr>
        <w:softHyphen/>
      </w:r>
      <w:r w:rsidR="00C5413C" w:rsidRPr="00F07109">
        <w:rPr>
          <w:rFonts w:cs="B Lotus" w:hint="cs"/>
          <w:rtl/>
        </w:rPr>
        <w:t>السلام</w:t>
      </w:r>
      <w:r w:rsidR="00C5413C" w:rsidRPr="00984198">
        <w:rPr>
          <w:rFonts w:cs="B Lotus" w:hint="cs"/>
          <w:sz w:val="28"/>
          <w:szCs w:val="28"/>
          <w:rtl/>
        </w:rPr>
        <w:t xml:space="preserve"> را با اسلام مبعوث کرده است، الله متعال می</w:t>
      </w:r>
      <w:r w:rsidR="00C5413C" w:rsidRPr="00984198">
        <w:rPr>
          <w:rFonts w:cs="B Lotus" w:hint="cs"/>
          <w:sz w:val="28"/>
          <w:szCs w:val="28"/>
          <w:cs/>
        </w:rPr>
        <w:t>‎</w:t>
      </w:r>
      <w:r w:rsidR="00C5413C" w:rsidRPr="00984198">
        <w:rPr>
          <w:rFonts w:cs="B Lotus" w:hint="cs"/>
          <w:sz w:val="28"/>
          <w:szCs w:val="28"/>
          <w:rtl/>
        </w:rPr>
        <w:t>فرماید:</w:t>
      </w:r>
      <w:r w:rsidR="00D63B4C" w:rsidRPr="00984198">
        <w:rPr>
          <w:rFonts w:cs="B Lotus" w:hint="cs"/>
          <w:sz w:val="28"/>
          <w:szCs w:val="28"/>
          <w:rtl/>
        </w:rPr>
        <w:t xml:space="preserve"> </w:t>
      </w:r>
      <w:r w:rsidR="00D63B4C" w:rsidRPr="00664364">
        <w:rPr>
          <w:rFonts w:ascii="Traditional Arabic" w:hAnsi="Traditional Arabic" w:cs="Traditional Arabic"/>
          <w:sz w:val="28"/>
          <w:szCs w:val="28"/>
          <w:rtl/>
        </w:rPr>
        <w:t>﴿</w:t>
      </w:r>
      <w:r w:rsidR="00F24D75">
        <w:rPr>
          <w:rFonts w:ascii="KFGQPC Uthmanic Script HAFS" w:hAnsi="KFGQPC Uthmanic Script HAFS" w:cs="KFGQPC Uthmanic Script HAFS" w:hint="eastAsia"/>
          <w:sz w:val="28"/>
          <w:szCs w:val="28"/>
          <w:rtl/>
        </w:rPr>
        <w:t>أَمۡ</w:t>
      </w:r>
      <w:r w:rsidR="00F24D75">
        <w:rPr>
          <w:rFonts w:ascii="KFGQPC Uthmanic Script HAFS" w:hAnsi="KFGQPC Uthmanic Script HAFS" w:cs="KFGQPC Uthmanic Script HAFS"/>
          <w:sz w:val="28"/>
          <w:szCs w:val="28"/>
          <w:rtl/>
        </w:rPr>
        <w:t xml:space="preserve"> كُنتُمۡ شُهَدَآءَ إِذۡ حَضَرَ يَعۡقُوبَ </w:t>
      </w:r>
      <w:r w:rsidR="00F24D75">
        <w:rPr>
          <w:rFonts w:ascii="KFGQPC Uthmanic Script HAFS" w:hAnsi="KFGQPC Uthmanic Script HAFS" w:cs="KFGQPC Uthmanic Script HAFS" w:hint="cs"/>
          <w:sz w:val="28"/>
          <w:szCs w:val="28"/>
          <w:rtl/>
        </w:rPr>
        <w:t>ٱ</w:t>
      </w:r>
      <w:r w:rsidR="00F24D75">
        <w:rPr>
          <w:rFonts w:ascii="KFGQPC Uthmanic Script HAFS" w:hAnsi="KFGQPC Uthmanic Script HAFS" w:cs="KFGQPC Uthmanic Script HAFS" w:hint="eastAsia"/>
          <w:sz w:val="28"/>
          <w:szCs w:val="28"/>
          <w:rtl/>
        </w:rPr>
        <w:t>لۡمَوۡتُ</w:t>
      </w:r>
      <w:r w:rsidR="00F24D75">
        <w:rPr>
          <w:rFonts w:ascii="KFGQPC Uthmanic Script HAFS" w:hAnsi="KFGQPC Uthmanic Script HAFS" w:cs="KFGQPC Uthmanic Script HAFS"/>
          <w:sz w:val="28"/>
          <w:szCs w:val="28"/>
          <w:rtl/>
        </w:rPr>
        <w:t xml:space="preserve"> إِذۡ قَالَ لِبَنِيهِ مَا تَعۡبُدُونَ مِنۢ بَعۡدِيۖ قَالُواْ نَعۡبُدُ إِلَٰهَكَ وَإِلَٰهَ ءَابَآئِكَ إِبۡرَٰهِ‍ۧمَ وَإِسۡمَٰعِيلَ وَإِسۡحَٰقَ إِلَٰهٗا وَٰحِدٗا وَنَحۡنُ لَهُ</w:t>
      </w:r>
      <w:r w:rsidR="00F24D75">
        <w:rPr>
          <w:rFonts w:ascii="KFGQPC Uthmanic Script HAFS" w:hAnsi="KFGQPC Uthmanic Script HAFS" w:cs="KFGQPC Uthmanic Script HAFS" w:hint="cs"/>
          <w:sz w:val="28"/>
          <w:szCs w:val="28"/>
          <w:rtl/>
        </w:rPr>
        <w:t>ۥ</w:t>
      </w:r>
      <w:r w:rsidR="00F24D75">
        <w:rPr>
          <w:rFonts w:ascii="KFGQPC Uthmanic Script HAFS" w:hAnsi="KFGQPC Uthmanic Script HAFS" w:cs="KFGQPC Uthmanic Script HAFS"/>
          <w:sz w:val="28"/>
          <w:szCs w:val="28"/>
          <w:rtl/>
        </w:rPr>
        <w:t xml:space="preserve"> مُسۡلِمُونَ ١٣٣</w:t>
      </w:r>
      <w:r w:rsidR="00D63B4C" w:rsidRPr="00664364">
        <w:rPr>
          <w:rFonts w:ascii="Traditional Arabic" w:hAnsi="Traditional Arabic" w:cs="Traditional Arabic"/>
          <w:sz w:val="28"/>
          <w:szCs w:val="28"/>
          <w:rtl/>
        </w:rPr>
        <w:t>﴾</w:t>
      </w:r>
      <w:r w:rsidR="00D63B4C">
        <w:rPr>
          <w:rFonts w:hint="cs"/>
          <w:rtl/>
        </w:rPr>
        <w:t xml:space="preserve"> </w:t>
      </w:r>
      <w:r w:rsidR="00D63B4C" w:rsidRPr="003F57E3">
        <w:rPr>
          <w:rFonts w:ascii="mylotus" w:hAnsi="mylotus" w:cs="mylotus"/>
          <w:rtl/>
          <w:lang w:bidi="ar-SA"/>
        </w:rPr>
        <w:t>[</w:t>
      </w:r>
      <w:r w:rsidR="00D63B4C">
        <w:rPr>
          <w:rFonts w:ascii="mylotus" w:hAnsi="mylotus" w:cs="mylotus"/>
          <w:rtl/>
          <w:lang w:bidi="ar-SA"/>
        </w:rPr>
        <w:t>البقرة: 133</w:t>
      </w:r>
      <w:r w:rsidR="00D63B4C" w:rsidRPr="003F57E3">
        <w:rPr>
          <w:rFonts w:ascii="mylotus" w:hAnsi="mylotus" w:cs="mylotus"/>
          <w:rtl/>
          <w:lang w:bidi="ar-SA"/>
        </w:rPr>
        <w:t>]</w:t>
      </w:r>
      <w:r w:rsidR="00C5413C" w:rsidRPr="00984198">
        <w:rPr>
          <w:rFonts w:cs="B Lotus" w:hint="cs"/>
          <w:sz w:val="28"/>
          <w:szCs w:val="28"/>
          <w:rtl/>
        </w:rPr>
        <w:t xml:space="preserve"> </w:t>
      </w:r>
      <w:r w:rsidR="00390D27">
        <w:rPr>
          <w:rFonts w:cs="B Lotus" w:hint="cs"/>
          <w:sz w:val="28"/>
          <w:szCs w:val="28"/>
          <w:rtl/>
        </w:rPr>
        <w:t>«</w:t>
      </w:r>
      <w:r w:rsidR="00C5413C" w:rsidRPr="00984198">
        <w:rPr>
          <w:rFonts w:cs="B Lotus"/>
          <w:sz w:val="28"/>
          <w:szCs w:val="28"/>
          <w:rtl/>
        </w:rPr>
        <w:t>آيا (شما يهوديان و</w:t>
      </w:r>
      <w:r w:rsidR="00C5413C" w:rsidRPr="00984198">
        <w:rPr>
          <w:rFonts w:cs="B Lotus" w:hint="cs"/>
          <w:sz w:val="28"/>
          <w:szCs w:val="28"/>
          <w:rtl/>
        </w:rPr>
        <w:t xml:space="preserve"> </w:t>
      </w:r>
      <w:r w:rsidR="00C5413C" w:rsidRPr="00984198">
        <w:rPr>
          <w:rFonts w:cs="B Lotus"/>
          <w:sz w:val="28"/>
          <w:szCs w:val="28"/>
          <w:rtl/>
        </w:rPr>
        <w:t>مسيحيان كه محمّد را تكذيب</w:t>
      </w:r>
      <w:r w:rsidR="00C01522" w:rsidRPr="00984198">
        <w:rPr>
          <w:rFonts w:cs="B Lotus"/>
          <w:sz w:val="28"/>
          <w:szCs w:val="28"/>
          <w:rtl/>
        </w:rPr>
        <w:t xml:space="preserve"> مي‌</w:t>
      </w:r>
      <w:r w:rsidR="00C5413C" w:rsidRPr="00984198">
        <w:rPr>
          <w:rFonts w:cs="B Lotus"/>
          <w:sz w:val="28"/>
          <w:szCs w:val="28"/>
          <w:rtl/>
        </w:rPr>
        <w:t>نمائيد و</w:t>
      </w:r>
      <w:r w:rsidR="00C5413C" w:rsidRPr="00984198">
        <w:rPr>
          <w:rFonts w:cs="B Lotus" w:hint="cs"/>
          <w:sz w:val="28"/>
          <w:szCs w:val="28"/>
          <w:rtl/>
        </w:rPr>
        <w:t xml:space="preserve"> </w:t>
      </w:r>
      <w:r w:rsidR="00C5413C" w:rsidRPr="00984198">
        <w:rPr>
          <w:rFonts w:cs="B Lotus"/>
          <w:sz w:val="28"/>
          <w:szCs w:val="28"/>
          <w:rtl/>
        </w:rPr>
        <w:t>ادّعاء داريد كه بر آئين يعقوب هستيد) هنگامي كه مرگ يعقوب فرا رسيد، شما حاضر بوديد (تا آئيني را بشناسيد كه بر آن مرد؟</w:t>
      </w:r>
      <w:r w:rsidR="00825EE3" w:rsidRPr="00984198">
        <w:rPr>
          <w:rFonts w:cs="B Lotus"/>
          <w:sz w:val="28"/>
          <w:szCs w:val="28"/>
          <w:rtl/>
        </w:rPr>
        <w:t>)</w:t>
      </w:r>
      <w:r w:rsidR="00C5413C" w:rsidRPr="00984198">
        <w:rPr>
          <w:rFonts w:cs="B Lotus"/>
          <w:sz w:val="28"/>
          <w:szCs w:val="28"/>
          <w:rtl/>
        </w:rPr>
        <w:t>. آن هنگامي كه به فرزندان خود گفت: پس از من چه چيز را</w:t>
      </w:r>
      <w:r w:rsidR="00C01522" w:rsidRPr="00984198">
        <w:rPr>
          <w:rFonts w:cs="B Lotus"/>
          <w:sz w:val="28"/>
          <w:szCs w:val="28"/>
          <w:rtl/>
        </w:rPr>
        <w:t xml:space="preserve"> مي‌</w:t>
      </w:r>
      <w:r w:rsidR="00C5413C" w:rsidRPr="00984198">
        <w:rPr>
          <w:rFonts w:cs="B Lotus"/>
          <w:sz w:val="28"/>
          <w:szCs w:val="28"/>
          <w:rtl/>
        </w:rPr>
        <w:t>پرستيد؟ گفتند: خداي تو، خداي پدرانت ابراهيم و</w:t>
      </w:r>
      <w:r w:rsidR="00C5413C" w:rsidRPr="00984198">
        <w:rPr>
          <w:rFonts w:cs="B Lotus" w:hint="cs"/>
          <w:sz w:val="28"/>
          <w:szCs w:val="28"/>
          <w:rtl/>
        </w:rPr>
        <w:t xml:space="preserve"> </w:t>
      </w:r>
      <w:r w:rsidR="00C5413C" w:rsidRPr="00984198">
        <w:rPr>
          <w:rFonts w:cs="B Lotus"/>
          <w:sz w:val="28"/>
          <w:szCs w:val="28"/>
          <w:rtl/>
        </w:rPr>
        <w:t>اسماعيل و</w:t>
      </w:r>
      <w:r w:rsidR="00C5413C" w:rsidRPr="00984198">
        <w:rPr>
          <w:rFonts w:cs="B Lotus" w:hint="cs"/>
          <w:sz w:val="28"/>
          <w:szCs w:val="28"/>
          <w:rtl/>
        </w:rPr>
        <w:t xml:space="preserve"> </w:t>
      </w:r>
      <w:r w:rsidR="00C5413C" w:rsidRPr="00984198">
        <w:rPr>
          <w:rFonts w:cs="B Lotus"/>
          <w:sz w:val="28"/>
          <w:szCs w:val="28"/>
          <w:rtl/>
        </w:rPr>
        <w:t>اسحاق را كه خداوند يگانه است و</w:t>
      </w:r>
      <w:r w:rsidR="00C5413C" w:rsidRPr="00984198">
        <w:rPr>
          <w:rFonts w:cs="B Lotus" w:hint="cs"/>
          <w:sz w:val="28"/>
          <w:szCs w:val="28"/>
          <w:rtl/>
        </w:rPr>
        <w:t xml:space="preserve"> </w:t>
      </w:r>
      <w:r w:rsidR="00C5413C" w:rsidRPr="00984198">
        <w:rPr>
          <w:rFonts w:cs="B Lotus"/>
          <w:sz w:val="28"/>
          <w:szCs w:val="28"/>
          <w:rtl/>
        </w:rPr>
        <w:t>ما تسليم (فرمان) او هستيم (و</w:t>
      </w:r>
      <w:r w:rsidR="00C5413C" w:rsidRPr="00984198">
        <w:rPr>
          <w:rFonts w:cs="B Lotus" w:hint="cs"/>
          <w:sz w:val="28"/>
          <w:szCs w:val="28"/>
          <w:rtl/>
        </w:rPr>
        <w:t xml:space="preserve"> </w:t>
      </w:r>
      <w:r w:rsidR="00C5413C" w:rsidRPr="00984198">
        <w:rPr>
          <w:rFonts w:cs="B Lotus"/>
          <w:sz w:val="28"/>
          <w:szCs w:val="28"/>
          <w:rtl/>
        </w:rPr>
        <w:t>سر عبادت و</w:t>
      </w:r>
      <w:r w:rsidR="00C5413C" w:rsidRPr="00984198">
        <w:rPr>
          <w:rFonts w:cs="B Lotus" w:hint="cs"/>
          <w:sz w:val="28"/>
          <w:szCs w:val="28"/>
          <w:rtl/>
        </w:rPr>
        <w:t xml:space="preserve"> </w:t>
      </w:r>
      <w:r w:rsidR="00C5413C" w:rsidRPr="00984198">
        <w:rPr>
          <w:rFonts w:cs="B Lotus"/>
          <w:sz w:val="28"/>
          <w:szCs w:val="28"/>
          <w:rtl/>
        </w:rPr>
        <w:t>بندگي بر آستانش</w:t>
      </w:r>
      <w:r w:rsidR="00C01522" w:rsidRPr="00984198">
        <w:rPr>
          <w:rFonts w:cs="B Lotus"/>
          <w:sz w:val="28"/>
          <w:szCs w:val="28"/>
          <w:rtl/>
        </w:rPr>
        <w:t xml:space="preserve"> مي‌</w:t>
      </w:r>
      <w:r w:rsidR="00C5413C" w:rsidRPr="00984198">
        <w:rPr>
          <w:rFonts w:cs="B Lotus"/>
          <w:sz w:val="28"/>
          <w:szCs w:val="28"/>
          <w:rtl/>
        </w:rPr>
        <w:t>سائيم)</w:t>
      </w:r>
      <w:r w:rsidR="00390D27">
        <w:rPr>
          <w:rFonts w:cs="B Lotus" w:hint="cs"/>
          <w:sz w:val="28"/>
          <w:szCs w:val="28"/>
          <w:rtl/>
        </w:rPr>
        <w:t>»</w:t>
      </w:r>
      <w:r w:rsidR="00C5413C" w:rsidRPr="00984198">
        <w:rPr>
          <w:rFonts w:cs="B Lotus"/>
          <w:sz w:val="28"/>
          <w:szCs w:val="28"/>
          <w:rtl/>
        </w:rPr>
        <w:t>.</w:t>
      </w:r>
      <w:r w:rsidR="00C5413C" w:rsidRPr="00984198">
        <w:rPr>
          <w:rFonts w:cs="B Lotus" w:hint="cs"/>
          <w:sz w:val="28"/>
          <w:szCs w:val="28"/>
          <w:rtl/>
        </w:rPr>
        <w:t xml:space="preserve"> </w:t>
      </w:r>
    </w:p>
    <w:p w:rsidR="00C5413C" w:rsidRPr="00F24D75" w:rsidRDefault="00C5413C" w:rsidP="00F24D75">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نیز الله عزوجل پیامبرش یوسف را جز با اسلام نفرستاده است، الله متعال</w:t>
      </w:r>
      <w:r w:rsidR="009D0387" w:rsidRPr="00984198">
        <w:rPr>
          <w:rFonts w:cs="B Lotus" w:hint="cs"/>
          <w:sz w:val="28"/>
          <w:szCs w:val="28"/>
          <w:rtl/>
        </w:rPr>
        <w:t xml:space="preserve"> می‌</w:t>
      </w:r>
      <w:r w:rsidRPr="00984198">
        <w:rPr>
          <w:rFonts w:cs="B Lotus" w:hint="cs"/>
          <w:sz w:val="28"/>
          <w:szCs w:val="28"/>
          <w:rtl/>
        </w:rPr>
        <w:t>فرماید:</w:t>
      </w:r>
      <w:r w:rsidR="00D63B4C" w:rsidRPr="00984198">
        <w:rPr>
          <w:rFonts w:cs="B Lotus" w:hint="cs"/>
          <w:sz w:val="28"/>
          <w:szCs w:val="28"/>
          <w:rtl/>
        </w:rPr>
        <w:t xml:space="preserve"> </w:t>
      </w:r>
      <w:r w:rsidR="00D63B4C" w:rsidRPr="00664364">
        <w:rPr>
          <w:rFonts w:ascii="Traditional Arabic" w:hAnsi="Traditional Arabic" w:cs="Traditional Arabic"/>
          <w:sz w:val="28"/>
          <w:szCs w:val="28"/>
          <w:rtl/>
        </w:rPr>
        <w:t>﴿</w:t>
      </w:r>
      <w:r w:rsidR="00F24D75">
        <w:rPr>
          <w:rFonts w:ascii="KFGQPC Uthmanic Script HAFS" w:hAnsi="KFGQPC Uthmanic Script HAFS" w:cs="KFGQPC Uthmanic Script HAFS"/>
          <w:sz w:val="28"/>
          <w:szCs w:val="28"/>
          <w:rtl/>
        </w:rPr>
        <w:t xml:space="preserve">رَبِّ قَدۡ ءَاتَيۡتَنِي مِنَ </w:t>
      </w:r>
      <w:r w:rsidR="00F24D75">
        <w:rPr>
          <w:rFonts w:ascii="KFGQPC Uthmanic Script HAFS" w:hAnsi="KFGQPC Uthmanic Script HAFS" w:cs="KFGQPC Uthmanic Script HAFS" w:hint="cs"/>
          <w:sz w:val="28"/>
          <w:szCs w:val="28"/>
          <w:rtl/>
        </w:rPr>
        <w:t>ٱ</w:t>
      </w:r>
      <w:r w:rsidR="00F24D75">
        <w:rPr>
          <w:rFonts w:ascii="KFGQPC Uthmanic Script HAFS" w:hAnsi="KFGQPC Uthmanic Script HAFS" w:cs="KFGQPC Uthmanic Script HAFS" w:hint="eastAsia"/>
          <w:sz w:val="28"/>
          <w:szCs w:val="28"/>
          <w:rtl/>
        </w:rPr>
        <w:t>لۡمُلۡكِ</w:t>
      </w:r>
      <w:r w:rsidR="00F24D75">
        <w:rPr>
          <w:rFonts w:ascii="KFGQPC Uthmanic Script HAFS" w:hAnsi="KFGQPC Uthmanic Script HAFS" w:cs="KFGQPC Uthmanic Script HAFS"/>
          <w:sz w:val="28"/>
          <w:szCs w:val="28"/>
          <w:rtl/>
        </w:rPr>
        <w:t xml:space="preserve"> وَعَلَّمۡتَنِي مِن تَأۡوِيلِ </w:t>
      </w:r>
      <w:r w:rsidR="00F24D75">
        <w:rPr>
          <w:rFonts w:ascii="KFGQPC Uthmanic Script HAFS" w:hAnsi="KFGQPC Uthmanic Script HAFS" w:cs="KFGQPC Uthmanic Script HAFS" w:hint="cs"/>
          <w:sz w:val="28"/>
          <w:szCs w:val="28"/>
          <w:rtl/>
        </w:rPr>
        <w:t>ٱ</w:t>
      </w:r>
      <w:r w:rsidR="00F24D75">
        <w:rPr>
          <w:rFonts w:ascii="KFGQPC Uthmanic Script HAFS" w:hAnsi="KFGQPC Uthmanic Script HAFS" w:cs="KFGQPC Uthmanic Script HAFS" w:hint="eastAsia"/>
          <w:sz w:val="28"/>
          <w:szCs w:val="28"/>
          <w:rtl/>
        </w:rPr>
        <w:t>لۡأَحَادِيثِۚ</w:t>
      </w:r>
      <w:r w:rsidR="00F24D75">
        <w:rPr>
          <w:rFonts w:ascii="KFGQPC Uthmanic Script HAFS" w:hAnsi="KFGQPC Uthmanic Script HAFS" w:cs="KFGQPC Uthmanic Script HAFS"/>
          <w:sz w:val="28"/>
          <w:szCs w:val="28"/>
          <w:rtl/>
        </w:rPr>
        <w:t xml:space="preserve"> فَاطِرَ </w:t>
      </w:r>
      <w:r w:rsidR="00F24D75">
        <w:rPr>
          <w:rFonts w:ascii="KFGQPC Uthmanic Script HAFS" w:hAnsi="KFGQPC Uthmanic Script HAFS" w:cs="KFGQPC Uthmanic Script HAFS" w:hint="cs"/>
          <w:sz w:val="28"/>
          <w:szCs w:val="28"/>
          <w:rtl/>
        </w:rPr>
        <w:t>ٱ</w:t>
      </w:r>
      <w:r w:rsidR="00F24D75">
        <w:rPr>
          <w:rFonts w:ascii="KFGQPC Uthmanic Script HAFS" w:hAnsi="KFGQPC Uthmanic Script HAFS" w:cs="KFGQPC Uthmanic Script HAFS" w:hint="eastAsia"/>
          <w:sz w:val="28"/>
          <w:szCs w:val="28"/>
          <w:rtl/>
        </w:rPr>
        <w:t>لسَّمَٰوَٰتِ</w:t>
      </w:r>
      <w:r w:rsidR="00F24D75">
        <w:rPr>
          <w:rFonts w:ascii="KFGQPC Uthmanic Script HAFS" w:hAnsi="KFGQPC Uthmanic Script HAFS" w:cs="KFGQPC Uthmanic Script HAFS"/>
          <w:sz w:val="28"/>
          <w:szCs w:val="28"/>
          <w:rtl/>
        </w:rPr>
        <w:t xml:space="preserve"> وَ</w:t>
      </w:r>
      <w:r w:rsidR="00F24D75">
        <w:rPr>
          <w:rFonts w:ascii="KFGQPC Uthmanic Script HAFS" w:hAnsi="KFGQPC Uthmanic Script HAFS" w:cs="KFGQPC Uthmanic Script HAFS" w:hint="cs"/>
          <w:sz w:val="28"/>
          <w:szCs w:val="28"/>
          <w:rtl/>
        </w:rPr>
        <w:t>ٱ</w:t>
      </w:r>
      <w:r w:rsidR="00F24D75">
        <w:rPr>
          <w:rFonts w:ascii="KFGQPC Uthmanic Script HAFS" w:hAnsi="KFGQPC Uthmanic Script HAFS" w:cs="KFGQPC Uthmanic Script HAFS" w:hint="eastAsia"/>
          <w:sz w:val="28"/>
          <w:szCs w:val="28"/>
          <w:rtl/>
        </w:rPr>
        <w:t>لۡأَرۡضِ</w:t>
      </w:r>
      <w:r w:rsidR="00F24D75">
        <w:rPr>
          <w:rFonts w:ascii="KFGQPC Uthmanic Script HAFS" w:hAnsi="KFGQPC Uthmanic Script HAFS" w:cs="KFGQPC Uthmanic Script HAFS"/>
          <w:sz w:val="28"/>
          <w:szCs w:val="28"/>
          <w:rtl/>
        </w:rPr>
        <w:t xml:space="preserve"> أَنتَ وَلِيِّ</w:t>
      </w:r>
      <w:r w:rsidR="00F24D75">
        <w:rPr>
          <w:rFonts w:ascii="KFGQPC Uthmanic Script HAFS" w:hAnsi="KFGQPC Uthmanic Script HAFS" w:cs="KFGQPC Uthmanic Script HAFS" w:hint="cs"/>
          <w:sz w:val="28"/>
          <w:szCs w:val="28"/>
          <w:rtl/>
        </w:rPr>
        <w:t>ۦ</w:t>
      </w:r>
      <w:r w:rsidR="00F24D75">
        <w:rPr>
          <w:rFonts w:ascii="KFGQPC Uthmanic Script HAFS" w:hAnsi="KFGQPC Uthmanic Script HAFS" w:cs="KFGQPC Uthmanic Script HAFS"/>
          <w:sz w:val="28"/>
          <w:szCs w:val="28"/>
          <w:rtl/>
        </w:rPr>
        <w:t xml:space="preserve"> فِي </w:t>
      </w:r>
      <w:r w:rsidR="00F24D75">
        <w:rPr>
          <w:rFonts w:ascii="KFGQPC Uthmanic Script HAFS" w:hAnsi="KFGQPC Uthmanic Script HAFS" w:cs="KFGQPC Uthmanic Script HAFS" w:hint="cs"/>
          <w:sz w:val="28"/>
          <w:szCs w:val="28"/>
          <w:rtl/>
        </w:rPr>
        <w:t>ٱ</w:t>
      </w:r>
      <w:r w:rsidR="00F24D75">
        <w:rPr>
          <w:rFonts w:ascii="KFGQPC Uthmanic Script HAFS" w:hAnsi="KFGQPC Uthmanic Script HAFS" w:cs="KFGQPC Uthmanic Script HAFS" w:hint="eastAsia"/>
          <w:sz w:val="28"/>
          <w:szCs w:val="28"/>
          <w:rtl/>
        </w:rPr>
        <w:t>لدُّنۡيَا</w:t>
      </w:r>
      <w:r w:rsidR="00F24D75">
        <w:rPr>
          <w:rFonts w:ascii="KFGQPC Uthmanic Script HAFS" w:hAnsi="KFGQPC Uthmanic Script HAFS" w:cs="KFGQPC Uthmanic Script HAFS"/>
          <w:sz w:val="28"/>
          <w:szCs w:val="28"/>
          <w:rtl/>
        </w:rPr>
        <w:t xml:space="preserve"> وَ</w:t>
      </w:r>
      <w:r w:rsidR="00F24D75">
        <w:rPr>
          <w:rFonts w:ascii="KFGQPC Uthmanic Script HAFS" w:hAnsi="KFGQPC Uthmanic Script HAFS" w:cs="KFGQPC Uthmanic Script HAFS" w:hint="cs"/>
          <w:sz w:val="28"/>
          <w:szCs w:val="28"/>
          <w:rtl/>
        </w:rPr>
        <w:t>ٱ</w:t>
      </w:r>
      <w:r w:rsidR="00F24D75">
        <w:rPr>
          <w:rFonts w:ascii="KFGQPC Uthmanic Script HAFS" w:hAnsi="KFGQPC Uthmanic Script HAFS" w:cs="KFGQPC Uthmanic Script HAFS" w:hint="eastAsia"/>
          <w:sz w:val="28"/>
          <w:szCs w:val="28"/>
          <w:rtl/>
        </w:rPr>
        <w:t>لۡأٓخِرَةِۖ</w:t>
      </w:r>
      <w:r w:rsidR="00F24D75">
        <w:rPr>
          <w:rFonts w:ascii="KFGQPC Uthmanic Script HAFS" w:hAnsi="KFGQPC Uthmanic Script HAFS" w:cs="KFGQPC Uthmanic Script HAFS"/>
          <w:sz w:val="28"/>
          <w:szCs w:val="28"/>
          <w:rtl/>
        </w:rPr>
        <w:t xml:space="preserve"> تَوَفَّنِي مُسۡلِمٗا وَأَلۡحِقۡنِي بِ</w:t>
      </w:r>
      <w:r w:rsidR="00F24D75">
        <w:rPr>
          <w:rFonts w:ascii="KFGQPC Uthmanic Script HAFS" w:hAnsi="KFGQPC Uthmanic Script HAFS" w:cs="KFGQPC Uthmanic Script HAFS" w:hint="cs"/>
          <w:sz w:val="28"/>
          <w:szCs w:val="28"/>
          <w:rtl/>
        </w:rPr>
        <w:t>ٱ</w:t>
      </w:r>
      <w:r w:rsidR="00F24D75">
        <w:rPr>
          <w:rFonts w:ascii="KFGQPC Uthmanic Script HAFS" w:hAnsi="KFGQPC Uthmanic Script HAFS" w:cs="KFGQPC Uthmanic Script HAFS" w:hint="eastAsia"/>
          <w:sz w:val="28"/>
          <w:szCs w:val="28"/>
          <w:rtl/>
        </w:rPr>
        <w:t>لصَّٰلِحِينَ</w:t>
      </w:r>
      <w:r w:rsidR="00F24D75">
        <w:rPr>
          <w:rFonts w:ascii="KFGQPC Uthmanic Script HAFS" w:hAnsi="KFGQPC Uthmanic Script HAFS" w:cs="KFGQPC Uthmanic Script HAFS"/>
          <w:sz w:val="28"/>
          <w:szCs w:val="28"/>
          <w:rtl/>
        </w:rPr>
        <w:t xml:space="preserve"> ١٠١</w:t>
      </w:r>
      <w:r w:rsidR="00D63B4C" w:rsidRPr="00664364">
        <w:rPr>
          <w:rFonts w:ascii="Traditional Arabic" w:hAnsi="Traditional Arabic" w:cs="Traditional Arabic"/>
          <w:sz w:val="28"/>
          <w:szCs w:val="28"/>
          <w:rtl/>
        </w:rPr>
        <w:t>﴾</w:t>
      </w:r>
      <w:r w:rsidR="00D63B4C">
        <w:rPr>
          <w:rFonts w:hint="cs"/>
          <w:rtl/>
        </w:rPr>
        <w:t xml:space="preserve"> </w:t>
      </w:r>
      <w:r w:rsidR="00D63B4C" w:rsidRPr="003F57E3">
        <w:rPr>
          <w:rFonts w:ascii="mylotus" w:hAnsi="mylotus" w:cs="mylotus"/>
          <w:rtl/>
          <w:lang w:bidi="ar-SA"/>
        </w:rPr>
        <w:t>[</w:t>
      </w:r>
      <w:r w:rsidR="00D63B4C">
        <w:rPr>
          <w:rFonts w:ascii="mylotus" w:hAnsi="mylotus" w:cs="mylotus"/>
          <w:rtl/>
          <w:lang w:bidi="ar-SA"/>
        </w:rPr>
        <w:t>یوسف: 101</w:t>
      </w:r>
      <w:r w:rsidR="00D63B4C" w:rsidRPr="003F57E3">
        <w:rPr>
          <w:rFonts w:ascii="mylotus" w:hAnsi="mylotus" w:cs="mylotus"/>
          <w:rtl/>
          <w:lang w:bidi="ar-SA"/>
        </w:rPr>
        <w:t>]</w:t>
      </w:r>
      <w:r w:rsidRPr="00984198">
        <w:rPr>
          <w:rFonts w:cs="B Lotus" w:hint="cs"/>
          <w:sz w:val="28"/>
          <w:szCs w:val="28"/>
          <w:rtl/>
        </w:rPr>
        <w:t xml:space="preserve"> </w:t>
      </w:r>
      <w:r w:rsidR="005971B2">
        <w:rPr>
          <w:rFonts w:cs="B Lotus" w:hint="cs"/>
          <w:sz w:val="28"/>
          <w:szCs w:val="28"/>
          <w:rtl/>
        </w:rPr>
        <w:t>«</w:t>
      </w:r>
      <w:r w:rsidRPr="00984198">
        <w:rPr>
          <w:rFonts w:cs="B Lotus"/>
          <w:sz w:val="28"/>
          <w:szCs w:val="28"/>
          <w:rtl/>
        </w:rPr>
        <w:t xml:space="preserve">(يوسف رو </w:t>
      </w:r>
      <w:r w:rsidRPr="00984198">
        <w:rPr>
          <w:rFonts w:cs="B Lotus"/>
          <w:sz w:val="28"/>
          <w:szCs w:val="28"/>
          <w:rtl/>
        </w:rPr>
        <w:lastRenderedPageBreak/>
        <w:t>به خدا كرد و</w:t>
      </w:r>
      <w:r w:rsidRPr="00984198">
        <w:rPr>
          <w:rFonts w:cs="B Lotus" w:hint="cs"/>
          <w:sz w:val="28"/>
          <w:szCs w:val="28"/>
          <w:rtl/>
        </w:rPr>
        <w:t xml:space="preserve"> </w:t>
      </w:r>
      <w:r w:rsidRPr="00984198">
        <w:rPr>
          <w:rFonts w:cs="B Lotus"/>
          <w:sz w:val="28"/>
          <w:szCs w:val="28"/>
          <w:rtl/>
        </w:rPr>
        <w:t>گفت:</w:t>
      </w:r>
      <w:r w:rsidR="00825EE3" w:rsidRPr="00984198">
        <w:rPr>
          <w:rFonts w:cs="B Lotus"/>
          <w:sz w:val="28"/>
          <w:szCs w:val="28"/>
          <w:rtl/>
        </w:rPr>
        <w:t>)</w:t>
      </w:r>
      <w:r w:rsidRPr="00984198">
        <w:rPr>
          <w:rFonts w:cs="B Lotus"/>
          <w:sz w:val="28"/>
          <w:szCs w:val="28"/>
          <w:rtl/>
        </w:rPr>
        <w:t xml:space="preserve"> پروردگارا! (سپاسگزارم كه بخش بزرگي) از حكومت به من داده</w:t>
      </w:r>
      <w:r w:rsidRPr="00984198">
        <w:rPr>
          <w:rFonts w:cs="B Lotus" w:hint="cs"/>
          <w:sz w:val="28"/>
          <w:szCs w:val="28"/>
          <w:cs/>
        </w:rPr>
        <w:t>‎</w:t>
      </w:r>
      <w:r w:rsidRPr="00984198">
        <w:rPr>
          <w:rFonts w:cs="B Lotus"/>
          <w:sz w:val="28"/>
          <w:szCs w:val="28"/>
          <w:rtl/>
        </w:rPr>
        <w:t>اي و</w:t>
      </w:r>
      <w:r w:rsidRPr="00984198">
        <w:rPr>
          <w:rFonts w:cs="B Lotus" w:hint="cs"/>
          <w:sz w:val="28"/>
          <w:szCs w:val="28"/>
          <w:rtl/>
        </w:rPr>
        <w:t xml:space="preserve"> </w:t>
      </w:r>
      <w:r w:rsidRPr="00984198">
        <w:rPr>
          <w:rFonts w:cs="B Lotus"/>
          <w:sz w:val="28"/>
          <w:szCs w:val="28"/>
          <w:rtl/>
        </w:rPr>
        <w:t>مرا از تعبير خواب</w:t>
      </w:r>
      <w:r w:rsidR="00F24D75" w:rsidRPr="00984198">
        <w:rPr>
          <w:rFonts w:cs="B Lotus" w:hint="cs"/>
          <w:sz w:val="28"/>
          <w:szCs w:val="28"/>
          <w:rtl/>
        </w:rPr>
        <w:t>‌</w:t>
      </w:r>
      <w:r w:rsidRPr="00984198">
        <w:rPr>
          <w:rFonts w:cs="B Lotus"/>
          <w:sz w:val="28"/>
          <w:szCs w:val="28"/>
          <w:rtl/>
        </w:rPr>
        <w:t>ها آگاه ساخته</w:t>
      </w:r>
      <w:r w:rsidR="00F24D75" w:rsidRPr="00984198">
        <w:rPr>
          <w:rFonts w:cs="B Lotus"/>
          <w:sz w:val="28"/>
          <w:szCs w:val="28"/>
          <w:rtl/>
        </w:rPr>
        <w:t>‌اي.</w:t>
      </w:r>
      <w:r w:rsidRPr="00984198">
        <w:rPr>
          <w:rFonts w:cs="B Lotus"/>
          <w:sz w:val="28"/>
          <w:szCs w:val="28"/>
          <w:rtl/>
        </w:rPr>
        <w:t xml:space="preserve"> اي آفريدگار</w:t>
      </w:r>
      <w:r w:rsidR="00AD46EF" w:rsidRPr="00984198">
        <w:rPr>
          <w:rFonts w:cs="B Lotus"/>
          <w:sz w:val="28"/>
          <w:szCs w:val="28"/>
          <w:rtl/>
        </w:rPr>
        <w:t xml:space="preserve"> آسمان‌ها </w:t>
      </w:r>
      <w:r w:rsidRPr="00984198">
        <w:rPr>
          <w:rFonts w:cs="B Lotus"/>
          <w:sz w:val="28"/>
          <w:szCs w:val="28"/>
          <w:rtl/>
        </w:rPr>
        <w:t>و</w:t>
      </w:r>
      <w:r w:rsidRPr="00984198">
        <w:rPr>
          <w:rFonts w:cs="B Lotus" w:hint="cs"/>
          <w:sz w:val="28"/>
          <w:szCs w:val="28"/>
          <w:rtl/>
        </w:rPr>
        <w:t xml:space="preserve"> </w:t>
      </w:r>
      <w:r w:rsidRPr="00984198">
        <w:rPr>
          <w:rFonts w:cs="B Lotus"/>
          <w:sz w:val="28"/>
          <w:szCs w:val="28"/>
          <w:rtl/>
        </w:rPr>
        <w:t>زمين! تو سرپرست من در دنيا و</w:t>
      </w:r>
      <w:r w:rsidRPr="00984198">
        <w:rPr>
          <w:rFonts w:cs="B Lotus" w:hint="cs"/>
          <w:sz w:val="28"/>
          <w:szCs w:val="28"/>
          <w:rtl/>
        </w:rPr>
        <w:t xml:space="preserve"> </w:t>
      </w:r>
      <w:r w:rsidRPr="00984198">
        <w:rPr>
          <w:rFonts w:cs="B Lotus"/>
          <w:sz w:val="28"/>
          <w:szCs w:val="28"/>
          <w:rtl/>
        </w:rPr>
        <w:t>آخرت هستي. (همه امور خود را به تو وامي</w:t>
      </w:r>
      <w:r w:rsidRPr="00984198">
        <w:rPr>
          <w:rFonts w:cs="B Lotus" w:hint="cs"/>
          <w:sz w:val="28"/>
          <w:szCs w:val="28"/>
          <w:cs/>
        </w:rPr>
        <w:t>‎</w:t>
      </w:r>
      <w:r w:rsidRPr="00984198">
        <w:rPr>
          <w:rFonts w:cs="B Lotus"/>
          <w:sz w:val="28"/>
          <w:szCs w:val="28"/>
          <w:rtl/>
        </w:rPr>
        <w:t>گذارم و</w:t>
      </w:r>
      <w:r w:rsidRPr="00984198">
        <w:rPr>
          <w:rFonts w:cs="B Lotus" w:hint="cs"/>
          <w:sz w:val="28"/>
          <w:szCs w:val="28"/>
          <w:rtl/>
        </w:rPr>
        <w:t xml:space="preserve"> </w:t>
      </w:r>
      <w:r w:rsidRPr="00984198">
        <w:rPr>
          <w:rFonts w:cs="B Lotus"/>
          <w:sz w:val="28"/>
          <w:szCs w:val="28"/>
          <w:rtl/>
        </w:rPr>
        <w:t>خويشتن را در پناه تو</w:t>
      </w:r>
      <w:r w:rsidR="00C01522" w:rsidRPr="00984198">
        <w:rPr>
          <w:rFonts w:cs="B Lotus"/>
          <w:sz w:val="28"/>
          <w:szCs w:val="28"/>
          <w:rtl/>
        </w:rPr>
        <w:t xml:space="preserve"> مي‌</w:t>
      </w:r>
      <w:r w:rsidRPr="00984198">
        <w:rPr>
          <w:rFonts w:cs="B Lotus"/>
          <w:sz w:val="28"/>
          <w:szCs w:val="28"/>
          <w:rtl/>
        </w:rPr>
        <w:t>دارم). مرا مسلمان بميران و</w:t>
      </w:r>
      <w:r w:rsidRPr="00984198">
        <w:rPr>
          <w:rFonts w:cs="B Lotus" w:hint="cs"/>
          <w:sz w:val="28"/>
          <w:szCs w:val="28"/>
          <w:rtl/>
        </w:rPr>
        <w:t xml:space="preserve"> </w:t>
      </w:r>
      <w:r w:rsidRPr="00984198">
        <w:rPr>
          <w:rFonts w:cs="B Lotus"/>
          <w:sz w:val="28"/>
          <w:szCs w:val="28"/>
          <w:rtl/>
        </w:rPr>
        <w:t>به صالحان ملحق گردان</w:t>
      </w:r>
      <w:r w:rsidR="005971B2">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71651E" w:rsidRDefault="00C5413C" w:rsidP="00F07109">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 xml:space="preserve">و نیز الله عزوجل سلیمان </w:t>
      </w:r>
      <w:r w:rsidRPr="00F07109">
        <w:rPr>
          <w:rFonts w:cs="B Lotus" w:hint="cs"/>
          <w:rtl/>
        </w:rPr>
        <w:t>علیه</w:t>
      </w:r>
      <w:r w:rsidR="00F07109" w:rsidRPr="00F07109">
        <w:rPr>
          <w:rFonts w:cs="B Lotus"/>
          <w:rtl/>
        </w:rPr>
        <w:softHyphen/>
      </w:r>
      <w:r w:rsidRPr="00F07109">
        <w:rPr>
          <w:rFonts w:cs="B Lotus" w:hint="cs"/>
          <w:rtl/>
        </w:rPr>
        <w:t>السلام</w:t>
      </w:r>
      <w:r w:rsidR="00F07109">
        <w:rPr>
          <w:rFonts w:cs="B Lotus" w:hint="cs"/>
          <w:sz w:val="28"/>
          <w:szCs w:val="28"/>
          <w:rtl/>
        </w:rPr>
        <w:t xml:space="preserve"> را جز با اسلام نفرستاد</w:t>
      </w:r>
      <w:r w:rsidRPr="00984198">
        <w:rPr>
          <w:rFonts w:cs="B Lotus" w:hint="cs"/>
          <w:sz w:val="28"/>
          <w:szCs w:val="28"/>
          <w:rtl/>
        </w:rPr>
        <w:t xml:space="preserve"> و این نامه</w:t>
      </w:r>
      <w:r w:rsidR="009D0387" w:rsidRPr="00984198">
        <w:rPr>
          <w:rFonts w:cs="B Lotus" w:hint="cs"/>
          <w:sz w:val="28"/>
          <w:szCs w:val="28"/>
          <w:rtl/>
        </w:rPr>
        <w:t xml:space="preserve">‌اش </w:t>
      </w:r>
      <w:r w:rsidR="00F07109">
        <w:rPr>
          <w:rFonts w:cs="B Lotus" w:hint="cs"/>
          <w:sz w:val="28"/>
          <w:szCs w:val="28"/>
          <w:rtl/>
        </w:rPr>
        <w:t>به پادشاه سبا می</w:t>
      </w:r>
      <w:r w:rsidR="00F07109">
        <w:rPr>
          <w:rFonts w:cs="B Lotus" w:hint="cs"/>
          <w:sz w:val="28"/>
          <w:szCs w:val="28"/>
          <w:rtl/>
        </w:rPr>
        <w:softHyphen/>
        <w:t>باشد کسی که آن</w:t>
      </w:r>
      <w:r w:rsidR="00F07109">
        <w:rPr>
          <w:rFonts w:cs="B Lotus"/>
          <w:sz w:val="28"/>
          <w:szCs w:val="28"/>
          <w:rtl/>
        </w:rPr>
        <w:softHyphen/>
      </w:r>
      <w:r w:rsidR="00F07109">
        <w:rPr>
          <w:rFonts w:cs="B Lotus" w:hint="cs"/>
          <w:sz w:val="28"/>
          <w:szCs w:val="28"/>
          <w:rtl/>
        </w:rPr>
        <w:t>را بر پیروانش در مملکتش خواند</w:t>
      </w:r>
      <w:r w:rsidRPr="00984198">
        <w:rPr>
          <w:rFonts w:cs="B Lotus" w:hint="cs"/>
          <w:sz w:val="28"/>
          <w:szCs w:val="28"/>
          <w:rtl/>
        </w:rPr>
        <w:t>:</w:t>
      </w:r>
      <w:r w:rsidR="00D63B4C" w:rsidRPr="00984198">
        <w:rPr>
          <w:rFonts w:cs="B Lotus" w:hint="cs"/>
          <w:sz w:val="28"/>
          <w:szCs w:val="28"/>
          <w:rtl/>
        </w:rPr>
        <w:t xml:space="preserve"> </w:t>
      </w:r>
      <w:r w:rsidR="00D63B4C" w:rsidRPr="00664364">
        <w:rPr>
          <w:rFonts w:ascii="Traditional Arabic" w:hAnsi="Traditional Arabic" w:cs="Traditional Arabic"/>
          <w:sz w:val="28"/>
          <w:szCs w:val="28"/>
          <w:rtl/>
        </w:rPr>
        <w:t>﴿</w:t>
      </w:r>
      <w:r w:rsidR="0071651E">
        <w:rPr>
          <w:rFonts w:ascii="KFGQPC Uthmanic Script HAFS" w:hAnsi="KFGQPC Uthmanic Script HAFS" w:cs="KFGQPC Uthmanic Script HAFS" w:hint="eastAsia"/>
          <w:sz w:val="28"/>
          <w:szCs w:val="28"/>
          <w:rtl/>
        </w:rPr>
        <w:t>قَالَتۡ</w:t>
      </w:r>
      <w:r w:rsidR="0071651E">
        <w:rPr>
          <w:rFonts w:ascii="KFGQPC Uthmanic Script HAFS" w:hAnsi="KFGQPC Uthmanic Script HAFS" w:cs="KFGQPC Uthmanic Script HAFS"/>
          <w:sz w:val="28"/>
          <w:szCs w:val="28"/>
          <w:rtl/>
        </w:rPr>
        <w:t xml:space="preserve"> يَٰٓأَيُّهَا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لۡمَلَؤُاْ</w:t>
      </w:r>
      <w:r w:rsidR="0071651E">
        <w:rPr>
          <w:rFonts w:ascii="KFGQPC Uthmanic Script HAFS" w:hAnsi="KFGQPC Uthmanic Script HAFS" w:cs="KFGQPC Uthmanic Script HAFS"/>
          <w:sz w:val="28"/>
          <w:szCs w:val="28"/>
          <w:rtl/>
        </w:rPr>
        <w:t xml:space="preserve"> إِنِّيٓ أُلۡقِيَ إِلَيَّ كِتَٰبٞ كَرِيمٌ ٢٩</w:t>
      </w:r>
      <w:r w:rsidR="0071651E">
        <w:rPr>
          <w:rFonts w:ascii="KFGQPC Uthmanic Script HAFS" w:hAnsi="KFGQPC Uthmanic Script HAFS" w:cs="KFGQPC Uthmanic Script HAFS"/>
          <w:sz w:val="28"/>
          <w:szCs w:val="28"/>
        </w:rPr>
        <w:t xml:space="preserve"> </w:t>
      </w:r>
      <w:r w:rsidR="0071651E">
        <w:rPr>
          <w:rFonts w:ascii="KFGQPC Uthmanic Script HAFS" w:hAnsi="KFGQPC Uthmanic Script HAFS" w:cs="KFGQPC Uthmanic Script HAFS" w:hint="eastAsia"/>
          <w:sz w:val="28"/>
          <w:szCs w:val="28"/>
          <w:rtl/>
        </w:rPr>
        <w:t>إِنَّهُ</w:t>
      </w:r>
      <w:r w:rsidR="0071651E">
        <w:rPr>
          <w:rFonts w:ascii="KFGQPC Uthmanic Script HAFS" w:hAnsi="KFGQPC Uthmanic Script HAFS" w:cs="KFGQPC Uthmanic Script HAFS" w:hint="cs"/>
          <w:sz w:val="28"/>
          <w:szCs w:val="28"/>
          <w:rtl/>
        </w:rPr>
        <w:t>ۥ</w:t>
      </w:r>
      <w:r w:rsidR="0071651E">
        <w:rPr>
          <w:rFonts w:ascii="KFGQPC Uthmanic Script HAFS" w:hAnsi="KFGQPC Uthmanic Script HAFS" w:cs="KFGQPC Uthmanic Script HAFS"/>
          <w:sz w:val="28"/>
          <w:szCs w:val="28"/>
          <w:rtl/>
        </w:rPr>
        <w:t xml:space="preserve"> مِن سُلَيۡمَٰنَ وَإِنَّهُ</w:t>
      </w:r>
      <w:r w:rsidR="0071651E">
        <w:rPr>
          <w:rFonts w:ascii="KFGQPC Uthmanic Script HAFS" w:hAnsi="KFGQPC Uthmanic Script HAFS" w:cs="KFGQPC Uthmanic Script HAFS" w:hint="cs"/>
          <w:sz w:val="28"/>
          <w:szCs w:val="28"/>
          <w:rtl/>
        </w:rPr>
        <w:t>ۥ</w:t>
      </w:r>
      <w:r w:rsidR="0071651E">
        <w:rPr>
          <w:rFonts w:ascii="KFGQPC Uthmanic Script HAFS" w:hAnsi="KFGQPC Uthmanic Script HAFS" w:cs="KFGQPC Uthmanic Script HAFS"/>
          <w:sz w:val="28"/>
          <w:szCs w:val="28"/>
          <w:rtl/>
        </w:rPr>
        <w:t xml:space="preserve"> بِسۡمِ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للَّهِ</w:t>
      </w:r>
      <w:r w:rsidR="0071651E">
        <w:rPr>
          <w:rFonts w:ascii="KFGQPC Uthmanic Script HAFS" w:hAnsi="KFGQPC Uthmanic Script HAFS" w:cs="KFGQPC Uthmanic Script HAFS"/>
          <w:sz w:val="28"/>
          <w:szCs w:val="28"/>
          <w:rtl/>
        </w:rPr>
        <w:t xml:space="preserve">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لرَّحۡمَٰنِ</w:t>
      </w:r>
      <w:r w:rsidR="0071651E">
        <w:rPr>
          <w:rFonts w:ascii="KFGQPC Uthmanic Script HAFS" w:hAnsi="KFGQPC Uthmanic Script HAFS" w:cs="KFGQPC Uthmanic Script HAFS"/>
          <w:sz w:val="28"/>
          <w:szCs w:val="28"/>
          <w:rtl/>
        </w:rPr>
        <w:t xml:space="preserve">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لرَّحِيمِ</w:t>
      </w:r>
      <w:r w:rsidR="0071651E">
        <w:rPr>
          <w:rFonts w:ascii="KFGQPC Uthmanic Script HAFS" w:hAnsi="KFGQPC Uthmanic Script HAFS" w:cs="KFGQPC Uthmanic Script HAFS"/>
          <w:sz w:val="28"/>
          <w:szCs w:val="28"/>
          <w:rtl/>
        </w:rPr>
        <w:t xml:space="preserve"> ٣٠</w:t>
      </w:r>
      <w:r w:rsidR="0071651E">
        <w:rPr>
          <w:rFonts w:ascii="KFGQPC Uthmanic Script HAFS" w:hAnsi="KFGQPC Uthmanic Script HAFS" w:cs="KFGQPC Uthmanic Script HAFS"/>
          <w:sz w:val="28"/>
          <w:szCs w:val="28"/>
        </w:rPr>
        <w:t xml:space="preserve"> </w:t>
      </w:r>
      <w:r w:rsidR="0071651E">
        <w:rPr>
          <w:rFonts w:ascii="KFGQPC Uthmanic Script HAFS" w:hAnsi="KFGQPC Uthmanic Script HAFS" w:cs="KFGQPC Uthmanic Script HAFS"/>
          <w:sz w:val="28"/>
          <w:szCs w:val="28"/>
          <w:rtl/>
        </w:rPr>
        <w:t>أَلَّا تَعۡلُواْ عَلَيَّ وَأۡتُونِي مُسۡلِمِينَ ٣١</w:t>
      </w:r>
      <w:r w:rsidR="00D63B4C" w:rsidRPr="00664364">
        <w:rPr>
          <w:rFonts w:ascii="Traditional Arabic" w:hAnsi="Traditional Arabic" w:cs="Traditional Arabic"/>
          <w:sz w:val="28"/>
          <w:szCs w:val="28"/>
          <w:rtl/>
        </w:rPr>
        <w:t>﴾</w:t>
      </w:r>
      <w:r w:rsidR="00D63B4C">
        <w:rPr>
          <w:rFonts w:hint="cs"/>
          <w:rtl/>
        </w:rPr>
        <w:t xml:space="preserve"> </w:t>
      </w:r>
      <w:r w:rsidR="00D63B4C" w:rsidRPr="003F57E3">
        <w:rPr>
          <w:rFonts w:ascii="mylotus" w:hAnsi="mylotus" w:cs="mylotus"/>
          <w:rtl/>
          <w:lang w:bidi="ar-SA"/>
        </w:rPr>
        <w:t>[</w:t>
      </w:r>
      <w:r w:rsidR="00D63B4C">
        <w:rPr>
          <w:rFonts w:ascii="mylotus" w:hAnsi="mylotus" w:cs="mylotus"/>
          <w:rtl/>
          <w:lang w:bidi="ar-SA"/>
        </w:rPr>
        <w:t>النمل: 29-31</w:t>
      </w:r>
      <w:r w:rsidR="00D63B4C" w:rsidRPr="003F57E3">
        <w:rPr>
          <w:rFonts w:ascii="mylotus" w:hAnsi="mylotus" w:cs="mylotus"/>
          <w:rtl/>
          <w:lang w:bidi="ar-SA"/>
        </w:rPr>
        <w:t>]</w:t>
      </w:r>
      <w:r w:rsidRPr="00984198">
        <w:rPr>
          <w:rFonts w:cs="B Lotus" w:hint="cs"/>
          <w:sz w:val="28"/>
          <w:szCs w:val="28"/>
          <w:rtl/>
        </w:rPr>
        <w:t xml:space="preserve"> </w:t>
      </w:r>
      <w:r w:rsidR="005971B2">
        <w:rPr>
          <w:rFonts w:cs="B Lotus" w:hint="cs"/>
          <w:sz w:val="28"/>
          <w:szCs w:val="28"/>
          <w:rtl/>
        </w:rPr>
        <w:t>«</w:t>
      </w:r>
      <w:r w:rsidRPr="00984198">
        <w:rPr>
          <w:rFonts w:cs="B Lotus"/>
          <w:sz w:val="28"/>
          <w:szCs w:val="28"/>
          <w:rtl/>
        </w:rPr>
        <w:t xml:space="preserve">(بلقيس) گفت: اي سران قوم! نامه محترمي به سويم انداخته شده است. </w:t>
      </w:r>
      <w:r w:rsidR="00F07109">
        <w:rPr>
          <w:rFonts w:cs="B Lotus"/>
          <w:sz w:val="28"/>
          <w:szCs w:val="28"/>
          <w:rtl/>
        </w:rPr>
        <w:t>اين نامه از سوي سليمان آمده است</w:t>
      </w:r>
      <w:r w:rsidRPr="00984198">
        <w:rPr>
          <w:rFonts w:cs="B Lotus"/>
          <w:sz w:val="28"/>
          <w:szCs w:val="28"/>
          <w:rtl/>
        </w:rPr>
        <w:t xml:space="preserve"> و (سرآغاز) آن چنين است: به نام خداوند بخشنده مهربان. براي اين (نامه را فرستاده</w:t>
      </w:r>
      <w:r w:rsidR="009D0387" w:rsidRPr="00984198">
        <w:rPr>
          <w:rFonts w:cs="B Lotus"/>
          <w:sz w:val="28"/>
          <w:szCs w:val="28"/>
          <w:rtl/>
        </w:rPr>
        <w:t>‌ام)</w:t>
      </w:r>
      <w:r w:rsidRPr="00984198">
        <w:rPr>
          <w:rFonts w:cs="B Lotus"/>
          <w:sz w:val="28"/>
          <w:szCs w:val="28"/>
          <w:rtl/>
        </w:rPr>
        <w:t xml:space="preserve"> تا برتري جوئي در برابر من نكنيد، و</w:t>
      </w:r>
      <w:r w:rsidRPr="00984198">
        <w:rPr>
          <w:rFonts w:cs="B Lotus" w:hint="cs"/>
          <w:sz w:val="28"/>
          <w:szCs w:val="28"/>
          <w:rtl/>
        </w:rPr>
        <w:t xml:space="preserve"> </w:t>
      </w:r>
      <w:r w:rsidRPr="00984198">
        <w:rPr>
          <w:rFonts w:cs="B Lotus"/>
          <w:sz w:val="28"/>
          <w:szCs w:val="28"/>
          <w:rtl/>
        </w:rPr>
        <w:t>تسليم شده به سوي من آئيد</w:t>
      </w:r>
      <w:r w:rsidR="005971B2">
        <w:rPr>
          <w:rFonts w:cs="B Lotus" w:hint="cs"/>
          <w:sz w:val="28"/>
          <w:szCs w:val="28"/>
          <w:rtl/>
        </w:rPr>
        <w:t>»</w:t>
      </w:r>
      <w:r w:rsidRPr="00984198">
        <w:rPr>
          <w:rFonts w:cs="B Lotus"/>
          <w:sz w:val="28"/>
          <w:szCs w:val="28"/>
          <w:rtl/>
        </w:rPr>
        <w:t>.</w:t>
      </w:r>
      <w:r w:rsidRPr="00984198">
        <w:rPr>
          <w:rFonts w:cs="B Lotus" w:hint="cs"/>
          <w:sz w:val="28"/>
          <w:szCs w:val="28"/>
          <w:rtl/>
        </w:rPr>
        <w:t xml:space="preserve"> و ملکه</w:t>
      </w:r>
      <w:r w:rsidR="00AC25A8" w:rsidRPr="00984198">
        <w:rPr>
          <w:rFonts w:cs="B Lotus" w:hint="cs"/>
          <w:sz w:val="28"/>
          <w:szCs w:val="28"/>
          <w:rtl/>
        </w:rPr>
        <w:t xml:space="preserve">‌ی </w:t>
      </w:r>
      <w:r w:rsidRPr="00984198">
        <w:rPr>
          <w:rFonts w:cs="B Lotus" w:hint="cs"/>
          <w:sz w:val="28"/>
          <w:szCs w:val="28"/>
          <w:rtl/>
        </w:rPr>
        <w:t>سبا در روزی که الله عزوجل سینه</w:t>
      </w:r>
      <w:r w:rsidR="009D0387" w:rsidRPr="00984198">
        <w:rPr>
          <w:rFonts w:cs="B Lotus" w:hint="cs"/>
          <w:sz w:val="28"/>
          <w:szCs w:val="28"/>
          <w:rtl/>
        </w:rPr>
        <w:t xml:space="preserve">‌اش </w:t>
      </w:r>
      <w:r w:rsidRPr="00984198">
        <w:rPr>
          <w:rFonts w:cs="B Lotus" w:hint="cs"/>
          <w:sz w:val="28"/>
          <w:szCs w:val="28"/>
          <w:rtl/>
        </w:rPr>
        <w:t>را برای</w:t>
      </w:r>
      <w:r w:rsidR="00F07109">
        <w:rPr>
          <w:rFonts w:cs="B Lotus" w:hint="cs"/>
          <w:sz w:val="28"/>
          <w:szCs w:val="28"/>
          <w:rtl/>
        </w:rPr>
        <w:t xml:space="preserve"> پذیرفتن حق گشود، وارد اسلام شد و گفت:</w:t>
      </w:r>
      <w:r w:rsidR="00D63B4C" w:rsidRPr="00984198">
        <w:rPr>
          <w:rFonts w:cs="B Lotus" w:hint="cs"/>
          <w:sz w:val="28"/>
          <w:szCs w:val="28"/>
          <w:rtl/>
        </w:rPr>
        <w:t xml:space="preserve"> </w:t>
      </w:r>
      <w:r w:rsidR="00D63B4C" w:rsidRPr="00664364">
        <w:rPr>
          <w:rFonts w:ascii="Traditional Arabic" w:hAnsi="Traditional Arabic" w:cs="Traditional Arabic"/>
          <w:sz w:val="28"/>
          <w:szCs w:val="28"/>
          <w:rtl/>
        </w:rPr>
        <w:t>﴿</w:t>
      </w:r>
      <w:r w:rsidR="0071651E">
        <w:rPr>
          <w:rFonts w:ascii="KFGQPC Uthmanic Script HAFS" w:hAnsi="KFGQPC Uthmanic Script HAFS" w:cs="KFGQPC Uthmanic Script HAFS"/>
          <w:sz w:val="28"/>
          <w:szCs w:val="28"/>
          <w:rtl/>
        </w:rPr>
        <w:t xml:space="preserve">رَبِّ إِنِّي ظَلَمۡتُ نَفۡسِي وَأَسۡلَمۡتُ مَعَ سُلَيۡمَٰنَ لِلَّهِ رَبِّ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لۡعَٰلَمِينَ</w:t>
      </w:r>
      <w:r w:rsidR="0071651E">
        <w:rPr>
          <w:rFonts w:ascii="KFGQPC Uthmanic Script HAFS" w:hAnsi="KFGQPC Uthmanic Script HAFS" w:cs="KFGQPC Uthmanic Script HAFS"/>
          <w:sz w:val="28"/>
          <w:szCs w:val="28"/>
          <w:rtl/>
        </w:rPr>
        <w:t xml:space="preserve"> ٤٤</w:t>
      </w:r>
      <w:r w:rsidR="00D63B4C" w:rsidRPr="00664364">
        <w:rPr>
          <w:rFonts w:ascii="Traditional Arabic" w:hAnsi="Traditional Arabic" w:cs="Traditional Arabic"/>
          <w:sz w:val="28"/>
          <w:szCs w:val="28"/>
          <w:rtl/>
        </w:rPr>
        <w:t>﴾</w:t>
      </w:r>
      <w:r w:rsidR="00D63B4C">
        <w:rPr>
          <w:rFonts w:hint="cs"/>
          <w:rtl/>
        </w:rPr>
        <w:t xml:space="preserve"> </w:t>
      </w:r>
      <w:r w:rsidR="00D63B4C" w:rsidRPr="003F57E3">
        <w:rPr>
          <w:rFonts w:ascii="mylotus" w:hAnsi="mylotus" w:cs="mylotus"/>
          <w:rtl/>
          <w:lang w:bidi="ar-SA"/>
        </w:rPr>
        <w:t>[</w:t>
      </w:r>
      <w:r w:rsidR="00D63B4C">
        <w:rPr>
          <w:rFonts w:ascii="mylotus" w:hAnsi="mylotus" w:cs="mylotus"/>
          <w:rtl/>
          <w:lang w:bidi="ar-SA"/>
        </w:rPr>
        <w:t>النمل: 44</w:t>
      </w:r>
      <w:r w:rsidR="00D63B4C" w:rsidRPr="003F57E3">
        <w:rPr>
          <w:rFonts w:ascii="mylotus" w:hAnsi="mylotus" w:cs="mylotus"/>
          <w:rtl/>
          <w:lang w:bidi="ar-SA"/>
        </w:rPr>
        <w:t>]</w:t>
      </w:r>
      <w:r w:rsidRPr="00984198">
        <w:rPr>
          <w:rFonts w:cs="B Lotus" w:hint="cs"/>
          <w:sz w:val="28"/>
          <w:szCs w:val="28"/>
          <w:rtl/>
        </w:rPr>
        <w:t xml:space="preserve"> </w:t>
      </w:r>
      <w:r w:rsidR="005971B2">
        <w:rPr>
          <w:rFonts w:cs="B Lotus" w:hint="cs"/>
          <w:sz w:val="28"/>
          <w:szCs w:val="28"/>
          <w:rtl/>
        </w:rPr>
        <w:t>«</w:t>
      </w:r>
      <w:r w:rsidRPr="00984198">
        <w:rPr>
          <w:rFonts w:cs="B Lotus"/>
          <w:sz w:val="28"/>
          <w:szCs w:val="28"/>
          <w:rtl/>
        </w:rPr>
        <w:t>پروردگارا! من برخود ستم كرده</w:t>
      </w:r>
      <w:r w:rsidR="00F07109">
        <w:rPr>
          <w:rFonts w:cs="B Lotus"/>
          <w:sz w:val="28"/>
          <w:szCs w:val="28"/>
          <w:rtl/>
        </w:rPr>
        <w:t>‌ام</w:t>
      </w:r>
      <w:r w:rsidRPr="00984198">
        <w:rPr>
          <w:rFonts w:cs="B Lotus"/>
          <w:sz w:val="28"/>
          <w:szCs w:val="28"/>
          <w:rtl/>
        </w:rPr>
        <w:t xml:space="preserve"> و همراه با سليمان تسليم پروردگار جهانيانم</w:t>
      </w:r>
      <w:r w:rsidR="005971B2">
        <w:rPr>
          <w:rFonts w:cs="B Lotus" w:hint="cs"/>
          <w:sz w:val="28"/>
          <w:szCs w:val="28"/>
          <w:rtl/>
        </w:rPr>
        <w:t>»</w:t>
      </w:r>
      <w:r w:rsidRPr="00984198">
        <w:rPr>
          <w:rFonts w:cs="B Lotus" w:hint="cs"/>
          <w:sz w:val="28"/>
          <w:szCs w:val="28"/>
          <w:rtl/>
        </w:rPr>
        <w:t>.</w:t>
      </w:r>
    </w:p>
    <w:p w:rsidR="00C5413C" w:rsidRPr="0071651E" w:rsidRDefault="00C5413C" w:rsidP="0071651E">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ن</w:t>
      </w:r>
      <w:r w:rsidR="00F07109">
        <w:rPr>
          <w:rFonts w:cs="B Lotus" w:hint="cs"/>
          <w:sz w:val="28"/>
          <w:szCs w:val="28"/>
          <w:rtl/>
        </w:rPr>
        <w:t xml:space="preserve">یز الله عزوجل پیامبرش موسی </w:t>
      </w:r>
      <w:r w:rsidR="00F07109" w:rsidRPr="00F07109">
        <w:rPr>
          <w:rFonts w:cs="B Lotus" w:hint="cs"/>
          <w:rtl/>
        </w:rPr>
        <w:t>علیه</w:t>
      </w:r>
      <w:r w:rsidR="00F07109" w:rsidRPr="00F07109">
        <w:rPr>
          <w:rFonts w:cs="B Lotus"/>
          <w:rtl/>
        </w:rPr>
        <w:softHyphen/>
      </w:r>
      <w:r w:rsidRPr="00F07109">
        <w:rPr>
          <w:rFonts w:cs="B Lotus" w:hint="cs"/>
          <w:rtl/>
        </w:rPr>
        <w:t>السلام</w:t>
      </w:r>
      <w:r w:rsidRPr="00984198">
        <w:rPr>
          <w:rFonts w:cs="B Lotus" w:hint="cs"/>
          <w:sz w:val="28"/>
          <w:szCs w:val="28"/>
          <w:rtl/>
        </w:rPr>
        <w:t xml:space="preserve"> را جز با اسلام نفرستاده است، الله عزوجل از او در کلامش حکایت</w:t>
      </w:r>
      <w:r w:rsidR="009D0387" w:rsidRPr="00984198">
        <w:rPr>
          <w:rFonts w:cs="B Lotus" w:hint="cs"/>
          <w:sz w:val="28"/>
          <w:szCs w:val="28"/>
          <w:rtl/>
        </w:rPr>
        <w:t xml:space="preserve"> می‌</w:t>
      </w:r>
      <w:r w:rsidRPr="00984198">
        <w:rPr>
          <w:rFonts w:cs="B Lotus" w:hint="cs"/>
          <w:sz w:val="28"/>
          <w:szCs w:val="28"/>
          <w:rtl/>
        </w:rPr>
        <w:t>کند که فرمود:</w:t>
      </w:r>
      <w:r w:rsidR="00D63B4C" w:rsidRPr="00984198">
        <w:rPr>
          <w:rFonts w:cs="B Lotus" w:hint="cs"/>
          <w:sz w:val="28"/>
          <w:szCs w:val="28"/>
          <w:rtl/>
        </w:rPr>
        <w:t xml:space="preserve"> </w:t>
      </w:r>
      <w:r w:rsidR="00D63B4C" w:rsidRPr="00664364">
        <w:rPr>
          <w:rFonts w:ascii="Traditional Arabic" w:hAnsi="Traditional Arabic" w:cs="Traditional Arabic"/>
          <w:sz w:val="28"/>
          <w:szCs w:val="28"/>
          <w:rtl/>
        </w:rPr>
        <w:t>﴿</w:t>
      </w:r>
      <w:r w:rsidR="0071651E">
        <w:rPr>
          <w:rFonts w:ascii="KFGQPC Uthmanic Script HAFS" w:hAnsi="KFGQPC Uthmanic Script HAFS" w:cs="KFGQPC Uthmanic Script HAFS"/>
          <w:sz w:val="28"/>
          <w:szCs w:val="28"/>
          <w:rtl/>
        </w:rPr>
        <w:t>يَٰقَوۡمِ إِن كُنتُمۡ ءَامَنتُم بِ</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للَّهِ</w:t>
      </w:r>
      <w:r w:rsidR="0071651E">
        <w:rPr>
          <w:rFonts w:ascii="KFGQPC Uthmanic Script HAFS" w:hAnsi="KFGQPC Uthmanic Script HAFS" w:cs="KFGQPC Uthmanic Script HAFS"/>
          <w:sz w:val="28"/>
          <w:szCs w:val="28"/>
          <w:rtl/>
        </w:rPr>
        <w:t xml:space="preserve"> فَعَلَيۡهِ تَوَكَّلُوٓاْ إِن كُنتُم مُّسۡلِمِينَ ٨٤</w:t>
      </w:r>
      <w:r w:rsidR="00D63B4C" w:rsidRPr="00664364">
        <w:rPr>
          <w:rFonts w:ascii="Traditional Arabic" w:hAnsi="Traditional Arabic" w:cs="Traditional Arabic"/>
          <w:sz w:val="28"/>
          <w:szCs w:val="28"/>
          <w:rtl/>
        </w:rPr>
        <w:t>﴾</w:t>
      </w:r>
      <w:r w:rsidR="00D63B4C">
        <w:rPr>
          <w:rFonts w:hint="cs"/>
          <w:rtl/>
        </w:rPr>
        <w:t xml:space="preserve"> </w:t>
      </w:r>
      <w:r w:rsidR="00D63B4C" w:rsidRPr="003F57E3">
        <w:rPr>
          <w:rFonts w:ascii="mylotus" w:hAnsi="mylotus" w:cs="mylotus"/>
          <w:rtl/>
          <w:lang w:bidi="ar-SA"/>
        </w:rPr>
        <w:t>[</w:t>
      </w:r>
      <w:r w:rsidR="00D63B4C">
        <w:rPr>
          <w:rFonts w:ascii="mylotus" w:hAnsi="mylotus" w:cs="mylotus"/>
          <w:rtl/>
          <w:lang w:bidi="ar-SA"/>
        </w:rPr>
        <w:t>یونس: 84</w:t>
      </w:r>
      <w:r w:rsidR="00D63B4C" w:rsidRPr="003F57E3">
        <w:rPr>
          <w:rFonts w:ascii="mylotus" w:hAnsi="mylotus" w:cs="mylotus"/>
          <w:rtl/>
          <w:lang w:bidi="ar-SA"/>
        </w:rPr>
        <w:t>]</w:t>
      </w:r>
      <w:r w:rsidRPr="00984198">
        <w:rPr>
          <w:rFonts w:cs="B Lotus" w:hint="cs"/>
          <w:sz w:val="28"/>
          <w:szCs w:val="28"/>
          <w:rtl/>
        </w:rPr>
        <w:t xml:space="preserve"> </w:t>
      </w:r>
      <w:r w:rsidR="007B2A18">
        <w:rPr>
          <w:rFonts w:cs="B Lotus" w:hint="cs"/>
          <w:sz w:val="28"/>
          <w:szCs w:val="28"/>
          <w:rtl/>
        </w:rPr>
        <w:t>«</w:t>
      </w:r>
      <w:r w:rsidRPr="00984198">
        <w:rPr>
          <w:rFonts w:cs="B Lotus"/>
          <w:sz w:val="28"/>
          <w:szCs w:val="28"/>
          <w:rtl/>
        </w:rPr>
        <w:t>اي قوم من! اگر واقعاً به خدا ايمان داريد</w:t>
      </w:r>
      <w:r w:rsidRPr="00984198">
        <w:rPr>
          <w:rFonts w:cs="B Lotus" w:hint="cs"/>
          <w:sz w:val="28"/>
          <w:szCs w:val="28"/>
          <w:rtl/>
        </w:rPr>
        <w:t>،</w:t>
      </w:r>
      <w:r w:rsidRPr="00984198">
        <w:rPr>
          <w:rFonts w:cs="B Lotus"/>
          <w:sz w:val="28"/>
          <w:szCs w:val="28"/>
          <w:rtl/>
        </w:rPr>
        <w:t xml:space="preserve"> بر او توكّل كنيد (و</w:t>
      </w:r>
      <w:r w:rsidRPr="00984198">
        <w:rPr>
          <w:rFonts w:cs="B Lotus" w:hint="cs"/>
          <w:sz w:val="28"/>
          <w:szCs w:val="28"/>
          <w:rtl/>
        </w:rPr>
        <w:t xml:space="preserve"> </w:t>
      </w:r>
      <w:r w:rsidRPr="00984198">
        <w:rPr>
          <w:rFonts w:cs="B Lotus"/>
          <w:sz w:val="28"/>
          <w:szCs w:val="28"/>
          <w:rtl/>
        </w:rPr>
        <w:t xml:space="preserve">بايد بر او توكّل كنيد) اگر </w:t>
      </w:r>
      <w:r w:rsidRPr="00984198">
        <w:rPr>
          <w:rFonts w:cs="B Lotus" w:hint="cs"/>
          <w:sz w:val="28"/>
          <w:szCs w:val="28"/>
          <w:rtl/>
        </w:rPr>
        <w:t xml:space="preserve">(مسلمان بوده و) </w:t>
      </w:r>
      <w:r w:rsidRPr="00984198">
        <w:rPr>
          <w:rFonts w:cs="B Lotus"/>
          <w:sz w:val="28"/>
          <w:szCs w:val="28"/>
          <w:rtl/>
        </w:rPr>
        <w:t>خود را بدو تسليم كرده</w:t>
      </w:r>
      <w:r w:rsidR="008442D2" w:rsidRPr="00984198">
        <w:rPr>
          <w:rFonts w:cs="B Lotus" w:hint="cs"/>
          <w:sz w:val="28"/>
          <w:szCs w:val="28"/>
          <w:rtl/>
        </w:rPr>
        <w:t>‌</w:t>
      </w:r>
      <w:r w:rsidRPr="00984198">
        <w:rPr>
          <w:rFonts w:cs="B Lotus"/>
          <w:sz w:val="28"/>
          <w:szCs w:val="28"/>
          <w:rtl/>
        </w:rPr>
        <w:t>ايد</w:t>
      </w:r>
      <w:r w:rsidR="007B2A18">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71651E" w:rsidRDefault="00C5413C" w:rsidP="007B2A18">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ن</w:t>
      </w:r>
      <w:r w:rsidR="00F07109">
        <w:rPr>
          <w:rFonts w:cs="B Lotus" w:hint="cs"/>
          <w:sz w:val="28"/>
          <w:szCs w:val="28"/>
          <w:rtl/>
        </w:rPr>
        <w:t xml:space="preserve">یز الله عزوجل پیامبرش عیسی </w:t>
      </w:r>
      <w:r w:rsidR="00F07109" w:rsidRPr="00F07109">
        <w:rPr>
          <w:rFonts w:cs="B Lotus" w:hint="cs"/>
          <w:rtl/>
        </w:rPr>
        <w:t>علیه</w:t>
      </w:r>
      <w:r w:rsidR="00F07109" w:rsidRPr="00F07109">
        <w:rPr>
          <w:rFonts w:cs="B Lotus"/>
          <w:rtl/>
        </w:rPr>
        <w:softHyphen/>
      </w:r>
      <w:r w:rsidRPr="00F07109">
        <w:rPr>
          <w:rFonts w:cs="B Lotus" w:hint="cs"/>
          <w:rtl/>
        </w:rPr>
        <w:t>السلام</w:t>
      </w:r>
      <w:r w:rsidRPr="00984198">
        <w:rPr>
          <w:rFonts w:cs="B Lotus" w:hint="cs"/>
          <w:sz w:val="28"/>
          <w:szCs w:val="28"/>
          <w:rtl/>
        </w:rPr>
        <w:t xml:space="preserve"> را جز با اسلام نفرستاده است، الله متعال</w:t>
      </w:r>
      <w:r w:rsidR="009D0387" w:rsidRPr="00984198">
        <w:rPr>
          <w:rFonts w:cs="B Lotus" w:hint="cs"/>
          <w:sz w:val="28"/>
          <w:szCs w:val="28"/>
          <w:rtl/>
        </w:rPr>
        <w:t xml:space="preserve"> می‌</w:t>
      </w:r>
      <w:r w:rsidRPr="00984198">
        <w:rPr>
          <w:rFonts w:cs="B Lotus" w:hint="cs"/>
          <w:sz w:val="28"/>
          <w:szCs w:val="28"/>
          <w:rtl/>
        </w:rPr>
        <w:t>فرماید:</w:t>
      </w:r>
      <w:r w:rsidR="00D63B4C" w:rsidRPr="00984198">
        <w:rPr>
          <w:rFonts w:cs="B Lotus" w:hint="cs"/>
          <w:sz w:val="28"/>
          <w:szCs w:val="28"/>
          <w:rtl/>
        </w:rPr>
        <w:t xml:space="preserve"> </w:t>
      </w:r>
      <w:r w:rsidR="00D63B4C" w:rsidRPr="00664364">
        <w:rPr>
          <w:rFonts w:ascii="Traditional Arabic" w:hAnsi="Traditional Arabic" w:cs="Traditional Arabic"/>
          <w:sz w:val="28"/>
          <w:szCs w:val="28"/>
          <w:rtl/>
        </w:rPr>
        <w:t>﴿</w:t>
      </w:r>
      <w:r w:rsidR="0071651E">
        <w:rPr>
          <w:rFonts w:ascii="KFGQPC Uthmanic Script HAFS" w:hAnsi="KFGQPC Uthmanic Script HAFS" w:cs="KFGQPC Uthmanic Script HAFS"/>
          <w:sz w:val="28"/>
          <w:szCs w:val="28"/>
          <w:rtl/>
        </w:rPr>
        <w:t xml:space="preserve">فَلَمَّآ أَحَسَّ عِيسَىٰ مِنۡهُمُ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لۡكُفۡرَ</w:t>
      </w:r>
      <w:r w:rsidR="0071651E">
        <w:rPr>
          <w:rFonts w:ascii="KFGQPC Uthmanic Script HAFS" w:hAnsi="KFGQPC Uthmanic Script HAFS" w:cs="KFGQPC Uthmanic Script HAFS"/>
          <w:sz w:val="28"/>
          <w:szCs w:val="28"/>
          <w:rtl/>
        </w:rPr>
        <w:t xml:space="preserve"> قَالَ مَنۡ أَنصَارِيٓ إِلَى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للَّهِۖ</w:t>
      </w:r>
      <w:r w:rsidR="0071651E">
        <w:rPr>
          <w:rFonts w:ascii="KFGQPC Uthmanic Script HAFS" w:hAnsi="KFGQPC Uthmanic Script HAFS" w:cs="KFGQPC Uthmanic Script HAFS"/>
          <w:sz w:val="28"/>
          <w:szCs w:val="28"/>
          <w:rtl/>
        </w:rPr>
        <w:t xml:space="preserve"> قَالَ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لۡحَوَارِيُّونَ</w:t>
      </w:r>
      <w:r w:rsidR="0071651E">
        <w:rPr>
          <w:rFonts w:ascii="KFGQPC Uthmanic Script HAFS" w:hAnsi="KFGQPC Uthmanic Script HAFS" w:cs="KFGQPC Uthmanic Script HAFS"/>
          <w:sz w:val="28"/>
          <w:szCs w:val="28"/>
          <w:rtl/>
        </w:rPr>
        <w:t xml:space="preserve"> نَحۡنُ أَنصَارُ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للَّهِ</w:t>
      </w:r>
      <w:r w:rsidR="0071651E">
        <w:rPr>
          <w:rFonts w:ascii="KFGQPC Uthmanic Script HAFS" w:hAnsi="KFGQPC Uthmanic Script HAFS" w:cs="KFGQPC Uthmanic Script HAFS"/>
          <w:sz w:val="28"/>
          <w:szCs w:val="28"/>
          <w:rtl/>
        </w:rPr>
        <w:t xml:space="preserve"> ءَامَنَّا بِ</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للَّهِ</w:t>
      </w:r>
      <w:r w:rsidR="0071651E">
        <w:rPr>
          <w:rFonts w:ascii="KFGQPC Uthmanic Script HAFS" w:hAnsi="KFGQPC Uthmanic Script HAFS" w:cs="KFGQPC Uthmanic Script HAFS"/>
          <w:sz w:val="28"/>
          <w:szCs w:val="28"/>
          <w:rtl/>
        </w:rPr>
        <w:t xml:space="preserve"> وَ</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شۡهَدۡ</w:t>
      </w:r>
      <w:r w:rsidR="0071651E">
        <w:rPr>
          <w:rFonts w:ascii="KFGQPC Uthmanic Script HAFS" w:hAnsi="KFGQPC Uthmanic Script HAFS" w:cs="KFGQPC Uthmanic Script HAFS"/>
          <w:sz w:val="28"/>
          <w:szCs w:val="28"/>
          <w:rtl/>
        </w:rPr>
        <w:t xml:space="preserve"> بِأَنَّا مُسۡلِمُونَ ٥٢</w:t>
      </w:r>
      <w:r w:rsidR="00D63B4C" w:rsidRPr="00664364">
        <w:rPr>
          <w:rFonts w:ascii="Traditional Arabic" w:hAnsi="Traditional Arabic" w:cs="Traditional Arabic"/>
          <w:sz w:val="28"/>
          <w:szCs w:val="28"/>
          <w:rtl/>
        </w:rPr>
        <w:t>﴾</w:t>
      </w:r>
      <w:r w:rsidR="00D63B4C">
        <w:rPr>
          <w:rFonts w:hint="cs"/>
          <w:rtl/>
        </w:rPr>
        <w:t xml:space="preserve"> </w:t>
      </w:r>
      <w:r w:rsidR="00D63B4C" w:rsidRPr="003F57E3">
        <w:rPr>
          <w:rFonts w:ascii="mylotus" w:hAnsi="mylotus" w:cs="mylotus"/>
          <w:rtl/>
          <w:lang w:bidi="ar-SA"/>
        </w:rPr>
        <w:t>[</w:t>
      </w:r>
      <w:r w:rsidR="00D63B4C">
        <w:rPr>
          <w:rFonts w:ascii="mylotus" w:hAnsi="mylotus" w:cs="mylotus"/>
          <w:rtl/>
          <w:lang w:bidi="ar-SA"/>
        </w:rPr>
        <w:t>آل عمران: 52</w:t>
      </w:r>
      <w:r w:rsidR="00D63B4C" w:rsidRPr="003F57E3">
        <w:rPr>
          <w:rFonts w:ascii="mylotus" w:hAnsi="mylotus" w:cs="mylotus"/>
          <w:rtl/>
          <w:lang w:bidi="ar-SA"/>
        </w:rPr>
        <w:t>]</w:t>
      </w:r>
      <w:r w:rsidRPr="00984198">
        <w:rPr>
          <w:rFonts w:cs="B Lotus" w:hint="cs"/>
          <w:sz w:val="28"/>
          <w:szCs w:val="28"/>
          <w:rtl/>
        </w:rPr>
        <w:t xml:space="preserve"> </w:t>
      </w:r>
      <w:r w:rsidR="007B2A18">
        <w:rPr>
          <w:rFonts w:cs="B Lotus" w:hint="cs"/>
          <w:sz w:val="28"/>
          <w:szCs w:val="28"/>
          <w:rtl/>
        </w:rPr>
        <w:t>«</w:t>
      </w:r>
      <w:r w:rsidRPr="00984198">
        <w:rPr>
          <w:rFonts w:cs="B Lotus"/>
          <w:sz w:val="28"/>
          <w:szCs w:val="28"/>
          <w:rtl/>
        </w:rPr>
        <w:t>ولي هنگامي كه عيسي از ايشان احساس كفر (و</w:t>
      </w:r>
      <w:r w:rsidRPr="00984198">
        <w:rPr>
          <w:rFonts w:cs="B Lotus" w:hint="cs"/>
          <w:sz w:val="28"/>
          <w:szCs w:val="28"/>
          <w:rtl/>
        </w:rPr>
        <w:t xml:space="preserve"> </w:t>
      </w:r>
      <w:r w:rsidRPr="00984198">
        <w:rPr>
          <w:rFonts w:cs="B Lotus"/>
          <w:sz w:val="28"/>
          <w:szCs w:val="28"/>
          <w:rtl/>
        </w:rPr>
        <w:t>سركشي و</w:t>
      </w:r>
      <w:r w:rsidRPr="00984198">
        <w:rPr>
          <w:rFonts w:cs="B Lotus" w:hint="cs"/>
          <w:sz w:val="28"/>
          <w:szCs w:val="28"/>
          <w:rtl/>
        </w:rPr>
        <w:t xml:space="preserve"> </w:t>
      </w:r>
      <w:r w:rsidRPr="00984198">
        <w:rPr>
          <w:rFonts w:cs="B Lotus"/>
          <w:sz w:val="28"/>
          <w:szCs w:val="28"/>
          <w:rtl/>
        </w:rPr>
        <w:t xml:space="preserve">نافرماني) كرد، گفت: كيست كه ياور من به سوي خدا </w:t>
      </w:r>
      <w:r w:rsidRPr="00984198">
        <w:rPr>
          <w:rFonts w:cs="B Lotus"/>
          <w:sz w:val="28"/>
          <w:szCs w:val="28"/>
          <w:rtl/>
        </w:rPr>
        <w:lastRenderedPageBreak/>
        <w:t>(و</w:t>
      </w:r>
      <w:r w:rsidRPr="00984198">
        <w:rPr>
          <w:rFonts w:cs="B Lotus" w:hint="cs"/>
          <w:sz w:val="28"/>
          <w:szCs w:val="28"/>
          <w:rtl/>
        </w:rPr>
        <w:t xml:space="preserve"> </w:t>
      </w:r>
      <w:r w:rsidRPr="00984198">
        <w:rPr>
          <w:rFonts w:cs="B Lotus"/>
          <w:sz w:val="28"/>
          <w:szCs w:val="28"/>
          <w:rtl/>
        </w:rPr>
        <w:t>براي تبليغ آئين او) گردد؟ حواريّون گفتند: ما ياوران (دين) خدائ</w:t>
      </w:r>
      <w:r w:rsidR="00F07109">
        <w:rPr>
          <w:rFonts w:cs="B Lotus"/>
          <w:sz w:val="28"/>
          <w:szCs w:val="28"/>
          <w:rtl/>
        </w:rPr>
        <w:t>يم؛ (زيرا ما) به او ايمان آورده</w:t>
      </w:r>
      <w:r w:rsidR="00F07109">
        <w:rPr>
          <w:rFonts w:cs="B Lotus" w:hint="cs"/>
          <w:sz w:val="28"/>
          <w:szCs w:val="28"/>
          <w:rtl/>
        </w:rPr>
        <w:softHyphen/>
      </w:r>
      <w:r w:rsidRPr="00984198">
        <w:rPr>
          <w:rFonts w:cs="B Lotus"/>
          <w:sz w:val="28"/>
          <w:szCs w:val="28"/>
          <w:rtl/>
        </w:rPr>
        <w:t xml:space="preserve">ايم؛ و (تو نيز) گواه باش كه ما </w:t>
      </w:r>
      <w:r w:rsidRPr="00984198">
        <w:rPr>
          <w:rFonts w:cs="B Lotus" w:hint="cs"/>
          <w:sz w:val="28"/>
          <w:szCs w:val="28"/>
          <w:rtl/>
        </w:rPr>
        <w:t xml:space="preserve">(مسلمان) </w:t>
      </w:r>
      <w:r w:rsidRPr="00984198">
        <w:rPr>
          <w:rFonts w:cs="B Lotus"/>
          <w:sz w:val="28"/>
          <w:szCs w:val="28"/>
          <w:rtl/>
        </w:rPr>
        <w:t>مخلص و</w:t>
      </w:r>
      <w:r w:rsidRPr="00984198">
        <w:rPr>
          <w:rFonts w:cs="B Lotus" w:hint="cs"/>
          <w:sz w:val="28"/>
          <w:szCs w:val="28"/>
          <w:rtl/>
        </w:rPr>
        <w:t xml:space="preserve"> </w:t>
      </w:r>
      <w:r w:rsidRPr="00984198">
        <w:rPr>
          <w:rFonts w:cs="B Lotus"/>
          <w:sz w:val="28"/>
          <w:szCs w:val="28"/>
          <w:rtl/>
        </w:rPr>
        <w:t>منقاد (اوامر او) هستيم</w:t>
      </w:r>
      <w:r w:rsidR="007B2A18">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71651E" w:rsidRDefault="00C5413C" w:rsidP="00F07109">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نیز الله عزوجل جزء کامل کننده</w:t>
      </w:r>
      <w:r w:rsidR="00AC25A8" w:rsidRPr="00984198">
        <w:rPr>
          <w:rFonts w:cs="B Lotus" w:hint="cs"/>
          <w:sz w:val="28"/>
          <w:szCs w:val="28"/>
          <w:rtl/>
        </w:rPr>
        <w:t xml:space="preserve">‌ی </w:t>
      </w:r>
      <w:r w:rsidRPr="00984198">
        <w:rPr>
          <w:rFonts w:cs="B Lotus" w:hint="cs"/>
          <w:sz w:val="28"/>
          <w:szCs w:val="28"/>
          <w:rtl/>
        </w:rPr>
        <w:t>بنای انبیاء و بهترین تعبیر در پایان کار را جز با اسلام مبعوث نکرده است، الله عزوجل به پیامبرش</w:t>
      </w:r>
      <w:r w:rsidRPr="00984198">
        <w:rPr>
          <w:rFonts w:cs="B Lotus" w:hint="cs"/>
          <w:noProof/>
          <w:sz w:val="28"/>
          <w:szCs w:val="28"/>
          <w:rtl/>
        </w:rPr>
        <w:t xml:space="preserve"> </w:t>
      </w:r>
      <w:r w:rsidR="00F07109">
        <w:rPr>
          <w:rFonts w:ascii="Arial" w:hAnsi="Arial" w:cs="CTraditional Arabic" w:hint="cs"/>
          <w:sz w:val="28"/>
          <w:szCs w:val="28"/>
          <w:rtl/>
        </w:rPr>
        <w:t>ح</w:t>
      </w:r>
      <w:r w:rsidRPr="00984198">
        <w:rPr>
          <w:rFonts w:cs="B Lotus" w:hint="cs"/>
          <w:sz w:val="28"/>
          <w:szCs w:val="28"/>
          <w:rtl/>
        </w:rPr>
        <w:t xml:space="preserve"> می</w:t>
      </w:r>
      <w:r w:rsidRPr="00984198">
        <w:rPr>
          <w:rFonts w:cs="B Lotus" w:hint="cs"/>
          <w:sz w:val="28"/>
          <w:szCs w:val="28"/>
          <w:cs/>
        </w:rPr>
        <w:t>‎</w:t>
      </w:r>
      <w:r w:rsidRPr="00984198">
        <w:rPr>
          <w:rFonts w:cs="B Lotus" w:hint="cs"/>
          <w:sz w:val="28"/>
          <w:szCs w:val="28"/>
          <w:rtl/>
        </w:rPr>
        <w:t>فرماید:</w:t>
      </w:r>
      <w:r w:rsidR="00D63B4C" w:rsidRPr="00984198">
        <w:rPr>
          <w:rFonts w:cs="B Lotus" w:hint="cs"/>
          <w:sz w:val="28"/>
          <w:szCs w:val="28"/>
          <w:rtl/>
        </w:rPr>
        <w:t xml:space="preserve"> </w:t>
      </w:r>
      <w:r w:rsidR="00D63B4C" w:rsidRPr="00664364">
        <w:rPr>
          <w:rFonts w:ascii="Traditional Arabic" w:hAnsi="Traditional Arabic" w:cs="Traditional Arabic"/>
          <w:sz w:val="28"/>
          <w:szCs w:val="28"/>
          <w:rtl/>
        </w:rPr>
        <w:t>﴿</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لۡيَوۡمَ</w:t>
      </w:r>
      <w:r w:rsidR="0071651E">
        <w:rPr>
          <w:rFonts w:ascii="KFGQPC Uthmanic Script HAFS" w:hAnsi="KFGQPC Uthmanic Script HAFS" w:cs="KFGQPC Uthmanic Script HAFS"/>
          <w:sz w:val="28"/>
          <w:szCs w:val="28"/>
          <w:rtl/>
        </w:rPr>
        <w:t xml:space="preserve"> أَكۡمَلۡتُ لَكُمۡ دِينَكُمۡ وَأَتۡمَمۡتُ عَلَيۡكُمۡ نِعۡمَتِي وَرَضِيتُ لَكُمُ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لۡإِسۡلَٰمَ</w:t>
      </w:r>
      <w:r w:rsidR="0071651E">
        <w:rPr>
          <w:rFonts w:ascii="KFGQPC Uthmanic Script HAFS" w:hAnsi="KFGQPC Uthmanic Script HAFS" w:cs="KFGQPC Uthmanic Script HAFS"/>
          <w:sz w:val="28"/>
          <w:szCs w:val="28"/>
          <w:rtl/>
        </w:rPr>
        <w:t xml:space="preserve"> دِينٗاۚ</w:t>
      </w:r>
      <w:r w:rsidR="00D63B4C" w:rsidRPr="00664364">
        <w:rPr>
          <w:rFonts w:ascii="Traditional Arabic" w:hAnsi="Traditional Arabic" w:cs="Traditional Arabic"/>
          <w:sz w:val="28"/>
          <w:szCs w:val="28"/>
          <w:rtl/>
        </w:rPr>
        <w:t>﴾</w:t>
      </w:r>
      <w:r w:rsidR="00D63B4C">
        <w:rPr>
          <w:rFonts w:hint="cs"/>
          <w:rtl/>
        </w:rPr>
        <w:t xml:space="preserve"> </w:t>
      </w:r>
      <w:r w:rsidR="00D63B4C" w:rsidRPr="003F57E3">
        <w:rPr>
          <w:rFonts w:ascii="mylotus" w:hAnsi="mylotus" w:cs="mylotus"/>
          <w:rtl/>
          <w:lang w:bidi="ar-SA"/>
        </w:rPr>
        <w:t>[</w:t>
      </w:r>
      <w:r w:rsidR="00D63B4C">
        <w:rPr>
          <w:rFonts w:ascii="mylotus" w:hAnsi="mylotus" w:cs="mylotus"/>
          <w:rtl/>
          <w:lang w:bidi="ar-SA"/>
        </w:rPr>
        <w:t>المائدة: 3</w:t>
      </w:r>
      <w:r w:rsidR="00D63B4C" w:rsidRPr="003F57E3">
        <w:rPr>
          <w:rFonts w:ascii="mylotus" w:hAnsi="mylotus" w:cs="mylotus"/>
          <w:rtl/>
          <w:lang w:bidi="ar-SA"/>
        </w:rPr>
        <w:t>]</w:t>
      </w:r>
      <w:r w:rsidRPr="00984198">
        <w:rPr>
          <w:rFonts w:cs="B Lotus" w:hint="cs"/>
          <w:sz w:val="28"/>
          <w:szCs w:val="28"/>
          <w:rtl/>
        </w:rPr>
        <w:t xml:space="preserve"> </w:t>
      </w:r>
      <w:r w:rsidR="007B2A18">
        <w:rPr>
          <w:rFonts w:cs="B Lotus" w:hint="cs"/>
          <w:sz w:val="28"/>
          <w:szCs w:val="28"/>
          <w:rtl/>
        </w:rPr>
        <w:t>«</w:t>
      </w:r>
      <w:r w:rsidRPr="00984198">
        <w:rPr>
          <w:rFonts w:cs="B Lotus"/>
          <w:sz w:val="28"/>
          <w:szCs w:val="28"/>
          <w:rtl/>
        </w:rPr>
        <w:t>امروز (احكام) دين شما را برايتان كامل كردم و (با عزّت بخشيدن به شما و</w:t>
      </w:r>
      <w:r w:rsidRPr="00984198">
        <w:rPr>
          <w:rFonts w:cs="B Lotus" w:hint="cs"/>
          <w:sz w:val="28"/>
          <w:szCs w:val="28"/>
          <w:rtl/>
        </w:rPr>
        <w:t xml:space="preserve"> </w:t>
      </w:r>
      <w:r w:rsidRPr="00984198">
        <w:rPr>
          <w:rFonts w:cs="B Lotus"/>
          <w:sz w:val="28"/>
          <w:szCs w:val="28"/>
          <w:rtl/>
        </w:rPr>
        <w:t>استوار داشتن</w:t>
      </w:r>
      <w:r w:rsidR="006540FC" w:rsidRPr="00984198">
        <w:rPr>
          <w:rFonts w:cs="B Lotus"/>
          <w:sz w:val="28"/>
          <w:szCs w:val="28"/>
          <w:rtl/>
        </w:rPr>
        <w:t xml:space="preserve"> گام‌ها</w:t>
      </w:r>
      <w:r w:rsidRPr="00984198">
        <w:rPr>
          <w:rFonts w:cs="B Lotus"/>
          <w:sz w:val="28"/>
          <w:szCs w:val="28"/>
          <w:rtl/>
        </w:rPr>
        <w:t>ي</w:t>
      </w:r>
      <w:r w:rsidR="00F07109">
        <w:rPr>
          <w:rFonts w:cs="B Lotus" w:hint="cs"/>
          <w:sz w:val="28"/>
          <w:szCs w:val="28"/>
          <w:rtl/>
        </w:rPr>
        <w:softHyphen/>
      </w:r>
      <w:r w:rsidRPr="00984198">
        <w:rPr>
          <w:rFonts w:cs="B Lotus"/>
          <w:sz w:val="28"/>
          <w:szCs w:val="28"/>
          <w:rtl/>
        </w:rPr>
        <w:t>تان) نعمت خود را بر شما تكميل نمودم و</w:t>
      </w:r>
      <w:r w:rsidRPr="00984198">
        <w:rPr>
          <w:rFonts w:cs="B Lotus" w:hint="cs"/>
          <w:sz w:val="28"/>
          <w:szCs w:val="28"/>
          <w:rtl/>
        </w:rPr>
        <w:t xml:space="preserve"> </w:t>
      </w:r>
      <w:r w:rsidRPr="00984198">
        <w:rPr>
          <w:rFonts w:cs="B Lotus"/>
          <w:sz w:val="28"/>
          <w:szCs w:val="28"/>
          <w:rtl/>
        </w:rPr>
        <w:t>اسلام را به عنوان آئين خداپسند براي شما برگزيدم</w:t>
      </w:r>
      <w:r w:rsidR="007B2A18">
        <w:rPr>
          <w:rFonts w:cs="B Lotus" w:hint="cs"/>
          <w:sz w:val="28"/>
          <w:szCs w:val="28"/>
          <w:rtl/>
        </w:rPr>
        <w:t>»</w:t>
      </w:r>
      <w:r w:rsidRPr="00984198">
        <w:rPr>
          <w:rFonts w:cs="B Lotus"/>
          <w:sz w:val="28"/>
          <w:szCs w:val="28"/>
          <w:rtl/>
        </w:rPr>
        <w:t>.</w:t>
      </w:r>
      <w:r w:rsidRPr="00984198">
        <w:rPr>
          <w:rFonts w:cs="B Lotus" w:hint="cs"/>
          <w:sz w:val="28"/>
          <w:szCs w:val="28"/>
          <w:rtl/>
        </w:rPr>
        <w:t xml:space="preserve"> و الله عزوجل بر او نازل فرموده که:</w:t>
      </w:r>
      <w:r w:rsidR="00D63B4C" w:rsidRPr="00984198">
        <w:rPr>
          <w:rFonts w:cs="B Lotus" w:hint="cs"/>
          <w:sz w:val="28"/>
          <w:szCs w:val="28"/>
          <w:rtl/>
        </w:rPr>
        <w:t xml:space="preserve"> </w:t>
      </w:r>
      <w:r w:rsidR="00D63B4C" w:rsidRPr="00664364">
        <w:rPr>
          <w:rFonts w:ascii="Traditional Arabic" w:hAnsi="Traditional Arabic" w:cs="Traditional Arabic"/>
          <w:sz w:val="28"/>
          <w:szCs w:val="28"/>
          <w:rtl/>
        </w:rPr>
        <w:t>﴿</w:t>
      </w:r>
      <w:r w:rsidR="0071651E">
        <w:rPr>
          <w:rFonts w:ascii="KFGQPC Uthmanic Script HAFS" w:hAnsi="KFGQPC Uthmanic Script HAFS" w:cs="KFGQPC Uthmanic Script HAFS" w:hint="eastAsia"/>
          <w:sz w:val="28"/>
          <w:szCs w:val="28"/>
          <w:rtl/>
        </w:rPr>
        <w:t>وَمَن</w:t>
      </w:r>
      <w:r w:rsidR="0071651E">
        <w:rPr>
          <w:rFonts w:ascii="KFGQPC Uthmanic Script HAFS" w:hAnsi="KFGQPC Uthmanic Script HAFS" w:cs="KFGQPC Uthmanic Script HAFS"/>
          <w:sz w:val="28"/>
          <w:szCs w:val="28"/>
          <w:rtl/>
        </w:rPr>
        <w:t xml:space="preserve"> يَبۡتَغِ غَيۡرَ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لۡإِسۡلَٰمِ</w:t>
      </w:r>
      <w:r w:rsidR="0071651E">
        <w:rPr>
          <w:rFonts w:ascii="KFGQPC Uthmanic Script HAFS" w:hAnsi="KFGQPC Uthmanic Script HAFS" w:cs="KFGQPC Uthmanic Script HAFS"/>
          <w:sz w:val="28"/>
          <w:szCs w:val="28"/>
          <w:rtl/>
        </w:rPr>
        <w:t xml:space="preserve"> دِينٗا فَلَن يُقۡبَلَ مِنۡهُ وَهُوَ فِي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لۡأٓخِرَةِ</w:t>
      </w:r>
      <w:r w:rsidR="0071651E">
        <w:rPr>
          <w:rFonts w:ascii="KFGQPC Uthmanic Script HAFS" w:hAnsi="KFGQPC Uthmanic Script HAFS" w:cs="KFGQPC Uthmanic Script HAFS"/>
          <w:sz w:val="28"/>
          <w:szCs w:val="28"/>
          <w:rtl/>
        </w:rPr>
        <w:t xml:space="preserve"> مِنَ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لۡخَٰسِرِينَ</w:t>
      </w:r>
      <w:r w:rsidR="0071651E">
        <w:rPr>
          <w:rFonts w:ascii="KFGQPC Uthmanic Script HAFS" w:hAnsi="KFGQPC Uthmanic Script HAFS" w:cs="KFGQPC Uthmanic Script HAFS"/>
          <w:sz w:val="28"/>
          <w:szCs w:val="28"/>
          <w:rtl/>
        </w:rPr>
        <w:t xml:space="preserve"> ٨٥</w:t>
      </w:r>
      <w:r w:rsidR="00D63B4C" w:rsidRPr="00664364">
        <w:rPr>
          <w:rFonts w:ascii="Traditional Arabic" w:hAnsi="Traditional Arabic" w:cs="Traditional Arabic"/>
          <w:sz w:val="28"/>
          <w:szCs w:val="28"/>
          <w:rtl/>
        </w:rPr>
        <w:t>﴾</w:t>
      </w:r>
      <w:r w:rsidR="00D63B4C">
        <w:rPr>
          <w:rFonts w:hint="cs"/>
          <w:rtl/>
        </w:rPr>
        <w:t xml:space="preserve"> </w:t>
      </w:r>
      <w:r w:rsidR="00D63B4C" w:rsidRPr="003F57E3">
        <w:rPr>
          <w:rFonts w:ascii="mylotus" w:hAnsi="mylotus" w:cs="mylotus"/>
          <w:rtl/>
          <w:lang w:bidi="ar-SA"/>
        </w:rPr>
        <w:t>[</w:t>
      </w:r>
      <w:r w:rsidR="00D63B4C">
        <w:rPr>
          <w:rFonts w:ascii="mylotus" w:hAnsi="mylotus" w:cs="mylotus"/>
          <w:rtl/>
          <w:lang w:bidi="ar-SA"/>
        </w:rPr>
        <w:t>آل عمران: 85</w:t>
      </w:r>
      <w:r w:rsidR="00D63B4C" w:rsidRPr="003F57E3">
        <w:rPr>
          <w:rFonts w:ascii="mylotus" w:hAnsi="mylotus" w:cs="mylotus"/>
          <w:rtl/>
          <w:lang w:bidi="ar-SA"/>
        </w:rPr>
        <w:t>]</w:t>
      </w:r>
      <w:r w:rsidRPr="00984198">
        <w:rPr>
          <w:rFonts w:cs="B Lotus" w:hint="cs"/>
          <w:sz w:val="28"/>
          <w:szCs w:val="28"/>
          <w:rtl/>
        </w:rPr>
        <w:t xml:space="preserve"> </w:t>
      </w:r>
      <w:r w:rsidR="007B2A18">
        <w:rPr>
          <w:rFonts w:cs="B Lotus" w:hint="cs"/>
          <w:sz w:val="28"/>
          <w:szCs w:val="28"/>
          <w:rtl/>
        </w:rPr>
        <w:t>«</w:t>
      </w:r>
      <w:r w:rsidRPr="00984198">
        <w:rPr>
          <w:rFonts w:cs="B Lotus"/>
          <w:sz w:val="28"/>
          <w:szCs w:val="28"/>
          <w:rtl/>
        </w:rPr>
        <w:t>و</w:t>
      </w:r>
      <w:r w:rsidRPr="00984198">
        <w:rPr>
          <w:rFonts w:cs="B Lotus" w:hint="cs"/>
          <w:sz w:val="28"/>
          <w:szCs w:val="28"/>
          <w:rtl/>
        </w:rPr>
        <w:t xml:space="preserve"> </w:t>
      </w:r>
      <w:r w:rsidRPr="00984198">
        <w:rPr>
          <w:rFonts w:cs="B Lotus"/>
          <w:sz w:val="28"/>
          <w:szCs w:val="28"/>
          <w:rtl/>
        </w:rPr>
        <w:t>كسي كه غير از (آئين و</w:t>
      </w:r>
      <w:r w:rsidRPr="00984198">
        <w:rPr>
          <w:rFonts w:cs="B Lotus" w:hint="cs"/>
          <w:sz w:val="28"/>
          <w:szCs w:val="28"/>
          <w:rtl/>
        </w:rPr>
        <w:t xml:space="preserve"> </w:t>
      </w:r>
      <w:r w:rsidRPr="00984198">
        <w:rPr>
          <w:rFonts w:cs="B Lotus"/>
          <w:sz w:val="28"/>
          <w:szCs w:val="28"/>
          <w:rtl/>
        </w:rPr>
        <w:t>شريعت) اسلام، آئيني برگزيند، از او پذيرفته</w:t>
      </w:r>
      <w:r w:rsidR="000D6F3F" w:rsidRPr="00984198">
        <w:rPr>
          <w:rFonts w:cs="B Lotus"/>
          <w:sz w:val="28"/>
          <w:szCs w:val="28"/>
          <w:rtl/>
        </w:rPr>
        <w:t xml:space="preserve"> نمي‌</w:t>
      </w:r>
      <w:r w:rsidR="00F07109">
        <w:rPr>
          <w:rFonts w:cs="B Lotus"/>
          <w:sz w:val="28"/>
          <w:szCs w:val="28"/>
          <w:rtl/>
        </w:rPr>
        <w:t>شود</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او در آخرت از زمره زيانكاران خواهد بود</w:t>
      </w:r>
      <w:r w:rsidR="007B2A18">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8442D2" w:rsidRPr="0071651E" w:rsidRDefault="00C5413C" w:rsidP="00F07109">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بنابراین</w:t>
      </w:r>
      <w:r w:rsidR="007B2A18">
        <w:rPr>
          <w:rFonts w:cs="B Lotus" w:hint="cs"/>
          <w:sz w:val="28"/>
          <w:szCs w:val="28"/>
          <w:rtl/>
        </w:rPr>
        <w:t>،</w:t>
      </w:r>
      <w:r w:rsidRPr="00984198">
        <w:rPr>
          <w:rFonts w:cs="B Lotus" w:hint="cs"/>
          <w:sz w:val="28"/>
          <w:szCs w:val="28"/>
          <w:rtl/>
        </w:rPr>
        <w:t xml:space="preserve"> اسلام دین اهل آسمان و اهل زمین</w:t>
      </w:r>
      <w:r w:rsidR="009D0387" w:rsidRPr="00984198">
        <w:rPr>
          <w:rFonts w:cs="B Lotus" w:hint="cs"/>
          <w:sz w:val="28"/>
          <w:szCs w:val="28"/>
          <w:rtl/>
        </w:rPr>
        <w:t xml:space="preserve"> می‌</w:t>
      </w:r>
      <w:r w:rsidRPr="00984198">
        <w:rPr>
          <w:rFonts w:cs="B Lotus" w:hint="cs"/>
          <w:sz w:val="28"/>
          <w:szCs w:val="28"/>
          <w:rtl/>
        </w:rPr>
        <w:t>باشد، بلکه آن دین تمامی بشریت</w:t>
      </w:r>
      <w:r w:rsidR="009D0387" w:rsidRPr="00984198">
        <w:rPr>
          <w:rFonts w:cs="B Lotus" w:hint="cs"/>
          <w:sz w:val="28"/>
          <w:szCs w:val="28"/>
          <w:rtl/>
        </w:rPr>
        <w:t xml:space="preserve"> می‌</w:t>
      </w:r>
      <w:r w:rsidRPr="00984198">
        <w:rPr>
          <w:rFonts w:cs="B Lotus" w:hint="cs"/>
          <w:sz w:val="28"/>
          <w:szCs w:val="28"/>
          <w:rtl/>
        </w:rPr>
        <w:t xml:space="preserve">باشد. با این </w:t>
      </w:r>
      <w:r w:rsidR="00F07109">
        <w:rPr>
          <w:rFonts w:cs="B Lotus" w:hint="cs"/>
          <w:sz w:val="28"/>
          <w:szCs w:val="28"/>
          <w:rtl/>
        </w:rPr>
        <w:t>همه</w:t>
      </w:r>
      <w:r w:rsidRPr="00984198">
        <w:rPr>
          <w:rFonts w:cs="B Lotus" w:hint="cs"/>
          <w:sz w:val="28"/>
          <w:szCs w:val="28"/>
          <w:rtl/>
        </w:rPr>
        <w:t>، آیا ممکن است که حق با باط</w:t>
      </w:r>
      <w:r w:rsidR="00F07109">
        <w:rPr>
          <w:rFonts w:cs="B Lotus" w:hint="cs"/>
          <w:sz w:val="28"/>
          <w:szCs w:val="28"/>
          <w:rtl/>
        </w:rPr>
        <w:t>ل و کفر با ایمان، آمیخته شود درحالی</w:t>
      </w:r>
      <w:r w:rsidR="00F07109">
        <w:rPr>
          <w:rFonts w:cs="B Lotus"/>
          <w:sz w:val="28"/>
          <w:szCs w:val="28"/>
          <w:rtl/>
        </w:rPr>
        <w:softHyphen/>
      </w:r>
      <w:r w:rsidRPr="00984198">
        <w:rPr>
          <w:rFonts w:cs="B Lotus" w:hint="cs"/>
          <w:sz w:val="28"/>
          <w:szCs w:val="28"/>
          <w:rtl/>
        </w:rPr>
        <w:t>که الله عزوجل که حکیم و خبیر است</w:t>
      </w:r>
      <w:r w:rsidR="009D0387" w:rsidRPr="00984198">
        <w:rPr>
          <w:rFonts w:cs="B Lotus" w:hint="cs"/>
          <w:sz w:val="28"/>
          <w:szCs w:val="28"/>
          <w:rtl/>
        </w:rPr>
        <w:t xml:space="preserve"> می‌</w:t>
      </w:r>
      <w:r w:rsidRPr="00984198">
        <w:rPr>
          <w:rFonts w:cs="B Lotus" w:hint="cs"/>
          <w:sz w:val="28"/>
          <w:szCs w:val="28"/>
          <w:rtl/>
        </w:rPr>
        <w:t>فرماید</w:t>
      </w:r>
      <w:r w:rsidR="007E5E9F" w:rsidRPr="00984198">
        <w:rPr>
          <w:rFonts w:cs="B Lotus" w:hint="cs"/>
          <w:sz w:val="28"/>
          <w:szCs w:val="28"/>
          <w:rtl/>
        </w:rPr>
        <w:t xml:space="preserve">: </w:t>
      </w:r>
      <w:r w:rsidR="007E5E9F" w:rsidRPr="00664364">
        <w:rPr>
          <w:rFonts w:ascii="Traditional Arabic" w:hAnsi="Traditional Arabic" w:cs="Traditional Arabic"/>
          <w:sz w:val="28"/>
          <w:szCs w:val="28"/>
          <w:rtl/>
        </w:rPr>
        <w:t>﴿</w:t>
      </w:r>
      <w:r w:rsidR="0071651E">
        <w:rPr>
          <w:rFonts w:ascii="KFGQPC Uthmanic Script HAFS" w:hAnsi="KFGQPC Uthmanic Script HAFS" w:cs="KFGQPC Uthmanic Script HAFS" w:hint="eastAsia"/>
          <w:sz w:val="28"/>
          <w:szCs w:val="28"/>
          <w:rtl/>
        </w:rPr>
        <w:t>وَلَن</w:t>
      </w:r>
      <w:r w:rsidR="0071651E">
        <w:rPr>
          <w:rFonts w:ascii="KFGQPC Uthmanic Script HAFS" w:hAnsi="KFGQPC Uthmanic Script HAFS" w:cs="KFGQPC Uthmanic Script HAFS"/>
          <w:sz w:val="28"/>
          <w:szCs w:val="28"/>
          <w:rtl/>
        </w:rPr>
        <w:t xml:space="preserve"> تَرۡضَىٰ عَنكَ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لۡيَهُودُ</w:t>
      </w:r>
      <w:r w:rsidR="0071651E">
        <w:rPr>
          <w:rFonts w:ascii="KFGQPC Uthmanic Script HAFS" w:hAnsi="KFGQPC Uthmanic Script HAFS" w:cs="KFGQPC Uthmanic Script HAFS"/>
          <w:sz w:val="28"/>
          <w:szCs w:val="28"/>
          <w:rtl/>
        </w:rPr>
        <w:t xml:space="preserve"> وَلَا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لنَّصَٰرَىٰ</w:t>
      </w:r>
      <w:r w:rsidR="0071651E">
        <w:rPr>
          <w:rFonts w:ascii="KFGQPC Uthmanic Script HAFS" w:hAnsi="KFGQPC Uthmanic Script HAFS" w:cs="KFGQPC Uthmanic Script HAFS"/>
          <w:sz w:val="28"/>
          <w:szCs w:val="28"/>
          <w:rtl/>
        </w:rPr>
        <w:t xml:space="preserve"> حَتَّىٰ تَتَّبِعَ مِلَّتَهُمۡۗ قُلۡ إِنَّ هُدَى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للَّهِ</w:t>
      </w:r>
      <w:r w:rsidR="0071651E">
        <w:rPr>
          <w:rFonts w:ascii="KFGQPC Uthmanic Script HAFS" w:hAnsi="KFGQPC Uthmanic Script HAFS" w:cs="KFGQPC Uthmanic Script HAFS"/>
          <w:sz w:val="28"/>
          <w:szCs w:val="28"/>
          <w:rtl/>
        </w:rPr>
        <w:t xml:space="preserve"> هُوَ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لۡهُدَىٰۗ</w:t>
      </w:r>
      <w:r w:rsidR="0071651E">
        <w:rPr>
          <w:rFonts w:ascii="KFGQPC Uthmanic Script HAFS" w:hAnsi="KFGQPC Uthmanic Script HAFS" w:cs="KFGQPC Uthmanic Script HAFS"/>
          <w:sz w:val="28"/>
          <w:szCs w:val="28"/>
          <w:rtl/>
        </w:rPr>
        <w:t xml:space="preserve"> وَلَئِنِ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تَّبَعۡتَ</w:t>
      </w:r>
      <w:r w:rsidR="0071651E">
        <w:rPr>
          <w:rFonts w:ascii="KFGQPC Uthmanic Script HAFS" w:hAnsi="KFGQPC Uthmanic Script HAFS" w:cs="KFGQPC Uthmanic Script HAFS"/>
          <w:sz w:val="28"/>
          <w:szCs w:val="28"/>
          <w:rtl/>
        </w:rPr>
        <w:t xml:space="preserve"> أَهۡوَآءَهُم بَعۡدَ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لَّذِي</w:t>
      </w:r>
      <w:r w:rsidR="0071651E">
        <w:rPr>
          <w:rFonts w:ascii="KFGQPC Uthmanic Script HAFS" w:hAnsi="KFGQPC Uthmanic Script HAFS" w:cs="KFGQPC Uthmanic Script HAFS"/>
          <w:sz w:val="28"/>
          <w:szCs w:val="28"/>
          <w:rtl/>
        </w:rPr>
        <w:t xml:space="preserve"> جَآءَكَ مِنَ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لۡعِلۡمِ</w:t>
      </w:r>
      <w:r w:rsidR="0071651E">
        <w:rPr>
          <w:rFonts w:ascii="KFGQPC Uthmanic Script HAFS" w:hAnsi="KFGQPC Uthmanic Script HAFS" w:cs="KFGQPC Uthmanic Script HAFS"/>
          <w:sz w:val="28"/>
          <w:szCs w:val="28"/>
          <w:rtl/>
        </w:rPr>
        <w:t xml:space="preserve"> مَا لَكَ مِنَ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للَّهِ</w:t>
      </w:r>
      <w:r w:rsidR="0071651E">
        <w:rPr>
          <w:rFonts w:ascii="KFGQPC Uthmanic Script HAFS" w:hAnsi="KFGQPC Uthmanic Script HAFS" w:cs="KFGQPC Uthmanic Script HAFS"/>
          <w:sz w:val="28"/>
          <w:szCs w:val="28"/>
          <w:rtl/>
        </w:rPr>
        <w:t xml:space="preserve"> مِن وَلِيّٖ وَلَا نَصِيرٍ ١٢٠</w:t>
      </w:r>
      <w:r w:rsidR="007E5E9F" w:rsidRPr="00664364">
        <w:rPr>
          <w:rFonts w:ascii="Traditional Arabic" w:hAnsi="Traditional Arabic" w:cs="Traditional Arabic"/>
          <w:sz w:val="28"/>
          <w:szCs w:val="28"/>
          <w:rtl/>
        </w:rPr>
        <w:t>﴾</w:t>
      </w:r>
      <w:r w:rsidR="007E5E9F">
        <w:rPr>
          <w:rFonts w:hint="cs"/>
          <w:rtl/>
        </w:rPr>
        <w:t xml:space="preserve"> </w:t>
      </w:r>
      <w:r w:rsidR="007E5E9F" w:rsidRPr="003F57E3">
        <w:rPr>
          <w:rFonts w:ascii="mylotus" w:hAnsi="mylotus" w:cs="mylotus"/>
          <w:rtl/>
          <w:lang w:bidi="ar-SA"/>
        </w:rPr>
        <w:t>[</w:t>
      </w:r>
      <w:r w:rsidR="007E5E9F">
        <w:rPr>
          <w:rFonts w:ascii="mylotus" w:hAnsi="mylotus" w:cs="mylotus"/>
          <w:rtl/>
          <w:lang w:bidi="ar-SA"/>
        </w:rPr>
        <w:t>البقرة: 120</w:t>
      </w:r>
      <w:r w:rsidR="007E5E9F" w:rsidRPr="003F57E3">
        <w:rPr>
          <w:rFonts w:ascii="mylotus" w:hAnsi="mylotus" w:cs="mylotus"/>
          <w:rtl/>
          <w:lang w:bidi="ar-SA"/>
        </w:rPr>
        <w:t>]</w:t>
      </w:r>
      <w:r w:rsidRPr="007E5E9F">
        <w:rPr>
          <w:rFonts w:cs="Traditional Arabic" w:hint="cs"/>
          <w:sz w:val="28"/>
          <w:szCs w:val="28"/>
          <w:rtl/>
        </w:rPr>
        <w:t xml:space="preserve"> </w:t>
      </w:r>
      <w:r w:rsidR="007B2A18">
        <w:rPr>
          <w:rFonts w:cs="B Lotus" w:hint="cs"/>
          <w:sz w:val="28"/>
          <w:szCs w:val="28"/>
          <w:rtl/>
        </w:rPr>
        <w:t>«</w:t>
      </w:r>
      <w:r w:rsidRPr="00984198">
        <w:rPr>
          <w:rFonts w:cs="B Lotus"/>
          <w:sz w:val="28"/>
          <w:szCs w:val="28"/>
          <w:rtl/>
        </w:rPr>
        <w:t>يهوديان و</w:t>
      </w:r>
      <w:r w:rsidRPr="00984198">
        <w:rPr>
          <w:rFonts w:cs="B Lotus" w:hint="cs"/>
          <w:sz w:val="28"/>
          <w:szCs w:val="28"/>
          <w:rtl/>
        </w:rPr>
        <w:t xml:space="preserve"> </w:t>
      </w:r>
      <w:r w:rsidRPr="00984198">
        <w:rPr>
          <w:rFonts w:cs="B Lotus"/>
          <w:sz w:val="28"/>
          <w:szCs w:val="28"/>
          <w:rtl/>
        </w:rPr>
        <w:t>مسيحيان هرگز ا</w:t>
      </w:r>
      <w:r w:rsidR="00F07109">
        <w:rPr>
          <w:rFonts w:cs="B Lotus"/>
          <w:sz w:val="28"/>
          <w:szCs w:val="28"/>
          <w:rtl/>
        </w:rPr>
        <w:t>ز تو خوشنود نخواهند شد، مگر اين</w:t>
      </w:r>
      <w:r w:rsidRPr="00984198">
        <w:rPr>
          <w:rFonts w:cs="B Lotus"/>
          <w:sz w:val="28"/>
          <w:szCs w:val="28"/>
          <w:rtl/>
        </w:rPr>
        <w:t>كه از آئين (تحريف شده و</w:t>
      </w:r>
      <w:r w:rsidRPr="00984198">
        <w:rPr>
          <w:rFonts w:cs="B Lotus" w:hint="cs"/>
          <w:sz w:val="28"/>
          <w:szCs w:val="28"/>
          <w:rtl/>
        </w:rPr>
        <w:t xml:space="preserve"> </w:t>
      </w:r>
      <w:r w:rsidRPr="00984198">
        <w:rPr>
          <w:rFonts w:cs="B Lotus"/>
          <w:sz w:val="28"/>
          <w:szCs w:val="28"/>
          <w:rtl/>
        </w:rPr>
        <w:t>خواست</w:t>
      </w:r>
      <w:r w:rsidR="008442D2" w:rsidRPr="00984198">
        <w:rPr>
          <w:rFonts w:cs="B Lotus" w:hint="cs"/>
          <w:sz w:val="28"/>
          <w:szCs w:val="28"/>
          <w:rtl/>
        </w:rPr>
        <w:t>‌</w:t>
      </w:r>
      <w:r w:rsidRPr="00984198">
        <w:rPr>
          <w:rFonts w:cs="B Lotus"/>
          <w:sz w:val="28"/>
          <w:szCs w:val="28"/>
          <w:rtl/>
        </w:rPr>
        <w:t>هاي نادرست) ايشان پيروي كني. بگو: تنها هدايت الهي هدايت است. و</w:t>
      </w:r>
      <w:r w:rsidRPr="00984198">
        <w:rPr>
          <w:rFonts w:cs="B Lotus" w:hint="cs"/>
          <w:sz w:val="28"/>
          <w:szCs w:val="28"/>
          <w:rtl/>
        </w:rPr>
        <w:t xml:space="preserve"> </w:t>
      </w:r>
      <w:r w:rsidRPr="00984198">
        <w:rPr>
          <w:rFonts w:cs="B Lotus"/>
          <w:sz w:val="28"/>
          <w:szCs w:val="28"/>
          <w:rtl/>
        </w:rPr>
        <w:t>اگر از خواست</w:t>
      </w:r>
      <w:r w:rsidR="008442D2" w:rsidRPr="00984198">
        <w:rPr>
          <w:rFonts w:cs="B Lotus" w:hint="cs"/>
          <w:sz w:val="28"/>
          <w:szCs w:val="28"/>
          <w:rtl/>
        </w:rPr>
        <w:t>‌</w:t>
      </w:r>
      <w:r w:rsidRPr="00984198">
        <w:rPr>
          <w:rFonts w:cs="B Lotus"/>
          <w:sz w:val="28"/>
          <w:szCs w:val="28"/>
          <w:rtl/>
        </w:rPr>
        <w:t>ها و</w:t>
      </w:r>
      <w:r w:rsidRPr="00984198">
        <w:rPr>
          <w:rFonts w:cs="B Lotus" w:hint="cs"/>
          <w:sz w:val="28"/>
          <w:szCs w:val="28"/>
          <w:rtl/>
        </w:rPr>
        <w:t xml:space="preserve"> </w:t>
      </w:r>
      <w:r w:rsidRPr="00984198">
        <w:rPr>
          <w:rFonts w:cs="B Lotus"/>
          <w:sz w:val="28"/>
          <w:szCs w:val="28"/>
          <w:rtl/>
        </w:rPr>
        <w:t>آرزوهاي ايشان پيروي كني، بعد از آن كه علم و</w:t>
      </w:r>
      <w:r w:rsidRPr="00984198">
        <w:rPr>
          <w:rFonts w:cs="B Lotus" w:hint="cs"/>
          <w:sz w:val="28"/>
          <w:szCs w:val="28"/>
          <w:rtl/>
        </w:rPr>
        <w:t xml:space="preserve"> </w:t>
      </w:r>
      <w:r w:rsidRPr="00984198">
        <w:rPr>
          <w:rFonts w:cs="B Lotus"/>
          <w:sz w:val="28"/>
          <w:szCs w:val="28"/>
          <w:rtl/>
        </w:rPr>
        <w:t>آگاهي يافته</w:t>
      </w:r>
      <w:r w:rsidR="008442D2" w:rsidRPr="00984198">
        <w:rPr>
          <w:rFonts w:cs="B Lotus" w:hint="cs"/>
          <w:sz w:val="28"/>
          <w:szCs w:val="28"/>
          <w:rtl/>
        </w:rPr>
        <w:t>‌</w:t>
      </w:r>
      <w:r w:rsidRPr="00984198">
        <w:rPr>
          <w:rFonts w:cs="B Lotus"/>
          <w:sz w:val="28"/>
          <w:szCs w:val="28"/>
          <w:rtl/>
        </w:rPr>
        <w:t>اي (و</w:t>
      </w:r>
      <w:r w:rsidRPr="00984198">
        <w:rPr>
          <w:rFonts w:cs="B Lotus" w:hint="cs"/>
          <w:sz w:val="28"/>
          <w:szCs w:val="28"/>
          <w:rtl/>
        </w:rPr>
        <w:t xml:space="preserve"> </w:t>
      </w:r>
      <w:r w:rsidRPr="00984198">
        <w:rPr>
          <w:rFonts w:cs="B Lotus"/>
          <w:sz w:val="28"/>
          <w:szCs w:val="28"/>
          <w:rtl/>
        </w:rPr>
        <w:t>با دريافت وحي الهي، يقين و</w:t>
      </w:r>
      <w:r w:rsidRPr="00984198">
        <w:rPr>
          <w:rFonts w:cs="B Lotus" w:hint="cs"/>
          <w:sz w:val="28"/>
          <w:szCs w:val="28"/>
          <w:rtl/>
        </w:rPr>
        <w:t xml:space="preserve"> </w:t>
      </w:r>
      <w:r w:rsidRPr="00984198">
        <w:rPr>
          <w:rFonts w:cs="B Lotus"/>
          <w:sz w:val="28"/>
          <w:szCs w:val="28"/>
          <w:rtl/>
        </w:rPr>
        <w:t>اطمينان به تو دست داده است)، هيچ سرپرست و</w:t>
      </w:r>
      <w:r w:rsidRPr="00984198">
        <w:rPr>
          <w:rFonts w:cs="B Lotus" w:hint="cs"/>
          <w:sz w:val="28"/>
          <w:szCs w:val="28"/>
          <w:rtl/>
        </w:rPr>
        <w:t xml:space="preserve"> </w:t>
      </w:r>
      <w:r w:rsidRPr="00984198">
        <w:rPr>
          <w:rFonts w:cs="B Lotus"/>
          <w:sz w:val="28"/>
          <w:szCs w:val="28"/>
          <w:rtl/>
        </w:rPr>
        <w:t xml:space="preserve">ياوري از جانب </w:t>
      </w:r>
      <w:r w:rsidRPr="00984198">
        <w:rPr>
          <w:rFonts w:cs="B Lotus" w:hint="cs"/>
          <w:sz w:val="28"/>
          <w:szCs w:val="28"/>
          <w:rtl/>
        </w:rPr>
        <w:t>الله</w:t>
      </w:r>
      <w:r w:rsidRPr="00984198">
        <w:rPr>
          <w:rFonts w:cs="B Lotus"/>
          <w:sz w:val="28"/>
          <w:szCs w:val="28"/>
          <w:rtl/>
        </w:rPr>
        <w:t xml:space="preserve"> براي تو نخواهد بود (و</w:t>
      </w:r>
      <w:r w:rsidRPr="00984198">
        <w:rPr>
          <w:rFonts w:cs="B Lotus" w:hint="cs"/>
          <w:sz w:val="28"/>
          <w:szCs w:val="28"/>
          <w:rtl/>
        </w:rPr>
        <w:t xml:space="preserve"> الله</w:t>
      </w:r>
      <w:r w:rsidRPr="00984198">
        <w:rPr>
          <w:rFonts w:cs="B Lotus"/>
          <w:sz w:val="28"/>
          <w:szCs w:val="28"/>
          <w:rtl/>
        </w:rPr>
        <w:t xml:space="preserve"> تو را كمك و</w:t>
      </w:r>
      <w:r w:rsidRPr="00984198">
        <w:rPr>
          <w:rFonts w:cs="B Lotus" w:hint="cs"/>
          <w:sz w:val="28"/>
          <w:szCs w:val="28"/>
          <w:rtl/>
        </w:rPr>
        <w:t xml:space="preserve"> </w:t>
      </w:r>
      <w:r w:rsidRPr="00984198">
        <w:rPr>
          <w:rFonts w:cs="B Lotus"/>
          <w:sz w:val="28"/>
          <w:szCs w:val="28"/>
          <w:rtl/>
        </w:rPr>
        <w:t>ياري نخواهد كرد)</w:t>
      </w:r>
      <w:r w:rsidR="002749BF">
        <w:rPr>
          <w:rFonts w:cs="B Lotus" w:hint="cs"/>
          <w:sz w:val="28"/>
          <w:szCs w:val="28"/>
          <w:rtl/>
        </w:rPr>
        <w:t>»</w:t>
      </w:r>
      <w:r w:rsidRPr="00984198">
        <w:rPr>
          <w:rFonts w:cs="B Lotus"/>
          <w:sz w:val="28"/>
          <w:szCs w:val="28"/>
          <w:rtl/>
        </w:rPr>
        <w:t>.</w:t>
      </w:r>
    </w:p>
    <w:tbl>
      <w:tblPr>
        <w:bidiVisual/>
        <w:tblW w:w="0" w:type="auto"/>
        <w:tblLook w:val="04A0" w:firstRow="1" w:lastRow="0" w:firstColumn="1" w:lastColumn="0" w:noHBand="0" w:noVBand="1"/>
      </w:tblPr>
      <w:tblGrid>
        <w:gridCol w:w="3623"/>
        <w:gridCol w:w="283"/>
        <w:gridCol w:w="3794"/>
      </w:tblGrid>
      <w:tr w:rsidR="008442D2" w:rsidRPr="00984198" w:rsidTr="00B90762">
        <w:tc>
          <w:tcPr>
            <w:tcW w:w="3623" w:type="dxa"/>
            <w:shd w:val="clear" w:color="auto" w:fill="auto"/>
          </w:tcPr>
          <w:p w:rsidR="008442D2" w:rsidRPr="00B97264" w:rsidRDefault="00B90762" w:rsidP="00B90762">
            <w:pPr>
              <w:pStyle w:val="a1"/>
              <w:ind w:firstLine="0"/>
              <w:jc w:val="lowKashida"/>
              <w:rPr>
                <w:rFonts w:hint="cs"/>
                <w:sz w:val="2"/>
                <w:szCs w:val="2"/>
                <w:rtl/>
              </w:rPr>
            </w:pPr>
            <w:r>
              <w:rPr>
                <w:rFonts w:hint="cs"/>
                <w:rtl/>
              </w:rPr>
              <w:t>أ</w:t>
            </w:r>
            <w:r w:rsidR="008442D2" w:rsidRPr="00D96544">
              <w:rPr>
                <w:rFonts w:hint="cs"/>
                <w:rtl/>
              </w:rPr>
              <w:t xml:space="preserve">تـحـب </w:t>
            </w:r>
            <w:r>
              <w:rPr>
                <w:rFonts w:hint="cs"/>
                <w:rtl/>
              </w:rPr>
              <w:t>أعـداء الحبـیب و</w:t>
            </w:r>
            <w:r w:rsidR="008442D2" w:rsidRPr="00D96544">
              <w:rPr>
                <w:rFonts w:hint="cs"/>
                <w:rtl/>
              </w:rPr>
              <w:t>تدع</w:t>
            </w:r>
            <w:r>
              <w:rPr>
                <w:rFonts w:hint="cs"/>
                <w:rtl/>
              </w:rPr>
              <w:t>ي</w:t>
            </w:r>
            <w:r w:rsidR="008442D2">
              <w:rPr>
                <w:rtl/>
              </w:rPr>
              <w:br/>
            </w:r>
          </w:p>
        </w:tc>
        <w:tc>
          <w:tcPr>
            <w:tcW w:w="283" w:type="dxa"/>
            <w:shd w:val="clear" w:color="auto" w:fill="auto"/>
          </w:tcPr>
          <w:p w:rsidR="008442D2" w:rsidRDefault="008442D2" w:rsidP="00B97264">
            <w:pPr>
              <w:pStyle w:val="a1"/>
              <w:ind w:firstLine="0"/>
              <w:jc w:val="lowKashida"/>
              <w:rPr>
                <w:rFonts w:hint="cs"/>
                <w:rtl/>
              </w:rPr>
            </w:pPr>
          </w:p>
        </w:tc>
        <w:tc>
          <w:tcPr>
            <w:tcW w:w="3794" w:type="dxa"/>
            <w:shd w:val="clear" w:color="auto" w:fill="auto"/>
          </w:tcPr>
          <w:p w:rsidR="008442D2" w:rsidRPr="00B97264" w:rsidRDefault="008442D2" w:rsidP="00B90762">
            <w:pPr>
              <w:pStyle w:val="a1"/>
              <w:ind w:firstLine="0"/>
              <w:jc w:val="lowKashida"/>
              <w:rPr>
                <w:rFonts w:hint="cs"/>
                <w:sz w:val="2"/>
                <w:szCs w:val="2"/>
                <w:rtl/>
              </w:rPr>
            </w:pPr>
            <w:r w:rsidRPr="00D96544">
              <w:rPr>
                <w:rFonts w:hint="cs"/>
                <w:rtl/>
              </w:rPr>
              <w:t>حـبـا له مـا ذا</w:t>
            </w:r>
            <w:r w:rsidR="00B90762">
              <w:rPr>
                <w:rFonts w:hint="cs"/>
                <w:rtl/>
              </w:rPr>
              <w:t>ك</w:t>
            </w:r>
            <w:r w:rsidRPr="00D96544">
              <w:rPr>
                <w:rFonts w:hint="cs"/>
                <w:rtl/>
              </w:rPr>
              <w:t xml:space="preserve"> فـ</w:t>
            </w:r>
            <w:r w:rsidR="00B90762">
              <w:rPr>
                <w:rFonts w:hint="cs"/>
                <w:rtl/>
              </w:rPr>
              <w:t>ي</w:t>
            </w:r>
            <w:r w:rsidRPr="00D96544">
              <w:rPr>
                <w:rFonts w:hint="cs"/>
                <w:rtl/>
              </w:rPr>
              <w:t xml:space="preserve"> ال</w:t>
            </w:r>
            <w:r w:rsidR="00B90762">
              <w:rPr>
                <w:rFonts w:hint="cs"/>
                <w:rtl/>
              </w:rPr>
              <w:t>إ</w:t>
            </w:r>
            <w:r w:rsidRPr="00D96544">
              <w:rPr>
                <w:rFonts w:hint="cs"/>
                <w:rtl/>
              </w:rPr>
              <w:t>مـ</w:t>
            </w:r>
            <w:r w:rsidR="00C71416" w:rsidRPr="00C71416">
              <w:rPr>
                <w:rFonts w:hint="cs"/>
                <w:rtl/>
              </w:rPr>
              <w:t>ك</w:t>
            </w:r>
            <w:r w:rsidRPr="00D96544">
              <w:rPr>
                <w:rFonts w:hint="cs"/>
                <w:rtl/>
              </w:rPr>
              <w:t>ان</w:t>
            </w:r>
            <w:r>
              <w:rPr>
                <w:rtl/>
              </w:rPr>
              <w:br/>
            </w:r>
          </w:p>
        </w:tc>
      </w:tr>
      <w:tr w:rsidR="008442D2" w:rsidRPr="00984198" w:rsidTr="00B90762">
        <w:tc>
          <w:tcPr>
            <w:tcW w:w="3623" w:type="dxa"/>
            <w:shd w:val="clear" w:color="auto" w:fill="auto"/>
          </w:tcPr>
          <w:p w:rsidR="008442D2" w:rsidRPr="00B97264" w:rsidRDefault="008442D2" w:rsidP="00B90762">
            <w:pPr>
              <w:pStyle w:val="a1"/>
              <w:ind w:firstLine="0"/>
              <w:jc w:val="lowKashida"/>
              <w:rPr>
                <w:rFonts w:hint="cs"/>
                <w:sz w:val="2"/>
                <w:szCs w:val="2"/>
                <w:rtl/>
              </w:rPr>
            </w:pPr>
            <w:r w:rsidRPr="00D96544">
              <w:rPr>
                <w:rFonts w:hint="cs"/>
                <w:rtl/>
              </w:rPr>
              <w:lastRenderedPageBreak/>
              <w:t xml:space="preserve">و </w:t>
            </w:r>
            <w:r w:rsidR="00C71416" w:rsidRPr="00C71416">
              <w:rPr>
                <w:rFonts w:hint="cs"/>
                <w:rtl/>
              </w:rPr>
              <w:t>ك</w:t>
            </w:r>
            <w:r w:rsidRPr="00D96544">
              <w:rPr>
                <w:rFonts w:hint="cs"/>
                <w:rtl/>
              </w:rPr>
              <w:t>ـذا تعـاد</w:t>
            </w:r>
            <w:r w:rsidR="00B90762">
              <w:rPr>
                <w:rFonts w:hint="cs"/>
                <w:rtl/>
              </w:rPr>
              <w:t>ي</w:t>
            </w:r>
            <w:r w:rsidRPr="00D96544">
              <w:rPr>
                <w:rFonts w:hint="cs"/>
                <w:rtl/>
              </w:rPr>
              <w:t xml:space="preserve"> جـاهـداً </w:t>
            </w:r>
            <w:r w:rsidR="00B90762">
              <w:rPr>
                <w:rFonts w:hint="cs"/>
                <w:rtl/>
              </w:rPr>
              <w:t>أ</w:t>
            </w:r>
            <w:r w:rsidRPr="00D96544">
              <w:rPr>
                <w:rFonts w:hint="cs"/>
                <w:rtl/>
              </w:rPr>
              <w:t>حبابــه</w:t>
            </w:r>
            <w:r>
              <w:rPr>
                <w:rtl/>
              </w:rPr>
              <w:br/>
            </w:r>
          </w:p>
        </w:tc>
        <w:tc>
          <w:tcPr>
            <w:tcW w:w="283" w:type="dxa"/>
            <w:shd w:val="clear" w:color="auto" w:fill="auto"/>
          </w:tcPr>
          <w:p w:rsidR="008442D2" w:rsidRDefault="008442D2" w:rsidP="00B97264">
            <w:pPr>
              <w:pStyle w:val="a1"/>
              <w:ind w:firstLine="0"/>
              <w:jc w:val="lowKashida"/>
              <w:rPr>
                <w:rFonts w:hint="cs"/>
                <w:rtl/>
              </w:rPr>
            </w:pPr>
          </w:p>
        </w:tc>
        <w:tc>
          <w:tcPr>
            <w:tcW w:w="3794" w:type="dxa"/>
            <w:shd w:val="clear" w:color="auto" w:fill="auto"/>
          </w:tcPr>
          <w:p w:rsidR="008442D2" w:rsidRPr="00B97264" w:rsidRDefault="00B90762" w:rsidP="00B90762">
            <w:pPr>
              <w:pStyle w:val="a1"/>
              <w:ind w:firstLine="0"/>
              <w:jc w:val="lowKashida"/>
              <w:rPr>
                <w:rFonts w:hint="cs"/>
                <w:sz w:val="2"/>
                <w:szCs w:val="2"/>
                <w:rtl/>
              </w:rPr>
            </w:pPr>
            <w:r>
              <w:rPr>
                <w:rFonts w:hint="cs"/>
                <w:rtl/>
              </w:rPr>
              <w:t>أ</w:t>
            </w:r>
            <w:r w:rsidR="008442D2" w:rsidRPr="00D96544">
              <w:rPr>
                <w:rFonts w:hint="cs"/>
                <w:rtl/>
              </w:rPr>
              <w:t>ین المحب</w:t>
            </w:r>
            <w:r>
              <w:rPr>
                <w:rFonts w:hint="cs"/>
                <w:rtl/>
              </w:rPr>
              <w:t>ة</w:t>
            </w:r>
            <w:r w:rsidR="008442D2" w:rsidRPr="00D96544">
              <w:rPr>
                <w:rFonts w:hint="cs"/>
                <w:rtl/>
              </w:rPr>
              <w:t xml:space="preserve"> یـا </w:t>
            </w:r>
            <w:r>
              <w:rPr>
                <w:rFonts w:hint="cs"/>
                <w:rtl/>
              </w:rPr>
              <w:t>أ</w:t>
            </w:r>
            <w:r w:rsidR="008442D2" w:rsidRPr="00D96544">
              <w:rPr>
                <w:rFonts w:hint="cs"/>
                <w:rtl/>
              </w:rPr>
              <w:t>خـا الـشـیـطان</w:t>
            </w:r>
            <w:r w:rsidR="008442D2">
              <w:rPr>
                <w:rtl/>
              </w:rPr>
              <w:br/>
            </w:r>
          </w:p>
        </w:tc>
      </w:tr>
      <w:tr w:rsidR="008442D2" w:rsidRPr="00984198" w:rsidTr="00B90762">
        <w:tc>
          <w:tcPr>
            <w:tcW w:w="3623" w:type="dxa"/>
            <w:shd w:val="clear" w:color="auto" w:fill="auto"/>
          </w:tcPr>
          <w:p w:rsidR="008442D2" w:rsidRPr="00B97264" w:rsidRDefault="008442D2" w:rsidP="00B90762">
            <w:pPr>
              <w:pStyle w:val="a1"/>
              <w:ind w:firstLine="0"/>
              <w:jc w:val="lowKashida"/>
              <w:rPr>
                <w:rFonts w:hint="cs"/>
                <w:sz w:val="2"/>
                <w:szCs w:val="2"/>
                <w:rtl/>
              </w:rPr>
            </w:pPr>
            <w:r w:rsidRPr="00D96544">
              <w:rPr>
                <w:rFonts w:hint="cs"/>
                <w:rtl/>
              </w:rPr>
              <w:t>شرط المحب</w:t>
            </w:r>
            <w:r w:rsidR="00B90762">
              <w:rPr>
                <w:rFonts w:hint="cs"/>
                <w:rtl/>
              </w:rPr>
              <w:t>ة أ</w:t>
            </w:r>
            <w:r w:rsidRPr="00D96544">
              <w:rPr>
                <w:rFonts w:hint="cs"/>
                <w:rtl/>
              </w:rPr>
              <w:t>ن توافق من تحب</w:t>
            </w:r>
            <w:r>
              <w:rPr>
                <w:rtl/>
              </w:rPr>
              <w:br/>
            </w:r>
          </w:p>
        </w:tc>
        <w:tc>
          <w:tcPr>
            <w:tcW w:w="283" w:type="dxa"/>
            <w:shd w:val="clear" w:color="auto" w:fill="auto"/>
          </w:tcPr>
          <w:p w:rsidR="008442D2" w:rsidRDefault="008442D2" w:rsidP="00B97264">
            <w:pPr>
              <w:pStyle w:val="a1"/>
              <w:ind w:firstLine="0"/>
              <w:jc w:val="lowKashida"/>
              <w:rPr>
                <w:rFonts w:hint="cs"/>
                <w:rtl/>
              </w:rPr>
            </w:pPr>
          </w:p>
        </w:tc>
        <w:tc>
          <w:tcPr>
            <w:tcW w:w="3794" w:type="dxa"/>
            <w:shd w:val="clear" w:color="auto" w:fill="auto"/>
          </w:tcPr>
          <w:p w:rsidR="008442D2" w:rsidRPr="00B97264" w:rsidRDefault="008442D2" w:rsidP="00B97264">
            <w:pPr>
              <w:pStyle w:val="a1"/>
              <w:ind w:firstLine="0"/>
              <w:jc w:val="lowKashida"/>
              <w:rPr>
                <w:rFonts w:hint="cs"/>
                <w:sz w:val="2"/>
                <w:szCs w:val="2"/>
                <w:rtl/>
              </w:rPr>
            </w:pPr>
            <w:r w:rsidRPr="00D96544">
              <w:rPr>
                <w:rFonts w:hint="cs"/>
                <w:rtl/>
              </w:rPr>
              <w:t>عــلی مـحـبتـه بــلا نـقـصان</w:t>
            </w:r>
            <w:r>
              <w:rPr>
                <w:rtl/>
              </w:rPr>
              <w:br/>
            </w:r>
          </w:p>
        </w:tc>
      </w:tr>
      <w:tr w:rsidR="008442D2" w:rsidRPr="00984198" w:rsidTr="00B90762">
        <w:tc>
          <w:tcPr>
            <w:tcW w:w="3623" w:type="dxa"/>
            <w:shd w:val="clear" w:color="auto" w:fill="auto"/>
          </w:tcPr>
          <w:p w:rsidR="008442D2" w:rsidRPr="00B97264" w:rsidRDefault="008442D2" w:rsidP="00B90762">
            <w:pPr>
              <w:pStyle w:val="a1"/>
              <w:ind w:firstLine="0"/>
              <w:jc w:val="lowKashida"/>
              <w:rPr>
                <w:rFonts w:hint="cs"/>
                <w:sz w:val="2"/>
                <w:szCs w:val="2"/>
                <w:rtl/>
              </w:rPr>
            </w:pPr>
            <w:r w:rsidRPr="00D96544">
              <w:rPr>
                <w:rFonts w:hint="cs"/>
                <w:rtl/>
              </w:rPr>
              <w:t>فـ</w:t>
            </w:r>
            <w:r w:rsidR="00B90762">
              <w:rPr>
                <w:rFonts w:hint="cs"/>
                <w:rtl/>
              </w:rPr>
              <w:t>إن ادعـیـت لــه محـبة</w:t>
            </w:r>
            <w:r w:rsidRPr="00D96544">
              <w:rPr>
                <w:rFonts w:hint="cs"/>
                <w:rtl/>
              </w:rPr>
              <w:t xml:space="preserve"> مـع</w:t>
            </w:r>
            <w:r>
              <w:rPr>
                <w:rtl/>
              </w:rPr>
              <w:br/>
            </w:r>
          </w:p>
        </w:tc>
        <w:tc>
          <w:tcPr>
            <w:tcW w:w="283" w:type="dxa"/>
            <w:shd w:val="clear" w:color="auto" w:fill="auto"/>
          </w:tcPr>
          <w:p w:rsidR="008442D2" w:rsidRDefault="008442D2" w:rsidP="00B97264">
            <w:pPr>
              <w:pStyle w:val="a1"/>
              <w:ind w:firstLine="0"/>
              <w:jc w:val="lowKashida"/>
              <w:rPr>
                <w:rFonts w:hint="cs"/>
                <w:rtl/>
              </w:rPr>
            </w:pPr>
          </w:p>
        </w:tc>
        <w:tc>
          <w:tcPr>
            <w:tcW w:w="3794" w:type="dxa"/>
            <w:shd w:val="clear" w:color="auto" w:fill="auto"/>
          </w:tcPr>
          <w:p w:rsidR="008442D2" w:rsidRPr="00B97264" w:rsidRDefault="008442D2" w:rsidP="00B90762">
            <w:pPr>
              <w:pStyle w:val="a1"/>
              <w:ind w:firstLine="0"/>
              <w:jc w:val="lowKashida"/>
              <w:rPr>
                <w:rFonts w:hint="cs"/>
                <w:sz w:val="2"/>
                <w:szCs w:val="2"/>
                <w:rtl/>
              </w:rPr>
            </w:pPr>
            <w:r w:rsidRPr="00D96544">
              <w:rPr>
                <w:rFonts w:hint="cs"/>
                <w:rtl/>
              </w:rPr>
              <w:t>خلاف</w:t>
            </w:r>
            <w:r w:rsidR="00B90762">
              <w:rPr>
                <w:rFonts w:hint="cs"/>
                <w:rtl/>
              </w:rPr>
              <w:t>ك</w:t>
            </w:r>
            <w:r w:rsidRPr="00D96544">
              <w:rPr>
                <w:rFonts w:hint="cs"/>
                <w:rtl/>
              </w:rPr>
              <w:t xml:space="preserve"> ما یحب ف</w:t>
            </w:r>
            <w:r w:rsidR="00B90762">
              <w:rPr>
                <w:rFonts w:hint="cs"/>
                <w:rtl/>
              </w:rPr>
              <w:t>أ</w:t>
            </w:r>
            <w:r w:rsidRPr="00D96544">
              <w:rPr>
                <w:rFonts w:hint="cs"/>
                <w:rtl/>
              </w:rPr>
              <w:t>نت ذوبطلان</w:t>
            </w:r>
            <w:r w:rsidRPr="00B97264">
              <w:rPr>
                <w:rStyle w:val="FootnoteReference"/>
                <w:rFonts w:cs="B Nazanin"/>
                <w:rtl/>
              </w:rPr>
              <w:footnoteReference w:id="113"/>
            </w:r>
            <w:r>
              <w:rPr>
                <w:rtl/>
              </w:rPr>
              <w:br/>
            </w:r>
          </w:p>
        </w:tc>
      </w:tr>
    </w:tbl>
    <w:p w:rsidR="00C5413C" w:rsidRPr="00984198" w:rsidRDefault="00F07109" w:rsidP="00F07109">
      <w:pPr>
        <w:pStyle w:val="NormalWeb"/>
        <w:bidi/>
        <w:spacing w:before="0" w:beforeAutospacing="0" w:after="0" w:afterAutospacing="0"/>
        <w:ind w:firstLine="284"/>
        <w:jc w:val="both"/>
        <w:rPr>
          <w:rFonts w:cs="B Lotus" w:hint="cs"/>
          <w:sz w:val="28"/>
          <w:szCs w:val="28"/>
          <w:rtl/>
        </w:rPr>
      </w:pPr>
      <w:r>
        <w:rPr>
          <w:rFonts w:cs="B Lotus" w:hint="cs"/>
          <w:sz w:val="28"/>
          <w:szCs w:val="28"/>
          <w:rtl/>
        </w:rPr>
        <w:t>«</w:t>
      </w:r>
      <w:r w:rsidR="00C5413C" w:rsidRPr="00984198">
        <w:rPr>
          <w:rFonts w:cs="B Lotus" w:hint="cs"/>
          <w:sz w:val="28"/>
          <w:szCs w:val="28"/>
          <w:rtl/>
        </w:rPr>
        <w:t xml:space="preserve">ادعای محبت رسول الله </w:t>
      </w:r>
      <w:r>
        <w:rPr>
          <w:rFonts w:ascii="Arial" w:hAnsi="Arial" w:cs="CTraditional Arabic" w:hint="cs"/>
          <w:sz w:val="28"/>
          <w:szCs w:val="28"/>
          <w:rtl/>
        </w:rPr>
        <w:t>ح</w:t>
      </w:r>
      <w:r w:rsidR="009D0387" w:rsidRPr="00984198">
        <w:rPr>
          <w:rFonts w:cs="B Lotus" w:hint="cs"/>
          <w:sz w:val="28"/>
          <w:szCs w:val="28"/>
          <w:rtl/>
        </w:rPr>
        <w:t xml:space="preserve"> می‌</w:t>
      </w:r>
      <w:r>
        <w:rPr>
          <w:rFonts w:cs="B Lotus" w:hint="cs"/>
          <w:sz w:val="28"/>
          <w:szCs w:val="28"/>
          <w:rtl/>
        </w:rPr>
        <w:t>کنی در</w:t>
      </w:r>
      <w:r w:rsidR="00C5413C" w:rsidRPr="00984198">
        <w:rPr>
          <w:rFonts w:cs="B Lotus" w:hint="cs"/>
          <w:sz w:val="28"/>
          <w:szCs w:val="28"/>
          <w:rtl/>
        </w:rPr>
        <w:t>حالی</w:t>
      </w:r>
      <w:r>
        <w:rPr>
          <w:rFonts w:cs="B Lotus"/>
          <w:sz w:val="28"/>
          <w:szCs w:val="28"/>
          <w:rtl/>
        </w:rPr>
        <w:softHyphen/>
      </w:r>
      <w:r>
        <w:rPr>
          <w:rFonts w:cs="B Lotus" w:hint="cs"/>
          <w:sz w:val="28"/>
          <w:szCs w:val="28"/>
          <w:rtl/>
        </w:rPr>
        <w:t>که دشمنان او را دوست داری و</w:t>
      </w:r>
      <w:r w:rsidR="00C5413C" w:rsidRPr="00984198">
        <w:rPr>
          <w:rFonts w:cs="B Lotus" w:hint="cs"/>
          <w:sz w:val="28"/>
          <w:szCs w:val="28"/>
          <w:rtl/>
        </w:rPr>
        <w:t xml:space="preserve"> باتمام توان با دوستانش مبارزه</w:t>
      </w:r>
      <w:r w:rsidR="009D0387" w:rsidRPr="00984198">
        <w:rPr>
          <w:rFonts w:cs="B Lotus" w:hint="cs"/>
          <w:sz w:val="28"/>
          <w:szCs w:val="28"/>
          <w:rtl/>
        </w:rPr>
        <w:t xml:space="preserve"> می‌</w:t>
      </w:r>
      <w:r w:rsidR="00C5413C" w:rsidRPr="00984198">
        <w:rPr>
          <w:rFonts w:cs="B Lotus" w:hint="cs"/>
          <w:sz w:val="28"/>
          <w:szCs w:val="28"/>
          <w:rtl/>
        </w:rPr>
        <w:t>کنی، این امکان ندارد؛ کجا این محبت است ای برادر شیطان. شرط محبت آن است</w:t>
      </w:r>
      <w:r>
        <w:rPr>
          <w:rFonts w:cs="B Lotus" w:hint="cs"/>
          <w:sz w:val="28"/>
          <w:szCs w:val="28"/>
          <w:rtl/>
        </w:rPr>
        <w:t xml:space="preserve"> که با کسی که او را دوست داری در آنچه</w:t>
      </w:r>
      <w:r w:rsidR="00C5413C" w:rsidRPr="00984198">
        <w:rPr>
          <w:rFonts w:cs="B Lotus" w:hint="cs"/>
          <w:sz w:val="28"/>
          <w:szCs w:val="28"/>
          <w:rtl/>
        </w:rPr>
        <w:t xml:space="preserve"> او دوست دارد موافق باشی، پس اگر ادعای</w:t>
      </w:r>
      <w:r>
        <w:rPr>
          <w:rFonts w:cs="B Lotus" w:hint="cs"/>
          <w:sz w:val="28"/>
          <w:szCs w:val="28"/>
          <w:rtl/>
        </w:rPr>
        <w:t xml:space="preserve"> دوستی او را داری، در</w:t>
      </w:r>
      <w:r w:rsidR="00C5413C" w:rsidRPr="00984198">
        <w:rPr>
          <w:rFonts w:cs="B Lotus" w:hint="cs"/>
          <w:sz w:val="28"/>
          <w:szCs w:val="28"/>
          <w:rtl/>
        </w:rPr>
        <w:t>حالی</w:t>
      </w:r>
      <w:r>
        <w:rPr>
          <w:rFonts w:cs="B Lotus"/>
          <w:sz w:val="28"/>
          <w:szCs w:val="28"/>
          <w:rtl/>
        </w:rPr>
        <w:softHyphen/>
      </w:r>
      <w:r w:rsidR="00C5413C" w:rsidRPr="00984198">
        <w:rPr>
          <w:rFonts w:cs="B Lotus" w:hint="cs"/>
          <w:sz w:val="28"/>
          <w:szCs w:val="28"/>
          <w:rtl/>
        </w:rPr>
        <w:t>ک</w:t>
      </w:r>
      <w:r>
        <w:rPr>
          <w:rFonts w:cs="B Lotus" w:hint="cs"/>
          <w:sz w:val="28"/>
          <w:szCs w:val="28"/>
          <w:rtl/>
        </w:rPr>
        <w:t>ه بر خلاف آنچه</w:t>
      </w:r>
      <w:r w:rsidR="00C5413C" w:rsidRPr="00984198">
        <w:rPr>
          <w:rFonts w:cs="B Lotus" w:hint="cs"/>
          <w:sz w:val="28"/>
          <w:szCs w:val="28"/>
          <w:rtl/>
        </w:rPr>
        <w:t xml:space="preserve"> او دوست دارد عمل</w:t>
      </w:r>
      <w:r w:rsidR="009D0387" w:rsidRPr="00984198">
        <w:rPr>
          <w:rFonts w:cs="B Lotus" w:hint="cs"/>
          <w:sz w:val="28"/>
          <w:szCs w:val="28"/>
          <w:rtl/>
        </w:rPr>
        <w:t xml:space="preserve"> می‌</w:t>
      </w:r>
      <w:r w:rsidR="00C5413C" w:rsidRPr="00984198">
        <w:rPr>
          <w:rFonts w:cs="B Lotus" w:hint="cs"/>
          <w:sz w:val="28"/>
          <w:szCs w:val="28"/>
          <w:rtl/>
        </w:rPr>
        <w:t>کنی، تو در باطل به سر</w:t>
      </w:r>
      <w:r w:rsidR="009D0387" w:rsidRPr="00984198">
        <w:rPr>
          <w:rFonts w:cs="B Lotus" w:hint="cs"/>
          <w:sz w:val="28"/>
          <w:szCs w:val="28"/>
          <w:rtl/>
        </w:rPr>
        <w:t xml:space="preserve"> می‌</w:t>
      </w:r>
      <w:r w:rsidR="00C5413C" w:rsidRPr="00984198">
        <w:rPr>
          <w:rFonts w:cs="B Lotus" w:hint="cs"/>
          <w:sz w:val="28"/>
          <w:szCs w:val="28"/>
          <w:rtl/>
        </w:rPr>
        <w:t>بری.</w:t>
      </w:r>
      <w:r>
        <w:rPr>
          <w:rFonts w:cs="B Lotus" w:hint="cs"/>
          <w:sz w:val="28"/>
          <w:szCs w:val="28"/>
          <w:rtl/>
        </w:rPr>
        <w:t>»</w:t>
      </w:r>
      <w:r w:rsidR="00C5413C" w:rsidRPr="00984198">
        <w:rPr>
          <w:rFonts w:cs="B Lotus" w:hint="cs"/>
          <w:sz w:val="28"/>
          <w:szCs w:val="28"/>
          <w:rtl/>
        </w:rPr>
        <w:t xml:space="preserve"> </w:t>
      </w:r>
    </w:p>
    <w:p w:rsidR="00F07109" w:rsidRDefault="00C5413C" w:rsidP="00F07109">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بر</w:t>
      </w:r>
      <w:r w:rsidR="00F07109">
        <w:rPr>
          <w:rFonts w:cs="B Lotus" w:hint="cs"/>
          <w:sz w:val="28"/>
          <w:szCs w:val="28"/>
          <w:rtl/>
        </w:rPr>
        <w:t xml:space="preserve">استی مسلمان حقیقی کسی است که </w:t>
      </w:r>
      <w:r w:rsidRPr="00984198">
        <w:rPr>
          <w:rFonts w:cs="B Lotus" w:hint="cs"/>
          <w:sz w:val="28"/>
          <w:szCs w:val="28"/>
          <w:rtl/>
        </w:rPr>
        <w:t>میان او و کسی که بر روش و من</w:t>
      </w:r>
      <w:r w:rsidR="00F07109">
        <w:rPr>
          <w:rFonts w:cs="B Lotus" w:hint="cs"/>
          <w:sz w:val="28"/>
          <w:szCs w:val="28"/>
          <w:rtl/>
        </w:rPr>
        <w:t>هجی غیر از روش و منهج اسلام است کاملا فاصله و جدایی باشد و بدین صفت آراسته باشد.</w:t>
      </w:r>
      <w:r w:rsidRPr="00984198">
        <w:rPr>
          <w:rFonts w:cs="B Lotus" w:hint="cs"/>
          <w:sz w:val="28"/>
          <w:szCs w:val="28"/>
          <w:rtl/>
        </w:rPr>
        <w:t xml:space="preserve"> براستی جدایی میان هر</w:t>
      </w:r>
      <w:r w:rsidR="00F07109">
        <w:rPr>
          <w:rFonts w:cs="B Lotus" w:hint="cs"/>
          <w:sz w:val="28"/>
          <w:szCs w:val="28"/>
          <w:rtl/>
        </w:rPr>
        <w:t xml:space="preserve"> مسلمان و هر</w:t>
      </w:r>
      <w:r w:rsidRPr="00984198">
        <w:rPr>
          <w:rFonts w:cs="B Lotus" w:hint="cs"/>
          <w:sz w:val="28"/>
          <w:szCs w:val="28"/>
          <w:rtl/>
        </w:rPr>
        <w:t>آنکه پرچم</w:t>
      </w:r>
      <w:r w:rsidR="00F07109">
        <w:rPr>
          <w:rFonts w:cs="B Lotus" w:hint="cs"/>
          <w:sz w:val="28"/>
          <w:szCs w:val="28"/>
          <w:rtl/>
        </w:rPr>
        <w:t>ی غیر از پرچم اسلام</w:t>
      </w:r>
      <w:r w:rsidRPr="00984198">
        <w:rPr>
          <w:rFonts w:cs="B Lotus" w:hint="cs"/>
          <w:sz w:val="28"/>
          <w:szCs w:val="28"/>
          <w:rtl/>
        </w:rPr>
        <w:t xml:space="preserve"> برافراشته، واجب</w:t>
      </w:r>
      <w:r w:rsidR="009D0387" w:rsidRPr="00984198">
        <w:rPr>
          <w:rFonts w:cs="B Lotus" w:hint="cs"/>
          <w:sz w:val="28"/>
          <w:szCs w:val="28"/>
          <w:rtl/>
        </w:rPr>
        <w:t xml:space="preserve"> می‌</w:t>
      </w:r>
      <w:r w:rsidR="00F07109">
        <w:rPr>
          <w:rFonts w:cs="B Lotus" w:hint="cs"/>
          <w:sz w:val="28"/>
          <w:szCs w:val="28"/>
          <w:rtl/>
        </w:rPr>
        <w:t>باشد. براستی</w:t>
      </w:r>
      <w:r w:rsidRPr="00984198">
        <w:rPr>
          <w:rFonts w:cs="B Lotus" w:hint="cs"/>
          <w:sz w:val="28"/>
          <w:szCs w:val="28"/>
          <w:rtl/>
        </w:rPr>
        <w:t xml:space="preserve"> مسلمان مامور </w:t>
      </w:r>
      <w:r w:rsidR="00F07109">
        <w:rPr>
          <w:rFonts w:cs="B Lotus" w:hint="cs"/>
          <w:sz w:val="28"/>
          <w:szCs w:val="28"/>
          <w:rtl/>
        </w:rPr>
        <w:t>ا</w:t>
      </w:r>
      <w:r w:rsidRPr="00984198">
        <w:rPr>
          <w:rFonts w:cs="B Lotus" w:hint="cs"/>
          <w:sz w:val="28"/>
          <w:szCs w:val="28"/>
          <w:rtl/>
        </w:rPr>
        <w:t>ست که بین منهج الله عزوجل و هر منهج وضعی دیگری آمیختگی ایجاد نکند، نه در تصور اعتقادی و</w:t>
      </w:r>
      <w:r w:rsidR="00F07109">
        <w:rPr>
          <w:rFonts w:cs="B Lotus" w:hint="cs"/>
          <w:sz w:val="28"/>
          <w:szCs w:val="28"/>
          <w:rtl/>
        </w:rPr>
        <w:t xml:space="preserve"> نه در نظام اجتماعی و نه در هیچیک از امور زندگی. و براستی</w:t>
      </w:r>
      <w:r w:rsidRPr="00984198">
        <w:rPr>
          <w:rFonts w:cs="B Lotus" w:hint="cs"/>
          <w:sz w:val="28"/>
          <w:szCs w:val="28"/>
          <w:rtl/>
        </w:rPr>
        <w:t xml:space="preserve"> </w:t>
      </w:r>
      <w:r w:rsidR="00F07109" w:rsidRPr="00984198">
        <w:rPr>
          <w:rFonts w:cs="B Lotus" w:hint="cs"/>
          <w:sz w:val="28"/>
          <w:szCs w:val="28"/>
          <w:rtl/>
        </w:rPr>
        <w:t>امکان ندارد با م</w:t>
      </w:r>
      <w:r w:rsidR="00F07109">
        <w:rPr>
          <w:rFonts w:cs="B Lotus" w:hint="cs"/>
          <w:sz w:val="28"/>
          <w:szCs w:val="28"/>
          <w:rtl/>
        </w:rPr>
        <w:t>صالح</w:t>
      </w:r>
      <w:r w:rsidR="00F07109" w:rsidRPr="00984198">
        <w:rPr>
          <w:rFonts w:cs="B Lotus" w:hint="cs"/>
          <w:sz w:val="28"/>
          <w:szCs w:val="28"/>
          <w:rtl/>
        </w:rPr>
        <w:t>ه و مدارا و فریب و نیرنگ</w:t>
      </w:r>
      <w:r w:rsidR="00F07109">
        <w:rPr>
          <w:rFonts w:cs="B Lotus" w:hint="cs"/>
          <w:sz w:val="28"/>
          <w:szCs w:val="28"/>
          <w:rtl/>
        </w:rPr>
        <w:t>،</w:t>
      </w:r>
      <w:r w:rsidR="00F07109" w:rsidRPr="00984198">
        <w:rPr>
          <w:rFonts w:cs="B Lotus" w:hint="cs"/>
          <w:sz w:val="28"/>
          <w:szCs w:val="28"/>
          <w:rtl/>
        </w:rPr>
        <w:t xml:space="preserve"> </w:t>
      </w:r>
      <w:r w:rsidRPr="00984198">
        <w:rPr>
          <w:rFonts w:cs="B Lotus" w:hint="cs"/>
          <w:sz w:val="28"/>
          <w:szCs w:val="28"/>
          <w:rtl/>
        </w:rPr>
        <w:t xml:space="preserve">تفاوتهایی را که بین اسلام و </w:t>
      </w:r>
      <w:r w:rsidR="00F07109">
        <w:rPr>
          <w:rFonts w:cs="B Lotus" w:hint="cs"/>
          <w:sz w:val="28"/>
          <w:szCs w:val="28"/>
          <w:rtl/>
        </w:rPr>
        <w:t>کفر وجود دارد، با یکدیگر در تلاقی قرار داد. و براستی آنانی</w:t>
      </w:r>
      <w:r w:rsidRPr="00984198">
        <w:rPr>
          <w:rFonts w:cs="B Lotus" w:hint="cs"/>
          <w:sz w:val="28"/>
          <w:szCs w:val="28"/>
          <w:rtl/>
        </w:rPr>
        <w:t xml:space="preserve"> که تلاش</w:t>
      </w:r>
      <w:r w:rsidR="009D0387" w:rsidRPr="00984198">
        <w:rPr>
          <w:rFonts w:cs="B Lotus" w:hint="cs"/>
          <w:sz w:val="28"/>
          <w:szCs w:val="28"/>
          <w:rtl/>
        </w:rPr>
        <w:t xml:space="preserve"> می‌</w:t>
      </w:r>
      <w:r w:rsidRPr="00984198">
        <w:rPr>
          <w:rFonts w:cs="B Lotus" w:hint="cs"/>
          <w:sz w:val="28"/>
          <w:szCs w:val="28"/>
          <w:rtl/>
        </w:rPr>
        <w:t>کنند که این فاصله</w:t>
      </w:r>
      <w:r w:rsidR="00AC25A8" w:rsidRPr="00984198">
        <w:rPr>
          <w:rFonts w:cs="B Lotus" w:hint="cs"/>
          <w:sz w:val="28"/>
          <w:szCs w:val="28"/>
          <w:rtl/>
        </w:rPr>
        <w:t xml:space="preserve">‌ی </w:t>
      </w:r>
      <w:r w:rsidRPr="00984198">
        <w:rPr>
          <w:rFonts w:cs="B Lotus" w:hint="cs"/>
          <w:sz w:val="28"/>
          <w:szCs w:val="28"/>
          <w:rtl/>
        </w:rPr>
        <w:t>مصمم و قاطع را به اسم تسامح یا تقریب بین ادیان یا برخورد مسالمت آمیز، ذوب کنند، در فهم</w:t>
      </w:r>
      <w:r w:rsidR="00F07109">
        <w:rPr>
          <w:rFonts w:cs="B Lotus"/>
          <w:sz w:val="28"/>
          <w:szCs w:val="28"/>
          <w:rtl/>
        </w:rPr>
        <w:softHyphen/>
      </w:r>
      <w:r w:rsidR="00F07109">
        <w:rPr>
          <w:rFonts w:cs="B Lotus" w:hint="cs"/>
          <w:sz w:val="28"/>
          <w:szCs w:val="28"/>
          <w:rtl/>
        </w:rPr>
        <w:t>شان</w:t>
      </w:r>
      <w:r w:rsidRPr="00984198">
        <w:rPr>
          <w:rFonts w:cs="B Lotus" w:hint="cs"/>
          <w:sz w:val="28"/>
          <w:szCs w:val="28"/>
          <w:rtl/>
        </w:rPr>
        <w:t xml:space="preserve"> نسبت </w:t>
      </w:r>
      <w:r w:rsidR="00F07109">
        <w:rPr>
          <w:rFonts w:cs="B Lotus" w:hint="cs"/>
          <w:sz w:val="28"/>
          <w:szCs w:val="28"/>
          <w:rtl/>
        </w:rPr>
        <w:t xml:space="preserve">به </w:t>
      </w:r>
      <w:r w:rsidRPr="00984198">
        <w:rPr>
          <w:rFonts w:cs="B Lotus" w:hint="cs"/>
          <w:sz w:val="28"/>
          <w:szCs w:val="28"/>
          <w:rtl/>
        </w:rPr>
        <w:t>دین اسلام و معنای ت</w:t>
      </w:r>
      <w:r w:rsidR="00F07109">
        <w:rPr>
          <w:rFonts w:cs="B Lotus" w:hint="cs"/>
          <w:sz w:val="28"/>
          <w:szCs w:val="28"/>
          <w:rtl/>
        </w:rPr>
        <w:t>سامحی که اسلام آن</w:t>
      </w:r>
      <w:r w:rsidR="00F07109">
        <w:rPr>
          <w:rFonts w:cs="B Lotus"/>
          <w:sz w:val="28"/>
          <w:szCs w:val="28"/>
          <w:rtl/>
        </w:rPr>
        <w:softHyphen/>
      </w:r>
      <w:r w:rsidRPr="00984198">
        <w:rPr>
          <w:rFonts w:cs="B Lotus" w:hint="cs"/>
          <w:sz w:val="28"/>
          <w:szCs w:val="28"/>
          <w:rtl/>
        </w:rPr>
        <w:t>را مقرر داشته و نیز برخورد مسالمت آمیزی که موافق با منهج قرآن کریم</w:t>
      </w:r>
      <w:r w:rsidR="009D0387" w:rsidRPr="00984198">
        <w:rPr>
          <w:rFonts w:cs="B Lotus" w:hint="cs"/>
          <w:sz w:val="28"/>
          <w:szCs w:val="28"/>
          <w:rtl/>
        </w:rPr>
        <w:t xml:space="preserve"> می‌</w:t>
      </w:r>
      <w:r w:rsidRPr="00984198">
        <w:rPr>
          <w:rFonts w:cs="B Lotus" w:hint="cs"/>
          <w:sz w:val="28"/>
          <w:szCs w:val="28"/>
          <w:rtl/>
        </w:rPr>
        <w:t>باشد، دچار اشتباه شده</w:t>
      </w:r>
      <w:r w:rsidR="00AC25A8" w:rsidRPr="00984198">
        <w:rPr>
          <w:rFonts w:cs="B Lotus" w:hint="cs"/>
          <w:sz w:val="28"/>
          <w:szCs w:val="28"/>
          <w:rtl/>
        </w:rPr>
        <w:t>‌اند.</w:t>
      </w:r>
      <w:r w:rsidRPr="00C008F7">
        <w:rPr>
          <w:rStyle w:val="FootnoteReference"/>
          <w:rFonts w:cs="B Lotus"/>
          <w:sz w:val="28"/>
          <w:szCs w:val="28"/>
          <w:rtl/>
        </w:rPr>
        <w:footnoteReference w:id="114"/>
      </w:r>
      <w:r w:rsidRPr="00984198">
        <w:rPr>
          <w:rFonts w:cs="B Lotus" w:hint="cs"/>
          <w:sz w:val="28"/>
          <w:szCs w:val="28"/>
          <w:rtl/>
        </w:rPr>
        <w:t xml:space="preserve"> بنابراین مومنی که در عقیده</w:t>
      </w:r>
      <w:r w:rsidR="009D0387" w:rsidRPr="00984198">
        <w:rPr>
          <w:rFonts w:cs="B Lotus" w:hint="cs"/>
          <w:sz w:val="28"/>
          <w:szCs w:val="28"/>
          <w:rtl/>
        </w:rPr>
        <w:t xml:space="preserve">‌اش </w:t>
      </w:r>
      <w:r w:rsidRPr="00984198">
        <w:rPr>
          <w:rFonts w:cs="B Lotus" w:hint="cs"/>
          <w:sz w:val="28"/>
          <w:szCs w:val="28"/>
          <w:rtl/>
        </w:rPr>
        <w:t xml:space="preserve">صادق است، در واقع کسی است که عبادت و عبودیت را </w:t>
      </w:r>
      <w:r w:rsidR="00F07109">
        <w:rPr>
          <w:rFonts w:cs="B Lotus" w:hint="cs"/>
          <w:sz w:val="28"/>
          <w:szCs w:val="28"/>
          <w:rtl/>
        </w:rPr>
        <w:t>مخصوص الله عزوجل و تنها برای او قرار دهد</w:t>
      </w:r>
      <w:r w:rsidRPr="00984198">
        <w:rPr>
          <w:rFonts w:cs="B Lotus" w:hint="cs"/>
          <w:sz w:val="28"/>
          <w:szCs w:val="28"/>
          <w:rtl/>
        </w:rPr>
        <w:t xml:space="preserve"> و از شرک و مشرکین و دشمنان الله </w:t>
      </w:r>
      <w:r w:rsidRPr="00984198">
        <w:rPr>
          <w:rFonts w:cs="B Lotus" w:hint="cs"/>
          <w:sz w:val="28"/>
          <w:szCs w:val="28"/>
          <w:rtl/>
        </w:rPr>
        <w:lastRenderedPageBreak/>
        <w:t>عزوجل در هر مکان و زمانی بیزاری جسته و بلکه با بغض و کینه</w:t>
      </w:r>
      <w:r w:rsidR="00F07109">
        <w:rPr>
          <w:rFonts w:cs="B Lotus" w:hint="cs"/>
          <w:sz w:val="28"/>
          <w:szCs w:val="28"/>
          <w:rtl/>
        </w:rPr>
        <w:t>‌</w:t>
      </w:r>
      <w:r w:rsidRPr="00984198">
        <w:rPr>
          <w:rFonts w:cs="B Lotus" w:hint="cs"/>
          <w:sz w:val="28"/>
          <w:szCs w:val="28"/>
          <w:rtl/>
        </w:rPr>
        <w:t xml:space="preserve"> نسبت</w:t>
      </w:r>
      <w:r w:rsidR="00E420EE" w:rsidRPr="00984198">
        <w:rPr>
          <w:rFonts w:cs="B Lotus" w:hint="cs"/>
          <w:sz w:val="28"/>
          <w:szCs w:val="28"/>
          <w:rtl/>
        </w:rPr>
        <w:t xml:space="preserve"> </w:t>
      </w:r>
      <w:r w:rsidR="00F07109">
        <w:rPr>
          <w:rFonts w:cs="B Lotus" w:hint="cs"/>
          <w:sz w:val="28"/>
          <w:szCs w:val="28"/>
          <w:rtl/>
        </w:rPr>
        <w:t xml:space="preserve">به </w:t>
      </w:r>
      <w:r w:rsidR="00E420EE" w:rsidRPr="00984198">
        <w:rPr>
          <w:rFonts w:cs="B Lotus" w:hint="cs"/>
          <w:sz w:val="28"/>
          <w:szCs w:val="28"/>
          <w:rtl/>
        </w:rPr>
        <w:t>آن‌ها،</w:t>
      </w:r>
      <w:r w:rsidRPr="00984198">
        <w:rPr>
          <w:rFonts w:cs="B Lotus" w:hint="cs"/>
          <w:sz w:val="28"/>
          <w:szCs w:val="28"/>
          <w:rtl/>
        </w:rPr>
        <w:t xml:space="preserve"> از هر جنسی و در هر مکانی و بر هر زبان</w:t>
      </w:r>
      <w:r w:rsidR="00F07109">
        <w:rPr>
          <w:rFonts w:cs="B Lotus" w:hint="cs"/>
          <w:sz w:val="28"/>
          <w:szCs w:val="28"/>
          <w:rtl/>
        </w:rPr>
        <w:t>ی</w:t>
      </w:r>
      <w:r w:rsidRPr="00984198">
        <w:rPr>
          <w:rFonts w:cs="B Lotus" w:hint="cs"/>
          <w:sz w:val="28"/>
          <w:szCs w:val="28"/>
          <w:rtl/>
        </w:rPr>
        <w:t xml:space="preserve"> که باشند، مادامی</w:t>
      </w:r>
      <w:r w:rsidR="00F07109">
        <w:rPr>
          <w:rFonts w:cs="B Lotus"/>
          <w:sz w:val="28"/>
          <w:szCs w:val="28"/>
          <w:rtl/>
        </w:rPr>
        <w:softHyphen/>
      </w:r>
      <w:r w:rsidRPr="00984198">
        <w:rPr>
          <w:rFonts w:cs="B Lotus" w:hint="cs"/>
          <w:sz w:val="28"/>
          <w:szCs w:val="28"/>
          <w:rtl/>
        </w:rPr>
        <w:t>که بر کفرشان مصر بوده و با پروردگارشان در جنگ و عناد</w:t>
      </w:r>
      <w:r w:rsidR="009D0387" w:rsidRPr="00984198">
        <w:rPr>
          <w:rFonts w:cs="B Lotus" w:hint="cs"/>
          <w:sz w:val="28"/>
          <w:szCs w:val="28"/>
          <w:rtl/>
        </w:rPr>
        <w:t xml:space="preserve"> می‌</w:t>
      </w:r>
      <w:r w:rsidRPr="00984198">
        <w:rPr>
          <w:rFonts w:cs="B Lotus" w:hint="cs"/>
          <w:sz w:val="28"/>
          <w:szCs w:val="28"/>
          <w:rtl/>
        </w:rPr>
        <w:t>باشند به سوی الله عزوجل تقرب جوید. و محبت و دوستی را برای الله عزوجل و فرستاده</w:t>
      </w:r>
      <w:r w:rsidR="009D0387" w:rsidRPr="00984198">
        <w:rPr>
          <w:rFonts w:cs="B Lotus" w:hint="cs"/>
          <w:sz w:val="28"/>
          <w:szCs w:val="28"/>
          <w:rtl/>
        </w:rPr>
        <w:t xml:space="preserve">‌اش </w:t>
      </w:r>
      <w:r w:rsidRPr="00984198">
        <w:rPr>
          <w:rFonts w:cs="B Lotus" w:hint="cs"/>
          <w:sz w:val="28"/>
          <w:szCs w:val="28"/>
          <w:rtl/>
        </w:rPr>
        <w:t xml:space="preserve">و مومنان قرار دهد، از هر جنس و در </w:t>
      </w:r>
      <w:r w:rsidR="00F07109">
        <w:rPr>
          <w:rFonts w:cs="B Lotus" w:hint="cs"/>
          <w:sz w:val="28"/>
          <w:szCs w:val="28"/>
          <w:rtl/>
        </w:rPr>
        <w:t>هر مکانی و به هر زبانی که باشند.</w:t>
      </w:r>
      <w:r w:rsidRPr="00984198">
        <w:rPr>
          <w:rFonts w:cs="B Lotus" w:hint="cs"/>
          <w:sz w:val="28"/>
          <w:szCs w:val="28"/>
          <w:rtl/>
        </w:rPr>
        <w:t xml:space="preserve"> و با درد و رنج</w:t>
      </w:r>
      <w:r w:rsidR="009D0387" w:rsidRPr="00984198">
        <w:rPr>
          <w:rFonts w:cs="B Lotus" w:hint="cs"/>
          <w:sz w:val="28"/>
          <w:szCs w:val="28"/>
          <w:rtl/>
        </w:rPr>
        <w:t xml:space="preserve"> آن‌ها </w:t>
      </w:r>
      <w:r w:rsidRPr="00984198">
        <w:rPr>
          <w:rFonts w:cs="B Lotus" w:hint="cs"/>
          <w:sz w:val="28"/>
          <w:szCs w:val="28"/>
          <w:rtl/>
        </w:rPr>
        <w:t>به درد آید و با خوشحالی</w:t>
      </w:r>
      <w:r w:rsidR="009D0387" w:rsidRPr="00984198">
        <w:rPr>
          <w:rFonts w:cs="B Lotus" w:hint="cs"/>
          <w:sz w:val="28"/>
          <w:szCs w:val="28"/>
          <w:rtl/>
        </w:rPr>
        <w:t xml:space="preserve"> آن‌ها </w:t>
      </w:r>
      <w:r w:rsidRPr="00984198">
        <w:rPr>
          <w:rFonts w:cs="B Lotus" w:hint="cs"/>
          <w:sz w:val="28"/>
          <w:szCs w:val="28"/>
          <w:rtl/>
        </w:rPr>
        <w:t>خوشحال شود:</w:t>
      </w:r>
      <w:r w:rsidR="00145DAD" w:rsidRPr="00984198">
        <w:rPr>
          <w:rFonts w:cs="B Lotus" w:hint="cs"/>
          <w:sz w:val="28"/>
          <w:szCs w:val="28"/>
          <w:rtl/>
        </w:rPr>
        <w:t xml:space="preserve"> </w:t>
      </w:r>
      <w:r w:rsidR="00145DAD">
        <w:rPr>
          <w:rFonts w:ascii="Traditional Arabic" w:hAnsi="Traditional Arabic" w:cs="Traditional Arabic"/>
          <w:sz w:val="28"/>
          <w:szCs w:val="28"/>
          <w:rtl/>
        </w:rPr>
        <w:t>﴿</w:t>
      </w:r>
      <w:r w:rsidR="0071651E">
        <w:rPr>
          <w:rFonts w:ascii="KFGQPC Uthmanic Script HAFS" w:hAnsi="KFGQPC Uthmanic Script HAFS" w:cs="KFGQPC Uthmanic Script HAFS" w:hint="eastAsia"/>
          <w:sz w:val="28"/>
          <w:szCs w:val="28"/>
          <w:rtl/>
        </w:rPr>
        <w:t>يَٰٓأَيُّهَا</w:t>
      </w:r>
      <w:r w:rsidR="0071651E">
        <w:rPr>
          <w:rFonts w:ascii="KFGQPC Uthmanic Script HAFS" w:hAnsi="KFGQPC Uthmanic Script HAFS" w:cs="KFGQPC Uthmanic Script HAFS"/>
          <w:sz w:val="28"/>
          <w:szCs w:val="28"/>
          <w:rtl/>
        </w:rPr>
        <w:t xml:space="preserve">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لَّذِينَ</w:t>
      </w:r>
      <w:r w:rsidR="0071651E">
        <w:rPr>
          <w:rFonts w:ascii="KFGQPC Uthmanic Script HAFS" w:hAnsi="KFGQPC Uthmanic Script HAFS" w:cs="KFGQPC Uthmanic Script HAFS"/>
          <w:sz w:val="28"/>
          <w:szCs w:val="28"/>
          <w:rtl/>
        </w:rPr>
        <w:t xml:space="preserve"> ءَامَنُواْ لَا تَتَّخِذُواْ عَدُوِّي وَعَدُوَّكُمۡ أَوۡلِيَآءَ تُلۡقُونَ إِلَيۡهِم بِ</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لۡمَوَدَّةِ</w:t>
      </w:r>
      <w:r w:rsidR="0071651E">
        <w:rPr>
          <w:rFonts w:ascii="KFGQPC Uthmanic Script HAFS" w:hAnsi="KFGQPC Uthmanic Script HAFS" w:cs="KFGQPC Uthmanic Script HAFS"/>
          <w:sz w:val="28"/>
          <w:szCs w:val="28"/>
          <w:rtl/>
        </w:rPr>
        <w:t xml:space="preserve"> وَقَدۡ كَفَرُواْ بِمَا جَآءَكُم مِّنَ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لۡحَقِّ</w:t>
      </w:r>
      <w:r w:rsidR="00145DAD">
        <w:rPr>
          <w:rFonts w:ascii="Traditional Arabic" w:hAnsi="Traditional Arabic" w:cs="Traditional Arabic"/>
          <w:sz w:val="28"/>
          <w:szCs w:val="28"/>
          <w:rtl/>
        </w:rPr>
        <w:t>﴾</w:t>
      </w:r>
      <w:r w:rsidR="00B90762">
        <w:rPr>
          <w:rFonts w:cs="B Lotus" w:hint="cs"/>
          <w:sz w:val="28"/>
          <w:szCs w:val="28"/>
          <w:rtl/>
        </w:rPr>
        <w:t>.</w:t>
      </w:r>
      <w:r w:rsidRPr="00984198">
        <w:rPr>
          <w:rFonts w:cs="B Lotus" w:hint="cs"/>
          <w:sz w:val="28"/>
          <w:szCs w:val="28"/>
          <w:rtl/>
        </w:rPr>
        <w:t xml:space="preserve"> </w:t>
      </w:r>
      <w:r w:rsidR="00B90762">
        <w:rPr>
          <w:rFonts w:cs="B Lotus" w:hint="cs"/>
          <w:sz w:val="28"/>
          <w:szCs w:val="28"/>
          <w:rtl/>
        </w:rPr>
        <w:t>«</w:t>
      </w:r>
      <w:r w:rsidR="00F07109">
        <w:rPr>
          <w:rFonts w:cs="B Lotus"/>
          <w:sz w:val="28"/>
          <w:szCs w:val="28"/>
          <w:rtl/>
        </w:rPr>
        <w:t xml:space="preserve">اي </w:t>
      </w:r>
      <w:r w:rsidR="00F07109">
        <w:rPr>
          <w:rFonts w:cs="B Lotus" w:hint="cs"/>
          <w:sz w:val="28"/>
          <w:szCs w:val="28"/>
          <w:rtl/>
        </w:rPr>
        <w:t>کسانی</w:t>
      </w:r>
      <w:r w:rsidR="00F07109">
        <w:rPr>
          <w:rFonts w:cs="B Lotus" w:hint="cs"/>
          <w:sz w:val="28"/>
          <w:szCs w:val="28"/>
          <w:rtl/>
        </w:rPr>
        <w:softHyphen/>
        <w:t>که ایمان آورده</w:t>
      </w:r>
      <w:r w:rsidR="00F07109">
        <w:rPr>
          <w:rFonts w:cs="B Lotus" w:hint="cs"/>
          <w:sz w:val="28"/>
          <w:szCs w:val="28"/>
          <w:rtl/>
        </w:rPr>
        <w:softHyphen/>
        <w:t>اید</w:t>
      </w:r>
      <w:r w:rsidRPr="00984198">
        <w:rPr>
          <w:rFonts w:cs="B Lotus"/>
          <w:sz w:val="28"/>
          <w:szCs w:val="28"/>
          <w:rtl/>
        </w:rPr>
        <w:t>! دشمنان من و</w:t>
      </w:r>
      <w:r w:rsidRPr="00984198">
        <w:rPr>
          <w:rFonts w:cs="B Lotus" w:hint="cs"/>
          <w:sz w:val="28"/>
          <w:szCs w:val="28"/>
          <w:rtl/>
        </w:rPr>
        <w:t xml:space="preserve"> </w:t>
      </w:r>
      <w:r w:rsidRPr="00984198">
        <w:rPr>
          <w:rFonts w:cs="B Lotus"/>
          <w:sz w:val="28"/>
          <w:szCs w:val="28"/>
          <w:rtl/>
        </w:rPr>
        <w:t>دشمنان خويش را به دوستي نگيريد. شما نسبت بديشان محبت</w:t>
      </w:r>
      <w:r w:rsidR="00C01522" w:rsidRPr="00984198">
        <w:rPr>
          <w:rFonts w:cs="B Lotus"/>
          <w:sz w:val="28"/>
          <w:szCs w:val="28"/>
          <w:rtl/>
        </w:rPr>
        <w:t xml:space="preserve"> مي‌</w:t>
      </w:r>
      <w:r w:rsidRPr="00984198">
        <w:rPr>
          <w:rFonts w:cs="B Lotus"/>
          <w:sz w:val="28"/>
          <w:szCs w:val="28"/>
          <w:rtl/>
        </w:rPr>
        <w:t>كنيد و</w:t>
      </w:r>
      <w:r w:rsidRPr="00984198">
        <w:rPr>
          <w:rFonts w:cs="B Lotus" w:hint="cs"/>
          <w:sz w:val="28"/>
          <w:szCs w:val="28"/>
          <w:rtl/>
        </w:rPr>
        <w:t xml:space="preserve"> </w:t>
      </w:r>
      <w:r w:rsidRPr="00984198">
        <w:rPr>
          <w:rFonts w:cs="B Lotus"/>
          <w:sz w:val="28"/>
          <w:szCs w:val="28"/>
          <w:rtl/>
        </w:rPr>
        <w:t>مودت</w:t>
      </w:r>
      <w:r w:rsidR="00C01522" w:rsidRPr="00984198">
        <w:rPr>
          <w:rFonts w:cs="B Lotus"/>
          <w:sz w:val="28"/>
          <w:szCs w:val="28"/>
          <w:rtl/>
        </w:rPr>
        <w:t xml:space="preserve"> مي‌</w:t>
      </w:r>
      <w:r w:rsidRPr="00984198">
        <w:rPr>
          <w:rFonts w:cs="B Lotus"/>
          <w:sz w:val="28"/>
          <w:szCs w:val="28"/>
          <w:rtl/>
        </w:rPr>
        <w:t>ورزيد، درحالي</w:t>
      </w:r>
      <w:r w:rsidR="00F07109">
        <w:rPr>
          <w:rFonts w:cs="B Lotus" w:hint="cs"/>
          <w:sz w:val="28"/>
          <w:szCs w:val="28"/>
          <w:rtl/>
        </w:rPr>
        <w:softHyphen/>
      </w:r>
      <w:r w:rsidRPr="00984198">
        <w:rPr>
          <w:rFonts w:cs="B Lotus"/>
          <w:sz w:val="28"/>
          <w:szCs w:val="28"/>
          <w:rtl/>
        </w:rPr>
        <w:t>كه آنان به حق و</w:t>
      </w:r>
      <w:r w:rsidRPr="00984198">
        <w:rPr>
          <w:rFonts w:cs="B Lotus" w:hint="cs"/>
          <w:sz w:val="28"/>
          <w:szCs w:val="28"/>
          <w:rtl/>
        </w:rPr>
        <w:t xml:space="preserve"> </w:t>
      </w:r>
      <w:r w:rsidRPr="00984198">
        <w:rPr>
          <w:rFonts w:cs="B Lotus"/>
          <w:sz w:val="28"/>
          <w:szCs w:val="28"/>
          <w:rtl/>
        </w:rPr>
        <w:t>حقيقتي ايمان ندارند كه براي شما آمده است</w:t>
      </w:r>
      <w:r w:rsidR="00B90762">
        <w:rPr>
          <w:rFonts w:cs="B Lotus" w:hint="cs"/>
          <w:sz w:val="28"/>
          <w:szCs w:val="28"/>
          <w:rtl/>
        </w:rPr>
        <w:t>»</w:t>
      </w:r>
      <w:r w:rsidRPr="00984198">
        <w:rPr>
          <w:rFonts w:cs="B Lotus"/>
          <w:sz w:val="28"/>
          <w:szCs w:val="28"/>
          <w:rtl/>
        </w:rPr>
        <w:t>.</w:t>
      </w:r>
      <w:r w:rsidRPr="00984198">
        <w:rPr>
          <w:rFonts w:cs="B Lotus" w:hint="cs"/>
          <w:sz w:val="28"/>
          <w:szCs w:val="28"/>
          <w:rtl/>
        </w:rPr>
        <w:t xml:space="preserve"> تا آنجا که</w:t>
      </w:r>
      <w:r w:rsidR="009D0387" w:rsidRPr="00984198">
        <w:rPr>
          <w:rFonts w:cs="B Lotus" w:hint="cs"/>
          <w:sz w:val="28"/>
          <w:szCs w:val="28"/>
          <w:rtl/>
        </w:rPr>
        <w:t xml:space="preserve"> می‌</w:t>
      </w:r>
      <w:r w:rsidRPr="00984198">
        <w:rPr>
          <w:rFonts w:cs="B Lotus" w:hint="cs"/>
          <w:sz w:val="28"/>
          <w:szCs w:val="28"/>
          <w:rtl/>
        </w:rPr>
        <w:t>فرماید:</w:t>
      </w:r>
      <w:r w:rsidR="00145DAD" w:rsidRPr="00984198">
        <w:rPr>
          <w:rFonts w:cs="B Lotus" w:hint="cs"/>
          <w:sz w:val="28"/>
          <w:szCs w:val="28"/>
          <w:rtl/>
        </w:rPr>
        <w:t xml:space="preserve"> </w:t>
      </w:r>
      <w:r w:rsidR="00145DAD" w:rsidRPr="00664364">
        <w:rPr>
          <w:rFonts w:ascii="Traditional Arabic" w:hAnsi="Traditional Arabic" w:cs="Traditional Arabic"/>
          <w:sz w:val="28"/>
          <w:szCs w:val="28"/>
          <w:rtl/>
        </w:rPr>
        <w:t>﴿</w:t>
      </w:r>
      <w:r w:rsidR="0071651E">
        <w:rPr>
          <w:rFonts w:ascii="KFGQPC Uthmanic Script HAFS" w:hAnsi="KFGQPC Uthmanic Script HAFS" w:cs="KFGQPC Uthmanic Script HAFS"/>
          <w:sz w:val="28"/>
          <w:szCs w:val="28"/>
          <w:rtl/>
        </w:rPr>
        <w:t xml:space="preserve">وَمَن يَفۡعَلۡهُ مِنكُمۡ فَقَدۡ ضَلَّ سَوَآءَ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لسَّبِيلِ</w:t>
      </w:r>
      <w:r w:rsidR="0071651E">
        <w:rPr>
          <w:rFonts w:ascii="KFGQPC Uthmanic Script HAFS" w:hAnsi="KFGQPC Uthmanic Script HAFS" w:cs="KFGQPC Uthmanic Script HAFS"/>
          <w:sz w:val="28"/>
          <w:szCs w:val="28"/>
          <w:rtl/>
        </w:rPr>
        <w:t xml:space="preserve"> ١</w:t>
      </w:r>
      <w:r w:rsidR="00145DAD" w:rsidRPr="00664364">
        <w:rPr>
          <w:rFonts w:ascii="Traditional Arabic" w:hAnsi="Traditional Arabic" w:cs="Traditional Arabic"/>
          <w:sz w:val="28"/>
          <w:szCs w:val="28"/>
          <w:rtl/>
        </w:rPr>
        <w:t>﴾</w:t>
      </w:r>
      <w:r w:rsidR="00145DAD">
        <w:rPr>
          <w:rFonts w:hint="cs"/>
          <w:rtl/>
        </w:rPr>
        <w:t xml:space="preserve"> </w:t>
      </w:r>
      <w:r w:rsidR="00145DAD" w:rsidRPr="003F57E3">
        <w:rPr>
          <w:rFonts w:ascii="mylotus" w:hAnsi="mylotus" w:cs="mylotus"/>
          <w:rtl/>
          <w:lang w:bidi="ar-SA"/>
        </w:rPr>
        <w:t>[</w:t>
      </w:r>
      <w:r w:rsidR="00145DAD">
        <w:rPr>
          <w:rFonts w:ascii="mylotus" w:hAnsi="mylotus" w:cs="mylotus"/>
          <w:rtl/>
          <w:lang w:bidi="ar-SA"/>
        </w:rPr>
        <w:t>الممتحنة: 1</w:t>
      </w:r>
      <w:r w:rsidR="00145DAD" w:rsidRPr="003F57E3">
        <w:rPr>
          <w:rFonts w:ascii="mylotus" w:hAnsi="mylotus" w:cs="mylotus"/>
          <w:rtl/>
          <w:lang w:bidi="ar-SA"/>
        </w:rPr>
        <w:t>]</w:t>
      </w:r>
      <w:r w:rsidRPr="00984198">
        <w:rPr>
          <w:rFonts w:cs="B Lotus" w:hint="cs"/>
          <w:sz w:val="28"/>
          <w:szCs w:val="28"/>
          <w:rtl/>
        </w:rPr>
        <w:t xml:space="preserve"> </w:t>
      </w:r>
      <w:r w:rsidR="00B90762">
        <w:rPr>
          <w:rFonts w:cs="B Lotus" w:hint="cs"/>
          <w:sz w:val="28"/>
          <w:szCs w:val="28"/>
          <w:rtl/>
        </w:rPr>
        <w:t>«</w:t>
      </w:r>
      <w:r w:rsidR="00F07109">
        <w:rPr>
          <w:rFonts w:cs="B Lotus"/>
          <w:sz w:val="28"/>
          <w:szCs w:val="28"/>
          <w:rtl/>
        </w:rPr>
        <w:t>هر</w:t>
      </w:r>
      <w:r w:rsidRPr="00984198">
        <w:rPr>
          <w:rFonts w:cs="B Lotus"/>
          <w:sz w:val="28"/>
          <w:szCs w:val="28"/>
          <w:rtl/>
        </w:rPr>
        <w:t>كس از شما چنين كاري را بكند، از راستاي راه منحرف گشته است</w:t>
      </w:r>
      <w:r w:rsidR="00B90762">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71651E" w:rsidRDefault="00C5413C" w:rsidP="00F07109">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همچنین شا</w:t>
      </w:r>
      <w:r w:rsidR="00F07109">
        <w:rPr>
          <w:rFonts w:cs="B Lotus" w:hint="cs"/>
          <w:sz w:val="28"/>
          <w:szCs w:val="28"/>
          <w:rtl/>
        </w:rPr>
        <w:t>یسته است بدانیم، تعریف موالات نزد علما و زبان شناسان چیزی</w:t>
      </w:r>
      <w:r w:rsidRPr="00984198">
        <w:rPr>
          <w:rFonts w:cs="B Lotus" w:hint="cs"/>
          <w:sz w:val="28"/>
          <w:szCs w:val="28"/>
          <w:rtl/>
        </w:rPr>
        <w:t xml:space="preserve"> و بِر و نیکی چیز دیگری</w:t>
      </w:r>
      <w:r w:rsidR="009D0387" w:rsidRPr="00984198">
        <w:rPr>
          <w:rFonts w:cs="B Lotus" w:hint="cs"/>
          <w:sz w:val="28"/>
          <w:szCs w:val="28"/>
          <w:rtl/>
        </w:rPr>
        <w:t xml:space="preserve"> می‌</w:t>
      </w:r>
      <w:r w:rsidR="00F07109">
        <w:rPr>
          <w:rFonts w:cs="B Lotus" w:hint="cs"/>
          <w:sz w:val="28"/>
          <w:szCs w:val="28"/>
          <w:rtl/>
        </w:rPr>
        <w:t>باشد؛ ب</w:t>
      </w:r>
      <w:r w:rsidR="00BD286A" w:rsidRPr="00984198">
        <w:rPr>
          <w:rFonts w:cs="B Lotus" w:hint="cs"/>
          <w:sz w:val="28"/>
          <w:szCs w:val="28"/>
          <w:rtl/>
        </w:rPr>
        <w:t xml:space="preserve">گونه‌ای </w:t>
      </w:r>
      <w:r w:rsidRPr="00984198">
        <w:rPr>
          <w:rFonts w:cs="B Lotus" w:hint="cs"/>
          <w:sz w:val="28"/>
          <w:szCs w:val="28"/>
          <w:rtl/>
        </w:rPr>
        <w:t>که لفظ موالات مترادف لفظ بر و نیکی</w:t>
      </w:r>
      <w:r w:rsidR="009D0387" w:rsidRPr="00984198">
        <w:rPr>
          <w:rFonts w:cs="B Lotus" w:hint="cs"/>
          <w:sz w:val="28"/>
          <w:szCs w:val="28"/>
          <w:rtl/>
        </w:rPr>
        <w:t xml:space="preserve"> نمی‌</w:t>
      </w:r>
      <w:r w:rsidRPr="00984198">
        <w:rPr>
          <w:rFonts w:cs="B Lotus" w:hint="cs"/>
          <w:sz w:val="28"/>
          <w:szCs w:val="28"/>
          <w:rtl/>
        </w:rPr>
        <w:t xml:space="preserve">باشد نه در مدلول لغت و نه در مدلول شرع. </w:t>
      </w:r>
    </w:p>
    <w:p w:rsidR="00A62E30"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بنابراین دعوت اسلام به رفتار سخاوتمندانه با برخی کفار و نیکی کردن به</w:t>
      </w:r>
      <w:r w:rsidR="009D0387" w:rsidRPr="00984198">
        <w:rPr>
          <w:rFonts w:cs="B Lotus" w:hint="cs"/>
          <w:sz w:val="28"/>
          <w:szCs w:val="28"/>
          <w:rtl/>
        </w:rPr>
        <w:t xml:space="preserve"> آن‌ها </w:t>
      </w:r>
      <w:r w:rsidRPr="00984198">
        <w:rPr>
          <w:rFonts w:cs="B Lotus" w:hint="cs"/>
          <w:sz w:val="28"/>
          <w:szCs w:val="28"/>
          <w:rtl/>
        </w:rPr>
        <w:t>به معنای موالات با</w:t>
      </w:r>
      <w:r w:rsidR="009D0387" w:rsidRPr="00984198">
        <w:rPr>
          <w:rFonts w:cs="B Lotus" w:hint="cs"/>
          <w:sz w:val="28"/>
          <w:szCs w:val="28"/>
          <w:rtl/>
        </w:rPr>
        <w:t xml:space="preserve"> آن‌ها نمی‌</w:t>
      </w:r>
      <w:r w:rsidRPr="00984198">
        <w:rPr>
          <w:rFonts w:cs="B Lotus" w:hint="cs"/>
          <w:sz w:val="28"/>
          <w:szCs w:val="28"/>
          <w:rtl/>
        </w:rPr>
        <w:t>باشد، چرا که مسلمانان با سخاو</w:t>
      </w:r>
      <w:r w:rsidR="00F07109">
        <w:rPr>
          <w:rFonts w:cs="B Lotus" w:hint="cs"/>
          <w:sz w:val="28"/>
          <w:szCs w:val="28"/>
          <w:rtl/>
        </w:rPr>
        <w:t>تمندی و بزرگواری اسلامی با همه</w:t>
      </w:r>
      <w:r w:rsidRPr="00984198">
        <w:rPr>
          <w:rFonts w:cs="B Lotus" w:hint="cs"/>
          <w:sz w:val="28"/>
          <w:szCs w:val="28"/>
          <w:rtl/>
        </w:rPr>
        <w:t xml:space="preserve"> مردم بر</w:t>
      </w:r>
      <w:r w:rsidR="00F07109">
        <w:rPr>
          <w:rFonts w:cs="B Lotus" w:hint="cs"/>
          <w:sz w:val="28"/>
          <w:szCs w:val="28"/>
          <w:rtl/>
        </w:rPr>
        <w:t xml:space="preserve"> </w:t>
      </w:r>
      <w:r w:rsidRPr="00984198">
        <w:rPr>
          <w:rFonts w:cs="B Lotus" w:hint="cs"/>
          <w:sz w:val="28"/>
          <w:szCs w:val="28"/>
          <w:rtl/>
        </w:rPr>
        <w:t xml:space="preserve">اساس عدل و احترام </w:t>
      </w:r>
      <w:r w:rsidR="00F07109">
        <w:rPr>
          <w:rFonts w:cs="B Lotus" w:hint="cs"/>
          <w:sz w:val="28"/>
          <w:szCs w:val="28"/>
          <w:rtl/>
        </w:rPr>
        <w:t>متقاب</w:t>
      </w:r>
      <w:r w:rsidRPr="00984198">
        <w:rPr>
          <w:rFonts w:cs="B Lotus" w:hint="cs"/>
          <w:sz w:val="28"/>
          <w:szCs w:val="28"/>
          <w:rtl/>
        </w:rPr>
        <w:t>ل، رفتار می</w:t>
      </w:r>
      <w:r w:rsidRPr="00984198">
        <w:rPr>
          <w:rFonts w:cs="B Lotus" w:hint="cs"/>
          <w:sz w:val="28"/>
          <w:szCs w:val="28"/>
          <w:cs/>
        </w:rPr>
        <w:t>‎</w:t>
      </w:r>
      <w:r w:rsidRPr="00984198">
        <w:rPr>
          <w:rFonts w:cs="B Lotus" w:hint="cs"/>
          <w:sz w:val="28"/>
          <w:szCs w:val="28"/>
          <w:rtl/>
        </w:rPr>
        <w:t>کنند، بدون اینک</w:t>
      </w:r>
      <w:r w:rsidR="00F07109">
        <w:rPr>
          <w:rFonts w:cs="B Lotus" w:hint="cs"/>
          <w:sz w:val="28"/>
          <w:szCs w:val="28"/>
          <w:rtl/>
        </w:rPr>
        <w:t>ه محبت قلبی یا مودت و مهربانی</w:t>
      </w:r>
      <w:r w:rsidRPr="00984198">
        <w:rPr>
          <w:rFonts w:cs="B Lotus" w:hint="cs"/>
          <w:sz w:val="28"/>
          <w:szCs w:val="28"/>
          <w:rtl/>
        </w:rPr>
        <w:t xml:space="preserve"> نسبت </w:t>
      </w:r>
      <w:r w:rsidR="00F07109">
        <w:rPr>
          <w:rFonts w:cs="B Lotus" w:hint="cs"/>
          <w:sz w:val="28"/>
          <w:szCs w:val="28"/>
          <w:rtl/>
        </w:rPr>
        <w:t>به</w:t>
      </w:r>
      <w:r w:rsidRPr="00984198">
        <w:rPr>
          <w:rFonts w:cs="B Lotus" w:hint="cs"/>
          <w:sz w:val="28"/>
          <w:szCs w:val="28"/>
          <w:rtl/>
        </w:rPr>
        <w:t xml:space="preserve"> کفر</w:t>
      </w:r>
      <w:r w:rsidR="00F07109">
        <w:rPr>
          <w:rFonts w:cs="B Lotus" w:hint="cs"/>
          <w:sz w:val="28"/>
          <w:szCs w:val="28"/>
          <w:rtl/>
        </w:rPr>
        <w:t>ی که بر</w:t>
      </w:r>
      <w:r w:rsidRPr="00984198">
        <w:rPr>
          <w:rFonts w:cs="B Lotus" w:hint="cs"/>
          <w:sz w:val="28"/>
          <w:szCs w:val="28"/>
          <w:rtl/>
        </w:rPr>
        <w:t xml:space="preserve"> آن هستند، داشته باشند</w:t>
      </w:r>
      <w:r w:rsidRPr="00C008F7">
        <w:rPr>
          <w:rStyle w:val="FootnoteReference"/>
          <w:rFonts w:cs="B Lotus"/>
          <w:sz w:val="28"/>
          <w:szCs w:val="28"/>
          <w:rtl/>
        </w:rPr>
        <w:footnoteReference w:id="115"/>
      </w:r>
      <w:r w:rsidRPr="00984198">
        <w:rPr>
          <w:rFonts w:cs="B Lotus" w:hint="cs"/>
          <w:sz w:val="28"/>
          <w:szCs w:val="28"/>
          <w:rtl/>
        </w:rPr>
        <w:t xml:space="preserve">. </w:t>
      </w:r>
    </w:p>
    <w:p w:rsidR="00C5413C" w:rsidRPr="00A62E30" w:rsidRDefault="00C5413C" w:rsidP="00A62E30">
      <w:pPr>
        <w:pStyle w:val="NormalWeb"/>
        <w:bidi/>
        <w:spacing w:before="0" w:beforeAutospacing="0" w:after="0" w:afterAutospacing="0"/>
        <w:ind w:firstLine="284"/>
        <w:jc w:val="both"/>
        <w:rPr>
          <w:rFonts w:cs="B Lotus" w:hint="cs"/>
          <w:b/>
          <w:bCs/>
          <w:sz w:val="28"/>
          <w:szCs w:val="28"/>
          <w:rtl/>
        </w:rPr>
      </w:pPr>
      <w:r w:rsidRPr="00A62E30">
        <w:rPr>
          <w:rFonts w:cs="B Lotus" w:hint="cs"/>
          <w:b/>
          <w:bCs/>
          <w:sz w:val="28"/>
          <w:szCs w:val="28"/>
          <w:rtl/>
        </w:rPr>
        <w:t>مردم در این زمان در رفتارشان با کفار به سه دسته تقسیم</w:t>
      </w:r>
      <w:r w:rsidR="009D0387" w:rsidRPr="00A62E30">
        <w:rPr>
          <w:rFonts w:cs="B Lotus" w:hint="cs"/>
          <w:b/>
          <w:bCs/>
          <w:sz w:val="28"/>
          <w:szCs w:val="28"/>
          <w:rtl/>
        </w:rPr>
        <w:t xml:space="preserve"> می‌</w:t>
      </w:r>
      <w:r w:rsidRPr="00A62E30">
        <w:rPr>
          <w:rFonts w:cs="B Lotus" w:hint="cs"/>
          <w:b/>
          <w:bCs/>
          <w:sz w:val="28"/>
          <w:szCs w:val="28"/>
          <w:rtl/>
        </w:rPr>
        <w:t xml:space="preserve">شوند: </w:t>
      </w:r>
    </w:p>
    <w:p w:rsidR="00C5413C" w:rsidRPr="00984198" w:rsidRDefault="00C5413C" w:rsidP="0084573E">
      <w:pPr>
        <w:pStyle w:val="NormalWeb"/>
        <w:bidi/>
        <w:spacing w:before="0" w:beforeAutospacing="0" w:after="0" w:afterAutospacing="0"/>
        <w:ind w:firstLine="284"/>
        <w:jc w:val="both"/>
        <w:rPr>
          <w:rFonts w:cs="B Lotus" w:hint="cs"/>
          <w:sz w:val="28"/>
          <w:szCs w:val="28"/>
          <w:rtl/>
        </w:rPr>
      </w:pPr>
      <w:r w:rsidRPr="00A62E30">
        <w:rPr>
          <w:rFonts w:cs="B Lotus" w:hint="cs"/>
          <w:b/>
          <w:bCs/>
          <w:sz w:val="28"/>
          <w:szCs w:val="28"/>
          <w:rtl/>
        </w:rPr>
        <w:lastRenderedPageBreak/>
        <w:t>قسم اول:</w:t>
      </w:r>
      <w:r w:rsidR="00015B11" w:rsidRPr="00984198">
        <w:rPr>
          <w:rFonts w:cs="B Lotus" w:hint="cs"/>
          <w:sz w:val="28"/>
          <w:szCs w:val="28"/>
          <w:rtl/>
        </w:rPr>
        <w:t xml:space="preserve"> دسته‌ای </w:t>
      </w:r>
      <w:r w:rsidRPr="00984198">
        <w:rPr>
          <w:rFonts w:cs="B Lotus" w:hint="cs"/>
          <w:sz w:val="28"/>
          <w:szCs w:val="28"/>
          <w:rtl/>
        </w:rPr>
        <w:t xml:space="preserve">که </w:t>
      </w:r>
      <w:r w:rsidR="0084573E">
        <w:rPr>
          <w:rFonts w:cs="B Lotus" w:hint="cs"/>
          <w:sz w:val="28"/>
          <w:szCs w:val="28"/>
          <w:rtl/>
        </w:rPr>
        <w:t xml:space="preserve">یاری دهنده </w:t>
      </w:r>
      <w:r w:rsidRPr="00984198">
        <w:rPr>
          <w:rFonts w:cs="B Lotus" w:hint="cs"/>
          <w:sz w:val="28"/>
          <w:szCs w:val="28"/>
          <w:rtl/>
        </w:rPr>
        <w:t>دین الله عزوجل، مجاهد در راه الله، دوستدار دوستانش و دشمن دشمنانش</w:t>
      </w:r>
      <w:r w:rsidR="009D0387" w:rsidRPr="00984198">
        <w:rPr>
          <w:rFonts w:cs="B Lotus" w:hint="cs"/>
          <w:sz w:val="28"/>
          <w:szCs w:val="28"/>
          <w:rtl/>
        </w:rPr>
        <w:t xml:space="preserve"> می‌</w:t>
      </w:r>
      <w:r w:rsidR="0084573E">
        <w:rPr>
          <w:rFonts w:cs="B Lotus" w:hint="cs"/>
          <w:sz w:val="28"/>
          <w:szCs w:val="28"/>
          <w:rtl/>
        </w:rPr>
        <w:t>باشند که در</w:t>
      </w:r>
      <w:r w:rsidRPr="00984198">
        <w:rPr>
          <w:rFonts w:cs="B Lotus" w:hint="cs"/>
          <w:sz w:val="28"/>
          <w:szCs w:val="28"/>
          <w:rtl/>
        </w:rPr>
        <w:t xml:space="preserve">حقیقت این افراد اندک </w:t>
      </w:r>
      <w:r w:rsidR="0084573E">
        <w:rPr>
          <w:rFonts w:cs="B Lotus" w:hint="cs"/>
          <w:sz w:val="28"/>
          <w:szCs w:val="28"/>
          <w:rtl/>
        </w:rPr>
        <w:t>بوده و بیشترین اجر و پاداش را</w:t>
      </w:r>
      <w:r w:rsidRPr="00984198">
        <w:rPr>
          <w:rFonts w:cs="B Lotus" w:hint="cs"/>
          <w:sz w:val="28"/>
          <w:szCs w:val="28"/>
          <w:rtl/>
        </w:rPr>
        <w:t xml:space="preserve"> نزد الله عزوجل دارند.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A62E30">
        <w:rPr>
          <w:rFonts w:cs="B Lotus" w:hint="cs"/>
          <w:b/>
          <w:bCs/>
          <w:sz w:val="28"/>
          <w:szCs w:val="28"/>
          <w:rtl/>
        </w:rPr>
        <w:t>قسم دوم:</w:t>
      </w:r>
      <w:r w:rsidR="00015B11" w:rsidRPr="00984198">
        <w:rPr>
          <w:rFonts w:cs="B Lotus" w:hint="cs"/>
          <w:sz w:val="28"/>
          <w:szCs w:val="28"/>
          <w:rtl/>
        </w:rPr>
        <w:t xml:space="preserve"> دسته‌ای </w:t>
      </w:r>
      <w:r w:rsidRPr="00984198">
        <w:rPr>
          <w:rFonts w:cs="B Lotus" w:hint="cs"/>
          <w:sz w:val="28"/>
          <w:szCs w:val="28"/>
          <w:rtl/>
        </w:rPr>
        <w:t>که یاری اهل اسلام را رها کرده و از کفار به دور می</w:t>
      </w:r>
      <w:r w:rsidRPr="00984198">
        <w:rPr>
          <w:rFonts w:cs="B Lotus" w:hint="cs"/>
          <w:sz w:val="28"/>
          <w:szCs w:val="28"/>
          <w:cs/>
        </w:rPr>
        <w:t>‎</w:t>
      </w:r>
      <w:r w:rsidRPr="00984198">
        <w:rPr>
          <w:rFonts w:cs="B Lotus" w:hint="cs"/>
          <w:sz w:val="28"/>
          <w:szCs w:val="28"/>
          <w:rtl/>
        </w:rPr>
        <w:t xml:space="preserve">باشند. </w:t>
      </w:r>
    </w:p>
    <w:p w:rsidR="00015B11" w:rsidRPr="00984198" w:rsidRDefault="00C5413C" w:rsidP="00C80182">
      <w:pPr>
        <w:pStyle w:val="NormalWeb"/>
        <w:bidi/>
        <w:spacing w:before="0" w:beforeAutospacing="0" w:after="0" w:afterAutospacing="0"/>
        <w:ind w:firstLine="284"/>
        <w:jc w:val="both"/>
        <w:rPr>
          <w:rFonts w:cs="B Lotus" w:hint="cs"/>
          <w:sz w:val="28"/>
          <w:szCs w:val="28"/>
          <w:rtl/>
        </w:rPr>
      </w:pPr>
      <w:r w:rsidRPr="00A62E30">
        <w:rPr>
          <w:rFonts w:cs="B Lotus" w:hint="cs"/>
          <w:b/>
          <w:bCs/>
          <w:sz w:val="28"/>
          <w:szCs w:val="28"/>
          <w:rtl/>
        </w:rPr>
        <w:t>قسم سوم:</w:t>
      </w:r>
      <w:r w:rsidR="00015B11" w:rsidRPr="00984198">
        <w:rPr>
          <w:rFonts w:cs="B Lotus" w:hint="cs"/>
          <w:sz w:val="28"/>
          <w:szCs w:val="28"/>
          <w:rtl/>
        </w:rPr>
        <w:t xml:space="preserve"> دسته‌ای </w:t>
      </w:r>
      <w:r w:rsidRPr="00984198">
        <w:rPr>
          <w:rFonts w:cs="B Lotus" w:hint="cs"/>
          <w:sz w:val="28"/>
          <w:szCs w:val="28"/>
          <w:rtl/>
        </w:rPr>
        <w:t>که به سبب حمایت از کفار و یاری دادن</w:t>
      </w:r>
      <w:r w:rsidR="009D0387" w:rsidRPr="00984198">
        <w:rPr>
          <w:rFonts w:cs="B Lotus" w:hint="cs"/>
          <w:sz w:val="28"/>
          <w:szCs w:val="28"/>
          <w:rtl/>
        </w:rPr>
        <w:t xml:space="preserve"> آن‌ها </w:t>
      </w:r>
      <w:r w:rsidRPr="00984198">
        <w:rPr>
          <w:rFonts w:cs="B Lotus" w:hint="cs"/>
          <w:sz w:val="28"/>
          <w:szCs w:val="28"/>
          <w:rtl/>
        </w:rPr>
        <w:t>با قول و فعل</w:t>
      </w:r>
      <w:r w:rsidR="0084573E">
        <w:rPr>
          <w:rFonts w:cs="B Lotus" w:hint="cs"/>
          <w:sz w:val="28"/>
          <w:szCs w:val="28"/>
          <w:rtl/>
        </w:rPr>
        <w:t xml:space="preserve"> و اعتقاد</w:t>
      </w:r>
      <w:r w:rsidRPr="00984198">
        <w:rPr>
          <w:rFonts w:cs="B Lotus" w:hint="cs"/>
          <w:sz w:val="28"/>
          <w:szCs w:val="28"/>
          <w:rtl/>
        </w:rPr>
        <w:t xml:space="preserve"> و دشمنی ورزیدن با اهل حق و جنگیدن با</w:t>
      </w:r>
      <w:r w:rsidR="00E420EE" w:rsidRPr="00984198">
        <w:rPr>
          <w:rFonts w:cs="B Lotus" w:hint="cs"/>
          <w:sz w:val="28"/>
          <w:szCs w:val="28"/>
          <w:rtl/>
        </w:rPr>
        <w:t xml:space="preserve"> آن‌ها،</w:t>
      </w:r>
      <w:r w:rsidRPr="00984198">
        <w:rPr>
          <w:rFonts w:cs="B Lotus" w:hint="cs"/>
          <w:sz w:val="28"/>
          <w:szCs w:val="28"/>
          <w:rtl/>
        </w:rPr>
        <w:t xml:space="preserve"> از اسلام خارج</w:t>
      </w:r>
      <w:r w:rsidR="009D0387" w:rsidRPr="00984198">
        <w:rPr>
          <w:rFonts w:cs="B Lotus" w:hint="cs"/>
          <w:sz w:val="28"/>
          <w:szCs w:val="28"/>
          <w:rtl/>
        </w:rPr>
        <w:t xml:space="preserve"> می‌</w:t>
      </w:r>
      <w:r w:rsidRPr="00984198">
        <w:rPr>
          <w:rFonts w:cs="B Lotus" w:hint="cs"/>
          <w:sz w:val="28"/>
          <w:szCs w:val="28"/>
          <w:rtl/>
        </w:rPr>
        <w:t>باشند</w:t>
      </w:r>
      <w:r w:rsidRPr="00C008F7">
        <w:rPr>
          <w:rStyle w:val="FootnoteReference"/>
          <w:rFonts w:cs="B Lotus"/>
          <w:sz w:val="28"/>
          <w:szCs w:val="28"/>
          <w:rtl/>
        </w:rPr>
        <w:footnoteReference w:id="116"/>
      </w:r>
      <w:r w:rsidRPr="00984198">
        <w:rPr>
          <w:rFonts w:cs="B Lotus" w:hint="cs"/>
          <w:sz w:val="28"/>
          <w:szCs w:val="28"/>
          <w:rtl/>
        </w:rPr>
        <w:t>.</w:t>
      </w:r>
    </w:p>
    <w:tbl>
      <w:tblPr>
        <w:bidiVisual/>
        <w:tblW w:w="0" w:type="auto"/>
        <w:tblLook w:val="04A0" w:firstRow="1" w:lastRow="0" w:firstColumn="1" w:lastColumn="0" w:noHBand="0" w:noVBand="1"/>
      </w:tblPr>
      <w:tblGrid>
        <w:gridCol w:w="3764"/>
        <w:gridCol w:w="284"/>
        <w:gridCol w:w="3652"/>
      </w:tblGrid>
      <w:tr w:rsidR="00015B11" w:rsidRPr="00984198" w:rsidTr="00A62E30">
        <w:tc>
          <w:tcPr>
            <w:tcW w:w="3764" w:type="dxa"/>
            <w:shd w:val="clear" w:color="auto" w:fill="auto"/>
          </w:tcPr>
          <w:p w:rsidR="00015B11" w:rsidRPr="00B97264" w:rsidRDefault="00015B11" w:rsidP="00B97264">
            <w:pPr>
              <w:pStyle w:val="a1"/>
              <w:ind w:firstLine="0"/>
              <w:jc w:val="lowKashida"/>
              <w:rPr>
                <w:rFonts w:hint="cs"/>
                <w:sz w:val="2"/>
                <w:szCs w:val="2"/>
                <w:rtl/>
              </w:rPr>
            </w:pPr>
            <w:r w:rsidRPr="00D96544">
              <w:rPr>
                <w:rFonts w:hint="cs"/>
                <w:rtl/>
              </w:rPr>
              <w:t>نعم لـو صدقـت الله فیـما زعمتـه</w:t>
            </w:r>
            <w:r>
              <w:rPr>
                <w:rtl/>
              </w:rPr>
              <w:br/>
            </w:r>
          </w:p>
        </w:tc>
        <w:tc>
          <w:tcPr>
            <w:tcW w:w="284" w:type="dxa"/>
            <w:shd w:val="clear" w:color="auto" w:fill="auto"/>
          </w:tcPr>
          <w:p w:rsidR="00015B11" w:rsidRDefault="00015B11" w:rsidP="00B97264">
            <w:pPr>
              <w:pStyle w:val="a1"/>
              <w:ind w:firstLine="0"/>
              <w:jc w:val="lowKashida"/>
              <w:rPr>
                <w:rFonts w:hint="cs"/>
                <w:rtl/>
              </w:rPr>
            </w:pPr>
          </w:p>
        </w:tc>
        <w:tc>
          <w:tcPr>
            <w:tcW w:w="3652" w:type="dxa"/>
            <w:shd w:val="clear" w:color="auto" w:fill="auto"/>
          </w:tcPr>
          <w:p w:rsidR="00015B11" w:rsidRPr="00B97264" w:rsidRDefault="00015B11" w:rsidP="00B97264">
            <w:pPr>
              <w:pStyle w:val="a1"/>
              <w:ind w:firstLine="0"/>
              <w:jc w:val="lowKashida"/>
              <w:rPr>
                <w:rFonts w:hint="cs"/>
                <w:sz w:val="2"/>
                <w:szCs w:val="2"/>
                <w:rtl/>
              </w:rPr>
            </w:pPr>
            <w:r w:rsidRPr="00D96544">
              <w:rPr>
                <w:rFonts w:hint="cs"/>
                <w:rtl/>
              </w:rPr>
              <w:t>لعادیت من بالله ویحـ</w:t>
            </w:r>
            <w:r w:rsidR="00C71416" w:rsidRPr="00C71416">
              <w:rPr>
                <w:rFonts w:hint="cs"/>
                <w:rtl/>
              </w:rPr>
              <w:t>ك</w:t>
            </w:r>
            <w:r w:rsidRPr="00D96544">
              <w:rPr>
                <w:rFonts w:hint="cs"/>
                <w:rtl/>
              </w:rPr>
              <w:t xml:space="preserve"> ی</w:t>
            </w:r>
            <w:r w:rsidR="00C71416" w:rsidRPr="00C71416">
              <w:rPr>
                <w:rFonts w:hint="cs"/>
                <w:rtl/>
              </w:rPr>
              <w:t>ك</w:t>
            </w:r>
            <w:r w:rsidRPr="00D96544">
              <w:rPr>
                <w:rFonts w:hint="cs"/>
                <w:rtl/>
              </w:rPr>
              <w:t>فـر</w:t>
            </w:r>
            <w:r>
              <w:rPr>
                <w:rtl/>
              </w:rPr>
              <w:br/>
            </w:r>
          </w:p>
        </w:tc>
      </w:tr>
      <w:tr w:rsidR="00015B11" w:rsidRPr="00984198" w:rsidTr="00A62E30">
        <w:tc>
          <w:tcPr>
            <w:tcW w:w="3764" w:type="dxa"/>
            <w:shd w:val="clear" w:color="auto" w:fill="auto"/>
          </w:tcPr>
          <w:p w:rsidR="00015B11" w:rsidRPr="00B97264" w:rsidRDefault="00D87FC5" w:rsidP="00B97264">
            <w:pPr>
              <w:pStyle w:val="a1"/>
              <w:ind w:firstLine="0"/>
              <w:jc w:val="lowKashida"/>
              <w:rPr>
                <w:rFonts w:hint="cs"/>
                <w:sz w:val="2"/>
                <w:szCs w:val="2"/>
                <w:rtl/>
              </w:rPr>
            </w:pPr>
            <w:r>
              <w:rPr>
                <w:rFonts w:hint="cs"/>
                <w:rtl/>
              </w:rPr>
              <w:t>ووالیـت أهل الحق سرا و</w:t>
            </w:r>
            <w:r w:rsidR="00015B11" w:rsidRPr="00D96544">
              <w:rPr>
                <w:rFonts w:hint="cs"/>
                <w:rtl/>
              </w:rPr>
              <w:t>جـهرة</w:t>
            </w:r>
            <w:r w:rsidR="00015B11" w:rsidRPr="00B97264">
              <w:rPr>
                <w:sz w:val="25"/>
                <w:szCs w:val="25"/>
                <w:rtl/>
              </w:rPr>
              <w:br/>
            </w:r>
          </w:p>
        </w:tc>
        <w:tc>
          <w:tcPr>
            <w:tcW w:w="284" w:type="dxa"/>
            <w:shd w:val="clear" w:color="auto" w:fill="auto"/>
          </w:tcPr>
          <w:p w:rsidR="00015B11" w:rsidRDefault="00015B11" w:rsidP="00B97264">
            <w:pPr>
              <w:pStyle w:val="a1"/>
              <w:ind w:firstLine="0"/>
              <w:jc w:val="lowKashida"/>
              <w:rPr>
                <w:rFonts w:hint="cs"/>
                <w:rtl/>
              </w:rPr>
            </w:pPr>
          </w:p>
        </w:tc>
        <w:tc>
          <w:tcPr>
            <w:tcW w:w="3652" w:type="dxa"/>
            <w:shd w:val="clear" w:color="auto" w:fill="auto"/>
          </w:tcPr>
          <w:p w:rsidR="00015B11" w:rsidRPr="00B97264" w:rsidRDefault="00D87FC5" w:rsidP="00D87FC5">
            <w:pPr>
              <w:pStyle w:val="a1"/>
              <w:ind w:firstLine="0"/>
              <w:jc w:val="lowKashida"/>
              <w:rPr>
                <w:rFonts w:hint="cs"/>
                <w:sz w:val="2"/>
                <w:szCs w:val="2"/>
                <w:rtl/>
              </w:rPr>
            </w:pPr>
            <w:r>
              <w:rPr>
                <w:rFonts w:hint="cs"/>
                <w:rtl/>
              </w:rPr>
              <w:t>و</w:t>
            </w:r>
            <w:r w:rsidR="00015B11" w:rsidRPr="00D96544">
              <w:rPr>
                <w:rFonts w:hint="cs"/>
                <w:rtl/>
              </w:rPr>
              <w:t>لـما تهاجیهم ولل</w:t>
            </w:r>
            <w:r w:rsidR="00C71416" w:rsidRPr="00C71416">
              <w:rPr>
                <w:rFonts w:hint="cs"/>
                <w:rtl/>
              </w:rPr>
              <w:t>ك</w:t>
            </w:r>
            <w:r w:rsidR="00015B11" w:rsidRPr="00D96544">
              <w:rPr>
                <w:rFonts w:hint="cs"/>
                <w:rtl/>
              </w:rPr>
              <w:t>فر ینصــر</w:t>
            </w:r>
            <w:r w:rsidR="00015B11">
              <w:rPr>
                <w:rtl/>
              </w:rPr>
              <w:br/>
            </w:r>
          </w:p>
        </w:tc>
      </w:tr>
      <w:tr w:rsidR="00015B11" w:rsidRPr="00984198" w:rsidTr="00A62E30">
        <w:tc>
          <w:tcPr>
            <w:tcW w:w="3764" w:type="dxa"/>
            <w:shd w:val="clear" w:color="auto" w:fill="auto"/>
          </w:tcPr>
          <w:p w:rsidR="00015B11" w:rsidRPr="00B97264" w:rsidRDefault="00015B11" w:rsidP="00B97264">
            <w:pPr>
              <w:pStyle w:val="a1"/>
              <w:ind w:firstLine="0"/>
              <w:jc w:val="lowKashida"/>
              <w:rPr>
                <w:rFonts w:hint="cs"/>
                <w:sz w:val="2"/>
                <w:szCs w:val="2"/>
                <w:rtl/>
              </w:rPr>
            </w:pPr>
            <w:r w:rsidRPr="00D96544">
              <w:rPr>
                <w:rFonts w:hint="cs"/>
                <w:rtl/>
              </w:rPr>
              <w:t>فما</w:t>
            </w:r>
            <w:r w:rsidR="00D87FC5">
              <w:rPr>
                <w:rFonts w:hint="cs"/>
                <w:rtl/>
              </w:rPr>
              <w:t xml:space="preserve"> </w:t>
            </w:r>
            <w:r w:rsidR="00C71416" w:rsidRPr="00C71416">
              <w:rPr>
                <w:rFonts w:hint="cs"/>
                <w:rtl/>
              </w:rPr>
              <w:t>ك</w:t>
            </w:r>
            <w:r w:rsidRPr="00D96544">
              <w:rPr>
                <w:rFonts w:hint="cs"/>
                <w:rtl/>
              </w:rPr>
              <w:t>ل من قد قال ما قلت مسلم</w:t>
            </w:r>
            <w:r>
              <w:rPr>
                <w:rtl/>
              </w:rPr>
              <w:br/>
            </w:r>
          </w:p>
        </w:tc>
        <w:tc>
          <w:tcPr>
            <w:tcW w:w="284" w:type="dxa"/>
            <w:shd w:val="clear" w:color="auto" w:fill="auto"/>
          </w:tcPr>
          <w:p w:rsidR="00015B11" w:rsidRDefault="00015B11" w:rsidP="00B97264">
            <w:pPr>
              <w:pStyle w:val="a1"/>
              <w:ind w:firstLine="0"/>
              <w:jc w:val="lowKashida"/>
              <w:rPr>
                <w:rFonts w:hint="cs"/>
                <w:rtl/>
              </w:rPr>
            </w:pPr>
          </w:p>
        </w:tc>
        <w:tc>
          <w:tcPr>
            <w:tcW w:w="3652" w:type="dxa"/>
            <w:shd w:val="clear" w:color="auto" w:fill="auto"/>
          </w:tcPr>
          <w:p w:rsidR="00015B11" w:rsidRPr="00B97264" w:rsidRDefault="00015B11" w:rsidP="00D87FC5">
            <w:pPr>
              <w:pStyle w:val="a1"/>
              <w:ind w:firstLine="0"/>
              <w:jc w:val="lowKashida"/>
              <w:rPr>
                <w:rFonts w:hint="cs"/>
                <w:sz w:val="2"/>
                <w:szCs w:val="2"/>
                <w:rtl/>
              </w:rPr>
            </w:pPr>
            <w:r w:rsidRPr="00D96544">
              <w:rPr>
                <w:rFonts w:hint="cs"/>
                <w:rtl/>
              </w:rPr>
              <w:t>و لـ</w:t>
            </w:r>
            <w:r w:rsidR="00C71416" w:rsidRPr="00C71416">
              <w:rPr>
                <w:rFonts w:hint="cs"/>
                <w:rtl/>
              </w:rPr>
              <w:t>ك</w:t>
            </w:r>
            <w:r w:rsidRPr="00D96544">
              <w:rPr>
                <w:rFonts w:hint="cs"/>
                <w:rtl/>
              </w:rPr>
              <w:t>ن ب</w:t>
            </w:r>
            <w:r w:rsidR="00D87FC5">
              <w:rPr>
                <w:rFonts w:hint="cs"/>
                <w:rtl/>
              </w:rPr>
              <w:t>أ</w:t>
            </w:r>
            <w:r w:rsidRPr="00D96544">
              <w:rPr>
                <w:rFonts w:hint="cs"/>
                <w:rtl/>
              </w:rPr>
              <w:t>شراط هنالـ</w:t>
            </w:r>
            <w:r w:rsidR="00C71416" w:rsidRPr="00C71416">
              <w:rPr>
                <w:rFonts w:hint="cs"/>
                <w:rtl/>
              </w:rPr>
              <w:t>ك</w:t>
            </w:r>
            <w:r w:rsidRPr="00D96544">
              <w:rPr>
                <w:rFonts w:hint="cs"/>
                <w:rtl/>
              </w:rPr>
              <w:t xml:space="preserve"> تذ</w:t>
            </w:r>
            <w:r w:rsidR="00C71416" w:rsidRPr="00C71416">
              <w:rPr>
                <w:rFonts w:hint="cs"/>
                <w:rtl/>
              </w:rPr>
              <w:t>ك</w:t>
            </w:r>
            <w:r w:rsidRPr="00D96544">
              <w:rPr>
                <w:rFonts w:hint="cs"/>
                <w:rtl/>
              </w:rPr>
              <w:t>ــر</w:t>
            </w:r>
            <w:r>
              <w:rPr>
                <w:rtl/>
              </w:rPr>
              <w:br/>
            </w:r>
          </w:p>
        </w:tc>
      </w:tr>
      <w:tr w:rsidR="00015B11" w:rsidRPr="00984198" w:rsidTr="00A62E30">
        <w:tc>
          <w:tcPr>
            <w:tcW w:w="3764" w:type="dxa"/>
            <w:shd w:val="clear" w:color="auto" w:fill="auto"/>
          </w:tcPr>
          <w:p w:rsidR="00015B11" w:rsidRPr="00B97264" w:rsidRDefault="00D87FC5" w:rsidP="00D87FC5">
            <w:pPr>
              <w:pStyle w:val="a1"/>
              <w:ind w:firstLine="0"/>
              <w:jc w:val="lowKashida"/>
              <w:rPr>
                <w:rFonts w:hint="cs"/>
                <w:sz w:val="2"/>
                <w:szCs w:val="2"/>
                <w:rtl/>
              </w:rPr>
            </w:pPr>
            <w:r>
              <w:rPr>
                <w:rFonts w:hint="cs"/>
                <w:rtl/>
              </w:rPr>
              <w:t>مبـایـنة</w:t>
            </w:r>
            <w:r w:rsidR="00015B11" w:rsidRPr="00D96544">
              <w:rPr>
                <w:rFonts w:hint="cs"/>
                <w:rtl/>
              </w:rPr>
              <w:t xml:space="preserve"> الـ</w:t>
            </w:r>
            <w:r w:rsidR="00C71416" w:rsidRPr="00C71416">
              <w:rPr>
                <w:rFonts w:hint="cs"/>
                <w:rtl/>
              </w:rPr>
              <w:t>ك</w:t>
            </w:r>
            <w:r w:rsidR="00015B11" w:rsidRPr="00D96544">
              <w:rPr>
                <w:rFonts w:hint="cs"/>
                <w:rtl/>
              </w:rPr>
              <w:t>فار فـ</w:t>
            </w:r>
            <w:r>
              <w:rPr>
                <w:rFonts w:hint="cs"/>
                <w:rtl/>
              </w:rPr>
              <w:t>ي</w:t>
            </w:r>
            <w:r w:rsidR="00015B11" w:rsidRPr="00D96544">
              <w:rPr>
                <w:rFonts w:hint="cs"/>
                <w:rtl/>
              </w:rPr>
              <w:t xml:space="preserve"> </w:t>
            </w:r>
            <w:r w:rsidR="00C71416" w:rsidRPr="00C71416">
              <w:rPr>
                <w:rFonts w:hint="cs"/>
                <w:rtl/>
              </w:rPr>
              <w:t>ك</w:t>
            </w:r>
            <w:r w:rsidR="00015B11" w:rsidRPr="00D96544">
              <w:rPr>
                <w:rFonts w:hint="cs"/>
                <w:rtl/>
              </w:rPr>
              <w:t>ل موطن</w:t>
            </w:r>
            <w:r w:rsidR="00015B11">
              <w:rPr>
                <w:rtl/>
              </w:rPr>
              <w:br/>
            </w:r>
          </w:p>
        </w:tc>
        <w:tc>
          <w:tcPr>
            <w:tcW w:w="284" w:type="dxa"/>
            <w:shd w:val="clear" w:color="auto" w:fill="auto"/>
          </w:tcPr>
          <w:p w:rsidR="00015B11" w:rsidRDefault="00015B11" w:rsidP="00B97264">
            <w:pPr>
              <w:pStyle w:val="a1"/>
              <w:ind w:firstLine="0"/>
              <w:jc w:val="lowKashida"/>
              <w:rPr>
                <w:rFonts w:hint="cs"/>
                <w:rtl/>
              </w:rPr>
            </w:pPr>
          </w:p>
        </w:tc>
        <w:tc>
          <w:tcPr>
            <w:tcW w:w="3652" w:type="dxa"/>
            <w:shd w:val="clear" w:color="auto" w:fill="auto"/>
          </w:tcPr>
          <w:p w:rsidR="00015B11" w:rsidRPr="00B97264" w:rsidRDefault="00015B11" w:rsidP="00B97264">
            <w:pPr>
              <w:pStyle w:val="a1"/>
              <w:ind w:firstLine="0"/>
              <w:jc w:val="lowKashida"/>
              <w:rPr>
                <w:rFonts w:hint="cs"/>
                <w:sz w:val="2"/>
                <w:szCs w:val="2"/>
                <w:rtl/>
              </w:rPr>
            </w:pPr>
            <w:r w:rsidRPr="00D96544">
              <w:rPr>
                <w:rFonts w:hint="cs"/>
                <w:rtl/>
              </w:rPr>
              <w:t>بذا جاءنا النص الصحیح المقـرر</w:t>
            </w:r>
            <w:r>
              <w:rPr>
                <w:rtl/>
              </w:rPr>
              <w:br/>
            </w:r>
          </w:p>
        </w:tc>
      </w:tr>
      <w:tr w:rsidR="00015B11" w:rsidRPr="00984198" w:rsidTr="00A62E30">
        <w:tc>
          <w:tcPr>
            <w:tcW w:w="3764" w:type="dxa"/>
            <w:shd w:val="clear" w:color="auto" w:fill="auto"/>
          </w:tcPr>
          <w:p w:rsidR="00015B11" w:rsidRPr="00B97264" w:rsidRDefault="00015B11" w:rsidP="00D87FC5">
            <w:pPr>
              <w:pStyle w:val="a1"/>
              <w:ind w:firstLine="0"/>
              <w:jc w:val="lowKashida"/>
              <w:rPr>
                <w:rFonts w:hint="cs"/>
                <w:sz w:val="2"/>
                <w:szCs w:val="2"/>
                <w:rtl/>
              </w:rPr>
            </w:pPr>
            <w:r w:rsidRPr="00D96544">
              <w:rPr>
                <w:rFonts w:hint="cs"/>
                <w:rtl/>
              </w:rPr>
              <w:t>وت</w:t>
            </w:r>
            <w:r w:rsidR="00C71416" w:rsidRPr="00C71416">
              <w:rPr>
                <w:rFonts w:hint="cs"/>
                <w:rtl/>
              </w:rPr>
              <w:t>ك</w:t>
            </w:r>
            <w:r w:rsidR="00D87FC5">
              <w:rPr>
                <w:rFonts w:hint="cs"/>
                <w:rtl/>
              </w:rPr>
              <w:t>فیرهم جهرا و</w:t>
            </w:r>
            <w:r w:rsidRPr="00D96544">
              <w:rPr>
                <w:rFonts w:hint="cs"/>
                <w:rtl/>
              </w:rPr>
              <w:t>تسفیه ر</w:t>
            </w:r>
            <w:r w:rsidR="00D87FC5">
              <w:rPr>
                <w:rFonts w:hint="cs"/>
                <w:rtl/>
              </w:rPr>
              <w:t>أ</w:t>
            </w:r>
            <w:r w:rsidRPr="00D96544">
              <w:rPr>
                <w:rFonts w:hint="cs"/>
                <w:rtl/>
              </w:rPr>
              <w:t>یهم</w:t>
            </w:r>
            <w:r>
              <w:rPr>
                <w:rtl/>
              </w:rPr>
              <w:br/>
            </w:r>
          </w:p>
        </w:tc>
        <w:tc>
          <w:tcPr>
            <w:tcW w:w="284" w:type="dxa"/>
            <w:shd w:val="clear" w:color="auto" w:fill="auto"/>
          </w:tcPr>
          <w:p w:rsidR="00015B11" w:rsidRDefault="00015B11" w:rsidP="00B97264">
            <w:pPr>
              <w:pStyle w:val="a1"/>
              <w:ind w:firstLine="0"/>
              <w:jc w:val="lowKashida"/>
              <w:rPr>
                <w:rFonts w:hint="cs"/>
                <w:rtl/>
              </w:rPr>
            </w:pPr>
          </w:p>
        </w:tc>
        <w:tc>
          <w:tcPr>
            <w:tcW w:w="3652" w:type="dxa"/>
            <w:shd w:val="clear" w:color="auto" w:fill="auto"/>
          </w:tcPr>
          <w:p w:rsidR="00015B11" w:rsidRPr="00B97264" w:rsidRDefault="00D87FC5" w:rsidP="00D87FC5">
            <w:pPr>
              <w:pStyle w:val="a1"/>
              <w:ind w:firstLine="0"/>
              <w:jc w:val="lowKashida"/>
              <w:rPr>
                <w:rFonts w:hint="cs"/>
                <w:sz w:val="2"/>
                <w:szCs w:val="2"/>
                <w:rtl/>
              </w:rPr>
            </w:pPr>
            <w:r>
              <w:rPr>
                <w:rFonts w:hint="cs"/>
                <w:rtl/>
              </w:rPr>
              <w:t>و تضلیلهم فیما أتوه وأ</w:t>
            </w:r>
            <w:r w:rsidR="00015B11" w:rsidRPr="00D96544">
              <w:rPr>
                <w:rFonts w:hint="cs"/>
                <w:rtl/>
              </w:rPr>
              <w:t>ظــهروا</w:t>
            </w:r>
            <w:r w:rsidR="00015B11">
              <w:rPr>
                <w:rtl/>
              </w:rPr>
              <w:br/>
            </w:r>
          </w:p>
        </w:tc>
      </w:tr>
      <w:tr w:rsidR="00015B11" w:rsidRPr="00984198" w:rsidTr="00A62E30">
        <w:tc>
          <w:tcPr>
            <w:tcW w:w="3764" w:type="dxa"/>
            <w:shd w:val="clear" w:color="auto" w:fill="auto"/>
          </w:tcPr>
          <w:p w:rsidR="00015B11" w:rsidRPr="00B97264" w:rsidRDefault="00D87FC5" w:rsidP="00B97264">
            <w:pPr>
              <w:pStyle w:val="a1"/>
              <w:ind w:firstLine="0"/>
              <w:jc w:val="lowKashida"/>
              <w:rPr>
                <w:rFonts w:hint="cs"/>
                <w:sz w:val="2"/>
                <w:szCs w:val="2"/>
                <w:rtl/>
              </w:rPr>
            </w:pPr>
            <w:r>
              <w:rPr>
                <w:rFonts w:hint="cs"/>
                <w:rtl/>
              </w:rPr>
              <w:t>و</w:t>
            </w:r>
            <w:r w:rsidR="00015B11" w:rsidRPr="00D96544">
              <w:rPr>
                <w:rFonts w:hint="cs"/>
                <w:rtl/>
              </w:rPr>
              <w:t>تصدع بالتوحید بین ظهورهم</w:t>
            </w:r>
            <w:r w:rsidR="00015B11">
              <w:rPr>
                <w:rtl/>
              </w:rPr>
              <w:br/>
            </w:r>
          </w:p>
        </w:tc>
        <w:tc>
          <w:tcPr>
            <w:tcW w:w="284" w:type="dxa"/>
            <w:shd w:val="clear" w:color="auto" w:fill="auto"/>
          </w:tcPr>
          <w:p w:rsidR="00015B11" w:rsidRDefault="00015B11" w:rsidP="00B97264">
            <w:pPr>
              <w:pStyle w:val="a1"/>
              <w:ind w:firstLine="0"/>
              <w:jc w:val="lowKashida"/>
              <w:rPr>
                <w:rFonts w:hint="cs"/>
                <w:rtl/>
              </w:rPr>
            </w:pPr>
          </w:p>
        </w:tc>
        <w:tc>
          <w:tcPr>
            <w:tcW w:w="3652" w:type="dxa"/>
            <w:shd w:val="clear" w:color="auto" w:fill="auto"/>
          </w:tcPr>
          <w:p w:rsidR="00015B11" w:rsidRPr="00B97264" w:rsidRDefault="00015B11" w:rsidP="00D87FC5">
            <w:pPr>
              <w:pStyle w:val="a1"/>
              <w:ind w:firstLine="0"/>
              <w:jc w:val="lowKashida"/>
              <w:rPr>
                <w:rFonts w:hint="cs"/>
                <w:sz w:val="2"/>
                <w:szCs w:val="2"/>
                <w:rtl/>
              </w:rPr>
            </w:pPr>
            <w:r>
              <w:rPr>
                <w:rFonts w:hint="cs"/>
                <w:rtl/>
              </w:rPr>
              <w:t>و</w:t>
            </w:r>
            <w:r w:rsidRPr="00D96544">
              <w:rPr>
                <w:rFonts w:hint="cs"/>
                <w:rtl/>
              </w:rPr>
              <w:t xml:space="preserve"> تدعوهموا سرا لذا</w:t>
            </w:r>
            <w:r w:rsidR="00C71416" w:rsidRPr="00C71416">
              <w:rPr>
                <w:rFonts w:hint="cs"/>
                <w:rtl/>
              </w:rPr>
              <w:t>ك</w:t>
            </w:r>
            <w:r w:rsidR="00D87FC5">
              <w:rPr>
                <w:rFonts w:hint="cs"/>
                <w:rtl/>
              </w:rPr>
              <w:t xml:space="preserve"> و</w:t>
            </w:r>
            <w:r w:rsidRPr="00D96544">
              <w:rPr>
                <w:rFonts w:hint="cs"/>
                <w:rtl/>
              </w:rPr>
              <w:t>تجـهر</w:t>
            </w:r>
            <w:r w:rsidR="00BE7650">
              <w:rPr>
                <w:rtl/>
              </w:rPr>
              <w:br/>
            </w:r>
          </w:p>
        </w:tc>
      </w:tr>
      <w:tr w:rsidR="00015B11" w:rsidRPr="00984198" w:rsidTr="00A62E30">
        <w:tc>
          <w:tcPr>
            <w:tcW w:w="3764" w:type="dxa"/>
            <w:shd w:val="clear" w:color="auto" w:fill="auto"/>
          </w:tcPr>
          <w:p w:rsidR="00015B11" w:rsidRPr="00B97264" w:rsidRDefault="00015B11" w:rsidP="00D87FC5">
            <w:pPr>
              <w:pStyle w:val="a1"/>
              <w:ind w:firstLine="0"/>
              <w:jc w:val="lowKashida"/>
              <w:rPr>
                <w:rFonts w:hint="cs"/>
                <w:sz w:val="2"/>
                <w:szCs w:val="2"/>
                <w:rtl/>
              </w:rPr>
            </w:pPr>
            <w:r w:rsidRPr="00D96544">
              <w:rPr>
                <w:rFonts w:hint="cs"/>
                <w:rtl/>
              </w:rPr>
              <w:t>فهذا هو</w:t>
            </w:r>
            <w:r w:rsidR="00D87FC5">
              <w:rPr>
                <w:rFonts w:hint="cs"/>
                <w:rtl/>
              </w:rPr>
              <w:t xml:space="preserve"> </w:t>
            </w:r>
            <w:r w:rsidRPr="00D96544">
              <w:rPr>
                <w:rFonts w:hint="cs"/>
                <w:rtl/>
              </w:rPr>
              <w:t>الدین الحنیف</w:t>
            </w:r>
            <w:r w:rsidR="00D87FC5">
              <w:rPr>
                <w:rFonts w:hint="cs"/>
                <w:rtl/>
              </w:rPr>
              <w:t>ي</w:t>
            </w:r>
            <w:r w:rsidRPr="00D96544">
              <w:rPr>
                <w:rFonts w:hint="cs"/>
                <w:rtl/>
              </w:rPr>
              <w:t xml:space="preserve"> والهدی</w:t>
            </w:r>
            <w:r>
              <w:rPr>
                <w:rtl/>
              </w:rPr>
              <w:br/>
            </w:r>
          </w:p>
        </w:tc>
        <w:tc>
          <w:tcPr>
            <w:tcW w:w="284" w:type="dxa"/>
            <w:shd w:val="clear" w:color="auto" w:fill="auto"/>
          </w:tcPr>
          <w:p w:rsidR="00015B11" w:rsidRDefault="00015B11" w:rsidP="00B97264">
            <w:pPr>
              <w:pStyle w:val="a1"/>
              <w:ind w:firstLine="0"/>
              <w:jc w:val="lowKashida"/>
              <w:rPr>
                <w:rFonts w:hint="cs"/>
                <w:rtl/>
              </w:rPr>
            </w:pPr>
          </w:p>
        </w:tc>
        <w:tc>
          <w:tcPr>
            <w:tcW w:w="3652" w:type="dxa"/>
            <w:shd w:val="clear" w:color="auto" w:fill="auto"/>
          </w:tcPr>
          <w:p w:rsidR="00015B11" w:rsidRPr="00B97264" w:rsidRDefault="00015B11" w:rsidP="00D87FC5">
            <w:pPr>
              <w:pStyle w:val="a1"/>
              <w:ind w:firstLine="0"/>
              <w:jc w:val="lowKashida"/>
              <w:rPr>
                <w:rFonts w:hint="cs"/>
                <w:sz w:val="2"/>
                <w:szCs w:val="2"/>
                <w:rtl/>
              </w:rPr>
            </w:pPr>
            <w:r w:rsidRPr="00D96544">
              <w:rPr>
                <w:rFonts w:hint="cs"/>
                <w:rtl/>
              </w:rPr>
              <w:t>و ملـ</w:t>
            </w:r>
            <w:r w:rsidR="00D87FC5">
              <w:rPr>
                <w:rFonts w:hint="cs"/>
                <w:rtl/>
              </w:rPr>
              <w:t>ة إ</w:t>
            </w:r>
            <w:r w:rsidRPr="00D96544">
              <w:rPr>
                <w:rFonts w:hint="cs"/>
                <w:rtl/>
              </w:rPr>
              <w:t xml:space="preserve">بـراهیـم لـو </w:t>
            </w:r>
            <w:r w:rsidR="00C71416" w:rsidRPr="00C71416">
              <w:rPr>
                <w:rFonts w:hint="cs"/>
                <w:rtl/>
              </w:rPr>
              <w:t>ك</w:t>
            </w:r>
            <w:r w:rsidRPr="00D96544">
              <w:rPr>
                <w:rFonts w:hint="cs"/>
                <w:rtl/>
              </w:rPr>
              <w:t>نت تشعـر</w:t>
            </w:r>
            <w:r w:rsidRPr="00B97264">
              <w:rPr>
                <w:rStyle w:val="FootnoteReference"/>
                <w:rFonts w:cs="B Nazanin"/>
                <w:rtl/>
              </w:rPr>
              <w:footnoteReference w:id="117"/>
            </w:r>
            <w:r w:rsidR="00BE7650">
              <w:rPr>
                <w:rtl/>
              </w:rPr>
              <w:br/>
            </w:r>
          </w:p>
        </w:tc>
      </w:tr>
    </w:tbl>
    <w:p w:rsidR="00C5413C" w:rsidRPr="00984198" w:rsidRDefault="0084573E" w:rsidP="0084573E">
      <w:pPr>
        <w:pStyle w:val="NormalWeb"/>
        <w:widowControl w:val="0"/>
        <w:bidi/>
        <w:spacing w:before="0" w:beforeAutospacing="0" w:after="0" w:afterAutospacing="0"/>
        <w:ind w:firstLine="284"/>
        <w:jc w:val="both"/>
        <w:rPr>
          <w:rFonts w:cs="B Lotus" w:hint="cs"/>
          <w:sz w:val="28"/>
          <w:szCs w:val="28"/>
          <w:rtl/>
        </w:rPr>
      </w:pPr>
      <w:r>
        <w:rPr>
          <w:rFonts w:cs="B Lotus" w:hint="cs"/>
          <w:sz w:val="28"/>
          <w:szCs w:val="28"/>
          <w:rtl/>
        </w:rPr>
        <w:t>«</w:t>
      </w:r>
      <w:r w:rsidR="00C5413C" w:rsidRPr="00984198">
        <w:rPr>
          <w:rFonts w:cs="B Lotus" w:hint="cs"/>
          <w:sz w:val="28"/>
          <w:szCs w:val="28"/>
          <w:rtl/>
        </w:rPr>
        <w:t>آری اگر الله عزوجل را در آنچه گمان</w:t>
      </w:r>
      <w:r w:rsidR="009D0387" w:rsidRPr="00984198">
        <w:rPr>
          <w:rFonts w:cs="B Lotus" w:hint="cs"/>
          <w:sz w:val="28"/>
          <w:szCs w:val="28"/>
          <w:rtl/>
        </w:rPr>
        <w:t xml:space="preserve"> می‌</w:t>
      </w:r>
      <w:r w:rsidR="00C5413C" w:rsidRPr="00984198">
        <w:rPr>
          <w:rFonts w:cs="B Lotus" w:hint="cs"/>
          <w:sz w:val="28"/>
          <w:szCs w:val="28"/>
          <w:rtl/>
        </w:rPr>
        <w:t>کنی، تصدیق کرده باشی وای بر تو، قطعاً  بایستی با کسانی</w:t>
      </w:r>
      <w:r>
        <w:rPr>
          <w:rFonts w:cs="B Lotus"/>
          <w:sz w:val="28"/>
          <w:szCs w:val="28"/>
          <w:rtl/>
        </w:rPr>
        <w:softHyphen/>
      </w:r>
      <w:r w:rsidR="00C5413C" w:rsidRPr="00984198">
        <w:rPr>
          <w:rFonts w:cs="B Lotus" w:hint="cs"/>
          <w:sz w:val="28"/>
          <w:szCs w:val="28"/>
          <w:rtl/>
        </w:rPr>
        <w:t>که به الله عزوجل کفر</w:t>
      </w:r>
      <w:r w:rsidR="009D0387" w:rsidRPr="00984198">
        <w:rPr>
          <w:rFonts w:cs="B Lotus" w:hint="cs"/>
          <w:sz w:val="28"/>
          <w:szCs w:val="28"/>
          <w:rtl/>
        </w:rPr>
        <w:t xml:space="preserve"> می‌</w:t>
      </w:r>
      <w:r w:rsidR="00C5413C" w:rsidRPr="00984198">
        <w:rPr>
          <w:rFonts w:cs="B Lotus" w:hint="cs"/>
          <w:sz w:val="28"/>
          <w:szCs w:val="28"/>
          <w:rtl/>
        </w:rPr>
        <w:t>ورزند، دشمنی کنی و نیز اهل حق را د</w:t>
      </w:r>
      <w:r>
        <w:rPr>
          <w:rFonts w:cs="B Lotus" w:hint="cs"/>
          <w:sz w:val="28"/>
          <w:szCs w:val="28"/>
          <w:rtl/>
        </w:rPr>
        <w:t>ر نهان و آشکار حمایت و یاری کنی</w:t>
      </w:r>
      <w:r w:rsidR="00C5413C" w:rsidRPr="00984198">
        <w:rPr>
          <w:rFonts w:cs="B Lotus" w:hint="cs"/>
          <w:sz w:val="28"/>
          <w:szCs w:val="28"/>
          <w:rtl/>
        </w:rPr>
        <w:t xml:space="preserve"> و زمانی</w:t>
      </w:r>
      <w:r>
        <w:rPr>
          <w:rFonts w:cs="B Lotus"/>
          <w:sz w:val="28"/>
          <w:szCs w:val="28"/>
          <w:rtl/>
        </w:rPr>
        <w:softHyphen/>
      </w:r>
      <w:r w:rsidR="00C5413C" w:rsidRPr="00984198">
        <w:rPr>
          <w:rFonts w:cs="B Lotus" w:hint="cs"/>
          <w:sz w:val="28"/>
          <w:szCs w:val="28"/>
          <w:rtl/>
        </w:rPr>
        <w:t>که به کفار هجوم آوردند،</w:t>
      </w:r>
      <w:r w:rsidR="009D0387" w:rsidRPr="00984198">
        <w:rPr>
          <w:rFonts w:cs="B Lotus" w:hint="cs"/>
          <w:sz w:val="28"/>
          <w:szCs w:val="28"/>
          <w:rtl/>
        </w:rPr>
        <w:t xml:space="preserve"> آن‌ها </w:t>
      </w:r>
      <w:r w:rsidR="00C5413C" w:rsidRPr="00984198">
        <w:rPr>
          <w:rFonts w:cs="B Lotus" w:hint="cs"/>
          <w:sz w:val="28"/>
          <w:szCs w:val="28"/>
          <w:rtl/>
        </w:rPr>
        <w:t>را در</w:t>
      </w:r>
      <w:r>
        <w:rPr>
          <w:rFonts w:cs="B Lotus" w:hint="cs"/>
          <w:sz w:val="28"/>
          <w:szCs w:val="28"/>
          <w:rtl/>
        </w:rPr>
        <w:t xml:space="preserve"> برابر کفار نصرت و یاری کنی. هرکس</w:t>
      </w:r>
      <w:r w:rsidR="00C5413C" w:rsidRPr="00984198">
        <w:rPr>
          <w:rFonts w:cs="B Lotus" w:hint="cs"/>
          <w:sz w:val="28"/>
          <w:szCs w:val="28"/>
          <w:rtl/>
        </w:rPr>
        <w:t xml:space="preserve"> بگوید من مسلمانم، مسلمان نیست، مگر</w:t>
      </w:r>
      <w:r>
        <w:rPr>
          <w:rFonts w:cs="B Lotus" w:hint="cs"/>
          <w:sz w:val="28"/>
          <w:szCs w:val="28"/>
          <w:rtl/>
        </w:rPr>
        <w:t xml:space="preserve"> با شروطی که بایستی یادآوری شود که عبارتند از: جدایی از کفار در هر مکانی؛</w:t>
      </w:r>
      <w:r w:rsidR="00C5413C" w:rsidRPr="00984198">
        <w:rPr>
          <w:rFonts w:cs="B Lotus" w:hint="cs"/>
          <w:sz w:val="28"/>
          <w:szCs w:val="28"/>
          <w:rtl/>
        </w:rPr>
        <w:t xml:space="preserve"> که نص صحیح و صریح در این مورد وارد شده است. و تکفیر کردن</w:t>
      </w:r>
      <w:r>
        <w:rPr>
          <w:rFonts w:cs="B Lotus" w:hint="cs"/>
          <w:sz w:val="28"/>
          <w:szCs w:val="28"/>
          <w:rtl/>
        </w:rPr>
        <w:t xml:space="preserve"> آن‌ها به صورت آشکار</w:t>
      </w:r>
      <w:r w:rsidR="00C5413C" w:rsidRPr="00984198">
        <w:rPr>
          <w:rFonts w:cs="B Lotus" w:hint="cs"/>
          <w:sz w:val="28"/>
          <w:szCs w:val="28"/>
          <w:rtl/>
        </w:rPr>
        <w:t xml:space="preserve"> و اظهار سفیه </w:t>
      </w:r>
      <w:r w:rsidR="00C5413C" w:rsidRPr="00984198">
        <w:rPr>
          <w:rFonts w:cs="B Lotus" w:hint="cs"/>
          <w:sz w:val="28"/>
          <w:szCs w:val="28"/>
          <w:rtl/>
        </w:rPr>
        <w:lastRenderedPageBreak/>
        <w:t>بودن رای ایشان و گمراهی</w:t>
      </w:r>
      <w:r w:rsidR="009D0387" w:rsidRPr="00984198">
        <w:rPr>
          <w:rFonts w:cs="B Lotus" w:hint="cs"/>
          <w:sz w:val="28"/>
          <w:szCs w:val="28"/>
          <w:rtl/>
        </w:rPr>
        <w:t xml:space="preserve"> آن‌ها </w:t>
      </w:r>
      <w:r>
        <w:rPr>
          <w:rFonts w:cs="B Lotus" w:hint="cs"/>
          <w:sz w:val="28"/>
          <w:szCs w:val="28"/>
          <w:rtl/>
        </w:rPr>
        <w:t>در آنچه</w:t>
      </w:r>
      <w:r w:rsidR="00C5413C" w:rsidRPr="00984198">
        <w:rPr>
          <w:rFonts w:cs="B Lotus" w:hint="cs"/>
          <w:sz w:val="28"/>
          <w:szCs w:val="28"/>
          <w:rtl/>
        </w:rPr>
        <w:t xml:space="preserve"> آورده و آشکار</w:t>
      </w:r>
      <w:r w:rsidR="009D0387" w:rsidRPr="00984198">
        <w:rPr>
          <w:rFonts w:cs="B Lotus" w:hint="cs"/>
          <w:sz w:val="28"/>
          <w:szCs w:val="28"/>
          <w:rtl/>
        </w:rPr>
        <w:t xml:space="preserve"> می‌</w:t>
      </w:r>
      <w:r>
        <w:rPr>
          <w:rFonts w:cs="B Lotus" w:hint="cs"/>
          <w:sz w:val="28"/>
          <w:szCs w:val="28"/>
          <w:rtl/>
        </w:rPr>
        <w:t>کنند. و بایستی</w:t>
      </w:r>
      <w:r w:rsidR="00C5413C" w:rsidRPr="00984198">
        <w:rPr>
          <w:rFonts w:cs="B Lotus" w:hint="cs"/>
          <w:sz w:val="28"/>
          <w:szCs w:val="28"/>
          <w:rtl/>
        </w:rPr>
        <w:t xml:space="preserve"> آشکارا توحید را بیان کرده و با تمام همت و تلاش به نهانی و آشکارا بدان دعوت دهی. چرا که این دین حنیف و هدایت و ملت ابراهیم</w:t>
      </w:r>
      <w:r w:rsidR="009D0387" w:rsidRPr="00984198">
        <w:rPr>
          <w:rFonts w:cs="B Lotus" w:hint="cs"/>
          <w:sz w:val="28"/>
          <w:szCs w:val="28"/>
          <w:rtl/>
        </w:rPr>
        <w:t xml:space="preserve"> می‌</w:t>
      </w:r>
      <w:r w:rsidR="00C5413C" w:rsidRPr="00984198">
        <w:rPr>
          <w:rFonts w:cs="B Lotus" w:hint="cs"/>
          <w:sz w:val="28"/>
          <w:szCs w:val="28"/>
          <w:rtl/>
        </w:rPr>
        <w:t>باشد، اگر بدانی.</w:t>
      </w:r>
      <w:r>
        <w:rPr>
          <w:rFonts w:cs="B Lotus" w:hint="cs"/>
          <w:sz w:val="28"/>
          <w:szCs w:val="28"/>
          <w:rtl/>
        </w:rPr>
        <w:t>»</w:t>
      </w:r>
    </w:p>
    <w:p w:rsidR="00C5413C" w:rsidRPr="00984198" w:rsidRDefault="0084573E" w:rsidP="0084573E">
      <w:pPr>
        <w:pStyle w:val="NormalWeb"/>
        <w:widowControl w:val="0"/>
        <w:bidi/>
        <w:spacing w:before="0" w:beforeAutospacing="0" w:after="0" w:afterAutospacing="0"/>
        <w:ind w:firstLine="284"/>
        <w:jc w:val="both"/>
        <w:rPr>
          <w:rFonts w:cs="B Lotus" w:hint="cs"/>
          <w:sz w:val="28"/>
          <w:szCs w:val="28"/>
          <w:rtl/>
        </w:rPr>
      </w:pPr>
      <w:r>
        <w:rPr>
          <w:rFonts w:cs="B Lotus" w:hint="cs"/>
          <w:sz w:val="28"/>
          <w:szCs w:val="28"/>
          <w:rtl/>
        </w:rPr>
        <w:t>م</w:t>
      </w:r>
      <w:r w:rsidR="00C5413C" w:rsidRPr="00984198">
        <w:rPr>
          <w:rFonts w:cs="B Lotus" w:hint="cs"/>
          <w:sz w:val="28"/>
          <w:szCs w:val="28"/>
          <w:rtl/>
        </w:rPr>
        <w:t xml:space="preserve">وافقت با کفار </w:t>
      </w:r>
      <w:r>
        <w:rPr>
          <w:rFonts w:cs="B Lotus" w:hint="cs"/>
          <w:sz w:val="28"/>
          <w:szCs w:val="28"/>
          <w:rtl/>
        </w:rPr>
        <w:t xml:space="preserve">با انواع مختلف آن </w:t>
      </w:r>
      <w:r w:rsidR="00C5413C" w:rsidRPr="00984198">
        <w:rPr>
          <w:rFonts w:cs="B Lotus" w:hint="cs"/>
          <w:sz w:val="28"/>
          <w:szCs w:val="28"/>
          <w:rtl/>
        </w:rPr>
        <w:t>موجب ارتداد از اسلام</w:t>
      </w:r>
      <w:r w:rsidR="009D0387" w:rsidRPr="00984198">
        <w:rPr>
          <w:rFonts w:cs="B Lotus" w:hint="cs"/>
          <w:sz w:val="28"/>
          <w:szCs w:val="28"/>
          <w:rtl/>
        </w:rPr>
        <w:t xml:space="preserve"> می‌</w:t>
      </w:r>
      <w:r w:rsidR="00C5413C" w:rsidRPr="00984198">
        <w:rPr>
          <w:rFonts w:cs="B Lotus" w:hint="cs"/>
          <w:sz w:val="28"/>
          <w:szCs w:val="28"/>
          <w:rtl/>
        </w:rPr>
        <w:t>گردد، جز یک حالت و آن اکراه</w:t>
      </w:r>
      <w:r w:rsidR="009D0387" w:rsidRPr="00984198">
        <w:rPr>
          <w:rFonts w:cs="B Lotus" w:hint="cs"/>
          <w:sz w:val="28"/>
          <w:szCs w:val="28"/>
          <w:rtl/>
        </w:rPr>
        <w:t xml:space="preserve"> می‌</w:t>
      </w:r>
      <w:r w:rsidR="00C5413C" w:rsidRPr="00984198">
        <w:rPr>
          <w:rFonts w:cs="B Lotus" w:hint="cs"/>
          <w:sz w:val="28"/>
          <w:szCs w:val="28"/>
          <w:rtl/>
        </w:rPr>
        <w:t>باشد، همانطور که شیخ محمد بن عتیق</w:t>
      </w:r>
      <w:r w:rsidR="009D0387" w:rsidRPr="00984198">
        <w:rPr>
          <w:rFonts w:cs="B Lotus" w:hint="cs"/>
          <w:sz w:val="28"/>
          <w:szCs w:val="28"/>
          <w:rtl/>
        </w:rPr>
        <w:t xml:space="preserve"> می‌</w:t>
      </w:r>
      <w:r w:rsidR="00C5413C" w:rsidRPr="00984198">
        <w:rPr>
          <w:rFonts w:cs="B Lotus" w:hint="cs"/>
          <w:sz w:val="28"/>
          <w:szCs w:val="28"/>
          <w:rtl/>
        </w:rPr>
        <w:t xml:space="preserve">گوید: </w:t>
      </w:r>
      <w:r>
        <w:rPr>
          <w:rFonts w:cs="B Lotus" w:hint="cs"/>
          <w:sz w:val="28"/>
          <w:szCs w:val="28"/>
          <w:rtl/>
        </w:rPr>
        <w:t>«</w:t>
      </w:r>
      <w:r w:rsidR="00C5413C" w:rsidRPr="00984198">
        <w:rPr>
          <w:rFonts w:cs="B Lotus" w:hint="cs"/>
          <w:sz w:val="28"/>
          <w:szCs w:val="28"/>
          <w:rtl/>
        </w:rPr>
        <w:t>موافقت با مشرکین به سه حالت تقسیم</w:t>
      </w:r>
      <w:r w:rsidR="009D0387" w:rsidRPr="00984198">
        <w:rPr>
          <w:rFonts w:cs="B Lotus" w:hint="cs"/>
          <w:sz w:val="28"/>
          <w:szCs w:val="28"/>
          <w:rtl/>
        </w:rPr>
        <w:t xml:space="preserve"> می‌</w:t>
      </w:r>
      <w:r w:rsidR="00C5413C" w:rsidRPr="00984198">
        <w:rPr>
          <w:rFonts w:cs="B Lotus" w:hint="cs"/>
          <w:sz w:val="28"/>
          <w:szCs w:val="28"/>
          <w:rtl/>
        </w:rPr>
        <w:t xml:space="preserve">گردد: </w:t>
      </w:r>
    </w:p>
    <w:p w:rsidR="00C5413C" w:rsidRPr="00984198" w:rsidRDefault="00C5413C" w:rsidP="00D87FC5">
      <w:pPr>
        <w:pStyle w:val="NormalWeb"/>
        <w:widowControl w:val="0"/>
        <w:bidi/>
        <w:spacing w:before="0" w:beforeAutospacing="0" w:after="0" w:afterAutospacing="0"/>
        <w:ind w:firstLine="284"/>
        <w:jc w:val="both"/>
        <w:rPr>
          <w:rFonts w:cs="B Lotus" w:hint="cs"/>
          <w:sz w:val="28"/>
          <w:szCs w:val="28"/>
          <w:rtl/>
        </w:rPr>
      </w:pPr>
      <w:r w:rsidRPr="00D87FC5">
        <w:rPr>
          <w:rFonts w:cs="B Lotus" w:hint="cs"/>
          <w:b/>
          <w:bCs/>
          <w:sz w:val="28"/>
          <w:szCs w:val="28"/>
          <w:rtl/>
        </w:rPr>
        <w:t>حالت اول:</w:t>
      </w:r>
      <w:r w:rsidRPr="00984198">
        <w:rPr>
          <w:rFonts w:cs="B Lotus" w:hint="cs"/>
          <w:sz w:val="28"/>
          <w:szCs w:val="28"/>
          <w:rtl/>
        </w:rPr>
        <w:t xml:space="preserve"> که در ظاهر و باطن با</w:t>
      </w:r>
      <w:r w:rsidR="009D0387" w:rsidRPr="00984198">
        <w:rPr>
          <w:rFonts w:cs="B Lotus" w:hint="cs"/>
          <w:sz w:val="28"/>
          <w:szCs w:val="28"/>
          <w:rtl/>
        </w:rPr>
        <w:t xml:space="preserve"> آن‌ها </w:t>
      </w:r>
      <w:r w:rsidR="0084573E">
        <w:rPr>
          <w:rFonts w:cs="B Lotus" w:hint="cs"/>
          <w:sz w:val="28"/>
          <w:szCs w:val="28"/>
          <w:rtl/>
        </w:rPr>
        <w:t>موافق باشد ب</w:t>
      </w:r>
      <w:r w:rsidR="00BD286A" w:rsidRPr="00984198">
        <w:rPr>
          <w:rFonts w:cs="B Lotus" w:hint="cs"/>
          <w:sz w:val="28"/>
          <w:szCs w:val="28"/>
          <w:rtl/>
        </w:rPr>
        <w:t xml:space="preserve">گونه‌ای </w:t>
      </w:r>
      <w:r w:rsidRPr="00984198">
        <w:rPr>
          <w:rFonts w:cs="B Lotus" w:hint="cs"/>
          <w:sz w:val="28"/>
          <w:szCs w:val="28"/>
          <w:rtl/>
        </w:rPr>
        <w:t>که در ظاهر از</w:t>
      </w:r>
      <w:r w:rsidR="009D0387" w:rsidRPr="00984198">
        <w:rPr>
          <w:rFonts w:cs="B Lotus" w:hint="cs"/>
          <w:sz w:val="28"/>
          <w:szCs w:val="28"/>
          <w:rtl/>
        </w:rPr>
        <w:t xml:space="preserve"> آن‌ها </w:t>
      </w:r>
      <w:r w:rsidRPr="00984198">
        <w:rPr>
          <w:rFonts w:cs="B Lotus" w:hint="cs"/>
          <w:sz w:val="28"/>
          <w:szCs w:val="28"/>
          <w:rtl/>
        </w:rPr>
        <w:t>اطاعت کرده و در باطن به سوی</w:t>
      </w:r>
      <w:r w:rsidR="009D0387" w:rsidRPr="00984198">
        <w:rPr>
          <w:rFonts w:cs="B Lotus" w:hint="cs"/>
          <w:sz w:val="28"/>
          <w:szCs w:val="28"/>
          <w:rtl/>
        </w:rPr>
        <w:t xml:space="preserve"> آن‌ها </w:t>
      </w:r>
      <w:r w:rsidRPr="00984198">
        <w:rPr>
          <w:rFonts w:cs="B Lotus" w:hint="cs"/>
          <w:sz w:val="28"/>
          <w:szCs w:val="28"/>
          <w:rtl/>
        </w:rPr>
        <w:t>گرایش و محبت و تمایل داشته باشد؛ این نوع موافقت با کفار، کفری است که شخص را از اسلام خارج می</w:t>
      </w:r>
      <w:r w:rsidRPr="00984198">
        <w:rPr>
          <w:rFonts w:cs="B Lotus" w:hint="cs"/>
          <w:sz w:val="28"/>
          <w:szCs w:val="28"/>
          <w:cs/>
        </w:rPr>
        <w:t>‎</w:t>
      </w:r>
      <w:r w:rsidRPr="00984198">
        <w:rPr>
          <w:rFonts w:cs="B Lotus" w:hint="cs"/>
          <w:sz w:val="28"/>
          <w:szCs w:val="28"/>
          <w:rtl/>
        </w:rPr>
        <w:t xml:space="preserve">گرداند. </w:t>
      </w:r>
    </w:p>
    <w:p w:rsidR="00C5413C" w:rsidRPr="00984198" w:rsidRDefault="00C5413C" w:rsidP="00D87FC5">
      <w:pPr>
        <w:pStyle w:val="NormalWeb"/>
        <w:widowControl w:val="0"/>
        <w:bidi/>
        <w:spacing w:before="0" w:beforeAutospacing="0" w:after="0" w:afterAutospacing="0"/>
        <w:ind w:firstLine="284"/>
        <w:jc w:val="both"/>
        <w:rPr>
          <w:rFonts w:cs="B Lotus" w:hint="cs"/>
          <w:sz w:val="28"/>
          <w:szCs w:val="28"/>
          <w:rtl/>
        </w:rPr>
      </w:pPr>
      <w:r w:rsidRPr="00D87FC5">
        <w:rPr>
          <w:rFonts w:cs="B Lotus" w:hint="cs"/>
          <w:b/>
          <w:bCs/>
          <w:sz w:val="28"/>
          <w:szCs w:val="28"/>
          <w:rtl/>
        </w:rPr>
        <w:t>حالت دوم:</w:t>
      </w:r>
      <w:r w:rsidRPr="00984198">
        <w:rPr>
          <w:rFonts w:cs="B Lotus" w:hint="cs"/>
          <w:sz w:val="28"/>
          <w:szCs w:val="28"/>
          <w:rtl/>
        </w:rPr>
        <w:t xml:space="preserve"> موافقت و گرایش به کفار در باطن با وجود مخالفت با</w:t>
      </w:r>
      <w:r w:rsidR="009D0387" w:rsidRPr="00984198">
        <w:rPr>
          <w:rFonts w:cs="B Lotus" w:hint="cs"/>
          <w:sz w:val="28"/>
          <w:szCs w:val="28"/>
          <w:rtl/>
        </w:rPr>
        <w:t xml:space="preserve"> آن‌ها </w:t>
      </w:r>
      <w:r w:rsidRPr="00984198">
        <w:rPr>
          <w:rFonts w:cs="B Lotus" w:hint="cs"/>
          <w:sz w:val="28"/>
          <w:szCs w:val="28"/>
          <w:rtl/>
        </w:rPr>
        <w:t>در ظاهر</w:t>
      </w:r>
      <w:r w:rsidR="009D0387" w:rsidRPr="00984198">
        <w:rPr>
          <w:rFonts w:cs="B Lotus" w:hint="cs"/>
          <w:sz w:val="28"/>
          <w:szCs w:val="28"/>
          <w:rtl/>
        </w:rPr>
        <w:t xml:space="preserve"> می‌</w:t>
      </w:r>
      <w:r w:rsidRPr="00984198">
        <w:rPr>
          <w:rFonts w:cs="B Lotus" w:hint="cs"/>
          <w:sz w:val="28"/>
          <w:szCs w:val="28"/>
          <w:rtl/>
        </w:rPr>
        <w:t>باشد که همچنین این نوع، کفر</w:t>
      </w:r>
      <w:r w:rsidR="009D0387" w:rsidRPr="00984198">
        <w:rPr>
          <w:rFonts w:cs="B Lotus" w:hint="cs"/>
          <w:sz w:val="28"/>
          <w:szCs w:val="28"/>
          <w:rtl/>
        </w:rPr>
        <w:t xml:space="preserve"> می‌</w:t>
      </w:r>
      <w:r w:rsidRPr="00984198">
        <w:rPr>
          <w:rFonts w:cs="B Lotus" w:hint="cs"/>
          <w:sz w:val="28"/>
          <w:szCs w:val="28"/>
          <w:rtl/>
        </w:rPr>
        <w:t xml:space="preserve">باشد. اما اگر ظاهراً به اسلام عمل کند مال و خونش معصوم </w:t>
      </w:r>
      <w:r w:rsidR="0084573E">
        <w:rPr>
          <w:rFonts w:cs="B Lotus" w:hint="cs"/>
          <w:sz w:val="28"/>
          <w:szCs w:val="28"/>
          <w:rtl/>
        </w:rPr>
        <w:t xml:space="preserve">و مصون </w:t>
      </w:r>
      <w:r w:rsidRPr="00984198">
        <w:rPr>
          <w:rFonts w:cs="B Lotus" w:hint="cs"/>
          <w:sz w:val="28"/>
          <w:szCs w:val="28"/>
          <w:rtl/>
        </w:rPr>
        <w:t>بوده و بر حسب ظاهرش با وی رفتار</w:t>
      </w:r>
      <w:r w:rsidR="009D0387" w:rsidRPr="00984198">
        <w:rPr>
          <w:rFonts w:cs="B Lotus" w:hint="cs"/>
          <w:sz w:val="28"/>
          <w:szCs w:val="28"/>
          <w:rtl/>
        </w:rPr>
        <w:t xml:space="preserve"> می‌</w:t>
      </w:r>
      <w:r w:rsidRPr="00984198">
        <w:rPr>
          <w:rFonts w:cs="B Lotus" w:hint="cs"/>
          <w:sz w:val="28"/>
          <w:szCs w:val="28"/>
          <w:rtl/>
        </w:rPr>
        <w:t>شود. این عملکرد منافقی است که اظهار اسلام کرده و مودت و محبت کفار و یاری و نصرت</w:t>
      </w:r>
      <w:r w:rsidR="009D0387" w:rsidRPr="00984198">
        <w:rPr>
          <w:rFonts w:cs="B Lotus" w:hint="cs"/>
          <w:sz w:val="28"/>
          <w:szCs w:val="28"/>
          <w:rtl/>
        </w:rPr>
        <w:t xml:space="preserve"> آن‌ها </w:t>
      </w:r>
      <w:r w:rsidRPr="00984198">
        <w:rPr>
          <w:rFonts w:cs="B Lotus" w:hint="cs"/>
          <w:sz w:val="28"/>
          <w:szCs w:val="28"/>
          <w:rtl/>
        </w:rPr>
        <w:t xml:space="preserve">را در باطن مخفی کرده است.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D87FC5">
        <w:rPr>
          <w:rFonts w:cs="B Lotus" w:hint="cs"/>
          <w:b/>
          <w:bCs/>
          <w:sz w:val="28"/>
          <w:szCs w:val="28"/>
          <w:rtl/>
        </w:rPr>
        <w:t>حالت سوم:</w:t>
      </w:r>
      <w:r w:rsidRPr="00984198">
        <w:rPr>
          <w:rFonts w:cs="B Lotus" w:hint="cs"/>
          <w:sz w:val="28"/>
          <w:szCs w:val="28"/>
          <w:rtl/>
        </w:rPr>
        <w:t xml:space="preserve"> موافقت کردن با کفار در ظاهر با وجود مخالفت با</w:t>
      </w:r>
      <w:r w:rsidR="009D0387" w:rsidRPr="00984198">
        <w:rPr>
          <w:rFonts w:cs="B Lotus" w:hint="cs"/>
          <w:sz w:val="28"/>
          <w:szCs w:val="28"/>
          <w:rtl/>
        </w:rPr>
        <w:t xml:space="preserve"> آن‌ها </w:t>
      </w:r>
      <w:r w:rsidRPr="00984198">
        <w:rPr>
          <w:rFonts w:cs="B Lotus" w:hint="cs"/>
          <w:sz w:val="28"/>
          <w:szCs w:val="28"/>
          <w:rtl/>
        </w:rPr>
        <w:t>در باطن: که این حالت بر دو نوع</w:t>
      </w:r>
      <w:r w:rsidR="009D0387" w:rsidRPr="00984198">
        <w:rPr>
          <w:rFonts w:cs="B Lotus" w:hint="cs"/>
          <w:sz w:val="28"/>
          <w:szCs w:val="28"/>
          <w:rtl/>
        </w:rPr>
        <w:t xml:space="preserve"> می‌</w:t>
      </w:r>
      <w:r w:rsidRPr="00984198">
        <w:rPr>
          <w:rFonts w:cs="B Lotus" w:hint="cs"/>
          <w:sz w:val="28"/>
          <w:szCs w:val="28"/>
          <w:rtl/>
        </w:rPr>
        <w:t xml:space="preserve">باشند: </w:t>
      </w:r>
    </w:p>
    <w:p w:rsidR="00C5413C" w:rsidRPr="0071651E" w:rsidRDefault="00C5413C" w:rsidP="0084573E">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نوع اول: این عمل را زمانی انجام</w:t>
      </w:r>
      <w:r w:rsidR="009D0387" w:rsidRPr="00984198">
        <w:rPr>
          <w:rFonts w:cs="B Lotus" w:hint="cs"/>
          <w:sz w:val="28"/>
          <w:szCs w:val="28"/>
          <w:rtl/>
        </w:rPr>
        <w:t xml:space="preserve"> می‌</w:t>
      </w:r>
      <w:r w:rsidRPr="00984198">
        <w:rPr>
          <w:rFonts w:cs="B Lotus" w:hint="cs"/>
          <w:sz w:val="28"/>
          <w:szCs w:val="28"/>
          <w:rtl/>
        </w:rPr>
        <w:t>دهد که تحت سیطره</w:t>
      </w:r>
      <w:r w:rsidR="0084573E">
        <w:rPr>
          <w:rFonts w:cs="B Lotus" w:hint="cs"/>
          <w:sz w:val="28"/>
          <w:szCs w:val="28"/>
          <w:rtl/>
        </w:rPr>
        <w:t>‌ و تسلط</w:t>
      </w:r>
      <w:r w:rsidR="00AC25A8" w:rsidRPr="00984198">
        <w:rPr>
          <w:rFonts w:cs="B Lotus" w:hint="cs"/>
          <w:sz w:val="28"/>
          <w:szCs w:val="28"/>
          <w:rtl/>
        </w:rPr>
        <w:t xml:space="preserve"> </w:t>
      </w:r>
      <w:r w:rsidRPr="00984198">
        <w:rPr>
          <w:rFonts w:cs="B Lotus" w:hint="cs"/>
          <w:sz w:val="28"/>
          <w:szCs w:val="28"/>
          <w:rtl/>
        </w:rPr>
        <w:t>کفار باشد و او را به کشتن و شکنجه تهدید</w:t>
      </w:r>
      <w:r w:rsidR="009D0387" w:rsidRPr="00984198">
        <w:rPr>
          <w:rFonts w:cs="B Lotus" w:hint="cs"/>
          <w:sz w:val="28"/>
          <w:szCs w:val="28"/>
          <w:rtl/>
        </w:rPr>
        <w:t xml:space="preserve"> می‌</w:t>
      </w:r>
      <w:r w:rsidR="0084573E">
        <w:rPr>
          <w:rFonts w:cs="B Lotus" w:hint="cs"/>
          <w:sz w:val="28"/>
          <w:szCs w:val="28"/>
          <w:rtl/>
        </w:rPr>
        <w:t>کنند و</w:t>
      </w:r>
      <w:r w:rsidRPr="00984198">
        <w:rPr>
          <w:rFonts w:cs="B Lotus" w:hint="cs"/>
          <w:sz w:val="28"/>
          <w:szCs w:val="28"/>
          <w:rtl/>
        </w:rPr>
        <w:t xml:space="preserve"> در همان حال وی را آزار</w:t>
      </w:r>
      <w:r w:rsidR="009D0387" w:rsidRPr="00984198">
        <w:rPr>
          <w:rFonts w:cs="B Lotus" w:hint="cs"/>
          <w:sz w:val="28"/>
          <w:szCs w:val="28"/>
          <w:rtl/>
        </w:rPr>
        <w:t xml:space="preserve"> می‌</w:t>
      </w:r>
      <w:r w:rsidRPr="00984198">
        <w:rPr>
          <w:rFonts w:cs="B Lotus" w:hint="cs"/>
          <w:sz w:val="28"/>
          <w:szCs w:val="28"/>
          <w:rtl/>
        </w:rPr>
        <w:t>دهند. در</w:t>
      </w:r>
      <w:r w:rsidR="0084573E">
        <w:rPr>
          <w:rFonts w:cs="B Lotus" w:hint="cs"/>
          <w:sz w:val="28"/>
          <w:szCs w:val="28"/>
          <w:rtl/>
        </w:rPr>
        <w:t xml:space="preserve"> </w:t>
      </w:r>
      <w:r w:rsidRPr="00984198">
        <w:rPr>
          <w:rFonts w:cs="B Lotus" w:hint="cs"/>
          <w:sz w:val="28"/>
          <w:szCs w:val="28"/>
          <w:rtl/>
        </w:rPr>
        <w:t>این حالت، برای وی جایز است که در ظاهر با کفار موافقت کند با وجودی</w:t>
      </w:r>
      <w:r w:rsidR="0084573E">
        <w:rPr>
          <w:rFonts w:cs="B Lotus" w:hint="cs"/>
          <w:sz w:val="28"/>
          <w:szCs w:val="28"/>
          <w:rtl/>
        </w:rPr>
        <w:t xml:space="preserve"> </w:t>
      </w:r>
      <w:r w:rsidRPr="00984198">
        <w:rPr>
          <w:rFonts w:cs="B Lotus" w:hint="cs"/>
          <w:sz w:val="28"/>
          <w:szCs w:val="28"/>
          <w:rtl/>
        </w:rPr>
        <w:t xml:space="preserve">که قلبش مطمئن به </w:t>
      </w:r>
      <w:r w:rsidRPr="00984198">
        <w:rPr>
          <w:rFonts w:cs="B Lotus" w:hint="cs"/>
          <w:sz w:val="28"/>
          <w:szCs w:val="28"/>
          <w:rtl/>
        </w:rPr>
        <w:lastRenderedPageBreak/>
        <w:t>ایمان باشد، همانطور</w:t>
      </w:r>
      <w:r w:rsidR="0084573E">
        <w:rPr>
          <w:rFonts w:cs="B Lotus" w:hint="cs"/>
          <w:sz w:val="28"/>
          <w:szCs w:val="28"/>
          <w:rtl/>
        </w:rPr>
        <w:t xml:space="preserve"> که این مساله برای عمار بن یاسر</w:t>
      </w:r>
      <w:r w:rsidRPr="00984198">
        <w:rPr>
          <w:rFonts w:cs="B Lotus" w:hint="cs"/>
          <w:sz w:val="28"/>
          <w:szCs w:val="28"/>
          <w:rtl/>
        </w:rPr>
        <w:t xml:space="preserve"> اتفاق افتاد</w:t>
      </w:r>
      <w:r w:rsidRPr="00C008F7">
        <w:rPr>
          <w:rStyle w:val="FootnoteReference"/>
          <w:rFonts w:cs="B Lotus"/>
          <w:sz w:val="28"/>
          <w:szCs w:val="28"/>
          <w:rtl/>
        </w:rPr>
        <w:footnoteReference w:id="118"/>
      </w:r>
      <w:r w:rsidRPr="00984198">
        <w:rPr>
          <w:rFonts w:cs="B Lotus" w:hint="cs"/>
          <w:sz w:val="28"/>
          <w:szCs w:val="28"/>
          <w:rtl/>
        </w:rPr>
        <w:t xml:space="preserve"> آنجا که این آیه نازل گشت:</w:t>
      </w:r>
      <w:r w:rsidR="00145DAD" w:rsidRPr="00984198">
        <w:rPr>
          <w:rFonts w:cs="B Lotus" w:hint="cs"/>
          <w:sz w:val="28"/>
          <w:szCs w:val="28"/>
          <w:rtl/>
        </w:rPr>
        <w:t xml:space="preserve"> </w:t>
      </w:r>
      <w:r w:rsidR="00145DAD" w:rsidRPr="00664364">
        <w:rPr>
          <w:rFonts w:ascii="Traditional Arabic" w:hAnsi="Traditional Arabic" w:cs="Traditional Arabic"/>
          <w:sz w:val="28"/>
          <w:szCs w:val="28"/>
          <w:rtl/>
        </w:rPr>
        <w:t>﴿</w:t>
      </w:r>
      <w:r w:rsidR="0071651E">
        <w:rPr>
          <w:rFonts w:ascii="KFGQPC Uthmanic Script HAFS" w:hAnsi="KFGQPC Uthmanic Script HAFS" w:cs="KFGQPC Uthmanic Script HAFS" w:hint="eastAsia"/>
          <w:sz w:val="28"/>
          <w:szCs w:val="28"/>
          <w:rtl/>
        </w:rPr>
        <w:t>مَن</w:t>
      </w:r>
      <w:r w:rsidR="0071651E">
        <w:rPr>
          <w:rFonts w:ascii="KFGQPC Uthmanic Script HAFS" w:hAnsi="KFGQPC Uthmanic Script HAFS" w:cs="KFGQPC Uthmanic Script HAFS"/>
          <w:sz w:val="28"/>
          <w:szCs w:val="28"/>
          <w:rtl/>
        </w:rPr>
        <w:t xml:space="preserve"> كَفَرَ بِ</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للَّهِ</w:t>
      </w:r>
      <w:r w:rsidR="0071651E">
        <w:rPr>
          <w:rFonts w:ascii="KFGQPC Uthmanic Script HAFS" w:hAnsi="KFGQPC Uthmanic Script HAFS" w:cs="KFGQPC Uthmanic Script HAFS"/>
          <w:sz w:val="28"/>
          <w:szCs w:val="28"/>
          <w:rtl/>
        </w:rPr>
        <w:t xml:space="preserve"> مِنۢ بَعۡدِ إِيمَٰنِهِ</w:t>
      </w:r>
      <w:r w:rsidR="0071651E">
        <w:rPr>
          <w:rFonts w:ascii="KFGQPC Uthmanic Script HAFS" w:hAnsi="KFGQPC Uthmanic Script HAFS" w:cs="KFGQPC Uthmanic Script HAFS" w:hint="cs"/>
          <w:sz w:val="28"/>
          <w:szCs w:val="28"/>
          <w:rtl/>
        </w:rPr>
        <w:t>ۦٓ</w:t>
      </w:r>
      <w:r w:rsidR="0071651E">
        <w:rPr>
          <w:rFonts w:ascii="KFGQPC Uthmanic Script HAFS" w:hAnsi="KFGQPC Uthmanic Script HAFS" w:cs="KFGQPC Uthmanic Script HAFS"/>
          <w:sz w:val="28"/>
          <w:szCs w:val="28"/>
          <w:rtl/>
        </w:rPr>
        <w:t xml:space="preserve"> إِلَّا مَنۡ أُكۡرِهَ وَقَلۡبُهُ</w:t>
      </w:r>
      <w:r w:rsidR="0071651E">
        <w:rPr>
          <w:rFonts w:ascii="KFGQPC Uthmanic Script HAFS" w:hAnsi="KFGQPC Uthmanic Script HAFS" w:cs="KFGQPC Uthmanic Script HAFS" w:hint="cs"/>
          <w:sz w:val="28"/>
          <w:szCs w:val="28"/>
          <w:rtl/>
        </w:rPr>
        <w:t>ۥ</w:t>
      </w:r>
      <w:r w:rsidR="0071651E">
        <w:rPr>
          <w:rFonts w:ascii="KFGQPC Uthmanic Script HAFS" w:hAnsi="KFGQPC Uthmanic Script HAFS" w:cs="KFGQPC Uthmanic Script HAFS"/>
          <w:sz w:val="28"/>
          <w:szCs w:val="28"/>
          <w:rtl/>
        </w:rPr>
        <w:t xml:space="preserve"> مُطۡمَئِنُّۢ بِ</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لۡإِيمَٰنِ</w:t>
      </w:r>
      <w:r w:rsidR="00145DAD" w:rsidRPr="00664364">
        <w:rPr>
          <w:rFonts w:ascii="Traditional Arabic" w:hAnsi="Traditional Arabic" w:cs="Traditional Arabic"/>
          <w:sz w:val="28"/>
          <w:szCs w:val="28"/>
          <w:rtl/>
        </w:rPr>
        <w:t>﴾</w:t>
      </w:r>
      <w:r w:rsidR="00145DAD">
        <w:rPr>
          <w:rFonts w:hint="cs"/>
          <w:rtl/>
        </w:rPr>
        <w:t xml:space="preserve"> </w:t>
      </w:r>
      <w:r w:rsidR="00145DAD" w:rsidRPr="003F57E3">
        <w:rPr>
          <w:rFonts w:ascii="mylotus" w:hAnsi="mylotus" w:cs="mylotus"/>
          <w:rtl/>
          <w:lang w:bidi="ar-SA"/>
        </w:rPr>
        <w:t>[</w:t>
      </w:r>
      <w:r w:rsidR="00145DAD">
        <w:rPr>
          <w:rFonts w:ascii="mylotus" w:hAnsi="mylotus" w:cs="mylotus"/>
          <w:rtl/>
          <w:lang w:bidi="ar-SA"/>
        </w:rPr>
        <w:t>النحل: 106</w:t>
      </w:r>
      <w:r w:rsidR="00145DAD" w:rsidRPr="003F57E3">
        <w:rPr>
          <w:rFonts w:ascii="mylotus" w:hAnsi="mylotus" w:cs="mylotus"/>
          <w:rtl/>
          <w:lang w:bidi="ar-SA"/>
        </w:rPr>
        <w:t>]</w:t>
      </w:r>
      <w:r w:rsidRPr="00984198">
        <w:rPr>
          <w:rFonts w:cs="B Lotus" w:hint="cs"/>
          <w:sz w:val="28"/>
          <w:szCs w:val="28"/>
          <w:rtl/>
        </w:rPr>
        <w:t xml:space="preserve"> </w:t>
      </w:r>
      <w:r w:rsidR="00D87FC5">
        <w:rPr>
          <w:rFonts w:cs="B Lotus" w:hint="cs"/>
          <w:sz w:val="28"/>
          <w:szCs w:val="28"/>
          <w:rtl/>
        </w:rPr>
        <w:t>«</w:t>
      </w:r>
      <w:r w:rsidR="0084573E">
        <w:rPr>
          <w:rFonts w:cs="B Lotus"/>
          <w:sz w:val="28"/>
          <w:szCs w:val="28"/>
          <w:rtl/>
        </w:rPr>
        <w:t>كساني</w:t>
      </w:r>
      <w:r w:rsidR="0084573E">
        <w:rPr>
          <w:rFonts w:cs="B Lotus" w:hint="cs"/>
          <w:sz w:val="28"/>
          <w:szCs w:val="28"/>
          <w:rtl/>
        </w:rPr>
        <w:softHyphen/>
      </w:r>
      <w:r w:rsidRPr="00984198">
        <w:rPr>
          <w:rFonts w:cs="B Lotus"/>
          <w:sz w:val="28"/>
          <w:szCs w:val="28"/>
          <w:rtl/>
        </w:rPr>
        <w:t>كه پس از ايمان آوردن</w:t>
      </w:r>
      <w:r w:rsidR="0084573E">
        <w:rPr>
          <w:rFonts w:cs="B Lotus" w:hint="cs"/>
          <w:sz w:val="28"/>
          <w:szCs w:val="28"/>
          <w:rtl/>
        </w:rPr>
        <w:softHyphen/>
      </w:r>
      <w:r w:rsidRPr="00984198">
        <w:rPr>
          <w:rFonts w:cs="B Lotus"/>
          <w:sz w:val="28"/>
          <w:szCs w:val="28"/>
          <w:rtl/>
        </w:rPr>
        <w:t>شان كافر</w:t>
      </w:r>
      <w:r w:rsidR="00C01522" w:rsidRPr="00984198">
        <w:rPr>
          <w:rFonts w:cs="B Lotus"/>
          <w:sz w:val="28"/>
          <w:szCs w:val="28"/>
          <w:rtl/>
        </w:rPr>
        <w:t xml:space="preserve"> مي‌</w:t>
      </w:r>
      <w:r w:rsidRPr="00984198">
        <w:rPr>
          <w:rFonts w:cs="B Lotus"/>
          <w:sz w:val="28"/>
          <w:szCs w:val="28"/>
          <w:rtl/>
        </w:rPr>
        <w:t>شوند</w:t>
      </w:r>
      <w:r w:rsidRPr="00984198">
        <w:rPr>
          <w:rFonts w:cs="B Lotus" w:hint="cs"/>
          <w:sz w:val="28"/>
          <w:szCs w:val="28"/>
          <w:rtl/>
        </w:rPr>
        <w:t>،</w:t>
      </w:r>
      <w:r w:rsidRPr="00984198">
        <w:rPr>
          <w:rFonts w:cs="B Lotus"/>
          <w:sz w:val="28"/>
          <w:szCs w:val="28"/>
          <w:rtl/>
        </w:rPr>
        <w:t xml:space="preserve"> بجز آنان كه (تحت فشار و</w:t>
      </w:r>
      <w:r w:rsidRPr="00984198">
        <w:rPr>
          <w:rFonts w:cs="B Lotus" w:hint="cs"/>
          <w:sz w:val="28"/>
          <w:szCs w:val="28"/>
          <w:rtl/>
        </w:rPr>
        <w:t xml:space="preserve"> </w:t>
      </w:r>
      <w:r w:rsidRPr="00984198">
        <w:rPr>
          <w:rFonts w:cs="B Lotus"/>
          <w:sz w:val="28"/>
          <w:szCs w:val="28"/>
          <w:rtl/>
        </w:rPr>
        <w:t>اجبار) وادار به اظهار كفر</w:t>
      </w:r>
      <w:r w:rsidR="00C01522" w:rsidRPr="00984198">
        <w:rPr>
          <w:rFonts w:cs="B Lotus"/>
          <w:sz w:val="28"/>
          <w:szCs w:val="28"/>
          <w:rtl/>
        </w:rPr>
        <w:t xml:space="preserve"> مي‌</w:t>
      </w:r>
      <w:r w:rsidRPr="00984198">
        <w:rPr>
          <w:rFonts w:cs="B Lotus"/>
          <w:sz w:val="28"/>
          <w:szCs w:val="28"/>
          <w:rtl/>
        </w:rPr>
        <w:t>گردند و</w:t>
      </w:r>
      <w:r w:rsidRPr="00984198">
        <w:rPr>
          <w:rFonts w:cs="B Lotus" w:hint="cs"/>
          <w:sz w:val="28"/>
          <w:szCs w:val="28"/>
          <w:rtl/>
        </w:rPr>
        <w:t xml:space="preserve"> </w:t>
      </w:r>
      <w:r w:rsidRPr="00984198">
        <w:rPr>
          <w:rFonts w:cs="B Lotus"/>
          <w:sz w:val="28"/>
          <w:szCs w:val="28"/>
          <w:rtl/>
        </w:rPr>
        <w:t>در همان حال</w:t>
      </w:r>
      <w:r w:rsidR="007808E5" w:rsidRPr="00984198">
        <w:rPr>
          <w:rFonts w:cs="B Lotus"/>
          <w:sz w:val="28"/>
          <w:szCs w:val="28"/>
          <w:rtl/>
        </w:rPr>
        <w:t xml:space="preserve"> دل‌هاي</w:t>
      </w:r>
      <w:r w:rsidR="0084573E">
        <w:rPr>
          <w:rFonts w:cs="B Lotus" w:hint="cs"/>
          <w:sz w:val="28"/>
          <w:szCs w:val="28"/>
          <w:rtl/>
        </w:rPr>
        <w:softHyphen/>
      </w:r>
      <w:r w:rsidRPr="00984198">
        <w:rPr>
          <w:rFonts w:cs="B Lotus"/>
          <w:sz w:val="28"/>
          <w:szCs w:val="28"/>
          <w:rtl/>
        </w:rPr>
        <w:t>شان ثابت بر ايمان است</w:t>
      </w:r>
      <w:r w:rsidR="0084573E">
        <w:rPr>
          <w:rFonts w:cs="B Lotus" w:hint="cs"/>
          <w:sz w:val="28"/>
          <w:szCs w:val="28"/>
          <w:rtl/>
        </w:rPr>
        <w:t>.</w:t>
      </w:r>
      <w:r w:rsidRPr="00984198">
        <w:rPr>
          <w:rFonts w:cs="B Lotus" w:hint="cs"/>
          <w:sz w:val="28"/>
          <w:szCs w:val="28"/>
          <w:rtl/>
        </w:rPr>
        <w:t>..</w:t>
      </w:r>
      <w:r w:rsidR="00D87FC5">
        <w:rPr>
          <w:rFonts w:cs="B Lotus" w:hint="cs"/>
          <w:sz w:val="28"/>
          <w:szCs w:val="28"/>
          <w:rtl/>
        </w:rPr>
        <w:t>».</w:t>
      </w:r>
      <w:r w:rsidRPr="00984198">
        <w:rPr>
          <w:rFonts w:cs="B Lotus" w:hint="cs"/>
          <w:sz w:val="28"/>
          <w:szCs w:val="28"/>
          <w:rtl/>
        </w:rPr>
        <w:t xml:space="preserve"> </w:t>
      </w:r>
    </w:p>
    <w:p w:rsidR="00C5413C" w:rsidRPr="0071651E" w:rsidRDefault="00C5413C" w:rsidP="00D87FC5">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نوع دوم: کسانی هستند که در ظاهر با کفار موافقت و در باطن مخالفت</w:t>
      </w:r>
      <w:r w:rsidR="009D0387" w:rsidRPr="00984198">
        <w:rPr>
          <w:rFonts w:cs="B Lotus" w:hint="cs"/>
          <w:sz w:val="28"/>
          <w:szCs w:val="28"/>
          <w:rtl/>
        </w:rPr>
        <w:t xml:space="preserve"> می‌</w:t>
      </w:r>
      <w:r w:rsidR="0084573E">
        <w:rPr>
          <w:rFonts w:cs="B Lotus" w:hint="cs"/>
          <w:sz w:val="28"/>
          <w:szCs w:val="28"/>
          <w:rtl/>
        </w:rPr>
        <w:t>کنند در</w:t>
      </w:r>
      <w:r w:rsidRPr="00984198">
        <w:rPr>
          <w:rFonts w:cs="B Lotus" w:hint="cs"/>
          <w:sz w:val="28"/>
          <w:szCs w:val="28"/>
          <w:rtl/>
        </w:rPr>
        <w:t>حالی</w:t>
      </w:r>
      <w:r w:rsidR="0084573E">
        <w:rPr>
          <w:rFonts w:cs="B Lotus"/>
          <w:sz w:val="28"/>
          <w:szCs w:val="28"/>
          <w:rtl/>
        </w:rPr>
        <w:softHyphen/>
      </w:r>
      <w:r w:rsidRPr="00984198">
        <w:rPr>
          <w:rFonts w:cs="B Lotus" w:hint="cs"/>
          <w:sz w:val="28"/>
          <w:szCs w:val="28"/>
          <w:rtl/>
        </w:rPr>
        <w:t>که تحت فرمانروایی</w:t>
      </w:r>
      <w:r w:rsidR="009D0387" w:rsidRPr="00984198">
        <w:rPr>
          <w:rFonts w:cs="B Lotus" w:hint="cs"/>
          <w:sz w:val="28"/>
          <w:szCs w:val="28"/>
          <w:rtl/>
        </w:rPr>
        <w:t xml:space="preserve"> </w:t>
      </w:r>
      <w:r w:rsidR="0084573E">
        <w:rPr>
          <w:rFonts w:cs="B Lotus" w:hint="cs"/>
          <w:sz w:val="28"/>
          <w:szCs w:val="28"/>
          <w:rtl/>
        </w:rPr>
        <w:t xml:space="preserve">و تسلط </w:t>
      </w:r>
      <w:r w:rsidR="009D0387" w:rsidRPr="00984198">
        <w:rPr>
          <w:rFonts w:cs="B Lotus" w:hint="cs"/>
          <w:sz w:val="28"/>
          <w:szCs w:val="28"/>
          <w:rtl/>
        </w:rPr>
        <w:t xml:space="preserve">آن‌ها </w:t>
      </w:r>
      <w:r w:rsidRPr="00984198">
        <w:rPr>
          <w:rFonts w:cs="B Lotus" w:hint="cs"/>
          <w:sz w:val="28"/>
          <w:szCs w:val="28"/>
          <w:rtl/>
        </w:rPr>
        <w:t>نبوده و فقط این عمل را به سبب طمع در ریاست یا مال یا وابستگی به وطن یا خانواده یا ترس از اتفاقی که ممکن است برای مالش بیفتد، انجام</w:t>
      </w:r>
      <w:r w:rsidR="009D0387" w:rsidRPr="00984198">
        <w:rPr>
          <w:rFonts w:cs="B Lotus" w:hint="cs"/>
          <w:sz w:val="28"/>
          <w:szCs w:val="28"/>
          <w:rtl/>
        </w:rPr>
        <w:t xml:space="preserve"> می‌</w:t>
      </w:r>
      <w:r w:rsidRPr="00984198">
        <w:rPr>
          <w:rFonts w:cs="B Lotus" w:hint="cs"/>
          <w:sz w:val="28"/>
          <w:szCs w:val="28"/>
          <w:rtl/>
        </w:rPr>
        <w:t>دهند؛ که در چنین حالتی این ش</w:t>
      </w:r>
      <w:r w:rsidR="0084573E">
        <w:rPr>
          <w:rFonts w:cs="B Lotus" w:hint="cs"/>
          <w:sz w:val="28"/>
          <w:szCs w:val="28"/>
          <w:rtl/>
        </w:rPr>
        <w:t>خص مرتد شده و کراهت و نارضایتی باطنی وی</w:t>
      </w:r>
      <w:r w:rsidRPr="00984198">
        <w:rPr>
          <w:rFonts w:cs="B Lotus" w:hint="cs"/>
          <w:sz w:val="28"/>
          <w:szCs w:val="28"/>
          <w:rtl/>
        </w:rPr>
        <w:t xml:space="preserve"> نسبت </w:t>
      </w:r>
      <w:r w:rsidR="0084573E">
        <w:rPr>
          <w:rFonts w:cs="B Lotus" w:hint="cs"/>
          <w:sz w:val="28"/>
          <w:szCs w:val="28"/>
          <w:rtl/>
        </w:rPr>
        <w:t>به کفار، بدو سودی</w:t>
      </w:r>
      <w:r w:rsidR="009D0387" w:rsidRPr="00984198">
        <w:rPr>
          <w:rFonts w:cs="B Lotus" w:hint="cs"/>
          <w:sz w:val="28"/>
          <w:szCs w:val="28"/>
          <w:rtl/>
        </w:rPr>
        <w:t xml:space="preserve"> نمی‌</w:t>
      </w:r>
      <w:r w:rsidR="0084573E">
        <w:rPr>
          <w:rFonts w:cs="B Lotus" w:hint="cs"/>
          <w:sz w:val="28"/>
          <w:szCs w:val="28"/>
          <w:rtl/>
        </w:rPr>
        <w:t>رساند</w:t>
      </w:r>
      <w:r w:rsidRPr="00984198">
        <w:rPr>
          <w:rFonts w:cs="B Lotus" w:hint="cs"/>
          <w:sz w:val="28"/>
          <w:szCs w:val="28"/>
          <w:rtl/>
        </w:rPr>
        <w:t xml:space="preserve"> و وی از جمله کسانی است که الله عزوجل در مورد</w:t>
      </w:r>
      <w:r w:rsidR="009D0387" w:rsidRPr="00984198">
        <w:rPr>
          <w:rFonts w:cs="B Lotus" w:hint="cs"/>
          <w:sz w:val="28"/>
          <w:szCs w:val="28"/>
          <w:rtl/>
        </w:rPr>
        <w:t xml:space="preserve"> آن‌ها می‌</w:t>
      </w:r>
      <w:r w:rsidRPr="00984198">
        <w:rPr>
          <w:rFonts w:cs="B Lotus" w:hint="cs"/>
          <w:sz w:val="28"/>
          <w:szCs w:val="28"/>
          <w:rtl/>
        </w:rPr>
        <w:t>فرماید:</w:t>
      </w:r>
      <w:r w:rsidR="00145DAD" w:rsidRPr="00984198">
        <w:rPr>
          <w:rFonts w:cs="B Lotus" w:hint="cs"/>
          <w:sz w:val="28"/>
          <w:szCs w:val="28"/>
          <w:rtl/>
        </w:rPr>
        <w:t xml:space="preserve"> </w:t>
      </w:r>
      <w:r w:rsidR="00145DAD" w:rsidRPr="00664364">
        <w:rPr>
          <w:rFonts w:ascii="Traditional Arabic" w:hAnsi="Traditional Arabic" w:cs="Traditional Arabic"/>
          <w:sz w:val="28"/>
          <w:szCs w:val="28"/>
          <w:rtl/>
        </w:rPr>
        <w:t>﴿</w:t>
      </w:r>
      <w:r w:rsidR="0071651E">
        <w:rPr>
          <w:rFonts w:ascii="KFGQPC Uthmanic Script HAFS" w:hAnsi="KFGQPC Uthmanic Script HAFS" w:cs="KFGQPC Uthmanic Script HAFS" w:hint="eastAsia"/>
          <w:sz w:val="28"/>
          <w:szCs w:val="28"/>
          <w:rtl/>
        </w:rPr>
        <w:t>ذَٰلِكَ</w:t>
      </w:r>
      <w:r w:rsidR="0071651E">
        <w:rPr>
          <w:rFonts w:ascii="KFGQPC Uthmanic Script HAFS" w:hAnsi="KFGQPC Uthmanic Script HAFS" w:cs="KFGQPC Uthmanic Script HAFS"/>
          <w:sz w:val="28"/>
          <w:szCs w:val="28"/>
          <w:rtl/>
        </w:rPr>
        <w:t xml:space="preserve"> بِأَنَّهُمُ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سۡتَحَبُّواْ</w:t>
      </w:r>
      <w:r w:rsidR="0071651E">
        <w:rPr>
          <w:rFonts w:ascii="KFGQPC Uthmanic Script HAFS" w:hAnsi="KFGQPC Uthmanic Script HAFS" w:cs="KFGQPC Uthmanic Script HAFS"/>
          <w:sz w:val="28"/>
          <w:szCs w:val="28"/>
          <w:rtl/>
        </w:rPr>
        <w:t xml:space="preserve">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لۡحَيَوٰةَ</w:t>
      </w:r>
      <w:r w:rsidR="0071651E">
        <w:rPr>
          <w:rFonts w:ascii="KFGQPC Uthmanic Script HAFS" w:hAnsi="KFGQPC Uthmanic Script HAFS" w:cs="KFGQPC Uthmanic Script HAFS"/>
          <w:sz w:val="28"/>
          <w:szCs w:val="28"/>
          <w:rtl/>
        </w:rPr>
        <w:t xml:space="preserve">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لدُّنۡيَا</w:t>
      </w:r>
      <w:r w:rsidR="0071651E">
        <w:rPr>
          <w:rFonts w:ascii="KFGQPC Uthmanic Script HAFS" w:hAnsi="KFGQPC Uthmanic Script HAFS" w:cs="KFGQPC Uthmanic Script HAFS"/>
          <w:sz w:val="28"/>
          <w:szCs w:val="28"/>
          <w:rtl/>
        </w:rPr>
        <w:t xml:space="preserve"> عَلَى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لۡأٓخِرَةِ</w:t>
      </w:r>
      <w:r w:rsidR="0071651E">
        <w:rPr>
          <w:rFonts w:ascii="KFGQPC Uthmanic Script HAFS" w:hAnsi="KFGQPC Uthmanic Script HAFS" w:cs="KFGQPC Uthmanic Script HAFS"/>
          <w:sz w:val="28"/>
          <w:szCs w:val="28"/>
          <w:rtl/>
        </w:rPr>
        <w:t xml:space="preserve"> وَأَنَّ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للَّهَ</w:t>
      </w:r>
      <w:r w:rsidR="0071651E">
        <w:rPr>
          <w:rFonts w:ascii="KFGQPC Uthmanic Script HAFS" w:hAnsi="KFGQPC Uthmanic Script HAFS" w:cs="KFGQPC Uthmanic Script HAFS"/>
          <w:sz w:val="28"/>
          <w:szCs w:val="28"/>
          <w:rtl/>
        </w:rPr>
        <w:t xml:space="preserve"> لَا يَهۡدِي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لۡقَوۡمَ</w:t>
      </w:r>
      <w:r w:rsidR="0071651E">
        <w:rPr>
          <w:rFonts w:ascii="KFGQPC Uthmanic Script HAFS" w:hAnsi="KFGQPC Uthmanic Script HAFS" w:cs="KFGQPC Uthmanic Script HAFS"/>
          <w:sz w:val="28"/>
          <w:szCs w:val="28"/>
          <w:rtl/>
        </w:rPr>
        <w:t xml:space="preserve">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لۡكَٰفِرِينَ</w:t>
      </w:r>
      <w:r w:rsidR="0071651E">
        <w:rPr>
          <w:rFonts w:ascii="KFGQPC Uthmanic Script HAFS" w:hAnsi="KFGQPC Uthmanic Script HAFS" w:cs="KFGQPC Uthmanic Script HAFS"/>
          <w:sz w:val="28"/>
          <w:szCs w:val="28"/>
          <w:rtl/>
        </w:rPr>
        <w:t xml:space="preserve"> ١٠٧</w:t>
      </w:r>
      <w:r w:rsidR="00145DAD" w:rsidRPr="00664364">
        <w:rPr>
          <w:rFonts w:ascii="Traditional Arabic" w:hAnsi="Traditional Arabic" w:cs="Traditional Arabic"/>
          <w:sz w:val="28"/>
          <w:szCs w:val="28"/>
          <w:rtl/>
        </w:rPr>
        <w:t>﴾</w:t>
      </w:r>
      <w:r w:rsidR="00145DAD">
        <w:rPr>
          <w:rFonts w:hint="cs"/>
          <w:rtl/>
        </w:rPr>
        <w:t xml:space="preserve"> </w:t>
      </w:r>
      <w:r w:rsidR="00145DAD" w:rsidRPr="003F57E3">
        <w:rPr>
          <w:rFonts w:ascii="mylotus" w:hAnsi="mylotus" w:cs="mylotus"/>
          <w:rtl/>
          <w:lang w:bidi="ar-SA"/>
        </w:rPr>
        <w:t>[</w:t>
      </w:r>
      <w:r w:rsidR="00145DAD">
        <w:rPr>
          <w:rFonts w:ascii="mylotus" w:hAnsi="mylotus" w:cs="mylotus"/>
          <w:rtl/>
          <w:lang w:bidi="ar-SA"/>
        </w:rPr>
        <w:t>النحل: 107</w:t>
      </w:r>
      <w:r w:rsidR="00145DAD" w:rsidRPr="003F57E3">
        <w:rPr>
          <w:rFonts w:ascii="mylotus" w:hAnsi="mylotus" w:cs="mylotus"/>
          <w:rtl/>
          <w:lang w:bidi="ar-SA"/>
        </w:rPr>
        <w:t>]</w:t>
      </w:r>
      <w:r w:rsidRPr="00984198">
        <w:rPr>
          <w:rFonts w:cs="B Lotus" w:hint="cs"/>
          <w:sz w:val="28"/>
          <w:szCs w:val="28"/>
          <w:rtl/>
        </w:rPr>
        <w:t xml:space="preserve"> </w:t>
      </w:r>
      <w:r w:rsidR="00D87FC5">
        <w:rPr>
          <w:rFonts w:cs="B Lotus" w:hint="cs"/>
          <w:sz w:val="28"/>
          <w:szCs w:val="28"/>
          <w:rtl/>
        </w:rPr>
        <w:t>«</w:t>
      </w:r>
      <w:r w:rsidRPr="00984198">
        <w:rPr>
          <w:rFonts w:cs="B Lotus"/>
          <w:sz w:val="28"/>
          <w:szCs w:val="28"/>
          <w:rtl/>
        </w:rPr>
        <w:t xml:space="preserve">اين (خشم </w:t>
      </w:r>
      <w:r w:rsidRPr="00984198">
        <w:rPr>
          <w:rFonts w:cs="B Lotus" w:hint="cs"/>
          <w:sz w:val="28"/>
          <w:szCs w:val="28"/>
          <w:rtl/>
        </w:rPr>
        <w:t>الله</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عذاب بزرگ) بدان خاطر است كه آنان زندگي دنيا را بر زندگي آخرت ترجيح</w:t>
      </w:r>
      <w:r w:rsidR="00C01522" w:rsidRPr="00984198">
        <w:rPr>
          <w:rFonts w:cs="B Lotus"/>
          <w:sz w:val="28"/>
          <w:szCs w:val="28"/>
          <w:rtl/>
        </w:rPr>
        <w:t xml:space="preserve"> مي‌</w:t>
      </w:r>
      <w:r w:rsidRPr="00984198">
        <w:rPr>
          <w:rFonts w:cs="B Lotus"/>
          <w:sz w:val="28"/>
          <w:szCs w:val="28"/>
          <w:rtl/>
        </w:rPr>
        <w:t>دهند و</w:t>
      </w:r>
      <w:r w:rsidRPr="00984198">
        <w:rPr>
          <w:rFonts w:cs="B Lotus" w:hint="cs"/>
          <w:sz w:val="28"/>
          <w:szCs w:val="28"/>
          <w:rtl/>
        </w:rPr>
        <w:t xml:space="preserve"> </w:t>
      </w:r>
      <w:r w:rsidR="0084573E">
        <w:rPr>
          <w:rFonts w:cs="B Lotus"/>
          <w:sz w:val="28"/>
          <w:szCs w:val="28"/>
          <w:rtl/>
        </w:rPr>
        <w:t>گرامي</w:t>
      </w:r>
      <w:r w:rsidR="0084573E">
        <w:rPr>
          <w:rFonts w:cs="B Lotus" w:hint="cs"/>
          <w:sz w:val="28"/>
          <w:szCs w:val="28"/>
          <w:rtl/>
        </w:rPr>
        <w:softHyphen/>
      </w:r>
      <w:r w:rsidRPr="00984198">
        <w:rPr>
          <w:rFonts w:cs="B Lotus"/>
          <w:sz w:val="28"/>
          <w:szCs w:val="28"/>
          <w:rtl/>
        </w:rPr>
        <w:t>ت</w:t>
      </w:r>
      <w:r w:rsidRPr="00984198">
        <w:rPr>
          <w:rFonts w:cs="B Lotus" w:hint="cs"/>
          <w:sz w:val="28"/>
          <w:szCs w:val="28"/>
          <w:rtl/>
        </w:rPr>
        <w:t>َ</w:t>
      </w:r>
      <w:r w:rsidRPr="00984198">
        <w:rPr>
          <w:rFonts w:cs="B Lotus"/>
          <w:sz w:val="28"/>
          <w:szCs w:val="28"/>
          <w:rtl/>
        </w:rPr>
        <w:t>رش</w:t>
      </w:r>
      <w:r w:rsidR="00C01522" w:rsidRPr="00984198">
        <w:rPr>
          <w:rFonts w:cs="B Lotus"/>
          <w:sz w:val="28"/>
          <w:szCs w:val="28"/>
          <w:rtl/>
        </w:rPr>
        <w:t xml:space="preserve"> مي‌</w:t>
      </w:r>
      <w:r w:rsidR="0084573E">
        <w:rPr>
          <w:rFonts w:cs="B Lotus"/>
          <w:sz w:val="28"/>
          <w:szCs w:val="28"/>
          <w:rtl/>
        </w:rPr>
        <w:t>دارند</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خداوند گرو</w:t>
      </w:r>
      <w:r w:rsidR="0084573E">
        <w:rPr>
          <w:rFonts w:cs="B Lotus"/>
          <w:sz w:val="28"/>
          <w:szCs w:val="28"/>
          <w:rtl/>
        </w:rPr>
        <w:t xml:space="preserve">ه كافران را (به سوي بهشت) </w:t>
      </w:r>
      <w:r w:rsidR="0084573E">
        <w:rPr>
          <w:rFonts w:cs="B Lotus" w:hint="cs"/>
          <w:sz w:val="28"/>
          <w:szCs w:val="28"/>
          <w:rtl/>
        </w:rPr>
        <w:t>هدایت</w:t>
      </w:r>
      <w:r w:rsidR="000D6F3F" w:rsidRPr="00984198">
        <w:rPr>
          <w:rFonts w:cs="B Lotus"/>
          <w:sz w:val="28"/>
          <w:szCs w:val="28"/>
          <w:rtl/>
        </w:rPr>
        <w:t xml:space="preserve"> نمي‌</w:t>
      </w:r>
      <w:r w:rsidRPr="00984198">
        <w:rPr>
          <w:rFonts w:cs="B Lotus"/>
          <w:sz w:val="28"/>
          <w:szCs w:val="28"/>
          <w:rtl/>
        </w:rPr>
        <w:t>گرداند</w:t>
      </w:r>
      <w:r w:rsidR="00D87FC5">
        <w:rPr>
          <w:rFonts w:cs="B Lotus" w:hint="cs"/>
          <w:sz w:val="28"/>
          <w:szCs w:val="28"/>
          <w:rtl/>
        </w:rPr>
        <w:t>»</w:t>
      </w:r>
      <w:r w:rsidRPr="00984198">
        <w:rPr>
          <w:rFonts w:cs="B Lotus"/>
          <w:sz w:val="28"/>
          <w:szCs w:val="28"/>
          <w:rtl/>
        </w:rPr>
        <w:t>.</w:t>
      </w:r>
      <w:r w:rsidRPr="00984198">
        <w:rPr>
          <w:rFonts w:cs="B Lotus" w:hint="cs"/>
          <w:sz w:val="28"/>
          <w:szCs w:val="28"/>
          <w:rtl/>
        </w:rPr>
        <w:t xml:space="preserve"> الله عزوجل در این آیه خ</w:t>
      </w:r>
      <w:r w:rsidR="0084573E">
        <w:rPr>
          <w:rFonts w:cs="B Lotus" w:hint="cs"/>
          <w:sz w:val="28"/>
          <w:szCs w:val="28"/>
          <w:rtl/>
        </w:rPr>
        <w:t>بر داده که جهل به دین با بغض</w:t>
      </w:r>
      <w:r w:rsidRPr="00984198">
        <w:rPr>
          <w:rFonts w:cs="B Lotus" w:hint="cs"/>
          <w:sz w:val="28"/>
          <w:szCs w:val="28"/>
          <w:rtl/>
        </w:rPr>
        <w:t xml:space="preserve"> نسبت </w:t>
      </w:r>
      <w:r w:rsidR="0084573E">
        <w:rPr>
          <w:rFonts w:cs="B Lotus" w:hint="cs"/>
          <w:sz w:val="28"/>
          <w:szCs w:val="28"/>
          <w:rtl/>
        </w:rPr>
        <w:t>به آن و یا محبت داشتن</w:t>
      </w:r>
      <w:r w:rsidRPr="00984198">
        <w:rPr>
          <w:rFonts w:cs="B Lotus" w:hint="cs"/>
          <w:sz w:val="28"/>
          <w:szCs w:val="28"/>
          <w:rtl/>
        </w:rPr>
        <w:t xml:space="preserve"> نسبت </w:t>
      </w:r>
      <w:r w:rsidR="0084573E">
        <w:rPr>
          <w:rFonts w:cs="B Lotus" w:hint="cs"/>
          <w:sz w:val="28"/>
          <w:szCs w:val="28"/>
          <w:rtl/>
        </w:rPr>
        <w:t xml:space="preserve">به </w:t>
      </w:r>
      <w:r w:rsidRPr="00984198">
        <w:rPr>
          <w:rFonts w:cs="B Lotus" w:hint="cs"/>
          <w:sz w:val="28"/>
          <w:szCs w:val="28"/>
          <w:rtl/>
        </w:rPr>
        <w:t>باطل و اهلش، چنین افرادی را به سوی کفر نکشانده است و فقط سبب کفرشان آن بوده که</w:t>
      </w:r>
      <w:r w:rsidR="00BE7650" w:rsidRPr="00984198">
        <w:rPr>
          <w:rFonts w:cs="B Lotus" w:hint="cs"/>
          <w:sz w:val="28"/>
          <w:szCs w:val="28"/>
          <w:rtl/>
        </w:rPr>
        <w:t xml:space="preserve"> بهره‌ای </w:t>
      </w:r>
      <w:r w:rsidRPr="00984198">
        <w:rPr>
          <w:rFonts w:cs="B Lotus" w:hint="cs"/>
          <w:sz w:val="28"/>
          <w:szCs w:val="28"/>
          <w:rtl/>
        </w:rPr>
        <w:t>از بهره</w:t>
      </w:r>
      <w:r w:rsidR="009D0387" w:rsidRPr="00984198">
        <w:rPr>
          <w:rFonts w:cs="B Lotus" w:hint="cs"/>
          <w:sz w:val="28"/>
          <w:szCs w:val="28"/>
          <w:rtl/>
        </w:rPr>
        <w:t xml:space="preserve">‌های </w:t>
      </w:r>
      <w:r w:rsidRPr="00984198">
        <w:rPr>
          <w:rFonts w:cs="B Lotus" w:hint="cs"/>
          <w:sz w:val="28"/>
          <w:szCs w:val="28"/>
          <w:rtl/>
        </w:rPr>
        <w:t>دنیا را بر دینی که از جانب الله عزوجل نازل گشته، ترجیح دادند</w:t>
      </w:r>
      <w:r w:rsidRPr="00C008F7">
        <w:rPr>
          <w:rStyle w:val="FootnoteReference"/>
          <w:rFonts w:cs="B Lotus"/>
          <w:sz w:val="28"/>
          <w:szCs w:val="28"/>
          <w:rtl/>
        </w:rPr>
        <w:footnoteReference w:id="119"/>
      </w:r>
      <w:r w:rsidRPr="00984198">
        <w:rPr>
          <w:rFonts w:cs="B Lotus" w:hint="cs"/>
          <w:sz w:val="28"/>
          <w:szCs w:val="28"/>
          <w:rtl/>
        </w:rPr>
        <w:t xml:space="preserve">. </w:t>
      </w:r>
    </w:p>
    <w:p w:rsidR="00C5413C" w:rsidRPr="00984198" w:rsidRDefault="00C5413C" w:rsidP="0084573E">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lastRenderedPageBreak/>
        <w:t>به سبب اهمیت و ضرورت این مساله است که دلایل قرآن</w:t>
      </w:r>
      <w:r w:rsidR="0084573E">
        <w:rPr>
          <w:rFonts w:cs="B Lotus" w:hint="cs"/>
          <w:sz w:val="28"/>
          <w:szCs w:val="28"/>
          <w:rtl/>
        </w:rPr>
        <w:t>ی</w:t>
      </w:r>
      <w:r w:rsidRPr="00984198">
        <w:rPr>
          <w:rFonts w:cs="B Lotus" w:hint="cs"/>
          <w:sz w:val="28"/>
          <w:szCs w:val="28"/>
          <w:rtl/>
        </w:rPr>
        <w:t xml:space="preserve"> و سنت </w:t>
      </w:r>
      <w:r w:rsidR="0084573E">
        <w:rPr>
          <w:rFonts w:cs="B Lotus" w:hint="cs"/>
          <w:sz w:val="28"/>
          <w:szCs w:val="28"/>
          <w:rtl/>
        </w:rPr>
        <w:t xml:space="preserve">نبوی </w:t>
      </w:r>
      <w:r w:rsidRPr="00984198">
        <w:rPr>
          <w:rFonts w:cs="B Lotus" w:hint="cs"/>
          <w:sz w:val="28"/>
          <w:szCs w:val="28"/>
          <w:rtl/>
        </w:rPr>
        <w:t>و عمل صحابه</w:t>
      </w:r>
      <w:r w:rsidR="0084573E">
        <w:rPr>
          <w:rFonts w:cs="B Lotus" w:hint="cs"/>
          <w:noProof/>
          <w:sz w:val="28"/>
          <w:szCs w:val="28"/>
          <w:rtl/>
        </w:rPr>
        <w:t xml:space="preserve"> </w:t>
      </w:r>
      <w:r w:rsidR="0084573E">
        <w:rPr>
          <w:rFonts w:ascii="Arial" w:hAnsi="Arial" w:cs="CTraditional Arabic" w:hint="cs"/>
          <w:sz w:val="28"/>
          <w:szCs w:val="28"/>
          <w:rtl/>
        </w:rPr>
        <w:t>ن</w:t>
      </w:r>
      <w:r w:rsidRPr="00984198">
        <w:rPr>
          <w:rFonts w:cs="B Lotus" w:hint="cs"/>
          <w:sz w:val="28"/>
          <w:szCs w:val="28"/>
          <w:rtl/>
        </w:rPr>
        <w:t xml:space="preserve"> بر تحریم</w:t>
      </w:r>
      <w:r w:rsidR="0084573E">
        <w:rPr>
          <w:rFonts w:cs="B Lotus" w:hint="cs"/>
          <w:sz w:val="28"/>
          <w:szCs w:val="28"/>
          <w:rtl/>
        </w:rPr>
        <w:t xml:space="preserve"> موالات کفار و وجوب موالات مومنا</w:t>
      </w:r>
      <w:r w:rsidRPr="00984198">
        <w:rPr>
          <w:rFonts w:cs="B Lotus" w:hint="cs"/>
          <w:sz w:val="28"/>
          <w:szCs w:val="28"/>
          <w:rtl/>
        </w:rPr>
        <w:t>ن</w:t>
      </w:r>
      <w:r w:rsidR="0084573E">
        <w:rPr>
          <w:rFonts w:cs="B Lotus" w:hint="cs"/>
          <w:sz w:val="28"/>
          <w:szCs w:val="28"/>
          <w:rtl/>
        </w:rPr>
        <w:t xml:space="preserve"> منسجم بوده و بر آن تاکید دارند.</w:t>
      </w:r>
      <w:r w:rsidRPr="00984198">
        <w:rPr>
          <w:rFonts w:cs="B Lotus" w:hint="cs"/>
          <w:sz w:val="28"/>
          <w:szCs w:val="28"/>
          <w:rtl/>
        </w:rPr>
        <w:t xml:space="preserve"> برخی از این دلایل قرآنی عبارتند از: </w:t>
      </w:r>
    </w:p>
    <w:p w:rsidR="0084573E" w:rsidRDefault="00C5413C" w:rsidP="0084573E">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دلیل اول: الله متعال</w:t>
      </w:r>
      <w:r w:rsidR="009D0387" w:rsidRPr="00984198">
        <w:rPr>
          <w:rFonts w:cs="B Lotus" w:hint="cs"/>
          <w:sz w:val="28"/>
          <w:szCs w:val="28"/>
          <w:rtl/>
        </w:rPr>
        <w:t xml:space="preserve"> می‌</w:t>
      </w:r>
      <w:r w:rsidRPr="00984198">
        <w:rPr>
          <w:rFonts w:cs="B Lotus" w:hint="cs"/>
          <w:sz w:val="28"/>
          <w:szCs w:val="28"/>
          <w:rtl/>
        </w:rPr>
        <w:t>فرماید:</w:t>
      </w:r>
      <w:r w:rsidR="00145DAD" w:rsidRPr="00984198">
        <w:rPr>
          <w:rFonts w:cs="B Lotus" w:hint="cs"/>
          <w:sz w:val="28"/>
          <w:szCs w:val="28"/>
          <w:rtl/>
        </w:rPr>
        <w:t xml:space="preserve"> </w:t>
      </w:r>
      <w:r w:rsidR="00145DAD" w:rsidRPr="00664364">
        <w:rPr>
          <w:rFonts w:ascii="Traditional Arabic" w:hAnsi="Traditional Arabic" w:cs="Traditional Arabic"/>
          <w:sz w:val="28"/>
          <w:szCs w:val="28"/>
          <w:rtl/>
        </w:rPr>
        <w:t>﴿</w:t>
      </w:r>
      <w:r w:rsidR="0071651E">
        <w:rPr>
          <w:rFonts w:ascii="KFGQPC Uthmanic Script HAFS" w:hAnsi="KFGQPC Uthmanic Script HAFS" w:cs="KFGQPC Uthmanic Script HAFS"/>
          <w:sz w:val="28"/>
          <w:szCs w:val="28"/>
          <w:rtl/>
        </w:rPr>
        <w:t xml:space="preserve">يَٰٓأَيُّهَا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لَّذِينَ</w:t>
      </w:r>
      <w:r w:rsidR="0071651E">
        <w:rPr>
          <w:rFonts w:ascii="KFGQPC Uthmanic Script HAFS" w:hAnsi="KFGQPC Uthmanic Script HAFS" w:cs="KFGQPC Uthmanic Script HAFS"/>
          <w:sz w:val="28"/>
          <w:szCs w:val="28"/>
          <w:rtl/>
        </w:rPr>
        <w:t xml:space="preserve"> ءَامَنُواْ لَا تَتَّخِذُواْ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لۡيَهُودَ</w:t>
      </w:r>
      <w:r w:rsidR="0071651E">
        <w:rPr>
          <w:rFonts w:ascii="KFGQPC Uthmanic Script HAFS" w:hAnsi="KFGQPC Uthmanic Script HAFS" w:cs="KFGQPC Uthmanic Script HAFS"/>
          <w:sz w:val="28"/>
          <w:szCs w:val="28"/>
          <w:rtl/>
        </w:rPr>
        <w:t xml:space="preserve"> وَ</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لنَّصَٰرَىٰٓ</w:t>
      </w:r>
      <w:r w:rsidR="0071651E">
        <w:rPr>
          <w:rFonts w:ascii="KFGQPC Uthmanic Script HAFS" w:hAnsi="KFGQPC Uthmanic Script HAFS" w:cs="KFGQPC Uthmanic Script HAFS"/>
          <w:sz w:val="28"/>
          <w:szCs w:val="28"/>
          <w:rtl/>
        </w:rPr>
        <w:t xml:space="preserve"> أَوۡلِيَآءَۘ بَعۡضُهُمۡ أَوۡلِيَآءُ بَعۡضٖۚ وَمَن يَتَوَلَّهُم مِّنكُمۡ فَإِنَّهُ</w:t>
      </w:r>
      <w:r w:rsidR="0071651E">
        <w:rPr>
          <w:rFonts w:ascii="KFGQPC Uthmanic Script HAFS" w:hAnsi="KFGQPC Uthmanic Script HAFS" w:cs="KFGQPC Uthmanic Script HAFS" w:hint="cs"/>
          <w:sz w:val="28"/>
          <w:szCs w:val="28"/>
          <w:rtl/>
        </w:rPr>
        <w:t>ۥ</w:t>
      </w:r>
      <w:r w:rsidR="0071651E">
        <w:rPr>
          <w:rFonts w:ascii="KFGQPC Uthmanic Script HAFS" w:hAnsi="KFGQPC Uthmanic Script HAFS" w:cs="KFGQPC Uthmanic Script HAFS"/>
          <w:sz w:val="28"/>
          <w:szCs w:val="28"/>
          <w:rtl/>
        </w:rPr>
        <w:t xml:space="preserve"> مِنۡهُمۡۗ إِنَّ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للَّهَ</w:t>
      </w:r>
      <w:r w:rsidR="0071651E">
        <w:rPr>
          <w:rFonts w:ascii="KFGQPC Uthmanic Script HAFS" w:hAnsi="KFGQPC Uthmanic Script HAFS" w:cs="KFGQPC Uthmanic Script HAFS"/>
          <w:sz w:val="28"/>
          <w:szCs w:val="28"/>
          <w:rtl/>
        </w:rPr>
        <w:t xml:space="preserve"> لَا يَهۡدِي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لۡقَوۡمَ</w:t>
      </w:r>
      <w:r w:rsidR="0071651E">
        <w:rPr>
          <w:rFonts w:ascii="KFGQPC Uthmanic Script HAFS" w:hAnsi="KFGQPC Uthmanic Script HAFS" w:cs="KFGQPC Uthmanic Script HAFS"/>
          <w:sz w:val="28"/>
          <w:szCs w:val="28"/>
          <w:rtl/>
        </w:rPr>
        <w:t xml:space="preserve">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لظَّٰلِمِينَ</w:t>
      </w:r>
      <w:r w:rsidR="0071651E">
        <w:rPr>
          <w:rFonts w:ascii="KFGQPC Uthmanic Script HAFS" w:hAnsi="KFGQPC Uthmanic Script HAFS" w:cs="KFGQPC Uthmanic Script HAFS"/>
          <w:sz w:val="28"/>
          <w:szCs w:val="28"/>
          <w:rtl/>
        </w:rPr>
        <w:t xml:space="preserve"> ٥١</w:t>
      </w:r>
      <w:r w:rsidR="00145DAD" w:rsidRPr="00664364">
        <w:rPr>
          <w:rFonts w:ascii="Traditional Arabic" w:hAnsi="Traditional Arabic" w:cs="Traditional Arabic"/>
          <w:sz w:val="28"/>
          <w:szCs w:val="28"/>
          <w:rtl/>
        </w:rPr>
        <w:t>﴾</w:t>
      </w:r>
      <w:r w:rsidR="00145DAD">
        <w:rPr>
          <w:rFonts w:hint="cs"/>
          <w:rtl/>
        </w:rPr>
        <w:t xml:space="preserve"> </w:t>
      </w:r>
      <w:r w:rsidR="00145DAD" w:rsidRPr="003F57E3">
        <w:rPr>
          <w:rFonts w:ascii="mylotus" w:hAnsi="mylotus" w:cs="mylotus"/>
          <w:rtl/>
          <w:lang w:bidi="ar-SA"/>
        </w:rPr>
        <w:t>[</w:t>
      </w:r>
      <w:r w:rsidR="00145DAD">
        <w:rPr>
          <w:rFonts w:ascii="mylotus" w:hAnsi="mylotus" w:cs="mylotus"/>
          <w:rtl/>
          <w:lang w:bidi="ar-SA"/>
        </w:rPr>
        <w:t>المائدة: 51</w:t>
      </w:r>
      <w:r w:rsidR="00145DAD" w:rsidRPr="003F57E3">
        <w:rPr>
          <w:rFonts w:ascii="mylotus" w:hAnsi="mylotus" w:cs="mylotus"/>
          <w:rtl/>
          <w:lang w:bidi="ar-SA"/>
        </w:rPr>
        <w:t>]</w:t>
      </w:r>
      <w:r w:rsidRPr="00984198">
        <w:rPr>
          <w:rFonts w:cs="B Lotus" w:hint="cs"/>
          <w:sz w:val="28"/>
          <w:szCs w:val="28"/>
          <w:rtl/>
        </w:rPr>
        <w:t xml:space="preserve"> </w:t>
      </w:r>
      <w:r w:rsidR="00447876">
        <w:rPr>
          <w:rFonts w:cs="B Lotus" w:hint="cs"/>
          <w:sz w:val="28"/>
          <w:szCs w:val="28"/>
          <w:rtl/>
        </w:rPr>
        <w:t>«</w:t>
      </w:r>
      <w:r w:rsidR="0084573E">
        <w:rPr>
          <w:rFonts w:cs="B Lotus"/>
          <w:sz w:val="28"/>
          <w:szCs w:val="28"/>
          <w:rtl/>
        </w:rPr>
        <w:t xml:space="preserve">اي </w:t>
      </w:r>
      <w:r w:rsidR="0084573E">
        <w:rPr>
          <w:rFonts w:cs="B Lotus" w:hint="cs"/>
          <w:sz w:val="28"/>
          <w:szCs w:val="28"/>
          <w:rtl/>
        </w:rPr>
        <w:t>کسانی</w:t>
      </w:r>
      <w:r w:rsidR="0084573E">
        <w:rPr>
          <w:rFonts w:cs="B Lotus" w:hint="cs"/>
          <w:sz w:val="28"/>
          <w:szCs w:val="28"/>
          <w:rtl/>
        </w:rPr>
        <w:softHyphen/>
        <w:t>که ایمان آورده</w:t>
      </w:r>
      <w:r w:rsidR="0084573E">
        <w:rPr>
          <w:rFonts w:cs="B Lotus" w:hint="cs"/>
          <w:sz w:val="28"/>
          <w:szCs w:val="28"/>
          <w:rtl/>
        </w:rPr>
        <w:softHyphen/>
        <w:t>اید</w:t>
      </w:r>
      <w:r w:rsidRPr="00984198">
        <w:rPr>
          <w:rFonts w:cs="B Lotus"/>
          <w:sz w:val="28"/>
          <w:szCs w:val="28"/>
          <w:rtl/>
        </w:rPr>
        <w:t>! يهوديان و</w:t>
      </w:r>
      <w:r w:rsidRPr="00984198">
        <w:rPr>
          <w:rFonts w:cs="B Lotus" w:hint="cs"/>
          <w:sz w:val="28"/>
          <w:szCs w:val="28"/>
          <w:rtl/>
        </w:rPr>
        <w:t xml:space="preserve"> </w:t>
      </w:r>
      <w:r w:rsidRPr="00984198">
        <w:rPr>
          <w:rFonts w:cs="B Lotus"/>
          <w:sz w:val="28"/>
          <w:szCs w:val="28"/>
          <w:rtl/>
        </w:rPr>
        <w:t>مسيحيان را به دوستي نگيريد (و</w:t>
      </w:r>
      <w:r w:rsidRPr="00984198">
        <w:rPr>
          <w:rFonts w:cs="B Lotus" w:hint="cs"/>
          <w:sz w:val="28"/>
          <w:szCs w:val="28"/>
          <w:rtl/>
        </w:rPr>
        <w:t xml:space="preserve"> </w:t>
      </w:r>
      <w:r w:rsidRPr="00984198">
        <w:rPr>
          <w:rFonts w:cs="B Lotus"/>
          <w:sz w:val="28"/>
          <w:szCs w:val="28"/>
          <w:rtl/>
        </w:rPr>
        <w:t>به طريق اوّلي آنان را به سرپرستي نپذيريد). ايشان برخي دوست برخي ديگرند (و</w:t>
      </w:r>
      <w:r w:rsidRPr="00984198">
        <w:rPr>
          <w:rFonts w:cs="B Lotus" w:hint="cs"/>
          <w:sz w:val="28"/>
          <w:szCs w:val="28"/>
          <w:rtl/>
        </w:rPr>
        <w:t xml:space="preserve"> </w:t>
      </w:r>
      <w:r w:rsidRPr="00984198">
        <w:rPr>
          <w:rFonts w:cs="B Lotus"/>
          <w:sz w:val="28"/>
          <w:szCs w:val="28"/>
          <w:rtl/>
        </w:rPr>
        <w:t>در دشمني با شما يكسان و</w:t>
      </w:r>
      <w:r w:rsidRPr="00984198">
        <w:rPr>
          <w:rFonts w:cs="B Lotus" w:hint="cs"/>
          <w:sz w:val="28"/>
          <w:szCs w:val="28"/>
          <w:rtl/>
        </w:rPr>
        <w:t xml:space="preserve"> </w:t>
      </w:r>
      <w:r w:rsidRPr="00984198">
        <w:rPr>
          <w:rFonts w:cs="B Lotus"/>
          <w:sz w:val="28"/>
          <w:szCs w:val="28"/>
          <w:rtl/>
        </w:rPr>
        <w:t>برابرند). هركس از شما با ايشان دوستي ورزد (و</w:t>
      </w:r>
      <w:r w:rsidRPr="00984198">
        <w:rPr>
          <w:rFonts w:cs="B Lotus" w:hint="cs"/>
          <w:sz w:val="28"/>
          <w:szCs w:val="28"/>
          <w:rtl/>
        </w:rPr>
        <w:t xml:space="preserve"> </w:t>
      </w:r>
      <w:r w:rsidRPr="00984198">
        <w:rPr>
          <w:rFonts w:cs="B Lotus"/>
          <w:sz w:val="28"/>
          <w:szCs w:val="28"/>
          <w:rtl/>
        </w:rPr>
        <w:t>آنان را به سرپرستي بپذيرد) بي</w:t>
      </w:r>
      <w:r w:rsidR="0084573E">
        <w:rPr>
          <w:rFonts w:cs="B Lotus" w:hint="cs"/>
          <w:sz w:val="28"/>
          <w:szCs w:val="28"/>
          <w:rtl/>
        </w:rPr>
        <w:softHyphen/>
      </w:r>
      <w:r w:rsidRPr="00984198">
        <w:rPr>
          <w:rFonts w:cs="B Lotus"/>
          <w:sz w:val="28"/>
          <w:szCs w:val="28"/>
          <w:rtl/>
        </w:rPr>
        <w:t>گمان او از زمره ايشان بشمار است. و</w:t>
      </w:r>
      <w:r w:rsidRPr="00984198">
        <w:rPr>
          <w:rFonts w:cs="B Lotus" w:hint="cs"/>
          <w:sz w:val="28"/>
          <w:szCs w:val="28"/>
          <w:rtl/>
        </w:rPr>
        <w:t xml:space="preserve"> </w:t>
      </w:r>
      <w:r w:rsidRPr="00984198">
        <w:rPr>
          <w:rFonts w:cs="B Lotus"/>
          <w:sz w:val="28"/>
          <w:szCs w:val="28"/>
          <w:rtl/>
        </w:rPr>
        <w:t>شكّ نيست كه خداوند افراد ستمگر را (به سوي ايمان) هدايت</w:t>
      </w:r>
      <w:r w:rsidR="000D6F3F" w:rsidRPr="00984198">
        <w:rPr>
          <w:rFonts w:cs="B Lotus"/>
          <w:sz w:val="28"/>
          <w:szCs w:val="28"/>
          <w:rtl/>
        </w:rPr>
        <w:t xml:space="preserve"> نمي‌</w:t>
      </w:r>
      <w:r w:rsidRPr="00984198">
        <w:rPr>
          <w:rFonts w:cs="B Lotus"/>
          <w:sz w:val="28"/>
          <w:szCs w:val="28"/>
          <w:rtl/>
        </w:rPr>
        <w:t>كند</w:t>
      </w:r>
      <w:r w:rsidR="00447876">
        <w:rPr>
          <w:rFonts w:cs="B Lotus" w:hint="cs"/>
          <w:sz w:val="28"/>
          <w:szCs w:val="28"/>
          <w:rtl/>
        </w:rPr>
        <w:t>»</w:t>
      </w:r>
      <w:r w:rsidRPr="00984198">
        <w:rPr>
          <w:rFonts w:cs="B Lotus"/>
          <w:sz w:val="28"/>
          <w:szCs w:val="28"/>
          <w:rtl/>
        </w:rPr>
        <w:t>.</w:t>
      </w:r>
      <w:r w:rsidR="0084573E">
        <w:rPr>
          <w:rFonts w:cs="B Lotus" w:hint="cs"/>
          <w:sz w:val="28"/>
          <w:szCs w:val="28"/>
          <w:rtl/>
        </w:rPr>
        <w:t xml:space="preserve"> حذیفه</w:t>
      </w:r>
      <w:r w:rsidRPr="00984198">
        <w:rPr>
          <w:rFonts w:cs="B Lotus" w:hint="cs"/>
          <w:sz w:val="28"/>
          <w:szCs w:val="28"/>
          <w:rtl/>
        </w:rPr>
        <w:t xml:space="preserve">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می</w:t>
      </w:r>
      <w:r w:rsidRPr="00984198">
        <w:rPr>
          <w:rFonts w:cs="B Lotus" w:hint="cs"/>
          <w:sz w:val="28"/>
          <w:szCs w:val="28"/>
          <w:cs/>
        </w:rPr>
        <w:t>‎</w:t>
      </w:r>
      <w:r w:rsidRPr="00984198">
        <w:rPr>
          <w:rFonts w:cs="B Lotus" w:hint="cs"/>
          <w:sz w:val="28"/>
          <w:szCs w:val="28"/>
          <w:rtl/>
        </w:rPr>
        <w:t>گوید: با</w:t>
      </w:r>
      <w:r w:rsidR="0084573E">
        <w:rPr>
          <w:rFonts w:cs="B Lotus" w:hint="cs"/>
          <w:sz w:val="28"/>
          <w:szCs w:val="28"/>
          <w:rtl/>
        </w:rPr>
        <w:t>یستی هر</w:t>
      </w:r>
      <w:r w:rsidRPr="00984198">
        <w:rPr>
          <w:rFonts w:cs="B Lotus" w:hint="cs"/>
          <w:sz w:val="28"/>
          <w:szCs w:val="28"/>
          <w:rtl/>
        </w:rPr>
        <w:t>یک از شما ب</w:t>
      </w:r>
      <w:r w:rsidR="0084573E">
        <w:rPr>
          <w:rFonts w:cs="B Lotus" w:hint="cs"/>
          <w:sz w:val="28"/>
          <w:szCs w:val="28"/>
          <w:rtl/>
        </w:rPr>
        <w:t>ترسد که یهودی یا نصرانی شود در</w:t>
      </w:r>
      <w:r w:rsidRPr="00984198">
        <w:rPr>
          <w:rFonts w:cs="B Lotus" w:hint="cs"/>
          <w:sz w:val="28"/>
          <w:szCs w:val="28"/>
          <w:rtl/>
        </w:rPr>
        <w:t>حالی</w:t>
      </w:r>
      <w:r w:rsidR="0084573E">
        <w:rPr>
          <w:rFonts w:cs="B Lotus"/>
          <w:sz w:val="28"/>
          <w:szCs w:val="28"/>
          <w:rtl/>
        </w:rPr>
        <w:softHyphen/>
      </w:r>
      <w:r w:rsidRPr="00984198">
        <w:rPr>
          <w:rFonts w:cs="B Lotus" w:hint="cs"/>
          <w:sz w:val="28"/>
          <w:szCs w:val="28"/>
          <w:rtl/>
        </w:rPr>
        <w:t>که از این آیه</w:t>
      </w:r>
      <w:r w:rsidR="00AC25A8" w:rsidRPr="00984198">
        <w:rPr>
          <w:rFonts w:cs="B Lotus" w:hint="cs"/>
          <w:sz w:val="28"/>
          <w:szCs w:val="28"/>
          <w:rtl/>
        </w:rPr>
        <w:t xml:space="preserve"> بی‌</w:t>
      </w:r>
      <w:r w:rsidRPr="00984198">
        <w:rPr>
          <w:rFonts w:cs="B Lotus" w:hint="cs"/>
          <w:sz w:val="28"/>
          <w:szCs w:val="28"/>
          <w:rtl/>
        </w:rPr>
        <w:t>خبر و ناآگاه</w:t>
      </w:r>
      <w:r w:rsidR="009D0387" w:rsidRPr="00984198">
        <w:rPr>
          <w:rFonts w:cs="B Lotus" w:hint="cs"/>
          <w:sz w:val="28"/>
          <w:szCs w:val="28"/>
          <w:rtl/>
        </w:rPr>
        <w:t xml:space="preserve"> می‌</w:t>
      </w:r>
      <w:r w:rsidRPr="00984198">
        <w:rPr>
          <w:rFonts w:cs="B Lotus" w:hint="cs"/>
          <w:sz w:val="28"/>
          <w:szCs w:val="28"/>
          <w:rtl/>
        </w:rPr>
        <w:t>باشد</w:t>
      </w:r>
      <w:r w:rsidRPr="00C008F7">
        <w:rPr>
          <w:rStyle w:val="FootnoteReference"/>
          <w:rFonts w:cs="B Lotus"/>
          <w:sz w:val="28"/>
          <w:szCs w:val="28"/>
          <w:rtl/>
        </w:rPr>
        <w:footnoteReference w:id="120"/>
      </w:r>
      <w:r w:rsidRPr="00984198">
        <w:rPr>
          <w:rFonts w:cs="B Lotus" w:hint="cs"/>
          <w:sz w:val="28"/>
          <w:szCs w:val="28"/>
          <w:rtl/>
        </w:rPr>
        <w:t xml:space="preserve">. </w:t>
      </w:r>
    </w:p>
    <w:p w:rsidR="0084573E" w:rsidRDefault="00C5413C" w:rsidP="0084573E">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امام قرطبی</w:t>
      </w:r>
      <w:r w:rsidR="0084573E">
        <w:rPr>
          <w:rFonts w:cs="B Lotus" w:hint="cs"/>
          <w:sz w:val="28"/>
          <w:szCs w:val="28"/>
          <w:rtl/>
        </w:rPr>
        <w:t xml:space="preserve"> </w:t>
      </w:r>
      <w:r w:rsidR="0084573E" w:rsidRPr="0084573E">
        <w:rPr>
          <w:rFonts w:cs="B Lotus" w:hint="cs"/>
          <w:rtl/>
        </w:rPr>
        <w:t>رحمه</w:t>
      </w:r>
      <w:r w:rsidR="0084573E" w:rsidRPr="0084573E">
        <w:rPr>
          <w:rFonts w:cs="B Lotus" w:hint="cs"/>
          <w:rtl/>
        </w:rPr>
        <w:softHyphen/>
        <w:t>الله</w:t>
      </w:r>
      <w:r w:rsidRPr="00984198">
        <w:rPr>
          <w:rFonts w:cs="B Lotus" w:hint="cs"/>
          <w:noProof/>
          <w:sz w:val="28"/>
          <w:szCs w:val="28"/>
          <w:rtl/>
        </w:rPr>
        <w:t xml:space="preserve"> </w:t>
      </w:r>
      <w:r w:rsidRPr="00984198">
        <w:rPr>
          <w:rFonts w:cs="B Lotus" w:hint="cs"/>
          <w:sz w:val="28"/>
          <w:szCs w:val="28"/>
          <w:rtl/>
        </w:rPr>
        <w:t>در مورد این کلام الله عزوجل:</w:t>
      </w:r>
      <w:r w:rsidR="00145DAD" w:rsidRPr="00984198">
        <w:rPr>
          <w:rFonts w:cs="B Lotus" w:hint="cs"/>
          <w:sz w:val="28"/>
          <w:szCs w:val="28"/>
          <w:rtl/>
        </w:rPr>
        <w:t xml:space="preserve"> </w:t>
      </w:r>
      <w:r w:rsidR="0071651E">
        <w:rPr>
          <w:rFonts w:ascii="Traditional Arabic" w:hAnsi="Traditional Arabic" w:cs="Traditional Arabic"/>
          <w:sz w:val="28"/>
          <w:szCs w:val="28"/>
          <w:rtl/>
        </w:rPr>
        <w:t>﴿</w:t>
      </w:r>
      <w:r w:rsidR="0071651E">
        <w:rPr>
          <w:rFonts w:ascii="KFGQPC Uthmanic Script HAFS" w:hAnsi="KFGQPC Uthmanic Script HAFS" w:cs="KFGQPC Uthmanic Script HAFS"/>
          <w:sz w:val="28"/>
          <w:szCs w:val="28"/>
          <w:rtl/>
        </w:rPr>
        <w:t>وَمَن يَتَوَلَّهُم مِّنكُمۡ فَإِنَّهُ</w:t>
      </w:r>
      <w:r w:rsidR="0071651E">
        <w:rPr>
          <w:rFonts w:ascii="KFGQPC Uthmanic Script HAFS" w:hAnsi="KFGQPC Uthmanic Script HAFS" w:cs="KFGQPC Uthmanic Script HAFS" w:hint="cs"/>
          <w:sz w:val="28"/>
          <w:szCs w:val="28"/>
          <w:rtl/>
        </w:rPr>
        <w:t>ۥ</w:t>
      </w:r>
      <w:r w:rsidR="0071651E">
        <w:rPr>
          <w:rFonts w:ascii="KFGQPC Uthmanic Script HAFS" w:hAnsi="KFGQPC Uthmanic Script HAFS" w:cs="KFGQPC Uthmanic Script HAFS"/>
          <w:sz w:val="28"/>
          <w:szCs w:val="28"/>
          <w:rtl/>
        </w:rPr>
        <w:t xml:space="preserve"> مِنۡهُمۡ</w:t>
      </w:r>
      <w:r w:rsidR="0071651E">
        <w:rPr>
          <w:rFonts w:ascii="Traditional Arabic" w:hAnsi="Traditional Arabic" w:cs="Traditional Arabic"/>
          <w:sz w:val="28"/>
          <w:szCs w:val="28"/>
          <w:rtl/>
        </w:rPr>
        <w:t>﴾</w:t>
      </w:r>
      <w:r w:rsidRPr="00984198">
        <w:rPr>
          <w:rFonts w:cs="B Lotus" w:hint="cs"/>
          <w:sz w:val="28"/>
          <w:szCs w:val="28"/>
          <w:rtl/>
        </w:rPr>
        <w:t xml:space="preserve"> </w:t>
      </w:r>
      <w:r w:rsidR="009D0387" w:rsidRPr="00984198">
        <w:rPr>
          <w:rFonts w:cs="B Lotus" w:hint="cs"/>
          <w:sz w:val="28"/>
          <w:szCs w:val="28"/>
          <w:rtl/>
        </w:rPr>
        <w:t>می‌</w:t>
      </w:r>
      <w:r w:rsidRPr="00984198">
        <w:rPr>
          <w:rFonts w:cs="B Lotus" w:hint="cs"/>
          <w:sz w:val="28"/>
          <w:szCs w:val="28"/>
          <w:rtl/>
        </w:rPr>
        <w:t xml:space="preserve">گوید: </w:t>
      </w:r>
      <w:r w:rsidR="0084573E">
        <w:rPr>
          <w:rFonts w:cs="B Lotus" w:hint="cs"/>
          <w:sz w:val="28"/>
          <w:szCs w:val="28"/>
          <w:rtl/>
        </w:rPr>
        <w:t>«</w:t>
      </w:r>
      <w:r w:rsidRPr="00984198">
        <w:rPr>
          <w:rFonts w:cs="B Lotus" w:hint="cs"/>
          <w:sz w:val="28"/>
          <w:szCs w:val="28"/>
          <w:rtl/>
        </w:rPr>
        <w:t>یعنی کسی که</w:t>
      </w:r>
      <w:r w:rsidR="009D0387" w:rsidRPr="00984198">
        <w:rPr>
          <w:rFonts w:cs="B Lotus" w:hint="cs"/>
          <w:sz w:val="28"/>
          <w:szCs w:val="28"/>
          <w:rtl/>
        </w:rPr>
        <w:t xml:space="preserve"> آن‌ها </w:t>
      </w:r>
      <w:r w:rsidRPr="00984198">
        <w:rPr>
          <w:rFonts w:cs="B Lotus" w:hint="cs"/>
          <w:sz w:val="28"/>
          <w:szCs w:val="28"/>
          <w:rtl/>
        </w:rPr>
        <w:t>را بر علیه مسلمانان به دوستی گرفته و</w:t>
      </w:r>
      <w:r w:rsidR="009D0387" w:rsidRPr="00984198">
        <w:rPr>
          <w:rFonts w:cs="B Lotus" w:hint="cs"/>
          <w:sz w:val="28"/>
          <w:szCs w:val="28"/>
          <w:rtl/>
        </w:rPr>
        <w:t xml:space="preserve"> آن‌ها </w:t>
      </w:r>
      <w:r w:rsidR="0084573E">
        <w:rPr>
          <w:rFonts w:cs="B Lotus" w:hint="cs"/>
          <w:sz w:val="28"/>
          <w:szCs w:val="28"/>
          <w:rtl/>
        </w:rPr>
        <w:t>را یاری و نصرت دهد،</w:t>
      </w:r>
      <w:r w:rsidRPr="00984198">
        <w:rPr>
          <w:rFonts w:cs="B Lotus" w:hint="cs"/>
          <w:sz w:val="28"/>
          <w:szCs w:val="28"/>
          <w:rtl/>
        </w:rPr>
        <w:t xml:space="preserve"> حکمش در کفر و جزای آن، همانند حکم</w:t>
      </w:r>
      <w:r w:rsidR="009D0387" w:rsidRPr="00984198">
        <w:rPr>
          <w:rFonts w:cs="B Lotus" w:hint="cs"/>
          <w:sz w:val="28"/>
          <w:szCs w:val="28"/>
          <w:rtl/>
        </w:rPr>
        <w:t xml:space="preserve"> آن‌ها می‌</w:t>
      </w:r>
      <w:r w:rsidR="0084573E">
        <w:rPr>
          <w:rFonts w:cs="B Lotus" w:hint="cs"/>
          <w:sz w:val="28"/>
          <w:szCs w:val="28"/>
          <w:rtl/>
        </w:rPr>
        <w:t>باشد.</w:t>
      </w:r>
      <w:r w:rsidRPr="00984198">
        <w:rPr>
          <w:rFonts w:cs="B Lotus" w:hint="cs"/>
          <w:sz w:val="28"/>
          <w:szCs w:val="28"/>
          <w:rtl/>
        </w:rPr>
        <w:t xml:space="preserve"> </w:t>
      </w:r>
      <w:r w:rsidR="0084573E">
        <w:rPr>
          <w:rFonts w:cs="B Lotus" w:hint="cs"/>
          <w:sz w:val="28"/>
          <w:szCs w:val="28"/>
          <w:rtl/>
        </w:rPr>
        <w:t xml:space="preserve">و این حکم یعنی  </w:t>
      </w:r>
      <w:r w:rsidR="0084573E" w:rsidRPr="00984198">
        <w:rPr>
          <w:rFonts w:cs="B Lotus" w:hint="cs"/>
          <w:sz w:val="28"/>
          <w:szCs w:val="28"/>
          <w:rtl/>
        </w:rPr>
        <w:t>قطع موالات بین مسلمانان و کافران</w:t>
      </w:r>
      <w:r w:rsidR="0084573E">
        <w:rPr>
          <w:rFonts w:cs="B Lotus" w:hint="cs"/>
          <w:sz w:val="28"/>
          <w:szCs w:val="28"/>
          <w:rtl/>
        </w:rPr>
        <w:t xml:space="preserve"> تا روز قیامت </w:t>
      </w:r>
      <w:r w:rsidRPr="00984198">
        <w:rPr>
          <w:rFonts w:cs="B Lotus" w:hint="cs"/>
          <w:sz w:val="28"/>
          <w:szCs w:val="28"/>
          <w:rtl/>
        </w:rPr>
        <w:t>باقی</w:t>
      </w:r>
      <w:r w:rsidR="009D0387" w:rsidRPr="00984198">
        <w:rPr>
          <w:rFonts w:cs="B Lotus" w:hint="cs"/>
          <w:sz w:val="28"/>
          <w:szCs w:val="28"/>
          <w:rtl/>
        </w:rPr>
        <w:t xml:space="preserve"> می‌</w:t>
      </w:r>
      <w:r w:rsidRPr="00984198">
        <w:rPr>
          <w:rFonts w:cs="B Lotus" w:hint="cs"/>
          <w:sz w:val="28"/>
          <w:szCs w:val="28"/>
          <w:rtl/>
        </w:rPr>
        <w:t>باشد</w:t>
      </w:r>
      <w:r w:rsidR="0084573E">
        <w:rPr>
          <w:rFonts w:cs="B Lotus" w:hint="cs"/>
          <w:sz w:val="28"/>
          <w:szCs w:val="28"/>
          <w:rtl/>
        </w:rPr>
        <w:t>»</w:t>
      </w:r>
      <w:r w:rsidRPr="00C008F7">
        <w:rPr>
          <w:rStyle w:val="FootnoteReference"/>
          <w:rFonts w:cs="B Lotus"/>
          <w:sz w:val="28"/>
          <w:szCs w:val="28"/>
          <w:rtl/>
        </w:rPr>
        <w:footnoteReference w:id="121"/>
      </w:r>
      <w:r w:rsidRPr="00984198">
        <w:rPr>
          <w:rFonts w:cs="B Lotus" w:hint="cs"/>
          <w:sz w:val="28"/>
          <w:szCs w:val="28"/>
          <w:rtl/>
        </w:rPr>
        <w:t xml:space="preserve">. </w:t>
      </w:r>
    </w:p>
    <w:p w:rsidR="00C5413C" w:rsidRPr="0071651E" w:rsidRDefault="00C5413C" w:rsidP="0084573E">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شیخ المفسرین امام طبری</w:t>
      </w:r>
      <w:r w:rsidR="0084573E">
        <w:rPr>
          <w:rFonts w:cs="B Lotus" w:hint="cs"/>
          <w:sz w:val="28"/>
          <w:szCs w:val="28"/>
          <w:rtl/>
        </w:rPr>
        <w:t xml:space="preserve"> </w:t>
      </w:r>
      <w:r w:rsidR="0084573E" w:rsidRPr="0084573E">
        <w:rPr>
          <w:rFonts w:cs="B Lotus" w:hint="cs"/>
          <w:noProof/>
          <w:rtl/>
        </w:rPr>
        <w:t>رحمه</w:t>
      </w:r>
      <w:r w:rsidR="0084573E" w:rsidRPr="0084573E">
        <w:rPr>
          <w:rFonts w:cs="B Lotus" w:hint="cs"/>
          <w:noProof/>
          <w:rtl/>
        </w:rPr>
        <w:softHyphen/>
        <w:t>الله</w:t>
      </w:r>
      <w:r w:rsidR="009D0387" w:rsidRPr="00984198">
        <w:rPr>
          <w:rFonts w:cs="B Lotus" w:hint="cs"/>
          <w:sz w:val="28"/>
          <w:szCs w:val="28"/>
          <w:rtl/>
        </w:rPr>
        <w:t xml:space="preserve"> می‌</w:t>
      </w:r>
      <w:r w:rsidRPr="00984198">
        <w:rPr>
          <w:rFonts w:cs="B Lotus" w:hint="cs"/>
          <w:sz w:val="28"/>
          <w:szCs w:val="28"/>
          <w:rtl/>
        </w:rPr>
        <w:t>گوید</w:t>
      </w:r>
      <w:r w:rsidRPr="00C008F7">
        <w:rPr>
          <w:rStyle w:val="FootnoteReference"/>
          <w:rFonts w:cs="B Lotus"/>
          <w:sz w:val="28"/>
          <w:szCs w:val="28"/>
          <w:rtl/>
        </w:rPr>
        <w:footnoteReference w:id="122"/>
      </w:r>
      <w:r w:rsidRPr="00984198">
        <w:rPr>
          <w:rFonts w:cs="B Lotus" w:hint="cs"/>
          <w:sz w:val="28"/>
          <w:szCs w:val="28"/>
          <w:rtl/>
        </w:rPr>
        <w:t xml:space="preserve">: </w:t>
      </w:r>
      <w:r w:rsidR="0084573E">
        <w:rPr>
          <w:rFonts w:cs="B Lotus" w:hint="cs"/>
          <w:sz w:val="28"/>
          <w:szCs w:val="28"/>
          <w:rtl/>
        </w:rPr>
        <w:t xml:space="preserve">«معنی درست و صحیح در این مورد </w:t>
      </w:r>
      <w:r w:rsidRPr="00984198">
        <w:rPr>
          <w:rFonts w:cs="B Lotus" w:hint="cs"/>
          <w:sz w:val="28"/>
          <w:szCs w:val="28"/>
          <w:rtl/>
        </w:rPr>
        <w:t xml:space="preserve"> نزد ما از این قرار است که</w:t>
      </w:r>
      <w:r w:rsidR="0084573E">
        <w:rPr>
          <w:rFonts w:cs="B Lotus" w:hint="cs"/>
          <w:sz w:val="28"/>
          <w:szCs w:val="28"/>
          <w:rtl/>
        </w:rPr>
        <w:t xml:space="preserve">: الله عزوجل </w:t>
      </w:r>
      <w:r w:rsidRPr="00984198">
        <w:rPr>
          <w:rFonts w:cs="B Lotus" w:hint="cs"/>
          <w:sz w:val="28"/>
          <w:szCs w:val="28"/>
          <w:rtl/>
        </w:rPr>
        <w:t xml:space="preserve">مومنان را از اینکه یهود و نصاری را بر علیه </w:t>
      </w:r>
      <w:r w:rsidR="0084573E">
        <w:rPr>
          <w:rFonts w:cs="B Lotus" w:hint="cs"/>
          <w:sz w:val="28"/>
          <w:szCs w:val="28"/>
          <w:rtl/>
        </w:rPr>
        <w:lastRenderedPageBreak/>
        <w:t>کسانی</w:t>
      </w:r>
      <w:r w:rsidR="0084573E">
        <w:rPr>
          <w:rFonts w:cs="B Lotus" w:hint="cs"/>
          <w:sz w:val="28"/>
          <w:szCs w:val="28"/>
          <w:rtl/>
        </w:rPr>
        <w:softHyphen/>
        <w:t>که</w:t>
      </w:r>
      <w:r w:rsidRPr="00984198">
        <w:rPr>
          <w:rFonts w:cs="B Lotus" w:hint="cs"/>
          <w:sz w:val="28"/>
          <w:szCs w:val="28"/>
          <w:rtl/>
        </w:rPr>
        <w:t xml:space="preserve"> به الله عزوجل و رسولش</w:t>
      </w:r>
      <w:r w:rsidRPr="00984198">
        <w:rPr>
          <w:rFonts w:cs="B Lotus" w:hint="cs"/>
          <w:noProof/>
          <w:sz w:val="28"/>
          <w:szCs w:val="28"/>
          <w:rtl/>
        </w:rPr>
        <w:t xml:space="preserve"> </w:t>
      </w:r>
      <w:r w:rsidR="0084573E">
        <w:rPr>
          <w:rFonts w:ascii="Arial" w:hAnsi="Arial" w:cs="CTraditional Arabic" w:hint="cs"/>
          <w:sz w:val="28"/>
          <w:szCs w:val="28"/>
          <w:rtl/>
        </w:rPr>
        <w:t>ح</w:t>
      </w:r>
      <w:r w:rsidRPr="00984198">
        <w:rPr>
          <w:rFonts w:cs="B Lotus" w:hint="cs"/>
          <w:sz w:val="28"/>
          <w:szCs w:val="28"/>
          <w:rtl/>
        </w:rPr>
        <w:t xml:space="preserve"> </w:t>
      </w:r>
      <w:r w:rsidR="0084573E">
        <w:rPr>
          <w:rFonts w:cs="B Lotus" w:hint="cs"/>
          <w:sz w:val="28"/>
          <w:szCs w:val="28"/>
          <w:rtl/>
        </w:rPr>
        <w:t>ایمان آورده</w:t>
      </w:r>
      <w:r w:rsidR="0084573E">
        <w:rPr>
          <w:rFonts w:cs="B Lotus" w:hint="cs"/>
          <w:sz w:val="28"/>
          <w:szCs w:val="28"/>
          <w:rtl/>
        </w:rPr>
        <w:softHyphen/>
        <w:t>اند به دوستی و یاری بگیرند</w:t>
      </w:r>
      <w:r w:rsidRPr="00984198">
        <w:rPr>
          <w:rFonts w:cs="B Lotus" w:hint="cs"/>
          <w:sz w:val="28"/>
          <w:szCs w:val="28"/>
          <w:rtl/>
        </w:rPr>
        <w:t xml:space="preserve"> و با</w:t>
      </w:r>
      <w:r w:rsidR="009D0387" w:rsidRPr="00984198">
        <w:rPr>
          <w:rFonts w:cs="B Lotus" w:hint="cs"/>
          <w:sz w:val="28"/>
          <w:szCs w:val="28"/>
          <w:rtl/>
        </w:rPr>
        <w:t xml:space="preserve"> آن‌ها </w:t>
      </w:r>
      <w:r w:rsidR="0084573E">
        <w:rPr>
          <w:rFonts w:cs="B Lotus" w:hint="cs"/>
          <w:sz w:val="28"/>
          <w:szCs w:val="28"/>
          <w:rtl/>
        </w:rPr>
        <w:t>بر علیه ایشان هم</w:t>
      </w:r>
      <w:r w:rsidR="0084573E">
        <w:rPr>
          <w:rFonts w:cs="B Lotus"/>
          <w:sz w:val="28"/>
          <w:szCs w:val="28"/>
          <w:rtl/>
        </w:rPr>
        <w:softHyphen/>
      </w:r>
      <w:r w:rsidRPr="00984198">
        <w:rPr>
          <w:rFonts w:cs="B Lotus" w:hint="cs"/>
          <w:sz w:val="28"/>
          <w:szCs w:val="28"/>
          <w:rtl/>
        </w:rPr>
        <w:t xml:space="preserve">پیمان شوند، نهی کرده است. </w:t>
      </w:r>
    </w:p>
    <w:p w:rsidR="00C5413C" w:rsidRPr="00984198" w:rsidRDefault="0084573E" w:rsidP="0084573E">
      <w:pPr>
        <w:pStyle w:val="NormalWeb"/>
        <w:bidi/>
        <w:spacing w:before="0" w:beforeAutospacing="0" w:after="0" w:afterAutospacing="0"/>
        <w:ind w:firstLine="284"/>
        <w:jc w:val="both"/>
        <w:rPr>
          <w:rFonts w:cs="B Lotus" w:hint="cs"/>
          <w:sz w:val="28"/>
          <w:szCs w:val="28"/>
          <w:rtl/>
        </w:rPr>
      </w:pPr>
      <w:r>
        <w:rPr>
          <w:rFonts w:cs="B Lotus" w:hint="cs"/>
          <w:sz w:val="28"/>
          <w:szCs w:val="28"/>
          <w:rtl/>
        </w:rPr>
        <w:t>و الله عزوجل خبر داده که هر</w:t>
      </w:r>
      <w:r w:rsidR="00C5413C" w:rsidRPr="00984198">
        <w:rPr>
          <w:rFonts w:cs="B Lotus" w:hint="cs"/>
          <w:sz w:val="28"/>
          <w:szCs w:val="28"/>
          <w:rtl/>
        </w:rPr>
        <w:t>کس</w:t>
      </w:r>
      <w:r w:rsidR="009D0387" w:rsidRPr="00984198">
        <w:rPr>
          <w:rFonts w:cs="B Lotus" w:hint="cs"/>
          <w:sz w:val="28"/>
          <w:szCs w:val="28"/>
          <w:rtl/>
        </w:rPr>
        <w:t xml:space="preserve"> آن‌ها </w:t>
      </w:r>
      <w:r w:rsidR="00C5413C" w:rsidRPr="00984198">
        <w:rPr>
          <w:rFonts w:cs="B Lotus" w:hint="cs"/>
          <w:sz w:val="28"/>
          <w:szCs w:val="28"/>
          <w:rtl/>
        </w:rPr>
        <w:t xml:space="preserve">را به جای الله و رسولش </w:t>
      </w:r>
      <w:r>
        <w:rPr>
          <w:rFonts w:ascii="Arial" w:hAnsi="Arial" w:cs="CTraditional Arabic" w:hint="cs"/>
          <w:sz w:val="28"/>
          <w:szCs w:val="28"/>
          <w:rtl/>
        </w:rPr>
        <w:t>ح</w:t>
      </w:r>
      <w:r w:rsidR="00C5413C" w:rsidRPr="00984198">
        <w:rPr>
          <w:rFonts w:cs="B Lotus" w:hint="cs"/>
          <w:noProof/>
          <w:sz w:val="28"/>
          <w:szCs w:val="28"/>
          <w:rtl/>
        </w:rPr>
        <w:t xml:space="preserve"> </w:t>
      </w:r>
      <w:r>
        <w:rPr>
          <w:rFonts w:cs="B Lotus" w:hint="cs"/>
          <w:sz w:val="28"/>
          <w:szCs w:val="28"/>
          <w:rtl/>
        </w:rPr>
        <w:t>و مومنا</w:t>
      </w:r>
      <w:r w:rsidR="00C5413C" w:rsidRPr="00984198">
        <w:rPr>
          <w:rFonts w:cs="B Lotus" w:hint="cs"/>
          <w:sz w:val="28"/>
          <w:szCs w:val="28"/>
          <w:rtl/>
        </w:rPr>
        <w:t>ن به دوستی و یاری گرفته و با</w:t>
      </w:r>
      <w:r w:rsidR="009D0387" w:rsidRPr="00984198">
        <w:rPr>
          <w:rFonts w:cs="B Lotus" w:hint="cs"/>
          <w:sz w:val="28"/>
          <w:szCs w:val="28"/>
          <w:rtl/>
        </w:rPr>
        <w:t xml:space="preserve"> آن‌ها </w:t>
      </w:r>
      <w:r w:rsidR="00C5413C" w:rsidRPr="00984198">
        <w:rPr>
          <w:rFonts w:cs="B Lotus" w:hint="cs"/>
          <w:sz w:val="28"/>
          <w:szCs w:val="28"/>
          <w:rtl/>
        </w:rPr>
        <w:t xml:space="preserve">بر علیه الله و رسولش </w:t>
      </w:r>
      <w:r>
        <w:rPr>
          <w:rFonts w:ascii="Arial" w:hAnsi="Arial" w:cs="CTraditional Arabic" w:hint="cs"/>
          <w:sz w:val="28"/>
          <w:szCs w:val="28"/>
          <w:rtl/>
        </w:rPr>
        <w:t>ح</w:t>
      </w:r>
      <w:r>
        <w:rPr>
          <w:rFonts w:cs="B Lotus" w:hint="cs"/>
          <w:sz w:val="28"/>
          <w:szCs w:val="28"/>
          <w:rtl/>
        </w:rPr>
        <w:t xml:space="preserve"> و مومنان هم</w:t>
      </w:r>
      <w:r>
        <w:rPr>
          <w:rFonts w:cs="B Lotus"/>
          <w:sz w:val="28"/>
          <w:szCs w:val="28"/>
          <w:rtl/>
        </w:rPr>
        <w:softHyphen/>
      </w:r>
      <w:r>
        <w:rPr>
          <w:rFonts w:cs="B Lotus" w:hint="cs"/>
          <w:sz w:val="28"/>
          <w:szCs w:val="28"/>
          <w:rtl/>
        </w:rPr>
        <w:t>پیمان گردد و یا در حزب</w:t>
      </w:r>
      <w:r>
        <w:rPr>
          <w:rFonts w:cs="B Lotus"/>
          <w:sz w:val="28"/>
          <w:szCs w:val="28"/>
          <w:rtl/>
        </w:rPr>
        <w:softHyphen/>
      </w:r>
      <w:r w:rsidR="00C5413C" w:rsidRPr="00984198">
        <w:rPr>
          <w:rFonts w:cs="B Lotus" w:hint="cs"/>
          <w:sz w:val="28"/>
          <w:szCs w:val="28"/>
          <w:rtl/>
        </w:rPr>
        <w:t xml:space="preserve">گرایی بر علیه الله و رسولش </w:t>
      </w:r>
      <w:r>
        <w:rPr>
          <w:rFonts w:ascii="Arial" w:hAnsi="Arial" w:cs="CTraditional Arabic" w:hint="cs"/>
          <w:sz w:val="28"/>
          <w:szCs w:val="28"/>
          <w:rtl/>
        </w:rPr>
        <w:t>ح</w:t>
      </w:r>
      <w:r w:rsidR="00C5413C" w:rsidRPr="00984198">
        <w:rPr>
          <w:rFonts w:cs="B Lotus" w:hint="cs"/>
          <w:sz w:val="28"/>
          <w:szCs w:val="28"/>
          <w:rtl/>
        </w:rPr>
        <w:t xml:space="preserve"> و مومنان جزو</w:t>
      </w:r>
      <w:r w:rsidR="009D0387" w:rsidRPr="00984198">
        <w:rPr>
          <w:rFonts w:cs="B Lotus" w:hint="cs"/>
          <w:sz w:val="28"/>
          <w:szCs w:val="28"/>
          <w:rtl/>
        </w:rPr>
        <w:t xml:space="preserve"> آن‌ها </w:t>
      </w:r>
      <w:r w:rsidR="00C5413C" w:rsidRPr="00984198">
        <w:rPr>
          <w:rFonts w:cs="B Lotus" w:hint="cs"/>
          <w:sz w:val="28"/>
          <w:szCs w:val="28"/>
          <w:rtl/>
        </w:rPr>
        <w:t>باشد، الله و رسولش</w:t>
      </w:r>
      <w:r w:rsidRPr="0084573E">
        <w:rPr>
          <w:rFonts w:ascii="Arial" w:hAnsi="Arial" w:cs="CTraditional Arabic" w:hint="cs"/>
          <w:sz w:val="28"/>
          <w:szCs w:val="28"/>
          <w:rtl/>
        </w:rPr>
        <w:t xml:space="preserve"> </w:t>
      </w:r>
      <w:r>
        <w:rPr>
          <w:rFonts w:ascii="Arial" w:hAnsi="Arial" w:cs="CTraditional Arabic" w:hint="cs"/>
          <w:sz w:val="28"/>
          <w:szCs w:val="28"/>
          <w:rtl/>
        </w:rPr>
        <w:t>ح</w:t>
      </w:r>
      <w:r w:rsidR="00C5413C" w:rsidRPr="00984198">
        <w:rPr>
          <w:rFonts w:cs="B Lotus" w:hint="cs"/>
          <w:noProof/>
          <w:sz w:val="28"/>
          <w:szCs w:val="28"/>
          <w:rtl/>
        </w:rPr>
        <w:t xml:space="preserve"> </w:t>
      </w:r>
      <w:r w:rsidR="00C5413C" w:rsidRPr="00984198">
        <w:rPr>
          <w:rFonts w:cs="B Lotus" w:hint="cs"/>
          <w:sz w:val="28"/>
          <w:szCs w:val="28"/>
          <w:rtl/>
        </w:rPr>
        <w:t>از وی بیزار</w:t>
      </w:r>
      <w:r w:rsidR="009D0387" w:rsidRPr="00984198">
        <w:rPr>
          <w:rFonts w:cs="B Lotus" w:hint="cs"/>
          <w:sz w:val="28"/>
          <w:szCs w:val="28"/>
          <w:rtl/>
        </w:rPr>
        <w:t xml:space="preserve"> می‌</w:t>
      </w:r>
      <w:r w:rsidR="00C5413C" w:rsidRPr="00984198">
        <w:rPr>
          <w:rFonts w:cs="B Lotus" w:hint="cs"/>
          <w:sz w:val="28"/>
          <w:szCs w:val="28"/>
          <w:rtl/>
        </w:rPr>
        <w:t>باشند.</w:t>
      </w:r>
      <w:r>
        <w:rPr>
          <w:rFonts w:cs="B Lotus" w:hint="cs"/>
          <w:sz w:val="28"/>
          <w:szCs w:val="28"/>
          <w:rtl/>
        </w:rPr>
        <w:t>»</w:t>
      </w:r>
      <w:r w:rsidR="00C5413C" w:rsidRPr="00984198">
        <w:rPr>
          <w:rFonts w:cs="B Lotus" w:hint="cs"/>
          <w:sz w:val="28"/>
          <w:szCs w:val="28"/>
          <w:rtl/>
        </w:rPr>
        <w:t xml:space="preserve"> </w:t>
      </w:r>
    </w:p>
    <w:p w:rsidR="00C5413C" w:rsidRPr="00984198" w:rsidRDefault="00C5413C" w:rsidP="0084573E">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و صاحب تفسیر المنار </w:t>
      </w:r>
      <w:r w:rsidR="0084573E" w:rsidRPr="0084573E">
        <w:rPr>
          <w:rFonts w:cs="B Lotus" w:hint="cs"/>
          <w:noProof/>
          <w:rtl/>
        </w:rPr>
        <w:t>رحمه</w:t>
      </w:r>
      <w:r w:rsidR="0084573E" w:rsidRPr="0084573E">
        <w:rPr>
          <w:rFonts w:cs="B Lotus" w:hint="cs"/>
          <w:noProof/>
          <w:rtl/>
        </w:rPr>
        <w:softHyphen/>
        <w:t>الله</w:t>
      </w:r>
      <w:r w:rsidRPr="00984198">
        <w:rPr>
          <w:rFonts w:cs="B Lotus" w:hint="cs"/>
          <w:sz w:val="28"/>
          <w:szCs w:val="28"/>
          <w:rtl/>
        </w:rPr>
        <w:t xml:space="preserve"> در مورد این کلام الله عزوجل:</w:t>
      </w:r>
      <w:r w:rsidR="00145DAD" w:rsidRPr="00984198">
        <w:rPr>
          <w:rFonts w:cs="B Lotus" w:hint="cs"/>
          <w:sz w:val="28"/>
          <w:szCs w:val="28"/>
          <w:rtl/>
        </w:rPr>
        <w:t xml:space="preserve"> </w:t>
      </w:r>
      <w:r w:rsidR="0071651E">
        <w:rPr>
          <w:rFonts w:ascii="Traditional Arabic" w:hAnsi="Traditional Arabic" w:cs="Traditional Arabic"/>
          <w:sz w:val="28"/>
          <w:szCs w:val="28"/>
          <w:rtl/>
        </w:rPr>
        <w:t>﴿</w:t>
      </w:r>
      <w:r w:rsidR="0071651E">
        <w:rPr>
          <w:rFonts w:ascii="KFGQPC Uthmanic Script HAFS" w:hAnsi="KFGQPC Uthmanic Script HAFS" w:cs="KFGQPC Uthmanic Script HAFS"/>
          <w:sz w:val="28"/>
          <w:szCs w:val="28"/>
          <w:rtl/>
        </w:rPr>
        <w:t>وَمَن يَتَوَلَّهُم مِّنكُمۡ فَإِنَّهُ</w:t>
      </w:r>
      <w:r w:rsidR="0071651E">
        <w:rPr>
          <w:rFonts w:ascii="KFGQPC Uthmanic Script HAFS" w:hAnsi="KFGQPC Uthmanic Script HAFS" w:cs="KFGQPC Uthmanic Script HAFS" w:hint="cs"/>
          <w:sz w:val="28"/>
          <w:szCs w:val="28"/>
          <w:rtl/>
        </w:rPr>
        <w:t>ۥ</w:t>
      </w:r>
      <w:r w:rsidR="0071651E">
        <w:rPr>
          <w:rFonts w:ascii="KFGQPC Uthmanic Script HAFS" w:hAnsi="KFGQPC Uthmanic Script HAFS" w:cs="KFGQPC Uthmanic Script HAFS"/>
          <w:sz w:val="28"/>
          <w:szCs w:val="28"/>
          <w:rtl/>
        </w:rPr>
        <w:t xml:space="preserve"> مِنۡهُمۡ</w:t>
      </w:r>
      <w:r w:rsidR="0071651E">
        <w:rPr>
          <w:rFonts w:ascii="Traditional Arabic" w:hAnsi="Traditional Arabic" w:cs="Traditional Arabic"/>
          <w:sz w:val="28"/>
          <w:szCs w:val="28"/>
          <w:rtl/>
        </w:rPr>
        <w:t>﴾</w:t>
      </w:r>
      <w:r w:rsidRPr="00984198">
        <w:rPr>
          <w:rFonts w:cs="B Lotus" w:hint="cs"/>
          <w:sz w:val="28"/>
          <w:szCs w:val="28"/>
          <w:rtl/>
        </w:rPr>
        <w:t xml:space="preserve"> </w:t>
      </w:r>
      <w:r w:rsidR="009D0387" w:rsidRPr="00984198">
        <w:rPr>
          <w:rFonts w:cs="B Lotus" w:hint="cs"/>
          <w:sz w:val="28"/>
          <w:szCs w:val="28"/>
          <w:rtl/>
        </w:rPr>
        <w:t>می‌</w:t>
      </w:r>
      <w:r w:rsidRPr="00984198">
        <w:rPr>
          <w:rFonts w:cs="B Lotus" w:hint="cs"/>
          <w:sz w:val="28"/>
          <w:szCs w:val="28"/>
          <w:rtl/>
        </w:rPr>
        <w:t>گوید</w:t>
      </w:r>
      <w:r w:rsidRPr="00C008F7">
        <w:rPr>
          <w:rStyle w:val="FootnoteReference"/>
          <w:rFonts w:cs="B Lotus"/>
          <w:sz w:val="28"/>
          <w:szCs w:val="28"/>
          <w:rtl/>
        </w:rPr>
        <w:footnoteReference w:id="123"/>
      </w:r>
      <w:r w:rsidRPr="00984198">
        <w:rPr>
          <w:rFonts w:cs="B Lotus" w:hint="cs"/>
          <w:sz w:val="28"/>
          <w:szCs w:val="28"/>
          <w:rtl/>
        </w:rPr>
        <w:t xml:space="preserve">: </w:t>
      </w:r>
      <w:r w:rsidR="0084573E">
        <w:rPr>
          <w:rFonts w:cs="B Lotus" w:hint="cs"/>
          <w:sz w:val="28"/>
          <w:szCs w:val="28"/>
          <w:rtl/>
        </w:rPr>
        <w:t>«یعنی هرکس</w:t>
      </w:r>
      <w:r w:rsidRPr="00984198">
        <w:rPr>
          <w:rFonts w:cs="B Lotus" w:hint="cs"/>
          <w:sz w:val="28"/>
          <w:szCs w:val="28"/>
          <w:rtl/>
        </w:rPr>
        <w:t xml:space="preserve"> یهود و ن</w:t>
      </w:r>
      <w:r w:rsidR="0084573E">
        <w:rPr>
          <w:rFonts w:cs="B Lotus" w:hint="cs"/>
          <w:sz w:val="28"/>
          <w:szCs w:val="28"/>
          <w:rtl/>
        </w:rPr>
        <w:t>صاری را یاری کرده و به جای مومنا</w:t>
      </w:r>
      <w:r w:rsidRPr="00984198">
        <w:rPr>
          <w:rFonts w:cs="B Lotus" w:hint="cs"/>
          <w:sz w:val="28"/>
          <w:szCs w:val="28"/>
          <w:rtl/>
        </w:rPr>
        <w:t>ن از</w:t>
      </w:r>
      <w:r w:rsidR="009D0387" w:rsidRPr="00984198">
        <w:rPr>
          <w:rFonts w:cs="B Lotus" w:hint="cs"/>
          <w:sz w:val="28"/>
          <w:szCs w:val="28"/>
          <w:rtl/>
        </w:rPr>
        <w:t xml:space="preserve"> آن‌ها </w:t>
      </w:r>
      <w:r w:rsidR="0084573E">
        <w:rPr>
          <w:rFonts w:cs="B Lotus" w:hint="cs"/>
          <w:sz w:val="28"/>
          <w:szCs w:val="28"/>
          <w:rtl/>
        </w:rPr>
        <w:t>طلب یاری و کمک کند، در</w:t>
      </w:r>
      <w:r w:rsidRPr="00984198">
        <w:rPr>
          <w:rFonts w:cs="B Lotus" w:hint="cs"/>
          <w:sz w:val="28"/>
          <w:szCs w:val="28"/>
          <w:rtl/>
        </w:rPr>
        <w:t>حالی</w:t>
      </w:r>
      <w:r w:rsidR="0084573E">
        <w:rPr>
          <w:rFonts w:cs="B Lotus"/>
          <w:sz w:val="28"/>
          <w:szCs w:val="28"/>
          <w:rtl/>
        </w:rPr>
        <w:softHyphen/>
      </w:r>
      <w:r w:rsidRPr="00984198">
        <w:rPr>
          <w:rFonts w:cs="B Lotus" w:hint="cs"/>
          <w:sz w:val="28"/>
          <w:szCs w:val="28"/>
          <w:rtl/>
        </w:rPr>
        <w:t>که همگی</w:t>
      </w:r>
      <w:r w:rsidR="009D0387" w:rsidRPr="00984198">
        <w:rPr>
          <w:rFonts w:cs="B Lotus" w:hint="cs"/>
          <w:sz w:val="28"/>
          <w:szCs w:val="28"/>
          <w:rtl/>
        </w:rPr>
        <w:t xml:space="preserve"> آن‌ها </w:t>
      </w:r>
      <w:r w:rsidR="0084573E">
        <w:rPr>
          <w:rFonts w:cs="B Lotus" w:hint="cs"/>
          <w:sz w:val="28"/>
          <w:szCs w:val="28"/>
          <w:rtl/>
        </w:rPr>
        <w:t>یکپارچه در برابر شما هستند، در</w:t>
      </w:r>
      <w:r w:rsidRPr="00984198">
        <w:rPr>
          <w:rFonts w:cs="B Lotus" w:hint="cs"/>
          <w:sz w:val="28"/>
          <w:szCs w:val="28"/>
          <w:rtl/>
        </w:rPr>
        <w:t>حقیقت چنین شخصی از</w:t>
      </w:r>
      <w:r w:rsidR="009D0387" w:rsidRPr="00984198">
        <w:rPr>
          <w:rFonts w:cs="B Lotus" w:hint="cs"/>
          <w:sz w:val="28"/>
          <w:szCs w:val="28"/>
          <w:rtl/>
        </w:rPr>
        <w:t xml:space="preserve"> آن‌ها </w:t>
      </w:r>
      <w:r w:rsidRPr="00984198">
        <w:rPr>
          <w:rFonts w:cs="B Lotus" w:hint="cs"/>
          <w:sz w:val="28"/>
          <w:szCs w:val="28"/>
          <w:rtl/>
        </w:rPr>
        <w:t>بوده نه از شما؛ چرا که وی با</w:t>
      </w:r>
      <w:r w:rsidR="009D0387" w:rsidRPr="00984198">
        <w:rPr>
          <w:rFonts w:cs="B Lotus" w:hint="cs"/>
          <w:sz w:val="28"/>
          <w:szCs w:val="28"/>
          <w:rtl/>
        </w:rPr>
        <w:t xml:space="preserve"> آن‌ها </w:t>
      </w:r>
      <w:r w:rsidRPr="00984198">
        <w:rPr>
          <w:rFonts w:cs="B Lotus" w:hint="cs"/>
          <w:sz w:val="28"/>
          <w:szCs w:val="28"/>
          <w:rtl/>
        </w:rPr>
        <w:t>بر علیه شما</w:t>
      </w:r>
      <w:r w:rsidR="009D0387" w:rsidRPr="00984198">
        <w:rPr>
          <w:rFonts w:cs="B Lotus" w:hint="cs"/>
          <w:sz w:val="28"/>
          <w:szCs w:val="28"/>
          <w:rtl/>
        </w:rPr>
        <w:t xml:space="preserve"> می‌</w:t>
      </w:r>
      <w:r w:rsidRPr="00984198">
        <w:rPr>
          <w:rFonts w:cs="B Lotus" w:hint="cs"/>
          <w:sz w:val="28"/>
          <w:szCs w:val="28"/>
          <w:rtl/>
        </w:rPr>
        <w:t>باشد. و عاقلانه نیست که این ا</w:t>
      </w:r>
      <w:r w:rsidR="0084573E">
        <w:rPr>
          <w:rFonts w:cs="B Lotus" w:hint="cs"/>
          <w:sz w:val="28"/>
          <w:szCs w:val="28"/>
          <w:rtl/>
        </w:rPr>
        <w:t>عمال از مومنی صادق سرزند، از این</w:t>
      </w:r>
      <w:r w:rsidR="0084573E">
        <w:rPr>
          <w:rFonts w:cs="B Lotus"/>
          <w:sz w:val="28"/>
          <w:szCs w:val="28"/>
          <w:rtl/>
        </w:rPr>
        <w:softHyphen/>
      </w:r>
      <w:r w:rsidRPr="00984198">
        <w:rPr>
          <w:rFonts w:cs="B Lotus" w:hint="cs"/>
          <w:sz w:val="28"/>
          <w:szCs w:val="28"/>
          <w:rtl/>
        </w:rPr>
        <w:t>رو یا اینکه وی در اعتقاد با کسانی که با</w:t>
      </w:r>
      <w:r w:rsidR="009D0387" w:rsidRPr="00984198">
        <w:rPr>
          <w:rFonts w:cs="B Lotus" w:hint="cs"/>
          <w:sz w:val="28"/>
          <w:szCs w:val="28"/>
          <w:rtl/>
        </w:rPr>
        <w:t xml:space="preserve"> آن‌ها </w:t>
      </w:r>
      <w:r w:rsidRPr="00984198">
        <w:rPr>
          <w:rFonts w:cs="B Lotus" w:hint="cs"/>
          <w:sz w:val="28"/>
          <w:szCs w:val="28"/>
          <w:rtl/>
        </w:rPr>
        <w:t>دوستی و محبت</w:t>
      </w:r>
      <w:r w:rsidR="009D0387" w:rsidRPr="00984198">
        <w:rPr>
          <w:rFonts w:cs="B Lotus" w:hint="cs"/>
          <w:sz w:val="28"/>
          <w:szCs w:val="28"/>
          <w:rtl/>
        </w:rPr>
        <w:t xml:space="preserve"> می‌</w:t>
      </w:r>
      <w:r w:rsidR="0084573E">
        <w:rPr>
          <w:rFonts w:cs="B Lotus" w:hint="cs"/>
          <w:sz w:val="28"/>
          <w:szCs w:val="28"/>
          <w:rtl/>
        </w:rPr>
        <w:t>ورزد، موافق است</w:t>
      </w:r>
      <w:r w:rsidRPr="00984198">
        <w:rPr>
          <w:rFonts w:cs="B Lotus" w:hint="cs"/>
          <w:sz w:val="28"/>
          <w:szCs w:val="28"/>
          <w:rtl/>
        </w:rPr>
        <w:t xml:space="preserve"> و یا اینکه موافق دشمنی با کسانی است که کفار یهودی و نصرانی را بر علیه</w:t>
      </w:r>
      <w:r w:rsidR="009D0387" w:rsidRPr="00984198">
        <w:rPr>
          <w:rFonts w:cs="B Lotus" w:hint="cs"/>
          <w:sz w:val="28"/>
          <w:szCs w:val="28"/>
          <w:rtl/>
        </w:rPr>
        <w:t xml:space="preserve"> آن‌ها </w:t>
      </w:r>
      <w:r w:rsidRPr="00984198">
        <w:rPr>
          <w:rFonts w:cs="B Lotus" w:hint="cs"/>
          <w:sz w:val="28"/>
          <w:szCs w:val="28"/>
          <w:rtl/>
        </w:rPr>
        <w:t>به دوستی گرفته است، که در هر دو حالت حکمش، حکم همان کسانی است که</w:t>
      </w:r>
      <w:r w:rsidR="009D0387" w:rsidRPr="00984198">
        <w:rPr>
          <w:rFonts w:cs="B Lotus" w:hint="cs"/>
          <w:sz w:val="28"/>
          <w:szCs w:val="28"/>
          <w:rtl/>
        </w:rPr>
        <w:t xml:space="preserve"> آن‌ها </w:t>
      </w:r>
      <w:r w:rsidRPr="00984198">
        <w:rPr>
          <w:rFonts w:cs="B Lotus" w:hint="cs"/>
          <w:sz w:val="28"/>
          <w:szCs w:val="28"/>
          <w:rtl/>
        </w:rPr>
        <w:t>را به دوستی و یاری گرفته است. سپس</w:t>
      </w:r>
      <w:r w:rsidR="009D0387" w:rsidRPr="00984198">
        <w:rPr>
          <w:rFonts w:cs="B Lotus" w:hint="cs"/>
          <w:sz w:val="28"/>
          <w:szCs w:val="28"/>
          <w:rtl/>
        </w:rPr>
        <w:t xml:space="preserve"> می‌</w:t>
      </w:r>
      <w:r w:rsidRPr="00984198">
        <w:rPr>
          <w:rFonts w:cs="B Lotus" w:hint="cs"/>
          <w:sz w:val="28"/>
          <w:szCs w:val="28"/>
          <w:rtl/>
        </w:rPr>
        <w:t>گوید: و ابن جریر</w:t>
      </w:r>
      <w:r w:rsidR="009D0387" w:rsidRPr="00984198">
        <w:rPr>
          <w:rFonts w:cs="B Lotus" w:hint="cs"/>
          <w:sz w:val="28"/>
          <w:szCs w:val="28"/>
          <w:rtl/>
        </w:rPr>
        <w:t xml:space="preserve"> می‌</w:t>
      </w:r>
      <w:r w:rsidR="0084573E">
        <w:rPr>
          <w:rFonts w:cs="B Lotus" w:hint="cs"/>
          <w:sz w:val="28"/>
          <w:szCs w:val="28"/>
          <w:rtl/>
        </w:rPr>
        <w:t>گوید: پس هر</w:t>
      </w:r>
      <w:r w:rsidRPr="00984198">
        <w:rPr>
          <w:rFonts w:cs="B Lotus" w:hint="cs"/>
          <w:sz w:val="28"/>
          <w:szCs w:val="28"/>
          <w:rtl/>
        </w:rPr>
        <w:t>کس که (یهود و نصاری و</w:t>
      </w:r>
      <w:r w:rsidR="0084573E">
        <w:rPr>
          <w:rFonts w:cs="B Lotus" w:hint="cs"/>
          <w:sz w:val="28"/>
          <w:szCs w:val="28"/>
          <w:rtl/>
        </w:rPr>
        <w:t xml:space="preserve"> کفار و مشرکین) را بر علیه مسلمانا</w:t>
      </w:r>
      <w:r w:rsidRPr="00984198">
        <w:rPr>
          <w:rFonts w:cs="B Lotus" w:hint="cs"/>
          <w:sz w:val="28"/>
          <w:szCs w:val="28"/>
          <w:rtl/>
        </w:rPr>
        <w:t>ن به دوستی و یاری بگیرد، وی از اهل دین و ملت</w:t>
      </w:r>
      <w:r w:rsidR="009D0387" w:rsidRPr="00984198">
        <w:rPr>
          <w:rFonts w:cs="B Lotus" w:hint="cs"/>
          <w:sz w:val="28"/>
          <w:szCs w:val="28"/>
          <w:rtl/>
        </w:rPr>
        <w:t xml:space="preserve"> آن‌ها می‌</w:t>
      </w:r>
      <w:r w:rsidR="0084573E">
        <w:rPr>
          <w:rFonts w:cs="B Lotus" w:hint="cs"/>
          <w:sz w:val="28"/>
          <w:szCs w:val="28"/>
          <w:rtl/>
        </w:rPr>
        <w:t>باشد، چرا که هیچکس</w:t>
      </w:r>
      <w:r w:rsidRPr="00984198">
        <w:rPr>
          <w:rFonts w:cs="B Lotus" w:hint="cs"/>
          <w:sz w:val="28"/>
          <w:szCs w:val="28"/>
          <w:rtl/>
        </w:rPr>
        <w:t xml:space="preserve"> </w:t>
      </w:r>
      <w:r w:rsidR="0084573E">
        <w:rPr>
          <w:rFonts w:cs="B Lotus" w:hint="cs"/>
          <w:sz w:val="28"/>
          <w:szCs w:val="28"/>
          <w:rtl/>
        </w:rPr>
        <w:t xml:space="preserve">دیگری </w:t>
      </w:r>
      <w:r w:rsidRPr="00984198">
        <w:rPr>
          <w:rFonts w:cs="B Lotus" w:hint="cs"/>
          <w:sz w:val="28"/>
          <w:szCs w:val="28"/>
          <w:rtl/>
        </w:rPr>
        <w:t>را به دوستی و یاری</w:t>
      </w:r>
      <w:r w:rsidR="009D0387" w:rsidRPr="00984198">
        <w:rPr>
          <w:rFonts w:cs="B Lotus" w:hint="cs"/>
          <w:sz w:val="28"/>
          <w:szCs w:val="28"/>
          <w:rtl/>
        </w:rPr>
        <w:t xml:space="preserve"> نمی‌</w:t>
      </w:r>
      <w:r w:rsidRPr="00984198">
        <w:rPr>
          <w:rFonts w:cs="B Lotus" w:hint="cs"/>
          <w:sz w:val="28"/>
          <w:szCs w:val="28"/>
          <w:rtl/>
        </w:rPr>
        <w:t>گیرد مگر ای</w:t>
      </w:r>
      <w:r w:rsidR="0084573E">
        <w:rPr>
          <w:rFonts w:cs="B Lotus" w:hint="cs"/>
          <w:sz w:val="28"/>
          <w:szCs w:val="28"/>
          <w:rtl/>
        </w:rPr>
        <w:t>نکه با او و به دینش و با آنچه بر آن راضی است، موافق باشد</w:t>
      </w:r>
      <w:r w:rsidRPr="00984198">
        <w:rPr>
          <w:rFonts w:cs="B Lotus" w:hint="cs"/>
          <w:sz w:val="28"/>
          <w:szCs w:val="28"/>
          <w:rtl/>
        </w:rPr>
        <w:t xml:space="preserve"> و زمانی</w:t>
      </w:r>
      <w:r w:rsidR="0084573E">
        <w:rPr>
          <w:rFonts w:cs="B Lotus"/>
          <w:sz w:val="28"/>
          <w:szCs w:val="28"/>
          <w:rtl/>
        </w:rPr>
        <w:softHyphen/>
      </w:r>
      <w:r w:rsidR="0084573E">
        <w:rPr>
          <w:rFonts w:cs="B Lotus" w:hint="cs"/>
          <w:sz w:val="28"/>
          <w:szCs w:val="28"/>
          <w:rtl/>
        </w:rPr>
        <w:t>که به او و دینش راضی باشد، در</w:t>
      </w:r>
      <w:r w:rsidRPr="00984198">
        <w:rPr>
          <w:rFonts w:cs="B Lotus" w:hint="cs"/>
          <w:sz w:val="28"/>
          <w:szCs w:val="28"/>
          <w:rtl/>
        </w:rPr>
        <w:t>حقیقت با کسی که با او مخالفت کرده و بر او خشم</w:t>
      </w:r>
      <w:r w:rsidR="009D0387" w:rsidRPr="00984198">
        <w:rPr>
          <w:rFonts w:cs="B Lotus" w:hint="cs"/>
          <w:sz w:val="28"/>
          <w:szCs w:val="28"/>
          <w:rtl/>
        </w:rPr>
        <w:t xml:space="preserve"> می‌</w:t>
      </w:r>
      <w:r w:rsidRPr="00984198">
        <w:rPr>
          <w:rFonts w:cs="B Lotus" w:hint="cs"/>
          <w:sz w:val="28"/>
          <w:szCs w:val="28"/>
          <w:rtl/>
        </w:rPr>
        <w:t>گیرد، دشمنی</w:t>
      </w:r>
      <w:r w:rsidR="009D0387" w:rsidRPr="00984198">
        <w:rPr>
          <w:rFonts w:cs="B Lotus" w:hint="cs"/>
          <w:sz w:val="28"/>
          <w:szCs w:val="28"/>
          <w:rtl/>
        </w:rPr>
        <w:t xml:space="preserve"> می‌</w:t>
      </w:r>
      <w:r w:rsidR="0084573E">
        <w:rPr>
          <w:rFonts w:cs="B Lotus" w:hint="cs"/>
          <w:sz w:val="28"/>
          <w:szCs w:val="28"/>
          <w:rtl/>
        </w:rPr>
        <w:t>ورزد</w:t>
      </w:r>
      <w:r w:rsidRPr="00984198">
        <w:rPr>
          <w:rFonts w:cs="B Lotus" w:hint="cs"/>
          <w:sz w:val="28"/>
          <w:szCs w:val="28"/>
          <w:rtl/>
        </w:rPr>
        <w:t xml:space="preserve"> و بدین ترتیب حکم وی حکم همان کسی</w:t>
      </w:r>
      <w:r w:rsidR="009D0387" w:rsidRPr="00984198">
        <w:rPr>
          <w:rFonts w:cs="B Lotus" w:hint="cs"/>
          <w:sz w:val="28"/>
          <w:szCs w:val="28"/>
          <w:rtl/>
        </w:rPr>
        <w:t xml:space="preserve"> می‌</w:t>
      </w:r>
      <w:r w:rsidRPr="00984198">
        <w:rPr>
          <w:rFonts w:cs="B Lotus" w:hint="cs"/>
          <w:sz w:val="28"/>
          <w:szCs w:val="28"/>
          <w:rtl/>
        </w:rPr>
        <w:t>باشد که او را این</w:t>
      </w:r>
      <w:r w:rsidR="0084573E">
        <w:rPr>
          <w:rFonts w:cs="B Lotus"/>
          <w:sz w:val="28"/>
          <w:szCs w:val="28"/>
          <w:rtl/>
        </w:rPr>
        <w:softHyphen/>
      </w:r>
      <w:r w:rsidRPr="00984198">
        <w:rPr>
          <w:rFonts w:cs="B Lotus" w:hint="cs"/>
          <w:sz w:val="28"/>
          <w:szCs w:val="28"/>
          <w:rtl/>
        </w:rPr>
        <w:t xml:space="preserve">گونه </w:t>
      </w:r>
      <w:r w:rsidR="0084573E" w:rsidRPr="00984198">
        <w:rPr>
          <w:rFonts w:cs="B Lotus" w:hint="cs"/>
          <w:sz w:val="28"/>
          <w:szCs w:val="28"/>
          <w:rtl/>
        </w:rPr>
        <w:t xml:space="preserve">بر علیه مسلمانان </w:t>
      </w:r>
      <w:r w:rsidRPr="00984198">
        <w:rPr>
          <w:rFonts w:cs="B Lotus" w:hint="cs"/>
          <w:sz w:val="28"/>
          <w:szCs w:val="28"/>
          <w:rtl/>
        </w:rPr>
        <w:t>به دوستی و یاری گرفته است.</w:t>
      </w:r>
      <w:r w:rsidR="0084573E">
        <w:rPr>
          <w:rFonts w:cs="B Lotus" w:hint="cs"/>
          <w:sz w:val="28"/>
          <w:szCs w:val="28"/>
          <w:rtl/>
        </w:rPr>
        <w:t>»</w:t>
      </w:r>
      <w:r w:rsidRPr="00984198">
        <w:rPr>
          <w:rFonts w:cs="B Lotus" w:hint="cs"/>
          <w:sz w:val="28"/>
          <w:szCs w:val="28"/>
          <w:rtl/>
        </w:rPr>
        <w:t xml:space="preserve"> </w:t>
      </w:r>
    </w:p>
    <w:p w:rsidR="00C5413C" w:rsidRPr="0071651E" w:rsidRDefault="00C5413C" w:rsidP="0071651E">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447876">
        <w:rPr>
          <w:rFonts w:cs="B Lotus" w:hint="cs"/>
          <w:b/>
          <w:bCs/>
          <w:sz w:val="28"/>
          <w:szCs w:val="28"/>
          <w:rtl/>
        </w:rPr>
        <w:lastRenderedPageBreak/>
        <w:t>دلیل دوم:</w:t>
      </w:r>
      <w:r w:rsidRPr="00984198">
        <w:rPr>
          <w:rFonts w:cs="B Lotus" w:hint="cs"/>
          <w:sz w:val="28"/>
          <w:szCs w:val="28"/>
          <w:rtl/>
        </w:rPr>
        <w:t xml:space="preserve"> الله عزوجل</w:t>
      </w:r>
      <w:r w:rsidR="009D0387" w:rsidRPr="00984198">
        <w:rPr>
          <w:rFonts w:cs="B Lotus" w:hint="cs"/>
          <w:sz w:val="28"/>
          <w:szCs w:val="28"/>
          <w:rtl/>
        </w:rPr>
        <w:t xml:space="preserve"> می‌</w:t>
      </w:r>
      <w:r w:rsidRPr="00984198">
        <w:rPr>
          <w:rFonts w:cs="B Lotus" w:hint="cs"/>
          <w:sz w:val="28"/>
          <w:szCs w:val="28"/>
          <w:rtl/>
        </w:rPr>
        <w:t>فرماید:</w:t>
      </w:r>
      <w:r w:rsidR="00145DAD" w:rsidRPr="00984198">
        <w:rPr>
          <w:rFonts w:cs="B Lotus" w:hint="cs"/>
          <w:sz w:val="28"/>
          <w:szCs w:val="28"/>
          <w:rtl/>
        </w:rPr>
        <w:t xml:space="preserve"> </w:t>
      </w:r>
      <w:r w:rsidR="00145DAD" w:rsidRPr="00664364">
        <w:rPr>
          <w:rFonts w:ascii="Traditional Arabic" w:hAnsi="Traditional Arabic" w:cs="Traditional Arabic"/>
          <w:sz w:val="28"/>
          <w:szCs w:val="28"/>
          <w:rtl/>
        </w:rPr>
        <w:t>﴿</w:t>
      </w:r>
      <w:r w:rsidR="0071651E">
        <w:rPr>
          <w:rFonts w:ascii="KFGQPC Uthmanic Script HAFS" w:hAnsi="KFGQPC Uthmanic Script HAFS" w:cs="KFGQPC Uthmanic Script HAFS" w:hint="eastAsia"/>
          <w:sz w:val="28"/>
          <w:szCs w:val="28"/>
          <w:rtl/>
        </w:rPr>
        <w:t>تَرَىٰ</w:t>
      </w:r>
      <w:r w:rsidR="0071651E">
        <w:rPr>
          <w:rFonts w:ascii="KFGQPC Uthmanic Script HAFS" w:hAnsi="KFGQPC Uthmanic Script HAFS" w:cs="KFGQPC Uthmanic Script HAFS"/>
          <w:sz w:val="28"/>
          <w:szCs w:val="28"/>
          <w:rtl/>
        </w:rPr>
        <w:t xml:space="preserve"> كَثِيرٗا مِّنۡهُمۡ يَتَوَلَّوۡنَ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لَّذِينَ</w:t>
      </w:r>
      <w:r w:rsidR="0071651E">
        <w:rPr>
          <w:rFonts w:ascii="KFGQPC Uthmanic Script HAFS" w:hAnsi="KFGQPC Uthmanic Script HAFS" w:cs="KFGQPC Uthmanic Script HAFS"/>
          <w:sz w:val="28"/>
          <w:szCs w:val="28"/>
          <w:rtl/>
        </w:rPr>
        <w:t xml:space="preserve"> كَفَرُواْۚ لَبِئۡسَ مَا قَدَّمَتۡ لَهُمۡ أَنفُسُهُمۡ أَن سَخِطَ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للَّهُ</w:t>
      </w:r>
      <w:r w:rsidR="0071651E">
        <w:rPr>
          <w:rFonts w:ascii="KFGQPC Uthmanic Script HAFS" w:hAnsi="KFGQPC Uthmanic Script HAFS" w:cs="KFGQPC Uthmanic Script HAFS"/>
          <w:sz w:val="28"/>
          <w:szCs w:val="28"/>
          <w:rtl/>
        </w:rPr>
        <w:t xml:space="preserve"> عَلَيۡهِمۡ وَفِي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لۡعَذَابِ</w:t>
      </w:r>
      <w:r w:rsidR="0071651E">
        <w:rPr>
          <w:rFonts w:ascii="KFGQPC Uthmanic Script HAFS" w:hAnsi="KFGQPC Uthmanic Script HAFS" w:cs="KFGQPC Uthmanic Script HAFS"/>
          <w:sz w:val="28"/>
          <w:szCs w:val="28"/>
          <w:rtl/>
        </w:rPr>
        <w:t xml:space="preserve"> هُمۡ خَٰلِدُونَ ٨٠</w:t>
      </w:r>
      <w:r w:rsidR="0071651E">
        <w:rPr>
          <w:rFonts w:ascii="KFGQPC Uthmanic Script HAFS" w:hAnsi="KFGQPC Uthmanic Script HAFS" w:cs="KFGQPC Uthmanic Script HAFS"/>
          <w:sz w:val="28"/>
          <w:szCs w:val="28"/>
        </w:rPr>
        <w:t xml:space="preserve"> </w:t>
      </w:r>
      <w:r w:rsidR="0071651E">
        <w:rPr>
          <w:rFonts w:ascii="KFGQPC Uthmanic Script HAFS" w:hAnsi="KFGQPC Uthmanic Script HAFS" w:cs="KFGQPC Uthmanic Script HAFS" w:hint="eastAsia"/>
          <w:sz w:val="28"/>
          <w:szCs w:val="28"/>
          <w:rtl/>
        </w:rPr>
        <w:t>وَلَوۡ</w:t>
      </w:r>
      <w:r w:rsidR="0071651E">
        <w:rPr>
          <w:rFonts w:ascii="KFGQPC Uthmanic Script HAFS" w:hAnsi="KFGQPC Uthmanic Script HAFS" w:cs="KFGQPC Uthmanic Script HAFS"/>
          <w:sz w:val="28"/>
          <w:szCs w:val="28"/>
          <w:rtl/>
        </w:rPr>
        <w:t xml:space="preserve"> كَانُواْ يُؤۡمِنُونَ بِ</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للَّهِ</w:t>
      </w:r>
      <w:r w:rsidR="0071651E">
        <w:rPr>
          <w:rFonts w:ascii="KFGQPC Uthmanic Script HAFS" w:hAnsi="KFGQPC Uthmanic Script HAFS" w:cs="KFGQPC Uthmanic Script HAFS"/>
          <w:sz w:val="28"/>
          <w:szCs w:val="28"/>
          <w:rtl/>
        </w:rPr>
        <w:t xml:space="preserve"> وَ</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لنَّبِيِّ</w:t>
      </w:r>
      <w:r w:rsidR="0071651E">
        <w:rPr>
          <w:rFonts w:ascii="KFGQPC Uthmanic Script HAFS" w:hAnsi="KFGQPC Uthmanic Script HAFS" w:cs="KFGQPC Uthmanic Script HAFS"/>
          <w:sz w:val="28"/>
          <w:szCs w:val="28"/>
          <w:rtl/>
        </w:rPr>
        <w:t xml:space="preserve"> وَمَآ أُنزِلَ إِلَيۡهِ مَا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تَّخَذُوهُمۡ</w:t>
      </w:r>
      <w:r w:rsidR="0071651E">
        <w:rPr>
          <w:rFonts w:ascii="KFGQPC Uthmanic Script HAFS" w:hAnsi="KFGQPC Uthmanic Script HAFS" w:cs="KFGQPC Uthmanic Script HAFS"/>
          <w:sz w:val="28"/>
          <w:szCs w:val="28"/>
          <w:rtl/>
        </w:rPr>
        <w:t xml:space="preserve"> أَوۡلِيَآءَ وَلَٰكِنَّ كَثِيرٗا مِّنۡهُمۡ فَٰسِقُونَ ٨١</w:t>
      </w:r>
      <w:r w:rsidR="00145DAD" w:rsidRPr="00664364">
        <w:rPr>
          <w:rFonts w:ascii="Traditional Arabic" w:hAnsi="Traditional Arabic" w:cs="Traditional Arabic"/>
          <w:sz w:val="28"/>
          <w:szCs w:val="28"/>
          <w:rtl/>
        </w:rPr>
        <w:t>﴾</w:t>
      </w:r>
      <w:r w:rsidR="00145DAD">
        <w:rPr>
          <w:rFonts w:hint="cs"/>
          <w:rtl/>
        </w:rPr>
        <w:t xml:space="preserve"> </w:t>
      </w:r>
      <w:r w:rsidR="00145DAD" w:rsidRPr="003F57E3">
        <w:rPr>
          <w:rFonts w:ascii="mylotus" w:hAnsi="mylotus" w:cs="mylotus"/>
          <w:rtl/>
          <w:lang w:bidi="ar-SA"/>
        </w:rPr>
        <w:t>[</w:t>
      </w:r>
      <w:r w:rsidR="00145DAD">
        <w:rPr>
          <w:rFonts w:ascii="mylotus" w:hAnsi="mylotus" w:cs="mylotus"/>
          <w:rtl/>
          <w:lang w:bidi="ar-SA"/>
        </w:rPr>
        <w:t>المائدة:80-81</w:t>
      </w:r>
      <w:r w:rsidR="00145DAD" w:rsidRPr="003F57E3">
        <w:rPr>
          <w:rFonts w:ascii="mylotus" w:hAnsi="mylotus" w:cs="mylotus"/>
          <w:rtl/>
          <w:lang w:bidi="ar-SA"/>
        </w:rPr>
        <w:t>]</w:t>
      </w:r>
      <w:r w:rsidRPr="00984198">
        <w:rPr>
          <w:rFonts w:cs="B Lotus"/>
          <w:sz w:val="28"/>
          <w:szCs w:val="28"/>
          <w:rtl/>
        </w:rPr>
        <w:t xml:space="preserve"> </w:t>
      </w:r>
      <w:r w:rsidR="00447876">
        <w:rPr>
          <w:rFonts w:cs="B Lotus" w:hint="cs"/>
          <w:sz w:val="28"/>
          <w:szCs w:val="28"/>
          <w:rtl/>
        </w:rPr>
        <w:t>«</w:t>
      </w:r>
      <w:r w:rsidRPr="00984198">
        <w:rPr>
          <w:rFonts w:cs="B Lotus"/>
          <w:sz w:val="28"/>
          <w:szCs w:val="28"/>
          <w:rtl/>
        </w:rPr>
        <w:t>بسياري از آنان را مي</w:t>
      </w:r>
      <w:r w:rsidRPr="00984198">
        <w:rPr>
          <w:rFonts w:cs="B Lotus" w:hint="cs"/>
          <w:sz w:val="28"/>
          <w:szCs w:val="28"/>
          <w:cs/>
        </w:rPr>
        <w:t>‎</w:t>
      </w:r>
      <w:r w:rsidRPr="00984198">
        <w:rPr>
          <w:rFonts w:cs="B Lotus"/>
          <w:sz w:val="28"/>
          <w:szCs w:val="28"/>
          <w:rtl/>
        </w:rPr>
        <w:t>بيني كه كافران را به دوستي</w:t>
      </w:r>
      <w:r w:rsidR="00C01522" w:rsidRPr="00984198">
        <w:rPr>
          <w:rFonts w:cs="B Lotus"/>
          <w:sz w:val="28"/>
          <w:szCs w:val="28"/>
          <w:rtl/>
        </w:rPr>
        <w:t xml:space="preserve"> مي‌</w:t>
      </w:r>
      <w:r w:rsidRPr="00984198">
        <w:rPr>
          <w:rFonts w:cs="B Lotus"/>
          <w:sz w:val="28"/>
          <w:szCs w:val="28"/>
          <w:rtl/>
        </w:rPr>
        <w:t>پذيرند (و</w:t>
      </w:r>
      <w:r w:rsidRPr="00984198">
        <w:rPr>
          <w:rFonts w:cs="B Lotus" w:hint="cs"/>
          <w:sz w:val="28"/>
          <w:szCs w:val="28"/>
          <w:rtl/>
        </w:rPr>
        <w:t xml:space="preserve"> </w:t>
      </w:r>
      <w:r w:rsidRPr="00984198">
        <w:rPr>
          <w:rFonts w:cs="B Lotus"/>
          <w:sz w:val="28"/>
          <w:szCs w:val="28"/>
          <w:rtl/>
        </w:rPr>
        <w:t>با مشركان براي نبرد با اسلام همدست</w:t>
      </w:r>
      <w:r w:rsidR="00C01522" w:rsidRPr="00984198">
        <w:rPr>
          <w:rFonts w:cs="B Lotus"/>
          <w:sz w:val="28"/>
          <w:szCs w:val="28"/>
          <w:rtl/>
        </w:rPr>
        <w:t xml:space="preserve"> مي‌</w:t>
      </w:r>
      <w:r w:rsidRPr="00984198">
        <w:rPr>
          <w:rFonts w:cs="B Lotus"/>
          <w:sz w:val="28"/>
          <w:szCs w:val="28"/>
          <w:rtl/>
        </w:rPr>
        <w:t>شوند. با اين كار زشت) چه توشه بدي براي خود پيشاپيش (به آخرت)</w:t>
      </w:r>
      <w:r w:rsidR="00C01522" w:rsidRPr="00984198">
        <w:rPr>
          <w:rFonts w:cs="B Lotus"/>
          <w:sz w:val="28"/>
          <w:szCs w:val="28"/>
          <w:rtl/>
        </w:rPr>
        <w:t xml:space="preserve"> مي‌</w:t>
      </w:r>
      <w:r w:rsidR="0084573E">
        <w:rPr>
          <w:rFonts w:cs="B Lotus"/>
          <w:sz w:val="28"/>
          <w:szCs w:val="28"/>
          <w:rtl/>
        </w:rPr>
        <w:t>فرستند! توشه</w:t>
      </w:r>
      <w:r w:rsidR="0084573E">
        <w:rPr>
          <w:rFonts w:cs="B Lotus" w:hint="cs"/>
          <w:sz w:val="28"/>
          <w:szCs w:val="28"/>
          <w:rtl/>
        </w:rPr>
        <w:softHyphen/>
      </w:r>
      <w:r w:rsidRPr="00984198">
        <w:rPr>
          <w:rFonts w:cs="B Lotus"/>
          <w:sz w:val="28"/>
          <w:szCs w:val="28"/>
          <w:rtl/>
        </w:rPr>
        <w:t xml:space="preserve">اي كه موجب خشم </w:t>
      </w:r>
      <w:r w:rsidRPr="00984198">
        <w:rPr>
          <w:rFonts w:cs="B Lotus" w:hint="cs"/>
          <w:sz w:val="28"/>
          <w:szCs w:val="28"/>
          <w:rtl/>
        </w:rPr>
        <w:t>الله</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 xml:space="preserve">جاودانه در عذاب (دوزخ) ماندن است. اگر آنان به </w:t>
      </w:r>
      <w:r w:rsidRPr="00984198">
        <w:rPr>
          <w:rFonts w:cs="B Lotus" w:hint="cs"/>
          <w:sz w:val="28"/>
          <w:szCs w:val="28"/>
          <w:rtl/>
        </w:rPr>
        <w:t>الله</w:t>
      </w:r>
      <w:r w:rsidRPr="00984198">
        <w:rPr>
          <w:rFonts w:cs="B Lotus"/>
          <w:sz w:val="28"/>
          <w:szCs w:val="28"/>
          <w:rtl/>
        </w:rPr>
        <w:t xml:space="preserve"> و پي</w:t>
      </w:r>
      <w:r w:rsidRPr="00984198">
        <w:rPr>
          <w:rFonts w:cs="B Lotus" w:hint="cs"/>
          <w:sz w:val="28"/>
          <w:szCs w:val="28"/>
          <w:rtl/>
        </w:rPr>
        <w:t>ا</w:t>
      </w:r>
      <w:r w:rsidRPr="00984198">
        <w:rPr>
          <w:rFonts w:cs="B Lotus"/>
          <w:sz w:val="28"/>
          <w:szCs w:val="28"/>
          <w:rtl/>
        </w:rPr>
        <w:t>مبر (اسلام) و</w:t>
      </w:r>
      <w:r w:rsidRPr="00984198">
        <w:rPr>
          <w:rFonts w:cs="B Lotus" w:hint="cs"/>
          <w:sz w:val="28"/>
          <w:szCs w:val="28"/>
          <w:rtl/>
        </w:rPr>
        <w:t xml:space="preserve"> </w:t>
      </w:r>
      <w:r w:rsidRPr="00984198">
        <w:rPr>
          <w:rFonts w:cs="B Lotus"/>
          <w:sz w:val="28"/>
          <w:szCs w:val="28"/>
          <w:rtl/>
        </w:rPr>
        <w:t>آنچه بر او (از قرآن) نازل شده است، ايمان</w:t>
      </w:r>
      <w:r w:rsidR="00C01522" w:rsidRPr="00984198">
        <w:rPr>
          <w:rFonts w:cs="B Lotus"/>
          <w:sz w:val="28"/>
          <w:szCs w:val="28"/>
          <w:rtl/>
        </w:rPr>
        <w:t xml:space="preserve"> مي‌</w:t>
      </w:r>
      <w:r w:rsidRPr="00984198">
        <w:rPr>
          <w:rFonts w:cs="B Lotus"/>
          <w:sz w:val="28"/>
          <w:szCs w:val="28"/>
          <w:rtl/>
        </w:rPr>
        <w:t>آوردند، (به سبب ايمان راستين هرگز) كافران را به دوستي</w:t>
      </w:r>
      <w:r w:rsidR="000D6F3F" w:rsidRPr="00984198">
        <w:rPr>
          <w:rFonts w:cs="B Lotus"/>
          <w:sz w:val="28"/>
          <w:szCs w:val="28"/>
          <w:rtl/>
        </w:rPr>
        <w:t xml:space="preserve"> نمي‌</w:t>
      </w:r>
      <w:r w:rsidRPr="00984198">
        <w:rPr>
          <w:rFonts w:cs="B Lotus"/>
          <w:sz w:val="28"/>
          <w:szCs w:val="28"/>
          <w:rtl/>
        </w:rPr>
        <w:t>گرفتند. ولي بسياري از آنان فاسق و</w:t>
      </w:r>
      <w:r w:rsidRPr="00984198">
        <w:rPr>
          <w:rFonts w:cs="B Lotus" w:hint="cs"/>
          <w:sz w:val="28"/>
          <w:szCs w:val="28"/>
          <w:rtl/>
        </w:rPr>
        <w:t xml:space="preserve"> </w:t>
      </w:r>
      <w:r w:rsidRPr="00984198">
        <w:rPr>
          <w:rFonts w:cs="B Lotus"/>
          <w:sz w:val="28"/>
          <w:szCs w:val="28"/>
          <w:rtl/>
        </w:rPr>
        <w:t>از دين خارجند</w:t>
      </w:r>
      <w:r w:rsidR="00447876">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984198" w:rsidRDefault="00C5413C" w:rsidP="0084573E">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شیخ عبدالرحمن بن ناصر السعدی </w:t>
      </w:r>
      <w:r w:rsidR="0084573E" w:rsidRPr="0084573E">
        <w:rPr>
          <w:rFonts w:cs="B Lotus" w:hint="cs"/>
          <w:noProof/>
          <w:rtl/>
        </w:rPr>
        <w:t>رحمه</w:t>
      </w:r>
      <w:r w:rsidR="0084573E" w:rsidRPr="0084573E">
        <w:rPr>
          <w:rFonts w:cs="B Lotus" w:hint="cs"/>
          <w:noProof/>
          <w:rtl/>
        </w:rPr>
        <w:softHyphen/>
        <w:t>الله</w:t>
      </w:r>
      <w:r w:rsidRPr="00984198">
        <w:rPr>
          <w:rFonts w:cs="B Lotus" w:hint="cs"/>
          <w:noProof/>
          <w:sz w:val="28"/>
          <w:szCs w:val="28"/>
          <w:rtl/>
        </w:rPr>
        <w:t xml:space="preserve"> </w:t>
      </w:r>
      <w:r w:rsidRPr="00984198">
        <w:rPr>
          <w:rFonts w:cs="B Lotus" w:hint="cs"/>
          <w:sz w:val="28"/>
          <w:szCs w:val="28"/>
          <w:rtl/>
        </w:rPr>
        <w:t>در تفسیرش در مورد این آیه می</w:t>
      </w:r>
      <w:r w:rsidRPr="00984198">
        <w:rPr>
          <w:rFonts w:cs="B Lotus" w:hint="cs"/>
          <w:sz w:val="28"/>
          <w:szCs w:val="28"/>
          <w:cs/>
        </w:rPr>
        <w:t>‎</w:t>
      </w:r>
      <w:r w:rsidRPr="00984198">
        <w:rPr>
          <w:rFonts w:cs="B Lotus" w:hint="cs"/>
          <w:sz w:val="28"/>
          <w:szCs w:val="28"/>
          <w:rtl/>
        </w:rPr>
        <w:t xml:space="preserve">گوید: </w:t>
      </w:r>
      <w:r w:rsidR="0084573E">
        <w:rPr>
          <w:rFonts w:cs="B Lotus" w:hint="cs"/>
          <w:sz w:val="28"/>
          <w:szCs w:val="28"/>
          <w:rtl/>
        </w:rPr>
        <w:t>«</w:t>
      </w:r>
      <w:r w:rsidRPr="00984198">
        <w:rPr>
          <w:rFonts w:cs="B Lotus" w:hint="cs"/>
          <w:sz w:val="28"/>
          <w:szCs w:val="28"/>
          <w:rtl/>
        </w:rPr>
        <w:t xml:space="preserve">ایمان به الله عزوجل و رسول الله </w:t>
      </w:r>
      <w:r w:rsidR="0084573E">
        <w:rPr>
          <w:rFonts w:ascii="Arial" w:hAnsi="Arial" w:cs="CTraditional Arabic" w:hint="cs"/>
          <w:sz w:val="28"/>
          <w:szCs w:val="28"/>
          <w:rtl/>
        </w:rPr>
        <w:t>ح</w:t>
      </w:r>
      <w:r w:rsidRPr="00984198">
        <w:rPr>
          <w:rFonts w:cs="B Lotus" w:hint="cs"/>
          <w:sz w:val="28"/>
          <w:szCs w:val="28"/>
          <w:rtl/>
        </w:rPr>
        <w:t xml:space="preserve"> و آنچه که بر او نازل شده، بر بنده موالات و محبت و دوستی با پروردگا</w:t>
      </w:r>
      <w:r w:rsidR="0084573E">
        <w:rPr>
          <w:rFonts w:cs="B Lotus" w:hint="cs"/>
          <w:sz w:val="28"/>
          <w:szCs w:val="28"/>
          <w:rtl/>
        </w:rPr>
        <w:t xml:space="preserve">رش و دوستان او و دشمنی با کسانی را </w:t>
      </w:r>
      <w:r w:rsidR="0084573E">
        <w:rPr>
          <w:rFonts w:cs="B Lotus"/>
          <w:sz w:val="28"/>
          <w:szCs w:val="28"/>
          <w:rtl/>
        </w:rPr>
        <w:softHyphen/>
      </w:r>
      <w:r w:rsidRPr="00984198">
        <w:rPr>
          <w:rFonts w:cs="B Lotus" w:hint="cs"/>
          <w:sz w:val="28"/>
          <w:szCs w:val="28"/>
          <w:rtl/>
        </w:rPr>
        <w:t>که به الله عزوجل کفر ورزیده و با او دشمنی</w:t>
      </w:r>
      <w:r w:rsidR="009D0387" w:rsidRPr="00984198">
        <w:rPr>
          <w:rFonts w:cs="B Lotus" w:hint="cs"/>
          <w:sz w:val="28"/>
          <w:szCs w:val="28"/>
          <w:rtl/>
        </w:rPr>
        <w:t xml:space="preserve"> می‌</w:t>
      </w:r>
      <w:r w:rsidRPr="00984198">
        <w:rPr>
          <w:rFonts w:cs="B Lotus" w:hint="cs"/>
          <w:sz w:val="28"/>
          <w:szCs w:val="28"/>
          <w:rtl/>
        </w:rPr>
        <w:t>کنند و در مسیر سرکشی از فرامین او قرارگرفته</w:t>
      </w:r>
      <w:r w:rsidR="00AC25A8" w:rsidRPr="00984198">
        <w:rPr>
          <w:rFonts w:cs="B Lotus" w:hint="cs"/>
          <w:sz w:val="28"/>
          <w:szCs w:val="28"/>
          <w:rtl/>
        </w:rPr>
        <w:t>‌اند،</w:t>
      </w:r>
      <w:r w:rsidRPr="00984198">
        <w:rPr>
          <w:rFonts w:cs="B Lotus" w:hint="cs"/>
          <w:sz w:val="28"/>
          <w:szCs w:val="28"/>
          <w:rtl/>
        </w:rPr>
        <w:t xml:space="preserve"> واجب</w:t>
      </w:r>
      <w:r w:rsidR="009D0387" w:rsidRPr="00984198">
        <w:rPr>
          <w:rFonts w:cs="B Lotus" w:hint="cs"/>
          <w:sz w:val="28"/>
          <w:szCs w:val="28"/>
          <w:rtl/>
        </w:rPr>
        <w:t xml:space="preserve"> می‌</w:t>
      </w:r>
      <w:r w:rsidRPr="00984198">
        <w:rPr>
          <w:rFonts w:cs="B Lotus" w:hint="cs"/>
          <w:sz w:val="28"/>
          <w:szCs w:val="28"/>
          <w:rtl/>
        </w:rPr>
        <w:t>گرداند. و بدین ترتیب شرط ولایت و دوستی</w:t>
      </w:r>
      <w:r w:rsidR="0084573E">
        <w:rPr>
          <w:rFonts w:cs="B Lotus" w:hint="cs"/>
          <w:sz w:val="28"/>
          <w:szCs w:val="28"/>
          <w:rtl/>
        </w:rPr>
        <w:t xml:space="preserve"> با الله عزوجل و ایمان به او جل</w:t>
      </w:r>
      <w:r w:rsidR="0084573E">
        <w:rPr>
          <w:rFonts w:cs="B Lotus"/>
          <w:sz w:val="28"/>
          <w:szCs w:val="28"/>
          <w:rtl/>
        </w:rPr>
        <w:softHyphen/>
      </w:r>
      <w:r w:rsidRPr="00984198">
        <w:rPr>
          <w:rFonts w:cs="B Lotus" w:hint="cs"/>
          <w:sz w:val="28"/>
          <w:szCs w:val="28"/>
          <w:rtl/>
        </w:rPr>
        <w:t>جلاله آن</w:t>
      </w:r>
      <w:r w:rsidR="0084573E">
        <w:rPr>
          <w:rFonts w:cs="B Lotus" w:hint="cs"/>
          <w:sz w:val="28"/>
          <w:szCs w:val="28"/>
          <w:rtl/>
        </w:rPr>
        <w:t xml:space="preserve"> ا</w:t>
      </w:r>
      <w:r w:rsidRPr="00984198">
        <w:rPr>
          <w:rFonts w:cs="B Lotus" w:hint="cs"/>
          <w:sz w:val="28"/>
          <w:szCs w:val="28"/>
          <w:rtl/>
        </w:rPr>
        <w:t xml:space="preserve">ست که دشمنان الله عزوجل به دوستی گرفته نشوند. </w:t>
      </w:r>
    </w:p>
    <w:p w:rsidR="00C5413C" w:rsidRPr="00984198" w:rsidRDefault="00C5413C" w:rsidP="0084573E">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چنین اشخاصی، این شرط در</w:t>
      </w:r>
      <w:r w:rsidR="009D0387" w:rsidRPr="00984198">
        <w:rPr>
          <w:rFonts w:cs="B Lotus" w:hint="cs"/>
          <w:sz w:val="28"/>
          <w:szCs w:val="28"/>
          <w:rtl/>
        </w:rPr>
        <w:t xml:space="preserve"> آن‌ها </w:t>
      </w:r>
      <w:r w:rsidRPr="00984198">
        <w:rPr>
          <w:rFonts w:cs="B Lotus" w:hint="cs"/>
          <w:sz w:val="28"/>
          <w:szCs w:val="28"/>
          <w:rtl/>
        </w:rPr>
        <w:t>یافت</w:t>
      </w:r>
      <w:r w:rsidR="009D0387" w:rsidRPr="00984198">
        <w:rPr>
          <w:rFonts w:cs="B Lotus" w:hint="cs"/>
          <w:sz w:val="28"/>
          <w:szCs w:val="28"/>
          <w:rtl/>
        </w:rPr>
        <w:t xml:space="preserve"> نمی‌</w:t>
      </w:r>
      <w:r w:rsidR="0084573E">
        <w:rPr>
          <w:rFonts w:cs="B Lotus" w:hint="cs"/>
          <w:sz w:val="28"/>
          <w:szCs w:val="28"/>
          <w:rtl/>
        </w:rPr>
        <w:t>شود</w:t>
      </w:r>
      <w:r w:rsidRPr="00984198">
        <w:rPr>
          <w:rFonts w:cs="B Lotus" w:hint="cs"/>
          <w:sz w:val="28"/>
          <w:szCs w:val="28"/>
          <w:rtl/>
        </w:rPr>
        <w:t xml:space="preserve"> و این دلالت بر انتفاء مشروط (عدم ایمان به الله و رسول الله </w:t>
      </w:r>
      <w:r w:rsidR="0084573E">
        <w:rPr>
          <w:rFonts w:ascii="Arial" w:hAnsi="Arial" w:cs="CTraditional Arabic" w:hint="cs"/>
          <w:sz w:val="28"/>
          <w:szCs w:val="28"/>
          <w:rtl/>
        </w:rPr>
        <w:t>ح</w:t>
      </w:r>
      <w:r w:rsidRPr="00984198">
        <w:rPr>
          <w:rFonts w:cs="B Lotus" w:hint="cs"/>
          <w:noProof/>
          <w:sz w:val="28"/>
          <w:szCs w:val="28"/>
          <w:rtl/>
        </w:rPr>
        <w:t xml:space="preserve"> </w:t>
      </w:r>
      <w:r w:rsidR="0084573E">
        <w:rPr>
          <w:rFonts w:cs="B Lotus" w:hint="cs"/>
          <w:sz w:val="28"/>
          <w:szCs w:val="28"/>
          <w:rtl/>
        </w:rPr>
        <w:t>و آنچه</w:t>
      </w:r>
      <w:r w:rsidRPr="00984198">
        <w:rPr>
          <w:rFonts w:cs="B Lotus" w:hint="cs"/>
          <w:sz w:val="28"/>
          <w:szCs w:val="28"/>
          <w:rtl/>
        </w:rPr>
        <w:t xml:space="preserve"> بر او نازل شده) می</w:t>
      </w:r>
      <w:r w:rsidRPr="00984198">
        <w:rPr>
          <w:rFonts w:cs="B Lotus" w:hint="cs"/>
          <w:sz w:val="28"/>
          <w:szCs w:val="28"/>
          <w:cs/>
        </w:rPr>
        <w:t>‎</w:t>
      </w:r>
      <w:r w:rsidRPr="00984198">
        <w:rPr>
          <w:rFonts w:cs="B Lotus" w:hint="cs"/>
          <w:sz w:val="28"/>
          <w:szCs w:val="28"/>
          <w:rtl/>
        </w:rPr>
        <w:t>کند، لیکن بسیاری از</w:t>
      </w:r>
      <w:r w:rsidR="009D0387" w:rsidRPr="00984198">
        <w:rPr>
          <w:rFonts w:cs="B Lotus" w:hint="cs"/>
          <w:sz w:val="28"/>
          <w:szCs w:val="28"/>
          <w:rtl/>
        </w:rPr>
        <w:t xml:space="preserve"> آن‌ها </w:t>
      </w:r>
      <w:r w:rsidRPr="00984198">
        <w:rPr>
          <w:rFonts w:cs="B Lotus" w:hint="cs"/>
          <w:sz w:val="28"/>
          <w:szCs w:val="28"/>
          <w:rtl/>
        </w:rPr>
        <w:t>فاسقند، یعنی بسیاری از</w:t>
      </w:r>
      <w:r w:rsidR="009D0387" w:rsidRPr="00984198">
        <w:rPr>
          <w:rFonts w:cs="B Lotus" w:hint="cs"/>
          <w:sz w:val="28"/>
          <w:szCs w:val="28"/>
          <w:rtl/>
        </w:rPr>
        <w:t xml:space="preserve"> آن‌ها </w:t>
      </w:r>
      <w:r w:rsidRPr="00984198">
        <w:rPr>
          <w:rFonts w:cs="B Lotus" w:hint="cs"/>
          <w:sz w:val="28"/>
          <w:szCs w:val="28"/>
          <w:rtl/>
        </w:rPr>
        <w:t xml:space="preserve">از اطاعت الله عزوجل و ایمان به او و پیامبرش </w:t>
      </w:r>
      <w:r w:rsidR="0084573E">
        <w:rPr>
          <w:rFonts w:ascii="Arial" w:hAnsi="Arial" w:cs="CTraditional Arabic" w:hint="cs"/>
          <w:sz w:val="28"/>
          <w:szCs w:val="28"/>
          <w:rtl/>
        </w:rPr>
        <w:t>ح</w:t>
      </w:r>
      <w:r w:rsidRPr="00984198">
        <w:rPr>
          <w:rFonts w:cs="B Lotus" w:hint="cs"/>
          <w:sz w:val="28"/>
          <w:szCs w:val="28"/>
          <w:rtl/>
        </w:rPr>
        <w:t xml:space="preserve"> خارج</w:t>
      </w:r>
      <w:r w:rsidR="009D0387" w:rsidRPr="00984198">
        <w:rPr>
          <w:rFonts w:cs="B Lotus" w:hint="cs"/>
          <w:sz w:val="28"/>
          <w:szCs w:val="28"/>
          <w:rtl/>
        </w:rPr>
        <w:t xml:space="preserve"> می‌</w:t>
      </w:r>
      <w:r w:rsidR="0084573E">
        <w:rPr>
          <w:rFonts w:cs="B Lotus" w:hint="cs"/>
          <w:sz w:val="28"/>
          <w:szCs w:val="28"/>
          <w:rtl/>
        </w:rPr>
        <w:t>باشند. و موالات و دوستی</w:t>
      </w:r>
      <w:r w:rsidR="0084573E">
        <w:rPr>
          <w:rFonts w:cs="B Lotus"/>
          <w:sz w:val="28"/>
          <w:szCs w:val="28"/>
          <w:rtl/>
        </w:rPr>
        <w:softHyphen/>
      </w:r>
      <w:r w:rsidRPr="00984198">
        <w:rPr>
          <w:rFonts w:cs="B Lotus" w:hint="cs"/>
          <w:sz w:val="28"/>
          <w:szCs w:val="28"/>
          <w:rtl/>
        </w:rPr>
        <w:t>شان با دش</w:t>
      </w:r>
      <w:r w:rsidR="0084573E">
        <w:rPr>
          <w:rFonts w:cs="B Lotus" w:hint="cs"/>
          <w:sz w:val="28"/>
          <w:szCs w:val="28"/>
          <w:rtl/>
        </w:rPr>
        <w:t>منان الله عزوجل از</w:t>
      </w:r>
      <w:r w:rsidR="00AC25A8" w:rsidRPr="00984198">
        <w:rPr>
          <w:rFonts w:cs="B Lotus" w:hint="cs"/>
          <w:sz w:val="28"/>
          <w:szCs w:val="28"/>
          <w:rtl/>
        </w:rPr>
        <w:t xml:space="preserve"> </w:t>
      </w:r>
      <w:r w:rsidRPr="00984198">
        <w:rPr>
          <w:rFonts w:cs="B Lotus" w:hint="cs"/>
          <w:sz w:val="28"/>
          <w:szCs w:val="28"/>
          <w:rtl/>
        </w:rPr>
        <w:t>فسق</w:t>
      </w:r>
      <w:r w:rsidR="0084573E">
        <w:rPr>
          <w:rFonts w:cs="B Lotus"/>
          <w:sz w:val="28"/>
          <w:szCs w:val="28"/>
          <w:rtl/>
        </w:rPr>
        <w:softHyphen/>
      </w:r>
      <w:r w:rsidRPr="00984198">
        <w:rPr>
          <w:rFonts w:cs="B Lotus" w:hint="cs"/>
          <w:sz w:val="28"/>
          <w:szCs w:val="28"/>
          <w:rtl/>
        </w:rPr>
        <w:t>شان</w:t>
      </w:r>
      <w:r w:rsidR="009D0387" w:rsidRPr="00984198">
        <w:rPr>
          <w:rFonts w:cs="B Lotus" w:hint="cs"/>
          <w:sz w:val="28"/>
          <w:szCs w:val="28"/>
          <w:rtl/>
        </w:rPr>
        <w:t xml:space="preserve"> می‌</w:t>
      </w:r>
      <w:r w:rsidRPr="00984198">
        <w:rPr>
          <w:rFonts w:cs="B Lotus" w:hint="cs"/>
          <w:sz w:val="28"/>
          <w:szCs w:val="28"/>
          <w:rtl/>
        </w:rPr>
        <w:t>باشد.</w:t>
      </w:r>
    </w:p>
    <w:p w:rsidR="00C5413C" w:rsidRPr="0071651E" w:rsidRDefault="00C5413C" w:rsidP="0071651E">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84573E">
        <w:rPr>
          <w:rFonts w:cs="B Lotus" w:hint="cs"/>
          <w:b/>
          <w:bCs/>
          <w:sz w:val="28"/>
          <w:szCs w:val="28"/>
          <w:rtl/>
        </w:rPr>
        <w:t>دلیل سوم:</w:t>
      </w:r>
      <w:r w:rsidRPr="00984198">
        <w:rPr>
          <w:rFonts w:cs="B Lotus" w:hint="cs"/>
          <w:sz w:val="28"/>
          <w:szCs w:val="28"/>
          <w:rtl/>
        </w:rPr>
        <w:t xml:space="preserve"> الله عزوجل</w:t>
      </w:r>
      <w:r w:rsidR="009D0387" w:rsidRPr="00984198">
        <w:rPr>
          <w:rFonts w:cs="B Lotus" w:hint="cs"/>
          <w:sz w:val="28"/>
          <w:szCs w:val="28"/>
          <w:rtl/>
        </w:rPr>
        <w:t xml:space="preserve"> می‌</w:t>
      </w:r>
      <w:r w:rsidRPr="00984198">
        <w:rPr>
          <w:rFonts w:cs="B Lotus" w:hint="cs"/>
          <w:sz w:val="28"/>
          <w:szCs w:val="28"/>
          <w:rtl/>
        </w:rPr>
        <w:t>فرماید:</w:t>
      </w:r>
      <w:r w:rsidR="00145DAD" w:rsidRPr="00984198">
        <w:rPr>
          <w:rFonts w:cs="B Lotus" w:hint="cs"/>
          <w:sz w:val="28"/>
          <w:szCs w:val="28"/>
          <w:rtl/>
        </w:rPr>
        <w:t xml:space="preserve"> </w:t>
      </w:r>
      <w:r w:rsidR="00145DAD" w:rsidRPr="00664364">
        <w:rPr>
          <w:rFonts w:ascii="Traditional Arabic" w:hAnsi="Traditional Arabic" w:cs="Traditional Arabic"/>
          <w:sz w:val="28"/>
          <w:szCs w:val="28"/>
          <w:rtl/>
        </w:rPr>
        <w:t>﴿</w:t>
      </w:r>
      <w:r w:rsidR="0071651E">
        <w:rPr>
          <w:rFonts w:ascii="KFGQPC Uthmanic Script HAFS" w:hAnsi="KFGQPC Uthmanic Script HAFS" w:cs="KFGQPC Uthmanic Script HAFS" w:hint="eastAsia"/>
          <w:sz w:val="28"/>
          <w:szCs w:val="28"/>
          <w:rtl/>
        </w:rPr>
        <w:t>وَ</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لَّذِينَ</w:t>
      </w:r>
      <w:r w:rsidR="0071651E">
        <w:rPr>
          <w:rFonts w:ascii="KFGQPC Uthmanic Script HAFS" w:hAnsi="KFGQPC Uthmanic Script HAFS" w:cs="KFGQPC Uthmanic Script HAFS"/>
          <w:sz w:val="28"/>
          <w:szCs w:val="28"/>
          <w:rtl/>
        </w:rPr>
        <w:t xml:space="preserve"> كَفَرُواْ بَعۡضُهُمۡ أَوۡلِيَآءُ بَعۡضٍۚ إِلَّا تَفۡعَلُوهُ تَكُن فِتۡنَةٞ فِي </w:t>
      </w:r>
      <w:r w:rsidR="0071651E">
        <w:rPr>
          <w:rFonts w:ascii="KFGQPC Uthmanic Script HAFS" w:hAnsi="KFGQPC Uthmanic Script HAFS" w:cs="KFGQPC Uthmanic Script HAFS" w:hint="cs"/>
          <w:sz w:val="28"/>
          <w:szCs w:val="28"/>
          <w:rtl/>
        </w:rPr>
        <w:t>ٱ</w:t>
      </w:r>
      <w:r w:rsidR="0071651E">
        <w:rPr>
          <w:rFonts w:ascii="KFGQPC Uthmanic Script HAFS" w:hAnsi="KFGQPC Uthmanic Script HAFS" w:cs="KFGQPC Uthmanic Script HAFS" w:hint="eastAsia"/>
          <w:sz w:val="28"/>
          <w:szCs w:val="28"/>
          <w:rtl/>
        </w:rPr>
        <w:t>لۡأَرۡضِ</w:t>
      </w:r>
      <w:r w:rsidR="0071651E">
        <w:rPr>
          <w:rFonts w:ascii="KFGQPC Uthmanic Script HAFS" w:hAnsi="KFGQPC Uthmanic Script HAFS" w:cs="KFGQPC Uthmanic Script HAFS"/>
          <w:sz w:val="28"/>
          <w:szCs w:val="28"/>
          <w:rtl/>
        </w:rPr>
        <w:t xml:space="preserve"> وَفَسَادٞ كَبِيرٞ ٧٣</w:t>
      </w:r>
      <w:r w:rsidR="00145DAD" w:rsidRPr="00664364">
        <w:rPr>
          <w:rFonts w:ascii="Traditional Arabic" w:hAnsi="Traditional Arabic" w:cs="Traditional Arabic"/>
          <w:sz w:val="28"/>
          <w:szCs w:val="28"/>
          <w:rtl/>
        </w:rPr>
        <w:t>﴾</w:t>
      </w:r>
      <w:r w:rsidR="00145DAD">
        <w:rPr>
          <w:rFonts w:hint="cs"/>
          <w:rtl/>
        </w:rPr>
        <w:t xml:space="preserve"> </w:t>
      </w:r>
      <w:r w:rsidR="00145DAD" w:rsidRPr="003F57E3">
        <w:rPr>
          <w:rFonts w:ascii="mylotus" w:hAnsi="mylotus" w:cs="mylotus"/>
          <w:rtl/>
          <w:lang w:bidi="ar-SA"/>
        </w:rPr>
        <w:t>[</w:t>
      </w:r>
      <w:r w:rsidR="00145DAD">
        <w:rPr>
          <w:rFonts w:ascii="mylotus" w:hAnsi="mylotus" w:cs="mylotus"/>
          <w:rtl/>
          <w:lang w:bidi="ar-SA"/>
        </w:rPr>
        <w:t>الأنفال: 73</w:t>
      </w:r>
      <w:r w:rsidR="00145DAD" w:rsidRPr="003F57E3">
        <w:rPr>
          <w:rFonts w:ascii="mylotus" w:hAnsi="mylotus" w:cs="mylotus"/>
          <w:rtl/>
          <w:lang w:bidi="ar-SA"/>
        </w:rPr>
        <w:t>]</w:t>
      </w:r>
      <w:r w:rsidRPr="00984198">
        <w:rPr>
          <w:rFonts w:cs="B Lotus" w:hint="cs"/>
          <w:sz w:val="28"/>
          <w:szCs w:val="28"/>
          <w:rtl/>
        </w:rPr>
        <w:t xml:space="preserve"> </w:t>
      </w:r>
      <w:r w:rsidR="00447876">
        <w:rPr>
          <w:rFonts w:cs="B Lotus" w:hint="cs"/>
          <w:sz w:val="28"/>
          <w:szCs w:val="28"/>
          <w:rtl/>
        </w:rPr>
        <w:t>«</w:t>
      </w:r>
      <w:r w:rsidRPr="00984198">
        <w:rPr>
          <w:rFonts w:cs="B Lotus"/>
          <w:sz w:val="28"/>
          <w:szCs w:val="28"/>
          <w:rtl/>
        </w:rPr>
        <w:t>و</w:t>
      </w:r>
      <w:r w:rsidRPr="00984198">
        <w:rPr>
          <w:rFonts w:cs="B Lotus" w:hint="cs"/>
          <w:sz w:val="28"/>
          <w:szCs w:val="28"/>
          <w:rtl/>
        </w:rPr>
        <w:t xml:space="preserve"> </w:t>
      </w:r>
      <w:r w:rsidR="0084573E">
        <w:rPr>
          <w:rFonts w:cs="B Lotus"/>
          <w:sz w:val="28"/>
          <w:szCs w:val="28"/>
          <w:rtl/>
        </w:rPr>
        <w:t>كساني</w:t>
      </w:r>
      <w:r w:rsidR="0084573E">
        <w:rPr>
          <w:rFonts w:cs="B Lotus" w:hint="cs"/>
          <w:sz w:val="28"/>
          <w:szCs w:val="28"/>
          <w:rtl/>
        </w:rPr>
        <w:softHyphen/>
      </w:r>
      <w:r w:rsidRPr="00984198">
        <w:rPr>
          <w:rFonts w:cs="B Lotus"/>
          <w:sz w:val="28"/>
          <w:szCs w:val="28"/>
          <w:rtl/>
        </w:rPr>
        <w:t>كه كافرند، برخي ياران برخي ديگرند (و</w:t>
      </w:r>
      <w:r w:rsidRPr="00984198">
        <w:rPr>
          <w:rFonts w:cs="B Lotus" w:hint="cs"/>
          <w:sz w:val="28"/>
          <w:szCs w:val="28"/>
          <w:rtl/>
        </w:rPr>
        <w:t xml:space="preserve"> </w:t>
      </w:r>
      <w:r w:rsidRPr="00984198">
        <w:rPr>
          <w:rFonts w:cs="B Lotus"/>
          <w:sz w:val="28"/>
          <w:szCs w:val="28"/>
          <w:rtl/>
        </w:rPr>
        <w:t>در جانبداري از باطل و</w:t>
      </w:r>
      <w:r w:rsidRPr="00984198">
        <w:rPr>
          <w:rFonts w:cs="B Lotus" w:hint="cs"/>
          <w:sz w:val="28"/>
          <w:szCs w:val="28"/>
          <w:rtl/>
        </w:rPr>
        <w:t xml:space="preserve"> </w:t>
      </w:r>
      <w:r w:rsidRPr="00984198">
        <w:rPr>
          <w:rFonts w:cs="B Lotus"/>
          <w:sz w:val="28"/>
          <w:szCs w:val="28"/>
          <w:rtl/>
        </w:rPr>
        <w:t>بدسگالي با مؤمنان هم</w:t>
      </w:r>
      <w:r w:rsidR="0084573E">
        <w:rPr>
          <w:rFonts w:cs="B Lotus" w:hint="cs"/>
          <w:sz w:val="28"/>
          <w:szCs w:val="28"/>
          <w:rtl/>
        </w:rPr>
        <w:softHyphen/>
      </w:r>
      <w:r w:rsidRPr="00984198">
        <w:rPr>
          <w:rFonts w:cs="B Lotus"/>
          <w:sz w:val="28"/>
          <w:szCs w:val="28"/>
          <w:rtl/>
        </w:rPr>
        <w:t>رأي و</w:t>
      </w:r>
      <w:r w:rsidRPr="00984198">
        <w:rPr>
          <w:rFonts w:cs="B Lotus" w:hint="cs"/>
          <w:sz w:val="28"/>
          <w:szCs w:val="28"/>
          <w:rtl/>
        </w:rPr>
        <w:t xml:space="preserve"> </w:t>
      </w:r>
      <w:r w:rsidRPr="00984198">
        <w:rPr>
          <w:rFonts w:cs="B Lotus"/>
          <w:sz w:val="28"/>
          <w:szCs w:val="28"/>
          <w:rtl/>
        </w:rPr>
        <w:t xml:space="preserve">همسنگرند. پس </w:t>
      </w:r>
      <w:r w:rsidRPr="00984198">
        <w:rPr>
          <w:rFonts w:cs="B Lotus"/>
          <w:sz w:val="28"/>
          <w:szCs w:val="28"/>
          <w:rtl/>
        </w:rPr>
        <w:lastRenderedPageBreak/>
        <w:t>ايشان را به دوستي نگيريد و</w:t>
      </w:r>
      <w:r w:rsidRPr="00984198">
        <w:rPr>
          <w:rFonts w:cs="B Lotus" w:hint="cs"/>
          <w:sz w:val="28"/>
          <w:szCs w:val="28"/>
          <w:rtl/>
        </w:rPr>
        <w:t xml:space="preserve"> </w:t>
      </w:r>
      <w:r w:rsidRPr="00984198">
        <w:rPr>
          <w:rFonts w:cs="B Lotus"/>
          <w:sz w:val="28"/>
          <w:szCs w:val="28"/>
          <w:rtl/>
        </w:rPr>
        <w:t>در حفظ عهد و پيمان بكوشيد) كه اگر چنين نكنيد فتنه و</w:t>
      </w:r>
      <w:r w:rsidRPr="00984198">
        <w:rPr>
          <w:rFonts w:cs="B Lotus" w:hint="cs"/>
          <w:sz w:val="28"/>
          <w:szCs w:val="28"/>
          <w:rtl/>
        </w:rPr>
        <w:t xml:space="preserve"> </w:t>
      </w:r>
      <w:r w:rsidRPr="00984198">
        <w:rPr>
          <w:rFonts w:cs="B Lotus"/>
          <w:sz w:val="28"/>
          <w:szCs w:val="28"/>
          <w:rtl/>
        </w:rPr>
        <w:t>فساد عظيمي در زمين روي</w:t>
      </w:r>
      <w:r w:rsidR="00C01522" w:rsidRPr="00984198">
        <w:rPr>
          <w:rFonts w:cs="B Lotus"/>
          <w:sz w:val="28"/>
          <w:szCs w:val="28"/>
          <w:rtl/>
        </w:rPr>
        <w:t xml:space="preserve"> مي‌</w:t>
      </w:r>
      <w:r w:rsidRPr="00984198">
        <w:rPr>
          <w:rFonts w:cs="B Lotus"/>
          <w:sz w:val="28"/>
          <w:szCs w:val="28"/>
          <w:rtl/>
        </w:rPr>
        <w:t>دهد</w:t>
      </w:r>
      <w:r w:rsidR="00447876">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984198" w:rsidRDefault="0084573E" w:rsidP="00C80182">
      <w:pPr>
        <w:pStyle w:val="NormalWeb"/>
        <w:bidi/>
        <w:spacing w:before="0" w:beforeAutospacing="0" w:after="0" w:afterAutospacing="0"/>
        <w:ind w:firstLine="284"/>
        <w:jc w:val="both"/>
        <w:rPr>
          <w:rFonts w:cs="B Lotus" w:hint="cs"/>
          <w:sz w:val="28"/>
          <w:szCs w:val="28"/>
          <w:rtl/>
        </w:rPr>
      </w:pPr>
      <w:r>
        <w:rPr>
          <w:rFonts w:cs="B Lotus" w:hint="cs"/>
          <w:sz w:val="28"/>
          <w:szCs w:val="28"/>
          <w:rtl/>
        </w:rPr>
        <w:t>یعنی اگر دوری</w:t>
      </w:r>
      <w:r w:rsidR="00C5413C" w:rsidRPr="00984198">
        <w:rPr>
          <w:rFonts w:cs="B Lotus" w:hint="cs"/>
          <w:sz w:val="28"/>
          <w:szCs w:val="28"/>
          <w:rtl/>
        </w:rPr>
        <w:t xml:space="preserve"> از کفار و دوستی با مومنان نبود در بین مردم فتنه برپا</w:t>
      </w:r>
      <w:r w:rsidR="009D0387" w:rsidRPr="00984198">
        <w:rPr>
          <w:rFonts w:cs="B Lotus" w:hint="cs"/>
          <w:sz w:val="28"/>
          <w:szCs w:val="28"/>
          <w:rtl/>
        </w:rPr>
        <w:t xml:space="preserve"> می‌</w:t>
      </w:r>
      <w:r w:rsidR="00C51C8C">
        <w:rPr>
          <w:rFonts w:cs="B Lotus" w:hint="cs"/>
          <w:sz w:val="28"/>
          <w:szCs w:val="28"/>
          <w:rtl/>
        </w:rPr>
        <w:t>شد</w:t>
      </w:r>
      <w:r w:rsidR="00C5413C" w:rsidRPr="00984198">
        <w:rPr>
          <w:rFonts w:cs="B Lotus" w:hint="cs"/>
          <w:sz w:val="28"/>
          <w:szCs w:val="28"/>
          <w:rtl/>
        </w:rPr>
        <w:t xml:space="preserve"> و آن اینکه امر ملتبس گشته و اخت</w:t>
      </w:r>
      <w:r w:rsidR="00C51C8C">
        <w:rPr>
          <w:rFonts w:cs="B Lotus" w:hint="cs"/>
          <w:sz w:val="28"/>
          <w:szCs w:val="28"/>
          <w:rtl/>
        </w:rPr>
        <w:t>لاط مومنان با کافران صورت گرفته</w:t>
      </w:r>
      <w:r w:rsidR="00C5413C" w:rsidRPr="00984198">
        <w:rPr>
          <w:rFonts w:cs="B Lotus" w:hint="cs"/>
          <w:sz w:val="28"/>
          <w:szCs w:val="28"/>
          <w:rtl/>
        </w:rPr>
        <w:t xml:space="preserve"> و بدین ترتیب فسادی وسیع که همه جا را پوشش</w:t>
      </w:r>
      <w:r w:rsidR="009D0387" w:rsidRPr="00984198">
        <w:rPr>
          <w:rFonts w:cs="B Lotus" w:hint="cs"/>
          <w:sz w:val="28"/>
          <w:szCs w:val="28"/>
          <w:rtl/>
        </w:rPr>
        <w:t xml:space="preserve"> می‌</w:t>
      </w:r>
      <w:r w:rsidR="00C5413C" w:rsidRPr="00984198">
        <w:rPr>
          <w:rFonts w:cs="B Lotus" w:hint="cs"/>
          <w:sz w:val="28"/>
          <w:szCs w:val="28"/>
          <w:rtl/>
        </w:rPr>
        <w:t>داد، صورت می</w:t>
      </w:r>
      <w:r w:rsidR="00C5413C" w:rsidRPr="00984198">
        <w:rPr>
          <w:rFonts w:cs="B Lotus" w:hint="cs"/>
          <w:sz w:val="28"/>
          <w:szCs w:val="28"/>
          <w:cs/>
        </w:rPr>
        <w:t>‎</w:t>
      </w:r>
      <w:r w:rsidR="00C5413C" w:rsidRPr="00984198">
        <w:rPr>
          <w:rFonts w:cs="B Lotus" w:hint="cs"/>
          <w:sz w:val="28"/>
          <w:szCs w:val="28"/>
          <w:rtl/>
        </w:rPr>
        <w:t>گرفت</w:t>
      </w:r>
      <w:r w:rsidR="00C5413C" w:rsidRPr="00C008F7">
        <w:rPr>
          <w:rStyle w:val="FootnoteReference"/>
          <w:rFonts w:cs="B Lotus"/>
          <w:sz w:val="28"/>
          <w:szCs w:val="28"/>
          <w:rtl/>
        </w:rPr>
        <w:footnoteReference w:id="124"/>
      </w:r>
      <w:r w:rsidR="00C5413C" w:rsidRPr="00984198">
        <w:rPr>
          <w:rFonts w:cs="B Lotus" w:hint="cs"/>
          <w:sz w:val="28"/>
          <w:szCs w:val="28"/>
          <w:rtl/>
        </w:rPr>
        <w:t>. بنابراین واجب است که جامعه</w:t>
      </w:r>
      <w:r w:rsidR="00AC25A8" w:rsidRPr="00984198">
        <w:rPr>
          <w:rFonts w:cs="B Lotus" w:hint="cs"/>
          <w:sz w:val="28"/>
          <w:szCs w:val="28"/>
          <w:rtl/>
        </w:rPr>
        <w:t xml:space="preserve">‌ی </w:t>
      </w:r>
      <w:r w:rsidR="00C51C8C">
        <w:rPr>
          <w:rFonts w:cs="B Lotus" w:hint="cs"/>
          <w:sz w:val="28"/>
          <w:szCs w:val="28"/>
          <w:rtl/>
        </w:rPr>
        <w:t>اسلامی</w:t>
      </w:r>
      <w:r w:rsidR="00C5413C" w:rsidRPr="00984198">
        <w:rPr>
          <w:rFonts w:cs="B Lotus" w:hint="cs"/>
          <w:sz w:val="28"/>
          <w:szCs w:val="28"/>
          <w:rtl/>
        </w:rPr>
        <w:t xml:space="preserve"> از جامعه</w:t>
      </w:r>
      <w:r w:rsidR="00AC25A8" w:rsidRPr="00984198">
        <w:rPr>
          <w:rFonts w:cs="B Lotus" w:hint="cs"/>
          <w:sz w:val="28"/>
          <w:szCs w:val="28"/>
          <w:rtl/>
        </w:rPr>
        <w:t xml:space="preserve">‌ی </w:t>
      </w:r>
      <w:r w:rsidR="00C5413C" w:rsidRPr="00984198">
        <w:rPr>
          <w:rFonts w:cs="B Lotus" w:hint="cs"/>
          <w:sz w:val="28"/>
          <w:szCs w:val="28"/>
          <w:rtl/>
        </w:rPr>
        <w:t>کفار و مشرکین در روش و اخلاق و عادات و تقالید، ظاهرا و باطنا، کاملاً متمایز باشد و بایستی جامعه</w:t>
      </w:r>
      <w:r w:rsidR="00AC25A8" w:rsidRPr="00984198">
        <w:rPr>
          <w:rFonts w:cs="B Lotus" w:hint="cs"/>
          <w:sz w:val="28"/>
          <w:szCs w:val="28"/>
          <w:rtl/>
        </w:rPr>
        <w:t xml:space="preserve">‌ی </w:t>
      </w:r>
      <w:r w:rsidR="00C5413C" w:rsidRPr="00984198">
        <w:rPr>
          <w:rFonts w:cs="B Lotus" w:hint="cs"/>
          <w:sz w:val="28"/>
          <w:szCs w:val="28"/>
          <w:rtl/>
        </w:rPr>
        <w:t>اسلامی دارای کیان و سرشت مستقلی باشد و به سبب دین و عقیده</w:t>
      </w:r>
      <w:r w:rsidR="009D0387" w:rsidRPr="00984198">
        <w:rPr>
          <w:rFonts w:cs="B Lotus" w:hint="cs"/>
          <w:sz w:val="28"/>
          <w:szCs w:val="28"/>
          <w:rtl/>
        </w:rPr>
        <w:t xml:space="preserve">‌اش </w:t>
      </w:r>
      <w:r w:rsidR="00C51C8C">
        <w:rPr>
          <w:rFonts w:cs="B Lotus" w:hint="cs"/>
          <w:sz w:val="28"/>
          <w:szCs w:val="28"/>
          <w:rtl/>
        </w:rPr>
        <w:t>فخر ورزیده و بدان ببالد و</w:t>
      </w:r>
      <w:r w:rsidR="00C5413C" w:rsidRPr="00984198">
        <w:rPr>
          <w:rFonts w:cs="B Lotus" w:hint="cs"/>
          <w:sz w:val="28"/>
          <w:szCs w:val="28"/>
          <w:rtl/>
        </w:rPr>
        <w:t>گرنه فساد واقع گشته و بلا و مصیبت منتشر</w:t>
      </w:r>
      <w:r w:rsidR="009D0387" w:rsidRPr="00984198">
        <w:rPr>
          <w:rFonts w:cs="B Lotus" w:hint="cs"/>
          <w:sz w:val="28"/>
          <w:szCs w:val="28"/>
          <w:rtl/>
        </w:rPr>
        <w:t xml:space="preserve"> می‌</w:t>
      </w:r>
      <w:r w:rsidR="00C5413C" w:rsidRPr="00984198">
        <w:rPr>
          <w:rFonts w:cs="B Lotus" w:hint="cs"/>
          <w:sz w:val="28"/>
          <w:szCs w:val="28"/>
          <w:rtl/>
        </w:rPr>
        <w:t xml:space="preserve">گردد. </w:t>
      </w:r>
    </w:p>
    <w:p w:rsidR="00C5413C" w:rsidRPr="00053833" w:rsidRDefault="00C5413C" w:rsidP="00447876">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C51C8C">
        <w:rPr>
          <w:rFonts w:cs="B Lotus" w:hint="cs"/>
          <w:b/>
          <w:bCs/>
          <w:sz w:val="28"/>
          <w:szCs w:val="28"/>
          <w:rtl/>
        </w:rPr>
        <w:t>دلیل چهارم:</w:t>
      </w:r>
      <w:r w:rsidRPr="00984198">
        <w:rPr>
          <w:rFonts w:cs="B Lotus" w:hint="cs"/>
          <w:sz w:val="28"/>
          <w:szCs w:val="28"/>
          <w:rtl/>
        </w:rPr>
        <w:t xml:space="preserve"> الله عزوجل</w:t>
      </w:r>
      <w:r w:rsidR="009D0387" w:rsidRPr="00984198">
        <w:rPr>
          <w:rFonts w:cs="B Lotus" w:hint="cs"/>
          <w:sz w:val="28"/>
          <w:szCs w:val="28"/>
          <w:rtl/>
        </w:rPr>
        <w:t xml:space="preserve"> می‌</w:t>
      </w:r>
      <w:r w:rsidRPr="00984198">
        <w:rPr>
          <w:rFonts w:cs="B Lotus" w:hint="cs"/>
          <w:sz w:val="28"/>
          <w:szCs w:val="28"/>
          <w:rtl/>
        </w:rPr>
        <w:t>فرماید</w:t>
      </w:r>
      <w:r w:rsidR="00BE7650" w:rsidRPr="00984198">
        <w:rPr>
          <w:rFonts w:cs="B Lotus" w:hint="cs"/>
          <w:sz w:val="28"/>
          <w:szCs w:val="28"/>
          <w:rtl/>
        </w:rPr>
        <w:t>:</w:t>
      </w:r>
      <w:r w:rsidR="00145DAD" w:rsidRPr="00984198">
        <w:rPr>
          <w:rFonts w:cs="B Lotus" w:hint="cs"/>
          <w:sz w:val="28"/>
          <w:szCs w:val="28"/>
          <w:rtl/>
        </w:rPr>
        <w:t xml:space="preserve"> </w:t>
      </w:r>
      <w:r w:rsidR="00145DAD" w:rsidRPr="00664364">
        <w:rPr>
          <w:rFonts w:ascii="Traditional Arabic" w:hAnsi="Traditional Arabic" w:cs="Traditional Arabic"/>
          <w:sz w:val="28"/>
          <w:szCs w:val="28"/>
          <w:rtl/>
        </w:rPr>
        <w:t>﴿</w:t>
      </w:r>
      <w:r w:rsidR="00053833">
        <w:rPr>
          <w:rFonts w:ascii="KFGQPC Uthmanic Script HAFS" w:hAnsi="KFGQPC Uthmanic Script HAFS" w:cs="KFGQPC Uthmanic Script HAFS" w:hint="eastAsia"/>
          <w:sz w:val="28"/>
          <w:szCs w:val="28"/>
          <w:rtl/>
        </w:rPr>
        <w:t>يَٰٓأَيُّهَا</w:t>
      </w:r>
      <w:r w:rsidR="00053833">
        <w:rPr>
          <w:rFonts w:ascii="KFGQPC Uthmanic Script HAFS" w:hAnsi="KFGQPC Uthmanic Script HAFS" w:cs="KFGQPC Uthmanic Script HAFS"/>
          <w:sz w:val="28"/>
          <w:szCs w:val="28"/>
          <w:rtl/>
        </w:rPr>
        <w:t xml:space="preserve"> </w:t>
      </w:r>
      <w:r w:rsidR="00053833">
        <w:rPr>
          <w:rFonts w:ascii="KFGQPC Uthmanic Script HAFS" w:hAnsi="KFGQPC Uthmanic Script HAFS" w:cs="KFGQPC Uthmanic Script HAFS" w:hint="cs"/>
          <w:sz w:val="28"/>
          <w:szCs w:val="28"/>
          <w:rtl/>
        </w:rPr>
        <w:t>ٱ</w:t>
      </w:r>
      <w:r w:rsidR="00053833">
        <w:rPr>
          <w:rFonts w:ascii="KFGQPC Uthmanic Script HAFS" w:hAnsi="KFGQPC Uthmanic Script HAFS" w:cs="KFGQPC Uthmanic Script HAFS" w:hint="eastAsia"/>
          <w:sz w:val="28"/>
          <w:szCs w:val="28"/>
          <w:rtl/>
        </w:rPr>
        <w:t>لَّذِينَ</w:t>
      </w:r>
      <w:r w:rsidR="00053833">
        <w:rPr>
          <w:rFonts w:ascii="KFGQPC Uthmanic Script HAFS" w:hAnsi="KFGQPC Uthmanic Script HAFS" w:cs="KFGQPC Uthmanic Script HAFS"/>
          <w:sz w:val="28"/>
          <w:szCs w:val="28"/>
          <w:rtl/>
        </w:rPr>
        <w:t xml:space="preserve"> ءَامَنُوٓاْ إِن تُطِيعُواْ </w:t>
      </w:r>
      <w:r w:rsidR="00053833">
        <w:rPr>
          <w:rFonts w:ascii="KFGQPC Uthmanic Script HAFS" w:hAnsi="KFGQPC Uthmanic Script HAFS" w:cs="KFGQPC Uthmanic Script HAFS" w:hint="cs"/>
          <w:sz w:val="28"/>
          <w:szCs w:val="28"/>
          <w:rtl/>
        </w:rPr>
        <w:t>ٱ</w:t>
      </w:r>
      <w:r w:rsidR="00053833">
        <w:rPr>
          <w:rFonts w:ascii="KFGQPC Uthmanic Script HAFS" w:hAnsi="KFGQPC Uthmanic Script HAFS" w:cs="KFGQPC Uthmanic Script HAFS" w:hint="eastAsia"/>
          <w:sz w:val="28"/>
          <w:szCs w:val="28"/>
          <w:rtl/>
        </w:rPr>
        <w:t>لَّذِينَ</w:t>
      </w:r>
      <w:r w:rsidR="00053833">
        <w:rPr>
          <w:rFonts w:ascii="KFGQPC Uthmanic Script HAFS" w:hAnsi="KFGQPC Uthmanic Script HAFS" w:cs="KFGQPC Uthmanic Script HAFS"/>
          <w:sz w:val="28"/>
          <w:szCs w:val="28"/>
          <w:rtl/>
        </w:rPr>
        <w:t xml:space="preserve"> كَفَرُواْ يَرُدُّوكُمۡ عَلَىٰٓ أَعۡقَٰبِكُمۡ فَتَنقَلِبُواْ خَٰسِرِينَ ١٤٩</w:t>
      </w:r>
      <w:r w:rsidR="00145DAD" w:rsidRPr="00664364">
        <w:rPr>
          <w:rFonts w:ascii="Traditional Arabic" w:hAnsi="Traditional Arabic" w:cs="Traditional Arabic"/>
          <w:sz w:val="28"/>
          <w:szCs w:val="28"/>
          <w:rtl/>
        </w:rPr>
        <w:t>﴾</w:t>
      </w:r>
      <w:r w:rsidR="00145DAD">
        <w:rPr>
          <w:rFonts w:hint="cs"/>
          <w:rtl/>
        </w:rPr>
        <w:t xml:space="preserve"> </w:t>
      </w:r>
      <w:r w:rsidR="00145DAD" w:rsidRPr="003F57E3">
        <w:rPr>
          <w:rFonts w:ascii="mylotus" w:hAnsi="mylotus" w:cs="mylotus"/>
          <w:rtl/>
          <w:lang w:bidi="ar-SA"/>
        </w:rPr>
        <w:t>[</w:t>
      </w:r>
      <w:r w:rsidR="00145DAD">
        <w:rPr>
          <w:rFonts w:ascii="mylotus" w:hAnsi="mylotus" w:cs="mylotus"/>
          <w:rtl/>
          <w:lang w:bidi="ar-SA"/>
        </w:rPr>
        <w:t>آل عمران: 149</w:t>
      </w:r>
      <w:r w:rsidR="00145DAD" w:rsidRPr="003F57E3">
        <w:rPr>
          <w:rFonts w:ascii="mylotus" w:hAnsi="mylotus" w:cs="mylotus"/>
          <w:rtl/>
          <w:lang w:bidi="ar-SA"/>
        </w:rPr>
        <w:t>]</w:t>
      </w:r>
      <w:r>
        <w:rPr>
          <w:rFonts w:cs="Traditional Arabic" w:hint="cs"/>
          <w:sz w:val="28"/>
          <w:szCs w:val="28"/>
          <w:rtl/>
        </w:rPr>
        <w:t xml:space="preserve"> </w:t>
      </w:r>
      <w:r w:rsidR="00447876">
        <w:rPr>
          <w:rFonts w:cs="B Lotus" w:hint="cs"/>
          <w:sz w:val="28"/>
          <w:szCs w:val="28"/>
          <w:rtl/>
        </w:rPr>
        <w:t>«</w:t>
      </w:r>
      <w:r w:rsidR="00C51C8C">
        <w:rPr>
          <w:rFonts w:cs="B Lotus"/>
          <w:sz w:val="28"/>
          <w:szCs w:val="28"/>
          <w:rtl/>
        </w:rPr>
        <w:t>اي كساني</w:t>
      </w:r>
      <w:r w:rsidR="00C51C8C">
        <w:rPr>
          <w:rFonts w:cs="B Lotus" w:hint="cs"/>
          <w:sz w:val="28"/>
          <w:szCs w:val="28"/>
          <w:rtl/>
        </w:rPr>
        <w:softHyphen/>
      </w:r>
      <w:r w:rsidRPr="00984198">
        <w:rPr>
          <w:rFonts w:cs="B Lotus"/>
          <w:sz w:val="28"/>
          <w:szCs w:val="28"/>
          <w:rtl/>
        </w:rPr>
        <w:t>كه ايمان آورده</w:t>
      </w:r>
      <w:r w:rsidR="00AA49E3" w:rsidRPr="00984198">
        <w:rPr>
          <w:rFonts w:cs="B Lotus"/>
          <w:sz w:val="28"/>
          <w:szCs w:val="28"/>
          <w:rtl/>
        </w:rPr>
        <w:t>‌ايد!</w:t>
      </w:r>
      <w:r w:rsidRPr="00984198">
        <w:rPr>
          <w:rFonts w:cs="B Lotus"/>
          <w:sz w:val="28"/>
          <w:szCs w:val="28"/>
          <w:rtl/>
        </w:rPr>
        <w:t xml:space="preserve"> اگر از كافران فرمان</w:t>
      </w:r>
      <w:r w:rsidR="00C51C8C">
        <w:rPr>
          <w:rFonts w:cs="B Lotus"/>
          <w:sz w:val="28"/>
          <w:szCs w:val="28"/>
          <w:rtl/>
        </w:rPr>
        <w:t>برداري كنيد، شما را به كفر برمي</w:t>
      </w:r>
      <w:r w:rsidR="00C51C8C">
        <w:rPr>
          <w:rFonts w:cs="B Lotus" w:hint="cs"/>
          <w:sz w:val="28"/>
          <w:szCs w:val="28"/>
          <w:rtl/>
        </w:rPr>
        <w:softHyphen/>
      </w:r>
      <w:r w:rsidRPr="00984198">
        <w:rPr>
          <w:rFonts w:cs="B Lotus"/>
          <w:sz w:val="28"/>
          <w:szCs w:val="28"/>
          <w:rtl/>
        </w:rPr>
        <w:t>گردانند و</w:t>
      </w:r>
      <w:r w:rsidRPr="00984198">
        <w:rPr>
          <w:rFonts w:cs="B Lotus" w:hint="cs"/>
          <w:sz w:val="28"/>
          <w:szCs w:val="28"/>
          <w:rtl/>
        </w:rPr>
        <w:t xml:space="preserve"> </w:t>
      </w:r>
      <w:r w:rsidRPr="00984198">
        <w:rPr>
          <w:rFonts w:cs="B Lotus"/>
          <w:sz w:val="28"/>
          <w:szCs w:val="28"/>
          <w:rtl/>
        </w:rPr>
        <w:t>زيان ديده (از سوي دين و</w:t>
      </w:r>
      <w:r w:rsidRPr="00984198">
        <w:rPr>
          <w:rFonts w:cs="B Lotus" w:hint="cs"/>
          <w:sz w:val="28"/>
          <w:szCs w:val="28"/>
          <w:rtl/>
        </w:rPr>
        <w:t xml:space="preserve"> </w:t>
      </w:r>
      <w:r w:rsidRPr="00984198">
        <w:rPr>
          <w:rFonts w:cs="B Lotus"/>
          <w:sz w:val="28"/>
          <w:szCs w:val="28"/>
          <w:rtl/>
        </w:rPr>
        <w:t>ايمان به سوي كفر و</w:t>
      </w:r>
      <w:r w:rsidRPr="00984198">
        <w:rPr>
          <w:rFonts w:cs="B Lotus" w:hint="cs"/>
          <w:sz w:val="28"/>
          <w:szCs w:val="28"/>
          <w:rtl/>
        </w:rPr>
        <w:t xml:space="preserve"> </w:t>
      </w:r>
      <w:r w:rsidRPr="00984198">
        <w:rPr>
          <w:rFonts w:cs="B Lotus"/>
          <w:sz w:val="28"/>
          <w:szCs w:val="28"/>
          <w:rtl/>
        </w:rPr>
        <w:t>حرمان) بر</w:t>
      </w:r>
      <w:r w:rsidR="00447876">
        <w:rPr>
          <w:rFonts w:cs="B Lotus" w:hint="cs"/>
          <w:sz w:val="28"/>
          <w:szCs w:val="28"/>
          <w:rtl/>
        </w:rPr>
        <w:t xml:space="preserve"> </w:t>
      </w:r>
      <w:r w:rsidRPr="00984198">
        <w:rPr>
          <w:rFonts w:cs="B Lotus"/>
          <w:sz w:val="28"/>
          <w:szCs w:val="28"/>
          <w:rtl/>
        </w:rPr>
        <w:t>مي</w:t>
      </w:r>
      <w:r w:rsidR="00447876">
        <w:rPr>
          <w:rFonts w:cs="B Lotus" w:hint="cs"/>
          <w:sz w:val="28"/>
          <w:szCs w:val="28"/>
          <w:rtl/>
        </w:rPr>
        <w:t>‌</w:t>
      </w:r>
      <w:r w:rsidRPr="00984198">
        <w:rPr>
          <w:rFonts w:cs="B Lotus"/>
          <w:sz w:val="28"/>
          <w:szCs w:val="28"/>
          <w:rtl/>
        </w:rPr>
        <w:t>گرديد</w:t>
      </w:r>
      <w:r w:rsidR="00447876">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053833" w:rsidRDefault="00C5413C" w:rsidP="00C51C8C">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الله عزوجل بندگان مومنش را از اطاعت کافران و منافقان بر حذر داشته است، چرا که اطاعت از</w:t>
      </w:r>
      <w:r w:rsidR="009D0387" w:rsidRPr="00984198">
        <w:rPr>
          <w:rFonts w:cs="B Lotus" w:hint="cs"/>
          <w:sz w:val="28"/>
          <w:szCs w:val="28"/>
          <w:rtl/>
        </w:rPr>
        <w:t xml:space="preserve"> آن‌ها </w:t>
      </w:r>
      <w:r w:rsidRPr="00984198">
        <w:rPr>
          <w:rFonts w:cs="B Lotus" w:hint="cs"/>
          <w:sz w:val="28"/>
          <w:szCs w:val="28"/>
          <w:rtl/>
        </w:rPr>
        <w:t>نابودی و هلاکت در دنیا و آخرت را به ارمغان می</w:t>
      </w:r>
      <w:r w:rsidRPr="00984198">
        <w:rPr>
          <w:rFonts w:cs="B Lotus" w:hint="cs"/>
          <w:sz w:val="28"/>
          <w:szCs w:val="28"/>
          <w:cs/>
        </w:rPr>
        <w:t>‎</w:t>
      </w:r>
      <w:r w:rsidRPr="00984198">
        <w:rPr>
          <w:rFonts w:cs="B Lotus" w:hint="cs"/>
          <w:sz w:val="28"/>
          <w:szCs w:val="28"/>
          <w:rtl/>
        </w:rPr>
        <w:t xml:space="preserve">آورد. سپس بندگان مومنش را به اطاعت </w:t>
      </w:r>
      <w:r w:rsidR="00C51C8C">
        <w:rPr>
          <w:rFonts w:cs="B Lotus" w:hint="cs"/>
          <w:sz w:val="28"/>
          <w:szCs w:val="28"/>
          <w:rtl/>
        </w:rPr>
        <w:t>و موالات و دوستی و طلب یاری از حضرتش و توکل بر خودش امر کرده</w:t>
      </w:r>
      <w:r w:rsidRPr="00984198">
        <w:rPr>
          <w:rFonts w:cs="B Lotus" w:hint="cs"/>
          <w:sz w:val="28"/>
          <w:szCs w:val="28"/>
          <w:rtl/>
        </w:rPr>
        <w:t xml:space="preserve"> و فرموده است</w:t>
      </w:r>
      <w:r w:rsidR="00145DAD" w:rsidRPr="00984198">
        <w:rPr>
          <w:rFonts w:cs="B Lotus" w:hint="cs"/>
          <w:sz w:val="28"/>
          <w:szCs w:val="28"/>
          <w:rtl/>
        </w:rPr>
        <w:t xml:space="preserve">: </w:t>
      </w:r>
      <w:r w:rsidR="00145DAD" w:rsidRPr="00664364">
        <w:rPr>
          <w:rFonts w:ascii="Traditional Arabic" w:hAnsi="Traditional Arabic" w:cs="Traditional Arabic"/>
          <w:sz w:val="28"/>
          <w:szCs w:val="28"/>
          <w:rtl/>
        </w:rPr>
        <w:t>﴿</w:t>
      </w:r>
      <w:r w:rsidR="00053833">
        <w:rPr>
          <w:rFonts w:ascii="KFGQPC Uthmanic Script HAFS" w:hAnsi="KFGQPC Uthmanic Script HAFS" w:cs="KFGQPC Uthmanic Script HAFS"/>
          <w:sz w:val="28"/>
          <w:szCs w:val="28"/>
          <w:rtl/>
        </w:rPr>
        <w:t xml:space="preserve">بَلِ </w:t>
      </w:r>
      <w:r w:rsidR="00053833">
        <w:rPr>
          <w:rFonts w:ascii="KFGQPC Uthmanic Script HAFS" w:hAnsi="KFGQPC Uthmanic Script HAFS" w:cs="KFGQPC Uthmanic Script HAFS" w:hint="cs"/>
          <w:sz w:val="28"/>
          <w:szCs w:val="28"/>
          <w:rtl/>
        </w:rPr>
        <w:t>ٱ</w:t>
      </w:r>
      <w:r w:rsidR="00053833">
        <w:rPr>
          <w:rFonts w:ascii="KFGQPC Uthmanic Script HAFS" w:hAnsi="KFGQPC Uthmanic Script HAFS" w:cs="KFGQPC Uthmanic Script HAFS" w:hint="eastAsia"/>
          <w:sz w:val="28"/>
          <w:szCs w:val="28"/>
          <w:rtl/>
        </w:rPr>
        <w:t>للَّهُ</w:t>
      </w:r>
      <w:r w:rsidR="00053833">
        <w:rPr>
          <w:rFonts w:ascii="KFGQPC Uthmanic Script HAFS" w:hAnsi="KFGQPC Uthmanic Script HAFS" w:cs="KFGQPC Uthmanic Script HAFS"/>
          <w:sz w:val="28"/>
          <w:szCs w:val="28"/>
          <w:rtl/>
        </w:rPr>
        <w:t xml:space="preserve"> مَوۡلَىٰكُمۡۖ وَهُوَ خَيۡرُ </w:t>
      </w:r>
      <w:r w:rsidR="00053833">
        <w:rPr>
          <w:rFonts w:ascii="KFGQPC Uthmanic Script HAFS" w:hAnsi="KFGQPC Uthmanic Script HAFS" w:cs="KFGQPC Uthmanic Script HAFS" w:hint="cs"/>
          <w:sz w:val="28"/>
          <w:szCs w:val="28"/>
          <w:rtl/>
        </w:rPr>
        <w:t>ٱ</w:t>
      </w:r>
      <w:r w:rsidR="00053833">
        <w:rPr>
          <w:rFonts w:ascii="KFGQPC Uthmanic Script HAFS" w:hAnsi="KFGQPC Uthmanic Script HAFS" w:cs="KFGQPC Uthmanic Script HAFS" w:hint="eastAsia"/>
          <w:sz w:val="28"/>
          <w:szCs w:val="28"/>
          <w:rtl/>
        </w:rPr>
        <w:t>لنَّٰصِرِينَ</w:t>
      </w:r>
      <w:r w:rsidR="00053833">
        <w:rPr>
          <w:rFonts w:ascii="KFGQPC Uthmanic Script HAFS" w:hAnsi="KFGQPC Uthmanic Script HAFS" w:cs="KFGQPC Uthmanic Script HAFS"/>
          <w:sz w:val="28"/>
          <w:szCs w:val="28"/>
          <w:rtl/>
        </w:rPr>
        <w:t xml:space="preserve"> ١٥٠</w:t>
      </w:r>
      <w:r w:rsidR="00145DAD" w:rsidRPr="00664364">
        <w:rPr>
          <w:rFonts w:ascii="Traditional Arabic" w:hAnsi="Traditional Arabic" w:cs="Traditional Arabic"/>
          <w:sz w:val="28"/>
          <w:szCs w:val="28"/>
          <w:rtl/>
        </w:rPr>
        <w:t>﴾</w:t>
      </w:r>
      <w:r w:rsidR="00145DAD" w:rsidRPr="00C008F7">
        <w:rPr>
          <w:rStyle w:val="FootnoteReference"/>
          <w:rFonts w:cs="B Lotus"/>
          <w:sz w:val="28"/>
          <w:szCs w:val="28"/>
          <w:rtl/>
        </w:rPr>
        <w:footnoteReference w:id="125"/>
      </w:r>
      <w:r w:rsidR="00145DAD">
        <w:rPr>
          <w:rFonts w:hint="cs"/>
          <w:rtl/>
        </w:rPr>
        <w:t xml:space="preserve"> </w:t>
      </w:r>
      <w:r w:rsidR="00145DAD" w:rsidRPr="003F57E3">
        <w:rPr>
          <w:rFonts w:ascii="mylotus" w:hAnsi="mylotus" w:cs="mylotus"/>
          <w:rtl/>
          <w:lang w:bidi="ar-SA"/>
        </w:rPr>
        <w:t>[</w:t>
      </w:r>
      <w:r w:rsidR="00145DAD">
        <w:rPr>
          <w:rFonts w:ascii="mylotus" w:hAnsi="mylotus" w:cs="mylotus"/>
          <w:rtl/>
          <w:lang w:bidi="ar-SA"/>
        </w:rPr>
        <w:t>آل عمران: 150</w:t>
      </w:r>
      <w:r w:rsidR="00145DAD" w:rsidRPr="003F57E3">
        <w:rPr>
          <w:rFonts w:ascii="mylotus" w:hAnsi="mylotus" w:cs="mylotus"/>
          <w:rtl/>
          <w:lang w:bidi="ar-SA"/>
        </w:rPr>
        <w:t>]</w:t>
      </w:r>
      <w:r w:rsidRPr="00984198">
        <w:rPr>
          <w:rFonts w:cs="B Lotus"/>
          <w:sz w:val="28"/>
          <w:szCs w:val="28"/>
          <w:rtl/>
        </w:rPr>
        <w:t xml:space="preserve"> </w:t>
      </w:r>
      <w:r w:rsidR="00447876">
        <w:rPr>
          <w:rFonts w:cs="B Lotus" w:hint="cs"/>
          <w:sz w:val="28"/>
          <w:szCs w:val="28"/>
          <w:rtl/>
        </w:rPr>
        <w:t>«</w:t>
      </w:r>
      <w:r w:rsidRPr="00984198">
        <w:rPr>
          <w:rFonts w:cs="B Lotus"/>
          <w:sz w:val="28"/>
          <w:szCs w:val="28"/>
          <w:rtl/>
        </w:rPr>
        <w:t xml:space="preserve">(كافران ياور شما نيستند) بلكه </w:t>
      </w:r>
      <w:r w:rsidRPr="00984198">
        <w:rPr>
          <w:rFonts w:cs="B Lotus" w:hint="cs"/>
          <w:sz w:val="28"/>
          <w:szCs w:val="28"/>
          <w:rtl/>
        </w:rPr>
        <w:t>الله</w:t>
      </w:r>
      <w:r w:rsidRPr="00984198">
        <w:rPr>
          <w:rFonts w:cs="B Lotus"/>
          <w:sz w:val="28"/>
          <w:szCs w:val="28"/>
          <w:rtl/>
        </w:rPr>
        <w:t xml:space="preserve"> ياور شما است و</w:t>
      </w:r>
      <w:r w:rsidRPr="00984198">
        <w:rPr>
          <w:rFonts w:cs="B Lotus" w:hint="cs"/>
          <w:sz w:val="28"/>
          <w:szCs w:val="28"/>
          <w:rtl/>
        </w:rPr>
        <w:t xml:space="preserve"> </w:t>
      </w:r>
      <w:r w:rsidRPr="00984198">
        <w:rPr>
          <w:rFonts w:cs="B Lotus"/>
          <w:sz w:val="28"/>
          <w:szCs w:val="28"/>
          <w:rtl/>
        </w:rPr>
        <w:t>او بهترينِ ياوران (و</w:t>
      </w:r>
      <w:r w:rsidR="00AA49E3" w:rsidRPr="00984198">
        <w:rPr>
          <w:rFonts w:cs="B Lotus" w:hint="cs"/>
          <w:sz w:val="28"/>
          <w:szCs w:val="28"/>
          <w:rtl/>
        </w:rPr>
        <w:t xml:space="preserve"> بزرگ‌تر</w:t>
      </w:r>
      <w:r w:rsidRPr="00984198">
        <w:rPr>
          <w:rFonts w:cs="B Lotus"/>
          <w:sz w:val="28"/>
          <w:szCs w:val="28"/>
          <w:rtl/>
        </w:rPr>
        <w:t>ينِ مددكاران) است</w:t>
      </w:r>
      <w:r w:rsidR="00447876">
        <w:rPr>
          <w:rFonts w:cs="B Lotus" w:hint="cs"/>
          <w:sz w:val="28"/>
          <w:szCs w:val="28"/>
          <w:rtl/>
        </w:rPr>
        <w:t>»</w:t>
      </w:r>
      <w:r w:rsidRPr="00984198">
        <w:rPr>
          <w:rFonts w:cs="B Lotus"/>
          <w:sz w:val="28"/>
          <w:szCs w:val="28"/>
          <w:rtl/>
        </w:rPr>
        <w:t>.</w:t>
      </w:r>
      <w:r w:rsidRPr="00984198">
        <w:rPr>
          <w:rFonts w:cs="B Lotus" w:hint="cs"/>
          <w:sz w:val="28"/>
          <w:szCs w:val="28"/>
          <w:rtl/>
        </w:rPr>
        <w:t xml:space="preserve"> امام طبری </w:t>
      </w:r>
      <w:r w:rsidR="00C51C8C" w:rsidRPr="00C51C8C">
        <w:rPr>
          <w:rFonts w:cs="B Lotus" w:hint="cs"/>
          <w:noProof/>
          <w:rtl/>
        </w:rPr>
        <w:t>رحمه</w:t>
      </w:r>
      <w:r w:rsidR="00C51C8C" w:rsidRPr="00C51C8C">
        <w:rPr>
          <w:rFonts w:cs="B Lotus" w:hint="cs"/>
          <w:noProof/>
          <w:rtl/>
        </w:rPr>
        <w:softHyphen/>
        <w:t>الله</w:t>
      </w:r>
      <w:r w:rsidRPr="00984198">
        <w:rPr>
          <w:rFonts w:cs="B Lotus" w:hint="cs"/>
          <w:sz w:val="28"/>
          <w:szCs w:val="28"/>
          <w:rtl/>
        </w:rPr>
        <w:t xml:space="preserve"> در تفسیر این آیه</w:t>
      </w:r>
      <w:r w:rsidR="009D0387" w:rsidRPr="00984198">
        <w:rPr>
          <w:rFonts w:cs="B Lotus" w:hint="cs"/>
          <w:sz w:val="28"/>
          <w:szCs w:val="28"/>
          <w:rtl/>
        </w:rPr>
        <w:t xml:space="preserve"> می‌</w:t>
      </w:r>
      <w:r w:rsidRPr="00984198">
        <w:rPr>
          <w:rFonts w:cs="B Lotus" w:hint="cs"/>
          <w:sz w:val="28"/>
          <w:szCs w:val="28"/>
          <w:rtl/>
        </w:rPr>
        <w:t xml:space="preserve">گوید: </w:t>
      </w:r>
      <w:r w:rsidR="00C51C8C">
        <w:rPr>
          <w:rFonts w:cs="B Lotus" w:hint="cs"/>
          <w:sz w:val="28"/>
          <w:szCs w:val="28"/>
          <w:rtl/>
        </w:rPr>
        <w:t>«ای کسانی</w:t>
      </w:r>
      <w:r w:rsidR="00C51C8C">
        <w:rPr>
          <w:rFonts w:cs="B Lotus"/>
          <w:sz w:val="28"/>
          <w:szCs w:val="28"/>
          <w:rtl/>
        </w:rPr>
        <w:softHyphen/>
      </w:r>
      <w:r w:rsidRPr="00984198">
        <w:rPr>
          <w:rFonts w:cs="B Lotus" w:hint="cs"/>
          <w:sz w:val="28"/>
          <w:szCs w:val="28"/>
          <w:rtl/>
        </w:rPr>
        <w:t xml:space="preserve">که الله و رسولش </w:t>
      </w:r>
      <w:r w:rsidR="00C51C8C">
        <w:rPr>
          <w:rFonts w:ascii="Arial" w:hAnsi="Arial" w:cs="CTraditional Arabic" w:hint="cs"/>
          <w:sz w:val="28"/>
          <w:szCs w:val="28"/>
          <w:rtl/>
        </w:rPr>
        <w:t>ح</w:t>
      </w:r>
      <w:r w:rsidRPr="00984198">
        <w:rPr>
          <w:rFonts w:cs="B Lotus" w:hint="cs"/>
          <w:sz w:val="28"/>
          <w:szCs w:val="28"/>
          <w:rtl/>
        </w:rPr>
        <w:t xml:space="preserve"> را در وعده و وعید تصدیق کرده</w:t>
      </w:r>
      <w:r w:rsidR="00BE7650" w:rsidRPr="00984198">
        <w:rPr>
          <w:rFonts w:cs="B Lotus" w:hint="eastAsia"/>
          <w:sz w:val="28"/>
          <w:szCs w:val="28"/>
          <w:rtl/>
        </w:rPr>
        <w:t>‌</w:t>
      </w:r>
      <w:r w:rsidR="00C51C8C">
        <w:rPr>
          <w:rFonts w:cs="B Lotus" w:hint="cs"/>
          <w:sz w:val="28"/>
          <w:szCs w:val="28"/>
          <w:rtl/>
        </w:rPr>
        <w:t>اید</w:t>
      </w:r>
      <w:r w:rsidR="00145DAD" w:rsidRPr="00984198">
        <w:rPr>
          <w:rFonts w:cs="B Lotus" w:hint="cs"/>
          <w:sz w:val="28"/>
          <w:szCs w:val="28"/>
          <w:rtl/>
        </w:rPr>
        <w:t xml:space="preserve"> </w:t>
      </w:r>
      <w:r w:rsidR="00145DAD" w:rsidRPr="00664364">
        <w:rPr>
          <w:rFonts w:ascii="Traditional Arabic" w:hAnsi="Traditional Arabic" w:cs="Traditional Arabic"/>
          <w:sz w:val="28"/>
          <w:szCs w:val="28"/>
          <w:rtl/>
        </w:rPr>
        <w:t>﴿</w:t>
      </w:r>
      <w:r w:rsidR="00053833">
        <w:rPr>
          <w:rFonts w:ascii="KFGQPC Uthmanic Script HAFS" w:hAnsi="KFGQPC Uthmanic Script HAFS" w:cs="KFGQPC Uthmanic Script HAFS"/>
          <w:sz w:val="28"/>
          <w:szCs w:val="28"/>
          <w:rtl/>
        </w:rPr>
        <w:t xml:space="preserve">إِن تُطِيعُواْ </w:t>
      </w:r>
      <w:r w:rsidR="00053833">
        <w:rPr>
          <w:rFonts w:ascii="KFGQPC Uthmanic Script HAFS" w:hAnsi="KFGQPC Uthmanic Script HAFS" w:cs="KFGQPC Uthmanic Script HAFS" w:hint="cs"/>
          <w:sz w:val="28"/>
          <w:szCs w:val="28"/>
          <w:rtl/>
        </w:rPr>
        <w:t>ٱ</w:t>
      </w:r>
      <w:r w:rsidR="00053833">
        <w:rPr>
          <w:rFonts w:ascii="KFGQPC Uthmanic Script HAFS" w:hAnsi="KFGQPC Uthmanic Script HAFS" w:cs="KFGQPC Uthmanic Script HAFS" w:hint="eastAsia"/>
          <w:sz w:val="28"/>
          <w:szCs w:val="28"/>
          <w:rtl/>
        </w:rPr>
        <w:t>لَّذِينَ</w:t>
      </w:r>
      <w:r w:rsidR="00053833">
        <w:rPr>
          <w:rFonts w:ascii="KFGQPC Uthmanic Script HAFS" w:hAnsi="KFGQPC Uthmanic Script HAFS" w:cs="KFGQPC Uthmanic Script HAFS"/>
          <w:sz w:val="28"/>
          <w:szCs w:val="28"/>
          <w:rtl/>
        </w:rPr>
        <w:t xml:space="preserve"> كَفَرُواْ</w:t>
      </w:r>
      <w:r w:rsidR="00145DAD" w:rsidRPr="00664364">
        <w:rPr>
          <w:rFonts w:ascii="Traditional Arabic" w:hAnsi="Traditional Arabic" w:cs="Traditional Arabic"/>
          <w:sz w:val="28"/>
          <w:szCs w:val="28"/>
          <w:rtl/>
        </w:rPr>
        <w:t>﴾</w:t>
      </w:r>
      <w:r w:rsidRPr="00984198">
        <w:rPr>
          <w:rFonts w:cs="B Lotus" w:hint="cs"/>
          <w:sz w:val="28"/>
          <w:szCs w:val="28"/>
          <w:rtl/>
        </w:rPr>
        <w:t xml:space="preserve"> </w:t>
      </w:r>
      <w:r w:rsidR="00447876">
        <w:rPr>
          <w:rFonts w:cs="B Lotus" w:hint="cs"/>
          <w:sz w:val="28"/>
          <w:szCs w:val="28"/>
          <w:rtl/>
        </w:rPr>
        <w:t>«</w:t>
      </w:r>
      <w:r w:rsidRPr="00984198">
        <w:rPr>
          <w:rFonts w:cs="B Lotus" w:hint="cs"/>
          <w:sz w:val="28"/>
          <w:szCs w:val="28"/>
          <w:rtl/>
        </w:rPr>
        <w:t xml:space="preserve">اگر </w:t>
      </w:r>
      <w:r w:rsidRPr="00984198">
        <w:rPr>
          <w:rFonts w:cs="B Lotus" w:hint="cs"/>
          <w:sz w:val="28"/>
          <w:szCs w:val="28"/>
          <w:rtl/>
        </w:rPr>
        <w:lastRenderedPageBreak/>
        <w:t>کسانی را که کافر گشتند، اطاعت کنید</w:t>
      </w:r>
      <w:r w:rsidR="00447876">
        <w:rPr>
          <w:rFonts w:cs="B Lotus" w:hint="cs"/>
          <w:sz w:val="28"/>
          <w:szCs w:val="28"/>
          <w:rtl/>
        </w:rPr>
        <w:t>».</w:t>
      </w:r>
      <w:r w:rsidRPr="00984198">
        <w:rPr>
          <w:rFonts w:cs="B Lotus" w:hint="cs"/>
          <w:sz w:val="28"/>
          <w:szCs w:val="28"/>
          <w:rtl/>
        </w:rPr>
        <w:t xml:space="preserve"> یعنی اگر از یهود و نصاری که نبوت پیامبرتان را انکار کردن</w:t>
      </w:r>
      <w:r w:rsidR="00C51C8C">
        <w:rPr>
          <w:rFonts w:cs="B Lotus" w:hint="cs"/>
          <w:sz w:val="28"/>
          <w:szCs w:val="28"/>
          <w:rtl/>
        </w:rPr>
        <w:t>د، در آنچه</w:t>
      </w:r>
      <w:r w:rsidRPr="00984198">
        <w:rPr>
          <w:rFonts w:cs="B Lotus" w:hint="cs"/>
          <w:sz w:val="28"/>
          <w:szCs w:val="28"/>
          <w:rtl/>
        </w:rPr>
        <w:t xml:space="preserve"> امر</w:t>
      </w:r>
      <w:r w:rsidR="009D0387" w:rsidRPr="00984198">
        <w:rPr>
          <w:rFonts w:cs="B Lotus" w:hint="cs"/>
          <w:sz w:val="28"/>
          <w:szCs w:val="28"/>
          <w:rtl/>
        </w:rPr>
        <w:t xml:space="preserve"> می‌</w:t>
      </w:r>
      <w:r w:rsidRPr="00984198">
        <w:rPr>
          <w:rFonts w:cs="B Lotus" w:hint="cs"/>
          <w:sz w:val="28"/>
          <w:szCs w:val="28"/>
          <w:rtl/>
        </w:rPr>
        <w:t>کنند و از آن نهی</w:t>
      </w:r>
      <w:r w:rsidR="009D0387" w:rsidRPr="00984198">
        <w:rPr>
          <w:rFonts w:cs="B Lotus" w:hint="cs"/>
          <w:sz w:val="28"/>
          <w:szCs w:val="28"/>
          <w:rtl/>
        </w:rPr>
        <w:t xml:space="preserve"> می‌</w:t>
      </w:r>
      <w:r w:rsidRPr="00984198">
        <w:rPr>
          <w:rFonts w:cs="B Lotus" w:hint="cs"/>
          <w:sz w:val="28"/>
          <w:szCs w:val="28"/>
          <w:rtl/>
        </w:rPr>
        <w:t>کنند، اطاعت کنید و رای و نظر</w:t>
      </w:r>
      <w:r w:rsidR="009D0387" w:rsidRPr="00984198">
        <w:rPr>
          <w:rFonts w:cs="B Lotus" w:hint="cs"/>
          <w:sz w:val="28"/>
          <w:szCs w:val="28"/>
          <w:rtl/>
        </w:rPr>
        <w:t xml:space="preserve"> آن‌ها </w:t>
      </w:r>
      <w:r w:rsidRPr="00984198">
        <w:rPr>
          <w:rFonts w:cs="B Lotus" w:hint="cs"/>
          <w:sz w:val="28"/>
          <w:szCs w:val="28"/>
          <w:rtl/>
        </w:rPr>
        <w:t>را برگزیده و قبول کنید و به</w:t>
      </w:r>
      <w:r w:rsidR="00BE7650" w:rsidRPr="00984198">
        <w:rPr>
          <w:rFonts w:cs="B Lotus" w:hint="cs"/>
          <w:sz w:val="28"/>
          <w:szCs w:val="28"/>
          <w:rtl/>
        </w:rPr>
        <w:t xml:space="preserve"> نصیحت‌ها</w:t>
      </w:r>
      <w:r w:rsidR="009D0387" w:rsidRPr="00984198">
        <w:rPr>
          <w:rFonts w:cs="B Lotus" w:hint="cs"/>
          <w:sz w:val="28"/>
          <w:szCs w:val="28"/>
          <w:rtl/>
        </w:rPr>
        <w:t xml:space="preserve">ی آن‌ها </w:t>
      </w:r>
      <w:r w:rsidRPr="00984198">
        <w:rPr>
          <w:rFonts w:cs="B Lotus" w:hint="cs"/>
          <w:sz w:val="28"/>
          <w:szCs w:val="28"/>
          <w:rtl/>
        </w:rPr>
        <w:t>در</w:t>
      </w:r>
      <w:r w:rsidR="00C51C8C">
        <w:rPr>
          <w:rFonts w:cs="B Lotus" w:hint="cs"/>
          <w:sz w:val="28"/>
          <w:szCs w:val="28"/>
          <w:rtl/>
        </w:rPr>
        <w:t xml:space="preserve"> آنچه</w:t>
      </w:r>
      <w:r w:rsidRPr="00984198">
        <w:rPr>
          <w:rFonts w:cs="B Lotus" w:hint="cs"/>
          <w:sz w:val="28"/>
          <w:szCs w:val="28"/>
          <w:rtl/>
        </w:rPr>
        <w:t xml:space="preserve"> گمان</w:t>
      </w:r>
      <w:r w:rsidR="009D0387" w:rsidRPr="00984198">
        <w:rPr>
          <w:rFonts w:cs="B Lotus" w:hint="cs"/>
          <w:sz w:val="28"/>
          <w:szCs w:val="28"/>
          <w:rtl/>
        </w:rPr>
        <w:t xml:space="preserve"> می‌</w:t>
      </w:r>
      <w:r w:rsidRPr="00984198">
        <w:rPr>
          <w:rFonts w:cs="B Lotus" w:hint="cs"/>
          <w:sz w:val="28"/>
          <w:szCs w:val="28"/>
          <w:rtl/>
        </w:rPr>
        <w:t>کنند در مورد آن برای شما خیر خواهند عمل کنید.</w:t>
      </w:r>
      <w:r w:rsidR="00145DAD" w:rsidRPr="00984198">
        <w:rPr>
          <w:rFonts w:cs="B Lotus" w:hint="cs"/>
          <w:sz w:val="28"/>
          <w:szCs w:val="28"/>
          <w:rtl/>
        </w:rPr>
        <w:t xml:space="preserve"> </w:t>
      </w:r>
      <w:r w:rsidR="00053833">
        <w:rPr>
          <w:rFonts w:ascii="Traditional Arabic" w:hAnsi="Traditional Arabic" w:cs="Traditional Arabic"/>
          <w:sz w:val="28"/>
          <w:szCs w:val="28"/>
          <w:rtl/>
        </w:rPr>
        <w:t>﴿</w:t>
      </w:r>
      <w:r w:rsidR="00053833">
        <w:rPr>
          <w:rFonts w:ascii="KFGQPC Uthmanic Script HAFS" w:hAnsi="KFGQPC Uthmanic Script HAFS" w:cs="KFGQPC Uthmanic Script HAFS"/>
          <w:sz w:val="28"/>
          <w:szCs w:val="28"/>
          <w:rtl/>
        </w:rPr>
        <w:t>يَرُدُّوكُمۡ عَلَىٰٓ أَعۡقَٰبِكُمۡ</w:t>
      </w:r>
      <w:r w:rsidR="00053833">
        <w:rPr>
          <w:rFonts w:ascii="Traditional Arabic" w:hAnsi="Traditional Arabic" w:cs="Traditional Arabic"/>
          <w:sz w:val="28"/>
          <w:szCs w:val="28"/>
          <w:rtl/>
        </w:rPr>
        <w:t>﴾</w:t>
      </w:r>
      <w:r w:rsidR="00053833">
        <w:rPr>
          <w:rFonts w:ascii="KFGQPC Uthmanic Script HAFS" w:hAnsi="KFGQPC Uthmanic Script HAFS" w:cs="KFGQPC Uthmanic Script HAFS"/>
          <w:sz w:val="28"/>
          <w:szCs w:val="28"/>
          <w:rtl/>
        </w:rPr>
        <w:t xml:space="preserve"> </w:t>
      </w:r>
      <w:r w:rsidRPr="00984198">
        <w:rPr>
          <w:rFonts w:cs="B Lotus" w:hint="cs"/>
          <w:sz w:val="28"/>
          <w:szCs w:val="28"/>
          <w:rtl/>
        </w:rPr>
        <w:t>این عمل</w:t>
      </w:r>
      <w:r w:rsidR="00C51C8C">
        <w:rPr>
          <w:rFonts w:cs="B Lotus"/>
          <w:sz w:val="28"/>
          <w:szCs w:val="28"/>
          <w:rtl/>
        </w:rPr>
        <w:softHyphen/>
      </w:r>
      <w:r w:rsidRPr="00984198">
        <w:rPr>
          <w:rFonts w:cs="B Lotus" w:hint="cs"/>
          <w:sz w:val="28"/>
          <w:szCs w:val="28"/>
          <w:rtl/>
        </w:rPr>
        <w:t>تان موجب ارتداد بعد از ایمان و کفر ورزیدن به الله عزوجل و آیات و رسولش پس از اسلام آوردن می</w:t>
      </w:r>
      <w:r w:rsidRPr="00984198">
        <w:rPr>
          <w:rFonts w:cs="B Lotus" w:hint="cs"/>
          <w:sz w:val="28"/>
          <w:szCs w:val="28"/>
          <w:cs/>
        </w:rPr>
        <w:t>‎</w:t>
      </w:r>
      <w:r w:rsidRPr="00984198">
        <w:rPr>
          <w:rFonts w:cs="B Lotus" w:hint="cs"/>
          <w:sz w:val="28"/>
          <w:szCs w:val="28"/>
          <w:rtl/>
        </w:rPr>
        <w:t>شود.</w:t>
      </w:r>
      <w:r w:rsidR="00145DAD" w:rsidRPr="00984198">
        <w:rPr>
          <w:rFonts w:cs="B Lotus" w:hint="cs"/>
          <w:sz w:val="28"/>
          <w:szCs w:val="28"/>
          <w:rtl/>
        </w:rPr>
        <w:t xml:space="preserve"> </w:t>
      </w:r>
      <w:r w:rsidR="00053833">
        <w:rPr>
          <w:rFonts w:ascii="Traditional Arabic" w:hAnsi="Traditional Arabic" w:cs="Traditional Arabic"/>
          <w:sz w:val="28"/>
          <w:szCs w:val="28"/>
          <w:rtl/>
        </w:rPr>
        <w:t>﴿</w:t>
      </w:r>
      <w:r w:rsidR="00053833">
        <w:rPr>
          <w:rFonts w:ascii="KFGQPC Uthmanic Script HAFS" w:hAnsi="KFGQPC Uthmanic Script HAFS" w:cs="KFGQPC Uthmanic Script HAFS"/>
          <w:sz w:val="28"/>
          <w:szCs w:val="28"/>
          <w:rtl/>
        </w:rPr>
        <w:t>فَتَنقَلِبُواْ خَٰسِرِينَ ١٤٩</w:t>
      </w:r>
      <w:r w:rsidR="00053833">
        <w:rPr>
          <w:rFonts w:ascii="Traditional Arabic" w:hAnsi="Traditional Arabic" w:cs="Traditional Arabic"/>
          <w:sz w:val="28"/>
          <w:szCs w:val="28"/>
          <w:rtl/>
        </w:rPr>
        <w:t>﴾</w:t>
      </w:r>
      <w:r w:rsidRPr="00984198">
        <w:rPr>
          <w:rFonts w:cs="B Lotus" w:hint="cs"/>
          <w:sz w:val="28"/>
          <w:szCs w:val="28"/>
          <w:rtl/>
        </w:rPr>
        <w:t xml:space="preserve"> و بدین سبب از ایمان و دین</w:t>
      </w:r>
      <w:r w:rsidR="00C51C8C">
        <w:rPr>
          <w:rFonts w:cs="B Lotus"/>
          <w:sz w:val="28"/>
          <w:szCs w:val="28"/>
          <w:rtl/>
        </w:rPr>
        <w:softHyphen/>
      </w:r>
      <w:r w:rsidRPr="00984198">
        <w:rPr>
          <w:rFonts w:cs="B Lotus" w:hint="cs"/>
          <w:sz w:val="28"/>
          <w:szCs w:val="28"/>
          <w:rtl/>
        </w:rPr>
        <w:t xml:space="preserve">تان که الله عزوجل شما </w:t>
      </w:r>
      <w:r w:rsidR="00C51C8C">
        <w:rPr>
          <w:rFonts w:cs="B Lotus" w:hint="cs"/>
          <w:sz w:val="28"/>
          <w:szCs w:val="28"/>
          <w:rtl/>
        </w:rPr>
        <w:t>را بدان هدایت کرده بود، زیانکار</w:t>
      </w:r>
      <w:r w:rsidRPr="00984198">
        <w:rPr>
          <w:rFonts w:cs="B Lotus" w:hint="cs"/>
          <w:sz w:val="28"/>
          <w:szCs w:val="28"/>
          <w:rtl/>
        </w:rPr>
        <w:t xml:space="preserve"> یعنی هلاک شده باز</w:t>
      </w:r>
      <w:r w:rsidR="009D0387" w:rsidRPr="00984198">
        <w:rPr>
          <w:rFonts w:cs="B Lotus" w:hint="cs"/>
          <w:sz w:val="28"/>
          <w:szCs w:val="28"/>
          <w:rtl/>
        </w:rPr>
        <w:t xml:space="preserve"> می‌</w:t>
      </w:r>
      <w:r w:rsidRPr="00984198">
        <w:rPr>
          <w:rFonts w:cs="B Lotus" w:hint="cs"/>
          <w:sz w:val="28"/>
          <w:szCs w:val="28"/>
          <w:rtl/>
        </w:rPr>
        <w:t>گردید، که در حقیقت بر خود زیان رسانده و از دین</w:t>
      </w:r>
      <w:r w:rsidR="00C51C8C">
        <w:rPr>
          <w:rFonts w:cs="B Lotus"/>
          <w:sz w:val="28"/>
          <w:szCs w:val="28"/>
          <w:rtl/>
        </w:rPr>
        <w:softHyphen/>
      </w:r>
      <w:r w:rsidRPr="00984198">
        <w:rPr>
          <w:rFonts w:cs="B Lotus" w:hint="cs"/>
          <w:sz w:val="28"/>
          <w:szCs w:val="28"/>
          <w:rtl/>
        </w:rPr>
        <w:t>تان گمرا</w:t>
      </w:r>
      <w:r w:rsidR="00C51C8C">
        <w:rPr>
          <w:rFonts w:cs="B Lotus" w:hint="cs"/>
          <w:sz w:val="28"/>
          <w:szCs w:val="28"/>
          <w:rtl/>
        </w:rPr>
        <w:t>ه شده</w:t>
      </w:r>
      <w:r w:rsidR="00C51C8C">
        <w:rPr>
          <w:rFonts w:cs="B Lotus"/>
          <w:sz w:val="28"/>
          <w:szCs w:val="28"/>
          <w:rtl/>
        </w:rPr>
        <w:softHyphen/>
      </w:r>
      <w:r w:rsidR="00C51C8C">
        <w:rPr>
          <w:rFonts w:cs="B Lotus" w:hint="cs"/>
          <w:sz w:val="28"/>
          <w:szCs w:val="28"/>
          <w:rtl/>
        </w:rPr>
        <w:t>اید</w:t>
      </w:r>
      <w:r w:rsidRPr="00984198">
        <w:rPr>
          <w:rFonts w:cs="B Lotus" w:hint="cs"/>
          <w:sz w:val="28"/>
          <w:szCs w:val="28"/>
          <w:rtl/>
        </w:rPr>
        <w:t xml:space="preserve"> و دنیا و آخرت</w:t>
      </w:r>
      <w:r w:rsidR="00C51C8C">
        <w:rPr>
          <w:rFonts w:cs="B Lotus"/>
          <w:sz w:val="28"/>
          <w:szCs w:val="28"/>
          <w:rtl/>
        </w:rPr>
        <w:softHyphen/>
      </w:r>
      <w:r w:rsidR="00C51C8C">
        <w:rPr>
          <w:rFonts w:cs="B Lotus" w:hint="cs"/>
          <w:sz w:val="28"/>
          <w:szCs w:val="28"/>
          <w:rtl/>
        </w:rPr>
        <w:t>تان را از بین برده</w:t>
      </w:r>
      <w:r w:rsidR="00C51C8C">
        <w:rPr>
          <w:rFonts w:cs="B Lotus"/>
          <w:sz w:val="28"/>
          <w:szCs w:val="28"/>
          <w:rtl/>
        </w:rPr>
        <w:softHyphen/>
      </w:r>
      <w:r w:rsidRPr="00984198">
        <w:rPr>
          <w:rFonts w:cs="B Lotus" w:hint="cs"/>
          <w:sz w:val="28"/>
          <w:szCs w:val="28"/>
          <w:rtl/>
        </w:rPr>
        <w:t xml:space="preserve">اید. لذا اهل ایمان </w:t>
      </w:r>
      <w:r w:rsidR="00C51C8C">
        <w:rPr>
          <w:rFonts w:cs="B Lotus" w:hint="cs"/>
          <w:sz w:val="28"/>
          <w:szCs w:val="28"/>
          <w:rtl/>
        </w:rPr>
        <w:t xml:space="preserve">و مومنانِ </w:t>
      </w:r>
      <w:r w:rsidRPr="00984198">
        <w:rPr>
          <w:rFonts w:cs="B Lotus" w:hint="cs"/>
          <w:sz w:val="28"/>
          <w:szCs w:val="28"/>
          <w:rtl/>
        </w:rPr>
        <w:t>به الله، از اینکه اهل کفر را در آراء و نظرات</w:t>
      </w:r>
      <w:r w:rsidR="00C51C8C">
        <w:rPr>
          <w:rFonts w:cs="B Lotus"/>
          <w:sz w:val="28"/>
          <w:szCs w:val="28"/>
          <w:rtl/>
        </w:rPr>
        <w:softHyphen/>
      </w:r>
      <w:r w:rsidR="00C51C8C">
        <w:rPr>
          <w:rFonts w:cs="B Lotus" w:hint="cs"/>
          <w:sz w:val="28"/>
          <w:szCs w:val="28"/>
          <w:rtl/>
        </w:rPr>
        <w:t>شان اطاعت کنند</w:t>
      </w:r>
      <w:r w:rsidRPr="00984198">
        <w:rPr>
          <w:rFonts w:cs="B Lotus" w:hint="cs"/>
          <w:sz w:val="28"/>
          <w:szCs w:val="28"/>
          <w:rtl/>
        </w:rPr>
        <w:t xml:space="preserve"> و نیز به</w:t>
      </w:r>
      <w:r w:rsidR="00BE7650" w:rsidRPr="00984198">
        <w:rPr>
          <w:rFonts w:cs="B Lotus" w:hint="cs"/>
          <w:sz w:val="28"/>
          <w:szCs w:val="28"/>
          <w:rtl/>
        </w:rPr>
        <w:t xml:space="preserve"> نصیحت‌ها</w:t>
      </w:r>
      <w:r w:rsidRPr="00984198">
        <w:rPr>
          <w:rFonts w:cs="B Lotus" w:hint="cs"/>
          <w:sz w:val="28"/>
          <w:szCs w:val="28"/>
          <w:rtl/>
        </w:rPr>
        <w:t>ی</w:t>
      </w:r>
      <w:r w:rsidR="009D0387" w:rsidRPr="00984198">
        <w:rPr>
          <w:rFonts w:cs="B Lotus" w:hint="cs"/>
          <w:sz w:val="28"/>
          <w:szCs w:val="28"/>
          <w:rtl/>
        </w:rPr>
        <w:t xml:space="preserve"> آن‌ها </w:t>
      </w:r>
      <w:r w:rsidRPr="00984198">
        <w:rPr>
          <w:rFonts w:cs="B Lotus" w:hint="cs"/>
          <w:sz w:val="28"/>
          <w:szCs w:val="28"/>
          <w:rtl/>
        </w:rPr>
        <w:t>در دین</w:t>
      </w:r>
      <w:r w:rsidR="00C51C8C">
        <w:rPr>
          <w:rFonts w:cs="B Lotus"/>
          <w:sz w:val="28"/>
          <w:szCs w:val="28"/>
          <w:rtl/>
        </w:rPr>
        <w:softHyphen/>
      </w:r>
      <w:r w:rsidRPr="00984198">
        <w:rPr>
          <w:rFonts w:cs="B Lotus" w:hint="cs"/>
          <w:sz w:val="28"/>
          <w:szCs w:val="28"/>
          <w:rtl/>
        </w:rPr>
        <w:t>شان عمل کنند، نهی شده</w:t>
      </w:r>
      <w:r w:rsidR="00AC25A8" w:rsidRPr="00984198">
        <w:rPr>
          <w:rFonts w:cs="B Lotus" w:hint="cs"/>
          <w:sz w:val="28"/>
          <w:szCs w:val="28"/>
          <w:rtl/>
        </w:rPr>
        <w:t>‌اند.</w:t>
      </w:r>
      <w:r w:rsidRPr="00984198">
        <w:rPr>
          <w:rFonts w:cs="B Lotus" w:hint="cs"/>
          <w:sz w:val="28"/>
          <w:szCs w:val="28"/>
          <w:rtl/>
        </w:rPr>
        <w:t xml:space="preserve"> </w:t>
      </w:r>
    </w:p>
    <w:p w:rsidR="00C5413C" w:rsidRPr="00984198" w:rsidRDefault="00C5413C" w:rsidP="00C51C8C">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بسیار دشوار و نا</w:t>
      </w:r>
      <w:r w:rsidR="00C51C8C">
        <w:rPr>
          <w:rFonts w:cs="B Lotus" w:hint="cs"/>
          <w:sz w:val="28"/>
          <w:szCs w:val="28"/>
          <w:rtl/>
        </w:rPr>
        <w:t>راحت کننده است که مسلمانی در پی</w:t>
      </w:r>
      <w:r w:rsidRPr="00984198">
        <w:rPr>
          <w:rFonts w:cs="B Lotus" w:hint="cs"/>
          <w:sz w:val="28"/>
          <w:szCs w:val="28"/>
          <w:rtl/>
        </w:rPr>
        <w:t xml:space="preserve"> رضایت و فروتنی برای اهل کف</w:t>
      </w:r>
      <w:r w:rsidR="00C51C8C">
        <w:rPr>
          <w:rFonts w:cs="B Lotus" w:hint="cs"/>
          <w:sz w:val="28"/>
          <w:szCs w:val="28"/>
          <w:rtl/>
        </w:rPr>
        <w:t>ر باشد و با این همه</w:t>
      </w:r>
      <w:r w:rsidRPr="00984198">
        <w:rPr>
          <w:rFonts w:cs="B Lotus" w:hint="cs"/>
          <w:sz w:val="28"/>
          <w:szCs w:val="28"/>
          <w:rtl/>
        </w:rPr>
        <w:t xml:space="preserve"> گمان</w:t>
      </w:r>
      <w:r w:rsidR="00C51C8C">
        <w:rPr>
          <w:rFonts w:cs="B Lotus" w:hint="cs"/>
          <w:sz w:val="28"/>
          <w:szCs w:val="28"/>
          <w:rtl/>
        </w:rPr>
        <w:t xml:space="preserve"> </w:t>
      </w:r>
      <w:r w:rsidRPr="00984198">
        <w:rPr>
          <w:rFonts w:cs="B Lotus" w:hint="cs"/>
          <w:sz w:val="28"/>
          <w:szCs w:val="28"/>
          <w:rtl/>
        </w:rPr>
        <w:t>کند که وی پایبند بر اسلام و هویتش</w:t>
      </w:r>
      <w:r w:rsidR="009D0387" w:rsidRPr="00984198">
        <w:rPr>
          <w:rFonts w:cs="B Lotus" w:hint="cs"/>
          <w:sz w:val="28"/>
          <w:szCs w:val="28"/>
          <w:rtl/>
        </w:rPr>
        <w:t xml:space="preserve"> می‌</w:t>
      </w:r>
      <w:r w:rsidRPr="00984198">
        <w:rPr>
          <w:rFonts w:cs="B Lotus" w:hint="cs"/>
          <w:sz w:val="28"/>
          <w:szCs w:val="28"/>
          <w:rtl/>
        </w:rPr>
        <w:t>باشد. درحالی</w:t>
      </w:r>
      <w:r w:rsidR="00C51C8C">
        <w:rPr>
          <w:rFonts w:cs="B Lotus"/>
          <w:sz w:val="28"/>
          <w:szCs w:val="28"/>
          <w:rtl/>
        </w:rPr>
        <w:softHyphen/>
      </w:r>
      <w:r w:rsidRPr="00984198">
        <w:rPr>
          <w:rFonts w:cs="B Lotus" w:hint="cs"/>
          <w:sz w:val="28"/>
          <w:szCs w:val="28"/>
          <w:rtl/>
        </w:rPr>
        <w:t>که تردیدی ن</w:t>
      </w:r>
      <w:r w:rsidR="00C51C8C">
        <w:rPr>
          <w:rFonts w:cs="B Lotus" w:hint="cs"/>
          <w:sz w:val="28"/>
          <w:szCs w:val="28"/>
          <w:rtl/>
        </w:rPr>
        <w:t>یست که این جز خیال و گمانی کاذب</w:t>
      </w:r>
      <w:r w:rsidRPr="00984198">
        <w:rPr>
          <w:rFonts w:cs="B Lotus" w:hint="cs"/>
          <w:sz w:val="28"/>
          <w:szCs w:val="28"/>
          <w:rtl/>
        </w:rPr>
        <w:t xml:space="preserve"> و وهمی</w:t>
      </w:r>
      <w:r w:rsidR="00AC25A8" w:rsidRPr="00984198">
        <w:rPr>
          <w:rFonts w:cs="B Lotus" w:hint="cs"/>
          <w:sz w:val="28"/>
          <w:szCs w:val="28"/>
          <w:rtl/>
        </w:rPr>
        <w:t xml:space="preserve"> بی‌</w:t>
      </w:r>
      <w:r w:rsidRPr="00984198">
        <w:rPr>
          <w:rFonts w:cs="B Lotus" w:hint="cs"/>
          <w:sz w:val="28"/>
          <w:szCs w:val="28"/>
          <w:rtl/>
        </w:rPr>
        <w:t xml:space="preserve">رونق و </w:t>
      </w:r>
      <w:r w:rsidR="00C51C8C">
        <w:rPr>
          <w:rFonts w:cs="B Lotus" w:hint="cs"/>
          <w:sz w:val="28"/>
          <w:szCs w:val="28"/>
          <w:rtl/>
        </w:rPr>
        <w:t>راکد</w:t>
      </w:r>
      <w:r w:rsidR="009D0387" w:rsidRPr="00984198">
        <w:rPr>
          <w:rFonts w:cs="B Lotus" w:hint="cs"/>
          <w:sz w:val="28"/>
          <w:szCs w:val="28"/>
          <w:rtl/>
        </w:rPr>
        <w:t xml:space="preserve"> نمی‌</w:t>
      </w:r>
      <w:r w:rsidR="00C51C8C">
        <w:rPr>
          <w:rFonts w:cs="B Lotus" w:hint="cs"/>
          <w:sz w:val="28"/>
          <w:szCs w:val="28"/>
          <w:rtl/>
        </w:rPr>
        <w:t>باشد. چرا که هر</w:t>
      </w:r>
      <w:r w:rsidRPr="00984198">
        <w:rPr>
          <w:rFonts w:cs="B Lotus" w:hint="cs"/>
          <w:sz w:val="28"/>
          <w:szCs w:val="28"/>
          <w:rtl/>
        </w:rPr>
        <w:t xml:space="preserve">کس اقدام به اطاعت و نزدیک شدن به اهل کفر </w:t>
      </w:r>
      <w:r w:rsidR="00C51C8C">
        <w:rPr>
          <w:rFonts w:cs="B Lotus" w:hint="cs"/>
          <w:sz w:val="28"/>
          <w:szCs w:val="28"/>
          <w:rtl/>
        </w:rPr>
        <w:t>کند براستی که بسیار نزدیک است</w:t>
      </w:r>
      <w:r w:rsidRPr="00984198">
        <w:rPr>
          <w:rFonts w:cs="B Lotus" w:hint="cs"/>
          <w:sz w:val="28"/>
          <w:szCs w:val="28"/>
          <w:rtl/>
        </w:rPr>
        <w:t xml:space="preserve"> دچار زیانمندی آشکاری در دنیا و آخرت شود.</w:t>
      </w:r>
    </w:p>
    <w:p w:rsidR="00C5413C" w:rsidRPr="00053833" w:rsidRDefault="00C5413C" w:rsidP="00053833">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C51C8C">
        <w:rPr>
          <w:rFonts w:cs="B Lotus" w:hint="cs"/>
          <w:b/>
          <w:bCs/>
          <w:sz w:val="28"/>
          <w:szCs w:val="28"/>
          <w:rtl/>
        </w:rPr>
        <w:t>دلیل پنجم:</w:t>
      </w:r>
      <w:r w:rsidRPr="00984198">
        <w:rPr>
          <w:rFonts w:cs="B Lotus" w:hint="cs"/>
          <w:sz w:val="28"/>
          <w:szCs w:val="28"/>
          <w:rtl/>
        </w:rPr>
        <w:t xml:space="preserve"> الله عزوجل</w:t>
      </w:r>
      <w:r w:rsidR="009D0387" w:rsidRPr="00984198">
        <w:rPr>
          <w:rFonts w:cs="B Lotus" w:hint="cs"/>
          <w:sz w:val="28"/>
          <w:szCs w:val="28"/>
          <w:rtl/>
        </w:rPr>
        <w:t xml:space="preserve"> می‌</w:t>
      </w:r>
      <w:r w:rsidRPr="00984198">
        <w:rPr>
          <w:rFonts w:cs="B Lotus" w:hint="cs"/>
          <w:sz w:val="28"/>
          <w:szCs w:val="28"/>
          <w:rtl/>
        </w:rPr>
        <w:t>فرماید:</w:t>
      </w:r>
      <w:r w:rsidR="00145DAD" w:rsidRPr="00984198">
        <w:rPr>
          <w:rFonts w:cs="B Lotus" w:hint="cs"/>
          <w:sz w:val="28"/>
          <w:szCs w:val="28"/>
          <w:rtl/>
        </w:rPr>
        <w:t xml:space="preserve"> </w:t>
      </w:r>
      <w:r w:rsidR="00145DAD" w:rsidRPr="00664364">
        <w:rPr>
          <w:rFonts w:ascii="Traditional Arabic" w:hAnsi="Traditional Arabic" w:cs="Traditional Arabic"/>
          <w:sz w:val="28"/>
          <w:szCs w:val="28"/>
          <w:rtl/>
        </w:rPr>
        <w:t>﴿</w:t>
      </w:r>
      <w:r w:rsidR="00053833">
        <w:rPr>
          <w:rFonts w:ascii="KFGQPC Uthmanic Script HAFS" w:hAnsi="KFGQPC Uthmanic Script HAFS" w:cs="KFGQPC Uthmanic Script HAFS" w:hint="eastAsia"/>
          <w:sz w:val="28"/>
          <w:szCs w:val="28"/>
          <w:rtl/>
        </w:rPr>
        <w:t>وَلَن</w:t>
      </w:r>
      <w:r w:rsidR="00053833">
        <w:rPr>
          <w:rFonts w:ascii="KFGQPC Uthmanic Script HAFS" w:hAnsi="KFGQPC Uthmanic Script HAFS" w:cs="KFGQPC Uthmanic Script HAFS"/>
          <w:sz w:val="28"/>
          <w:szCs w:val="28"/>
          <w:rtl/>
        </w:rPr>
        <w:t xml:space="preserve"> تَرۡضَىٰ عَنكَ </w:t>
      </w:r>
      <w:r w:rsidR="00053833">
        <w:rPr>
          <w:rFonts w:ascii="KFGQPC Uthmanic Script HAFS" w:hAnsi="KFGQPC Uthmanic Script HAFS" w:cs="KFGQPC Uthmanic Script HAFS" w:hint="cs"/>
          <w:sz w:val="28"/>
          <w:szCs w:val="28"/>
          <w:rtl/>
        </w:rPr>
        <w:t>ٱ</w:t>
      </w:r>
      <w:r w:rsidR="00053833">
        <w:rPr>
          <w:rFonts w:ascii="KFGQPC Uthmanic Script HAFS" w:hAnsi="KFGQPC Uthmanic Script HAFS" w:cs="KFGQPC Uthmanic Script HAFS" w:hint="eastAsia"/>
          <w:sz w:val="28"/>
          <w:szCs w:val="28"/>
          <w:rtl/>
        </w:rPr>
        <w:t>لۡيَهُودُ</w:t>
      </w:r>
      <w:r w:rsidR="00053833">
        <w:rPr>
          <w:rFonts w:ascii="KFGQPC Uthmanic Script HAFS" w:hAnsi="KFGQPC Uthmanic Script HAFS" w:cs="KFGQPC Uthmanic Script HAFS"/>
          <w:sz w:val="28"/>
          <w:szCs w:val="28"/>
          <w:rtl/>
        </w:rPr>
        <w:t xml:space="preserve"> وَلَا </w:t>
      </w:r>
      <w:r w:rsidR="00053833">
        <w:rPr>
          <w:rFonts w:ascii="KFGQPC Uthmanic Script HAFS" w:hAnsi="KFGQPC Uthmanic Script HAFS" w:cs="KFGQPC Uthmanic Script HAFS" w:hint="cs"/>
          <w:sz w:val="28"/>
          <w:szCs w:val="28"/>
          <w:rtl/>
        </w:rPr>
        <w:t>ٱ</w:t>
      </w:r>
      <w:r w:rsidR="00053833">
        <w:rPr>
          <w:rFonts w:ascii="KFGQPC Uthmanic Script HAFS" w:hAnsi="KFGQPC Uthmanic Script HAFS" w:cs="KFGQPC Uthmanic Script HAFS" w:hint="eastAsia"/>
          <w:sz w:val="28"/>
          <w:szCs w:val="28"/>
          <w:rtl/>
        </w:rPr>
        <w:t>لنَّصَٰرَىٰ</w:t>
      </w:r>
      <w:r w:rsidR="00053833">
        <w:rPr>
          <w:rFonts w:ascii="KFGQPC Uthmanic Script HAFS" w:hAnsi="KFGQPC Uthmanic Script HAFS" w:cs="KFGQPC Uthmanic Script HAFS"/>
          <w:sz w:val="28"/>
          <w:szCs w:val="28"/>
          <w:rtl/>
        </w:rPr>
        <w:t xml:space="preserve"> حَتَّىٰ تَتَّبِعَ مِلَّتَهُمۡۗ قُلۡ إِنَّ هُدَى </w:t>
      </w:r>
      <w:r w:rsidR="00053833">
        <w:rPr>
          <w:rFonts w:ascii="KFGQPC Uthmanic Script HAFS" w:hAnsi="KFGQPC Uthmanic Script HAFS" w:cs="KFGQPC Uthmanic Script HAFS" w:hint="cs"/>
          <w:sz w:val="28"/>
          <w:szCs w:val="28"/>
          <w:rtl/>
        </w:rPr>
        <w:t>ٱ</w:t>
      </w:r>
      <w:r w:rsidR="00053833">
        <w:rPr>
          <w:rFonts w:ascii="KFGQPC Uthmanic Script HAFS" w:hAnsi="KFGQPC Uthmanic Script HAFS" w:cs="KFGQPC Uthmanic Script HAFS" w:hint="eastAsia"/>
          <w:sz w:val="28"/>
          <w:szCs w:val="28"/>
          <w:rtl/>
        </w:rPr>
        <w:t>للَّهِ</w:t>
      </w:r>
      <w:r w:rsidR="00053833">
        <w:rPr>
          <w:rFonts w:ascii="KFGQPC Uthmanic Script HAFS" w:hAnsi="KFGQPC Uthmanic Script HAFS" w:cs="KFGQPC Uthmanic Script HAFS"/>
          <w:sz w:val="28"/>
          <w:szCs w:val="28"/>
          <w:rtl/>
        </w:rPr>
        <w:t xml:space="preserve"> هُوَ </w:t>
      </w:r>
      <w:r w:rsidR="00053833">
        <w:rPr>
          <w:rFonts w:ascii="KFGQPC Uthmanic Script HAFS" w:hAnsi="KFGQPC Uthmanic Script HAFS" w:cs="KFGQPC Uthmanic Script HAFS" w:hint="cs"/>
          <w:sz w:val="28"/>
          <w:szCs w:val="28"/>
          <w:rtl/>
        </w:rPr>
        <w:t>ٱ</w:t>
      </w:r>
      <w:r w:rsidR="00053833">
        <w:rPr>
          <w:rFonts w:ascii="KFGQPC Uthmanic Script HAFS" w:hAnsi="KFGQPC Uthmanic Script HAFS" w:cs="KFGQPC Uthmanic Script HAFS" w:hint="eastAsia"/>
          <w:sz w:val="28"/>
          <w:szCs w:val="28"/>
          <w:rtl/>
        </w:rPr>
        <w:t>لۡهُدَىٰۗ</w:t>
      </w:r>
      <w:r w:rsidR="00053833">
        <w:rPr>
          <w:rFonts w:ascii="KFGQPC Uthmanic Script HAFS" w:hAnsi="KFGQPC Uthmanic Script HAFS" w:cs="KFGQPC Uthmanic Script HAFS"/>
          <w:sz w:val="28"/>
          <w:szCs w:val="28"/>
          <w:rtl/>
        </w:rPr>
        <w:t xml:space="preserve"> وَلَئِنِ </w:t>
      </w:r>
      <w:r w:rsidR="00053833">
        <w:rPr>
          <w:rFonts w:ascii="KFGQPC Uthmanic Script HAFS" w:hAnsi="KFGQPC Uthmanic Script HAFS" w:cs="KFGQPC Uthmanic Script HAFS" w:hint="cs"/>
          <w:sz w:val="28"/>
          <w:szCs w:val="28"/>
          <w:rtl/>
        </w:rPr>
        <w:t>ٱ</w:t>
      </w:r>
      <w:r w:rsidR="00053833">
        <w:rPr>
          <w:rFonts w:ascii="KFGQPC Uthmanic Script HAFS" w:hAnsi="KFGQPC Uthmanic Script HAFS" w:cs="KFGQPC Uthmanic Script HAFS" w:hint="eastAsia"/>
          <w:sz w:val="28"/>
          <w:szCs w:val="28"/>
          <w:rtl/>
        </w:rPr>
        <w:t>تَّبَعۡتَ</w:t>
      </w:r>
      <w:r w:rsidR="00053833">
        <w:rPr>
          <w:rFonts w:ascii="KFGQPC Uthmanic Script HAFS" w:hAnsi="KFGQPC Uthmanic Script HAFS" w:cs="KFGQPC Uthmanic Script HAFS"/>
          <w:sz w:val="28"/>
          <w:szCs w:val="28"/>
          <w:rtl/>
        </w:rPr>
        <w:t xml:space="preserve"> أَهۡوَآءَهُم بَعۡدَ </w:t>
      </w:r>
      <w:r w:rsidR="00053833">
        <w:rPr>
          <w:rFonts w:ascii="KFGQPC Uthmanic Script HAFS" w:hAnsi="KFGQPC Uthmanic Script HAFS" w:cs="KFGQPC Uthmanic Script HAFS" w:hint="cs"/>
          <w:sz w:val="28"/>
          <w:szCs w:val="28"/>
          <w:rtl/>
        </w:rPr>
        <w:t>ٱ</w:t>
      </w:r>
      <w:r w:rsidR="00053833">
        <w:rPr>
          <w:rFonts w:ascii="KFGQPC Uthmanic Script HAFS" w:hAnsi="KFGQPC Uthmanic Script HAFS" w:cs="KFGQPC Uthmanic Script HAFS" w:hint="eastAsia"/>
          <w:sz w:val="28"/>
          <w:szCs w:val="28"/>
          <w:rtl/>
        </w:rPr>
        <w:t>لَّذِي</w:t>
      </w:r>
      <w:r w:rsidR="00053833">
        <w:rPr>
          <w:rFonts w:ascii="KFGQPC Uthmanic Script HAFS" w:hAnsi="KFGQPC Uthmanic Script HAFS" w:cs="KFGQPC Uthmanic Script HAFS"/>
          <w:sz w:val="28"/>
          <w:szCs w:val="28"/>
          <w:rtl/>
        </w:rPr>
        <w:t xml:space="preserve"> جَآءَكَ مِنَ </w:t>
      </w:r>
      <w:r w:rsidR="00053833">
        <w:rPr>
          <w:rFonts w:ascii="KFGQPC Uthmanic Script HAFS" w:hAnsi="KFGQPC Uthmanic Script HAFS" w:cs="KFGQPC Uthmanic Script HAFS" w:hint="cs"/>
          <w:sz w:val="28"/>
          <w:szCs w:val="28"/>
          <w:rtl/>
        </w:rPr>
        <w:t>ٱ</w:t>
      </w:r>
      <w:r w:rsidR="00053833">
        <w:rPr>
          <w:rFonts w:ascii="KFGQPC Uthmanic Script HAFS" w:hAnsi="KFGQPC Uthmanic Script HAFS" w:cs="KFGQPC Uthmanic Script HAFS" w:hint="eastAsia"/>
          <w:sz w:val="28"/>
          <w:szCs w:val="28"/>
          <w:rtl/>
        </w:rPr>
        <w:t>لۡعِلۡمِ</w:t>
      </w:r>
      <w:r w:rsidR="00053833">
        <w:rPr>
          <w:rFonts w:ascii="KFGQPC Uthmanic Script HAFS" w:hAnsi="KFGQPC Uthmanic Script HAFS" w:cs="KFGQPC Uthmanic Script HAFS"/>
          <w:sz w:val="28"/>
          <w:szCs w:val="28"/>
          <w:rtl/>
        </w:rPr>
        <w:t xml:space="preserve"> مَا لَكَ مِنَ </w:t>
      </w:r>
      <w:r w:rsidR="00053833">
        <w:rPr>
          <w:rFonts w:ascii="KFGQPC Uthmanic Script HAFS" w:hAnsi="KFGQPC Uthmanic Script HAFS" w:cs="KFGQPC Uthmanic Script HAFS" w:hint="cs"/>
          <w:sz w:val="28"/>
          <w:szCs w:val="28"/>
          <w:rtl/>
        </w:rPr>
        <w:t>ٱ</w:t>
      </w:r>
      <w:r w:rsidR="00053833">
        <w:rPr>
          <w:rFonts w:ascii="KFGQPC Uthmanic Script HAFS" w:hAnsi="KFGQPC Uthmanic Script HAFS" w:cs="KFGQPC Uthmanic Script HAFS" w:hint="eastAsia"/>
          <w:sz w:val="28"/>
          <w:szCs w:val="28"/>
          <w:rtl/>
        </w:rPr>
        <w:t>للَّهِ</w:t>
      </w:r>
      <w:r w:rsidR="00053833">
        <w:rPr>
          <w:rFonts w:ascii="KFGQPC Uthmanic Script HAFS" w:hAnsi="KFGQPC Uthmanic Script HAFS" w:cs="KFGQPC Uthmanic Script HAFS"/>
          <w:sz w:val="28"/>
          <w:szCs w:val="28"/>
          <w:rtl/>
        </w:rPr>
        <w:t xml:space="preserve"> مِن وَلِيّٖ وَلَا نَصِيرٍ ١٢٠</w:t>
      </w:r>
      <w:r w:rsidR="00145DAD" w:rsidRPr="00664364">
        <w:rPr>
          <w:rFonts w:ascii="Traditional Arabic" w:hAnsi="Traditional Arabic" w:cs="Traditional Arabic"/>
          <w:sz w:val="28"/>
          <w:szCs w:val="28"/>
          <w:rtl/>
        </w:rPr>
        <w:t>﴾</w:t>
      </w:r>
      <w:r w:rsidR="00145DAD">
        <w:rPr>
          <w:rFonts w:hint="cs"/>
          <w:rtl/>
        </w:rPr>
        <w:t xml:space="preserve"> </w:t>
      </w:r>
      <w:r w:rsidR="00145DAD" w:rsidRPr="003F57E3">
        <w:rPr>
          <w:rFonts w:ascii="mylotus" w:hAnsi="mylotus" w:cs="mylotus"/>
          <w:rtl/>
          <w:lang w:bidi="ar-SA"/>
        </w:rPr>
        <w:t>[</w:t>
      </w:r>
      <w:r w:rsidR="00145DAD">
        <w:rPr>
          <w:rFonts w:ascii="mylotus" w:hAnsi="mylotus" w:cs="mylotus"/>
          <w:rtl/>
          <w:lang w:bidi="ar-SA"/>
        </w:rPr>
        <w:t>البقرة: 120</w:t>
      </w:r>
      <w:r w:rsidR="00145DAD" w:rsidRPr="003F57E3">
        <w:rPr>
          <w:rFonts w:ascii="mylotus" w:hAnsi="mylotus" w:cs="mylotus"/>
          <w:rtl/>
          <w:lang w:bidi="ar-SA"/>
        </w:rPr>
        <w:t>]</w:t>
      </w:r>
      <w:r w:rsidRPr="00984198">
        <w:rPr>
          <w:rFonts w:cs="B Lotus" w:hint="cs"/>
          <w:sz w:val="28"/>
          <w:szCs w:val="28"/>
          <w:rtl/>
        </w:rPr>
        <w:t xml:space="preserve"> </w:t>
      </w:r>
      <w:r w:rsidR="00447876">
        <w:rPr>
          <w:rFonts w:cs="B Lotus" w:hint="cs"/>
          <w:sz w:val="28"/>
          <w:szCs w:val="28"/>
          <w:rtl/>
        </w:rPr>
        <w:t>«</w:t>
      </w:r>
      <w:r w:rsidRPr="00984198">
        <w:rPr>
          <w:rFonts w:cs="B Lotus"/>
          <w:sz w:val="28"/>
          <w:szCs w:val="28"/>
          <w:rtl/>
        </w:rPr>
        <w:t>يهوديان و</w:t>
      </w:r>
      <w:r w:rsidRPr="00984198">
        <w:rPr>
          <w:rFonts w:cs="B Lotus" w:hint="cs"/>
          <w:sz w:val="28"/>
          <w:szCs w:val="28"/>
          <w:rtl/>
        </w:rPr>
        <w:t xml:space="preserve"> </w:t>
      </w:r>
      <w:r w:rsidRPr="00984198">
        <w:rPr>
          <w:rFonts w:cs="B Lotus"/>
          <w:sz w:val="28"/>
          <w:szCs w:val="28"/>
          <w:rtl/>
        </w:rPr>
        <w:t>مسيحيان هرگز از تو خوشنود نخواهند شد، مگر اين كه از آئين (تحريف شده و</w:t>
      </w:r>
      <w:r w:rsidRPr="00984198">
        <w:rPr>
          <w:rFonts w:cs="B Lotus" w:hint="cs"/>
          <w:sz w:val="28"/>
          <w:szCs w:val="28"/>
          <w:rtl/>
        </w:rPr>
        <w:t xml:space="preserve"> </w:t>
      </w:r>
      <w:r w:rsidRPr="00984198">
        <w:rPr>
          <w:rFonts w:cs="B Lotus"/>
          <w:sz w:val="28"/>
          <w:szCs w:val="28"/>
          <w:rtl/>
        </w:rPr>
        <w:t>خواست</w:t>
      </w:r>
      <w:r w:rsidRPr="00984198">
        <w:rPr>
          <w:rFonts w:cs="B Lotus" w:hint="cs"/>
          <w:sz w:val="28"/>
          <w:szCs w:val="28"/>
          <w:rtl/>
        </w:rPr>
        <w:t>ه</w:t>
      </w:r>
      <w:r w:rsidR="00E420EE" w:rsidRPr="00984198">
        <w:rPr>
          <w:rFonts w:cs="B Lotus" w:hint="cs"/>
          <w:sz w:val="28"/>
          <w:szCs w:val="28"/>
          <w:rtl/>
        </w:rPr>
        <w:t xml:space="preserve">‌هاي </w:t>
      </w:r>
      <w:r w:rsidRPr="00984198">
        <w:rPr>
          <w:rFonts w:cs="B Lotus"/>
          <w:sz w:val="28"/>
          <w:szCs w:val="28"/>
          <w:rtl/>
        </w:rPr>
        <w:t>نادرست) ايشان پيروي كني. بگو: تنها هدايت الهي هدايت است. و</w:t>
      </w:r>
      <w:r w:rsidRPr="00984198">
        <w:rPr>
          <w:rFonts w:cs="B Lotus" w:hint="cs"/>
          <w:sz w:val="28"/>
          <w:szCs w:val="28"/>
          <w:rtl/>
        </w:rPr>
        <w:t xml:space="preserve"> </w:t>
      </w:r>
      <w:r w:rsidRPr="00984198">
        <w:rPr>
          <w:rFonts w:cs="B Lotus"/>
          <w:sz w:val="28"/>
          <w:szCs w:val="28"/>
          <w:rtl/>
        </w:rPr>
        <w:t>اگر از خواست</w:t>
      </w:r>
      <w:r w:rsidRPr="00984198">
        <w:rPr>
          <w:rFonts w:cs="B Lotus" w:hint="cs"/>
          <w:sz w:val="28"/>
          <w:szCs w:val="28"/>
          <w:rtl/>
        </w:rPr>
        <w:t>ه</w:t>
      </w:r>
      <w:r w:rsidR="009D0387" w:rsidRPr="00984198">
        <w:rPr>
          <w:rFonts w:cs="B Lotus" w:hint="cs"/>
          <w:sz w:val="28"/>
          <w:szCs w:val="28"/>
          <w:rtl/>
        </w:rPr>
        <w:t xml:space="preserve">‌ها </w:t>
      </w:r>
      <w:r w:rsidRPr="00984198">
        <w:rPr>
          <w:rFonts w:cs="B Lotus"/>
          <w:sz w:val="28"/>
          <w:szCs w:val="28"/>
          <w:rtl/>
        </w:rPr>
        <w:t>و</w:t>
      </w:r>
      <w:r w:rsidRPr="00984198">
        <w:rPr>
          <w:rFonts w:cs="B Lotus" w:hint="cs"/>
          <w:sz w:val="28"/>
          <w:szCs w:val="28"/>
          <w:rtl/>
        </w:rPr>
        <w:t xml:space="preserve"> </w:t>
      </w:r>
      <w:r w:rsidRPr="00984198">
        <w:rPr>
          <w:rFonts w:cs="B Lotus"/>
          <w:sz w:val="28"/>
          <w:szCs w:val="28"/>
          <w:rtl/>
        </w:rPr>
        <w:t>آرزوهاي ايشان پيروي كني، بعد از آن كه علم و</w:t>
      </w:r>
      <w:r w:rsidRPr="00984198">
        <w:rPr>
          <w:rFonts w:cs="B Lotus" w:hint="cs"/>
          <w:sz w:val="28"/>
          <w:szCs w:val="28"/>
          <w:rtl/>
        </w:rPr>
        <w:t xml:space="preserve"> </w:t>
      </w:r>
      <w:r w:rsidRPr="00984198">
        <w:rPr>
          <w:rFonts w:cs="B Lotus"/>
          <w:sz w:val="28"/>
          <w:szCs w:val="28"/>
          <w:rtl/>
        </w:rPr>
        <w:t>آگاهي يافته</w:t>
      </w:r>
      <w:r w:rsidR="00053833" w:rsidRPr="00984198">
        <w:rPr>
          <w:rFonts w:cs="B Lotus" w:hint="cs"/>
          <w:sz w:val="28"/>
          <w:szCs w:val="28"/>
          <w:rtl/>
        </w:rPr>
        <w:t>‌</w:t>
      </w:r>
      <w:r w:rsidRPr="00984198">
        <w:rPr>
          <w:rFonts w:cs="B Lotus"/>
          <w:sz w:val="28"/>
          <w:szCs w:val="28"/>
          <w:rtl/>
        </w:rPr>
        <w:t>اي (و</w:t>
      </w:r>
      <w:r w:rsidRPr="00984198">
        <w:rPr>
          <w:rFonts w:cs="B Lotus" w:hint="cs"/>
          <w:sz w:val="28"/>
          <w:szCs w:val="28"/>
          <w:rtl/>
        </w:rPr>
        <w:t xml:space="preserve"> </w:t>
      </w:r>
      <w:r w:rsidRPr="00984198">
        <w:rPr>
          <w:rFonts w:cs="B Lotus"/>
          <w:sz w:val="28"/>
          <w:szCs w:val="28"/>
          <w:rtl/>
        </w:rPr>
        <w:t>با دريافت وحي الهي، يقين و</w:t>
      </w:r>
      <w:r w:rsidRPr="00984198">
        <w:rPr>
          <w:rFonts w:cs="B Lotus" w:hint="cs"/>
          <w:sz w:val="28"/>
          <w:szCs w:val="28"/>
          <w:rtl/>
        </w:rPr>
        <w:t xml:space="preserve"> </w:t>
      </w:r>
      <w:r w:rsidRPr="00984198">
        <w:rPr>
          <w:rFonts w:cs="B Lotus"/>
          <w:sz w:val="28"/>
          <w:szCs w:val="28"/>
          <w:rtl/>
        </w:rPr>
        <w:t>اطمينان به تو دست داده است)، هيچ سرپرست و</w:t>
      </w:r>
      <w:r w:rsidRPr="00984198">
        <w:rPr>
          <w:rFonts w:cs="B Lotus" w:hint="cs"/>
          <w:sz w:val="28"/>
          <w:szCs w:val="28"/>
          <w:rtl/>
        </w:rPr>
        <w:t xml:space="preserve"> </w:t>
      </w:r>
      <w:r w:rsidRPr="00984198">
        <w:rPr>
          <w:rFonts w:cs="B Lotus"/>
          <w:sz w:val="28"/>
          <w:szCs w:val="28"/>
          <w:rtl/>
        </w:rPr>
        <w:t xml:space="preserve">ياوري از جانب </w:t>
      </w:r>
      <w:r w:rsidRPr="00984198">
        <w:rPr>
          <w:rFonts w:cs="B Lotus" w:hint="cs"/>
          <w:sz w:val="28"/>
          <w:szCs w:val="28"/>
          <w:rtl/>
        </w:rPr>
        <w:t>الله</w:t>
      </w:r>
      <w:r w:rsidRPr="00984198">
        <w:rPr>
          <w:rFonts w:cs="B Lotus"/>
          <w:sz w:val="28"/>
          <w:szCs w:val="28"/>
          <w:rtl/>
        </w:rPr>
        <w:t xml:space="preserve"> براي تو نخواهد بود (و</w:t>
      </w:r>
      <w:r w:rsidRPr="00984198">
        <w:rPr>
          <w:rFonts w:cs="B Lotus" w:hint="cs"/>
          <w:sz w:val="28"/>
          <w:szCs w:val="28"/>
          <w:rtl/>
        </w:rPr>
        <w:t xml:space="preserve"> الله</w:t>
      </w:r>
      <w:r w:rsidRPr="00984198">
        <w:rPr>
          <w:rFonts w:cs="B Lotus"/>
          <w:sz w:val="28"/>
          <w:szCs w:val="28"/>
          <w:rtl/>
        </w:rPr>
        <w:t xml:space="preserve"> تو را كمك و</w:t>
      </w:r>
      <w:r w:rsidRPr="00984198">
        <w:rPr>
          <w:rFonts w:cs="B Lotus" w:hint="cs"/>
          <w:sz w:val="28"/>
          <w:szCs w:val="28"/>
          <w:rtl/>
        </w:rPr>
        <w:t xml:space="preserve"> </w:t>
      </w:r>
      <w:r w:rsidRPr="00984198">
        <w:rPr>
          <w:rFonts w:cs="B Lotus"/>
          <w:sz w:val="28"/>
          <w:szCs w:val="28"/>
          <w:rtl/>
        </w:rPr>
        <w:t>ياري نخواهد كرد)</w:t>
      </w:r>
      <w:r w:rsidR="00447876">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984198" w:rsidRDefault="00C5413C" w:rsidP="00572663">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lastRenderedPageBreak/>
        <w:t>این حقیقتی است</w:t>
      </w:r>
      <w:r w:rsidR="00572663">
        <w:rPr>
          <w:rFonts w:cs="B Lotus" w:hint="cs"/>
          <w:sz w:val="28"/>
          <w:szCs w:val="28"/>
          <w:rtl/>
        </w:rPr>
        <w:t xml:space="preserve"> که در آن هیچ ابهام</w:t>
      </w:r>
      <w:r w:rsidR="00C51C8C">
        <w:rPr>
          <w:rFonts w:cs="B Lotus" w:hint="cs"/>
          <w:sz w:val="28"/>
          <w:szCs w:val="28"/>
          <w:rtl/>
        </w:rPr>
        <w:t xml:space="preserve"> </w:t>
      </w:r>
      <w:r w:rsidR="00572663">
        <w:rPr>
          <w:rFonts w:cs="B Lotus" w:hint="cs"/>
          <w:sz w:val="28"/>
          <w:szCs w:val="28"/>
          <w:rtl/>
        </w:rPr>
        <w:t xml:space="preserve">و تردیدی </w:t>
      </w:r>
      <w:r w:rsidR="00C51C8C">
        <w:rPr>
          <w:rFonts w:cs="B Lotus" w:hint="cs"/>
          <w:sz w:val="28"/>
          <w:szCs w:val="28"/>
          <w:rtl/>
        </w:rPr>
        <w:t>وجود ندارد</w:t>
      </w:r>
      <w:r w:rsidR="00572663">
        <w:rPr>
          <w:rFonts w:cs="B Lotus" w:hint="cs"/>
          <w:sz w:val="28"/>
          <w:szCs w:val="28"/>
          <w:rtl/>
        </w:rPr>
        <w:t xml:space="preserve"> و بر کسی پوشیده نیست</w:t>
      </w:r>
      <w:r w:rsidRPr="00984198">
        <w:rPr>
          <w:rFonts w:cs="B Lotus" w:hint="cs"/>
          <w:sz w:val="28"/>
          <w:szCs w:val="28"/>
          <w:rtl/>
        </w:rPr>
        <w:t xml:space="preserve"> که یهود و نصاری </w:t>
      </w:r>
      <w:r w:rsidR="00572663">
        <w:rPr>
          <w:rFonts w:cs="B Lotus" w:hint="cs"/>
          <w:sz w:val="28"/>
          <w:szCs w:val="28"/>
          <w:rtl/>
        </w:rPr>
        <w:t>در طول تاریخ</w:t>
      </w:r>
      <w:r w:rsidRPr="00984198">
        <w:rPr>
          <w:rFonts w:cs="B Lotus" w:hint="cs"/>
          <w:sz w:val="28"/>
          <w:szCs w:val="28"/>
          <w:rtl/>
        </w:rPr>
        <w:t xml:space="preserve">، هرگز رفتاری مسالمت آمیز نداشته و نخواهند داشت گرچه ادعای صلح و دوستی و رفتاری مسالمت آمیز کنند، چرا که این طبیعت و </w:t>
      </w:r>
      <w:r w:rsidR="00572663">
        <w:rPr>
          <w:rFonts w:cs="B Lotus" w:hint="cs"/>
          <w:sz w:val="28"/>
          <w:szCs w:val="28"/>
          <w:rtl/>
        </w:rPr>
        <w:t xml:space="preserve">خوی و </w:t>
      </w:r>
      <w:r w:rsidRPr="00984198">
        <w:rPr>
          <w:rFonts w:cs="B Lotus" w:hint="cs"/>
          <w:sz w:val="28"/>
          <w:szCs w:val="28"/>
          <w:rtl/>
        </w:rPr>
        <w:t>سرشت و جزئی از اخلاق و رفتار</w:t>
      </w:r>
      <w:r w:rsidR="009D0387" w:rsidRPr="00984198">
        <w:rPr>
          <w:rFonts w:cs="B Lotus" w:hint="cs"/>
          <w:sz w:val="28"/>
          <w:szCs w:val="28"/>
          <w:rtl/>
        </w:rPr>
        <w:t xml:space="preserve"> آن‌ها می‌</w:t>
      </w:r>
      <w:r w:rsidRPr="00984198">
        <w:rPr>
          <w:rFonts w:cs="B Lotus" w:hint="cs"/>
          <w:sz w:val="28"/>
          <w:szCs w:val="28"/>
          <w:rtl/>
        </w:rPr>
        <w:t>باشد که هرگز از آن تنازل</w:t>
      </w:r>
      <w:r w:rsidR="009D0387" w:rsidRPr="00984198">
        <w:rPr>
          <w:rFonts w:cs="B Lotus" w:hint="cs"/>
          <w:sz w:val="28"/>
          <w:szCs w:val="28"/>
          <w:rtl/>
        </w:rPr>
        <w:t xml:space="preserve"> نمی‌</w:t>
      </w:r>
      <w:r w:rsidR="00572663">
        <w:rPr>
          <w:rFonts w:cs="B Lotus" w:hint="cs"/>
          <w:sz w:val="28"/>
          <w:szCs w:val="28"/>
          <w:rtl/>
        </w:rPr>
        <w:t>کنند، هر</w:t>
      </w:r>
      <w:r w:rsidRPr="00984198">
        <w:rPr>
          <w:rFonts w:cs="B Lotus" w:hint="cs"/>
          <w:sz w:val="28"/>
          <w:szCs w:val="28"/>
          <w:rtl/>
        </w:rPr>
        <w:t>قدر هم که مسلمانان در برابر</w:t>
      </w:r>
      <w:r w:rsidR="009D0387" w:rsidRPr="00984198">
        <w:rPr>
          <w:rFonts w:cs="B Lotus" w:hint="cs"/>
          <w:sz w:val="28"/>
          <w:szCs w:val="28"/>
          <w:rtl/>
        </w:rPr>
        <w:t xml:space="preserve"> آن‌ها </w:t>
      </w:r>
      <w:r w:rsidRPr="00984198">
        <w:rPr>
          <w:rFonts w:cs="B Lotus" w:hint="cs"/>
          <w:sz w:val="28"/>
          <w:szCs w:val="28"/>
          <w:rtl/>
        </w:rPr>
        <w:t xml:space="preserve">تنازل </w:t>
      </w:r>
      <w:r w:rsidR="00572663">
        <w:rPr>
          <w:rFonts w:cs="B Lotus" w:hint="cs"/>
          <w:sz w:val="28"/>
          <w:szCs w:val="28"/>
          <w:rtl/>
        </w:rPr>
        <w:t>نموده و عقب</w:t>
      </w:r>
      <w:r w:rsidR="00572663">
        <w:rPr>
          <w:rFonts w:cs="B Lotus"/>
          <w:sz w:val="28"/>
          <w:szCs w:val="28"/>
          <w:rtl/>
        </w:rPr>
        <w:softHyphen/>
      </w:r>
      <w:r w:rsidR="00572663">
        <w:rPr>
          <w:rFonts w:cs="B Lotus" w:hint="cs"/>
          <w:sz w:val="28"/>
          <w:szCs w:val="28"/>
          <w:rtl/>
        </w:rPr>
        <w:t xml:space="preserve">نشینی </w:t>
      </w:r>
      <w:r w:rsidRPr="00984198">
        <w:rPr>
          <w:rFonts w:cs="B Lotus" w:hint="cs"/>
          <w:sz w:val="28"/>
          <w:szCs w:val="28"/>
          <w:rtl/>
        </w:rPr>
        <w:t xml:space="preserve">کنند، مگر </w:t>
      </w:r>
      <w:r w:rsidR="00572663">
        <w:rPr>
          <w:rFonts w:cs="B Lotus" w:hint="cs"/>
          <w:sz w:val="28"/>
          <w:szCs w:val="28"/>
          <w:rtl/>
        </w:rPr>
        <w:t>اینکه مسلمانان از باطل و گمراهی</w:t>
      </w:r>
      <w:r w:rsidR="00572663">
        <w:rPr>
          <w:rFonts w:cs="B Lotus"/>
          <w:sz w:val="28"/>
          <w:szCs w:val="28"/>
          <w:rtl/>
        </w:rPr>
        <w:softHyphen/>
      </w:r>
      <w:r w:rsidRPr="00984198">
        <w:rPr>
          <w:rFonts w:cs="B Lotus" w:hint="cs"/>
          <w:sz w:val="28"/>
          <w:szCs w:val="28"/>
          <w:rtl/>
        </w:rPr>
        <w:t xml:space="preserve">شان پیروی </w:t>
      </w:r>
      <w:r w:rsidR="00572663">
        <w:rPr>
          <w:rFonts w:cs="B Lotus" w:hint="cs"/>
          <w:sz w:val="28"/>
          <w:szCs w:val="28"/>
          <w:rtl/>
        </w:rPr>
        <w:t>کنند</w:t>
      </w:r>
      <w:r w:rsidRPr="00984198">
        <w:rPr>
          <w:rFonts w:cs="B Lotus" w:hint="cs"/>
          <w:sz w:val="28"/>
          <w:szCs w:val="28"/>
          <w:rtl/>
        </w:rPr>
        <w:t xml:space="preserve">و در آن ذوب شوند. </w:t>
      </w:r>
    </w:p>
    <w:p w:rsidR="00C5413C" w:rsidRPr="00984198" w:rsidRDefault="00C5413C" w:rsidP="00572663">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عبدالرحمن بن ناصر السعدی </w:t>
      </w:r>
      <w:r w:rsidR="00572663" w:rsidRPr="00572663">
        <w:rPr>
          <w:rFonts w:cs="B Lotus" w:hint="cs"/>
          <w:noProof/>
          <w:rtl/>
        </w:rPr>
        <w:t>رحمه</w:t>
      </w:r>
      <w:r w:rsidR="00572663" w:rsidRPr="00572663">
        <w:rPr>
          <w:rFonts w:cs="B Lotus" w:hint="cs"/>
          <w:noProof/>
          <w:rtl/>
        </w:rPr>
        <w:softHyphen/>
        <w:t>الله</w:t>
      </w:r>
      <w:r w:rsidRPr="00984198">
        <w:rPr>
          <w:rFonts w:cs="B Lotus" w:hint="cs"/>
          <w:sz w:val="28"/>
          <w:szCs w:val="28"/>
          <w:rtl/>
        </w:rPr>
        <w:t xml:space="preserve"> در تفسیرش</w:t>
      </w:r>
      <w:r w:rsidR="009D0387" w:rsidRPr="00984198">
        <w:rPr>
          <w:rFonts w:cs="B Lotus" w:hint="cs"/>
          <w:sz w:val="28"/>
          <w:szCs w:val="28"/>
          <w:rtl/>
        </w:rPr>
        <w:t xml:space="preserve"> می‌</w:t>
      </w:r>
      <w:r w:rsidRPr="00984198">
        <w:rPr>
          <w:rFonts w:cs="B Lotus" w:hint="cs"/>
          <w:sz w:val="28"/>
          <w:szCs w:val="28"/>
          <w:rtl/>
        </w:rPr>
        <w:t>گوید</w:t>
      </w:r>
      <w:r w:rsidRPr="00C008F7">
        <w:rPr>
          <w:rStyle w:val="FootnoteReference"/>
          <w:rFonts w:cs="B Lotus"/>
          <w:sz w:val="28"/>
          <w:szCs w:val="28"/>
          <w:rtl/>
        </w:rPr>
        <w:footnoteReference w:id="126"/>
      </w:r>
      <w:r w:rsidRPr="00984198">
        <w:rPr>
          <w:rFonts w:cs="B Lotus" w:hint="cs"/>
          <w:sz w:val="28"/>
          <w:szCs w:val="28"/>
          <w:rtl/>
        </w:rPr>
        <w:t xml:space="preserve">: </w:t>
      </w:r>
      <w:r w:rsidR="00572663">
        <w:rPr>
          <w:rFonts w:cs="B Lotus" w:hint="cs"/>
          <w:sz w:val="28"/>
          <w:szCs w:val="28"/>
          <w:rtl/>
        </w:rPr>
        <w:t>«</w:t>
      </w:r>
      <w:r w:rsidRPr="00984198">
        <w:rPr>
          <w:rFonts w:cs="B Lotus" w:hint="cs"/>
          <w:sz w:val="28"/>
          <w:szCs w:val="28"/>
          <w:rtl/>
        </w:rPr>
        <w:t>الله عزوجل رسولش را خبر</w:t>
      </w:r>
      <w:r w:rsidR="009D0387" w:rsidRPr="00984198">
        <w:rPr>
          <w:rFonts w:cs="B Lotus" w:hint="cs"/>
          <w:sz w:val="28"/>
          <w:szCs w:val="28"/>
          <w:rtl/>
        </w:rPr>
        <w:t xml:space="preserve"> می‌</w:t>
      </w:r>
      <w:r w:rsidRPr="00984198">
        <w:rPr>
          <w:rFonts w:cs="B Lotus" w:hint="cs"/>
          <w:sz w:val="28"/>
          <w:szCs w:val="28"/>
          <w:rtl/>
        </w:rPr>
        <w:t>دهد که یهود و نصاری از او راضی</w:t>
      </w:r>
      <w:r w:rsidR="009D0387" w:rsidRPr="00984198">
        <w:rPr>
          <w:rFonts w:cs="B Lotus" w:hint="cs"/>
          <w:sz w:val="28"/>
          <w:szCs w:val="28"/>
          <w:rtl/>
        </w:rPr>
        <w:t xml:space="preserve"> نمی‌</w:t>
      </w:r>
      <w:r w:rsidRPr="00984198">
        <w:rPr>
          <w:rFonts w:cs="B Lotus" w:hint="cs"/>
          <w:sz w:val="28"/>
          <w:szCs w:val="28"/>
          <w:rtl/>
        </w:rPr>
        <w:t>شوند مگر با پیروی کردن از دین</w:t>
      </w:r>
      <w:r w:rsidR="00572663">
        <w:rPr>
          <w:rFonts w:cs="B Lotus"/>
          <w:sz w:val="28"/>
          <w:szCs w:val="28"/>
          <w:rtl/>
        </w:rPr>
        <w:softHyphen/>
      </w:r>
      <w:r w:rsidRPr="00984198">
        <w:rPr>
          <w:rFonts w:cs="B Lotus" w:hint="cs"/>
          <w:sz w:val="28"/>
          <w:szCs w:val="28"/>
          <w:rtl/>
        </w:rPr>
        <w:t>شان؛ چرا که</w:t>
      </w:r>
      <w:r w:rsidR="009D0387" w:rsidRPr="00984198">
        <w:rPr>
          <w:rFonts w:cs="B Lotus" w:hint="cs"/>
          <w:sz w:val="28"/>
          <w:szCs w:val="28"/>
          <w:rtl/>
        </w:rPr>
        <w:t xml:space="preserve"> آن‌ها </w:t>
      </w:r>
      <w:r w:rsidR="00572663">
        <w:rPr>
          <w:rFonts w:cs="B Lotus" w:hint="cs"/>
          <w:sz w:val="28"/>
          <w:szCs w:val="28"/>
          <w:rtl/>
        </w:rPr>
        <w:t>دعوت</w:t>
      </w:r>
      <w:r w:rsidR="00572663">
        <w:rPr>
          <w:rFonts w:cs="B Lotus"/>
          <w:sz w:val="28"/>
          <w:szCs w:val="28"/>
          <w:rtl/>
        </w:rPr>
        <w:softHyphen/>
      </w:r>
      <w:r w:rsidR="00572663">
        <w:rPr>
          <w:rFonts w:cs="B Lotus" w:hint="cs"/>
          <w:sz w:val="28"/>
          <w:szCs w:val="28"/>
          <w:rtl/>
        </w:rPr>
        <w:t>گران به سوی</w:t>
      </w:r>
      <w:r w:rsidRPr="00984198">
        <w:rPr>
          <w:rFonts w:cs="B Lotus" w:hint="cs"/>
          <w:sz w:val="28"/>
          <w:szCs w:val="28"/>
          <w:rtl/>
        </w:rPr>
        <w:t xml:space="preserve"> دینی هستن</w:t>
      </w:r>
      <w:r w:rsidR="00572663">
        <w:rPr>
          <w:rFonts w:cs="B Lotus" w:hint="cs"/>
          <w:sz w:val="28"/>
          <w:szCs w:val="28"/>
          <w:rtl/>
        </w:rPr>
        <w:t>د که بر آنند</w:t>
      </w:r>
      <w:r w:rsidRPr="00984198">
        <w:rPr>
          <w:rFonts w:cs="B Lotus" w:hint="cs"/>
          <w:sz w:val="28"/>
          <w:szCs w:val="28"/>
          <w:rtl/>
        </w:rPr>
        <w:t xml:space="preserve"> و گمان</w:t>
      </w:r>
      <w:r w:rsidR="009D0387" w:rsidRPr="00984198">
        <w:rPr>
          <w:rFonts w:cs="B Lotus" w:hint="cs"/>
          <w:sz w:val="28"/>
          <w:szCs w:val="28"/>
          <w:rtl/>
        </w:rPr>
        <w:t xml:space="preserve"> می‌</w:t>
      </w:r>
      <w:r w:rsidRPr="00984198">
        <w:rPr>
          <w:rFonts w:cs="B Lotus" w:hint="cs"/>
          <w:sz w:val="28"/>
          <w:szCs w:val="28"/>
          <w:rtl/>
        </w:rPr>
        <w:t>کنند که آن هدایت است</w:t>
      </w:r>
      <w:r w:rsidR="00572663">
        <w:rPr>
          <w:rFonts w:cs="B Lotus" w:hint="cs"/>
          <w:sz w:val="28"/>
          <w:szCs w:val="28"/>
          <w:rtl/>
        </w:rPr>
        <w:t>؛</w:t>
      </w:r>
      <w:r w:rsidRPr="00984198">
        <w:rPr>
          <w:rFonts w:cs="B Lotus" w:hint="cs"/>
          <w:sz w:val="28"/>
          <w:szCs w:val="28"/>
          <w:rtl/>
        </w:rPr>
        <w:t xml:space="preserve"> پس بدانها بگو:</w:t>
      </w:r>
      <w:r w:rsidR="006E0493" w:rsidRPr="00984198">
        <w:rPr>
          <w:rFonts w:cs="B Lotus" w:hint="cs"/>
          <w:sz w:val="28"/>
          <w:szCs w:val="28"/>
          <w:rtl/>
        </w:rPr>
        <w:t xml:space="preserve"> </w:t>
      </w:r>
      <w:r w:rsidR="00053833">
        <w:rPr>
          <w:rFonts w:ascii="Traditional Arabic" w:hAnsi="Traditional Arabic" w:cs="Traditional Arabic"/>
          <w:sz w:val="28"/>
          <w:szCs w:val="28"/>
          <w:rtl/>
        </w:rPr>
        <w:t>﴿</w:t>
      </w:r>
      <w:r w:rsidR="00053833">
        <w:rPr>
          <w:rFonts w:ascii="KFGQPC Uthmanic Script HAFS" w:hAnsi="KFGQPC Uthmanic Script HAFS" w:cs="KFGQPC Uthmanic Script HAFS"/>
          <w:sz w:val="28"/>
          <w:szCs w:val="28"/>
          <w:rtl/>
        </w:rPr>
        <w:t xml:space="preserve">إِنَّ هُدَى </w:t>
      </w:r>
      <w:r w:rsidR="00053833">
        <w:rPr>
          <w:rFonts w:ascii="KFGQPC Uthmanic Script HAFS" w:hAnsi="KFGQPC Uthmanic Script HAFS" w:cs="KFGQPC Uthmanic Script HAFS" w:hint="cs"/>
          <w:sz w:val="28"/>
          <w:szCs w:val="28"/>
          <w:rtl/>
        </w:rPr>
        <w:t>ٱ</w:t>
      </w:r>
      <w:r w:rsidR="00053833">
        <w:rPr>
          <w:rFonts w:ascii="KFGQPC Uthmanic Script HAFS" w:hAnsi="KFGQPC Uthmanic Script HAFS" w:cs="KFGQPC Uthmanic Script HAFS" w:hint="eastAsia"/>
          <w:sz w:val="28"/>
          <w:szCs w:val="28"/>
          <w:rtl/>
        </w:rPr>
        <w:t>للَّهِ</w:t>
      </w:r>
      <w:r w:rsidR="00053833">
        <w:rPr>
          <w:rFonts w:ascii="Traditional Arabic" w:hAnsi="Traditional Arabic" w:cs="Traditional Arabic"/>
          <w:sz w:val="28"/>
          <w:szCs w:val="28"/>
          <w:rtl/>
        </w:rPr>
        <w:t>﴾</w:t>
      </w:r>
      <w:r w:rsidR="00053833">
        <w:rPr>
          <w:rFonts w:ascii="KFGQPC Uthmanic Script HAFS" w:hAnsi="KFGQPC Uthmanic Script HAFS" w:cs="KFGQPC Uthmanic Script HAFS"/>
          <w:sz w:val="28"/>
          <w:szCs w:val="28"/>
          <w:rtl/>
        </w:rPr>
        <w:t xml:space="preserve"> </w:t>
      </w:r>
      <w:r w:rsidRPr="00984198">
        <w:rPr>
          <w:rFonts w:cs="B Lotus" w:hint="cs"/>
          <w:sz w:val="28"/>
          <w:szCs w:val="28"/>
          <w:rtl/>
        </w:rPr>
        <w:t>براستی که هدایت الله عزوجل که با آن فرستاده شده</w:t>
      </w:r>
      <w:r w:rsidR="00BE7650" w:rsidRPr="00984198">
        <w:rPr>
          <w:rFonts w:cs="B Lotus" w:hint="eastAsia"/>
          <w:sz w:val="28"/>
          <w:szCs w:val="28"/>
          <w:rtl/>
        </w:rPr>
        <w:t>‌</w:t>
      </w:r>
      <w:r w:rsidRPr="00984198">
        <w:rPr>
          <w:rFonts w:cs="B Lotus" w:hint="cs"/>
          <w:sz w:val="28"/>
          <w:szCs w:val="28"/>
          <w:rtl/>
        </w:rPr>
        <w:t>ام</w:t>
      </w:r>
      <w:r w:rsidR="006E0493" w:rsidRPr="00984198">
        <w:rPr>
          <w:rFonts w:cs="B Lotus" w:hint="cs"/>
          <w:sz w:val="28"/>
          <w:szCs w:val="28"/>
          <w:rtl/>
        </w:rPr>
        <w:t xml:space="preserve"> </w:t>
      </w:r>
      <w:r w:rsidR="00053833">
        <w:rPr>
          <w:rFonts w:ascii="Traditional Arabic" w:hAnsi="Traditional Arabic" w:cs="Traditional Arabic"/>
          <w:sz w:val="28"/>
          <w:szCs w:val="28"/>
          <w:rtl/>
        </w:rPr>
        <w:t>﴿</w:t>
      </w:r>
      <w:r w:rsidR="00053833">
        <w:rPr>
          <w:rFonts w:ascii="KFGQPC Uthmanic Script HAFS" w:hAnsi="KFGQPC Uthmanic Script HAFS" w:cs="KFGQPC Uthmanic Script HAFS"/>
          <w:sz w:val="28"/>
          <w:szCs w:val="28"/>
          <w:rtl/>
        </w:rPr>
        <w:t xml:space="preserve">هُوَ </w:t>
      </w:r>
      <w:r w:rsidR="00053833">
        <w:rPr>
          <w:rFonts w:ascii="KFGQPC Uthmanic Script HAFS" w:hAnsi="KFGQPC Uthmanic Script HAFS" w:cs="KFGQPC Uthmanic Script HAFS" w:hint="cs"/>
          <w:sz w:val="28"/>
          <w:szCs w:val="28"/>
          <w:rtl/>
        </w:rPr>
        <w:t>ٱ</w:t>
      </w:r>
      <w:r w:rsidR="00053833">
        <w:rPr>
          <w:rFonts w:ascii="KFGQPC Uthmanic Script HAFS" w:hAnsi="KFGQPC Uthmanic Script HAFS" w:cs="KFGQPC Uthmanic Script HAFS" w:hint="eastAsia"/>
          <w:sz w:val="28"/>
          <w:szCs w:val="28"/>
          <w:rtl/>
        </w:rPr>
        <w:t>لۡهُدَىٰۗ</w:t>
      </w:r>
      <w:r w:rsidR="00053833">
        <w:rPr>
          <w:rFonts w:ascii="Traditional Arabic" w:hAnsi="Traditional Arabic" w:cs="Traditional Arabic"/>
          <w:sz w:val="28"/>
          <w:szCs w:val="28"/>
          <w:rtl/>
        </w:rPr>
        <w:t>﴾</w:t>
      </w:r>
      <w:r w:rsidR="00053833">
        <w:rPr>
          <w:rFonts w:ascii="KFGQPC Uthmanic Script HAFS" w:hAnsi="KFGQPC Uthmanic Script HAFS" w:cs="KFGQPC Uthmanic Script HAFS"/>
          <w:sz w:val="28"/>
          <w:szCs w:val="28"/>
          <w:rtl/>
        </w:rPr>
        <w:t xml:space="preserve"> </w:t>
      </w:r>
      <w:r w:rsidR="00572663">
        <w:rPr>
          <w:rFonts w:cs="B Lotus" w:hint="cs"/>
          <w:sz w:val="28"/>
          <w:szCs w:val="28"/>
          <w:rtl/>
        </w:rPr>
        <w:t>همان هدایت است و اما آنچه</w:t>
      </w:r>
      <w:r w:rsidRPr="00984198">
        <w:rPr>
          <w:rFonts w:cs="B Lotus" w:hint="cs"/>
          <w:sz w:val="28"/>
          <w:szCs w:val="28"/>
          <w:rtl/>
        </w:rPr>
        <w:t xml:space="preserve"> شما بر آن هستید، هوی و هوس</w:t>
      </w:r>
      <w:r w:rsidR="009D0387" w:rsidRPr="00984198">
        <w:rPr>
          <w:rFonts w:cs="B Lotus" w:hint="cs"/>
          <w:sz w:val="28"/>
          <w:szCs w:val="28"/>
          <w:rtl/>
        </w:rPr>
        <w:t xml:space="preserve"> می‌</w:t>
      </w:r>
      <w:r w:rsidRPr="00984198">
        <w:rPr>
          <w:rFonts w:cs="B Lotus" w:hint="cs"/>
          <w:sz w:val="28"/>
          <w:szCs w:val="28"/>
          <w:rtl/>
        </w:rPr>
        <w:t>باشد، بدلیل کلام الله عزوجل که</w:t>
      </w:r>
      <w:r w:rsidR="009D0387" w:rsidRPr="00984198">
        <w:rPr>
          <w:rFonts w:cs="B Lotus" w:hint="cs"/>
          <w:sz w:val="28"/>
          <w:szCs w:val="28"/>
          <w:rtl/>
        </w:rPr>
        <w:t xml:space="preserve"> می‌</w:t>
      </w:r>
      <w:r w:rsidRPr="00984198">
        <w:rPr>
          <w:rFonts w:cs="B Lotus" w:hint="cs"/>
          <w:sz w:val="28"/>
          <w:szCs w:val="28"/>
          <w:rtl/>
        </w:rPr>
        <w:t>فرماید:</w:t>
      </w:r>
      <w:r w:rsidR="006E0493" w:rsidRPr="00984198">
        <w:rPr>
          <w:rFonts w:cs="B Lotus" w:hint="cs"/>
          <w:sz w:val="28"/>
          <w:szCs w:val="28"/>
          <w:rtl/>
        </w:rPr>
        <w:t xml:space="preserve"> </w:t>
      </w:r>
      <w:r w:rsidR="00053833">
        <w:rPr>
          <w:rFonts w:ascii="Traditional Arabic" w:hAnsi="Traditional Arabic" w:cs="Traditional Arabic"/>
          <w:sz w:val="28"/>
          <w:szCs w:val="28"/>
          <w:rtl/>
        </w:rPr>
        <w:t>﴿</w:t>
      </w:r>
      <w:r w:rsidR="00053833">
        <w:rPr>
          <w:rFonts w:ascii="KFGQPC Uthmanic Script HAFS" w:hAnsi="KFGQPC Uthmanic Script HAFS" w:cs="KFGQPC Uthmanic Script HAFS"/>
          <w:sz w:val="28"/>
          <w:szCs w:val="28"/>
          <w:rtl/>
        </w:rPr>
        <w:t xml:space="preserve">وَلَئِنِ </w:t>
      </w:r>
      <w:r w:rsidR="00053833">
        <w:rPr>
          <w:rFonts w:ascii="KFGQPC Uthmanic Script HAFS" w:hAnsi="KFGQPC Uthmanic Script HAFS" w:cs="KFGQPC Uthmanic Script HAFS" w:hint="cs"/>
          <w:sz w:val="28"/>
          <w:szCs w:val="28"/>
          <w:rtl/>
        </w:rPr>
        <w:t>ٱ</w:t>
      </w:r>
      <w:r w:rsidR="00053833">
        <w:rPr>
          <w:rFonts w:ascii="KFGQPC Uthmanic Script HAFS" w:hAnsi="KFGQPC Uthmanic Script HAFS" w:cs="KFGQPC Uthmanic Script HAFS" w:hint="eastAsia"/>
          <w:sz w:val="28"/>
          <w:szCs w:val="28"/>
          <w:rtl/>
        </w:rPr>
        <w:t>تَّبَعۡتَ</w:t>
      </w:r>
      <w:r w:rsidR="00053833">
        <w:rPr>
          <w:rFonts w:ascii="KFGQPC Uthmanic Script HAFS" w:hAnsi="KFGQPC Uthmanic Script HAFS" w:cs="KFGQPC Uthmanic Script HAFS"/>
          <w:sz w:val="28"/>
          <w:szCs w:val="28"/>
          <w:rtl/>
        </w:rPr>
        <w:t xml:space="preserve"> أَهۡوَآءَهُم بَعۡدَ </w:t>
      </w:r>
      <w:r w:rsidR="00053833">
        <w:rPr>
          <w:rFonts w:ascii="KFGQPC Uthmanic Script HAFS" w:hAnsi="KFGQPC Uthmanic Script HAFS" w:cs="KFGQPC Uthmanic Script HAFS" w:hint="cs"/>
          <w:sz w:val="28"/>
          <w:szCs w:val="28"/>
          <w:rtl/>
        </w:rPr>
        <w:t>ٱ</w:t>
      </w:r>
      <w:r w:rsidR="00053833">
        <w:rPr>
          <w:rFonts w:ascii="KFGQPC Uthmanic Script HAFS" w:hAnsi="KFGQPC Uthmanic Script HAFS" w:cs="KFGQPC Uthmanic Script HAFS" w:hint="eastAsia"/>
          <w:sz w:val="28"/>
          <w:szCs w:val="28"/>
          <w:rtl/>
        </w:rPr>
        <w:t>لَّذِي</w:t>
      </w:r>
      <w:r w:rsidR="00053833">
        <w:rPr>
          <w:rFonts w:ascii="KFGQPC Uthmanic Script HAFS" w:hAnsi="KFGQPC Uthmanic Script HAFS" w:cs="KFGQPC Uthmanic Script HAFS"/>
          <w:sz w:val="28"/>
          <w:szCs w:val="28"/>
          <w:rtl/>
        </w:rPr>
        <w:t xml:space="preserve"> جَآءَكَ مِنَ </w:t>
      </w:r>
      <w:r w:rsidR="00053833">
        <w:rPr>
          <w:rFonts w:ascii="KFGQPC Uthmanic Script HAFS" w:hAnsi="KFGQPC Uthmanic Script HAFS" w:cs="KFGQPC Uthmanic Script HAFS" w:hint="cs"/>
          <w:sz w:val="28"/>
          <w:szCs w:val="28"/>
          <w:rtl/>
        </w:rPr>
        <w:t>ٱ</w:t>
      </w:r>
      <w:r w:rsidR="00053833">
        <w:rPr>
          <w:rFonts w:ascii="KFGQPC Uthmanic Script HAFS" w:hAnsi="KFGQPC Uthmanic Script HAFS" w:cs="KFGQPC Uthmanic Script HAFS" w:hint="eastAsia"/>
          <w:sz w:val="28"/>
          <w:szCs w:val="28"/>
          <w:rtl/>
        </w:rPr>
        <w:t>لۡعِلۡمِ</w:t>
      </w:r>
      <w:r w:rsidR="00053833">
        <w:rPr>
          <w:rFonts w:ascii="KFGQPC Uthmanic Script HAFS" w:hAnsi="KFGQPC Uthmanic Script HAFS" w:cs="KFGQPC Uthmanic Script HAFS"/>
          <w:sz w:val="28"/>
          <w:szCs w:val="28"/>
          <w:rtl/>
        </w:rPr>
        <w:t xml:space="preserve"> مَا لَكَ مِنَ </w:t>
      </w:r>
      <w:r w:rsidR="00053833">
        <w:rPr>
          <w:rFonts w:ascii="KFGQPC Uthmanic Script HAFS" w:hAnsi="KFGQPC Uthmanic Script HAFS" w:cs="KFGQPC Uthmanic Script HAFS" w:hint="cs"/>
          <w:sz w:val="28"/>
          <w:szCs w:val="28"/>
          <w:rtl/>
        </w:rPr>
        <w:t>ٱ</w:t>
      </w:r>
      <w:r w:rsidR="00053833">
        <w:rPr>
          <w:rFonts w:ascii="KFGQPC Uthmanic Script HAFS" w:hAnsi="KFGQPC Uthmanic Script HAFS" w:cs="KFGQPC Uthmanic Script HAFS" w:hint="eastAsia"/>
          <w:sz w:val="28"/>
          <w:szCs w:val="28"/>
          <w:rtl/>
        </w:rPr>
        <w:t>للَّهِ</w:t>
      </w:r>
      <w:r w:rsidR="00053833">
        <w:rPr>
          <w:rFonts w:ascii="KFGQPC Uthmanic Script HAFS" w:hAnsi="KFGQPC Uthmanic Script HAFS" w:cs="KFGQPC Uthmanic Script HAFS"/>
          <w:sz w:val="28"/>
          <w:szCs w:val="28"/>
          <w:rtl/>
        </w:rPr>
        <w:t xml:space="preserve"> مِن وَلِيّٖ وَلَا نَصِيرٍ</w:t>
      </w:r>
      <w:r w:rsidR="00053833">
        <w:rPr>
          <w:rFonts w:ascii="Traditional Arabic" w:hAnsi="Traditional Arabic" w:cs="Traditional Arabic"/>
          <w:sz w:val="28"/>
          <w:szCs w:val="28"/>
          <w:rtl/>
        </w:rPr>
        <w:t>﴾</w:t>
      </w:r>
      <w:r w:rsidRPr="00984198">
        <w:rPr>
          <w:rFonts w:cs="B Lotus" w:hint="cs"/>
          <w:sz w:val="28"/>
          <w:szCs w:val="28"/>
          <w:rtl/>
        </w:rPr>
        <w:t xml:space="preserve"> در این آیه، به شدت از پیروی کردن از هوی و هوس یهود و نصاری و مشابهت به</w:t>
      </w:r>
      <w:r w:rsidR="009D0387" w:rsidRPr="00984198">
        <w:rPr>
          <w:rFonts w:cs="B Lotus" w:hint="cs"/>
          <w:sz w:val="28"/>
          <w:szCs w:val="28"/>
          <w:rtl/>
        </w:rPr>
        <w:t xml:space="preserve"> آن‌ها </w:t>
      </w:r>
      <w:r w:rsidR="00572663">
        <w:rPr>
          <w:rFonts w:cs="B Lotus" w:hint="cs"/>
          <w:sz w:val="28"/>
          <w:szCs w:val="28"/>
          <w:rtl/>
        </w:rPr>
        <w:t>در آنچه مخ</w:t>
      </w:r>
      <w:r w:rsidRPr="00984198">
        <w:rPr>
          <w:rFonts w:cs="B Lotus" w:hint="cs"/>
          <w:sz w:val="28"/>
          <w:szCs w:val="28"/>
          <w:rtl/>
        </w:rPr>
        <w:t>ص</w:t>
      </w:r>
      <w:r w:rsidR="00572663">
        <w:rPr>
          <w:rFonts w:cs="B Lotus" w:hint="cs"/>
          <w:sz w:val="28"/>
          <w:szCs w:val="28"/>
          <w:rtl/>
        </w:rPr>
        <w:t>وص</w:t>
      </w:r>
      <w:r w:rsidRPr="00984198">
        <w:rPr>
          <w:rFonts w:cs="B Lotus" w:hint="cs"/>
          <w:sz w:val="28"/>
          <w:szCs w:val="28"/>
          <w:rtl/>
        </w:rPr>
        <w:t xml:space="preserve"> دین</w:t>
      </w:r>
      <w:r w:rsidR="00572663">
        <w:rPr>
          <w:rFonts w:cs="B Lotus" w:hint="cs"/>
          <w:sz w:val="28"/>
          <w:szCs w:val="28"/>
          <w:rtl/>
        </w:rPr>
        <w:t xml:space="preserve"> آنها ا</w:t>
      </w:r>
      <w:r w:rsidRPr="00984198">
        <w:rPr>
          <w:rFonts w:cs="B Lotus" w:hint="cs"/>
          <w:sz w:val="28"/>
          <w:szCs w:val="28"/>
          <w:rtl/>
        </w:rPr>
        <w:t xml:space="preserve">ست، نهی شده است. </w:t>
      </w:r>
      <w:r w:rsidRPr="00984198">
        <w:rPr>
          <w:rFonts w:cs="B Lotus"/>
          <w:sz w:val="28"/>
          <w:szCs w:val="28"/>
          <w:rtl/>
        </w:rPr>
        <w:t xml:space="preserve">گرچه </w:t>
      </w:r>
      <w:r w:rsidRPr="00984198">
        <w:rPr>
          <w:rFonts w:cs="B Lotus" w:hint="cs"/>
          <w:sz w:val="28"/>
          <w:szCs w:val="28"/>
          <w:rtl/>
        </w:rPr>
        <w:t>رسول الله</w:t>
      </w:r>
      <w:r w:rsidRPr="00984198">
        <w:rPr>
          <w:rFonts w:cs="B Lotus"/>
          <w:sz w:val="28"/>
          <w:szCs w:val="28"/>
          <w:rtl/>
        </w:rPr>
        <w:t xml:space="preserve"> </w:t>
      </w:r>
      <w:r w:rsidR="00572663">
        <w:rPr>
          <w:rFonts w:ascii="Arial" w:hAnsi="Arial" w:cs="CTraditional Arabic" w:hint="cs"/>
          <w:sz w:val="28"/>
          <w:szCs w:val="28"/>
          <w:rtl/>
        </w:rPr>
        <w:t>ح</w:t>
      </w:r>
      <w:r w:rsidRPr="00984198">
        <w:rPr>
          <w:rFonts w:cs="B Lotus" w:hint="cs"/>
          <w:noProof/>
          <w:sz w:val="28"/>
          <w:szCs w:val="28"/>
          <w:rtl/>
        </w:rPr>
        <w:t xml:space="preserve"> </w:t>
      </w:r>
      <w:r w:rsidRPr="00984198">
        <w:rPr>
          <w:rFonts w:cs="B Lotus"/>
          <w:sz w:val="28"/>
          <w:szCs w:val="28"/>
          <w:rtl/>
        </w:rPr>
        <w:t>در اين زمينه مورد خطاب قرار گرفته است اما امتش را نيز شامل</w:t>
      </w:r>
      <w:r w:rsidR="00C01522" w:rsidRPr="00984198">
        <w:rPr>
          <w:rFonts w:cs="B Lotus"/>
          <w:sz w:val="28"/>
          <w:szCs w:val="28"/>
          <w:rtl/>
        </w:rPr>
        <w:t xml:space="preserve"> مي‌</w:t>
      </w:r>
      <w:r w:rsidRPr="00984198">
        <w:rPr>
          <w:rFonts w:cs="B Lotus"/>
          <w:sz w:val="28"/>
          <w:szCs w:val="28"/>
          <w:rtl/>
        </w:rPr>
        <w:t>شود، زيرا در نصوص شرع</w:t>
      </w:r>
      <w:r w:rsidR="00572663">
        <w:rPr>
          <w:rFonts w:cs="B Lotus" w:hint="cs"/>
          <w:sz w:val="28"/>
          <w:szCs w:val="28"/>
          <w:rtl/>
        </w:rPr>
        <w:t>ی</w:t>
      </w:r>
      <w:r w:rsidRPr="00984198">
        <w:rPr>
          <w:rFonts w:cs="B Lotus"/>
          <w:sz w:val="28"/>
          <w:szCs w:val="28"/>
          <w:rtl/>
        </w:rPr>
        <w:t xml:space="preserve"> قاعده بر اين</w:t>
      </w:r>
      <w:r w:rsidR="00C01522" w:rsidRPr="00984198">
        <w:rPr>
          <w:rFonts w:cs="B Lotus"/>
          <w:sz w:val="28"/>
          <w:szCs w:val="28"/>
          <w:rtl/>
        </w:rPr>
        <w:t xml:space="preserve"> مي‌</w:t>
      </w:r>
      <w:r w:rsidRPr="00984198">
        <w:rPr>
          <w:rFonts w:cs="B Lotus"/>
          <w:sz w:val="28"/>
          <w:szCs w:val="28"/>
          <w:rtl/>
        </w:rPr>
        <w:t>ب</w:t>
      </w:r>
      <w:r w:rsidR="00572663">
        <w:rPr>
          <w:rFonts w:cs="B Lotus"/>
          <w:sz w:val="28"/>
          <w:szCs w:val="28"/>
          <w:rtl/>
        </w:rPr>
        <w:t>اشد که کلي بودن مفهوم و معني مد</w:t>
      </w:r>
      <w:r w:rsidRPr="00984198">
        <w:rPr>
          <w:rFonts w:cs="B Lotus"/>
          <w:sz w:val="28"/>
          <w:szCs w:val="28"/>
          <w:rtl/>
        </w:rPr>
        <w:t>نظر است نه يک مخاطب مخصوص</w:t>
      </w:r>
      <w:r w:rsidRPr="00984198">
        <w:rPr>
          <w:rFonts w:cs="B Lotus" w:hint="cs"/>
          <w:sz w:val="28"/>
          <w:szCs w:val="28"/>
          <w:rtl/>
        </w:rPr>
        <w:t>،</w:t>
      </w:r>
      <w:r w:rsidRPr="00984198">
        <w:rPr>
          <w:rFonts w:cs="B Lotus"/>
          <w:sz w:val="28"/>
          <w:szCs w:val="28"/>
          <w:rtl/>
        </w:rPr>
        <w:t xml:space="preserve"> همان طور که عموميت لفظ مدّ نظر است نه خصوصيت سبب.</w:t>
      </w:r>
      <w:r w:rsidRPr="00984198">
        <w:rPr>
          <w:rFonts w:cs="B Lotus" w:hint="cs"/>
          <w:sz w:val="28"/>
          <w:szCs w:val="28"/>
          <w:rtl/>
        </w:rPr>
        <w:t xml:space="preserve"> </w:t>
      </w:r>
      <w:r w:rsidR="0017046E" w:rsidRPr="00434531">
        <w:rPr>
          <w:rStyle w:val="Char1"/>
          <w:rFonts w:hint="cs"/>
          <w:rtl/>
        </w:rPr>
        <w:t>«</w:t>
      </w:r>
      <w:r w:rsidR="00434531">
        <w:rPr>
          <w:rStyle w:val="Char1"/>
          <w:rFonts w:hint="cs"/>
          <w:rtl/>
        </w:rPr>
        <w:t>إن العبرة</w:t>
      </w:r>
      <w:r w:rsidRPr="00434531">
        <w:rPr>
          <w:rStyle w:val="Char1"/>
          <w:rFonts w:hint="cs"/>
          <w:rtl/>
        </w:rPr>
        <w:t xml:space="preserve"> بعموم اللفظ، لا بخصوص السبب».</w:t>
      </w:r>
    </w:p>
    <w:p w:rsidR="00C5413C" w:rsidRPr="00053833" w:rsidRDefault="00C5413C" w:rsidP="00053833">
      <w:pPr>
        <w:jc w:val="both"/>
        <w:rPr>
          <w:rFonts w:ascii="KFGQPC Uthmanic Script HAFS" w:hAnsi="KFGQPC Uthmanic Script HAFS" w:cs="KFGQPC Uthmanic Script HAFS" w:hint="cs"/>
          <w:rtl/>
        </w:rPr>
      </w:pPr>
      <w:r w:rsidRPr="00572663">
        <w:rPr>
          <w:rFonts w:hint="cs"/>
          <w:b/>
          <w:bCs/>
          <w:rtl/>
          <w:lang w:bidi="fa-IR"/>
        </w:rPr>
        <w:t>دلیل ششم:</w:t>
      </w:r>
      <w:r w:rsidRPr="00984198">
        <w:rPr>
          <w:rFonts w:hint="cs"/>
          <w:rtl/>
          <w:lang w:bidi="fa-IR"/>
        </w:rPr>
        <w:t xml:space="preserve"> الله عزوجل</w:t>
      </w:r>
      <w:r w:rsidR="009D0387" w:rsidRPr="00984198">
        <w:rPr>
          <w:rFonts w:hint="cs"/>
          <w:rtl/>
          <w:lang w:bidi="fa-IR"/>
        </w:rPr>
        <w:t xml:space="preserve"> می‌</w:t>
      </w:r>
      <w:r w:rsidRPr="00984198">
        <w:rPr>
          <w:rFonts w:hint="cs"/>
          <w:rtl/>
          <w:lang w:bidi="fa-IR"/>
        </w:rPr>
        <w:t>فرماید:</w:t>
      </w:r>
      <w:r w:rsidR="00B47571" w:rsidRPr="00984198">
        <w:rPr>
          <w:rFonts w:hint="cs"/>
          <w:rtl/>
          <w:lang w:bidi="fa-IR"/>
        </w:rPr>
        <w:t xml:space="preserve"> </w:t>
      </w:r>
      <w:r w:rsidR="00B47571" w:rsidRPr="00664364">
        <w:rPr>
          <w:rFonts w:ascii="Traditional Arabic" w:hAnsi="Traditional Arabic" w:cs="Traditional Arabic"/>
          <w:rtl/>
        </w:rPr>
        <w:t>﴿</w:t>
      </w:r>
      <w:r w:rsidR="00053833">
        <w:rPr>
          <w:rFonts w:ascii="KFGQPC Uthmanic Script HAFS" w:hAnsi="KFGQPC Uthmanic Script HAFS" w:cs="KFGQPC Uthmanic Script HAFS"/>
          <w:rtl/>
        </w:rPr>
        <w:t>وَلَا يَزَ</w:t>
      </w:r>
      <w:r w:rsidR="00053833">
        <w:rPr>
          <w:rFonts w:ascii="KFGQPC Uthmanic Script HAFS" w:hAnsi="KFGQPC Uthmanic Script HAFS" w:cs="KFGQPC Uthmanic Script HAFS" w:hint="cs"/>
          <w:rtl/>
        </w:rPr>
        <w:t>الُونَ</w:t>
      </w:r>
      <w:r w:rsidR="00053833">
        <w:rPr>
          <w:rFonts w:ascii="KFGQPC Uthmanic Script HAFS" w:hAnsi="KFGQPC Uthmanic Script HAFS" w:cs="KFGQPC Uthmanic Script HAFS"/>
          <w:rtl/>
        </w:rPr>
        <w:t xml:space="preserve"> يُقَٰتِلُونَكُمۡ حَتَّىٰ يَرُدُّوكُمۡ عَن دِينِكُمۡ إِنِ </w:t>
      </w:r>
      <w:r w:rsidR="00053833">
        <w:rPr>
          <w:rFonts w:ascii="KFGQPC Uthmanic Script HAFS" w:hAnsi="KFGQPC Uthmanic Script HAFS" w:cs="KFGQPC Uthmanic Script HAFS" w:hint="cs"/>
          <w:rtl/>
        </w:rPr>
        <w:t>ٱسۡتَطَٰعُواْۚ</w:t>
      </w:r>
      <w:r w:rsidR="00053833">
        <w:rPr>
          <w:rFonts w:ascii="KFGQPC Uthmanic Script HAFS" w:hAnsi="KFGQPC Uthmanic Script HAFS" w:cs="KFGQPC Uthmanic Script HAFS"/>
          <w:rtl/>
        </w:rPr>
        <w:t xml:space="preserve"> وَمَن يَرۡتَدِدۡ مِنكُمۡ عَن دِينِهِ</w:t>
      </w:r>
      <w:r w:rsidR="00053833">
        <w:rPr>
          <w:rFonts w:ascii="KFGQPC Uthmanic Script HAFS" w:hAnsi="KFGQPC Uthmanic Script HAFS" w:cs="KFGQPC Uthmanic Script HAFS" w:hint="cs"/>
          <w:rtl/>
        </w:rPr>
        <w:t>ۦ</w:t>
      </w:r>
      <w:r w:rsidR="00053833">
        <w:rPr>
          <w:rFonts w:ascii="KFGQPC Uthmanic Script HAFS" w:hAnsi="KFGQPC Uthmanic Script HAFS" w:cs="KFGQPC Uthmanic Script HAFS"/>
          <w:rtl/>
        </w:rPr>
        <w:t xml:space="preserve"> فَيَمُتۡ وَهُوَ كَافِرٞ فَأُوْلَٰٓئِكَ حَبِطَتۡ أَعۡمَٰلُهُمۡ فِي </w:t>
      </w:r>
      <w:r w:rsidR="00053833">
        <w:rPr>
          <w:rFonts w:ascii="KFGQPC Uthmanic Script HAFS" w:hAnsi="KFGQPC Uthmanic Script HAFS" w:cs="KFGQPC Uthmanic Script HAFS" w:hint="cs"/>
          <w:rtl/>
        </w:rPr>
        <w:t>ٱلدُّنۡيَا</w:t>
      </w:r>
      <w:r w:rsidR="00053833">
        <w:rPr>
          <w:rFonts w:ascii="KFGQPC Uthmanic Script HAFS" w:hAnsi="KFGQPC Uthmanic Script HAFS" w:cs="KFGQPC Uthmanic Script HAFS"/>
          <w:rtl/>
        </w:rPr>
        <w:t xml:space="preserve"> وَ</w:t>
      </w:r>
      <w:r w:rsidR="00053833">
        <w:rPr>
          <w:rFonts w:ascii="KFGQPC Uthmanic Script HAFS" w:hAnsi="KFGQPC Uthmanic Script HAFS" w:cs="KFGQPC Uthmanic Script HAFS" w:hint="cs"/>
          <w:rtl/>
        </w:rPr>
        <w:t>ٱلۡأٓخِرَةِۖ</w:t>
      </w:r>
      <w:r w:rsidR="00053833">
        <w:rPr>
          <w:rFonts w:ascii="KFGQPC Uthmanic Script HAFS" w:hAnsi="KFGQPC Uthmanic Script HAFS" w:cs="KFGQPC Uthmanic Script HAFS"/>
          <w:rtl/>
        </w:rPr>
        <w:t xml:space="preserve"> وَأُوْلَٰٓئِكَ أَصۡحَٰبُ </w:t>
      </w:r>
      <w:r w:rsidR="00053833">
        <w:rPr>
          <w:rFonts w:ascii="KFGQPC Uthmanic Script HAFS" w:hAnsi="KFGQPC Uthmanic Script HAFS" w:cs="KFGQPC Uthmanic Script HAFS" w:hint="cs"/>
          <w:rtl/>
        </w:rPr>
        <w:t>ٱلنَّارِۖ</w:t>
      </w:r>
      <w:r w:rsidR="00053833">
        <w:rPr>
          <w:rFonts w:ascii="KFGQPC Uthmanic Script HAFS" w:hAnsi="KFGQPC Uthmanic Script HAFS" w:cs="KFGQPC Uthmanic Script HAFS"/>
          <w:rtl/>
        </w:rPr>
        <w:t xml:space="preserve"> هُمۡ فِيهَا خَٰلِدُونَ ٢١٧</w:t>
      </w:r>
      <w:r w:rsidR="00B47571" w:rsidRPr="00664364">
        <w:rPr>
          <w:rFonts w:ascii="Traditional Arabic" w:hAnsi="Traditional Arabic" w:cs="Traditional Arabic"/>
          <w:rtl/>
        </w:rPr>
        <w:t>﴾</w:t>
      </w:r>
      <w:r w:rsidR="00B47571" w:rsidRPr="00984198">
        <w:rPr>
          <w:rFonts w:hint="cs"/>
          <w:rtl/>
          <w:lang w:bidi="fa-IR"/>
        </w:rPr>
        <w:t xml:space="preserve"> </w:t>
      </w:r>
      <w:r w:rsidR="00B47571" w:rsidRPr="00B47571">
        <w:rPr>
          <w:rFonts w:ascii="mylotus" w:hAnsi="mylotus" w:cs="mylotus"/>
          <w:sz w:val="24"/>
          <w:szCs w:val="24"/>
          <w:rtl/>
        </w:rPr>
        <w:t>[</w:t>
      </w:r>
      <w:r w:rsidR="00B47571">
        <w:rPr>
          <w:rFonts w:ascii="mylotus" w:hAnsi="mylotus" w:cs="mylotus"/>
          <w:sz w:val="24"/>
          <w:szCs w:val="24"/>
          <w:rtl/>
        </w:rPr>
        <w:t>البقرة: 217</w:t>
      </w:r>
      <w:r w:rsidR="00B47571" w:rsidRPr="00B47571">
        <w:rPr>
          <w:rFonts w:ascii="mylotus" w:hAnsi="mylotus" w:cs="mylotus"/>
          <w:sz w:val="24"/>
          <w:szCs w:val="24"/>
          <w:rtl/>
        </w:rPr>
        <w:t>]</w:t>
      </w:r>
      <w:r w:rsidRPr="00984198">
        <w:rPr>
          <w:rFonts w:hint="cs"/>
          <w:rtl/>
          <w:lang w:bidi="fa-IR"/>
        </w:rPr>
        <w:t xml:space="preserve"> </w:t>
      </w:r>
      <w:r w:rsidR="00434531">
        <w:rPr>
          <w:rFonts w:hint="cs"/>
          <w:rtl/>
          <w:lang w:bidi="fa-IR"/>
        </w:rPr>
        <w:t>«</w:t>
      </w:r>
      <w:r w:rsidRPr="00984198">
        <w:rPr>
          <w:rtl/>
          <w:lang w:bidi="fa-IR"/>
        </w:rPr>
        <w:t xml:space="preserve">(مشركان) </w:t>
      </w:r>
      <w:r w:rsidRPr="00984198">
        <w:rPr>
          <w:rtl/>
          <w:lang w:bidi="fa-IR"/>
        </w:rPr>
        <w:lastRenderedPageBreak/>
        <w:t>پيوسته با شما خواهند جن</w:t>
      </w:r>
      <w:r w:rsidR="00572663">
        <w:rPr>
          <w:rtl/>
          <w:lang w:bidi="fa-IR"/>
        </w:rPr>
        <w:t xml:space="preserve">گيد تا اگر بتوانند شما را از </w:t>
      </w:r>
      <w:r w:rsidR="00572663">
        <w:rPr>
          <w:rFonts w:hint="cs"/>
          <w:rtl/>
          <w:lang w:bidi="fa-IR"/>
        </w:rPr>
        <w:t>دین</w:t>
      </w:r>
      <w:r w:rsidR="00572663">
        <w:rPr>
          <w:rFonts w:hint="cs"/>
          <w:rtl/>
          <w:lang w:bidi="fa-IR"/>
        </w:rPr>
        <w:softHyphen/>
      </w:r>
      <w:r w:rsidRPr="00984198">
        <w:rPr>
          <w:rtl/>
          <w:lang w:bidi="fa-IR"/>
        </w:rPr>
        <w:t>نتان برگر</w:t>
      </w:r>
      <w:r w:rsidR="00572663">
        <w:rPr>
          <w:rtl/>
          <w:lang w:bidi="fa-IR"/>
        </w:rPr>
        <w:t xml:space="preserve">دانند، ولي كسي كه از شما از </w:t>
      </w:r>
      <w:r w:rsidR="00572663">
        <w:rPr>
          <w:rFonts w:hint="cs"/>
          <w:rtl/>
          <w:lang w:bidi="fa-IR"/>
        </w:rPr>
        <w:t>دین</w:t>
      </w:r>
      <w:r w:rsidRPr="00984198">
        <w:rPr>
          <w:rtl/>
          <w:lang w:bidi="fa-IR"/>
        </w:rPr>
        <w:t xml:space="preserve"> خود برگردد و</w:t>
      </w:r>
      <w:r w:rsidRPr="00984198">
        <w:rPr>
          <w:rFonts w:hint="cs"/>
          <w:rtl/>
          <w:lang w:bidi="fa-IR"/>
        </w:rPr>
        <w:t xml:space="preserve"> </w:t>
      </w:r>
      <w:r w:rsidRPr="00984198">
        <w:rPr>
          <w:rtl/>
          <w:lang w:bidi="fa-IR"/>
        </w:rPr>
        <w:t>در حال كفر بميرد، چنين كساني اعمال</w:t>
      </w:r>
      <w:r w:rsidR="00572663">
        <w:rPr>
          <w:rFonts w:hint="cs"/>
          <w:rtl/>
          <w:lang w:bidi="fa-IR"/>
        </w:rPr>
        <w:softHyphen/>
      </w:r>
      <w:r w:rsidRPr="00984198">
        <w:rPr>
          <w:rtl/>
          <w:lang w:bidi="fa-IR"/>
        </w:rPr>
        <w:t>شان در دنيا و</w:t>
      </w:r>
      <w:r w:rsidRPr="00984198">
        <w:rPr>
          <w:rFonts w:hint="cs"/>
          <w:rtl/>
          <w:lang w:bidi="fa-IR"/>
        </w:rPr>
        <w:t xml:space="preserve"> </w:t>
      </w:r>
      <w:r w:rsidRPr="00984198">
        <w:rPr>
          <w:rtl/>
          <w:lang w:bidi="fa-IR"/>
        </w:rPr>
        <w:t>آخرت بر باد</w:t>
      </w:r>
      <w:r w:rsidR="00C01522" w:rsidRPr="00984198">
        <w:rPr>
          <w:rtl/>
          <w:lang w:bidi="fa-IR"/>
        </w:rPr>
        <w:t xml:space="preserve"> مي‌</w:t>
      </w:r>
      <w:r w:rsidR="00572663">
        <w:rPr>
          <w:rtl/>
          <w:lang w:bidi="fa-IR"/>
        </w:rPr>
        <w:t>رود</w:t>
      </w:r>
      <w:r w:rsidRPr="00984198">
        <w:rPr>
          <w:rtl/>
          <w:lang w:bidi="fa-IR"/>
        </w:rPr>
        <w:t xml:space="preserve"> و</w:t>
      </w:r>
      <w:r w:rsidRPr="00984198">
        <w:rPr>
          <w:rFonts w:hint="cs"/>
          <w:rtl/>
          <w:lang w:bidi="fa-IR"/>
        </w:rPr>
        <w:t xml:space="preserve"> </w:t>
      </w:r>
      <w:r w:rsidRPr="00984198">
        <w:rPr>
          <w:rtl/>
          <w:lang w:bidi="fa-IR"/>
        </w:rPr>
        <w:t>ايشان ياران آتش (دوزخ)</w:t>
      </w:r>
      <w:r w:rsidR="00C01522" w:rsidRPr="00984198">
        <w:rPr>
          <w:rtl/>
          <w:lang w:bidi="fa-IR"/>
        </w:rPr>
        <w:t xml:space="preserve"> مي‌</w:t>
      </w:r>
      <w:r w:rsidRPr="00984198">
        <w:rPr>
          <w:rtl/>
          <w:lang w:bidi="fa-IR"/>
        </w:rPr>
        <w:t>باشند و</w:t>
      </w:r>
      <w:r w:rsidRPr="00984198">
        <w:rPr>
          <w:rFonts w:hint="cs"/>
          <w:rtl/>
          <w:lang w:bidi="fa-IR"/>
        </w:rPr>
        <w:t xml:space="preserve"> </w:t>
      </w:r>
      <w:r w:rsidRPr="00984198">
        <w:rPr>
          <w:rtl/>
          <w:lang w:bidi="fa-IR"/>
        </w:rPr>
        <w:t>در آن جاويدان</w:t>
      </w:r>
      <w:r w:rsidR="00C01522" w:rsidRPr="00984198">
        <w:rPr>
          <w:rtl/>
          <w:lang w:bidi="fa-IR"/>
        </w:rPr>
        <w:t xml:space="preserve"> مي‌</w:t>
      </w:r>
      <w:r w:rsidRPr="00984198">
        <w:rPr>
          <w:rtl/>
          <w:lang w:bidi="fa-IR"/>
        </w:rPr>
        <w:t>مانند</w:t>
      </w:r>
      <w:r w:rsidR="00434531">
        <w:rPr>
          <w:rFonts w:hint="cs"/>
          <w:rtl/>
          <w:lang w:bidi="fa-IR"/>
        </w:rPr>
        <w:t>»</w:t>
      </w:r>
      <w:r w:rsidRPr="00984198">
        <w:rPr>
          <w:rtl/>
          <w:lang w:bidi="fa-IR"/>
        </w:rPr>
        <w:t>.</w:t>
      </w:r>
    </w:p>
    <w:p w:rsidR="00C5413C" w:rsidRPr="00984198" w:rsidRDefault="00C5413C" w:rsidP="00572663">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در این آیه، </w:t>
      </w:r>
      <w:r w:rsidR="00572663">
        <w:rPr>
          <w:rFonts w:cs="B Lotus" w:hint="cs"/>
          <w:sz w:val="28"/>
          <w:szCs w:val="28"/>
          <w:rtl/>
        </w:rPr>
        <w:t>رهنمود</w:t>
      </w:r>
      <w:r w:rsidRPr="00984198">
        <w:rPr>
          <w:rFonts w:cs="B Lotus" w:hint="cs"/>
          <w:sz w:val="28"/>
          <w:szCs w:val="28"/>
          <w:rtl/>
        </w:rPr>
        <w:t xml:space="preserve"> صادقی از جانب العلیم الخبیر</w:t>
      </w:r>
      <w:r w:rsidR="009D0387" w:rsidRPr="00984198">
        <w:rPr>
          <w:rFonts w:cs="B Lotus" w:hint="cs"/>
          <w:sz w:val="28"/>
          <w:szCs w:val="28"/>
          <w:rtl/>
        </w:rPr>
        <w:t xml:space="preserve"> می‌</w:t>
      </w:r>
      <w:r w:rsidRPr="00984198">
        <w:rPr>
          <w:rFonts w:cs="B Lotus" w:hint="cs"/>
          <w:sz w:val="28"/>
          <w:szCs w:val="28"/>
          <w:rtl/>
        </w:rPr>
        <w:t>باشد که در آن از اصرار خ</w:t>
      </w:r>
      <w:r w:rsidR="00572663">
        <w:rPr>
          <w:rFonts w:cs="B Lotus" w:hint="cs"/>
          <w:sz w:val="28"/>
          <w:szCs w:val="28"/>
          <w:rtl/>
        </w:rPr>
        <w:t>بیثانه و دشمنی بنیادی که در درون دشمنان اسلام</w:t>
      </w:r>
      <w:r w:rsidRPr="00984198">
        <w:rPr>
          <w:rFonts w:cs="B Lotus" w:hint="cs"/>
          <w:sz w:val="28"/>
          <w:szCs w:val="28"/>
          <w:rtl/>
        </w:rPr>
        <w:t xml:space="preserve"> نسبت </w:t>
      </w:r>
      <w:r w:rsidR="00572663">
        <w:rPr>
          <w:rFonts w:cs="B Lotus" w:hint="cs"/>
          <w:sz w:val="28"/>
          <w:szCs w:val="28"/>
          <w:rtl/>
        </w:rPr>
        <w:t xml:space="preserve">به </w:t>
      </w:r>
      <w:r w:rsidRPr="00984198">
        <w:rPr>
          <w:rFonts w:cs="B Lotus" w:hint="cs"/>
          <w:sz w:val="28"/>
          <w:szCs w:val="28"/>
          <w:rtl/>
        </w:rPr>
        <w:t>این دین و اهلش در هر سپاه و هر سرزمینی که باشند، پرده بر</w:t>
      </w:r>
      <w:r w:rsidR="009D0387" w:rsidRPr="00984198">
        <w:rPr>
          <w:rFonts w:cs="B Lotus" w:hint="cs"/>
          <w:sz w:val="28"/>
          <w:szCs w:val="28"/>
          <w:rtl/>
        </w:rPr>
        <w:t xml:space="preserve"> می‌</w:t>
      </w:r>
      <w:r w:rsidRPr="00984198">
        <w:rPr>
          <w:rFonts w:cs="B Lotus" w:hint="cs"/>
          <w:sz w:val="28"/>
          <w:szCs w:val="28"/>
          <w:rtl/>
        </w:rPr>
        <w:t>دارد. براستی که تنها وجود اسلام برای دشمنان الله عزوجل کینه و خشم و اندوه و وحشت به همراه دارد؛ بر</w:t>
      </w:r>
      <w:r w:rsidR="00572663">
        <w:rPr>
          <w:rFonts w:cs="B Lotus" w:hint="cs"/>
          <w:sz w:val="28"/>
          <w:szCs w:val="28"/>
          <w:rtl/>
        </w:rPr>
        <w:t xml:space="preserve"> </w:t>
      </w:r>
      <w:r w:rsidRPr="00984198">
        <w:rPr>
          <w:rFonts w:cs="B Lotus" w:hint="cs"/>
          <w:sz w:val="28"/>
          <w:szCs w:val="28"/>
          <w:rtl/>
        </w:rPr>
        <w:t>این اساس است که</w:t>
      </w:r>
      <w:r w:rsidR="009D0387" w:rsidRPr="00984198">
        <w:rPr>
          <w:rFonts w:cs="B Lotus" w:hint="cs"/>
          <w:sz w:val="28"/>
          <w:szCs w:val="28"/>
          <w:rtl/>
        </w:rPr>
        <w:t xml:space="preserve"> آن‌ها </w:t>
      </w:r>
      <w:r w:rsidRPr="00984198">
        <w:rPr>
          <w:rFonts w:cs="B Lotus" w:hint="cs"/>
          <w:sz w:val="28"/>
          <w:szCs w:val="28"/>
          <w:rtl/>
        </w:rPr>
        <w:t>پیوسته در پی از بین بردن مسلمانان</w:t>
      </w:r>
      <w:r w:rsidR="009D0387" w:rsidRPr="00984198">
        <w:rPr>
          <w:rFonts w:cs="B Lotus" w:hint="cs"/>
          <w:sz w:val="28"/>
          <w:szCs w:val="28"/>
          <w:rtl/>
        </w:rPr>
        <w:t xml:space="preserve"> می‌</w:t>
      </w:r>
      <w:r w:rsidRPr="00984198">
        <w:rPr>
          <w:rFonts w:cs="B Lotus" w:hint="cs"/>
          <w:sz w:val="28"/>
          <w:szCs w:val="28"/>
          <w:rtl/>
        </w:rPr>
        <w:t>باشند تا اینکه اگر بتوانند از این طریق</w:t>
      </w:r>
      <w:r w:rsidR="009D0387" w:rsidRPr="00984198">
        <w:rPr>
          <w:rFonts w:cs="B Lotus" w:hint="cs"/>
          <w:sz w:val="28"/>
          <w:szCs w:val="28"/>
          <w:rtl/>
        </w:rPr>
        <w:t xml:space="preserve"> آن‌ها </w:t>
      </w:r>
      <w:r w:rsidRPr="00984198">
        <w:rPr>
          <w:rFonts w:cs="B Lotus" w:hint="cs"/>
          <w:sz w:val="28"/>
          <w:szCs w:val="28"/>
          <w:rtl/>
        </w:rPr>
        <w:t>را از دین</w:t>
      </w:r>
      <w:r w:rsidR="00572663">
        <w:rPr>
          <w:rFonts w:cs="B Lotus"/>
          <w:sz w:val="28"/>
          <w:szCs w:val="28"/>
          <w:rtl/>
        </w:rPr>
        <w:softHyphen/>
      </w:r>
      <w:r w:rsidRPr="00984198">
        <w:rPr>
          <w:rFonts w:cs="B Lotus" w:hint="cs"/>
          <w:sz w:val="28"/>
          <w:szCs w:val="28"/>
          <w:rtl/>
        </w:rPr>
        <w:t xml:space="preserve">شان بازگردانند. الله عزوجل </w:t>
      </w:r>
      <w:r w:rsidR="00572663" w:rsidRPr="00984198">
        <w:rPr>
          <w:rFonts w:cs="B Lotus" w:hint="cs"/>
          <w:sz w:val="28"/>
          <w:szCs w:val="28"/>
          <w:rtl/>
        </w:rPr>
        <w:t xml:space="preserve">به موافقت با آن‌ها </w:t>
      </w:r>
      <w:r w:rsidRPr="00984198">
        <w:rPr>
          <w:rFonts w:cs="B Lotus" w:hint="cs"/>
          <w:sz w:val="28"/>
          <w:szCs w:val="28"/>
          <w:rtl/>
        </w:rPr>
        <w:t>به سبب ترس از جان و مال</w:t>
      </w:r>
      <w:r w:rsidR="00572663">
        <w:rPr>
          <w:rFonts w:cs="B Lotus" w:hint="cs"/>
          <w:sz w:val="28"/>
          <w:szCs w:val="28"/>
          <w:rtl/>
        </w:rPr>
        <w:t>،</w:t>
      </w:r>
      <w:r w:rsidRPr="00984198">
        <w:rPr>
          <w:rFonts w:cs="B Lotus" w:hint="cs"/>
          <w:sz w:val="28"/>
          <w:szCs w:val="28"/>
          <w:rtl/>
        </w:rPr>
        <w:t xml:space="preserve"> اجازه نداده </w:t>
      </w:r>
      <w:r w:rsidR="00572663">
        <w:rPr>
          <w:rFonts w:cs="B Lotus" w:hint="cs"/>
          <w:sz w:val="28"/>
          <w:szCs w:val="28"/>
          <w:rtl/>
        </w:rPr>
        <w:t xml:space="preserve">است </w:t>
      </w:r>
      <w:r w:rsidRPr="00984198">
        <w:rPr>
          <w:rFonts w:cs="B Lotus" w:hint="cs"/>
          <w:sz w:val="28"/>
          <w:szCs w:val="28"/>
          <w:rtl/>
        </w:rPr>
        <w:t>و بلکه خبر داده</w:t>
      </w:r>
      <w:r w:rsidR="00AC25A8" w:rsidRPr="00984198">
        <w:rPr>
          <w:rFonts w:cs="B Lotus" w:hint="cs"/>
          <w:sz w:val="28"/>
          <w:szCs w:val="28"/>
          <w:rtl/>
        </w:rPr>
        <w:t xml:space="preserve">‌اند </w:t>
      </w:r>
      <w:r w:rsidR="00572663">
        <w:rPr>
          <w:rFonts w:cs="B Lotus" w:hint="cs"/>
          <w:sz w:val="28"/>
          <w:szCs w:val="28"/>
          <w:rtl/>
        </w:rPr>
        <w:t xml:space="preserve">که </w:t>
      </w:r>
      <w:r w:rsidRPr="00984198">
        <w:rPr>
          <w:rFonts w:cs="B Lotus" w:hint="cs"/>
          <w:sz w:val="28"/>
          <w:szCs w:val="28"/>
          <w:rtl/>
        </w:rPr>
        <w:t>هرکس پس از اینکه</w:t>
      </w:r>
      <w:r w:rsidR="009D0387" w:rsidRPr="00984198">
        <w:rPr>
          <w:rFonts w:cs="B Lotus" w:hint="cs"/>
          <w:sz w:val="28"/>
          <w:szCs w:val="28"/>
          <w:rtl/>
        </w:rPr>
        <w:t xml:space="preserve"> آن‌ها </w:t>
      </w:r>
      <w:r w:rsidRPr="00984198">
        <w:rPr>
          <w:rFonts w:cs="B Lotus" w:hint="cs"/>
          <w:sz w:val="28"/>
          <w:szCs w:val="28"/>
          <w:rtl/>
        </w:rPr>
        <w:t>با وی</w:t>
      </w:r>
      <w:r w:rsidR="009D0387" w:rsidRPr="00984198">
        <w:rPr>
          <w:rFonts w:cs="B Lotus" w:hint="cs"/>
          <w:sz w:val="28"/>
          <w:szCs w:val="28"/>
          <w:rtl/>
        </w:rPr>
        <w:t xml:space="preserve"> می‌</w:t>
      </w:r>
      <w:r w:rsidRPr="00984198">
        <w:rPr>
          <w:rFonts w:cs="B Lotus" w:hint="cs"/>
          <w:sz w:val="28"/>
          <w:szCs w:val="28"/>
          <w:rtl/>
        </w:rPr>
        <w:t>جنگند، برای دفع شرشان با رضای دل با</w:t>
      </w:r>
      <w:r w:rsidR="009D0387" w:rsidRPr="00984198">
        <w:rPr>
          <w:rFonts w:cs="B Lotus" w:hint="cs"/>
          <w:sz w:val="28"/>
          <w:szCs w:val="28"/>
          <w:rtl/>
        </w:rPr>
        <w:t xml:space="preserve"> آن‌ها </w:t>
      </w:r>
      <w:r w:rsidR="00572663">
        <w:rPr>
          <w:rFonts w:cs="B Lotus" w:hint="cs"/>
          <w:sz w:val="28"/>
          <w:szCs w:val="28"/>
          <w:rtl/>
        </w:rPr>
        <w:t>موافقت کند</w:t>
      </w:r>
      <w:r w:rsidRPr="00984198">
        <w:rPr>
          <w:rFonts w:cs="B Lotus" w:hint="cs"/>
          <w:sz w:val="28"/>
          <w:szCs w:val="28"/>
          <w:rtl/>
        </w:rPr>
        <w:t xml:space="preserve"> و از اسلام بازگردد، قطعا مرتد</w:t>
      </w:r>
      <w:r w:rsidR="009D0387" w:rsidRPr="00984198">
        <w:rPr>
          <w:rFonts w:cs="B Lotus" w:hint="cs"/>
          <w:sz w:val="28"/>
          <w:szCs w:val="28"/>
          <w:rtl/>
        </w:rPr>
        <w:t xml:space="preserve"> می‌</w:t>
      </w:r>
      <w:r w:rsidRPr="00984198">
        <w:rPr>
          <w:rFonts w:cs="B Lotus" w:hint="cs"/>
          <w:sz w:val="28"/>
          <w:szCs w:val="28"/>
          <w:rtl/>
        </w:rPr>
        <w:t>باشد. و اگر پس از اینکه مشرکین با وی جنگیدند بر آن دین بمیرد، قطعاً از اهل آتش و دوزخیان بوده و برای همیشه در آتش خواهد</w:t>
      </w:r>
      <w:r w:rsidR="00572663">
        <w:rPr>
          <w:rFonts w:cs="B Lotus" w:hint="cs"/>
          <w:sz w:val="28"/>
          <w:szCs w:val="28"/>
          <w:rtl/>
        </w:rPr>
        <w:t xml:space="preserve"> بود. حال که چنین شخصی، با این</w:t>
      </w:r>
      <w:r w:rsidRPr="00984198">
        <w:rPr>
          <w:rFonts w:cs="B Lotus" w:hint="cs"/>
          <w:sz w:val="28"/>
          <w:szCs w:val="28"/>
          <w:rtl/>
        </w:rPr>
        <w:t>که با او</w:t>
      </w:r>
      <w:r w:rsidR="009D0387" w:rsidRPr="00984198">
        <w:rPr>
          <w:rFonts w:cs="B Lotus" w:hint="cs"/>
          <w:sz w:val="28"/>
          <w:szCs w:val="28"/>
          <w:rtl/>
        </w:rPr>
        <w:t xml:space="preserve"> می‌</w:t>
      </w:r>
      <w:r w:rsidRPr="00984198">
        <w:rPr>
          <w:rFonts w:cs="B Lotus" w:hint="cs"/>
          <w:sz w:val="28"/>
          <w:szCs w:val="28"/>
          <w:rtl/>
        </w:rPr>
        <w:t>جنگند از دینش باز</w:t>
      </w:r>
      <w:r w:rsidR="009D0387" w:rsidRPr="00984198">
        <w:rPr>
          <w:rFonts w:cs="B Lotus" w:hint="cs"/>
          <w:sz w:val="28"/>
          <w:szCs w:val="28"/>
          <w:rtl/>
        </w:rPr>
        <w:t xml:space="preserve"> می‌</w:t>
      </w:r>
      <w:r w:rsidR="00572663">
        <w:rPr>
          <w:rFonts w:cs="B Lotus" w:hint="cs"/>
          <w:sz w:val="28"/>
          <w:szCs w:val="28"/>
          <w:rtl/>
        </w:rPr>
        <w:t>گردد، چنین فرجامی</w:t>
      </w:r>
      <w:r w:rsidRPr="00984198">
        <w:rPr>
          <w:rFonts w:cs="B Lotus" w:hint="cs"/>
          <w:sz w:val="28"/>
          <w:szCs w:val="28"/>
          <w:rtl/>
        </w:rPr>
        <w:t xml:space="preserve"> دارد کسی که بدون اینکه با وی بجنگند، با یهود و نصاری و کفار و مشرکین در دین</w:t>
      </w:r>
      <w:r w:rsidR="00572663">
        <w:rPr>
          <w:rFonts w:cs="B Lotus"/>
          <w:sz w:val="28"/>
          <w:szCs w:val="28"/>
          <w:rtl/>
        </w:rPr>
        <w:softHyphen/>
      </w:r>
      <w:r w:rsidRPr="00984198">
        <w:rPr>
          <w:rFonts w:cs="B Lotus" w:hint="cs"/>
          <w:sz w:val="28"/>
          <w:szCs w:val="28"/>
          <w:rtl/>
        </w:rPr>
        <w:t>شان موافقت کند، چگونه خواهد بود. آیا چنین شخصی سزاوارتر به عدم عذر</w:t>
      </w:r>
      <w:r w:rsidR="009D0387" w:rsidRPr="00984198">
        <w:rPr>
          <w:rFonts w:cs="B Lotus" w:hint="cs"/>
          <w:sz w:val="28"/>
          <w:szCs w:val="28"/>
          <w:rtl/>
        </w:rPr>
        <w:t xml:space="preserve"> نمی‌</w:t>
      </w:r>
      <w:r w:rsidRPr="00984198">
        <w:rPr>
          <w:rFonts w:cs="B Lotus" w:hint="cs"/>
          <w:sz w:val="28"/>
          <w:szCs w:val="28"/>
          <w:rtl/>
        </w:rPr>
        <w:t>باشد؟ و نیز سزاوارتر به حکم ارتداد و کفر</w:t>
      </w:r>
      <w:r w:rsidR="009D0387" w:rsidRPr="00984198">
        <w:rPr>
          <w:rFonts w:cs="B Lotus" w:hint="cs"/>
          <w:sz w:val="28"/>
          <w:szCs w:val="28"/>
          <w:rtl/>
        </w:rPr>
        <w:t xml:space="preserve"> نمی‌</w:t>
      </w:r>
      <w:r w:rsidRPr="00984198">
        <w:rPr>
          <w:rFonts w:cs="B Lotus" w:hint="cs"/>
          <w:sz w:val="28"/>
          <w:szCs w:val="28"/>
          <w:rtl/>
        </w:rPr>
        <w:t>باشد؟</w:t>
      </w:r>
      <w:r w:rsidRPr="00C008F7">
        <w:rPr>
          <w:rStyle w:val="FootnoteReference"/>
          <w:rFonts w:cs="B Lotus"/>
          <w:sz w:val="28"/>
          <w:szCs w:val="28"/>
          <w:rtl/>
        </w:rPr>
        <w:footnoteReference w:id="127"/>
      </w:r>
      <w:r w:rsidRPr="00984198">
        <w:rPr>
          <w:rFonts w:cs="B Lotus" w:hint="cs"/>
          <w:sz w:val="28"/>
          <w:szCs w:val="28"/>
          <w:rtl/>
        </w:rPr>
        <w:t xml:space="preserve"> </w:t>
      </w:r>
    </w:p>
    <w:p w:rsidR="00C5413C" w:rsidRPr="00BE1393" w:rsidRDefault="00C5413C" w:rsidP="00BE1393">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572663">
        <w:rPr>
          <w:rFonts w:cs="B Lotus" w:hint="cs"/>
          <w:b/>
          <w:bCs/>
          <w:sz w:val="28"/>
          <w:szCs w:val="28"/>
          <w:rtl/>
        </w:rPr>
        <w:t>دلیل هفتم:</w:t>
      </w:r>
      <w:r w:rsidRPr="00984198">
        <w:rPr>
          <w:rFonts w:cs="B Lotus" w:hint="cs"/>
          <w:sz w:val="28"/>
          <w:szCs w:val="28"/>
          <w:rtl/>
        </w:rPr>
        <w:t xml:space="preserve"> الله عزوجل</w:t>
      </w:r>
      <w:r w:rsidR="009D0387" w:rsidRPr="00984198">
        <w:rPr>
          <w:rFonts w:cs="B Lotus" w:hint="cs"/>
          <w:sz w:val="28"/>
          <w:szCs w:val="28"/>
          <w:rtl/>
        </w:rPr>
        <w:t xml:space="preserve"> می‌</w:t>
      </w:r>
      <w:r w:rsidRPr="00984198">
        <w:rPr>
          <w:rFonts w:cs="B Lotus" w:hint="cs"/>
          <w:sz w:val="28"/>
          <w:szCs w:val="28"/>
          <w:rtl/>
        </w:rPr>
        <w:t>فرماید:</w:t>
      </w:r>
      <w:r w:rsidR="00B47571" w:rsidRPr="00984198">
        <w:rPr>
          <w:rFonts w:cs="B Lotus" w:hint="cs"/>
          <w:sz w:val="28"/>
          <w:szCs w:val="28"/>
          <w:rtl/>
        </w:rPr>
        <w:t xml:space="preserve"> </w:t>
      </w:r>
      <w:r w:rsidR="00B47571" w:rsidRPr="00664364">
        <w:rPr>
          <w:rFonts w:ascii="Traditional Arabic" w:hAnsi="Traditional Arabic" w:cs="Traditional Arabic"/>
          <w:sz w:val="28"/>
          <w:szCs w:val="28"/>
          <w:rtl/>
        </w:rPr>
        <w:t>﴿</w:t>
      </w:r>
      <w:r w:rsidR="00BE1393">
        <w:rPr>
          <w:rFonts w:ascii="KFGQPC Uthmanic Script HAFS" w:hAnsi="KFGQPC Uthmanic Script HAFS" w:cs="KFGQPC Uthmanic Script HAFS"/>
          <w:sz w:val="28"/>
          <w:szCs w:val="28"/>
          <w:rtl/>
        </w:rPr>
        <w:t xml:space="preserve">لَّا يَتَّخِذِ </w:t>
      </w:r>
      <w:r w:rsidR="00BE1393">
        <w:rPr>
          <w:rFonts w:ascii="KFGQPC Uthmanic Script HAFS" w:hAnsi="KFGQPC Uthmanic Script HAFS" w:cs="KFGQPC Uthmanic Script HAFS" w:hint="cs"/>
          <w:sz w:val="28"/>
          <w:szCs w:val="28"/>
          <w:rtl/>
        </w:rPr>
        <w:t>ٱ</w:t>
      </w:r>
      <w:r w:rsidR="00BE1393">
        <w:rPr>
          <w:rFonts w:ascii="KFGQPC Uthmanic Script HAFS" w:hAnsi="KFGQPC Uthmanic Script HAFS" w:cs="KFGQPC Uthmanic Script HAFS" w:hint="eastAsia"/>
          <w:sz w:val="28"/>
          <w:szCs w:val="28"/>
          <w:rtl/>
        </w:rPr>
        <w:t>لۡمُؤۡمِنُونَ</w:t>
      </w:r>
      <w:r w:rsidR="00BE1393">
        <w:rPr>
          <w:rFonts w:ascii="KFGQPC Uthmanic Script HAFS" w:hAnsi="KFGQPC Uthmanic Script HAFS" w:cs="KFGQPC Uthmanic Script HAFS"/>
          <w:sz w:val="28"/>
          <w:szCs w:val="28"/>
          <w:rtl/>
        </w:rPr>
        <w:t xml:space="preserve"> </w:t>
      </w:r>
      <w:r w:rsidR="00BE1393">
        <w:rPr>
          <w:rFonts w:ascii="KFGQPC Uthmanic Script HAFS" w:hAnsi="KFGQPC Uthmanic Script HAFS" w:cs="KFGQPC Uthmanic Script HAFS" w:hint="cs"/>
          <w:sz w:val="28"/>
          <w:szCs w:val="28"/>
          <w:rtl/>
        </w:rPr>
        <w:t>ٱ</w:t>
      </w:r>
      <w:r w:rsidR="00BE1393">
        <w:rPr>
          <w:rFonts w:ascii="KFGQPC Uthmanic Script HAFS" w:hAnsi="KFGQPC Uthmanic Script HAFS" w:cs="KFGQPC Uthmanic Script HAFS" w:hint="eastAsia"/>
          <w:sz w:val="28"/>
          <w:szCs w:val="28"/>
          <w:rtl/>
        </w:rPr>
        <w:t>لۡكَٰفِرِينَ</w:t>
      </w:r>
      <w:r w:rsidR="00BE1393">
        <w:rPr>
          <w:rFonts w:ascii="KFGQPC Uthmanic Script HAFS" w:hAnsi="KFGQPC Uthmanic Script HAFS" w:cs="KFGQPC Uthmanic Script HAFS"/>
          <w:sz w:val="28"/>
          <w:szCs w:val="28"/>
          <w:rtl/>
        </w:rPr>
        <w:t xml:space="preserve"> أَوۡلِيَآءَ مِن دُونِ </w:t>
      </w:r>
      <w:r w:rsidR="00BE1393">
        <w:rPr>
          <w:rFonts w:ascii="KFGQPC Uthmanic Script HAFS" w:hAnsi="KFGQPC Uthmanic Script HAFS" w:cs="KFGQPC Uthmanic Script HAFS" w:hint="cs"/>
          <w:sz w:val="28"/>
          <w:szCs w:val="28"/>
          <w:rtl/>
        </w:rPr>
        <w:t>ٱ</w:t>
      </w:r>
      <w:r w:rsidR="00BE1393">
        <w:rPr>
          <w:rFonts w:ascii="KFGQPC Uthmanic Script HAFS" w:hAnsi="KFGQPC Uthmanic Script HAFS" w:cs="KFGQPC Uthmanic Script HAFS" w:hint="eastAsia"/>
          <w:sz w:val="28"/>
          <w:szCs w:val="28"/>
          <w:rtl/>
        </w:rPr>
        <w:t>لۡمُؤۡمِنِينَۖ</w:t>
      </w:r>
      <w:r w:rsidR="00BE1393">
        <w:rPr>
          <w:rFonts w:ascii="KFGQPC Uthmanic Script HAFS" w:hAnsi="KFGQPC Uthmanic Script HAFS" w:cs="KFGQPC Uthmanic Script HAFS"/>
          <w:sz w:val="28"/>
          <w:szCs w:val="28"/>
          <w:rtl/>
        </w:rPr>
        <w:t xml:space="preserve"> وَمَن يَفۡعَلۡ ذَٰلِكَ فَلَيۡسَ مِنَ </w:t>
      </w:r>
      <w:r w:rsidR="00BE1393">
        <w:rPr>
          <w:rFonts w:ascii="KFGQPC Uthmanic Script HAFS" w:hAnsi="KFGQPC Uthmanic Script HAFS" w:cs="KFGQPC Uthmanic Script HAFS" w:hint="cs"/>
          <w:sz w:val="28"/>
          <w:szCs w:val="28"/>
          <w:rtl/>
        </w:rPr>
        <w:t>ٱ</w:t>
      </w:r>
      <w:r w:rsidR="00BE1393">
        <w:rPr>
          <w:rFonts w:ascii="KFGQPC Uthmanic Script HAFS" w:hAnsi="KFGQPC Uthmanic Script HAFS" w:cs="KFGQPC Uthmanic Script HAFS" w:hint="eastAsia"/>
          <w:sz w:val="28"/>
          <w:szCs w:val="28"/>
          <w:rtl/>
        </w:rPr>
        <w:t>للَّهِ</w:t>
      </w:r>
      <w:r w:rsidR="00BE1393">
        <w:rPr>
          <w:rFonts w:ascii="KFGQPC Uthmanic Script HAFS" w:hAnsi="KFGQPC Uthmanic Script HAFS" w:cs="KFGQPC Uthmanic Script HAFS"/>
          <w:sz w:val="28"/>
          <w:szCs w:val="28"/>
          <w:rtl/>
        </w:rPr>
        <w:t xml:space="preserve"> فِي شَيۡءٍ إِلَّآ أَن تَتَّقُواْ مِنۡهُمۡ تُقَىٰةٗۗ</w:t>
      </w:r>
      <w:r w:rsidR="00B47571" w:rsidRPr="00664364">
        <w:rPr>
          <w:rFonts w:ascii="Traditional Arabic" w:hAnsi="Traditional Arabic" w:cs="Traditional Arabic"/>
          <w:sz w:val="28"/>
          <w:szCs w:val="28"/>
          <w:rtl/>
        </w:rPr>
        <w:t>﴾</w:t>
      </w:r>
      <w:r w:rsidR="00B47571">
        <w:rPr>
          <w:rFonts w:hint="cs"/>
          <w:rtl/>
        </w:rPr>
        <w:t xml:space="preserve"> </w:t>
      </w:r>
      <w:r w:rsidR="00B47571" w:rsidRPr="00B47571">
        <w:rPr>
          <w:rFonts w:ascii="mylotus" w:hAnsi="mylotus" w:cs="mylotus"/>
          <w:rtl/>
          <w:lang w:bidi="ar-SA"/>
        </w:rPr>
        <w:t>[</w:t>
      </w:r>
      <w:r w:rsidR="00B47571">
        <w:rPr>
          <w:rFonts w:ascii="mylotus" w:hAnsi="mylotus" w:cs="mylotus"/>
          <w:rtl/>
          <w:lang w:bidi="ar-SA"/>
        </w:rPr>
        <w:t>آل عمران: 28</w:t>
      </w:r>
      <w:r w:rsidR="00B47571" w:rsidRPr="00B47571">
        <w:rPr>
          <w:rFonts w:ascii="mylotus" w:hAnsi="mylotus" w:cs="mylotus"/>
          <w:rtl/>
          <w:lang w:bidi="ar-SA"/>
        </w:rPr>
        <w:t>]</w:t>
      </w:r>
      <w:r w:rsidRPr="00984198">
        <w:rPr>
          <w:rFonts w:cs="B Lotus" w:hint="cs"/>
          <w:sz w:val="28"/>
          <w:szCs w:val="28"/>
          <w:rtl/>
        </w:rPr>
        <w:t xml:space="preserve"> </w:t>
      </w:r>
      <w:r w:rsidR="00750E4E">
        <w:rPr>
          <w:rFonts w:cs="B Lotus" w:hint="cs"/>
          <w:sz w:val="28"/>
          <w:szCs w:val="28"/>
          <w:rtl/>
        </w:rPr>
        <w:t>«</w:t>
      </w:r>
      <w:r w:rsidRPr="00984198">
        <w:rPr>
          <w:rFonts w:cs="B Lotus"/>
          <w:sz w:val="28"/>
          <w:szCs w:val="28"/>
          <w:rtl/>
        </w:rPr>
        <w:t>مؤمنان نبايد مؤمنان را رها كنند و</w:t>
      </w:r>
      <w:r w:rsidRPr="00984198">
        <w:rPr>
          <w:rFonts w:cs="B Lotus" w:hint="cs"/>
          <w:sz w:val="28"/>
          <w:szCs w:val="28"/>
          <w:rtl/>
        </w:rPr>
        <w:t xml:space="preserve"> </w:t>
      </w:r>
      <w:r w:rsidRPr="00984198">
        <w:rPr>
          <w:rFonts w:cs="B Lotus"/>
          <w:sz w:val="28"/>
          <w:szCs w:val="28"/>
          <w:rtl/>
        </w:rPr>
        <w:t>كافران</w:t>
      </w:r>
      <w:r w:rsidR="00572663">
        <w:rPr>
          <w:rFonts w:cs="B Lotus"/>
          <w:sz w:val="28"/>
          <w:szCs w:val="28"/>
          <w:rtl/>
        </w:rPr>
        <w:t xml:space="preserve"> را به جاي ايشان به دوستي گيرند</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 xml:space="preserve">هر كه چنين كند (رابطه او با </w:t>
      </w:r>
      <w:r w:rsidRPr="00984198">
        <w:rPr>
          <w:rFonts w:cs="B Lotus" w:hint="cs"/>
          <w:sz w:val="28"/>
          <w:szCs w:val="28"/>
          <w:rtl/>
        </w:rPr>
        <w:t>الله</w:t>
      </w:r>
      <w:r w:rsidRPr="00984198">
        <w:rPr>
          <w:rFonts w:cs="B Lotus"/>
          <w:sz w:val="28"/>
          <w:szCs w:val="28"/>
          <w:rtl/>
        </w:rPr>
        <w:t xml:space="preserve"> گسسته است و</w:t>
      </w:r>
      <w:r w:rsidRPr="00984198">
        <w:rPr>
          <w:rFonts w:cs="B Lotus" w:hint="cs"/>
          <w:sz w:val="28"/>
          <w:szCs w:val="28"/>
          <w:rtl/>
        </w:rPr>
        <w:t xml:space="preserve"> </w:t>
      </w:r>
      <w:r w:rsidRPr="00984198">
        <w:rPr>
          <w:rFonts w:cs="B Lotus"/>
          <w:sz w:val="28"/>
          <w:szCs w:val="28"/>
          <w:rtl/>
        </w:rPr>
        <w:t>بهره</w:t>
      </w:r>
      <w:r w:rsidR="00F21B81" w:rsidRPr="00984198">
        <w:rPr>
          <w:rFonts w:cs="B Lotus"/>
          <w:sz w:val="28"/>
          <w:szCs w:val="28"/>
          <w:rtl/>
        </w:rPr>
        <w:t>‌اي)</w:t>
      </w:r>
      <w:r w:rsidRPr="00984198">
        <w:rPr>
          <w:rFonts w:cs="B Lotus"/>
          <w:sz w:val="28"/>
          <w:szCs w:val="28"/>
          <w:rtl/>
        </w:rPr>
        <w:t xml:space="preserve"> وي را در چيزي از (رحمت) </w:t>
      </w:r>
      <w:r w:rsidRPr="00984198">
        <w:rPr>
          <w:rFonts w:cs="B Lotus" w:hint="cs"/>
          <w:sz w:val="28"/>
          <w:szCs w:val="28"/>
          <w:rtl/>
        </w:rPr>
        <w:t>الله</w:t>
      </w:r>
      <w:r w:rsidRPr="00984198">
        <w:rPr>
          <w:rFonts w:cs="B Lotus"/>
          <w:sz w:val="28"/>
          <w:szCs w:val="28"/>
          <w:rtl/>
        </w:rPr>
        <w:t xml:space="preserve"> </w:t>
      </w:r>
      <w:r w:rsidRPr="00984198">
        <w:rPr>
          <w:rFonts w:cs="B Lotus"/>
          <w:sz w:val="28"/>
          <w:szCs w:val="28"/>
          <w:rtl/>
        </w:rPr>
        <w:lastRenderedPageBreak/>
        <w:t>نيست - مگر آن كه (ناچار شويد و) خويشتن را از (اذيّت و</w:t>
      </w:r>
      <w:r w:rsidRPr="00984198">
        <w:rPr>
          <w:rFonts w:cs="B Lotus" w:hint="cs"/>
          <w:sz w:val="28"/>
          <w:szCs w:val="28"/>
          <w:rtl/>
        </w:rPr>
        <w:t xml:space="preserve"> </w:t>
      </w:r>
      <w:r w:rsidRPr="00984198">
        <w:rPr>
          <w:rFonts w:cs="B Lotus"/>
          <w:sz w:val="28"/>
          <w:szCs w:val="28"/>
          <w:rtl/>
        </w:rPr>
        <w:t>آزار) ايشان مصون داريد و (به خاطر حفظ جان خود تقيه كنيد)</w:t>
      </w:r>
      <w:r w:rsidR="00750E4E">
        <w:rPr>
          <w:rFonts w:cs="B Lotus" w:hint="cs"/>
          <w:sz w:val="28"/>
          <w:szCs w:val="28"/>
          <w:rtl/>
        </w:rPr>
        <w:t>»</w:t>
      </w:r>
      <w:r w:rsidRPr="00984198">
        <w:rPr>
          <w:rFonts w:cs="B Lotus" w:hint="cs"/>
          <w:sz w:val="28"/>
          <w:szCs w:val="28"/>
          <w:rtl/>
        </w:rPr>
        <w:t xml:space="preserve">. </w:t>
      </w:r>
    </w:p>
    <w:p w:rsidR="00C5413C" w:rsidRPr="00984198" w:rsidRDefault="00C5413C" w:rsidP="00572663">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الله عزوجل مومنان را از به دوستی گرفتن کافران به جا</w:t>
      </w:r>
      <w:r w:rsidR="00572663">
        <w:rPr>
          <w:rFonts w:cs="B Lotus" w:hint="cs"/>
          <w:sz w:val="28"/>
          <w:szCs w:val="28"/>
          <w:rtl/>
        </w:rPr>
        <w:t xml:space="preserve">ی مومنان و اینکه با محبت کردن به ایشان، </w:t>
      </w:r>
      <w:r w:rsidRPr="00984198">
        <w:rPr>
          <w:rFonts w:cs="B Lotus" w:hint="cs"/>
          <w:sz w:val="28"/>
          <w:szCs w:val="28"/>
          <w:rtl/>
        </w:rPr>
        <w:t>سبب شادمانی و سرور</w:t>
      </w:r>
      <w:r w:rsidR="00F21B81" w:rsidRPr="00984198">
        <w:rPr>
          <w:rFonts w:cs="B Lotus" w:hint="cs"/>
          <w:sz w:val="28"/>
          <w:szCs w:val="28"/>
          <w:rtl/>
        </w:rPr>
        <w:t xml:space="preserve"> </w:t>
      </w:r>
      <w:r w:rsidRPr="00984198">
        <w:rPr>
          <w:rFonts w:cs="B Lotus" w:hint="cs"/>
          <w:sz w:val="28"/>
          <w:szCs w:val="28"/>
          <w:rtl/>
        </w:rPr>
        <w:t>آن</w:t>
      </w:r>
      <w:r w:rsidR="00F21B81" w:rsidRPr="00984198">
        <w:rPr>
          <w:rFonts w:cs="B Lotus" w:hint="eastAsia"/>
          <w:sz w:val="28"/>
          <w:szCs w:val="28"/>
          <w:rtl/>
        </w:rPr>
        <w:t>‌</w:t>
      </w:r>
      <w:r w:rsidR="00572663">
        <w:rPr>
          <w:rFonts w:cs="B Lotus" w:hint="cs"/>
          <w:sz w:val="28"/>
          <w:szCs w:val="28"/>
          <w:rtl/>
        </w:rPr>
        <w:t>ها شوند، نهی کرده است و بر ا</w:t>
      </w:r>
      <w:r w:rsidRPr="00984198">
        <w:rPr>
          <w:rFonts w:cs="B Lotus" w:hint="cs"/>
          <w:sz w:val="28"/>
          <w:szCs w:val="28"/>
          <w:rtl/>
        </w:rPr>
        <w:t>ین عمل وعید مترتب کرده و فرموده است:</w:t>
      </w:r>
      <w:r w:rsidR="00B47571" w:rsidRPr="00984198">
        <w:rPr>
          <w:rFonts w:cs="B Lotus" w:hint="cs"/>
          <w:sz w:val="28"/>
          <w:szCs w:val="28"/>
          <w:rtl/>
        </w:rPr>
        <w:t xml:space="preserve"> </w:t>
      </w:r>
      <w:r w:rsidR="00BE1393">
        <w:rPr>
          <w:rFonts w:ascii="Traditional Arabic" w:hAnsi="Traditional Arabic" w:cs="Traditional Arabic"/>
          <w:sz w:val="28"/>
          <w:szCs w:val="28"/>
          <w:rtl/>
        </w:rPr>
        <w:t>﴿</w:t>
      </w:r>
      <w:r w:rsidR="00BE1393">
        <w:rPr>
          <w:rFonts w:ascii="KFGQPC Uthmanic Script HAFS" w:hAnsi="KFGQPC Uthmanic Script HAFS" w:cs="KFGQPC Uthmanic Script HAFS"/>
          <w:sz w:val="28"/>
          <w:szCs w:val="28"/>
          <w:rtl/>
        </w:rPr>
        <w:t xml:space="preserve">وَمَن يَفۡعَلۡ ذَٰلِكَ فَلَيۡسَ مِنَ </w:t>
      </w:r>
      <w:r w:rsidR="00BE1393">
        <w:rPr>
          <w:rFonts w:ascii="KFGQPC Uthmanic Script HAFS" w:hAnsi="KFGQPC Uthmanic Script HAFS" w:cs="KFGQPC Uthmanic Script HAFS" w:hint="cs"/>
          <w:sz w:val="28"/>
          <w:szCs w:val="28"/>
          <w:rtl/>
        </w:rPr>
        <w:t>ٱ</w:t>
      </w:r>
      <w:r w:rsidR="00BE1393">
        <w:rPr>
          <w:rFonts w:ascii="KFGQPC Uthmanic Script HAFS" w:hAnsi="KFGQPC Uthmanic Script HAFS" w:cs="KFGQPC Uthmanic Script HAFS" w:hint="eastAsia"/>
          <w:sz w:val="28"/>
          <w:szCs w:val="28"/>
          <w:rtl/>
        </w:rPr>
        <w:t>للَّهِ</w:t>
      </w:r>
      <w:r w:rsidR="00BE1393">
        <w:rPr>
          <w:rFonts w:ascii="KFGQPC Uthmanic Script HAFS" w:hAnsi="KFGQPC Uthmanic Script HAFS" w:cs="KFGQPC Uthmanic Script HAFS"/>
          <w:sz w:val="28"/>
          <w:szCs w:val="28"/>
          <w:rtl/>
        </w:rPr>
        <w:t xml:space="preserve"> فِي شَيۡءٍ</w:t>
      </w:r>
      <w:r w:rsidR="00BE1393">
        <w:rPr>
          <w:rFonts w:ascii="Traditional Arabic" w:hAnsi="Traditional Arabic" w:cs="Traditional Arabic"/>
          <w:sz w:val="28"/>
          <w:szCs w:val="28"/>
          <w:rtl/>
        </w:rPr>
        <w:t>﴾</w:t>
      </w:r>
      <w:r w:rsidR="00BE1393">
        <w:rPr>
          <w:rFonts w:ascii="KFGQPC Uthmanic Script HAFS" w:hAnsi="KFGQPC Uthmanic Script HAFS" w:cs="KFGQPC Uthmanic Script HAFS"/>
          <w:sz w:val="28"/>
          <w:szCs w:val="28"/>
          <w:rtl/>
        </w:rPr>
        <w:t xml:space="preserve"> </w:t>
      </w:r>
      <w:r w:rsidRPr="00984198">
        <w:rPr>
          <w:rFonts w:cs="B Lotus" w:hint="cs"/>
          <w:sz w:val="28"/>
          <w:szCs w:val="28"/>
          <w:rtl/>
        </w:rPr>
        <w:t>یعنی</w:t>
      </w:r>
      <w:r w:rsidR="00750E4E">
        <w:rPr>
          <w:rFonts w:cs="B Lotus" w:hint="cs"/>
          <w:sz w:val="28"/>
          <w:szCs w:val="28"/>
          <w:rtl/>
        </w:rPr>
        <w:t>:</w:t>
      </w:r>
      <w:r w:rsidR="00572663">
        <w:rPr>
          <w:rFonts w:cs="B Lotus" w:hint="cs"/>
          <w:sz w:val="28"/>
          <w:szCs w:val="28"/>
          <w:rtl/>
        </w:rPr>
        <w:t xml:space="preserve"> هر</w:t>
      </w:r>
      <w:r w:rsidRPr="00984198">
        <w:rPr>
          <w:rFonts w:cs="B Lotus" w:hint="cs"/>
          <w:sz w:val="28"/>
          <w:szCs w:val="28"/>
          <w:rtl/>
        </w:rPr>
        <w:t>کس این</w:t>
      </w:r>
      <w:r w:rsidR="00572663">
        <w:rPr>
          <w:rFonts w:cs="B Lotus" w:hint="cs"/>
          <w:sz w:val="28"/>
          <w:szCs w:val="28"/>
          <w:rtl/>
        </w:rPr>
        <w:t xml:space="preserve"> نهی الله عزوجل را مرتکب شود در</w:t>
      </w:r>
      <w:r w:rsidRPr="00984198">
        <w:rPr>
          <w:rFonts w:cs="B Lotus" w:hint="cs"/>
          <w:sz w:val="28"/>
          <w:szCs w:val="28"/>
          <w:rtl/>
        </w:rPr>
        <w:t>حقیقت وی از الله عزوجل برائت و دوری جسته است</w:t>
      </w:r>
      <w:r w:rsidRPr="00C008F7">
        <w:rPr>
          <w:rStyle w:val="FootnoteReference"/>
          <w:rFonts w:cs="B Lotus"/>
          <w:sz w:val="28"/>
          <w:szCs w:val="28"/>
          <w:rtl/>
        </w:rPr>
        <w:footnoteReference w:id="128"/>
      </w:r>
      <w:r w:rsidRPr="00984198">
        <w:rPr>
          <w:rFonts w:cs="B Lotus" w:hint="cs"/>
          <w:sz w:val="28"/>
          <w:szCs w:val="28"/>
          <w:rtl/>
        </w:rPr>
        <w:t>. یعنی با ارتکاب این نهی در حقیقت از الله عزوجل برائت و دوری جسته و نیز الله عزوجل از او اعلام برائت و بیزاری کرده است، چرا که با این عمل از دینش بازگشته و مرتد شده و وارد کفر شده است. اما این کلام الله عزوجل:</w:t>
      </w:r>
      <w:r w:rsidR="00B47571" w:rsidRPr="00984198">
        <w:rPr>
          <w:rFonts w:cs="B Lotus" w:hint="cs"/>
          <w:sz w:val="28"/>
          <w:szCs w:val="28"/>
          <w:rtl/>
        </w:rPr>
        <w:t xml:space="preserve"> </w:t>
      </w:r>
      <w:r w:rsidR="00BE1393">
        <w:rPr>
          <w:rFonts w:ascii="Traditional Arabic" w:hAnsi="Traditional Arabic" w:cs="Traditional Arabic"/>
          <w:sz w:val="28"/>
          <w:szCs w:val="28"/>
          <w:rtl/>
        </w:rPr>
        <w:t>﴿</w:t>
      </w:r>
      <w:r w:rsidR="00BE1393">
        <w:rPr>
          <w:rFonts w:ascii="KFGQPC Uthmanic Script HAFS" w:hAnsi="KFGQPC Uthmanic Script HAFS" w:cs="KFGQPC Uthmanic Script HAFS"/>
          <w:sz w:val="28"/>
          <w:szCs w:val="28"/>
          <w:rtl/>
        </w:rPr>
        <w:t>إِلَّآ أَن تَتَّقُواْ مِنۡهُمۡ تُقَىٰةٗ</w:t>
      </w:r>
      <w:r w:rsidR="00BE1393">
        <w:rPr>
          <w:rFonts w:ascii="Traditional Arabic" w:hAnsi="Traditional Arabic" w:cs="Traditional Arabic"/>
          <w:sz w:val="28"/>
          <w:szCs w:val="28"/>
          <w:rtl/>
        </w:rPr>
        <w:t>﴾</w:t>
      </w:r>
      <w:r w:rsidR="00B47571" w:rsidRPr="00C008F7">
        <w:rPr>
          <w:rStyle w:val="FootnoteReference"/>
          <w:rFonts w:cs="B Lotus"/>
          <w:sz w:val="28"/>
          <w:szCs w:val="28"/>
          <w:rtl/>
        </w:rPr>
        <w:footnoteReference w:id="129"/>
      </w:r>
      <w:r w:rsidR="00B47571">
        <w:rPr>
          <w:rFonts w:hint="cs"/>
          <w:rtl/>
        </w:rPr>
        <w:t xml:space="preserve"> </w:t>
      </w:r>
      <w:r w:rsidRPr="00984198">
        <w:rPr>
          <w:rFonts w:cs="B Lotus" w:hint="cs"/>
          <w:sz w:val="28"/>
          <w:szCs w:val="28"/>
          <w:rtl/>
        </w:rPr>
        <w:t>یعنی</w:t>
      </w:r>
      <w:r w:rsidR="00572663">
        <w:rPr>
          <w:rFonts w:cs="B Lotus" w:hint="cs"/>
          <w:sz w:val="28"/>
          <w:szCs w:val="28"/>
          <w:rtl/>
        </w:rPr>
        <w:t>:</w:t>
      </w:r>
      <w:r w:rsidRPr="00984198">
        <w:rPr>
          <w:rFonts w:cs="B Lotus" w:hint="cs"/>
          <w:sz w:val="28"/>
          <w:szCs w:val="28"/>
          <w:rtl/>
        </w:rPr>
        <w:t xml:space="preserve"> مگر اینکه مسلمانان در میان</w:t>
      </w:r>
      <w:r w:rsidR="009D0387" w:rsidRPr="00984198">
        <w:rPr>
          <w:rFonts w:cs="B Lotus" w:hint="cs"/>
          <w:sz w:val="28"/>
          <w:szCs w:val="28"/>
          <w:rtl/>
        </w:rPr>
        <w:t xml:space="preserve"> آن‌ها </w:t>
      </w:r>
      <w:r w:rsidRPr="00984198">
        <w:rPr>
          <w:rFonts w:cs="B Lotus" w:hint="cs"/>
          <w:sz w:val="28"/>
          <w:szCs w:val="28"/>
          <w:rtl/>
        </w:rPr>
        <w:t xml:space="preserve">مغلوب بوده و توانایی اظهار دشمنی با ایشان را به سبب شکنجه شدن نداشته باشند و بدین سبب با زبان </w:t>
      </w:r>
      <w:r w:rsidR="00572663" w:rsidRPr="00984198">
        <w:rPr>
          <w:rFonts w:cs="B Lotus" w:hint="cs"/>
          <w:sz w:val="28"/>
          <w:szCs w:val="28"/>
          <w:rtl/>
        </w:rPr>
        <w:t xml:space="preserve">از آن‌ها </w:t>
      </w:r>
      <w:r w:rsidRPr="00984198">
        <w:rPr>
          <w:rFonts w:cs="B Lotus" w:hint="cs"/>
          <w:sz w:val="28"/>
          <w:szCs w:val="28"/>
          <w:rtl/>
        </w:rPr>
        <w:t xml:space="preserve">اظهار رضایت </w:t>
      </w:r>
      <w:r w:rsidR="009D0387" w:rsidRPr="00984198">
        <w:rPr>
          <w:rFonts w:cs="B Lotus" w:hint="cs"/>
          <w:sz w:val="28"/>
          <w:szCs w:val="28"/>
          <w:rtl/>
        </w:rPr>
        <w:t>می‌</w:t>
      </w:r>
      <w:r w:rsidR="00572663">
        <w:rPr>
          <w:rFonts w:cs="B Lotus" w:hint="cs"/>
          <w:sz w:val="28"/>
          <w:szCs w:val="28"/>
          <w:rtl/>
        </w:rPr>
        <w:t>کنند، درحالی</w:t>
      </w:r>
      <w:r w:rsidR="00572663">
        <w:rPr>
          <w:rFonts w:cs="B Lotus"/>
          <w:sz w:val="28"/>
          <w:szCs w:val="28"/>
          <w:rtl/>
        </w:rPr>
        <w:softHyphen/>
      </w:r>
      <w:r w:rsidRPr="00984198">
        <w:rPr>
          <w:rFonts w:cs="B Lotus" w:hint="cs"/>
          <w:sz w:val="28"/>
          <w:szCs w:val="28"/>
          <w:rtl/>
        </w:rPr>
        <w:t xml:space="preserve">که قلبش مطمئن به ایمان به الله عزوجل و مملو </w:t>
      </w:r>
      <w:r w:rsidR="00572663">
        <w:rPr>
          <w:rFonts w:cs="B Lotus" w:hint="cs"/>
          <w:sz w:val="28"/>
          <w:szCs w:val="28"/>
          <w:rtl/>
        </w:rPr>
        <w:t>از عداوت و دشمنی و بغض و کینه</w:t>
      </w:r>
      <w:r w:rsidRPr="00984198">
        <w:rPr>
          <w:rFonts w:cs="B Lotus" w:hint="cs"/>
          <w:sz w:val="28"/>
          <w:szCs w:val="28"/>
          <w:rtl/>
        </w:rPr>
        <w:t xml:space="preserve"> نسبت </w:t>
      </w:r>
      <w:r w:rsidR="00572663">
        <w:rPr>
          <w:rFonts w:cs="B Lotus" w:hint="cs"/>
          <w:sz w:val="28"/>
          <w:szCs w:val="28"/>
          <w:rtl/>
        </w:rPr>
        <w:t xml:space="preserve">به </w:t>
      </w:r>
      <w:r w:rsidRPr="00984198">
        <w:rPr>
          <w:rFonts w:cs="B Lotus" w:hint="cs"/>
          <w:sz w:val="28"/>
          <w:szCs w:val="28"/>
          <w:rtl/>
        </w:rPr>
        <w:t>دشمنان الله عزوجل</w:t>
      </w:r>
      <w:r w:rsidR="009D0387" w:rsidRPr="00984198">
        <w:rPr>
          <w:rFonts w:cs="B Lotus" w:hint="cs"/>
          <w:sz w:val="28"/>
          <w:szCs w:val="28"/>
          <w:rtl/>
        </w:rPr>
        <w:t xml:space="preserve"> می‌</w:t>
      </w:r>
      <w:r w:rsidRPr="00984198">
        <w:rPr>
          <w:rFonts w:cs="B Lotus" w:hint="cs"/>
          <w:sz w:val="28"/>
          <w:szCs w:val="28"/>
          <w:rtl/>
        </w:rPr>
        <w:t xml:space="preserve">باشد. </w:t>
      </w:r>
    </w:p>
    <w:p w:rsidR="00C5413C" w:rsidRPr="00984198" w:rsidRDefault="00C5413C" w:rsidP="00572663">
      <w:pPr>
        <w:pStyle w:val="NormalWeb"/>
        <w:bidi/>
        <w:spacing w:before="0" w:beforeAutospacing="0" w:after="0" w:afterAutospacing="0"/>
        <w:ind w:firstLine="284"/>
        <w:jc w:val="both"/>
        <w:rPr>
          <w:rFonts w:cs="B Lotus" w:hint="cs"/>
          <w:sz w:val="28"/>
          <w:szCs w:val="28"/>
          <w:rtl/>
        </w:rPr>
      </w:pPr>
      <w:r w:rsidRPr="00572663">
        <w:rPr>
          <w:rFonts w:cs="B Lotus" w:hint="cs"/>
          <w:b/>
          <w:bCs/>
          <w:sz w:val="28"/>
          <w:szCs w:val="28"/>
          <w:rtl/>
        </w:rPr>
        <w:t>دلیل هشتم:</w:t>
      </w:r>
      <w:r w:rsidRPr="00984198">
        <w:rPr>
          <w:rFonts w:cs="B Lotus" w:hint="cs"/>
          <w:sz w:val="28"/>
          <w:szCs w:val="28"/>
          <w:rtl/>
        </w:rPr>
        <w:t xml:space="preserve"> الله عزوجل</w:t>
      </w:r>
      <w:r w:rsidR="009D0387" w:rsidRPr="00984198">
        <w:rPr>
          <w:rFonts w:cs="B Lotus" w:hint="cs"/>
          <w:sz w:val="28"/>
          <w:szCs w:val="28"/>
          <w:rtl/>
        </w:rPr>
        <w:t xml:space="preserve"> می‌</w:t>
      </w:r>
      <w:r w:rsidRPr="00984198">
        <w:rPr>
          <w:rFonts w:cs="B Lotus" w:hint="cs"/>
          <w:sz w:val="28"/>
          <w:szCs w:val="28"/>
          <w:rtl/>
        </w:rPr>
        <w:t>فرماید:</w:t>
      </w:r>
      <w:r w:rsidR="00B47571" w:rsidRPr="00984198">
        <w:rPr>
          <w:rFonts w:cs="B Lotus" w:hint="cs"/>
          <w:sz w:val="28"/>
          <w:szCs w:val="28"/>
          <w:rtl/>
        </w:rPr>
        <w:t xml:space="preserve"> </w:t>
      </w:r>
      <w:r w:rsidR="00B47571" w:rsidRPr="00664364">
        <w:rPr>
          <w:rFonts w:ascii="Traditional Arabic" w:hAnsi="Traditional Arabic" w:cs="Traditional Arabic"/>
          <w:sz w:val="28"/>
          <w:szCs w:val="28"/>
          <w:rtl/>
        </w:rPr>
        <w:t>﴿</w:t>
      </w:r>
      <w:r w:rsidR="00B8781B" w:rsidRPr="00572663">
        <w:rPr>
          <w:rFonts w:ascii="KFGQPC Uthmanic Script HAFS" w:cs="KFGQPC Uthmanic Script HAFS" w:hint="cs"/>
          <w:sz w:val="28"/>
          <w:szCs w:val="28"/>
          <w:rtl/>
        </w:rPr>
        <w:t>يَٰٓأَيُّهَا</w:t>
      </w:r>
      <w:r w:rsidR="00B8781B" w:rsidRPr="00572663">
        <w:rPr>
          <w:rFonts w:ascii="KFGQPC Uthmanic Script HAFS" w:cs="KFGQPC Uthmanic Script HAFS"/>
          <w:sz w:val="28"/>
          <w:szCs w:val="28"/>
          <w:rtl/>
        </w:rPr>
        <w:t xml:space="preserve"> </w:t>
      </w:r>
      <w:r w:rsidR="00B8781B" w:rsidRPr="00572663">
        <w:rPr>
          <w:rFonts w:ascii="KFGQPC Uthmanic Script HAFS" w:cs="KFGQPC Uthmanic Script HAFS" w:hint="cs"/>
          <w:sz w:val="28"/>
          <w:szCs w:val="28"/>
          <w:rtl/>
        </w:rPr>
        <w:t>ٱلَّذِينَ</w:t>
      </w:r>
      <w:r w:rsidR="00B8781B" w:rsidRPr="00572663">
        <w:rPr>
          <w:rFonts w:ascii="KFGQPC Uthmanic Script HAFS" w:cs="KFGQPC Uthmanic Script HAFS"/>
          <w:sz w:val="28"/>
          <w:szCs w:val="28"/>
          <w:rtl/>
        </w:rPr>
        <w:t xml:space="preserve"> </w:t>
      </w:r>
      <w:r w:rsidR="00B8781B" w:rsidRPr="00572663">
        <w:rPr>
          <w:rFonts w:ascii="KFGQPC Uthmanic Script HAFS" w:cs="KFGQPC Uthmanic Script HAFS" w:hint="cs"/>
          <w:sz w:val="28"/>
          <w:szCs w:val="28"/>
          <w:rtl/>
        </w:rPr>
        <w:t>ءَامَنُواْ</w:t>
      </w:r>
      <w:r w:rsidR="00B8781B" w:rsidRPr="00572663">
        <w:rPr>
          <w:rFonts w:ascii="KFGQPC Uthmanic Script HAFS" w:cs="KFGQPC Uthmanic Script HAFS"/>
          <w:sz w:val="28"/>
          <w:szCs w:val="28"/>
          <w:rtl/>
        </w:rPr>
        <w:t xml:space="preserve"> </w:t>
      </w:r>
      <w:r w:rsidR="00B8781B" w:rsidRPr="00572663">
        <w:rPr>
          <w:rFonts w:ascii="KFGQPC Uthmanic Script HAFS" w:cs="KFGQPC Uthmanic Script HAFS" w:hint="cs"/>
          <w:sz w:val="28"/>
          <w:szCs w:val="28"/>
          <w:rtl/>
        </w:rPr>
        <w:t>لَا</w:t>
      </w:r>
      <w:r w:rsidR="00B8781B" w:rsidRPr="00572663">
        <w:rPr>
          <w:rFonts w:ascii="KFGQPC Uthmanic Script HAFS" w:cs="KFGQPC Uthmanic Script HAFS"/>
          <w:sz w:val="28"/>
          <w:szCs w:val="28"/>
          <w:rtl/>
        </w:rPr>
        <w:t xml:space="preserve"> </w:t>
      </w:r>
      <w:r w:rsidR="00B8781B" w:rsidRPr="00572663">
        <w:rPr>
          <w:rFonts w:ascii="KFGQPC Uthmanic Script HAFS" w:cs="KFGQPC Uthmanic Script HAFS" w:hint="cs"/>
          <w:sz w:val="28"/>
          <w:szCs w:val="28"/>
          <w:rtl/>
        </w:rPr>
        <w:t>تَتَّخِذُوٓاْ</w:t>
      </w:r>
      <w:r w:rsidR="00B8781B" w:rsidRPr="00572663">
        <w:rPr>
          <w:rFonts w:ascii="KFGQPC Uthmanic Script HAFS" w:cs="KFGQPC Uthmanic Script HAFS"/>
          <w:sz w:val="28"/>
          <w:szCs w:val="28"/>
          <w:rtl/>
        </w:rPr>
        <w:t xml:space="preserve"> </w:t>
      </w:r>
      <w:r w:rsidR="00B8781B" w:rsidRPr="00572663">
        <w:rPr>
          <w:rFonts w:ascii="KFGQPC Uthmanic Script HAFS" w:cs="KFGQPC Uthmanic Script HAFS" w:hint="cs"/>
          <w:sz w:val="28"/>
          <w:szCs w:val="28"/>
          <w:rtl/>
        </w:rPr>
        <w:t>ءَابَآءَكُمۡ</w:t>
      </w:r>
      <w:r w:rsidR="00B8781B" w:rsidRPr="00572663">
        <w:rPr>
          <w:rFonts w:ascii="KFGQPC Uthmanic Script HAFS" w:cs="KFGQPC Uthmanic Script HAFS"/>
          <w:sz w:val="28"/>
          <w:szCs w:val="28"/>
          <w:rtl/>
        </w:rPr>
        <w:t xml:space="preserve"> </w:t>
      </w:r>
      <w:r w:rsidR="00B8781B" w:rsidRPr="00572663">
        <w:rPr>
          <w:rFonts w:ascii="KFGQPC Uthmanic Script HAFS" w:cs="KFGQPC Uthmanic Script HAFS" w:hint="cs"/>
          <w:sz w:val="28"/>
          <w:szCs w:val="28"/>
          <w:rtl/>
        </w:rPr>
        <w:t>وَإِخۡوَٰنَكُمۡ</w:t>
      </w:r>
      <w:r w:rsidR="00B8781B" w:rsidRPr="00572663">
        <w:rPr>
          <w:rFonts w:ascii="KFGQPC Uthmanic Script HAFS" w:cs="KFGQPC Uthmanic Script HAFS"/>
          <w:sz w:val="28"/>
          <w:szCs w:val="28"/>
          <w:rtl/>
        </w:rPr>
        <w:t xml:space="preserve"> </w:t>
      </w:r>
      <w:r w:rsidR="00B8781B" w:rsidRPr="00572663">
        <w:rPr>
          <w:rFonts w:ascii="KFGQPC Uthmanic Script HAFS" w:cs="KFGQPC Uthmanic Script HAFS" w:hint="cs"/>
          <w:sz w:val="28"/>
          <w:szCs w:val="28"/>
          <w:rtl/>
        </w:rPr>
        <w:t>أَوۡلِيَآءَ</w:t>
      </w:r>
      <w:r w:rsidR="00B8781B" w:rsidRPr="00572663">
        <w:rPr>
          <w:rFonts w:ascii="KFGQPC Uthmanic Script HAFS" w:cs="KFGQPC Uthmanic Script HAFS"/>
          <w:sz w:val="28"/>
          <w:szCs w:val="28"/>
          <w:rtl/>
        </w:rPr>
        <w:t xml:space="preserve"> </w:t>
      </w:r>
      <w:r w:rsidR="00B8781B" w:rsidRPr="00572663">
        <w:rPr>
          <w:rFonts w:ascii="KFGQPC Uthmanic Script HAFS" w:cs="KFGQPC Uthmanic Script HAFS" w:hint="cs"/>
          <w:sz w:val="28"/>
          <w:szCs w:val="28"/>
          <w:rtl/>
        </w:rPr>
        <w:t>إِنِ</w:t>
      </w:r>
      <w:r w:rsidR="00B8781B" w:rsidRPr="00572663">
        <w:rPr>
          <w:rFonts w:ascii="KFGQPC Uthmanic Script HAFS" w:cs="KFGQPC Uthmanic Script HAFS"/>
          <w:sz w:val="28"/>
          <w:szCs w:val="28"/>
          <w:rtl/>
        </w:rPr>
        <w:t xml:space="preserve"> </w:t>
      </w:r>
      <w:r w:rsidR="00B8781B" w:rsidRPr="00572663">
        <w:rPr>
          <w:rFonts w:ascii="KFGQPC Uthmanic Script HAFS" w:cs="KFGQPC Uthmanic Script HAFS" w:hint="cs"/>
          <w:sz w:val="28"/>
          <w:szCs w:val="28"/>
          <w:rtl/>
        </w:rPr>
        <w:t>ٱسۡتَحَبُّواْ</w:t>
      </w:r>
      <w:r w:rsidR="00B8781B" w:rsidRPr="00572663">
        <w:rPr>
          <w:rFonts w:ascii="KFGQPC Uthmanic Script HAFS" w:cs="KFGQPC Uthmanic Script HAFS"/>
          <w:sz w:val="28"/>
          <w:szCs w:val="28"/>
          <w:rtl/>
        </w:rPr>
        <w:t xml:space="preserve"> </w:t>
      </w:r>
      <w:r w:rsidR="00B8781B" w:rsidRPr="00572663">
        <w:rPr>
          <w:rFonts w:ascii="KFGQPC Uthmanic Script HAFS" w:cs="KFGQPC Uthmanic Script HAFS" w:hint="cs"/>
          <w:sz w:val="28"/>
          <w:szCs w:val="28"/>
          <w:rtl/>
        </w:rPr>
        <w:t>ٱلۡكُفۡرَ</w:t>
      </w:r>
      <w:r w:rsidR="00B8781B" w:rsidRPr="00572663">
        <w:rPr>
          <w:rFonts w:ascii="KFGQPC Uthmanic Script HAFS" w:cs="KFGQPC Uthmanic Script HAFS"/>
          <w:sz w:val="28"/>
          <w:szCs w:val="28"/>
          <w:rtl/>
        </w:rPr>
        <w:t xml:space="preserve"> </w:t>
      </w:r>
      <w:r w:rsidR="00B8781B" w:rsidRPr="00572663">
        <w:rPr>
          <w:rFonts w:ascii="KFGQPC Uthmanic Script HAFS" w:cs="KFGQPC Uthmanic Script HAFS" w:hint="cs"/>
          <w:sz w:val="28"/>
          <w:szCs w:val="28"/>
          <w:rtl/>
        </w:rPr>
        <w:t>عَلَى</w:t>
      </w:r>
      <w:r w:rsidR="00B8781B" w:rsidRPr="00572663">
        <w:rPr>
          <w:rFonts w:ascii="KFGQPC Uthmanic Script HAFS" w:cs="KFGQPC Uthmanic Script HAFS"/>
          <w:sz w:val="28"/>
          <w:szCs w:val="28"/>
          <w:rtl/>
        </w:rPr>
        <w:t xml:space="preserve"> </w:t>
      </w:r>
      <w:r w:rsidR="00B8781B" w:rsidRPr="00572663">
        <w:rPr>
          <w:rFonts w:ascii="KFGQPC Uthmanic Script HAFS" w:cs="KFGQPC Uthmanic Script HAFS" w:hint="cs"/>
          <w:sz w:val="28"/>
          <w:szCs w:val="28"/>
          <w:rtl/>
        </w:rPr>
        <w:t>ٱلۡإِيمَٰنِۚ</w:t>
      </w:r>
      <w:r w:rsidR="00B8781B" w:rsidRPr="00572663">
        <w:rPr>
          <w:rFonts w:ascii="KFGQPC Uthmanic Script HAFS" w:cs="KFGQPC Uthmanic Script HAFS"/>
          <w:sz w:val="28"/>
          <w:szCs w:val="28"/>
          <w:rtl/>
        </w:rPr>
        <w:t xml:space="preserve"> </w:t>
      </w:r>
      <w:r w:rsidR="00B8781B" w:rsidRPr="00572663">
        <w:rPr>
          <w:rFonts w:ascii="KFGQPC Uthmanic Script HAFS" w:cs="KFGQPC Uthmanic Script HAFS" w:hint="cs"/>
          <w:sz w:val="28"/>
          <w:szCs w:val="28"/>
          <w:rtl/>
        </w:rPr>
        <w:t>وَمَن</w:t>
      </w:r>
      <w:r w:rsidR="00B8781B" w:rsidRPr="00572663">
        <w:rPr>
          <w:rFonts w:ascii="KFGQPC Uthmanic Script HAFS" w:cs="KFGQPC Uthmanic Script HAFS"/>
          <w:sz w:val="28"/>
          <w:szCs w:val="28"/>
          <w:rtl/>
        </w:rPr>
        <w:t xml:space="preserve"> </w:t>
      </w:r>
      <w:r w:rsidR="00B8781B" w:rsidRPr="00572663">
        <w:rPr>
          <w:rFonts w:ascii="KFGQPC Uthmanic Script HAFS" w:cs="KFGQPC Uthmanic Script HAFS" w:hint="cs"/>
          <w:sz w:val="28"/>
          <w:szCs w:val="28"/>
          <w:rtl/>
        </w:rPr>
        <w:t>يَتَوَلَّهُم</w:t>
      </w:r>
      <w:r w:rsidR="00B8781B" w:rsidRPr="00572663">
        <w:rPr>
          <w:rFonts w:ascii="KFGQPC Uthmanic Script HAFS" w:cs="KFGQPC Uthmanic Script HAFS"/>
          <w:sz w:val="28"/>
          <w:szCs w:val="28"/>
          <w:rtl/>
        </w:rPr>
        <w:t xml:space="preserve"> </w:t>
      </w:r>
      <w:r w:rsidR="00B8781B" w:rsidRPr="00572663">
        <w:rPr>
          <w:rFonts w:ascii="KFGQPC Uthmanic Script HAFS" w:cs="KFGQPC Uthmanic Script HAFS" w:hint="cs"/>
          <w:sz w:val="28"/>
          <w:szCs w:val="28"/>
          <w:rtl/>
        </w:rPr>
        <w:t>مِّنكُمۡ</w:t>
      </w:r>
      <w:r w:rsidR="00B8781B" w:rsidRPr="00572663">
        <w:rPr>
          <w:rFonts w:ascii="KFGQPC Uthmanic Script HAFS" w:cs="KFGQPC Uthmanic Script HAFS"/>
          <w:sz w:val="28"/>
          <w:szCs w:val="28"/>
          <w:rtl/>
        </w:rPr>
        <w:t xml:space="preserve"> </w:t>
      </w:r>
      <w:r w:rsidR="00B8781B" w:rsidRPr="00572663">
        <w:rPr>
          <w:rFonts w:ascii="KFGQPC Uthmanic Script HAFS" w:cs="KFGQPC Uthmanic Script HAFS" w:hint="cs"/>
          <w:sz w:val="28"/>
          <w:szCs w:val="28"/>
          <w:rtl/>
        </w:rPr>
        <w:t>فَأُوْلَٰٓئِكَ</w:t>
      </w:r>
      <w:r w:rsidR="00B8781B" w:rsidRPr="00572663">
        <w:rPr>
          <w:rFonts w:ascii="KFGQPC Uthmanic Script HAFS" w:cs="KFGQPC Uthmanic Script HAFS"/>
          <w:sz w:val="28"/>
          <w:szCs w:val="28"/>
          <w:rtl/>
        </w:rPr>
        <w:t xml:space="preserve"> </w:t>
      </w:r>
      <w:r w:rsidR="00B8781B" w:rsidRPr="00572663">
        <w:rPr>
          <w:rFonts w:ascii="KFGQPC Uthmanic Script HAFS" w:cs="KFGQPC Uthmanic Script HAFS" w:hint="cs"/>
          <w:sz w:val="28"/>
          <w:szCs w:val="28"/>
          <w:rtl/>
        </w:rPr>
        <w:t>هُمُ</w:t>
      </w:r>
      <w:r w:rsidR="00B8781B" w:rsidRPr="00572663">
        <w:rPr>
          <w:rFonts w:ascii="KFGQPC Uthmanic Script HAFS" w:cs="KFGQPC Uthmanic Script HAFS"/>
          <w:sz w:val="28"/>
          <w:szCs w:val="28"/>
          <w:rtl/>
        </w:rPr>
        <w:t xml:space="preserve"> </w:t>
      </w:r>
      <w:r w:rsidR="00B8781B" w:rsidRPr="00572663">
        <w:rPr>
          <w:rFonts w:ascii="KFGQPC Uthmanic Script HAFS" w:cs="KFGQPC Uthmanic Script HAFS" w:hint="cs"/>
          <w:sz w:val="28"/>
          <w:szCs w:val="28"/>
          <w:rtl/>
        </w:rPr>
        <w:t>ٱلظَّٰلِمُونَ</w:t>
      </w:r>
      <w:r w:rsidR="00B8781B" w:rsidRPr="00572663">
        <w:rPr>
          <w:rFonts w:ascii="KFGQPC Uthmanic Script HAFS" w:cs="KFGQPC Uthmanic Script HAFS"/>
          <w:sz w:val="28"/>
          <w:szCs w:val="28"/>
          <w:rtl/>
        </w:rPr>
        <w:t xml:space="preserve"> </w:t>
      </w:r>
      <w:r w:rsidR="00B8781B" w:rsidRPr="00572663">
        <w:rPr>
          <w:rFonts w:ascii="KFGQPC Uthmanic Script HAFS" w:cs="KFGQPC Uthmanic Script HAFS" w:hint="cs"/>
          <w:sz w:val="28"/>
          <w:szCs w:val="28"/>
          <w:rtl/>
        </w:rPr>
        <w:t>٢٣</w:t>
      </w:r>
      <w:r w:rsidR="00B47571" w:rsidRPr="00664364">
        <w:rPr>
          <w:rFonts w:ascii="Traditional Arabic" w:hAnsi="Traditional Arabic" w:cs="Traditional Arabic"/>
          <w:sz w:val="28"/>
          <w:szCs w:val="28"/>
          <w:rtl/>
        </w:rPr>
        <w:t>﴾</w:t>
      </w:r>
      <w:r w:rsidR="00B47571">
        <w:rPr>
          <w:rFonts w:hint="cs"/>
          <w:rtl/>
        </w:rPr>
        <w:t xml:space="preserve"> </w:t>
      </w:r>
      <w:r w:rsidR="00B47571" w:rsidRPr="00B47571">
        <w:rPr>
          <w:rFonts w:ascii="mylotus" w:hAnsi="mylotus" w:cs="mylotus"/>
          <w:rtl/>
          <w:lang w:bidi="ar-SA"/>
        </w:rPr>
        <w:t>[</w:t>
      </w:r>
      <w:r w:rsidR="00B47571">
        <w:rPr>
          <w:rFonts w:ascii="mylotus" w:hAnsi="mylotus" w:cs="mylotus"/>
          <w:rtl/>
          <w:lang w:bidi="ar-SA"/>
        </w:rPr>
        <w:t>التوبة: 33</w:t>
      </w:r>
      <w:r w:rsidR="00B47571" w:rsidRPr="00B47571">
        <w:rPr>
          <w:rFonts w:ascii="mylotus" w:hAnsi="mylotus" w:cs="mylotus"/>
          <w:rtl/>
          <w:lang w:bidi="ar-SA"/>
        </w:rPr>
        <w:t>]</w:t>
      </w:r>
      <w:r w:rsidRPr="00984198">
        <w:rPr>
          <w:rFonts w:cs="B Lotus" w:hint="cs"/>
          <w:sz w:val="28"/>
          <w:szCs w:val="28"/>
          <w:rtl/>
        </w:rPr>
        <w:t xml:space="preserve"> </w:t>
      </w:r>
      <w:r w:rsidR="00B8781B">
        <w:rPr>
          <w:rFonts w:cs="B Lotus" w:hint="cs"/>
          <w:sz w:val="28"/>
          <w:szCs w:val="28"/>
          <w:rtl/>
        </w:rPr>
        <w:t>«</w:t>
      </w:r>
      <w:r w:rsidRPr="00984198">
        <w:rPr>
          <w:rFonts w:cs="B Lotus"/>
          <w:sz w:val="28"/>
          <w:szCs w:val="28"/>
          <w:rtl/>
        </w:rPr>
        <w:t xml:space="preserve">اي </w:t>
      </w:r>
      <w:r w:rsidR="00572663">
        <w:rPr>
          <w:rFonts w:cs="B Lotus" w:hint="cs"/>
          <w:sz w:val="28"/>
          <w:szCs w:val="28"/>
          <w:rtl/>
        </w:rPr>
        <w:t>کسانی</w:t>
      </w:r>
      <w:r w:rsidR="00572663">
        <w:rPr>
          <w:rFonts w:cs="B Lotus" w:hint="cs"/>
          <w:sz w:val="28"/>
          <w:szCs w:val="28"/>
          <w:rtl/>
        </w:rPr>
        <w:softHyphen/>
        <w:t>که ایمان آورده</w:t>
      </w:r>
      <w:r w:rsidR="00572663">
        <w:rPr>
          <w:rFonts w:cs="B Lotus" w:hint="cs"/>
          <w:sz w:val="28"/>
          <w:szCs w:val="28"/>
          <w:rtl/>
        </w:rPr>
        <w:softHyphen/>
        <w:t>اید</w:t>
      </w:r>
      <w:r w:rsidRPr="00984198">
        <w:rPr>
          <w:rFonts w:cs="B Lotus"/>
          <w:sz w:val="28"/>
          <w:szCs w:val="28"/>
          <w:rtl/>
        </w:rPr>
        <w:t>! پدران و</w:t>
      </w:r>
      <w:r w:rsidRPr="00984198">
        <w:rPr>
          <w:rFonts w:cs="B Lotus" w:hint="cs"/>
          <w:sz w:val="28"/>
          <w:szCs w:val="28"/>
          <w:rtl/>
        </w:rPr>
        <w:t xml:space="preserve"> </w:t>
      </w:r>
      <w:r w:rsidRPr="00984198">
        <w:rPr>
          <w:rFonts w:cs="B Lotus"/>
          <w:sz w:val="28"/>
          <w:szCs w:val="28"/>
          <w:rtl/>
        </w:rPr>
        <w:t>برادران (و</w:t>
      </w:r>
      <w:r w:rsidRPr="00984198">
        <w:rPr>
          <w:rFonts w:cs="B Lotus" w:hint="cs"/>
          <w:sz w:val="28"/>
          <w:szCs w:val="28"/>
          <w:rtl/>
        </w:rPr>
        <w:t xml:space="preserve"> </w:t>
      </w:r>
      <w:r w:rsidRPr="00984198">
        <w:rPr>
          <w:rFonts w:cs="B Lotus"/>
          <w:sz w:val="28"/>
          <w:szCs w:val="28"/>
          <w:rtl/>
        </w:rPr>
        <w:t>همسران و</w:t>
      </w:r>
      <w:r w:rsidRPr="00984198">
        <w:rPr>
          <w:rFonts w:cs="B Lotus" w:hint="cs"/>
          <w:sz w:val="28"/>
          <w:szCs w:val="28"/>
          <w:rtl/>
        </w:rPr>
        <w:t xml:space="preserve"> </w:t>
      </w:r>
      <w:r w:rsidRPr="00984198">
        <w:rPr>
          <w:rFonts w:cs="B Lotus"/>
          <w:sz w:val="28"/>
          <w:szCs w:val="28"/>
          <w:rtl/>
        </w:rPr>
        <w:t>فرزندان و</w:t>
      </w:r>
      <w:r w:rsidRPr="00984198">
        <w:rPr>
          <w:rFonts w:cs="B Lotus" w:hint="cs"/>
          <w:sz w:val="28"/>
          <w:szCs w:val="28"/>
          <w:rtl/>
        </w:rPr>
        <w:t xml:space="preserve"> </w:t>
      </w:r>
      <w:r w:rsidR="00572663">
        <w:rPr>
          <w:rFonts w:cs="B Lotus"/>
          <w:sz w:val="28"/>
          <w:szCs w:val="28"/>
          <w:rtl/>
        </w:rPr>
        <w:t>هر</w:t>
      </w:r>
      <w:r w:rsidRPr="00984198">
        <w:rPr>
          <w:rFonts w:cs="B Lotus"/>
          <w:sz w:val="28"/>
          <w:szCs w:val="28"/>
          <w:rtl/>
        </w:rPr>
        <w:t>يك از خويشاوندان ديگر) را ياوران خود نگيريد (و</w:t>
      </w:r>
      <w:r w:rsidRPr="00984198">
        <w:rPr>
          <w:rFonts w:cs="B Lotus" w:hint="cs"/>
          <w:sz w:val="28"/>
          <w:szCs w:val="28"/>
          <w:rtl/>
        </w:rPr>
        <w:t xml:space="preserve"> </w:t>
      </w:r>
      <w:r w:rsidR="00572663">
        <w:rPr>
          <w:rFonts w:cs="B Lotus"/>
          <w:sz w:val="28"/>
          <w:szCs w:val="28"/>
          <w:rtl/>
        </w:rPr>
        <w:t>تكيه</w:t>
      </w:r>
      <w:r w:rsidR="00572663">
        <w:rPr>
          <w:rFonts w:cs="B Lotus" w:hint="cs"/>
          <w:sz w:val="28"/>
          <w:szCs w:val="28"/>
          <w:rtl/>
        </w:rPr>
        <w:softHyphen/>
      </w:r>
      <w:r w:rsidRPr="00984198">
        <w:rPr>
          <w:rFonts w:cs="B Lotus"/>
          <w:sz w:val="28"/>
          <w:szCs w:val="28"/>
          <w:rtl/>
        </w:rPr>
        <w:t>گاه و</w:t>
      </w:r>
      <w:r w:rsidRPr="00984198">
        <w:rPr>
          <w:rFonts w:cs="B Lotus" w:hint="cs"/>
          <w:sz w:val="28"/>
          <w:szCs w:val="28"/>
          <w:rtl/>
        </w:rPr>
        <w:t xml:space="preserve"> </w:t>
      </w:r>
      <w:r w:rsidRPr="00984198">
        <w:rPr>
          <w:rFonts w:cs="B Lotus"/>
          <w:sz w:val="28"/>
          <w:szCs w:val="28"/>
          <w:rtl/>
        </w:rPr>
        <w:t>دوست خود ندانيد) اگر كفر را بر ايمان ترجيح دهند (و</w:t>
      </w:r>
      <w:r w:rsidR="00825EE3" w:rsidRPr="00984198">
        <w:rPr>
          <w:rFonts w:cs="B Lotus" w:hint="cs"/>
          <w:sz w:val="28"/>
          <w:szCs w:val="28"/>
          <w:rtl/>
        </w:rPr>
        <w:t xml:space="preserve"> بي‌</w:t>
      </w:r>
      <w:r w:rsidRPr="00984198">
        <w:rPr>
          <w:rFonts w:cs="B Lotus"/>
          <w:sz w:val="28"/>
          <w:szCs w:val="28"/>
          <w:rtl/>
        </w:rPr>
        <w:t>ديني از دينداري در نزدشان عزيزتر و</w:t>
      </w:r>
      <w:r w:rsidRPr="00984198">
        <w:rPr>
          <w:rFonts w:cs="B Lotus" w:hint="cs"/>
          <w:sz w:val="28"/>
          <w:szCs w:val="28"/>
          <w:rtl/>
        </w:rPr>
        <w:t xml:space="preserve"> </w:t>
      </w:r>
      <w:r w:rsidRPr="00984198">
        <w:rPr>
          <w:rFonts w:cs="B Lotus"/>
          <w:sz w:val="28"/>
          <w:szCs w:val="28"/>
          <w:rtl/>
        </w:rPr>
        <w:t>گرامي</w:t>
      </w:r>
      <w:r w:rsidR="00B8781B">
        <w:rPr>
          <w:rFonts w:cs="B Lotus" w:hint="cs"/>
          <w:sz w:val="28"/>
          <w:szCs w:val="28"/>
          <w:rtl/>
        </w:rPr>
        <w:t>‌</w:t>
      </w:r>
      <w:r w:rsidRPr="00984198">
        <w:rPr>
          <w:rFonts w:cs="B Lotus"/>
          <w:sz w:val="28"/>
          <w:szCs w:val="28"/>
          <w:rtl/>
        </w:rPr>
        <w:t>تر باشد). كساني كه از شما ايشان را ياور و</w:t>
      </w:r>
      <w:r w:rsidRPr="00984198">
        <w:rPr>
          <w:rFonts w:cs="B Lotus" w:hint="cs"/>
          <w:sz w:val="28"/>
          <w:szCs w:val="28"/>
          <w:rtl/>
        </w:rPr>
        <w:t xml:space="preserve"> </w:t>
      </w:r>
      <w:r w:rsidRPr="00984198">
        <w:rPr>
          <w:rFonts w:cs="B Lotus"/>
          <w:sz w:val="28"/>
          <w:szCs w:val="28"/>
          <w:rtl/>
        </w:rPr>
        <w:t>مددكار خود كنند مسلّماً ستمگرند</w:t>
      </w:r>
      <w:r w:rsidR="00B8781B">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BE1393" w:rsidRDefault="00572663" w:rsidP="00572663">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Pr>
          <w:rFonts w:cs="B Lotus" w:hint="cs"/>
          <w:sz w:val="28"/>
          <w:szCs w:val="28"/>
          <w:rtl/>
        </w:rPr>
        <w:lastRenderedPageBreak/>
        <w:t>در این آیه الله عزوجل به</w:t>
      </w:r>
      <w:r w:rsidR="00C5413C" w:rsidRPr="00984198">
        <w:rPr>
          <w:rFonts w:cs="B Lotus" w:hint="cs"/>
          <w:sz w:val="28"/>
          <w:szCs w:val="28"/>
          <w:rtl/>
        </w:rPr>
        <w:t xml:space="preserve"> جدایی</w:t>
      </w:r>
      <w:r>
        <w:rPr>
          <w:rFonts w:cs="B Lotus" w:hint="cs"/>
          <w:sz w:val="28"/>
          <w:szCs w:val="28"/>
          <w:rtl/>
        </w:rPr>
        <w:t xml:space="preserve"> و فاصله گرفتن </w:t>
      </w:r>
      <w:r w:rsidR="00C5413C" w:rsidRPr="00984198">
        <w:rPr>
          <w:rFonts w:cs="B Lotus" w:hint="cs"/>
          <w:sz w:val="28"/>
          <w:szCs w:val="28"/>
          <w:rtl/>
        </w:rPr>
        <w:t>از کفار امر کرده</w:t>
      </w:r>
      <w:r w:rsidR="00AC25A8" w:rsidRPr="00984198">
        <w:rPr>
          <w:rFonts w:cs="B Lotus" w:hint="cs"/>
          <w:sz w:val="28"/>
          <w:szCs w:val="28"/>
          <w:rtl/>
        </w:rPr>
        <w:t>‌اند،</w:t>
      </w:r>
      <w:r>
        <w:rPr>
          <w:rFonts w:cs="B Lotus" w:hint="cs"/>
          <w:sz w:val="28"/>
          <w:szCs w:val="28"/>
          <w:rtl/>
        </w:rPr>
        <w:t xml:space="preserve"> گرچه</w:t>
      </w:r>
      <w:r w:rsidR="00C5413C" w:rsidRPr="00984198">
        <w:rPr>
          <w:rFonts w:cs="B Lotus" w:hint="cs"/>
          <w:sz w:val="28"/>
          <w:szCs w:val="28"/>
          <w:rtl/>
        </w:rPr>
        <w:t xml:space="preserve"> این کفار از پدران یا فرزندان باشند</w:t>
      </w:r>
      <w:r>
        <w:rPr>
          <w:rFonts w:cs="B Lotus" w:hint="cs"/>
          <w:sz w:val="28"/>
          <w:szCs w:val="28"/>
          <w:rtl/>
        </w:rPr>
        <w:t>.</w:t>
      </w:r>
      <w:r w:rsidR="00C5413C" w:rsidRPr="00984198">
        <w:rPr>
          <w:rFonts w:cs="B Lotus" w:hint="cs"/>
          <w:sz w:val="28"/>
          <w:szCs w:val="28"/>
          <w:rtl/>
        </w:rPr>
        <w:t xml:space="preserve"> و نیز از موالات و دوستی و به یاری گرفتن</w:t>
      </w:r>
      <w:r w:rsidR="00E420EE" w:rsidRPr="00984198">
        <w:rPr>
          <w:rFonts w:cs="B Lotus" w:hint="cs"/>
          <w:sz w:val="28"/>
          <w:szCs w:val="28"/>
          <w:rtl/>
        </w:rPr>
        <w:t xml:space="preserve"> آن‌ها،</w:t>
      </w:r>
      <w:r w:rsidR="00C5413C" w:rsidRPr="00984198">
        <w:rPr>
          <w:rFonts w:cs="B Lotus" w:hint="cs"/>
          <w:sz w:val="28"/>
          <w:szCs w:val="28"/>
          <w:rtl/>
        </w:rPr>
        <w:t xml:space="preserve"> اگر </w:t>
      </w:r>
      <w:r>
        <w:rPr>
          <w:rFonts w:cs="B Lotus" w:hint="cs"/>
          <w:sz w:val="28"/>
          <w:szCs w:val="28"/>
          <w:rtl/>
        </w:rPr>
        <w:t>کفر را بر ایمان ترجیح داده و آن</w:t>
      </w:r>
      <w:r>
        <w:rPr>
          <w:rFonts w:cs="B Lotus"/>
          <w:sz w:val="28"/>
          <w:szCs w:val="28"/>
          <w:rtl/>
        </w:rPr>
        <w:softHyphen/>
      </w:r>
      <w:r w:rsidR="00C5413C" w:rsidRPr="00984198">
        <w:rPr>
          <w:rFonts w:cs="B Lotus" w:hint="cs"/>
          <w:sz w:val="28"/>
          <w:szCs w:val="28"/>
          <w:rtl/>
        </w:rPr>
        <w:t>را اختیار کند، نهی کرده و بر دوستی گرفتن</w:t>
      </w:r>
      <w:r w:rsidR="00E420EE" w:rsidRPr="00984198">
        <w:rPr>
          <w:rFonts w:cs="B Lotus" w:hint="cs"/>
          <w:sz w:val="28"/>
          <w:szCs w:val="28"/>
          <w:rtl/>
        </w:rPr>
        <w:t xml:space="preserve"> آن‌ها،</w:t>
      </w:r>
      <w:r w:rsidR="00C5413C" w:rsidRPr="00984198">
        <w:rPr>
          <w:rFonts w:cs="B Lotus" w:hint="cs"/>
          <w:sz w:val="28"/>
          <w:szCs w:val="28"/>
          <w:rtl/>
        </w:rPr>
        <w:t xml:space="preserve"> وعید مترتب کرده است. همچون اینکه الله عزوجل می</w:t>
      </w:r>
      <w:r w:rsidR="00C5413C" w:rsidRPr="00984198">
        <w:rPr>
          <w:rFonts w:cs="B Lotus" w:hint="cs"/>
          <w:sz w:val="28"/>
          <w:szCs w:val="28"/>
          <w:cs/>
        </w:rPr>
        <w:t>‎</w:t>
      </w:r>
      <w:r w:rsidR="00C5413C" w:rsidRPr="00984198">
        <w:rPr>
          <w:rFonts w:cs="B Lotus" w:hint="cs"/>
          <w:sz w:val="28"/>
          <w:szCs w:val="28"/>
          <w:rtl/>
        </w:rPr>
        <w:t>فرماید:</w:t>
      </w:r>
      <w:r w:rsidR="00B47571" w:rsidRPr="00984198">
        <w:rPr>
          <w:rFonts w:cs="B Lotus" w:hint="cs"/>
          <w:sz w:val="28"/>
          <w:szCs w:val="28"/>
          <w:rtl/>
        </w:rPr>
        <w:t xml:space="preserve"> </w:t>
      </w:r>
      <w:r w:rsidR="00B47571" w:rsidRPr="00664364">
        <w:rPr>
          <w:rFonts w:ascii="Traditional Arabic" w:hAnsi="Traditional Arabic" w:cs="Traditional Arabic"/>
          <w:sz w:val="28"/>
          <w:szCs w:val="28"/>
          <w:rtl/>
        </w:rPr>
        <w:t>﴿</w:t>
      </w:r>
      <w:r w:rsidR="00BE1393">
        <w:rPr>
          <w:rFonts w:ascii="KFGQPC Uthmanic Script HAFS" w:hAnsi="KFGQPC Uthmanic Script HAFS" w:cs="KFGQPC Uthmanic Script HAFS" w:hint="eastAsia"/>
          <w:sz w:val="28"/>
          <w:szCs w:val="28"/>
          <w:rtl/>
        </w:rPr>
        <w:t>لَّا</w:t>
      </w:r>
      <w:r w:rsidR="00BE1393">
        <w:rPr>
          <w:rFonts w:ascii="KFGQPC Uthmanic Script HAFS" w:hAnsi="KFGQPC Uthmanic Script HAFS" w:cs="KFGQPC Uthmanic Script HAFS"/>
          <w:sz w:val="28"/>
          <w:szCs w:val="28"/>
          <w:rtl/>
        </w:rPr>
        <w:t xml:space="preserve"> تَجِدُ قَوۡمٗا يُؤۡمِنُونَ بِ</w:t>
      </w:r>
      <w:r w:rsidR="00BE1393">
        <w:rPr>
          <w:rFonts w:ascii="KFGQPC Uthmanic Script HAFS" w:hAnsi="KFGQPC Uthmanic Script HAFS" w:cs="KFGQPC Uthmanic Script HAFS" w:hint="cs"/>
          <w:sz w:val="28"/>
          <w:szCs w:val="28"/>
          <w:rtl/>
        </w:rPr>
        <w:t>ٱ</w:t>
      </w:r>
      <w:r w:rsidR="00BE1393">
        <w:rPr>
          <w:rFonts w:ascii="KFGQPC Uthmanic Script HAFS" w:hAnsi="KFGQPC Uthmanic Script HAFS" w:cs="KFGQPC Uthmanic Script HAFS" w:hint="eastAsia"/>
          <w:sz w:val="28"/>
          <w:szCs w:val="28"/>
          <w:rtl/>
        </w:rPr>
        <w:t>للَّهِ</w:t>
      </w:r>
      <w:r w:rsidR="00BE1393">
        <w:rPr>
          <w:rFonts w:ascii="KFGQPC Uthmanic Script HAFS" w:hAnsi="KFGQPC Uthmanic Script HAFS" w:cs="KFGQPC Uthmanic Script HAFS"/>
          <w:sz w:val="28"/>
          <w:szCs w:val="28"/>
          <w:rtl/>
        </w:rPr>
        <w:t xml:space="preserve"> وَ</w:t>
      </w:r>
      <w:r w:rsidR="00BE1393">
        <w:rPr>
          <w:rFonts w:ascii="KFGQPC Uthmanic Script HAFS" w:hAnsi="KFGQPC Uthmanic Script HAFS" w:cs="KFGQPC Uthmanic Script HAFS" w:hint="cs"/>
          <w:sz w:val="28"/>
          <w:szCs w:val="28"/>
          <w:rtl/>
        </w:rPr>
        <w:t>ٱ</w:t>
      </w:r>
      <w:r w:rsidR="00BE1393">
        <w:rPr>
          <w:rFonts w:ascii="KFGQPC Uthmanic Script HAFS" w:hAnsi="KFGQPC Uthmanic Script HAFS" w:cs="KFGQPC Uthmanic Script HAFS" w:hint="eastAsia"/>
          <w:sz w:val="28"/>
          <w:szCs w:val="28"/>
          <w:rtl/>
        </w:rPr>
        <w:t>لۡيَوۡمِ</w:t>
      </w:r>
      <w:r w:rsidR="00BE1393">
        <w:rPr>
          <w:rFonts w:ascii="KFGQPC Uthmanic Script HAFS" w:hAnsi="KFGQPC Uthmanic Script HAFS" w:cs="KFGQPC Uthmanic Script HAFS"/>
          <w:sz w:val="28"/>
          <w:szCs w:val="28"/>
          <w:rtl/>
        </w:rPr>
        <w:t xml:space="preserve"> </w:t>
      </w:r>
      <w:r w:rsidR="00BE1393">
        <w:rPr>
          <w:rFonts w:ascii="KFGQPC Uthmanic Script HAFS" w:hAnsi="KFGQPC Uthmanic Script HAFS" w:cs="KFGQPC Uthmanic Script HAFS" w:hint="cs"/>
          <w:sz w:val="28"/>
          <w:szCs w:val="28"/>
          <w:rtl/>
        </w:rPr>
        <w:t>ٱ</w:t>
      </w:r>
      <w:r w:rsidR="00BE1393">
        <w:rPr>
          <w:rFonts w:ascii="KFGQPC Uthmanic Script HAFS" w:hAnsi="KFGQPC Uthmanic Script HAFS" w:cs="KFGQPC Uthmanic Script HAFS" w:hint="eastAsia"/>
          <w:sz w:val="28"/>
          <w:szCs w:val="28"/>
          <w:rtl/>
        </w:rPr>
        <w:t>لۡأٓخِرِ</w:t>
      </w:r>
      <w:r w:rsidR="00BE1393">
        <w:rPr>
          <w:rFonts w:ascii="KFGQPC Uthmanic Script HAFS" w:hAnsi="KFGQPC Uthmanic Script HAFS" w:cs="KFGQPC Uthmanic Script HAFS"/>
          <w:sz w:val="28"/>
          <w:szCs w:val="28"/>
          <w:rtl/>
        </w:rPr>
        <w:t xml:space="preserve"> يُوَآدُّونَ مَنۡ حَآدَّ </w:t>
      </w:r>
      <w:r w:rsidR="00BE1393">
        <w:rPr>
          <w:rFonts w:ascii="KFGQPC Uthmanic Script HAFS" w:hAnsi="KFGQPC Uthmanic Script HAFS" w:cs="KFGQPC Uthmanic Script HAFS" w:hint="cs"/>
          <w:sz w:val="28"/>
          <w:szCs w:val="28"/>
          <w:rtl/>
        </w:rPr>
        <w:t>ٱ</w:t>
      </w:r>
      <w:r w:rsidR="00BE1393">
        <w:rPr>
          <w:rFonts w:ascii="KFGQPC Uthmanic Script HAFS" w:hAnsi="KFGQPC Uthmanic Script HAFS" w:cs="KFGQPC Uthmanic Script HAFS" w:hint="eastAsia"/>
          <w:sz w:val="28"/>
          <w:szCs w:val="28"/>
          <w:rtl/>
        </w:rPr>
        <w:t>للَّهَ</w:t>
      </w:r>
      <w:r w:rsidR="00BE1393">
        <w:rPr>
          <w:rFonts w:ascii="KFGQPC Uthmanic Script HAFS" w:hAnsi="KFGQPC Uthmanic Script HAFS" w:cs="KFGQPC Uthmanic Script HAFS"/>
          <w:sz w:val="28"/>
          <w:szCs w:val="28"/>
          <w:rtl/>
        </w:rPr>
        <w:t xml:space="preserve"> وَرَسُولَهُ</w:t>
      </w:r>
      <w:r w:rsidR="00BE1393">
        <w:rPr>
          <w:rFonts w:ascii="KFGQPC Uthmanic Script HAFS" w:hAnsi="KFGQPC Uthmanic Script HAFS" w:cs="KFGQPC Uthmanic Script HAFS" w:hint="cs"/>
          <w:sz w:val="28"/>
          <w:szCs w:val="28"/>
          <w:rtl/>
        </w:rPr>
        <w:t>ۥ</w:t>
      </w:r>
      <w:r w:rsidR="00BE1393">
        <w:rPr>
          <w:rFonts w:ascii="KFGQPC Uthmanic Script HAFS" w:hAnsi="KFGQPC Uthmanic Script HAFS" w:cs="KFGQPC Uthmanic Script HAFS"/>
          <w:sz w:val="28"/>
          <w:szCs w:val="28"/>
          <w:rtl/>
        </w:rPr>
        <w:t xml:space="preserve"> وَلَوۡ كَانُوٓاْ ءَابَآءَهُمۡ أَوۡ أَبۡنَآءَهُمۡ أَوۡ إِخۡوَٰنَهُمۡ أَوۡ عَشِيرَتَهُمۡۚ أُوْلَٰٓئِكَ كَتَبَ فِي قُلُوبِهِمُ </w:t>
      </w:r>
      <w:r w:rsidR="00BE1393">
        <w:rPr>
          <w:rFonts w:ascii="KFGQPC Uthmanic Script HAFS" w:hAnsi="KFGQPC Uthmanic Script HAFS" w:cs="KFGQPC Uthmanic Script HAFS" w:hint="cs"/>
          <w:sz w:val="28"/>
          <w:szCs w:val="28"/>
          <w:rtl/>
        </w:rPr>
        <w:t>ٱ</w:t>
      </w:r>
      <w:r w:rsidR="00BE1393">
        <w:rPr>
          <w:rFonts w:ascii="KFGQPC Uthmanic Script HAFS" w:hAnsi="KFGQPC Uthmanic Script HAFS" w:cs="KFGQPC Uthmanic Script HAFS" w:hint="eastAsia"/>
          <w:sz w:val="28"/>
          <w:szCs w:val="28"/>
          <w:rtl/>
        </w:rPr>
        <w:t>لۡإِيمَٰنَ</w:t>
      </w:r>
      <w:r w:rsidR="00BE1393">
        <w:rPr>
          <w:rFonts w:ascii="KFGQPC Uthmanic Script HAFS" w:hAnsi="KFGQPC Uthmanic Script HAFS" w:cs="KFGQPC Uthmanic Script HAFS"/>
          <w:sz w:val="28"/>
          <w:szCs w:val="28"/>
          <w:rtl/>
        </w:rPr>
        <w:t xml:space="preserve"> وَأَيّ</w:t>
      </w:r>
      <w:r w:rsidR="00BE1393">
        <w:rPr>
          <w:rFonts w:ascii="KFGQPC Uthmanic Script HAFS" w:hAnsi="KFGQPC Uthmanic Script HAFS" w:cs="KFGQPC Uthmanic Script HAFS" w:hint="eastAsia"/>
          <w:sz w:val="28"/>
          <w:szCs w:val="28"/>
          <w:rtl/>
        </w:rPr>
        <w:t>َدَهُم</w:t>
      </w:r>
      <w:r w:rsidR="00BE1393">
        <w:rPr>
          <w:rFonts w:ascii="KFGQPC Uthmanic Script HAFS" w:hAnsi="KFGQPC Uthmanic Script HAFS" w:cs="KFGQPC Uthmanic Script HAFS"/>
          <w:sz w:val="28"/>
          <w:szCs w:val="28"/>
          <w:rtl/>
        </w:rPr>
        <w:t xml:space="preserve"> بِرُوحٖ مِّنۡهُۖ وَيُدۡخِلُهُمۡ جَنَّٰتٖ تَجۡرِي مِن تَحۡتِهَا </w:t>
      </w:r>
      <w:r w:rsidR="00BE1393">
        <w:rPr>
          <w:rFonts w:ascii="KFGQPC Uthmanic Script HAFS" w:hAnsi="KFGQPC Uthmanic Script HAFS" w:cs="KFGQPC Uthmanic Script HAFS" w:hint="cs"/>
          <w:sz w:val="28"/>
          <w:szCs w:val="28"/>
          <w:rtl/>
        </w:rPr>
        <w:t>ٱ</w:t>
      </w:r>
      <w:r w:rsidR="00BE1393">
        <w:rPr>
          <w:rFonts w:ascii="KFGQPC Uthmanic Script HAFS" w:hAnsi="KFGQPC Uthmanic Script HAFS" w:cs="KFGQPC Uthmanic Script HAFS" w:hint="eastAsia"/>
          <w:sz w:val="28"/>
          <w:szCs w:val="28"/>
          <w:rtl/>
        </w:rPr>
        <w:t>لۡأَنۡهَٰرُ</w:t>
      </w:r>
      <w:r w:rsidR="00BE1393">
        <w:rPr>
          <w:rFonts w:ascii="KFGQPC Uthmanic Script HAFS" w:hAnsi="KFGQPC Uthmanic Script HAFS" w:cs="KFGQPC Uthmanic Script HAFS"/>
          <w:sz w:val="28"/>
          <w:szCs w:val="28"/>
          <w:rtl/>
        </w:rPr>
        <w:t xml:space="preserve"> خَٰلِدِينَ فِيهَاۚ رَضِيَ </w:t>
      </w:r>
      <w:r w:rsidR="00BE1393">
        <w:rPr>
          <w:rFonts w:ascii="KFGQPC Uthmanic Script HAFS" w:hAnsi="KFGQPC Uthmanic Script HAFS" w:cs="KFGQPC Uthmanic Script HAFS" w:hint="cs"/>
          <w:sz w:val="28"/>
          <w:szCs w:val="28"/>
          <w:rtl/>
        </w:rPr>
        <w:t>ٱ</w:t>
      </w:r>
      <w:r w:rsidR="00BE1393">
        <w:rPr>
          <w:rFonts w:ascii="KFGQPC Uthmanic Script HAFS" w:hAnsi="KFGQPC Uthmanic Script HAFS" w:cs="KFGQPC Uthmanic Script HAFS" w:hint="eastAsia"/>
          <w:sz w:val="28"/>
          <w:szCs w:val="28"/>
          <w:rtl/>
        </w:rPr>
        <w:t>للَّهُ</w:t>
      </w:r>
      <w:r w:rsidR="00BE1393">
        <w:rPr>
          <w:rFonts w:ascii="KFGQPC Uthmanic Script HAFS" w:hAnsi="KFGQPC Uthmanic Script HAFS" w:cs="KFGQPC Uthmanic Script HAFS"/>
          <w:sz w:val="28"/>
          <w:szCs w:val="28"/>
          <w:rtl/>
        </w:rPr>
        <w:t xml:space="preserve"> عَنۡهُمۡ وَرَضُواْ عَنۡهُۚ أُوْلَٰٓئِكَ حِزۡبُ </w:t>
      </w:r>
      <w:r w:rsidR="00BE1393">
        <w:rPr>
          <w:rFonts w:ascii="KFGQPC Uthmanic Script HAFS" w:hAnsi="KFGQPC Uthmanic Script HAFS" w:cs="KFGQPC Uthmanic Script HAFS" w:hint="cs"/>
          <w:sz w:val="28"/>
          <w:szCs w:val="28"/>
          <w:rtl/>
        </w:rPr>
        <w:t>ٱ</w:t>
      </w:r>
      <w:r w:rsidR="00BE1393">
        <w:rPr>
          <w:rFonts w:ascii="KFGQPC Uthmanic Script HAFS" w:hAnsi="KFGQPC Uthmanic Script HAFS" w:cs="KFGQPC Uthmanic Script HAFS" w:hint="eastAsia"/>
          <w:sz w:val="28"/>
          <w:szCs w:val="28"/>
          <w:rtl/>
        </w:rPr>
        <w:t>للَّهِۚ</w:t>
      </w:r>
      <w:r w:rsidR="00BE1393">
        <w:rPr>
          <w:rFonts w:ascii="KFGQPC Uthmanic Script HAFS" w:hAnsi="KFGQPC Uthmanic Script HAFS" w:cs="KFGQPC Uthmanic Script HAFS"/>
          <w:sz w:val="28"/>
          <w:szCs w:val="28"/>
          <w:rtl/>
        </w:rPr>
        <w:t xml:space="preserve"> أَلَآ إِنَّ حِزۡبَ </w:t>
      </w:r>
      <w:r w:rsidR="00BE1393">
        <w:rPr>
          <w:rFonts w:ascii="KFGQPC Uthmanic Script HAFS" w:hAnsi="KFGQPC Uthmanic Script HAFS" w:cs="KFGQPC Uthmanic Script HAFS" w:hint="cs"/>
          <w:sz w:val="28"/>
          <w:szCs w:val="28"/>
          <w:rtl/>
        </w:rPr>
        <w:t>ٱ</w:t>
      </w:r>
      <w:r w:rsidR="00BE1393">
        <w:rPr>
          <w:rFonts w:ascii="KFGQPC Uthmanic Script HAFS" w:hAnsi="KFGQPC Uthmanic Script HAFS" w:cs="KFGQPC Uthmanic Script HAFS" w:hint="eastAsia"/>
          <w:sz w:val="28"/>
          <w:szCs w:val="28"/>
          <w:rtl/>
        </w:rPr>
        <w:t>للَّهِ</w:t>
      </w:r>
      <w:r w:rsidR="00BE1393">
        <w:rPr>
          <w:rFonts w:ascii="KFGQPC Uthmanic Script HAFS" w:hAnsi="KFGQPC Uthmanic Script HAFS" w:cs="KFGQPC Uthmanic Script HAFS"/>
          <w:sz w:val="28"/>
          <w:szCs w:val="28"/>
          <w:rtl/>
        </w:rPr>
        <w:t xml:space="preserve"> هُمُ </w:t>
      </w:r>
      <w:r w:rsidR="00BE1393">
        <w:rPr>
          <w:rFonts w:ascii="KFGQPC Uthmanic Script HAFS" w:hAnsi="KFGQPC Uthmanic Script HAFS" w:cs="KFGQPC Uthmanic Script HAFS" w:hint="cs"/>
          <w:sz w:val="28"/>
          <w:szCs w:val="28"/>
          <w:rtl/>
        </w:rPr>
        <w:t>ٱ</w:t>
      </w:r>
      <w:r w:rsidR="00BE1393">
        <w:rPr>
          <w:rFonts w:ascii="KFGQPC Uthmanic Script HAFS" w:hAnsi="KFGQPC Uthmanic Script HAFS" w:cs="KFGQPC Uthmanic Script HAFS" w:hint="eastAsia"/>
          <w:sz w:val="28"/>
          <w:szCs w:val="28"/>
          <w:rtl/>
        </w:rPr>
        <w:t>لۡمُفۡلِحُونَ</w:t>
      </w:r>
      <w:r w:rsidR="00BE1393">
        <w:rPr>
          <w:rFonts w:ascii="KFGQPC Uthmanic Script HAFS" w:hAnsi="KFGQPC Uthmanic Script HAFS" w:cs="KFGQPC Uthmanic Script HAFS"/>
          <w:sz w:val="28"/>
          <w:szCs w:val="28"/>
          <w:rtl/>
        </w:rPr>
        <w:t xml:space="preserve"> ٢٢</w:t>
      </w:r>
      <w:r w:rsidR="00B47571" w:rsidRPr="00664364">
        <w:rPr>
          <w:rFonts w:ascii="Traditional Arabic" w:hAnsi="Traditional Arabic" w:cs="Traditional Arabic"/>
          <w:sz w:val="28"/>
          <w:szCs w:val="28"/>
          <w:rtl/>
        </w:rPr>
        <w:t>﴾</w:t>
      </w:r>
      <w:r w:rsidR="00B47571" w:rsidRPr="00C008F7">
        <w:rPr>
          <w:rStyle w:val="FootnoteReference"/>
          <w:rFonts w:cs="B Lotus"/>
          <w:sz w:val="28"/>
          <w:szCs w:val="28"/>
          <w:rtl/>
        </w:rPr>
        <w:footnoteReference w:id="130"/>
      </w:r>
      <w:r w:rsidR="00B47571">
        <w:rPr>
          <w:rFonts w:hint="cs"/>
          <w:rtl/>
        </w:rPr>
        <w:t xml:space="preserve"> </w:t>
      </w:r>
      <w:r w:rsidR="00B47571" w:rsidRPr="00B47571">
        <w:rPr>
          <w:rFonts w:ascii="mylotus" w:hAnsi="mylotus" w:cs="mylotus"/>
          <w:rtl/>
          <w:lang w:bidi="ar-SA"/>
        </w:rPr>
        <w:t>[</w:t>
      </w:r>
      <w:r w:rsidR="00B47571">
        <w:rPr>
          <w:rFonts w:ascii="mylotus" w:hAnsi="mylotus" w:cs="mylotus"/>
          <w:rtl/>
          <w:lang w:bidi="ar-SA"/>
        </w:rPr>
        <w:t>المجادلة: 22</w:t>
      </w:r>
      <w:r w:rsidR="00B47571" w:rsidRPr="00B47571">
        <w:rPr>
          <w:rFonts w:ascii="mylotus" w:hAnsi="mylotus" w:cs="mylotus"/>
          <w:rtl/>
          <w:lang w:bidi="ar-SA"/>
        </w:rPr>
        <w:t>]</w:t>
      </w:r>
      <w:r w:rsidR="00C5413C" w:rsidRPr="00984198">
        <w:rPr>
          <w:rFonts w:cs="B Lotus" w:hint="cs"/>
          <w:sz w:val="28"/>
          <w:szCs w:val="28"/>
          <w:rtl/>
        </w:rPr>
        <w:t xml:space="preserve"> </w:t>
      </w:r>
      <w:r w:rsidR="00B8781B">
        <w:rPr>
          <w:rFonts w:cs="B Lotus" w:hint="cs"/>
          <w:sz w:val="28"/>
          <w:szCs w:val="28"/>
          <w:rtl/>
        </w:rPr>
        <w:t>«</w:t>
      </w:r>
      <w:r w:rsidR="00C5413C" w:rsidRPr="00984198">
        <w:rPr>
          <w:rFonts w:cs="B Lotus"/>
          <w:sz w:val="28"/>
          <w:szCs w:val="28"/>
          <w:rtl/>
        </w:rPr>
        <w:t xml:space="preserve">مردماني را نخواهي يافت كه به </w:t>
      </w:r>
      <w:r w:rsidR="00C5413C" w:rsidRPr="00984198">
        <w:rPr>
          <w:rFonts w:cs="B Lotus" w:hint="cs"/>
          <w:sz w:val="28"/>
          <w:szCs w:val="28"/>
          <w:rtl/>
        </w:rPr>
        <w:t>الله</w:t>
      </w:r>
      <w:r w:rsidR="00C5413C" w:rsidRPr="00984198">
        <w:rPr>
          <w:rFonts w:cs="B Lotus"/>
          <w:sz w:val="28"/>
          <w:szCs w:val="28"/>
          <w:rtl/>
        </w:rPr>
        <w:t xml:space="preserve"> و</w:t>
      </w:r>
      <w:r w:rsidR="00C5413C" w:rsidRPr="00984198">
        <w:rPr>
          <w:rFonts w:cs="B Lotus" w:hint="cs"/>
          <w:sz w:val="28"/>
          <w:szCs w:val="28"/>
          <w:rtl/>
        </w:rPr>
        <w:t xml:space="preserve"> </w:t>
      </w:r>
      <w:r w:rsidR="00C5413C" w:rsidRPr="00984198">
        <w:rPr>
          <w:rFonts w:cs="B Lotus"/>
          <w:sz w:val="28"/>
          <w:szCs w:val="28"/>
          <w:rtl/>
        </w:rPr>
        <w:t>روز قيامت ايمان داشته باشند، ولي كساني</w:t>
      </w:r>
      <w:r w:rsidR="00B47571" w:rsidRPr="00984198">
        <w:rPr>
          <w:rFonts w:cs="B Lotus" w:hint="cs"/>
          <w:sz w:val="28"/>
          <w:szCs w:val="28"/>
          <w:rtl/>
        </w:rPr>
        <w:t xml:space="preserve"> </w:t>
      </w:r>
      <w:r w:rsidR="00C5413C" w:rsidRPr="00984198">
        <w:rPr>
          <w:rFonts w:cs="B Lotus"/>
          <w:sz w:val="28"/>
          <w:szCs w:val="28"/>
          <w:rtl/>
        </w:rPr>
        <w:t xml:space="preserve">را به دوستي بگيرند كه با </w:t>
      </w:r>
      <w:r w:rsidR="00C5413C" w:rsidRPr="00984198">
        <w:rPr>
          <w:rFonts w:cs="B Lotus" w:hint="cs"/>
          <w:sz w:val="28"/>
          <w:szCs w:val="28"/>
          <w:rtl/>
        </w:rPr>
        <w:t>الله</w:t>
      </w:r>
      <w:r w:rsidR="00C5413C" w:rsidRPr="00984198">
        <w:rPr>
          <w:rFonts w:cs="B Lotus"/>
          <w:sz w:val="28"/>
          <w:szCs w:val="28"/>
          <w:rtl/>
        </w:rPr>
        <w:t xml:space="preserve"> و </w:t>
      </w:r>
      <w:r w:rsidR="00C5413C" w:rsidRPr="00984198">
        <w:rPr>
          <w:rFonts w:cs="B Lotus" w:hint="cs"/>
          <w:sz w:val="28"/>
          <w:szCs w:val="28"/>
          <w:rtl/>
        </w:rPr>
        <w:t>رسولش</w:t>
      </w:r>
      <w:r w:rsidR="00C5413C" w:rsidRPr="00984198">
        <w:rPr>
          <w:rFonts w:cs="B Lotus"/>
          <w:sz w:val="28"/>
          <w:szCs w:val="28"/>
          <w:rtl/>
        </w:rPr>
        <w:t xml:space="preserve"> دشمني ور</w:t>
      </w:r>
      <w:r>
        <w:rPr>
          <w:rFonts w:cs="B Lotus"/>
          <w:sz w:val="28"/>
          <w:szCs w:val="28"/>
          <w:rtl/>
        </w:rPr>
        <w:t>زيده باشند، هرچند كه آنان پدران يا پسران يا برادران</w:t>
      </w:r>
      <w:r w:rsidR="00C5413C" w:rsidRPr="00984198">
        <w:rPr>
          <w:rFonts w:cs="B Lotus"/>
          <w:sz w:val="28"/>
          <w:szCs w:val="28"/>
          <w:rtl/>
        </w:rPr>
        <w:t xml:space="preserve"> و</w:t>
      </w:r>
      <w:r w:rsidR="00C5413C" w:rsidRPr="00984198">
        <w:rPr>
          <w:rFonts w:cs="B Lotus" w:hint="cs"/>
          <w:sz w:val="28"/>
          <w:szCs w:val="28"/>
          <w:rtl/>
        </w:rPr>
        <w:t xml:space="preserve"> </w:t>
      </w:r>
      <w:r w:rsidR="00C5413C" w:rsidRPr="00984198">
        <w:rPr>
          <w:rFonts w:cs="B Lotus"/>
          <w:sz w:val="28"/>
          <w:szCs w:val="28"/>
          <w:rtl/>
        </w:rPr>
        <w:t>يا قوم و</w:t>
      </w:r>
      <w:r w:rsidR="00C5413C" w:rsidRPr="00984198">
        <w:rPr>
          <w:rFonts w:cs="B Lotus" w:hint="cs"/>
          <w:sz w:val="28"/>
          <w:szCs w:val="28"/>
          <w:rtl/>
        </w:rPr>
        <w:t xml:space="preserve"> </w:t>
      </w:r>
      <w:r w:rsidR="00C5413C" w:rsidRPr="00984198">
        <w:rPr>
          <w:rFonts w:cs="B Lotus"/>
          <w:sz w:val="28"/>
          <w:szCs w:val="28"/>
          <w:rtl/>
        </w:rPr>
        <w:t xml:space="preserve">قبيله ايشان باشند. چرا كه مؤمنان، </w:t>
      </w:r>
      <w:r w:rsidR="00C5413C" w:rsidRPr="00984198">
        <w:rPr>
          <w:rFonts w:cs="B Lotus" w:hint="cs"/>
          <w:sz w:val="28"/>
          <w:szCs w:val="28"/>
          <w:rtl/>
        </w:rPr>
        <w:t>الله</w:t>
      </w:r>
      <w:r w:rsidR="00C5413C" w:rsidRPr="00984198">
        <w:rPr>
          <w:rFonts w:cs="B Lotus"/>
          <w:sz w:val="28"/>
          <w:szCs w:val="28"/>
          <w:rtl/>
        </w:rPr>
        <w:t xml:space="preserve"> بر</w:t>
      </w:r>
      <w:r w:rsidR="007808E5" w:rsidRPr="00984198">
        <w:rPr>
          <w:rFonts w:cs="B Lotus"/>
          <w:sz w:val="28"/>
          <w:szCs w:val="28"/>
          <w:rtl/>
        </w:rPr>
        <w:t xml:space="preserve"> دل‌هاي</w:t>
      </w:r>
      <w:r>
        <w:rPr>
          <w:rFonts w:cs="B Lotus" w:hint="cs"/>
          <w:sz w:val="28"/>
          <w:szCs w:val="28"/>
          <w:rtl/>
        </w:rPr>
        <w:softHyphen/>
      </w:r>
      <w:r>
        <w:rPr>
          <w:rFonts w:cs="B Lotus"/>
          <w:sz w:val="28"/>
          <w:szCs w:val="28"/>
          <w:rtl/>
        </w:rPr>
        <w:t>شان رقم ايمان زده است</w:t>
      </w:r>
      <w:r w:rsidR="00C5413C" w:rsidRPr="00984198">
        <w:rPr>
          <w:rFonts w:cs="B Lotus"/>
          <w:sz w:val="28"/>
          <w:szCs w:val="28"/>
          <w:rtl/>
        </w:rPr>
        <w:t xml:space="preserve"> و</w:t>
      </w:r>
      <w:r w:rsidR="00C5413C" w:rsidRPr="00984198">
        <w:rPr>
          <w:rFonts w:cs="B Lotus" w:hint="cs"/>
          <w:sz w:val="28"/>
          <w:szCs w:val="28"/>
          <w:rtl/>
        </w:rPr>
        <w:t xml:space="preserve"> </w:t>
      </w:r>
      <w:r w:rsidR="00C5413C" w:rsidRPr="00984198">
        <w:rPr>
          <w:rFonts w:cs="B Lotus"/>
          <w:sz w:val="28"/>
          <w:szCs w:val="28"/>
          <w:rtl/>
        </w:rPr>
        <w:t>با نفخه رباني خود ياري</w:t>
      </w:r>
      <w:r>
        <w:rPr>
          <w:rFonts w:cs="B Lotus" w:hint="cs"/>
          <w:sz w:val="28"/>
          <w:szCs w:val="28"/>
          <w:rtl/>
        </w:rPr>
        <w:softHyphen/>
      </w:r>
      <w:r w:rsidR="00C5413C" w:rsidRPr="00984198">
        <w:rPr>
          <w:rFonts w:cs="B Lotus"/>
          <w:sz w:val="28"/>
          <w:szCs w:val="28"/>
          <w:rtl/>
        </w:rPr>
        <w:t>شان داده است و</w:t>
      </w:r>
      <w:r w:rsidR="00C5413C" w:rsidRPr="00984198">
        <w:rPr>
          <w:rFonts w:cs="B Lotus" w:hint="cs"/>
          <w:sz w:val="28"/>
          <w:szCs w:val="28"/>
          <w:rtl/>
        </w:rPr>
        <w:t xml:space="preserve"> ت</w:t>
      </w:r>
      <w:r w:rsidR="00C5413C" w:rsidRPr="00984198">
        <w:rPr>
          <w:rFonts w:cs="B Lotus"/>
          <w:sz w:val="28"/>
          <w:szCs w:val="28"/>
          <w:rtl/>
        </w:rPr>
        <w:t>قويت</w:t>
      </w:r>
      <w:r>
        <w:rPr>
          <w:rFonts w:cs="B Lotus" w:hint="cs"/>
          <w:sz w:val="28"/>
          <w:szCs w:val="28"/>
          <w:rtl/>
        </w:rPr>
        <w:softHyphen/>
      </w:r>
      <w:r w:rsidR="00C5413C" w:rsidRPr="00984198">
        <w:rPr>
          <w:rFonts w:cs="B Lotus"/>
          <w:sz w:val="28"/>
          <w:szCs w:val="28"/>
          <w:rtl/>
        </w:rPr>
        <w:t>شان ك</w:t>
      </w:r>
      <w:r>
        <w:rPr>
          <w:rFonts w:cs="B Lotus"/>
          <w:sz w:val="28"/>
          <w:szCs w:val="28"/>
          <w:rtl/>
        </w:rPr>
        <w:t>رده است</w:t>
      </w:r>
      <w:r w:rsidR="00C5413C" w:rsidRPr="00984198">
        <w:rPr>
          <w:rFonts w:cs="B Lotus"/>
          <w:sz w:val="28"/>
          <w:szCs w:val="28"/>
          <w:rtl/>
        </w:rPr>
        <w:t xml:space="preserve"> و</w:t>
      </w:r>
      <w:r w:rsidR="00C5413C" w:rsidRPr="00984198">
        <w:rPr>
          <w:rFonts w:cs="B Lotus" w:hint="cs"/>
          <w:sz w:val="28"/>
          <w:szCs w:val="28"/>
          <w:rtl/>
        </w:rPr>
        <w:t xml:space="preserve"> </w:t>
      </w:r>
      <w:r w:rsidR="00C5413C" w:rsidRPr="00984198">
        <w:rPr>
          <w:rFonts w:cs="B Lotus"/>
          <w:sz w:val="28"/>
          <w:szCs w:val="28"/>
          <w:rtl/>
        </w:rPr>
        <w:t>ايشان را به</w:t>
      </w:r>
      <w:r w:rsidR="00825EE3" w:rsidRPr="00984198">
        <w:rPr>
          <w:rFonts w:cs="B Lotus"/>
          <w:sz w:val="28"/>
          <w:szCs w:val="28"/>
          <w:rtl/>
        </w:rPr>
        <w:t xml:space="preserve"> باغ‌هاي</w:t>
      </w:r>
      <w:r w:rsidR="00C5413C" w:rsidRPr="00984198">
        <w:rPr>
          <w:rFonts w:cs="B Lotus"/>
          <w:sz w:val="28"/>
          <w:szCs w:val="28"/>
          <w:rtl/>
        </w:rPr>
        <w:t xml:space="preserve"> بهشتي داخل</w:t>
      </w:r>
      <w:r w:rsidR="00C01522" w:rsidRPr="00984198">
        <w:rPr>
          <w:rFonts w:cs="B Lotus"/>
          <w:sz w:val="28"/>
          <w:szCs w:val="28"/>
          <w:rtl/>
        </w:rPr>
        <w:t xml:space="preserve"> مي‌</w:t>
      </w:r>
      <w:r w:rsidR="00C5413C" w:rsidRPr="00984198">
        <w:rPr>
          <w:rFonts w:cs="B Lotus"/>
          <w:sz w:val="28"/>
          <w:szCs w:val="28"/>
          <w:rtl/>
        </w:rPr>
        <w:t>گرداند كه از زير (كاخ</w:t>
      </w:r>
      <w:r w:rsidR="00B47571" w:rsidRPr="00984198">
        <w:rPr>
          <w:rFonts w:cs="B Lotus" w:hint="cs"/>
          <w:sz w:val="28"/>
          <w:szCs w:val="28"/>
          <w:rtl/>
        </w:rPr>
        <w:t>‌</w:t>
      </w:r>
      <w:r w:rsidR="00C5413C" w:rsidRPr="00984198">
        <w:rPr>
          <w:rFonts w:cs="B Lotus"/>
          <w:sz w:val="28"/>
          <w:szCs w:val="28"/>
          <w:rtl/>
        </w:rPr>
        <w:t>ها و</w:t>
      </w:r>
      <w:r w:rsidR="00C5413C" w:rsidRPr="00984198">
        <w:rPr>
          <w:rFonts w:cs="B Lotus" w:hint="cs"/>
          <w:sz w:val="28"/>
          <w:szCs w:val="28"/>
          <w:rtl/>
        </w:rPr>
        <w:t xml:space="preserve"> </w:t>
      </w:r>
      <w:r w:rsidR="00C5413C" w:rsidRPr="00984198">
        <w:rPr>
          <w:rFonts w:cs="B Lotus"/>
          <w:sz w:val="28"/>
          <w:szCs w:val="28"/>
          <w:rtl/>
        </w:rPr>
        <w:t>درختان)</w:t>
      </w:r>
      <w:r w:rsidR="009D0387" w:rsidRPr="00984198">
        <w:rPr>
          <w:rFonts w:cs="B Lotus"/>
          <w:sz w:val="28"/>
          <w:szCs w:val="28"/>
          <w:rtl/>
        </w:rPr>
        <w:t xml:space="preserve"> آن‌ها </w:t>
      </w:r>
      <w:r>
        <w:rPr>
          <w:rFonts w:cs="B Lotus"/>
          <w:sz w:val="28"/>
          <w:szCs w:val="28"/>
          <w:rtl/>
        </w:rPr>
        <w:t>رودبارها روان است</w:t>
      </w:r>
      <w:r w:rsidR="00C5413C" w:rsidRPr="00984198">
        <w:rPr>
          <w:rFonts w:cs="B Lotus"/>
          <w:sz w:val="28"/>
          <w:szCs w:val="28"/>
          <w:rtl/>
        </w:rPr>
        <w:t xml:space="preserve"> و</w:t>
      </w:r>
      <w:r w:rsidR="00C5413C" w:rsidRPr="00984198">
        <w:rPr>
          <w:rFonts w:cs="B Lotus" w:hint="cs"/>
          <w:sz w:val="28"/>
          <w:szCs w:val="28"/>
          <w:rtl/>
        </w:rPr>
        <w:t xml:space="preserve"> </w:t>
      </w:r>
      <w:r w:rsidR="00C5413C" w:rsidRPr="00984198">
        <w:rPr>
          <w:rFonts w:cs="B Lotus"/>
          <w:sz w:val="28"/>
          <w:szCs w:val="28"/>
          <w:rtl/>
        </w:rPr>
        <w:t>جاودانه در آنجا</w:t>
      </w:r>
      <w:r w:rsidR="00C01522" w:rsidRPr="00984198">
        <w:rPr>
          <w:rFonts w:cs="B Lotus"/>
          <w:sz w:val="28"/>
          <w:szCs w:val="28"/>
          <w:rtl/>
        </w:rPr>
        <w:t xml:space="preserve"> مي‌</w:t>
      </w:r>
      <w:r w:rsidR="00C5413C" w:rsidRPr="00984198">
        <w:rPr>
          <w:rFonts w:cs="B Lotus"/>
          <w:sz w:val="28"/>
          <w:szCs w:val="28"/>
          <w:rtl/>
        </w:rPr>
        <w:t xml:space="preserve">مانند. </w:t>
      </w:r>
      <w:r w:rsidR="00C5413C" w:rsidRPr="00984198">
        <w:rPr>
          <w:rFonts w:cs="B Lotus" w:hint="cs"/>
          <w:sz w:val="28"/>
          <w:szCs w:val="28"/>
          <w:rtl/>
        </w:rPr>
        <w:t>الله</w:t>
      </w:r>
      <w:r>
        <w:rPr>
          <w:rFonts w:cs="B Lotus"/>
          <w:sz w:val="28"/>
          <w:szCs w:val="28"/>
          <w:rtl/>
        </w:rPr>
        <w:t xml:space="preserve"> از آنان خوشنود</w:t>
      </w:r>
      <w:r w:rsidR="00C5413C" w:rsidRPr="00984198">
        <w:rPr>
          <w:rFonts w:cs="B Lotus"/>
          <w:sz w:val="28"/>
          <w:szCs w:val="28"/>
          <w:rtl/>
        </w:rPr>
        <w:t xml:space="preserve"> و</w:t>
      </w:r>
      <w:r w:rsidR="00C5413C" w:rsidRPr="00984198">
        <w:rPr>
          <w:rFonts w:cs="B Lotus" w:hint="cs"/>
          <w:sz w:val="28"/>
          <w:szCs w:val="28"/>
          <w:rtl/>
        </w:rPr>
        <w:t xml:space="preserve"> </w:t>
      </w:r>
      <w:r w:rsidR="00C5413C" w:rsidRPr="00984198">
        <w:rPr>
          <w:rFonts w:cs="B Lotus"/>
          <w:sz w:val="28"/>
          <w:szCs w:val="28"/>
          <w:rtl/>
        </w:rPr>
        <w:t xml:space="preserve">ايشان هم از </w:t>
      </w:r>
      <w:r w:rsidR="00C5413C" w:rsidRPr="00984198">
        <w:rPr>
          <w:rFonts w:cs="B Lotus" w:hint="cs"/>
          <w:sz w:val="28"/>
          <w:szCs w:val="28"/>
          <w:rtl/>
        </w:rPr>
        <w:t>الله</w:t>
      </w:r>
      <w:r>
        <w:rPr>
          <w:rFonts w:cs="B Lotus"/>
          <w:sz w:val="28"/>
          <w:szCs w:val="28"/>
          <w:rtl/>
        </w:rPr>
        <w:t xml:space="preserve"> خوشنودند. اينان حزب </w:t>
      </w:r>
      <w:r>
        <w:rPr>
          <w:rFonts w:cs="B Lotus" w:hint="cs"/>
          <w:sz w:val="28"/>
          <w:szCs w:val="28"/>
          <w:rtl/>
        </w:rPr>
        <w:t>الله هستند</w:t>
      </w:r>
      <w:r>
        <w:rPr>
          <w:rFonts w:cs="B Lotus"/>
          <w:sz w:val="28"/>
          <w:szCs w:val="28"/>
          <w:rtl/>
        </w:rPr>
        <w:t xml:space="preserve">. هان! حزب </w:t>
      </w:r>
      <w:r>
        <w:rPr>
          <w:rFonts w:cs="B Lotus" w:hint="cs"/>
          <w:sz w:val="28"/>
          <w:szCs w:val="28"/>
          <w:rtl/>
        </w:rPr>
        <w:t>الله</w:t>
      </w:r>
      <w:r w:rsidR="00C5413C" w:rsidRPr="00984198">
        <w:rPr>
          <w:rFonts w:cs="B Lotus"/>
          <w:sz w:val="28"/>
          <w:szCs w:val="28"/>
          <w:rtl/>
        </w:rPr>
        <w:t>، قطعاً پيروز و</w:t>
      </w:r>
      <w:r w:rsidR="00C5413C" w:rsidRPr="00984198">
        <w:rPr>
          <w:rFonts w:cs="B Lotus" w:hint="cs"/>
          <w:sz w:val="28"/>
          <w:szCs w:val="28"/>
          <w:rtl/>
        </w:rPr>
        <w:t xml:space="preserve"> </w:t>
      </w:r>
      <w:r w:rsidR="00C5413C" w:rsidRPr="00984198">
        <w:rPr>
          <w:rFonts w:cs="B Lotus"/>
          <w:sz w:val="28"/>
          <w:szCs w:val="28"/>
          <w:rtl/>
        </w:rPr>
        <w:t>رستگار است</w:t>
      </w:r>
      <w:r w:rsidR="00F51E9A">
        <w:rPr>
          <w:rFonts w:cs="B Lotus" w:hint="cs"/>
          <w:sz w:val="28"/>
          <w:szCs w:val="28"/>
          <w:rtl/>
        </w:rPr>
        <w:t>»</w:t>
      </w:r>
      <w:r w:rsidR="00C5413C" w:rsidRPr="00984198">
        <w:rPr>
          <w:rFonts w:cs="B Lotus"/>
          <w:sz w:val="28"/>
          <w:szCs w:val="28"/>
          <w:rtl/>
        </w:rPr>
        <w:t>.</w:t>
      </w:r>
      <w:r w:rsidR="00C5413C" w:rsidRPr="00984198">
        <w:rPr>
          <w:rFonts w:cs="B Lotus" w:hint="cs"/>
          <w:sz w:val="28"/>
          <w:szCs w:val="28"/>
          <w:rtl/>
        </w:rPr>
        <w:t xml:space="preserve">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و این</w:t>
      </w:r>
      <w:r w:rsidR="00572663">
        <w:rPr>
          <w:rFonts w:cs="B Lotus"/>
          <w:sz w:val="28"/>
          <w:szCs w:val="28"/>
          <w:rtl/>
        </w:rPr>
        <w:softHyphen/>
      </w:r>
      <w:r w:rsidRPr="00984198">
        <w:rPr>
          <w:rFonts w:cs="B Lotus" w:hint="cs"/>
          <w:sz w:val="28"/>
          <w:szCs w:val="28"/>
          <w:rtl/>
        </w:rPr>
        <w:t>گونه است که رابطه</w:t>
      </w:r>
      <w:r w:rsidR="00AC25A8" w:rsidRPr="00984198">
        <w:rPr>
          <w:rFonts w:cs="B Lotus" w:hint="cs"/>
          <w:sz w:val="28"/>
          <w:szCs w:val="28"/>
          <w:rtl/>
        </w:rPr>
        <w:t xml:space="preserve">‌ی </w:t>
      </w:r>
      <w:r w:rsidRPr="00984198">
        <w:rPr>
          <w:rFonts w:cs="B Lotus" w:hint="cs"/>
          <w:sz w:val="28"/>
          <w:szCs w:val="28"/>
          <w:rtl/>
        </w:rPr>
        <w:t>ایمان و عقیده بر رابطه</w:t>
      </w:r>
      <w:r w:rsidR="00AC25A8" w:rsidRPr="00984198">
        <w:rPr>
          <w:rFonts w:cs="B Lotus" w:hint="cs"/>
          <w:sz w:val="28"/>
          <w:szCs w:val="28"/>
          <w:rtl/>
        </w:rPr>
        <w:t xml:space="preserve">‌ی </w:t>
      </w:r>
      <w:r w:rsidRPr="00984198">
        <w:rPr>
          <w:rFonts w:cs="B Lotus" w:hint="cs"/>
          <w:sz w:val="28"/>
          <w:szCs w:val="28"/>
          <w:rtl/>
        </w:rPr>
        <w:t>برادری و ن</w:t>
      </w:r>
      <w:r w:rsidR="00572663">
        <w:rPr>
          <w:rFonts w:cs="B Lotus" w:hint="cs"/>
          <w:sz w:val="28"/>
          <w:szCs w:val="28"/>
          <w:rtl/>
        </w:rPr>
        <w:t>َسبی گرچه این رابطه نزدیک</w:t>
      </w:r>
      <w:r w:rsidR="00572663">
        <w:rPr>
          <w:rFonts w:cs="B Lotus"/>
          <w:sz w:val="28"/>
          <w:szCs w:val="28"/>
          <w:rtl/>
        </w:rPr>
        <w:softHyphen/>
      </w:r>
      <w:r w:rsidRPr="00984198">
        <w:rPr>
          <w:rFonts w:cs="B Lotus" w:hint="cs"/>
          <w:sz w:val="28"/>
          <w:szCs w:val="28"/>
          <w:rtl/>
        </w:rPr>
        <w:t>تر از نزدیک باشد، مقدم</w:t>
      </w:r>
      <w:r w:rsidR="009D0387" w:rsidRPr="00984198">
        <w:rPr>
          <w:rFonts w:cs="B Lotus" w:hint="cs"/>
          <w:sz w:val="28"/>
          <w:szCs w:val="28"/>
          <w:rtl/>
        </w:rPr>
        <w:t xml:space="preserve"> می‌</w:t>
      </w:r>
      <w:r w:rsidRPr="00984198">
        <w:rPr>
          <w:rFonts w:cs="B Lotus" w:hint="cs"/>
          <w:sz w:val="28"/>
          <w:szCs w:val="28"/>
          <w:rtl/>
        </w:rPr>
        <w:t xml:space="preserve">باشد. </w:t>
      </w:r>
    </w:p>
    <w:p w:rsidR="00C5413C" w:rsidRPr="00984198" w:rsidRDefault="00C5413C" w:rsidP="00572663">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شیخ الاسلام ابن تیمیه</w:t>
      </w:r>
      <w:r w:rsidR="00572663">
        <w:rPr>
          <w:rFonts w:cs="B Lotus" w:hint="cs"/>
          <w:noProof/>
          <w:sz w:val="28"/>
          <w:szCs w:val="28"/>
          <w:rtl/>
        </w:rPr>
        <w:t xml:space="preserve"> </w:t>
      </w:r>
      <w:r w:rsidR="00572663" w:rsidRPr="00572663">
        <w:rPr>
          <w:rFonts w:cs="B Lotus" w:hint="cs"/>
          <w:noProof/>
          <w:rtl/>
        </w:rPr>
        <w:t>رحمه</w:t>
      </w:r>
      <w:r w:rsidR="00572663" w:rsidRPr="00572663">
        <w:rPr>
          <w:rFonts w:cs="B Lotus" w:hint="cs"/>
          <w:noProof/>
          <w:rtl/>
        </w:rPr>
        <w:softHyphen/>
        <w:t>الله</w:t>
      </w:r>
      <w:r w:rsidRPr="00984198">
        <w:rPr>
          <w:rFonts w:cs="B Lotus" w:hint="cs"/>
          <w:sz w:val="28"/>
          <w:szCs w:val="28"/>
          <w:rtl/>
        </w:rPr>
        <w:t xml:space="preserve"> در مورد این آیه</w:t>
      </w:r>
      <w:r w:rsidR="009D0387" w:rsidRPr="00984198">
        <w:rPr>
          <w:rFonts w:cs="B Lotus" w:hint="cs"/>
          <w:sz w:val="28"/>
          <w:szCs w:val="28"/>
          <w:rtl/>
        </w:rPr>
        <w:t xml:space="preserve"> می‌</w:t>
      </w:r>
      <w:r w:rsidRPr="00984198">
        <w:rPr>
          <w:rFonts w:cs="B Lotus" w:hint="cs"/>
          <w:sz w:val="28"/>
          <w:szCs w:val="28"/>
          <w:rtl/>
        </w:rPr>
        <w:t>گوید</w:t>
      </w:r>
      <w:r w:rsidRPr="00C008F7">
        <w:rPr>
          <w:rStyle w:val="FootnoteReference"/>
          <w:rFonts w:cs="B Lotus"/>
          <w:sz w:val="28"/>
          <w:szCs w:val="28"/>
          <w:rtl/>
        </w:rPr>
        <w:footnoteReference w:id="131"/>
      </w:r>
      <w:r w:rsidRPr="00984198">
        <w:rPr>
          <w:rFonts w:cs="B Lotus" w:hint="cs"/>
          <w:sz w:val="28"/>
          <w:szCs w:val="28"/>
          <w:rtl/>
        </w:rPr>
        <w:t>: «الله عزوجل خبر داده که ای پیامبر، مومنی را</w:t>
      </w:r>
      <w:r w:rsidR="009D0387" w:rsidRPr="00984198">
        <w:rPr>
          <w:rFonts w:cs="B Lotus" w:hint="cs"/>
          <w:sz w:val="28"/>
          <w:szCs w:val="28"/>
          <w:rtl/>
        </w:rPr>
        <w:t xml:space="preserve"> نمی‌</w:t>
      </w:r>
      <w:r w:rsidRPr="00984198">
        <w:rPr>
          <w:rFonts w:cs="B Lotus" w:hint="cs"/>
          <w:sz w:val="28"/>
          <w:szCs w:val="28"/>
          <w:rtl/>
        </w:rPr>
        <w:t xml:space="preserve">یابی که با دشمنان الله و رسولش </w:t>
      </w:r>
      <w:r w:rsidR="00572663">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محبت ورزد، چرا که نفس ایمان، منافی مودت و محبت با</w:t>
      </w:r>
      <w:r w:rsidR="009D0387" w:rsidRPr="00984198">
        <w:rPr>
          <w:rFonts w:cs="B Lotus" w:hint="cs"/>
          <w:sz w:val="28"/>
          <w:szCs w:val="28"/>
          <w:rtl/>
        </w:rPr>
        <w:t xml:space="preserve"> آن‌ها می‌</w:t>
      </w:r>
      <w:r w:rsidRPr="00984198">
        <w:rPr>
          <w:rFonts w:cs="B Lotus" w:hint="cs"/>
          <w:sz w:val="28"/>
          <w:szCs w:val="28"/>
          <w:rtl/>
        </w:rPr>
        <w:t>باشد، همانطور که یکی از دو ضد، نفی کننده</w:t>
      </w:r>
      <w:r w:rsidR="00AC25A8" w:rsidRPr="00984198">
        <w:rPr>
          <w:rFonts w:cs="B Lotus" w:hint="cs"/>
          <w:sz w:val="28"/>
          <w:szCs w:val="28"/>
          <w:rtl/>
        </w:rPr>
        <w:t xml:space="preserve">‌ی </w:t>
      </w:r>
      <w:r w:rsidRPr="00984198">
        <w:rPr>
          <w:rFonts w:cs="B Lotus" w:hint="cs"/>
          <w:sz w:val="28"/>
          <w:szCs w:val="28"/>
          <w:rtl/>
        </w:rPr>
        <w:lastRenderedPageBreak/>
        <w:t>دیگری</w:t>
      </w:r>
      <w:r w:rsidR="009D0387" w:rsidRPr="00984198">
        <w:rPr>
          <w:rFonts w:cs="B Lotus" w:hint="cs"/>
          <w:sz w:val="28"/>
          <w:szCs w:val="28"/>
          <w:rtl/>
        </w:rPr>
        <w:t xml:space="preserve"> می‌</w:t>
      </w:r>
      <w:r w:rsidR="00572663">
        <w:rPr>
          <w:rFonts w:cs="B Lotus" w:hint="cs"/>
          <w:sz w:val="28"/>
          <w:szCs w:val="28"/>
          <w:rtl/>
        </w:rPr>
        <w:t>باشد. بدین ترتیب هر</w:t>
      </w:r>
      <w:r w:rsidRPr="00984198">
        <w:rPr>
          <w:rFonts w:cs="B Lotus" w:hint="cs"/>
          <w:sz w:val="28"/>
          <w:szCs w:val="28"/>
          <w:rtl/>
        </w:rPr>
        <w:t>گاه ایمان یافت شود، ضد آن نفی</w:t>
      </w:r>
      <w:r w:rsidR="009D0387" w:rsidRPr="00984198">
        <w:rPr>
          <w:rFonts w:cs="B Lotus" w:hint="cs"/>
          <w:sz w:val="28"/>
          <w:szCs w:val="28"/>
          <w:rtl/>
        </w:rPr>
        <w:t xml:space="preserve"> می‌</w:t>
      </w:r>
      <w:r w:rsidRPr="00984198">
        <w:rPr>
          <w:rFonts w:cs="B Lotus" w:hint="cs"/>
          <w:sz w:val="28"/>
          <w:szCs w:val="28"/>
          <w:rtl/>
        </w:rPr>
        <w:t>گردد که عبارت است از موالات و یا</w:t>
      </w:r>
      <w:r w:rsidR="00572663">
        <w:rPr>
          <w:rFonts w:cs="B Lotus" w:hint="cs"/>
          <w:sz w:val="28"/>
          <w:szCs w:val="28"/>
          <w:rtl/>
        </w:rPr>
        <w:t>ری و دوستی با دشمنان الله عزوجل؛</w:t>
      </w:r>
      <w:r w:rsidRPr="00984198">
        <w:rPr>
          <w:rFonts w:cs="B Lotus" w:hint="cs"/>
          <w:sz w:val="28"/>
          <w:szCs w:val="28"/>
          <w:rtl/>
        </w:rPr>
        <w:t xml:space="preserve"> بنابراین اگر شخصی با قلبش با دشمنان الله عزوجل دوستی</w:t>
      </w:r>
      <w:r w:rsidR="009D0387" w:rsidRPr="00984198">
        <w:rPr>
          <w:rFonts w:cs="B Lotus" w:hint="cs"/>
          <w:sz w:val="28"/>
          <w:szCs w:val="28"/>
          <w:rtl/>
        </w:rPr>
        <w:t xml:space="preserve"> می‌</w:t>
      </w:r>
      <w:r w:rsidRPr="00984198">
        <w:rPr>
          <w:rFonts w:cs="B Lotus" w:hint="cs"/>
          <w:sz w:val="28"/>
          <w:szCs w:val="28"/>
          <w:rtl/>
        </w:rPr>
        <w:t>کند، این مساله دلیلی بر آن است که در قلبش ایمان واجب</w:t>
      </w:r>
      <w:r w:rsidR="009D0387" w:rsidRPr="00984198">
        <w:rPr>
          <w:rFonts w:cs="B Lotus" w:hint="cs"/>
          <w:sz w:val="28"/>
          <w:szCs w:val="28"/>
          <w:rtl/>
        </w:rPr>
        <w:t xml:space="preserve"> نمی‌</w:t>
      </w:r>
      <w:r w:rsidRPr="00984198">
        <w:rPr>
          <w:rFonts w:cs="B Lotus" w:hint="cs"/>
          <w:sz w:val="28"/>
          <w:szCs w:val="28"/>
          <w:rtl/>
        </w:rPr>
        <w:t>باشد.</w:t>
      </w:r>
      <w:r w:rsidR="00572663">
        <w:rPr>
          <w:rFonts w:cs="B Lotus" w:hint="cs"/>
          <w:sz w:val="28"/>
          <w:szCs w:val="28"/>
          <w:rtl/>
        </w:rPr>
        <w:t>»</w:t>
      </w:r>
      <w:r w:rsidRPr="00984198">
        <w:rPr>
          <w:rFonts w:cs="B Lotus" w:hint="cs"/>
          <w:sz w:val="28"/>
          <w:szCs w:val="28"/>
          <w:rtl/>
        </w:rPr>
        <w:t xml:space="preserve"> </w:t>
      </w:r>
    </w:p>
    <w:p w:rsidR="00C5413C" w:rsidRPr="00BE1393" w:rsidRDefault="00C5413C" w:rsidP="00572663">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 xml:space="preserve">و ابن حزم </w:t>
      </w:r>
      <w:r w:rsidR="00572663" w:rsidRPr="00572663">
        <w:rPr>
          <w:rFonts w:cs="B Lotus" w:hint="cs"/>
          <w:noProof/>
          <w:rtl/>
        </w:rPr>
        <w:t>رحمه</w:t>
      </w:r>
      <w:r w:rsidR="00572663" w:rsidRPr="00572663">
        <w:rPr>
          <w:rFonts w:cs="B Lotus" w:hint="cs"/>
          <w:noProof/>
          <w:rtl/>
        </w:rPr>
        <w:softHyphen/>
        <w:t>الله</w:t>
      </w:r>
      <w:r w:rsidR="009D0387" w:rsidRPr="00984198">
        <w:rPr>
          <w:rFonts w:cs="B Lotus" w:hint="cs"/>
          <w:sz w:val="28"/>
          <w:szCs w:val="28"/>
          <w:rtl/>
        </w:rPr>
        <w:t xml:space="preserve"> می‌</w:t>
      </w:r>
      <w:r w:rsidRPr="00984198">
        <w:rPr>
          <w:rFonts w:cs="B Lotus" w:hint="cs"/>
          <w:sz w:val="28"/>
          <w:szCs w:val="28"/>
          <w:rtl/>
        </w:rPr>
        <w:t>گوید</w:t>
      </w:r>
      <w:r w:rsidRPr="00C008F7">
        <w:rPr>
          <w:rStyle w:val="FootnoteReference"/>
          <w:rFonts w:cs="B Lotus"/>
          <w:sz w:val="28"/>
          <w:szCs w:val="28"/>
          <w:rtl/>
        </w:rPr>
        <w:footnoteReference w:id="132"/>
      </w:r>
      <w:r w:rsidRPr="00984198">
        <w:rPr>
          <w:rFonts w:cs="B Lotus" w:hint="cs"/>
          <w:sz w:val="28"/>
          <w:szCs w:val="28"/>
          <w:rtl/>
        </w:rPr>
        <w:t xml:space="preserve">: </w:t>
      </w:r>
      <w:r w:rsidR="00572663">
        <w:rPr>
          <w:rFonts w:cs="B Lotus" w:hint="cs"/>
          <w:sz w:val="28"/>
          <w:szCs w:val="28"/>
          <w:rtl/>
        </w:rPr>
        <w:t>«</w:t>
      </w:r>
      <w:r w:rsidRPr="00984198">
        <w:rPr>
          <w:rFonts w:cs="B Lotus" w:hint="cs"/>
          <w:sz w:val="28"/>
          <w:szCs w:val="28"/>
          <w:rtl/>
        </w:rPr>
        <w:t>صحیح است که این کلام الله عزوجل</w:t>
      </w:r>
      <w:r w:rsidR="00B47571" w:rsidRPr="00984198">
        <w:rPr>
          <w:rFonts w:cs="B Lotus" w:hint="cs"/>
          <w:sz w:val="28"/>
          <w:szCs w:val="28"/>
          <w:rtl/>
        </w:rPr>
        <w:t xml:space="preserve"> </w:t>
      </w:r>
      <w:r w:rsidR="00B47571">
        <w:rPr>
          <w:rFonts w:ascii="Traditional Arabic" w:hAnsi="Traditional Arabic" w:cs="Traditional Arabic"/>
          <w:sz w:val="28"/>
          <w:szCs w:val="28"/>
          <w:rtl/>
        </w:rPr>
        <w:t>﴿</w:t>
      </w:r>
      <w:r w:rsidR="00BE1393">
        <w:rPr>
          <w:rFonts w:ascii="KFGQPC Uthmanic Script HAFS" w:hAnsi="KFGQPC Uthmanic Script HAFS" w:cs="KFGQPC Uthmanic Script HAFS"/>
          <w:sz w:val="28"/>
          <w:szCs w:val="28"/>
          <w:rtl/>
        </w:rPr>
        <w:t>وَمَن يَتَوَلَّهُم مِّنكُمۡ فَإِنَّهُ</w:t>
      </w:r>
      <w:r w:rsidR="00BE1393">
        <w:rPr>
          <w:rFonts w:ascii="KFGQPC Uthmanic Script HAFS" w:hAnsi="KFGQPC Uthmanic Script HAFS" w:cs="KFGQPC Uthmanic Script HAFS" w:hint="cs"/>
          <w:sz w:val="28"/>
          <w:szCs w:val="28"/>
          <w:rtl/>
        </w:rPr>
        <w:t>ۥ</w:t>
      </w:r>
      <w:r w:rsidR="00BE1393">
        <w:rPr>
          <w:rFonts w:ascii="KFGQPC Uthmanic Script HAFS" w:hAnsi="KFGQPC Uthmanic Script HAFS" w:cs="KFGQPC Uthmanic Script HAFS"/>
          <w:sz w:val="28"/>
          <w:szCs w:val="28"/>
          <w:rtl/>
        </w:rPr>
        <w:t xml:space="preserve"> مِنۡهُم</w:t>
      </w:r>
      <w:r w:rsidR="00B47571">
        <w:rPr>
          <w:rFonts w:ascii="Traditional Arabic" w:hAnsi="Traditional Arabic" w:cs="Traditional Arabic"/>
          <w:sz w:val="28"/>
          <w:szCs w:val="28"/>
          <w:rtl/>
        </w:rPr>
        <w:t>﴾</w:t>
      </w:r>
      <w:r w:rsidRPr="00984198">
        <w:rPr>
          <w:rFonts w:cs="B Lotus" w:hint="cs"/>
          <w:sz w:val="28"/>
          <w:szCs w:val="28"/>
          <w:rtl/>
        </w:rPr>
        <w:t xml:space="preserve"> بر ظاهرش حمل</w:t>
      </w:r>
      <w:r w:rsidR="009D0387" w:rsidRPr="00984198">
        <w:rPr>
          <w:rFonts w:cs="B Lotus" w:hint="cs"/>
          <w:sz w:val="28"/>
          <w:szCs w:val="28"/>
          <w:rtl/>
        </w:rPr>
        <w:t xml:space="preserve"> می‌</w:t>
      </w:r>
      <w:r w:rsidR="00572663">
        <w:rPr>
          <w:rFonts w:cs="B Lotus" w:hint="cs"/>
          <w:sz w:val="28"/>
          <w:szCs w:val="28"/>
          <w:rtl/>
        </w:rPr>
        <w:t>گردد، که هرکس این</w:t>
      </w:r>
      <w:r w:rsidRPr="00984198">
        <w:rPr>
          <w:rFonts w:cs="B Lotus" w:hint="cs"/>
          <w:sz w:val="28"/>
          <w:szCs w:val="28"/>
          <w:rtl/>
        </w:rPr>
        <w:t>چنین باشد، کافری از گروه کفار</w:t>
      </w:r>
      <w:r w:rsidR="009D0387" w:rsidRPr="00984198">
        <w:rPr>
          <w:rFonts w:cs="B Lotus" w:hint="cs"/>
          <w:sz w:val="28"/>
          <w:szCs w:val="28"/>
          <w:rtl/>
        </w:rPr>
        <w:t xml:space="preserve"> می‌</w:t>
      </w:r>
      <w:r w:rsidRPr="00984198">
        <w:rPr>
          <w:rFonts w:cs="B Lotus" w:hint="cs"/>
          <w:sz w:val="28"/>
          <w:szCs w:val="28"/>
          <w:rtl/>
        </w:rPr>
        <w:t>باش</w:t>
      </w:r>
      <w:r w:rsidR="00572663">
        <w:rPr>
          <w:rFonts w:cs="B Lotus" w:hint="cs"/>
          <w:sz w:val="28"/>
          <w:szCs w:val="28"/>
          <w:rtl/>
        </w:rPr>
        <w:t>د.</w:t>
      </w:r>
      <w:r w:rsidRPr="00984198">
        <w:rPr>
          <w:rFonts w:cs="B Lotus" w:hint="cs"/>
          <w:sz w:val="28"/>
          <w:szCs w:val="28"/>
          <w:rtl/>
        </w:rPr>
        <w:t xml:space="preserve"> و این حقی است که هیچ دو نفر از مسلمانان در آن اختلاف ندارند.</w:t>
      </w:r>
      <w:r w:rsidR="00572663">
        <w:rPr>
          <w:rFonts w:cs="B Lotus" w:hint="cs"/>
          <w:sz w:val="28"/>
          <w:szCs w:val="28"/>
          <w:rtl/>
        </w:rPr>
        <w:t>»</w:t>
      </w:r>
      <w:r w:rsidRPr="00984198">
        <w:rPr>
          <w:rFonts w:cs="B Lotus" w:hint="cs"/>
          <w:sz w:val="28"/>
          <w:szCs w:val="28"/>
          <w:rtl/>
        </w:rPr>
        <w:t xml:space="preserve"> </w:t>
      </w:r>
    </w:p>
    <w:p w:rsidR="00C5413C" w:rsidRPr="00984198" w:rsidRDefault="00C5413C" w:rsidP="00F51E9A">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دلایل قرآن</w:t>
      </w:r>
      <w:r w:rsidR="00572663">
        <w:rPr>
          <w:rFonts w:cs="B Lotus" w:hint="cs"/>
          <w:sz w:val="28"/>
          <w:szCs w:val="28"/>
          <w:rtl/>
        </w:rPr>
        <w:t>ی</w:t>
      </w:r>
      <w:r w:rsidRPr="00984198">
        <w:rPr>
          <w:rFonts w:cs="B Lotus" w:hint="cs"/>
          <w:sz w:val="28"/>
          <w:szCs w:val="28"/>
          <w:rtl/>
        </w:rPr>
        <w:t xml:space="preserve"> در این مورد بسیارند و از خلال ادله</w:t>
      </w:r>
      <w:r w:rsidR="00F51E9A">
        <w:rPr>
          <w:rFonts w:cs="B Lotus" w:hint="eastAsia"/>
          <w:sz w:val="28"/>
          <w:szCs w:val="28"/>
          <w:rtl/>
        </w:rPr>
        <w:t>‌</w:t>
      </w:r>
      <w:r w:rsidRPr="00984198">
        <w:rPr>
          <w:rFonts w:cs="B Lotus" w:hint="cs"/>
          <w:sz w:val="28"/>
          <w:szCs w:val="28"/>
          <w:rtl/>
        </w:rPr>
        <w:t>ای که ذکر شد، واضح و مشخص گردید که هیچ مجالی برای شک کردن در این مطلب نیست که اسلام هیچ مسلمانی صحیح نیست، مگر زمانی</w:t>
      </w:r>
      <w:r w:rsidR="00572663">
        <w:rPr>
          <w:rFonts w:cs="B Lotus"/>
          <w:sz w:val="28"/>
          <w:szCs w:val="28"/>
          <w:rtl/>
        </w:rPr>
        <w:softHyphen/>
      </w:r>
      <w:r w:rsidRPr="00984198">
        <w:rPr>
          <w:rFonts w:cs="B Lotus" w:hint="cs"/>
          <w:sz w:val="28"/>
          <w:szCs w:val="28"/>
          <w:rtl/>
        </w:rPr>
        <w:t>که از نظر اعتقاد و قول و عمل، الله متعال و رسولش و مومنان را به دوستی گرفته و از شرک و مشرکین با اعتقاد و قول و عمل، مادامی</w:t>
      </w:r>
      <w:r w:rsidR="00572663">
        <w:rPr>
          <w:rFonts w:cs="B Lotus" w:hint="cs"/>
          <w:sz w:val="28"/>
          <w:szCs w:val="28"/>
          <w:rtl/>
        </w:rPr>
        <w:t xml:space="preserve"> </w:t>
      </w:r>
      <w:r w:rsidRPr="00984198">
        <w:rPr>
          <w:rFonts w:cs="B Lotus" w:hint="cs"/>
          <w:sz w:val="28"/>
          <w:szCs w:val="28"/>
          <w:rtl/>
        </w:rPr>
        <w:t>که بر کفر و شرک</w:t>
      </w:r>
      <w:r w:rsidR="00572663">
        <w:rPr>
          <w:rFonts w:cs="B Lotus"/>
          <w:sz w:val="28"/>
          <w:szCs w:val="28"/>
          <w:rtl/>
        </w:rPr>
        <w:softHyphen/>
      </w:r>
      <w:r w:rsidR="00572663">
        <w:rPr>
          <w:rFonts w:cs="B Lotus" w:hint="cs"/>
          <w:sz w:val="28"/>
          <w:szCs w:val="28"/>
          <w:rtl/>
        </w:rPr>
        <w:t>شان هستند، بیزاری و دوری جوید</w:t>
      </w:r>
      <w:r w:rsidRPr="00984198">
        <w:rPr>
          <w:rFonts w:cs="B Lotus" w:hint="cs"/>
          <w:sz w:val="28"/>
          <w:szCs w:val="28"/>
          <w:rtl/>
        </w:rPr>
        <w:t xml:space="preserve"> و پیوسته بر این اعتقاد باشد تا اینکه الله عزوجل را با آن ملاقات کند. و دلایل از احادیث نبوی در این مورد بسیار</w:t>
      </w:r>
      <w:r w:rsidR="009D0387" w:rsidRPr="00984198">
        <w:rPr>
          <w:rFonts w:cs="B Lotus" w:hint="cs"/>
          <w:sz w:val="28"/>
          <w:szCs w:val="28"/>
          <w:rtl/>
        </w:rPr>
        <w:t xml:space="preserve"> می‌</w:t>
      </w:r>
      <w:r w:rsidRPr="00984198">
        <w:rPr>
          <w:rFonts w:cs="B Lotus" w:hint="cs"/>
          <w:sz w:val="28"/>
          <w:szCs w:val="28"/>
          <w:rtl/>
        </w:rPr>
        <w:t>باش</w:t>
      </w:r>
      <w:r w:rsidR="00572663">
        <w:rPr>
          <w:rFonts w:cs="B Lotus" w:hint="cs"/>
          <w:sz w:val="28"/>
          <w:szCs w:val="28"/>
          <w:rtl/>
        </w:rPr>
        <w:t>د</w:t>
      </w:r>
      <w:r w:rsidRPr="00984198">
        <w:rPr>
          <w:rFonts w:cs="B Lotus" w:hint="cs"/>
          <w:sz w:val="28"/>
          <w:szCs w:val="28"/>
          <w:rtl/>
        </w:rPr>
        <w:t xml:space="preserve"> که ما احادیث ذیل را از میان احادیث نبوی اختیار کرده</w:t>
      </w:r>
      <w:r w:rsidR="00720309" w:rsidRPr="00984198">
        <w:rPr>
          <w:rFonts w:cs="B Lotus" w:hint="eastAsia"/>
          <w:sz w:val="28"/>
          <w:szCs w:val="28"/>
          <w:rtl/>
        </w:rPr>
        <w:t>‌</w:t>
      </w:r>
      <w:r w:rsidRPr="00984198">
        <w:rPr>
          <w:rFonts w:cs="B Lotus" w:hint="cs"/>
          <w:sz w:val="28"/>
          <w:szCs w:val="28"/>
          <w:rtl/>
        </w:rPr>
        <w:t xml:space="preserve">ایم: </w:t>
      </w:r>
    </w:p>
    <w:p w:rsidR="00C5413C" w:rsidRPr="00984198" w:rsidRDefault="00C5413C" w:rsidP="00572663">
      <w:pPr>
        <w:pStyle w:val="NormalWeb"/>
        <w:numPr>
          <w:ilvl w:val="0"/>
          <w:numId w:val="8"/>
        </w:numPr>
        <w:bidi/>
        <w:spacing w:before="0" w:beforeAutospacing="0" w:after="0" w:afterAutospacing="0"/>
        <w:jc w:val="both"/>
        <w:rPr>
          <w:rFonts w:cs="B Lotus" w:hint="cs"/>
          <w:sz w:val="28"/>
          <w:szCs w:val="28"/>
          <w:rtl/>
        </w:rPr>
      </w:pPr>
      <w:r w:rsidRPr="00984198">
        <w:rPr>
          <w:rFonts w:cs="B Lotus" w:hint="cs"/>
          <w:sz w:val="28"/>
          <w:szCs w:val="28"/>
          <w:rtl/>
        </w:rPr>
        <w:t>نسا</w:t>
      </w:r>
      <w:r w:rsidR="00F51E9A">
        <w:rPr>
          <w:rFonts w:cs="B Lotus" w:hint="cs"/>
          <w:sz w:val="28"/>
          <w:szCs w:val="28"/>
          <w:rtl/>
        </w:rPr>
        <w:t>ی</w:t>
      </w:r>
      <w:r w:rsidRPr="00984198">
        <w:rPr>
          <w:rFonts w:cs="B Lotus" w:hint="cs"/>
          <w:sz w:val="28"/>
          <w:szCs w:val="28"/>
          <w:rtl/>
        </w:rPr>
        <w:t>ی، ا</w:t>
      </w:r>
      <w:r w:rsidR="00572663">
        <w:rPr>
          <w:rFonts w:cs="B Lotus" w:hint="cs"/>
          <w:sz w:val="28"/>
          <w:szCs w:val="28"/>
          <w:rtl/>
        </w:rPr>
        <w:t>حمد و بیهقی در «الکبری» از جریر</w:t>
      </w:r>
      <w:r w:rsidRPr="00984198">
        <w:rPr>
          <w:rFonts w:cs="B Lotus" w:hint="cs"/>
          <w:sz w:val="28"/>
          <w:szCs w:val="28"/>
          <w:rtl/>
        </w:rPr>
        <w:t xml:space="preserve">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روایت</w:t>
      </w:r>
      <w:r w:rsidR="009D0387" w:rsidRPr="00984198">
        <w:rPr>
          <w:rFonts w:cs="B Lotus" w:hint="cs"/>
          <w:sz w:val="28"/>
          <w:szCs w:val="28"/>
          <w:rtl/>
        </w:rPr>
        <w:t xml:space="preserve"> می‌</w:t>
      </w:r>
      <w:r w:rsidR="00572663">
        <w:rPr>
          <w:rFonts w:cs="B Lotus" w:hint="cs"/>
          <w:sz w:val="28"/>
          <w:szCs w:val="28"/>
          <w:rtl/>
        </w:rPr>
        <w:t>کنند که می</w:t>
      </w:r>
      <w:r w:rsidR="00572663">
        <w:rPr>
          <w:rFonts w:cs="B Lotus" w:hint="cs"/>
          <w:sz w:val="28"/>
          <w:szCs w:val="28"/>
          <w:rtl/>
        </w:rPr>
        <w:softHyphen/>
        <w:t>گوید</w:t>
      </w:r>
      <w:r w:rsidRPr="00984198">
        <w:rPr>
          <w:rFonts w:cs="B Lotus" w:hint="cs"/>
          <w:sz w:val="28"/>
          <w:szCs w:val="28"/>
          <w:rtl/>
        </w:rPr>
        <w:t>: نزد رسول الله آمدم، درحالی</w:t>
      </w:r>
      <w:r w:rsidR="00572663">
        <w:rPr>
          <w:rFonts w:cs="B Lotus"/>
          <w:sz w:val="28"/>
          <w:szCs w:val="28"/>
          <w:rtl/>
        </w:rPr>
        <w:softHyphen/>
      </w:r>
      <w:r w:rsidRPr="00984198">
        <w:rPr>
          <w:rFonts w:cs="B Lotus" w:hint="cs"/>
          <w:sz w:val="28"/>
          <w:szCs w:val="28"/>
          <w:rtl/>
        </w:rPr>
        <w:t>که ایشان بیعت</w:t>
      </w:r>
      <w:r w:rsidR="009D0387" w:rsidRPr="00984198">
        <w:rPr>
          <w:rFonts w:cs="B Lotus" w:hint="cs"/>
          <w:sz w:val="28"/>
          <w:szCs w:val="28"/>
          <w:rtl/>
        </w:rPr>
        <w:t xml:space="preserve"> می‌</w:t>
      </w:r>
      <w:r w:rsidR="00572663">
        <w:rPr>
          <w:rFonts w:cs="B Lotus" w:hint="cs"/>
          <w:sz w:val="28"/>
          <w:szCs w:val="28"/>
          <w:rtl/>
        </w:rPr>
        <w:t>دادند؛ پس گفتم:</w:t>
      </w:r>
      <w:r w:rsidRPr="00984198">
        <w:rPr>
          <w:rFonts w:cs="B Lotus" w:hint="cs"/>
          <w:sz w:val="28"/>
          <w:szCs w:val="28"/>
          <w:rtl/>
        </w:rPr>
        <w:t xml:space="preserve"> دست</w:t>
      </w:r>
      <w:r w:rsidR="00572663">
        <w:rPr>
          <w:rFonts w:cs="B Lotus" w:hint="cs"/>
          <w:sz w:val="28"/>
          <w:szCs w:val="28"/>
          <w:rtl/>
        </w:rPr>
        <w:t>تان را بدهید تا با شما بیعت کنم</w:t>
      </w:r>
      <w:r w:rsidRPr="00984198">
        <w:rPr>
          <w:rFonts w:cs="B Lotus" w:hint="cs"/>
          <w:sz w:val="28"/>
          <w:szCs w:val="28"/>
          <w:rtl/>
        </w:rPr>
        <w:t xml:space="preserve"> و برای من شروطی مقرر کنید، چرا که شما داناترید؛ رسول الله </w:t>
      </w:r>
      <w:r w:rsidR="001856E4">
        <w:rPr>
          <w:rFonts w:cs="B Lotus"/>
          <w:noProof/>
          <w:sz w:val="28"/>
          <w:szCs w:val="28"/>
          <w:rtl/>
          <w:lang w:bidi="ar-SA"/>
        </w:rPr>
        <w:drawing>
          <wp:inline distT="0" distB="0" distL="0" distR="0">
            <wp:extent cx="276225" cy="171450"/>
            <wp:effectExtent l="0" t="0" r="9525" b="0"/>
            <wp:docPr id="28" name="Picture 2" descr="Description: I:\صلی الله - رضی الله - علیه السلام\صلی الل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I:\صلی الله - رضی الله - علیه السلام\صلی الله.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6225" cy="171450"/>
                    </a:xfrm>
                    <a:prstGeom prst="rect">
                      <a:avLst/>
                    </a:prstGeom>
                    <a:noFill/>
                    <a:ln>
                      <a:noFill/>
                    </a:ln>
                  </pic:spPr>
                </pic:pic>
              </a:graphicData>
            </a:graphic>
          </wp:inline>
        </w:drawing>
      </w:r>
      <w:r w:rsidRPr="00984198">
        <w:rPr>
          <w:rFonts w:cs="B Lotus" w:hint="cs"/>
          <w:noProof/>
          <w:sz w:val="28"/>
          <w:szCs w:val="28"/>
          <w:rtl/>
        </w:rPr>
        <w:t xml:space="preserve"> </w:t>
      </w:r>
      <w:r w:rsidRPr="00984198">
        <w:rPr>
          <w:rFonts w:cs="B Lotus" w:hint="cs"/>
          <w:sz w:val="28"/>
          <w:szCs w:val="28"/>
          <w:rtl/>
        </w:rPr>
        <w:t xml:space="preserve">فرمودند: </w:t>
      </w:r>
      <w:r w:rsidRPr="00F21B81">
        <w:rPr>
          <w:rStyle w:val="Char2"/>
          <w:rFonts w:hint="cs"/>
          <w:rtl/>
        </w:rPr>
        <w:t>«</w:t>
      </w:r>
      <w:r w:rsidRPr="00F21B81">
        <w:rPr>
          <w:rStyle w:val="Char2"/>
          <w:rFonts w:hint="eastAsia"/>
          <w:rtl/>
        </w:rPr>
        <w:t>أُبَايِعُكَ</w:t>
      </w:r>
      <w:r w:rsidRPr="00F21B81">
        <w:rPr>
          <w:rStyle w:val="Char2"/>
          <w:rtl/>
        </w:rPr>
        <w:t xml:space="preserve"> </w:t>
      </w:r>
      <w:r w:rsidRPr="00F21B81">
        <w:rPr>
          <w:rStyle w:val="Char2"/>
          <w:rFonts w:hint="eastAsia"/>
          <w:rtl/>
        </w:rPr>
        <w:t>عَلَى</w:t>
      </w:r>
      <w:r w:rsidRPr="00F21B81">
        <w:rPr>
          <w:rStyle w:val="Char2"/>
          <w:rtl/>
        </w:rPr>
        <w:t xml:space="preserve"> </w:t>
      </w:r>
      <w:r w:rsidRPr="00F21B81">
        <w:rPr>
          <w:rStyle w:val="Char2"/>
          <w:rFonts w:hint="eastAsia"/>
          <w:rtl/>
        </w:rPr>
        <w:t>أَنْ</w:t>
      </w:r>
      <w:r w:rsidRPr="00F21B81">
        <w:rPr>
          <w:rStyle w:val="Char2"/>
          <w:rtl/>
        </w:rPr>
        <w:t xml:space="preserve"> </w:t>
      </w:r>
      <w:r w:rsidRPr="00F21B81">
        <w:rPr>
          <w:rStyle w:val="Char2"/>
          <w:rFonts w:hint="eastAsia"/>
          <w:rtl/>
        </w:rPr>
        <w:t>تَعْبُدَ</w:t>
      </w:r>
      <w:r w:rsidRPr="00F21B81">
        <w:rPr>
          <w:rStyle w:val="Char2"/>
          <w:rtl/>
        </w:rPr>
        <w:t xml:space="preserve"> </w:t>
      </w:r>
      <w:r w:rsidRPr="00F21B81">
        <w:rPr>
          <w:rStyle w:val="Char2"/>
          <w:rFonts w:hint="eastAsia"/>
          <w:rtl/>
        </w:rPr>
        <w:t>اللَّهَ،</w:t>
      </w:r>
      <w:r w:rsidRPr="00F21B81">
        <w:rPr>
          <w:rStyle w:val="Char2"/>
          <w:rtl/>
        </w:rPr>
        <w:t xml:space="preserve"> </w:t>
      </w:r>
      <w:r w:rsidRPr="00F21B81">
        <w:rPr>
          <w:rStyle w:val="Char2"/>
          <w:rFonts w:hint="eastAsia"/>
          <w:rtl/>
        </w:rPr>
        <w:t>وَتُقِيمَ</w:t>
      </w:r>
      <w:r w:rsidRPr="00F21B81">
        <w:rPr>
          <w:rStyle w:val="Char2"/>
          <w:rtl/>
        </w:rPr>
        <w:t xml:space="preserve"> </w:t>
      </w:r>
      <w:r w:rsidRPr="00F21B81">
        <w:rPr>
          <w:rStyle w:val="Char2"/>
          <w:rFonts w:hint="eastAsia"/>
          <w:rtl/>
        </w:rPr>
        <w:t>الصَّلَاةَ،</w:t>
      </w:r>
      <w:r w:rsidRPr="00F21B81">
        <w:rPr>
          <w:rStyle w:val="Char2"/>
          <w:rtl/>
        </w:rPr>
        <w:t xml:space="preserve"> </w:t>
      </w:r>
      <w:r w:rsidRPr="00F21B81">
        <w:rPr>
          <w:rStyle w:val="Char2"/>
          <w:rFonts w:hint="eastAsia"/>
          <w:rtl/>
        </w:rPr>
        <w:t>وَتُؤْتِيَ</w:t>
      </w:r>
      <w:r w:rsidRPr="00F21B81">
        <w:rPr>
          <w:rStyle w:val="Char2"/>
          <w:rtl/>
        </w:rPr>
        <w:t xml:space="preserve"> </w:t>
      </w:r>
      <w:r w:rsidRPr="00F21B81">
        <w:rPr>
          <w:rStyle w:val="Char2"/>
          <w:rFonts w:hint="eastAsia"/>
          <w:rtl/>
        </w:rPr>
        <w:t>الزَّكَاةَ،</w:t>
      </w:r>
      <w:r w:rsidRPr="00F21B81">
        <w:rPr>
          <w:rStyle w:val="Char2"/>
          <w:rtl/>
        </w:rPr>
        <w:t xml:space="preserve"> </w:t>
      </w:r>
      <w:r w:rsidRPr="00F21B81">
        <w:rPr>
          <w:rStyle w:val="Char2"/>
          <w:rFonts w:hint="eastAsia"/>
          <w:rtl/>
        </w:rPr>
        <w:t>وَتُنَاصِحَ</w:t>
      </w:r>
      <w:r w:rsidRPr="00F21B81">
        <w:rPr>
          <w:rStyle w:val="Char2"/>
          <w:rtl/>
        </w:rPr>
        <w:t xml:space="preserve"> </w:t>
      </w:r>
      <w:r w:rsidRPr="00F21B81">
        <w:rPr>
          <w:rStyle w:val="Char2"/>
          <w:rFonts w:hint="eastAsia"/>
          <w:rtl/>
        </w:rPr>
        <w:lastRenderedPageBreak/>
        <w:t>الْمُسْلِمِينَ،</w:t>
      </w:r>
      <w:r w:rsidRPr="00F21B81">
        <w:rPr>
          <w:rStyle w:val="Char2"/>
          <w:rtl/>
        </w:rPr>
        <w:t xml:space="preserve"> </w:t>
      </w:r>
      <w:r w:rsidRPr="00F21B81">
        <w:rPr>
          <w:rStyle w:val="Char2"/>
          <w:rFonts w:hint="eastAsia"/>
          <w:rtl/>
        </w:rPr>
        <w:t>وَتُفَارِقَ</w:t>
      </w:r>
      <w:r w:rsidRPr="00F21B81">
        <w:rPr>
          <w:rStyle w:val="Char2"/>
          <w:rtl/>
        </w:rPr>
        <w:t xml:space="preserve"> </w:t>
      </w:r>
      <w:r w:rsidRPr="00F21B81">
        <w:rPr>
          <w:rStyle w:val="Char2"/>
          <w:rFonts w:hint="eastAsia"/>
          <w:rtl/>
        </w:rPr>
        <w:t>الْمُشْرِكِينَ</w:t>
      </w:r>
      <w:r w:rsidRPr="00F21B81">
        <w:rPr>
          <w:rStyle w:val="Char2"/>
          <w:rFonts w:hint="cs"/>
          <w:rtl/>
        </w:rPr>
        <w:t>»</w:t>
      </w:r>
      <w:r w:rsidRPr="00C008F7">
        <w:rPr>
          <w:rStyle w:val="FootnoteReference"/>
          <w:rFonts w:cs="B Lotus"/>
          <w:sz w:val="28"/>
          <w:szCs w:val="28"/>
          <w:rtl/>
        </w:rPr>
        <w:footnoteReference w:id="133"/>
      </w:r>
      <w:r w:rsidR="00F51E9A">
        <w:rPr>
          <w:rFonts w:cs="B Lotus" w:hint="cs"/>
          <w:sz w:val="28"/>
          <w:szCs w:val="28"/>
          <w:rtl/>
        </w:rPr>
        <w:t>.</w:t>
      </w:r>
      <w:r w:rsidRPr="00984198">
        <w:rPr>
          <w:rFonts w:cs="B Lotus" w:hint="cs"/>
          <w:sz w:val="28"/>
          <w:szCs w:val="28"/>
          <w:rtl/>
        </w:rPr>
        <w:t xml:space="preserve"> </w:t>
      </w:r>
      <w:r w:rsidR="00F51E9A">
        <w:rPr>
          <w:rFonts w:cs="B Lotus" w:hint="cs"/>
          <w:sz w:val="28"/>
          <w:szCs w:val="28"/>
          <w:rtl/>
        </w:rPr>
        <w:t>«</w:t>
      </w:r>
      <w:r w:rsidRPr="00984198">
        <w:rPr>
          <w:rFonts w:cs="B Lotus" w:hint="cs"/>
          <w:sz w:val="28"/>
          <w:szCs w:val="28"/>
          <w:rtl/>
        </w:rPr>
        <w:t>با تو بیعت</w:t>
      </w:r>
      <w:r w:rsidR="009D0387" w:rsidRPr="00984198">
        <w:rPr>
          <w:rFonts w:cs="B Lotus" w:hint="cs"/>
          <w:sz w:val="28"/>
          <w:szCs w:val="28"/>
          <w:rtl/>
        </w:rPr>
        <w:t xml:space="preserve"> می‌</w:t>
      </w:r>
      <w:r w:rsidRPr="00984198">
        <w:rPr>
          <w:rFonts w:cs="B Lotus" w:hint="cs"/>
          <w:sz w:val="28"/>
          <w:szCs w:val="28"/>
          <w:rtl/>
        </w:rPr>
        <w:t>کنم بر اینکه الله عزوجل ر</w:t>
      </w:r>
      <w:r w:rsidR="00572663">
        <w:rPr>
          <w:rFonts w:cs="B Lotus" w:hint="cs"/>
          <w:sz w:val="28"/>
          <w:szCs w:val="28"/>
          <w:rtl/>
        </w:rPr>
        <w:t>ا عبادت کنی و نماز را برپا داری</w:t>
      </w:r>
      <w:r w:rsidRPr="00984198">
        <w:rPr>
          <w:rFonts w:cs="B Lotus" w:hint="cs"/>
          <w:sz w:val="28"/>
          <w:szCs w:val="28"/>
          <w:rtl/>
        </w:rPr>
        <w:t xml:space="preserve"> و زکات را بپردازی و مسلمانان را نصیحت کرده و خیرخواه</w:t>
      </w:r>
      <w:r w:rsidR="009D0387" w:rsidRPr="00984198">
        <w:rPr>
          <w:rFonts w:cs="B Lotus" w:hint="cs"/>
          <w:sz w:val="28"/>
          <w:szCs w:val="28"/>
          <w:rtl/>
        </w:rPr>
        <w:t xml:space="preserve"> آن‌ها </w:t>
      </w:r>
      <w:r w:rsidR="00572663">
        <w:rPr>
          <w:rFonts w:cs="B Lotus" w:hint="cs"/>
          <w:sz w:val="28"/>
          <w:szCs w:val="28"/>
          <w:rtl/>
        </w:rPr>
        <w:t>باشی</w:t>
      </w:r>
      <w:r w:rsidRPr="00984198">
        <w:rPr>
          <w:rFonts w:cs="B Lotus" w:hint="cs"/>
          <w:sz w:val="28"/>
          <w:szCs w:val="28"/>
          <w:rtl/>
        </w:rPr>
        <w:t xml:space="preserve"> و از مشرکین </w:t>
      </w:r>
      <w:r w:rsidR="00572663">
        <w:rPr>
          <w:rFonts w:cs="B Lotus" w:hint="cs"/>
          <w:sz w:val="28"/>
          <w:szCs w:val="28"/>
          <w:rtl/>
        </w:rPr>
        <w:t>فاصله گرفته و دور و جدا شوی».</w:t>
      </w:r>
      <w:r w:rsidRPr="00984198">
        <w:rPr>
          <w:rFonts w:cs="B Lotus" w:hint="cs"/>
          <w:sz w:val="28"/>
          <w:szCs w:val="28"/>
          <w:rtl/>
        </w:rPr>
        <w:t xml:space="preserve"> </w:t>
      </w:r>
    </w:p>
    <w:p w:rsidR="00C5413C" w:rsidRPr="00984198" w:rsidRDefault="00C5413C" w:rsidP="00572663">
      <w:pPr>
        <w:pStyle w:val="NormalWeb"/>
        <w:numPr>
          <w:ilvl w:val="0"/>
          <w:numId w:val="8"/>
        </w:numPr>
        <w:bidi/>
        <w:spacing w:before="0" w:beforeAutospacing="0" w:after="0" w:afterAutospacing="0"/>
        <w:jc w:val="both"/>
        <w:rPr>
          <w:rFonts w:cs="B Lotus" w:hint="cs"/>
          <w:sz w:val="28"/>
          <w:szCs w:val="28"/>
        </w:rPr>
      </w:pPr>
      <w:r w:rsidRPr="00984198">
        <w:rPr>
          <w:rFonts w:cs="B Lotus" w:hint="cs"/>
          <w:sz w:val="28"/>
          <w:szCs w:val="28"/>
          <w:rtl/>
        </w:rPr>
        <w:t xml:space="preserve">از بریده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 xml:space="preserve">روایت است که رسول الله </w:t>
      </w:r>
      <w:r w:rsidR="00572663">
        <w:rPr>
          <w:rFonts w:ascii="Arial" w:hAnsi="Arial" w:cs="CTraditional Arabic" w:hint="cs"/>
          <w:sz w:val="28"/>
          <w:szCs w:val="28"/>
          <w:rtl/>
        </w:rPr>
        <w:t>ح</w:t>
      </w:r>
      <w:r w:rsidRPr="00984198">
        <w:rPr>
          <w:rFonts w:cs="B Lotus" w:hint="cs"/>
          <w:sz w:val="28"/>
          <w:szCs w:val="28"/>
          <w:rtl/>
        </w:rPr>
        <w:t xml:space="preserve"> فرمودند: </w:t>
      </w:r>
      <w:r w:rsidRPr="00F21B81">
        <w:rPr>
          <w:rStyle w:val="Char2"/>
          <w:rFonts w:hint="cs"/>
          <w:rtl/>
        </w:rPr>
        <w:t>«</w:t>
      </w:r>
      <w:r w:rsidRPr="00F21B81">
        <w:rPr>
          <w:rStyle w:val="Char2"/>
          <w:rFonts w:hint="eastAsia"/>
          <w:rtl/>
        </w:rPr>
        <w:t>لَا</w:t>
      </w:r>
      <w:r w:rsidRPr="00F21B81">
        <w:rPr>
          <w:rStyle w:val="Char2"/>
          <w:rtl/>
        </w:rPr>
        <w:t xml:space="preserve"> </w:t>
      </w:r>
      <w:r w:rsidRPr="00F21B81">
        <w:rPr>
          <w:rStyle w:val="Char2"/>
          <w:rFonts w:hint="eastAsia"/>
          <w:rtl/>
        </w:rPr>
        <w:t>تَقُولُوا</w:t>
      </w:r>
      <w:r w:rsidRPr="00F21B81">
        <w:rPr>
          <w:rStyle w:val="Char2"/>
          <w:rtl/>
        </w:rPr>
        <w:t xml:space="preserve"> </w:t>
      </w:r>
      <w:r w:rsidRPr="00F21B81">
        <w:rPr>
          <w:rStyle w:val="Char2"/>
          <w:rFonts w:hint="eastAsia"/>
          <w:rtl/>
        </w:rPr>
        <w:t>لِلْمُنَافِقِ</w:t>
      </w:r>
      <w:r w:rsidRPr="00F21B81">
        <w:rPr>
          <w:rStyle w:val="Char2"/>
          <w:rtl/>
        </w:rPr>
        <w:t xml:space="preserve"> </w:t>
      </w:r>
      <w:r w:rsidRPr="00F21B81">
        <w:rPr>
          <w:rStyle w:val="Char2"/>
          <w:rFonts w:hint="eastAsia"/>
          <w:rtl/>
        </w:rPr>
        <w:t>سَيِّدٌ،</w:t>
      </w:r>
      <w:r w:rsidRPr="00F21B81">
        <w:rPr>
          <w:rStyle w:val="Char2"/>
          <w:rtl/>
        </w:rPr>
        <w:t xml:space="preserve"> </w:t>
      </w:r>
      <w:r w:rsidRPr="00F21B81">
        <w:rPr>
          <w:rStyle w:val="Char2"/>
          <w:rFonts w:hint="eastAsia"/>
          <w:rtl/>
        </w:rPr>
        <w:t>فَإِنَّهُ</w:t>
      </w:r>
      <w:r w:rsidRPr="00F21B81">
        <w:rPr>
          <w:rStyle w:val="Char2"/>
          <w:rtl/>
        </w:rPr>
        <w:t xml:space="preserve"> </w:t>
      </w:r>
      <w:r w:rsidRPr="00F21B81">
        <w:rPr>
          <w:rStyle w:val="Char2"/>
          <w:rFonts w:hint="eastAsia"/>
          <w:rtl/>
        </w:rPr>
        <w:t>إِنْ</w:t>
      </w:r>
      <w:r w:rsidRPr="00F21B81">
        <w:rPr>
          <w:rStyle w:val="Char2"/>
          <w:rtl/>
        </w:rPr>
        <w:t xml:space="preserve"> </w:t>
      </w:r>
      <w:r w:rsidRPr="00F21B81">
        <w:rPr>
          <w:rStyle w:val="Char2"/>
          <w:rFonts w:hint="eastAsia"/>
          <w:rtl/>
        </w:rPr>
        <w:t>يَكُ</w:t>
      </w:r>
      <w:r w:rsidRPr="00F21B81">
        <w:rPr>
          <w:rStyle w:val="Char2"/>
          <w:rtl/>
        </w:rPr>
        <w:t xml:space="preserve"> </w:t>
      </w:r>
      <w:r w:rsidRPr="00F21B81">
        <w:rPr>
          <w:rStyle w:val="Char2"/>
          <w:rFonts w:hint="eastAsia"/>
          <w:rtl/>
        </w:rPr>
        <w:t>سَيِّدًا</w:t>
      </w:r>
      <w:r w:rsidRPr="00F21B81">
        <w:rPr>
          <w:rStyle w:val="Char2"/>
          <w:rtl/>
        </w:rPr>
        <w:t xml:space="preserve"> </w:t>
      </w:r>
      <w:r w:rsidRPr="00F21B81">
        <w:rPr>
          <w:rStyle w:val="Char2"/>
          <w:rFonts w:hint="eastAsia"/>
          <w:rtl/>
        </w:rPr>
        <w:t>فَقَدْ</w:t>
      </w:r>
      <w:r w:rsidRPr="00F21B81">
        <w:rPr>
          <w:rStyle w:val="Char2"/>
          <w:rtl/>
        </w:rPr>
        <w:t xml:space="preserve"> </w:t>
      </w:r>
      <w:r w:rsidRPr="00F21B81">
        <w:rPr>
          <w:rStyle w:val="Char2"/>
          <w:rFonts w:hint="eastAsia"/>
          <w:rtl/>
        </w:rPr>
        <w:t>أَسْخَطْتُمْ</w:t>
      </w:r>
      <w:r w:rsidRPr="00F21B81">
        <w:rPr>
          <w:rStyle w:val="Char2"/>
          <w:rtl/>
        </w:rPr>
        <w:t xml:space="preserve"> </w:t>
      </w:r>
      <w:r w:rsidRPr="00F21B81">
        <w:rPr>
          <w:rStyle w:val="Char2"/>
          <w:rFonts w:hint="eastAsia"/>
          <w:rtl/>
        </w:rPr>
        <w:t>رَبَّكُمْ</w:t>
      </w:r>
      <w:r w:rsidRPr="00F21B81">
        <w:rPr>
          <w:rStyle w:val="Char2"/>
          <w:rtl/>
        </w:rPr>
        <w:t xml:space="preserve"> </w:t>
      </w:r>
      <w:r w:rsidRPr="00F21B81">
        <w:rPr>
          <w:rStyle w:val="Char2"/>
          <w:rFonts w:hint="eastAsia"/>
          <w:rtl/>
        </w:rPr>
        <w:t>عَزَّ</w:t>
      </w:r>
      <w:r w:rsidRPr="00F21B81">
        <w:rPr>
          <w:rStyle w:val="Char2"/>
          <w:rtl/>
        </w:rPr>
        <w:t xml:space="preserve"> </w:t>
      </w:r>
      <w:r w:rsidRPr="00F21B81">
        <w:rPr>
          <w:rStyle w:val="Char2"/>
          <w:rFonts w:hint="eastAsia"/>
          <w:rtl/>
        </w:rPr>
        <w:t>وَجَلَّ</w:t>
      </w:r>
      <w:r w:rsidRPr="00F21B81">
        <w:rPr>
          <w:rStyle w:val="Char2"/>
          <w:rFonts w:hint="cs"/>
          <w:rtl/>
        </w:rPr>
        <w:t>»</w:t>
      </w:r>
      <w:r w:rsidRPr="00C008F7">
        <w:rPr>
          <w:rStyle w:val="FootnoteReference"/>
          <w:rFonts w:cs="B Lotus"/>
          <w:sz w:val="28"/>
          <w:szCs w:val="28"/>
          <w:rtl/>
        </w:rPr>
        <w:footnoteReference w:id="134"/>
      </w:r>
      <w:r w:rsidR="007B18F0">
        <w:rPr>
          <w:rFonts w:cs="B Lotus" w:hint="cs"/>
          <w:sz w:val="28"/>
          <w:szCs w:val="28"/>
          <w:rtl/>
        </w:rPr>
        <w:t>.</w:t>
      </w:r>
      <w:r w:rsidRPr="00984198">
        <w:rPr>
          <w:rFonts w:cs="B Lotus" w:hint="cs"/>
          <w:sz w:val="28"/>
          <w:szCs w:val="28"/>
          <w:rtl/>
        </w:rPr>
        <w:t xml:space="preserve"> </w:t>
      </w:r>
      <w:r w:rsidR="007B18F0">
        <w:rPr>
          <w:rFonts w:cs="B Lotus" w:hint="cs"/>
          <w:sz w:val="28"/>
          <w:szCs w:val="28"/>
          <w:rtl/>
        </w:rPr>
        <w:t>«</w:t>
      </w:r>
      <w:r w:rsidRPr="00984198">
        <w:rPr>
          <w:rFonts w:cs="B Lotus" w:hint="cs"/>
          <w:sz w:val="28"/>
          <w:szCs w:val="28"/>
          <w:rtl/>
        </w:rPr>
        <w:t>به منافق، سید و آقا نگویید، چرا که اگر او را سید و آقا شمارید (با بزرگ شمردن دشمن الله عزوجل) الله متعال را خشمگین کرده</w:t>
      </w:r>
      <w:r w:rsidR="007B18F0">
        <w:rPr>
          <w:rFonts w:cs="B Lotus" w:hint="eastAsia"/>
          <w:sz w:val="28"/>
          <w:szCs w:val="28"/>
          <w:rtl/>
        </w:rPr>
        <w:t>‌</w:t>
      </w:r>
      <w:r w:rsidRPr="00984198">
        <w:rPr>
          <w:rFonts w:cs="B Lotus" w:hint="cs"/>
          <w:sz w:val="28"/>
          <w:szCs w:val="28"/>
          <w:rtl/>
        </w:rPr>
        <w:t>اید</w:t>
      </w:r>
      <w:r w:rsidR="007B18F0">
        <w:rPr>
          <w:rFonts w:cs="B Lotus" w:hint="cs"/>
          <w:sz w:val="28"/>
          <w:szCs w:val="28"/>
          <w:rtl/>
        </w:rPr>
        <w:t>»</w:t>
      </w:r>
      <w:r w:rsidRPr="00984198">
        <w:rPr>
          <w:rFonts w:cs="B Lotus" w:hint="cs"/>
          <w:sz w:val="28"/>
          <w:szCs w:val="28"/>
          <w:rtl/>
        </w:rPr>
        <w:t xml:space="preserve">. </w:t>
      </w:r>
    </w:p>
    <w:p w:rsidR="00C5413C" w:rsidRPr="00984198" w:rsidRDefault="00C5413C" w:rsidP="00572663">
      <w:pPr>
        <w:pStyle w:val="NormalWeb"/>
        <w:numPr>
          <w:ilvl w:val="0"/>
          <w:numId w:val="8"/>
        </w:numPr>
        <w:bidi/>
        <w:spacing w:before="0" w:beforeAutospacing="0" w:after="0" w:afterAutospacing="0"/>
        <w:jc w:val="both"/>
        <w:rPr>
          <w:rFonts w:cs="B Lotus" w:hint="cs"/>
          <w:sz w:val="28"/>
          <w:szCs w:val="28"/>
        </w:rPr>
      </w:pPr>
      <w:r w:rsidRPr="00984198">
        <w:rPr>
          <w:rFonts w:cs="B Lotus" w:hint="cs"/>
          <w:sz w:val="28"/>
          <w:szCs w:val="28"/>
          <w:rtl/>
        </w:rPr>
        <w:t xml:space="preserve">احمد و ابوداود و ترمذی از ابوهریره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روایت کرده</w:t>
      </w:r>
      <w:r w:rsidR="00AC25A8" w:rsidRPr="00984198">
        <w:rPr>
          <w:rFonts w:cs="B Lotus" w:hint="cs"/>
          <w:sz w:val="28"/>
          <w:szCs w:val="28"/>
          <w:rtl/>
        </w:rPr>
        <w:t xml:space="preserve">‌اند </w:t>
      </w:r>
      <w:r w:rsidRPr="00984198">
        <w:rPr>
          <w:rFonts w:cs="B Lotus" w:hint="cs"/>
          <w:sz w:val="28"/>
          <w:szCs w:val="28"/>
          <w:rtl/>
        </w:rPr>
        <w:t xml:space="preserve">که رسول الله </w:t>
      </w:r>
      <w:r w:rsidR="00572663">
        <w:rPr>
          <w:rFonts w:ascii="Arial" w:hAnsi="Arial" w:cs="CTraditional Arabic" w:hint="cs"/>
          <w:sz w:val="28"/>
          <w:szCs w:val="28"/>
          <w:rtl/>
        </w:rPr>
        <w:t>ح</w:t>
      </w:r>
      <w:r w:rsidRPr="00984198">
        <w:rPr>
          <w:rFonts w:cs="B Lotus" w:hint="cs"/>
          <w:sz w:val="28"/>
          <w:szCs w:val="28"/>
          <w:rtl/>
        </w:rPr>
        <w:t xml:space="preserve"> فرمودند: </w:t>
      </w:r>
      <w:r w:rsidRPr="00F21B81">
        <w:rPr>
          <w:rStyle w:val="Char2"/>
          <w:rFonts w:hint="cs"/>
          <w:rtl/>
        </w:rPr>
        <w:t>«</w:t>
      </w:r>
      <w:r w:rsidRPr="00F21B81">
        <w:rPr>
          <w:rStyle w:val="Char2"/>
          <w:rFonts w:hint="eastAsia"/>
          <w:rtl/>
        </w:rPr>
        <w:t>الرَّجُلُ</w:t>
      </w:r>
      <w:r w:rsidRPr="00F21B81">
        <w:rPr>
          <w:rStyle w:val="Char2"/>
          <w:rtl/>
        </w:rPr>
        <w:t xml:space="preserve"> </w:t>
      </w:r>
      <w:r w:rsidRPr="00F21B81">
        <w:rPr>
          <w:rStyle w:val="Char2"/>
          <w:rFonts w:hint="eastAsia"/>
          <w:rtl/>
        </w:rPr>
        <w:t>عَلَى</w:t>
      </w:r>
      <w:r w:rsidRPr="00F21B81">
        <w:rPr>
          <w:rStyle w:val="Char2"/>
          <w:rtl/>
        </w:rPr>
        <w:t xml:space="preserve"> </w:t>
      </w:r>
      <w:r w:rsidRPr="00F21B81">
        <w:rPr>
          <w:rStyle w:val="Char2"/>
          <w:rFonts w:hint="eastAsia"/>
          <w:rtl/>
        </w:rPr>
        <w:t>دِينِ</w:t>
      </w:r>
      <w:r w:rsidRPr="00F21B81">
        <w:rPr>
          <w:rStyle w:val="Char2"/>
          <w:rtl/>
        </w:rPr>
        <w:t xml:space="preserve"> </w:t>
      </w:r>
      <w:r w:rsidRPr="00F21B81">
        <w:rPr>
          <w:rStyle w:val="Char2"/>
          <w:rFonts w:hint="eastAsia"/>
          <w:rtl/>
        </w:rPr>
        <w:t>خَلِيلِهِ،</w:t>
      </w:r>
      <w:r w:rsidRPr="00F21B81">
        <w:rPr>
          <w:rStyle w:val="Char2"/>
          <w:rtl/>
        </w:rPr>
        <w:t xml:space="preserve"> </w:t>
      </w:r>
      <w:r w:rsidRPr="00F21B81">
        <w:rPr>
          <w:rStyle w:val="Char2"/>
          <w:rFonts w:hint="eastAsia"/>
          <w:rtl/>
        </w:rPr>
        <w:t>فَلْيَنْظُرْ</w:t>
      </w:r>
      <w:r w:rsidRPr="00F21B81">
        <w:rPr>
          <w:rStyle w:val="Char2"/>
          <w:rtl/>
        </w:rPr>
        <w:t xml:space="preserve"> </w:t>
      </w:r>
      <w:r w:rsidRPr="00F21B81">
        <w:rPr>
          <w:rStyle w:val="Char2"/>
          <w:rFonts w:hint="eastAsia"/>
          <w:rtl/>
        </w:rPr>
        <w:t>أَحَدُكُمْ</w:t>
      </w:r>
      <w:r w:rsidRPr="00F21B81">
        <w:rPr>
          <w:rStyle w:val="Char2"/>
          <w:rtl/>
        </w:rPr>
        <w:t xml:space="preserve"> </w:t>
      </w:r>
      <w:r w:rsidRPr="00F21B81">
        <w:rPr>
          <w:rStyle w:val="Char2"/>
          <w:rFonts w:hint="eastAsia"/>
          <w:rtl/>
        </w:rPr>
        <w:t>مَنْ</w:t>
      </w:r>
      <w:r w:rsidRPr="00F21B81">
        <w:rPr>
          <w:rStyle w:val="Char2"/>
          <w:rtl/>
        </w:rPr>
        <w:t xml:space="preserve"> </w:t>
      </w:r>
      <w:r w:rsidR="007B18F0">
        <w:rPr>
          <w:rStyle w:val="Char2"/>
          <w:rFonts w:hint="eastAsia"/>
          <w:rtl/>
        </w:rPr>
        <w:t>يُخَالِل</w:t>
      </w:r>
      <w:r w:rsidR="007B18F0" w:rsidRPr="0006645E">
        <w:rPr>
          <w:rStyle w:val="Char2"/>
          <w:rFonts w:ascii="Calibri" w:hAnsi="Calibri" w:hint="cs"/>
          <w:rtl/>
          <w:lang w:bidi="ar-SA"/>
        </w:rPr>
        <w:t>ْ</w:t>
      </w:r>
      <w:r w:rsidRPr="00F21B81">
        <w:rPr>
          <w:rStyle w:val="Char2"/>
          <w:rFonts w:hint="cs"/>
          <w:rtl/>
        </w:rPr>
        <w:t>»</w:t>
      </w:r>
      <w:r w:rsidRPr="00C008F7">
        <w:rPr>
          <w:rStyle w:val="FootnoteReference"/>
          <w:rFonts w:cs="B Lotus"/>
          <w:sz w:val="28"/>
          <w:szCs w:val="28"/>
          <w:rtl/>
        </w:rPr>
        <w:footnoteReference w:id="135"/>
      </w:r>
      <w:r w:rsidR="007B18F0">
        <w:rPr>
          <w:rFonts w:cs="B Lotus" w:hint="cs"/>
          <w:sz w:val="28"/>
          <w:szCs w:val="28"/>
          <w:rtl/>
        </w:rPr>
        <w:t>.</w:t>
      </w:r>
      <w:r w:rsidRPr="00984198">
        <w:rPr>
          <w:rFonts w:cs="B Lotus" w:hint="cs"/>
          <w:sz w:val="28"/>
          <w:szCs w:val="28"/>
          <w:rtl/>
        </w:rPr>
        <w:t xml:space="preserve"> </w:t>
      </w:r>
      <w:r w:rsidR="007B18F0">
        <w:rPr>
          <w:rFonts w:cs="B Lotus" w:hint="cs"/>
          <w:sz w:val="28"/>
          <w:szCs w:val="28"/>
          <w:rtl/>
        </w:rPr>
        <w:t>«</w:t>
      </w:r>
      <w:r w:rsidRPr="00984198">
        <w:rPr>
          <w:rFonts w:cs="B Lotus" w:hint="cs"/>
          <w:sz w:val="28"/>
          <w:szCs w:val="28"/>
          <w:rtl/>
        </w:rPr>
        <w:t>انسان بر دین دوستش</w:t>
      </w:r>
      <w:r w:rsidR="009D0387" w:rsidRPr="00984198">
        <w:rPr>
          <w:rFonts w:cs="B Lotus" w:hint="cs"/>
          <w:sz w:val="28"/>
          <w:szCs w:val="28"/>
          <w:rtl/>
        </w:rPr>
        <w:t xml:space="preserve"> می‌</w:t>
      </w:r>
      <w:r w:rsidR="00572663">
        <w:rPr>
          <w:rFonts w:cs="B Lotus" w:hint="cs"/>
          <w:sz w:val="28"/>
          <w:szCs w:val="28"/>
          <w:rtl/>
        </w:rPr>
        <w:t>باشد، پس هر</w:t>
      </w:r>
      <w:r w:rsidRPr="00984198">
        <w:rPr>
          <w:rFonts w:cs="B Lotus" w:hint="cs"/>
          <w:sz w:val="28"/>
          <w:szCs w:val="28"/>
          <w:rtl/>
        </w:rPr>
        <w:t>یک از شما دقت کند که چه کسی را به دوستی</w:t>
      </w:r>
      <w:r w:rsidR="009D0387" w:rsidRPr="00984198">
        <w:rPr>
          <w:rFonts w:cs="B Lotus" w:hint="cs"/>
          <w:sz w:val="28"/>
          <w:szCs w:val="28"/>
          <w:rtl/>
        </w:rPr>
        <w:t xml:space="preserve"> می‌</w:t>
      </w:r>
      <w:r w:rsidRPr="00984198">
        <w:rPr>
          <w:rFonts w:cs="B Lotus" w:hint="cs"/>
          <w:sz w:val="28"/>
          <w:szCs w:val="28"/>
          <w:rtl/>
        </w:rPr>
        <w:t>گیرید</w:t>
      </w:r>
      <w:r w:rsidR="007B18F0">
        <w:rPr>
          <w:rFonts w:cs="B Lotus" w:hint="cs"/>
          <w:sz w:val="28"/>
          <w:szCs w:val="28"/>
          <w:rtl/>
        </w:rPr>
        <w:t>»</w:t>
      </w:r>
      <w:r w:rsidRPr="00984198">
        <w:rPr>
          <w:rFonts w:cs="B Lotus" w:hint="cs"/>
          <w:sz w:val="28"/>
          <w:szCs w:val="28"/>
          <w:rtl/>
        </w:rPr>
        <w:t>.</w:t>
      </w:r>
    </w:p>
    <w:p w:rsidR="00C5413C" w:rsidRPr="00984198" w:rsidRDefault="00C5413C" w:rsidP="00572663">
      <w:pPr>
        <w:pStyle w:val="NormalWeb"/>
        <w:numPr>
          <w:ilvl w:val="0"/>
          <w:numId w:val="8"/>
        </w:numPr>
        <w:bidi/>
        <w:spacing w:before="0" w:beforeAutospacing="0" w:after="0" w:afterAutospacing="0"/>
        <w:jc w:val="both"/>
        <w:rPr>
          <w:rFonts w:cs="B Lotus" w:hint="cs"/>
          <w:sz w:val="28"/>
          <w:szCs w:val="28"/>
        </w:rPr>
      </w:pPr>
      <w:r w:rsidRPr="00984198">
        <w:rPr>
          <w:rFonts w:cs="B Lotus" w:hint="cs"/>
          <w:sz w:val="28"/>
          <w:szCs w:val="28"/>
          <w:rtl/>
        </w:rPr>
        <w:lastRenderedPageBreak/>
        <w:t xml:space="preserve">از ابن مسعود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 xml:space="preserve">روایت است که رسول الله </w:t>
      </w:r>
      <w:r w:rsidR="00572663">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 xml:space="preserve">فرمودند: </w:t>
      </w:r>
      <w:r w:rsidRPr="00F21B81">
        <w:rPr>
          <w:rStyle w:val="Char2"/>
          <w:rFonts w:hint="cs"/>
          <w:rtl/>
        </w:rPr>
        <w:t>«</w:t>
      </w:r>
      <w:r w:rsidRPr="00F21B81">
        <w:rPr>
          <w:rStyle w:val="Char2"/>
          <w:rFonts w:hint="eastAsia"/>
          <w:rtl/>
        </w:rPr>
        <w:t>أَوْثَقُ</w:t>
      </w:r>
      <w:r w:rsidRPr="00F21B81">
        <w:rPr>
          <w:rStyle w:val="Char2"/>
          <w:rtl/>
        </w:rPr>
        <w:t xml:space="preserve"> </w:t>
      </w:r>
      <w:r w:rsidRPr="00F21B81">
        <w:rPr>
          <w:rStyle w:val="Char2"/>
          <w:rFonts w:hint="eastAsia"/>
          <w:rtl/>
        </w:rPr>
        <w:t>عُرَى</w:t>
      </w:r>
      <w:r w:rsidRPr="00F21B81">
        <w:rPr>
          <w:rStyle w:val="Char2"/>
          <w:rtl/>
        </w:rPr>
        <w:t xml:space="preserve"> </w:t>
      </w:r>
      <w:r w:rsidRPr="00F21B81">
        <w:rPr>
          <w:rStyle w:val="Char2"/>
          <w:rFonts w:hint="eastAsia"/>
          <w:rtl/>
        </w:rPr>
        <w:t>الْإِيمَانِ الْحُبُّ</w:t>
      </w:r>
      <w:r w:rsidRPr="00F21B81">
        <w:rPr>
          <w:rStyle w:val="Char2"/>
          <w:rtl/>
        </w:rPr>
        <w:t xml:space="preserve"> </w:t>
      </w:r>
      <w:r w:rsidRPr="00F21B81">
        <w:rPr>
          <w:rStyle w:val="Char2"/>
          <w:rFonts w:hint="eastAsia"/>
          <w:rtl/>
        </w:rPr>
        <w:t>فِي</w:t>
      </w:r>
      <w:r w:rsidRPr="00F21B81">
        <w:rPr>
          <w:rStyle w:val="Char2"/>
          <w:rtl/>
        </w:rPr>
        <w:t xml:space="preserve"> </w:t>
      </w:r>
      <w:r w:rsidRPr="00F21B81">
        <w:rPr>
          <w:rStyle w:val="Char2"/>
          <w:rFonts w:hint="eastAsia"/>
          <w:rtl/>
        </w:rPr>
        <w:t>اللَّهِ،</w:t>
      </w:r>
      <w:r w:rsidRPr="00F21B81">
        <w:rPr>
          <w:rStyle w:val="Char2"/>
          <w:rtl/>
        </w:rPr>
        <w:t xml:space="preserve"> </w:t>
      </w:r>
      <w:r w:rsidRPr="00F21B81">
        <w:rPr>
          <w:rStyle w:val="Char2"/>
          <w:rFonts w:hint="eastAsia"/>
          <w:rtl/>
        </w:rPr>
        <w:t>وَالْبُغْضُ</w:t>
      </w:r>
      <w:r w:rsidRPr="00F21B81">
        <w:rPr>
          <w:rStyle w:val="Char2"/>
          <w:rtl/>
        </w:rPr>
        <w:t xml:space="preserve"> </w:t>
      </w:r>
      <w:r w:rsidRPr="00F21B81">
        <w:rPr>
          <w:rStyle w:val="Char2"/>
          <w:rFonts w:hint="eastAsia"/>
          <w:rtl/>
        </w:rPr>
        <w:t>فِي</w:t>
      </w:r>
      <w:r w:rsidRPr="00F21B81">
        <w:rPr>
          <w:rStyle w:val="Char2"/>
          <w:rtl/>
        </w:rPr>
        <w:t xml:space="preserve"> </w:t>
      </w:r>
      <w:r w:rsidRPr="00F21B81">
        <w:rPr>
          <w:rStyle w:val="Char2"/>
          <w:rFonts w:hint="eastAsia"/>
          <w:rtl/>
        </w:rPr>
        <w:t>اللَّهِ</w:t>
      </w:r>
      <w:r w:rsidRPr="00F21B81">
        <w:rPr>
          <w:rStyle w:val="Char2"/>
          <w:rFonts w:hint="cs"/>
          <w:rtl/>
        </w:rPr>
        <w:t>»</w:t>
      </w:r>
      <w:r w:rsidRPr="00C008F7">
        <w:rPr>
          <w:rStyle w:val="FootnoteReference"/>
          <w:rFonts w:cs="B Lotus"/>
          <w:sz w:val="28"/>
          <w:szCs w:val="28"/>
          <w:rtl/>
        </w:rPr>
        <w:footnoteReference w:id="136"/>
      </w:r>
      <w:r w:rsidR="007B18F0">
        <w:rPr>
          <w:rFonts w:cs="B Lotus" w:hint="cs"/>
          <w:sz w:val="28"/>
          <w:szCs w:val="28"/>
          <w:rtl/>
        </w:rPr>
        <w:t>.</w:t>
      </w:r>
      <w:r w:rsidRPr="00984198">
        <w:rPr>
          <w:rFonts w:cs="B Lotus" w:hint="cs"/>
          <w:sz w:val="28"/>
          <w:szCs w:val="28"/>
          <w:rtl/>
        </w:rPr>
        <w:t xml:space="preserve"> </w:t>
      </w:r>
      <w:r w:rsidR="007B18F0">
        <w:rPr>
          <w:rFonts w:cs="B Lotus" w:hint="cs"/>
          <w:sz w:val="28"/>
          <w:szCs w:val="28"/>
          <w:rtl/>
        </w:rPr>
        <w:t>«</w:t>
      </w:r>
      <w:r w:rsidRPr="00984198">
        <w:rPr>
          <w:rFonts w:cs="B Lotus" w:hint="cs"/>
          <w:sz w:val="28"/>
          <w:szCs w:val="28"/>
          <w:rtl/>
        </w:rPr>
        <w:t>محکم</w:t>
      </w:r>
      <w:r w:rsidR="009D0387" w:rsidRPr="00984198">
        <w:rPr>
          <w:rFonts w:cs="B Lotus" w:hint="cs"/>
          <w:sz w:val="28"/>
          <w:szCs w:val="28"/>
          <w:rtl/>
        </w:rPr>
        <w:t xml:space="preserve">‌ترین </w:t>
      </w:r>
      <w:r w:rsidRPr="00984198">
        <w:rPr>
          <w:rFonts w:cs="B Lotus" w:hint="cs"/>
          <w:sz w:val="28"/>
          <w:szCs w:val="28"/>
          <w:rtl/>
        </w:rPr>
        <w:t>و مطمئن</w:t>
      </w:r>
      <w:r w:rsidR="009D0387" w:rsidRPr="00984198">
        <w:rPr>
          <w:rFonts w:cs="B Lotus" w:hint="cs"/>
          <w:sz w:val="28"/>
          <w:szCs w:val="28"/>
          <w:rtl/>
        </w:rPr>
        <w:t xml:space="preserve">‌ترین </w:t>
      </w:r>
      <w:r w:rsidRPr="00984198">
        <w:rPr>
          <w:rFonts w:cs="B Lotus" w:hint="cs"/>
          <w:sz w:val="28"/>
          <w:szCs w:val="28"/>
          <w:rtl/>
        </w:rPr>
        <w:t>دستگیره</w:t>
      </w:r>
      <w:r w:rsidR="00AC25A8" w:rsidRPr="00984198">
        <w:rPr>
          <w:rFonts w:cs="B Lotus" w:hint="cs"/>
          <w:sz w:val="28"/>
          <w:szCs w:val="28"/>
          <w:rtl/>
        </w:rPr>
        <w:t xml:space="preserve">‌ی </w:t>
      </w:r>
      <w:r w:rsidRPr="00984198">
        <w:rPr>
          <w:rFonts w:cs="B Lotus" w:hint="cs"/>
          <w:sz w:val="28"/>
          <w:szCs w:val="28"/>
          <w:rtl/>
        </w:rPr>
        <w:t>ایمان</w:t>
      </w:r>
      <w:r w:rsidR="00572663">
        <w:rPr>
          <w:rFonts w:cs="B Lotus" w:hint="cs"/>
          <w:sz w:val="28"/>
          <w:szCs w:val="28"/>
          <w:rtl/>
        </w:rPr>
        <w:t>،</w:t>
      </w:r>
      <w:r w:rsidRPr="00984198">
        <w:rPr>
          <w:rFonts w:cs="B Lotus" w:hint="cs"/>
          <w:sz w:val="28"/>
          <w:szCs w:val="28"/>
          <w:rtl/>
        </w:rPr>
        <w:t xml:space="preserve"> محبت به خاطر الله عزوجل و بغض و دشمنی ورزیدن به خاطر الله عزوجل</w:t>
      </w:r>
      <w:r w:rsidR="009D0387" w:rsidRPr="00984198">
        <w:rPr>
          <w:rFonts w:cs="B Lotus" w:hint="cs"/>
          <w:sz w:val="28"/>
          <w:szCs w:val="28"/>
          <w:rtl/>
        </w:rPr>
        <w:t xml:space="preserve"> می‌</w:t>
      </w:r>
      <w:r w:rsidRPr="00984198">
        <w:rPr>
          <w:rFonts w:cs="B Lotus" w:hint="cs"/>
          <w:sz w:val="28"/>
          <w:szCs w:val="28"/>
          <w:rtl/>
        </w:rPr>
        <w:t>باشد</w:t>
      </w:r>
      <w:r w:rsidR="007B18F0">
        <w:rPr>
          <w:rFonts w:cs="B Lotus" w:hint="cs"/>
          <w:sz w:val="28"/>
          <w:szCs w:val="28"/>
          <w:rtl/>
        </w:rPr>
        <w:t>»</w:t>
      </w:r>
      <w:r w:rsidRPr="00984198">
        <w:rPr>
          <w:rFonts w:cs="B Lotus" w:hint="cs"/>
          <w:sz w:val="28"/>
          <w:szCs w:val="28"/>
          <w:rtl/>
        </w:rPr>
        <w:t xml:space="preserve">. </w:t>
      </w:r>
    </w:p>
    <w:p w:rsidR="00C5413C" w:rsidRPr="00984198" w:rsidRDefault="00572663" w:rsidP="00572663">
      <w:pPr>
        <w:pStyle w:val="NormalWeb"/>
        <w:numPr>
          <w:ilvl w:val="0"/>
          <w:numId w:val="8"/>
        </w:numPr>
        <w:bidi/>
        <w:spacing w:before="0" w:beforeAutospacing="0" w:after="0" w:afterAutospacing="0"/>
        <w:jc w:val="both"/>
        <w:rPr>
          <w:rFonts w:cs="B Lotus" w:hint="cs"/>
          <w:sz w:val="28"/>
          <w:szCs w:val="28"/>
          <w:rtl/>
        </w:rPr>
      </w:pPr>
      <w:r>
        <w:rPr>
          <w:rFonts w:cs="B Lotus" w:hint="cs"/>
          <w:sz w:val="28"/>
          <w:szCs w:val="28"/>
          <w:rtl/>
        </w:rPr>
        <w:t>از ابو</w:t>
      </w:r>
      <w:r w:rsidR="00C5413C" w:rsidRPr="00984198">
        <w:rPr>
          <w:rFonts w:cs="B Lotus" w:hint="cs"/>
          <w:sz w:val="28"/>
          <w:szCs w:val="28"/>
          <w:rtl/>
        </w:rPr>
        <w:t xml:space="preserve">امامه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00C5413C" w:rsidRPr="00984198">
        <w:rPr>
          <w:rFonts w:cs="B Lotus" w:hint="cs"/>
          <w:sz w:val="28"/>
          <w:szCs w:val="28"/>
          <w:rtl/>
        </w:rPr>
        <w:t>از رسول الله</w:t>
      </w:r>
      <w:r>
        <w:rPr>
          <w:rFonts w:cs="B Lotus" w:hint="cs"/>
          <w:noProof/>
          <w:sz w:val="28"/>
          <w:szCs w:val="28"/>
          <w:rtl/>
        </w:rPr>
        <w:t xml:space="preserve"> </w:t>
      </w:r>
      <w:r>
        <w:rPr>
          <w:rFonts w:ascii="Arial" w:hAnsi="Arial" w:cs="CTraditional Arabic" w:hint="cs"/>
          <w:sz w:val="28"/>
          <w:szCs w:val="28"/>
          <w:rtl/>
        </w:rPr>
        <w:t>ح</w:t>
      </w:r>
      <w:r w:rsidR="00C5413C" w:rsidRPr="00984198">
        <w:rPr>
          <w:rFonts w:cs="B Lotus" w:hint="cs"/>
          <w:sz w:val="28"/>
          <w:szCs w:val="28"/>
          <w:rtl/>
        </w:rPr>
        <w:t xml:space="preserve"> روایت است که فرمودند: </w:t>
      </w:r>
      <w:r w:rsidR="00C5413C" w:rsidRPr="00F21B81">
        <w:rPr>
          <w:rStyle w:val="Char2"/>
          <w:rFonts w:hint="cs"/>
          <w:rtl/>
        </w:rPr>
        <w:t>«</w:t>
      </w:r>
      <w:r w:rsidR="00C5413C" w:rsidRPr="00F21B81">
        <w:rPr>
          <w:rStyle w:val="Char2"/>
          <w:rFonts w:hint="eastAsia"/>
          <w:rtl/>
        </w:rPr>
        <w:t>مَنْ</w:t>
      </w:r>
      <w:r w:rsidR="00C5413C" w:rsidRPr="00F21B81">
        <w:rPr>
          <w:rStyle w:val="Char2"/>
          <w:rtl/>
        </w:rPr>
        <w:t xml:space="preserve"> </w:t>
      </w:r>
      <w:r w:rsidR="00C5413C" w:rsidRPr="00F21B81">
        <w:rPr>
          <w:rStyle w:val="Char2"/>
          <w:rFonts w:hint="eastAsia"/>
          <w:rtl/>
        </w:rPr>
        <w:t>أَحَبَّ</w:t>
      </w:r>
      <w:r w:rsidR="00C5413C" w:rsidRPr="00F21B81">
        <w:rPr>
          <w:rStyle w:val="Char2"/>
          <w:rtl/>
        </w:rPr>
        <w:t xml:space="preserve"> </w:t>
      </w:r>
      <w:r w:rsidR="00C5413C" w:rsidRPr="00F21B81">
        <w:rPr>
          <w:rStyle w:val="Char2"/>
          <w:rFonts w:hint="eastAsia"/>
          <w:rtl/>
        </w:rPr>
        <w:t>لِلَّهِ،</w:t>
      </w:r>
      <w:r w:rsidR="00C5413C" w:rsidRPr="00F21B81">
        <w:rPr>
          <w:rStyle w:val="Char2"/>
          <w:rtl/>
        </w:rPr>
        <w:t xml:space="preserve"> </w:t>
      </w:r>
      <w:r w:rsidR="00C5413C" w:rsidRPr="00F21B81">
        <w:rPr>
          <w:rStyle w:val="Char2"/>
          <w:rFonts w:hint="eastAsia"/>
          <w:rtl/>
        </w:rPr>
        <w:t>وَأَبْغَضَ</w:t>
      </w:r>
      <w:r w:rsidR="00C5413C" w:rsidRPr="00F21B81">
        <w:rPr>
          <w:rStyle w:val="Char2"/>
          <w:rtl/>
        </w:rPr>
        <w:t xml:space="preserve"> </w:t>
      </w:r>
      <w:r w:rsidR="00C5413C" w:rsidRPr="00F21B81">
        <w:rPr>
          <w:rStyle w:val="Char2"/>
          <w:rFonts w:hint="eastAsia"/>
          <w:rtl/>
        </w:rPr>
        <w:t>لِلَّهِ،</w:t>
      </w:r>
      <w:r w:rsidR="00C5413C" w:rsidRPr="00F21B81">
        <w:rPr>
          <w:rStyle w:val="Char2"/>
          <w:rtl/>
        </w:rPr>
        <w:t xml:space="preserve"> </w:t>
      </w:r>
      <w:r w:rsidR="00C5413C" w:rsidRPr="00F21B81">
        <w:rPr>
          <w:rStyle w:val="Char2"/>
          <w:rFonts w:hint="eastAsia"/>
          <w:rtl/>
        </w:rPr>
        <w:t>وَأَعْطَى</w:t>
      </w:r>
      <w:r w:rsidR="00C5413C" w:rsidRPr="00F21B81">
        <w:rPr>
          <w:rStyle w:val="Char2"/>
          <w:rtl/>
        </w:rPr>
        <w:t xml:space="preserve"> </w:t>
      </w:r>
      <w:r w:rsidR="00C5413C" w:rsidRPr="00F21B81">
        <w:rPr>
          <w:rStyle w:val="Char2"/>
          <w:rFonts w:hint="eastAsia"/>
          <w:rtl/>
        </w:rPr>
        <w:t>لِلَّهِ،</w:t>
      </w:r>
      <w:r w:rsidR="00C5413C" w:rsidRPr="00F21B81">
        <w:rPr>
          <w:rStyle w:val="Char2"/>
          <w:rtl/>
        </w:rPr>
        <w:t xml:space="preserve"> </w:t>
      </w:r>
      <w:r w:rsidR="00C5413C" w:rsidRPr="00F21B81">
        <w:rPr>
          <w:rStyle w:val="Char2"/>
          <w:rFonts w:hint="eastAsia"/>
          <w:rtl/>
        </w:rPr>
        <w:t>وَمَنَعَ</w:t>
      </w:r>
      <w:r w:rsidR="00C5413C" w:rsidRPr="00F21B81">
        <w:rPr>
          <w:rStyle w:val="Char2"/>
          <w:rtl/>
        </w:rPr>
        <w:t xml:space="preserve"> </w:t>
      </w:r>
      <w:r w:rsidR="00C5413C" w:rsidRPr="00F21B81">
        <w:rPr>
          <w:rStyle w:val="Char2"/>
          <w:rFonts w:hint="eastAsia"/>
          <w:rtl/>
        </w:rPr>
        <w:t>لِلَّهِ</w:t>
      </w:r>
      <w:r w:rsidR="00C5413C" w:rsidRPr="00F21B81">
        <w:rPr>
          <w:rStyle w:val="Char2"/>
          <w:rtl/>
        </w:rPr>
        <w:t xml:space="preserve"> </w:t>
      </w:r>
      <w:r w:rsidR="00C5413C" w:rsidRPr="00F21B81">
        <w:rPr>
          <w:rStyle w:val="Char2"/>
          <w:rFonts w:hint="eastAsia"/>
          <w:rtl/>
        </w:rPr>
        <w:t>فَقَدِ</w:t>
      </w:r>
      <w:r w:rsidR="00C5413C" w:rsidRPr="00F21B81">
        <w:rPr>
          <w:rStyle w:val="Char2"/>
          <w:rtl/>
        </w:rPr>
        <w:t xml:space="preserve"> </w:t>
      </w:r>
      <w:r w:rsidR="00C5413C" w:rsidRPr="00F21B81">
        <w:rPr>
          <w:rStyle w:val="Char2"/>
          <w:rFonts w:hint="eastAsia"/>
          <w:rtl/>
        </w:rPr>
        <w:t>اسْتَكْمَلَ</w:t>
      </w:r>
      <w:r w:rsidR="00C5413C" w:rsidRPr="00F21B81">
        <w:rPr>
          <w:rStyle w:val="Char2"/>
          <w:rtl/>
        </w:rPr>
        <w:t xml:space="preserve"> </w:t>
      </w:r>
      <w:r w:rsidR="00C5413C" w:rsidRPr="00F21B81">
        <w:rPr>
          <w:rStyle w:val="Char2"/>
          <w:rFonts w:hint="eastAsia"/>
          <w:rtl/>
        </w:rPr>
        <w:t>الْإِيمَانَ</w:t>
      </w:r>
      <w:r w:rsidR="00F4329D" w:rsidRPr="00F21B81">
        <w:rPr>
          <w:rStyle w:val="Char2"/>
          <w:rFonts w:hint="cs"/>
          <w:rtl/>
        </w:rPr>
        <w:t>»</w:t>
      </w:r>
      <w:r w:rsidR="00C5413C" w:rsidRPr="00C008F7">
        <w:rPr>
          <w:rStyle w:val="FootnoteReference"/>
          <w:rFonts w:cs="B Lotus"/>
          <w:sz w:val="28"/>
          <w:szCs w:val="28"/>
          <w:rtl/>
        </w:rPr>
        <w:footnoteReference w:id="137"/>
      </w:r>
      <w:r w:rsidR="00A34340">
        <w:rPr>
          <w:rFonts w:cs="B Lotus" w:hint="cs"/>
          <w:sz w:val="28"/>
          <w:szCs w:val="28"/>
          <w:rtl/>
        </w:rPr>
        <w:t>.</w:t>
      </w:r>
      <w:r w:rsidR="00C5413C" w:rsidRPr="00984198">
        <w:rPr>
          <w:rFonts w:cs="B Lotus" w:hint="cs"/>
          <w:sz w:val="28"/>
          <w:szCs w:val="28"/>
          <w:rtl/>
        </w:rPr>
        <w:t xml:space="preserve"> </w:t>
      </w:r>
      <w:r w:rsidR="00A34340">
        <w:rPr>
          <w:rFonts w:cs="B Lotus" w:hint="cs"/>
          <w:sz w:val="28"/>
          <w:szCs w:val="28"/>
          <w:rtl/>
        </w:rPr>
        <w:t>«</w:t>
      </w:r>
      <w:r>
        <w:rPr>
          <w:rFonts w:cs="B Lotus" w:hint="cs"/>
          <w:sz w:val="28"/>
          <w:szCs w:val="28"/>
          <w:rtl/>
        </w:rPr>
        <w:t>هر</w:t>
      </w:r>
      <w:r w:rsidR="00C5413C" w:rsidRPr="00984198">
        <w:rPr>
          <w:rFonts w:cs="B Lotus" w:hint="cs"/>
          <w:sz w:val="28"/>
          <w:szCs w:val="28"/>
          <w:rtl/>
        </w:rPr>
        <w:t>ک</w:t>
      </w:r>
      <w:r>
        <w:rPr>
          <w:rFonts w:cs="B Lotus" w:hint="cs"/>
          <w:sz w:val="28"/>
          <w:szCs w:val="28"/>
          <w:rtl/>
        </w:rPr>
        <w:t>س به خاطر الله عزوجل دوست بدارد و نیز به خاطر او دشمنی ورزد</w:t>
      </w:r>
      <w:r w:rsidR="00C5413C" w:rsidRPr="00984198">
        <w:rPr>
          <w:rFonts w:cs="B Lotus" w:hint="cs"/>
          <w:sz w:val="28"/>
          <w:szCs w:val="28"/>
          <w:rtl/>
        </w:rPr>
        <w:t xml:space="preserve"> و به خاطر او بدهد و منع کند، ایمان را کامل کرده است</w:t>
      </w:r>
      <w:r w:rsidR="00A34340">
        <w:rPr>
          <w:rFonts w:cs="B Lotus" w:hint="cs"/>
          <w:sz w:val="28"/>
          <w:szCs w:val="28"/>
          <w:rtl/>
        </w:rPr>
        <w:t>»</w:t>
      </w:r>
      <w:r w:rsidR="00C5413C" w:rsidRPr="00984198">
        <w:rPr>
          <w:rFonts w:cs="B Lotus" w:hint="cs"/>
          <w:sz w:val="28"/>
          <w:szCs w:val="28"/>
          <w:rtl/>
        </w:rPr>
        <w:t xml:space="preserve">. </w:t>
      </w:r>
    </w:p>
    <w:p w:rsidR="00C5413C" w:rsidRPr="00984198" w:rsidRDefault="00C5413C" w:rsidP="00CB4624">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و از دلایل عملی واقعی </w:t>
      </w:r>
      <w:r w:rsidR="00572663">
        <w:rPr>
          <w:rFonts w:cs="B Lotus" w:hint="cs"/>
          <w:sz w:val="28"/>
          <w:szCs w:val="28"/>
          <w:rtl/>
        </w:rPr>
        <w:t>که در باب مفهوم ولاء و براء اتفاق افتاده است رفتار و کرداری است که</w:t>
      </w:r>
      <w:r w:rsidRPr="00984198">
        <w:rPr>
          <w:rFonts w:cs="B Lotus" w:hint="cs"/>
          <w:sz w:val="28"/>
          <w:szCs w:val="28"/>
          <w:rtl/>
        </w:rPr>
        <w:t xml:space="preserve"> اصحاب رسول الله </w:t>
      </w:r>
      <w:r w:rsidR="00572663">
        <w:rPr>
          <w:rFonts w:ascii="Arial" w:hAnsi="Arial" w:cs="CTraditional Arabic" w:hint="cs"/>
          <w:sz w:val="28"/>
          <w:szCs w:val="28"/>
          <w:rtl/>
        </w:rPr>
        <w:t>ح</w:t>
      </w:r>
      <w:r w:rsidRPr="00984198">
        <w:rPr>
          <w:rFonts w:cs="B Lotus" w:hint="cs"/>
          <w:sz w:val="28"/>
          <w:szCs w:val="28"/>
          <w:rtl/>
        </w:rPr>
        <w:t xml:space="preserve"> </w:t>
      </w:r>
      <w:r w:rsidR="00CB4624">
        <w:rPr>
          <w:rFonts w:cs="B Lotus" w:hint="cs"/>
          <w:sz w:val="28"/>
          <w:szCs w:val="28"/>
          <w:rtl/>
        </w:rPr>
        <w:t>بدان مزین</w:t>
      </w:r>
      <w:r w:rsidRPr="00984198">
        <w:rPr>
          <w:rFonts w:cs="B Lotus" w:hint="cs"/>
          <w:sz w:val="28"/>
          <w:szCs w:val="28"/>
          <w:rtl/>
        </w:rPr>
        <w:t xml:space="preserve"> </w:t>
      </w:r>
      <w:r w:rsidR="00CB4624">
        <w:rPr>
          <w:rFonts w:cs="B Lotus" w:hint="cs"/>
          <w:sz w:val="28"/>
          <w:szCs w:val="28"/>
          <w:rtl/>
        </w:rPr>
        <w:t xml:space="preserve">و آراسته </w:t>
      </w:r>
      <w:r w:rsidRPr="00984198">
        <w:rPr>
          <w:rFonts w:cs="B Lotus" w:hint="cs"/>
          <w:sz w:val="28"/>
          <w:szCs w:val="28"/>
          <w:rtl/>
        </w:rPr>
        <w:t>بودند</w:t>
      </w:r>
      <w:r w:rsidR="00572663">
        <w:rPr>
          <w:rFonts w:cs="B Lotus" w:hint="cs"/>
          <w:sz w:val="28"/>
          <w:szCs w:val="28"/>
          <w:rtl/>
        </w:rPr>
        <w:t>. چنان</w:t>
      </w:r>
      <w:r w:rsidR="00572663">
        <w:rPr>
          <w:rFonts w:cs="B Lotus"/>
          <w:sz w:val="28"/>
          <w:szCs w:val="28"/>
          <w:rtl/>
        </w:rPr>
        <w:softHyphen/>
      </w:r>
      <w:r w:rsidRPr="00984198">
        <w:rPr>
          <w:rFonts w:cs="B Lotus" w:hint="cs"/>
          <w:sz w:val="28"/>
          <w:szCs w:val="28"/>
          <w:rtl/>
        </w:rPr>
        <w:t>که در عظمت و بزرگی</w:t>
      </w:r>
      <w:r w:rsidR="00CB4624">
        <w:rPr>
          <w:rFonts w:cs="B Lotus" w:hint="cs"/>
          <w:sz w:val="28"/>
          <w:szCs w:val="28"/>
          <w:rtl/>
        </w:rPr>
        <w:t>،</w:t>
      </w:r>
      <w:r w:rsidRPr="00984198">
        <w:rPr>
          <w:rFonts w:cs="B Lotus" w:hint="cs"/>
          <w:sz w:val="28"/>
          <w:szCs w:val="28"/>
          <w:rtl/>
        </w:rPr>
        <w:t xml:space="preserve"> همچون این نمونه</w:t>
      </w:r>
      <w:r w:rsidR="009D0387" w:rsidRPr="00984198">
        <w:rPr>
          <w:rFonts w:cs="B Lotus" w:hint="cs"/>
          <w:sz w:val="28"/>
          <w:szCs w:val="28"/>
          <w:rtl/>
        </w:rPr>
        <w:t xml:space="preserve">‌ها </w:t>
      </w:r>
      <w:r w:rsidRPr="00984198">
        <w:rPr>
          <w:rFonts w:cs="B Lotus" w:hint="cs"/>
          <w:sz w:val="28"/>
          <w:szCs w:val="28"/>
          <w:rtl/>
        </w:rPr>
        <w:t>در مبحث ولاء و براء</w:t>
      </w:r>
      <w:r w:rsidR="009D0387" w:rsidRPr="00984198">
        <w:rPr>
          <w:rFonts w:cs="B Lotus" w:hint="cs"/>
          <w:sz w:val="28"/>
          <w:szCs w:val="28"/>
          <w:rtl/>
        </w:rPr>
        <w:t xml:space="preserve"> نمی‌</w:t>
      </w:r>
      <w:r w:rsidRPr="00984198">
        <w:rPr>
          <w:rFonts w:cs="B Lotus" w:hint="cs"/>
          <w:sz w:val="28"/>
          <w:szCs w:val="28"/>
          <w:rtl/>
        </w:rPr>
        <w:t>باشد؛ سخن گفتن از همه</w:t>
      </w:r>
      <w:r w:rsidR="00AC25A8" w:rsidRPr="00984198">
        <w:rPr>
          <w:rFonts w:cs="B Lotus" w:hint="cs"/>
          <w:sz w:val="28"/>
          <w:szCs w:val="28"/>
          <w:rtl/>
        </w:rPr>
        <w:t xml:space="preserve">‌ی </w:t>
      </w:r>
      <w:r w:rsidRPr="00984198">
        <w:rPr>
          <w:rFonts w:cs="B Lotus" w:hint="cs"/>
          <w:sz w:val="28"/>
          <w:szCs w:val="28"/>
          <w:rtl/>
        </w:rPr>
        <w:t>این حالات مقدور</w:t>
      </w:r>
      <w:r w:rsidR="009D0387" w:rsidRPr="00984198">
        <w:rPr>
          <w:rFonts w:cs="B Lotus" w:hint="cs"/>
          <w:sz w:val="28"/>
          <w:szCs w:val="28"/>
          <w:rtl/>
        </w:rPr>
        <w:t xml:space="preserve"> نمی‌</w:t>
      </w:r>
      <w:r w:rsidR="00CB4624">
        <w:rPr>
          <w:rFonts w:cs="B Lotus" w:hint="cs"/>
          <w:sz w:val="28"/>
          <w:szCs w:val="28"/>
          <w:rtl/>
        </w:rPr>
        <w:t>باشد؛ از این</w:t>
      </w:r>
      <w:r w:rsidR="00CB4624">
        <w:rPr>
          <w:rFonts w:cs="B Lotus"/>
          <w:sz w:val="28"/>
          <w:szCs w:val="28"/>
          <w:rtl/>
        </w:rPr>
        <w:softHyphen/>
      </w:r>
      <w:r w:rsidRPr="00984198">
        <w:rPr>
          <w:rFonts w:cs="B Lotus" w:hint="cs"/>
          <w:sz w:val="28"/>
          <w:szCs w:val="28"/>
          <w:rtl/>
        </w:rPr>
        <w:t>رو به برخی از</w:t>
      </w:r>
      <w:r w:rsidR="009D0387" w:rsidRPr="00984198">
        <w:rPr>
          <w:rFonts w:cs="B Lotus" w:hint="cs"/>
          <w:sz w:val="28"/>
          <w:szCs w:val="28"/>
          <w:rtl/>
        </w:rPr>
        <w:t xml:space="preserve"> آن‌ها می‌</w:t>
      </w:r>
      <w:r w:rsidR="00CB4624">
        <w:rPr>
          <w:rFonts w:cs="B Lotus" w:hint="cs"/>
          <w:sz w:val="28"/>
          <w:szCs w:val="28"/>
          <w:rtl/>
        </w:rPr>
        <w:t>پردازیم</w:t>
      </w:r>
      <w:r w:rsidRPr="00984198">
        <w:rPr>
          <w:rFonts w:cs="B Lotus" w:hint="cs"/>
          <w:sz w:val="28"/>
          <w:szCs w:val="28"/>
          <w:rtl/>
        </w:rPr>
        <w:t xml:space="preserve"> تا ببینیم چگونه کسانی که </w:t>
      </w:r>
      <w:r w:rsidRPr="00984198">
        <w:rPr>
          <w:rFonts w:cs="B Lotus" w:hint="cs"/>
          <w:sz w:val="28"/>
          <w:szCs w:val="28"/>
          <w:rtl/>
        </w:rPr>
        <w:lastRenderedPageBreak/>
        <w:t xml:space="preserve">رسول الله </w:t>
      </w:r>
      <w:r w:rsidR="00CB4624">
        <w:rPr>
          <w:rFonts w:ascii="Arial" w:hAnsi="Arial" w:cs="CTraditional Arabic" w:hint="cs"/>
          <w:sz w:val="28"/>
          <w:szCs w:val="28"/>
          <w:rtl/>
        </w:rPr>
        <w:t>ح</w:t>
      </w:r>
      <w:r w:rsidR="009D0387" w:rsidRPr="00984198">
        <w:rPr>
          <w:rFonts w:cs="B Lotus" w:hint="cs"/>
          <w:sz w:val="28"/>
          <w:szCs w:val="28"/>
          <w:rtl/>
        </w:rPr>
        <w:t xml:space="preserve"> آن‌ها </w:t>
      </w:r>
      <w:r w:rsidRPr="00984198">
        <w:rPr>
          <w:rFonts w:cs="B Lotus" w:hint="cs"/>
          <w:sz w:val="28"/>
          <w:szCs w:val="28"/>
          <w:rtl/>
        </w:rPr>
        <w:t>را تربیت کرده و پرورش دادند، این مساله</w:t>
      </w:r>
      <w:r w:rsidR="00AC25A8" w:rsidRPr="00984198">
        <w:rPr>
          <w:rFonts w:cs="B Lotus" w:hint="cs"/>
          <w:sz w:val="28"/>
          <w:szCs w:val="28"/>
          <w:rtl/>
        </w:rPr>
        <w:t xml:space="preserve">‌ی </w:t>
      </w:r>
      <w:r w:rsidRPr="00984198">
        <w:rPr>
          <w:rFonts w:cs="B Lotus" w:hint="cs"/>
          <w:sz w:val="28"/>
          <w:szCs w:val="28"/>
          <w:rtl/>
        </w:rPr>
        <w:t>مهم و مفهوم اساسی و بزرگ را که امروز از واقع</w:t>
      </w:r>
      <w:r w:rsidR="00CB4624">
        <w:rPr>
          <w:rFonts w:cs="B Lotus" w:hint="cs"/>
          <w:sz w:val="28"/>
          <w:szCs w:val="28"/>
          <w:rtl/>
        </w:rPr>
        <w:t>یت زندگی امت در این روزگار</w:t>
      </w:r>
      <w:r w:rsidRPr="00984198">
        <w:rPr>
          <w:rFonts w:cs="B Lotus" w:hint="cs"/>
          <w:sz w:val="28"/>
          <w:szCs w:val="28"/>
          <w:rtl/>
        </w:rPr>
        <w:t xml:space="preserve"> غایب شده </w:t>
      </w:r>
      <w:r w:rsidR="00CB4624">
        <w:rPr>
          <w:rFonts w:cs="B Lotus" w:hint="cs"/>
          <w:sz w:val="28"/>
          <w:szCs w:val="28"/>
          <w:rtl/>
        </w:rPr>
        <w:t xml:space="preserve">- </w:t>
      </w:r>
      <w:r w:rsidRPr="00984198">
        <w:rPr>
          <w:rFonts w:cs="B Lotus" w:hint="cs"/>
          <w:sz w:val="28"/>
          <w:szCs w:val="28"/>
          <w:rtl/>
        </w:rPr>
        <w:t>ج</w:t>
      </w:r>
      <w:r w:rsidR="00CB4624">
        <w:rPr>
          <w:rFonts w:cs="B Lotus" w:hint="cs"/>
          <w:sz w:val="28"/>
          <w:szCs w:val="28"/>
          <w:rtl/>
        </w:rPr>
        <w:t>ز کسی که الله عزوجل بدو رحم کند -</w:t>
      </w:r>
      <w:r w:rsidRPr="00984198">
        <w:rPr>
          <w:rFonts w:cs="B Lotus" w:hint="cs"/>
          <w:sz w:val="28"/>
          <w:szCs w:val="28"/>
          <w:rtl/>
        </w:rPr>
        <w:t xml:space="preserve"> در زندگی</w:t>
      </w:r>
      <w:r w:rsidR="00CB4624">
        <w:rPr>
          <w:rFonts w:cs="B Lotus"/>
          <w:sz w:val="28"/>
          <w:szCs w:val="28"/>
          <w:rtl/>
        </w:rPr>
        <w:softHyphen/>
      </w:r>
      <w:r w:rsidRPr="00984198">
        <w:rPr>
          <w:rFonts w:cs="B Lotus" w:hint="cs"/>
          <w:sz w:val="28"/>
          <w:szCs w:val="28"/>
          <w:rtl/>
        </w:rPr>
        <w:t xml:space="preserve">شان تطبیق دادند. </w:t>
      </w:r>
    </w:p>
    <w:p w:rsidR="00C5413C" w:rsidRPr="00984198" w:rsidRDefault="00C5413C" w:rsidP="00CB4624">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از وقایع زیبایی که </w:t>
      </w:r>
      <w:r w:rsidR="00CB4624">
        <w:rPr>
          <w:rFonts w:cs="B Lotus" w:hint="cs"/>
          <w:sz w:val="28"/>
          <w:szCs w:val="28"/>
          <w:rtl/>
        </w:rPr>
        <w:t>در این راستا رخ داد</w:t>
      </w:r>
      <w:r w:rsidRPr="00984198">
        <w:rPr>
          <w:rFonts w:cs="B Lotus" w:hint="cs"/>
          <w:sz w:val="28"/>
          <w:szCs w:val="28"/>
          <w:rtl/>
        </w:rPr>
        <w:t>، واقعه</w:t>
      </w:r>
      <w:r w:rsidR="00F21B81" w:rsidRPr="00984198">
        <w:rPr>
          <w:rFonts w:cs="B Lotus" w:hint="eastAsia"/>
          <w:sz w:val="28"/>
          <w:szCs w:val="28"/>
          <w:rtl/>
        </w:rPr>
        <w:t>‌</w:t>
      </w:r>
      <w:r w:rsidRPr="00984198">
        <w:rPr>
          <w:rFonts w:cs="B Lotus" w:hint="cs"/>
          <w:sz w:val="28"/>
          <w:szCs w:val="28"/>
          <w:rtl/>
        </w:rPr>
        <w:t xml:space="preserve">ای بود که برای مغیره بن شعبه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 xml:space="preserve">رخ داد؛ و آن زمانی بود که رسول الله </w:t>
      </w:r>
      <w:r w:rsidR="00CB4624">
        <w:rPr>
          <w:rFonts w:ascii="Arial" w:hAnsi="Arial" w:cs="CTraditional Arabic" w:hint="cs"/>
          <w:sz w:val="28"/>
          <w:szCs w:val="28"/>
          <w:rtl/>
        </w:rPr>
        <w:t>ح</w:t>
      </w:r>
      <w:r w:rsidRPr="00984198">
        <w:rPr>
          <w:rFonts w:cs="B Lotus" w:hint="cs"/>
          <w:sz w:val="28"/>
          <w:szCs w:val="28"/>
          <w:rtl/>
        </w:rPr>
        <w:t xml:space="preserve"> </w:t>
      </w:r>
      <w:r w:rsidR="00CB4624">
        <w:rPr>
          <w:rFonts w:cs="B Lotus" w:hint="cs"/>
          <w:sz w:val="28"/>
          <w:szCs w:val="28"/>
          <w:rtl/>
        </w:rPr>
        <w:t>در حدیبیه توقف کرد</w:t>
      </w:r>
      <w:r w:rsidRPr="00984198">
        <w:rPr>
          <w:rFonts w:cs="B Lotus" w:hint="cs"/>
          <w:sz w:val="28"/>
          <w:szCs w:val="28"/>
          <w:rtl/>
        </w:rPr>
        <w:t>؛ در آن روز عروه</w:t>
      </w:r>
      <w:r w:rsidR="00CB4624">
        <w:rPr>
          <w:rFonts w:cs="B Lotus" w:hint="cs"/>
          <w:sz w:val="28"/>
          <w:szCs w:val="28"/>
          <w:rtl/>
        </w:rPr>
        <w:t xml:space="preserve"> بن مسعود ثقفی</w:t>
      </w:r>
      <w:r w:rsidRPr="00984198">
        <w:rPr>
          <w:rFonts w:cs="B Lotus" w:hint="cs"/>
          <w:sz w:val="28"/>
          <w:szCs w:val="28"/>
          <w:rtl/>
        </w:rPr>
        <w:t xml:space="preserve"> </w:t>
      </w:r>
      <w:r w:rsidR="00CB4624">
        <w:rPr>
          <w:rFonts w:cs="B Lotus" w:hint="cs"/>
          <w:sz w:val="28"/>
          <w:szCs w:val="28"/>
          <w:rtl/>
        </w:rPr>
        <w:t>پیش از اسلام آوردنش، در</w:t>
      </w:r>
      <w:r w:rsidRPr="00984198">
        <w:rPr>
          <w:rFonts w:cs="B Lotus" w:hint="cs"/>
          <w:sz w:val="28"/>
          <w:szCs w:val="28"/>
          <w:rtl/>
        </w:rPr>
        <w:t>حالی</w:t>
      </w:r>
      <w:r w:rsidR="00CB4624">
        <w:rPr>
          <w:rFonts w:cs="B Lotus"/>
          <w:sz w:val="28"/>
          <w:szCs w:val="28"/>
          <w:rtl/>
        </w:rPr>
        <w:softHyphen/>
      </w:r>
      <w:r w:rsidRPr="00984198">
        <w:rPr>
          <w:rFonts w:cs="B Lotus" w:hint="cs"/>
          <w:sz w:val="28"/>
          <w:szCs w:val="28"/>
          <w:rtl/>
        </w:rPr>
        <w:t xml:space="preserve">که آن وقت سید و بزرگ ثقیف بود، نزد رسول الله آمده و در حین مذاکره با رسول الله </w:t>
      </w:r>
      <w:r w:rsidR="00CB4624">
        <w:rPr>
          <w:rFonts w:ascii="Arial" w:hAnsi="Arial" w:cs="CTraditional Arabic" w:hint="cs"/>
          <w:sz w:val="28"/>
          <w:szCs w:val="28"/>
          <w:rtl/>
        </w:rPr>
        <w:t>ح</w:t>
      </w:r>
      <w:r w:rsidRPr="00984198">
        <w:rPr>
          <w:rFonts w:cs="B Lotus" w:hint="cs"/>
          <w:sz w:val="28"/>
          <w:szCs w:val="28"/>
          <w:rtl/>
        </w:rPr>
        <w:t xml:space="preserve"> ریش ایشان را</w:t>
      </w:r>
      <w:r w:rsidR="009D0387" w:rsidRPr="00984198">
        <w:rPr>
          <w:rFonts w:cs="B Lotus" w:hint="cs"/>
          <w:sz w:val="28"/>
          <w:szCs w:val="28"/>
          <w:rtl/>
        </w:rPr>
        <w:t xml:space="preserve"> می‌</w:t>
      </w:r>
      <w:r w:rsidRPr="00984198">
        <w:rPr>
          <w:rFonts w:cs="B Lotus" w:hint="cs"/>
          <w:sz w:val="28"/>
          <w:szCs w:val="28"/>
          <w:rtl/>
        </w:rPr>
        <w:t>گرفت</w:t>
      </w:r>
      <w:r w:rsidR="00CB4624">
        <w:rPr>
          <w:rFonts w:cs="B Lotus" w:hint="cs"/>
          <w:sz w:val="28"/>
          <w:szCs w:val="28"/>
          <w:rtl/>
        </w:rPr>
        <w:t xml:space="preserve"> -</w:t>
      </w:r>
      <w:r w:rsidRPr="00984198">
        <w:rPr>
          <w:rFonts w:cs="B Lotus" w:hint="cs"/>
          <w:sz w:val="28"/>
          <w:szCs w:val="28"/>
          <w:rtl/>
        </w:rPr>
        <w:t xml:space="preserve"> این عمل از عادات عرب بود که در زمان ملاطفت و رغبت</w:t>
      </w:r>
      <w:r w:rsidR="00CB4624">
        <w:rPr>
          <w:rFonts w:cs="B Lotus" w:hint="cs"/>
          <w:sz w:val="28"/>
          <w:szCs w:val="28"/>
          <w:rtl/>
        </w:rPr>
        <w:t xml:space="preserve"> به یکدیگر بر مبنای مهربانی و ابراز علاقه</w:t>
      </w:r>
      <w:r w:rsidRPr="00984198">
        <w:rPr>
          <w:rFonts w:cs="B Lotus" w:hint="cs"/>
          <w:sz w:val="28"/>
          <w:szCs w:val="28"/>
          <w:rtl/>
        </w:rPr>
        <w:t xml:space="preserve"> انجام می</w:t>
      </w:r>
      <w:r w:rsidRPr="00984198">
        <w:rPr>
          <w:rFonts w:cs="B Lotus" w:hint="cs"/>
          <w:sz w:val="28"/>
          <w:szCs w:val="28"/>
          <w:cs/>
        </w:rPr>
        <w:t>‎</w:t>
      </w:r>
      <w:r w:rsidRPr="00984198">
        <w:rPr>
          <w:rFonts w:cs="B Lotus" w:hint="cs"/>
          <w:sz w:val="28"/>
          <w:szCs w:val="28"/>
          <w:rtl/>
        </w:rPr>
        <w:t>دادند.</w:t>
      </w:r>
      <w:r w:rsidR="00CB4624">
        <w:rPr>
          <w:rFonts w:cs="B Lotus" w:hint="cs"/>
          <w:sz w:val="28"/>
          <w:szCs w:val="28"/>
          <w:rtl/>
        </w:rPr>
        <w:t>-</w:t>
      </w:r>
      <w:r w:rsidRPr="00984198">
        <w:rPr>
          <w:rFonts w:cs="B Lotus" w:hint="cs"/>
          <w:sz w:val="28"/>
          <w:szCs w:val="28"/>
          <w:rtl/>
        </w:rPr>
        <w:t xml:space="preserve"> در این زمان مغیره بن شعبه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 xml:space="preserve">که برادرزاده عروه بن مسعود بود، بالای سر رسول الله </w:t>
      </w:r>
      <w:r w:rsidR="00CB4624">
        <w:rPr>
          <w:rFonts w:ascii="Arial" w:hAnsi="Arial" w:cs="CTraditional Arabic" w:hint="cs"/>
          <w:sz w:val="28"/>
          <w:szCs w:val="28"/>
          <w:rtl/>
        </w:rPr>
        <w:t>ح</w:t>
      </w:r>
      <w:r w:rsidRPr="00984198">
        <w:rPr>
          <w:rFonts w:cs="B Lotus" w:hint="cs"/>
          <w:noProof/>
          <w:sz w:val="28"/>
          <w:szCs w:val="28"/>
          <w:rtl/>
        </w:rPr>
        <w:t xml:space="preserve"> </w:t>
      </w:r>
      <w:r w:rsidR="00CB4624">
        <w:rPr>
          <w:rFonts w:cs="B Lotus" w:hint="cs"/>
          <w:sz w:val="28"/>
          <w:szCs w:val="28"/>
          <w:rtl/>
        </w:rPr>
        <w:t>ایستاده بود، در</w:t>
      </w:r>
      <w:r w:rsidRPr="00984198">
        <w:rPr>
          <w:rFonts w:cs="B Lotus" w:hint="cs"/>
          <w:sz w:val="28"/>
          <w:szCs w:val="28"/>
          <w:rtl/>
        </w:rPr>
        <w:t>حالی</w:t>
      </w:r>
      <w:r w:rsidR="00CB4624">
        <w:rPr>
          <w:rFonts w:cs="B Lotus"/>
          <w:sz w:val="28"/>
          <w:szCs w:val="28"/>
          <w:rtl/>
        </w:rPr>
        <w:softHyphen/>
      </w:r>
      <w:r w:rsidR="00CB4624">
        <w:rPr>
          <w:rFonts w:cs="B Lotus" w:hint="cs"/>
          <w:sz w:val="28"/>
          <w:szCs w:val="28"/>
          <w:rtl/>
        </w:rPr>
        <w:t>که شمشیر در دست و کلاه</w:t>
      </w:r>
      <w:r w:rsidR="00CB4624">
        <w:rPr>
          <w:rFonts w:cs="B Lotus"/>
          <w:sz w:val="28"/>
          <w:szCs w:val="28"/>
          <w:rtl/>
        </w:rPr>
        <w:softHyphen/>
      </w:r>
      <w:r w:rsidR="00CB4624">
        <w:rPr>
          <w:rFonts w:cs="B Lotus" w:hint="cs"/>
          <w:sz w:val="28"/>
          <w:szCs w:val="28"/>
          <w:rtl/>
        </w:rPr>
        <w:t>خود بر سر داشت؛ هر</w:t>
      </w:r>
      <w:r w:rsidRPr="00984198">
        <w:rPr>
          <w:rFonts w:cs="B Lotus" w:hint="cs"/>
          <w:sz w:val="28"/>
          <w:szCs w:val="28"/>
          <w:rtl/>
        </w:rPr>
        <w:t>بار که عروه دستش را به سوی ریش رسول الله دراز</w:t>
      </w:r>
      <w:r w:rsidR="009D0387" w:rsidRPr="00984198">
        <w:rPr>
          <w:rFonts w:cs="B Lotus" w:hint="cs"/>
          <w:sz w:val="28"/>
          <w:szCs w:val="28"/>
          <w:rtl/>
        </w:rPr>
        <w:t xml:space="preserve"> می‌</w:t>
      </w:r>
      <w:r w:rsidRPr="00984198">
        <w:rPr>
          <w:rFonts w:cs="B Lotus" w:hint="cs"/>
          <w:sz w:val="28"/>
          <w:szCs w:val="28"/>
          <w:rtl/>
        </w:rPr>
        <w:t>کرد، مغیره با دسته</w:t>
      </w:r>
      <w:r w:rsidR="00AC25A8" w:rsidRPr="00984198">
        <w:rPr>
          <w:rFonts w:cs="B Lotus" w:hint="cs"/>
          <w:sz w:val="28"/>
          <w:szCs w:val="28"/>
          <w:rtl/>
        </w:rPr>
        <w:t xml:space="preserve">‌ی </w:t>
      </w:r>
      <w:r w:rsidRPr="00984198">
        <w:rPr>
          <w:rFonts w:cs="B Lotus" w:hint="cs"/>
          <w:sz w:val="28"/>
          <w:szCs w:val="28"/>
          <w:rtl/>
        </w:rPr>
        <w:t>شمشیر به دست عمویش</w:t>
      </w:r>
      <w:r w:rsidR="009D0387" w:rsidRPr="00984198">
        <w:rPr>
          <w:rFonts w:cs="B Lotus" w:hint="cs"/>
          <w:sz w:val="28"/>
          <w:szCs w:val="28"/>
          <w:rtl/>
        </w:rPr>
        <w:t xml:space="preserve"> می‌</w:t>
      </w:r>
      <w:r w:rsidRPr="00984198">
        <w:rPr>
          <w:rFonts w:cs="B Lotus" w:hint="cs"/>
          <w:sz w:val="28"/>
          <w:szCs w:val="28"/>
          <w:rtl/>
        </w:rPr>
        <w:t>زد و بدو</w:t>
      </w:r>
      <w:r w:rsidR="009D0387" w:rsidRPr="00984198">
        <w:rPr>
          <w:rFonts w:cs="B Lotus" w:hint="cs"/>
          <w:sz w:val="28"/>
          <w:szCs w:val="28"/>
          <w:rtl/>
        </w:rPr>
        <w:t xml:space="preserve"> می‌</w:t>
      </w:r>
      <w:r w:rsidRPr="00984198">
        <w:rPr>
          <w:rFonts w:cs="B Lotus" w:hint="cs"/>
          <w:sz w:val="28"/>
          <w:szCs w:val="28"/>
          <w:rtl/>
        </w:rPr>
        <w:t>گفت: دستت</w:t>
      </w:r>
      <w:r w:rsidR="00CB4624">
        <w:rPr>
          <w:rFonts w:cs="B Lotus" w:hint="cs"/>
          <w:sz w:val="28"/>
          <w:szCs w:val="28"/>
          <w:rtl/>
        </w:rPr>
        <w:t xml:space="preserve"> را از ریش رسول الله دور نگهدار؛</w:t>
      </w:r>
      <w:r w:rsidRPr="00984198">
        <w:rPr>
          <w:rFonts w:cs="B Lotus" w:hint="cs"/>
          <w:sz w:val="28"/>
          <w:szCs w:val="28"/>
          <w:rtl/>
        </w:rPr>
        <w:t xml:space="preserve"> عروه سرش را بلند کرده و گفت: این مرد کیست؟ همه گفتند: مغیره بن شعبه. عروه گفت: ای</w:t>
      </w:r>
      <w:r w:rsidR="00AC25A8" w:rsidRPr="00984198">
        <w:rPr>
          <w:rFonts w:cs="B Lotus" w:hint="cs"/>
          <w:sz w:val="28"/>
          <w:szCs w:val="28"/>
          <w:rtl/>
        </w:rPr>
        <w:t xml:space="preserve"> بی‌</w:t>
      </w:r>
      <w:r w:rsidRPr="00984198">
        <w:rPr>
          <w:rFonts w:cs="B Lotus" w:hint="cs"/>
          <w:sz w:val="28"/>
          <w:szCs w:val="28"/>
          <w:rtl/>
        </w:rPr>
        <w:t>وفا</w:t>
      </w:r>
      <w:r w:rsidR="00CB4624">
        <w:rPr>
          <w:rFonts w:cs="B Lotus" w:hint="cs"/>
          <w:sz w:val="28"/>
          <w:szCs w:val="28"/>
          <w:rtl/>
        </w:rPr>
        <w:t>،</w:t>
      </w:r>
      <w:r w:rsidRPr="00984198">
        <w:rPr>
          <w:rFonts w:cs="B Lotus" w:hint="cs"/>
          <w:sz w:val="28"/>
          <w:szCs w:val="28"/>
          <w:rtl/>
        </w:rPr>
        <w:t xml:space="preserve"> مگر من نبودم که برای جبران خیانت و نیرنگ تو، آن همه تلاش و کوشش کردم؟ «گفتنی است مغیره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در زمان جاهلیت با گروهی همراه شده بود و سپس</w:t>
      </w:r>
      <w:r w:rsidR="009D0387" w:rsidRPr="00984198">
        <w:rPr>
          <w:rFonts w:cs="B Lotus" w:hint="cs"/>
          <w:sz w:val="28"/>
          <w:szCs w:val="28"/>
          <w:rtl/>
        </w:rPr>
        <w:t xml:space="preserve"> آن‌ها </w:t>
      </w:r>
      <w:r w:rsidRPr="00984198">
        <w:rPr>
          <w:rFonts w:cs="B Lotus" w:hint="cs"/>
          <w:sz w:val="28"/>
          <w:szCs w:val="28"/>
          <w:rtl/>
        </w:rPr>
        <w:t>را کشته و اموال</w:t>
      </w:r>
      <w:r w:rsidR="009D0387" w:rsidRPr="00984198">
        <w:rPr>
          <w:rFonts w:cs="B Lotus" w:hint="cs"/>
          <w:sz w:val="28"/>
          <w:szCs w:val="28"/>
          <w:rtl/>
        </w:rPr>
        <w:t xml:space="preserve"> آن‌ها </w:t>
      </w:r>
      <w:r w:rsidRPr="00984198">
        <w:rPr>
          <w:rFonts w:cs="B Lotus" w:hint="cs"/>
          <w:sz w:val="28"/>
          <w:szCs w:val="28"/>
          <w:rtl/>
        </w:rPr>
        <w:t xml:space="preserve">را به غارت برده بود، وی پس از این ماجرا مسلمان شد، رسول الله </w:t>
      </w:r>
      <w:r w:rsidR="00CB4624">
        <w:rPr>
          <w:rFonts w:ascii="Arial" w:hAnsi="Arial" w:cs="CTraditional Arabic" w:hint="cs"/>
          <w:sz w:val="28"/>
          <w:szCs w:val="28"/>
          <w:rtl/>
        </w:rPr>
        <w:t>ح</w:t>
      </w:r>
      <w:r w:rsidRPr="00984198">
        <w:rPr>
          <w:rFonts w:cs="B Lotus" w:hint="cs"/>
          <w:sz w:val="28"/>
          <w:szCs w:val="28"/>
          <w:rtl/>
        </w:rPr>
        <w:t xml:space="preserve"> فرمودند: «مسلمان شدنت را</w:t>
      </w:r>
      <w:r w:rsidR="009D0387" w:rsidRPr="00984198">
        <w:rPr>
          <w:rFonts w:cs="B Lotus" w:hint="cs"/>
          <w:sz w:val="28"/>
          <w:szCs w:val="28"/>
          <w:rtl/>
        </w:rPr>
        <w:t xml:space="preserve"> می‌</w:t>
      </w:r>
      <w:r w:rsidR="00CB4624">
        <w:rPr>
          <w:rFonts w:cs="B Lotus" w:hint="cs"/>
          <w:sz w:val="28"/>
          <w:szCs w:val="28"/>
          <w:rtl/>
        </w:rPr>
        <w:t>پذیرم و در برابر</w:t>
      </w:r>
      <w:r w:rsidRPr="00984198">
        <w:rPr>
          <w:rFonts w:cs="B Lotus" w:hint="cs"/>
          <w:sz w:val="28"/>
          <w:szCs w:val="28"/>
          <w:rtl/>
        </w:rPr>
        <w:t xml:space="preserve"> مالی که ربوده</w:t>
      </w:r>
      <w:r w:rsidR="00AC25A8" w:rsidRPr="00984198">
        <w:rPr>
          <w:rFonts w:cs="B Lotus" w:hint="cs"/>
          <w:sz w:val="28"/>
          <w:szCs w:val="28"/>
          <w:rtl/>
        </w:rPr>
        <w:t>‌ای،</w:t>
      </w:r>
      <w:r w:rsidRPr="00984198">
        <w:rPr>
          <w:rFonts w:cs="B Lotus" w:hint="cs"/>
          <w:sz w:val="28"/>
          <w:szCs w:val="28"/>
          <w:rtl/>
        </w:rPr>
        <w:t xml:space="preserve"> مسئولیتی ندارم» پس از این عروه ارتباط و محبت یاران رسول الله </w:t>
      </w:r>
      <w:r w:rsidR="00CB4624">
        <w:rPr>
          <w:rFonts w:ascii="Arial" w:hAnsi="Arial" w:cs="CTraditional Arabic" w:hint="cs"/>
          <w:sz w:val="28"/>
          <w:szCs w:val="28"/>
          <w:rtl/>
        </w:rPr>
        <w:t>ح</w:t>
      </w:r>
      <w:r w:rsidRPr="00984198">
        <w:rPr>
          <w:rFonts w:cs="B Lotus" w:hint="cs"/>
          <w:noProof/>
          <w:sz w:val="28"/>
          <w:szCs w:val="28"/>
          <w:rtl/>
        </w:rPr>
        <w:t xml:space="preserve"> </w:t>
      </w:r>
      <w:r w:rsidR="00CB4624">
        <w:rPr>
          <w:rFonts w:cs="B Lotus" w:hint="cs"/>
          <w:sz w:val="28"/>
          <w:szCs w:val="28"/>
          <w:rtl/>
        </w:rPr>
        <w:t>را</w:t>
      </w:r>
      <w:r w:rsidRPr="00984198">
        <w:rPr>
          <w:rFonts w:cs="B Lotus" w:hint="cs"/>
          <w:sz w:val="28"/>
          <w:szCs w:val="28"/>
          <w:rtl/>
        </w:rPr>
        <w:t xml:space="preserve"> زیر نظر گرفت. راوی</w:t>
      </w:r>
      <w:r w:rsidR="009D0387" w:rsidRPr="00984198">
        <w:rPr>
          <w:rFonts w:cs="B Lotus" w:hint="cs"/>
          <w:sz w:val="28"/>
          <w:szCs w:val="28"/>
          <w:rtl/>
        </w:rPr>
        <w:t xml:space="preserve"> می‌</w:t>
      </w:r>
      <w:r w:rsidRPr="00984198">
        <w:rPr>
          <w:rFonts w:cs="B Lotus" w:hint="cs"/>
          <w:sz w:val="28"/>
          <w:szCs w:val="28"/>
          <w:rtl/>
        </w:rPr>
        <w:t xml:space="preserve">گوید: عروه دو چشمی به اصحاب رسول الله </w:t>
      </w:r>
      <w:r w:rsidR="00CB4624">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نظر دوخته بود. به الله عزوجل سوگند رسول الله آب دهان</w:t>
      </w:r>
      <w:r w:rsidR="009D0387" w:rsidRPr="00984198">
        <w:rPr>
          <w:rFonts w:cs="B Lotus" w:hint="cs"/>
          <w:sz w:val="28"/>
          <w:szCs w:val="28"/>
          <w:rtl/>
        </w:rPr>
        <w:t xml:space="preserve"> نمی‌</w:t>
      </w:r>
      <w:r w:rsidRPr="00984198">
        <w:rPr>
          <w:rFonts w:cs="B Lotus" w:hint="cs"/>
          <w:sz w:val="28"/>
          <w:szCs w:val="28"/>
          <w:rtl/>
        </w:rPr>
        <w:t>انداخت، مگر اینکه آب دهانش بر دست یکی از یارانش قرار</w:t>
      </w:r>
      <w:r w:rsidR="009D0387" w:rsidRPr="00984198">
        <w:rPr>
          <w:rFonts w:cs="B Lotus" w:hint="cs"/>
          <w:sz w:val="28"/>
          <w:szCs w:val="28"/>
          <w:rtl/>
        </w:rPr>
        <w:t xml:space="preserve"> می‌</w:t>
      </w:r>
      <w:r w:rsidR="00CB4624">
        <w:rPr>
          <w:rFonts w:cs="B Lotus" w:hint="cs"/>
          <w:sz w:val="28"/>
          <w:szCs w:val="28"/>
          <w:rtl/>
        </w:rPr>
        <w:t>گرفت که آن</w:t>
      </w:r>
      <w:r w:rsidR="00CB4624">
        <w:rPr>
          <w:rFonts w:cs="B Lotus"/>
          <w:sz w:val="28"/>
          <w:szCs w:val="28"/>
          <w:rtl/>
        </w:rPr>
        <w:softHyphen/>
      </w:r>
      <w:r w:rsidRPr="00984198">
        <w:rPr>
          <w:rFonts w:cs="B Lotus" w:hint="cs"/>
          <w:sz w:val="28"/>
          <w:szCs w:val="28"/>
          <w:rtl/>
        </w:rPr>
        <w:t>را بر چهره و بدنش</w:t>
      </w:r>
      <w:r w:rsidR="009D0387" w:rsidRPr="00984198">
        <w:rPr>
          <w:rFonts w:cs="B Lotus" w:hint="cs"/>
          <w:sz w:val="28"/>
          <w:szCs w:val="28"/>
          <w:rtl/>
        </w:rPr>
        <w:t xml:space="preserve"> می‌</w:t>
      </w:r>
      <w:r w:rsidRPr="00984198">
        <w:rPr>
          <w:rFonts w:cs="B Lotus" w:hint="cs"/>
          <w:sz w:val="28"/>
          <w:szCs w:val="28"/>
          <w:rtl/>
        </w:rPr>
        <w:t>مالید و اگر</w:t>
      </w:r>
      <w:r w:rsidR="009D0387" w:rsidRPr="00984198">
        <w:rPr>
          <w:rFonts w:cs="B Lotus" w:hint="cs"/>
          <w:sz w:val="28"/>
          <w:szCs w:val="28"/>
          <w:rtl/>
        </w:rPr>
        <w:t xml:space="preserve"> آن‌ها </w:t>
      </w:r>
      <w:r w:rsidRPr="00984198">
        <w:rPr>
          <w:rFonts w:cs="B Lotus" w:hint="cs"/>
          <w:sz w:val="28"/>
          <w:szCs w:val="28"/>
          <w:rtl/>
        </w:rPr>
        <w:t>را به کاری امر</w:t>
      </w:r>
      <w:r w:rsidR="009D0387" w:rsidRPr="00984198">
        <w:rPr>
          <w:rFonts w:cs="B Lotus" w:hint="cs"/>
          <w:sz w:val="28"/>
          <w:szCs w:val="28"/>
          <w:rtl/>
        </w:rPr>
        <w:t xml:space="preserve"> می‌</w:t>
      </w:r>
      <w:r w:rsidRPr="00984198">
        <w:rPr>
          <w:rFonts w:cs="B Lotus" w:hint="cs"/>
          <w:sz w:val="28"/>
          <w:szCs w:val="28"/>
          <w:rtl/>
        </w:rPr>
        <w:t>کرد، آن عمل را فوراً انجام</w:t>
      </w:r>
      <w:r w:rsidR="009D0387" w:rsidRPr="00984198">
        <w:rPr>
          <w:rFonts w:cs="B Lotus" w:hint="cs"/>
          <w:sz w:val="28"/>
          <w:szCs w:val="28"/>
          <w:rtl/>
        </w:rPr>
        <w:t xml:space="preserve"> می‌</w:t>
      </w:r>
      <w:r w:rsidRPr="00984198">
        <w:rPr>
          <w:rFonts w:cs="B Lotus" w:hint="cs"/>
          <w:sz w:val="28"/>
          <w:szCs w:val="28"/>
          <w:rtl/>
        </w:rPr>
        <w:t>دادند و زمانی</w:t>
      </w:r>
      <w:r w:rsidR="00CB4624">
        <w:rPr>
          <w:rFonts w:cs="B Lotus"/>
          <w:sz w:val="28"/>
          <w:szCs w:val="28"/>
          <w:rtl/>
        </w:rPr>
        <w:softHyphen/>
      </w:r>
      <w:r w:rsidRPr="00984198">
        <w:rPr>
          <w:rFonts w:cs="B Lotus" w:hint="cs"/>
          <w:sz w:val="28"/>
          <w:szCs w:val="28"/>
          <w:rtl/>
        </w:rPr>
        <w:t>که وضو</w:t>
      </w:r>
      <w:r w:rsidR="009D0387" w:rsidRPr="00984198">
        <w:rPr>
          <w:rFonts w:cs="B Lotus" w:hint="cs"/>
          <w:sz w:val="28"/>
          <w:szCs w:val="28"/>
          <w:rtl/>
        </w:rPr>
        <w:t xml:space="preserve"> می‌</w:t>
      </w:r>
      <w:r w:rsidR="00CB4624">
        <w:rPr>
          <w:rFonts w:cs="B Lotus" w:hint="cs"/>
          <w:sz w:val="28"/>
          <w:szCs w:val="28"/>
          <w:rtl/>
        </w:rPr>
        <w:t>گرفت، برای</w:t>
      </w:r>
      <w:r w:rsidRPr="00984198">
        <w:rPr>
          <w:rFonts w:cs="B Lotus" w:hint="cs"/>
          <w:sz w:val="28"/>
          <w:szCs w:val="28"/>
          <w:rtl/>
        </w:rPr>
        <w:t xml:space="preserve"> آب وضویش نزدیک بود با یکدیگر درگیر شوند. و هنگام سخن گفتن صدای</w:t>
      </w:r>
      <w:r w:rsidR="00CB4624">
        <w:rPr>
          <w:rFonts w:cs="B Lotus"/>
          <w:sz w:val="28"/>
          <w:szCs w:val="28"/>
          <w:rtl/>
        </w:rPr>
        <w:softHyphen/>
      </w:r>
      <w:r w:rsidRPr="00984198">
        <w:rPr>
          <w:rFonts w:cs="B Lotus" w:hint="cs"/>
          <w:sz w:val="28"/>
          <w:szCs w:val="28"/>
          <w:rtl/>
        </w:rPr>
        <w:t>شان را در نزد او پایین</w:t>
      </w:r>
      <w:r w:rsidR="009D0387" w:rsidRPr="00984198">
        <w:rPr>
          <w:rFonts w:cs="B Lotus" w:hint="cs"/>
          <w:sz w:val="28"/>
          <w:szCs w:val="28"/>
          <w:rtl/>
        </w:rPr>
        <w:t xml:space="preserve"> می‌</w:t>
      </w:r>
      <w:r w:rsidRPr="00984198">
        <w:rPr>
          <w:rFonts w:cs="B Lotus" w:hint="cs"/>
          <w:sz w:val="28"/>
          <w:szCs w:val="28"/>
          <w:rtl/>
        </w:rPr>
        <w:t xml:space="preserve">آوردند و به خاطر تعظیم و </w:t>
      </w:r>
      <w:r w:rsidRPr="00984198">
        <w:rPr>
          <w:rFonts w:cs="B Lotus" w:hint="cs"/>
          <w:sz w:val="28"/>
          <w:szCs w:val="28"/>
          <w:rtl/>
        </w:rPr>
        <w:lastRenderedPageBreak/>
        <w:t xml:space="preserve">احترام رسول الله </w:t>
      </w:r>
      <w:r w:rsidR="00CB4624">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به هنگام نگاه کردن به ایشان، خیره</w:t>
      </w:r>
      <w:r w:rsidR="009D0387" w:rsidRPr="00984198">
        <w:rPr>
          <w:rFonts w:cs="B Lotus" w:hint="cs"/>
          <w:sz w:val="28"/>
          <w:szCs w:val="28"/>
          <w:rtl/>
        </w:rPr>
        <w:t xml:space="preserve"> نمی‌</w:t>
      </w:r>
      <w:r w:rsidR="00CB4624">
        <w:rPr>
          <w:rFonts w:cs="B Lotus" w:hint="cs"/>
          <w:sz w:val="28"/>
          <w:szCs w:val="28"/>
          <w:rtl/>
        </w:rPr>
        <w:t>شدند. چون</w:t>
      </w:r>
      <w:r w:rsidRPr="00984198">
        <w:rPr>
          <w:rFonts w:cs="B Lotus" w:hint="cs"/>
          <w:sz w:val="28"/>
          <w:szCs w:val="28"/>
          <w:rtl/>
        </w:rPr>
        <w:t xml:space="preserve"> عروه نزد دوستانش بازگشت گفت: ای مردم</w:t>
      </w:r>
      <w:r w:rsidR="00CB4624">
        <w:rPr>
          <w:rFonts w:cs="B Lotus" w:hint="cs"/>
          <w:sz w:val="28"/>
          <w:szCs w:val="28"/>
          <w:rtl/>
        </w:rPr>
        <w:t>، سوگند به الله</w:t>
      </w:r>
      <w:r w:rsidRPr="00984198">
        <w:rPr>
          <w:rFonts w:cs="B Lotus" w:hint="cs"/>
          <w:sz w:val="28"/>
          <w:szCs w:val="28"/>
          <w:rtl/>
        </w:rPr>
        <w:t xml:space="preserve"> من</w:t>
      </w:r>
      <w:r w:rsidR="00CB4624">
        <w:rPr>
          <w:rFonts w:cs="B Lotus" w:hint="cs"/>
          <w:sz w:val="28"/>
          <w:szCs w:val="28"/>
          <w:rtl/>
        </w:rPr>
        <w:t xml:space="preserve"> نزد پادشاهان مختلف، قیصر، کسری</w:t>
      </w:r>
      <w:r w:rsidRPr="00984198">
        <w:rPr>
          <w:rFonts w:cs="B Lotus" w:hint="cs"/>
          <w:sz w:val="28"/>
          <w:szCs w:val="28"/>
          <w:rtl/>
        </w:rPr>
        <w:t xml:space="preserve"> و نجاشی رفته</w:t>
      </w:r>
      <w:r w:rsidR="00F21B81" w:rsidRPr="00984198">
        <w:rPr>
          <w:rFonts w:cs="B Lotus" w:hint="eastAsia"/>
          <w:sz w:val="28"/>
          <w:szCs w:val="28"/>
          <w:rtl/>
        </w:rPr>
        <w:t>‌</w:t>
      </w:r>
      <w:r w:rsidRPr="00984198">
        <w:rPr>
          <w:rFonts w:cs="B Lotus" w:hint="cs"/>
          <w:sz w:val="28"/>
          <w:szCs w:val="28"/>
          <w:rtl/>
        </w:rPr>
        <w:t>ام ولی هرگز ندیده</w:t>
      </w:r>
      <w:r w:rsidR="00F21B81" w:rsidRPr="00984198">
        <w:rPr>
          <w:rFonts w:cs="B Lotus" w:hint="eastAsia"/>
          <w:sz w:val="28"/>
          <w:szCs w:val="28"/>
          <w:rtl/>
        </w:rPr>
        <w:t>‌</w:t>
      </w:r>
      <w:r w:rsidRPr="00984198">
        <w:rPr>
          <w:rFonts w:cs="B Lotus" w:hint="cs"/>
          <w:sz w:val="28"/>
          <w:szCs w:val="28"/>
          <w:rtl/>
        </w:rPr>
        <w:t>ام که یاران</w:t>
      </w:r>
      <w:r w:rsidR="00CB4624">
        <w:rPr>
          <w:rFonts w:cs="B Lotus"/>
          <w:sz w:val="28"/>
          <w:szCs w:val="28"/>
          <w:rtl/>
        </w:rPr>
        <w:softHyphen/>
      </w:r>
      <w:r w:rsidRPr="00984198">
        <w:rPr>
          <w:rFonts w:cs="B Lotus" w:hint="cs"/>
          <w:sz w:val="28"/>
          <w:szCs w:val="28"/>
          <w:rtl/>
        </w:rPr>
        <w:t>شان به</w:t>
      </w:r>
      <w:r w:rsidR="009D0387" w:rsidRPr="00984198">
        <w:rPr>
          <w:rFonts w:cs="B Lotus" w:hint="cs"/>
          <w:sz w:val="28"/>
          <w:szCs w:val="28"/>
          <w:rtl/>
        </w:rPr>
        <w:t xml:space="preserve"> آن‌ها </w:t>
      </w:r>
      <w:r w:rsidRPr="00984198">
        <w:rPr>
          <w:rFonts w:cs="B Lotus" w:hint="cs"/>
          <w:sz w:val="28"/>
          <w:szCs w:val="28"/>
          <w:rtl/>
        </w:rPr>
        <w:t xml:space="preserve">احترامی </w:t>
      </w:r>
      <w:r w:rsidR="00CB4624">
        <w:rPr>
          <w:rFonts w:cs="B Lotus" w:hint="cs"/>
          <w:sz w:val="28"/>
          <w:szCs w:val="28"/>
          <w:rtl/>
        </w:rPr>
        <w:t>بگزارند همچون احترام یاران محمد به او</w:t>
      </w:r>
      <w:r w:rsidRPr="00984198">
        <w:rPr>
          <w:rFonts w:cs="B Lotus" w:hint="cs"/>
          <w:sz w:val="28"/>
          <w:szCs w:val="28"/>
          <w:rtl/>
        </w:rPr>
        <w:t>»</w:t>
      </w:r>
      <w:r w:rsidRPr="00C008F7">
        <w:rPr>
          <w:rStyle w:val="FootnoteReference"/>
          <w:rFonts w:cs="B Lotus"/>
          <w:sz w:val="28"/>
          <w:szCs w:val="28"/>
          <w:rtl/>
        </w:rPr>
        <w:footnoteReference w:id="138"/>
      </w:r>
      <w:r w:rsidRPr="00984198">
        <w:rPr>
          <w:rFonts w:cs="B Lotus" w:hint="cs"/>
          <w:sz w:val="28"/>
          <w:szCs w:val="28"/>
          <w:rtl/>
        </w:rPr>
        <w:t xml:space="preserve">. </w:t>
      </w:r>
    </w:p>
    <w:p w:rsidR="00C5413C" w:rsidRPr="00984198" w:rsidRDefault="00CB4624" w:rsidP="00CB4624">
      <w:pPr>
        <w:pStyle w:val="NormalWeb"/>
        <w:bidi/>
        <w:spacing w:before="0" w:beforeAutospacing="0" w:after="0" w:afterAutospacing="0"/>
        <w:ind w:firstLine="284"/>
        <w:jc w:val="both"/>
        <w:rPr>
          <w:rFonts w:cs="B Lotus" w:hint="cs"/>
          <w:sz w:val="28"/>
          <w:szCs w:val="28"/>
          <w:rtl/>
        </w:rPr>
      </w:pPr>
      <w:r>
        <w:rPr>
          <w:rFonts w:cs="B Lotus" w:hint="cs"/>
          <w:sz w:val="28"/>
          <w:szCs w:val="28"/>
          <w:rtl/>
        </w:rPr>
        <w:t>و در روایت احمد از روایت ابو</w:t>
      </w:r>
      <w:r w:rsidR="00C5413C" w:rsidRPr="00984198">
        <w:rPr>
          <w:rFonts w:cs="B Lotus" w:hint="cs"/>
          <w:sz w:val="28"/>
          <w:szCs w:val="28"/>
          <w:rtl/>
        </w:rPr>
        <w:t xml:space="preserve">اسحاق از زهری آمده است که مغیره بن شعبه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00C5413C" w:rsidRPr="00984198">
        <w:rPr>
          <w:rFonts w:cs="B Lotus" w:hint="cs"/>
          <w:sz w:val="28"/>
          <w:szCs w:val="28"/>
          <w:rtl/>
        </w:rPr>
        <w:t>به عروه گفت:</w:t>
      </w:r>
      <w:r>
        <w:rPr>
          <w:rFonts w:cs="B Lotus" w:hint="cs"/>
          <w:sz w:val="28"/>
          <w:szCs w:val="28"/>
          <w:rtl/>
        </w:rPr>
        <w:t xml:space="preserve"> دستت را از محاسن رسول الله</w:t>
      </w:r>
      <w:r w:rsidR="00C5413C" w:rsidRPr="00984198">
        <w:rPr>
          <w:rFonts w:cs="B Lotus" w:hint="cs"/>
          <w:noProof/>
          <w:sz w:val="28"/>
          <w:szCs w:val="28"/>
          <w:rtl/>
        </w:rPr>
        <w:t xml:space="preserve"> </w:t>
      </w:r>
      <w:r w:rsidR="00C5413C" w:rsidRPr="00984198">
        <w:rPr>
          <w:rFonts w:cs="B Lotus" w:hint="cs"/>
          <w:sz w:val="28"/>
          <w:szCs w:val="28"/>
          <w:rtl/>
        </w:rPr>
        <w:t xml:space="preserve">بِکش قبل از اینکه به الله عزوجل سوگند دستت به محاسن رسول الله </w:t>
      </w:r>
      <w:r>
        <w:rPr>
          <w:rFonts w:ascii="Arial" w:hAnsi="Arial" w:cs="CTraditional Arabic" w:hint="cs"/>
          <w:sz w:val="28"/>
          <w:szCs w:val="28"/>
          <w:rtl/>
        </w:rPr>
        <w:t>ح</w:t>
      </w:r>
      <w:r w:rsidR="00C5413C" w:rsidRPr="00984198">
        <w:rPr>
          <w:rFonts w:cs="B Lotus" w:hint="cs"/>
          <w:sz w:val="28"/>
          <w:szCs w:val="28"/>
          <w:rtl/>
        </w:rPr>
        <w:t xml:space="preserve"> (با قطع کردن آن با شمشیرم) نرسد. راوی</w:t>
      </w:r>
      <w:r w:rsidR="009D0387" w:rsidRPr="00984198">
        <w:rPr>
          <w:rFonts w:cs="B Lotus" w:hint="cs"/>
          <w:sz w:val="28"/>
          <w:szCs w:val="28"/>
          <w:rtl/>
        </w:rPr>
        <w:t xml:space="preserve"> می‌</w:t>
      </w:r>
      <w:r w:rsidR="00C5413C" w:rsidRPr="00984198">
        <w:rPr>
          <w:rFonts w:cs="B Lotus" w:hint="cs"/>
          <w:sz w:val="28"/>
          <w:szCs w:val="28"/>
          <w:rtl/>
        </w:rPr>
        <w:t xml:space="preserve">گوید: رسول الله </w:t>
      </w:r>
      <w:r>
        <w:rPr>
          <w:rFonts w:ascii="Arial" w:hAnsi="Arial" w:cs="CTraditional Arabic" w:hint="cs"/>
          <w:sz w:val="28"/>
          <w:szCs w:val="28"/>
          <w:rtl/>
        </w:rPr>
        <w:t>ح</w:t>
      </w:r>
      <w:r w:rsidR="00C5413C" w:rsidRPr="00984198">
        <w:rPr>
          <w:rFonts w:cs="B Lotus" w:hint="cs"/>
          <w:noProof/>
          <w:sz w:val="28"/>
          <w:szCs w:val="28"/>
          <w:rtl/>
        </w:rPr>
        <w:t xml:space="preserve"> </w:t>
      </w:r>
      <w:r w:rsidR="00C5413C" w:rsidRPr="00984198">
        <w:rPr>
          <w:rFonts w:cs="B Lotus" w:hint="cs"/>
          <w:sz w:val="28"/>
          <w:szCs w:val="28"/>
          <w:rtl/>
        </w:rPr>
        <w:t>از این عمل برادرزاده</w:t>
      </w:r>
      <w:r w:rsidR="00AC25A8" w:rsidRPr="00984198">
        <w:rPr>
          <w:rFonts w:cs="B Lotus" w:hint="cs"/>
          <w:sz w:val="28"/>
          <w:szCs w:val="28"/>
          <w:rtl/>
        </w:rPr>
        <w:t xml:space="preserve">‌ی </w:t>
      </w:r>
      <w:r w:rsidR="00C5413C" w:rsidRPr="00984198">
        <w:rPr>
          <w:rFonts w:cs="B Lotus" w:hint="cs"/>
          <w:sz w:val="28"/>
          <w:szCs w:val="28"/>
          <w:rtl/>
        </w:rPr>
        <w:t xml:space="preserve">مسلمان با عموی مشرک، تبسم کردند. </w:t>
      </w:r>
    </w:p>
    <w:p w:rsidR="00C5413C" w:rsidRPr="00984198" w:rsidRDefault="00CB4624" w:rsidP="00CB4624">
      <w:pPr>
        <w:pStyle w:val="NormalWeb"/>
        <w:widowControl w:val="0"/>
        <w:bidi/>
        <w:spacing w:before="0" w:beforeAutospacing="0" w:after="0" w:afterAutospacing="0"/>
        <w:ind w:firstLine="284"/>
        <w:jc w:val="both"/>
        <w:rPr>
          <w:rFonts w:cs="B Lotus" w:hint="cs"/>
          <w:sz w:val="28"/>
          <w:szCs w:val="28"/>
          <w:rtl/>
        </w:rPr>
      </w:pPr>
      <w:r>
        <w:rPr>
          <w:rFonts w:cs="B Lotus" w:hint="cs"/>
          <w:sz w:val="28"/>
          <w:szCs w:val="28"/>
          <w:rtl/>
        </w:rPr>
        <w:t>و بزار در مسندش</w:t>
      </w:r>
      <w:r w:rsidR="00C5413C" w:rsidRPr="00984198">
        <w:rPr>
          <w:rFonts w:cs="B Lotus" w:hint="cs"/>
          <w:sz w:val="28"/>
          <w:szCs w:val="28"/>
          <w:rtl/>
        </w:rPr>
        <w:t xml:space="preserve"> و ابن حبان در صحیحش از ابوهریره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00C5413C" w:rsidRPr="00984198">
        <w:rPr>
          <w:rFonts w:cs="B Lotus" w:hint="cs"/>
          <w:sz w:val="28"/>
          <w:szCs w:val="28"/>
          <w:rtl/>
        </w:rPr>
        <w:t>روایت</w:t>
      </w:r>
      <w:r>
        <w:rPr>
          <w:rFonts w:cs="B Lotus" w:hint="cs"/>
          <w:sz w:val="28"/>
          <w:szCs w:val="28"/>
          <w:rtl/>
        </w:rPr>
        <w:t>ی را تخریج کرده که می</w:t>
      </w:r>
      <w:r>
        <w:rPr>
          <w:rFonts w:cs="B Lotus" w:hint="cs"/>
          <w:sz w:val="28"/>
          <w:szCs w:val="28"/>
          <w:rtl/>
        </w:rPr>
        <w:softHyphen/>
        <w:t>گوید</w:t>
      </w:r>
      <w:r w:rsidR="00C5413C" w:rsidRPr="00984198">
        <w:rPr>
          <w:rFonts w:cs="B Lotus" w:hint="cs"/>
          <w:sz w:val="28"/>
          <w:szCs w:val="28"/>
          <w:rtl/>
        </w:rPr>
        <w:t xml:space="preserve">: رسول الله </w:t>
      </w:r>
      <w:r>
        <w:rPr>
          <w:rFonts w:ascii="Arial" w:hAnsi="Arial" w:cs="CTraditional Arabic" w:hint="cs"/>
          <w:sz w:val="28"/>
          <w:szCs w:val="28"/>
          <w:rtl/>
        </w:rPr>
        <w:t>ح</w:t>
      </w:r>
      <w:r w:rsidR="00C5413C" w:rsidRPr="00984198">
        <w:rPr>
          <w:rFonts w:cs="B Lotus" w:hint="cs"/>
          <w:noProof/>
          <w:sz w:val="28"/>
          <w:szCs w:val="28"/>
          <w:rtl/>
        </w:rPr>
        <w:t xml:space="preserve"> </w:t>
      </w:r>
      <w:r>
        <w:rPr>
          <w:rFonts w:cs="B Lotus" w:hint="cs"/>
          <w:sz w:val="28"/>
          <w:szCs w:val="28"/>
          <w:rtl/>
        </w:rPr>
        <w:t xml:space="preserve">بر عبدالله بن ابی بن سلول </w:t>
      </w:r>
      <w:r w:rsidRPr="00984198">
        <w:rPr>
          <w:rFonts w:cs="B Lotus" w:hint="cs"/>
          <w:sz w:val="28"/>
          <w:szCs w:val="28"/>
          <w:rtl/>
        </w:rPr>
        <w:t>گذشتند</w:t>
      </w:r>
      <w:r>
        <w:rPr>
          <w:rFonts w:cs="B Lotus" w:hint="cs"/>
          <w:sz w:val="28"/>
          <w:szCs w:val="28"/>
          <w:rtl/>
        </w:rPr>
        <w:t xml:space="preserve"> در</w:t>
      </w:r>
      <w:r w:rsidR="00C5413C" w:rsidRPr="00984198">
        <w:rPr>
          <w:rFonts w:cs="B Lotus" w:hint="cs"/>
          <w:sz w:val="28"/>
          <w:szCs w:val="28"/>
          <w:rtl/>
        </w:rPr>
        <w:t>حالی</w:t>
      </w:r>
      <w:r>
        <w:rPr>
          <w:rFonts w:cs="B Lotus"/>
          <w:sz w:val="28"/>
          <w:szCs w:val="28"/>
          <w:rtl/>
        </w:rPr>
        <w:softHyphen/>
      </w:r>
      <w:r w:rsidR="00C5413C" w:rsidRPr="00984198">
        <w:rPr>
          <w:rFonts w:cs="B Lotus" w:hint="cs"/>
          <w:sz w:val="28"/>
          <w:szCs w:val="28"/>
          <w:rtl/>
        </w:rPr>
        <w:t>که در سایه</w:t>
      </w:r>
      <w:r w:rsidR="00AC25A8" w:rsidRPr="00984198">
        <w:rPr>
          <w:rFonts w:cs="B Lotus" w:hint="cs"/>
          <w:sz w:val="28"/>
          <w:szCs w:val="28"/>
          <w:rtl/>
        </w:rPr>
        <w:t xml:space="preserve">‌ی </w:t>
      </w:r>
      <w:r>
        <w:rPr>
          <w:rFonts w:cs="B Lotus" w:hint="cs"/>
          <w:sz w:val="28"/>
          <w:szCs w:val="28"/>
          <w:rtl/>
        </w:rPr>
        <w:t>ساختمان بلندی بود</w:t>
      </w:r>
      <w:r w:rsidR="00C5413C" w:rsidRPr="00984198">
        <w:rPr>
          <w:rFonts w:cs="B Lotus" w:hint="cs"/>
          <w:sz w:val="28"/>
          <w:szCs w:val="28"/>
          <w:rtl/>
        </w:rPr>
        <w:t xml:space="preserve"> که ابن سلول گفت: پسر ابوکبشه</w:t>
      </w:r>
      <w:r w:rsidR="00C5413C" w:rsidRPr="00C008F7">
        <w:rPr>
          <w:rStyle w:val="FootnoteReference"/>
          <w:rFonts w:cs="B Lotus"/>
          <w:sz w:val="28"/>
          <w:szCs w:val="28"/>
          <w:rtl/>
        </w:rPr>
        <w:footnoteReference w:id="139"/>
      </w:r>
      <w:r w:rsidR="00C5413C" w:rsidRPr="00984198">
        <w:rPr>
          <w:rFonts w:cs="B Lotus" w:hint="cs"/>
          <w:sz w:val="28"/>
          <w:szCs w:val="28"/>
          <w:rtl/>
        </w:rPr>
        <w:t xml:space="preserve"> بر ما خاک پاشیده و ما را خاک آلود کرده است. </w:t>
      </w:r>
    </w:p>
    <w:p w:rsidR="00C5413C" w:rsidRPr="00984198" w:rsidRDefault="00C5413C" w:rsidP="00CB4624">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فرزند ابن سلول، عب</w:t>
      </w:r>
      <w:r w:rsidR="00CB4624">
        <w:rPr>
          <w:rFonts w:cs="B Lotus" w:hint="cs"/>
          <w:sz w:val="28"/>
          <w:szCs w:val="28"/>
          <w:rtl/>
        </w:rPr>
        <w:t>دالله بن عبدالله بن ابی بن سلول</w:t>
      </w:r>
      <w:r w:rsidRPr="00984198">
        <w:rPr>
          <w:rFonts w:cs="B Lotus" w:hint="cs"/>
          <w:sz w:val="28"/>
          <w:szCs w:val="28"/>
          <w:rtl/>
        </w:rPr>
        <w:t xml:space="preserve">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 xml:space="preserve">گفت: یا رسول الله، </w:t>
      </w:r>
      <w:r w:rsidR="00CB4624" w:rsidRPr="00984198">
        <w:rPr>
          <w:rFonts w:cs="B Lotus" w:hint="cs"/>
          <w:sz w:val="28"/>
          <w:szCs w:val="28"/>
          <w:rtl/>
        </w:rPr>
        <w:t xml:space="preserve">سوگند </w:t>
      </w:r>
      <w:r w:rsidRPr="00984198">
        <w:rPr>
          <w:rFonts w:cs="B Lotus" w:hint="cs"/>
          <w:sz w:val="28"/>
          <w:szCs w:val="28"/>
          <w:rtl/>
        </w:rPr>
        <w:t>به کسی که تو را گرامی د</w:t>
      </w:r>
      <w:r w:rsidR="00CB4624">
        <w:rPr>
          <w:rFonts w:cs="B Lotus" w:hint="cs"/>
          <w:sz w:val="28"/>
          <w:szCs w:val="28"/>
          <w:rtl/>
        </w:rPr>
        <w:t>اشته و بر تو کتاب نازل کرده است</w:t>
      </w:r>
      <w:r w:rsidRPr="00984198">
        <w:rPr>
          <w:rFonts w:cs="B Lotus" w:hint="cs"/>
          <w:sz w:val="28"/>
          <w:szCs w:val="28"/>
          <w:rtl/>
        </w:rPr>
        <w:t>، اگر بخواهی حتما با سرش نزدت</w:t>
      </w:r>
      <w:r w:rsidR="009D0387" w:rsidRPr="00984198">
        <w:rPr>
          <w:rFonts w:cs="B Lotus" w:hint="cs"/>
          <w:sz w:val="28"/>
          <w:szCs w:val="28"/>
          <w:rtl/>
        </w:rPr>
        <w:t xml:space="preserve"> می‌</w:t>
      </w:r>
      <w:r w:rsidRPr="00984198">
        <w:rPr>
          <w:rFonts w:cs="B Lotus" w:hint="cs"/>
          <w:sz w:val="28"/>
          <w:szCs w:val="28"/>
          <w:rtl/>
        </w:rPr>
        <w:t xml:space="preserve">آیم. که رسول الله </w:t>
      </w:r>
      <w:r w:rsidR="00CB4624">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 xml:space="preserve">فرمودند: </w:t>
      </w:r>
      <w:r w:rsidRPr="006273A6">
        <w:rPr>
          <w:rStyle w:val="Char2"/>
          <w:rFonts w:hint="cs"/>
          <w:rtl/>
        </w:rPr>
        <w:t>«</w:t>
      </w:r>
      <w:r w:rsidRPr="006273A6">
        <w:rPr>
          <w:rStyle w:val="Char2"/>
          <w:rFonts w:hint="eastAsia"/>
          <w:rtl/>
        </w:rPr>
        <w:t>لَا</w:t>
      </w:r>
      <w:r w:rsidR="00A34340">
        <w:rPr>
          <w:rStyle w:val="Char2"/>
          <w:rFonts w:hint="cs"/>
          <w:rtl/>
        </w:rPr>
        <w:t>،</w:t>
      </w:r>
      <w:r w:rsidRPr="006273A6">
        <w:rPr>
          <w:rStyle w:val="Char2"/>
          <w:rtl/>
        </w:rPr>
        <w:t xml:space="preserve"> </w:t>
      </w:r>
      <w:r w:rsidRPr="006273A6">
        <w:rPr>
          <w:rStyle w:val="Char2"/>
          <w:rFonts w:hint="eastAsia"/>
          <w:rtl/>
        </w:rPr>
        <w:t>وَلَكِنْ</w:t>
      </w:r>
      <w:r w:rsidRPr="006273A6">
        <w:rPr>
          <w:rStyle w:val="Char2"/>
          <w:rtl/>
        </w:rPr>
        <w:t xml:space="preserve"> </w:t>
      </w:r>
      <w:r w:rsidRPr="006273A6">
        <w:rPr>
          <w:rStyle w:val="Char2"/>
          <w:rFonts w:hint="eastAsia"/>
          <w:rtl/>
        </w:rPr>
        <w:t>بِرَّ</w:t>
      </w:r>
      <w:r w:rsidRPr="006273A6">
        <w:rPr>
          <w:rStyle w:val="Char2"/>
          <w:rtl/>
        </w:rPr>
        <w:t xml:space="preserve"> </w:t>
      </w:r>
      <w:r w:rsidRPr="006273A6">
        <w:rPr>
          <w:rStyle w:val="Char2"/>
          <w:rFonts w:hint="eastAsia"/>
          <w:rtl/>
        </w:rPr>
        <w:t>أَبَاكَ</w:t>
      </w:r>
      <w:r w:rsidRPr="006273A6">
        <w:rPr>
          <w:rStyle w:val="Char2"/>
          <w:rtl/>
        </w:rPr>
        <w:t xml:space="preserve"> </w:t>
      </w:r>
      <w:r w:rsidRPr="006273A6">
        <w:rPr>
          <w:rStyle w:val="Char2"/>
          <w:rFonts w:hint="eastAsia"/>
          <w:rtl/>
        </w:rPr>
        <w:t>وَأَحْسِنْ</w:t>
      </w:r>
      <w:r w:rsidRPr="006273A6">
        <w:rPr>
          <w:rStyle w:val="Char2"/>
          <w:rtl/>
        </w:rPr>
        <w:t xml:space="preserve"> </w:t>
      </w:r>
      <w:r w:rsidRPr="006273A6">
        <w:rPr>
          <w:rStyle w:val="Char2"/>
          <w:rFonts w:hint="eastAsia"/>
          <w:rtl/>
        </w:rPr>
        <w:t>صحبته</w:t>
      </w:r>
      <w:r w:rsidRPr="006273A6">
        <w:rPr>
          <w:rStyle w:val="Char2"/>
          <w:rFonts w:hint="cs"/>
          <w:rtl/>
        </w:rPr>
        <w:t>»</w:t>
      </w:r>
      <w:r w:rsidR="00A34340">
        <w:rPr>
          <w:rFonts w:cs="B Lotus" w:hint="cs"/>
          <w:sz w:val="28"/>
          <w:szCs w:val="28"/>
          <w:rtl/>
        </w:rPr>
        <w:t>.</w:t>
      </w:r>
      <w:r w:rsidRPr="00984198">
        <w:rPr>
          <w:rFonts w:cs="B Lotus" w:hint="cs"/>
          <w:sz w:val="28"/>
          <w:szCs w:val="28"/>
          <w:rtl/>
        </w:rPr>
        <w:t xml:space="preserve"> </w:t>
      </w:r>
      <w:r w:rsidR="00A34340">
        <w:rPr>
          <w:rFonts w:cs="B Lotus" w:hint="cs"/>
          <w:sz w:val="28"/>
          <w:szCs w:val="28"/>
          <w:rtl/>
        </w:rPr>
        <w:t>«</w:t>
      </w:r>
      <w:r w:rsidR="00CB4624">
        <w:rPr>
          <w:rFonts w:cs="B Lotus" w:hint="cs"/>
          <w:sz w:val="28"/>
          <w:szCs w:val="28"/>
          <w:rtl/>
        </w:rPr>
        <w:t>خیر، لیکن به پدرت نیکی کن</w:t>
      </w:r>
      <w:r w:rsidRPr="00984198">
        <w:rPr>
          <w:rFonts w:cs="B Lotus" w:hint="cs"/>
          <w:sz w:val="28"/>
          <w:szCs w:val="28"/>
          <w:rtl/>
        </w:rPr>
        <w:t xml:space="preserve"> و با وی رفتاری نیکو داشته باش</w:t>
      </w:r>
      <w:r w:rsidR="00A34340">
        <w:rPr>
          <w:rFonts w:cs="B Lotus" w:hint="cs"/>
          <w:sz w:val="28"/>
          <w:szCs w:val="28"/>
          <w:rtl/>
        </w:rPr>
        <w:t>»</w:t>
      </w:r>
      <w:r w:rsidRPr="00C008F7">
        <w:rPr>
          <w:rStyle w:val="FootnoteReference"/>
          <w:rFonts w:cs="B Lotus"/>
          <w:sz w:val="28"/>
          <w:szCs w:val="28"/>
          <w:rtl/>
        </w:rPr>
        <w:footnoteReference w:id="140"/>
      </w:r>
      <w:r w:rsidRPr="00984198">
        <w:rPr>
          <w:rFonts w:cs="B Lotus" w:hint="cs"/>
          <w:sz w:val="28"/>
          <w:szCs w:val="28"/>
          <w:rtl/>
        </w:rPr>
        <w:t>.</w:t>
      </w:r>
    </w:p>
    <w:p w:rsidR="00C5413C" w:rsidRPr="00984198" w:rsidRDefault="00CB4624" w:rsidP="00CB4624">
      <w:pPr>
        <w:pStyle w:val="NormalWeb"/>
        <w:bidi/>
        <w:spacing w:before="0" w:beforeAutospacing="0" w:after="0" w:afterAutospacing="0"/>
        <w:ind w:firstLine="284"/>
        <w:jc w:val="both"/>
        <w:rPr>
          <w:rFonts w:cs="B Lotus" w:hint="cs"/>
          <w:sz w:val="28"/>
          <w:szCs w:val="28"/>
          <w:rtl/>
        </w:rPr>
      </w:pPr>
      <w:r>
        <w:rPr>
          <w:rFonts w:cs="B Lotus" w:hint="cs"/>
          <w:sz w:val="28"/>
          <w:szCs w:val="28"/>
          <w:rtl/>
        </w:rPr>
        <w:lastRenderedPageBreak/>
        <w:t>و نیز موضع</w:t>
      </w:r>
      <w:r>
        <w:rPr>
          <w:rFonts w:cs="B Lotus"/>
          <w:sz w:val="28"/>
          <w:szCs w:val="28"/>
          <w:rtl/>
        </w:rPr>
        <w:softHyphen/>
      </w:r>
      <w:r w:rsidR="00C5413C" w:rsidRPr="00984198">
        <w:rPr>
          <w:rFonts w:cs="B Lotus" w:hint="cs"/>
          <w:sz w:val="28"/>
          <w:szCs w:val="28"/>
          <w:rtl/>
        </w:rPr>
        <w:t xml:space="preserve"> عبدالله</w:t>
      </w:r>
      <w:r w:rsidR="00C5413C" w:rsidRPr="00C008F7">
        <w:rPr>
          <w:rStyle w:val="FootnoteReference"/>
          <w:rFonts w:cs="B Lotus"/>
          <w:sz w:val="28"/>
          <w:szCs w:val="28"/>
          <w:rtl/>
        </w:rPr>
        <w:footnoteReference w:id="141"/>
      </w:r>
      <w:r w:rsidR="00C5413C" w:rsidRPr="00984198">
        <w:rPr>
          <w:rFonts w:cs="B Lotus" w:hint="cs"/>
          <w:sz w:val="28"/>
          <w:szCs w:val="28"/>
          <w:rtl/>
        </w:rPr>
        <w:t xml:space="preserve"> در برابر پدر منافقش را در روزی که این سخن خطرناک را</w:t>
      </w:r>
      <w:r w:rsidR="00A34340">
        <w:rPr>
          <w:rFonts w:cs="B Lotus" w:hint="cs"/>
          <w:sz w:val="28"/>
          <w:szCs w:val="28"/>
          <w:rtl/>
        </w:rPr>
        <w:t xml:space="preserve"> </w:t>
      </w:r>
      <w:r w:rsidR="00C5413C" w:rsidRPr="00984198">
        <w:rPr>
          <w:rFonts w:cs="B Lotus" w:hint="cs"/>
          <w:sz w:val="28"/>
          <w:szCs w:val="28"/>
          <w:rtl/>
        </w:rPr>
        <w:t xml:space="preserve">گفت: </w:t>
      </w:r>
      <w:r w:rsidR="00C5413C" w:rsidRPr="006273A6">
        <w:rPr>
          <w:rStyle w:val="Char2"/>
          <w:rFonts w:hint="cs"/>
          <w:rtl/>
        </w:rPr>
        <w:t>«</w:t>
      </w:r>
      <w:r w:rsidR="00C5413C" w:rsidRPr="006273A6">
        <w:rPr>
          <w:rStyle w:val="Char2"/>
          <w:rtl/>
        </w:rPr>
        <w:t>يَقُولُونَ لَئِن رَّجَعْنَا إِلَى الْمَدِينَةِ لَيُخْرِجَنَّ الْأَعَزُّ مِنْهَا الْأَذَلَّ</w:t>
      </w:r>
      <w:r w:rsidR="00C5413C" w:rsidRPr="006273A6">
        <w:rPr>
          <w:rStyle w:val="Char2"/>
          <w:rFonts w:hint="cs"/>
          <w:rtl/>
        </w:rPr>
        <w:t>»</w:t>
      </w:r>
      <w:r w:rsidR="00C5413C" w:rsidRPr="00C008F7">
        <w:rPr>
          <w:rStyle w:val="FootnoteReference"/>
          <w:rFonts w:cs="B Lotus"/>
          <w:sz w:val="28"/>
          <w:szCs w:val="28"/>
          <w:rtl/>
        </w:rPr>
        <w:footnoteReference w:id="142"/>
      </w:r>
      <w:r w:rsidR="00C5413C" w:rsidRPr="00984198">
        <w:rPr>
          <w:rFonts w:cs="B Lotus" w:hint="cs"/>
          <w:sz w:val="28"/>
          <w:szCs w:val="28"/>
          <w:rtl/>
        </w:rPr>
        <w:t xml:space="preserve"> از یاد نبردیم</w:t>
      </w:r>
      <w:r w:rsidR="00C5413C" w:rsidRPr="00C008F7">
        <w:rPr>
          <w:rStyle w:val="FootnoteReference"/>
          <w:rFonts w:cs="B Lotus"/>
          <w:sz w:val="28"/>
          <w:szCs w:val="28"/>
          <w:rtl/>
        </w:rPr>
        <w:footnoteReference w:id="143"/>
      </w:r>
      <w:r w:rsidR="00C5413C" w:rsidRPr="00984198">
        <w:rPr>
          <w:rFonts w:cs="B Lotus" w:hint="cs"/>
          <w:sz w:val="28"/>
          <w:szCs w:val="28"/>
          <w:rtl/>
        </w:rPr>
        <w:t xml:space="preserve">. </w:t>
      </w:r>
    </w:p>
    <w:p w:rsidR="00C5413C" w:rsidRPr="00984198" w:rsidRDefault="00CB4624" w:rsidP="00CB4624">
      <w:pPr>
        <w:pStyle w:val="NormalWeb"/>
        <w:bidi/>
        <w:spacing w:before="0" w:beforeAutospacing="0" w:after="0" w:afterAutospacing="0"/>
        <w:ind w:firstLine="284"/>
        <w:jc w:val="both"/>
        <w:rPr>
          <w:rFonts w:cs="B Lotus" w:hint="cs"/>
          <w:sz w:val="28"/>
          <w:szCs w:val="28"/>
          <w:rtl/>
        </w:rPr>
      </w:pPr>
      <w:r>
        <w:rPr>
          <w:rFonts w:cs="B Lotus" w:hint="cs"/>
          <w:sz w:val="28"/>
          <w:szCs w:val="28"/>
          <w:rtl/>
        </w:rPr>
        <w:t>و شایسته نیست که موضع</w:t>
      </w:r>
      <w:r w:rsidR="00C5413C" w:rsidRPr="00984198">
        <w:rPr>
          <w:rFonts w:cs="B Lotus" w:hint="cs"/>
          <w:sz w:val="28"/>
          <w:szCs w:val="28"/>
          <w:rtl/>
        </w:rPr>
        <w:t xml:space="preserve"> سعد بن ابی وقاص</w:t>
      </w:r>
      <w:r w:rsidR="00C5413C" w:rsidRPr="00984198">
        <w:rPr>
          <w:rFonts w:cs="B Lotus" w:hint="cs"/>
          <w:noProof/>
          <w:sz w:val="28"/>
          <w:szCs w:val="28"/>
          <w:rtl/>
        </w:rPr>
        <w:t xml:space="preserve">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00C5413C" w:rsidRPr="00984198">
        <w:rPr>
          <w:rFonts w:cs="B Lotus" w:hint="cs"/>
          <w:sz w:val="28"/>
          <w:szCs w:val="28"/>
          <w:rtl/>
        </w:rPr>
        <w:t>در برابر مادرش</w:t>
      </w:r>
      <w:r w:rsidR="00C5413C" w:rsidRPr="00C008F7">
        <w:rPr>
          <w:rStyle w:val="FootnoteReference"/>
          <w:rFonts w:cs="B Lotus"/>
          <w:sz w:val="28"/>
          <w:szCs w:val="28"/>
          <w:rtl/>
        </w:rPr>
        <w:footnoteReference w:id="144"/>
      </w:r>
      <w:r w:rsidR="00C5413C" w:rsidRPr="00984198">
        <w:rPr>
          <w:rFonts w:cs="B Lotus" w:hint="cs"/>
          <w:sz w:val="28"/>
          <w:szCs w:val="28"/>
          <w:rtl/>
        </w:rPr>
        <w:t xml:space="preserve"> و نیز موضع مصعب ب</w:t>
      </w:r>
      <w:r>
        <w:rPr>
          <w:rFonts w:cs="B Lotus" w:hint="cs"/>
          <w:sz w:val="28"/>
          <w:szCs w:val="28"/>
          <w:rtl/>
        </w:rPr>
        <w:t>ن عمیر</w:t>
      </w:r>
      <w:r w:rsidR="00C5413C" w:rsidRPr="00984198">
        <w:rPr>
          <w:rFonts w:cs="B Lotus" w:hint="cs"/>
          <w:noProof/>
          <w:sz w:val="28"/>
          <w:szCs w:val="28"/>
          <w:rtl/>
        </w:rPr>
        <w:t xml:space="preserve">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00C5413C" w:rsidRPr="00984198">
        <w:rPr>
          <w:rFonts w:cs="B Lotus" w:hint="cs"/>
          <w:sz w:val="28"/>
          <w:szCs w:val="28"/>
          <w:rtl/>
        </w:rPr>
        <w:t>در برابر برادرش</w:t>
      </w:r>
      <w:r w:rsidR="00C5413C" w:rsidRPr="00C008F7">
        <w:rPr>
          <w:rStyle w:val="FootnoteReference"/>
          <w:rFonts w:cs="B Lotus"/>
          <w:sz w:val="28"/>
          <w:szCs w:val="28"/>
          <w:rtl/>
        </w:rPr>
        <w:footnoteReference w:id="145"/>
      </w:r>
      <w:r>
        <w:rPr>
          <w:rFonts w:cs="B Lotus" w:hint="cs"/>
          <w:sz w:val="28"/>
          <w:szCs w:val="28"/>
          <w:rtl/>
        </w:rPr>
        <w:t xml:space="preserve"> و همچنین موضع</w:t>
      </w:r>
      <w:r w:rsidR="00C5413C" w:rsidRPr="00984198">
        <w:rPr>
          <w:rFonts w:cs="B Lotus" w:hint="cs"/>
          <w:sz w:val="28"/>
          <w:szCs w:val="28"/>
          <w:rtl/>
        </w:rPr>
        <w:t xml:space="preserve"> ابوعبیده بن جراح</w:t>
      </w:r>
      <w:r>
        <w:rPr>
          <w:rFonts w:cs="B Lotus" w:hint="cs"/>
          <w:sz w:val="28"/>
          <w:szCs w:val="28"/>
          <w:rtl/>
        </w:rPr>
        <w:t xml:space="preserve">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00C5413C" w:rsidRPr="00984198">
        <w:rPr>
          <w:rFonts w:cs="B Lotus" w:hint="cs"/>
          <w:sz w:val="28"/>
          <w:szCs w:val="28"/>
          <w:rtl/>
        </w:rPr>
        <w:t xml:space="preserve">در برابر پدرش را فراموش کنیم. </w:t>
      </w:r>
    </w:p>
    <w:p w:rsidR="00C5413C" w:rsidRPr="00984198" w:rsidRDefault="00CB4624" w:rsidP="00CB4624">
      <w:pPr>
        <w:pStyle w:val="NormalWeb"/>
        <w:bidi/>
        <w:spacing w:before="0" w:beforeAutospacing="0" w:after="0" w:afterAutospacing="0"/>
        <w:ind w:firstLine="284"/>
        <w:jc w:val="both"/>
        <w:rPr>
          <w:rFonts w:cs="B Lotus" w:hint="cs"/>
          <w:sz w:val="28"/>
          <w:szCs w:val="28"/>
          <w:rtl/>
        </w:rPr>
      </w:pPr>
      <w:r>
        <w:rPr>
          <w:rFonts w:cs="B Lotus" w:hint="cs"/>
          <w:sz w:val="28"/>
          <w:szCs w:val="28"/>
          <w:rtl/>
        </w:rPr>
        <w:lastRenderedPageBreak/>
        <w:t xml:space="preserve"> هر</w:t>
      </w:r>
      <w:r w:rsidR="00C5413C" w:rsidRPr="00984198">
        <w:rPr>
          <w:rFonts w:cs="B Lotus" w:hint="cs"/>
          <w:sz w:val="28"/>
          <w:szCs w:val="28"/>
          <w:rtl/>
        </w:rPr>
        <w:t xml:space="preserve">کس سیرت و زندگانی مردانی را </w:t>
      </w:r>
      <w:r w:rsidRPr="00984198">
        <w:rPr>
          <w:rFonts w:cs="B Lotus" w:hint="cs"/>
          <w:sz w:val="28"/>
          <w:szCs w:val="28"/>
          <w:rtl/>
        </w:rPr>
        <w:t xml:space="preserve">مطالعه کند </w:t>
      </w:r>
      <w:r w:rsidR="00C5413C" w:rsidRPr="00984198">
        <w:rPr>
          <w:rFonts w:cs="B Lotus" w:hint="cs"/>
          <w:sz w:val="28"/>
          <w:szCs w:val="28"/>
          <w:rtl/>
        </w:rPr>
        <w:t xml:space="preserve">که رسول الله </w:t>
      </w:r>
      <w:r>
        <w:rPr>
          <w:rFonts w:ascii="Arial" w:hAnsi="Arial" w:cs="CTraditional Arabic" w:hint="cs"/>
          <w:sz w:val="28"/>
          <w:szCs w:val="28"/>
          <w:rtl/>
        </w:rPr>
        <w:t>ح</w:t>
      </w:r>
      <w:r w:rsidR="009D0387" w:rsidRPr="00984198">
        <w:rPr>
          <w:rFonts w:cs="B Lotus" w:hint="cs"/>
          <w:noProof/>
          <w:sz w:val="28"/>
          <w:szCs w:val="28"/>
          <w:rtl/>
        </w:rPr>
        <w:t xml:space="preserve"> آن‌ها </w:t>
      </w:r>
      <w:r>
        <w:rPr>
          <w:rFonts w:cs="B Lotus" w:hint="cs"/>
          <w:sz w:val="28"/>
          <w:szCs w:val="28"/>
          <w:rtl/>
        </w:rPr>
        <w:t>را تربیت کرد،</w:t>
      </w:r>
      <w:r w:rsidR="00C5413C" w:rsidRPr="00984198">
        <w:rPr>
          <w:rFonts w:cs="B Lotus" w:hint="cs"/>
          <w:sz w:val="28"/>
          <w:szCs w:val="28"/>
          <w:rtl/>
        </w:rPr>
        <w:t xml:space="preserve"> مبهوت و سرگردان در برابر نمونه</w:t>
      </w:r>
      <w:r w:rsidR="009D0387" w:rsidRPr="00984198">
        <w:rPr>
          <w:rFonts w:cs="B Lotus" w:hint="cs"/>
          <w:sz w:val="28"/>
          <w:szCs w:val="28"/>
          <w:rtl/>
        </w:rPr>
        <w:t xml:space="preserve">‌هایی </w:t>
      </w:r>
      <w:r w:rsidRPr="00984198">
        <w:rPr>
          <w:rFonts w:cs="B Lotus" w:hint="cs"/>
          <w:sz w:val="28"/>
          <w:szCs w:val="28"/>
          <w:rtl/>
        </w:rPr>
        <w:t xml:space="preserve">قرار می‌گیرد </w:t>
      </w:r>
      <w:r w:rsidR="00C5413C" w:rsidRPr="00984198">
        <w:rPr>
          <w:rFonts w:cs="B Lotus" w:hint="cs"/>
          <w:sz w:val="28"/>
          <w:szCs w:val="28"/>
          <w:rtl/>
        </w:rPr>
        <w:t>که تاریخ بر</w:t>
      </w:r>
      <w:r w:rsidR="009D0387" w:rsidRPr="00984198">
        <w:rPr>
          <w:rFonts w:cs="B Lotus" w:hint="cs"/>
          <w:sz w:val="28"/>
          <w:szCs w:val="28"/>
          <w:rtl/>
        </w:rPr>
        <w:t xml:space="preserve"> آن‌ها </w:t>
      </w:r>
      <w:r w:rsidR="00C5413C" w:rsidRPr="00984198">
        <w:rPr>
          <w:rFonts w:cs="B Lotus" w:hint="cs"/>
          <w:sz w:val="28"/>
          <w:szCs w:val="28"/>
          <w:rtl/>
        </w:rPr>
        <w:t>سایه افکنده و سیرت</w:t>
      </w:r>
      <w:r w:rsidR="009D0387" w:rsidRPr="00984198">
        <w:rPr>
          <w:rFonts w:cs="B Lotus" w:hint="cs"/>
          <w:sz w:val="28"/>
          <w:szCs w:val="28"/>
          <w:rtl/>
        </w:rPr>
        <w:t xml:space="preserve"> آن‌ها </w:t>
      </w:r>
      <w:r w:rsidR="00C5413C" w:rsidRPr="00984198">
        <w:rPr>
          <w:rFonts w:cs="B Lotus" w:hint="cs"/>
          <w:sz w:val="28"/>
          <w:szCs w:val="28"/>
          <w:rtl/>
        </w:rPr>
        <w:t>را ب</w:t>
      </w:r>
      <w:r>
        <w:rPr>
          <w:rFonts w:cs="B Lotus" w:hint="cs"/>
          <w:sz w:val="28"/>
          <w:szCs w:val="28"/>
          <w:rtl/>
        </w:rPr>
        <w:t>ا</w:t>
      </w:r>
      <w:r w:rsidR="00C5413C" w:rsidRPr="00984198">
        <w:rPr>
          <w:rFonts w:cs="B Lotus" w:hint="cs"/>
          <w:sz w:val="28"/>
          <w:szCs w:val="28"/>
          <w:rtl/>
        </w:rPr>
        <w:t xml:space="preserve"> </w:t>
      </w:r>
      <w:r>
        <w:rPr>
          <w:rFonts w:cs="B Lotus" w:hint="cs"/>
          <w:sz w:val="28"/>
          <w:szCs w:val="28"/>
          <w:rtl/>
        </w:rPr>
        <w:t xml:space="preserve">تجلیل </w:t>
      </w:r>
      <w:r w:rsidR="00C5413C" w:rsidRPr="00984198">
        <w:rPr>
          <w:rFonts w:cs="B Lotus" w:hint="cs"/>
          <w:sz w:val="28"/>
          <w:szCs w:val="28"/>
          <w:rtl/>
        </w:rPr>
        <w:t>و بزرگی روایت کرده</w:t>
      </w:r>
      <w:r>
        <w:rPr>
          <w:rFonts w:cs="B Lotus" w:hint="cs"/>
          <w:sz w:val="28"/>
          <w:szCs w:val="28"/>
          <w:rtl/>
        </w:rPr>
        <w:t xml:space="preserve"> است</w:t>
      </w:r>
      <w:r w:rsidR="00C5413C" w:rsidRPr="00984198">
        <w:rPr>
          <w:rFonts w:cs="B Lotus" w:hint="cs"/>
          <w:sz w:val="28"/>
          <w:szCs w:val="28"/>
          <w:rtl/>
        </w:rPr>
        <w:t xml:space="preserve">. و بدین ترتیب بود که رسول الله </w:t>
      </w:r>
      <w:r>
        <w:rPr>
          <w:rFonts w:ascii="Arial" w:hAnsi="Arial" w:cs="CTraditional Arabic" w:hint="cs"/>
          <w:sz w:val="28"/>
          <w:szCs w:val="28"/>
          <w:rtl/>
        </w:rPr>
        <w:t>ح</w:t>
      </w:r>
      <w:r w:rsidR="00C5413C" w:rsidRPr="00984198">
        <w:rPr>
          <w:rFonts w:cs="B Lotus" w:hint="cs"/>
          <w:noProof/>
          <w:sz w:val="28"/>
          <w:szCs w:val="28"/>
          <w:rtl/>
        </w:rPr>
        <w:t xml:space="preserve"> </w:t>
      </w:r>
      <w:r w:rsidR="00C5413C" w:rsidRPr="00984198">
        <w:rPr>
          <w:rFonts w:cs="B Lotus" w:hint="cs"/>
          <w:sz w:val="28"/>
          <w:szCs w:val="28"/>
          <w:rtl/>
        </w:rPr>
        <w:t>استحقاق عزت و</w:t>
      </w:r>
      <w:r>
        <w:rPr>
          <w:rFonts w:cs="B Lotus" w:hint="cs"/>
          <w:sz w:val="28"/>
          <w:szCs w:val="28"/>
          <w:rtl/>
        </w:rPr>
        <w:t xml:space="preserve"> نصرت و رهبری و سروری را از سوی</w:t>
      </w:r>
      <w:r w:rsidR="00C5413C" w:rsidRPr="00984198">
        <w:rPr>
          <w:rFonts w:cs="B Lotus" w:hint="cs"/>
          <w:sz w:val="28"/>
          <w:szCs w:val="28"/>
          <w:rtl/>
        </w:rPr>
        <w:t xml:space="preserve"> الله عزوجل داشتند.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از روزی که این مفهوم اساسی و قاعده</w:t>
      </w:r>
      <w:r w:rsidR="00AC25A8" w:rsidRPr="00984198">
        <w:rPr>
          <w:rFonts w:cs="B Lotus" w:hint="cs"/>
          <w:sz w:val="28"/>
          <w:szCs w:val="28"/>
          <w:rtl/>
        </w:rPr>
        <w:t xml:space="preserve">‌ی </w:t>
      </w:r>
      <w:r w:rsidRPr="00984198">
        <w:rPr>
          <w:rFonts w:cs="B Lotus" w:hint="cs"/>
          <w:sz w:val="28"/>
          <w:szCs w:val="28"/>
          <w:rtl/>
        </w:rPr>
        <w:t>بزرگ - قاعده</w:t>
      </w:r>
      <w:r w:rsidR="00AC25A8" w:rsidRPr="00984198">
        <w:rPr>
          <w:rFonts w:cs="B Lotus" w:hint="cs"/>
          <w:sz w:val="28"/>
          <w:szCs w:val="28"/>
          <w:rtl/>
        </w:rPr>
        <w:t xml:space="preserve">‌ی </w:t>
      </w:r>
      <w:r w:rsidRPr="00984198">
        <w:rPr>
          <w:rFonts w:cs="B Lotus" w:hint="cs"/>
          <w:sz w:val="28"/>
          <w:szCs w:val="28"/>
          <w:rtl/>
        </w:rPr>
        <w:t>ولاء و براء - ضایع گردید مسلمانان ضعیف شده و هویت</w:t>
      </w:r>
      <w:r w:rsidR="00CB4624">
        <w:rPr>
          <w:rFonts w:cs="B Lotus"/>
          <w:sz w:val="28"/>
          <w:szCs w:val="28"/>
          <w:rtl/>
        </w:rPr>
        <w:softHyphen/>
      </w:r>
      <w:r w:rsidRPr="00984198">
        <w:rPr>
          <w:rFonts w:cs="B Lotus" w:hint="cs"/>
          <w:sz w:val="28"/>
          <w:szCs w:val="28"/>
          <w:rtl/>
        </w:rPr>
        <w:t>شان نیز ضعیف گردید و امت</w:t>
      </w:r>
      <w:r w:rsidR="00CB4624">
        <w:rPr>
          <w:rFonts w:cs="B Lotus"/>
          <w:sz w:val="28"/>
          <w:szCs w:val="28"/>
          <w:rtl/>
        </w:rPr>
        <w:softHyphen/>
      </w:r>
      <w:r w:rsidRPr="00984198">
        <w:rPr>
          <w:rFonts w:cs="B Lotus" w:hint="cs"/>
          <w:sz w:val="28"/>
          <w:szCs w:val="28"/>
          <w:rtl/>
        </w:rPr>
        <w:t>شان به لرزه درآمده و از منزلت و جایگاه</w:t>
      </w:r>
      <w:r w:rsidR="00CB4624">
        <w:rPr>
          <w:rFonts w:cs="B Lotus"/>
          <w:sz w:val="28"/>
          <w:szCs w:val="28"/>
          <w:rtl/>
        </w:rPr>
        <w:softHyphen/>
      </w:r>
      <w:r w:rsidRPr="00984198">
        <w:rPr>
          <w:rFonts w:cs="B Lotus" w:hint="cs"/>
          <w:sz w:val="28"/>
          <w:szCs w:val="28"/>
          <w:rtl/>
        </w:rPr>
        <w:t xml:space="preserve">شان کاسته شد. </w:t>
      </w:r>
    </w:p>
    <w:p w:rsidR="00C5413C" w:rsidRPr="00984198" w:rsidRDefault="00C5413C" w:rsidP="00CB4624">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lastRenderedPageBreak/>
        <w:t xml:space="preserve">چقدر </w:t>
      </w:r>
      <w:r w:rsidR="00CB4624" w:rsidRPr="00984198">
        <w:rPr>
          <w:rFonts w:cs="B Lotus" w:hint="cs"/>
          <w:sz w:val="28"/>
          <w:szCs w:val="28"/>
          <w:rtl/>
        </w:rPr>
        <w:t xml:space="preserve">حزن و اندوه </w:t>
      </w:r>
      <w:r w:rsidRPr="00984198">
        <w:rPr>
          <w:rFonts w:cs="B Lotus" w:hint="cs"/>
          <w:sz w:val="28"/>
          <w:szCs w:val="28"/>
          <w:rtl/>
        </w:rPr>
        <w:t>در غیاب</w:t>
      </w:r>
      <w:r w:rsidR="00CB4624">
        <w:rPr>
          <w:rFonts w:cs="B Lotus" w:hint="cs"/>
          <w:sz w:val="28"/>
          <w:szCs w:val="28"/>
          <w:rtl/>
        </w:rPr>
        <w:t xml:space="preserve"> این مفهوم بزرگ و اساسی از واقعیت</w:t>
      </w:r>
      <w:r w:rsidRPr="00984198">
        <w:rPr>
          <w:rFonts w:cs="B Lotus" w:hint="cs"/>
          <w:sz w:val="28"/>
          <w:szCs w:val="28"/>
          <w:rtl/>
        </w:rPr>
        <w:t xml:space="preserve"> زندگی مسلمانان و روابط</w:t>
      </w:r>
      <w:r w:rsidR="00CB4624">
        <w:rPr>
          <w:rFonts w:cs="B Lotus"/>
          <w:sz w:val="28"/>
          <w:szCs w:val="28"/>
          <w:rtl/>
        </w:rPr>
        <w:softHyphen/>
      </w:r>
      <w:r w:rsidR="00CB4624">
        <w:rPr>
          <w:rFonts w:cs="B Lotus" w:hint="cs"/>
          <w:sz w:val="28"/>
          <w:szCs w:val="28"/>
          <w:rtl/>
        </w:rPr>
        <w:t>شان و آویخته شدن</w:t>
      </w:r>
      <w:r w:rsidR="00CB4624">
        <w:rPr>
          <w:rFonts w:cs="B Lotus" w:hint="cs"/>
          <w:sz w:val="28"/>
          <w:szCs w:val="28"/>
          <w:rtl/>
        </w:rPr>
        <w:softHyphen/>
        <w:t>شان</w:t>
      </w:r>
      <w:r w:rsidRPr="00984198">
        <w:rPr>
          <w:rFonts w:cs="B Lotus" w:hint="cs"/>
          <w:sz w:val="28"/>
          <w:szCs w:val="28"/>
          <w:rtl/>
        </w:rPr>
        <w:t xml:space="preserve"> به ریسمانی که سست</w:t>
      </w:r>
      <w:r w:rsidR="009B7480" w:rsidRPr="00984198">
        <w:rPr>
          <w:rFonts w:cs="B Lotus" w:hint="eastAsia"/>
          <w:sz w:val="28"/>
          <w:szCs w:val="28"/>
          <w:rtl/>
        </w:rPr>
        <w:t>‌</w:t>
      </w:r>
      <w:r w:rsidRPr="00984198">
        <w:rPr>
          <w:rFonts w:cs="B Lotus" w:hint="cs"/>
          <w:sz w:val="28"/>
          <w:szCs w:val="28"/>
          <w:rtl/>
        </w:rPr>
        <w:t>تر از خانه</w:t>
      </w:r>
      <w:r w:rsidR="00AC25A8" w:rsidRPr="00984198">
        <w:rPr>
          <w:rFonts w:cs="B Lotus" w:hint="cs"/>
          <w:sz w:val="28"/>
          <w:szCs w:val="28"/>
          <w:rtl/>
        </w:rPr>
        <w:t xml:space="preserve">‌ی </w:t>
      </w:r>
      <w:r w:rsidRPr="00984198">
        <w:rPr>
          <w:rFonts w:cs="B Lotus" w:hint="cs"/>
          <w:sz w:val="28"/>
          <w:szCs w:val="28"/>
          <w:rtl/>
        </w:rPr>
        <w:t>عنکبوت است، قلب را</w:t>
      </w:r>
      <w:r w:rsidR="009D0387" w:rsidRPr="00984198">
        <w:rPr>
          <w:rFonts w:cs="B Lotus" w:hint="cs"/>
          <w:sz w:val="28"/>
          <w:szCs w:val="28"/>
          <w:rtl/>
        </w:rPr>
        <w:t xml:space="preserve"> می‌</w:t>
      </w:r>
      <w:r w:rsidRPr="00984198">
        <w:rPr>
          <w:rFonts w:cs="B Lotus" w:hint="cs"/>
          <w:sz w:val="28"/>
          <w:szCs w:val="28"/>
          <w:rtl/>
        </w:rPr>
        <w:t xml:space="preserve">فشارد.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براستی که بشریت در گذشته و حال روابط متعددی همچون روابط قومی و وطنی و تنظیمات حزبی</w:t>
      </w:r>
      <w:r w:rsidR="00CB4624">
        <w:rPr>
          <w:rFonts w:cs="B Lotus" w:hint="cs"/>
          <w:sz w:val="28"/>
          <w:szCs w:val="28"/>
          <w:rtl/>
        </w:rPr>
        <w:t>ِ</w:t>
      </w:r>
      <w:r w:rsidRPr="00984198">
        <w:rPr>
          <w:rFonts w:cs="B Lotus" w:hint="cs"/>
          <w:sz w:val="28"/>
          <w:szCs w:val="28"/>
          <w:rtl/>
        </w:rPr>
        <w:t xml:space="preserve"> کفری را تجربه کرده است، که همگی</w:t>
      </w:r>
      <w:r w:rsidR="009D0387" w:rsidRPr="00984198">
        <w:rPr>
          <w:rFonts w:cs="B Lotus" w:hint="cs"/>
          <w:sz w:val="28"/>
          <w:szCs w:val="28"/>
          <w:rtl/>
        </w:rPr>
        <w:t xml:space="preserve"> آن‌ها </w:t>
      </w:r>
      <w:r w:rsidRPr="00984198">
        <w:rPr>
          <w:rFonts w:cs="B Lotus" w:hint="cs"/>
          <w:sz w:val="28"/>
          <w:szCs w:val="28"/>
          <w:rtl/>
        </w:rPr>
        <w:t>به سرعت دچار شکست شده</w:t>
      </w:r>
      <w:r w:rsidR="00CB4624">
        <w:rPr>
          <w:rFonts w:cs="B Lotus" w:hint="cs"/>
          <w:sz w:val="28"/>
          <w:szCs w:val="28"/>
          <w:rtl/>
        </w:rPr>
        <w:t>‌اند و هیچ</w:t>
      </w:r>
      <w:r w:rsidRPr="00984198">
        <w:rPr>
          <w:rFonts w:cs="B Lotus" w:hint="cs"/>
          <w:sz w:val="28"/>
          <w:szCs w:val="28"/>
          <w:rtl/>
        </w:rPr>
        <w:t>یک از</w:t>
      </w:r>
      <w:r w:rsidR="009D0387" w:rsidRPr="00984198">
        <w:rPr>
          <w:rFonts w:cs="B Lotus" w:hint="cs"/>
          <w:sz w:val="28"/>
          <w:szCs w:val="28"/>
          <w:rtl/>
        </w:rPr>
        <w:t xml:space="preserve"> آن‌ها </w:t>
      </w:r>
      <w:r w:rsidR="00CB4624">
        <w:rPr>
          <w:rFonts w:cs="B Lotus" w:hint="cs"/>
          <w:sz w:val="28"/>
          <w:szCs w:val="28"/>
          <w:rtl/>
        </w:rPr>
        <w:t>نتوانسته</w:t>
      </w:r>
      <w:r w:rsidRPr="00984198">
        <w:rPr>
          <w:rFonts w:cs="B Lotus" w:hint="cs"/>
          <w:sz w:val="28"/>
          <w:szCs w:val="28"/>
          <w:rtl/>
        </w:rPr>
        <w:t xml:space="preserve"> گروه</w:t>
      </w:r>
      <w:r w:rsidR="009D0387" w:rsidRPr="00984198">
        <w:rPr>
          <w:rFonts w:cs="B Lotus" w:hint="cs"/>
          <w:sz w:val="28"/>
          <w:szCs w:val="28"/>
          <w:rtl/>
        </w:rPr>
        <w:t xml:space="preserve">‌های </w:t>
      </w:r>
      <w:r w:rsidRPr="00984198">
        <w:rPr>
          <w:rFonts w:cs="B Lotus" w:hint="cs"/>
          <w:sz w:val="28"/>
          <w:szCs w:val="28"/>
          <w:rtl/>
        </w:rPr>
        <w:t>مختلف را دور هم جمع کرده یا اینکه</w:t>
      </w:r>
      <w:r w:rsidR="009D0387" w:rsidRPr="00984198">
        <w:rPr>
          <w:rFonts w:cs="B Lotus" w:hint="cs"/>
          <w:sz w:val="28"/>
          <w:szCs w:val="28"/>
          <w:rtl/>
        </w:rPr>
        <w:t xml:space="preserve"> آن‌ها </w:t>
      </w:r>
      <w:r w:rsidR="00CB4624">
        <w:rPr>
          <w:rFonts w:cs="B Lotus" w:hint="cs"/>
          <w:sz w:val="28"/>
          <w:szCs w:val="28"/>
          <w:rtl/>
        </w:rPr>
        <w:t>را یکی کند.</w:t>
      </w:r>
      <w:r w:rsidRPr="00984198">
        <w:rPr>
          <w:rFonts w:cs="B Lotus" w:hint="cs"/>
          <w:sz w:val="28"/>
          <w:szCs w:val="28"/>
          <w:rtl/>
        </w:rPr>
        <w:t xml:space="preserve"> و نیز نتوانسته که شکست خوردگان را نصرت و یاری کند و انصاف و عدالت را در میان مظلومان و ظالمان رعایت کند</w:t>
      </w:r>
      <w:r w:rsidRPr="00C008F7">
        <w:rPr>
          <w:rStyle w:val="FootnoteReference"/>
          <w:rFonts w:cs="B Lotus"/>
          <w:sz w:val="28"/>
          <w:szCs w:val="28"/>
          <w:rtl/>
        </w:rPr>
        <w:footnoteReference w:id="146"/>
      </w:r>
      <w:r w:rsidRPr="00984198">
        <w:rPr>
          <w:rFonts w:cs="B Lotus" w:hint="cs"/>
          <w:sz w:val="28"/>
          <w:szCs w:val="28"/>
          <w:rtl/>
        </w:rPr>
        <w:t xml:space="preserve">. </w:t>
      </w:r>
    </w:p>
    <w:p w:rsidR="00C5413C" w:rsidRPr="00984198" w:rsidRDefault="00CB4624" w:rsidP="00B77967">
      <w:pPr>
        <w:pStyle w:val="NormalWeb"/>
        <w:widowControl w:val="0"/>
        <w:bidi/>
        <w:spacing w:before="0" w:beforeAutospacing="0" w:after="0" w:afterAutospacing="0"/>
        <w:ind w:firstLine="284"/>
        <w:jc w:val="both"/>
        <w:rPr>
          <w:rFonts w:cs="B Lotus" w:hint="cs"/>
          <w:sz w:val="28"/>
          <w:szCs w:val="28"/>
          <w:rtl/>
        </w:rPr>
      </w:pPr>
      <w:r>
        <w:rPr>
          <w:rFonts w:cs="B Lotus" w:hint="cs"/>
          <w:sz w:val="28"/>
          <w:szCs w:val="28"/>
          <w:rtl/>
        </w:rPr>
        <w:t>کلید گشایش قل</w:t>
      </w:r>
      <w:r w:rsidR="00C5413C" w:rsidRPr="00984198">
        <w:rPr>
          <w:rFonts w:cs="B Lotus" w:hint="cs"/>
          <w:sz w:val="28"/>
          <w:szCs w:val="28"/>
          <w:rtl/>
        </w:rPr>
        <w:t>ب</w:t>
      </w:r>
      <w:r>
        <w:rPr>
          <w:rFonts w:cs="B Lotus"/>
          <w:sz w:val="28"/>
          <w:szCs w:val="28"/>
          <w:rtl/>
        </w:rPr>
        <w:softHyphen/>
      </w:r>
      <w:r>
        <w:rPr>
          <w:rFonts w:cs="B Lotus" w:hint="cs"/>
          <w:sz w:val="28"/>
          <w:szCs w:val="28"/>
          <w:rtl/>
        </w:rPr>
        <w:t>ها</w:t>
      </w:r>
      <w:r w:rsidR="00C5413C" w:rsidRPr="00984198">
        <w:rPr>
          <w:rFonts w:cs="B Lotus" w:hint="cs"/>
          <w:sz w:val="28"/>
          <w:szCs w:val="28"/>
          <w:rtl/>
        </w:rPr>
        <w:t xml:space="preserve"> ب</w:t>
      </w:r>
      <w:r>
        <w:rPr>
          <w:rFonts w:cs="B Lotus" w:hint="cs"/>
          <w:sz w:val="28"/>
          <w:szCs w:val="28"/>
          <w:rtl/>
        </w:rPr>
        <w:t xml:space="preserve">ه </w:t>
      </w:r>
      <w:r w:rsidR="00C5413C" w:rsidRPr="00984198">
        <w:rPr>
          <w:rFonts w:cs="B Lotus" w:hint="cs"/>
          <w:sz w:val="28"/>
          <w:szCs w:val="28"/>
          <w:rtl/>
        </w:rPr>
        <w:t>روی محبت و نصرت و رحمت، در وابستگی به این دین و فهم صحیح آن و تطبیق عملی مفهوم ولاء و براء در زندگی امت نهفته</w:t>
      </w:r>
      <w:r>
        <w:rPr>
          <w:rFonts w:cs="B Lotus" w:hint="cs"/>
          <w:sz w:val="28"/>
          <w:szCs w:val="28"/>
          <w:rtl/>
        </w:rPr>
        <w:t xml:space="preserve"> است</w:t>
      </w:r>
      <w:r w:rsidR="00C5413C" w:rsidRPr="00984198">
        <w:rPr>
          <w:rFonts w:cs="B Lotus" w:hint="cs"/>
          <w:sz w:val="28"/>
          <w:szCs w:val="28"/>
          <w:rtl/>
        </w:rPr>
        <w:t xml:space="preserve"> تا اینکه بدین ترتیب فاصله</w:t>
      </w:r>
      <w:r w:rsidR="00B77967">
        <w:rPr>
          <w:rFonts w:cs="B Lotus" w:hint="eastAsia"/>
          <w:sz w:val="28"/>
          <w:szCs w:val="28"/>
          <w:rtl/>
        </w:rPr>
        <w:t>‌</w:t>
      </w:r>
      <w:r w:rsidR="00C5413C" w:rsidRPr="00984198">
        <w:rPr>
          <w:rFonts w:cs="B Lotus" w:hint="cs"/>
          <w:sz w:val="28"/>
          <w:szCs w:val="28"/>
          <w:rtl/>
        </w:rPr>
        <w:t>ای که بایستی به منظور بقای هویت و جایگاه و منزلت و شخصیت امت مسلمان وجود داشته باش</w:t>
      </w:r>
      <w:r>
        <w:rPr>
          <w:rFonts w:cs="B Lotus" w:hint="cs"/>
          <w:sz w:val="28"/>
          <w:szCs w:val="28"/>
          <w:rtl/>
        </w:rPr>
        <w:t>د، تحقق پذیرد. براستی اعتراف می</w:t>
      </w:r>
      <w:r>
        <w:rPr>
          <w:rFonts w:cs="B Lotus" w:hint="cs"/>
          <w:sz w:val="28"/>
          <w:szCs w:val="28"/>
          <w:rtl/>
        </w:rPr>
        <w:softHyphen/>
        <w:t>کنم</w:t>
      </w:r>
      <w:r w:rsidR="00C5413C" w:rsidRPr="00984198">
        <w:rPr>
          <w:rFonts w:cs="B Lotus" w:hint="cs"/>
          <w:sz w:val="28"/>
          <w:szCs w:val="28"/>
          <w:rtl/>
        </w:rPr>
        <w:t xml:space="preserve"> که معالجه</w:t>
      </w:r>
      <w:r w:rsidR="00AC25A8" w:rsidRPr="00984198">
        <w:rPr>
          <w:rFonts w:cs="B Lotus" w:hint="cs"/>
          <w:sz w:val="28"/>
          <w:szCs w:val="28"/>
          <w:rtl/>
        </w:rPr>
        <w:t xml:space="preserve">‌ی </w:t>
      </w:r>
      <w:r w:rsidR="00C5413C" w:rsidRPr="00984198">
        <w:rPr>
          <w:rFonts w:cs="B Lotus" w:hint="cs"/>
          <w:sz w:val="28"/>
          <w:szCs w:val="28"/>
          <w:rtl/>
        </w:rPr>
        <w:t>این مفهوم بزرگ و با عظمت در زندگی مر</w:t>
      </w:r>
      <w:r>
        <w:rPr>
          <w:rFonts w:cs="B Lotus" w:hint="cs"/>
          <w:sz w:val="28"/>
          <w:szCs w:val="28"/>
          <w:rtl/>
        </w:rPr>
        <w:t xml:space="preserve">دم از خلال این صفحات، امری قاصر </w:t>
      </w:r>
      <w:r w:rsidR="00C5413C" w:rsidRPr="00984198">
        <w:rPr>
          <w:rFonts w:cs="B Lotus" w:hint="cs"/>
          <w:sz w:val="28"/>
          <w:szCs w:val="28"/>
          <w:rtl/>
        </w:rPr>
        <w:t>و تلاشی گذرا</w:t>
      </w:r>
      <w:r w:rsidR="009D0387" w:rsidRPr="00984198">
        <w:rPr>
          <w:rFonts w:cs="B Lotus" w:hint="cs"/>
          <w:sz w:val="28"/>
          <w:szCs w:val="28"/>
          <w:rtl/>
        </w:rPr>
        <w:t xml:space="preserve"> می‌</w:t>
      </w:r>
      <w:r w:rsidR="00C5413C" w:rsidRPr="00984198">
        <w:rPr>
          <w:rFonts w:cs="B Lotus" w:hint="cs"/>
          <w:sz w:val="28"/>
          <w:szCs w:val="28"/>
          <w:rtl/>
        </w:rPr>
        <w:t>باشد. و این نقص را تضرع</w:t>
      </w:r>
      <w:r w:rsidR="00C5413C" w:rsidRPr="00984198">
        <w:rPr>
          <w:rFonts w:cs="B Lotus" w:hint="cs"/>
          <w:sz w:val="28"/>
          <w:szCs w:val="28"/>
          <w:cs/>
        </w:rPr>
        <w:t>‎</w:t>
      </w:r>
      <w:r w:rsidR="00C5413C" w:rsidRPr="00984198">
        <w:rPr>
          <w:rFonts w:cs="B Lotus" w:hint="cs"/>
          <w:sz w:val="28"/>
          <w:szCs w:val="28"/>
          <w:rtl/>
        </w:rPr>
        <w:t>ام در پیشگاه الله عزوجل جبران</w:t>
      </w:r>
      <w:r w:rsidR="009D0387" w:rsidRPr="00984198">
        <w:rPr>
          <w:rFonts w:cs="B Lotus" w:hint="cs"/>
          <w:sz w:val="28"/>
          <w:szCs w:val="28"/>
          <w:rtl/>
        </w:rPr>
        <w:t xml:space="preserve"> می‌</w:t>
      </w:r>
      <w:r w:rsidR="00C5413C" w:rsidRPr="00984198">
        <w:rPr>
          <w:rFonts w:cs="B Lotus" w:hint="cs"/>
          <w:sz w:val="28"/>
          <w:szCs w:val="28"/>
          <w:rtl/>
        </w:rPr>
        <w:t>کند که برایم آسان گرداند تا در بحثی مستقل به طور جداگانه بدان بپردازم. ب</w:t>
      </w:r>
      <w:r>
        <w:rPr>
          <w:rFonts w:cs="B Lotus" w:hint="cs"/>
          <w:sz w:val="28"/>
          <w:szCs w:val="28"/>
          <w:rtl/>
        </w:rPr>
        <w:t xml:space="preserve">ه </w:t>
      </w:r>
      <w:r w:rsidR="00C5413C" w:rsidRPr="00984198">
        <w:rPr>
          <w:rFonts w:cs="B Lotus" w:hint="cs"/>
          <w:sz w:val="28"/>
          <w:szCs w:val="28"/>
          <w:rtl/>
        </w:rPr>
        <w:t xml:space="preserve">اذن الله تعالی. </w:t>
      </w:r>
    </w:p>
    <w:p w:rsidR="009B7480" w:rsidRPr="00984198" w:rsidRDefault="00C5413C" w:rsidP="00B77967">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چرا که آن</w:t>
      </w:r>
      <w:r w:rsidR="003E27F3" w:rsidRPr="00984198">
        <w:rPr>
          <w:rFonts w:cs="B Lotus" w:hint="cs"/>
          <w:sz w:val="28"/>
          <w:szCs w:val="28"/>
          <w:rtl/>
        </w:rPr>
        <w:t xml:space="preserve"> مساله‌ای </w:t>
      </w:r>
      <w:r w:rsidRPr="00984198">
        <w:rPr>
          <w:rFonts w:cs="B Lotus" w:hint="cs"/>
          <w:sz w:val="28"/>
          <w:szCs w:val="28"/>
          <w:rtl/>
        </w:rPr>
        <w:t>بسیار بزرگ و اساسی به بزرگی عقیده</w:t>
      </w:r>
      <w:r w:rsidR="00AC25A8" w:rsidRPr="00984198">
        <w:rPr>
          <w:rFonts w:cs="B Lotus" w:hint="cs"/>
          <w:sz w:val="28"/>
          <w:szCs w:val="28"/>
          <w:rtl/>
        </w:rPr>
        <w:t xml:space="preserve">‌ی </w:t>
      </w:r>
      <w:r w:rsidRPr="00984198">
        <w:rPr>
          <w:rFonts w:cs="B Lotus" w:hint="cs"/>
          <w:sz w:val="28"/>
          <w:szCs w:val="28"/>
          <w:rtl/>
        </w:rPr>
        <w:t>توحید می</w:t>
      </w:r>
      <w:r w:rsidRPr="00984198">
        <w:rPr>
          <w:rFonts w:cs="B Lotus" w:hint="cs"/>
          <w:sz w:val="28"/>
          <w:szCs w:val="28"/>
          <w:cs/>
        </w:rPr>
        <w:t>‎</w:t>
      </w:r>
      <w:r w:rsidRPr="00984198">
        <w:rPr>
          <w:rFonts w:cs="B Lotus" w:hint="cs"/>
          <w:sz w:val="28"/>
          <w:szCs w:val="28"/>
          <w:rtl/>
        </w:rPr>
        <w:t>باشد، بلکه آن اصلی از اصول اسلام بوده</w:t>
      </w:r>
      <w:r w:rsidR="00CB4624">
        <w:rPr>
          <w:rFonts w:cs="B Lotus" w:hint="cs"/>
          <w:sz w:val="28"/>
          <w:szCs w:val="28"/>
          <w:rtl/>
        </w:rPr>
        <w:t xml:space="preserve"> که شایسته است با وجود این واقعیت</w:t>
      </w:r>
      <w:r w:rsidRPr="00984198">
        <w:rPr>
          <w:rFonts w:cs="B Lotus" w:hint="cs"/>
          <w:sz w:val="28"/>
          <w:szCs w:val="28"/>
          <w:rtl/>
        </w:rPr>
        <w:t xml:space="preserve"> تلخ</w:t>
      </w:r>
      <w:r w:rsidR="00CB4624">
        <w:rPr>
          <w:rFonts w:cs="B Lotus" w:hint="cs"/>
          <w:sz w:val="28"/>
          <w:szCs w:val="28"/>
          <w:rtl/>
        </w:rPr>
        <w:t xml:space="preserve"> دردناکی که مسلمانان در این روزگار</w:t>
      </w:r>
      <w:r w:rsidRPr="00984198">
        <w:rPr>
          <w:rFonts w:cs="B Lotus" w:hint="cs"/>
          <w:sz w:val="28"/>
          <w:szCs w:val="28"/>
          <w:rtl/>
        </w:rPr>
        <w:t xml:space="preserve"> و در</w:t>
      </w:r>
      <w:r w:rsidR="00CB4624">
        <w:rPr>
          <w:rFonts w:cs="B Lotus" w:hint="cs"/>
          <w:sz w:val="28"/>
          <w:szCs w:val="28"/>
          <w:rtl/>
        </w:rPr>
        <w:t xml:space="preserve"> هر مکان در آن به سر می</w:t>
      </w:r>
      <w:r w:rsidR="00CB4624">
        <w:rPr>
          <w:rFonts w:cs="B Lotus" w:hint="cs"/>
          <w:sz w:val="28"/>
          <w:szCs w:val="28"/>
          <w:rtl/>
        </w:rPr>
        <w:softHyphen/>
        <w:t>برند</w:t>
      </w:r>
      <w:r w:rsidRPr="00984198">
        <w:rPr>
          <w:rFonts w:cs="B Lotus" w:hint="cs"/>
          <w:sz w:val="28"/>
          <w:szCs w:val="28"/>
          <w:rtl/>
        </w:rPr>
        <w:t>، به طور ویژه فهمیده شود. چرا که هیچ ناحی</w:t>
      </w:r>
      <w:r w:rsidR="00CB4624">
        <w:rPr>
          <w:rFonts w:cs="B Lotus" w:hint="cs"/>
          <w:sz w:val="28"/>
          <w:szCs w:val="28"/>
          <w:rtl/>
        </w:rPr>
        <w:t>ه‌ و منطقه</w:t>
      </w:r>
      <w:r w:rsidR="00CB4624">
        <w:rPr>
          <w:rFonts w:cs="B Lotus" w:hint="cs"/>
          <w:sz w:val="28"/>
          <w:szCs w:val="28"/>
          <w:rtl/>
        </w:rPr>
        <w:softHyphen/>
        <w:t>ای</w:t>
      </w:r>
      <w:r w:rsidR="00963C85">
        <w:rPr>
          <w:rFonts w:cs="B Lotus" w:hint="cs"/>
          <w:sz w:val="28"/>
          <w:szCs w:val="28"/>
          <w:rtl/>
        </w:rPr>
        <w:t xml:space="preserve"> </w:t>
      </w:r>
      <w:r w:rsidR="00CB4624">
        <w:rPr>
          <w:rFonts w:cs="B Lotus" w:hint="cs"/>
          <w:sz w:val="28"/>
          <w:szCs w:val="28"/>
          <w:rtl/>
        </w:rPr>
        <w:t>از مناطق</w:t>
      </w:r>
      <w:r w:rsidRPr="00984198">
        <w:rPr>
          <w:rFonts w:cs="B Lotus" w:hint="cs"/>
          <w:sz w:val="28"/>
          <w:szCs w:val="28"/>
          <w:rtl/>
        </w:rPr>
        <w:t xml:space="preserve"> مختلف زمین نیست مگر آنکه در آن صدایی از مسلمانانی </w:t>
      </w:r>
      <w:r w:rsidR="00CB4624">
        <w:rPr>
          <w:rFonts w:cs="B Lotus" w:hint="cs"/>
          <w:sz w:val="28"/>
          <w:szCs w:val="28"/>
          <w:rtl/>
        </w:rPr>
        <w:t xml:space="preserve">بلند است </w:t>
      </w:r>
      <w:r w:rsidRPr="00984198">
        <w:rPr>
          <w:rFonts w:cs="B Lotus" w:hint="cs"/>
          <w:sz w:val="28"/>
          <w:szCs w:val="28"/>
          <w:rtl/>
        </w:rPr>
        <w:t>که شکنجه شده و در زیر</w:t>
      </w:r>
      <w:r w:rsidR="006540FC" w:rsidRPr="00984198">
        <w:rPr>
          <w:rFonts w:cs="B Lotus" w:hint="cs"/>
          <w:sz w:val="28"/>
          <w:szCs w:val="28"/>
          <w:rtl/>
        </w:rPr>
        <w:t xml:space="preserve"> گام‌ها</w:t>
      </w:r>
      <w:r w:rsidR="009D0387" w:rsidRPr="00984198">
        <w:rPr>
          <w:rFonts w:cs="B Lotus" w:hint="cs"/>
          <w:sz w:val="28"/>
          <w:szCs w:val="28"/>
          <w:rtl/>
        </w:rPr>
        <w:t xml:space="preserve">ی </w:t>
      </w:r>
      <w:r w:rsidRPr="00984198">
        <w:rPr>
          <w:rFonts w:cs="B Lotus" w:hint="cs"/>
          <w:sz w:val="28"/>
          <w:szCs w:val="28"/>
          <w:rtl/>
        </w:rPr>
        <w:t>کفار یا کسانی که</w:t>
      </w:r>
      <w:r w:rsidR="009D0387" w:rsidRPr="00984198">
        <w:rPr>
          <w:rFonts w:cs="B Lotus" w:hint="cs"/>
          <w:sz w:val="28"/>
          <w:szCs w:val="28"/>
          <w:rtl/>
        </w:rPr>
        <w:t xml:space="preserve"> آن‌ها </w:t>
      </w:r>
      <w:r w:rsidRPr="00984198">
        <w:rPr>
          <w:rFonts w:cs="B Lotus" w:hint="cs"/>
          <w:sz w:val="28"/>
          <w:szCs w:val="28"/>
          <w:rtl/>
        </w:rPr>
        <w:t>را یاری</w:t>
      </w:r>
      <w:r w:rsidR="009D0387" w:rsidRPr="00984198">
        <w:rPr>
          <w:rFonts w:cs="B Lotus" w:hint="cs"/>
          <w:sz w:val="28"/>
          <w:szCs w:val="28"/>
          <w:rtl/>
        </w:rPr>
        <w:t xml:space="preserve"> می‌</w:t>
      </w:r>
      <w:r w:rsidRPr="00984198">
        <w:rPr>
          <w:rFonts w:cs="B Lotus" w:hint="cs"/>
          <w:sz w:val="28"/>
          <w:szCs w:val="28"/>
          <w:rtl/>
        </w:rPr>
        <w:t>کنند، مغلوب</w:t>
      </w:r>
      <w:r w:rsidR="009D0387" w:rsidRPr="00984198">
        <w:rPr>
          <w:rFonts w:cs="B Lotus" w:hint="cs"/>
          <w:sz w:val="28"/>
          <w:szCs w:val="28"/>
          <w:rtl/>
        </w:rPr>
        <w:t xml:space="preserve"> می‌</w:t>
      </w:r>
      <w:r w:rsidRPr="00984198">
        <w:rPr>
          <w:rFonts w:cs="B Lotus" w:hint="cs"/>
          <w:sz w:val="28"/>
          <w:szCs w:val="28"/>
          <w:rtl/>
        </w:rPr>
        <w:t xml:space="preserve">باشند. اتفاقاتی که در بوسنی افتاد، از ما دور نیست و  شرایط دردناک </w:t>
      </w:r>
      <w:r w:rsidRPr="00984198">
        <w:rPr>
          <w:rFonts w:cs="B Lotus" w:hint="cs"/>
          <w:sz w:val="28"/>
          <w:szCs w:val="28"/>
          <w:rtl/>
        </w:rPr>
        <w:lastRenderedPageBreak/>
        <w:t>مسلمانان در فلسطین و عراق و چین و افغانست</w:t>
      </w:r>
      <w:r w:rsidR="00CB4624">
        <w:rPr>
          <w:rFonts w:cs="B Lotus" w:hint="cs"/>
          <w:sz w:val="28"/>
          <w:szCs w:val="28"/>
          <w:rtl/>
        </w:rPr>
        <w:t>ان و سودان و دیگر کشورها (سوریه و یمن) بر هیچکس</w:t>
      </w:r>
      <w:r w:rsidRPr="00984198">
        <w:rPr>
          <w:rFonts w:cs="B Lotus" w:hint="cs"/>
          <w:sz w:val="28"/>
          <w:szCs w:val="28"/>
          <w:rtl/>
        </w:rPr>
        <w:t xml:space="preserve"> پوشیده نیست.</w:t>
      </w:r>
    </w:p>
    <w:tbl>
      <w:tblPr>
        <w:bidiVisual/>
        <w:tblW w:w="0" w:type="auto"/>
        <w:tblLook w:val="04A0" w:firstRow="1" w:lastRow="0" w:firstColumn="1" w:lastColumn="0" w:noHBand="0" w:noVBand="1"/>
      </w:tblPr>
      <w:tblGrid>
        <w:gridCol w:w="3623"/>
        <w:gridCol w:w="283"/>
        <w:gridCol w:w="3794"/>
      </w:tblGrid>
      <w:tr w:rsidR="009B7480" w:rsidRPr="00984198" w:rsidTr="00B77967">
        <w:tc>
          <w:tcPr>
            <w:tcW w:w="3623" w:type="dxa"/>
            <w:shd w:val="clear" w:color="auto" w:fill="auto"/>
          </w:tcPr>
          <w:p w:rsidR="009B7480" w:rsidRPr="00B97264" w:rsidRDefault="009B7480" w:rsidP="00B77967">
            <w:pPr>
              <w:pStyle w:val="a1"/>
              <w:ind w:firstLine="0"/>
              <w:jc w:val="lowKashida"/>
              <w:rPr>
                <w:rFonts w:hint="cs"/>
                <w:sz w:val="2"/>
                <w:szCs w:val="2"/>
                <w:rtl/>
              </w:rPr>
            </w:pPr>
            <w:r w:rsidRPr="00D96544">
              <w:rPr>
                <w:rFonts w:hint="cs"/>
                <w:rtl/>
              </w:rPr>
              <w:t>فف</w:t>
            </w:r>
            <w:r w:rsidR="00B77967">
              <w:rPr>
                <w:rFonts w:hint="cs"/>
                <w:rtl/>
              </w:rPr>
              <w:t>ي</w:t>
            </w:r>
            <w:r w:rsidRPr="00D96544">
              <w:rPr>
                <w:rFonts w:hint="cs"/>
                <w:rtl/>
              </w:rPr>
              <w:t xml:space="preserve"> </w:t>
            </w:r>
            <w:r w:rsidR="00C71416" w:rsidRPr="00C71416">
              <w:rPr>
                <w:rFonts w:hint="cs"/>
                <w:rtl/>
              </w:rPr>
              <w:t>ك</w:t>
            </w:r>
            <w:r w:rsidRPr="00D96544">
              <w:rPr>
                <w:rFonts w:hint="cs"/>
                <w:rtl/>
              </w:rPr>
              <w:t xml:space="preserve">ل </w:t>
            </w:r>
            <w:r w:rsidR="00B77967">
              <w:rPr>
                <w:rFonts w:hint="cs"/>
                <w:rtl/>
              </w:rPr>
              <w:t>أ</w:t>
            </w:r>
            <w:r w:rsidRPr="00D96544">
              <w:rPr>
                <w:rFonts w:hint="cs"/>
                <w:rtl/>
              </w:rPr>
              <w:t>فق علی ال</w:t>
            </w:r>
            <w:r w:rsidR="00B77967">
              <w:rPr>
                <w:rFonts w:hint="cs"/>
                <w:rtl/>
              </w:rPr>
              <w:t>إسلام دائـرة</w:t>
            </w:r>
            <w:r>
              <w:rPr>
                <w:rtl/>
              </w:rPr>
              <w:br/>
            </w:r>
          </w:p>
        </w:tc>
        <w:tc>
          <w:tcPr>
            <w:tcW w:w="283" w:type="dxa"/>
            <w:shd w:val="clear" w:color="auto" w:fill="auto"/>
          </w:tcPr>
          <w:p w:rsidR="009B7480" w:rsidRDefault="009B7480" w:rsidP="00B97264">
            <w:pPr>
              <w:pStyle w:val="a1"/>
              <w:ind w:firstLine="0"/>
              <w:jc w:val="lowKashida"/>
              <w:rPr>
                <w:rFonts w:hint="cs"/>
                <w:rtl/>
              </w:rPr>
            </w:pPr>
          </w:p>
        </w:tc>
        <w:tc>
          <w:tcPr>
            <w:tcW w:w="3794" w:type="dxa"/>
            <w:shd w:val="clear" w:color="auto" w:fill="auto"/>
          </w:tcPr>
          <w:p w:rsidR="009B7480" w:rsidRPr="00B97264" w:rsidRDefault="00B77967" w:rsidP="00B97264">
            <w:pPr>
              <w:pStyle w:val="a1"/>
              <w:ind w:firstLine="0"/>
              <w:jc w:val="lowKashida"/>
              <w:rPr>
                <w:rFonts w:hint="cs"/>
                <w:sz w:val="2"/>
                <w:szCs w:val="2"/>
                <w:rtl/>
              </w:rPr>
            </w:pPr>
            <w:r>
              <w:rPr>
                <w:rFonts w:hint="cs"/>
                <w:rtl/>
              </w:rPr>
              <w:t>ینهد من هولها رضوی و</w:t>
            </w:r>
            <w:r w:rsidR="009B7480" w:rsidRPr="00D96544">
              <w:rPr>
                <w:rFonts w:hint="cs"/>
                <w:rtl/>
              </w:rPr>
              <w:t>ثهلان</w:t>
            </w:r>
            <w:r w:rsidR="009B7480">
              <w:rPr>
                <w:rtl/>
              </w:rPr>
              <w:br/>
            </w:r>
          </w:p>
        </w:tc>
      </w:tr>
      <w:tr w:rsidR="009B7480" w:rsidRPr="00984198" w:rsidTr="00B77967">
        <w:tc>
          <w:tcPr>
            <w:tcW w:w="3623" w:type="dxa"/>
            <w:shd w:val="clear" w:color="auto" w:fill="auto"/>
          </w:tcPr>
          <w:p w:rsidR="009B7480" w:rsidRPr="00B97264" w:rsidRDefault="00B77967" w:rsidP="00B77967">
            <w:pPr>
              <w:pStyle w:val="a1"/>
              <w:ind w:firstLine="0"/>
              <w:jc w:val="lowKashida"/>
              <w:rPr>
                <w:rFonts w:hint="cs"/>
                <w:sz w:val="2"/>
                <w:szCs w:val="2"/>
                <w:rtl/>
              </w:rPr>
            </w:pPr>
            <w:r>
              <w:rPr>
                <w:rFonts w:hint="cs"/>
                <w:rtl/>
              </w:rPr>
              <w:t>ذبح وصلـب و</w:t>
            </w:r>
            <w:r w:rsidR="009B7480" w:rsidRPr="00D96544">
              <w:rPr>
                <w:rFonts w:hint="cs"/>
                <w:rtl/>
              </w:rPr>
              <w:t>تقتیل ب</w:t>
            </w:r>
            <w:r>
              <w:rPr>
                <w:rFonts w:hint="cs"/>
                <w:rtl/>
              </w:rPr>
              <w:t>إ</w:t>
            </w:r>
            <w:r w:rsidR="009B7480" w:rsidRPr="00D96544">
              <w:rPr>
                <w:rFonts w:hint="cs"/>
                <w:rtl/>
              </w:rPr>
              <w:t>خـوتنــا</w:t>
            </w:r>
            <w:r w:rsidR="009B7480">
              <w:rPr>
                <w:rtl/>
              </w:rPr>
              <w:br/>
            </w:r>
          </w:p>
        </w:tc>
        <w:tc>
          <w:tcPr>
            <w:tcW w:w="283" w:type="dxa"/>
            <w:shd w:val="clear" w:color="auto" w:fill="auto"/>
          </w:tcPr>
          <w:p w:rsidR="009B7480" w:rsidRDefault="009B7480" w:rsidP="00B97264">
            <w:pPr>
              <w:pStyle w:val="a1"/>
              <w:ind w:firstLine="0"/>
              <w:jc w:val="lowKashida"/>
              <w:rPr>
                <w:rFonts w:hint="cs"/>
                <w:rtl/>
              </w:rPr>
            </w:pPr>
          </w:p>
        </w:tc>
        <w:tc>
          <w:tcPr>
            <w:tcW w:w="3794" w:type="dxa"/>
            <w:shd w:val="clear" w:color="auto" w:fill="auto"/>
          </w:tcPr>
          <w:p w:rsidR="009B7480" w:rsidRPr="00B97264" w:rsidRDefault="00C71416" w:rsidP="00B97264">
            <w:pPr>
              <w:pStyle w:val="a1"/>
              <w:ind w:firstLine="0"/>
              <w:jc w:val="lowKashida"/>
              <w:rPr>
                <w:rFonts w:hint="cs"/>
                <w:sz w:val="2"/>
                <w:szCs w:val="2"/>
                <w:rtl/>
              </w:rPr>
            </w:pPr>
            <w:r w:rsidRPr="00C71416">
              <w:rPr>
                <w:rFonts w:hint="cs"/>
                <w:rtl/>
              </w:rPr>
              <w:t>ك</w:t>
            </w:r>
            <w:r w:rsidR="009B7480" w:rsidRPr="00D96544">
              <w:rPr>
                <w:rFonts w:hint="cs"/>
                <w:rtl/>
              </w:rPr>
              <w:t>مـا اعدت لتشفی الحقد نیران</w:t>
            </w:r>
            <w:r w:rsidR="009B7480">
              <w:rPr>
                <w:rtl/>
              </w:rPr>
              <w:br/>
            </w:r>
          </w:p>
        </w:tc>
      </w:tr>
      <w:tr w:rsidR="009B7480" w:rsidRPr="00984198" w:rsidTr="00B77967">
        <w:tc>
          <w:tcPr>
            <w:tcW w:w="3623" w:type="dxa"/>
            <w:shd w:val="clear" w:color="auto" w:fill="auto"/>
          </w:tcPr>
          <w:p w:rsidR="009B7480" w:rsidRPr="00B97264" w:rsidRDefault="00B77967" w:rsidP="00B97264">
            <w:pPr>
              <w:pStyle w:val="a1"/>
              <w:ind w:firstLine="0"/>
              <w:jc w:val="lowKashida"/>
              <w:rPr>
                <w:rFonts w:hint="cs"/>
                <w:sz w:val="2"/>
                <w:szCs w:val="2"/>
                <w:rtl/>
              </w:rPr>
            </w:pPr>
            <w:r>
              <w:rPr>
                <w:rFonts w:hint="cs"/>
                <w:rtl/>
              </w:rPr>
              <w:t>یستصرخون ذوی الإ</w:t>
            </w:r>
            <w:r w:rsidR="009B7480" w:rsidRPr="00D96544">
              <w:rPr>
                <w:rFonts w:hint="cs"/>
                <w:rtl/>
              </w:rPr>
              <w:t>یمان عاطفه</w:t>
            </w:r>
            <w:r w:rsidR="009B7480">
              <w:rPr>
                <w:rtl/>
              </w:rPr>
              <w:br/>
            </w:r>
          </w:p>
        </w:tc>
        <w:tc>
          <w:tcPr>
            <w:tcW w:w="283" w:type="dxa"/>
            <w:shd w:val="clear" w:color="auto" w:fill="auto"/>
          </w:tcPr>
          <w:p w:rsidR="009B7480" w:rsidRDefault="009B7480" w:rsidP="00B97264">
            <w:pPr>
              <w:pStyle w:val="a1"/>
              <w:ind w:firstLine="0"/>
              <w:jc w:val="lowKashida"/>
              <w:rPr>
                <w:rFonts w:hint="cs"/>
                <w:rtl/>
              </w:rPr>
            </w:pPr>
          </w:p>
        </w:tc>
        <w:tc>
          <w:tcPr>
            <w:tcW w:w="3794" w:type="dxa"/>
            <w:shd w:val="clear" w:color="auto" w:fill="auto"/>
          </w:tcPr>
          <w:p w:rsidR="009B7480" w:rsidRPr="00B97264" w:rsidRDefault="00B77967" w:rsidP="00B97264">
            <w:pPr>
              <w:pStyle w:val="a1"/>
              <w:ind w:firstLine="0"/>
              <w:jc w:val="lowKashida"/>
              <w:rPr>
                <w:rFonts w:hint="cs"/>
                <w:sz w:val="2"/>
                <w:szCs w:val="2"/>
                <w:rtl/>
              </w:rPr>
            </w:pPr>
            <w:r>
              <w:rPr>
                <w:rFonts w:hint="cs"/>
                <w:rtl/>
              </w:rPr>
              <w:t>فلـم یغثهم بیوم الـروع أ</w:t>
            </w:r>
            <w:r w:rsidR="009B7480" w:rsidRPr="00D96544">
              <w:rPr>
                <w:rFonts w:hint="cs"/>
                <w:rtl/>
              </w:rPr>
              <w:t>عـوان</w:t>
            </w:r>
            <w:r w:rsidR="009B7480">
              <w:rPr>
                <w:rtl/>
              </w:rPr>
              <w:br/>
            </w:r>
          </w:p>
        </w:tc>
      </w:tr>
      <w:tr w:rsidR="009B7480" w:rsidRPr="00984198" w:rsidTr="00B77967">
        <w:tc>
          <w:tcPr>
            <w:tcW w:w="3623" w:type="dxa"/>
            <w:shd w:val="clear" w:color="auto" w:fill="auto"/>
          </w:tcPr>
          <w:p w:rsidR="009B7480" w:rsidRPr="00B97264" w:rsidRDefault="009B7480" w:rsidP="00B77967">
            <w:pPr>
              <w:pStyle w:val="a1"/>
              <w:ind w:firstLine="0"/>
              <w:jc w:val="lowKashida"/>
              <w:rPr>
                <w:rFonts w:hint="cs"/>
                <w:sz w:val="2"/>
                <w:szCs w:val="2"/>
                <w:rtl/>
              </w:rPr>
            </w:pPr>
            <w:r w:rsidRPr="00D96544">
              <w:rPr>
                <w:rFonts w:hint="cs"/>
                <w:rtl/>
              </w:rPr>
              <w:t>فالیوم لا شاعر یبـ</w:t>
            </w:r>
            <w:r w:rsidR="00C71416" w:rsidRPr="00C71416">
              <w:rPr>
                <w:rFonts w:hint="cs"/>
                <w:rtl/>
              </w:rPr>
              <w:t>ك</w:t>
            </w:r>
            <w:r w:rsidR="00B77967">
              <w:rPr>
                <w:rFonts w:hint="cs"/>
                <w:rtl/>
              </w:rPr>
              <w:t>ي</w:t>
            </w:r>
            <w:r w:rsidRPr="00D96544">
              <w:rPr>
                <w:rFonts w:hint="cs"/>
                <w:rtl/>
              </w:rPr>
              <w:t xml:space="preserve"> و لاصـحف</w:t>
            </w:r>
            <w:r>
              <w:rPr>
                <w:rtl/>
              </w:rPr>
              <w:br/>
            </w:r>
          </w:p>
        </w:tc>
        <w:tc>
          <w:tcPr>
            <w:tcW w:w="283" w:type="dxa"/>
            <w:shd w:val="clear" w:color="auto" w:fill="auto"/>
          </w:tcPr>
          <w:p w:rsidR="009B7480" w:rsidRDefault="009B7480" w:rsidP="00B97264">
            <w:pPr>
              <w:pStyle w:val="a1"/>
              <w:ind w:firstLine="0"/>
              <w:jc w:val="lowKashida"/>
              <w:rPr>
                <w:rFonts w:hint="cs"/>
                <w:rtl/>
              </w:rPr>
            </w:pPr>
          </w:p>
        </w:tc>
        <w:tc>
          <w:tcPr>
            <w:tcW w:w="3794" w:type="dxa"/>
            <w:shd w:val="clear" w:color="auto" w:fill="auto"/>
          </w:tcPr>
          <w:p w:rsidR="009B7480" w:rsidRPr="00B97264" w:rsidRDefault="009B7480" w:rsidP="00B77967">
            <w:pPr>
              <w:pStyle w:val="a1"/>
              <w:ind w:firstLine="0"/>
              <w:jc w:val="lowKashida"/>
              <w:rPr>
                <w:rFonts w:hint="cs"/>
                <w:sz w:val="2"/>
                <w:szCs w:val="2"/>
                <w:rtl/>
              </w:rPr>
            </w:pPr>
            <w:r w:rsidRPr="00D96544">
              <w:rPr>
                <w:rFonts w:hint="cs"/>
                <w:rtl/>
              </w:rPr>
              <w:t>تحـ</w:t>
            </w:r>
            <w:r w:rsidR="00C71416" w:rsidRPr="00C71416">
              <w:rPr>
                <w:rFonts w:hint="cs"/>
                <w:rtl/>
              </w:rPr>
              <w:t>ك</w:t>
            </w:r>
            <w:r w:rsidR="00B77967">
              <w:rPr>
                <w:rFonts w:hint="cs"/>
                <w:rtl/>
              </w:rPr>
              <w:t>ي</w:t>
            </w:r>
            <w:r w:rsidRPr="00D96544">
              <w:rPr>
                <w:rFonts w:hint="cs"/>
                <w:rtl/>
              </w:rPr>
              <w:t xml:space="preserve"> و لامرسلات عندشـان</w:t>
            </w:r>
            <w:r>
              <w:rPr>
                <w:rtl/>
              </w:rPr>
              <w:br/>
            </w:r>
          </w:p>
        </w:tc>
      </w:tr>
      <w:tr w:rsidR="009B7480" w:rsidRPr="00984198" w:rsidTr="00B77967">
        <w:tc>
          <w:tcPr>
            <w:tcW w:w="3623" w:type="dxa"/>
            <w:shd w:val="clear" w:color="auto" w:fill="auto"/>
          </w:tcPr>
          <w:p w:rsidR="009B7480" w:rsidRPr="00B97264" w:rsidRDefault="00B77967" w:rsidP="00B97264">
            <w:pPr>
              <w:pStyle w:val="a1"/>
              <w:ind w:firstLine="0"/>
              <w:jc w:val="lowKashida"/>
              <w:rPr>
                <w:rFonts w:hint="cs"/>
                <w:sz w:val="2"/>
                <w:szCs w:val="2"/>
                <w:rtl/>
              </w:rPr>
            </w:pPr>
            <w:r>
              <w:rPr>
                <w:rFonts w:hint="cs"/>
                <w:rtl/>
              </w:rPr>
              <w:t>هـل هـذه غیـره أ</w:t>
            </w:r>
            <w:r w:rsidR="009B7480" w:rsidRPr="00D96544">
              <w:rPr>
                <w:rFonts w:hint="cs"/>
                <w:rtl/>
              </w:rPr>
              <w:t>م هـذه ضعـه</w:t>
            </w:r>
            <w:r w:rsidR="009B7480">
              <w:rPr>
                <w:rtl/>
              </w:rPr>
              <w:br/>
            </w:r>
          </w:p>
        </w:tc>
        <w:tc>
          <w:tcPr>
            <w:tcW w:w="283" w:type="dxa"/>
            <w:shd w:val="clear" w:color="auto" w:fill="auto"/>
          </w:tcPr>
          <w:p w:rsidR="009B7480" w:rsidRDefault="009B7480" w:rsidP="00B97264">
            <w:pPr>
              <w:pStyle w:val="a1"/>
              <w:ind w:firstLine="0"/>
              <w:jc w:val="lowKashida"/>
              <w:rPr>
                <w:rFonts w:hint="cs"/>
                <w:rtl/>
              </w:rPr>
            </w:pPr>
          </w:p>
        </w:tc>
        <w:tc>
          <w:tcPr>
            <w:tcW w:w="3794" w:type="dxa"/>
            <w:shd w:val="clear" w:color="auto" w:fill="auto"/>
          </w:tcPr>
          <w:p w:rsidR="009B7480" w:rsidRPr="00B97264" w:rsidRDefault="009B7480" w:rsidP="00B77967">
            <w:pPr>
              <w:pStyle w:val="a1"/>
              <w:ind w:firstLine="0"/>
              <w:jc w:val="lowKashida"/>
              <w:rPr>
                <w:rFonts w:hint="cs"/>
                <w:sz w:val="2"/>
                <w:szCs w:val="2"/>
                <w:rtl/>
              </w:rPr>
            </w:pPr>
            <w:r w:rsidRPr="00D96544">
              <w:rPr>
                <w:rFonts w:hint="cs"/>
                <w:rtl/>
              </w:rPr>
              <w:t>للـ</w:t>
            </w:r>
            <w:r w:rsidR="00C71416" w:rsidRPr="00C71416">
              <w:rPr>
                <w:rFonts w:hint="cs"/>
                <w:rtl/>
              </w:rPr>
              <w:t>ك</w:t>
            </w:r>
            <w:r w:rsidRPr="00D96544">
              <w:rPr>
                <w:rFonts w:hint="cs"/>
                <w:rtl/>
              </w:rPr>
              <w:t>فر ذ</w:t>
            </w:r>
            <w:r w:rsidR="00C71416" w:rsidRPr="00C71416">
              <w:rPr>
                <w:rFonts w:hint="cs"/>
                <w:rtl/>
              </w:rPr>
              <w:t>ك</w:t>
            </w:r>
            <w:r w:rsidRPr="00D96544">
              <w:rPr>
                <w:rFonts w:hint="cs"/>
                <w:rtl/>
              </w:rPr>
              <w:t>ر و</w:t>
            </w:r>
            <w:r w:rsidR="00B77967">
              <w:rPr>
                <w:rFonts w:hint="cs"/>
                <w:rtl/>
              </w:rPr>
              <w:t>للإ</w:t>
            </w:r>
            <w:r w:rsidRPr="00D96544">
              <w:rPr>
                <w:rFonts w:hint="cs"/>
                <w:rtl/>
              </w:rPr>
              <w:t>سلام نسیـان</w:t>
            </w:r>
            <w:r w:rsidRPr="00B97264">
              <w:rPr>
                <w:rStyle w:val="FootnoteReference"/>
                <w:rFonts w:cs="B Nazanin"/>
                <w:rtl/>
              </w:rPr>
              <w:footnoteReference w:id="147"/>
            </w:r>
            <w:r>
              <w:rPr>
                <w:rtl/>
              </w:rPr>
              <w:br/>
            </w:r>
          </w:p>
        </w:tc>
      </w:tr>
    </w:tbl>
    <w:p w:rsidR="00C5413C" w:rsidRPr="00984198" w:rsidRDefault="00CB4624" w:rsidP="009B7480">
      <w:pPr>
        <w:pStyle w:val="NormalWeb"/>
        <w:bidi/>
        <w:spacing w:before="0" w:beforeAutospacing="0" w:after="0" w:afterAutospacing="0"/>
        <w:ind w:firstLine="284"/>
        <w:jc w:val="both"/>
        <w:rPr>
          <w:rFonts w:cs="B Lotus" w:hint="cs"/>
          <w:sz w:val="28"/>
          <w:szCs w:val="28"/>
          <w:rtl/>
        </w:rPr>
      </w:pPr>
      <w:r>
        <w:rPr>
          <w:rFonts w:cs="B Lotus" w:hint="cs"/>
          <w:sz w:val="28"/>
          <w:szCs w:val="28"/>
          <w:rtl/>
        </w:rPr>
        <w:t>«</w:t>
      </w:r>
      <w:r w:rsidR="00C5413C" w:rsidRPr="00984198">
        <w:rPr>
          <w:rFonts w:cs="B Lotus" w:hint="cs"/>
          <w:sz w:val="28"/>
          <w:szCs w:val="28"/>
          <w:rtl/>
        </w:rPr>
        <w:t>در هر ناحیه</w:t>
      </w:r>
      <w:r w:rsidR="009B7480" w:rsidRPr="00984198">
        <w:rPr>
          <w:rFonts w:cs="B Lotus" w:hint="eastAsia"/>
          <w:sz w:val="28"/>
          <w:szCs w:val="28"/>
          <w:rtl/>
        </w:rPr>
        <w:t>‌</w:t>
      </w:r>
      <w:r w:rsidR="00C5413C" w:rsidRPr="00984198">
        <w:rPr>
          <w:rFonts w:cs="B Lotus" w:hint="cs"/>
          <w:sz w:val="28"/>
          <w:szCs w:val="28"/>
          <w:rtl/>
        </w:rPr>
        <w:t>ای بر علیه اسلام مصیبت بزرگ و فراگیری واقع</w:t>
      </w:r>
      <w:r w:rsidR="009D0387" w:rsidRPr="00984198">
        <w:rPr>
          <w:rFonts w:cs="B Lotus" w:hint="cs"/>
          <w:sz w:val="28"/>
          <w:szCs w:val="28"/>
          <w:rtl/>
        </w:rPr>
        <w:t xml:space="preserve"> می‌</w:t>
      </w:r>
      <w:r w:rsidR="00C5413C" w:rsidRPr="00984198">
        <w:rPr>
          <w:rFonts w:cs="B Lotus" w:hint="cs"/>
          <w:sz w:val="28"/>
          <w:szCs w:val="28"/>
          <w:rtl/>
        </w:rPr>
        <w:t>شود، که از ترس آن، کوه</w:t>
      </w:r>
      <w:r w:rsidR="009D0387" w:rsidRPr="00984198">
        <w:rPr>
          <w:rFonts w:cs="B Lotus" w:hint="cs"/>
          <w:sz w:val="28"/>
          <w:szCs w:val="28"/>
          <w:rtl/>
        </w:rPr>
        <w:t xml:space="preserve">‌های </w:t>
      </w:r>
      <w:r w:rsidR="00C5413C" w:rsidRPr="00984198">
        <w:rPr>
          <w:rFonts w:cs="B Lotus" w:hint="cs"/>
          <w:sz w:val="28"/>
          <w:szCs w:val="28"/>
          <w:rtl/>
        </w:rPr>
        <w:t>بلند رضوی و ثهلان تحت الشعاع قرار</w:t>
      </w:r>
      <w:r w:rsidR="009D0387" w:rsidRPr="00984198">
        <w:rPr>
          <w:rFonts w:cs="B Lotus" w:hint="cs"/>
          <w:sz w:val="28"/>
          <w:szCs w:val="28"/>
          <w:rtl/>
        </w:rPr>
        <w:t xml:space="preserve"> می‌</w:t>
      </w:r>
      <w:r w:rsidR="00C5413C" w:rsidRPr="00984198">
        <w:rPr>
          <w:rFonts w:cs="B Lotus" w:hint="cs"/>
          <w:sz w:val="28"/>
          <w:szCs w:val="28"/>
          <w:rtl/>
        </w:rPr>
        <w:t>گیرد. با برادران</w:t>
      </w:r>
      <w:r>
        <w:rPr>
          <w:rFonts w:cs="B Lotus"/>
          <w:sz w:val="28"/>
          <w:szCs w:val="28"/>
          <w:rtl/>
        </w:rPr>
        <w:softHyphen/>
      </w:r>
      <w:r w:rsidR="00C5413C" w:rsidRPr="00984198">
        <w:rPr>
          <w:rFonts w:cs="B Lotus" w:hint="cs"/>
          <w:sz w:val="28"/>
          <w:szCs w:val="28"/>
          <w:rtl/>
        </w:rPr>
        <w:t>مان هر نوع</w:t>
      </w:r>
      <w:r w:rsidR="009B7480" w:rsidRPr="00984198">
        <w:rPr>
          <w:rFonts w:cs="B Lotus" w:hint="cs"/>
          <w:sz w:val="28"/>
          <w:szCs w:val="28"/>
          <w:rtl/>
        </w:rPr>
        <w:t xml:space="preserve"> معامله‌ای </w:t>
      </w:r>
      <w:r w:rsidR="009D0387" w:rsidRPr="00984198">
        <w:rPr>
          <w:rFonts w:cs="B Lotus" w:hint="cs"/>
          <w:sz w:val="28"/>
          <w:szCs w:val="28"/>
          <w:rtl/>
        </w:rPr>
        <w:t>می‌</w:t>
      </w:r>
      <w:r w:rsidR="00C5413C" w:rsidRPr="00984198">
        <w:rPr>
          <w:rFonts w:cs="B Lotus" w:hint="cs"/>
          <w:sz w:val="28"/>
          <w:szCs w:val="28"/>
          <w:rtl/>
        </w:rPr>
        <w:t xml:space="preserve">کنند، </w:t>
      </w:r>
      <w:r>
        <w:rPr>
          <w:rFonts w:cs="B Lotus" w:hint="cs"/>
          <w:sz w:val="28"/>
          <w:szCs w:val="28"/>
          <w:rtl/>
        </w:rPr>
        <w:t>از ذبح گرفته تا اعدام و ترور؛</w:t>
      </w:r>
      <w:r w:rsidR="00C5413C" w:rsidRPr="00984198">
        <w:rPr>
          <w:rFonts w:cs="B Lotus" w:hint="cs"/>
          <w:sz w:val="28"/>
          <w:szCs w:val="28"/>
          <w:rtl/>
        </w:rPr>
        <w:t xml:space="preserve"> چنان</w:t>
      </w:r>
      <w:r>
        <w:rPr>
          <w:rFonts w:cs="B Lotus"/>
          <w:sz w:val="28"/>
          <w:szCs w:val="28"/>
          <w:rtl/>
        </w:rPr>
        <w:softHyphen/>
      </w:r>
      <w:r w:rsidR="00C5413C" w:rsidRPr="00984198">
        <w:rPr>
          <w:rFonts w:cs="B Lotus" w:hint="cs"/>
          <w:sz w:val="28"/>
          <w:szCs w:val="28"/>
          <w:rtl/>
        </w:rPr>
        <w:t>که خودش را برای این کارها مهیا کرده تا آتش کینه</w:t>
      </w:r>
      <w:r w:rsidR="009D0387" w:rsidRPr="00984198">
        <w:rPr>
          <w:rFonts w:cs="B Lotus" w:hint="cs"/>
          <w:sz w:val="28"/>
          <w:szCs w:val="28"/>
          <w:rtl/>
        </w:rPr>
        <w:t xml:space="preserve">‌اش </w:t>
      </w:r>
      <w:r w:rsidR="00C5413C" w:rsidRPr="00984198">
        <w:rPr>
          <w:rFonts w:cs="B Lotus" w:hint="cs"/>
          <w:sz w:val="28"/>
          <w:szCs w:val="28"/>
          <w:rtl/>
        </w:rPr>
        <w:t>را بهبود بخشد. مومنان</w:t>
      </w:r>
      <w:r>
        <w:rPr>
          <w:rFonts w:cs="B Lotus" w:hint="cs"/>
          <w:sz w:val="28"/>
          <w:szCs w:val="28"/>
          <w:rtl/>
        </w:rPr>
        <w:t>،</w:t>
      </w:r>
      <w:r w:rsidR="00C5413C" w:rsidRPr="00984198">
        <w:rPr>
          <w:rFonts w:cs="B Lotus" w:hint="cs"/>
          <w:sz w:val="28"/>
          <w:szCs w:val="28"/>
          <w:rtl/>
        </w:rPr>
        <w:t xml:space="preserve"> مهربانی و شفقت را به فریاد</w:t>
      </w:r>
      <w:r w:rsidR="009D0387" w:rsidRPr="00984198">
        <w:rPr>
          <w:rFonts w:cs="B Lotus" w:hint="cs"/>
          <w:sz w:val="28"/>
          <w:szCs w:val="28"/>
          <w:rtl/>
        </w:rPr>
        <w:t xml:space="preserve"> می‌</w:t>
      </w:r>
      <w:r>
        <w:rPr>
          <w:rFonts w:cs="B Lotus" w:hint="cs"/>
          <w:sz w:val="28"/>
          <w:szCs w:val="28"/>
          <w:rtl/>
        </w:rPr>
        <w:t>خوانند، اما در روز ترس، یاری</w:t>
      </w:r>
      <w:r>
        <w:rPr>
          <w:rFonts w:cs="B Lotus"/>
          <w:sz w:val="28"/>
          <w:szCs w:val="28"/>
          <w:rtl/>
        </w:rPr>
        <w:softHyphen/>
      </w:r>
      <w:r w:rsidR="00C5413C" w:rsidRPr="00984198">
        <w:rPr>
          <w:rFonts w:cs="B Lotus" w:hint="cs"/>
          <w:sz w:val="28"/>
          <w:szCs w:val="28"/>
          <w:rtl/>
        </w:rPr>
        <w:t>دهندگان</w:t>
      </w:r>
      <w:r w:rsidR="009D0387" w:rsidRPr="00984198">
        <w:rPr>
          <w:rFonts w:cs="B Lotus" w:hint="cs"/>
          <w:sz w:val="28"/>
          <w:szCs w:val="28"/>
          <w:rtl/>
        </w:rPr>
        <w:t xml:space="preserve"> آن‌ها </w:t>
      </w:r>
      <w:r w:rsidR="00C5413C" w:rsidRPr="00984198">
        <w:rPr>
          <w:rFonts w:cs="B Lotus" w:hint="cs"/>
          <w:sz w:val="28"/>
          <w:szCs w:val="28"/>
          <w:rtl/>
        </w:rPr>
        <w:t>را یاری</w:t>
      </w:r>
      <w:r w:rsidR="009D0387" w:rsidRPr="00984198">
        <w:rPr>
          <w:rFonts w:cs="B Lotus" w:hint="cs"/>
          <w:sz w:val="28"/>
          <w:szCs w:val="28"/>
          <w:rtl/>
        </w:rPr>
        <w:t xml:space="preserve"> نمی‌</w:t>
      </w:r>
      <w:r w:rsidR="00C5413C" w:rsidRPr="00984198">
        <w:rPr>
          <w:rFonts w:cs="B Lotus" w:hint="cs"/>
          <w:sz w:val="28"/>
          <w:szCs w:val="28"/>
          <w:rtl/>
        </w:rPr>
        <w:t>کنند. امروز نه شاعری</w:t>
      </w:r>
      <w:r w:rsidR="009D0387" w:rsidRPr="00984198">
        <w:rPr>
          <w:rFonts w:cs="B Lotus" w:hint="cs"/>
          <w:sz w:val="28"/>
          <w:szCs w:val="28"/>
          <w:rtl/>
        </w:rPr>
        <w:t xml:space="preserve"> می‌</w:t>
      </w:r>
      <w:r w:rsidR="00C5413C" w:rsidRPr="00984198">
        <w:rPr>
          <w:rFonts w:cs="B Lotus" w:hint="cs"/>
          <w:sz w:val="28"/>
          <w:szCs w:val="28"/>
          <w:rtl/>
        </w:rPr>
        <w:t>گوید و نه روزنام</w:t>
      </w:r>
      <w:r w:rsidR="00963C85">
        <w:rPr>
          <w:rFonts w:cs="B Lotus" w:hint="cs"/>
          <w:sz w:val="28"/>
          <w:szCs w:val="28"/>
          <w:rtl/>
        </w:rPr>
        <w:t xml:space="preserve">ه‌ای </w:t>
      </w:r>
      <w:r w:rsidR="00C5413C" w:rsidRPr="00984198">
        <w:rPr>
          <w:rFonts w:cs="B Lotus" w:hint="cs"/>
          <w:sz w:val="28"/>
          <w:szCs w:val="28"/>
          <w:rtl/>
        </w:rPr>
        <w:t>مصیبت</w:t>
      </w:r>
      <w:r w:rsidR="009D0387" w:rsidRPr="00984198">
        <w:rPr>
          <w:rFonts w:cs="B Lotus" w:hint="cs"/>
          <w:sz w:val="28"/>
          <w:szCs w:val="28"/>
          <w:rtl/>
        </w:rPr>
        <w:t xml:space="preserve">‌ها </w:t>
      </w:r>
      <w:r w:rsidR="00C5413C" w:rsidRPr="00984198">
        <w:rPr>
          <w:rFonts w:cs="B Lotus" w:hint="cs"/>
          <w:sz w:val="28"/>
          <w:szCs w:val="28"/>
          <w:rtl/>
        </w:rPr>
        <w:t>را به تصویر</w:t>
      </w:r>
      <w:r w:rsidR="009D0387" w:rsidRPr="00984198">
        <w:rPr>
          <w:rFonts w:cs="B Lotus" w:hint="cs"/>
          <w:sz w:val="28"/>
          <w:szCs w:val="28"/>
          <w:rtl/>
        </w:rPr>
        <w:t xml:space="preserve"> می‌</w:t>
      </w:r>
      <w:r w:rsidR="00C5413C" w:rsidRPr="00984198">
        <w:rPr>
          <w:rFonts w:cs="B Lotus" w:hint="cs"/>
          <w:sz w:val="28"/>
          <w:szCs w:val="28"/>
          <w:rtl/>
        </w:rPr>
        <w:t>کشد و نه دستگاه</w:t>
      </w:r>
      <w:r w:rsidR="009D0387" w:rsidRPr="00984198">
        <w:rPr>
          <w:rFonts w:cs="B Lotus" w:hint="cs"/>
          <w:sz w:val="28"/>
          <w:szCs w:val="28"/>
          <w:rtl/>
        </w:rPr>
        <w:t xml:space="preserve">‌های </w:t>
      </w:r>
      <w:r>
        <w:rPr>
          <w:rFonts w:cs="B Lotus" w:hint="cs"/>
          <w:sz w:val="28"/>
          <w:szCs w:val="28"/>
          <w:rtl/>
        </w:rPr>
        <w:t>فرستنده امواج،</w:t>
      </w:r>
      <w:r w:rsidR="00C5413C" w:rsidRPr="00984198">
        <w:rPr>
          <w:rFonts w:cs="B Lotus" w:hint="cs"/>
          <w:sz w:val="28"/>
          <w:szCs w:val="28"/>
          <w:rtl/>
        </w:rPr>
        <w:t xml:space="preserve"> اخبار را. آیا این غیرت است یا خواری و پستی که برای کفر یادی و برای اسلام فراموشی است.</w:t>
      </w:r>
      <w:r>
        <w:rPr>
          <w:rFonts w:cs="B Lotus" w:hint="cs"/>
          <w:sz w:val="28"/>
          <w:szCs w:val="28"/>
          <w:rtl/>
        </w:rPr>
        <w:t>»</w:t>
      </w:r>
      <w:r w:rsidR="00C5413C" w:rsidRPr="00984198">
        <w:rPr>
          <w:rFonts w:cs="B Lotus" w:hint="cs"/>
          <w:sz w:val="28"/>
          <w:szCs w:val="28"/>
          <w:rtl/>
        </w:rPr>
        <w:t xml:space="preserve"> </w:t>
      </w:r>
    </w:p>
    <w:p w:rsidR="00C5413C" w:rsidRPr="00042B23" w:rsidRDefault="00B70099" w:rsidP="00FB6AA4">
      <w:pPr>
        <w:pStyle w:val="a0"/>
        <w:rPr>
          <w:rFonts w:hint="cs"/>
          <w:rtl/>
        </w:rPr>
      </w:pPr>
      <w:bookmarkStart w:id="37" w:name="_Toc418616825"/>
      <w:r>
        <w:rPr>
          <w:rFonts w:hint="cs"/>
          <w:rtl/>
        </w:rPr>
        <w:t>استثنائاتی که اصل  براء را نقض</w:t>
      </w:r>
      <w:r w:rsidR="009D0387">
        <w:rPr>
          <w:rFonts w:hint="cs"/>
          <w:rtl/>
        </w:rPr>
        <w:t xml:space="preserve"> نمی‌</w:t>
      </w:r>
      <w:r w:rsidR="00C5413C" w:rsidRPr="00042B23">
        <w:rPr>
          <w:rFonts w:hint="cs"/>
          <w:rtl/>
        </w:rPr>
        <w:t>کند:</w:t>
      </w:r>
      <w:bookmarkEnd w:id="37"/>
      <w:r w:rsidR="00C5413C" w:rsidRPr="00042B23">
        <w:rPr>
          <w:rFonts w:hint="cs"/>
          <w:rtl/>
        </w:rPr>
        <w:t xml:space="preserve"> </w:t>
      </w:r>
    </w:p>
    <w:p w:rsidR="00C5413C" w:rsidRPr="00984198" w:rsidRDefault="00C5413C" w:rsidP="00BD1B5F">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دوست د</w:t>
      </w:r>
      <w:r w:rsidR="00BD1B5F">
        <w:rPr>
          <w:rFonts w:cs="B Lotus" w:hint="cs"/>
          <w:sz w:val="28"/>
          <w:szCs w:val="28"/>
          <w:rtl/>
        </w:rPr>
        <w:t xml:space="preserve">ارم </w:t>
      </w:r>
      <w:r w:rsidR="00BD1B5F" w:rsidRPr="00984198">
        <w:rPr>
          <w:rFonts w:cs="B Lotus" w:hint="cs"/>
          <w:sz w:val="28"/>
          <w:szCs w:val="28"/>
          <w:rtl/>
        </w:rPr>
        <w:t>با</w:t>
      </w:r>
      <w:r w:rsidR="00BD1B5F">
        <w:rPr>
          <w:rFonts w:cs="B Lotus" w:hint="cs"/>
          <w:sz w:val="28"/>
          <w:szCs w:val="28"/>
          <w:rtl/>
        </w:rPr>
        <w:t xml:space="preserve"> ذکر</w:t>
      </w:r>
      <w:r w:rsidR="00BD1B5F" w:rsidRPr="00984198">
        <w:rPr>
          <w:rFonts w:cs="B Lotus" w:hint="cs"/>
          <w:sz w:val="28"/>
          <w:szCs w:val="28"/>
          <w:rtl/>
        </w:rPr>
        <w:t xml:space="preserve"> برخی از استثنائاتی که اصل براء را نقض نمی‌کند</w:t>
      </w:r>
      <w:r w:rsidR="00BD1B5F">
        <w:rPr>
          <w:rFonts w:cs="B Lotus" w:hint="cs"/>
          <w:sz w:val="28"/>
          <w:szCs w:val="28"/>
          <w:rtl/>
        </w:rPr>
        <w:t>، سخن از ولاء و براء را زودتر به پایان</w:t>
      </w:r>
      <w:r w:rsidRPr="00984198">
        <w:rPr>
          <w:rFonts w:cs="B Lotus" w:hint="cs"/>
          <w:sz w:val="28"/>
          <w:szCs w:val="28"/>
          <w:rtl/>
        </w:rPr>
        <w:t xml:space="preserve"> برسانم، تا اینکه دوستان</w:t>
      </w:r>
      <w:r w:rsidRPr="00984198">
        <w:rPr>
          <w:rFonts w:cs="B Lotus" w:hint="cs"/>
          <w:sz w:val="28"/>
          <w:szCs w:val="28"/>
          <w:cs/>
        </w:rPr>
        <w:t>‎</w:t>
      </w:r>
      <w:r w:rsidR="00BD1B5F">
        <w:rPr>
          <w:rFonts w:cs="B Lotus" w:hint="cs"/>
          <w:sz w:val="28"/>
          <w:szCs w:val="28"/>
          <w:rtl/>
        </w:rPr>
        <w:t>مان فهمِ اشتباه و برداشت نادرستی از</w:t>
      </w:r>
      <w:r w:rsidRPr="00984198">
        <w:rPr>
          <w:rFonts w:cs="B Lotus" w:hint="cs"/>
          <w:sz w:val="28"/>
          <w:szCs w:val="28"/>
          <w:rtl/>
        </w:rPr>
        <w:t xml:space="preserve"> نصوصی که پیشتر گذشت، </w:t>
      </w:r>
      <w:r w:rsidR="00BD1B5F">
        <w:rPr>
          <w:rFonts w:cs="B Lotus" w:hint="cs"/>
          <w:sz w:val="28"/>
          <w:szCs w:val="28"/>
          <w:rtl/>
        </w:rPr>
        <w:t>نداشته باشند و نحوه تعامل آنان با این نصوص درست و صحیح باشد.</w:t>
      </w:r>
    </w:p>
    <w:p w:rsidR="00C5413C" w:rsidRPr="00B77967" w:rsidRDefault="00C5413C" w:rsidP="00B97264">
      <w:pPr>
        <w:pStyle w:val="NormalWeb"/>
        <w:numPr>
          <w:ilvl w:val="0"/>
          <w:numId w:val="3"/>
        </w:numPr>
        <w:bidi/>
        <w:spacing w:before="0" w:beforeAutospacing="0" w:after="0" w:afterAutospacing="0"/>
        <w:ind w:left="641" w:hanging="357"/>
        <w:jc w:val="both"/>
        <w:rPr>
          <w:rFonts w:cs="B Lotus" w:hint="cs"/>
          <w:b/>
          <w:bCs/>
          <w:sz w:val="28"/>
          <w:szCs w:val="28"/>
        </w:rPr>
      </w:pPr>
      <w:r w:rsidRPr="00B77967">
        <w:rPr>
          <w:rFonts w:cs="B Lotus" w:hint="cs"/>
          <w:b/>
          <w:bCs/>
          <w:sz w:val="28"/>
          <w:szCs w:val="28"/>
          <w:rtl/>
        </w:rPr>
        <w:t>نرمی و لطافت به هنگام ابلاغ دعوت</w:t>
      </w:r>
      <w:r w:rsidRPr="00B77967">
        <w:rPr>
          <w:rStyle w:val="FootnoteReference"/>
          <w:rFonts w:cs="B Lotus"/>
          <w:b/>
          <w:bCs/>
          <w:sz w:val="28"/>
          <w:szCs w:val="28"/>
          <w:rtl/>
        </w:rPr>
        <w:footnoteReference w:id="148"/>
      </w:r>
      <w:r w:rsidRPr="00B77967">
        <w:rPr>
          <w:rFonts w:cs="B Lotus" w:hint="cs"/>
          <w:b/>
          <w:bCs/>
          <w:sz w:val="28"/>
          <w:szCs w:val="28"/>
          <w:rtl/>
        </w:rPr>
        <w:t xml:space="preserve">: </w:t>
      </w:r>
    </w:p>
    <w:p w:rsidR="00C5413C" w:rsidRPr="003D0DBD" w:rsidRDefault="00C5413C" w:rsidP="00BD1B5F">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lastRenderedPageBreak/>
        <w:t xml:space="preserve">برائت و بیزاری </w:t>
      </w:r>
      <w:r w:rsidR="00BD1B5F">
        <w:rPr>
          <w:rFonts w:cs="B Lotus" w:hint="cs"/>
          <w:sz w:val="28"/>
          <w:szCs w:val="28"/>
          <w:rtl/>
        </w:rPr>
        <w:t xml:space="preserve">جستن </w:t>
      </w:r>
      <w:r w:rsidRPr="00984198">
        <w:rPr>
          <w:rFonts w:cs="B Lotus" w:hint="cs"/>
          <w:sz w:val="28"/>
          <w:szCs w:val="28"/>
          <w:rtl/>
        </w:rPr>
        <w:t>از کافران به معنای پنهان کردن دعوت اسلام از</w:t>
      </w:r>
      <w:r w:rsidR="009D0387" w:rsidRPr="00984198">
        <w:rPr>
          <w:rFonts w:cs="B Lotus" w:hint="cs"/>
          <w:sz w:val="28"/>
          <w:szCs w:val="28"/>
          <w:rtl/>
        </w:rPr>
        <w:t xml:space="preserve"> آن‌ها </w:t>
      </w:r>
      <w:r w:rsidRPr="00984198">
        <w:rPr>
          <w:rFonts w:cs="B Lotus" w:hint="cs"/>
          <w:sz w:val="28"/>
          <w:szCs w:val="28"/>
          <w:rtl/>
        </w:rPr>
        <w:t>و رها کردن</w:t>
      </w:r>
      <w:r w:rsidR="00BD1B5F">
        <w:rPr>
          <w:rFonts w:cs="B Lotus" w:hint="cs"/>
          <w:sz w:val="28"/>
          <w:szCs w:val="28"/>
          <w:rtl/>
        </w:rPr>
        <w:t xml:space="preserve"> ایشان</w:t>
      </w:r>
      <w:r w:rsidR="009D0387" w:rsidRPr="00984198">
        <w:rPr>
          <w:rFonts w:cs="B Lotus" w:hint="cs"/>
          <w:sz w:val="28"/>
          <w:szCs w:val="28"/>
          <w:rtl/>
        </w:rPr>
        <w:t xml:space="preserve"> </w:t>
      </w:r>
      <w:r w:rsidRPr="00984198">
        <w:rPr>
          <w:rFonts w:cs="B Lotus" w:hint="cs"/>
          <w:sz w:val="28"/>
          <w:szCs w:val="28"/>
          <w:rtl/>
        </w:rPr>
        <w:t>در گمراهی که در آن هستند،</w:t>
      </w:r>
      <w:r w:rsidR="009D0387" w:rsidRPr="00984198">
        <w:rPr>
          <w:rFonts w:cs="B Lotus" w:hint="cs"/>
          <w:sz w:val="28"/>
          <w:szCs w:val="28"/>
          <w:rtl/>
        </w:rPr>
        <w:t xml:space="preserve"> نمی‌</w:t>
      </w:r>
      <w:r w:rsidRPr="00984198">
        <w:rPr>
          <w:rFonts w:cs="B Lotus" w:hint="cs"/>
          <w:sz w:val="28"/>
          <w:szCs w:val="28"/>
          <w:rtl/>
        </w:rPr>
        <w:t>باشد</w:t>
      </w:r>
      <w:r w:rsidR="00BD1B5F">
        <w:rPr>
          <w:rFonts w:cs="B Lotus" w:hint="cs"/>
          <w:sz w:val="28"/>
          <w:szCs w:val="28"/>
          <w:rtl/>
        </w:rPr>
        <w:t>. بلکه اسلام بر اهلش واجب کر</w:t>
      </w:r>
      <w:r w:rsidRPr="00984198">
        <w:rPr>
          <w:rFonts w:cs="B Lotus" w:hint="cs"/>
          <w:sz w:val="28"/>
          <w:szCs w:val="28"/>
          <w:rtl/>
        </w:rPr>
        <w:t>ده که مردم را به سوی خیر دعوت داده و</w:t>
      </w:r>
      <w:r w:rsidR="009D0387" w:rsidRPr="00984198">
        <w:rPr>
          <w:rFonts w:cs="B Lotus" w:hint="cs"/>
          <w:sz w:val="28"/>
          <w:szCs w:val="28"/>
          <w:rtl/>
        </w:rPr>
        <w:t xml:space="preserve"> آن‌ها </w:t>
      </w:r>
      <w:r w:rsidRPr="00984198">
        <w:rPr>
          <w:rFonts w:cs="B Lotus" w:hint="cs"/>
          <w:sz w:val="28"/>
          <w:szCs w:val="28"/>
          <w:rtl/>
        </w:rPr>
        <w:t>را به معروف، امر و از منکر نهی کنند و نیز بر هدایت</w:t>
      </w:r>
      <w:r w:rsidR="00BD1B5F">
        <w:rPr>
          <w:rFonts w:cs="B Lotus"/>
          <w:sz w:val="28"/>
          <w:szCs w:val="28"/>
          <w:rtl/>
        </w:rPr>
        <w:softHyphen/>
      </w:r>
      <w:r w:rsidR="00BD1B5F">
        <w:rPr>
          <w:rFonts w:cs="B Lotus" w:hint="cs"/>
          <w:sz w:val="28"/>
          <w:szCs w:val="28"/>
          <w:rtl/>
        </w:rPr>
        <w:t>شان حریص باشند. و نیز</w:t>
      </w:r>
      <w:r w:rsidRPr="00984198">
        <w:rPr>
          <w:rFonts w:cs="B Lotus" w:hint="cs"/>
          <w:sz w:val="28"/>
          <w:szCs w:val="28"/>
          <w:rtl/>
        </w:rPr>
        <w:t xml:space="preserve"> نسبت </w:t>
      </w:r>
      <w:r w:rsidR="00BD1B5F">
        <w:rPr>
          <w:rFonts w:cs="B Lotus" w:hint="cs"/>
          <w:sz w:val="28"/>
          <w:szCs w:val="28"/>
          <w:rtl/>
        </w:rPr>
        <w:t xml:space="preserve">به </w:t>
      </w:r>
      <w:r w:rsidRPr="00984198">
        <w:rPr>
          <w:rFonts w:cs="B Lotus" w:hint="cs"/>
          <w:sz w:val="28"/>
          <w:szCs w:val="28"/>
          <w:rtl/>
        </w:rPr>
        <w:t>بازگشت</w:t>
      </w:r>
      <w:r w:rsidR="00BD1B5F">
        <w:rPr>
          <w:rFonts w:cs="B Lotus" w:hint="cs"/>
          <w:sz w:val="28"/>
          <w:szCs w:val="28"/>
          <w:rtl/>
        </w:rPr>
        <w:t xml:space="preserve"> آنان </w:t>
      </w:r>
      <w:r w:rsidRPr="00984198">
        <w:rPr>
          <w:rFonts w:cs="B Lotus" w:hint="cs"/>
          <w:sz w:val="28"/>
          <w:szCs w:val="28"/>
          <w:rtl/>
        </w:rPr>
        <w:t xml:space="preserve">به سوی اسلام، </w:t>
      </w:r>
      <w:r w:rsidR="00BD1B5F">
        <w:rPr>
          <w:rFonts w:cs="B Lotus" w:hint="cs"/>
          <w:sz w:val="28"/>
          <w:szCs w:val="28"/>
          <w:rtl/>
        </w:rPr>
        <w:t xml:space="preserve">تمایل و </w:t>
      </w:r>
      <w:r w:rsidRPr="00984198">
        <w:rPr>
          <w:rFonts w:cs="B Lotus" w:hint="cs"/>
          <w:sz w:val="28"/>
          <w:szCs w:val="28"/>
          <w:rtl/>
        </w:rPr>
        <w:t>رغبت موکدی داشته باشند. و این امر میسر نمی</w:t>
      </w:r>
      <w:r w:rsidRPr="00984198">
        <w:rPr>
          <w:rFonts w:cs="B Lotus" w:hint="cs"/>
          <w:sz w:val="28"/>
          <w:szCs w:val="28"/>
          <w:cs/>
        </w:rPr>
        <w:t>‎</w:t>
      </w:r>
      <w:r w:rsidRPr="00984198">
        <w:rPr>
          <w:rFonts w:cs="B Lotus" w:hint="cs"/>
          <w:sz w:val="28"/>
          <w:szCs w:val="28"/>
          <w:rtl/>
        </w:rPr>
        <w:t>گردد مگر با وارد شدن به قلب</w:t>
      </w:r>
      <w:r w:rsidR="009D0387" w:rsidRPr="00984198">
        <w:rPr>
          <w:rFonts w:cs="B Lotus" w:hint="cs"/>
          <w:sz w:val="28"/>
          <w:szCs w:val="28"/>
          <w:rtl/>
        </w:rPr>
        <w:t xml:space="preserve">‌ها </w:t>
      </w:r>
      <w:r w:rsidR="00BD1B5F">
        <w:rPr>
          <w:rFonts w:cs="B Lotus" w:hint="cs"/>
          <w:sz w:val="28"/>
          <w:szCs w:val="28"/>
          <w:rtl/>
        </w:rPr>
        <w:t>از راه آن</w:t>
      </w:r>
      <w:r w:rsidRPr="00984198">
        <w:rPr>
          <w:rFonts w:cs="B Lotus" w:hint="cs"/>
          <w:sz w:val="28"/>
          <w:szCs w:val="28"/>
          <w:rtl/>
        </w:rPr>
        <w:t xml:space="preserve"> و جلب رضایت آن؛ چرا که اسلام راه دعوت دادن کفار و غیر</w:t>
      </w:r>
      <w:r w:rsidR="009D0387" w:rsidRPr="00984198">
        <w:rPr>
          <w:rFonts w:cs="B Lotus" w:hint="cs"/>
          <w:sz w:val="28"/>
          <w:szCs w:val="28"/>
          <w:rtl/>
        </w:rPr>
        <w:t xml:space="preserve"> آن‌ها </w:t>
      </w:r>
      <w:r w:rsidRPr="00984198">
        <w:rPr>
          <w:rFonts w:cs="B Lotus" w:hint="cs"/>
          <w:sz w:val="28"/>
          <w:szCs w:val="28"/>
          <w:rtl/>
        </w:rPr>
        <w:t xml:space="preserve">را حکمت و فراستی جامع و عمیق و اندرز نیکو و زیبائی که دلچسب و گیرا و قانع کننده بوده و در آن </w:t>
      </w:r>
      <w:r w:rsidR="00BD1B5F">
        <w:rPr>
          <w:rFonts w:cs="B Lotus" w:hint="cs"/>
          <w:sz w:val="28"/>
          <w:szCs w:val="28"/>
          <w:rtl/>
        </w:rPr>
        <w:t>ترهیب و تشویق و بیم و امید باشد</w:t>
      </w:r>
      <w:r w:rsidRPr="00984198">
        <w:rPr>
          <w:rFonts w:cs="B Lotus" w:hint="cs"/>
          <w:sz w:val="28"/>
          <w:szCs w:val="28"/>
          <w:rtl/>
        </w:rPr>
        <w:t xml:space="preserve"> و </w:t>
      </w:r>
      <w:r w:rsidR="00BD1B5F">
        <w:rPr>
          <w:rFonts w:cs="B Lotus" w:hint="cs"/>
          <w:sz w:val="28"/>
          <w:szCs w:val="28"/>
          <w:rtl/>
        </w:rPr>
        <w:t xml:space="preserve">نیز </w:t>
      </w:r>
      <w:r w:rsidRPr="00984198">
        <w:rPr>
          <w:rFonts w:cs="B Lotus" w:hint="cs"/>
          <w:sz w:val="28"/>
          <w:szCs w:val="28"/>
          <w:rtl/>
        </w:rPr>
        <w:t>مناظره و مباحثه به شیو</w:t>
      </w:r>
      <w:r w:rsidR="00963C85">
        <w:rPr>
          <w:rFonts w:cs="B Lotus" w:hint="cs"/>
          <w:sz w:val="28"/>
          <w:szCs w:val="28"/>
          <w:rtl/>
        </w:rPr>
        <w:t xml:space="preserve">ه‌ای </w:t>
      </w:r>
      <w:r w:rsidR="00BD1B5F">
        <w:rPr>
          <w:rFonts w:cs="B Lotus" w:hint="cs"/>
          <w:sz w:val="28"/>
          <w:szCs w:val="28"/>
          <w:rtl/>
        </w:rPr>
        <w:t>نیکو قرار داده است، چنان</w:t>
      </w:r>
      <w:r w:rsidR="00BD1B5F">
        <w:rPr>
          <w:rFonts w:cs="B Lotus"/>
          <w:sz w:val="28"/>
          <w:szCs w:val="28"/>
          <w:rtl/>
        </w:rPr>
        <w:softHyphen/>
      </w:r>
      <w:r w:rsidRPr="00984198">
        <w:rPr>
          <w:rFonts w:cs="B Lotus" w:hint="cs"/>
          <w:sz w:val="28"/>
          <w:szCs w:val="28"/>
          <w:rtl/>
        </w:rPr>
        <w:t>که الله عزوجل</w:t>
      </w:r>
      <w:r w:rsidR="009D0387" w:rsidRPr="00984198">
        <w:rPr>
          <w:rFonts w:cs="B Lotus" w:hint="cs"/>
          <w:sz w:val="28"/>
          <w:szCs w:val="28"/>
          <w:rtl/>
        </w:rPr>
        <w:t xml:space="preserve"> می‌</w:t>
      </w:r>
      <w:r w:rsidRPr="00984198">
        <w:rPr>
          <w:rFonts w:cs="B Lotus" w:hint="cs"/>
          <w:sz w:val="28"/>
          <w:szCs w:val="28"/>
          <w:rtl/>
        </w:rPr>
        <w:t>فرماید:</w:t>
      </w:r>
      <w:r w:rsidR="00B47571" w:rsidRPr="00984198">
        <w:rPr>
          <w:rFonts w:cs="B Lotus" w:hint="cs"/>
          <w:sz w:val="28"/>
          <w:szCs w:val="28"/>
          <w:rtl/>
        </w:rPr>
        <w:t xml:space="preserve"> </w:t>
      </w:r>
      <w:r w:rsidR="00B47571" w:rsidRPr="00664364">
        <w:rPr>
          <w:rFonts w:ascii="Traditional Arabic" w:hAnsi="Traditional Arabic" w:cs="Traditional Arabic"/>
          <w:sz w:val="28"/>
          <w:szCs w:val="28"/>
          <w:rtl/>
        </w:rPr>
        <w:t>﴿</w:t>
      </w:r>
      <w:r w:rsidR="003D0DBD">
        <w:rPr>
          <w:rFonts w:ascii="KFGQPC Uthmanic Script HAFS" w:hAnsi="KFGQPC Uthmanic Script HAFS" w:cs="KFGQPC Uthmanic Script HAFS" w:hint="cs"/>
          <w:sz w:val="28"/>
          <w:szCs w:val="28"/>
          <w:rtl/>
        </w:rPr>
        <w:t>ٱ</w:t>
      </w:r>
      <w:r w:rsidR="003D0DBD">
        <w:rPr>
          <w:rFonts w:ascii="KFGQPC Uthmanic Script HAFS" w:hAnsi="KFGQPC Uthmanic Script HAFS" w:cs="KFGQPC Uthmanic Script HAFS" w:hint="eastAsia"/>
          <w:sz w:val="28"/>
          <w:szCs w:val="28"/>
          <w:rtl/>
        </w:rPr>
        <w:t>دۡعُ</w:t>
      </w:r>
      <w:r w:rsidR="003D0DBD">
        <w:rPr>
          <w:rFonts w:ascii="KFGQPC Uthmanic Script HAFS" w:hAnsi="KFGQPC Uthmanic Script HAFS" w:cs="KFGQPC Uthmanic Script HAFS"/>
          <w:sz w:val="28"/>
          <w:szCs w:val="28"/>
          <w:rtl/>
        </w:rPr>
        <w:t xml:space="preserve"> إِلَىٰ سَبِيلِ رَبِّكَ بِ</w:t>
      </w:r>
      <w:r w:rsidR="003D0DBD">
        <w:rPr>
          <w:rFonts w:ascii="KFGQPC Uthmanic Script HAFS" w:hAnsi="KFGQPC Uthmanic Script HAFS" w:cs="KFGQPC Uthmanic Script HAFS" w:hint="cs"/>
          <w:sz w:val="28"/>
          <w:szCs w:val="28"/>
          <w:rtl/>
        </w:rPr>
        <w:t>ٱ</w:t>
      </w:r>
      <w:r w:rsidR="003D0DBD">
        <w:rPr>
          <w:rFonts w:ascii="KFGQPC Uthmanic Script HAFS" w:hAnsi="KFGQPC Uthmanic Script HAFS" w:cs="KFGQPC Uthmanic Script HAFS" w:hint="eastAsia"/>
          <w:sz w:val="28"/>
          <w:szCs w:val="28"/>
          <w:rtl/>
        </w:rPr>
        <w:t>لۡحِكۡمَةِ</w:t>
      </w:r>
      <w:r w:rsidR="003D0DBD">
        <w:rPr>
          <w:rFonts w:ascii="KFGQPC Uthmanic Script HAFS" w:hAnsi="KFGQPC Uthmanic Script HAFS" w:cs="KFGQPC Uthmanic Script HAFS"/>
          <w:sz w:val="28"/>
          <w:szCs w:val="28"/>
          <w:rtl/>
        </w:rPr>
        <w:t xml:space="preserve"> وَ</w:t>
      </w:r>
      <w:r w:rsidR="003D0DBD">
        <w:rPr>
          <w:rFonts w:ascii="KFGQPC Uthmanic Script HAFS" w:hAnsi="KFGQPC Uthmanic Script HAFS" w:cs="KFGQPC Uthmanic Script HAFS" w:hint="cs"/>
          <w:sz w:val="28"/>
          <w:szCs w:val="28"/>
          <w:rtl/>
        </w:rPr>
        <w:t>ٱ</w:t>
      </w:r>
      <w:r w:rsidR="003D0DBD">
        <w:rPr>
          <w:rFonts w:ascii="KFGQPC Uthmanic Script HAFS" w:hAnsi="KFGQPC Uthmanic Script HAFS" w:cs="KFGQPC Uthmanic Script HAFS" w:hint="eastAsia"/>
          <w:sz w:val="28"/>
          <w:szCs w:val="28"/>
          <w:rtl/>
        </w:rPr>
        <w:t>لۡمَوۡعِظَةِ</w:t>
      </w:r>
      <w:r w:rsidR="003D0DBD">
        <w:rPr>
          <w:rFonts w:ascii="KFGQPC Uthmanic Script HAFS" w:hAnsi="KFGQPC Uthmanic Script HAFS" w:cs="KFGQPC Uthmanic Script HAFS"/>
          <w:sz w:val="28"/>
          <w:szCs w:val="28"/>
          <w:rtl/>
        </w:rPr>
        <w:t xml:space="preserve"> </w:t>
      </w:r>
      <w:r w:rsidR="003D0DBD">
        <w:rPr>
          <w:rFonts w:ascii="KFGQPC Uthmanic Script HAFS" w:hAnsi="KFGQPC Uthmanic Script HAFS" w:cs="KFGQPC Uthmanic Script HAFS" w:hint="cs"/>
          <w:sz w:val="28"/>
          <w:szCs w:val="28"/>
          <w:rtl/>
        </w:rPr>
        <w:t>ٱ</w:t>
      </w:r>
      <w:r w:rsidR="003D0DBD">
        <w:rPr>
          <w:rFonts w:ascii="KFGQPC Uthmanic Script HAFS" w:hAnsi="KFGQPC Uthmanic Script HAFS" w:cs="KFGQPC Uthmanic Script HAFS" w:hint="eastAsia"/>
          <w:sz w:val="28"/>
          <w:szCs w:val="28"/>
          <w:rtl/>
        </w:rPr>
        <w:t>لۡحَسَنَةِۖ</w:t>
      </w:r>
      <w:r w:rsidR="003D0DBD">
        <w:rPr>
          <w:rFonts w:ascii="KFGQPC Uthmanic Script HAFS" w:hAnsi="KFGQPC Uthmanic Script HAFS" w:cs="KFGQPC Uthmanic Script HAFS"/>
          <w:sz w:val="28"/>
          <w:szCs w:val="28"/>
          <w:rtl/>
        </w:rPr>
        <w:t xml:space="preserve"> وَجَٰدِلۡهُم بِ</w:t>
      </w:r>
      <w:r w:rsidR="003D0DBD">
        <w:rPr>
          <w:rFonts w:ascii="KFGQPC Uthmanic Script HAFS" w:hAnsi="KFGQPC Uthmanic Script HAFS" w:cs="KFGQPC Uthmanic Script HAFS" w:hint="cs"/>
          <w:sz w:val="28"/>
          <w:szCs w:val="28"/>
          <w:rtl/>
        </w:rPr>
        <w:t>ٱ</w:t>
      </w:r>
      <w:r w:rsidR="003D0DBD">
        <w:rPr>
          <w:rFonts w:ascii="KFGQPC Uthmanic Script HAFS" w:hAnsi="KFGQPC Uthmanic Script HAFS" w:cs="KFGQPC Uthmanic Script HAFS" w:hint="eastAsia"/>
          <w:sz w:val="28"/>
          <w:szCs w:val="28"/>
          <w:rtl/>
        </w:rPr>
        <w:t>لَّتِي</w:t>
      </w:r>
      <w:r w:rsidR="003D0DBD">
        <w:rPr>
          <w:rFonts w:ascii="KFGQPC Uthmanic Script HAFS" w:hAnsi="KFGQPC Uthmanic Script HAFS" w:cs="KFGQPC Uthmanic Script HAFS"/>
          <w:sz w:val="28"/>
          <w:szCs w:val="28"/>
          <w:rtl/>
        </w:rPr>
        <w:t xml:space="preserve"> هِيَ أَحۡسَنُۚ إِنَّ رَبَّكَ هُوَ أَعۡلَمُ بِمَن ضَلَّ عَن سَبِيلِهِ</w:t>
      </w:r>
      <w:r w:rsidR="003D0DBD">
        <w:rPr>
          <w:rFonts w:ascii="KFGQPC Uthmanic Script HAFS" w:hAnsi="KFGQPC Uthmanic Script HAFS" w:cs="KFGQPC Uthmanic Script HAFS" w:hint="cs"/>
          <w:sz w:val="28"/>
          <w:szCs w:val="28"/>
          <w:rtl/>
        </w:rPr>
        <w:t>ۦ</w:t>
      </w:r>
      <w:r w:rsidR="003D0DBD">
        <w:rPr>
          <w:rFonts w:ascii="KFGQPC Uthmanic Script HAFS" w:hAnsi="KFGQPC Uthmanic Script HAFS" w:cs="KFGQPC Uthmanic Script HAFS"/>
          <w:sz w:val="28"/>
          <w:szCs w:val="28"/>
          <w:rtl/>
        </w:rPr>
        <w:t xml:space="preserve"> وَهُوَ أَعۡلَمُ بِ</w:t>
      </w:r>
      <w:r w:rsidR="003D0DBD">
        <w:rPr>
          <w:rFonts w:ascii="KFGQPC Uthmanic Script HAFS" w:hAnsi="KFGQPC Uthmanic Script HAFS" w:cs="KFGQPC Uthmanic Script HAFS" w:hint="cs"/>
          <w:sz w:val="28"/>
          <w:szCs w:val="28"/>
          <w:rtl/>
        </w:rPr>
        <w:t>ٱ</w:t>
      </w:r>
      <w:r w:rsidR="003D0DBD">
        <w:rPr>
          <w:rFonts w:ascii="KFGQPC Uthmanic Script HAFS" w:hAnsi="KFGQPC Uthmanic Script HAFS" w:cs="KFGQPC Uthmanic Script HAFS" w:hint="eastAsia"/>
          <w:sz w:val="28"/>
          <w:szCs w:val="28"/>
          <w:rtl/>
        </w:rPr>
        <w:t>لۡمُهۡتَدِينَ</w:t>
      </w:r>
      <w:r w:rsidR="003D0DBD">
        <w:rPr>
          <w:rFonts w:ascii="KFGQPC Uthmanic Script HAFS" w:hAnsi="KFGQPC Uthmanic Script HAFS" w:cs="KFGQPC Uthmanic Script HAFS"/>
          <w:sz w:val="28"/>
          <w:szCs w:val="28"/>
          <w:rtl/>
        </w:rPr>
        <w:t xml:space="preserve"> ١٢٥</w:t>
      </w:r>
      <w:r w:rsidR="00B47571" w:rsidRPr="00664364">
        <w:rPr>
          <w:rFonts w:ascii="Traditional Arabic" w:hAnsi="Traditional Arabic" w:cs="Traditional Arabic"/>
          <w:sz w:val="28"/>
          <w:szCs w:val="28"/>
          <w:rtl/>
        </w:rPr>
        <w:t>﴾</w:t>
      </w:r>
      <w:r w:rsidR="00B47571">
        <w:rPr>
          <w:rFonts w:hint="cs"/>
          <w:rtl/>
        </w:rPr>
        <w:t xml:space="preserve"> </w:t>
      </w:r>
      <w:r w:rsidR="00B47571" w:rsidRPr="00B47571">
        <w:rPr>
          <w:rFonts w:ascii="mylotus" w:hAnsi="mylotus" w:cs="mylotus"/>
          <w:rtl/>
          <w:lang w:bidi="ar-SA"/>
        </w:rPr>
        <w:t>[</w:t>
      </w:r>
      <w:r w:rsidR="00B47571">
        <w:rPr>
          <w:rFonts w:ascii="mylotus" w:hAnsi="mylotus" w:cs="mylotus"/>
          <w:rtl/>
          <w:lang w:bidi="ar-SA"/>
        </w:rPr>
        <w:t>النحل: 125</w:t>
      </w:r>
      <w:r w:rsidR="00B47571" w:rsidRPr="00B47571">
        <w:rPr>
          <w:rFonts w:ascii="mylotus" w:hAnsi="mylotus" w:cs="mylotus"/>
          <w:rtl/>
          <w:lang w:bidi="ar-SA"/>
        </w:rPr>
        <w:t>]</w:t>
      </w:r>
      <w:r w:rsidRPr="00984198">
        <w:rPr>
          <w:rFonts w:cs="B Lotus" w:hint="cs"/>
          <w:sz w:val="28"/>
          <w:szCs w:val="28"/>
          <w:rtl/>
        </w:rPr>
        <w:t xml:space="preserve"> </w:t>
      </w:r>
      <w:r w:rsidR="00B77967">
        <w:rPr>
          <w:rFonts w:cs="B Lotus" w:hint="cs"/>
          <w:sz w:val="28"/>
          <w:szCs w:val="28"/>
          <w:rtl/>
        </w:rPr>
        <w:t>«</w:t>
      </w:r>
      <w:r w:rsidRPr="00984198">
        <w:rPr>
          <w:rFonts w:cs="B Lotus"/>
          <w:sz w:val="28"/>
          <w:szCs w:val="28"/>
          <w:rtl/>
        </w:rPr>
        <w:t>(اي پي</w:t>
      </w:r>
      <w:r w:rsidRPr="00984198">
        <w:rPr>
          <w:rFonts w:cs="B Lotus" w:hint="cs"/>
          <w:sz w:val="28"/>
          <w:szCs w:val="28"/>
          <w:rtl/>
        </w:rPr>
        <w:t>ا</w:t>
      </w:r>
      <w:r w:rsidRPr="00984198">
        <w:rPr>
          <w:rFonts w:cs="B Lotus"/>
          <w:sz w:val="28"/>
          <w:szCs w:val="28"/>
          <w:rtl/>
        </w:rPr>
        <w:t>مبر!) مردمان را با سخنان استوار و</w:t>
      </w:r>
      <w:r w:rsidRPr="00984198">
        <w:rPr>
          <w:rFonts w:cs="B Lotus" w:hint="cs"/>
          <w:sz w:val="28"/>
          <w:szCs w:val="28"/>
          <w:rtl/>
        </w:rPr>
        <w:t xml:space="preserve"> </w:t>
      </w:r>
      <w:r w:rsidRPr="00984198">
        <w:rPr>
          <w:rFonts w:cs="B Lotus"/>
          <w:sz w:val="28"/>
          <w:szCs w:val="28"/>
          <w:rtl/>
        </w:rPr>
        <w:t>بجا و</w:t>
      </w:r>
      <w:r w:rsidRPr="00984198">
        <w:rPr>
          <w:rFonts w:cs="B Lotus" w:hint="cs"/>
          <w:sz w:val="28"/>
          <w:szCs w:val="28"/>
          <w:rtl/>
        </w:rPr>
        <w:t xml:space="preserve"> </w:t>
      </w:r>
      <w:r w:rsidRPr="00984198">
        <w:rPr>
          <w:rFonts w:cs="B Lotus"/>
          <w:sz w:val="28"/>
          <w:szCs w:val="28"/>
          <w:rtl/>
        </w:rPr>
        <w:t>اندرزهاي نيكو و</w:t>
      </w:r>
      <w:r w:rsidRPr="00984198">
        <w:rPr>
          <w:rFonts w:cs="B Lotus" w:hint="cs"/>
          <w:sz w:val="28"/>
          <w:szCs w:val="28"/>
          <w:rtl/>
        </w:rPr>
        <w:t xml:space="preserve"> </w:t>
      </w:r>
      <w:r w:rsidR="00BD1B5F">
        <w:rPr>
          <w:rFonts w:cs="B Lotus"/>
          <w:sz w:val="28"/>
          <w:szCs w:val="28"/>
          <w:rtl/>
        </w:rPr>
        <w:t>زيبا به راه پروردگارت فراخوان</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با ايشان به شيوه هرچه نيكوتر و</w:t>
      </w:r>
      <w:r w:rsidRPr="00984198">
        <w:rPr>
          <w:rFonts w:cs="B Lotus" w:hint="cs"/>
          <w:sz w:val="28"/>
          <w:szCs w:val="28"/>
          <w:rtl/>
        </w:rPr>
        <w:t xml:space="preserve"> </w:t>
      </w:r>
      <w:r w:rsidRPr="00984198">
        <w:rPr>
          <w:rFonts w:cs="B Lotus"/>
          <w:sz w:val="28"/>
          <w:szCs w:val="28"/>
          <w:rtl/>
        </w:rPr>
        <w:t>بهتر گفتگو كن؛ چرا كه (بر تو تبليغ رسالت الهي است با سخنان حكيمانه و</w:t>
      </w:r>
      <w:r w:rsidRPr="00984198">
        <w:rPr>
          <w:rFonts w:cs="B Lotus" w:hint="cs"/>
          <w:sz w:val="28"/>
          <w:szCs w:val="28"/>
          <w:rtl/>
        </w:rPr>
        <w:t xml:space="preserve"> </w:t>
      </w:r>
      <w:r w:rsidRPr="00984198">
        <w:rPr>
          <w:rFonts w:cs="B Lotus"/>
          <w:sz w:val="28"/>
          <w:szCs w:val="28"/>
          <w:rtl/>
        </w:rPr>
        <w:t>مستدلاّنه و</w:t>
      </w:r>
      <w:r w:rsidRPr="00984198">
        <w:rPr>
          <w:rFonts w:cs="B Lotus" w:hint="cs"/>
          <w:sz w:val="28"/>
          <w:szCs w:val="28"/>
          <w:rtl/>
        </w:rPr>
        <w:t xml:space="preserve"> </w:t>
      </w:r>
      <w:r w:rsidR="00BD1B5F">
        <w:rPr>
          <w:rFonts w:cs="B Lotus"/>
          <w:sz w:val="28"/>
          <w:szCs w:val="28"/>
          <w:rtl/>
        </w:rPr>
        <w:t>آگاهانه</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به</w:t>
      </w:r>
      <w:r w:rsidRPr="00984198">
        <w:rPr>
          <w:rFonts w:cs="B Lotus" w:hint="cs"/>
          <w:sz w:val="28"/>
          <w:szCs w:val="28"/>
          <w:rtl/>
        </w:rPr>
        <w:t xml:space="preserve"> </w:t>
      </w:r>
      <w:r w:rsidRPr="00984198">
        <w:rPr>
          <w:rFonts w:cs="B Lotus"/>
          <w:sz w:val="28"/>
          <w:szCs w:val="28"/>
          <w:rtl/>
        </w:rPr>
        <w:t>گونه بس زيبا و</w:t>
      </w:r>
      <w:r w:rsidRPr="00984198">
        <w:rPr>
          <w:rFonts w:cs="B Lotus" w:hint="cs"/>
          <w:sz w:val="28"/>
          <w:szCs w:val="28"/>
          <w:rtl/>
        </w:rPr>
        <w:t xml:space="preserve"> </w:t>
      </w:r>
      <w:r w:rsidR="00BD1B5F">
        <w:rPr>
          <w:rFonts w:cs="B Lotus"/>
          <w:sz w:val="28"/>
          <w:szCs w:val="28"/>
          <w:rtl/>
        </w:rPr>
        <w:t>گيرا و پيدا</w:t>
      </w:r>
      <w:r w:rsidR="00BD1B5F">
        <w:rPr>
          <w:rFonts w:cs="B Lotus" w:hint="cs"/>
          <w:sz w:val="28"/>
          <w:szCs w:val="28"/>
          <w:rtl/>
        </w:rPr>
        <w:t>؛</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بر ما هدايت و</w:t>
      </w:r>
      <w:r w:rsidRPr="00984198">
        <w:rPr>
          <w:rFonts w:cs="B Lotus" w:hint="cs"/>
          <w:sz w:val="28"/>
          <w:szCs w:val="28"/>
          <w:rtl/>
        </w:rPr>
        <w:t xml:space="preserve"> </w:t>
      </w:r>
      <w:r w:rsidRPr="00984198">
        <w:rPr>
          <w:rFonts w:cs="B Lotus"/>
          <w:sz w:val="28"/>
          <w:szCs w:val="28"/>
          <w:rtl/>
        </w:rPr>
        <w:t>ضلال و</w:t>
      </w:r>
      <w:r w:rsidRPr="00984198">
        <w:rPr>
          <w:rFonts w:cs="B Lotus" w:hint="cs"/>
          <w:sz w:val="28"/>
          <w:szCs w:val="28"/>
          <w:rtl/>
        </w:rPr>
        <w:t xml:space="preserve"> </w:t>
      </w:r>
      <w:r w:rsidRPr="00984198">
        <w:rPr>
          <w:rFonts w:cs="B Lotus"/>
          <w:sz w:val="28"/>
          <w:szCs w:val="28"/>
          <w:rtl/>
        </w:rPr>
        <w:t>حساب و</w:t>
      </w:r>
      <w:r w:rsidRPr="00984198">
        <w:rPr>
          <w:rFonts w:cs="B Lotus" w:hint="cs"/>
          <w:sz w:val="28"/>
          <w:szCs w:val="28"/>
          <w:rtl/>
        </w:rPr>
        <w:t xml:space="preserve"> </w:t>
      </w:r>
      <w:r w:rsidRPr="00984198">
        <w:rPr>
          <w:rFonts w:cs="B Lotus"/>
          <w:sz w:val="28"/>
          <w:szCs w:val="28"/>
          <w:rtl/>
        </w:rPr>
        <w:t>كتاب و</w:t>
      </w:r>
      <w:r w:rsidRPr="00984198">
        <w:rPr>
          <w:rFonts w:cs="B Lotus" w:hint="cs"/>
          <w:sz w:val="28"/>
          <w:szCs w:val="28"/>
          <w:rtl/>
        </w:rPr>
        <w:t xml:space="preserve"> </w:t>
      </w:r>
      <w:r w:rsidRPr="00984198">
        <w:rPr>
          <w:rFonts w:cs="B Lotus"/>
          <w:sz w:val="28"/>
          <w:szCs w:val="28"/>
          <w:rtl/>
        </w:rPr>
        <w:t>سزا و</w:t>
      </w:r>
      <w:r w:rsidRPr="00984198">
        <w:rPr>
          <w:rFonts w:cs="B Lotus" w:hint="cs"/>
          <w:sz w:val="28"/>
          <w:szCs w:val="28"/>
          <w:rtl/>
        </w:rPr>
        <w:t xml:space="preserve"> </w:t>
      </w:r>
      <w:r w:rsidRPr="00984198">
        <w:rPr>
          <w:rFonts w:cs="B Lotus"/>
          <w:sz w:val="28"/>
          <w:szCs w:val="28"/>
          <w:rtl/>
        </w:rPr>
        <w:t>جزاست.)</w:t>
      </w:r>
      <w:r w:rsidR="00825EE3" w:rsidRPr="00984198">
        <w:rPr>
          <w:rFonts w:cs="B Lotus"/>
          <w:sz w:val="28"/>
          <w:szCs w:val="28"/>
          <w:rtl/>
        </w:rPr>
        <w:t xml:space="preserve"> بي‌</w:t>
      </w:r>
      <w:r w:rsidRPr="00984198">
        <w:rPr>
          <w:rFonts w:cs="B Lotus"/>
          <w:sz w:val="28"/>
          <w:szCs w:val="28"/>
          <w:rtl/>
        </w:rPr>
        <w:t>گمان پروردگارت آگاه</w:t>
      </w:r>
      <w:r w:rsidR="009B7480" w:rsidRPr="00984198">
        <w:rPr>
          <w:rFonts w:cs="B Lotus" w:hint="cs"/>
          <w:sz w:val="28"/>
          <w:szCs w:val="28"/>
          <w:rtl/>
        </w:rPr>
        <w:t>‌</w:t>
      </w:r>
      <w:r w:rsidRPr="00984198">
        <w:rPr>
          <w:rFonts w:cs="B Lotus"/>
          <w:sz w:val="28"/>
          <w:szCs w:val="28"/>
          <w:rtl/>
        </w:rPr>
        <w:t>تر (از همگان) به حال كساني است كه از راه او منحرف و</w:t>
      </w:r>
      <w:r w:rsidRPr="00984198">
        <w:rPr>
          <w:rFonts w:cs="B Lotus" w:hint="cs"/>
          <w:sz w:val="28"/>
          <w:szCs w:val="28"/>
          <w:rtl/>
        </w:rPr>
        <w:t xml:space="preserve"> </w:t>
      </w:r>
      <w:r w:rsidRPr="00984198">
        <w:rPr>
          <w:rFonts w:cs="B Lotus"/>
          <w:sz w:val="28"/>
          <w:szCs w:val="28"/>
          <w:rtl/>
        </w:rPr>
        <w:t>گمراه</w:t>
      </w:r>
      <w:r w:rsidR="00C01522" w:rsidRPr="00984198">
        <w:rPr>
          <w:rFonts w:cs="B Lotus"/>
          <w:sz w:val="28"/>
          <w:szCs w:val="28"/>
          <w:rtl/>
        </w:rPr>
        <w:t xml:space="preserve"> مي‌</w:t>
      </w:r>
      <w:r w:rsidRPr="00984198">
        <w:rPr>
          <w:rFonts w:cs="B Lotus"/>
          <w:sz w:val="28"/>
          <w:szCs w:val="28"/>
          <w:rtl/>
        </w:rPr>
        <w:t>شوند و</w:t>
      </w:r>
      <w:r w:rsidRPr="00984198">
        <w:rPr>
          <w:rFonts w:cs="B Lotus" w:hint="cs"/>
          <w:sz w:val="28"/>
          <w:szCs w:val="28"/>
          <w:rtl/>
        </w:rPr>
        <w:t xml:space="preserve"> </w:t>
      </w:r>
      <w:r w:rsidRPr="00984198">
        <w:rPr>
          <w:rFonts w:cs="B Lotus"/>
          <w:sz w:val="28"/>
          <w:szCs w:val="28"/>
          <w:rtl/>
        </w:rPr>
        <w:t>يا اين كه رهنمود و</w:t>
      </w:r>
      <w:r w:rsidRPr="00984198">
        <w:rPr>
          <w:rFonts w:cs="B Lotus" w:hint="cs"/>
          <w:sz w:val="28"/>
          <w:szCs w:val="28"/>
          <w:rtl/>
        </w:rPr>
        <w:t xml:space="preserve"> </w:t>
      </w:r>
      <w:r w:rsidRPr="00984198">
        <w:rPr>
          <w:rFonts w:cs="B Lotus"/>
          <w:sz w:val="28"/>
          <w:szCs w:val="28"/>
          <w:rtl/>
        </w:rPr>
        <w:t>راهياب</w:t>
      </w:r>
      <w:r w:rsidR="00C01522" w:rsidRPr="00984198">
        <w:rPr>
          <w:rFonts w:cs="B Lotus"/>
          <w:sz w:val="28"/>
          <w:szCs w:val="28"/>
          <w:rtl/>
        </w:rPr>
        <w:t xml:space="preserve"> مي‌</w:t>
      </w:r>
      <w:r w:rsidRPr="00984198">
        <w:rPr>
          <w:rFonts w:cs="B Lotus"/>
          <w:sz w:val="28"/>
          <w:szCs w:val="28"/>
          <w:rtl/>
        </w:rPr>
        <w:t>گردند</w:t>
      </w:r>
      <w:r w:rsidR="00B77967">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3D0DBD" w:rsidRDefault="00C5413C" w:rsidP="00BD1B5F">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 xml:space="preserve">و </w:t>
      </w:r>
      <w:r w:rsidR="00BD1B5F">
        <w:rPr>
          <w:rFonts w:cs="B Lotus" w:hint="cs"/>
          <w:sz w:val="28"/>
          <w:szCs w:val="28"/>
          <w:rtl/>
        </w:rPr>
        <w:t>این بدان سبب است که نف</w:t>
      </w:r>
      <w:r w:rsidRPr="00984198">
        <w:rPr>
          <w:rFonts w:cs="B Lotus" w:hint="cs"/>
          <w:sz w:val="28"/>
          <w:szCs w:val="28"/>
          <w:rtl/>
        </w:rPr>
        <w:t>س</w:t>
      </w:r>
      <w:r w:rsidR="00BD1B5F">
        <w:rPr>
          <w:rFonts w:cs="B Lotus"/>
          <w:sz w:val="28"/>
          <w:szCs w:val="28"/>
          <w:rtl/>
        </w:rPr>
        <w:softHyphen/>
      </w:r>
      <w:r w:rsidR="00BD1B5F">
        <w:rPr>
          <w:rFonts w:cs="B Lotus" w:hint="cs"/>
          <w:sz w:val="28"/>
          <w:szCs w:val="28"/>
          <w:rtl/>
        </w:rPr>
        <w:t>های غافل و ناآگاه و قل</w:t>
      </w:r>
      <w:r w:rsidRPr="00984198">
        <w:rPr>
          <w:rFonts w:cs="B Lotus" w:hint="cs"/>
          <w:sz w:val="28"/>
          <w:szCs w:val="28"/>
          <w:rtl/>
        </w:rPr>
        <w:t>ب</w:t>
      </w:r>
      <w:r w:rsidR="00BD1B5F">
        <w:rPr>
          <w:rFonts w:cs="B Lotus"/>
          <w:sz w:val="28"/>
          <w:szCs w:val="28"/>
          <w:rtl/>
        </w:rPr>
        <w:softHyphen/>
      </w:r>
      <w:r w:rsidR="00BD1B5F">
        <w:rPr>
          <w:rFonts w:cs="B Lotus" w:hint="cs"/>
          <w:sz w:val="28"/>
          <w:szCs w:val="28"/>
          <w:rtl/>
        </w:rPr>
        <w:t>های سخت و سنگین، به سوی اسلام باز</w:t>
      </w:r>
      <w:r w:rsidRPr="00984198">
        <w:rPr>
          <w:rFonts w:cs="B Lotus" w:hint="cs"/>
          <w:sz w:val="28"/>
          <w:szCs w:val="28"/>
          <w:rtl/>
        </w:rPr>
        <w:t>نگشته و نیز نرم و لطیف</w:t>
      </w:r>
      <w:r w:rsidR="009D0387" w:rsidRPr="00984198">
        <w:rPr>
          <w:rFonts w:cs="B Lotus" w:hint="cs"/>
          <w:sz w:val="28"/>
          <w:szCs w:val="28"/>
          <w:rtl/>
        </w:rPr>
        <w:t xml:space="preserve"> نمی‌</w:t>
      </w:r>
      <w:r w:rsidRPr="00984198">
        <w:rPr>
          <w:rFonts w:cs="B Lotus" w:hint="cs"/>
          <w:sz w:val="28"/>
          <w:szCs w:val="28"/>
          <w:rtl/>
        </w:rPr>
        <w:t>گردند مگر با لطافت و اظهار محبت و شفقت و حرص بر هدایت</w:t>
      </w:r>
      <w:r w:rsidR="00841496" w:rsidRPr="00984198">
        <w:rPr>
          <w:rFonts w:cs="B Lotus" w:hint="cs"/>
          <w:sz w:val="28"/>
          <w:szCs w:val="28"/>
          <w:rtl/>
        </w:rPr>
        <w:t xml:space="preserve"> آن‌ها؛</w:t>
      </w:r>
      <w:r w:rsidRPr="00984198">
        <w:rPr>
          <w:rFonts w:cs="B Lotus" w:hint="cs"/>
          <w:sz w:val="28"/>
          <w:szCs w:val="28"/>
          <w:rtl/>
        </w:rPr>
        <w:t xml:space="preserve"> بر</w:t>
      </w:r>
      <w:r w:rsidR="00BD1B5F">
        <w:rPr>
          <w:rFonts w:cs="B Lotus" w:hint="cs"/>
          <w:sz w:val="28"/>
          <w:szCs w:val="28"/>
          <w:rtl/>
        </w:rPr>
        <w:t xml:space="preserve"> </w:t>
      </w:r>
      <w:r w:rsidRPr="00984198">
        <w:rPr>
          <w:rFonts w:cs="B Lotus" w:hint="cs"/>
          <w:sz w:val="28"/>
          <w:szCs w:val="28"/>
          <w:rtl/>
        </w:rPr>
        <w:t>این اساس بود که ا</w:t>
      </w:r>
      <w:r w:rsidR="00BD1B5F">
        <w:rPr>
          <w:rFonts w:cs="B Lotus" w:hint="cs"/>
          <w:sz w:val="28"/>
          <w:szCs w:val="28"/>
          <w:rtl/>
        </w:rPr>
        <w:t>لله عزوجل زمانی</w:t>
      </w:r>
      <w:r w:rsidR="00BD1B5F">
        <w:rPr>
          <w:rFonts w:cs="B Lotus"/>
          <w:sz w:val="28"/>
          <w:szCs w:val="28"/>
          <w:rtl/>
        </w:rPr>
        <w:softHyphen/>
      </w:r>
      <w:r w:rsidR="00BD1B5F" w:rsidRPr="00984198">
        <w:rPr>
          <w:rFonts w:cs="B Lotus" w:hint="cs"/>
          <w:sz w:val="28"/>
          <w:szCs w:val="28"/>
          <w:rtl/>
        </w:rPr>
        <w:t>که</w:t>
      </w:r>
      <w:r w:rsidR="00BD1B5F">
        <w:rPr>
          <w:rFonts w:cs="B Lotus" w:hint="cs"/>
          <w:sz w:val="28"/>
          <w:szCs w:val="28"/>
          <w:rtl/>
        </w:rPr>
        <w:t xml:space="preserve"> موسی و هارون </w:t>
      </w:r>
      <w:r w:rsidRPr="00984198">
        <w:rPr>
          <w:rFonts w:cs="B Lotus" w:hint="cs"/>
          <w:sz w:val="28"/>
          <w:szCs w:val="28"/>
          <w:rtl/>
        </w:rPr>
        <w:t xml:space="preserve">را به سوی فرعون فرستاد، </w:t>
      </w:r>
      <w:r w:rsidR="00BD1B5F">
        <w:rPr>
          <w:rFonts w:cs="B Lotus" w:hint="cs"/>
          <w:sz w:val="28"/>
          <w:szCs w:val="28"/>
          <w:rtl/>
        </w:rPr>
        <w:t>به</w:t>
      </w:r>
      <w:r w:rsidR="00BD1B5F" w:rsidRPr="00984198">
        <w:rPr>
          <w:rFonts w:cs="B Lotus" w:hint="cs"/>
          <w:sz w:val="28"/>
          <w:szCs w:val="28"/>
          <w:rtl/>
        </w:rPr>
        <w:t xml:space="preserve"> آن‌ها </w:t>
      </w:r>
      <w:r w:rsidRPr="00984198">
        <w:rPr>
          <w:rFonts w:cs="B Lotus" w:hint="cs"/>
          <w:sz w:val="28"/>
          <w:szCs w:val="28"/>
          <w:rtl/>
        </w:rPr>
        <w:t>فرمود:</w:t>
      </w:r>
      <w:r w:rsidR="00B47571" w:rsidRPr="00984198">
        <w:rPr>
          <w:rFonts w:cs="B Lotus" w:hint="cs"/>
          <w:sz w:val="28"/>
          <w:szCs w:val="28"/>
          <w:rtl/>
        </w:rPr>
        <w:t xml:space="preserve"> </w:t>
      </w:r>
      <w:r w:rsidR="00B47571" w:rsidRPr="00664364">
        <w:rPr>
          <w:rFonts w:ascii="Traditional Arabic" w:hAnsi="Traditional Arabic" w:cs="Traditional Arabic"/>
          <w:sz w:val="28"/>
          <w:szCs w:val="28"/>
          <w:rtl/>
        </w:rPr>
        <w:t>﴿</w:t>
      </w:r>
      <w:r w:rsidR="003D0DBD">
        <w:rPr>
          <w:rFonts w:ascii="KFGQPC Uthmanic Script HAFS" w:hAnsi="KFGQPC Uthmanic Script HAFS" w:cs="KFGQPC Uthmanic Script HAFS" w:hint="eastAsia"/>
          <w:sz w:val="28"/>
          <w:szCs w:val="28"/>
          <w:rtl/>
        </w:rPr>
        <w:t>فَقُولَا</w:t>
      </w:r>
      <w:r w:rsidR="003D0DBD">
        <w:rPr>
          <w:rFonts w:ascii="KFGQPC Uthmanic Script HAFS" w:hAnsi="KFGQPC Uthmanic Script HAFS" w:cs="KFGQPC Uthmanic Script HAFS"/>
          <w:sz w:val="28"/>
          <w:szCs w:val="28"/>
          <w:rtl/>
        </w:rPr>
        <w:t xml:space="preserve"> لَهُ</w:t>
      </w:r>
      <w:r w:rsidR="003D0DBD">
        <w:rPr>
          <w:rFonts w:ascii="KFGQPC Uthmanic Script HAFS" w:hAnsi="KFGQPC Uthmanic Script HAFS" w:cs="KFGQPC Uthmanic Script HAFS" w:hint="cs"/>
          <w:sz w:val="28"/>
          <w:szCs w:val="28"/>
          <w:rtl/>
        </w:rPr>
        <w:t>ۥ</w:t>
      </w:r>
      <w:r w:rsidR="003D0DBD">
        <w:rPr>
          <w:rFonts w:ascii="KFGQPC Uthmanic Script HAFS" w:hAnsi="KFGQPC Uthmanic Script HAFS" w:cs="KFGQPC Uthmanic Script HAFS"/>
          <w:sz w:val="28"/>
          <w:szCs w:val="28"/>
          <w:rtl/>
        </w:rPr>
        <w:t xml:space="preserve"> قَوۡلٗا لَّيِّنٗا لَّعَلَّهُ</w:t>
      </w:r>
      <w:r w:rsidR="003D0DBD">
        <w:rPr>
          <w:rFonts w:ascii="KFGQPC Uthmanic Script HAFS" w:hAnsi="KFGQPC Uthmanic Script HAFS" w:cs="KFGQPC Uthmanic Script HAFS" w:hint="cs"/>
          <w:sz w:val="28"/>
          <w:szCs w:val="28"/>
          <w:rtl/>
        </w:rPr>
        <w:t>ۥ</w:t>
      </w:r>
      <w:r w:rsidR="003D0DBD">
        <w:rPr>
          <w:rFonts w:ascii="KFGQPC Uthmanic Script HAFS" w:hAnsi="KFGQPC Uthmanic Script HAFS" w:cs="KFGQPC Uthmanic Script HAFS"/>
          <w:sz w:val="28"/>
          <w:szCs w:val="28"/>
          <w:rtl/>
        </w:rPr>
        <w:t xml:space="preserve"> يَتَذَكَّرُ أَوۡ يَخۡشَىٰ ٤٤</w:t>
      </w:r>
      <w:r w:rsidR="00B47571" w:rsidRPr="00664364">
        <w:rPr>
          <w:rFonts w:ascii="Traditional Arabic" w:hAnsi="Traditional Arabic" w:cs="Traditional Arabic"/>
          <w:sz w:val="28"/>
          <w:szCs w:val="28"/>
          <w:rtl/>
        </w:rPr>
        <w:t>﴾</w:t>
      </w:r>
      <w:r w:rsidR="00B47571">
        <w:rPr>
          <w:rFonts w:hint="cs"/>
          <w:rtl/>
        </w:rPr>
        <w:t xml:space="preserve"> </w:t>
      </w:r>
      <w:r w:rsidR="00B47571" w:rsidRPr="00B47571">
        <w:rPr>
          <w:rFonts w:ascii="mylotus" w:hAnsi="mylotus" w:cs="mylotus"/>
          <w:rtl/>
          <w:lang w:bidi="ar-SA"/>
        </w:rPr>
        <w:t>[</w:t>
      </w:r>
      <w:r w:rsidR="00B47571">
        <w:rPr>
          <w:rFonts w:ascii="mylotus" w:hAnsi="mylotus" w:cs="mylotus"/>
          <w:rtl/>
          <w:lang w:bidi="ar-SA"/>
        </w:rPr>
        <w:t>طه: 44</w:t>
      </w:r>
      <w:r w:rsidR="00B47571" w:rsidRPr="00B47571">
        <w:rPr>
          <w:rFonts w:ascii="mylotus" w:hAnsi="mylotus" w:cs="mylotus"/>
          <w:rtl/>
          <w:lang w:bidi="ar-SA"/>
        </w:rPr>
        <w:t>]</w:t>
      </w:r>
      <w:r w:rsidRPr="00984198">
        <w:rPr>
          <w:rFonts w:cs="B Lotus" w:hint="cs"/>
          <w:sz w:val="28"/>
          <w:szCs w:val="28"/>
          <w:rtl/>
        </w:rPr>
        <w:t xml:space="preserve"> </w:t>
      </w:r>
      <w:r w:rsidR="000716CA">
        <w:rPr>
          <w:rFonts w:cs="B Lotus" w:hint="cs"/>
          <w:sz w:val="28"/>
          <w:szCs w:val="28"/>
          <w:rtl/>
        </w:rPr>
        <w:t>«</w:t>
      </w:r>
      <w:r w:rsidRPr="00984198">
        <w:rPr>
          <w:rFonts w:cs="B Lotus"/>
          <w:sz w:val="28"/>
          <w:szCs w:val="28"/>
          <w:rtl/>
        </w:rPr>
        <w:t xml:space="preserve">سپس به نرمي با او (درباره ايمان) سخن بگوئيد، شايد (غفلت خود </w:t>
      </w:r>
      <w:r w:rsidRPr="00984198">
        <w:rPr>
          <w:rFonts w:cs="B Lotus"/>
          <w:sz w:val="28"/>
          <w:szCs w:val="28"/>
          <w:rtl/>
        </w:rPr>
        <w:lastRenderedPageBreak/>
        <w:t>و</w:t>
      </w:r>
      <w:r w:rsidRPr="00984198">
        <w:rPr>
          <w:rFonts w:cs="B Lotus" w:hint="cs"/>
          <w:sz w:val="28"/>
          <w:szCs w:val="28"/>
          <w:rtl/>
        </w:rPr>
        <w:t xml:space="preserve"> </w:t>
      </w:r>
      <w:r w:rsidRPr="00984198">
        <w:rPr>
          <w:rFonts w:cs="B Lotus"/>
          <w:sz w:val="28"/>
          <w:szCs w:val="28"/>
          <w:rtl/>
        </w:rPr>
        <w:t>عظمت خدا را) ياد كند و (از عاقبت كفر و</w:t>
      </w:r>
      <w:r w:rsidRPr="00984198">
        <w:rPr>
          <w:rFonts w:cs="B Lotus" w:hint="cs"/>
          <w:sz w:val="28"/>
          <w:szCs w:val="28"/>
          <w:rtl/>
        </w:rPr>
        <w:t xml:space="preserve"> </w:t>
      </w:r>
      <w:r w:rsidRPr="00984198">
        <w:rPr>
          <w:rFonts w:cs="B Lotus"/>
          <w:sz w:val="28"/>
          <w:szCs w:val="28"/>
          <w:rtl/>
        </w:rPr>
        <w:t>طغيان خويش و</w:t>
      </w:r>
      <w:r w:rsidRPr="00984198">
        <w:rPr>
          <w:rFonts w:cs="B Lotus" w:hint="cs"/>
          <w:sz w:val="28"/>
          <w:szCs w:val="28"/>
          <w:rtl/>
        </w:rPr>
        <w:t xml:space="preserve"> </w:t>
      </w:r>
      <w:r w:rsidRPr="00984198">
        <w:rPr>
          <w:rFonts w:cs="B Lotus"/>
          <w:sz w:val="28"/>
          <w:szCs w:val="28"/>
          <w:rtl/>
        </w:rPr>
        <w:t>عذاب دوزخ) بهراسد</w:t>
      </w:r>
      <w:r w:rsidR="000716CA">
        <w:rPr>
          <w:rFonts w:cs="B Lotus" w:hint="cs"/>
          <w:sz w:val="28"/>
          <w:szCs w:val="28"/>
          <w:rtl/>
        </w:rPr>
        <w:t>»</w:t>
      </w:r>
      <w:r w:rsidRPr="00984198">
        <w:rPr>
          <w:rFonts w:cs="B Lotus"/>
          <w:sz w:val="28"/>
          <w:szCs w:val="28"/>
          <w:rtl/>
        </w:rPr>
        <w:t>.</w:t>
      </w:r>
      <w:r w:rsidR="00BD1B5F">
        <w:rPr>
          <w:rFonts w:cs="B Lotus" w:hint="cs"/>
          <w:sz w:val="28"/>
          <w:szCs w:val="28"/>
          <w:rtl/>
        </w:rPr>
        <w:t xml:space="preserve"> و موسی </w:t>
      </w:r>
      <w:r w:rsidR="00BD1B5F" w:rsidRPr="00BD1B5F">
        <w:rPr>
          <w:rFonts w:cs="B Lotus" w:hint="cs"/>
          <w:rtl/>
        </w:rPr>
        <w:t>علیه</w:t>
      </w:r>
      <w:r w:rsidR="00BD1B5F" w:rsidRPr="00BD1B5F">
        <w:rPr>
          <w:rFonts w:cs="B Lotus"/>
          <w:rtl/>
        </w:rPr>
        <w:softHyphen/>
      </w:r>
      <w:r w:rsidRPr="00BD1B5F">
        <w:rPr>
          <w:rFonts w:cs="B Lotus" w:hint="cs"/>
          <w:rtl/>
        </w:rPr>
        <w:t>السلام</w:t>
      </w:r>
      <w:r w:rsidR="00BD1B5F">
        <w:rPr>
          <w:rFonts w:cs="B Lotus" w:hint="cs"/>
          <w:sz w:val="28"/>
          <w:szCs w:val="28"/>
          <w:rtl/>
        </w:rPr>
        <w:t xml:space="preserve"> با فرعون </w:t>
      </w:r>
      <w:r w:rsidRPr="00984198">
        <w:rPr>
          <w:rFonts w:cs="B Lotus" w:hint="cs"/>
          <w:sz w:val="28"/>
          <w:szCs w:val="28"/>
          <w:rtl/>
        </w:rPr>
        <w:t>چنین برخو</w:t>
      </w:r>
      <w:r w:rsidR="00BD1B5F">
        <w:rPr>
          <w:rFonts w:cs="B Lotus" w:hint="cs"/>
          <w:sz w:val="28"/>
          <w:szCs w:val="28"/>
          <w:rtl/>
        </w:rPr>
        <w:t>رد نمود و به نیکویی با وی گفتگو کرد</w:t>
      </w:r>
      <w:r w:rsidRPr="00984198">
        <w:rPr>
          <w:rFonts w:cs="B Lotus" w:hint="cs"/>
          <w:sz w:val="28"/>
          <w:szCs w:val="28"/>
          <w:rtl/>
        </w:rPr>
        <w:t xml:space="preserve"> و پس از اینکه فرعون دشمنی</w:t>
      </w:r>
      <w:r w:rsidR="009D0387" w:rsidRPr="00984198">
        <w:rPr>
          <w:rFonts w:cs="B Lotus" w:hint="cs"/>
          <w:sz w:val="28"/>
          <w:szCs w:val="28"/>
          <w:rtl/>
        </w:rPr>
        <w:t xml:space="preserve">‌اش </w:t>
      </w:r>
      <w:r w:rsidRPr="00984198">
        <w:rPr>
          <w:rFonts w:cs="B Lotus" w:hint="cs"/>
          <w:sz w:val="28"/>
          <w:szCs w:val="28"/>
          <w:rtl/>
        </w:rPr>
        <w:t>را با وی اعلان کرد، امرش را به الله عزوجل سپرد.</w:t>
      </w:r>
    </w:p>
    <w:p w:rsidR="00C5413C" w:rsidRPr="00984198" w:rsidRDefault="00C5413C" w:rsidP="00BD1B5F">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و نیز رسول الله</w:t>
      </w:r>
      <w:r w:rsidR="00BD1B5F">
        <w:rPr>
          <w:rFonts w:cs="B Lotus" w:hint="cs"/>
          <w:sz w:val="28"/>
          <w:szCs w:val="28"/>
          <w:rtl/>
        </w:rPr>
        <w:t xml:space="preserve"> </w:t>
      </w:r>
      <w:r w:rsidR="00BD1B5F">
        <w:rPr>
          <w:rFonts w:ascii="Arial" w:hAnsi="Arial" w:cs="CTraditional Arabic" w:hint="cs"/>
          <w:sz w:val="28"/>
          <w:szCs w:val="28"/>
          <w:rtl/>
        </w:rPr>
        <w:t xml:space="preserve">ح </w:t>
      </w:r>
      <w:r w:rsidRPr="00984198">
        <w:rPr>
          <w:rFonts w:cs="B Lotus" w:hint="cs"/>
          <w:sz w:val="28"/>
          <w:szCs w:val="28"/>
          <w:rtl/>
        </w:rPr>
        <w:t>در ابلاغ دعوت به مشرکان و کافران و معاندان، این</w:t>
      </w:r>
      <w:r w:rsidR="00BD1B5F">
        <w:rPr>
          <w:rFonts w:cs="B Lotus"/>
          <w:sz w:val="28"/>
          <w:szCs w:val="28"/>
          <w:rtl/>
        </w:rPr>
        <w:softHyphen/>
      </w:r>
      <w:r w:rsidRPr="00984198">
        <w:rPr>
          <w:rFonts w:cs="B Lotus" w:hint="cs"/>
          <w:sz w:val="28"/>
          <w:szCs w:val="28"/>
          <w:rtl/>
        </w:rPr>
        <w:t>گونه عمل</w:t>
      </w:r>
      <w:r w:rsidR="009D0387" w:rsidRPr="00984198">
        <w:rPr>
          <w:rFonts w:cs="B Lotus" w:hint="cs"/>
          <w:sz w:val="28"/>
          <w:szCs w:val="28"/>
          <w:rtl/>
        </w:rPr>
        <w:t xml:space="preserve"> می‌</w:t>
      </w:r>
      <w:r w:rsidR="00BD1B5F">
        <w:rPr>
          <w:rFonts w:cs="B Lotus" w:hint="cs"/>
          <w:sz w:val="28"/>
          <w:szCs w:val="28"/>
          <w:rtl/>
        </w:rPr>
        <w:t>کرد. و نحوه</w:t>
      </w:r>
      <w:r w:rsidRPr="00984198">
        <w:rPr>
          <w:rFonts w:cs="B Lotus" w:hint="cs"/>
          <w:sz w:val="28"/>
          <w:szCs w:val="28"/>
          <w:rtl/>
        </w:rPr>
        <w:t xml:space="preserve"> برخورد رسول الله </w:t>
      </w:r>
      <w:r w:rsidR="00BD1B5F">
        <w:rPr>
          <w:rFonts w:ascii="Arial" w:hAnsi="Arial" w:cs="CTraditional Arabic" w:hint="cs"/>
          <w:sz w:val="28"/>
          <w:szCs w:val="28"/>
          <w:rtl/>
        </w:rPr>
        <w:t>ح</w:t>
      </w:r>
      <w:r w:rsidRPr="00984198">
        <w:rPr>
          <w:rFonts w:cs="B Lotus" w:hint="cs"/>
          <w:sz w:val="28"/>
          <w:szCs w:val="28"/>
          <w:rtl/>
        </w:rPr>
        <w:t xml:space="preserve"> با</w:t>
      </w:r>
      <w:r w:rsidR="009D0387" w:rsidRPr="00984198">
        <w:rPr>
          <w:rFonts w:cs="B Lotus" w:hint="cs"/>
          <w:sz w:val="28"/>
          <w:szCs w:val="28"/>
          <w:rtl/>
        </w:rPr>
        <w:t xml:space="preserve"> آن‌ها </w:t>
      </w:r>
      <w:r w:rsidRPr="00984198">
        <w:rPr>
          <w:rFonts w:cs="B Lotus" w:hint="cs"/>
          <w:sz w:val="28"/>
          <w:szCs w:val="28"/>
          <w:rtl/>
        </w:rPr>
        <w:t>یکسان بود، چه</w:t>
      </w:r>
      <w:r w:rsidR="009D0387" w:rsidRPr="00984198">
        <w:rPr>
          <w:rFonts w:cs="B Lotus" w:hint="cs"/>
          <w:sz w:val="28"/>
          <w:szCs w:val="28"/>
          <w:rtl/>
        </w:rPr>
        <w:t xml:space="preserve"> آن‌ها </w:t>
      </w:r>
      <w:r w:rsidR="00BD1B5F">
        <w:rPr>
          <w:rFonts w:cs="B Lotus" w:hint="cs"/>
          <w:sz w:val="28"/>
          <w:szCs w:val="28"/>
          <w:rtl/>
        </w:rPr>
        <w:t>از مشرکان عرب بودند</w:t>
      </w:r>
      <w:r w:rsidRPr="00984198">
        <w:rPr>
          <w:rFonts w:cs="B Lotus" w:hint="cs"/>
          <w:sz w:val="28"/>
          <w:szCs w:val="28"/>
          <w:rtl/>
        </w:rPr>
        <w:t xml:space="preserve"> و یا اینکه یهودی و نصرانی بودند. و دراین روش از الله عزوجل اطاعت کردند. </w:t>
      </w:r>
    </w:p>
    <w:p w:rsidR="00C5413C" w:rsidRPr="003D0DBD" w:rsidRDefault="00C5413C" w:rsidP="003D0DBD">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نیز الله متعال فرمودند:</w:t>
      </w:r>
      <w:r w:rsidR="00B47571" w:rsidRPr="00984198">
        <w:rPr>
          <w:rFonts w:cs="B Lotus" w:hint="cs"/>
          <w:sz w:val="28"/>
          <w:szCs w:val="28"/>
          <w:rtl/>
        </w:rPr>
        <w:t xml:space="preserve"> </w:t>
      </w:r>
      <w:r w:rsidR="00B47571" w:rsidRPr="00664364">
        <w:rPr>
          <w:rFonts w:ascii="Traditional Arabic" w:hAnsi="Traditional Arabic" w:cs="Traditional Arabic"/>
          <w:sz w:val="28"/>
          <w:szCs w:val="28"/>
          <w:rtl/>
        </w:rPr>
        <w:t>﴿</w:t>
      </w:r>
      <w:r w:rsidR="003D0DBD">
        <w:rPr>
          <w:rFonts w:ascii="KFGQPC Uthmanic Script HAFS" w:hAnsi="KFGQPC Uthmanic Script HAFS" w:cs="KFGQPC Uthmanic Script HAFS"/>
          <w:sz w:val="28"/>
          <w:szCs w:val="28"/>
          <w:rtl/>
        </w:rPr>
        <w:t xml:space="preserve">وَلَا تُجَٰدِلُوٓاْ أَهۡلَ </w:t>
      </w:r>
      <w:r w:rsidR="003D0DBD">
        <w:rPr>
          <w:rFonts w:ascii="KFGQPC Uthmanic Script HAFS" w:hAnsi="KFGQPC Uthmanic Script HAFS" w:cs="KFGQPC Uthmanic Script HAFS" w:hint="cs"/>
          <w:sz w:val="28"/>
          <w:szCs w:val="28"/>
          <w:rtl/>
        </w:rPr>
        <w:t>ٱ</w:t>
      </w:r>
      <w:r w:rsidR="003D0DBD">
        <w:rPr>
          <w:rFonts w:ascii="KFGQPC Uthmanic Script HAFS" w:hAnsi="KFGQPC Uthmanic Script HAFS" w:cs="KFGQPC Uthmanic Script HAFS" w:hint="eastAsia"/>
          <w:sz w:val="28"/>
          <w:szCs w:val="28"/>
          <w:rtl/>
        </w:rPr>
        <w:t>لۡكِتَٰبِ</w:t>
      </w:r>
      <w:r w:rsidR="003D0DBD">
        <w:rPr>
          <w:rFonts w:ascii="KFGQPC Uthmanic Script HAFS" w:hAnsi="KFGQPC Uthmanic Script HAFS" w:cs="KFGQPC Uthmanic Script HAFS"/>
          <w:sz w:val="28"/>
          <w:szCs w:val="28"/>
          <w:rtl/>
        </w:rPr>
        <w:t xml:space="preserve"> إِلَّا بِ</w:t>
      </w:r>
      <w:r w:rsidR="003D0DBD">
        <w:rPr>
          <w:rFonts w:ascii="KFGQPC Uthmanic Script HAFS" w:hAnsi="KFGQPC Uthmanic Script HAFS" w:cs="KFGQPC Uthmanic Script HAFS" w:hint="cs"/>
          <w:sz w:val="28"/>
          <w:szCs w:val="28"/>
          <w:rtl/>
        </w:rPr>
        <w:t>ٱ</w:t>
      </w:r>
      <w:r w:rsidR="003D0DBD">
        <w:rPr>
          <w:rFonts w:ascii="KFGQPC Uthmanic Script HAFS" w:hAnsi="KFGQPC Uthmanic Script HAFS" w:cs="KFGQPC Uthmanic Script HAFS" w:hint="eastAsia"/>
          <w:sz w:val="28"/>
          <w:szCs w:val="28"/>
          <w:rtl/>
        </w:rPr>
        <w:t>لَّتِي</w:t>
      </w:r>
      <w:r w:rsidR="003D0DBD">
        <w:rPr>
          <w:rFonts w:ascii="KFGQPC Uthmanic Script HAFS" w:hAnsi="KFGQPC Uthmanic Script HAFS" w:cs="KFGQPC Uthmanic Script HAFS"/>
          <w:sz w:val="28"/>
          <w:szCs w:val="28"/>
          <w:rtl/>
        </w:rPr>
        <w:t xml:space="preserve"> هِيَ أَحۡسَنُ إِلَّا </w:t>
      </w:r>
      <w:r w:rsidR="003D0DBD">
        <w:rPr>
          <w:rFonts w:ascii="KFGQPC Uthmanic Script HAFS" w:hAnsi="KFGQPC Uthmanic Script HAFS" w:cs="KFGQPC Uthmanic Script HAFS" w:hint="cs"/>
          <w:sz w:val="28"/>
          <w:szCs w:val="28"/>
          <w:rtl/>
        </w:rPr>
        <w:t>ٱ</w:t>
      </w:r>
      <w:r w:rsidR="003D0DBD">
        <w:rPr>
          <w:rFonts w:ascii="KFGQPC Uthmanic Script HAFS" w:hAnsi="KFGQPC Uthmanic Script HAFS" w:cs="KFGQPC Uthmanic Script HAFS" w:hint="eastAsia"/>
          <w:sz w:val="28"/>
          <w:szCs w:val="28"/>
          <w:rtl/>
        </w:rPr>
        <w:t>لَّذِينَ</w:t>
      </w:r>
      <w:r w:rsidR="003D0DBD">
        <w:rPr>
          <w:rFonts w:ascii="KFGQPC Uthmanic Script HAFS" w:hAnsi="KFGQPC Uthmanic Script HAFS" w:cs="KFGQPC Uthmanic Script HAFS"/>
          <w:sz w:val="28"/>
          <w:szCs w:val="28"/>
          <w:rtl/>
        </w:rPr>
        <w:t xml:space="preserve"> ظَلَمُواْ مِنۡهُمۡۖ</w:t>
      </w:r>
      <w:r w:rsidR="00B47571" w:rsidRPr="00664364">
        <w:rPr>
          <w:rFonts w:ascii="Traditional Arabic" w:hAnsi="Traditional Arabic" w:cs="Traditional Arabic"/>
          <w:sz w:val="28"/>
          <w:szCs w:val="28"/>
          <w:rtl/>
        </w:rPr>
        <w:t>﴾</w:t>
      </w:r>
      <w:r w:rsidR="00B47571">
        <w:rPr>
          <w:rFonts w:hint="cs"/>
          <w:rtl/>
        </w:rPr>
        <w:t xml:space="preserve"> </w:t>
      </w:r>
      <w:r w:rsidR="00B47571" w:rsidRPr="00B47571">
        <w:rPr>
          <w:rFonts w:ascii="mylotus" w:hAnsi="mylotus" w:cs="mylotus"/>
          <w:rtl/>
          <w:lang w:bidi="ar-SA"/>
        </w:rPr>
        <w:t>[</w:t>
      </w:r>
      <w:r w:rsidR="00B47571">
        <w:rPr>
          <w:rFonts w:ascii="mylotus" w:hAnsi="mylotus" w:cs="mylotus"/>
          <w:rtl/>
          <w:lang w:bidi="ar-SA"/>
        </w:rPr>
        <w:t>العن</w:t>
      </w:r>
      <w:r w:rsidR="00C71416" w:rsidRPr="00C71416">
        <w:rPr>
          <w:rFonts w:ascii="mylotus" w:hAnsi="mylotus" w:cs="mylotus"/>
          <w:rtl/>
          <w:lang w:bidi="ar-SA"/>
        </w:rPr>
        <w:t>ك</w:t>
      </w:r>
      <w:r w:rsidR="00B47571">
        <w:rPr>
          <w:rFonts w:ascii="mylotus" w:hAnsi="mylotus" w:cs="mylotus"/>
          <w:rtl/>
          <w:lang w:bidi="ar-SA"/>
        </w:rPr>
        <w:t>بوت: 46</w:t>
      </w:r>
      <w:r w:rsidR="00B47571" w:rsidRPr="00B47571">
        <w:rPr>
          <w:rFonts w:ascii="mylotus" w:hAnsi="mylotus" w:cs="mylotus"/>
          <w:rtl/>
          <w:lang w:bidi="ar-SA"/>
        </w:rPr>
        <w:t>]</w:t>
      </w:r>
      <w:r w:rsidRPr="00984198">
        <w:rPr>
          <w:rFonts w:cs="B Lotus" w:hint="cs"/>
          <w:sz w:val="28"/>
          <w:szCs w:val="28"/>
          <w:rtl/>
        </w:rPr>
        <w:t xml:space="preserve"> </w:t>
      </w:r>
      <w:r w:rsidR="00A9406B">
        <w:rPr>
          <w:rFonts w:cs="B Lotus" w:hint="cs"/>
          <w:sz w:val="28"/>
          <w:szCs w:val="28"/>
          <w:rtl/>
        </w:rPr>
        <w:t>«</w:t>
      </w:r>
      <w:r w:rsidRPr="00984198">
        <w:rPr>
          <w:rFonts w:cs="B Lotus"/>
          <w:sz w:val="28"/>
          <w:szCs w:val="28"/>
          <w:rtl/>
        </w:rPr>
        <w:t>با اهل كتاب</w:t>
      </w:r>
      <w:r w:rsidR="00A9406B">
        <w:rPr>
          <w:rFonts w:cs="B Lotus" w:hint="cs"/>
          <w:sz w:val="28"/>
          <w:szCs w:val="28"/>
          <w:rtl/>
        </w:rPr>
        <w:t>!</w:t>
      </w:r>
      <w:r w:rsidRPr="00984198">
        <w:rPr>
          <w:rFonts w:cs="B Lotus"/>
          <w:sz w:val="28"/>
          <w:szCs w:val="28"/>
          <w:rtl/>
        </w:rPr>
        <w:t xml:space="preserve"> (يعني با يهوديان و</w:t>
      </w:r>
      <w:r w:rsidRPr="00984198">
        <w:rPr>
          <w:rFonts w:cs="B Lotus" w:hint="cs"/>
          <w:sz w:val="28"/>
          <w:szCs w:val="28"/>
          <w:rtl/>
        </w:rPr>
        <w:t xml:space="preserve"> </w:t>
      </w:r>
      <w:r w:rsidRPr="00984198">
        <w:rPr>
          <w:rFonts w:cs="B Lotus"/>
          <w:sz w:val="28"/>
          <w:szCs w:val="28"/>
          <w:rtl/>
        </w:rPr>
        <w:t>مسيحيان) جز به روشي كه نيكوتر (و</w:t>
      </w:r>
      <w:r w:rsidRPr="00984198">
        <w:rPr>
          <w:rFonts w:cs="B Lotus" w:hint="cs"/>
          <w:sz w:val="28"/>
          <w:szCs w:val="28"/>
          <w:rtl/>
        </w:rPr>
        <w:t xml:space="preserve"> </w:t>
      </w:r>
      <w:r w:rsidRPr="00984198">
        <w:rPr>
          <w:rFonts w:cs="B Lotus"/>
          <w:sz w:val="28"/>
          <w:szCs w:val="28"/>
          <w:rtl/>
        </w:rPr>
        <w:t>نرمتر و</w:t>
      </w:r>
      <w:r w:rsidRPr="00984198">
        <w:rPr>
          <w:rFonts w:cs="B Lotus" w:hint="cs"/>
          <w:sz w:val="28"/>
          <w:szCs w:val="28"/>
          <w:rtl/>
        </w:rPr>
        <w:t xml:space="preserve"> </w:t>
      </w:r>
      <w:r w:rsidRPr="00984198">
        <w:rPr>
          <w:rFonts w:cs="B Lotus"/>
          <w:sz w:val="28"/>
          <w:szCs w:val="28"/>
          <w:rtl/>
        </w:rPr>
        <w:t>آرامتر و</w:t>
      </w:r>
      <w:r w:rsidRPr="00984198">
        <w:rPr>
          <w:rFonts w:cs="B Lotus" w:hint="cs"/>
          <w:sz w:val="28"/>
          <w:szCs w:val="28"/>
          <w:rtl/>
        </w:rPr>
        <w:t xml:space="preserve"> </w:t>
      </w:r>
      <w:r w:rsidRPr="00984198">
        <w:rPr>
          <w:rFonts w:cs="B Lotus"/>
          <w:sz w:val="28"/>
          <w:szCs w:val="28"/>
          <w:rtl/>
        </w:rPr>
        <w:t>به قبول نزديكتر) باشد، بحث و</w:t>
      </w:r>
      <w:r w:rsidRPr="00984198">
        <w:rPr>
          <w:rFonts w:cs="B Lotus" w:hint="cs"/>
          <w:sz w:val="28"/>
          <w:szCs w:val="28"/>
          <w:rtl/>
        </w:rPr>
        <w:t xml:space="preserve"> </w:t>
      </w:r>
      <w:r w:rsidRPr="00984198">
        <w:rPr>
          <w:rFonts w:cs="B Lotus"/>
          <w:sz w:val="28"/>
          <w:szCs w:val="28"/>
          <w:rtl/>
        </w:rPr>
        <w:t>گفتگو مكن، مگر با كساني از ايشان كه ستم كنند (و</w:t>
      </w:r>
      <w:r w:rsidRPr="00984198">
        <w:rPr>
          <w:rFonts w:cs="B Lotus" w:hint="cs"/>
          <w:sz w:val="28"/>
          <w:szCs w:val="28"/>
          <w:rtl/>
        </w:rPr>
        <w:t xml:space="preserve"> </w:t>
      </w:r>
      <w:r w:rsidRPr="00984198">
        <w:rPr>
          <w:rFonts w:cs="B Lotus"/>
          <w:sz w:val="28"/>
          <w:szCs w:val="28"/>
          <w:rtl/>
        </w:rPr>
        <w:t>متوسّل به زور يا گستاخي شوند و</w:t>
      </w:r>
      <w:r w:rsidRPr="00984198">
        <w:rPr>
          <w:rFonts w:cs="B Lotus" w:hint="cs"/>
          <w:sz w:val="28"/>
          <w:szCs w:val="28"/>
          <w:rtl/>
        </w:rPr>
        <w:t xml:space="preserve"> </w:t>
      </w:r>
      <w:r w:rsidRPr="00984198">
        <w:rPr>
          <w:rFonts w:cs="B Lotus"/>
          <w:sz w:val="28"/>
          <w:szCs w:val="28"/>
          <w:rtl/>
        </w:rPr>
        <w:t>از حدّ اعتدال در جدال، خارج گردند. در اين صورت شدّت و</w:t>
      </w:r>
      <w:r w:rsidRPr="00984198">
        <w:rPr>
          <w:rFonts w:cs="B Lotus" w:hint="cs"/>
          <w:sz w:val="28"/>
          <w:szCs w:val="28"/>
          <w:rtl/>
        </w:rPr>
        <w:t xml:space="preserve"> </w:t>
      </w:r>
      <w:r w:rsidRPr="00984198">
        <w:rPr>
          <w:rFonts w:cs="B Lotus"/>
          <w:sz w:val="28"/>
          <w:szCs w:val="28"/>
          <w:rtl/>
        </w:rPr>
        <w:t>حدّت در مقابله با آنان بلامانع است)</w:t>
      </w:r>
      <w:r w:rsidR="00A9406B">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3D0DBD" w:rsidRDefault="00C5413C" w:rsidP="003D0DBD">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نیز فرمودند:</w:t>
      </w:r>
      <w:r w:rsidR="00B47571" w:rsidRPr="00984198">
        <w:rPr>
          <w:rFonts w:cs="B Lotus" w:hint="cs"/>
          <w:sz w:val="28"/>
          <w:szCs w:val="28"/>
          <w:rtl/>
        </w:rPr>
        <w:t xml:space="preserve"> </w:t>
      </w:r>
      <w:r w:rsidR="00B47571" w:rsidRPr="00664364">
        <w:rPr>
          <w:rFonts w:ascii="Traditional Arabic" w:hAnsi="Traditional Arabic" w:cs="Traditional Arabic"/>
          <w:sz w:val="28"/>
          <w:szCs w:val="28"/>
          <w:rtl/>
        </w:rPr>
        <w:t>﴿</w:t>
      </w:r>
      <w:r w:rsidR="003D0DBD">
        <w:rPr>
          <w:rFonts w:ascii="KFGQPC Uthmanic Script HAFS" w:hAnsi="KFGQPC Uthmanic Script HAFS" w:cs="KFGQPC Uthmanic Script HAFS" w:hint="cs"/>
          <w:sz w:val="28"/>
          <w:szCs w:val="28"/>
          <w:rtl/>
        </w:rPr>
        <w:t>ٱ</w:t>
      </w:r>
      <w:r w:rsidR="003D0DBD">
        <w:rPr>
          <w:rFonts w:ascii="KFGQPC Uthmanic Script HAFS" w:hAnsi="KFGQPC Uthmanic Script HAFS" w:cs="KFGQPC Uthmanic Script HAFS" w:hint="eastAsia"/>
          <w:sz w:val="28"/>
          <w:szCs w:val="28"/>
          <w:rtl/>
        </w:rPr>
        <w:t>دۡعُ</w:t>
      </w:r>
      <w:r w:rsidR="003D0DBD">
        <w:rPr>
          <w:rFonts w:ascii="KFGQPC Uthmanic Script HAFS" w:hAnsi="KFGQPC Uthmanic Script HAFS" w:cs="KFGQPC Uthmanic Script HAFS"/>
          <w:sz w:val="28"/>
          <w:szCs w:val="28"/>
          <w:rtl/>
        </w:rPr>
        <w:t xml:space="preserve"> إِلَىٰ سَبِيلِ رَبِّكَ بِ</w:t>
      </w:r>
      <w:r w:rsidR="003D0DBD">
        <w:rPr>
          <w:rFonts w:ascii="KFGQPC Uthmanic Script HAFS" w:hAnsi="KFGQPC Uthmanic Script HAFS" w:cs="KFGQPC Uthmanic Script HAFS" w:hint="cs"/>
          <w:sz w:val="28"/>
          <w:szCs w:val="28"/>
          <w:rtl/>
        </w:rPr>
        <w:t>ٱ</w:t>
      </w:r>
      <w:r w:rsidR="003D0DBD">
        <w:rPr>
          <w:rFonts w:ascii="KFGQPC Uthmanic Script HAFS" w:hAnsi="KFGQPC Uthmanic Script HAFS" w:cs="KFGQPC Uthmanic Script HAFS" w:hint="eastAsia"/>
          <w:sz w:val="28"/>
          <w:szCs w:val="28"/>
          <w:rtl/>
        </w:rPr>
        <w:t>لۡحِكۡمَةِ</w:t>
      </w:r>
      <w:r w:rsidR="003D0DBD">
        <w:rPr>
          <w:rFonts w:ascii="KFGQPC Uthmanic Script HAFS" w:hAnsi="KFGQPC Uthmanic Script HAFS" w:cs="KFGQPC Uthmanic Script HAFS"/>
          <w:sz w:val="28"/>
          <w:szCs w:val="28"/>
          <w:rtl/>
        </w:rPr>
        <w:t xml:space="preserve"> وَ</w:t>
      </w:r>
      <w:r w:rsidR="003D0DBD">
        <w:rPr>
          <w:rFonts w:ascii="KFGQPC Uthmanic Script HAFS" w:hAnsi="KFGQPC Uthmanic Script HAFS" w:cs="KFGQPC Uthmanic Script HAFS" w:hint="cs"/>
          <w:sz w:val="28"/>
          <w:szCs w:val="28"/>
          <w:rtl/>
        </w:rPr>
        <w:t>ٱ</w:t>
      </w:r>
      <w:r w:rsidR="003D0DBD">
        <w:rPr>
          <w:rFonts w:ascii="KFGQPC Uthmanic Script HAFS" w:hAnsi="KFGQPC Uthmanic Script HAFS" w:cs="KFGQPC Uthmanic Script HAFS" w:hint="eastAsia"/>
          <w:sz w:val="28"/>
          <w:szCs w:val="28"/>
          <w:rtl/>
        </w:rPr>
        <w:t>لۡمَوۡعِظَةِ</w:t>
      </w:r>
      <w:r w:rsidR="003D0DBD">
        <w:rPr>
          <w:rFonts w:ascii="KFGQPC Uthmanic Script HAFS" w:hAnsi="KFGQPC Uthmanic Script HAFS" w:cs="KFGQPC Uthmanic Script HAFS"/>
          <w:sz w:val="28"/>
          <w:szCs w:val="28"/>
          <w:rtl/>
        </w:rPr>
        <w:t xml:space="preserve"> </w:t>
      </w:r>
      <w:r w:rsidR="003D0DBD">
        <w:rPr>
          <w:rFonts w:ascii="KFGQPC Uthmanic Script HAFS" w:hAnsi="KFGQPC Uthmanic Script HAFS" w:cs="KFGQPC Uthmanic Script HAFS" w:hint="cs"/>
          <w:sz w:val="28"/>
          <w:szCs w:val="28"/>
          <w:rtl/>
        </w:rPr>
        <w:t>ٱ</w:t>
      </w:r>
      <w:r w:rsidR="003D0DBD">
        <w:rPr>
          <w:rFonts w:ascii="KFGQPC Uthmanic Script HAFS" w:hAnsi="KFGQPC Uthmanic Script HAFS" w:cs="KFGQPC Uthmanic Script HAFS" w:hint="eastAsia"/>
          <w:sz w:val="28"/>
          <w:szCs w:val="28"/>
          <w:rtl/>
        </w:rPr>
        <w:t>لۡحَسَنَةِۖ</w:t>
      </w:r>
      <w:r w:rsidR="00B47571" w:rsidRPr="00664364">
        <w:rPr>
          <w:rFonts w:ascii="Traditional Arabic" w:hAnsi="Traditional Arabic" w:cs="Traditional Arabic"/>
          <w:sz w:val="28"/>
          <w:szCs w:val="28"/>
          <w:rtl/>
        </w:rPr>
        <w:t>﴾</w:t>
      </w:r>
      <w:r w:rsidR="00B47571">
        <w:rPr>
          <w:rFonts w:hint="cs"/>
          <w:rtl/>
        </w:rPr>
        <w:t xml:space="preserve"> </w:t>
      </w:r>
      <w:r w:rsidR="00B47571" w:rsidRPr="00B47571">
        <w:rPr>
          <w:rFonts w:ascii="mylotus" w:hAnsi="mylotus" w:cs="mylotus"/>
          <w:rtl/>
          <w:lang w:bidi="ar-SA"/>
        </w:rPr>
        <w:t>[</w:t>
      </w:r>
      <w:r w:rsidR="00B47571">
        <w:rPr>
          <w:rFonts w:ascii="mylotus" w:hAnsi="mylotus" w:cs="mylotus"/>
          <w:rtl/>
          <w:lang w:bidi="ar-SA"/>
        </w:rPr>
        <w:t>النحل: 125</w:t>
      </w:r>
      <w:r w:rsidR="00B47571" w:rsidRPr="00B47571">
        <w:rPr>
          <w:rFonts w:ascii="mylotus" w:hAnsi="mylotus" w:cs="mylotus"/>
          <w:rtl/>
          <w:lang w:bidi="ar-SA"/>
        </w:rPr>
        <w:t>]</w:t>
      </w:r>
      <w:r w:rsidRPr="00984198">
        <w:rPr>
          <w:rFonts w:cs="B Lotus"/>
          <w:sz w:val="28"/>
          <w:szCs w:val="28"/>
          <w:rtl/>
        </w:rPr>
        <w:t xml:space="preserve"> </w:t>
      </w:r>
      <w:r w:rsidR="00A9406B">
        <w:rPr>
          <w:rFonts w:cs="B Lotus" w:hint="cs"/>
          <w:sz w:val="28"/>
          <w:szCs w:val="28"/>
          <w:rtl/>
        </w:rPr>
        <w:t>«</w:t>
      </w:r>
      <w:r w:rsidRPr="00984198">
        <w:rPr>
          <w:rFonts w:cs="B Lotus"/>
          <w:sz w:val="28"/>
          <w:szCs w:val="28"/>
          <w:rtl/>
        </w:rPr>
        <w:t>(اي پي</w:t>
      </w:r>
      <w:r w:rsidRPr="00984198">
        <w:rPr>
          <w:rFonts w:cs="B Lotus" w:hint="cs"/>
          <w:sz w:val="28"/>
          <w:szCs w:val="28"/>
          <w:rtl/>
        </w:rPr>
        <w:t>ا</w:t>
      </w:r>
      <w:r w:rsidRPr="00984198">
        <w:rPr>
          <w:rFonts w:cs="B Lotus"/>
          <w:sz w:val="28"/>
          <w:szCs w:val="28"/>
          <w:rtl/>
        </w:rPr>
        <w:t>مبر!) مردمان را با سخنان استوار و</w:t>
      </w:r>
      <w:r w:rsidRPr="00984198">
        <w:rPr>
          <w:rFonts w:cs="B Lotus" w:hint="cs"/>
          <w:sz w:val="28"/>
          <w:szCs w:val="28"/>
          <w:rtl/>
        </w:rPr>
        <w:t xml:space="preserve"> </w:t>
      </w:r>
      <w:r w:rsidRPr="00984198">
        <w:rPr>
          <w:rFonts w:cs="B Lotus"/>
          <w:sz w:val="28"/>
          <w:szCs w:val="28"/>
          <w:rtl/>
        </w:rPr>
        <w:t>بجا و</w:t>
      </w:r>
      <w:r w:rsidRPr="00984198">
        <w:rPr>
          <w:rFonts w:cs="B Lotus" w:hint="cs"/>
          <w:sz w:val="28"/>
          <w:szCs w:val="28"/>
          <w:rtl/>
        </w:rPr>
        <w:t xml:space="preserve"> </w:t>
      </w:r>
      <w:r w:rsidRPr="00984198">
        <w:rPr>
          <w:rFonts w:cs="B Lotus"/>
          <w:sz w:val="28"/>
          <w:szCs w:val="28"/>
          <w:rtl/>
        </w:rPr>
        <w:t>اندرزهاي نيكو و</w:t>
      </w:r>
      <w:r w:rsidRPr="00984198">
        <w:rPr>
          <w:rFonts w:cs="B Lotus" w:hint="cs"/>
          <w:sz w:val="28"/>
          <w:szCs w:val="28"/>
          <w:rtl/>
        </w:rPr>
        <w:t xml:space="preserve"> </w:t>
      </w:r>
      <w:r w:rsidRPr="00984198">
        <w:rPr>
          <w:rFonts w:cs="B Lotus"/>
          <w:sz w:val="28"/>
          <w:szCs w:val="28"/>
          <w:rtl/>
        </w:rPr>
        <w:t>زيبا به راه پروردگارت فراخوان</w:t>
      </w:r>
      <w:r w:rsidR="00A9406B">
        <w:rPr>
          <w:rFonts w:cs="B Lotus" w:hint="cs"/>
          <w:sz w:val="28"/>
          <w:szCs w:val="28"/>
          <w:rtl/>
        </w:rPr>
        <w:t>»</w:t>
      </w:r>
      <w:r w:rsidRPr="00984198">
        <w:rPr>
          <w:rFonts w:cs="B Lotus" w:hint="cs"/>
          <w:sz w:val="28"/>
          <w:szCs w:val="28"/>
          <w:rtl/>
        </w:rPr>
        <w:t>.</w:t>
      </w:r>
    </w:p>
    <w:p w:rsidR="00C5413C" w:rsidRPr="009F7474" w:rsidRDefault="00C5413C" w:rsidP="009F7474">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 xml:space="preserve"> و نیز فرمودند:</w:t>
      </w:r>
      <w:r w:rsidR="00B47571" w:rsidRPr="00984198">
        <w:rPr>
          <w:rFonts w:cs="B Lotus" w:hint="cs"/>
          <w:sz w:val="28"/>
          <w:szCs w:val="28"/>
          <w:rtl/>
        </w:rPr>
        <w:t xml:space="preserve"> </w:t>
      </w:r>
      <w:r w:rsidR="00B47571" w:rsidRPr="00664364">
        <w:rPr>
          <w:rFonts w:ascii="Traditional Arabic" w:hAnsi="Traditional Arabic" w:cs="Traditional Arabic"/>
          <w:sz w:val="28"/>
          <w:szCs w:val="28"/>
          <w:rtl/>
        </w:rPr>
        <w:t>﴿</w:t>
      </w:r>
      <w:r w:rsidR="009F7474">
        <w:rPr>
          <w:rFonts w:ascii="KFGQPC Uthmanic Script HAFS" w:hAnsi="KFGQPC Uthmanic Script HAFS" w:cs="KFGQPC Uthmanic Script HAFS" w:hint="eastAsia"/>
          <w:sz w:val="28"/>
          <w:szCs w:val="28"/>
          <w:rtl/>
        </w:rPr>
        <w:t>وَ</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صۡبِرۡ</w:t>
      </w:r>
      <w:r w:rsidR="009F7474">
        <w:rPr>
          <w:rFonts w:ascii="KFGQPC Uthmanic Script HAFS" w:hAnsi="KFGQPC Uthmanic Script HAFS" w:cs="KFGQPC Uthmanic Script HAFS"/>
          <w:sz w:val="28"/>
          <w:szCs w:val="28"/>
          <w:rtl/>
        </w:rPr>
        <w:t xml:space="preserve"> عَلَىٰ مَا يَقُولُونَ وَ</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هۡجُرۡهُمۡ</w:t>
      </w:r>
      <w:r w:rsidR="009F7474">
        <w:rPr>
          <w:rFonts w:ascii="KFGQPC Uthmanic Script HAFS" w:hAnsi="KFGQPC Uthmanic Script HAFS" w:cs="KFGQPC Uthmanic Script HAFS"/>
          <w:sz w:val="28"/>
          <w:szCs w:val="28"/>
          <w:rtl/>
        </w:rPr>
        <w:t xml:space="preserve"> هَجۡرٗا جَمِيلٗا ١٠</w:t>
      </w:r>
      <w:r w:rsidR="00B47571" w:rsidRPr="00664364">
        <w:rPr>
          <w:rFonts w:ascii="Traditional Arabic" w:hAnsi="Traditional Arabic" w:cs="Traditional Arabic"/>
          <w:sz w:val="28"/>
          <w:szCs w:val="28"/>
          <w:rtl/>
        </w:rPr>
        <w:t>﴾</w:t>
      </w:r>
      <w:r w:rsidR="00B47571">
        <w:rPr>
          <w:rFonts w:hint="cs"/>
          <w:rtl/>
        </w:rPr>
        <w:t xml:space="preserve"> </w:t>
      </w:r>
      <w:r w:rsidR="00B47571" w:rsidRPr="00B47571">
        <w:rPr>
          <w:rFonts w:ascii="mylotus" w:hAnsi="mylotus" w:cs="mylotus"/>
          <w:rtl/>
          <w:lang w:bidi="ar-SA"/>
        </w:rPr>
        <w:t>[</w:t>
      </w:r>
      <w:r w:rsidR="00B47571">
        <w:rPr>
          <w:rFonts w:ascii="mylotus" w:hAnsi="mylotus" w:cs="mylotus"/>
          <w:rtl/>
          <w:lang w:bidi="ar-SA"/>
        </w:rPr>
        <w:t>المزمل: 10</w:t>
      </w:r>
      <w:r w:rsidR="00B47571" w:rsidRPr="00B47571">
        <w:rPr>
          <w:rFonts w:ascii="mylotus" w:hAnsi="mylotus" w:cs="mylotus"/>
          <w:rtl/>
          <w:lang w:bidi="ar-SA"/>
        </w:rPr>
        <w:t>]</w:t>
      </w:r>
      <w:r w:rsidRPr="00984198">
        <w:rPr>
          <w:rFonts w:cs="B Lotus" w:hint="cs"/>
          <w:sz w:val="28"/>
          <w:szCs w:val="28"/>
          <w:rtl/>
        </w:rPr>
        <w:t xml:space="preserve"> </w:t>
      </w:r>
      <w:r w:rsidR="00A9406B">
        <w:rPr>
          <w:rFonts w:cs="B Lotus" w:hint="cs"/>
          <w:sz w:val="28"/>
          <w:szCs w:val="28"/>
          <w:rtl/>
        </w:rPr>
        <w:t>«</w:t>
      </w:r>
      <w:r w:rsidRPr="00984198">
        <w:rPr>
          <w:rFonts w:cs="B Lotus"/>
          <w:sz w:val="28"/>
          <w:szCs w:val="28"/>
          <w:rtl/>
        </w:rPr>
        <w:t>در برابر چيزهائي كه</w:t>
      </w:r>
      <w:r w:rsidR="00C01522" w:rsidRPr="00984198">
        <w:rPr>
          <w:rFonts w:cs="B Lotus"/>
          <w:sz w:val="28"/>
          <w:szCs w:val="28"/>
          <w:rtl/>
        </w:rPr>
        <w:t xml:space="preserve"> مي‌</w:t>
      </w:r>
      <w:r w:rsidRPr="00984198">
        <w:rPr>
          <w:rFonts w:cs="B Lotus"/>
          <w:sz w:val="28"/>
          <w:szCs w:val="28"/>
          <w:rtl/>
        </w:rPr>
        <w:t>گويند</w:t>
      </w:r>
      <w:r w:rsidRPr="00984198">
        <w:rPr>
          <w:rFonts w:cs="B Lotus" w:hint="cs"/>
          <w:sz w:val="28"/>
          <w:szCs w:val="28"/>
          <w:rtl/>
        </w:rPr>
        <w:t>،</w:t>
      </w:r>
      <w:r w:rsidR="00BD1B5F">
        <w:rPr>
          <w:rFonts w:cs="B Lotus"/>
          <w:sz w:val="28"/>
          <w:szCs w:val="28"/>
          <w:rtl/>
        </w:rPr>
        <w:t xml:space="preserve"> شكيبائي كن</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به گونه پسنديده از ايشان دوري كن</w:t>
      </w:r>
      <w:r w:rsidR="00A9406B">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9F7474" w:rsidRDefault="00C5413C" w:rsidP="00862402">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این آیات که به سوی حکمت و نرمی و لطافت و گذشت بزرگوارانه و بدون سرزنش، دعوت</w:t>
      </w:r>
      <w:r w:rsidR="009D0387" w:rsidRPr="00984198">
        <w:rPr>
          <w:rFonts w:cs="B Lotus" w:hint="cs"/>
          <w:sz w:val="28"/>
          <w:szCs w:val="28"/>
          <w:rtl/>
        </w:rPr>
        <w:t xml:space="preserve"> می‌</w:t>
      </w:r>
      <w:r w:rsidR="00BD1B5F">
        <w:rPr>
          <w:rFonts w:cs="B Lotus" w:hint="cs"/>
          <w:sz w:val="28"/>
          <w:szCs w:val="28"/>
          <w:rtl/>
        </w:rPr>
        <w:t>دهند، درحقیقت با آیاتی که به</w:t>
      </w:r>
      <w:r w:rsidRPr="00984198">
        <w:rPr>
          <w:rFonts w:cs="B Lotus" w:hint="cs"/>
          <w:sz w:val="28"/>
          <w:szCs w:val="28"/>
          <w:rtl/>
        </w:rPr>
        <w:t xml:space="preserve"> شدت عمل و غلظت</w:t>
      </w:r>
      <w:r w:rsidR="00BD1B5F">
        <w:rPr>
          <w:rFonts w:cs="B Lotus" w:hint="cs"/>
          <w:sz w:val="28"/>
          <w:szCs w:val="28"/>
          <w:rtl/>
        </w:rPr>
        <w:t xml:space="preserve"> با کفار و مشرکین و منافقین فرامی</w:t>
      </w:r>
      <w:r w:rsidR="00BD1B5F">
        <w:rPr>
          <w:rFonts w:cs="B Lotus" w:hint="cs"/>
          <w:sz w:val="28"/>
          <w:szCs w:val="28"/>
          <w:rtl/>
        </w:rPr>
        <w:softHyphen/>
        <w:t>خوانن</w:t>
      </w:r>
      <w:r w:rsidRPr="00984198">
        <w:rPr>
          <w:rFonts w:cs="B Lotus" w:hint="cs"/>
          <w:sz w:val="28"/>
          <w:szCs w:val="28"/>
          <w:rtl/>
        </w:rPr>
        <w:t>د، در تناقض</w:t>
      </w:r>
      <w:r w:rsidR="00BD1B5F">
        <w:rPr>
          <w:rFonts w:cs="B Lotus" w:hint="cs"/>
          <w:sz w:val="28"/>
          <w:szCs w:val="28"/>
          <w:rtl/>
        </w:rPr>
        <w:t xml:space="preserve"> نیست</w:t>
      </w:r>
      <w:r w:rsidRPr="00984198">
        <w:rPr>
          <w:rFonts w:cs="B Lotus" w:hint="cs"/>
          <w:sz w:val="28"/>
          <w:szCs w:val="28"/>
          <w:rtl/>
        </w:rPr>
        <w:t>. چرا که این شدت و غلظت در برخورد با</w:t>
      </w:r>
      <w:r w:rsidR="00E420EE" w:rsidRPr="00984198">
        <w:rPr>
          <w:rFonts w:cs="B Lotus" w:hint="cs"/>
          <w:sz w:val="28"/>
          <w:szCs w:val="28"/>
          <w:rtl/>
        </w:rPr>
        <w:t xml:space="preserve"> آن‌ها،</w:t>
      </w:r>
      <w:r w:rsidRPr="00984198">
        <w:rPr>
          <w:rFonts w:cs="B Lotus" w:hint="cs"/>
          <w:sz w:val="28"/>
          <w:szCs w:val="28"/>
          <w:rtl/>
        </w:rPr>
        <w:t xml:space="preserve"> فقط در </w:t>
      </w:r>
      <w:r w:rsidR="00BD1B5F">
        <w:rPr>
          <w:rFonts w:cs="B Lotus" w:hint="cs"/>
          <w:sz w:val="28"/>
          <w:szCs w:val="28"/>
          <w:rtl/>
        </w:rPr>
        <w:t>زمان جنگ</w:t>
      </w:r>
      <w:r w:rsidR="009D0387" w:rsidRPr="00984198">
        <w:rPr>
          <w:rFonts w:cs="B Lotus" w:hint="cs"/>
          <w:sz w:val="28"/>
          <w:szCs w:val="28"/>
          <w:rtl/>
        </w:rPr>
        <w:t xml:space="preserve"> می‌</w:t>
      </w:r>
      <w:r w:rsidRPr="00984198">
        <w:rPr>
          <w:rFonts w:cs="B Lotus" w:hint="cs"/>
          <w:sz w:val="28"/>
          <w:szCs w:val="28"/>
          <w:rtl/>
        </w:rPr>
        <w:t>باشد. همانطور که الله عزوجل</w:t>
      </w:r>
      <w:r w:rsidR="009D0387" w:rsidRPr="00984198">
        <w:rPr>
          <w:rFonts w:cs="B Lotus" w:hint="cs"/>
          <w:sz w:val="28"/>
          <w:szCs w:val="28"/>
          <w:rtl/>
        </w:rPr>
        <w:t xml:space="preserve"> می‌</w:t>
      </w:r>
      <w:r w:rsidRPr="00984198">
        <w:rPr>
          <w:rFonts w:cs="B Lotus" w:hint="cs"/>
          <w:sz w:val="28"/>
          <w:szCs w:val="28"/>
          <w:rtl/>
        </w:rPr>
        <w:t>فرماید:</w:t>
      </w:r>
      <w:r w:rsidR="00B47571" w:rsidRPr="00984198">
        <w:rPr>
          <w:rFonts w:cs="B Lotus" w:hint="cs"/>
          <w:sz w:val="28"/>
          <w:szCs w:val="28"/>
          <w:rtl/>
        </w:rPr>
        <w:t xml:space="preserve"> </w:t>
      </w:r>
      <w:r w:rsidR="00B47571" w:rsidRPr="00664364">
        <w:rPr>
          <w:rFonts w:ascii="Traditional Arabic" w:hAnsi="Traditional Arabic" w:cs="Traditional Arabic"/>
          <w:sz w:val="28"/>
          <w:szCs w:val="28"/>
          <w:rtl/>
        </w:rPr>
        <w:t>﴿</w:t>
      </w:r>
      <w:r w:rsidR="009F7474">
        <w:rPr>
          <w:rFonts w:ascii="KFGQPC Uthmanic Script HAFS" w:hAnsi="KFGQPC Uthmanic Script HAFS" w:cs="KFGQPC Uthmanic Script HAFS" w:hint="eastAsia"/>
          <w:sz w:val="28"/>
          <w:szCs w:val="28"/>
          <w:rtl/>
        </w:rPr>
        <w:t>يَٰٓأَيُّهَا</w:t>
      </w:r>
      <w:r w:rsidR="009F7474">
        <w:rPr>
          <w:rFonts w:ascii="KFGQPC Uthmanic Script HAFS" w:hAnsi="KFGQPC Uthmanic Script HAFS" w:cs="KFGQPC Uthmanic Script HAFS"/>
          <w:sz w:val="28"/>
          <w:szCs w:val="28"/>
          <w:rtl/>
        </w:rPr>
        <w:t xml:space="preserve">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لنَّبِيُّ</w:t>
      </w:r>
      <w:r w:rsidR="009F7474">
        <w:rPr>
          <w:rFonts w:ascii="KFGQPC Uthmanic Script HAFS" w:hAnsi="KFGQPC Uthmanic Script HAFS" w:cs="KFGQPC Uthmanic Script HAFS"/>
          <w:sz w:val="28"/>
          <w:szCs w:val="28"/>
          <w:rtl/>
        </w:rPr>
        <w:t xml:space="preserve"> جَٰهِدِ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لۡكُفَّارَ</w:t>
      </w:r>
      <w:r w:rsidR="009F7474">
        <w:rPr>
          <w:rFonts w:ascii="KFGQPC Uthmanic Script HAFS" w:hAnsi="KFGQPC Uthmanic Script HAFS" w:cs="KFGQPC Uthmanic Script HAFS"/>
          <w:sz w:val="28"/>
          <w:szCs w:val="28"/>
          <w:rtl/>
        </w:rPr>
        <w:t xml:space="preserve"> وَ</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لۡمُنَٰفِقِينَ</w:t>
      </w:r>
      <w:r w:rsidR="009F7474">
        <w:rPr>
          <w:rFonts w:ascii="KFGQPC Uthmanic Script HAFS" w:hAnsi="KFGQPC Uthmanic Script HAFS" w:cs="KFGQPC Uthmanic Script HAFS"/>
          <w:sz w:val="28"/>
          <w:szCs w:val="28"/>
          <w:rtl/>
        </w:rPr>
        <w:t xml:space="preserve"> وَ</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غۡلُظۡ</w:t>
      </w:r>
      <w:r w:rsidR="009F7474">
        <w:rPr>
          <w:rFonts w:ascii="KFGQPC Uthmanic Script HAFS" w:hAnsi="KFGQPC Uthmanic Script HAFS" w:cs="KFGQPC Uthmanic Script HAFS"/>
          <w:sz w:val="28"/>
          <w:szCs w:val="28"/>
          <w:rtl/>
        </w:rPr>
        <w:t xml:space="preserve"> عَلَيۡهِمۡۚ وَمَأۡوَىٰهُمۡ جَهَنَّمُۖ وَبِئۡسَ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لۡمَصِيرُ</w:t>
      </w:r>
      <w:r w:rsidR="009F7474">
        <w:rPr>
          <w:rFonts w:ascii="KFGQPC Uthmanic Script HAFS" w:hAnsi="KFGQPC Uthmanic Script HAFS" w:cs="KFGQPC Uthmanic Script HAFS"/>
          <w:sz w:val="28"/>
          <w:szCs w:val="28"/>
          <w:rtl/>
        </w:rPr>
        <w:t xml:space="preserve"> ٩</w:t>
      </w:r>
      <w:r w:rsidR="00B47571" w:rsidRPr="00664364">
        <w:rPr>
          <w:rFonts w:ascii="Traditional Arabic" w:hAnsi="Traditional Arabic" w:cs="Traditional Arabic"/>
          <w:sz w:val="28"/>
          <w:szCs w:val="28"/>
          <w:rtl/>
        </w:rPr>
        <w:t>﴾</w:t>
      </w:r>
      <w:r w:rsidR="00B47571">
        <w:rPr>
          <w:rFonts w:hint="cs"/>
          <w:rtl/>
        </w:rPr>
        <w:t xml:space="preserve"> </w:t>
      </w:r>
      <w:r w:rsidR="00B47571" w:rsidRPr="00B47571">
        <w:rPr>
          <w:rFonts w:ascii="mylotus" w:hAnsi="mylotus" w:cs="mylotus"/>
          <w:rtl/>
          <w:lang w:bidi="ar-SA"/>
        </w:rPr>
        <w:t>[</w:t>
      </w:r>
      <w:r w:rsidR="00B47571">
        <w:rPr>
          <w:rFonts w:ascii="mylotus" w:hAnsi="mylotus" w:cs="mylotus"/>
          <w:rtl/>
          <w:lang w:bidi="ar-SA"/>
        </w:rPr>
        <w:t>التحریم: 9</w:t>
      </w:r>
      <w:r w:rsidR="00B47571" w:rsidRPr="00B47571">
        <w:rPr>
          <w:rFonts w:ascii="mylotus" w:hAnsi="mylotus" w:cs="mylotus"/>
          <w:rtl/>
          <w:lang w:bidi="ar-SA"/>
        </w:rPr>
        <w:t>]</w:t>
      </w:r>
      <w:r w:rsidRPr="00984198">
        <w:rPr>
          <w:rFonts w:cs="B Lotus" w:hint="cs"/>
          <w:sz w:val="28"/>
          <w:szCs w:val="28"/>
          <w:rtl/>
        </w:rPr>
        <w:t xml:space="preserve"> </w:t>
      </w:r>
      <w:r w:rsidR="00293BBD">
        <w:rPr>
          <w:rFonts w:cs="B Lotus" w:hint="cs"/>
          <w:sz w:val="28"/>
          <w:szCs w:val="28"/>
          <w:rtl/>
        </w:rPr>
        <w:t>«</w:t>
      </w:r>
      <w:r w:rsidRPr="00984198">
        <w:rPr>
          <w:rFonts w:cs="B Lotus"/>
          <w:sz w:val="28"/>
          <w:szCs w:val="28"/>
          <w:rtl/>
        </w:rPr>
        <w:t>اي پي</w:t>
      </w:r>
      <w:r w:rsidRPr="00984198">
        <w:rPr>
          <w:rFonts w:cs="B Lotus" w:hint="cs"/>
          <w:sz w:val="28"/>
          <w:szCs w:val="28"/>
          <w:rtl/>
        </w:rPr>
        <w:t>ا</w:t>
      </w:r>
      <w:r w:rsidRPr="00984198">
        <w:rPr>
          <w:rFonts w:cs="B Lotus"/>
          <w:sz w:val="28"/>
          <w:szCs w:val="28"/>
          <w:rtl/>
        </w:rPr>
        <w:t>مبر! با كافران و</w:t>
      </w:r>
      <w:r w:rsidRPr="00984198">
        <w:rPr>
          <w:rFonts w:cs="B Lotus" w:hint="cs"/>
          <w:sz w:val="28"/>
          <w:szCs w:val="28"/>
          <w:rtl/>
        </w:rPr>
        <w:t xml:space="preserve"> </w:t>
      </w:r>
      <w:r w:rsidRPr="00984198">
        <w:rPr>
          <w:rFonts w:cs="B Lotus"/>
          <w:sz w:val="28"/>
          <w:szCs w:val="28"/>
          <w:rtl/>
        </w:rPr>
        <w:t>منافقان جهاد و پيكار كن (تا ايشان را از كفر و</w:t>
      </w:r>
      <w:r w:rsidRPr="00984198">
        <w:rPr>
          <w:rFonts w:cs="B Lotus" w:hint="cs"/>
          <w:sz w:val="28"/>
          <w:szCs w:val="28"/>
          <w:rtl/>
        </w:rPr>
        <w:t xml:space="preserve"> </w:t>
      </w:r>
      <w:r w:rsidRPr="00984198">
        <w:rPr>
          <w:rFonts w:cs="B Lotus"/>
          <w:sz w:val="28"/>
          <w:szCs w:val="28"/>
          <w:rtl/>
        </w:rPr>
        <w:t>نفاق به دور داري) و</w:t>
      </w:r>
      <w:r w:rsidRPr="00984198">
        <w:rPr>
          <w:rFonts w:cs="B Lotus" w:hint="cs"/>
          <w:sz w:val="28"/>
          <w:szCs w:val="28"/>
          <w:rtl/>
        </w:rPr>
        <w:t xml:space="preserve"> </w:t>
      </w:r>
      <w:r w:rsidRPr="00984198">
        <w:rPr>
          <w:rFonts w:cs="B Lotus"/>
          <w:sz w:val="28"/>
          <w:szCs w:val="28"/>
          <w:rtl/>
        </w:rPr>
        <w:t>بر آنان سخت بگير و (با ايشان خشن باش. اين مجازات كنوني ايشان است، و</w:t>
      </w:r>
      <w:r w:rsidRPr="00984198">
        <w:rPr>
          <w:rFonts w:cs="B Lotus" w:hint="cs"/>
          <w:sz w:val="28"/>
          <w:szCs w:val="28"/>
          <w:rtl/>
        </w:rPr>
        <w:t xml:space="preserve"> </w:t>
      </w:r>
      <w:r w:rsidRPr="00984198">
        <w:rPr>
          <w:rFonts w:cs="B Lotus"/>
          <w:sz w:val="28"/>
          <w:szCs w:val="28"/>
          <w:rtl/>
        </w:rPr>
        <w:lastRenderedPageBreak/>
        <w:t>در آخرت) جايگاه</w:t>
      </w:r>
      <w:r w:rsidR="00BD1B5F">
        <w:rPr>
          <w:rFonts w:cs="B Lotus" w:hint="cs"/>
          <w:sz w:val="28"/>
          <w:szCs w:val="28"/>
          <w:rtl/>
        </w:rPr>
        <w:softHyphen/>
      </w:r>
      <w:r w:rsidRPr="00984198">
        <w:rPr>
          <w:rFonts w:cs="B Lotus"/>
          <w:sz w:val="28"/>
          <w:szCs w:val="28"/>
          <w:rtl/>
        </w:rPr>
        <w:t>شان دوزخ است و چه بد سرنوشت و چه زشت جايگاهي است!</w:t>
      </w:r>
      <w:r w:rsidR="00293BBD">
        <w:rPr>
          <w:rFonts w:cs="B Lotus" w:hint="cs"/>
          <w:sz w:val="28"/>
          <w:szCs w:val="28"/>
          <w:rtl/>
        </w:rPr>
        <w:t>»</w:t>
      </w:r>
      <w:r w:rsidRPr="00984198">
        <w:rPr>
          <w:rFonts w:cs="B Lotus" w:hint="cs"/>
          <w:sz w:val="28"/>
          <w:szCs w:val="28"/>
          <w:rtl/>
        </w:rPr>
        <w:t xml:space="preserve"> </w:t>
      </w:r>
    </w:p>
    <w:p w:rsidR="00C5413C" w:rsidRPr="009F7474" w:rsidRDefault="00C5413C" w:rsidP="009F7474">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نیز</w:t>
      </w:r>
      <w:r w:rsidR="009D0387" w:rsidRPr="00984198">
        <w:rPr>
          <w:rFonts w:cs="B Lotus" w:hint="cs"/>
          <w:sz w:val="28"/>
          <w:szCs w:val="28"/>
          <w:rtl/>
        </w:rPr>
        <w:t xml:space="preserve"> می‌</w:t>
      </w:r>
      <w:r w:rsidRPr="00984198">
        <w:rPr>
          <w:rFonts w:cs="B Lotus" w:hint="cs"/>
          <w:sz w:val="28"/>
          <w:szCs w:val="28"/>
          <w:rtl/>
        </w:rPr>
        <w:t>فرماید:</w:t>
      </w:r>
      <w:r w:rsidR="00B47571" w:rsidRPr="00984198">
        <w:rPr>
          <w:rFonts w:cs="B Lotus" w:hint="cs"/>
          <w:sz w:val="28"/>
          <w:szCs w:val="28"/>
          <w:rtl/>
        </w:rPr>
        <w:t xml:space="preserve"> </w:t>
      </w:r>
      <w:r w:rsidR="00B47571" w:rsidRPr="00664364">
        <w:rPr>
          <w:rFonts w:ascii="Traditional Arabic" w:hAnsi="Traditional Arabic" w:cs="Traditional Arabic"/>
          <w:sz w:val="28"/>
          <w:szCs w:val="28"/>
          <w:rtl/>
        </w:rPr>
        <w:t>﴿</w:t>
      </w:r>
      <w:r w:rsidR="009F7474">
        <w:rPr>
          <w:rFonts w:ascii="KFGQPC Uthmanic Script HAFS" w:hAnsi="KFGQPC Uthmanic Script HAFS" w:cs="KFGQPC Uthmanic Script HAFS" w:hint="eastAsia"/>
          <w:sz w:val="28"/>
          <w:szCs w:val="28"/>
          <w:rtl/>
        </w:rPr>
        <w:t>يَٰٓأَيُّهَا</w:t>
      </w:r>
      <w:r w:rsidR="009F7474">
        <w:rPr>
          <w:rFonts w:ascii="KFGQPC Uthmanic Script HAFS" w:hAnsi="KFGQPC Uthmanic Script HAFS" w:cs="KFGQPC Uthmanic Script HAFS"/>
          <w:sz w:val="28"/>
          <w:szCs w:val="28"/>
          <w:rtl/>
        </w:rPr>
        <w:t xml:space="preserve">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لَّذِينَ</w:t>
      </w:r>
      <w:r w:rsidR="009F7474">
        <w:rPr>
          <w:rFonts w:ascii="KFGQPC Uthmanic Script HAFS" w:hAnsi="KFGQPC Uthmanic Script HAFS" w:cs="KFGQPC Uthmanic Script HAFS"/>
          <w:sz w:val="28"/>
          <w:szCs w:val="28"/>
          <w:rtl/>
        </w:rPr>
        <w:t xml:space="preserve"> ءَامَنُواْ قَٰتِلُواْ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لَّذِينَ</w:t>
      </w:r>
      <w:r w:rsidR="009F7474">
        <w:rPr>
          <w:rFonts w:ascii="KFGQPC Uthmanic Script HAFS" w:hAnsi="KFGQPC Uthmanic Script HAFS" w:cs="KFGQPC Uthmanic Script HAFS"/>
          <w:sz w:val="28"/>
          <w:szCs w:val="28"/>
          <w:rtl/>
        </w:rPr>
        <w:t xml:space="preserve"> يَلُونَكُم مِّنَ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لۡكُفَّارِ</w:t>
      </w:r>
      <w:r w:rsidR="009F7474">
        <w:rPr>
          <w:rFonts w:ascii="KFGQPC Uthmanic Script HAFS" w:hAnsi="KFGQPC Uthmanic Script HAFS" w:cs="KFGQPC Uthmanic Script HAFS"/>
          <w:sz w:val="28"/>
          <w:szCs w:val="28"/>
          <w:rtl/>
        </w:rPr>
        <w:t xml:space="preserve"> وَلۡيَجِدُواْ فِيكُمۡ غِلۡظَةٗۚ</w:t>
      </w:r>
      <w:r w:rsidR="00B47571" w:rsidRPr="00664364">
        <w:rPr>
          <w:rFonts w:ascii="Traditional Arabic" w:hAnsi="Traditional Arabic" w:cs="Traditional Arabic"/>
          <w:sz w:val="28"/>
          <w:szCs w:val="28"/>
          <w:rtl/>
        </w:rPr>
        <w:t>﴾</w:t>
      </w:r>
      <w:r w:rsidR="00B47571">
        <w:rPr>
          <w:rFonts w:hint="cs"/>
          <w:rtl/>
        </w:rPr>
        <w:t xml:space="preserve"> </w:t>
      </w:r>
      <w:r w:rsidR="00B47571" w:rsidRPr="00B47571">
        <w:rPr>
          <w:rFonts w:ascii="mylotus" w:hAnsi="mylotus" w:cs="mylotus"/>
          <w:rtl/>
          <w:lang w:bidi="ar-SA"/>
        </w:rPr>
        <w:t>[</w:t>
      </w:r>
      <w:r w:rsidR="00B47571">
        <w:rPr>
          <w:rFonts w:ascii="mylotus" w:hAnsi="mylotus" w:cs="mylotus"/>
          <w:rtl/>
          <w:lang w:bidi="ar-SA"/>
        </w:rPr>
        <w:t>التوبة: 123</w:t>
      </w:r>
      <w:r w:rsidR="00B47571" w:rsidRPr="00B47571">
        <w:rPr>
          <w:rFonts w:ascii="mylotus" w:hAnsi="mylotus" w:cs="mylotus"/>
          <w:rtl/>
          <w:lang w:bidi="ar-SA"/>
        </w:rPr>
        <w:t>]</w:t>
      </w:r>
      <w:r w:rsidRPr="00984198">
        <w:rPr>
          <w:rFonts w:cs="B Lotus" w:hint="cs"/>
          <w:sz w:val="28"/>
          <w:szCs w:val="28"/>
          <w:rtl/>
        </w:rPr>
        <w:t xml:space="preserve"> </w:t>
      </w:r>
      <w:r w:rsidR="00293BBD">
        <w:rPr>
          <w:rFonts w:cs="B Lotus" w:hint="cs"/>
          <w:sz w:val="28"/>
          <w:szCs w:val="28"/>
          <w:rtl/>
        </w:rPr>
        <w:t>«</w:t>
      </w:r>
      <w:r w:rsidR="00BD1B5F">
        <w:rPr>
          <w:rFonts w:cs="B Lotus"/>
          <w:sz w:val="28"/>
          <w:szCs w:val="28"/>
          <w:rtl/>
        </w:rPr>
        <w:t xml:space="preserve">اي </w:t>
      </w:r>
      <w:r w:rsidR="00BD1B5F">
        <w:rPr>
          <w:rFonts w:cs="B Lotus" w:hint="cs"/>
          <w:sz w:val="28"/>
          <w:szCs w:val="28"/>
          <w:rtl/>
        </w:rPr>
        <w:t>کسانی</w:t>
      </w:r>
      <w:r w:rsidR="00BD1B5F">
        <w:rPr>
          <w:rFonts w:cs="B Lotus" w:hint="cs"/>
          <w:sz w:val="28"/>
          <w:szCs w:val="28"/>
          <w:rtl/>
        </w:rPr>
        <w:softHyphen/>
        <w:t>که ایمان آورده</w:t>
      </w:r>
      <w:r w:rsidR="00BD1B5F">
        <w:rPr>
          <w:rFonts w:cs="B Lotus" w:hint="cs"/>
          <w:sz w:val="28"/>
          <w:szCs w:val="28"/>
          <w:rtl/>
        </w:rPr>
        <w:softHyphen/>
        <w:t>اید</w:t>
      </w:r>
      <w:r w:rsidRPr="00984198">
        <w:rPr>
          <w:rFonts w:cs="B Lotus"/>
          <w:sz w:val="28"/>
          <w:szCs w:val="28"/>
          <w:rtl/>
        </w:rPr>
        <w:t>! با كاف</w:t>
      </w:r>
      <w:r w:rsidR="00BD1B5F">
        <w:rPr>
          <w:rFonts w:cs="B Lotus"/>
          <w:sz w:val="28"/>
          <w:szCs w:val="28"/>
          <w:rtl/>
        </w:rPr>
        <w:t>راني بجنگيد كه به شما نزديكترند</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بايد كه (در جنگ) از شما شدّت و</w:t>
      </w:r>
      <w:r w:rsidRPr="00984198">
        <w:rPr>
          <w:rFonts w:cs="B Lotus" w:hint="cs"/>
          <w:sz w:val="28"/>
          <w:szCs w:val="28"/>
          <w:rtl/>
        </w:rPr>
        <w:t xml:space="preserve"> </w:t>
      </w:r>
      <w:r w:rsidRPr="00984198">
        <w:rPr>
          <w:rFonts w:cs="B Lotus"/>
          <w:sz w:val="28"/>
          <w:szCs w:val="28"/>
          <w:rtl/>
        </w:rPr>
        <w:t>حدّت (و</w:t>
      </w:r>
      <w:r w:rsidRPr="00984198">
        <w:rPr>
          <w:rFonts w:cs="B Lotus" w:hint="cs"/>
          <w:sz w:val="28"/>
          <w:szCs w:val="28"/>
          <w:rtl/>
        </w:rPr>
        <w:t xml:space="preserve"> </w:t>
      </w:r>
      <w:r w:rsidRPr="00984198">
        <w:rPr>
          <w:rFonts w:cs="B Lotus"/>
          <w:sz w:val="28"/>
          <w:szCs w:val="28"/>
          <w:rtl/>
        </w:rPr>
        <w:t>جرأت و</w:t>
      </w:r>
      <w:r w:rsidRPr="00984198">
        <w:rPr>
          <w:rFonts w:cs="B Lotus" w:hint="cs"/>
          <w:sz w:val="28"/>
          <w:szCs w:val="28"/>
          <w:rtl/>
        </w:rPr>
        <w:t xml:space="preserve"> </w:t>
      </w:r>
      <w:r w:rsidRPr="00984198">
        <w:rPr>
          <w:rFonts w:cs="B Lotus"/>
          <w:sz w:val="28"/>
          <w:szCs w:val="28"/>
          <w:rtl/>
        </w:rPr>
        <w:t>شهامت) ببينند</w:t>
      </w:r>
      <w:r w:rsidR="00293BBD">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984198" w:rsidRDefault="00C5413C" w:rsidP="00BD1B5F">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و بدین ترتیب</w:t>
      </w:r>
      <w:r w:rsidR="00293BBD">
        <w:rPr>
          <w:rFonts w:cs="B Lotus" w:hint="cs"/>
          <w:sz w:val="28"/>
          <w:szCs w:val="28"/>
          <w:rtl/>
        </w:rPr>
        <w:t>،</w:t>
      </w:r>
      <w:r w:rsidRPr="00984198">
        <w:rPr>
          <w:rFonts w:cs="B Lotus" w:hint="cs"/>
          <w:sz w:val="28"/>
          <w:szCs w:val="28"/>
          <w:rtl/>
        </w:rPr>
        <w:t xml:space="preserve"> برای ما تفاوت میدان دعوت و میدان جهاد و قتال آشکار</w:t>
      </w:r>
      <w:r w:rsidR="009D0387" w:rsidRPr="00984198">
        <w:rPr>
          <w:rFonts w:cs="B Lotus" w:hint="cs"/>
          <w:sz w:val="28"/>
          <w:szCs w:val="28"/>
          <w:rtl/>
        </w:rPr>
        <w:t xml:space="preserve"> می‌</w:t>
      </w:r>
      <w:r w:rsidR="00BD1B5F">
        <w:rPr>
          <w:rFonts w:cs="B Lotus" w:hint="cs"/>
          <w:sz w:val="28"/>
          <w:szCs w:val="28"/>
          <w:rtl/>
        </w:rPr>
        <w:t>شود. چنان</w:t>
      </w:r>
      <w:r w:rsidR="00BD1B5F">
        <w:rPr>
          <w:rFonts w:cs="B Lotus" w:hint="cs"/>
          <w:sz w:val="28"/>
          <w:szCs w:val="28"/>
          <w:rtl/>
        </w:rPr>
        <w:softHyphen/>
      </w:r>
      <w:r w:rsidRPr="00984198">
        <w:rPr>
          <w:rFonts w:cs="B Lotus" w:hint="cs"/>
          <w:sz w:val="28"/>
          <w:szCs w:val="28"/>
          <w:rtl/>
        </w:rPr>
        <w:t>که در مقام دعوت، نرمی و ملاطفت و اختیار</w:t>
      </w:r>
      <w:r w:rsidR="00BD1B5F">
        <w:rPr>
          <w:rFonts w:cs="B Lotus" w:hint="cs"/>
          <w:sz w:val="28"/>
          <w:szCs w:val="28"/>
          <w:rtl/>
        </w:rPr>
        <w:t xml:space="preserve"> کردن سخنان زیبا و نیکو در راستای</w:t>
      </w:r>
      <w:r w:rsidRPr="00984198">
        <w:rPr>
          <w:rFonts w:cs="B Lotus" w:hint="cs"/>
          <w:sz w:val="28"/>
          <w:szCs w:val="28"/>
          <w:rtl/>
        </w:rPr>
        <w:t xml:space="preserve"> رغبت در متمایل شدن قلب</w:t>
      </w:r>
      <w:r w:rsidR="009D0387" w:rsidRPr="00984198">
        <w:rPr>
          <w:rFonts w:cs="B Lotus" w:hint="cs"/>
          <w:sz w:val="28"/>
          <w:szCs w:val="28"/>
          <w:rtl/>
        </w:rPr>
        <w:t xml:space="preserve">‌ها </w:t>
      </w:r>
      <w:r w:rsidRPr="00984198">
        <w:rPr>
          <w:rFonts w:cs="B Lotus" w:hint="cs"/>
          <w:sz w:val="28"/>
          <w:szCs w:val="28"/>
          <w:rtl/>
        </w:rPr>
        <w:t>به سوی اسلام</w:t>
      </w:r>
      <w:r w:rsidR="009D0387" w:rsidRPr="00984198">
        <w:rPr>
          <w:rFonts w:cs="B Lotus" w:hint="cs"/>
          <w:sz w:val="28"/>
          <w:szCs w:val="28"/>
          <w:rtl/>
        </w:rPr>
        <w:t xml:space="preserve"> می‌</w:t>
      </w:r>
      <w:r w:rsidRPr="00984198">
        <w:rPr>
          <w:rFonts w:cs="B Lotus" w:hint="cs"/>
          <w:sz w:val="28"/>
          <w:szCs w:val="28"/>
          <w:rtl/>
        </w:rPr>
        <w:t>باشد و در مقام جهاد و قتال، شدت و غلظت</w:t>
      </w:r>
      <w:r w:rsidR="009D0387" w:rsidRPr="00984198">
        <w:rPr>
          <w:rFonts w:cs="B Lotus" w:hint="cs"/>
          <w:sz w:val="28"/>
          <w:szCs w:val="28"/>
          <w:rtl/>
        </w:rPr>
        <w:t xml:space="preserve"> می‌</w:t>
      </w:r>
      <w:r w:rsidRPr="00984198">
        <w:rPr>
          <w:rFonts w:cs="B Lotus" w:hint="cs"/>
          <w:sz w:val="28"/>
          <w:szCs w:val="28"/>
          <w:rtl/>
        </w:rPr>
        <w:t>باشد. بایستی که فهمی دقیق و عقل و خردی عمیق برای این امر وجو</w:t>
      </w:r>
      <w:r w:rsidR="00BD1B5F">
        <w:rPr>
          <w:rFonts w:cs="B Lotus" w:hint="cs"/>
          <w:sz w:val="28"/>
          <w:szCs w:val="28"/>
          <w:rtl/>
        </w:rPr>
        <w:t>د داشته باشد تا اینکه در</w:t>
      </w:r>
      <w:r w:rsidRPr="00984198">
        <w:rPr>
          <w:rFonts w:cs="B Lotus" w:hint="cs"/>
          <w:sz w:val="28"/>
          <w:szCs w:val="28"/>
          <w:rtl/>
        </w:rPr>
        <w:t xml:space="preserve"> تعاملی خاص با نصوص </w:t>
      </w:r>
      <w:r w:rsidR="00BD1B5F" w:rsidRPr="00984198">
        <w:rPr>
          <w:rFonts w:cs="B Lotus" w:hint="cs"/>
          <w:sz w:val="28"/>
          <w:szCs w:val="28"/>
          <w:rtl/>
        </w:rPr>
        <w:t xml:space="preserve">قرار نگیریم </w:t>
      </w:r>
      <w:r w:rsidR="00BD1B5F">
        <w:rPr>
          <w:rFonts w:cs="B Lotus" w:hint="cs"/>
          <w:sz w:val="28"/>
          <w:szCs w:val="28"/>
          <w:rtl/>
        </w:rPr>
        <w:t>همچون قرار دادن نصوص در جایگاه نادرست</w:t>
      </w:r>
      <w:r w:rsidRPr="00984198">
        <w:rPr>
          <w:rFonts w:cs="B Lotus" w:hint="cs"/>
          <w:sz w:val="28"/>
          <w:szCs w:val="28"/>
          <w:rtl/>
        </w:rPr>
        <w:t xml:space="preserve"> یا استشهاد به</w:t>
      </w:r>
      <w:r w:rsidR="009D0387" w:rsidRPr="00984198">
        <w:rPr>
          <w:rFonts w:cs="B Lotus" w:hint="cs"/>
          <w:sz w:val="28"/>
          <w:szCs w:val="28"/>
          <w:rtl/>
        </w:rPr>
        <w:t xml:space="preserve"> آن‌ها </w:t>
      </w:r>
      <w:r w:rsidRPr="00984198">
        <w:rPr>
          <w:rFonts w:cs="B Lotus" w:hint="cs"/>
          <w:sz w:val="28"/>
          <w:szCs w:val="28"/>
          <w:rtl/>
        </w:rPr>
        <w:t xml:space="preserve">در محلی غیر از جایگاه خودشان. </w:t>
      </w:r>
    </w:p>
    <w:p w:rsidR="00C5413C" w:rsidRPr="00293BBD" w:rsidRDefault="00C5413C" w:rsidP="00B97264">
      <w:pPr>
        <w:pStyle w:val="NormalWeb"/>
        <w:numPr>
          <w:ilvl w:val="0"/>
          <w:numId w:val="3"/>
        </w:numPr>
        <w:bidi/>
        <w:spacing w:before="0" w:beforeAutospacing="0" w:after="0" w:afterAutospacing="0"/>
        <w:jc w:val="both"/>
        <w:rPr>
          <w:rFonts w:cs="B Lotus" w:hint="cs"/>
          <w:b/>
          <w:bCs/>
          <w:sz w:val="28"/>
          <w:szCs w:val="28"/>
        </w:rPr>
      </w:pPr>
      <w:r w:rsidRPr="00293BBD">
        <w:rPr>
          <w:rFonts w:cs="B Lotus" w:hint="cs"/>
          <w:b/>
          <w:bCs/>
          <w:sz w:val="28"/>
          <w:szCs w:val="28"/>
          <w:rtl/>
        </w:rPr>
        <w:t>حلال بودن ازدواج با زنان اهل کتاب و خوردن ذبیحه</w:t>
      </w:r>
      <w:r w:rsidR="00AC25A8" w:rsidRPr="00293BBD">
        <w:rPr>
          <w:rFonts w:cs="B Lotus" w:hint="cs"/>
          <w:b/>
          <w:bCs/>
          <w:sz w:val="28"/>
          <w:szCs w:val="28"/>
          <w:rtl/>
        </w:rPr>
        <w:t xml:space="preserve">‌ی </w:t>
      </w:r>
      <w:r w:rsidRPr="00293BBD">
        <w:rPr>
          <w:rFonts w:cs="B Lotus" w:hint="cs"/>
          <w:b/>
          <w:bCs/>
          <w:sz w:val="28"/>
          <w:szCs w:val="28"/>
          <w:rtl/>
        </w:rPr>
        <w:t xml:space="preserve">اهل کتاب: </w:t>
      </w:r>
    </w:p>
    <w:p w:rsidR="00C5413C" w:rsidRPr="009F7474" w:rsidRDefault="00BD1B5F" w:rsidP="009F7474">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Pr>
          <w:rFonts w:cs="B Lotus" w:hint="cs"/>
          <w:sz w:val="28"/>
          <w:szCs w:val="28"/>
          <w:rtl/>
        </w:rPr>
        <w:t>تردیدی</w:t>
      </w:r>
      <w:r w:rsidR="00C5413C" w:rsidRPr="00984198">
        <w:rPr>
          <w:rFonts w:cs="B Lotus" w:hint="cs"/>
          <w:sz w:val="28"/>
          <w:szCs w:val="28"/>
          <w:rtl/>
        </w:rPr>
        <w:t xml:space="preserve"> نیست که اهل کتاب چه یهودی</w:t>
      </w:r>
      <w:r>
        <w:rPr>
          <w:rFonts w:cs="B Lotus" w:hint="cs"/>
          <w:sz w:val="28"/>
          <w:szCs w:val="28"/>
          <w:rtl/>
        </w:rPr>
        <w:t>ان</w:t>
      </w:r>
      <w:r w:rsidR="00C5413C" w:rsidRPr="00984198">
        <w:rPr>
          <w:rFonts w:cs="B Lotus" w:hint="cs"/>
          <w:sz w:val="28"/>
          <w:szCs w:val="28"/>
          <w:rtl/>
        </w:rPr>
        <w:t xml:space="preserve"> و یا نصرانی</w:t>
      </w:r>
      <w:r>
        <w:rPr>
          <w:rFonts w:cs="B Lotus"/>
          <w:sz w:val="28"/>
          <w:szCs w:val="28"/>
          <w:rtl/>
        </w:rPr>
        <w:softHyphen/>
      </w:r>
      <w:r>
        <w:rPr>
          <w:rFonts w:cs="B Lotus" w:hint="cs"/>
          <w:sz w:val="28"/>
          <w:szCs w:val="28"/>
          <w:rtl/>
        </w:rPr>
        <w:t>ها</w:t>
      </w:r>
      <w:r w:rsidR="00C5413C" w:rsidRPr="00984198">
        <w:rPr>
          <w:rFonts w:cs="B Lotus" w:hint="cs"/>
          <w:sz w:val="28"/>
          <w:szCs w:val="28"/>
          <w:rtl/>
        </w:rPr>
        <w:t xml:space="preserve">، از </w:t>
      </w:r>
      <w:r>
        <w:rPr>
          <w:rFonts w:cs="B Lotus" w:hint="cs"/>
          <w:sz w:val="28"/>
          <w:szCs w:val="28"/>
          <w:rtl/>
        </w:rPr>
        <w:t>جمله کسانی هستند که چون</w:t>
      </w:r>
      <w:r w:rsidR="00C5413C" w:rsidRPr="00984198">
        <w:rPr>
          <w:rFonts w:cs="B Lotus" w:hint="cs"/>
          <w:sz w:val="28"/>
          <w:szCs w:val="28"/>
          <w:rtl/>
        </w:rPr>
        <w:t xml:space="preserve"> دعوت اسلام را شنیده و بدان گردن ننهادند، الله عزوجل بر</w:t>
      </w:r>
      <w:r w:rsidR="009D0387" w:rsidRPr="00984198">
        <w:rPr>
          <w:rFonts w:cs="B Lotus" w:hint="cs"/>
          <w:sz w:val="28"/>
          <w:szCs w:val="28"/>
          <w:rtl/>
        </w:rPr>
        <w:t xml:space="preserve"> آن‌ها </w:t>
      </w:r>
      <w:r w:rsidR="00C5413C" w:rsidRPr="00984198">
        <w:rPr>
          <w:rFonts w:cs="B Lotus" w:hint="cs"/>
          <w:sz w:val="28"/>
          <w:szCs w:val="28"/>
          <w:rtl/>
        </w:rPr>
        <w:t>حکم کفر و جاودانگی در</w:t>
      </w:r>
      <w:r>
        <w:rPr>
          <w:rFonts w:cs="B Lotus" w:hint="cs"/>
          <w:sz w:val="28"/>
          <w:szCs w:val="28"/>
          <w:rtl/>
        </w:rPr>
        <w:t xml:space="preserve"> آتش کرده است، چنان</w:t>
      </w:r>
      <w:r>
        <w:rPr>
          <w:rFonts w:cs="B Lotus" w:hint="cs"/>
          <w:sz w:val="28"/>
          <w:szCs w:val="28"/>
          <w:rtl/>
        </w:rPr>
        <w:softHyphen/>
      </w:r>
      <w:r w:rsidR="00C5413C" w:rsidRPr="00984198">
        <w:rPr>
          <w:rFonts w:cs="B Lotus" w:hint="cs"/>
          <w:sz w:val="28"/>
          <w:szCs w:val="28"/>
          <w:rtl/>
        </w:rPr>
        <w:t>که الله عزوجل</w:t>
      </w:r>
      <w:r w:rsidR="009D0387" w:rsidRPr="00984198">
        <w:rPr>
          <w:rFonts w:cs="B Lotus" w:hint="cs"/>
          <w:sz w:val="28"/>
          <w:szCs w:val="28"/>
          <w:rtl/>
        </w:rPr>
        <w:t xml:space="preserve"> می‌</w:t>
      </w:r>
      <w:r w:rsidR="00C5413C" w:rsidRPr="00984198">
        <w:rPr>
          <w:rFonts w:cs="B Lotus" w:hint="cs"/>
          <w:sz w:val="28"/>
          <w:szCs w:val="28"/>
          <w:rtl/>
        </w:rPr>
        <w:t>فرماید:</w:t>
      </w:r>
      <w:r w:rsidR="00B47571" w:rsidRPr="00984198">
        <w:rPr>
          <w:rFonts w:cs="B Lotus" w:hint="cs"/>
          <w:sz w:val="28"/>
          <w:szCs w:val="28"/>
          <w:rtl/>
        </w:rPr>
        <w:t xml:space="preserve"> </w:t>
      </w:r>
      <w:r w:rsidR="00B47571" w:rsidRPr="00664364">
        <w:rPr>
          <w:rFonts w:ascii="Traditional Arabic" w:hAnsi="Traditional Arabic" w:cs="Traditional Arabic"/>
          <w:sz w:val="28"/>
          <w:szCs w:val="28"/>
          <w:rtl/>
        </w:rPr>
        <w:t>﴿</w:t>
      </w:r>
      <w:r w:rsidR="009F7474">
        <w:rPr>
          <w:rFonts w:ascii="KFGQPC Uthmanic Script HAFS" w:hAnsi="KFGQPC Uthmanic Script HAFS" w:cs="KFGQPC Uthmanic Script HAFS" w:hint="eastAsia"/>
          <w:sz w:val="28"/>
          <w:szCs w:val="28"/>
          <w:rtl/>
        </w:rPr>
        <w:t>لَقَدۡ</w:t>
      </w:r>
      <w:r w:rsidR="009F7474">
        <w:rPr>
          <w:rFonts w:ascii="KFGQPC Uthmanic Script HAFS" w:hAnsi="KFGQPC Uthmanic Script HAFS" w:cs="KFGQPC Uthmanic Script HAFS"/>
          <w:sz w:val="28"/>
          <w:szCs w:val="28"/>
          <w:rtl/>
        </w:rPr>
        <w:t xml:space="preserve"> كَفَرَ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لَّذِينَ</w:t>
      </w:r>
      <w:r w:rsidR="009F7474">
        <w:rPr>
          <w:rFonts w:ascii="KFGQPC Uthmanic Script HAFS" w:hAnsi="KFGQPC Uthmanic Script HAFS" w:cs="KFGQPC Uthmanic Script HAFS"/>
          <w:sz w:val="28"/>
          <w:szCs w:val="28"/>
          <w:rtl/>
        </w:rPr>
        <w:t xml:space="preserve"> قَالُوٓاْ إِنَّ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للَّهَ</w:t>
      </w:r>
      <w:r w:rsidR="009F7474">
        <w:rPr>
          <w:rFonts w:ascii="KFGQPC Uthmanic Script HAFS" w:hAnsi="KFGQPC Uthmanic Script HAFS" w:cs="KFGQPC Uthmanic Script HAFS"/>
          <w:sz w:val="28"/>
          <w:szCs w:val="28"/>
          <w:rtl/>
        </w:rPr>
        <w:t xml:space="preserve"> هُوَ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لۡمَسِيحُ</w:t>
      </w:r>
      <w:r w:rsidR="009F7474">
        <w:rPr>
          <w:rFonts w:ascii="KFGQPC Uthmanic Script HAFS" w:hAnsi="KFGQPC Uthmanic Script HAFS" w:cs="KFGQPC Uthmanic Script HAFS"/>
          <w:sz w:val="28"/>
          <w:szCs w:val="28"/>
          <w:rtl/>
        </w:rPr>
        <w:t xml:space="preserve">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بۡنُ</w:t>
      </w:r>
      <w:r w:rsidR="009F7474">
        <w:rPr>
          <w:rFonts w:ascii="KFGQPC Uthmanic Script HAFS" w:hAnsi="KFGQPC Uthmanic Script HAFS" w:cs="KFGQPC Uthmanic Script HAFS"/>
          <w:sz w:val="28"/>
          <w:szCs w:val="28"/>
          <w:rtl/>
        </w:rPr>
        <w:t xml:space="preserve"> مَرۡيَمَۖ وَقَالَ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لۡمَسِيحُ</w:t>
      </w:r>
      <w:r w:rsidR="009F7474">
        <w:rPr>
          <w:rFonts w:ascii="KFGQPC Uthmanic Script HAFS" w:hAnsi="KFGQPC Uthmanic Script HAFS" w:cs="KFGQPC Uthmanic Script HAFS"/>
          <w:sz w:val="28"/>
          <w:szCs w:val="28"/>
          <w:rtl/>
        </w:rPr>
        <w:t xml:space="preserve"> يَٰبَنِيٓ إِسۡرَٰٓءِيلَ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عۡبُدُواْ</w:t>
      </w:r>
      <w:r w:rsidR="009F7474">
        <w:rPr>
          <w:rFonts w:ascii="KFGQPC Uthmanic Script HAFS" w:hAnsi="KFGQPC Uthmanic Script HAFS" w:cs="KFGQPC Uthmanic Script HAFS"/>
          <w:sz w:val="28"/>
          <w:szCs w:val="28"/>
          <w:rtl/>
        </w:rPr>
        <w:t xml:space="preserve">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للَّهَ</w:t>
      </w:r>
      <w:r w:rsidR="009F7474">
        <w:rPr>
          <w:rFonts w:ascii="KFGQPC Uthmanic Script HAFS" w:hAnsi="KFGQPC Uthmanic Script HAFS" w:cs="KFGQPC Uthmanic Script HAFS"/>
          <w:sz w:val="28"/>
          <w:szCs w:val="28"/>
          <w:rtl/>
        </w:rPr>
        <w:t xml:space="preserve"> رَبِّي وَرَبَّكُمۡۖ إِنَّهُ</w:t>
      </w:r>
      <w:r w:rsidR="009F7474">
        <w:rPr>
          <w:rFonts w:ascii="KFGQPC Uthmanic Script HAFS" w:hAnsi="KFGQPC Uthmanic Script HAFS" w:cs="KFGQPC Uthmanic Script HAFS" w:hint="cs"/>
          <w:sz w:val="28"/>
          <w:szCs w:val="28"/>
          <w:rtl/>
        </w:rPr>
        <w:t>ۥ</w:t>
      </w:r>
      <w:r w:rsidR="009F7474">
        <w:rPr>
          <w:rFonts w:ascii="KFGQPC Uthmanic Script HAFS" w:hAnsi="KFGQPC Uthmanic Script HAFS" w:cs="KFGQPC Uthmanic Script HAFS"/>
          <w:sz w:val="28"/>
          <w:szCs w:val="28"/>
          <w:rtl/>
        </w:rPr>
        <w:t xml:space="preserve"> مَن يُشۡرِكۡ بِ</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للَّهِ</w:t>
      </w:r>
      <w:r w:rsidR="009F7474">
        <w:rPr>
          <w:rFonts w:ascii="KFGQPC Uthmanic Script HAFS" w:hAnsi="KFGQPC Uthmanic Script HAFS" w:cs="KFGQPC Uthmanic Script HAFS"/>
          <w:sz w:val="28"/>
          <w:szCs w:val="28"/>
          <w:rtl/>
        </w:rPr>
        <w:t xml:space="preserve"> فَقَدۡ حَرَّمَ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للَّهُ</w:t>
      </w:r>
      <w:r w:rsidR="009F7474">
        <w:rPr>
          <w:rFonts w:ascii="KFGQPC Uthmanic Script HAFS" w:hAnsi="KFGQPC Uthmanic Script HAFS" w:cs="KFGQPC Uthmanic Script HAFS"/>
          <w:sz w:val="28"/>
          <w:szCs w:val="28"/>
          <w:rtl/>
        </w:rPr>
        <w:t xml:space="preserve"> عَلَيۡهِ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لۡجَنَّةَ</w:t>
      </w:r>
      <w:r w:rsidR="009F7474">
        <w:rPr>
          <w:rFonts w:ascii="KFGQPC Uthmanic Script HAFS" w:hAnsi="KFGQPC Uthmanic Script HAFS" w:cs="KFGQPC Uthmanic Script HAFS"/>
          <w:sz w:val="28"/>
          <w:szCs w:val="28"/>
          <w:rtl/>
        </w:rPr>
        <w:t xml:space="preserve"> وَمَأۡوَىٰهُ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لنَّارُۖ</w:t>
      </w:r>
      <w:r w:rsidR="009F7474">
        <w:rPr>
          <w:rFonts w:ascii="KFGQPC Uthmanic Script HAFS" w:hAnsi="KFGQPC Uthmanic Script HAFS" w:cs="KFGQPC Uthmanic Script HAFS"/>
          <w:sz w:val="28"/>
          <w:szCs w:val="28"/>
          <w:rtl/>
        </w:rPr>
        <w:t xml:space="preserve"> وَمَا لِلظَّٰلِمِينَ مِنۡ أَنصَارٖ ٧٢</w:t>
      </w:r>
      <w:r w:rsidR="009F7474">
        <w:rPr>
          <w:rFonts w:ascii="KFGQPC Uthmanic Script HAFS" w:hAnsi="KFGQPC Uthmanic Script HAFS" w:cs="KFGQPC Uthmanic Script HAFS"/>
          <w:sz w:val="28"/>
          <w:szCs w:val="28"/>
        </w:rPr>
        <w:t xml:space="preserve"> </w:t>
      </w:r>
      <w:r w:rsidR="009F7474">
        <w:rPr>
          <w:rFonts w:ascii="KFGQPC Uthmanic Script HAFS" w:hAnsi="KFGQPC Uthmanic Script HAFS" w:cs="KFGQPC Uthmanic Script HAFS" w:hint="eastAsia"/>
          <w:sz w:val="28"/>
          <w:szCs w:val="28"/>
          <w:rtl/>
        </w:rPr>
        <w:t>لَّقَدۡ</w:t>
      </w:r>
      <w:r w:rsidR="009F7474">
        <w:rPr>
          <w:rFonts w:ascii="KFGQPC Uthmanic Script HAFS" w:hAnsi="KFGQPC Uthmanic Script HAFS" w:cs="KFGQPC Uthmanic Script HAFS"/>
          <w:sz w:val="28"/>
          <w:szCs w:val="28"/>
          <w:rtl/>
        </w:rPr>
        <w:t xml:space="preserve"> كَفَرَ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لَّذِينَ</w:t>
      </w:r>
      <w:r w:rsidR="009F7474">
        <w:rPr>
          <w:rFonts w:ascii="KFGQPC Uthmanic Script HAFS" w:hAnsi="KFGQPC Uthmanic Script HAFS" w:cs="KFGQPC Uthmanic Script HAFS"/>
          <w:sz w:val="28"/>
          <w:szCs w:val="28"/>
          <w:rtl/>
        </w:rPr>
        <w:t xml:space="preserve"> قَالُوٓاْ إِنَّ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للَّهَ</w:t>
      </w:r>
      <w:r w:rsidR="009F7474">
        <w:rPr>
          <w:rFonts w:ascii="KFGQPC Uthmanic Script HAFS" w:hAnsi="KFGQPC Uthmanic Script HAFS" w:cs="KFGQPC Uthmanic Script HAFS"/>
          <w:sz w:val="28"/>
          <w:szCs w:val="28"/>
          <w:rtl/>
        </w:rPr>
        <w:t xml:space="preserve"> ثَالِثُ ثَلَٰثَةٖۘ وَمَا مِنۡ إِلَٰهٍ إِلَّآ إِلَٰهٞ وَٰحِدٞۚ وَإِن لَّمۡ يَنتَهُواْ عَمَّا يَقُولُونَ لَيَمَسَّنَّ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لَّذِينَ</w:t>
      </w:r>
      <w:r w:rsidR="009F7474">
        <w:rPr>
          <w:rFonts w:ascii="KFGQPC Uthmanic Script HAFS" w:hAnsi="KFGQPC Uthmanic Script HAFS" w:cs="KFGQPC Uthmanic Script HAFS"/>
          <w:sz w:val="28"/>
          <w:szCs w:val="28"/>
          <w:rtl/>
        </w:rPr>
        <w:t xml:space="preserve"> كَفَرُواْ مِنۡهُمۡ عَذَابٌ أَلِيمٌ ٧٣</w:t>
      </w:r>
      <w:r w:rsidR="00B47571" w:rsidRPr="00664364">
        <w:rPr>
          <w:rFonts w:ascii="Traditional Arabic" w:hAnsi="Traditional Arabic" w:cs="Traditional Arabic"/>
          <w:sz w:val="28"/>
          <w:szCs w:val="28"/>
          <w:rtl/>
        </w:rPr>
        <w:t>﴾</w:t>
      </w:r>
      <w:r w:rsidR="00B47571">
        <w:rPr>
          <w:rFonts w:hint="cs"/>
          <w:rtl/>
        </w:rPr>
        <w:t xml:space="preserve"> </w:t>
      </w:r>
      <w:r w:rsidR="00B47571" w:rsidRPr="00B47571">
        <w:rPr>
          <w:rFonts w:ascii="mylotus" w:hAnsi="mylotus" w:cs="mylotus"/>
          <w:rtl/>
          <w:lang w:bidi="ar-SA"/>
        </w:rPr>
        <w:t>[</w:t>
      </w:r>
      <w:r w:rsidR="00B47571">
        <w:rPr>
          <w:rFonts w:ascii="mylotus" w:hAnsi="mylotus" w:cs="mylotus"/>
          <w:rtl/>
          <w:lang w:bidi="ar-SA"/>
        </w:rPr>
        <w:t>المائدة: 72-73</w:t>
      </w:r>
      <w:r w:rsidR="00B47571" w:rsidRPr="00B47571">
        <w:rPr>
          <w:rFonts w:ascii="mylotus" w:hAnsi="mylotus" w:cs="mylotus"/>
          <w:rtl/>
          <w:lang w:bidi="ar-SA"/>
        </w:rPr>
        <w:t>]</w:t>
      </w:r>
      <w:r w:rsidR="00C5413C" w:rsidRPr="00984198">
        <w:rPr>
          <w:rFonts w:cs="B Lotus" w:hint="cs"/>
          <w:sz w:val="28"/>
          <w:szCs w:val="28"/>
          <w:rtl/>
        </w:rPr>
        <w:t xml:space="preserve"> </w:t>
      </w:r>
      <w:r w:rsidR="00293BBD">
        <w:rPr>
          <w:rFonts w:cs="B Lotus" w:hint="cs"/>
          <w:sz w:val="28"/>
          <w:szCs w:val="28"/>
          <w:rtl/>
        </w:rPr>
        <w:t>«</w:t>
      </w:r>
      <w:r w:rsidR="00C5413C" w:rsidRPr="00984198">
        <w:rPr>
          <w:rFonts w:cs="B Lotus"/>
          <w:sz w:val="28"/>
          <w:szCs w:val="28"/>
          <w:rtl/>
        </w:rPr>
        <w:t>بي</w:t>
      </w:r>
      <w:r>
        <w:rPr>
          <w:rFonts w:cs="B Lotus" w:hint="cs"/>
          <w:sz w:val="28"/>
          <w:szCs w:val="28"/>
          <w:rtl/>
        </w:rPr>
        <w:softHyphen/>
      </w:r>
      <w:r w:rsidR="00C5413C" w:rsidRPr="00984198">
        <w:rPr>
          <w:rFonts w:cs="B Lotus"/>
          <w:sz w:val="28"/>
          <w:szCs w:val="28"/>
          <w:rtl/>
        </w:rPr>
        <w:t>گمان كساني كافرند كه</w:t>
      </w:r>
      <w:r w:rsidR="00C01522" w:rsidRPr="00984198">
        <w:rPr>
          <w:rFonts w:cs="B Lotus"/>
          <w:sz w:val="28"/>
          <w:szCs w:val="28"/>
          <w:rtl/>
        </w:rPr>
        <w:t xml:space="preserve"> مي‌</w:t>
      </w:r>
      <w:r w:rsidR="00C5413C" w:rsidRPr="00984198">
        <w:rPr>
          <w:rFonts w:cs="B Lotus"/>
          <w:sz w:val="28"/>
          <w:szCs w:val="28"/>
          <w:rtl/>
        </w:rPr>
        <w:t>گويند: (خدا در عيسي حلول كرده است و) خدا همان مسيح پسر مريم است. (در صورت</w:t>
      </w:r>
      <w:r>
        <w:rPr>
          <w:rFonts w:cs="B Lotus"/>
          <w:sz w:val="28"/>
          <w:szCs w:val="28"/>
          <w:rtl/>
        </w:rPr>
        <w:t>ي كه خود) عيسي گفته است: اي بني</w:t>
      </w:r>
      <w:r>
        <w:rPr>
          <w:rFonts w:cs="B Lotus" w:hint="cs"/>
          <w:sz w:val="28"/>
          <w:szCs w:val="28"/>
          <w:rtl/>
        </w:rPr>
        <w:softHyphen/>
      </w:r>
      <w:r w:rsidR="00C5413C" w:rsidRPr="00984198">
        <w:rPr>
          <w:rFonts w:cs="B Lotus"/>
          <w:sz w:val="28"/>
          <w:szCs w:val="28"/>
          <w:rtl/>
        </w:rPr>
        <w:t>اسرائيل! خداي</w:t>
      </w:r>
      <w:r w:rsidR="006540FC" w:rsidRPr="00984198">
        <w:rPr>
          <w:rFonts w:cs="B Lotus"/>
          <w:sz w:val="28"/>
          <w:szCs w:val="28"/>
          <w:rtl/>
        </w:rPr>
        <w:t xml:space="preserve"> يگانه‌اي </w:t>
      </w:r>
      <w:r w:rsidR="00C5413C" w:rsidRPr="00984198">
        <w:rPr>
          <w:rFonts w:cs="B Lotus"/>
          <w:sz w:val="28"/>
          <w:szCs w:val="28"/>
          <w:rtl/>
        </w:rPr>
        <w:t>را بپرستيد كه پروردگار من و پروردگار شما است. بي</w:t>
      </w:r>
      <w:r>
        <w:rPr>
          <w:rFonts w:cs="B Lotus" w:hint="cs"/>
          <w:sz w:val="28"/>
          <w:szCs w:val="28"/>
          <w:rtl/>
        </w:rPr>
        <w:softHyphen/>
      </w:r>
      <w:r>
        <w:rPr>
          <w:rFonts w:cs="B Lotus"/>
          <w:sz w:val="28"/>
          <w:szCs w:val="28"/>
          <w:rtl/>
        </w:rPr>
        <w:t>گمان هر</w:t>
      </w:r>
      <w:r w:rsidR="00C5413C" w:rsidRPr="00984198">
        <w:rPr>
          <w:rFonts w:cs="B Lotus"/>
          <w:sz w:val="28"/>
          <w:szCs w:val="28"/>
          <w:rtl/>
        </w:rPr>
        <w:t xml:space="preserve">كس انبازي براي </w:t>
      </w:r>
      <w:r w:rsidR="00C5413C" w:rsidRPr="00984198">
        <w:rPr>
          <w:rFonts w:cs="B Lotus" w:hint="cs"/>
          <w:sz w:val="28"/>
          <w:szCs w:val="28"/>
          <w:rtl/>
        </w:rPr>
        <w:t>الله</w:t>
      </w:r>
      <w:r w:rsidR="00C5413C" w:rsidRPr="00984198">
        <w:rPr>
          <w:rFonts w:cs="B Lotus"/>
          <w:sz w:val="28"/>
          <w:szCs w:val="28"/>
          <w:rtl/>
        </w:rPr>
        <w:t xml:space="preserve"> قرار دهد، </w:t>
      </w:r>
      <w:r w:rsidR="00C5413C" w:rsidRPr="00984198">
        <w:rPr>
          <w:rFonts w:cs="B Lotus" w:hint="cs"/>
          <w:sz w:val="28"/>
          <w:szCs w:val="28"/>
          <w:rtl/>
        </w:rPr>
        <w:t>الله</w:t>
      </w:r>
      <w:r w:rsidR="00C5413C" w:rsidRPr="00984198">
        <w:rPr>
          <w:rFonts w:cs="B Lotus"/>
          <w:sz w:val="28"/>
          <w:szCs w:val="28"/>
          <w:rtl/>
        </w:rPr>
        <w:t xml:space="preserve"> بهشت را بر او حرام كرده است (و</w:t>
      </w:r>
      <w:r w:rsidR="00C5413C" w:rsidRPr="00984198">
        <w:rPr>
          <w:rFonts w:cs="B Lotus" w:hint="cs"/>
          <w:sz w:val="28"/>
          <w:szCs w:val="28"/>
          <w:rtl/>
        </w:rPr>
        <w:t xml:space="preserve"> </w:t>
      </w:r>
      <w:r w:rsidR="00C5413C" w:rsidRPr="00984198">
        <w:rPr>
          <w:rFonts w:cs="B Lotus"/>
          <w:sz w:val="28"/>
          <w:szCs w:val="28"/>
          <w:rtl/>
        </w:rPr>
        <w:t>هرگز به بهشت گام</w:t>
      </w:r>
      <w:r w:rsidR="000D6F3F" w:rsidRPr="00984198">
        <w:rPr>
          <w:rFonts w:cs="B Lotus"/>
          <w:sz w:val="28"/>
          <w:szCs w:val="28"/>
          <w:rtl/>
        </w:rPr>
        <w:t xml:space="preserve"> نمي‌</w:t>
      </w:r>
      <w:r w:rsidR="00C5413C" w:rsidRPr="00984198">
        <w:rPr>
          <w:rFonts w:cs="B Lotus"/>
          <w:sz w:val="28"/>
          <w:szCs w:val="28"/>
          <w:rtl/>
        </w:rPr>
        <w:t>نهد) و</w:t>
      </w:r>
      <w:r w:rsidR="00C5413C" w:rsidRPr="00984198">
        <w:rPr>
          <w:rFonts w:cs="B Lotus" w:hint="cs"/>
          <w:sz w:val="28"/>
          <w:szCs w:val="28"/>
          <w:rtl/>
        </w:rPr>
        <w:t xml:space="preserve"> </w:t>
      </w:r>
      <w:r w:rsidR="00C5413C" w:rsidRPr="00984198">
        <w:rPr>
          <w:rFonts w:cs="B Lotus"/>
          <w:sz w:val="28"/>
          <w:szCs w:val="28"/>
          <w:rtl/>
        </w:rPr>
        <w:t>جايگاه او آتش (دوزخ) است. و</w:t>
      </w:r>
      <w:r w:rsidR="00C5413C" w:rsidRPr="00984198">
        <w:rPr>
          <w:rFonts w:cs="B Lotus" w:hint="cs"/>
          <w:sz w:val="28"/>
          <w:szCs w:val="28"/>
          <w:rtl/>
        </w:rPr>
        <w:t xml:space="preserve"> </w:t>
      </w:r>
      <w:r w:rsidR="00C5413C" w:rsidRPr="00984198">
        <w:rPr>
          <w:rFonts w:cs="B Lotus"/>
          <w:sz w:val="28"/>
          <w:szCs w:val="28"/>
          <w:rtl/>
        </w:rPr>
        <w:t>ستمكاران يار و</w:t>
      </w:r>
      <w:r w:rsidR="00C5413C" w:rsidRPr="00984198">
        <w:rPr>
          <w:rFonts w:cs="B Lotus" w:hint="cs"/>
          <w:sz w:val="28"/>
          <w:szCs w:val="28"/>
          <w:rtl/>
        </w:rPr>
        <w:t xml:space="preserve"> </w:t>
      </w:r>
      <w:r w:rsidR="00C5413C" w:rsidRPr="00984198">
        <w:rPr>
          <w:rFonts w:cs="B Lotus"/>
          <w:sz w:val="28"/>
          <w:szCs w:val="28"/>
          <w:rtl/>
        </w:rPr>
        <w:t>ياوري ندارند (تا ايشان را از عذاب جهنّم برهاند). بي</w:t>
      </w:r>
      <w:r>
        <w:rPr>
          <w:rFonts w:cs="B Lotus" w:hint="cs"/>
          <w:sz w:val="28"/>
          <w:szCs w:val="28"/>
          <w:rtl/>
        </w:rPr>
        <w:softHyphen/>
      </w:r>
      <w:r w:rsidR="00C5413C" w:rsidRPr="00984198">
        <w:rPr>
          <w:rFonts w:cs="B Lotus"/>
          <w:sz w:val="28"/>
          <w:szCs w:val="28"/>
          <w:rtl/>
        </w:rPr>
        <w:lastRenderedPageBreak/>
        <w:t>گمان كساني كافرند كه</w:t>
      </w:r>
      <w:r w:rsidR="00C01522" w:rsidRPr="00984198">
        <w:rPr>
          <w:rFonts w:cs="B Lotus"/>
          <w:sz w:val="28"/>
          <w:szCs w:val="28"/>
          <w:rtl/>
        </w:rPr>
        <w:t xml:space="preserve"> مي‌</w:t>
      </w:r>
      <w:r w:rsidR="00C5413C" w:rsidRPr="00984198">
        <w:rPr>
          <w:rFonts w:cs="B Lotus"/>
          <w:sz w:val="28"/>
          <w:szCs w:val="28"/>
          <w:rtl/>
        </w:rPr>
        <w:t>گويند: خداوند يكي از سه خدا است! (در صورتي كه) معبودي جز معبود يگانه وجود ندارد (و</w:t>
      </w:r>
      <w:r w:rsidR="00C5413C" w:rsidRPr="00984198">
        <w:rPr>
          <w:rFonts w:cs="B Lotus" w:hint="cs"/>
          <w:sz w:val="28"/>
          <w:szCs w:val="28"/>
          <w:rtl/>
        </w:rPr>
        <w:t xml:space="preserve"> </w:t>
      </w:r>
      <w:r w:rsidR="00C5413C" w:rsidRPr="00984198">
        <w:rPr>
          <w:rFonts w:cs="B Lotus"/>
          <w:sz w:val="28"/>
          <w:szCs w:val="28"/>
          <w:rtl/>
        </w:rPr>
        <w:t>خدا يكي بيش نيست) و</w:t>
      </w:r>
      <w:r w:rsidR="00C5413C" w:rsidRPr="00984198">
        <w:rPr>
          <w:rFonts w:cs="B Lotus" w:hint="cs"/>
          <w:sz w:val="28"/>
          <w:szCs w:val="28"/>
          <w:rtl/>
        </w:rPr>
        <w:t xml:space="preserve"> </w:t>
      </w:r>
      <w:r w:rsidR="00C5413C" w:rsidRPr="00984198">
        <w:rPr>
          <w:rFonts w:cs="B Lotus"/>
          <w:sz w:val="28"/>
          <w:szCs w:val="28"/>
          <w:rtl/>
        </w:rPr>
        <w:t>اگر از آنچه</w:t>
      </w:r>
      <w:r w:rsidR="00C01522" w:rsidRPr="00984198">
        <w:rPr>
          <w:rFonts w:cs="B Lotus"/>
          <w:sz w:val="28"/>
          <w:szCs w:val="28"/>
          <w:rtl/>
        </w:rPr>
        <w:t xml:space="preserve"> مي‌</w:t>
      </w:r>
      <w:r w:rsidR="00C5413C" w:rsidRPr="00984198">
        <w:rPr>
          <w:rFonts w:cs="B Lotus"/>
          <w:sz w:val="28"/>
          <w:szCs w:val="28"/>
          <w:rtl/>
        </w:rPr>
        <w:t>گويند دست نكشند (و</w:t>
      </w:r>
      <w:r w:rsidR="00C5413C" w:rsidRPr="00984198">
        <w:rPr>
          <w:rFonts w:cs="B Lotus" w:hint="cs"/>
          <w:sz w:val="28"/>
          <w:szCs w:val="28"/>
          <w:rtl/>
        </w:rPr>
        <w:t xml:space="preserve"> </w:t>
      </w:r>
      <w:r w:rsidR="00C5413C" w:rsidRPr="00984198">
        <w:rPr>
          <w:rFonts w:cs="B Lotus"/>
          <w:sz w:val="28"/>
          <w:szCs w:val="28"/>
          <w:rtl/>
        </w:rPr>
        <w:t>از معتقدات باطل خود برنگردند) به كافران آنان (كه بر اين اعتقاد باطل ماندگار</w:t>
      </w:r>
      <w:r w:rsidR="00C01522" w:rsidRPr="00984198">
        <w:rPr>
          <w:rFonts w:cs="B Lotus"/>
          <w:sz w:val="28"/>
          <w:szCs w:val="28"/>
          <w:rtl/>
        </w:rPr>
        <w:t xml:space="preserve"> مي‌</w:t>
      </w:r>
      <w:r w:rsidR="00C5413C" w:rsidRPr="00984198">
        <w:rPr>
          <w:rFonts w:cs="B Lotus"/>
          <w:sz w:val="28"/>
          <w:szCs w:val="28"/>
          <w:rtl/>
        </w:rPr>
        <w:t>مانند) عذاب دردناكي خواهد رسيد</w:t>
      </w:r>
      <w:r w:rsidR="00293BBD">
        <w:rPr>
          <w:rFonts w:cs="B Lotus" w:hint="cs"/>
          <w:sz w:val="28"/>
          <w:szCs w:val="28"/>
          <w:rtl/>
        </w:rPr>
        <w:t>»</w:t>
      </w:r>
      <w:r w:rsidR="00C5413C" w:rsidRPr="00984198">
        <w:rPr>
          <w:rFonts w:cs="B Lotus"/>
          <w:sz w:val="28"/>
          <w:szCs w:val="28"/>
          <w:rtl/>
        </w:rPr>
        <w:t>.</w:t>
      </w:r>
      <w:r w:rsidR="00C5413C" w:rsidRPr="00984198">
        <w:rPr>
          <w:rFonts w:cs="B Lotus" w:hint="cs"/>
          <w:sz w:val="28"/>
          <w:szCs w:val="28"/>
          <w:rtl/>
        </w:rPr>
        <w:t xml:space="preserve"> </w:t>
      </w:r>
    </w:p>
    <w:p w:rsidR="00C5413C" w:rsidRPr="009F7474" w:rsidRDefault="00C5413C" w:rsidP="00BD1B5F">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این نص صریح و واضحی در کفر</w:t>
      </w:r>
      <w:r w:rsidR="009D0387" w:rsidRPr="00984198">
        <w:rPr>
          <w:rFonts w:cs="B Lotus" w:hint="cs"/>
          <w:sz w:val="28"/>
          <w:szCs w:val="28"/>
          <w:rtl/>
        </w:rPr>
        <w:t xml:space="preserve"> آن‌ها </w:t>
      </w:r>
      <w:r w:rsidR="00BD1B5F">
        <w:rPr>
          <w:rFonts w:cs="B Lotus" w:hint="cs"/>
          <w:sz w:val="28"/>
          <w:szCs w:val="28"/>
          <w:rtl/>
        </w:rPr>
        <w:t>به سبب سخنان زشت و ناروای</w:t>
      </w:r>
      <w:r w:rsidR="00BD1B5F">
        <w:rPr>
          <w:rFonts w:cs="B Lotus" w:hint="cs"/>
          <w:sz w:val="28"/>
          <w:szCs w:val="28"/>
          <w:rtl/>
        </w:rPr>
        <w:softHyphen/>
      </w:r>
      <w:r w:rsidRPr="00984198">
        <w:rPr>
          <w:rFonts w:cs="B Lotus" w:hint="cs"/>
          <w:sz w:val="28"/>
          <w:szCs w:val="28"/>
          <w:rtl/>
        </w:rPr>
        <w:t>شان در مورد الله عزوجل</w:t>
      </w:r>
      <w:r w:rsidR="009D0387" w:rsidRPr="00984198">
        <w:rPr>
          <w:rFonts w:cs="B Lotus" w:hint="cs"/>
          <w:sz w:val="28"/>
          <w:szCs w:val="28"/>
          <w:rtl/>
        </w:rPr>
        <w:t xml:space="preserve"> می‌</w:t>
      </w:r>
      <w:r w:rsidRPr="00984198">
        <w:rPr>
          <w:rFonts w:cs="B Lotus" w:hint="cs"/>
          <w:sz w:val="28"/>
          <w:szCs w:val="28"/>
          <w:rtl/>
        </w:rPr>
        <w:t>باشد. همچنین شکی نیست که</w:t>
      </w:r>
      <w:r w:rsidR="009D0387" w:rsidRPr="00984198">
        <w:rPr>
          <w:rFonts w:cs="B Lotus" w:hint="cs"/>
          <w:sz w:val="28"/>
          <w:szCs w:val="28"/>
          <w:rtl/>
        </w:rPr>
        <w:t xml:space="preserve"> آن‌ها </w:t>
      </w:r>
      <w:r w:rsidRPr="00984198">
        <w:rPr>
          <w:rFonts w:cs="B Lotus" w:hint="cs"/>
          <w:sz w:val="28"/>
          <w:szCs w:val="28"/>
          <w:rtl/>
        </w:rPr>
        <w:t>با این سخنان از مسمای اهل کتاب خارج</w:t>
      </w:r>
      <w:r w:rsidR="009D0387" w:rsidRPr="00984198">
        <w:rPr>
          <w:rFonts w:cs="B Lotus" w:hint="cs"/>
          <w:sz w:val="28"/>
          <w:szCs w:val="28"/>
          <w:rtl/>
        </w:rPr>
        <w:t xml:space="preserve"> نمی‌</w:t>
      </w:r>
      <w:r w:rsidRPr="00984198">
        <w:rPr>
          <w:rFonts w:cs="B Lotus" w:hint="cs"/>
          <w:sz w:val="28"/>
          <w:szCs w:val="28"/>
          <w:rtl/>
        </w:rPr>
        <w:t>شوند، چرا که الله عزوجل پیوسته</w:t>
      </w:r>
      <w:r w:rsidR="009D0387" w:rsidRPr="00984198">
        <w:rPr>
          <w:rFonts w:cs="B Lotus" w:hint="cs"/>
          <w:sz w:val="28"/>
          <w:szCs w:val="28"/>
          <w:rtl/>
        </w:rPr>
        <w:t xml:space="preserve"> آن‌ها </w:t>
      </w:r>
      <w:r w:rsidRPr="00984198">
        <w:rPr>
          <w:rFonts w:cs="B Lotus" w:hint="cs"/>
          <w:sz w:val="28"/>
          <w:szCs w:val="28"/>
          <w:rtl/>
        </w:rPr>
        <w:t>را با این اسم، با وجود آن اعتقادشان، مخاطب قرار داده است. همچون اینکه</w:t>
      </w:r>
      <w:r w:rsidR="009D0387" w:rsidRPr="00984198">
        <w:rPr>
          <w:rFonts w:cs="B Lotus" w:hint="cs"/>
          <w:sz w:val="28"/>
          <w:szCs w:val="28"/>
          <w:rtl/>
        </w:rPr>
        <w:t xml:space="preserve"> می‌</w:t>
      </w:r>
      <w:r w:rsidRPr="00984198">
        <w:rPr>
          <w:rFonts w:cs="B Lotus" w:hint="cs"/>
          <w:sz w:val="28"/>
          <w:szCs w:val="28"/>
          <w:rtl/>
        </w:rPr>
        <w:t>فرماید:</w:t>
      </w:r>
      <w:r w:rsidR="00B47571" w:rsidRPr="00984198">
        <w:rPr>
          <w:rFonts w:cs="B Lotus" w:hint="cs"/>
          <w:sz w:val="28"/>
          <w:szCs w:val="28"/>
          <w:rtl/>
        </w:rPr>
        <w:t xml:space="preserve"> </w:t>
      </w:r>
      <w:r w:rsidR="00B47571" w:rsidRPr="00664364">
        <w:rPr>
          <w:rFonts w:ascii="Traditional Arabic" w:hAnsi="Traditional Arabic" w:cs="Traditional Arabic"/>
          <w:sz w:val="28"/>
          <w:szCs w:val="28"/>
          <w:rtl/>
        </w:rPr>
        <w:t>﴿</w:t>
      </w:r>
      <w:r w:rsidR="009F7474">
        <w:rPr>
          <w:rFonts w:ascii="KFGQPC Uthmanic Script HAFS" w:hAnsi="KFGQPC Uthmanic Script HAFS" w:cs="KFGQPC Uthmanic Script HAFS" w:hint="eastAsia"/>
          <w:sz w:val="28"/>
          <w:szCs w:val="28"/>
          <w:rtl/>
        </w:rPr>
        <w:t>يَٰٓأَهۡلَ</w:t>
      </w:r>
      <w:r w:rsidR="009F7474">
        <w:rPr>
          <w:rFonts w:ascii="KFGQPC Uthmanic Script HAFS" w:hAnsi="KFGQPC Uthmanic Script HAFS" w:cs="KFGQPC Uthmanic Script HAFS"/>
          <w:sz w:val="28"/>
          <w:szCs w:val="28"/>
          <w:rtl/>
        </w:rPr>
        <w:t xml:space="preserve">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لۡكِتَٰبِ</w:t>
      </w:r>
      <w:r w:rsidR="009F7474">
        <w:rPr>
          <w:rFonts w:ascii="KFGQPC Uthmanic Script HAFS" w:hAnsi="KFGQPC Uthmanic Script HAFS" w:cs="KFGQPC Uthmanic Script HAFS"/>
          <w:sz w:val="28"/>
          <w:szCs w:val="28"/>
          <w:rtl/>
        </w:rPr>
        <w:t xml:space="preserve"> لَا تَغۡلُواْ فِي دِينِكُمۡ وَلَا تَقُولُواْ عَلَى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للَّهِ</w:t>
      </w:r>
      <w:r w:rsidR="009F7474">
        <w:rPr>
          <w:rFonts w:ascii="KFGQPC Uthmanic Script HAFS" w:hAnsi="KFGQPC Uthmanic Script HAFS" w:cs="KFGQPC Uthmanic Script HAFS"/>
          <w:sz w:val="28"/>
          <w:szCs w:val="28"/>
          <w:rtl/>
        </w:rPr>
        <w:t xml:space="preserve"> إِلَّا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لۡحَقَّۚ</w:t>
      </w:r>
      <w:r w:rsidR="009F7474">
        <w:rPr>
          <w:rFonts w:ascii="KFGQPC Uthmanic Script HAFS" w:hAnsi="KFGQPC Uthmanic Script HAFS" w:cs="KFGQPC Uthmanic Script HAFS"/>
          <w:sz w:val="28"/>
          <w:szCs w:val="28"/>
          <w:rtl/>
        </w:rPr>
        <w:t xml:space="preserve"> إِنَّمَا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لۡمَسِيحُ</w:t>
      </w:r>
      <w:r w:rsidR="009F7474">
        <w:rPr>
          <w:rFonts w:ascii="KFGQPC Uthmanic Script HAFS" w:hAnsi="KFGQPC Uthmanic Script HAFS" w:cs="KFGQPC Uthmanic Script HAFS"/>
          <w:sz w:val="28"/>
          <w:szCs w:val="28"/>
          <w:rtl/>
        </w:rPr>
        <w:t xml:space="preserve"> عِيسَى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بۡنُ</w:t>
      </w:r>
      <w:r w:rsidR="009F7474">
        <w:rPr>
          <w:rFonts w:ascii="KFGQPC Uthmanic Script HAFS" w:hAnsi="KFGQPC Uthmanic Script HAFS" w:cs="KFGQPC Uthmanic Script HAFS"/>
          <w:sz w:val="28"/>
          <w:szCs w:val="28"/>
          <w:rtl/>
        </w:rPr>
        <w:t xml:space="preserve"> مَرۡيَمَ رَسُولُ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للَّهِ</w:t>
      </w:r>
      <w:r w:rsidR="009F7474">
        <w:rPr>
          <w:rFonts w:ascii="KFGQPC Uthmanic Script HAFS" w:hAnsi="KFGQPC Uthmanic Script HAFS" w:cs="KFGQPC Uthmanic Script HAFS"/>
          <w:sz w:val="28"/>
          <w:szCs w:val="28"/>
          <w:rtl/>
        </w:rPr>
        <w:t xml:space="preserve"> وَكَلِمَتُهُ</w:t>
      </w:r>
      <w:r w:rsidR="009F7474">
        <w:rPr>
          <w:rFonts w:ascii="KFGQPC Uthmanic Script HAFS" w:hAnsi="KFGQPC Uthmanic Script HAFS" w:cs="KFGQPC Uthmanic Script HAFS" w:hint="cs"/>
          <w:sz w:val="28"/>
          <w:szCs w:val="28"/>
          <w:rtl/>
        </w:rPr>
        <w:t>ۥٓ</w:t>
      </w:r>
      <w:r w:rsidR="009F7474">
        <w:rPr>
          <w:rFonts w:ascii="KFGQPC Uthmanic Script HAFS" w:hAnsi="KFGQPC Uthmanic Script HAFS" w:cs="KFGQPC Uthmanic Script HAFS"/>
          <w:sz w:val="28"/>
          <w:szCs w:val="28"/>
          <w:rtl/>
        </w:rPr>
        <w:t xml:space="preserve"> أَلۡقَىٰهَآ إِلَىٰ مَرۡيَمَ وَرُوحٞ مِّنۡهُۖ فَ‍َٔامِنُواْ بِ</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للَّهِ</w:t>
      </w:r>
      <w:r w:rsidR="009F7474">
        <w:rPr>
          <w:rFonts w:ascii="KFGQPC Uthmanic Script HAFS" w:hAnsi="KFGQPC Uthmanic Script HAFS" w:cs="KFGQPC Uthmanic Script HAFS"/>
          <w:sz w:val="28"/>
          <w:szCs w:val="28"/>
          <w:rtl/>
        </w:rPr>
        <w:t xml:space="preserve"> وَرُسُلِهِ</w:t>
      </w:r>
      <w:r w:rsidR="009F7474">
        <w:rPr>
          <w:rFonts w:ascii="KFGQPC Uthmanic Script HAFS" w:hAnsi="KFGQPC Uthmanic Script HAFS" w:cs="KFGQPC Uthmanic Script HAFS" w:hint="cs"/>
          <w:sz w:val="28"/>
          <w:szCs w:val="28"/>
          <w:rtl/>
        </w:rPr>
        <w:t>ۦۖ</w:t>
      </w:r>
      <w:r w:rsidR="009F7474">
        <w:rPr>
          <w:rFonts w:ascii="KFGQPC Uthmanic Script HAFS" w:hAnsi="KFGQPC Uthmanic Script HAFS" w:cs="KFGQPC Uthmanic Script HAFS"/>
          <w:sz w:val="28"/>
          <w:szCs w:val="28"/>
          <w:rtl/>
        </w:rPr>
        <w:t xml:space="preserve"> و</w:t>
      </w:r>
      <w:r w:rsidR="009F7474">
        <w:rPr>
          <w:rFonts w:ascii="KFGQPC Uthmanic Script HAFS" w:hAnsi="KFGQPC Uthmanic Script HAFS" w:cs="KFGQPC Uthmanic Script HAFS" w:hint="eastAsia"/>
          <w:sz w:val="28"/>
          <w:szCs w:val="28"/>
          <w:rtl/>
        </w:rPr>
        <w:t>َلَا</w:t>
      </w:r>
      <w:r w:rsidR="009F7474">
        <w:rPr>
          <w:rFonts w:ascii="KFGQPC Uthmanic Script HAFS" w:hAnsi="KFGQPC Uthmanic Script HAFS" w:cs="KFGQPC Uthmanic Script HAFS"/>
          <w:sz w:val="28"/>
          <w:szCs w:val="28"/>
          <w:rtl/>
        </w:rPr>
        <w:t xml:space="preserve"> تَقُولُواْ ثَلَٰثَةٌۚ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نتَهُواْ</w:t>
      </w:r>
      <w:r w:rsidR="009F7474">
        <w:rPr>
          <w:rFonts w:ascii="KFGQPC Uthmanic Script HAFS" w:hAnsi="KFGQPC Uthmanic Script HAFS" w:cs="KFGQPC Uthmanic Script HAFS"/>
          <w:sz w:val="28"/>
          <w:szCs w:val="28"/>
          <w:rtl/>
        </w:rPr>
        <w:t xml:space="preserve"> خَيۡرٗا لَّكُمۡۚ إِنَّمَا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للَّهُ</w:t>
      </w:r>
      <w:r w:rsidR="009F7474">
        <w:rPr>
          <w:rFonts w:ascii="KFGQPC Uthmanic Script HAFS" w:hAnsi="KFGQPC Uthmanic Script HAFS" w:cs="KFGQPC Uthmanic Script HAFS"/>
          <w:sz w:val="28"/>
          <w:szCs w:val="28"/>
          <w:rtl/>
        </w:rPr>
        <w:t xml:space="preserve"> إِلَٰهٞ وَٰحِدٞۖ سُبۡحَٰنَهُ</w:t>
      </w:r>
      <w:r w:rsidR="009F7474">
        <w:rPr>
          <w:rFonts w:ascii="KFGQPC Uthmanic Script HAFS" w:hAnsi="KFGQPC Uthmanic Script HAFS" w:cs="KFGQPC Uthmanic Script HAFS" w:hint="cs"/>
          <w:sz w:val="28"/>
          <w:szCs w:val="28"/>
          <w:rtl/>
        </w:rPr>
        <w:t>ۥٓ</w:t>
      </w:r>
      <w:r w:rsidR="009F7474">
        <w:rPr>
          <w:rFonts w:ascii="KFGQPC Uthmanic Script HAFS" w:hAnsi="KFGQPC Uthmanic Script HAFS" w:cs="KFGQPC Uthmanic Script HAFS"/>
          <w:sz w:val="28"/>
          <w:szCs w:val="28"/>
          <w:rtl/>
        </w:rPr>
        <w:t xml:space="preserve"> أَن يَكُونَ لَهُ</w:t>
      </w:r>
      <w:r w:rsidR="009F7474">
        <w:rPr>
          <w:rFonts w:ascii="KFGQPC Uthmanic Script HAFS" w:hAnsi="KFGQPC Uthmanic Script HAFS" w:cs="KFGQPC Uthmanic Script HAFS" w:hint="cs"/>
          <w:sz w:val="28"/>
          <w:szCs w:val="28"/>
          <w:rtl/>
        </w:rPr>
        <w:t>ۥ</w:t>
      </w:r>
      <w:r w:rsidR="009F7474">
        <w:rPr>
          <w:rFonts w:ascii="KFGQPC Uthmanic Script HAFS" w:hAnsi="KFGQPC Uthmanic Script HAFS" w:cs="KFGQPC Uthmanic Script HAFS"/>
          <w:sz w:val="28"/>
          <w:szCs w:val="28"/>
          <w:rtl/>
        </w:rPr>
        <w:t xml:space="preserve"> وَلَدٞۘ لَّهُ</w:t>
      </w:r>
      <w:r w:rsidR="009F7474">
        <w:rPr>
          <w:rFonts w:ascii="KFGQPC Uthmanic Script HAFS" w:hAnsi="KFGQPC Uthmanic Script HAFS" w:cs="KFGQPC Uthmanic Script HAFS" w:hint="cs"/>
          <w:sz w:val="28"/>
          <w:szCs w:val="28"/>
          <w:rtl/>
        </w:rPr>
        <w:t>ۥ</w:t>
      </w:r>
      <w:r w:rsidR="009F7474">
        <w:rPr>
          <w:rFonts w:ascii="KFGQPC Uthmanic Script HAFS" w:hAnsi="KFGQPC Uthmanic Script HAFS" w:cs="KFGQPC Uthmanic Script HAFS"/>
          <w:sz w:val="28"/>
          <w:szCs w:val="28"/>
          <w:rtl/>
        </w:rPr>
        <w:t xml:space="preserve"> مَا فِي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لسَّمَٰوَٰتِ</w:t>
      </w:r>
      <w:r w:rsidR="009F7474">
        <w:rPr>
          <w:rFonts w:ascii="KFGQPC Uthmanic Script HAFS" w:hAnsi="KFGQPC Uthmanic Script HAFS" w:cs="KFGQPC Uthmanic Script HAFS"/>
          <w:sz w:val="28"/>
          <w:szCs w:val="28"/>
          <w:rtl/>
        </w:rPr>
        <w:t xml:space="preserve"> وَمَا فِي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لۡأَرۡضِۗ</w:t>
      </w:r>
      <w:r w:rsidR="009F7474">
        <w:rPr>
          <w:rFonts w:ascii="KFGQPC Uthmanic Script HAFS" w:hAnsi="KFGQPC Uthmanic Script HAFS" w:cs="KFGQPC Uthmanic Script HAFS"/>
          <w:sz w:val="28"/>
          <w:szCs w:val="28"/>
          <w:rtl/>
        </w:rPr>
        <w:t xml:space="preserve"> وَكَفَىٰ بِ</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للَّهِ</w:t>
      </w:r>
      <w:r w:rsidR="009F7474">
        <w:rPr>
          <w:rFonts w:ascii="KFGQPC Uthmanic Script HAFS" w:hAnsi="KFGQPC Uthmanic Script HAFS" w:cs="KFGQPC Uthmanic Script HAFS"/>
          <w:sz w:val="28"/>
          <w:szCs w:val="28"/>
          <w:rtl/>
        </w:rPr>
        <w:t xml:space="preserve"> وَكِيلٗا ١٧١</w:t>
      </w:r>
      <w:r w:rsidR="00B47571" w:rsidRPr="00664364">
        <w:rPr>
          <w:rFonts w:ascii="Traditional Arabic" w:hAnsi="Traditional Arabic" w:cs="Traditional Arabic"/>
          <w:sz w:val="28"/>
          <w:szCs w:val="28"/>
          <w:rtl/>
        </w:rPr>
        <w:t>﴾</w:t>
      </w:r>
      <w:r w:rsidR="00B47571">
        <w:rPr>
          <w:rFonts w:hint="cs"/>
          <w:rtl/>
        </w:rPr>
        <w:t xml:space="preserve"> </w:t>
      </w:r>
      <w:r w:rsidR="00B47571" w:rsidRPr="00B47571">
        <w:rPr>
          <w:rFonts w:ascii="mylotus" w:hAnsi="mylotus" w:cs="mylotus"/>
          <w:rtl/>
          <w:lang w:bidi="ar-SA"/>
        </w:rPr>
        <w:t>[</w:t>
      </w:r>
      <w:r w:rsidR="00B47571">
        <w:rPr>
          <w:rFonts w:ascii="mylotus" w:hAnsi="mylotus" w:cs="mylotus"/>
          <w:rtl/>
          <w:lang w:bidi="ar-SA"/>
        </w:rPr>
        <w:t>النساء: 171</w:t>
      </w:r>
      <w:r w:rsidR="00B47571" w:rsidRPr="00B47571">
        <w:rPr>
          <w:rFonts w:ascii="mylotus" w:hAnsi="mylotus" w:cs="mylotus"/>
          <w:rtl/>
          <w:lang w:bidi="ar-SA"/>
        </w:rPr>
        <w:t>]</w:t>
      </w:r>
      <w:r w:rsidRPr="00984198">
        <w:rPr>
          <w:rFonts w:cs="B Lotus" w:hint="cs"/>
          <w:sz w:val="28"/>
          <w:szCs w:val="28"/>
          <w:rtl/>
        </w:rPr>
        <w:t xml:space="preserve"> </w:t>
      </w:r>
      <w:r w:rsidR="00731CE0">
        <w:rPr>
          <w:rFonts w:cs="B Lotus" w:hint="cs"/>
          <w:sz w:val="28"/>
          <w:szCs w:val="28"/>
          <w:rtl/>
        </w:rPr>
        <w:t>«</w:t>
      </w:r>
      <w:r w:rsidRPr="00984198">
        <w:rPr>
          <w:rFonts w:cs="B Lotus"/>
          <w:sz w:val="28"/>
          <w:szCs w:val="28"/>
          <w:rtl/>
        </w:rPr>
        <w:t>اي اهل كتاب! در دين خود غلوّ مكنيد (و</w:t>
      </w:r>
      <w:r w:rsidRPr="00984198">
        <w:rPr>
          <w:rFonts w:cs="B Lotus" w:hint="cs"/>
          <w:sz w:val="28"/>
          <w:szCs w:val="28"/>
          <w:rtl/>
        </w:rPr>
        <w:t xml:space="preserve"> </w:t>
      </w:r>
      <w:r w:rsidRPr="00984198">
        <w:rPr>
          <w:rFonts w:cs="B Lotus"/>
          <w:sz w:val="28"/>
          <w:szCs w:val="28"/>
          <w:rtl/>
        </w:rPr>
        <w:t>درباره عيسي راه افراط و</w:t>
      </w:r>
      <w:r w:rsidRPr="00984198">
        <w:rPr>
          <w:rFonts w:cs="B Lotus" w:hint="cs"/>
          <w:sz w:val="28"/>
          <w:szCs w:val="28"/>
          <w:rtl/>
        </w:rPr>
        <w:t xml:space="preserve"> </w:t>
      </w:r>
      <w:r w:rsidRPr="00984198">
        <w:rPr>
          <w:rFonts w:cs="B Lotus"/>
          <w:sz w:val="28"/>
          <w:szCs w:val="28"/>
          <w:rtl/>
        </w:rPr>
        <w:t>تفريط نپوئيد) و</w:t>
      </w:r>
      <w:r w:rsidRPr="00984198">
        <w:rPr>
          <w:rFonts w:cs="B Lotus" w:hint="cs"/>
          <w:sz w:val="28"/>
          <w:szCs w:val="28"/>
          <w:rtl/>
        </w:rPr>
        <w:t xml:space="preserve"> </w:t>
      </w:r>
      <w:r w:rsidRPr="00984198">
        <w:rPr>
          <w:rFonts w:cs="B Lotus"/>
          <w:sz w:val="28"/>
          <w:szCs w:val="28"/>
          <w:rtl/>
        </w:rPr>
        <w:t xml:space="preserve">درباره </w:t>
      </w:r>
      <w:r w:rsidRPr="00984198">
        <w:rPr>
          <w:rFonts w:cs="B Lotus" w:hint="cs"/>
          <w:sz w:val="28"/>
          <w:szCs w:val="28"/>
          <w:rtl/>
        </w:rPr>
        <w:t>الله</w:t>
      </w:r>
      <w:r w:rsidRPr="00984198">
        <w:rPr>
          <w:rFonts w:cs="B Lotus"/>
          <w:sz w:val="28"/>
          <w:szCs w:val="28"/>
          <w:rtl/>
        </w:rPr>
        <w:t xml:space="preserve"> جز حق مگوئيد (و</w:t>
      </w:r>
      <w:r w:rsidRPr="00984198">
        <w:rPr>
          <w:rFonts w:cs="B Lotus" w:hint="cs"/>
          <w:sz w:val="28"/>
          <w:szCs w:val="28"/>
          <w:rtl/>
        </w:rPr>
        <w:t xml:space="preserve"> </w:t>
      </w:r>
      <w:r w:rsidRPr="00984198">
        <w:rPr>
          <w:rFonts w:cs="B Lotus"/>
          <w:sz w:val="28"/>
          <w:szCs w:val="28"/>
          <w:rtl/>
        </w:rPr>
        <w:t>او را به اوصاف ناشايستي همچون حلول و</w:t>
      </w:r>
      <w:r w:rsidRPr="00984198">
        <w:rPr>
          <w:rFonts w:cs="B Lotus" w:hint="cs"/>
          <w:sz w:val="28"/>
          <w:szCs w:val="28"/>
          <w:rtl/>
        </w:rPr>
        <w:t xml:space="preserve"> </w:t>
      </w:r>
      <w:r w:rsidRPr="00984198">
        <w:rPr>
          <w:rFonts w:cs="B Lotus"/>
          <w:sz w:val="28"/>
          <w:szCs w:val="28"/>
          <w:rtl/>
        </w:rPr>
        <w:t>اتّحاد و</w:t>
      </w:r>
      <w:r w:rsidRPr="00984198">
        <w:rPr>
          <w:rFonts w:cs="B Lotus" w:hint="cs"/>
          <w:sz w:val="28"/>
          <w:szCs w:val="28"/>
          <w:rtl/>
        </w:rPr>
        <w:t xml:space="preserve"> </w:t>
      </w:r>
      <w:r w:rsidRPr="00984198">
        <w:rPr>
          <w:rFonts w:cs="B Lotus"/>
          <w:sz w:val="28"/>
          <w:szCs w:val="28"/>
          <w:rtl/>
        </w:rPr>
        <w:t>اتّخاذ همسر و</w:t>
      </w:r>
      <w:r w:rsidRPr="00984198">
        <w:rPr>
          <w:rFonts w:cs="B Lotus" w:hint="cs"/>
          <w:sz w:val="28"/>
          <w:szCs w:val="28"/>
          <w:rtl/>
        </w:rPr>
        <w:t xml:space="preserve"> </w:t>
      </w:r>
      <w:r w:rsidRPr="00984198">
        <w:rPr>
          <w:rFonts w:cs="B Lotus"/>
          <w:sz w:val="28"/>
          <w:szCs w:val="28"/>
          <w:rtl/>
        </w:rPr>
        <w:t>انتخاب فرزند، نستائيد). بي</w:t>
      </w:r>
      <w:r w:rsidR="00BD1B5F">
        <w:rPr>
          <w:rFonts w:cs="B Lotus" w:hint="cs"/>
          <w:sz w:val="28"/>
          <w:szCs w:val="28"/>
          <w:rtl/>
        </w:rPr>
        <w:softHyphen/>
      </w:r>
      <w:r w:rsidRPr="00984198">
        <w:rPr>
          <w:rFonts w:cs="B Lotus"/>
          <w:sz w:val="28"/>
          <w:szCs w:val="28"/>
          <w:rtl/>
        </w:rPr>
        <w:t xml:space="preserve">گمان عيسي مسيح پسر مريم، فرستاده </w:t>
      </w:r>
      <w:r w:rsidRPr="00984198">
        <w:rPr>
          <w:rFonts w:cs="B Lotus" w:hint="cs"/>
          <w:sz w:val="28"/>
          <w:szCs w:val="28"/>
          <w:rtl/>
        </w:rPr>
        <w:t>الله</w:t>
      </w:r>
      <w:r w:rsidRPr="00984198">
        <w:rPr>
          <w:rFonts w:cs="B Lotus"/>
          <w:sz w:val="28"/>
          <w:szCs w:val="28"/>
          <w:rtl/>
        </w:rPr>
        <w:t xml:space="preserve"> است (و</w:t>
      </w:r>
      <w:r w:rsidRPr="00984198">
        <w:rPr>
          <w:rFonts w:cs="B Lotus" w:hint="cs"/>
          <w:sz w:val="28"/>
          <w:szCs w:val="28"/>
          <w:rtl/>
        </w:rPr>
        <w:t xml:space="preserve"> </w:t>
      </w:r>
      <w:r w:rsidRPr="00984198">
        <w:rPr>
          <w:rFonts w:cs="B Lotus"/>
          <w:sz w:val="28"/>
          <w:szCs w:val="28"/>
          <w:rtl/>
        </w:rPr>
        <w:t>او يكي از پي</w:t>
      </w:r>
      <w:r w:rsidRPr="00984198">
        <w:rPr>
          <w:rFonts w:cs="B Lotus" w:hint="cs"/>
          <w:sz w:val="28"/>
          <w:szCs w:val="28"/>
          <w:rtl/>
        </w:rPr>
        <w:t>ا</w:t>
      </w:r>
      <w:r w:rsidR="00BD1B5F">
        <w:rPr>
          <w:rFonts w:cs="B Lotus"/>
          <w:sz w:val="28"/>
          <w:szCs w:val="28"/>
          <w:rtl/>
        </w:rPr>
        <w:t>مبران است</w:t>
      </w:r>
      <w:r w:rsidRPr="00984198">
        <w:rPr>
          <w:rFonts w:cs="B Lotus"/>
          <w:sz w:val="28"/>
          <w:szCs w:val="28"/>
          <w:rtl/>
        </w:rPr>
        <w:t xml:space="preserve"> و پسر خدا نيست آن گونه كه شما</w:t>
      </w:r>
      <w:r w:rsidR="00C01522" w:rsidRPr="00984198">
        <w:rPr>
          <w:rFonts w:cs="B Lotus"/>
          <w:sz w:val="28"/>
          <w:szCs w:val="28"/>
          <w:rtl/>
        </w:rPr>
        <w:t xml:space="preserve"> مي‌</w:t>
      </w:r>
      <w:r w:rsidRPr="00984198">
        <w:rPr>
          <w:rFonts w:cs="B Lotus"/>
          <w:sz w:val="28"/>
          <w:szCs w:val="28"/>
          <w:rtl/>
        </w:rPr>
        <w:t>پنداريد) و</w:t>
      </w:r>
      <w:r w:rsidRPr="00984198">
        <w:rPr>
          <w:rFonts w:cs="B Lotus" w:hint="cs"/>
          <w:sz w:val="28"/>
          <w:szCs w:val="28"/>
          <w:rtl/>
        </w:rPr>
        <w:t xml:space="preserve"> </w:t>
      </w:r>
      <w:r w:rsidRPr="00984198">
        <w:rPr>
          <w:rFonts w:cs="B Lotus"/>
          <w:sz w:val="28"/>
          <w:szCs w:val="28"/>
          <w:rtl/>
        </w:rPr>
        <w:t xml:space="preserve">او </w:t>
      </w:r>
      <w:r w:rsidRPr="00984198">
        <w:rPr>
          <w:rFonts w:cs="B Lotus" w:hint="cs"/>
          <w:sz w:val="28"/>
          <w:szCs w:val="28"/>
          <w:rtl/>
        </w:rPr>
        <w:t>کلمه</w:t>
      </w:r>
      <w:r w:rsidRPr="00984198">
        <w:rPr>
          <w:rFonts w:cs="B Lotus"/>
          <w:sz w:val="28"/>
          <w:szCs w:val="28"/>
          <w:rtl/>
        </w:rPr>
        <w:t xml:space="preserve"> </w:t>
      </w:r>
      <w:r w:rsidRPr="00984198">
        <w:rPr>
          <w:rFonts w:cs="B Lotus" w:hint="cs"/>
          <w:sz w:val="28"/>
          <w:szCs w:val="28"/>
          <w:rtl/>
        </w:rPr>
        <w:t>الله</w:t>
      </w:r>
      <w:r w:rsidRPr="00984198">
        <w:rPr>
          <w:rFonts w:cs="B Lotus"/>
          <w:sz w:val="28"/>
          <w:szCs w:val="28"/>
          <w:rtl/>
        </w:rPr>
        <w:t xml:space="preserve"> (يعني پديده فرمانِ: كُنْ) است كه </w:t>
      </w:r>
      <w:r w:rsidRPr="00984198">
        <w:rPr>
          <w:rFonts w:cs="B Lotus" w:hint="cs"/>
          <w:sz w:val="28"/>
          <w:szCs w:val="28"/>
          <w:rtl/>
        </w:rPr>
        <w:t>الله</w:t>
      </w:r>
      <w:r w:rsidR="00BD1B5F">
        <w:rPr>
          <w:rFonts w:cs="B Lotus"/>
          <w:sz w:val="28"/>
          <w:szCs w:val="28"/>
          <w:rtl/>
        </w:rPr>
        <w:t xml:space="preserve"> آن</w:t>
      </w:r>
      <w:r w:rsidR="00BD1B5F">
        <w:rPr>
          <w:rFonts w:cs="B Lotus" w:hint="cs"/>
          <w:sz w:val="28"/>
          <w:szCs w:val="28"/>
          <w:rtl/>
        </w:rPr>
        <w:softHyphen/>
      </w:r>
      <w:r w:rsidRPr="00984198">
        <w:rPr>
          <w:rFonts w:cs="B Lotus"/>
          <w:sz w:val="28"/>
          <w:szCs w:val="28"/>
          <w:rtl/>
        </w:rPr>
        <w:t>را به مريم رساند (و</w:t>
      </w:r>
      <w:r w:rsidRPr="00984198">
        <w:rPr>
          <w:rFonts w:cs="B Lotus" w:hint="cs"/>
          <w:sz w:val="28"/>
          <w:szCs w:val="28"/>
          <w:rtl/>
        </w:rPr>
        <w:t xml:space="preserve"> </w:t>
      </w:r>
      <w:r w:rsidRPr="00984198">
        <w:rPr>
          <w:rFonts w:cs="B Lotus"/>
          <w:sz w:val="28"/>
          <w:szCs w:val="28"/>
          <w:rtl/>
        </w:rPr>
        <w:t>بدين وسيله عيسي را در شكم مريم پروراند) و</w:t>
      </w:r>
      <w:r w:rsidRPr="00984198">
        <w:rPr>
          <w:rFonts w:cs="B Lotus" w:hint="cs"/>
          <w:sz w:val="28"/>
          <w:szCs w:val="28"/>
          <w:rtl/>
        </w:rPr>
        <w:t xml:space="preserve"> </w:t>
      </w:r>
      <w:r w:rsidRPr="00984198">
        <w:rPr>
          <w:rFonts w:cs="B Lotus"/>
          <w:sz w:val="28"/>
          <w:szCs w:val="28"/>
          <w:rtl/>
        </w:rPr>
        <w:t xml:space="preserve">او داراي روحي است (كه) از سوي </w:t>
      </w:r>
      <w:r w:rsidRPr="00984198">
        <w:rPr>
          <w:rFonts w:cs="B Lotus" w:hint="cs"/>
          <w:sz w:val="28"/>
          <w:szCs w:val="28"/>
          <w:rtl/>
        </w:rPr>
        <w:t>الله</w:t>
      </w:r>
      <w:r w:rsidRPr="00984198">
        <w:rPr>
          <w:rFonts w:cs="B Lotus"/>
          <w:sz w:val="28"/>
          <w:szCs w:val="28"/>
          <w:rtl/>
        </w:rPr>
        <w:t xml:space="preserve"> (به كالبدش دميده شده است) پس به </w:t>
      </w:r>
      <w:r w:rsidRPr="00984198">
        <w:rPr>
          <w:rFonts w:cs="B Lotus" w:hint="cs"/>
          <w:sz w:val="28"/>
          <w:szCs w:val="28"/>
          <w:rtl/>
        </w:rPr>
        <w:t>الله</w:t>
      </w:r>
      <w:r w:rsidRPr="00984198">
        <w:rPr>
          <w:rFonts w:cs="B Lotus"/>
          <w:sz w:val="28"/>
          <w:szCs w:val="28"/>
          <w:rtl/>
        </w:rPr>
        <w:t xml:space="preserve"> و پي</w:t>
      </w:r>
      <w:r w:rsidRPr="00984198">
        <w:rPr>
          <w:rFonts w:cs="B Lotus" w:hint="cs"/>
          <w:sz w:val="28"/>
          <w:szCs w:val="28"/>
          <w:rtl/>
        </w:rPr>
        <w:t>ا</w:t>
      </w:r>
      <w:r w:rsidRPr="00984198">
        <w:rPr>
          <w:rFonts w:cs="B Lotus"/>
          <w:sz w:val="28"/>
          <w:szCs w:val="28"/>
          <w:rtl/>
        </w:rPr>
        <w:t>مبرانش ايمان بياوريد (و</w:t>
      </w:r>
      <w:r w:rsidRPr="00984198">
        <w:rPr>
          <w:rFonts w:cs="B Lotus" w:hint="cs"/>
          <w:sz w:val="28"/>
          <w:szCs w:val="28"/>
          <w:rtl/>
        </w:rPr>
        <w:t xml:space="preserve"> </w:t>
      </w:r>
      <w:r w:rsidRPr="00984198">
        <w:rPr>
          <w:rFonts w:cs="B Lotus"/>
          <w:sz w:val="28"/>
          <w:szCs w:val="28"/>
          <w:rtl/>
        </w:rPr>
        <w:t xml:space="preserve">الوهيّت را خاصّ </w:t>
      </w:r>
      <w:r w:rsidRPr="00984198">
        <w:rPr>
          <w:rFonts w:cs="B Lotus" w:hint="cs"/>
          <w:sz w:val="28"/>
          <w:szCs w:val="28"/>
          <w:rtl/>
        </w:rPr>
        <w:t>الله</w:t>
      </w:r>
      <w:r w:rsidRPr="00984198">
        <w:rPr>
          <w:rFonts w:cs="B Lotus"/>
          <w:sz w:val="28"/>
          <w:szCs w:val="28"/>
          <w:rtl/>
        </w:rPr>
        <w:t xml:space="preserve"> بدانيد و</w:t>
      </w:r>
      <w:r w:rsidRPr="00984198">
        <w:rPr>
          <w:rFonts w:cs="B Lotus" w:hint="cs"/>
          <w:sz w:val="28"/>
          <w:szCs w:val="28"/>
          <w:rtl/>
        </w:rPr>
        <w:t xml:space="preserve"> </w:t>
      </w:r>
      <w:r w:rsidRPr="00984198">
        <w:rPr>
          <w:rFonts w:cs="B Lotus"/>
          <w:sz w:val="28"/>
          <w:szCs w:val="28"/>
          <w:rtl/>
        </w:rPr>
        <w:t xml:space="preserve">هيچ يك از انبياء را در الوهيّت انباز </w:t>
      </w:r>
      <w:r w:rsidRPr="00984198">
        <w:rPr>
          <w:rFonts w:cs="B Lotus" w:hint="cs"/>
          <w:sz w:val="28"/>
          <w:szCs w:val="28"/>
          <w:rtl/>
        </w:rPr>
        <w:t>الله</w:t>
      </w:r>
      <w:r w:rsidRPr="00984198">
        <w:rPr>
          <w:rFonts w:cs="B Lotus"/>
          <w:sz w:val="28"/>
          <w:szCs w:val="28"/>
          <w:rtl/>
        </w:rPr>
        <w:t xml:space="preserve"> نسازيد) و</w:t>
      </w:r>
      <w:r w:rsidRPr="00984198">
        <w:rPr>
          <w:rFonts w:cs="B Lotus" w:hint="cs"/>
          <w:sz w:val="28"/>
          <w:szCs w:val="28"/>
          <w:rtl/>
        </w:rPr>
        <w:t xml:space="preserve"> </w:t>
      </w:r>
      <w:r w:rsidRPr="00984198">
        <w:rPr>
          <w:rFonts w:cs="B Lotus"/>
          <w:sz w:val="28"/>
          <w:szCs w:val="28"/>
          <w:rtl/>
        </w:rPr>
        <w:t>مگوئيد كه (خدا) سه تا است (بلكه خدا يكتاست و</w:t>
      </w:r>
      <w:r w:rsidRPr="00984198">
        <w:rPr>
          <w:rFonts w:cs="B Lotus" w:hint="cs"/>
          <w:sz w:val="28"/>
          <w:szCs w:val="28"/>
          <w:rtl/>
        </w:rPr>
        <w:t xml:space="preserve"> </w:t>
      </w:r>
      <w:r w:rsidRPr="00984198">
        <w:rPr>
          <w:rFonts w:cs="B Lotus"/>
          <w:sz w:val="28"/>
          <w:szCs w:val="28"/>
          <w:rtl/>
        </w:rPr>
        <w:t>جز الله</w:t>
      </w:r>
      <w:r w:rsidRPr="00984198">
        <w:rPr>
          <w:rFonts w:cs="B Lotus" w:hint="cs"/>
          <w:sz w:val="28"/>
          <w:szCs w:val="28"/>
          <w:rtl/>
        </w:rPr>
        <w:t>،</w:t>
      </w:r>
      <w:r w:rsidRPr="00984198">
        <w:rPr>
          <w:rFonts w:cs="B Lotus"/>
          <w:sz w:val="28"/>
          <w:szCs w:val="28"/>
          <w:rtl/>
        </w:rPr>
        <w:t xml:space="preserve"> خداي ديگري وجود ندارد. از اين سخن پوچ) دست برداريد كه به سود شما است. خدا يكي بيش نيست كه الله است و</w:t>
      </w:r>
      <w:r w:rsidRPr="00984198">
        <w:rPr>
          <w:rFonts w:cs="B Lotus" w:hint="cs"/>
          <w:sz w:val="28"/>
          <w:szCs w:val="28"/>
          <w:rtl/>
        </w:rPr>
        <w:t xml:space="preserve"> </w:t>
      </w:r>
      <w:r w:rsidRPr="00984198">
        <w:rPr>
          <w:rFonts w:cs="B Lotus"/>
          <w:sz w:val="28"/>
          <w:szCs w:val="28"/>
          <w:rtl/>
        </w:rPr>
        <w:t>حاشا كه فرزندي داشته باشد. (چگونه به انباز و</w:t>
      </w:r>
      <w:r w:rsidRPr="00984198">
        <w:rPr>
          <w:rFonts w:cs="B Lotus" w:hint="cs"/>
          <w:sz w:val="28"/>
          <w:szCs w:val="28"/>
          <w:rtl/>
        </w:rPr>
        <w:t xml:space="preserve"> </w:t>
      </w:r>
      <w:r w:rsidRPr="00984198">
        <w:rPr>
          <w:rFonts w:cs="B Lotus"/>
          <w:sz w:val="28"/>
          <w:szCs w:val="28"/>
          <w:rtl/>
        </w:rPr>
        <w:t>زن و</w:t>
      </w:r>
      <w:r w:rsidRPr="00984198">
        <w:rPr>
          <w:rFonts w:cs="B Lotus" w:hint="cs"/>
          <w:sz w:val="28"/>
          <w:szCs w:val="28"/>
          <w:rtl/>
        </w:rPr>
        <w:t xml:space="preserve"> </w:t>
      </w:r>
      <w:r w:rsidRPr="00984198">
        <w:rPr>
          <w:rFonts w:cs="B Lotus"/>
          <w:sz w:val="28"/>
          <w:szCs w:val="28"/>
          <w:rtl/>
        </w:rPr>
        <w:t>فرزند نيازي خواهد داشت) و</w:t>
      </w:r>
      <w:r w:rsidRPr="00984198">
        <w:rPr>
          <w:rFonts w:cs="B Lotus" w:hint="cs"/>
          <w:sz w:val="28"/>
          <w:szCs w:val="28"/>
          <w:rtl/>
        </w:rPr>
        <w:t xml:space="preserve"> </w:t>
      </w:r>
      <w:r w:rsidRPr="00984198">
        <w:rPr>
          <w:rFonts w:cs="B Lotus"/>
          <w:sz w:val="28"/>
          <w:szCs w:val="28"/>
          <w:rtl/>
        </w:rPr>
        <w:t xml:space="preserve">حال آن كه از آن </w:t>
      </w:r>
      <w:r w:rsidRPr="00984198">
        <w:rPr>
          <w:rFonts w:cs="B Lotus"/>
          <w:sz w:val="28"/>
          <w:szCs w:val="28"/>
          <w:rtl/>
        </w:rPr>
        <w:lastRenderedPageBreak/>
        <w:t>اوست آنچه در</w:t>
      </w:r>
      <w:r w:rsidR="00AD46EF" w:rsidRPr="00984198">
        <w:rPr>
          <w:rFonts w:cs="B Lotus"/>
          <w:sz w:val="28"/>
          <w:szCs w:val="28"/>
          <w:rtl/>
        </w:rPr>
        <w:t xml:space="preserve"> آسمان‌ها </w:t>
      </w:r>
      <w:r w:rsidRPr="00984198">
        <w:rPr>
          <w:rFonts w:cs="B Lotus"/>
          <w:sz w:val="28"/>
          <w:szCs w:val="28"/>
          <w:rtl/>
        </w:rPr>
        <w:t>و</w:t>
      </w:r>
      <w:r w:rsidRPr="00984198">
        <w:rPr>
          <w:rFonts w:cs="B Lotus" w:hint="cs"/>
          <w:sz w:val="28"/>
          <w:szCs w:val="28"/>
          <w:rtl/>
        </w:rPr>
        <w:t xml:space="preserve"> </w:t>
      </w:r>
      <w:r w:rsidRPr="00984198">
        <w:rPr>
          <w:rFonts w:cs="B Lotus"/>
          <w:sz w:val="28"/>
          <w:szCs w:val="28"/>
          <w:rtl/>
        </w:rPr>
        <w:t>آنچه</w:t>
      </w:r>
      <w:r w:rsidRPr="00984198">
        <w:rPr>
          <w:rFonts w:cs="B Lotus" w:hint="cs"/>
          <w:sz w:val="28"/>
          <w:szCs w:val="28"/>
          <w:rtl/>
        </w:rPr>
        <w:t xml:space="preserve"> </w:t>
      </w:r>
      <w:r w:rsidR="00BD1B5F">
        <w:rPr>
          <w:rFonts w:cs="B Lotus"/>
          <w:sz w:val="28"/>
          <w:szCs w:val="28"/>
          <w:rtl/>
        </w:rPr>
        <w:t>در زمين است</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 xml:space="preserve">كافي است (كه تنها) </w:t>
      </w:r>
      <w:r w:rsidRPr="00984198">
        <w:rPr>
          <w:rFonts w:cs="B Lotus" w:hint="cs"/>
          <w:sz w:val="28"/>
          <w:szCs w:val="28"/>
          <w:rtl/>
        </w:rPr>
        <w:t>الله</w:t>
      </w:r>
      <w:r w:rsidRPr="00984198">
        <w:rPr>
          <w:rFonts w:cs="B Lotus"/>
          <w:sz w:val="28"/>
          <w:szCs w:val="28"/>
          <w:rtl/>
        </w:rPr>
        <w:t xml:space="preserve"> مدبّر (مخلوقات خود) باشد</w:t>
      </w:r>
      <w:r w:rsidR="00731CE0">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9F7474" w:rsidRDefault="00C5413C" w:rsidP="00BD1B5F">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براستی الله عزوجل</w:t>
      </w:r>
      <w:r w:rsidR="00BD1B5F">
        <w:rPr>
          <w:rFonts w:cs="B Lotus" w:hint="cs"/>
          <w:sz w:val="28"/>
          <w:szCs w:val="28"/>
          <w:rtl/>
        </w:rPr>
        <w:t xml:space="preserve"> آن</w:t>
      </w:r>
      <w:r w:rsidR="009D0387" w:rsidRPr="00984198">
        <w:rPr>
          <w:rFonts w:cs="B Lotus" w:hint="cs"/>
          <w:sz w:val="28"/>
          <w:szCs w:val="28"/>
          <w:rtl/>
        </w:rPr>
        <w:t>ا</w:t>
      </w:r>
      <w:r w:rsidR="00BD1B5F">
        <w:rPr>
          <w:rFonts w:cs="B Lotus" w:hint="cs"/>
          <w:sz w:val="28"/>
          <w:szCs w:val="28"/>
          <w:rtl/>
        </w:rPr>
        <w:t>ن</w:t>
      </w:r>
      <w:r w:rsidR="009D0387" w:rsidRPr="00984198">
        <w:rPr>
          <w:rFonts w:cs="B Lotus" w:hint="cs"/>
          <w:sz w:val="28"/>
          <w:szCs w:val="28"/>
          <w:rtl/>
        </w:rPr>
        <w:t xml:space="preserve"> </w:t>
      </w:r>
      <w:r w:rsidR="00BD1B5F">
        <w:rPr>
          <w:rFonts w:cs="B Lotus" w:hint="cs"/>
          <w:sz w:val="28"/>
          <w:szCs w:val="28"/>
          <w:rtl/>
        </w:rPr>
        <w:t>را با</w:t>
      </w:r>
      <w:r w:rsidRPr="00984198">
        <w:rPr>
          <w:rFonts w:cs="B Lotus" w:hint="cs"/>
          <w:sz w:val="28"/>
          <w:szCs w:val="28"/>
          <w:rtl/>
        </w:rPr>
        <w:t xml:space="preserve"> این</w:t>
      </w:r>
      <w:r w:rsidR="00BD1B5F">
        <w:rPr>
          <w:rFonts w:cs="B Lotus" w:hint="cs"/>
          <w:sz w:val="28"/>
          <w:szCs w:val="28"/>
          <w:rtl/>
        </w:rPr>
        <w:t>که چنین</w:t>
      </w:r>
      <w:r w:rsidRPr="00984198">
        <w:rPr>
          <w:rFonts w:cs="B Lotus" w:hint="cs"/>
          <w:sz w:val="28"/>
          <w:szCs w:val="28"/>
          <w:rtl/>
        </w:rPr>
        <w:t xml:space="preserve"> سخنان</w:t>
      </w:r>
      <w:r w:rsidR="00BD1B5F">
        <w:rPr>
          <w:rFonts w:cs="B Lotus" w:hint="cs"/>
          <w:sz w:val="28"/>
          <w:szCs w:val="28"/>
          <w:rtl/>
        </w:rPr>
        <w:t>ی</w:t>
      </w:r>
      <w:r w:rsidR="00BD1B5F">
        <w:rPr>
          <w:rFonts w:cs="B Lotus"/>
          <w:sz w:val="28"/>
          <w:szCs w:val="28"/>
          <w:rtl/>
        </w:rPr>
        <w:softHyphen/>
      </w:r>
      <w:r w:rsidR="00BD1B5F">
        <w:rPr>
          <w:rFonts w:cs="B Lotus" w:hint="cs"/>
          <w:sz w:val="28"/>
          <w:szCs w:val="28"/>
          <w:rtl/>
        </w:rPr>
        <w:t xml:space="preserve"> را بر زبان می</w:t>
      </w:r>
      <w:r w:rsidR="00BD1B5F">
        <w:rPr>
          <w:rFonts w:cs="B Lotus" w:hint="cs"/>
          <w:sz w:val="28"/>
          <w:szCs w:val="28"/>
          <w:rtl/>
        </w:rPr>
        <w:softHyphen/>
        <w:t>آوردند</w:t>
      </w:r>
      <w:r w:rsidRPr="00984198">
        <w:rPr>
          <w:rFonts w:cs="B Lotus" w:hint="cs"/>
          <w:sz w:val="28"/>
          <w:szCs w:val="28"/>
          <w:rtl/>
        </w:rPr>
        <w:t>، با مسمای اهل کتاب، مخاطب قرار داده است و علاوه بر این الله عز</w:t>
      </w:r>
      <w:r w:rsidR="00BD1B5F">
        <w:rPr>
          <w:rFonts w:cs="B Lotus" w:hint="cs"/>
          <w:sz w:val="28"/>
          <w:szCs w:val="28"/>
          <w:rtl/>
        </w:rPr>
        <w:t>وجل برای مسلمانان، خوردن گوشت حیوان (حلال گوشتی) را که</w:t>
      </w:r>
      <w:r w:rsidRPr="00984198">
        <w:rPr>
          <w:rFonts w:cs="B Lotus" w:hint="cs"/>
          <w:sz w:val="28"/>
          <w:szCs w:val="28"/>
          <w:rtl/>
        </w:rPr>
        <w:t xml:space="preserve"> اهل کتاب ذبح کرده</w:t>
      </w:r>
      <w:r w:rsidR="00BD1B5F">
        <w:rPr>
          <w:rFonts w:cs="B Lotus" w:hint="cs"/>
          <w:sz w:val="28"/>
          <w:szCs w:val="28"/>
          <w:rtl/>
        </w:rPr>
        <w:t>‌اند</w:t>
      </w:r>
      <w:r w:rsidRPr="00984198">
        <w:rPr>
          <w:rFonts w:cs="B Lotus" w:hint="cs"/>
          <w:sz w:val="28"/>
          <w:szCs w:val="28"/>
          <w:rtl/>
        </w:rPr>
        <w:t xml:space="preserve"> و نیز ازدواج با زنان</w:t>
      </w:r>
      <w:r w:rsidR="00BD1B5F">
        <w:rPr>
          <w:rFonts w:cs="B Lotus" w:hint="cs"/>
          <w:sz w:val="28"/>
          <w:szCs w:val="28"/>
          <w:rtl/>
        </w:rPr>
        <w:t xml:space="preserve"> اهل کتاب را حلال قرار داده است</w:t>
      </w:r>
      <w:r w:rsidRPr="00984198">
        <w:rPr>
          <w:rFonts w:cs="B Lotus" w:hint="cs"/>
          <w:sz w:val="28"/>
          <w:szCs w:val="28"/>
          <w:rtl/>
        </w:rPr>
        <w:t xml:space="preserve"> و این امری است که در بین مسلمانان بر آن اجماع می</w:t>
      </w:r>
      <w:r w:rsidRPr="00984198">
        <w:rPr>
          <w:rFonts w:cs="B Lotus" w:hint="cs"/>
          <w:sz w:val="28"/>
          <w:szCs w:val="28"/>
          <w:cs/>
        </w:rPr>
        <w:t>‎</w:t>
      </w:r>
      <w:r w:rsidR="00BD1B5F">
        <w:rPr>
          <w:rFonts w:cs="B Lotus" w:hint="cs"/>
          <w:sz w:val="28"/>
          <w:szCs w:val="28"/>
          <w:rtl/>
        </w:rPr>
        <w:t>باشد و</w:t>
      </w:r>
      <w:r w:rsidRPr="00984198">
        <w:rPr>
          <w:rFonts w:cs="B Lotus" w:hint="cs"/>
          <w:sz w:val="28"/>
          <w:szCs w:val="28"/>
          <w:rtl/>
        </w:rPr>
        <w:t xml:space="preserve"> شاهد بر آن کلام الله عزوجل</w:t>
      </w:r>
      <w:r w:rsidR="009D0387" w:rsidRPr="00984198">
        <w:rPr>
          <w:rFonts w:cs="B Lotus" w:hint="cs"/>
          <w:sz w:val="28"/>
          <w:szCs w:val="28"/>
          <w:rtl/>
        </w:rPr>
        <w:t xml:space="preserve"> می‌</w:t>
      </w:r>
      <w:r w:rsidRPr="00984198">
        <w:rPr>
          <w:rFonts w:cs="B Lotus" w:hint="cs"/>
          <w:sz w:val="28"/>
          <w:szCs w:val="28"/>
          <w:rtl/>
        </w:rPr>
        <w:t>باشد که</w:t>
      </w:r>
      <w:r w:rsidR="009D0387" w:rsidRPr="00984198">
        <w:rPr>
          <w:rFonts w:cs="B Lotus" w:hint="cs"/>
          <w:sz w:val="28"/>
          <w:szCs w:val="28"/>
          <w:rtl/>
        </w:rPr>
        <w:t xml:space="preserve"> می‌</w:t>
      </w:r>
      <w:r w:rsidRPr="00984198">
        <w:rPr>
          <w:rFonts w:cs="B Lotus" w:hint="cs"/>
          <w:sz w:val="28"/>
          <w:szCs w:val="28"/>
          <w:rtl/>
        </w:rPr>
        <w:t>فرمایند</w:t>
      </w:r>
      <w:r w:rsidR="00B47571" w:rsidRPr="00984198">
        <w:rPr>
          <w:rFonts w:cs="B Lotus" w:hint="cs"/>
          <w:sz w:val="28"/>
          <w:szCs w:val="28"/>
          <w:rtl/>
        </w:rPr>
        <w:t xml:space="preserve">: </w:t>
      </w:r>
      <w:r w:rsidR="00B47571" w:rsidRPr="00664364">
        <w:rPr>
          <w:rFonts w:ascii="Traditional Arabic" w:hAnsi="Traditional Arabic" w:cs="Traditional Arabic"/>
          <w:sz w:val="28"/>
          <w:szCs w:val="28"/>
          <w:rtl/>
        </w:rPr>
        <w:t>﴿</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لۡيَوۡمَ</w:t>
      </w:r>
      <w:r w:rsidR="009F7474">
        <w:rPr>
          <w:rFonts w:ascii="KFGQPC Uthmanic Script HAFS" w:hAnsi="KFGQPC Uthmanic Script HAFS" w:cs="KFGQPC Uthmanic Script HAFS"/>
          <w:sz w:val="28"/>
          <w:szCs w:val="28"/>
          <w:rtl/>
        </w:rPr>
        <w:t xml:space="preserve"> أُحِلَّ لَكُمُ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لطَّيِّبَٰتُۖ</w:t>
      </w:r>
      <w:r w:rsidR="009F7474">
        <w:rPr>
          <w:rFonts w:ascii="KFGQPC Uthmanic Script HAFS" w:hAnsi="KFGQPC Uthmanic Script HAFS" w:cs="KFGQPC Uthmanic Script HAFS"/>
          <w:sz w:val="28"/>
          <w:szCs w:val="28"/>
          <w:rtl/>
        </w:rPr>
        <w:t xml:space="preserve"> وَطَعَامُ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لَّذِينَ</w:t>
      </w:r>
      <w:r w:rsidR="009F7474">
        <w:rPr>
          <w:rFonts w:ascii="KFGQPC Uthmanic Script HAFS" w:hAnsi="KFGQPC Uthmanic Script HAFS" w:cs="KFGQPC Uthmanic Script HAFS"/>
          <w:sz w:val="28"/>
          <w:szCs w:val="28"/>
          <w:rtl/>
        </w:rPr>
        <w:t xml:space="preserve"> أُوتُواْ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لۡكِتَٰبَ</w:t>
      </w:r>
      <w:r w:rsidR="009F7474">
        <w:rPr>
          <w:rFonts w:ascii="KFGQPC Uthmanic Script HAFS" w:hAnsi="KFGQPC Uthmanic Script HAFS" w:cs="KFGQPC Uthmanic Script HAFS"/>
          <w:sz w:val="28"/>
          <w:szCs w:val="28"/>
          <w:rtl/>
        </w:rPr>
        <w:t xml:space="preserve"> حِلّٞ لَّكُمۡ وَطَعَامُكُمۡ حِلّٞ لَّهُمۡۖ وَ</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لۡمُحۡصَنَٰتُ</w:t>
      </w:r>
      <w:r w:rsidR="009F7474">
        <w:rPr>
          <w:rFonts w:ascii="KFGQPC Uthmanic Script HAFS" w:hAnsi="KFGQPC Uthmanic Script HAFS" w:cs="KFGQPC Uthmanic Script HAFS"/>
          <w:sz w:val="28"/>
          <w:szCs w:val="28"/>
          <w:rtl/>
        </w:rPr>
        <w:t xml:space="preserve"> مِنَ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لۡمُؤۡمِنَٰتِ</w:t>
      </w:r>
      <w:r w:rsidR="009F7474">
        <w:rPr>
          <w:rFonts w:ascii="KFGQPC Uthmanic Script HAFS" w:hAnsi="KFGQPC Uthmanic Script HAFS" w:cs="KFGQPC Uthmanic Script HAFS"/>
          <w:sz w:val="28"/>
          <w:szCs w:val="28"/>
          <w:rtl/>
        </w:rPr>
        <w:t xml:space="preserve"> وَ</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لۡمُحۡصَنَٰتُ</w:t>
      </w:r>
      <w:r w:rsidR="009F7474">
        <w:rPr>
          <w:rFonts w:ascii="KFGQPC Uthmanic Script HAFS" w:hAnsi="KFGQPC Uthmanic Script HAFS" w:cs="KFGQPC Uthmanic Script HAFS"/>
          <w:sz w:val="28"/>
          <w:szCs w:val="28"/>
          <w:rtl/>
        </w:rPr>
        <w:t xml:space="preserve"> مِنَ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لَّذِينَ</w:t>
      </w:r>
      <w:r w:rsidR="009F7474">
        <w:rPr>
          <w:rFonts w:ascii="KFGQPC Uthmanic Script HAFS" w:hAnsi="KFGQPC Uthmanic Script HAFS" w:cs="KFGQPC Uthmanic Script HAFS"/>
          <w:sz w:val="28"/>
          <w:szCs w:val="28"/>
          <w:rtl/>
        </w:rPr>
        <w:t xml:space="preserve"> أُوتُواْ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لۡكِتَٰبَ</w:t>
      </w:r>
      <w:r w:rsidR="009F7474">
        <w:rPr>
          <w:rFonts w:ascii="KFGQPC Uthmanic Script HAFS" w:hAnsi="KFGQPC Uthmanic Script HAFS" w:cs="KFGQPC Uthmanic Script HAFS"/>
          <w:sz w:val="28"/>
          <w:szCs w:val="28"/>
          <w:rtl/>
        </w:rPr>
        <w:t xml:space="preserve"> مِن قَبۡلِكُمۡ إِذَآ ءَاتَيۡتُمُوهُنَّ أُج</w:t>
      </w:r>
      <w:r w:rsidR="009F7474">
        <w:rPr>
          <w:rFonts w:ascii="KFGQPC Uthmanic Script HAFS" w:hAnsi="KFGQPC Uthmanic Script HAFS" w:cs="KFGQPC Uthmanic Script HAFS" w:hint="eastAsia"/>
          <w:sz w:val="28"/>
          <w:szCs w:val="28"/>
          <w:rtl/>
        </w:rPr>
        <w:t>ُورَهُنَّ</w:t>
      </w:r>
      <w:r w:rsidR="009F7474">
        <w:rPr>
          <w:rFonts w:ascii="KFGQPC Uthmanic Script HAFS" w:hAnsi="KFGQPC Uthmanic Script HAFS" w:cs="KFGQPC Uthmanic Script HAFS"/>
          <w:sz w:val="28"/>
          <w:szCs w:val="28"/>
          <w:rtl/>
        </w:rPr>
        <w:t xml:space="preserve"> مُحۡصِنِينَ غَيۡرَ مُسَٰفِحِينَ وَلَا مُتَّخِذِيٓ أَخۡدَانٖۗ وَمَن يَكۡفُرۡ بِ</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لۡإِيمَٰنِ</w:t>
      </w:r>
      <w:r w:rsidR="009F7474">
        <w:rPr>
          <w:rFonts w:ascii="KFGQPC Uthmanic Script HAFS" w:hAnsi="KFGQPC Uthmanic Script HAFS" w:cs="KFGQPC Uthmanic Script HAFS"/>
          <w:sz w:val="28"/>
          <w:szCs w:val="28"/>
          <w:rtl/>
        </w:rPr>
        <w:t xml:space="preserve"> فَقَدۡ حَبِطَ عَمَلُهُ</w:t>
      </w:r>
      <w:r w:rsidR="009F7474">
        <w:rPr>
          <w:rFonts w:ascii="KFGQPC Uthmanic Script HAFS" w:hAnsi="KFGQPC Uthmanic Script HAFS" w:cs="KFGQPC Uthmanic Script HAFS" w:hint="cs"/>
          <w:sz w:val="28"/>
          <w:szCs w:val="28"/>
          <w:rtl/>
        </w:rPr>
        <w:t>ۥ</w:t>
      </w:r>
      <w:r w:rsidR="009F7474">
        <w:rPr>
          <w:rFonts w:ascii="KFGQPC Uthmanic Script HAFS" w:hAnsi="KFGQPC Uthmanic Script HAFS" w:cs="KFGQPC Uthmanic Script HAFS"/>
          <w:sz w:val="28"/>
          <w:szCs w:val="28"/>
          <w:rtl/>
        </w:rPr>
        <w:t xml:space="preserve"> وَهُوَ فِي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لۡأٓخِرَةِ</w:t>
      </w:r>
      <w:r w:rsidR="009F7474">
        <w:rPr>
          <w:rFonts w:ascii="KFGQPC Uthmanic Script HAFS" w:hAnsi="KFGQPC Uthmanic Script HAFS" w:cs="KFGQPC Uthmanic Script HAFS"/>
          <w:sz w:val="28"/>
          <w:szCs w:val="28"/>
          <w:rtl/>
        </w:rPr>
        <w:t xml:space="preserve"> مِنَ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لۡخَٰسِرِينَ</w:t>
      </w:r>
      <w:r w:rsidR="009F7474">
        <w:rPr>
          <w:rFonts w:ascii="KFGQPC Uthmanic Script HAFS" w:hAnsi="KFGQPC Uthmanic Script HAFS" w:cs="KFGQPC Uthmanic Script HAFS"/>
          <w:sz w:val="28"/>
          <w:szCs w:val="28"/>
          <w:rtl/>
        </w:rPr>
        <w:t xml:space="preserve"> ٥</w:t>
      </w:r>
      <w:r w:rsidR="00B47571" w:rsidRPr="00664364">
        <w:rPr>
          <w:rFonts w:ascii="Traditional Arabic" w:hAnsi="Traditional Arabic" w:cs="Traditional Arabic"/>
          <w:sz w:val="28"/>
          <w:szCs w:val="28"/>
          <w:rtl/>
        </w:rPr>
        <w:t>﴾</w:t>
      </w:r>
      <w:r>
        <w:rPr>
          <w:rFonts w:cs="Traditional Arabic" w:hint="cs"/>
          <w:sz w:val="28"/>
          <w:szCs w:val="28"/>
          <w:rtl/>
        </w:rPr>
        <w:t xml:space="preserve"> </w:t>
      </w:r>
      <w:r w:rsidR="001B6FDA">
        <w:rPr>
          <w:rFonts w:cs="B Lotus" w:hint="cs"/>
          <w:sz w:val="28"/>
          <w:szCs w:val="28"/>
          <w:rtl/>
        </w:rPr>
        <w:t>«</w:t>
      </w:r>
      <w:r w:rsidRPr="00984198">
        <w:rPr>
          <w:rFonts w:cs="B Lotus"/>
          <w:sz w:val="28"/>
          <w:szCs w:val="28"/>
          <w:rtl/>
        </w:rPr>
        <w:t>امروزه (با نزول اين آيه) براي ش</w:t>
      </w:r>
      <w:r w:rsidR="00BD1B5F">
        <w:rPr>
          <w:rFonts w:cs="B Lotus"/>
          <w:sz w:val="28"/>
          <w:szCs w:val="28"/>
          <w:rtl/>
        </w:rPr>
        <w:t>ما همه چيزهاي پاكيزه حلال گرديد</w:t>
      </w:r>
      <w:r w:rsidRPr="00984198">
        <w:rPr>
          <w:rFonts w:cs="B Lotus"/>
          <w:sz w:val="28"/>
          <w:szCs w:val="28"/>
          <w:rtl/>
        </w:rPr>
        <w:t xml:space="preserve"> و (ذبائح و) خوراك اهل كتاب (جز آنچه با آيات ديگر تحريم شده است) براي شما حلال است و</w:t>
      </w:r>
      <w:r w:rsidRPr="00984198">
        <w:rPr>
          <w:rFonts w:cs="B Lotus" w:hint="cs"/>
          <w:sz w:val="28"/>
          <w:szCs w:val="28"/>
          <w:rtl/>
        </w:rPr>
        <w:t xml:space="preserve"> </w:t>
      </w:r>
      <w:r w:rsidR="00BD1B5F">
        <w:rPr>
          <w:rFonts w:cs="B Lotus"/>
          <w:sz w:val="28"/>
          <w:szCs w:val="28"/>
          <w:rtl/>
        </w:rPr>
        <w:t>خوراك شما براي آنان حلال است</w:t>
      </w:r>
      <w:r w:rsidRPr="00984198">
        <w:rPr>
          <w:rFonts w:cs="B Lotus"/>
          <w:sz w:val="28"/>
          <w:szCs w:val="28"/>
          <w:rtl/>
        </w:rPr>
        <w:t xml:space="preserve"> و (</w:t>
      </w:r>
      <w:r w:rsidR="00BD1B5F">
        <w:rPr>
          <w:rFonts w:cs="B Lotus"/>
          <w:sz w:val="28"/>
          <w:szCs w:val="28"/>
          <w:rtl/>
        </w:rPr>
        <w:t>ازدواج با) زنان پاكدامن مؤمن</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زنان پاكدامن اهل كتاب پيش از شما، حلال است، هرگاه كه مهريّه آنان را بپردازيد و</w:t>
      </w:r>
      <w:r w:rsidRPr="00984198">
        <w:rPr>
          <w:rFonts w:cs="B Lotus" w:hint="cs"/>
          <w:sz w:val="28"/>
          <w:szCs w:val="28"/>
          <w:rtl/>
        </w:rPr>
        <w:t xml:space="preserve"> </w:t>
      </w:r>
      <w:r w:rsidRPr="00984198">
        <w:rPr>
          <w:rFonts w:cs="B Lotus"/>
          <w:sz w:val="28"/>
          <w:szCs w:val="28"/>
          <w:rtl/>
        </w:rPr>
        <w:t>قصد ازدواج داشته باشيد و</w:t>
      </w:r>
      <w:r w:rsidRPr="00984198">
        <w:rPr>
          <w:rFonts w:cs="B Lotus" w:hint="cs"/>
          <w:sz w:val="28"/>
          <w:szCs w:val="28"/>
          <w:rtl/>
        </w:rPr>
        <w:t xml:space="preserve"> </w:t>
      </w:r>
      <w:r w:rsidRPr="00984198">
        <w:rPr>
          <w:rFonts w:cs="B Lotus"/>
          <w:sz w:val="28"/>
          <w:szCs w:val="28"/>
          <w:rtl/>
        </w:rPr>
        <w:t>منظورتان ز</w:t>
      </w:r>
      <w:r w:rsidR="00BD1B5F">
        <w:rPr>
          <w:rFonts w:cs="B Lotus"/>
          <w:sz w:val="28"/>
          <w:szCs w:val="28"/>
          <w:rtl/>
        </w:rPr>
        <w:t>ناكاري يا انتخاب دوست نباشد. هر</w:t>
      </w:r>
      <w:r w:rsidRPr="00984198">
        <w:rPr>
          <w:rFonts w:cs="B Lotus"/>
          <w:sz w:val="28"/>
          <w:szCs w:val="28"/>
          <w:rtl/>
        </w:rPr>
        <w:t>كس كه انكار كند آنچه را كه بايد بدان ايمان داشته باشد (از جمله ايمان به احكام حلال و</w:t>
      </w:r>
      <w:r w:rsidRPr="00984198">
        <w:rPr>
          <w:rFonts w:cs="B Lotus" w:hint="cs"/>
          <w:sz w:val="28"/>
          <w:szCs w:val="28"/>
          <w:rtl/>
        </w:rPr>
        <w:t xml:space="preserve"> </w:t>
      </w:r>
      <w:r w:rsidRPr="00984198">
        <w:rPr>
          <w:rFonts w:cs="B Lotus"/>
          <w:sz w:val="28"/>
          <w:szCs w:val="28"/>
          <w:rtl/>
        </w:rPr>
        <w:t>حرام برخي از خوراكي</w:t>
      </w:r>
      <w:r w:rsidR="00BD1B5F">
        <w:rPr>
          <w:rFonts w:cs="B Lotus" w:hint="cs"/>
          <w:sz w:val="28"/>
          <w:szCs w:val="28"/>
          <w:rtl/>
        </w:rPr>
        <w:softHyphen/>
      </w:r>
      <w:r w:rsidRPr="00984198">
        <w:rPr>
          <w:rFonts w:cs="B Lotus"/>
          <w:sz w:val="28"/>
          <w:szCs w:val="28"/>
          <w:rtl/>
        </w:rPr>
        <w:t>ها و</w:t>
      </w:r>
      <w:r w:rsidRPr="00984198">
        <w:rPr>
          <w:rFonts w:cs="B Lotus" w:hint="cs"/>
          <w:sz w:val="28"/>
          <w:szCs w:val="28"/>
          <w:rtl/>
        </w:rPr>
        <w:t xml:space="preserve"> </w:t>
      </w:r>
      <w:r w:rsidRPr="00984198">
        <w:rPr>
          <w:rFonts w:cs="B Lotus"/>
          <w:sz w:val="28"/>
          <w:szCs w:val="28"/>
          <w:rtl/>
        </w:rPr>
        <w:t>ازدواج</w:t>
      </w:r>
      <w:r w:rsidR="00BD1B5F">
        <w:rPr>
          <w:rFonts w:cs="B Lotus" w:hint="cs"/>
          <w:sz w:val="28"/>
          <w:szCs w:val="28"/>
          <w:rtl/>
        </w:rPr>
        <w:softHyphen/>
      </w:r>
      <w:r w:rsidRPr="00984198">
        <w:rPr>
          <w:rFonts w:cs="B Lotus"/>
          <w:sz w:val="28"/>
          <w:szCs w:val="28"/>
          <w:rtl/>
        </w:rPr>
        <w:t>هاي مذكور در اينجا) اعمال او باطل و</w:t>
      </w:r>
      <w:r w:rsidR="00825EE3" w:rsidRPr="00984198">
        <w:rPr>
          <w:rFonts w:cs="B Lotus" w:hint="cs"/>
          <w:sz w:val="28"/>
          <w:szCs w:val="28"/>
          <w:rtl/>
        </w:rPr>
        <w:t xml:space="preserve"> بي‌</w:t>
      </w:r>
      <w:r w:rsidRPr="00984198">
        <w:rPr>
          <w:rFonts w:cs="B Lotus"/>
          <w:sz w:val="28"/>
          <w:szCs w:val="28"/>
          <w:rtl/>
        </w:rPr>
        <w:t>فايده</w:t>
      </w:r>
      <w:r w:rsidR="00C01522" w:rsidRPr="00984198">
        <w:rPr>
          <w:rFonts w:cs="B Lotus"/>
          <w:sz w:val="28"/>
          <w:szCs w:val="28"/>
          <w:rtl/>
        </w:rPr>
        <w:t xml:space="preserve"> مي‌</w:t>
      </w:r>
      <w:r w:rsidRPr="00984198">
        <w:rPr>
          <w:rFonts w:cs="B Lotus"/>
          <w:sz w:val="28"/>
          <w:szCs w:val="28"/>
          <w:rtl/>
        </w:rPr>
        <w:t>گردد و</w:t>
      </w:r>
      <w:r w:rsidRPr="00984198">
        <w:rPr>
          <w:rFonts w:cs="B Lotus" w:hint="cs"/>
          <w:sz w:val="28"/>
          <w:szCs w:val="28"/>
          <w:rtl/>
        </w:rPr>
        <w:t xml:space="preserve"> </w:t>
      </w:r>
      <w:r w:rsidRPr="00984198">
        <w:rPr>
          <w:rFonts w:cs="B Lotus"/>
          <w:sz w:val="28"/>
          <w:szCs w:val="28"/>
          <w:rtl/>
        </w:rPr>
        <w:t>در آخرت از زمره زيانكاران خواهد بود</w:t>
      </w:r>
      <w:r w:rsidR="001B6FDA">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9F7474" w:rsidRDefault="00C5413C" w:rsidP="001B6FDA">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Pr>
      </w:pPr>
      <w:r w:rsidRPr="00984198">
        <w:rPr>
          <w:rFonts w:cs="B Lotus" w:hint="cs"/>
          <w:sz w:val="28"/>
          <w:szCs w:val="28"/>
          <w:rtl/>
        </w:rPr>
        <w:t>از این آیه فهمیده</w:t>
      </w:r>
      <w:r w:rsidR="009D0387" w:rsidRPr="00984198">
        <w:rPr>
          <w:rFonts w:cs="B Lotus" w:hint="cs"/>
          <w:sz w:val="28"/>
          <w:szCs w:val="28"/>
          <w:rtl/>
        </w:rPr>
        <w:t xml:space="preserve"> می‌</w:t>
      </w:r>
      <w:r w:rsidRPr="00984198">
        <w:rPr>
          <w:rFonts w:cs="B Lotus" w:hint="cs"/>
          <w:sz w:val="28"/>
          <w:szCs w:val="28"/>
          <w:rtl/>
        </w:rPr>
        <w:t>شود که خوردن از ذبیحه</w:t>
      </w:r>
      <w:r w:rsidR="00AC25A8" w:rsidRPr="00984198">
        <w:rPr>
          <w:rFonts w:cs="B Lotus" w:hint="cs"/>
          <w:sz w:val="28"/>
          <w:szCs w:val="28"/>
          <w:rtl/>
        </w:rPr>
        <w:t xml:space="preserve">‌ی </w:t>
      </w:r>
      <w:r w:rsidRPr="00984198">
        <w:rPr>
          <w:rFonts w:cs="B Lotus" w:hint="cs"/>
          <w:sz w:val="28"/>
          <w:szCs w:val="28"/>
          <w:rtl/>
        </w:rPr>
        <w:t>یهود و نصاری با برائت و بیزاری جستن از</w:t>
      </w:r>
      <w:r w:rsidR="00E420EE" w:rsidRPr="00984198">
        <w:rPr>
          <w:rFonts w:cs="B Lotus" w:hint="cs"/>
          <w:sz w:val="28"/>
          <w:szCs w:val="28"/>
          <w:rtl/>
        </w:rPr>
        <w:t xml:space="preserve"> آن‌ها،</w:t>
      </w:r>
      <w:r w:rsidRPr="00984198">
        <w:rPr>
          <w:rFonts w:cs="B Lotus" w:hint="cs"/>
          <w:sz w:val="28"/>
          <w:szCs w:val="28"/>
          <w:rtl/>
        </w:rPr>
        <w:t xml:space="preserve"> در تعارض</w:t>
      </w:r>
      <w:r w:rsidR="009D0387" w:rsidRPr="00984198">
        <w:rPr>
          <w:rFonts w:cs="B Lotus" w:hint="cs"/>
          <w:sz w:val="28"/>
          <w:szCs w:val="28"/>
          <w:rtl/>
        </w:rPr>
        <w:t xml:space="preserve"> نمی‌</w:t>
      </w:r>
      <w:r w:rsidRPr="00984198">
        <w:rPr>
          <w:rFonts w:cs="B Lotus" w:hint="cs"/>
          <w:sz w:val="28"/>
          <w:szCs w:val="28"/>
          <w:rtl/>
        </w:rPr>
        <w:t xml:space="preserve">باشد، اگرچه این ذبیحه هدیه آورده شود، چرا که رسول الله </w:t>
      </w:r>
      <w:r w:rsidR="00BD1B5F">
        <w:rPr>
          <w:rFonts w:ascii="Arial" w:hAnsi="Arial" w:cs="CTraditional Arabic" w:hint="cs"/>
          <w:sz w:val="28"/>
          <w:szCs w:val="28"/>
          <w:rtl/>
        </w:rPr>
        <w:t>ح</w:t>
      </w:r>
      <w:r w:rsidR="00BD1B5F" w:rsidRPr="00984198">
        <w:rPr>
          <w:rFonts w:cs="B Lotus" w:hint="cs"/>
          <w:sz w:val="28"/>
          <w:szCs w:val="28"/>
          <w:rtl/>
        </w:rPr>
        <w:t xml:space="preserve"> </w:t>
      </w:r>
      <w:r w:rsidRPr="00984198">
        <w:rPr>
          <w:rFonts w:cs="B Lotus" w:hint="cs"/>
          <w:sz w:val="28"/>
          <w:szCs w:val="28"/>
          <w:rtl/>
        </w:rPr>
        <w:t>از گوسفندی که زنی یهودی به ایشان هدیه کردند میل فرمودند</w:t>
      </w:r>
      <w:r w:rsidR="00BD1B5F">
        <w:rPr>
          <w:rFonts w:cs="B Lotus" w:hint="cs"/>
          <w:sz w:val="28"/>
          <w:szCs w:val="28"/>
          <w:rtl/>
        </w:rPr>
        <w:t>.</w:t>
      </w:r>
      <w:r w:rsidRPr="00C008F7">
        <w:rPr>
          <w:rStyle w:val="FootnoteReference"/>
          <w:rFonts w:cs="B Lotus"/>
          <w:sz w:val="28"/>
          <w:szCs w:val="28"/>
          <w:rtl/>
        </w:rPr>
        <w:footnoteReference w:id="149"/>
      </w:r>
      <w:r w:rsidRPr="00984198">
        <w:rPr>
          <w:rFonts w:cs="B Lotus" w:hint="cs"/>
          <w:sz w:val="28"/>
          <w:szCs w:val="28"/>
          <w:rtl/>
        </w:rPr>
        <w:t xml:space="preserve"> و همچنین </w:t>
      </w:r>
      <w:r w:rsidRPr="00984198">
        <w:rPr>
          <w:rFonts w:cs="B Lotus" w:hint="cs"/>
          <w:sz w:val="28"/>
          <w:szCs w:val="28"/>
          <w:rtl/>
        </w:rPr>
        <w:lastRenderedPageBreak/>
        <w:t>ازدواج با زنان یهودی و نصرانی با برائت جستن و بیزاری از</w:t>
      </w:r>
      <w:r w:rsidR="009D0387" w:rsidRPr="00984198">
        <w:rPr>
          <w:rFonts w:cs="B Lotus" w:hint="cs"/>
          <w:sz w:val="28"/>
          <w:szCs w:val="28"/>
          <w:rtl/>
        </w:rPr>
        <w:t xml:space="preserve"> آن‌ها </w:t>
      </w:r>
      <w:r w:rsidRPr="00984198">
        <w:rPr>
          <w:rFonts w:cs="B Lotus" w:hint="cs"/>
          <w:sz w:val="28"/>
          <w:szCs w:val="28"/>
          <w:rtl/>
        </w:rPr>
        <w:t>در تعارض</w:t>
      </w:r>
      <w:r w:rsidR="009D0387" w:rsidRPr="00984198">
        <w:rPr>
          <w:rFonts w:cs="B Lotus" w:hint="cs"/>
          <w:sz w:val="28"/>
          <w:szCs w:val="28"/>
          <w:rtl/>
        </w:rPr>
        <w:t xml:space="preserve"> نمی‌</w:t>
      </w:r>
      <w:r w:rsidRPr="00984198">
        <w:rPr>
          <w:rFonts w:cs="B Lotus" w:hint="cs"/>
          <w:sz w:val="28"/>
          <w:szCs w:val="28"/>
          <w:rtl/>
        </w:rPr>
        <w:t>باشد. و شکی نیست ک</w:t>
      </w:r>
      <w:r w:rsidR="00BD1B5F">
        <w:rPr>
          <w:rFonts w:cs="B Lotus" w:hint="cs"/>
          <w:sz w:val="28"/>
          <w:szCs w:val="28"/>
          <w:rtl/>
        </w:rPr>
        <w:t>ه مودت و محبتی که در قلب شوهر</w:t>
      </w:r>
      <w:r w:rsidRPr="00984198">
        <w:rPr>
          <w:rFonts w:cs="B Lotus" w:hint="cs"/>
          <w:sz w:val="28"/>
          <w:szCs w:val="28"/>
          <w:rtl/>
        </w:rPr>
        <w:t xml:space="preserve"> نسبت </w:t>
      </w:r>
      <w:r w:rsidR="00BD1B5F">
        <w:rPr>
          <w:rFonts w:cs="B Lotus" w:hint="cs"/>
          <w:sz w:val="28"/>
          <w:szCs w:val="28"/>
          <w:rtl/>
        </w:rPr>
        <w:t xml:space="preserve">به </w:t>
      </w:r>
      <w:r w:rsidRPr="00984198">
        <w:rPr>
          <w:rFonts w:cs="B Lotus" w:hint="cs"/>
          <w:sz w:val="28"/>
          <w:szCs w:val="28"/>
          <w:rtl/>
        </w:rPr>
        <w:t>همسرش</w:t>
      </w:r>
      <w:r w:rsidR="009D0387" w:rsidRPr="00984198">
        <w:rPr>
          <w:rFonts w:cs="B Lotus" w:hint="cs"/>
          <w:sz w:val="28"/>
          <w:szCs w:val="28"/>
          <w:rtl/>
        </w:rPr>
        <w:t xml:space="preserve"> می‌</w:t>
      </w:r>
      <w:r w:rsidRPr="00984198">
        <w:rPr>
          <w:rFonts w:cs="B Lotus" w:hint="cs"/>
          <w:sz w:val="28"/>
          <w:szCs w:val="28"/>
          <w:rtl/>
        </w:rPr>
        <w:t xml:space="preserve">باشد، مودتی فطری است که از نهی از </w:t>
      </w:r>
      <w:r w:rsidR="00BD1B5F">
        <w:rPr>
          <w:rFonts w:cs="B Lotus" w:hint="cs"/>
          <w:sz w:val="28"/>
          <w:szCs w:val="28"/>
          <w:rtl/>
        </w:rPr>
        <w:t xml:space="preserve">آن </w:t>
      </w:r>
      <w:r w:rsidRPr="00984198">
        <w:rPr>
          <w:rFonts w:cs="B Lotus" w:hint="cs"/>
          <w:sz w:val="28"/>
          <w:szCs w:val="28"/>
          <w:rtl/>
        </w:rPr>
        <w:t>مودت و محبت</w:t>
      </w:r>
      <w:r w:rsidR="00BD1B5F">
        <w:rPr>
          <w:rFonts w:cs="B Lotus" w:hint="cs"/>
          <w:sz w:val="28"/>
          <w:szCs w:val="28"/>
          <w:rtl/>
        </w:rPr>
        <w:t>ی</w:t>
      </w:r>
      <w:r w:rsidRPr="00984198">
        <w:rPr>
          <w:rFonts w:cs="B Lotus" w:hint="cs"/>
          <w:sz w:val="28"/>
          <w:szCs w:val="28"/>
          <w:rtl/>
        </w:rPr>
        <w:t xml:space="preserve"> با کفار که در مورد</w:t>
      </w:r>
      <w:r w:rsidR="00BD1B5F">
        <w:rPr>
          <w:rFonts w:cs="B Lotus" w:hint="cs"/>
          <w:sz w:val="28"/>
          <w:szCs w:val="28"/>
          <w:rtl/>
        </w:rPr>
        <w:t xml:space="preserve"> آن‌</w:t>
      </w:r>
      <w:r w:rsidR="009D0387" w:rsidRPr="00984198">
        <w:rPr>
          <w:rFonts w:cs="B Lotus" w:hint="cs"/>
          <w:sz w:val="28"/>
          <w:szCs w:val="28"/>
          <w:rtl/>
        </w:rPr>
        <w:t xml:space="preserve"> </w:t>
      </w:r>
      <w:r w:rsidRPr="00984198">
        <w:rPr>
          <w:rFonts w:cs="B Lotus" w:hint="cs"/>
          <w:sz w:val="28"/>
          <w:szCs w:val="28"/>
          <w:rtl/>
        </w:rPr>
        <w:t xml:space="preserve">نصوص </w:t>
      </w:r>
      <w:r w:rsidR="00BD1B5F">
        <w:rPr>
          <w:rFonts w:cs="B Lotus" w:hint="cs"/>
          <w:sz w:val="28"/>
          <w:szCs w:val="28"/>
          <w:rtl/>
        </w:rPr>
        <w:t>قرآن و سنت وارد شده است استثنا</w:t>
      </w:r>
      <w:r w:rsidRPr="00984198">
        <w:rPr>
          <w:rFonts w:cs="B Lotus" w:hint="cs"/>
          <w:sz w:val="28"/>
          <w:szCs w:val="28"/>
          <w:rtl/>
        </w:rPr>
        <w:t xml:space="preserve"> می</w:t>
      </w:r>
      <w:r w:rsidRPr="00984198">
        <w:rPr>
          <w:rFonts w:cs="B Lotus" w:hint="cs"/>
          <w:sz w:val="28"/>
          <w:szCs w:val="28"/>
          <w:cs/>
        </w:rPr>
        <w:t>‎</w:t>
      </w:r>
      <w:r w:rsidR="00BD1B5F">
        <w:rPr>
          <w:rFonts w:cs="B Lotus" w:hint="cs"/>
          <w:sz w:val="28"/>
          <w:szCs w:val="28"/>
          <w:rtl/>
        </w:rPr>
        <w:t>باشد؛</w:t>
      </w:r>
      <w:r w:rsidRPr="00984198">
        <w:rPr>
          <w:rFonts w:cs="B Lotus" w:hint="cs"/>
          <w:sz w:val="28"/>
          <w:szCs w:val="28"/>
          <w:rtl/>
        </w:rPr>
        <w:t xml:space="preserve"> همچون اینکه الله عزوجل</w:t>
      </w:r>
      <w:r w:rsidR="009D0387" w:rsidRPr="00984198">
        <w:rPr>
          <w:rFonts w:cs="B Lotus" w:hint="cs"/>
          <w:sz w:val="28"/>
          <w:szCs w:val="28"/>
          <w:rtl/>
        </w:rPr>
        <w:t xml:space="preserve"> می‌</w:t>
      </w:r>
      <w:r w:rsidRPr="00984198">
        <w:rPr>
          <w:rFonts w:cs="B Lotus" w:hint="cs"/>
          <w:sz w:val="28"/>
          <w:szCs w:val="28"/>
          <w:rtl/>
        </w:rPr>
        <w:t>فرماید:</w:t>
      </w:r>
      <w:r w:rsidR="00B47571" w:rsidRPr="00984198">
        <w:rPr>
          <w:rFonts w:cs="B Lotus" w:hint="cs"/>
          <w:sz w:val="28"/>
          <w:szCs w:val="28"/>
          <w:rtl/>
        </w:rPr>
        <w:t xml:space="preserve"> </w:t>
      </w:r>
      <w:r w:rsidR="00B47571" w:rsidRPr="00664364">
        <w:rPr>
          <w:rFonts w:ascii="Traditional Arabic" w:hAnsi="Traditional Arabic" w:cs="Traditional Arabic"/>
          <w:sz w:val="28"/>
          <w:szCs w:val="28"/>
          <w:rtl/>
        </w:rPr>
        <w:t>﴿</w:t>
      </w:r>
      <w:r w:rsidR="009F7474">
        <w:rPr>
          <w:rFonts w:ascii="KFGQPC Uthmanic Script HAFS" w:hAnsi="KFGQPC Uthmanic Script HAFS" w:cs="KFGQPC Uthmanic Script HAFS" w:hint="eastAsia"/>
          <w:sz w:val="28"/>
          <w:szCs w:val="28"/>
          <w:rtl/>
        </w:rPr>
        <w:t>لَّا</w:t>
      </w:r>
      <w:r w:rsidR="009F7474">
        <w:rPr>
          <w:rFonts w:ascii="KFGQPC Uthmanic Script HAFS" w:hAnsi="KFGQPC Uthmanic Script HAFS" w:cs="KFGQPC Uthmanic Script HAFS"/>
          <w:sz w:val="28"/>
          <w:szCs w:val="28"/>
          <w:rtl/>
        </w:rPr>
        <w:t xml:space="preserve"> تَجِدُ قَوۡمٗا يُؤۡمِنُونَ بِ</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للَّهِ</w:t>
      </w:r>
      <w:r w:rsidR="009F7474">
        <w:rPr>
          <w:rFonts w:ascii="KFGQPC Uthmanic Script HAFS" w:hAnsi="KFGQPC Uthmanic Script HAFS" w:cs="KFGQPC Uthmanic Script HAFS"/>
          <w:sz w:val="28"/>
          <w:szCs w:val="28"/>
          <w:rtl/>
        </w:rPr>
        <w:t xml:space="preserve"> وَ</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لۡيَوۡمِ</w:t>
      </w:r>
      <w:r w:rsidR="009F7474">
        <w:rPr>
          <w:rFonts w:ascii="KFGQPC Uthmanic Script HAFS" w:hAnsi="KFGQPC Uthmanic Script HAFS" w:cs="KFGQPC Uthmanic Script HAFS"/>
          <w:sz w:val="28"/>
          <w:szCs w:val="28"/>
          <w:rtl/>
        </w:rPr>
        <w:t xml:space="preserve">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لۡأٓخِرِ</w:t>
      </w:r>
      <w:r w:rsidR="009F7474">
        <w:rPr>
          <w:rFonts w:ascii="KFGQPC Uthmanic Script HAFS" w:hAnsi="KFGQPC Uthmanic Script HAFS" w:cs="KFGQPC Uthmanic Script HAFS"/>
          <w:sz w:val="28"/>
          <w:szCs w:val="28"/>
          <w:rtl/>
        </w:rPr>
        <w:t xml:space="preserve"> يُوَآدُّونَ مَنۡ حَآدَّ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للَّهَ</w:t>
      </w:r>
      <w:r w:rsidR="009F7474">
        <w:rPr>
          <w:rFonts w:ascii="KFGQPC Uthmanic Script HAFS" w:hAnsi="KFGQPC Uthmanic Script HAFS" w:cs="KFGQPC Uthmanic Script HAFS"/>
          <w:sz w:val="28"/>
          <w:szCs w:val="28"/>
          <w:rtl/>
        </w:rPr>
        <w:t xml:space="preserve"> وَرَسُولَهُ</w:t>
      </w:r>
      <w:r w:rsidR="009F7474">
        <w:rPr>
          <w:rFonts w:ascii="KFGQPC Uthmanic Script HAFS" w:hAnsi="KFGQPC Uthmanic Script HAFS" w:cs="KFGQPC Uthmanic Script HAFS" w:hint="cs"/>
          <w:sz w:val="28"/>
          <w:szCs w:val="28"/>
          <w:rtl/>
        </w:rPr>
        <w:t>ۥ</w:t>
      </w:r>
      <w:r w:rsidR="00B47571" w:rsidRPr="00664364">
        <w:rPr>
          <w:rFonts w:ascii="Traditional Arabic" w:hAnsi="Traditional Arabic" w:cs="Traditional Arabic"/>
          <w:sz w:val="28"/>
          <w:szCs w:val="28"/>
          <w:rtl/>
        </w:rPr>
        <w:t>﴾</w:t>
      </w:r>
      <w:r w:rsidR="00B47571">
        <w:rPr>
          <w:rFonts w:hint="cs"/>
          <w:rtl/>
        </w:rPr>
        <w:t xml:space="preserve"> </w:t>
      </w:r>
      <w:r w:rsidR="00B47571" w:rsidRPr="00B47571">
        <w:rPr>
          <w:rFonts w:ascii="mylotus" w:hAnsi="mylotus" w:cs="mylotus"/>
          <w:rtl/>
          <w:lang w:bidi="ar-SA"/>
        </w:rPr>
        <w:t>[</w:t>
      </w:r>
      <w:r w:rsidR="00B47571">
        <w:rPr>
          <w:rFonts w:ascii="mylotus" w:hAnsi="mylotus" w:cs="mylotus"/>
          <w:rtl/>
          <w:lang w:bidi="ar-SA"/>
        </w:rPr>
        <w:t>المجادلة: 22</w:t>
      </w:r>
      <w:r w:rsidR="00B47571" w:rsidRPr="00B47571">
        <w:rPr>
          <w:rFonts w:ascii="mylotus" w:hAnsi="mylotus" w:cs="mylotus"/>
          <w:rtl/>
          <w:lang w:bidi="ar-SA"/>
        </w:rPr>
        <w:t>]</w:t>
      </w:r>
      <w:r w:rsidRPr="00984198">
        <w:rPr>
          <w:rFonts w:cs="B Lotus" w:hint="cs"/>
          <w:sz w:val="28"/>
          <w:szCs w:val="28"/>
          <w:rtl/>
        </w:rPr>
        <w:t xml:space="preserve"> </w:t>
      </w:r>
      <w:r w:rsidR="001B6FDA">
        <w:rPr>
          <w:rFonts w:cs="B Lotus" w:hint="cs"/>
          <w:sz w:val="28"/>
          <w:szCs w:val="28"/>
          <w:rtl/>
        </w:rPr>
        <w:t>«</w:t>
      </w:r>
      <w:r w:rsidRPr="00984198">
        <w:rPr>
          <w:rFonts w:cs="B Lotus"/>
          <w:sz w:val="28"/>
          <w:szCs w:val="28"/>
          <w:rtl/>
        </w:rPr>
        <w:t xml:space="preserve">مردماني را نخواهي يافت كه به </w:t>
      </w:r>
      <w:r w:rsidRPr="00984198">
        <w:rPr>
          <w:rFonts w:cs="B Lotus" w:hint="cs"/>
          <w:sz w:val="28"/>
          <w:szCs w:val="28"/>
          <w:rtl/>
        </w:rPr>
        <w:t>الله</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 xml:space="preserve">روز قيامت ايمان داشته باشند، ولي كساني را به دوستي بگيرند كه با </w:t>
      </w:r>
      <w:r w:rsidRPr="00984198">
        <w:rPr>
          <w:rFonts w:cs="B Lotus" w:hint="cs"/>
          <w:sz w:val="28"/>
          <w:szCs w:val="28"/>
          <w:rtl/>
        </w:rPr>
        <w:t>الله</w:t>
      </w:r>
      <w:r w:rsidRPr="00984198">
        <w:rPr>
          <w:rFonts w:cs="B Lotus"/>
          <w:sz w:val="28"/>
          <w:szCs w:val="28"/>
          <w:rtl/>
        </w:rPr>
        <w:t xml:space="preserve"> و پي</w:t>
      </w:r>
      <w:r w:rsidRPr="00984198">
        <w:rPr>
          <w:rFonts w:cs="B Lotus" w:hint="cs"/>
          <w:sz w:val="28"/>
          <w:szCs w:val="28"/>
          <w:rtl/>
        </w:rPr>
        <w:t>ا</w:t>
      </w:r>
      <w:r w:rsidRPr="00984198">
        <w:rPr>
          <w:rFonts w:cs="B Lotus"/>
          <w:sz w:val="28"/>
          <w:szCs w:val="28"/>
          <w:rtl/>
        </w:rPr>
        <w:t>مبرش دشمني ورزيده باشند</w:t>
      </w:r>
      <w:r w:rsidR="001B6FDA">
        <w:rPr>
          <w:rFonts w:cs="B Lotus" w:hint="cs"/>
          <w:sz w:val="28"/>
          <w:szCs w:val="28"/>
          <w:rtl/>
        </w:rPr>
        <w:t>»</w:t>
      </w:r>
      <w:r w:rsidRPr="00984198">
        <w:rPr>
          <w:rFonts w:cs="B Lotus" w:hint="cs"/>
          <w:sz w:val="28"/>
          <w:szCs w:val="28"/>
          <w:rtl/>
        </w:rPr>
        <w:t xml:space="preserve">. </w:t>
      </w:r>
    </w:p>
    <w:p w:rsidR="00C5413C" w:rsidRPr="001B6FDA" w:rsidRDefault="00C5413C" w:rsidP="00B97264">
      <w:pPr>
        <w:pStyle w:val="NormalWeb"/>
        <w:numPr>
          <w:ilvl w:val="0"/>
          <w:numId w:val="3"/>
        </w:numPr>
        <w:bidi/>
        <w:spacing w:before="0" w:beforeAutospacing="0" w:after="0" w:afterAutospacing="0"/>
        <w:jc w:val="both"/>
        <w:rPr>
          <w:rFonts w:cs="B Lotus" w:hint="cs"/>
          <w:b/>
          <w:bCs/>
          <w:sz w:val="28"/>
          <w:szCs w:val="28"/>
        </w:rPr>
      </w:pPr>
      <w:r w:rsidRPr="001B6FDA">
        <w:rPr>
          <w:rFonts w:cs="B Lotus" w:hint="cs"/>
          <w:b/>
          <w:bCs/>
          <w:sz w:val="28"/>
          <w:szCs w:val="28"/>
          <w:rtl/>
        </w:rPr>
        <w:t>رفتار زیبا و پسندیده و نیکی کردن به</w:t>
      </w:r>
      <w:r w:rsidR="009D0387" w:rsidRPr="001B6FDA">
        <w:rPr>
          <w:rFonts w:cs="B Lotus" w:hint="cs"/>
          <w:b/>
          <w:bCs/>
          <w:sz w:val="28"/>
          <w:szCs w:val="28"/>
          <w:rtl/>
        </w:rPr>
        <w:t xml:space="preserve"> آن‌ها:</w:t>
      </w:r>
    </w:p>
    <w:p w:rsidR="00C5413C" w:rsidRPr="009F7474" w:rsidRDefault="00C5413C" w:rsidP="00925E78">
      <w:pPr>
        <w:pStyle w:val="NormalWeb"/>
        <w:widowControl w:val="0"/>
        <w:tabs>
          <w:tab w:val="left" w:pos="70"/>
        </w:tabs>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 xml:space="preserve"> همچنین این مساله، اصل براء و بیزاری جستن از کفار و مشرکین را نقض</w:t>
      </w:r>
      <w:r w:rsidR="009D0387" w:rsidRPr="00984198">
        <w:rPr>
          <w:rFonts w:cs="B Lotus" w:hint="cs"/>
          <w:sz w:val="28"/>
          <w:szCs w:val="28"/>
          <w:rtl/>
        </w:rPr>
        <w:t xml:space="preserve"> نمی‌</w:t>
      </w:r>
      <w:r w:rsidR="00BD1B5F">
        <w:rPr>
          <w:rFonts w:cs="B Lotus" w:hint="cs"/>
          <w:sz w:val="28"/>
          <w:szCs w:val="28"/>
          <w:rtl/>
        </w:rPr>
        <w:t>کند.</w:t>
      </w:r>
      <w:r w:rsidRPr="00984198">
        <w:rPr>
          <w:rFonts w:cs="B Lotus" w:hint="cs"/>
          <w:sz w:val="28"/>
          <w:szCs w:val="28"/>
          <w:rtl/>
        </w:rPr>
        <w:t xml:space="preserve"> و اصل و اساس در این مساله، کلام الله عزوجل است که</w:t>
      </w:r>
      <w:r w:rsidR="009D0387" w:rsidRPr="00984198">
        <w:rPr>
          <w:rFonts w:cs="B Lotus" w:hint="cs"/>
          <w:sz w:val="28"/>
          <w:szCs w:val="28"/>
          <w:rtl/>
        </w:rPr>
        <w:t xml:space="preserve"> می‌</w:t>
      </w:r>
      <w:r w:rsidRPr="00984198">
        <w:rPr>
          <w:rFonts w:cs="B Lotus" w:hint="cs"/>
          <w:sz w:val="28"/>
          <w:szCs w:val="28"/>
          <w:rtl/>
        </w:rPr>
        <w:t>فرماید:</w:t>
      </w:r>
      <w:r w:rsidR="00B47571" w:rsidRPr="00984198">
        <w:rPr>
          <w:rFonts w:cs="B Lotus" w:hint="cs"/>
          <w:sz w:val="28"/>
          <w:szCs w:val="28"/>
          <w:rtl/>
        </w:rPr>
        <w:t xml:space="preserve"> </w:t>
      </w:r>
      <w:r w:rsidR="00B47571" w:rsidRPr="00664364">
        <w:rPr>
          <w:rFonts w:ascii="Traditional Arabic" w:hAnsi="Traditional Arabic" w:cs="Traditional Arabic"/>
          <w:sz w:val="28"/>
          <w:szCs w:val="28"/>
          <w:rtl/>
        </w:rPr>
        <w:t>﴿</w:t>
      </w:r>
      <w:r w:rsidR="009F7474">
        <w:rPr>
          <w:rFonts w:ascii="KFGQPC Uthmanic Script HAFS" w:hAnsi="KFGQPC Uthmanic Script HAFS" w:cs="KFGQPC Uthmanic Script HAFS" w:hint="eastAsia"/>
          <w:sz w:val="28"/>
          <w:szCs w:val="28"/>
          <w:rtl/>
        </w:rPr>
        <w:t>لَّا</w:t>
      </w:r>
      <w:r w:rsidR="009F7474">
        <w:rPr>
          <w:rFonts w:ascii="KFGQPC Uthmanic Script HAFS" w:hAnsi="KFGQPC Uthmanic Script HAFS" w:cs="KFGQPC Uthmanic Script HAFS"/>
          <w:sz w:val="28"/>
          <w:szCs w:val="28"/>
          <w:rtl/>
        </w:rPr>
        <w:t xml:space="preserve"> يَنۡهَىٰكُمُ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للَّهُ</w:t>
      </w:r>
      <w:r w:rsidR="009F7474">
        <w:rPr>
          <w:rFonts w:ascii="KFGQPC Uthmanic Script HAFS" w:hAnsi="KFGQPC Uthmanic Script HAFS" w:cs="KFGQPC Uthmanic Script HAFS"/>
          <w:sz w:val="28"/>
          <w:szCs w:val="28"/>
          <w:rtl/>
        </w:rPr>
        <w:t xml:space="preserve"> عَنِ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لَّذِينَ</w:t>
      </w:r>
      <w:r w:rsidR="009F7474">
        <w:rPr>
          <w:rFonts w:ascii="KFGQPC Uthmanic Script HAFS" w:hAnsi="KFGQPC Uthmanic Script HAFS" w:cs="KFGQPC Uthmanic Script HAFS"/>
          <w:sz w:val="28"/>
          <w:szCs w:val="28"/>
          <w:rtl/>
        </w:rPr>
        <w:t xml:space="preserve"> لَمۡ يُقَٰتِلُوكُمۡ فِي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لدِّينِ</w:t>
      </w:r>
      <w:r w:rsidR="009F7474">
        <w:rPr>
          <w:rFonts w:ascii="KFGQPC Uthmanic Script HAFS" w:hAnsi="KFGQPC Uthmanic Script HAFS" w:cs="KFGQPC Uthmanic Script HAFS"/>
          <w:sz w:val="28"/>
          <w:szCs w:val="28"/>
          <w:rtl/>
        </w:rPr>
        <w:t xml:space="preserve"> وَلَمۡ يُخۡرِجُوكُم مِّن دِيَٰرِكُمۡ أَن تَبَرُّوهُمۡ وَتُقۡسِطُوٓاْ إِلَيۡهِمۡۚ إِنَّ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للَّهَ</w:t>
      </w:r>
      <w:r w:rsidR="009F7474">
        <w:rPr>
          <w:rFonts w:ascii="KFGQPC Uthmanic Script HAFS" w:hAnsi="KFGQPC Uthmanic Script HAFS" w:cs="KFGQPC Uthmanic Script HAFS"/>
          <w:sz w:val="28"/>
          <w:szCs w:val="28"/>
          <w:rtl/>
        </w:rPr>
        <w:t xml:space="preserve"> يُحِبُّ </w:t>
      </w:r>
      <w:r w:rsidR="009F7474">
        <w:rPr>
          <w:rFonts w:ascii="KFGQPC Uthmanic Script HAFS" w:hAnsi="KFGQPC Uthmanic Script HAFS" w:cs="KFGQPC Uthmanic Script HAFS" w:hint="cs"/>
          <w:sz w:val="28"/>
          <w:szCs w:val="28"/>
          <w:rtl/>
        </w:rPr>
        <w:t>ٱ</w:t>
      </w:r>
      <w:r w:rsidR="009F7474">
        <w:rPr>
          <w:rFonts w:ascii="KFGQPC Uthmanic Script HAFS" w:hAnsi="KFGQPC Uthmanic Script HAFS" w:cs="KFGQPC Uthmanic Script HAFS" w:hint="eastAsia"/>
          <w:sz w:val="28"/>
          <w:szCs w:val="28"/>
          <w:rtl/>
        </w:rPr>
        <w:t>لۡمُقۡسِطِينَ</w:t>
      </w:r>
      <w:r w:rsidR="009F7474">
        <w:rPr>
          <w:rFonts w:ascii="KFGQPC Uthmanic Script HAFS" w:hAnsi="KFGQPC Uthmanic Script HAFS" w:cs="KFGQPC Uthmanic Script HAFS"/>
          <w:sz w:val="28"/>
          <w:szCs w:val="28"/>
          <w:rtl/>
        </w:rPr>
        <w:t xml:space="preserve"> ٨</w:t>
      </w:r>
      <w:r w:rsidR="00B47571" w:rsidRPr="00664364">
        <w:rPr>
          <w:rFonts w:ascii="Traditional Arabic" w:hAnsi="Traditional Arabic" w:cs="Traditional Arabic"/>
          <w:sz w:val="28"/>
          <w:szCs w:val="28"/>
          <w:rtl/>
        </w:rPr>
        <w:t>﴾</w:t>
      </w:r>
      <w:r w:rsidR="00B47571">
        <w:rPr>
          <w:rFonts w:hint="cs"/>
          <w:rtl/>
        </w:rPr>
        <w:t xml:space="preserve"> </w:t>
      </w:r>
      <w:r w:rsidR="00B47571" w:rsidRPr="00B47571">
        <w:rPr>
          <w:rFonts w:ascii="mylotus" w:hAnsi="mylotus" w:cs="mylotus"/>
          <w:rtl/>
          <w:lang w:bidi="ar-SA"/>
        </w:rPr>
        <w:t>[</w:t>
      </w:r>
      <w:r w:rsidR="00B47571">
        <w:rPr>
          <w:rFonts w:ascii="mylotus" w:hAnsi="mylotus" w:cs="mylotus"/>
          <w:rtl/>
          <w:lang w:bidi="ar-SA"/>
        </w:rPr>
        <w:t>الممتحنة: 8</w:t>
      </w:r>
      <w:r w:rsidR="00B47571" w:rsidRPr="00B47571">
        <w:rPr>
          <w:rFonts w:ascii="mylotus" w:hAnsi="mylotus" w:cs="mylotus"/>
          <w:rtl/>
          <w:lang w:bidi="ar-SA"/>
        </w:rPr>
        <w:t>]</w:t>
      </w:r>
      <w:r w:rsidRPr="00984198">
        <w:rPr>
          <w:rFonts w:cs="B Lotus" w:hint="cs"/>
          <w:sz w:val="28"/>
          <w:szCs w:val="28"/>
          <w:rtl/>
        </w:rPr>
        <w:t xml:space="preserve"> </w:t>
      </w:r>
      <w:r w:rsidR="001B6FDA">
        <w:rPr>
          <w:rFonts w:cs="B Lotus" w:hint="cs"/>
          <w:sz w:val="28"/>
          <w:szCs w:val="28"/>
          <w:rtl/>
        </w:rPr>
        <w:t>«</w:t>
      </w:r>
      <w:r w:rsidRPr="00984198">
        <w:rPr>
          <w:rFonts w:cs="B Lotus"/>
          <w:sz w:val="28"/>
          <w:szCs w:val="28"/>
          <w:rtl/>
        </w:rPr>
        <w:t>خداوند شما را باز</w:t>
      </w:r>
      <w:r w:rsidR="000D6F3F" w:rsidRPr="00984198">
        <w:rPr>
          <w:rFonts w:cs="B Lotus"/>
          <w:sz w:val="28"/>
          <w:szCs w:val="28"/>
          <w:rtl/>
        </w:rPr>
        <w:t xml:space="preserve"> نمي‌</w:t>
      </w:r>
      <w:r w:rsidR="00BD1B5F">
        <w:rPr>
          <w:rFonts w:cs="B Lotus"/>
          <w:sz w:val="28"/>
          <w:szCs w:val="28"/>
          <w:rtl/>
        </w:rPr>
        <w:t>دارد از اين</w:t>
      </w:r>
      <w:r w:rsidRPr="00984198">
        <w:rPr>
          <w:rFonts w:cs="B Lotus"/>
          <w:sz w:val="28"/>
          <w:szCs w:val="28"/>
          <w:rtl/>
        </w:rPr>
        <w:t>كه نيكي و</w:t>
      </w:r>
      <w:r w:rsidRPr="00984198">
        <w:rPr>
          <w:rFonts w:cs="B Lotus" w:hint="cs"/>
          <w:sz w:val="28"/>
          <w:szCs w:val="28"/>
          <w:rtl/>
        </w:rPr>
        <w:t xml:space="preserve"> </w:t>
      </w:r>
      <w:r w:rsidRPr="00984198">
        <w:rPr>
          <w:rFonts w:cs="B Lotus"/>
          <w:sz w:val="28"/>
          <w:szCs w:val="28"/>
          <w:rtl/>
        </w:rPr>
        <w:t>بخشش بكنيد به كساني كه به سبب دين با شما نجنگيده</w:t>
      </w:r>
      <w:r w:rsidR="00AC25A8" w:rsidRPr="00984198">
        <w:rPr>
          <w:rFonts w:cs="B Lotus"/>
          <w:sz w:val="28"/>
          <w:szCs w:val="28"/>
          <w:rtl/>
        </w:rPr>
        <w:t xml:space="preserve">‌اند </w:t>
      </w:r>
      <w:r w:rsidRPr="00984198">
        <w:rPr>
          <w:rFonts w:cs="B Lotus"/>
          <w:sz w:val="28"/>
          <w:szCs w:val="28"/>
          <w:rtl/>
        </w:rPr>
        <w:t>و</w:t>
      </w:r>
      <w:r w:rsidRPr="00984198">
        <w:rPr>
          <w:rFonts w:cs="B Lotus" w:hint="cs"/>
          <w:sz w:val="28"/>
          <w:szCs w:val="28"/>
          <w:rtl/>
        </w:rPr>
        <w:t xml:space="preserve"> </w:t>
      </w:r>
      <w:r w:rsidRPr="00984198">
        <w:rPr>
          <w:rFonts w:cs="B Lotus"/>
          <w:sz w:val="28"/>
          <w:szCs w:val="28"/>
          <w:rtl/>
        </w:rPr>
        <w:t>از شهر و</w:t>
      </w:r>
      <w:r w:rsidRPr="00984198">
        <w:rPr>
          <w:rFonts w:cs="B Lotus" w:hint="cs"/>
          <w:sz w:val="28"/>
          <w:szCs w:val="28"/>
          <w:rtl/>
        </w:rPr>
        <w:t xml:space="preserve"> </w:t>
      </w:r>
      <w:r w:rsidRPr="00984198">
        <w:rPr>
          <w:rFonts w:cs="B Lotus"/>
          <w:sz w:val="28"/>
          <w:szCs w:val="28"/>
          <w:rtl/>
        </w:rPr>
        <w:t>ديارتان شما را بيرون نرانده</w:t>
      </w:r>
      <w:r w:rsidR="00AC25A8" w:rsidRPr="00984198">
        <w:rPr>
          <w:rFonts w:cs="B Lotus"/>
          <w:sz w:val="28"/>
          <w:szCs w:val="28"/>
          <w:rtl/>
        </w:rPr>
        <w:t>‌اند.</w:t>
      </w:r>
      <w:r w:rsidRPr="00984198">
        <w:rPr>
          <w:rFonts w:cs="B Lotus"/>
          <w:sz w:val="28"/>
          <w:szCs w:val="28"/>
          <w:rtl/>
        </w:rPr>
        <w:t xml:space="preserve"> خداوند نيكوكاران را دوست</w:t>
      </w:r>
      <w:r w:rsidR="00C01522" w:rsidRPr="00984198">
        <w:rPr>
          <w:rFonts w:cs="B Lotus"/>
          <w:sz w:val="28"/>
          <w:szCs w:val="28"/>
          <w:rtl/>
        </w:rPr>
        <w:t xml:space="preserve"> مي‌</w:t>
      </w:r>
      <w:r w:rsidRPr="00984198">
        <w:rPr>
          <w:rFonts w:cs="B Lotus"/>
          <w:sz w:val="28"/>
          <w:szCs w:val="28"/>
          <w:rtl/>
        </w:rPr>
        <w:t>دارد</w:t>
      </w:r>
      <w:r w:rsidR="001B6FDA">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984198" w:rsidRDefault="00C5413C" w:rsidP="00BD1B5F">
      <w:pPr>
        <w:pStyle w:val="NormalWeb"/>
        <w:widowControl w:val="0"/>
        <w:tabs>
          <w:tab w:val="left" w:pos="70"/>
        </w:tabs>
        <w:bidi/>
        <w:spacing w:before="0" w:beforeAutospacing="0" w:after="0" w:afterAutospacing="0"/>
        <w:ind w:firstLine="284"/>
        <w:jc w:val="both"/>
        <w:rPr>
          <w:rFonts w:cs="B Lotus" w:hint="cs"/>
          <w:sz w:val="28"/>
          <w:szCs w:val="28"/>
          <w:rtl/>
        </w:rPr>
      </w:pPr>
      <w:r w:rsidRPr="00984198">
        <w:rPr>
          <w:rFonts w:cs="B Lotus" w:hint="cs"/>
          <w:sz w:val="28"/>
          <w:szCs w:val="28"/>
          <w:rtl/>
        </w:rPr>
        <w:t>و نیز عیادت بیماران</w:t>
      </w:r>
      <w:r w:rsidR="00BD1B5F">
        <w:rPr>
          <w:rFonts w:cs="B Lotus"/>
          <w:sz w:val="28"/>
          <w:szCs w:val="28"/>
          <w:rtl/>
        </w:rPr>
        <w:softHyphen/>
      </w:r>
      <w:r w:rsidRPr="00984198">
        <w:rPr>
          <w:rFonts w:cs="B Lotus" w:hint="cs"/>
          <w:sz w:val="28"/>
          <w:szCs w:val="28"/>
          <w:rtl/>
        </w:rPr>
        <w:t>شان و قبول کردن هدیه</w:t>
      </w:r>
      <w:r w:rsidR="001B6FDA">
        <w:rPr>
          <w:rFonts w:cs="B Lotus" w:hint="eastAsia"/>
          <w:sz w:val="28"/>
          <w:szCs w:val="28"/>
          <w:rtl/>
        </w:rPr>
        <w:t>‌</w:t>
      </w:r>
      <w:r w:rsidRPr="00984198">
        <w:rPr>
          <w:rFonts w:cs="B Lotus" w:hint="cs"/>
          <w:sz w:val="28"/>
          <w:szCs w:val="28"/>
          <w:rtl/>
        </w:rPr>
        <w:t>های</w:t>
      </w:r>
      <w:r w:rsidR="00BD1B5F">
        <w:rPr>
          <w:rFonts w:cs="B Lotus"/>
          <w:sz w:val="28"/>
          <w:szCs w:val="28"/>
          <w:rtl/>
        </w:rPr>
        <w:softHyphen/>
      </w:r>
      <w:r w:rsidR="00BD1B5F">
        <w:rPr>
          <w:rFonts w:cs="B Lotus" w:hint="cs"/>
          <w:sz w:val="28"/>
          <w:szCs w:val="28"/>
          <w:rtl/>
        </w:rPr>
        <w:t>شان و هدیه دادن به آنها</w:t>
      </w:r>
      <w:r w:rsidRPr="00984198">
        <w:rPr>
          <w:rFonts w:cs="B Lotus" w:hint="cs"/>
          <w:sz w:val="28"/>
          <w:szCs w:val="28"/>
          <w:rtl/>
        </w:rPr>
        <w:t xml:space="preserve"> و دعای هدایت کردن برای</w:t>
      </w:r>
      <w:r w:rsidR="00E420EE" w:rsidRPr="00984198">
        <w:rPr>
          <w:rFonts w:cs="B Lotus" w:hint="cs"/>
          <w:sz w:val="28"/>
          <w:szCs w:val="28"/>
          <w:rtl/>
        </w:rPr>
        <w:t xml:space="preserve"> آن‌ها،</w:t>
      </w:r>
      <w:r w:rsidR="00BD1B5F">
        <w:rPr>
          <w:rFonts w:cs="B Lotus" w:hint="cs"/>
          <w:sz w:val="28"/>
          <w:szCs w:val="28"/>
          <w:rtl/>
        </w:rPr>
        <w:t xml:space="preserve"> در نیکی کردن به آ</w:t>
      </w:r>
      <w:r w:rsidRPr="00984198">
        <w:rPr>
          <w:rFonts w:cs="B Lotus" w:hint="cs"/>
          <w:sz w:val="28"/>
          <w:szCs w:val="28"/>
          <w:rtl/>
        </w:rPr>
        <w:t>نها</w:t>
      </w:r>
      <w:r w:rsidR="009D0387" w:rsidRPr="00984198">
        <w:rPr>
          <w:rFonts w:cs="B Lotus" w:hint="cs"/>
          <w:sz w:val="28"/>
          <w:szCs w:val="28"/>
          <w:rtl/>
        </w:rPr>
        <w:t xml:space="preserve"> </w:t>
      </w:r>
      <w:r w:rsidR="00BD1B5F">
        <w:rPr>
          <w:rFonts w:cs="B Lotus" w:hint="cs"/>
          <w:sz w:val="28"/>
          <w:szCs w:val="28"/>
          <w:rtl/>
        </w:rPr>
        <w:t xml:space="preserve">داخل </w:t>
      </w:r>
      <w:r w:rsidR="009D0387" w:rsidRPr="00984198">
        <w:rPr>
          <w:rFonts w:cs="B Lotus" w:hint="cs"/>
          <w:sz w:val="28"/>
          <w:szCs w:val="28"/>
          <w:rtl/>
        </w:rPr>
        <w:t>می‌</w:t>
      </w:r>
      <w:r w:rsidRPr="00984198">
        <w:rPr>
          <w:rFonts w:cs="B Lotus" w:hint="cs"/>
          <w:sz w:val="28"/>
          <w:szCs w:val="28"/>
          <w:rtl/>
        </w:rPr>
        <w:t xml:space="preserve">باشد. چرا که رسول الله </w:t>
      </w:r>
      <w:r w:rsidR="00BD1B5F">
        <w:rPr>
          <w:rFonts w:ascii="Arial" w:hAnsi="Arial" w:cs="CTraditional Arabic" w:hint="cs"/>
          <w:sz w:val="28"/>
          <w:szCs w:val="28"/>
          <w:rtl/>
        </w:rPr>
        <w:t>ح</w:t>
      </w:r>
      <w:r w:rsidRPr="00984198">
        <w:rPr>
          <w:rFonts w:cs="B Lotus" w:hint="cs"/>
          <w:noProof/>
          <w:sz w:val="28"/>
          <w:szCs w:val="28"/>
          <w:rtl/>
        </w:rPr>
        <w:t xml:space="preserve"> </w:t>
      </w:r>
      <w:r w:rsidR="00BD1B5F">
        <w:rPr>
          <w:rFonts w:cs="B Lotus" w:hint="cs"/>
          <w:sz w:val="28"/>
          <w:szCs w:val="28"/>
          <w:rtl/>
        </w:rPr>
        <w:t>برای گروه</w:t>
      </w:r>
      <w:r w:rsidR="00BD1B5F">
        <w:rPr>
          <w:rFonts w:cs="B Lotus" w:hint="cs"/>
          <w:sz w:val="28"/>
          <w:szCs w:val="28"/>
          <w:rtl/>
        </w:rPr>
        <w:softHyphen/>
        <w:t>ها و اقوام</w:t>
      </w:r>
      <w:r w:rsidR="009D0387" w:rsidRPr="00984198">
        <w:rPr>
          <w:rFonts w:cs="B Lotus" w:hint="cs"/>
          <w:sz w:val="28"/>
          <w:szCs w:val="28"/>
          <w:rtl/>
        </w:rPr>
        <w:t xml:space="preserve"> </w:t>
      </w:r>
      <w:r w:rsidRPr="00984198">
        <w:rPr>
          <w:rFonts w:cs="B Lotus" w:hint="cs"/>
          <w:sz w:val="28"/>
          <w:szCs w:val="28"/>
          <w:rtl/>
        </w:rPr>
        <w:t>زیادی از کفار و مشرکین دعا کردند تا الله عزوجل</w:t>
      </w:r>
      <w:r w:rsidR="009D0387" w:rsidRPr="00984198">
        <w:rPr>
          <w:rFonts w:cs="B Lotus" w:hint="cs"/>
          <w:sz w:val="28"/>
          <w:szCs w:val="28"/>
          <w:rtl/>
        </w:rPr>
        <w:t xml:space="preserve"> آن‌ها </w:t>
      </w:r>
      <w:r w:rsidRPr="00984198">
        <w:rPr>
          <w:rFonts w:cs="B Lotus" w:hint="cs"/>
          <w:sz w:val="28"/>
          <w:szCs w:val="28"/>
          <w:rtl/>
        </w:rPr>
        <w:t xml:space="preserve">را هدایت کند، همانطور که در صحیح مسلم از ابوهریره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 xml:space="preserve">روایت شده که رسول الله </w:t>
      </w:r>
      <w:r w:rsidR="00BD1B5F">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فرمودند</w:t>
      </w:r>
      <w:r w:rsidRPr="00736D26">
        <w:rPr>
          <w:rFonts w:cs="Traditional Arabic" w:hint="cs"/>
          <w:sz w:val="28"/>
          <w:szCs w:val="28"/>
          <w:rtl/>
        </w:rPr>
        <w:t>:</w:t>
      </w:r>
      <w:r>
        <w:rPr>
          <w:rFonts w:cs="Traditional Arabic" w:hint="cs"/>
          <w:sz w:val="28"/>
          <w:szCs w:val="28"/>
          <w:rtl/>
        </w:rPr>
        <w:t xml:space="preserve"> </w:t>
      </w:r>
      <w:r w:rsidRPr="00BF1782">
        <w:rPr>
          <w:rStyle w:val="Char2"/>
          <w:rFonts w:hint="cs"/>
          <w:rtl/>
        </w:rPr>
        <w:t>«</w:t>
      </w:r>
      <w:r w:rsidRPr="00BF1782">
        <w:rPr>
          <w:rStyle w:val="Char2"/>
          <w:rFonts w:hint="eastAsia"/>
          <w:rtl/>
        </w:rPr>
        <w:t>اللهُمَّ</w:t>
      </w:r>
      <w:r w:rsidRPr="00BF1782">
        <w:rPr>
          <w:rStyle w:val="Char2"/>
          <w:rtl/>
        </w:rPr>
        <w:t xml:space="preserve"> </w:t>
      </w:r>
      <w:r w:rsidRPr="00BF1782">
        <w:rPr>
          <w:rStyle w:val="Char2"/>
          <w:rFonts w:hint="eastAsia"/>
          <w:rtl/>
        </w:rPr>
        <w:t>اهْدِ</w:t>
      </w:r>
      <w:r w:rsidRPr="00BF1782">
        <w:rPr>
          <w:rStyle w:val="Char2"/>
          <w:rtl/>
        </w:rPr>
        <w:t xml:space="preserve"> </w:t>
      </w:r>
      <w:r w:rsidRPr="00BF1782">
        <w:rPr>
          <w:rStyle w:val="Char2"/>
          <w:rFonts w:hint="eastAsia"/>
          <w:rtl/>
        </w:rPr>
        <w:t>أُمَّ</w:t>
      </w:r>
      <w:r w:rsidRPr="00BF1782">
        <w:rPr>
          <w:rStyle w:val="Char2"/>
          <w:rtl/>
        </w:rPr>
        <w:t xml:space="preserve"> </w:t>
      </w:r>
      <w:r w:rsidRPr="00BF1782">
        <w:rPr>
          <w:rStyle w:val="Char2"/>
          <w:rFonts w:hint="eastAsia"/>
          <w:rtl/>
        </w:rPr>
        <w:t>أَبِي</w:t>
      </w:r>
      <w:r w:rsidRPr="00BF1782">
        <w:rPr>
          <w:rStyle w:val="Char2"/>
          <w:rtl/>
        </w:rPr>
        <w:t xml:space="preserve"> </w:t>
      </w:r>
      <w:r w:rsidRPr="00BF1782">
        <w:rPr>
          <w:rStyle w:val="Char2"/>
          <w:rFonts w:hint="eastAsia"/>
          <w:rtl/>
        </w:rPr>
        <w:t>هُرَيْرَةَ</w:t>
      </w:r>
      <w:r w:rsidRPr="00BF1782">
        <w:rPr>
          <w:rStyle w:val="Char2"/>
          <w:rFonts w:hint="cs"/>
          <w:rtl/>
        </w:rPr>
        <w:t>»</w:t>
      </w:r>
      <w:r w:rsidRPr="00C008F7">
        <w:rPr>
          <w:rStyle w:val="FootnoteReference"/>
          <w:rFonts w:cs="B Lotus"/>
          <w:sz w:val="28"/>
          <w:szCs w:val="28"/>
          <w:rtl/>
        </w:rPr>
        <w:footnoteReference w:id="150"/>
      </w:r>
      <w:r w:rsidR="00925E78">
        <w:rPr>
          <w:rFonts w:cs="B Lotus" w:hint="cs"/>
          <w:sz w:val="28"/>
          <w:szCs w:val="28"/>
          <w:rtl/>
        </w:rPr>
        <w:t>.</w:t>
      </w:r>
      <w:r w:rsidRPr="00984198">
        <w:rPr>
          <w:rFonts w:cs="B Lotus" w:hint="cs"/>
          <w:sz w:val="28"/>
          <w:szCs w:val="28"/>
          <w:rtl/>
        </w:rPr>
        <w:t xml:space="preserve"> </w:t>
      </w:r>
      <w:r w:rsidR="00925E78">
        <w:rPr>
          <w:rFonts w:cs="B Lotus" w:hint="cs"/>
          <w:sz w:val="28"/>
          <w:szCs w:val="28"/>
          <w:rtl/>
        </w:rPr>
        <w:t>«</w:t>
      </w:r>
      <w:r w:rsidRPr="00984198">
        <w:rPr>
          <w:rFonts w:cs="B Lotus" w:hint="cs"/>
          <w:sz w:val="28"/>
          <w:szCs w:val="28"/>
          <w:rtl/>
        </w:rPr>
        <w:t>پروردگارا مادر ابوهریره را هدایت فرما</w:t>
      </w:r>
      <w:r w:rsidR="00925E78">
        <w:rPr>
          <w:rFonts w:cs="B Lotus" w:hint="cs"/>
          <w:sz w:val="28"/>
          <w:szCs w:val="28"/>
          <w:rtl/>
        </w:rPr>
        <w:t>»</w:t>
      </w:r>
      <w:r w:rsidRPr="00984198">
        <w:rPr>
          <w:rFonts w:cs="B Lotus" w:hint="cs"/>
          <w:sz w:val="28"/>
          <w:szCs w:val="28"/>
          <w:rtl/>
        </w:rPr>
        <w:t>.</w:t>
      </w:r>
    </w:p>
    <w:p w:rsidR="00C5413C" w:rsidRPr="00984198" w:rsidRDefault="00C5413C" w:rsidP="00BD1B5F">
      <w:pPr>
        <w:pStyle w:val="NormalWeb"/>
        <w:tabs>
          <w:tab w:val="left" w:pos="70"/>
        </w:tabs>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و این زمانی بود که ابوهریره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 xml:space="preserve">از رسول الله </w:t>
      </w:r>
      <w:r w:rsidR="00BD1B5F">
        <w:rPr>
          <w:rFonts w:ascii="Arial" w:hAnsi="Arial" w:cs="CTraditional Arabic" w:hint="cs"/>
          <w:sz w:val="28"/>
          <w:szCs w:val="28"/>
          <w:rtl/>
        </w:rPr>
        <w:t>ح</w:t>
      </w:r>
      <w:r w:rsidRPr="00984198">
        <w:rPr>
          <w:rFonts w:cs="B Lotus" w:hint="cs"/>
          <w:sz w:val="28"/>
          <w:szCs w:val="28"/>
          <w:rtl/>
        </w:rPr>
        <w:t xml:space="preserve"> تقاضا کرد تا</w:t>
      </w:r>
      <w:r w:rsidR="00BD1B5F">
        <w:rPr>
          <w:rFonts w:cs="B Lotus" w:hint="cs"/>
          <w:sz w:val="28"/>
          <w:szCs w:val="28"/>
          <w:rtl/>
        </w:rPr>
        <w:t xml:space="preserve"> برای مادر کافرش دعای هدایت کند</w:t>
      </w:r>
      <w:r w:rsidRPr="00984198">
        <w:rPr>
          <w:rFonts w:cs="B Lotus" w:hint="cs"/>
          <w:sz w:val="28"/>
          <w:szCs w:val="28"/>
          <w:rtl/>
        </w:rPr>
        <w:t xml:space="preserve"> تا اینکه مسلمان شود. </w:t>
      </w:r>
    </w:p>
    <w:p w:rsidR="00C5413C" w:rsidRPr="00984198" w:rsidRDefault="00C5413C" w:rsidP="00BD1B5F">
      <w:pPr>
        <w:pStyle w:val="NormalWeb"/>
        <w:tabs>
          <w:tab w:val="left" w:pos="70"/>
        </w:tabs>
        <w:bidi/>
        <w:spacing w:before="0" w:beforeAutospacing="0" w:after="0" w:afterAutospacing="0"/>
        <w:ind w:firstLine="284"/>
        <w:jc w:val="both"/>
        <w:rPr>
          <w:rFonts w:cs="B Lotus" w:hint="cs"/>
          <w:sz w:val="28"/>
          <w:szCs w:val="28"/>
          <w:rtl/>
        </w:rPr>
      </w:pPr>
      <w:r w:rsidRPr="00984198">
        <w:rPr>
          <w:rFonts w:cs="B Lotus" w:hint="cs"/>
          <w:sz w:val="28"/>
          <w:szCs w:val="28"/>
          <w:rtl/>
        </w:rPr>
        <w:lastRenderedPageBreak/>
        <w:t xml:space="preserve">و در صحیحین از ابوهریره </w:t>
      </w:r>
      <w:r w:rsidR="00C336B2" w:rsidRPr="00C336B2">
        <w:rPr>
          <w:rFonts w:ascii="Arial" w:hAnsi="Arial" w:cs="CTraditional Arabic" w:hint="cs"/>
          <w:sz w:val="28"/>
          <w:szCs w:val="28"/>
          <w:rtl/>
        </w:rPr>
        <w:t>س</w:t>
      </w:r>
      <w:r w:rsidR="00C336B2">
        <w:rPr>
          <w:rFonts w:cs="B Lotus" w:hint="cs"/>
          <w:sz w:val="28"/>
          <w:szCs w:val="28"/>
          <w:rtl/>
        </w:rPr>
        <w:t xml:space="preserve"> </w:t>
      </w:r>
      <w:r w:rsidR="00BD1B5F">
        <w:rPr>
          <w:rFonts w:cs="B Lotus" w:hint="cs"/>
          <w:sz w:val="28"/>
          <w:szCs w:val="28"/>
          <w:rtl/>
        </w:rPr>
        <w:t>روایت است که می</w:t>
      </w:r>
      <w:r w:rsidR="00BD1B5F">
        <w:rPr>
          <w:rFonts w:cs="B Lotus" w:hint="cs"/>
          <w:sz w:val="28"/>
          <w:szCs w:val="28"/>
          <w:rtl/>
        </w:rPr>
        <w:softHyphen/>
        <w:t>گوید</w:t>
      </w:r>
      <w:r w:rsidRPr="00984198">
        <w:rPr>
          <w:rFonts w:cs="B Lotus" w:hint="cs"/>
          <w:sz w:val="28"/>
          <w:szCs w:val="28"/>
          <w:rtl/>
        </w:rPr>
        <w:t xml:space="preserve">: طفیل بن عمرو دوسی نزد پیامبر اکرم </w:t>
      </w:r>
      <w:r w:rsidR="00BD1B5F">
        <w:rPr>
          <w:rFonts w:ascii="Arial" w:hAnsi="Arial" w:cs="CTraditional Arabic" w:hint="cs"/>
          <w:sz w:val="28"/>
          <w:szCs w:val="28"/>
          <w:rtl/>
        </w:rPr>
        <w:t>ح</w:t>
      </w:r>
      <w:r w:rsidRPr="00984198">
        <w:rPr>
          <w:rFonts w:cs="B Lotus" w:hint="cs"/>
          <w:sz w:val="28"/>
          <w:szCs w:val="28"/>
          <w:rtl/>
        </w:rPr>
        <w:t xml:space="preserve"> آمده و گفت: یا رسول الله، طایفه</w:t>
      </w:r>
      <w:r w:rsidR="00AC25A8" w:rsidRPr="00984198">
        <w:rPr>
          <w:rFonts w:cs="B Lotus" w:hint="cs"/>
          <w:sz w:val="28"/>
          <w:szCs w:val="28"/>
          <w:rtl/>
        </w:rPr>
        <w:t xml:space="preserve">‌ی </w:t>
      </w:r>
      <w:r w:rsidR="00BD1B5F">
        <w:rPr>
          <w:rFonts w:cs="B Lotus" w:hint="cs"/>
          <w:sz w:val="28"/>
          <w:szCs w:val="28"/>
          <w:rtl/>
        </w:rPr>
        <w:t>دوس ابا کرده و کفر ورزیده است،</w:t>
      </w:r>
      <w:r w:rsidRPr="00984198">
        <w:rPr>
          <w:rFonts w:cs="B Lotus" w:hint="cs"/>
          <w:sz w:val="28"/>
          <w:szCs w:val="28"/>
          <w:rtl/>
        </w:rPr>
        <w:t xml:space="preserve"> آن</w:t>
      </w:r>
      <w:r w:rsidR="00BD1B5F">
        <w:rPr>
          <w:rFonts w:cs="B Lotus" w:hint="cs"/>
          <w:sz w:val="28"/>
          <w:szCs w:val="28"/>
          <w:rtl/>
        </w:rPr>
        <w:t>ان را نفرین کن. مردم گمان کردند</w:t>
      </w:r>
      <w:r w:rsidRPr="00984198">
        <w:rPr>
          <w:rFonts w:cs="B Lotus" w:hint="cs"/>
          <w:sz w:val="28"/>
          <w:szCs w:val="28"/>
          <w:rtl/>
        </w:rPr>
        <w:t xml:space="preserve"> که (با نفرین ر</w:t>
      </w:r>
      <w:r w:rsidR="00BD1B5F">
        <w:rPr>
          <w:rFonts w:cs="B Lotus" w:hint="cs"/>
          <w:sz w:val="28"/>
          <w:szCs w:val="28"/>
          <w:rtl/>
        </w:rPr>
        <w:t>سول الله) دوس نابود خواهد شد. اما</w:t>
      </w:r>
      <w:r w:rsidRPr="00984198">
        <w:rPr>
          <w:rFonts w:cs="B Lotus" w:hint="cs"/>
          <w:sz w:val="28"/>
          <w:szCs w:val="28"/>
          <w:rtl/>
        </w:rPr>
        <w:t xml:space="preserve"> رسول الله </w:t>
      </w:r>
      <w:r w:rsidR="00BD1B5F">
        <w:rPr>
          <w:rFonts w:ascii="Arial" w:hAnsi="Arial" w:cs="CTraditional Arabic" w:hint="cs"/>
          <w:sz w:val="28"/>
          <w:szCs w:val="28"/>
          <w:rtl/>
        </w:rPr>
        <w:t>ح</w:t>
      </w:r>
      <w:r w:rsidRPr="00984198">
        <w:rPr>
          <w:rFonts w:cs="B Lotus" w:hint="cs"/>
          <w:sz w:val="28"/>
          <w:szCs w:val="28"/>
          <w:rtl/>
        </w:rPr>
        <w:t xml:space="preserve"> (برخلاف انتظار</w:t>
      </w:r>
      <w:r w:rsidR="00825EE3" w:rsidRPr="00984198">
        <w:rPr>
          <w:rFonts w:cs="B Lotus" w:hint="cs"/>
          <w:sz w:val="28"/>
          <w:szCs w:val="28"/>
          <w:rtl/>
        </w:rPr>
        <w:t xml:space="preserve"> آن‌ها)</w:t>
      </w:r>
      <w:r w:rsidRPr="00984198">
        <w:rPr>
          <w:rFonts w:cs="B Lotus" w:hint="cs"/>
          <w:sz w:val="28"/>
          <w:szCs w:val="28"/>
          <w:rtl/>
        </w:rPr>
        <w:t xml:space="preserve"> دعای خیر کرده و فرمود: </w:t>
      </w:r>
      <w:r w:rsidRPr="00BF1782">
        <w:rPr>
          <w:rStyle w:val="Char2"/>
          <w:rFonts w:hint="cs"/>
          <w:rtl/>
        </w:rPr>
        <w:t>«</w:t>
      </w:r>
      <w:r w:rsidRPr="00BF1782">
        <w:rPr>
          <w:rStyle w:val="Char2"/>
          <w:rFonts w:hint="eastAsia"/>
          <w:rtl/>
        </w:rPr>
        <w:t>اللَّهُمَّ</w:t>
      </w:r>
      <w:r w:rsidRPr="00BF1782">
        <w:rPr>
          <w:rStyle w:val="Char2"/>
          <w:rtl/>
        </w:rPr>
        <w:t xml:space="preserve"> </w:t>
      </w:r>
      <w:r w:rsidRPr="00BF1782">
        <w:rPr>
          <w:rStyle w:val="Char2"/>
          <w:rFonts w:hint="eastAsia"/>
          <w:rtl/>
        </w:rPr>
        <w:t>اهْدِ</w:t>
      </w:r>
      <w:r w:rsidRPr="00BF1782">
        <w:rPr>
          <w:rStyle w:val="Char2"/>
          <w:rtl/>
        </w:rPr>
        <w:t xml:space="preserve"> </w:t>
      </w:r>
      <w:r w:rsidRPr="00BF1782">
        <w:rPr>
          <w:rStyle w:val="Char2"/>
          <w:rFonts w:hint="eastAsia"/>
          <w:rtl/>
        </w:rPr>
        <w:t>دَوْسًا</w:t>
      </w:r>
      <w:r w:rsidRPr="00BF1782">
        <w:rPr>
          <w:rStyle w:val="Char2"/>
          <w:rtl/>
        </w:rPr>
        <w:t xml:space="preserve"> </w:t>
      </w:r>
      <w:r w:rsidRPr="00BF1782">
        <w:rPr>
          <w:rStyle w:val="Char2"/>
          <w:rFonts w:hint="eastAsia"/>
          <w:rtl/>
        </w:rPr>
        <w:t>وَأْتِ</w:t>
      </w:r>
      <w:r w:rsidRPr="00BF1782">
        <w:rPr>
          <w:rStyle w:val="Char2"/>
          <w:rtl/>
        </w:rPr>
        <w:t xml:space="preserve"> </w:t>
      </w:r>
      <w:r w:rsidRPr="00BF1782">
        <w:rPr>
          <w:rStyle w:val="Char2"/>
          <w:rFonts w:hint="eastAsia"/>
          <w:rtl/>
        </w:rPr>
        <w:t>بِهِمْ</w:t>
      </w:r>
      <w:r w:rsidRPr="00BF1782">
        <w:rPr>
          <w:rStyle w:val="Char2"/>
          <w:rFonts w:hint="cs"/>
          <w:rtl/>
        </w:rPr>
        <w:t>»</w:t>
      </w:r>
      <w:r w:rsidR="00925E78">
        <w:rPr>
          <w:rFonts w:cs="B Lotus" w:hint="cs"/>
          <w:sz w:val="28"/>
          <w:szCs w:val="28"/>
          <w:rtl/>
        </w:rPr>
        <w:t>.</w:t>
      </w:r>
      <w:r w:rsidRPr="00984198">
        <w:rPr>
          <w:rFonts w:cs="B Lotus" w:hint="cs"/>
          <w:sz w:val="28"/>
          <w:szCs w:val="28"/>
          <w:rtl/>
        </w:rPr>
        <w:t xml:space="preserve"> </w:t>
      </w:r>
      <w:r w:rsidR="00925E78">
        <w:rPr>
          <w:rFonts w:cs="B Lotus" w:hint="cs"/>
          <w:sz w:val="28"/>
          <w:szCs w:val="28"/>
          <w:rtl/>
        </w:rPr>
        <w:t>«</w:t>
      </w:r>
      <w:r w:rsidRPr="00984198">
        <w:rPr>
          <w:rFonts w:cs="B Lotus" w:hint="cs"/>
          <w:sz w:val="28"/>
          <w:szCs w:val="28"/>
          <w:rtl/>
        </w:rPr>
        <w:t>پروردگارا د</w:t>
      </w:r>
      <w:r w:rsidR="00BD1B5F">
        <w:rPr>
          <w:rFonts w:cs="B Lotus" w:hint="cs"/>
          <w:sz w:val="28"/>
          <w:szCs w:val="28"/>
          <w:rtl/>
        </w:rPr>
        <w:t>وس را هدایت کن</w:t>
      </w:r>
      <w:r w:rsidRPr="00984198">
        <w:rPr>
          <w:rFonts w:cs="B Lotus" w:hint="cs"/>
          <w:sz w:val="28"/>
          <w:szCs w:val="28"/>
          <w:rtl/>
        </w:rPr>
        <w:t xml:space="preserve"> و مشرف به اسلام بگردان</w:t>
      </w:r>
      <w:r w:rsidR="00925E78">
        <w:rPr>
          <w:rFonts w:cs="B Lotus" w:hint="cs"/>
          <w:sz w:val="28"/>
          <w:szCs w:val="28"/>
          <w:rtl/>
        </w:rPr>
        <w:t>»</w:t>
      </w:r>
      <w:r w:rsidRPr="00C008F7">
        <w:rPr>
          <w:rStyle w:val="FootnoteReference"/>
          <w:rFonts w:cs="B Lotus"/>
          <w:sz w:val="28"/>
          <w:szCs w:val="28"/>
          <w:rtl/>
        </w:rPr>
        <w:footnoteReference w:id="151"/>
      </w:r>
      <w:r w:rsidR="00925E78">
        <w:rPr>
          <w:rFonts w:cs="B Lotus" w:hint="cs"/>
          <w:sz w:val="28"/>
          <w:szCs w:val="28"/>
          <w:rtl/>
        </w:rPr>
        <w:t>.</w:t>
      </w:r>
      <w:r w:rsidRPr="00984198">
        <w:rPr>
          <w:rFonts w:cs="B Lotus" w:hint="cs"/>
          <w:sz w:val="28"/>
          <w:szCs w:val="28"/>
          <w:rtl/>
        </w:rPr>
        <w:t xml:space="preserve"> و پس از اینکه صحابه نزد رسول الله </w:t>
      </w:r>
      <w:r w:rsidR="00BD1B5F">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 xml:space="preserve">آمده و گفتند: یا رسول الله، تیرهای ثقیف ما را پاره پاره کرد، رسول الله </w:t>
      </w:r>
      <w:r w:rsidR="00BD1B5F">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برای</w:t>
      </w:r>
      <w:r w:rsidR="009D0387" w:rsidRPr="00984198">
        <w:rPr>
          <w:rFonts w:cs="B Lotus" w:hint="cs"/>
          <w:sz w:val="28"/>
          <w:szCs w:val="28"/>
          <w:rtl/>
        </w:rPr>
        <w:t xml:space="preserve"> آن‌ها </w:t>
      </w:r>
      <w:r w:rsidRPr="00984198">
        <w:rPr>
          <w:rFonts w:cs="B Lotus" w:hint="cs"/>
          <w:sz w:val="28"/>
          <w:szCs w:val="28"/>
          <w:rtl/>
        </w:rPr>
        <w:t xml:space="preserve">دعا فرمودند: </w:t>
      </w:r>
      <w:r w:rsidRPr="00BF1782">
        <w:rPr>
          <w:rStyle w:val="Char2"/>
          <w:rFonts w:hint="cs"/>
          <w:rtl/>
        </w:rPr>
        <w:t>«</w:t>
      </w:r>
      <w:r w:rsidRPr="00BF1782">
        <w:rPr>
          <w:rStyle w:val="Char2"/>
          <w:rFonts w:hint="eastAsia"/>
          <w:rtl/>
        </w:rPr>
        <w:t>اللَّهُمَّ</w:t>
      </w:r>
      <w:r w:rsidRPr="00BF1782">
        <w:rPr>
          <w:rStyle w:val="Char2"/>
          <w:rtl/>
        </w:rPr>
        <w:t xml:space="preserve"> </w:t>
      </w:r>
      <w:r w:rsidRPr="00BF1782">
        <w:rPr>
          <w:rStyle w:val="Char2"/>
          <w:rFonts w:hint="eastAsia"/>
          <w:rtl/>
        </w:rPr>
        <w:t>اهْدِ</w:t>
      </w:r>
      <w:r w:rsidRPr="00BF1782">
        <w:rPr>
          <w:rStyle w:val="Char2"/>
          <w:rtl/>
        </w:rPr>
        <w:t xml:space="preserve"> </w:t>
      </w:r>
      <w:r w:rsidRPr="00BF1782">
        <w:rPr>
          <w:rStyle w:val="Char2"/>
          <w:rFonts w:hint="eastAsia"/>
          <w:rtl/>
        </w:rPr>
        <w:t>ثَقِيفًا</w:t>
      </w:r>
      <w:r w:rsidRPr="00BF1782">
        <w:rPr>
          <w:rStyle w:val="Char2"/>
          <w:rFonts w:hint="cs"/>
          <w:rtl/>
        </w:rPr>
        <w:t>»</w:t>
      </w:r>
      <w:r w:rsidRPr="00C008F7">
        <w:rPr>
          <w:rStyle w:val="FootnoteReference"/>
          <w:rFonts w:cs="B Lotus"/>
          <w:sz w:val="28"/>
          <w:szCs w:val="28"/>
          <w:rtl/>
        </w:rPr>
        <w:footnoteReference w:id="152"/>
      </w:r>
      <w:r w:rsidR="00925E78">
        <w:rPr>
          <w:rFonts w:cs="B Lotus" w:hint="cs"/>
          <w:sz w:val="28"/>
          <w:szCs w:val="28"/>
          <w:rtl/>
        </w:rPr>
        <w:t>.</w:t>
      </w:r>
      <w:r w:rsidRPr="00984198">
        <w:rPr>
          <w:rFonts w:cs="B Lotus" w:hint="cs"/>
          <w:sz w:val="28"/>
          <w:szCs w:val="28"/>
          <w:rtl/>
        </w:rPr>
        <w:t xml:space="preserve"> </w:t>
      </w:r>
      <w:r w:rsidR="00925E78">
        <w:rPr>
          <w:rFonts w:cs="B Lotus" w:hint="cs"/>
          <w:sz w:val="28"/>
          <w:szCs w:val="28"/>
          <w:rtl/>
        </w:rPr>
        <w:t>«</w:t>
      </w:r>
      <w:r w:rsidRPr="00984198">
        <w:rPr>
          <w:rFonts w:cs="B Lotus" w:hint="cs"/>
          <w:sz w:val="28"/>
          <w:szCs w:val="28"/>
          <w:rtl/>
        </w:rPr>
        <w:t>پروردگارا</w:t>
      </w:r>
      <w:r w:rsidR="00925E78">
        <w:rPr>
          <w:rFonts w:cs="B Lotus" w:hint="cs"/>
          <w:sz w:val="28"/>
          <w:szCs w:val="28"/>
          <w:rtl/>
        </w:rPr>
        <w:t>،</w:t>
      </w:r>
      <w:r w:rsidRPr="00984198">
        <w:rPr>
          <w:rFonts w:cs="B Lotus" w:hint="cs"/>
          <w:sz w:val="28"/>
          <w:szCs w:val="28"/>
          <w:rtl/>
        </w:rPr>
        <w:t xml:space="preserve"> طایفه ثقیف را هدایت فرما</w:t>
      </w:r>
      <w:r w:rsidR="00925E78">
        <w:rPr>
          <w:rFonts w:cs="B Lotus" w:hint="cs"/>
          <w:sz w:val="28"/>
          <w:szCs w:val="28"/>
          <w:rtl/>
        </w:rPr>
        <w:t>»</w:t>
      </w:r>
      <w:r w:rsidRPr="00984198">
        <w:rPr>
          <w:rFonts w:cs="B Lotus" w:hint="cs"/>
          <w:sz w:val="28"/>
          <w:szCs w:val="28"/>
          <w:rtl/>
        </w:rPr>
        <w:t xml:space="preserve">. </w:t>
      </w:r>
    </w:p>
    <w:p w:rsidR="00C5413C" w:rsidRPr="00862309" w:rsidRDefault="00C5413C" w:rsidP="00BD1B5F">
      <w:pPr>
        <w:widowControl w:val="0"/>
        <w:autoSpaceDE w:val="0"/>
        <w:autoSpaceDN w:val="0"/>
        <w:adjustRightInd w:val="0"/>
        <w:jc w:val="both"/>
        <w:rPr>
          <w:rFonts w:ascii="Traditional Arabic" w:hAnsi="Traditional Arabic" w:cs="B Nazanin" w:hint="cs"/>
          <w:b/>
          <w:bCs/>
          <w:sz w:val="44"/>
          <w:szCs w:val="44"/>
          <w:rtl/>
        </w:rPr>
      </w:pPr>
      <w:r w:rsidRPr="00984198">
        <w:rPr>
          <w:rFonts w:hint="cs"/>
          <w:rtl/>
          <w:lang w:bidi="fa-IR"/>
        </w:rPr>
        <w:t>اما در مورد</w:t>
      </w:r>
      <w:r w:rsidR="00BD1B5F">
        <w:rPr>
          <w:rFonts w:hint="cs"/>
          <w:rtl/>
          <w:lang w:bidi="fa-IR"/>
        </w:rPr>
        <w:t xml:space="preserve"> قبول کردن هدیه</w:t>
      </w:r>
      <w:r w:rsidR="00BD1B5F">
        <w:rPr>
          <w:rFonts w:hint="cs"/>
          <w:rtl/>
          <w:lang w:bidi="fa-IR"/>
        </w:rPr>
        <w:softHyphen/>
        <w:t>ها</w:t>
      </w:r>
      <w:r w:rsidRPr="00984198">
        <w:rPr>
          <w:rFonts w:hint="cs"/>
          <w:rtl/>
          <w:lang w:bidi="fa-IR"/>
        </w:rPr>
        <w:t>ی</w:t>
      </w:r>
      <w:r w:rsidR="009D0387" w:rsidRPr="00984198">
        <w:rPr>
          <w:rFonts w:hint="cs"/>
          <w:rtl/>
          <w:lang w:bidi="fa-IR"/>
        </w:rPr>
        <w:t xml:space="preserve"> آن‌ها </w:t>
      </w:r>
      <w:r w:rsidRPr="00984198">
        <w:rPr>
          <w:rFonts w:hint="cs"/>
          <w:rtl/>
          <w:lang w:bidi="fa-IR"/>
        </w:rPr>
        <w:t>به نیت انس و الفت گرفتن</w:t>
      </w:r>
      <w:r w:rsidR="00BD1B5F">
        <w:rPr>
          <w:rFonts w:hint="cs"/>
          <w:rtl/>
          <w:lang w:bidi="fa-IR"/>
        </w:rPr>
        <w:t xml:space="preserve"> آن</w:t>
      </w:r>
      <w:r w:rsidR="009D0387" w:rsidRPr="00984198">
        <w:rPr>
          <w:rFonts w:hint="cs"/>
          <w:rtl/>
          <w:lang w:bidi="fa-IR"/>
        </w:rPr>
        <w:t>ا</w:t>
      </w:r>
      <w:r w:rsidR="00BD1B5F">
        <w:rPr>
          <w:rFonts w:hint="cs"/>
          <w:rtl/>
          <w:lang w:bidi="fa-IR"/>
        </w:rPr>
        <w:t>ن</w:t>
      </w:r>
      <w:r w:rsidR="009D0387" w:rsidRPr="00984198">
        <w:rPr>
          <w:rFonts w:hint="cs"/>
          <w:rtl/>
          <w:lang w:bidi="fa-IR"/>
        </w:rPr>
        <w:t xml:space="preserve"> </w:t>
      </w:r>
      <w:r w:rsidRPr="00984198">
        <w:rPr>
          <w:rFonts w:hint="cs"/>
          <w:rtl/>
          <w:lang w:bidi="fa-IR"/>
        </w:rPr>
        <w:t xml:space="preserve">با اسلام، ثابت شده که رسول الله </w:t>
      </w:r>
      <w:r w:rsidR="00BD1B5F">
        <w:rPr>
          <w:rFonts w:ascii="Arial" w:hAnsi="Arial" w:cs="CTraditional Arabic" w:hint="cs"/>
          <w:rtl/>
        </w:rPr>
        <w:t>ح</w:t>
      </w:r>
      <w:r w:rsidRPr="00984198">
        <w:rPr>
          <w:rFonts w:hint="cs"/>
          <w:rtl/>
          <w:lang w:bidi="fa-IR"/>
        </w:rPr>
        <w:t xml:space="preserve"> هدایای مشرکین را قبول</w:t>
      </w:r>
      <w:r w:rsidR="009D0387" w:rsidRPr="00984198">
        <w:rPr>
          <w:rFonts w:hint="cs"/>
          <w:rtl/>
          <w:lang w:bidi="fa-IR"/>
        </w:rPr>
        <w:t xml:space="preserve"> می‌</w:t>
      </w:r>
      <w:r w:rsidRPr="00984198">
        <w:rPr>
          <w:rFonts w:hint="cs"/>
          <w:rtl/>
          <w:lang w:bidi="fa-IR"/>
        </w:rPr>
        <w:t>کردند. امام بخاری</w:t>
      </w:r>
      <w:r w:rsidR="00BD1B5F">
        <w:rPr>
          <w:rFonts w:hint="cs"/>
          <w:noProof/>
          <w:rtl/>
          <w:lang w:bidi="fa-IR"/>
        </w:rPr>
        <w:t xml:space="preserve"> </w:t>
      </w:r>
      <w:r w:rsidR="00BD1B5F" w:rsidRPr="00BD1B5F">
        <w:rPr>
          <w:rFonts w:hint="cs"/>
          <w:noProof/>
          <w:sz w:val="24"/>
          <w:szCs w:val="24"/>
          <w:rtl/>
          <w:lang w:bidi="fa-IR"/>
        </w:rPr>
        <w:t>رحمه</w:t>
      </w:r>
      <w:r w:rsidR="00BD1B5F" w:rsidRPr="00BD1B5F">
        <w:rPr>
          <w:rFonts w:hint="cs"/>
          <w:noProof/>
          <w:sz w:val="24"/>
          <w:szCs w:val="24"/>
          <w:rtl/>
          <w:lang w:bidi="fa-IR"/>
        </w:rPr>
        <w:softHyphen/>
        <w:t>الله</w:t>
      </w:r>
      <w:r w:rsidR="00BD1B5F">
        <w:rPr>
          <w:rFonts w:hint="cs"/>
          <w:rtl/>
          <w:lang w:bidi="fa-IR"/>
        </w:rPr>
        <w:t xml:space="preserve"> در صحیحش بابی با</w:t>
      </w:r>
      <w:r w:rsidRPr="00984198">
        <w:rPr>
          <w:rFonts w:hint="cs"/>
          <w:rtl/>
          <w:lang w:bidi="fa-IR"/>
        </w:rPr>
        <w:t xml:space="preserve"> این عنوان قرار داده است: </w:t>
      </w:r>
      <w:r w:rsidRPr="007475C9">
        <w:rPr>
          <w:rStyle w:val="Char1"/>
          <w:rFonts w:hint="cs"/>
          <w:rtl/>
        </w:rPr>
        <w:t>«</w:t>
      </w:r>
      <w:r w:rsidRPr="007475C9">
        <w:rPr>
          <w:rStyle w:val="Char1"/>
          <w:rtl/>
        </w:rPr>
        <w:t>بَابُ قَبُولِ الهَدِيَّةِ مِنَ المُشْرِكِينَ</w:t>
      </w:r>
      <w:r w:rsidRPr="007475C9">
        <w:rPr>
          <w:rStyle w:val="Char1"/>
          <w:rFonts w:hint="cs"/>
          <w:rtl/>
        </w:rPr>
        <w:t>»</w:t>
      </w:r>
      <w:r w:rsidRPr="00984198">
        <w:rPr>
          <w:rFonts w:hint="cs"/>
          <w:rtl/>
          <w:lang w:bidi="fa-IR"/>
        </w:rPr>
        <w:t xml:space="preserve"> </w:t>
      </w:r>
      <w:r w:rsidR="00BD1B5F">
        <w:rPr>
          <w:rFonts w:hint="cs"/>
          <w:rtl/>
          <w:lang w:bidi="fa-IR"/>
        </w:rPr>
        <w:t>«باب قبول کردن هدیه از مشرکان»</w:t>
      </w:r>
      <w:r w:rsidRPr="00984198">
        <w:rPr>
          <w:rFonts w:hint="cs"/>
          <w:rtl/>
          <w:lang w:bidi="fa-IR"/>
        </w:rPr>
        <w:t xml:space="preserve"> سپس</w:t>
      </w:r>
      <w:r w:rsidR="009D0387" w:rsidRPr="00984198">
        <w:rPr>
          <w:rFonts w:hint="cs"/>
          <w:rtl/>
          <w:lang w:bidi="fa-IR"/>
        </w:rPr>
        <w:t xml:space="preserve"> می‌</w:t>
      </w:r>
      <w:r w:rsidRPr="00984198">
        <w:rPr>
          <w:rFonts w:hint="cs"/>
          <w:rtl/>
          <w:lang w:bidi="fa-IR"/>
        </w:rPr>
        <w:t>گوید: از ابوهریره</w:t>
      </w:r>
      <w:r w:rsidR="00C336B2" w:rsidRPr="00C336B2">
        <w:rPr>
          <w:rFonts w:ascii="Arial" w:hAnsi="Arial" w:cs="CTraditional Arabic" w:hint="cs"/>
          <w:rtl/>
        </w:rPr>
        <w:t xml:space="preserve"> </w:t>
      </w:r>
      <w:r w:rsidR="00C336B2">
        <w:rPr>
          <w:rFonts w:ascii="Arial" w:hAnsi="Arial" w:cs="CTraditional Arabic" w:hint="cs"/>
          <w:rtl/>
        </w:rPr>
        <w:t>س</w:t>
      </w:r>
      <w:r w:rsidRPr="00984198">
        <w:rPr>
          <w:rFonts w:hint="cs"/>
          <w:rtl/>
          <w:lang w:bidi="fa-IR"/>
        </w:rPr>
        <w:t xml:space="preserve"> از رسول الله </w:t>
      </w:r>
      <w:r w:rsidR="00BD1B5F">
        <w:rPr>
          <w:rFonts w:ascii="Arial" w:hAnsi="Arial" w:cs="CTraditional Arabic" w:hint="cs"/>
          <w:rtl/>
        </w:rPr>
        <w:t>ح</w:t>
      </w:r>
      <w:r w:rsidRPr="00984198">
        <w:rPr>
          <w:rFonts w:hint="cs"/>
          <w:noProof/>
          <w:rtl/>
          <w:lang w:bidi="fa-IR"/>
        </w:rPr>
        <w:t xml:space="preserve"> </w:t>
      </w:r>
      <w:r w:rsidRPr="00984198">
        <w:rPr>
          <w:rFonts w:hint="cs"/>
          <w:rtl/>
          <w:lang w:bidi="fa-IR"/>
        </w:rPr>
        <w:t xml:space="preserve">روایت است که </w:t>
      </w:r>
      <w:r w:rsidRPr="00984198">
        <w:rPr>
          <w:rFonts w:hint="cs"/>
          <w:rtl/>
          <w:lang w:bidi="fa-IR"/>
        </w:rPr>
        <w:lastRenderedPageBreak/>
        <w:t xml:space="preserve">فرمودند: </w:t>
      </w:r>
      <w:r w:rsidRPr="007475C9">
        <w:rPr>
          <w:rStyle w:val="Char2"/>
          <w:rFonts w:hint="cs"/>
          <w:rtl/>
        </w:rPr>
        <w:t>«</w:t>
      </w:r>
      <w:r w:rsidRPr="007475C9">
        <w:rPr>
          <w:rStyle w:val="Char2"/>
          <w:rtl/>
        </w:rPr>
        <w:t>هَاجَرَ إِبْرَاهِيمُ عَلَيْهِ السَّلاَمُ بِسَارَةَ، فَدَخَلَ قَرْيَةً فِيهَا مَلِكٌ أَوْ جَبَّارٌ، فَقَالَ: أَعْطُوهَا آجَرَ</w:t>
      </w:r>
      <w:r w:rsidRPr="007475C9">
        <w:rPr>
          <w:rStyle w:val="Char2"/>
          <w:rFonts w:hint="cs"/>
          <w:rtl/>
        </w:rPr>
        <w:t>»</w:t>
      </w:r>
      <w:r w:rsidR="005C5EF0">
        <w:rPr>
          <w:rStyle w:val="Char2"/>
          <w:rFonts w:hint="cs"/>
          <w:rtl/>
        </w:rPr>
        <w:t>.</w:t>
      </w:r>
      <w:r w:rsidRPr="00984198">
        <w:rPr>
          <w:rFonts w:hint="cs"/>
          <w:rtl/>
          <w:lang w:bidi="fa-IR"/>
        </w:rPr>
        <w:t xml:space="preserve"> </w:t>
      </w:r>
      <w:r w:rsidR="005C5EF0">
        <w:rPr>
          <w:rFonts w:hint="cs"/>
          <w:rtl/>
          <w:lang w:bidi="fa-IR"/>
        </w:rPr>
        <w:t>«</w:t>
      </w:r>
      <w:r w:rsidR="00BD1B5F">
        <w:rPr>
          <w:rFonts w:hint="cs"/>
          <w:rtl/>
          <w:lang w:bidi="fa-IR"/>
        </w:rPr>
        <w:t xml:space="preserve">ابراهیم </w:t>
      </w:r>
      <w:r w:rsidR="00BD1B5F" w:rsidRPr="00BD1B5F">
        <w:rPr>
          <w:rFonts w:hint="cs"/>
          <w:sz w:val="24"/>
          <w:szCs w:val="24"/>
          <w:rtl/>
          <w:lang w:bidi="fa-IR"/>
        </w:rPr>
        <w:t>علیه</w:t>
      </w:r>
      <w:r w:rsidR="00BD1B5F" w:rsidRPr="00BD1B5F">
        <w:rPr>
          <w:sz w:val="24"/>
          <w:szCs w:val="24"/>
          <w:rtl/>
          <w:lang w:bidi="fa-IR"/>
        </w:rPr>
        <w:softHyphen/>
      </w:r>
      <w:r w:rsidRPr="00BD1B5F">
        <w:rPr>
          <w:rFonts w:hint="cs"/>
          <w:sz w:val="24"/>
          <w:szCs w:val="24"/>
          <w:rtl/>
          <w:lang w:bidi="fa-IR"/>
        </w:rPr>
        <w:t>السلام</w:t>
      </w:r>
      <w:r w:rsidRPr="00984198">
        <w:rPr>
          <w:rFonts w:hint="cs"/>
          <w:rtl/>
          <w:lang w:bidi="fa-IR"/>
        </w:rPr>
        <w:t xml:space="preserve"> همراه ساره همسرش هجرت کرد و به شهری وارد شد که در آن پادشاهی یا ستمکاری  فرمان</w:t>
      </w:r>
      <w:r w:rsidR="009D0387" w:rsidRPr="00984198">
        <w:rPr>
          <w:rFonts w:hint="cs"/>
          <w:rtl/>
          <w:lang w:bidi="fa-IR"/>
        </w:rPr>
        <w:t xml:space="preserve"> می‌</w:t>
      </w:r>
      <w:r w:rsidRPr="00984198">
        <w:rPr>
          <w:rFonts w:hint="cs"/>
          <w:rtl/>
          <w:lang w:bidi="fa-IR"/>
        </w:rPr>
        <w:t>راند، آن پادشاه گفت: هاجر را که کنیزش بود به ساره بدهید</w:t>
      </w:r>
      <w:r w:rsidR="005C5EF0">
        <w:rPr>
          <w:rFonts w:hint="cs"/>
          <w:rtl/>
          <w:lang w:bidi="fa-IR"/>
        </w:rPr>
        <w:t>»</w:t>
      </w:r>
      <w:r w:rsidRPr="00984198">
        <w:rPr>
          <w:rFonts w:hint="cs"/>
          <w:rtl/>
          <w:lang w:bidi="fa-IR"/>
        </w:rPr>
        <w:t xml:space="preserve">. و نیز برای رسول الله </w:t>
      </w:r>
      <w:r w:rsidR="00BD1B5F">
        <w:rPr>
          <w:rFonts w:ascii="Arial" w:hAnsi="Arial" w:cs="CTraditional Arabic" w:hint="cs"/>
          <w:rtl/>
        </w:rPr>
        <w:t>ح</w:t>
      </w:r>
      <w:r w:rsidRPr="00984198">
        <w:rPr>
          <w:rFonts w:hint="cs"/>
          <w:noProof/>
          <w:rtl/>
          <w:lang w:bidi="fa-IR"/>
        </w:rPr>
        <w:t xml:space="preserve"> </w:t>
      </w:r>
      <w:r w:rsidRPr="00984198">
        <w:rPr>
          <w:rFonts w:hint="cs"/>
          <w:rtl/>
          <w:lang w:bidi="fa-IR"/>
        </w:rPr>
        <w:t xml:space="preserve">گوسفندی بریان هدیه داده شد که آمیخته به زهر بود. و ابوحمید گفته: پادشاه ایله برای رسول الله </w:t>
      </w:r>
      <w:r w:rsidRPr="00984198">
        <w:rPr>
          <w:rFonts w:hint="cs"/>
          <w:noProof/>
          <w:rtl/>
          <w:lang w:bidi="fa-IR"/>
        </w:rPr>
        <w:t xml:space="preserve"> </w:t>
      </w:r>
      <w:r w:rsidRPr="00984198">
        <w:rPr>
          <w:rFonts w:hint="cs"/>
          <w:rtl/>
          <w:lang w:bidi="fa-IR"/>
        </w:rPr>
        <w:t xml:space="preserve">قاطری سفید و چادری بخشید که رسول الله </w:t>
      </w:r>
      <w:r w:rsidR="00BD1B5F">
        <w:rPr>
          <w:rFonts w:ascii="Arial" w:hAnsi="Arial" w:cs="CTraditional Arabic" w:hint="cs"/>
          <w:rtl/>
        </w:rPr>
        <w:t>ح</w:t>
      </w:r>
      <w:r w:rsidRPr="00984198">
        <w:rPr>
          <w:rFonts w:hint="cs"/>
          <w:noProof/>
          <w:rtl/>
          <w:lang w:bidi="fa-IR"/>
        </w:rPr>
        <w:t xml:space="preserve"> </w:t>
      </w:r>
      <w:r w:rsidRPr="00984198">
        <w:rPr>
          <w:rFonts w:hint="cs"/>
          <w:rtl/>
          <w:lang w:bidi="fa-IR"/>
        </w:rPr>
        <w:t>نامه</w:t>
      </w:r>
      <w:r w:rsidR="005C5EF0">
        <w:rPr>
          <w:rFonts w:hint="cs"/>
          <w:rtl/>
          <w:lang w:bidi="fa-IR"/>
        </w:rPr>
        <w:t>‌</w:t>
      </w:r>
      <w:r w:rsidRPr="00984198">
        <w:rPr>
          <w:rFonts w:hint="cs"/>
          <w:rtl/>
          <w:lang w:bidi="fa-IR"/>
        </w:rPr>
        <w:t>ا</w:t>
      </w:r>
      <w:r w:rsidR="00BD1B5F">
        <w:rPr>
          <w:rFonts w:hint="cs"/>
          <w:rtl/>
          <w:lang w:bidi="fa-IR"/>
        </w:rPr>
        <w:t>ی به</w:t>
      </w:r>
      <w:r w:rsidRPr="00984198">
        <w:rPr>
          <w:rFonts w:hint="cs"/>
          <w:rtl/>
          <w:lang w:bidi="fa-IR"/>
        </w:rPr>
        <w:t xml:space="preserve"> وی نوشته و او را بر سرزمینش حاکم قرار داد</w:t>
      </w:r>
      <w:r w:rsidRPr="00984198">
        <w:rPr>
          <w:rStyle w:val="FootnoteReference"/>
          <w:rtl/>
          <w:lang w:bidi="fa-IR"/>
        </w:rPr>
        <w:footnoteReference w:id="153"/>
      </w:r>
      <w:r w:rsidR="005C5EF0">
        <w:rPr>
          <w:rFonts w:hint="cs"/>
          <w:rtl/>
          <w:lang w:bidi="fa-IR"/>
        </w:rPr>
        <w:t>.</w:t>
      </w:r>
      <w:r w:rsidRPr="00984198">
        <w:rPr>
          <w:rFonts w:hint="cs"/>
          <w:rtl/>
          <w:lang w:bidi="fa-IR"/>
        </w:rPr>
        <w:t xml:space="preserve"> </w:t>
      </w:r>
    </w:p>
    <w:p w:rsidR="00C5413C" w:rsidRPr="00984198" w:rsidRDefault="00C5413C" w:rsidP="00BD1B5F">
      <w:pPr>
        <w:pStyle w:val="NormalWeb"/>
        <w:widowControl w:val="0"/>
        <w:tabs>
          <w:tab w:val="left" w:pos="70"/>
        </w:tabs>
        <w:bidi/>
        <w:spacing w:before="0" w:beforeAutospacing="0" w:after="0" w:afterAutospacing="0"/>
        <w:ind w:firstLine="284"/>
        <w:jc w:val="both"/>
        <w:rPr>
          <w:rFonts w:cs="B Lotus" w:hint="cs"/>
          <w:sz w:val="28"/>
          <w:szCs w:val="28"/>
          <w:rtl/>
        </w:rPr>
      </w:pPr>
      <w:r w:rsidRPr="00984198">
        <w:rPr>
          <w:rFonts w:cs="B Lotus" w:hint="cs"/>
          <w:sz w:val="28"/>
          <w:szCs w:val="28"/>
          <w:rtl/>
        </w:rPr>
        <w:t>سپس حدیث انس را روایت</w:t>
      </w:r>
      <w:r w:rsidR="009D0387" w:rsidRPr="00984198">
        <w:rPr>
          <w:rFonts w:cs="B Lotus" w:hint="cs"/>
          <w:sz w:val="28"/>
          <w:szCs w:val="28"/>
          <w:rtl/>
        </w:rPr>
        <w:t xml:space="preserve"> می‌</w:t>
      </w:r>
      <w:r w:rsidR="00BD1B5F">
        <w:rPr>
          <w:rFonts w:cs="B Lotus" w:hint="cs"/>
          <w:sz w:val="28"/>
          <w:szCs w:val="28"/>
          <w:rtl/>
        </w:rPr>
        <w:t>کند که می</w:t>
      </w:r>
      <w:r w:rsidR="00BD1B5F">
        <w:rPr>
          <w:rFonts w:cs="B Lotus" w:hint="cs"/>
          <w:sz w:val="28"/>
          <w:szCs w:val="28"/>
          <w:rtl/>
        </w:rPr>
        <w:softHyphen/>
        <w:t>گوید</w:t>
      </w:r>
      <w:r w:rsidRPr="00984198">
        <w:rPr>
          <w:rFonts w:cs="B Lotus" w:hint="cs"/>
          <w:sz w:val="28"/>
          <w:szCs w:val="28"/>
          <w:rtl/>
        </w:rPr>
        <w:t xml:space="preserve">: عبایی ابریشمی به رسول الله </w:t>
      </w:r>
      <w:r w:rsidR="00BD1B5F">
        <w:rPr>
          <w:rFonts w:ascii="Arial" w:hAnsi="Arial" w:cs="CTraditional Arabic" w:hint="cs"/>
          <w:sz w:val="28"/>
          <w:szCs w:val="28"/>
          <w:rtl/>
        </w:rPr>
        <w:t>ح</w:t>
      </w:r>
      <w:r w:rsidRPr="00984198">
        <w:rPr>
          <w:rFonts w:cs="B Lotus" w:hint="cs"/>
          <w:noProof/>
          <w:sz w:val="28"/>
          <w:szCs w:val="28"/>
          <w:rtl/>
        </w:rPr>
        <w:t xml:space="preserve"> </w:t>
      </w:r>
      <w:r w:rsidR="00BD1B5F">
        <w:rPr>
          <w:rFonts w:cs="B Lotus" w:hint="cs"/>
          <w:sz w:val="28"/>
          <w:szCs w:val="28"/>
          <w:rtl/>
        </w:rPr>
        <w:t>هدیه دادند، با این</w:t>
      </w:r>
      <w:r w:rsidRPr="00984198">
        <w:rPr>
          <w:rFonts w:cs="B Lotus" w:hint="cs"/>
          <w:sz w:val="28"/>
          <w:szCs w:val="28"/>
          <w:rtl/>
        </w:rPr>
        <w:t xml:space="preserve">که رسول الله </w:t>
      </w:r>
      <w:r w:rsidR="00BD1B5F">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از پوشیدن لباس</w:t>
      </w:r>
      <w:r w:rsidR="007475C9" w:rsidRPr="00984198">
        <w:rPr>
          <w:rFonts w:cs="B Lotus" w:hint="eastAsia"/>
          <w:sz w:val="28"/>
          <w:szCs w:val="28"/>
          <w:rtl/>
        </w:rPr>
        <w:t>‌</w:t>
      </w:r>
      <w:r w:rsidRPr="00984198">
        <w:rPr>
          <w:rFonts w:cs="B Lotus" w:hint="cs"/>
          <w:sz w:val="28"/>
          <w:szCs w:val="28"/>
          <w:rtl/>
        </w:rPr>
        <w:t>های ابریشمی منع</w:t>
      </w:r>
      <w:r w:rsidR="009D0387" w:rsidRPr="00984198">
        <w:rPr>
          <w:rFonts w:cs="B Lotus" w:hint="cs"/>
          <w:sz w:val="28"/>
          <w:szCs w:val="28"/>
          <w:rtl/>
        </w:rPr>
        <w:t xml:space="preserve"> می‌</w:t>
      </w:r>
      <w:r w:rsidRPr="00984198">
        <w:rPr>
          <w:rFonts w:cs="B Lotus" w:hint="cs"/>
          <w:sz w:val="28"/>
          <w:szCs w:val="28"/>
          <w:rtl/>
        </w:rPr>
        <w:t xml:space="preserve">فرمود. آن عبا مورد پسند مردم قرار گرفت. رسول الله </w:t>
      </w:r>
      <w:r w:rsidR="00BD1B5F">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 xml:space="preserve">فرمودند: </w:t>
      </w:r>
      <w:r w:rsidRPr="007475C9">
        <w:rPr>
          <w:rStyle w:val="Char2"/>
          <w:rFonts w:hint="cs"/>
          <w:rtl/>
        </w:rPr>
        <w:t>«</w:t>
      </w:r>
      <w:r w:rsidRPr="007475C9">
        <w:rPr>
          <w:rStyle w:val="Char2"/>
          <w:rFonts w:hint="eastAsia"/>
          <w:rtl/>
        </w:rPr>
        <w:t>وَالَّذِي</w:t>
      </w:r>
      <w:r w:rsidRPr="007475C9">
        <w:rPr>
          <w:rStyle w:val="Char2"/>
          <w:rtl/>
        </w:rPr>
        <w:t xml:space="preserve"> </w:t>
      </w:r>
      <w:r w:rsidRPr="007475C9">
        <w:rPr>
          <w:rStyle w:val="Char2"/>
          <w:rFonts w:hint="eastAsia"/>
          <w:rtl/>
        </w:rPr>
        <w:t>نَفْسُ</w:t>
      </w:r>
      <w:r w:rsidRPr="007475C9">
        <w:rPr>
          <w:rStyle w:val="Char2"/>
          <w:rtl/>
        </w:rPr>
        <w:t xml:space="preserve"> </w:t>
      </w:r>
      <w:r w:rsidRPr="007475C9">
        <w:rPr>
          <w:rStyle w:val="Char2"/>
          <w:rFonts w:hint="eastAsia"/>
          <w:rtl/>
        </w:rPr>
        <w:t>مُحَمَّدٍ</w:t>
      </w:r>
      <w:r w:rsidRPr="007475C9">
        <w:rPr>
          <w:rStyle w:val="Char2"/>
          <w:rtl/>
        </w:rPr>
        <w:t xml:space="preserve"> </w:t>
      </w:r>
      <w:r w:rsidRPr="007475C9">
        <w:rPr>
          <w:rStyle w:val="Char2"/>
          <w:rFonts w:hint="eastAsia"/>
          <w:rtl/>
        </w:rPr>
        <w:t>بِيَدِهِ،</w:t>
      </w:r>
      <w:r w:rsidRPr="007475C9">
        <w:rPr>
          <w:rStyle w:val="Char2"/>
          <w:rtl/>
        </w:rPr>
        <w:t xml:space="preserve"> </w:t>
      </w:r>
      <w:r w:rsidRPr="007475C9">
        <w:rPr>
          <w:rStyle w:val="Char2"/>
          <w:rFonts w:hint="eastAsia"/>
          <w:rtl/>
        </w:rPr>
        <w:t>لَمَنَادِيلُ</w:t>
      </w:r>
      <w:r w:rsidRPr="007475C9">
        <w:rPr>
          <w:rStyle w:val="Char2"/>
          <w:rtl/>
        </w:rPr>
        <w:t xml:space="preserve"> </w:t>
      </w:r>
      <w:r w:rsidRPr="007475C9">
        <w:rPr>
          <w:rStyle w:val="Char2"/>
          <w:rFonts w:hint="eastAsia"/>
          <w:rtl/>
        </w:rPr>
        <w:t>سَعْدِ</w:t>
      </w:r>
      <w:r w:rsidRPr="007475C9">
        <w:rPr>
          <w:rStyle w:val="Char2"/>
          <w:rtl/>
        </w:rPr>
        <w:t xml:space="preserve"> </w:t>
      </w:r>
      <w:r w:rsidRPr="007475C9">
        <w:rPr>
          <w:rStyle w:val="Char2"/>
          <w:rFonts w:hint="eastAsia"/>
          <w:rtl/>
        </w:rPr>
        <w:t>بْنِ</w:t>
      </w:r>
      <w:r w:rsidRPr="007475C9">
        <w:rPr>
          <w:rStyle w:val="Char2"/>
          <w:rtl/>
        </w:rPr>
        <w:t xml:space="preserve"> </w:t>
      </w:r>
      <w:r w:rsidRPr="007475C9">
        <w:rPr>
          <w:rStyle w:val="Char2"/>
          <w:rFonts w:hint="eastAsia"/>
          <w:rtl/>
        </w:rPr>
        <w:t>مُعَاذٍ</w:t>
      </w:r>
      <w:r w:rsidRPr="007475C9">
        <w:rPr>
          <w:rStyle w:val="Char2"/>
          <w:rtl/>
        </w:rPr>
        <w:t xml:space="preserve"> </w:t>
      </w:r>
      <w:r w:rsidRPr="007475C9">
        <w:rPr>
          <w:rStyle w:val="Char2"/>
          <w:rFonts w:hint="eastAsia"/>
          <w:rtl/>
        </w:rPr>
        <w:t>فِي</w:t>
      </w:r>
      <w:r w:rsidRPr="007475C9">
        <w:rPr>
          <w:rStyle w:val="Char2"/>
          <w:rtl/>
        </w:rPr>
        <w:t xml:space="preserve"> </w:t>
      </w:r>
      <w:r w:rsidRPr="007475C9">
        <w:rPr>
          <w:rStyle w:val="Char2"/>
          <w:rFonts w:hint="eastAsia"/>
          <w:rtl/>
        </w:rPr>
        <w:t>الجَنَّةِ</w:t>
      </w:r>
      <w:r w:rsidRPr="007475C9">
        <w:rPr>
          <w:rStyle w:val="Char2"/>
          <w:rtl/>
        </w:rPr>
        <w:t xml:space="preserve"> </w:t>
      </w:r>
      <w:r w:rsidRPr="007475C9">
        <w:rPr>
          <w:rStyle w:val="Char2"/>
          <w:rFonts w:hint="eastAsia"/>
          <w:rtl/>
        </w:rPr>
        <w:t>أَحْسَنُ</w:t>
      </w:r>
      <w:r w:rsidRPr="007475C9">
        <w:rPr>
          <w:rStyle w:val="Char2"/>
          <w:rtl/>
        </w:rPr>
        <w:t xml:space="preserve"> </w:t>
      </w:r>
      <w:r w:rsidRPr="007475C9">
        <w:rPr>
          <w:rStyle w:val="Char2"/>
          <w:rFonts w:hint="eastAsia"/>
          <w:rtl/>
        </w:rPr>
        <w:t>مِنْ</w:t>
      </w:r>
      <w:r w:rsidRPr="007475C9">
        <w:rPr>
          <w:rStyle w:val="Char2"/>
          <w:rtl/>
        </w:rPr>
        <w:t xml:space="preserve"> </w:t>
      </w:r>
      <w:r w:rsidRPr="007475C9">
        <w:rPr>
          <w:rStyle w:val="Char2"/>
          <w:rFonts w:hint="eastAsia"/>
          <w:rtl/>
        </w:rPr>
        <w:t>هَذَا</w:t>
      </w:r>
      <w:r w:rsidRPr="007475C9">
        <w:rPr>
          <w:rStyle w:val="Char2"/>
          <w:rFonts w:hint="cs"/>
          <w:rtl/>
        </w:rPr>
        <w:t>»</w:t>
      </w:r>
      <w:r w:rsidR="005C5EF0">
        <w:rPr>
          <w:rFonts w:cs="B Lotus" w:hint="cs"/>
          <w:sz w:val="28"/>
          <w:szCs w:val="28"/>
          <w:rtl/>
        </w:rPr>
        <w:t>.</w:t>
      </w:r>
      <w:r w:rsidRPr="00984198">
        <w:rPr>
          <w:rFonts w:cs="B Lotus" w:hint="cs"/>
          <w:sz w:val="28"/>
          <w:szCs w:val="28"/>
          <w:rtl/>
        </w:rPr>
        <w:t xml:space="preserve"> </w:t>
      </w:r>
      <w:r w:rsidR="005C5EF0">
        <w:rPr>
          <w:rFonts w:cs="B Lotus" w:hint="cs"/>
          <w:sz w:val="28"/>
          <w:szCs w:val="28"/>
          <w:rtl/>
        </w:rPr>
        <w:t>«</w:t>
      </w:r>
      <w:r w:rsidRPr="00984198">
        <w:rPr>
          <w:rFonts w:cs="B Lotus" w:hint="cs"/>
          <w:sz w:val="28"/>
          <w:szCs w:val="28"/>
          <w:rtl/>
        </w:rPr>
        <w:t>سوگند به ذاتی که جان محمد در دست اوست، دستمال</w:t>
      </w:r>
      <w:r w:rsidR="007475C9" w:rsidRPr="00984198">
        <w:rPr>
          <w:rFonts w:cs="B Lotus" w:hint="eastAsia"/>
          <w:sz w:val="28"/>
          <w:szCs w:val="28"/>
          <w:rtl/>
        </w:rPr>
        <w:t>‌</w:t>
      </w:r>
      <w:r w:rsidRPr="00984198">
        <w:rPr>
          <w:rFonts w:cs="B Lotus" w:hint="cs"/>
          <w:sz w:val="28"/>
          <w:szCs w:val="28"/>
          <w:rtl/>
        </w:rPr>
        <w:t>های سعد بن معاذ در بهشت زیباتر از این است</w:t>
      </w:r>
      <w:r w:rsidR="005C5EF0">
        <w:rPr>
          <w:rFonts w:cs="B Lotus" w:hint="cs"/>
          <w:sz w:val="28"/>
          <w:szCs w:val="28"/>
          <w:rtl/>
        </w:rPr>
        <w:t>»</w:t>
      </w:r>
      <w:r w:rsidRPr="00984198">
        <w:rPr>
          <w:rFonts w:cs="B Lotus" w:hint="cs"/>
          <w:sz w:val="28"/>
          <w:szCs w:val="28"/>
          <w:rtl/>
        </w:rPr>
        <w:t xml:space="preserve">. </w:t>
      </w:r>
    </w:p>
    <w:p w:rsidR="00BD1B5F" w:rsidRDefault="00C5413C" w:rsidP="00C336B2">
      <w:pPr>
        <w:pStyle w:val="NormalWeb"/>
        <w:widowControl w:val="0"/>
        <w:tabs>
          <w:tab w:val="left" w:pos="70"/>
        </w:tabs>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اما در مورد هدیه دادن به کفار و مشرکین، امام بخاری </w:t>
      </w:r>
      <w:r w:rsidR="00BD1B5F" w:rsidRPr="00BD1B5F">
        <w:rPr>
          <w:rFonts w:cs="B Lotus" w:hint="cs"/>
          <w:noProof/>
          <w:rtl/>
        </w:rPr>
        <w:t>رحمه</w:t>
      </w:r>
      <w:r w:rsidR="00BD1B5F" w:rsidRPr="00BD1B5F">
        <w:rPr>
          <w:rFonts w:cs="B Lotus" w:hint="cs"/>
          <w:noProof/>
          <w:rtl/>
        </w:rPr>
        <w:softHyphen/>
        <w:t>الله</w:t>
      </w:r>
      <w:r w:rsidRPr="00984198">
        <w:rPr>
          <w:rFonts w:cs="B Lotus" w:hint="cs"/>
          <w:sz w:val="28"/>
          <w:szCs w:val="28"/>
          <w:rtl/>
        </w:rPr>
        <w:t xml:space="preserve"> در صحیحش پس از بابی که ذکر آن گذشت، بابی تحت عنوان </w:t>
      </w:r>
      <w:r w:rsidRPr="007475C9">
        <w:rPr>
          <w:rStyle w:val="Char1"/>
          <w:rFonts w:hint="cs"/>
          <w:rtl/>
        </w:rPr>
        <w:t>«</w:t>
      </w:r>
      <w:r w:rsidRPr="007475C9">
        <w:rPr>
          <w:rStyle w:val="Char1"/>
          <w:rtl/>
        </w:rPr>
        <w:t>بَابُ الهَدِيَّةِ لِلْمُشْرِكِينَ</w:t>
      </w:r>
      <w:r w:rsidRPr="007475C9">
        <w:rPr>
          <w:rStyle w:val="Char1"/>
          <w:rFonts w:hint="cs"/>
          <w:rtl/>
        </w:rPr>
        <w:t>»</w:t>
      </w:r>
      <w:r w:rsidRPr="00984198">
        <w:rPr>
          <w:rFonts w:cs="B Lotus" w:hint="cs"/>
          <w:sz w:val="28"/>
          <w:szCs w:val="28"/>
          <w:rtl/>
        </w:rPr>
        <w:t xml:space="preserve"> </w:t>
      </w:r>
      <w:r w:rsidR="00BD1B5F">
        <w:rPr>
          <w:rFonts w:cs="B Lotus" w:hint="cs"/>
          <w:sz w:val="28"/>
          <w:szCs w:val="28"/>
          <w:rtl/>
        </w:rPr>
        <w:t>«باب هدیه دادن به مشرکین»</w:t>
      </w:r>
      <w:r w:rsidRPr="00984198">
        <w:rPr>
          <w:rFonts w:cs="B Lotus" w:hint="cs"/>
          <w:sz w:val="28"/>
          <w:szCs w:val="28"/>
          <w:rtl/>
        </w:rPr>
        <w:t xml:space="preserve"> آورده است. سپس</w:t>
      </w:r>
      <w:r w:rsidR="009D0387" w:rsidRPr="00984198">
        <w:rPr>
          <w:rFonts w:cs="B Lotus" w:hint="cs"/>
          <w:sz w:val="28"/>
          <w:szCs w:val="28"/>
          <w:rtl/>
        </w:rPr>
        <w:t xml:space="preserve"> می‌</w:t>
      </w:r>
      <w:r w:rsidRPr="00984198">
        <w:rPr>
          <w:rFonts w:cs="B Lotus" w:hint="cs"/>
          <w:sz w:val="28"/>
          <w:szCs w:val="28"/>
          <w:rtl/>
        </w:rPr>
        <w:t>گوید: و الله عزوجل</w:t>
      </w:r>
      <w:r w:rsidR="009D0387" w:rsidRPr="00984198">
        <w:rPr>
          <w:rFonts w:cs="B Lotus" w:hint="cs"/>
          <w:sz w:val="28"/>
          <w:szCs w:val="28"/>
          <w:rtl/>
        </w:rPr>
        <w:t xml:space="preserve"> می‌</w:t>
      </w:r>
      <w:r w:rsidRPr="00984198">
        <w:rPr>
          <w:rFonts w:cs="B Lotus" w:hint="cs"/>
          <w:sz w:val="28"/>
          <w:szCs w:val="28"/>
          <w:rtl/>
        </w:rPr>
        <w:t>فرماید:</w:t>
      </w:r>
      <w:r w:rsidR="00B47571" w:rsidRPr="00984198">
        <w:rPr>
          <w:rFonts w:cs="B Lotus" w:hint="cs"/>
          <w:sz w:val="28"/>
          <w:szCs w:val="28"/>
          <w:rtl/>
        </w:rPr>
        <w:t xml:space="preserve"> </w:t>
      </w:r>
      <w:r w:rsidR="00B47571" w:rsidRPr="00664364">
        <w:rPr>
          <w:rFonts w:ascii="Traditional Arabic" w:hAnsi="Traditional Arabic" w:cs="Traditional Arabic"/>
          <w:sz w:val="28"/>
          <w:szCs w:val="28"/>
          <w:rtl/>
        </w:rPr>
        <w:t>﴿</w:t>
      </w:r>
      <w:r w:rsidR="005107F6">
        <w:rPr>
          <w:rFonts w:ascii="KFGQPC Uthmanic Script HAFS" w:hAnsi="KFGQPC Uthmanic Script HAFS" w:cs="KFGQPC Uthmanic Script HAFS" w:hint="eastAsia"/>
          <w:sz w:val="28"/>
          <w:szCs w:val="28"/>
          <w:rtl/>
        </w:rPr>
        <w:t>لَّا</w:t>
      </w:r>
      <w:r w:rsidR="005107F6">
        <w:rPr>
          <w:rFonts w:ascii="KFGQPC Uthmanic Script HAFS" w:hAnsi="KFGQPC Uthmanic Script HAFS" w:cs="KFGQPC Uthmanic Script HAFS"/>
          <w:sz w:val="28"/>
          <w:szCs w:val="28"/>
          <w:rtl/>
        </w:rPr>
        <w:t xml:space="preserve"> يَنۡهَىٰكُمُ </w:t>
      </w:r>
      <w:r w:rsidR="005107F6">
        <w:rPr>
          <w:rFonts w:ascii="KFGQPC Uthmanic Script HAFS" w:hAnsi="KFGQPC Uthmanic Script HAFS" w:cs="KFGQPC Uthmanic Script HAFS" w:hint="cs"/>
          <w:sz w:val="28"/>
          <w:szCs w:val="28"/>
          <w:rtl/>
        </w:rPr>
        <w:t>ٱ</w:t>
      </w:r>
      <w:r w:rsidR="005107F6">
        <w:rPr>
          <w:rFonts w:ascii="KFGQPC Uthmanic Script HAFS" w:hAnsi="KFGQPC Uthmanic Script HAFS" w:cs="KFGQPC Uthmanic Script HAFS" w:hint="eastAsia"/>
          <w:sz w:val="28"/>
          <w:szCs w:val="28"/>
          <w:rtl/>
        </w:rPr>
        <w:t>للَّهُ</w:t>
      </w:r>
      <w:r w:rsidR="005107F6">
        <w:rPr>
          <w:rFonts w:ascii="KFGQPC Uthmanic Script HAFS" w:hAnsi="KFGQPC Uthmanic Script HAFS" w:cs="KFGQPC Uthmanic Script HAFS"/>
          <w:sz w:val="28"/>
          <w:szCs w:val="28"/>
          <w:rtl/>
        </w:rPr>
        <w:t xml:space="preserve"> عَنِ </w:t>
      </w:r>
      <w:r w:rsidR="005107F6">
        <w:rPr>
          <w:rFonts w:ascii="KFGQPC Uthmanic Script HAFS" w:hAnsi="KFGQPC Uthmanic Script HAFS" w:cs="KFGQPC Uthmanic Script HAFS" w:hint="cs"/>
          <w:sz w:val="28"/>
          <w:szCs w:val="28"/>
          <w:rtl/>
        </w:rPr>
        <w:t>ٱ</w:t>
      </w:r>
      <w:r w:rsidR="005107F6">
        <w:rPr>
          <w:rFonts w:ascii="KFGQPC Uthmanic Script HAFS" w:hAnsi="KFGQPC Uthmanic Script HAFS" w:cs="KFGQPC Uthmanic Script HAFS" w:hint="eastAsia"/>
          <w:sz w:val="28"/>
          <w:szCs w:val="28"/>
          <w:rtl/>
        </w:rPr>
        <w:t>لَّذِينَ</w:t>
      </w:r>
      <w:r w:rsidR="005107F6">
        <w:rPr>
          <w:rFonts w:ascii="KFGQPC Uthmanic Script HAFS" w:hAnsi="KFGQPC Uthmanic Script HAFS" w:cs="KFGQPC Uthmanic Script HAFS"/>
          <w:sz w:val="28"/>
          <w:szCs w:val="28"/>
          <w:rtl/>
        </w:rPr>
        <w:t xml:space="preserve"> لَمۡ يُقَٰتِلُوكُمۡ فِي </w:t>
      </w:r>
      <w:r w:rsidR="005107F6">
        <w:rPr>
          <w:rFonts w:ascii="KFGQPC Uthmanic Script HAFS" w:hAnsi="KFGQPC Uthmanic Script HAFS" w:cs="KFGQPC Uthmanic Script HAFS" w:hint="cs"/>
          <w:sz w:val="28"/>
          <w:szCs w:val="28"/>
          <w:rtl/>
        </w:rPr>
        <w:t>ٱ</w:t>
      </w:r>
      <w:r w:rsidR="005107F6">
        <w:rPr>
          <w:rFonts w:ascii="KFGQPC Uthmanic Script HAFS" w:hAnsi="KFGQPC Uthmanic Script HAFS" w:cs="KFGQPC Uthmanic Script HAFS" w:hint="eastAsia"/>
          <w:sz w:val="28"/>
          <w:szCs w:val="28"/>
          <w:rtl/>
        </w:rPr>
        <w:t>لدِّينِ</w:t>
      </w:r>
      <w:r w:rsidR="005107F6">
        <w:rPr>
          <w:rFonts w:ascii="KFGQPC Uthmanic Script HAFS" w:hAnsi="KFGQPC Uthmanic Script HAFS" w:cs="KFGQPC Uthmanic Script HAFS"/>
          <w:sz w:val="28"/>
          <w:szCs w:val="28"/>
          <w:rtl/>
        </w:rPr>
        <w:t xml:space="preserve"> وَلَمۡ يُخۡرِجُوكُم مِّن دِيَٰرِكُمۡ أَن تَبَرُّوهُمۡ وَتُقۡسِطُوٓاْ إِلَيۡهِمۡۚ إِنَّ </w:t>
      </w:r>
      <w:r w:rsidR="005107F6">
        <w:rPr>
          <w:rFonts w:ascii="KFGQPC Uthmanic Script HAFS" w:hAnsi="KFGQPC Uthmanic Script HAFS" w:cs="KFGQPC Uthmanic Script HAFS" w:hint="cs"/>
          <w:sz w:val="28"/>
          <w:szCs w:val="28"/>
          <w:rtl/>
        </w:rPr>
        <w:t>ٱ</w:t>
      </w:r>
      <w:r w:rsidR="005107F6">
        <w:rPr>
          <w:rFonts w:ascii="KFGQPC Uthmanic Script HAFS" w:hAnsi="KFGQPC Uthmanic Script HAFS" w:cs="KFGQPC Uthmanic Script HAFS" w:hint="eastAsia"/>
          <w:sz w:val="28"/>
          <w:szCs w:val="28"/>
          <w:rtl/>
        </w:rPr>
        <w:t>للَّهَ</w:t>
      </w:r>
      <w:r w:rsidR="005107F6">
        <w:rPr>
          <w:rFonts w:ascii="KFGQPC Uthmanic Script HAFS" w:hAnsi="KFGQPC Uthmanic Script HAFS" w:cs="KFGQPC Uthmanic Script HAFS"/>
          <w:sz w:val="28"/>
          <w:szCs w:val="28"/>
          <w:rtl/>
        </w:rPr>
        <w:t xml:space="preserve"> يُحِبُّ </w:t>
      </w:r>
      <w:r w:rsidR="005107F6">
        <w:rPr>
          <w:rFonts w:ascii="KFGQPC Uthmanic Script HAFS" w:hAnsi="KFGQPC Uthmanic Script HAFS" w:cs="KFGQPC Uthmanic Script HAFS" w:hint="cs"/>
          <w:sz w:val="28"/>
          <w:szCs w:val="28"/>
          <w:rtl/>
        </w:rPr>
        <w:t>ٱ</w:t>
      </w:r>
      <w:r w:rsidR="005107F6">
        <w:rPr>
          <w:rFonts w:ascii="KFGQPC Uthmanic Script HAFS" w:hAnsi="KFGQPC Uthmanic Script HAFS" w:cs="KFGQPC Uthmanic Script HAFS" w:hint="eastAsia"/>
          <w:sz w:val="28"/>
          <w:szCs w:val="28"/>
          <w:rtl/>
        </w:rPr>
        <w:t>لۡمُقۡسِطِينَ</w:t>
      </w:r>
      <w:r w:rsidR="005107F6">
        <w:rPr>
          <w:rFonts w:ascii="KFGQPC Uthmanic Script HAFS" w:hAnsi="KFGQPC Uthmanic Script HAFS" w:cs="KFGQPC Uthmanic Script HAFS"/>
          <w:sz w:val="28"/>
          <w:szCs w:val="28"/>
          <w:rtl/>
        </w:rPr>
        <w:t xml:space="preserve"> ٨</w:t>
      </w:r>
      <w:r w:rsidR="00B47571" w:rsidRPr="00664364">
        <w:rPr>
          <w:rFonts w:ascii="Traditional Arabic" w:hAnsi="Traditional Arabic" w:cs="Traditional Arabic"/>
          <w:sz w:val="28"/>
          <w:szCs w:val="28"/>
          <w:rtl/>
        </w:rPr>
        <w:t>﴾</w:t>
      </w:r>
      <w:r w:rsidR="00B47571">
        <w:rPr>
          <w:rFonts w:hint="cs"/>
          <w:rtl/>
        </w:rPr>
        <w:t xml:space="preserve"> </w:t>
      </w:r>
      <w:r w:rsidR="00B47571" w:rsidRPr="00B47571">
        <w:rPr>
          <w:rFonts w:ascii="mylotus" w:hAnsi="mylotus" w:cs="mylotus"/>
          <w:rtl/>
          <w:lang w:bidi="ar-SA"/>
        </w:rPr>
        <w:t>[</w:t>
      </w:r>
      <w:r w:rsidR="00B47571">
        <w:rPr>
          <w:rFonts w:ascii="mylotus" w:hAnsi="mylotus" w:cs="mylotus"/>
          <w:rtl/>
          <w:lang w:bidi="ar-SA"/>
        </w:rPr>
        <w:t>الممتحنة: 8</w:t>
      </w:r>
      <w:r w:rsidR="00B47571" w:rsidRPr="00B47571">
        <w:rPr>
          <w:rFonts w:ascii="mylotus" w:hAnsi="mylotus" w:cs="mylotus"/>
          <w:rtl/>
          <w:lang w:bidi="ar-SA"/>
        </w:rPr>
        <w:t>]</w:t>
      </w:r>
      <w:r w:rsidRPr="00984198">
        <w:rPr>
          <w:rFonts w:cs="B Lotus" w:hint="cs"/>
          <w:sz w:val="28"/>
          <w:szCs w:val="28"/>
          <w:rtl/>
        </w:rPr>
        <w:t xml:space="preserve"> </w:t>
      </w:r>
      <w:r w:rsidR="00BD1B5F">
        <w:rPr>
          <w:rFonts w:cs="B Lotus" w:hint="cs"/>
          <w:sz w:val="28"/>
          <w:szCs w:val="28"/>
          <w:rtl/>
        </w:rPr>
        <w:t>«</w:t>
      </w:r>
      <w:r w:rsidRPr="00984198">
        <w:rPr>
          <w:rFonts w:cs="B Lotus"/>
          <w:sz w:val="28"/>
          <w:szCs w:val="28"/>
          <w:rtl/>
        </w:rPr>
        <w:t>خداوند شما را باز</w:t>
      </w:r>
      <w:r w:rsidR="000D6F3F" w:rsidRPr="00984198">
        <w:rPr>
          <w:rFonts w:cs="B Lotus"/>
          <w:sz w:val="28"/>
          <w:szCs w:val="28"/>
          <w:rtl/>
        </w:rPr>
        <w:t xml:space="preserve"> نمي‌</w:t>
      </w:r>
      <w:r w:rsidRPr="00984198">
        <w:rPr>
          <w:rFonts w:cs="B Lotus"/>
          <w:sz w:val="28"/>
          <w:szCs w:val="28"/>
          <w:rtl/>
        </w:rPr>
        <w:t>دارد از اين كه نيكي و</w:t>
      </w:r>
      <w:r w:rsidRPr="00984198">
        <w:rPr>
          <w:rFonts w:cs="B Lotus" w:hint="cs"/>
          <w:sz w:val="28"/>
          <w:szCs w:val="28"/>
          <w:rtl/>
        </w:rPr>
        <w:t xml:space="preserve"> </w:t>
      </w:r>
      <w:r w:rsidRPr="00984198">
        <w:rPr>
          <w:rFonts w:cs="B Lotus"/>
          <w:sz w:val="28"/>
          <w:szCs w:val="28"/>
          <w:rtl/>
        </w:rPr>
        <w:t>بخشش بكنيد به كساني كه به سبب دين با شما نجنگيده</w:t>
      </w:r>
      <w:r w:rsidR="00AC25A8" w:rsidRPr="00984198">
        <w:rPr>
          <w:rFonts w:cs="B Lotus"/>
          <w:sz w:val="28"/>
          <w:szCs w:val="28"/>
          <w:rtl/>
        </w:rPr>
        <w:t xml:space="preserve">‌اند </w:t>
      </w:r>
      <w:r w:rsidRPr="00984198">
        <w:rPr>
          <w:rFonts w:cs="B Lotus"/>
          <w:sz w:val="28"/>
          <w:szCs w:val="28"/>
          <w:rtl/>
        </w:rPr>
        <w:t>و</w:t>
      </w:r>
      <w:r w:rsidRPr="00984198">
        <w:rPr>
          <w:rFonts w:cs="B Lotus" w:hint="cs"/>
          <w:sz w:val="28"/>
          <w:szCs w:val="28"/>
          <w:rtl/>
        </w:rPr>
        <w:t xml:space="preserve"> </w:t>
      </w:r>
      <w:r w:rsidRPr="00984198">
        <w:rPr>
          <w:rFonts w:cs="B Lotus"/>
          <w:sz w:val="28"/>
          <w:szCs w:val="28"/>
          <w:rtl/>
        </w:rPr>
        <w:t>از شهر و</w:t>
      </w:r>
      <w:r w:rsidRPr="00984198">
        <w:rPr>
          <w:rFonts w:cs="B Lotus" w:hint="cs"/>
          <w:sz w:val="28"/>
          <w:szCs w:val="28"/>
          <w:rtl/>
        </w:rPr>
        <w:t xml:space="preserve"> </w:t>
      </w:r>
      <w:r w:rsidRPr="00984198">
        <w:rPr>
          <w:rFonts w:cs="B Lotus"/>
          <w:sz w:val="28"/>
          <w:szCs w:val="28"/>
          <w:rtl/>
        </w:rPr>
        <w:t>ديارتان شما را بيرون نرانده</w:t>
      </w:r>
      <w:r w:rsidR="00AC25A8" w:rsidRPr="00984198">
        <w:rPr>
          <w:rFonts w:cs="B Lotus"/>
          <w:sz w:val="28"/>
          <w:szCs w:val="28"/>
          <w:rtl/>
        </w:rPr>
        <w:t>‌اند.</w:t>
      </w:r>
      <w:r w:rsidRPr="00984198">
        <w:rPr>
          <w:rFonts w:cs="B Lotus"/>
          <w:sz w:val="28"/>
          <w:szCs w:val="28"/>
          <w:rtl/>
        </w:rPr>
        <w:t xml:space="preserve"> خداوند نيكوكاران را دوست</w:t>
      </w:r>
      <w:r w:rsidR="00C01522" w:rsidRPr="00984198">
        <w:rPr>
          <w:rFonts w:cs="B Lotus"/>
          <w:sz w:val="28"/>
          <w:szCs w:val="28"/>
          <w:rtl/>
        </w:rPr>
        <w:t xml:space="preserve"> مي‌</w:t>
      </w:r>
      <w:r w:rsidRPr="00984198">
        <w:rPr>
          <w:rFonts w:cs="B Lotus"/>
          <w:sz w:val="28"/>
          <w:szCs w:val="28"/>
          <w:rtl/>
        </w:rPr>
        <w:t>دارد.</w:t>
      </w:r>
      <w:r w:rsidR="00BD1B5F">
        <w:rPr>
          <w:rFonts w:cs="B Lotus" w:hint="cs"/>
          <w:sz w:val="28"/>
          <w:szCs w:val="28"/>
          <w:rtl/>
        </w:rPr>
        <w:t>»</w:t>
      </w:r>
      <w:r w:rsidRPr="00984198">
        <w:rPr>
          <w:rFonts w:cs="B Lotus" w:hint="cs"/>
          <w:sz w:val="28"/>
          <w:szCs w:val="28"/>
          <w:rtl/>
        </w:rPr>
        <w:t xml:space="preserve"> و در این باب حدیث ابن عمر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را روایت</w:t>
      </w:r>
      <w:r w:rsidR="009D0387" w:rsidRPr="00984198">
        <w:rPr>
          <w:rFonts w:cs="B Lotus" w:hint="cs"/>
          <w:sz w:val="28"/>
          <w:szCs w:val="28"/>
          <w:rtl/>
        </w:rPr>
        <w:t xml:space="preserve"> می‌</w:t>
      </w:r>
      <w:r w:rsidR="00BD1B5F">
        <w:rPr>
          <w:rFonts w:cs="B Lotus" w:hint="cs"/>
          <w:sz w:val="28"/>
          <w:szCs w:val="28"/>
          <w:rtl/>
        </w:rPr>
        <w:t xml:space="preserve">کند که </w:t>
      </w:r>
      <w:r w:rsidR="00C336B2">
        <w:rPr>
          <w:rFonts w:cs="B Lotus" w:hint="cs"/>
          <w:sz w:val="28"/>
          <w:szCs w:val="28"/>
          <w:rtl/>
        </w:rPr>
        <w:t>می</w:t>
      </w:r>
      <w:r w:rsidR="00C336B2">
        <w:rPr>
          <w:rFonts w:cs="B Lotus" w:hint="cs"/>
          <w:sz w:val="28"/>
          <w:szCs w:val="28"/>
          <w:rtl/>
        </w:rPr>
        <w:softHyphen/>
        <w:t>گوید</w:t>
      </w:r>
      <w:r w:rsidR="00BD1B5F">
        <w:rPr>
          <w:rFonts w:cs="B Lotus" w:hint="cs"/>
          <w:sz w:val="28"/>
          <w:szCs w:val="28"/>
          <w:rtl/>
        </w:rPr>
        <w:t>: عمر</w:t>
      </w:r>
      <w:r w:rsidRPr="00984198">
        <w:rPr>
          <w:rFonts w:cs="B Lotus" w:hint="cs"/>
          <w:noProof/>
          <w:sz w:val="28"/>
          <w:szCs w:val="28"/>
          <w:rtl/>
        </w:rPr>
        <w:t xml:space="preserve">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دید که مردی پارچه</w:t>
      </w:r>
      <w:r w:rsidR="00AC25A8" w:rsidRPr="00984198">
        <w:rPr>
          <w:rFonts w:cs="B Lotus" w:hint="cs"/>
          <w:sz w:val="28"/>
          <w:szCs w:val="28"/>
          <w:rtl/>
        </w:rPr>
        <w:t xml:space="preserve">‌ی </w:t>
      </w:r>
      <w:r w:rsidRPr="00984198">
        <w:rPr>
          <w:rFonts w:cs="B Lotus" w:hint="cs"/>
          <w:sz w:val="28"/>
          <w:szCs w:val="28"/>
          <w:rtl/>
        </w:rPr>
        <w:t>ابریشمی</w:t>
      </w:r>
      <w:r w:rsidR="009D0387" w:rsidRPr="00984198">
        <w:rPr>
          <w:rFonts w:cs="B Lotus" w:hint="cs"/>
          <w:sz w:val="28"/>
          <w:szCs w:val="28"/>
          <w:rtl/>
        </w:rPr>
        <w:t xml:space="preserve"> می‌</w:t>
      </w:r>
      <w:r w:rsidRPr="00984198">
        <w:rPr>
          <w:rFonts w:cs="B Lotus" w:hint="cs"/>
          <w:sz w:val="28"/>
          <w:szCs w:val="28"/>
          <w:rtl/>
        </w:rPr>
        <w:t xml:space="preserve">فروشد. وی به رسول الله </w:t>
      </w:r>
      <w:r w:rsidR="00BD1B5F">
        <w:rPr>
          <w:rFonts w:ascii="Arial" w:hAnsi="Arial" w:cs="CTraditional Arabic" w:hint="cs"/>
          <w:sz w:val="28"/>
          <w:szCs w:val="28"/>
          <w:rtl/>
        </w:rPr>
        <w:t>ح</w:t>
      </w:r>
      <w:r w:rsidRPr="00984198">
        <w:rPr>
          <w:rFonts w:cs="B Lotus" w:hint="cs"/>
          <w:sz w:val="28"/>
          <w:szCs w:val="28"/>
          <w:rtl/>
        </w:rPr>
        <w:t xml:space="preserve"> گفت: این پا</w:t>
      </w:r>
      <w:r w:rsidR="00BD1B5F">
        <w:rPr>
          <w:rFonts w:cs="B Lotus" w:hint="cs"/>
          <w:sz w:val="28"/>
          <w:szCs w:val="28"/>
          <w:rtl/>
        </w:rPr>
        <w:t>رچه را خریده و روز جمعه و زمانی</w:t>
      </w:r>
      <w:r w:rsidR="00BD1B5F">
        <w:rPr>
          <w:rFonts w:cs="B Lotus"/>
          <w:sz w:val="28"/>
          <w:szCs w:val="28"/>
          <w:rtl/>
        </w:rPr>
        <w:softHyphen/>
      </w:r>
      <w:r w:rsidRPr="00984198">
        <w:rPr>
          <w:rFonts w:cs="B Lotus" w:hint="cs"/>
          <w:sz w:val="28"/>
          <w:szCs w:val="28"/>
          <w:rtl/>
        </w:rPr>
        <w:t xml:space="preserve">که نمایندگان </w:t>
      </w:r>
      <w:r w:rsidR="00BD1B5F">
        <w:rPr>
          <w:rFonts w:cs="B Lotus" w:hint="cs"/>
          <w:sz w:val="28"/>
          <w:szCs w:val="28"/>
          <w:rtl/>
        </w:rPr>
        <w:t xml:space="preserve">(اقوام </w:t>
      </w:r>
      <w:r w:rsidR="00BD1B5F">
        <w:rPr>
          <w:rFonts w:cs="B Lotus" w:hint="cs"/>
          <w:sz w:val="28"/>
          <w:szCs w:val="28"/>
          <w:rtl/>
        </w:rPr>
        <w:lastRenderedPageBreak/>
        <w:t xml:space="preserve">مختلف) </w:t>
      </w:r>
      <w:r w:rsidRPr="00984198">
        <w:rPr>
          <w:rFonts w:cs="B Lotus" w:hint="cs"/>
          <w:sz w:val="28"/>
          <w:szCs w:val="28"/>
          <w:rtl/>
        </w:rPr>
        <w:t>نزدتان</w:t>
      </w:r>
      <w:r w:rsidR="009D0387" w:rsidRPr="00984198">
        <w:rPr>
          <w:rFonts w:cs="B Lotus" w:hint="cs"/>
          <w:sz w:val="28"/>
          <w:szCs w:val="28"/>
          <w:rtl/>
        </w:rPr>
        <w:t xml:space="preserve"> می‌</w:t>
      </w:r>
      <w:r w:rsidRPr="00984198">
        <w:rPr>
          <w:rFonts w:cs="B Lotus" w:hint="cs"/>
          <w:sz w:val="28"/>
          <w:szCs w:val="28"/>
          <w:rtl/>
        </w:rPr>
        <w:t xml:space="preserve">آیند، بپوشید؛ رسول الله </w:t>
      </w:r>
      <w:r w:rsidR="00BD1B5F">
        <w:rPr>
          <w:rFonts w:ascii="Arial" w:hAnsi="Arial" w:cs="CTraditional Arabic" w:hint="cs"/>
          <w:sz w:val="28"/>
          <w:szCs w:val="28"/>
          <w:rtl/>
        </w:rPr>
        <w:t>ح</w:t>
      </w:r>
      <w:r w:rsidRPr="00984198">
        <w:rPr>
          <w:rFonts w:cs="B Lotus" w:hint="cs"/>
          <w:sz w:val="28"/>
          <w:szCs w:val="28"/>
          <w:rtl/>
        </w:rPr>
        <w:t xml:space="preserve"> فرمودند: </w:t>
      </w:r>
      <w:r w:rsidRPr="007475C9">
        <w:rPr>
          <w:rStyle w:val="Char2"/>
          <w:rFonts w:hint="cs"/>
          <w:rtl/>
        </w:rPr>
        <w:t>«</w:t>
      </w:r>
      <w:r w:rsidRPr="007475C9">
        <w:rPr>
          <w:rStyle w:val="Char2"/>
          <w:rFonts w:hint="eastAsia"/>
          <w:rtl/>
        </w:rPr>
        <w:t>إِنَّمَا</w:t>
      </w:r>
      <w:r w:rsidRPr="007475C9">
        <w:rPr>
          <w:rStyle w:val="Char2"/>
          <w:rtl/>
        </w:rPr>
        <w:t xml:space="preserve"> </w:t>
      </w:r>
      <w:r w:rsidRPr="007475C9">
        <w:rPr>
          <w:rStyle w:val="Char2"/>
          <w:rFonts w:hint="eastAsia"/>
          <w:rtl/>
        </w:rPr>
        <w:t>يَلْبَسُ</w:t>
      </w:r>
      <w:r w:rsidRPr="007475C9">
        <w:rPr>
          <w:rStyle w:val="Char2"/>
          <w:rtl/>
        </w:rPr>
        <w:t xml:space="preserve"> </w:t>
      </w:r>
      <w:r w:rsidRPr="007475C9">
        <w:rPr>
          <w:rStyle w:val="Char2"/>
          <w:rFonts w:hint="eastAsia"/>
          <w:rtl/>
        </w:rPr>
        <w:t>هَذَا</w:t>
      </w:r>
      <w:r w:rsidRPr="007475C9">
        <w:rPr>
          <w:rStyle w:val="Char2"/>
          <w:rtl/>
        </w:rPr>
        <w:t xml:space="preserve"> </w:t>
      </w:r>
      <w:r w:rsidRPr="007475C9">
        <w:rPr>
          <w:rStyle w:val="Char2"/>
          <w:rFonts w:hint="eastAsia"/>
          <w:rtl/>
        </w:rPr>
        <w:t>مَنْ</w:t>
      </w:r>
      <w:r w:rsidRPr="007475C9">
        <w:rPr>
          <w:rStyle w:val="Char2"/>
          <w:rtl/>
        </w:rPr>
        <w:t xml:space="preserve"> </w:t>
      </w:r>
      <w:r w:rsidRPr="007475C9">
        <w:rPr>
          <w:rStyle w:val="Char2"/>
          <w:rFonts w:hint="eastAsia"/>
          <w:rtl/>
        </w:rPr>
        <w:t>لاَ</w:t>
      </w:r>
      <w:r w:rsidRPr="007475C9">
        <w:rPr>
          <w:rStyle w:val="Char2"/>
          <w:rtl/>
        </w:rPr>
        <w:t xml:space="preserve"> </w:t>
      </w:r>
      <w:r w:rsidRPr="007475C9">
        <w:rPr>
          <w:rStyle w:val="Char2"/>
          <w:rFonts w:hint="eastAsia"/>
          <w:rtl/>
        </w:rPr>
        <w:t>خَلاَقَ</w:t>
      </w:r>
      <w:r w:rsidRPr="007475C9">
        <w:rPr>
          <w:rStyle w:val="Char2"/>
          <w:rtl/>
        </w:rPr>
        <w:t xml:space="preserve"> </w:t>
      </w:r>
      <w:r w:rsidRPr="007475C9">
        <w:rPr>
          <w:rStyle w:val="Char2"/>
          <w:rFonts w:hint="eastAsia"/>
          <w:rtl/>
        </w:rPr>
        <w:t>لَهُ</w:t>
      </w:r>
      <w:r w:rsidRPr="007475C9">
        <w:rPr>
          <w:rStyle w:val="Char2"/>
          <w:rtl/>
        </w:rPr>
        <w:t xml:space="preserve"> </w:t>
      </w:r>
      <w:r w:rsidRPr="007475C9">
        <w:rPr>
          <w:rStyle w:val="Char2"/>
          <w:rFonts w:hint="eastAsia"/>
          <w:rtl/>
        </w:rPr>
        <w:t>فِي</w:t>
      </w:r>
      <w:r w:rsidRPr="007475C9">
        <w:rPr>
          <w:rStyle w:val="Char2"/>
          <w:rtl/>
        </w:rPr>
        <w:t xml:space="preserve"> </w:t>
      </w:r>
      <w:r w:rsidRPr="007475C9">
        <w:rPr>
          <w:rStyle w:val="Char2"/>
          <w:rFonts w:hint="eastAsia"/>
          <w:rtl/>
        </w:rPr>
        <w:t>الآخِرَةِ</w:t>
      </w:r>
      <w:r w:rsidRPr="007475C9">
        <w:rPr>
          <w:rStyle w:val="Char2"/>
          <w:rFonts w:hint="cs"/>
          <w:rtl/>
        </w:rPr>
        <w:t>»</w:t>
      </w:r>
      <w:r w:rsidR="00001613">
        <w:rPr>
          <w:rFonts w:cs="B Lotus" w:hint="cs"/>
          <w:sz w:val="28"/>
          <w:szCs w:val="28"/>
          <w:rtl/>
        </w:rPr>
        <w:t>.</w:t>
      </w:r>
      <w:r w:rsidRPr="00984198">
        <w:rPr>
          <w:rFonts w:cs="B Lotus" w:hint="cs"/>
          <w:sz w:val="28"/>
          <w:szCs w:val="28"/>
          <w:rtl/>
        </w:rPr>
        <w:t xml:space="preserve"> </w:t>
      </w:r>
      <w:r w:rsidR="00001613">
        <w:rPr>
          <w:rFonts w:cs="B Lotus" w:hint="cs"/>
          <w:sz w:val="28"/>
          <w:szCs w:val="28"/>
          <w:rtl/>
        </w:rPr>
        <w:t>«</w:t>
      </w:r>
      <w:r w:rsidRPr="00984198">
        <w:rPr>
          <w:rFonts w:cs="B Lotus" w:hint="cs"/>
          <w:sz w:val="28"/>
          <w:szCs w:val="28"/>
          <w:rtl/>
        </w:rPr>
        <w:t>کسی چنین لباسی را</w:t>
      </w:r>
      <w:r w:rsidR="009D0387" w:rsidRPr="00984198">
        <w:rPr>
          <w:rFonts w:cs="B Lotus" w:hint="cs"/>
          <w:sz w:val="28"/>
          <w:szCs w:val="28"/>
          <w:rtl/>
        </w:rPr>
        <w:t xml:space="preserve"> می‌</w:t>
      </w:r>
      <w:r w:rsidRPr="00984198">
        <w:rPr>
          <w:rFonts w:cs="B Lotus" w:hint="cs"/>
          <w:sz w:val="28"/>
          <w:szCs w:val="28"/>
          <w:rtl/>
        </w:rPr>
        <w:t>پوشد که او را در آخرت نصیبی نباشد</w:t>
      </w:r>
      <w:r w:rsidR="00001613">
        <w:rPr>
          <w:rFonts w:cs="B Lotus" w:hint="cs"/>
          <w:sz w:val="28"/>
          <w:szCs w:val="28"/>
          <w:rtl/>
        </w:rPr>
        <w:t>»</w:t>
      </w:r>
      <w:r w:rsidRPr="00984198">
        <w:rPr>
          <w:rFonts w:cs="B Lotus" w:hint="cs"/>
          <w:sz w:val="28"/>
          <w:szCs w:val="28"/>
          <w:rtl/>
        </w:rPr>
        <w:t>. سپس از آن پارچه</w:t>
      </w:r>
      <w:r w:rsidR="009D0387" w:rsidRPr="00984198">
        <w:rPr>
          <w:rFonts w:cs="B Lotus" w:hint="cs"/>
          <w:sz w:val="28"/>
          <w:szCs w:val="28"/>
          <w:rtl/>
        </w:rPr>
        <w:t xml:space="preserve">‌ها </w:t>
      </w:r>
      <w:r w:rsidRPr="00984198">
        <w:rPr>
          <w:rFonts w:cs="B Lotus" w:hint="cs"/>
          <w:sz w:val="28"/>
          <w:szCs w:val="28"/>
          <w:rtl/>
        </w:rPr>
        <w:t xml:space="preserve">برای رسول الله </w:t>
      </w:r>
      <w:r w:rsidR="00BD1B5F">
        <w:rPr>
          <w:rFonts w:ascii="Arial" w:hAnsi="Arial" w:cs="CTraditional Arabic" w:hint="cs"/>
          <w:sz w:val="28"/>
          <w:szCs w:val="28"/>
          <w:rtl/>
        </w:rPr>
        <w:t>ح</w:t>
      </w:r>
      <w:r w:rsidRPr="00984198">
        <w:rPr>
          <w:rFonts w:cs="B Lotus" w:hint="cs"/>
          <w:noProof/>
          <w:sz w:val="28"/>
          <w:szCs w:val="28"/>
          <w:rtl/>
        </w:rPr>
        <w:t xml:space="preserve"> </w:t>
      </w:r>
      <w:r w:rsidR="00BD1B5F">
        <w:rPr>
          <w:rFonts w:cs="B Lotus" w:hint="cs"/>
          <w:sz w:val="28"/>
          <w:szCs w:val="28"/>
          <w:rtl/>
        </w:rPr>
        <w:t>آورده شد</w:t>
      </w:r>
      <w:r w:rsidRPr="00984198">
        <w:rPr>
          <w:rFonts w:cs="B Lotus" w:hint="cs"/>
          <w:sz w:val="28"/>
          <w:szCs w:val="28"/>
          <w:rtl/>
        </w:rPr>
        <w:t xml:space="preserve"> و رسول الله </w:t>
      </w:r>
      <w:r w:rsidR="00BD1B5F">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یکی از</w:t>
      </w:r>
      <w:r w:rsidR="009D0387" w:rsidRPr="00984198">
        <w:rPr>
          <w:rFonts w:cs="B Lotus" w:hint="cs"/>
          <w:sz w:val="28"/>
          <w:szCs w:val="28"/>
          <w:rtl/>
        </w:rPr>
        <w:t xml:space="preserve"> آن‌ها </w:t>
      </w:r>
      <w:r w:rsidRPr="00984198">
        <w:rPr>
          <w:rFonts w:cs="B Lotus" w:hint="cs"/>
          <w:sz w:val="28"/>
          <w:szCs w:val="28"/>
          <w:rtl/>
        </w:rPr>
        <w:t>را برای عمر فرستاد، عمر</w:t>
      </w:r>
      <w:r w:rsidR="00BD1B5F">
        <w:rPr>
          <w:rFonts w:cs="B Lotus" w:hint="cs"/>
          <w:noProof/>
          <w:sz w:val="28"/>
          <w:szCs w:val="28"/>
          <w:rtl/>
        </w:rPr>
        <w:t xml:space="preserve"> </w:t>
      </w:r>
      <w:r w:rsidR="00C336B2" w:rsidRPr="00C336B2">
        <w:rPr>
          <w:rFonts w:ascii="Arial" w:hAnsi="Arial" w:cs="CTraditional Arabic" w:hint="cs"/>
          <w:sz w:val="28"/>
          <w:szCs w:val="28"/>
          <w:rtl/>
        </w:rPr>
        <w:t>س</w:t>
      </w:r>
      <w:r w:rsidR="00BD1B5F">
        <w:rPr>
          <w:rFonts w:cs="B Lotus" w:hint="cs"/>
          <w:sz w:val="28"/>
          <w:szCs w:val="28"/>
          <w:rtl/>
        </w:rPr>
        <w:t xml:space="preserve"> گفت: چگونه آن</w:t>
      </w:r>
      <w:r w:rsidR="00BD1B5F">
        <w:rPr>
          <w:rFonts w:cs="B Lotus"/>
          <w:sz w:val="28"/>
          <w:szCs w:val="28"/>
          <w:rtl/>
        </w:rPr>
        <w:softHyphen/>
      </w:r>
      <w:r w:rsidR="00BD1B5F">
        <w:rPr>
          <w:rFonts w:cs="B Lotus" w:hint="cs"/>
          <w:sz w:val="28"/>
          <w:szCs w:val="28"/>
          <w:rtl/>
        </w:rPr>
        <w:t>را بپوشم درحالی</w:t>
      </w:r>
      <w:r w:rsidR="00BD1B5F">
        <w:rPr>
          <w:rFonts w:cs="B Lotus"/>
          <w:sz w:val="28"/>
          <w:szCs w:val="28"/>
          <w:rtl/>
        </w:rPr>
        <w:softHyphen/>
      </w:r>
      <w:r w:rsidRPr="00984198">
        <w:rPr>
          <w:rFonts w:cs="B Lotus" w:hint="cs"/>
          <w:sz w:val="28"/>
          <w:szCs w:val="28"/>
          <w:rtl/>
        </w:rPr>
        <w:t xml:space="preserve">که در مورد آن فرمودی آن چرا که فرمودی؟ رسول الله </w:t>
      </w:r>
      <w:r w:rsidR="00BD1B5F">
        <w:rPr>
          <w:rFonts w:ascii="Arial" w:hAnsi="Arial" w:cs="CTraditional Arabic" w:hint="cs"/>
          <w:sz w:val="28"/>
          <w:szCs w:val="28"/>
          <w:rtl/>
        </w:rPr>
        <w:t>ح</w:t>
      </w:r>
      <w:r w:rsidR="00BD1B5F">
        <w:rPr>
          <w:rFonts w:cs="B Lotus" w:hint="cs"/>
          <w:sz w:val="28"/>
          <w:szCs w:val="28"/>
          <w:rtl/>
        </w:rPr>
        <w:t xml:space="preserve"> فرمود</w:t>
      </w:r>
      <w:r w:rsidR="009D0387" w:rsidRPr="00984198">
        <w:rPr>
          <w:rFonts w:cs="B Lotus" w:hint="cs"/>
          <w:sz w:val="28"/>
          <w:szCs w:val="28"/>
          <w:rtl/>
        </w:rPr>
        <w:t>ند:</w:t>
      </w:r>
      <w:r w:rsidRPr="00984198">
        <w:rPr>
          <w:rFonts w:cs="B Lotus" w:hint="cs"/>
          <w:sz w:val="28"/>
          <w:szCs w:val="28"/>
          <w:rtl/>
        </w:rPr>
        <w:t xml:space="preserve"> </w:t>
      </w:r>
      <w:r w:rsidRPr="007475C9">
        <w:rPr>
          <w:rStyle w:val="Char2"/>
          <w:rFonts w:hint="cs"/>
          <w:rtl/>
        </w:rPr>
        <w:t>«</w:t>
      </w:r>
      <w:r w:rsidRPr="007475C9">
        <w:rPr>
          <w:rStyle w:val="Char2"/>
          <w:rtl/>
        </w:rPr>
        <w:t>إِنِّي لَمْ أَكْسُكَهَا لِتَلْبَسَهَا تَبِيعُهَا، أَوْ تَكْسُوهَا</w:t>
      </w:r>
      <w:r w:rsidRPr="007475C9">
        <w:rPr>
          <w:rStyle w:val="Char2"/>
          <w:rFonts w:hint="cs"/>
          <w:rtl/>
        </w:rPr>
        <w:t>»</w:t>
      </w:r>
      <w:r w:rsidR="00001613">
        <w:rPr>
          <w:rStyle w:val="Char2"/>
          <w:rFonts w:hint="cs"/>
          <w:rtl/>
        </w:rPr>
        <w:t>.</w:t>
      </w:r>
      <w:r w:rsidRPr="00984198">
        <w:rPr>
          <w:rFonts w:cs="B Lotus" w:hint="cs"/>
          <w:sz w:val="28"/>
          <w:szCs w:val="28"/>
          <w:rtl/>
        </w:rPr>
        <w:t xml:space="preserve"> </w:t>
      </w:r>
      <w:r w:rsidR="00001613">
        <w:rPr>
          <w:rFonts w:cs="B Lotus" w:hint="cs"/>
          <w:sz w:val="28"/>
          <w:szCs w:val="28"/>
          <w:rtl/>
        </w:rPr>
        <w:t>«</w:t>
      </w:r>
      <w:r w:rsidR="00BD1B5F">
        <w:rPr>
          <w:rFonts w:cs="B Lotus" w:hint="cs"/>
          <w:sz w:val="28"/>
          <w:szCs w:val="28"/>
          <w:rtl/>
        </w:rPr>
        <w:t>من آن</w:t>
      </w:r>
      <w:r w:rsidR="00BD1B5F">
        <w:rPr>
          <w:rFonts w:cs="B Lotus"/>
          <w:sz w:val="28"/>
          <w:szCs w:val="28"/>
          <w:rtl/>
        </w:rPr>
        <w:softHyphen/>
      </w:r>
      <w:r w:rsidRPr="00984198">
        <w:rPr>
          <w:rFonts w:cs="B Lotus" w:hint="cs"/>
          <w:sz w:val="28"/>
          <w:szCs w:val="28"/>
          <w:rtl/>
        </w:rPr>
        <w:t>را نداده</w:t>
      </w:r>
      <w:r w:rsidR="007475C9" w:rsidRPr="00984198">
        <w:rPr>
          <w:rFonts w:cs="B Lotus" w:hint="eastAsia"/>
          <w:sz w:val="28"/>
          <w:szCs w:val="28"/>
          <w:rtl/>
        </w:rPr>
        <w:t>‌</w:t>
      </w:r>
      <w:r w:rsidR="00BD1B5F">
        <w:rPr>
          <w:rFonts w:cs="B Lotus" w:hint="cs"/>
          <w:sz w:val="28"/>
          <w:szCs w:val="28"/>
          <w:rtl/>
        </w:rPr>
        <w:t>ام که تو آن</w:t>
      </w:r>
      <w:r w:rsidR="00BD1B5F">
        <w:rPr>
          <w:rFonts w:cs="B Lotus"/>
          <w:sz w:val="28"/>
          <w:szCs w:val="28"/>
          <w:rtl/>
        </w:rPr>
        <w:softHyphen/>
      </w:r>
      <w:r w:rsidR="00BD1B5F">
        <w:rPr>
          <w:rFonts w:cs="B Lotus" w:hint="cs"/>
          <w:sz w:val="28"/>
          <w:szCs w:val="28"/>
          <w:rtl/>
        </w:rPr>
        <w:t>را بپوشی، آن</w:t>
      </w:r>
      <w:r w:rsidR="00BD1B5F">
        <w:rPr>
          <w:rFonts w:cs="B Lotus"/>
          <w:sz w:val="28"/>
          <w:szCs w:val="28"/>
          <w:rtl/>
        </w:rPr>
        <w:softHyphen/>
      </w:r>
      <w:r w:rsidRPr="00984198">
        <w:rPr>
          <w:rFonts w:cs="B Lotus" w:hint="cs"/>
          <w:sz w:val="28"/>
          <w:szCs w:val="28"/>
          <w:rtl/>
        </w:rPr>
        <w:t>را بفروش یا به کسی بده</w:t>
      </w:r>
      <w:r w:rsidR="00001613">
        <w:rPr>
          <w:rFonts w:cs="B Lotus" w:hint="cs"/>
          <w:sz w:val="28"/>
          <w:szCs w:val="28"/>
          <w:rtl/>
        </w:rPr>
        <w:t>»</w:t>
      </w:r>
      <w:r w:rsidRPr="00984198">
        <w:rPr>
          <w:rFonts w:cs="B Lotus" w:hint="cs"/>
          <w:sz w:val="28"/>
          <w:szCs w:val="28"/>
          <w:rtl/>
        </w:rPr>
        <w:t xml:space="preserve">. عمر </w:t>
      </w:r>
      <w:r w:rsidR="00C336B2" w:rsidRPr="00C336B2">
        <w:rPr>
          <w:rFonts w:ascii="Arial" w:hAnsi="Arial" w:cs="CTraditional Arabic" w:hint="cs"/>
          <w:sz w:val="28"/>
          <w:szCs w:val="28"/>
          <w:rtl/>
        </w:rPr>
        <w:t>س</w:t>
      </w:r>
      <w:r w:rsidR="00C336B2">
        <w:rPr>
          <w:rFonts w:cs="B Lotus" w:hint="cs"/>
          <w:noProof/>
          <w:sz w:val="28"/>
          <w:szCs w:val="28"/>
          <w:rtl/>
        </w:rPr>
        <w:t xml:space="preserve"> </w:t>
      </w:r>
      <w:r w:rsidR="00BD1B5F">
        <w:rPr>
          <w:rFonts w:cs="B Lotus" w:hint="cs"/>
          <w:noProof/>
          <w:sz w:val="28"/>
          <w:szCs w:val="28"/>
          <w:rtl/>
        </w:rPr>
        <w:t>آن</w:t>
      </w:r>
      <w:r w:rsidR="00BD1B5F">
        <w:rPr>
          <w:rFonts w:cs="B Lotus"/>
          <w:noProof/>
          <w:sz w:val="28"/>
          <w:szCs w:val="28"/>
          <w:rtl/>
        </w:rPr>
        <w:softHyphen/>
      </w:r>
      <w:r w:rsidR="009D0387" w:rsidRPr="00984198">
        <w:rPr>
          <w:rFonts w:cs="B Lotus" w:hint="cs"/>
          <w:noProof/>
          <w:sz w:val="28"/>
          <w:szCs w:val="28"/>
          <w:rtl/>
        </w:rPr>
        <w:t xml:space="preserve">را </w:t>
      </w:r>
      <w:r w:rsidR="00BD1B5F">
        <w:rPr>
          <w:rFonts w:cs="B Lotus" w:hint="cs"/>
          <w:sz w:val="28"/>
          <w:szCs w:val="28"/>
          <w:rtl/>
        </w:rPr>
        <w:t>برای</w:t>
      </w:r>
      <w:r w:rsidRPr="00984198">
        <w:rPr>
          <w:rFonts w:cs="B Lotus" w:hint="cs"/>
          <w:sz w:val="28"/>
          <w:szCs w:val="28"/>
          <w:rtl/>
        </w:rPr>
        <w:t xml:space="preserve"> برادر خود </w:t>
      </w:r>
      <w:r w:rsidR="00BD1B5F" w:rsidRPr="00984198">
        <w:rPr>
          <w:rFonts w:cs="B Lotus" w:hint="cs"/>
          <w:sz w:val="28"/>
          <w:szCs w:val="28"/>
          <w:rtl/>
        </w:rPr>
        <w:t>که از اهل مکه بود</w:t>
      </w:r>
      <w:r w:rsidR="00BD1B5F">
        <w:rPr>
          <w:rFonts w:cs="B Lotus" w:hint="cs"/>
          <w:sz w:val="28"/>
          <w:szCs w:val="28"/>
          <w:rtl/>
        </w:rPr>
        <w:t>،</w:t>
      </w:r>
      <w:r w:rsidR="00BD1B5F" w:rsidRPr="00984198">
        <w:rPr>
          <w:rFonts w:cs="B Lotus" w:hint="cs"/>
          <w:sz w:val="28"/>
          <w:szCs w:val="28"/>
          <w:rtl/>
        </w:rPr>
        <w:t xml:space="preserve"> </w:t>
      </w:r>
      <w:r w:rsidR="00BD1B5F">
        <w:rPr>
          <w:rFonts w:cs="B Lotus" w:hint="cs"/>
          <w:sz w:val="28"/>
          <w:szCs w:val="28"/>
          <w:rtl/>
        </w:rPr>
        <w:t>پیش از آنکه وی اسلام بیاورد</w:t>
      </w:r>
      <w:r w:rsidRPr="00984198">
        <w:rPr>
          <w:rFonts w:cs="B Lotus" w:hint="cs"/>
          <w:sz w:val="28"/>
          <w:szCs w:val="28"/>
          <w:rtl/>
        </w:rPr>
        <w:t>، فرستاد</w:t>
      </w:r>
      <w:r w:rsidRPr="00C008F7">
        <w:rPr>
          <w:rStyle w:val="FootnoteReference"/>
          <w:rFonts w:cs="B Lotus"/>
          <w:sz w:val="28"/>
          <w:szCs w:val="28"/>
          <w:rtl/>
        </w:rPr>
        <w:footnoteReference w:id="154"/>
      </w:r>
      <w:r w:rsidRPr="00984198">
        <w:rPr>
          <w:rFonts w:cs="B Lotus" w:hint="cs"/>
          <w:sz w:val="28"/>
          <w:szCs w:val="28"/>
          <w:rtl/>
        </w:rPr>
        <w:t xml:space="preserve">. </w:t>
      </w:r>
    </w:p>
    <w:p w:rsidR="00C5413C" w:rsidRPr="005107F6" w:rsidRDefault="00C5413C" w:rsidP="00917DD1">
      <w:pPr>
        <w:pStyle w:val="NormalWeb"/>
        <w:widowControl w:val="0"/>
        <w:tabs>
          <w:tab w:val="left" w:pos="70"/>
        </w:tabs>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 xml:space="preserve">و نیز در این باب حدیث اسماء بنت ابوبکر </w:t>
      </w:r>
      <w:r w:rsidR="00917DD1">
        <w:rPr>
          <w:rFonts w:ascii="Arial" w:hAnsi="Arial" w:cs="CTraditional Arabic" w:hint="cs"/>
          <w:sz w:val="28"/>
          <w:szCs w:val="28"/>
          <w:rtl/>
        </w:rPr>
        <w:t>ل</w:t>
      </w:r>
      <w:r w:rsidRPr="00984198">
        <w:rPr>
          <w:rFonts w:cs="B Lotus" w:hint="cs"/>
          <w:sz w:val="28"/>
          <w:szCs w:val="28"/>
          <w:rtl/>
        </w:rPr>
        <w:t xml:space="preserve"> را روایت</w:t>
      </w:r>
      <w:r w:rsidR="009D0387" w:rsidRPr="00984198">
        <w:rPr>
          <w:rFonts w:cs="B Lotus" w:hint="cs"/>
          <w:sz w:val="28"/>
          <w:szCs w:val="28"/>
          <w:rtl/>
        </w:rPr>
        <w:t xml:space="preserve"> می‌</w:t>
      </w:r>
      <w:r w:rsidR="00917DD1">
        <w:rPr>
          <w:rFonts w:cs="B Lotus" w:hint="cs"/>
          <w:sz w:val="28"/>
          <w:szCs w:val="28"/>
          <w:rtl/>
        </w:rPr>
        <w:t>کند که می</w:t>
      </w:r>
      <w:r w:rsidR="00917DD1">
        <w:rPr>
          <w:rFonts w:cs="B Lotus" w:hint="cs"/>
          <w:sz w:val="28"/>
          <w:szCs w:val="28"/>
          <w:rtl/>
        </w:rPr>
        <w:softHyphen/>
        <w:t>گوید</w:t>
      </w:r>
      <w:r w:rsidRPr="00984198">
        <w:rPr>
          <w:rFonts w:cs="B Lotus" w:hint="cs"/>
          <w:sz w:val="28"/>
          <w:szCs w:val="28"/>
          <w:rtl/>
        </w:rPr>
        <w:t xml:space="preserve">: در زمان رسول الله </w:t>
      </w:r>
      <w:r w:rsidR="00917DD1">
        <w:rPr>
          <w:rFonts w:ascii="Arial" w:hAnsi="Arial" w:cs="CTraditional Arabic" w:hint="cs"/>
          <w:sz w:val="28"/>
          <w:szCs w:val="28"/>
          <w:rtl/>
        </w:rPr>
        <w:t>ح</w:t>
      </w:r>
      <w:r w:rsidRPr="00984198">
        <w:rPr>
          <w:rFonts w:cs="B Lotus" w:hint="cs"/>
          <w:noProof/>
          <w:sz w:val="28"/>
          <w:szCs w:val="28"/>
          <w:rtl/>
        </w:rPr>
        <w:t xml:space="preserve"> </w:t>
      </w:r>
      <w:r w:rsidR="00917DD1">
        <w:rPr>
          <w:rFonts w:cs="B Lotus" w:hint="cs"/>
          <w:sz w:val="28"/>
          <w:szCs w:val="28"/>
          <w:rtl/>
        </w:rPr>
        <w:t>مادرم درحالی</w:t>
      </w:r>
      <w:r w:rsidR="00917DD1">
        <w:rPr>
          <w:rFonts w:cs="B Lotus"/>
          <w:sz w:val="28"/>
          <w:szCs w:val="28"/>
          <w:rtl/>
        </w:rPr>
        <w:softHyphen/>
      </w:r>
      <w:r w:rsidRPr="00984198">
        <w:rPr>
          <w:rFonts w:cs="B Lotus" w:hint="cs"/>
          <w:sz w:val="28"/>
          <w:szCs w:val="28"/>
          <w:rtl/>
        </w:rPr>
        <w:t xml:space="preserve">که مشرک بود، به دیدنم آمد. من از رسول الله </w:t>
      </w:r>
      <w:r w:rsidR="00917DD1">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 xml:space="preserve">سوال کردم و گفتم: مادرم به خانه من آمده و از من انتظار هدیه و نیکی دارد، آیا با وی صله رحم کنم؟ رسول الله </w:t>
      </w:r>
      <w:r w:rsidR="00917DD1">
        <w:rPr>
          <w:rFonts w:ascii="Arial" w:hAnsi="Arial" w:cs="CTraditional Arabic" w:hint="cs"/>
          <w:sz w:val="28"/>
          <w:szCs w:val="28"/>
          <w:rtl/>
        </w:rPr>
        <w:t>ح</w:t>
      </w:r>
      <w:r w:rsidRPr="00984198">
        <w:rPr>
          <w:rFonts w:cs="B Lotus" w:hint="cs"/>
          <w:sz w:val="28"/>
          <w:szCs w:val="28"/>
          <w:rtl/>
        </w:rPr>
        <w:t xml:space="preserve"> فرمودند: </w:t>
      </w:r>
      <w:r w:rsidRPr="007475C9">
        <w:rPr>
          <w:rStyle w:val="Char2"/>
          <w:rFonts w:hint="cs"/>
          <w:rtl/>
        </w:rPr>
        <w:t>«</w:t>
      </w:r>
      <w:r w:rsidRPr="007475C9">
        <w:rPr>
          <w:rStyle w:val="Char2"/>
          <w:rtl/>
        </w:rPr>
        <w:t>نَعَمْ صِلِي أُمَّكِ</w:t>
      </w:r>
      <w:r w:rsidR="00F4329D" w:rsidRPr="007475C9">
        <w:rPr>
          <w:rStyle w:val="Char2"/>
          <w:rFonts w:hint="cs"/>
          <w:rtl/>
        </w:rPr>
        <w:t>»</w:t>
      </w:r>
      <w:r w:rsidR="00001613">
        <w:rPr>
          <w:rFonts w:cs="B Lotus" w:hint="cs"/>
          <w:sz w:val="28"/>
          <w:szCs w:val="28"/>
          <w:rtl/>
        </w:rPr>
        <w:t>.</w:t>
      </w:r>
      <w:r w:rsidRPr="00984198">
        <w:rPr>
          <w:rFonts w:cs="B Lotus" w:hint="cs"/>
          <w:sz w:val="28"/>
          <w:szCs w:val="28"/>
          <w:rtl/>
        </w:rPr>
        <w:t xml:space="preserve"> </w:t>
      </w:r>
      <w:r w:rsidR="00001613">
        <w:rPr>
          <w:rFonts w:cs="B Lotus" w:hint="cs"/>
          <w:sz w:val="28"/>
          <w:szCs w:val="28"/>
          <w:rtl/>
        </w:rPr>
        <w:t>«</w:t>
      </w:r>
      <w:r w:rsidRPr="00984198">
        <w:rPr>
          <w:rFonts w:cs="B Lotus" w:hint="cs"/>
          <w:sz w:val="28"/>
          <w:szCs w:val="28"/>
          <w:rtl/>
        </w:rPr>
        <w:t>آری با مادرت صله</w:t>
      </w:r>
      <w:r w:rsidR="00AC25A8" w:rsidRPr="00984198">
        <w:rPr>
          <w:rFonts w:cs="B Lotus" w:hint="cs"/>
          <w:sz w:val="28"/>
          <w:szCs w:val="28"/>
          <w:rtl/>
        </w:rPr>
        <w:t xml:space="preserve">‌ی </w:t>
      </w:r>
      <w:r w:rsidRPr="00984198">
        <w:rPr>
          <w:rFonts w:cs="B Lotus" w:hint="cs"/>
          <w:sz w:val="28"/>
          <w:szCs w:val="28"/>
          <w:rtl/>
        </w:rPr>
        <w:t>رحم کن (حق خویشاوندی را رعایت کن)</w:t>
      </w:r>
      <w:r w:rsidR="00001613">
        <w:rPr>
          <w:rFonts w:cs="B Lotus" w:hint="cs"/>
          <w:sz w:val="28"/>
          <w:szCs w:val="28"/>
          <w:rtl/>
        </w:rPr>
        <w:t>»</w:t>
      </w:r>
      <w:r w:rsidRPr="00C008F7">
        <w:rPr>
          <w:rStyle w:val="FootnoteReference"/>
          <w:rFonts w:cs="B Lotus"/>
          <w:sz w:val="28"/>
          <w:szCs w:val="28"/>
          <w:rtl/>
        </w:rPr>
        <w:footnoteReference w:id="155"/>
      </w:r>
      <w:r w:rsidRPr="00984198">
        <w:rPr>
          <w:rFonts w:cs="B Lotus" w:hint="cs"/>
          <w:sz w:val="28"/>
          <w:szCs w:val="28"/>
          <w:rtl/>
        </w:rPr>
        <w:t>.</w:t>
      </w:r>
    </w:p>
    <w:p w:rsidR="00C5413C" w:rsidRPr="005107F6" w:rsidRDefault="00C5413C" w:rsidP="0047059B">
      <w:pPr>
        <w:pStyle w:val="NormalWeb"/>
        <w:widowControl w:val="0"/>
        <w:tabs>
          <w:tab w:val="left" w:pos="70"/>
        </w:tabs>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تاکید</w:t>
      </w:r>
      <w:r w:rsidR="009D0387" w:rsidRPr="00984198">
        <w:rPr>
          <w:rFonts w:cs="B Lotus" w:hint="cs"/>
          <w:sz w:val="28"/>
          <w:szCs w:val="28"/>
          <w:rtl/>
        </w:rPr>
        <w:t xml:space="preserve"> می‌</w:t>
      </w:r>
      <w:r w:rsidR="00917DD1">
        <w:rPr>
          <w:rFonts w:cs="B Lotus" w:hint="cs"/>
          <w:sz w:val="28"/>
          <w:szCs w:val="28"/>
          <w:rtl/>
        </w:rPr>
        <w:t>کنم که نیکی و پیوند خویشاوندی</w:t>
      </w:r>
      <w:r w:rsidRPr="00984198">
        <w:rPr>
          <w:rFonts w:cs="B Lotus" w:hint="cs"/>
          <w:sz w:val="28"/>
          <w:szCs w:val="28"/>
          <w:rtl/>
        </w:rPr>
        <w:t xml:space="preserve"> و احسان کردن، مستلزم محبت و مودت داشتنی که از آن در کلام الله عزوجل نهی شده،</w:t>
      </w:r>
      <w:r w:rsidR="009D0387" w:rsidRPr="00984198">
        <w:rPr>
          <w:rFonts w:cs="B Lotus" w:hint="cs"/>
          <w:sz w:val="28"/>
          <w:szCs w:val="28"/>
          <w:rtl/>
        </w:rPr>
        <w:t xml:space="preserve"> نمی‌</w:t>
      </w:r>
      <w:r w:rsidRPr="00984198">
        <w:rPr>
          <w:rFonts w:cs="B Lotus" w:hint="cs"/>
          <w:sz w:val="28"/>
          <w:szCs w:val="28"/>
          <w:rtl/>
        </w:rPr>
        <w:t>باشد، آنجا که الله عزوجل</w:t>
      </w:r>
      <w:r w:rsidR="009D0387" w:rsidRPr="00984198">
        <w:rPr>
          <w:rFonts w:cs="B Lotus" w:hint="cs"/>
          <w:sz w:val="28"/>
          <w:szCs w:val="28"/>
          <w:rtl/>
        </w:rPr>
        <w:t xml:space="preserve"> می‌</w:t>
      </w:r>
      <w:r w:rsidRPr="00984198">
        <w:rPr>
          <w:rFonts w:cs="B Lotus" w:hint="cs"/>
          <w:sz w:val="28"/>
          <w:szCs w:val="28"/>
          <w:rtl/>
        </w:rPr>
        <w:t>فرماید:</w:t>
      </w:r>
      <w:r w:rsidR="00B47571" w:rsidRPr="00984198">
        <w:rPr>
          <w:rFonts w:cs="B Lotus" w:hint="cs"/>
          <w:sz w:val="28"/>
          <w:szCs w:val="28"/>
          <w:rtl/>
        </w:rPr>
        <w:t xml:space="preserve"> </w:t>
      </w:r>
      <w:r w:rsidR="00B47571" w:rsidRPr="00664364">
        <w:rPr>
          <w:rFonts w:ascii="Traditional Arabic" w:hAnsi="Traditional Arabic" w:cs="Traditional Arabic"/>
          <w:sz w:val="28"/>
          <w:szCs w:val="28"/>
          <w:rtl/>
        </w:rPr>
        <w:t>﴿</w:t>
      </w:r>
      <w:r w:rsidR="005107F6">
        <w:rPr>
          <w:rFonts w:ascii="KFGQPC Uthmanic Script HAFS" w:hAnsi="KFGQPC Uthmanic Script HAFS" w:cs="KFGQPC Uthmanic Script HAFS" w:hint="eastAsia"/>
          <w:sz w:val="28"/>
          <w:szCs w:val="28"/>
          <w:rtl/>
        </w:rPr>
        <w:t>لَّا</w:t>
      </w:r>
      <w:r w:rsidR="005107F6">
        <w:rPr>
          <w:rFonts w:ascii="KFGQPC Uthmanic Script HAFS" w:hAnsi="KFGQPC Uthmanic Script HAFS" w:cs="KFGQPC Uthmanic Script HAFS"/>
          <w:sz w:val="28"/>
          <w:szCs w:val="28"/>
          <w:rtl/>
        </w:rPr>
        <w:t xml:space="preserve"> تَجِدُ قَوۡمٗا يُؤۡمِنُونَ بِ</w:t>
      </w:r>
      <w:r w:rsidR="005107F6">
        <w:rPr>
          <w:rFonts w:ascii="KFGQPC Uthmanic Script HAFS" w:hAnsi="KFGQPC Uthmanic Script HAFS" w:cs="KFGQPC Uthmanic Script HAFS" w:hint="cs"/>
          <w:sz w:val="28"/>
          <w:szCs w:val="28"/>
          <w:rtl/>
        </w:rPr>
        <w:t>ٱ</w:t>
      </w:r>
      <w:r w:rsidR="005107F6">
        <w:rPr>
          <w:rFonts w:ascii="KFGQPC Uthmanic Script HAFS" w:hAnsi="KFGQPC Uthmanic Script HAFS" w:cs="KFGQPC Uthmanic Script HAFS" w:hint="eastAsia"/>
          <w:sz w:val="28"/>
          <w:szCs w:val="28"/>
          <w:rtl/>
        </w:rPr>
        <w:t>للَّهِ</w:t>
      </w:r>
      <w:r w:rsidR="005107F6">
        <w:rPr>
          <w:rFonts w:ascii="KFGQPC Uthmanic Script HAFS" w:hAnsi="KFGQPC Uthmanic Script HAFS" w:cs="KFGQPC Uthmanic Script HAFS"/>
          <w:sz w:val="28"/>
          <w:szCs w:val="28"/>
          <w:rtl/>
        </w:rPr>
        <w:t xml:space="preserve"> وَ</w:t>
      </w:r>
      <w:r w:rsidR="005107F6">
        <w:rPr>
          <w:rFonts w:ascii="KFGQPC Uthmanic Script HAFS" w:hAnsi="KFGQPC Uthmanic Script HAFS" w:cs="KFGQPC Uthmanic Script HAFS" w:hint="cs"/>
          <w:sz w:val="28"/>
          <w:szCs w:val="28"/>
          <w:rtl/>
        </w:rPr>
        <w:t>ٱ</w:t>
      </w:r>
      <w:r w:rsidR="005107F6">
        <w:rPr>
          <w:rFonts w:ascii="KFGQPC Uthmanic Script HAFS" w:hAnsi="KFGQPC Uthmanic Script HAFS" w:cs="KFGQPC Uthmanic Script HAFS" w:hint="eastAsia"/>
          <w:sz w:val="28"/>
          <w:szCs w:val="28"/>
          <w:rtl/>
        </w:rPr>
        <w:t>لۡيَوۡمِ</w:t>
      </w:r>
      <w:r w:rsidR="005107F6">
        <w:rPr>
          <w:rFonts w:ascii="KFGQPC Uthmanic Script HAFS" w:hAnsi="KFGQPC Uthmanic Script HAFS" w:cs="KFGQPC Uthmanic Script HAFS"/>
          <w:sz w:val="28"/>
          <w:szCs w:val="28"/>
          <w:rtl/>
        </w:rPr>
        <w:t xml:space="preserve"> </w:t>
      </w:r>
      <w:r w:rsidR="005107F6">
        <w:rPr>
          <w:rFonts w:ascii="KFGQPC Uthmanic Script HAFS" w:hAnsi="KFGQPC Uthmanic Script HAFS" w:cs="KFGQPC Uthmanic Script HAFS" w:hint="cs"/>
          <w:sz w:val="28"/>
          <w:szCs w:val="28"/>
          <w:rtl/>
        </w:rPr>
        <w:t>ٱ</w:t>
      </w:r>
      <w:r w:rsidR="005107F6">
        <w:rPr>
          <w:rFonts w:ascii="KFGQPC Uthmanic Script HAFS" w:hAnsi="KFGQPC Uthmanic Script HAFS" w:cs="KFGQPC Uthmanic Script HAFS" w:hint="eastAsia"/>
          <w:sz w:val="28"/>
          <w:szCs w:val="28"/>
          <w:rtl/>
        </w:rPr>
        <w:t>لۡأٓخِرِ</w:t>
      </w:r>
      <w:r w:rsidR="005107F6">
        <w:rPr>
          <w:rFonts w:ascii="KFGQPC Uthmanic Script HAFS" w:hAnsi="KFGQPC Uthmanic Script HAFS" w:cs="KFGQPC Uthmanic Script HAFS"/>
          <w:sz w:val="28"/>
          <w:szCs w:val="28"/>
          <w:rtl/>
        </w:rPr>
        <w:t xml:space="preserve"> يُوَآدُّونَ مَنۡ حَآدَّ </w:t>
      </w:r>
      <w:r w:rsidR="005107F6">
        <w:rPr>
          <w:rFonts w:ascii="KFGQPC Uthmanic Script HAFS" w:hAnsi="KFGQPC Uthmanic Script HAFS" w:cs="KFGQPC Uthmanic Script HAFS" w:hint="cs"/>
          <w:sz w:val="28"/>
          <w:szCs w:val="28"/>
          <w:rtl/>
        </w:rPr>
        <w:t>ٱ</w:t>
      </w:r>
      <w:r w:rsidR="005107F6">
        <w:rPr>
          <w:rFonts w:ascii="KFGQPC Uthmanic Script HAFS" w:hAnsi="KFGQPC Uthmanic Script HAFS" w:cs="KFGQPC Uthmanic Script HAFS" w:hint="eastAsia"/>
          <w:sz w:val="28"/>
          <w:szCs w:val="28"/>
          <w:rtl/>
        </w:rPr>
        <w:t>للَّهَ</w:t>
      </w:r>
      <w:r w:rsidR="005107F6">
        <w:rPr>
          <w:rFonts w:ascii="KFGQPC Uthmanic Script HAFS" w:hAnsi="KFGQPC Uthmanic Script HAFS" w:cs="KFGQPC Uthmanic Script HAFS"/>
          <w:sz w:val="28"/>
          <w:szCs w:val="28"/>
          <w:rtl/>
        </w:rPr>
        <w:t xml:space="preserve"> وَرَسُولَهُ</w:t>
      </w:r>
      <w:r w:rsidR="005107F6">
        <w:rPr>
          <w:rFonts w:ascii="KFGQPC Uthmanic Script HAFS" w:hAnsi="KFGQPC Uthmanic Script HAFS" w:cs="KFGQPC Uthmanic Script HAFS" w:hint="cs"/>
          <w:sz w:val="28"/>
          <w:szCs w:val="28"/>
          <w:rtl/>
        </w:rPr>
        <w:t>ۥ</w:t>
      </w:r>
      <w:r w:rsidR="00B47571" w:rsidRPr="00664364">
        <w:rPr>
          <w:rFonts w:ascii="Traditional Arabic" w:hAnsi="Traditional Arabic" w:cs="Traditional Arabic"/>
          <w:sz w:val="28"/>
          <w:szCs w:val="28"/>
          <w:rtl/>
        </w:rPr>
        <w:t>﴾</w:t>
      </w:r>
      <w:r w:rsidR="00B47571">
        <w:rPr>
          <w:rFonts w:hint="cs"/>
          <w:rtl/>
        </w:rPr>
        <w:t xml:space="preserve"> </w:t>
      </w:r>
      <w:r w:rsidR="00B47571" w:rsidRPr="00B47571">
        <w:rPr>
          <w:rFonts w:ascii="mylotus" w:hAnsi="mylotus" w:cs="mylotus"/>
          <w:rtl/>
          <w:lang w:bidi="ar-SA"/>
        </w:rPr>
        <w:t>[</w:t>
      </w:r>
      <w:r w:rsidR="00B47571">
        <w:rPr>
          <w:rFonts w:ascii="mylotus" w:hAnsi="mylotus" w:cs="mylotus"/>
          <w:rtl/>
          <w:lang w:bidi="ar-SA"/>
        </w:rPr>
        <w:t>المجادلة: 22</w:t>
      </w:r>
      <w:r w:rsidR="00B47571" w:rsidRPr="00B47571">
        <w:rPr>
          <w:rFonts w:ascii="mylotus" w:hAnsi="mylotus" w:cs="mylotus"/>
          <w:rtl/>
          <w:lang w:bidi="ar-SA"/>
        </w:rPr>
        <w:t>]</w:t>
      </w:r>
      <w:r w:rsidRPr="00984198">
        <w:rPr>
          <w:rFonts w:cs="B Lotus" w:hint="cs"/>
          <w:sz w:val="28"/>
          <w:szCs w:val="28"/>
          <w:rtl/>
        </w:rPr>
        <w:t xml:space="preserve">. </w:t>
      </w:r>
    </w:p>
    <w:p w:rsidR="00C5413C" w:rsidRPr="00984198" w:rsidRDefault="00C5413C" w:rsidP="0047059B">
      <w:pPr>
        <w:pStyle w:val="NormalWeb"/>
        <w:widowControl w:val="0"/>
        <w:tabs>
          <w:tab w:val="left" w:pos="70"/>
        </w:tabs>
        <w:bidi/>
        <w:spacing w:before="0" w:beforeAutospacing="0" w:after="0" w:afterAutospacing="0"/>
        <w:ind w:firstLine="284"/>
        <w:jc w:val="both"/>
        <w:rPr>
          <w:rFonts w:cs="B Lotus" w:hint="cs"/>
          <w:sz w:val="28"/>
          <w:szCs w:val="28"/>
          <w:rtl/>
        </w:rPr>
      </w:pPr>
      <w:r w:rsidRPr="00984198">
        <w:rPr>
          <w:rFonts w:cs="B Lotus" w:hint="cs"/>
          <w:sz w:val="28"/>
          <w:szCs w:val="28"/>
          <w:rtl/>
        </w:rPr>
        <w:t>و در مورد هدیه دادن به  مشرک این  عبارت حافظ ابن حجر مرا شگفت زده کرده که</w:t>
      </w:r>
      <w:r w:rsidR="009D0387" w:rsidRPr="00984198">
        <w:rPr>
          <w:rFonts w:cs="B Lotus" w:hint="cs"/>
          <w:sz w:val="28"/>
          <w:szCs w:val="28"/>
          <w:rtl/>
        </w:rPr>
        <w:t xml:space="preserve"> می‌</w:t>
      </w:r>
      <w:r w:rsidRPr="00984198">
        <w:rPr>
          <w:rFonts w:cs="B Lotus" w:hint="cs"/>
          <w:sz w:val="28"/>
          <w:szCs w:val="28"/>
          <w:rtl/>
        </w:rPr>
        <w:t>گوید: هدیه دادن به مشرک چه نفی آن و چه اثبات آن مطلق</w:t>
      </w:r>
      <w:r w:rsidR="009D0387" w:rsidRPr="00984198">
        <w:rPr>
          <w:rFonts w:cs="B Lotus" w:hint="cs"/>
          <w:sz w:val="28"/>
          <w:szCs w:val="28"/>
          <w:rtl/>
        </w:rPr>
        <w:t xml:space="preserve"> نمی‌</w:t>
      </w:r>
      <w:r w:rsidRPr="00984198">
        <w:rPr>
          <w:rFonts w:cs="B Lotus" w:hint="cs"/>
          <w:sz w:val="28"/>
          <w:szCs w:val="28"/>
          <w:rtl/>
        </w:rPr>
        <w:t xml:space="preserve">باشد. </w:t>
      </w:r>
    </w:p>
    <w:p w:rsidR="00C5413C" w:rsidRPr="0098489C" w:rsidRDefault="00C5413C" w:rsidP="0047059B">
      <w:pPr>
        <w:pStyle w:val="a0"/>
        <w:widowControl w:val="0"/>
        <w:rPr>
          <w:rFonts w:hint="cs"/>
          <w:rtl/>
        </w:rPr>
      </w:pPr>
      <w:bookmarkStart w:id="38" w:name="_Toc418616826"/>
      <w:r w:rsidRPr="0098489C">
        <w:rPr>
          <w:rFonts w:hint="cs"/>
          <w:rtl/>
        </w:rPr>
        <w:t>اما در مورد عیادت بیماران کفار و مشرکین:</w:t>
      </w:r>
      <w:bookmarkEnd w:id="38"/>
      <w:r w:rsidRPr="0098489C">
        <w:rPr>
          <w:rFonts w:hint="cs"/>
          <w:rtl/>
        </w:rPr>
        <w:t xml:space="preserve"> </w:t>
      </w:r>
    </w:p>
    <w:p w:rsidR="00C5413C" w:rsidRPr="00984198" w:rsidRDefault="00C5413C" w:rsidP="00917DD1">
      <w:pPr>
        <w:pStyle w:val="NormalWeb"/>
        <w:widowControl w:val="0"/>
        <w:tabs>
          <w:tab w:val="left" w:pos="70"/>
        </w:tabs>
        <w:bidi/>
        <w:spacing w:before="0" w:beforeAutospacing="0" w:after="0" w:afterAutospacing="0"/>
        <w:ind w:firstLine="284"/>
        <w:jc w:val="both"/>
        <w:rPr>
          <w:rFonts w:cs="B Lotus" w:hint="cs"/>
          <w:sz w:val="28"/>
          <w:szCs w:val="28"/>
          <w:rtl/>
        </w:rPr>
      </w:pPr>
      <w:r w:rsidRPr="00984198">
        <w:rPr>
          <w:rFonts w:cs="B Lotus" w:hint="cs"/>
          <w:sz w:val="28"/>
          <w:szCs w:val="28"/>
          <w:rtl/>
        </w:rPr>
        <w:t>امام بخاری در صحیح از انس روایت</w:t>
      </w:r>
      <w:r w:rsidR="009D0387" w:rsidRPr="00984198">
        <w:rPr>
          <w:rFonts w:cs="B Lotus" w:hint="cs"/>
          <w:sz w:val="28"/>
          <w:szCs w:val="28"/>
          <w:rtl/>
        </w:rPr>
        <w:t xml:space="preserve"> می‌</w:t>
      </w:r>
      <w:r w:rsidRPr="00984198">
        <w:rPr>
          <w:rFonts w:cs="B Lotus" w:hint="cs"/>
          <w:sz w:val="28"/>
          <w:szCs w:val="28"/>
          <w:rtl/>
        </w:rPr>
        <w:t>کند که گفت: غلامی یهودی که خدمت</w:t>
      </w:r>
      <w:r w:rsidR="00917DD1">
        <w:rPr>
          <w:rFonts w:cs="B Lotus" w:hint="cs"/>
          <w:sz w:val="28"/>
          <w:szCs w:val="28"/>
          <w:rtl/>
        </w:rPr>
        <w:t>کار</w:t>
      </w:r>
      <w:r w:rsidRPr="00984198">
        <w:rPr>
          <w:rFonts w:cs="B Lotus" w:hint="cs"/>
          <w:sz w:val="28"/>
          <w:szCs w:val="28"/>
          <w:rtl/>
        </w:rPr>
        <w:t xml:space="preserve"> رسول الله </w:t>
      </w:r>
      <w:r w:rsidR="00917DD1">
        <w:rPr>
          <w:rFonts w:ascii="Arial" w:hAnsi="Arial" w:cs="CTraditional Arabic" w:hint="cs"/>
          <w:sz w:val="28"/>
          <w:szCs w:val="28"/>
          <w:rtl/>
        </w:rPr>
        <w:t>ح</w:t>
      </w:r>
      <w:r w:rsidR="00917DD1">
        <w:rPr>
          <w:rFonts w:cs="B Lotus" w:hint="cs"/>
          <w:sz w:val="28"/>
          <w:szCs w:val="28"/>
          <w:rtl/>
        </w:rPr>
        <w:t xml:space="preserve"> بود</w:t>
      </w:r>
      <w:r w:rsidRPr="00984198">
        <w:rPr>
          <w:rFonts w:cs="B Lotus" w:hint="cs"/>
          <w:sz w:val="28"/>
          <w:szCs w:val="28"/>
          <w:rtl/>
        </w:rPr>
        <w:t xml:space="preserve">، بیمار شد. رسول الله </w:t>
      </w:r>
      <w:r w:rsidR="00917DD1">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 xml:space="preserve">برای عیادتش آمده و نزدیک سرش نشستند </w:t>
      </w:r>
      <w:r w:rsidRPr="00984198">
        <w:rPr>
          <w:rFonts w:cs="B Lotus" w:hint="cs"/>
          <w:sz w:val="28"/>
          <w:szCs w:val="28"/>
          <w:rtl/>
        </w:rPr>
        <w:lastRenderedPageBreak/>
        <w:t>و بدو فرمودند</w:t>
      </w:r>
      <w:r w:rsidRPr="00736D26">
        <w:rPr>
          <w:rFonts w:cs="Traditional Arabic" w:hint="cs"/>
          <w:sz w:val="28"/>
          <w:szCs w:val="28"/>
          <w:rtl/>
        </w:rPr>
        <w:t>:</w:t>
      </w:r>
      <w:r>
        <w:rPr>
          <w:rFonts w:cs="Traditional Arabic" w:hint="cs"/>
          <w:sz w:val="28"/>
          <w:szCs w:val="28"/>
          <w:rtl/>
        </w:rPr>
        <w:t xml:space="preserve"> </w:t>
      </w:r>
      <w:r w:rsidRPr="007475C9">
        <w:rPr>
          <w:rStyle w:val="Char2"/>
          <w:rFonts w:hint="cs"/>
          <w:rtl/>
        </w:rPr>
        <w:t>«</w:t>
      </w:r>
      <w:r w:rsidRPr="007475C9">
        <w:rPr>
          <w:rStyle w:val="Char2"/>
          <w:rtl/>
        </w:rPr>
        <w:t>أَسْلِمْ</w:t>
      </w:r>
      <w:r w:rsidRPr="007475C9">
        <w:rPr>
          <w:rStyle w:val="Char2"/>
          <w:rFonts w:hint="cs"/>
          <w:rtl/>
        </w:rPr>
        <w:t>»</w:t>
      </w:r>
      <w:r w:rsidRPr="00984198">
        <w:rPr>
          <w:rFonts w:cs="B Lotus" w:hint="cs"/>
          <w:sz w:val="28"/>
          <w:szCs w:val="28"/>
          <w:rtl/>
        </w:rPr>
        <w:t xml:space="preserve"> </w:t>
      </w:r>
      <w:r w:rsidR="00043DDE">
        <w:rPr>
          <w:rFonts w:cs="B Lotus" w:hint="cs"/>
          <w:sz w:val="28"/>
          <w:szCs w:val="28"/>
          <w:rtl/>
        </w:rPr>
        <w:t>«</w:t>
      </w:r>
      <w:r w:rsidRPr="00984198">
        <w:rPr>
          <w:rFonts w:cs="B Lotus" w:hint="cs"/>
          <w:sz w:val="28"/>
          <w:szCs w:val="28"/>
          <w:rtl/>
        </w:rPr>
        <w:t>اسلام بیاور</w:t>
      </w:r>
      <w:r w:rsidR="00043DDE">
        <w:rPr>
          <w:rFonts w:cs="B Lotus" w:hint="cs"/>
          <w:sz w:val="28"/>
          <w:szCs w:val="28"/>
          <w:rtl/>
        </w:rPr>
        <w:t>»</w:t>
      </w:r>
      <w:r w:rsidRPr="00984198">
        <w:rPr>
          <w:rFonts w:cs="B Lotus" w:hint="cs"/>
          <w:sz w:val="28"/>
          <w:szCs w:val="28"/>
          <w:rtl/>
        </w:rPr>
        <w:t xml:space="preserve">. وی به پدرش که نزد او نشسته بود نگاه کرد. پدرش به وی گفت: از ابوالقاسم اطاعت کن. پس اسلام آورده و مسلمان شد. پس از آن رسول الله </w:t>
      </w:r>
      <w:r w:rsidR="00917DD1">
        <w:rPr>
          <w:rFonts w:ascii="Arial" w:hAnsi="Arial" w:cs="CTraditional Arabic" w:hint="cs"/>
          <w:sz w:val="28"/>
          <w:szCs w:val="28"/>
          <w:rtl/>
        </w:rPr>
        <w:t>ح</w:t>
      </w:r>
      <w:r w:rsidRPr="00984198">
        <w:rPr>
          <w:rFonts w:cs="B Lotus" w:hint="cs"/>
          <w:noProof/>
          <w:sz w:val="28"/>
          <w:szCs w:val="28"/>
          <w:rtl/>
        </w:rPr>
        <w:t xml:space="preserve"> </w:t>
      </w:r>
      <w:r w:rsidR="00917DD1">
        <w:rPr>
          <w:rFonts w:cs="B Lotus" w:hint="cs"/>
          <w:sz w:val="28"/>
          <w:szCs w:val="28"/>
          <w:rtl/>
        </w:rPr>
        <w:t>درحالی</w:t>
      </w:r>
      <w:r w:rsidR="00917DD1">
        <w:rPr>
          <w:rFonts w:cs="B Lotus"/>
          <w:sz w:val="28"/>
          <w:szCs w:val="28"/>
          <w:rtl/>
        </w:rPr>
        <w:softHyphen/>
      </w:r>
      <w:r w:rsidRPr="00984198">
        <w:rPr>
          <w:rFonts w:cs="B Lotus" w:hint="cs"/>
          <w:sz w:val="28"/>
          <w:szCs w:val="28"/>
          <w:rtl/>
        </w:rPr>
        <w:t>که از خانه خارج</w:t>
      </w:r>
      <w:r w:rsidR="009D0387" w:rsidRPr="00984198">
        <w:rPr>
          <w:rFonts w:cs="B Lotus" w:hint="cs"/>
          <w:sz w:val="28"/>
          <w:szCs w:val="28"/>
          <w:rtl/>
        </w:rPr>
        <w:t xml:space="preserve"> می‌</w:t>
      </w:r>
      <w:r w:rsidRPr="00984198">
        <w:rPr>
          <w:rFonts w:cs="B Lotus" w:hint="cs"/>
          <w:sz w:val="28"/>
          <w:szCs w:val="28"/>
          <w:rtl/>
        </w:rPr>
        <w:t xml:space="preserve">شد، فرمود: </w:t>
      </w:r>
      <w:r w:rsidRPr="007475C9">
        <w:rPr>
          <w:rStyle w:val="Char2"/>
          <w:rFonts w:hint="cs"/>
          <w:rtl/>
        </w:rPr>
        <w:t>«</w:t>
      </w:r>
      <w:r w:rsidRPr="007475C9">
        <w:rPr>
          <w:rStyle w:val="Char2"/>
          <w:rFonts w:hint="eastAsia"/>
          <w:rtl/>
        </w:rPr>
        <w:t>الحَمْدُ</w:t>
      </w:r>
      <w:r w:rsidRPr="007475C9">
        <w:rPr>
          <w:rStyle w:val="Char2"/>
          <w:rtl/>
        </w:rPr>
        <w:t xml:space="preserve"> </w:t>
      </w:r>
      <w:r w:rsidRPr="007475C9">
        <w:rPr>
          <w:rStyle w:val="Char2"/>
          <w:rFonts w:hint="eastAsia"/>
          <w:rtl/>
        </w:rPr>
        <w:t>لِلَّهِ</w:t>
      </w:r>
      <w:r w:rsidRPr="007475C9">
        <w:rPr>
          <w:rStyle w:val="Char2"/>
          <w:rtl/>
        </w:rPr>
        <w:t xml:space="preserve"> </w:t>
      </w:r>
      <w:r w:rsidRPr="007475C9">
        <w:rPr>
          <w:rStyle w:val="Char2"/>
          <w:rFonts w:hint="eastAsia"/>
          <w:rtl/>
        </w:rPr>
        <w:t>الَّذِي</w:t>
      </w:r>
      <w:r w:rsidRPr="007475C9">
        <w:rPr>
          <w:rStyle w:val="Char2"/>
          <w:rtl/>
        </w:rPr>
        <w:t xml:space="preserve"> </w:t>
      </w:r>
      <w:r w:rsidRPr="007475C9">
        <w:rPr>
          <w:rStyle w:val="Char2"/>
          <w:rFonts w:hint="eastAsia"/>
          <w:rtl/>
        </w:rPr>
        <w:t>أَنْقَذَهُ</w:t>
      </w:r>
      <w:r w:rsidRPr="007475C9">
        <w:rPr>
          <w:rStyle w:val="Char2"/>
          <w:rtl/>
        </w:rPr>
        <w:t xml:space="preserve"> </w:t>
      </w:r>
      <w:r w:rsidRPr="007475C9">
        <w:rPr>
          <w:rStyle w:val="Char2"/>
          <w:rFonts w:hint="eastAsia"/>
          <w:rtl/>
        </w:rPr>
        <w:t>مِنَ</w:t>
      </w:r>
      <w:r w:rsidRPr="007475C9">
        <w:rPr>
          <w:rStyle w:val="Char2"/>
          <w:rtl/>
        </w:rPr>
        <w:t xml:space="preserve"> </w:t>
      </w:r>
      <w:r w:rsidRPr="007475C9">
        <w:rPr>
          <w:rStyle w:val="Char2"/>
          <w:rFonts w:hint="eastAsia"/>
          <w:rtl/>
        </w:rPr>
        <w:t>النَّارِ</w:t>
      </w:r>
      <w:r w:rsidRPr="007475C9">
        <w:rPr>
          <w:rStyle w:val="Char2"/>
          <w:rFonts w:hint="cs"/>
          <w:rtl/>
        </w:rPr>
        <w:t>»</w:t>
      </w:r>
      <w:r w:rsidR="00043DDE">
        <w:rPr>
          <w:rStyle w:val="Char2"/>
          <w:rFonts w:hint="cs"/>
          <w:rtl/>
        </w:rPr>
        <w:t>.</w:t>
      </w:r>
      <w:r w:rsidRPr="00984198">
        <w:rPr>
          <w:rFonts w:cs="B Lotus" w:hint="cs"/>
          <w:sz w:val="28"/>
          <w:szCs w:val="28"/>
          <w:rtl/>
        </w:rPr>
        <w:t xml:space="preserve"> </w:t>
      </w:r>
      <w:r w:rsidR="00043DDE">
        <w:rPr>
          <w:rFonts w:cs="B Lotus" w:hint="cs"/>
          <w:sz w:val="28"/>
          <w:szCs w:val="28"/>
          <w:rtl/>
        </w:rPr>
        <w:t>«</w:t>
      </w:r>
      <w:r w:rsidRPr="00984198">
        <w:rPr>
          <w:rFonts w:cs="B Lotus" w:hint="cs"/>
          <w:sz w:val="28"/>
          <w:szCs w:val="28"/>
          <w:rtl/>
        </w:rPr>
        <w:t>سپاس پروردگاری که او را از آتش دوزخ نجات داد</w:t>
      </w:r>
      <w:r w:rsidR="00043DDE">
        <w:rPr>
          <w:rFonts w:cs="B Lotus" w:hint="cs"/>
          <w:sz w:val="28"/>
          <w:szCs w:val="28"/>
          <w:rtl/>
        </w:rPr>
        <w:t>»</w:t>
      </w:r>
      <w:r w:rsidRPr="00C008F7">
        <w:rPr>
          <w:rStyle w:val="FootnoteReference"/>
          <w:rFonts w:cs="B Lotus"/>
          <w:sz w:val="28"/>
          <w:szCs w:val="28"/>
          <w:rtl/>
        </w:rPr>
        <w:footnoteReference w:id="156"/>
      </w:r>
      <w:r w:rsidRPr="00984198">
        <w:rPr>
          <w:rFonts w:cs="B Lotus" w:hint="cs"/>
          <w:sz w:val="28"/>
          <w:szCs w:val="28"/>
          <w:rtl/>
        </w:rPr>
        <w:t xml:space="preserve">. </w:t>
      </w:r>
    </w:p>
    <w:p w:rsidR="00C5413C" w:rsidRPr="00984198" w:rsidRDefault="00C5413C" w:rsidP="00917DD1">
      <w:pPr>
        <w:pStyle w:val="NormalWeb"/>
        <w:widowControl w:val="0"/>
        <w:tabs>
          <w:tab w:val="left" w:pos="70"/>
        </w:tabs>
        <w:bidi/>
        <w:spacing w:before="0" w:beforeAutospacing="0" w:after="0" w:afterAutospacing="0"/>
        <w:ind w:firstLine="284"/>
        <w:jc w:val="both"/>
        <w:rPr>
          <w:rFonts w:cs="B Lotus" w:hint="cs"/>
          <w:sz w:val="28"/>
          <w:szCs w:val="28"/>
          <w:rtl/>
        </w:rPr>
      </w:pPr>
      <w:r w:rsidRPr="00984198">
        <w:rPr>
          <w:rFonts w:cs="B Lotus" w:hint="cs"/>
          <w:sz w:val="28"/>
          <w:szCs w:val="28"/>
          <w:rtl/>
        </w:rPr>
        <w:t>ابن بطال</w:t>
      </w:r>
      <w:r w:rsidR="00917DD1">
        <w:rPr>
          <w:rFonts w:cs="B Lotus" w:hint="cs"/>
          <w:noProof/>
          <w:sz w:val="28"/>
          <w:szCs w:val="28"/>
          <w:rtl/>
        </w:rPr>
        <w:t xml:space="preserve"> </w:t>
      </w:r>
      <w:r w:rsidR="00917DD1" w:rsidRPr="00917DD1">
        <w:rPr>
          <w:rFonts w:cs="B Lotus" w:hint="cs"/>
          <w:noProof/>
          <w:rtl/>
        </w:rPr>
        <w:t>رحمه</w:t>
      </w:r>
      <w:r w:rsidR="00917DD1" w:rsidRPr="00917DD1">
        <w:rPr>
          <w:rFonts w:cs="B Lotus" w:hint="cs"/>
          <w:noProof/>
          <w:rtl/>
        </w:rPr>
        <w:softHyphen/>
        <w:t>الله</w:t>
      </w:r>
      <w:r w:rsidR="009D0387" w:rsidRPr="00984198">
        <w:rPr>
          <w:rFonts w:cs="B Lotus" w:hint="cs"/>
          <w:sz w:val="28"/>
          <w:szCs w:val="28"/>
          <w:rtl/>
        </w:rPr>
        <w:t xml:space="preserve"> می‌</w:t>
      </w:r>
      <w:r w:rsidRPr="00984198">
        <w:rPr>
          <w:rFonts w:cs="B Lotus" w:hint="cs"/>
          <w:sz w:val="28"/>
          <w:szCs w:val="28"/>
          <w:rtl/>
        </w:rPr>
        <w:t xml:space="preserve">گوید: </w:t>
      </w:r>
      <w:r w:rsidR="00917DD1">
        <w:rPr>
          <w:rFonts w:cs="B Lotus" w:hint="cs"/>
          <w:sz w:val="28"/>
          <w:szCs w:val="28"/>
          <w:rtl/>
        </w:rPr>
        <w:t>«</w:t>
      </w:r>
      <w:r w:rsidRPr="00984198">
        <w:rPr>
          <w:rFonts w:cs="B Lotus" w:hint="cs"/>
          <w:sz w:val="28"/>
          <w:szCs w:val="28"/>
          <w:rtl/>
        </w:rPr>
        <w:t>عیادت مشرک تنها زمانی مشروع است که امید اجابت وی برای وارد شدن به اسلام</w:t>
      </w:r>
      <w:r w:rsidR="009D0387" w:rsidRPr="00984198">
        <w:rPr>
          <w:rFonts w:cs="B Lotus" w:hint="cs"/>
          <w:sz w:val="28"/>
          <w:szCs w:val="28"/>
          <w:rtl/>
        </w:rPr>
        <w:t xml:space="preserve"> می‌</w:t>
      </w:r>
      <w:r w:rsidR="00917DD1">
        <w:rPr>
          <w:rFonts w:cs="B Lotus" w:hint="cs"/>
          <w:sz w:val="28"/>
          <w:szCs w:val="28"/>
          <w:rtl/>
        </w:rPr>
        <w:t>باشد. اما اگر تمایلی</w:t>
      </w:r>
      <w:r w:rsidRPr="00984198">
        <w:rPr>
          <w:rFonts w:cs="B Lotus" w:hint="cs"/>
          <w:sz w:val="28"/>
          <w:szCs w:val="28"/>
          <w:rtl/>
        </w:rPr>
        <w:t xml:space="preserve"> نسبت </w:t>
      </w:r>
      <w:r w:rsidR="00917DD1">
        <w:rPr>
          <w:rFonts w:cs="B Lotus" w:hint="cs"/>
          <w:sz w:val="28"/>
          <w:szCs w:val="28"/>
          <w:rtl/>
        </w:rPr>
        <w:t xml:space="preserve">به </w:t>
      </w:r>
      <w:r w:rsidRPr="00984198">
        <w:rPr>
          <w:rFonts w:cs="B Lotus" w:hint="cs"/>
          <w:sz w:val="28"/>
          <w:szCs w:val="28"/>
          <w:rtl/>
        </w:rPr>
        <w:t>وارد شدن به اسلام نداشته باشد، عیادتش جایز نیست</w:t>
      </w:r>
      <w:r w:rsidR="00917DD1">
        <w:rPr>
          <w:rFonts w:cs="B Lotus" w:hint="cs"/>
          <w:sz w:val="28"/>
          <w:szCs w:val="28"/>
          <w:rtl/>
        </w:rPr>
        <w:t>»</w:t>
      </w:r>
      <w:r w:rsidRPr="00C008F7">
        <w:rPr>
          <w:rStyle w:val="FootnoteReference"/>
          <w:rFonts w:cs="B Lotus"/>
          <w:sz w:val="28"/>
          <w:szCs w:val="28"/>
          <w:rtl/>
        </w:rPr>
        <w:footnoteReference w:id="157"/>
      </w:r>
      <w:r w:rsidRPr="00984198">
        <w:rPr>
          <w:rFonts w:cs="B Lotus" w:hint="cs"/>
          <w:sz w:val="28"/>
          <w:szCs w:val="28"/>
          <w:rtl/>
        </w:rPr>
        <w:t xml:space="preserve">. حافظ بن حجر </w:t>
      </w:r>
      <w:r w:rsidR="00917DD1" w:rsidRPr="00917DD1">
        <w:rPr>
          <w:rFonts w:cs="B Lotus" w:hint="cs"/>
          <w:noProof/>
          <w:rtl/>
        </w:rPr>
        <w:t>رحمه</w:t>
      </w:r>
      <w:r w:rsidR="00917DD1" w:rsidRPr="00917DD1">
        <w:rPr>
          <w:rFonts w:cs="B Lotus" w:hint="cs"/>
          <w:noProof/>
          <w:rtl/>
        </w:rPr>
        <w:softHyphen/>
        <w:t>الله</w:t>
      </w:r>
      <w:r w:rsidRPr="00984198">
        <w:rPr>
          <w:rFonts w:cs="B Lotus" w:hint="cs"/>
          <w:noProof/>
          <w:sz w:val="28"/>
          <w:szCs w:val="28"/>
          <w:rtl/>
        </w:rPr>
        <w:t xml:space="preserve"> </w:t>
      </w:r>
      <w:r w:rsidR="00917DD1">
        <w:rPr>
          <w:rFonts w:cs="B Lotus" w:hint="cs"/>
          <w:sz w:val="28"/>
          <w:szCs w:val="28"/>
          <w:rtl/>
        </w:rPr>
        <w:t>بر این سخن وی حاشیه</w:t>
      </w:r>
      <w:r w:rsidRPr="00984198">
        <w:rPr>
          <w:rFonts w:cs="B Lotus" w:hint="cs"/>
          <w:sz w:val="28"/>
          <w:szCs w:val="28"/>
          <w:rtl/>
        </w:rPr>
        <w:t xml:space="preserve"> زده و گفته است: </w:t>
      </w:r>
      <w:r w:rsidR="00917DD1">
        <w:rPr>
          <w:rFonts w:cs="B Lotus" w:hint="cs"/>
          <w:sz w:val="28"/>
          <w:szCs w:val="28"/>
          <w:rtl/>
        </w:rPr>
        <w:t>«</w:t>
      </w:r>
      <w:r w:rsidRPr="00984198">
        <w:rPr>
          <w:rFonts w:cs="B Lotus" w:hint="cs"/>
          <w:sz w:val="28"/>
          <w:szCs w:val="28"/>
          <w:rtl/>
        </w:rPr>
        <w:t>صحیح</w:t>
      </w:r>
      <w:r w:rsidR="006B7902">
        <w:rPr>
          <w:rFonts w:cs="B Lotus" w:hint="eastAsia"/>
          <w:sz w:val="28"/>
          <w:szCs w:val="28"/>
          <w:rtl/>
        </w:rPr>
        <w:t>‌</w:t>
      </w:r>
      <w:r w:rsidR="00917DD1">
        <w:rPr>
          <w:rFonts w:cs="B Lotus" w:hint="cs"/>
          <w:sz w:val="28"/>
          <w:szCs w:val="28"/>
          <w:rtl/>
        </w:rPr>
        <w:t xml:space="preserve">تر </w:t>
      </w:r>
      <w:r w:rsidRPr="00984198">
        <w:rPr>
          <w:rFonts w:cs="B Lotus" w:hint="cs"/>
          <w:sz w:val="28"/>
          <w:szCs w:val="28"/>
          <w:rtl/>
        </w:rPr>
        <w:t>آن است که عیادت مشرک بر</w:t>
      </w:r>
      <w:r w:rsidR="00917DD1">
        <w:rPr>
          <w:rFonts w:cs="B Lotus" w:hint="cs"/>
          <w:sz w:val="28"/>
          <w:szCs w:val="28"/>
          <w:rtl/>
        </w:rPr>
        <w:t xml:space="preserve"> </w:t>
      </w:r>
      <w:r w:rsidRPr="00984198">
        <w:rPr>
          <w:rFonts w:cs="B Lotus" w:hint="cs"/>
          <w:sz w:val="28"/>
          <w:szCs w:val="28"/>
          <w:rtl/>
        </w:rPr>
        <w:t>اساس مختلف بودن مقاصد، متفاوت</w:t>
      </w:r>
      <w:r w:rsidR="009D0387" w:rsidRPr="00984198">
        <w:rPr>
          <w:rFonts w:cs="B Lotus" w:hint="cs"/>
          <w:sz w:val="28"/>
          <w:szCs w:val="28"/>
          <w:rtl/>
        </w:rPr>
        <w:t xml:space="preserve"> می‌</w:t>
      </w:r>
      <w:r w:rsidRPr="00984198">
        <w:rPr>
          <w:rFonts w:cs="B Lotus" w:hint="cs"/>
          <w:sz w:val="28"/>
          <w:szCs w:val="28"/>
          <w:rtl/>
        </w:rPr>
        <w:t>باشد. چرا که گاهی با عیادت وی مصلحت دیگری واقع</w:t>
      </w:r>
      <w:r w:rsidR="009D0387" w:rsidRPr="00984198">
        <w:rPr>
          <w:rFonts w:cs="B Lotus" w:hint="cs"/>
          <w:sz w:val="28"/>
          <w:szCs w:val="28"/>
          <w:rtl/>
        </w:rPr>
        <w:t xml:space="preserve"> می‌</w:t>
      </w:r>
      <w:r w:rsidRPr="00984198">
        <w:rPr>
          <w:rFonts w:cs="B Lotus" w:hint="cs"/>
          <w:sz w:val="28"/>
          <w:szCs w:val="28"/>
          <w:rtl/>
        </w:rPr>
        <w:t>گردد</w:t>
      </w:r>
      <w:r w:rsidR="00917DD1">
        <w:rPr>
          <w:rFonts w:cs="B Lotus" w:hint="cs"/>
          <w:sz w:val="28"/>
          <w:szCs w:val="28"/>
          <w:rtl/>
        </w:rPr>
        <w:t>»</w:t>
      </w:r>
      <w:r w:rsidRPr="00C008F7">
        <w:rPr>
          <w:rStyle w:val="FootnoteReference"/>
          <w:rFonts w:cs="B Lotus"/>
          <w:sz w:val="28"/>
          <w:szCs w:val="28"/>
          <w:rtl/>
        </w:rPr>
        <w:footnoteReference w:id="158"/>
      </w:r>
      <w:r w:rsidRPr="00984198">
        <w:rPr>
          <w:rFonts w:cs="B Lotus" w:hint="cs"/>
          <w:sz w:val="28"/>
          <w:szCs w:val="28"/>
          <w:rtl/>
        </w:rPr>
        <w:t xml:space="preserve">.  </w:t>
      </w:r>
    </w:p>
    <w:p w:rsidR="00C5413C" w:rsidRPr="00984198" w:rsidRDefault="00C5413C" w:rsidP="0047059B">
      <w:pPr>
        <w:pStyle w:val="NormalWeb"/>
        <w:widowControl w:val="0"/>
        <w:tabs>
          <w:tab w:val="left" w:pos="70"/>
        </w:tabs>
        <w:bidi/>
        <w:spacing w:before="0" w:beforeAutospacing="0" w:after="0" w:afterAutospacing="0"/>
        <w:ind w:firstLine="284"/>
        <w:jc w:val="both"/>
        <w:rPr>
          <w:rFonts w:cs="B Lotus" w:hint="cs"/>
          <w:sz w:val="28"/>
          <w:szCs w:val="28"/>
          <w:rtl/>
        </w:rPr>
      </w:pPr>
      <w:r w:rsidRPr="00984198">
        <w:rPr>
          <w:rFonts w:cs="B Lotus" w:hint="cs"/>
          <w:sz w:val="28"/>
          <w:szCs w:val="28"/>
          <w:rtl/>
        </w:rPr>
        <w:t>خلاصه، این برخی از استثنائاتی بود که اصل براء را از جهت عملی آن نقض</w:t>
      </w:r>
      <w:r w:rsidR="009D0387" w:rsidRPr="00984198">
        <w:rPr>
          <w:rFonts w:cs="B Lotus" w:hint="cs"/>
          <w:sz w:val="28"/>
          <w:szCs w:val="28"/>
          <w:rtl/>
        </w:rPr>
        <w:t xml:space="preserve"> نمی‌</w:t>
      </w:r>
      <w:r w:rsidR="00917DD1">
        <w:rPr>
          <w:rFonts w:cs="B Lotus" w:hint="cs"/>
          <w:sz w:val="28"/>
          <w:szCs w:val="28"/>
          <w:rtl/>
        </w:rPr>
        <w:t>کند. و مقصودم از آوردن</w:t>
      </w:r>
      <w:r w:rsidR="009D0387" w:rsidRPr="00984198">
        <w:rPr>
          <w:rFonts w:cs="B Lotus" w:hint="cs"/>
          <w:sz w:val="28"/>
          <w:szCs w:val="28"/>
          <w:rtl/>
        </w:rPr>
        <w:t xml:space="preserve"> آن‌ها </w:t>
      </w:r>
      <w:r w:rsidRPr="00984198">
        <w:rPr>
          <w:rFonts w:cs="B Lotus" w:hint="cs"/>
          <w:sz w:val="28"/>
          <w:szCs w:val="28"/>
          <w:rtl/>
        </w:rPr>
        <w:t xml:space="preserve">به دنبال این بحث آن </w:t>
      </w:r>
      <w:r w:rsidR="00917DD1">
        <w:rPr>
          <w:rFonts w:cs="B Lotus" w:hint="cs"/>
          <w:sz w:val="28"/>
          <w:szCs w:val="28"/>
          <w:rtl/>
        </w:rPr>
        <w:t>بود که برادران بزرگوارم، در تعاملی اشتباه</w:t>
      </w:r>
      <w:r w:rsidRPr="00984198">
        <w:rPr>
          <w:rFonts w:cs="B Lotus" w:hint="cs"/>
          <w:sz w:val="28"/>
          <w:szCs w:val="28"/>
          <w:rtl/>
        </w:rPr>
        <w:t xml:space="preserve"> نسبت </w:t>
      </w:r>
      <w:r w:rsidR="00917DD1">
        <w:rPr>
          <w:rFonts w:cs="B Lotus" w:hint="cs"/>
          <w:sz w:val="28"/>
          <w:szCs w:val="28"/>
          <w:rtl/>
        </w:rPr>
        <w:t xml:space="preserve">به </w:t>
      </w:r>
      <w:r w:rsidRPr="00984198">
        <w:rPr>
          <w:rFonts w:cs="B Lotus" w:hint="cs"/>
          <w:sz w:val="28"/>
          <w:szCs w:val="28"/>
          <w:rtl/>
        </w:rPr>
        <w:t>نصوص خاص یا عام با قرار دادن</w:t>
      </w:r>
      <w:r w:rsidR="009D0387" w:rsidRPr="00984198">
        <w:rPr>
          <w:rFonts w:cs="B Lotus" w:hint="cs"/>
          <w:sz w:val="28"/>
          <w:szCs w:val="28"/>
          <w:rtl/>
        </w:rPr>
        <w:t xml:space="preserve"> آن‌ها </w:t>
      </w:r>
      <w:r w:rsidRPr="00984198">
        <w:rPr>
          <w:rFonts w:cs="B Lotus" w:hint="cs"/>
          <w:sz w:val="28"/>
          <w:szCs w:val="28"/>
          <w:rtl/>
        </w:rPr>
        <w:t>در جایگا</w:t>
      </w:r>
      <w:r w:rsidR="00917DD1">
        <w:rPr>
          <w:rFonts w:cs="B Lotus" w:hint="cs"/>
          <w:sz w:val="28"/>
          <w:szCs w:val="28"/>
          <w:rtl/>
        </w:rPr>
        <w:t>هی غیر از محل خودشان، قرار نگیرند، به ویژه زمانی</w:t>
      </w:r>
      <w:r w:rsidR="00917DD1">
        <w:rPr>
          <w:rFonts w:cs="B Lotus"/>
          <w:sz w:val="28"/>
          <w:szCs w:val="28"/>
          <w:rtl/>
        </w:rPr>
        <w:softHyphen/>
      </w:r>
      <w:r w:rsidR="00917DD1">
        <w:rPr>
          <w:rFonts w:cs="B Lotus" w:hint="cs"/>
          <w:sz w:val="28"/>
          <w:szCs w:val="28"/>
          <w:rtl/>
        </w:rPr>
        <w:t xml:space="preserve">که بسیاری از ما در مورد </w:t>
      </w:r>
      <w:r w:rsidRPr="00984198">
        <w:rPr>
          <w:rFonts w:cs="B Lotus" w:hint="cs"/>
          <w:sz w:val="28"/>
          <w:szCs w:val="28"/>
          <w:rtl/>
        </w:rPr>
        <w:t xml:space="preserve">چنین مسائل عملی سوال پرسیدند. </w:t>
      </w:r>
    </w:p>
    <w:p w:rsidR="00E11CD1" w:rsidRPr="00984198" w:rsidRDefault="00C5413C" w:rsidP="0047059B">
      <w:pPr>
        <w:pStyle w:val="NormalWeb"/>
        <w:tabs>
          <w:tab w:val="left" w:pos="70"/>
        </w:tabs>
        <w:bidi/>
        <w:spacing w:before="0" w:beforeAutospacing="0" w:after="0" w:afterAutospacing="0"/>
        <w:ind w:firstLine="284"/>
        <w:jc w:val="both"/>
        <w:rPr>
          <w:rFonts w:cs="B Lotus" w:hint="cs"/>
          <w:sz w:val="28"/>
          <w:szCs w:val="28"/>
          <w:rtl/>
        </w:rPr>
      </w:pPr>
      <w:r w:rsidRPr="00984198">
        <w:rPr>
          <w:rFonts w:cs="B Lotus" w:hint="cs"/>
          <w:sz w:val="28"/>
          <w:szCs w:val="28"/>
          <w:rtl/>
        </w:rPr>
        <w:t>از الله عزوجل</w:t>
      </w:r>
      <w:r w:rsidR="009D0387" w:rsidRPr="00984198">
        <w:rPr>
          <w:rFonts w:cs="B Lotus" w:hint="cs"/>
          <w:sz w:val="28"/>
          <w:szCs w:val="28"/>
          <w:rtl/>
        </w:rPr>
        <w:t xml:space="preserve"> می‌</w:t>
      </w:r>
      <w:r w:rsidRPr="00984198">
        <w:rPr>
          <w:rFonts w:cs="B Lotus" w:hint="cs"/>
          <w:sz w:val="28"/>
          <w:szCs w:val="28"/>
          <w:rtl/>
        </w:rPr>
        <w:t>خواهیم که فهم و عمل صحیح نصیب</w:t>
      </w:r>
      <w:r w:rsidR="00917DD1">
        <w:rPr>
          <w:rFonts w:cs="B Lotus"/>
          <w:sz w:val="28"/>
          <w:szCs w:val="28"/>
          <w:rtl/>
        </w:rPr>
        <w:softHyphen/>
      </w:r>
      <w:r w:rsidRPr="00984198">
        <w:rPr>
          <w:rFonts w:cs="B Lotus" w:hint="cs"/>
          <w:sz w:val="28"/>
          <w:szCs w:val="28"/>
          <w:rtl/>
        </w:rPr>
        <w:t>مان ب</w:t>
      </w:r>
      <w:r w:rsidR="00917DD1">
        <w:rPr>
          <w:rFonts w:cs="B Lotus" w:hint="cs"/>
          <w:sz w:val="28"/>
          <w:szCs w:val="28"/>
          <w:rtl/>
        </w:rPr>
        <w:t>فرماید، براستی که او ولی و عهده</w:t>
      </w:r>
      <w:r w:rsidR="00917DD1">
        <w:rPr>
          <w:rFonts w:cs="B Lotus"/>
          <w:sz w:val="28"/>
          <w:szCs w:val="28"/>
          <w:rtl/>
        </w:rPr>
        <w:softHyphen/>
      </w:r>
      <w:r w:rsidRPr="00984198">
        <w:rPr>
          <w:rFonts w:cs="B Lotus" w:hint="cs"/>
          <w:sz w:val="28"/>
          <w:szCs w:val="28"/>
          <w:rtl/>
        </w:rPr>
        <w:t>دار آن است.</w:t>
      </w:r>
    </w:p>
    <w:p w:rsidR="00E11CD1" w:rsidRPr="00984198" w:rsidRDefault="00E11CD1" w:rsidP="00E11CD1">
      <w:pPr>
        <w:pStyle w:val="NormalWeb"/>
        <w:tabs>
          <w:tab w:val="left" w:pos="70"/>
        </w:tabs>
        <w:bidi/>
        <w:spacing w:before="0" w:beforeAutospacing="0" w:after="0" w:afterAutospacing="0"/>
        <w:ind w:firstLine="284"/>
        <w:jc w:val="both"/>
        <w:rPr>
          <w:rFonts w:cs="B Lotus" w:hint="cs"/>
          <w:sz w:val="28"/>
          <w:szCs w:val="28"/>
          <w:rtl/>
        </w:rPr>
        <w:sectPr w:rsidR="00E11CD1" w:rsidRPr="00984198" w:rsidSect="00452DE9">
          <w:headerReference w:type="default" r:id="rId17"/>
          <w:footnotePr>
            <w:numRestart w:val="eachPage"/>
          </w:footnotePr>
          <w:type w:val="oddPage"/>
          <w:pgSz w:w="11906" w:h="16838" w:code="9"/>
          <w:pgMar w:top="2552" w:right="2211" w:bottom="2552" w:left="2211" w:header="2552" w:footer="2552" w:gutter="0"/>
          <w:cols w:space="708"/>
          <w:titlePg/>
          <w:bidi/>
          <w:rtlGutter/>
          <w:docGrid w:linePitch="360"/>
        </w:sectPr>
      </w:pPr>
    </w:p>
    <w:p w:rsidR="00C5413C" w:rsidRPr="00042B23" w:rsidRDefault="00C5413C" w:rsidP="00E11CD1">
      <w:pPr>
        <w:pStyle w:val="a"/>
        <w:rPr>
          <w:rFonts w:hint="cs"/>
          <w:rtl/>
        </w:rPr>
      </w:pPr>
      <w:bookmarkStart w:id="39" w:name="_Toc418616827"/>
      <w:r w:rsidRPr="00042B23">
        <w:rPr>
          <w:rFonts w:hint="cs"/>
          <w:rtl/>
        </w:rPr>
        <w:lastRenderedPageBreak/>
        <w:t>مبحث سوم:</w:t>
      </w:r>
      <w:r w:rsidR="00E11CD1">
        <w:rPr>
          <w:rtl/>
        </w:rPr>
        <w:br/>
      </w:r>
      <w:r w:rsidR="00F64452" w:rsidRPr="00545252">
        <w:rPr>
          <w:rFonts w:hint="cs"/>
          <w:rtl/>
        </w:rPr>
        <w:t>لا إله إلا الله</w:t>
      </w:r>
      <w:r w:rsidR="00917DD1">
        <w:rPr>
          <w:rFonts w:hint="cs"/>
          <w:rtl/>
        </w:rPr>
        <w:t xml:space="preserve"> ...</w:t>
      </w:r>
      <w:r w:rsidRPr="00042B23">
        <w:rPr>
          <w:rFonts w:hint="cs"/>
          <w:rtl/>
        </w:rPr>
        <w:t xml:space="preserve"> تحکیم شریعت</w:t>
      </w:r>
      <w:bookmarkEnd w:id="39"/>
      <w:r w:rsidRPr="00042B23">
        <w:rPr>
          <w:rFonts w:hint="cs"/>
          <w:rtl/>
        </w:rPr>
        <w:t xml:space="preserve"> </w:t>
      </w:r>
    </w:p>
    <w:p w:rsidR="00C5413C" w:rsidRPr="00984198" w:rsidRDefault="00C5413C" w:rsidP="00C80182">
      <w:pPr>
        <w:pStyle w:val="NormalWeb"/>
        <w:tabs>
          <w:tab w:val="left" w:pos="70"/>
        </w:tabs>
        <w:bidi/>
        <w:spacing w:before="0" w:beforeAutospacing="0" w:after="0" w:afterAutospacing="0"/>
        <w:ind w:firstLine="284"/>
        <w:jc w:val="both"/>
        <w:rPr>
          <w:rFonts w:cs="B Lotus" w:hint="cs"/>
          <w:sz w:val="28"/>
          <w:szCs w:val="28"/>
          <w:rtl/>
        </w:rPr>
      </w:pPr>
      <w:r w:rsidRPr="00984198">
        <w:rPr>
          <w:rFonts w:cs="B Lotus" w:hint="cs"/>
          <w:sz w:val="28"/>
          <w:szCs w:val="28"/>
          <w:rtl/>
        </w:rPr>
        <w:t>اسلام</w:t>
      </w:r>
      <w:r w:rsidR="00E11CD1" w:rsidRPr="00984198">
        <w:rPr>
          <w:rFonts w:cs="B Lotus" w:hint="cs"/>
          <w:sz w:val="28"/>
          <w:szCs w:val="28"/>
          <w:rtl/>
        </w:rPr>
        <w:t xml:space="preserve"> عقیده‌ای </w:t>
      </w:r>
      <w:r w:rsidR="00917DD1">
        <w:rPr>
          <w:rFonts w:cs="B Lotus" w:hint="cs"/>
          <w:sz w:val="28"/>
          <w:szCs w:val="28"/>
          <w:rtl/>
        </w:rPr>
        <w:t>است که شریعتی که امور</w:t>
      </w:r>
      <w:r w:rsidRPr="00984198">
        <w:rPr>
          <w:rFonts w:cs="B Lotus" w:hint="cs"/>
          <w:sz w:val="28"/>
          <w:szCs w:val="28"/>
          <w:rtl/>
        </w:rPr>
        <w:t xml:space="preserve"> زندگی را تنظیم</w:t>
      </w:r>
      <w:r w:rsidR="009D0387" w:rsidRPr="00984198">
        <w:rPr>
          <w:rFonts w:cs="B Lotus" w:hint="cs"/>
          <w:sz w:val="28"/>
          <w:szCs w:val="28"/>
          <w:rtl/>
        </w:rPr>
        <w:t xml:space="preserve"> می‌</w:t>
      </w:r>
      <w:r w:rsidRPr="00984198">
        <w:rPr>
          <w:rFonts w:cs="B Lotus" w:hint="cs"/>
          <w:sz w:val="28"/>
          <w:szCs w:val="28"/>
          <w:rtl/>
        </w:rPr>
        <w:t>کند، از آن صادر</w:t>
      </w:r>
      <w:r w:rsidR="009D0387" w:rsidRPr="00984198">
        <w:rPr>
          <w:rFonts w:cs="B Lotus" w:hint="cs"/>
          <w:sz w:val="28"/>
          <w:szCs w:val="28"/>
          <w:rtl/>
        </w:rPr>
        <w:t xml:space="preserve"> می‌</w:t>
      </w:r>
      <w:r w:rsidR="00917DD1">
        <w:rPr>
          <w:rFonts w:cs="B Lotus" w:hint="cs"/>
          <w:sz w:val="28"/>
          <w:szCs w:val="28"/>
          <w:rtl/>
        </w:rPr>
        <w:t>شو</w:t>
      </w:r>
      <w:r w:rsidRPr="00984198">
        <w:rPr>
          <w:rFonts w:cs="B Lotus" w:hint="cs"/>
          <w:sz w:val="28"/>
          <w:szCs w:val="28"/>
          <w:rtl/>
        </w:rPr>
        <w:t>د. بنابراین عقیده، اصلی است که ارکان شریعت بر آن متمرکز</w:t>
      </w:r>
      <w:r w:rsidR="009D0387" w:rsidRPr="00984198">
        <w:rPr>
          <w:rFonts w:cs="B Lotus" w:hint="cs"/>
          <w:sz w:val="28"/>
          <w:szCs w:val="28"/>
          <w:rtl/>
        </w:rPr>
        <w:t xml:space="preserve"> می‌</w:t>
      </w:r>
      <w:r w:rsidRPr="00984198">
        <w:rPr>
          <w:rFonts w:cs="B Lotus" w:hint="cs"/>
          <w:sz w:val="28"/>
          <w:szCs w:val="28"/>
          <w:rtl/>
        </w:rPr>
        <w:t>باشد. و هرگز الله عزوجل از مردم، شریعت را قبول</w:t>
      </w:r>
      <w:r w:rsidR="009D0387" w:rsidRPr="00984198">
        <w:rPr>
          <w:rFonts w:cs="B Lotus" w:hint="cs"/>
          <w:sz w:val="28"/>
          <w:szCs w:val="28"/>
          <w:rtl/>
        </w:rPr>
        <w:t xml:space="preserve"> نمی‌</w:t>
      </w:r>
      <w:r w:rsidR="00917DD1">
        <w:rPr>
          <w:rFonts w:cs="B Lotus" w:hint="cs"/>
          <w:sz w:val="28"/>
          <w:szCs w:val="28"/>
          <w:rtl/>
        </w:rPr>
        <w:t>کند مگر اینکه عقیده</w:t>
      </w:r>
      <w:r w:rsidR="00917DD1">
        <w:rPr>
          <w:rFonts w:cs="B Lotus"/>
          <w:sz w:val="28"/>
          <w:szCs w:val="28"/>
          <w:rtl/>
        </w:rPr>
        <w:softHyphen/>
      </w:r>
      <w:r w:rsidRPr="00984198">
        <w:rPr>
          <w:rFonts w:cs="B Lotus" w:hint="cs"/>
          <w:sz w:val="28"/>
          <w:szCs w:val="28"/>
          <w:rtl/>
        </w:rPr>
        <w:t xml:space="preserve">شان صحیح و سالم باشد و به الله عزوجل و وحدانیت او در الوهیت و ربوبیت و اسماء و صفات و افعالش، ایمان داشته و به عالم غیب و جهان آخرت و آنچه که در آن </w:t>
      </w:r>
      <w:r w:rsidR="00917DD1">
        <w:rPr>
          <w:rFonts w:cs="B Lotus" w:hint="cs"/>
          <w:sz w:val="28"/>
          <w:szCs w:val="28"/>
          <w:rtl/>
        </w:rPr>
        <w:t xml:space="preserve">است </w:t>
      </w:r>
      <w:r w:rsidRPr="00984198">
        <w:rPr>
          <w:rFonts w:cs="B Lotus" w:hint="cs"/>
          <w:sz w:val="28"/>
          <w:szCs w:val="28"/>
          <w:rtl/>
        </w:rPr>
        <w:t>از حسابرسی</w:t>
      </w:r>
      <w:r w:rsidR="00917DD1">
        <w:rPr>
          <w:rFonts w:cs="B Lotus" w:hint="cs"/>
          <w:sz w:val="28"/>
          <w:szCs w:val="28"/>
          <w:rtl/>
        </w:rPr>
        <w:t xml:space="preserve"> و جزا و پاداش و بهشت و جهنم</w:t>
      </w:r>
      <w:r w:rsidRPr="00984198">
        <w:rPr>
          <w:rFonts w:cs="B Lotus" w:hint="cs"/>
          <w:sz w:val="28"/>
          <w:szCs w:val="28"/>
          <w:rtl/>
        </w:rPr>
        <w:t xml:space="preserve">، یقین داشته باشند. </w:t>
      </w:r>
    </w:p>
    <w:p w:rsidR="00C5413C" w:rsidRPr="001B66C3" w:rsidRDefault="00917DD1" w:rsidP="00917DD1">
      <w:pPr>
        <w:pStyle w:val="NormalWeb"/>
        <w:tabs>
          <w:tab w:val="left" w:pos="70"/>
        </w:tabs>
        <w:bidi/>
        <w:spacing w:before="0" w:beforeAutospacing="0" w:after="0" w:afterAutospacing="0"/>
        <w:ind w:firstLine="284"/>
        <w:jc w:val="both"/>
        <w:rPr>
          <w:rFonts w:ascii="KFGQPC Uthmanic Script HAFS" w:hAnsi="KFGQPC Uthmanic Script HAFS" w:cs="KFGQPC Uthmanic Script HAFS" w:hint="cs"/>
          <w:sz w:val="28"/>
          <w:szCs w:val="28"/>
          <w:rtl/>
        </w:rPr>
      </w:pPr>
      <w:r>
        <w:rPr>
          <w:rFonts w:cs="B Lotus" w:hint="cs"/>
          <w:sz w:val="28"/>
          <w:szCs w:val="28"/>
          <w:rtl/>
        </w:rPr>
        <w:t>اگر عقیده در قلب</w:t>
      </w:r>
      <w:r>
        <w:rPr>
          <w:rFonts w:cs="B Lotus" w:hint="cs"/>
          <w:sz w:val="28"/>
          <w:szCs w:val="28"/>
          <w:rtl/>
        </w:rPr>
        <w:softHyphen/>
        <w:t>ها رسوخ کند، آن وقت</w:t>
      </w:r>
      <w:r w:rsidR="00C5413C" w:rsidRPr="00984198">
        <w:rPr>
          <w:rFonts w:cs="B Lotus" w:hint="cs"/>
          <w:sz w:val="28"/>
          <w:szCs w:val="28"/>
          <w:rtl/>
        </w:rPr>
        <w:t xml:space="preserve"> است که بنای جامع</w:t>
      </w:r>
      <w:r w:rsidR="00963C85">
        <w:rPr>
          <w:rFonts w:cs="B Lotus" w:hint="cs"/>
          <w:sz w:val="28"/>
          <w:szCs w:val="28"/>
          <w:rtl/>
        </w:rPr>
        <w:t xml:space="preserve">ه‌ای </w:t>
      </w:r>
      <w:r>
        <w:rPr>
          <w:rFonts w:cs="B Lotus" w:hint="cs"/>
          <w:sz w:val="28"/>
          <w:szCs w:val="28"/>
          <w:rtl/>
        </w:rPr>
        <w:t>ممکن می</w:t>
      </w:r>
      <w:r>
        <w:rPr>
          <w:rFonts w:cs="B Lotus" w:hint="cs"/>
          <w:sz w:val="28"/>
          <w:szCs w:val="28"/>
          <w:rtl/>
        </w:rPr>
        <w:softHyphen/>
        <w:t xml:space="preserve">باشد </w:t>
      </w:r>
      <w:r w:rsidR="00C5413C" w:rsidRPr="00984198">
        <w:rPr>
          <w:rFonts w:cs="B Lotus" w:hint="cs"/>
          <w:sz w:val="28"/>
          <w:szCs w:val="28"/>
          <w:rtl/>
        </w:rPr>
        <w:t xml:space="preserve">که در حیاتش، </w:t>
      </w:r>
      <w:r>
        <w:rPr>
          <w:rFonts w:cs="B Lotus" w:hint="cs"/>
          <w:sz w:val="28"/>
          <w:szCs w:val="28"/>
          <w:rtl/>
        </w:rPr>
        <w:t>چه در روابط با پروردگارش و چه</w:t>
      </w:r>
      <w:r w:rsidR="00C5413C" w:rsidRPr="00984198">
        <w:rPr>
          <w:rFonts w:cs="B Lotus" w:hint="cs"/>
          <w:sz w:val="28"/>
          <w:szCs w:val="28"/>
          <w:rtl/>
        </w:rPr>
        <w:t xml:space="preserve"> </w:t>
      </w:r>
      <w:r>
        <w:rPr>
          <w:rFonts w:cs="B Lotus" w:hint="cs"/>
          <w:sz w:val="28"/>
          <w:szCs w:val="28"/>
          <w:rtl/>
        </w:rPr>
        <w:t xml:space="preserve">در </w:t>
      </w:r>
      <w:r w:rsidR="00C5413C" w:rsidRPr="00984198">
        <w:rPr>
          <w:rFonts w:cs="B Lotus" w:hint="cs"/>
          <w:sz w:val="28"/>
          <w:szCs w:val="28"/>
          <w:rtl/>
        </w:rPr>
        <w:t>روابطش با</w:t>
      </w:r>
      <w:r w:rsidR="00F4329D" w:rsidRPr="00984198">
        <w:rPr>
          <w:rFonts w:cs="B Lotus" w:hint="cs"/>
          <w:sz w:val="28"/>
          <w:szCs w:val="28"/>
          <w:rtl/>
        </w:rPr>
        <w:t xml:space="preserve"> انسان‌ها </w:t>
      </w:r>
      <w:r w:rsidR="00C5413C" w:rsidRPr="00984198">
        <w:rPr>
          <w:rFonts w:cs="B Lotus" w:hint="cs"/>
          <w:sz w:val="28"/>
          <w:szCs w:val="28"/>
          <w:rtl/>
        </w:rPr>
        <w:t>و جهان هستی ملتزم به شریعت الله عزوجل است. و بر این</w:t>
      </w:r>
      <w:r>
        <w:rPr>
          <w:rFonts w:cs="B Lotus" w:hint="cs"/>
          <w:sz w:val="28"/>
          <w:szCs w:val="28"/>
          <w:rtl/>
        </w:rPr>
        <w:t xml:space="preserve"> اساس بوده که اولین امری که پیامبران -</w:t>
      </w:r>
      <w:r w:rsidR="00C5413C" w:rsidRPr="00984198">
        <w:rPr>
          <w:rFonts w:cs="B Lotus" w:hint="cs"/>
          <w:sz w:val="28"/>
          <w:szCs w:val="28"/>
          <w:rtl/>
        </w:rPr>
        <w:t xml:space="preserve"> که بر همه</w:t>
      </w:r>
      <w:r w:rsidR="00AC25A8" w:rsidRPr="00984198">
        <w:rPr>
          <w:rFonts w:cs="B Lotus" w:hint="cs"/>
          <w:sz w:val="28"/>
          <w:szCs w:val="28"/>
          <w:rtl/>
        </w:rPr>
        <w:t>‌ی</w:t>
      </w:r>
      <w:r>
        <w:rPr>
          <w:rFonts w:cs="B Lotus" w:hint="cs"/>
          <w:sz w:val="28"/>
          <w:szCs w:val="28"/>
          <w:rtl/>
        </w:rPr>
        <w:t xml:space="preserve"> آن</w:t>
      </w:r>
      <w:r w:rsidR="009D0387" w:rsidRPr="00984198">
        <w:rPr>
          <w:rFonts w:cs="B Lotus" w:hint="cs"/>
          <w:sz w:val="28"/>
          <w:szCs w:val="28"/>
          <w:rtl/>
        </w:rPr>
        <w:t xml:space="preserve">ها </w:t>
      </w:r>
      <w:r>
        <w:rPr>
          <w:rFonts w:cs="B Lotus" w:hint="cs"/>
          <w:sz w:val="28"/>
          <w:szCs w:val="28"/>
          <w:rtl/>
        </w:rPr>
        <w:t>سلام و درود باد -</w:t>
      </w:r>
      <w:r w:rsidR="00C5413C" w:rsidRPr="00984198">
        <w:rPr>
          <w:rFonts w:cs="B Lotus" w:hint="cs"/>
          <w:sz w:val="28"/>
          <w:szCs w:val="28"/>
          <w:rtl/>
        </w:rPr>
        <w:t xml:space="preserve"> بدان دعوت داده</w:t>
      </w:r>
      <w:r w:rsidR="00AC25A8" w:rsidRPr="00984198">
        <w:rPr>
          <w:rFonts w:cs="B Lotus" w:hint="cs"/>
          <w:sz w:val="28"/>
          <w:szCs w:val="28"/>
          <w:rtl/>
        </w:rPr>
        <w:t>‌اند،</w:t>
      </w:r>
      <w:r>
        <w:rPr>
          <w:rFonts w:cs="B Lotus" w:hint="cs"/>
          <w:sz w:val="28"/>
          <w:szCs w:val="28"/>
          <w:rtl/>
        </w:rPr>
        <w:t xml:space="preserve"> عقیده بوده است؛</w:t>
      </w:r>
      <w:r w:rsidR="00C5413C" w:rsidRPr="00984198">
        <w:rPr>
          <w:rFonts w:cs="B Lotus" w:hint="cs"/>
          <w:sz w:val="28"/>
          <w:szCs w:val="28"/>
          <w:rtl/>
        </w:rPr>
        <w:t xml:space="preserve"> الله متعال</w:t>
      </w:r>
      <w:r w:rsidR="009D0387" w:rsidRPr="00984198">
        <w:rPr>
          <w:rFonts w:cs="B Lotus" w:hint="cs"/>
          <w:sz w:val="28"/>
          <w:szCs w:val="28"/>
          <w:rtl/>
        </w:rPr>
        <w:t xml:space="preserve"> می‌</w:t>
      </w:r>
      <w:r w:rsidR="00C5413C" w:rsidRPr="00984198">
        <w:rPr>
          <w:rFonts w:cs="B Lotus" w:hint="cs"/>
          <w:sz w:val="28"/>
          <w:szCs w:val="28"/>
          <w:rtl/>
        </w:rPr>
        <w:t>فرماید:</w:t>
      </w:r>
      <w:r w:rsidR="00B47571" w:rsidRPr="00984198">
        <w:rPr>
          <w:rFonts w:cs="B Lotus" w:hint="cs"/>
          <w:sz w:val="28"/>
          <w:szCs w:val="28"/>
          <w:rtl/>
        </w:rPr>
        <w:t xml:space="preserve"> </w:t>
      </w:r>
      <w:r w:rsidR="00B47571" w:rsidRPr="00664364">
        <w:rPr>
          <w:rFonts w:ascii="Traditional Arabic" w:hAnsi="Traditional Arabic" w:cs="Traditional Arabic"/>
          <w:sz w:val="28"/>
          <w:szCs w:val="28"/>
          <w:rtl/>
        </w:rPr>
        <w:t>﴿</w:t>
      </w:r>
      <w:r w:rsidR="001B66C3">
        <w:rPr>
          <w:rFonts w:ascii="KFGQPC Uthmanic Script HAFS" w:hAnsi="KFGQPC Uthmanic Script HAFS" w:cs="KFGQPC Uthmanic Script HAFS" w:hint="eastAsia"/>
          <w:sz w:val="28"/>
          <w:szCs w:val="28"/>
          <w:rtl/>
        </w:rPr>
        <w:t>وَلَقَدۡ</w:t>
      </w:r>
      <w:r w:rsidR="001B66C3">
        <w:rPr>
          <w:rFonts w:ascii="KFGQPC Uthmanic Script HAFS" w:hAnsi="KFGQPC Uthmanic Script HAFS" w:cs="KFGQPC Uthmanic Script HAFS"/>
          <w:sz w:val="28"/>
          <w:szCs w:val="28"/>
          <w:rtl/>
        </w:rPr>
        <w:t xml:space="preserve"> بَعَثۡنَا فِي كُلِّ أُمَّةٖ رَّسُولًا أَنِ </w:t>
      </w:r>
      <w:r w:rsidR="001B66C3">
        <w:rPr>
          <w:rFonts w:ascii="KFGQPC Uthmanic Script HAFS" w:hAnsi="KFGQPC Uthmanic Script HAFS" w:cs="KFGQPC Uthmanic Script HAFS" w:hint="cs"/>
          <w:sz w:val="28"/>
          <w:szCs w:val="28"/>
          <w:rtl/>
        </w:rPr>
        <w:t>ٱ</w:t>
      </w:r>
      <w:r w:rsidR="001B66C3">
        <w:rPr>
          <w:rFonts w:ascii="KFGQPC Uthmanic Script HAFS" w:hAnsi="KFGQPC Uthmanic Script HAFS" w:cs="KFGQPC Uthmanic Script HAFS" w:hint="eastAsia"/>
          <w:sz w:val="28"/>
          <w:szCs w:val="28"/>
          <w:rtl/>
        </w:rPr>
        <w:t>عۡبُدُواْ</w:t>
      </w:r>
      <w:r w:rsidR="001B66C3">
        <w:rPr>
          <w:rFonts w:ascii="KFGQPC Uthmanic Script HAFS" w:hAnsi="KFGQPC Uthmanic Script HAFS" w:cs="KFGQPC Uthmanic Script HAFS"/>
          <w:sz w:val="28"/>
          <w:szCs w:val="28"/>
          <w:rtl/>
        </w:rPr>
        <w:t xml:space="preserve"> </w:t>
      </w:r>
      <w:r w:rsidR="001B66C3">
        <w:rPr>
          <w:rFonts w:ascii="KFGQPC Uthmanic Script HAFS" w:hAnsi="KFGQPC Uthmanic Script HAFS" w:cs="KFGQPC Uthmanic Script HAFS" w:hint="cs"/>
          <w:sz w:val="28"/>
          <w:szCs w:val="28"/>
          <w:rtl/>
        </w:rPr>
        <w:t>ٱ</w:t>
      </w:r>
      <w:r w:rsidR="001B66C3">
        <w:rPr>
          <w:rFonts w:ascii="KFGQPC Uthmanic Script HAFS" w:hAnsi="KFGQPC Uthmanic Script HAFS" w:cs="KFGQPC Uthmanic Script HAFS" w:hint="eastAsia"/>
          <w:sz w:val="28"/>
          <w:szCs w:val="28"/>
          <w:rtl/>
        </w:rPr>
        <w:t>للَّهَ</w:t>
      </w:r>
      <w:r w:rsidR="001B66C3">
        <w:rPr>
          <w:rFonts w:ascii="KFGQPC Uthmanic Script HAFS" w:hAnsi="KFGQPC Uthmanic Script HAFS" w:cs="KFGQPC Uthmanic Script HAFS"/>
          <w:sz w:val="28"/>
          <w:szCs w:val="28"/>
          <w:rtl/>
        </w:rPr>
        <w:t xml:space="preserve"> وَ</w:t>
      </w:r>
      <w:r w:rsidR="001B66C3">
        <w:rPr>
          <w:rFonts w:ascii="KFGQPC Uthmanic Script HAFS" w:hAnsi="KFGQPC Uthmanic Script HAFS" w:cs="KFGQPC Uthmanic Script HAFS" w:hint="cs"/>
          <w:sz w:val="28"/>
          <w:szCs w:val="28"/>
          <w:rtl/>
        </w:rPr>
        <w:t>ٱ</w:t>
      </w:r>
      <w:r w:rsidR="001B66C3">
        <w:rPr>
          <w:rFonts w:ascii="KFGQPC Uthmanic Script HAFS" w:hAnsi="KFGQPC Uthmanic Script HAFS" w:cs="KFGQPC Uthmanic Script HAFS" w:hint="eastAsia"/>
          <w:sz w:val="28"/>
          <w:szCs w:val="28"/>
          <w:rtl/>
        </w:rPr>
        <w:t>جۡتَنِبُواْ</w:t>
      </w:r>
      <w:r w:rsidR="001B66C3">
        <w:rPr>
          <w:rFonts w:ascii="KFGQPC Uthmanic Script HAFS" w:hAnsi="KFGQPC Uthmanic Script HAFS" w:cs="KFGQPC Uthmanic Script HAFS"/>
          <w:sz w:val="28"/>
          <w:szCs w:val="28"/>
          <w:rtl/>
        </w:rPr>
        <w:t xml:space="preserve"> </w:t>
      </w:r>
      <w:r w:rsidR="001B66C3">
        <w:rPr>
          <w:rFonts w:ascii="KFGQPC Uthmanic Script HAFS" w:hAnsi="KFGQPC Uthmanic Script HAFS" w:cs="KFGQPC Uthmanic Script HAFS" w:hint="cs"/>
          <w:sz w:val="28"/>
          <w:szCs w:val="28"/>
          <w:rtl/>
        </w:rPr>
        <w:t>ٱ</w:t>
      </w:r>
      <w:r w:rsidR="001B66C3">
        <w:rPr>
          <w:rFonts w:ascii="KFGQPC Uthmanic Script HAFS" w:hAnsi="KFGQPC Uthmanic Script HAFS" w:cs="KFGQPC Uthmanic Script HAFS" w:hint="eastAsia"/>
          <w:sz w:val="28"/>
          <w:szCs w:val="28"/>
          <w:rtl/>
        </w:rPr>
        <w:t>لطَّٰغُوتَۖ</w:t>
      </w:r>
      <w:r w:rsidR="00B47571" w:rsidRPr="00664364">
        <w:rPr>
          <w:rFonts w:ascii="Traditional Arabic" w:hAnsi="Traditional Arabic" w:cs="Traditional Arabic"/>
          <w:sz w:val="28"/>
          <w:szCs w:val="28"/>
          <w:rtl/>
        </w:rPr>
        <w:t>﴾</w:t>
      </w:r>
      <w:r w:rsidR="00B47571">
        <w:rPr>
          <w:rFonts w:hint="cs"/>
          <w:rtl/>
        </w:rPr>
        <w:t xml:space="preserve"> </w:t>
      </w:r>
      <w:r w:rsidR="00B47571" w:rsidRPr="00B47571">
        <w:rPr>
          <w:rFonts w:ascii="mylotus" w:hAnsi="mylotus" w:cs="mylotus"/>
          <w:rtl/>
          <w:lang w:bidi="ar-SA"/>
        </w:rPr>
        <w:t>[</w:t>
      </w:r>
      <w:r w:rsidR="00B47571">
        <w:rPr>
          <w:rFonts w:ascii="mylotus" w:hAnsi="mylotus" w:cs="mylotus"/>
          <w:rtl/>
          <w:lang w:bidi="ar-SA"/>
        </w:rPr>
        <w:t>النحل: 36</w:t>
      </w:r>
      <w:r w:rsidR="00B47571" w:rsidRPr="00B47571">
        <w:rPr>
          <w:rFonts w:ascii="mylotus" w:hAnsi="mylotus" w:cs="mylotus"/>
          <w:rtl/>
          <w:lang w:bidi="ar-SA"/>
        </w:rPr>
        <w:t>]</w:t>
      </w:r>
      <w:r w:rsidR="00C5413C" w:rsidRPr="00984198">
        <w:rPr>
          <w:rFonts w:cs="B Lotus" w:hint="cs"/>
          <w:sz w:val="28"/>
          <w:szCs w:val="28"/>
          <w:rtl/>
        </w:rPr>
        <w:t xml:space="preserve"> </w:t>
      </w:r>
      <w:r w:rsidR="0047059B">
        <w:rPr>
          <w:rFonts w:cs="B Lotus" w:hint="cs"/>
          <w:sz w:val="28"/>
          <w:szCs w:val="28"/>
          <w:rtl/>
        </w:rPr>
        <w:t>«</w:t>
      </w:r>
      <w:r w:rsidR="00C5413C" w:rsidRPr="00984198">
        <w:rPr>
          <w:rFonts w:cs="B Lotus"/>
          <w:sz w:val="28"/>
          <w:szCs w:val="28"/>
          <w:rtl/>
        </w:rPr>
        <w:t>ما به ميان هر ملّتي پي</w:t>
      </w:r>
      <w:r w:rsidR="00C5413C" w:rsidRPr="00984198">
        <w:rPr>
          <w:rFonts w:cs="B Lotus" w:hint="cs"/>
          <w:sz w:val="28"/>
          <w:szCs w:val="28"/>
          <w:rtl/>
        </w:rPr>
        <w:t>ا</w:t>
      </w:r>
      <w:r w:rsidR="00C5413C" w:rsidRPr="00984198">
        <w:rPr>
          <w:rFonts w:cs="B Lotus"/>
          <w:sz w:val="28"/>
          <w:szCs w:val="28"/>
          <w:rtl/>
        </w:rPr>
        <w:t>مبري را فرستاده</w:t>
      </w:r>
      <w:r w:rsidR="00E420EE" w:rsidRPr="00984198">
        <w:rPr>
          <w:rFonts w:cs="B Lotus"/>
          <w:sz w:val="28"/>
          <w:szCs w:val="28"/>
          <w:rtl/>
        </w:rPr>
        <w:t xml:space="preserve">‌ايم </w:t>
      </w:r>
      <w:r w:rsidR="00C5413C" w:rsidRPr="00984198">
        <w:rPr>
          <w:rFonts w:cs="B Lotus"/>
          <w:sz w:val="28"/>
          <w:szCs w:val="28"/>
          <w:rtl/>
        </w:rPr>
        <w:t>(و</w:t>
      </w:r>
      <w:r w:rsidR="00C5413C" w:rsidRPr="00984198">
        <w:rPr>
          <w:rFonts w:cs="B Lotus" w:hint="cs"/>
          <w:sz w:val="28"/>
          <w:szCs w:val="28"/>
          <w:rtl/>
        </w:rPr>
        <w:t xml:space="preserve"> </w:t>
      </w:r>
      <w:r w:rsidR="00C5413C" w:rsidRPr="00984198">
        <w:rPr>
          <w:rFonts w:cs="B Lotus"/>
          <w:sz w:val="28"/>
          <w:szCs w:val="28"/>
          <w:rtl/>
        </w:rPr>
        <w:t>محتواي دعوت همه پي</w:t>
      </w:r>
      <w:r w:rsidR="00C5413C" w:rsidRPr="00984198">
        <w:rPr>
          <w:rFonts w:cs="B Lotus" w:hint="cs"/>
          <w:sz w:val="28"/>
          <w:szCs w:val="28"/>
          <w:rtl/>
        </w:rPr>
        <w:t>ا</w:t>
      </w:r>
      <w:r w:rsidR="00C5413C" w:rsidRPr="00984198">
        <w:rPr>
          <w:rFonts w:cs="B Lotus"/>
          <w:sz w:val="28"/>
          <w:szCs w:val="28"/>
          <w:rtl/>
        </w:rPr>
        <w:t xml:space="preserve">مبران اين بوده است) كه </w:t>
      </w:r>
      <w:r w:rsidR="00C5413C" w:rsidRPr="00984198">
        <w:rPr>
          <w:rFonts w:cs="B Lotus" w:hint="cs"/>
          <w:sz w:val="28"/>
          <w:szCs w:val="28"/>
          <w:rtl/>
        </w:rPr>
        <w:t>الله</w:t>
      </w:r>
      <w:r w:rsidR="00C5413C" w:rsidRPr="00984198">
        <w:rPr>
          <w:rFonts w:cs="B Lotus"/>
          <w:sz w:val="28"/>
          <w:szCs w:val="28"/>
          <w:rtl/>
        </w:rPr>
        <w:t xml:space="preserve"> را بپرستيد و</w:t>
      </w:r>
      <w:r w:rsidR="00C5413C" w:rsidRPr="00984198">
        <w:rPr>
          <w:rFonts w:cs="B Lotus" w:hint="cs"/>
          <w:sz w:val="28"/>
          <w:szCs w:val="28"/>
          <w:rtl/>
        </w:rPr>
        <w:t xml:space="preserve"> </w:t>
      </w:r>
      <w:r w:rsidR="00C5413C" w:rsidRPr="00984198">
        <w:rPr>
          <w:rFonts w:cs="B Lotus"/>
          <w:sz w:val="28"/>
          <w:szCs w:val="28"/>
          <w:rtl/>
        </w:rPr>
        <w:t>از طاغوت دوري كنيد</w:t>
      </w:r>
      <w:r w:rsidR="0047059B">
        <w:rPr>
          <w:rFonts w:cs="B Lotus" w:hint="cs"/>
          <w:sz w:val="28"/>
          <w:szCs w:val="28"/>
          <w:rtl/>
        </w:rPr>
        <w:t>»</w:t>
      </w:r>
      <w:r w:rsidR="00C5413C" w:rsidRPr="00984198">
        <w:rPr>
          <w:rFonts w:cs="B Lotus"/>
          <w:sz w:val="28"/>
          <w:szCs w:val="28"/>
          <w:rtl/>
        </w:rPr>
        <w:t>.</w:t>
      </w:r>
      <w:r w:rsidR="00C5413C" w:rsidRPr="00984198">
        <w:rPr>
          <w:rFonts w:cs="B Lotus" w:hint="cs"/>
          <w:sz w:val="28"/>
          <w:szCs w:val="28"/>
          <w:rtl/>
        </w:rPr>
        <w:t xml:space="preserve"> و نیز</w:t>
      </w:r>
      <w:r w:rsidR="009D0387" w:rsidRPr="00984198">
        <w:rPr>
          <w:rFonts w:cs="B Lotus" w:hint="cs"/>
          <w:sz w:val="28"/>
          <w:szCs w:val="28"/>
          <w:rtl/>
        </w:rPr>
        <w:t xml:space="preserve"> می‌</w:t>
      </w:r>
      <w:r w:rsidR="00C5413C" w:rsidRPr="00984198">
        <w:rPr>
          <w:rFonts w:cs="B Lotus" w:hint="cs"/>
          <w:sz w:val="28"/>
          <w:szCs w:val="28"/>
          <w:rtl/>
        </w:rPr>
        <w:t>فرماید:</w:t>
      </w:r>
      <w:r w:rsidR="00B47571" w:rsidRPr="00984198">
        <w:rPr>
          <w:rFonts w:cs="B Lotus" w:hint="cs"/>
          <w:sz w:val="28"/>
          <w:szCs w:val="28"/>
          <w:rtl/>
        </w:rPr>
        <w:t xml:space="preserve"> </w:t>
      </w:r>
      <w:r w:rsidR="00B47571" w:rsidRPr="00664364">
        <w:rPr>
          <w:rFonts w:ascii="Traditional Arabic" w:hAnsi="Traditional Arabic" w:cs="Traditional Arabic"/>
          <w:sz w:val="28"/>
          <w:szCs w:val="28"/>
          <w:rtl/>
        </w:rPr>
        <w:t>﴿</w:t>
      </w:r>
      <w:r w:rsidR="001B66C3">
        <w:rPr>
          <w:rFonts w:ascii="KFGQPC Uthmanic Script HAFS" w:hAnsi="KFGQPC Uthmanic Script HAFS" w:cs="KFGQPC Uthmanic Script HAFS" w:hint="eastAsia"/>
          <w:sz w:val="28"/>
          <w:szCs w:val="28"/>
          <w:rtl/>
        </w:rPr>
        <w:t>وَمَآ</w:t>
      </w:r>
      <w:r w:rsidR="001B66C3">
        <w:rPr>
          <w:rFonts w:ascii="KFGQPC Uthmanic Script HAFS" w:hAnsi="KFGQPC Uthmanic Script HAFS" w:cs="KFGQPC Uthmanic Script HAFS"/>
          <w:sz w:val="28"/>
          <w:szCs w:val="28"/>
          <w:rtl/>
        </w:rPr>
        <w:t xml:space="preserve"> أَرۡسَلۡنَا مِن قَبۡلِكَ مِن رَّسُولٍ إِلَّا نُوحِيٓ إِلَيۡهِ أَنَّهُ</w:t>
      </w:r>
      <w:r w:rsidR="001B66C3">
        <w:rPr>
          <w:rFonts w:ascii="KFGQPC Uthmanic Script HAFS" w:hAnsi="KFGQPC Uthmanic Script HAFS" w:cs="KFGQPC Uthmanic Script HAFS" w:hint="cs"/>
          <w:sz w:val="28"/>
          <w:szCs w:val="28"/>
          <w:rtl/>
        </w:rPr>
        <w:t>ۥ</w:t>
      </w:r>
      <w:r w:rsidR="001B66C3">
        <w:rPr>
          <w:rFonts w:ascii="KFGQPC Uthmanic Script HAFS" w:hAnsi="KFGQPC Uthmanic Script HAFS" w:cs="KFGQPC Uthmanic Script HAFS"/>
          <w:sz w:val="28"/>
          <w:szCs w:val="28"/>
          <w:rtl/>
        </w:rPr>
        <w:t xml:space="preserve"> لَآ إِلَٰهَ إِلَّآ أَنَا۠ فَ</w:t>
      </w:r>
      <w:r w:rsidR="001B66C3">
        <w:rPr>
          <w:rFonts w:ascii="KFGQPC Uthmanic Script HAFS" w:hAnsi="KFGQPC Uthmanic Script HAFS" w:cs="KFGQPC Uthmanic Script HAFS" w:hint="cs"/>
          <w:sz w:val="28"/>
          <w:szCs w:val="28"/>
          <w:rtl/>
        </w:rPr>
        <w:t>ٱ</w:t>
      </w:r>
      <w:r w:rsidR="001B66C3">
        <w:rPr>
          <w:rFonts w:ascii="KFGQPC Uthmanic Script HAFS" w:hAnsi="KFGQPC Uthmanic Script HAFS" w:cs="KFGQPC Uthmanic Script HAFS" w:hint="eastAsia"/>
          <w:sz w:val="28"/>
          <w:szCs w:val="28"/>
          <w:rtl/>
        </w:rPr>
        <w:t>عۡبُدُونِ</w:t>
      </w:r>
      <w:r w:rsidR="001B66C3">
        <w:rPr>
          <w:rFonts w:ascii="KFGQPC Uthmanic Script HAFS" w:hAnsi="KFGQPC Uthmanic Script HAFS" w:cs="KFGQPC Uthmanic Script HAFS"/>
          <w:sz w:val="28"/>
          <w:szCs w:val="28"/>
          <w:rtl/>
        </w:rPr>
        <w:t xml:space="preserve"> ٢٥</w:t>
      </w:r>
      <w:r w:rsidR="00B47571" w:rsidRPr="00664364">
        <w:rPr>
          <w:rFonts w:ascii="Traditional Arabic" w:hAnsi="Traditional Arabic" w:cs="Traditional Arabic"/>
          <w:sz w:val="28"/>
          <w:szCs w:val="28"/>
          <w:rtl/>
        </w:rPr>
        <w:t>﴾</w:t>
      </w:r>
      <w:r w:rsidR="00B47571">
        <w:rPr>
          <w:rFonts w:hint="cs"/>
          <w:rtl/>
        </w:rPr>
        <w:t xml:space="preserve"> </w:t>
      </w:r>
      <w:r w:rsidR="00B47571" w:rsidRPr="00B47571">
        <w:rPr>
          <w:rFonts w:ascii="mylotus" w:hAnsi="mylotus" w:cs="mylotus"/>
          <w:rtl/>
          <w:lang w:bidi="ar-SA"/>
        </w:rPr>
        <w:t>[</w:t>
      </w:r>
      <w:r w:rsidR="00B47571">
        <w:rPr>
          <w:rFonts w:ascii="mylotus" w:hAnsi="mylotus" w:cs="mylotus"/>
          <w:rtl/>
          <w:lang w:bidi="ar-SA"/>
        </w:rPr>
        <w:t>الأنبیاء: 25</w:t>
      </w:r>
      <w:r w:rsidR="00B47571" w:rsidRPr="00B47571">
        <w:rPr>
          <w:rFonts w:ascii="mylotus" w:hAnsi="mylotus" w:cs="mylotus"/>
          <w:rtl/>
          <w:lang w:bidi="ar-SA"/>
        </w:rPr>
        <w:t>]</w:t>
      </w:r>
      <w:r w:rsidR="00C5413C" w:rsidRPr="00984198">
        <w:rPr>
          <w:rFonts w:cs="B Lotus" w:hint="cs"/>
          <w:sz w:val="28"/>
          <w:szCs w:val="28"/>
          <w:rtl/>
        </w:rPr>
        <w:t xml:space="preserve"> </w:t>
      </w:r>
      <w:r w:rsidR="0047059B">
        <w:rPr>
          <w:rFonts w:cs="B Lotus" w:hint="cs"/>
          <w:sz w:val="28"/>
          <w:szCs w:val="28"/>
          <w:rtl/>
        </w:rPr>
        <w:t>«</w:t>
      </w:r>
      <w:r w:rsidR="00C5413C" w:rsidRPr="00984198">
        <w:rPr>
          <w:rFonts w:cs="B Lotus"/>
          <w:sz w:val="28"/>
          <w:szCs w:val="28"/>
          <w:rtl/>
        </w:rPr>
        <w:t>ما پيش از تو هيچ پي</w:t>
      </w:r>
      <w:r w:rsidR="00C5413C" w:rsidRPr="00984198">
        <w:rPr>
          <w:rFonts w:cs="B Lotus" w:hint="cs"/>
          <w:sz w:val="28"/>
          <w:szCs w:val="28"/>
          <w:rtl/>
        </w:rPr>
        <w:t>ا</w:t>
      </w:r>
      <w:r w:rsidR="00C5413C" w:rsidRPr="00984198">
        <w:rPr>
          <w:rFonts w:cs="B Lotus"/>
          <w:sz w:val="28"/>
          <w:szCs w:val="28"/>
          <w:rtl/>
        </w:rPr>
        <w:t>مبري را نفرستاده</w:t>
      </w:r>
      <w:r w:rsidR="00214DA1" w:rsidRPr="00984198">
        <w:rPr>
          <w:rFonts w:cs="B Lotus"/>
          <w:sz w:val="28"/>
          <w:szCs w:val="28"/>
          <w:rtl/>
        </w:rPr>
        <w:t>‌ايم،</w:t>
      </w:r>
      <w:r w:rsidR="00C5413C" w:rsidRPr="00984198">
        <w:rPr>
          <w:rFonts w:cs="B Lotus"/>
          <w:sz w:val="28"/>
          <w:szCs w:val="28"/>
          <w:rtl/>
        </w:rPr>
        <w:t xml:space="preserve"> مگر اين كه به او وحي كرده</w:t>
      </w:r>
      <w:r w:rsidR="00E420EE" w:rsidRPr="00984198">
        <w:rPr>
          <w:rFonts w:cs="B Lotus"/>
          <w:sz w:val="28"/>
          <w:szCs w:val="28"/>
          <w:rtl/>
        </w:rPr>
        <w:t xml:space="preserve">‌ايم </w:t>
      </w:r>
      <w:r w:rsidR="00C5413C" w:rsidRPr="00984198">
        <w:rPr>
          <w:rFonts w:cs="B Lotus"/>
          <w:sz w:val="28"/>
          <w:szCs w:val="28"/>
          <w:rtl/>
        </w:rPr>
        <w:t>كه: معبودي جز من نيست، پس فقط مرا پرستش كنيد</w:t>
      </w:r>
      <w:r w:rsidR="0047059B">
        <w:rPr>
          <w:rFonts w:cs="B Lotus" w:hint="cs"/>
          <w:sz w:val="28"/>
          <w:szCs w:val="28"/>
          <w:rtl/>
        </w:rPr>
        <w:t>»</w:t>
      </w:r>
      <w:r w:rsidR="00C5413C" w:rsidRPr="00984198">
        <w:rPr>
          <w:rFonts w:cs="B Lotus"/>
          <w:sz w:val="28"/>
          <w:szCs w:val="28"/>
          <w:rtl/>
        </w:rPr>
        <w:t>.</w:t>
      </w:r>
    </w:p>
    <w:p w:rsidR="00C5413C" w:rsidRPr="00984198" w:rsidRDefault="00C5413C" w:rsidP="00C80182">
      <w:pPr>
        <w:pStyle w:val="NormalWeb"/>
        <w:tabs>
          <w:tab w:val="left" w:pos="70"/>
        </w:tabs>
        <w:bidi/>
        <w:spacing w:before="0" w:beforeAutospacing="0" w:after="0" w:afterAutospacing="0"/>
        <w:ind w:firstLine="284"/>
        <w:jc w:val="both"/>
        <w:rPr>
          <w:rFonts w:cs="B Lotus" w:hint="cs"/>
          <w:sz w:val="28"/>
          <w:szCs w:val="28"/>
          <w:rtl/>
        </w:rPr>
      </w:pPr>
      <w:r w:rsidRPr="00984198">
        <w:rPr>
          <w:rFonts w:cs="B Lotus" w:hint="cs"/>
          <w:sz w:val="28"/>
          <w:szCs w:val="28"/>
          <w:rtl/>
        </w:rPr>
        <w:t>بنابراین اسلام، مجرد</w:t>
      </w:r>
      <w:r w:rsidR="00E11CD1" w:rsidRPr="00984198">
        <w:rPr>
          <w:rFonts w:cs="B Lotus" w:hint="cs"/>
          <w:sz w:val="28"/>
          <w:szCs w:val="28"/>
          <w:rtl/>
        </w:rPr>
        <w:t xml:space="preserve"> عقیده‌ای </w:t>
      </w:r>
      <w:r w:rsidRPr="00984198">
        <w:rPr>
          <w:rFonts w:cs="B Lotus" w:hint="cs"/>
          <w:sz w:val="28"/>
          <w:szCs w:val="28"/>
          <w:rtl/>
        </w:rPr>
        <w:t>وجدانی که از زندگی بشری به دور باشد، نیست، بلکه عقی</w:t>
      </w:r>
      <w:r w:rsidR="00917DD1">
        <w:rPr>
          <w:rFonts w:cs="B Lotus" w:hint="cs"/>
          <w:sz w:val="28"/>
          <w:szCs w:val="28"/>
          <w:rtl/>
        </w:rPr>
        <w:t>ده اصل دین بوده و شریعتی که امور</w:t>
      </w:r>
      <w:r w:rsidRPr="00984198">
        <w:rPr>
          <w:rFonts w:cs="B Lotus" w:hint="cs"/>
          <w:sz w:val="28"/>
          <w:szCs w:val="28"/>
          <w:rtl/>
        </w:rPr>
        <w:t xml:space="preserve"> مختلف زندگی را تنظیم</w:t>
      </w:r>
      <w:r w:rsidR="009D0387" w:rsidRPr="00984198">
        <w:rPr>
          <w:rFonts w:cs="B Lotus" w:hint="cs"/>
          <w:sz w:val="28"/>
          <w:szCs w:val="28"/>
          <w:rtl/>
        </w:rPr>
        <w:t xml:space="preserve"> می‌</w:t>
      </w:r>
      <w:r w:rsidRPr="00984198">
        <w:rPr>
          <w:rFonts w:cs="B Lotus" w:hint="cs"/>
          <w:sz w:val="28"/>
          <w:szCs w:val="28"/>
          <w:rtl/>
        </w:rPr>
        <w:t>کند، از آن صادر</w:t>
      </w:r>
      <w:r w:rsidR="009D0387" w:rsidRPr="00984198">
        <w:rPr>
          <w:rFonts w:cs="B Lotus" w:hint="cs"/>
          <w:sz w:val="28"/>
          <w:szCs w:val="28"/>
          <w:rtl/>
        </w:rPr>
        <w:t xml:space="preserve"> می‌</w:t>
      </w:r>
      <w:r w:rsidRPr="00984198">
        <w:rPr>
          <w:rFonts w:cs="B Lotus" w:hint="cs"/>
          <w:sz w:val="28"/>
          <w:szCs w:val="28"/>
          <w:rtl/>
        </w:rPr>
        <w:t>گرد</w:t>
      </w:r>
      <w:r w:rsidR="00917DD1">
        <w:rPr>
          <w:rFonts w:cs="B Lotus" w:hint="cs"/>
          <w:sz w:val="28"/>
          <w:szCs w:val="28"/>
          <w:rtl/>
        </w:rPr>
        <w:t>د. مثال آن در درخت سرسبز و سایه</w:t>
      </w:r>
      <w:r w:rsidR="00917DD1">
        <w:rPr>
          <w:rFonts w:cs="B Lotus"/>
          <w:sz w:val="28"/>
          <w:szCs w:val="28"/>
          <w:rtl/>
        </w:rPr>
        <w:softHyphen/>
      </w:r>
      <w:r w:rsidRPr="00984198">
        <w:rPr>
          <w:rFonts w:cs="B Lotus" w:hint="cs"/>
          <w:sz w:val="28"/>
          <w:szCs w:val="28"/>
          <w:rtl/>
        </w:rPr>
        <w:t>دار اسلام، همچون تنه در برابر شاخه</w:t>
      </w:r>
      <w:r w:rsidR="009D0387" w:rsidRPr="00984198">
        <w:rPr>
          <w:rFonts w:cs="B Lotus" w:hint="cs"/>
          <w:sz w:val="28"/>
          <w:szCs w:val="28"/>
          <w:rtl/>
        </w:rPr>
        <w:t xml:space="preserve">‌ها </w:t>
      </w:r>
      <w:r w:rsidRPr="00984198">
        <w:rPr>
          <w:rFonts w:cs="B Lotus" w:hint="cs"/>
          <w:sz w:val="28"/>
          <w:szCs w:val="28"/>
          <w:rtl/>
        </w:rPr>
        <w:t xml:space="preserve">و </w:t>
      </w:r>
      <w:r w:rsidRPr="00984198">
        <w:rPr>
          <w:rFonts w:cs="B Lotus" w:hint="cs"/>
          <w:sz w:val="28"/>
          <w:szCs w:val="28"/>
          <w:rtl/>
        </w:rPr>
        <w:lastRenderedPageBreak/>
        <w:t>میوه</w:t>
      </w:r>
      <w:r w:rsidR="009D0387" w:rsidRPr="00984198">
        <w:rPr>
          <w:rFonts w:cs="B Lotus" w:hint="cs"/>
          <w:sz w:val="28"/>
          <w:szCs w:val="28"/>
          <w:rtl/>
        </w:rPr>
        <w:t>‌ها می‌</w:t>
      </w:r>
      <w:r w:rsidR="00917DD1">
        <w:rPr>
          <w:rFonts w:cs="B Lotus" w:hint="cs"/>
          <w:sz w:val="28"/>
          <w:szCs w:val="28"/>
          <w:rtl/>
        </w:rPr>
        <w:t>باشد. ب</w:t>
      </w:r>
      <w:r w:rsidR="00BD286A" w:rsidRPr="00984198">
        <w:rPr>
          <w:rFonts w:cs="B Lotus" w:hint="cs"/>
          <w:sz w:val="28"/>
          <w:szCs w:val="28"/>
          <w:rtl/>
        </w:rPr>
        <w:t xml:space="preserve">گونه‌ای </w:t>
      </w:r>
      <w:r w:rsidRPr="00984198">
        <w:rPr>
          <w:rFonts w:cs="B Lotus" w:hint="cs"/>
          <w:sz w:val="28"/>
          <w:szCs w:val="28"/>
          <w:rtl/>
        </w:rPr>
        <w:t>که اگر عقیده صحیح بوده و در قلب رسوخ پیدا کند، ساقه</w:t>
      </w:r>
      <w:r w:rsidRPr="00984198">
        <w:rPr>
          <w:rFonts w:cs="B Lotus" w:hint="cs"/>
          <w:sz w:val="28"/>
          <w:szCs w:val="28"/>
          <w:cs/>
        </w:rPr>
        <w:t>‎</w:t>
      </w:r>
      <w:r w:rsidRPr="00984198">
        <w:rPr>
          <w:rFonts w:cs="B Lotus" w:hint="cs"/>
          <w:sz w:val="28"/>
          <w:szCs w:val="28"/>
          <w:rtl/>
        </w:rPr>
        <w:t xml:space="preserve">ی آن </w:t>
      </w:r>
      <w:r w:rsidR="00917DD1">
        <w:rPr>
          <w:rFonts w:cs="B Lotus" w:hint="cs"/>
          <w:sz w:val="28"/>
          <w:szCs w:val="28"/>
          <w:rtl/>
        </w:rPr>
        <w:t>محکم و استوار شده</w:t>
      </w:r>
      <w:r w:rsidRPr="00984198">
        <w:rPr>
          <w:rFonts w:cs="B Lotus" w:hint="cs"/>
          <w:sz w:val="28"/>
          <w:szCs w:val="28"/>
          <w:rtl/>
        </w:rPr>
        <w:t xml:space="preserve"> و شاخه</w:t>
      </w:r>
      <w:r w:rsidR="009D0387" w:rsidRPr="00984198">
        <w:rPr>
          <w:rFonts w:cs="B Lotus" w:hint="cs"/>
          <w:sz w:val="28"/>
          <w:szCs w:val="28"/>
          <w:rtl/>
        </w:rPr>
        <w:t xml:space="preserve">‌های </w:t>
      </w:r>
      <w:r w:rsidRPr="00984198">
        <w:rPr>
          <w:rFonts w:cs="B Lotus" w:hint="cs"/>
          <w:sz w:val="28"/>
          <w:szCs w:val="28"/>
          <w:rtl/>
        </w:rPr>
        <w:t>آن کشیده و پهن</w:t>
      </w:r>
      <w:r w:rsidR="009D0387" w:rsidRPr="00984198">
        <w:rPr>
          <w:rFonts w:cs="B Lotus" w:hint="cs"/>
          <w:sz w:val="28"/>
          <w:szCs w:val="28"/>
          <w:rtl/>
        </w:rPr>
        <w:t xml:space="preserve"> می‌</w:t>
      </w:r>
      <w:r w:rsidRPr="00984198">
        <w:rPr>
          <w:rFonts w:cs="B Lotus" w:hint="cs"/>
          <w:sz w:val="28"/>
          <w:szCs w:val="28"/>
          <w:rtl/>
        </w:rPr>
        <w:t>گردد و برگ</w:t>
      </w:r>
      <w:r w:rsidR="00917DD1">
        <w:rPr>
          <w:rFonts w:cs="B Lotus"/>
          <w:sz w:val="28"/>
          <w:szCs w:val="28"/>
          <w:rtl/>
        </w:rPr>
        <w:softHyphen/>
      </w:r>
      <w:r w:rsidRPr="00984198">
        <w:rPr>
          <w:rFonts w:cs="B Lotus" w:hint="cs"/>
          <w:sz w:val="28"/>
          <w:szCs w:val="28"/>
          <w:rtl/>
        </w:rPr>
        <w:t>های آن آشکار</w:t>
      </w:r>
      <w:r w:rsidR="009D0387" w:rsidRPr="00984198">
        <w:rPr>
          <w:rFonts w:cs="B Lotus" w:hint="cs"/>
          <w:sz w:val="28"/>
          <w:szCs w:val="28"/>
          <w:rtl/>
        </w:rPr>
        <w:t xml:space="preserve"> می‌</w:t>
      </w:r>
      <w:r w:rsidR="00917DD1">
        <w:rPr>
          <w:rFonts w:cs="B Lotus" w:hint="cs"/>
          <w:sz w:val="28"/>
          <w:szCs w:val="28"/>
          <w:rtl/>
        </w:rPr>
        <w:t>شود و شکوفه زده و میوه</w:t>
      </w:r>
      <w:r w:rsidR="00917DD1">
        <w:rPr>
          <w:rFonts w:cs="B Lotus"/>
          <w:sz w:val="28"/>
          <w:szCs w:val="28"/>
          <w:rtl/>
        </w:rPr>
        <w:softHyphen/>
      </w:r>
      <w:r w:rsidR="00917DD1">
        <w:rPr>
          <w:rFonts w:cs="B Lotus" w:hint="cs"/>
          <w:sz w:val="28"/>
          <w:szCs w:val="28"/>
          <w:rtl/>
        </w:rPr>
        <w:t>هایش در زندگی انسان</w:t>
      </w:r>
      <w:r w:rsidRPr="00984198">
        <w:rPr>
          <w:rFonts w:cs="B Lotus" w:hint="cs"/>
          <w:sz w:val="28"/>
          <w:szCs w:val="28"/>
          <w:rtl/>
        </w:rPr>
        <w:t xml:space="preserve"> با استقامت در راه و منهج الله عزوجل و توقف کردن در حدود او و التزام</w:t>
      </w:r>
      <w:r w:rsidR="00917DD1">
        <w:rPr>
          <w:rFonts w:cs="B Lotus" w:hint="cs"/>
          <w:sz w:val="28"/>
          <w:szCs w:val="28"/>
          <w:rtl/>
        </w:rPr>
        <w:t xml:space="preserve"> و پایبندی</w:t>
      </w:r>
      <w:r w:rsidRPr="00984198">
        <w:rPr>
          <w:rFonts w:cs="B Lotus" w:hint="cs"/>
          <w:sz w:val="28"/>
          <w:szCs w:val="28"/>
          <w:rtl/>
        </w:rPr>
        <w:t xml:space="preserve"> به شریعتش و رفتار اسلامی استوار به دست</w:t>
      </w:r>
      <w:r w:rsidR="009D0387" w:rsidRPr="00984198">
        <w:rPr>
          <w:rFonts w:cs="B Lotus" w:hint="cs"/>
          <w:sz w:val="28"/>
          <w:szCs w:val="28"/>
          <w:rtl/>
        </w:rPr>
        <w:t xml:space="preserve"> می‌</w:t>
      </w:r>
      <w:r w:rsidRPr="00984198">
        <w:rPr>
          <w:rFonts w:cs="B Lotus" w:hint="cs"/>
          <w:sz w:val="28"/>
          <w:szCs w:val="28"/>
          <w:rtl/>
        </w:rPr>
        <w:t xml:space="preserve">آید. </w:t>
      </w:r>
    </w:p>
    <w:p w:rsidR="00C5413C" w:rsidRPr="00984198" w:rsidRDefault="00C5413C" w:rsidP="00C80182">
      <w:pPr>
        <w:pStyle w:val="NormalWeb"/>
        <w:tabs>
          <w:tab w:val="left" w:pos="70"/>
        </w:tabs>
        <w:bidi/>
        <w:spacing w:before="0" w:beforeAutospacing="0" w:after="0" w:afterAutospacing="0"/>
        <w:ind w:firstLine="284"/>
        <w:jc w:val="both"/>
        <w:rPr>
          <w:rFonts w:cs="B Lotus" w:hint="cs"/>
          <w:sz w:val="28"/>
          <w:szCs w:val="28"/>
          <w:rtl/>
        </w:rPr>
      </w:pPr>
      <w:r w:rsidRPr="00984198">
        <w:rPr>
          <w:rFonts w:cs="B Lotus" w:hint="cs"/>
          <w:sz w:val="28"/>
          <w:szCs w:val="28"/>
          <w:rtl/>
        </w:rPr>
        <w:t>تنها بدین سبب الله عزوجل پیامبرانش را با عقیده به سوی بندگانش فرستاد تا اینکه توحیدشان را ب</w:t>
      </w:r>
      <w:r w:rsidR="00917DD1">
        <w:rPr>
          <w:rFonts w:cs="B Lotus" w:hint="cs"/>
          <w:sz w:val="28"/>
          <w:szCs w:val="28"/>
          <w:rtl/>
        </w:rPr>
        <w:t>رای الله عزوجل و برائت و بیزاری</w:t>
      </w:r>
      <w:r w:rsidR="00917DD1">
        <w:rPr>
          <w:rFonts w:cs="B Lotus"/>
          <w:sz w:val="28"/>
          <w:szCs w:val="28"/>
          <w:rtl/>
        </w:rPr>
        <w:softHyphen/>
      </w:r>
      <w:r w:rsidRPr="00984198">
        <w:rPr>
          <w:rFonts w:cs="B Lotus" w:hint="cs"/>
          <w:sz w:val="28"/>
          <w:szCs w:val="28"/>
          <w:rtl/>
        </w:rPr>
        <w:t>شان را از خداگونه</w:t>
      </w:r>
      <w:r w:rsidR="009D0387" w:rsidRPr="00984198">
        <w:rPr>
          <w:rFonts w:cs="B Lotus" w:hint="cs"/>
          <w:sz w:val="28"/>
          <w:szCs w:val="28"/>
          <w:rtl/>
        </w:rPr>
        <w:t xml:space="preserve">‌هایی </w:t>
      </w:r>
      <w:r w:rsidRPr="00984198">
        <w:rPr>
          <w:rFonts w:cs="B Lotus" w:hint="cs"/>
          <w:sz w:val="28"/>
          <w:szCs w:val="28"/>
          <w:rtl/>
        </w:rPr>
        <w:t>که شریک الله عزوجل قرار داده</w:t>
      </w:r>
      <w:r w:rsidR="00AC25A8" w:rsidRPr="00984198">
        <w:rPr>
          <w:rFonts w:cs="B Lotus" w:hint="cs"/>
          <w:sz w:val="28"/>
          <w:szCs w:val="28"/>
          <w:rtl/>
        </w:rPr>
        <w:t>‌اند،</w:t>
      </w:r>
      <w:r w:rsidRPr="00984198">
        <w:rPr>
          <w:rFonts w:cs="B Lotus" w:hint="cs"/>
          <w:sz w:val="28"/>
          <w:szCs w:val="28"/>
          <w:rtl/>
        </w:rPr>
        <w:t xml:space="preserve"> اعلان کنند. و </w:t>
      </w:r>
      <w:r w:rsidR="00917DD1">
        <w:rPr>
          <w:rFonts w:cs="B Lotus" w:hint="cs"/>
          <w:sz w:val="28"/>
          <w:szCs w:val="28"/>
          <w:rtl/>
        </w:rPr>
        <w:t>تا اینکه به مقتضای آن، با جامه عمل پوشاندن به امر و نهی الله عزوجل</w:t>
      </w:r>
      <w:r w:rsidRPr="00984198">
        <w:rPr>
          <w:rFonts w:cs="B Lotus" w:hint="cs"/>
          <w:sz w:val="28"/>
          <w:szCs w:val="28"/>
          <w:rtl/>
        </w:rPr>
        <w:t xml:space="preserve"> و انقیاد و التزام </w:t>
      </w:r>
      <w:r w:rsidR="00917DD1">
        <w:rPr>
          <w:rFonts w:cs="B Lotus" w:hint="cs"/>
          <w:sz w:val="28"/>
          <w:szCs w:val="28"/>
          <w:rtl/>
        </w:rPr>
        <w:t xml:space="preserve">و پایبندی </w:t>
      </w:r>
      <w:r w:rsidRPr="00984198">
        <w:rPr>
          <w:rFonts w:cs="B Lotus" w:hint="cs"/>
          <w:sz w:val="28"/>
          <w:szCs w:val="28"/>
          <w:rtl/>
        </w:rPr>
        <w:t>به شریعتش در عمل و رفتار و منهج، بدان اذعان کنند. و اگر این</w:t>
      </w:r>
      <w:r w:rsidR="00917DD1">
        <w:rPr>
          <w:rFonts w:cs="B Lotus"/>
          <w:sz w:val="28"/>
          <w:szCs w:val="28"/>
          <w:rtl/>
        </w:rPr>
        <w:softHyphen/>
      </w:r>
      <w:r w:rsidRPr="00984198">
        <w:rPr>
          <w:rFonts w:cs="B Lotus" w:hint="cs"/>
          <w:sz w:val="28"/>
          <w:szCs w:val="28"/>
          <w:rtl/>
        </w:rPr>
        <w:t>گونه نبود، عقیده تنها ادعایی بود که واقع</w:t>
      </w:r>
      <w:r w:rsidR="00917DD1">
        <w:rPr>
          <w:rFonts w:cs="B Lotus" w:hint="cs"/>
          <w:sz w:val="28"/>
          <w:szCs w:val="28"/>
          <w:rtl/>
        </w:rPr>
        <w:t>یت، آن</w:t>
      </w:r>
      <w:r w:rsidR="00917DD1">
        <w:rPr>
          <w:rFonts w:cs="B Lotus"/>
          <w:sz w:val="28"/>
          <w:szCs w:val="28"/>
          <w:rtl/>
        </w:rPr>
        <w:softHyphen/>
      </w:r>
      <w:r w:rsidRPr="00984198">
        <w:rPr>
          <w:rFonts w:cs="B Lotus" w:hint="cs"/>
          <w:sz w:val="28"/>
          <w:szCs w:val="28"/>
          <w:rtl/>
        </w:rPr>
        <w:t>را تصدیق</w:t>
      </w:r>
      <w:r w:rsidR="009D0387" w:rsidRPr="00984198">
        <w:rPr>
          <w:rFonts w:cs="B Lotus" w:hint="cs"/>
          <w:sz w:val="28"/>
          <w:szCs w:val="28"/>
          <w:rtl/>
        </w:rPr>
        <w:t xml:space="preserve"> نمی‌</w:t>
      </w:r>
      <w:r w:rsidRPr="00984198">
        <w:rPr>
          <w:rFonts w:cs="B Lotus" w:hint="cs"/>
          <w:sz w:val="28"/>
          <w:szCs w:val="28"/>
          <w:rtl/>
        </w:rPr>
        <w:t xml:space="preserve">کرد. بلکه با منهج و روش و نظام جامعه متناقض بوده و ادعای آن ادعایی دروغ و بهتانی بزرگ بود. </w:t>
      </w:r>
    </w:p>
    <w:p w:rsidR="00C5413C" w:rsidRPr="00984198" w:rsidRDefault="00C5413C" w:rsidP="00917DD1">
      <w:pPr>
        <w:pStyle w:val="NormalWeb"/>
        <w:tabs>
          <w:tab w:val="left" w:pos="70"/>
        </w:tabs>
        <w:bidi/>
        <w:spacing w:before="0" w:beforeAutospacing="0" w:after="0" w:afterAutospacing="0"/>
        <w:ind w:firstLine="284"/>
        <w:jc w:val="both"/>
        <w:rPr>
          <w:rFonts w:cs="B Lotus" w:hint="cs"/>
          <w:sz w:val="28"/>
          <w:szCs w:val="28"/>
          <w:rtl/>
        </w:rPr>
      </w:pPr>
      <w:r w:rsidRPr="00984198">
        <w:rPr>
          <w:rFonts w:cs="B Lotus" w:hint="cs"/>
          <w:sz w:val="28"/>
          <w:szCs w:val="28"/>
          <w:rtl/>
        </w:rPr>
        <w:t>و در</w:t>
      </w:r>
      <w:r w:rsidR="00E02414">
        <w:rPr>
          <w:rFonts w:cs="B Lotus" w:hint="cs"/>
          <w:sz w:val="28"/>
          <w:szCs w:val="28"/>
          <w:rtl/>
        </w:rPr>
        <w:t xml:space="preserve"> </w:t>
      </w:r>
      <w:r w:rsidRPr="00984198">
        <w:rPr>
          <w:rFonts w:cs="B Lotus" w:hint="cs"/>
          <w:sz w:val="28"/>
          <w:szCs w:val="28"/>
          <w:rtl/>
        </w:rPr>
        <w:t xml:space="preserve">واقع حقیقت ایمان به یگانگی الوهیت الله عزوجل و عبودیت انسان برای او، برای </w:t>
      </w:r>
      <w:r w:rsidR="00917DD1">
        <w:rPr>
          <w:rFonts w:cs="B Lotus" w:hint="cs"/>
          <w:sz w:val="28"/>
          <w:szCs w:val="28"/>
          <w:rtl/>
        </w:rPr>
        <w:t>ایمان آورندگانی</w:t>
      </w:r>
      <w:r w:rsidRPr="00984198">
        <w:rPr>
          <w:rFonts w:cs="B Lotus" w:hint="cs"/>
          <w:sz w:val="28"/>
          <w:szCs w:val="28"/>
          <w:rtl/>
        </w:rPr>
        <w:t xml:space="preserve"> </w:t>
      </w:r>
      <w:r w:rsidR="00917DD1">
        <w:rPr>
          <w:rFonts w:cs="B Lotus" w:hint="cs"/>
          <w:sz w:val="28"/>
          <w:szCs w:val="28"/>
          <w:rtl/>
        </w:rPr>
        <w:t>نمی</w:t>
      </w:r>
      <w:r w:rsidR="00917DD1">
        <w:rPr>
          <w:rFonts w:cs="B Lotus" w:hint="cs"/>
          <w:sz w:val="28"/>
          <w:szCs w:val="28"/>
          <w:rtl/>
        </w:rPr>
        <w:softHyphen/>
        <w:t xml:space="preserve">باشد </w:t>
      </w:r>
      <w:r w:rsidRPr="00984198">
        <w:rPr>
          <w:rFonts w:cs="B Lotus" w:hint="cs"/>
          <w:sz w:val="28"/>
          <w:szCs w:val="28"/>
          <w:rtl/>
        </w:rPr>
        <w:t>که بعد از ایمان آوردن به این مساله، در د</w:t>
      </w:r>
      <w:r w:rsidR="00917DD1">
        <w:rPr>
          <w:rFonts w:cs="B Lotus" w:hint="cs"/>
          <w:sz w:val="28"/>
          <w:szCs w:val="28"/>
          <w:rtl/>
        </w:rPr>
        <w:t>ینداری کردن با هر روشی که به</w:t>
      </w:r>
      <w:r w:rsidRPr="00984198">
        <w:rPr>
          <w:rFonts w:cs="B Lotus" w:hint="cs"/>
          <w:sz w:val="28"/>
          <w:szCs w:val="28"/>
          <w:rtl/>
        </w:rPr>
        <w:t xml:space="preserve"> حکم</w:t>
      </w:r>
      <w:r w:rsidR="00917DD1">
        <w:rPr>
          <w:rFonts w:cs="B Lotus" w:hint="cs"/>
          <w:sz w:val="28"/>
          <w:szCs w:val="28"/>
          <w:rtl/>
        </w:rPr>
        <w:t>ی جز</w:t>
      </w:r>
      <w:r w:rsidRPr="00984198">
        <w:rPr>
          <w:rFonts w:cs="B Lotus" w:hint="cs"/>
          <w:sz w:val="28"/>
          <w:szCs w:val="28"/>
          <w:rtl/>
        </w:rPr>
        <w:t xml:space="preserve"> </w:t>
      </w:r>
      <w:r w:rsidR="00917DD1">
        <w:rPr>
          <w:rFonts w:cs="B Lotus" w:hint="cs"/>
          <w:sz w:val="28"/>
          <w:szCs w:val="28"/>
          <w:rtl/>
        </w:rPr>
        <w:t xml:space="preserve">حکم </w:t>
      </w:r>
      <w:r w:rsidRPr="00984198">
        <w:rPr>
          <w:rFonts w:cs="B Lotus" w:hint="cs"/>
          <w:sz w:val="28"/>
          <w:szCs w:val="28"/>
          <w:rtl/>
        </w:rPr>
        <w:t>الله عزوجل حکم</w:t>
      </w:r>
      <w:r w:rsidR="009D0387" w:rsidRPr="00984198">
        <w:rPr>
          <w:rFonts w:cs="B Lotus" w:hint="cs"/>
          <w:sz w:val="28"/>
          <w:szCs w:val="28"/>
          <w:rtl/>
        </w:rPr>
        <w:t xml:space="preserve"> می‌</w:t>
      </w:r>
      <w:r w:rsidRPr="00984198">
        <w:rPr>
          <w:rFonts w:cs="B Lotus" w:hint="cs"/>
          <w:sz w:val="28"/>
          <w:szCs w:val="28"/>
          <w:rtl/>
        </w:rPr>
        <w:t>کند، خود را آزاد دانسته و در برابر شریعت الله عزوجل خضوع و فروتنی</w:t>
      </w:r>
      <w:r w:rsidR="009D0387" w:rsidRPr="00984198">
        <w:rPr>
          <w:rFonts w:cs="B Lotus" w:hint="cs"/>
          <w:sz w:val="28"/>
          <w:szCs w:val="28"/>
          <w:rtl/>
        </w:rPr>
        <w:t xml:space="preserve"> نمی‌</w:t>
      </w:r>
      <w:r w:rsidRPr="00984198">
        <w:rPr>
          <w:rFonts w:cs="B Lotus" w:hint="cs"/>
          <w:sz w:val="28"/>
          <w:szCs w:val="28"/>
          <w:rtl/>
        </w:rPr>
        <w:t xml:space="preserve">کنند. </w:t>
      </w:r>
    </w:p>
    <w:p w:rsidR="00C5413C" w:rsidRPr="00984198" w:rsidRDefault="00C5413C" w:rsidP="00C80182">
      <w:pPr>
        <w:pStyle w:val="NormalWeb"/>
        <w:tabs>
          <w:tab w:val="left" w:pos="70"/>
        </w:tabs>
        <w:bidi/>
        <w:spacing w:before="0" w:beforeAutospacing="0" w:after="0" w:afterAutospacing="0"/>
        <w:ind w:firstLine="284"/>
        <w:jc w:val="both"/>
        <w:rPr>
          <w:rFonts w:cs="B Lotus" w:hint="cs"/>
          <w:sz w:val="28"/>
          <w:szCs w:val="28"/>
          <w:rtl/>
        </w:rPr>
      </w:pPr>
      <w:r w:rsidRPr="00984198">
        <w:rPr>
          <w:rFonts w:cs="B Lotus" w:hint="cs"/>
          <w:sz w:val="28"/>
          <w:szCs w:val="28"/>
          <w:rtl/>
        </w:rPr>
        <w:t>چرا که هیچ رسولی تنها با</w:t>
      </w:r>
      <w:r w:rsidR="00E11CD1" w:rsidRPr="00984198">
        <w:rPr>
          <w:rFonts w:cs="B Lotus" w:hint="cs"/>
          <w:sz w:val="28"/>
          <w:szCs w:val="28"/>
          <w:rtl/>
        </w:rPr>
        <w:t xml:space="preserve"> عقیده‌ای </w:t>
      </w:r>
      <w:r w:rsidRPr="00984198">
        <w:rPr>
          <w:rFonts w:cs="B Lotus" w:hint="cs"/>
          <w:sz w:val="28"/>
          <w:szCs w:val="28"/>
          <w:rtl/>
        </w:rPr>
        <w:t>مجرد از احکام و تشریعات عملی، مبعوث نشده است و بلکه با عقیده</w:t>
      </w:r>
      <w:r w:rsidR="00917DD1">
        <w:rPr>
          <w:rFonts w:cs="B Lotus"/>
          <w:sz w:val="28"/>
          <w:szCs w:val="28"/>
          <w:rtl/>
        </w:rPr>
        <w:softHyphen/>
      </w:r>
      <w:r w:rsidR="00917DD1">
        <w:rPr>
          <w:rFonts w:cs="B Lotus" w:hint="cs"/>
          <w:sz w:val="28"/>
          <w:szCs w:val="28"/>
          <w:rtl/>
        </w:rPr>
        <w:t>ای</w:t>
      </w:r>
      <w:r w:rsidRPr="00984198">
        <w:rPr>
          <w:rFonts w:cs="B Lotus" w:hint="cs"/>
          <w:sz w:val="28"/>
          <w:szCs w:val="28"/>
          <w:rtl/>
        </w:rPr>
        <w:t xml:space="preserve"> ک</w:t>
      </w:r>
      <w:r w:rsidR="00917DD1">
        <w:rPr>
          <w:rFonts w:cs="B Lotus" w:hint="cs"/>
          <w:sz w:val="28"/>
          <w:szCs w:val="28"/>
          <w:rtl/>
        </w:rPr>
        <w:t>ه همراه آن شریعت بوده مبعوث شده</w:t>
      </w:r>
      <w:r w:rsidRPr="00984198">
        <w:rPr>
          <w:rFonts w:cs="B Lotus" w:hint="cs"/>
          <w:sz w:val="28"/>
          <w:szCs w:val="28"/>
          <w:rtl/>
        </w:rPr>
        <w:t xml:space="preserve"> تا اینکه الله عزوجل بعد از او رسولی دیگر فرستاده است. </w:t>
      </w:r>
    </w:p>
    <w:p w:rsidR="00C5413C" w:rsidRPr="001B66C3" w:rsidRDefault="00917DD1" w:rsidP="001B66C3">
      <w:pPr>
        <w:pStyle w:val="NormalWeb"/>
        <w:tabs>
          <w:tab w:val="left" w:pos="70"/>
        </w:tabs>
        <w:bidi/>
        <w:spacing w:before="0" w:beforeAutospacing="0" w:after="0" w:afterAutospacing="0"/>
        <w:ind w:firstLine="284"/>
        <w:jc w:val="both"/>
        <w:rPr>
          <w:rFonts w:ascii="KFGQPC Uthmanic Script HAFS" w:hAnsi="KFGQPC Uthmanic Script HAFS" w:cs="KFGQPC Uthmanic Script HAFS" w:hint="cs"/>
          <w:sz w:val="28"/>
          <w:szCs w:val="28"/>
          <w:rtl/>
        </w:rPr>
      </w:pPr>
      <w:r>
        <w:rPr>
          <w:rFonts w:cs="B Lotus" w:hint="cs"/>
          <w:sz w:val="28"/>
          <w:szCs w:val="28"/>
          <w:rtl/>
        </w:rPr>
        <w:t xml:space="preserve">الله عزوجل در مورد عیسی </w:t>
      </w:r>
      <w:r w:rsidRPr="00917DD1">
        <w:rPr>
          <w:rFonts w:cs="B Lotus" w:hint="cs"/>
          <w:rtl/>
        </w:rPr>
        <w:t>علیه</w:t>
      </w:r>
      <w:r w:rsidRPr="00917DD1">
        <w:rPr>
          <w:rFonts w:cs="B Lotus"/>
          <w:rtl/>
        </w:rPr>
        <w:softHyphen/>
      </w:r>
      <w:r w:rsidR="00C5413C" w:rsidRPr="00917DD1">
        <w:rPr>
          <w:rFonts w:cs="B Lotus" w:hint="cs"/>
          <w:rtl/>
        </w:rPr>
        <w:t>السلام</w:t>
      </w:r>
      <w:r w:rsidR="009D0387" w:rsidRPr="00984198">
        <w:rPr>
          <w:rFonts w:cs="B Lotus" w:hint="cs"/>
          <w:sz w:val="28"/>
          <w:szCs w:val="28"/>
          <w:rtl/>
        </w:rPr>
        <w:t xml:space="preserve"> می‌</w:t>
      </w:r>
      <w:r w:rsidR="00C5413C" w:rsidRPr="00984198">
        <w:rPr>
          <w:rFonts w:cs="B Lotus" w:hint="cs"/>
          <w:sz w:val="28"/>
          <w:szCs w:val="28"/>
          <w:rtl/>
        </w:rPr>
        <w:t>فرماید:</w:t>
      </w:r>
      <w:r w:rsidR="00960212" w:rsidRPr="00984198">
        <w:rPr>
          <w:rFonts w:cs="B Lotus" w:hint="cs"/>
          <w:sz w:val="28"/>
          <w:szCs w:val="28"/>
          <w:rtl/>
        </w:rPr>
        <w:t xml:space="preserve"> </w:t>
      </w:r>
      <w:r w:rsidR="00960212" w:rsidRPr="00664364">
        <w:rPr>
          <w:rFonts w:ascii="Traditional Arabic" w:hAnsi="Traditional Arabic" w:cs="Traditional Arabic"/>
          <w:sz w:val="28"/>
          <w:szCs w:val="28"/>
          <w:rtl/>
        </w:rPr>
        <w:t>﴿</w:t>
      </w:r>
      <w:r w:rsidR="001B66C3">
        <w:rPr>
          <w:rFonts w:ascii="KFGQPC Uthmanic Script HAFS" w:hAnsi="KFGQPC Uthmanic Script HAFS" w:cs="KFGQPC Uthmanic Script HAFS" w:hint="eastAsia"/>
          <w:sz w:val="28"/>
          <w:szCs w:val="28"/>
          <w:rtl/>
        </w:rPr>
        <w:t>وَمُصَدِّقٗا</w:t>
      </w:r>
      <w:r w:rsidR="001B66C3">
        <w:rPr>
          <w:rFonts w:ascii="KFGQPC Uthmanic Script HAFS" w:hAnsi="KFGQPC Uthmanic Script HAFS" w:cs="KFGQPC Uthmanic Script HAFS"/>
          <w:sz w:val="28"/>
          <w:szCs w:val="28"/>
          <w:rtl/>
        </w:rPr>
        <w:t xml:space="preserve"> لِّمَا بَيۡنَ يَدَيَّ مِنَ </w:t>
      </w:r>
      <w:r w:rsidR="001B66C3">
        <w:rPr>
          <w:rFonts w:ascii="KFGQPC Uthmanic Script HAFS" w:hAnsi="KFGQPC Uthmanic Script HAFS" w:cs="KFGQPC Uthmanic Script HAFS" w:hint="cs"/>
          <w:sz w:val="28"/>
          <w:szCs w:val="28"/>
          <w:rtl/>
        </w:rPr>
        <w:t>ٱ</w:t>
      </w:r>
      <w:r w:rsidR="001B66C3">
        <w:rPr>
          <w:rFonts w:ascii="KFGQPC Uthmanic Script HAFS" w:hAnsi="KFGQPC Uthmanic Script HAFS" w:cs="KFGQPC Uthmanic Script HAFS" w:hint="eastAsia"/>
          <w:sz w:val="28"/>
          <w:szCs w:val="28"/>
          <w:rtl/>
        </w:rPr>
        <w:t>لتَّوۡرَىٰةِ</w:t>
      </w:r>
      <w:r w:rsidR="001B66C3">
        <w:rPr>
          <w:rFonts w:ascii="KFGQPC Uthmanic Script HAFS" w:hAnsi="KFGQPC Uthmanic Script HAFS" w:cs="KFGQPC Uthmanic Script HAFS"/>
          <w:sz w:val="28"/>
          <w:szCs w:val="28"/>
          <w:rtl/>
        </w:rPr>
        <w:t xml:space="preserve"> وَلِأُحِلَّ لَكُم بَعۡضَ </w:t>
      </w:r>
      <w:r w:rsidR="001B66C3">
        <w:rPr>
          <w:rFonts w:ascii="KFGQPC Uthmanic Script HAFS" w:hAnsi="KFGQPC Uthmanic Script HAFS" w:cs="KFGQPC Uthmanic Script HAFS" w:hint="cs"/>
          <w:sz w:val="28"/>
          <w:szCs w:val="28"/>
          <w:rtl/>
        </w:rPr>
        <w:t>ٱ</w:t>
      </w:r>
      <w:r w:rsidR="001B66C3">
        <w:rPr>
          <w:rFonts w:ascii="KFGQPC Uthmanic Script HAFS" w:hAnsi="KFGQPC Uthmanic Script HAFS" w:cs="KFGQPC Uthmanic Script HAFS" w:hint="eastAsia"/>
          <w:sz w:val="28"/>
          <w:szCs w:val="28"/>
          <w:rtl/>
        </w:rPr>
        <w:t>لَّذِي</w:t>
      </w:r>
      <w:r w:rsidR="00E02414">
        <w:rPr>
          <w:rFonts w:ascii="KFGQPC Uthmanic Script HAFS" w:hAnsi="KFGQPC Uthmanic Script HAFS" w:cs="KFGQPC Uthmanic Script HAFS"/>
          <w:sz w:val="28"/>
          <w:szCs w:val="28"/>
          <w:rtl/>
        </w:rPr>
        <w:t xml:space="preserve"> حُرِّمَ عَلَيۡكُمۡ</w:t>
      </w:r>
      <w:r w:rsidR="00960212" w:rsidRPr="00664364">
        <w:rPr>
          <w:rFonts w:ascii="Traditional Arabic" w:hAnsi="Traditional Arabic" w:cs="Traditional Arabic"/>
          <w:sz w:val="28"/>
          <w:szCs w:val="28"/>
          <w:rtl/>
        </w:rPr>
        <w:t>﴾</w:t>
      </w:r>
      <w:r w:rsidR="00960212">
        <w:rPr>
          <w:rFonts w:hint="cs"/>
          <w:rtl/>
        </w:rPr>
        <w:t xml:space="preserve"> </w:t>
      </w:r>
      <w:r w:rsidR="00960212" w:rsidRPr="00B47571">
        <w:rPr>
          <w:rFonts w:ascii="mylotus" w:hAnsi="mylotus" w:cs="mylotus"/>
          <w:rtl/>
          <w:lang w:bidi="ar-SA"/>
        </w:rPr>
        <w:t>[</w:t>
      </w:r>
      <w:r w:rsidR="00960212">
        <w:rPr>
          <w:rFonts w:ascii="mylotus" w:hAnsi="mylotus" w:cs="mylotus"/>
          <w:rtl/>
          <w:lang w:bidi="ar-SA"/>
        </w:rPr>
        <w:t>آل عمران: 50</w:t>
      </w:r>
      <w:r w:rsidR="00960212" w:rsidRPr="00B47571">
        <w:rPr>
          <w:rFonts w:ascii="mylotus" w:hAnsi="mylotus" w:cs="mylotus"/>
          <w:rtl/>
          <w:lang w:bidi="ar-SA"/>
        </w:rPr>
        <w:t>]</w:t>
      </w:r>
      <w:r w:rsidR="00C5413C" w:rsidRPr="00984198">
        <w:rPr>
          <w:rFonts w:cs="B Lotus" w:hint="cs"/>
          <w:sz w:val="28"/>
          <w:szCs w:val="28"/>
          <w:rtl/>
        </w:rPr>
        <w:t xml:space="preserve"> </w:t>
      </w:r>
      <w:r w:rsidR="00E02414">
        <w:rPr>
          <w:rFonts w:cs="B Lotus" w:hint="cs"/>
          <w:sz w:val="28"/>
          <w:szCs w:val="28"/>
          <w:rtl/>
        </w:rPr>
        <w:t>«</w:t>
      </w:r>
      <w:r w:rsidR="00C5413C" w:rsidRPr="00984198">
        <w:rPr>
          <w:rFonts w:cs="B Lotus"/>
          <w:sz w:val="28"/>
          <w:szCs w:val="28"/>
          <w:rtl/>
        </w:rPr>
        <w:t xml:space="preserve">و (من </w:t>
      </w:r>
      <w:r w:rsidR="00C5413C" w:rsidRPr="00984198">
        <w:rPr>
          <w:rFonts w:cs="B Lotus" w:hint="cs"/>
          <w:sz w:val="28"/>
          <w:szCs w:val="28"/>
          <w:rtl/>
        </w:rPr>
        <w:t>پیامبری</w:t>
      </w:r>
      <w:r w:rsidR="00960212" w:rsidRPr="00984198">
        <w:rPr>
          <w:rFonts w:cs="B Lotus" w:hint="eastAsia"/>
          <w:sz w:val="28"/>
          <w:szCs w:val="28"/>
          <w:rtl/>
        </w:rPr>
        <w:t>‌</w:t>
      </w:r>
      <w:r w:rsidR="00C5413C" w:rsidRPr="00984198">
        <w:rPr>
          <w:rFonts w:cs="B Lotus" w:hint="cs"/>
          <w:sz w:val="28"/>
          <w:szCs w:val="28"/>
          <w:rtl/>
        </w:rPr>
        <w:t>ام</w:t>
      </w:r>
      <w:r w:rsidR="00C5413C" w:rsidRPr="00984198">
        <w:rPr>
          <w:rFonts w:cs="B Lotus"/>
          <w:sz w:val="28"/>
          <w:szCs w:val="28"/>
          <w:rtl/>
        </w:rPr>
        <w:t xml:space="preserve"> كه) تصديق كننده آن چيزي هستم كه پيش از من از تورات بوده است و (آمده</w:t>
      </w:r>
      <w:r w:rsidR="009D0387" w:rsidRPr="00984198">
        <w:rPr>
          <w:rFonts w:cs="B Lotus"/>
          <w:sz w:val="28"/>
          <w:szCs w:val="28"/>
          <w:rtl/>
        </w:rPr>
        <w:t>‌ام)</w:t>
      </w:r>
      <w:r w:rsidR="00C5413C" w:rsidRPr="00984198">
        <w:rPr>
          <w:rFonts w:cs="B Lotus"/>
          <w:sz w:val="28"/>
          <w:szCs w:val="28"/>
          <w:rtl/>
        </w:rPr>
        <w:t xml:space="preserve"> تا پاره</w:t>
      </w:r>
      <w:r w:rsidR="00C5413C" w:rsidRPr="00984198">
        <w:rPr>
          <w:rFonts w:cs="B Lotus" w:hint="cs"/>
          <w:sz w:val="28"/>
          <w:szCs w:val="28"/>
          <w:cs/>
        </w:rPr>
        <w:t>‎</w:t>
      </w:r>
      <w:r w:rsidR="00C5413C" w:rsidRPr="00984198">
        <w:rPr>
          <w:rFonts w:cs="B Lotus"/>
          <w:sz w:val="28"/>
          <w:szCs w:val="28"/>
          <w:rtl/>
        </w:rPr>
        <w:t xml:space="preserve">اي از </w:t>
      </w:r>
      <w:r w:rsidR="00C5413C" w:rsidRPr="00984198">
        <w:rPr>
          <w:rFonts w:cs="B Lotus"/>
          <w:sz w:val="28"/>
          <w:szCs w:val="28"/>
          <w:rtl/>
        </w:rPr>
        <w:lastRenderedPageBreak/>
        <w:t>چيزهائي را كه (بر اثر ستم و</w:t>
      </w:r>
      <w:r w:rsidR="00C5413C" w:rsidRPr="00984198">
        <w:rPr>
          <w:rFonts w:cs="B Lotus" w:hint="cs"/>
          <w:sz w:val="28"/>
          <w:szCs w:val="28"/>
          <w:rtl/>
        </w:rPr>
        <w:t xml:space="preserve"> </w:t>
      </w:r>
      <w:r w:rsidR="00C5413C" w:rsidRPr="00984198">
        <w:rPr>
          <w:rFonts w:cs="B Lotus"/>
          <w:sz w:val="28"/>
          <w:szCs w:val="28"/>
          <w:rtl/>
        </w:rPr>
        <w:t xml:space="preserve">گناه) بر شما حرام شده است (به عنوان تخفيفي از سوي </w:t>
      </w:r>
      <w:r w:rsidR="00C5413C" w:rsidRPr="00984198">
        <w:rPr>
          <w:rFonts w:cs="B Lotus" w:hint="cs"/>
          <w:sz w:val="28"/>
          <w:szCs w:val="28"/>
          <w:rtl/>
        </w:rPr>
        <w:t>الله</w:t>
      </w:r>
      <w:r w:rsidR="00C5413C" w:rsidRPr="00984198">
        <w:rPr>
          <w:rFonts w:cs="B Lotus"/>
          <w:sz w:val="28"/>
          <w:szCs w:val="28"/>
          <w:rtl/>
        </w:rPr>
        <w:t>) براي</w:t>
      </w:r>
      <w:r>
        <w:rPr>
          <w:rFonts w:cs="B Lotus" w:hint="cs"/>
          <w:sz w:val="28"/>
          <w:szCs w:val="28"/>
          <w:rtl/>
        </w:rPr>
        <w:softHyphen/>
      </w:r>
      <w:r w:rsidR="00C5413C" w:rsidRPr="00984198">
        <w:rPr>
          <w:rFonts w:cs="B Lotus"/>
          <w:sz w:val="28"/>
          <w:szCs w:val="28"/>
          <w:rtl/>
        </w:rPr>
        <w:t>تان حلال كنم</w:t>
      </w:r>
      <w:r w:rsidR="00E02414">
        <w:rPr>
          <w:rFonts w:cs="B Lotus" w:hint="cs"/>
          <w:sz w:val="28"/>
          <w:szCs w:val="28"/>
          <w:rtl/>
        </w:rPr>
        <w:t>»</w:t>
      </w:r>
      <w:r w:rsidR="00C5413C" w:rsidRPr="00984198">
        <w:rPr>
          <w:rFonts w:cs="B Lotus" w:hint="cs"/>
          <w:sz w:val="28"/>
          <w:szCs w:val="28"/>
          <w:rtl/>
        </w:rPr>
        <w:t xml:space="preserve">. </w:t>
      </w:r>
    </w:p>
    <w:p w:rsidR="00C5413C" w:rsidRPr="001B66C3" w:rsidRDefault="00C5413C" w:rsidP="001B66C3">
      <w:pPr>
        <w:pStyle w:val="NormalWeb"/>
        <w:tabs>
          <w:tab w:val="left" w:pos="70"/>
        </w:tabs>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در مورد تورات</w:t>
      </w:r>
      <w:r w:rsidR="009D0387" w:rsidRPr="00984198">
        <w:rPr>
          <w:rFonts w:cs="B Lotus" w:hint="cs"/>
          <w:sz w:val="28"/>
          <w:szCs w:val="28"/>
          <w:rtl/>
        </w:rPr>
        <w:t xml:space="preserve"> می‌</w:t>
      </w:r>
      <w:r w:rsidRPr="00984198">
        <w:rPr>
          <w:rFonts w:cs="B Lotus" w:hint="cs"/>
          <w:sz w:val="28"/>
          <w:szCs w:val="28"/>
          <w:rtl/>
        </w:rPr>
        <w:t>فرماید:</w:t>
      </w:r>
      <w:r w:rsidR="00960212" w:rsidRPr="00984198">
        <w:rPr>
          <w:rFonts w:cs="B Lotus" w:hint="cs"/>
          <w:sz w:val="28"/>
          <w:szCs w:val="28"/>
          <w:rtl/>
        </w:rPr>
        <w:t xml:space="preserve"> </w:t>
      </w:r>
      <w:r w:rsidR="00960212" w:rsidRPr="00664364">
        <w:rPr>
          <w:rFonts w:ascii="Traditional Arabic" w:hAnsi="Traditional Arabic" w:cs="Traditional Arabic"/>
          <w:sz w:val="28"/>
          <w:szCs w:val="28"/>
          <w:rtl/>
        </w:rPr>
        <w:t>﴿</w:t>
      </w:r>
      <w:r w:rsidR="001B66C3">
        <w:rPr>
          <w:rFonts w:ascii="KFGQPC Uthmanic Script HAFS" w:hAnsi="KFGQPC Uthmanic Script HAFS" w:cs="KFGQPC Uthmanic Script HAFS" w:hint="eastAsia"/>
          <w:sz w:val="28"/>
          <w:szCs w:val="28"/>
          <w:rtl/>
        </w:rPr>
        <w:t>وَكَتَبۡنَا</w:t>
      </w:r>
      <w:r w:rsidR="001B66C3">
        <w:rPr>
          <w:rFonts w:ascii="KFGQPC Uthmanic Script HAFS" w:hAnsi="KFGQPC Uthmanic Script HAFS" w:cs="KFGQPC Uthmanic Script HAFS"/>
          <w:sz w:val="28"/>
          <w:szCs w:val="28"/>
          <w:rtl/>
        </w:rPr>
        <w:t xml:space="preserve"> عَلَيۡهِمۡ فِيهَآ أَنَّ </w:t>
      </w:r>
      <w:r w:rsidR="001B66C3">
        <w:rPr>
          <w:rFonts w:ascii="KFGQPC Uthmanic Script HAFS" w:hAnsi="KFGQPC Uthmanic Script HAFS" w:cs="KFGQPC Uthmanic Script HAFS" w:hint="cs"/>
          <w:sz w:val="28"/>
          <w:szCs w:val="28"/>
          <w:rtl/>
        </w:rPr>
        <w:t>ٱ</w:t>
      </w:r>
      <w:r w:rsidR="001B66C3">
        <w:rPr>
          <w:rFonts w:ascii="KFGQPC Uthmanic Script HAFS" w:hAnsi="KFGQPC Uthmanic Script HAFS" w:cs="KFGQPC Uthmanic Script HAFS" w:hint="eastAsia"/>
          <w:sz w:val="28"/>
          <w:szCs w:val="28"/>
          <w:rtl/>
        </w:rPr>
        <w:t>لنَّفۡسَ</w:t>
      </w:r>
      <w:r w:rsidR="001B66C3">
        <w:rPr>
          <w:rFonts w:ascii="KFGQPC Uthmanic Script HAFS" w:hAnsi="KFGQPC Uthmanic Script HAFS" w:cs="KFGQPC Uthmanic Script HAFS"/>
          <w:sz w:val="28"/>
          <w:szCs w:val="28"/>
          <w:rtl/>
        </w:rPr>
        <w:t xml:space="preserve"> بِ</w:t>
      </w:r>
      <w:r w:rsidR="001B66C3">
        <w:rPr>
          <w:rFonts w:ascii="KFGQPC Uthmanic Script HAFS" w:hAnsi="KFGQPC Uthmanic Script HAFS" w:cs="KFGQPC Uthmanic Script HAFS" w:hint="cs"/>
          <w:sz w:val="28"/>
          <w:szCs w:val="28"/>
          <w:rtl/>
        </w:rPr>
        <w:t>ٱ</w:t>
      </w:r>
      <w:r w:rsidR="001B66C3">
        <w:rPr>
          <w:rFonts w:ascii="KFGQPC Uthmanic Script HAFS" w:hAnsi="KFGQPC Uthmanic Script HAFS" w:cs="KFGQPC Uthmanic Script HAFS" w:hint="eastAsia"/>
          <w:sz w:val="28"/>
          <w:szCs w:val="28"/>
          <w:rtl/>
        </w:rPr>
        <w:t>لنَّفۡسِ</w:t>
      </w:r>
      <w:r w:rsidR="001B66C3">
        <w:rPr>
          <w:rFonts w:ascii="KFGQPC Uthmanic Script HAFS" w:hAnsi="KFGQPC Uthmanic Script HAFS" w:cs="KFGQPC Uthmanic Script HAFS"/>
          <w:sz w:val="28"/>
          <w:szCs w:val="28"/>
          <w:rtl/>
        </w:rPr>
        <w:t xml:space="preserve"> وَ</w:t>
      </w:r>
      <w:r w:rsidR="001B66C3">
        <w:rPr>
          <w:rFonts w:ascii="KFGQPC Uthmanic Script HAFS" w:hAnsi="KFGQPC Uthmanic Script HAFS" w:cs="KFGQPC Uthmanic Script HAFS" w:hint="cs"/>
          <w:sz w:val="28"/>
          <w:szCs w:val="28"/>
          <w:rtl/>
        </w:rPr>
        <w:t>ٱ</w:t>
      </w:r>
      <w:r w:rsidR="001B66C3">
        <w:rPr>
          <w:rFonts w:ascii="KFGQPC Uthmanic Script HAFS" w:hAnsi="KFGQPC Uthmanic Script HAFS" w:cs="KFGQPC Uthmanic Script HAFS" w:hint="eastAsia"/>
          <w:sz w:val="28"/>
          <w:szCs w:val="28"/>
          <w:rtl/>
        </w:rPr>
        <w:t>لۡعَيۡنَ</w:t>
      </w:r>
      <w:r w:rsidR="001B66C3">
        <w:rPr>
          <w:rFonts w:ascii="KFGQPC Uthmanic Script HAFS" w:hAnsi="KFGQPC Uthmanic Script HAFS" w:cs="KFGQPC Uthmanic Script HAFS"/>
          <w:sz w:val="28"/>
          <w:szCs w:val="28"/>
          <w:rtl/>
        </w:rPr>
        <w:t xml:space="preserve"> بِ</w:t>
      </w:r>
      <w:r w:rsidR="001B66C3">
        <w:rPr>
          <w:rFonts w:ascii="KFGQPC Uthmanic Script HAFS" w:hAnsi="KFGQPC Uthmanic Script HAFS" w:cs="KFGQPC Uthmanic Script HAFS" w:hint="cs"/>
          <w:sz w:val="28"/>
          <w:szCs w:val="28"/>
          <w:rtl/>
        </w:rPr>
        <w:t>ٱ</w:t>
      </w:r>
      <w:r w:rsidR="001B66C3">
        <w:rPr>
          <w:rFonts w:ascii="KFGQPC Uthmanic Script HAFS" w:hAnsi="KFGQPC Uthmanic Script HAFS" w:cs="KFGQPC Uthmanic Script HAFS" w:hint="eastAsia"/>
          <w:sz w:val="28"/>
          <w:szCs w:val="28"/>
          <w:rtl/>
        </w:rPr>
        <w:t>لۡعَيۡنِ</w:t>
      </w:r>
      <w:r w:rsidR="001B66C3">
        <w:rPr>
          <w:rFonts w:ascii="KFGQPC Uthmanic Script HAFS" w:hAnsi="KFGQPC Uthmanic Script HAFS" w:cs="KFGQPC Uthmanic Script HAFS"/>
          <w:sz w:val="28"/>
          <w:szCs w:val="28"/>
          <w:rtl/>
        </w:rPr>
        <w:t xml:space="preserve"> وَ</w:t>
      </w:r>
      <w:r w:rsidR="001B66C3">
        <w:rPr>
          <w:rFonts w:ascii="KFGQPC Uthmanic Script HAFS" w:hAnsi="KFGQPC Uthmanic Script HAFS" w:cs="KFGQPC Uthmanic Script HAFS" w:hint="cs"/>
          <w:sz w:val="28"/>
          <w:szCs w:val="28"/>
          <w:rtl/>
        </w:rPr>
        <w:t>ٱ</w:t>
      </w:r>
      <w:r w:rsidR="001B66C3">
        <w:rPr>
          <w:rFonts w:ascii="KFGQPC Uthmanic Script HAFS" w:hAnsi="KFGQPC Uthmanic Script HAFS" w:cs="KFGQPC Uthmanic Script HAFS" w:hint="eastAsia"/>
          <w:sz w:val="28"/>
          <w:szCs w:val="28"/>
          <w:rtl/>
        </w:rPr>
        <w:t>لۡأَنفَ</w:t>
      </w:r>
      <w:r w:rsidR="001B66C3">
        <w:rPr>
          <w:rFonts w:ascii="KFGQPC Uthmanic Script HAFS" w:hAnsi="KFGQPC Uthmanic Script HAFS" w:cs="KFGQPC Uthmanic Script HAFS"/>
          <w:sz w:val="28"/>
          <w:szCs w:val="28"/>
          <w:rtl/>
        </w:rPr>
        <w:t xml:space="preserve"> بِ</w:t>
      </w:r>
      <w:r w:rsidR="001B66C3">
        <w:rPr>
          <w:rFonts w:ascii="KFGQPC Uthmanic Script HAFS" w:hAnsi="KFGQPC Uthmanic Script HAFS" w:cs="KFGQPC Uthmanic Script HAFS" w:hint="cs"/>
          <w:sz w:val="28"/>
          <w:szCs w:val="28"/>
          <w:rtl/>
        </w:rPr>
        <w:t>ٱ</w:t>
      </w:r>
      <w:r w:rsidR="001B66C3">
        <w:rPr>
          <w:rFonts w:ascii="KFGQPC Uthmanic Script HAFS" w:hAnsi="KFGQPC Uthmanic Script HAFS" w:cs="KFGQPC Uthmanic Script HAFS" w:hint="eastAsia"/>
          <w:sz w:val="28"/>
          <w:szCs w:val="28"/>
          <w:rtl/>
        </w:rPr>
        <w:t>لۡأَنفِ</w:t>
      </w:r>
      <w:r w:rsidR="001B66C3">
        <w:rPr>
          <w:rFonts w:ascii="KFGQPC Uthmanic Script HAFS" w:hAnsi="KFGQPC Uthmanic Script HAFS" w:cs="KFGQPC Uthmanic Script HAFS"/>
          <w:sz w:val="28"/>
          <w:szCs w:val="28"/>
          <w:rtl/>
        </w:rPr>
        <w:t xml:space="preserve"> وَ</w:t>
      </w:r>
      <w:r w:rsidR="001B66C3">
        <w:rPr>
          <w:rFonts w:ascii="KFGQPC Uthmanic Script HAFS" w:hAnsi="KFGQPC Uthmanic Script HAFS" w:cs="KFGQPC Uthmanic Script HAFS" w:hint="cs"/>
          <w:sz w:val="28"/>
          <w:szCs w:val="28"/>
          <w:rtl/>
        </w:rPr>
        <w:t>ٱ</w:t>
      </w:r>
      <w:r w:rsidR="001B66C3">
        <w:rPr>
          <w:rFonts w:ascii="KFGQPC Uthmanic Script HAFS" w:hAnsi="KFGQPC Uthmanic Script HAFS" w:cs="KFGQPC Uthmanic Script HAFS" w:hint="eastAsia"/>
          <w:sz w:val="28"/>
          <w:szCs w:val="28"/>
          <w:rtl/>
        </w:rPr>
        <w:t>لۡأُذُنَ</w:t>
      </w:r>
      <w:r w:rsidR="001B66C3">
        <w:rPr>
          <w:rFonts w:ascii="KFGQPC Uthmanic Script HAFS" w:hAnsi="KFGQPC Uthmanic Script HAFS" w:cs="KFGQPC Uthmanic Script HAFS"/>
          <w:sz w:val="28"/>
          <w:szCs w:val="28"/>
          <w:rtl/>
        </w:rPr>
        <w:t xml:space="preserve"> بِ</w:t>
      </w:r>
      <w:r w:rsidR="001B66C3">
        <w:rPr>
          <w:rFonts w:ascii="KFGQPC Uthmanic Script HAFS" w:hAnsi="KFGQPC Uthmanic Script HAFS" w:cs="KFGQPC Uthmanic Script HAFS" w:hint="cs"/>
          <w:sz w:val="28"/>
          <w:szCs w:val="28"/>
          <w:rtl/>
        </w:rPr>
        <w:t>ٱ</w:t>
      </w:r>
      <w:r w:rsidR="001B66C3">
        <w:rPr>
          <w:rFonts w:ascii="KFGQPC Uthmanic Script HAFS" w:hAnsi="KFGQPC Uthmanic Script HAFS" w:cs="KFGQPC Uthmanic Script HAFS" w:hint="eastAsia"/>
          <w:sz w:val="28"/>
          <w:szCs w:val="28"/>
          <w:rtl/>
        </w:rPr>
        <w:t>لۡأُذُنِ</w:t>
      </w:r>
      <w:r w:rsidR="001B66C3">
        <w:rPr>
          <w:rFonts w:ascii="KFGQPC Uthmanic Script HAFS" w:hAnsi="KFGQPC Uthmanic Script HAFS" w:cs="KFGQPC Uthmanic Script HAFS"/>
          <w:sz w:val="28"/>
          <w:szCs w:val="28"/>
          <w:rtl/>
        </w:rPr>
        <w:t xml:space="preserve"> وَ</w:t>
      </w:r>
      <w:r w:rsidR="001B66C3">
        <w:rPr>
          <w:rFonts w:ascii="KFGQPC Uthmanic Script HAFS" w:hAnsi="KFGQPC Uthmanic Script HAFS" w:cs="KFGQPC Uthmanic Script HAFS" w:hint="cs"/>
          <w:sz w:val="28"/>
          <w:szCs w:val="28"/>
          <w:rtl/>
        </w:rPr>
        <w:t>ٱ</w:t>
      </w:r>
      <w:r w:rsidR="001B66C3">
        <w:rPr>
          <w:rFonts w:ascii="KFGQPC Uthmanic Script HAFS" w:hAnsi="KFGQPC Uthmanic Script HAFS" w:cs="KFGQPC Uthmanic Script HAFS" w:hint="eastAsia"/>
          <w:sz w:val="28"/>
          <w:szCs w:val="28"/>
          <w:rtl/>
        </w:rPr>
        <w:t>لسِّنَّ</w:t>
      </w:r>
      <w:r w:rsidR="001B66C3">
        <w:rPr>
          <w:rFonts w:ascii="KFGQPC Uthmanic Script HAFS" w:hAnsi="KFGQPC Uthmanic Script HAFS" w:cs="KFGQPC Uthmanic Script HAFS"/>
          <w:sz w:val="28"/>
          <w:szCs w:val="28"/>
          <w:rtl/>
        </w:rPr>
        <w:t xml:space="preserve"> بِ</w:t>
      </w:r>
      <w:r w:rsidR="001B66C3">
        <w:rPr>
          <w:rFonts w:ascii="KFGQPC Uthmanic Script HAFS" w:hAnsi="KFGQPC Uthmanic Script HAFS" w:cs="KFGQPC Uthmanic Script HAFS" w:hint="cs"/>
          <w:sz w:val="28"/>
          <w:szCs w:val="28"/>
          <w:rtl/>
        </w:rPr>
        <w:t>ٱ</w:t>
      </w:r>
      <w:r w:rsidR="001B66C3">
        <w:rPr>
          <w:rFonts w:ascii="KFGQPC Uthmanic Script HAFS" w:hAnsi="KFGQPC Uthmanic Script HAFS" w:cs="KFGQPC Uthmanic Script HAFS" w:hint="eastAsia"/>
          <w:sz w:val="28"/>
          <w:szCs w:val="28"/>
          <w:rtl/>
        </w:rPr>
        <w:t>لسِّنِّ</w:t>
      </w:r>
      <w:r w:rsidR="001B66C3">
        <w:rPr>
          <w:rFonts w:ascii="KFGQPC Uthmanic Script HAFS" w:hAnsi="KFGQPC Uthmanic Script HAFS" w:cs="KFGQPC Uthmanic Script HAFS"/>
          <w:sz w:val="28"/>
          <w:szCs w:val="28"/>
          <w:rtl/>
        </w:rPr>
        <w:t xml:space="preserve"> وَ</w:t>
      </w:r>
      <w:r w:rsidR="001B66C3">
        <w:rPr>
          <w:rFonts w:ascii="KFGQPC Uthmanic Script HAFS" w:hAnsi="KFGQPC Uthmanic Script HAFS" w:cs="KFGQPC Uthmanic Script HAFS" w:hint="cs"/>
          <w:sz w:val="28"/>
          <w:szCs w:val="28"/>
          <w:rtl/>
        </w:rPr>
        <w:t>ٱ</w:t>
      </w:r>
      <w:r w:rsidR="001B66C3">
        <w:rPr>
          <w:rFonts w:ascii="KFGQPC Uthmanic Script HAFS" w:hAnsi="KFGQPC Uthmanic Script HAFS" w:cs="KFGQPC Uthmanic Script HAFS" w:hint="eastAsia"/>
          <w:sz w:val="28"/>
          <w:szCs w:val="28"/>
          <w:rtl/>
        </w:rPr>
        <w:t>لۡجُرُوحَ</w:t>
      </w:r>
      <w:r w:rsidR="00BD606D">
        <w:rPr>
          <w:rFonts w:ascii="KFGQPC Uthmanic Script HAFS" w:hAnsi="KFGQPC Uthmanic Script HAFS" w:cs="KFGQPC Uthmanic Script HAFS"/>
          <w:sz w:val="28"/>
          <w:szCs w:val="28"/>
          <w:rtl/>
        </w:rPr>
        <w:t xml:space="preserve"> قِصَاصٞ</w:t>
      </w:r>
      <w:r w:rsidR="00960212" w:rsidRPr="00664364">
        <w:rPr>
          <w:rFonts w:ascii="Traditional Arabic" w:hAnsi="Traditional Arabic" w:cs="Traditional Arabic"/>
          <w:sz w:val="28"/>
          <w:szCs w:val="28"/>
          <w:rtl/>
        </w:rPr>
        <w:t>﴾</w:t>
      </w:r>
      <w:r w:rsidR="00960212">
        <w:rPr>
          <w:rFonts w:hint="cs"/>
          <w:rtl/>
        </w:rPr>
        <w:t xml:space="preserve"> </w:t>
      </w:r>
      <w:r w:rsidR="00960212" w:rsidRPr="00B47571">
        <w:rPr>
          <w:rFonts w:ascii="mylotus" w:hAnsi="mylotus" w:cs="mylotus"/>
          <w:rtl/>
          <w:lang w:bidi="ar-SA"/>
        </w:rPr>
        <w:t>[</w:t>
      </w:r>
      <w:r w:rsidR="00960212">
        <w:rPr>
          <w:rFonts w:ascii="mylotus" w:hAnsi="mylotus" w:cs="mylotus"/>
          <w:rtl/>
          <w:lang w:bidi="ar-SA"/>
        </w:rPr>
        <w:t>المائدة: 45</w:t>
      </w:r>
      <w:r w:rsidR="00960212" w:rsidRPr="00B47571">
        <w:rPr>
          <w:rFonts w:ascii="mylotus" w:hAnsi="mylotus" w:cs="mylotus"/>
          <w:rtl/>
          <w:lang w:bidi="ar-SA"/>
        </w:rPr>
        <w:t>]</w:t>
      </w:r>
      <w:r w:rsidRPr="00984198">
        <w:rPr>
          <w:rFonts w:cs="B Lotus" w:hint="cs"/>
          <w:sz w:val="28"/>
          <w:szCs w:val="28"/>
          <w:rtl/>
        </w:rPr>
        <w:t xml:space="preserve"> </w:t>
      </w:r>
      <w:r w:rsidR="00BD606D">
        <w:rPr>
          <w:rFonts w:cs="B Lotus" w:hint="cs"/>
          <w:sz w:val="28"/>
          <w:szCs w:val="28"/>
          <w:rtl/>
        </w:rPr>
        <w:t>«</w:t>
      </w:r>
      <w:r w:rsidRPr="00984198">
        <w:rPr>
          <w:rFonts w:cs="B Lotus"/>
          <w:sz w:val="28"/>
          <w:szCs w:val="28"/>
          <w:rtl/>
        </w:rPr>
        <w:t>و</w:t>
      </w:r>
      <w:r w:rsidRPr="00984198">
        <w:rPr>
          <w:rFonts w:cs="B Lotus" w:hint="cs"/>
          <w:sz w:val="28"/>
          <w:szCs w:val="28"/>
          <w:rtl/>
        </w:rPr>
        <w:t xml:space="preserve"> </w:t>
      </w:r>
      <w:r w:rsidRPr="00984198">
        <w:rPr>
          <w:rFonts w:cs="B Lotus"/>
          <w:sz w:val="28"/>
          <w:szCs w:val="28"/>
          <w:rtl/>
        </w:rPr>
        <w:t>در آن (كتاب آسماني، تورات نام) بر آنان مقرّر داشتيم كه انسان در برابر انسان (كشته</w:t>
      </w:r>
      <w:r w:rsidR="00C01522" w:rsidRPr="00984198">
        <w:rPr>
          <w:rFonts w:cs="B Lotus"/>
          <w:sz w:val="28"/>
          <w:szCs w:val="28"/>
          <w:rtl/>
        </w:rPr>
        <w:t xml:space="preserve"> مي‌</w:t>
      </w:r>
      <w:r w:rsidRPr="00984198">
        <w:rPr>
          <w:rFonts w:cs="B Lotus"/>
          <w:sz w:val="28"/>
          <w:szCs w:val="28"/>
          <w:rtl/>
        </w:rPr>
        <w:t>شود) و چشم در برابر چشم (كور</w:t>
      </w:r>
      <w:r w:rsidR="00C01522" w:rsidRPr="00984198">
        <w:rPr>
          <w:rFonts w:cs="B Lotus"/>
          <w:sz w:val="28"/>
          <w:szCs w:val="28"/>
          <w:rtl/>
        </w:rPr>
        <w:t xml:space="preserve"> مي‌</w:t>
      </w:r>
      <w:r w:rsidRPr="00984198">
        <w:rPr>
          <w:rFonts w:cs="B Lotus"/>
          <w:sz w:val="28"/>
          <w:szCs w:val="28"/>
          <w:rtl/>
        </w:rPr>
        <w:t>شود) و</w:t>
      </w:r>
      <w:r w:rsidRPr="00984198">
        <w:rPr>
          <w:rFonts w:cs="B Lotus" w:hint="cs"/>
          <w:sz w:val="28"/>
          <w:szCs w:val="28"/>
          <w:rtl/>
        </w:rPr>
        <w:t xml:space="preserve"> </w:t>
      </w:r>
      <w:r w:rsidRPr="00984198">
        <w:rPr>
          <w:rFonts w:cs="B Lotus"/>
          <w:sz w:val="28"/>
          <w:szCs w:val="28"/>
          <w:rtl/>
        </w:rPr>
        <w:t>بيني در برابر بيني (قطع</w:t>
      </w:r>
      <w:r w:rsidR="00C01522" w:rsidRPr="00984198">
        <w:rPr>
          <w:rFonts w:cs="B Lotus"/>
          <w:sz w:val="28"/>
          <w:szCs w:val="28"/>
          <w:rtl/>
        </w:rPr>
        <w:t xml:space="preserve"> مي‌</w:t>
      </w:r>
      <w:r w:rsidRPr="00984198">
        <w:rPr>
          <w:rFonts w:cs="B Lotus"/>
          <w:sz w:val="28"/>
          <w:szCs w:val="28"/>
          <w:rtl/>
        </w:rPr>
        <w:t>شود) و</w:t>
      </w:r>
      <w:r w:rsidRPr="00984198">
        <w:rPr>
          <w:rFonts w:cs="B Lotus" w:hint="cs"/>
          <w:sz w:val="28"/>
          <w:szCs w:val="28"/>
          <w:rtl/>
        </w:rPr>
        <w:t xml:space="preserve"> </w:t>
      </w:r>
      <w:r w:rsidRPr="00984198">
        <w:rPr>
          <w:rFonts w:cs="B Lotus"/>
          <w:sz w:val="28"/>
          <w:szCs w:val="28"/>
          <w:rtl/>
        </w:rPr>
        <w:t>گوش در برابر گوش (بريده</w:t>
      </w:r>
      <w:r w:rsidR="00C01522" w:rsidRPr="00984198">
        <w:rPr>
          <w:rFonts w:cs="B Lotus"/>
          <w:sz w:val="28"/>
          <w:szCs w:val="28"/>
          <w:rtl/>
        </w:rPr>
        <w:t xml:space="preserve"> مي‌</w:t>
      </w:r>
      <w:r w:rsidRPr="00984198">
        <w:rPr>
          <w:rFonts w:cs="B Lotus"/>
          <w:sz w:val="28"/>
          <w:szCs w:val="28"/>
          <w:rtl/>
        </w:rPr>
        <w:t>شود) و</w:t>
      </w:r>
      <w:r w:rsidRPr="00984198">
        <w:rPr>
          <w:rFonts w:cs="B Lotus" w:hint="cs"/>
          <w:sz w:val="28"/>
          <w:szCs w:val="28"/>
          <w:rtl/>
        </w:rPr>
        <w:t xml:space="preserve"> </w:t>
      </w:r>
      <w:r w:rsidRPr="00984198">
        <w:rPr>
          <w:rFonts w:cs="B Lotus"/>
          <w:sz w:val="28"/>
          <w:szCs w:val="28"/>
          <w:rtl/>
        </w:rPr>
        <w:t>دندان در برابر دندان (كشيده مي</w:t>
      </w:r>
      <w:r w:rsidRPr="00984198">
        <w:rPr>
          <w:rFonts w:cs="B Lotus" w:hint="cs"/>
          <w:sz w:val="28"/>
          <w:szCs w:val="28"/>
          <w:cs/>
        </w:rPr>
        <w:t>‎</w:t>
      </w:r>
      <w:r w:rsidRPr="00984198">
        <w:rPr>
          <w:rFonts w:cs="B Lotus"/>
          <w:sz w:val="28"/>
          <w:szCs w:val="28"/>
          <w:rtl/>
        </w:rPr>
        <w:t>شود) و</w:t>
      </w:r>
      <w:r w:rsidRPr="00984198">
        <w:rPr>
          <w:rFonts w:cs="B Lotus" w:hint="cs"/>
          <w:sz w:val="28"/>
          <w:szCs w:val="28"/>
          <w:rtl/>
        </w:rPr>
        <w:t xml:space="preserve"> </w:t>
      </w:r>
      <w:r w:rsidRPr="00984198">
        <w:rPr>
          <w:rFonts w:cs="B Lotus"/>
          <w:sz w:val="28"/>
          <w:szCs w:val="28"/>
          <w:rtl/>
        </w:rPr>
        <w:t>جراحت</w:t>
      </w:r>
      <w:r w:rsidR="001B66C3" w:rsidRPr="00984198">
        <w:rPr>
          <w:rFonts w:cs="B Lotus" w:hint="cs"/>
          <w:sz w:val="28"/>
          <w:szCs w:val="28"/>
          <w:rtl/>
        </w:rPr>
        <w:t>‌</w:t>
      </w:r>
      <w:r w:rsidRPr="00984198">
        <w:rPr>
          <w:rFonts w:cs="B Lotus"/>
          <w:sz w:val="28"/>
          <w:szCs w:val="28"/>
          <w:rtl/>
        </w:rPr>
        <w:t>ها قصاص دارد</w:t>
      </w:r>
      <w:r w:rsidR="00BD606D">
        <w:rPr>
          <w:rFonts w:cs="B Lotus" w:hint="cs"/>
          <w:sz w:val="28"/>
          <w:szCs w:val="28"/>
          <w:rtl/>
        </w:rPr>
        <w:t>»</w:t>
      </w:r>
      <w:r w:rsidRPr="00984198">
        <w:rPr>
          <w:rFonts w:cs="B Lotus" w:hint="cs"/>
          <w:sz w:val="28"/>
          <w:szCs w:val="28"/>
          <w:rtl/>
        </w:rPr>
        <w:t>.</w:t>
      </w:r>
    </w:p>
    <w:p w:rsidR="00C5413C" w:rsidRPr="00984198" w:rsidRDefault="00C5413C" w:rsidP="00917DD1">
      <w:pPr>
        <w:pStyle w:val="NormalWeb"/>
        <w:tabs>
          <w:tab w:val="left" w:pos="70"/>
        </w:tabs>
        <w:bidi/>
        <w:spacing w:before="0" w:beforeAutospacing="0" w:after="0" w:afterAutospacing="0"/>
        <w:ind w:firstLine="284"/>
        <w:jc w:val="both"/>
        <w:rPr>
          <w:rFonts w:cs="B Lotus" w:hint="cs"/>
          <w:sz w:val="28"/>
          <w:szCs w:val="28"/>
          <w:rtl/>
        </w:rPr>
      </w:pPr>
      <w:r w:rsidRPr="00984198">
        <w:rPr>
          <w:rFonts w:cs="B Lotus" w:hint="cs"/>
          <w:sz w:val="28"/>
          <w:szCs w:val="28"/>
          <w:rtl/>
        </w:rPr>
        <w:t>بنابراین</w:t>
      </w:r>
      <w:r w:rsidR="00BD606D">
        <w:rPr>
          <w:rFonts w:cs="B Lotus" w:hint="cs"/>
          <w:sz w:val="28"/>
          <w:szCs w:val="28"/>
          <w:rtl/>
        </w:rPr>
        <w:t>،</w:t>
      </w:r>
      <w:r w:rsidRPr="00984198">
        <w:rPr>
          <w:rFonts w:cs="B Lotus" w:hint="cs"/>
          <w:sz w:val="28"/>
          <w:szCs w:val="28"/>
          <w:rtl/>
        </w:rPr>
        <w:t xml:space="preserve"> بین</w:t>
      </w:r>
      <w:r w:rsidR="00E11CD1" w:rsidRPr="00984198">
        <w:rPr>
          <w:rFonts w:cs="B Lotus" w:hint="cs"/>
          <w:sz w:val="28"/>
          <w:szCs w:val="28"/>
          <w:rtl/>
        </w:rPr>
        <w:t xml:space="preserve"> عقیده‌ای </w:t>
      </w:r>
      <w:r w:rsidRPr="00984198">
        <w:rPr>
          <w:rFonts w:cs="B Lotus" w:hint="cs"/>
          <w:sz w:val="28"/>
          <w:szCs w:val="28"/>
          <w:rtl/>
        </w:rPr>
        <w:t>که در نفوس مستقر</w:t>
      </w:r>
      <w:r w:rsidR="009D0387" w:rsidRPr="00984198">
        <w:rPr>
          <w:rFonts w:cs="B Lotus" w:hint="cs"/>
          <w:sz w:val="28"/>
          <w:szCs w:val="28"/>
          <w:rtl/>
        </w:rPr>
        <w:t xml:space="preserve"> می‌</w:t>
      </w:r>
      <w:r w:rsidRPr="00984198">
        <w:rPr>
          <w:rFonts w:cs="B Lotus" w:hint="cs"/>
          <w:sz w:val="28"/>
          <w:szCs w:val="28"/>
          <w:rtl/>
        </w:rPr>
        <w:t>شود و آثار آن که بایستی در حیات و رفتار و قضاوت و حکم و مدیریت آن در سطح فرد و جامعه ظاهر گردد،</w:t>
      </w:r>
      <w:r w:rsidR="009D0387" w:rsidRPr="00984198">
        <w:rPr>
          <w:rFonts w:cs="B Lotus" w:hint="cs"/>
          <w:sz w:val="28"/>
          <w:szCs w:val="28"/>
          <w:rtl/>
        </w:rPr>
        <w:t xml:space="preserve"> </w:t>
      </w:r>
      <w:r w:rsidR="00917DD1" w:rsidRPr="00984198">
        <w:rPr>
          <w:rFonts w:cs="B Lotus" w:hint="cs"/>
          <w:sz w:val="28"/>
          <w:szCs w:val="28"/>
          <w:rtl/>
        </w:rPr>
        <w:t xml:space="preserve">تلازمی ضروری </w:t>
      </w:r>
      <w:r w:rsidR="00917DD1">
        <w:rPr>
          <w:rFonts w:cs="B Lotus" w:hint="cs"/>
          <w:sz w:val="28"/>
          <w:szCs w:val="28"/>
          <w:rtl/>
        </w:rPr>
        <w:t>می</w:t>
      </w:r>
      <w:r w:rsidR="00917DD1">
        <w:rPr>
          <w:rFonts w:cs="B Lotus" w:hint="cs"/>
          <w:sz w:val="28"/>
          <w:szCs w:val="28"/>
          <w:rtl/>
        </w:rPr>
        <w:softHyphen/>
        <w:t>باشد.</w:t>
      </w:r>
    </w:p>
    <w:p w:rsidR="00917DD1" w:rsidRDefault="00C5413C" w:rsidP="00917DD1">
      <w:pPr>
        <w:pStyle w:val="NormalWeb"/>
        <w:tabs>
          <w:tab w:val="left" w:pos="70"/>
        </w:tabs>
        <w:bidi/>
        <w:spacing w:before="0" w:beforeAutospacing="0" w:after="0" w:afterAutospacing="0"/>
        <w:ind w:firstLine="284"/>
        <w:jc w:val="both"/>
        <w:rPr>
          <w:rFonts w:cs="B Lotus" w:hint="cs"/>
          <w:sz w:val="28"/>
          <w:szCs w:val="28"/>
          <w:rtl/>
        </w:rPr>
      </w:pPr>
      <w:r w:rsidRPr="00984198">
        <w:rPr>
          <w:rFonts w:cs="B Lotus" w:hint="cs"/>
          <w:sz w:val="28"/>
          <w:szCs w:val="28"/>
          <w:rtl/>
        </w:rPr>
        <w:t>اسلام شامل احکامی اعتقادی</w:t>
      </w:r>
      <w:r w:rsidR="009D0387" w:rsidRPr="00984198">
        <w:rPr>
          <w:rFonts w:cs="B Lotus" w:hint="cs"/>
          <w:sz w:val="28"/>
          <w:szCs w:val="28"/>
          <w:rtl/>
        </w:rPr>
        <w:t xml:space="preserve"> می‌</w:t>
      </w:r>
      <w:r w:rsidR="00917DD1">
        <w:rPr>
          <w:rFonts w:cs="B Lotus" w:hint="cs"/>
          <w:sz w:val="28"/>
          <w:szCs w:val="28"/>
          <w:rtl/>
        </w:rPr>
        <w:t>باشد که دربردارنده اموری است که</w:t>
      </w:r>
      <w:r w:rsidRPr="00984198">
        <w:rPr>
          <w:rFonts w:cs="B Lotus" w:hint="cs"/>
          <w:sz w:val="28"/>
          <w:szCs w:val="28"/>
          <w:rtl/>
        </w:rPr>
        <w:t xml:space="preserve"> بر مکلف اعتقاد </w:t>
      </w:r>
      <w:r w:rsidR="00917DD1">
        <w:rPr>
          <w:rFonts w:cs="B Lotus" w:hint="cs"/>
          <w:sz w:val="28"/>
          <w:szCs w:val="28"/>
          <w:rtl/>
        </w:rPr>
        <w:t xml:space="preserve">به </w:t>
      </w:r>
      <w:r w:rsidRPr="00984198">
        <w:rPr>
          <w:rFonts w:cs="B Lotus" w:hint="cs"/>
          <w:sz w:val="28"/>
          <w:szCs w:val="28"/>
          <w:rtl/>
        </w:rPr>
        <w:t>آن در مورد الله عزوجل و فرشتگان و کتاب</w:t>
      </w:r>
      <w:r w:rsidR="009D0387" w:rsidRPr="00984198">
        <w:rPr>
          <w:rFonts w:cs="B Lotus" w:hint="cs"/>
          <w:sz w:val="28"/>
          <w:szCs w:val="28"/>
          <w:rtl/>
        </w:rPr>
        <w:t xml:space="preserve">‌ها </w:t>
      </w:r>
      <w:r w:rsidRPr="00984198">
        <w:rPr>
          <w:rFonts w:cs="B Lotus" w:hint="cs"/>
          <w:sz w:val="28"/>
          <w:szCs w:val="28"/>
          <w:rtl/>
        </w:rPr>
        <w:t xml:space="preserve">و پیامبران و روز </w:t>
      </w:r>
      <w:r w:rsidR="00917DD1">
        <w:rPr>
          <w:rFonts w:cs="B Lotus" w:hint="cs"/>
          <w:sz w:val="28"/>
          <w:szCs w:val="28"/>
          <w:rtl/>
        </w:rPr>
        <w:t>قیامت و خیر و شر تقدیر واجب است</w:t>
      </w:r>
      <w:r w:rsidRPr="00984198">
        <w:rPr>
          <w:rFonts w:cs="B Lotus" w:hint="cs"/>
          <w:sz w:val="28"/>
          <w:szCs w:val="28"/>
          <w:rtl/>
        </w:rPr>
        <w:t xml:space="preserve">؛ </w:t>
      </w:r>
    </w:p>
    <w:p w:rsidR="00917DD1" w:rsidRDefault="00C5413C" w:rsidP="00917DD1">
      <w:pPr>
        <w:pStyle w:val="NormalWeb"/>
        <w:tabs>
          <w:tab w:val="left" w:pos="70"/>
        </w:tabs>
        <w:bidi/>
        <w:spacing w:before="0" w:beforeAutospacing="0" w:after="0" w:afterAutospacing="0"/>
        <w:ind w:firstLine="284"/>
        <w:jc w:val="both"/>
        <w:rPr>
          <w:rFonts w:cs="B Lotus" w:hint="cs"/>
          <w:sz w:val="28"/>
          <w:szCs w:val="28"/>
          <w:rtl/>
        </w:rPr>
      </w:pPr>
      <w:r w:rsidRPr="00984198">
        <w:rPr>
          <w:rFonts w:cs="B Lotus" w:hint="cs"/>
          <w:sz w:val="28"/>
          <w:szCs w:val="28"/>
          <w:rtl/>
        </w:rPr>
        <w:t>و نیز شامل احکا</w:t>
      </w:r>
      <w:r w:rsidR="00917DD1">
        <w:rPr>
          <w:rFonts w:cs="B Lotus" w:hint="cs"/>
          <w:sz w:val="28"/>
          <w:szCs w:val="28"/>
          <w:rtl/>
        </w:rPr>
        <w:t>می اخلاقی می</w:t>
      </w:r>
      <w:r w:rsidR="00917DD1">
        <w:rPr>
          <w:rFonts w:cs="B Lotus" w:hint="cs"/>
          <w:sz w:val="28"/>
          <w:szCs w:val="28"/>
          <w:rtl/>
        </w:rPr>
        <w:softHyphen/>
        <w:t>باشد</w:t>
      </w:r>
      <w:r w:rsidRPr="00984198">
        <w:rPr>
          <w:rFonts w:cs="B Lotus" w:hint="cs"/>
          <w:sz w:val="28"/>
          <w:szCs w:val="28"/>
          <w:rtl/>
        </w:rPr>
        <w:t xml:space="preserve"> که متعلق به فضائلی </w:t>
      </w:r>
      <w:r w:rsidR="00917DD1">
        <w:rPr>
          <w:rFonts w:cs="B Lotus" w:hint="cs"/>
          <w:sz w:val="28"/>
          <w:szCs w:val="28"/>
          <w:rtl/>
        </w:rPr>
        <w:t xml:space="preserve">است </w:t>
      </w:r>
      <w:r w:rsidRPr="00984198">
        <w:rPr>
          <w:rFonts w:cs="B Lotus" w:hint="cs"/>
          <w:sz w:val="28"/>
          <w:szCs w:val="28"/>
          <w:rtl/>
        </w:rPr>
        <w:t xml:space="preserve">که بر مکلف واجب است آراسته بدانها باشد؛ </w:t>
      </w:r>
    </w:p>
    <w:p w:rsidR="00917DD1" w:rsidRDefault="00917DD1" w:rsidP="00917DD1">
      <w:pPr>
        <w:pStyle w:val="NormalWeb"/>
        <w:tabs>
          <w:tab w:val="left" w:pos="70"/>
        </w:tabs>
        <w:bidi/>
        <w:spacing w:before="0" w:beforeAutospacing="0" w:after="0" w:afterAutospacing="0"/>
        <w:ind w:firstLine="284"/>
        <w:jc w:val="both"/>
        <w:rPr>
          <w:rFonts w:cs="B Lotus" w:hint="cs"/>
          <w:sz w:val="28"/>
          <w:szCs w:val="28"/>
          <w:rtl/>
        </w:rPr>
      </w:pPr>
      <w:r>
        <w:rPr>
          <w:rFonts w:cs="B Lotus" w:hint="cs"/>
          <w:sz w:val="28"/>
          <w:szCs w:val="28"/>
          <w:rtl/>
        </w:rPr>
        <w:t>و نیز شامل احکام عملی در زمینه</w:t>
      </w:r>
      <w:r w:rsidR="00C5413C" w:rsidRPr="00984198">
        <w:rPr>
          <w:rFonts w:cs="B Lotus" w:hint="cs"/>
          <w:sz w:val="28"/>
          <w:szCs w:val="28"/>
          <w:rtl/>
        </w:rPr>
        <w:t xml:space="preserve"> اقوال و افعال و عقود و تصرفاتی </w:t>
      </w:r>
      <w:r>
        <w:rPr>
          <w:rFonts w:cs="B Lotus" w:hint="cs"/>
          <w:sz w:val="28"/>
          <w:szCs w:val="28"/>
          <w:rtl/>
        </w:rPr>
        <w:t xml:space="preserve">است </w:t>
      </w:r>
      <w:r w:rsidR="00C5413C" w:rsidRPr="00984198">
        <w:rPr>
          <w:rFonts w:cs="B Lotus" w:hint="cs"/>
          <w:sz w:val="28"/>
          <w:szCs w:val="28"/>
          <w:rtl/>
        </w:rPr>
        <w:t>که از او صادر می</w:t>
      </w:r>
      <w:r w:rsidR="00C5413C" w:rsidRPr="00984198">
        <w:rPr>
          <w:rFonts w:cs="B Lotus" w:hint="cs"/>
          <w:sz w:val="28"/>
          <w:szCs w:val="28"/>
          <w:cs/>
        </w:rPr>
        <w:t>‎</w:t>
      </w:r>
      <w:r>
        <w:rPr>
          <w:rFonts w:cs="B Lotus" w:hint="cs"/>
          <w:sz w:val="28"/>
          <w:szCs w:val="28"/>
          <w:rtl/>
        </w:rPr>
        <w:t>شود</w:t>
      </w:r>
      <w:r w:rsidR="00C5413C" w:rsidRPr="00984198">
        <w:rPr>
          <w:rFonts w:cs="B Lotus" w:hint="cs"/>
          <w:sz w:val="28"/>
          <w:szCs w:val="28"/>
          <w:rtl/>
        </w:rPr>
        <w:t xml:space="preserve">؛ </w:t>
      </w:r>
    </w:p>
    <w:p w:rsidR="00C5413C" w:rsidRPr="00984198" w:rsidRDefault="00C5413C" w:rsidP="00917DD1">
      <w:pPr>
        <w:pStyle w:val="NormalWeb"/>
        <w:tabs>
          <w:tab w:val="left" w:pos="70"/>
        </w:tabs>
        <w:bidi/>
        <w:spacing w:before="0" w:beforeAutospacing="0" w:after="0" w:afterAutospacing="0"/>
        <w:ind w:firstLine="284"/>
        <w:jc w:val="both"/>
        <w:rPr>
          <w:rFonts w:cs="B Lotus" w:hint="cs"/>
          <w:sz w:val="28"/>
          <w:szCs w:val="28"/>
          <w:rtl/>
        </w:rPr>
      </w:pPr>
      <w:r w:rsidRPr="00984198">
        <w:rPr>
          <w:rFonts w:cs="B Lotus" w:hint="cs"/>
          <w:sz w:val="28"/>
          <w:szCs w:val="28"/>
          <w:rtl/>
        </w:rPr>
        <w:t>و نیز شامل حیاتی تعبدی است که به سبب آن قلب مسلم</w:t>
      </w:r>
      <w:r w:rsidR="00917DD1">
        <w:rPr>
          <w:rFonts w:cs="B Lotus" w:hint="cs"/>
          <w:sz w:val="28"/>
          <w:szCs w:val="28"/>
          <w:rtl/>
        </w:rPr>
        <w:t>ان متوجه الله عزوجل شده و در</w:t>
      </w:r>
      <w:r w:rsidR="00AC25A8" w:rsidRPr="00984198">
        <w:rPr>
          <w:rFonts w:cs="B Lotus" w:hint="cs"/>
          <w:sz w:val="28"/>
          <w:szCs w:val="28"/>
          <w:rtl/>
        </w:rPr>
        <w:t xml:space="preserve"> </w:t>
      </w:r>
      <w:r w:rsidRPr="00984198">
        <w:rPr>
          <w:rFonts w:cs="B Lotus" w:hint="cs"/>
          <w:sz w:val="28"/>
          <w:szCs w:val="28"/>
          <w:rtl/>
        </w:rPr>
        <w:t>جوانب مختلف زندگی الله متعال را در نظر</w:t>
      </w:r>
      <w:r w:rsidR="009D0387" w:rsidRPr="00984198">
        <w:rPr>
          <w:rFonts w:cs="B Lotus" w:hint="cs"/>
          <w:sz w:val="28"/>
          <w:szCs w:val="28"/>
          <w:rtl/>
        </w:rPr>
        <w:t xml:space="preserve"> می‌</w:t>
      </w:r>
      <w:r w:rsidRPr="00984198">
        <w:rPr>
          <w:rFonts w:cs="B Lotus" w:hint="cs"/>
          <w:sz w:val="28"/>
          <w:szCs w:val="28"/>
          <w:rtl/>
        </w:rPr>
        <w:t xml:space="preserve">گیرد. </w:t>
      </w:r>
    </w:p>
    <w:p w:rsidR="00C5413C" w:rsidRPr="00984198" w:rsidRDefault="00C5413C" w:rsidP="00BD606D">
      <w:pPr>
        <w:pStyle w:val="NormalWeb"/>
        <w:widowControl w:val="0"/>
        <w:tabs>
          <w:tab w:val="left" w:pos="70"/>
        </w:tabs>
        <w:bidi/>
        <w:spacing w:before="0" w:beforeAutospacing="0" w:after="0" w:afterAutospacing="0"/>
        <w:ind w:firstLine="284"/>
        <w:jc w:val="both"/>
        <w:rPr>
          <w:rFonts w:cs="B Lotus" w:hint="cs"/>
          <w:sz w:val="28"/>
          <w:szCs w:val="28"/>
          <w:rtl/>
        </w:rPr>
      </w:pPr>
      <w:r w:rsidRPr="00984198">
        <w:rPr>
          <w:rFonts w:cs="B Lotus" w:hint="cs"/>
          <w:sz w:val="28"/>
          <w:szCs w:val="28"/>
          <w:rtl/>
        </w:rPr>
        <w:t>حیات در اسلام به معنای نظامی اخلاقی</w:t>
      </w:r>
      <w:r w:rsidR="009D0387" w:rsidRPr="00984198">
        <w:rPr>
          <w:rFonts w:cs="B Lotus" w:hint="cs"/>
          <w:sz w:val="28"/>
          <w:szCs w:val="28"/>
          <w:rtl/>
        </w:rPr>
        <w:t xml:space="preserve"> می‌</w:t>
      </w:r>
      <w:r w:rsidRPr="00984198">
        <w:rPr>
          <w:rFonts w:cs="B Lotus" w:hint="cs"/>
          <w:sz w:val="28"/>
          <w:szCs w:val="28"/>
          <w:rtl/>
        </w:rPr>
        <w:t>باشد که به منظور اشاعه</w:t>
      </w:r>
      <w:r w:rsidR="00AC25A8" w:rsidRPr="00984198">
        <w:rPr>
          <w:rFonts w:cs="B Lotus" w:hint="cs"/>
          <w:sz w:val="28"/>
          <w:szCs w:val="28"/>
          <w:rtl/>
        </w:rPr>
        <w:t xml:space="preserve">‌ی </w:t>
      </w:r>
      <w:r w:rsidR="00917DD1">
        <w:rPr>
          <w:rFonts w:cs="B Lotus" w:hint="cs"/>
          <w:sz w:val="28"/>
          <w:szCs w:val="28"/>
          <w:rtl/>
        </w:rPr>
        <w:t>فضیلت و ریشه کن ش</w:t>
      </w:r>
      <w:r w:rsidRPr="00984198">
        <w:rPr>
          <w:rFonts w:cs="B Lotus" w:hint="cs"/>
          <w:sz w:val="28"/>
          <w:szCs w:val="28"/>
          <w:rtl/>
        </w:rPr>
        <w:t>دن رذیلت به پا خاسته است. و نظامی سیاسی که اساس آن اقامه</w:t>
      </w:r>
      <w:r w:rsidR="00AC25A8" w:rsidRPr="00984198">
        <w:rPr>
          <w:rFonts w:cs="B Lotus" w:hint="cs"/>
          <w:sz w:val="28"/>
          <w:szCs w:val="28"/>
          <w:rtl/>
        </w:rPr>
        <w:t xml:space="preserve">‌ی </w:t>
      </w:r>
      <w:r w:rsidRPr="00984198">
        <w:rPr>
          <w:rFonts w:cs="B Lotus" w:hint="cs"/>
          <w:sz w:val="28"/>
          <w:szCs w:val="28"/>
          <w:rtl/>
        </w:rPr>
        <w:t>عدل در بین مردم</w:t>
      </w:r>
      <w:r w:rsidR="009D0387" w:rsidRPr="00984198">
        <w:rPr>
          <w:rFonts w:cs="B Lotus" w:hint="cs"/>
          <w:sz w:val="28"/>
          <w:szCs w:val="28"/>
          <w:rtl/>
        </w:rPr>
        <w:t xml:space="preserve"> می‌</w:t>
      </w:r>
      <w:r w:rsidRPr="00984198">
        <w:rPr>
          <w:rFonts w:cs="B Lotus" w:hint="cs"/>
          <w:sz w:val="28"/>
          <w:szCs w:val="28"/>
          <w:rtl/>
        </w:rPr>
        <w:t>باشد. و نظامی اجتماعی که هسته</w:t>
      </w:r>
      <w:r w:rsidR="00AC25A8" w:rsidRPr="00984198">
        <w:rPr>
          <w:rFonts w:cs="B Lotus" w:hint="cs"/>
          <w:sz w:val="28"/>
          <w:szCs w:val="28"/>
          <w:rtl/>
        </w:rPr>
        <w:t xml:space="preserve">‌ی </w:t>
      </w:r>
      <w:r w:rsidRPr="00984198">
        <w:rPr>
          <w:rFonts w:cs="B Lotus" w:hint="cs"/>
          <w:sz w:val="28"/>
          <w:szCs w:val="28"/>
          <w:rtl/>
        </w:rPr>
        <w:t>آن خانواده</w:t>
      </w:r>
      <w:r w:rsidR="009D0387" w:rsidRPr="00984198">
        <w:rPr>
          <w:rFonts w:cs="B Lotus" w:hint="cs"/>
          <w:sz w:val="28"/>
          <w:szCs w:val="28"/>
          <w:rtl/>
        </w:rPr>
        <w:t xml:space="preserve">‌هایی </w:t>
      </w:r>
      <w:r w:rsidRPr="00984198">
        <w:rPr>
          <w:rFonts w:cs="B Lotus" w:hint="cs"/>
          <w:sz w:val="28"/>
          <w:szCs w:val="28"/>
          <w:rtl/>
        </w:rPr>
        <w:t>صالح و</w:t>
      </w:r>
      <w:r w:rsidR="006540FC" w:rsidRPr="00984198">
        <w:rPr>
          <w:rFonts w:cs="B Lotus" w:hint="cs"/>
          <w:sz w:val="28"/>
          <w:szCs w:val="28"/>
          <w:rtl/>
        </w:rPr>
        <w:t xml:space="preserve"> ستون‌ها</w:t>
      </w:r>
      <w:r w:rsidR="00917DD1">
        <w:rPr>
          <w:rFonts w:cs="B Lotus" w:hint="cs"/>
          <w:sz w:val="28"/>
          <w:szCs w:val="28"/>
          <w:rtl/>
        </w:rPr>
        <w:t xml:space="preserve">ی آن، </w:t>
      </w:r>
      <w:r w:rsidR="00917DD1">
        <w:rPr>
          <w:rFonts w:cs="B Lotus" w:hint="cs"/>
          <w:sz w:val="28"/>
          <w:szCs w:val="28"/>
          <w:rtl/>
        </w:rPr>
        <w:lastRenderedPageBreak/>
        <w:t>تعهد فرزندان جامعه</w:t>
      </w:r>
      <w:r w:rsidRPr="00984198">
        <w:rPr>
          <w:rFonts w:cs="B Lotus" w:hint="cs"/>
          <w:sz w:val="28"/>
          <w:szCs w:val="28"/>
          <w:rtl/>
        </w:rPr>
        <w:t xml:space="preserve"> نسبت </w:t>
      </w:r>
      <w:r w:rsidR="00917DD1">
        <w:rPr>
          <w:rFonts w:cs="B Lotus" w:hint="cs"/>
          <w:sz w:val="28"/>
          <w:szCs w:val="28"/>
          <w:rtl/>
        </w:rPr>
        <w:t xml:space="preserve">به </w:t>
      </w:r>
      <w:r w:rsidRPr="00984198">
        <w:rPr>
          <w:rFonts w:cs="B Lotus" w:hint="cs"/>
          <w:sz w:val="28"/>
          <w:szCs w:val="28"/>
          <w:rtl/>
        </w:rPr>
        <w:t>یکدیگر</w:t>
      </w:r>
      <w:r w:rsidR="009D0387" w:rsidRPr="00984198">
        <w:rPr>
          <w:rFonts w:cs="B Lotus" w:hint="cs"/>
          <w:sz w:val="28"/>
          <w:szCs w:val="28"/>
          <w:rtl/>
        </w:rPr>
        <w:t xml:space="preserve"> می‌</w:t>
      </w:r>
      <w:r w:rsidRPr="00984198">
        <w:rPr>
          <w:rFonts w:cs="B Lotus" w:hint="cs"/>
          <w:sz w:val="28"/>
          <w:szCs w:val="28"/>
          <w:rtl/>
        </w:rPr>
        <w:t>باشد. و نظام اقتصادی که عامل تعیین کننده</w:t>
      </w:r>
      <w:r w:rsidR="00AC25A8" w:rsidRPr="00984198">
        <w:rPr>
          <w:rFonts w:cs="B Lotus" w:hint="cs"/>
          <w:sz w:val="28"/>
          <w:szCs w:val="28"/>
          <w:rtl/>
        </w:rPr>
        <w:t xml:space="preserve">‌ی </w:t>
      </w:r>
      <w:r w:rsidRPr="00984198">
        <w:rPr>
          <w:rFonts w:cs="B Lotus" w:hint="cs"/>
          <w:sz w:val="28"/>
          <w:szCs w:val="28"/>
          <w:rtl/>
        </w:rPr>
        <w:t>آن و کار و محصول به دست آمده</w:t>
      </w:r>
      <w:r w:rsidR="00917DD1">
        <w:rPr>
          <w:rFonts w:cs="B Lotus" w:hint="cs"/>
          <w:sz w:val="28"/>
          <w:szCs w:val="28"/>
          <w:rtl/>
        </w:rPr>
        <w:t>‌ و ثمره</w:t>
      </w:r>
      <w:r w:rsidR="00917DD1">
        <w:rPr>
          <w:rFonts w:cs="B Lotus" w:hint="cs"/>
          <w:sz w:val="28"/>
          <w:szCs w:val="28"/>
          <w:rtl/>
        </w:rPr>
        <w:softHyphen/>
        <w:t>ی</w:t>
      </w:r>
      <w:r w:rsidR="00AC25A8" w:rsidRPr="00984198">
        <w:rPr>
          <w:rFonts w:cs="B Lotus" w:hint="cs"/>
          <w:sz w:val="28"/>
          <w:szCs w:val="28"/>
          <w:rtl/>
        </w:rPr>
        <w:t xml:space="preserve"> </w:t>
      </w:r>
      <w:r w:rsidRPr="00984198">
        <w:rPr>
          <w:rFonts w:cs="B Lotus" w:hint="cs"/>
          <w:sz w:val="28"/>
          <w:szCs w:val="28"/>
          <w:rtl/>
        </w:rPr>
        <w:t>آن بر وفق منهج اسلامی</w:t>
      </w:r>
      <w:r w:rsidR="009D0387" w:rsidRPr="00984198">
        <w:rPr>
          <w:rFonts w:cs="B Lotus" w:hint="cs"/>
          <w:sz w:val="28"/>
          <w:szCs w:val="28"/>
          <w:rtl/>
        </w:rPr>
        <w:t xml:space="preserve"> می‌</w:t>
      </w:r>
      <w:r w:rsidRPr="00984198">
        <w:rPr>
          <w:rFonts w:cs="B Lotus" w:hint="cs"/>
          <w:sz w:val="28"/>
          <w:szCs w:val="28"/>
          <w:rtl/>
        </w:rPr>
        <w:t xml:space="preserve">باشد. و به طور </w:t>
      </w:r>
      <w:r w:rsidR="00917DD1">
        <w:rPr>
          <w:rFonts w:cs="B Lotus" w:hint="cs"/>
          <w:sz w:val="28"/>
          <w:szCs w:val="28"/>
          <w:rtl/>
        </w:rPr>
        <w:t>کلی اسلام، منهج و برنامه</w:t>
      </w:r>
      <w:r w:rsidR="00917DD1">
        <w:rPr>
          <w:rFonts w:cs="B Lotus" w:hint="cs"/>
          <w:sz w:val="28"/>
          <w:szCs w:val="28"/>
          <w:rtl/>
        </w:rPr>
        <w:softHyphen/>
        <w:t>ای</w:t>
      </w:r>
      <w:r w:rsidRPr="00984198">
        <w:rPr>
          <w:rFonts w:cs="B Lotus" w:hint="cs"/>
          <w:sz w:val="28"/>
          <w:szCs w:val="28"/>
          <w:rtl/>
        </w:rPr>
        <w:t xml:space="preserve"> کامل برای فعالیت</w:t>
      </w:r>
      <w:r w:rsidR="009D0387" w:rsidRPr="00984198">
        <w:rPr>
          <w:rFonts w:cs="B Lotus" w:hint="cs"/>
          <w:sz w:val="28"/>
          <w:szCs w:val="28"/>
          <w:rtl/>
        </w:rPr>
        <w:t xml:space="preserve">‌های </w:t>
      </w:r>
      <w:r w:rsidRPr="00984198">
        <w:rPr>
          <w:rFonts w:cs="B Lotus" w:hint="cs"/>
          <w:sz w:val="28"/>
          <w:szCs w:val="28"/>
          <w:rtl/>
        </w:rPr>
        <w:t>بشری</w:t>
      </w:r>
      <w:r w:rsidR="009D0387" w:rsidRPr="00984198">
        <w:rPr>
          <w:rFonts w:cs="B Lotus" w:hint="cs"/>
          <w:sz w:val="28"/>
          <w:szCs w:val="28"/>
          <w:rtl/>
        </w:rPr>
        <w:t xml:space="preserve"> می‌</w:t>
      </w:r>
      <w:r w:rsidRPr="00984198">
        <w:rPr>
          <w:rFonts w:cs="B Lotus" w:hint="cs"/>
          <w:sz w:val="28"/>
          <w:szCs w:val="28"/>
          <w:rtl/>
        </w:rPr>
        <w:t xml:space="preserve">باشد. </w:t>
      </w:r>
    </w:p>
    <w:p w:rsidR="00C5413C" w:rsidRPr="00984198" w:rsidRDefault="00C5413C" w:rsidP="00917DD1">
      <w:pPr>
        <w:pStyle w:val="NormalWeb"/>
        <w:widowControl w:val="0"/>
        <w:tabs>
          <w:tab w:val="left" w:pos="70"/>
        </w:tabs>
        <w:bidi/>
        <w:spacing w:before="0" w:beforeAutospacing="0" w:after="0" w:afterAutospacing="0"/>
        <w:ind w:firstLine="284"/>
        <w:jc w:val="both"/>
        <w:rPr>
          <w:rFonts w:cs="B Lotus" w:hint="cs"/>
          <w:sz w:val="28"/>
          <w:szCs w:val="28"/>
          <w:rtl/>
        </w:rPr>
      </w:pPr>
      <w:r w:rsidRPr="00984198">
        <w:rPr>
          <w:rFonts w:cs="B Lotus" w:hint="cs"/>
          <w:sz w:val="28"/>
          <w:szCs w:val="28"/>
          <w:rtl/>
        </w:rPr>
        <w:t>بنابراین</w:t>
      </w:r>
      <w:r w:rsidR="00BD606D">
        <w:rPr>
          <w:rFonts w:cs="B Lotus" w:hint="cs"/>
          <w:sz w:val="28"/>
          <w:szCs w:val="28"/>
          <w:rtl/>
        </w:rPr>
        <w:t>،</w:t>
      </w:r>
      <w:r w:rsidRPr="00984198">
        <w:rPr>
          <w:rFonts w:cs="B Lotus" w:hint="cs"/>
          <w:sz w:val="28"/>
          <w:szCs w:val="28"/>
          <w:rtl/>
        </w:rPr>
        <w:t xml:space="preserve"> عقیده</w:t>
      </w:r>
      <w:r w:rsidR="00AC25A8" w:rsidRPr="00984198">
        <w:rPr>
          <w:rFonts w:cs="B Lotus" w:hint="cs"/>
          <w:sz w:val="28"/>
          <w:szCs w:val="28"/>
          <w:rtl/>
        </w:rPr>
        <w:t xml:space="preserve">‌ی </w:t>
      </w:r>
      <w:r w:rsidRPr="00984198">
        <w:rPr>
          <w:rFonts w:cs="B Lotus" w:hint="cs"/>
          <w:sz w:val="28"/>
          <w:szCs w:val="28"/>
          <w:rtl/>
        </w:rPr>
        <w:t>توحید، و</w:t>
      </w:r>
      <w:r w:rsidR="00917DD1">
        <w:rPr>
          <w:rFonts w:cs="B Lotus" w:hint="cs"/>
          <w:sz w:val="28"/>
          <w:szCs w:val="28"/>
          <w:rtl/>
        </w:rPr>
        <w:t>جوب تحکیم و حَکمیت شریعت</w:t>
      </w:r>
      <w:r w:rsidRPr="00984198">
        <w:rPr>
          <w:rFonts w:cs="B Lotus" w:hint="cs"/>
          <w:sz w:val="28"/>
          <w:szCs w:val="28"/>
          <w:rtl/>
        </w:rPr>
        <w:t xml:space="preserve"> اسلامی را اقتضا</w:t>
      </w:r>
      <w:r w:rsidR="009D0387" w:rsidRPr="00984198">
        <w:rPr>
          <w:rFonts w:cs="B Lotus" w:hint="cs"/>
          <w:sz w:val="28"/>
          <w:szCs w:val="28"/>
          <w:rtl/>
        </w:rPr>
        <w:t xml:space="preserve"> می‌</w:t>
      </w:r>
      <w:r w:rsidRPr="00984198">
        <w:rPr>
          <w:rFonts w:cs="B Lotus" w:hint="cs"/>
          <w:sz w:val="28"/>
          <w:szCs w:val="28"/>
          <w:rtl/>
        </w:rPr>
        <w:t>کند. و عمل به احکام شریعت از مقتضیات توحید می</w:t>
      </w:r>
      <w:r>
        <w:rPr>
          <w:rFonts w:hint="cs"/>
          <w:sz w:val="28"/>
          <w:szCs w:val="28"/>
        </w:rPr>
        <w:t>‎</w:t>
      </w:r>
      <w:r w:rsidRPr="00984198">
        <w:rPr>
          <w:rFonts w:cs="B Lotus" w:hint="cs"/>
          <w:sz w:val="28"/>
          <w:szCs w:val="28"/>
          <w:rtl/>
        </w:rPr>
        <w:t>باشد</w:t>
      </w:r>
      <w:r w:rsidRPr="00C008F7">
        <w:rPr>
          <w:rStyle w:val="FootnoteReference"/>
          <w:rFonts w:cs="B Lotus"/>
          <w:sz w:val="28"/>
          <w:szCs w:val="28"/>
          <w:rtl/>
        </w:rPr>
        <w:footnoteReference w:id="159"/>
      </w:r>
      <w:r w:rsidR="00917DD1">
        <w:rPr>
          <w:rFonts w:cs="B Lotus" w:hint="cs"/>
          <w:sz w:val="28"/>
          <w:szCs w:val="28"/>
          <w:rtl/>
        </w:rPr>
        <w:t>. با این همه</w:t>
      </w:r>
      <w:r w:rsidRPr="00984198">
        <w:rPr>
          <w:rFonts w:cs="B Lotus" w:hint="cs"/>
          <w:sz w:val="28"/>
          <w:szCs w:val="28"/>
          <w:rtl/>
        </w:rPr>
        <w:t xml:space="preserve"> باز</w:t>
      </w:r>
      <w:r w:rsidR="00917DD1">
        <w:rPr>
          <w:rFonts w:cs="B Lotus" w:hint="cs"/>
          <w:sz w:val="28"/>
          <w:szCs w:val="28"/>
          <w:rtl/>
        </w:rPr>
        <w:t xml:space="preserve"> هم منکر زشتی که هیچ</w:t>
      </w:r>
      <w:r w:rsidRPr="00984198">
        <w:rPr>
          <w:rFonts w:cs="B Lotus" w:hint="cs"/>
          <w:sz w:val="28"/>
          <w:szCs w:val="28"/>
          <w:rtl/>
        </w:rPr>
        <w:t>کس فکرش را</w:t>
      </w:r>
      <w:r w:rsidR="009D0387" w:rsidRPr="00984198">
        <w:rPr>
          <w:rFonts w:cs="B Lotus" w:hint="cs"/>
          <w:sz w:val="28"/>
          <w:szCs w:val="28"/>
          <w:rtl/>
        </w:rPr>
        <w:t xml:space="preserve"> نمی‌</w:t>
      </w:r>
      <w:r w:rsidRPr="00984198">
        <w:rPr>
          <w:rFonts w:cs="B Lotus" w:hint="cs"/>
          <w:sz w:val="28"/>
          <w:szCs w:val="28"/>
          <w:rtl/>
        </w:rPr>
        <w:t>کرد، اتفاق افتاد و آن دست کشیدن از شریعت الله عزوجل بود. و</w:t>
      </w:r>
      <w:r w:rsidR="00AA49E3" w:rsidRPr="00984198">
        <w:rPr>
          <w:rFonts w:cs="B Lotus" w:hint="cs"/>
          <w:sz w:val="28"/>
          <w:szCs w:val="28"/>
          <w:rtl/>
        </w:rPr>
        <w:t xml:space="preserve"> بزرگ‌تر</w:t>
      </w:r>
      <w:r w:rsidR="00917DD1">
        <w:rPr>
          <w:rFonts w:cs="B Lotus" w:hint="cs"/>
          <w:sz w:val="28"/>
          <w:szCs w:val="28"/>
          <w:rtl/>
        </w:rPr>
        <w:t xml:space="preserve"> و تلخ</w:t>
      </w:r>
      <w:r w:rsidR="00917DD1">
        <w:rPr>
          <w:rFonts w:cs="B Lotus"/>
          <w:sz w:val="28"/>
          <w:szCs w:val="28"/>
          <w:rtl/>
        </w:rPr>
        <w:softHyphen/>
      </w:r>
      <w:r w:rsidRPr="00984198">
        <w:rPr>
          <w:rFonts w:cs="B Lotus" w:hint="cs"/>
          <w:sz w:val="28"/>
          <w:szCs w:val="28"/>
          <w:rtl/>
        </w:rPr>
        <w:t>تر از آن، متهم کردن شریعت ب</w:t>
      </w:r>
      <w:r w:rsidR="00917DD1">
        <w:rPr>
          <w:rFonts w:cs="B Lotus" w:hint="cs"/>
          <w:sz w:val="28"/>
          <w:szCs w:val="28"/>
          <w:rtl/>
        </w:rPr>
        <w:t>ه عجز و ضعف</w:t>
      </w:r>
      <w:r w:rsidRPr="00984198">
        <w:rPr>
          <w:rFonts w:cs="B Lotus" w:hint="cs"/>
          <w:sz w:val="28"/>
          <w:szCs w:val="28"/>
          <w:rtl/>
        </w:rPr>
        <w:t xml:space="preserve"> و ناتوانی و جمود</w:t>
      </w:r>
      <w:r w:rsidR="009D0387" w:rsidRPr="00984198">
        <w:rPr>
          <w:rFonts w:cs="B Lotus" w:hint="cs"/>
          <w:sz w:val="28"/>
          <w:szCs w:val="28"/>
          <w:rtl/>
        </w:rPr>
        <w:t xml:space="preserve"> می‌</w:t>
      </w:r>
      <w:r w:rsidR="00917DD1">
        <w:rPr>
          <w:rFonts w:cs="B Lotus" w:hint="cs"/>
          <w:sz w:val="28"/>
          <w:szCs w:val="28"/>
          <w:rtl/>
        </w:rPr>
        <w:t>باشد. و اینکه شریعت توانایی آن</w:t>
      </w:r>
      <w:r w:rsidR="00917DD1">
        <w:rPr>
          <w:rFonts w:cs="B Lotus"/>
          <w:sz w:val="28"/>
          <w:szCs w:val="28"/>
          <w:rtl/>
        </w:rPr>
        <w:softHyphen/>
      </w:r>
      <w:r w:rsidRPr="00984198">
        <w:rPr>
          <w:rFonts w:cs="B Lotus" w:hint="cs"/>
          <w:sz w:val="28"/>
          <w:szCs w:val="28"/>
          <w:rtl/>
        </w:rPr>
        <w:t xml:space="preserve">را </w:t>
      </w:r>
      <w:r w:rsidR="00917DD1">
        <w:rPr>
          <w:rFonts w:cs="B Lotus" w:hint="cs"/>
          <w:sz w:val="28"/>
          <w:szCs w:val="28"/>
          <w:rtl/>
        </w:rPr>
        <w:t>ندارد که با روح عصری که در آن هستیم و پیشرفت و ترقی همگانی آن،</w:t>
      </w:r>
      <w:r w:rsidRPr="00984198">
        <w:rPr>
          <w:rFonts w:cs="B Lotus" w:hint="cs"/>
          <w:sz w:val="28"/>
          <w:szCs w:val="28"/>
          <w:rtl/>
        </w:rPr>
        <w:t xml:space="preserve"> موا</w:t>
      </w:r>
      <w:r w:rsidR="00917DD1">
        <w:rPr>
          <w:rFonts w:cs="B Lotus" w:hint="cs"/>
          <w:sz w:val="28"/>
          <w:szCs w:val="28"/>
          <w:rtl/>
        </w:rPr>
        <w:t>فقت و همراهی کند. و بدین امر تنها</w:t>
      </w:r>
      <w:r w:rsidRPr="00984198">
        <w:rPr>
          <w:rFonts w:cs="B Lotus" w:hint="cs"/>
          <w:sz w:val="28"/>
          <w:szCs w:val="28"/>
          <w:rtl/>
        </w:rPr>
        <w:t xml:space="preserve"> در حد سخن گفتن اکتفا نکرده و بلکه از این هم تجاوز کرده و شریعت را مت</w:t>
      </w:r>
      <w:r w:rsidR="00917DD1">
        <w:rPr>
          <w:rFonts w:cs="B Lotus" w:hint="cs"/>
          <w:sz w:val="28"/>
          <w:szCs w:val="28"/>
          <w:rtl/>
        </w:rPr>
        <w:t>هم به بیگانه بودن با بسیاری از جوانب زندگی کرده است</w:t>
      </w:r>
      <w:r w:rsidRPr="00984198">
        <w:rPr>
          <w:rFonts w:cs="B Lotus" w:hint="cs"/>
          <w:sz w:val="28"/>
          <w:szCs w:val="28"/>
          <w:rtl/>
        </w:rPr>
        <w:t xml:space="preserve"> و به جای آن قوانین وضعی فرانسوی و آمریکایی و انگلیسی و سوسیالیستی و دیگر قوانین مستبد و نادرست را حل کننده اوضاع دانسته است. </w:t>
      </w:r>
    </w:p>
    <w:p w:rsidR="00C5413C" w:rsidRPr="001B66C3" w:rsidRDefault="00C5413C" w:rsidP="00917DD1">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مثال</w:t>
      </w:r>
      <w:r w:rsidR="009D0387" w:rsidRPr="00984198">
        <w:rPr>
          <w:rFonts w:cs="B Lotus" w:hint="cs"/>
          <w:sz w:val="28"/>
          <w:szCs w:val="28"/>
          <w:rtl/>
        </w:rPr>
        <w:t xml:space="preserve"> آن‌ها </w:t>
      </w:r>
      <w:r w:rsidRPr="00984198">
        <w:rPr>
          <w:rFonts w:cs="B Lotus" w:hint="cs"/>
          <w:sz w:val="28"/>
          <w:szCs w:val="28"/>
          <w:rtl/>
        </w:rPr>
        <w:t>در این مورد، همچون مثال سوسکی</w:t>
      </w:r>
      <w:r w:rsidR="00917DD1">
        <w:rPr>
          <w:rFonts w:cs="B Lotus" w:hint="cs"/>
          <w:sz w:val="28"/>
          <w:szCs w:val="28"/>
          <w:rtl/>
        </w:rPr>
        <w:t xml:space="preserve"> است که از بوی خوش مشک اذیت شده</w:t>
      </w:r>
      <w:r w:rsidRPr="00984198">
        <w:rPr>
          <w:rFonts w:cs="B Lotus" w:hint="cs"/>
          <w:sz w:val="28"/>
          <w:szCs w:val="28"/>
          <w:rtl/>
        </w:rPr>
        <w:t xml:space="preserve"> و بلکه با بوی متعفن در مستراح زندگی کرده و از این وضع خود بسیار شادمان است. گاهی بسیاری از نادانان </w:t>
      </w:r>
      <w:r w:rsidR="00917DD1">
        <w:rPr>
          <w:rFonts w:cs="B Lotus" w:hint="cs"/>
          <w:sz w:val="28"/>
          <w:szCs w:val="28"/>
          <w:rtl/>
        </w:rPr>
        <w:t>و ناآگاهان چنین</w:t>
      </w:r>
      <w:r w:rsidRPr="00984198">
        <w:rPr>
          <w:rFonts w:cs="B Lotus" w:hint="cs"/>
          <w:sz w:val="28"/>
          <w:szCs w:val="28"/>
          <w:rtl/>
        </w:rPr>
        <w:t xml:space="preserve"> </w:t>
      </w:r>
      <w:r w:rsidR="00917DD1" w:rsidRPr="00984198">
        <w:rPr>
          <w:rFonts w:cs="B Lotus" w:hint="cs"/>
          <w:sz w:val="28"/>
          <w:szCs w:val="28"/>
          <w:rtl/>
        </w:rPr>
        <w:t xml:space="preserve">گمان </w:t>
      </w:r>
      <w:r w:rsidR="00917DD1">
        <w:rPr>
          <w:rFonts w:cs="B Lotus" w:hint="cs"/>
          <w:sz w:val="28"/>
          <w:szCs w:val="28"/>
          <w:rtl/>
        </w:rPr>
        <w:t xml:space="preserve">نموده و فکر </w:t>
      </w:r>
      <w:r w:rsidR="00917DD1" w:rsidRPr="00984198">
        <w:rPr>
          <w:rFonts w:cs="B Lotus" w:hint="cs"/>
          <w:sz w:val="28"/>
          <w:szCs w:val="28"/>
          <w:rtl/>
        </w:rPr>
        <w:t xml:space="preserve">می‌کنند </w:t>
      </w:r>
      <w:r w:rsidR="00917DD1">
        <w:rPr>
          <w:rFonts w:cs="B Lotus" w:hint="cs"/>
          <w:sz w:val="28"/>
          <w:szCs w:val="28"/>
          <w:rtl/>
        </w:rPr>
        <w:t xml:space="preserve">که </w:t>
      </w:r>
      <w:r w:rsidRPr="00984198">
        <w:rPr>
          <w:rFonts w:cs="B Lotus" w:hint="cs"/>
          <w:sz w:val="28"/>
          <w:szCs w:val="28"/>
          <w:rtl/>
        </w:rPr>
        <w:t xml:space="preserve">تشریع </w:t>
      </w:r>
      <w:r w:rsidR="00917DD1">
        <w:rPr>
          <w:rFonts w:cs="B Lotus" w:hint="cs"/>
          <w:sz w:val="28"/>
          <w:szCs w:val="28"/>
          <w:rtl/>
        </w:rPr>
        <w:t xml:space="preserve">و نظام قانونی </w:t>
      </w:r>
      <w:r w:rsidRPr="00984198">
        <w:rPr>
          <w:rFonts w:cs="B Lotus" w:hint="cs"/>
          <w:sz w:val="28"/>
          <w:szCs w:val="28"/>
          <w:rtl/>
        </w:rPr>
        <w:t>بشر</w:t>
      </w:r>
      <w:r w:rsidR="00917DD1">
        <w:rPr>
          <w:rFonts w:cs="B Lotus" w:hint="cs"/>
          <w:sz w:val="28"/>
          <w:szCs w:val="28"/>
          <w:rtl/>
        </w:rPr>
        <w:t>ی، از جمله تشریع و قوانین وضعی ملحدین و زنادقه و سکولارها</w:t>
      </w:r>
      <w:r w:rsidR="009D0387" w:rsidRPr="00984198">
        <w:rPr>
          <w:rFonts w:cs="B Lotus" w:hint="cs"/>
          <w:sz w:val="28"/>
          <w:szCs w:val="28"/>
          <w:rtl/>
        </w:rPr>
        <w:t xml:space="preserve"> </w:t>
      </w:r>
      <w:r w:rsidRPr="00984198">
        <w:rPr>
          <w:rFonts w:cs="B Lotus" w:hint="cs"/>
          <w:sz w:val="28"/>
          <w:szCs w:val="28"/>
          <w:rtl/>
        </w:rPr>
        <w:t>و کمونیست</w:t>
      </w:r>
      <w:r w:rsidR="009D0387" w:rsidRPr="00984198">
        <w:rPr>
          <w:rFonts w:cs="B Lotus" w:hint="cs"/>
          <w:sz w:val="28"/>
          <w:szCs w:val="28"/>
          <w:rtl/>
        </w:rPr>
        <w:t xml:space="preserve">‌ها </w:t>
      </w:r>
      <w:r w:rsidRPr="00984198">
        <w:rPr>
          <w:rFonts w:cs="B Lotus" w:hint="cs"/>
          <w:sz w:val="28"/>
          <w:szCs w:val="28"/>
          <w:rtl/>
        </w:rPr>
        <w:t>و سوسیالیست</w:t>
      </w:r>
      <w:r w:rsidR="009D0387" w:rsidRPr="00984198">
        <w:rPr>
          <w:rFonts w:cs="B Lotus" w:hint="cs"/>
          <w:sz w:val="28"/>
          <w:szCs w:val="28"/>
          <w:rtl/>
        </w:rPr>
        <w:t xml:space="preserve">‌ها </w:t>
      </w:r>
      <w:r w:rsidR="00917DD1">
        <w:rPr>
          <w:rFonts w:cs="B Lotus" w:hint="cs"/>
          <w:sz w:val="28"/>
          <w:szCs w:val="28"/>
          <w:rtl/>
        </w:rPr>
        <w:t>و سرمایه</w:t>
      </w:r>
      <w:r w:rsidR="00917DD1">
        <w:rPr>
          <w:rFonts w:cs="B Lotus"/>
          <w:sz w:val="28"/>
          <w:szCs w:val="28"/>
          <w:rtl/>
        </w:rPr>
        <w:softHyphen/>
      </w:r>
      <w:r w:rsidRPr="00984198">
        <w:rPr>
          <w:rFonts w:cs="B Lotus" w:hint="cs"/>
          <w:sz w:val="28"/>
          <w:szCs w:val="28"/>
          <w:rtl/>
        </w:rPr>
        <w:t xml:space="preserve">داران و </w:t>
      </w:r>
      <w:r w:rsidR="00917DD1">
        <w:rPr>
          <w:rFonts w:cs="B Lotus" w:hint="cs"/>
          <w:sz w:val="28"/>
          <w:szCs w:val="28"/>
          <w:rtl/>
        </w:rPr>
        <w:t xml:space="preserve">طرفداران </w:t>
      </w:r>
      <w:r w:rsidRPr="00984198">
        <w:rPr>
          <w:rFonts w:cs="B Lotus" w:hint="cs"/>
          <w:sz w:val="28"/>
          <w:szCs w:val="28"/>
          <w:rtl/>
        </w:rPr>
        <w:t xml:space="preserve">دموکراسی </w:t>
      </w:r>
      <w:r w:rsidR="00917DD1">
        <w:rPr>
          <w:rFonts w:cs="B Lotus" w:hint="cs"/>
          <w:sz w:val="28"/>
          <w:szCs w:val="28"/>
          <w:rtl/>
        </w:rPr>
        <w:t>و دیگر کسانی</w:t>
      </w:r>
      <w:r w:rsidR="00917DD1">
        <w:rPr>
          <w:rFonts w:cs="B Lotus"/>
          <w:sz w:val="28"/>
          <w:szCs w:val="28"/>
          <w:rtl/>
        </w:rPr>
        <w:softHyphen/>
      </w:r>
      <w:r w:rsidRPr="00984198">
        <w:rPr>
          <w:rFonts w:cs="B Lotus" w:hint="cs"/>
          <w:sz w:val="28"/>
          <w:szCs w:val="28"/>
          <w:rtl/>
        </w:rPr>
        <w:t>که هوی و هوس</w:t>
      </w:r>
      <w:r w:rsidR="00917DD1">
        <w:rPr>
          <w:rFonts w:cs="B Lotus"/>
          <w:sz w:val="28"/>
          <w:szCs w:val="28"/>
          <w:rtl/>
        </w:rPr>
        <w:softHyphen/>
      </w:r>
      <w:r w:rsidRPr="00984198">
        <w:rPr>
          <w:rFonts w:cs="B Lotus" w:hint="cs"/>
          <w:sz w:val="28"/>
          <w:szCs w:val="28"/>
          <w:rtl/>
        </w:rPr>
        <w:t>شان بر</w:t>
      </w:r>
      <w:r w:rsidR="009D0387" w:rsidRPr="00984198">
        <w:rPr>
          <w:rFonts w:cs="B Lotus" w:hint="cs"/>
          <w:sz w:val="28"/>
          <w:szCs w:val="28"/>
          <w:rtl/>
        </w:rPr>
        <w:t xml:space="preserve"> آن‌ها </w:t>
      </w:r>
      <w:r w:rsidRPr="00984198">
        <w:rPr>
          <w:rFonts w:cs="B Lotus" w:hint="cs"/>
          <w:sz w:val="28"/>
          <w:szCs w:val="28"/>
          <w:rtl/>
        </w:rPr>
        <w:t>حکم</w:t>
      </w:r>
      <w:r w:rsidR="009D0387" w:rsidRPr="00984198">
        <w:rPr>
          <w:rFonts w:cs="B Lotus" w:hint="cs"/>
          <w:sz w:val="28"/>
          <w:szCs w:val="28"/>
          <w:rtl/>
        </w:rPr>
        <w:t xml:space="preserve"> می‌</w:t>
      </w:r>
      <w:r w:rsidR="00917DD1">
        <w:rPr>
          <w:rFonts w:cs="B Lotus" w:hint="cs"/>
          <w:sz w:val="28"/>
          <w:szCs w:val="28"/>
          <w:rtl/>
        </w:rPr>
        <w:t>کند</w:t>
      </w:r>
      <w:r w:rsidRPr="00984198">
        <w:rPr>
          <w:rFonts w:cs="B Lotus" w:hint="cs"/>
          <w:sz w:val="28"/>
          <w:szCs w:val="28"/>
          <w:rtl/>
        </w:rPr>
        <w:t xml:space="preserve"> و شهوات و شبهات بر</w:t>
      </w:r>
      <w:r w:rsidR="009D0387" w:rsidRPr="00984198">
        <w:rPr>
          <w:rFonts w:cs="B Lotus" w:hint="cs"/>
          <w:sz w:val="28"/>
          <w:szCs w:val="28"/>
          <w:rtl/>
        </w:rPr>
        <w:t xml:space="preserve"> آن‌ها </w:t>
      </w:r>
      <w:r w:rsidRPr="00984198">
        <w:rPr>
          <w:rFonts w:cs="B Lotus" w:hint="cs"/>
          <w:sz w:val="28"/>
          <w:szCs w:val="28"/>
          <w:rtl/>
        </w:rPr>
        <w:t>سیطره دارند</w:t>
      </w:r>
      <w:r w:rsidR="00E420EE" w:rsidRPr="00984198">
        <w:rPr>
          <w:rFonts w:cs="B Lotus" w:hint="cs"/>
          <w:sz w:val="28"/>
          <w:szCs w:val="28"/>
          <w:rtl/>
        </w:rPr>
        <w:t>،</w:t>
      </w:r>
      <w:r w:rsidRPr="00984198">
        <w:rPr>
          <w:rFonts w:cs="B Lotus" w:hint="cs"/>
          <w:sz w:val="28"/>
          <w:szCs w:val="28"/>
          <w:rtl/>
        </w:rPr>
        <w:t xml:space="preserve"> بِسان کشتی نجات</w:t>
      </w:r>
      <w:r w:rsidR="000D7195" w:rsidRPr="00984198">
        <w:rPr>
          <w:rFonts w:cs="B Lotus" w:hint="cs"/>
          <w:sz w:val="28"/>
          <w:szCs w:val="28"/>
          <w:rtl/>
        </w:rPr>
        <w:t xml:space="preserve"> دهنده‌ای </w:t>
      </w:r>
      <w:r w:rsidRPr="00984198">
        <w:rPr>
          <w:rFonts w:cs="B Lotus" w:hint="cs"/>
          <w:sz w:val="28"/>
          <w:szCs w:val="28"/>
          <w:rtl/>
        </w:rPr>
        <w:t>است که ایشان را از وسط بادهای طوفان</w:t>
      </w:r>
      <w:r w:rsidR="00917DD1">
        <w:rPr>
          <w:rFonts w:cs="B Lotus" w:hint="cs"/>
          <w:sz w:val="28"/>
          <w:szCs w:val="28"/>
          <w:rtl/>
        </w:rPr>
        <w:t xml:space="preserve"> و امواج متلاطم</w:t>
      </w:r>
      <w:r w:rsidRPr="00984198">
        <w:rPr>
          <w:rFonts w:cs="B Lotus" w:hint="cs"/>
          <w:sz w:val="28"/>
          <w:szCs w:val="28"/>
          <w:rtl/>
        </w:rPr>
        <w:t xml:space="preserve"> و فتنه</w:t>
      </w:r>
      <w:r w:rsidR="009D0387" w:rsidRPr="00984198">
        <w:rPr>
          <w:rFonts w:cs="B Lotus" w:hint="cs"/>
          <w:sz w:val="28"/>
          <w:szCs w:val="28"/>
          <w:rtl/>
        </w:rPr>
        <w:t xml:space="preserve">‌های </w:t>
      </w:r>
      <w:r w:rsidRPr="00984198">
        <w:rPr>
          <w:rFonts w:cs="B Lotus" w:hint="cs"/>
          <w:sz w:val="28"/>
          <w:szCs w:val="28"/>
          <w:rtl/>
        </w:rPr>
        <w:t>ویرانگر و تاریکی</w:t>
      </w:r>
      <w:r w:rsidR="009D0387" w:rsidRPr="00984198">
        <w:rPr>
          <w:rFonts w:cs="B Lotus" w:hint="cs"/>
          <w:sz w:val="28"/>
          <w:szCs w:val="28"/>
          <w:rtl/>
        </w:rPr>
        <w:t xml:space="preserve">‌های </w:t>
      </w:r>
      <w:r w:rsidRPr="00984198">
        <w:rPr>
          <w:rFonts w:cs="B Lotus" w:hint="cs"/>
          <w:sz w:val="28"/>
          <w:szCs w:val="28"/>
          <w:rtl/>
        </w:rPr>
        <w:t>بسیار سیاه که ب</w:t>
      </w:r>
      <w:r w:rsidR="00917DD1">
        <w:rPr>
          <w:rFonts w:cs="B Lotus" w:hint="cs"/>
          <w:sz w:val="28"/>
          <w:szCs w:val="28"/>
          <w:rtl/>
        </w:rPr>
        <w:t xml:space="preserve">سیاری از مردم در آن همچون </w:t>
      </w:r>
      <w:r w:rsidRPr="00984198">
        <w:rPr>
          <w:rFonts w:cs="B Lotus" w:hint="cs"/>
          <w:sz w:val="28"/>
          <w:szCs w:val="28"/>
          <w:rtl/>
        </w:rPr>
        <w:t>کسی که شیطان سخت او را دچار جنون و دیوانگی کرده، تلوتلو</w:t>
      </w:r>
      <w:r w:rsidR="009D0387" w:rsidRPr="00984198">
        <w:rPr>
          <w:rFonts w:cs="B Lotus" w:hint="cs"/>
          <w:sz w:val="28"/>
          <w:szCs w:val="28"/>
          <w:rtl/>
        </w:rPr>
        <w:t xml:space="preserve"> می‌</w:t>
      </w:r>
      <w:r w:rsidRPr="00984198">
        <w:rPr>
          <w:rFonts w:cs="B Lotus" w:hint="cs"/>
          <w:sz w:val="28"/>
          <w:szCs w:val="28"/>
          <w:rtl/>
        </w:rPr>
        <w:t>خورند، نجات</w:t>
      </w:r>
      <w:r w:rsidR="009D0387" w:rsidRPr="00984198">
        <w:rPr>
          <w:rFonts w:cs="B Lotus" w:hint="cs"/>
          <w:sz w:val="28"/>
          <w:szCs w:val="28"/>
          <w:rtl/>
        </w:rPr>
        <w:t xml:space="preserve"> می‌</w:t>
      </w:r>
      <w:r w:rsidR="00917DD1">
        <w:rPr>
          <w:rFonts w:cs="B Lotus" w:hint="cs"/>
          <w:sz w:val="28"/>
          <w:szCs w:val="28"/>
          <w:rtl/>
        </w:rPr>
        <w:t xml:space="preserve">دهد؛ و </w:t>
      </w:r>
      <w:r w:rsidR="00917DD1">
        <w:rPr>
          <w:rFonts w:cs="B Lotus" w:hint="cs"/>
          <w:sz w:val="28"/>
          <w:szCs w:val="28"/>
          <w:rtl/>
        </w:rPr>
        <w:lastRenderedPageBreak/>
        <w:t>ای</w:t>
      </w:r>
      <w:r w:rsidRPr="00984198">
        <w:rPr>
          <w:rFonts w:cs="B Lotus" w:hint="cs"/>
          <w:sz w:val="28"/>
          <w:szCs w:val="28"/>
          <w:rtl/>
        </w:rPr>
        <w:t>ن</w:t>
      </w:r>
      <w:r w:rsidR="00917DD1">
        <w:rPr>
          <w:rFonts w:cs="B Lotus"/>
          <w:sz w:val="28"/>
          <w:szCs w:val="28"/>
          <w:rtl/>
        </w:rPr>
        <w:softHyphen/>
      </w:r>
      <w:r w:rsidRPr="00984198">
        <w:rPr>
          <w:rFonts w:cs="B Lotus" w:hint="cs"/>
          <w:sz w:val="28"/>
          <w:szCs w:val="28"/>
          <w:rtl/>
        </w:rPr>
        <w:t>گونه همگی</w:t>
      </w:r>
      <w:r w:rsidR="009D0387" w:rsidRPr="00984198">
        <w:rPr>
          <w:rFonts w:cs="B Lotus" w:hint="cs"/>
          <w:sz w:val="28"/>
          <w:szCs w:val="28"/>
          <w:rtl/>
        </w:rPr>
        <w:t xml:space="preserve"> آن‌ها </w:t>
      </w:r>
      <w:r w:rsidRPr="00984198">
        <w:rPr>
          <w:rFonts w:cs="B Lotus" w:hint="cs"/>
          <w:sz w:val="28"/>
          <w:szCs w:val="28"/>
          <w:rtl/>
        </w:rPr>
        <w:t>نامراد و زیانمند گردیدند:</w:t>
      </w:r>
      <w:r w:rsidR="00960212" w:rsidRPr="00984198">
        <w:rPr>
          <w:rFonts w:cs="B Lotus" w:hint="cs"/>
          <w:sz w:val="28"/>
          <w:szCs w:val="28"/>
          <w:rtl/>
        </w:rPr>
        <w:t xml:space="preserve"> </w:t>
      </w:r>
      <w:r w:rsidR="00960212" w:rsidRPr="00664364">
        <w:rPr>
          <w:rFonts w:ascii="Traditional Arabic" w:hAnsi="Traditional Arabic" w:cs="Traditional Arabic"/>
          <w:sz w:val="28"/>
          <w:szCs w:val="28"/>
          <w:rtl/>
        </w:rPr>
        <w:t>﴿</w:t>
      </w:r>
      <w:r w:rsidR="001B66C3">
        <w:rPr>
          <w:rFonts w:ascii="KFGQPC Uthmanic Script HAFS" w:hAnsi="KFGQPC Uthmanic Script HAFS" w:cs="KFGQPC Uthmanic Script HAFS"/>
          <w:sz w:val="28"/>
          <w:szCs w:val="28"/>
          <w:rtl/>
        </w:rPr>
        <w:t xml:space="preserve">وَمَنۡ أَحۡسَنُ مِنَ </w:t>
      </w:r>
      <w:r w:rsidR="001B66C3">
        <w:rPr>
          <w:rFonts w:ascii="KFGQPC Uthmanic Script HAFS" w:hAnsi="KFGQPC Uthmanic Script HAFS" w:cs="KFGQPC Uthmanic Script HAFS" w:hint="cs"/>
          <w:sz w:val="28"/>
          <w:szCs w:val="28"/>
          <w:rtl/>
        </w:rPr>
        <w:t>ٱ</w:t>
      </w:r>
      <w:r w:rsidR="001B66C3">
        <w:rPr>
          <w:rFonts w:ascii="KFGQPC Uthmanic Script HAFS" w:hAnsi="KFGQPC Uthmanic Script HAFS" w:cs="KFGQPC Uthmanic Script HAFS" w:hint="eastAsia"/>
          <w:sz w:val="28"/>
          <w:szCs w:val="28"/>
          <w:rtl/>
        </w:rPr>
        <w:t>للَّهِ</w:t>
      </w:r>
      <w:r w:rsidR="001B66C3">
        <w:rPr>
          <w:rFonts w:ascii="KFGQPC Uthmanic Script HAFS" w:hAnsi="KFGQPC Uthmanic Script HAFS" w:cs="KFGQPC Uthmanic Script HAFS"/>
          <w:sz w:val="28"/>
          <w:szCs w:val="28"/>
          <w:rtl/>
        </w:rPr>
        <w:t xml:space="preserve"> حُكۡمٗا لِّقَوۡمٖ يُوقِنُونَ ٥٠</w:t>
      </w:r>
      <w:r w:rsidR="00960212" w:rsidRPr="00664364">
        <w:rPr>
          <w:rFonts w:ascii="Traditional Arabic" w:hAnsi="Traditional Arabic" w:cs="Traditional Arabic"/>
          <w:sz w:val="28"/>
          <w:szCs w:val="28"/>
          <w:rtl/>
        </w:rPr>
        <w:t>﴾</w:t>
      </w:r>
      <w:r w:rsidR="00960212">
        <w:rPr>
          <w:rFonts w:hint="cs"/>
          <w:rtl/>
        </w:rPr>
        <w:t xml:space="preserve"> </w:t>
      </w:r>
      <w:r w:rsidR="00960212" w:rsidRPr="00B47571">
        <w:rPr>
          <w:rFonts w:ascii="mylotus" w:hAnsi="mylotus" w:cs="mylotus"/>
          <w:rtl/>
          <w:lang w:bidi="ar-SA"/>
        </w:rPr>
        <w:t>[</w:t>
      </w:r>
      <w:r w:rsidR="00960212">
        <w:rPr>
          <w:rFonts w:ascii="mylotus" w:hAnsi="mylotus" w:cs="mylotus"/>
          <w:rtl/>
          <w:lang w:bidi="ar-SA"/>
        </w:rPr>
        <w:t>المائدة: 50</w:t>
      </w:r>
      <w:r w:rsidR="00960212" w:rsidRPr="00B47571">
        <w:rPr>
          <w:rFonts w:ascii="mylotus" w:hAnsi="mylotus" w:cs="mylotus"/>
          <w:rtl/>
          <w:lang w:bidi="ar-SA"/>
        </w:rPr>
        <w:t>]</w:t>
      </w:r>
      <w:r w:rsidRPr="00984198">
        <w:rPr>
          <w:rFonts w:cs="B Lotus"/>
          <w:sz w:val="28"/>
          <w:szCs w:val="28"/>
          <w:rtl/>
        </w:rPr>
        <w:t xml:space="preserve"> </w:t>
      </w:r>
      <w:r w:rsidR="005964B9">
        <w:rPr>
          <w:rFonts w:cs="B Lotus" w:hint="cs"/>
          <w:sz w:val="28"/>
          <w:szCs w:val="28"/>
          <w:rtl/>
        </w:rPr>
        <w:t>«</w:t>
      </w:r>
      <w:r w:rsidRPr="00984198">
        <w:rPr>
          <w:rFonts w:cs="B Lotus"/>
          <w:sz w:val="28"/>
          <w:szCs w:val="28"/>
          <w:rtl/>
        </w:rPr>
        <w:t xml:space="preserve">آيا چه كسي براي افراد معتقد بهتر از </w:t>
      </w:r>
      <w:r w:rsidRPr="00984198">
        <w:rPr>
          <w:rFonts w:cs="B Lotus" w:hint="cs"/>
          <w:sz w:val="28"/>
          <w:szCs w:val="28"/>
          <w:rtl/>
        </w:rPr>
        <w:t>الله</w:t>
      </w:r>
      <w:r w:rsidRPr="00984198">
        <w:rPr>
          <w:rFonts w:cs="B Lotus"/>
          <w:sz w:val="28"/>
          <w:szCs w:val="28"/>
          <w:rtl/>
        </w:rPr>
        <w:t xml:space="preserve"> حكم</w:t>
      </w:r>
      <w:r w:rsidR="00C01522" w:rsidRPr="00984198">
        <w:rPr>
          <w:rFonts w:cs="B Lotus"/>
          <w:sz w:val="28"/>
          <w:szCs w:val="28"/>
          <w:rtl/>
        </w:rPr>
        <w:t xml:space="preserve"> مي‌</w:t>
      </w:r>
      <w:r w:rsidRPr="00984198">
        <w:rPr>
          <w:rFonts w:cs="B Lotus"/>
          <w:sz w:val="28"/>
          <w:szCs w:val="28"/>
          <w:rtl/>
        </w:rPr>
        <w:t>كند؟</w:t>
      </w:r>
      <w:r w:rsidR="005964B9">
        <w:rPr>
          <w:rFonts w:cs="B Lotus" w:hint="cs"/>
          <w:sz w:val="28"/>
          <w:szCs w:val="28"/>
          <w:rtl/>
        </w:rPr>
        <w:t>»</w:t>
      </w:r>
      <w:r w:rsidRPr="00984198">
        <w:rPr>
          <w:rFonts w:cs="B Lotus" w:hint="cs"/>
          <w:sz w:val="28"/>
          <w:szCs w:val="28"/>
          <w:rtl/>
        </w:rPr>
        <w:t xml:space="preserve"> و چه کسی حکمش از حکم الله عزوجل نیکوتر و ب</w:t>
      </w:r>
      <w:r w:rsidR="00917DD1">
        <w:rPr>
          <w:rFonts w:cs="B Lotus" w:hint="cs"/>
          <w:sz w:val="28"/>
          <w:szCs w:val="28"/>
          <w:rtl/>
        </w:rPr>
        <w:t>هتر است؟ و چه کسی تشریع و قانون</w:t>
      </w:r>
      <w:r w:rsidR="00917DD1">
        <w:rPr>
          <w:rFonts w:cs="B Lotus"/>
          <w:sz w:val="28"/>
          <w:szCs w:val="28"/>
          <w:rtl/>
        </w:rPr>
        <w:softHyphen/>
      </w:r>
      <w:r w:rsidRPr="00984198">
        <w:rPr>
          <w:rFonts w:cs="B Lotus" w:hint="cs"/>
          <w:sz w:val="28"/>
          <w:szCs w:val="28"/>
          <w:rtl/>
        </w:rPr>
        <w:t>گذاری وی از تشریع و قانون</w:t>
      </w:r>
      <w:r w:rsidR="00917DD1">
        <w:rPr>
          <w:rFonts w:cs="B Lotus"/>
          <w:sz w:val="28"/>
          <w:szCs w:val="28"/>
          <w:rtl/>
        </w:rPr>
        <w:softHyphen/>
      </w:r>
      <w:r w:rsidRPr="00984198">
        <w:rPr>
          <w:rFonts w:cs="B Lotus" w:hint="cs"/>
          <w:sz w:val="28"/>
          <w:szCs w:val="28"/>
          <w:rtl/>
        </w:rPr>
        <w:t>گذاری الله عزوجل، نیکوتر و بهتر است؟ چه کسی ادعا</w:t>
      </w:r>
      <w:r w:rsidR="009D0387" w:rsidRPr="00984198">
        <w:rPr>
          <w:rFonts w:cs="B Lotus" w:hint="cs"/>
          <w:sz w:val="28"/>
          <w:szCs w:val="28"/>
          <w:rtl/>
        </w:rPr>
        <w:t xml:space="preserve"> می‌</w:t>
      </w:r>
      <w:r w:rsidRPr="00984198">
        <w:rPr>
          <w:rFonts w:cs="B Lotus" w:hint="cs"/>
          <w:sz w:val="28"/>
          <w:szCs w:val="28"/>
          <w:rtl/>
        </w:rPr>
        <w:t xml:space="preserve">کند که </w:t>
      </w:r>
      <w:r w:rsidR="00917DD1">
        <w:rPr>
          <w:rFonts w:cs="B Lotus" w:hint="cs"/>
          <w:sz w:val="28"/>
          <w:szCs w:val="28"/>
          <w:rtl/>
        </w:rPr>
        <w:t>به مخلوقات از خالق و مدبر امور</w:t>
      </w:r>
      <w:r w:rsidR="00917DD1">
        <w:rPr>
          <w:rFonts w:cs="B Lotus"/>
          <w:sz w:val="28"/>
          <w:szCs w:val="28"/>
          <w:rtl/>
        </w:rPr>
        <w:softHyphen/>
      </w:r>
      <w:r w:rsidRPr="00984198">
        <w:rPr>
          <w:rFonts w:cs="B Lotus" w:hint="cs"/>
          <w:sz w:val="28"/>
          <w:szCs w:val="28"/>
          <w:rtl/>
        </w:rPr>
        <w:t>شان داناتر است؟ و چه کسی گمان</w:t>
      </w:r>
      <w:r w:rsidR="009D0387" w:rsidRPr="00984198">
        <w:rPr>
          <w:rFonts w:cs="B Lotus" w:hint="cs"/>
          <w:sz w:val="28"/>
          <w:szCs w:val="28"/>
          <w:rtl/>
        </w:rPr>
        <w:t xml:space="preserve"> می‌</w:t>
      </w:r>
      <w:r w:rsidRPr="00984198">
        <w:rPr>
          <w:rFonts w:cs="B Lotus" w:hint="cs"/>
          <w:sz w:val="28"/>
          <w:szCs w:val="28"/>
          <w:rtl/>
        </w:rPr>
        <w:t>کند که وی به احوال مردم و آنچ</w:t>
      </w:r>
      <w:r w:rsidR="00917DD1">
        <w:rPr>
          <w:rFonts w:cs="B Lotus" w:hint="cs"/>
          <w:sz w:val="28"/>
          <w:szCs w:val="28"/>
          <w:rtl/>
        </w:rPr>
        <w:t>ه</w:t>
      </w:r>
      <w:r w:rsidRPr="00984198">
        <w:rPr>
          <w:rFonts w:cs="B Lotus" w:hint="cs"/>
          <w:sz w:val="28"/>
          <w:szCs w:val="28"/>
          <w:rtl/>
        </w:rPr>
        <w:t xml:space="preserve"> بدان </w:t>
      </w:r>
      <w:r w:rsidR="00917DD1" w:rsidRPr="00984198">
        <w:rPr>
          <w:rFonts w:cs="B Lotus" w:hint="cs"/>
          <w:sz w:val="28"/>
          <w:szCs w:val="28"/>
          <w:rtl/>
        </w:rPr>
        <w:t xml:space="preserve">در هر زمان و مکانی </w:t>
      </w:r>
      <w:r w:rsidRPr="00984198">
        <w:rPr>
          <w:rFonts w:cs="B Lotus" w:hint="cs"/>
          <w:sz w:val="28"/>
          <w:szCs w:val="28"/>
          <w:rtl/>
        </w:rPr>
        <w:t>نیاز دارند، داناتر و آشناتر از خالق مردم است؟</w:t>
      </w:r>
      <w:r w:rsidR="00960212" w:rsidRPr="00984198">
        <w:rPr>
          <w:rFonts w:cs="B Lotus" w:hint="cs"/>
          <w:sz w:val="28"/>
          <w:szCs w:val="28"/>
          <w:rtl/>
        </w:rPr>
        <w:t xml:space="preserve"> </w:t>
      </w:r>
      <w:r w:rsidR="00960212" w:rsidRPr="00664364">
        <w:rPr>
          <w:rFonts w:ascii="Traditional Arabic" w:hAnsi="Traditional Arabic" w:cs="Traditional Arabic"/>
          <w:sz w:val="28"/>
          <w:szCs w:val="28"/>
          <w:rtl/>
        </w:rPr>
        <w:t>﴿</w:t>
      </w:r>
      <w:r w:rsidR="00DF476B">
        <w:rPr>
          <w:rFonts w:ascii="KFGQPC Uthmanic Script HAFS" w:hAnsi="KFGQPC Uthmanic Script HAFS" w:cs="KFGQPC Uthmanic Script HAFS" w:hint="eastAsia"/>
          <w:sz w:val="28"/>
          <w:szCs w:val="28"/>
          <w:rtl/>
        </w:rPr>
        <w:t>أَلَا</w:t>
      </w:r>
      <w:r w:rsidR="00DF476B">
        <w:rPr>
          <w:rFonts w:ascii="KFGQPC Uthmanic Script HAFS" w:hAnsi="KFGQPC Uthmanic Script HAFS" w:cs="KFGQPC Uthmanic Script HAFS"/>
          <w:sz w:val="28"/>
          <w:szCs w:val="28"/>
          <w:rtl/>
        </w:rPr>
        <w:t xml:space="preserve"> يَعۡلَمُ مَنۡ خَلَقَ وَهُوَ </w:t>
      </w:r>
      <w:r w:rsidR="00DF476B">
        <w:rPr>
          <w:rFonts w:ascii="KFGQPC Uthmanic Script HAFS" w:hAnsi="KFGQPC Uthmanic Script HAFS" w:cs="KFGQPC Uthmanic Script HAFS" w:hint="cs"/>
          <w:sz w:val="28"/>
          <w:szCs w:val="28"/>
          <w:rtl/>
        </w:rPr>
        <w:t>ٱ</w:t>
      </w:r>
      <w:r w:rsidR="00DF476B">
        <w:rPr>
          <w:rFonts w:ascii="KFGQPC Uthmanic Script HAFS" w:hAnsi="KFGQPC Uthmanic Script HAFS" w:cs="KFGQPC Uthmanic Script HAFS" w:hint="eastAsia"/>
          <w:sz w:val="28"/>
          <w:szCs w:val="28"/>
          <w:rtl/>
        </w:rPr>
        <w:t>للَّطِيفُ</w:t>
      </w:r>
      <w:r w:rsidR="00DF476B">
        <w:rPr>
          <w:rFonts w:ascii="KFGQPC Uthmanic Script HAFS" w:hAnsi="KFGQPC Uthmanic Script HAFS" w:cs="KFGQPC Uthmanic Script HAFS"/>
          <w:sz w:val="28"/>
          <w:szCs w:val="28"/>
          <w:rtl/>
        </w:rPr>
        <w:t xml:space="preserve"> </w:t>
      </w:r>
      <w:r w:rsidR="00DF476B">
        <w:rPr>
          <w:rFonts w:ascii="KFGQPC Uthmanic Script HAFS" w:hAnsi="KFGQPC Uthmanic Script HAFS" w:cs="KFGQPC Uthmanic Script HAFS" w:hint="cs"/>
          <w:sz w:val="28"/>
          <w:szCs w:val="28"/>
          <w:rtl/>
        </w:rPr>
        <w:t>ٱ</w:t>
      </w:r>
      <w:r w:rsidR="00DF476B">
        <w:rPr>
          <w:rFonts w:ascii="KFGQPC Uthmanic Script HAFS" w:hAnsi="KFGQPC Uthmanic Script HAFS" w:cs="KFGQPC Uthmanic Script HAFS" w:hint="eastAsia"/>
          <w:sz w:val="28"/>
          <w:szCs w:val="28"/>
          <w:rtl/>
        </w:rPr>
        <w:t>لۡخَبِيرُ</w:t>
      </w:r>
      <w:r w:rsidR="00DF476B">
        <w:rPr>
          <w:rFonts w:ascii="KFGQPC Uthmanic Script HAFS" w:hAnsi="KFGQPC Uthmanic Script HAFS" w:cs="KFGQPC Uthmanic Script HAFS"/>
          <w:sz w:val="28"/>
          <w:szCs w:val="28"/>
          <w:rtl/>
        </w:rPr>
        <w:t xml:space="preserve"> ١٤</w:t>
      </w:r>
      <w:r w:rsidR="00960212" w:rsidRPr="00664364">
        <w:rPr>
          <w:rFonts w:ascii="Traditional Arabic" w:hAnsi="Traditional Arabic" w:cs="Traditional Arabic"/>
          <w:sz w:val="28"/>
          <w:szCs w:val="28"/>
          <w:rtl/>
        </w:rPr>
        <w:t>﴾</w:t>
      </w:r>
      <w:r w:rsidR="00960212">
        <w:rPr>
          <w:rFonts w:hint="cs"/>
          <w:rtl/>
        </w:rPr>
        <w:t xml:space="preserve"> </w:t>
      </w:r>
      <w:r w:rsidR="00960212" w:rsidRPr="00B47571">
        <w:rPr>
          <w:rFonts w:ascii="mylotus" w:hAnsi="mylotus" w:cs="mylotus"/>
          <w:rtl/>
          <w:lang w:bidi="ar-SA"/>
        </w:rPr>
        <w:t>[</w:t>
      </w:r>
      <w:r w:rsidR="00960212">
        <w:rPr>
          <w:rFonts w:ascii="mylotus" w:hAnsi="mylotus" w:cs="mylotus"/>
          <w:rtl/>
          <w:lang w:bidi="ar-SA"/>
        </w:rPr>
        <w:t>المل</w:t>
      </w:r>
      <w:r w:rsidR="00C71416" w:rsidRPr="00C71416">
        <w:rPr>
          <w:rFonts w:ascii="mylotus" w:hAnsi="mylotus" w:cs="mylotus"/>
          <w:rtl/>
          <w:lang w:bidi="ar-SA"/>
        </w:rPr>
        <w:t>ك</w:t>
      </w:r>
      <w:r w:rsidR="00960212">
        <w:rPr>
          <w:rFonts w:ascii="mylotus" w:hAnsi="mylotus" w:cs="mylotus"/>
          <w:rtl/>
          <w:lang w:bidi="ar-SA"/>
        </w:rPr>
        <w:t>: 14</w:t>
      </w:r>
      <w:r w:rsidR="00960212" w:rsidRPr="00B47571">
        <w:rPr>
          <w:rFonts w:ascii="mylotus" w:hAnsi="mylotus" w:cs="mylotus"/>
          <w:rtl/>
          <w:lang w:bidi="ar-SA"/>
        </w:rPr>
        <w:t>]</w:t>
      </w:r>
      <w:r w:rsidRPr="00984198">
        <w:rPr>
          <w:rFonts w:cs="B Lotus" w:hint="cs"/>
          <w:sz w:val="28"/>
          <w:szCs w:val="28"/>
          <w:rtl/>
        </w:rPr>
        <w:t xml:space="preserve"> </w:t>
      </w:r>
      <w:r w:rsidR="00AF32A3">
        <w:rPr>
          <w:rFonts w:cs="B Lotus" w:hint="cs"/>
          <w:sz w:val="28"/>
          <w:szCs w:val="28"/>
          <w:rtl/>
        </w:rPr>
        <w:t>«</w:t>
      </w:r>
      <w:r w:rsidRPr="00984198">
        <w:rPr>
          <w:rFonts w:cs="B Lotus"/>
          <w:sz w:val="28"/>
          <w:szCs w:val="28"/>
          <w:rtl/>
        </w:rPr>
        <w:t>مگر كسي كه (مردمان را)</w:t>
      </w:r>
      <w:r w:rsidR="00C01522" w:rsidRPr="00984198">
        <w:rPr>
          <w:rFonts w:cs="B Lotus"/>
          <w:sz w:val="28"/>
          <w:szCs w:val="28"/>
          <w:rtl/>
        </w:rPr>
        <w:t xml:space="preserve"> مي‌</w:t>
      </w:r>
      <w:r w:rsidRPr="00984198">
        <w:rPr>
          <w:rFonts w:cs="B Lotus"/>
          <w:sz w:val="28"/>
          <w:szCs w:val="28"/>
          <w:rtl/>
        </w:rPr>
        <w:t>آفريند (حال و</w:t>
      </w:r>
      <w:r w:rsidRPr="00984198">
        <w:rPr>
          <w:rFonts w:cs="B Lotus" w:hint="cs"/>
          <w:sz w:val="28"/>
          <w:szCs w:val="28"/>
          <w:rtl/>
        </w:rPr>
        <w:t xml:space="preserve"> </w:t>
      </w:r>
      <w:r w:rsidRPr="00984198">
        <w:rPr>
          <w:rFonts w:cs="B Lotus"/>
          <w:sz w:val="28"/>
          <w:szCs w:val="28"/>
          <w:rtl/>
        </w:rPr>
        <w:t>وضع ايشان را)</w:t>
      </w:r>
      <w:r w:rsidR="000D6F3F" w:rsidRPr="00984198">
        <w:rPr>
          <w:rFonts w:cs="B Lotus"/>
          <w:sz w:val="28"/>
          <w:szCs w:val="28"/>
          <w:rtl/>
        </w:rPr>
        <w:t xml:space="preserve"> نمي‌</w:t>
      </w:r>
      <w:r w:rsidR="00917DD1">
        <w:rPr>
          <w:rFonts w:cs="B Lotus"/>
          <w:sz w:val="28"/>
          <w:szCs w:val="28"/>
          <w:rtl/>
        </w:rPr>
        <w:t>داند</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حال اين كه او دقيق و</w:t>
      </w:r>
      <w:r w:rsidRPr="00984198">
        <w:rPr>
          <w:rFonts w:cs="B Lotus" w:hint="cs"/>
          <w:sz w:val="28"/>
          <w:szCs w:val="28"/>
          <w:rtl/>
        </w:rPr>
        <w:t xml:space="preserve"> </w:t>
      </w:r>
      <w:r w:rsidRPr="00984198">
        <w:rPr>
          <w:rFonts w:cs="B Lotus"/>
          <w:sz w:val="28"/>
          <w:szCs w:val="28"/>
          <w:rtl/>
        </w:rPr>
        <w:t>باريك بين بس آگاهي است؟!</w:t>
      </w:r>
      <w:r w:rsidR="00AF32A3">
        <w:rPr>
          <w:rFonts w:cs="B Lotus" w:hint="cs"/>
          <w:sz w:val="28"/>
          <w:szCs w:val="28"/>
          <w:rtl/>
        </w:rPr>
        <w:t>»</w:t>
      </w:r>
      <w:r w:rsidRPr="00984198">
        <w:rPr>
          <w:rFonts w:cs="B Lotus" w:hint="cs"/>
          <w:sz w:val="28"/>
          <w:szCs w:val="28"/>
          <w:rtl/>
        </w:rPr>
        <w:t xml:space="preserve"> آیا الله عزوجل نمی</w:t>
      </w:r>
      <w:r w:rsidRPr="00984198">
        <w:rPr>
          <w:rFonts w:cs="B Lotus" w:hint="cs"/>
          <w:sz w:val="28"/>
          <w:szCs w:val="28"/>
          <w:cs/>
        </w:rPr>
        <w:t>‎</w:t>
      </w:r>
      <w:r w:rsidRPr="00984198">
        <w:rPr>
          <w:rFonts w:cs="B Lotus" w:hint="cs"/>
          <w:sz w:val="28"/>
          <w:szCs w:val="28"/>
          <w:rtl/>
        </w:rPr>
        <w:t>دانست که اوضاع تغییر خواهد کرد؟ و امور دگرگون خواهد شد؟ و چیزهای جدیدی ایجاد خواهد شد؟ چه کسی</w:t>
      </w:r>
      <w:r w:rsidR="009D0387" w:rsidRPr="00984198">
        <w:rPr>
          <w:rFonts w:cs="B Lotus" w:hint="cs"/>
          <w:sz w:val="28"/>
          <w:szCs w:val="28"/>
          <w:rtl/>
        </w:rPr>
        <w:t xml:space="preserve"> می‌</w:t>
      </w:r>
      <w:r w:rsidRPr="00984198">
        <w:rPr>
          <w:rFonts w:cs="B Lotus" w:hint="cs"/>
          <w:sz w:val="28"/>
          <w:szCs w:val="28"/>
          <w:rtl/>
        </w:rPr>
        <w:t>تواند ادعا کند که الله عزوجل تغییرات احوال و امور را</w:t>
      </w:r>
      <w:r w:rsidR="009D0387" w:rsidRPr="00984198">
        <w:rPr>
          <w:rFonts w:cs="B Lotus" w:hint="cs"/>
          <w:sz w:val="28"/>
          <w:szCs w:val="28"/>
          <w:rtl/>
        </w:rPr>
        <w:t xml:space="preserve"> نمی‌</w:t>
      </w:r>
      <w:r w:rsidRPr="00984198">
        <w:rPr>
          <w:rFonts w:cs="B Lotus" w:hint="cs"/>
          <w:sz w:val="28"/>
          <w:szCs w:val="28"/>
          <w:rtl/>
        </w:rPr>
        <w:t>داند.(العیاذ بالله)</w:t>
      </w:r>
    </w:p>
    <w:p w:rsidR="00E11CD1" w:rsidRPr="00D96544" w:rsidRDefault="00917DD1" w:rsidP="00E11CD1">
      <w:pPr>
        <w:pStyle w:val="a0"/>
        <w:rPr>
          <w:rFonts w:hint="cs"/>
          <w:rtl/>
        </w:rPr>
      </w:pPr>
      <w:bookmarkStart w:id="40" w:name="_Toc418616828"/>
      <w:r>
        <w:rPr>
          <w:rFonts w:hint="cs"/>
          <w:rtl/>
          <w:lang w:bidi="ar-SA"/>
        </w:rPr>
        <w:t>مقوله</w:t>
      </w:r>
      <w:r w:rsidR="00E11CD1">
        <w:rPr>
          <w:rFonts w:hint="cs"/>
          <w:rtl/>
          <w:lang w:bidi="ar-SA"/>
        </w:rPr>
        <w:t xml:space="preserve"> مهم شيخ محم</w:t>
      </w:r>
      <w:r w:rsidR="00E11CD1">
        <w:rPr>
          <w:rFonts w:hint="cs"/>
          <w:rtl/>
        </w:rPr>
        <w:t>د بن ابراهیم در انواع کفر اعتقاد</w:t>
      </w:r>
      <w:bookmarkEnd w:id="40"/>
      <w:r w:rsidR="00E11CD1">
        <w:rPr>
          <w:rFonts w:hint="cs"/>
          <w:rtl/>
          <w:lang w:bidi="ar-SA"/>
        </w:rPr>
        <w:t xml:space="preserve"> </w:t>
      </w:r>
    </w:p>
    <w:p w:rsidR="00C5413C" w:rsidRPr="00DF476B" w:rsidRDefault="00C5413C" w:rsidP="00917DD1">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 xml:space="preserve"> شیخ محمد بن ابراهیم </w:t>
      </w:r>
      <w:r w:rsidR="00917DD1" w:rsidRPr="00917DD1">
        <w:rPr>
          <w:rFonts w:cs="B Lotus" w:hint="cs"/>
          <w:noProof/>
          <w:rtl/>
        </w:rPr>
        <w:t>رحمه</w:t>
      </w:r>
      <w:r w:rsidR="00917DD1" w:rsidRPr="00917DD1">
        <w:rPr>
          <w:rFonts w:cs="B Lotus" w:hint="cs"/>
          <w:noProof/>
          <w:rtl/>
        </w:rPr>
        <w:softHyphen/>
        <w:t>الله</w:t>
      </w:r>
      <w:r w:rsidRPr="00984198">
        <w:rPr>
          <w:rFonts w:cs="B Lotus" w:hint="cs"/>
          <w:sz w:val="28"/>
          <w:szCs w:val="28"/>
          <w:rtl/>
        </w:rPr>
        <w:t xml:space="preserve"> در رساله</w:t>
      </w:r>
      <w:r w:rsidR="00917DD1">
        <w:rPr>
          <w:rFonts w:cs="B Lotus" w:hint="cs"/>
          <w:sz w:val="28"/>
          <w:szCs w:val="28"/>
          <w:rtl/>
        </w:rPr>
        <w:t>‌اش:</w:t>
      </w:r>
      <w:r w:rsidRPr="00984198">
        <w:rPr>
          <w:rFonts w:cs="B Lotus" w:hint="cs"/>
          <w:sz w:val="28"/>
          <w:szCs w:val="28"/>
          <w:rtl/>
        </w:rPr>
        <w:t xml:space="preserve"> </w:t>
      </w:r>
      <w:r w:rsidR="00214DA1">
        <w:rPr>
          <w:rFonts w:ascii="Traditional Arabic" w:hAnsi="Traditional Arabic" w:cs="Traditional Arabic"/>
          <w:sz w:val="28"/>
          <w:szCs w:val="28"/>
          <w:rtl/>
          <w:lang w:bidi="ar-SA"/>
        </w:rPr>
        <w:t>«</w:t>
      </w:r>
      <w:r w:rsidRPr="00984198">
        <w:rPr>
          <w:rFonts w:cs="B Lotus" w:hint="cs"/>
          <w:sz w:val="28"/>
          <w:szCs w:val="28"/>
          <w:rtl/>
        </w:rPr>
        <w:t>تحکیم القوانین</w:t>
      </w:r>
      <w:r w:rsidR="00214DA1">
        <w:rPr>
          <w:rFonts w:ascii="Traditional Arabic" w:hAnsi="Traditional Arabic" w:cs="Traditional Arabic"/>
          <w:sz w:val="28"/>
          <w:szCs w:val="28"/>
          <w:rtl/>
          <w:lang w:bidi="ar-SA"/>
        </w:rPr>
        <w:t>»</w:t>
      </w:r>
      <w:r w:rsidR="009D0387" w:rsidRPr="00984198">
        <w:rPr>
          <w:rFonts w:cs="B Lotus" w:hint="cs"/>
          <w:sz w:val="28"/>
          <w:szCs w:val="28"/>
          <w:rtl/>
        </w:rPr>
        <w:t xml:space="preserve"> می‌</w:t>
      </w:r>
      <w:r w:rsidRPr="00984198">
        <w:rPr>
          <w:rFonts w:cs="B Lotus" w:hint="cs"/>
          <w:sz w:val="28"/>
          <w:szCs w:val="28"/>
          <w:rtl/>
        </w:rPr>
        <w:t>گوید</w:t>
      </w:r>
      <w:r w:rsidRPr="00C008F7">
        <w:rPr>
          <w:rStyle w:val="FootnoteReference"/>
          <w:rFonts w:cs="B Lotus"/>
          <w:sz w:val="28"/>
          <w:szCs w:val="28"/>
          <w:rtl/>
          <w:lang w:bidi="ar-SA"/>
        </w:rPr>
        <w:footnoteReference w:id="160"/>
      </w:r>
      <w:r w:rsidRPr="00984198">
        <w:rPr>
          <w:rFonts w:cs="B Lotus" w:hint="cs"/>
          <w:sz w:val="28"/>
          <w:szCs w:val="28"/>
          <w:rtl/>
        </w:rPr>
        <w:t xml:space="preserve">: </w:t>
      </w:r>
      <w:r w:rsidR="00917DD1">
        <w:rPr>
          <w:rFonts w:cs="B Lotus" w:hint="cs"/>
          <w:sz w:val="28"/>
          <w:szCs w:val="28"/>
          <w:rtl/>
        </w:rPr>
        <w:t>«</w:t>
      </w:r>
      <w:r w:rsidRPr="00984198">
        <w:rPr>
          <w:rFonts w:cs="B Lotus" w:hint="cs"/>
          <w:sz w:val="28"/>
          <w:szCs w:val="28"/>
          <w:rtl/>
        </w:rPr>
        <w:t>ابن کثیر</w:t>
      </w:r>
      <w:r w:rsidR="009D0387" w:rsidRPr="00984198">
        <w:rPr>
          <w:rFonts w:cs="B Lotus" w:hint="cs"/>
          <w:sz w:val="28"/>
          <w:szCs w:val="28"/>
          <w:rtl/>
        </w:rPr>
        <w:t xml:space="preserve"> می‌</w:t>
      </w:r>
      <w:r w:rsidRPr="00984198">
        <w:rPr>
          <w:rFonts w:cs="B Lotus" w:hint="cs"/>
          <w:sz w:val="28"/>
          <w:szCs w:val="28"/>
          <w:rtl/>
        </w:rPr>
        <w:t>گوید: الله عزوجل</w:t>
      </w:r>
      <w:r w:rsidR="009D0387" w:rsidRPr="00984198">
        <w:rPr>
          <w:rFonts w:cs="B Lotus" w:hint="cs"/>
          <w:sz w:val="28"/>
          <w:szCs w:val="28"/>
          <w:rtl/>
        </w:rPr>
        <w:t xml:space="preserve"> می‌</w:t>
      </w:r>
      <w:r w:rsidRPr="00984198">
        <w:rPr>
          <w:rFonts w:cs="B Lotus" w:hint="cs"/>
          <w:sz w:val="28"/>
          <w:szCs w:val="28"/>
          <w:rtl/>
        </w:rPr>
        <w:t>فرماید:</w:t>
      </w:r>
      <w:r w:rsidR="00960212" w:rsidRPr="00984198">
        <w:rPr>
          <w:rFonts w:cs="B Lotus" w:hint="cs"/>
          <w:sz w:val="28"/>
          <w:szCs w:val="28"/>
          <w:rtl/>
        </w:rPr>
        <w:t xml:space="preserve"> </w:t>
      </w:r>
      <w:r w:rsidR="00960212" w:rsidRPr="00664364">
        <w:rPr>
          <w:rFonts w:ascii="Traditional Arabic" w:hAnsi="Traditional Arabic" w:cs="Traditional Arabic"/>
          <w:sz w:val="28"/>
          <w:szCs w:val="28"/>
          <w:rtl/>
        </w:rPr>
        <w:t>﴿</w:t>
      </w:r>
      <w:r w:rsidR="00DF476B">
        <w:rPr>
          <w:rFonts w:ascii="KFGQPC Uthmanic Script HAFS" w:hAnsi="KFGQPC Uthmanic Script HAFS" w:cs="KFGQPC Uthmanic Script HAFS"/>
          <w:sz w:val="28"/>
          <w:szCs w:val="28"/>
          <w:rtl/>
        </w:rPr>
        <w:t xml:space="preserve">وَمَنۡ أَحۡسَنُ مِنَ </w:t>
      </w:r>
      <w:r w:rsidR="00DF476B">
        <w:rPr>
          <w:rFonts w:ascii="KFGQPC Uthmanic Script HAFS" w:hAnsi="KFGQPC Uthmanic Script HAFS" w:cs="KFGQPC Uthmanic Script HAFS" w:hint="cs"/>
          <w:sz w:val="28"/>
          <w:szCs w:val="28"/>
          <w:rtl/>
        </w:rPr>
        <w:t>ٱ</w:t>
      </w:r>
      <w:r w:rsidR="00DF476B">
        <w:rPr>
          <w:rFonts w:ascii="KFGQPC Uthmanic Script HAFS" w:hAnsi="KFGQPC Uthmanic Script HAFS" w:cs="KFGQPC Uthmanic Script HAFS" w:hint="eastAsia"/>
          <w:sz w:val="28"/>
          <w:szCs w:val="28"/>
          <w:rtl/>
        </w:rPr>
        <w:t>للَّهِ</w:t>
      </w:r>
      <w:r w:rsidR="00DF476B">
        <w:rPr>
          <w:rFonts w:ascii="KFGQPC Uthmanic Script HAFS" w:hAnsi="KFGQPC Uthmanic Script HAFS" w:cs="KFGQPC Uthmanic Script HAFS"/>
          <w:sz w:val="28"/>
          <w:szCs w:val="28"/>
          <w:rtl/>
        </w:rPr>
        <w:t xml:space="preserve"> حُكۡمٗا لِّقَوۡمٖ يُوقِنُونَ ٥٠</w:t>
      </w:r>
      <w:r w:rsidR="00960212" w:rsidRPr="00664364">
        <w:rPr>
          <w:rFonts w:ascii="Traditional Arabic" w:hAnsi="Traditional Arabic" w:cs="Traditional Arabic"/>
          <w:sz w:val="28"/>
          <w:szCs w:val="28"/>
          <w:rtl/>
        </w:rPr>
        <w:t>﴾</w:t>
      </w:r>
      <w:r w:rsidR="00960212">
        <w:rPr>
          <w:rFonts w:hint="cs"/>
          <w:rtl/>
        </w:rPr>
        <w:t xml:space="preserve"> </w:t>
      </w:r>
      <w:r w:rsidR="00960212" w:rsidRPr="00B47571">
        <w:rPr>
          <w:rFonts w:ascii="mylotus" w:hAnsi="mylotus" w:cs="mylotus"/>
          <w:rtl/>
          <w:lang w:bidi="ar-SA"/>
        </w:rPr>
        <w:t>[</w:t>
      </w:r>
      <w:r w:rsidR="00960212">
        <w:rPr>
          <w:rFonts w:ascii="mylotus" w:hAnsi="mylotus" w:cs="mylotus"/>
          <w:rtl/>
          <w:lang w:bidi="ar-SA"/>
        </w:rPr>
        <w:t>المائدة: 50</w:t>
      </w:r>
      <w:r w:rsidR="00960212" w:rsidRPr="00B47571">
        <w:rPr>
          <w:rFonts w:ascii="mylotus" w:hAnsi="mylotus" w:cs="mylotus"/>
          <w:rtl/>
          <w:lang w:bidi="ar-SA"/>
        </w:rPr>
        <w:t>]</w:t>
      </w:r>
      <w:r w:rsidRPr="00984198">
        <w:rPr>
          <w:rFonts w:cs="B Lotus" w:hint="cs"/>
          <w:sz w:val="28"/>
          <w:szCs w:val="28"/>
          <w:rtl/>
        </w:rPr>
        <w:t xml:space="preserve"> یعنی برای کسی که از </w:t>
      </w:r>
      <w:r w:rsidR="00917DD1">
        <w:rPr>
          <w:rFonts w:cs="B Lotus" w:hint="cs"/>
          <w:sz w:val="28"/>
          <w:szCs w:val="28"/>
          <w:rtl/>
        </w:rPr>
        <w:t>الله عزوجل شریعت را دریافت کرده</w:t>
      </w:r>
      <w:r w:rsidRPr="00984198">
        <w:rPr>
          <w:rFonts w:cs="B Lotus" w:hint="cs"/>
          <w:sz w:val="28"/>
          <w:szCs w:val="28"/>
          <w:rtl/>
        </w:rPr>
        <w:t xml:space="preserve"> و بدان ایمان آورده و یقین کرده و دانسته که الله عزوجل آگاه</w:t>
      </w:r>
      <w:r w:rsidR="009D0387" w:rsidRPr="00984198">
        <w:rPr>
          <w:rFonts w:cs="B Lotus" w:hint="cs"/>
          <w:sz w:val="28"/>
          <w:szCs w:val="28"/>
          <w:rtl/>
        </w:rPr>
        <w:t xml:space="preserve">‌ترین </w:t>
      </w:r>
      <w:r w:rsidRPr="00984198">
        <w:rPr>
          <w:rFonts w:cs="B Lotus" w:hint="cs"/>
          <w:sz w:val="28"/>
          <w:szCs w:val="28"/>
          <w:rtl/>
        </w:rPr>
        <w:t>و دادگرترین و استوارترین کسانی است که دادگری و فرمانروایی از او انتظار</w:t>
      </w:r>
      <w:r w:rsidR="009D0387" w:rsidRPr="00984198">
        <w:rPr>
          <w:rFonts w:cs="B Lotus" w:hint="cs"/>
          <w:sz w:val="28"/>
          <w:szCs w:val="28"/>
          <w:rtl/>
        </w:rPr>
        <w:t xml:space="preserve"> می‌</w:t>
      </w:r>
      <w:r w:rsidR="00917DD1">
        <w:rPr>
          <w:rFonts w:cs="B Lotus" w:hint="cs"/>
          <w:sz w:val="28"/>
          <w:szCs w:val="28"/>
          <w:rtl/>
        </w:rPr>
        <w:t>رود و از پدر</w:t>
      </w:r>
      <w:r w:rsidRPr="00984198">
        <w:rPr>
          <w:rFonts w:cs="B Lotus" w:hint="cs"/>
          <w:sz w:val="28"/>
          <w:szCs w:val="28"/>
          <w:rtl/>
        </w:rPr>
        <w:t xml:space="preserve"> نسبت </w:t>
      </w:r>
      <w:r w:rsidR="00917DD1">
        <w:rPr>
          <w:rFonts w:cs="B Lotus" w:hint="cs"/>
          <w:sz w:val="28"/>
          <w:szCs w:val="28"/>
          <w:rtl/>
        </w:rPr>
        <w:t>به فرزندش، به مخلوقاتش مهربان</w:t>
      </w:r>
      <w:r w:rsidR="00917DD1">
        <w:rPr>
          <w:rFonts w:cs="B Lotus"/>
          <w:sz w:val="28"/>
          <w:szCs w:val="28"/>
          <w:rtl/>
        </w:rPr>
        <w:softHyphen/>
      </w:r>
      <w:r w:rsidRPr="00984198">
        <w:rPr>
          <w:rFonts w:cs="B Lotus" w:hint="cs"/>
          <w:sz w:val="28"/>
          <w:szCs w:val="28"/>
          <w:rtl/>
        </w:rPr>
        <w:t>تر</w:t>
      </w:r>
      <w:r w:rsidR="00917DD1">
        <w:rPr>
          <w:rFonts w:cs="B Lotus" w:hint="cs"/>
          <w:sz w:val="28"/>
          <w:szCs w:val="28"/>
          <w:rtl/>
        </w:rPr>
        <w:t xml:space="preserve"> است و عالم و قادر به هر چیزی بوده</w:t>
      </w:r>
      <w:r w:rsidRPr="00984198">
        <w:rPr>
          <w:rFonts w:cs="B Lotus" w:hint="cs"/>
          <w:sz w:val="28"/>
          <w:szCs w:val="28"/>
          <w:rtl/>
        </w:rPr>
        <w:t xml:space="preserve"> و در هر چیزی عادل</w:t>
      </w:r>
      <w:r w:rsidR="009D0387" w:rsidRPr="00984198">
        <w:rPr>
          <w:rFonts w:cs="B Lotus" w:hint="cs"/>
          <w:sz w:val="28"/>
          <w:szCs w:val="28"/>
          <w:rtl/>
        </w:rPr>
        <w:t xml:space="preserve"> می‌</w:t>
      </w:r>
      <w:r w:rsidRPr="00984198">
        <w:rPr>
          <w:rFonts w:cs="B Lotus" w:hint="cs"/>
          <w:sz w:val="28"/>
          <w:szCs w:val="28"/>
          <w:rtl/>
        </w:rPr>
        <w:t>باشد، چه کسی حکمش از الله عزوجل عادلانه</w:t>
      </w:r>
      <w:r w:rsidR="00214DA1" w:rsidRPr="00984198">
        <w:rPr>
          <w:rFonts w:cs="B Lotus" w:hint="eastAsia"/>
          <w:sz w:val="28"/>
          <w:szCs w:val="28"/>
          <w:rtl/>
        </w:rPr>
        <w:t>‌</w:t>
      </w:r>
      <w:r w:rsidRPr="00984198">
        <w:rPr>
          <w:rFonts w:cs="B Lotus" w:hint="cs"/>
          <w:sz w:val="28"/>
          <w:szCs w:val="28"/>
          <w:rtl/>
        </w:rPr>
        <w:t xml:space="preserve">تر است.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پس از این شیخ محمد بن ابراهیم انواع کفر اعتقادی را مطرح کرده و می</w:t>
      </w:r>
      <w:r w:rsidRPr="00984198">
        <w:rPr>
          <w:rFonts w:cs="B Lotus" w:hint="cs"/>
          <w:sz w:val="28"/>
          <w:szCs w:val="28"/>
          <w:cs/>
        </w:rPr>
        <w:t>‎</w:t>
      </w:r>
      <w:r w:rsidRPr="00984198">
        <w:rPr>
          <w:rFonts w:cs="B Lotus" w:hint="cs"/>
          <w:sz w:val="28"/>
          <w:szCs w:val="28"/>
          <w:rtl/>
        </w:rPr>
        <w:t>گوید:</w:t>
      </w:r>
    </w:p>
    <w:p w:rsidR="00C5413C" w:rsidRPr="00984198" w:rsidRDefault="00C5413C" w:rsidP="00B97264">
      <w:pPr>
        <w:pStyle w:val="NormalWeb"/>
        <w:numPr>
          <w:ilvl w:val="0"/>
          <w:numId w:val="9"/>
        </w:numPr>
        <w:bidi/>
        <w:spacing w:before="0" w:beforeAutospacing="0" w:after="0" w:afterAutospacing="0"/>
        <w:jc w:val="both"/>
        <w:rPr>
          <w:rFonts w:cs="B Lotus" w:hint="cs"/>
          <w:sz w:val="28"/>
          <w:szCs w:val="28"/>
          <w:rtl/>
        </w:rPr>
      </w:pPr>
      <w:r w:rsidRPr="00984198">
        <w:rPr>
          <w:rFonts w:cs="B Lotus" w:hint="cs"/>
          <w:sz w:val="28"/>
          <w:szCs w:val="28"/>
          <w:rtl/>
        </w:rPr>
        <w:lastRenderedPageBreak/>
        <w:t>دسته</w:t>
      </w:r>
      <w:r w:rsidR="00AC25A8" w:rsidRPr="00984198">
        <w:rPr>
          <w:rFonts w:cs="B Lotus" w:hint="cs"/>
          <w:sz w:val="28"/>
          <w:szCs w:val="28"/>
          <w:rtl/>
        </w:rPr>
        <w:t xml:space="preserve">‌ی </w:t>
      </w:r>
      <w:r w:rsidRPr="00984198">
        <w:rPr>
          <w:rFonts w:cs="B Lotus" w:hint="cs"/>
          <w:sz w:val="28"/>
          <w:szCs w:val="28"/>
          <w:rtl/>
        </w:rPr>
        <w:t>اول آن است که حاکمی</w:t>
      </w:r>
      <w:r w:rsidR="00917DD1">
        <w:rPr>
          <w:rFonts w:cs="B Lotus" w:hint="cs"/>
          <w:sz w:val="28"/>
          <w:szCs w:val="28"/>
          <w:rtl/>
        </w:rPr>
        <w:t xml:space="preserve"> که به غیر آنچه</w:t>
      </w:r>
      <w:r w:rsidR="00124B45">
        <w:rPr>
          <w:rFonts w:cs="B Lotus" w:hint="cs"/>
          <w:sz w:val="28"/>
          <w:szCs w:val="28"/>
          <w:rtl/>
        </w:rPr>
        <w:t xml:space="preserve"> الله عزوجل نازل کرده، حکم می</w:t>
      </w:r>
      <w:r w:rsidR="00124B45">
        <w:rPr>
          <w:rFonts w:cs="B Lotus" w:hint="cs"/>
          <w:sz w:val="28"/>
          <w:szCs w:val="28"/>
          <w:rtl/>
        </w:rPr>
        <w:softHyphen/>
        <w:t>کند،</w:t>
      </w:r>
      <w:r w:rsidRPr="00984198">
        <w:rPr>
          <w:rFonts w:cs="B Lotus" w:hint="cs"/>
          <w:sz w:val="28"/>
          <w:szCs w:val="28"/>
          <w:rtl/>
        </w:rPr>
        <w:t xml:space="preserve"> احق بودن حکم الله متعال و رسولش را انکار</w:t>
      </w:r>
      <w:r w:rsidR="009D0387" w:rsidRPr="00984198">
        <w:rPr>
          <w:rFonts w:cs="B Lotus" w:hint="cs"/>
          <w:sz w:val="28"/>
          <w:szCs w:val="28"/>
          <w:rtl/>
        </w:rPr>
        <w:t xml:space="preserve"> می‌</w:t>
      </w:r>
      <w:r w:rsidRPr="00984198">
        <w:rPr>
          <w:rFonts w:cs="B Lotus" w:hint="cs"/>
          <w:sz w:val="28"/>
          <w:szCs w:val="28"/>
          <w:rtl/>
        </w:rPr>
        <w:t xml:space="preserve">کند. </w:t>
      </w:r>
    </w:p>
    <w:p w:rsidR="00C5413C" w:rsidRPr="00984198" w:rsidRDefault="00C5413C" w:rsidP="00917DD1">
      <w:pPr>
        <w:pStyle w:val="NormalWeb"/>
        <w:numPr>
          <w:ilvl w:val="0"/>
          <w:numId w:val="9"/>
        </w:numPr>
        <w:bidi/>
        <w:spacing w:before="0" w:beforeAutospacing="0" w:after="0" w:afterAutospacing="0"/>
        <w:jc w:val="both"/>
        <w:rPr>
          <w:rFonts w:cs="B Lotus" w:hint="cs"/>
          <w:sz w:val="28"/>
          <w:szCs w:val="28"/>
        </w:rPr>
      </w:pPr>
      <w:r w:rsidRPr="00984198">
        <w:rPr>
          <w:rFonts w:cs="B Lotus" w:hint="cs"/>
          <w:sz w:val="28"/>
          <w:szCs w:val="28"/>
          <w:rtl/>
        </w:rPr>
        <w:t>دسته دوم آن است که حاکمی که به غیر آنچه الله عزوجل نازل کرده، حکم</w:t>
      </w:r>
      <w:r w:rsidR="009D0387" w:rsidRPr="00984198">
        <w:rPr>
          <w:rFonts w:cs="B Lotus" w:hint="cs"/>
          <w:sz w:val="28"/>
          <w:szCs w:val="28"/>
          <w:rtl/>
        </w:rPr>
        <w:t xml:space="preserve"> می‌</w:t>
      </w:r>
      <w:r w:rsidRPr="00984198">
        <w:rPr>
          <w:rFonts w:cs="B Lotus" w:hint="cs"/>
          <w:sz w:val="28"/>
          <w:szCs w:val="28"/>
          <w:rtl/>
        </w:rPr>
        <w:t>کند، حقانیت حکم الله متعال و رسولش را انکار نکرده ولی اعتقاد دارد که حکم غیر رسول الله</w:t>
      </w:r>
      <w:r w:rsidRPr="00984198">
        <w:rPr>
          <w:rFonts w:cs="B Lotus" w:hint="cs"/>
          <w:noProof/>
          <w:sz w:val="28"/>
          <w:szCs w:val="28"/>
          <w:rtl/>
        </w:rPr>
        <w:t xml:space="preserve"> </w:t>
      </w:r>
      <w:r w:rsidR="00917DD1">
        <w:rPr>
          <w:rFonts w:ascii="Arial" w:hAnsi="Arial" w:cs="CTraditional Arabic" w:hint="cs"/>
          <w:sz w:val="28"/>
          <w:szCs w:val="28"/>
          <w:rtl/>
        </w:rPr>
        <w:t>ح</w:t>
      </w:r>
      <w:r w:rsidRPr="00984198">
        <w:rPr>
          <w:rFonts w:cs="B Lotus" w:hint="cs"/>
          <w:sz w:val="28"/>
          <w:szCs w:val="28"/>
          <w:rtl/>
        </w:rPr>
        <w:t xml:space="preserve"> </w:t>
      </w:r>
      <w:r w:rsidR="00917DD1">
        <w:rPr>
          <w:rFonts w:cs="B Lotus" w:hint="cs"/>
          <w:sz w:val="28"/>
          <w:szCs w:val="28"/>
          <w:rtl/>
        </w:rPr>
        <w:t>در حکمیتی که مردم در زمان اختلاف</w:t>
      </w:r>
      <w:r w:rsidR="00917DD1" w:rsidRPr="00984198">
        <w:rPr>
          <w:rFonts w:cs="B Lotus" w:hint="cs"/>
          <w:sz w:val="28"/>
          <w:szCs w:val="28"/>
          <w:rtl/>
        </w:rPr>
        <w:t xml:space="preserve"> با یکدیگر بدان </w:t>
      </w:r>
      <w:r w:rsidR="00917DD1">
        <w:rPr>
          <w:rFonts w:cs="B Lotus" w:hint="cs"/>
          <w:sz w:val="28"/>
          <w:szCs w:val="28"/>
          <w:rtl/>
        </w:rPr>
        <w:t>نیاز دارند</w:t>
      </w:r>
      <w:r w:rsidR="00917DD1" w:rsidRPr="00984198">
        <w:rPr>
          <w:rFonts w:cs="B Lotus" w:hint="cs"/>
          <w:sz w:val="28"/>
          <w:szCs w:val="28"/>
          <w:rtl/>
        </w:rPr>
        <w:t xml:space="preserve"> </w:t>
      </w:r>
      <w:r w:rsidRPr="00984198">
        <w:rPr>
          <w:rFonts w:cs="B Lotus" w:hint="cs"/>
          <w:sz w:val="28"/>
          <w:szCs w:val="28"/>
          <w:rtl/>
        </w:rPr>
        <w:t>بهتر و کامل</w:t>
      </w:r>
      <w:r w:rsidR="004C40F2" w:rsidRPr="00984198">
        <w:rPr>
          <w:rFonts w:cs="B Lotus" w:hint="eastAsia"/>
          <w:sz w:val="28"/>
          <w:szCs w:val="28"/>
          <w:rtl/>
        </w:rPr>
        <w:t>‌</w:t>
      </w:r>
      <w:r w:rsidRPr="00984198">
        <w:rPr>
          <w:rFonts w:cs="B Lotus" w:hint="cs"/>
          <w:sz w:val="28"/>
          <w:szCs w:val="28"/>
          <w:rtl/>
        </w:rPr>
        <w:t xml:space="preserve">تر و فراگیرتر از حکم رسول الله </w:t>
      </w:r>
      <w:r w:rsidR="00917DD1">
        <w:rPr>
          <w:rFonts w:ascii="Arial" w:hAnsi="Arial" w:cs="CTraditional Arabic" w:hint="cs"/>
          <w:sz w:val="28"/>
          <w:szCs w:val="28"/>
          <w:rtl/>
        </w:rPr>
        <w:t>ح</w:t>
      </w:r>
      <w:r w:rsidRPr="00984198">
        <w:rPr>
          <w:rFonts w:cs="B Lotus" w:hint="cs"/>
          <w:sz w:val="28"/>
          <w:szCs w:val="28"/>
          <w:rtl/>
        </w:rPr>
        <w:t xml:space="preserve"> </w:t>
      </w:r>
      <w:r w:rsidR="00917DD1">
        <w:rPr>
          <w:rFonts w:cs="B Lotus" w:hint="cs"/>
          <w:sz w:val="28"/>
          <w:szCs w:val="28"/>
          <w:rtl/>
        </w:rPr>
        <w:t>می</w:t>
      </w:r>
      <w:r w:rsidR="00917DD1">
        <w:rPr>
          <w:rFonts w:cs="B Lotus" w:hint="cs"/>
          <w:sz w:val="28"/>
          <w:szCs w:val="28"/>
          <w:rtl/>
        </w:rPr>
        <w:softHyphen/>
        <w:t xml:space="preserve">باشد چه به طور مطلق و یا در </w:t>
      </w:r>
      <w:r w:rsidRPr="00984198">
        <w:rPr>
          <w:rFonts w:cs="B Lotus" w:hint="cs"/>
          <w:sz w:val="28"/>
          <w:szCs w:val="28"/>
          <w:rtl/>
        </w:rPr>
        <w:t>حوادث و اتفاقاتی که در طول زمان و تغییرات اوضاع پدید</w:t>
      </w:r>
      <w:r w:rsidR="009D0387" w:rsidRPr="00984198">
        <w:rPr>
          <w:rFonts w:cs="B Lotus" w:hint="cs"/>
          <w:sz w:val="28"/>
          <w:szCs w:val="28"/>
          <w:rtl/>
        </w:rPr>
        <w:t xml:space="preserve"> می‌</w:t>
      </w:r>
      <w:r w:rsidR="00917DD1">
        <w:rPr>
          <w:rFonts w:cs="B Lotus" w:hint="cs"/>
          <w:sz w:val="28"/>
          <w:szCs w:val="28"/>
          <w:rtl/>
        </w:rPr>
        <w:t>آید.</w:t>
      </w:r>
      <w:r w:rsidR="00124B45">
        <w:rPr>
          <w:rFonts w:cs="B Lotus" w:hint="cs"/>
          <w:sz w:val="28"/>
          <w:szCs w:val="28"/>
          <w:rtl/>
        </w:rPr>
        <w:t xml:space="preserve"> تردیدی نیست که</w:t>
      </w:r>
      <w:r w:rsidRPr="00984198">
        <w:rPr>
          <w:rFonts w:cs="B Lotus" w:hint="cs"/>
          <w:sz w:val="28"/>
          <w:szCs w:val="28"/>
          <w:rtl/>
        </w:rPr>
        <w:t xml:space="preserve"> این نوع </w:t>
      </w:r>
      <w:r w:rsidR="00124B45">
        <w:rPr>
          <w:rFonts w:cs="B Lotus" w:hint="cs"/>
          <w:sz w:val="28"/>
          <w:szCs w:val="28"/>
          <w:rtl/>
        </w:rPr>
        <w:t xml:space="preserve">نیز </w:t>
      </w:r>
      <w:r w:rsidRPr="00984198">
        <w:rPr>
          <w:rFonts w:cs="B Lotus" w:hint="cs"/>
          <w:sz w:val="28"/>
          <w:szCs w:val="28"/>
          <w:rtl/>
        </w:rPr>
        <w:t>کفر</w:t>
      </w:r>
      <w:r w:rsidR="009D0387" w:rsidRPr="00984198">
        <w:rPr>
          <w:rFonts w:cs="B Lotus" w:hint="cs"/>
          <w:sz w:val="28"/>
          <w:szCs w:val="28"/>
          <w:rtl/>
        </w:rPr>
        <w:t xml:space="preserve"> می‌</w:t>
      </w:r>
      <w:r w:rsidRPr="00984198">
        <w:rPr>
          <w:rFonts w:cs="B Lotus" w:hint="cs"/>
          <w:sz w:val="28"/>
          <w:szCs w:val="28"/>
          <w:rtl/>
        </w:rPr>
        <w:t>باشد. چرا که برتری دادن قوانین بشری که در واقع ساخته و پرداخته</w:t>
      </w:r>
      <w:r w:rsidRPr="00984198">
        <w:rPr>
          <w:rFonts w:cs="B Lotus" w:hint="cs"/>
          <w:sz w:val="28"/>
          <w:szCs w:val="28"/>
          <w:cs/>
        </w:rPr>
        <w:t>‎</w:t>
      </w:r>
      <w:r w:rsidRPr="00984198">
        <w:rPr>
          <w:rFonts w:cs="B Lotus" w:hint="cs"/>
          <w:sz w:val="28"/>
          <w:szCs w:val="28"/>
          <w:rtl/>
        </w:rPr>
        <w:t>ی اذهان و پس مانده</w:t>
      </w:r>
      <w:r w:rsidR="00AC25A8" w:rsidRPr="00984198">
        <w:rPr>
          <w:rFonts w:cs="B Lotus" w:hint="cs"/>
          <w:sz w:val="28"/>
          <w:szCs w:val="28"/>
          <w:rtl/>
        </w:rPr>
        <w:t xml:space="preserve">‌ی </w:t>
      </w:r>
      <w:r w:rsidRPr="00984198">
        <w:rPr>
          <w:rFonts w:cs="B Lotus" w:hint="cs"/>
          <w:sz w:val="28"/>
          <w:szCs w:val="28"/>
          <w:rtl/>
        </w:rPr>
        <w:t>افکار بشر است، بر قوانین الله الحکیم الحمید</w:t>
      </w:r>
      <w:r w:rsidR="009D0387" w:rsidRPr="00984198">
        <w:rPr>
          <w:rFonts w:cs="B Lotus" w:hint="cs"/>
          <w:sz w:val="28"/>
          <w:szCs w:val="28"/>
          <w:rtl/>
        </w:rPr>
        <w:t xml:space="preserve"> می‌</w:t>
      </w:r>
      <w:r w:rsidRPr="00984198">
        <w:rPr>
          <w:rFonts w:cs="B Lotus" w:hint="cs"/>
          <w:sz w:val="28"/>
          <w:szCs w:val="28"/>
          <w:rtl/>
        </w:rPr>
        <w:t xml:space="preserve">باشد. </w:t>
      </w:r>
    </w:p>
    <w:p w:rsidR="00124B45" w:rsidRDefault="00C5413C" w:rsidP="00124B45">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احکام و قوانین الله و رسولش </w:t>
      </w:r>
      <w:r w:rsidR="00124B45">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با اختلاف زمان</w:t>
      </w:r>
      <w:r w:rsidR="009D0387" w:rsidRPr="00984198">
        <w:rPr>
          <w:rFonts w:cs="B Lotus" w:hint="cs"/>
          <w:sz w:val="28"/>
          <w:szCs w:val="28"/>
          <w:rtl/>
        </w:rPr>
        <w:t xml:space="preserve">‌ها </w:t>
      </w:r>
      <w:r w:rsidRPr="00984198">
        <w:rPr>
          <w:rFonts w:cs="B Lotus" w:hint="cs"/>
          <w:sz w:val="28"/>
          <w:szCs w:val="28"/>
          <w:rtl/>
        </w:rPr>
        <w:t>و تغییر اوضاع و حوادث تغییر</w:t>
      </w:r>
      <w:r w:rsidR="009D0387" w:rsidRPr="00984198">
        <w:rPr>
          <w:rFonts w:cs="B Lotus" w:hint="cs"/>
          <w:sz w:val="28"/>
          <w:szCs w:val="28"/>
          <w:rtl/>
        </w:rPr>
        <w:t xml:space="preserve"> نمی‌</w:t>
      </w:r>
      <w:r w:rsidRPr="00984198">
        <w:rPr>
          <w:rFonts w:cs="B Lotus" w:hint="cs"/>
          <w:sz w:val="28"/>
          <w:szCs w:val="28"/>
          <w:rtl/>
        </w:rPr>
        <w:t>کند، چرا که هیچ مساله</w:t>
      </w:r>
      <w:r w:rsidR="0017046E" w:rsidRPr="00984198">
        <w:rPr>
          <w:rFonts w:cs="B Lotus" w:hint="eastAsia"/>
          <w:sz w:val="28"/>
          <w:szCs w:val="28"/>
          <w:rtl/>
        </w:rPr>
        <w:t>‌</w:t>
      </w:r>
      <w:r w:rsidRPr="00984198">
        <w:rPr>
          <w:rFonts w:cs="B Lotus" w:hint="cs"/>
          <w:sz w:val="28"/>
          <w:szCs w:val="28"/>
          <w:rtl/>
        </w:rPr>
        <w:t xml:space="preserve">ای نیست - هر چه که باشد - مگر اینکه حکم آن در کتاب الله عزوجل و سنت پیامبرش </w:t>
      </w:r>
      <w:r w:rsidR="00124B45">
        <w:rPr>
          <w:rFonts w:ascii="Arial" w:hAnsi="Arial" w:cs="CTraditional Arabic" w:hint="cs"/>
          <w:sz w:val="28"/>
          <w:szCs w:val="28"/>
          <w:rtl/>
        </w:rPr>
        <w:t>ح</w:t>
      </w:r>
      <w:r w:rsidRPr="00984198">
        <w:rPr>
          <w:rFonts w:cs="B Lotus" w:hint="cs"/>
          <w:sz w:val="28"/>
          <w:szCs w:val="28"/>
          <w:rtl/>
        </w:rPr>
        <w:t xml:space="preserve"> یا به صورت نص واضح و آشکاری و یا به صورت استنباطی وجود دارد، حال برخی</w:t>
      </w:r>
      <w:r w:rsidR="009D0387" w:rsidRPr="00984198">
        <w:rPr>
          <w:rFonts w:cs="B Lotus" w:hint="cs"/>
          <w:sz w:val="28"/>
          <w:szCs w:val="28"/>
          <w:rtl/>
        </w:rPr>
        <w:t xml:space="preserve"> آن‌ها </w:t>
      </w:r>
      <w:r w:rsidRPr="00984198">
        <w:rPr>
          <w:rFonts w:cs="B Lotus" w:hint="cs"/>
          <w:sz w:val="28"/>
          <w:szCs w:val="28"/>
          <w:rtl/>
        </w:rPr>
        <w:t>را</w:t>
      </w:r>
      <w:r w:rsidR="009D0387" w:rsidRPr="00984198">
        <w:rPr>
          <w:rFonts w:cs="B Lotus" w:hint="cs"/>
          <w:sz w:val="28"/>
          <w:szCs w:val="28"/>
          <w:rtl/>
        </w:rPr>
        <w:t xml:space="preserve"> می‌</w:t>
      </w:r>
      <w:r w:rsidRPr="00984198">
        <w:rPr>
          <w:rFonts w:cs="B Lotus" w:hint="cs"/>
          <w:sz w:val="28"/>
          <w:szCs w:val="28"/>
          <w:rtl/>
        </w:rPr>
        <w:t>فهمند و برخی دیگر</w:t>
      </w:r>
      <w:r w:rsidR="009D0387" w:rsidRPr="00984198">
        <w:rPr>
          <w:rFonts w:cs="B Lotus" w:hint="cs"/>
          <w:sz w:val="28"/>
          <w:szCs w:val="28"/>
          <w:rtl/>
        </w:rPr>
        <w:t xml:space="preserve"> نمی‌</w:t>
      </w:r>
      <w:r w:rsidRPr="00984198">
        <w:rPr>
          <w:rFonts w:cs="B Lotus" w:hint="cs"/>
          <w:sz w:val="28"/>
          <w:szCs w:val="28"/>
          <w:rtl/>
        </w:rPr>
        <w:t xml:space="preserve">فهمند. </w:t>
      </w:r>
    </w:p>
    <w:p w:rsidR="00C5413C" w:rsidRPr="00984198" w:rsidRDefault="00C5413C" w:rsidP="00124B45">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و معنای اینکه علما گفته</w:t>
      </w:r>
      <w:r w:rsidR="00AC25A8" w:rsidRPr="00984198">
        <w:rPr>
          <w:rFonts w:cs="B Lotus" w:hint="cs"/>
          <w:sz w:val="28"/>
          <w:szCs w:val="28"/>
          <w:rtl/>
        </w:rPr>
        <w:t xml:space="preserve">‌اند </w:t>
      </w:r>
      <w:r w:rsidRPr="00984198">
        <w:rPr>
          <w:rFonts w:cs="B Lotus" w:hint="cs"/>
          <w:sz w:val="28"/>
          <w:szCs w:val="28"/>
          <w:rtl/>
        </w:rPr>
        <w:t>که فتوی با تغییر اوضاع، تغییر</w:t>
      </w:r>
      <w:r w:rsidR="009D0387" w:rsidRPr="00984198">
        <w:rPr>
          <w:rFonts w:cs="B Lotus" w:hint="cs"/>
          <w:sz w:val="28"/>
          <w:szCs w:val="28"/>
          <w:rtl/>
        </w:rPr>
        <w:t xml:space="preserve"> می‌</w:t>
      </w:r>
      <w:r w:rsidR="00124B45">
        <w:rPr>
          <w:rFonts w:cs="B Lotus" w:hint="cs"/>
          <w:sz w:val="28"/>
          <w:szCs w:val="28"/>
          <w:rtl/>
        </w:rPr>
        <w:t>کند چنان</w:t>
      </w:r>
      <w:r w:rsidRPr="00984198">
        <w:rPr>
          <w:rFonts w:cs="B Lotus" w:hint="cs"/>
          <w:sz w:val="28"/>
          <w:szCs w:val="28"/>
          <w:rtl/>
        </w:rPr>
        <w:t xml:space="preserve"> نیست که افرادی که</w:t>
      </w:r>
      <w:r w:rsidR="00124B45">
        <w:rPr>
          <w:rFonts w:cs="B Lotus" w:hint="cs"/>
          <w:sz w:val="28"/>
          <w:szCs w:val="28"/>
          <w:rtl/>
        </w:rPr>
        <w:t xml:space="preserve"> بهره‌</w:t>
      </w:r>
      <w:r w:rsidR="00BE7650" w:rsidRPr="00984198">
        <w:rPr>
          <w:rFonts w:cs="B Lotus" w:hint="cs"/>
          <w:sz w:val="28"/>
          <w:szCs w:val="28"/>
          <w:rtl/>
        </w:rPr>
        <w:t xml:space="preserve">ی </w:t>
      </w:r>
      <w:r w:rsidRPr="00984198">
        <w:rPr>
          <w:rFonts w:cs="B Lotus" w:hint="cs"/>
          <w:sz w:val="28"/>
          <w:szCs w:val="28"/>
          <w:rtl/>
        </w:rPr>
        <w:t>اندک</w:t>
      </w:r>
      <w:r w:rsidR="00124B45">
        <w:rPr>
          <w:rFonts w:cs="B Lotus" w:hint="cs"/>
          <w:sz w:val="28"/>
          <w:szCs w:val="28"/>
          <w:rtl/>
        </w:rPr>
        <w:t>ی</w:t>
      </w:r>
      <w:r w:rsidRPr="00984198">
        <w:rPr>
          <w:rFonts w:cs="B Lotus" w:hint="cs"/>
          <w:sz w:val="28"/>
          <w:szCs w:val="28"/>
          <w:rtl/>
        </w:rPr>
        <w:t xml:space="preserve"> از علم دارند و یا شناخت و درک درست</w:t>
      </w:r>
      <w:r w:rsidR="00124B45">
        <w:rPr>
          <w:rFonts w:cs="B Lotus" w:hint="cs"/>
          <w:sz w:val="28"/>
          <w:szCs w:val="28"/>
          <w:rtl/>
        </w:rPr>
        <w:t>ی</w:t>
      </w:r>
      <w:r w:rsidRPr="00984198">
        <w:rPr>
          <w:rFonts w:cs="B Lotus" w:hint="cs"/>
          <w:sz w:val="28"/>
          <w:szCs w:val="28"/>
          <w:rtl/>
        </w:rPr>
        <w:t xml:space="preserve"> از احکام دین و اسباب و حکمت</w:t>
      </w:r>
      <w:r w:rsidR="009D0387" w:rsidRPr="00984198">
        <w:rPr>
          <w:rFonts w:cs="B Lotus" w:hint="cs"/>
          <w:sz w:val="28"/>
          <w:szCs w:val="28"/>
          <w:rtl/>
        </w:rPr>
        <w:t xml:space="preserve">‌های </w:t>
      </w:r>
      <w:r w:rsidRPr="00984198">
        <w:rPr>
          <w:rFonts w:cs="B Lotus" w:hint="cs"/>
          <w:sz w:val="28"/>
          <w:szCs w:val="28"/>
          <w:rtl/>
        </w:rPr>
        <w:t>آن ندارند، تصور</w:t>
      </w:r>
      <w:r w:rsidR="009D0387" w:rsidRPr="00984198">
        <w:rPr>
          <w:rFonts w:cs="B Lotus" w:hint="cs"/>
          <w:sz w:val="28"/>
          <w:szCs w:val="28"/>
          <w:rtl/>
        </w:rPr>
        <w:t xml:space="preserve"> می‌</w:t>
      </w:r>
      <w:r w:rsidRPr="00984198">
        <w:rPr>
          <w:rFonts w:cs="B Lotus" w:hint="cs"/>
          <w:sz w:val="28"/>
          <w:szCs w:val="28"/>
          <w:rtl/>
        </w:rPr>
        <w:t>کنند</w:t>
      </w:r>
      <w:r w:rsidR="00124B45">
        <w:rPr>
          <w:rFonts w:cs="B Lotus" w:hint="cs"/>
          <w:sz w:val="28"/>
          <w:szCs w:val="28"/>
          <w:rtl/>
        </w:rPr>
        <w:t>؛</w:t>
      </w:r>
      <w:r w:rsidRPr="00984198">
        <w:rPr>
          <w:rFonts w:cs="B Lotus" w:hint="cs"/>
          <w:sz w:val="28"/>
          <w:szCs w:val="28"/>
          <w:rtl/>
        </w:rPr>
        <w:t xml:space="preserve"> </w:t>
      </w:r>
      <w:r w:rsidR="00124B45">
        <w:rPr>
          <w:rFonts w:cs="B Lotus" w:hint="cs"/>
          <w:sz w:val="28"/>
          <w:szCs w:val="28"/>
          <w:rtl/>
        </w:rPr>
        <w:t>چنان</w:t>
      </w:r>
      <w:r w:rsidR="00124B45">
        <w:rPr>
          <w:rFonts w:cs="B Lotus" w:hint="cs"/>
          <w:sz w:val="28"/>
          <w:szCs w:val="28"/>
          <w:rtl/>
        </w:rPr>
        <w:softHyphen/>
      </w:r>
      <w:r w:rsidRPr="00984198">
        <w:rPr>
          <w:rFonts w:cs="B Lotus" w:hint="cs"/>
          <w:sz w:val="28"/>
          <w:szCs w:val="28"/>
          <w:rtl/>
        </w:rPr>
        <w:t xml:space="preserve">که </w:t>
      </w:r>
      <w:r w:rsidR="00124B45">
        <w:rPr>
          <w:rFonts w:cs="B Lotus" w:hint="cs"/>
          <w:sz w:val="28"/>
          <w:szCs w:val="28"/>
          <w:rtl/>
        </w:rPr>
        <w:t>گمان برده</w:t>
      </w:r>
      <w:r w:rsidR="00124B45">
        <w:rPr>
          <w:rFonts w:cs="B Lotus" w:hint="cs"/>
          <w:sz w:val="28"/>
          <w:szCs w:val="28"/>
          <w:rtl/>
        </w:rPr>
        <w:softHyphen/>
        <w:t xml:space="preserve">اند </w:t>
      </w:r>
      <w:r w:rsidRPr="00984198">
        <w:rPr>
          <w:rFonts w:cs="B Lotus" w:hint="cs"/>
          <w:sz w:val="28"/>
          <w:szCs w:val="28"/>
          <w:rtl/>
        </w:rPr>
        <w:t>تغییر فتوا بر</w:t>
      </w:r>
      <w:r w:rsidR="00124B45">
        <w:rPr>
          <w:rFonts w:cs="B Lotus" w:hint="cs"/>
          <w:sz w:val="28"/>
          <w:szCs w:val="28"/>
          <w:rtl/>
        </w:rPr>
        <w:t xml:space="preserve"> </w:t>
      </w:r>
      <w:r w:rsidRPr="00984198">
        <w:rPr>
          <w:rFonts w:cs="B Lotus" w:hint="cs"/>
          <w:sz w:val="28"/>
          <w:szCs w:val="28"/>
          <w:rtl/>
        </w:rPr>
        <w:t>اساس خواسته</w:t>
      </w:r>
      <w:r w:rsidR="009D0387" w:rsidRPr="00984198">
        <w:rPr>
          <w:rFonts w:cs="B Lotus" w:hint="cs"/>
          <w:sz w:val="28"/>
          <w:szCs w:val="28"/>
          <w:rtl/>
        </w:rPr>
        <w:t xml:space="preserve">‌های </w:t>
      </w:r>
      <w:r w:rsidR="00124B45">
        <w:rPr>
          <w:rFonts w:cs="B Lotus" w:hint="cs"/>
          <w:sz w:val="28"/>
          <w:szCs w:val="28"/>
          <w:rtl/>
        </w:rPr>
        <w:t>شهوان</w:t>
      </w:r>
      <w:r w:rsidRPr="00984198">
        <w:rPr>
          <w:rFonts w:cs="B Lotus" w:hint="cs"/>
          <w:sz w:val="28"/>
          <w:szCs w:val="28"/>
          <w:rtl/>
        </w:rPr>
        <w:t>ی، حیوانی و اهداف مادی و تخیلات انحرافی قابل تغییر است، لذا مشاهده می</w:t>
      </w:r>
      <w:r w:rsidRPr="00984198">
        <w:rPr>
          <w:rFonts w:cs="B Lotus" w:hint="cs"/>
          <w:sz w:val="28"/>
          <w:szCs w:val="28"/>
          <w:cs/>
        </w:rPr>
        <w:t>‎</w:t>
      </w:r>
      <w:r w:rsidRPr="00984198">
        <w:rPr>
          <w:rFonts w:cs="B Lotus" w:hint="cs"/>
          <w:sz w:val="28"/>
          <w:szCs w:val="28"/>
          <w:rtl/>
        </w:rPr>
        <w:t>شود که سرسختانه از موضع خود دفا</w:t>
      </w:r>
      <w:r w:rsidR="00124B45">
        <w:rPr>
          <w:rFonts w:cs="B Lotus" w:hint="cs"/>
          <w:sz w:val="28"/>
          <w:szCs w:val="28"/>
          <w:rtl/>
        </w:rPr>
        <w:t>ع کرده و نصوص را تا بتوانند پیرو</w:t>
      </w:r>
      <w:r w:rsidRPr="00984198">
        <w:rPr>
          <w:rFonts w:cs="B Lotus" w:hint="cs"/>
          <w:sz w:val="28"/>
          <w:szCs w:val="28"/>
          <w:rtl/>
        </w:rPr>
        <w:t xml:space="preserve"> نظریات خود قرار</w:t>
      </w:r>
      <w:r w:rsidR="009D0387" w:rsidRPr="00984198">
        <w:rPr>
          <w:rFonts w:cs="B Lotus" w:hint="cs"/>
          <w:sz w:val="28"/>
          <w:szCs w:val="28"/>
          <w:rtl/>
        </w:rPr>
        <w:t xml:space="preserve"> می‌</w:t>
      </w:r>
      <w:r w:rsidRPr="00984198">
        <w:rPr>
          <w:rFonts w:cs="B Lotus" w:hint="cs"/>
          <w:sz w:val="28"/>
          <w:szCs w:val="28"/>
          <w:rtl/>
        </w:rPr>
        <w:t>دهند و در همین راستا معنای آیات و احادیث را تغییر</w:t>
      </w:r>
      <w:r w:rsidR="009D0387" w:rsidRPr="00984198">
        <w:rPr>
          <w:rFonts w:cs="B Lotus" w:hint="cs"/>
          <w:sz w:val="28"/>
          <w:szCs w:val="28"/>
          <w:rtl/>
        </w:rPr>
        <w:t xml:space="preserve"> می‌</w:t>
      </w:r>
      <w:r w:rsidRPr="00984198">
        <w:rPr>
          <w:rFonts w:cs="B Lotus" w:hint="cs"/>
          <w:sz w:val="28"/>
          <w:szCs w:val="28"/>
          <w:rtl/>
        </w:rPr>
        <w:t>دهند و عوض</w:t>
      </w:r>
      <w:r w:rsidR="009D0387" w:rsidRPr="00984198">
        <w:rPr>
          <w:rFonts w:cs="B Lotus" w:hint="cs"/>
          <w:sz w:val="28"/>
          <w:szCs w:val="28"/>
          <w:rtl/>
        </w:rPr>
        <w:t xml:space="preserve"> می‌</w:t>
      </w:r>
      <w:r w:rsidRPr="00984198">
        <w:rPr>
          <w:rFonts w:cs="B Lotus" w:hint="cs"/>
          <w:sz w:val="28"/>
          <w:szCs w:val="28"/>
          <w:rtl/>
        </w:rPr>
        <w:t xml:space="preserve">کنند. </w:t>
      </w:r>
    </w:p>
    <w:p w:rsidR="00C5413C" w:rsidRPr="00984198" w:rsidRDefault="00124B45" w:rsidP="00124B45">
      <w:pPr>
        <w:pStyle w:val="NormalWeb"/>
        <w:widowControl w:val="0"/>
        <w:bidi/>
        <w:spacing w:before="0" w:beforeAutospacing="0" w:after="0" w:afterAutospacing="0"/>
        <w:ind w:firstLine="284"/>
        <w:jc w:val="both"/>
        <w:rPr>
          <w:rFonts w:cs="B Lotus" w:hint="cs"/>
          <w:sz w:val="28"/>
          <w:szCs w:val="28"/>
          <w:rtl/>
        </w:rPr>
      </w:pPr>
      <w:r>
        <w:rPr>
          <w:rFonts w:cs="B Lotus" w:hint="cs"/>
          <w:sz w:val="28"/>
          <w:szCs w:val="28"/>
          <w:rtl/>
        </w:rPr>
        <w:t>اما مقصود علما از</w:t>
      </w:r>
      <w:r w:rsidR="00C5413C" w:rsidRPr="00984198">
        <w:rPr>
          <w:rFonts w:cs="B Lotus" w:hint="cs"/>
          <w:sz w:val="28"/>
          <w:szCs w:val="28"/>
          <w:rtl/>
        </w:rPr>
        <w:t xml:space="preserve"> تغییر فتوا با تغییر اوضاع و زمان، آن است که</w:t>
      </w:r>
      <w:r>
        <w:rPr>
          <w:rFonts w:cs="B Lotus" w:hint="cs"/>
          <w:sz w:val="28"/>
          <w:szCs w:val="28"/>
          <w:rtl/>
        </w:rPr>
        <w:t>:</w:t>
      </w:r>
      <w:r w:rsidR="00C5413C" w:rsidRPr="00984198">
        <w:rPr>
          <w:rFonts w:cs="B Lotus" w:hint="cs"/>
          <w:sz w:val="28"/>
          <w:szCs w:val="28"/>
          <w:rtl/>
        </w:rPr>
        <w:t xml:space="preserve"> </w:t>
      </w:r>
      <w:r>
        <w:rPr>
          <w:rFonts w:cs="B Lotus" w:hint="cs"/>
          <w:sz w:val="28"/>
          <w:szCs w:val="28"/>
          <w:rtl/>
        </w:rPr>
        <w:t>«</w:t>
      </w:r>
      <w:r w:rsidR="00C5413C" w:rsidRPr="00984198">
        <w:rPr>
          <w:rFonts w:cs="B Lotus" w:hint="cs"/>
          <w:sz w:val="28"/>
          <w:szCs w:val="28"/>
          <w:rtl/>
        </w:rPr>
        <w:t>فتوا با اصول شریعت و علت</w:t>
      </w:r>
      <w:r>
        <w:rPr>
          <w:rFonts w:cs="B Lotus"/>
          <w:sz w:val="28"/>
          <w:szCs w:val="28"/>
          <w:rtl/>
        </w:rPr>
        <w:softHyphen/>
      </w:r>
      <w:r>
        <w:rPr>
          <w:rFonts w:cs="B Lotus" w:hint="cs"/>
          <w:sz w:val="28"/>
          <w:szCs w:val="28"/>
          <w:rtl/>
        </w:rPr>
        <w:t>هایی که باید رعایت شوند</w:t>
      </w:r>
      <w:r w:rsidR="00C5413C" w:rsidRPr="00984198">
        <w:rPr>
          <w:rFonts w:cs="B Lotus" w:hint="cs"/>
          <w:sz w:val="28"/>
          <w:szCs w:val="28"/>
          <w:rtl/>
        </w:rPr>
        <w:t xml:space="preserve"> و همچنین با مصلحت</w:t>
      </w:r>
      <w:r w:rsidR="009D0387" w:rsidRPr="00984198">
        <w:rPr>
          <w:rFonts w:cs="B Lotus" w:hint="cs"/>
          <w:sz w:val="28"/>
          <w:szCs w:val="28"/>
          <w:rtl/>
        </w:rPr>
        <w:t xml:space="preserve">‌هایی </w:t>
      </w:r>
      <w:r w:rsidR="00C5413C" w:rsidRPr="00984198">
        <w:rPr>
          <w:rFonts w:cs="B Lotus" w:hint="cs"/>
          <w:sz w:val="28"/>
          <w:szCs w:val="28"/>
          <w:rtl/>
        </w:rPr>
        <w:t xml:space="preserve">که </w:t>
      </w:r>
      <w:r>
        <w:rPr>
          <w:rFonts w:cs="B Lotus" w:hint="cs"/>
          <w:sz w:val="28"/>
          <w:szCs w:val="28"/>
          <w:rtl/>
        </w:rPr>
        <w:t xml:space="preserve">مراد الله و </w:t>
      </w:r>
      <w:r>
        <w:rPr>
          <w:rFonts w:cs="B Lotus" w:hint="cs"/>
          <w:sz w:val="28"/>
          <w:szCs w:val="28"/>
          <w:rtl/>
        </w:rPr>
        <w:lastRenderedPageBreak/>
        <w:t>رسولش می</w:t>
      </w:r>
      <w:r>
        <w:rPr>
          <w:rFonts w:cs="B Lotus" w:hint="cs"/>
          <w:sz w:val="28"/>
          <w:szCs w:val="28"/>
          <w:rtl/>
        </w:rPr>
        <w:softHyphen/>
        <w:t>باشند</w:t>
      </w:r>
      <w:r w:rsidR="00C5413C" w:rsidRPr="00984198">
        <w:rPr>
          <w:rFonts w:cs="B Lotus" w:hint="cs"/>
          <w:sz w:val="28"/>
          <w:szCs w:val="28"/>
          <w:rtl/>
        </w:rPr>
        <w:t xml:space="preserve"> سازگار باشد.</w:t>
      </w:r>
      <w:r>
        <w:rPr>
          <w:rFonts w:cs="B Lotus" w:hint="cs"/>
          <w:sz w:val="28"/>
          <w:szCs w:val="28"/>
          <w:rtl/>
        </w:rPr>
        <w:t>»</w:t>
      </w:r>
      <w:r w:rsidR="00C5413C" w:rsidRPr="00984198">
        <w:rPr>
          <w:rFonts w:cs="B Lotus" w:hint="cs"/>
          <w:sz w:val="28"/>
          <w:szCs w:val="28"/>
          <w:rtl/>
        </w:rPr>
        <w:t xml:space="preserve"> بدیهی است که طرفداران قوانین ساخته و پرداخته</w:t>
      </w:r>
      <w:r w:rsidR="00AC25A8" w:rsidRPr="00984198">
        <w:rPr>
          <w:rFonts w:cs="B Lotus" w:hint="cs"/>
          <w:sz w:val="28"/>
          <w:szCs w:val="28"/>
          <w:rtl/>
        </w:rPr>
        <w:t xml:space="preserve">‌ی </w:t>
      </w:r>
      <w:r w:rsidR="00C5413C" w:rsidRPr="00984198">
        <w:rPr>
          <w:rFonts w:cs="B Lotus" w:hint="cs"/>
          <w:sz w:val="28"/>
          <w:szCs w:val="28"/>
          <w:rtl/>
        </w:rPr>
        <w:t>ذه</w:t>
      </w:r>
      <w:r>
        <w:rPr>
          <w:rFonts w:cs="B Lotus" w:hint="cs"/>
          <w:sz w:val="28"/>
          <w:szCs w:val="28"/>
          <w:rtl/>
        </w:rPr>
        <w:t>ن بشر از این چیزها به دور هستند</w:t>
      </w:r>
      <w:r w:rsidR="00C5413C" w:rsidRPr="00984198">
        <w:rPr>
          <w:rFonts w:cs="B Lotus" w:hint="cs"/>
          <w:sz w:val="28"/>
          <w:szCs w:val="28"/>
          <w:rtl/>
        </w:rPr>
        <w:t xml:space="preserve"> و</w:t>
      </w:r>
      <w:r w:rsidR="009D0387" w:rsidRPr="00984198">
        <w:rPr>
          <w:rFonts w:cs="B Lotus" w:hint="cs"/>
          <w:sz w:val="28"/>
          <w:szCs w:val="28"/>
          <w:rtl/>
        </w:rPr>
        <w:t xml:space="preserve"> آن‌ها </w:t>
      </w:r>
      <w:r w:rsidR="00C5413C" w:rsidRPr="00984198">
        <w:rPr>
          <w:rFonts w:cs="B Lotus" w:hint="cs"/>
          <w:sz w:val="28"/>
          <w:szCs w:val="28"/>
          <w:rtl/>
        </w:rPr>
        <w:t>به هیچ چیز جز آنچه با اهداف و خ</w:t>
      </w:r>
      <w:r>
        <w:rPr>
          <w:rFonts w:cs="B Lotus" w:hint="cs"/>
          <w:sz w:val="28"/>
          <w:szCs w:val="28"/>
          <w:rtl/>
        </w:rPr>
        <w:t>واسته</w:t>
      </w:r>
      <w:r>
        <w:rPr>
          <w:rFonts w:cs="B Lotus"/>
          <w:sz w:val="28"/>
          <w:szCs w:val="28"/>
          <w:rtl/>
        </w:rPr>
        <w:softHyphen/>
      </w:r>
      <w:r w:rsidR="00C5413C" w:rsidRPr="00984198">
        <w:rPr>
          <w:rFonts w:cs="B Lotus" w:hint="cs"/>
          <w:sz w:val="28"/>
          <w:szCs w:val="28"/>
          <w:rtl/>
        </w:rPr>
        <w:t>های</w:t>
      </w:r>
      <w:r>
        <w:rPr>
          <w:rFonts w:cs="B Lotus"/>
          <w:sz w:val="28"/>
          <w:szCs w:val="28"/>
          <w:rtl/>
        </w:rPr>
        <w:softHyphen/>
      </w:r>
      <w:r w:rsidR="00C5413C" w:rsidRPr="00984198">
        <w:rPr>
          <w:rFonts w:cs="B Lotus" w:hint="cs"/>
          <w:sz w:val="28"/>
          <w:szCs w:val="28"/>
          <w:rtl/>
        </w:rPr>
        <w:t>شان سازگار باشد هر چه که باشد، توجه ندارند و واقعیت</w:t>
      </w:r>
      <w:r w:rsidR="009D0387" w:rsidRPr="00984198">
        <w:rPr>
          <w:rFonts w:cs="B Lotus" w:hint="cs"/>
          <w:sz w:val="28"/>
          <w:szCs w:val="28"/>
          <w:rtl/>
        </w:rPr>
        <w:t xml:space="preserve">‌های </w:t>
      </w:r>
      <w:r>
        <w:rPr>
          <w:rFonts w:cs="B Lotus" w:hint="cs"/>
          <w:sz w:val="28"/>
          <w:szCs w:val="28"/>
          <w:rtl/>
        </w:rPr>
        <w:t>جاری بهترین</w:t>
      </w:r>
      <w:r w:rsidR="009D0387" w:rsidRPr="00984198">
        <w:rPr>
          <w:rFonts w:cs="B Lotus" w:hint="cs"/>
          <w:sz w:val="28"/>
          <w:szCs w:val="28"/>
          <w:rtl/>
        </w:rPr>
        <w:t xml:space="preserve"> </w:t>
      </w:r>
      <w:r w:rsidR="00C5413C" w:rsidRPr="00984198">
        <w:rPr>
          <w:rFonts w:cs="B Lotus" w:hint="cs"/>
          <w:sz w:val="28"/>
          <w:szCs w:val="28"/>
          <w:rtl/>
        </w:rPr>
        <w:t xml:space="preserve">گواه </w:t>
      </w:r>
      <w:r w:rsidR="00C5413C" w:rsidRPr="00984198">
        <w:rPr>
          <w:rFonts w:cs="B Lotus"/>
          <w:sz w:val="28"/>
          <w:szCs w:val="28"/>
          <w:rtl/>
        </w:rPr>
        <w:t>بر اين حقيقت است</w:t>
      </w:r>
      <w:r w:rsidR="00C5413C" w:rsidRPr="00C008F7">
        <w:rPr>
          <w:rStyle w:val="FootnoteReference"/>
          <w:rFonts w:cs="B Lotus"/>
          <w:sz w:val="28"/>
          <w:szCs w:val="28"/>
          <w:rtl/>
        </w:rPr>
        <w:footnoteReference w:id="161"/>
      </w:r>
      <w:r w:rsidR="00C5413C" w:rsidRPr="00984198">
        <w:rPr>
          <w:rFonts w:cs="B Lotus" w:hint="cs"/>
          <w:sz w:val="28"/>
          <w:szCs w:val="28"/>
          <w:rtl/>
        </w:rPr>
        <w:t xml:space="preserve">. </w:t>
      </w:r>
    </w:p>
    <w:p w:rsidR="00C5413C" w:rsidRPr="00984198" w:rsidRDefault="00C5413C" w:rsidP="00124B45">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lastRenderedPageBreak/>
        <w:t>آه از این فتنه</w:t>
      </w:r>
      <w:r w:rsidR="009D0387" w:rsidRPr="00984198">
        <w:rPr>
          <w:rFonts w:cs="B Lotus" w:hint="cs"/>
          <w:sz w:val="28"/>
          <w:szCs w:val="28"/>
          <w:rtl/>
        </w:rPr>
        <w:t xml:space="preserve">‌های </w:t>
      </w:r>
      <w:r w:rsidR="00124B45">
        <w:rPr>
          <w:rFonts w:cs="B Lotus" w:hint="cs"/>
          <w:sz w:val="28"/>
          <w:szCs w:val="28"/>
          <w:rtl/>
        </w:rPr>
        <w:t>خطرناک، آه از این بیماری دردناک؛</w:t>
      </w:r>
      <w:r w:rsidRPr="00984198">
        <w:rPr>
          <w:rFonts w:cs="B Lotus" w:hint="cs"/>
          <w:sz w:val="28"/>
          <w:szCs w:val="28"/>
          <w:rtl/>
        </w:rPr>
        <w:t xml:space="preserve"> براستی که این امر بسیار خطرناک</w:t>
      </w:r>
      <w:r w:rsidR="009D0387" w:rsidRPr="00984198">
        <w:rPr>
          <w:rFonts w:cs="B Lotus" w:hint="cs"/>
          <w:sz w:val="28"/>
          <w:szCs w:val="28"/>
          <w:rtl/>
        </w:rPr>
        <w:t xml:space="preserve"> می‌</w:t>
      </w:r>
      <w:r w:rsidRPr="00984198">
        <w:rPr>
          <w:rFonts w:cs="B Lotus" w:hint="cs"/>
          <w:sz w:val="28"/>
          <w:szCs w:val="28"/>
          <w:rtl/>
        </w:rPr>
        <w:t>باشد. براستی امت از نقطه بلند و پرآوازه</w:t>
      </w:r>
      <w:r w:rsidR="00124B45">
        <w:rPr>
          <w:rFonts w:cs="B Lotus"/>
          <w:sz w:val="28"/>
          <w:szCs w:val="28"/>
          <w:rtl/>
        </w:rPr>
        <w:softHyphen/>
      </w:r>
      <w:r w:rsidR="00124B45">
        <w:rPr>
          <w:rFonts w:cs="B Lotus" w:hint="cs"/>
          <w:sz w:val="28"/>
          <w:szCs w:val="28"/>
          <w:rtl/>
        </w:rPr>
        <w:t>ی خود</w:t>
      </w:r>
      <w:r w:rsidRPr="00984198">
        <w:rPr>
          <w:rFonts w:cs="B Lotus" w:hint="cs"/>
          <w:sz w:val="28"/>
          <w:szCs w:val="28"/>
          <w:rtl/>
        </w:rPr>
        <w:t xml:space="preserve"> به ورطه</w:t>
      </w:r>
      <w:r w:rsidR="00AC25A8" w:rsidRPr="00984198">
        <w:rPr>
          <w:rFonts w:cs="B Lotus" w:hint="cs"/>
          <w:sz w:val="28"/>
          <w:szCs w:val="28"/>
          <w:rtl/>
        </w:rPr>
        <w:t xml:space="preserve">‌ی </w:t>
      </w:r>
      <w:r w:rsidRPr="00984198">
        <w:rPr>
          <w:rFonts w:cs="B Lotus" w:hint="cs"/>
          <w:sz w:val="28"/>
          <w:szCs w:val="28"/>
          <w:rtl/>
        </w:rPr>
        <w:t xml:space="preserve">خواری و ذلیلی و سستی سقوط نکرد مگر روزی که از کتاب پروردگارش و سنت رسولش </w:t>
      </w:r>
      <w:r w:rsidR="00124B45">
        <w:rPr>
          <w:rFonts w:ascii="Arial" w:hAnsi="Arial" w:cs="CTraditional Arabic" w:hint="cs"/>
          <w:sz w:val="28"/>
          <w:szCs w:val="28"/>
          <w:rtl/>
        </w:rPr>
        <w:t>ح</w:t>
      </w:r>
      <w:r w:rsidR="00124B45" w:rsidRPr="00984198">
        <w:rPr>
          <w:rFonts w:cs="B Lotus" w:hint="cs"/>
          <w:sz w:val="28"/>
          <w:szCs w:val="28"/>
          <w:rtl/>
        </w:rPr>
        <w:t xml:space="preserve"> </w:t>
      </w:r>
      <w:r w:rsidRPr="00984198">
        <w:rPr>
          <w:rFonts w:cs="B Lotus" w:hint="cs"/>
          <w:sz w:val="28"/>
          <w:szCs w:val="28"/>
          <w:rtl/>
        </w:rPr>
        <w:t xml:space="preserve">جدا شد و شروع به زبان درازکردن گاهی به سوی </w:t>
      </w:r>
      <w:r w:rsidR="00124B45">
        <w:rPr>
          <w:rFonts w:cs="B Lotus" w:hint="cs"/>
          <w:sz w:val="28"/>
          <w:szCs w:val="28"/>
          <w:rtl/>
        </w:rPr>
        <w:t>شرق ملحد و گاهی به سوی غرب کافر کرد؛ درحالی</w:t>
      </w:r>
      <w:r w:rsidR="00124B45">
        <w:rPr>
          <w:rFonts w:cs="B Lotus"/>
          <w:sz w:val="28"/>
          <w:szCs w:val="28"/>
          <w:rtl/>
        </w:rPr>
        <w:softHyphen/>
      </w:r>
      <w:r w:rsidR="00124B45">
        <w:rPr>
          <w:rFonts w:cs="B Lotus" w:hint="cs"/>
          <w:sz w:val="28"/>
          <w:szCs w:val="28"/>
          <w:rtl/>
        </w:rPr>
        <w:t>که در مقابل وی آبشخوری گوارا</w:t>
      </w:r>
      <w:r w:rsidRPr="00984198">
        <w:rPr>
          <w:rFonts w:cs="B Lotus" w:hint="cs"/>
          <w:sz w:val="28"/>
          <w:szCs w:val="28"/>
          <w:rtl/>
        </w:rPr>
        <w:t xml:space="preserve"> و چشم</w:t>
      </w:r>
      <w:r w:rsidR="00963C85">
        <w:rPr>
          <w:rFonts w:cs="B Lotus" w:hint="cs"/>
          <w:sz w:val="28"/>
          <w:szCs w:val="28"/>
          <w:rtl/>
        </w:rPr>
        <w:t xml:space="preserve">ه‌ای </w:t>
      </w:r>
      <w:r w:rsidR="00124B45">
        <w:rPr>
          <w:rFonts w:cs="B Lotus" w:hint="cs"/>
          <w:sz w:val="28"/>
          <w:szCs w:val="28"/>
          <w:rtl/>
        </w:rPr>
        <w:t>زلال و صاف و ریسمانی نیرومند و نوری واضح و روشن</w:t>
      </w:r>
      <w:r w:rsidRPr="00984198">
        <w:rPr>
          <w:rFonts w:cs="B Lotus" w:hint="cs"/>
          <w:sz w:val="28"/>
          <w:szCs w:val="28"/>
          <w:rtl/>
        </w:rPr>
        <w:t xml:space="preserve"> و مصدر عزت و شرف و رهبری و فرماندهی بود. </w:t>
      </w:r>
    </w:p>
    <w:p w:rsidR="00C5413C" w:rsidRPr="008C687B" w:rsidRDefault="00C5413C" w:rsidP="00124B45">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به الله سوگند هرگز امت به هویت و کرامت و سروری و رهبری</w:t>
      </w:r>
      <w:r w:rsidR="009D0387" w:rsidRPr="00984198">
        <w:rPr>
          <w:rFonts w:cs="B Lotus" w:hint="cs"/>
          <w:sz w:val="28"/>
          <w:szCs w:val="28"/>
          <w:rtl/>
        </w:rPr>
        <w:t xml:space="preserve">‌اش </w:t>
      </w:r>
      <w:r w:rsidRPr="00984198">
        <w:rPr>
          <w:rFonts w:cs="B Lotus" w:hint="cs"/>
          <w:sz w:val="28"/>
          <w:szCs w:val="28"/>
          <w:rtl/>
        </w:rPr>
        <w:t>باز</w:t>
      </w:r>
      <w:r w:rsidR="009D0387" w:rsidRPr="00984198">
        <w:rPr>
          <w:rFonts w:cs="B Lotus" w:hint="cs"/>
          <w:sz w:val="28"/>
          <w:szCs w:val="28"/>
          <w:rtl/>
        </w:rPr>
        <w:t xml:space="preserve"> نمی‌</w:t>
      </w:r>
      <w:r w:rsidRPr="00984198">
        <w:rPr>
          <w:rFonts w:cs="B Lotus" w:hint="cs"/>
          <w:sz w:val="28"/>
          <w:szCs w:val="28"/>
          <w:rtl/>
        </w:rPr>
        <w:t>گردد مگر زمانی</w:t>
      </w:r>
      <w:r w:rsidR="00124B45">
        <w:rPr>
          <w:rFonts w:cs="B Lotus"/>
          <w:sz w:val="28"/>
          <w:szCs w:val="28"/>
          <w:rtl/>
        </w:rPr>
        <w:softHyphen/>
      </w:r>
      <w:r w:rsidRPr="00984198">
        <w:rPr>
          <w:rFonts w:cs="B Lotus" w:hint="cs"/>
          <w:sz w:val="28"/>
          <w:szCs w:val="28"/>
          <w:rtl/>
        </w:rPr>
        <w:t xml:space="preserve">که </w:t>
      </w:r>
      <w:r w:rsidR="00124B45" w:rsidRPr="00984198">
        <w:rPr>
          <w:rFonts w:cs="B Lotus" w:hint="cs"/>
          <w:sz w:val="28"/>
          <w:szCs w:val="28"/>
          <w:rtl/>
        </w:rPr>
        <w:t xml:space="preserve">در تمامی امور </w:t>
      </w:r>
      <w:r w:rsidR="00124B45">
        <w:rPr>
          <w:rFonts w:cs="B Lotus" w:hint="cs"/>
          <w:sz w:val="28"/>
          <w:szCs w:val="28"/>
          <w:rtl/>
        </w:rPr>
        <w:t>زندگی</w:t>
      </w:r>
      <w:r w:rsidR="00124B45" w:rsidRPr="00984198">
        <w:rPr>
          <w:rFonts w:cs="B Lotus" w:hint="cs"/>
          <w:sz w:val="28"/>
          <w:szCs w:val="28"/>
          <w:rtl/>
        </w:rPr>
        <w:t xml:space="preserve"> </w:t>
      </w:r>
      <w:r w:rsidRPr="00984198">
        <w:rPr>
          <w:rFonts w:cs="B Lotus" w:hint="cs"/>
          <w:sz w:val="28"/>
          <w:szCs w:val="28"/>
          <w:rtl/>
        </w:rPr>
        <w:t>به سوی الله عزوجل</w:t>
      </w:r>
      <w:r w:rsidR="00124B45">
        <w:rPr>
          <w:rFonts w:cs="B Lotus" w:hint="cs"/>
          <w:sz w:val="28"/>
          <w:szCs w:val="28"/>
          <w:rtl/>
        </w:rPr>
        <w:t>،</w:t>
      </w:r>
      <w:r w:rsidRPr="00984198">
        <w:rPr>
          <w:rFonts w:cs="B Lotus" w:hint="cs"/>
          <w:sz w:val="28"/>
          <w:szCs w:val="28"/>
          <w:rtl/>
        </w:rPr>
        <w:t xml:space="preserve"> خالق و سازنده</w:t>
      </w:r>
      <w:r w:rsidR="000B1124" w:rsidRPr="00984198">
        <w:rPr>
          <w:rFonts w:cs="B Lotus" w:hint="cs"/>
          <w:sz w:val="28"/>
          <w:szCs w:val="28"/>
          <w:rtl/>
        </w:rPr>
        <w:t>‌اش،</w:t>
      </w:r>
      <w:r w:rsidRPr="00984198">
        <w:rPr>
          <w:rFonts w:cs="B Lotus" w:hint="cs"/>
          <w:sz w:val="28"/>
          <w:szCs w:val="28"/>
          <w:rtl/>
        </w:rPr>
        <w:t xml:space="preserve"> بازگشته و مطیع و فر</w:t>
      </w:r>
      <w:r w:rsidR="00124B45">
        <w:rPr>
          <w:rFonts w:cs="B Lotus" w:hint="cs"/>
          <w:sz w:val="28"/>
          <w:szCs w:val="28"/>
          <w:rtl/>
        </w:rPr>
        <w:t>مانبردار و تسلیم در برابر او جل</w:t>
      </w:r>
      <w:r w:rsidR="00124B45">
        <w:rPr>
          <w:rFonts w:cs="B Lotus"/>
          <w:sz w:val="28"/>
          <w:szCs w:val="28"/>
          <w:rtl/>
        </w:rPr>
        <w:softHyphen/>
      </w:r>
      <w:r w:rsidRPr="00984198">
        <w:rPr>
          <w:rFonts w:cs="B Lotus" w:hint="cs"/>
          <w:sz w:val="28"/>
          <w:szCs w:val="28"/>
          <w:rtl/>
        </w:rPr>
        <w:t>جلاله باشد. همانطور که الله عزوجل بدان امر کرده و فرموده است:</w:t>
      </w:r>
      <w:r w:rsidR="00960212" w:rsidRPr="00984198">
        <w:rPr>
          <w:rFonts w:cs="B Lotus" w:hint="cs"/>
          <w:sz w:val="28"/>
          <w:szCs w:val="28"/>
          <w:rtl/>
        </w:rPr>
        <w:t xml:space="preserve"> </w:t>
      </w:r>
      <w:r w:rsidR="00960212" w:rsidRPr="00664364">
        <w:rPr>
          <w:rFonts w:ascii="Traditional Arabic" w:hAnsi="Traditional Arabic" w:cs="Traditional Arabic"/>
          <w:sz w:val="28"/>
          <w:szCs w:val="28"/>
          <w:rtl/>
        </w:rPr>
        <w:t>﴿</w:t>
      </w:r>
      <w:r w:rsidR="008C687B">
        <w:rPr>
          <w:rFonts w:ascii="KFGQPC Uthmanic Script HAFS" w:hAnsi="KFGQPC Uthmanic Script HAFS" w:cs="KFGQPC Uthmanic Script HAFS" w:hint="eastAsia"/>
          <w:sz w:val="28"/>
          <w:szCs w:val="28"/>
          <w:rtl/>
        </w:rPr>
        <w:t>يَٰٓأَيُّهَا</w:t>
      </w:r>
      <w:r w:rsidR="008C687B">
        <w:rPr>
          <w:rFonts w:ascii="KFGQPC Uthmanic Script HAFS" w:hAnsi="KFGQPC Uthmanic Script HAFS" w:cs="KFGQPC Uthmanic Script HAFS"/>
          <w:sz w:val="28"/>
          <w:szCs w:val="28"/>
          <w:rtl/>
        </w:rPr>
        <w:t xml:space="preserve"> </w:t>
      </w:r>
      <w:r w:rsidR="008C687B">
        <w:rPr>
          <w:rFonts w:ascii="KFGQPC Uthmanic Script HAFS" w:hAnsi="KFGQPC Uthmanic Script HAFS" w:cs="KFGQPC Uthmanic Script HAFS" w:hint="cs"/>
          <w:sz w:val="28"/>
          <w:szCs w:val="28"/>
          <w:rtl/>
        </w:rPr>
        <w:t>ٱ</w:t>
      </w:r>
      <w:r w:rsidR="008C687B">
        <w:rPr>
          <w:rFonts w:ascii="KFGQPC Uthmanic Script HAFS" w:hAnsi="KFGQPC Uthmanic Script HAFS" w:cs="KFGQPC Uthmanic Script HAFS" w:hint="eastAsia"/>
          <w:sz w:val="28"/>
          <w:szCs w:val="28"/>
          <w:rtl/>
        </w:rPr>
        <w:t>لَّذِينَ</w:t>
      </w:r>
      <w:r w:rsidR="008C687B">
        <w:rPr>
          <w:rFonts w:ascii="KFGQPC Uthmanic Script HAFS" w:hAnsi="KFGQPC Uthmanic Script HAFS" w:cs="KFGQPC Uthmanic Script HAFS"/>
          <w:sz w:val="28"/>
          <w:szCs w:val="28"/>
          <w:rtl/>
        </w:rPr>
        <w:t xml:space="preserve"> ءَامَنُواْ </w:t>
      </w:r>
      <w:r w:rsidR="008C687B">
        <w:rPr>
          <w:rFonts w:ascii="KFGQPC Uthmanic Script HAFS" w:hAnsi="KFGQPC Uthmanic Script HAFS" w:cs="KFGQPC Uthmanic Script HAFS" w:hint="cs"/>
          <w:sz w:val="28"/>
          <w:szCs w:val="28"/>
          <w:rtl/>
        </w:rPr>
        <w:t>ٱ</w:t>
      </w:r>
      <w:r w:rsidR="008C687B">
        <w:rPr>
          <w:rFonts w:ascii="KFGQPC Uthmanic Script HAFS" w:hAnsi="KFGQPC Uthmanic Script HAFS" w:cs="KFGQPC Uthmanic Script HAFS" w:hint="eastAsia"/>
          <w:sz w:val="28"/>
          <w:szCs w:val="28"/>
          <w:rtl/>
        </w:rPr>
        <w:t>دۡخُلُواْ</w:t>
      </w:r>
      <w:r w:rsidR="008C687B">
        <w:rPr>
          <w:rFonts w:ascii="KFGQPC Uthmanic Script HAFS" w:hAnsi="KFGQPC Uthmanic Script HAFS" w:cs="KFGQPC Uthmanic Script HAFS"/>
          <w:sz w:val="28"/>
          <w:szCs w:val="28"/>
          <w:rtl/>
        </w:rPr>
        <w:t xml:space="preserve"> فِي </w:t>
      </w:r>
      <w:r w:rsidR="008C687B">
        <w:rPr>
          <w:rFonts w:ascii="KFGQPC Uthmanic Script HAFS" w:hAnsi="KFGQPC Uthmanic Script HAFS" w:cs="KFGQPC Uthmanic Script HAFS" w:hint="cs"/>
          <w:sz w:val="28"/>
          <w:szCs w:val="28"/>
          <w:rtl/>
        </w:rPr>
        <w:t>ٱ</w:t>
      </w:r>
      <w:r w:rsidR="008C687B">
        <w:rPr>
          <w:rFonts w:ascii="KFGQPC Uthmanic Script HAFS" w:hAnsi="KFGQPC Uthmanic Script HAFS" w:cs="KFGQPC Uthmanic Script HAFS" w:hint="eastAsia"/>
          <w:sz w:val="28"/>
          <w:szCs w:val="28"/>
          <w:rtl/>
        </w:rPr>
        <w:t>لسِّلۡمِ</w:t>
      </w:r>
      <w:r w:rsidR="008C687B">
        <w:rPr>
          <w:rFonts w:ascii="KFGQPC Uthmanic Script HAFS" w:hAnsi="KFGQPC Uthmanic Script HAFS" w:cs="KFGQPC Uthmanic Script HAFS"/>
          <w:sz w:val="28"/>
          <w:szCs w:val="28"/>
          <w:rtl/>
        </w:rPr>
        <w:t xml:space="preserve"> كَآفَّةٗ</w:t>
      </w:r>
      <w:r w:rsidR="00960212" w:rsidRPr="00664364">
        <w:rPr>
          <w:rFonts w:ascii="Traditional Arabic" w:hAnsi="Traditional Arabic" w:cs="Traditional Arabic"/>
          <w:sz w:val="28"/>
          <w:szCs w:val="28"/>
          <w:rtl/>
        </w:rPr>
        <w:t>﴾</w:t>
      </w:r>
      <w:r w:rsidR="00960212">
        <w:rPr>
          <w:rFonts w:hint="cs"/>
          <w:rtl/>
        </w:rPr>
        <w:t xml:space="preserve"> </w:t>
      </w:r>
      <w:r w:rsidR="00960212" w:rsidRPr="00B47571">
        <w:rPr>
          <w:rFonts w:ascii="mylotus" w:hAnsi="mylotus" w:cs="mylotus"/>
          <w:rtl/>
          <w:lang w:bidi="ar-SA"/>
        </w:rPr>
        <w:t>[</w:t>
      </w:r>
      <w:r w:rsidR="00960212">
        <w:rPr>
          <w:rFonts w:ascii="mylotus" w:hAnsi="mylotus" w:cs="mylotus"/>
          <w:rtl/>
          <w:lang w:bidi="ar-SA"/>
        </w:rPr>
        <w:t>البقرة: 208</w:t>
      </w:r>
      <w:r w:rsidR="00960212" w:rsidRPr="00B47571">
        <w:rPr>
          <w:rFonts w:ascii="mylotus" w:hAnsi="mylotus" w:cs="mylotus"/>
          <w:rtl/>
          <w:lang w:bidi="ar-SA"/>
        </w:rPr>
        <w:t>]</w:t>
      </w:r>
      <w:r w:rsidRPr="00984198">
        <w:rPr>
          <w:rFonts w:cs="B Lotus" w:hint="cs"/>
          <w:sz w:val="28"/>
          <w:szCs w:val="28"/>
          <w:rtl/>
        </w:rPr>
        <w:t xml:space="preserve"> </w:t>
      </w:r>
      <w:r w:rsidR="00E01443">
        <w:rPr>
          <w:rFonts w:cs="B Lotus" w:hint="cs"/>
          <w:sz w:val="28"/>
          <w:szCs w:val="28"/>
          <w:rtl/>
        </w:rPr>
        <w:t>«</w:t>
      </w:r>
      <w:r w:rsidRPr="00984198">
        <w:rPr>
          <w:rFonts w:cs="B Lotus"/>
          <w:sz w:val="28"/>
          <w:szCs w:val="28"/>
          <w:rtl/>
        </w:rPr>
        <w:t xml:space="preserve">اي كساني كه </w:t>
      </w:r>
      <w:r w:rsidRPr="00984198">
        <w:rPr>
          <w:rFonts w:cs="B Lotus"/>
          <w:sz w:val="28"/>
          <w:szCs w:val="28"/>
          <w:rtl/>
        </w:rPr>
        <w:lastRenderedPageBreak/>
        <w:t>ايمان آورده</w:t>
      </w:r>
      <w:r w:rsidR="00AA49E3" w:rsidRPr="00984198">
        <w:rPr>
          <w:rFonts w:cs="B Lotus"/>
          <w:sz w:val="28"/>
          <w:szCs w:val="28"/>
          <w:rtl/>
        </w:rPr>
        <w:t>‌ايد!</w:t>
      </w:r>
      <w:r w:rsidRPr="00984198">
        <w:rPr>
          <w:rFonts w:cs="B Lotus"/>
          <w:sz w:val="28"/>
          <w:szCs w:val="28"/>
          <w:rtl/>
        </w:rPr>
        <w:t xml:space="preserve"> همگي به طور كامل وارد اسلام شويد</w:t>
      </w:r>
      <w:r w:rsidR="00E01443">
        <w:rPr>
          <w:rFonts w:cs="B Lotus" w:hint="cs"/>
          <w:sz w:val="28"/>
          <w:szCs w:val="28"/>
          <w:rtl/>
        </w:rPr>
        <w:t>»</w:t>
      </w:r>
      <w:r w:rsidRPr="00984198">
        <w:rPr>
          <w:rFonts w:cs="B Lotus" w:hint="cs"/>
          <w:sz w:val="28"/>
          <w:szCs w:val="28"/>
          <w:rtl/>
        </w:rPr>
        <w:t>. حافظ ابن کثیر</w:t>
      </w:r>
      <w:r w:rsidR="00124B45">
        <w:rPr>
          <w:rFonts w:cs="B Lotus" w:hint="cs"/>
          <w:noProof/>
          <w:sz w:val="28"/>
          <w:szCs w:val="28"/>
          <w:rtl/>
        </w:rPr>
        <w:t xml:space="preserve"> </w:t>
      </w:r>
      <w:r w:rsidR="00124B45" w:rsidRPr="00124B45">
        <w:rPr>
          <w:rFonts w:cs="B Lotus" w:hint="cs"/>
          <w:noProof/>
          <w:rtl/>
        </w:rPr>
        <w:t>رحمه</w:t>
      </w:r>
      <w:r w:rsidR="00124B45" w:rsidRPr="00124B45">
        <w:rPr>
          <w:rFonts w:cs="B Lotus" w:hint="cs"/>
          <w:noProof/>
          <w:rtl/>
        </w:rPr>
        <w:softHyphen/>
        <w:t>الله</w:t>
      </w:r>
      <w:r w:rsidRPr="00984198">
        <w:rPr>
          <w:rFonts w:cs="B Lotus" w:hint="cs"/>
          <w:sz w:val="28"/>
          <w:szCs w:val="28"/>
          <w:rtl/>
        </w:rPr>
        <w:t xml:space="preserve"> در تفسیر این آیه</w:t>
      </w:r>
      <w:r w:rsidR="009D0387" w:rsidRPr="00984198">
        <w:rPr>
          <w:rFonts w:cs="B Lotus" w:hint="cs"/>
          <w:sz w:val="28"/>
          <w:szCs w:val="28"/>
          <w:rtl/>
        </w:rPr>
        <w:t xml:space="preserve"> می‌</w:t>
      </w:r>
      <w:r w:rsidRPr="00984198">
        <w:rPr>
          <w:rFonts w:cs="B Lotus" w:hint="cs"/>
          <w:sz w:val="28"/>
          <w:szCs w:val="28"/>
          <w:rtl/>
        </w:rPr>
        <w:t xml:space="preserve">گوید: </w:t>
      </w:r>
      <w:r w:rsidR="00124B45">
        <w:rPr>
          <w:rFonts w:cs="B Lotus" w:hint="cs"/>
          <w:sz w:val="28"/>
          <w:szCs w:val="28"/>
          <w:rtl/>
        </w:rPr>
        <w:t>«</w:t>
      </w:r>
      <w:r w:rsidRPr="00984198">
        <w:rPr>
          <w:rFonts w:cs="B Lotus" w:hint="cs"/>
          <w:sz w:val="28"/>
          <w:szCs w:val="28"/>
          <w:rtl/>
        </w:rPr>
        <w:t xml:space="preserve">الله عزوجل بندگانش را که بدو ایمان آورده و رسولش </w:t>
      </w:r>
      <w:r w:rsidR="00124B45">
        <w:rPr>
          <w:rFonts w:ascii="Arial" w:hAnsi="Arial" w:cs="CTraditional Arabic" w:hint="cs"/>
          <w:sz w:val="28"/>
          <w:szCs w:val="28"/>
          <w:rtl/>
        </w:rPr>
        <w:t>ح</w:t>
      </w:r>
      <w:r w:rsidRPr="00984198">
        <w:rPr>
          <w:rFonts w:cs="B Lotus" w:hint="cs"/>
          <w:sz w:val="28"/>
          <w:szCs w:val="28"/>
          <w:rtl/>
        </w:rPr>
        <w:t xml:space="preserve"> را تصدیق کرده</w:t>
      </w:r>
      <w:r w:rsidR="00AC25A8" w:rsidRPr="00984198">
        <w:rPr>
          <w:rFonts w:cs="B Lotus" w:hint="cs"/>
          <w:sz w:val="28"/>
          <w:szCs w:val="28"/>
          <w:rtl/>
        </w:rPr>
        <w:t>‌اند،</w:t>
      </w:r>
      <w:r w:rsidRPr="00984198">
        <w:rPr>
          <w:rFonts w:cs="B Lotus" w:hint="cs"/>
          <w:sz w:val="28"/>
          <w:szCs w:val="28"/>
          <w:rtl/>
        </w:rPr>
        <w:t xml:space="preserve"> امر فرموده که تمامی دستگیره</w:t>
      </w:r>
      <w:r w:rsidR="009D0387" w:rsidRPr="00984198">
        <w:rPr>
          <w:rFonts w:cs="B Lotus" w:hint="cs"/>
          <w:sz w:val="28"/>
          <w:szCs w:val="28"/>
          <w:rtl/>
        </w:rPr>
        <w:t xml:space="preserve">‌های </w:t>
      </w:r>
      <w:r w:rsidR="00124B45">
        <w:rPr>
          <w:rFonts w:cs="B Lotus" w:hint="cs"/>
          <w:sz w:val="28"/>
          <w:szCs w:val="28"/>
          <w:rtl/>
        </w:rPr>
        <w:t>اسلام و شرایع آن</w:t>
      </w:r>
      <w:r w:rsidR="00124B45">
        <w:rPr>
          <w:rFonts w:cs="B Lotus"/>
          <w:sz w:val="28"/>
          <w:szCs w:val="28"/>
          <w:rtl/>
        </w:rPr>
        <w:softHyphen/>
      </w:r>
      <w:r w:rsidR="00124B45">
        <w:rPr>
          <w:rFonts w:cs="B Lotus" w:hint="cs"/>
          <w:sz w:val="28"/>
          <w:szCs w:val="28"/>
          <w:rtl/>
        </w:rPr>
        <w:t>را برگیرند</w:t>
      </w:r>
      <w:r w:rsidRPr="00984198">
        <w:rPr>
          <w:rFonts w:cs="B Lotus" w:hint="cs"/>
          <w:sz w:val="28"/>
          <w:szCs w:val="28"/>
          <w:rtl/>
        </w:rPr>
        <w:t xml:space="preserve"> و نیز به تمامی اوا</w:t>
      </w:r>
      <w:r w:rsidR="00124B45">
        <w:rPr>
          <w:rFonts w:cs="B Lotus" w:hint="cs"/>
          <w:sz w:val="28"/>
          <w:szCs w:val="28"/>
          <w:rtl/>
        </w:rPr>
        <w:t>مر آن عمل کرده و تمامی نواهی آن</w:t>
      </w:r>
      <w:r w:rsidR="00124B45">
        <w:rPr>
          <w:rFonts w:cs="B Lotus"/>
          <w:sz w:val="28"/>
          <w:szCs w:val="28"/>
          <w:rtl/>
        </w:rPr>
        <w:softHyphen/>
      </w:r>
      <w:r w:rsidRPr="00984198">
        <w:rPr>
          <w:rFonts w:cs="B Lotus" w:hint="cs"/>
          <w:sz w:val="28"/>
          <w:szCs w:val="28"/>
          <w:rtl/>
        </w:rPr>
        <w:t xml:space="preserve">را ترک کنند. </w:t>
      </w:r>
    </w:p>
    <w:p w:rsidR="00C5413C" w:rsidRPr="00984198" w:rsidRDefault="00C5413C" w:rsidP="008C687B">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عوفی از ابن عباس و مجاهد و طاووس و ضحاک و عکرمه و قتاده و سدی و ابن زیاد در مورد این کلام الله عزوجل</w:t>
      </w:r>
      <w:r w:rsidR="00960212" w:rsidRPr="00984198">
        <w:rPr>
          <w:rFonts w:cs="B Lotus" w:hint="cs"/>
          <w:sz w:val="28"/>
          <w:szCs w:val="28"/>
          <w:rtl/>
        </w:rPr>
        <w:t xml:space="preserve"> </w:t>
      </w:r>
      <w:r w:rsidR="008C687B">
        <w:rPr>
          <w:rFonts w:ascii="Traditional Arabic" w:hAnsi="Traditional Arabic" w:cs="Traditional Arabic"/>
          <w:sz w:val="28"/>
          <w:szCs w:val="28"/>
          <w:rtl/>
        </w:rPr>
        <w:t>﴿</w:t>
      </w:r>
      <w:r w:rsidR="008C687B">
        <w:rPr>
          <w:rFonts w:ascii="KFGQPC Uthmanic Script HAFS" w:hAnsi="KFGQPC Uthmanic Script HAFS" w:cs="KFGQPC Uthmanic Script HAFS" w:hint="cs"/>
          <w:sz w:val="28"/>
          <w:szCs w:val="28"/>
          <w:rtl/>
        </w:rPr>
        <w:t>ٱ</w:t>
      </w:r>
      <w:r w:rsidR="008C687B">
        <w:rPr>
          <w:rFonts w:ascii="KFGQPC Uthmanic Script HAFS" w:hAnsi="KFGQPC Uthmanic Script HAFS" w:cs="KFGQPC Uthmanic Script HAFS" w:hint="eastAsia"/>
          <w:sz w:val="28"/>
          <w:szCs w:val="28"/>
          <w:rtl/>
        </w:rPr>
        <w:t>دۡخُلُواْ</w:t>
      </w:r>
      <w:r w:rsidR="008C687B">
        <w:rPr>
          <w:rFonts w:ascii="KFGQPC Uthmanic Script HAFS" w:hAnsi="KFGQPC Uthmanic Script HAFS" w:cs="KFGQPC Uthmanic Script HAFS"/>
          <w:sz w:val="28"/>
          <w:szCs w:val="28"/>
          <w:rtl/>
        </w:rPr>
        <w:t xml:space="preserve"> فِي </w:t>
      </w:r>
      <w:r w:rsidR="008C687B">
        <w:rPr>
          <w:rFonts w:ascii="KFGQPC Uthmanic Script HAFS" w:hAnsi="KFGQPC Uthmanic Script HAFS" w:cs="KFGQPC Uthmanic Script HAFS" w:hint="cs"/>
          <w:sz w:val="28"/>
          <w:szCs w:val="28"/>
          <w:rtl/>
        </w:rPr>
        <w:t>ٱ</w:t>
      </w:r>
      <w:r w:rsidR="008C687B">
        <w:rPr>
          <w:rFonts w:ascii="KFGQPC Uthmanic Script HAFS" w:hAnsi="KFGQPC Uthmanic Script HAFS" w:cs="KFGQPC Uthmanic Script HAFS" w:hint="eastAsia"/>
          <w:sz w:val="28"/>
          <w:szCs w:val="28"/>
          <w:rtl/>
        </w:rPr>
        <w:t>لسِّلۡمِ</w:t>
      </w:r>
      <w:r w:rsidR="008C687B">
        <w:rPr>
          <w:rFonts w:ascii="KFGQPC Uthmanic Script HAFS" w:hAnsi="KFGQPC Uthmanic Script HAFS" w:cs="KFGQPC Uthmanic Script HAFS"/>
          <w:sz w:val="28"/>
          <w:szCs w:val="28"/>
          <w:rtl/>
        </w:rPr>
        <w:t xml:space="preserve"> كَآفَّةٗ</w:t>
      </w:r>
      <w:r w:rsidR="008C687B" w:rsidRPr="00664364">
        <w:rPr>
          <w:rFonts w:ascii="Traditional Arabic" w:hAnsi="Traditional Arabic" w:cs="Traditional Arabic"/>
          <w:sz w:val="28"/>
          <w:szCs w:val="28"/>
          <w:rtl/>
        </w:rPr>
        <w:t>﴾</w:t>
      </w:r>
      <w:r w:rsidRPr="00984198">
        <w:rPr>
          <w:rFonts w:cs="B Lotus" w:hint="cs"/>
          <w:sz w:val="28"/>
          <w:szCs w:val="28"/>
          <w:rtl/>
        </w:rPr>
        <w:t xml:space="preserve"> نقل</w:t>
      </w:r>
      <w:r w:rsidR="009D0387" w:rsidRPr="00984198">
        <w:rPr>
          <w:rFonts w:cs="B Lotus" w:hint="cs"/>
          <w:sz w:val="28"/>
          <w:szCs w:val="28"/>
          <w:rtl/>
        </w:rPr>
        <w:t xml:space="preserve"> می‌</w:t>
      </w:r>
      <w:r w:rsidRPr="00984198">
        <w:rPr>
          <w:rFonts w:cs="B Lotus" w:hint="cs"/>
          <w:sz w:val="28"/>
          <w:szCs w:val="28"/>
          <w:rtl/>
        </w:rPr>
        <w:t>کند که</w:t>
      </w:r>
      <w:r w:rsidR="009D0387" w:rsidRPr="00984198">
        <w:rPr>
          <w:rFonts w:cs="B Lotus" w:hint="cs"/>
          <w:sz w:val="28"/>
          <w:szCs w:val="28"/>
          <w:rtl/>
        </w:rPr>
        <w:t xml:space="preserve"> می‌</w:t>
      </w:r>
      <w:r w:rsidRPr="00984198">
        <w:rPr>
          <w:rFonts w:cs="B Lotus" w:hint="cs"/>
          <w:sz w:val="28"/>
          <w:szCs w:val="28"/>
          <w:rtl/>
        </w:rPr>
        <w:t>گویند: یعنی به طور کامل وارد اسلام شوید</w:t>
      </w:r>
      <w:r w:rsidR="00124B45">
        <w:rPr>
          <w:rFonts w:cs="B Lotus" w:hint="cs"/>
          <w:sz w:val="28"/>
          <w:szCs w:val="28"/>
          <w:rtl/>
        </w:rPr>
        <w:t>.</w:t>
      </w:r>
      <w:r w:rsidRPr="00984198">
        <w:rPr>
          <w:rFonts w:cs="B Lotus" w:hint="cs"/>
          <w:sz w:val="28"/>
          <w:szCs w:val="28"/>
          <w:rtl/>
        </w:rPr>
        <w:t xml:space="preserve"> و ضحاک از ابن عباس و ابوالعالیه و ربیع بن انس روایت</w:t>
      </w:r>
      <w:r w:rsidR="009D0387" w:rsidRPr="00984198">
        <w:rPr>
          <w:rFonts w:cs="B Lotus" w:hint="cs"/>
          <w:sz w:val="28"/>
          <w:szCs w:val="28"/>
          <w:rtl/>
        </w:rPr>
        <w:t xml:space="preserve"> می‌</w:t>
      </w:r>
      <w:r w:rsidRPr="00984198">
        <w:rPr>
          <w:rFonts w:cs="B Lotus" w:hint="cs"/>
          <w:sz w:val="28"/>
          <w:szCs w:val="28"/>
          <w:rtl/>
        </w:rPr>
        <w:t>کند که گفتند:</w:t>
      </w:r>
      <w:r w:rsidR="00960212" w:rsidRPr="00984198">
        <w:rPr>
          <w:rFonts w:cs="B Lotus" w:hint="cs"/>
          <w:sz w:val="28"/>
          <w:szCs w:val="28"/>
          <w:rtl/>
        </w:rPr>
        <w:t xml:space="preserve"> </w:t>
      </w:r>
      <w:r w:rsidR="008C687B">
        <w:rPr>
          <w:rFonts w:ascii="Traditional Arabic" w:hAnsi="Traditional Arabic" w:cs="Traditional Arabic"/>
          <w:sz w:val="28"/>
          <w:szCs w:val="28"/>
          <w:rtl/>
        </w:rPr>
        <w:t>﴿</w:t>
      </w:r>
      <w:r w:rsidR="008C687B">
        <w:rPr>
          <w:rFonts w:ascii="KFGQPC Uthmanic Script HAFS" w:hAnsi="KFGQPC Uthmanic Script HAFS" w:cs="KFGQPC Uthmanic Script HAFS" w:hint="cs"/>
          <w:sz w:val="28"/>
          <w:szCs w:val="28"/>
          <w:rtl/>
        </w:rPr>
        <w:t>ٱ</w:t>
      </w:r>
      <w:r w:rsidR="008C687B">
        <w:rPr>
          <w:rFonts w:ascii="KFGQPC Uthmanic Script HAFS" w:hAnsi="KFGQPC Uthmanic Script HAFS" w:cs="KFGQPC Uthmanic Script HAFS" w:hint="eastAsia"/>
          <w:sz w:val="28"/>
          <w:szCs w:val="28"/>
          <w:rtl/>
        </w:rPr>
        <w:t>دۡخُلُواْ</w:t>
      </w:r>
      <w:r w:rsidR="008C687B">
        <w:rPr>
          <w:rFonts w:ascii="KFGQPC Uthmanic Script HAFS" w:hAnsi="KFGQPC Uthmanic Script HAFS" w:cs="KFGQPC Uthmanic Script HAFS"/>
          <w:sz w:val="28"/>
          <w:szCs w:val="28"/>
          <w:rtl/>
        </w:rPr>
        <w:t xml:space="preserve"> فِي </w:t>
      </w:r>
      <w:r w:rsidR="008C687B">
        <w:rPr>
          <w:rFonts w:ascii="KFGQPC Uthmanic Script HAFS" w:hAnsi="KFGQPC Uthmanic Script HAFS" w:cs="KFGQPC Uthmanic Script HAFS" w:hint="cs"/>
          <w:sz w:val="28"/>
          <w:szCs w:val="28"/>
          <w:rtl/>
        </w:rPr>
        <w:t>ٱ</w:t>
      </w:r>
      <w:r w:rsidR="008C687B">
        <w:rPr>
          <w:rFonts w:ascii="KFGQPC Uthmanic Script HAFS" w:hAnsi="KFGQPC Uthmanic Script HAFS" w:cs="KFGQPC Uthmanic Script HAFS" w:hint="eastAsia"/>
          <w:sz w:val="28"/>
          <w:szCs w:val="28"/>
          <w:rtl/>
        </w:rPr>
        <w:t>لسِّلۡمِ</w:t>
      </w:r>
      <w:r w:rsidR="008C687B">
        <w:rPr>
          <w:rFonts w:ascii="KFGQPC Uthmanic Script HAFS" w:hAnsi="KFGQPC Uthmanic Script HAFS" w:cs="KFGQPC Uthmanic Script HAFS"/>
          <w:sz w:val="28"/>
          <w:szCs w:val="28"/>
          <w:rtl/>
        </w:rPr>
        <w:t xml:space="preserve"> كَآفَّةٗ</w:t>
      </w:r>
      <w:r w:rsidR="008C687B" w:rsidRPr="00664364">
        <w:rPr>
          <w:rFonts w:ascii="Traditional Arabic" w:hAnsi="Traditional Arabic" w:cs="Traditional Arabic"/>
          <w:sz w:val="28"/>
          <w:szCs w:val="28"/>
          <w:rtl/>
        </w:rPr>
        <w:t>﴾</w:t>
      </w:r>
      <w:r w:rsidRPr="00984198">
        <w:rPr>
          <w:rFonts w:cs="B Lotus" w:hint="cs"/>
          <w:sz w:val="28"/>
          <w:szCs w:val="28"/>
          <w:rtl/>
        </w:rPr>
        <w:t xml:space="preserve"> یعنی به طور کامل در طاعت الله عزوجل درآئید</w:t>
      </w:r>
      <w:r w:rsidRPr="00C008F7">
        <w:rPr>
          <w:rStyle w:val="FootnoteReference"/>
          <w:rFonts w:cs="B Lotus"/>
          <w:sz w:val="28"/>
          <w:szCs w:val="28"/>
          <w:rtl/>
        </w:rPr>
        <w:footnoteReference w:id="162"/>
      </w:r>
      <w:r w:rsidRPr="00984198">
        <w:rPr>
          <w:rFonts w:cs="B Lotus" w:hint="cs"/>
          <w:sz w:val="28"/>
          <w:szCs w:val="28"/>
          <w:rtl/>
        </w:rPr>
        <w:t>. سپس ابن کثیر</w:t>
      </w:r>
      <w:r w:rsidR="009D0387" w:rsidRPr="00984198">
        <w:rPr>
          <w:rFonts w:cs="B Lotus" w:hint="cs"/>
          <w:sz w:val="28"/>
          <w:szCs w:val="28"/>
          <w:rtl/>
        </w:rPr>
        <w:t xml:space="preserve"> می‌</w:t>
      </w:r>
      <w:r w:rsidRPr="00984198">
        <w:rPr>
          <w:rFonts w:cs="B Lotus" w:hint="cs"/>
          <w:sz w:val="28"/>
          <w:szCs w:val="28"/>
          <w:rtl/>
        </w:rPr>
        <w:t>گوید: الله عزوجل همه</w:t>
      </w:r>
      <w:r w:rsidR="00AC25A8" w:rsidRPr="00984198">
        <w:rPr>
          <w:rFonts w:cs="B Lotus" w:hint="cs"/>
          <w:sz w:val="28"/>
          <w:szCs w:val="28"/>
          <w:rtl/>
        </w:rPr>
        <w:t xml:space="preserve">‌ی </w:t>
      </w:r>
      <w:r w:rsidRPr="00984198">
        <w:rPr>
          <w:rFonts w:cs="B Lotus" w:hint="cs"/>
          <w:sz w:val="28"/>
          <w:szCs w:val="28"/>
          <w:rtl/>
        </w:rPr>
        <w:t>بندگان مومنش را امر فرموده که به تمامی شعبه</w:t>
      </w:r>
      <w:r w:rsidR="009D0387" w:rsidRPr="00984198">
        <w:rPr>
          <w:rFonts w:cs="B Lotus" w:hint="cs"/>
          <w:sz w:val="28"/>
          <w:szCs w:val="28"/>
          <w:rtl/>
        </w:rPr>
        <w:t xml:space="preserve">‌های </w:t>
      </w:r>
      <w:r w:rsidRPr="00984198">
        <w:rPr>
          <w:rFonts w:cs="B Lotus" w:hint="cs"/>
          <w:sz w:val="28"/>
          <w:szCs w:val="28"/>
          <w:rtl/>
        </w:rPr>
        <w:t>ایمان و شرایع اسلام که بسیارند، تا آنجا که</w:t>
      </w:r>
      <w:r w:rsidR="009D0387" w:rsidRPr="00984198">
        <w:rPr>
          <w:rFonts w:cs="B Lotus" w:hint="cs"/>
          <w:sz w:val="28"/>
          <w:szCs w:val="28"/>
          <w:rtl/>
        </w:rPr>
        <w:t xml:space="preserve"> می‌</w:t>
      </w:r>
      <w:r w:rsidRPr="00984198">
        <w:rPr>
          <w:rFonts w:cs="B Lotus" w:hint="cs"/>
          <w:sz w:val="28"/>
          <w:szCs w:val="28"/>
          <w:rtl/>
        </w:rPr>
        <w:t>توانند عمل کنند.</w:t>
      </w:r>
      <w:r w:rsidR="00124B45">
        <w:rPr>
          <w:rFonts w:cs="B Lotus" w:hint="cs"/>
          <w:sz w:val="28"/>
          <w:szCs w:val="28"/>
          <w:rtl/>
        </w:rPr>
        <w:t>»</w:t>
      </w:r>
    </w:p>
    <w:p w:rsidR="00C5413C" w:rsidRPr="00984198" w:rsidRDefault="00C5413C" w:rsidP="00C336B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و قرطبی </w:t>
      </w:r>
      <w:r w:rsidR="00124B45" w:rsidRPr="00124B45">
        <w:rPr>
          <w:rFonts w:cs="B Lotus" w:hint="cs"/>
          <w:noProof/>
          <w:rtl/>
        </w:rPr>
        <w:t>رحمه</w:t>
      </w:r>
      <w:r w:rsidR="00124B45" w:rsidRPr="00124B45">
        <w:rPr>
          <w:rFonts w:cs="B Lotus" w:hint="cs"/>
          <w:noProof/>
          <w:rtl/>
        </w:rPr>
        <w:softHyphen/>
        <w:t>الله</w:t>
      </w:r>
      <w:r w:rsidR="009D0387" w:rsidRPr="00984198">
        <w:rPr>
          <w:rFonts w:cs="B Lotus" w:hint="cs"/>
          <w:sz w:val="28"/>
          <w:szCs w:val="28"/>
          <w:rtl/>
        </w:rPr>
        <w:t xml:space="preserve"> می‌</w:t>
      </w:r>
      <w:r w:rsidRPr="00984198">
        <w:rPr>
          <w:rFonts w:cs="B Lotus" w:hint="cs"/>
          <w:sz w:val="28"/>
          <w:szCs w:val="28"/>
          <w:rtl/>
        </w:rPr>
        <w:t xml:space="preserve">گوید: </w:t>
      </w:r>
      <w:r w:rsidR="00124B45">
        <w:rPr>
          <w:rFonts w:cs="B Lotus" w:hint="cs"/>
          <w:sz w:val="28"/>
          <w:szCs w:val="28"/>
          <w:rtl/>
        </w:rPr>
        <w:t>«</w:t>
      </w:r>
      <w:r w:rsidRPr="00984198">
        <w:rPr>
          <w:rFonts w:cs="B Lotus" w:hint="cs"/>
          <w:sz w:val="28"/>
          <w:szCs w:val="28"/>
          <w:rtl/>
        </w:rPr>
        <w:t>از آنجایی</w:t>
      </w:r>
      <w:r w:rsidR="00124B45">
        <w:rPr>
          <w:rFonts w:cs="B Lotus" w:hint="cs"/>
          <w:sz w:val="28"/>
          <w:szCs w:val="28"/>
          <w:rtl/>
        </w:rPr>
        <w:t xml:space="preserve"> </w:t>
      </w:r>
      <w:r w:rsidRPr="00984198">
        <w:rPr>
          <w:rFonts w:cs="B Lotus" w:hint="cs"/>
          <w:sz w:val="28"/>
          <w:szCs w:val="28"/>
          <w:rtl/>
        </w:rPr>
        <w:t>که الله عزوج</w:t>
      </w:r>
      <w:r w:rsidR="00124B45">
        <w:rPr>
          <w:rFonts w:cs="B Lotus" w:hint="cs"/>
          <w:sz w:val="28"/>
          <w:szCs w:val="28"/>
          <w:rtl/>
        </w:rPr>
        <w:t>ل بیان فرمودند که مردم بر سه دسته</w:t>
      </w:r>
      <w:r w:rsidRPr="00984198">
        <w:rPr>
          <w:rFonts w:cs="B Lotus" w:hint="cs"/>
          <w:sz w:val="28"/>
          <w:szCs w:val="28"/>
          <w:rtl/>
        </w:rPr>
        <w:t xml:space="preserve"> مومن و کافر و منافق</w:t>
      </w:r>
      <w:r w:rsidR="009D0387" w:rsidRPr="00984198">
        <w:rPr>
          <w:rFonts w:cs="B Lotus" w:hint="cs"/>
          <w:sz w:val="28"/>
          <w:szCs w:val="28"/>
          <w:rtl/>
        </w:rPr>
        <w:t xml:space="preserve"> می‌</w:t>
      </w:r>
      <w:r w:rsidR="00124B45">
        <w:rPr>
          <w:rFonts w:cs="B Lotus" w:hint="cs"/>
          <w:sz w:val="28"/>
          <w:szCs w:val="28"/>
          <w:rtl/>
        </w:rPr>
        <w:t>باشند،</w:t>
      </w:r>
      <w:r w:rsidRPr="00984198">
        <w:rPr>
          <w:rFonts w:cs="B Lotus" w:hint="cs"/>
          <w:sz w:val="28"/>
          <w:szCs w:val="28"/>
          <w:rtl/>
        </w:rPr>
        <w:t xml:space="preserve"> پس فرمودند</w:t>
      </w:r>
      <w:r w:rsidR="00124B45">
        <w:rPr>
          <w:rFonts w:cs="B Lotus" w:hint="cs"/>
          <w:sz w:val="28"/>
          <w:szCs w:val="28"/>
          <w:rtl/>
        </w:rPr>
        <w:t>:</w:t>
      </w:r>
      <w:r w:rsidRPr="00984198">
        <w:rPr>
          <w:rFonts w:cs="B Lotus" w:hint="cs"/>
          <w:sz w:val="28"/>
          <w:szCs w:val="28"/>
          <w:rtl/>
        </w:rPr>
        <w:t xml:space="preserve"> بر یک ملت واحد باشید و بر اسلام جمع شوید و بر آن ثابت قدم ب</w:t>
      </w:r>
      <w:r w:rsidR="00124B45">
        <w:rPr>
          <w:rFonts w:cs="B Lotus" w:hint="cs"/>
          <w:sz w:val="28"/>
          <w:szCs w:val="28"/>
          <w:rtl/>
        </w:rPr>
        <w:t>مان</w:t>
      </w:r>
      <w:r w:rsidRPr="00984198">
        <w:rPr>
          <w:rFonts w:cs="B Lotus" w:hint="cs"/>
          <w:sz w:val="28"/>
          <w:szCs w:val="28"/>
          <w:rtl/>
        </w:rPr>
        <w:t xml:space="preserve">ید. </w:t>
      </w:r>
      <w:r w:rsidR="00124B45">
        <w:rPr>
          <w:rFonts w:cs="B Lotus" w:hint="cs"/>
          <w:sz w:val="28"/>
          <w:szCs w:val="28"/>
          <w:rtl/>
        </w:rPr>
        <w:t>«ال</w:t>
      </w:r>
      <w:r w:rsidRPr="00984198">
        <w:rPr>
          <w:rFonts w:cs="B Lotus" w:hint="cs"/>
          <w:sz w:val="28"/>
          <w:szCs w:val="28"/>
          <w:rtl/>
        </w:rPr>
        <w:t>سلم</w:t>
      </w:r>
      <w:r w:rsidR="00124B45">
        <w:rPr>
          <w:rFonts w:cs="B Lotus" w:hint="cs"/>
          <w:sz w:val="28"/>
          <w:szCs w:val="28"/>
          <w:rtl/>
        </w:rPr>
        <w:t>»</w:t>
      </w:r>
      <w:r w:rsidRPr="00984198">
        <w:rPr>
          <w:rFonts w:cs="B Lotus" w:hint="cs"/>
          <w:sz w:val="28"/>
          <w:szCs w:val="28"/>
          <w:rtl/>
        </w:rPr>
        <w:t xml:space="preserve"> در</w:t>
      </w:r>
      <w:r w:rsidR="00124B45">
        <w:rPr>
          <w:rFonts w:cs="B Lotus" w:hint="cs"/>
          <w:sz w:val="28"/>
          <w:szCs w:val="28"/>
          <w:rtl/>
        </w:rPr>
        <w:t xml:space="preserve"> </w:t>
      </w:r>
      <w:r w:rsidRPr="00984198">
        <w:rPr>
          <w:rFonts w:cs="B Lotus" w:hint="cs"/>
          <w:sz w:val="28"/>
          <w:szCs w:val="28"/>
          <w:rtl/>
        </w:rPr>
        <w:t>اینجا به معنای اسلام</w:t>
      </w:r>
      <w:r w:rsidR="009D0387" w:rsidRPr="00984198">
        <w:rPr>
          <w:rFonts w:cs="B Lotus" w:hint="cs"/>
          <w:sz w:val="28"/>
          <w:szCs w:val="28"/>
          <w:rtl/>
        </w:rPr>
        <w:t xml:space="preserve"> می‌</w:t>
      </w:r>
      <w:r w:rsidRPr="00984198">
        <w:rPr>
          <w:rFonts w:cs="B Lotus" w:hint="cs"/>
          <w:sz w:val="28"/>
          <w:szCs w:val="28"/>
          <w:rtl/>
        </w:rPr>
        <w:t xml:space="preserve">باشد. و </w:t>
      </w:r>
      <w:r w:rsidR="00124B45">
        <w:rPr>
          <w:rFonts w:cs="B Lotus" w:hint="cs"/>
          <w:sz w:val="28"/>
          <w:szCs w:val="28"/>
          <w:rtl/>
        </w:rPr>
        <w:t>این نظر مجاهد بوده و ابومالک آن</w:t>
      </w:r>
      <w:r w:rsidR="00124B45">
        <w:rPr>
          <w:rFonts w:cs="B Lotus"/>
          <w:sz w:val="28"/>
          <w:szCs w:val="28"/>
          <w:rtl/>
        </w:rPr>
        <w:softHyphen/>
      </w:r>
      <w:r w:rsidRPr="00984198">
        <w:rPr>
          <w:rFonts w:cs="B Lotus" w:hint="cs"/>
          <w:sz w:val="28"/>
          <w:szCs w:val="28"/>
          <w:rtl/>
        </w:rPr>
        <w:t xml:space="preserve">را از ابن عباس </w:t>
      </w:r>
      <w:r w:rsidR="00C336B2">
        <w:rPr>
          <w:rFonts w:ascii="Arial" w:hAnsi="Arial" w:cs="CTraditional Arabic" w:hint="cs"/>
          <w:sz w:val="28"/>
          <w:szCs w:val="28"/>
          <w:rtl/>
        </w:rPr>
        <w:t>ب</w:t>
      </w:r>
      <w:r w:rsidR="00C336B2" w:rsidRPr="00984198">
        <w:rPr>
          <w:rFonts w:cs="B Lotus" w:hint="cs"/>
          <w:sz w:val="28"/>
          <w:szCs w:val="28"/>
          <w:rtl/>
        </w:rPr>
        <w:t xml:space="preserve"> </w:t>
      </w:r>
      <w:r w:rsidRPr="00984198">
        <w:rPr>
          <w:rFonts w:cs="B Lotus" w:hint="cs"/>
          <w:sz w:val="28"/>
          <w:szCs w:val="28"/>
          <w:rtl/>
        </w:rPr>
        <w:t xml:space="preserve">روایت کرده است. </w:t>
      </w:r>
    </w:p>
    <w:p w:rsidR="00C5413C" w:rsidRPr="00984198" w:rsidRDefault="00C5413C" w:rsidP="008C687B">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سپس امام قرطبی</w:t>
      </w:r>
      <w:r w:rsidR="009D0387" w:rsidRPr="00984198">
        <w:rPr>
          <w:rFonts w:cs="B Lotus" w:hint="cs"/>
          <w:sz w:val="28"/>
          <w:szCs w:val="28"/>
          <w:rtl/>
        </w:rPr>
        <w:t xml:space="preserve"> می‌</w:t>
      </w:r>
      <w:r w:rsidRPr="00984198">
        <w:rPr>
          <w:rFonts w:cs="B Lotus" w:hint="cs"/>
          <w:sz w:val="28"/>
          <w:szCs w:val="28"/>
          <w:rtl/>
        </w:rPr>
        <w:t>گوید: و امام طبری حمل لفظ را بر معنای اسلام ترجیح دا</w:t>
      </w:r>
      <w:r w:rsidR="00124B45">
        <w:rPr>
          <w:rFonts w:cs="B Lotus" w:hint="cs"/>
          <w:sz w:val="28"/>
          <w:szCs w:val="28"/>
          <w:rtl/>
        </w:rPr>
        <w:t>د</w:t>
      </w:r>
      <w:r w:rsidRPr="00984198">
        <w:rPr>
          <w:rFonts w:cs="B Lotus" w:hint="cs"/>
          <w:sz w:val="28"/>
          <w:szCs w:val="28"/>
          <w:rtl/>
        </w:rPr>
        <w:t>ه است</w:t>
      </w:r>
      <w:r w:rsidR="00124B45">
        <w:rPr>
          <w:rFonts w:cs="B Lotus" w:hint="cs"/>
          <w:sz w:val="28"/>
          <w:szCs w:val="28"/>
          <w:rtl/>
        </w:rPr>
        <w:t>»</w:t>
      </w:r>
      <w:r w:rsidRPr="00C008F7">
        <w:rPr>
          <w:rStyle w:val="FootnoteReference"/>
          <w:rFonts w:cs="B Lotus"/>
          <w:sz w:val="28"/>
          <w:szCs w:val="28"/>
          <w:rtl/>
        </w:rPr>
        <w:footnoteReference w:id="163"/>
      </w:r>
      <w:r w:rsidR="00124B45">
        <w:rPr>
          <w:rFonts w:cs="B Lotus" w:hint="cs"/>
          <w:sz w:val="28"/>
          <w:szCs w:val="28"/>
          <w:rtl/>
        </w:rPr>
        <w:t>.</w:t>
      </w:r>
      <w:r w:rsidRPr="00984198">
        <w:rPr>
          <w:rFonts w:cs="B Lotus" w:hint="cs"/>
          <w:sz w:val="28"/>
          <w:szCs w:val="28"/>
          <w:rtl/>
        </w:rPr>
        <w:t xml:space="preserve"> و معنای آیه را شیخ عبدالرحمن بن ناصر السعدی برای ما به روشنی بیان کرده و</w:t>
      </w:r>
      <w:r w:rsidR="009D0387" w:rsidRPr="00984198">
        <w:rPr>
          <w:rFonts w:cs="B Lotus" w:hint="cs"/>
          <w:sz w:val="28"/>
          <w:szCs w:val="28"/>
          <w:rtl/>
        </w:rPr>
        <w:t xml:space="preserve"> می‌</w:t>
      </w:r>
      <w:r w:rsidRPr="00984198">
        <w:rPr>
          <w:rFonts w:cs="B Lotus" w:hint="cs"/>
          <w:sz w:val="28"/>
          <w:szCs w:val="28"/>
          <w:rtl/>
        </w:rPr>
        <w:t>گوید</w:t>
      </w:r>
      <w:r w:rsidRPr="00C008F7">
        <w:rPr>
          <w:rStyle w:val="FootnoteReference"/>
          <w:rFonts w:cs="B Lotus"/>
          <w:sz w:val="28"/>
          <w:szCs w:val="28"/>
          <w:rtl/>
        </w:rPr>
        <w:footnoteReference w:id="164"/>
      </w:r>
      <w:r w:rsidRPr="00984198">
        <w:rPr>
          <w:rFonts w:cs="B Lotus" w:hint="cs"/>
          <w:sz w:val="28"/>
          <w:szCs w:val="28"/>
          <w:rtl/>
        </w:rPr>
        <w:t xml:space="preserve">: </w:t>
      </w:r>
      <w:r w:rsidR="00124B45">
        <w:rPr>
          <w:rFonts w:cs="B Lotus" w:hint="cs"/>
          <w:sz w:val="28"/>
          <w:szCs w:val="28"/>
          <w:rtl/>
        </w:rPr>
        <w:t>«</w:t>
      </w:r>
      <w:r w:rsidRPr="00984198">
        <w:rPr>
          <w:rFonts w:cs="B Lotus" w:hint="cs"/>
          <w:sz w:val="28"/>
          <w:szCs w:val="28"/>
          <w:rtl/>
        </w:rPr>
        <w:t>این دستوری است از جانب پروردگار</w:t>
      </w:r>
      <w:r w:rsidR="00124B45">
        <w:rPr>
          <w:rFonts w:cs="B Lotus" w:hint="cs"/>
          <w:sz w:val="28"/>
          <w:szCs w:val="28"/>
          <w:rtl/>
        </w:rPr>
        <w:t xml:space="preserve"> </w:t>
      </w:r>
      <w:r w:rsidRPr="00984198">
        <w:rPr>
          <w:rFonts w:cs="B Lotus" w:hint="cs"/>
          <w:sz w:val="28"/>
          <w:szCs w:val="28"/>
          <w:rtl/>
        </w:rPr>
        <w:t xml:space="preserve"> که در آن از مومنان</w:t>
      </w:r>
      <w:r w:rsidR="009D0387" w:rsidRPr="00984198">
        <w:rPr>
          <w:rFonts w:cs="B Lotus" w:hint="cs"/>
          <w:sz w:val="28"/>
          <w:szCs w:val="28"/>
          <w:rtl/>
        </w:rPr>
        <w:t xml:space="preserve"> می‌</w:t>
      </w:r>
      <w:r w:rsidRPr="00984198">
        <w:rPr>
          <w:rFonts w:cs="B Lotus" w:hint="cs"/>
          <w:sz w:val="28"/>
          <w:szCs w:val="28"/>
          <w:rtl/>
        </w:rPr>
        <w:t>خواهد</w:t>
      </w:r>
      <w:r w:rsidR="00960212" w:rsidRPr="00984198">
        <w:rPr>
          <w:rFonts w:cs="B Lotus" w:hint="cs"/>
          <w:sz w:val="28"/>
          <w:szCs w:val="28"/>
          <w:rtl/>
        </w:rPr>
        <w:t xml:space="preserve"> </w:t>
      </w:r>
      <w:r w:rsidR="008C687B">
        <w:rPr>
          <w:rFonts w:ascii="Traditional Arabic" w:hAnsi="Traditional Arabic" w:cs="Traditional Arabic"/>
          <w:sz w:val="28"/>
          <w:szCs w:val="28"/>
          <w:rtl/>
        </w:rPr>
        <w:t>﴿</w:t>
      </w:r>
      <w:r w:rsidR="008C687B">
        <w:rPr>
          <w:rFonts w:ascii="KFGQPC Uthmanic Script HAFS" w:hAnsi="KFGQPC Uthmanic Script HAFS" w:cs="KFGQPC Uthmanic Script HAFS" w:hint="cs"/>
          <w:sz w:val="28"/>
          <w:szCs w:val="28"/>
          <w:rtl/>
        </w:rPr>
        <w:t>ٱ</w:t>
      </w:r>
      <w:r w:rsidR="008C687B">
        <w:rPr>
          <w:rFonts w:ascii="KFGQPC Uthmanic Script HAFS" w:hAnsi="KFGQPC Uthmanic Script HAFS" w:cs="KFGQPC Uthmanic Script HAFS" w:hint="eastAsia"/>
          <w:sz w:val="28"/>
          <w:szCs w:val="28"/>
          <w:rtl/>
        </w:rPr>
        <w:t>دۡخُلُواْ</w:t>
      </w:r>
      <w:r w:rsidR="008C687B">
        <w:rPr>
          <w:rFonts w:ascii="KFGQPC Uthmanic Script HAFS" w:hAnsi="KFGQPC Uthmanic Script HAFS" w:cs="KFGQPC Uthmanic Script HAFS"/>
          <w:sz w:val="28"/>
          <w:szCs w:val="28"/>
          <w:rtl/>
        </w:rPr>
        <w:t xml:space="preserve"> فِي </w:t>
      </w:r>
      <w:r w:rsidR="008C687B">
        <w:rPr>
          <w:rFonts w:ascii="KFGQPC Uthmanic Script HAFS" w:hAnsi="KFGQPC Uthmanic Script HAFS" w:cs="KFGQPC Uthmanic Script HAFS" w:hint="cs"/>
          <w:sz w:val="28"/>
          <w:szCs w:val="28"/>
          <w:rtl/>
        </w:rPr>
        <w:t>ٱ</w:t>
      </w:r>
      <w:r w:rsidR="008C687B">
        <w:rPr>
          <w:rFonts w:ascii="KFGQPC Uthmanic Script HAFS" w:hAnsi="KFGQPC Uthmanic Script HAFS" w:cs="KFGQPC Uthmanic Script HAFS" w:hint="eastAsia"/>
          <w:sz w:val="28"/>
          <w:szCs w:val="28"/>
          <w:rtl/>
        </w:rPr>
        <w:t>لسِّلۡمِ</w:t>
      </w:r>
      <w:r w:rsidR="008C687B">
        <w:rPr>
          <w:rFonts w:ascii="KFGQPC Uthmanic Script HAFS" w:hAnsi="KFGQPC Uthmanic Script HAFS" w:cs="KFGQPC Uthmanic Script HAFS"/>
          <w:sz w:val="28"/>
          <w:szCs w:val="28"/>
          <w:rtl/>
        </w:rPr>
        <w:t xml:space="preserve"> كَآفَّةٗ</w:t>
      </w:r>
      <w:r w:rsidR="008C687B" w:rsidRPr="00664364">
        <w:rPr>
          <w:rFonts w:ascii="Traditional Arabic" w:hAnsi="Traditional Arabic" w:cs="Traditional Arabic"/>
          <w:sz w:val="28"/>
          <w:szCs w:val="28"/>
          <w:rtl/>
        </w:rPr>
        <w:t>﴾</w:t>
      </w:r>
      <w:r w:rsidR="00124B45">
        <w:rPr>
          <w:rFonts w:cs="B Lotus" w:hint="cs"/>
          <w:sz w:val="28"/>
          <w:szCs w:val="28"/>
          <w:rtl/>
        </w:rPr>
        <w:t xml:space="preserve"> کاملا وارد دین اسلام شوند، ب</w:t>
      </w:r>
      <w:r w:rsidR="00BD286A" w:rsidRPr="00984198">
        <w:rPr>
          <w:rFonts w:cs="B Lotus" w:hint="cs"/>
          <w:sz w:val="28"/>
          <w:szCs w:val="28"/>
          <w:rtl/>
        </w:rPr>
        <w:t xml:space="preserve">گونه‌ای </w:t>
      </w:r>
      <w:r w:rsidRPr="00984198">
        <w:rPr>
          <w:rFonts w:cs="B Lotus" w:hint="cs"/>
          <w:sz w:val="28"/>
          <w:szCs w:val="28"/>
          <w:rtl/>
        </w:rPr>
        <w:t>که همه</w:t>
      </w:r>
      <w:r w:rsidR="00AC25A8" w:rsidRPr="00984198">
        <w:rPr>
          <w:rFonts w:cs="B Lotus" w:hint="cs"/>
          <w:sz w:val="28"/>
          <w:szCs w:val="28"/>
          <w:rtl/>
        </w:rPr>
        <w:t xml:space="preserve">‌ی </w:t>
      </w:r>
      <w:r w:rsidR="00124B45">
        <w:rPr>
          <w:rFonts w:cs="B Lotus" w:hint="cs"/>
          <w:sz w:val="28"/>
          <w:szCs w:val="28"/>
          <w:rtl/>
        </w:rPr>
        <w:t>اوامر آن</w:t>
      </w:r>
      <w:r w:rsidR="00124B45">
        <w:rPr>
          <w:rFonts w:cs="B Lotus"/>
          <w:sz w:val="28"/>
          <w:szCs w:val="28"/>
          <w:rtl/>
        </w:rPr>
        <w:softHyphen/>
      </w:r>
      <w:r w:rsidRPr="00984198">
        <w:rPr>
          <w:rFonts w:cs="B Lotus" w:hint="cs"/>
          <w:sz w:val="28"/>
          <w:szCs w:val="28"/>
          <w:rtl/>
        </w:rPr>
        <w:t xml:space="preserve">را به </w:t>
      </w:r>
      <w:r w:rsidR="00124B45">
        <w:rPr>
          <w:rFonts w:cs="B Lotus" w:hint="cs"/>
          <w:sz w:val="28"/>
          <w:szCs w:val="28"/>
          <w:rtl/>
        </w:rPr>
        <w:lastRenderedPageBreak/>
        <w:t>جا آورند و هیچ چیزی از آن</w:t>
      </w:r>
      <w:r w:rsidR="00124B45">
        <w:rPr>
          <w:rFonts w:cs="B Lotus"/>
          <w:sz w:val="28"/>
          <w:szCs w:val="28"/>
          <w:rtl/>
        </w:rPr>
        <w:softHyphen/>
      </w:r>
      <w:r w:rsidRPr="00984198">
        <w:rPr>
          <w:rFonts w:cs="B Lotus" w:hint="cs"/>
          <w:sz w:val="28"/>
          <w:szCs w:val="28"/>
          <w:rtl/>
        </w:rPr>
        <w:t xml:space="preserve">را ترک ننمایند و هوی و هوس خویش را پروردگار و معبود قرار ندهند، </w:t>
      </w:r>
      <w:r w:rsidR="00124B45">
        <w:rPr>
          <w:rFonts w:cs="B Lotus" w:hint="cs"/>
          <w:sz w:val="28"/>
          <w:szCs w:val="28"/>
          <w:rtl/>
        </w:rPr>
        <w:t>بدین ترتیب که امری که شریعت آن</w:t>
      </w:r>
      <w:r w:rsidR="00124B45">
        <w:rPr>
          <w:rFonts w:cs="B Lotus"/>
          <w:sz w:val="28"/>
          <w:szCs w:val="28"/>
          <w:rtl/>
        </w:rPr>
        <w:softHyphen/>
      </w:r>
      <w:r w:rsidRPr="00984198">
        <w:rPr>
          <w:rFonts w:cs="B Lotus" w:hint="cs"/>
          <w:sz w:val="28"/>
          <w:szCs w:val="28"/>
          <w:rtl/>
        </w:rPr>
        <w:t>را</w:t>
      </w:r>
      <w:r w:rsidR="00124B45">
        <w:rPr>
          <w:rFonts w:cs="B Lotus" w:hint="cs"/>
          <w:sz w:val="28"/>
          <w:szCs w:val="28"/>
          <w:rtl/>
        </w:rPr>
        <w:t xml:space="preserve"> واجب کرده است، چنانچه با خواهشات</w:t>
      </w:r>
      <w:r w:rsidRPr="00984198">
        <w:rPr>
          <w:rFonts w:cs="B Lotus" w:hint="cs"/>
          <w:sz w:val="28"/>
          <w:szCs w:val="28"/>
          <w:rtl/>
        </w:rPr>
        <w:t xml:space="preserve"> و آرزو</w:t>
      </w:r>
      <w:r w:rsidR="00124B45">
        <w:rPr>
          <w:rFonts w:cs="B Lotus" w:hint="cs"/>
          <w:sz w:val="28"/>
          <w:szCs w:val="28"/>
          <w:rtl/>
        </w:rPr>
        <w:t>های نفسانی آنان سازگار باشد، آن</w:t>
      </w:r>
      <w:r w:rsidR="00124B45">
        <w:rPr>
          <w:rFonts w:cs="B Lotus"/>
          <w:sz w:val="28"/>
          <w:szCs w:val="28"/>
          <w:rtl/>
        </w:rPr>
        <w:softHyphen/>
      </w:r>
      <w:r w:rsidRPr="00984198">
        <w:rPr>
          <w:rFonts w:cs="B Lotus" w:hint="cs"/>
          <w:sz w:val="28"/>
          <w:szCs w:val="28"/>
          <w:rtl/>
        </w:rPr>
        <w:t>را انجام داده و اگر با آرزوهای</w:t>
      </w:r>
      <w:r w:rsidR="00124B45">
        <w:rPr>
          <w:rFonts w:cs="B Lotus"/>
          <w:sz w:val="28"/>
          <w:szCs w:val="28"/>
          <w:rtl/>
        </w:rPr>
        <w:softHyphen/>
      </w:r>
      <w:r w:rsidR="00124B45">
        <w:rPr>
          <w:rFonts w:cs="B Lotus" w:hint="cs"/>
          <w:sz w:val="28"/>
          <w:szCs w:val="28"/>
          <w:rtl/>
        </w:rPr>
        <w:t>شان سازگار نباشد، آن</w:t>
      </w:r>
      <w:r w:rsidR="00124B45">
        <w:rPr>
          <w:rFonts w:cs="B Lotus"/>
          <w:sz w:val="28"/>
          <w:szCs w:val="28"/>
          <w:rtl/>
        </w:rPr>
        <w:softHyphen/>
      </w:r>
      <w:r w:rsidRPr="00984198">
        <w:rPr>
          <w:rFonts w:cs="B Lotus" w:hint="cs"/>
          <w:sz w:val="28"/>
          <w:szCs w:val="28"/>
          <w:rtl/>
        </w:rPr>
        <w:t>را ترک کنند؛ زیرا واجب است که هواهای نفسا</w:t>
      </w:r>
      <w:r w:rsidR="00124B45">
        <w:rPr>
          <w:rFonts w:cs="B Lotus" w:hint="cs"/>
          <w:sz w:val="28"/>
          <w:szCs w:val="28"/>
          <w:rtl/>
        </w:rPr>
        <w:t>نی تابع و پیرو دستورات دین باشد.</w:t>
      </w:r>
      <w:r w:rsidRPr="00984198">
        <w:rPr>
          <w:rFonts w:cs="B Lotus" w:hint="cs"/>
          <w:sz w:val="28"/>
          <w:szCs w:val="28"/>
          <w:rtl/>
        </w:rPr>
        <w:t xml:space="preserve"> و باید به اندازه</w:t>
      </w:r>
      <w:r w:rsidR="00AC25A8" w:rsidRPr="00984198">
        <w:rPr>
          <w:rFonts w:cs="B Lotus" w:hint="cs"/>
          <w:sz w:val="28"/>
          <w:szCs w:val="28"/>
          <w:rtl/>
        </w:rPr>
        <w:t xml:space="preserve">‌ی </w:t>
      </w:r>
      <w:r w:rsidRPr="00984198">
        <w:rPr>
          <w:rFonts w:cs="B Lotus" w:hint="cs"/>
          <w:sz w:val="28"/>
          <w:szCs w:val="28"/>
          <w:rtl/>
        </w:rPr>
        <w:t>قدرت و تو</w:t>
      </w:r>
      <w:r w:rsidR="00124B45">
        <w:rPr>
          <w:rFonts w:cs="B Lotus" w:hint="cs"/>
          <w:sz w:val="28"/>
          <w:szCs w:val="28"/>
          <w:rtl/>
        </w:rPr>
        <w:t>انایی خویش اعمال خیر انجام دهند</w:t>
      </w:r>
      <w:r w:rsidRPr="00984198">
        <w:rPr>
          <w:rFonts w:cs="B Lotus" w:hint="cs"/>
          <w:sz w:val="28"/>
          <w:szCs w:val="28"/>
          <w:rtl/>
        </w:rPr>
        <w:t xml:space="preserve"> و در آنچه توان</w:t>
      </w:r>
      <w:r w:rsidR="00124B45">
        <w:rPr>
          <w:rFonts w:cs="B Lotus" w:hint="cs"/>
          <w:sz w:val="28"/>
          <w:szCs w:val="28"/>
          <w:rtl/>
        </w:rPr>
        <w:t xml:space="preserve"> آن</w:t>
      </w:r>
      <w:r w:rsidR="00124B45">
        <w:rPr>
          <w:rFonts w:cs="B Lotus"/>
          <w:sz w:val="28"/>
          <w:szCs w:val="28"/>
          <w:rtl/>
        </w:rPr>
        <w:softHyphen/>
      </w:r>
      <w:r w:rsidR="009D0387" w:rsidRPr="00984198">
        <w:rPr>
          <w:rFonts w:cs="B Lotus" w:hint="cs"/>
          <w:sz w:val="28"/>
          <w:szCs w:val="28"/>
          <w:rtl/>
        </w:rPr>
        <w:t xml:space="preserve">را </w:t>
      </w:r>
      <w:r w:rsidRPr="00984198">
        <w:rPr>
          <w:rFonts w:cs="B Lotus" w:hint="cs"/>
          <w:sz w:val="28"/>
          <w:szCs w:val="28"/>
          <w:rtl/>
        </w:rPr>
        <w:t>ندارند، با نیت و قلب بدان بپردازند تا از اجر و پاداش آن بی</w:t>
      </w:r>
      <w:r w:rsidRPr="00984198">
        <w:rPr>
          <w:rFonts w:cs="B Lotus" w:hint="cs"/>
          <w:sz w:val="28"/>
          <w:szCs w:val="28"/>
          <w:cs/>
        </w:rPr>
        <w:t>‎</w:t>
      </w:r>
      <w:r w:rsidRPr="00984198">
        <w:rPr>
          <w:rFonts w:cs="B Lotus" w:hint="cs"/>
          <w:sz w:val="28"/>
          <w:szCs w:val="28"/>
          <w:rtl/>
        </w:rPr>
        <w:t xml:space="preserve">نصیب نمانند. بنابراین التزام </w:t>
      </w:r>
      <w:r w:rsidR="00124B45">
        <w:rPr>
          <w:rFonts w:cs="B Lotus" w:hint="cs"/>
          <w:sz w:val="28"/>
          <w:szCs w:val="28"/>
          <w:rtl/>
        </w:rPr>
        <w:t xml:space="preserve">و پایبندی </w:t>
      </w:r>
      <w:r w:rsidRPr="00984198">
        <w:rPr>
          <w:rFonts w:cs="B Lotus" w:hint="cs"/>
          <w:sz w:val="28"/>
          <w:szCs w:val="28"/>
          <w:rtl/>
        </w:rPr>
        <w:t>به دستوراتی که الله</w:t>
      </w:r>
      <w:r w:rsidR="00124B45">
        <w:rPr>
          <w:rFonts w:cs="B Lotus" w:hint="cs"/>
          <w:sz w:val="28"/>
          <w:szCs w:val="28"/>
          <w:rtl/>
        </w:rPr>
        <w:t xml:space="preserve"> عزوجل فرستاده است، بدون کمترین</w:t>
      </w:r>
      <w:r w:rsidRPr="00984198">
        <w:rPr>
          <w:rFonts w:cs="B Lotus" w:hint="cs"/>
          <w:sz w:val="28"/>
          <w:szCs w:val="28"/>
          <w:rtl/>
        </w:rPr>
        <w:t xml:space="preserve"> تردیدی واجب است. و در حقیقت این هما</w:t>
      </w:r>
      <w:r w:rsidR="00124B45">
        <w:rPr>
          <w:rFonts w:cs="B Lotus" w:hint="cs"/>
          <w:sz w:val="28"/>
          <w:szCs w:val="28"/>
          <w:rtl/>
        </w:rPr>
        <w:t>ن عبادتی است که حق الله عزوجل</w:t>
      </w:r>
      <w:r w:rsidRPr="00984198">
        <w:rPr>
          <w:rFonts w:cs="B Lotus" w:hint="cs"/>
          <w:sz w:val="28"/>
          <w:szCs w:val="28"/>
          <w:rtl/>
        </w:rPr>
        <w:t xml:space="preserve"> نسبت </w:t>
      </w:r>
      <w:r w:rsidR="00124B45">
        <w:rPr>
          <w:rFonts w:cs="B Lotus" w:hint="cs"/>
          <w:sz w:val="28"/>
          <w:szCs w:val="28"/>
          <w:rtl/>
        </w:rPr>
        <w:t xml:space="preserve">به </w:t>
      </w:r>
      <w:r w:rsidRPr="00984198">
        <w:rPr>
          <w:rFonts w:cs="B Lotus" w:hint="cs"/>
          <w:sz w:val="28"/>
          <w:szCs w:val="28"/>
          <w:rtl/>
        </w:rPr>
        <w:t>بندگانش</w:t>
      </w:r>
      <w:r w:rsidR="009D0387" w:rsidRPr="00984198">
        <w:rPr>
          <w:rFonts w:cs="B Lotus" w:hint="cs"/>
          <w:sz w:val="28"/>
          <w:szCs w:val="28"/>
          <w:rtl/>
        </w:rPr>
        <w:t xml:space="preserve"> می‌</w:t>
      </w:r>
      <w:r w:rsidRPr="00984198">
        <w:rPr>
          <w:rFonts w:cs="B Lotus" w:hint="cs"/>
          <w:sz w:val="28"/>
          <w:szCs w:val="28"/>
          <w:rtl/>
        </w:rPr>
        <w:t xml:space="preserve">باشد. </w:t>
      </w:r>
    </w:p>
    <w:p w:rsidR="00C5413C" w:rsidRPr="00984198" w:rsidRDefault="00C5413C" w:rsidP="00124B45">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شیخ محمد بن ابراهیم </w:t>
      </w:r>
      <w:r w:rsidR="00124B45" w:rsidRPr="00124B45">
        <w:rPr>
          <w:rFonts w:cs="B Lotus" w:hint="cs"/>
          <w:noProof/>
          <w:rtl/>
        </w:rPr>
        <w:t>رحمه</w:t>
      </w:r>
      <w:r w:rsidR="00124B45" w:rsidRPr="00124B45">
        <w:rPr>
          <w:rFonts w:cs="B Lotus" w:hint="cs"/>
          <w:noProof/>
          <w:rtl/>
        </w:rPr>
        <w:softHyphen/>
        <w:t>الله</w:t>
      </w:r>
      <w:r w:rsidRPr="00984198">
        <w:rPr>
          <w:rFonts w:cs="B Lotus" w:hint="cs"/>
          <w:sz w:val="28"/>
          <w:szCs w:val="28"/>
          <w:rtl/>
        </w:rPr>
        <w:t xml:space="preserve"> در بیان اینکه تحکیم و قانونگذاری شریعت الله عزوجل همان معنای شهادتین</w:t>
      </w:r>
      <w:r w:rsidR="009D0387" w:rsidRPr="00984198">
        <w:rPr>
          <w:rFonts w:cs="B Lotus" w:hint="cs"/>
          <w:sz w:val="28"/>
          <w:szCs w:val="28"/>
          <w:rtl/>
        </w:rPr>
        <w:t xml:space="preserve"> می‌</w:t>
      </w:r>
      <w:r w:rsidRPr="00984198">
        <w:rPr>
          <w:rFonts w:cs="B Lotus" w:hint="cs"/>
          <w:sz w:val="28"/>
          <w:szCs w:val="28"/>
          <w:rtl/>
        </w:rPr>
        <w:t>باشد</w:t>
      </w:r>
      <w:r w:rsidR="009D0387" w:rsidRPr="00984198">
        <w:rPr>
          <w:rFonts w:cs="B Lotus" w:hint="cs"/>
          <w:sz w:val="28"/>
          <w:szCs w:val="28"/>
          <w:rtl/>
        </w:rPr>
        <w:t xml:space="preserve"> می‌</w:t>
      </w:r>
      <w:r w:rsidRPr="00984198">
        <w:rPr>
          <w:rFonts w:cs="B Lotus" w:hint="cs"/>
          <w:sz w:val="28"/>
          <w:szCs w:val="28"/>
          <w:rtl/>
        </w:rPr>
        <w:t>گوید</w:t>
      </w:r>
      <w:r w:rsidRPr="00C008F7">
        <w:rPr>
          <w:rStyle w:val="FootnoteReference"/>
          <w:rFonts w:cs="B Lotus"/>
          <w:sz w:val="28"/>
          <w:szCs w:val="28"/>
          <w:rtl/>
        </w:rPr>
        <w:footnoteReference w:id="165"/>
      </w:r>
      <w:r w:rsidRPr="00984198">
        <w:rPr>
          <w:rFonts w:cs="B Lotus" w:hint="cs"/>
          <w:sz w:val="28"/>
          <w:szCs w:val="28"/>
          <w:rtl/>
        </w:rPr>
        <w:t xml:space="preserve">: </w:t>
      </w:r>
      <w:r w:rsidR="00124B45">
        <w:rPr>
          <w:rFonts w:cs="B Lotus" w:hint="cs"/>
          <w:sz w:val="28"/>
          <w:szCs w:val="28"/>
          <w:rtl/>
        </w:rPr>
        <w:t>«تحکیم شریعت الله عزوجل</w:t>
      </w:r>
      <w:r w:rsidRPr="00984198">
        <w:rPr>
          <w:rFonts w:cs="B Lotus" w:hint="cs"/>
          <w:sz w:val="28"/>
          <w:szCs w:val="28"/>
          <w:rtl/>
        </w:rPr>
        <w:t xml:space="preserve"> و نه تحکیم غیر آن، نیمه</w:t>
      </w:r>
      <w:r w:rsidR="00AC25A8" w:rsidRPr="00984198">
        <w:rPr>
          <w:rFonts w:cs="B Lotus" w:hint="cs"/>
          <w:sz w:val="28"/>
          <w:szCs w:val="28"/>
          <w:rtl/>
        </w:rPr>
        <w:t xml:space="preserve">‌ی </w:t>
      </w:r>
      <w:r w:rsidRPr="00984198">
        <w:rPr>
          <w:rFonts w:cs="B Lotus" w:hint="cs"/>
          <w:sz w:val="28"/>
          <w:szCs w:val="28"/>
          <w:rtl/>
        </w:rPr>
        <w:t xml:space="preserve">دیگر عبادت الله عزوجل و نه </w:t>
      </w:r>
      <w:r w:rsidR="00124B45">
        <w:rPr>
          <w:rFonts w:cs="B Lotus" w:hint="cs"/>
          <w:sz w:val="28"/>
          <w:szCs w:val="28"/>
          <w:rtl/>
        </w:rPr>
        <w:t>عبادت غیرالله</w:t>
      </w:r>
      <w:r w:rsidR="009D0387" w:rsidRPr="00984198">
        <w:rPr>
          <w:rFonts w:cs="B Lotus" w:hint="cs"/>
          <w:sz w:val="28"/>
          <w:szCs w:val="28"/>
          <w:rtl/>
        </w:rPr>
        <w:t xml:space="preserve"> می‌</w:t>
      </w:r>
      <w:r w:rsidRPr="00984198">
        <w:rPr>
          <w:rFonts w:cs="B Lotus" w:hint="cs"/>
          <w:sz w:val="28"/>
          <w:szCs w:val="28"/>
          <w:rtl/>
        </w:rPr>
        <w:t>باشد، چرا که مضمون شهادتین آن است که الله عزوجل تنها معبود بر حق بوده و ه</w:t>
      </w:r>
      <w:r w:rsidR="00124B45">
        <w:rPr>
          <w:rFonts w:cs="B Lotus" w:hint="cs"/>
          <w:sz w:val="28"/>
          <w:szCs w:val="28"/>
          <w:rtl/>
        </w:rPr>
        <w:t>یچ شریکی برای او قرار داده نشود</w:t>
      </w:r>
      <w:r w:rsidRPr="00984198">
        <w:rPr>
          <w:rFonts w:cs="B Lotus" w:hint="cs"/>
          <w:sz w:val="28"/>
          <w:szCs w:val="28"/>
          <w:rtl/>
        </w:rPr>
        <w:t xml:space="preserve"> و فقط رسول الله کسی باشد </w:t>
      </w:r>
      <w:r w:rsidR="00124B45">
        <w:rPr>
          <w:rFonts w:cs="B Lotus" w:hint="cs"/>
          <w:sz w:val="28"/>
          <w:szCs w:val="28"/>
          <w:rtl/>
        </w:rPr>
        <w:t>که با آنچه</w:t>
      </w:r>
      <w:r w:rsidR="00124B45" w:rsidRPr="00984198">
        <w:rPr>
          <w:rFonts w:cs="B Lotus" w:hint="cs"/>
          <w:sz w:val="28"/>
          <w:szCs w:val="28"/>
          <w:rtl/>
        </w:rPr>
        <w:t xml:space="preserve"> با آن از جانب الله متعال آمده</w:t>
      </w:r>
      <w:r w:rsidR="00124B45">
        <w:rPr>
          <w:rFonts w:cs="B Lotus" w:hint="cs"/>
          <w:sz w:val="28"/>
          <w:szCs w:val="28"/>
          <w:rtl/>
        </w:rPr>
        <w:t>، از او پیروی شده و داور و حَکم</w:t>
      </w:r>
      <w:r w:rsidRPr="00984198">
        <w:rPr>
          <w:rFonts w:cs="B Lotus" w:hint="cs"/>
          <w:sz w:val="28"/>
          <w:szCs w:val="28"/>
          <w:rtl/>
        </w:rPr>
        <w:t xml:space="preserve"> باشد. و شمشیرهای جهاد جز بدین سبب و نیز جز به منظور محقق ساختن آن در انجام و ترک انجام و تحکیم در زمان نزاع</w:t>
      </w:r>
      <w:r w:rsidR="00124B45">
        <w:rPr>
          <w:rFonts w:cs="B Lotus" w:hint="cs"/>
          <w:sz w:val="28"/>
          <w:szCs w:val="28"/>
          <w:rtl/>
        </w:rPr>
        <w:t xml:space="preserve"> و اختلاف</w:t>
      </w:r>
      <w:r w:rsidRPr="00984198">
        <w:rPr>
          <w:rFonts w:cs="B Lotus" w:hint="cs"/>
          <w:sz w:val="28"/>
          <w:szCs w:val="28"/>
          <w:rtl/>
        </w:rPr>
        <w:t>، از غلاف بیرون کشیده نشده است.</w:t>
      </w:r>
      <w:r w:rsidR="00124B45">
        <w:rPr>
          <w:rFonts w:cs="B Lotus" w:hint="cs"/>
          <w:sz w:val="28"/>
          <w:szCs w:val="28"/>
          <w:rtl/>
        </w:rPr>
        <w:t>»</w:t>
      </w:r>
      <w:r w:rsidRPr="00984198">
        <w:rPr>
          <w:rFonts w:cs="B Lotus" w:hint="cs"/>
          <w:sz w:val="28"/>
          <w:szCs w:val="28"/>
          <w:rtl/>
        </w:rPr>
        <w:t xml:space="preserve"> </w:t>
      </w:r>
    </w:p>
    <w:p w:rsidR="00124B45" w:rsidRDefault="00C5413C" w:rsidP="00124B45">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علامه شنقیطی </w:t>
      </w:r>
      <w:r w:rsidR="00124B45" w:rsidRPr="00124B45">
        <w:rPr>
          <w:rFonts w:cs="B Lotus" w:hint="cs"/>
          <w:noProof/>
          <w:rtl/>
        </w:rPr>
        <w:t>رحمه</w:t>
      </w:r>
      <w:r w:rsidR="00124B45" w:rsidRPr="00124B45">
        <w:rPr>
          <w:rFonts w:cs="B Lotus" w:hint="cs"/>
          <w:noProof/>
          <w:rtl/>
        </w:rPr>
        <w:softHyphen/>
        <w:t>الله</w:t>
      </w:r>
      <w:r w:rsidR="005C7165">
        <w:rPr>
          <w:rFonts w:cs="B Lotus" w:hint="cs"/>
          <w:sz w:val="28"/>
          <w:szCs w:val="28"/>
          <w:rtl/>
        </w:rPr>
        <w:t xml:space="preserve"> در </w:t>
      </w:r>
      <w:r w:rsidR="00124B45">
        <w:rPr>
          <w:rFonts w:cs="B Lotus" w:hint="cs"/>
          <w:sz w:val="28"/>
          <w:szCs w:val="28"/>
          <w:rtl/>
        </w:rPr>
        <w:t>«</w:t>
      </w:r>
      <w:r w:rsidR="005C7165">
        <w:rPr>
          <w:rFonts w:cs="B Lotus" w:hint="cs"/>
          <w:sz w:val="28"/>
          <w:szCs w:val="28"/>
          <w:rtl/>
        </w:rPr>
        <w:t>أ</w:t>
      </w:r>
      <w:r w:rsidR="00124B45">
        <w:rPr>
          <w:rFonts w:cs="B Lotus" w:hint="cs"/>
          <w:sz w:val="28"/>
          <w:szCs w:val="28"/>
          <w:rtl/>
        </w:rPr>
        <w:t>ضواء</w:t>
      </w:r>
      <w:r w:rsidR="00124B45">
        <w:rPr>
          <w:rFonts w:cs="B Lotus"/>
          <w:sz w:val="28"/>
          <w:szCs w:val="28"/>
          <w:rtl/>
        </w:rPr>
        <w:softHyphen/>
      </w:r>
      <w:r w:rsidRPr="00984198">
        <w:rPr>
          <w:rFonts w:cs="B Lotus" w:hint="cs"/>
          <w:sz w:val="28"/>
          <w:szCs w:val="28"/>
          <w:rtl/>
        </w:rPr>
        <w:t>البیان</w:t>
      </w:r>
      <w:r w:rsidR="00124B45">
        <w:rPr>
          <w:rFonts w:cs="B Lotus" w:hint="cs"/>
          <w:sz w:val="28"/>
          <w:szCs w:val="28"/>
          <w:rtl/>
        </w:rPr>
        <w:t>»</w:t>
      </w:r>
      <w:r w:rsidR="009D0387" w:rsidRPr="00984198">
        <w:rPr>
          <w:rFonts w:cs="B Lotus" w:hint="cs"/>
          <w:sz w:val="28"/>
          <w:szCs w:val="28"/>
          <w:rtl/>
        </w:rPr>
        <w:t xml:space="preserve"> می‌</w:t>
      </w:r>
      <w:r w:rsidRPr="00984198">
        <w:rPr>
          <w:rFonts w:cs="B Lotus" w:hint="cs"/>
          <w:sz w:val="28"/>
          <w:szCs w:val="28"/>
          <w:rtl/>
        </w:rPr>
        <w:t>گوید:</w:t>
      </w:r>
      <w:r w:rsidRPr="00C008F7">
        <w:rPr>
          <w:rStyle w:val="FootnoteReference"/>
          <w:rFonts w:cs="B Lotus"/>
          <w:sz w:val="28"/>
          <w:szCs w:val="28"/>
          <w:rtl/>
        </w:rPr>
        <w:footnoteReference w:id="166"/>
      </w:r>
      <w:r w:rsidRPr="00984198">
        <w:rPr>
          <w:rFonts w:cs="B Lotus" w:hint="cs"/>
          <w:sz w:val="28"/>
          <w:szCs w:val="28"/>
          <w:rtl/>
        </w:rPr>
        <w:t xml:space="preserve"> «بدان که الله عزوجل در آیات بسیاری صفات کسی را که مستحق آن است که حکم برای او باشد، بیان کرده است، لذا بر هر عاقلی لازم است که در این صفات ذکر شده که </w:t>
      </w:r>
      <w:r w:rsidR="00587460" w:rsidRPr="00587460">
        <w:rPr>
          <w:rFonts w:cs="mylotus" w:hint="cs"/>
          <w:sz w:val="28"/>
          <w:szCs w:val="28"/>
          <w:rtl/>
        </w:rPr>
        <w:t>إن</w:t>
      </w:r>
      <w:r w:rsidR="00587460" w:rsidRPr="00587460">
        <w:rPr>
          <w:rFonts w:hint="cs"/>
          <w:sz w:val="28"/>
          <w:szCs w:val="28"/>
          <w:rtl/>
        </w:rPr>
        <w:t>‌</w:t>
      </w:r>
      <w:r w:rsidR="00587460" w:rsidRPr="00587460">
        <w:rPr>
          <w:rFonts w:ascii="mylotus" w:hAnsi="mylotus" w:cs="mylotus" w:hint="cs"/>
          <w:sz w:val="28"/>
          <w:szCs w:val="28"/>
          <w:rtl/>
        </w:rPr>
        <w:t>شاء</w:t>
      </w:r>
      <w:r w:rsidR="00587460" w:rsidRPr="00587460">
        <w:rPr>
          <w:rFonts w:cs="mylotus" w:hint="cs"/>
          <w:sz w:val="28"/>
          <w:szCs w:val="28"/>
          <w:rtl/>
        </w:rPr>
        <w:t>الله</w:t>
      </w:r>
      <w:r w:rsidR="009D0387" w:rsidRPr="00984198">
        <w:rPr>
          <w:rFonts w:cs="B Lotus" w:hint="cs"/>
          <w:sz w:val="28"/>
          <w:szCs w:val="28"/>
          <w:rtl/>
        </w:rPr>
        <w:t xml:space="preserve"> آن‌ها </w:t>
      </w:r>
      <w:r w:rsidRPr="00984198">
        <w:rPr>
          <w:rFonts w:cs="B Lotus" w:hint="cs"/>
          <w:sz w:val="28"/>
          <w:szCs w:val="28"/>
          <w:rtl/>
        </w:rPr>
        <w:t xml:space="preserve">را توضیح خواهیم </w:t>
      </w:r>
      <w:r w:rsidRPr="00984198">
        <w:rPr>
          <w:rFonts w:cs="B Lotus" w:hint="cs"/>
          <w:sz w:val="28"/>
          <w:szCs w:val="28"/>
          <w:rtl/>
        </w:rPr>
        <w:lastRenderedPageBreak/>
        <w:t>داد، تامل کند و نیز در مقابل، در صف</w:t>
      </w:r>
      <w:r w:rsidR="00124B45">
        <w:rPr>
          <w:rFonts w:cs="B Lotus" w:hint="cs"/>
          <w:sz w:val="28"/>
          <w:szCs w:val="28"/>
          <w:rtl/>
        </w:rPr>
        <w:t>ات بشری که قوانین وضعی را قانون</w:t>
      </w:r>
      <w:r w:rsidR="00124B45">
        <w:rPr>
          <w:rFonts w:cs="B Lotus"/>
          <w:sz w:val="28"/>
          <w:szCs w:val="28"/>
          <w:rtl/>
        </w:rPr>
        <w:softHyphen/>
      </w:r>
      <w:r w:rsidRPr="00984198">
        <w:rPr>
          <w:rFonts w:cs="B Lotus" w:hint="cs"/>
          <w:sz w:val="28"/>
          <w:szCs w:val="28"/>
          <w:rtl/>
        </w:rPr>
        <w:t>گذاری</w:t>
      </w:r>
      <w:r w:rsidR="009D0387" w:rsidRPr="00984198">
        <w:rPr>
          <w:rFonts w:cs="B Lotus" w:hint="cs"/>
          <w:sz w:val="28"/>
          <w:szCs w:val="28"/>
          <w:rtl/>
        </w:rPr>
        <w:t xml:space="preserve"> می‌</w:t>
      </w:r>
      <w:r w:rsidRPr="00984198">
        <w:rPr>
          <w:rFonts w:cs="B Lotus" w:hint="cs"/>
          <w:sz w:val="28"/>
          <w:szCs w:val="28"/>
          <w:rtl/>
        </w:rPr>
        <w:t>کند، تامل کند و ببیند که آیا ص</w:t>
      </w:r>
      <w:r w:rsidR="00124B45">
        <w:rPr>
          <w:rFonts w:cs="B Lotus" w:hint="cs"/>
          <w:sz w:val="28"/>
          <w:szCs w:val="28"/>
          <w:rtl/>
        </w:rPr>
        <w:t>فات کسی که بایستی تشریع و قانون</w:t>
      </w:r>
      <w:r w:rsidR="00124B45">
        <w:rPr>
          <w:rFonts w:cs="B Lotus"/>
          <w:sz w:val="28"/>
          <w:szCs w:val="28"/>
          <w:rtl/>
        </w:rPr>
        <w:softHyphen/>
      </w:r>
      <w:r w:rsidRPr="00984198">
        <w:rPr>
          <w:rFonts w:cs="B Lotus" w:hint="cs"/>
          <w:sz w:val="28"/>
          <w:szCs w:val="28"/>
          <w:rtl/>
        </w:rPr>
        <w:t xml:space="preserve">گذاری برای او باشد در بشر وجود دارد؟ - براستی که الله عزوجل از اینکه در تشریع </w:t>
      </w:r>
      <w:r w:rsidR="00124B45">
        <w:rPr>
          <w:rFonts w:cs="B Lotus" w:hint="cs"/>
          <w:sz w:val="28"/>
          <w:szCs w:val="28"/>
          <w:rtl/>
        </w:rPr>
        <w:t xml:space="preserve">و قانونگذاری </w:t>
      </w:r>
      <w:r w:rsidRPr="00984198">
        <w:rPr>
          <w:rFonts w:cs="B Lotus" w:hint="cs"/>
          <w:sz w:val="28"/>
          <w:szCs w:val="28"/>
          <w:rtl/>
        </w:rPr>
        <w:t>شریکی داشته باشد، برتر و منزه و پاک است - بدین ترتیب اگر صفات تشریع کننده بر بشر منطبق بود، که هرگز این</w:t>
      </w:r>
      <w:r w:rsidR="00124B45">
        <w:rPr>
          <w:rFonts w:cs="B Lotus"/>
          <w:sz w:val="28"/>
          <w:szCs w:val="28"/>
          <w:rtl/>
        </w:rPr>
        <w:softHyphen/>
      </w:r>
      <w:r w:rsidRPr="00984198">
        <w:rPr>
          <w:rFonts w:cs="B Lotus" w:hint="cs"/>
          <w:sz w:val="28"/>
          <w:szCs w:val="28"/>
          <w:rtl/>
        </w:rPr>
        <w:t>گونه</w:t>
      </w:r>
      <w:r w:rsidR="009D0387" w:rsidRPr="00984198">
        <w:rPr>
          <w:rFonts w:cs="B Lotus" w:hint="cs"/>
          <w:sz w:val="28"/>
          <w:szCs w:val="28"/>
          <w:rtl/>
        </w:rPr>
        <w:t xml:space="preserve"> نمی‌</w:t>
      </w:r>
      <w:r w:rsidRPr="00984198">
        <w:rPr>
          <w:rFonts w:cs="B Lotus" w:hint="cs"/>
          <w:sz w:val="28"/>
          <w:szCs w:val="28"/>
          <w:rtl/>
        </w:rPr>
        <w:t>باشد، پس از</w:t>
      </w:r>
      <w:r w:rsidR="009D0387" w:rsidRPr="00984198">
        <w:rPr>
          <w:rFonts w:cs="B Lotus" w:hint="cs"/>
          <w:sz w:val="28"/>
          <w:szCs w:val="28"/>
          <w:rtl/>
        </w:rPr>
        <w:t xml:space="preserve"> آن‌ها </w:t>
      </w:r>
      <w:r w:rsidRPr="00984198">
        <w:rPr>
          <w:rFonts w:cs="B Lotus" w:hint="cs"/>
          <w:sz w:val="28"/>
          <w:szCs w:val="28"/>
          <w:rtl/>
        </w:rPr>
        <w:t>پیروی کند و اگر آشکار شد که بشری که قانونگذاری</w:t>
      </w:r>
      <w:r w:rsidR="009D0387" w:rsidRPr="00984198">
        <w:rPr>
          <w:rFonts w:cs="B Lotus" w:hint="cs"/>
          <w:sz w:val="28"/>
          <w:szCs w:val="28"/>
          <w:rtl/>
        </w:rPr>
        <w:t xml:space="preserve"> می‌</w:t>
      </w:r>
      <w:r w:rsidRPr="00984198">
        <w:rPr>
          <w:rFonts w:cs="B Lotus" w:hint="cs"/>
          <w:sz w:val="28"/>
          <w:szCs w:val="28"/>
          <w:rtl/>
        </w:rPr>
        <w:t>کند حقیرتر و فرومایه</w:t>
      </w:r>
      <w:r w:rsidR="00CB537F" w:rsidRPr="00984198">
        <w:rPr>
          <w:rFonts w:cs="B Lotus" w:hint="eastAsia"/>
          <w:sz w:val="28"/>
          <w:szCs w:val="28"/>
          <w:rtl/>
        </w:rPr>
        <w:t>‌</w:t>
      </w:r>
      <w:r w:rsidRPr="00984198">
        <w:rPr>
          <w:rFonts w:cs="B Lotus" w:hint="cs"/>
          <w:sz w:val="28"/>
          <w:szCs w:val="28"/>
          <w:rtl/>
        </w:rPr>
        <w:t>تر و ذلیل</w:t>
      </w:r>
      <w:r w:rsidR="00CB537F" w:rsidRPr="00984198">
        <w:rPr>
          <w:rFonts w:cs="B Lotus" w:hint="eastAsia"/>
          <w:sz w:val="28"/>
          <w:szCs w:val="28"/>
          <w:rtl/>
        </w:rPr>
        <w:t>‌</w:t>
      </w:r>
      <w:r w:rsidRPr="00984198">
        <w:rPr>
          <w:rFonts w:cs="B Lotus" w:hint="cs"/>
          <w:sz w:val="28"/>
          <w:szCs w:val="28"/>
          <w:rtl/>
        </w:rPr>
        <w:t>تر و کوچک</w:t>
      </w:r>
      <w:r w:rsidR="00CB537F" w:rsidRPr="00984198">
        <w:rPr>
          <w:rFonts w:cs="B Lotus" w:hint="eastAsia"/>
          <w:sz w:val="28"/>
          <w:szCs w:val="28"/>
          <w:rtl/>
        </w:rPr>
        <w:t>‌</w:t>
      </w:r>
      <w:r w:rsidRPr="00984198">
        <w:rPr>
          <w:rFonts w:cs="B Lotus" w:hint="cs"/>
          <w:sz w:val="28"/>
          <w:szCs w:val="28"/>
          <w:rtl/>
        </w:rPr>
        <w:t>تر از آن است که قانونگذاری کند، پس بایستی که</w:t>
      </w:r>
      <w:r w:rsidR="009D0387" w:rsidRPr="00984198">
        <w:rPr>
          <w:rFonts w:cs="B Lotus" w:hint="cs"/>
          <w:sz w:val="28"/>
          <w:szCs w:val="28"/>
          <w:rtl/>
        </w:rPr>
        <w:t xml:space="preserve"> آن‌ها </w:t>
      </w:r>
      <w:r w:rsidRPr="00984198">
        <w:rPr>
          <w:rFonts w:cs="B Lotus" w:hint="cs"/>
          <w:sz w:val="28"/>
          <w:szCs w:val="28"/>
          <w:rtl/>
        </w:rPr>
        <w:t>را در جایگاه بشری خود قرار داده و او</w:t>
      </w:r>
      <w:r w:rsidR="00124B45">
        <w:rPr>
          <w:rFonts w:cs="B Lotus" w:hint="cs"/>
          <w:sz w:val="28"/>
          <w:szCs w:val="28"/>
          <w:rtl/>
        </w:rPr>
        <w:t xml:space="preserve"> را تا حد مقام ربوبیت بالا نبرد. </w:t>
      </w:r>
    </w:p>
    <w:p w:rsidR="00C5413C" w:rsidRPr="00984198" w:rsidRDefault="00124B45" w:rsidP="00124B45">
      <w:pPr>
        <w:pStyle w:val="NormalWeb"/>
        <w:bidi/>
        <w:spacing w:before="0" w:beforeAutospacing="0" w:after="0" w:afterAutospacing="0"/>
        <w:ind w:firstLine="284"/>
        <w:jc w:val="both"/>
        <w:rPr>
          <w:rFonts w:cs="B Lotus" w:hint="cs"/>
          <w:sz w:val="28"/>
          <w:szCs w:val="28"/>
          <w:rtl/>
        </w:rPr>
      </w:pPr>
      <w:r>
        <w:rPr>
          <w:rFonts w:cs="B Lotus" w:hint="cs"/>
          <w:sz w:val="28"/>
          <w:szCs w:val="28"/>
          <w:rtl/>
        </w:rPr>
        <w:t>براستی</w:t>
      </w:r>
      <w:r w:rsidR="00C5413C" w:rsidRPr="00984198">
        <w:rPr>
          <w:rFonts w:cs="B Lotus" w:hint="cs"/>
          <w:sz w:val="28"/>
          <w:szCs w:val="28"/>
          <w:rtl/>
        </w:rPr>
        <w:t xml:space="preserve"> الله عزوجل پاک است از آنکه برای او در عبادتش یا حکمش یا فرمانروایی</w:t>
      </w:r>
      <w:r w:rsidR="009D0387" w:rsidRPr="00984198">
        <w:rPr>
          <w:rFonts w:cs="B Lotus" w:hint="cs"/>
          <w:sz w:val="28"/>
          <w:szCs w:val="28"/>
          <w:rtl/>
        </w:rPr>
        <w:t xml:space="preserve">‌اش </w:t>
      </w:r>
      <w:r w:rsidR="00C5413C" w:rsidRPr="00984198">
        <w:rPr>
          <w:rFonts w:cs="B Lotus" w:hint="cs"/>
          <w:sz w:val="28"/>
          <w:szCs w:val="28"/>
          <w:rtl/>
        </w:rPr>
        <w:t xml:space="preserve">شریکی باشد. </w:t>
      </w:r>
    </w:p>
    <w:p w:rsidR="00C5413C" w:rsidRPr="00FB7D42" w:rsidRDefault="00C5413C" w:rsidP="00124B45">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 xml:space="preserve">از جمله آیاتی که الله عزوجل در آن صفات کسی را </w:t>
      </w:r>
      <w:r w:rsidR="00124B45" w:rsidRPr="00984198">
        <w:rPr>
          <w:rFonts w:cs="B Lotus" w:hint="cs"/>
          <w:sz w:val="28"/>
          <w:szCs w:val="28"/>
          <w:rtl/>
        </w:rPr>
        <w:t xml:space="preserve">بیان می‌کند </w:t>
      </w:r>
      <w:r w:rsidRPr="00984198">
        <w:rPr>
          <w:rFonts w:cs="B Lotus" w:hint="cs"/>
          <w:sz w:val="28"/>
          <w:szCs w:val="28"/>
          <w:rtl/>
        </w:rPr>
        <w:t xml:space="preserve">که حکم و تشریع برای او </w:t>
      </w:r>
      <w:r w:rsidR="009D0387" w:rsidRPr="00984198">
        <w:rPr>
          <w:rFonts w:cs="B Lotus" w:hint="cs"/>
          <w:sz w:val="28"/>
          <w:szCs w:val="28"/>
          <w:rtl/>
        </w:rPr>
        <w:t xml:space="preserve"> می‌</w:t>
      </w:r>
      <w:r w:rsidR="00124B45">
        <w:rPr>
          <w:rFonts w:cs="B Lotus" w:hint="cs"/>
          <w:sz w:val="28"/>
          <w:szCs w:val="28"/>
          <w:rtl/>
        </w:rPr>
        <w:t>باشد</w:t>
      </w:r>
      <w:r w:rsidRPr="00984198">
        <w:rPr>
          <w:rFonts w:cs="B Lotus" w:hint="cs"/>
          <w:sz w:val="28"/>
          <w:szCs w:val="28"/>
          <w:rtl/>
        </w:rPr>
        <w:t>، آن</w:t>
      </w:r>
      <w:r w:rsidR="00124B45">
        <w:rPr>
          <w:rFonts w:cs="B Lotus" w:hint="cs"/>
          <w:sz w:val="28"/>
          <w:szCs w:val="28"/>
          <w:rtl/>
        </w:rPr>
        <w:t xml:space="preserve"> ا</w:t>
      </w:r>
      <w:r w:rsidRPr="00984198">
        <w:rPr>
          <w:rFonts w:cs="B Lotus" w:hint="cs"/>
          <w:sz w:val="28"/>
          <w:szCs w:val="28"/>
          <w:rtl/>
        </w:rPr>
        <w:t>ست که</w:t>
      </w:r>
      <w:r w:rsidR="009D0387" w:rsidRPr="00984198">
        <w:rPr>
          <w:rFonts w:cs="B Lotus" w:hint="cs"/>
          <w:sz w:val="28"/>
          <w:szCs w:val="28"/>
          <w:rtl/>
        </w:rPr>
        <w:t xml:space="preserve"> می‌</w:t>
      </w:r>
      <w:r w:rsidRPr="00984198">
        <w:rPr>
          <w:rFonts w:cs="B Lotus" w:hint="cs"/>
          <w:sz w:val="28"/>
          <w:szCs w:val="28"/>
          <w:rtl/>
        </w:rPr>
        <w:t>فرماید:</w:t>
      </w:r>
      <w:r w:rsidR="00960212" w:rsidRPr="00984198">
        <w:rPr>
          <w:rFonts w:cs="B Lotus" w:hint="cs"/>
          <w:sz w:val="28"/>
          <w:szCs w:val="28"/>
          <w:rtl/>
        </w:rPr>
        <w:t xml:space="preserve"> </w:t>
      </w:r>
      <w:r w:rsidR="00960212" w:rsidRPr="00664364">
        <w:rPr>
          <w:rFonts w:ascii="Traditional Arabic" w:hAnsi="Traditional Arabic" w:cs="Traditional Arabic"/>
          <w:sz w:val="28"/>
          <w:szCs w:val="28"/>
          <w:rtl/>
        </w:rPr>
        <w:t>﴿</w:t>
      </w:r>
      <w:r w:rsidR="00FB7D42">
        <w:rPr>
          <w:rFonts w:ascii="KFGQPC Uthmanic Script HAFS" w:hAnsi="KFGQPC Uthmanic Script HAFS" w:cs="KFGQPC Uthmanic Script HAFS" w:hint="eastAsia"/>
          <w:sz w:val="28"/>
          <w:szCs w:val="28"/>
          <w:rtl/>
        </w:rPr>
        <w:t>وَمَا</w:t>
      </w:r>
      <w:r w:rsidR="00FB7D42">
        <w:rPr>
          <w:rFonts w:ascii="KFGQPC Uthmanic Script HAFS" w:hAnsi="KFGQPC Uthmanic Script HAFS" w:cs="KFGQPC Uthmanic Script HAFS"/>
          <w:sz w:val="28"/>
          <w:szCs w:val="28"/>
          <w:rtl/>
        </w:rPr>
        <w:t xml:space="preserve"> </w:t>
      </w:r>
      <w:r w:rsidR="00FB7D42">
        <w:rPr>
          <w:rFonts w:ascii="KFGQPC Uthmanic Script HAFS" w:hAnsi="KFGQPC Uthmanic Script HAFS" w:cs="KFGQPC Uthmanic Script HAFS" w:hint="cs"/>
          <w:sz w:val="28"/>
          <w:szCs w:val="28"/>
          <w:rtl/>
        </w:rPr>
        <w:t>ٱ</w:t>
      </w:r>
      <w:r w:rsidR="00FB7D42">
        <w:rPr>
          <w:rFonts w:ascii="KFGQPC Uthmanic Script HAFS" w:hAnsi="KFGQPC Uthmanic Script HAFS" w:cs="KFGQPC Uthmanic Script HAFS" w:hint="eastAsia"/>
          <w:sz w:val="28"/>
          <w:szCs w:val="28"/>
          <w:rtl/>
        </w:rPr>
        <w:t>خۡتَلَفۡتُمۡ</w:t>
      </w:r>
      <w:r w:rsidR="00FB7D42">
        <w:rPr>
          <w:rFonts w:ascii="KFGQPC Uthmanic Script HAFS" w:hAnsi="KFGQPC Uthmanic Script HAFS" w:cs="KFGQPC Uthmanic Script HAFS"/>
          <w:sz w:val="28"/>
          <w:szCs w:val="28"/>
          <w:rtl/>
        </w:rPr>
        <w:t xml:space="preserve"> فِيهِ مِن شَيۡءٖ فَحُكۡمُهُ</w:t>
      </w:r>
      <w:r w:rsidR="00FB7D42">
        <w:rPr>
          <w:rFonts w:ascii="KFGQPC Uthmanic Script HAFS" w:hAnsi="KFGQPC Uthmanic Script HAFS" w:cs="KFGQPC Uthmanic Script HAFS" w:hint="cs"/>
          <w:sz w:val="28"/>
          <w:szCs w:val="28"/>
          <w:rtl/>
        </w:rPr>
        <w:t>ۥٓ</w:t>
      </w:r>
      <w:r w:rsidR="00FB7D42">
        <w:rPr>
          <w:rFonts w:ascii="KFGQPC Uthmanic Script HAFS" w:hAnsi="KFGQPC Uthmanic Script HAFS" w:cs="KFGQPC Uthmanic Script HAFS"/>
          <w:sz w:val="28"/>
          <w:szCs w:val="28"/>
          <w:rtl/>
        </w:rPr>
        <w:t xml:space="preserve"> إِلَى </w:t>
      </w:r>
      <w:r w:rsidR="00FB7D42">
        <w:rPr>
          <w:rFonts w:ascii="KFGQPC Uthmanic Script HAFS" w:hAnsi="KFGQPC Uthmanic Script HAFS" w:cs="KFGQPC Uthmanic Script HAFS" w:hint="cs"/>
          <w:sz w:val="28"/>
          <w:szCs w:val="28"/>
          <w:rtl/>
        </w:rPr>
        <w:t>ٱ</w:t>
      </w:r>
      <w:r w:rsidR="00FB7D42">
        <w:rPr>
          <w:rFonts w:ascii="KFGQPC Uthmanic Script HAFS" w:hAnsi="KFGQPC Uthmanic Script HAFS" w:cs="KFGQPC Uthmanic Script HAFS" w:hint="eastAsia"/>
          <w:sz w:val="28"/>
          <w:szCs w:val="28"/>
          <w:rtl/>
        </w:rPr>
        <w:t>للَّهِۚ</w:t>
      </w:r>
      <w:r w:rsidR="00960212" w:rsidRPr="00664364">
        <w:rPr>
          <w:rFonts w:ascii="Traditional Arabic" w:hAnsi="Traditional Arabic" w:cs="Traditional Arabic"/>
          <w:sz w:val="28"/>
          <w:szCs w:val="28"/>
          <w:rtl/>
        </w:rPr>
        <w:t>﴾</w:t>
      </w:r>
      <w:r w:rsidR="00960212">
        <w:rPr>
          <w:rFonts w:hint="cs"/>
          <w:rtl/>
        </w:rPr>
        <w:t xml:space="preserve"> </w:t>
      </w:r>
      <w:r w:rsidR="00960212" w:rsidRPr="00B47571">
        <w:rPr>
          <w:rFonts w:ascii="mylotus" w:hAnsi="mylotus" w:cs="mylotus"/>
          <w:rtl/>
          <w:lang w:bidi="ar-SA"/>
        </w:rPr>
        <w:t>[</w:t>
      </w:r>
      <w:r w:rsidR="00960212">
        <w:rPr>
          <w:rFonts w:ascii="mylotus" w:hAnsi="mylotus" w:cs="mylotus"/>
          <w:rtl/>
          <w:lang w:bidi="ar-SA"/>
        </w:rPr>
        <w:t>الشوری: 10</w:t>
      </w:r>
      <w:r w:rsidR="00960212" w:rsidRPr="00B47571">
        <w:rPr>
          <w:rFonts w:ascii="mylotus" w:hAnsi="mylotus" w:cs="mylotus"/>
          <w:rtl/>
          <w:lang w:bidi="ar-SA"/>
        </w:rPr>
        <w:t>]</w:t>
      </w:r>
      <w:r w:rsidRPr="00984198">
        <w:rPr>
          <w:rFonts w:cs="B Lotus" w:hint="cs"/>
          <w:sz w:val="28"/>
          <w:szCs w:val="28"/>
          <w:rtl/>
        </w:rPr>
        <w:t xml:space="preserve"> </w:t>
      </w:r>
      <w:r w:rsidR="00587460">
        <w:rPr>
          <w:rFonts w:cs="B Lotus" w:hint="cs"/>
          <w:sz w:val="28"/>
          <w:szCs w:val="28"/>
          <w:rtl/>
        </w:rPr>
        <w:t>«</w:t>
      </w:r>
      <w:r w:rsidRPr="00984198">
        <w:rPr>
          <w:rFonts w:cs="B Lotus"/>
          <w:sz w:val="28"/>
          <w:szCs w:val="28"/>
          <w:rtl/>
        </w:rPr>
        <w:t>در هر چيزي كه اختلاف پيدا كرديد داوري آن به الله واگذار</w:t>
      </w:r>
      <w:r w:rsidR="00C01522" w:rsidRPr="00984198">
        <w:rPr>
          <w:rFonts w:cs="B Lotus"/>
          <w:sz w:val="28"/>
          <w:szCs w:val="28"/>
          <w:rtl/>
        </w:rPr>
        <w:t xml:space="preserve"> مي‌</w:t>
      </w:r>
      <w:r w:rsidRPr="00984198">
        <w:rPr>
          <w:rFonts w:cs="B Lotus"/>
          <w:sz w:val="28"/>
          <w:szCs w:val="28"/>
          <w:rtl/>
        </w:rPr>
        <w:t>گردد</w:t>
      </w:r>
      <w:r w:rsidR="00587460">
        <w:rPr>
          <w:rFonts w:cs="B Lotus" w:hint="cs"/>
          <w:sz w:val="28"/>
          <w:szCs w:val="28"/>
          <w:rtl/>
        </w:rPr>
        <w:t>»</w:t>
      </w:r>
      <w:r w:rsidRPr="00984198">
        <w:rPr>
          <w:rFonts w:cs="B Lotus" w:hint="cs"/>
          <w:sz w:val="28"/>
          <w:szCs w:val="28"/>
          <w:rtl/>
        </w:rPr>
        <w:t>. پس از آن در مقام بیان صفات کسی که حکم برای او</w:t>
      </w:r>
      <w:r w:rsidR="009D0387" w:rsidRPr="00984198">
        <w:rPr>
          <w:rFonts w:cs="B Lotus" w:hint="cs"/>
          <w:sz w:val="28"/>
          <w:szCs w:val="28"/>
          <w:rtl/>
        </w:rPr>
        <w:t xml:space="preserve"> می‌</w:t>
      </w:r>
      <w:r w:rsidRPr="00984198">
        <w:rPr>
          <w:rFonts w:cs="B Lotus" w:hint="cs"/>
          <w:sz w:val="28"/>
          <w:szCs w:val="28"/>
          <w:rtl/>
        </w:rPr>
        <w:t>باشد، می</w:t>
      </w:r>
      <w:r w:rsidRPr="00984198">
        <w:rPr>
          <w:rFonts w:cs="B Lotus" w:hint="cs"/>
          <w:sz w:val="28"/>
          <w:szCs w:val="28"/>
          <w:cs/>
        </w:rPr>
        <w:t>‎</w:t>
      </w:r>
      <w:r w:rsidRPr="00984198">
        <w:rPr>
          <w:rFonts w:cs="B Lotus" w:hint="cs"/>
          <w:sz w:val="28"/>
          <w:szCs w:val="28"/>
          <w:rtl/>
        </w:rPr>
        <w:t>فرماید:</w:t>
      </w:r>
      <w:r w:rsidR="00960212" w:rsidRPr="00984198">
        <w:rPr>
          <w:rFonts w:cs="B Lotus" w:hint="cs"/>
          <w:sz w:val="28"/>
          <w:szCs w:val="28"/>
          <w:rtl/>
        </w:rPr>
        <w:t xml:space="preserve"> </w:t>
      </w:r>
      <w:r w:rsidR="00960212" w:rsidRPr="00664364">
        <w:rPr>
          <w:rFonts w:ascii="Traditional Arabic" w:hAnsi="Traditional Arabic" w:cs="Traditional Arabic"/>
          <w:sz w:val="28"/>
          <w:szCs w:val="28"/>
          <w:rtl/>
        </w:rPr>
        <w:t>﴿</w:t>
      </w:r>
      <w:r w:rsidR="00FB7D42">
        <w:rPr>
          <w:rFonts w:ascii="KFGQPC Uthmanic Script HAFS" w:hAnsi="KFGQPC Uthmanic Script HAFS" w:cs="KFGQPC Uthmanic Script HAFS"/>
          <w:sz w:val="28"/>
          <w:szCs w:val="28"/>
          <w:rtl/>
        </w:rPr>
        <w:t xml:space="preserve">ذَٰلِكُمُ </w:t>
      </w:r>
      <w:r w:rsidR="00FB7D42">
        <w:rPr>
          <w:rFonts w:ascii="KFGQPC Uthmanic Script HAFS" w:hAnsi="KFGQPC Uthmanic Script HAFS" w:cs="KFGQPC Uthmanic Script HAFS" w:hint="cs"/>
          <w:sz w:val="28"/>
          <w:szCs w:val="28"/>
          <w:rtl/>
        </w:rPr>
        <w:t>ٱ</w:t>
      </w:r>
      <w:r w:rsidR="00FB7D42">
        <w:rPr>
          <w:rFonts w:ascii="KFGQPC Uthmanic Script HAFS" w:hAnsi="KFGQPC Uthmanic Script HAFS" w:cs="KFGQPC Uthmanic Script HAFS" w:hint="eastAsia"/>
          <w:sz w:val="28"/>
          <w:szCs w:val="28"/>
          <w:rtl/>
        </w:rPr>
        <w:t>للَّهُ</w:t>
      </w:r>
      <w:r w:rsidR="00FB7D42">
        <w:rPr>
          <w:rFonts w:ascii="KFGQPC Uthmanic Script HAFS" w:hAnsi="KFGQPC Uthmanic Script HAFS" w:cs="KFGQPC Uthmanic Script HAFS"/>
          <w:sz w:val="28"/>
          <w:szCs w:val="28"/>
          <w:rtl/>
        </w:rPr>
        <w:t xml:space="preserve"> رَبِّي عَلَيۡهِ تَوَكَّلۡتُ وَإِلَيۡهِ أُنِيبُ ١٠</w:t>
      </w:r>
      <w:r w:rsidR="00FB7D42">
        <w:rPr>
          <w:rFonts w:ascii="KFGQPC Uthmanic Script HAFS" w:hAnsi="KFGQPC Uthmanic Script HAFS" w:cs="KFGQPC Uthmanic Script HAFS"/>
          <w:sz w:val="28"/>
          <w:szCs w:val="28"/>
        </w:rPr>
        <w:t xml:space="preserve"> </w:t>
      </w:r>
      <w:r w:rsidR="00FB7D42">
        <w:rPr>
          <w:rFonts w:ascii="KFGQPC Uthmanic Script HAFS" w:hAnsi="KFGQPC Uthmanic Script HAFS" w:cs="KFGQPC Uthmanic Script HAFS" w:hint="eastAsia"/>
          <w:sz w:val="28"/>
          <w:szCs w:val="28"/>
          <w:rtl/>
        </w:rPr>
        <w:t>فَاطِرُ</w:t>
      </w:r>
      <w:r w:rsidR="00FB7D42">
        <w:rPr>
          <w:rFonts w:ascii="KFGQPC Uthmanic Script HAFS" w:hAnsi="KFGQPC Uthmanic Script HAFS" w:cs="KFGQPC Uthmanic Script HAFS"/>
          <w:sz w:val="28"/>
          <w:szCs w:val="28"/>
          <w:rtl/>
        </w:rPr>
        <w:t xml:space="preserve"> </w:t>
      </w:r>
      <w:r w:rsidR="00FB7D42">
        <w:rPr>
          <w:rFonts w:ascii="KFGQPC Uthmanic Script HAFS" w:hAnsi="KFGQPC Uthmanic Script HAFS" w:cs="KFGQPC Uthmanic Script HAFS" w:hint="cs"/>
          <w:sz w:val="28"/>
          <w:szCs w:val="28"/>
          <w:rtl/>
        </w:rPr>
        <w:t>ٱ</w:t>
      </w:r>
      <w:r w:rsidR="00FB7D42">
        <w:rPr>
          <w:rFonts w:ascii="KFGQPC Uthmanic Script HAFS" w:hAnsi="KFGQPC Uthmanic Script HAFS" w:cs="KFGQPC Uthmanic Script HAFS" w:hint="eastAsia"/>
          <w:sz w:val="28"/>
          <w:szCs w:val="28"/>
          <w:rtl/>
        </w:rPr>
        <w:t>لسَّمَٰوَٰتِ</w:t>
      </w:r>
      <w:r w:rsidR="00FB7D42">
        <w:rPr>
          <w:rFonts w:ascii="KFGQPC Uthmanic Script HAFS" w:hAnsi="KFGQPC Uthmanic Script HAFS" w:cs="KFGQPC Uthmanic Script HAFS"/>
          <w:sz w:val="28"/>
          <w:szCs w:val="28"/>
          <w:rtl/>
        </w:rPr>
        <w:t xml:space="preserve"> وَ</w:t>
      </w:r>
      <w:r w:rsidR="00FB7D42">
        <w:rPr>
          <w:rFonts w:ascii="KFGQPC Uthmanic Script HAFS" w:hAnsi="KFGQPC Uthmanic Script HAFS" w:cs="KFGQPC Uthmanic Script HAFS" w:hint="cs"/>
          <w:sz w:val="28"/>
          <w:szCs w:val="28"/>
          <w:rtl/>
        </w:rPr>
        <w:t>ٱ</w:t>
      </w:r>
      <w:r w:rsidR="00FB7D42">
        <w:rPr>
          <w:rFonts w:ascii="KFGQPC Uthmanic Script HAFS" w:hAnsi="KFGQPC Uthmanic Script HAFS" w:cs="KFGQPC Uthmanic Script HAFS" w:hint="eastAsia"/>
          <w:sz w:val="28"/>
          <w:szCs w:val="28"/>
          <w:rtl/>
        </w:rPr>
        <w:t>لۡأَرۡضِۚ</w:t>
      </w:r>
      <w:r w:rsidR="00FB7D42">
        <w:rPr>
          <w:rFonts w:ascii="KFGQPC Uthmanic Script HAFS" w:hAnsi="KFGQPC Uthmanic Script HAFS" w:cs="KFGQPC Uthmanic Script HAFS"/>
          <w:sz w:val="28"/>
          <w:szCs w:val="28"/>
          <w:rtl/>
        </w:rPr>
        <w:t xml:space="preserve"> جَعَلَ لَكُم مِّنۡ أَنفُسِكُمۡ أَزۡوَٰجٗا وَمِنَ </w:t>
      </w:r>
      <w:r w:rsidR="00FB7D42">
        <w:rPr>
          <w:rFonts w:ascii="KFGQPC Uthmanic Script HAFS" w:hAnsi="KFGQPC Uthmanic Script HAFS" w:cs="KFGQPC Uthmanic Script HAFS" w:hint="cs"/>
          <w:sz w:val="28"/>
          <w:szCs w:val="28"/>
          <w:rtl/>
        </w:rPr>
        <w:t>ٱ</w:t>
      </w:r>
      <w:r w:rsidR="00FB7D42">
        <w:rPr>
          <w:rFonts w:ascii="KFGQPC Uthmanic Script HAFS" w:hAnsi="KFGQPC Uthmanic Script HAFS" w:cs="KFGQPC Uthmanic Script HAFS" w:hint="eastAsia"/>
          <w:sz w:val="28"/>
          <w:szCs w:val="28"/>
          <w:rtl/>
        </w:rPr>
        <w:t>لۡأَنۡعَٰمِ</w:t>
      </w:r>
      <w:r w:rsidR="00FB7D42">
        <w:rPr>
          <w:rFonts w:ascii="KFGQPC Uthmanic Script HAFS" w:hAnsi="KFGQPC Uthmanic Script HAFS" w:cs="KFGQPC Uthmanic Script HAFS"/>
          <w:sz w:val="28"/>
          <w:szCs w:val="28"/>
          <w:rtl/>
        </w:rPr>
        <w:t xml:space="preserve"> أَزۡوَٰجٗا يَذۡرَؤُكُمۡ فِيهِۚ لَيۡسَ كَمِثۡلِهِ</w:t>
      </w:r>
      <w:r w:rsidR="00FB7D42">
        <w:rPr>
          <w:rFonts w:ascii="KFGQPC Uthmanic Script HAFS" w:hAnsi="KFGQPC Uthmanic Script HAFS" w:cs="KFGQPC Uthmanic Script HAFS" w:hint="cs"/>
          <w:sz w:val="28"/>
          <w:szCs w:val="28"/>
          <w:rtl/>
        </w:rPr>
        <w:t>ۦ</w:t>
      </w:r>
      <w:r w:rsidR="00FB7D42">
        <w:rPr>
          <w:rFonts w:ascii="KFGQPC Uthmanic Script HAFS" w:hAnsi="KFGQPC Uthmanic Script HAFS" w:cs="KFGQPC Uthmanic Script HAFS"/>
          <w:sz w:val="28"/>
          <w:szCs w:val="28"/>
          <w:rtl/>
        </w:rPr>
        <w:t xml:space="preserve"> شَيۡءٞۖ وَهُوَ </w:t>
      </w:r>
      <w:r w:rsidR="00FB7D42">
        <w:rPr>
          <w:rFonts w:ascii="KFGQPC Uthmanic Script HAFS" w:hAnsi="KFGQPC Uthmanic Script HAFS" w:cs="KFGQPC Uthmanic Script HAFS" w:hint="cs"/>
          <w:sz w:val="28"/>
          <w:szCs w:val="28"/>
          <w:rtl/>
        </w:rPr>
        <w:t>ٱ</w:t>
      </w:r>
      <w:r w:rsidR="00FB7D42">
        <w:rPr>
          <w:rFonts w:ascii="KFGQPC Uthmanic Script HAFS" w:hAnsi="KFGQPC Uthmanic Script HAFS" w:cs="KFGQPC Uthmanic Script HAFS" w:hint="eastAsia"/>
          <w:sz w:val="28"/>
          <w:szCs w:val="28"/>
          <w:rtl/>
        </w:rPr>
        <w:t>لسَّمِيعُ</w:t>
      </w:r>
      <w:r w:rsidR="00FB7D42">
        <w:rPr>
          <w:rFonts w:ascii="KFGQPC Uthmanic Script HAFS" w:hAnsi="KFGQPC Uthmanic Script HAFS" w:cs="KFGQPC Uthmanic Script HAFS"/>
          <w:sz w:val="28"/>
          <w:szCs w:val="28"/>
          <w:rtl/>
        </w:rPr>
        <w:t xml:space="preserve"> </w:t>
      </w:r>
      <w:r w:rsidR="00FB7D42">
        <w:rPr>
          <w:rFonts w:ascii="KFGQPC Uthmanic Script HAFS" w:hAnsi="KFGQPC Uthmanic Script HAFS" w:cs="KFGQPC Uthmanic Script HAFS" w:hint="cs"/>
          <w:sz w:val="28"/>
          <w:szCs w:val="28"/>
          <w:rtl/>
        </w:rPr>
        <w:t>ٱ</w:t>
      </w:r>
      <w:r w:rsidR="00FB7D42">
        <w:rPr>
          <w:rFonts w:ascii="KFGQPC Uthmanic Script HAFS" w:hAnsi="KFGQPC Uthmanic Script HAFS" w:cs="KFGQPC Uthmanic Script HAFS" w:hint="eastAsia"/>
          <w:sz w:val="28"/>
          <w:szCs w:val="28"/>
          <w:rtl/>
        </w:rPr>
        <w:t>لۡبَصِيرُ</w:t>
      </w:r>
      <w:r w:rsidR="00FB7D42">
        <w:rPr>
          <w:rFonts w:ascii="KFGQPC Uthmanic Script HAFS" w:hAnsi="KFGQPC Uthmanic Script HAFS" w:cs="KFGQPC Uthmanic Script HAFS"/>
          <w:sz w:val="28"/>
          <w:szCs w:val="28"/>
          <w:rtl/>
        </w:rPr>
        <w:t xml:space="preserve"> ١١</w:t>
      </w:r>
      <w:r w:rsidR="00FB7D42">
        <w:rPr>
          <w:rFonts w:ascii="KFGQPC Uthmanic Script HAFS" w:hAnsi="KFGQPC Uthmanic Script HAFS" w:cs="KFGQPC Uthmanic Script HAFS"/>
          <w:sz w:val="28"/>
          <w:szCs w:val="28"/>
        </w:rPr>
        <w:t xml:space="preserve"> </w:t>
      </w:r>
      <w:r w:rsidR="00FB7D42">
        <w:rPr>
          <w:rFonts w:ascii="KFGQPC Uthmanic Script HAFS" w:hAnsi="KFGQPC Uthmanic Script HAFS" w:cs="KFGQPC Uthmanic Script HAFS" w:hint="eastAsia"/>
          <w:sz w:val="28"/>
          <w:szCs w:val="28"/>
          <w:rtl/>
        </w:rPr>
        <w:t>لَهُ</w:t>
      </w:r>
      <w:r w:rsidR="00FB7D42">
        <w:rPr>
          <w:rFonts w:ascii="KFGQPC Uthmanic Script HAFS" w:hAnsi="KFGQPC Uthmanic Script HAFS" w:cs="KFGQPC Uthmanic Script HAFS" w:hint="cs"/>
          <w:sz w:val="28"/>
          <w:szCs w:val="28"/>
          <w:rtl/>
        </w:rPr>
        <w:t>ۥ</w:t>
      </w:r>
      <w:r w:rsidR="00FB7D42">
        <w:rPr>
          <w:rFonts w:ascii="KFGQPC Uthmanic Script HAFS" w:hAnsi="KFGQPC Uthmanic Script HAFS" w:cs="KFGQPC Uthmanic Script HAFS"/>
          <w:sz w:val="28"/>
          <w:szCs w:val="28"/>
          <w:rtl/>
        </w:rPr>
        <w:t xml:space="preserve"> مَقَالِيدُ </w:t>
      </w:r>
      <w:r w:rsidR="00FB7D42">
        <w:rPr>
          <w:rFonts w:ascii="KFGQPC Uthmanic Script HAFS" w:hAnsi="KFGQPC Uthmanic Script HAFS" w:cs="KFGQPC Uthmanic Script HAFS" w:hint="cs"/>
          <w:sz w:val="28"/>
          <w:szCs w:val="28"/>
          <w:rtl/>
        </w:rPr>
        <w:t>ٱ</w:t>
      </w:r>
      <w:r w:rsidR="00FB7D42">
        <w:rPr>
          <w:rFonts w:ascii="KFGQPC Uthmanic Script HAFS" w:hAnsi="KFGQPC Uthmanic Script HAFS" w:cs="KFGQPC Uthmanic Script HAFS" w:hint="eastAsia"/>
          <w:sz w:val="28"/>
          <w:szCs w:val="28"/>
          <w:rtl/>
        </w:rPr>
        <w:t>لسَّمَٰوَٰتِ</w:t>
      </w:r>
      <w:r w:rsidR="00FB7D42">
        <w:rPr>
          <w:rFonts w:ascii="KFGQPC Uthmanic Script HAFS" w:hAnsi="KFGQPC Uthmanic Script HAFS" w:cs="KFGQPC Uthmanic Script HAFS"/>
          <w:sz w:val="28"/>
          <w:szCs w:val="28"/>
          <w:rtl/>
        </w:rPr>
        <w:t xml:space="preserve"> وَ</w:t>
      </w:r>
      <w:r w:rsidR="00FB7D42">
        <w:rPr>
          <w:rFonts w:ascii="KFGQPC Uthmanic Script HAFS" w:hAnsi="KFGQPC Uthmanic Script HAFS" w:cs="KFGQPC Uthmanic Script HAFS" w:hint="cs"/>
          <w:sz w:val="28"/>
          <w:szCs w:val="28"/>
          <w:rtl/>
        </w:rPr>
        <w:t>ٱ</w:t>
      </w:r>
      <w:r w:rsidR="00FB7D42">
        <w:rPr>
          <w:rFonts w:ascii="KFGQPC Uthmanic Script HAFS" w:hAnsi="KFGQPC Uthmanic Script HAFS" w:cs="KFGQPC Uthmanic Script HAFS" w:hint="eastAsia"/>
          <w:sz w:val="28"/>
          <w:szCs w:val="28"/>
          <w:rtl/>
        </w:rPr>
        <w:t>لۡأَرۡضِۖ</w:t>
      </w:r>
      <w:r w:rsidR="00FB7D42">
        <w:rPr>
          <w:rFonts w:ascii="KFGQPC Uthmanic Script HAFS" w:hAnsi="KFGQPC Uthmanic Script HAFS" w:cs="KFGQPC Uthmanic Script HAFS"/>
          <w:sz w:val="28"/>
          <w:szCs w:val="28"/>
          <w:rtl/>
        </w:rPr>
        <w:t xml:space="preserve"> يَبۡسُطُ </w:t>
      </w:r>
      <w:r w:rsidR="00FB7D42">
        <w:rPr>
          <w:rFonts w:ascii="KFGQPC Uthmanic Script HAFS" w:hAnsi="KFGQPC Uthmanic Script HAFS" w:cs="KFGQPC Uthmanic Script HAFS" w:hint="cs"/>
          <w:sz w:val="28"/>
          <w:szCs w:val="28"/>
          <w:rtl/>
        </w:rPr>
        <w:t>ٱ</w:t>
      </w:r>
      <w:r w:rsidR="00FB7D42">
        <w:rPr>
          <w:rFonts w:ascii="KFGQPC Uthmanic Script HAFS" w:hAnsi="KFGQPC Uthmanic Script HAFS" w:cs="KFGQPC Uthmanic Script HAFS" w:hint="eastAsia"/>
          <w:sz w:val="28"/>
          <w:szCs w:val="28"/>
          <w:rtl/>
        </w:rPr>
        <w:t>لرِّزۡقَ</w:t>
      </w:r>
      <w:r w:rsidR="00FB7D42">
        <w:rPr>
          <w:rFonts w:ascii="KFGQPC Uthmanic Script HAFS" w:hAnsi="KFGQPC Uthmanic Script HAFS" w:cs="KFGQPC Uthmanic Script HAFS"/>
          <w:sz w:val="28"/>
          <w:szCs w:val="28"/>
          <w:rtl/>
        </w:rPr>
        <w:t xml:space="preserve"> لِمَن يَشَآءُ وَيَقۡدِرُۚ إِنَّهُ</w:t>
      </w:r>
      <w:r w:rsidR="00FB7D42">
        <w:rPr>
          <w:rFonts w:ascii="KFGQPC Uthmanic Script HAFS" w:hAnsi="KFGQPC Uthmanic Script HAFS" w:cs="KFGQPC Uthmanic Script HAFS" w:hint="cs"/>
          <w:sz w:val="28"/>
          <w:szCs w:val="28"/>
          <w:rtl/>
        </w:rPr>
        <w:t>ۥ</w:t>
      </w:r>
      <w:r w:rsidR="00FB7D42">
        <w:rPr>
          <w:rFonts w:ascii="KFGQPC Uthmanic Script HAFS" w:hAnsi="KFGQPC Uthmanic Script HAFS" w:cs="KFGQPC Uthmanic Script HAFS"/>
          <w:sz w:val="28"/>
          <w:szCs w:val="28"/>
          <w:rtl/>
        </w:rPr>
        <w:t xml:space="preserve"> بِكُلِّ شَيۡءٍ عَلِيمٞ ١٢</w:t>
      </w:r>
      <w:r w:rsidR="00960212" w:rsidRPr="00664364">
        <w:rPr>
          <w:rFonts w:ascii="Traditional Arabic" w:hAnsi="Traditional Arabic" w:cs="Traditional Arabic"/>
          <w:sz w:val="28"/>
          <w:szCs w:val="28"/>
          <w:rtl/>
        </w:rPr>
        <w:t>﴾</w:t>
      </w:r>
      <w:r w:rsidR="00960212">
        <w:rPr>
          <w:rFonts w:hint="cs"/>
          <w:rtl/>
        </w:rPr>
        <w:t xml:space="preserve"> </w:t>
      </w:r>
      <w:r w:rsidR="00960212" w:rsidRPr="00B47571">
        <w:rPr>
          <w:rFonts w:ascii="mylotus" w:hAnsi="mylotus" w:cs="mylotus"/>
          <w:rtl/>
          <w:lang w:bidi="ar-SA"/>
        </w:rPr>
        <w:t>[</w:t>
      </w:r>
      <w:r w:rsidR="00960212">
        <w:rPr>
          <w:rFonts w:ascii="mylotus" w:hAnsi="mylotus" w:cs="mylotus"/>
          <w:rtl/>
          <w:lang w:bidi="ar-SA"/>
        </w:rPr>
        <w:t>الشوری: 10-12</w:t>
      </w:r>
      <w:r w:rsidR="00960212" w:rsidRPr="00B47571">
        <w:rPr>
          <w:rFonts w:ascii="mylotus" w:hAnsi="mylotus" w:cs="mylotus"/>
          <w:rtl/>
          <w:lang w:bidi="ar-SA"/>
        </w:rPr>
        <w:t>]</w:t>
      </w:r>
      <w:r w:rsidRPr="00984198">
        <w:rPr>
          <w:rFonts w:cs="B Lotus" w:hint="cs"/>
          <w:sz w:val="28"/>
          <w:szCs w:val="28"/>
          <w:rtl/>
        </w:rPr>
        <w:t xml:space="preserve"> </w:t>
      </w:r>
      <w:r w:rsidR="00DE62B2">
        <w:rPr>
          <w:rFonts w:cs="B Lotus" w:hint="cs"/>
          <w:sz w:val="28"/>
          <w:szCs w:val="28"/>
          <w:rtl/>
        </w:rPr>
        <w:t>«</w:t>
      </w:r>
      <w:r w:rsidRPr="00984198">
        <w:rPr>
          <w:rFonts w:cs="B Lotus"/>
          <w:sz w:val="28"/>
          <w:szCs w:val="28"/>
          <w:rtl/>
        </w:rPr>
        <w:t xml:space="preserve">چنين داوري </w:t>
      </w:r>
      <w:r w:rsidRPr="00984198">
        <w:rPr>
          <w:rFonts w:cs="B Lotus" w:hint="cs"/>
          <w:sz w:val="28"/>
          <w:szCs w:val="28"/>
          <w:rtl/>
        </w:rPr>
        <w:t>الله</w:t>
      </w:r>
      <w:r w:rsidRPr="00984198">
        <w:rPr>
          <w:rFonts w:cs="B Lotus"/>
          <w:sz w:val="28"/>
          <w:szCs w:val="28"/>
          <w:rtl/>
        </w:rPr>
        <w:t xml:space="preserve"> است كه پروردگار من است و</w:t>
      </w:r>
      <w:r w:rsidRPr="00984198">
        <w:rPr>
          <w:rFonts w:cs="B Lotus" w:hint="cs"/>
          <w:sz w:val="28"/>
          <w:szCs w:val="28"/>
          <w:rtl/>
        </w:rPr>
        <w:t xml:space="preserve"> </w:t>
      </w:r>
      <w:r w:rsidRPr="00984198">
        <w:rPr>
          <w:rFonts w:cs="B Lotus"/>
          <w:sz w:val="28"/>
          <w:szCs w:val="28"/>
          <w:rtl/>
        </w:rPr>
        <w:t>من بدو پشت</w:t>
      </w:r>
      <w:r w:rsidR="00C01522" w:rsidRPr="00984198">
        <w:rPr>
          <w:rFonts w:cs="B Lotus"/>
          <w:sz w:val="28"/>
          <w:szCs w:val="28"/>
          <w:rtl/>
        </w:rPr>
        <w:t xml:space="preserve"> مي‌</w:t>
      </w:r>
      <w:r w:rsidRPr="00984198">
        <w:rPr>
          <w:rFonts w:cs="B Lotus"/>
          <w:sz w:val="28"/>
          <w:szCs w:val="28"/>
          <w:rtl/>
        </w:rPr>
        <w:t>بندم، (و</w:t>
      </w:r>
      <w:r w:rsidRPr="00984198">
        <w:rPr>
          <w:rFonts w:cs="B Lotus" w:hint="cs"/>
          <w:sz w:val="28"/>
          <w:szCs w:val="28"/>
          <w:rtl/>
        </w:rPr>
        <w:t xml:space="preserve"> </w:t>
      </w:r>
      <w:r w:rsidRPr="00984198">
        <w:rPr>
          <w:rFonts w:cs="B Lotus"/>
          <w:sz w:val="28"/>
          <w:szCs w:val="28"/>
          <w:rtl/>
        </w:rPr>
        <w:t>ب</w:t>
      </w:r>
      <w:r w:rsidR="00124B45">
        <w:rPr>
          <w:rFonts w:cs="B Lotus"/>
          <w:sz w:val="28"/>
          <w:szCs w:val="28"/>
          <w:rtl/>
        </w:rPr>
        <w:t>راي قضاوت در منازعات</w:t>
      </w:r>
      <w:r w:rsidRPr="00984198">
        <w:rPr>
          <w:rFonts w:cs="B Lotus"/>
          <w:sz w:val="28"/>
          <w:szCs w:val="28"/>
          <w:rtl/>
        </w:rPr>
        <w:t xml:space="preserve"> و</w:t>
      </w:r>
      <w:r w:rsidRPr="00984198">
        <w:rPr>
          <w:rFonts w:cs="B Lotus" w:hint="cs"/>
          <w:sz w:val="28"/>
          <w:szCs w:val="28"/>
          <w:rtl/>
        </w:rPr>
        <w:t xml:space="preserve"> </w:t>
      </w:r>
      <w:r w:rsidR="00124B45">
        <w:rPr>
          <w:rFonts w:cs="B Lotus"/>
          <w:sz w:val="28"/>
          <w:szCs w:val="28"/>
          <w:rtl/>
        </w:rPr>
        <w:t>رفع اختلافات</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حل مشكلات) به (كتاب) او مراجعه</w:t>
      </w:r>
      <w:r w:rsidR="00C01522" w:rsidRPr="00984198">
        <w:rPr>
          <w:rFonts w:cs="B Lotus"/>
          <w:sz w:val="28"/>
          <w:szCs w:val="28"/>
          <w:rtl/>
        </w:rPr>
        <w:t xml:space="preserve"> مي‌</w:t>
      </w:r>
      <w:r w:rsidRPr="00984198">
        <w:rPr>
          <w:rFonts w:cs="B Lotus"/>
          <w:sz w:val="28"/>
          <w:szCs w:val="28"/>
          <w:rtl/>
        </w:rPr>
        <w:t>كنم. او آفريننده</w:t>
      </w:r>
      <w:r w:rsidR="00AD46EF" w:rsidRPr="00984198">
        <w:rPr>
          <w:rFonts w:cs="B Lotus"/>
          <w:sz w:val="28"/>
          <w:szCs w:val="28"/>
          <w:rtl/>
        </w:rPr>
        <w:t xml:space="preserve"> آسمان‌ها </w:t>
      </w:r>
      <w:r w:rsidRPr="00984198">
        <w:rPr>
          <w:rFonts w:cs="B Lotus"/>
          <w:sz w:val="28"/>
          <w:szCs w:val="28"/>
          <w:rtl/>
        </w:rPr>
        <w:t>و</w:t>
      </w:r>
      <w:r w:rsidRPr="00984198">
        <w:rPr>
          <w:rFonts w:cs="B Lotus" w:hint="cs"/>
          <w:sz w:val="28"/>
          <w:szCs w:val="28"/>
          <w:rtl/>
        </w:rPr>
        <w:t xml:space="preserve"> </w:t>
      </w:r>
      <w:r w:rsidRPr="00984198">
        <w:rPr>
          <w:rFonts w:cs="B Lotus"/>
          <w:sz w:val="28"/>
          <w:szCs w:val="28"/>
          <w:rtl/>
        </w:rPr>
        <w:t>زمين است. او شما را به صورت مرد و</w:t>
      </w:r>
      <w:r w:rsidRPr="00984198">
        <w:rPr>
          <w:rFonts w:cs="B Lotus" w:hint="cs"/>
          <w:sz w:val="28"/>
          <w:szCs w:val="28"/>
          <w:rtl/>
        </w:rPr>
        <w:t xml:space="preserve"> </w:t>
      </w:r>
      <w:r w:rsidR="00124B45">
        <w:rPr>
          <w:rFonts w:cs="B Lotus"/>
          <w:sz w:val="28"/>
          <w:szCs w:val="28"/>
          <w:rtl/>
        </w:rPr>
        <w:t>زن</w:t>
      </w:r>
      <w:r w:rsidRPr="00984198">
        <w:rPr>
          <w:rFonts w:cs="B Lotus"/>
          <w:sz w:val="28"/>
          <w:szCs w:val="28"/>
          <w:rtl/>
        </w:rPr>
        <w:t xml:space="preserve"> و چهارپايان را به شكل نر و</w:t>
      </w:r>
      <w:r w:rsidRPr="00984198">
        <w:rPr>
          <w:rFonts w:cs="B Lotus" w:hint="cs"/>
          <w:sz w:val="28"/>
          <w:szCs w:val="28"/>
          <w:rtl/>
        </w:rPr>
        <w:t xml:space="preserve"> </w:t>
      </w:r>
      <w:r w:rsidRPr="00984198">
        <w:rPr>
          <w:rFonts w:cs="B Lotus"/>
          <w:sz w:val="28"/>
          <w:szCs w:val="28"/>
          <w:rtl/>
        </w:rPr>
        <w:t>ماده درآورده است و</w:t>
      </w:r>
      <w:r w:rsidRPr="00984198">
        <w:rPr>
          <w:rFonts w:cs="B Lotus" w:hint="cs"/>
          <w:sz w:val="28"/>
          <w:szCs w:val="28"/>
          <w:rtl/>
        </w:rPr>
        <w:t xml:space="preserve"> </w:t>
      </w:r>
      <w:r w:rsidRPr="00984198">
        <w:rPr>
          <w:rFonts w:cs="B Lotus"/>
          <w:sz w:val="28"/>
          <w:szCs w:val="28"/>
          <w:rtl/>
        </w:rPr>
        <w:t>بدين وسيله بر آفرينش شما (انسان</w:t>
      </w:r>
      <w:r w:rsidR="00CB537F" w:rsidRPr="00984198">
        <w:rPr>
          <w:rFonts w:cs="B Lotus" w:hint="cs"/>
          <w:sz w:val="28"/>
          <w:szCs w:val="28"/>
          <w:rtl/>
        </w:rPr>
        <w:t>‌</w:t>
      </w:r>
      <w:r w:rsidRPr="00984198">
        <w:rPr>
          <w:rFonts w:cs="B Lotus"/>
          <w:sz w:val="28"/>
          <w:szCs w:val="28"/>
          <w:rtl/>
        </w:rPr>
        <w:t>ها و</w:t>
      </w:r>
      <w:r w:rsidRPr="00984198">
        <w:rPr>
          <w:rFonts w:cs="B Lotus" w:hint="cs"/>
          <w:sz w:val="28"/>
          <w:szCs w:val="28"/>
          <w:rtl/>
        </w:rPr>
        <w:t xml:space="preserve"> </w:t>
      </w:r>
      <w:r w:rsidRPr="00984198">
        <w:rPr>
          <w:rFonts w:cs="B Lotus"/>
          <w:sz w:val="28"/>
          <w:szCs w:val="28"/>
          <w:rtl/>
        </w:rPr>
        <w:t>توليد و</w:t>
      </w:r>
      <w:r w:rsidRPr="00984198">
        <w:rPr>
          <w:rFonts w:cs="B Lotus" w:hint="cs"/>
          <w:sz w:val="28"/>
          <w:szCs w:val="28"/>
          <w:rtl/>
        </w:rPr>
        <w:t xml:space="preserve"> </w:t>
      </w:r>
      <w:r w:rsidRPr="00984198">
        <w:rPr>
          <w:rFonts w:cs="B Lotus"/>
          <w:sz w:val="28"/>
          <w:szCs w:val="28"/>
          <w:rtl/>
        </w:rPr>
        <w:t>تكثير نسل حيوان</w:t>
      </w:r>
      <w:r w:rsidR="00CB537F" w:rsidRPr="00984198">
        <w:rPr>
          <w:rFonts w:cs="B Lotus" w:hint="cs"/>
          <w:sz w:val="28"/>
          <w:szCs w:val="28"/>
          <w:rtl/>
        </w:rPr>
        <w:t>‌</w:t>
      </w:r>
      <w:r w:rsidRPr="00984198">
        <w:rPr>
          <w:rFonts w:cs="B Lotus"/>
          <w:sz w:val="28"/>
          <w:szCs w:val="28"/>
          <w:rtl/>
        </w:rPr>
        <w:t>ها)</w:t>
      </w:r>
      <w:r w:rsidR="00C01522" w:rsidRPr="00984198">
        <w:rPr>
          <w:rFonts w:cs="B Lotus"/>
          <w:sz w:val="28"/>
          <w:szCs w:val="28"/>
          <w:rtl/>
        </w:rPr>
        <w:t xml:space="preserve"> مي‌</w:t>
      </w:r>
      <w:r w:rsidRPr="00984198">
        <w:rPr>
          <w:rFonts w:cs="B Lotus"/>
          <w:sz w:val="28"/>
          <w:szCs w:val="28"/>
          <w:rtl/>
        </w:rPr>
        <w:t xml:space="preserve">افزايد. هيچ چيزي همانند </w:t>
      </w:r>
      <w:r w:rsidRPr="00984198">
        <w:rPr>
          <w:rFonts w:cs="B Lotus" w:hint="cs"/>
          <w:sz w:val="28"/>
          <w:szCs w:val="28"/>
          <w:rtl/>
        </w:rPr>
        <w:t>الله</w:t>
      </w:r>
      <w:r w:rsidRPr="00984198">
        <w:rPr>
          <w:rFonts w:cs="B Lotus"/>
          <w:sz w:val="28"/>
          <w:szCs w:val="28"/>
          <w:rtl/>
        </w:rPr>
        <w:t xml:space="preserve"> نيست (و</w:t>
      </w:r>
      <w:r w:rsidRPr="00984198">
        <w:rPr>
          <w:rFonts w:cs="B Lotus" w:hint="cs"/>
          <w:sz w:val="28"/>
          <w:szCs w:val="28"/>
          <w:rtl/>
        </w:rPr>
        <w:t xml:space="preserve"> </w:t>
      </w:r>
      <w:r w:rsidRPr="00984198">
        <w:rPr>
          <w:rFonts w:cs="B Lotus"/>
          <w:sz w:val="28"/>
          <w:szCs w:val="28"/>
          <w:rtl/>
        </w:rPr>
        <w:t>نه او در ذات و</w:t>
      </w:r>
      <w:r w:rsidRPr="00984198">
        <w:rPr>
          <w:rFonts w:cs="B Lotus" w:hint="cs"/>
          <w:sz w:val="28"/>
          <w:szCs w:val="28"/>
          <w:rtl/>
        </w:rPr>
        <w:t xml:space="preserve"> </w:t>
      </w:r>
      <w:r w:rsidRPr="00984198">
        <w:rPr>
          <w:rFonts w:cs="B Lotus"/>
          <w:sz w:val="28"/>
          <w:szCs w:val="28"/>
          <w:rtl/>
        </w:rPr>
        <w:t>صفات به چيزي از چيزهاي آسمان و</w:t>
      </w:r>
      <w:r w:rsidRPr="00984198">
        <w:rPr>
          <w:rFonts w:cs="B Lotus" w:hint="cs"/>
          <w:sz w:val="28"/>
          <w:szCs w:val="28"/>
          <w:rtl/>
        </w:rPr>
        <w:t xml:space="preserve"> </w:t>
      </w:r>
      <w:r w:rsidRPr="00984198">
        <w:rPr>
          <w:rFonts w:cs="B Lotus"/>
          <w:sz w:val="28"/>
          <w:szCs w:val="28"/>
          <w:rtl/>
        </w:rPr>
        <w:t>زمين</w:t>
      </w:r>
      <w:r w:rsidR="00C01522" w:rsidRPr="00984198">
        <w:rPr>
          <w:rFonts w:cs="B Lotus"/>
          <w:sz w:val="28"/>
          <w:szCs w:val="28"/>
          <w:rtl/>
        </w:rPr>
        <w:t xml:space="preserve"> مي‌</w:t>
      </w:r>
      <w:r w:rsidR="00124B45">
        <w:rPr>
          <w:rFonts w:cs="B Lotus"/>
          <w:sz w:val="28"/>
          <w:szCs w:val="28"/>
          <w:rtl/>
        </w:rPr>
        <w:t>ماند</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نه چيزي از چيزهاي آسمان و</w:t>
      </w:r>
      <w:r w:rsidRPr="00984198">
        <w:rPr>
          <w:rFonts w:cs="B Lotus" w:hint="cs"/>
          <w:sz w:val="28"/>
          <w:szCs w:val="28"/>
          <w:rtl/>
        </w:rPr>
        <w:t xml:space="preserve"> </w:t>
      </w:r>
      <w:r w:rsidRPr="00984198">
        <w:rPr>
          <w:rFonts w:cs="B Lotus"/>
          <w:sz w:val="28"/>
          <w:szCs w:val="28"/>
          <w:rtl/>
        </w:rPr>
        <w:t>زمين در ذات و</w:t>
      </w:r>
      <w:r w:rsidRPr="00984198">
        <w:rPr>
          <w:rFonts w:cs="B Lotus" w:hint="cs"/>
          <w:sz w:val="28"/>
          <w:szCs w:val="28"/>
          <w:rtl/>
        </w:rPr>
        <w:t xml:space="preserve"> </w:t>
      </w:r>
      <w:r w:rsidRPr="00984198">
        <w:rPr>
          <w:rFonts w:cs="B Lotus"/>
          <w:sz w:val="28"/>
          <w:szCs w:val="28"/>
          <w:rtl/>
        </w:rPr>
        <w:t xml:space="preserve">صفات </w:t>
      </w:r>
      <w:r w:rsidRPr="00984198">
        <w:rPr>
          <w:rFonts w:cs="B Lotus"/>
          <w:sz w:val="28"/>
          <w:szCs w:val="28"/>
          <w:rtl/>
        </w:rPr>
        <w:lastRenderedPageBreak/>
        <w:t>بدو</w:t>
      </w:r>
      <w:r w:rsidR="00C01522" w:rsidRPr="00984198">
        <w:rPr>
          <w:rFonts w:cs="B Lotus"/>
          <w:sz w:val="28"/>
          <w:szCs w:val="28"/>
          <w:rtl/>
        </w:rPr>
        <w:t xml:space="preserve"> مي‌</w:t>
      </w:r>
      <w:r w:rsidRPr="00984198">
        <w:rPr>
          <w:rFonts w:cs="B Lotus"/>
          <w:sz w:val="28"/>
          <w:szCs w:val="28"/>
          <w:rtl/>
        </w:rPr>
        <w:t>ماند) و</w:t>
      </w:r>
      <w:r w:rsidRPr="00984198">
        <w:rPr>
          <w:rFonts w:cs="B Lotus" w:hint="cs"/>
          <w:sz w:val="28"/>
          <w:szCs w:val="28"/>
          <w:rtl/>
        </w:rPr>
        <w:t xml:space="preserve"> </w:t>
      </w:r>
      <w:r w:rsidRPr="00984198">
        <w:rPr>
          <w:rFonts w:cs="B Lotus"/>
          <w:sz w:val="28"/>
          <w:szCs w:val="28"/>
          <w:rtl/>
        </w:rPr>
        <w:t>او شنوا و</w:t>
      </w:r>
      <w:r w:rsidRPr="00984198">
        <w:rPr>
          <w:rFonts w:cs="B Lotus" w:hint="cs"/>
          <w:sz w:val="28"/>
          <w:szCs w:val="28"/>
          <w:rtl/>
        </w:rPr>
        <w:t xml:space="preserve"> </w:t>
      </w:r>
      <w:r w:rsidRPr="00984198">
        <w:rPr>
          <w:rFonts w:cs="B Lotus"/>
          <w:sz w:val="28"/>
          <w:szCs w:val="28"/>
          <w:rtl/>
        </w:rPr>
        <w:t>بينا است (و پيوسته بر كارگاه جهان نظارت</w:t>
      </w:r>
      <w:r w:rsidR="00C01522" w:rsidRPr="00984198">
        <w:rPr>
          <w:rFonts w:cs="B Lotus"/>
          <w:sz w:val="28"/>
          <w:szCs w:val="28"/>
          <w:rtl/>
        </w:rPr>
        <w:t xml:space="preserve"> مي‌</w:t>
      </w:r>
      <w:r w:rsidR="00124B45">
        <w:rPr>
          <w:rFonts w:cs="B Lotus"/>
          <w:sz w:val="28"/>
          <w:szCs w:val="28"/>
          <w:rtl/>
        </w:rPr>
        <w:t>نمايد</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از جمله زاد و</w:t>
      </w:r>
      <w:r w:rsidRPr="00984198">
        <w:rPr>
          <w:rFonts w:cs="B Lotus" w:hint="cs"/>
          <w:sz w:val="28"/>
          <w:szCs w:val="28"/>
          <w:rtl/>
        </w:rPr>
        <w:t xml:space="preserve"> </w:t>
      </w:r>
      <w:r w:rsidRPr="00984198">
        <w:rPr>
          <w:rFonts w:cs="B Lotus"/>
          <w:sz w:val="28"/>
          <w:szCs w:val="28"/>
          <w:rtl/>
        </w:rPr>
        <w:t>ولد</w:t>
      </w:r>
      <w:r w:rsidR="00F4329D" w:rsidRPr="00984198">
        <w:rPr>
          <w:rFonts w:cs="B Lotus"/>
          <w:sz w:val="28"/>
          <w:szCs w:val="28"/>
          <w:rtl/>
        </w:rPr>
        <w:t xml:space="preserve"> انسان‌ها </w:t>
      </w:r>
      <w:r w:rsidRPr="00984198">
        <w:rPr>
          <w:rFonts w:cs="B Lotus"/>
          <w:sz w:val="28"/>
          <w:szCs w:val="28"/>
          <w:rtl/>
        </w:rPr>
        <w:t>و</w:t>
      </w:r>
      <w:r w:rsidRPr="00984198">
        <w:rPr>
          <w:rFonts w:cs="B Lotus" w:hint="cs"/>
          <w:sz w:val="28"/>
          <w:szCs w:val="28"/>
          <w:rtl/>
        </w:rPr>
        <w:t xml:space="preserve"> </w:t>
      </w:r>
      <w:r w:rsidRPr="00984198">
        <w:rPr>
          <w:rFonts w:cs="B Lotus"/>
          <w:sz w:val="28"/>
          <w:szCs w:val="28"/>
          <w:rtl/>
        </w:rPr>
        <w:t>حيوان</w:t>
      </w:r>
      <w:r w:rsidR="00CB537F" w:rsidRPr="00984198">
        <w:rPr>
          <w:rFonts w:cs="B Lotus" w:hint="cs"/>
          <w:sz w:val="28"/>
          <w:szCs w:val="28"/>
          <w:rtl/>
        </w:rPr>
        <w:t>‌</w:t>
      </w:r>
      <w:r w:rsidRPr="00984198">
        <w:rPr>
          <w:rFonts w:cs="B Lotus"/>
          <w:sz w:val="28"/>
          <w:szCs w:val="28"/>
          <w:rtl/>
        </w:rPr>
        <w:t>ها را</w:t>
      </w:r>
      <w:r w:rsidR="00C01522" w:rsidRPr="00984198">
        <w:rPr>
          <w:rFonts w:cs="B Lotus"/>
          <w:sz w:val="28"/>
          <w:szCs w:val="28"/>
          <w:rtl/>
        </w:rPr>
        <w:t xml:space="preserve"> مي‌</w:t>
      </w:r>
      <w:r w:rsidRPr="00984198">
        <w:rPr>
          <w:rFonts w:cs="B Lotus"/>
          <w:sz w:val="28"/>
          <w:szCs w:val="28"/>
          <w:rtl/>
        </w:rPr>
        <w:t>پايد). كليدهاي</w:t>
      </w:r>
      <w:r w:rsidR="00AD46EF" w:rsidRPr="00984198">
        <w:rPr>
          <w:rFonts w:cs="B Lotus"/>
          <w:sz w:val="28"/>
          <w:szCs w:val="28"/>
          <w:rtl/>
        </w:rPr>
        <w:t xml:space="preserve"> آسمان‌ها </w:t>
      </w:r>
      <w:r w:rsidRPr="00984198">
        <w:rPr>
          <w:rFonts w:cs="B Lotus"/>
          <w:sz w:val="28"/>
          <w:szCs w:val="28"/>
          <w:rtl/>
        </w:rPr>
        <w:t>و</w:t>
      </w:r>
      <w:r w:rsidRPr="00984198">
        <w:rPr>
          <w:rFonts w:cs="B Lotus" w:hint="cs"/>
          <w:sz w:val="28"/>
          <w:szCs w:val="28"/>
          <w:rtl/>
        </w:rPr>
        <w:t xml:space="preserve"> </w:t>
      </w:r>
      <w:r w:rsidR="00124B45">
        <w:rPr>
          <w:rFonts w:cs="B Lotus"/>
          <w:sz w:val="28"/>
          <w:szCs w:val="28"/>
          <w:rtl/>
        </w:rPr>
        <w:t>زمين در دست اوست. براي هر</w:t>
      </w:r>
      <w:r w:rsidRPr="00984198">
        <w:rPr>
          <w:rFonts w:cs="B Lotus"/>
          <w:sz w:val="28"/>
          <w:szCs w:val="28"/>
          <w:rtl/>
        </w:rPr>
        <w:t>كس كه بخواهد روزي را فراوان و</w:t>
      </w:r>
      <w:r w:rsidRPr="00984198">
        <w:rPr>
          <w:rFonts w:cs="B Lotus" w:hint="cs"/>
          <w:sz w:val="28"/>
          <w:szCs w:val="28"/>
          <w:rtl/>
        </w:rPr>
        <w:t xml:space="preserve"> </w:t>
      </w:r>
      <w:r w:rsidRPr="00984198">
        <w:rPr>
          <w:rFonts w:cs="B Lotus"/>
          <w:sz w:val="28"/>
          <w:szCs w:val="28"/>
          <w:rtl/>
        </w:rPr>
        <w:t>يا كم</w:t>
      </w:r>
      <w:r w:rsidR="00C01522" w:rsidRPr="00984198">
        <w:rPr>
          <w:rFonts w:cs="B Lotus"/>
          <w:sz w:val="28"/>
          <w:szCs w:val="28"/>
          <w:rtl/>
        </w:rPr>
        <w:t xml:space="preserve"> مي‌</w:t>
      </w:r>
      <w:r w:rsidRPr="00984198">
        <w:rPr>
          <w:rFonts w:cs="B Lotus"/>
          <w:sz w:val="28"/>
          <w:szCs w:val="28"/>
          <w:rtl/>
        </w:rPr>
        <w:t>گرداند. او از همه چيز كاملاً آگاه است</w:t>
      </w:r>
      <w:r w:rsidR="00DE62B2">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124B45" w:rsidRDefault="00C5413C" w:rsidP="00124B45">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آیا در کافران فاجری که نظام</w:t>
      </w:r>
      <w:r w:rsidR="00124B45">
        <w:rPr>
          <w:rFonts w:cs="B Lotus" w:hint="cs"/>
          <w:sz w:val="28"/>
          <w:szCs w:val="28"/>
          <w:rtl/>
        </w:rPr>
        <w:t xml:space="preserve"> و قانون</w:t>
      </w:r>
      <w:r w:rsidRPr="00984198">
        <w:rPr>
          <w:rFonts w:cs="B Lotus" w:hint="cs"/>
          <w:sz w:val="28"/>
          <w:szCs w:val="28"/>
          <w:rtl/>
        </w:rPr>
        <w:t>ی شیطانی تشریع</w:t>
      </w:r>
      <w:r w:rsidR="009D0387" w:rsidRPr="00984198">
        <w:rPr>
          <w:rFonts w:cs="B Lotus" w:hint="cs"/>
          <w:sz w:val="28"/>
          <w:szCs w:val="28"/>
          <w:rtl/>
        </w:rPr>
        <w:t xml:space="preserve"> </w:t>
      </w:r>
      <w:r w:rsidR="00124B45">
        <w:rPr>
          <w:rFonts w:cs="B Lotus" w:hint="cs"/>
          <w:sz w:val="28"/>
          <w:szCs w:val="28"/>
          <w:rtl/>
        </w:rPr>
        <w:t>نموده و قانون</w:t>
      </w:r>
      <w:r w:rsidR="00124B45">
        <w:rPr>
          <w:rFonts w:cs="B Lotus" w:hint="cs"/>
          <w:sz w:val="28"/>
          <w:szCs w:val="28"/>
          <w:rtl/>
        </w:rPr>
        <w:softHyphen/>
        <w:t xml:space="preserve">گذاری </w:t>
      </w:r>
      <w:r w:rsidR="009D0387" w:rsidRPr="00984198">
        <w:rPr>
          <w:rFonts w:cs="B Lotus" w:hint="cs"/>
          <w:sz w:val="28"/>
          <w:szCs w:val="28"/>
          <w:rtl/>
        </w:rPr>
        <w:t>می‌</w:t>
      </w:r>
      <w:r w:rsidRPr="00984198">
        <w:rPr>
          <w:rFonts w:cs="B Lotus" w:hint="cs"/>
          <w:sz w:val="28"/>
          <w:szCs w:val="28"/>
          <w:rtl/>
        </w:rPr>
        <w:t xml:space="preserve">کنند، کسی هست که مستحق آن باشد که به پروردگاری </w:t>
      </w:r>
      <w:r w:rsidR="00124B45" w:rsidRPr="00984198">
        <w:rPr>
          <w:rFonts w:cs="B Lotus" w:hint="cs"/>
          <w:sz w:val="28"/>
          <w:szCs w:val="28"/>
          <w:rtl/>
        </w:rPr>
        <w:t xml:space="preserve">وصف گردد </w:t>
      </w:r>
      <w:r w:rsidRPr="00984198">
        <w:rPr>
          <w:rFonts w:cs="B Lotus" w:hint="cs"/>
          <w:sz w:val="28"/>
          <w:szCs w:val="28"/>
          <w:rtl/>
        </w:rPr>
        <w:t>که امور به سوی او باز</w:t>
      </w:r>
      <w:r w:rsidR="009D0387" w:rsidRPr="00984198">
        <w:rPr>
          <w:rFonts w:cs="B Lotus" w:hint="cs"/>
          <w:sz w:val="28"/>
          <w:szCs w:val="28"/>
          <w:rtl/>
        </w:rPr>
        <w:t xml:space="preserve"> می‌</w:t>
      </w:r>
      <w:r w:rsidR="00124B45">
        <w:rPr>
          <w:rFonts w:cs="B Lotus" w:hint="cs"/>
          <w:sz w:val="28"/>
          <w:szCs w:val="28"/>
          <w:rtl/>
        </w:rPr>
        <w:t>گردد</w:t>
      </w:r>
      <w:r w:rsidRPr="00984198">
        <w:rPr>
          <w:rFonts w:cs="B Lotus" w:hint="cs"/>
          <w:sz w:val="28"/>
          <w:szCs w:val="28"/>
          <w:rtl/>
        </w:rPr>
        <w:t xml:space="preserve"> و بر او توکل</w:t>
      </w:r>
      <w:r w:rsidR="009D0387" w:rsidRPr="00984198">
        <w:rPr>
          <w:rFonts w:cs="B Lotus" w:hint="cs"/>
          <w:sz w:val="28"/>
          <w:szCs w:val="28"/>
          <w:rtl/>
        </w:rPr>
        <w:t xml:space="preserve"> می‌</w:t>
      </w:r>
      <w:r w:rsidRPr="00984198">
        <w:rPr>
          <w:rFonts w:cs="B Lotus" w:hint="cs"/>
          <w:sz w:val="28"/>
          <w:szCs w:val="28"/>
          <w:rtl/>
        </w:rPr>
        <w:t>شود و خالق</w:t>
      </w:r>
      <w:r w:rsidR="00AD46EF" w:rsidRPr="00984198">
        <w:rPr>
          <w:rFonts w:cs="B Lotus" w:hint="cs"/>
          <w:sz w:val="28"/>
          <w:szCs w:val="28"/>
          <w:rtl/>
        </w:rPr>
        <w:t xml:space="preserve"> آسمان‌ها </w:t>
      </w:r>
      <w:r w:rsidRPr="00984198">
        <w:rPr>
          <w:rFonts w:cs="B Lotus" w:hint="cs"/>
          <w:sz w:val="28"/>
          <w:szCs w:val="28"/>
          <w:rtl/>
        </w:rPr>
        <w:t>و زمین است، یعنی خالق و مخترع</w:t>
      </w:r>
      <w:r w:rsidR="009D0387" w:rsidRPr="00984198">
        <w:rPr>
          <w:rFonts w:cs="B Lotus" w:hint="cs"/>
          <w:sz w:val="28"/>
          <w:szCs w:val="28"/>
          <w:rtl/>
        </w:rPr>
        <w:t xml:space="preserve"> آن‌ها </w:t>
      </w:r>
      <w:r w:rsidRPr="00984198">
        <w:rPr>
          <w:rFonts w:cs="B Lotus" w:hint="cs"/>
          <w:sz w:val="28"/>
          <w:szCs w:val="28"/>
          <w:rtl/>
        </w:rPr>
        <w:t>بدون مثالی پیشین باشد و برای همیشه زوج</w:t>
      </w:r>
      <w:r w:rsidR="009D0387" w:rsidRPr="00984198">
        <w:rPr>
          <w:rFonts w:cs="B Lotus" w:hint="cs"/>
          <w:sz w:val="28"/>
          <w:szCs w:val="28"/>
          <w:rtl/>
        </w:rPr>
        <w:t xml:space="preserve">‌هایی </w:t>
      </w:r>
      <w:r w:rsidR="00124B45">
        <w:rPr>
          <w:rFonts w:cs="B Lotus" w:hint="cs"/>
          <w:sz w:val="28"/>
          <w:szCs w:val="28"/>
          <w:rtl/>
        </w:rPr>
        <w:t>را آفریده است</w:t>
      </w:r>
      <w:r w:rsidRPr="00984198">
        <w:rPr>
          <w:rFonts w:cs="B Lotus" w:hint="cs"/>
          <w:sz w:val="28"/>
          <w:szCs w:val="28"/>
          <w:rtl/>
        </w:rPr>
        <w:t>؟</w:t>
      </w:r>
    </w:p>
    <w:p w:rsidR="00C5413C" w:rsidRPr="00984198" w:rsidRDefault="00C5413C" w:rsidP="00124B45">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پس ای  مسلمانان بر شما لازم است که صفات کسی </w:t>
      </w:r>
      <w:r w:rsidR="00124B45">
        <w:rPr>
          <w:rFonts w:cs="B Lotus" w:hint="cs"/>
          <w:sz w:val="28"/>
          <w:szCs w:val="28"/>
          <w:rtl/>
        </w:rPr>
        <w:t xml:space="preserve">را </w:t>
      </w:r>
      <w:r w:rsidR="00124B45" w:rsidRPr="00984198">
        <w:rPr>
          <w:rFonts w:cs="B Lotus" w:hint="cs"/>
          <w:sz w:val="28"/>
          <w:szCs w:val="28"/>
          <w:rtl/>
        </w:rPr>
        <w:t>بدانید</w:t>
      </w:r>
      <w:r w:rsidR="00124B45">
        <w:rPr>
          <w:rFonts w:cs="B Lotus" w:hint="cs"/>
          <w:sz w:val="28"/>
          <w:szCs w:val="28"/>
          <w:rtl/>
        </w:rPr>
        <w:t xml:space="preserve"> که مستحق حکم و تشریع و قانون</w:t>
      </w:r>
      <w:r w:rsidR="00124B45">
        <w:rPr>
          <w:rFonts w:cs="B Lotus"/>
          <w:sz w:val="28"/>
          <w:szCs w:val="28"/>
          <w:rtl/>
        </w:rPr>
        <w:softHyphen/>
      </w:r>
      <w:r w:rsidRPr="00984198">
        <w:rPr>
          <w:rFonts w:cs="B Lotus" w:hint="cs"/>
          <w:sz w:val="28"/>
          <w:szCs w:val="28"/>
          <w:rtl/>
        </w:rPr>
        <w:t>گذاری و حلال و حرام کردن</w:t>
      </w:r>
      <w:r w:rsidR="009D0387" w:rsidRPr="00984198">
        <w:rPr>
          <w:rFonts w:cs="B Lotus" w:hint="cs"/>
          <w:sz w:val="28"/>
          <w:szCs w:val="28"/>
          <w:rtl/>
        </w:rPr>
        <w:t xml:space="preserve"> می‌</w:t>
      </w:r>
      <w:r w:rsidR="00124B45">
        <w:rPr>
          <w:rFonts w:cs="B Lotus" w:hint="cs"/>
          <w:sz w:val="28"/>
          <w:szCs w:val="28"/>
          <w:rtl/>
        </w:rPr>
        <w:t>باشد</w:t>
      </w:r>
      <w:r w:rsidRPr="00984198">
        <w:rPr>
          <w:rFonts w:cs="B Lotus" w:hint="cs"/>
          <w:sz w:val="28"/>
          <w:szCs w:val="28"/>
          <w:rtl/>
        </w:rPr>
        <w:t xml:space="preserve"> و تشریع و قانونگذاری کافر خسیس و حقیر و جاهل را نپذیرید.</w:t>
      </w:r>
    </w:p>
    <w:p w:rsidR="00C5413C" w:rsidRPr="00FB7D42" w:rsidRDefault="00C5413C" w:rsidP="00FB7D42">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 xml:space="preserve"> و از جمله آیاتی که بیانگر صفات کسی </w:t>
      </w:r>
      <w:r w:rsidR="00124B45">
        <w:rPr>
          <w:rFonts w:cs="B Lotus" w:hint="cs"/>
          <w:sz w:val="28"/>
          <w:szCs w:val="28"/>
          <w:rtl/>
        </w:rPr>
        <w:t xml:space="preserve">است </w:t>
      </w:r>
      <w:r w:rsidRPr="00984198">
        <w:rPr>
          <w:rFonts w:cs="B Lotus" w:hint="cs"/>
          <w:sz w:val="28"/>
          <w:szCs w:val="28"/>
          <w:rtl/>
        </w:rPr>
        <w:t>که مستحق تشریع و قانونگذاری</w:t>
      </w:r>
      <w:r w:rsidR="009D0387" w:rsidRPr="00984198">
        <w:rPr>
          <w:rFonts w:cs="B Lotus" w:hint="cs"/>
          <w:sz w:val="28"/>
          <w:szCs w:val="28"/>
          <w:rtl/>
        </w:rPr>
        <w:t xml:space="preserve"> می‌</w:t>
      </w:r>
      <w:r w:rsidRPr="00984198">
        <w:rPr>
          <w:rFonts w:cs="B Lotus" w:hint="cs"/>
          <w:sz w:val="28"/>
          <w:szCs w:val="28"/>
          <w:rtl/>
        </w:rPr>
        <w:t>باشد، آن است که الله عزوجل</w:t>
      </w:r>
      <w:r w:rsidR="009D0387" w:rsidRPr="00984198">
        <w:rPr>
          <w:rFonts w:cs="B Lotus" w:hint="cs"/>
          <w:sz w:val="28"/>
          <w:szCs w:val="28"/>
          <w:rtl/>
        </w:rPr>
        <w:t xml:space="preserve"> می‌</w:t>
      </w:r>
      <w:r w:rsidRPr="00984198">
        <w:rPr>
          <w:rFonts w:cs="B Lotus" w:hint="cs"/>
          <w:sz w:val="28"/>
          <w:szCs w:val="28"/>
          <w:rtl/>
        </w:rPr>
        <w:t>فرماید:</w:t>
      </w:r>
      <w:r w:rsidR="00960212" w:rsidRPr="00984198">
        <w:rPr>
          <w:rFonts w:cs="B Lotus" w:hint="cs"/>
          <w:sz w:val="28"/>
          <w:szCs w:val="28"/>
          <w:rtl/>
        </w:rPr>
        <w:t xml:space="preserve"> </w:t>
      </w:r>
      <w:r w:rsidR="00960212" w:rsidRPr="00664364">
        <w:rPr>
          <w:rFonts w:ascii="Traditional Arabic" w:hAnsi="Traditional Arabic" w:cs="Traditional Arabic"/>
          <w:sz w:val="28"/>
          <w:szCs w:val="28"/>
          <w:rtl/>
        </w:rPr>
        <w:t>﴿</w:t>
      </w:r>
      <w:r w:rsidR="00FB7D42">
        <w:rPr>
          <w:rFonts w:ascii="KFGQPC Uthmanic Script HAFS" w:hAnsi="KFGQPC Uthmanic Script HAFS" w:cs="KFGQPC Uthmanic Script HAFS"/>
          <w:sz w:val="28"/>
          <w:szCs w:val="28"/>
          <w:rtl/>
        </w:rPr>
        <w:t>لَهُ</w:t>
      </w:r>
      <w:r w:rsidR="00FB7D42">
        <w:rPr>
          <w:rFonts w:ascii="KFGQPC Uthmanic Script HAFS" w:hAnsi="KFGQPC Uthmanic Script HAFS" w:cs="KFGQPC Uthmanic Script HAFS" w:hint="cs"/>
          <w:sz w:val="28"/>
          <w:szCs w:val="28"/>
          <w:rtl/>
        </w:rPr>
        <w:t>ۥ</w:t>
      </w:r>
      <w:r w:rsidR="00FB7D42">
        <w:rPr>
          <w:rFonts w:ascii="KFGQPC Uthmanic Script HAFS" w:hAnsi="KFGQPC Uthmanic Script HAFS" w:cs="KFGQPC Uthmanic Script HAFS"/>
          <w:sz w:val="28"/>
          <w:szCs w:val="28"/>
          <w:rtl/>
        </w:rPr>
        <w:t xml:space="preserve"> غَيۡبُ </w:t>
      </w:r>
      <w:r w:rsidR="00FB7D42">
        <w:rPr>
          <w:rFonts w:ascii="KFGQPC Uthmanic Script HAFS" w:hAnsi="KFGQPC Uthmanic Script HAFS" w:cs="KFGQPC Uthmanic Script HAFS" w:hint="cs"/>
          <w:sz w:val="28"/>
          <w:szCs w:val="28"/>
          <w:rtl/>
        </w:rPr>
        <w:t>ٱ</w:t>
      </w:r>
      <w:r w:rsidR="00FB7D42">
        <w:rPr>
          <w:rFonts w:ascii="KFGQPC Uthmanic Script HAFS" w:hAnsi="KFGQPC Uthmanic Script HAFS" w:cs="KFGQPC Uthmanic Script HAFS" w:hint="eastAsia"/>
          <w:sz w:val="28"/>
          <w:szCs w:val="28"/>
          <w:rtl/>
        </w:rPr>
        <w:t>لسَّمَٰوَٰتِ</w:t>
      </w:r>
      <w:r w:rsidR="00FB7D42">
        <w:rPr>
          <w:rFonts w:ascii="KFGQPC Uthmanic Script HAFS" w:hAnsi="KFGQPC Uthmanic Script HAFS" w:cs="KFGQPC Uthmanic Script HAFS"/>
          <w:sz w:val="28"/>
          <w:szCs w:val="28"/>
          <w:rtl/>
        </w:rPr>
        <w:t xml:space="preserve"> وَ</w:t>
      </w:r>
      <w:r w:rsidR="00FB7D42">
        <w:rPr>
          <w:rFonts w:ascii="KFGQPC Uthmanic Script HAFS" w:hAnsi="KFGQPC Uthmanic Script HAFS" w:cs="KFGQPC Uthmanic Script HAFS" w:hint="cs"/>
          <w:sz w:val="28"/>
          <w:szCs w:val="28"/>
          <w:rtl/>
        </w:rPr>
        <w:t>ٱ</w:t>
      </w:r>
      <w:r w:rsidR="00FB7D42">
        <w:rPr>
          <w:rFonts w:ascii="KFGQPC Uthmanic Script HAFS" w:hAnsi="KFGQPC Uthmanic Script HAFS" w:cs="KFGQPC Uthmanic Script HAFS" w:hint="eastAsia"/>
          <w:sz w:val="28"/>
          <w:szCs w:val="28"/>
          <w:rtl/>
        </w:rPr>
        <w:t>لۡأَرۡضِۖ</w:t>
      </w:r>
      <w:r w:rsidR="00FB7D42">
        <w:rPr>
          <w:rFonts w:ascii="KFGQPC Uthmanic Script HAFS" w:hAnsi="KFGQPC Uthmanic Script HAFS" w:cs="KFGQPC Uthmanic Script HAFS"/>
          <w:sz w:val="28"/>
          <w:szCs w:val="28"/>
          <w:rtl/>
        </w:rPr>
        <w:t xml:space="preserve"> أَبۡصِرۡ بِهِ</w:t>
      </w:r>
      <w:r w:rsidR="00FB7D42">
        <w:rPr>
          <w:rFonts w:ascii="KFGQPC Uthmanic Script HAFS" w:hAnsi="KFGQPC Uthmanic Script HAFS" w:cs="KFGQPC Uthmanic Script HAFS" w:hint="cs"/>
          <w:sz w:val="28"/>
          <w:szCs w:val="28"/>
          <w:rtl/>
        </w:rPr>
        <w:t>ۦ</w:t>
      </w:r>
      <w:r w:rsidR="00FB7D42">
        <w:rPr>
          <w:rFonts w:ascii="KFGQPC Uthmanic Script HAFS" w:hAnsi="KFGQPC Uthmanic Script HAFS" w:cs="KFGQPC Uthmanic Script HAFS"/>
          <w:sz w:val="28"/>
          <w:szCs w:val="28"/>
          <w:rtl/>
        </w:rPr>
        <w:t xml:space="preserve"> وَأَسۡمِعۡۚ مَا لَهُم مِّن دُونِهِ</w:t>
      </w:r>
      <w:r w:rsidR="00FB7D42">
        <w:rPr>
          <w:rFonts w:ascii="KFGQPC Uthmanic Script HAFS" w:hAnsi="KFGQPC Uthmanic Script HAFS" w:cs="KFGQPC Uthmanic Script HAFS" w:hint="cs"/>
          <w:sz w:val="28"/>
          <w:szCs w:val="28"/>
          <w:rtl/>
        </w:rPr>
        <w:t>ۦ</w:t>
      </w:r>
      <w:r w:rsidR="00FB7D42">
        <w:rPr>
          <w:rFonts w:ascii="KFGQPC Uthmanic Script HAFS" w:hAnsi="KFGQPC Uthmanic Script HAFS" w:cs="KFGQPC Uthmanic Script HAFS"/>
          <w:sz w:val="28"/>
          <w:szCs w:val="28"/>
          <w:rtl/>
        </w:rPr>
        <w:t xml:space="preserve"> مِن وَلِيّٖ وَلَا يُشۡرِكُ فِي حُكۡمِهِ</w:t>
      </w:r>
      <w:r w:rsidR="00FB7D42">
        <w:rPr>
          <w:rFonts w:ascii="KFGQPC Uthmanic Script HAFS" w:hAnsi="KFGQPC Uthmanic Script HAFS" w:cs="KFGQPC Uthmanic Script HAFS" w:hint="cs"/>
          <w:sz w:val="28"/>
          <w:szCs w:val="28"/>
          <w:rtl/>
        </w:rPr>
        <w:t>ۦٓ</w:t>
      </w:r>
      <w:r w:rsidR="00FB7D42">
        <w:rPr>
          <w:rFonts w:ascii="KFGQPC Uthmanic Script HAFS" w:hAnsi="KFGQPC Uthmanic Script HAFS" w:cs="KFGQPC Uthmanic Script HAFS"/>
          <w:sz w:val="28"/>
          <w:szCs w:val="28"/>
          <w:rtl/>
        </w:rPr>
        <w:t xml:space="preserve"> أَحَدٗا ٢٦</w:t>
      </w:r>
      <w:r w:rsidR="00960212" w:rsidRPr="00664364">
        <w:rPr>
          <w:rFonts w:ascii="Traditional Arabic" w:hAnsi="Traditional Arabic" w:cs="Traditional Arabic"/>
          <w:sz w:val="28"/>
          <w:szCs w:val="28"/>
          <w:rtl/>
        </w:rPr>
        <w:t>﴾</w:t>
      </w:r>
      <w:r w:rsidR="00960212">
        <w:rPr>
          <w:rFonts w:hint="cs"/>
          <w:rtl/>
        </w:rPr>
        <w:t xml:space="preserve"> </w:t>
      </w:r>
      <w:r w:rsidR="00960212" w:rsidRPr="00B47571">
        <w:rPr>
          <w:rFonts w:ascii="mylotus" w:hAnsi="mylotus" w:cs="mylotus"/>
          <w:rtl/>
          <w:lang w:bidi="ar-SA"/>
        </w:rPr>
        <w:t>[</w:t>
      </w:r>
      <w:r w:rsidR="00960212">
        <w:rPr>
          <w:rFonts w:ascii="mylotus" w:hAnsi="mylotus" w:cs="mylotus"/>
          <w:rtl/>
          <w:lang w:bidi="ar-SA"/>
        </w:rPr>
        <w:t>ال</w:t>
      </w:r>
      <w:r w:rsidR="00C71416" w:rsidRPr="00C71416">
        <w:rPr>
          <w:rFonts w:ascii="mylotus" w:hAnsi="mylotus" w:cs="mylotus"/>
          <w:rtl/>
          <w:lang w:bidi="ar-SA"/>
        </w:rPr>
        <w:t>ك</w:t>
      </w:r>
      <w:r w:rsidR="00960212">
        <w:rPr>
          <w:rFonts w:ascii="mylotus" w:hAnsi="mylotus" w:cs="mylotus"/>
          <w:rtl/>
          <w:lang w:bidi="ar-SA"/>
        </w:rPr>
        <w:t>هف: 26</w:t>
      </w:r>
      <w:r w:rsidR="00960212" w:rsidRPr="00B47571">
        <w:rPr>
          <w:rFonts w:ascii="mylotus" w:hAnsi="mylotus" w:cs="mylotus"/>
          <w:rtl/>
          <w:lang w:bidi="ar-SA"/>
        </w:rPr>
        <w:t>]</w:t>
      </w:r>
      <w:r w:rsidRPr="00984198">
        <w:rPr>
          <w:rFonts w:cs="B Lotus" w:hint="cs"/>
          <w:sz w:val="28"/>
          <w:szCs w:val="28"/>
          <w:rtl/>
        </w:rPr>
        <w:t xml:space="preserve"> </w:t>
      </w:r>
      <w:r w:rsidR="00861100">
        <w:rPr>
          <w:rFonts w:cs="B Lotus" w:hint="cs"/>
          <w:sz w:val="28"/>
          <w:szCs w:val="28"/>
          <w:rtl/>
        </w:rPr>
        <w:t>«</w:t>
      </w:r>
      <w:r w:rsidRPr="00984198">
        <w:rPr>
          <w:rFonts w:cs="B Lotus"/>
          <w:sz w:val="28"/>
          <w:szCs w:val="28"/>
          <w:rtl/>
        </w:rPr>
        <w:t>تنها او است كه غيب</w:t>
      </w:r>
      <w:r w:rsidR="00AD46EF" w:rsidRPr="00984198">
        <w:rPr>
          <w:rFonts w:cs="B Lotus"/>
          <w:sz w:val="28"/>
          <w:szCs w:val="28"/>
          <w:rtl/>
        </w:rPr>
        <w:t xml:space="preserve"> آسمان‌ها </w:t>
      </w:r>
      <w:r w:rsidRPr="00984198">
        <w:rPr>
          <w:rFonts w:cs="B Lotus"/>
          <w:sz w:val="28"/>
          <w:szCs w:val="28"/>
          <w:rtl/>
        </w:rPr>
        <w:t>و</w:t>
      </w:r>
      <w:r w:rsidRPr="00984198">
        <w:rPr>
          <w:rFonts w:cs="B Lotus" w:hint="cs"/>
          <w:sz w:val="28"/>
          <w:szCs w:val="28"/>
          <w:rtl/>
        </w:rPr>
        <w:t xml:space="preserve"> </w:t>
      </w:r>
      <w:r w:rsidRPr="00984198">
        <w:rPr>
          <w:rFonts w:cs="B Lotus"/>
          <w:sz w:val="28"/>
          <w:szCs w:val="28"/>
          <w:rtl/>
        </w:rPr>
        <w:t>زمين را</w:t>
      </w:r>
      <w:r w:rsidR="00C01522" w:rsidRPr="00984198">
        <w:rPr>
          <w:rFonts w:cs="B Lotus"/>
          <w:sz w:val="28"/>
          <w:szCs w:val="28"/>
          <w:rtl/>
        </w:rPr>
        <w:t xml:space="preserve"> مي‌</w:t>
      </w:r>
      <w:r w:rsidRPr="00984198">
        <w:rPr>
          <w:rFonts w:cs="B Lotus"/>
          <w:sz w:val="28"/>
          <w:szCs w:val="28"/>
          <w:rtl/>
        </w:rPr>
        <w:t>داند. شگفتا او چه بينا و</w:t>
      </w:r>
      <w:r w:rsidRPr="00984198">
        <w:rPr>
          <w:rFonts w:cs="B Lotus" w:hint="cs"/>
          <w:sz w:val="28"/>
          <w:szCs w:val="28"/>
          <w:rtl/>
        </w:rPr>
        <w:t xml:space="preserve"> </w:t>
      </w:r>
      <w:r w:rsidRPr="00984198">
        <w:rPr>
          <w:rFonts w:cs="B Lotus"/>
          <w:sz w:val="28"/>
          <w:szCs w:val="28"/>
          <w:rtl/>
        </w:rPr>
        <w:t>شنوا است! (او همه چيز را مي</w:t>
      </w:r>
      <w:r w:rsidRPr="00984198">
        <w:rPr>
          <w:rFonts w:cs="B Lotus" w:hint="cs"/>
          <w:sz w:val="28"/>
          <w:szCs w:val="28"/>
          <w:cs/>
        </w:rPr>
        <w:t>‎</w:t>
      </w:r>
      <w:r w:rsidRPr="00984198">
        <w:rPr>
          <w:rFonts w:cs="B Lotus"/>
          <w:sz w:val="28"/>
          <w:szCs w:val="28"/>
          <w:rtl/>
        </w:rPr>
        <w:t>بيند و</w:t>
      </w:r>
      <w:r w:rsidRPr="00984198">
        <w:rPr>
          <w:rFonts w:cs="B Lotus" w:hint="cs"/>
          <w:sz w:val="28"/>
          <w:szCs w:val="28"/>
          <w:rtl/>
        </w:rPr>
        <w:t xml:space="preserve"> </w:t>
      </w:r>
      <w:r w:rsidRPr="00984198">
        <w:rPr>
          <w:rFonts w:cs="B Lotus"/>
          <w:sz w:val="28"/>
          <w:szCs w:val="28"/>
          <w:rtl/>
        </w:rPr>
        <w:t>همه چيز را</w:t>
      </w:r>
      <w:r w:rsidR="00C01522" w:rsidRPr="00984198">
        <w:rPr>
          <w:rFonts w:cs="B Lotus"/>
          <w:sz w:val="28"/>
          <w:szCs w:val="28"/>
          <w:rtl/>
        </w:rPr>
        <w:t xml:space="preserve"> مي‌</w:t>
      </w:r>
      <w:r w:rsidRPr="00984198">
        <w:rPr>
          <w:rFonts w:cs="B Lotus"/>
          <w:sz w:val="28"/>
          <w:szCs w:val="28"/>
          <w:rtl/>
        </w:rPr>
        <w:t>شنود! ساكنان</w:t>
      </w:r>
      <w:r w:rsidR="00AD46EF" w:rsidRPr="00984198">
        <w:rPr>
          <w:rFonts w:cs="B Lotus"/>
          <w:sz w:val="28"/>
          <w:szCs w:val="28"/>
          <w:rtl/>
        </w:rPr>
        <w:t xml:space="preserve"> آسمان‌ها </w:t>
      </w:r>
      <w:r w:rsidRPr="00984198">
        <w:rPr>
          <w:rFonts w:cs="B Lotus"/>
          <w:sz w:val="28"/>
          <w:szCs w:val="28"/>
          <w:rtl/>
        </w:rPr>
        <w:t>و</w:t>
      </w:r>
      <w:r w:rsidRPr="00984198">
        <w:rPr>
          <w:rFonts w:cs="B Lotus" w:hint="cs"/>
          <w:sz w:val="28"/>
          <w:szCs w:val="28"/>
          <w:rtl/>
        </w:rPr>
        <w:t xml:space="preserve"> </w:t>
      </w:r>
      <w:r w:rsidRPr="00984198">
        <w:rPr>
          <w:rFonts w:cs="B Lotus"/>
          <w:sz w:val="28"/>
          <w:szCs w:val="28"/>
          <w:rtl/>
        </w:rPr>
        <w:t xml:space="preserve">زمين) بجز </w:t>
      </w:r>
      <w:r w:rsidRPr="00984198">
        <w:rPr>
          <w:rFonts w:cs="B Lotus" w:hint="cs"/>
          <w:sz w:val="28"/>
          <w:szCs w:val="28"/>
          <w:rtl/>
        </w:rPr>
        <w:t>الله</w:t>
      </w:r>
      <w:r w:rsidRPr="00984198">
        <w:rPr>
          <w:rFonts w:cs="B Lotus"/>
          <w:sz w:val="28"/>
          <w:szCs w:val="28"/>
          <w:rtl/>
        </w:rPr>
        <w:t xml:space="preserve"> براي</w:t>
      </w:r>
      <w:r w:rsidR="00124B45">
        <w:rPr>
          <w:rFonts w:cs="B Lotus" w:hint="cs"/>
          <w:sz w:val="28"/>
          <w:szCs w:val="28"/>
          <w:rtl/>
        </w:rPr>
        <w:softHyphen/>
      </w:r>
      <w:r w:rsidRPr="00984198">
        <w:rPr>
          <w:rFonts w:cs="B Lotus"/>
          <w:sz w:val="28"/>
          <w:szCs w:val="28"/>
          <w:rtl/>
        </w:rPr>
        <w:t>شان سرپرستي نيست (كه عهده</w:t>
      </w:r>
      <w:r w:rsidR="00124B45">
        <w:rPr>
          <w:rFonts w:cs="B Lotus" w:hint="cs"/>
          <w:sz w:val="28"/>
          <w:szCs w:val="28"/>
          <w:rtl/>
        </w:rPr>
        <w:softHyphen/>
      </w:r>
      <w:r w:rsidRPr="00984198">
        <w:rPr>
          <w:rFonts w:cs="B Lotus"/>
          <w:sz w:val="28"/>
          <w:szCs w:val="28"/>
          <w:rtl/>
        </w:rPr>
        <w:t>دار امور آنان شود) و</w:t>
      </w:r>
      <w:r w:rsidRPr="00984198">
        <w:rPr>
          <w:rFonts w:cs="B Lotus" w:hint="cs"/>
          <w:sz w:val="28"/>
          <w:szCs w:val="28"/>
          <w:rtl/>
        </w:rPr>
        <w:t xml:space="preserve"> </w:t>
      </w:r>
      <w:r w:rsidRPr="00984198">
        <w:rPr>
          <w:rFonts w:cs="B Lotus"/>
          <w:sz w:val="28"/>
          <w:szCs w:val="28"/>
          <w:rtl/>
        </w:rPr>
        <w:t>در فرماندهي و</w:t>
      </w:r>
      <w:r w:rsidRPr="00984198">
        <w:rPr>
          <w:rFonts w:cs="B Lotus" w:hint="cs"/>
          <w:sz w:val="28"/>
          <w:szCs w:val="28"/>
          <w:rtl/>
        </w:rPr>
        <w:t xml:space="preserve"> </w:t>
      </w:r>
      <w:r w:rsidRPr="00984198">
        <w:rPr>
          <w:rFonts w:cs="B Lotus"/>
          <w:sz w:val="28"/>
          <w:szCs w:val="28"/>
          <w:rtl/>
        </w:rPr>
        <w:t>قضاوت خود كسي را انباز</w:t>
      </w:r>
      <w:r w:rsidR="000D6F3F" w:rsidRPr="00984198">
        <w:rPr>
          <w:rFonts w:cs="B Lotus"/>
          <w:sz w:val="28"/>
          <w:szCs w:val="28"/>
          <w:rtl/>
        </w:rPr>
        <w:t xml:space="preserve"> نمي‌</w:t>
      </w:r>
      <w:r w:rsidRPr="00984198">
        <w:rPr>
          <w:rFonts w:cs="B Lotus"/>
          <w:sz w:val="28"/>
          <w:szCs w:val="28"/>
          <w:rtl/>
        </w:rPr>
        <w:t>گرداند</w:t>
      </w:r>
      <w:r w:rsidR="00861100">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124B45"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آی</w:t>
      </w:r>
      <w:r w:rsidR="00124B45">
        <w:rPr>
          <w:rFonts w:cs="B Lotus" w:hint="cs"/>
          <w:sz w:val="28"/>
          <w:szCs w:val="28"/>
          <w:rtl/>
        </w:rPr>
        <w:t>ا در میان کافران فاجری که قانون</w:t>
      </w:r>
      <w:r w:rsidR="00124B45">
        <w:rPr>
          <w:rFonts w:cs="B Lotus"/>
          <w:sz w:val="28"/>
          <w:szCs w:val="28"/>
          <w:rtl/>
        </w:rPr>
        <w:softHyphen/>
      </w:r>
      <w:r w:rsidRPr="00984198">
        <w:rPr>
          <w:rFonts w:cs="B Lotus" w:hint="cs"/>
          <w:sz w:val="28"/>
          <w:szCs w:val="28"/>
          <w:rtl/>
        </w:rPr>
        <w:t>گذاری</w:t>
      </w:r>
      <w:r w:rsidR="009D0387" w:rsidRPr="00984198">
        <w:rPr>
          <w:rFonts w:cs="B Lotus" w:hint="cs"/>
          <w:sz w:val="28"/>
          <w:szCs w:val="28"/>
          <w:rtl/>
        </w:rPr>
        <w:t xml:space="preserve"> می‌</w:t>
      </w:r>
      <w:r w:rsidRPr="00984198">
        <w:rPr>
          <w:rFonts w:cs="B Lotus" w:hint="cs"/>
          <w:sz w:val="28"/>
          <w:szCs w:val="28"/>
          <w:rtl/>
        </w:rPr>
        <w:t>کنند، کسی مستحق آن هست که این</w:t>
      </w:r>
      <w:r w:rsidR="00124B45">
        <w:rPr>
          <w:rFonts w:cs="B Lotus"/>
          <w:sz w:val="28"/>
          <w:szCs w:val="28"/>
          <w:rtl/>
        </w:rPr>
        <w:softHyphen/>
      </w:r>
      <w:r w:rsidRPr="00984198">
        <w:rPr>
          <w:rFonts w:cs="B Lotus" w:hint="cs"/>
          <w:sz w:val="28"/>
          <w:szCs w:val="28"/>
          <w:rtl/>
        </w:rPr>
        <w:t>گونه وصف گردد که برای او غیب</w:t>
      </w:r>
      <w:r w:rsidR="00AD46EF" w:rsidRPr="00984198">
        <w:rPr>
          <w:rFonts w:cs="B Lotus" w:hint="cs"/>
          <w:sz w:val="28"/>
          <w:szCs w:val="28"/>
          <w:rtl/>
        </w:rPr>
        <w:t xml:space="preserve"> آسمان‌ها </w:t>
      </w:r>
      <w:r w:rsidRPr="00984198">
        <w:rPr>
          <w:rFonts w:cs="B Lotus" w:hint="cs"/>
          <w:sz w:val="28"/>
          <w:szCs w:val="28"/>
          <w:rtl/>
        </w:rPr>
        <w:t>و زمین</w:t>
      </w:r>
      <w:r w:rsidR="009D0387" w:rsidRPr="00984198">
        <w:rPr>
          <w:rFonts w:cs="B Lotus" w:hint="cs"/>
          <w:sz w:val="28"/>
          <w:szCs w:val="28"/>
          <w:rtl/>
        </w:rPr>
        <w:t xml:space="preserve"> می‌</w:t>
      </w:r>
      <w:r w:rsidRPr="00984198">
        <w:rPr>
          <w:rFonts w:cs="B Lotus" w:hint="cs"/>
          <w:sz w:val="28"/>
          <w:szCs w:val="28"/>
          <w:rtl/>
        </w:rPr>
        <w:t>باشد؟ و یا شنوایی و بینایی او در حدی</w:t>
      </w:r>
      <w:r w:rsidR="009D0387" w:rsidRPr="00984198">
        <w:rPr>
          <w:rFonts w:cs="B Lotus" w:hint="cs"/>
          <w:sz w:val="28"/>
          <w:szCs w:val="28"/>
          <w:rtl/>
        </w:rPr>
        <w:t xml:space="preserve"> می‌</w:t>
      </w:r>
      <w:r w:rsidRPr="00984198">
        <w:rPr>
          <w:rFonts w:cs="B Lotus" w:hint="cs"/>
          <w:sz w:val="28"/>
          <w:szCs w:val="28"/>
          <w:rtl/>
        </w:rPr>
        <w:t>باشد که همه</w:t>
      </w:r>
      <w:r w:rsidR="00AC25A8" w:rsidRPr="00984198">
        <w:rPr>
          <w:rFonts w:cs="B Lotus" w:hint="cs"/>
          <w:sz w:val="28"/>
          <w:szCs w:val="28"/>
          <w:rtl/>
        </w:rPr>
        <w:t xml:space="preserve">‌ی </w:t>
      </w:r>
      <w:r w:rsidRPr="00984198">
        <w:rPr>
          <w:rFonts w:cs="B Lotus" w:hint="cs"/>
          <w:sz w:val="28"/>
          <w:szCs w:val="28"/>
          <w:rtl/>
        </w:rPr>
        <w:t>مسموعات را شنیده و همه</w:t>
      </w:r>
      <w:r w:rsidR="00AC25A8" w:rsidRPr="00984198">
        <w:rPr>
          <w:rFonts w:cs="B Lotus" w:hint="cs"/>
          <w:sz w:val="28"/>
          <w:szCs w:val="28"/>
          <w:rtl/>
        </w:rPr>
        <w:t xml:space="preserve">‌ی </w:t>
      </w:r>
      <w:r w:rsidRPr="00984198">
        <w:rPr>
          <w:rFonts w:cs="B Lotus" w:hint="cs"/>
          <w:sz w:val="28"/>
          <w:szCs w:val="28"/>
          <w:rtl/>
        </w:rPr>
        <w:t>آنچه که هست،</w:t>
      </w:r>
      <w:r w:rsidR="009D0387" w:rsidRPr="00984198">
        <w:rPr>
          <w:rFonts w:cs="B Lotus" w:hint="cs"/>
          <w:sz w:val="28"/>
          <w:szCs w:val="28"/>
          <w:rtl/>
        </w:rPr>
        <w:t xml:space="preserve"> می‌</w:t>
      </w:r>
      <w:r w:rsidRPr="00984198">
        <w:rPr>
          <w:rFonts w:cs="B Lotus" w:hint="cs"/>
          <w:sz w:val="28"/>
          <w:szCs w:val="28"/>
          <w:rtl/>
        </w:rPr>
        <w:t xml:space="preserve">بیند؟ و برای هیچکس جز او ولی و مددکاری </w:t>
      </w:r>
      <w:r w:rsidR="009D0387" w:rsidRPr="00984198">
        <w:rPr>
          <w:rFonts w:cs="B Lotus" w:hint="cs"/>
          <w:sz w:val="28"/>
          <w:szCs w:val="28"/>
          <w:rtl/>
        </w:rPr>
        <w:t xml:space="preserve"> نمی‌</w:t>
      </w:r>
      <w:r w:rsidR="00124B45">
        <w:rPr>
          <w:rFonts w:cs="B Lotus" w:hint="cs"/>
          <w:sz w:val="28"/>
          <w:szCs w:val="28"/>
          <w:rtl/>
        </w:rPr>
        <w:t xml:space="preserve">باشد؟! </w:t>
      </w:r>
    </w:p>
    <w:p w:rsidR="00C5413C" w:rsidRPr="00984198" w:rsidRDefault="00124B45" w:rsidP="00124B45">
      <w:pPr>
        <w:pStyle w:val="NormalWeb"/>
        <w:bidi/>
        <w:spacing w:before="0" w:beforeAutospacing="0" w:after="0" w:afterAutospacing="0"/>
        <w:ind w:firstLine="284"/>
        <w:jc w:val="both"/>
        <w:rPr>
          <w:rFonts w:cs="B Lotus" w:hint="cs"/>
          <w:sz w:val="28"/>
          <w:szCs w:val="28"/>
          <w:rtl/>
        </w:rPr>
      </w:pPr>
      <w:r>
        <w:rPr>
          <w:rFonts w:cs="B Lotus" w:hint="cs"/>
          <w:sz w:val="28"/>
          <w:szCs w:val="28"/>
          <w:rtl/>
        </w:rPr>
        <w:lastRenderedPageBreak/>
        <w:t>براستی</w:t>
      </w:r>
      <w:r w:rsidR="00C5413C" w:rsidRPr="00984198">
        <w:rPr>
          <w:rFonts w:cs="B Lotus" w:hint="cs"/>
          <w:sz w:val="28"/>
          <w:szCs w:val="28"/>
          <w:rtl/>
        </w:rPr>
        <w:t xml:space="preserve"> که الله عزوجل از اینکه شریکی و همتا و همانندی در این امور داشته باشد، پاک و منزه بوده و در مرتبه بسیار والاتر و برتری از آن می</w:t>
      </w:r>
      <w:r w:rsidR="00C5413C" w:rsidRPr="00984198">
        <w:rPr>
          <w:rFonts w:cs="B Lotus" w:hint="cs"/>
          <w:sz w:val="28"/>
          <w:szCs w:val="28"/>
          <w:cs/>
        </w:rPr>
        <w:t>‎</w:t>
      </w:r>
      <w:r w:rsidR="00C5413C" w:rsidRPr="00984198">
        <w:rPr>
          <w:rFonts w:cs="B Lotus" w:hint="cs"/>
          <w:sz w:val="28"/>
          <w:szCs w:val="28"/>
          <w:rtl/>
        </w:rPr>
        <w:t xml:space="preserve">باشد. </w:t>
      </w:r>
    </w:p>
    <w:p w:rsidR="00C5413C" w:rsidRPr="00FB7D42" w:rsidRDefault="00C5413C" w:rsidP="00FB7D42">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از جمله آیاتی که بر این مساله دلالت دارد، آن</w:t>
      </w:r>
      <w:r w:rsidR="00124B45">
        <w:rPr>
          <w:rFonts w:cs="B Lotus" w:hint="cs"/>
          <w:sz w:val="28"/>
          <w:szCs w:val="28"/>
          <w:rtl/>
        </w:rPr>
        <w:t xml:space="preserve"> ا</w:t>
      </w:r>
      <w:r w:rsidRPr="00984198">
        <w:rPr>
          <w:rFonts w:cs="B Lotus" w:hint="cs"/>
          <w:sz w:val="28"/>
          <w:szCs w:val="28"/>
          <w:rtl/>
        </w:rPr>
        <w:t>ست که الله عزوجل می</w:t>
      </w:r>
      <w:r w:rsidRPr="00984198">
        <w:rPr>
          <w:rFonts w:cs="B Lotus" w:hint="cs"/>
          <w:sz w:val="28"/>
          <w:szCs w:val="28"/>
          <w:cs/>
        </w:rPr>
        <w:t>‎</w:t>
      </w:r>
      <w:r w:rsidRPr="00984198">
        <w:rPr>
          <w:rFonts w:cs="B Lotus" w:hint="cs"/>
          <w:sz w:val="28"/>
          <w:szCs w:val="28"/>
          <w:rtl/>
        </w:rPr>
        <w:t>فرماید:</w:t>
      </w:r>
      <w:r w:rsidR="00960212" w:rsidRPr="00984198">
        <w:rPr>
          <w:rFonts w:cs="B Lotus" w:hint="cs"/>
          <w:sz w:val="28"/>
          <w:szCs w:val="28"/>
          <w:rtl/>
        </w:rPr>
        <w:t xml:space="preserve"> </w:t>
      </w:r>
      <w:r w:rsidR="00960212" w:rsidRPr="00664364">
        <w:rPr>
          <w:rFonts w:ascii="Traditional Arabic" w:hAnsi="Traditional Arabic" w:cs="Traditional Arabic"/>
          <w:sz w:val="28"/>
          <w:szCs w:val="28"/>
          <w:rtl/>
        </w:rPr>
        <w:t>﴿</w:t>
      </w:r>
      <w:r w:rsidR="00FB7D42">
        <w:rPr>
          <w:rFonts w:ascii="KFGQPC Uthmanic Script HAFS" w:hAnsi="KFGQPC Uthmanic Script HAFS" w:cs="KFGQPC Uthmanic Script HAFS" w:hint="eastAsia"/>
          <w:sz w:val="28"/>
          <w:szCs w:val="28"/>
          <w:rtl/>
        </w:rPr>
        <w:t>وَلَا</w:t>
      </w:r>
      <w:r w:rsidR="00FB7D42">
        <w:rPr>
          <w:rFonts w:ascii="KFGQPC Uthmanic Script HAFS" w:hAnsi="KFGQPC Uthmanic Script HAFS" w:cs="KFGQPC Uthmanic Script HAFS"/>
          <w:sz w:val="28"/>
          <w:szCs w:val="28"/>
          <w:rtl/>
        </w:rPr>
        <w:t xml:space="preserve"> تَدۡعُ مَعَ </w:t>
      </w:r>
      <w:r w:rsidR="00FB7D42">
        <w:rPr>
          <w:rFonts w:ascii="KFGQPC Uthmanic Script HAFS" w:hAnsi="KFGQPC Uthmanic Script HAFS" w:cs="KFGQPC Uthmanic Script HAFS" w:hint="cs"/>
          <w:sz w:val="28"/>
          <w:szCs w:val="28"/>
          <w:rtl/>
        </w:rPr>
        <w:t>ٱ</w:t>
      </w:r>
      <w:r w:rsidR="00FB7D42">
        <w:rPr>
          <w:rFonts w:ascii="KFGQPC Uthmanic Script HAFS" w:hAnsi="KFGQPC Uthmanic Script HAFS" w:cs="KFGQPC Uthmanic Script HAFS" w:hint="eastAsia"/>
          <w:sz w:val="28"/>
          <w:szCs w:val="28"/>
          <w:rtl/>
        </w:rPr>
        <w:t>للَّهِ</w:t>
      </w:r>
      <w:r w:rsidR="00FB7D42">
        <w:rPr>
          <w:rFonts w:ascii="KFGQPC Uthmanic Script HAFS" w:hAnsi="KFGQPC Uthmanic Script HAFS" w:cs="KFGQPC Uthmanic Script HAFS"/>
          <w:sz w:val="28"/>
          <w:szCs w:val="28"/>
          <w:rtl/>
        </w:rPr>
        <w:t xml:space="preserve"> إِلَٰهًا ءَاخَرَۘ لَآ إِلَٰهَ إِلَّا هُوَۚ كُلُّ شَيۡءٍ هَالِكٌ إِلَّا وَجۡهَهُ</w:t>
      </w:r>
      <w:r w:rsidR="00FB7D42">
        <w:rPr>
          <w:rFonts w:ascii="KFGQPC Uthmanic Script HAFS" w:hAnsi="KFGQPC Uthmanic Script HAFS" w:cs="KFGQPC Uthmanic Script HAFS" w:hint="cs"/>
          <w:sz w:val="28"/>
          <w:szCs w:val="28"/>
          <w:rtl/>
        </w:rPr>
        <w:t>ۥۚ</w:t>
      </w:r>
      <w:r w:rsidR="00FB7D42">
        <w:rPr>
          <w:rFonts w:ascii="KFGQPC Uthmanic Script HAFS" w:hAnsi="KFGQPC Uthmanic Script HAFS" w:cs="KFGQPC Uthmanic Script HAFS"/>
          <w:sz w:val="28"/>
          <w:szCs w:val="28"/>
          <w:rtl/>
        </w:rPr>
        <w:t xml:space="preserve"> لَهُ </w:t>
      </w:r>
      <w:r w:rsidR="00FB7D42">
        <w:rPr>
          <w:rFonts w:ascii="KFGQPC Uthmanic Script HAFS" w:hAnsi="KFGQPC Uthmanic Script HAFS" w:cs="KFGQPC Uthmanic Script HAFS" w:hint="cs"/>
          <w:sz w:val="28"/>
          <w:szCs w:val="28"/>
          <w:rtl/>
        </w:rPr>
        <w:t>ٱ</w:t>
      </w:r>
      <w:r w:rsidR="00FB7D42">
        <w:rPr>
          <w:rFonts w:ascii="KFGQPC Uthmanic Script HAFS" w:hAnsi="KFGQPC Uthmanic Script HAFS" w:cs="KFGQPC Uthmanic Script HAFS" w:hint="eastAsia"/>
          <w:sz w:val="28"/>
          <w:szCs w:val="28"/>
          <w:rtl/>
        </w:rPr>
        <w:t>لۡحُكۡمُ</w:t>
      </w:r>
      <w:r w:rsidR="00FB7D42">
        <w:rPr>
          <w:rFonts w:ascii="KFGQPC Uthmanic Script HAFS" w:hAnsi="KFGQPC Uthmanic Script HAFS" w:cs="KFGQPC Uthmanic Script HAFS"/>
          <w:sz w:val="28"/>
          <w:szCs w:val="28"/>
          <w:rtl/>
        </w:rPr>
        <w:t xml:space="preserve"> وَإِلَيۡهِ تُرۡجَعُونَ ٨٨</w:t>
      </w:r>
      <w:r w:rsidR="00960212" w:rsidRPr="00664364">
        <w:rPr>
          <w:rFonts w:ascii="Traditional Arabic" w:hAnsi="Traditional Arabic" w:cs="Traditional Arabic"/>
          <w:sz w:val="28"/>
          <w:szCs w:val="28"/>
          <w:rtl/>
        </w:rPr>
        <w:t>﴾</w:t>
      </w:r>
      <w:r w:rsidR="00960212">
        <w:rPr>
          <w:rFonts w:hint="cs"/>
          <w:rtl/>
        </w:rPr>
        <w:t xml:space="preserve"> </w:t>
      </w:r>
      <w:r w:rsidR="00960212" w:rsidRPr="00B47571">
        <w:rPr>
          <w:rFonts w:ascii="mylotus" w:hAnsi="mylotus" w:cs="mylotus"/>
          <w:rtl/>
          <w:lang w:bidi="ar-SA"/>
        </w:rPr>
        <w:t>[</w:t>
      </w:r>
      <w:r w:rsidR="00960212">
        <w:rPr>
          <w:rFonts w:ascii="mylotus" w:hAnsi="mylotus" w:cs="mylotus"/>
          <w:rtl/>
          <w:lang w:bidi="ar-SA"/>
        </w:rPr>
        <w:t>القصص: 88</w:t>
      </w:r>
      <w:r w:rsidR="00960212" w:rsidRPr="00B47571">
        <w:rPr>
          <w:rFonts w:ascii="mylotus" w:hAnsi="mylotus" w:cs="mylotus"/>
          <w:rtl/>
          <w:lang w:bidi="ar-SA"/>
        </w:rPr>
        <w:t>]</w:t>
      </w:r>
      <w:r w:rsidRPr="00984198">
        <w:rPr>
          <w:rFonts w:cs="B Lotus" w:hint="cs"/>
          <w:sz w:val="28"/>
          <w:szCs w:val="28"/>
          <w:rtl/>
        </w:rPr>
        <w:t xml:space="preserve"> </w:t>
      </w:r>
      <w:r w:rsidR="00861100">
        <w:rPr>
          <w:rFonts w:cs="B Lotus" w:hint="cs"/>
          <w:sz w:val="28"/>
          <w:szCs w:val="28"/>
          <w:rtl/>
        </w:rPr>
        <w:t>«</w:t>
      </w:r>
      <w:r w:rsidRPr="00984198">
        <w:rPr>
          <w:rFonts w:cs="B Lotus"/>
          <w:sz w:val="28"/>
          <w:szCs w:val="28"/>
          <w:rtl/>
        </w:rPr>
        <w:t>همراه الله معبود ديگري را به فرياد مخوان. جز او هيچ معبود ديگري وجود ندارد. همه چيز جز ذات او فاني و</w:t>
      </w:r>
      <w:r w:rsidRPr="00984198">
        <w:rPr>
          <w:rFonts w:cs="B Lotus" w:hint="cs"/>
          <w:sz w:val="28"/>
          <w:szCs w:val="28"/>
          <w:rtl/>
        </w:rPr>
        <w:t xml:space="preserve"> </w:t>
      </w:r>
      <w:r w:rsidRPr="00984198">
        <w:rPr>
          <w:rFonts w:cs="B Lotus"/>
          <w:sz w:val="28"/>
          <w:szCs w:val="28"/>
          <w:rtl/>
        </w:rPr>
        <w:t>نابود</w:t>
      </w:r>
      <w:r w:rsidR="00C01522" w:rsidRPr="00984198">
        <w:rPr>
          <w:rFonts w:cs="B Lotus"/>
          <w:sz w:val="28"/>
          <w:szCs w:val="28"/>
          <w:rtl/>
        </w:rPr>
        <w:t xml:space="preserve"> مي‌</w:t>
      </w:r>
      <w:r w:rsidRPr="00984198">
        <w:rPr>
          <w:rFonts w:cs="B Lotus"/>
          <w:sz w:val="28"/>
          <w:szCs w:val="28"/>
          <w:rtl/>
        </w:rPr>
        <w:t>شود. فرماندهي از آن اوست و</w:t>
      </w:r>
      <w:r w:rsidRPr="00984198">
        <w:rPr>
          <w:rFonts w:cs="B Lotus" w:hint="cs"/>
          <w:sz w:val="28"/>
          <w:szCs w:val="28"/>
          <w:rtl/>
        </w:rPr>
        <w:t xml:space="preserve"> </w:t>
      </w:r>
      <w:r w:rsidR="00124B45">
        <w:rPr>
          <w:rFonts w:cs="B Lotus"/>
          <w:sz w:val="28"/>
          <w:szCs w:val="28"/>
          <w:rtl/>
        </w:rPr>
        <w:t>بس</w:t>
      </w:r>
      <w:r w:rsidR="00124B45">
        <w:rPr>
          <w:rFonts w:cs="B Lotus" w:hint="cs"/>
          <w:sz w:val="28"/>
          <w:szCs w:val="28"/>
          <w:rtl/>
        </w:rPr>
        <w:t>؛</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همگي شما به سوي او برگردانده</w:t>
      </w:r>
      <w:r w:rsidR="00C01522" w:rsidRPr="00984198">
        <w:rPr>
          <w:rFonts w:cs="B Lotus"/>
          <w:sz w:val="28"/>
          <w:szCs w:val="28"/>
          <w:rtl/>
        </w:rPr>
        <w:t xml:space="preserve"> مي‌</w:t>
      </w:r>
      <w:r w:rsidRPr="00984198">
        <w:rPr>
          <w:rFonts w:cs="B Lotus"/>
          <w:sz w:val="28"/>
          <w:szCs w:val="28"/>
          <w:rtl/>
        </w:rPr>
        <w:t>شويد (و</w:t>
      </w:r>
      <w:r w:rsidRPr="00984198">
        <w:rPr>
          <w:rFonts w:cs="B Lotus" w:hint="cs"/>
          <w:sz w:val="28"/>
          <w:szCs w:val="28"/>
          <w:rtl/>
        </w:rPr>
        <w:t xml:space="preserve"> </w:t>
      </w:r>
      <w:r w:rsidRPr="00984198">
        <w:rPr>
          <w:rFonts w:cs="B Lotus"/>
          <w:sz w:val="28"/>
          <w:szCs w:val="28"/>
          <w:rtl/>
        </w:rPr>
        <w:t>به حساب و</w:t>
      </w:r>
      <w:r w:rsidRPr="00984198">
        <w:rPr>
          <w:rFonts w:cs="B Lotus" w:hint="cs"/>
          <w:sz w:val="28"/>
          <w:szCs w:val="28"/>
          <w:rtl/>
        </w:rPr>
        <w:t xml:space="preserve"> </w:t>
      </w:r>
      <w:r w:rsidRPr="00984198">
        <w:rPr>
          <w:rFonts w:cs="B Lotus"/>
          <w:sz w:val="28"/>
          <w:szCs w:val="28"/>
          <w:rtl/>
        </w:rPr>
        <w:t>كتاب اقوال و</w:t>
      </w:r>
      <w:r w:rsidRPr="00984198">
        <w:rPr>
          <w:rFonts w:cs="B Lotus" w:hint="cs"/>
          <w:sz w:val="28"/>
          <w:szCs w:val="28"/>
          <w:rtl/>
        </w:rPr>
        <w:t xml:space="preserve"> </w:t>
      </w:r>
      <w:r w:rsidRPr="00984198">
        <w:rPr>
          <w:rFonts w:cs="B Lotus"/>
          <w:sz w:val="28"/>
          <w:szCs w:val="28"/>
          <w:rtl/>
        </w:rPr>
        <w:t>اعمال</w:t>
      </w:r>
      <w:r w:rsidR="00124B45">
        <w:rPr>
          <w:rFonts w:cs="B Lotus" w:hint="cs"/>
          <w:sz w:val="28"/>
          <w:szCs w:val="28"/>
          <w:rtl/>
        </w:rPr>
        <w:softHyphen/>
      </w:r>
      <w:r w:rsidRPr="00984198">
        <w:rPr>
          <w:rFonts w:cs="B Lotus"/>
          <w:sz w:val="28"/>
          <w:szCs w:val="28"/>
          <w:rtl/>
        </w:rPr>
        <w:t>تان رسيدگي</w:t>
      </w:r>
      <w:r w:rsidR="00C01522" w:rsidRPr="00984198">
        <w:rPr>
          <w:rFonts w:cs="B Lotus"/>
          <w:sz w:val="28"/>
          <w:szCs w:val="28"/>
          <w:rtl/>
        </w:rPr>
        <w:t xml:space="preserve"> مي‌</w:t>
      </w:r>
      <w:r w:rsidRPr="00984198">
        <w:rPr>
          <w:rFonts w:cs="B Lotus"/>
          <w:sz w:val="28"/>
          <w:szCs w:val="28"/>
          <w:rtl/>
        </w:rPr>
        <w:t>كند و</w:t>
      </w:r>
      <w:r w:rsidRPr="00984198">
        <w:rPr>
          <w:rFonts w:cs="B Lotus" w:hint="cs"/>
          <w:sz w:val="28"/>
          <w:szCs w:val="28"/>
          <w:rtl/>
        </w:rPr>
        <w:t xml:space="preserve"> </w:t>
      </w:r>
      <w:r w:rsidRPr="00984198">
        <w:rPr>
          <w:rFonts w:cs="B Lotus"/>
          <w:sz w:val="28"/>
          <w:szCs w:val="28"/>
          <w:rtl/>
        </w:rPr>
        <w:t>در ميان</w:t>
      </w:r>
      <w:r w:rsidR="00124B45">
        <w:rPr>
          <w:rFonts w:cs="B Lotus" w:hint="cs"/>
          <w:sz w:val="28"/>
          <w:szCs w:val="28"/>
          <w:rtl/>
        </w:rPr>
        <w:softHyphen/>
      </w:r>
      <w:r w:rsidRPr="00984198">
        <w:rPr>
          <w:rFonts w:cs="B Lotus"/>
          <w:sz w:val="28"/>
          <w:szCs w:val="28"/>
          <w:rtl/>
        </w:rPr>
        <w:t>تان داوري خواهد كرد)</w:t>
      </w:r>
      <w:r w:rsidR="00861100">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124B45" w:rsidRDefault="00124B45" w:rsidP="00C80182">
      <w:pPr>
        <w:pStyle w:val="NormalWeb"/>
        <w:bidi/>
        <w:spacing w:before="0" w:beforeAutospacing="0" w:after="0" w:afterAutospacing="0"/>
        <w:ind w:firstLine="284"/>
        <w:jc w:val="both"/>
        <w:rPr>
          <w:rFonts w:cs="B Lotus" w:hint="cs"/>
          <w:sz w:val="28"/>
          <w:szCs w:val="28"/>
          <w:rtl/>
        </w:rPr>
      </w:pPr>
      <w:r>
        <w:rPr>
          <w:rFonts w:cs="B Lotus" w:hint="cs"/>
          <w:sz w:val="28"/>
          <w:szCs w:val="28"/>
          <w:rtl/>
        </w:rPr>
        <w:t>آیا در کافران فاجری که قانون</w:t>
      </w:r>
      <w:r>
        <w:rPr>
          <w:rFonts w:cs="B Lotus"/>
          <w:sz w:val="28"/>
          <w:szCs w:val="28"/>
          <w:rtl/>
        </w:rPr>
        <w:softHyphen/>
      </w:r>
      <w:r w:rsidR="00C5413C" w:rsidRPr="00984198">
        <w:rPr>
          <w:rFonts w:cs="B Lotus" w:hint="cs"/>
          <w:sz w:val="28"/>
          <w:szCs w:val="28"/>
          <w:rtl/>
        </w:rPr>
        <w:t>گذاری</w:t>
      </w:r>
      <w:r w:rsidR="009D0387" w:rsidRPr="00984198">
        <w:rPr>
          <w:rFonts w:cs="B Lotus" w:hint="cs"/>
          <w:sz w:val="28"/>
          <w:szCs w:val="28"/>
          <w:rtl/>
        </w:rPr>
        <w:t xml:space="preserve"> می‌</w:t>
      </w:r>
      <w:r w:rsidR="00C5413C" w:rsidRPr="00984198">
        <w:rPr>
          <w:rFonts w:cs="B Lotus" w:hint="cs"/>
          <w:sz w:val="28"/>
          <w:szCs w:val="28"/>
          <w:rtl/>
        </w:rPr>
        <w:t>کنند کسی هست که مستحق آن باشد که این</w:t>
      </w:r>
      <w:r>
        <w:rPr>
          <w:rFonts w:cs="B Lotus"/>
          <w:sz w:val="28"/>
          <w:szCs w:val="28"/>
          <w:rtl/>
        </w:rPr>
        <w:softHyphen/>
      </w:r>
      <w:r w:rsidR="00C5413C" w:rsidRPr="00984198">
        <w:rPr>
          <w:rFonts w:cs="B Lotus" w:hint="cs"/>
          <w:sz w:val="28"/>
          <w:szCs w:val="28"/>
          <w:rtl/>
        </w:rPr>
        <w:t>گونه وصف گردد که او اله واحد است و هر چیزی غیر از وجه او هلاک و نابود</w:t>
      </w:r>
      <w:r w:rsidR="009D0387" w:rsidRPr="00984198">
        <w:rPr>
          <w:rFonts w:cs="B Lotus" w:hint="cs"/>
          <w:sz w:val="28"/>
          <w:szCs w:val="28"/>
          <w:rtl/>
        </w:rPr>
        <w:t xml:space="preserve"> می‌</w:t>
      </w:r>
      <w:r w:rsidR="00C5413C" w:rsidRPr="00984198">
        <w:rPr>
          <w:rFonts w:cs="B Lotus" w:hint="cs"/>
          <w:sz w:val="28"/>
          <w:szCs w:val="28"/>
          <w:rtl/>
        </w:rPr>
        <w:t>گردد؟ و مخلوقات به سوی او باز</w:t>
      </w:r>
      <w:r w:rsidR="009D0387" w:rsidRPr="00984198">
        <w:rPr>
          <w:rFonts w:cs="B Lotus" w:hint="cs"/>
          <w:sz w:val="28"/>
          <w:szCs w:val="28"/>
          <w:rtl/>
        </w:rPr>
        <w:t xml:space="preserve"> می‌</w:t>
      </w:r>
      <w:r w:rsidR="00C5413C" w:rsidRPr="00984198">
        <w:rPr>
          <w:rFonts w:cs="B Lotus" w:hint="cs"/>
          <w:sz w:val="28"/>
          <w:szCs w:val="28"/>
          <w:rtl/>
        </w:rPr>
        <w:t xml:space="preserve">گردند؟ </w:t>
      </w:r>
    </w:p>
    <w:p w:rsidR="00C5413C" w:rsidRPr="00984198" w:rsidRDefault="00C5413C" w:rsidP="00124B45">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پاک و منزه است پرودر</w:t>
      </w:r>
      <w:r w:rsidR="00124B45">
        <w:rPr>
          <w:rFonts w:cs="B Lotus" w:hint="cs"/>
          <w:sz w:val="28"/>
          <w:szCs w:val="28"/>
          <w:rtl/>
        </w:rPr>
        <w:t>گارمان و بسیار بزرگوارتر و مقدس</w:t>
      </w:r>
      <w:r w:rsidR="00124B45">
        <w:rPr>
          <w:rFonts w:cs="B Lotus"/>
          <w:sz w:val="28"/>
          <w:szCs w:val="28"/>
          <w:rtl/>
        </w:rPr>
        <w:softHyphen/>
      </w:r>
      <w:r w:rsidRPr="00984198">
        <w:rPr>
          <w:rFonts w:cs="B Lotus" w:hint="cs"/>
          <w:sz w:val="28"/>
          <w:szCs w:val="28"/>
          <w:rtl/>
        </w:rPr>
        <w:t xml:space="preserve">تر از آن است که مخلوق ذلیلش با صفات او وصف گردد. </w:t>
      </w:r>
    </w:p>
    <w:p w:rsidR="00C5413C" w:rsidRPr="00890EFD" w:rsidRDefault="00C5413C" w:rsidP="00890EFD">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از آیاتی که بر این مساله دلالت دارد آن است که الله عزوجل</w:t>
      </w:r>
      <w:r w:rsidR="009D0387" w:rsidRPr="00984198">
        <w:rPr>
          <w:rFonts w:cs="B Lotus" w:hint="cs"/>
          <w:sz w:val="28"/>
          <w:szCs w:val="28"/>
          <w:rtl/>
        </w:rPr>
        <w:t xml:space="preserve"> می‌</w:t>
      </w:r>
      <w:r w:rsidRPr="00984198">
        <w:rPr>
          <w:rFonts w:cs="B Lotus" w:hint="cs"/>
          <w:sz w:val="28"/>
          <w:szCs w:val="28"/>
          <w:rtl/>
        </w:rPr>
        <w:t>فرماید:</w:t>
      </w:r>
      <w:r w:rsidR="00960212" w:rsidRPr="00984198">
        <w:rPr>
          <w:rFonts w:cs="B Lotus" w:hint="cs"/>
          <w:sz w:val="28"/>
          <w:szCs w:val="28"/>
          <w:rtl/>
        </w:rPr>
        <w:t xml:space="preserve"> </w:t>
      </w:r>
      <w:r w:rsidR="00960212" w:rsidRPr="00664364">
        <w:rPr>
          <w:rFonts w:ascii="Traditional Arabic" w:hAnsi="Traditional Arabic" w:cs="Traditional Arabic"/>
          <w:sz w:val="28"/>
          <w:szCs w:val="28"/>
          <w:rtl/>
        </w:rPr>
        <w:t>﴿</w:t>
      </w:r>
      <w:r w:rsidR="00890EFD">
        <w:rPr>
          <w:rFonts w:ascii="KFGQPC Uthmanic Script HAFS" w:hAnsi="KFGQPC Uthmanic Script HAFS" w:cs="KFGQPC Uthmanic Script HAFS"/>
          <w:sz w:val="28"/>
          <w:szCs w:val="28"/>
          <w:rtl/>
        </w:rPr>
        <w:t xml:space="preserve">إِنِ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لۡحُكۡمُ</w:t>
      </w:r>
      <w:r w:rsidR="00890EFD">
        <w:rPr>
          <w:rFonts w:ascii="KFGQPC Uthmanic Script HAFS" w:hAnsi="KFGQPC Uthmanic Script HAFS" w:cs="KFGQPC Uthmanic Script HAFS"/>
          <w:sz w:val="28"/>
          <w:szCs w:val="28"/>
          <w:rtl/>
        </w:rPr>
        <w:t xml:space="preserve"> إِلَّا لِلَّهِۖ يَقُصُّ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لۡحَقَّۖ</w:t>
      </w:r>
      <w:r w:rsidR="00890EFD">
        <w:rPr>
          <w:rFonts w:ascii="KFGQPC Uthmanic Script HAFS" w:hAnsi="KFGQPC Uthmanic Script HAFS" w:cs="KFGQPC Uthmanic Script HAFS"/>
          <w:sz w:val="28"/>
          <w:szCs w:val="28"/>
          <w:rtl/>
        </w:rPr>
        <w:t xml:space="preserve"> وَهُوَ خَيۡرُ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لۡفَٰصِلِينَ</w:t>
      </w:r>
      <w:r w:rsidR="00890EFD">
        <w:rPr>
          <w:rFonts w:ascii="KFGQPC Uthmanic Script HAFS" w:hAnsi="KFGQPC Uthmanic Script HAFS" w:cs="KFGQPC Uthmanic Script HAFS"/>
          <w:sz w:val="28"/>
          <w:szCs w:val="28"/>
          <w:rtl/>
        </w:rPr>
        <w:t xml:space="preserve"> ٥٧</w:t>
      </w:r>
      <w:r w:rsidR="00960212" w:rsidRPr="00664364">
        <w:rPr>
          <w:rFonts w:ascii="Traditional Arabic" w:hAnsi="Traditional Arabic" w:cs="Traditional Arabic"/>
          <w:sz w:val="28"/>
          <w:szCs w:val="28"/>
          <w:rtl/>
        </w:rPr>
        <w:t>﴾</w:t>
      </w:r>
      <w:r w:rsidR="00960212">
        <w:rPr>
          <w:rFonts w:hint="cs"/>
          <w:rtl/>
        </w:rPr>
        <w:t xml:space="preserve"> </w:t>
      </w:r>
      <w:r w:rsidR="00960212" w:rsidRPr="00B47571">
        <w:rPr>
          <w:rFonts w:ascii="mylotus" w:hAnsi="mylotus" w:cs="mylotus"/>
          <w:rtl/>
          <w:lang w:bidi="ar-SA"/>
        </w:rPr>
        <w:t>[</w:t>
      </w:r>
      <w:r w:rsidR="00960212">
        <w:rPr>
          <w:rFonts w:ascii="mylotus" w:hAnsi="mylotus" w:cs="mylotus"/>
          <w:rtl/>
          <w:lang w:bidi="ar-SA"/>
        </w:rPr>
        <w:t>الأنعام: 57</w:t>
      </w:r>
      <w:r w:rsidR="00960212" w:rsidRPr="00B47571">
        <w:rPr>
          <w:rFonts w:ascii="mylotus" w:hAnsi="mylotus" w:cs="mylotus"/>
          <w:rtl/>
          <w:lang w:bidi="ar-SA"/>
        </w:rPr>
        <w:t>]</w:t>
      </w:r>
      <w:r w:rsidRPr="00984198">
        <w:rPr>
          <w:rFonts w:cs="B Lotus" w:hint="cs"/>
          <w:sz w:val="28"/>
          <w:szCs w:val="28"/>
          <w:rtl/>
        </w:rPr>
        <w:t xml:space="preserve"> </w:t>
      </w:r>
      <w:r w:rsidR="00007D53">
        <w:rPr>
          <w:rFonts w:cs="B Lotus" w:hint="cs"/>
          <w:sz w:val="28"/>
          <w:szCs w:val="28"/>
          <w:rtl/>
        </w:rPr>
        <w:t>«</w:t>
      </w:r>
      <w:r w:rsidRPr="00984198">
        <w:rPr>
          <w:rFonts w:cs="B Lotus"/>
          <w:sz w:val="28"/>
          <w:szCs w:val="28"/>
          <w:rtl/>
        </w:rPr>
        <w:t xml:space="preserve">حکم تنها حکم </w:t>
      </w:r>
      <w:r w:rsidRPr="00984198">
        <w:rPr>
          <w:rFonts w:cs="B Lotus" w:hint="cs"/>
          <w:sz w:val="28"/>
          <w:szCs w:val="28"/>
          <w:rtl/>
        </w:rPr>
        <w:t>الله</w:t>
      </w:r>
      <w:r w:rsidR="009D0387" w:rsidRPr="00984198">
        <w:rPr>
          <w:rFonts w:cs="B Lotus" w:hint="cs"/>
          <w:sz w:val="28"/>
          <w:szCs w:val="28"/>
          <w:rtl/>
        </w:rPr>
        <w:t xml:space="preserve"> می‌</w:t>
      </w:r>
      <w:r w:rsidRPr="00984198">
        <w:rPr>
          <w:rFonts w:cs="B Lotus" w:hint="cs"/>
          <w:sz w:val="28"/>
          <w:szCs w:val="28"/>
          <w:rtl/>
        </w:rPr>
        <w:t>باشد،</w:t>
      </w:r>
      <w:r w:rsidRPr="00984198">
        <w:rPr>
          <w:rFonts w:cs="B Lotus"/>
          <w:sz w:val="28"/>
          <w:szCs w:val="28"/>
          <w:rtl/>
        </w:rPr>
        <w:t xml:space="preserve"> حقيقت را بيان</w:t>
      </w:r>
      <w:r w:rsidR="00C01522" w:rsidRPr="00984198">
        <w:rPr>
          <w:rFonts w:cs="B Lotus"/>
          <w:sz w:val="28"/>
          <w:szCs w:val="28"/>
          <w:rtl/>
        </w:rPr>
        <w:t xml:space="preserve"> مي‌</w:t>
      </w:r>
      <w:r w:rsidRPr="00984198">
        <w:rPr>
          <w:rFonts w:cs="B Lotus"/>
          <w:sz w:val="28"/>
          <w:szCs w:val="28"/>
          <w:rtl/>
        </w:rPr>
        <w:t xml:space="preserve">کند و او بهترين داوران </w:t>
      </w:r>
      <w:r w:rsidRPr="00984198">
        <w:rPr>
          <w:rFonts w:cs="B Lotus" w:hint="cs"/>
          <w:sz w:val="28"/>
          <w:szCs w:val="28"/>
          <w:rtl/>
        </w:rPr>
        <w:t xml:space="preserve">و جداکنندگان (حق از باطل) </w:t>
      </w:r>
      <w:r w:rsidRPr="00984198">
        <w:rPr>
          <w:rFonts w:cs="B Lotus"/>
          <w:sz w:val="28"/>
          <w:szCs w:val="28"/>
          <w:rtl/>
        </w:rPr>
        <w:t>است</w:t>
      </w:r>
      <w:r w:rsidR="00007D53">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آیا در کسانی که شریعت </w:t>
      </w:r>
      <w:r w:rsidR="00124B45">
        <w:rPr>
          <w:rFonts w:cs="B Lotus" w:hint="cs"/>
          <w:sz w:val="28"/>
          <w:szCs w:val="28"/>
          <w:rtl/>
        </w:rPr>
        <w:t xml:space="preserve">و قانون </w:t>
      </w:r>
      <w:r w:rsidRPr="00984198">
        <w:rPr>
          <w:rFonts w:cs="B Lotus" w:hint="cs"/>
          <w:sz w:val="28"/>
          <w:szCs w:val="28"/>
          <w:rtl/>
        </w:rPr>
        <w:t>وضع</w:t>
      </w:r>
      <w:r w:rsidR="009D0387" w:rsidRPr="00984198">
        <w:rPr>
          <w:rFonts w:cs="B Lotus" w:hint="cs"/>
          <w:sz w:val="28"/>
          <w:szCs w:val="28"/>
          <w:rtl/>
        </w:rPr>
        <w:t xml:space="preserve"> می‌</w:t>
      </w:r>
      <w:r w:rsidRPr="00984198">
        <w:rPr>
          <w:rFonts w:cs="B Lotus" w:hint="cs"/>
          <w:sz w:val="28"/>
          <w:szCs w:val="28"/>
          <w:rtl/>
        </w:rPr>
        <w:t xml:space="preserve">کنند، کسی هست که مستحق آن باشد که به پیروی از حق و بیان آن و بهترین جداکنندگان حق از باطل، وصف گردد؟ </w:t>
      </w:r>
    </w:p>
    <w:p w:rsidR="00C5413C" w:rsidRPr="00890EFD" w:rsidRDefault="00C5413C" w:rsidP="00890EFD">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از آیات دیگر آن است که الله عزوجل</w:t>
      </w:r>
      <w:r w:rsidR="009D0387" w:rsidRPr="00984198">
        <w:rPr>
          <w:rFonts w:cs="B Lotus" w:hint="cs"/>
          <w:sz w:val="28"/>
          <w:szCs w:val="28"/>
          <w:rtl/>
        </w:rPr>
        <w:t xml:space="preserve"> می‌</w:t>
      </w:r>
      <w:r w:rsidRPr="00984198">
        <w:rPr>
          <w:rFonts w:cs="B Lotus" w:hint="cs"/>
          <w:sz w:val="28"/>
          <w:szCs w:val="28"/>
          <w:rtl/>
        </w:rPr>
        <w:t>فرماید:</w:t>
      </w:r>
      <w:r w:rsidR="00960212" w:rsidRPr="00984198">
        <w:rPr>
          <w:rFonts w:cs="B Lotus" w:hint="cs"/>
          <w:sz w:val="28"/>
          <w:szCs w:val="28"/>
          <w:rtl/>
        </w:rPr>
        <w:t xml:space="preserve"> </w:t>
      </w:r>
      <w:r w:rsidR="00960212" w:rsidRPr="00664364">
        <w:rPr>
          <w:rFonts w:ascii="Traditional Arabic" w:hAnsi="Traditional Arabic" w:cs="Traditional Arabic"/>
          <w:sz w:val="28"/>
          <w:szCs w:val="28"/>
          <w:rtl/>
        </w:rPr>
        <w:t>﴿</w:t>
      </w:r>
      <w:r w:rsidR="00890EFD">
        <w:rPr>
          <w:rFonts w:ascii="KFGQPC Uthmanic Script HAFS" w:hAnsi="KFGQPC Uthmanic Script HAFS" w:cs="KFGQPC Uthmanic Script HAFS" w:hint="eastAsia"/>
          <w:sz w:val="28"/>
          <w:szCs w:val="28"/>
          <w:rtl/>
        </w:rPr>
        <w:t>قُلۡ</w:t>
      </w:r>
      <w:r w:rsidR="00890EFD">
        <w:rPr>
          <w:rFonts w:ascii="KFGQPC Uthmanic Script HAFS" w:hAnsi="KFGQPC Uthmanic Script HAFS" w:cs="KFGQPC Uthmanic Script HAFS"/>
          <w:sz w:val="28"/>
          <w:szCs w:val="28"/>
          <w:rtl/>
        </w:rPr>
        <w:t xml:space="preserve"> أَرَءَيۡتُم مَّآ أَنزَلَ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للَّهُ</w:t>
      </w:r>
      <w:r w:rsidR="00890EFD">
        <w:rPr>
          <w:rFonts w:ascii="KFGQPC Uthmanic Script HAFS" w:hAnsi="KFGQPC Uthmanic Script HAFS" w:cs="KFGQPC Uthmanic Script HAFS"/>
          <w:sz w:val="28"/>
          <w:szCs w:val="28"/>
          <w:rtl/>
        </w:rPr>
        <w:t xml:space="preserve"> لَكُم مِّن رِّزۡقٖ فَجَعَلۡتُم مِّنۡهُ حَرَامٗا وَحَلَٰلٗا قُلۡ ءَآللَّهُ أَذِنَ لَكُمۡۖ أَمۡ عَلَى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للَّهِ</w:t>
      </w:r>
      <w:r w:rsidR="00890EFD">
        <w:rPr>
          <w:rFonts w:ascii="KFGQPC Uthmanic Script HAFS" w:hAnsi="KFGQPC Uthmanic Script HAFS" w:cs="KFGQPC Uthmanic Script HAFS"/>
          <w:sz w:val="28"/>
          <w:szCs w:val="28"/>
          <w:rtl/>
        </w:rPr>
        <w:t xml:space="preserve"> تَفۡتَرُونَ ٥٩</w:t>
      </w:r>
      <w:r w:rsidR="00960212" w:rsidRPr="00664364">
        <w:rPr>
          <w:rFonts w:ascii="Traditional Arabic" w:hAnsi="Traditional Arabic" w:cs="Traditional Arabic"/>
          <w:sz w:val="28"/>
          <w:szCs w:val="28"/>
          <w:rtl/>
        </w:rPr>
        <w:t>﴾</w:t>
      </w:r>
      <w:r w:rsidR="00960212">
        <w:rPr>
          <w:rFonts w:hint="cs"/>
          <w:rtl/>
        </w:rPr>
        <w:t xml:space="preserve"> </w:t>
      </w:r>
      <w:r w:rsidR="00960212" w:rsidRPr="00B47571">
        <w:rPr>
          <w:rFonts w:ascii="mylotus" w:hAnsi="mylotus" w:cs="mylotus"/>
          <w:rtl/>
          <w:lang w:bidi="ar-SA"/>
        </w:rPr>
        <w:t>[</w:t>
      </w:r>
      <w:r w:rsidR="00960212">
        <w:rPr>
          <w:rFonts w:ascii="mylotus" w:hAnsi="mylotus" w:cs="mylotus"/>
          <w:rtl/>
          <w:lang w:bidi="ar-SA"/>
        </w:rPr>
        <w:t>یونس: 59</w:t>
      </w:r>
      <w:r w:rsidR="00960212" w:rsidRPr="00B47571">
        <w:rPr>
          <w:rFonts w:ascii="mylotus" w:hAnsi="mylotus" w:cs="mylotus"/>
          <w:rtl/>
          <w:lang w:bidi="ar-SA"/>
        </w:rPr>
        <w:t>]</w:t>
      </w:r>
      <w:r w:rsidRPr="00984198">
        <w:rPr>
          <w:rFonts w:cs="B Lotus" w:hint="cs"/>
          <w:sz w:val="28"/>
          <w:szCs w:val="28"/>
          <w:rtl/>
        </w:rPr>
        <w:t xml:space="preserve"> </w:t>
      </w:r>
      <w:r w:rsidR="001E40EA">
        <w:rPr>
          <w:rFonts w:cs="B Lotus" w:hint="cs"/>
          <w:sz w:val="28"/>
          <w:szCs w:val="28"/>
          <w:rtl/>
        </w:rPr>
        <w:t>«</w:t>
      </w:r>
      <w:r w:rsidRPr="00984198">
        <w:rPr>
          <w:rFonts w:cs="B Lotus"/>
          <w:sz w:val="28"/>
          <w:szCs w:val="28"/>
          <w:rtl/>
        </w:rPr>
        <w:t xml:space="preserve">بگو: به من بگوئيد: آيا چيزهائي را كه </w:t>
      </w:r>
      <w:r w:rsidRPr="00984198">
        <w:rPr>
          <w:rFonts w:cs="B Lotus" w:hint="cs"/>
          <w:sz w:val="28"/>
          <w:szCs w:val="28"/>
          <w:rtl/>
        </w:rPr>
        <w:t>الله</w:t>
      </w:r>
      <w:r w:rsidRPr="00984198">
        <w:rPr>
          <w:rFonts w:cs="B Lotus"/>
          <w:sz w:val="28"/>
          <w:szCs w:val="28"/>
          <w:rtl/>
        </w:rPr>
        <w:t xml:space="preserve"> براي شما آفريده و</w:t>
      </w:r>
      <w:r w:rsidRPr="00984198">
        <w:rPr>
          <w:rFonts w:cs="B Lotus" w:hint="cs"/>
          <w:sz w:val="28"/>
          <w:szCs w:val="28"/>
          <w:rtl/>
        </w:rPr>
        <w:t xml:space="preserve"> </w:t>
      </w:r>
      <w:r w:rsidRPr="00984198">
        <w:rPr>
          <w:rFonts w:cs="B Lotus"/>
          <w:sz w:val="28"/>
          <w:szCs w:val="28"/>
          <w:rtl/>
        </w:rPr>
        <w:t>روزي شما كرده است و (خودسرانه) بخشي از</w:t>
      </w:r>
      <w:r w:rsidR="009D0387" w:rsidRPr="00984198">
        <w:rPr>
          <w:rFonts w:cs="B Lotus"/>
          <w:sz w:val="28"/>
          <w:szCs w:val="28"/>
          <w:rtl/>
        </w:rPr>
        <w:t xml:space="preserve"> آن‌ها </w:t>
      </w:r>
      <w:r w:rsidRPr="00984198">
        <w:rPr>
          <w:rFonts w:cs="B Lotus"/>
          <w:sz w:val="28"/>
          <w:szCs w:val="28"/>
          <w:rtl/>
        </w:rPr>
        <w:t>را حرام و</w:t>
      </w:r>
      <w:r w:rsidRPr="00984198">
        <w:rPr>
          <w:rFonts w:cs="B Lotus" w:hint="cs"/>
          <w:sz w:val="28"/>
          <w:szCs w:val="28"/>
          <w:rtl/>
        </w:rPr>
        <w:t xml:space="preserve"> </w:t>
      </w:r>
      <w:r w:rsidRPr="00984198">
        <w:rPr>
          <w:rFonts w:cs="B Lotus"/>
          <w:sz w:val="28"/>
          <w:szCs w:val="28"/>
          <w:rtl/>
        </w:rPr>
        <w:t>بخشي از</w:t>
      </w:r>
      <w:r w:rsidR="009D0387" w:rsidRPr="00984198">
        <w:rPr>
          <w:rFonts w:cs="B Lotus"/>
          <w:sz w:val="28"/>
          <w:szCs w:val="28"/>
          <w:rtl/>
        </w:rPr>
        <w:t xml:space="preserve"> آن‌ها </w:t>
      </w:r>
      <w:r w:rsidR="00124B45">
        <w:rPr>
          <w:rFonts w:cs="B Lotus"/>
          <w:sz w:val="28"/>
          <w:szCs w:val="28"/>
          <w:rtl/>
        </w:rPr>
        <w:t>را حلال نموده</w:t>
      </w:r>
      <w:r w:rsidR="00124B45">
        <w:rPr>
          <w:rFonts w:cs="B Lotus" w:hint="cs"/>
          <w:sz w:val="28"/>
          <w:szCs w:val="28"/>
          <w:rtl/>
        </w:rPr>
        <w:softHyphen/>
      </w:r>
      <w:r w:rsidRPr="00984198">
        <w:rPr>
          <w:rFonts w:cs="B Lotus"/>
          <w:sz w:val="28"/>
          <w:szCs w:val="28"/>
          <w:rtl/>
        </w:rPr>
        <w:t xml:space="preserve">ايد، بگو: آيا </w:t>
      </w:r>
      <w:r w:rsidRPr="00984198">
        <w:rPr>
          <w:rFonts w:cs="B Lotus" w:hint="cs"/>
          <w:sz w:val="28"/>
          <w:szCs w:val="28"/>
          <w:rtl/>
        </w:rPr>
        <w:t>الله</w:t>
      </w:r>
      <w:r w:rsidRPr="00984198">
        <w:rPr>
          <w:rFonts w:cs="B Lotus"/>
          <w:sz w:val="28"/>
          <w:szCs w:val="28"/>
          <w:rtl/>
        </w:rPr>
        <w:t xml:space="preserve"> به </w:t>
      </w:r>
      <w:r w:rsidRPr="00984198">
        <w:rPr>
          <w:rFonts w:cs="B Lotus"/>
          <w:sz w:val="28"/>
          <w:szCs w:val="28"/>
          <w:rtl/>
        </w:rPr>
        <w:lastRenderedPageBreak/>
        <w:t xml:space="preserve">شما اجازه داده است (كه از پيش خود چنين كنيد) يا اين كه بر </w:t>
      </w:r>
      <w:r w:rsidRPr="00984198">
        <w:rPr>
          <w:rFonts w:cs="B Lotus" w:hint="cs"/>
          <w:sz w:val="28"/>
          <w:szCs w:val="28"/>
          <w:rtl/>
        </w:rPr>
        <w:t>الله</w:t>
      </w:r>
      <w:r w:rsidRPr="00984198">
        <w:rPr>
          <w:rFonts w:cs="B Lotus"/>
          <w:sz w:val="28"/>
          <w:szCs w:val="28"/>
          <w:rtl/>
        </w:rPr>
        <w:t xml:space="preserve"> دروغ</w:t>
      </w:r>
      <w:r w:rsidR="00C01522" w:rsidRPr="00984198">
        <w:rPr>
          <w:rFonts w:cs="B Lotus"/>
          <w:sz w:val="28"/>
          <w:szCs w:val="28"/>
          <w:rtl/>
        </w:rPr>
        <w:t xml:space="preserve"> مي‌</w:t>
      </w:r>
      <w:r w:rsidRPr="00984198">
        <w:rPr>
          <w:rFonts w:cs="B Lotus"/>
          <w:sz w:val="28"/>
          <w:szCs w:val="28"/>
          <w:rtl/>
        </w:rPr>
        <w:t>بنديد (و</w:t>
      </w:r>
      <w:r w:rsidRPr="00984198">
        <w:rPr>
          <w:rFonts w:cs="B Lotus" w:hint="cs"/>
          <w:sz w:val="28"/>
          <w:szCs w:val="28"/>
          <w:rtl/>
        </w:rPr>
        <w:t xml:space="preserve"> </w:t>
      </w:r>
      <w:r w:rsidRPr="00984198">
        <w:rPr>
          <w:rFonts w:cs="B Lotus"/>
          <w:sz w:val="28"/>
          <w:szCs w:val="28"/>
          <w:rtl/>
        </w:rPr>
        <w:t xml:space="preserve">از زبان </w:t>
      </w:r>
      <w:r w:rsidRPr="00984198">
        <w:rPr>
          <w:rFonts w:cs="B Lotus" w:hint="cs"/>
          <w:sz w:val="28"/>
          <w:szCs w:val="28"/>
          <w:rtl/>
        </w:rPr>
        <w:t>الله</w:t>
      </w:r>
      <w:r w:rsidRPr="00984198">
        <w:rPr>
          <w:rFonts w:cs="B Lotus"/>
          <w:sz w:val="28"/>
          <w:szCs w:val="28"/>
          <w:rtl/>
        </w:rPr>
        <w:t xml:space="preserve"> چيزهائي</w:t>
      </w:r>
      <w:r w:rsidR="00C01522" w:rsidRPr="00984198">
        <w:rPr>
          <w:rFonts w:cs="B Lotus"/>
          <w:sz w:val="28"/>
          <w:szCs w:val="28"/>
          <w:rtl/>
        </w:rPr>
        <w:t xml:space="preserve"> مي‌</w:t>
      </w:r>
      <w:r w:rsidRPr="00984198">
        <w:rPr>
          <w:rFonts w:cs="B Lotus"/>
          <w:sz w:val="28"/>
          <w:szCs w:val="28"/>
          <w:rtl/>
        </w:rPr>
        <w:t>گوئيد و</w:t>
      </w:r>
      <w:r w:rsidR="00C01522" w:rsidRPr="00984198">
        <w:rPr>
          <w:rFonts w:cs="B Lotus" w:hint="cs"/>
          <w:sz w:val="28"/>
          <w:szCs w:val="28"/>
          <w:rtl/>
        </w:rPr>
        <w:t xml:space="preserve"> مي‌</w:t>
      </w:r>
      <w:r w:rsidRPr="00984198">
        <w:rPr>
          <w:rFonts w:cs="B Lotus"/>
          <w:sz w:val="28"/>
          <w:szCs w:val="28"/>
          <w:rtl/>
        </w:rPr>
        <w:t xml:space="preserve">كنيد كه </w:t>
      </w:r>
      <w:r w:rsidRPr="00984198">
        <w:rPr>
          <w:rFonts w:cs="B Lotus" w:hint="cs"/>
          <w:sz w:val="28"/>
          <w:szCs w:val="28"/>
          <w:rtl/>
        </w:rPr>
        <w:t>الله</w:t>
      </w:r>
      <w:r w:rsidRPr="00984198">
        <w:rPr>
          <w:rFonts w:cs="B Lotus"/>
          <w:sz w:val="28"/>
          <w:szCs w:val="28"/>
          <w:rtl/>
        </w:rPr>
        <w:t xml:space="preserve"> بدانها دستور نداده است؟)</w:t>
      </w:r>
      <w:r w:rsidR="001E40EA">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984198" w:rsidRDefault="00C5413C" w:rsidP="00124B45">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آیا از میان کسانی که ذکرشان گذشت، کسی هست که مستحق آن باشد که این</w:t>
      </w:r>
      <w:r w:rsidR="00124B45">
        <w:rPr>
          <w:rFonts w:cs="B Lotus"/>
          <w:sz w:val="28"/>
          <w:szCs w:val="28"/>
          <w:rtl/>
        </w:rPr>
        <w:softHyphen/>
      </w:r>
      <w:r w:rsidRPr="00984198">
        <w:rPr>
          <w:rFonts w:cs="B Lotus" w:hint="cs"/>
          <w:sz w:val="28"/>
          <w:szCs w:val="28"/>
          <w:rtl/>
        </w:rPr>
        <w:t>گونه توصیف گردد که او کسی است که رزق را برای مخلوقات، نازل می</w:t>
      </w:r>
      <w:r w:rsidRPr="00984198">
        <w:rPr>
          <w:rFonts w:cs="B Lotus" w:hint="cs"/>
          <w:sz w:val="28"/>
          <w:szCs w:val="28"/>
          <w:cs/>
        </w:rPr>
        <w:t>‎</w:t>
      </w:r>
      <w:r w:rsidR="00124B45">
        <w:rPr>
          <w:rFonts w:cs="B Lotus" w:hint="cs"/>
          <w:sz w:val="28"/>
          <w:szCs w:val="28"/>
          <w:rtl/>
        </w:rPr>
        <w:t>کند</w:t>
      </w:r>
      <w:r w:rsidRPr="00984198">
        <w:rPr>
          <w:rFonts w:cs="B Lotus" w:hint="cs"/>
          <w:sz w:val="28"/>
          <w:szCs w:val="28"/>
          <w:rtl/>
        </w:rPr>
        <w:t xml:space="preserve"> و حلال و حرام جز با اجازه</w:t>
      </w:r>
      <w:r w:rsidR="00AC25A8" w:rsidRPr="00984198">
        <w:rPr>
          <w:rFonts w:cs="B Lotus" w:hint="cs"/>
          <w:sz w:val="28"/>
          <w:szCs w:val="28"/>
          <w:rtl/>
        </w:rPr>
        <w:t xml:space="preserve">‌ی </w:t>
      </w:r>
      <w:r w:rsidRPr="00984198">
        <w:rPr>
          <w:rFonts w:cs="B Lotus" w:hint="cs"/>
          <w:sz w:val="28"/>
          <w:szCs w:val="28"/>
          <w:rtl/>
        </w:rPr>
        <w:t>او ممکن نیست؟ چرا که ناگ</w:t>
      </w:r>
      <w:r w:rsidR="00124B45">
        <w:rPr>
          <w:rFonts w:cs="B Lotus" w:hint="cs"/>
          <w:sz w:val="28"/>
          <w:szCs w:val="28"/>
          <w:rtl/>
        </w:rPr>
        <w:t>زیر کسی که رزق را خلق کرده و آن</w:t>
      </w:r>
      <w:r w:rsidR="00124B45">
        <w:rPr>
          <w:rFonts w:cs="B Lotus"/>
          <w:sz w:val="28"/>
          <w:szCs w:val="28"/>
          <w:rtl/>
        </w:rPr>
        <w:softHyphen/>
      </w:r>
      <w:r w:rsidRPr="00984198">
        <w:rPr>
          <w:rFonts w:cs="B Lotus" w:hint="cs"/>
          <w:sz w:val="28"/>
          <w:szCs w:val="28"/>
          <w:rtl/>
        </w:rPr>
        <w:t>را نازل</w:t>
      </w:r>
      <w:r w:rsidR="009D0387" w:rsidRPr="00984198">
        <w:rPr>
          <w:rFonts w:cs="B Lotus" w:hint="cs"/>
          <w:sz w:val="28"/>
          <w:szCs w:val="28"/>
          <w:rtl/>
        </w:rPr>
        <w:t xml:space="preserve"> می‌</w:t>
      </w:r>
      <w:r w:rsidRPr="00984198">
        <w:rPr>
          <w:rFonts w:cs="B Lotus" w:hint="cs"/>
          <w:sz w:val="28"/>
          <w:szCs w:val="28"/>
          <w:rtl/>
        </w:rPr>
        <w:t xml:space="preserve">گرداند، همان کسی است که تصرف در روزی با حرام و حلال کردن آن برای اوست؟ براستی که الله عزوجل پاک و منزه است از آنکه شریکی برای او در تحلیل و تحریم باشد.» </w:t>
      </w:r>
    </w:p>
    <w:p w:rsidR="00815677" w:rsidRDefault="00C5413C" w:rsidP="00890EFD">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براستی این قضیه از خطرناک</w:t>
      </w:r>
      <w:r w:rsidR="003904FB" w:rsidRPr="00984198">
        <w:rPr>
          <w:rFonts w:cs="B Lotus" w:hint="eastAsia"/>
          <w:sz w:val="28"/>
          <w:szCs w:val="28"/>
          <w:rtl/>
        </w:rPr>
        <w:t>‌</w:t>
      </w:r>
      <w:r w:rsidRPr="00984198">
        <w:rPr>
          <w:rFonts w:cs="B Lotus" w:hint="cs"/>
          <w:sz w:val="28"/>
          <w:szCs w:val="28"/>
          <w:rtl/>
        </w:rPr>
        <w:t>ترین قضایای عقیده</w:t>
      </w:r>
      <w:r w:rsidR="009D0387" w:rsidRPr="00984198">
        <w:rPr>
          <w:rFonts w:cs="B Lotus" w:hint="cs"/>
          <w:sz w:val="28"/>
          <w:szCs w:val="28"/>
          <w:rtl/>
        </w:rPr>
        <w:t xml:space="preserve"> می‌</w:t>
      </w:r>
      <w:r w:rsidR="00815677">
        <w:rPr>
          <w:rFonts w:cs="B Lotus" w:hint="cs"/>
          <w:sz w:val="28"/>
          <w:szCs w:val="28"/>
          <w:rtl/>
        </w:rPr>
        <w:t>باشد</w:t>
      </w:r>
      <w:r w:rsidRPr="00984198">
        <w:rPr>
          <w:rFonts w:cs="B Lotus" w:hint="cs"/>
          <w:sz w:val="28"/>
          <w:szCs w:val="28"/>
          <w:rtl/>
        </w:rPr>
        <w:t xml:space="preserve"> که در آن یا اسلام است یا جاهلیت؟ الله عزوجل</w:t>
      </w:r>
      <w:r w:rsidR="009D0387" w:rsidRPr="00984198">
        <w:rPr>
          <w:rFonts w:cs="B Lotus" w:hint="cs"/>
          <w:sz w:val="28"/>
          <w:szCs w:val="28"/>
          <w:rtl/>
        </w:rPr>
        <w:t xml:space="preserve"> می‌</w:t>
      </w:r>
      <w:r w:rsidRPr="00984198">
        <w:rPr>
          <w:rFonts w:cs="B Lotus" w:hint="cs"/>
          <w:sz w:val="28"/>
          <w:szCs w:val="28"/>
          <w:rtl/>
        </w:rPr>
        <w:t>فرماید:</w:t>
      </w:r>
      <w:r w:rsidR="00960212" w:rsidRPr="00984198">
        <w:rPr>
          <w:rFonts w:cs="B Lotus" w:hint="cs"/>
          <w:sz w:val="28"/>
          <w:szCs w:val="28"/>
          <w:rtl/>
        </w:rPr>
        <w:t xml:space="preserve"> </w:t>
      </w:r>
      <w:r w:rsidR="00960212" w:rsidRPr="00664364">
        <w:rPr>
          <w:rFonts w:ascii="Traditional Arabic" w:hAnsi="Traditional Arabic" w:cs="Traditional Arabic"/>
          <w:sz w:val="28"/>
          <w:szCs w:val="28"/>
          <w:rtl/>
        </w:rPr>
        <w:t>﴿</w:t>
      </w:r>
      <w:r w:rsidR="00890EFD">
        <w:rPr>
          <w:rFonts w:ascii="KFGQPC Uthmanic Script HAFS" w:hAnsi="KFGQPC Uthmanic Script HAFS" w:cs="KFGQPC Uthmanic Script HAFS" w:hint="eastAsia"/>
          <w:sz w:val="28"/>
          <w:szCs w:val="28"/>
          <w:rtl/>
        </w:rPr>
        <w:t>أَفَحُكۡمَ</w:t>
      </w:r>
      <w:r w:rsidR="00890EFD">
        <w:rPr>
          <w:rFonts w:ascii="KFGQPC Uthmanic Script HAFS" w:hAnsi="KFGQPC Uthmanic Script HAFS" w:cs="KFGQPC Uthmanic Script HAFS"/>
          <w:sz w:val="28"/>
          <w:szCs w:val="28"/>
          <w:rtl/>
        </w:rPr>
        <w:t xml:space="preserve">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لۡجَٰهِلِيَّةِ</w:t>
      </w:r>
      <w:r w:rsidR="00890EFD">
        <w:rPr>
          <w:rFonts w:ascii="KFGQPC Uthmanic Script HAFS" w:hAnsi="KFGQPC Uthmanic Script HAFS" w:cs="KFGQPC Uthmanic Script HAFS"/>
          <w:sz w:val="28"/>
          <w:szCs w:val="28"/>
          <w:rtl/>
        </w:rPr>
        <w:t xml:space="preserve"> يَبۡغُونَۚ وَمَنۡ أَحۡسَنُ مِنَ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للَّهِ</w:t>
      </w:r>
      <w:r w:rsidR="00890EFD">
        <w:rPr>
          <w:rFonts w:ascii="KFGQPC Uthmanic Script HAFS" w:hAnsi="KFGQPC Uthmanic Script HAFS" w:cs="KFGQPC Uthmanic Script HAFS"/>
          <w:sz w:val="28"/>
          <w:szCs w:val="28"/>
          <w:rtl/>
        </w:rPr>
        <w:t xml:space="preserve"> حُكۡمٗا لِّقَوۡمٖ يُوقِنُونَ ٥٠</w:t>
      </w:r>
      <w:r w:rsidR="00960212" w:rsidRPr="00664364">
        <w:rPr>
          <w:rFonts w:ascii="Traditional Arabic" w:hAnsi="Traditional Arabic" w:cs="Traditional Arabic"/>
          <w:sz w:val="28"/>
          <w:szCs w:val="28"/>
          <w:rtl/>
        </w:rPr>
        <w:t>﴾</w:t>
      </w:r>
      <w:r w:rsidR="00960212">
        <w:rPr>
          <w:rFonts w:hint="cs"/>
          <w:rtl/>
        </w:rPr>
        <w:t xml:space="preserve"> </w:t>
      </w:r>
      <w:r w:rsidR="00960212" w:rsidRPr="00B47571">
        <w:rPr>
          <w:rFonts w:ascii="mylotus" w:hAnsi="mylotus" w:cs="mylotus"/>
          <w:rtl/>
          <w:lang w:bidi="ar-SA"/>
        </w:rPr>
        <w:t>[</w:t>
      </w:r>
      <w:r w:rsidR="00960212">
        <w:rPr>
          <w:rFonts w:ascii="mylotus" w:hAnsi="mylotus" w:cs="mylotus"/>
          <w:rtl/>
          <w:lang w:bidi="ar-SA"/>
        </w:rPr>
        <w:t>المائدة: 50</w:t>
      </w:r>
      <w:r w:rsidR="00960212" w:rsidRPr="00B47571">
        <w:rPr>
          <w:rFonts w:ascii="mylotus" w:hAnsi="mylotus" w:cs="mylotus"/>
          <w:rtl/>
          <w:lang w:bidi="ar-SA"/>
        </w:rPr>
        <w:t>]</w:t>
      </w:r>
      <w:r w:rsidRPr="00984198">
        <w:rPr>
          <w:rFonts w:cs="B Lotus" w:hint="cs"/>
          <w:sz w:val="28"/>
          <w:szCs w:val="28"/>
          <w:rtl/>
        </w:rPr>
        <w:t xml:space="preserve"> </w:t>
      </w:r>
      <w:r w:rsidR="001E40EA">
        <w:rPr>
          <w:rFonts w:cs="B Lotus" w:hint="cs"/>
          <w:sz w:val="28"/>
          <w:szCs w:val="28"/>
          <w:rtl/>
        </w:rPr>
        <w:t>«</w:t>
      </w:r>
      <w:r w:rsidRPr="00984198">
        <w:rPr>
          <w:rFonts w:cs="B Lotus"/>
          <w:sz w:val="28"/>
          <w:szCs w:val="28"/>
          <w:rtl/>
        </w:rPr>
        <w:t>آيا</w:t>
      </w:r>
      <w:r w:rsidR="009D0387" w:rsidRPr="00984198">
        <w:rPr>
          <w:rFonts w:cs="B Lotus"/>
          <w:sz w:val="28"/>
          <w:szCs w:val="28"/>
          <w:rtl/>
        </w:rPr>
        <w:t xml:space="preserve"> آن‌ها </w:t>
      </w:r>
      <w:r w:rsidRPr="00984198">
        <w:rPr>
          <w:rFonts w:cs="B Lotus"/>
          <w:sz w:val="28"/>
          <w:szCs w:val="28"/>
          <w:rtl/>
        </w:rPr>
        <w:t>خواهان حكم جاهليتند؟ و براي قومي كه يقين دارند، حكم چه كسي از حكم الله بهتر است</w:t>
      </w:r>
      <w:r w:rsidR="001E40EA">
        <w:rPr>
          <w:rFonts w:cs="B Lotus" w:hint="cs"/>
          <w:sz w:val="28"/>
          <w:szCs w:val="28"/>
          <w:rtl/>
        </w:rPr>
        <w:t>»</w:t>
      </w:r>
      <w:r w:rsidRPr="00984198">
        <w:rPr>
          <w:rFonts w:cs="B Lotus" w:hint="cs"/>
          <w:sz w:val="28"/>
          <w:szCs w:val="28"/>
          <w:rtl/>
        </w:rPr>
        <w:t xml:space="preserve">. </w:t>
      </w:r>
    </w:p>
    <w:p w:rsidR="00C5413C" w:rsidRPr="00890EFD" w:rsidRDefault="00C5413C" w:rsidP="00815677">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حافظ ابن کثیر در تفسیر این آیه</w:t>
      </w:r>
      <w:r w:rsidR="009D0387" w:rsidRPr="00984198">
        <w:rPr>
          <w:rFonts w:cs="B Lotus" w:hint="cs"/>
          <w:sz w:val="28"/>
          <w:szCs w:val="28"/>
          <w:rtl/>
        </w:rPr>
        <w:t xml:space="preserve"> می‌</w:t>
      </w:r>
      <w:r w:rsidRPr="00984198">
        <w:rPr>
          <w:rFonts w:cs="B Lotus" w:hint="cs"/>
          <w:sz w:val="28"/>
          <w:szCs w:val="28"/>
          <w:rtl/>
        </w:rPr>
        <w:t xml:space="preserve">گوید: </w:t>
      </w:r>
      <w:r w:rsidR="00815677">
        <w:rPr>
          <w:rFonts w:cs="B Lotus" w:hint="cs"/>
          <w:sz w:val="28"/>
          <w:szCs w:val="28"/>
          <w:rtl/>
        </w:rPr>
        <w:t>«</w:t>
      </w:r>
      <w:r w:rsidRPr="00984198">
        <w:rPr>
          <w:rFonts w:cs="B Lotus" w:hint="cs"/>
          <w:sz w:val="28"/>
          <w:szCs w:val="28"/>
          <w:rtl/>
        </w:rPr>
        <w:t>الله عزوجل در این آیه، بر کسانی که از حکم الله عزوجل که در برگیرنده</w:t>
      </w:r>
      <w:r w:rsidR="00AC25A8" w:rsidRPr="00984198">
        <w:rPr>
          <w:rFonts w:cs="B Lotus" w:hint="cs"/>
          <w:sz w:val="28"/>
          <w:szCs w:val="28"/>
          <w:rtl/>
        </w:rPr>
        <w:t xml:space="preserve">‌ی </w:t>
      </w:r>
      <w:r w:rsidRPr="00984198">
        <w:rPr>
          <w:rFonts w:cs="B Lotus" w:hint="cs"/>
          <w:sz w:val="28"/>
          <w:szCs w:val="28"/>
          <w:rtl/>
        </w:rPr>
        <w:t>هر خیری و نهی کننده</w:t>
      </w:r>
      <w:r w:rsidR="00AC25A8" w:rsidRPr="00984198">
        <w:rPr>
          <w:rFonts w:cs="B Lotus" w:hint="cs"/>
          <w:sz w:val="28"/>
          <w:szCs w:val="28"/>
          <w:rtl/>
        </w:rPr>
        <w:t xml:space="preserve">‌ی </w:t>
      </w:r>
      <w:r w:rsidRPr="00984198">
        <w:rPr>
          <w:rFonts w:cs="B Lotus" w:hint="cs"/>
          <w:sz w:val="28"/>
          <w:szCs w:val="28"/>
          <w:rtl/>
        </w:rPr>
        <w:t>از هر شری</w:t>
      </w:r>
      <w:r w:rsidR="009D0387" w:rsidRPr="00984198">
        <w:rPr>
          <w:rFonts w:cs="B Lotus" w:hint="cs"/>
          <w:sz w:val="28"/>
          <w:szCs w:val="28"/>
          <w:rtl/>
        </w:rPr>
        <w:t xml:space="preserve"> می‌</w:t>
      </w:r>
      <w:r w:rsidR="00815677">
        <w:rPr>
          <w:rFonts w:cs="B Lotus" w:hint="cs"/>
          <w:sz w:val="28"/>
          <w:szCs w:val="28"/>
          <w:rtl/>
        </w:rPr>
        <w:t>باشد، روی</w:t>
      </w:r>
      <w:r w:rsidR="00815677">
        <w:rPr>
          <w:rFonts w:cs="B Lotus"/>
          <w:sz w:val="28"/>
          <w:szCs w:val="28"/>
          <w:rtl/>
        </w:rPr>
        <w:softHyphen/>
      </w:r>
      <w:r w:rsidRPr="00984198">
        <w:rPr>
          <w:rFonts w:cs="B Lotus" w:hint="cs"/>
          <w:sz w:val="28"/>
          <w:szCs w:val="28"/>
          <w:rtl/>
        </w:rPr>
        <w:t>گردانده و به سوی غیر آن از آراء و امیال و اصطلاحاتی که دیگران بدون سندی از شریعت الله عزوجل وضع کرده</w:t>
      </w:r>
      <w:r w:rsidR="00AC25A8" w:rsidRPr="00984198">
        <w:rPr>
          <w:rFonts w:cs="B Lotus" w:hint="cs"/>
          <w:sz w:val="28"/>
          <w:szCs w:val="28"/>
          <w:rtl/>
        </w:rPr>
        <w:t>‌اند،</w:t>
      </w:r>
      <w:r w:rsidRPr="00984198">
        <w:rPr>
          <w:rFonts w:cs="B Lotus" w:hint="cs"/>
          <w:sz w:val="28"/>
          <w:szCs w:val="28"/>
          <w:rtl/>
        </w:rPr>
        <w:t xml:space="preserve"> روی آورده</w:t>
      </w:r>
      <w:r w:rsidR="00AC25A8" w:rsidRPr="00984198">
        <w:rPr>
          <w:rFonts w:cs="B Lotus" w:hint="cs"/>
          <w:sz w:val="28"/>
          <w:szCs w:val="28"/>
          <w:rtl/>
        </w:rPr>
        <w:t>‌اند،</w:t>
      </w:r>
      <w:r w:rsidRPr="00984198">
        <w:rPr>
          <w:rFonts w:cs="B Lotus" w:hint="cs"/>
          <w:sz w:val="28"/>
          <w:szCs w:val="28"/>
          <w:rtl/>
        </w:rPr>
        <w:t xml:space="preserve"> این عمل</w:t>
      </w:r>
      <w:r w:rsidR="00815677">
        <w:rPr>
          <w:rFonts w:cs="B Lotus"/>
          <w:sz w:val="28"/>
          <w:szCs w:val="28"/>
          <w:rtl/>
        </w:rPr>
        <w:softHyphen/>
      </w:r>
      <w:r w:rsidRPr="00984198">
        <w:rPr>
          <w:rFonts w:cs="B Lotus" w:hint="cs"/>
          <w:sz w:val="28"/>
          <w:szCs w:val="28"/>
          <w:rtl/>
        </w:rPr>
        <w:t>شان را انکار کرده است. همانطور که اهل جاهلیت در بین خود به گمراهی</w:t>
      </w:r>
      <w:r w:rsidR="009D0387" w:rsidRPr="00984198">
        <w:rPr>
          <w:rFonts w:cs="B Lotus" w:hint="cs"/>
          <w:sz w:val="28"/>
          <w:szCs w:val="28"/>
          <w:rtl/>
        </w:rPr>
        <w:t xml:space="preserve">‌ها </w:t>
      </w:r>
      <w:r w:rsidRPr="00984198">
        <w:rPr>
          <w:rFonts w:cs="B Lotus" w:hint="cs"/>
          <w:sz w:val="28"/>
          <w:szCs w:val="28"/>
          <w:rtl/>
        </w:rPr>
        <w:t>و جهالت</w:t>
      </w:r>
      <w:r w:rsidR="009D0387" w:rsidRPr="00984198">
        <w:rPr>
          <w:rFonts w:cs="B Lotus" w:hint="cs"/>
          <w:sz w:val="28"/>
          <w:szCs w:val="28"/>
          <w:rtl/>
        </w:rPr>
        <w:t xml:space="preserve">‌هایی </w:t>
      </w:r>
      <w:r w:rsidRPr="00984198">
        <w:rPr>
          <w:rFonts w:cs="B Lotus" w:hint="cs"/>
          <w:sz w:val="28"/>
          <w:szCs w:val="28"/>
          <w:rtl/>
        </w:rPr>
        <w:t>که ب</w:t>
      </w:r>
      <w:r w:rsidR="00815677">
        <w:rPr>
          <w:rFonts w:cs="B Lotus" w:hint="cs"/>
          <w:sz w:val="28"/>
          <w:szCs w:val="28"/>
          <w:rtl/>
        </w:rPr>
        <w:t>ا آراء و نظریات و امیال و اهواء</w:t>
      </w:r>
      <w:r w:rsidR="00815677">
        <w:rPr>
          <w:rFonts w:cs="B Lotus"/>
          <w:sz w:val="28"/>
          <w:szCs w:val="28"/>
          <w:rtl/>
        </w:rPr>
        <w:softHyphen/>
      </w:r>
      <w:r w:rsidRPr="00984198">
        <w:rPr>
          <w:rFonts w:cs="B Lotus" w:hint="cs"/>
          <w:sz w:val="28"/>
          <w:szCs w:val="28"/>
          <w:rtl/>
        </w:rPr>
        <w:t>شان وضع کرده بودند، حکم</w:t>
      </w:r>
      <w:r w:rsidR="009D0387" w:rsidRPr="00984198">
        <w:rPr>
          <w:rFonts w:cs="B Lotus" w:hint="cs"/>
          <w:sz w:val="28"/>
          <w:szCs w:val="28"/>
          <w:rtl/>
        </w:rPr>
        <w:t xml:space="preserve"> می‌</w:t>
      </w:r>
      <w:r w:rsidR="00815677">
        <w:rPr>
          <w:rFonts w:cs="B Lotus" w:hint="cs"/>
          <w:sz w:val="28"/>
          <w:szCs w:val="28"/>
          <w:rtl/>
        </w:rPr>
        <w:t>کردند</w:t>
      </w:r>
      <w:r w:rsidRPr="00984198">
        <w:rPr>
          <w:rFonts w:cs="B Lotus" w:hint="cs"/>
          <w:sz w:val="28"/>
          <w:szCs w:val="28"/>
          <w:rtl/>
        </w:rPr>
        <w:t xml:space="preserve"> و همانطور که قوم تاتار به سیاست</w:t>
      </w:r>
      <w:r w:rsidR="009D0387" w:rsidRPr="00984198">
        <w:rPr>
          <w:rFonts w:cs="B Lotus" w:hint="cs"/>
          <w:sz w:val="28"/>
          <w:szCs w:val="28"/>
          <w:rtl/>
        </w:rPr>
        <w:t xml:space="preserve">‌های </w:t>
      </w:r>
      <w:r w:rsidRPr="00984198">
        <w:rPr>
          <w:rFonts w:cs="B Lotus" w:hint="cs"/>
          <w:sz w:val="28"/>
          <w:szCs w:val="28"/>
          <w:rtl/>
        </w:rPr>
        <w:t xml:space="preserve">پادشاهی، که برگرفته از </w:t>
      </w:r>
      <w:r w:rsidR="00815677">
        <w:rPr>
          <w:rFonts w:cs="B Lotus" w:hint="cs"/>
          <w:sz w:val="28"/>
          <w:szCs w:val="28"/>
          <w:rtl/>
        </w:rPr>
        <w:t xml:space="preserve">آراء و نظریات </w:t>
      </w:r>
      <w:r w:rsidRPr="00984198">
        <w:rPr>
          <w:rFonts w:cs="B Lotus" w:hint="cs"/>
          <w:sz w:val="28"/>
          <w:szCs w:val="28"/>
          <w:rtl/>
        </w:rPr>
        <w:t>پادشاه</w:t>
      </w:r>
      <w:r w:rsidR="00815677">
        <w:rPr>
          <w:rFonts w:cs="B Lotus"/>
          <w:sz w:val="28"/>
          <w:szCs w:val="28"/>
          <w:rtl/>
        </w:rPr>
        <w:softHyphen/>
      </w:r>
      <w:r w:rsidRPr="00984198">
        <w:rPr>
          <w:rFonts w:cs="B Lotus" w:hint="cs"/>
          <w:sz w:val="28"/>
          <w:szCs w:val="28"/>
          <w:rtl/>
        </w:rPr>
        <w:t>شان چنگیز خان بود، حکم</w:t>
      </w:r>
      <w:r w:rsidR="009D0387" w:rsidRPr="00984198">
        <w:rPr>
          <w:rFonts w:cs="B Lotus" w:hint="cs"/>
          <w:sz w:val="28"/>
          <w:szCs w:val="28"/>
          <w:rtl/>
        </w:rPr>
        <w:t xml:space="preserve"> می‌</w:t>
      </w:r>
      <w:r w:rsidR="00815677">
        <w:rPr>
          <w:rFonts w:cs="B Lotus" w:hint="cs"/>
          <w:sz w:val="28"/>
          <w:szCs w:val="28"/>
          <w:rtl/>
        </w:rPr>
        <w:t>کردند.</w:t>
      </w:r>
      <w:r w:rsidRPr="00984198">
        <w:rPr>
          <w:rFonts w:cs="B Lotus" w:hint="cs"/>
          <w:sz w:val="28"/>
          <w:szCs w:val="28"/>
          <w:rtl/>
        </w:rPr>
        <w:t xml:space="preserve"> چنگیزخان قانون یاسق را برای</w:t>
      </w:r>
      <w:r w:rsidR="00815677">
        <w:rPr>
          <w:rFonts w:cs="B Lotus"/>
          <w:sz w:val="28"/>
          <w:szCs w:val="28"/>
          <w:rtl/>
        </w:rPr>
        <w:softHyphen/>
      </w:r>
      <w:r w:rsidR="00815677">
        <w:rPr>
          <w:rFonts w:cs="B Lotus" w:hint="cs"/>
          <w:sz w:val="28"/>
          <w:szCs w:val="28"/>
          <w:rtl/>
        </w:rPr>
        <w:t>شان وضع کرده بود</w:t>
      </w:r>
      <w:r w:rsidRPr="00984198">
        <w:rPr>
          <w:rFonts w:cs="B Lotus" w:hint="cs"/>
          <w:sz w:val="28"/>
          <w:szCs w:val="28"/>
          <w:rtl/>
        </w:rPr>
        <w:t xml:space="preserve"> که در واقع آن کتابی  شامل احکام اسلامی بود که آن احکام را از شرایع متفاوت از جمله یهودیت و نصرانیت و اسلام و غیر</w:t>
      </w:r>
      <w:r w:rsidR="009D0387" w:rsidRPr="00984198">
        <w:rPr>
          <w:rFonts w:cs="B Lotus" w:hint="cs"/>
          <w:sz w:val="28"/>
          <w:szCs w:val="28"/>
          <w:rtl/>
        </w:rPr>
        <w:t xml:space="preserve"> آن‌ها </w:t>
      </w:r>
      <w:r w:rsidR="00815677">
        <w:rPr>
          <w:rFonts w:cs="B Lotus" w:hint="cs"/>
          <w:sz w:val="28"/>
          <w:szCs w:val="28"/>
          <w:rtl/>
        </w:rPr>
        <w:t>گرفته بود</w:t>
      </w:r>
      <w:r w:rsidRPr="00984198">
        <w:rPr>
          <w:rFonts w:cs="B Lotus" w:hint="cs"/>
          <w:sz w:val="28"/>
          <w:szCs w:val="28"/>
          <w:rtl/>
        </w:rPr>
        <w:t xml:space="preserve"> و در آن بسیاری از احکام تنها برخاست</w:t>
      </w:r>
      <w:r w:rsidR="00815677">
        <w:rPr>
          <w:rFonts w:cs="B Lotus" w:hint="cs"/>
          <w:sz w:val="28"/>
          <w:szCs w:val="28"/>
          <w:rtl/>
        </w:rPr>
        <w:t>ه از نظر و هوا و هوس خود وی بود.</w:t>
      </w:r>
      <w:r w:rsidRPr="00984198">
        <w:rPr>
          <w:rFonts w:cs="B Lotus" w:hint="cs"/>
          <w:sz w:val="28"/>
          <w:szCs w:val="28"/>
          <w:rtl/>
        </w:rPr>
        <w:t xml:space="preserve"> و بدین گونه شریعتی را برای فرزندانش مقدر کرد تا از آن پیروی </w:t>
      </w:r>
      <w:r w:rsidRPr="00984198">
        <w:rPr>
          <w:rFonts w:cs="B Lotus" w:hint="cs"/>
          <w:sz w:val="28"/>
          <w:szCs w:val="28"/>
          <w:rtl/>
        </w:rPr>
        <w:lastRenderedPageBreak/>
        <w:t>کرده و بر آن حکم کرده و</w:t>
      </w:r>
      <w:r w:rsidR="00815677">
        <w:rPr>
          <w:rFonts w:cs="B Lotus" w:hint="cs"/>
          <w:sz w:val="28"/>
          <w:szCs w:val="28"/>
          <w:rtl/>
        </w:rPr>
        <w:t xml:space="preserve"> آن</w:t>
      </w:r>
      <w:r w:rsidR="00815677">
        <w:rPr>
          <w:rFonts w:cs="B Lotus"/>
          <w:sz w:val="28"/>
          <w:szCs w:val="28"/>
          <w:rtl/>
        </w:rPr>
        <w:softHyphen/>
      </w:r>
      <w:r w:rsidR="009D0387" w:rsidRPr="00984198">
        <w:rPr>
          <w:rFonts w:cs="B Lotus" w:hint="cs"/>
          <w:sz w:val="28"/>
          <w:szCs w:val="28"/>
          <w:rtl/>
        </w:rPr>
        <w:t xml:space="preserve">را </w:t>
      </w:r>
      <w:r w:rsidRPr="00984198">
        <w:rPr>
          <w:rFonts w:cs="B Lotus" w:hint="cs"/>
          <w:sz w:val="28"/>
          <w:szCs w:val="28"/>
          <w:rtl/>
        </w:rPr>
        <w:t>بر کتاب الله عزوجل</w:t>
      </w:r>
      <w:r w:rsidR="00815677">
        <w:rPr>
          <w:rFonts w:cs="B Lotus" w:hint="cs"/>
          <w:sz w:val="28"/>
          <w:szCs w:val="28"/>
          <w:rtl/>
        </w:rPr>
        <w:t xml:space="preserve"> و سنت رسولش، مقدم دارند. که هرکس </w:t>
      </w:r>
      <w:r w:rsidRPr="00984198">
        <w:rPr>
          <w:rFonts w:cs="B Lotus" w:hint="cs"/>
          <w:sz w:val="28"/>
          <w:szCs w:val="28"/>
          <w:rtl/>
        </w:rPr>
        <w:t>چنین عمل کند، کافر بوده و جنگیدن با او واجب می</w:t>
      </w:r>
      <w:r w:rsidRPr="00984198">
        <w:rPr>
          <w:rFonts w:cs="B Lotus" w:hint="cs"/>
          <w:sz w:val="28"/>
          <w:szCs w:val="28"/>
          <w:cs/>
        </w:rPr>
        <w:t>‎</w:t>
      </w:r>
      <w:r w:rsidRPr="00984198">
        <w:rPr>
          <w:rFonts w:cs="B Lotus" w:hint="cs"/>
          <w:sz w:val="28"/>
          <w:szCs w:val="28"/>
          <w:rtl/>
        </w:rPr>
        <w:t>باشد، تا اینکه به حکم الله و رسولش باز گردد و در مسائل کوچک و بزرگ به غیر آن حکم نکند</w:t>
      </w:r>
      <w:r w:rsidR="00815677">
        <w:rPr>
          <w:rFonts w:cs="B Lotus" w:hint="cs"/>
          <w:sz w:val="28"/>
          <w:szCs w:val="28"/>
          <w:rtl/>
        </w:rPr>
        <w:t>»</w:t>
      </w:r>
      <w:r w:rsidRPr="00C008F7">
        <w:rPr>
          <w:rStyle w:val="FootnoteReference"/>
          <w:rFonts w:cs="B Lotus"/>
          <w:sz w:val="28"/>
          <w:szCs w:val="28"/>
          <w:rtl/>
        </w:rPr>
        <w:footnoteReference w:id="167"/>
      </w:r>
      <w:r w:rsidRPr="00984198">
        <w:rPr>
          <w:rFonts w:cs="B Lotus" w:hint="cs"/>
          <w:sz w:val="28"/>
          <w:szCs w:val="28"/>
          <w:rtl/>
        </w:rPr>
        <w:t>.</w:t>
      </w:r>
    </w:p>
    <w:p w:rsidR="00815677" w:rsidRDefault="00C5413C" w:rsidP="001E40EA">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براستی این قضیه، از خطرناکترین قضایای عقیده</w:t>
      </w:r>
      <w:r w:rsidR="009D0387" w:rsidRPr="00984198">
        <w:rPr>
          <w:rFonts w:cs="B Lotus" w:hint="cs"/>
          <w:sz w:val="28"/>
          <w:szCs w:val="28"/>
          <w:rtl/>
        </w:rPr>
        <w:t xml:space="preserve"> می‌</w:t>
      </w:r>
      <w:r w:rsidRPr="00984198">
        <w:rPr>
          <w:rFonts w:cs="B Lotus" w:hint="cs"/>
          <w:sz w:val="28"/>
          <w:szCs w:val="28"/>
          <w:rtl/>
        </w:rPr>
        <w:t>باشد که در آن یا کفر</w:t>
      </w:r>
      <w:r w:rsidR="009D0387" w:rsidRPr="00984198">
        <w:rPr>
          <w:rFonts w:cs="B Lotus" w:hint="cs"/>
          <w:sz w:val="28"/>
          <w:szCs w:val="28"/>
          <w:rtl/>
        </w:rPr>
        <w:t xml:space="preserve"> می‌</w:t>
      </w:r>
      <w:r w:rsidRPr="00984198">
        <w:rPr>
          <w:rFonts w:cs="B Lotus" w:hint="cs"/>
          <w:sz w:val="28"/>
          <w:szCs w:val="28"/>
          <w:rtl/>
        </w:rPr>
        <w:t>باشد و یا ایمان!! الله عزوجل</w:t>
      </w:r>
      <w:r w:rsidR="009D0387" w:rsidRPr="00984198">
        <w:rPr>
          <w:rFonts w:cs="B Lotus" w:hint="cs"/>
          <w:sz w:val="28"/>
          <w:szCs w:val="28"/>
          <w:rtl/>
        </w:rPr>
        <w:t xml:space="preserve"> می‌</w:t>
      </w:r>
      <w:r w:rsidRPr="00984198">
        <w:rPr>
          <w:rFonts w:cs="B Lotus" w:hint="cs"/>
          <w:sz w:val="28"/>
          <w:szCs w:val="28"/>
          <w:rtl/>
        </w:rPr>
        <w:t>فرماید:</w:t>
      </w:r>
      <w:r w:rsidR="00960212" w:rsidRPr="00984198">
        <w:rPr>
          <w:rFonts w:cs="B Lotus" w:hint="cs"/>
          <w:sz w:val="28"/>
          <w:szCs w:val="28"/>
          <w:rtl/>
        </w:rPr>
        <w:t xml:space="preserve"> </w:t>
      </w:r>
      <w:r w:rsidR="00960212" w:rsidRPr="00664364">
        <w:rPr>
          <w:rFonts w:ascii="Traditional Arabic" w:hAnsi="Traditional Arabic" w:cs="Traditional Arabic"/>
          <w:sz w:val="28"/>
          <w:szCs w:val="28"/>
          <w:rtl/>
        </w:rPr>
        <w:t>﴿</w:t>
      </w:r>
      <w:r w:rsidR="00890EFD">
        <w:rPr>
          <w:rFonts w:ascii="KFGQPC Uthmanic Script HAFS" w:hAnsi="KFGQPC Uthmanic Script HAFS" w:cs="KFGQPC Uthmanic Script HAFS"/>
          <w:sz w:val="28"/>
          <w:szCs w:val="28"/>
          <w:rtl/>
        </w:rPr>
        <w:t xml:space="preserve">وَمَن لَّمۡ يَحۡكُم بِمَآ أَنزَلَ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للَّهُ</w:t>
      </w:r>
      <w:r w:rsidR="00890EFD">
        <w:rPr>
          <w:rFonts w:ascii="KFGQPC Uthmanic Script HAFS" w:hAnsi="KFGQPC Uthmanic Script HAFS" w:cs="KFGQPC Uthmanic Script HAFS"/>
          <w:sz w:val="28"/>
          <w:szCs w:val="28"/>
          <w:rtl/>
        </w:rPr>
        <w:t xml:space="preserve"> فَأُوْلَٰٓئِكَ هُمُ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لۡكَٰفِرُونَ</w:t>
      </w:r>
      <w:r w:rsidR="00890EFD">
        <w:rPr>
          <w:rFonts w:ascii="KFGQPC Uthmanic Script HAFS" w:hAnsi="KFGQPC Uthmanic Script HAFS" w:cs="KFGQPC Uthmanic Script HAFS"/>
          <w:sz w:val="28"/>
          <w:szCs w:val="28"/>
          <w:rtl/>
        </w:rPr>
        <w:t xml:space="preserve"> ٤٤</w:t>
      </w:r>
      <w:r w:rsidR="00960212" w:rsidRPr="00664364">
        <w:rPr>
          <w:rFonts w:ascii="Traditional Arabic" w:hAnsi="Traditional Arabic" w:cs="Traditional Arabic"/>
          <w:sz w:val="28"/>
          <w:szCs w:val="28"/>
          <w:rtl/>
        </w:rPr>
        <w:t>﴾</w:t>
      </w:r>
      <w:r w:rsidR="00960212">
        <w:rPr>
          <w:rFonts w:hint="cs"/>
          <w:rtl/>
        </w:rPr>
        <w:t xml:space="preserve"> </w:t>
      </w:r>
      <w:r w:rsidR="00960212" w:rsidRPr="00B47571">
        <w:rPr>
          <w:rFonts w:ascii="mylotus" w:hAnsi="mylotus" w:cs="mylotus"/>
          <w:rtl/>
          <w:lang w:bidi="ar-SA"/>
        </w:rPr>
        <w:t>[</w:t>
      </w:r>
      <w:r w:rsidR="00960212">
        <w:rPr>
          <w:rFonts w:ascii="mylotus" w:hAnsi="mylotus" w:cs="mylotus"/>
          <w:rtl/>
          <w:lang w:bidi="ar-SA"/>
        </w:rPr>
        <w:t>المائدة: 44</w:t>
      </w:r>
      <w:r w:rsidR="00960212" w:rsidRPr="00B47571">
        <w:rPr>
          <w:rFonts w:ascii="mylotus" w:hAnsi="mylotus" w:cs="mylotus"/>
          <w:rtl/>
          <w:lang w:bidi="ar-SA"/>
        </w:rPr>
        <w:t>]</w:t>
      </w:r>
      <w:r w:rsidRPr="00984198">
        <w:rPr>
          <w:rFonts w:cs="B Lotus" w:hint="cs"/>
          <w:sz w:val="28"/>
          <w:szCs w:val="28"/>
          <w:rtl/>
        </w:rPr>
        <w:t xml:space="preserve"> </w:t>
      </w:r>
      <w:r w:rsidR="001E40EA">
        <w:rPr>
          <w:rFonts w:cs="B Lotus" w:hint="cs"/>
          <w:sz w:val="28"/>
          <w:szCs w:val="28"/>
          <w:rtl/>
        </w:rPr>
        <w:t>«</w:t>
      </w:r>
      <w:r w:rsidRPr="00984198">
        <w:rPr>
          <w:rFonts w:cs="B Lotus"/>
          <w:sz w:val="28"/>
          <w:szCs w:val="28"/>
          <w:rtl/>
        </w:rPr>
        <w:t>و هر كه مطابق آيات الهي حكم نكند،</w:t>
      </w:r>
      <w:r w:rsidR="009D0387" w:rsidRPr="00984198">
        <w:rPr>
          <w:rFonts w:cs="B Lotus"/>
          <w:sz w:val="28"/>
          <w:szCs w:val="28"/>
          <w:rtl/>
        </w:rPr>
        <w:t xml:space="preserve"> آن‌ها </w:t>
      </w:r>
      <w:r w:rsidRPr="00984198">
        <w:rPr>
          <w:rFonts w:cs="B Lotus"/>
          <w:sz w:val="28"/>
          <w:szCs w:val="28"/>
          <w:rtl/>
        </w:rPr>
        <w:t>واقعاً كافرند</w:t>
      </w:r>
      <w:r w:rsidR="001E40EA">
        <w:rPr>
          <w:rFonts w:cs="B Lotus" w:hint="cs"/>
          <w:sz w:val="28"/>
          <w:szCs w:val="28"/>
          <w:rtl/>
        </w:rPr>
        <w:t>»</w:t>
      </w:r>
      <w:r w:rsidRPr="00984198">
        <w:rPr>
          <w:rFonts w:cs="B Lotus" w:hint="cs"/>
          <w:sz w:val="28"/>
          <w:szCs w:val="28"/>
          <w:rtl/>
        </w:rPr>
        <w:t>.</w:t>
      </w:r>
    </w:p>
    <w:p w:rsidR="00C5413C" w:rsidRPr="00890EFD" w:rsidRDefault="00C5413C" w:rsidP="00815677">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علامه شنقیطی</w:t>
      </w:r>
      <w:r w:rsidR="00815677">
        <w:rPr>
          <w:rFonts w:cs="B Lotus" w:hint="cs"/>
          <w:sz w:val="28"/>
          <w:szCs w:val="28"/>
          <w:rtl/>
        </w:rPr>
        <w:t xml:space="preserve"> </w:t>
      </w:r>
      <w:r w:rsidR="00815677" w:rsidRPr="00815677">
        <w:rPr>
          <w:rFonts w:cs="B Lotus" w:hint="cs"/>
          <w:noProof/>
          <w:rtl/>
        </w:rPr>
        <w:t>رحمه</w:t>
      </w:r>
      <w:r w:rsidR="00815677" w:rsidRPr="00815677">
        <w:rPr>
          <w:rFonts w:cs="B Lotus" w:hint="cs"/>
          <w:noProof/>
          <w:rtl/>
        </w:rPr>
        <w:softHyphen/>
        <w:t>الله</w:t>
      </w:r>
      <w:r w:rsidR="007A70E0">
        <w:rPr>
          <w:rFonts w:cs="B Lotus" w:hint="cs"/>
          <w:sz w:val="28"/>
          <w:szCs w:val="28"/>
          <w:rtl/>
        </w:rPr>
        <w:t xml:space="preserve"> در </w:t>
      </w:r>
      <w:r w:rsidR="00815677">
        <w:rPr>
          <w:rFonts w:cs="B Lotus" w:hint="cs"/>
          <w:sz w:val="28"/>
          <w:szCs w:val="28"/>
          <w:rtl/>
        </w:rPr>
        <w:t>«</w:t>
      </w:r>
      <w:r w:rsidR="007A70E0">
        <w:rPr>
          <w:rFonts w:cs="B Lotus" w:hint="cs"/>
          <w:sz w:val="28"/>
          <w:szCs w:val="28"/>
          <w:rtl/>
        </w:rPr>
        <w:t>أ</w:t>
      </w:r>
      <w:r w:rsidR="00815677">
        <w:rPr>
          <w:rFonts w:cs="B Lotus" w:hint="cs"/>
          <w:sz w:val="28"/>
          <w:szCs w:val="28"/>
          <w:rtl/>
        </w:rPr>
        <w:t>ضواء</w:t>
      </w:r>
      <w:r w:rsidR="00815677">
        <w:rPr>
          <w:rFonts w:cs="B Lotus"/>
          <w:sz w:val="28"/>
          <w:szCs w:val="28"/>
          <w:rtl/>
        </w:rPr>
        <w:softHyphen/>
      </w:r>
      <w:r w:rsidRPr="00984198">
        <w:rPr>
          <w:rFonts w:cs="B Lotus" w:hint="cs"/>
          <w:sz w:val="28"/>
          <w:szCs w:val="28"/>
          <w:rtl/>
        </w:rPr>
        <w:t>البیان</w:t>
      </w:r>
      <w:r w:rsidR="00815677">
        <w:rPr>
          <w:rFonts w:cs="B Lotus" w:hint="cs"/>
          <w:sz w:val="28"/>
          <w:szCs w:val="28"/>
          <w:rtl/>
        </w:rPr>
        <w:t>»</w:t>
      </w:r>
      <w:r w:rsidR="009D0387" w:rsidRPr="00984198">
        <w:rPr>
          <w:rFonts w:cs="B Lotus" w:hint="cs"/>
          <w:sz w:val="28"/>
          <w:szCs w:val="28"/>
          <w:rtl/>
        </w:rPr>
        <w:t xml:space="preserve"> می‌</w:t>
      </w:r>
      <w:r w:rsidRPr="00984198">
        <w:rPr>
          <w:rFonts w:cs="B Lotus" w:hint="cs"/>
          <w:sz w:val="28"/>
          <w:szCs w:val="28"/>
          <w:rtl/>
        </w:rPr>
        <w:t>گوید:</w:t>
      </w:r>
      <w:r w:rsidR="00815677">
        <w:rPr>
          <w:rFonts w:cs="B Lotus" w:hint="cs"/>
          <w:sz w:val="28"/>
          <w:szCs w:val="28"/>
          <w:rtl/>
        </w:rPr>
        <w:t xml:space="preserve"> «آنچه از سیاق و ظاهر آیات برمی</w:t>
      </w:r>
      <w:r w:rsidR="00815677">
        <w:rPr>
          <w:rFonts w:cs="B Lotus"/>
          <w:sz w:val="28"/>
          <w:szCs w:val="28"/>
          <w:rtl/>
        </w:rPr>
        <w:softHyphen/>
      </w:r>
      <w:r w:rsidRPr="00984198">
        <w:rPr>
          <w:rFonts w:cs="B Lotus" w:hint="cs"/>
          <w:sz w:val="28"/>
          <w:szCs w:val="28"/>
          <w:rtl/>
        </w:rPr>
        <w:t>آید، آن است که آیه</w:t>
      </w:r>
      <w:r w:rsidR="003904FB" w:rsidRPr="00984198">
        <w:rPr>
          <w:rFonts w:cs="B Lotus" w:hint="cs"/>
          <w:sz w:val="28"/>
          <w:szCs w:val="28"/>
          <w:rtl/>
        </w:rPr>
        <w:t>‌ی:</w:t>
      </w:r>
      <w:r w:rsidR="00960212" w:rsidRPr="00984198">
        <w:rPr>
          <w:rFonts w:cs="B Lotus" w:hint="cs"/>
          <w:sz w:val="28"/>
          <w:szCs w:val="28"/>
          <w:rtl/>
        </w:rPr>
        <w:t xml:space="preserve"> </w:t>
      </w:r>
      <w:r w:rsidR="00890EFD">
        <w:rPr>
          <w:rFonts w:ascii="Traditional Arabic" w:hAnsi="Traditional Arabic" w:cs="Traditional Arabic"/>
          <w:sz w:val="28"/>
          <w:szCs w:val="28"/>
          <w:rtl/>
        </w:rPr>
        <w:t>﴿</w:t>
      </w:r>
      <w:r w:rsidR="00890EFD">
        <w:rPr>
          <w:rFonts w:ascii="KFGQPC Uthmanic Script HAFS" w:hAnsi="KFGQPC Uthmanic Script HAFS" w:cs="KFGQPC Uthmanic Script HAFS"/>
          <w:sz w:val="28"/>
          <w:szCs w:val="28"/>
          <w:rtl/>
        </w:rPr>
        <w:t xml:space="preserve">فَأُوْلَٰٓئِكَ هُمُ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لۡكَٰفِرُونَ</w:t>
      </w:r>
      <w:r w:rsidR="00890EFD">
        <w:rPr>
          <w:rFonts w:ascii="Traditional Arabic" w:hAnsi="Traditional Arabic" w:cs="Traditional Arabic"/>
          <w:sz w:val="28"/>
          <w:szCs w:val="28"/>
          <w:rtl/>
        </w:rPr>
        <w:t>﴾</w:t>
      </w:r>
      <w:r w:rsidRPr="00984198">
        <w:rPr>
          <w:rFonts w:cs="B Lotus" w:hint="cs"/>
          <w:sz w:val="28"/>
          <w:szCs w:val="28"/>
          <w:rtl/>
        </w:rPr>
        <w:t xml:space="preserve"> در مورد مسلمانان نازل شده است، چرا که الله عزوجل قبل از آن، مسلمانان این امت را مخاطب قرار داده و فرموده است:</w:t>
      </w:r>
      <w:r w:rsidR="00960212" w:rsidRPr="00984198">
        <w:rPr>
          <w:rFonts w:cs="B Lotus" w:hint="cs"/>
          <w:sz w:val="28"/>
          <w:szCs w:val="28"/>
          <w:rtl/>
        </w:rPr>
        <w:t xml:space="preserve"> </w:t>
      </w:r>
      <w:r w:rsidR="00960212" w:rsidRPr="00664364">
        <w:rPr>
          <w:rFonts w:ascii="Traditional Arabic" w:hAnsi="Traditional Arabic" w:cs="Traditional Arabic"/>
          <w:sz w:val="28"/>
          <w:szCs w:val="28"/>
          <w:rtl/>
        </w:rPr>
        <w:t>﴿</w:t>
      </w:r>
      <w:r w:rsidR="00890EFD">
        <w:rPr>
          <w:rFonts w:ascii="KFGQPC Uthmanic Script HAFS" w:hAnsi="KFGQPC Uthmanic Script HAFS" w:cs="KFGQPC Uthmanic Script HAFS"/>
          <w:sz w:val="28"/>
          <w:szCs w:val="28"/>
          <w:rtl/>
        </w:rPr>
        <w:t xml:space="preserve">فَلَا تَخۡشَوُاْ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لنَّاسَ</w:t>
      </w:r>
      <w:r w:rsidR="00890EFD">
        <w:rPr>
          <w:rFonts w:ascii="KFGQPC Uthmanic Script HAFS" w:hAnsi="KFGQPC Uthmanic Script HAFS" w:cs="KFGQPC Uthmanic Script HAFS"/>
          <w:sz w:val="28"/>
          <w:szCs w:val="28"/>
          <w:rtl/>
        </w:rPr>
        <w:t xml:space="preserve"> وَ</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خۡشَوۡنِ</w:t>
      </w:r>
      <w:r w:rsidR="00890EFD">
        <w:rPr>
          <w:rFonts w:ascii="KFGQPC Uthmanic Script HAFS" w:hAnsi="KFGQPC Uthmanic Script HAFS" w:cs="KFGQPC Uthmanic Script HAFS"/>
          <w:sz w:val="28"/>
          <w:szCs w:val="28"/>
          <w:rtl/>
        </w:rPr>
        <w:t xml:space="preserve"> وَلَا تَشۡتَرُواْ بِ‍َٔايَٰتِي ثَمَنٗا قَلِيلٗاۚ</w:t>
      </w:r>
      <w:r w:rsidR="00960212" w:rsidRPr="00664364">
        <w:rPr>
          <w:rFonts w:ascii="Traditional Arabic" w:hAnsi="Traditional Arabic" w:cs="Traditional Arabic"/>
          <w:sz w:val="28"/>
          <w:szCs w:val="28"/>
          <w:rtl/>
        </w:rPr>
        <w:t>﴾</w:t>
      </w:r>
      <w:r w:rsidRPr="00984198">
        <w:rPr>
          <w:rFonts w:cs="B Lotus" w:hint="cs"/>
          <w:sz w:val="28"/>
          <w:szCs w:val="28"/>
          <w:rtl/>
        </w:rPr>
        <w:t xml:space="preserve"> </w:t>
      </w:r>
      <w:r w:rsidR="007A70E0">
        <w:rPr>
          <w:rFonts w:cs="B Lotus" w:hint="cs"/>
          <w:sz w:val="28"/>
          <w:szCs w:val="28"/>
          <w:rtl/>
        </w:rPr>
        <w:t>«</w:t>
      </w:r>
      <w:r w:rsidRPr="00984198">
        <w:rPr>
          <w:rFonts w:cs="B Lotus"/>
          <w:sz w:val="28"/>
          <w:szCs w:val="28"/>
          <w:rtl/>
        </w:rPr>
        <w:t>پس، از</w:t>
      </w:r>
      <w:r w:rsidRPr="00984198">
        <w:rPr>
          <w:rFonts w:cs="B Lotus" w:hint="cs"/>
          <w:sz w:val="28"/>
          <w:szCs w:val="28"/>
          <w:rtl/>
        </w:rPr>
        <w:t xml:space="preserve"> </w:t>
      </w:r>
      <w:r w:rsidRPr="00984198">
        <w:rPr>
          <w:rFonts w:cs="B Lotus"/>
          <w:sz w:val="28"/>
          <w:szCs w:val="28"/>
          <w:rtl/>
        </w:rPr>
        <w:t>مردم مترسيد، از من بترسيد و آيات مرا به بهاي اندک مفروشيد</w:t>
      </w:r>
      <w:r w:rsidR="007A70E0">
        <w:rPr>
          <w:rFonts w:cs="B Lotus" w:hint="cs"/>
          <w:sz w:val="28"/>
          <w:szCs w:val="28"/>
          <w:rtl/>
        </w:rPr>
        <w:t>»</w:t>
      </w:r>
      <w:r w:rsidRPr="00984198">
        <w:rPr>
          <w:rFonts w:cs="B Lotus" w:hint="cs"/>
          <w:sz w:val="28"/>
          <w:szCs w:val="28"/>
          <w:rtl/>
        </w:rPr>
        <w:t>.</w:t>
      </w:r>
      <w:r w:rsidRPr="00984198">
        <w:rPr>
          <w:rFonts w:cs="B Lotus"/>
          <w:sz w:val="28"/>
          <w:szCs w:val="28"/>
          <w:rtl/>
        </w:rPr>
        <w:t xml:space="preserve"> </w:t>
      </w:r>
      <w:r w:rsidRPr="00984198">
        <w:rPr>
          <w:rFonts w:cs="B Lotus" w:hint="cs"/>
          <w:sz w:val="28"/>
          <w:szCs w:val="28"/>
          <w:rtl/>
        </w:rPr>
        <w:t>و پس از آن می</w:t>
      </w:r>
      <w:r w:rsidRPr="00984198">
        <w:rPr>
          <w:rFonts w:cs="B Lotus" w:hint="cs"/>
          <w:sz w:val="28"/>
          <w:szCs w:val="28"/>
          <w:cs/>
        </w:rPr>
        <w:t>‎</w:t>
      </w:r>
      <w:r w:rsidRPr="00984198">
        <w:rPr>
          <w:rFonts w:cs="B Lotus" w:hint="cs"/>
          <w:sz w:val="28"/>
          <w:szCs w:val="28"/>
          <w:rtl/>
        </w:rPr>
        <w:t>فرماید:</w:t>
      </w:r>
      <w:r w:rsidR="00960212" w:rsidRPr="00984198">
        <w:rPr>
          <w:rFonts w:cs="B Lotus" w:hint="cs"/>
          <w:sz w:val="28"/>
          <w:szCs w:val="28"/>
          <w:rtl/>
        </w:rPr>
        <w:t xml:space="preserve"> </w:t>
      </w:r>
      <w:r w:rsidR="00890EFD">
        <w:rPr>
          <w:rFonts w:ascii="Traditional Arabic" w:hAnsi="Traditional Arabic" w:cs="Traditional Arabic"/>
          <w:sz w:val="28"/>
          <w:szCs w:val="28"/>
          <w:rtl/>
        </w:rPr>
        <w:t>﴿</w:t>
      </w:r>
      <w:r w:rsidR="00890EFD">
        <w:rPr>
          <w:rFonts w:ascii="KFGQPC Uthmanic Script HAFS" w:hAnsi="KFGQPC Uthmanic Script HAFS" w:cs="KFGQPC Uthmanic Script HAFS"/>
          <w:sz w:val="28"/>
          <w:szCs w:val="28"/>
          <w:rtl/>
        </w:rPr>
        <w:t xml:space="preserve">وَمَن لَّمۡ يَحۡكُم بِمَآ أَنزَلَ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للَّهُ</w:t>
      </w:r>
      <w:r w:rsidR="00890EFD">
        <w:rPr>
          <w:rFonts w:ascii="KFGQPC Uthmanic Script HAFS" w:hAnsi="KFGQPC Uthmanic Script HAFS" w:cs="KFGQPC Uthmanic Script HAFS"/>
          <w:sz w:val="28"/>
          <w:szCs w:val="28"/>
          <w:rtl/>
        </w:rPr>
        <w:t xml:space="preserve"> فَأُوْلَٰٓئِكَ هُمُ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لۡكَٰفِرُونَ</w:t>
      </w:r>
      <w:r w:rsidR="00890EFD">
        <w:rPr>
          <w:rFonts w:ascii="KFGQPC Uthmanic Script HAFS" w:hAnsi="KFGQPC Uthmanic Script HAFS" w:cs="KFGQPC Uthmanic Script HAFS"/>
          <w:sz w:val="28"/>
          <w:szCs w:val="28"/>
          <w:rtl/>
        </w:rPr>
        <w:t xml:space="preserve"> ٤٤</w:t>
      </w:r>
      <w:r w:rsidR="00890EFD">
        <w:rPr>
          <w:rFonts w:ascii="Traditional Arabic" w:hAnsi="Traditional Arabic" w:cs="Traditional Arabic"/>
          <w:sz w:val="28"/>
          <w:szCs w:val="28"/>
          <w:rtl/>
        </w:rPr>
        <w:t>﴾</w:t>
      </w:r>
      <w:r w:rsidRPr="00984198">
        <w:rPr>
          <w:rFonts w:cs="B Lotus" w:hint="cs"/>
          <w:sz w:val="28"/>
          <w:szCs w:val="28"/>
          <w:rtl/>
        </w:rPr>
        <w:t xml:space="preserve"> بنابراین، مخاطب مسلمانان</w:t>
      </w:r>
      <w:r w:rsidR="009D0387" w:rsidRPr="00984198">
        <w:rPr>
          <w:rFonts w:cs="B Lotus" w:hint="cs"/>
          <w:sz w:val="28"/>
          <w:szCs w:val="28"/>
          <w:rtl/>
        </w:rPr>
        <w:t xml:space="preserve"> می‌</w:t>
      </w:r>
      <w:r w:rsidRPr="00984198">
        <w:rPr>
          <w:rFonts w:cs="B Lotus" w:hint="cs"/>
          <w:sz w:val="28"/>
          <w:szCs w:val="28"/>
          <w:rtl/>
        </w:rPr>
        <w:t>باشد، همانطور که از سیاق آیات و ظاهر بر</w:t>
      </w:r>
      <w:r w:rsidR="009D0387" w:rsidRPr="00984198">
        <w:rPr>
          <w:rFonts w:cs="B Lotus" w:hint="cs"/>
          <w:sz w:val="28"/>
          <w:szCs w:val="28"/>
          <w:rtl/>
        </w:rPr>
        <w:t xml:space="preserve"> می‌</w:t>
      </w:r>
      <w:r w:rsidRPr="00984198">
        <w:rPr>
          <w:rFonts w:cs="B Lotus" w:hint="cs"/>
          <w:sz w:val="28"/>
          <w:szCs w:val="28"/>
          <w:rtl/>
        </w:rPr>
        <w:t>آید. بر این اساس است که کفر گاهی کفر اصغر (کفر دون کفر)</w:t>
      </w:r>
      <w:r w:rsidR="009D0387" w:rsidRPr="00984198">
        <w:rPr>
          <w:rFonts w:cs="B Lotus" w:hint="cs"/>
          <w:sz w:val="28"/>
          <w:szCs w:val="28"/>
          <w:rtl/>
        </w:rPr>
        <w:t xml:space="preserve"> می‌</w:t>
      </w:r>
      <w:r w:rsidRPr="00984198">
        <w:rPr>
          <w:rFonts w:cs="B Lotus" w:hint="cs"/>
          <w:sz w:val="28"/>
          <w:szCs w:val="28"/>
          <w:rtl/>
        </w:rPr>
        <w:t>باشد و گاهی انجام آن به همراه حلال شمردن آن و یا قصد انکار احکام الله عزوجل و رد</w:t>
      </w:r>
      <w:r w:rsidR="009D0387" w:rsidRPr="00984198">
        <w:rPr>
          <w:rFonts w:cs="B Lotus" w:hint="cs"/>
          <w:sz w:val="28"/>
          <w:szCs w:val="28"/>
          <w:rtl/>
        </w:rPr>
        <w:t xml:space="preserve"> آن‌ها </w:t>
      </w:r>
      <w:r w:rsidRPr="00984198">
        <w:rPr>
          <w:rFonts w:cs="B Lotus" w:hint="cs"/>
          <w:sz w:val="28"/>
          <w:szCs w:val="28"/>
          <w:rtl/>
        </w:rPr>
        <w:t>با وجود علم بدان بوده که کفراکبر</w:t>
      </w:r>
      <w:r w:rsidR="009D0387" w:rsidRPr="00984198">
        <w:rPr>
          <w:rFonts w:cs="B Lotus" w:hint="cs"/>
          <w:sz w:val="28"/>
          <w:szCs w:val="28"/>
          <w:rtl/>
        </w:rPr>
        <w:t xml:space="preserve"> می‌</w:t>
      </w:r>
      <w:r w:rsidRPr="00984198">
        <w:rPr>
          <w:rFonts w:cs="B Lotus" w:hint="cs"/>
          <w:sz w:val="28"/>
          <w:szCs w:val="28"/>
          <w:rtl/>
        </w:rPr>
        <w:t>باشد؛ اما کسی که بر</w:t>
      </w:r>
      <w:r w:rsidR="00815677">
        <w:rPr>
          <w:rFonts w:cs="B Lotus" w:hint="cs"/>
          <w:sz w:val="28"/>
          <w:szCs w:val="28"/>
          <w:rtl/>
        </w:rPr>
        <w:t xml:space="preserve"> </w:t>
      </w:r>
      <w:r w:rsidRPr="00984198">
        <w:rPr>
          <w:rFonts w:cs="B Lotus" w:hint="cs"/>
          <w:sz w:val="28"/>
          <w:szCs w:val="28"/>
          <w:rtl/>
        </w:rPr>
        <w:t xml:space="preserve">اساس </w:t>
      </w:r>
      <w:r w:rsidR="00815677">
        <w:rPr>
          <w:rFonts w:cs="B Lotus" w:hint="cs"/>
          <w:sz w:val="28"/>
          <w:szCs w:val="28"/>
          <w:rtl/>
        </w:rPr>
        <w:t>و مبنایی جز</w:t>
      </w:r>
      <w:r w:rsidRPr="00984198">
        <w:rPr>
          <w:rFonts w:cs="B Lotus" w:hint="cs"/>
          <w:sz w:val="28"/>
          <w:szCs w:val="28"/>
          <w:rtl/>
        </w:rPr>
        <w:t xml:space="preserve"> حکم الله عزوجل حکم</w:t>
      </w:r>
      <w:r w:rsidR="009D0387" w:rsidRPr="00984198">
        <w:rPr>
          <w:rFonts w:cs="B Lotus" w:hint="cs"/>
          <w:sz w:val="28"/>
          <w:szCs w:val="28"/>
          <w:rtl/>
        </w:rPr>
        <w:t xml:space="preserve"> می‌</w:t>
      </w:r>
      <w:r w:rsidR="00815677">
        <w:rPr>
          <w:rFonts w:cs="B Lotus" w:hint="cs"/>
          <w:sz w:val="28"/>
          <w:szCs w:val="28"/>
          <w:rtl/>
        </w:rPr>
        <w:t>کند، درحالی</w:t>
      </w:r>
      <w:r w:rsidR="00815677">
        <w:rPr>
          <w:rFonts w:cs="B Lotus"/>
          <w:sz w:val="28"/>
          <w:szCs w:val="28"/>
          <w:rtl/>
        </w:rPr>
        <w:softHyphen/>
      </w:r>
      <w:r w:rsidRPr="00984198">
        <w:rPr>
          <w:rFonts w:cs="B Lotus" w:hint="cs"/>
          <w:sz w:val="28"/>
          <w:szCs w:val="28"/>
          <w:rtl/>
        </w:rPr>
        <w:t>که</w:t>
      </w:r>
      <w:r w:rsidR="009D0387" w:rsidRPr="00984198">
        <w:rPr>
          <w:rFonts w:cs="B Lotus" w:hint="cs"/>
          <w:sz w:val="28"/>
          <w:szCs w:val="28"/>
          <w:rtl/>
        </w:rPr>
        <w:t xml:space="preserve"> می‌</w:t>
      </w:r>
      <w:r w:rsidR="00815677">
        <w:rPr>
          <w:rFonts w:cs="B Lotus" w:hint="cs"/>
          <w:sz w:val="28"/>
          <w:szCs w:val="28"/>
          <w:rtl/>
        </w:rPr>
        <w:t>داند</w:t>
      </w:r>
      <w:r w:rsidRPr="00984198">
        <w:rPr>
          <w:rFonts w:cs="B Lotus" w:hint="cs"/>
          <w:sz w:val="28"/>
          <w:szCs w:val="28"/>
          <w:rtl/>
        </w:rPr>
        <w:t xml:space="preserve"> </w:t>
      </w:r>
      <w:r w:rsidR="00815677">
        <w:rPr>
          <w:rFonts w:cs="B Lotus" w:hint="cs"/>
          <w:sz w:val="28"/>
          <w:szCs w:val="28"/>
          <w:rtl/>
        </w:rPr>
        <w:t xml:space="preserve">با این کار </w:t>
      </w:r>
      <w:r w:rsidRPr="00984198">
        <w:rPr>
          <w:rFonts w:cs="B Lotus" w:hint="cs"/>
          <w:sz w:val="28"/>
          <w:szCs w:val="28"/>
          <w:rtl/>
        </w:rPr>
        <w:t>مرتکب گناه ش</w:t>
      </w:r>
      <w:r w:rsidR="00815677">
        <w:rPr>
          <w:rFonts w:cs="B Lotus" w:hint="cs"/>
          <w:sz w:val="28"/>
          <w:szCs w:val="28"/>
          <w:rtl/>
        </w:rPr>
        <w:t>ده و عملی قبیح و زشت انجام داده</w:t>
      </w:r>
      <w:r w:rsidRPr="00984198">
        <w:rPr>
          <w:rFonts w:cs="B Lotus" w:hint="cs"/>
          <w:sz w:val="28"/>
          <w:szCs w:val="28"/>
          <w:rtl/>
        </w:rPr>
        <w:t xml:space="preserve"> و تنها هوی و هوسش او را بدان واداشته است، در این صورت، همچون سایر مسلمانانی </w:t>
      </w:r>
      <w:r w:rsidR="00815677">
        <w:rPr>
          <w:rFonts w:cs="B Lotus" w:hint="cs"/>
          <w:sz w:val="28"/>
          <w:szCs w:val="28"/>
          <w:rtl/>
        </w:rPr>
        <w:t>می</w:t>
      </w:r>
      <w:r w:rsidR="00815677">
        <w:rPr>
          <w:rFonts w:cs="B Lotus" w:hint="cs"/>
          <w:sz w:val="28"/>
          <w:szCs w:val="28"/>
          <w:rtl/>
        </w:rPr>
        <w:softHyphen/>
        <w:t xml:space="preserve">باشد </w:t>
      </w:r>
      <w:r w:rsidRPr="00984198">
        <w:rPr>
          <w:rFonts w:cs="B Lotus" w:hint="cs"/>
          <w:sz w:val="28"/>
          <w:szCs w:val="28"/>
          <w:rtl/>
        </w:rPr>
        <w:t>که گناهی را مرتکب</w:t>
      </w:r>
      <w:r w:rsidR="009D0387" w:rsidRPr="00984198">
        <w:rPr>
          <w:rFonts w:cs="B Lotus" w:hint="cs"/>
          <w:sz w:val="28"/>
          <w:szCs w:val="28"/>
          <w:rtl/>
        </w:rPr>
        <w:t xml:space="preserve"> می‌</w:t>
      </w:r>
      <w:r w:rsidRPr="00984198">
        <w:rPr>
          <w:rFonts w:cs="B Lotus" w:hint="cs"/>
          <w:sz w:val="28"/>
          <w:szCs w:val="28"/>
          <w:rtl/>
        </w:rPr>
        <w:t>شوند</w:t>
      </w:r>
      <w:r w:rsidR="00815677">
        <w:rPr>
          <w:rFonts w:cs="B Lotus" w:hint="cs"/>
          <w:sz w:val="28"/>
          <w:szCs w:val="28"/>
          <w:rtl/>
        </w:rPr>
        <w:t>.</w:t>
      </w:r>
      <w:r w:rsidRPr="00984198">
        <w:rPr>
          <w:rFonts w:cs="B Lotus" w:hint="cs"/>
          <w:sz w:val="28"/>
          <w:szCs w:val="28"/>
          <w:rtl/>
        </w:rPr>
        <w:t xml:space="preserve"> و سیاق قرآن همچنین بیانگر آن است که آیه</w:t>
      </w:r>
      <w:r w:rsidR="00960212" w:rsidRPr="00984198">
        <w:rPr>
          <w:rFonts w:cs="B Lotus" w:hint="cs"/>
          <w:sz w:val="28"/>
          <w:szCs w:val="28"/>
          <w:rtl/>
        </w:rPr>
        <w:t xml:space="preserve"> </w:t>
      </w:r>
      <w:r w:rsidR="00960212">
        <w:rPr>
          <w:rFonts w:ascii="Traditional Arabic" w:hAnsi="Traditional Arabic" w:cs="Traditional Arabic"/>
          <w:sz w:val="28"/>
          <w:szCs w:val="28"/>
          <w:rtl/>
        </w:rPr>
        <w:t>﴿</w:t>
      </w:r>
      <w:r w:rsidR="00890EFD">
        <w:rPr>
          <w:rFonts w:ascii="KFGQPC Uthmanic Script HAFS" w:hAnsi="KFGQPC Uthmanic Script HAFS" w:cs="KFGQPC Uthmanic Script HAFS"/>
          <w:sz w:val="28"/>
          <w:szCs w:val="28"/>
          <w:rtl/>
        </w:rPr>
        <w:t xml:space="preserve">فَأُوْلَٰٓئِكَ هُمُ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لظَّٰلِمُونَ</w:t>
      </w:r>
      <w:r w:rsidR="00890EFD">
        <w:rPr>
          <w:rFonts w:ascii="KFGQPC Uthmanic Script HAFS" w:hAnsi="KFGQPC Uthmanic Script HAFS" w:cs="KFGQPC Uthmanic Script HAFS"/>
          <w:sz w:val="28"/>
          <w:szCs w:val="28"/>
          <w:rtl/>
        </w:rPr>
        <w:t xml:space="preserve"> ٢٢٩</w:t>
      </w:r>
      <w:r w:rsidR="00960212">
        <w:rPr>
          <w:rFonts w:ascii="Traditional Arabic" w:hAnsi="Traditional Arabic" w:cs="Traditional Arabic"/>
          <w:sz w:val="28"/>
          <w:szCs w:val="28"/>
          <w:rtl/>
        </w:rPr>
        <w:t>﴾</w:t>
      </w:r>
      <w:r w:rsidRPr="00984198">
        <w:rPr>
          <w:rFonts w:cs="B Lotus" w:hint="cs"/>
          <w:sz w:val="28"/>
          <w:szCs w:val="28"/>
          <w:rtl/>
        </w:rPr>
        <w:t xml:space="preserve"> در مورد یهود و آیه</w:t>
      </w:r>
      <w:r w:rsidR="00AC25A8" w:rsidRPr="00984198">
        <w:rPr>
          <w:rFonts w:cs="B Lotus" w:hint="cs"/>
          <w:sz w:val="28"/>
          <w:szCs w:val="28"/>
          <w:rtl/>
        </w:rPr>
        <w:t>‌ی</w:t>
      </w:r>
      <w:r w:rsidR="00960212" w:rsidRPr="00984198">
        <w:rPr>
          <w:rFonts w:cs="B Lotus" w:hint="cs"/>
          <w:sz w:val="28"/>
          <w:szCs w:val="28"/>
          <w:rtl/>
        </w:rPr>
        <w:t xml:space="preserve"> </w:t>
      </w:r>
      <w:r w:rsidR="00960212">
        <w:rPr>
          <w:rFonts w:ascii="Traditional Arabic" w:hAnsi="Traditional Arabic" w:cs="Traditional Arabic"/>
          <w:sz w:val="28"/>
          <w:szCs w:val="28"/>
          <w:rtl/>
        </w:rPr>
        <w:t>﴿</w:t>
      </w:r>
      <w:r w:rsidR="00890EFD">
        <w:rPr>
          <w:rFonts w:ascii="KFGQPC Uthmanic Script HAFS" w:hAnsi="KFGQPC Uthmanic Script HAFS" w:cs="KFGQPC Uthmanic Script HAFS"/>
          <w:sz w:val="28"/>
          <w:szCs w:val="28"/>
          <w:rtl/>
        </w:rPr>
        <w:t xml:space="preserve">فَأُوْلَٰٓئِكَ هُمُ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لۡفَٰسِقُونَ</w:t>
      </w:r>
      <w:r w:rsidR="00890EFD">
        <w:rPr>
          <w:rFonts w:ascii="KFGQPC Uthmanic Script HAFS" w:hAnsi="KFGQPC Uthmanic Script HAFS" w:cs="KFGQPC Uthmanic Script HAFS"/>
          <w:sz w:val="28"/>
          <w:szCs w:val="28"/>
          <w:rtl/>
        </w:rPr>
        <w:t xml:space="preserve"> ٨٢</w:t>
      </w:r>
      <w:r w:rsidR="00960212">
        <w:rPr>
          <w:rFonts w:ascii="Traditional Arabic" w:hAnsi="Traditional Arabic" w:cs="Traditional Arabic"/>
          <w:sz w:val="28"/>
          <w:szCs w:val="28"/>
          <w:rtl/>
        </w:rPr>
        <w:t>﴾</w:t>
      </w:r>
      <w:r w:rsidR="00AC25A8" w:rsidRPr="00984198">
        <w:rPr>
          <w:rFonts w:cs="B Lotus" w:hint="cs"/>
          <w:sz w:val="28"/>
          <w:szCs w:val="28"/>
          <w:rtl/>
        </w:rPr>
        <w:t xml:space="preserve"> </w:t>
      </w:r>
      <w:r w:rsidRPr="00984198">
        <w:rPr>
          <w:rFonts w:cs="B Lotus" w:hint="cs"/>
          <w:sz w:val="28"/>
          <w:szCs w:val="28"/>
          <w:rtl/>
        </w:rPr>
        <w:t>در مورد نصاری</w:t>
      </w:r>
      <w:r w:rsidR="009D0387" w:rsidRPr="00984198">
        <w:rPr>
          <w:rFonts w:cs="B Lotus" w:hint="cs"/>
          <w:sz w:val="28"/>
          <w:szCs w:val="28"/>
          <w:rtl/>
        </w:rPr>
        <w:t xml:space="preserve"> می‌</w:t>
      </w:r>
      <w:r w:rsidRPr="00984198">
        <w:rPr>
          <w:rFonts w:cs="B Lotus" w:hint="cs"/>
          <w:sz w:val="28"/>
          <w:szCs w:val="28"/>
          <w:rtl/>
        </w:rPr>
        <w:t xml:space="preserve">باشد. </w:t>
      </w:r>
    </w:p>
    <w:p w:rsidR="00C5413C" w:rsidRPr="007A70E0" w:rsidRDefault="00C5413C" w:rsidP="00C80182">
      <w:pPr>
        <w:pStyle w:val="NormalWeb"/>
        <w:bidi/>
        <w:spacing w:before="0" w:beforeAutospacing="0" w:after="0" w:afterAutospacing="0"/>
        <w:ind w:firstLine="284"/>
        <w:jc w:val="both"/>
        <w:rPr>
          <w:rFonts w:cs="B Lotus" w:hint="cs"/>
          <w:b/>
          <w:bCs/>
          <w:sz w:val="28"/>
          <w:szCs w:val="28"/>
          <w:rtl/>
        </w:rPr>
      </w:pPr>
      <w:r w:rsidRPr="007A70E0">
        <w:rPr>
          <w:rFonts w:cs="B Lotus" w:hint="cs"/>
          <w:b/>
          <w:bCs/>
          <w:sz w:val="28"/>
          <w:szCs w:val="28"/>
          <w:rtl/>
        </w:rPr>
        <w:t>بدان که توضیح این بحث از این قرار</w:t>
      </w:r>
      <w:r w:rsidR="007A70E0" w:rsidRPr="007A70E0">
        <w:rPr>
          <w:rFonts w:cs="B Lotus" w:hint="cs"/>
          <w:b/>
          <w:bCs/>
          <w:sz w:val="28"/>
          <w:szCs w:val="28"/>
          <w:rtl/>
        </w:rPr>
        <w:t xml:space="preserve"> </w:t>
      </w:r>
      <w:r w:rsidRPr="007A70E0">
        <w:rPr>
          <w:rFonts w:cs="B Lotus" w:hint="cs"/>
          <w:b/>
          <w:bCs/>
          <w:sz w:val="28"/>
          <w:szCs w:val="28"/>
          <w:rtl/>
        </w:rPr>
        <w:t xml:space="preserve">است: </w:t>
      </w:r>
    </w:p>
    <w:p w:rsidR="00C5413C" w:rsidRPr="00984198" w:rsidRDefault="00C5413C" w:rsidP="00264DC0">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lastRenderedPageBreak/>
        <w:t xml:space="preserve"> هریک از الفاظ «الکفر، الفسق، الظلم» که در شرع اطلاق</w:t>
      </w:r>
      <w:r w:rsidR="009D0387" w:rsidRPr="00984198">
        <w:rPr>
          <w:rFonts w:cs="B Lotus" w:hint="cs"/>
          <w:sz w:val="28"/>
          <w:szCs w:val="28"/>
          <w:rtl/>
        </w:rPr>
        <w:t xml:space="preserve"> می‌</w:t>
      </w:r>
      <w:r w:rsidRPr="00984198">
        <w:rPr>
          <w:rFonts w:cs="B Lotus" w:hint="cs"/>
          <w:sz w:val="28"/>
          <w:szCs w:val="28"/>
          <w:rtl/>
        </w:rPr>
        <w:t>شوند، گاهی مقصود از</w:t>
      </w:r>
      <w:r w:rsidR="009D0387" w:rsidRPr="00984198">
        <w:rPr>
          <w:rFonts w:cs="B Lotus" w:hint="cs"/>
          <w:sz w:val="28"/>
          <w:szCs w:val="28"/>
          <w:rtl/>
        </w:rPr>
        <w:t xml:space="preserve"> آن‌ها </w:t>
      </w:r>
      <w:r w:rsidRPr="00984198">
        <w:rPr>
          <w:rFonts w:cs="B Lotus" w:hint="cs"/>
          <w:sz w:val="28"/>
          <w:szCs w:val="28"/>
          <w:rtl/>
        </w:rPr>
        <w:t>معصیت و گناه و گاهی مراد از</w:t>
      </w:r>
      <w:r w:rsidR="009D0387" w:rsidRPr="00984198">
        <w:rPr>
          <w:rFonts w:cs="B Lotus" w:hint="cs"/>
          <w:sz w:val="28"/>
          <w:szCs w:val="28"/>
          <w:rtl/>
        </w:rPr>
        <w:t xml:space="preserve"> آن‌ها </w:t>
      </w:r>
      <w:r w:rsidRPr="00984198">
        <w:rPr>
          <w:rFonts w:cs="B Lotus" w:hint="cs"/>
          <w:sz w:val="28"/>
          <w:szCs w:val="28"/>
          <w:rtl/>
        </w:rPr>
        <w:t>کفری است که صاحبش را از دین خارج</w:t>
      </w:r>
      <w:r w:rsidR="009D0387" w:rsidRPr="00984198">
        <w:rPr>
          <w:rFonts w:cs="B Lotus" w:hint="cs"/>
          <w:sz w:val="28"/>
          <w:szCs w:val="28"/>
          <w:rtl/>
        </w:rPr>
        <w:t xml:space="preserve"> می‌</w:t>
      </w:r>
      <w:r w:rsidRPr="00984198">
        <w:rPr>
          <w:rFonts w:cs="B Lotus" w:hint="cs"/>
          <w:sz w:val="28"/>
          <w:szCs w:val="28"/>
          <w:rtl/>
        </w:rPr>
        <w:t>گرداند.</w:t>
      </w:r>
      <w:r w:rsidR="00960212" w:rsidRPr="00984198">
        <w:rPr>
          <w:rFonts w:cs="B Lotus" w:hint="cs"/>
          <w:sz w:val="28"/>
          <w:szCs w:val="28"/>
          <w:rtl/>
        </w:rPr>
        <w:t xml:space="preserve"> </w:t>
      </w:r>
      <w:r w:rsidR="00890EFD">
        <w:rPr>
          <w:rFonts w:ascii="Traditional Arabic" w:hAnsi="Traditional Arabic" w:cs="Traditional Arabic"/>
          <w:sz w:val="28"/>
          <w:szCs w:val="28"/>
          <w:rtl/>
        </w:rPr>
        <w:t>﴿</w:t>
      </w:r>
      <w:r w:rsidR="00890EFD">
        <w:rPr>
          <w:rFonts w:ascii="KFGQPC Uthmanic Script HAFS" w:hAnsi="KFGQPC Uthmanic Script HAFS" w:cs="KFGQPC Uthmanic Script HAFS"/>
          <w:sz w:val="28"/>
          <w:szCs w:val="28"/>
          <w:rtl/>
        </w:rPr>
        <w:t xml:space="preserve">وَمَن لَّمۡ يَحۡكُم بِمَآ أَنزَلَ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للَّهُ</w:t>
      </w:r>
      <w:r w:rsidR="00890EFD">
        <w:rPr>
          <w:rFonts w:ascii="Traditional Arabic" w:hAnsi="Traditional Arabic" w:cs="Traditional Arabic"/>
          <w:sz w:val="28"/>
          <w:szCs w:val="28"/>
          <w:rtl/>
        </w:rPr>
        <w:t>﴾</w:t>
      </w:r>
      <w:r w:rsidR="0062375D">
        <w:rPr>
          <w:rFonts w:cs="B Lotus" w:hint="cs"/>
          <w:sz w:val="28"/>
          <w:szCs w:val="28"/>
          <w:rtl/>
        </w:rPr>
        <w:t xml:space="preserve"> و هرکس به آنچه</w:t>
      </w:r>
      <w:r w:rsidRPr="00984198">
        <w:rPr>
          <w:rFonts w:cs="B Lotus" w:hint="cs"/>
          <w:sz w:val="28"/>
          <w:szCs w:val="28"/>
          <w:rtl/>
        </w:rPr>
        <w:t xml:space="preserve"> الله عزوجل نازل کرده بر مبنای مخالفت و ابطال حکم الله عزوجل، حکم نکند، پس ظلم و فسق و کفرش، عبارت از کفری است که او را از دین خارج</w:t>
      </w:r>
      <w:r w:rsidR="009D0387" w:rsidRPr="00984198">
        <w:rPr>
          <w:rFonts w:cs="B Lotus" w:hint="cs"/>
          <w:sz w:val="28"/>
          <w:szCs w:val="28"/>
          <w:rtl/>
        </w:rPr>
        <w:t xml:space="preserve"> می‌</w:t>
      </w:r>
      <w:r w:rsidR="0062375D">
        <w:rPr>
          <w:rFonts w:cs="B Lotus" w:hint="cs"/>
          <w:sz w:val="28"/>
          <w:szCs w:val="28"/>
          <w:rtl/>
        </w:rPr>
        <w:t>گرداند و هر</w:t>
      </w:r>
      <w:r w:rsidRPr="00984198">
        <w:rPr>
          <w:rFonts w:cs="B Lotus" w:hint="cs"/>
          <w:sz w:val="28"/>
          <w:szCs w:val="28"/>
          <w:rtl/>
        </w:rPr>
        <w:t>کس به آنچه الله عزوجل نازل کرده، با این اعتقاد که وی مرتکب حرامی شده و عملی قبیح مرتکب گشته، حکم نکند، کفر و فسق و ظلمش، عبارت است از کفری که وی را از دین خارج</w:t>
      </w:r>
      <w:r w:rsidR="009D0387" w:rsidRPr="00984198">
        <w:rPr>
          <w:rFonts w:cs="B Lotus" w:hint="cs"/>
          <w:sz w:val="28"/>
          <w:szCs w:val="28"/>
          <w:rtl/>
        </w:rPr>
        <w:t xml:space="preserve"> نمی‌</w:t>
      </w:r>
      <w:r w:rsidRPr="00984198">
        <w:rPr>
          <w:rFonts w:cs="B Lotus" w:hint="cs"/>
          <w:sz w:val="28"/>
          <w:szCs w:val="28"/>
          <w:rtl/>
        </w:rPr>
        <w:t xml:space="preserve">گرداند. </w:t>
      </w:r>
    </w:p>
    <w:p w:rsidR="00C5413C" w:rsidRPr="00984198" w:rsidRDefault="00C5413C" w:rsidP="007A70E0">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دانستی که آیه اول در مورد مسلمانان و آیه</w:t>
      </w:r>
      <w:r w:rsidR="00AC25A8" w:rsidRPr="00984198">
        <w:rPr>
          <w:rFonts w:cs="B Lotus" w:hint="cs"/>
          <w:sz w:val="28"/>
          <w:szCs w:val="28"/>
          <w:rtl/>
        </w:rPr>
        <w:t xml:space="preserve">‌ی </w:t>
      </w:r>
      <w:r w:rsidRPr="00984198">
        <w:rPr>
          <w:rFonts w:cs="B Lotus" w:hint="cs"/>
          <w:sz w:val="28"/>
          <w:szCs w:val="28"/>
          <w:rtl/>
        </w:rPr>
        <w:t>دوم در مورد یهود و آیه</w:t>
      </w:r>
      <w:r w:rsidR="00AC25A8" w:rsidRPr="00984198">
        <w:rPr>
          <w:rFonts w:cs="B Lotus" w:hint="cs"/>
          <w:sz w:val="28"/>
          <w:szCs w:val="28"/>
          <w:rtl/>
        </w:rPr>
        <w:t xml:space="preserve">‌ی </w:t>
      </w:r>
      <w:r w:rsidRPr="00984198">
        <w:rPr>
          <w:rFonts w:cs="B Lotus" w:hint="cs"/>
          <w:sz w:val="28"/>
          <w:szCs w:val="28"/>
          <w:rtl/>
        </w:rPr>
        <w:t>سوم در مورد نصاری</w:t>
      </w:r>
      <w:r w:rsidR="009D0387" w:rsidRPr="00984198">
        <w:rPr>
          <w:rFonts w:cs="B Lotus" w:hint="cs"/>
          <w:sz w:val="28"/>
          <w:szCs w:val="28"/>
          <w:rtl/>
        </w:rPr>
        <w:t xml:space="preserve"> می‌</w:t>
      </w:r>
      <w:r w:rsidR="0062375D">
        <w:rPr>
          <w:rFonts w:cs="B Lotus" w:hint="cs"/>
          <w:sz w:val="28"/>
          <w:szCs w:val="28"/>
          <w:rtl/>
        </w:rPr>
        <w:t>باشد</w:t>
      </w:r>
      <w:r w:rsidRPr="00984198">
        <w:rPr>
          <w:rFonts w:cs="B Lotus" w:hint="cs"/>
          <w:sz w:val="28"/>
          <w:szCs w:val="28"/>
          <w:rtl/>
        </w:rPr>
        <w:t xml:space="preserve"> و نصوص </w:t>
      </w:r>
      <w:r w:rsidR="0062375D">
        <w:rPr>
          <w:rFonts w:cs="B Lotus" w:hint="cs"/>
          <w:sz w:val="28"/>
          <w:szCs w:val="28"/>
          <w:rtl/>
        </w:rPr>
        <w:t xml:space="preserve">وارده از </w:t>
      </w:r>
      <w:r w:rsidRPr="00984198">
        <w:rPr>
          <w:rFonts w:cs="B Lotus" w:hint="cs"/>
          <w:sz w:val="28"/>
          <w:szCs w:val="28"/>
          <w:rtl/>
        </w:rPr>
        <w:t>آیات و احادیث را</w:t>
      </w:r>
      <w:r w:rsidR="009D0387" w:rsidRPr="00984198">
        <w:rPr>
          <w:rFonts w:cs="B Lotus" w:hint="cs"/>
          <w:sz w:val="28"/>
          <w:szCs w:val="28"/>
          <w:rtl/>
        </w:rPr>
        <w:t xml:space="preserve"> نمی‌</w:t>
      </w:r>
      <w:r w:rsidRPr="00984198">
        <w:rPr>
          <w:rFonts w:cs="B Lotus" w:hint="cs"/>
          <w:sz w:val="28"/>
          <w:szCs w:val="28"/>
          <w:rtl/>
        </w:rPr>
        <w:t>توان در شان نزول</w:t>
      </w:r>
      <w:r w:rsidR="009D0387" w:rsidRPr="00984198">
        <w:rPr>
          <w:rFonts w:cs="B Lotus" w:hint="cs"/>
          <w:sz w:val="28"/>
          <w:szCs w:val="28"/>
          <w:rtl/>
        </w:rPr>
        <w:t xml:space="preserve"> آن‌ها </w:t>
      </w:r>
      <w:r w:rsidRPr="00984198">
        <w:rPr>
          <w:rFonts w:cs="B Lotus" w:hint="cs"/>
          <w:sz w:val="28"/>
          <w:szCs w:val="28"/>
          <w:rtl/>
        </w:rPr>
        <w:t>محصور کرد و به موارد مشابه آن نسبت نداد، بلکه معنا و مفهوم عمومی آیات و احادیث مبنای عمل قرار</w:t>
      </w:r>
      <w:r w:rsidR="009D0387" w:rsidRPr="00984198">
        <w:rPr>
          <w:rFonts w:cs="B Lotus" w:hint="cs"/>
          <w:sz w:val="28"/>
          <w:szCs w:val="28"/>
          <w:rtl/>
        </w:rPr>
        <w:t xml:space="preserve"> می‌</w:t>
      </w:r>
      <w:r w:rsidR="0062375D">
        <w:rPr>
          <w:rFonts w:cs="B Lotus" w:hint="cs"/>
          <w:sz w:val="28"/>
          <w:szCs w:val="28"/>
          <w:rtl/>
        </w:rPr>
        <w:t>گیرد؛ و تحقیق احکام مختلف آنچه بود که مشاهده کردی و علم</w:t>
      </w:r>
      <w:r w:rsidRPr="00984198">
        <w:rPr>
          <w:rFonts w:cs="B Lotus" w:hint="cs"/>
          <w:sz w:val="28"/>
          <w:szCs w:val="28"/>
          <w:rtl/>
        </w:rPr>
        <w:t xml:space="preserve"> نزد الله عزوجل</w:t>
      </w:r>
      <w:r w:rsidR="009D0387" w:rsidRPr="00984198">
        <w:rPr>
          <w:rFonts w:cs="B Lotus" w:hint="cs"/>
          <w:sz w:val="28"/>
          <w:szCs w:val="28"/>
          <w:rtl/>
        </w:rPr>
        <w:t xml:space="preserve"> می‌</w:t>
      </w:r>
      <w:r w:rsidRPr="00984198">
        <w:rPr>
          <w:rFonts w:cs="B Lotus" w:hint="cs"/>
          <w:sz w:val="28"/>
          <w:szCs w:val="28"/>
          <w:rtl/>
        </w:rPr>
        <w:t>باشد</w:t>
      </w:r>
      <w:r w:rsidR="0062375D">
        <w:rPr>
          <w:rFonts w:cs="B Lotus" w:hint="cs"/>
          <w:sz w:val="28"/>
          <w:szCs w:val="28"/>
          <w:rtl/>
        </w:rPr>
        <w:t>»</w:t>
      </w:r>
      <w:r w:rsidRPr="00C008F7">
        <w:rPr>
          <w:rStyle w:val="FootnoteReference"/>
          <w:rFonts w:cs="B Lotus"/>
          <w:sz w:val="28"/>
          <w:szCs w:val="28"/>
          <w:rtl/>
        </w:rPr>
        <w:footnoteReference w:id="168"/>
      </w:r>
      <w:r w:rsidRPr="00984198">
        <w:rPr>
          <w:rFonts w:cs="B Lotus" w:hint="cs"/>
          <w:sz w:val="28"/>
          <w:szCs w:val="28"/>
          <w:rtl/>
        </w:rPr>
        <w:t>.</w:t>
      </w:r>
    </w:p>
    <w:p w:rsidR="00C5413C" w:rsidRPr="00984198" w:rsidRDefault="00C5413C" w:rsidP="00C336B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ابن الجوزی</w:t>
      </w:r>
      <w:r w:rsidR="0062375D">
        <w:rPr>
          <w:rFonts w:cs="B Lotus" w:hint="cs"/>
          <w:noProof/>
          <w:sz w:val="28"/>
          <w:szCs w:val="28"/>
          <w:rtl/>
        </w:rPr>
        <w:t xml:space="preserve"> </w:t>
      </w:r>
      <w:r w:rsidR="0062375D" w:rsidRPr="0062375D">
        <w:rPr>
          <w:rFonts w:cs="B Lotus" w:hint="cs"/>
          <w:noProof/>
          <w:rtl/>
        </w:rPr>
        <w:t>رحمه</w:t>
      </w:r>
      <w:r w:rsidR="0062375D" w:rsidRPr="0062375D">
        <w:rPr>
          <w:rFonts w:cs="B Lotus" w:hint="cs"/>
          <w:noProof/>
          <w:rtl/>
        </w:rPr>
        <w:softHyphen/>
        <w:t>الله</w:t>
      </w:r>
      <w:r w:rsidRPr="0062375D">
        <w:rPr>
          <w:rFonts w:cs="B Lotus" w:hint="cs"/>
          <w:noProof/>
          <w:rtl/>
        </w:rPr>
        <w:t xml:space="preserve"> </w:t>
      </w:r>
      <w:r w:rsidRPr="00984198">
        <w:rPr>
          <w:rFonts w:cs="B Lotus" w:hint="cs"/>
          <w:sz w:val="28"/>
          <w:szCs w:val="28"/>
          <w:rtl/>
        </w:rPr>
        <w:t>در تفسیر این آیه</w:t>
      </w:r>
      <w:r w:rsidR="009D0387" w:rsidRPr="00984198">
        <w:rPr>
          <w:rFonts w:cs="B Lotus" w:hint="cs"/>
          <w:sz w:val="28"/>
          <w:szCs w:val="28"/>
          <w:rtl/>
        </w:rPr>
        <w:t xml:space="preserve"> می‌</w:t>
      </w:r>
      <w:r w:rsidRPr="00984198">
        <w:rPr>
          <w:rFonts w:cs="B Lotus" w:hint="cs"/>
          <w:sz w:val="28"/>
          <w:szCs w:val="28"/>
          <w:rtl/>
        </w:rPr>
        <w:t>گوید</w:t>
      </w:r>
      <w:r w:rsidRPr="00C008F7">
        <w:rPr>
          <w:rStyle w:val="FootnoteReference"/>
          <w:rFonts w:cs="B Lotus"/>
          <w:sz w:val="28"/>
          <w:szCs w:val="28"/>
          <w:rtl/>
        </w:rPr>
        <w:footnoteReference w:id="169"/>
      </w:r>
      <w:r w:rsidRPr="00984198">
        <w:rPr>
          <w:rFonts w:cs="B Lotus" w:hint="cs"/>
          <w:sz w:val="28"/>
          <w:szCs w:val="28"/>
          <w:rtl/>
        </w:rPr>
        <w:t xml:space="preserve">: </w:t>
      </w:r>
      <w:r w:rsidR="0062375D">
        <w:rPr>
          <w:rFonts w:cs="B Lotus" w:hint="cs"/>
          <w:sz w:val="28"/>
          <w:szCs w:val="28"/>
          <w:rtl/>
        </w:rPr>
        <w:t>«و فصل الخطاب آن است که هرکس بر آنچه</w:t>
      </w:r>
      <w:r w:rsidRPr="00984198">
        <w:rPr>
          <w:rFonts w:cs="B Lotus" w:hint="cs"/>
          <w:sz w:val="28"/>
          <w:szCs w:val="28"/>
          <w:rtl/>
        </w:rPr>
        <w:t xml:space="preserve"> الله عزوجل </w:t>
      </w:r>
      <w:r w:rsidR="0062375D">
        <w:rPr>
          <w:rFonts w:cs="B Lotus" w:hint="cs"/>
          <w:sz w:val="28"/>
          <w:szCs w:val="28"/>
          <w:rtl/>
        </w:rPr>
        <w:t>نازل کرده، بر مبنای انکار آن حکم نکند درحالی</w:t>
      </w:r>
      <w:r w:rsidR="0062375D">
        <w:rPr>
          <w:rFonts w:cs="B Lotus"/>
          <w:sz w:val="28"/>
          <w:szCs w:val="28"/>
          <w:rtl/>
        </w:rPr>
        <w:softHyphen/>
      </w:r>
      <w:r w:rsidRPr="00984198">
        <w:rPr>
          <w:rFonts w:cs="B Lotus" w:hint="cs"/>
          <w:sz w:val="28"/>
          <w:szCs w:val="28"/>
          <w:rtl/>
        </w:rPr>
        <w:t>که می</w:t>
      </w:r>
      <w:r w:rsidRPr="00984198">
        <w:rPr>
          <w:rFonts w:cs="B Lotus" w:hint="cs"/>
          <w:sz w:val="28"/>
          <w:szCs w:val="28"/>
          <w:cs/>
        </w:rPr>
        <w:t>‎</w:t>
      </w:r>
      <w:r w:rsidR="0062375D">
        <w:rPr>
          <w:rFonts w:cs="B Lotus" w:hint="cs"/>
          <w:sz w:val="28"/>
          <w:szCs w:val="28"/>
          <w:rtl/>
        </w:rPr>
        <w:t>داند الله عزوجل آن</w:t>
      </w:r>
      <w:r w:rsidR="0062375D">
        <w:rPr>
          <w:rFonts w:cs="B Lotus"/>
          <w:sz w:val="28"/>
          <w:szCs w:val="28"/>
          <w:rtl/>
        </w:rPr>
        <w:softHyphen/>
      </w:r>
      <w:r w:rsidR="0062375D">
        <w:rPr>
          <w:rFonts w:cs="B Lotus" w:hint="cs"/>
          <w:sz w:val="28"/>
          <w:szCs w:val="28"/>
          <w:rtl/>
        </w:rPr>
        <w:t>را نازل کرده است</w:t>
      </w:r>
      <w:r w:rsidRPr="00984198">
        <w:rPr>
          <w:rFonts w:cs="B Lotus" w:hint="cs"/>
          <w:sz w:val="28"/>
          <w:szCs w:val="28"/>
          <w:rtl/>
        </w:rPr>
        <w:t xml:space="preserve"> </w:t>
      </w:r>
      <w:r w:rsidR="0062375D">
        <w:rPr>
          <w:rFonts w:cs="B Lotus" w:hint="cs"/>
          <w:sz w:val="28"/>
          <w:szCs w:val="28"/>
          <w:rtl/>
        </w:rPr>
        <w:t>چنان</w:t>
      </w:r>
      <w:r w:rsidR="0062375D">
        <w:rPr>
          <w:rFonts w:cs="B Lotus" w:hint="cs"/>
          <w:sz w:val="28"/>
          <w:szCs w:val="28"/>
          <w:rtl/>
        </w:rPr>
        <w:softHyphen/>
        <w:t>که یهود مرتکب این امر</w:t>
      </w:r>
      <w:r w:rsidRPr="00984198">
        <w:rPr>
          <w:rFonts w:cs="B Lotus" w:hint="cs"/>
          <w:sz w:val="28"/>
          <w:szCs w:val="28"/>
          <w:rtl/>
        </w:rPr>
        <w:t xml:space="preserve"> شدند، چنین شخصی کافر</w:t>
      </w:r>
      <w:r w:rsidR="009D0387" w:rsidRPr="00984198">
        <w:rPr>
          <w:rFonts w:cs="B Lotus" w:hint="cs"/>
          <w:sz w:val="28"/>
          <w:szCs w:val="28"/>
          <w:rtl/>
        </w:rPr>
        <w:t xml:space="preserve"> می‌</w:t>
      </w:r>
      <w:r w:rsidR="0062375D">
        <w:rPr>
          <w:rFonts w:cs="B Lotus" w:hint="cs"/>
          <w:sz w:val="28"/>
          <w:szCs w:val="28"/>
          <w:rtl/>
        </w:rPr>
        <w:t>باشد؛ و هر</w:t>
      </w:r>
      <w:r w:rsidRPr="00984198">
        <w:rPr>
          <w:rFonts w:cs="B Lotus" w:hint="cs"/>
          <w:sz w:val="28"/>
          <w:szCs w:val="28"/>
          <w:rtl/>
        </w:rPr>
        <w:t xml:space="preserve">کس به آنچه الله عزوجل نازل کرده، بر مبنای تمایلات و </w:t>
      </w:r>
      <w:r w:rsidR="0062375D">
        <w:rPr>
          <w:rFonts w:cs="B Lotus" w:hint="cs"/>
          <w:sz w:val="28"/>
          <w:szCs w:val="28"/>
          <w:rtl/>
        </w:rPr>
        <w:t>خواهشات نفسانی و هوی و هوس و نه</w:t>
      </w:r>
      <w:r w:rsidRPr="00984198">
        <w:rPr>
          <w:rFonts w:cs="B Lotus" w:hint="cs"/>
          <w:sz w:val="28"/>
          <w:szCs w:val="28"/>
          <w:rtl/>
        </w:rPr>
        <w:t xml:space="preserve"> انکار آن، حکم نکند، چنین شخصی ظالم و فاسق</w:t>
      </w:r>
      <w:r w:rsidR="009D0387" w:rsidRPr="00984198">
        <w:rPr>
          <w:rFonts w:cs="B Lotus" w:hint="cs"/>
          <w:sz w:val="28"/>
          <w:szCs w:val="28"/>
          <w:rtl/>
        </w:rPr>
        <w:t xml:space="preserve"> می‌</w:t>
      </w:r>
      <w:r w:rsidRPr="00984198">
        <w:rPr>
          <w:rFonts w:cs="B Lotus" w:hint="cs"/>
          <w:sz w:val="28"/>
          <w:szCs w:val="28"/>
          <w:rtl/>
        </w:rPr>
        <w:t xml:space="preserve">باشد. علی ابن طلحه از ابن عباس </w:t>
      </w:r>
      <w:r w:rsidR="00C336B2">
        <w:rPr>
          <w:rFonts w:ascii="Arial" w:hAnsi="Arial" w:cs="CTraditional Arabic" w:hint="cs"/>
          <w:sz w:val="28"/>
          <w:szCs w:val="28"/>
          <w:rtl/>
        </w:rPr>
        <w:t>ب</w:t>
      </w:r>
      <w:r w:rsidR="00C336B2" w:rsidRPr="00984198">
        <w:rPr>
          <w:rFonts w:cs="B Lotus" w:hint="cs"/>
          <w:sz w:val="28"/>
          <w:szCs w:val="28"/>
          <w:rtl/>
        </w:rPr>
        <w:t xml:space="preserve"> </w:t>
      </w:r>
      <w:r w:rsidRPr="00984198">
        <w:rPr>
          <w:rFonts w:cs="B Lotus" w:hint="cs"/>
          <w:sz w:val="28"/>
          <w:szCs w:val="28"/>
          <w:rtl/>
        </w:rPr>
        <w:t>روایت</w:t>
      </w:r>
      <w:r w:rsidR="009D0387" w:rsidRPr="00984198">
        <w:rPr>
          <w:rFonts w:cs="B Lotus" w:hint="cs"/>
          <w:sz w:val="28"/>
          <w:szCs w:val="28"/>
          <w:rtl/>
        </w:rPr>
        <w:t xml:space="preserve"> می‌</w:t>
      </w:r>
      <w:r w:rsidRPr="00984198">
        <w:rPr>
          <w:rFonts w:cs="B Lotus" w:hint="cs"/>
          <w:sz w:val="28"/>
          <w:szCs w:val="28"/>
          <w:rtl/>
        </w:rPr>
        <w:t>کند که وی فرمود</w:t>
      </w:r>
      <w:r w:rsidRPr="00C008F7">
        <w:rPr>
          <w:rStyle w:val="FootnoteReference"/>
          <w:rFonts w:cs="B Lotus"/>
          <w:sz w:val="28"/>
          <w:szCs w:val="28"/>
          <w:rtl/>
        </w:rPr>
        <w:footnoteReference w:id="170"/>
      </w:r>
      <w:r w:rsidR="0062375D">
        <w:rPr>
          <w:rFonts w:cs="B Lotus" w:hint="cs"/>
          <w:sz w:val="28"/>
          <w:szCs w:val="28"/>
          <w:rtl/>
        </w:rPr>
        <w:t>: هر</w:t>
      </w:r>
      <w:r w:rsidRPr="00984198">
        <w:rPr>
          <w:rFonts w:cs="B Lotus" w:hint="cs"/>
          <w:sz w:val="28"/>
          <w:szCs w:val="28"/>
          <w:rtl/>
        </w:rPr>
        <w:t xml:space="preserve">کس آنچه را که الله عزوجل </w:t>
      </w:r>
      <w:r w:rsidRPr="00984198">
        <w:rPr>
          <w:rFonts w:cs="B Lotus" w:hint="cs"/>
          <w:sz w:val="28"/>
          <w:szCs w:val="28"/>
          <w:rtl/>
        </w:rPr>
        <w:lastRenderedPageBreak/>
        <w:t xml:space="preserve">نازل </w:t>
      </w:r>
      <w:r w:rsidR="0062375D">
        <w:rPr>
          <w:rFonts w:cs="B Lotus" w:hint="cs"/>
          <w:sz w:val="28"/>
          <w:szCs w:val="28"/>
          <w:rtl/>
        </w:rPr>
        <w:t>کرده، انکار کند کافر است</w:t>
      </w:r>
      <w:r w:rsidRPr="00984198">
        <w:rPr>
          <w:rFonts w:cs="B Lotus" w:hint="cs"/>
          <w:sz w:val="28"/>
          <w:szCs w:val="28"/>
          <w:rtl/>
        </w:rPr>
        <w:t xml:space="preserve"> و هرکس بدان اقرار کرده و بدان حکم نکند، فاسق و ظالم است.</w:t>
      </w:r>
    </w:p>
    <w:p w:rsidR="0062375D" w:rsidRDefault="00C5413C" w:rsidP="00C336B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و طبری در تفسیرش و حاکم در مستدرک و مروزی در </w:t>
      </w:r>
      <w:r w:rsidR="003904FB" w:rsidRPr="003904FB">
        <w:rPr>
          <w:rStyle w:val="Char1"/>
          <w:rtl/>
        </w:rPr>
        <w:t>«</w:t>
      </w:r>
      <w:r w:rsidRPr="003904FB">
        <w:rPr>
          <w:rStyle w:val="Char1"/>
          <w:rFonts w:hint="cs"/>
          <w:rtl/>
        </w:rPr>
        <w:t>تعظیم قدر الصلا</w:t>
      </w:r>
      <w:r w:rsidR="003904FB" w:rsidRPr="003904FB">
        <w:rPr>
          <w:rStyle w:val="Char1"/>
          <w:rFonts w:hint="cs"/>
          <w:rtl/>
        </w:rPr>
        <w:t>ة</w:t>
      </w:r>
      <w:r w:rsidR="003904FB" w:rsidRPr="003904FB">
        <w:rPr>
          <w:rStyle w:val="Char1"/>
          <w:rtl/>
        </w:rPr>
        <w:t>»</w:t>
      </w:r>
      <w:r w:rsidRPr="00984198">
        <w:rPr>
          <w:rFonts w:cs="B Lotus" w:hint="cs"/>
          <w:sz w:val="28"/>
          <w:szCs w:val="28"/>
          <w:rtl/>
        </w:rPr>
        <w:t xml:space="preserve"> و ابن عبدالبر در تمهید</w:t>
      </w:r>
      <w:r w:rsidRPr="00C008F7">
        <w:rPr>
          <w:rStyle w:val="FootnoteReference"/>
          <w:rFonts w:cs="B Lotus"/>
          <w:sz w:val="28"/>
          <w:szCs w:val="28"/>
          <w:rtl/>
        </w:rPr>
        <w:footnoteReference w:id="171"/>
      </w:r>
      <w:r w:rsidRPr="00984198">
        <w:rPr>
          <w:rFonts w:cs="B Lotus" w:hint="cs"/>
          <w:sz w:val="28"/>
          <w:szCs w:val="28"/>
          <w:rtl/>
        </w:rPr>
        <w:t xml:space="preserve"> از ابن عباس </w:t>
      </w:r>
      <w:r w:rsidR="00C336B2">
        <w:rPr>
          <w:rFonts w:ascii="Arial" w:hAnsi="Arial" w:cs="CTraditional Arabic" w:hint="cs"/>
          <w:sz w:val="28"/>
          <w:szCs w:val="28"/>
          <w:rtl/>
        </w:rPr>
        <w:t>ب</w:t>
      </w:r>
      <w:r w:rsidR="00C336B2" w:rsidRPr="00984198">
        <w:rPr>
          <w:rFonts w:cs="B Lotus" w:hint="cs"/>
          <w:sz w:val="28"/>
          <w:szCs w:val="28"/>
          <w:rtl/>
        </w:rPr>
        <w:t xml:space="preserve"> </w:t>
      </w:r>
      <w:r w:rsidRPr="00984198">
        <w:rPr>
          <w:rFonts w:cs="B Lotus" w:hint="cs"/>
          <w:sz w:val="28"/>
          <w:szCs w:val="28"/>
          <w:rtl/>
        </w:rPr>
        <w:t>روایت</w:t>
      </w:r>
      <w:r w:rsidR="009D0387" w:rsidRPr="00984198">
        <w:rPr>
          <w:rFonts w:cs="B Lotus" w:hint="cs"/>
          <w:sz w:val="28"/>
          <w:szCs w:val="28"/>
          <w:rtl/>
        </w:rPr>
        <w:t xml:space="preserve"> می‌</w:t>
      </w:r>
      <w:r w:rsidR="0062375D">
        <w:rPr>
          <w:rFonts w:cs="B Lotus" w:hint="cs"/>
          <w:sz w:val="28"/>
          <w:szCs w:val="28"/>
          <w:rtl/>
        </w:rPr>
        <w:t>کنند که گفت: هر</w:t>
      </w:r>
      <w:r w:rsidRPr="00984198">
        <w:rPr>
          <w:rFonts w:cs="B Lotus" w:hint="cs"/>
          <w:sz w:val="28"/>
          <w:szCs w:val="28"/>
          <w:rtl/>
        </w:rPr>
        <w:t>کس آنچه را که الله عزوجل نازل کرده، انکار کند، کافر است. براستی آن کفری نیست که به سوی آن</w:t>
      </w:r>
      <w:r w:rsidR="009D0387" w:rsidRPr="00984198">
        <w:rPr>
          <w:rFonts w:cs="B Lotus" w:hint="cs"/>
          <w:sz w:val="28"/>
          <w:szCs w:val="28"/>
          <w:rtl/>
        </w:rPr>
        <w:t xml:space="preserve"> می‌</w:t>
      </w:r>
      <w:r w:rsidRPr="00984198">
        <w:rPr>
          <w:rFonts w:cs="B Lotus" w:hint="cs"/>
          <w:sz w:val="28"/>
          <w:szCs w:val="28"/>
          <w:rtl/>
        </w:rPr>
        <w:t>روند و آن</w:t>
      </w:r>
      <w:r w:rsidR="0062375D">
        <w:rPr>
          <w:rFonts w:cs="B Lotus" w:hint="cs"/>
          <w:sz w:val="28"/>
          <w:szCs w:val="28"/>
          <w:rtl/>
        </w:rPr>
        <w:t xml:space="preserve"> کفری که شخص را از دین خارج ک</w:t>
      </w:r>
      <w:r w:rsidRPr="00984198">
        <w:rPr>
          <w:rFonts w:cs="B Lotus" w:hint="cs"/>
          <w:sz w:val="28"/>
          <w:szCs w:val="28"/>
          <w:rtl/>
        </w:rPr>
        <w:t>ند،</w:t>
      </w:r>
      <w:r w:rsidR="009D0387" w:rsidRPr="00984198">
        <w:rPr>
          <w:rFonts w:cs="B Lotus" w:hint="cs"/>
          <w:sz w:val="28"/>
          <w:szCs w:val="28"/>
          <w:rtl/>
        </w:rPr>
        <w:t xml:space="preserve"> نمی‌</w:t>
      </w:r>
      <w:r w:rsidRPr="00984198">
        <w:rPr>
          <w:rFonts w:cs="B Lotus" w:hint="cs"/>
          <w:sz w:val="28"/>
          <w:szCs w:val="28"/>
          <w:rtl/>
        </w:rPr>
        <w:t>باشد.</w:t>
      </w:r>
      <w:r w:rsidR="00960212" w:rsidRPr="00984198">
        <w:rPr>
          <w:rFonts w:cs="B Lotus" w:hint="cs"/>
          <w:sz w:val="28"/>
          <w:szCs w:val="28"/>
          <w:rtl/>
        </w:rPr>
        <w:t xml:space="preserve"> </w:t>
      </w:r>
      <w:r w:rsidR="00890EFD">
        <w:rPr>
          <w:rFonts w:ascii="Traditional Arabic" w:hAnsi="Traditional Arabic" w:cs="Traditional Arabic"/>
          <w:sz w:val="28"/>
          <w:szCs w:val="28"/>
          <w:rtl/>
        </w:rPr>
        <w:t>﴿</w:t>
      </w:r>
      <w:r w:rsidR="00890EFD">
        <w:rPr>
          <w:rFonts w:ascii="KFGQPC Uthmanic Script HAFS" w:hAnsi="KFGQPC Uthmanic Script HAFS" w:cs="KFGQPC Uthmanic Script HAFS"/>
          <w:sz w:val="28"/>
          <w:szCs w:val="28"/>
          <w:rtl/>
        </w:rPr>
        <w:t xml:space="preserve">وَمَن لَّمۡ يَحۡكُم بِمَآ أَنزَلَ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للَّهُ</w:t>
      </w:r>
      <w:r w:rsidR="00890EFD">
        <w:rPr>
          <w:rFonts w:ascii="KFGQPC Uthmanic Script HAFS" w:hAnsi="KFGQPC Uthmanic Script HAFS" w:cs="KFGQPC Uthmanic Script HAFS"/>
          <w:sz w:val="28"/>
          <w:szCs w:val="28"/>
          <w:rtl/>
        </w:rPr>
        <w:t xml:space="preserve"> فَأُوْلَٰٓئِكَ هُمُ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لۡكَٰفِرُونَ</w:t>
      </w:r>
      <w:r w:rsidR="00890EFD">
        <w:rPr>
          <w:rFonts w:ascii="KFGQPC Uthmanic Script HAFS" w:hAnsi="KFGQPC Uthmanic Script HAFS" w:cs="KFGQPC Uthmanic Script HAFS"/>
          <w:sz w:val="28"/>
          <w:szCs w:val="28"/>
          <w:rtl/>
        </w:rPr>
        <w:t xml:space="preserve"> ٤٤</w:t>
      </w:r>
      <w:r w:rsidR="00890EFD">
        <w:rPr>
          <w:rFonts w:ascii="Traditional Arabic" w:hAnsi="Traditional Arabic" w:cs="Traditional Arabic"/>
          <w:sz w:val="28"/>
          <w:szCs w:val="28"/>
          <w:rtl/>
        </w:rPr>
        <w:t>﴾</w:t>
      </w:r>
      <w:r w:rsidRPr="00984198">
        <w:rPr>
          <w:rFonts w:cs="B Lotus" w:hint="cs"/>
          <w:sz w:val="28"/>
          <w:szCs w:val="28"/>
          <w:rtl/>
        </w:rPr>
        <w:t xml:space="preserve"> کفر دون کفر (کفر اصغر)</w:t>
      </w:r>
      <w:r w:rsidR="009D0387" w:rsidRPr="00984198">
        <w:rPr>
          <w:rFonts w:cs="B Lotus" w:hint="cs"/>
          <w:sz w:val="28"/>
          <w:szCs w:val="28"/>
          <w:rtl/>
        </w:rPr>
        <w:t xml:space="preserve"> می‌</w:t>
      </w:r>
      <w:r w:rsidRPr="00984198">
        <w:rPr>
          <w:rFonts w:cs="B Lotus" w:hint="cs"/>
          <w:sz w:val="28"/>
          <w:szCs w:val="28"/>
          <w:rtl/>
        </w:rPr>
        <w:t xml:space="preserve">باشد. </w:t>
      </w:r>
    </w:p>
    <w:p w:rsidR="00C5413C" w:rsidRPr="00984198" w:rsidRDefault="00C5413C" w:rsidP="0062375D">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علامه قرطبی در </w:t>
      </w:r>
      <w:r w:rsidR="003904FB">
        <w:rPr>
          <w:rFonts w:ascii="Traditional Arabic" w:hAnsi="Traditional Arabic" w:cs="Traditional Arabic"/>
          <w:sz w:val="28"/>
          <w:szCs w:val="28"/>
          <w:rtl/>
        </w:rPr>
        <w:t>«</w:t>
      </w:r>
      <w:r w:rsidR="00AB07A5" w:rsidRPr="00AB07A5">
        <w:rPr>
          <w:rFonts w:cs="mylotus" w:hint="cs"/>
          <w:sz w:val="28"/>
          <w:szCs w:val="28"/>
          <w:rtl/>
        </w:rPr>
        <w:t>الجامع لأحكام القرآن</w:t>
      </w:r>
      <w:r w:rsidR="003904FB">
        <w:rPr>
          <w:rFonts w:ascii="Traditional Arabic" w:hAnsi="Traditional Arabic" w:cs="Traditional Arabic"/>
          <w:sz w:val="28"/>
          <w:szCs w:val="28"/>
          <w:rtl/>
        </w:rPr>
        <w:t>»</w:t>
      </w:r>
      <w:r w:rsidRPr="00984198">
        <w:rPr>
          <w:rFonts w:cs="B Lotus" w:hint="cs"/>
          <w:sz w:val="28"/>
          <w:szCs w:val="28"/>
          <w:rtl/>
        </w:rPr>
        <w:t xml:space="preserve"> می</w:t>
      </w:r>
      <w:r w:rsidRPr="00984198">
        <w:rPr>
          <w:rFonts w:cs="B Lotus" w:hint="cs"/>
          <w:sz w:val="28"/>
          <w:szCs w:val="28"/>
          <w:cs/>
        </w:rPr>
        <w:t>‎</w:t>
      </w:r>
      <w:r w:rsidRPr="00984198">
        <w:rPr>
          <w:rFonts w:cs="B Lotus" w:hint="cs"/>
          <w:sz w:val="28"/>
          <w:szCs w:val="28"/>
          <w:rtl/>
        </w:rPr>
        <w:t>گوید:</w:t>
      </w:r>
      <w:r w:rsidR="00960212" w:rsidRPr="00984198">
        <w:rPr>
          <w:rFonts w:cs="B Lotus" w:hint="cs"/>
          <w:sz w:val="28"/>
          <w:szCs w:val="28"/>
          <w:rtl/>
        </w:rPr>
        <w:t xml:space="preserve"> </w:t>
      </w:r>
      <w:r w:rsidR="00890EFD">
        <w:rPr>
          <w:rFonts w:ascii="Traditional Arabic" w:hAnsi="Traditional Arabic" w:cs="Traditional Arabic"/>
          <w:sz w:val="28"/>
          <w:szCs w:val="28"/>
          <w:rtl/>
        </w:rPr>
        <w:t>﴿</w:t>
      </w:r>
      <w:r w:rsidR="00890EFD">
        <w:rPr>
          <w:rFonts w:ascii="KFGQPC Uthmanic Script HAFS" w:hAnsi="KFGQPC Uthmanic Script HAFS" w:cs="KFGQPC Uthmanic Script HAFS"/>
          <w:sz w:val="28"/>
          <w:szCs w:val="28"/>
          <w:rtl/>
        </w:rPr>
        <w:t xml:space="preserve">وَمَن لَّمۡ يَحۡكُم بِمَآ أَنزَلَ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للَّهُ</w:t>
      </w:r>
      <w:r w:rsidR="00890EFD">
        <w:rPr>
          <w:rFonts w:ascii="KFGQPC Uthmanic Script HAFS" w:hAnsi="KFGQPC Uthmanic Script HAFS" w:cs="KFGQPC Uthmanic Script HAFS"/>
          <w:sz w:val="28"/>
          <w:szCs w:val="28"/>
          <w:rtl/>
        </w:rPr>
        <w:t xml:space="preserve"> فَأُوْلَٰٓئِكَ هُمُ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لۡكَٰفِرُونَ</w:t>
      </w:r>
      <w:r w:rsidR="00890EFD">
        <w:rPr>
          <w:rFonts w:ascii="KFGQPC Uthmanic Script HAFS" w:hAnsi="KFGQPC Uthmanic Script HAFS" w:cs="KFGQPC Uthmanic Script HAFS"/>
          <w:sz w:val="28"/>
          <w:szCs w:val="28"/>
          <w:rtl/>
        </w:rPr>
        <w:t xml:space="preserve"> ٤٤</w:t>
      </w:r>
      <w:r w:rsidR="00890EFD">
        <w:rPr>
          <w:rFonts w:ascii="Traditional Arabic" w:hAnsi="Traditional Arabic" w:cs="Traditional Arabic"/>
          <w:sz w:val="28"/>
          <w:szCs w:val="28"/>
          <w:rtl/>
        </w:rPr>
        <w:t>﴾</w:t>
      </w:r>
      <w:r w:rsidRPr="00984198">
        <w:rPr>
          <w:rFonts w:cs="B Lotus" w:hint="cs"/>
          <w:sz w:val="28"/>
          <w:szCs w:val="28"/>
          <w:rtl/>
        </w:rPr>
        <w:t xml:space="preserve"> و «الظالمون» و «الفاسقون» تمامی این</w:t>
      </w:r>
      <w:r w:rsidR="0062375D">
        <w:rPr>
          <w:rFonts w:cs="B Lotus" w:hint="cs"/>
          <w:sz w:val="28"/>
          <w:szCs w:val="28"/>
          <w:rtl/>
        </w:rPr>
        <w:t xml:space="preserve"> آیات در مورد کفار نازل شده است</w:t>
      </w:r>
      <w:r w:rsidRPr="00984198">
        <w:rPr>
          <w:rFonts w:cs="B Lotus" w:hint="cs"/>
          <w:sz w:val="28"/>
          <w:szCs w:val="28"/>
          <w:rtl/>
        </w:rPr>
        <w:t xml:space="preserve"> و گفته  شده در آن اضمار و پوشیدگی</w:t>
      </w:r>
      <w:r w:rsidR="009D0387" w:rsidRPr="00984198">
        <w:rPr>
          <w:rFonts w:cs="B Lotus" w:hint="cs"/>
          <w:sz w:val="28"/>
          <w:szCs w:val="28"/>
          <w:rtl/>
        </w:rPr>
        <w:t xml:space="preserve"> می‌</w:t>
      </w:r>
      <w:r w:rsidR="0062375D">
        <w:rPr>
          <w:rFonts w:cs="B Lotus" w:hint="cs"/>
          <w:sz w:val="28"/>
          <w:szCs w:val="28"/>
          <w:rtl/>
        </w:rPr>
        <w:t>باشد، بدین معنا که هر</w:t>
      </w:r>
      <w:r w:rsidRPr="00984198">
        <w:rPr>
          <w:rFonts w:cs="B Lotus" w:hint="cs"/>
          <w:sz w:val="28"/>
          <w:szCs w:val="28"/>
          <w:rtl/>
        </w:rPr>
        <w:t xml:space="preserve">کس بر مبنای رد قرآن و انکار احادیث رسول الله </w:t>
      </w:r>
      <w:r w:rsidR="0062375D">
        <w:rPr>
          <w:rFonts w:ascii="Arial" w:hAnsi="Arial" w:cs="CTraditional Arabic" w:hint="cs"/>
          <w:sz w:val="28"/>
          <w:szCs w:val="28"/>
          <w:rtl/>
        </w:rPr>
        <w:t>ح</w:t>
      </w:r>
      <w:r w:rsidR="0062375D">
        <w:rPr>
          <w:rFonts w:cs="B Lotus" w:hint="cs"/>
          <w:sz w:val="28"/>
          <w:szCs w:val="28"/>
          <w:rtl/>
        </w:rPr>
        <w:t xml:space="preserve"> بدانچه الله عزوجل نازل کرده، حکم</w:t>
      </w:r>
      <w:r w:rsidRPr="00984198">
        <w:rPr>
          <w:rFonts w:cs="B Lotus" w:hint="cs"/>
          <w:sz w:val="28"/>
          <w:szCs w:val="28"/>
          <w:rtl/>
        </w:rPr>
        <w:t xml:space="preserve"> نکند، کافر</w:t>
      </w:r>
      <w:r w:rsidR="009D0387" w:rsidRPr="00984198">
        <w:rPr>
          <w:rFonts w:cs="B Lotus" w:hint="cs"/>
          <w:sz w:val="28"/>
          <w:szCs w:val="28"/>
          <w:rtl/>
        </w:rPr>
        <w:t xml:space="preserve"> می‌</w:t>
      </w:r>
      <w:r w:rsidRPr="00984198">
        <w:rPr>
          <w:rFonts w:cs="B Lotus" w:hint="cs"/>
          <w:sz w:val="28"/>
          <w:szCs w:val="28"/>
          <w:rtl/>
        </w:rPr>
        <w:t>باشد. که ابن عباس و مجاهد این را گفته</w:t>
      </w:r>
      <w:r w:rsidR="00AC25A8" w:rsidRPr="00984198">
        <w:rPr>
          <w:rFonts w:cs="B Lotus" w:hint="cs"/>
          <w:sz w:val="28"/>
          <w:szCs w:val="28"/>
          <w:rtl/>
        </w:rPr>
        <w:t>‌اند.</w:t>
      </w:r>
      <w:r w:rsidRPr="00984198">
        <w:rPr>
          <w:rFonts w:cs="B Lotus" w:hint="cs"/>
          <w:sz w:val="28"/>
          <w:szCs w:val="28"/>
          <w:rtl/>
        </w:rPr>
        <w:t xml:space="preserve"> و آیه در این مورد عام</w:t>
      </w:r>
      <w:r w:rsidR="009D0387" w:rsidRPr="00984198">
        <w:rPr>
          <w:rFonts w:cs="B Lotus" w:hint="cs"/>
          <w:sz w:val="28"/>
          <w:szCs w:val="28"/>
          <w:rtl/>
        </w:rPr>
        <w:t xml:space="preserve"> می‌</w:t>
      </w:r>
      <w:r w:rsidRPr="00984198">
        <w:rPr>
          <w:rFonts w:cs="B Lotus" w:hint="cs"/>
          <w:sz w:val="28"/>
          <w:szCs w:val="28"/>
          <w:rtl/>
        </w:rPr>
        <w:t>باشد. ابن مسعود و حسن</w:t>
      </w:r>
      <w:r w:rsidR="009D0387" w:rsidRPr="00984198">
        <w:rPr>
          <w:rFonts w:cs="B Lotus" w:hint="cs"/>
          <w:sz w:val="28"/>
          <w:szCs w:val="28"/>
          <w:rtl/>
        </w:rPr>
        <w:t xml:space="preserve"> می‌</w:t>
      </w:r>
      <w:r w:rsidR="0062375D">
        <w:rPr>
          <w:rFonts w:cs="B Lotus" w:hint="cs"/>
          <w:sz w:val="28"/>
          <w:szCs w:val="28"/>
          <w:rtl/>
        </w:rPr>
        <w:t xml:space="preserve">گویند: این آیات در مورد هرکس </w:t>
      </w:r>
      <w:r w:rsidRPr="00984198">
        <w:rPr>
          <w:rFonts w:cs="B Lotus" w:hint="cs"/>
          <w:sz w:val="28"/>
          <w:szCs w:val="28"/>
          <w:rtl/>
        </w:rPr>
        <w:t>که به غیر آنچه الله عزوجل نازل کرده، حکم کند از</w:t>
      </w:r>
      <w:r w:rsidR="0062375D">
        <w:rPr>
          <w:rFonts w:cs="B Lotus" w:hint="cs"/>
          <w:sz w:val="28"/>
          <w:szCs w:val="28"/>
          <w:rtl/>
        </w:rPr>
        <w:t xml:space="preserve"> </w:t>
      </w:r>
      <w:r w:rsidRPr="00984198">
        <w:rPr>
          <w:rFonts w:cs="B Lotus" w:hint="cs"/>
          <w:sz w:val="28"/>
          <w:szCs w:val="28"/>
          <w:rtl/>
        </w:rPr>
        <w:t>جمله مسلمانان و یهود و کفار، عام</w:t>
      </w:r>
      <w:r w:rsidR="009D0387" w:rsidRPr="00984198">
        <w:rPr>
          <w:rFonts w:cs="B Lotus" w:hint="cs"/>
          <w:sz w:val="28"/>
          <w:szCs w:val="28"/>
          <w:rtl/>
        </w:rPr>
        <w:t xml:space="preserve"> می‌</w:t>
      </w:r>
      <w:r w:rsidRPr="00984198">
        <w:rPr>
          <w:rFonts w:cs="B Lotus" w:hint="cs"/>
          <w:sz w:val="28"/>
          <w:szCs w:val="28"/>
          <w:rtl/>
        </w:rPr>
        <w:t>باشد. یعنی زمانی</w:t>
      </w:r>
      <w:r w:rsidR="0062375D">
        <w:rPr>
          <w:rFonts w:cs="B Lotus"/>
          <w:sz w:val="28"/>
          <w:szCs w:val="28"/>
          <w:rtl/>
        </w:rPr>
        <w:softHyphen/>
      </w:r>
      <w:r w:rsidRPr="00984198">
        <w:rPr>
          <w:rFonts w:cs="B Lotus" w:hint="cs"/>
          <w:sz w:val="28"/>
          <w:szCs w:val="28"/>
          <w:rtl/>
        </w:rPr>
        <w:t>که معتقد بر حلال بودن آن باشند، اما ا</w:t>
      </w:r>
      <w:r w:rsidR="0062375D">
        <w:rPr>
          <w:rFonts w:cs="B Lotus" w:hint="cs"/>
          <w:sz w:val="28"/>
          <w:szCs w:val="28"/>
          <w:rtl/>
        </w:rPr>
        <w:t>گر کسی این عمل را مرتکب شود، درحالی</w:t>
      </w:r>
      <w:r w:rsidR="0062375D">
        <w:rPr>
          <w:rFonts w:cs="B Lotus"/>
          <w:sz w:val="28"/>
          <w:szCs w:val="28"/>
          <w:rtl/>
        </w:rPr>
        <w:softHyphen/>
      </w:r>
      <w:r w:rsidRPr="00984198">
        <w:rPr>
          <w:rFonts w:cs="B Lotus" w:hint="cs"/>
          <w:sz w:val="28"/>
          <w:szCs w:val="28"/>
          <w:rtl/>
        </w:rPr>
        <w:t>که معتقد بر ارتکاب حرام باشد، وی از مسلمانان فاسق</w:t>
      </w:r>
      <w:r w:rsidR="009D0387" w:rsidRPr="00984198">
        <w:rPr>
          <w:rFonts w:cs="B Lotus" w:hint="cs"/>
          <w:sz w:val="28"/>
          <w:szCs w:val="28"/>
          <w:rtl/>
        </w:rPr>
        <w:t xml:space="preserve"> می‌</w:t>
      </w:r>
      <w:r w:rsidRPr="00984198">
        <w:rPr>
          <w:rFonts w:cs="B Lotus" w:hint="cs"/>
          <w:sz w:val="28"/>
          <w:szCs w:val="28"/>
          <w:rtl/>
        </w:rPr>
        <w:t>باشد و امر وی در اختیار الله عزوجل</w:t>
      </w:r>
      <w:r w:rsidR="009D0387" w:rsidRPr="00984198">
        <w:rPr>
          <w:rFonts w:cs="B Lotus" w:hint="cs"/>
          <w:sz w:val="28"/>
          <w:szCs w:val="28"/>
          <w:rtl/>
        </w:rPr>
        <w:t xml:space="preserve"> می‌</w:t>
      </w:r>
      <w:r w:rsidRPr="00984198">
        <w:rPr>
          <w:rFonts w:cs="B Lotus" w:hint="cs"/>
          <w:sz w:val="28"/>
          <w:szCs w:val="28"/>
          <w:rtl/>
        </w:rPr>
        <w:t>باشد، بخواهد او را عذاب کند و یا او را ببخشاید</w:t>
      </w:r>
      <w:r w:rsidR="0062375D">
        <w:rPr>
          <w:rFonts w:cs="B Lotus" w:hint="cs"/>
          <w:sz w:val="28"/>
          <w:szCs w:val="28"/>
          <w:rtl/>
        </w:rPr>
        <w:t>»</w:t>
      </w:r>
      <w:r w:rsidRPr="00C008F7">
        <w:rPr>
          <w:rStyle w:val="FootnoteReference"/>
          <w:rFonts w:cs="B Lotus"/>
          <w:sz w:val="28"/>
          <w:szCs w:val="28"/>
          <w:rtl/>
        </w:rPr>
        <w:footnoteReference w:id="172"/>
      </w:r>
      <w:r w:rsidRPr="00984198">
        <w:rPr>
          <w:rFonts w:cs="B Lotus" w:hint="cs"/>
          <w:sz w:val="28"/>
          <w:szCs w:val="28"/>
          <w:rtl/>
        </w:rPr>
        <w:t xml:space="preserve">. </w:t>
      </w:r>
    </w:p>
    <w:p w:rsidR="00C5413C" w:rsidRPr="00984198" w:rsidRDefault="00C5413C" w:rsidP="00C336B2">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و حافظ ابن کثیر در تفسیرش اقوال بسیاری را ذکر کرده و</w:t>
      </w:r>
      <w:r w:rsidR="009D0387" w:rsidRPr="00984198">
        <w:rPr>
          <w:rFonts w:cs="B Lotus" w:hint="cs"/>
          <w:sz w:val="28"/>
          <w:szCs w:val="28"/>
          <w:rtl/>
        </w:rPr>
        <w:t xml:space="preserve"> می‌</w:t>
      </w:r>
      <w:r w:rsidRPr="00984198">
        <w:rPr>
          <w:rFonts w:cs="B Lotus" w:hint="cs"/>
          <w:sz w:val="28"/>
          <w:szCs w:val="28"/>
          <w:rtl/>
        </w:rPr>
        <w:t>گوید</w:t>
      </w:r>
      <w:r w:rsidR="0062375D">
        <w:rPr>
          <w:rFonts w:cs="B Lotus" w:hint="cs"/>
          <w:sz w:val="28"/>
          <w:szCs w:val="28"/>
          <w:rtl/>
        </w:rPr>
        <w:t>:</w:t>
      </w:r>
      <w:r w:rsidRPr="00984198">
        <w:rPr>
          <w:rFonts w:cs="B Lotus" w:hint="cs"/>
          <w:sz w:val="28"/>
          <w:szCs w:val="28"/>
          <w:rtl/>
        </w:rPr>
        <w:t xml:space="preserve"> </w:t>
      </w:r>
      <w:r w:rsidR="0062375D">
        <w:rPr>
          <w:rFonts w:cs="B Lotus" w:hint="cs"/>
          <w:sz w:val="28"/>
          <w:szCs w:val="28"/>
          <w:rtl/>
        </w:rPr>
        <w:t xml:space="preserve">«براء </w:t>
      </w:r>
      <w:r w:rsidRPr="00984198">
        <w:rPr>
          <w:rFonts w:cs="B Lotus" w:hint="cs"/>
          <w:sz w:val="28"/>
          <w:szCs w:val="28"/>
          <w:rtl/>
        </w:rPr>
        <w:t xml:space="preserve">بن عازب و حذیفه بن یمان و ابن عباس و ابومجلز و ابورجاء عطاردی و عکرمه و عبید الله بن </w:t>
      </w:r>
      <w:r w:rsidR="0062375D">
        <w:rPr>
          <w:rFonts w:cs="B Lotus" w:hint="cs"/>
          <w:sz w:val="28"/>
          <w:szCs w:val="28"/>
          <w:rtl/>
        </w:rPr>
        <w:lastRenderedPageBreak/>
        <w:t>عبدالله و حسن بصری و ...</w:t>
      </w:r>
      <w:r w:rsidR="009D0387" w:rsidRPr="00984198">
        <w:rPr>
          <w:rFonts w:cs="B Lotus" w:hint="cs"/>
          <w:sz w:val="28"/>
          <w:szCs w:val="28"/>
          <w:rtl/>
        </w:rPr>
        <w:t xml:space="preserve"> می‌</w:t>
      </w:r>
      <w:r w:rsidRPr="00984198">
        <w:rPr>
          <w:rFonts w:cs="B Lotus" w:hint="cs"/>
          <w:sz w:val="28"/>
          <w:szCs w:val="28"/>
          <w:rtl/>
        </w:rPr>
        <w:t>گویند: این آیات در شان اهل کتاب نازل گشته است. و حسن بصری افزوده و گفته است: و آن نیز بر ما واجب است</w:t>
      </w:r>
      <w:r w:rsidR="0062375D">
        <w:rPr>
          <w:rFonts w:cs="B Lotus" w:hint="cs"/>
          <w:sz w:val="28"/>
          <w:szCs w:val="28"/>
          <w:rtl/>
        </w:rPr>
        <w:t>.</w:t>
      </w:r>
      <w:r w:rsidRPr="00984198">
        <w:rPr>
          <w:rFonts w:cs="B Lotus" w:hint="cs"/>
          <w:sz w:val="28"/>
          <w:szCs w:val="28"/>
          <w:rtl/>
        </w:rPr>
        <w:t xml:space="preserve"> و سدی</w:t>
      </w:r>
      <w:r w:rsidR="009D0387" w:rsidRPr="00984198">
        <w:rPr>
          <w:rFonts w:cs="B Lotus" w:hint="cs"/>
          <w:sz w:val="28"/>
          <w:szCs w:val="28"/>
          <w:rtl/>
        </w:rPr>
        <w:t xml:space="preserve"> می‌</w:t>
      </w:r>
      <w:r w:rsidRPr="00984198">
        <w:rPr>
          <w:rFonts w:cs="B Lotus" w:hint="cs"/>
          <w:sz w:val="28"/>
          <w:szCs w:val="28"/>
          <w:rtl/>
        </w:rPr>
        <w:t>گوید:</w:t>
      </w:r>
      <w:r w:rsidR="00960212" w:rsidRPr="00984198">
        <w:rPr>
          <w:rFonts w:cs="B Lotus" w:hint="cs"/>
          <w:sz w:val="28"/>
          <w:szCs w:val="28"/>
          <w:rtl/>
        </w:rPr>
        <w:t xml:space="preserve"> </w:t>
      </w:r>
      <w:r w:rsidR="00890EFD">
        <w:rPr>
          <w:rFonts w:ascii="Traditional Arabic" w:hAnsi="Traditional Arabic" w:cs="Traditional Arabic"/>
          <w:sz w:val="28"/>
          <w:szCs w:val="28"/>
          <w:rtl/>
        </w:rPr>
        <w:t>﴿</w:t>
      </w:r>
      <w:r w:rsidR="00890EFD">
        <w:rPr>
          <w:rFonts w:ascii="KFGQPC Uthmanic Script HAFS" w:hAnsi="KFGQPC Uthmanic Script HAFS" w:cs="KFGQPC Uthmanic Script HAFS"/>
          <w:sz w:val="28"/>
          <w:szCs w:val="28"/>
          <w:rtl/>
        </w:rPr>
        <w:t xml:space="preserve">وَمَن لَّمۡ يَحۡكُم بِمَآ أَنزَلَ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للَّهُ</w:t>
      </w:r>
      <w:r w:rsidR="00890EFD">
        <w:rPr>
          <w:rFonts w:ascii="KFGQPC Uthmanic Script HAFS" w:hAnsi="KFGQPC Uthmanic Script HAFS" w:cs="KFGQPC Uthmanic Script HAFS"/>
          <w:sz w:val="28"/>
          <w:szCs w:val="28"/>
          <w:rtl/>
        </w:rPr>
        <w:t xml:space="preserve"> فَأُوْلَٰٓئِكَ هُمُ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لۡكَٰفِرُونَ</w:t>
      </w:r>
      <w:r w:rsidR="00890EFD">
        <w:rPr>
          <w:rFonts w:ascii="KFGQPC Uthmanic Script HAFS" w:hAnsi="KFGQPC Uthmanic Script HAFS" w:cs="KFGQPC Uthmanic Script HAFS"/>
          <w:sz w:val="28"/>
          <w:szCs w:val="28"/>
          <w:rtl/>
        </w:rPr>
        <w:t xml:space="preserve"> ٤٤</w:t>
      </w:r>
      <w:r w:rsidR="00890EFD">
        <w:rPr>
          <w:rFonts w:ascii="Traditional Arabic" w:hAnsi="Traditional Arabic" w:cs="Traditional Arabic"/>
          <w:sz w:val="28"/>
          <w:szCs w:val="28"/>
          <w:rtl/>
        </w:rPr>
        <w:t>﴾</w:t>
      </w:r>
      <w:r w:rsidR="0062375D">
        <w:rPr>
          <w:rFonts w:cs="B Lotus" w:hint="cs"/>
          <w:sz w:val="28"/>
          <w:szCs w:val="28"/>
          <w:rtl/>
        </w:rPr>
        <w:t xml:space="preserve"> و هر</w:t>
      </w:r>
      <w:r w:rsidRPr="00984198">
        <w:rPr>
          <w:rFonts w:cs="B Lotus" w:hint="cs"/>
          <w:sz w:val="28"/>
          <w:szCs w:val="28"/>
          <w:rtl/>
        </w:rPr>
        <w:t xml:space="preserve">کس آنچه را که الله عزوجل نازل کرد، عمداً یا </w:t>
      </w:r>
      <w:r w:rsidR="0062375D">
        <w:rPr>
          <w:rFonts w:cs="B Lotus" w:hint="cs"/>
          <w:sz w:val="28"/>
          <w:szCs w:val="28"/>
          <w:rtl/>
        </w:rPr>
        <w:t>مستبدانه و ستمگرانه ترک کند، درحالی</w:t>
      </w:r>
      <w:r w:rsidR="0062375D">
        <w:rPr>
          <w:rFonts w:cs="B Lotus"/>
          <w:sz w:val="28"/>
          <w:szCs w:val="28"/>
          <w:rtl/>
        </w:rPr>
        <w:softHyphen/>
      </w:r>
      <w:r w:rsidRPr="00984198">
        <w:rPr>
          <w:rFonts w:cs="B Lotus" w:hint="cs"/>
          <w:sz w:val="28"/>
          <w:szCs w:val="28"/>
          <w:rtl/>
        </w:rPr>
        <w:t>که</w:t>
      </w:r>
      <w:r w:rsidR="009D0387" w:rsidRPr="00984198">
        <w:rPr>
          <w:rFonts w:cs="B Lotus" w:hint="cs"/>
          <w:sz w:val="28"/>
          <w:szCs w:val="28"/>
          <w:rtl/>
        </w:rPr>
        <w:t xml:space="preserve"> می‌</w:t>
      </w:r>
      <w:r w:rsidRPr="00984198">
        <w:rPr>
          <w:rFonts w:cs="B Lotus" w:hint="cs"/>
          <w:sz w:val="28"/>
          <w:szCs w:val="28"/>
          <w:rtl/>
        </w:rPr>
        <w:t>داند، وی از کافران</w:t>
      </w:r>
      <w:r w:rsidR="009D0387" w:rsidRPr="00984198">
        <w:rPr>
          <w:rFonts w:cs="B Lotus" w:hint="cs"/>
          <w:sz w:val="28"/>
          <w:szCs w:val="28"/>
          <w:rtl/>
        </w:rPr>
        <w:t xml:space="preserve"> می‌</w:t>
      </w:r>
      <w:r w:rsidRPr="00984198">
        <w:rPr>
          <w:rFonts w:cs="B Lotus" w:hint="cs"/>
          <w:sz w:val="28"/>
          <w:szCs w:val="28"/>
          <w:rtl/>
        </w:rPr>
        <w:t xml:space="preserve">باشد. و علی ابن طلحه از ابن عباس </w:t>
      </w:r>
      <w:r w:rsidR="00C336B2">
        <w:rPr>
          <w:rFonts w:ascii="Arial" w:hAnsi="Arial" w:cs="CTraditional Arabic" w:hint="cs"/>
          <w:sz w:val="28"/>
          <w:szCs w:val="28"/>
          <w:rtl/>
        </w:rPr>
        <w:t>ب</w:t>
      </w:r>
      <w:r w:rsidR="00C336B2" w:rsidRPr="00984198">
        <w:rPr>
          <w:rFonts w:cs="B Lotus" w:hint="cs"/>
          <w:sz w:val="28"/>
          <w:szCs w:val="28"/>
          <w:rtl/>
        </w:rPr>
        <w:t xml:space="preserve"> </w:t>
      </w:r>
      <w:r w:rsidRPr="00984198">
        <w:rPr>
          <w:rFonts w:cs="B Lotus" w:hint="cs"/>
          <w:sz w:val="28"/>
          <w:szCs w:val="28"/>
          <w:rtl/>
        </w:rPr>
        <w:t>روایت</w:t>
      </w:r>
      <w:r w:rsidR="009D0387" w:rsidRPr="00984198">
        <w:rPr>
          <w:rFonts w:cs="B Lotus" w:hint="cs"/>
          <w:sz w:val="28"/>
          <w:szCs w:val="28"/>
          <w:rtl/>
        </w:rPr>
        <w:t xml:space="preserve"> می‌</w:t>
      </w:r>
      <w:r w:rsidRPr="00984198">
        <w:rPr>
          <w:rFonts w:cs="B Lotus" w:hint="cs"/>
          <w:sz w:val="28"/>
          <w:szCs w:val="28"/>
          <w:rtl/>
        </w:rPr>
        <w:t>ک</w:t>
      </w:r>
      <w:r w:rsidR="0062375D">
        <w:rPr>
          <w:rFonts w:cs="B Lotus" w:hint="cs"/>
          <w:sz w:val="28"/>
          <w:szCs w:val="28"/>
          <w:rtl/>
        </w:rPr>
        <w:t>ند که در مورد این آیه فرمود: هر</w:t>
      </w:r>
      <w:r w:rsidRPr="00984198">
        <w:rPr>
          <w:rFonts w:cs="B Lotus" w:hint="cs"/>
          <w:sz w:val="28"/>
          <w:szCs w:val="28"/>
          <w:rtl/>
        </w:rPr>
        <w:t>کس آنچه را که الله عزوجل نازل کرده، انکار کند، کافر</w:t>
      </w:r>
      <w:r w:rsidR="009D0387" w:rsidRPr="00984198">
        <w:rPr>
          <w:rFonts w:cs="B Lotus" w:hint="cs"/>
          <w:sz w:val="28"/>
          <w:szCs w:val="28"/>
          <w:rtl/>
        </w:rPr>
        <w:t xml:space="preserve"> می‌</w:t>
      </w:r>
      <w:r w:rsidR="0062375D">
        <w:rPr>
          <w:rFonts w:cs="B Lotus" w:hint="cs"/>
          <w:sz w:val="28"/>
          <w:szCs w:val="28"/>
          <w:rtl/>
        </w:rPr>
        <w:t>باشد و هر</w:t>
      </w:r>
      <w:r w:rsidRPr="00984198">
        <w:rPr>
          <w:rFonts w:cs="B Lotus" w:hint="cs"/>
          <w:sz w:val="28"/>
          <w:szCs w:val="28"/>
          <w:rtl/>
        </w:rPr>
        <w:t>کس بدان اقرار کند، (و بدان حکم نکند) ظالم و فاسق</w:t>
      </w:r>
      <w:r w:rsidR="009D0387" w:rsidRPr="00984198">
        <w:rPr>
          <w:rFonts w:cs="B Lotus" w:hint="cs"/>
          <w:sz w:val="28"/>
          <w:szCs w:val="28"/>
          <w:rtl/>
        </w:rPr>
        <w:t xml:space="preserve"> می‌</w:t>
      </w:r>
      <w:r w:rsidRPr="00984198">
        <w:rPr>
          <w:rFonts w:cs="B Lotus" w:hint="cs"/>
          <w:sz w:val="28"/>
          <w:szCs w:val="28"/>
          <w:rtl/>
        </w:rPr>
        <w:t xml:space="preserve">باشد. </w:t>
      </w:r>
    </w:p>
    <w:p w:rsidR="00C5413C" w:rsidRPr="00984198" w:rsidRDefault="00C5413C" w:rsidP="00AB07A5">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و عبدالرزاق نیز</w:t>
      </w:r>
      <w:r w:rsidR="009D0387" w:rsidRPr="00984198">
        <w:rPr>
          <w:rFonts w:cs="B Lotus" w:hint="cs"/>
          <w:sz w:val="28"/>
          <w:szCs w:val="28"/>
          <w:rtl/>
        </w:rPr>
        <w:t xml:space="preserve"> می‌</w:t>
      </w:r>
      <w:r w:rsidRPr="00984198">
        <w:rPr>
          <w:rFonts w:cs="B Lotus" w:hint="cs"/>
          <w:sz w:val="28"/>
          <w:szCs w:val="28"/>
          <w:rtl/>
        </w:rPr>
        <w:t>گوید</w:t>
      </w:r>
      <w:r w:rsidRPr="00C008F7">
        <w:rPr>
          <w:rStyle w:val="FootnoteReference"/>
          <w:rFonts w:cs="B Lotus"/>
          <w:sz w:val="28"/>
          <w:szCs w:val="28"/>
          <w:rtl/>
        </w:rPr>
        <w:footnoteReference w:id="173"/>
      </w:r>
      <w:r w:rsidRPr="00984198">
        <w:rPr>
          <w:rFonts w:cs="B Lotus" w:hint="cs"/>
          <w:sz w:val="28"/>
          <w:szCs w:val="28"/>
          <w:rtl/>
        </w:rPr>
        <w:t xml:space="preserve">: </w:t>
      </w:r>
      <w:r w:rsidR="0062375D">
        <w:rPr>
          <w:rFonts w:cs="B Lotus" w:hint="cs"/>
          <w:sz w:val="28"/>
          <w:szCs w:val="28"/>
          <w:rtl/>
        </w:rPr>
        <w:t>«</w:t>
      </w:r>
      <w:r w:rsidRPr="00984198">
        <w:rPr>
          <w:rFonts w:cs="B Lotus" w:hint="cs"/>
          <w:sz w:val="28"/>
          <w:szCs w:val="28"/>
          <w:rtl/>
        </w:rPr>
        <w:t>معمر از ابن طاووس روایت</w:t>
      </w:r>
      <w:r w:rsidR="009D0387" w:rsidRPr="00984198">
        <w:rPr>
          <w:rFonts w:cs="B Lotus" w:hint="cs"/>
          <w:sz w:val="28"/>
          <w:szCs w:val="28"/>
          <w:rtl/>
        </w:rPr>
        <w:t xml:space="preserve"> می‌</w:t>
      </w:r>
      <w:r w:rsidRPr="00984198">
        <w:rPr>
          <w:rFonts w:cs="B Lotus" w:hint="cs"/>
          <w:sz w:val="28"/>
          <w:szCs w:val="28"/>
          <w:rtl/>
        </w:rPr>
        <w:t>کند که گفت: از ابن عباس در مورد این کلام الله عزوجل</w:t>
      </w:r>
      <w:r w:rsidR="00960212" w:rsidRPr="00984198">
        <w:rPr>
          <w:rFonts w:cs="B Lotus" w:hint="cs"/>
          <w:sz w:val="28"/>
          <w:szCs w:val="28"/>
          <w:rtl/>
        </w:rPr>
        <w:t xml:space="preserve"> </w:t>
      </w:r>
      <w:r w:rsidR="00890EFD">
        <w:rPr>
          <w:rFonts w:ascii="Traditional Arabic" w:hAnsi="Traditional Arabic" w:cs="Traditional Arabic"/>
          <w:sz w:val="28"/>
          <w:szCs w:val="28"/>
          <w:rtl/>
        </w:rPr>
        <w:t>﴿</w:t>
      </w:r>
      <w:r w:rsidR="00890EFD">
        <w:rPr>
          <w:rFonts w:ascii="KFGQPC Uthmanic Script HAFS" w:hAnsi="KFGQPC Uthmanic Script HAFS" w:cs="KFGQPC Uthmanic Script HAFS"/>
          <w:sz w:val="28"/>
          <w:szCs w:val="28"/>
          <w:rtl/>
        </w:rPr>
        <w:t xml:space="preserve">وَمَن لَّمۡ يَحۡكُم بِمَآ أَنزَلَ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للَّهُ</w:t>
      </w:r>
      <w:r w:rsidR="00890EFD">
        <w:rPr>
          <w:rFonts w:ascii="KFGQPC Uthmanic Script HAFS" w:hAnsi="KFGQPC Uthmanic Script HAFS" w:cs="KFGQPC Uthmanic Script HAFS"/>
          <w:sz w:val="28"/>
          <w:szCs w:val="28"/>
          <w:rtl/>
        </w:rPr>
        <w:t xml:space="preserve"> فَأُوْلَٰٓئِكَ هُمُ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لۡكَٰفِرُونَ</w:t>
      </w:r>
      <w:r w:rsidR="00890EFD">
        <w:rPr>
          <w:rFonts w:ascii="KFGQPC Uthmanic Script HAFS" w:hAnsi="KFGQPC Uthmanic Script HAFS" w:cs="KFGQPC Uthmanic Script HAFS"/>
          <w:sz w:val="28"/>
          <w:szCs w:val="28"/>
          <w:rtl/>
        </w:rPr>
        <w:t xml:space="preserve"> ٤٤</w:t>
      </w:r>
      <w:r w:rsidR="00890EFD">
        <w:rPr>
          <w:rFonts w:ascii="Traditional Arabic" w:hAnsi="Traditional Arabic" w:cs="Traditional Arabic"/>
          <w:sz w:val="28"/>
          <w:szCs w:val="28"/>
          <w:rtl/>
        </w:rPr>
        <w:t>﴾</w:t>
      </w:r>
      <w:r w:rsidRPr="00984198">
        <w:rPr>
          <w:rFonts w:cs="B Lotus" w:hint="cs"/>
          <w:sz w:val="28"/>
          <w:szCs w:val="28"/>
          <w:rtl/>
        </w:rPr>
        <w:t xml:space="preserve"> سوال شد که گفت: آن کفر است. ابن طاووس</w:t>
      </w:r>
      <w:r w:rsidR="009D0387" w:rsidRPr="00984198">
        <w:rPr>
          <w:rFonts w:cs="B Lotus" w:hint="cs"/>
          <w:sz w:val="28"/>
          <w:szCs w:val="28"/>
          <w:rtl/>
        </w:rPr>
        <w:t xml:space="preserve"> می‌</w:t>
      </w:r>
      <w:r w:rsidRPr="00984198">
        <w:rPr>
          <w:rFonts w:cs="B Lotus" w:hint="cs"/>
          <w:sz w:val="28"/>
          <w:szCs w:val="28"/>
          <w:rtl/>
        </w:rPr>
        <w:t>گوید: این کفر همچون کفر کسی که به الله عزوجل و فرشتگان و</w:t>
      </w:r>
      <w:r w:rsidR="003904FB" w:rsidRPr="00984198">
        <w:rPr>
          <w:rFonts w:cs="B Lotus" w:hint="cs"/>
          <w:sz w:val="28"/>
          <w:szCs w:val="28"/>
          <w:rtl/>
        </w:rPr>
        <w:t xml:space="preserve"> کتاب‌های</w:t>
      </w:r>
      <w:r w:rsidRPr="00984198">
        <w:rPr>
          <w:rFonts w:cs="B Lotus" w:hint="cs"/>
          <w:sz w:val="28"/>
          <w:szCs w:val="28"/>
          <w:rtl/>
        </w:rPr>
        <w:t xml:space="preserve"> آسمانی و پیامبران کفر</w:t>
      </w:r>
      <w:r w:rsidR="009D0387" w:rsidRPr="00984198">
        <w:rPr>
          <w:rFonts w:cs="B Lotus" w:hint="cs"/>
          <w:sz w:val="28"/>
          <w:szCs w:val="28"/>
          <w:rtl/>
        </w:rPr>
        <w:t xml:space="preserve"> می‌</w:t>
      </w:r>
      <w:r w:rsidRPr="00984198">
        <w:rPr>
          <w:rFonts w:cs="B Lotus" w:hint="cs"/>
          <w:sz w:val="28"/>
          <w:szCs w:val="28"/>
          <w:rtl/>
        </w:rPr>
        <w:t>ورزد،</w:t>
      </w:r>
      <w:r w:rsidR="009D0387" w:rsidRPr="00984198">
        <w:rPr>
          <w:rFonts w:cs="B Lotus" w:hint="cs"/>
          <w:sz w:val="28"/>
          <w:szCs w:val="28"/>
          <w:rtl/>
        </w:rPr>
        <w:t xml:space="preserve"> نمی‌</w:t>
      </w:r>
      <w:r w:rsidRPr="00984198">
        <w:rPr>
          <w:rFonts w:cs="B Lotus" w:hint="cs"/>
          <w:sz w:val="28"/>
          <w:szCs w:val="28"/>
          <w:rtl/>
        </w:rPr>
        <w:t xml:space="preserve">باشد. </w:t>
      </w:r>
    </w:p>
    <w:p w:rsidR="0062375D" w:rsidRDefault="00C5413C" w:rsidP="00890EFD">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و ثوری از ابن عباس از عطاء روایت</w:t>
      </w:r>
      <w:r w:rsidR="009D0387" w:rsidRPr="00984198">
        <w:rPr>
          <w:rFonts w:cs="B Lotus" w:hint="cs"/>
          <w:sz w:val="28"/>
          <w:szCs w:val="28"/>
          <w:rtl/>
        </w:rPr>
        <w:t xml:space="preserve"> می‌</w:t>
      </w:r>
      <w:r w:rsidRPr="00984198">
        <w:rPr>
          <w:rFonts w:cs="B Lotus" w:hint="cs"/>
          <w:sz w:val="28"/>
          <w:szCs w:val="28"/>
          <w:rtl/>
        </w:rPr>
        <w:t>کند که گفت: این نوع کفر، کفر دون کفر (کفر اصغر) و ظلم دون ظلم (ظلم اصغر) و فسق دون فسق (فسق اصغر)</w:t>
      </w:r>
      <w:r w:rsidR="009D0387" w:rsidRPr="00984198">
        <w:rPr>
          <w:rFonts w:cs="B Lotus" w:hint="cs"/>
          <w:sz w:val="28"/>
          <w:szCs w:val="28"/>
          <w:rtl/>
        </w:rPr>
        <w:t xml:space="preserve"> می‌</w:t>
      </w:r>
      <w:r w:rsidRPr="00984198">
        <w:rPr>
          <w:rFonts w:cs="B Lotus" w:hint="cs"/>
          <w:sz w:val="28"/>
          <w:szCs w:val="28"/>
          <w:rtl/>
        </w:rPr>
        <w:t>باشد. که آن را ابن جریر روایت کرده است</w:t>
      </w:r>
      <w:r w:rsidRPr="00C008F7">
        <w:rPr>
          <w:rStyle w:val="FootnoteReference"/>
          <w:rFonts w:cs="B Lotus"/>
          <w:sz w:val="28"/>
          <w:szCs w:val="28"/>
          <w:rtl/>
        </w:rPr>
        <w:footnoteReference w:id="174"/>
      </w:r>
      <w:r w:rsidRPr="00984198">
        <w:rPr>
          <w:rFonts w:cs="B Lotus" w:hint="cs"/>
          <w:sz w:val="28"/>
          <w:szCs w:val="28"/>
          <w:rtl/>
        </w:rPr>
        <w:t xml:space="preserve">. </w:t>
      </w:r>
    </w:p>
    <w:p w:rsidR="0062375D" w:rsidRDefault="00C5413C" w:rsidP="0062375D">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و امام بغوی در تفسیرش</w:t>
      </w:r>
      <w:r w:rsidR="009D0387" w:rsidRPr="00984198">
        <w:rPr>
          <w:rFonts w:cs="B Lotus" w:hint="cs"/>
          <w:sz w:val="28"/>
          <w:szCs w:val="28"/>
          <w:rtl/>
        </w:rPr>
        <w:t xml:space="preserve"> می‌</w:t>
      </w:r>
      <w:r w:rsidRPr="00984198">
        <w:rPr>
          <w:rFonts w:cs="B Lotus" w:hint="cs"/>
          <w:sz w:val="28"/>
          <w:szCs w:val="28"/>
          <w:rtl/>
        </w:rPr>
        <w:t>گوید: ابن عباس و طاووس</w:t>
      </w:r>
      <w:r w:rsidR="009D0387" w:rsidRPr="00984198">
        <w:rPr>
          <w:rFonts w:cs="B Lotus" w:hint="cs"/>
          <w:sz w:val="28"/>
          <w:szCs w:val="28"/>
          <w:rtl/>
        </w:rPr>
        <w:t xml:space="preserve"> می‌</w:t>
      </w:r>
      <w:r w:rsidRPr="00984198">
        <w:rPr>
          <w:rFonts w:cs="B Lotus" w:hint="cs"/>
          <w:sz w:val="28"/>
          <w:szCs w:val="28"/>
          <w:rtl/>
        </w:rPr>
        <w:t>گویند: آن کفری که فرد را از دین خارج کند،</w:t>
      </w:r>
      <w:r w:rsidR="009D0387" w:rsidRPr="00984198">
        <w:rPr>
          <w:rFonts w:cs="B Lotus" w:hint="cs"/>
          <w:sz w:val="28"/>
          <w:szCs w:val="28"/>
          <w:rtl/>
        </w:rPr>
        <w:t xml:space="preserve"> نمی‌</w:t>
      </w:r>
      <w:r w:rsidR="0062375D">
        <w:rPr>
          <w:rFonts w:cs="B Lotus" w:hint="cs"/>
          <w:sz w:val="28"/>
          <w:szCs w:val="28"/>
          <w:rtl/>
        </w:rPr>
        <w:t>باشد، بلکه هرگاه این عمل را مرتکب شود</w:t>
      </w:r>
      <w:r w:rsidRPr="00984198">
        <w:rPr>
          <w:rFonts w:cs="B Lotus" w:hint="cs"/>
          <w:sz w:val="28"/>
          <w:szCs w:val="28"/>
          <w:rtl/>
        </w:rPr>
        <w:t xml:space="preserve"> نسبت </w:t>
      </w:r>
      <w:r w:rsidR="0062375D">
        <w:rPr>
          <w:rFonts w:cs="B Lotus" w:hint="cs"/>
          <w:sz w:val="28"/>
          <w:szCs w:val="28"/>
          <w:rtl/>
        </w:rPr>
        <w:t>به آن کافر شده است</w:t>
      </w:r>
      <w:r w:rsidRPr="00984198">
        <w:rPr>
          <w:rFonts w:cs="B Lotus" w:hint="cs"/>
          <w:sz w:val="28"/>
          <w:szCs w:val="28"/>
          <w:rtl/>
        </w:rPr>
        <w:t xml:space="preserve"> و چنین شخصی همچون کسی که به الله عزوجل و روز قیامت کفر</w:t>
      </w:r>
      <w:r w:rsidR="009D0387" w:rsidRPr="00984198">
        <w:rPr>
          <w:rFonts w:cs="B Lotus" w:hint="cs"/>
          <w:sz w:val="28"/>
          <w:szCs w:val="28"/>
          <w:rtl/>
        </w:rPr>
        <w:t xml:space="preserve"> می‌</w:t>
      </w:r>
      <w:r w:rsidRPr="00984198">
        <w:rPr>
          <w:rFonts w:cs="B Lotus" w:hint="cs"/>
          <w:sz w:val="28"/>
          <w:szCs w:val="28"/>
          <w:rtl/>
        </w:rPr>
        <w:t>ورزد،</w:t>
      </w:r>
      <w:r w:rsidR="009D0387" w:rsidRPr="00984198">
        <w:rPr>
          <w:rFonts w:cs="B Lotus" w:hint="cs"/>
          <w:sz w:val="28"/>
          <w:szCs w:val="28"/>
          <w:rtl/>
        </w:rPr>
        <w:t xml:space="preserve"> نمی‌</w:t>
      </w:r>
      <w:r w:rsidRPr="00984198">
        <w:rPr>
          <w:rFonts w:cs="B Lotus" w:hint="cs"/>
          <w:sz w:val="28"/>
          <w:szCs w:val="28"/>
          <w:rtl/>
        </w:rPr>
        <w:t>باشد. عطاء</w:t>
      </w:r>
      <w:r w:rsidR="009D0387" w:rsidRPr="00984198">
        <w:rPr>
          <w:rFonts w:cs="B Lotus" w:hint="cs"/>
          <w:sz w:val="28"/>
          <w:szCs w:val="28"/>
          <w:rtl/>
        </w:rPr>
        <w:t xml:space="preserve"> می‌</w:t>
      </w:r>
      <w:r w:rsidRPr="00984198">
        <w:rPr>
          <w:rFonts w:cs="B Lotus" w:hint="cs"/>
          <w:sz w:val="28"/>
          <w:szCs w:val="28"/>
          <w:rtl/>
        </w:rPr>
        <w:t>گوید: آن کفر دون کفر و ظلم دون ظلم و فسق دون فسق</w:t>
      </w:r>
      <w:r w:rsidR="009D0387" w:rsidRPr="00984198">
        <w:rPr>
          <w:rFonts w:cs="B Lotus" w:hint="cs"/>
          <w:sz w:val="28"/>
          <w:szCs w:val="28"/>
          <w:rtl/>
        </w:rPr>
        <w:t xml:space="preserve"> می‌</w:t>
      </w:r>
      <w:r w:rsidRPr="00984198">
        <w:rPr>
          <w:rFonts w:cs="B Lotus" w:hint="cs"/>
          <w:sz w:val="28"/>
          <w:szCs w:val="28"/>
          <w:rtl/>
        </w:rPr>
        <w:t>باشد. و عکرمه</w:t>
      </w:r>
      <w:r w:rsidR="009D0387" w:rsidRPr="00984198">
        <w:rPr>
          <w:rFonts w:cs="B Lotus" w:hint="cs"/>
          <w:sz w:val="28"/>
          <w:szCs w:val="28"/>
          <w:rtl/>
        </w:rPr>
        <w:t xml:space="preserve"> می‌</w:t>
      </w:r>
      <w:r w:rsidR="0062375D">
        <w:rPr>
          <w:rFonts w:cs="B Lotus" w:hint="cs"/>
          <w:sz w:val="28"/>
          <w:szCs w:val="28"/>
          <w:rtl/>
        </w:rPr>
        <w:t>گوید: معنای آیه چنین است: هرکس بر مبنای انکارِ آنچه</w:t>
      </w:r>
      <w:r w:rsidRPr="00984198">
        <w:rPr>
          <w:rFonts w:cs="B Lotus" w:hint="cs"/>
          <w:sz w:val="28"/>
          <w:szCs w:val="28"/>
          <w:rtl/>
        </w:rPr>
        <w:t xml:space="preserve"> الله عزوجل نازل </w:t>
      </w:r>
      <w:r w:rsidRPr="00984198">
        <w:rPr>
          <w:rFonts w:cs="B Lotus" w:hint="cs"/>
          <w:sz w:val="28"/>
          <w:szCs w:val="28"/>
          <w:rtl/>
        </w:rPr>
        <w:lastRenderedPageBreak/>
        <w:t>کرده، بدا</w:t>
      </w:r>
      <w:r w:rsidR="0062375D">
        <w:rPr>
          <w:rFonts w:cs="B Lotus" w:hint="cs"/>
          <w:sz w:val="28"/>
          <w:szCs w:val="28"/>
          <w:rtl/>
        </w:rPr>
        <w:t>ن حکم نکند، قطعاً کافر است و هر</w:t>
      </w:r>
      <w:r w:rsidRPr="00984198">
        <w:rPr>
          <w:rFonts w:cs="B Lotus" w:hint="cs"/>
          <w:sz w:val="28"/>
          <w:szCs w:val="28"/>
          <w:rtl/>
        </w:rPr>
        <w:t>کس بدان اقرار کرده و به آن حکم نکند، ظالم و فاسق</w:t>
      </w:r>
      <w:r w:rsidR="009D0387" w:rsidRPr="00984198">
        <w:rPr>
          <w:rFonts w:cs="B Lotus" w:hint="cs"/>
          <w:sz w:val="28"/>
          <w:szCs w:val="28"/>
          <w:rtl/>
        </w:rPr>
        <w:t xml:space="preserve"> می‌</w:t>
      </w:r>
      <w:r w:rsidRPr="00984198">
        <w:rPr>
          <w:rFonts w:cs="B Lotus" w:hint="cs"/>
          <w:sz w:val="28"/>
          <w:szCs w:val="28"/>
          <w:rtl/>
        </w:rPr>
        <w:t>باشد</w:t>
      </w:r>
      <w:r w:rsidRPr="00C008F7">
        <w:rPr>
          <w:rStyle w:val="FootnoteReference"/>
          <w:rFonts w:cs="B Lotus"/>
          <w:sz w:val="28"/>
          <w:szCs w:val="28"/>
          <w:rtl/>
        </w:rPr>
        <w:footnoteReference w:id="175"/>
      </w:r>
      <w:r w:rsidRPr="00984198">
        <w:rPr>
          <w:rFonts w:cs="B Lotus" w:hint="cs"/>
          <w:sz w:val="28"/>
          <w:szCs w:val="28"/>
          <w:rtl/>
        </w:rPr>
        <w:t xml:space="preserve">. </w:t>
      </w:r>
    </w:p>
    <w:p w:rsidR="00C5413C" w:rsidRPr="00984198" w:rsidRDefault="00C5413C" w:rsidP="0062375D">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و امام شوکانی در تفسیر آن، اقوالی مشابه آنچه پیشتر گذشت، ذکر</w:t>
      </w:r>
      <w:r w:rsidR="009D0387" w:rsidRPr="00984198">
        <w:rPr>
          <w:rFonts w:cs="B Lotus" w:hint="cs"/>
          <w:sz w:val="28"/>
          <w:szCs w:val="28"/>
          <w:rtl/>
        </w:rPr>
        <w:t xml:space="preserve"> می‌</w:t>
      </w:r>
      <w:r w:rsidRPr="00984198">
        <w:rPr>
          <w:rFonts w:cs="B Lotus" w:hint="cs"/>
          <w:sz w:val="28"/>
          <w:szCs w:val="28"/>
          <w:rtl/>
        </w:rPr>
        <w:t>کند و</w:t>
      </w:r>
      <w:r w:rsidR="009D0387" w:rsidRPr="00984198">
        <w:rPr>
          <w:rFonts w:cs="B Lotus" w:hint="cs"/>
          <w:sz w:val="28"/>
          <w:szCs w:val="28"/>
          <w:rtl/>
        </w:rPr>
        <w:t xml:space="preserve"> می‌</w:t>
      </w:r>
      <w:r w:rsidRPr="00984198">
        <w:rPr>
          <w:rFonts w:cs="B Lotus" w:hint="cs"/>
          <w:sz w:val="28"/>
          <w:szCs w:val="28"/>
          <w:rtl/>
        </w:rPr>
        <w:t xml:space="preserve">گوید: و ابن جریر و ابن منذر و ابن ابی حاتم حدیثی را از ابن عباس </w:t>
      </w:r>
      <w:r w:rsidR="00C336B2">
        <w:rPr>
          <w:rFonts w:ascii="Arial" w:hAnsi="Arial" w:cs="CTraditional Arabic" w:hint="cs"/>
          <w:sz w:val="28"/>
          <w:szCs w:val="28"/>
          <w:rtl/>
        </w:rPr>
        <w:t>ب</w:t>
      </w:r>
      <w:r w:rsidR="00C336B2" w:rsidRPr="00984198">
        <w:rPr>
          <w:rFonts w:cs="B Lotus" w:hint="cs"/>
          <w:sz w:val="28"/>
          <w:szCs w:val="28"/>
          <w:rtl/>
        </w:rPr>
        <w:t xml:space="preserve"> </w:t>
      </w:r>
      <w:r w:rsidRPr="00984198">
        <w:rPr>
          <w:rFonts w:cs="B Lotus" w:hint="cs"/>
          <w:sz w:val="28"/>
          <w:szCs w:val="28"/>
          <w:rtl/>
        </w:rPr>
        <w:t>تخریج کرده</w:t>
      </w:r>
      <w:r w:rsidR="00AC25A8" w:rsidRPr="00984198">
        <w:rPr>
          <w:rFonts w:cs="B Lotus" w:hint="cs"/>
          <w:sz w:val="28"/>
          <w:szCs w:val="28"/>
          <w:rtl/>
        </w:rPr>
        <w:t xml:space="preserve">‌اند </w:t>
      </w:r>
      <w:r w:rsidRPr="00984198">
        <w:rPr>
          <w:rFonts w:cs="B Lotus" w:hint="cs"/>
          <w:sz w:val="28"/>
          <w:szCs w:val="28"/>
          <w:rtl/>
        </w:rPr>
        <w:t>که در مورد این کلام الله عزوجل</w:t>
      </w:r>
      <w:r w:rsidR="00960212" w:rsidRPr="00984198">
        <w:rPr>
          <w:rFonts w:cs="B Lotus" w:hint="cs"/>
          <w:sz w:val="28"/>
          <w:szCs w:val="28"/>
          <w:rtl/>
        </w:rPr>
        <w:t xml:space="preserve"> </w:t>
      </w:r>
      <w:r w:rsidR="00890EFD">
        <w:rPr>
          <w:rFonts w:ascii="Traditional Arabic" w:hAnsi="Traditional Arabic" w:cs="Traditional Arabic"/>
          <w:sz w:val="28"/>
          <w:szCs w:val="28"/>
          <w:rtl/>
        </w:rPr>
        <w:t>﴿</w:t>
      </w:r>
      <w:r w:rsidR="00890EFD">
        <w:rPr>
          <w:rFonts w:ascii="KFGQPC Uthmanic Script HAFS" w:hAnsi="KFGQPC Uthmanic Script HAFS" w:cs="KFGQPC Uthmanic Script HAFS"/>
          <w:sz w:val="28"/>
          <w:szCs w:val="28"/>
          <w:rtl/>
        </w:rPr>
        <w:t xml:space="preserve">وَمَن لَّمۡ يَحۡكُم بِمَآ أَنزَلَ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للَّهُ</w:t>
      </w:r>
      <w:r w:rsidR="00890EFD">
        <w:rPr>
          <w:rFonts w:ascii="KFGQPC Uthmanic Script HAFS" w:hAnsi="KFGQPC Uthmanic Script HAFS" w:cs="KFGQPC Uthmanic Script HAFS"/>
          <w:sz w:val="28"/>
          <w:szCs w:val="28"/>
          <w:rtl/>
        </w:rPr>
        <w:t xml:space="preserve"> فَأُوْلَٰٓئِكَ هُمُ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لۡكَٰفِرُونَ</w:t>
      </w:r>
      <w:r w:rsidR="00890EFD">
        <w:rPr>
          <w:rFonts w:ascii="KFGQPC Uthmanic Script HAFS" w:hAnsi="KFGQPC Uthmanic Script HAFS" w:cs="KFGQPC Uthmanic Script HAFS"/>
          <w:sz w:val="28"/>
          <w:szCs w:val="28"/>
          <w:rtl/>
        </w:rPr>
        <w:t xml:space="preserve"> ٤٤</w:t>
      </w:r>
      <w:r w:rsidR="00890EFD">
        <w:rPr>
          <w:rFonts w:ascii="Traditional Arabic" w:hAnsi="Traditional Arabic" w:cs="Traditional Arabic"/>
          <w:sz w:val="28"/>
          <w:szCs w:val="28"/>
          <w:rtl/>
        </w:rPr>
        <w:t>﴾</w:t>
      </w:r>
      <w:r w:rsidR="009D0387" w:rsidRPr="00984198">
        <w:rPr>
          <w:rFonts w:cs="B Lotus" w:hint="cs"/>
          <w:sz w:val="28"/>
          <w:szCs w:val="28"/>
          <w:rtl/>
        </w:rPr>
        <w:t xml:space="preserve"> می‌</w:t>
      </w:r>
      <w:r w:rsidR="0062375D">
        <w:rPr>
          <w:rFonts w:cs="B Lotus" w:hint="cs"/>
          <w:sz w:val="28"/>
          <w:szCs w:val="28"/>
          <w:rtl/>
        </w:rPr>
        <w:t>گوید: هر</w:t>
      </w:r>
      <w:r w:rsidRPr="00984198">
        <w:rPr>
          <w:rFonts w:cs="B Lotus" w:hint="cs"/>
          <w:sz w:val="28"/>
          <w:szCs w:val="28"/>
          <w:rtl/>
        </w:rPr>
        <w:t>کس حکمی را که الله عزوجل نازل کرده، انکار کند، کافر</w:t>
      </w:r>
      <w:r w:rsidR="009D0387" w:rsidRPr="00984198">
        <w:rPr>
          <w:rFonts w:cs="B Lotus" w:hint="cs"/>
          <w:sz w:val="28"/>
          <w:szCs w:val="28"/>
          <w:rtl/>
        </w:rPr>
        <w:t xml:space="preserve"> می‌</w:t>
      </w:r>
      <w:r w:rsidRPr="00984198">
        <w:rPr>
          <w:rFonts w:cs="B Lotus" w:hint="cs"/>
          <w:sz w:val="28"/>
          <w:szCs w:val="28"/>
          <w:rtl/>
        </w:rPr>
        <w:t>با</w:t>
      </w:r>
      <w:r w:rsidR="0062375D">
        <w:rPr>
          <w:rFonts w:cs="B Lotus" w:hint="cs"/>
          <w:sz w:val="28"/>
          <w:szCs w:val="28"/>
          <w:rtl/>
        </w:rPr>
        <w:t>شد و هر</w:t>
      </w:r>
      <w:r w:rsidRPr="00984198">
        <w:rPr>
          <w:rFonts w:cs="B Lotus" w:hint="cs"/>
          <w:sz w:val="28"/>
          <w:szCs w:val="28"/>
          <w:rtl/>
        </w:rPr>
        <w:t>کس بدان اقرار ورزیده و بدان حکم نکند، ظالم و فاسق</w:t>
      </w:r>
      <w:r w:rsidR="009D0387" w:rsidRPr="00984198">
        <w:rPr>
          <w:rFonts w:cs="B Lotus" w:hint="cs"/>
          <w:sz w:val="28"/>
          <w:szCs w:val="28"/>
          <w:rtl/>
        </w:rPr>
        <w:t xml:space="preserve"> می‌</w:t>
      </w:r>
      <w:r w:rsidRPr="00984198">
        <w:rPr>
          <w:rFonts w:cs="B Lotus" w:hint="cs"/>
          <w:sz w:val="28"/>
          <w:szCs w:val="28"/>
          <w:rtl/>
        </w:rPr>
        <w:t xml:space="preserve">باشد. </w:t>
      </w:r>
    </w:p>
    <w:p w:rsidR="00C5413C" w:rsidRPr="00984198" w:rsidRDefault="00C5413C" w:rsidP="00890EFD">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و فریابی و سعید بن منصور و ابن منذر و ابن ابی حاتم و حاکم و بیهقی در سنن حدیثی را از ابن عباس </w:t>
      </w:r>
      <w:r w:rsidR="00C336B2">
        <w:rPr>
          <w:rFonts w:ascii="Arial" w:hAnsi="Arial" w:cs="CTraditional Arabic" w:hint="cs"/>
          <w:sz w:val="28"/>
          <w:szCs w:val="28"/>
          <w:rtl/>
        </w:rPr>
        <w:t>ب</w:t>
      </w:r>
      <w:r w:rsidR="00C336B2" w:rsidRPr="00984198">
        <w:rPr>
          <w:rFonts w:cs="B Lotus" w:hint="cs"/>
          <w:sz w:val="28"/>
          <w:szCs w:val="28"/>
          <w:rtl/>
        </w:rPr>
        <w:t xml:space="preserve"> </w:t>
      </w:r>
      <w:r w:rsidRPr="00984198">
        <w:rPr>
          <w:rFonts w:cs="B Lotus" w:hint="cs"/>
          <w:sz w:val="28"/>
          <w:szCs w:val="28"/>
          <w:rtl/>
        </w:rPr>
        <w:t>در مورد این کلام الله متعال:</w:t>
      </w:r>
      <w:r w:rsidR="00960212" w:rsidRPr="00984198">
        <w:rPr>
          <w:rFonts w:cs="B Lotus" w:hint="cs"/>
          <w:sz w:val="28"/>
          <w:szCs w:val="28"/>
          <w:rtl/>
        </w:rPr>
        <w:t xml:space="preserve"> </w:t>
      </w:r>
      <w:r w:rsidR="00890EFD">
        <w:rPr>
          <w:rFonts w:ascii="Traditional Arabic" w:hAnsi="Traditional Arabic" w:cs="Traditional Arabic"/>
          <w:sz w:val="28"/>
          <w:szCs w:val="28"/>
          <w:rtl/>
        </w:rPr>
        <w:t>﴿</w:t>
      </w:r>
      <w:r w:rsidR="00890EFD">
        <w:rPr>
          <w:rFonts w:ascii="KFGQPC Uthmanic Script HAFS" w:hAnsi="KFGQPC Uthmanic Script HAFS" w:cs="KFGQPC Uthmanic Script HAFS"/>
          <w:sz w:val="28"/>
          <w:szCs w:val="28"/>
          <w:rtl/>
        </w:rPr>
        <w:t xml:space="preserve">وَمَن لَّمۡ يَحۡكُم بِمَآ أَنزَلَ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للَّهُ</w:t>
      </w:r>
      <w:r w:rsidR="00890EFD">
        <w:rPr>
          <w:rFonts w:ascii="KFGQPC Uthmanic Script HAFS" w:hAnsi="KFGQPC Uthmanic Script HAFS" w:cs="KFGQPC Uthmanic Script HAFS"/>
          <w:sz w:val="28"/>
          <w:szCs w:val="28"/>
          <w:rtl/>
        </w:rPr>
        <w:t xml:space="preserve"> فَأُوْلَٰٓئِكَ هُمُ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لۡكَٰفِرُونَ</w:t>
      </w:r>
      <w:r w:rsidR="00890EFD">
        <w:rPr>
          <w:rFonts w:ascii="KFGQPC Uthmanic Script HAFS" w:hAnsi="KFGQPC Uthmanic Script HAFS" w:cs="KFGQPC Uthmanic Script HAFS"/>
          <w:sz w:val="28"/>
          <w:szCs w:val="28"/>
          <w:rtl/>
        </w:rPr>
        <w:t xml:space="preserve"> ٤٤</w:t>
      </w:r>
      <w:r w:rsidR="00890EFD">
        <w:rPr>
          <w:rFonts w:ascii="Traditional Arabic" w:hAnsi="Traditional Arabic" w:cs="Traditional Arabic"/>
          <w:sz w:val="28"/>
          <w:szCs w:val="28"/>
          <w:rtl/>
        </w:rPr>
        <w:t>﴾</w:t>
      </w:r>
      <w:r w:rsidRPr="00984198">
        <w:rPr>
          <w:rFonts w:cs="B Lotus" w:hint="cs"/>
          <w:sz w:val="28"/>
          <w:szCs w:val="28"/>
          <w:rtl/>
        </w:rPr>
        <w:t xml:space="preserve"> تخریج کرده</w:t>
      </w:r>
      <w:r w:rsidR="00AC25A8" w:rsidRPr="00984198">
        <w:rPr>
          <w:rFonts w:cs="B Lotus" w:hint="cs"/>
          <w:sz w:val="28"/>
          <w:szCs w:val="28"/>
          <w:rtl/>
        </w:rPr>
        <w:t xml:space="preserve">‌اند </w:t>
      </w:r>
      <w:r w:rsidR="0062375D">
        <w:rPr>
          <w:rFonts w:cs="B Lotus" w:hint="cs"/>
          <w:sz w:val="28"/>
          <w:szCs w:val="28"/>
          <w:rtl/>
        </w:rPr>
        <w:t>و حاکم آن</w:t>
      </w:r>
      <w:r w:rsidR="0062375D">
        <w:rPr>
          <w:rFonts w:cs="B Lotus"/>
          <w:sz w:val="28"/>
          <w:szCs w:val="28"/>
          <w:rtl/>
        </w:rPr>
        <w:softHyphen/>
      </w:r>
      <w:r w:rsidR="0062375D">
        <w:rPr>
          <w:rFonts w:cs="B Lotus" w:hint="cs"/>
          <w:sz w:val="28"/>
          <w:szCs w:val="28"/>
          <w:rtl/>
        </w:rPr>
        <w:t>را صحیح دانسته است</w:t>
      </w:r>
      <w:r w:rsidRPr="00984198">
        <w:rPr>
          <w:rFonts w:cs="B Lotus" w:hint="cs"/>
          <w:sz w:val="28"/>
          <w:szCs w:val="28"/>
          <w:rtl/>
        </w:rPr>
        <w:t xml:space="preserve"> که</w:t>
      </w:r>
      <w:r w:rsidR="009D0387" w:rsidRPr="00984198">
        <w:rPr>
          <w:rFonts w:cs="B Lotus" w:hint="cs"/>
          <w:sz w:val="28"/>
          <w:szCs w:val="28"/>
          <w:rtl/>
        </w:rPr>
        <w:t xml:space="preserve"> می‌</w:t>
      </w:r>
      <w:r w:rsidRPr="00984198">
        <w:rPr>
          <w:rFonts w:cs="B Lotus" w:hint="cs"/>
          <w:sz w:val="28"/>
          <w:szCs w:val="28"/>
          <w:rtl/>
        </w:rPr>
        <w:t>گوید: آن کفری نیست که به سوی آن</w:t>
      </w:r>
      <w:r w:rsidR="009D0387" w:rsidRPr="00984198">
        <w:rPr>
          <w:rFonts w:cs="B Lotus" w:hint="cs"/>
          <w:sz w:val="28"/>
          <w:szCs w:val="28"/>
          <w:rtl/>
        </w:rPr>
        <w:t xml:space="preserve"> می‌</w:t>
      </w:r>
      <w:r w:rsidR="0062375D">
        <w:rPr>
          <w:rFonts w:cs="B Lotus" w:hint="cs"/>
          <w:sz w:val="28"/>
          <w:szCs w:val="28"/>
          <w:rtl/>
        </w:rPr>
        <w:t>روند</w:t>
      </w:r>
      <w:r w:rsidRPr="00984198">
        <w:rPr>
          <w:rFonts w:cs="B Lotus" w:hint="cs"/>
          <w:sz w:val="28"/>
          <w:szCs w:val="28"/>
          <w:rtl/>
        </w:rPr>
        <w:t xml:space="preserve"> و آن کفری که صاحبش را از دین خارج گرداند،</w:t>
      </w:r>
      <w:r w:rsidR="009D0387" w:rsidRPr="00984198">
        <w:rPr>
          <w:rFonts w:cs="B Lotus" w:hint="cs"/>
          <w:sz w:val="28"/>
          <w:szCs w:val="28"/>
          <w:rtl/>
        </w:rPr>
        <w:t xml:space="preserve"> نمی‌</w:t>
      </w:r>
      <w:r w:rsidRPr="00984198">
        <w:rPr>
          <w:rFonts w:cs="B Lotus" w:hint="cs"/>
          <w:sz w:val="28"/>
          <w:szCs w:val="28"/>
          <w:rtl/>
        </w:rPr>
        <w:t>باشد بلکه کفر دون کفر (کفر اصغر) می</w:t>
      </w:r>
      <w:r w:rsidRPr="00984198">
        <w:rPr>
          <w:rFonts w:cs="B Lotus" w:hint="cs"/>
          <w:sz w:val="28"/>
          <w:szCs w:val="28"/>
          <w:cs/>
        </w:rPr>
        <w:t>‎</w:t>
      </w:r>
      <w:r w:rsidRPr="00984198">
        <w:rPr>
          <w:rFonts w:cs="B Lotus" w:hint="cs"/>
          <w:sz w:val="28"/>
          <w:szCs w:val="28"/>
          <w:rtl/>
        </w:rPr>
        <w:t>باشد؛ و عبد بن حمید و ابن منذر روایتی را از عطاء بن ابی رباح تخریج کرده</w:t>
      </w:r>
      <w:r w:rsidR="00AC25A8" w:rsidRPr="00984198">
        <w:rPr>
          <w:rFonts w:cs="B Lotus" w:hint="cs"/>
          <w:sz w:val="28"/>
          <w:szCs w:val="28"/>
          <w:rtl/>
        </w:rPr>
        <w:t xml:space="preserve">‌اند </w:t>
      </w:r>
      <w:r w:rsidRPr="00984198">
        <w:rPr>
          <w:rFonts w:cs="B Lotus" w:hint="cs"/>
          <w:sz w:val="28"/>
          <w:szCs w:val="28"/>
          <w:rtl/>
        </w:rPr>
        <w:t>که در مورد این آیه</w:t>
      </w:r>
      <w:r w:rsidR="009D0387" w:rsidRPr="00984198">
        <w:rPr>
          <w:rFonts w:cs="B Lotus" w:hint="cs"/>
          <w:sz w:val="28"/>
          <w:szCs w:val="28"/>
          <w:rtl/>
        </w:rPr>
        <w:t xml:space="preserve"> می‌</w:t>
      </w:r>
      <w:r w:rsidRPr="00984198">
        <w:rPr>
          <w:rFonts w:cs="B Lotus" w:hint="cs"/>
          <w:sz w:val="28"/>
          <w:szCs w:val="28"/>
          <w:rtl/>
        </w:rPr>
        <w:t>گوید: آن کفر دون کفر و ظلم دون ظلم و فسق دون فسق</w:t>
      </w:r>
      <w:r w:rsidR="009D0387" w:rsidRPr="00984198">
        <w:rPr>
          <w:rFonts w:cs="B Lotus" w:hint="cs"/>
          <w:sz w:val="28"/>
          <w:szCs w:val="28"/>
          <w:rtl/>
        </w:rPr>
        <w:t xml:space="preserve"> می‌</w:t>
      </w:r>
      <w:r w:rsidRPr="00984198">
        <w:rPr>
          <w:rFonts w:cs="B Lotus" w:hint="cs"/>
          <w:sz w:val="28"/>
          <w:szCs w:val="28"/>
          <w:rtl/>
        </w:rPr>
        <w:t>باشد</w:t>
      </w:r>
      <w:r w:rsidRPr="00C008F7">
        <w:rPr>
          <w:rStyle w:val="FootnoteReference"/>
          <w:rFonts w:cs="B Lotus"/>
          <w:sz w:val="28"/>
          <w:szCs w:val="28"/>
          <w:rtl/>
        </w:rPr>
        <w:footnoteReference w:id="176"/>
      </w:r>
      <w:r w:rsidRPr="00984198">
        <w:rPr>
          <w:rFonts w:cs="B Lotus" w:hint="cs"/>
          <w:sz w:val="28"/>
          <w:szCs w:val="28"/>
          <w:rtl/>
        </w:rPr>
        <w:t xml:space="preserve">. </w:t>
      </w:r>
    </w:p>
    <w:p w:rsidR="0062375D" w:rsidRDefault="00C5413C" w:rsidP="0062375D">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بر</w:t>
      </w:r>
      <w:r w:rsidR="0062375D">
        <w:rPr>
          <w:rFonts w:cs="B Lotus" w:hint="cs"/>
          <w:sz w:val="28"/>
          <w:szCs w:val="28"/>
          <w:rtl/>
        </w:rPr>
        <w:t xml:space="preserve"> </w:t>
      </w:r>
      <w:r w:rsidRPr="00984198">
        <w:rPr>
          <w:rFonts w:cs="B Lotus" w:hint="cs"/>
          <w:sz w:val="28"/>
          <w:szCs w:val="28"/>
          <w:rtl/>
        </w:rPr>
        <w:t xml:space="preserve">این اساس امام ابن قیم </w:t>
      </w:r>
      <w:r w:rsidR="0062375D" w:rsidRPr="0062375D">
        <w:rPr>
          <w:rFonts w:cs="B Lotus" w:hint="cs"/>
          <w:noProof/>
          <w:rtl/>
        </w:rPr>
        <w:t>رحمه</w:t>
      </w:r>
      <w:r w:rsidR="0062375D" w:rsidRPr="0062375D">
        <w:rPr>
          <w:rFonts w:cs="B Lotus" w:hint="cs"/>
          <w:noProof/>
          <w:rtl/>
        </w:rPr>
        <w:softHyphen/>
        <w:t>الله</w:t>
      </w:r>
      <w:r w:rsidR="009D0387" w:rsidRPr="00984198">
        <w:rPr>
          <w:rFonts w:cs="B Lotus" w:hint="cs"/>
          <w:sz w:val="28"/>
          <w:szCs w:val="28"/>
          <w:rtl/>
        </w:rPr>
        <w:t xml:space="preserve"> می‌</w:t>
      </w:r>
      <w:r w:rsidRPr="00984198">
        <w:rPr>
          <w:rFonts w:cs="B Lotus" w:hint="cs"/>
          <w:sz w:val="28"/>
          <w:szCs w:val="28"/>
          <w:rtl/>
        </w:rPr>
        <w:t xml:space="preserve">گوید: </w:t>
      </w:r>
      <w:r w:rsidR="0062375D">
        <w:rPr>
          <w:rFonts w:cs="B Lotus" w:hint="cs"/>
          <w:sz w:val="28"/>
          <w:szCs w:val="28"/>
          <w:rtl/>
        </w:rPr>
        <w:t>«</w:t>
      </w:r>
      <w:r w:rsidRPr="00984198">
        <w:rPr>
          <w:rFonts w:cs="B Lotus" w:hint="cs"/>
          <w:sz w:val="28"/>
          <w:szCs w:val="28"/>
          <w:rtl/>
        </w:rPr>
        <w:t>صحیح آن</w:t>
      </w:r>
      <w:r w:rsidR="0062375D">
        <w:rPr>
          <w:rFonts w:cs="B Lotus" w:hint="cs"/>
          <w:sz w:val="28"/>
          <w:szCs w:val="28"/>
          <w:rtl/>
        </w:rPr>
        <w:t xml:space="preserve"> است که حکم به آنچه</w:t>
      </w:r>
      <w:r w:rsidRPr="00984198">
        <w:rPr>
          <w:rFonts w:cs="B Lotus" w:hint="cs"/>
          <w:sz w:val="28"/>
          <w:szCs w:val="28"/>
          <w:rtl/>
        </w:rPr>
        <w:t xml:space="preserve"> الله عزوجل</w:t>
      </w:r>
      <w:r w:rsidR="0062375D">
        <w:rPr>
          <w:rFonts w:cs="B Lotus" w:hint="cs"/>
          <w:sz w:val="28"/>
          <w:szCs w:val="28"/>
          <w:rtl/>
        </w:rPr>
        <w:t xml:space="preserve"> آن</w:t>
      </w:r>
      <w:r w:rsidR="0062375D">
        <w:rPr>
          <w:rFonts w:cs="B Lotus"/>
          <w:sz w:val="28"/>
          <w:szCs w:val="28"/>
          <w:rtl/>
        </w:rPr>
        <w:softHyphen/>
      </w:r>
      <w:r w:rsidR="009D0387" w:rsidRPr="00984198">
        <w:rPr>
          <w:rFonts w:cs="B Lotus" w:hint="cs"/>
          <w:sz w:val="28"/>
          <w:szCs w:val="28"/>
          <w:rtl/>
        </w:rPr>
        <w:t xml:space="preserve">را </w:t>
      </w:r>
      <w:r w:rsidRPr="00984198">
        <w:rPr>
          <w:rFonts w:cs="B Lotus" w:hint="cs"/>
          <w:sz w:val="28"/>
          <w:szCs w:val="28"/>
          <w:rtl/>
        </w:rPr>
        <w:t>نازل نکرده است، بر ح</w:t>
      </w:r>
      <w:r w:rsidR="0062375D">
        <w:rPr>
          <w:rFonts w:cs="B Lotus" w:hint="cs"/>
          <w:sz w:val="28"/>
          <w:szCs w:val="28"/>
          <w:rtl/>
        </w:rPr>
        <w:t>سب حال حاکم، شامل هر دو نوع کفر (</w:t>
      </w:r>
      <w:r w:rsidRPr="00984198">
        <w:rPr>
          <w:rFonts w:cs="B Lotus" w:hint="cs"/>
          <w:sz w:val="28"/>
          <w:szCs w:val="28"/>
          <w:rtl/>
        </w:rPr>
        <w:t>کفر اصغر و کفر اکبر</w:t>
      </w:r>
      <w:r w:rsidR="0062375D">
        <w:rPr>
          <w:rFonts w:cs="B Lotus" w:hint="cs"/>
          <w:sz w:val="28"/>
          <w:szCs w:val="28"/>
          <w:rtl/>
        </w:rPr>
        <w:t>)</w:t>
      </w:r>
      <w:r w:rsidR="009D0387" w:rsidRPr="00984198">
        <w:rPr>
          <w:rFonts w:cs="B Lotus" w:hint="cs"/>
          <w:sz w:val="28"/>
          <w:szCs w:val="28"/>
          <w:rtl/>
        </w:rPr>
        <w:t xml:space="preserve"> می‌</w:t>
      </w:r>
      <w:r w:rsidR="0062375D">
        <w:rPr>
          <w:rFonts w:cs="B Lotus" w:hint="cs"/>
          <w:sz w:val="28"/>
          <w:szCs w:val="28"/>
          <w:rtl/>
        </w:rPr>
        <w:t>باشد. چنان</w:t>
      </w:r>
      <w:r w:rsidR="0062375D">
        <w:rPr>
          <w:rFonts w:cs="B Lotus" w:hint="cs"/>
          <w:sz w:val="28"/>
          <w:szCs w:val="28"/>
          <w:rtl/>
        </w:rPr>
        <w:softHyphen/>
      </w:r>
      <w:r w:rsidRPr="00984198">
        <w:rPr>
          <w:rFonts w:cs="B Lotus" w:hint="cs"/>
          <w:sz w:val="28"/>
          <w:szCs w:val="28"/>
          <w:rtl/>
        </w:rPr>
        <w:t>که اگر حاکم معتقد به وجوب حکم به آنچه الله عزوجل نازل کرده، باشد و با این اعتقاد از روی سرکشی</w:t>
      </w:r>
      <w:r w:rsidR="0062375D">
        <w:rPr>
          <w:rFonts w:cs="B Lotus" w:hint="cs"/>
          <w:sz w:val="28"/>
          <w:szCs w:val="28"/>
          <w:rtl/>
        </w:rPr>
        <w:t xml:space="preserve"> و نافرمانی، از آن رو بر گرداند</w:t>
      </w:r>
      <w:r w:rsidRPr="00984198">
        <w:rPr>
          <w:rFonts w:cs="B Lotus" w:hint="cs"/>
          <w:sz w:val="28"/>
          <w:szCs w:val="28"/>
          <w:rtl/>
        </w:rPr>
        <w:t xml:space="preserve"> و در عین حال اعتراف دارد که با این عمل مستحق عقوبت و عذاب</w:t>
      </w:r>
      <w:r w:rsidR="009D0387" w:rsidRPr="00984198">
        <w:rPr>
          <w:rFonts w:cs="B Lotus" w:hint="cs"/>
          <w:sz w:val="28"/>
          <w:szCs w:val="28"/>
          <w:rtl/>
        </w:rPr>
        <w:t xml:space="preserve"> می‌</w:t>
      </w:r>
      <w:r w:rsidRPr="00984198">
        <w:rPr>
          <w:rFonts w:cs="B Lotus" w:hint="cs"/>
          <w:sz w:val="28"/>
          <w:szCs w:val="28"/>
          <w:rtl/>
        </w:rPr>
        <w:t>باشد، در این صورت این عملش کفر اصغر می</w:t>
      </w:r>
      <w:r w:rsidRPr="00984198">
        <w:rPr>
          <w:rFonts w:cs="B Lotus" w:hint="cs"/>
          <w:sz w:val="28"/>
          <w:szCs w:val="28"/>
          <w:cs/>
        </w:rPr>
        <w:t>‎</w:t>
      </w:r>
      <w:r w:rsidR="0062375D">
        <w:rPr>
          <w:rFonts w:cs="B Lotus" w:hint="cs"/>
          <w:sz w:val="28"/>
          <w:szCs w:val="28"/>
          <w:rtl/>
        </w:rPr>
        <w:t>باشد</w:t>
      </w:r>
      <w:r w:rsidRPr="00984198">
        <w:rPr>
          <w:rFonts w:cs="B Lotus" w:hint="cs"/>
          <w:sz w:val="28"/>
          <w:szCs w:val="28"/>
          <w:rtl/>
        </w:rPr>
        <w:t xml:space="preserve"> و اگر بر این اعتقاد باشد که حکم کردن به آنچه الله عزوجل </w:t>
      </w:r>
      <w:r w:rsidRPr="00984198">
        <w:rPr>
          <w:rFonts w:cs="B Lotus" w:hint="cs"/>
          <w:sz w:val="28"/>
          <w:szCs w:val="28"/>
          <w:rtl/>
        </w:rPr>
        <w:lastRenderedPageBreak/>
        <w:t>نازل کرده، واجب</w:t>
      </w:r>
      <w:r w:rsidR="009D0387" w:rsidRPr="00984198">
        <w:rPr>
          <w:rFonts w:cs="B Lotus" w:hint="cs"/>
          <w:sz w:val="28"/>
          <w:szCs w:val="28"/>
          <w:rtl/>
        </w:rPr>
        <w:t xml:space="preserve"> نمی‌</w:t>
      </w:r>
      <w:r w:rsidRPr="00984198">
        <w:rPr>
          <w:rFonts w:cs="B Lotus" w:hint="cs"/>
          <w:sz w:val="28"/>
          <w:szCs w:val="28"/>
          <w:rtl/>
        </w:rPr>
        <w:t xml:space="preserve">باشد و وی در </w:t>
      </w:r>
      <w:r w:rsidR="0062375D">
        <w:rPr>
          <w:rFonts w:cs="B Lotus" w:hint="cs"/>
          <w:sz w:val="28"/>
          <w:szCs w:val="28"/>
          <w:rtl/>
        </w:rPr>
        <w:t>عمل و ترک آن، مخیر است، با این</w:t>
      </w:r>
      <w:r w:rsidRPr="00984198">
        <w:rPr>
          <w:rFonts w:cs="B Lotus" w:hint="cs"/>
          <w:sz w:val="28"/>
          <w:szCs w:val="28"/>
          <w:rtl/>
        </w:rPr>
        <w:t>که یقین دارد که آن حکم الله متعال است، در اینصورت این عملش کفر اکبر می</w:t>
      </w:r>
      <w:r w:rsidRPr="00984198">
        <w:rPr>
          <w:rFonts w:cs="B Lotus" w:hint="cs"/>
          <w:sz w:val="28"/>
          <w:szCs w:val="28"/>
          <w:cs/>
        </w:rPr>
        <w:t>‎</w:t>
      </w:r>
      <w:r w:rsidRPr="00984198">
        <w:rPr>
          <w:rFonts w:cs="B Lotus" w:hint="cs"/>
          <w:sz w:val="28"/>
          <w:szCs w:val="28"/>
          <w:rtl/>
        </w:rPr>
        <w:t>باشد. و اگر نسبت به آن جاهل بوده و در آن دچار اشتباه و خطا گشته و خطاکار بوده، حکم خطاکاران و کسانی که به اشتباه دچار عملی شده</w:t>
      </w:r>
      <w:r w:rsidR="00AC25A8" w:rsidRPr="00984198">
        <w:rPr>
          <w:rFonts w:cs="B Lotus" w:hint="cs"/>
          <w:sz w:val="28"/>
          <w:szCs w:val="28"/>
          <w:rtl/>
        </w:rPr>
        <w:t>‌اند،</w:t>
      </w:r>
      <w:r w:rsidRPr="00984198">
        <w:rPr>
          <w:rFonts w:cs="B Lotus" w:hint="cs"/>
          <w:sz w:val="28"/>
          <w:szCs w:val="28"/>
          <w:rtl/>
        </w:rPr>
        <w:t xml:space="preserve"> برای وی</w:t>
      </w:r>
      <w:r w:rsidR="009D0387" w:rsidRPr="00984198">
        <w:rPr>
          <w:rFonts w:cs="B Lotus" w:hint="cs"/>
          <w:sz w:val="28"/>
          <w:szCs w:val="28"/>
          <w:rtl/>
        </w:rPr>
        <w:t xml:space="preserve"> می‌</w:t>
      </w:r>
      <w:r w:rsidRPr="00984198">
        <w:rPr>
          <w:rFonts w:cs="B Lotus" w:hint="cs"/>
          <w:sz w:val="28"/>
          <w:szCs w:val="28"/>
          <w:rtl/>
        </w:rPr>
        <w:t>باشد</w:t>
      </w:r>
      <w:r w:rsidR="0062375D">
        <w:rPr>
          <w:rFonts w:cs="B Lotus" w:hint="cs"/>
          <w:sz w:val="28"/>
          <w:szCs w:val="28"/>
          <w:rtl/>
        </w:rPr>
        <w:t>»</w:t>
      </w:r>
      <w:r w:rsidRPr="00C008F7">
        <w:rPr>
          <w:rStyle w:val="FootnoteReference"/>
          <w:rFonts w:cs="B Lotus"/>
          <w:sz w:val="28"/>
          <w:szCs w:val="28"/>
          <w:rtl/>
        </w:rPr>
        <w:footnoteReference w:id="177"/>
      </w:r>
      <w:r w:rsidRPr="00984198">
        <w:rPr>
          <w:rFonts w:cs="B Lotus" w:hint="cs"/>
          <w:sz w:val="28"/>
          <w:szCs w:val="28"/>
          <w:rtl/>
        </w:rPr>
        <w:t xml:space="preserve">. </w:t>
      </w:r>
    </w:p>
    <w:p w:rsidR="00C5413C" w:rsidRPr="00984198" w:rsidRDefault="00C5413C" w:rsidP="0062375D">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پس از این امام ابن قیم </w:t>
      </w:r>
      <w:r w:rsidR="0062375D">
        <w:rPr>
          <w:rFonts w:cs="B Lotus" w:hint="cs"/>
          <w:sz w:val="28"/>
          <w:szCs w:val="28"/>
          <w:rtl/>
        </w:rPr>
        <w:t>با تفصیلی بدیع که کمتر همچون آن</w:t>
      </w:r>
      <w:r w:rsidR="0062375D">
        <w:rPr>
          <w:rFonts w:cs="B Lotus"/>
          <w:sz w:val="28"/>
          <w:szCs w:val="28"/>
          <w:rtl/>
        </w:rPr>
        <w:softHyphen/>
      </w:r>
      <w:r w:rsidR="0062375D">
        <w:rPr>
          <w:rFonts w:cs="B Lotus" w:hint="cs"/>
          <w:sz w:val="28"/>
          <w:szCs w:val="28"/>
          <w:rtl/>
        </w:rPr>
        <w:t>را در جایی</w:t>
      </w:r>
      <w:r w:rsidRPr="00984198">
        <w:rPr>
          <w:rFonts w:cs="B Lotus" w:hint="cs"/>
          <w:sz w:val="28"/>
          <w:szCs w:val="28"/>
          <w:rtl/>
        </w:rPr>
        <w:t xml:space="preserve"> دیگر</w:t>
      </w:r>
      <w:r w:rsidR="009D0387" w:rsidRPr="00984198">
        <w:rPr>
          <w:rFonts w:cs="B Lotus" w:hint="cs"/>
          <w:sz w:val="28"/>
          <w:szCs w:val="28"/>
          <w:rtl/>
        </w:rPr>
        <w:t xml:space="preserve"> می‌</w:t>
      </w:r>
      <w:r w:rsidRPr="00984198">
        <w:rPr>
          <w:rFonts w:cs="B Lotus" w:hint="cs"/>
          <w:sz w:val="28"/>
          <w:szCs w:val="28"/>
          <w:rtl/>
        </w:rPr>
        <w:t>توان یافت، این مساله خطیر و مهم را توضیح داده و</w:t>
      </w:r>
      <w:r w:rsidR="009D0387" w:rsidRPr="00984198">
        <w:rPr>
          <w:rFonts w:cs="B Lotus" w:hint="cs"/>
          <w:sz w:val="28"/>
          <w:szCs w:val="28"/>
          <w:rtl/>
        </w:rPr>
        <w:t xml:space="preserve"> می‌</w:t>
      </w:r>
      <w:r w:rsidRPr="00984198">
        <w:rPr>
          <w:rFonts w:cs="B Lotus" w:hint="cs"/>
          <w:sz w:val="28"/>
          <w:szCs w:val="28"/>
          <w:rtl/>
        </w:rPr>
        <w:t>گوید: «متضاد ایمان عملی، کفر عملی</w:t>
      </w:r>
      <w:r w:rsidR="009D0387" w:rsidRPr="00984198">
        <w:rPr>
          <w:rFonts w:cs="B Lotus" w:hint="cs"/>
          <w:sz w:val="28"/>
          <w:szCs w:val="28"/>
          <w:rtl/>
        </w:rPr>
        <w:t xml:space="preserve"> می‌</w:t>
      </w:r>
      <w:r w:rsidRPr="00984198">
        <w:rPr>
          <w:rFonts w:cs="B Lotus" w:hint="cs"/>
          <w:sz w:val="28"/>
          <w:szCs w:val="28"/>
          <w:rtl/>
        </w:rPr>
        <w:t>باشد و متضاد ایمان اعتقادی کفر اعتقادی</w:t>
      </w:r>
      <w:r w:rsidR="009D0387" w:rsidRPr="00984198">
        <w:rPr>
          <w:rFonts w:cs="B Lotus" w:hint="cs"/>
          <w:sz w:val="28"/>
          <w:szCs w:val="28"/>
          <w:rtl/>
        </w:rPr>
        <w:t xml:space="preserve"> می‌</w:t>
      </w:r>
      <w:r w:rsidR="0062375D">
        <w:rPr>
          <w:rFonts w:cs="B Lotus" w:hint="cs"/>
          <w:sz w:val="28"/>
          <w:szCs w:val="28"/>
          <w:rtl/>
        </w:rPr>
        <w:t>باشد؛</w:t>
      </w:r>
      <w:r w:rsidRPr="00984198">
        <w:rPr>
          <w:rFonts w:cs="B Lotus" w:hint="cs"/>
          <w:sz w:val="28"/>
          <w:szCs w:val="28"/>
          <w:rtl/>
        </w:rPr>
        <w:t xml:space="preserve"> و رسول الله </w:t>
      </w:r>
      <w:r w:rsidR="0062375D">
        <w:rPr>
          <w:rFonts w:ascii="Arial" w:hAnsi="Arial" w:cs="CTraditional Arabic" w:hint="cs"/>
          <w:sz w:val="28"/>
          <w:szCs w:val="28"/>
          <w:rtl/>
        </w:rPr>
        <w:t>ح</w:t>
      </w:r>
      <w:r w:rsidRPr="00984198">
        <w:rPr>
          <w:rFonts w:cs="B Lotus" w:hint="cs"/>
          <w:noProof/>
          <w:sz w:val="28"/>
          <w:szCs w:val="28"/>
          <w:rtl/>
        </w:rPr>
        <w:t xml:space="preserve"> </w:t>
      </w:r>
      <w:r w:rsidR="0062375D">
        <w:rPr>
          <w:rFonts w:cs="B Lotus" w:hint="cs"/>
          <w:sz w:val="28"/>
          <w:szCs w:val="28"/>
          <w:rtl/>
        </w:rPr>
        <w:t>آن</w:t>
      </w:r>
      <w:r w:rsidRPr="00984198">
        <w:rPr>
          <w:rFonts w:cs="B Lotus" w:hint="cs"/>
          <w:sz w:val="28"/>
          <w:szCs w:val="28"/>
          <w:rtl/>
        </w:rPr>
        <w:t>چ</w:t>
      </w:r>
      <w:r w:rsidR="0062375D">
        <w:rPr>
          <w:rFonts w:cs="B Lotus" w:hint="cs"/>
          <w:sz w:val="28"/>
          <w:szCs w:val="28"/>
          <w:rtl/>
        </w:rPr>
        <w:t xml:space="preserve">ه </w:t>
      </w:r>
      <w:r w:rsidRPr="00984198">
        <w:rPr>
          <w:rFonts w:cs="B Lotus" w:hint="cs"/>
          <w:sz w:val="28"/>
          <w:szCs w:val="28"/>
          <w:rtl/>
        </w:rPr>
        <w:t xml:space="preserve">را که ما گفتیم، در حدیث صحیح اعلان کرده و فرمودند: </w:t>
      </w:r>
      <w:r w:rsidRPr="003904FB">
        <w:rPr>
          <w:rStyle w:val="Char2"/>
          <w:rFonts w:hint="cs"/>
          <w:rtl/>
        </w:rPr>
        <w:t>«</w:t>
      </w:r>
      <w:r w:rsidRPr="003904FB">
        <w:rPr>
          <w:rStyle w:val="Char2"/>
          <w:rFonts w:hint="eastAsia"/>
          <w:rtl/>
        </w:rPr>
        <w:t>سِبَابُ</w:t>
      </w:r>
      <w:r w:rsidRPr="003904FB">
        <w:rPr>
          <w:rStyle w:val="Char2"/>
          <w:rtl/>
        </w:rPr>
        <w:t xml:space="preserve"> </w:t>
      </w:r>
      <w:r w:rsidRPr="003904FB">
        <w:rPr>
          <w:rStyle w:val="Char2"/>
          <w:rFonts w:hint="eastAsia"/>
          <w:rtl/>
        </w:rPr>
        <w:t>المُسْلِمِ</w:t>
      </w:r>
      <w:r w:rsidRPr="003904FB">
        <w:rPr>
          <w:rStyle w:val="Char2"/>
          <w:rtl/>
        </w:rPr>
        <w:t xml:space="preserve"> </w:t>
      </w:r>
      <w:r w:rsidRPr="003904FB">
        <w:rPr>
          <w:rStyle w:val="Char2"/>
          <w:rFonts w:hint="eastAsia"/>
          <w:rtl/>
        </w:rPr>
        <w:t>فُسُوقٌ،</w:t>
      </w:r>
      <w:r w:rsidRPr="003904FB">
        <w:rPr>
          <w:rStyle w:val="Char2"/>
          <w:rtl/>
        </w:rPr>
        <w:t xml:space="preserve"> </w:t>
      </w:r>
      <w:r w:rsidRPr="003904FB">
        <w:rPr>
          <w:rStyle w:val="Char2"/>
          <w:rFonts w:hint="eastAsia"/>
          <w:rtl/>
        </w:rPr>
        <w:t>وَقِتَالُهُ</w:t>
      </w:r>
      <w:r w:rsidRPr="003904FB">
        <w:rPr>
          <w:rStyle w:val="Char2"/>
          <w:rtl/>
        </w:rPr>
        <w:t xml:space="preserve"> </w:t>
      </w:r>
      <w:r w:rsidRPr="003904FB">
        <w:rPr>
          <w:rStyle w:val="Char2"/>
          <w:rFonts w:hint="eastAsia"/>
          <w:rtl/>
        </w:rPr>
        <w:t>كُفْرٌ</w:t>
      </w:r>
      <w:r w:rsidRPr="003904FB">
        <w:rPr>
          <w:rStyle w:val="Char2"/>
          <w:rFonts w:hint="cs"/>
          <w:rtl/>
        </w:rPr>
        <w:t>»</w:t>
      </w:r>
      <w:r w:rsidRPr="00C008F7">
        <w:rPr>
          <w:rStyle w:val="FootnoteReference"/>
          <w:rFonts w:cs="B Lotus"/>
          <w:sz w:val="28"/>
          <w:szCs w:val="28"/>
          <w:rtl/>
        </w:rPr>
        <w:footnoteReference w:id="178"/>
      </w:r>
      <w:r w:rsidR="00AB07A5">
        <w:rPr>
          <w:rFonts w:cs="B Lotus" w:hint="cs"/>
          <w:sz w:val="28"/>
          <w:szCs w:val="28"/>
          <w:rtl/>
        </w:rPr>
        <w:t>.</w:t>
      </w:r>
      <w:r w:rsidR="003904FB" w:rsidRPr="00984198">
        <w:rPr>
          <w:rFonts w:cs="B Lotus" w:hint="cs"/>
          <w:sz w:val="28"/>
          <w:szCs w:val="28"/>
          <w:rtl/>
        </w:rPr>
        <w:t xml:space="preserve"> </w:t>
      </w:r>
      <w:r w:rsidR="00AB07A5">
        <w:rPr>
          <w:rFonts w:cs="B Lotus" w:hint="cs"/>
          <w:sz w:val="28"/>
          <w:szCs w:val="28"/>
          <w:rtl/>
        </w:rPr>
        <w:t>«</w:t>
      </w:r>
      <w:r w:rsidRPr="00984198">
        <w:rPr>
          <w:rFonts w:cs="B Lotus" w:hint="cs"/>
          <w:sz w:val="28"/>
          <w:szCs w:val="28"/>
          <w:rtl/>
        </w:rPr>
        <w:t>دشنام دادن مسلمان فسق و جنگیدن با او کفر است</w:t>
      </w:r>
      <w:r w:rsidR="00AB07A5">
        <w:rPr>
          <w:rFonts w:cs="B Lotus" w:hint="cs"/>
          <w:sz w:val="28"/>
          <w:szCs w:val="28"/>
          <w:rtl/>
        </w:rPr>
        <w:t>»</w:t>
      </w:r>
      <w:r w:rsidRPr="00984198">
        <w:rPr>
          <w:rFonts w:cs="B Lotus" w:hint="cs"/>
          <w:sz w:val="28"/>
          <w:szCs w:val="28"/>
          <w:rtl/>
        </w:rPr>
        <w:t xml:space="preserve">. در این حدیث رسول الله </w:t>
      </w:r>
      <w:r w:rsidR="0062375D">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بین جنگیدن با مسلمان و دشنام دادن او تفاوت قائل شده</w:t>
      </w:r>
      <w:r w:rsidR="00AC25A8" w:rsidRPr="00984198">
        <w:rPr>
          <w:rFonts w:cs="B Lotus" w:hint="cs"/>
          <w:sz w:val="28"/>
          <w:szCs w:val="28"/>
          <w:rtl/>
        </w:rPr>
        <w:t>‌اند،</w:t>
      </w:r>
      <w:r w:rsidR="0062375D">
        <w:rPr>
          <w:rFonts w:cs="B Lotus" w:hint="cs"/>
          <w:sz w:val="28"/>
          <w:szCs w:val="28"/>
          <w:rtl/>
        </w:rPr>
        <w:t xml:space="preserve"> ب</w:t>
      </w:r>
      <w:r w:rsidR="00BD286A" w:rsidRPr="00984198">
        <w:rPr>
          <w:rFonts w:cs="B Lotus" w:hint="cs"/>
          <w:sz w:val="28"/>
          <w:szCs w:val="28"/>
          <w:rtl/>
        </w:rPr>
        <w:t xml:space="preserve">گونه‌ای </w:t>
      </w:r>
      <w:r w:rsidRPr="00984198">
        <w:rPr>
          <w:rFonts w:cs="B Lotus" w:hint="cs"/>
          <w:sz w:val="28"/>
          <w:szCs w:val="28"/>
          <w:rtl/>
        </w:rPr>
        <w:t xml:space="preserve">که دشنام دادن به مسلمان را فسق و جنگیدن با او را کفر قرار دادند و بدیهی است که مقصود رسول الله </w:t>
      </w:r>
      <w:r w:rsidR="0062375D">
        <w:rPr>
          <w:rFonts w:ascii="Arial" w:hAnsi="Arial" w:cs="CTraditional Arabic" w:hint="cs"/>
          <w:sz w:val="28"/>
          <w:szCs w:val="28"/>
          <w:rtl/>
        </w:rPr>
        <w:t>ح</w:t>
      </w:r>
      <w:r w:rsidRPr="00984198">
        <w:rPr>
          <w:rFonts w:cs="B Lotus" w:hint="cs"/>
          <w:sz w:val="28"/>
          <w:szCs w:val="28"/>
          <w:rtl/>
        </w:rPr>
        <w:t xml:space="preserve"> ک</w:t>
      </w:r>
      <w:r w:rsidR="0062375D">
        <w:rPr>
          <w:rFonts w:cs="B Lotus" w:hint="cs"/>
          <w:sz w:val="28"/>
          <w:szCs w:val="28"/>
          <w:rtl/>
        </w:rPr>
        <w:t>فر عملی بوده است نه کفر اعتقادی؛</w:t>
      </w:r>
      <w:r w:rsidRPr="00984198">
        <w:rPr>
          <w:rFonts w:cs="B Lotus" w:hint="cs"/>
          <w:sz w:val="28"/>
          <w:szCs w:val="28"/>
          <w:rtl/>
        </w:rPr>
        <w:t xml:space="preserve"> و این کفر صاحبش را به طور کلی از دایره</w:t>
      </w:r>
      <w:r w:rsidR="00AC25A8" w:rsidRPr="00984198">
        <w:rPr>
          <w:rFonts w:cs="B Lotus" w:hint="cs"/>
          <w:sz w:val="28"/>
          <w:szCs w:val="28"/>
          <w:rtl/>
        </w:rPr>
        <w:t xml:space="preserve">‌ی </w:t>
      </w:r>
      <w:r w:rsidRPr="00984198">
        <w:rPr>
          <w:rFonts w:cs="B Lotus" w:hint="cs"/>
          <w:sz w:val="28"/>
          <w:szCs w:val="28"/>
          <w:rtl/>
        </w:rPr>
        <w:t>اسلام خارج</w:t>
      </w:r>
      <w:r w:rsidR="009D0387" w:rsidRPr="00984198">
        <w:rPr>
          <w:rFonts w:cs="B Lotus" w:hint="cs"/>
          <w:sz w:val="28"/>
          <w:szCs w:val="28"/>
          <w:rtl/>
        </w:rPr>
        <w:t xml:space="preserve"> نمی‌</w:t>
      </w:r>
      <w:r w:rsidRPr="00984198">
        <w:rPr>
          <w:rFonts w:cs="B Lotus" w:hint="cs"/>
          <w:sz w:val="28"/>
          <w:szCs w:val="28"/>
          <w:rtl/>
        </w:rPr>
        <w:t>کند همانطور که شخص زناکار و دزد و کسی که شراب</w:t>
      </w:r>
      <w:r w:rsidR="009D0387" w:rsidRPr="00984198">
        <w:rPr>
          <w:rFonts w:cs="B Lotus" w:hint="cs"/>
          <w:sz w:val="28"/>
          <w:szCs w:val="28"/>
          <w:rtl/>
        </w:rPr>
        <w:t xml:space="preserve"> می‌</w:t>
      </w:r>
      <w:r w:rsidRPr="00984198">
        <w:rPr>
          <w:rFonts w:cs="B Lotus" w:hint="cs"/>
          <w:sz w:val="28"/>
          <w:szCs w:val="28"/>
          <w:rtl/>
        </w:rPr>
        <w:t>نوشد با این اعمال از دایره</w:t>
      </w:r>
      <w:r w:rsidR="00AC25A8" w:rsidRPr="00984198">
        <w:rPr>
          <w:rFonts w:cs="B Lotus" w:hint="cs"/>
          <w:sz w:val="28"/>
          <w:szCs w:val="28"/>
          <w:rtl/>
        </w:rPr>
        <w:t xml:space="preserve">‌ی </w:t>
      </w:r>
      <w:r w:rsidRPr="00984198">
        <w:rPr>
          <w:rFonts w:cs="B Lotus" w:hint="cs"/>
          <w:sz w:val="28"/>
          <w:szCs w:val="28"/>
          <w:rtl/>
        </w:rPr>
        <w:t>اسلام خارج</w:t>
      </w:r>
      <w:r w:rsidR="009D0387" w:rsidRPr="00984198">
        <w:rPr>
          <w:rFonts w:cs="B Lotus" w:hint="cs"/>
          <w:sz w:val="28"/>
          <w:szCs w:val="28"/>
          <w:rtl/>
        </w:rPr>
        <w:t xml:space="preserve"> نمی‌</w:t>
      </w:r>
      <w:r w:rsidRPr="00984198">
        <w:rPr>
          <w:rFonts w:cs="B Lotus" w:hint="cs"/>
          <w:sz w:val="28"/>
          <w:szCs w:val="28"/>
          <w:rtl/>
        </w:rPr>
        <w:t>شوند، گرچه اسم ایمان از</w:t>
      </w:r>
      <w:r w:rsidR="009D0387" w:rsidRPr="00984198">
        <w:rPr>
          <w:rFonts w:cs="B Lotus" w:hint="cs"/>
          <w:sz w:val="28"/>
          <w:szCs w:val="28"/>
          <w:rtl/>
        </w:rPr>
        <w:t xml:space="preserve"> آن‌ها </w:t>
      </w:r>
      <w:r w:rsidRPr="00984198">
        <w:rPr>
          <w:rFonts w:cs="B Lotus" w:hint="cs"/>
          <w:sz w:val="28"/>
          <w:szCs w:val="28"/>
          <w:rtl/>
        </w:rPr>
        <w:t>زائل</w:t>
      </w:r>
      <w:r w:rsidR="009D0387" w:rsidRPr="00984198">
        <w:rPr>
          <w:rFonts w:cs="B Lotus" w:hint="cs"/>
          <w:sz w:val="28"/>
          <w:szCs w:val="28"/>
          <w:rtl/>
        </w:rPr>
        <w:t xml:space="preserve"> می‌</w:t>
      </w:r>
      <w:r w:rsidRPr="00984198">
        <w:rPr>
          <w:rFonts w:cs="B Lotus" w:hint="cs"/>
          <w:sz w:val="28"/>
          <w:szCs w:val="28"/>
          <w:rtl/>
        </w:rPr>
        <w:t xml:space="preserve">گردد. </w:t>
      </w:r>
    </w:p>
    <w:p w:rsidR="0062375D" w:rsidRDefault="00C5413C" w:rsidP="0062375D">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این تفصیل، همان نظر صحابه</w:t>
      </w:r>
      <w:r w:rsidR="00AB07A5">
        <w:rPr>
          <w:rFonts w:cs="B Lotus" w:hint="eastAsia"/>
          <w:sz w:val="28"/>
          <w:szCs w:val="28"/>
          <w:rtl/>
        </w:rPr>
        <w:t>‌</w:t>
      </w:r>
      <w:r w:rsidRPr="00984198">
        <w:rPr>
          <w:rFonts w:cs="B Lotus" w:hint="cs"/>
          <w:sz w:val="28"/>
          <w:szCs w:val="28"/>
          <w:rtl/>
        </w:rPr>
        <w:t>ای</w:t>
      </w:r>
      <w:r w:rsidR="0062375D">
        <w:rPr>
          <w:rFonts w:cs="B Lotus" w:hint="cs"/>
          <w:sz w:val="28"/>
          <w:szCs w:val="28"/>
          <w:rtl/>
        </w:rPr>
        <w:t xml:space="preserve"> است</w:t>
      </w:r>
      <w:r w:rsidRPr="00984198">
        <w:rPr>
          <w:rFonts w:cs="B Lotus" w:hint="cs"/>
          <w:sz w:val="28"/>
          <w:szCs w:val="28"/>
          <w:rtl/>
        </w:rPr>
        <w:t xml:space="preserve"> که داناترین امت به کتاب الله عز</w:t>
      </w:r>
      <w:r w:rsidR="0062375D">
        <w:rPr>
          <w:rFonts w:cs="B Lotus" w:hint="cs"/>
          <w:sz w:val="28"/>
          <w:szCs w:val="28"/>
          <w:rtl/>
        </w:rPr>
        <w:t>وجل و به اسلام و کفر و لوازم آندو بودند. کسانی</w:t>
      </w:r>
      <w:r w:rsidR="0062375D">
        <w:rPr>
          <w:rFonts w:cs="B Lotus"/>
          <w:sz w:val="28"/>
          <w:szCs w:val="28"/>
          <w:rtl/>
        </w:rPr>
        <w:softHyphen/>
      </w:r>
      <w:r w:rsidR="0062375D">
        <w:rPr>
          <w:rFonts w:cs="B Lotus" w:hint="cs"/>
          <w:sz w:val="28"/>
          <w:szCs w:val="28"/>
          <w:rtl/>
        </w:rPr>
        <w:t xml:space="preserve">که </w:t>
      </w:r>
      <w:r w:rsidRPr="00984198">
        <w:rPr>
          <w:rFonts w:cs="B Lotus" w:hint="cs"/>
          <w:sz w:val="28"/>
          <w:szCs w:val="28"/>
          <w:rtl/>
        </w:rPr>
        <w:t>چنین مسائلی جز از</w:t>
      </w:r>
      <w:r w:rsidR="009D0387" w:rsidRPr="00984198">
        <w:rPr>
          <w:rFonts w:cs="B Lotus" w:hint="cs"/>
          <w:sz w:val="28"/>
          <w:szCs w:val="28"/>
          <w:rtl/>
        </w:rPr>
        <w:t xml:space="preserve"> آن‌ها </w:t>
      </w:r>
      <w:r w:rsidRPr="00984198">
        <w:rPr>
          <w:rFonts w:cs="B Lotus" w:hint="cs"/>
          <w:sz w:val="28"/>
          <w:szCs w:val="28"/>
          <w:rtl/>
        </w:rPr>
        <w:t>گرفته</w:t>
      </w:r>
      <w:r w:rsidR="009D0387" w:rsidRPr="00984198">
        <w:rPr>
          <w:rFonts w:cs="B Lotus" w:hint="cs"/>
          <w:sz w:val="28"/>
          <w:szCs w:val="28"/>
          <w:rtl/>
        </w:rPr>
        <w:t xml:space="preserve"> نمی‌</w:t>
      </w:r>
      <w:r w:rsidRPr="00984198">
        <w:rPr>
          <w:rFonts w:cs="B Lotus" w:hint="cs"/>
          <w:sz w:val="28"/>
          <w:szCs w:val="28"/>
          <w:rtl/>
        </w:rPr>
        <w:t>شود. چرا که متاخرین مراد و مقصود</w:t>
      </w:r>
      <w:r w:rsidR="009D0387" w:rsidRPr="00984198">
        <w:rPr>
          <w:rFonts w:cs="B Lotus" w:hint="cs"/>
          <w:sz w:val="28"/>
          <w:szCs w:val="28"/>
          <w:rtl/>
        </w:rPr>
        <w:t xml:space="preserve"> آن‌ها </w:t>
      </w:r>
      <w:r w:rsidRPr="00984198">
        <w:rPr>
          <w:rFonts w:cs="B Lotus" w:hint="cs"/>
          <w:sz w:val="28"/>
          <w:szCs w:val="28"/>
          <w:rtl/>
        </w:rPr>
        <w:t>را نفهمیده</w:t>
      </w:r>
      <w:r w:rsidR="00AC25A8" w:rsidRPr="00984198">
        <w:rPr>
          <w:rFonts w:cs="B Lotus" w:hint="cs"/>
          <w:sz w:val="28"/>
          <w:szCs w:val="28"/>
          <w:rtl/>
        </w:rPr>
        <w:t xml:space="preserve">‌اند </w:t>
      </w:r>
      <w:r w:rsidRPr="00984198">
        <w:rPr>
          <w:rFonts w:cs="B Lotus" w:hint="cs"/>
          <w:sz w:val="28"/>
          <w:szCs w:val="28"/>
          <w:rtl/>
        </w:rPr>
        <w:t>و به دو دسته تقسیم شده</w:t>
      </w:r>
      <w:r w:rsidR="009D0387" w:rsidRPr="00984198">
        <w:rPr>
          <w:rFonts w:cs="B Lotus" w:hint="cs"/>
          <w:sz w:val="28"/>
          <w:szCs w:val="28"/>
          <w:rtl/>
        </w:rPr>
        <w:t>‌اند:</w:t>
      </w:r>
      <w:r w:rsidRPr="00984198">
        <w:rPr>
          <w:rFonts w:cs="B Lotus" w:hint="cs"/>
          <w:sz w:val="28"/>
          <w:szCs w:val="28"/>
          <w:rtl/>
        </w:rPr>
        <w:t xml:space="preserve"> گروهی صاحبان گناهان کبیره را از دین خارج</w:t>
      </w:r>
      <w:r w:rsidR="009D0387" w:rsidRPr="00984198">
        <w:rPr>
          <w:rFonts w:cs="B Lotus" w:hint="cs"/>
          <w:sz w:val="28"/>
          <w:szCs w:val="28"/>
          <w:rtl/>
        </w:rPr>
        <w:t xml:space="preserve"> می‌</w:t>
      </w:r>
      <w:r w:rsidRPr="00984198">
        <w:rPr>
          <w:rFonts w:cs="B Lotus" w:hint="cs"/>
          <w:sz w:val="28"/>
          <w:szCs w:val="28"/>
          <w:rtl/>
        </w:rPr>
        <w:t>دانند و بر صاحبان</w:t>
      </w:r>
      <w:r w:rsidR="009D0387" w:rsidRPr="00984198">
        <w:rPr>
          <w:rFonts w:cs="B Lotus" w:hint="cs"/>
          <w:sz w:val="28"/>
          <w:szCs w:val="28"/>
          <w:rtl/>
        </w:rPr>
        <w:t xml:space="preserve"> آن‌ها </w:t>
      </w:r>
      <w:r w:rsidRPr="00984198">
        <w:rPr>
          <w:rFonts w:cs="B Lotus" w:hint="cs"/>
          <w:sz w:val="28"/>
          <w:szCs w:val="28"/>
          <w:rtl/>
        </w:rPr>
        <w:t>به جاودانگی در آتش، حکم</w:t>
      </w:r>
      <w:r w:rsidR="009D0387" w:rsidRPr="00984198">
        <w:rPr>
          <w:rFonts w:cs="B Lotus" w:hint="cs"/>
          <w:sz w:val="28"/>
          <w:szCs w:val="28"/>
          <w:rtl/>
        </w:rPr>
        <w:t xml:space="preserve"> می‌</w:t>
      </w:r>
      <w:r w:rsidRPr="00984198">
        <w:rPr>
          <w:rFonts w:cs="B Lotus" w:hint="cs"/>
          <w:sz w:val="28"/>
          <w:szCs w:val="28"/>
          <w:rtl/>
        </w:rPr>
        <w:t>کنند (خوارج) و گر</w:t>
      </w:r>
      <w:r w:rsidR="0062375D">
        <w:rPr>
          <w:rFonts w:cs="B Lotus" w:hint="cs"/>
          <w:sz w:val="28"/>
          <w:szCs w:val="28"/>
          <w:rtl/>
        </w:rPr>
        <w:t>وهی صاحبان گناهان کبیره را مومنا</w:t>
      </w:r>
      <w:r w:rsidRPr="00984198">
        <w:rPr>
          <w:rFonts w:cs="B Lotus" w:hint="cs"/>
          <w:sz w:val="28"/>
          <w:szCs w:val="28"/>
          <w:rtl/>
        </w:rPr>
        <w:t>ن</w:t>
      </w:r>
      <w:r w:rsidR="0062375D">
        <w:rPr>
          <w:rFonts w:cs="B Lotus" w:hint="cs"/>
          <w:sz w:val="28"/>
          <w:szCs w:val="28"/>
          <w:rtl/>
        </w:rPr>
        <w:t>ی</w:t>
      </w:r>
      <w:r w:rsidRPr="00984198">
        <w:rPr>
          <w:rFonts w:cs="B Lotus" w:hint="cs"/>
          <w:sz w:val="28"/>
          <w:szCs w:val="28"/>
          <w:rtl/>
        </w:rPr>
        <w:t xml:space="preserve"> کامل الایمان</w:t>
      </w:r>
      <w:r w:rsidR="009D0387" w:rsidRPr="00984198">
        <w:rPr>
          <w:rFonts w:cs="B Lotus" w:hint="cs"/>
          <w:sz w:val="28"/>
          <w:szCs w:val="28"/>
          <w:rtl/>
        </w:rPr>
        <w:t xml:space="preserve"> می‌</w:t>
      </w:r>
      <w:r w:rsidRPr="00984198">
        <w:rPr>
          <w:rFonts w:cs="B Lotus" w:hint="cs"/>
          <w:sz w:val="28"/>
          <w:szCs w:val="28"/>
          <w:rtl/>
        </w:rPr>
        <w:t xml:space="preserve">دانند </w:t>
      </w:r>
      <w:r w:rsidRPr="00984198">
        <w:rPr>
          <w:rFonts w:cs="B Lotus" w:hint="cs"/>
          <w:sz w:val="28"/>
          <w:szCs w:val="28"/>
          <w:rtl/>
        </w:rPr>
        <w:lastRenderedPageBreak/>
        <w:t>(مرجئه) که</w:t>
      </w:r>
      <w:r w:rsidR="009D0387" w:rsidRPr="00984198">
        <w:rPr>
          <w:rFonts w:cs="B Lotus" w:hint="cs"/>
          <w:sz w:val="28"/>
          <w:szCs w:val="28"/>
          <w:rtl/>
        </w:rPr>
        <w:t xml:space="preserve"> آن‌ها </w:t>
      </w:r>
      <w:r w:rsidRPr="00984198">
        <w:rPr>
          <w:rFonts w:cs="B Lotus" w:hint="cs"/>
          <w:sz w:val="28"/>
          <w:szCs w:val="28"/>
          <w:rtl/>
        </w:rPr>
        <w:t>غلو کرده و</w:t>
      </w:r>
      <w:r w:rsidR="009D0387" w:rsidRPr="00984198">
        <w:rPr>
          <w:rFonts w:cs="B Lotus" w:hint="cs"/>
          <w:sz w:val="28"/>
          <w:szCs w:val="28"/>
          <w:rtl/>
        </w:rPr>
        <w:t xml:space="preserve"> این‌ها </w:t>
      </w:r>
      <w:r w:rsidRPr="00984198">
        <w:rPr>
          <w:rFonts w:cs="B Lotus" w:hint="cs"/>
          <w:sz w:val="28"/>
          <w:szCs w:val="28"/>
          <w:rtl/>
        </w:rPr>
        <w:t>جفا کرده</w:t>
      </w:r>
      <w:r w:rsidR="00AC25A8" w:rsidRPr="00984198">
        <w:rPr>
          <w:rFonts w:cs="B Lotus" w:hint="cs"/>
          <w:sz w:val="28"/>
          <w:szCs w:val="28"/>
          <w:rtl/>
        </w:rPr>
        <w:t>‌اند.</w:t>
      </w:r>
      <w:r w:rsidRPr="00984198">
        <w:rPr>
          <w:rFonts w:cs="B Lotus" w:hint="cs"/>
          <w:sz w:val="28"/>
          <w:szCs w:val="28"/>
          <w:rtl/>
        </w:rPr>
        <w:t xml:space="preserve"> و الله عزو</w:t>
      </w:r>
      <w:r w:rsidR="0062375D">
        <w:rPr>
          <w:rFonts w:cs="B Lotus" w:hint="cs"/>
          <w:sz w:val="28"/>
          <w:szCs w:val="28"/>
          <w:rtl/>
        </w:rPr>
        <w:t>جل اهل سنت را بر راهی کامل و دیدگاه</w:t>
      </w:r>
      <w:r w:rsidRPr="00984198">
        <w:rPr>
          <w:rFonts w:cs="B Lotus" w:hint="cs"/>
          <w:sz w:val="28"/>
          <w:szCs w:val="28"/>
          <w:rtl/>
        </w:rPr>
        <w:t xml:space="preserve"> </w:t>
      </w:r>
      <w:r w:rsidR="0062375D">
        <w:rPr>
          <w:rFonts w:cs="B Lotus" w:hint="cs"/>
          <w:sz w:val="28"/>
          <w:szCs w:val="28"/>
          <w:rtl/>
        </w:rPr>
        <w:t xml:space="preserve">میانه و </w:t>
      </w:r>
      <w:r w:rsidRPr="00984198">
        <w:rPr>
          <w:rFonts w:cs="B Lotus" w:hint="cs"/>
          <w:sz w:val="28"/>
          <w:szCs w:val="28"/>
          <w:rtl/>
        </w:rPr>
        <w:t>وسط هدایت کرده است، اهل سنتی که در میان مذاهب گوناگون به مانند اسلام در میان ملل دیگر</w:t>
      </w:r>
      <w:r w:rsidR="009D0387" w:rsidRPr="00984198">
        <w:rPr>
          <w:rFonts w:cs="B Lotus" w:hint="cs"/>
          <w:sz w:val="28"/>
          <w:szCs w:val="28"/>
          <w:rtl/>
        </w:rPr>
        <w:t xml:space="preserve"> می‌</w:t>
      </w:r>
      <w:r w:rsidRPr="00984198">
        <w:rPr>
          <w:rFonts w:cs="B Lotus" w:hint="cs"/>
          <w:sz w:val="28"/>
          <w:szCs w:val="28"/>
          <w:rtl/>
        </w:rPr>
        <w:t>باشد</w:t>
      </w:r>
      <w:r w:rsidR="0062375D">
        <w:rPr>
          <w:rFonts w:cs="B Lotus" w:hint="cs"/>
          <w:sz w:val="28"/>
          <w:szCs w:val="28"/>
          <w:rtl/>
        </w:rPr>
        <w:t>.</w:t>
      </w:r>
      <w:r w:rsidRPr="00984198">
        <w:rPr>
          <w:rFonts w:cs="B Lotus" w:hint="cs"/>
          <w:sz w:val="28"/>
          <w:szCs w:val="28"/>
          <w:rtl/>
        </w:rPr>
        <w:t xml:space="preserve"> پس در اینجا کفر دون کفر (کفر اصغر) و نفاق دون نفاق (نفاق اصغر) و شرک دون شرک (شرک اصغر) و فسق دون فسق (فسق اصغر) و ظلم دون ظلم (ظلم اصغر)</w:t>
      </w:r>
      <w:r w:rsidR="009D0387" w:rsidRPr="00984198">
        <w:rPr>
          <w:rFonts w:cs="B Lotus" w:hint="cs"/>
          <w:sz w:val="28"/>
          <w:szCs w:val="28"/>
          <w:rtl/>
        </w:rPr>
        <w:t xml:space="preserve"> می‌</w:t>
      </w:r>
      <w:r w:rsidRPr="00984198">
        <w:rPr>
          <w:rFonts w:cs="B Lotus" w:hint="cs"/>
          <w:sz w:val="28"/>
          <w:szCs w:val="28"/>
          <w:rtl/>
        </w:rPr>
        <w:t xml:space="preserve">باشد. </w:t>
      </w:r>
      <w:r w:rsidRPr="00984198">
        <w:rPr>
          <w:rFonts w:cs="B Lotus"/>
          <w:sz w:val="28"/>
          <w:szCs w:val="28"/>
          <w:rtl/>
        </w:rPr>
        <w:t xml:space="preserve">سفيان بن عيينه از هشام بن حجير از طاووس از ابن عباس </w:t>
      </w:r>
      <w:r w:rsidR="00C336B2">
        <w:rPr>
          <w:rFonts w:ascii="Arial" w:hAnsi="Arial" w:cs="CTraditional Arabic" w:hint="cs"/>
          <w:sz w:val="28"/>
          <w:szCs w:val="28"/>
          <w:rtl/>
        </w:rPr>
        <w:t>ب</w:t>
      </w:r>
      <w:r w:rsidR="00C336B2" w:rsidRPr="00984198">
        <w:rPr>
          <w:rFonts w:cs="B Lotus"/>
          <w:sz w:val="28"/>
          <w:szCs w:val="28"/>
          <w:rtl/>
        </w:rPr>
        <w:t xml:space="preserve"> </w:t>
      </w:r>
      <w:r w:rsidRPr="00984198">
        <w:rPr>
          <w:rFonts w:cs="B Lotus"/>
          <w:sz w:val="28"/>
          <w:szCs w:val="28"/>
          <w:rtl/>
        </w:rPr>
        <w:t>در مورد</w:t>
      </w:r>
      <w:r w:rsidRPr="00984198">
        <w:rPr>
          <w:rFonts w:cs="B Lotus" w:hint="cs"/>
          <w:sz w:val="28"/>
          <w:szCs w:val="28"/>
          <w:rtl/>
        </w:rPr>
        <w:t xml:space="preserve"> </w:t>
      </w:r>
      <w:r w:rsidRPr="00984198">
        <w:rPr>
          <w:rFonts w:cs="B Lotus"/>
          <w:sz w:val="28"/>
          <w:szCs w:val="28"/>
          <w:rtl/>
        </w:rPr>
        <w:t>اين فرموده</w:t>
      </w:r>
      <w:r w:rsidR="003904FB" w:rsidRPr="00984198">
        <w:rPr>
          <w:rFonts w:cs="B Lotus"/>
          <w:sz w:val="28"/>
          <w:szCs w:val="28"/>
          <w:rtl/>
        </w:rPr>
        <w:t xml:space="preserve">‌ي </w:t>
      </w:r>
      <w:r w:rsidRPr="00984198">
        <w:rPr>
          <w:rFonts w:cs="B Lotus"/>
          <w:sz w:val="28"/>
          <w:szCs w:val="28"/>
          <w:rtl/>
        </w:rPr>
        <w:t>الله متعال</w:t>
      </w:r>
      <w:r w:rsidR="00B67638" w:rsidRPr="00984198">
        <w:rPr>
          <w:rFonts w:cs="B Lotus" w:hint="cs"/>
          <w:sz w:val="28"/>
          <w:szCs w:val="28"/>
          <w:rtl/>
        </w:rPr>
        <w:t xml:space="preserve"> </w:t>
      </w:r>
      <w:r w:rsidR="00890EFD">
        <w:rPr>
          <w:rFonts w:ascii="Traditional Arabic" w:hAnsi="Traditional Arabic" w:cs="Traditional Arabic"/>
          <w:sz w:val="28"/>
          <w:szCs w:val="28"/>
          <w:rtl/>
        </w:rPr>
        <w:t>﴿</w:t>
      </w:r>
      <w:r w:rsidR="00890EFD">
        <w:rPr>
          <w:rFonts w:ascii="KFGQPC Uthmanic Script HAFS" w:hAnsi="KFGQPC Uthmanic Script HAFS" w:cs="KFGQPC Uthmanic Script HAFS"/>
          <w:sz w:val="28"/>
          <w:szCs w:val="28"/>
          <w:rtl/>
        </w:rPr>
        <w:t xml:space="preserve">وَمَن لَّمۡ يَحۡكُم بِمَآ أَنزَلَ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للَّهُ</w:t>
      </w:r>
      <w:r w:rsidR="00890EFD">
        <w:rPr>
          <w:rFonts w:ascii="KFGQPC Uthmanic Script HAFS" w:hAnsi="KFGQPC Uthmanic Script HAFS" w:cs="KFGQPC Uthmanic Script HAFS"/>
          <w:sz w:val="28"/>
          <w:szCs w:val="28"/>
          <w:rtl/>
        </w:rPr>
        <w:t xml:space="preserve"> فَأُوْلَٰٓئِكَ هُمُ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لۡكَٰفِرُونَ</w:t>
      </w:r>
      <w:r w:rsidR="00890EFD">
        <w:rPr>
          <w:rFonts w:ascii="KFGQPC Uthmanic Script HAFS" w:hAnsi="KFGQPC Uthmanic Script HAFS" w:cs="KFGQPC Uthmanic Script HAFS"/>
          <w:sz w:val="28"/>
          <w:szCs w:val="28"/>
          <w:rtl/>
        </w:rPr>
        <w:t xml:space="preserve"> ٤٤</w:t>
      </w:r>
      <w:r w:rsidR="00890EFD">
        <w:rPr>
          <w:rFonts w:ascii="Traditional Arabic" w:hAnsi="Traditional Arabic" w:cs="Traditional Arabic"/>
          <w:sz w:val="28"/>
          <w:szCs w:val="28"/>
          <w:rtl/>
        </w:rPr>
        <w:t>﴾</w:t>
      </w:r>
      <w:r w:rsidRPr="00984198">
        <w:rPr>
          <w:rFonts w:cs="B Lotus"/>
          <w:sz w:val="28"/>
          <w:szCs w:val="28"/>
          <w:rtl/>
        </w:rPr>
        <w:t xml:space="preserve"> روايت</w:t>
      </w:r>
      <w:r w:rsidR="00C01522" w:rsidRPr="00984198">
        <w:rPr>
          <w:rFonts w:cs="B Lotus"/>
          <w:sz w:val="28"/>
          <w:szCs w:val="28"/>
          <w:rtl/>
        </w:rPr>
        <w:t xml:space="preserve"> مي‌</w:t>
      </w:r>
      <w:r w:rsidRPr="00984198">
        <w:rPr>
          <w:rFonts w:cs="B Lotus"/>
          <w:sz w:val="28"/>
          <w:szCs w:val="28"/>
          <w:rtl/>
        </w:rPr>
        <w:t>کند که فرمود: مقصود از آن کفري که به سوي آن</w:t>
      </w:r>
      <w:r w:rsidR="00C01522" w:rsidRPr="00984198">
        <w:rPr>
          <w:rFonts w:cs="B Lotus"/>
          <w:sz w:val="28"/>
          <w:szCs w:val="28"/>
          <w:rtl/>
        </w:rPr>
        <w:t xml:space="preserve"> مي‌</w:t>
      </w:r>
      <w:r w:rsidRPr="00984198">
        <w:rPr>
          <w:rFonts w:cs="B Lotus"/>
          <w:sz w:val="28"/>
          <w:szCs w:val="28"/>
          <w:rtl/>
        </w:rPr>
        <w:t>روند، نيست</w:t>
      </w:r>
      <w:r w:rsidRPr="00C008F7">
        <w:rPr>
          <w:rStyle w:val="FootnoteReference"/>
          <w:rFonts w:cs="B Lotus"/>
          <w:sz w:val="28"/>
          <w:szCs w:val="28"/>
          <w:rtl/>
        </w:rPr>
        <w:footnoteReference w:id="179"/>
      </w:r>
      <w:r w:rsidRPr="00984198">
        <w:rPr>
          <w:rFonts w:cs="B Lotus"/>
          <w:sz w:val="28"/>
          <w:szCs w:val="28"/>
          <w:rtl/>
        </w:rPr>
        <w:t>. و</w:t>
      </w:r>
      <w:r w:rsidRPr="00984198">
        <w:rPr>
          <w:rFonts w:cs="B Lotus" w:hint="cs"/>
          <w:sz w:val="28"/>
          <w:szCs w:val="28"/>
          <w:rtl/>
        </w:rPr>
        <w:t xml:space="preserve"> </w:t>
      </w:r>
      <w:r w:rsidRPr="00984198">
        <w:rPr>
          <w:rFonts w:cs="B Lotus"/>
          <w:sz w:val="28"/>
          <w:szCs w:val="28"/>
          <w:rtl/>
        </w:rPr>
        <w:t>عبدالرزاق</w:t>
      </w:r>
      <w:r w:rsidR="00C01522" w:rsidRPr="00984198">
        <w:rPr>
          <w:rFonts w:cs="B Lotus"/>
          <w:sz w:val="28"/>
          <w:szCs w:val="28"/>
          <w:rtl/>
        </w:rPr>
        <w:t xml:space="preserve"> مي‌</w:t>
      </w:r>
      <w:r w:rsidRPr="00984198">
        <w:rPr>
          <w:rFonts w:cs="B Lotus"/>
          <w:sz w:val="28"/>
          <w:szCs w:val="28"/>
          <w:rtl/>
        </w:rPr>
        <w:t>گويد: معمر از ابن</w:t>
      </w:r>
      <w:r w:rsidRPr="00984198">
        <w:rPr>
          <w:rFonts w:cs="B Lotus" w:hint="cs"/>
          <w:sz w:val="28"/>
          <w:szCs w:val="28"/>
          <w:cs/>
        </w:rPr>
        <w:t>‎</w:t>
      </w:r>
      <w:r w:rsidRPr="00984198">
        <w:rPr>
          <w:rFonts w:cs="B Lotus"/>
          <w:sz w:val="28"/>
          <w:szCs w:val="28"/>
          <w:rtl/>
        </w:rPr>
        <w:t xml:space="preserve">طاوس از پدرش خبر داده که وي گفت: از ابن </w:t>
      </w:r>
      <w:r w:rsidRPr="00984198">
        <w:rPr>
          <w:rFonts w:cs="B Lotus"/>
          <w:sz w:val="28"/>
          <w:szCs w:val="28"/>
          <w:rtl/>
        </w:rPr>
        <w:lastRenderedPageBreak/>
        <w:t xml:space="preserve">عباس </w:t>
      </w:r>
      <w:r w:rsidR="00C336B2">
        <w:rPr>
          <w:rFonts w:ascii="Arial" w:hAnsi="Arial" w:cs="CTraditional Arabic" w:hint="cs"/>
          <w:sz w:val="28"/>
          <w:szCs w:val="28"/>
          <w:rtl/>
        </w:rPr>
        <w:t>ب</w:t>
      </w:r>
      <w:r w:rsidR="00C336B2" w:rsidRPr="00984198">
        <w:rPr>
          <w:rFonts w:cs="B Lotus"/>
          <w:sz w:val="28"/>
          <w:szCs w:val="28"/>
          <w:rtl/>
        </w:rPr>
        <w:t xml:space="preserve"> </w:t>
      </w:r>
      <w:r w:rsidRPr="00984198">
        <w:rPr>
          <w:rFonts w:cs="B Lotus"/>
          <w:sz w:val="28"/>
          <w:szCs w:val="28"/>
          <w:rtl/>
        </w:rPr>
        <w:t>در مورد اين آيه</w:t>
      </w:r>
      <w:r w:rsidR="00B67638" w:rsidRPr="00984198">
        <w:rPr>
          <w:rFonts w:cs="B Lotus" w:hint="cs"/>
          <w:sz w:val="28"/>
          <w:szCs w:val="28"/>
          <w:rtl/>
        </w:rPr>
        <w:t xml:space="preserve"> </w:t>
      </w:r>
      <w:r w:rsidR="00890EFD">
        <w:rPr>
          <w:rFonts w:ascii="Traditional Arabic" w:hAnsi="Traditional Arabic" w:cs="Traditional Arabic"/>
          <w:sz w:val="28"/>
          <w:szCs w:val="28"/>
          <w:rtl/>
        </w:rPr>
        <w:t>﴿</w:t>
      </w:r>
      <w:r w:rsidR="00890EFD">
        <w:rPr>
          <w:rFonts w:ascii="KFGQPC Uthmanic Script HAFS" w:hAnsi="KFGQPC Uthmanic Script HAFS" w:cs="KFGQPC Uthmanic Script HAFS"/>
          <w:sz w:val="28"/>
          <w:szCs w:val="28"/>
          <w:rtl/>
        </w:rPr>
        <w:t xml:space="preserve">وَمَن لَّمۡ يَحۡكُم بِمَآ أَنزَلَ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للَّهُ</w:t>
      </w:r>
      <w:r w:rsidR="00890EFD">
        <w:rPr>
          <w:rFonts w:ascii="KFGQPC Uthmanic Script HAFS" w:hAnsi="KFGQPC Uthmanic Script HAFS" w:cs="KFGQPC Uthmanic Script HAFS"/>
          <w:sz w:val="28"/>
          <w:szCs w:val="28"/>
          <w:rtl/>
        </w:rPr>
        <w:t xml:space="preserve"> فَأُوْلَٰٓئِكَ هُمُ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لۡكَٰفِرُونَ</w:t>
      </w:r>
      <w:r w:rsidR="00890EFD">
        <w:rPr>
          <w:rFonts w:ascii="KFGQPC Uthmanic Script HAFS" w:hAnsi="KFGQPC Uthmanic Script HAFS" w:cs="KFGQPC Uthmanic Script HAFS"/>
          <w:sz w:val="28"/>
          <w:szCs w:val="28"/>
          <w:rtl/>
        </w:rPr>
        <w:t xml:space="preserve"> ٤٤</w:t>
      </w:r>
      <w:r w:rsidR="00890EFD">
        <w:rPr>
          <w:rFonts w:ascii="Traditional Arabic" w:hAnsi="Traditional Arabic" w:cs="Traditional Arabic"/>
          <w:sz w:val="28"/>
          <w:szCs w:val="28"/>
          <w:rtl/>
        </w:rPr>
        <w:t>﴾</w:t>
      </w:r>
      <w:r w:rsidRPr="00984198">
        <w:rPr>
          <w:rFonts w:cs="B Lotus"/>
          <w:sz w:val="28"/>
          <w:szCs w:val="28"/>
          <w:rtl/>
        </w:rPr>
        <w:t xml:space="preserve"> سوال شد، فرمود: آن کفر</w:t>
      </w:r>
      <w:r w:rsidR="009D0387" w:rsidRPr="00984198">
        <w:rPr>
          <w:rFonts w:cs="B Lotus"/>
          <w:sz w:val="28"/>
          <w:szCs w:val="28"/>
          <w:rtl/>
        </w:rPr>
        <w:t xml:space="preserve"> می‌</w:t>
      </w:r>
      <w:r w:rsidRPr="00984198">
        <w:rPr>
          <w:rFonts w:cs="B Lotus" w:hint="cs"/>
          <w:sz w:val="28"/>
          <w:szCs w:val="28"/>
          <w:rtl/>
        </w:rPr>
        <w:t>باشد</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اين کفر</w:t>
      </w:r>
      <w:r w:rsidRPr="00984198">
        <w:rPr>
          <w:rFonts w:cs="B Lotus" w:hint="cs"/>
          <w:sz w:val="28"/>
          <w:szCs w:val="28"/>
          <w:rtl/>
        </w:rPr>
        <w:t xml:space="preserve"> </w:t>
      </w:r>
      <w:r w:rsidRPr="00984198">
        <w:rPr>
          <w:rFonts w:cs="B Lotus"/>
          <w:sz w:val="28"/>
          <w:szCs w:val="28"/>
          <w:rtl/>
        </w:rPr>
        <w:t>مانند کفر به الله متعال و</w:t>
      </w:r>
      <w:r w:rsidRPr="00984198">
        <w:rPr>
          <w:rFonts w:cs="B Lotus" w:hint="cs"/>
          <w:sz w:val="28"/>
          <w:szCs w:val="28"/>
          <w:rtl/>
        </w:rPr>
        <w:t xml:space="preserve"> </w:t>
      </w:r>
      <w:r w:rsidR="0062375D">
        <w:rPr>
          <w:rFonts w:cs="B Lotus" w:hint="cs"/>
          <w:sz w:val="28"/>
          <w:szCs w:val="28"/>
          <w:rtl/>
        </w:rPr>
        <w:t>فرشتگان</w:t>
      </w:r>
      <w:r w:rsidRPr="00984198">
        <w:rPr>
          <w:rFonts w:cs="B Lotus" w:hint="cs"/>
          <w:sz w:val="28"/>
          <w:szCs w:val="28"/>
          <w:rtl/>
        </w:rPr>
        <w:t xml:space="preserve">، </w:t>
      </w:r>
      <w:r w:rsidRPr="00984198">
        <w:rPr>
          <w:rFonts w:cs="B Lotus"/>
          <w:sz w:val="28"/>
          <w:szCs w:val="28"/>
          <w:rtl/>
        </w:rPr>
        <w:t>کتب و</w:t>
      </w:r>
      <w:r w:rsidRPr="00984198">
        <w:rPr>
          <w:rFonts w:cs="B Lotus" w:hint="cs"/>
          <w:sz w:val="28"/>
          <w:szCs w:val="28"/>
          <w:rtl/>
        </w:rPr>
        <w:t xml:space="preserve"> </w:t>
      </w:r>
      <w:r w:rsidRPr="00984198">
        <w:rPr>
          <w:rFonts w:cs="B Lotus"/>
          <w:sz w:val="28"/>
          <w:szCs w:val="28"/>
          <w:rtl/>
        </w:rPr>
        <w:t>رسلش نيست. و</w:t>
      </w:r>
      <w:r w:rsidRPr="00984198">
        <w:rPr>
          <w:rFonts w:cs="B Lotus" w:hint="cs"/>
          <w:sz w:val="28"/>
          <w:szCs w:val="28"/>
          <w:rtl/>
        </w:rPr>
        <w:t xml:space="preserve"> </w:t>
      </w:r>
      <w:r w:rsidRPr="00984198">
        <w:rPr>
          <w:rFonts w:cs="B Lotus"/>
          <w:sz w:val="28"/>
          <w:szCs w:val="28"/>
          <w:rtl/>
        </w:rPr>
        <w:t>در روايت ديگري که از ايشان وارد شده، آمده که فرمود: کفري است که از دين خارج</w:t>
      </w:r>
      <w:r w:rsidR="000D6F3F" w:rsidRPr="00984198">
        <w:rPr>
          <w:rFonts w:cs="B Lotus"/>
          <w:sz w:val="28"/>
          <w:szCs w:val="28"/>
          <w:rtl/>
        </w:rPr>
        <w:t xml:space="preserve"> نمي‌</w:t>
      </w:r>
      <w:r w:rsidRPr="00984198">
        <w:rPr>
          <w:rFonts w:cs="B Lotus"/>
          <w:sz w:val="28"/>
          <w:szCs w:val="28"/>
          <w:rtl/>
        </w:rPr>
        <w:t>کند</w:t>
      </w:r>
      <w:r w:rsidRPr="00984198">
        <w:rPr>
          <w:rFonts w:cs="B Lotus" w:hint="cs"/>
          <w:sz w:val="28"/>
          <w:szCs w:val="28"/>
          <w:rtl/>
        </w:rPr>
        <w:t>.</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طاوس گفته است: کفري نيست که از دين خارج کند. و</w:t>
      </w:r>
      <w:r w:rsidRPr="00984198">
        <w:rPr>
          <w:rFonts w:cs="B Lotus" w:hint="cs"/>
          <w:sz w:val="28"/>
          <w:szCs w:val="28"/>
          <w:rtl/>
        </w:rPr>
        <w:t xml:space="preserve"> </w:t>
      </w:r>
      <w:r w:rsidRPr="00984198">
        <w:rPr>
          <w:rFonts w:cs="B Lotus"/>
          <w:sz w:val="28"/>
          <w:szCs w:val="28"/>
          <w:rtl/>
        </w:rPr>
        <w:t>وکيع از سفيان از ابن جريج از عطاء روايت کرده که گفت: آن کفر دون کفر و</w:t>
      </w:r>
      <w:r w:rsidRPr="00984198">
        <w:rPr>
          <w:rFonts w:cs="B Lotus" w:hint="cs"/>
          <w:sz w:val="28"/>
          <w:szCs w:val="28"/>
          <w:rtl/>
        </w:rPr>
        <w:t xml:space="preserve"> </w:t>
      </w:r>
      <w:r w:rsidRPr="00984198">
        <w:rPr>
          <w:rFonts w:cs="B Lotus"/>
          <w:sz w:val="28"/>
          <w:szCs w:val="28"/>
          <w:rtl/>
        </w:rPr>
        <w:t>ظلم دون ظلم و</w:t>
      </w:r>
      <w:r w:rsidRPr="00984198">
        <w:rPr>
          <w:rFonts w:cs="B Lotus" w:hint="cs"/>
          <w:sz w:val="28"/>
          <w:szCs w:val="28"/>
          <w:rtl/>
        </w:rPr>
        <w:t xml:space="preserve"> </w:t>
      </w:r>
      <w:r w:rsidRPr="00984198">
        <w:rPr>
          <w:rFonts w:cs="B Lotus"/>
          <w:sz w:val="28"/>
          <w:szCs w:val="28"/>
          <w:rtl/>
        </w:rPr>
        <w:t>فسق دون فسق</w:t>
      </w:r>
      <w:r w:rsidR="00C01522" w:rsidRPr="00984198">
        <w:rPr>
          <w:rFonts w:cs="B Lotus"/>
          <w:sz w:val="28"/>
          <w:szCs w:val="28"/>
          <w:rtl/>
        </w:rPr>
        <w:t xml:space="preserve"> مي‌</w:t>
      </w:r>
      <w:r w:rsidRPr="00984198">
        <w:rPr>
          <w:rFonts w:cs="B Lotus"/>
          <w:sz w:val="28"/>
          <w:szCs w:val="28"/>
          <w:rtl/>
        </w:rPr>
        <w:t>باشد</w:t>
      </w:r>
      <w:r w:rsidRPr="00984198">
        <w:rPr>
          <w:rFonts w:cs="B Lotus" w:hint="cs"/>
          <w:sz w:val="28"/>
          <w:szCs w:val="28"/>
          <w:rtl/>
        </w:rPr>
        <w:t xml:space="preserve">. </w:t>
      </w:r>
      <w:r w:rsidRPr="00984198">
        <w:rPr>
          <w:rFonts w:cs="B Lotus"/>
          <w:sz w:val="28"/>
          <w:szCs w:val="28"/>
          <w:rtl/>
        </w:rPr>
        <w:t>و</w:t>
      </w:r>
      <w:r w:rsidRPr="00984198">
        <w:rPr>
          <w:rFonts w:cs="B Lotus" w:hint="cs"/>
          <w:sz w:val="28"/>
          <w:szCs w:val="28"/>
          <w:rtl/>
        </w:rPr>
        <w:t xml:space="preserve"> </w:t>
      </w:r>
      <w:r w:rsidR="0062375D">
        <w:rPr>
          <w:rFonts w:cs="B Lotus"/>
          <w:sz w:val="28"/>
          <w:szCs w:val="28"/>
          <w:rtl/>
        </w:rPr>
        <w:t>آنچه</w:t>
      </w:r>
      <w:r w:rsidRPr="00984198">
        <w:rPr>
          <w:rFonts w:cs="B Lotus"/>
          <w:sz w:val="28"/>
          <w:szCs w:val="28"/>
          <w:rtl/>
        </w:rPr>
        <w:t xml:space="preserve"> عطاء بدان تصريح کرده، براي کسي که قرآن را فهم</w:t>
      </w:r>
      <w:r w:rsidR="0062375D">
        <w:rPr>
          <w:rFonts w:cs="B Lotus" w:hint="cs"/>
          <w:sz w:val="28"/>
          <w:szCs w:val="28"/>
          <w:rtl/>
        </w:rPr>
        <w:t>یده</w:t>
      </w:r>
      <w:r w:rsidRPr="00984198">
        <w:rPr>
          <w:rFonts w:cs="B Lotus"/>
          <w:sz w:val="28"/>
          <w:szCs w:val="28"/>
          <w:rtl/>
        </w:rPr>
        <w:t xml:space="preserve">، </w:t>
      </w:r>
      <w:r w:rsidR="0062375D">
        <w:rPr>
          <w:rFonts w:cs="B Lotus" w:hint="cs"/>
          <w:sz w:val="28"/>
          <w:szCs w:val="28"/>
          <w:rtl/>
        </w:rPr>
        <w:t>روشن و واضح بوده و</w:t>
      </w:r>
      <w:r w:rsidRPr="00984198">
        <w:rPr>
          <w:rFonts w:cs="B Lotus"/>
          <w:sz w:val="28"/>
          <w:szCs w:val="28"/>
          <w:rtl/>
        </w:rPr>
        <w:t xml:space="preserve"> </w:t>
      </w:r>
      <w:r w:rsidR="0062375D">
        <w:rPr>
          <w:rFonts w:cs="B Lotus" w:hint="cs"/>
          <w:sz w:val="28"/>
          <w:szCs w:val="28"/>
          <w:rtl/>
        </w:rPr>
        <w:t xml:space="preserve">در آن </w:t>
      </w:r>
      <w:r w:rsidR="0062375D">
        <w:rPr>
          <w:rFonts w:cs="B Lotus"/>
          <w:sz w:val="28"/>
          <w:szCs w:val="28"/>
          <w:rtl/>
        </w:rPr>
        <w:t xml:space="preserve">بيان شده است. </w:t>
      </w:r>
    </w:p>
    <w:p w:rsidR="00C5413C" w:rsidRPr="00890EFD" w:rsidRDefault="0062375D" w:rsidP="0062375D">
      <w:pPr>
        <w:pStyle w:val="NormalWeb"/>
        <w:bidi/>
        <w:spacing w:before="0" w:beforeAutospacing="0" w:after="0" w:afterAutospacing="0"/>
        <w:ind w:firstLine="284"/>
        <w:jc w:val="both"/>
        <w:rPr>
          <w:rFonts w:ascii="KFGQPC Uthmanic Script HAFS" w:hAnsi="KFGQPC Uthmanic Script HAFS" w:cs="KFGQPC Uthmanic Script HAFS"/>
          <w:sz w:val="28"/>
          <w:szCs w:val="28"/>
        </w:rPr>
      </w:pPr>
      <w:r>
        <w:rPr>
          <w:rFonts w:cs="B Lotus"/>
          <w:sz w:val="28"/>
          <w:szCs w:val="28"/>
          <w:rtl/>
        </w:rPr>
        <w:t>براستي</w:t>
      </w:r>
      <w:r w:rsidR="00C5413C" w:rsidRPr="00984198">
        <w:rPr>
          <w:rFonts w:cs="B Lotus"/>
          <w:sz w:val="28"/>
          <w:szCs w:val="28"/>
          <w:rtl/>
        </w:rPr>
        <w:t xml:space="preserve"> الله متعال حاکمي را که بغير ما انزل الله حکم</w:t>
      </w:r>
      <w:r w:rsidR="00C01522" w:rsidRPr="00984198">
        <w:rPr>
          <w:rFonts w:cs="B Lotus"/>
          <w:sz w:val="28"/>
          <w:szCs w:val="28"/>
          <w:rtl/>
        </w:rPr>
        <w:t xml:space="preserve"> مي‌</w:t>
      </w:r>
      <w:r w:rsidR="00C5413C" w:rsidRPr="00984198">
        <w:rPr>
          <w:rFonts w:cs="B Lotus"/>
          <w:sz w:val="28"/>
          <w:szCs w:val="28"/>
          <w:rtl/>
        </w:rPr>
        <w:t>کند</w:t>
      </w:r>
      <w:r w:rsidR="00C5413C" w:rsidRPr="00984198">
        <w:rPr>
          <w:rFonts w:cs="B Lotus" w:hint="cs"/>
          <w:sz w:val="28"/>
          <w:szCs w:val="28"/>
          <w:rtl/>
        </w:rPr>
        <w:t>،</w:t>
      </w:r>
      <w:r w:rsidR="00C5413C" w:rsidRPr="00984198">
        <w:rPr>
          <w:rFonts w:cs="B Lotus"/>
          <w:sz w:val="28"/>
          <w:szCs w:val="28"/>
          <w:rtl/>
        </w:rPr>
        <w:t xml:space="preserve"> کافر ناميده است و</w:t>
      </w:r>
      <w:r w:rsidR="00C5413C" w:rsidRPr="00984198">
        <w:rPr>
          <w:rFonts w:cs="B Lotus" w:hint="cs"/>
          <w:sz w:val="28"/>
          <w:szCs w:val="28"/>
          <w:rtl/>
        </w:rPr>
        <w:t xml:space="preserve"> </w:t>
      </w:r>
      <w:r w:rsidR="00C5413C" w:rsidRPr="00984198">
        <w:rPr>
          <w:rFonts w:cs="B Lotus"/>
          <w:sz w:val="28"/>
          <w:szCs w:val="28"/>
          <w:rtl/>
        </w:rPr>
        <w:t>جاحد و</w:t>
      </w:r>
      <w:r w:rsidR="00C5413C" w:rsidRPr="00984198">
        <w:rPr>
          <w:rFonts w:cs="B Lotus" w:hint="cs"/>
          <w:sz w:val="28"/>
          <w:szCs w:val="28"/>
          <w:rtl/>
        </w:rPr>
        <w:t xml:space="preserve"> </w:t>
      </w:r>
      <w:r w:rsidR="00C5413C" w:rsidRPr="00984198">
        <w:rPr>
          <w:rFonts w:cs="B Lotus"/>
          <w:sz w:val="28"/>
          <w:szCs w:val="28"/>
          <w:rtl/>
        </w:rPr>
        <w:t xml:space="preserve">منکر آنچه </w:t>
      </w:r>
      <w:r>
        <w:rPr>
          <w:rFonts w:cs="B Lotus" w:hint="cs"/>
          <w:sz w:val="28"/>
          <w:szCs w:val="28"/>
          <w:rtl/>
        </w:rPr>
        <w:t xml:space="preserve">را </w:t>
      </w:r>
      <w:r w:rsidR="00C5413C" w:rsidRPr="00984198">
        <w:rPr>
          <w:rFonts w:cs="B Lotus"/>
          <w:sz w:val="28"/>
          <w:szCs w:val="28"/>
          <w:rtl/>
        </w:rPr>
        <w:t>که بر</w:t>
      </w:r>
      <w:r w:rsidR="00C5413C" w:rsidRPr="00984198">
        <w:rPr>
          <w:rFonts w:cs="B Lotus" w:hint="cs"/>
          <w:sz w:val="28"/>
          <w:szCs w:val="28"/>
          <w:rtl/>
        </w:rPr>
        <w:t xml:space="preserve"> </w:t>
      </w:r>
      <w:r>
        <w:rPr>
          <w:rFonts w:cs="B Lotus"/>
          <w:sz w:val="28"/>
          <w:szCs w:val="28"/>
          <w:rtl/>
        </w:rPr>
        <w:t>رسولش نازل کرده،</w:t>
      </w:r>
      <w:r w:rsidR="00C5413C" w:rsidRPr="00984198">
        <w:rPr>
          <w:rFonts w:cs="B Lotus"/>
          <w:sz w:val="28"/>
          <w:szCs w:val="28"/>
          <w:rtl/>
        </w:rPr>
        <w:t xml:space="preserve"> نيز کافر ناميده است، درحالي</w:t>
      </w:r>
      <w:r>
        <w:rPr>
          <w:rFonts w:cs="B Lotus" w:hint="cs"/>
          <w:sz w:val="28"/>
          <w:szCs w:val="28"/>
          <w:rtl/>
        </w:rPr>
        <w:softHyphen/>
      </w:r>
      <w:r w:rsidR="00C5413C" w:rsidRPr="00984198">
        <w:rPr>
          <w:rFonts w:cs="B Lotus"/>
          <w:sz w:val="28"/>
          <w:szCs w:val="28"/>
          <w:rtl/>
        </w:rPr>
        <w:t>که کفار نسبت به هم در يک حد مساوي و</w:t>
      </w:r>
      <w:r w:rsidR="00C5413C" w:rsidRPr="00984198">
        <w:rPr>
          <w:rFonts w:cs="B Lotus" w:hint="cs"/>
          <w:sz w:val="28"/>
          <w:szCs w:val="28"/>
          <w:rtl/>
        </w:rPr>
        <w:t xml:space="preserve"> </w:t>
      </w:r>
      <w:r w:rsidR="00C5413C" w:rsidRPr="00984198">
        <w:rPr>
          <w:rFonts w:cs="B Lotus"/>
          <w:sz w:val="28"/>
          <w:szCs w:val="28"/>
          <w:rtl/>
        </w:rPr>
        <w:t>برابر</w:t>
      </w:r>
      <w:r w:rsidR="00C5413C" w:rsidRPr="00984198">
        <w:rPr>
          <w:rFonts w:cs="B Lotus" w:hint="cs"/>
          <w:sz w:val="28"/>
          <w:szCs w:val="28"/>
          <w:rtl/>
        </w:rPr>
        <w:t xml:space="preserve"> </w:t>
      </w:r>
      <w:r w:rsidR="00C5413C" w:rsidRPr="00984198">
        <w:rPr>
          <w:rFonts w:cs="B Lotus"/>
          <w:sz w:val="28"/>
          <w:szCs w:val="28"/>
          <w:rtl/>
        </w:rPr>
        <w:t>نيستند. همچنين کافر، ظالم ناميده شده، همانطور که الله متعال در سوره بقره آيه 254</w:t>
      </w:r>
      <w:r w:rsidR="00C01522" w:rsidRPr="00984198">
        <w:rPr>
          <w:rFonts w:cs="B Lotus"/>
          <w:sz w:val="28"/>
          <w:szCs w:val="28"/>
          <w:rtl/>
        </w:rPr>
        <w:t xml:space="preserve"> مي‌</w:t>
      </w:r>
      <w:r w:rsidR="00C5413C" w:rsidRPr="00984198">
        <w:rPr>
          <w:rFonts w:cs="B Lotus"/>
          <w:sz w:val="28"/>
          <w:szCs w:val="28"/>
          <w:rtl/>
        </w:rPr>
        <w:t>فرمايد:</w:t>
      </w:r>
      <w:r w:rsidR="00DA74AA" w:rsidRPr="00984198">
        <w:rPr>
          <w:rFonts w:cs="B Lotus" w:hint="cs"/>
          <w:sz w:val="28"/>
          <w:szCs w:val="28"/>
          <w:rtl/>
        </w:rPr>
        <w:t xml:space="preserve"> </w:t>
      </w:r>
      <w:r w:rsidR="00DA74AA">
        <w:rPr>
          <w:rFonts w:ascii="Traditional Arabic" w:hAnsi="Traditional Arabic" w:cs="Traditional Arabic"/>
          <w:sz w:val="28"/>
          <w:szCs w:val="28"/>
          <w:rtl/>
        </w:rPr>
        <w:t>﴿</w:t>
      </w:r>
      <w:r w:rsidR="00890EFD">
        <w:rPr>
          <w:rFonts w:ascii="KFGQPC Uthmanic Script HAFS" w:hAnsi="KFGQPC Uthmanic Script HAFS" w:cs="KFGQPC Uthmanic Script HAFS"/>
          <w:sz w:val="28"/>
          <w:szCs w:val="28"/>
          <w:rtl/>
        </w:rPr>
        <w:t>وَ</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لۡكَٰفِرُونَ</w:t>
      </w:r>
      <w:r w:rsidR="00890EFD">
        <w:rPr>
          <w:rFonts w:ascii="KFGQPC Uthmanic Script HAFS" w:hAnsi="KFGQPC Uthmanic Script HAFS" w:cs="KFGQPC Uthmanic Script HAFS"/>
          <w:sz w:val="28"/>
          <w:szCs w:val="28"/>
          <w:rtl/>
        </w:rPr>
        <w:t xml:space="preserve"> هُمُ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لظَّٰلِمُونَ</w:t>
      </w:r>
      <w:r w:rsidR="00890EFD">
        <w:rPr>
          <w:rFonts w:ascii="KFGQPC Uthmanic Script HAFS" w:hAnsi="KFGQPC Uthmanic Script HAFS" w:cs="KFGQPC Uthmanic Script HAFS"/>
          <w:sz w:val="28"/>
          <w:szCs w:val="28"/>
          <w:rtl/>
        </w:rPr>
        <w:t xml:space="preserve"> ٢٥٤</w:t>
      </w:r>
      <w:r w:rsidR="00DA74AA">
        <w:rPr>
          <w:rFonts w:ascii="Traditional Arabic" w:hAnsi="Traditional Arabic" w:cs="Traditional Arabic"/>
          <w:sz w:val="28"/>
          <w:szCs w:val="28"/>
          <w:rtl/>
        </w:rPr>
        <w:t>﴾</w:t>
      </w:r>
      <w:r w:rsidR="00C5413C" w:rsidRPr="00984198">
        <w:rPr>
          <w:rFonts w:cs="B Lotus"/>
          <w:sz w:val="28"/>
          <w:szCs w:val="28"/>
          <w:rtl/>
        </w:rPr>
        <w:t xml:space="preserve"> </w:t>
      </w:r>
      <w:r w:rsidR="00BE71E0">
        <w:rPr>
          <w:rFonts w:cs="B Lotus" w:hint="cs"/>
          <w:sz w:val="28"/>
          <w:szCs w:val="28"/>
          <w:rtl/>
        </w:rPr>
        <w:t>«</w:t>
      </w:r>
      <w:r w:rsidR="00C5413C" w:rsidRPr="00984198">
        <w:rPr>
          <w:rFonts w:cs="B Lotus"/>
          <w:sz w:val="28"/>
          <w:szCs w:val="28"/>
          <w:rtl/>
        </w:rPr>
        <w:t>و</w:t>
      </w:r>
      <w:r w:rsidR="00C5413C" w:rsidRPr="00984198">
        <w:rPr>
          <w:rFonts w:cs="B Lotus" w:hint="cs"/>
          <w:sz w:val="28"/>
          <w:szCs w:val="28"/>
          <w:rtl/>
        </w:rPr>
        <w:t xml:space="preserve"> </w:t>
      </w:r>
      <w:r w:rsidR="00C5413C" w:rsidRPr="00984198">
        <w:rPr>
          <w:rFonts w:cs="B Lotus"/>
          <w:sz w:val="28"/>
          <w:szCs w:val="28"/>
          <w:rtl/>
        </w:rPr>
        <w:t>كافران ستمگرند</w:t>
      </w:r>
      <w:r w:rsidR="00BE71E0">
        <w:rPr>
          <w:rFonts w:cs="B Lotus" w:hint="cs"/>
          <w:sz w:val="28"/>
          <w:szCs w:val="28"/>
          <w:rtl/>
        </w:rPr>
        <w:t>»</w:t>
      </w:r>
      <w:r w:rsidR="00C5413C" w:rsidRPr="00984198">
        <w:rPr>
          <w:rFonts w:cs="B Lotus"/>
          <w:sz w:val="28"/>
          <w:szCs w:val="28"/>
          <w:rtl/>
        </w:rPr>
        <w:t>. و</w:t>
      </w:r>
      <w:r w:rsidR="00C5413C" w:rsidRPr="00984198">
        <w:rPr>
          <w:rFonts w:cs="B Lotus" w:hint="cs"/>
          <w:sz w:val="28"/>
          <w:szCs w:val="28"/>
          <w:rtl/>
        </w:rPr>
        <w:t xml:space="preserve"> </w:t>
      </w:r>
      <w:r w:rsidR="00C5413C" w:rsidRPr="00984198">
        <w:rPr>
          <w:rFonts w:cs="B Lotus"/>
          <w:sz w:val="28"/>
          <w:szCs w:val="28"/>
          <w:rtl/>
        </w:rPr>
        <w:t>الله متعال متجاوز در حدود، نکاح، طلاق، رجع</w:t>
      </w:r>
      <w:r w:rsidR="00C5413C" w:rsidRPr="00984198">
        <w:rPr>
          <w:rFonts w:cs="B Lotus" w:hint="cs"/>
          <w:sz w:val="28"/>
          <w:szCs w:val="28"/>
          <w:rtl/>
        </w:rPr>
        <w:t>ت</w:t>
      </w:r>
      <w:r w:rsidR="00C5413C" w:rsidRPr="00984198">
        <w:rPr>
          <w:rFonts w:cs="B Lotus"/>
          <w:sz w:val="28"/>
          <w:szCs w:val="28"/>
          <w:rtl/>
        </w:rPr>
        <w:t xml:space="preserve"> و</w:t>
      </w:r>
      <w:r w:rsidR="00C5413C" w:rsidRPr="00984198">
        <w:rPr>
          <w:rFonts w:cs="B Lotus" w:hint="cs"/>
          <w:sz w:val="28"/>
          <w:szCs w:val="28"/>
          <w:rtl/>
        </w:rPr>
        <w:t xml:space="preserve"> </w:t>
      </w:r>
      <w:r w:rsidR="00C5413C" w:rsidRPr="00984198">
        <w:rPr>
          <w:rFonts w:cs="B Lotus"/>
          <w:sz w:val="28"/>
          <w:szCs w:val="28"/>
          <w:rtl/>
        </w:rPr>
        <w:t>خلع را نيز ظالم ناميده است، الله عزوجل در سوره طلاق آيه 1 مي</w:t>
      </w:r>
      <w:r w:rsidR="00C5413C" w:rsidRPr="00984198">
        <w:rPr>
          <w:rFonts w:cs="B Lotus" w:hint="cs"/>
          <w:sz w:val="28"/>
          <w:szCs w:val="28"/>
          <w:cs/>
        </w:rPr>
        <w:t>‎</w:t>
      </w:r>
      <w:r w:rsidR="00C5413C" w:rsidRPr="00984198">
        <w:rPr>
          <w:rFonts w:cs="B Lotus"/>
          <w:sz w:val="28"/>
          <w:szCs w:val="28"/>
          <w:rtl/>
        </w:rPr>
        <w:t>فرمايد:</w:t>
      </w:r>
      <w:r w:rsidR="00DA74AA" w:rsidRPr="00984198">
        <w:rPr>
          <w:rFonts w:cs="B Lotus" w:hint="cs"/>
          <w:sz w:val="28"/>
          <w:szCs w:val="28"/>
          <w:rtl/>
        </w:rPr>
        <w:t xml:space="preserve"> </w:t>
      </w:r>
      <w:r w:rsidR="00DA74AA">
        <w:rPr>
          <w:rFonts w:ascii="Traditional Arabic" w:hAnsi="Traditional Arabic" w:cs="Traditional Arabic"/>
          <w:sz w:val="28"/>
          <w:szCs w:val="28"/>
          <w:rtl/>
        </w:rPr>
        <w:t>﴿</w:t>
      </w:r>
      <w:r w:rsidR="00890EFD">
        <w:rPr>
          <w:rFonts w:ascii="Traditional Arabic" w:hAnsi="Traditional Arabic" w:cs="Traditional Arabic" w:hint="cs"/>
          <w:sz w:val="28"/>
          <w:szCs w:val="28"/>
          <w:rtl/>
        </w:rPr>
        <w:t>...</w:t>
      </w:r>
      <w:r w:rsidR="00890EFD">
        <w:rPr>
          <w:rFonts w:ascii="KFGQPC Uthmanic Script HAFS" w:hAnsi="KFGQPC Uthmanic Script HAFS" w:cs="KFGQPC Uthmanic Script HAFS"/>
          <w:sz w:val="28"/>
          <w:szCs w:val="28"/>
          <w:rtl/>
        </w:rPr>
        <w:t xml:space="preserve">وَمَن يَتَعَدَّ حُدُودَ </w:t>
      </w:r>
      <w:r w:rsidR="00890EFD">
        <w:rPr>
          <w:rFonts w:ascii="KFGQPC Uthmanic Script HAFS" w:hAnsi="KFGQPC Uthmanic Script HAFS" w:cs="KFGQPC Uthmanic Script HAFS" w:hint="cs"/>
          <w:sz w:val="28"/>
          <w:szCs w:val="28"/>
          <w:rtl/>
        </w:rPr>
        <w:t>ٱ</w:t>
      </w:r>
      <w:r w:rsidR="00890EFD">
        <w:rPr>
          <w:rFonts w:ascii="KFGQPC Uthmanic Script HAFS" w:hAnsi="KFGQPC Uthmanic Script HAFS" w:cs="KFGQPC Uthmanic Script HAFS" w:hint="eastAsia"/>
          <w:sz w:val="28"/>
          <w:szCs w:val="28"/>
          <w:rtl/>
        </w:rPr>
        <w:t>للَّهِ</w:t>
      </w:r>
      <w:r w:rsidR="00890EFD">
        <w:rPr>
          <w:rFonts w:ascii="KFGQPC Uthmanic Script HAFS" w:hAnsi="KFGQPC Uthmanic Script HAFS" w:cs="KFGQPC Uthmanic Script HAFS"/>
          <w:sz w:val="28"/>
          <w:szCs w:val="28"/>
          <w:rtl/>
        </w:rPr>
        <w:t xml:space="preserve"> فَقَدۡ </w:t>
      </w:r>
      <w:r w:rsidR="00890EFD" w:rsidRPr="0062375D">
        <w:rPr>
          <w:rFonts w:ascii="KFGQPC Uthmanic Script HAFS" w:hAnsi="KFGQPC Uthmanic Script HAFS" w:cs="KFGQPC Uthmanic Script HAFS"/>
          <w:b/>
          <w:bCs/>
          <w:sz w:val="28"/>
          <w:szCs w:val="28"/>
          <w:rtl/>
        </w:rPr>
        <w:t xml:space="preserve">ظَلَمَ </w:t>
      </w:r>
      <w:r w:rsidR="00890EFD">
        <w:rPr>
          <w:rFonts w:ascii="KFGQPC Uthmanic Script HAFS" w:hAnsi="KFGQPC Uthmanic Script HAFS" w:cs="KFGQPC Uthmanic Script HAFS"/>
          <w:sz w:val="28"/>
          <w:szCs w:val="28"/>
          <w:rtl/>
        </w:rPr>
        <w:lastRenderedPageBreak/>
        <w:t>نَفۡسَهُ</w:t>
      </w:r>
      <w:r w:rsidR="00890EFD">
        <w:rPr>
          <w:rFonts w:ascii="KFGQPC Uthmanic Script HAFS" w:hAnsi="KFGQPC Uthmanic Script HAFS" w:cs="KFGQPC Uthmanic Script HAFS" w:hint="cs"/>
          <w:sz w:val="28"/>
          <w:szCs w:val="28"/>
          <w:rtl/>
        </w:rPr>
        <w:t>ۥ</w:t>
      </w:r>
      <w:r w:rsidR="00890EFD">
        <w:rPr>
          <w:rFonts w:ascii="Traditional Arabic" w:hAnsi="Traditional Arabic" w:cs="Traditional Arabic" w:hint="cs"/>
          <w:sz w:val="28"/>
          <w:szCs w:val="28"/>
          <w:rtl/>
        </w:rPr>
        <w:t>...</w:t>
      </w:r>
      <w:r w:rsidR="00DA74AA">
        <w:rPr>
          <w:rFonts w:ascii="Traditional Arabic" w:hAnsi="Traditional Arabic" w:cs="Traditional Arabic"/>
          <w:sz w:val="28"/>
          <w:szCs w:val="28"/>
          <w:rtl/>
        </w:rPr>
        <w:t>﴾</w:t>
      </w:r>
      <w:r w:rsidR="00C5413C" w:rsidRPr="00984198">
        <w:rPr>
          <w:rFonts w:cs="B Lotus"/>
          <w:sz w:val="28"/>
          <w:szCs w:val="28"/>
          <w:rtl/>
        </w:rPr>
        <w:t xml:space="preserve"> </w:t>
      </w:r>
      <w:r w:rsidR="00BE71E0">
        <w:rPr>
          <w:rFonts w:cs="B Lotus" w:hint="cs"/>
          <w:sz w:val="28"/>
          <w:szCs w:val="28"/>
          <w:rtl/>
        </w:rPr>
        <w:t>«</w:t>
      </w:r>
      <w:r w:rsidR="00C5413C" w:rsidRPr="00984198">
        <w:rPr>
          <w:rFonts w:cs="B Lotus"/>
          <w:sz w:val="28"/>
          <w:szCs w:val="28"/>
          <w:rtl/>
        </w:rPr>
        <w:t>و</w:t>
      </w:r>
      <w:r w:rsidR="00C5413C" w:rsidRPr="00984198">
        <w:rPr>
          <w:rFonts w:cs="B Lotus" w:hint="cs"/>
          <w:sz w:val="28"/>
          <w:szCs w:val="28"/>
          <w:rtl/>
        </w:rPr>
        <w:t xml:space="preserve"> </w:t>
      </w:r>
      <w:r w:rsidR="00C5413C" w:rsidRPr="00984198">
        <w:rPr>
          <w:rFonts w:cs="B Lotus"/>
          <w:sz w:val="28"/>
          <w:szCs w:val="28"/>
          <w:rtl/>
        </w:rPr>
        <w:t>هركس از قوانين و</w:t>
      </w:r>
      <w:r w:rsidR="00C5413C" w:rsidRPr="00984198">
        <w:rPr>
          <w:rFonts w:cs="B Lotus" w:hint="cs"/>
          <w:sz w:val="28"/>
          <w:szCs w:val="28"/>
          <w:rtl/>
        </w:rPr>
        <w:t xml:space="preserve"> </w:t>
      </w:r>
      <w:r w:rsidR="00C5413C" w:rsidRPr="00984198">
        <w:rPr>
          <w:rFonts w:cs="B Lotus"/>
          <w:sz w:val="28"/>
          <w:szCs w:val="28"/>
          <w:rtl/>
        </w:rPr>
        <w:t>مقرّرات الهي پافراتر نهد و</w:t>
      </w:r>
      <w:r w:rsidR="00C5413C" w:rsidRPr="00984198">
        <w:rPr>
          <w:rFonts w:cs="B Lotus" w:hint="cs"/>
          <w:sz w:val="28"/>
          <w:szCs w:val="28"/>
          <w:rtl/>
        </w:rPr>
        <w:t xml:space="preserve"> </w:t>
      </w:r>
      <w:r w:rsidR="00C5413C" w:rsidRPr="00984198">
        <w:rPr>
          <w:rFonts w:cs="B Lotus"/>
          <w:sz w:val="28"/>
          <w:szCs w:val="28"/>
          <w:rtl/>
        </w:rPr>
        <w:t>تجاوز كند، به خويشتن ستم</w:t>
      </w:r>
      <w:r w:rsidR="00C01522" w:rsidRPr="00984198">
        <w:rPr>
          <w:rFonts w:cs="B Lotus"/>
          <w:sz w:val="28"/>
          <w:szCs w:val="28"/>
          <w:rtl/>
        </w:rPr>
        <w:t xml:space="preserve"> مي‌</w:t>
      </w:r>
      <w:r w:rsidR="00C5413C" w:rsidRPr="00984198">
        <w:rPr>
          <w:rFonts w:cs="B Lotus"/>
          <w:sz w:val="28"/>
          <w:szCs w:val="28"/>
          <w:rtl/>
        </w:rPr>
        <w:t>كند</w:t>
      </w:r>
      <w:r w:rsidR="00BE71E0">
        <w:rPr>
          <w:rFonts w:cs="B Lotus" w:hint="cs"/>
          <w:sz w:val="28"/>
          <w:szCs w:val="28"/>
          <w:rtl/>
        </w:rPr>
        <w:t>»</w:t>
      </w:r>
      <w:r w:rsidR="00C5413C" w:rsidRPr="00984198">
        <w:rPr>
          <w:rFonts w:cs="B Lotus"/>
          <w:sz w:val="28"/>
          <w:szCs w:val="28"/>
          <w:rtl/>
        </w:rPr>
        <w:t>.</w:t>
      </w:r>
      <w:r w:rsidR="00C5413C" w:rsidRPr="00984198">
        <w:rPr>
          <w:rFonts w:cs="B Lotus" w:hint="cs"/>
          <w:color w:val="FF0000"/>
          <w:sz w:val="28"/>
          <w:szCs w:val="28"/>
          <w:rtl/>
        </w:rPr>
        <w:t xml:space="preserve"> </w:t>
      </w:r>
      <w:r w:rsidR="00C5413C" w:rsidRPr="00984198">
        <w:rPr>
          <w:rFonts w:cs="B Lotus"/>
          <w:sz w:val="28"/>
          <w:szCs w:val="28"/>
          <w:rtl/>
        </w:rPr>
        <w:t>و پیامبرش یونس نیز فرمود:</w:t>
      </w:r>
      <w:r w:rsidR="00DA74AA" w:rsidRPr="00984198">
        <w:rPr>
          <w:rFonts w:cs="B Lotus" w:hint="cs"/>
          <w:sz w:val="28"/>
          <w:szCs w:val="28"/>
          <w:rtl/>
        </w:rPr>
        <w:t xml:space="preserve"> </w:t>
      </w:r>
      <w:r w:rsidR="00DA74AA">
        <w:rPr>
          <w:rFonts w:ascii="Traditional Arabic" w:hAnsi="Traditional Arabic" w:cs="Traditional Arabic"/>
          <w:sz w:val="28"/>
          <w:szCs w:val="28"/>
          <w:rtl/>
        </w:rPr>
        <w:t>﴿</w:t>
      </w:r>
      <w:r w:rsidR="00890EFD">
        <w:rPr>
          <w:rFonts w:ascii="KFGQPC Uthmanic Script HAFS" w:hAnsi="KFGQPC Uthmanic Script HAFS" w:cs="KFGQPC Uthmanic Script HAFS"/>
          <w:sz w:val="28"/>
          <w:szCs w:val="28"/>
          <w:rtl/>
        </w:rPr>
        <w:t xml:space="preserve">لَّآ إِلَٰهَ إِلَّآ أَنتَ سُبۡحَٰنَكَ إِنِّي كُنتُ مِنَ </w:t>
      </w:r>
      <w:r w:rsidR="00890EFD" w:rsidRPr="0062375D">
        <w:rPr>
          <w:rFonts w:ascii="KFGQPC Uthmanic Script HAFS" w:hAnsi="KFGQPC Uthmanic Script HAFS" w:cs="KFGQPC Uthmanic Script HAFS" w:hint="cs"/>
          <w:b/>
          <w:bCs/>
          <w:sz w:val="28"/>
          <w:szCs w:val="28"/>
          <w:rtl/>
        </w:rPr>
        <w:t>ٱ</w:t>
      </w:r>
      <w:r w:rsidR="00890EFD" w:rsidRPr="0062375D">
        <w:rPr>
          <w:rFonts w:ascii="KFGQPC Uthmanic Script HAFS" w:hAnsi="KFGQPC Uthmanic Script HAFS" w:cs="KFGQPC Uthmanic Script HAFS" w:hint="eastAsia"/>
          <w:b/>
          <w:bCs/>
          <w:sz w:val="28"/>
          <w:szCs w:val="28"/>
          <w:rtl/>
        </w:rPr>
        <w:t>لظَّٰلِمِينَ</w:t>
      </w:r>
      <w:r w:rsidR="00890EFD">
        <w:rPr>
          <w:rFonts w:ascii="KFGQPC Uthmanic Script HAFS" w:hAnsi="KFGQPC Uthmanic Script HAFS" w:cs="KFGQPC Uthmanic Script HAFS"/>
          <w:sz w:val="28"/>
          <w:szCs w:val="28"/>
          <w:rtl/>
        </w:rPr>
        <w:t xml:space="preserve"> ٨٧</w:t>
      </w:r>
      <w:r w:rsidR="00DA74AA">
        <w:rPr>
          <w:rFonts w:ascii="Traditional Arabic" w:hAnsi="Traditional Arabic" w:cs="Traditional Arabic"/>
          <w:sz w:val="28"/>
          <w:szCs w:val="28"/>
          <w:rtl/>
        </w:rPr>
        <w:t>﴾</w:t>
      </w:r>
      <w:r w:rsidR="00DA74AA" w:rsidRPr="00984198">
        <w:rPr>
          <w:rFonts w:cs="B Lotus" w:hint="cs"/>
          <w:sz w:val="28"/>
          <w:szCs w:val="28"/>
          <w:rtl/>
        </w:rPr>
        <w:t xml:space="preserve"> </w:t>
      </w:r>
      <w:r w:rsidR="00DA74AA" w:rsidRPr="00DA74AA">
        <w:rPr>
          <w:rFonts w:ascii="mylotus" w:hAnsi="mylotus" w:cs="mylotus"/>
          <w:rtl/>
          <w:lang w:bidi="ar-SA"/>
        </w:rPr>
        <w:t>[الأنبیاء: 87]</w:t>
      </w:r>
      <w:r w:rsidR="00C5413C" w:rsidRPr="00984198">
        <w:rPr>
          <w:rFonts w:cs="B Lotus" w:hint="cs"/>
          <w:sz w:val="28"/>
          <w:szCs w:val="28"/>
          <w:rtl/>
        </w:rPr>
        <w:t xml:space="preserve"> </w:t>
      </w:r>
      <w:r w:rsidR="003E0D49">
        <w:rPr>
          <w:rFonts w:cs="B Lotus" w:hint="cs"/>
          <w:sz w:val="28"/>
          <w:szCs w:val="28"/>
          <w:rtl/>
        </w:rPr>
        <w:t>«</w:t>
      </w:r>
      <w:r w:rsidR="00C5413C" w:rsidRPr="00984198">
        <w:rPr>
          <w:rFonts w:cs="B Lotus"/>
          <w:sz w:val="28"/>
          <w:szCs w:val="28"/>
          <w:rtl/>
        </w:rPr>
        <w:t>معبود به حقی جز تو نيست و</w:t>
      </w:r>
      <w:r w:rsidR="00C5413C" w:rsidRPr="00984198">
        <w:rPr>
          <w:rFonts w:cs="B Lotus" w:hint="cs"/>
          <w:sz w:val="28"/>
          <w:szCs w:val="28"/>
          <w:rtl/>
        </w:rPr>
        <w:t xml:space="preserve"> </w:t>
      </w:r>
      <w:r w:rsidR="00C5413C" w:rsidRPr="00984198">
        <w:rPr>
          <w:rFonts w:cs="B Lotus"/>
          <w:sz w:val="28"/>
          <w:szCs w:val="28"/>
          <w:rtl/>
        </w:rPr>
        <w:t>تو پاك و</w:t>
      </w:r>
      <w:r w:rsidR="00C5413C" w:rsidRPr="00984198">
        <w:rPr>
          <w:rFonts w:cs="B Lotus" w:hint="cs"/>
          <w:sz w:val="28"/>
          <w:szCs w:val="28"/>
          <w:rtl/>
        </w:rPr>
        <w:t xml:space="preserve"> </w:t>
      </w:r>
      <w:r w:rsidR="00C5413C" w:rsidRPr="00984198">
        <w:rPr>
          <w:rFonts w:cs="B Lotus"/>
          <w:sz w:val="28"/>
          <w:szCs w:val="28"/>
          <w:rtl/>
        </w:rPr>
        <w:t>منزّهي (از هرگونه كم و</w:t>
      </w:r>
      <w:r w:rsidR="00C5413C" w:rsidRPr="00984198">
        <w:rPr>
          <w:rFonts w:cs="B Lotus" w:hint="cs"/>
          <w:sz w:val="28"/>
          <w:szCs w:val="28"/>
          <w:rtl/>
        </w:rPr>
        <w:t xml:space="preserve"> </w:t>
      </w:r>
      <w:r>
        <w:rPr>
          <w:rFonts w:cs="B Lotus"/>
          <w:sz w:val="28"/>
          <w:szCs w:val="28"/>
          <w:rtl/>
        </w:rPr>
        <w:t>كاستي</w:t>
      </w:r>
      <w:r w:rsidR="00C5413C" w:rsidRPr="00984198">
        <w:rPr>
          <w:rFonts w:cs="B Lotus"/>
          <w:sz w:val="28"/>
          <w:szCs w:val="28"/>
          <w:rtl/>
        </w:rPr>
        <w:t xml:space="preserve"> و</w:t>
      </w:r>
      <w:r w:rsidR="00C5413C" w:rsidRPr="00984198">
        <w:rPr>
          <w:rFonts w:cs="B Lotus" w:hint="cs"/>
          <w:sz w:val="28"/>
          <w:szCs w:val="28"/>
          <w:rtl/>
        </w:rPr>
        <w:t xml:space="preserve"> </w:t>
      </w:r>
      <w:r w:rsidR="00C5413C" w:rsidRPr="00984198">
        <w:rPr>
          <w:rFonts w:cs="B Lotus"/>
          <w:sz w:val="28"/>
          <w:szCs w:val="28"/>
          <w:rtl/>
        </w:rPr>
        <w:t>فراتر از هر آن چيزي هستي كه نسبت به تو بر دلمان</w:t>
      </w:r>
      <w:r w:rsidR="00C01522" w:rsidRPr="00984198">
        <w:rPr>
          <w:rFonts w:cs="B Lotus"/>
          <w:sz w:val="28"/>
          <w:szCs w:val="28"/>
          <w:rtl/>
        </w:rPr>
        <w:t xml:space="preserve"> مي‌</w:t>
      </w:r>
      <w:r w:rsidR="00C5413C" w:rsidRPr="00984198">
        <w:rPr>
          <w:rFonts w:cs="B Lotus"/>
          <w:sz w:val="28"/>
          <w:szCs w:val="28"/>
          <w:rtl/>
        </w:rPr>
        <w:t>گذرد و</w:t>
      </w:r>
      <w:r w:rsidR="00C5413C" w:rsidRPr="00984198">
        <w:rPr>
          <w:rFonts w:cs="B Lotus" w:hint="cs"/>
          <w:sz w:val="28"/>
          <w:szCs w:val="28"/>
          <w:rtl/>
        </w:rPr>
        <w:t xml:space="preserve"> </w:t>
      </w:r>
      <w:r w:rsidR="00C5413C" w:rsidRPr="00984198">
        <w:rPr>
          <w:rFonts w:cs="B Lotus"/>
          <w:sz w:val="28"/>
          <w:szCs w:val="28"/>
          <w:rtl/>
        </w:rPr>
        <w:t>تصوّر</w:t>
      </w:r>
      <w:r w:rsidR="00C01522" w:rsidRPr="00984198">
        <w:rPr>
          <w:rFonts w:cs="B Lotus"/>
          <w:sz w:val="28"/>
          <w:szCs w:val="28"/>
          <w:rtl/>
        </w:rPr>
        <w:t xml:space="preserve"> مي‌</w:t>
      </w:r>
      <w:r w:rsidR="00C5413C" w:rsidRPr="00984198">
        <w:rPr>
          <w:rFonts w:cs="B Lotus"/>
          <w:sz w:val="28"/>
          <w:szCs w:val="28"/>
          <w:rtl/>
        </w:rPr>
        <w:t xml:space="preserve">كنيم. </w:t>
      </w:r>
      <w:r w:rsidR="00C5413C" w:rsidRPr="00984198">
        <w:rPr>
          <w:rFonts w:cs="B Lotus" w:hint="cs"/>
          <w:sz w:val="28"/>
          <w:szCs w:val="28"/>
          <w:rtl/>
        </w:rPr>
        <w:t>پروردگار</w:t>
      </w:r>
      <w:r w:rsidR="00C5413C" w:rsidRPr="00984198">
        <w:rPr>
          <w:rFonts w:cs="B Lotus"/>
          <w:sz w:val="28"/>
          <w:szCs w:val="28"/>
          <w:rtl/>
        </w:rPr>
        <w:t>ا بر اثر مبادرت به كوچ بدون اجازه حضرت باري) من از جمله ستمكاران شده</w:t>
      </w:r>
      <w:r w:rsidR="003E0D49">
        <w:rPr>
          <w:rFonts w:cs="B Lotus" w:hint="cs"/>
          <w:sz w:val="28"/>
          <w:szCs w:val="28"/>
          <w:rtl/>
        </w:rPr>
        <w:t>‌</w:t>
      </w:r>
      <w:r w:rsidR="00C5413C" w:rsidRPr="00984198">
        <w:rPr>
          <w:rFonts w:cs="B Lotus"/>
          <w:sz w:val="28"/>
          <w:szCs w:val="28"/>
          <w:rtl/>
        </w:rPr>
        <w:t>ام (مرا درياب</w:t>
      </w:r>
      <w:r w:rsidR="00825EE3" w:rsidRPr="00984198">
        <w:rPr>
          <w:rFonts w:cs="B Lotus"/>
          <w:sz w:val="28"/>
          <w:szCs w:val="28"/>
          <w:rtl/>
        </w:rPr>
        <w:t>)</w:t>
      </w:r>
      <w:r w:rsidR="003E0D49">
        <w:rPr>
          <w:rFonts w:cs="B Lotus" w:hint="cs"/>
          <w:sz w:val="28"/>
          <w:szCs w:val="28"/>
          <w:rtl/>
        </w:rPr>
        <w:t>»</w:t>
      </w:r>
      <w:r w:rsidR="00C5413C" w:rsidRPr="00984198">
        <w:rPr>
          <w:rFonts w:cs="B Lotus"/>
          <w:sz w:val="28"/>
          <w:szCs w:val="28"/>
          <w:rtl/>
        </w:rPr>
        <w:t>.</w:t>
      </w:r>
    </w:p>
    <w:p w:rsidR="00C5413C" w:rsidRPr="0034238A" w:rsidRDefault="00C5413C" w:rsidP="0034238A">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sz w:val="28"/>
          <w:szCs w:val="28"/>
          <w:rtl/>
        </w:rPr>
        <w:t>و آدم صفی الله فرمود:</w:t>
      </w:r>
      <w:r w:rsidR="00DA74AA" w:rsidRPr="00984198">
        <w:rPr>
          <w:rFonts w:cs="B Lotus" w:hint="cs"/>
          <w:sz w:val="28"/>
          <w:szCs w:val="28"/>
          <w:rtl/>
        </w:rPr>
        <w:t xml:space="preserve"> </w:t>
      </w:r>
      <w:r w:rsidR="00DA74AA">
        <w:rPr>
          <w:rFonts w:ascii="Traditional Arabic" w:hAnsi="Traditional Arabic" w:cs="Traditional Arabic"/>
          <w:sz w:val="28"/>
          <w:szCs w:val="28"/>
          <w:rtl/>
        </w:rPr>
        <w:t>﴿</w:t>
      </w:r>
      <w:r w:rsidR="0034238A">
        <w:rPr>
          <w:rFonts w:ascii="Traditional Arabic" w:hAnsi="Traditional Arabic" w:cs="Traditional Arabic" w:hint="cs"/>
          <w:sz w:val="28"/>
          <w:szCs w:val="28"/>
          <w:rtl/>
        </w:rPr>
        <w:t>...</w:t>
      </w:r>
      <w:r w:rsidR="0034238A">
        <w:rPr>
          <w:rFonts w:ascii="KFGQPC Uthmanic Script HAFS" w:hAnsi="KFGQPC Uthmanic Script HAFS" w:cs="KFGQPC Uthmanic Script HAFS"/>
          <w:sz w:val="28"/>
          <w:szCs w:val="28"/>
          <w:rtl/>
        </w:rPr>
        <w:t xml:space="preserve">رَبَّنَا </w:t>
      </w:r>
      <w:r w:rsidR="0034238A" w:rsidRPr="0062375D">
        <w:rPr>
          <w:rFonts w:ascii="KFGQPC Uthmanic Script HAFS" w:hAnsi="KFGQPC Uthmanic Script HAFS" w:cs="KFGQPC Uthmanic Script HAFS"/>
          <w:b/>
          <w:bCs/>
          <w:sz w:val="28"/>
          <w:szCs w:val="28"/>
          <w:rtl/>
        </w:rPr>
        <w:t>ظَلَمۡنَآ</w:t>
      </w:r>
      <w:r w:rsidR="0034238A">
        <w:rPr>
          <w:rFonts w:ascii="KFGQPC Uthmanic Script HAFS" w:hAnsi="KFGQPC Uthmanic Script HAFS" w:cs="KFGQPC Uthmanic Script HAFS"/>
          <w:sz w:val="28"/>
          <w:szCs w:val="28"/>
          <w:rtl/>
        </w:rPr>
        <w:t xml:space="preserve"> أَنفُسَنَا</w:t>
      </w:r>
      <w:r w:rsidR="0034238A">
        <w:rPr>
          <w:rFonts w:ascii="Traditional Arabic" w:hAnsi="Traditional Arabic" w:cs="Traditional Arabic" w:hint="cs"/>
          <w:sz w:val="28"/>
          <w:szCs w:val="28"/>
          <w:rtl/>
        </w:rPr>
        <w:t>...</w:t>
      </w:r>
      <w:r w:rsidR="00DA74AA">
        <w:rPr>
          <w:rFonts w:ascii="Traditional Arabic" w:hAnsi="Traditional Arabic" w:cs="Traditional Arabic"/>
          <w:sz w:val="28"/>
          <w:szCs w:val="28"/>
          <w:rtl/>
        </w:rPr>
        <w:t>﴾</w:t>
      </w:r>
      <w:r w:rsidR="00DA74AA" w:rsidRPr="00984198">
        <w:rPr>
          <w:rFonts w:cs="B Lotus" w:hint="cs"/>
          <w:sz w:val="28"/>
          <w:szCs w:val="28"/>
          <w:rtl/>
        </w:rPr>
        <w:t xml:space="preserve"> </w:t>
      </w:r>
      <w:r w:rsidR="00DA74AA" w:rsidRPr="00DA74AA">
        <w:rPr>
          <w:rFonts w:ascii="mylotus" w:hAnsi="mylotus" w:cs="mylotus"/>
          <w:rtl/>
          <w:lang w:bidi="ar-SA"/>
        </w:rPr>
        <w:t>[</w:t>
      </w:r>
      <w:r w:rsidR="00DA74AA">
        <w:rPr>
          <w:rFonts w:ascii="mylotus" w:hAnsi="mylotus" w:cs="mylotus"/>
          <w:rtl/>
          <w:lang w:bidi="ar-SA"/>
        </w:rPr>
        <w:t>الأعراف: 23</w:t>
      </w:r>
      <w:r w:rsidR="00DA74AA" w:rsidRPr="00DA74AA">
        <w:rPr>
          <w:rFonts w:ascii="mylotus" w:hAnsi="mylotus" w:cs="mylotus"/>
          <w:rtl/>
          <w:lang w:bidi="ar-SA"/>
        </w:rPr>
        <w:t>]</w:t>
      </w:r>
      <w:r w:rsidRPr="00984198">
        <w:rPr>
          <w:rFonts w:cs="B Lotus" w:hint="cs"/>
          <w:sz w:val="28"/>
          <w:szCs w:val="28"/>
          <w:rtl/>
        </w:rPr>
        <w:t xml:space="preserve"> </w:t>
      </w:r>
      <w:r w:rsidR="00523993">
        <w:rPr>
          <w:rFonts w:cs="B Lotus" w:hint="cs"/>
          <w:sz w:val="28"/>
          <w:szCs w:val="28"/>
          <w:rtl/>
        </w:rPr>
        <w:t>«</w:t>
      </w:r>
      <w:r w:rsidRPr="00984198">
        <w:rPr>
          <w:rFonts w:cs="B Lotus"/>
          <w:sz w:val="28"/>
          <w:szCs w:val="28"/>
          <w:rtl/>
        </w:rPr>
        <w:t>پروردگارا</w:t>
      </w:r>
      <w:r w:rsidRPr="00984198">
        <w:rPr>
          <w:rFonts w:cs="B Lotus" w:hint="cs"/>
          <w:sz w:val="28"/>
          <w:szCs w:val="28"/>
          <w:rtl/>
        </w:rPr>
        <w:t>،</w:t>
      </w:r>
      <w:r w:rsidRPr="00984198">
        <w:rPr>
          <w:rFonts w:cs="B Lotus"/>
          <w:sz w:val="28"/>
          <w:szCs w:val="28"/>
          <w:rtl/>
        </w:rPr>
        <w:t xml:space="preserve"> ما (با نافرماني از تو) بر خويشتن ستم كرده</w:t>
      </w:r>
      <w:r w:rsidR="00AC2503" w:rsidRPr="00984198">
        <w:rPr>
          <w:rFonts w:cs="B Lotus"/>
          <w:sz w:val="28"/>
          <w:szCs w:val="28"/>
          <w:rtl/>
        </w:rPr>
        <w:t>‌ايم</w:t>
      </w:r>
      <w:r w:rsidR="00523993">
        <w:rPr>
          <w:rFonts w:cs="B Lotus" w:hint="cs"/>
          <w:sz w:val="28"/>
          <w:szCs w:val="28"/>
          <w:rtl/>
        </w:rPr>
        <w:t>»</w:t>
      </w:r>
      <w:r w:rsidR="00AC2503" w:rsidRPr="00984198">
        <w:rPr>
          <w:rFonts w:cs="B Lotus"/>
          <w:sz w:val="28"/>
          <w:szCs w:val="28"/>
          <w:rtl/>
        </w:rPr>
        <w:t>.</w:t>
      </w:r>
    </w:p>
    <w:p w:rsidR="00C5413C" w:rsidRPr="0034238A" w:rsidRDefault="00C5413C" w:rsidP="00FD1033">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sz w:val="28"/>
          <w:szCs w:val="28"/>
          <w:rtl/>
        </w:rPr>
        <w:t>و موسی کلیم الله فرمود:</w:t>
      </w:r>
      <w:r w:rsidR="008B1184" w:rsidRPr="00984198">
        <w:rPr>
          <w:rFonts w:cs="B Lotus" w:hint="cs"/>
          <w:sz w:val="28"/>
          <w:szCs w:val="28"/>
          <w:rtl/>
        </w:rPr>
        <w:t xml:space="preserve"> </w:t>
      </w:r>
      <w:r w:rsidR="008B1184">
        <w:rPr>
          <w:rFonts w:ascii="Traditional Arabic" w:hAnsi="Traditional Arabic" w:cs="Traditional Arabic"/>
          <w:sz w:val="28"/>
          <w:szCs w:val="28"/>
          <w:rtl/>
        </w:rPr>
        <w:t>﴿</w:t>
      </w:r>
      <w:r w:rsidR="0034238A">
        <w:rPr>
          <w:rFonts w:ascii="KFGQPC Uthmanic Script HAFS" w:hAnsi="KFGQPC Uthmanic Script HAFS" w:cs="KFGQPC Uthmanic Script HAFS"/>
          <w:sz w:val="28"/>
          <w:szCs w:val="28"/>
          <w:rtl/>
        </w:rPr>
        <w:t xml:space="preserve">رَبِّ إِنِّي </w:t>
      </w:r>
      <w:r w:rsidR="0034238A" w:rsidRPr="0062375D">
        <w:rPr>
          <w:rFonts w:ascii="KFGQPC Uthmanic Script HAFS" w:hAnsi="KFGQPC Uthmanic Script HAFS" w:cs="KFGQPC Uthmanic Script HAFS"/>
          <w:b/>
          <w:bCs/>
          <w:sz w:val="28"/>
          <w:szCs w:val="28"/>
          <w:rtl/>
        </w:rPr>
        <w:t>ظَلَمۡتُ</w:t>
      </w:r>
      <w:r w:rsidR="0034238A">
        <w:rPr>
          <w:rFonts w:ascii="KFGQPC Uthmanic Script HAFS" w:hAnsi="KFGQPC Uthmanic Script HAFS" w:cs="KFGQPC Uthmanic Script HAFS"/>
          <w:sz w:val="28"/>
          <w:szCs w:val="28"/>
          <w:rtl/>
        </w:rPr>
        <w:t xml:space="preserve"> نَفۡسِي فَ</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غۡفِرۡ</w:t>
      </w:r>
      <w:r w:rsidR="0034238A">
        <w:rPr>
          <w:rFonts w:ascii="KFGQPC Uthmanic Script HAFS" w:hAnsi="KFGQPC Uthmanic Script HAFS" w:cs="KFGQPC Uthmanic Script HAFS"/>
          <w:sz w:val="28"/>
          <w:szCs w:val="28"/>
          <w:rtl/>
        </w:rPr>
        <w:t xml:space="preserve"> لِي</w:t>
      </w:r>
      <w:r w:rsidR="008B1184">
        <w:rPr>
          <w:rFonts w:ascii="Traditional Arabic" w:hAnsi="Traditional Arabic" w:cs="Traditional Arabic"/>
          <w:sz w:val="28"/>
          <w:szCs w:val="28"/>
          <w:rtl/>
        </w:rPr>
        <w:t>﴾</w:t>
      </w:r>
      <w:r w:rsidR="008B1184" w:rsidRPr="00984198">
        <w:rPr>
          <w:rFonts w:cs="B Lotus" w:hint="cs"/>
          <w:sz w:val="28"/>
          <w:szCs w:val="28"/>
          <w:rtl/>
        </w:rPr>
        <w:t xml:space="preserve"> </w:t>
      </w:r>
      <w:r w:rsidR="008B1184" w:rsidRPr="00DA74AA">
        <w:rPr>
          <w:rFonts w:ascii="mylotus" w:hAnsi="mylotus" w:cs="mylotus"/>
          <w:rtl/>
          <w:lang w:bidi="ar-SA"/>
        </w:rPr>
        <w:t>[</w:t>
      </w:r>
      <w:r w:rsidR="008B1184">
        <w:rPr>
          <w:rFonts w:ascii="mylotus" w:hAnsi="mylotus" w:cs="mylotus"/>
          <w:rtl/>
          <w:lang w:bidi="ar-SA"/>
        </w:rPr>
        <w:t>القصص:16</w:t>
      </w:r>
      <w:r w:rsidR="008B1184" w:rsidRPr="00DA74AA">
        <w:rPr>
          <w:rFonts w:ascii="mylotus" w:hAnsi="mylotus" w:cs="mylotus"/>
          <w:rtl/>
          <w:lang w:bidi="ar-SA"/>
        </w:rPr>
        <w:t>]</w:t>
      </w:r>
      <w:r w:rsidRPr="00984198">
        <w:rPr>
          <w:rFonts w:cs="B Lotus" w:hint="cs"/>
          <w:sz w:val="28"/>
          <w:szCs w:val="28"/>
          <w:rtl/>
        </w:rPr>
        <w:t xml:space="preserve"> </w:t>
      </w:r>
      <w:r w:rsidR="00FD1033">
        <w:rPr>
          <w:rFonts w:cs="B Lotus" w:hint="cs"/>
          <w:sz w:val="28"/>
          <w:szCs w:val="28"/>
          <w:rtl/>
        </w:rPr>
        <w:t>«</w:t>
      </w:r>
      <w:r w:rsidRPr="00984198">
        <w:rPr>
          <w:rFonts w:cs="B Lotus"/>
          <w:sz w:val="28"/>
          <w:szCs w:val="28"/>
          <w:rtl/>
        </w:rPr>
        <w:t>پروردگارا</w:t>
      </w:r>
      <w:r w:rsidRPr="00984198">
        <w:rPr>
          <w:rFonts w:cs="B Lotus" w:hint="cs"/>
          <w:sz w:val="28"/>
          <w:szCs w:val="28"/>
          <w:rtl/>
        </w:rPr>
        <w:t>،</w:t>
      </w:r>
      <w:r w:rsidRPr="00984198">
        <w:rPr>
          <w:rFonts w:cs="B Lotus"/>
          <w:sz w:val="28"/>
          <w:szCs w:val="28"/>
          <w:rtl/>
        </w:rPr>
        <w:t xml:space="preserve"> من بر خويشتن (با كشتن يك تن) ستم كردم، پس (به فريادم </w:t>
      </w:r>
      <w:r w:rsidRPr="00984198">
        <w:rPr>
          <w:rFonts w:cs="B Lotus" w:hint="cs"/>
          <w:sz w:val="28"/>
          <w:szCs w:val="28"/>
          <w:rtl/>
        </w:rPr>
        <w:t>ب</w:t>
      </w:r>
      <w:r w:rsidRPr="00984198">
        <w:rPr>
          <w:rFonts w:cs="B Lotus"/>
          <w:sz w:val="28"/>
          <w:szCs w:val="28"/>
          <w:rtl/>
        </w:rPr>
        <w:t>رس و) مرا ببخش</w:t>
      </w:r>
      <w:r w:rsidR="00FD1033">
        <w:rPr>
          <w:rFonts w:cs="B Lotus" w:hint="cs"/>
          <w:sz w:val="28"/>
          <w:szCs w:val="28"/>
          <w:rtl/>
        </w:rPr>
        <w:t>»</w:t>
      </w:r>
      <w:r w:rsidRPr="00984198">
        <w:rPr>
          <w:rFonts w:cs="B Lotus"/>
          <w:sz w:val="28"/>
          <w:szCs w:val="28"/>
          <w:rtl/>
        </w:rPr>
        <w:t>.</w:t>
      </w:r>
    </w:p>
    <w:p w:rsidR="00C5413C" w:rsidRPr="0062375D" w:rsidRDefault="0062375D" w:rsidP="00C80182">
      <w:pPr>
        <w:pStyle w:val="NormalWeb"/>
        <w:bidi/>
        <w:spacing w:before="0" w:beforeAutospacing="0" w:after="0" w:afterAutospacing="0"/>
        <w:ind w:firstLine="284"/>
        <w:jc w:val="both"/>
        <w:rPr>
          <w:rFonts w:cs="B Lotus" w:hint="cs"/>
          <w:b/>
          <w:bCs/>
          <w:sz w:val="28"/>
          <w:szCs w:val="28"/>
          <w:rtl/>
        </w:rPr>
      </w:pPr>
      <w:r w:rsidRPr="0062375D">
        <w:rPr>
          <w:rFonts w:cs="B Lotus"/>
          <w:b/>
          <w:bCs/>
          <w:sz w:val="28"/>
          <w:szCs w:val="28"/>
          <w:rtl/>
        </w:rPr>
        <w:t>در</w:t>
      </w:r>
      <w:r w:rsidR="00C5413C" w:rsidRPr="0062375D">
        <w:rPr>
          <w:rFonts w:cs="B Lotus"/>
          <w:b/>
          <w:bCs/>
          <w:sz w:val="28"/>
          <w:szCs w:val="28"/>
          <w:rtl/>
        </w:rPr>
        <w:t>حالی</w:t>
      </w:r>
      <w:r w:rsidRPr="0062375D">
        <w:rPr>
          <w:rFonts w:cs="B Lotus" w:hint="cs"/>
          <w:b/>
          <w:bCs/>
          <w:sz w:val="28"/>
          <w:szCs w:val="28"/>
          <w:rtl/>
        </w:rPr>
        <w:softHyphen/>
      </w:r>
      <w:r w:rsidR="00C5413C" w:rsidRPr="0062375D">
        <w:rPr>
          <w:rFonts w:cs="B Lotus"/>
          <w:b/>
          <w:bCs/>
          <w:sz w:val="28"/>
          <w:szCs w:val="28"/>
          <w:rtl/>
        </w:rPr>
        <w:t xml:space="preserve">که قطعا این ظلم به مانند آن ظلم نیست. </w:t>
      </w:r>
    </w:p>
    <w:p w:rsidR="00C5413C" w:rsidRPr="0034238A" w:rsidRDefault="00C5413C" w:rsidP="0034238A">
      <w:pPr>
        <w:autoSpaceDE w:val="0"/>
        <w:autoSpaceDN w:val="0"/>
        <w:adjustRightInd w:val="0"/>
        <w:jc w:val="both"/>
        <w:rPr>
          <w:rFonts w:ascii="KFGQPC Uthmanic Script HAFS" w:hAnsi="KFGQPC Uthmanic Script HAFS" w:cs="KFGQPC Uthmanic Script HAFS"/>
          <w:rtl/>
        </w:rPr>
      </w:pPr>
      <w:r w:rsidRPr="00984198">
        <w:rPr>
          <w:rtl/>
          <w:lang w:bidi="fa-IR"/>
        </w:rPr>
        <w:t>همچنین کافر، فاسق نیز نامیده شده، همانطور که الله متعال در سوره بقره آیات</w:t>
      </w:r>
      <w:r w:rsidR="0034238A" w:rsidRPr="00984198">
        <w:rPr>
          <w:rFonts w:hint="cs"/>
          <w:rtl/>
          <w:lang w:bidi="fa-IR"/>
        </w:rPr>
        <w:t xml:space="preserve"> 26 </w:t>
      </w:r>
      <w:r w:rsidRPr="00984198">
        <w:rPr>
          <w:rFonts w:hint="cs"/>
          <w:rtl/>
          <w:lang w:bidi="fa-IR"/>
        </w:rPr>
        <w:t xml:space="preserve">و </w:t>
      </w:r>
      <w:r w:rsidR="0034238A" w:rsidRPr="00984198">
        <w:rPr>
          <w:rFonts w:hint="cs"/>
          <w:rtl/>
          <w:lang w:bidi="fa-IR"/>
        </w:rPr>
        <w:t>27</w:t>
      </w:r>
      <w:r w:rsidR="009D0387" w:rsidRPr="00984198">
        <w:rPr>
          <w:rtl/>
          <w:lang w:bidi="fa-IR"/>
        </w:rPr>
        <w:t xml:space="preserve"> می‌</w:t>
      </w:r>
      <w:r w:rsidRPr="00984198">
        <w:rPr>
          <w:rtl/>
          <w:lang w:bidi="fa-IR"/>
        </w:rPr>
        <w:t>فرماید:</w:t>
      </w:r>
      <w:r w:rsidR="008B1184" w:rsidRPr="00984198">
        <w:rPr>
          <w:rFonts w:hint="cs"/>
          <w:rtl/>
          <w:lang w:bidi="fa-IR"/>
        </w:rPr>
        <w:t xml:space="preserve"> </w:t>
      </w:r>
      <w:r w:rsidR="008B1184">
        <w:rPr>
          <w:rFonts w:ascii="Traditional Arabic" w:hAnsi="Traditional Arabic" w:cs="Traditional Arabic"/>
          <w:rtl/>
        </w:rPr>
        <w:t>﴿</w:t>
      </w:r>
      <w:r w:rsidR="0034238A">
        <w:rPr>
          <w:rFonts w:ascii="Traditional Arabic" w:hAnsi="Traditional Arabic" w:cs="Traditional Arabic" w:hint="cs"/>
          <w:rtl/>
        </w:rPr>
        <w:t>...</w:t>
      </w:r>
      <w:r w:rsidR="0034238A">
        <w:rPr>
          <w:rFonts w:ascii="KFGQPC Uthmanic Script HAFS" w:hAnsi="KFGQPC Uthmanic Script HAFS" w:cs="KFGQPC Uthmanic Script HAFS"/>
          <w:rtl/>
        </w:rPr>
        <w:t>وَمَا يُضِلُّ بِهِ</w:t>
      </w:r>
      <w:r w:rsidR="0034238A">
        <w:rPr>
          <w:rFonts w:ascii="KFGQPC Uthmanic Script HAFS" w:hAnsi="KFGQPC Uthmanic Script HAFS" w:cs="KFGQPC Uthmanic Script HAFS" w:hint="cs"/>
          <w:rtl/>
        </w:rPr>
        <w:t>ۦٓ</w:t>
      </w:r>
      <w:r w:rsidR="0034238A">
        <w:rPr>
          <w:rFonts w:ascii="KFGQPC Uthmanic Script HAFS" w:hAnsi="KFGQPC Uthmanic Script HAFS" w:cs="KFGQPC Uthmanic Script HAFS"/>
          <w:rtl/>
        </w:rPr>
        <w:t xml:space="preserve"> إِلَّا </w:t>
      </w:r>
      <w:r w:rsidR="0034238A" w:rsidRPr="0062375D">
        <w:rPr>
          <w:rFonts w:ascii="KFGQPC Uthmanic Script HAFS" w:hAnsi="KFGQPC Uthmanic Script HAFS" w:cs="KFGQPC Uthmanic Script HAFS" w:hint="cs"/>
          <w:b/>
          <w:bCs/>
          <w:rtl/>
        </w:rPr>
        <w:t>ٱلۡفَٰسِقِينَ</w:t>
      </w:r>
      <w:r w:rsidR="0034238A">
        <w:rPr>
          <w:rFonts w:ascii="KFGQPC Uthmanic Script HAFS" w:hAnsi="KFGQPC Uthmanic Script HAFS" w:cs="KFGQPC Uthmanic Script HAFS"/>
          <w:rtl/>
        </w:rPr>
        <w:t xml:space="preserve"> ٢٦</w:t>
      </w:r>
      <w:r w:rsidR="0034238A">
        <w:rPr>
          <w:rFonts w:ascii="KFGQPC Uthmanic Script HAFS" w:hAnsi="KFGQPC Uthmanic Script HAFS" w:cs="KFGQPC Uthmanic Script HAFS"/>
        </w:rPr>
        <w:t xml:space="preserve"> </w:t>
      </w:r>
      <w:r w:rsidR="0034238A">
        <w:rPr>
          <w:rFonts w:ascii="KFGQPC Uthmanic Script HAFS" w:hAnsi="KFGQPC Uthmanic Script HAFS" w:cs="KFGQPC Uthmanic Script HAFS" w:hint="cs"/>
          <w:rtl/>
        </w:rPr>
        <w:t>ٱلَّذِينَ</w:t>
      </w:r>
      <w:r w:rsidR="0034238A">
        <w:rPr>
          <w:rFonts w:ascii="KFGQPC Uthmanic Script HAFS" w:hAnsi="KFGQPC Uthmanic Script HAFS" w:cs="KFGQPC Uthmanic Script HAFS"/>
          <w:rtl/>
        </w:rPr>
        <w:t xml:space="preserve"> يَنقُضُونَ عَهۡدَ </w:t>
      </w:r>
      <w:r w:rsidR="0034238A">
        <w:rPr>
          <w:rFonts w:ascii="KFGQPC Uthmanic Script HAFS" w:hAnsi="KFGQPC Uthmanic Script HAFS" w:cs="KFGQPC Uthmanic Script HAFS" w:hint="cs"/>
          <w:rtl/>
        </w:rPr>
        <w:t>ٱللَّهِ</w:t>
      </w:r>
      <w:r w:rsidR="0034238A">
        <w:rPr>
          <w:rFonts w:ascii="KFGQPC Uthmanic Script HAFS" w:hAnsi="KFGQPC Uthmanic Script HAFS" w:cs="KFGQPC Uthmanic Script HAFS"/>
          <w:rtl/>
        </w:rPr>
        <w:t xml:space="preserve"> مِنۢ بَعۡدِ مِيثَٰقِهِ</w:t>
      </w:r>
      <w:r w:rsidR="0034238A">
        <w:rPr>
          <w:rFonts w:ascii="KFGQPC Uthmanic Script HAFS" w:hAnsi="KFGQPC Uthmanic Script HAFS" w:cs="KFGQPC Uthmanic Script HAFS" w:hint="cs"/>
          <w:rtl/>
        </w:rPr>
        <w:t>ۦ</w:t>
      </w:r>
      <w:r w:rsidR="0034238A">
        <w:rPr>
          <w:rFonts w:ascii="Traditional Arabic" w:hAnsi="Traditional Arabic" w:cs="Traditional Arabic" w:hint="cs"/>
          <w:rtl/>
        </w:rPr>
        <w:t>...</w:t>
      </w:r>
      <w:r w:rsidR="008B1184">
        <w:rPr>
          <w:rFonts w:ascii="Traditional Arabic" w:hAnsi="Traditional Arabic" w:cs="Traditional Arabic"/>
          <w:rtl/>
        </w:rPr>
        <w:t>﴾</w:t>
      </w:r>
      <w:r w:rsidRPr="00984198">
        <w:rPr>
          <w:rtl/>
          <w:lang w:bidi="fa-IR"/>
        </w:rPr>
        <w:t xml:space="preserve"> </w:t>
      </w:r>
      <w:r w:rsidR="00FD1033">
        <w:rPr>
          <w:rFonts w:hint="cs"/>
          <w:rtl/>
          <w:lang w:bidi="fa-IR"/>
        </w:rPr>
        <w:t>«</w:t>
      </w:r>
      <w:r w:rsidRPr="00984198">
        <w:rPr>
          <w:rtl/>
          <w:lang w:bidi="fa-IR"/>
        </w:rPr>
        <w:t>و</w:t>
      </w:r>
      <w:r w:rsidRPr="00984198">
        <w:rPr>
          <w:rFonts w:hint="cs"/>
          <w:rtl/>
          <w:lang w:bidi="fa-IR"/>
        </w:rPr>
        <w:t xml:space="preserve"> </w:t>
      </w:r>
      <w:r w:rsidRPr="00984198">
        <w:rPr>
          <w:rtl/>
          <w:lang w:bidi="fa-IR"/>
        </w:rPr>
        <w:t>امّا الله متعال جز كجروان و</w:t>
      </w:r>
      <w:r w:rsidRPr="00984198">
        <w:rPr>
          <w:rFonts w:hint="cs"/>
          <w:rtl/>
          <w:lang w:bidi="fa-IR"/>
        </w:rPr>
        <w:t xml:space="preserve"> </w:t>
      </w:r>
      <w:r w:rsidRPr="00984198">
        <w:rPr>
          <w:rtl/>
          <w:lang w:bidi="fa-IR"/>
        </w:rPr>
        <w:t>منحرفان را با آن گمراه و</w:t>
      </w:r>
      <w:r w:rsidRPr="00984198">
        <w:rPr>
          <w:rFonts w:hint="cs"/>
          <w:rtl/>
          <w:lang w:bidi="fa-IR"/>
        </w:rPr>
        <w:t xml:space="preserve"> </w:t>
      </w:r>
      <w:r w:rsidRPr="00984198">
        <w:rPr>
          <w:rtl/>
          <w:lang w:bidi="fa-IR"/>
        </w:rPr>
        <w:t>حيران</w:t>
      </w:r>
      <w:r w:rsidR="000D6F3F" w:rsidRPr="00984198">
        <w:rPr>
          <w:rtl/>
          <w:lang w:bidi="fa-IR"/>
        </w:rPr>
        <w:t xml:space="preserve"> نمي‌</w:t>
      </w:r>
      <w:r w:rsidRPr="00984198">
        <w:rPr>
          <w:rtl/>
          <w:lang w:bidi="fa-IR"/>
        </w:rPr>
        <w:t>گرداند. آن كساني كه پيماني را كه قبلاً با الله متعال (به واسطه فطرت و</w:t>
      </w:r>
      <w:r w:rsidRPr="00984198">
        <w:rPr>
          <w:rFonts w:hint="cs"/>
          <w:rtl/>
          <w:lang w:bidi="fa-IR"/>
        </w:rPr>
        <w:t xml:space="preserve"> </w:t>
      </w:r>
      <w:r w:rsidRPr="00984198">
        <w:rPr>
          <w:rtl/>
          <w:lang w:bidi="fa-IR"/>
        </w:rPr>
        <w:t>عقل و پي</w:t>
      </w:r>
      <w:r w:rsidRPr="00984198">
        <w:rPr>
          <w:rFonts w:hint="cs"/>
          <w:rtl/>
          <w:lang w:bidi="fa-IR"/>
        </w:rPr>
        <w:t>ا</w:t>
      </w:r>
      <w:r w:rsidRPr="00984198">
        <w:rPr>
          <w:rtl/>
          <w:lang w:bidi="fa-IR"/>
        </w:rPr>
        <w:t>مبران) محكم بسته</w:t>
      </w:r>
      <w:r w:rsidR="00AC25A8" w:rsidRPr="00984198">
        <w:rPr>
          <w:rtl/>
          <w:lang w:bidi="fa-IR"/>
        </w:rPr>
        <w:t>‌اند،</w:t>
      </w:r>
      <w:r w:rsidR="00C01522" w:rsidRPr="00984198">
        <w:rPr>
          <w:rtl/>
          <w:lang w:bidi="fa-IR"/>
        </w:rPr>
        <w:t xml:space="preserve"> مي‌</w:t>
      </w:r>
      <w:r w:rsidRPr="00984198">
        <w:rPr>
          <w:rtl/>
          <w:lang w:bidi="fa-IR"/>
        </w:rPr>
        <w:t>شكنند</w:t>
      </w:r>
      <w:r w:rsidR="00FD1033">
        <w:rPr>
          <w:rFonts w:hint="cs"/>
          <w:rtl/>
          <w:lang w:bidi="fa-IR"/>
        </w:rPr>
        <w:t>»</w:t>
      </w:r>
      <w:r w:rsidRPr="00984198">
        <w:rPr>
          <w:rtl/>
          <w:lang w:bidi="fa-IR"/>
        </w:rPr>
        <w:t xml:space="preserve">. </w:t>
      </w:r>
    </w:p>
    <w:p w:rsidR="00C5413C" w:rsidRPr="0034238A" w:rsidRDefault="00C5413C" w:rsidP="0034238A">
      <w:pPr>
        <w:autoSpaceDE w:val="0"/>
        <w:autoSpaceDN w:val="0"/>
        <w:adjustRightInd w:val="0"/>
        <w:jc w:val="both"/>
        <w:rPr>
          <w:rFonts w:ascii="KFGQPC Uthmanic Script HAFS" w:hAnsi="KFGQPC Uthmanic Script HAFS" w:cs="KFGQPC Uthmanic Script HAFS"/>
          <w:rtl/>
        </w:rPr>
      </w:pPr>
      <w:r w:rsidRPr="00984198">
        <w:rPr>
          <w:rtl/>
          <w:lang w:bidi="fa-IR"/>
        </w:rPr>
        <w:t>همچنین در سوره بقره آیه 99</w:t>
      </w:r>
      <w:r w:rsidR="009D0387" w:rsidRPr="00984198">
        <w:rPr>
          <w:rtl/>
          <w:lang w:bidi="fa-IR"/>
        </w:rPr>
        <w:t xml:space="preserve"> می‌</w:t>
      </w:r>
      <w:r w:rsidRPr="00984198">
        <w:rPr>
          <w:rtl/>
          <w:lang w:bidi="fa-IR"/>
        </w:rPr>
        <w:t>فرماید:</w:t>
      </w:r>
      <w:r w:rsidR="008B1184" w:rsidRPr="00984198">
        <w:rPr>
          <w:rFonts w:hint="cs"/>
          <w:rtl/>
          <w:lang w:bidi="fa-IR"/>
        </w:rPr>
        <w:t xml:space="preserve"> </w:t>
      </w:r>
      <w:r w:rsidR="008B1184">
        <w:rPr>
          <w:rFonts w:ascii="Traditional Arabic" w:hAnsi="Traditional Arabic" w:cs="Traditional Arabic"/>
          <w:rtl/>
        </w:rPr>
        <w:t>﴿</w:t>
      </w:r>
      <w:r w:rsidR="0034238A">
        <w:rPr>
          <w:rFonts w:ascii="KFGQPC Uthmanic Script HAFS" w:hAnsi="KFGQPC Uthmanic Script HAFS" w:cs="KFGQPC Uthmanic Script HAFS" w:hint="cs"/>
          <w:rtl/>
        </w:rPr>
        <w:t>وَلَقَدۡ</w:t>
      </w:r>
      <w:r w:rsidR="0034238A">
        <w:rPr>
          <w:rFonts w:ascii="KFGQPC Uthmanic Script HAFS" w:hAnsi="KFGQPC Uthmanic Script HAFS" w:cs="KFGQPC Uthmanic Script HAFS"/>
          <w:rtl/>
        </w:rPr>
        <w:t xml:space="preserve"> أَنزَلۡنَآ إِلَيۡكَ ءَايَٰتِۢ بَيِّنَٰتٖۖ وَمَا يَكۡفُرُ بِهَآ إِلَّا </w:t>
      </w:r>
      <w:r w:rsidR="0034238A" w:rsidRPr="0062375D">
        <w:rPr>
          <w:rFonts w:ascii="KFGQPC Uthmanic Script HAFS" w:hAnsi="KFGQPC Uthmanic Script HAFS" w:cs="KFGQPC Uthmanic Script HAFS" w:hint="cs"/>
          <w:b/>
          <w:bCs/>
          <w:rtl/>
        </w:rPr>
        <w:t>ٱلۡفَٰسِقُونَ</w:t>
      </w:r>
      <w:r w:rsidR="0034238A">
        <w:rPr>
          <w:rFonts w:ascii="KFGQPC Uthmanic Script HAFS" w:hAnsi="KFGQPC Uthmanic Script HAFS" w:cs="KFGQPC Uthmanic Script HAFS"/>
          <w:rtl/>
        </w:rPr>
        <w:t xml:space="preserve"> ٩٩</w:t>
      </w:r>
      <w:r w:rsidR="008B1184">
        <w:rPr>
          <w:rFonts w:ascii="Traditional Arabic" w:hAnsi="Traditional Arabic" w:cs="Traditional Arabic"/>
          <w:rtl/>
        </w:rPr>
        <w:t>﴾</w:t>
      </w:r>
      <w:r w:rsidRPr="00984198">
        <w:rPr>
          <w:rFonts w:hint="cs"/>
          <w:rtl/>
          <w:lang w:bidi="fa-IR"/>
        </w:rPr>
        <w:t xml:space="preserve"> </w:t>
      </w:r>
      <w:r w:rsidR="00FD1033">
        <w:rPr>
          <w:rFonts w:hint="cs"/>
          <w:rtl/>
          <w:lang w:bidi="fa-IR"/>
        </w:rPr>
        <w:t>«</w:t>
      </w:r>
      <w:r w:rsidR="00825EE3" w:rsidRPr="00984198">
        <w:rPr>
          <w:rtl/>
          <w:lang w:bidi="fa-IR"/>
        </w:rPr>
        <w:t>بي‌</w:t>
      </w:r>
      <w:r w:rsidRPr="00984198">
        <w:rPr>
          <w:rtl/>
          <w:lang w:bidi="fa-IR"/>
        </w:rPr>
        <w:t>گمان ما آيه</w:t>
      </w:r>
      <w:r w:rsidR="00E420EE" w:rsidRPr="00984198">
        <w:rPr>
          <w:rtl/>
          <w:lang w:bidi="fa-IR"/>
        </w:rPr>
        <w:t xml:space="preserve">‌هاي </w:t>
      </w:r>
      <w:r w:rsidRPr="00984198">
        <w:rPr>
          <w:rtl/>
          <w:lang w:bidi="fa-IR"/>
        </w:rPr>
        <w:t>روشني (به وسيله جبرئيل بر قلب تو القاء كرديم و) براي تو</w:t>
      </w:r>
      <w:r w:rsidRPr="00984198">
        <w:rPr>
          <w:rFonts w:hint="cs"/>
          <w:rtl/>
          <w:lang w:bidi="fa-IR"/>
        </w:rPr>
        <w:t xml:space="preserve"> </w:t>
      </w:r>
      <w:r w:rsidRPr="00984198">
        <w:rPr>
          <w:rtl/>
          <w:lang w:bidi="fa-IR"/>
        </w:rPr>
        <w:t>فرست</w:t>
      </w:r>
      <w:r w:rsidRPr="00984198">
        <w:rPr>
          <w:rFonts w:hint="cs"/>
          <w:rtl/>
          <w:lang w:bidi="fa-IR"/>
        </w:rPr>
        <w:t>ـ</w:t>
      </w:r>
      <w:r w:rsidRPr="00984198">
        <w:rPr>
          <w:rtl/>
          <w:lang w:bidi="fa-IR"/>
        </w:rPr>
        <w:t>اديم (ك</w:t>
      </w:r>
      <w:r w:rsidRPr="00984198">
        <w:rPr>
          <w:rFonts w:hint="cs"/>
          <w:rtl/>
          <w:lang w:bidi="fa-IR"/>
        </w:rPr>
        <w:t>ـ</w:t>
      </w:r>
      <w:r w:rsidRPr="00984198">
        <w:rPr>
          <w:rtl/>
          <w:lang w:bidi="fa-IR"/>
        </w:rPr>
        <w:t>ه ج</w:t>
      </w:r>
      <w:r w:rsidRPr="00984198">
        <w:rPr>
          <w:rFonts w:hint="cs"/>
          <w:rtl/>
          <w:lang w:bidi="fa-IR"/>
        </w:rPr>
        <w:t>ـ</w:t>
      </w:r>
      <w:r w:rsidRPr="00984198">
        <w:rPr>
          <w:rtl/>
          <w:lang w:bidi="fa-IR"/>
        </w:rPr>
        <w:t>ويندگ</w:t>
      </w:r>
      <w:r w:rsidRPr="00984198">
        <w:rPr>
          <w:rFonts w:hint="cs"/>
          <w:rtl/>
          <w:lang w:bidi="fa-IR"/>
        </w:rPr>
        <w:t>ـ</w:t>
      </w:r>
      <w:r w:rsidRPr="00984198">
        <w:rPr>
          <w:rtl/>
          <w:lang w:bidi="fa-IR"/>
        </w:rPr>
        <w:t>ان راه حق، در ب</w:t>
      </w:r>
      <w:r w:rsidRPr="00984198">
        <w:rPr>
          <w:rFonts w:hint="cs"/>
          <w:rtl/>
          <w:lang w:bidi="fa-IR"/>
        </w:rPr>
        <w:t>ـ</w:t>
      </w:r>
      <w:r w:rsidRPr="00984198">
        <w:rPr>
          <w:rtl/>
          <w:lang w:bidi="fa-IR"/>
        </w:rPr>
        <w:t>رابر</w:t>
      </w:r>
      <w:r w:rsidR="009D0387" w:rsidRPr="00984198">
        <w:rPr>
          <w:rtl/>
          <w:lang w:bidi="fa-IR"/>
        </w:rPr>
        <w:t xml:space="preserve"> آن‌ها </w:t>
      </w:r>
      <w:r w:rsidRPr="00984198">
        <w:rPr>
          <w:rtl/>
          <w:lang w:bidi="fa-IR"/>
        </w:rPr>
        <w:t>سرتعظيم ف</w:t>
      </w:r>
      <w:r w:rsidRPr="00984198">
        <w:rPr>
          <w:rFonts w:hint="cs"/>
          <w:rtl/>
          <w:lang w:bidi="fa-IR"/>
        </w:rPr>
        <w:t>ـ</w:t>
      </w:r>
      <w:r w:rsidRPr="00984198">
        <w:rPr>
          <w:rtl/>
          <w:lang w:bidi="fa-IR"/>
        </w:rPr>
        <w:t>رود</w:t>
      </w:r>
      <w:r w:rsidR="00C01522" w:rsidRPr="00984198">
        <w:rPr>
          <w:rtl/>
          <w:lang w:bidi="fa-IR"/>
        </w:rPr>
        <w:t xml:space="preserve"> مي‌</w:t>
      </w:r>
      <w:r w:rsidRPr="00984198">
        <w:rPr>
          <w:rtl/>
          <w:lang w:bidi="fa-IR"/>
        </w:rPr>
        <w:t>آورند) و</w:t>
      </w:r>
      <w:r w:rsidRPr="00984198">
        <w:rPr>
          <w:rFonts w:hint="cs"/>
          <w:rtl/>
          <w:lang w:bidi="fa-IR"/>
        </w:rPr>
        <w:t xml:space="preserve"> </w:t>
      </w:r>
      <w:r w:rsidRPr="00984198">
        <w:rPr>
          <w:rtl/>
          <w:lang w:bidi="fa-IR"/>
        </w:rPr>
        <w:t>ج</w:t>
      </w:r>
      <w:r w:rsidRPr="00984198">
        <w:rPr>
          <w:rFonts w:hint="cs"/>
          <w:rtl/>
          <w:lang w:bidi="fa-IR"/>
        </w:rPr>
        <w:t>ـ</w:t>
      </w:r>
      <w:r w:rsidRPr="00984198">
        <w:rPr>
          <w:rtl/>
          <w:lang w:bidi="fa-IR"/>
        </w:rPr>
        <w:t>ز بي</w:t>
      </w:r>
      <w:r w:rsidRPr="00984198">
        <w:rPr>
          <w:rFonts w:hint="cs"/>
          <w:rtl/>
          <w:lang w:bidi="fa-IR"/>
        </w:rPr>
        <w:t>ـ</w:t>
      </w:r>
      <w:r w:rsidRPr="00984198">
        <w:rPr>
          <w:rtl/>
          <w:lang w:bidi="fa-IR"/>
        </w:rPr>
        <w:t>رون</w:t>
      </w:r>
      <w:r w:rsidRPr="00984198">
        <w:rPr>
          <w:rFonts w:hint="cs"/>
          <w:rtl/>
          <w:lang w:bidi="fa-IR"/>
        </w:rPr>
        <w:t xml:space="preserve"> </w:t>
      </w:r>
      <w:r w:rsidRPr="00984198">
        <w:rPr>
          <w:rtl/>
          <w:lang w:bidi="fa-IR"/>
        </w:rPr>
        <w:t>روندگان (از دائره قانون فطرت و</w:t>
      </w:r>
      <w:r w:rsidRPr="00984198">
        <w:rPr>
          <w:rFonts w:hint="cs"/>
          <w:rtl/>
          <w:lang w:bidi="fa-IR"/>
        </w:rPr>
        <w:t xml:space="preserve"> </w:t>
      </w:r>
      <w:r w:rsidRPr="00984198">
        <w:rPr>
          <w:rtl/>
          <w:lang w:bidi="fa-IR"/>
        </w:rPr>
        <w:t>دشمنان حق و</w:t>
      </w:r>
      <w:r w:rsidRPr="00984198">
        <w:rPr>
          <w:rFonts w:hint="cs"/>
          <w:rtl/>
          <w:lang w:bidi="fa-IR"/>
        </w:rPr>
        <w:t xml:space="preserve"> </w:t>
      </w:r>
      <w:r w:rsidRPr="00984198">
        <w:rPr>
          <w:rtl/>
          <w:lang w:bidi="fa-IR"/>
        </w:rPr>
        <w:t>حقيقت) كسي بدانها كفر</w:t>
      </w:r>
      <w:r w:rsidR="000D6F3F" w:rsidRPr="00984198">
        <w:rPr>
          <w:rtl/>
          <w:lang w:bidi="fa-IR"/>
        </w:rPr>
        <w:t xml:space="preserve"> نمي‌</w:t>
      </w:r>
      <w:r w:rsidRPr="00984198">
        <w:rPr>
          <w:rtl/>
          <w:lang w:bidi="fa-IR"/>
        </w:rPr>
        <w:t>ورزد</w:t>
      </w:r>
      <w:r w:rsidR="00FD1033">
        <w:rPr>
          <w:rFonts w:hint="cs"/>
          <w:rtl/>
          <w:lang w:bidi="fa-IR"/>
        </w:rPr>
        <w:t>»</w:t>
      </w:r>
      <w:r w:rsidRPr="00984198">
        <w:rPr>
          <w:rtl/>
          <w:lang w:bidi="fa-IR"/>
        </w:rPr>
        <w:t>.</w:t>
      </w:r>
      <w:r w:rsidRPr="00984198">
        <w:rPr>
          <w:rFonts w:hint="cs"/>
          <w:rtl/>
          <w:lang w:bidi="fa-IR"/>
        </w:rPr>
        <w:t xml:space="preserve"> </w:t>
      </w:r>
      <w:r w:rsidRPr="00984198">
        <w:rPr>
          <w:rtl/>
          <w:lang w:bidi="fa-IR"/>
        </w:rPr>
        <w:t>و آیات</w:t>
      </w:r>
      <w:r w:rsidRPr="00984198">
        <w:rPr>
          <w:rFonts w:hint="cs"/>
          <w:rtl/>
          <w:lang w:bidi="fa-IR"/>
        </w:rPr>
        <w:t>ی که بیانگر</w:t>
      </w:r>
      <w:r w:rsidRPr="00984198">
        <w:rPr>
          <w:rtl/>
          <w:lang w:bidi="fa-IR"/>
        </w:rPr>
        <w:t xml:space="preserve"> این مساله </w:t>
      </w:r>
      <w:r w:rsidRPr="00984198">
        <w:rPr>
          <w:rFonts w:hint="cs"/>
          <w:rtl/>
          <w:lang w:bidi="fa-IR"/>
        </w:rPr>
        <w:t>است در قرآن</w:t>
      </w:r>
      <w:r w:rsidRPr="00984198">
        <w:rPr>
          <w:rtl/>
          <w:lang w:bidi="fa-IR"/>
        </w:rPr>
        <w:t xml:space="preserve"> </w:t>
      </w:r>
      <w:r w:rsidRPr="00984198">
        <w:rPr>
          <w:rFonts w:hint="cs"/>
          <w:rtl/>
          <w:lang w:bidi="fa-IR"/>
        </w:rPr>
        <w:t>بسیار</w:t>
      </w:r>
      <w:r w:rsidR="009D0387" w:rsidRPr="00984198">
        <w:rPr>
          <w:rtl/>
          <w:lang w:bidi="fa-IR"/>
        </w:rPr>
        <w:t xml:space="preserve"> می‌</w:t>
      </w:r>
      <w:r w:rsidRPr="00984198">
        <w:rPr>
          <w:rtl/>
          <w:lang w:bidi="fa-IR"/>
        </w:rPr>
        <w:t xml:space="preserve">باشد. </w:t>
      </w:r>
    </w:p>
    <w:p w:rsidR="00C5413C" w:rsidRPr="0034238A" w:rsidRDefault="00C5413C" w:rsidP="0034238A">
      <w:pPr>
        <w:autoSpaceDE w:val="0"/>
        <w:autoSpaceDN w:val="0"/>
        <w:adjustRightInd w:val="0"/>
        <w:jc w:val="both"/>
        <w:rPr>
          <w:rFonts w:ascii="KFGQPC Uthmanic Script HAFS" w:hAnsi="KFGQPC Uthmanic Script HAFS" w:cs="KFGQPC Uthmanic Script HAFS" w:hint="cs"/>
          <w:rtl/>
        </w:rPr>
      </w:pPr>
      <w:r w:rsidRPr="00984198">
        <w:rPr>
          <w:rtl/>
          <w:lang w:bidi="fa-IR"/>
        </w:rPr>
        <w:lastRenderedPageBreak/>
        <w:t>و همچنین مومن نیز فاسق نامیده شده، الله متعال در سوره حجرات آیه 6</w:t>
      </w:r>
      <w:r w:rsidR="009D0387" w:rsidRPr="00984198">
        <w:rPr>
          <w:rtl/>
          <w:lang w:bidi="fa-IR"/>
        </w:rPr>
        <w:t xml:space="preserve"> می‌</w:t>
      </w:r>
      <w:r w:rsidRPr="00984198">
        <w:rPr>
          <w:rtl/>
          <w:lang w:bidi="fa-IR"/>
        </w:rPr>
        <w:t>فرماید</w:t>
      </w:r>
      <w:r w:rsidR="008B1184" w:rsidRPr="00984198">
        <w:rPr>
          <w:rFonts w:hint="cs"/>
          <w:rtl/>
          <w:lang w:bidi="fa-IR"/>
        </w:rPr>
        <w:t xml:space="preserve">: </w:t>
      </w:r>
      <w:r w:rsidR="008B1184">
        <w:rPr>
          <w:rFonts w:ascii="Traditional Arabic" w:hAnsi="Traditional Arabic" w:cs="Traditional Arabic"/>
          <w:rtl/>
        </w:rPr>
        <w:t>﴿</w:t>
      </w:r>
      <w:r w:rsidR="0034238A">
        <w:rPr>
          <w:rFonts w:ascii="KFGQPC Uthmanic Script HAFS" w:hAnsi="KFGQPC Uthmanic Script HAFS" w:cs="KFGQPC Uthmanic Script HAFS" w:hint="cs"/>
          <w:rtl/>
        </w:rPr>
        <w:t>يَٰٓأَيُّهَا</w:t>
      </w:r>
      <w:r w:rsidR="0034238A">
        <w:rPr>
          <w:rFonts w:ascii="KFGQPC Uthmanic Script HAFS" w:hAnsi="KFGQPC Uthmanic Script HAFS" w:cs="KFGQPC Uthmanic Script HAFS"/>
          <w:rtl/>
        </w:rPr>
        <w:t xml:space="preserve"> </w:t>
      </w:r>
      <w:r w:rsidR="0034238A">
        <w:rPr>
          <w:rFonts w:ascii="KFGQPC Uthmanic Script HAFS" w:hAnsi="KFGQPC Uthmanic Script HAFS" w:cs="KFGQPC Uthmanic Script HAFS" w:hint="cs"/>
          <w:rtl/>
        </w:rPr>
        <w:t>ٱلَّذِينَ</w:t>
      </w:r>
      <w:r w:rsidR="0034238A">
        <w:rPr>
          <w:rFonts w:ascii="KFGQPC Uthmanic Script HAFS" w:hAnsi="KFGQPC Uthmanic Script HAFS" w:cs="KFGQPC Uthmanic Script HAFS"/>
          <w:rtl/>
        </w:rPr>
        <w:t xml:space="preserve"> ءَامَنُوٓاْ إِن جَآءَكُمۡ </w:t>
      </w:r>
      <w:r w:rsidR="0034238A" w:rsidRPr="0062375D">
        <w:rPr>
          <w:rFonts w:ascii="KFGQPC Uthmanic Script HAFS" w:hAnsi="KFGQPC Uthmanic Script HAFS" w:cs="KFGQPC Uthmanic Script HAFS"/>
          <w:b/>
          <w:bCs/>
          <w:rtl/>
        </w:rPr>
        <w:t>فَاسِقُۢ</w:t>
      </w:r>
      <w:r w:rsidR="0034238A">
        <w:rPr>
          <w:rFonts w:ascii="KFGQPC Uthmanic Script HAFS" w:hAnsi="KFGQPC Uthmanic Script HAFS" w:cs="KFGQPC Uthmanic Script HAFS"/>
          <w:rtl/>
        </w:rPr>
        <w:t xml:space="preserve"> بِنَبَإٖ فَتَبَيَّنُوٓاْ أَن تُصِيبُواْ قَوۡمَۢا بِجَهَٰلَةٖ فَتُصۡبِحُواْ عَلَىٰ مَا فَعَلۡتُمۡ نَٰدِمِينَ ٦</w:t>
      </w:r>
      <w:r w:rsidR="008B1184">
        <w:rPr>
          <w:rFonts w:ascii="Traditional Arabic" w:hAnsi="Traditional Arabic" w:cs="Traditional Arabic"/>
          <w:rtl/>
        </w:rPr>
        <w:t>﴾</w:t>
      </w:r>
      <w:r>
        <w:rPr>
          <w:rFonts w:cs="Traditional Arabic" w:hint="cs"/>
          <w:rtl/>
        </w:rPr>
        <w:t xml:space="preserve"> </w:t>
      </w:r>
      <w:r w:rsidR="00005472">
        <w:rPr>
          <w:rFonts w:hint="cs"/>
          <w:rtl/>
          <w:lang w:bidi="fa-IR"/>
        </w:rPr>
        <w:t>«</w:t>
      </w:r>
      <w:r w:rsidR="0062375D">
        <w:rPr>
          <w:rtl/>
          <w:lang w:bidi="fa-IR"/>
        </w:rPr>
        <w:t>اي كساني</w:t>
      </w:r>
      <w:r w:rsidR="0062375D">
        <w:rPr>
          <w:rFonts w:hint="cs"/>
          <w:rtl/>
          <w:lang w:bidi="fa-IR"/>
        </w:rPr>
        <w:softHyphen/>
      </w:r>
      <w:r w:rsidRPr="00984198">
        <w:rPr>
          <w:rtl/>
          <w:lang w:bidi="fa-IR"/>
        </w:rPr>
        <w:t>كه ايمان آورده</w:t>
      </w:r>
      <w:r w:rsidR="003904FB" w:rsidRPr="00984198">
        <w:rPr>
          <w:rFonts w:hint="cs"/>
          <w:rtl/>
          <w:lang w:bidi="fa-IR"/>
        </w:rPr>
        <w:t>‌</w:t>
      </w:r>
      <w:r w:rsidRPr="00984198">
        <w:rPr>
          <w:rtl/>
          <w:lang w:bidi="fa-IR"/>
        </w:rPr>
        <w:t>ايد</w:t>
      </w:r>
      <w:r w:rsidRPr="00984198">
        <w:rPr>
          <w:rFonts w:hint="cs"/>
          <w:rtl/>
          <w:lang w:bidi="fa-IR"/>
        </w:rPr>
        <w:t>،</w:t>
      </w:r>
      <w:r w:rsidRPr="00984198">
        <w:rPr>
          <w:rtl/>
          <w:lang w:bidi="fa-IR"/>
        </w:rPr>
        <w:t xml:space="preserve"> اگر شخص فاسقي خبري را به شما رسانيد درباره آن تحقيق كنيد، مبادا به گروهي بدون آگاهي (از حال و</w:t>
      </w:r>
      <w:r w:rsidRPr="00984198">
        <w:rPr>
          <w:rFonts w:hint="cs"/>
          <w:rtl/>
          <w:lang w:bidi="fa-IR"/>
        </w:rPr>
        <w:t xml:space="preserve"> </w:t>
      </w:r>
      <w:r w:rsidRPr="00984198">
        <w:rPr>
          <w:rtl/>
          <w:lang w:bidi="fa-IR"/>
        </w:rPr>
        <w:t>احوال</w:t>
      </w:r>
      <w:r w:rsidR="0062375D">
        <w:rPr>
          <w:rFonts w:hint="cs"/>
          <w:rtl/>
          <w:lang w:bidi="fa-IR"/>
        </w:rPr>
        <w:softHyphen/>
      </w:r>
      <w:r w:rsidRPr="00984198">
        <w:rPr>
          <w:rtl/>
          <w:lang w:bidi="fa-IR"/>
        </w:rPr>
        <w:t>شان و</w:t>
      </w:r>
      <w:r w:rsidRPr="00984198">
        <w:rPr>
          <w:rFonts w:hint="cs"/>
          <w:rtl/>
          <w:lang w:bidi="fa-IR"/>
        </w:rPr>
        <w:t xml:space="preserve"> </w:t>
      </w:r>
      <w:r w:rsidRPr="00984198">
        <w:rPr>
          <w:rtl/>
          <w:lang w:bidi="fa-IR"/>
        </w:rPr>
        <w:t>ش</w:t>
      </w:r>
      <w:r w:rsidR="0062375D">
        <w:rPr>
          <w:rtl/>
          <w:lang w:bidi="fa-IR"/>
        </w:rPr>
        <w:t>ناخت راستين ايشان) آسيب برسانيد</w:t>
      </w:r>
      <w:r w:rsidRPr="00984198">
        <w:rPr>
          <w:rtl/>
          <w:lang w:bidi="fa-IR"/>
        </w:rPr>
        <w:t xml:space="preserve"> و</w:t>
      </w:r>
      <w:r w:rsidRPr="00984198">
        <w:rPr>
          <w:rFonts w:hint="cs"/>
          <w:rtl/>
          <w:lang w:bidi="fa-IR"/>
        </w:rPr>
        <w:t xml:space="preserve"> </w:t>
      </w:r>
      <w:r w:rsidRPr="00984198">
        <w:rPr>
          <w:rtl/>
          <w:lang w:bidi="fa-IR"/>
        </w:rPr>
        <w:t>از كرده خود پشيمان شويد</w:t>
      </w:r>
      <w:r w:rsidR="00005472">
        <w:rPr>
          <w:rFonts w:hint="cs"/>
          <w:rtl/>
          <w:lang w:bidi="fa-IR"/>
        </w:rPr>
        <w:t>»</w:t>
      </w:r>
      <w:r w:rsidRPr="00984198">
        <w:rPr>
          <w:rtl/>
          <w:lang w:bidi="fa-IR"/>
        </w:rPr>
        <w:t xml:space="preserve">. </w:t>
      </w:r>
    </w:p>
    <w:p w:rsidR="00C5413C" w:rsidRPr="0034238A" w:rsidRDefault="00C5413C" w:rsidP="0034238A">
      <w:pPr>
        <w:autoSpaceDE w:val="0"/>
        <w:autoSpaceDN w:val="0"/>
        <w:adjustRightInd w:val="0"/>
        <w:jc w:val="both"/>
        <w:rPr>
          <w:rFonts w:ascii="KFGQPC Uthmanic Script HAFS" w:hAnsi="KFGQPC Uthmanic Script HAFS" w:cs="KFGQPC Uthmanic Script HAFS" w:hint="cs"/>
          <w:rtl/>
        </w:rPr>
      </w:pPr>
      <w:r w:rsidRPr="00984198">
        <w:rPr>
          <w:rtl/>
          <w:lang w:bidi="fa-IR"/>
        </w:rPr>
        <w:t xml:space="preserve">این آیه در مورد </w:t>
      </w:r>
      <w:r w:rsidRPr="00984198">
        <w:rPr>
          <w:rFonts w:hint="cs"/>
          <w:rtl/>
          <w:lang w:bidi="fa-IR"/>
        </w:rPr>
        <w:t>حکم</w:t>
      </w:r>
      <w:r w:rsidRPr="00984198">
        <w:rPr>
          <w:rtl/>
          <w:lang w:bidi="fa-IR"/>
        </w:rPr>
        <w:t xml:space="preserve"> بن </w:t>
      </w:r>
      <w:r w:rsidRPr="00984198">
        <w:rPr>
          <w:rFonts w:hint="cs"/>
          <w:rtl/>
          <w:lang w:bidi="fa-IR"/>
        </w:rPr>
        <w:t>ابی العاص</w:t>
      </w:r>
      <w:r w:rsidRPr="00984198">
        <w:rPr>
          <w:rtl/>
          <w:lang w:bidi="fa-IR"/>
        </w:rPr>
        <w:t xml:space="preserve"> نازل شد. واضح و آشکار است که این فاسق با آن فاسق متفاوت</w:t>
      </w:r>
      <w:r w:rsidR="009D0387" w:rsidRPr="00984198">
        <w:rPr>
          <w:rtl/>
          <w:lang w:bidi="fa-IR"/>
        </w:rPr>
        <w:t xml:space="preserve"> می‌</w:t>
      </w:r>
      <w:r w:rsidRPr="00984198">
        <w:rPr>
          <w:rtl/>
          <w:lang w:bidi="fa-IR"/>
        </w:rPr>
        <w:t>باشد. و الله متعال در سوره نور آیه</w:t>
      </w:r>
      <w:r w:rsidR="0062375D">
        <w:rPr>
          <w:rFonts w:hint="cs"/>
          <w:rtl/>
          <w:lang w:bidi="fa-IR"/>
        </w:rPr>
        <w:t xml:space="preserve"> </w:t>
      </w:r>
      <w:r w:rsidRPr="00984198">
        <w:rPr>
          <w:rtl/>
          <w:lang w:bidi="fa-IR"/>
        </w:rPr>
        <w:t>4</w:t>
      </w:r>
      <w:r w:rsidR="009D0387" w:rsidRPr="00984198">
        <w:rPr>
          <w:rtl/>
          <w:lang w:bidi="fa-IR"/>
        </w:rPr>
        <w:t xml:space="preserve"> می‌</w:t>
      </w:r>
      <w:r w:rsidRPr="00984198">
        <w:rPr>
          <w:rtl/>
          <w:lang w:bidi="fa-IR"/>
        </w:rPr>
        <w:t>فرماید:</w:t>
      </w:r>
      <w:r w:rsidR="008B1184" w:rsidRPr="00984198">
        <w:rPr>
          <w:rFonts w:hint="cs"/>
          <w:rtl/>
          <w:lang w:bidi="fa-IR"/>
        </w:rPr>
        <w:t xml:space="preserve"> </w:t>
      </w:r>
      <w:r w:rsidR="008B1184">
        <w:rPr>
          <w:rFonts w:ascii="Traditional Arabic" w:hAnsi="Traditional Arabic" w:cs="Traditional Arabic"/>
          <w:rtl/>
        </w:rPr>
        <w:t>﴿</w:t>
      </w:r>
      <w:r w:rsidR="0034238A">
        <w:rPr>
          <w:rFonts w:ascii="KFGQPC Uthmanic Script HAFS" w:hAnsi="KFGQPC Uthmanic Script HAFS" w:cs="KFGQPC Uthmanic Script HAFS" w:hint="cs"/>
          <w:rtl/>
        </w:rPr>
        <w:t>وَٱلَّذِينَ</w:t>
      </w:r>
      <w:r w:rsidR="0034238A">
        <w:rPr>
          <w:rFonts w:ascii="KFGQPC Uthmanic Script HAFS" w:hAnsi="KFGQPC Uthmanic Script HAFS" w:cs="KFGQPC Uthmanic Script HAFS"/>
          <w:rtl/>
        </w:rPr>
        <w:t xml:space="preserve"> يَرۡمُونَ </w:t>
      </w:r>
      <w:r w:rsidR="0034238A">
        <w:rPr>
          <w:rFonts w:ascii="KFGQPC Uthmanic Script HAFS" w:hAnsi="KFGQPC Uthmanic Script HAFS" w:cs="KFGQPC Uthmanic Script HAFS" w:hint="cs"/>
          <w:rtl/>
        </w:rPr>
        <w:t>ٱلۡمُحۡصَنَٰتِ</w:t>
      </w:r>
      <w:r w:rsidR="0034238A">
        <w:rPr>
          <w:rFonts w:ascii="KFGQPC Uthmanic Script HAFS" w:hAnsi="KFGQPC Uthmanic Script HAFS" w:cs="KFGQPC Uthmanic Script HAFS"/>
          <w:rtl/>
        </w:rPr>
        <w:t xml:space="preserve"> ثُمَّ لَمۡ يَأۡتُواْ بِأَرۡبَعَةِ شُهَدَآءَ فَ</w:t>
      </w:r>
      <w:r w:rsidR="0034238A">
        <w:rPr>
          <w:rFonts w:ascii="KFGQPC Uthmanic Script HAFS" w:hAnsi="KFGQPC Uthmanic Script HAFS" w:cs="KFGQPC Uthmanic Script HAFS" w:hint="cs"/>
          <w:rtl/>
        </w:rPr>
        <w:t>ٱجۡلِدُوهُمۡ</w:t>
      </w:r>
      <w:r w:rsidR="0034238A">
        <w:rPr>
          <w:rFonts w:ascii="KFGQPC Uthmanic Script HAFS" w:hAnsi="KFGQPC Uthmanic Script HAFS" w:cs="KFGQPC Uthmanic Script HAFS"/>
          <w:rtl/>
        </w:rPr>
        <w:t xml:space="preserve"> ثَمَٰنِينَ جَلۡدَةٗ وَلَا تَقۡبَلُواْ لَهُمۡ شَهَٰدَةً أَبَدٗاۚ وَأُوْلَٰٓئِكَ هُمُ </w:t>
      </w:r>
      <w:r w:rsidR="0034238A" w:rsidRPr="0062375D">
        <w:rPr>
          <w:rFonts w:ascii="KFGQPC Uthmanic Script HAFS" w:hAnsi="KFGQPC Uthmanic Script HAFS" w:cs="KFGQPC Uthmanic Script HAFS" w:hint="cs"/>
          <w:b/>
          <w:bCs/>
          <w:rtl/>
        </w:rPr>
        <w:t>ٱلۡفَٰسِقُونَ</w:t>
      </w:r>
      <w:r w:rsidR="0034238A">
        <w:rPr>
          <w:rFonts w:ascii="KFGQPC Uthmanic Script HAFS" w:hAnsi="KFGQPC Uthmanic Script HAFS" w:cs="KFGQPC Uthmanic Script HAFS"/>
          <w:rtl/>
        </w:rPr>
        <w:t xml:space="preserve"> ٤</w:t>
      </w:r>
      <w:r w:rsidR="008B1184">
        <w:rPr>
          <w:rFonts w:ascii="Traditional Arabic" w:hAnsi="Traditional Arabic" w:cs="Traditional Arabic"/>
          <w:rtl/>
        </w:rPr>
        <w:t>﴾</w:t>
      </w:r>
      <w:r w:rsidRPr="00984198">
        <w:rPr>
          <w:rFonts w:hint="cs"/>
          <w:rtl/>
          <w:lang w:bidi="fa-IR"/>
        </w:rPr>
        <w:t xml:space="preserve"> </w:t>
      </w:r>
      <w:r w:rsidR="00286529">
        <w:rPr>
          <w:rFonts w:hint="cs"/>
          <w:rtl/>
          <w:lang w:bidi="fa-IR"/>
        </w:rPr>
        <w:t>«</w:t>
      </w:r>
      <w:r w:rsidR="0062375D">
        <w:rPr>
          <w:rtl/>
          <w:lang w:bidi="fa-IR"/>
        </w:rPr>
        <w:t>كساني</w:t>
      </w:r>
      <w:r w:rsidR="0062375D">
        <w:rPr>
          <w:rFonts w:hint="cs"/>
          <w:rtl/>
          <w:lang w:bidi="fa-IR"/>
        </w:rPr>
        <w:softHyphen/>
      </w:r>
      <w:r w:rsidRPr="00984198">
        <w:rPr>
          <w:rtl/>
          <w:lang w:bidi="fa-IR"/>
        </w:rPr>
        <w:t>كه به زنان پاكدامن نسبت زنا</w:t>
      </w:r>
      <w:r w:rsidR="00C01522" w:rsidRPr="00984198">
        <w:rPr>
          <w:rtl/>
          <w:lang w:bidi="fa-IR"/>
        </w:rPr>
        <w:t xml:space="preserve"> مي‌</w:t>
      </w:r>
      <w:r w:rsidRPr="00984198">
        <w:rPr>
          <w:rtl/>
          <w:lang w:bidi="fa-IR"/>
        </w:rPr>
        <w:t>دهند، سپس چهار گواه (بر ادّعاي خود، حاضر)</w:t>
      </w:r>
      <w:r w:rsidR="000D6F3F" w:rsidRPr="00984198">
        <w:rPr>
          <w:rtl/>
          <w:lang w:bidi="fa-IR"/>
        </w:rPr>
        <w:t xml:space="preserve"> نمي‌</w:t>
      </w:r>
      <w:r w:rsidRPr="00984198">
        <w:rPr>
          <w:rtl/>
          <w:lang w:bidi="fa-IR"/>
        </w:rPr>
        <w:t>آو</w:t>
      </w:r>
      <w:r w:rsidR="0062375D">
        <w:rPr>
          <w:rtl/>
          <w:lang w:bidi="fa-IR"/>
        </w:rPr>
        <w:t>رند، بديشان هشتاد تازيانه بزنيد</w:t>
      </w:r>
      <w:r w:rsidRPr="00984198">
        <w:rPr>
          <w:rtl/>
          <w:lang w:bidi="fa-IR"/>
        </w:rPr>
        <w:t xml:space="preserve"> و</w:t>
      </w:r>
      <w:r w:rsidRPr="00984198">
        <w:rPr>
          <w:rFonts w:hint="cs"/>
          <w:rtl/>
          <w:lang w:bidi="fa-IR"/>
        </w:rPr>
        <w:t xml:space="preserve"> </w:t>
      </w:r>
      <w:r w:rsidRPr="00984198">
        <w:rPr>
          <w:rtl/>
          <w:lang w:bidi="fa-IR"/>
        </w:rPr>
        <w:t>هرگز گواهي دادن آنان را (در طول عمر بر هيچ كاري) نپذيريد، و چنين كساني فاسق (و</w:t>
      </w:r>
      <w:r w:rsidRPr="00984198">
        <w:rPr>
          <w:rFonts w:hint="cs"/>
          <w:rtl/>
          <w:lang w:bidi="fa-IR"/>
        </w:rPr>
        <w:t xml:space="preserve"> </w:t>
      </w:r>
      <w:r w:rsidRPr="00984198">
        <w:rPr>
          <w:rtl/>
          <w:lang w:bidi="fa-IR"/>
        </w:rPr>
        <w:t>متمرّد از فرمان خدا) هستند</w:t>
      </w:r>
      <w:r w:rsidR="00286529">
        <w:rPr>
          <w:rFonts w:hint="cs"/>
          <w:rtl/>
          <w:lang w:bidi="fa-IR"/>
        </w:rPr>
        <w:t>»</w:t>
      </w:r>
      <w:r w:rsidRPr="00984198">
        <w:rPr>
          <w:rtl/>
          <w:lang w:bidi="fa-IR"/>
        </w:rPr>
        <w:t xml:space="preserve">. </w:t>
      </w:r>
    </w:p>
    <w:p w:rsidR="00C5413C" w:rsidRPr="0034238A" w:rsidRDefault="00C5413C" w:rsidP="0062375D">
      <w:pPr>
        <w:autoSpaceDE w:val="0"/>
        <w:autoSpaceDN w:val="0"/>
        <w:adjustRightInd w:val="0"/>
        <w:jc w:val="both"/>
        <w:rPr>
          <w:rFonts w:ascii="KFGQPC Uthmanic Script HAFS" w:hAnsi="KFGQPC Uthmanic Script HAFS" w:cs="KFGQPC Uthmanic Script HAFS"/>
          <w:rtl/>
        </w:rPr>
      </w:pPr>
      <w:r w:rsidRPr="00984198">
        <w:rPr>
          <w:rtl/>
          <w:lang w:bidi="fa-IR"/>
        </w:rPr>
        <w:t>و در مورد ابلیس در سوره کهف آیه</w:t>
      </w:r>
      <w:r w:rsidR="0062375D">
        <w:rPr>
          <w:rFonts w:hint="cs"/>
          <w:rtl/>
          <w:lang w:bidi="fa-IR"/>
        </w:rPr>
        <w:t xml:space="preserve"> </w:t>
      </w:r>
      <w:r w:rsidRPr="00984198">
        <w:rPr>
          <w:rtl/>
          <w:lang w:bidi="fa-IR"/>
        </w:rPr>
        <w:t>50</w:t>
      </w:r>
      <w:r w:rsidR="009D0387" w:rsidRPr="00984198">
        <w:rPr>
          <w:rtl/>
          <w:lang w:bidi="fa-IR"/>
        </w:rPr>
        <w:t xml:space="preserve"> می‌</w:t>
      </w:r>
      <w:r w:rsidRPr="00984198">
        <w:rPr>
          <w:rtl/>
          <w:lang w:bidi="fa-IR"/>
        </w:rPr>
        <w:t>فرماید:</w:t>
      </w:r>
      <w:r w:rsidR="008B1184" w:rsidRPr="00984198">
        <w:rPr>
          <w:rFonts w:hint="cs"/>
          <w:rtl/>
          <w:lang w:bidi="fa-IR"/>
        </w:rPr>
        <w:t xml:space="preserve"> </w:t>
      </w:r>
      <w:r w:rsidR="008B1184">
        <w:rPr>
          <w:rFonts w:ascii="Traditional Arabic" w:hAnsi="Traditional Arabic" w:cs="Traditional Arabic"/>
          <w:rtl/>
        </w:rPr>
        <w:t>﴿</w:t>
      </w:r>
      <w:r w:rsidR="0034238A">
        <w:rPr>
          <w:rFonts w:ascii="Traditional Arabic" w:hAnsi="Traditional Arabic" w:cs="Traditional Arabic" w:hint="cs"/>
          <w:rtl/>
        </w:rPr>
        <w:t>...</w:t>
      </w:r>
      <w:r w:rsidR="0034238A" w:rsidRPr="0062375D">
        <w:rPr>
          <w:rFonts w:ascii="KFGQPC Uthmanic Script HAFS" w:hAnsi="KFGQPC Uthmanic Script HAFS" w:cs="KFGQPC Uthmanic Script HAFS"/>
          <w:b/>
          <w:bCs/>
          <w:rtl/>
        </w:rPr>
        <w:t>فَفَسَقَ</w:t>
      </w:r>
      <w:r w:rsidR="0034238A">
        <w:rPr>
          <w:rFonts w:ascii="KFGQPC Uthmanic Script HAFS" w:hAnsi="KFGQPC Uthmanic Script HAFS" w:cs="KFGQPC Uthmanic Script HAFS"/>
          <w:rtl/>
        </w:rPr>
        <w:t xml:space="preserve"> عَنۡ أَمۡرِ رَبِّهِ</w:t>
      </w:r>
      <w:r w:rsidR="0034238A">
        <w:rPr>
          <w:rFonts w:ascii="KFGQPC Uthmanic Script HAFS" w:hAnsi="KFGQPC Uthmanic Script HAFS" w:cs="KFGQPC Uthmanic Script HAFS" w:hint="cs"/>
          <w:rtl/>
        </w:rPr>
        <w:t>ۦٓۗ</w:t>
      </w:r>
      <w:r w:rsidR="008B1184">
        <w:rPr>
          <w:rFonts w:ascii="Traditional Arabic" w:hAnsi="Traditional Arabic" w:cs="Traditional Arabic"/>
          <w:rtl/>
        </w:rPr>
        <w:t>﴾</w:t>
      </w:r>
      <w:r w:rsidRPr="00984198">
        <w:rPr>
          <w:rFonts w:hint="cs"/>
          <w:rtl/>
          <w:lang w:bidi="fa-IR"/>
        </w:rPr>
        <w:t xml:space="preserve"> </w:t>
      </w:r>
      <w:r w:rsidR="00AD16C3">
        <w:rPr>
          <w:rFonts w:hint="cs"/>
          <w:rtl/>
          <w:lang w:bidi="fa-IR"/>
        </w:rPr>
        <w:t>«</w:t>
      </w:r>
      <w:r w:rsidRPr="00984198">
        <w:rPr>
          <w:rtl/>
          <w:lang w:bidi="fa-IR"/>
        </w:rPr>
        <w:t>و</w:t>
      </w:r>
      <w:r w:rsidRPr="00984198">
        <w:rPr>
          <w:rFonts w:hint="cs"/>
          <w:rtl/>
          <w:lang w:bidi="fa-IR"/>
        </w:rPr>
        <w:t xml:space="preserve"> </w:t>
      </w:r>
      <w:r w:rsidRPr="00984198">
        <w:rPr>
          <w:rtl/>
          <w:lang w:bidi="fa-IR"/>
        </w:rPr>
        <w:t>از فرمان پروردگارش تمرّد كرد</w:t>
      </w:r>
      <w:r w:rsidR="00AD16C3">
        <w:rPr>
          <w:rFonts w:hint="cs"/>
          <w:rtl/>
          <w:lang w:bidi="fa-IR"/>
        </w:rPr>
        <w:t>»</w:t>
      </w:r>
      <w:r w:rsidRPr="00984198">
        <w:rPr>
          <w:rtl/>
          <w:lang w:bidi="fa-IR"/>
        </w:rPr>
        <w:t>. و در سوره بقره آیه 197</w:t>
      </w:r>
      <w:r w:rsidR="009D0387" w:rsidRPr="00984198">
        <w:rPr>
          <w:rtl/>
          <w:lang w:bidi="fa-IR"/>
        </w:rPr>
        <w:t xml:space="preserve"> می‌</w:t>
      </w:r>
      <w:r w:rsidRPr="00984198">
        <w:rPr>
          <w:rtl/>
          <w:lang w:bidi="fa-IR"/>
        </w:rPr>
        <w:t>فرماید:</w:t>
      </w:r>
      <w:r w:rsidR="008B1184" w:rsidRPr="00984198">
        <w:rPr>
          <w:rFonts w:hint="cs"/>
          <w:rtl/>
          <w:lang w:bidi="fa-IR"/>
        </w:rPr>
        <w:t xml:space="preserve"> </w:t>
      </w:r>
      <w:r w:rsidR="008B1184">
        <w:rPr>
          <w:rFonts w:ascii="Traditional Arabic" w:hAnsi="Traditional Arabic" w:cs="Traditional Arabic"/>
          <w:rtl/>
        </w:rPr>
        <w:t>﴿</w:t>
      </w:r>
      <w:r w:rsidR="0034238A">
        <w:rPr>
          <w:rFonts w:ascii="KFGQPC Uthmanic Script HAFS" w:hAnsi="KFGQPC Uthmanic Script HAFS" w:cs="KFGQPC Uthmanic Script HAFS"/>
          <w:rtl/>
        </w:rPr>
        <w:t xml:space="preserve">فَمَن فَرَضَ فِيهِنَّ </w:t>
      </w:r>
      <w:r w:rsidR="0034238A">
        <w:rPr>
          <w:rFonts w:ascii="KFGQPC Uthmanic Script HAFS" w:hAnsi="KFGQPC Uthmanic Script HAFS" w:cs="KFGQPC Uthmanic Script HAFS" w:hint="cs"/>
          <w:rtl/>
        </w:rPr>
        <w:t>ٱلۡحَجَّ</w:t>
      </w:r>
      <w:r w:rsidR="0034238A">
        <w:rPr>
          <w:rFonts w:ascii="KFGQPC Uthmanic Script HAFS" w:hAnsi="KFGQPC Uthmanic Script HAFS" w:cs="KFGQPC Uthmanic Script HAFS"/>
          <w:rtl/>
        </w:rPr>
        <w:t xml:space="preserve"> فَلَا رَفَثَ وَلَا </w:t>
      </w:r>
      <w:r w:rsidR="0034238A" w:rsidRPr="0062375D">
        <w:rPr>
          <w:rFonts w:ascii="KFGQPC Uthmanic Script HAFS" w:hAnsi="KFGQPC Uthmanic Script HAFS" w:cs="KFGQPC Uthmanic Script HAFS"/>
          <w:b/>
          <w:bCs/>
          <w:rtl/>
        </w:rPr>
        <w:t>فُسُوقَ</w:t>
      </w:r>
      <w:r w:rsidR="0034238A">
        <w:rPr>
          <w:rFonts w:ascii="KFGQPC Uthmanic Script HAFS" w:hAnsi="KFGQPC Uthmanic Script HAFS" w:cs="KFGQPC Uthmanic Script HAFS"/>
          <w:rtl/>
        </w:rPr>
        <w:t xml:space="preserve"> وَلَا جِدَالَ فِي </w:t>
      </w:r>
      <w:r w:rsidR="0034238A">
        <w:rPr>
          <w:rFonts w:ascii="KFGQPC Uthmanic Script HAFS" w:hAnsi="KFGQPC Uthmanic Script HAFS" w:cs="KFGQPC Uthmanic Script HAFS" w:hint="cs"/>
          <w:rtl/>
        </w:rPr>
        <w:t>ٱلۡحَجِّۗ</w:t>
      </w:r>
      <w:r w:rsidR="008B1184">
        <w:rPr>
          <w:rFonts w:ascii="Traditional Arabic" w:hAnsi="Traditional Arabic" w:cs="Traditional Arabic"/>
          <w:rtl/>
        </w:rPr>
        <w:t>﴾</w:t>
      </w:r>
      <w:r w:rsidRPr="00984198">
        <w:rPr>
          <w:rFonts w:hint="cs"/>
          <w:rtl/>
          <w:lang w:bidi="fa-IR"/>
        </w:rPr>
        <w:t xml:space="preserve"> </w:t>
      </w:r>
      <w:r w:rsidR="00EA57EE">
        <w:rPr>
          <w:rFonts w:hint="cs"/>
          <w:rtl/>
          <w:lang w:bidi="fa-IR"/>
        </w:rPr>
        <w:t>«</w:t>
      </w:r>
      <w:r w:rsidRPr="00984198">
        <w:rPr>
          <w:rtl/>
          <w:lang w:bidi="fa-IR"/>
        </w:rPr>
        <w:t>پس كسي كه حجّ را بر خويشتن واجب كرده باشد (و</w:t>
      </w:r>
      <w:r w:rsidRPr="00984198">
        <w:rPr>
          <w:rFonts w:hint="cs"/>
          <w:rtl/>
          <w:lang w:bidi="fa-IR"/>
        </w:rPr>
        <w:t xml:space="preserve"> </w:t>
      </w:r>
      <w:r w:rsidRPr="00984198">
        <w:rPr>
          <w:rtl/>
          <w:lang w:bidi="fa-IR"/>
        </w:rPr>
        <w:t>حجّ ر</w:t>
      </w:r>
      <w:r w:rsidR="0062375D">
        <w:rPr>
          <w:rtl/>
          <w:lang w:bidi="fa-IR"/>
        </w:rPr>
        <w:t>ا آغاز نموده باشد، بايد آداب آن</w:t>
      </w:r>
      <w:r w:rsidR="0062375D">
        <w:rPr>
          <w:rFonts w:hint="cs"/>
          <w:rtl/>
          <w:lang w:bidi="fa-IR"/>
        </w:rPr>
        <w:softHyphen/>
      </w:r>
      <w:r w:rsidRPr="00984198">
        <w:rPr>
          <w:rtl/>
          <w:lang w:bidi="fa-IR"/>
        </w:rPr>
        <w:t>را مراعات دارد و</w:t>
      </w:r>
      <w:r w:rsidRPr="00984198">
        <w:rPr>
          <w:rFonts w:hint="cs"/>
          <w:rtl/>
          <w:lang w:bidi="fa-IR"/>
        </w:rPr>
        <w:t xml:space="preserve"> </w:t>
      </w:r>
      <w:r w:rsidRPr="00984198">
        <w:rPr>
          <w:rtl/>
          <w:lang w:bidi="fa-IR"/>
        </w:rPr>
        <w:t>توجّه داشته باشد كه) در حجّ آميزش جنسي با زنان و</w:t>
      </w:r>
      <w:r w:rsidRPr="00984198">
        <w:rPr>
          <w:rFonts w:hint="cs"/>
          <w:rtl/>
          <w:lang w:bidi="fa-IR"/>
        </w:rPr>
        <w:t xml:space="preserve"> </w:t>
      </w:r>
      <w:r w:rsidRPr="00984198">
        <w:rPr>
          <w:rtl/>
          <w:lang w:bidi="fa-IR"/>
        </w:rPr>
        <w:t>گناه</w:t>
      </w:r>
      <w:r w:rsidR="0062375D">
        <w:rPr>
          <w:rFonts w:hint="cs"/>
          <w:rtl/>
          <w:lang w:bidi="fa-IR"/>
        </w:rPr>
        <w:t xml:space="preserve"> (فسق)</w:t>
      </w:r>
      <w:r w:rsidRPr="00984198">
        <w:rPr>
          <w:rtl/>
          <w:lang w:bidi="fa-IR"/>
        </w:rPr>
        <w:t xml:space="preserve"> و</w:t>
      </w:r>
      <w:r w:rsidRPr="00984198">
        <w:rPr>
          <w:rFonts w:hint="cs"/>
          <w:rtl/>
          <w:lang w:bidi="fa-IR"/>
        </w:rPr>
        <w:t xml:space="preserve"> </w:t>
      </w:r>
      <w:r w:rsidRPr="00984198">
        <w:rPr>
          <w:rtl/>
          <w:lang w:bidi="fa-IR"/>
        </w:rPr>
        <w:t>جدالي نيست (و</w:t>
      </w:r>
      <w:r w:rsidRPr="00984198">
        <w:rPr>
          <w:rFonts w:hint="cs"/>
          <w:rtl/>
          <w:lang w:bidi="fa-IR"/>
        </w:rPr>
        <w:t xml:space="preserve"> </w:t>
      </w:r>
      <w:r w:rsidRPr="00984198">
        <w:rPr>
          <w:rtl/>
          <w:lang w:bidi="fa-IR"/>
        </w:rPr>
        <w:t>نبايد مرتكب چنين اعمالي شود).</w:t>
      </w:r>
      <w:r w:rsidR="0062375D">
        <w:rPr>
          <w:rFonts w:hint="cs"/>
          <w:rtl/>
          <w:lang w:bidi="fa-IR"/>
        </w:rPr>
        <w:t>»</w:t>
      </w:r>
      <w:r w:rsidRPr="00984198">
        <w:rPr>
          <w:rtl/>
          <w:lang w:bidi="fa-IR"/>
        </w:rPr>
        <w:t xml:space="preserve"> و واضح است که </w:t>
      </w:r>
      <w:r w:rsidRPr="0062375D">
        <w:rPr>
          <w:b/>
          <w:bCs/>
          <w:rtl/>
          <w:lang w:bidi="fa-IR"/>
        </w:rPr>
        <w:t>این فسوق همچون آن فسق نیست</w:t>
      </w:r>
      <w:r w:rsidRPr="00984198">
        <w:rPr>
          <w:rtl/>
          <w:lang w:bidi="fa-IR"/>
        </w:rPr>
        <w:t xml:space="preserve"> (که فرد را از دین خارج کند).</w:t>
      </w:r>
    </w:p>
    <w:p w:rsidR="00C5413C" w:rsidRPr="0034238A" w:rsidRDefault="00C5413C" w:rsidP="0034238A">
      <w:pPr>
        <w:autoSpaceDE w:val="0"/>
        <w:autoSpaceDN w:val="0"/>
        <w:adjustRightInd w:val="0"/>
        <w:jc w:val="both"/>
        <w:rPr>
          <w:rFonts w:ascii="KFGQPC Uthmanic Script HAFS" w:hAnsi="KFGQPC Uthmanic Script HAFS" w:cs="KFGQPC Uthmanic Script HAFS" w:hint="cs"/>
          <w:rtl/>
        </w:rPr>
      </w:pPr>
      <w:r w:rsidRPr="00984198">
        <w:rPr>
          <w:rtl/>
          <w:lang w:bidi="fa-IR"/>
        </w:rPr>
        <w:t>همانطور که در این آیات روشن گردید، کفر و همچنین ظلم و فسق نیز به دو دسته تقسیم</w:t>
      </w:r>
      <w:r w:rsidR="009D0387" w:rsidRPr="00984198">
        <w:rPr>
          <w:rtl/>
          <w:lang w:bidi="fa-IR"/>
        </w:rPr>
        <w:t xml:space="preserve"> می‌</w:t>
      </w:r>
      <w:r w:rsidRPr="00984198">
        <w:rPr>
          <w:rtl/>
          <w:lang w:bidi="fa-IR"/>
        </w:rPr>
        <w:t xml:space="preserve">شوند و جهل </w:t>
      </w:r>
      <w:r w:rsidRPr="00984198">
        <w:rPr>
          <w:rFonts w:hint="cs"/>
          <w:rtl/>
          <w:lang w:bidi="fa-IR"/>
        </w:rPr>
        <w:t>نیز</w:t>
      </w:r>
      <w:r w:rsidR="0062375D">
        <w:rPr>
          <w:rtl/>
          <w:lang w:bidi="fa-IR"/>
        </w:rPr>
        <w:t xml:space="preserve"> اینچنین است، ب</w:t>
      </w:r>
      <w:r w:rsidR="00BD286A" w:rsidRPr="00984198">
        <w:rPr>
          <w:rtl/>
          <w:lang w:bidi="fa-IR"/>
        </w:rPr>
        <w:t xml:space="preserve">گونه‌ای </w:t>
      </w:r>
      <w:r w:rsidRPr="00984198">
        <w:rPr>
          <w:rFonts w:hint="cs"/>
          <w:rtl/>
          <w:lang w:bidi="fa-IR"/>
        </w:rPr>
        <w:t xml:space="preserve">که </w:t>
      </w:r>
      <w:r w:rsidRPr="00984198">
        <w:rPr>
          <w:rtl/>
          <w:lang w:bidi="fa-IR"/>
        </w:rPr>
        <w:t>یک نوع جهل، کفر</w:t>
      </w:r>
      <w:r w:rsidR="009D0387" w:rsidRPr="00984198">
        <w:rPr>
          <w:rtl/>
          <w:lang w:bidi="fa-IR"/>
        </w:rPr>
        <w:t xml:space="preserve"> می‌</w:t>
      </w:r>
      <w:r w:rsidRPr="00984198">
        <w:rPr>
          <w:rtl/>
          <w:lang w:bidi="fa-IR"/>
        </w:rPr>
        <w:t>باشد همانطور که الله متعال در سوره اعراف آیه</w:t>
      </w:r>
      <w:r w:rsidR="0062375D">
        <w:rPr>
          <w:rFonts w:hint="cs"/>
          <w:rtl/>
          <w:lang w:bidi="fa-IR"/>
        </w:rPr>
        <w:t xml:space="preserve"> </w:t>
      </w:r>
      <w:r w:rsidRPr="00984198">
        <w:rPr>
          <w:rtl/>
          <w:lang w:bidi="fa-IR"/>
        </w:rPr>
        <w:t>199</w:t>
      </w:r>
      <w:r w:rsidR="0034238A" w:rsidRPr="00984198">
        <w:rPr>
          <w:rFonts w:hint="cs"/>
          <w:rtl/>
          <w:lang w:bidi="fa-IR"/>
        </w:rPr>
        <w:t xml:space="preserve"> </w:t>
      </w:r>
      <w:r w:rsidRPr="00984198">
        <w:rPr>
          <w:rtl/>
          <w:lang w:bidi="fa-IR"/>
        </w:rPr>
        <w:t>می</w:t>
      </w:r>
      <w:r w:rsidR="0034238A" w:rsidRPr="00984198">
        <w:rPr>
          <w:rFonts w:hint="cs"/>
          <w:rtl/>
          <w:lang w:bidi="fa-IR"/>
        </w:rPr>
        <w:t>‌</w:t>
      </w:r>
      <w:r w:rsidRPr="00984198">
        <w:rPr>
          <w:rtl/>
          <w:lang w:bidi="fa-IR"/>
        </w:rPr>
        <w:t>فرماید:</w:t>
      </w:r>
      <w:r w:rsidR="008B1184" w:rsidRPr="00984198">
        <w:rPr>
          <w:rFonts w:hint="cs"/>
          <w:rtl/>
          <w:lang w:bidi="fa-IR"/>
        </w:rPr>
        <w:t xml:space="preserve"> </w:t>
      </w:r>
      <w:r w:rsidR="008B1184">
        <w:rPr>
          <w:rFonts w:ascii="Traditional Arabic" w:hAnsi="Traditional Arabic" w:cs="Traditional Arabic"/>
          <w:rtl/>
        </w:rPr>
        <w:t>﴿</w:t>
      </w:r>
      <w:r w:rsidR="0034238A">
        <w:rPr>
          <w:rFonts w:ascii="KFGQPC Uthmanic Script HAFS" w:hAnsi="KFGQPC Uthmanic Script HAFS" w:cs="KFGQPC Uthmanic Script HAFS" w:hint="cs"/>
          <w:rtl/>
        </w:rPr>
        <w:t>خُذِ</w:t>
      </w:r>
      <w:r w:rsidR="0034238A">
        <w:rPr>
          <w:rFonts w:ascii="KFGQPC Uthmanic Script HAFS" w:hAnsi="KFGQPC Uthmanic Script HAFS" w:cs="KFGQPC Uthmanic Script HAFS"/>
          <w:rtl/>
        </w:rPr>
        <w:t xml:space="preserve"> </w:t>
      </w:r>
      <w:r w:rsidR="0034238A">
        <w:rPr>
          <w:rFonts w:ascii="KFGQPC Uthmanic Script HAFS" w:hAnsi="KFGQPC Uthmanic Script HAFS" w:cs="KFGQPC Uthmanic Script HAFS" w:hint="cs"/>
          <w:rtl/>
        </w:rPr>
        <w:t>ٱلۡعَفۡوَ</w:t>
      </w:r>
      <w:r w:rsidR="0034238A">
        <w:rPr>
          <w:rFonts w:ascii="KFGQPC Uthmanic Script HAFS" w:hAnsi="KFGQPC Uthmanic Script HAFS" w:cs="KFGQPC Uthmanic Script HAFS"/>
          <w:rtl/>
        </w:rPr>
        <w:t xml:space="preserve"> وَأۡمُرۡ بِ</w:t>
      </w:r>
      <w:r w:rsidR="0034238A">
        <w:rPr>
          <w:rFonts w:ascii="KFGQPC Uthmanic Script HAFS" w:hAnsi="KFGQPC Uthmanic Script HAFS" w:cs="KFGQPC Uthmanic Script HAFS" w:hint="cs"/>
          <w:rtl/>
        </w:rPr>
        <w:t>ٱلۡعُرۡفِ</w:t>
      </w:r>
      <w:r w:rsidR="0034238A">
        <w:rPr>
          <w:rFonts w:ascii="KFGQPC Uthmanic Script HAFS" w:hAnsi="KFGQPC Uthmanic Script HAFS" w:cs="KFGQPC Uthmanic Script HAFS"/>
          <w:rtl/>
        </w:rPr>
        <w:t xml:space="preserve"> </w:t>
      </w:r>
      <w:r w:rsidR="0034238A">
        <w:rPr>
          <w:rFonts w:ascii="KFGQPC Uthmanic Script HAFS" w:hAnsi="KFGQPC Uthmanic Script HAFS" w:cs="KFGQPC Uthmanic Script HAFS"/>
          <w:rtl/>
        </w:rPr>
        <w:lastRenderedPageBreak/>
        <w:t xml:space="preserve">وَأَعۡرِضۡ عَنِ </w:t>
      </w:r>
      <w:r w:rsidR="0034238A" w:rsidRPr="0062375D">
        <w:rPr>
          <w:rFonts w:ascii="KFGQPC Uthmanic Script HAFS" w:hAnsi="KFGQPC Uthmanic Script HAFS" w:cs="KFGQPC Uthmanic Script HAFS" w:hint="cs"/>
          <w:b/>
          <w:bCs/>
          <w:rtl/>
        </w:rPr>
        <w:t>ٱلۡجَٰهِلِينَ</w:t>
      </w:r>
      <w:r w:rsidR="0034238A">
        <w:rPr>
          <w:rFonts w:ascii="KFGQPC Uthmanic Script HAFS" w:hAnsi="KFGQPC Uthmanic Script HAFS" w:cs="KFGQPC Uthmanic Script HAFS"/>
          <w:rtl/>
        </w:rPr>
        <w:t xml:space="preserve"> ١٩٩</w:t>
      </w:r>
      <w:r w:rsidR="008B1184">
        <w:rPr>
          <w:rFonts w:ascii="Traditional Arabic" w:hAnsi="Traditional Arabic" w:cs="Traditional Arabic"/>
          <w:rtl/>
        </w:rPr>
        <w:t>﴾</w:t>
      </w:r>
      <w:r w:rsidRPr="00984198">
        <w:rPr>
          <w:rFonts w:hint="cs"/>
          <w:rtl/>
          <w:lang w:bidi="fa-IR"/>
        </w:rPr>
        <w:t xml:space="preserve"> </w:t>
      </w:r>
      <w:r w:rsidR="007B44E8">
        <w:rPr>
          <w:rFonts w:hint="cs"/>
          <w:rtl/>
          <w:lang w:bidi="fa-IR"/>
        </w:rPr>
        <w:t>«</w:t>
      </w:r>
      <w:r w:rsidRPr="00984198">
        <w:rPr>
          <w:rtl/>
          <w:lang w:bidi="fa-IR"/>
        </w:rPr>
        <w:t>گذشت داشته باش و</w:t>
      </w:r>
      <w:r w:rsidRPr="00984198">
        <w:rPr>
          <w:rFonts w:hint="cs"/>
          <w:rtl/>
          <w:lang w:bidi="fa-IR"/>
        </w:rPr>
        <w:t xml:space="preserve"> </w:t>
      </w:r>
      <w:r w:rsidRPr="00984198">
        <w:rPr>
          <w:rtl/>
          <w:lang w:bidi="fa-IR"/>
        </w:rPr>
        <w:t>آسانگيري كن و</w:t>
      </w:r>
      <w:r w:rsidRPr="00984198">
        <w:rPr>
          <w:rFonts w:hint="cs"/>
          <w:rtl/>
          <w:lang w:bidi="fa-IR"/>
        </w:rPr>
        <w:t xml:space="preserve"> </w:t>
      </w:r>
      <w:r w:rsidRPr="00984198">
        <w:rPr>
          <w:rtl/>
          <w:lang w:bidi="fa-IR"/>
        </w:rPr>
        <w:t>به كار نيك دستور بده و</w:t>
      </w:r>
      <w:r w:rsidRPr="00984198">
        <w:rPr>
          <w:rFonts w:hint="cs"/>
          <w:rtl/>
          <w:lang w:bidi="fa-IR"/>
        </w:rPr>
        <w:t xml:space="preserve"> </w:t>
      </w:r>
      <w:r w:rsidRPr="00984198">
        <w:rPr>
          <w:rtl/>
          <w:lang w:bidi="fa-IR"/>
        </w:rPr>
        <w:t>از نادانان چشم پوشي كن</w:t>
      </w:r>
      <w:r w:rsidR="007B44E8">
        <w:rPr>
          <w:rFonts w:hint="cs"/>
          <w:rtl/>
          <w:lang w:bidi="fa-IR"/>
        </w:rPr>
        <w:t>»</w:t>
      </w:r>
      <w:r w:rsidRPr="00984198">
        <w:rPr>
          <w:rtl/>
          <w:lang w:bidi="fa-IR"/>
        </w:rPr>
        <w:t xml:space="preserve">. </w:t>
      </w:r>
    </w:p>
    <w:p w:rsidR="00C5413C" w:rsidRPr="0034238A" w:rsidRDefault="00C5413C" w:rsidP="0034238A">
      <w:pPr>
        <w:autoSpaceDE w:val="0"/>
        <w:autoSpaceDN w:val="0"/>
        <w:adjustRightInd w:val="0"/>
        <w:jc w:val="both"/>
        <w:rPr>
          <w:rFonts w:ascii="KFGQPC Uthmanic Script HAFS" w:hAnsi="KFGQPC Uthmanic Script HAFS" w:cs="KFGQPC Uthmanic Script HAFS" w:hint="cs"/>
          <w:rtl/>
        </w:rPr>
      </w:pPr>
      <w:r w:rsidRPr="00984198">
        <w:rPr>
          <w:rtl/>
          <w:lang w:bidi="fa-IR"/>
        </w:rPr>
        <w:t>و نوع دیگری از جهل</w:t>
      </w:r>
      <w:r w:rsidR="009D0387" w:rsidRPr="00984198">
        <w:rPr>
          <w:rtl/>
          <w:lang w:bidi="fa-IR"/>
        </w:rPr>
        <w:t xml:space="preserve"> می‌</w:t>
      </w:r>
      <w:r w:rsidRPr="00984198">
        <w:rPr>
          <w:rtl/>
          <w:lang w:bidi="fa-IR"/>
        </w:rPr>
        <w:t>باشد که کفر نیست، همچون این فرمایش الله متعال در سوره نساء آیه 17:</w:t>
      </w:r>
      <w:r w:rsidR="008B1184" w:rsidRPr="00984198">
        <w:rPr>
          <w:rFonts w:hint="cs"/>
          <w:rtl/>
          <w:lang w:bidi="fa-IR"/>
        </w:rPr>
        <w:t xml:space="preserve"> </w:t>
      </w:r>
      <w:r w:rsidR="008B1184">
        <w:rPr>
          <w:rFonts w:ascii="Traditional Arabic" w:hAnsi="Traditional Arabic" w:cs="Traditional Arabic"/>
          <w:rtl/>
        </w:rPr>
        <w:t>﴿</w:t>
      </w:r>
      <w:r w:rsidR="0034238A">
        <w:rPr>
          <w:rFonts w:ascii="KFGQPC Uthmanic Script HAFS" w:hAnsi="KFGQPC Uthmanic Script HAFS" w:cs="KFGQPC Uthmanic Script HAFS" w:hint="cs"/>
          <w:rtl/>
        </w:rPr>
        <w:t>إِنَّمَا</w:t>
      </w:r>
      <w:r w:rsidR="0034238A">
        <w:rPr>
          <w:rFonts w:ascii="KFGQPC Uthmanic Script HAFS" w:hAnsi="KFGQPC Uthmanic Script HAFS" w:cs="KFGQPC Uthmanic Script HAFS"/>
          <w:rtl/>
        </w:rPr>
        <w:t xml:space="preserve"> </w:t>
      </w:r>
      <w:r w:rsidR="0034238A">
        <w:rPr>
          <w:rFonts w:ascii="KFGQPC Uthmanic Script HAFS" w:hAnsi="KFGQPC Uthmanic Script HAFS" w:cs="KFGQPC Uthmanic Script HAFS" w:hint="cs"/>
          <w:rtl/>
        </w:rPr>
        <w:t>ٱلتَّوۡبَةُ</w:t>
      </w:r>
      <w:r w:rsidR="0034238A">
        <w:rPr>
          <w:rFonts w:ascii="KFGQPC Uthmanic Script HAFS" w:hAnsi="KFGQPC Uthmanic Script HAFS" w:cs="KFGQPC Uthmanic Script HAFS"/>
          <w:rtl/>
        </w:rPr>
        <w:t xml:space="preserve"> عَلَى </w:t>
      </w:r>
      <w:r w:rsidR="0034238A">
        <w:rPr>
          <w:rFonts w:ascii="KFGQPC Uthmanic Script HAFS" w:hAnsi="KFGQPC Uthmanic Script HAFS" w:cs="KFGQPC Uthmanic Script HAFS" w:hint="cs"/>
          <w:rtl/>
        </w:rPr>
        <w:t>ٱللَّهِ</w:t>
      </w:r>
      <w:r w:rsidR="0034238A">
        <w:rPr>
          <w:rFonts w:ascii="KFGQPC Uthmanic Script HAFS" w:hAnsi="KFGQPC Uthmanic Script HAFS" w:cs="KFGQPC Uthmanic Script HAFS"/>
          <w:rtl/>
        </w:rPr>
        <w:t xml:space="preserve"> لِلَّذِينَ يَعۡمَلُونَ </w:t>
      </w:r>
      <w:r w:rsidR="0034238A">
        <w:rPr>
          <w:rFonts w:ascii="KFGQPC Uthmanic Script HAFS" w:hAnsi="KFGQPC Uthmanic Script HAFS" w:cs="KFGQPC Uthmanic Script HAFS" w:hint="cs"/>
          <w:rtl/>
        </w:rPr>
        <w:t>ٱلسُّوٓءَ</w:t>
      </w:r>
      <w:r w:rsidR="0034238A">
        <w:rPr>
          <w:rFonts w:ascii="KFGQPC Uthmanic Script HAFS" w:hAnsi="KFGQPC Uthmanic Script HAFS" w:cs="KFGQPC Uthmanic Script HAFS"/>
          <w:rtl/>
        </w:rPr>
        <w:t xml:space="preserve"> </w:t>
      </w:r>
      <w:r w:rsidR="0034238A" w:rsidRPr="0062375D">
        <w:rPr>
          <w:rFonts w:ascii="KFGQPC Uthmanic Script HAFS" w:hAnsi="KFGQPC Uthmanic Script HAFS" w:cs="KFGQPC Uthmanic Script HAFS"/>
          <w:b/>
          <w:bCs/>
          <w:rtl/>
        </w:rPr>
        <w:t>بِجَهَٰلَةٖ</w:t>
      </w:r>
      <w:r w:rsidR="0034238A">
        <w:rPr>
          <w:rFonts w:ascii="KFGQPC Uthmanic Script HAFS" w:hAnsi="KFGQPC Uthmanic Script HAFS" w:cs="KFGQPC Uthmanic Script HAFS"/>
          <w:rtl/>
        </w:rPr>
        <w:t xml:space="preserve"> ثُمَّ يَتُوبُونَ مِن قَرِيبٖ</w:t>
      </w:r>
      <w:r w:rsidR="0034238A">
        <w:rPr>
          <w:rFonts w:ascii="KFGQPC Uthmanic Script HAFS" w:hAnsi="KFGQPC Uthmanic Script HAFS" w:cs="Times New Roman" w:hint="cs"/>
          <w:rtl/>
        </w:rPr>
        <w:t>...</w:t>
      </w:r>
      <w:r w:rsidR="008B1184">
        <w:rPr>
          <w:rFonts w:ascii="Traditional Arabic" w:hAnsi="Traditional Arabic" w:cs="Traditional Arabic"/>
          <w:rtl/>
        </w:rPr>
        <w:t>﴾</w:t>
      </w:r>
      <w:r w:rsidR="00D04B19">
        <w:rPr>
          <w:rFonts w:hint="cs"/>
          <w:rtl/>
          <w:lang w:bidi="fa-IR"/>
        </w:rPr>
        <w:t>.</w:t>
      </w:r>
      <w:r w:rsidRPr="00984198">
        <w:rPr>
          <w:rFonts w:hint="cs"/>
          <w:rtl/>
          <w:lang w:bidi="fa-IR"/>
        </w:rPr>
        <w:t xml:space="preserve"> </w:t>
      </w:r>
      <w:r w:rsidR="00D04B19">
        <w:rPr>
          <w:rFonts w:hint="cs"/>
          <w:rtl/>
          <w:lang w:bidi="fa-IR"/>
        </w:rPr>
        <w:t>«</w:t>
      </w:r>
      <w:r w:rsidRPr="00984198">
        <w:rPr>
          <w:rtl/>
          <w:lang w:bidi="fa-IR"/>
        </w:rPr>
        <w:t>بي</w:t>
      </w:r>
      <w:r w:rsidR="0062375D">
        <w:rPr>
          <w:rFonts w:hint="cs"/>
          <w:rtl/>
          <w:lang w:bidi="fa-IR"/>
        </w:rPr>
        <w:softHyphen/>
      </w:r>
      <w:r w:rsidRPr="00984198">
        <w:rPr>
          <w:rtl/>
          <w:lang w:bidi="fa-IR"/>
        </w:rPr>
        <w:t>گمان خداوند تنها توبه كساني را</w:t>
      </w:r>
      <w:r w:rsidR="00C01522" w:rsidRPr="00984198">
        <w:rPr>
          <w:rtl/>
          <w:lang w:bidi="fa-IR"/>
        </w:rPr>
        <w:t xml:space="preserve"> مي‌</w:t>
      </w:r>
      <w:r w:rsidRPr="00984198">
        <w:rPr>
          <w:rtl/>
          <w:lang w:bidi="fa-IR"/>
        </w:rPr>
        <w:t>پذيرد كه از روي ناداني (و</w:t>
      </w:r>
      <w:r w:rsidRPr="00984198">
        <w:rPr>
          <w:rFonts w:hint="cs"/>
          <w:rtl/>
          <w:lang w:bidi="fa-IR"/>
        </w:rPr>
        <w:t xml:space="preserve"> </w:t>
      </w:r>
      <w:r w:rsidRPr="00984198">
        <w:rPr>
          <w:rtl/>
          <w:lang w:bidi="fa-IR"/>
        </w:rPr>
        <w:t>سفاهت و</w:t>
      </w:r>
      <w:r w:rsidRPr="00984198">
        <w:rPr>
          <w:rFonts w:hint="cs"/>
          <w:rtl/>
          <w:lang w:bidi="fa-IR"/>
        </w:rPr>
        <w:t xml:space="preserve"> </w:t>
      </w:r>
      <w:r w:rsidRPr="00984198">
        <w:rPr>
          <w:rtl/>
          <w:lang w:bidi="fa-IR"/>
        </w:rPr>
        <w:t>حماقت ناشي از شدّت خشم و</w:t>
      </w:r>
      <w:r w:rsidRPr="00984198">
        <w:rPr>
          <w:rFonts w:hint="cs"/>
          <w:rtl/>
          <w:lang w:bidi="fa-IR"/>
        </w:rPr>
        <w:t xml:space="preserve"> </w:t>
      </w:r>
      <w:r w:rsidRPr="00984198">
        <w:rPr>
          <w:rtl/>
          <w:lang w:bidi="fa-IR"/>
        </w:rPr>
        <w:t>غلبه شهوت بر نفس) به كار زشت دست</w:t>
      </w:r>
      <w:r w:rsidR="00C01522" w:rsidRPr="00984198">
        <w:rPr>
          <w:rtl/>
          <w:lang w:bidi="fa-IR"/>
        </w:rPr>
        <w:t xml:space="preserve"> مي‌</w:t>
      </w:r>
      <w:r w:rsidRPr="00984198">
        <w:rPr>
          <w:rtl/>
          <w:lang w:bidi="fa-IR"/>
        </w:rPr>
        <w:t xml:space="preserve">يازند، سپس هرچه زودتر (پيش از مرگ، به سوي </w:t>
      </w:r>
      <w:r w:rsidRPr="00984198">
        <w:rPr>
          <w:rFonts w:hint="cs"/>
          <w:rtl/>
          <w:lang w:bidi="fa-IR"/>
        </w:rPr>
        <w:t>الله</w:t>
      </w:r>
      <w:r w:rsidRPr="00984198">
        <w:rPr>
          <w:rtl/>
          <w:lang w:bidi="fa-IR"/>
        </w:rPr>
        <w:t>) برمي</w:t>
      </w:r>
      <w:r w:rsidR="0062375D">
        <w:rPr>
          <w:rtl/>
          <w:lang w:bidi="fa-IR"/>
        </w:rPr>
        <w:softHyphen/>
      </w:r>
      <w:r w:rsidRPr="00984198">
        <w:rPr>
          <w:rtl/>
          <w:lang w:bidi="fa-IR"/>
        </w:rPr>
        <w:t>گردند (و</w:t>
      </w:r>
      <w:r w:rsidRPr="00984198">
        <w:rPr>
          <w:rFonts w:hint="cs"/>
          <w:rtl/>
          <w:lang w:bidi="fa-IR"/>
        </w:rPr>
        <w:t xml:space="preserve"> </w:t>
      </w:r>
      <w:r w:rsidRPr="00984198">
        <w:rPr>
          <w:rtl/>
          <w:lang w:bidi="fa-IR"/>
        </w:rPr>
        <w:t>از كرده خود پشيمان</w:t>
      </w:r>
      <w:r w:rsidR="00C01522" w:rsidRPr="00984198">
        <w:rPr>
          <w:rtl/>
          <w:lang w:bidi="fa-IR"/>
        </w:rPr>
        <w:t xml:space="preserve"> مي‌</w:t>
      </w:r>
      <w:r w:rsidRPr="00984198">
        <w:rPr>
          <w:rtl/>
          <w:lang w:bidi="fa-IR"/>
        </w:rPr>
        <w:t>گردند)</w:t>
      </w:r>
      <w:r w:rsidR="005304A1">
        <w:rPr>
          <w:rFonts w:hint="cs"/>
          <w:rtl/>
          <w:lang w:bidi="fa-IR"/>
        </w:rPr>
        <w:t>»</w:t>
      </w:r>
      <w:r w:rsidRPr="00984198">
        <w:rPr>
          <w:rtl/>
          <w:lang w:bidi="fa-IR"/>
        </w:rPr>
        <w:t>.</w:t>
      </w:r>
    </w:p>
    <w:p w:rsidR="00C5413C" w:rsidRPr="0034238A" w:rsidRDefault="00C5413C" w:rsidP="0062375D">
      <w:pPr>
        <w:widowControl w:val="0"/>
        <w:autoSpaceDE w:val="0"/>
        <w:autoSpaceDN w:val="0"/>
        <w:adjustRightInd w:val="0"/>
        <w:jc w:val="both"/>
        <w:rPr>
          <w:rFonts w:ascii="KFGQPC Uthmanic Script HAFS" w:hAnsi="KFGQPC Uthmanic Script HAFS" w:cs="KFGQPC Uthmanic Script HAFS" w:hint="cs"/>
          <w:rtl/>
        </w:rPr>
      </w:pPr>
      <w:r w:rsidRPr="00984198">
        <w:rPr>
          <w:rtl/>
          <w:lang w:bidi="fa-IR"/>
        </w:rPr>
        <w:t>همچنین شرک دو نوع</w:t>
      </w:r>
      <w:r w:rsidR="009D0387" w:rsidRPr="00984198">
        <w:rPr>
          <w:rtl/>
          <w:lang w:bidi="fa-IR"/>
        </w:rPr>
        <w:t xml:space="preserve"> می‌</w:t>
      </w:r>
      <w:r w:rsidRPr="00984198">
        <w:rPr>
          <w:rtl/>
          <w:lang w:bidi="fa-IR"/>
        </w:rPr>
        <w:t>باشد، شرکی که فرد را از دین خارج</w:t>
      </w:r>
      <w:r w:rsidR="009D0387" w:rsidRPr="00984198">
        <w:rPr>
          <w:rtl/>
          <w:lang w:bidi="fa-IR"/>
        </w:rPr>
        <w:t xml:space="preserve"> می‌</w:t>
      </w:r>
      <w:r w:rsidRPr="00984198">
        <w:rPr>
          <w:rtl/>
          <w:lang w:bidi="fa-IR"/>
        </w:rPr>
        <w:t>کند و آن شرک اکبر است و شرکی که صاحبش را از دین خارج</w:t>
      </w:r>
      <w:r w:rsidR="009D0387" w:rsidRPr="00984198">
        <w:rPr>
          <w:rtl/>
          <w:lang w:bidi="fa-IR"/>
        </w:rPr>
        <w:t xml:space="preserve"> نمی‌</w:t>
      </w:r>
      <w:r w:rsidRPr="00984198">
        <w:rPr>
          <w:rtl/>
          <w:lang w:bidi="fa-IR"/>
        </w:rPr>
        <w:t>کند و آن شرک اصغر</w:t>
      </w:r>
      <w:r w:rsidRPr="00984198">
        <w:rPr>
          <w:rFonts w:hint="cs"/>
          <w:rtl/>
          <w:lang w:bidi="fa-IR"/>
        </w:rPr>
        <w:t xml:space="preserve"> است</w:t>
      </w:r>
      <w:r w:rsidRPr="00984198">
        <w:rPr>
          <w:rtl/>
          <w:lang w:bidi="fa-IR"/>
        </w:rPr>
        <w:t xml:space="preserve"> و شرک عملی مانند ریا</w:t>
      </w:r>
      <w:r w:rsidR="009D0387" w:rsidRPr="00984198">
        <w:rPr>
          <w:rtl/>
          <w:lang w:bidi="fa-IR"/>
        </w:rPr>
        <w:t xml:space="preserve"> می‌</w:t>
      </w:r>
      <w:r w:rsidRPr="00984198">
        <w:rPr>
          <w:rtl/>
          <w:lang w:bidi="fa-IR"/>
        </w:rPr>
        <w:t>باشد. الله متعال در مورد شرک اکبر</w:t>
      </w:r>
      <w:r w:rsidR="009D0387" w:rsidRPr="00984198">
        <w:rPr>
          <w:rtl/>
          <w:lang w:bidi="fa-IR"/>
        </w:rPr>
        <w:t xml:space="preserve"> می‌</w:t>
      </w:r>
      <w:r w:rsidRPr="00984198">
        <w:rPr>
          <w:rtl/>
          <w:lang w:bidi="fa-IR"/>
        </w:rPr>
        <w:t>فرماید:</w:t>
      </w:r>
      <w:r w:rsidR="008B1184" w:rsidRPr="00984198">
        <w:rPr>
          <w:rFonts w:hint="cs"/>
          <w:rtl/>
          <w:lang w:bidi="fa-IR"/>
        </w:rPr>
        <w:t xml:space="preserve"> </w:t>
      </w:r>
      <w:r w:rsidR="008B1184">
        <w:rPr>
          <w:rFonts w:ascii="Traditional Arabic" w:hAnsi="Traditional Arabic" w:cs="Traditional Arabic"/>
          <w:rtl/>
        </w:rPr>
        <w:t>﴿</w:t>
      </w:r>
      <w:r w:rsidR="0034238A">
        <w:rPr>
          <w:rFonts w:ascii="KFGQPC Uthmanic Script HAFS" w:hAnsi="KFGQPC Uthmanic Script HAFS" w:cs="KFGQPC Uthmanic Script HAFS"/>
          <w:rtl/>
        </w:rPr>
        <w:t>إِنَّهُ</w:t>
      </w:r>
      <w:r w:rsidR="0034238A">
        <w:rPr>
          <w:rFonts w:ascii="KFGQPC Uthmanic Script HAFS" w:hAnsi="KFGQPC Uthmanic Script HAFS" w:cs="KFGQPC Uthmanic Script HAFS" w:hint="cs"/>
          <w:rtl/>
        </w:rPr>
        <w:t>ۥ</w:t>
      </w:r>
      <w:r w:rsidR="0034238A">
        <w:rPr>
          <w:rFonts w:ascii="KFGQPC Uthmanic Script HAFS" w:hAnsi="KFGQPC Uthmanic Script HAFS" w:cs="KFGQPC Uthmanic Script HAFS"/>
          <w:rtl/>
        </w:rPr>
        <w:t xml:space="preserve"> مَن </w:t>
      </w:r>
      <w:r w:rsidR="0034238A" w:rsidRPr="0062375D">
        <w:rPr>
          <w:rFonts w:ascii="KFGQPC Uthmanic Script HAFS" w:hAnsi="KFGQPC Uthmanic Script HAFS" w:cs="KFGQPC Uthmanic Script HAFS"/>
          <w:b/>
          <w:bCs/>
          <w:rtl/>
        </w:rPr>
        <w:t>يُشۡرِكۡ</w:t>
      </w:r>
      <w:r w:rsidR="0034238A">
        <w:rPr>
          <w:rFonts w:ascii="KFGQPC Uthmanic Script HAFS" w:hAnsi="KFGQPC Uthmanic Script HAFS" w:cs="KFGQPC Uthmanic Script HAFS"/>
          <w:rtl/>
        </w:rPr>
        <w:t xml:space="preserve"> بِ</w:t>
      </w:r>
      <w:r w:rsidR="0034238A">
        <w:rPr>
          <w:rFonts w:ascii="KFGQPC Uthmanic Script HAFS" w:hAnsi="KFGQPC Uthmanic Script HAFS" w:cs="KFGQPC Uthmanic Script HAFS" w:hint="cs"/>
          <w:rtl/>
        </w:rPr>
        <w:t>ٱللَّهِ</w:t>
      </w:r>
      <w:r w:rsidR="0034238A">
        <w:rPr>
          <w:rFonts w:ascii="KFGQPC Uthmanic Script HAFS" w:hAnsi="KFGQPC Uthmanic Script HAFS" w:cs="KFGQPC Uthmanic Script HAFS"/>
          <w:rtl/>
        </w:rPr>
        <w:t xml:space="preserve"> فَقَدۡ حَرَّمَ </w:t>
      </w:r>
      <w:r w:rsidR="0034238A">
        <w:rPr>
          <w:rFonts w:ascii="KFGQPC Uthmanic Script HAFS" w:hAnsi="KFGQPC Uthmanic Script HAFS" w:cs="KFGQPC Uthmanic Script HAFS" w:hint="cs"/>
          <w:rtl/>
        </w:rPr>
        <w:t>ٱللَّهُ</w:t>
      </w:r>
      <w:r w:rsidR="0034238A">
        <w:rPr>
          <w:rFonts w:ascii="KFGQPC Uthmanic Script HAFS" w:hAnsi="KFGQPC Uthmanic Script HAFS" w:cs="KFGQPC Uthmanic Script HAFS"/>
          <w:rtl/>
        </w:rPr>
        <w:t xml:space="preserve"> عَلَيۡهِ </w:t>
      </w:r>
      <w:r w:rsidR="0034238A">
        <w:rPr>
          <w:rFonts w:ascii="KFGQPC Uthmanic Script HAFS" w:hAnsi="KFGQPC Uthmanic Script HAFS" w:cs="KFGQPC Uthmanic Script HAFS" w:hint="cs"/>
          <w:rtl/>
        </w:rPr>
        <w:t>ٱلۡجَنَّةَ</w:t>
      </w:r>
      <w:r w:rsidR="0034238A">
        <w:rPr>
          <w:rFonts w:ascii="KFGQPC Uthmanic Script HAFS" w:hAnsi="KFGQPC Uthmanic Script HAFS" w:cs="KFGQPC Uthmanic Script HAFS"/>
          <w:rtl/>
        </w:rPr>
        <w:t xml:space="preserve"> وَمَأۡوَىٰهُ </w:t>
      </w:r>
      <w:r w:rsidR="0034238A">
        <w:rPr>
          <w:rFonts w:ascii="KFGQPC Uthmanic Script HAFS" w:hAnsi="KFGQPC Uthmanic Script HAFS" w:cs="KFGQPC Uthmanic Script HAFS" w:hint="cs"/>
          <w:rtl/>
        </w:rPr>
        <w:t>ٱلنَّ</w:t>
      </w:r>
      <w:r w:rsidR="0034238A">
        <w:rPr>
          <w:rFonts w:ascii="KFGQPC Uthmanic Script HAFS" w:hAnsi="KFGQPC Uthmanic Script HAFS" w:cs="KFGQPC Uthmanic Script HAFS"/>
          <w:rtl/>
        </w:rPr>
        <w:t>ارُۖ وَمَا لِلظَّٰلِمِينَ مِنۡ أَنصَارٖ ٧٢</w:t>
      </w:r>
      <w:r w:rsidR="008B1184">
        <w:rPr>
          <w:rFonts w:ascii="Traditional Arabic" w:hAnsi="Traditional Arabic" w:cs="Traditional Arabic"/>
          <w:rtl/>
        </w:rPr>
        <w:t>﴾</w:t>
      </w:r>
      <w:r w:rsidR="008B1184" w:rsidRPr="00984198">
        <w:rPr>
          <w:rFonts w:hint="cs"/>
          <w:rtl/>
          <w:lang w:bidi="fa-IR"/>
        </w:rPr>
        <w:t xml:space="preserve"> </w:t>
      </w:r>
      <w:r w:rsidR="008B1184" w:rsidRPr="00DA74AA">
        <w:rPr>
          <w:rFonts w:ascii="mylotus" w:hAnsi="mylotus" w:cs="mylotus"/>
          <w:sz w:val="24"/>
          <w:szCs w:val="24"/>
          <w:rtl/>
        </w:rPr>
        <w:t>[</w:t>
      </w:r>
      <w:r w:rsidR="008B1184">
        <w:rPr>
          <w:rFonts w:ascii="mylotus" w:hAnsi="mylotus" w:cs="mylotus"/>
          <w:sz w:val="24"/>
          <w:szCs w:val="24"/>
          <w:rtl/>
        </w:rPr>
        <w:t>المائدة: 72</w:t>
      </w:r>
      <w:r w:rsidR="008B1184" w:rsidRPr="00DA74AA">
        <w:rPr>
          <w:rFonts w:ascii="mylotus" w:hAnsi="mylotus" w:cs="mylotus"/>
          <w:sz w:val="24"/>
          <w:szCs w:val="24"/>
          <w:rtl/>
        </w:rPr>
        <w:t>]</w:t>
      </w:r>
      <w:r w:rsidRPr="00984198">
        <w:rPr>
          <w:rFonts w:hint="cs"/>
          <w:rtl/>
          <w:lang w:bidi="fa-IR"/>
        </w:rPr>
        <w:t xml:space="preserve"> </w:t>
      </w:r>
      <w:r w:rsidR="0042080B">
        <w:rPr>
          <w:rFonts w:hint="cs"/>
          <w:rtl/>
          <w:lang w:bidi="fa-IR"/>
        </w:rPr>
        <w:t>«</w:t>
      </w:r>
      <w:r w:rsidRPr="00984198">
        <w:rPr>
          <w:rtl/>
          <w:lang w:bidi="fa-IR"/>
        </w:rPr>
        <w:t>بي</w:t>
      </w:r>
      <w:r w:rsidR="0062375D">
        <w:rPr>
          <w:rFonts w:hint="cs"/>
          <w:rtl/>
          <w:lang w:bidi="fa-IR"/>
        </w:rPr>
        <w:softHyphen/>
      </w:r>
      <w:r w:rsidRPr="00984198">
        <w:rPr>
          <w:rtl/>
          <w:lang w:bidi="fa-IR"/>
        </w:rPr>
        <w:t xml:space="preserve">گمان هركس انبازي براي </w:t>
      </w:r>
      <w:r w:rsidRPr="00984198">
        <w:rPr>
          <w:rFonts w:hint="cs"/>
          <w:rtl/>
          <w:lang w:bidi="fa-IR"/>
        </w:rPr>
        <w:t>الله</w:t>
      </w:r>
      <w:r w:rsidRPr="00984198">
        <w:rPr>
          <w:rtl/>
          <w:lang w:bidi="fa-IR"/>
        </w:rPr>
        <w:t xml:space="preserve"> قرار دهد، </w:t>
      </w:r>
      <w:r w:rsidRPr="00984198">
        <w:rPr>
          <w:rFonts w:hint="cs"/>
          <w:rtl/>
          <w:lang w:bidi="fa-IR"/>
        </w:rPr>
        <w:t>الله</w:t>
      </w:r>
      <w:r w:rsidRPr="00984198">
        <w:rPr>
          <w:rtl/>
          <w:lang w:bidi="fa-IR"/>
        </w:rPr>
        <w:t xml:space="preserve"> بهشت را بر او حرام كرده است (و</w:t>
      </w:r>
      <w:r w:rsidRPr="00984198">
        <w:rPr>
          <w:rFonts w:hint="cs"/>
          <w:rtl/>
          <w:lang w:bidi="fa-IR"/>
        </w:rPr>
        <w:t xml:space="preserve"> </w:t>
      </w:r>
      <w:r w:rsidRPr="00984198">
        <w:rPr>
          <w:rtl/>
          <w:lang w:bidi="fa-IR"/>
        </w:rPr>
        <w:t>هرگز به بهشت گام</w:t>
      </w:r>
      <w:r w:rsidR="000D6F3F" w:rsidRPr="00984198">
        <w:rPr>
          <w:rtl/>
          <w:lang w:bidi="fa-IR"/>
        </w:rPr>
        <w:t xml:space="preserve"> نمي‌</w:t>
      </w:r>
      <w:r w:rsidRPr="00984198">
        <w:rPr>
          <w:rtl/>
          <w:lang w:bidi="fa-IR"/>
        </w:rPr>
        <w:t>نهد) و</w:t>
      </w:r>
      <w:r w:rsidRPr="00984198">
        <w:rPr>
          <w:rFonts w:hint="cs"/>
          <w:rtl/>
          <w:lang w:bidi="fa-IR"/>
        </w:rPr>
        <w:t xml:space="preserve"> </w:t>
      </w:r>
      <w:r w:rsidRPr="00984198">
        <w:rPr>
          <w:rtl/>
          <w:lang w:bidi="fa-IR"/>
        </w:rPr>
        <w:t>جايگاه او آتش (دوزخ) است. و</w:t>
      </w:r>
      <w:r w:rsidRPr="00984198">
        <w:rPr>
          <w:rFonts w:hint="cs"/>
          <w:rtl/>
          <w:lang w:bidi="fa-IR"/>
        </w:rPr>
        <w:t xml:space="preserve"> </w:t>
      </w:r>
      <w:r w:rsidRPr="00984198">
        <w:rPr>
          <w:rtl/>
          <w:lang w:bidi="fa-IR"/>
        </w:rPr>
        <w:t>ستمكاران يار</w:t>
      </w:r>
      <w:r w:rsidRPr="00984198">
        <w:rPr>
          <w:rFonts w:hint="cs"/>
          <w:rtl/>
          <w:lang w:bidi="fa-IR"/>
        </w:rPr>
        <w:t xml:space="preserve"> </w:t>
      </w:r>
      <w:r w:rsidRPr="00984198">
        <w:rPr>
          <w:rtl/>
          <w:lang w:bidi="fa-IR"/>
        </w:rPr>
        <w:t>و</w:t>
      </w:r>
      <w:r w:rsidRPr="00984198">
        <w:rPr>
          <w:rFonts w:hint="cs"/>
          <w:rtl/>
          <w:lang w:bidi="fa-IR"/>
        </w:rPr>
        <w:t xml:space="preserve"> </w:t>
      </w:r>
      <w:r w:rsidRPr="00984198">
        <w:rPr>
          <w:rtl/>
          <w:lang w:bidi="fa-IR"/>
        </w:rPr>
        <w:t>ياوري ندارند</w:t>
      </w:r>
      <w:r w:rsidR="0042080B">
        <w:rPr>
          <w:rFonts w:hint="cs"/>
          <w:rtl/>
          <w:lang w:bidi="fa-IR"/>
        </w:rPr>
        <w:t>»</w:t>
      </w:r>
      <w:r w:rsidRPr="00984198">
        <w:rPr>
          <w:rFonts w:hint="cs"/>
          <w:rtl/>
          <w:lang w:bidi="fa-IR"/>
        </w:rPr>
        <w:t>.</w:t>
      </w:r>
    </w:p>
    <w:p w:rsidR="00C5413C" w:rsidRPr="0034238A" w:rsidRDefault="00C5413C" w:rsidP="00FF41E5">
      <w:pPr>
        <w:widowControl w:val="0"/>
        <w:jc w:val="both"/>
        <w:rPr>
          <w:rFonts w:ascii="KFGQPC Uthmanic Script HAFS" w:hAnsi="KFGQPC Uthmanic Script HAFS" w:cs="KFGQPC Uthmanic Script HAFS"/>
          <w:rtl/>
        </w:rPr>
      </w:pPr>
      <w:r w:rsidRPr="00984198">
        <w:rPr>
          <w:rtl/>
          <w:lang w:bidi="fa-IR"/>
        </w:rPr>
        <w:t>و فرموده است:</w:t>
      </w:r>
      <w:r w:rsidR="000A6AEF" w:rsidRPr="00984198">
        <w:rPr>
          <w:rFonts w:hint="cs"/>
          <w:rtl/>
          <w:lang w:bidi="fa-IR"/>
        </w:rPr>
        <w:t xml:space="preserve"> </w:t>
      </w:r>
      <w:r w:rsidR="000A6AEF">
        <w:rPr>
          <w:rFonts w:ascii="Traditional Arabic" w:hAnsi="Traditional Arabic" w:cs="Traditional Arabic"/>
          <w:rtl/>
        </w:rPr>
        <w:t>﴿</w:t>
      </w:r>
      <w:r w:rsidR="0034238A">
        <w:rPr>
          <w:rFonts w:ascii="KFGQPC Uthmanic Script HAFS" w:hAnsi="KFGQPC Uthmanic Script HAFS" w:cs="KFGQPC Uthmanic Script HAFS" w:hint="cs"/>
          <w:rtl/>
        </w:rPr>
        <w:t>حُنَفَآءَ</w:t>
      </w:r>
      <w:r w:rsidR="0034238A">
        <w:rPr>
          <w:rFonts w:ascii="KFGQPC Uthmanic Script HAFS" w:hAnsi="KFGQPC Uthmanic Script HAFS" w:cs="KFGQPC Uthmanic Script HAFS"/>
          <w:rtl/>
        </w:rPr>
        <w:t xml:space="preserve"> لِلَّهِ غَيۡرَ مُشۡرِكِينَ بِهِ</w:t>
      </w:r>
      <w:r w:rsidR="0034238A">
        <w:rPr>
          <w:rFonts w:ascii="KFGQPC Uthmanic Script HAFS" w:hAnsi="KFGQPC Uthmanic Script HAFS" w:cs="KFGQPC Uthmanic Script HAFS" w:hint="cs"/>
          <w:rtl/>
        </w:rPr>
        <w:t>ۦۚ</w:t>
      </w:r>
      <w:r w:rsidR="0034238A">
        <w:rPr>
          <w:rFonts w:ascii="KFGQPC Uthmanic Script HAFS" w:hAnsi="KFGQPC Uthmanic Script HAFS" w:cs="KFGQPC Uthmanic Script HAFS"/>
          <w:rtl/>
        </w:rPr>
        <w:t xml:space="preserve"> وَمَن </w:t>
      </w:r>
      <w:r w:rsidR="0034238A" w:rsidRPr="0062375D">
        <w:rPr>
          <w:rFonts w:ascii="KFGQPC Uthmanic Script HAFS" w:hAnsi="KFGQPC Uthmanic Script HAFS" w:cs="KFGQPC Uthmanic Script HAFS"/>
          <w:b/>
          <w:bCs/>
          <w:rtl/>
        </w:rPr>
        <w:t>يُشۡرِكۡ</w:t>
      </w:r>
      <w:r w:rsidR="0034238A">
        <w:rPr>
          <w:rFonts w:ascii="KFGQPC Uthmanic Script HAFS" w:hAnsi="KFGQPC Uthmanic Script HAFS" w:cs="KFGQPC Uthmanic Script HAFS"/>
          <w:rtl/>
        </w:rPr>
        <w:t xml:space="preserve"> بِ</w:t>
      </w:r>
      <w:r w:rsidR="0034238A">
        <w:rPr>
          <w:rFonts w:ascii="KFGQPC Uthmanic Script HAFS" w:hAnsi="KFGQPC Uthmanic Script HAFS" w:cs="KFGQPC Uthmanic Script HAFS" w:hint="cs"/>
          <w:rtl/>
        </w:rPr>
        <w:t>ٱللَّهِ</w:t>
      </w:r>
      <w:r w:rsidR="0034238A">
        <w:rPr>
          <w:rFonts w:ascii="KFGQPC Uthmanic Script HAFS" w:hAnsi="KFGQPC Uthmanic Script HAFS" w:cs="KFGQPC Uthmanic Script HAFS"/>
          <w:rtl/>
        </w:rPr>
        <w:t xml:space="preserve"> فَكَأَنَّمَا خَرَّ مِنَ </w:t>
      </w:r>
      <w:r w:rsidR="0034238A">
        <w:rPr>
          <w:rFonts w:ascii="KFGQPC Uthmanic Script HAFS" w:hAnsi="KFGQPC Uthmanic Script HAFS" w:cs="KFGQPC Uthmanic Script HAFS" w:hint="cs"/>
          <w:rtl/>
        </w:rPr>
        <w:t>ٱلسَّمَآءِ</w:t>
      </w:r>
      <w:r w:rsidR="0034238A">
        <w:rPr>
          <w:rFonts w:ascii="KFGQPC Uthmanic Script HAFS" w:hAnsi="KFGQPC Uthmanic Script HAFS" w:cs="KFGQPC Uthmanic Script HAFS"/>
          <w:rtl/>
        </w:rPr>
        <w:t xml:space="preserve"> فَتَخۡطَفُهُ </w:t>
      </w:r>
      <w:r w:rsidR="0034238A">
        <w:rPr>
          <w:rFonts w:ascii="KFGQPC Uthmanic Script HAFS" w:hAnsi="KFGQPC Uthmanic Script HAFS" w:cs="KFGQPC Uthmanic Script HAFS" w:hint="cs"/>
          <w:rtl/>
        </w:rPr>
        <w:t>ٱلطَّيۡرُ</w:t>
      </w:r>
      <w:r w:rsidR="0034238A">
        <w:rPr>
          <w:rFonts w:ascii="KFGQPC Uthmanic Script HAFS" w:hAnsi="KFGQPC Uthmanic Script HAFS" w:cs="KFGQPC Uthmanic Script HAFS"/>
          <w:rtl/>
        </w:rPr>
        <w:t xml:space="preserve"> أَوۡ تَهۡوِي بِهِ </w:t>
      </w:r>
      <w:r w:rsidR="0034238A">
        <w:rPr>
          <w:rFonts w:ascii="KFGQPC Uthmanic Script HAFS" w:hAnsi="KFGQPC Uthmanic Script HAFS" w:cs="KFGQPC Uthmanic Script HAFS" w:hint="cs"/>
          <w:rtl/>
        </w:rPr>
        <w:t>ٱلرِّيحُ</w:t>
      </w:r>
      <w:r w:rsidR="0034238A">
        <w:rPr>
          <w:rFonts w:ascii="KFGQPC Uthmanic Script HAFS" w:hAnsi="KFGQPC Uthmanic Script HAFS" w:cs="KFGQPC Uthmanic Script HAFS"/>
          <w:rtl/>
        </w:rPr>
        <w:t xml:space="preserve"> فِي مَكَانٖ سَحِيقٖ ٣١</w:t>
      </w:r>
      <w:r w:rsidR="000A6AEF">
        <w:rPr>
          <w:rFonts w:ascii="Traditional Arabic" w:hAnsi="Traditional Arabic" w:cs="Traditional Arabic"/>
          <w:rtl/>
        </w:rPr>
        <w:t>﴾</w:t>
      </w:r>
      <w:r w:rsidR="000A6AEF" w:rsidRPr="00984198">
        <w:rPr>
          <w:rFonts w:hint="cs"/>
          <w:rtl/>
          <w:lang w:bidi="fa-IR"/>
        </w:rPr>
        <w:t xml:space="preserve"> </w:t>
      </w:r>
      <w:r w:rsidR="000A6AEF" w:rsidRPr="00DA74AA">
        <w:rPr>
          <w:rFonts w:ascii="mylotus" w:hAnsi="mylotus" w:cs="mylotus"/>
          <w:sz w:val="24"/>
          <w:szCs w:val="24"/>
          <w:rtl/>
        </w:rPr>
        <w:t>[</w:t>
      </w:r>
      <w:r w:rsidR="000A6AEF">
        <w:rPr>
          <w:rFonts w:ascii="mylotus" w:hAnsi="mylotus" w:cs="mylotus"/>
          <w:sz w:val="24"/>
          <w:szCs w:val="24"/>
          <w:rtl/>
        </w:rPr>
        <w:t>الحج: 3</w:t>
      </w:r>
      <w:r w:rsidR="0034238A">
        <w:rPr>
          <w:rFonts w:ascii="mylotus" w:hAnsi="mylotus" w:cs="mylotus"/>
          <w:sz w:val="24"/>
          <w:szCs w:val="24"/>
          <w:rtl/>
        </w:rPr>
        <w:t>1</w:t>
      </w:r>
      <w:r w:rsidR="000A6AEF" w:rsidRPr="00DA74AA">
        <w:rPr>
          <w:rFonts w:ascii="mylotus" w:hAnsi="mylotus" w:cs="mylotus"/>
          <w:sz w:val="24"/>
          <w:szCs w:val="24"/>
          <w:rtl/>
        </w:rPr>
        <w:t>]</w:t>
      </w:r>
      <w:r w:rsidRPr="00984198">
        <w:rPr>
          <w:rFonts w:hint="cs"/>
          <w:rtl/>
          <w:lang w:bidi="fa-IR"/>
        </w:rPr>
        <w:t xml:space="preserve"> </w:t>
      </w:r>
      <w:r w:rsidR="00FF41E5">
        <w:rPr>
          <w:rFonts w:hint="cs"/>
          <w:rtl/>
          <w:lang w:bidi="fa-IR"/>
        </w:rPr>
        <w:t>«</w:t>
      </w:r>
      <w:r w:rsidRPr="00984198">
        <w:rPr>
          <w:rtl/>
          <w:lang w:bidi="fa-IR"/>
        </w:rPr>
        <w:t>حقّگرا و</w:t>
      </w:r>
      <w:r w:rsidRPr="00984198">
        <w:rPr>
          <w:rFonts w:hint="cs"/>
          <w:rtl/>
          <w:lang w:bidi="fa-IR"/>
        </w:rPr>
        <w:t xml:space="preserve"> </w:t>
      </w:r>
      <w:r w:rsidRPr="00984198">
        <w:rPr>
          <w:rtl/>
          <w:lang w:bidi="fa-IR"/>
        </w:rPr>
        <w:t xml:space="preserve">مخلص </w:t>
      </w:r>
      <w:r w:rsidRPr="00984198">
        <w:rPr>
          <w:rFonts w:hint="cs"/>
          <w:rtl/>
          <w:lang w:bidi="fa-IR"/>
        </w:rPr>
        <w:t>الله</w:t>
      </w:r>
      <w:r w:rsidR="0062375D">
        <w:rPr>
          <w:rtl/>
          <w:lang w:bidi="fa-IR"/>
        </w:rPr>
        <w:t xml:space="preserve"> باشيد</w:t>
      </w:r>
      <w:r w:rsidRPr="00984198">
        <w:rPr>
          <w:rtl/>
          <w:lang w:bidi="fa-IR"/>
        </w:rPr>
        <w:t xml:space="preserve"> و</w:t>
      </w:r>
      <w:r w:rsidRPr="00984198">
        <w:rPr>
          <w:rFonts w:hint="cs"/>
          <w:rtl/>
          <w:lang w:bidi="fa-IR"/>
        </w:rPr>
        <w:t xml:space="preserve"> </w:t>
      </w:r>
      <w:r w:rsidR="0062375D">
        <w:rPr>
          <w:rtl/>
          <w:lang w:bidi="fa-IR"/>
        </w:rPr>
        <w:t>هيچ</w:t>
      </w:r>
      <w:r w:rsidR="0062375D">
        <w:rPr>
          <w:rFonts w:hint="cs"/>
          <w:rtl/>
          <w:lang w:bidi="fa-IR"/>
        </w:rPr>
        <w:softHyphen/>
      </w:r>
      <w:r w:rsidRPr="00984198">
        <w:rPr>
          <w:rtl/>
          <w:lang w:bidi="fa-IR"/>
        </w:rPr>
        <w:t xml:space="preserve">گونه شركي براي </w:t>
      </w:r>
      <w:r w:rsidRPr="00984198">
        <w:rPr>
          <w:rFonts w:hint="cs"/>
          <w:rtl/>
          <w:lang w:bidi="fa-IR"/>
        </w:rPr>
        <w:t>الله</w:t>
      </w:r>
      <w:r w:rsidRPr="00984198">
        <w:rPr>
          <w:rtl/>
          <w:lang w:bidi="fa-IR"/>
        </w:rPr>
        <w:t xml:space="preserve"> قرار ندهيد. زيرا كسي كه براي </w:t>
      </w:r>
      <w:r w:rsidRPr="00984198">
        <w:rPr>
          <w:rFonts w:hint="cs"/>
          <w:rtl/>
          <w:lang w:bidi="fa-IR"/>
        </w:rPr>
        <w:t>الله</w:t>
      </w:r>
      <w:r w:rsidRPr="00984198">
        <w:rPr>
          <w:rtl/>
          <w:lang w:bidi="fa-IR"/>
        </w:rPr>
        <w:t xml:space="preserve"> انبازي قرار دهد، انگار (به خاطر سقوط از اوج ايمان به حضيض كفر) از آسمان فرو افتاده است (و</w:t>
      </w:r>
      <w:r w:rsidRPr="00984198">
        <w:rPr>
          <w:rFonts w:hint="cs"/>
          <w:rtl/>
          <w:lang w:bidi="fa-IR"/>
        </w:rPr>
        <w:t xml:space="preserve"> </w:t>
      </w:r>
      <w:r w:rsidRPr="00984198">
        <w:rPr>
          <w:rtl/>
          <w:lang w:bidi="fa-IR"/>
        </w:rPr>
        <w:t>به بدترين شكل جان داده است) و پرندگان (تكّه</w:t>
      </w:r>
      <w:r w:rsidR="00E420EE" w:rsidRPr="00984198">
        <w:rPr>
          <w:rtl/>
          <w:lang w:bidi="fa-IR"/>
        </w:rPr>
        <w:t xml:space="preserve">‌هاي </w:t>
      </w:r>
      <w:r w:rsidRPr="00984198">
        <w:rPr>
          <w:rtl/>
          <w:lang w:bidi="fa-IR"/>
        </w:rPr>
        <w:t>بدن) او را</w:t>
      </w:r>
      <w:r w:rsidR="00C01522" w:rsidRPr="00984198">
        <w:rPr>
          <w:rtl/>
          <w:lang w:bidi="fa-IR"/>
        </w:rPr>
        <w:t xml:space="preserve"> مي‌</w:t>
      </w:r>
      <w:r w:rsidRPr="00984198">
        <w:rPr>
          <w:rtl/>
          <w:lang w:bidi="fa-IR"/>
        </w:rPr>
        <w:t>ربايند، يا اين كه تندباد او را به مكان بسيار دوري (و</w:t>
      </w:r>
      <w:r w:rsidRPr="00984198">
        <w:rPr>
          <w:rFonts w:hint="cs"/>
          <w:rtl/>
          <w:lang w:bidi="fa-IR"/>
        </w:rPr>
        <w:t xml:space="preserve"> </w:t>
      </w:r>
      <w:r w:rsidRPr="00984198">
        <w:rPr>
          <w:rtl/>
          <w:lang w:bidi="fa-IR"/>
        </w:rPr>
        <w:t>دره ژرفي) پرتاب</w:t>
      </w:r>
      <w:r w:rsidR="00C01522" w:rsidRPr="00984198">
        <w:rPr>
          <w:rtl/>
          <w:lang w:bidi="fa-IR"/>
        </w:rPr>
        <w:t xml:space="preserve"> مي‌</w:t>
      </w:r>
      <w:r w:rsidRPr="00984198">
        <w:rPr>
          <w:rtl/>
          <w:lang w:bidi="fa-IR"/>
        </w:rPr>
        <w:t>كند (و</w:t>
      </w:r>
      <w:r w:rsidRPr="00984198">
        <w:rPr>
          <w:rFonts w:hint="cs"/>
          <w:rtl/>
          <w:lang w:bidi="fa-IR"/>
        </w:rPr>
        <w:t xml:space="preserve"> </w:t>
      </w:r>
      <w:r w:rsidRPr="00984198">
        <w:rPr>
          <w:rtl/>
          <w:lang w:bidi="fa-IR"/>
        </w:rPr>
        <w:t>وي را آن چنان بر زمين</w:t>
      </w:r>
      <w:r w:rsidR="00C01522" w:rsidRPr="00984198">
        <w:rPr>
          <w:rtl/>
          <w:lang w:bidi="fa-IR"/>
        </w:rPr>
        <w:t xml:space="preserve"> مي‌</w:t>
      </w:r>
      <w:r w:rsidRPr="00984198">
        <w:rPr>
          <w:rtl/>
          <w:lang w:bidi="fa-IR"/>
        </w:rPr>
        <w:t>كوبد كه بدنش متلاشي و</w:t>
      </w:r>
      <w:r w:rsidRPr="00984198">
        <w:rPr>
          <w:rFonts w:hint="cs"/>
          <w:rtl/>
          <w:lang w:bidi="fa-IR"/>
        </w:rPr>
        <w:t xml:space="preserve"> </w:t>
      </w:r>
      <w:r w:rsidRPr="00984198">
        <w:rPr>
          <w:rtl/>
          <w:lang w:bidi="fa-IR"/>
        </w:rPr>
        <w:t>هر قطعه</w:t>
      </w:r>
      <w:r w:rsidR="00FF41E5">
        <w:rPr>
          <w:rFonts w:hint="cs"/>
          <w:rtl/>
          <w:lang w:bidi="fa-IR"/>
        </w:rPr>
        <w:t>‌</w:t>
      </w:r>
      <w:r w:rsidRPr="00984198">
        <w:rPr>
          <w:rtl/>
          <w:lang w:bidi="fa-IR"/>
        </w:rPr>
        <w:t>اي از آن به نقطه</w:t>
      </w:r>
      <w:r w:rsidRPr="00984198">
        <w:rPr>
          <w:rFonts w:hint="cs"/>
          <w:cs/>
          <w:lang w:bidi="fa-IR"/>
        </w:rPr>
        <w:t>‎</w:t>
      </w:r>
      <w:r w:rsidRPr="00984198">
        <w:rPr>
          <w:rtl/>
          <w:lang w:bidi="fa-IR"/>
        </w:rPr>
        <w:t>اي پرت</w:t>
      </w:r>
      <w:r w:rsidR="00C01522" w:rsidRPr="00984198">
        <w:rPr>
          <w:rtl/>
          <w:lang w:bidi="fa-IR"/>
        </w:rPr>
        <w:t xml:space="preserve"> مي‌</w:t>
      </w:r>
      <w:r w:rsidRPr="00984198">
        <w:rPr>
          <w:rtl/>
          <w:lang w:bidi="fa-IR"/>
        </w:rPr>
        <w:t>شود)</w:t>
      </w:r>
      <w:r w:rsidR="00FF41E5">
        <w:rPr>
          <w:rFonts w:hint="cs"/>
          <w:rtl/>
          <w:lang w:bidi="fa-IR"/>
        </w:rPr>
        <w:t>»</w:t>
      </w:r>
      <w:r w:rsidRPr="00984198">
        <w:rPr>
          <w:rtl/>
          <w:lang w:bidi="fa-IR"/>
        </w:rPr>
        <w:t>.</w:t>
      </w:r>
    </w:p>
    <w:p w:rsidR="00C5413C" w:rsidRPr="0034238A" w:rsidRDefault="00C5413C" w:rsidP="0034238A">
      <w:pPr>
        <w:jc w:val="both"/>
        <w:rPr>
          <w:rFonts w:ascii="KFGQPC Uthmanic Script HAFS" w:hAnsi="KFGQPC Uthmanic Script HAFS" w:cs="KFGQPC Uthmanic Script HAFS"/>
          <w:rtl/>
        </w:rPr>
      </w:pPr>
      <w:r w:rsidRPr="00984198">
        <w:rPr>
          <w:rtl/>
          <w:lang w:bidi="fa-IR"/>
        </w:rPr>
        <w:lastRenderedPageBreak/>
        <w:t>و در مورد شرک ریا</w:t>
      </w:r>
      <w:r w:rsidR="009D0387" w:rsidRPr="00984198">
        <w:rPr>
          <w:rtl/>
          <w:lang w:bidi="fa-IR"/>
        </w:rPr>
        <w:t xml:space="preserve"> می‌</w:t>
      </w:r>
      <w:r w:rsidRPr="00984198">
        <w:rPr>
          <w:rtl/>
          <w:lang w:bidi="fa-IR"/>
        </w:rPr>
        <w:t>فرماید:</w:t>
      </w:r>
      <w:r w:rsidR="000A6AEF" w:rsidRPr="00984198">
        <w:rPr>
          <w:rFonts w:hint="cs"/>
          <w:rtl/>
          <w:lang w:bidi="fa-IR"/>
        </w:rPr>
        <w:t xml:space="preserve"> </w:t>
      </w:r>
      <w:r w:rsidR="000A6AEF">
        <w:rPr>
          <w:rFonts w:ascii="Traditional Arabic" w:hAnsi="Traditional Arabic" w:cs="Traditional Arabic"/>
          <w:rtl/>
        </w:rPr>
        <w:t>﴿</w:t>
      </w:r>
      <w:r w:rsidR="0034238A">
        <w:rPr>
          <w:rFonts w:ascii="KFGQPC Uthmanic Script HAFS" w:hAnsi="KFGQPC Uthmanic Script HAFS" w:cs="KFGQPC Uthmanic Script HAFS"/>
          <w:rtl/>
        </w:rPr>
        <w:t>فَمَن كَانَ يَرۡجُواْ لِقَآءَ رَبِّهِ</w:t>
      </w:r>
      <w:r w:rsidR="0034238A">
        <w:rPr>
          <w:rFonts w:ascii="KFGQPC Uthmanic Script HAFS" w:hAnsi="KFGQPC Uthmanic Script HAFS" w:cs="KFGQPC Uthmanic Script HAFS" w:hint="cs"/>
          <w:rtl/>
        </w:rPr>
        <w:t>ۦ</w:t>
      </w:r>
      <w:r w:rsidR="0034238A">
        <w:rPr>
          <w:rFonts w:ascii="KFGQPC Uthmanic Script HAFS" w:hAnsi="KFGQPC Uthmanic Script HAFS" w:cs="KFGQPC Uthmanic Script HAFS"/>
          <w:rtl/>
        </w:rPr>
        <w:t xml:space="preserve"> فَلۡيَعۡمَلۡ عَمَلٗا صَٰلِحٗا وَلَا </w:t>
      </w:r>
      <w:r w:rsidR="0034238A" w:rsidRPr="0062375D">
        <w:rPr>
          <w:rFonts w:ascii="KFGQPC Uthmanic Script HAFS" w:hAnsi="KFGQPC Uthmanic Script HAFS" w:cs="KFGQPC Uthmanic Script HAFS"/>
          <w:b/>
          <w:bCs/>
          <w:rtl/>
        </w:rPr>
        <w:t>يُشۡرِكۡ</w:t>
      </w:r>
      <w:r w:rsidR="0034238A">
        <w:rPr>
          <w:rFonts w:ascii="KFGQPC Uthmanic Script HAFS" w:hAnsi="KFGQPC Uthmanic Script HAFS" w:cs="KFGQPC Uthmanic Script HAFS"/>
          <w:rtl/>
        </w:rPr>
        <w:t xml:space="preserve"> بِعِبَادَةِ رَبِّهِ</w:t>
      </w:r>
      <w:r w:rsidR="0034238A">
        <w:rPr>
          <w:rFonts w:ascii="KFGQPC Uthmanic Script HAFS" w:hAnsi="KFGQPC Uthmanic Script HAFS" w:cs="KFGQPC Uthmanic Script HAFS" w:hint="cs"/>
          <w:rtl/>
        </w:rPr>
        <w:t>ۦٓ</w:t>
      </w:r>
      <w:r w:rsidR="0034238A">
        <w:rPr>
          <w:rFonts w:ascii="KFGQPC Uthmanic Script HAFS" w:hAnsi="KFGQPC Uthmanic Script HAFS" w:cs="KFGQPC Uthmanic Script HAFS"/>
          <w:rtl/>
        </w:rPr>
        <w:t xml:space="preserve"> أَحَدَۢا ١١٠</w:t>
      </w:r>
      <w:r w:rsidR="000A6AEF">
        <w:rPr>
          <w:rFonts w:ascii="Traditional Arabic" w:hAnsi="Traditional Arabic" w:cs="Traditional Arabic"/>
          <w:rtl/>
        </w:rPr>
        <w:t>﴾</w:t>
      </w:r>
      <w:r w:rsidR="000A6AEF" w:rsidRPr="00984198">
        <w:rPr>
          <w:rFonts w:hint="cs"/>
          <w:rtl/>
          <w:lang w:bidi="fa-IR"/>
        </w:rPr>
        <w:t xml:space="preserve"> </w:t>
      </w:r>
      <w:r w:rsidR="000A6AEF" w:rsidRPr="00DA74AA">
        <w:rPr>
          <w:rFonts w:ascii="mylotus" w:hAnsi="mylotus" w:cs="mylotus"/>
          <w:sz w:val="24"/>
          <w:szCs w:val="24"/>
          <w:rtl/>
        </w:rPr>
        <w:t>[</w:t>
      </w:r>
      <w:r w:rsidR="000A6AEF">
        <w:rPr>
          <w:rFonts w:ascii="mylotus" w:hAnsi="mylotus" w:cs="mylotus"/>
          <w:sz w:val="24"/>
          <w:szCs w:val="24"/>
          <w:rtl/>
        </w:rPr>
        <w:t>الكهف: 110</w:t>
      </w:r>
      <w:r w:rsidR="000A6AEF" w:rsidRPr="00DA74AA">
        <w:rPr>
          <w:rFonts w:ascii="mylotus" w:hAnsi="mylotus" w:cs="mylotus"/>
          <w:sz w:val="24"/>
          <w:szCs w:val="24"/>
          <w:rtl/>
        </w:rPr>
        <w:t>]</w:t>
      </w:r>
      <w:r w:rsidRPr="00984198">
        <w:rPr>
          <w:rFonts w:hint="cs"/>
          <w:rtl/>
          <w:lang w:bidi="fa-IR"/>
        </w:rPr>
        <w:t xml:space="preserve"> </w:t>
      </w:r>
      <w:r w:rsidR="00FF41E5">
        <w:rPr>
          <w:rFonts w:hint="cs"/>
          <w:rtl/>
          <w:lang w:bidi="fa-IR"/>
        </w:rPr>
        <w:t>«</w:t>
      </w:r>
      <w:r w:rsidRPr="00984198">
        <w:rPr>
          <w:rtl/>
          <w:lang w:bidi="fa-IR"/>
        </w:rPr>
        <w:t>پس هركس كه خواهان ديدار خداي خ</w:t>
      </w:r>
      <w:r w:rsidR="0062375D">
        <w:rPr>
          <w:rtl/>
          <w:lang w:bidi="fa-IR"/>
        </w:rPr>
        <w:t>ويش است، بايد كه كار شايسته كند</w:t>
      </w:r>
      <w:r w:rsidRPr="00984198">
        <w:rPr>
          <w:rtl/>
          <w:lang w:bidi="fa-IR"/>
        </w:rPr>
        <w:t xml:space="preserve"> و</w:t>
      </w:r>
      <w:r w:rsidRPr="00984198">
        <w:rPr>
          <w:rFonts w:hint="cs"/>
          <w:rtl/>
          <w:lang w:bidi="fa-IR"/>
        </w:rPr>
        <w:t xml:space="preserve"> </w:t>
      </w:r>
      <w:r w:rsidRPr="00984198">
        <w:rPr>
          <w:rtl/>
          <w:lang w:bidi="fa-IR"/>
        </w:rPr>
        <w:t>در پرستش پروردگارش كسي را شريك نسازد</w:t>
      </w:r>
      <w:r w:rsidR="00FF41E5">
        <w:rPr>
          <w:rFonts w:hint="cs"/>
          <w:rtl/>
          <w:lang w:bidi="fa-IR"/>
        </w:rPr>
        <w:t>»</w:t>
      </w:r>
      <w:r w:rsidRPr="00984198">
        <w:rPr>
          <w:rtl/>
          <w:lang w:bidi="fa-IR"/>
        </w:rPr>
        <w:t>.</w:t>
      </w:r>
    </w:p>
    <w:p w:rsidR="00C5413C" w:rsidRPr="00984198" w:rsidRDefault="00C5413C" w:rsidP="0062375D">
      <w:pPr>
        <w:jc w:val="both"/>
        <w:rPr>
          <w:rtl/>
          <w:lang w:bidi="fa-IR"/>
        </w:rPr>
      </w:pPr>
      <w:r w:rsidRPr="00984198">
        <w:rPr>
          <w:rtl/>
          <w:lang w:bidi="fa-IR"/>
        </w:rPr>
        <w:t>و اما مثال شرک اصغر</w:t>
      </w:r>
      <w:r w:rsidRPr="00984198">
        <w:rPr>
          <w:rFonts w:hint="cs"/>
          <w:rtl/>
          <w:lang w:bidi="fa-IR"/>
        </w:rPr>
        <w:t xml:space="preserve"> </w:t>
      </w:r>
      <w:r w:rsidRPr="00984198">
        <w:rPr>
          <w:rtl/>
          <w:lang w:bidi="fa-IR"/>
        </w:rPr>
        <w:t xml:space="preserve">این فرمایش رسول الله </w:t>
      </w:r>
      <w:r w:rsidR="0062375D">
        <w:rPr>
          <w:rFonts w:ascii="Arial" w:hAnsi="Arial" w:cs="CTraditional Arabic" w:hint="cs"/>
          <w:rtl/>
        </w:rPr>
        <w:t>ح</w:t>
      </w:r>
      <w:r w:rsidR="009D0387" w:rsidRPr="00984198">
        <w:rPr>
          <w:rFonts w:hint="cs"/>
          <w:rtl/>
          <w:lang w:bidi="fa-IR"/>
        </w:rPr>
        <w:t xml:space="preserve"> می‌</w:t>
      </w:r>
      <w:r w:rsidRPr="00984198">
        <w:rPr>
          <w:rtl/>
          <w:lang w:bidi="fa-IR"/>
        </w:rPr>
        <w:t>باشد که فرمودند</w:t>
      </w:r>
      <w:r w:rsidRPr="00984198">
        <w:rPr>
          <w:rStyle w:val="FootnoteReference"/>
          <w:rtl/>
          <w:lang w:bidi="fa-IR"/>
        </w:rPr>
        <w:footnoteReference w:id="180"/>
      </w:r>
      <w:r w:rsidRPr="00984198">
        <w:rPr>
          <w:rtl/>
          <w:lang w:bidi="fa-IR"/>
        </w:rPr>
        <w:t>:</w:t>
      </w:r>
      <w:r w:rsidRPr="00984198">
        <w:rPr>
          <w:rFonts w:hint="cs"/>
          <w:rtl/>
          <w:lang w:bidi="fa-IR"/>
        </w:rPr>
        <w:t xml:space="preserve"> </w:t>
      </w:r>
      <w:r w:rsidRPr="003904FB">
        <w:rPr>
          <w:rStyle w:val="Char2"/>
          <w:rFonts w:hint="cs"/>
          <w:rtl/>
        </w:rPr>
        <w:t>«</w:t>
      </w:r>
      <w:r w:rsidRPr="003904FB">
        <w:rPr>
          <w:rStyle w:val="Char2"/>
          <w:rtl/>
        </w:rPr>
        <w:t>مَنْ حَلَفَ بِغَيْرِ اللَّهِ فَقَدْ</w:t>
      </w:r>
      <w:r w:rsidRPr="0062375D">
        <w:rPr>
          <w:rStyle w:val="Char2"/>
          <w:b/>
          <w:bCs/>
          <w:rtl/>
        </w:rPr>
        <w:t xml:space="preserve"> أَشْرَكَ</w:t>
      </w:r>
      <w:r w:rsidRPr="003904FB">
        <w:rPr>
          <w:rStyle w:val="Char2"/>
          <w:rFonts w:hint="cs"/>
          <w:rtl/>
        </w:rPr>
        <w:t>»</w:t>
      </w:r>
      <w:r w:rsidR="00727B21">
        <w:rPr>
          <w:rStyle w:val="Char2"/>
          <w:rFonts w:hint="cs"/>
          <w:rtl/>
        </w:rPr>
        <w:t>.</w:t>
      </w:r>
      <w:r w:rsidRPr="00984198">
        <w:rPr>
          <w:rtl/>
          <w:lang w:bidi="fa-IR"/>
        </w:rPr>
        <w:t xml:space="preserve"> </w:t>
      </w:r>
      <w:r w:rsidR="00727B21">
        <w:rPr>
          <w:rFonts w:hint="cs"/>
          <w:rtl/>
          <w:lang w:bidi="fa-IR"/>
        </w:rPr>
        <w:t>«</w:t>
      </w:r>
      <w:r w:rsidR="0062375D">
        <w:rPr>
          <w:rtl/>
          <w:lang w:bidi="fa-IR"/>
        </w:rPr>
        <w:t>هرکس به غير</w:t>
      </w:r>
      <w:r w:rsidRPr="00984198">
        <w:rPr>
          <w:rFonts w:hint="cs"/>
          <w:rtl/>
          <w:lang w:bidi="fa-IR"/>
        </w:rPr>
        <w:t>الله</w:t>
      </w:r>
      <w:r w:rsidRPr="00984198">
        <w:rPr>
          <w:rtl/>
          <w:lang w:bidi="fa-IR"/>
        </w:rPr>
        <w:t xml:space="preserve"> </w:t>
      </w:r>
      <w:r w:rsidRPr="00984198">
        <w:rPr>
          <w:rFonts w:hint="cs"/>
          <w:rtl/>
          <w:lang w:bidi="fa-IR"/>
        </w:rPr>
        <w:t>سوگند</w:t>
      </w:r>
      <w:r w:rsidRPr="00984198">
        <w:rPr>
          <w:rtl/>
          <w:lang w:bidi="fa-IR"/>
        </w:rPr>
        <w:t xml:space="preserve"> ياد کند، شرک ورزيده است</w:t>
      </w:r>
      <w:r w:rsidR="00727B21">
        <w:rPr>
          <w:rFonts w:hint="cs"/>
          <w:rtl/>
          <w:lang w:bidi="fa-IR"/>
        </w:rPr>
        <w:t>»</w:t>
      </w:r>
      <w:r w:rsidRPr="00984198">
        <w:rPr>
          <w:rtl/>
          <w:lang w:bidi="fa-IR"/>
        </w:rPr>
        <w:t>.</w:t>
      </w:r>
    </w:p>
    <w:p w:rsidR="00C5413C" w:rsidRPr="00984198" w:rsidRDefault="00C5413C" w:rsidP="003A09F2">
      <w:pPr>
        <w:widowControl w:val="0"/>
        <w:jc w:val="both"/>
        <w:rPr>
          <w:rtl/>
          <w:lang w:bidi="fa-IR"/>
        </w:rPr>
      </w:pPr>
      <w:r w:rsidRPr="00984198">
        <w:rPr>
          <w:rtl/>
          <w:lang w:bidi="fa-IR"/>
        </w:rPr>
        <w:t>معلوم و آشک</w:t>
      </w:r>
      <w:r w:rsidR="0062375D">
        <w:rPr>
          <w:rtl/>
          <w:lang w:bidi="fa-IR"/>
        </w:rPr>
        <w:t>ار است که سوگند یاد کردن به غیر</w:t>
      </w:r>
      <w:r w:rsidRPr="00984198">
        <w:rPr>
          <w:rtl/>
          <w:lang w:bidi="fa-IR"/>
        </w:rPr>
        <w:t>الله فرد را از دین خارج</w:t>
      </w:r>
      <w:r w:rsidR="009D0387" w:rsidRPr="00984198">
        <w:rPr>
          <w:rtl/>
          <w:lang w:bidi="fa-IR"/>
        </w:rPr>
        <w:t xml:space="preserve"> نمی‌</w:t>
      </w:r>
      <w:r w:rsidRPr="00984198">
        <w:rPr>
          <w:rtl/>
          <w:lang w:bidi="fa-IR"/>
        </w:rPr>
        <w:t xml:space="preserve">کند و احکام کفار را </w:t>
      </w:r>
      <w:r w:rsidRPr="00984198">
        <w:rPr>
          <w:rFonts w:hint="cs"/>
          <w:rtl/>
          <w:lang w:bidi="fa-IR"/>
        </w:rPr>
        <w:t xml:space="preserve">نیز </w:t>
      </w:r>
      <w:r w:rsidRPr="00984198">
        <w:rPr>
          <w:rtl/>
          <w:lang w:bidi="fa-IR"/>
        </w:rPr>
        <w:t>بر وی واجب</w:t>
      </w:r>
      <w:r w:rsidR="009D0387" w:rsidRPr="00984198">
        <w:rPr>
          <w:rtl/>
          <w:lang w:bidi="fa-IR"/>
        </w:rPr>
        <w:t xml:space="preserve"> نمی‌</w:t>
      </w:r>
      <w:r w:rsidRPr="00984198">
        <w:rPr>
          <w:rtl/>
          <w:lang w:bidi="fa-IR"/>
        </w:rPr>
        <w:t>گرداند.</w:t>
      </w:r>
    </w:p>
    <w:p w:rsidR="00C5413C" w:rsidRPr="00984198" w:rsidRDefault="00C5413C" w:rsidP="0062375D">
      <w:pPr>
        <w:widowControl w:val="0"/>
        <w:jc w:val="both"/>
        <w:rPr>
          <w:rtl/>
          <w:lang w:bidi="fa-IR"/>
        </w:rPr>
      </w:pPr>
      <w:r w:rsidRPr="00984198">
        <w:rPr>
          <w:rtl/>
          <w:lang w:bidi="fa-IR"/>
        </w:rPr>
        <w:t xml:space="preserve">و این فرمایش رسول الله </w:t>
      </w:r>
      <w:r w:rsidR="0062375D">
        <w:rPr>
          <w:rFonts w:ascii="Arial" w:hAnsi="Arial" w:cs="CTraditional Arabic" w:hint="cs"/>
          <w:rtl/>
        </w:rPr>
        <w:t>ح</w:t>
      </w:r>
      <w:r w:rsidRPr="00984198">
        <w:rPr>
          <w:rFonts w:hint="cs"/>
          <w:rtl/>
          <w:lang w:bidi="fa-IR"/>
        </w:rPr>
        <w:t xml:space="preserve"> </w:t>
      </w:r>
      <w:r w:rsidRPr="00984198">
        <w:rPr>
          <w:rtl/>
          <w:lang w:bidi="fa-IR"/>
        </w:rPr>
        <w:t>از</w:t>
      </w:r>
      <w:r w:rsidRPr="00984198">
        <w:rPr>
          <w:rFonts w:hint="cs"/>
          <w:rtl/>
          <w:lang w:bidi="fa-IR"/>
        </w:rPr>
        <w:t xml:space="preserve"> </w:t>
      </w:r>
      <w:r w:rsidRPr="00984198">
        <w:rPr>
          <w:rtl/>
          <w:lang w:bidi="fa-IR"/>
        </w:rPr>
        <w:t>این قبیل</w:t>
      </w:r>
      <w:r w:rsidR="009D0387" w:rsidRPr="00984198">
        <w:rPr>
          <w:rtl/>
          <w:lang w:bidi="fa-IR"/>
        </w:rPr>
        <w:t xml:space="preserve"> می‌</w:t>
      </w:r>
      <w:r w:rsidRPr="00984198">
        <w:rPr>
          <w:rtl/>
          <w:lang w:bidi="fa-IR"/>
        </w:rPr>
        <w:t>باشد</w:t>
      </w:r>
      <w:r w:rsidRPr="00984198">
        <w:rPr>
          <w:rStyle w:val="FootnoteReference"/>
          <w:rtl/>
          <w:lang w:bidi="fa-IR"/>
        </w:rPr>
        <w:footnoteReference w:id="181"/>
      </w:r>
      <w:r w:rsidRPr="00984198">
        <w:rPr>
          <w:rtl/>
          <w:lang w:bidi="fa-IR"/>
        </w:rPr>
        <w:t xml:space="preserve">: </w:t>
      </w:r>
      <w:r w:rsidRPr="003904FB">
        <w:rPr>
          <w:rStyle w:val="Char2"/>
          <w:rFonts w:hint="cs"/>
          <w:rtl/>
        </w:rPr>
        <w:t>«</w:t>
      </w:r>
      <w:r w:rsidRPr="003904FB">
        <w:rPr>
          <w:rStyle w:val="Char2"/>
          <w:rtl/>
        </w:rPr>
        <w:t xml:space="preserve">اتَّقُوا هَذَا </w:t>
      </w:r>
      <w:r w:rsidRPr="0062375D">
        <w:rPr>
          <w:rStyle w:val="Char2"/>
          <w:b/>
          <w:bCs/>
          <w:rtl/>
        </w:rPr>
        <w:t>الشِّرْكَ</w:t>
      </w:r>
      <w:r w:rsidRPr="003904FB">
        <w:rPr>
          <w:rStyle w:val="Char2"/>
          <w:rtl/>
        </w:rPr>
        <w:t>؛ فَإِنَّهُ أَخْفَى مِنْ دَبِيبِ النَّمْلِ</w:t>
      </w:r>
      <w:r w:rsidRPr="003904FB">
        <w:rPr>
          <w:rStyle w:val="Char2"/>
          <w:rFonts w:hint="cs"/>
          <w:rtl/>
        </w:rPr>
        <w:t>»</w:t>
      </w:r>
      <w:r w:rsidR="006B3B10">
        <w:rPr>
          <w:rStyle w:val="Char2"/>
          <w:rFonts w:hint="cs"/>
          <w:rtl/>
        </w:rPr>
        <w:t>.</w:t>
      </w:r>
      <w:r w:rsidRPr="00984198">
        <w:rPr>
          <w:rtl/>
          <w:lang w:bidi="fa-IR"/>
        </w:rPr>
        <w:t xml:space="preserve"> </w:t>
      </w:r>
      <w:r w:rsidR="006B3B10">
        <w:rPr>
          <w:rFonts w:hint="cs"/>
          <w:rtl/>
          <w:lang w:bidi="fa-IR"/>
        </w:rPr>
        <w:t>«</w:t>
      </w:r>
      <w:r w:rsidRPr="00984198">
        <w:rPr>
          <w:rFonts w:hint="cs"/>
          <w:rtl/>
          <w:lang w:bidi="fa-IR"/>
        </w:rPr>
        <w:t>از این شرک پرهیز کنید، براستی که آن</w:t>
      </w:r>
      <w:r w:rsidR="0062375D">
        <w:rPr>
          <w:rtl/>
          <w:lang w:bidi="fa-IR"/>
        </w:rPr>
        <w:t xml:space="preserve"> مخفی</w:t>
      </w:r>
      <w:r w:rsidR="0062375D">
        <w:rPr>
          <w:rFonts w:hint="cs"/>
          <w:rtl/>
          <w:lang w:bidi="fa-IR"/>
        </w:rPr>
        <w:softHyphen/>
      </w:r>
      <w:r w:rsidRPr="00984198">
        <w:rPr>
          <w:rtl/>
          <w:lang w:bidi="fa-IR"/>
        </w:rPr>
        <w:t>تر از راه رفتن مورچه</w:t>
      </w:r>
      <w:r w:rsidR="009D0387" w:rsidRPr="00984198">
        <w:rPr>
          <w:rtl/>
          <w:lang w:bidi="fa-IR"/>
        </w:rPr>
        <w:t xml:space="preserve"> می‌</w:t>
      </w:r>
      <w:r w:rsidRPr="00984198">
        <w:rPr>
          <w:rtl/>
          <w:lang w:bidi="fa-IR"/>
        </w:rPr>
        <w:t>باشد</w:t>
      </w:r>
      <w:r w:rsidR="006B3B10">
        <w:rPr>
          <w:rFonts w:hint="cs"/>
          <w:rtl/>
          <w:lang w:bidi="fa-IR"/>
        </w:rPr>
        <w:t>»</w:t>
      </w:r>
      <w:r w:rsidRPr="00984198">
        <w:rPr>
          <w:rtl/>
          <w:lang w:bidi="fa-IR"/>
        </w:rPr>
        <w:t>.</w:t>
      </w:r>
    </w:p>
    <w:p w:rsidR="00C5413C" w:rsidRPr="00984198" w:rsidRDefault="00C5413C" w:rsidP="003A09F2">
      <w:pPr>
        <w:widowControl w:val="0"/>
        <w:jc w:val="both"/>
        <w:rPr>
          <w:rtl/>
          <w:lang w:bidi="fa-IR"/>
        </w:rPr>
      </w:pPr>
      <w:r w:rsidRPr="00984198">
        <w:rPr>
          <w:rtl/>
          <w:lang w:bidi="fa-IR"/>
        </w:rPr>
        <w:t>پس دقت و توجه کن</w:t>
      </w:r>
      <w:r w:rsidRPr="00984198">
        <w:rPr>
          <w:rFonts w:hint="cs"/>
          <w:rtl/>
          <w:lang w:bidi="fa-IR"/>
        </w:rPr>
        <w:t>،</w:t>
      </w:r>
      <w:r w:rsidRPr="00984198">
        <w:rPr>
          <w:rtl/>
          <w:lang w:bidi="fa-IR"/>
        </w:rPr>
        <w:t xml:space="preserve"> چگونه شرک و کفر </w:t>
      </w:r>
      <w:r w:rsidRPr="00984198">
        <w:rPr>
          <w:rFonts w:hint="cs"/>
          <w:rtl/>
          <w:lang w:bidi="fa-IR"/>
        </w:rPr>
        <w:t xml:space="preserve">و </w:t>
      </w:r>
      <w:r w:rsidRPr="00984198">
        <w:rPr>
          <w:rtl/>
          <w:lang w:bidi="fa-IR"/>
        </w:rPr>
        <w:t>فسق و ظلم و جه</w:t>
      </w:r>
      <w:r w:rsidR="0062375D">
        <w:rPr>
          <w:rtl/>
          <w:lang w:bidi="fa-IR"/>
        </w:rPr>
        <w:t xml:space="preserve">ل به دو دسته تقسیم شده است، </w:t>
      </w:r>
      <w:r w:rsidR="0062375D">
        <w:rPr>
          <w:rFonts w:hint="cs"/>
          <w:rtl/>
          <w:lang w:bidi="fa-IR"/>
        </w:rPr>
        <w:t>بخشی</w:t>
      </w:r>
      <w:r w:rsidRPr="00984198">
        <w:rPr>
          <w:rtl/>
          <w:lang w:bidi="fa-IR"/>
        </w:rPr>
        <w:t xml:space="preserve"> که کفر است و فرد را از دین خارج</w:t>
      </w:r>
      <w:r w:rsidR="009D0387" w:rsidRPr="00984198">
        <w:rPr>
          <w:rtl/>
          <w:lang w:bidi="fa-IR"/>
        </w:rPr>
        <w:t xml:space="preserve"> می‌</w:t>
      </w:r>
      <w:r w:rsidR="0062375D">
        <w:rPr>
          <w:rtl/>
          <w:lang w:bidi="fa-IR"/>
        </w:rPr>
        <w:t xml:space="preserve">کند و </w:t>
      </w:r>
      <w:r w:rsidR="0062375D">
        <w:rPr>
          <w:rFonts w:hint="cs"/>
          <w:rtl/>
          <w:lang w:bidi="fa-IR"/>
        </w:rPr>
        <w:t>بخشی</w:t>
      </w:r>
      <w:r w:rsidRPr="00984198">
        <w:rPr>
          <w:rtl/>
          <w:lang w:bidi="fa-IR"/>
        </w:rPr>
        <w:t xml:space="preserve"> که صاحبش را از دین خارج</w:t>
      </w:r>
      <w:r w:rsidR="009D0387" w:rsidRPr="00984198">
        <w:rPr>
          <w:rtl/>
          <w:lang w:bidi="fa-IR"/>
        </w:rPr>
        <w:t xml:space="preserve"> نمی‌</w:t>
      </w:r>
      <w:r w:rsidRPr="00984198">
        <w:rPr>
          <w:rtl/>
          <w:lang w:bidi="fa-IR"/>
        </w:rPr>
        <w:t xml:space="preserve">کند. </w:t>
      </w:r>
    </w:p>
    <w:p w:rsidR="00C5413C" w:rsidRPr="003A09F2" w:rsidRDefault="00C5413C" w:rsidP="003A09F2">
      <w:pPr>
        <w:widowControl w:val="0"/>
        <w:jc w:val="both"/>
        <w:rPr>
          <w:b/>
          <w:bCs/>
          <w:rtl/>
          <w:lang w:bidi="fa-IR"/>
        </w:rPr>
      </w:pPr>
      <w:r w:rsidRPr="003A09F2">
        <w:rPr>
          <w:b/>
          <w:bCs/>
          <w:rtl/>
          <w:lang w:bidi="fa-IR"/>
        </w:rPr>
        <w:t>همچنین نفاق دو نوع</w:t>
      </w:r>
      <w:r w:rsidR="009D0387" w:rsidRPr="003A09F2">
        <w:rPr>
          <w:b/>
          <w:bCs/>
          <w:rtl/>
          <w:lang w:bidi="fa-IR"/>
        </w:rPr>
        <w:t xml:space="preserve"> می‌</w:t>
      </w:r>
      <w:r w:rsidRPr="003A09F2">
        <w:rPr>
          <w:b/>
          <w:bCs/>
          <w:rtl/>
          <w:lang w:bidi="fa-IR"/>
        </w:rPr>
        <w:t>باشد، نفاق اعتقادی و نفاق عملی:</w:t>
      </w:r>
    </w:p>
    <w:p w:rsidR="00C5413C" w:rsidRPr="00984198" w:rsidRDefault="00C5413C" w:rsidP="003A09F2">
      <w:pPr>
        <w:widowControl w:val="0"/>
        <w:jc w:val="both"/>
        <w:rPr>
          <w:rtl/>
          <w:lang w:bidi="fa-IR"/>
        </w:rPr>
      </w:pPr>
      <w:r w:rsidRPr="00984198">
        <w:rPr>
          <w:rtl/>
          <w:lang w:bidi="fa-IR"/>
        </w:rPr>
        <w:t>ن</w:t>
      </w:r>
      <w:r w:rsidR="007C411E">
        <w:rPr>
          <w:rtl/>
          <w:lang w:bidi="fa-IR"/>
        </w:rPr>
        <w:t>فاق اعتقادی عبارت است از آنچه</w:t>
      </w:r>
      <w:r w:rsidRPr="00984198">
        <w:rPr>
          <w:rtl/>
          <w:lang w:bidi="fa-IR"/>
        </w:rPr>
        <w:t xml:space="preserve"> الله متعال</w:t>
      </w:r>
      <w:r w:rsidR="007C411E">
        <w:rPr>
          <w:rtl/>
          <w:lang w:bidi="fa-IR"/>
        </w:rPr>
        <w:t xml:space="preserve"> آن</w:t>
      </w:r>
      <w:r w:rsidR="007C411E">
        <w:rPr>
          <w:rFonts w:hint="cs"/>
          <w:rtl/>
          <w:lang w:bidi="fa-IR"/>
        </w:rPr>
        <w:softHyphen/>
      </w:r>
      <w:r w:rsidR="009D0387" w:rsidRPr="00984198">
        <w:rPr>
          <w:rtl/>
          <w:lang w:bidi="fa-IR"/>
        </w:rPr>
        <w:t xml:space="preserve">را </w:t>
      </w:r>
      <w:r w:rsidRPr="00984198">
        <w:rPr>
          <w:rtl/>
          <w:lang w:bidi="fa-IR"/>
        </w:rPr>
        <w:t>در قر</w:t>
      </w:r>
      <w:r w:rsidRPr="00984198">
        <w:rPr>
          <w:rFonts w:hint="cs"/>
          <w:rtl/>
          <w:lang w:bidi="fa-IR"/>
        </w:rPr>
        <w:t>آ</w:t>
      </w:r>
      <w:r w:rsidRPr="00984198">
        <w:rPr>
          <w:rtl/>
          <w:lang w:bidi="fa-IR"/>
        </w:rPr>
        <w:t xml:space="preserve">ن بر منافقین انکار کرده است </w:t>
      </w:r>
      <w:r w:rsidRPr="00984198">
        <w:rPr>
          <w:rtl/>
          <w:lang w:bidi="fa-IR"/>
        </w:rPr>
        <w:lastRenderedPageBreak/>
        <w:t>و به سبب آن پایین</w:t>
      </w:r>
      <w:r w:rsidR="009D0387" w:rsidRPr="00984198">
        <w:rPr>
          <w:rtl/>
          <w:lang w:bidi="fa-IR"/>
        </w:rPr>
        <w:t xml:space="preserve">‌ترین </w:t>
      </w:r>
      <w:r w:rsidRPr="00984198">
        <w:rPr>
          <w:rtl/>
          <w:lang w:bidi="fa-IR"/>
        </w:rPr>
        <w:t>قسمت آتش را بر</w:t>
      </w:r>
      <w:r w:rsidR="007C411E">
        <w:rPr>
          <w:rFonts w:hint="cs"/>
          <w:rtl/>
          <w:lang w:bidi="fa-IR"/>
        </w:rPr>
        <w:t xml:space="preserve"> </w:t>
      </w:r>
      <w:r w:rsidR="007C411E">
        <w:rPr>
          <w:rtl/>
          <w:lang w:bidi="fa-IR"/>
        </w:rPr>
        <w:t xml:space="preserve">آنها واجب </w:t>
      </w:r>
      <w:r w:rsidR="007C411E">
        <w:rPr>
          <w:rFonts w:hint="cs"/>
          <w:rtl/>
          <w:lang w:bidi="fa-IR"/>
        </w:rPr>
        <w:t>کر</w:t>
      </w:r>
      <w:r w:rsidRPr="00984198">
        <w:rPr>
          <w:rtl/>
          <w:lang w:bidi="fa-IR"/>
        </w:rPr>
        <w:t>ده است</w:t>
      </w:r>
      <w:r w:rsidRPr="00984198">
        <w:rPr>
          <w:rStyle w:val="FootnoteReference"/>
          <w:rtl/>
          <w:lang w:bidi="fa-IR"/>
        </w:rPr>
        <w:footnoteReference w:id="182"/>
      </w:r>
      <w:r w:rsidRPr="00984198">
        <w:rPr>
          <w:rtl/>
          <w:lang w:bidi="fa-IR"/>
        </w:rPr>
        <w:t xml:space="preserve">. </w:t>
      </w:r>
    </w:p>
    <w:p w:rsidR="00C5413C" w:rsidRPr="00984198" w:rsidRDefault="007C411E" w:rsidP="007C411E">
      <w:pPr>
        <w:widowControl w:val="0"/>
        <w:jc w:val="both"/>
        <w:rPr>
          <w:rtl/>
          <w:lang w:bidi="fa-IR"/>
        </w:rPr>
      </w:pPr>
      <w:r>
        <w:rPr>
          <w:rtl/>
          <w:lang w:bidi="fa-IR"/>
        </w:rPr>
        <w:t xml:space="preserve">و نفاق عملی همچون این </w:t>
      </w:r>
      <w:r>
        <w:rPr>
          <w:rFonts w:hint="cs"/>
          <w:rtl/>
          <w:lang w:bidi="fa-IR"/>
        </w:rPr>
        <w:t>رهنمود</w:t>
      </w:r>
      <w:r>
        <w:rPr>
          <w:rtl/>
          <w:lang w:bidi="fa-IR"/>
        </w:rPr>
        <w:t xml:space="preserve"> </w:t>
      </w:r>
      <w:r>
        <w:rPr>
          <w:rFonts w:hint="cs"/>
          <w:rtl/>
          <w:lang w:bidi="fa-IR"/>
        </w:rPr>
        <w:t>نبوی</w:t>
      </w:r>
      <w:r w:rsidR="00C5413C" w:rsidRPr="00984198">
        <w:rPr>
          <w:rtl/>
          <w:lang w:bidi="fa-IR"/>
        </w:rPr>
        <w:t xml:space="preserve"> </w:t>
      </w:r>
      <w:r>
        <w:rPr>
          <w:rFonts w:ascii="Arial" w:hAnsi="Arial" w:cs="CTraditional Arabic" w:hint="cs"/>
          <w:rtl/>
        </w:rPr>
        <w:t>ح</w:t>
      </w:r>
      <w:r w:rsidR="00C5413C" w:rsidRPr="00984198">
        <w:rPr>
          <w:rFonts w:hint="cs"/>
          <w:rtl/>
          <w:lang w:bidi="fa-IR"/>
        </w:rPr>
        <w:t xml:space="preserve"> </w:t>
      </w:r>
      <w:r w:rsidR="00C5413C" w:rsidRPr="00984198">
        <w:rPr>
          <w:rtl/>
          <w:lang w:bidi="fa-IR"/>
        </w:rPr>
        <w:t>در</w:t>
      </w:r>
      <w:r>
        <w:rPr>
          <w:rFonts w:hint="cs"/>
          <w:rtl/>
          <w:lang w:bidi="fa-IR"/>
        </w:rPr>
        <w:t xml:space="preserve"> </w:t>
      </w:r>
      <w:r w:rsidR="00C5413C" w:rsidRPr="00984198">
        <w:rPr>
          <w:rtl/>
          <w:lang w:bidi="fa-IR"/>
        </w:rPr>
        <w:t>حدیث صحیح</w:t>
      </w:r>
      <w:r w:rsidR="009D0387" w:rsidRPr="00984198">
        <w:rPr>
          <w:rtl/>
          <w:lang w:bidi="fa-IR"/>
        </w:rPr>
        <w:t xml:space="preserve"> می‌</w:t>
      </w:r>
      <w:r w:rsidR="00C5413C" w:rsidRPr="00984198">
        <w:rPr>
          <w:rtl/>
          <w:lang w:bidi="fa-IR"/>
        </w:rPr>
        <w:t>باشد که فرمودند</w:t>
      </w:r>
      <w:r w:rsidR="00C5413C" w:rsidRPr="00984198">
        <w:rPr>
          <w:rStyle w:val="FootnoteReference"/>
          <w:rtl/>
          <w:lang w:bidi="fa-IR"/>
        </w:rPr>
        <w:footnoteReference w:id="183"/>
      </w:r>
      <w:r w:rsidR="00C5413C" w:rsidRPr="00984198">
        <w:rPr>
          <w:rtl/>
          <w:lang w:bidi="fa-IR"/>
        </w:rPr>
        <w:t>:</w:t>
      </w:r>
      <w:r w:rsidR="00C5413C" w:rsidRPr="00984198">
        <w:rPr>
          <w:rFonts w:hint="cs"/>
          <w:rtl/>
          <w:lang w:bidi="fa-IR"/>
        </w:rPr>
        <w:t xml:space="preserve"> </w:t>
      </w:r>
      <w:r w:rsidR="00C5413C" w:rsidRPr="003904FB">
        <w:rPr>
          <w:rStyle w:val="Char2"/>
          <w:rFonts w:hint="cs"/>
          <w:rtl/>
        </w:rPr>
        <w:t>«</w:t>
      </w:r>
      <w:r w:rsidR="00C5413C" w:rsidRPr="003904FB">
        <w:rPr>
          <w:rStyle w:val="Char2"/>
          <w:rtl/>
        </w:rPr>
        <w:t>آيةُ المنافقِ ثلاثٌ إذا حَدَّثَ كَذَبَ وإذا وَعدَ أَخلفَ وإذا اؤتُمِنَ خانَ</w:t>
      </w:r>
      <w:r w:rsidR="00C5413C" w:rsidRPr="003904FB">
        <w:rPr>
          <w:rStyle w:val="Char2"/>
          <w:rFonts w:hint="cs"/>
          <w:rtl/>
        </w:rPr>
        <w:t>»</w:t>
      </w:r>
      <w:r w:rsidR="003A09F2">
        <w:rPr>
          <w:rFonts w:hint="cs"/>
          <w:rtl/>
          <w:lang w:bidi="fa-IR"/>
        </w:rPr>
        <w:t>.</w:t>
      </w:r>
      <w:r w:rsidR="00C5413C" w:rsidRPr="00984198">
        <w:rPr>
          <w:rtl/>
          <w:lang w:bidi="fa-IR"/>
        </w:rPr>
        <w:t xml:space="preserve"> </w:t>
      </w:r>
      <w:r w:rsidR="003A09F2">
        <w:rPr>
          <w:rFonts w:hint="cs"/>
          <w:rtl/>
          <w:lang w:bidi="fa-IR"/>
        </w:rPr>
        <w:t>«</w:t>
      </w:r>
      <w:r w:rsidR="00C5413C" w:rsidRPr="00984198">
        <w:rPr>
          <w:rtl/>
          <w:lang w:bidi="fa-IR"/>
        </w:rPr>
        <w:t>نشانه من</w:t>
      </w:r>
      <w:r>
        <w:rPr>
          <w:rtl/>
          <w:lang w:bidi="fa-IR"/>
        </w:rPr>
        <w:t>افق سه چيز است: هرگاه سخن بگويد</w:t>
      </w:r>
      <w:r w:rsidR="00C5413C" w:rsidRPr="00984198">
        <w:rPr>
          <w:rtl/>
          <w:lang w:bidi="fa-IR"/>
        </w:rPr>
        <w:t xml:space="preserve"> دروغ</w:t>
      </w:r>
      <w:r w:rsidR="00C01522" w:rsidRPr="00984198">
        <w:rPr>
          <w:rtl/>
          <w:lang w:bidi="fa-IR"/>
        </w:rPr>
        <w:t xml:space="preserve"> مي‌</w:t>
      </w:r>
      <w:r>
        <w:rPr>
          <w:rtl/>
          <w:lang w:bidi="fa-IR"/>
        </w:rPr>
        <w:t>گويد</w:t>
      </w:r>
      <w:r>
        <w:rPr>
          <w:rFonts w:hint="cs"/>
          <w:rtl/>
          <w:lang w:bidi="fa-IR"/>
        </w:rPr>
        <w:t>؛</w:t>
      </w:r>
      <w:r w:rsidR="00C5413C" w:rsidRPr="00984198">
        <w:rPr>
          <w:rtl/>
          <w:lang w:bidi="fa-IR"/>
        </w:rPr>
        <w:t xml:space="preserve"> هرگاه وعده</w:t>
      </w:r>
      <w:r w:rsidR="00C01522" w:rsidRPr="00984198">
        <w:rPr>
          <w:rtl/>
          <w:lang w:bidi="fa-IR"/>
        </w:rPr>
        <w:t xml:space="preserve"> مي‌</w:t>
      </w:r>
      <w:r>
        <w:rPr>
          <w:rtl/>
          <w:lang w:bidi="fa-IR"/>
        </w:rPr>
        <w:t>دهد</w:t>
      </w:r>
      <w:r w:rsidR="00C5413C" w:rsidRPr="00984198">
        <w:rPr>
          <w:rtl/>
          <w:lang w:bidi="fa-IR"/>
        </w:rPr>
        <w:t xml:space="preserve"> خلاف وعده</w:t>
      </w:r>
      <w:r w:rsidR="00C01522" w:rsidRPr="00984198">
        <w:rPr>
          <w:rtl/>
          <w:lang w:bidi="fa-IR"/>
        </w:rPr>
        <w:t xml:space="preserve"> مي‌</w:t>
      </w:r>
      <w:r>
        <w:rPr>
          <w:rtl/>
          <w:lang w:bidi="fa-IR"/>
        </w:rPr>
        <w:t>کند و هرگاه او را امين بدارند</w:t>
      </w:r>
      <w:r>
        <w:rPr>
          <w:rFonts w:hint="cs"/>
          <w:rtl/>
          <w:lang w:bidi="fa-IR"/>
        </w:rPr>
        <w:t>،</w:t>
      </w:r>
      <w:r w:rsidR="00C5413C" w:rsidRPr="00984198">
        <w:rPr>
          <w:rtl/>
          <w:lang w:bidi="fa-IR"/>
        </w:rPr>
        <w:t xml:space="preserve"> خيانت</w:t>
      </w:r>
      <w:r w:rsidR="00C01522" w:rsidRPr="00984198">
        <w:rPr>
          <w:rtl/>
          <w:lang w:bidi="fa-IR"/>
        </w:rPr>
        <w:t xml:space="preserve"> مي‌</w:t>
      </w:r>
      <w:r w:rsidR="00C5413C" w:rsidRPr="00984198">
        <w:rPr>
          <w:rtl/>
          <w:lang w:bidi="fa-IR"/>
        </w:rPr>
        <w:t>کند</w:t>
      </w:r>
      <w:r w:rsidR="003A09F2">
        <w:rPr>
          <w:rFonts w:hint="cs"/>
          <w:rtl/>
          <w:lang w:bidi="fa-IR"/>
        </w:rPr>
        <w:t>»</w:t>
      </w:r>
      <w:r w:rsidR="00C5413C" w:rsidRPr="00984198">
        <w:rPr>
          <w:rtl/>
          <w:lang w:bidi="fa-IR"/>
        </w:rPr>
        <w:t>.</w:t>
      </w:r>
    </w:p>
    <w:p w:rsidR="00C5413C" w:rsidRPr="00984198" w:rsidRDefault="00C5413C" w:rsidP="003A09F2">
      <w:pPr>
        <w:widowControl w:val="0"/>
        <w:jc w:val="both"/>
        <w:rPr>
          <w:rtl/>
          <w:lang w:bidi="fa-IR"/>
        </w:rPr>
      </w:pPr>
      <w:r w:rsidRPr="00984198">
        <w:rPr>
          <w:rtl/>
          <w:lang w:bidi="fa-IR"/>
        </w:rPr>
        <w:t>همچنی</w:t>
      </w:r>
      <w:r w:rsidRPr="00984198">
        <w:rPr>
          <w:rFonts w:hint="cs"/>
          <w:rtl/>
          <w:lang w:bidi="fa-IR"/>
        </w:rPr>
        <w:t>ن</w:t>
      </w:r>
      <w:r w:rsidRPr="00984198">
        <w:rPr>
          <w:rtl/>
          <w:lang w:bidi="fa-IR"/>
        </w:rPr>
        <w:t xml:space="preserve"> در حدیث صحیح آمده است</w:t>
      </w:r>
      <w:r w:rsidRPr="00984198">
        <w:rPr>
          <w:rStyle w:val="FootnoteReference"/>
          <w:rtl/>
          <w:lang w:bidi="fa-IR"/>
        </w:rPr>
        <w:footnoteReference w:id="184"/>
      </w:r>
      <w:r w:rsidRPr="00984198">
        <w:rPr>
          <w:rtl/>
          <w:lang w:bidi="fa-IR"/>
        </w:rPr>
        <w:t xml:space="preserve">: </w:t>
      </w:r>
      <w:r w:rsidRPr="003904FB">
        <w:rPr>
          <w:rStyle w:val="Char2"/>
          <w:rFonts w:hint="cs"/>
          <w:rtl/>
        </w:rPr>
        <w:t>«</w:t>
      </w:r>
      <w:r w:rsidRPr="003904FB">
        <w:rPr>
          <w:rStyle w:val="Char2"/>
          <w:rtl/>
        </w:rPr>
        <w:t>أَرْبَعٌ مَنْ كُنَّ فِيهِ كَانَ مُنَافِقًا خَالِصًا، وَمَنْ كَانَتْ فِيهِ خَصْلَةٌ مِنْهُنَّ كَانَتْ فِيهِ خَصْلَةٌ مِنَ النِّفَاقِ حَتَّى يَدَعَهَا: إِذَا اؤْتُمِنَ خَانَ، وَإِذَا حَدَّثَ كَذَبَ، وَإِذَا عَاهَدَ غَدَرَ، وَإِذَا خَاصَمَ فَجَرَ</w:t>
      </w:r>
      <w:r w:rsidRPr="003904FB">
        <w:rPr>
          <w:rStyle w:val="Char2"/>
          <w:rFonts w:hint="cs"/>
          <w:rtl/>
        </w:rPr>
        <w:t>»</w:t>
      </w:r>
      <w:r w:rsidR="002738E6">
        <w:rPr>
          <w:rFonts w:hint="cs"/>
          <w:rtl/>
          <w:lang w:bidi="fa-IR"/>
        </w:rPr>
        <w:t>.</w:t>
      </w:r>
      <w:r w:rsidRPr="00984198">
        <w:rPr>
          <w:rFonts w:hint="cs"/>
          <w:rtl/>
          <w:lang w:bidi="fa-IR"/>
        </w:rPr>
        <w:t xml:space="preserve"> </w:t>
      </w:r>
      <w:r w:rsidR="007C411E">
        <w:rPr>
          <w:rFonts w:hint="cs"/>
          <w:rtl/>
          <w:lang w:bidi="fa-IR"/>
        </w:rPr>
        <w:t>«</w:t>
      </w:r>
      <w:r w:rsidR="007C411E">
        <w:rPr>
          <w:rtl/>
          <w:lang w:bidi="fa-IR"/>
        </w:rPr>
        <w:t>هر</w:t>
      </w:r>
      <w:r w:rsidRPr="00984198">
        <w:rPr>
          <w:rtl/>
          <w:lang w:bidi="fa-IR"/>
        </w:rPr>
        <w:t xml:space="preserve">كس كه اين چهار خصلت </w:t>
      </w:r>
      <w:r w:rsidR="007C411E">
        <w:rPr>
          <w:rtl/>
          <w:lang w:bidi="fa-IR"/>
        </w:rPr>
        <w:t>در او ديده شود، منافقی خالص است و هر</w:t>
      </w:r>
      <w:r w:rsidRPr="00984198">
        <w:rPr>
          <w:rtl/>
          <w:lang w:bidi="fa-IR"/>
        </w:rPr>
        <w:t>كس، در او يكي از</w:t>
      </w:r>
      <w:r w:rsidR="009D0387" w:rsidRPr="00984198">
        <w:rPr>
          <w:rtl/>
          <w:lang w:bidi="fa-IR"/>
        </w:rPr>
        <w:t xml:space="preserve"> آن‌ها </w:t>
      </w:r>
      <w:r w:rsidRPr="00984198">
        <w:rPr>
          <w:rtl/>
          <w:lang w:bidi="fa-IR"/>
        </w:rPr>
        <w:t>ديده شود،</w:t>
      </w:r>
      <w:r w:rsidR="007C411E">
        <w:rPr>
          <w:rtl/>
          <w:lang w:bidi="fa-IR"/>
        </w:rPr>
        <w:t xml:space="preserve"> يك خصلت از نفاق دارد </w:t>
      </w:r>
      <w:r w:rsidR="007C411E">
        <w:rPr>
          <w:rFonts w:hint="cs"/>
          <w:rtl/>
          <w:lang w:bidi="fa-IR"/>
        </w:rPr>
        <w:t>تا</w:t>
      </w:r>
      <w:r w:rsidR="007C411E">
        <w:rPr>
          <w:rtl/>
          <w:lang w:bidi="fa-IR"/>
        </w:rPr>
        <w:t xml:space="preserve"> زماني</w:t>
      </w:r>
      <w:r w:rsidR="007C411E">
        <w:rPr>
          <w:rFonts w:hint="cs"/>
          <w:rtl/>
          <w:lang w:bidi="fa-IR"/>
        </w:rPr>
        <w:softHyphen/>
      </w:r>
      <w:r w:rsidR="007C411E">
        <w:rPr>
          <w:rtl/>
          <w:lang w:bidi="fa-IR"/>
        </w:rPr>
        <w:t>كه آن</w:t>
      </w:r>
      <w:r w:rsidR="007C411E">
        <w:rPr>
          <w:rFonts w:hint="cs"/>
          <w:rtl/>
          <w:lang w:bidi="fa-IR"/>
        </w:rPr>
        <w:softHyphen/>
      </w:r>
      <w:r w:rsidRPr="00984198">
        <w:rPr>
          <w:rtl/>
          <w:lang w:bidi="fa-IR"/>
        </w:rPr>
        <w:t>را ترك كند. آن چهار خصلت عبارتند از:</w:t>
      </w:r>
    </w:p>
    <w:p w:rsidR="00C5413C" w:rsidRPr="00984198" w:rsidRDefault="00C5413C" w:rsidP="00B97264">
      <w:pPr>
        <w:numPr>
          <w:ilvl w:val="0"/>
          <w:numId w:val="10"/>
        </w:numPr>
        <w:jc w:val="both"/>
        <w:rPr>
          <w:rtl/>
          <w:lang w:bidi="fa-IR"/>
        </w:rPr>
      </w:pPr>
      <w:r w:rsidRPr="00984198">
        <w:rPr>
          <w:rtl/>
          <w:lang w:bidi="fa-IR"/>
        </w:rPr>
        <w:lastRenderedPageBreak/>
        <w:t>هرگاه، امانتي به او سپرده شود، خيانت</w:t>
      </w:r>
      <w:r w:rsidR="00C01522" w:rsidRPr="00984198">
        <w:rPr>
          <w:rtl/>
          <w:lang w:bidi="fa-IR"/>
        </w:rPr>
        <w:t xml:space="preserve"> مي‌</w:t>
      </w:r>
      <w:r w:rsidRPr="00984198">
        <w:rPr>
          <w:rtl/>
          <w:lang w:bidi="fa-IR"/>
        </w:rPr>
        <w:t xml:space="preserve">كند. </w:t>
      </w:r>
    </w:p>
    <w:p w:rsidR="00C5413C" w:rsidRPr="00984198" w:rsidRDefault="00C5413C" w:rsidP="00B97264">
      <w:pPr>
        <w:numPr>
          <w:ilvl w:val="0"/>
          <w:numId w:val="10"/>
        </w:numPr>
        <w:jc w:val="both"/>
        <w:rPr>
          <w:rtl/>
          <w:lang w:bidi="fa-IR"/>
        </w:rPr>
      </w:pPr>
      <w:r w:rsidRPr="00984198">
        <w:rPr>
          <w:rtl/>
          <w:lang w:bidi="fa-IR"/>
        </w:rPr>
        <w:t>هنگام صحبت كردن، دروغ</w:t>
      </w:r>
      <w:r w:rsidR="00C01522" w:rsidRPr="00984198">
        <w:rPr>
          <w:rtl/>
          <w:lang w:bidi="fa-IR"/>
        </w:rPr>
        <w:t xml:space="preserve"> مي‌</w:t>
      </w:r>
      <w:r w:rsidRPr="00984198">
        <w:rPr>
          <w:rtl/>
          <w:lang w:bidi="fa-IR"/>
        </w:rPr>
        <w:t xml:space="preserve">گويد. </w:t>
      </w:r>
    </w:p>
    <w:p w:rsidR="00C5413C" w:rsidRPr="00984198" w:rsidRDefault="00C5413C" w:rsidP="00B97264">
      <w:pPr>
        <w:numPr>
          <w:ilvl w:val="0"/>
          <w:numId w:val="10"/>
        </w:numPr>
        <w:jc w:val="both"/>
        <w:rPr>
          <w:rtl/>
          <w:lang w:bidi="fa-IR"/>
        </w:rPr>
      </w:pPr>
      <w:r w:rsidRPr="00984198">
        <w:rPr>
          <w:rtl/>
          <w:lang w:bidi="fa-IR"/>
        </w:rPr>
        <w:t>اگر عهد و</w:t>
      </w:r>
      <w:r w:rsidRPr="00984198">
        <w:rPr>
          <w:rFonts w:hint="cs"/>
          <w:rtl/>
          <w:lang w:bidi="fa-IR"/>
        </w:rPr>
        <w:t xml:space="preserve"> </w:t>
      </w:r>
      <w:r w:rsidRPr="00984198">
        <w:rPr>
          <w:rtl/>
          <w:lang w:bidi="fa-IR"/>
        </w:rPr>
        <w:t>پيماني ببندد، پيمانش را</w:t>
      </w:r>
      <w:r w:rsidR="00C01522" w:rsidRPr="00984198">
        <w:rPr>
          <w:rtl/>
          <w:lang w:bidi="fa-IR"/>
        </w:rPr>
        <w:t xml:space="preserve"> مي‌</w:t>
      </w:r>
      <w:r w:rsidRPr="00984198">
        <w:rPr>
          <w:rtl/>
          <w:lang w:bidi="fa-IR"/>
        </w:rPr>
        <w:t xml:space="preserve">شكند. </w:t>
      </w:r>
    </w:p>
    <w:p w:rsidR="00C5413C" w:rsidRPr="00984198" w:rsidRDefault="00C5413C" w:rsidP="00B97264">
      <w:pPr>
        <w:numPr>
          <w:ilvl w:val="0"/>
          <w:numId w:val="10"/>
        </w:numPr>
        <w:jc w:val="both"/>
        <w:rPr>
          <w:rFonts w:hint="cs"/>
          <w:rtl/>
          <w:lang w:bidi="fa-IR"/>
        </w:rPr>
      </w:pPr>
      <w:r w:rsidRPr="00984198">
        <w:rPr>
          <w:rtl/>
          <w:lang w:bidi="fa-IR"/>
        </w:rPr>
        <w:t xml:space="preserve"> هنگام دعوا، دشنام</w:t>
      </w:r>
      <w:r w:rsidR="00C01522" w:rsidRPr="00984198">
        <w:rPr>
          <w:rtl/>
          <w:lang w:bidi="fa-IR"/>
        </w:rPr>
        <w:t xml:space="preserve"> مي‌</w:t>
      </w:r>
      <w:r w:rsidRPr="00984198">
        <w:rPr>
          <w:rtl/>
          <w:lang w:bidi="fa-IR"/>
        </w:rPr>
        <w:t>دهد و ناسزا</w:t>
      </w:r>
      <w:r w:rsidR="00C01522" w:rsidRPr="00984198">
        <w:rPr>
          <w:rtl/>
          <w:lang w:bidi="fa-IR"/>
        </w:rPr>
        <w:t xml:space="preserve"> مي‌</w:t>
      </w:r>
      <w:r w:rsidRPr="00984198">
        <w:rPr>
          <w:rtl/>
          <w:lang w:bidi="fa-IR"/>
        </w:rPr>
        <w:t>گويد</w:t>
      </w:r>
      <w:r w:rsidR="002738E6">
        <w:rPr>
          <w:rFonts w:hint="cs"/>
          <w:rtl/>
          <w:lang w:bidi="fa-IR"/>
        </w:rPr>
        <w:t>»</w:t>
      </w:r>
      <w:r w:rsidRPr="00984198">
        <w:rPr>
          <w:rtl/>
          <w:lang w:bidi="fa-IR"/>
        </w:rPr>
        <w:t>.</w:t>
      </w:r>
      <w:r w:rsidRPr="00984198">
        <w:rPr>
          <w:rFonts w:hint="cs"/>
          <w:rtl/>
          <w:lang w:bidi="fa-IR"/>
        </w:rPr>
        <w:t xml:space="preserve"> </w:t>
      </w:r>
    </w:p>
    <w:p w:rsidR="00C5413C" w:rsidRPr="00984198" w:rsidRDefault="00C5413C" w:rsidP="00C80182">
      <w:pPr>
        <w:jc w:val="both"/>
        <w:rPr>
          <w:rFonts w:hint="cs"/>
          <w:rtl/>
          <w:lang w:bidi="fa-IR"/>
        </w:rPr>
      </w:pPr>
      <w:r w:rsidRPr="00984198">
        <w:rPr>
          <w:rFonts w:hint="cs"/>
          <w:rtl/>
          <w:lang w:bidi="fa-IR"/>
        </w:rPr>
        <w:t>لذا</w:t>
      </w:r>
      <w:r w:rsidRPr="00984198">
        <w:rPr>
          <w:rtl/>
          <w:lang w:bidi="fa-IR"/>
        </w:rPr>
        <w:t xml:space="preserve"> این نفاق عملی</w:t>
      </w:r>
      <w:r w:rsidR="009D0387" w:rsidRPr="00984198">
        <w:rPr>
          <w:rtl/>
          <w:lang w:bidi="fa-IR"/>
        </w:rPr>
        <w:t xml:space="preserve"> می‌</w:t>
      </w:r>
      <w:r w:rsidRPr="00984198">
        <w:rPr>
          <w:rtl/>
          <w:lang w:bidi="fa-IR"/>
        </w:rPr>
        <w:t>باشد که گاهی با اصل ایمان جمع</w:t>
      </w:r>
      <w:r w:rsidR="009D0387" w:rsidRPr="00984198">
        <w:rPr>
          <w:rtl/>
          <w:lang w:bidi="fa-IR"/>
        </w:rPr>
        <w:t xml:space="preserve"> می‌</w:t>
      </w:r>
      <w:r w:rsidRPr="00984198">
        <w:rPr>
          <w:rtl/>
          <w:lang w:bidi="fa-IR"/>
        </w:rPr>
        <w:t>شود</w:t>
      </w:r>
      <w:r w:rsidRPr="00984198">
        <w:rPr>
          <w:rFonts w:hint="cs"/>
          <w:rtl/>
          <w:lang w:bidi="fa-IR"/>
        </w:rPr>
        <w:t>.</w:t>
      </w:r>
    </w:p>
    <w:p w:rsidR="00C5413C" w:rsidRPr="00984198" w:rsidRDefault="00C5413C" w:rsidP="007C411E">
      <w:pPr>
        <w:jc w:val="both"/>
        <w:rPr>
          <w:rFonts w:hint="cs"/>
          <w:rtl/>
          <w:lang w:bidi="fa-IR"/>
        </w:rPr>
      </w:pPr>
      <w:r w:rsidRPr="00984198">
        <w:rPr>
          <w:rFonts w:hint="cs"/>
          <w:rtl/>
          <w:lang w:bidi="fa-IR"/>
        </w:rPr>
        <w:t xml:space="preserve">پس از این امام ابن قیم </w:t>
      </w:r>
      <w:r w:rsidR="007C411E" w:rsidRPr="007C411E">
        <w:rPr>
          <w:rFonts w:hint="cs"/>
          <w:noProof/>
          <w:sz w:val="24"/>
          <w:szCs w:val="24"/>
          <w:rtl/>
          <w:lang w:bidi="fa-IR"/>
        </w:rPr>
        <w:t>رحمه</w:t>
      </w:r>
      <w:r w:rsidR="007C411E" w:rsidRPr="007C411E">
        <w:rPr>
          <w:rFonts w:hint="cs"/>
          <w:noProof/>
          <w:sz w:val="24"/>
          <w:szCs w:val="24"/>
          <w:rtl/>
          <w:lang w:bidi="fa-IR"/>
        </w:rPr>
        <w:softHyphen/>
        <w:t>الله</w:t>
      </w:r>
      <w:r w:rsidR="009D0387" w:rsidRPr="00984198">
        <w:rPr>
          <w:rFonts w:hint="cs"/>
          <w:noProof/>
          <w:rtl/>
          <w:lang w:bidi="fa-IR"/>
        </w:rPr>
        <w:t xml:space="preserve"> می‌</w:t>
      </w:r>
      <w:r w:rsidRPr="00984198">
        <w:rPr>
          <w:rFonts w:hint="cs"/>
          <w:rtl/>
          <w:lang w:bidi="fa-IR"/>
        </w:rPr>
        <w:t xml:space="preserve">گوید: </w:t>
      </w:r>
      <w:r w:rsidRPr="00984198">
        <w:rPr>
          <w:rtl/>
          <w:lang w:bidi="fa-IR"/>
        </w:rPr>
        <w:t>در اينجا اصل ديگري</w:t>
      </w:r>
      <w:r w:rsidR="00C01522" w:rsidRPr="00984198">
        <w:rPr>
          <w:rtl/>
          <w:lang w:bidi="fa-IR"/>
        </w:rPr>
        <w:t xml:space="preserve"> مي‌</w:t>
      </w:r>
      <w:r w:rsidRPr="00984198">
        <w:rPr>
          <w:rtl/>
          <w:lang w:bidi="fa-IR"/>
        </w:rPr>
        <w:t>باشد و</w:t>
      </w:r>
      <w:r w:rsidRPr="00984198">
        <w:rPr>
          <w:rFonts w:hint="cs"/>
          <w:rtl/>
          <w:lang w:bidi="fa-IR"/>
        </w:rPr>
        <w:t xml:space="preserve"> </w:t>
      </w:r>
      <w:r w:rsidRPr="00984198">
        <w:rPr>
          <w:rtl/>
          <w:lang w:bidi="fa-IR"/>
        </w:rPr>
        <w:t>آن اينکه گاهي در يک شخص، کفر و</w:t>
      </w:r>
      <w:r w:rsidRPr="00984198">
        <w:rPr>
          <w:rFonts w:hint="cs"/>
          <w:rtl/>
          <w:lang w:bidi="fa-IR"/>
        </w:rPr>
        <w:t xml:space="preserve"> </w:t>
      </w:r>
      <w:r w:rsidRPr="00984198">
        <w:rPr>
          <w:rtl/>
          <w:lang w:bidi="fa-IR"/>
        </w:rPr>
        <w:t>ايمان، شرک و</w:t>
      </w:r>
      <w:r w:rsidRPr="00984198">
        <w:rPr>
          <w:rFonts w:hint="cs"/>
          <w:rtl/>
          <w:lang w:bidi="fa-IR"/>
        </w:rPr>
        <w:t xml:space="preserve"> </w:t>
      </w:r>
      <w:r w:rsidRPr="00984198">
        <w:rPr>
          <w:rtl/>
          <w:lang w:bidi="fa-IR"/>
        </w:rPr>
        <w:t>توحيد، تقوا و</w:t>
      </w:r>
      <w:r w:rsidRPr="00984198">
        <w:rPr>
          <w:rFonts w:hint="cs"/>
          <w:rtl/>
          <w:lang w:bidi="fa-IR"/>
        </w:rPr>
        <w:t xml:space="preserve"> </w:t>
      </w:r>
      <w:r w:rsidRPr="00984198">
        <w:rPr>
          <w:rtl/>
          <w:lang w:bidi="fa-IR"/>
        </w:rPr>
        <w:t>فجور و</w:t>
      </w:r>
      <w:r w:rsidRPr="00984198">
        <w:rPr>
          <w:rFonts w:hint="cs"/>
          <w:rtl/>
          <w:lang w:bidi="fa-IR"/>
        </w:rPr>
        <w:t xml:space="preserve"> </w:t>
      </w:r>
      <w:r w:rsidRPr="00984198">
        <w:rPr>
          <w:rtl/>
          <w:lang w:bidi="fa-IR"/>
        </w:rPr>
        <w:t>نفاق و</w:t>
      </w:r>
      <w:r w:rsidRPr="00984198">
        <w:rPr>
          <w:rFonts w:hint="cs"/>
          <w:rtl/>
          <w:lang w:bidi="fa-IR"/>
        </w:rPr>
        <w:t xml:space="preserve"> </w:t>
      </w:r>
      <w:r w:rsidRPr="00984198">
        <w:rPr>
          <w:rtl/>
          <w:lang w:bidi="fa-IR"/>
        </w:rPr>
        <w:t>ايمان جمع</w:t>
      </w:r>
      <w:r w:rsidR="00C01522" w:rsidRPr="00984198">
        <w:rPr>
          <w:rtl/>
          <w:lang w:bidi="fa-IR"/>
        </w:rPr>
        <w:t xml:space="preserve"> مي‌</w:t>
      </w:r>
      <w:r w:rsidRPr="00984198">
        <w:rPr>
          <w:rtl/>
          <w:lang w:bidi="fa-IR"/>
        </w:rPr>
        <w:t>شود. اين از</w:t>
      </w:r>
      <w:r w:rsidR="00AA49E3" w:rsidRPr="00984198">
        <w:rPr>
          <w:rtl/>
          <w:lang w:bidi="fa-IR"/>
        </w:rPr>
        <w:t xml:space="preserve"> بزرگ‌تر</w:t>
      </w:r>
      <w:r w:rsidRPr="00984198">
        <w:rPr>
          <w:rtl/>
          <w:lang w:bidi="fa-IR"/>
        </w:rPr>
        <w:t>ين اصول اهل سنت و</w:t>
      </w:r>
      <w:r w:rsidRPr="00984198">
        <w:rPr>
          <w:rFonts w:hint="cs"/>
          <w:rtl/>
          <w:lang w:bidi="fa-IR"/>
        </w:rPr>
        <w:t xml:space="preserve"> </w:t>
      </w:r>
      <w:r w:rsidRPr="00984198">
        <w:rPr>
          <w:rtl/>
          <w:lang w:bidi="fa-IR"/>
        </w:rPr>
        <w:t>جماعت</w:t>
      </w:r>
      <w:r w:rsidR="00C01522" w:rsidRPr="00984198">
        <w:rPr>
          <w:rtl/>
          <w:lang w:bidi="fa-IR"/>
        </w:rPr>
        <w:t xml:space="preserve"> مي‌</w:t>
      </w:r>
      <w:r w:rsidRPr="00984198">
        <w:rPr>
          <w:rtl/>
          <w:lang w:bidi="fa-IR"/>
        </w:rPr>
        <w:t xml:space="preserve">باشد که اهل بدعت </w:t>
      </w:r>
      <w:r w:rsidRPr="00984198">
        <w:rPr>
          <w:rFonts w:hint="cs"/>
          <w:rtl/>
          <w:lang w:bidi="fa-IR"/>
        </w:rPr>
        <w:t>همچون</w:t>
      </w:r>
      <w:r w:rsidRPr="00984198">
        <w:rPr>
          <w:rtl/>
          <w:lang w:bidi="fa-IR"/>
        </w:rPr>
        <w:t xml:space="preserve"> خوارج و</w:t>
      </w:r>
      <w:r w:rsidRPr="00984198">
        <w:rPr>
          <w:rFonts w:hint="cs"/>
          <w:rtl/>
          <w:lang w:bidi="fa-IR"/>
        </w:rPr>
        <w:t xml:space="preserve"> </w:t>
      </w:r>
      <w:r w:rsidRPr="00984198">
        <w:rPr>
          <w:rtl/>
          <w:lang w:bidi="fa-IR"/>
        </w:rPr>
        <w:t>معتزله و</w:t>
      </w:r>
      <w:r w:rsidRPr="00984198">
        <w:rPr>
          <w:rFonts w:hint="cs"/>
          <w:rtl/>
          <w:lang w:bidi="fa-IR"/>
        </w:rPr>
        <w:t xml:space="preserve"> </w:t>
      </w:r>
      <w:r w:rsidRPr="00984198">
        <w:rPr>
          <w:rtl/>
          <w:lang w:bidi="fa-IR"/>
        </w:rPr>
        <w:t>قدريه با آن مخالفت کرده</w:t>
      </w:r>
      <w:r w:rsidR="00AC25A8" w:rsidRPr="00984198">
        <w:rPr>
          <w:rtl/>
          <w:lang w:bidi="fa-IR"/>
        </w:rPr>
        <w:t>‌اند.</w:t>
      </w:r>
      <w:r w:rsidRPr="00984198">
        <w:rPr>
          <w:rtl/>
          <w:lang w:bidi="fa-IR"/>
        </w:rPr>
        <w:t xml:space="preserve"> </w:t>
      </w:r>
    </w:p>
    <w:p w:rsidR="00C5413C" w:rsidRPr="00984198" w:rsidRDefault="00C5413C" w:rsidP="004B2D8B">
      <w:pPr>
        <w:widowControl w:val="0"/>
        <w:jc w:val="both"/>
        <w:rPr>
          <w:rFonts w:ascii="Arial" w:hAnsi="Arial" w:hint="cs"/>
          <w:color w:val="000000"/>
          <w:rtl/>
          <w:lang w:bidi="fa-IR"/>
        </w:rPr>
      </w:pPr>
      <w:r w:rsidRPr="00984198">
        <w:rPr>
          <w:rFonts w:hint="cs"/>
          <w:rtl/>
          <w:lang w:bidi="fa-IR"/>
        </w:rPr>
        <w:t>سپس</w:t>
      </w:r>
      <w:r w:rsidR="009D0387" w:rsidRPr="00984198">
        <w:rPr>
          <w:rFonts w:hint="cs"/>
          <w:rtl/>
          <w:lang w:bidi="fa-IR"/>
        </w:rPr>
        <w:t xml:space="preserve"> می‌</w:t>
      </w:r>
      <w:r w:rsidRPr="00984198">
        <w:rPr>
          <w:rFonts w:hint="cs"/>
          <w:rtl/>
          <w:lang w:bidi="fa-IR"/>
        </w:rPr>
        <w:t xml:space="preserve">گوید: </w:t>
      </w:r>
      <w:r w:rsidRPr="00984198">
        <w:rPr>
          <w:rtl/>
          <w:lang w:bidi="fa-IR"/>
        </w:rPr>
        <w:t>در اينجا اصل ديگري</w:t>
      </w:r>
      <w:r w:rsidR="00C01522" w:rsidRPr="00984198">
        <w:rPr>
          <w:rtl/>
          <w:lang w:bidi="fa-IR"/>
        </w:rPr>
        <w:t xml:space="preserve"> مي‌</w:t>
      </w:r>
      <w:r w:rsidRPr="00984198">
        <w:rPr>
          <w:rtl/>
          <w:lang w:bidi="fa-IR"/>
        </w:rPr>
        <w:t>باشد و</w:t>
      </w:r>
      <w:r w:rsidRPr="00984198">
        <w:rPr>
          <w:rFonts w:hint="cs"/>
          <w:rtl/>
          <w:lang w:bidi="fa-IR"/>
        </w:rPr>
        <w:t xml:space="preserve"> </w:t>
      </w:r>
      <w:r w:rsidRPr="00984198">
        <w:rPr>
          <w:rtl/>
          <w:lang w:bidi="fa-IR"/>
        </w:rPr>
        <w:t>آن اينکه لازمه</w:t>
      </w:r>
      <w:r w:rsidR="003904FB" w:rsidRPr="00984198">
        <w:rPr>
          <w:rtl/>
          <w:lang w:bidi="fa-IR"/>
        </w:rPr>
        <w:t xml:space="preserve">‌ي </w:t>
      </w:r>
      <w:r w:rsidR="004B2D8B">
        <w:rPr>
          <w:rtl/>
          <w:lang w:bidi="fa-IR"/>
        </w:rPr>
        <w:t>قرار يافتن شعبه</w:t>
      </w:r>
      <w:r w:rsidR="004B2D8B">
        <w:rPr>
          <w:rFonts w:hint="cs"/>
          <w:rtl/>
          <w:lang w:bidi="fa-IR"/>
        </w:rPr>
        <w:softHyphen/>
      </w:r>
      <w:r w:rsidRPr="00984198">
        <w:rPr>
          <w:rtl/>
          <w:lang w:bidi="fa-IR"/>
        </w:rPr>
        <w:t>اي از شعب ايمان در شخص، ناميده شدن آن فرد</w:t>
      </w:r>
      <w:r w:rsidRPr="00984198">
        <w:rPr>
          <w:rFonts w:hint="cs"/>
          <w:rtl/>
          <w:lang w:bidi="fa-IR"/>
        </w:rPr>
        <w:t>،</w:t>
      </w:r>
      <w:r w:rsidRPr="00984198">
        <w:rPr>
          <w:rtl/>
          <w:lang w:bidi="fa-IR"/>
        </w:rPr>
        <w:t xml:space="preserve"> به مومن نمي</w:t>
      </w:r>
      <w:r w:rsidRPr="00984198">
        <w:rPr>
          <w:rFonts w:hint="cs"/>
          <w:cs/>
          <w:lang w:bidi="fa-IR"/>
        </w:rPr>
        <w:t>‎</w:t>
      </w:r>
      <w:r w:rsidRPr="00984198">
        <w:rPr>
          <w:rtl/>
          <w:lang w:bidi="fa-IR"/>
        </w:rPr>
        <w:t>باشد، گرچه آنچه در وي استقرار يافته</w:t>
      </w:r>
      <w:r w:rsidRPr="00984198">
        <w:rPr>
          <w:rFonts w:hint="cs"/>
          <w:rtl/>
          <w:lang w:bidi="fa-IR"/>
        </w:rPr>
        <w:t>،</w:t>
      </w:r>
      <w:r w:rsidRPr="00984198">
        <w:rPr>
          <w:rtl/>
          <w:lang w:bidi="fa-IR"/>
        </w:rPr>
        <w:t xml:space="preserve"> ايمان است. همچنين لازمه</w:t>
      </w:r>
      <w:r w:rsidR="003904FB" w:rsidRPr="00984198">
        <w:rPr>
          <w:rtl/>
          <w:lang w:bidi="fa-IR"/>
        </w:rPr>
        <w:t xml:space="preserve">‌ي </w:t>
      </w:r>
      <w:r w:rsidR="004B2D8B">
        <w:rPr>
          <w:rtl/>
          <w:lang w:bidi="fa-IR"/>
        </w:rPr>
        <w:t>قرار يافتن شعبه</w:t>
      </w:r>
      <w:r w:rsidR="004B2D8B">
        <w:rPr>
          <w:rFonts w:hint="cs"/>
          <w:rtl/>
          <w:lang w:bidi="fa-IR"/>
        </w:rPr>
        <w:softHyphen/>
      </w:r>
      <w:r w:rsidRPr="00984198">
        <w:rPr>
          <w:rtl/>
          <w:lang w:bidi="fa-IR"/>
        </w:rPr>
        <w:t>اي از شعبه</w:t>
      </w:r>
      <w:r w:rsidR="00E420EE" w:rsidRPr="00984198">
        <w:rPr>
          <w:rtl/>
          <w:lang w:bidi="fa-IR"/>
        </w:rPr>
        <w:t xml:space="preserve">‌هاي </w:t>
      </w:r>
      <w:r w:rsidRPr="00984198">
        <w:rPr>
          <w:rtl/>
          <w:lang w:bidi="fa-IR"/>
        </w:rPr>
        <w:t>کفر در فرد، ناميده شدن شخص به کافر نمي</w:t>
      </w:r>
      <w:r w:rsidRPr="00984198">
        <w:rPr>
          <w:rFonts w:hint="cs"/>
          <w:cs/>
          <w:lang w:bidi="fa-IR"/>
        </w:rPr>
        <w:t>‎</w:t>
      </w:r>
      <w:r w:rsidRPr="00984198">
        <w:rPr>
          <w:rtl/>
          <w:lang w:bidi="fa-IR"/>
        </w:rPr>
        <w:t>باشد، گرچه آنچه در وي استقرار يافته</w:t>
      </w:r>
      <w:r w:rsidRPr="00984198">
        <w:rPr>
          <w:rFonts w:hint="cs"/>
          <w:rtl/>
          <w:lang w:bidi="fa-IR"/>
        </w:rPr>
        <w:t>،</w:t>
      </w:r>
      <w:r w:rsidRPr="00984198">
        <w:rPr>
          <w:rtl/>
          <w:lang w:bidi="fa-IR"/>
        </w:rPr>
        <w:t xml:space="preserve"> کفر است</w:t>
      </w:r>
      <w:r w:rsidR="004B2D8B">
        <w:rPr>
          <w:rtl/>
          <w:lang w:bidi="fa-IR"/>
        </w:rPr>
        <w:t>. همانطور که از قرار يافتن شعبه</w:t>
      </w:r>
      <w:r w:rsidR="004B2D8B">
        <w:rPr>
          <w:rFonts w:hint="cs"/>
          <w:rtl/>
          <w:lang w:bidi="fa-IR"/>
        </w:rPr>
        <w:softHyphen/>
      </w:r>
      <w:r w:rsidRPr="00984198">
        <w:rPr>
          <w:rtl/>
          <w:lang w:bidi="fa-IR"/>
        </w:rPr>
        <w:t>اي از شعب علم در فردي، ناميده شدن وي به عالم لازم</w:t>
      </w:r>
      <w:r w:rsidR="000D6F3F" w:rsidRPr="00984198">
        <w:rPr>
          <w:rtl/>
          <w:lang w:bidi="fa-IR"/>
        </w:rPr>
        <w:t xml:space="preserve"> نمي‌</w:t>
      </w:r>
      <w:r w:rsidRPr="00984198">
        <w:rPr>
          <w:rtl/>
          <w:lang w:bidi="fa-IR"/>
        </w:rPr>
        <w:t>آيد</w:t>
      </w:r>
      <w:r w:rsidRPr="00984198">
        <w:rPr>
          <w:rFonts w:hint="cs"/>
          <w:rtl/>
          <w:lang w:bidi="fa-IR"/>
        </w:rPr>
        <w:t>؛</w:t>
      </w:r>
      <w:r w:rsidRPr="00984198">
        <w:rPr>
          <w:rtl/>
          <w:lang w:bidi="fa-IR"/>
        </w:rPr>
        <w:t xml:space="preserve"> و</w:t>
      </w:r>
      <w:r w:rsidRPr="00984198">
        <w:rPr>
          <w:rFonts w:hint="cs"/>
          <w:rtl/>
          <w:lang w:bidi="fa-IR"/>
        </w:rPr>
        <w:t xml:space="preserve"> </w:t>
      </w:r>
      <w:r w:rsidRPr="00984198">
        <w:rPr>
          <w:rtl/>
          <w:lang w:bidi="fa-IR"/>
        </w:rPr>
        <w:t xml:space="preserve">در صورت شناخت </w:t>
      </w:r>
      <w:r w:rsidR="004B2D8B">
        <w:rPr>
          <w:rFonts w:hint="cs"/>
          <w:rtl/>
          <w:lang w:bidi="fa-IR"/>
        </w:rPr>
        <w:t xml:space="preserve">و آگاهی </w:t>
      </w:r>
      <w:r w:rsidRPr="00984198">
        <w:rPr>
          <w:rtl/>
          <w:lang w:bidi="fa-IR"/>
        </w:rPr>
        <w:t>در بعضي از</w:t>
      </w:r>
      <w:r w:rsidR="004B2D8B">
        <w:rPr>
          <w:rFonts w:hint="cs"/>
          <w:rtl/>
          <w:lang w:bidi="fa-IR"/>
        </w:rPr>
        <w:t xml:space="preserve"> </w:t>
      </w:r>
      <w:r w:rsidRPr="00984198">
        <w:rPr>
          <w:rtl/>
          <w:lang w:bidi="fa-IR"/>
        </w:rPr>
        <w:t>مسائل فقه و</w:t>
      </w:r>
      <w:r w:rsidRPr="00984198">
        <w:rPr>
          <w:rFonts w:hint="cs"/>
          <w:rtl/>
          <w:lang w:bidi="fa-IR"/>
        </w:rPr>
        <w:t xml:space="preserve"> </w:t>
      </w:r>
      <w:r w:rsidRPr="00984198">
        <w:rPr>
          <w:rtl/>
          <w:lang w:bidi="fa-IR"/>
        </w:rPr>
        <w:t>طب لازم</w:t>
      </w:r>
      <w:r w:rsidR="000D6F3F" w:rsidRPr="00984198">
        <w:rPr>
          <w:rtl/>
          <w:lang w:bidi="fa-IR"/>
        </w:rPr>
        <w:t xml:space="preserve"> نمي‌</w:t>
      </w:r>
      <w:r w:rsidRPr="00984198">
        <w:rPr>
          <w:rtl/>
          <w:lang w:bidi="fa-IR"/>
        </w:rPr>
        <w:t>آيد که فرد طبيب و يا</w:t>
      </w:r>
      <w:r w:rsidRPr="00984198">
        <w:rPr>
          <w:rFonts w:hint="cs"/>
          <w:rtl/>
          <w:lang w:bidi="fa-IR"/>
        </w:rPr>
        <w:t xml:space="preserve"> </w:t>
      </w:r>
      <w:r w:rsidRPr="00984198">
        <w:rPr>
          <w:rtl/>
          <w:lang w:bidi="fa-IR"/>
        </w:rPr>
        <w:t>فقيه ناميده شود. و</w:t>
      </w:r>
      <w:r w:rsidRPr="00984198">
        <w:rPr>
          <w:rFonts w:hint="cs"/>
          <w:rtl/>
          <w:lang w:bidi="fa-IR"/>
        </w:rPr>
        <w:t xml:space="preserve"> </w:t>
      </w:r>
      <w:r w:rsidR="004B2D8B">
        <w:rPr>
          <w:rtl/>
          <w:lang w:bidi="fa-IR"/>
        </w:rPr>
        <w:t>اين قرار يافتن شعبه</w:t>
      </w:r>
      <w:r w:rsidR="004B2D8B">
        <w:rPr>
          <w:rFonts w:hint="cs"/>
          <w:rtl/>
          <w:lang w:bidi="fa-IR"/>
        </w:rPr>
        <w:softHyphen/>
      </w:r>
      <w:r w:rsidRPr="00984198">
        <w:rPr>
          <w:rtl/>
          <w:lang w:bidi="fa-IR"/>
        </w:rPr>
        <w:t>اي از ايمان [در فرد کافر] و يا</w:t>
      </w:r>
      <w:r w:rsidRPr="00984198">
        <w:rPr>
          <w:rFonts w:hint="cs"/>
          <w:rtl/>
          <w:lang w:bidi="fa-IR"/>
        </w:rPr>
        <w:t xml:space="preserve"> </w:t>
      </w:r>
      <w:r w:rsidRPr="00984198">
        <w:rPr>
          <w:rtl/>
          <w:lang w:bidi="fa-IR"/>
        </w:rPr>
        <w:t>قرار يافتن کفر و</w:t>
      </w:r>
      <w:r w:rsidR="004B2D8B">
        <w:rPr>
          <w:rFonts w:hint="cs"/>
          <w:rtl/>
          <w:lang w:bidi="fa-IR"/>
        </w:rPr>
        <w:t xml:space="preserve"> </w:t>
      </w:r>
      <w:r w:rsidRPr="00984198">
        <w:rPr>
          <w:rtl/>
          <w:lang w:bidi="fa-IR"/>
        </w:rPr>
        <w:t>نفاق [در فرد مسلمان] مانع از آن نيست که آن شعبه از ايمان، ايمان و يا</w:t>
      </w:r>
      <w:r w:rsidRPr="00984198">
        <w:rPr>
          <w:rFonts w:hint="cs"/>
          <w:rtl/>
          <w:lang w:bidi="fa-IR"/>
        </w:rPr>
        <w:t xml:space="preserve"> </w:t>
      </w:r>
      <w:r w:rsidRPr="00984198">
        <w:rPr>
          <w:rtl/>
          <w:lang w:bidi="fa-IR"/>
        </w:rPr>
        <w:t>آن شعبه از</w:t>
      </w:r>
      <w:r w:rsidR="004B2D8B">
        <w:rPr>
          <w:rFonts w:hint="cs"/>
          <w:rtl/>
          <w:lang w:bidi="fa-IR"/>
        </w:rPr>
        <w:t xml:space="preserve"> </w:t>
      </w:r>
      <w:r w:rsidRPr="00984198">
        <w:rPr>
          <w:rtl/>
          <w:lang w:bidi="fa-IR"/>
        </w:rPr>
        <w:t>کفر، کفر و يا</w:t>
      </w:r>
      <w:r w:rsidRPr="00984198">
        <w:rPr>
          <w:rFonts w:hint="cs"/>
          <w:rtl/>
          <w:lang w:bidi="fa-IR"/>
        </w:rPr>
        <w:t xml:space="preserve"> </w:t>
      </w:r>
      <w:r w:rsidRPr="00984198">
        <w:rPr>
          <w:rtl/>
          <w:lang w:bidi="fa-IR"/>
        </w:rPr>
        <w:t>آن شعبه از نفاق، نفاق ناميده شود. و</w:t>
      </w:r>
      <w:r w:rsidRPr="00984198">
        <w:rPr>
          <w:rFonts w:hint="cs"/>
          <w:rtl/>
          <w:lang w:bidi="fa-IR"/>
        </w:rPr>
        <w:t xml:space="preserve"> </w:t>
      </w:r>
      <w:r w:rsidRPr="00984198">
        <w:rPr>
          <w:rtl/>
          <w:lang w:bidi="fa-IR"/>
        </w:rPr>
        <w:t>گاهي آن فعل بر وي اطلاق</w:t>
      </w:r>
      <w:r w:rsidR="00C01522" w:rsidRPr="00984198">
        <w:rPr>
          <w:rtl/>
          <w:lang w:bidi="fa-IR"/>
        </w:rPr>
        <w:t xml:space="preserve"> مي‌</w:t>
      </w:r>
      <w:r w:rsidRPr="00984198">
        <w:rPr>
          <w:rtl/>
          <w:lang w:bidi="fa-IR"/>
        </w:rPr>
        <w:t xml:space="preserve">شود، همچون اينکه رسول الله فرمودند: </w:t>
      </w:r>
      <w:r w:rsidRPr="003904FB">
        <w:rPr>
          <w:rStyle w:val="Char2"/>
          <w:rFonts w:hint="cs"/>
          <w:rtl/>
        </w:rPr>
        <w:t>«</w:t>
      </w:r>
      <w:r w:rsidRPr="003904FB">
        <w:rPr>
          <w:rStyle w:val="Char2"/>
          <w:rtl/>
        </w:rPr>
        <w:t>فَمَنْ تَرَكَهَا فَقَدْ كَفَرَ</w:t>
      </w:r>
      <w:r w:rsidRPr="003904FB">
        <w:rPr>
          <w:rStyle w:val="Char2"/>
          <w:rFonts w:hint="cs"/>
          <w:rtl/>
        </w:rPr>
        <w:t>»</w:t>
      </w:r>
      <w:r w:rsidR="002738E6" w:rsidRPr="00984198">
        <w:rPr>
          <w:rStyle w:val="FootnoteReference"/>
          <w:rtl/>
          <w:lang w:bidi="fa-IR"/>
        </w:rPr>
        <w:footnoteReference w:id="185"/>
      </w:r>
      <w:r w:rsidRPr="00984198">
        <w:rPr>
          <w:rtl/>
          <w:lang w:bidi="fa-IR"/>
        </w:rPr>
        <w:t xml:space="preserve">، </w:t>
      </w:r>
      <w:r w:rsidRPr="003904FB">
        <w:rPr>
          <w:rStyle w:val="Char2"/>
          <w:rFonts w:hint="cs"/>
          <w:rtl/>
        </w:rPr>
        <w:t>«</w:t>
      </w:r>
      <w:r w:rsidRPr="003904FB">
        <w:rPr>
          <w:rStyle w:val="Char2"/>
          <w:rtl/>
        </w:rPr>
        <w:t xml:space="preserve">مَنْ حَلَفَ بِغَيْرِ اللهِ </w:t>
      </w:r>
      <w:r w:rsidRPr="003904FB">
        <w:rPr>
          <w:rStyle w:val="Char2"/>
          <w:rtl/>
        </w:rPr>
        <w:lastRenderedPageBreak/>
        <w:t>فَقَدْ كَفَرَ</w:t>
      </w:r>
      <w:r w:rsidRPr="003904FB">
        <w:rPr>
          <w:rStyle w:val="Char2"/>
          <w:rFonts w:hint="cs"/>
          <w:rtl/>
        </w:rPr>
        <w:t>»</w:t>
      </w:r>
      <w:r w:rsidR="002738E6" w:rsidRPr="00984198">
        <w:rPr>
          <w:rStyle w:val="FootnoteReference"/>
          <w:rtl/>
          <w:lang w:bidi="fa-IR"/>
        </w:rPr>
        <w:footnoteReference w:id="186"/>
      </w:r>
      <w:r w:rsidRPr="00984198">
        <w:rPr>
          <w:rtl/>
          <w:lang w:bidi="fa-IR"/>
        </w:rPr>
        <w:t xml:space="preserve">، </w:t>
      </w:r>
      <w:r w:rsidRPr="003904FB">
        <w:rPr>
          <w:rStyle w:val="Char2"/>
          <w:rFonts w:hint="cs"/>
          <w:rtl/>
        </w:rPr>
        <w:t>«</w:t>
      </w:r>
      <w:r w:rsidRPr="003904FB">
        <w:rPr>
          <w:rStyle w:val="Char2"/>
          <w:rtl/>
        </w:rPr>
        <w:t>مَنْ أَتَى كَاهِنًا، أَوْ عَرَّافًا، فَصَدَّقَهُ بِمَا يَقُولُ، فَقَدْ كَفَرَ</w:t>
      </w:r>
      <w:r w:rsidRPr="003904FB">
        <w:rPr>
          <w:rStyle w:val="Char2"/>
          <w:rFonts w:hint="cs"/>
          <w:rtl/>
        </w:rPr>
        <w:t>»</w:t>
      </w:r>
      <w:r w:rsidR="002738E6" w:rsidRPr="00984198">
        <w:rPr>
          <w:rStyle w:val="FootnoteReference"/>
          <w:rtl/>
          <w:lang w:bidi="fa-IR"/>
        </w:rPr>
        <w:footnoteReference w:id="187"/>
      </w:r>
      <w:r w:rsidRPr="00984198">
        <w:rPr>
          <w:rtl/>
          <w:lang w:bidi="fa-IR"/>
        </w:rPr>
        <w:t xml:space="preserve">. پس هرکس صفتي از صفات کفر از وي صادر شود، </w:t>
      </w:r>
      <w:r w:rsidRPr="00984198">
        <w:rPr>
          <w:rFonts w:hint="cs"/>
          <w:rtl/>
          <w:lang w:bidi="fa-IR"/>
        </w:rPr>
        <w:t>مطلقا</w:t>
      </w:r>
      <w:r w:rsidRPr="00984198">
        <w:rPr>
          <w:rtl/>
          <w:lang w:bidi="fa-IR"/>
        </w:rPr>
        <w:t xml:space="preserve"> مستحق</w:t>
      </w:r>
      <w:r w:rsidRPr="00984198">
        <w:rPr>
          <w:rFonts w:ascii="Arial" w:hAnsi="Arial"/>
          <w:color w:val="000000"/>
          <w:rtl/>
          <w:lang w:bidi="fa-IR"/>
        </w:rPr>
        <w:t xml:space="preserve"> </w:t>
      </w:r>
      <w:r w:rsidRPr="00984198">
        <w:rPr>
          <w:rtl/>
          <w:lang w:bidi="fa-IR"/>
        </w:rPr>
        <w:t>اسم کافر</w:t>
      </w:r>
      <w:r w:rsidR="000D6F3F" w:rsidRPr="00984198">
        <w:rPr>
          <w:rtl/>
          <w:lang w:bidi="fa-IR"/>
        </w:rPr>
        <w:t xml:space="preserve"> نمي‌</w:t>
      </w:r>
      <w:r w:rsidRPr="00984198">
        <w:rPr>
          <w:rtl/>
          <w:lang w:bidi="fa-IR"/>
        </w:rPr>
        <w:t>باشد، همچنين شايسته نيست به کسي که مرتکب عمل حرامي شده، گفته شود: آن عمل را از روي فسق انجام داده و</w:t>
      </w:r>
      <w:r w:rsidRPr="00984198">
        <w:rPr>
          <w:rFonts w:hint="cs"/>
          <w:rtl/>
          <w:lang w:bidi="fa-IR"/>
        </w:rPr>
        <w:t xml:space="preserve"> </w:t>
      </w:r>
      <w:r w:rsidRPr="00984198">
        <w:rPr>
          <w:rtl/>
          <w:lang w:bidi="fa-IR"/>
        </w:rPr>
        <w:t>با اين عمل حرام فاسق شده است. چرا که با يکبار انجام آن عمل</w:t>
      </w:r>
      <w:r w:rsidRPr="00984198">
        <w:rPr>
          <w:rFonts w:hint="cs"/>
          <w:rtl/>
          <w:lang w:bidi="fa-IR"/>
        </w:rPr>
        <w:t>،</w:t>
      </w:r>
      <w:r w:rsidRPr="00984198">
        <w:rPr>
          <w:rtl/>
          <w:lang w:bidi="fa-IR"/>
        </w:rPr>
        <w:t xml:space="preserve"> بر وي اسم فاسق لازم</w:t>
      </w:r>
      <w:r w:rsidR="000D6F3F" w:rsidRPr="00984198">
        <w:rPr>
          <w:rtl/>
          <w:lang w:bidi="fa-IR"/>
        </w:rPr>
        <w:t xml:space="preserve"> نمي‌</w:t>
      </w:r>
      <w:r w:rsidR="004B2D8B">
        <w:rPr>
          <w:rtl/>
          <w:lang w:bidi="fa-IR"/>
        </w:rPr>
        <w:t>آيد مگر زماني</w:t>
      </w:r>
      <w:r w:rsidR="004B2D8B">
        <w:rPr>
          <w:rFonts w:hint="cs"/>
          <w:rtl/>
          <w:lang w:bidi="fa-IR"/>
        </w:rPr>
        <w:softHyphen/>
      </w:r>
      <w:r w:rsidRPr="00984198">
        <w:rPr>
          <w:rtl/>
          <w:lang w:bidi="fa-IR"/>
        </w:rPr>
        <w:t xml:space="preserve">که </w:t>
      </w:r>
      <w:r w:rsidRPr="00984198">
        <w:rPr>
          <w:rFonts w:hint="cs"/>
          <w:rtl/>
          <w:lang w:bidi="fa-IR"/>
        </w:rPr>
        <w:t>آ</w:t>
      </w:r>
      <w:r w:rsidRPr="00984198">
        <w:rPr>
          <w:rtl/>
          <w:lang w:bidi="fa-IR"/>
        </w:rPr>
        <w:t>ن عمل حرام بر وي غلبه پيدا ک</w:t>
      </w:r>
      <w:r w:rsidRPr="00984198">
        <w:rPr>
          <w:rFonts w:hint="cs"/>
          <w:rtl/>
          <w:lang w:bidi="fa-IR"/>
        </w:rPr>
        <w:t>رده</w:t>
      </w:r>
      <w:r w:rsidRPr="00984198">
        <w:rPr>
          <w:rtl/>
          <w:lang w:bidi="fa-IR"/>
        </w:rPr>
        <w:t xml:space="preserve"> و</w:t>
      </w:r>
      <w:r w:rsidRPr="00984198">
        <w:rPr>
          <w:rFonts w:hint="cs"/>
          <w:rtl/>
          <w:lang w:bidi="fa-IR"/>
        </w:rPr>
        <w:t xml:space="preserve"> </w:t>
      </w:r>
      <w:r w:rsidRPr="00984198">
        <w:rPr>
          <w:rtl/>
          <w:lang w:bidi="fa-IR"/>
        </w:rPr>
        <w:t>در او تکرار شود</w:t>
      </w:r>
      <w:r w:rsidR="004B2D8B">
        <w:rPr>
          <w:rFonts w:hint="cs"/>
          <w:rtl/>
          <w:lang w:bidi="fa-IR"/>
        </w:rPr>
        <w:t>»</w:t>
      </w:r>
      <w:r w:rsidRPr="00984198">
        <w:rPr>
          <w:rStyle w:val="FootnoteReference"/>
          <w:rtl/>
          <w:lang w:bidi="fa-IR"/>
        </w:rPr>
        <w:footnoteReference w:id="188"/>
      </w:r>
      <w:r w:rsidRPr="00984198">
        <w:rPr>
          <w:rFonts w:hint="cs"/>
          <w:rtl/>
          <w:lang w:bidi="fa-IR"/>
        </w:rPr>
        <w:t xml:space="preserve">. </w:t>
      </w:r>
    </w:p>
    <w:p w:rsidR="00C5413C" w:rsidRPr="0052737F" w:rsidRDefault="004B2D8B" w:rsidP="00C80182">
      <w:pPr>
        <w:pStyle w:val="NormalWeb"/>
        <w:bidi/>
        <w:spacing w:before="0" w:beforeAutospacing="0" w:after="0" w:afterAutospacing="0"/>
        <w:ind w:firstLine="284"/>
        <w:jc w:val="both"/>
        <w:rPr>
          <w:rFonts w:cs="B Lotus" w:hint="cs"/>
          <w:b/>
          <w:bCs/>
          <w:sz w:val="28"/>
          <w:szCs w:val="28"/>
          <w:rtl/>
        </w:rPr>
      </w:pPr>
      <w:r>
        <w:rPr>
          <w:rFonts w:cs="B Lotus" w:hint="cs"/>
          <w:b/>
          <w:bCs/>
          <w:sz w:val="28"/>
          <w:szCs w:val="28"/>
          <w:rtl/>
        </w:rPr>
        <w:t>پس از نقل اقوال صحیح و متعدد</w:t>
      </w:r>
      <w:r w:rsidR="00C5413C" w:rsidRPr="0052737F">
        <w:rPr>
          <w:rFonts w:cs="B Lotus" w:hint="cs"/>
          <w:b/>
          <w:bCs/>
          <w:sz w:val="28"/>
          <w:szCs w:val="28"/>
          <w:rtl/>
        </w:rPr>
        <w:t xml:space="preserve"> از سلف صالح امت، لازم است به مسائل مهمی که</w:t>
      </w:r>
      <w:r w:rsidR="009D0387" w:rsidRPr="0052737F">
        <w:rPr>
          <w:rFonts w:cs="B Lotus" w:hint="cs"/>
          <w:b/>
          <w:bCs/>
          <w:sz w:val="28"/>
          <w:szCs w:val="28"/>
          <w:rtl/>
        </w:rPr>
        <w:t xml:space="preserve"> می‌</w:t>
      </w:r>
      <w:r w:rsidR="00C5413C" w:rsidRPr="0052737F">
        <w:rPr>
          <w:rFonts w:cs="B Lotus" w:hint="cs"/>
          <w:b/>
          <w:bCs/>
          <w:sz w:val="28"/>
          <w:szCs w:val="28"/>
          <w:rtl/>
        </w:rPr>
        <w:t>آید، بپردازیم:</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مساله</w:t>
      </w:r>
      <w:r w:rsidR="00AC25A8" w:rsidRPr="00984198">
        <w:rPr>
          <w:rFonts w:cs="B Lotus" w:hint="cs"/>
          <w:sz w:val="28"/>
          <w:szCs w:val="28"/>
          <w:rtl/>
        </w:rPr>
        <w:t xml:space="preserve">‌ی </w:t>
      </w:r>
      <w:r w:rsidRPr="00984198">
        <w:rPr>
          <w:rFonts w:cs="B Lotus" w:hint="cs"/>
          <w:sz w:val="28"/>
          <w:szCs w:val="28"/>
          <w:rtl/>
        </w:rPr>
        <w:t>اول: این قضیه،</w:t>
      </w:r>
      <w:r w:rsidR="003E27F3" w:rsidRPr="00984198">
        <w:rPr>
          <w:rFonts w:cs="B Lotus" w:hint="cs"/>
          <w:sz w:val="28"/>
          <w:szCs w:val="28"/>
          <w:rtl/>
        </w:rPr>
        <w:t xml:space="preserve"> مساله‌ای </w:t>
      </w:r>
      <w:r w:rsidRPr="00984198">
        <w:rPr>
          <w:rFonts w:cs="B Lotus" w:hint="cs"/>
          <w:sz w:val="28"/>
          <w:szCs w:val="28"/>
          <w:rtl/>
        </w:rPr>
        <w:t>خطیر و بزرگ</w:t>
      </w:r>
      <w:r w:rsidR="009D0387" w:rsidRPr="00984198">
        <w:rPr>
          <w:rFonts w:cs="B Lotus" w:hint="cs"/>
          <w:sz w:val="28"/>
          <w:szCs w:val="28"/>
          <w:rtl/>
        </w:rPr>
        <w:t xml:space="preserve"> می‌</w:t>
      </w:r>
      <w:r w:rsidRPr="00984198">
        <w:rPr>
          <w:rFonts w:cs="B Lotus" w:hint="cs"/>
          <w:sz w:val="28"/>
          <w:szCs w:val="28"/>
          <w:rtl/>
        </w:rPr>
        <w:t>باشد. در این حیطه</w:t>
      </w:r>
      <w:r w:rsidRPr="00984198">
        <w:rPr>
          <w:rFonts w:cs="B Lotus" w:hint="cs"/>
          <w:sz w:val="28"/>
          <w:szCs w:val="28"/>
          <w:cs/>
        </w:rPr>
        <w:t>‎</w:t>
      </w:r>
      <w:r w:rsidRPr="00984198">
        <w:rPr>
          <w:rFonts w:cs="B Lotus" w:hint="cs"/>
          <w:sz w:val="28"/>
          <w:szCs w:val="28"/>
          <w:rtl/>
        </w:rPr>
        <w:t>ی دشوار، دو گروه دچار لغزش شده</w:t>
      </w:r>
      <w:r w:rsidR="00AC25A8" w:rsidRPr="00984198">
        <w:rPr>
          <w:rFonts w:cs="B Lotus" w:hint="cs"/>
          <w:sz w:val="28"/>
          <w:szCs w:val="28"/>
          <w:rtl/>
        </w:rPr>
        <w:t xml:space="preserve">‌اند </w:t>
      </w:r>
      <w:r w:rsidRPr="00984198">
        <w:rPr>
          <w:rFonts w:cs="B Lotus" w:hint="cs"/>
          <w:sz w:val="28"/>
          <w:szCs w:val="28"/>
          <w:rtl/>
        </w:rPr>
        <w:t>که عبارتند از:</w:t>
      </w:r>
    </w:p>
    <w:p w:rsidR="00C5413C" w:rsidRPr="0034238A" w:rsidRDefault="00C5413C" w:rsidP="004B2D8B">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گروه اول: خوارج و کسانی که از</w:t>
      </w:r>
      <w:r w:rsidR="009D0387" w:rsidRPr="00984198">
        <w:rPr>
          <w:rFonts w:cs="B Lotus" w:hint="cs"/>
          <w:sz w:val="28"/>
          <w:szCs w:val="28"/>
          <w:rtl/>
        </w:rPr>
        <w:t xml:space="preserve"> آن‌ها </w:t>
      </w:r>
      <w:r w:rsidRPr="00984198">
        <w:rPr>
          <w:rFonts w:cs="B Lotus" w:hint="cs"/>
          <w:sz w:val="28"/>
          <w:szCs w:val="28"/>
          <w:rtl/>
        </w:rPr>
        <w:t>تبعیت</w:t>
      </w:r>
      <w:r w:rsidR="009D0387" w:rsidRPr="00984198">
        <w:rPr>
          <w:rFonts w:cs="B Lotus" w:hint="cs"/>
          <w:sz w:val="28"/>
          <w:szCs w:val="28"/>
          <w:rtl/>
        </w:rPr>
        <w:t xml:space="preserve"> می‌</w:t>
      </w:r>
      <w:r w:rsidR="004B2D8B">
        <w:rPr>
          <w:rFonts w:cs="B Lotus" w:hint="cs"/>
          <w:sz w:val="28"/>
          <w:szCs w:val="28"/>
          <w:rtl/>
        </w:rPr>
        <w:t>کنند؛ ب</w:t>
      </w:r>
      <w:r w:rsidRPr="00984198">
        <w:rPr>
          <w:rFonts w:cs="B Lotus" w:hint="cs"/>
          <w:sz w:val="28"/>
          <w:szCs w:val="28"/>
          <w:rtl/>
        </w:rPr>
        <w:t>گونه</w:t>
      </w:r>
      <w:r w:rsidRPr="00984198">
        <w:rPr>
          <w:rFonts w:cs="B Lotus" w:hint="cs"/>
          <w:sz w:val="28"/>
          <w:szCs w:val="28"/>
          <w:cs/>
        </w:rPr>
        <w:t>‎</w:t>
      </w:r>
      <w:r w:rsidRPr="00984198">
        <w:rPr>
          <w:rFonts w:cs="B Lotus" w:hint="cs"/>
          <w:sz w:val="28"/>
          <w:szCs w:val="28"/>
          <w:rtl/>
        </w:rPr>
        <w:t>ای که در مساله</w:t>
      </w:r>
      <w:r w:rsidR="00AC25A8" w:rsidRPr="00984198">
        <w:rPr>
          <w:rFonts w:cs="B Lotus" w:hint="cs"/>
          <w:sz w:val="28"/>
          <w:szCs w:val="28"/>
          <w:rtl/>
        </w:rPr>
        <w:t xml:space="preserve">‌ی </w:t>
      </w:r>
      <w:r w:rsidR="004B2D8B">
        <w:rPr>
          <w:rFonts w:cs="B Lotus" w:hint="cs"/>
          <w:sz w:val="28"/>
          <w:szCs w:val="28"/>
          <w:rtl/>
        </w:rPr>
        <w:t>تکفیر، مبالغه و افراط کرده</w:t>
      </w:r>
      <w:r w:rsidRPr="00984198">
        <w:rPr>
          <w:rFonts w:cs="B Lotus" w:hint="cs"/>
          <w:sz w:val="28"/>
          <w:szCs w:val="28"/>
          <w:rtl/>
        </w:rPr>
        <w:t xml:space="preserve"> و در آن بسیار غلو کردند و بر</w:t>
      </w:r>
      <w:r w:rsidR="004B2D8B">
        <w:rPr>
          <w:rFonts w:cs="B Lotus" w:hint="cs"/>
          <w:sz w:val="28"/>
          <w:szCs w:val="28"/>
          <w:rtl/>
        </w:rPr>
        <w:t xml:space="preserve"> </w:t>
      </w:r>
      <w:r w:rsidRPr="00984198">
        <w:rPr>
          <w:rFonts w:cs="B Lotus" w:hint="cs"/>
          <w:sz w:val="28"/>
          <w:szCs w:val="28"/>
          <w:rtl/>
        </w:rPr>
        <w:t>اساس فهم ناشی از این آیه:</w:t>
      </w:r>
      <w:r w:rsidR="000A6AEF" w:rsidRPr="00984198">
        <w:rPr>
          <w:rFonts w:cs="B Lotus" w:hint="cs"/>
          <w:sz w:val="28"/>
          <w:szCs w:val="28"/>
          <w:rtl/>
        </w:rPr>
        <w:t xml:space="preserve"> </w:t>
      </w:r>
      <w:r w:rsidR="000A6AEF">
        <w:rPr>
          <w:rFonts w:ascii="Traditional Arabic" w:hAnsi="Traditional Arabic" w:cs="Traditional Arabic"/>
          <w:sz w:val="28"/>
          <w:szCs w:val="28"/>
          <w:rtl/>
        </w:rPr>
        <w:t>﴿</w:t>
      </w:r>
      <w:r w:rsidR="0034238A">
        <w:rPr>
          <w:rFonts w:ascii="KFGQPC Uthmanic Script HAFS" w:hAnsi="KFGQPC Uthmanic Script HAFS" w:cs="KFGQPC Uthmanic Script HAFS"/>
          <w:sz w:val="28"/>
          <w:szCs w:val="28"/>
          <w:rtl/>
        </w:rPr>
        <w:t xml:space="preserve">وَمَن لَّمۡ </w:t>
      </w:r>
      <w:r w:rsidR="0034238A">
        <w:rPr>
          <w:rFonts w:ascii="KFGQPC Uthmanic Script HAFS" w:hAnsi="KFGQPC Uthmanic Script HAFS" w:cs="KFGQPC Uthmanic Script HAFS"/>
          <w:sz w:val="28"/>
          <w:szCs w:val="28"/>
          <w:rtl/>
        </w:rPr>
        <w:lastRenderedPageBreak/>
        <w:t xml:space="preserve">يَحۡكُم بِمَآ أَنزَلَ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للَّهُ</w:t>
      </w:r>
      <w:r w:rsidR="0034238A">
        <w:rPr>
          <w:rFonts w:ascii="KFGQPC Uthmanic Script HAFS" w:hAnsi="KFGQPC Uthmanic Script HAFS" w:cs="KFGQPC Uthmanic Script HAFS"/>
          <w:sz w:val="28"/>
          <w:szCs w:val="28"/>
          <w:rtl/>
        </w:rPr>
        <w:t xml:space="preserve"> فَأُوْلَٰٓئِكَ هُمُ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لۡكَٰفِرُونَ</w:t>
      </w:r>
      <w:r w:rsidR="0034238A">
        <w:rPr>
          <w:rFonts w:ascii="KFGQPC Uthmanic Script HAFS" w:hAnsi="KFGQPC Uthmanic Script HAFS" w:cs="KFGQPC Uthmanic Script HAFS"/>
          <w:sz w:val="28"/>
          <w:szCs w:val="28"/>
          <w:rtl/>
        </w:rPr>
        <w:t xml:space="preserve"> ٤٤</w:t>
      </w:r>
      <w:r w:rsidR="000A6AEF">
        <w:rPr>
          <w:rFonts w:ascii="Traditional Arabic" w:hAnsi="Traditional Arabic" w:cs="Traditional Arabic"/>
          <w:sz w:val="28"/>
          <w:szCs w:val="28"/>
          <w:rtl/>
        </w:rPr>
        <w:t>﴾</w:t>
      </w:r>
      <w:r w:rsidR="004B2D8B">
        <w:rPr>
          <w:rFonts w:cs="B Lotus" w:hint="cs"/>
          <w:sz w:val="28"/>
          <w:szCs w:val="28"/>
          <w:rtl/>
        </w:rPr>
        <w:t xml:space="preserve"> تنها حکام را تکفیر نکردند</w:t>
      </w:r>
      <w:r w:rsidRPr="00984198">
        <w:rPr>
          <w:rFonts w:cs="B Lotus" w:hint="cs"/>
          <w:sz w:val="28"/>
          <w:szCs w:val="28"/>
          <w:rtl/>
        </w:rPr>
        <w:t xml:space="preserve"> و بلکه مسلمانان و کسانی را که اسلام</w:t>
      </w:r>
      <w:r w:rsidR="004B2D8B">
        <w:rPr>
          <w:rFonts w:cs="B Lotus"/>
          <w:sz w:val="28"/>
          <w:szCs w:val="28"/>
          <w:rtl/>
        </w:rPr>
        <w:softHyphen/>
      </w:r>
      <w:r w:rsidRPr="00984198">
        <w:rPr>
          <w:rFonts w:cs="B Lotus" w:hint="cs"/>
          <w:sz w:val="28"/>
          <w:szCs w:val="28"/>
          <w:rtl/>
        </w:rPr>
        <w:t>شان به اجماع مسلمانان ثابت</w:t>
      </w:r>
      <w:r w:rsidR="009D0387" w:rsidRPr="00984198">
        <w:rPr>
          <w:rFonts w:cs="B Lotus" w:hint="cs"/>
          <w:sz w:val="28"/>
          <w:szCs w:val="28"/>
          <w:rtl/>
        </w:rPr>
        <w:t xml:space="preserve"> می‌</w:t>
      </w:r>
      <w:r w:rsidRPr="00984198">
        <w:rPr>
          <w:rFonts w:cs="B Lotus" w:hint="cs"/>
          <w:sz w:val="28"/>
          <w:szCs w:val="28"/>
          <w:rtl/>
        </w:rPr>
        <w:t xml:space="preserve">باشد، به </w:t>
      </w:r>
      <w:r w:rsidR="004B2D8B">
        <w:rPr>
          <w:rFonts w:cs="B Lotus" w:hint="cs"/>
          <w:sz w:val="28"/>
          <w:szCs w:val="28"/>
          <w:rtl/>
        </w:rPr>
        <w:t>سبب مشایعت و جانبداری و طرفداری</w:t>
      </w:r>
      <w:r w:rsidR="004B2D8B">
        <w:rPr>
          <w:rFonts w:cs="B Lotus"/>
          <w:sz w:val="28"/>
          <w:szCs w:val="28"/>
          <w:rtl/>
        </w:rPr>
        <w:softHyphen/>
      </w:r>
      <w:r w:rsidRPr="00984198">
        <w:rPr>
          <w:rFonts w:cs="B Lotus" w:hint="cs"/>
          <w:sz w:val="28"/>
          <w:szCs w:val="28"/>
          <w:rtl/>
        </w:rPr>
        <w:t>شان از آن حکام، تکفیر کرده</w:t>
      </w:r>
      <w:r w:rsidR="00AC25A8" w:rsidRPr="00984198">
        <w:rPr>
          <w:rFonts w:cs="B Lotus" w:hint="cs"/>
          <w:sz w:val="28"/>
          <w:szCs w:val="28"/>
          <w:rtl/>
        </w:rPr>
        <w:t>‌اند.</w:t>
      </w:r>
      <w:r w:rsidRPr="00984198">
        <w:rPr>
          <w:rFonts w:cs="B Lotus" w:hint="cs"/>
          <w:sz w:val="28"/>
          <w:szCs w:val="28"/>
          <w:rtl/>
        </w:rPr>
        <w:t xml:space="preserve"> و در نزدشان این مشایعت و طرفد</w:t>
      </w:r>
      <w:r w:rsidR="004B2D8B">
        <w:rPr>
          <w:rFonts w:cs="B Lotus" w:hint="cs"/>
          <w:sz w:val="28"/>
          <w:szCs w:val="28"/>
          <w:rtl/>
        </w:rPr>
        <w:t>اری، با عدم انکار ظاهری عملکرد آنان</w:t>
      </w:r>
      <w:r w:rsidR="009D0387" w:rsidRPr="00984198">
        <w:rPr>
          <w:rFonts w:cs="B Lotus" w:hint="cs"/>
          <w:sz w:val="28"/>
          <w:szCs w:val="28"/>
          <w:rtl/>
        </w:rPr>
        <w:t xml:space="preserve"> </w:t>
      </w:r>
      <w:r w:rsidRPr="00984198">
        <w:rPr>
          <w:rFonts w:cs="B Lotus" w:hint="cs"/>
          <w:sz w:val="28"/>
          <w:szCs w:val="28"/>
          <w:rtl/>
        </w:rPr>
        <w:t>ب</w:t>
      </w:r>
      <w:r w:rsidR="004B2D8B">
        <w:rPr>
          <w:rFonts w:cs="B Lotus" w:hint="cs"/>
          <w:sz w:val="28"/>
          <w:szCs w:val="28"/>
          <w:rtl/>
        </w:rPr>
        <w:t>ا دست و زبان، تحقق یافته است. در</w:t>
      </w:r>
      <w:r w:rsidRPr="00984198">
        <w:rPr>
          <w:rFonts w:cs="B Lotus" w:hint="cs"/>
          <w:sz w:val="28"/>
          <w:szCs w:val="28"/>
          <w:rtl/>
        </w:rPr>
        <w:t>حالی</w:t>
      </w:r>
      <w:r w:rsidR="004B2D8B">
        <w:rPr>
          <w:rFonts w:cs="B Lotus"/>
          <w:sz w:val="28"/>
          <w:szCs w:val="28"/>
          <w:rtl/>
        </w:rPr>
        <w:softHyphen/>
      </w:r>
      <w:r w:rsidRPr="00984198">
        <w:rPr>
          <w:rFonts w:cs="B Lotus" w:hint="cs"/>
          <w:sz w:val="28"/>
          <w:szCs w:val="28"/>
          <w:rtl/>
        </w:rPr>
        <w:t>که این برداشت، صحیح</w:t>
      </w:r>
      <w:r w:rsidR="009D0387" w:rsidRPr="00984198">
        <w:rPr>
          <w:rFonts w:cs="B Lotus" w:hint="cs"/>
          <w:sz w:val="28"/>
          <w:szCs w:val="28"/>
          <w:rtl/>
        </w:rPr>
        <w:t xml:space="preserve"> نمی‌</w:t>
      </w:r>
      <w:r w:rsidRPr="00984198">
        <w:rPr>
          <w:rFonts w:cs="B Lotus" w:hint="cs"/>
          <w:sz w:val="28"/>
          <w:szCs w:val="28"/>
          <w:rtl/>
        </w:rPr>
        <w:t>باشد. چرا که عدم انکار ظاهری با دست و زبان، مطلقاً به م</w:t>
      </w:r>
      <w:r w:rsidR="004B2D8B">
        <w:rPr>
          <w:rFonts w:cs="B Lotus" w:hint="cs"/>
          <w:sz w:val="28"/>
          <w:szCs w:val="28"/>
          <w:rtl/>
        </w:rPr>
        <w:t>عنای مشایعت و جانبداری از کسانی</w:t>
      </w:r>
      <w:r w:rsidR="004B2D8B">
        <w:rPr>
          <w:rFonts w:cs="B Lotus"/>
          <w:sz w:val="28"/>
          <w:szCs w:val="28"/>
          <w:rtl/>
        </w:rPr>
        <w:softHyphen/>
      </w:r>
      <w:r w:rsidRPr="00984198">
        <w:rPr>
          <w:rFonts w:cs="B Lotus" w:hint="cs"/>
          <w:sz w:val="28"/>
          <w:szCs w:val="28"/>
          <w:rtl/>
        </w:rPr>
        <w:t>که شریعت الله عزوجل را تبدیل کرده</w:t>
      </w:r>
      <w:r w:rsidRPr="00984198">
        <w:rPr>
          <w:rFonts w:cs="B Lotus" w:hint="cs"/>
          <w:sz w:val="28"/>
          <w:szCs w:val="28"/>
          <w:cs/>
        </w:rPr>
        <w:t>‎</w:t>
      </w:r>
      <w:r w:rsidRPr="00984198">
        <w:rPr>
          <w:rFonts w:cs="B Lotus" w:hint="cs"/>
          <w:sz w:val="28"/>
          <w:szCs w:val="28"/>
          <w:rtl/>
        </w:rPr>
        <w:t>اند،</w:t>
      </w:r>
      <w:r w:rsidR="009D0387" w:rsidRPr="00984198">
        <w:rPr>
          <w:rFonts w:cs="B Lotus" w:hint="cs"/>
          <w:sz w:val="28"/>
          <w:szCs w:val="28"/>
          <w:rtl/>
        </w:rPr>
        <w:t xml:space="preserve"> نمی‌</w:t>
      </w:r>
      <w:r w:rsidR="004B2D8B">
        <w:rPr>
          <w:rFonts w:cs="B Lotus" w:hint="cs"/>
          <w:sz w:val="28"/>
          <w:szCs w:val="28"/>
          <w:rtl/>
        </w:rPr>
        <w:t>باشد. چرا که هرکس توانایی آن</w:t>
      </w:r>
      <w:r w:rsidR="004B2D8B">
        <w:rPr>
          <w:rFonts w:cs="B Lotus" w:hint="cs"/>
          <w:sz w:val="28"/>
          <w:szCs w:val="28"/>
          <w:rtl/>
        </w:rPr>
        <w:softHyphen/>
      </w:r>
      <w:r w:rsidRPr="00984198">
        <w:rPr>
          <w:rFonts w:cs="B Lotus" w:hint="cs"/>
          <w:sz w:val="28"/>
          <w:szCs w:val="28"/>
          <w:rtl/>
        </w:rPr>
        <w:t>را ندارد که با دست و زبان، انکار</w:t>
      </w:r>
      <w:r w:rsidR="004B2D8B">
        <w:rPr>
          <w:rFonts w:cs="B Lotus" w:hint="cs"/>
          <w:sz w:val="28"/>
          <w:szCs w:val="28"/>
          <w:rtl/>
        </w:rPr>
        <w:t xml:space="preserve"> </w:t>
      </w:r>
      <w:r w:rsidRPr="00984198">
        <w:rPr>
          <w:rFonts w:cs="B Lotus" w:hint="cs"/>
          <w:sz w:val="28"/>
          <w:szCs w:val="28"/>
          <w:rtl/>
        </w:rPr>
        <w:t xml:space="preserve">کند، بلکه رسول الله </w:t>
      </w:r>
      <w:r w:rsidR="004B2D8B">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انکار منکر را بر حسب قدرت و توانایی اشخاص واجب قرار داده</w:t>
      </w:r>
      <w:r w:rsidR="00AC25A8" w:rsidRPr="00984198">
        <w:rPr>
          <w:rFonts w:cs="B Lotus" w:hint="cs"/>
          <w:sz w:val="28"/>
          <w:szCs w:val="28"/>
          <w:rtl/>
        </w:rPr>
        <w:t>‌اند.</w:t>
      </w:r>
      <w:r w:rsidR="004B2D8B">
        <w:rPr>
          <w:rFonts w:cs="B Lotus" w:hint="cs"/>
          <w:sz w:val="28"/>
          <w:szCs w:val="28"/>
          <w:rtl/>
        </w:rPr>
        <w:t xml:space="preserve"> همانطور که در حدیث ابوسعید</w:t>
      </w:r>
      <w:r w:rsidRPr="00984198">
        <w:rPr>
          <w:rFonts w:cs="B Lotus" w:hint="cs"/>
          <w:sz w:val="28"/>
          <w:szCs w:val="28"/>
          <w:rtl/>
        </w:rPr>
        <w:t xml:space="preserve">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 xml:space="preserve">آمده است که رسول الله </w:t>
      </w:r>
      <w:r w:rsidR="004B2D8B">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 xml:space="preserve">فرمودند: </w:t>
      </w:r>
      <w:r w:rsidRPr="003904FB">
        <w:rPr>
          <w:rStyle w:val="Char2"/>
          <w:rFonts w:hint="cs"/>
          <w:rtl/>
        </w:rPr>
        <w:t>«</w:t>
      </w:r>
      <w:r w:rsidRPr="003904FB">
        <w:rPr>
          <w:rStyle w:val="Char2"/>
          <w:rFonts w:hint="eastAsia"/>
          <w:rtl/>
        </w:rPr>
        <w:t>مَنْ</w:t>
      </w:r>
      <w:r w:rsidRPr="003904FB">
        <w:rPr>
          <w:rStyle w:val="Char2"/>
          <w:rtl/>
        </w:rPr>
        <w:t xml:space="preserve"> </w:t>
      </w:r>
      <w:r w:rsidRPr="003904FB">
        <w:rPr>
          <w:rStyle w:val="Char2"/>
          <w:rFonts w:hint="eastAsia"/>
          <w:rtl/>
        </w:rPr>
        <w:t>رَأَى</w:t>
      </w:r>
      <w:r w:rsidRPr="003904FB">
        <w:rPr>
          <w:rStyle w:val="Char2"/>
          <w:rtl/>
        </w:rPr>
        <w:t xml:space="preserve"> </w:t>
      </w:r>
      <w:r w:rsidRPr="003904FB">
        <w:rPr>
          <w:rStyle w:val="Char2"/>
          <w:rFonts w:hint="eastAsia"/>
          <w:rtl/>
        </w:rPr>
        <w:t>مِنْكُمْ</w:t>
      </w:r>
      <w:r w:rsidRPr="003904FB">
        <w:rPr>
          <w:rStyle w:val="Char2"/>
          <w:rtl/>
        </w:rPr>
        <w:t xml:space="preserve"> </w:t>
      </w:r>
      <w:r w:rsidRPr="003904FB">
        <w:rPr>
          <w:rStyle w:val="Char2"/>
          <w:rFonts w:hint="eastAsia"/>
          <w:rtl/>
        </w:rPr>
        <w:t>مُنْكَرًا</w:t>
      </w:r>
      <w:r w:rsidRPr="003904FB">
        <w:rPr>
          <w:rStyle w:val="Char2"/>
          <w:rtl/>
        </w:rPr>
        <w:t xml:space="preserve"> </w:t>
      </w:r>
      <w:r w:rsidRPr="003904FB">
        <w:rPr>
          <w:rStyle w:val="Char2"/>
          <w:rFonts w:hint="eastAsia"/>
          <w:rtl/>
        </w:rPr>
        <w:t>فَلْيُغَيِّرْهُ</w:t>
      </w:r>
      <w:r w:rsidRPr="003904FB">
        <w:rPr>
          <w:rStyle w:val="Char2"/>
          <w:rtl/>
        </w:rPr>
        <w:t xml:space="preserve"> </w:t>
      </w:r>
      <w:r w:rsidRPr="003904FB">
        <w:rPr>
          <w:rStyle w:val="Char2"/>
          <w:rFonts w:hint="eastAsia"/>
          <w:rtl/>
        </w:rPr>
        <w:t>بِيَدِهِ،</w:t>
      </w:r>
      <w:r w:rsidRPr="003904FB">
        <w:rPr>
          <w:rStyle w:val="Char2"/>
          <w:rtl/>
        </w:rPr>
        <w:t xml:space="preserve"> </w:t>
      </w:r>
      <w:r w:rsidRPr="003904FB">
        <w:rPr>
          <w:rStyle w:val="Char2"/>
          <w:rFonts w:hint="eastAsia"/>
          <w:rtl/>
        </w:rPr>
        <w:t>فَإِنْ</w:t>
      </w:r>
      <w:r w:rsidRPr="003904FB">
        <w:rPr>
          <w:rStyle w:val="Char2"/>
          <w:rtl/>
        </w:rPr>
        <w:t xml:space="preserve"> </w:t>
      </w:r>
      <w:r w:rsidRPr="003904FB">
        <w:rPr>
          <w:rStyle w:val="Char2"/>
          <w:rFonts w:hint="eastAsia"/>
          <w:rtl/>
        </w:rPr>
        <w:t>لَمْ</w:t>
      </w:r>
      <w:r w:rsidRPr="003904FB">
        <w:rPr>
          <w:rStyle w:val="Char2"/>
          <w:rtl/>
        </w:rPr>
        <w:t xml:space="preserve"> </w:t>
      </w:r>
      <w:r w:rsidRPr="003904FB">
        <w:rPr>
          <w:rStyle w:val="Char2"/>
          <w:rFonts w:hint="eastAsia"/>
          <w:rtl/>
        </w:rPr>
        <w:t>يَسْتَطِعْ</w:t>
      </w:r>
      <w:r w:rsidRPr="003904FB">
        <w:rPr>
          <w:rStyle w:val="Char2"/>
          <w:rtl/>
        </w:rPr>
        <w:t xml:space="preserve"> </w:t>
      </w:r>
      <w:r w:rsidRPr="003904FB">
        <w:rPr>
          <w:rStyle w:val="Char2"/>
          <w:rFonts w:hint="eastAsia"/>
          <w:rtl/>
        </w:rPr>
        <w:t>فَبِلِسَانِهِ،</w:t>
      </w:r>
      <w:r w:rsidRPr="003904FB">
        <w:rPr>
          <w:rStyle w:val="Char2"/>
          <w:rtl/>
        </w:rPr>
        <w:t xml:space="preserve"> </w:t>
      </w:r>
      <w:r w:rsidRPr="003904FB">
        <w:rPr>
          <w:rStyle w:val="Char2"/>
          <w:rFonts w:hint="eastAsia"/>
          <w:rtl/>
        </w:rPr>
        <w:t>فَإِنْ</w:t>
      </w:r>
      <w:r w:rsidRPr="003904FB">
        <w:rPr>
          <w:rStyle w:val="Char2"/>
          <w:rtl/>
        </w:rPr>
        <w:t xml:space="preserve"> </w:t>
      </w:r>
      <w:r w:rsidRPr="003904FB">
        <w:rPr>
          <w:rStyle w:val="Char2"/>
          <w:rFonts w:hint="eastAsia"/>
          <w:rtl/>
        </w:rPr>
        <w:t>لَمْ</w:t>
      </w:r>
      <w:r w:rsidRPr="003904FB">
        <w:rPr>
          <w:rStyle w:val="Char2"/>
          <w:rtl/>
        </w:rPr>
        <w:t xml:space="preserve"> </w:t>
      </w:r>
      <w:r w:rsidRPr="003904FB">
        <w:rPr>
          <w:rStyle w:val="Char2"/>
          <w:rFonts w:hint="eastAsia"/>
          <w:rtl/>
        </w:rPr>
        <w:t>يَسْتَطِعْ</w:t>
      </w:r>
      <w:r w:rsidRPr="003904FB">
        <w:rPr>
          <w:rStyle w:val="Char2"/>
          <w:rtl/>
        </w:rPr>
        <w:t xml:space="preserve"> </w:t>
      </w:r>
      <w:r w:rsidRPr="003904FB">
        <w:rPr>
          <w:rStyle w:val="Char2"/>
          <w:rFonts w:hint="eastAsia"/>
          <w:rtl/>
        </w:rPr>
        <w:t>فَبِقَلْبِهِ،</w:t>
      </w:r>
      <w:r w:rsidRPr="003904FB">
        <w:rPr>
          <w:rStyle w:val="Char2"/>
          <w:rtl/>
        </w:rPr>
        <w:t xml:space="preserve"> </w:t>
      </w:r>
      <w:r w:rsidRPr="003904FB">
        <w:rPr>
          <w:rStyle w:val="Char2"/>
          <w:rFonts w:hint="eastAsia"/>
          <w:rtl/>
        </w:rPr>
        <w:t>وَذَلِكَ</w:t>
      </w:r>
      <w:r w:rsidRPr="003904FB">
        <w:rPr>
          <w:rStyle w:val="Char2"/>
          <w:rtl/>
        </w:rPr>
        <w:t xml:space="preserve"> </w:t>
      </w:r>
      <w:r w:rsidRPr="003904FB">
        <w:rPr>
          <w:rStyle w:val="Char2"/>
          <w:rFonts w:hint="eastAsia"/>
          <w:rtl/>
        </w:rPr>
        <w:t>أَضْعَفُ</w:t>
      </w:r>
      <w:r w:rsidRPr="003904FB">
        <w:rPr>
          <w:rStyle w:val="Char2"/>
          <w:rtl/>
        </w:rPr>
        <w:t xml:space="preserve"> </w:t>
      </w:r>
      <w:r w:rsidRPr="003904FB">
        <w:rPr>
          <w:rStyle w:val="Char2"/>
          <w:rFonts w:hint="eastAsia"/>
          <w:rtl/>
        </w:rPr>
        <w:t>الْإِيمَانِ</w:t>
      </w:r>
      <w:r w:rsidRPr="003904FB">
        <w:rPr>
          <w:rStyle w:val="Char2"/>
          <w:rFonts w:hint="cs"/>
          <w:rtl/>
        </w:rPr>
        <w:t>»</w:t>
      </w:r>
      <w:r w:rsidRPr="00C008F7">
        <w:rPr>
          <w:rStyle w:val="FootnoteReference"/>
          <w:rFonts w:cs="B Lotus"/>
          <w:sz w:val="28"/>
          <w:szCs w:val="28"/>
          <w:rtl/>
        </w:rPr>
        <w:footnoteReference w:id="189"/>
      </w:r>
      <w:r w:rsidR="0052737F">
        <w:rPr>
          <w:rFonts w:cs="B Lotus" w:hint="cs"/>
          <w:sz w:val="28"/>
          <w:szCs w:val="28"/>
          <w:rtl/>
        </w:rPr>
        <w:t>.</w:t>
      </w:r>
      <w:r w:rsidRPr="00984198">
        <w:rPr>
          <w:rFonts w:cs="B Lotus" w:hint="cs"/>
          <w:sz w:val="28"/>
          <w:szCs w:val="28"/>
          <w:rtl/>
        </w:rPr>
        <w:t xml:space="preserve"> </w:t>
      </w:r>
      <w:r w:rsidR="0052737F">
        <w:rPr>
          <w:rFonts w:cs="B Lotus" w:hint="cs"/>
          <w:sz w:val="28"/>
          <w:szCs w:val="28"/>
          <w:rtl/>
        </w:rPr>
        <w:t>«</w:t>
      </w:r>
      <w:r w:rsidR="004B2D8B">
        <w:rPr>
          <w:rFonts w:cs="B Lotus" w:hint="cs"/>
          <w:sz w:val="28"/>
          <w:szCs w:val="28"/>
          <w:rtl/>
        </w:rPr>
        <w:t>هر</w:t>
      </w:r>
      <w:r w:rsidRPr="00984198">
        <w:rPr>
          <w:rFonts w:cs="B Lotus" w:hint="cs"/>
          <w:sz w:val="28"/>
          <w:szCs w:val="28"/>
          <w:rtl/>
        </w:rPr>
        <w:t>کس از</w:t>
      </w:r>
      <w:r w:rsidR="004B2D8B">
        <w:rPr>
          <w:rFonts w:cs="B Lotus" w:hint="cs"/>
          <w:sz w:val="28"/>
          <w:szCs w:val="28"/>
          <w:rtl/>
        </w:rPr>
        <w:t xml:space="preserve"> شما امر منکری را مشاهده کرد آن</w:t>
      </w:r>
      <w:r w:rsidR="004B2D8B">
        <w:rPr>
          <w:rFonts w:cs="B Lotus"/>
          <w:sz w:val="28"/>
          <w:szCs w:val="28"/>
          <w:rtl/>
        </w:rPr>
        <w:softHyphen/>
      </w:r>
      <w:r w:rsidRPr="00984198">
        <w:rPr>
          <w:rFonts w:cs="B Lotus" w:hint="cs"/>
          <w:sz w:val="28"/>
          <w:szCs w:val="28"/>
          <w:rtl/>
        </w:rPr>
        <w:t xml:space="preserve">را با دست </w:t>
      </w:r>
      <w:r w:rsidR="004B2D8B">
        <w:rPr>
          <w:rFonts w:cs="B Lotus" w:hint="cs"/>
          <w:sz w:val="28"/>
          <w:szCs w:val="28"/>
          <w:rtl/>
        </w:rPr>
        <w:t>تغییر دهد، اگر نتوانست با زبانش</w:t>
      </w:r>
      <w:r w:rsidRPr="00984198">
        <w:rPr>
          <w:rFonts w:cs="B Lotus" w:hint="cs"/>
          <w:sz w:val="28"/>
          <w:szCs w:val="28"/>
          <w:rtl/>
        </w:rPr>
        <w:t xml:space="preserve"> و اگر نتوانست با قلبش و این ضعیف</w:t>
      </w:r>
      <w:r w:rsidR="009D0387" w:rsidRPr="00984198">
        <w:rPr>
          <w:rFonts w:cs="B Lotus" w:hint="cs"/>
          <w:sz w:val="28"/>
          <w:szCs w:val="28"/>
          <w:rtl/>
        </w:rPr>
        <w:t xml:space="preserve">‌ترین </w:t>
      </w:r>
      <w:r w:rsidRPr="00984198">
        <w:rPr>
          <w:rFonts w:cs="B Lotus" w:hint="cs"/>
          <w:sz w:val="28"/>
          <w:szCs w:val="28"/>
          <w:rtl/>
        </w:rPr>
        <w:t>درجه</w:t>
      </w:r>
      <w:r w:rsidR="00AC25A8" w:rsidRPr="00984198">
        <w:rPr>
          <w:rFonts w:cs="B Lotus" w:hint="cs"/>
          <w:sz w:val="28"/>
          <w:szCs w:val="28"/>
          <w:rtl/>
        </w:rPr>
        <w:t xml:space="preserve">‌ی </w:t>
      </w:r>
      <w:r w:rsidRPr="00984198">
        <w:rPr>
          <w:rFonts w:cs="B Lotus" w:hint="cs"/>
          <w:sz w:val="28"/>
          <w:szCs w:val="28"/>
          <w:rtl/>
        </w:rPr>
        <w:t>ایمان است</w:t>
      </w:r>
      <w:r w:rsidR="0052737F">
        <w:rPr>
          <w:rFonts w:cs="B Lotus" w:hint="cs"/>
          <w:sz w:val="28"/>
          <w:szCs w:val="28"/>
          <w:rtl/>
        </w:rPr>
        <w:t>»</w:t>
      </w:r>
      <w:r w:rsidRPr="00984198">
        <w:rPr>
          <w:rFonts w:cs="B Lotus" w:hint="cs"/>
          <w:sz w:val="28"/>
          <w:szCs w:val="28"/>
          <w:rtl/>
        </w:rPr>
        <w:t xml:space="preserve">. و بلکه رسول الله </w:t>
      </w:r>
      <w:r w:rsidR="004B2D8B">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انکار قلب که مقتضای آن عدم رضایت و متابعت و پیروی از کفر و معصیت می</w:t>
      </w:r>
      <w:r w:rsidRPr="00984198">
        <w:rPr>
          <w:rFonts w:cs="B Lotus" w:hint="cs"/>
          <w:sz w:val="28"/>
          <w:szCs w:val="28"/>
          <w:cs/>
        </w:rPr>
        <w:t>‎</w:t>
      </w:r>
      <w:r w:rsidRPr="00984198">
        <w:rPr>
          <w:rFonts w:cs="B Lotus" w:hint="cs"/>
          <w:sz w:val="28"/>
          <w:szCs w:val="28"/>
          <w:rtl/>
        </w:rPr>
        <w:t xml:space="preserve">باشد، جهاد نامیده است، همانطور که در حدیث عبدالله بن مسعود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 xml:space="preserve">روایت شد که رسول الله </w:t>
      </w:r>
      <w:r w:rsidR="004B2D8B">
        <w:rPr>
          <w:rFonts w:ascii="Arial" w:hAnsi="Arial" w:cs="CTraditional Arabic" w:hint="cs"/>
          <w:sz w:val="28"/>
          <w:szCs w:val="28"/>
          <w:rtl/>
        </w:rPr>
        <w:t>ح</w:t>
      </w:r>
      <w:r w:rsidRPr="00984198">
        <w:rPr>
          <w:rFonts w:cs="B Lotus" w:hint="cs"/>
          <w:sz w:val="28"/>
          <w:szCs w:val="28"/>
          <w:rtl/>
        </w:rPr>
        <w:t xml:space="preserve"> فرمودند</w:t>
      </w:r>
      <w:r w:rsidRPr="00266488">
        <w:rPr>
          <w:rFonts w:cs="Traditional Arabic" w:hint="cs"/>
          <w:sz w:val="28"/>
          <w:szCs w:val="28"/>
          <w:rtl/>
        </w:rPr>
        <w:t>:</w:t>
      </w:r>
      <w:r>
        <w:rPr>
          <w:rFonts w:cs="Traditional Arabic" w:hint="cs"/>
          <w:sz w:val="28"/>
          <w:szCs w:val="28"/>
          <w:rtl/>
        </w:rPr>
        <w:t xml:space="preserve"> </w:t>
      </w:r>
      <w:r w:rsidRPr="003904FB">
        <w:rPr>
          <w:rStyle w:val="Char2"/>
          <w:rFonts w:hint="cs"/>
          <w:rtl/>
        </w:rPr>
        <w:t>«</w:t>
      </w:r>
      <w:r w:rsidRPr="003904FB">
        <w:rPr>
          <w:rStyle w:val="Char2"/>
          <w:rFonts w:hint="eastAsia"/>
          <w:rtl/>
        </w:rPr>
        <w:t>مَا</w:t>
      </w:r>
      <w:r w:rsidRPr="003904FB">
        <w:rPr>
          <w:rStyle w:val="Char2"/>
          <w:rtl/>
        </w:rPr>
        <w:t xml:space="preserve"> </w:t>
      </w:r>
      <w:r w:rsidRPr="003904FB">
        <w:rPr>
          <w:rStyle w:val="Char2"/>
          <w:rFonts w:hint="eastAsia"/>
          <w:rtl/>
        </w:rPr>
        <w:t>مِنْ</w:t>
      </w:r>
      <w:r w:rsidRPr="003904FB">
        <w:rPr>
          <w:rStyle w:val="Char2"/>
          <w:rtl/>
        </w:rPr>
        <w:t xml:space="preserve"> </w:t>
      </w:r>
      <w:r w:rsidRPr="003904FB">
        <w:rPr>
          <w:rStyle w:val="Char2"/>
          <w:rFonts w:hint="eastAsia"/>
          <w:rtl/>
        </w:rPr>
        <w:t>نَبِيٍّ</w:t>
      </w:r>
      <w:r w:rsidRPr="003904FB">
        <w:rPr>
          <w:rStyle w:val="Char2"/>
          <w:rtl/>
        </w:rPr>
        <w:t xml:space="preserve"> </w:t>
      </w:r>
      <w:r w:rsidRPr="003904FB">
        <w:rPr>
          <w:rStyle w:val="Char2"/>
          <w:rFonts w:hint="eastAsia"/>
          <w:rtl/>
        </w:rPr>
        <w:t>بَعَثَهُ</w:t>
      </w:r>
      <w:r w:rsidRPr="003904FB">
        <w:rPr>
          <w:rStyle w:val="Char2"/>
          <w:rtl/>
        </w:rPr>
        <w:t xml:space="preserve"> </w:t>
      </w:r>
      <w:r w:rsidRPr="003904FB">
        <w:rPr>
          <w:rStyle w:val="Char2"/>
          <w:rFonts w:hint="eastAsia"/>
          <w:rtl/>
        </w:rPr>
        <w:t>اللهُ</w:t>
      </w:r>
      <w:r w:rsidRPr="003904FB">
        <w:rPr>
          <w:rStyle w:val="Char2"/>
          <w:rtl/>
        </w:rPr>
        <w:t xml:space="preserve"> </w:t>
      </w:r>
      <w:r w:rsidRPr="003904FB">
        <w:rPr>
          <w:rStyle w:val="Char2"/>
          <w:rFonts w:hint="eastAsia"/>
          <w:rtl/>
        </w:rPr>
        <w:t>فِي</w:t>
      </w:r>
      <w:r w:rsidRPr="003904FB">
        <w:rPr>
          <w:rStyle w:val="Char2"/>
          <w:rtl/>
        </w:rPr>
        <w:t xml:space="preserve"> </w:t>
      </w:r>
      <w:r w:rsidRPr="003904FB">
        <w:rPr>
          <w:rStyle w:val="Char2"/>
          <w:rFonts w:hint="eastAsia"/>
          <w:rtl/>
        </w:rPr>
        <w:t>أُمَّةٍ</w:t>
      </w:r>
      <w:r w:rsidRPr="003904FB">
        <w:rPr>
          <w:rStyle w:val="Char2"/>
          <w:rtl/>
        </w:rPr>
        <w:t xml:space="preserve"> </w:t>
      </w:r>
      <w:r w:rsidRPr="003904FB">
        <w:rPr>
          <w:rStyle w:val="Char2"/>
          <w:rFonts w:hint="eastAsia"/>
          <w:rtl/>
        </w:rPr>
        <w:t>قَبْلِي</w:t>
      </w:r>
      <w:r w:rsidRPr="003904FB">
        <w:rPr>
          <w:rStyle w:val="Char2"/>
          <w:rtl/>
        </w:rPr>
        <w:t xml:space="preserve"> </w:t>
      </w:r>
      <w:r w:rsidRPr="003904FB">
        <w:rPr>
          <w:rStyle w:val="Char2"/>
          <w:rFonts w:hint="eastAsia"/>
          <w:rtl/>
        </w:rPr>
        <w:t>إِلَّا</w:t>
      </w:r>
      <w:r w:rsidRPr="003904FB">
        <w:rPr>
          <w:rStyle w:val="Char2"/>
          <w:rtl/>
        </w:rPr>
        <w:t xml:space="preserve"> </w:t>
      </w:r>
      <w:r w:rsidRPr="003904FB">
        <w:rPr>
          <w:rStyle w:val="Char2"/>
          <w:rFonts w:hint="eastAsia"/>
          <w:rtl/>
        </w:rPr>
        <w:t>كَانَ</w:t>
      </w:r>
      <w:r w:rsidRPr="003904FB">
        <w:rPr>
          <w:rStyle w:val="Char2"/>
          <w:rtl/>
        </w:rPr>
        <w:t xml:space="preserve"> </w:t>
      </w:r>
      <w:r w:rsidRPr="003904FB">
        <w:rPr>
          <w:rStyle w:val="Char2"/>
          <w:rFonts w:hint="eastAsia"/>
          <w:rtl/>
        </w:rPr>
        <w:t>لَهُ</w:t>
      </w:r>
      <w:r w:rsidRPr="003904FB">
        <w:rPr>
          <w:rStyle w:val="Char2"/>
          <w:rtl/>
        </w:rPr>
        <w:t xml:space="preserve"> </w:t>
      </w:r>
      <w:r w:rsidRPr="003904FB">
        <w:rPr>
          <w:rStyle w:val="Char2"/>
          <w:rFonts w:hint="eastAsia"/>
          <w:rtl/>
        </w:rPr>
        <w:t>مِنْ</w:t>
      </w:r>
      <w:r w:rsidRPr="003904FB">
        <w:rPr>
          <w:rStyle w:val="Char2"/>
          <w:rtl/>
        </w:rPr>
        <w:t xml:space="preserve"> </w:t>
      </w:r>
      <w:r w:rsidRPr="003904FB">
        <w:rPr>
          <w:rStyle w:val="Char2"/>
          <w:rFonts w:hint="eastAsia"/>
          <w:rtl/>
        </w:rPr>
        <w:t>أُمَّتِهِ</w:t>
      </w:r>
      <w:r w:rsidRPr="003904FB">
        <w:rPr>
          <w:rStyle w:val="Char2"/>
          <w:rtl/>
        </w:rPr>
        <w:t xml:space="preserve"> </w:t>
      </w:r>
      <w:r w:rsidRPr="003904FB">
        <w:rPr>
          <w:rStyle w:val="Char2"/>
          <w:rFonts w:hint="eastAsia"/>
          <w:rtl/>
        </w:rPr>
        <w:t>حَوَارِيُّونَ،</w:t>
      </w:r>
      <w:r w:rsidRPr="003904FB">
        <w:rPr>
          <w:rStyle w:val="Char2"/>
          <w:rtl/>
        </w:rPr>
        <w:t xml:space="preserve"> </w:t>
      </w:r>
      <w:r w:rsidRPr="003904FB">
        <w:rPr>
          <w:rStyle w:val="Char2"/>
          <w:rFonts w:hint="eastAsia"/>
          <w:rtl/>
        </w:rPr>
        <w:t>وَأَصْحَابٌ</w:t>
      </w:r>
      <w:r w:rsidRPr="003904FB">
        <w:rPr>
          <w:rStyle w:val="Char2"/>
          <w:rtl/>
        </w:rPr>
        <w:t xml:space="preserve"> </w:t>
      </w:r>
      <w:r w:rsidRPr="003904FB">
        <w:rPr>
          <w:rStyle w:val="Char2"/>
          <w:rFonts w:hint="eastAsia"/>
          <w:rtl/>
        </w:rPr>
        <w:t>يَأْخُذُونَ</w:t>
      </w:r>
      <w:r w:rsidRPr="003904FB">
        <w:rPr>
          <w:rStyle w:val="Char2"/>
          <w:rtl/>
        </w:rPr>
        <w:t xml:space="preserve"> </w:t>
      </w:r>
      <w:r w:rsidRPr="003904FB">
        <w:rPr>
          <w:rStyle w:val="Char2"/>
          <w:rFonts w:hint="eastAsia"/>
          <w:rtl/>
        </w:rPr>
        <w:t>بِسُنَّتِهِ</w:t>
      </w:r>
      <w:r w:rsidRPr="003904FB">
        <w:rPr>
          <w:rStyle w:val="Char2"/>
          <w:rtl/>
        </w:rPr>
        <w:t xml:space="preserve"> </w:t>
      </w:r>
      <w:r w:rsidRPr="003904FB">
        <w:rPr>
          <w:rStyle w:val="Char2"/>
          <w:rFonts w:hint="eastAsia"/>
          <w:rtl/>
        </w:rPr>
        <w:t>وَيَقْتَدُونَ</w:t>
      </w:r>
      <w:r w:rsidRPr="003904FB">
        <w:rPr>
          <w:rStyle w:val="Char2"/>
          <w:rtl/>
        </w:rPr>
        <w:t xml:space="preserve"> </w:t>
      </w:r>
      <w:r w:rsidRPr="003904FB">
        <w:rPr>
          <w:rStyle w:val="Char2"/>
          <w:rFonts w:hint="eastAsia"/>
          <w:rtl/>
        </w:rPr>
        <w:t>بِأَمْرِهِ،</w:t>
      </w:r>
      <w:r w:rsidRPr="003904FB">
        <w:rPr>
          <w:rStyle w:val="Char2"/>
          <w:rtl/>
        </w:rPr>
        <w:t xml:space="preserve"> </w:t>
      </w:r>
      <w:r w:rsidRPr="003904FB">
        <w:rPr>
          <w:rStyle w:val="Char2"/>
          <w:rFonts w:hint="eastAsia"/>
          <w:rtl/>
        </w:rPr>
        <w:t>ثُمَّ</w:t>
      </w:r>
      <w:r w:rsidR="009D0387" w:rsidRPr="003904FB">
        <w:rPr>
          <w:rStyle w:val="Char2"/>
          <w:rtl/>
        </w:rPr>
        <w:t xml:space="preserve"> آن‌ها </w:t>
      </w:r>
      <w:r w:rsidRPr="003904FB">
        <w:rPr>
          <w:rStyle w:val="Char2"/>
          <w:rFonts w:hint="eastAsia"/>
          <w:rtl/>
        </w:rPr>
        <w:t>تَخْلُفُ</w:t>
      </w:r>
      <w:r w:rsidRPr="003904FB">
        <w:rPr>
          <w:rStyle w:val="Char2"/>
          <w:rtl/>
        </w:rPr>
        <w:t xml:space="preserve"> </w:t>
      </w:r>
      <w:r w:rsidRPr="003904FB">
        <w:rPr>
          <w:rStyle w:val="Char2"/>
          <w:rFonts w:hint="eastAsia"/>
          <w:rtl/>
        </w:rPr>
        <w:t>مِنْ</w:t>
      </w:r>
      <w:r w:rsidRPr="003904FB">
        <w:rPr>
          <w:rStyle w:val="Char2"/>
          <w:rtl/>
        </w:rPr>
        <w:t xml:space="preserve"> </w:t>
      </w:r>
      <w:r w:rsidRPr="003904FB">
        <w:rPr>
          <w:rStyle w:val="Char2"/>
          <w:rFonts w:hint="eastAsia"/>
          <w:rtl/>
        </w:rPr>
        <w:t>بَعْدِهِمْ</w:t>
      </w:r>
      <w:r w:rsidRPr="003904FB">
        <w:rPr>
          <w:rStyle w:val="Char2"/>
          <w:rtl/>
        </w:rPr>
        <w:t xml:space="preserve"> </w:t>
      </w:r>
      <w:r w:rsidRPr="003904FB">
        <w:rPr>
          <w:rStyle w:val="Char2"/>
          <w:rFonts w:hint="eastAsia"/>
          <w:rtl/>
        </w:rPr>
        <w:t>خُلُوفٌ</w:t>
      </w:r>
      <w:r w:rsidRPr="003904FB">
        <w:rPr>
          <w:rStyle w:val="Char2"/>
          <w:rtl/>
        </w:rPr>
        <w:t xml:space="preserve"> </w:t>
      </w:r>
      <w:r w:rsidRPr="003904FB">
        <w:rPr>
          <w:rStyle w:val="Char2"/>
          <w:rFonts w:hint="eastAsia"/>
          <w:rtl/>
        </w:rPr>
        <w:t>يَقُولُونَ</w:t>
      </w:r>
      <w:r w:rsidRPr="003904FB">
        <w:rPr>
          <w:rStyle w:val="Char2"/>
          <w:rtl/>
        </w:rPr>
        <w:t xml:space="preserve"> </w:t>
      </w:r>
      <w:r w:rsidRPr="003904FB">
        <w:rPr>
          <w:rStyle w:val="Char2"/>
          <w:rFonts w:hint="eastAsia"/>
          <w:rtl/>
        </w:rPr>
        <w:t>مَا</w:t>
      </w:r>
      <w:r w:rsidRPr="003904FB">
        <w:rPr>
          <w:rStyle w:val="Char2"/>
          <w:rtl/>
        </w:rPr>
        <w:t xml:space="preserve"> </w:t>
      </w:r>
      <w:r w:rsidRPr="003904FB">
        <w:rPr>
          <w:rStyle w:val="Char2"/>
          <w:rFonts w:hint="eastAsia"/>
          <w:rtl/>
        </w:rPr>
        <w:t>لَا</w:t>
      </w:r>
      <w:r w:rsidRPr="003904FB">
        <w:rPr>
          <w:rStyle w:val="Char2"/>
          <w:rtl/>
        </w:rPr>
        <w:t xml:space="preserve"> </w:t>
      </w:r>
      <w:r w:rsidRPr="003904FB">
        <w:rPr>
          <w:rStyle w:val="Char2"/>
          <w:rFonts w:hint="eastAsia"/>
          <w:rtl/>
        </w:rPr>
        <w:t>يَفْعَلُونَ،</w:t>
      </w:r>
      <w:r w:rsidRPr="003904FB">
        <w:rPr>
          <w:rStyle w:val="Char2"/>
          <w:rtl/>
        </w:rPr>
        <w:t xml:space="preserve"> </w:t>
      </w:r>
      <w:r w:rsidRPr="003904FB">
        <w:rPr>
          <w:rStyle w:val="Char2"/>
          <w:rFonts w:hint="eastAsia"/>
          <w:rtl/>
        </w:rPr>
        <w:t>وَيَفْعَلُونَ</w:t>
      </w:r>
      <w:r w:rsidRPr="003904FB">
        <w:rPr>
          <w:rStyle w:val="Char2"/>
          <w:rtl/>
        </w:rPr>
        <w:t xml:space="preserve"> </w:t>
      </w:r>
      <w:r w:rsidRPr="003904FB">
        <w:rPr>
          <w:rStyle w:val="Char2"/>
          <w:rFonts w:hint="eastAsia"/>
          <w:rtl/>
        </w:rPr>
        <w:t>مَا</w:t>
      </w:r>
      <w:r w:rsidRPr="003904FB">
        <w:rPr>
          <w:rStyle w:val="Char2"/>
          <w:rtl/>
        </w:rPr>
        <w:t xml:space="preserve"> </w:t>
      </w:r>
      <w:r w:rsidRPr="003904FB">
        <w:rPr>
          <w:rStyle w:val="Char2"/>
          <w:rFonts w:hint="eastAsia"/>
          <w:rtl/>
        </w:rPr>
        <w:t>لَا</w:t>
      </w:r>
      <w:r w:rsidRPr="003904FB">
        <w:rPr>
          <w:rStyle w:val="Char2"/>
          <w:rtl/>
        </w:rPr>
        <w:t xml:space="preserve"> </w:t>
      </w:r>
      <w:r w:rsidRPr="003904FB">
        <w:rPr>
          <w:rStyle w:val="Char2"/>
          <w:rFonts w:hint="eastAsia"/>
          <w:rtl/>
        </w:rPr>
        <w:t>يُؤْمَرُونَ،</w:t>
      </w:r>
      <w:r w:rsidRPr="003904FB">
        <w:rPr>
          <w:rStyle w:val="Char2"/>
          <w:rtl/>
        </w:rPr>
        <w:t xml:space="preserve"> </w:t>
      </w:r>
      <w:r w:rsidRPr="003904FB">
        <w:rPr>
          <w:rStyle w:val="Char2"/>
          <w:rFonts w:hint="eastAsia"/>
          <w:rtl/>
        </w:rPr>
        <w:t>فَمَنْ</w:t>
      </w:r>
      <w:r w:rsidRPr="003904FB">
        <w:rPr>
          <w:rStyle w:val="Char2"/>
          <w:rtl/>
        </w:rPr>
        <w:t xml:space="preserve"> </w:t>
      </w:r>
      <w:r w:rsidRPr="003904FB">
        <w:rPr>
          <w:rStyle w:val="Char2"/>
          <w:rFonts w:hint="eastAsia"/>
          <w:rtl/>
        </w:rPr>
        <w:t>جَاهَدَهُمْ</w:t>
      </w:r>
      <w:r w:rsidRPr="003904FB">
        <w:rPr>
          <w:rStyle w:val="Char2"/>
          <w:rtl/>
        </w:rPr>
        <w:t xml:space="preserve"> </w:t>
      </w:r>
      <w:r w:rsidRPr="003904FB">
        <w:rPr>
          <w:rStyle w:val="Char2"/>
          <w:rFonts w:hint="eastAsia"/>
          <w:rtl/>
        </w:rPr>
        <w:t>بِيَدِهِ</w:t>
      </w:r>
      <w:r w:rsidRPr="003904FB">
        <w:rPr>
          <w:rStyle w:val="Char2"/>
          <w:rtl/>
        </w:rPr>
        <w:t xml:space="preserve"> </w:t>
      </w:r>
      <w:r w:rsidRPr="003904FB">
        <w:rPr>
          <w:rStyle w:val="Char2"/>
          <w:rFonts w:hint="eastAsia"/>
          <w:rtl/>
        </w:rPr>
        <w:t>فَهُوَ</w:t>
      </w:r>
      <w:r w:rsidRPr="003904FB">
        <w:rPr>
          <w:rStyle w:val="Char2"/>
          <w:rtl/>
        </w:rPr>
        <w:t xml:space="preserve"> </w:t>
      </w:r>
      <w:r w:rsidRPr="003904FB">
        <w:rPr>
          <w:rStyle w:val="Char2"/>
          <w:rFonts w:hint="eastAsia"/>
          <w:rtl/>
        </w:rPr>
        <w:t>مُؤْمِنٌ،</w:t>
      </w:r>
      <w:r w:rsidRPr="003904FB">
        <w:rPr>
          <w:rStyle w:val="Char2"/>
          <w:rtl/>
        </w:rPr>
        <w:t xml:space="preserve"> </w:t>
      </w:r>
      <w:r w:rsidRPr="003904FB">
        <w:rPr>
          <w:rStyle w:val="Char2"/>
          <w:rFonts w:hint="eastAsia"/>
          <w:rtl/>
        </w:rPr>
        <w:t>وَمَنْ</w:t>
      </w:r>
      <w:r w:rsidRPr="003904FB">
        <w:rPr>
          <w:rStyle w:val="Char2"/>
          <w:rtl/>
        </w:rPr>
        <w:t xml:space="preserve"> </w:t>
      </w:r>
      <w:r w:rsidRPr="003904FB">
        <w:rPr>
          <w:rStyle w:val="Char2"/>
          <w:rFonts w:hint="eastAsia"/>
          <w:rtl/>
        </w:rPr>
        <w:t>جَاهَدَهُمْ</w:t>
      </w:r>
      <w:r w:rsidRPr="003904FB">
        <w:rPr>
          <w:rStyle w:val="Char2"/>
          <w:rtl/>
        </w:rPr>
        <w:t xml:space="preserve"> </w:t>
      </w:r>
      <w:r w:rsidRPr="003904FB">
        <w:rPr>
          <w:rStyle w:val="Char2"/>
          <w:rFonts w:hint="eastAsia"/>
          <w:rtl/>
        </w:rPr>
        <w:t>بِلِسَانِهِ</w:t>
      </w:r>
      <w:r w:rsidRPr="003904FB">
        <w:rPr>
          <w:rStyle w:val="Char2"/>
          <w:rtl/>
        </w:rPr>
        <w:t xml:space="preserve"> </w:t>
      </w:r>
      <w:r w:rsidRPr="003904FB">
        <w:rPr>
          <w:rStyle w:val="Char2"/>
          <w:rFonts w:hint="eastAsia"/>
          <w:rtl/>
        </w:rPr>
        <w:t>فَهُوَ</w:t>
      </w:r>
      <w:r w:rsidRPr="003904FB">
        <w:rPr>
          <w:rStyle w:val="Char2"/>
          <w:rtl/>
        </w:rPr>
        <w:t xml:space="preserve"> </w:t>
      </w:r>
      <w:r w:rsidRPr="003904FB">
        <w:rPr>
          <w:rStyle w:val="Char2"/>
          <w:rFonts w:hint="eastAsia"/>
          <w:rtl/>
        </w:rPr>
        <w:t>مُؤْمِنٌ،</w:t>
      </w:r>
      <w:r w:rsidRPr="003904FB">
        <w:rPr>
          <w:rStyle w:val="Char2"/>
          <w:rtl/>
        </w:rPr>
        <w:t xml:space="preserve"> </w:t>
      </w:r>
      <w:r w:rsidRPr="003904FB">
        <w:rPr>
          <w:rStyle w:val="Char2"/>
          <w:rFonts w:hint="eastAsia"/>
          <w:rtl/>
        </w:rPr>
        <w:t>وَمَنْ</w:t>
      </w:r>
      <w:r w:rsidRPr="003904FB">
        <w:rPr>
          <w:rStyle w:val="Char2"/>
          <w:rtl/>
        </w:rPr>
        <w:t xml:space="preserve"> </w:t>
      </w:r>
      <w:r w:rsidRPr="003904FB">
        <w:rPr>
          <w:rStyle w:val="Char2"/>
          <w:rFonts w:hint="eastAsia"/>
          <w:rtl/>
        </w:rPr>
        <w:t>جَاهَدَهُمْ</w:t>
      </w:r>
      <w:r w:rsidRPr="003904FB">
        <w:rPr>
          <w:rStyle w:val="Char2"/>
          <w:rtl/>
        </w:rPr>
        <w:t xml:space="preserve"> </w:t>
      </w:r>
      <w:r w:rsidRPr="003904FB">
        <w:rPr>
          <w:rStyle w:val="Char2"/>
          <w:rFonts w:hint="eastAsia"/>
          <w:rtl/>
        </w:rPr>
        <w:t>بِقَلْبِهِ</w:t>
      </w:r>
      <w:r w:rsidRPr="003904FB">
        <w:rPr>
          <w:rStyle w:val="Char2"/>
          <w:rtl/>
        </w:rPr>
        <w:t xml:space="preserve"> </w:t>
      </w:r>
      <w:r w:rsidRPr="003904FB">
        <w:rPr>
          <w:rStyle w:val="Char2"/>
          <w:rFonts w:hint="eastAsia"/>
          <w:rtl/>
        </w:rPr>
        <w:t>فَهُوَ</w:t>
      </w:r>
      <w:r w:rsidRPr="003904FB">
        <w:rPr>
          <w:rStyle w:val="Char2"/>
          <w:rtl/>
        </w:rPr>
        <w:t xml:space="preserve"> </w:t>
      </w:r>
      <w:r w:rsidRPr="003904FB">
        <w:rPr>
          <w:rStyle w:val="Char2"/>
          <w:rFonts w:hint="eastAsia"/>
          <w:rtl/>
        </w:rPr>
        <w:t>مُؤْمِنٌ،</w:t>
      </w:r>
      <w:r w:rsidRPr="003904FB">
        <w:rPr>
          <w:rStyle w:val="Char2"/>
          <w:rtl/>
        </w:rPr>
        <w:t xml:space="preserve"> </w:t>
      </w:r>
      <w:r w:rsidRPr="003904FB">
        <w:rPr>
          <w:rStyle w:val="Char2"/>
          <w:rFonts w:hint="eastAsia"/>
          <w:rtl/>
        </w:rPr>
        <w:t>وَلَيْسَ</w:t>
      </w:r>
      <w:r w:rsidRPr="003904FB">
        <w:rPr>
          <w:rStyle w:val="Char2"/>
          <w:rtl/>
        </w:rPr>
        <w:t xml:space="preserve"> </w:t>
      </w:r>
      <w:r w:rsidRPr="003904FB">
        <w:rPr>
          <w:rStyle w:val="Char2"/>
          <w:rFonts w:hint="eastAsia"/>
          <w:rtl/>
        </w:rPr>
        <w:t>وَرَاءَ</w:t>
      </w:r>
      <w:r w:rsidRPr="003904FB">
        <w:rPr>
          <w:rStyle w:val="Char2"/>
          <w:rtl/>
        </w:rPr>
        <w:t xml:space="preserve"> </w:t>
      </w:r>
      <w:r w:rsidRPr="003904FB">
        <w:rPr>
          <w:rStyle w:val="Char2"/>
          <w:rFonts w:hint="eastAsia"/>
          <w:rtl/>
        </w:rPr>
        <w:t>ذَلِكَ</w:t>
      </w:r>
      <w:r w:rsidRPr="003904FB">
        <w:rPr>
          <w:rStyle w:val="Char2"/>
          <w:rtl/>
        </w:rPr>
        <w:t xml:space="preserve"> </w:t>
      </w:r>
      <w:r w:rsidRPr="003904FB">
        <w:rPr>
          <w:rStyle w:val="Char2"/>
          <w:rFonts w:hint="eastAsia"/>
          <w:rtl/>
        </w:rPr>
        <w:t>مِنَ</w:t>
      </w:r>
      <w:r w:rsidRPr="003904FB">
        <w:rPr>
          <w:rStyle w:val="Char2"/>
          <w:rtl/>
        </w:rPr>
        <w:t xml:space="preserve"> </w:t>
      </w:r>
      <w:r w:rsidRPr="003904FB">
        <w:rPr>
          <w:rStyle w:val="Char2"/>
          <w:rFonts w:hint="eastAsia"/>
          <w:rtl/>
        </w:rPr>
        <w:t>الْإِيمَانِ</w:t>
      </w:r>
      <w:r w:rsidRPr="003904FB">
        <w:rPr>
          <w:rStyle w:val="Char2"/>
          <w:rtl/>
        </w:rPr>
        <w:t xml:space="preserve"> </w:t>
      </w:r>
      <w:r w:rsidRPr="003904FB">
        <w:rPr>
          <w:rStyle w:val="Char2"/>
          <w:rFonts w:hint="eastAsia"/>
          <w:rtl/>
        </w:rPr>
        <w:t>حَبَّةُ</w:t>
      </w:r>
      <w:r w:rsidRPr="003904FB">
        <w:rPr>
          <w:rStyle w:val="Char2"/>
          <w:rtl/>
        </w:rPr>
        <w:t xml:space="preserve"> </w:t>
      </w:r>
      <w:r w:rsidRPr="003904FB">
        <w:rPr>
          <w:rStyle w:val="Char2"/>
          <w:rFonts w:hint="eastAsia"/>
          <w:rtl/>
        </w:rPr>
        <w:t>خَرْدَلٍ</w:t>
      </w:r>
      <w:r w:rsidRPr="003904FB">
        <w:rPr>
          <w:rStyle w:val="Char2"/>
          <w:rFonts w:hint="cs"/>
          <w:rtl/>
        </w:rPr>
        <w:t>»</w:t>
      </w:r>
      <w:r w:rsidRPr="00C008F7">
        <w:rPr>
          <w:rStyle w:val="FootnoteReference"/>
          <w:rFonts w:cs="B Lotus"/>
          <w:sz w:val="28"/>
          <w:szCs w:val="28"/>
          <w:rtl/>
        </w:rPr>
        <w:footnoteReference w:id="190"/>
      </w:r>
      <w:r w:rsidR="0052737F">
        <w:rPr>
          <w:rFonts w:cs="B Lotus" w:hint="cs"/>
          <w:sz w:val="28"/>
          <w:szCs w:val="28"/>
          <w:rtl/>
        </w:rPr>
        <w:t>.</w:t>
      </w:r>
      <w:r w:rsidRPr="00984198">
        <w:rPr>
          <w:rFonts w:cs="B Lotus" w:hint="cs"/>
          <w:sz w:val="28"/>
          <w:szCs w:val="28"/>
          <w:rtl/>
        </w:rPr>
        <w:t xml:space="preserve"> </w:t>
      </w:r>
      <w:r w:rsidR="0052737F">
        <w:rPr>
          <w:rFonts w:cs="B Lotus" w:hint="cs"/>
          <w:sz w:val="28"/>
          <w:szCs w:val="28"/>
          <w:rtl/>
        </w:rPr>
        <w:t>«</w:t>
      </w:r>
      <w:r w:rsidRPr="00984198">
        <w:rPr>
          <w:rFonts w:cs="B Lotus" w:hint="cs"/>
          <w:sz w:val="28"/>
          <w:szCs w:val="28"/>
          <w:rtl/>
        </w:rPr>
        <w:t>هیچ پیامبری قبل از من نبوده که بر امتی مبعوث گردد مگر اینکه از امتش دوستان و یارانی برای او بوده که سنتش را گرفته و بدان عمل می</w:t>
      </w:r>
      <w:r w:rsidRPr="00984198">
        <w:rPr>
          <w:rFonts w:cs="B Lotus" w:hint="cs"/>
          <w:sz w:val="28"/>
          <w:szCs w:val="28"/>
          <w:cs/>
        </w:rPr>
        <w:t>‎</w:t>
      </w:r>
      <w:r w:rsidRPr="00984198">
        <w:rPr>
          <w:rFonts w:cs="B Lotus" w:hint="cs"/>
          <w:sz w:val="28"/>
          <w:szCs w:val="28"/>
          <w:rtl/>
        </w:rPr>
        <w:t>کردند و به اوامرش اقتدا</w:t>
      </w:r>
      <w:r w:rsidR="009D0387" w:rsidRPr="00984198">
        <w:rPr>
          <w:rFonts w:cs="B Lotus" w:hint="cs"/>
          <w:sz w:val="28"/>
          <w:szCs w:val="28"/>
          <w:rtl/>
        </w:rPr>
        <w:t xml:space="preserve"> می‌</w:t>
      </w:r>
      <w:r w:rsidR="004B2D8B">
        <w:rPr>
          <w:rFonts w:cs="B Lotus" w:hint="cs"/>
          <w:sz w:val="28"/>
          <w:szCs w:val="28"/>
          <w:rtl/>
        </w:rPr>
        <w:t>کردند</w:t>
      </w:r>
      <w:r w:rsidRPr="00984198">
        <w:rPr>
          <w:rFonts w:cs="B Lotus" w:hint="cs"/>
          <w:sz w:val="28"/>
          <w:szCs w:val="28"/>
          <w:rtl/>
        </w:rPr>
        <w:t xml:space="preserve"> و سپس </w:t>
      </w:r>
      <w:r w:rsidRPr="00984198">
        <w:rPr>
          <w:rFonts w:cs="B Lotus" w:hint="cs"/>
          <w:sz w:val="28"/>
          <w:szCs w:val="28"/>
          <w:rtl/>
        </w:rPr>
        <w:lastRenderedPageBreak/>
        <w:t>کسانی پس از</w:t>
      </w:r>
      <w:r w:rsidR="009D0387" w:rsidRPr="00984198">
        <w:rPr>
          <w:rFonts w:cs="B Lotus" w:hint="cs"/>
          <w:sz w:val="28"/>
          <w:szCs w:val="28"/>
          <w:rtl/>
        </w:rPr>
        <w:t xml:space="preserve"> آن‌ها </w:t>
      </w:r>
      <w:r w:rsidRPr="00984198">
        <w:rPr>
          <w:rFonts w:cs="B Lotus" w:hint="cs"/>
          <w:sz w:val="28"/>
          <w:szCs w:val="28"/>
          <w:rtl/>
        </w:rPr>
        <w:t>جانشین</w:t>
      </w:r>
      <w:r w:rsidR="004B2D8B">
        <w:rPr>
          <w:rFonts w:cs="B Lotus"/>
          <w:sz w:val="28"/>
          <w:szCs w:val="28"/>
          <w:rtl/>
        </w:rPr>
        <w:softHyphen/>
      </w:r>
      <w:r w:rsidRPr="00984198">
        <w:rPr>
          <w:rFonts w:cs="B Lotus" w:hint="cs"/>
          <w:sz w:val="28"/>
          <w:szCs w:val="28"/>
          <w:rtl/>
        </w:rPr>
        <w:t>شان</w:t>
      </w:r>
      <w:r w:rsidR="009D0387" w:rsidRPr="00984198">
        <w:rPr>
          <w:rFonts w:cs="B Lotus" w:hint="cs"/>
          <w:sz w:val="28"/>
          <w:szCs w:val="28"/>
          <w:rtl/>
        </w:rPr>
        <w:t xml:space="preserve"> می‌</w:t>
      </w:r>
      <w:r w:rsidRPr="00984198">
        <w:rPr>
          <w:rFonts w:cs="B Lotus" w:hint="cs"/>
          <w:sz w:val="28"/>
          <w:szCs w:val="28"/>
          <w:rtl/>
        </w:rPr>
        <w:t>شدند که به گفته</w:t>
      </w:r>
      <w:r w:rsidR="00AC25A8" w:rsidRPr="00984198">
        <w:rPr>
          <w:rFonts w:cs="B Lotus" w:hint="cs"/>
          <w:sz w:val="28"/>
          <w:szCs w:val="28"/>
          <w:rtl/>
        </w:rPr>
        <w:t xml:space="preserve">‌ی </w:t>
      </w:r>
      <w:r w:rsidRPr="00984198">
        <w:rPr>
          <w:rFonts w:cs="B Lotus" w:hint="cs"/>
          <w:sz w:val="28"/>
          <w:szCs w:val="28"/>
          <w:rtl/>
        </w:rPr>
        <w:t>خود عمل</w:t>
      </w:r>
      <w:r w:rsidR="009D0387" w:rsidRPr="00984198">
        <w:rPr>
          <w:rFonts w:cs="B Lotus" w:hint="cs"/>
          <w:sz w:val="28"/>
          <w:szCs w:val="28"/>
          <w:rtl/>
        </w:rPr>
        <w:t xml:space="preserve"> نمی‌</w:t>
      </w:r>
      <w:r w:rsidRPr="00984198">
        <w:rPr>
          <w:rFonts w:cs="B Lotus" w:hint="cs"/>
          <w:sz w:val="28"/>
          <w:szCs w:val="28"/>
          <w:rtl/>
        </w:rPr>
        <w:t>کردند و کاری</w:t>
      </w:r>
      <w:r w:rsidR="009D0387" w:rsidRPr="00984198">
        <w:rPr>
          <w:rFonts w:cs="B Lotus" w:hint="cs"/>
          <w:sz w:val="28"/>
          <w:szCs w:val="28"/>
          <w:rtl/>
        </w:rPr>
        <w:t xml:space="preserve"> می‌</w:t>
      </w:r>
      <w:r w:rsidRPr="00984198">
        <w:rPr>
          <w:rFonts w:cs="B Lotus" w:hint="cs"/>
          <w:sz w:val="28"/>
          <w:szCs w:val="28"/>
          <w:rtl/>
        </w:rPr>
        <w:t>کرد</w:t>
      </w:r>
      <w:r w:rsidR="004B2D8B">
        <w:rPr>
          <w:rFonts w:cs="B Lotus" w:hint="cs"/>
          <w:sz w:val="28"/>
          <w:szCs w:val="28"/>
          <w:rtl/>
        </w:rPr>
        <w:t>ند که بدان مامور نشده بودند، هر</w:t>
      </w:r>
      <w:r w:rsidRPr="00984198">
        <w:rPr>
          <w:rFonts w:cs="B Lotus" w:hint="cs"/>
          <w:sz w:val="28"/>
          <w:szCs w:val="28"/>
          <w:rtl/>
        </w:rPr>
        <w:t>کس با</w:t>
      </w:r>
      <w:r w:rsidR="009D0387" w:rsidRPr="00984198">
        <w:rPr>
          <w:rFonts w:cs="B Lotus" w:hint="cs"/>
          <w:sz w:val="28"/>
          <w:szCs w:val="28"/>
          <w:rtl/>
        </w:rPr>
        <w:t xml:space="preserve"> آن‌ها </w:t>
      </w:r>
      <w:r w:rsidR="004B2D8B">
        <w:rPr>
          <w:rFonts w:cs="B Lotus" w:hint="cs"/>
          <w:sz w:val="28"/>
          <w:szCs w:val="28"/>
          <w:rtl/>
        </w:rPr>
        <w:t>جهاد و مبارزه کند مومن است</w:t>
      </w:r>
      <w:r w:rsidRPr="00984198">
        <w:rPr>
          <w:rFonts w:cs="B Lotus" w:hint="cs"/>
          <w:sz w:val="28"/>
          <w:szCs w:val="28"/>
          <w:rtl/>
        </w:rPr>
        <w:t xml:space="preserve"> و هرکس با زبانش با</w:t>
      </w:r>
      <w:r w:rsidR="009D0387" w:rsidRPr="00984198">
        <w:rPr>
          <w:rFonts w:cs="B Lotus" w:hint="cs"/>
          <w:sz w:val="28"/>
          <w:szCs w:val="28"/>
          <w:rtl/>
        </w:rPr>
        <w:t xml:space="preserve"> آن‌ها </w:t>
      </w:r>
      <w:r w:rsidR="004B2D8B">
        <w:rPr>
          <w:rFonts w:cs="B Lotus" w:hint="cs"/>
          <w:sz w:val="28"/>
          <w:szCs w:val="28"/>
          <w:rtl/>
        </w:rPr>
        <w:t>جهاد و مبارزه کند مومن</w:t>
      </w:r>
      <w:r w:rsidRPr="00984198">
        <w:rPr>
          <w:rFonts w:cs="B Lotus" w:hint="cs"/>
          <w:sz w:val="28"/>
          <w:szCs w:val="28"/>
          <w:rtl/>
        </w:rPr>
        <w:t xml:space="preserve"> </w:t>
      </w:r>
      <w:r w:rsidR="004B2D8B">
        <w:rPr>
          <w:rFonts w:cs="B Lotus" w:hint="cs"/>
          <w:sz w:val="28"/>
          <w:szCs w:val="28"/>
          <w:rtl/>
        </w:rPr>
        <w:t xml:space="preserve">است </w:t>
      </w:r>
      <w:r w:rsidRPr="00984198">
        <w:rPr>
          <w:rFonts w:cs="B Lotus" w:hint="cs"/>
          <w:sz w:val="28"/>
          <w:szCs w:val="28"/>
          <w:rtl/>
        </w:rPr>
        <w:t>و هرکس با قلبش با</w:t>
      </w:r>
      <w:r w:rsidR="009D0387" w:rsidRPr="00984198">
        <w:rPr>
          <w:rFonts w:cs="B Lotus" w:hint="cs"/>
          <w:sz w:val="28"/>
          <w:szCs w:val="28"/>
          <w:rtl/>
        </w:rPr>
        <w:t xml:space="preserve"> آن‌ها </w:t>
      </w:r>
      <w:r w:rsidRPr="00984198">
        <w:rPr>
          <w:rFonts w:cs="B Lotus" w:hint="cs"/>
          <w:sz w:val="28"/>
          <w:szCs w:val="28"/>
          <w:rtl/>
        </w:rPr>
        <w:t>جهاد و مبارزه کند، مومن</w:t>
      </w:r>
      <w:r w:rsidR="009D0387" w:rsidRPr="00984198">
        <w:rPr>
          <w:rFonts w:cs="B Lotus" w:hint="cs"/>
          <w:sz w:val="28"/>
          <w:szCs w:val="28"/>
          <w:rtl/>
        </w:rPr>
        <w:t xml:space="preserve"> می‌</w:t>
      </w:r>
      <w:r w:rsidR="004B2D8B">
        <w:rPr>
          <w:rFonts w:cs="B Lotus" w:hint="cs"/>
          <w:sz w:val="28"/>
          <w:szCs w:val="28"/>
          <w:rtl/>
        </w:rPr>
        <w:t>باشد</w:t>
      </w:r>
      <w:r w:rsidRPr="00984198">
        <w:rPr>
          <w:rFonts w:cs="B Lotus" w:hint="cs"/>
          <w:sz w:val="28"/>
          <w:szCs w:val="28"/>
          <w:rtl/>
        </w:rPr>
        <w:t xml:space="preserve"> و پس از این (مخالفت با قلب) به اندازه</w:t>
      </w:r>
      <w:r w:rsidR="00AC25A8" w:rsidRPr="00984198">
        <w:rPr>
          <w:rFonts w:cs="B Lotus" w:hint="cs"/>
          <w:sz w:val="28"/>
          <w:szCs w:val="28"/>
          <w:rtl/>
        </w:rPr>
        <w:t xml:space="preserve">‌ی </w:t>
      </w:r>
      <w:r w:rsidRPr="00984198">
        <w:rPr>
          <w:rFonts w:cs="B Lotus" w:hint="cs"/>
          <w:sz w:val="28"/>
          <w:szCs w:val="28"/>
          <w:rtl/>
        </w:rPr>
        <w:t>دانه</w:t>
      </w:r>
      <w:r w:rsidR="00AC25A8" w:rsidRPr="00984198">
        <w:rPr>
          <w:rFonts w:cs="B Lotus" w:hint="cs"/>
          <w:sz w:val="28"/>
          <w:szCs w:val="28"/>
          <w:rtl/>
        </w:rPr>
        <w:t xml:space="preserve">‌ی </w:t>
      </w:r>
      <w:r w:rsidRPr="00984198">
        <w:rPr>
          <w:rFonts w:cs="B Lotus" w:hint="cs"/>
          <w:sz w:val="28"/>
          <w:szCs w:val="28"/>
          <w:rtl/>
        </w:rPr>
        <w:t>خردلی (ذره</w:t>
      </w:r>
      <w:r w:rsidR="00AC25A8" w:rsidRPr="00984198">
        <w:rPr>
          <w:rFonts w:cs="B Lotus" w:hint="cs"/>
          <w:sz w:val="28"/>
          <w:szCs w:val="28"/>
          <w:rtl/>
        </w:rPr>
        <w:t>‌ای)</w:t>
      </w:r>
      <w:r w:rsidRPr="00984198">
        <w:rPr>
          <w:rFonts w:cs="B Lotus" w:hint="cs"/>
          <w:sz w:val="28"/>
          <w:szCs w:val="28"/>
          <w:rtl/>
        </w:rPr>
        <w:t xml:space="preserve"> ایمان وجود ندارد</w:t>
      </w:r>
      <w:r w:rsidR="0052737F">
        <w:rPr>
          <w:rFonts w:cs="B Lotus" w:hint="cs"/>
          <w:sz w:val="28"/>
          <w:szCs w:val="28"/>
          <w:rtl/>
        </w:rPr>
        <w:t>»</w:t>
      </w:r>
      <w:r w:rsidRPr="00984198">
        <w:rPr>
          <w:rFonts w:cs="B Lotus" w:hint="cs"/>
          <w:sz w:val="28"/>
          <w:szCs w:val="28"/>
          <w:rtl/>
        </w:rPr>
        <w:t xml:space="preserve">. </w:t>
      </w:r>
    </w:p>
    <w:p w:rsidR="00C5413C" w:rsidRPr="0034238A" w:rsidRDefault="00C5413C" w:rsidP="004B2D8B">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 xml:space="preserve">شیخ الاسلام ابن تیمیه </w:t>
      </w:r>
      <w:r w:rsidR="004B2D8B" w:rsidRPr="004B2D8B">
        <w:rPr>
          <w:rFonts w:cs="B Lotus" w:hint="cs"/>
          <w:noProof/>
          <w:rtl/>
        </w:rPr>
        <w:t>رحمه</w:t>
      </w:r>
      <w:r w:rsidR="004B2D8B" w:rsidRPr="004B2D8B">
        <w:rPr>
          <w:rFonts w:cs="B Lotus" w:hint="cs"/>
          <w:noProof/>
          <w:rtl/>
        </w:rPr>
        <w:softHyphen/>
        <w:t>الله</w:t>
      </w:r>
      <w:r w:rsidRPr="00984198">
        <w:rPr>
          <w:rFonts w:cs="B Lotus" w:hint="cs"/>
          <w:sz w:val="28"/>
          <w:szCs w:val="28"/>
          <w:rtl/>
        </w:rPr>
        <w:t xml:space="preserve"> این مساله را در شرح آیه</w:t>
      </w:r>
      <w:r w:rsidR="00AC25A8" w:rsidRPr="00984198">
        <w:rPr>
          <w:rFonts w:cs="B Lotus" w:hint="cs"/>
          <w:sz w:val="28"/>
          <w:szCs w:val="28"/>
          <w:rtl/>
        </w:rPr>
        <w:t xml:space="preserve">‌ی </w:t>
      </w:r>
      <w:r w:rsidRPr="00984198">
        <w:rPr>
          <w:rFonts w:cs="B Lotus" w:hint="cs"/>
          <w:sz w:val="28"/>
          <w:szCs w:val="28"/>
          <w:rtl/>
        </w:rPr>
        <w:t>سوره</w:t>
      </w:r>
      <w:r w:rsidR="00AC25A8" w:rsidRPr="00984198">
        <w:rPr>
          <w:rFonts w:cs="B Lotus" w:hint="cs"/>
          <w:sz w:val="28"/>
          <w:szCs w:val="28"/>
          <w:rtl/>
        </w:rPr>
        <w:t xml:space="preserve">‌ی </w:t>
      </w:r>
      <w:r w:rsidRPr="00984198">
        <w:rPr>
          <w:rFonts w:cs="B Lotus" w:hint="cs"/>
          <w:sz w:val="28"/>
          <w:szCs w:val="28"/>
          <w:rtl/>
        </w:rPr>
        <w:t>توبه</w:t>
      </w:r>
      <w:r w:rsidR="000A6AEF" w:rsidRPr="00984198">
        <w:rPr>
          <w:rFonts w:cs="B Lotus" w:hint="cs"/>
          <w:sz w:val="28"/>
          <w:szCs w:val="28"/>
          <w:rtl/>
        </w:rPr>
        <w:t xml:space="preserve"> </w:t>
      </w:r>
      <w:r w:rsidR="000A6AEF">
        <w:rPr>
          <w:rFonts w:ascii="Traditional Arabic" w:hAnsi="Traditional Arabic" w:cs="Traditional Arabic"/>
          <w:sz w:val="28"/>
          <w:szCs w:val="28"/>
          <w:rtl/>
        </w:rPr>
        <w:t>﴿</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تَّخَذُوٓاْ</w:t>
      </w:r>
      <w:r w:rsidR="0034238A">
        <w:rPr>
          <w:rFonts w:ascii="KFGQPC Uthmanic Script HAFS" w:hAnsi="KFGQPC Uthmanic Script HAFS" w:cs="KFGQPC Uthmanic Script HAFS"/>
          <w:sz w:val="28"/>
          <w:szCs w:val="28"/>
          <w:rtl/>
        </w:rPr>
        <w:t xml:space="preserve"> أَحۡبَارَهُمۡ وَرُهۡبَٰنَهُمۡ أَرۡبَابٗا مِّن دُونِ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للَّهِ</w:t>
      </w:r>
      <w:r w:rsidR="0034238A">
        <w:rPr>
          <w:rFonts w:ascii="Traditional Arabic" w:hAnsi="Traditional Arabic" w:cs="Traditional Arabic"/>
          <w:sz w:val="28"/>
          <w:szCs w:val="28"/>
          <w:rtl/>
        </w:rPr>
        <w:t>﴾</w:t>
      </w:r>
      <w:r w:rsidRPr="00984198">
        <w:rPr>
          <w:rFonts w:cs="B Lotus" w:hint="cs"/>
          <w:sz w:val="28"/>
          <w:szCs w:val="28"/>
          <w:rtl/>
        </w:rPr>
        <w:t xml:space="preserve"> و حدیث عدی بن حاتم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توضیح داده و</w:t>
      </w:r>
      <w:r w:rsidR="009D0387" w:rsidRPr="00984198">
        <w:rPr>
          <w:rFonts w:cs="B Lotus" w:hint="cs"/>
          <w:sz w:val="28"/>
          <w:szCs w:val="28"/>
          <w:rtl/>
        </w:rPr>
        <w:t xml:space="preserve"> می‌</w:t>
      </w:r>
      <w:r w:rsidRPr="00984198">
        <w:rPr>
          <w:rFonts w:cs="B Lotus" w:hint="cs"/>
          <w:sz w:val="28"/>
          <w:szCs w:val="28"/>
          <w:rtl/>
        </w:rPr>
        <w:t>گوید: و</w:t>
      </w:r>
      <w:r w:rsidR="00CC6F7E" w:rsidRPr="00984198">
        <w:rPr>
          <w:rFonts w:cs="B Lotus" w:hint="cs"/>
          <w:sz w:val="28"/>
          <w:szCs w:val="28"/>
          <w:rtl/>
        </w:rPr>
        <w:t xml:space="preserve"> آن‌هایی</w:t>
      </w:r>
      <w:r w:rsidRPr="00984198">
        <w:rPr>
          <w:rFonts w:cs="B Lotus" w:hint="cs"/>
          <w:sz w:val="28"/>
          <w:szCs w:val="28"/>
          <w:rtl/>
        </w:rPr>
        <w:t xml:space="preserve"> که علما و عبادتگزاران</w:t>
      </w:r>
      <w:r w:rsidR="004B2D8B">
        <w:rPr>
          <w:rFonts w:cs="B Lotus"/>
          <w:sz w:val="28"/>
          <w:szCs w:val="28"/>
          <w:rtl/>
        </w:rPr>
        <w:softHyphen/>
      </w:r>
      <w:r w:rsidRPr="00984198">
        <w:rPr>
          <w:rFonts w:cs="B Lotus" w:hint="cs"/>
          <w:sz w:val="28"/>
          <w:szCs w:val="28"/>
          <w:rtl/>
        </w:rPr>
        <w:t>شان را خداگونه</w:t>
      </w:r>
      <w:r w:rsidR="009D0387" w:rsidRPr="00984198">
        <w:rPr>
          <w:rFonts w:cs="B Lotus" w:hint="cs"/>
          <w:sz w:val="28"/>
          <w:szCs w:val="28"/>
          <w:rtl/>
        </w:rPr>
        <w:t xml:space="preserve">‌هایی </w:t>
      </w:r>
      <w:r w:rsidRPr="00984198">
        <w:rPr>
          <w:rFonts w:cs="B Lotus" w:hint="cs"/>
          <w:sz w:val="28"/>
          <w:szCs w:val="28"/>
          <w:rtl/>
        </w:rPr>
        <w:t>به جز الله عزوجل گرفتند بدین</w:t>
      </w:r>
      <w:r w:rsidR="004B2D8B">
        <w:rPr>
          <w:rFonts w:cs="B Lotus"/>
          <w:sz w:val="28"/>
          <w:szCs w:val="28"/>
          <w:rtl/>
        </w:rPr>
        <w:softHyphen/>
      </w:r>
      <w:r w:rsidR="004B2D8B">
        <w:rPr>
          <w:rFonts w:cs="B Lotus" w:hint="cs"/>
          <w:sz w:val="28"/>
          <w:szCs w:val="28"/>
          <w:rtl/>
        </w:rPr>
        <w:t>گونه که در حلال کردن آنچه</w:t>
      </w:r>
      <w:r w:rsidRPr="00984198">
        <w:rPr>
          <w:rFonts w:cs="B Lotus" w:hint="cs"/>
          <w:sz w:val="28"/>
          <w:szCs w:val="28"/>
          <w:rtl/>
        </w:rPr>
        <w:t xml:space="preserve"> الله عزو</w:t>
      </w:r>
      <w:r w:rsidR="004B2D8B">
        <w:rPr>
          <w:rFonts w:cs="B Lotus" w:hint="cs"/>
          <w:sz w:val="28"/>
          <w:szCs w:val="28"/>
          <w:rtl/>
        </w:rPr>
        <w:t xml:space="preserve">جل حرام کرده و حرام کردن آنچه </w:t>
      </w:r>
      <w:r w:rsidRPr="00984198">
        <w:rPr>
          <w:rFonts w:cs="B Lotus" w:hint="cs"/>
          <w:sz w:val="28"/>
          <w:szCs w:val="28"/>
          <w:rtl/>
        </w:rPr>
        <w:t>حلال قرار داده از</w:t>
      </w:r>
      <w:r w:rsidR="009D0387" w:rsidRPr="00984198">
        <w:rPr>
          <w:rFonts w:cs="B Lotus" w:hint="cs"/>
          <w:sz w:val="28"/>
          <w:szCs w:val="28"/>
          <w:rtl/>
        </w:rPr>
        <w:t xml:space="preserve"> آن‌ها </w:t>
      </w:r>
      <w:r w:rsidRPr="00984198">
        <w:rPr>
          <w:rFonts w:cs="B Lotus" w:hint="cs"/>
          <w:sz w:val="28"/>
          <w:szCs w:val="28"/>
          <w:rtl/>
        </w:rPr>
        <w:t>اطاعت می</w:t>
      </w:r>
      <w:r w:rsidRPr="00984198">
        <w:rPr>
          <w:rFonts w:cs="B Lotus" w:hint="cs"/>
          <w:sz w:val="28"/>
          <w:szCs w:val="28"/>
          <w:cs/>
        </w:rPr>
        <w:t>‎</w:t>
      </w:r>
      <w:r w:rsidRPr="00984198">
        <w:rPr>
          <w:rFonts w:cs="B Lotus" w:hint="cs"/>
          <w:sz w:val="28"/>
          <w:szCs w:val="28"/>
          <w:rtl/>
        </w:rPr>
        <w:t>کنند، بر دو وجه</w:t>
      </w:r>
      <w:r w:rsidR="009D0387" w:rsidRPr="00984198">
        <w:rPr>
          <w:rFonts w:cs="B Lotus" w:hint="cs"/>
          <w:sz w:val="28"/>
          <w:szCs w:val="28"/>
          <w:rtl/>
        </w:rPr>
        <w:t xml:space="preserve"> می‌</w:t>
      </w:r>
      <w:r w:rsidRPr="00984198">
        <w:rPr>
          <w:rFonts w:cs="B Lotus" w:hint="cs"/>
          <w:sz w:val="28"/>
          <w:szCs w:val="28"/>
          <w:rtl/>
        </w:rPr>
        <w:t xml:space="preserve">باشند: </w:t>
      </w:r>
    </w:p>
    <w:p w:rsidR="00C5413C" w:rsidRPr="00984198" w:rsidRDefault="00C5413C" w:rsidP="004B2D8B">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الف) وجه اول آن است که</w:t>
      </w:r>
      <w:r w:rsidR="009D0387" w:rsidRPr="00984198">
        <w:rPr>
          <w:rFonts w:cs="B Lotus" w:hint="cs"/>
          <w:sz w:val="28"/>
          <w:szCs w:val="28"/>
          <w:rtl/>
        </w:rPr>
        <w:t xml:space="preserve"> می‌</w:t>
      </w:r>
      <w:r w:rsidRPr="00984198">
        <w:rPr>
          <w:rFonts w:cs="B Lotus" w:hint="cs"/>
          <w:sz w:val="28"/>
          <w:szCs w:val="28"/>
          <w:rtl/>
        </w:rPr>
        <w:t>دانند</w:t>
      </w:r>
      <w:r w:rsidR="009D0387" w:rsidRPr="00984198">
        <w:rPr>
          <w:rFonts w:cs="B Lotus" w:hint="cs"/>
          <w:sz w:val="28"/>
          <w:szCs w:val="28"/>
          <w:rtl/>
        </w:rPr>
        <w:t xml:space="preserve"> آن‌ها </w:t>
      </w:r>
      <w:r w:rsidRPr="00984198">
        <w:rPr>
          <w:rFonts w:cs="B Lotus" w:hint="cs"/>
          <w:sz w:val="28"/>
          <w:szCs w:val="28"/>
          <w:rtl/>
        </w:rPr>
        <w:t>دین الله ع</w:t>
      </w:r>
      <w:r w:rsidR="004B2D8B">
        <w:rPr>
          <w:rFonts w:cs="B Lotus" w:hint="cs"/>
          <w:sz w:val="28"/>
          <w:szCs w:val="28"/>
          <w:rtl/>
        </w:rPr>
        <w:t>زوجل را تبدیل کرده و با این همه</w:t>
      </w:r>
      <w:r w:rsidRPr="00984198">
        <w:rPr>
          <w:rFonts w:cs="B Lotus" w:hint="cs"/>
          <w:sz w:val="28"/>
          <w:szCs w:val="28"/>
          <w:rtl/>
        </w:rPr>
        <w:t xml:space="preserve"> از</w:t>
      </w:r>
      <w:r w:rsidR="009D0387" w:rsidRPr="00984198">
        <w:rPr>
          <w:rFonts w:cs="B Lotus" w:hint="cs"/>
          <w:sz w:val="28"/>
          <w:szCs w:val="28"/>
          <w:rtl/>
        </w:rPr>
        <w:t xml:space="preserve"> آن‌ها </w:t>
      </w:r>
      <w:r w:rsidRPr="00984198">
        <w:rPr>
          <w:rFonts w:cs="B Lotus" w:hint="cs"/>
          <w:sz w:val="28"/>
          <w:szCs w:val="28"/>
          <w:rtl/>
        </w:rPr>
        <w:t xml:space="preserve">تبیعت </w:t>
      </w:r>
      <w:r w:rsidR="004B2D8B">
        <w:rPr>
          <w:rFonts w:cs="B Lotus" w:hint="cs"/>
          <w:sz w:val="28"/>
          <w:szCs w:val="28"/>
          <w:rtl/>
        </w:rPr>
        <w:t xml:space="preserve">نموده </w:t>
      </w:r>
      <w:r w:rsidRPr="00984198">
        <w:rPr>
          <w:rFonts w:cs="B Lotus" w:hint="cs"/>
          <w:sz w:val="28"/>
          <w:szCs w:val="28"/>
          <w:rtl/>
        </w:rPr>
        <w:t>و پیروی</w:t>
      </w:r>
      <w:r w:rsidR="009D0387" w:rsidRPr="00984198">
        <w:rPr>
          <w:rFonts w:cs="B Lotus" w:hint="cs"/>
          <w:sz w:val="28"/>
          <w:szCs w:val="28"/>
          <w:rtl/>
        </w:rPr>
        <w:t xml:space="preserve"> می‌</w:t>
      </w:r>
      <w:r w:rsidR="004B2D8B">
        <w:rPr>
          <w:rFonts w:cs="B Lotus" w:hint="cs"/>
          <w:sz w:val="28"/>
          <w:szCs w:val="28"/>
          <w:rtl/>
        </w:rPr>
        <w:t>کنند و معتقد به تحریم آنچه</w:t>
      </w:r>
      <w:r w:rsidRPr="00984198">
        <w:rPr>
          <w:rFonts w:cs="B Lotus" w:hint="cs"/>
          <w:sz w:val="28"/>
          <w:szCs w:val="28"/>
          <w:rtl/>
        </w:rPr>
        <w:t xml:space="preserve"> الله عزوجل حلال</w:t>
      </w:r>
      <w:r w:rsidR="004B2D8B">
        <w:rPr>
          <w:rFonts w:cs="B Lotus" w:hint="cs"/>
          <w:sz w:val="28"/>
          <w:szCs w:val="28"/>
          <w:rtl/>
        </w:rPr>
        <w:t xml:space="preserve"> کرده و تحلیل آنچه</w:t>
      </w:r>
      <w:r w:rsidRPr="00984198">
        <w:rPr>
          <w:rFonts w:cs="B Lotus" w:hint="cs"/>
          <w:sz w:val="28"/>
          <w:szCs w:val="28"/>
          <w:rtl/>
        </w:rPr>
        <w:t xml:space="preserve"> حرام کرده</w:t>
      </w:r>
      <w:r w:rsidR="009D0387" w:rsidRPr="00984198">
        <w:rPr>
          <w:rFonts w:cs="B Lotus" w:hint="cs"/>
          <w:sz w:val="28"/>
          <w:szCs w:val="28"/>
          <w:rtl/>
        </w:rPr>
        <w:t xml:space="preserve"> می‌</w:t>
      </w:r>
      <w:r w:rsidRPr="00984198">
        <w:rPr>
          <w:rFonts w:cs="B Lotus" w:hint="cs"/>
          <w:sz w:val="28"/>
          <w:szCs w:val="28"/>
          <w:rtl/>
        </w:rPr>
        <w:t>باشد.</w:t>
      </w:r>
      <w:r w:rsidR="004B2D8B">
        <w:rPr>
          <w:rFonts w:cs="B Lotus" w:hint="cs"/>
          <w:sz w:val="28"/>
          <w:szCs w:val="28"/>
          <w:rtl/>
        </w:rPr>
        <w:t xml:space="preserve"> و در این امر از روسای خود پیروی کرده با ا</w:t>
      </w:r>
      <w:r w:rsidRPr="00984198">
        <w:rPr>
          <w:rFonts w:cs="B Lotus" w:hint="cs"/>
          <w:sz w:val="28"/>
          <w:szCs w:val="28"/>
          <w:rtl/>
        </w:rPr>
        <w:t>ی</w:t>
      </w:r>
      <w:r w:rsidR="004B2D8B">
        <w:rPr>
          <w:rFonts w:cs="B Lotus" w:hint="cs"/>
          <w:sz w:val="28"/>
          <w:szCs w:val="28"/>
          <w:rtl/>
        </w:rPr>
        <w:t>ن</w:t>
      </w:r>
      <w:r w:rsidRPr="00984198">
        <w:rPr>
          <w:rFonts w:cs="B Lotus" w:hint="cs"/>
          <w:sz w:val="28"/>
          <w:szCs w:val="28"/>
          <w:rtl/>
        </w:rPr>
        <w:t>که</w:t>
      </w:r>
      <w:r w:rsidR="009D0387" w:rsidRPr="00984198">
        <w:rPr>
          <w:rFonts w:cs="B Lotus" w:hint="cs"/>
          <w:sz w:val="28"/>
          <w:szCs w:val="28"/>
          <w:rtl/>
        </w:rPr>
        <w:t xml:space="preserve"> می‌</w:t>
      </w:r>
      <w:r w:rsidRPr="00984198">
        <w:rPr>
          <w:rFonts w:cs="B Lotus" w:hint="cs"/>
          <w:sz w:val="28"/>
          <w:szCs w:val="28"/>
          <w:rtl/>
        </w:rPr>
        <w:t>دانند،</w:t>
      </w:r>
      <w:r w:rsidR="009D0387" w:rsidRPr="00984198">
        <w:rPr>
          <w:rFonts w:cs="B Lotus" w:hint="cs"/>
          <w:sz w:val="28"/>
          <w:szCs w:val="28"/>
          <w:rtl/>
        </w:rPr>
        <w:t xml:space="preserve"> آن‌ها </w:t>
      </w:r>
      <w:r w:rsidRPr="00984198">
        <w:rPr>
          <w:rFonts w:cs="B Lotus" w:hint="cs"/>
          <w:sz w:val="28"/>
          <w:szCs w:val="28"/>
          <w:rtl/>
        </w:rPr>
        <w:t>با دین انبیاء مخالفت کرده</w:t>
      </w:r>
      <w:r w:rsidR="00AC25A8" w:rsidRPr="00984198">
        <w:rPr>
          <w:rFonts w:cs="B Lotus" w:hint="cs"/>
          <w:sz w:val="28"/>
          <w:szCs w:val="28"/>
          <w:rtl/>
        </w:rPr>
        <w:t>‌اند،</w:t>
      </w:r>
      <w:r w:rsidRPr="00984198">
        <w:rPr>
          <w:rFonts w:cs="B Lotus" w:hint="cs"/>
          <w:sz w:val="28"/>
          <w:szCs w:val="28"/>
          <w:rtl/>
        </w:rPr>
        <w:t xml:space="preserve"> که در اینصورت چنین افرادی کفر ورزیده و </w:t>
      </w:r>
      <w:r w:rsidR="004B2D8B" w:rsidRPr="00984198">
        <w:rPr>
          <w:rFonts w:cs="B Lotus" w:hint="cs"/>
          <w:sz w:val="28"/>
          <w:szCs w:val="28"/>
          <w:rtl/>
        </w:rPr>
        <w:t xml:space="preserve">در تشریع دین </w:t>
      </w:r>
      <w:r w:rsidRPr="00984198">
        <w:rPr>
          <w:rFonts w:cs="B Lotus" w:hint="cs"/>
          <w:sz w:val="28"/>
          <w:szCs w:val="28"/>
          <w:rtl/>
        </w:rPr>
        <w:t xml:space="preserve">برای الله و رسولش </w:t>
      </w:r>
      <w:r w:rsidR="004B2D8B">
        <w:rPr>
          <w:rFonts w:ascii="Arial" w:hAnsi="Arial" w:cs="CTraditional Arabic" w:hint="cs"/>
          <w:sz w:val="28"/>
          <w:szCs w:val="28"/>
          <w:rtl/>
        </w:rPr>
        <w:t>ح</w:t>
      </w:r>
      <w:r w:rsidRPr="00984198">
        <w:rPr>
          <w:rFonts w:cs="B Lotus" w:hint="cs"/>
          <w:sz w:val="28"/>
          <w:szCs w:val="28"/>
          <w:rtl/>
        </w:rPr>
        <w:t xml:space="preserve"> شریک قائل شده</w:t>
      </w:r>
      <w:r w:rsidR="00AC25A8" w:rsidRPr="00984198">
        <w:rPr>
          <w:rFonts w:cs="B Lotus" w:hint="cs"/>
          <w:sz w:val="28"/>
          <w:szCs w:val="28"/>
          <w:rtl/>
        </w:rPr>
        <w:t>‌اند،</w:t>
      </w:r>
      <w:r w:rsidRPr="00984198">
        <w:rPr>
          <w:rFonts w:cs="B Lotus" w:hint="cs"/>
          <w:sz w:val="28"/>
          <w:szCs w:val="28"/>
          <w:rtl/>
        </w:rPr>
        <w:t xml:space="preserve"> گرچه برای روسای</w:t>
      </w:r>
      <w:r w:rsidR="004B2D8B">
        <w:rPr>
          <w:rFonts w:cs="B Lotus"/>
          <w:sz w:val="28"/>
          <w:szCs w:val="28"/>
          <w:rtl/>
        </w:rPr>
        <w:softHyphen/>
      </w:r>
      <w:r w:rsidRPr="00984198">
        <w:rPr>
          <w:rFonts w:cs="B Lotus" w:hint="cs"/>
          <w:sz w:val="28"/>
          <w:szCs w:val="28"/>
          <w:rtl/>
        </w:rPr>
        <w:t>شان نماز نگزارده و برای</w:t>
      </w:r>
      <w:r w:rsidR="009D0387" w:rsidRPr="00984198">
        <w:rPr>
          <w:rFonts w:cs="B Lotus" w:hint="cs"/>
          <w:sz w:val="28"/>
          <w:szCs w:val="28"/>
          <w:rtl/>
        </w:rPr>
        <w:t xml:space="preserve"> آن‌ها </w:t>
      </w:r>
      <w:r w:rsidRPr="00984198">
        <w:rPr>
          <w:rFonts w:cs="B Lotus" w:hint="cs"/>
          <w:sz w:val="28"/>
          <w:szCs w:val="28"/>
          <w:rtl/>
        </w:rPr>
        <w:t>سجده نکرده</w:t>
      </w:r>
      <w:r w:rsidR="00AC25A8" w:rsidRPr="00984198">
        <w:rPr>
          <w:rFonts w:cs="B Lotus" w:hint="cs"/>
          <w:sz w:val="28"/>
          <w:szCs w:val="28"/>
          <w:rtl/>
        </w:rPr>
        <w:t>‌اند.</w:t>
      </w:r>
      <w:r w:rsidRPr="00984198">
        <w:rPr>
          <w:rFonts w:cs="B Lotus" w:hint="cs"/>
          <w:sz w:val="28"/>
          <w:szCs w:val="28"/>
          <w:rtl/>
        </w:rPr>
        <w:t xml:space="preserve"> بنابراین هرآنکه دیگری را در آنچه که مخالف با دین است ب</w:t>
      </w:r>
      <w:r w:rsidR="004B2D8B">
        <w:rPr>
          <w:rFonts w:cs="B Lotus" w:hint="cs"/>
          <w:sz w:val="28"/>
          <w:szCs w:val="28"/>
          <w:rtl/>
        </w:rPr>
        <w:t>ا این</w:t>
      </w:r>
      <w:r w:rsidRPr="00984198">
        <w:rPr>
          <w:rFonts w:cs="B Lotus" w:hint="cs"/>
          <w:sz w:val="28"/>
          <w:szCs w:val="28"/>
          <w:rtl/>
        </w:rPr>
        <w:t>که</w:t>
      </w:r>
      <w:r w:rsidR="009D0387" w:rsidRPr="00984198">
        <w:rPr>
          <w:rFonts w:cs="B Lotus" w:hint="cs"/>
          <w:sz w:val="28"/>
          <w:szCs w:val="28"/>
          <w:rtl/>
        </w:rPr>
        <w:t xml:space="preserve"> می‌</w:t>
      </w:r>
      <w:r w:rsidRPr="00984198">
        <w:rPr>
          <w:rFonts w:cs="B Lotus" w:hint="cs"/>
          <w:sz w:val="28"/>
          <w:szCs w:val="28"/>
          <w:rtl/>
        </w:rPr>
        <w:t xml:space="preserve">داند او بر خلاف دین است، تبعیت کند و بدانچه که وی برخلاف رهنمودهای الله و رسولش </w:t>
      </w:r>
      <w:r w:rsidR="004B2D8B">
        <w:rPr>
          <w:rFonts w:ascii="Arial" w:hAnsi="Arial" w:cs="CTraditional Arabic" w:hint="cs"/>
          <w:sz w:val="28"/>
          <w:szCs w:val="28"/>
          <w:rtl/>
        </w:rPr>
        <w:t>ح</w:t>
      </w:r>
      <w:r w:rsidR="009D0387" w:rsidRPr="00984198">
        <w:rPr>
          <w:rFonts w:cs="B Lotus" w:hint="cs"/>
          <w:noProof/>
          <w:sz w:val="28"/>
          <w:szCs w:val="28"/>
          <w:rtl/>
        </w:rPr>
        <w:t xml:space="preserve"> می‌</w:t>
      </w:r>
      <w:r w:rsidRPr="00984198">
        <w:rPr>
          <w:rFonts w:cs="B Lotus" w:hint="cs"/>
          <w:sz w:val="28"/>
          <w:szCs w:val="28"/>
          <w:rtl/>
        </w:rPr>
        <w:t>گوید، اعتقاد داشته باشد، همچون کسانی که از</w:t>
      </w:r>
      <w:r w:rsidR="009D0387" w:rsidRPr="00984198">
        <w:rPr>
          <w:rFonts w:cs="B Lotus" w:hint="cs"/>
          <w:sz w:val="28"/>
          <w:szCs w:val="28"/>
          <w:rtl/>
        </w:rPr>
        <w:t xml:space="preserve"> آن‌ها </w:t>
      </w:r>
      <w:r w:rsidRPr="00984198">
        <w:rPr>
          <w:rFonts w:cs="B Lotus" w:hint="cs"/>
          <w:sz w:val="28"/>
          <w:szCs w:val="28"/>
          <w:rtl/>
        </w:rPr>
        <w:t>تبعیت</w:t>
      </w:r>
      <w:r w:rsidR="009D0387" w:rsidRPr="00984198">
        <w:rPr>
          <w:rFonts w:cs="B Lotus" w:hint="cs"/>
          <w:sz w:val="28"/>
          <w:szCs w:val="28"/>
          <w:rtl/>
        </w:rPr>
        <w:t xml:space="preserve"> می‌</w:t>
      </w:r>
      <w:r w:rsidRPr="00984198">
        <w:rPr>
          <w:rFonts w:cs="B Lotus" w:hint="cs"/>
          <w:sz w:val="28"/>
          <w:szCs w:val="28"/>
          <w:rtl/>
        </w:rPr>
        <w:t>کند، مشرک</w:t>
      </w:r>
      <w:r w:rsidR="009D0387" w:rsidRPr="00984198">
        <w:rPr>
          <w:rFonts w:cs="B Lotus" w:hint="cs"/>
          <w:sz w:val="28"/>
          <w:szCs w:val="28"/>
          <w:rtl/>
        </w:rPr>
        <w:t xml:space="preserve"> می‌</w:t>
      </w:r>
      <w:r w:rsidRPr="00984198">
        <w:rPr>
          <w:rFonts w:cs="B Lotus" w:hint="cs"/>
          <w:sz w:val="28"/>
          <w:szCs w:val="28"/>
          <w:rtl/>
        </w:rPr>
        <w:t>باشد.</w:t>
      </w:r>
    </w:p>
    <w:p w:rsidR="00C5413C" w:rsidRPr="00984198" w:rsidRDefault="00C5413C" w:rsidP="004B2D8B">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ب) وجه دوم آن</w:t>
      </w:r>
      <w:r w:rsidR="004B2D8B">
        <w:rPr>
          <w:rFonts w:cs="B Lotus" w:hint="cs"/>
          <w:sz w:val="28"/>
          <w:szCs w:val="28"/>
          <w:rtl/>
        </w:rPr>
        <w:t xml:space="preserve"> ا</w:t>
      </w:r>
      <w:r w:rsidRPr="00984198">
        <w:rPr>
          <w:rFonts w:cs="B Lotus" w:hint="cs"/>
          <w:sz w:val="28"/>
          <w:szCs w:val="28"/>
          <w:rtl/>
        </w:rPr>
        <w:t>ست که</w:t>
      </w:r>
      <w:r w:rsidR="009D0387" w:rsidRPr="00984198">
        <w:rPr>
          <w:rFonts w:cs="B Lotus" w:hint="cs"/>
          <w:sz w:val="28"/>
          <w:szCs w:val="28"/>
          <w:rtl/>
        </w:rPr>
        <w:t xml:space="preserve"> آن‌ها </w:t>
      </w:r>
      <w:r w:rsidRPr="00984198">
        <w:rPr>
          <w:rFonts w:cs="B Lotus" w:hint="cs"/>
          <w:sz w:val="28"/>
          <w:szCs w:val="28"/>
          <w:rtl/>
        </w:rPr>
        <w:t>به حرام بودن حرام و حلال بودن حلال اعتقاد و ایمان دارند، لیکن روسای</w:t>
      </w:r>
      <w:r w:rsidR="004B2D8B">
        <w:rPr>
          <w:rFonts w:cs="B Lotus"/>
          <w:sz w:val="28"/>
          <w:szCs w:val="28"/>
          <w:rtl/>
        </w:rPr>
        <w:softHyphen/>
      </w:r>
      <w:r w:rsidRPr="00984198">
        <w:rPr>
          <w:rFonts w:cs="B Lotus" w:hint="cs"/>
          <w:sz w:val="28"/>
          <w:szCs w:val="28"/>
          <w:rtl/>
        </w:rPr>
        <w:t>شان را در معصیت و نافرمانی از الله عزوجل اطاعت</w:t>
      </w:r>
      <w:r w:rsidR="009D0387" w:rsidRPr="00984198">
        <w:rPr>
          <w:rFonts w:cs="B Lotus" w:hint="cs"/>
          <w:sz w:val="28"/>
          <w:szCs w:val="28"/>
          <w:rtl/>
        </w:rPr>
        <w:t xml:space="preserve"> می‌</w:t>
      </w:r>
      <w:r w:rsidRPr="00984198">
        <w:rPr>
          <w:rFonts w:cs="B Lotus" w:hint="cs"/>
          <w:sz w:val="28"/>
          <w:szCs w:val="28"/>
          <w:rtl/>
        </w:rPr>
        <w:t>ک</w:t>
      </w:r>
      <w:r w:rsidR="004B2D8B">
        <w:rPr>
          <w:rFonts w:cs="B Lotus" w:hint="cs"/>
          <w:sz w:val="28"/>
          <w:szCs w:val="28"/>
          <w:rtl/>
        </w:rPr>
        <w:t>نند، همانطور که مسلمانی با اینکه معتقد است</w:t>
      </w:r>
      <w:r w:rsidRPr="00984198">
        <w:rPr>
          <w:rFonts w:cs="B Lotus" w:hint="cs"/>
          <w:sz w:val="28"/>
          <w:szCs w:val="28"/>
          <w:rtl/>
        </w:rPr>
        <w:t xml:space="preserve"> فلان </w:t>
      </w:r>
      <w:r w:rsidR="004B2D8B">
        <w:rPr>
          <w:rFonts w:cs="B Lotus" w:hint="cs"/>
          <w:sz w:val="28"/>
          <w:szCs w:val="28"/>
          <w:rtl/>
        </w:rPr>
        <w:t>عمل گناه و معصیت است ولی باز آن</w:t>
      </w:r>
      <w:r w:rsidR="004B2D8B">
        <w:rPr>
          <w:rFonts w:cs="B Lotus"/>
          <w:sz w:val="28"/>
          <w:szCs w:val="28"/>
          <w:rtl/>
        </w:rPr>
        <w:softHyphen/>
      </w:r>
      <w:r w:rsidRPr="00984198">
        <w:rPr>
          <w:rFonts w:cs="B Lotus" w:hint="cs"/>
          <w:sz w:val="28"/>
          <w:szCs w:val="28"/>
          <w:rtl/>
        </w:rPr>
        <w:t xml:space="preserve">را </w:t>
      </w:r>
      <w:r w:rsidRPr="00984198">
        <w:rPr>
          <w:rFonts w:cs="B Lotus" w:hint="cs"/>
          <w:sz w:val="28"/>
          <w:szCs w:val="28"/>
          <w:rtl/>
        </w:rPr>
        <w:lastRenderedPageBreak/>
        <w:t>انجام</w:t>
      </w:r>
      <w:r w:rsidR="009D0387" w:rsidRPr="00984198">
        <w:rPr>
          <w:rFonts w:cs="B Lotus" w:hint="cs"/>
          <w:sz w:val="28"/>
          <w:szCs w:val="28"/>
          <w:rtl/>
        </w:rPr>
        <w:t xml:space="preserve"> می‌</w:t>
      </w:r>
      <w:r w:rsidRPr="00984198">
        <w:rPr>
          <w:rFonts w:cs="B Lotus" w:hint="cs"/>
          <w:sz w:val="28"/>
          <w:szCs w:val="28"/>
          <w:rtl/>
        </w:rPr>
        <w:t>دهد، حکم چنین شخصی همچون حکم کسانی است که با این اعتقاد مرتکب گناه</w:t>
      </w:r>
      <w:r w:rsidR="009D0387" w:rsidRPr="00984198">
        <w:rPr>
          <w:rFonts w:cs="B Lotus" w:hint="cs"/>
          <w:sz w:val="28"/>
          <w:szCs w:val="28"/>
          <w:rtl/>
        </w:rPr>
        <w:t xml:space="preserve"> می‌</w:t>
      </w:r>
      <w:r w:rsidRPr="00984198">
        <w:rPr>
          <w:rFonts w:cs="B Lotus" w:hint="cs"/>
          <w:sz w:val="28"/>
          <w:szCs w:val="28"/>
          <w:rtl/>
        </w:rPr>
        <w:t>شوند.</w:t>
      </w:r>
    </w:p>
    <w:p w:rsidR="00C5413C" w:rsidRPr="00984198" w:rsidRDefault="00C5413C" w:rsidP="00C80182">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خلاصه، پس از اطاله</w:t>
      </w:r>
      <w:r w:rsidR="00AC25A8" w:rsidRPr="00984198">
        <w:rPr>
          <w:rFonts w:cs="B Lotus" w:hint="cs"/>
          <w:color w:val="000000"/>
          <w:sz w:val="28"/>
          <w:szCs w:val="28"/>
          <w:rtl/>
        </w:rPr>
        <w:t xml:space="preserve">‌ی </w:t>
      </w:r>
      <w:r w:rsidRPr="00984198">
        <w:rPr>
          <w:rFonts w:cs="B Lotus" w:hint="cs"/>
          <w:color w:val="000000"/>
          <w:sz w:val="28"/>
          <w:szCs w:val="28"/>
          <w:rtl/>
        </w:rPr>
        <w:t>کلام در این مبحث، نتیجه آن شد که گروه اول در تکفیر افراط کرده و حاکم و محکوم را با هم، تکفیر کرده</w:t>
      </w:r>
      <w:r w:rsidR="00AC25A8" w:rsidRPr="00984198">
        <w:rPr>
          <w:rFonts w:cs="B Lotus" w:hint="cs"/>
          <w:color w:val="000000"/>
          <w:sz w:val="28"/>
          <w:szCs w:val="28"/>
          <w:rtl/>
        </w:rPr>
        <w:t>‌اند.</w:t>
      </w:r>
      <w:r w:rsidRPr="00984198">
        <w:rPr>
          <w:rFonts w:cs="B Lotus" w:hint="cs"/>
          <w:color w:val="000000"/>
          <w:sz w:val="28"/>
          <w:szCs w:val="28"/>
          <w:rtl/>
        </w:rPr>
        <w:t xml:space="preserve"> </w:t>
      </w:r>
    </w:p>
    <w:p w:rsidR="00C5413C" w:rsidRPr="00984198" w:rsidRDefault="00C5413C" w:rsidP="00C80182">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گروه دوم: این دسته کسانی هستند که با گروه اول در تناقض بوده و افراط خوارج و کسانی را که از</w:t>
      </w:r>
      <w:r w:rsidR="009D0387" w:rsidRPr="00984198">
        <w:rPr>
          <w:rFonts w:cs="B Lotus" w:hint="cs"/>
          <w:color w:val="000000"/>
          <w:sz w:val="28"/>
          <w:szCs w:val="28"/>
          <w:rtl/>
        </w:rPr>
        <w:t xml:space="preserve"> آن‌ها </w:t>
      </w:r>
      <w:r w:rsidRPr="00984198">
        <w:rPr>
          <w:rFonts w:cs="B Lotus" w:hint="cs"/>
          <w:color w:val="000000"/>
          <w:sz w:val="28"/>
          <w:szCs w:val="28"/>
          <w:rtl/>
        </w:rPr>
        <w:t>در تکفیر تبعیت</w:t>
      </w:r>
      <w:r w:rsidR="009D0387" w:rsidRPr="00984198">
        <w:rPr>
          <w:rFonts w:cs="B Lotus" w:hint="cs"/>
          <w:color w:val="000000"/>
          <w:sz w:val="28"/>
          <w:szCs w:val="28"/>
          <w:rtl/>
        </w:rPr>
        <w:t xml:space="preserve"> می‌</w:t>
      </w:r>
      <w:r w:rsidRPr="00984198">
        <w:rPr>
          <w:rFonts w:cs="B Lotus" w:hint="cs"/>
          <w:color w:val="000000"/>
          <w:sz w:val="28"/>
          <w:szCs w:val="28"/>
          <w:rtl/>
        </w:rPr>
        <w:t>کنند، مردود دانسته و حتی که تکفیر کسانی را که کفرشان به اجماع مسلمانان ثابت شده است، به خاطر ترس از وا</w:t>
      </w:r>
      <w:r w:rsidR="004B2D8B">
        <w:rPr>
          <w:rFonts w:cs="B Lotus" w:hint="cs"/>
          <w:color w:val="000000"/>
          <w:sz w:val="28"/>
          <w:szCs w:val="28"/>
          <w:rtl/>
        </w:rPr>
        <w:t>قع شدن در آنچه که خوارج و پیروان</w:t>
      </w:r>
      <w:r w:rsidR="009D0387" w:rsidRPr="00984198">
        <w:rPr>
          <w:rFonts w:cs="B Lotus" w:hint="cs"/>
          <w:color w:val="000000"/>
          <w:sz w:val="28"/>
          <w:szCs w:val="28"/>
          <w:rtl/>
        </w:rPr>
        <w:t xml:space="preserve"> آن‌ها </w:t>
      </w:r>
      <w:r w:rsidRPr="00984198">
        <w:rPr>
          <w:rFonts w:cs="B Lotus" w:hint="cs"/>
          <w:color w:val="000000"/>
          <w:sz w:val="28"/>
          <w:szCs w:val="28"/>
          <w:rtl/>
        </w:rPr>
        <w:t>بر آن بودند، ترک کرده</w:t>
      </w:r>
      <w:r w:rsidRPr="00984198">
        <w:rPr>
          <w:rFonts w:cs="B Lotus" w:hint="cs"/>
          <w:color w:val="000000"/>
          <w:sz w:val="28"/>
          <w:szCs w:val="28"/>
          <w:cs/>
        </w:rPr>
        <w:t>‎</w:t>
      </w:r>
      <w:r w:rsidRPr="00984198">
        <w:rPr>
          <w:rFonts w:cs="B Lotus" w:hint="cs"/>
          <w:color w:val="000000"/>
          <w:sz w:val="28"/>
          <w:szCs w:val="28"/>
          <w:rtl/>
        </w:rPr>
        <w:t>اند؛ و چه بسا که در این روش به برخی از اقوال صحیحی که از سلف صالح امت نقل شده آنهم بدون تحقیق انگیزه خاص و عامی که بایستی بر</w:t>
      </w:r>
      <w:r w:rsidR="004B2D8B">
        <w:rPr>
          <w:rFonts w:cs="B Lotus" w:hint="cs"/>
          <w:color w:val="000000"/>
          <w:sz w:val="28"/>
          <w:szCs w:val="28"/>
          <w:rtl/>
        </w:rPr>
        <w:t xml:space="preserve"> </w:t>
      </w:r>
      <w:r w:rsidRPr="00984198">
        <w:rPr>
          <w:rFonts w:cs="B Lotus" w:hint="cs"/>
          <w:color w:val="000000"/>
          <w:sz w:val="28"/>
          <w:szCs w:val="28"/>
          <w:rtl/>
        </w:rPr>
        <w:t>اساس آن، بین دلالت</w:t>
      </w:r>
      <w:r w:rsidR="009D0387" w:rsidRPr="00984198">
        <w:rPr>
          <w:rFonts w:cs="B Lotus" w:hint="cs"/>
          <w:color w:val="000000"/>
          <w:sz w:val="28"/>
          <w:szCs w:val="28"/>
          <w:rtl/>
        </w:rPr>
        <w:t>‌ها،</w:t>
      </w:r>
      <w:r w:rsidRPr="00984198">
        <w:rPr>
          <w:rFonts w:cs="B Lotus" w:hint="cs"/>
          <w:color w:val="000000"/>
          <w:sz w:val="28"/>
          <w:szCs w:val="28"/>
          <w:rtl/>
        </w:rPr>
        <w:t xml:space="preserve"> نصوص و واقعی که ایجاد شده ربط داده شود، استناد کرده</w:t>
      </w:r>
      <w:r w:rsidR="00AC25A8" w:rsidRPr="00984198">
        <w:rPr>
          <w:rFonts w:cs="B Lotus" w:hint="cs"/>
          <w:color w:val="000000"/>
          <w:sz w:val="28"/>
          <w:szCs w:val="28"/>
          <w:rtl/>
        </w:rPr>
        <w:t>‌اند.</w:t>
      </w:r>
      <w:r w:rsidRPr="00984198">
        <w:rPr>
          <w:rFonts w:cs="B Lotus" w:hint="cs"/>
          <w:color w:val="000000"/>
          <w:sz w:val="28"/>
          <w:szCs w:val="28"/>
          <w:rtl/>
        </w:rPr>
        <w:t xml:space="preserve">  </w:t>
      </w:r>
    </w:p>
    <w:p w:rsidR="00C5413C" w:rsidRPr="00984198" w:rsidRDefault="004B2D8B" w:rsidP="00C80182">
      <w:pPr>
        <w:pStyle w:val="NormalWeb"/>
        <w:bidi/>
        <w:spacing w:before="0" w:beforeAutospacing="0" w:after="0" w:afterAutospacing="0"/>
        <w:ind w:firstLine="284"/>
        <w:jc w:val="both"/>
        <w:rPr>
          <w:rFonts w:cs="B Lotus" w:hint="cs"/>
          <w:color w:val="000000"/>
          <w:sz w:val="28"/>
          <w:szCs w:val="28"/>
          <w:rtl/>
        </w:rPr>
      </w:pPr>
      <w:r>
        <w:rPr>
          <w:rFonts w:cs="B Lotus" w:hint="cs"/>
          <w:color w:val="000000"/>
          <w:sz w:val="28"/>
          <w:szCs w:val="28"/>
          <w:rtl/>
        </w:rPr>
        <w:t>بدین مقدار اکتفا می</w:t>
      </w:r>
      <w:r>
        <w:rPr>
          <w:rFonts w:cs="B Lotus" w:hint="cs"/>
          <w:color w:val="000000"/>
          <w:sz w:val="28"/>
          <w:szCs w:val="28"/>
          <w:rtl/>
        </w:rPr>
        <w:softHyphen/>
        <w:t>کنم</w:t>
      </w:r>
      <w:r w:rsidR="00C5413C" w:rsidRPr="00984198">
        <w:rPr>
          <w:rFonts w:cs="B Lotus" w:hint="cs"/>
          <w:color w:val="000000"/>
          <w:sz w:val="28"/>
          <w:szCs w:val="28"/>
          <w:rtl/>
        </w:rPr>
        <w:t xml:space="preserve"> و از بیان مسائلی که قصد توضیح</w:t>
      </w:r>
      <w:r>
        <w:rPr>
          <w:rFonts w:cs="B Lotus"/>
          <w:color w:val="000000"/>
          <w:sz w:val="28"/>
          <w:szCs w:val="28"/>
          <w:rtl/>
        </w:rPr>
        <w:softHyphen/>
      </w:r>
      <w:r w:rsidR="00C5413C" w:rsidRPr="00984198">
        <w:rPr>
          <w:rFonts w:cs="B Lotus" w:hint="cs"/>
          <w:color w:val="000000"/>
          <w:sz w:val="28"/>
          <w:szCs w:val="28"/>
          <w:rtl/>
        </w:rPr>
        <w:t>شان را در این مساله</w:t>
      </w:r>
      <w:r w:rsidR="00AC25A8" w:rsidRPr="00984198">
        <w:rPr>
          <w:rFonts w:cs="B Lotus" w:hint="cs"/>
          <w:color w:val="000000"/>
          <w:sz w:val="28"/>
          <w:szCs w:val="28"/>
          <w:rtl/>
        </w:rPr>
        <w:t xml:space="preserve">‌ی </w:t>
      </w:r>
      <w:r w:rsidR="00C5413C" w:rsidRPr="00984198">
        <w:rPr>
          <w:rFonts w:cs="B Lotus" w:hint="cs"/>
          <w:color w:val="000000"/>
          <w:sz w:val="28"/>
          <w:szCs w:val="28"/>
          <w:rtl/>
        </w:rPr>
        <w:t>خطیر و مهم داشتم به مساله</w:t>
      </w:r>
      <w:r w:rsidR="00AC25A8" w:rsidRPr="00984198">
        <w:rPr>
          <w:rFonts w:cs="B Lotus" w:hint="cs"/>
          <w:color w:val="000000"/>
          <w:sz w:val="28"/>
          <w:szCs w:val="28"/>
          <w:rtl/>
        </w:rPr>
        <w:t xml:space="preserve">‌ی </w:t>
      </w:r>
      <w:r w:rsidR="00C5413C" w:rsidRPr="00984198">
        <w:rPr>
          <w:rFonts w:cs="B Lotus" w:hint="cs"/>
          <w:color w:val="000000"/>
          <w:sz w:val="28"/>
          <w:szCs w:val="28"/>
          <w:rtl/>
        </w:rPr>
        <w:t>دوم</w:t>
      </w:r>
      <w:r w:rsidR="009D0387" w:rsidRPr="00984198">
        <w:rPr>
          <w:rFonts w:cs="B Lotus" w:hint="cs"/>
          <w:color w:val="000000"/>
          <w:sz w:val="28"/>
          <w:szCs w:val="28"/>
          <w:rtl/>
        </w:rPr>
        <w:t xml:space="preserve"> می‌</w:t>
      </w:r>
      <w:r w:rsidR="00C5413C" w:rsidRPr="00984198">
        <w:rPr>
          <w:rFonts w:cs="B Lotus" w:hint="cs"/>
          <w:color w:val="000000"/>
          <w:sz w:val="28"/>
          <w:szCs w:val="28"/>
          <w:rtl/>
        </w:rPr>
        <w:t xml:space="preserve">پردازیم. </w:t>
      </w:r>
    </w:p>
    <w:p w:rsidR="00C5413C" w:rsidRPr="00984198" w:rsidRDefault="00C5413C" w:rsidP="000D44DE">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مساله</w:t>
      </w:r>
      <w:r w:rsidR="00AC25A8" w:rsidRPr="00984198">
        <w:rPr>
          <w:rFonts w:cs="B Lotus" w:hint="cs"/>
          <w:color w:val="000000"/>
          <w:sz w:val="28"/>
          <w:szCs w:val="28"/>
          <w:rtl/>
        </w:rPr>
        <w:t xml:space="preserve">‌ی </w:t>
      </w:r>
      <w:r w:rsidR="004B2D8B">
        <w:rPr>
          <w:rFonts w:cs="B Lotus" w:hint="cs"/>
          <w:color w:val="000000"/>
          <w:sz w:val="28"/>
          <w:szCs w:val="28"/>
          <w:rtl/>
        </w:rPr>
        <w:t>دوم: حکم به غیر آنچه</w:t>
      </w:r>
      <w:r w:rsidRPr="00984198">
        <w:rPr>
          <w:rFonts w:cs="B Lotus" w:hint="cs"/>
          <w:color w:val="000000"/>
          <w:sz w:val="28"/>
          <w:szCs w:val="28"/>
          <w:rtl/>
        </w:rPr>
        <w:t xml:space="preserve"> الله عزوجل نازل کرده است، هر دو نوع کفر را در بر</w:t>
      </w:r>
      <w:r w:rsidR="009D0387" w:rsidRPr="00984198">
        <w:rPr>
          <w:rFonts w:cs="B Lotus" w:hint="cs"/>
          <w:color w:val="000000"/>
          <w:sz w:val="28"/>
          <w:szCs w:val="28"/>
          <w:rtl/>
        </w:rPr>
        <w:t xml:space="preserve"> می‌</w:t>
      </w:r>
      <w:r w:rsidRPr="00984198">
        <w:rPr>
          <w:rFonts w:cs="B Lotus" w:hint="cs"/>
          <w:color w:val="000000"/>
          <w:sz w:val="28"/>
          <w:szCs w:val="28"/>
          <w:rtl/>
        </w:rPr>
        <w:t>گیرد، کفر اصغر و کفر اکبر؛ و این بر حسب حال حاکم</w:t>
      </w:r>
      <w:r w:rsidR="009D0387" w:rsidRPr="00984198">
        <w:rPr>
          <w:rFonts w:cs="B Lotus" w:hint="cs"/>
          <w:color w:val="000000"/>
          <w:sz w:val="28"/>
          <w:szCs w:val="28"/>
          <w:rtl/>
        </w:rPr>
        <w:t xml:space="preserve"> می‌</w:t>
      </w:r>
      <w:r w:rsidR="004B2D8B">
        <w:rPr>
          <w:rFonts w:cs="B Lotus" w:hint="cs"/>
          <w:color w:val="000000"/>
          <w:sz w:val="28"/>
          <w:szCs w:val="28"/>
          <w:rtl/>
        </w:rPr>
        <w:t>باشد. ب</w:t>
      </w:r>
      <w:r w:rsidR="00BD286A" w:rsidRPr="00984198">
        <w:rPr>
          <w:rFonts w:cs="B Lotus" w:hint="cs"/>
          <w:color w:val="000000"/>
          <w:sz w:val="28"/>
          <w:szCs w:val="28"/>
          <w:rtl/>
        </w:rPr>
        <w:t xml:space="preserve">گونه‌ای </w:t>
      </w:r>
      <w:r w:rsidRPr="00984198">
        <w:rPr>
          <w:rFonts w:cs="B Lotus" w:hint="cs"/>
          <w:color w:val="000000"/>
          <w:sz w:val="28"/>
          <w:szCs w:val="28"/>
          <w:rtl/>
        </w:rPr>
        <w:t>که اگر حاکم بر این اع</w:t>
      </w:r>
      <w:r w:rsidR="004B2D8B">
        <w:rPr>
          <w:rFonts w:cs="B Lotus" w:hint="cs"/>
          <w:color w:val="000000"/>
          <w:sz w:val="28"/>
          <w:szCs w:val="28"/>
          <w:rtl/>
        </w:rPr>
        <w:t>تقاد باشد که حکم کردن به آنچه</w:t>
      </w:r>
      <w:r w:rsidRPr="00984198">
        <w:rPr>
          <w:rFonts w:cs="B Lotus" w:hint="cs"/>
          <w:color w:val="000000"/>
          <w:sz w:val="28"/>
          <w:szCs w:val="28"/>
          <w:rtl/>
        </w:rPr>
        <w:t xml:space="preserve"> </w:t>
      </w:r>
      <w:r w:rsidR="004B2D8B">
        <w:rPr>
          <w:rFonts w:cs="B Lotus" w:hint="cs"/>
          <w:color w:val="000000"/>
          <w:sz w:val="28"/>
          <w:szCs w:val="28"/>
          <w:rtl/>
        </w:rPr>
        <w:t>الله متعال نازل کرده، واجب نیست</w:t>
      </w:r>
      <w:r w:rsidRPr="00984198">
        <w:rPr>
          <w:rFonts w:cs="B Lotus" w:hint="cs"/>
          <w:color w:val="000000"/>
          <w:sz w:val="28"/>
          <w:szCs w:val="28"/>
          <w:rtl/>
        </w:rPr>
        <w:t xml:space="preserve"> و بر او لازم </w:t>
      </w:r>
      <w:r w:rsidR="000D44DE">
        <w:rPr>
          <w:rFonts w:cs="B Lotus" w:hint="cs"/>
          <w:color w:val="000000"/>
          <w:sz w:val="28"/>
          <w:szCs w:val="28"/>
          <w:rtl/>
        </w:rPr>
        <w:t>نیست که با وجود علم و یقین به این</w:t>
      </w:r>
      <w:r w:rsidRPr="00984198">
        <w:rPr>
          <w:rFonts w:cs="B Lotus" w:hint="cs"/>
          <w:color w:val="000000"/>
          <w:sz w:val="28"/>
          <w:szCs w:val="28"/>
          <w:rtl/>
        </w:rPr>
        <w:t>که آن حکم الله عزوجل است، بدا</w:t>
      </w:r>
      <w:r w:rsidR="000D44DE">
        <w:rPr>
          <w:rFonts w:cs="B Lotus" w:hint="cs"/>
          <w:color w:val="000000"/>
          <w:sz w:val="28"/>
          <w:szCs w:val="28"/>
          <w:rtl/>
        </w:rPr>
        <w:t xml:space="preserve">ن حکم کند، بدون هیچ اختلافی </w:t>
      </w:r>
      <w:r w:rsidRPr="00984198">
        <w:rPr>
          <w:rFonts w:cs="B Lotus" w:hint="cs"/>
          <w:color w:val="000000"/>
          <w:sz w:val="28"/>
          <w:szCs w:val="28"/>
          <w:rtl/>
        </w:rPr>
        <w:t>چنین عملی، کفر اکبر</w:t>
      </w:r>
      <w:r w:rsidR="009D0387" w:rsidRPr="00984198">
        <w:rPr>
          <w:rFonts w:cs="B Lotus" w:hint="cs"/>
          <w:color w:val="000000"/>
          <w:sz w:val="28"/>
          <w:szCs w:val="28"/>
          <w:rtl/>
        </w:rPr>
        <w:t xml:space="preserve"> می‌</w:t>
      </w:r>
      <w:r w:rsidRPr="00984198">
        <w:rPr>
          <w:rFonts w:cs="B Lotus" w:hint="cs"/>
          <w:color w:val="000000"/>
          <w:sz w:val="28"/>
          <w:szCs w:val="28"/>
          <w:rtl/>
        </w:rPr>
        <w:t>باشد. اما اگر حاکم بر این اعتقاد باشد که حکم کردن بر</w:t>
      </w:r>
      <w:r w:rsidR="000D44DE">
        <w:rPr>
          <w:rFonts w:cs="B Lotus" w:hint="cs"/>
          <w:color w:val="000000"/>
          <w:sz w:val="28"/>
          <w:szCs w:val="28"/>
          <w:rtl/>
        </w:rPr>
        <w:t xml:space="preserve"> اساس آنچه</w:t>
      </w:r>
      <w:r w:rsidRPr="00984198">
        <w:rPr>
          <w:rFonts w:cs="B Lotus" w:hint="cs"/>
          <w:color w:val="000000"/>
          <w:sz w:val="28"/>
          <w:szCs w:val="28"/>
          <w:rtl/>
        </w:rPr>
        <w:t xml:space="preserve"> الله عزوجل نازل کرده، واجب بوده و آن حق و نیکو</w:t>
      </w:r>
      <w:r w:rsidR="009D0387" w:rsidRPr="00984198">
        <w:rPr>
          <w:rFonts w:cs="B Lotus" w:hint="cs"/>
          <w:color w:val="000000"/>
          <w:sz w:val="28"/>
          <w:szCs w:val="28"/>
          <w:rtl/>
        </w:rPr>
        <w:t xml:space="preserve"> می‌</w:t>
      </w:r>
      <w:r w:rsidR="000D44DE">
        <w:rPr>
          <w:rFonts w:cs="B Lotus" w:hint="cs"/>
          <w:color w:val="000000"/>
          <w:sz w:val="28"/>
          <w:szCs w:val="28"/>
          <w:rtl/>
        </w:rPr>
        <w:t>باشد و با</w:t>
      </w:r>
      <w:r w:rsidRPr="00984198">
        <w:rPr>
          <w:rFonts w:cs="B Lotus" w:hint="cs"/>
          <w:color w:val="000000"/>
          <w:sz w:val="28"/>
          <w:szCs w:val="28"/>
          <w:rtl/>
        </w:rPr>
        <w:t xml:space="preserve"> وجود </w:t>
      </w:r>
      <w:r w:rsidR="000D44DE">
        <w:rPr>
          <w:rFonts w:cs="B Lotus" w:hint="cs"/>
          <w:color w:val="000000"/>
          <w:sz w:val="28"/>
          <w:szCs w:val="28"/>
          <w:rtl/>
        </w:rPr>
        <w:t>این به سبب خواهشات نفسانی و نه</w:t>
      </w:r>
      <w:r w:rsidRPr="00984198">
        <w:rPr>
          <w:rFonts w:cs="B Lotus" w:hint="cs"/>
          <w:color w:val="000000"/>
          <w:sz w:val="28"/>
          <w:szCs w:val="28"/>
          <w:rtl/>
        </w:rPr>
        <w:t xml:space="preserve"> انکار </w:t>
      </w:r>
      <w:r w:rsidR="000D44DE">
        <w:rPr>
          <w:rFonts w:cs="B Lotus" w:hint="cs"/>
          <w:color w:val="000000"/>
          <w:sz w:val="28"/>
          <w:szCs w:val="28"/>
          <w:rtl/>
        </w:rPr>
        <w:t>آن، از حکم الله عزوجل سرکشی کند</w:t>
      </w:r>
      <w:r w:rsidRPr="00984198">
        <w:rPr>
          <w:rFonts w:cs="B Lotus" w:hint="cs"/>
          <w:color w:val="000000"/>
          <w:sz w:val="28"/>
          <w:szCs w:val="28"/>
          <w:rtl/>
        </w:rPr>
        <w:t xml:space="preserve"> و بلکه </w:t>
      </w:r>
      <w:r w:rsidR="000D44DE" w:rsidRPr="00984198">
        <w:rPr>
          <w:rFonts w:cs="B Lotus" w:hint="cs"/>
          <w:color w:val="000000"/>
          <w:sz w:val="28"/>
          <w:szCs w:val="28"/>
          <w:rtl/>
        </w:rPr>
        <w:t xml:space="preserve">معتقد است </w:t>
      </w:r>
      <w:r w:rsidRPr="00984198">
        <w:rPr>
          <w:rFonts w:cs="B Lotus" w:hint="cs"/>
          <w:color w:val="000000"/>
          <w:sz w:val="28"/>
          <w:szCs w:val="28"/>
          <w:rtl/>
        </w:rPr>
        <w:t xml:space="preserve">با این عمل </w:t>
      </w:r>
      <w:r w:rsidR="000D44DE">
        <w:rPr>
          <w:rFonts w:cs="B Lotus" w:hint="cs"/>
          <w:color w:val="000000"/>
          <w:sz w:val="28"/>
          <w:szCs w:val="28"/>
          <w:rtl/>
        </w:rPr>
        <w:t>مرتکب امر</w:t>
      </w:r>
      <w:r w:rsidRPr="00984198">
        <w:rPr>
          <w:rFonts w:cs="B Lotus" w:hint="cs"/>
          <w:color w:val="000000"/>
          <w:sz w:val="28"/>
          <w:szCs w:val="28"/>
          <w:rtl/>
        </w:rPr>
        <w:t xml:space="preserve">ی حرام و </w:t>
      </w:r>
      <w:r w:rsidR="000D44DE">
        <w:rPr>
          <w:rFonts w:cs="B Lotus" w:hint="cs"/>
          <w:color w:val="000000"/>
          <w:sz w:val="28"/>
          <w:szCs w:val="28"/>
          <w:rtl/>
        </w:rPr>
        <w:t xml:space="preserve">زشت و </w:t>
      </w:r>
      <w:r w:rsidRPr="00984198">
        <w:rPr>
          <w:rFonts w:cs="B Lotus" w:hint="cs"/>
          <w:color w:val="000000"/>
          <w:sz w:val="28"/>
          <w:szCs w:val="28"/>
          <w:rtl/>
        </w:rPr>
        <w:t>قبیح شده است، در این صورت کفر و فسق و ظلمش خارج کننده</w:t>
      </w:r>
      <w:r w:rsidR="00AC25A8" w:rsidRPr="00984198">
        <w:rPr>
          <w:rFonts w:cs="B Lotus" w:hint="cs"/>
          <w:color w:val="000000"/>
          <w:sz w:val="28"/>
          <w:szCs w:val="28"/>
          <w:rtl/>
        </w:rPr>
        <w:t xml:space="preserve">‌ی </w:t>
      </w:r>
      <w:r w:rsidRPr="00984198">
        <w:rPr>
          <w:rFonts w:cs="B Lotus" w:hint="cs"/>
          <w:color w:val="000000"/>
          <w:sz w:val="28"/>
          <w:szCs w:val="28"/>
          <w:rtl/>
        </w:rPr>
        <w:t>وی از دین</w:t>
      </w:r>
      <w:r w:rsidR="009D0387" w:rsidRPr="00984198">
        <w:rPr>
          <w:rFonts w:cs="B Lotus" w:hint="cs"/>
          <w:color w:val="000000"/>
          <w:sz w:val="28"/>
          <w:szCs w:val="28"/>
          <w:rtl/>
        </w:rPr>
        <w:t xml:space="preserve"> نمی‌</w:t>
      </w:r>
      <w:r w:rsidRPr="00984198">
        <w:rPr>
          <w:rFonts w:cs="B Lotus" w:hint="cs"/>
          <w:color w:val="000000"/>
          <w:sz w:val="28"/>
          <w:szCs w:val="28"/>
          <w:rtl/>
        </w:rPr>
        <w:t xml:space="preserve">باشد. </w:t>
      </w:r>
    </w:p>
    <w:p w:rsidR="00C5413C" w:rsidRPr="00984198" w:rsidRDefault="000D44DE" w:rsidP="000D44DE">
      <w:pPr>
        <w:pStyle w:val="NormalWeb"/>
        <w:bidi/>
        <w:spacing w:before="0" w:beforeAutospacing="0" w:after="0" w:afterAutospacing="0"/>
        <w:ind w:firstLine="284"/>
        <w:jc w:val="both"/>
        <w:rPr>
          <w:rFonts w:cs="B Lotus" w:hint="cs"/>
          <w:color w:val="000000"/>
          <w:sz w:val="28"/>
          <w:szCs w:val="28"/>
          <w:rtl/>
        </w:rPr>
      </w:pPr>
      <w:r>
        <w:rPr>
          <w:rFonts w:cs="B Lotus" w:hint="cs"/>
          <w:color w:val="000000"/>
          <w:sz w:val="28"/>
          <w:szCs w:val="28"/>
          <w:rtl/>
        </w:rPr>
        <w:lastRenderedPageBreak/>
        <w:t xml:space="preserve">و تنها </w:t>
      </w:r>
      <w:r w:rsidR="00C5413C" w:rsidRPr="00984198">
        <w:rPr>
          <w:rFonts w:cs="B Lotus" w:hint="cs"/>
          <w:color w:val="000000"/>
          <w:sz w:val="28"/>
          <w:szCs w:val="28"/>
          <w:rtl/>
        </w:rPr>
        <w:t>چنین</w:t>
      </w:r>
      <w:r>
        <w:rPr>
          <w:rFonts w:cs="B Lotus" w:hint="cs"/>
          <w:color w:val="000000"/>
          <w:sz w:val="28"/>
          <w:szCs w:val="28"/>
          <w:rtl/>
        </w:rPr>
        <w:t xml:space="preserve"> عملی است</w:t>
      </w:r>
      <w:r w:rsidR="00C5413C" w:rsidRPr="00984198">
        <w:rPr>
          <w:rFonts w:cs="B Lotus" w:hint="cs"/>
          <w:color w:val="000000"/>
          <w:sz w:val="28"/>
          <w:szCs w:val="28"/>
          <w:rtl/>
        </w:rPr>
        <w:t xml:space="preserve"> </w:t>
      </w:r>
      <w:r>
        <w:rPr>
          <w:rFonts w:cs="B Lotus" w:hint="cs"/>
          <w:color w:val="000000"/>
          <w:sz w:val="28"/>
          <w:szCs w:val="28"/>
          <w:rtl/>
        </w:rPr>
        <w:t xml:space="preserve">که درواقع </w:t>
      </w:r>
      <w:r w:rsidR="00C5413C" w:rsidRPr="00984198">
        <w:rPr>
          <w:rFonts w:cs="B Lotus" w:hint="cs"/>
          <w:color w:val="000000"/>
          <w:sz w:val="28"/>
          <w:szCs w:val="28"/>
          <w:rtl/>
        </w:rPr>
        <w:t>انگیزه</w:t>
      </w:r>
      <w:r w:rsidR="000A6AEF" w:rsidRPr="00984198">
        <w:rPr>
          <w:rFonts w:cs="B Lotus" w:hint="eastAsia"/>
          <w:color w:val="000000"/>
          <w:sz w:val="28"/>
          <w:szCs w:val="28"/>
          <w:rtl/>
        </w:rPr>
        <w:t>‌</w:t>
      </w:r>
      <w:r>
        <w:rPr>
          <w:rFonts w:cs="B Lotus" w:hint="cs"/>
          <w:color w:val="000000"/>
          <w:sz w:val="28"/>
          <w:szCs w:val="28"/>
          <w:rtl/>
        </w:rPr>
        <w:t xml:space="preserve"> و دلیل</w:t>
      </w:r>
      <w:r w:rsidR="00C5413C" w:rsidRPr="00984198">
        <w:rPr>
          <w:rFonts w:cs="B Lotus" w:hint="cs"/>
          <w:color w:val="000000"/>
          <w:sz w:val="28"/>
          <w:szCs w:val="28"/>
          <w:rtl/>
        </w:rPr>
        <w:t xml:space="preserve"> </w:t>
      </w:r>
      <w:r>
        <w:rPr>
          <w:rFonts w:cs="B Lotus" w:hint="cs"/>
          <w:color w:val="000000"/>
          <w:sz w:val="28"/>
          <w:szCs w:val="28"/>
          <w:rtl/>
        </w:rPr>
        <w:t xml:space="preserve">کفر دون کفر خواندنِ </w:t>
      </w:r>
      <w:r w:rsidRPr="00984198">
        <w:rPr>
          <w:rFonts w:cs="B Lotus" w:hint="cs"/>
          <w:color w:val="000000"/>
          <w:sz w:val="28"/>
          <w:szCs w:val="28"/>
          <w:rtl/>
        </w:rPr>
        <w:t xml:space="preserve">حکم کردن به غیر آنچه الله عزوجل نازل کرده </w:t>
      </w:r>
      <w:r>
        <w:rPr>
          <w:rFonts w:cs="B Lotus" w:hint="cs"/>
          <w:color w:val="000000"/>
          <w:sz w:val="28"/>
          <w:szCs w:val="28"/>
          <w:rtl/>
        </w:rPr>
        <w:t>از سوی</w:t>
      </w:r>
      <w:r w:rsidR="00C5413C" w:rsidRPr="00984198">
        <w:rPr>
          <w:rFonts w:cs="B Lotus" w:hint="cs"/>
          <w:color w:val="000000"/>
          <w:sz w:val="28"/>
          <w:szCs w:val="28"/>
          <w:rtl/>
        </w:rPr>
        <w:t xml:space="preserve"> ائمه</w:t>
      </w:r>
      <w:r w:rsidR="00AC25A8" w:rsidRPr="00984198">
        <w:rPr>
          <w:rFonts w:cs="B Lotus" w:hint="cs"/>
          <w:color w:val="000000"/>
          <w:sz w:val="28"/>
          <w:szCs w:val="28"/>
          <w:rtl/>
        </w:rPr>
        <w:t xml:space="preserve">‌ی </w:t>
      </w:r>
      <w:r w:rsidR="00C5413C" w:rsidRPr="00984198">
        <w:rPr>
          <w:rFonts w:cs="B Lotus" w:hint="cs"/>
          <w:color w:val="000000"/>
          <w:sz w:val="28"/>
          <w:szCs w:val="28"/>
          <w:rtl/>
        </w:rPr>
        <w:t xml:space="preserve">سلف </w:t>
      </w:r>
      <w:r>
        <w:rPr>
          <w:rFonts w:cs="B Lotus" w:hint="cs"/>
          <w:color w:val="000000"/>
          <w:sz w:val="28"/>
          <w:szCs w:val="28"/>
          <w:rtl/>
        </w:rPr>
        <w:t>می</w:t>
      </w:r>
      <w:r>
        <w:rPr>
          <w:rFonts w:cs="B Lotus" w:hint="cs"/>
          <w:color w:val="000000"/>
          <w:sz w:val="28"/>
          <w:szCs w:val="28"/>
          <w:rtl/>
        </w:rPr>
        <w:softHyphen/>
        <w:t>باشد. و دلیل</w:t>
      </w:r>
      <w:r w:rsidR="00AC25A8" w:rsidRPr="00984198">
        <w:rPr>
          <w:rFonts w:cs="B Lotus" w:hint="cs"/>
          <w:color w:val="000000"/>
          <w:sz w:val="28"/>
          <w:szCs w:val="28"/>
          <w:rtl/>
        </w:rPr>
        <w:t xml:space="preserve"> </w:t>
      </w:r>
      <w:r w:rsidR="00C5413C" w:rsidRPr="00984198">
        <w:rPr>
          <w:rFonts w:cs="B Lotus" w:hint="cs"/>
          <w:color w:val="000000"/>
          <w:sz w:val="28"/>
          <w:szCs w:val="28"/>
          <w:rtl/>
        </w:rPr>
        <w:t>چنین حکمی هرگز متوجه کسی</w:t>
      </w:r>
      <w:r w:rsidR="009D0387" w:rsidRPr="00984198">
        <w:rPr>
          <w:rFonts w:cs="B Lotus" w:hint="cs"/>
          <w:color w:val="000000"/>
          <w:sz w:val="28"/>
          <w:szCs w:val="28"/>
          <w:rtl/>
        </w:rPr>
        <w:t xml:space="preserve"> نمی‌</w:t>
      </w:r>
      <w:r w:rsidR="00C5413C" w:rsidRPr="00984198">
        <w:rPr>
          <w:rFonts w:cs="B Lotus" w:hint="cs"/>
          <w:color w:val="000000"/>
          <w:sz w:val="28"/>
          <w:szCs w:val="28"/>
          <w:rtl/>
        </w:rPr>
        <w:t>باشد که حکم الله عزوجل را از پایه و اساس رد کرده و بدان راضی نیست و بلکه حکم شریعت الله عزوجل را متهم به نقص یا جمود</w:t>
      </w:r>
      <w:r w:rsidR="009D0387" w:rsidRPr="00984198">
        <w:rPr>
          <w:rFonts w:cs="B Lotus" w:hint="cs"/>
          <w:color w:val="000000"/>
          <w:sz w:val="28"/>
          <w:szCs w:val="28"/>
          <w:rtl/>
        </w:rPr>
        <w:t xml:space="preserve"> می‌</w:t>
      </w:r>
      <w:r w:rsidR="00C5413C" w:rsidRPr="00984198">
        <w:rPr>
          <w:rFonts w:cs="B Lotus" w:hint="cs"/>
          <w:color w:val="000000"/>
          <w:sz w:val="28"/>
          <w:szCs w:val="28"/>
          <w:rtl/>
        </w:rPr>
        <w:t>کند، یا اینکه بر شریعت این اتهام را وارد</w:t>
      </w:r>
      <w:r w:rsidR="009D0387" w:rsidRPr="00984198">
        <w:rPr>
          <w:rFonts w:cs="B Lotus" w:hint="cs"/>
          <w:color w:val="000000"/>
          <w:sz w:val="28"/>
          <w:szCs w:val="28"/>
          <w:rtl/>
        </w:rPr>
        <w:t xml:space="preserve"> می‌</w:t>
      </w:r>
      <w:r w:rsidR="00C5413C" w:rsidRPr="00984198">
        <w:rPr>
          <w:rFonts w:cs="B Lotus" w:hint="cs"/>
          <w:color w:val="000000"/>
          <w:sz w:val="28"/>
          <w:szCs w:val="28"/>
          <w:rtl/>
        </w:rPr>
        <w:t>سازد که متناسب با روح عصر</w:t>
      </w:r>
      <w:r w:rsidR="009D0387" w:rsidRPr="00984198">
        <w:rPr>
          <w:rFonts w:cs="B Lotus" w:hint="cs"/>
          <w:color w:val="000000"/>
          <w:sz w:val="28"/>
          <w:szCs w:val="28"/>
          <w:rtl/>
        </w:rPr>
        <w:t xml:space="preserve"> نمی‌</w:t>
      </w:r>
      <w:r w:rsidR="00C5413C" w:rsidRPr="00984198">
        <w:rPr>
          <w:rFonts w:cs="B Lotus" w:hint="cs"/>
          <w:color w:val="000000"/>
          <w:sz w:val="28"/>
          <w:szCs w:val="28"/>
          <w:rtl/>
        </w:rPr>
        <w:t>باشد. که در مورد چنین شخصی هیچ اختلافی وجود ندارد که وی مرتکب کفری که صاحبش را از دین خارج</w:t>
      </w:r>
      <w:r w:rsidR="009D0387" w:rsidRPr="00984198">
        <w:rPr>
          <w:rFonts w:cs="B Lotus" w:hint="cs"/>
          <w:color w:val="000000"/>
          <w:sz w:val="28"/>
          <w:szCs w:val="28"/>
          <w:rtl/>
        </w:rPr>
        <w:t xml:space="preserve"> می‌</w:t>
      </w:r>
      <w:r w:rsidR="00C5413C" w:rsidRPr="00984198">
        <w:rPr>
          <w:rFonts w:cs="B Lotus" w:hint="cs"/>
          <w:color w:val="000000"/>
          <w:sz w:val="28"/>
          <w:szCs w:val="28"/>
          <w:rtl/>
        </w:rPr>
        <w:t>کند، شده است. بنابراین، تفاوت زیادی</w:t>
      </w:r>
      <w:r w:rsidR="009D0387" w:rsidRPr="00984198">
        <w:rPr>
          <w:rFonts w:cs="B Lotus" w:hint="cs"/>
          <w:color w:val="000000"/>
          <w:sz w:val="28"/>
          <w:szCs w:val="28"/>
          <w:rtl/>
        </w:rPr>
        <w:t xml:space="preserve"> می‌</w:t>
      </w:r>
      <w:r w:rsidR="00C5413C" w:rsidRPr="00984198">
        <w:rPr>
          <w:rFonts w:cs="B Lotus" w:hint="cs"/>
          <w:color w:val="000000"/>
          <w:sz w:val="28"/>
          <w:szCs w:val="28"/>
          <w:rtl/>
        </w:rPr>
        <w:t>باشد بی</w:t>
      </w:r>
      <w:r>
        <w:rPr>
          <w:rFonts w:cs="B Lotus" w:hint="cs"/>
          <w:color w:val="000000"/>
          <w:sz w:val="28"/>
          <w:szCs w:val="28"/>
          <w:rtl/>
        </w:rPr>
        <w:t>ن اینکه شریعت اصلی باشد که قضاوت و داوری</w:t>
      </w:r>
      <w:r w:rsidR="00C5413C" w:rsidRPr="00984198">
        <w:rPr>
          <w:rFonts w:cs="B Lotus" w:hint="cs"/>
          <w:color w:val="000000"/>
          <w:sz w:val="28"/>
          <w:szCs w:val="28"/>
          <w:rtl/>
        </w:rPr>
        <w:t xml:space="preserve"> به سوی آن باز</w:t>
      </w:r>
      <w:r w:rsidR="009D0387" w:rsidRPr="00984198">
        <w:rPr>
          <w:rFonts w:cs="B Lotus" w:hint="cs"/>
          <w:color w:val="000000"/>
          <w:sz w:val="28"/>
          <w:szCs w:val="28"/>
          <w:rtl/>
        </w:rPr>
        <w:t xml:space="preserve"> می‌</w:t>
      </w:r>
      <w:r>
        <w:rPr>
          <w:rFonts w:cs="B Lotus" w:hint="cs"/>
          <w:color w:val="000000"/>
          <w:sz w:val="28"/>
          <w:szCs w:val="28"/>
          <w:rtl/>
        </w:rPr>
        <w:t>گردد</w:t>
      </w:r>
      <w:r w:rsidR="00C5413C" w:rsidRPr="00984198">
        <w:rPr>
          <w:rFonts w:cs="B Lotus" w:hint="cs"/>
          <w:color w:val="000000"/>
          <w:sz w:val="28"/>
          <w:szCs w:val="28"/>
          <w:rtl/>
        </w:rPr>
        <w:t xml:space="preserve"> و اینکه شریعت محکوم در برابر قوانین دیگر باشد. </w:t>
      </w:r>
    </w:p>
    <w:p w:rsidR="00C5413C" w:rsidRPr="00984198" w:rsidRDefault="00C5413C" w:rsidP="000D44DE">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 حافظ ابن کثیر </w:t>
      </w:r>
      <w:r w:rsidR="000D44DE" w:rsidRPr="000D44DE">
        <w:rPr>
          <w:rFonts w:cs="B Lotus" w:hint="cs"/>
          <w:noProof/>
          <w:rtl/>
        </w:rPr>
        <w:t>رحمه</w:t>
      </w:r>
      <w:r w:rsidR="000D44DE" w:rsidRPr="000D44DE">
        <w:rPr>
          <w:rFonts w:cs="B Lotus" w:hint="cs"/>
          <w:noProof/>
          <w:rtl/>
        </w:rPr>
        <w:softHyphen/>
        <w:t>الله</w:t>
      </w:r>
      <w:r w:rsidR="009D0387" w:rsidRPr="00984198">
        <w:rPr>
          <w:rFonts w:cs="B Lotus" w:hint="cs"/>
          <w:color w:val="000000"/>
          <w:sz w:val="28"/>
          <w:szCs w:val="28"/>
          <w:rtl/>
        </w:rPr>
        <w:t xml:space="preserve"> می‌</w:t>
      </w:r>
      <w:r w:rsidRPr="00984198">
        <w:rPr>
          <w:rFonts w:cs="B Lotus" w:hint="cs"/>
          <w:color w:val="000000"/>
          <w:sz w:val="28"/>
          <w:szCs w:val="28"/>
          <w:rtl/>
        </w:rPr>
        <w:t xml:space="preserve">گوید: </w:t>
      </w:r>
      <w:r w:rsidR="000D44DE">
        <w:rPr>
          <w:rFonts w:cs="B Lotus" w:hint="cs"/>
          <w:color w:val="000000"/>
          <w:sz w:val="28"/>
          <w:szCs w:val="28"/>
          <w:rtl/>
        </w:rPr>
        <w:t>«بنابراین، هر</w:t>
      </w:r>
      <w:r w:rsidRPr="00984198">
        <w:rPr>
          <w:rFonts w:cs="B Lotus" w:hint="cs"/>
          <w:color w:val="000000"/>
          <w:sz w:val="28"/>
          <w:szCs w:val="28"/>
          <w:rtl/>
        </w:rPr>
        <w:t xml:space="preserve">کس شریعت محکم و استوار را که از جانب الله عزوجل بر محمد بن عبدالله </w:t>
      </w:r>
      <w:r w:rsidR="000D44DE">
        <w:rPr>
          <w:rFonts w:ascii="Arial" w:hAnsi="Arial" w:cs="CTraditional Arabic" w:hint="cs"/>
          <w:sz w:val="28"/>
          <w:szCs w:val="28"/>
          <w:rtl/>
        </w:rPr>
        <w:t>ح</w:t>
      </w:r>
      <w:r w:rsidR="000D44DE">
        <w:rPr>
          <w:rFonts w:cs="B Lotus" w:hint="cs"/>
          <w:color w:val="000000"/>
          <w:sz w:val="28"/>
          <w:szCs w:val="28"/>
          <w:rtl/>
        </w:rPr>
        <w:t xml:space="preserve"> خاتم پیامبران نازل شده، ترک کند و قضاوت و داوری</w:t>
      </w:r>
      <w:r w:rsidRPr="00984198">
        <w:rPr>
          <w:rFonts w:cs="B Lotus" w:hint="cs"/>
          <w:color w:val="000000"/>
          <w:sz w:val="28"/>
          <w:szCs w:val="28"/>
          <w:rtl/>
        </w:rPr>
        <w:t xml:space="preserve"> و حکمیت را به سوی غیر آن از شرایع منسوخ دیگر بَرد، کافر</w:t>
      </w:r>
      <w:r w:rsidR="009D0387" w:rsidRPr="00984198">
        <w:rPr>
          <w:rFonts w:cs="B Lotus" w:hint="cs"/>
          <w:color w:val="000000"/>
          <w:sz w:val="28"/>
          <w:szCs w:val="28"/>
          <w:rtl/>
        </w:rPr>
        <w:t xml:space="preserve"> می‌</w:t>
      </w:r>
      <w:r w:rsidR="000D44DE">
        <w:rPr>
          <w:rFonts w:cs="B Lotus" w:hint="cs"/>
          <w:color w:val="000000"/>
          <w:sz w:val="28"/>
          <w:szCs w:val="28"/>
          <w:rtl/>
        </w:rPr>
        <w:t>شود، چه برسد کسی که قضاوت و داوری و حکمیت را مخصوص یاسق قرار دهد و آن</w:t>
      </w:r>
      <w:r w:rsidR="000D44DE">
        <w:rPr>
          <w:rFonts w:cs="B Lotus"/>
          <w:color w:val="000000"/>
          <w:sz w:val="28"/>
          <w:szCs w:val="28"/>
          <w:rtl/>
        </w:rPr>
        <w:softHyphen/>
      </w:r>
      <w:r w:rsidRPr="00984198">
        <w:rPr>
          <w:rFonts w:cs="B Lotus" w:hint="cs"/>
          <w:color w:val="000000"/>
          <w:sz w:val="28"/>
          <w:szCs w:val="28"/>
          <w:rtl/>
        </w:rPr>
        <w:t>را بر شری</w:t>
      </w:r>
      <w:r w:rsidR="000D44DE">
        <w:rPr>
          <w:rFonts w:cs="B Lotus" w:hint="cs"/>
          <w:color w:val="000000"/>
          <w:sz w:val="28"/>
          <w:szCs w:val="28"/>
          <w:rtl/>
        </w:rPr>
        <w:t xml:space="preserve">عت الله عزوجل مقدم بدارد؟ که هرکس </w:t>
      </w:r>
      <w:r w:rsidRPr="00984198">
        <w:rPr>
          <w:rFonts w:cs="B Lotus" w:hint="cs"/>
          <w:color w:val="000000"/>
          <w:sz w:val="28"/>
          <w:szCs w:val="28"/>
          <w:rtl/>
        </w:rPr>
        <w:t>چنین کند، یقیناً به اجماع مسلمانان کافر</w:t>
      </w:r>
      <w:r w:rsidR="009D0387" w:rsidRPr="00984198">
        <w:rPr>
          <w:rFonts w:cs="B Lotus" w:hint="cs"/>
          <w:color w:val="000000"/>
          <w:sz w:val="28"/>
          <w:szCs w:val="28"/>
          <w:rtl/>
        </w:rPr>
        <w:t xml:space="preserve"> می‌</w:t>
      </w:r>
      <w:r w:rsidRPr="00984198">
        <w:rPr>
          <w:rFonts w:cs="B Lotus" w:hint="cs"/>
          <w:color w:val="000000"/>
          <w:sz w:val="28"/>
          <w:szCs w:val="28"/>
          <w:rtl/>
        </w:rPr>
        <w:t>گردد</w:t>
      </w:r>
      <w:r w:rsidRPr="00862309">
        <w:rPr>
          <w:rStyle w:val="FootnoteReference"/>
          <w:rFonts w:cs="B Nazanin"/>
          <w:color w:val="000000"/>
          <w:rtl/>
        </w:rPr>
        <w:footnoteReference w:id="191"/>
      </w:r>
      <w:r w:rsidRPr="00984198">
        <w:rPr>
          <w:rFonts w:cs="B Lotus" w:hint="cs"/>
          <w:color w:val="000000"/>
          <w:sz w:val="28"/>
          <w:szCs w:val="28"/>
          <w:rtl/>
        </w:rPr>
        <w:t xml:space="preserve"> اما سوال اینجاست که آیا یاسق یا یاسا را می</w:t>
      </w:r>
      <w:r w:rsidRPr="00984198">
        <w:rPr>
          <w:rFonts w:cs="B Lotus" w:hint="cs"/>
          <w:color w:val="000000"/>
          <w:sz w:val="28"/>
          <w:szCs w:val="28"/>
          <w:cs/>
        </w:rPr>
        <w:t>‎</w:t>
      </w:r>
      <w:r w:rsidRPr="00984198">
        <w:rPr>
          <w:rFonts w:cs="B Lotus" w:hint="cs"/>
          <w:color w:val="000000"/>
          <w:sz w:val="28"/>
          <w:szCs w:val="28"/>
          <w:rtl/>
        </w:rPr>
        <w:t>شناسید؟!!</w:t>
      </w:r>
      <w:r w:rsidR="000D44DE">
        <w:rPr>
          <w:rFonts w:cs="B Lotus" w:hint="cs"/>
          <w:color w:val="000000"/>
          <w:sz w:val="28"/>
          <w:szCs w:val="28"/>
          <w:rtl/>
        </w:rPr>
        <w:t>»</w:t>
      </w:r>
      <w:r w:rsidRPr="00984198">
        <w:rPr>
          <w:rFonts w:cs="B Lotus" w:hint="cs"/>
          <w:color w:val="000000"/>
          <w:sz w:val="28"/>
          <w:szCs w:val="28"/>
          <w:rtl/>
        </w:rPr>
        <w:t xml:space="preserve"> </w:t>
      </w:r>
    </w:p>
    <w:p w:rsidR="00C5413C" w:rsidRPr="00984198" w:rsidRDefault="00C5413C" w:rsidP="00F64F44">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حافظ ابن کثیر پاسخ این سوال را داده و</w:t>
      </w:r>
      <w:r w:rsidR="009D0387" w:rsidRPr="00984198">
        <w:rPr>
          <w:rFonts w:cs="B Lotus" w:hint="cs"/>
          <w:color w:val="000000"/>
          <w:sz w:val="28"/>
          <w:szCs w:val="28"/>
          <w:rtl/>
        </w:rPr>
        <w:t xml:space="preserve"> می‌</w:t>
      </w:r>
      <w:r w:rsidRPr="00984198">
        <w:rPr>
          <w:rFonts w:cs="B Lotus" w:hint="cs"/>
          <w:color w:val="000000"/>
          <w:sz w:val="28"/>
          <w:szCs w:val="28"/>
          <w:rtl/>
        </w:rPr>
        <w:t xml:space="preserve">گوید: </w:t>
      </w:r>
      <w:r w:rsidR="000D44DE">
        <w:rPr>
          <w:rFonts w:cs="B Lotus" w:hint="cs"/>
          <w:color w:val="000000"/>
          <w:sz w:val="28"/>
          <w:szCs w:val="28"/>
          <w:rtl/>
        </w:rPr>
        <w:t>«</w:t>
      </w:r>
      <w:r w:rsidRPr="00984198">
        <w:rPr>
          <w:rFonts w:cs="B Lotus" w:hint="cs"/>
          <w:color w:val="000000"/>
          <w:sz w:val="28"/>
          <w:szCs w:val="28"/>
          <w:rtl/>
        </w:rPr>
        <w:t>یاسق یا یاسا، عبارت است از کتابی که شامل مجموعه</w:t>
      </w:r>
      <w:r w:rsidR="00F64F44">
        <w:rPr>
          <w:rFonts w:cs="B Lotus" w:hint="eastAsia"/>
          <w:color w:val="000000"/>
          <w:sz w:val="28"/>
          <w:szCs w:val="28"/>
          <w:rtl/>
        </w:rPr>
        <w:t>‌</w:t>
      </w:r>
      <w:r w:rsidRPr="00984198">
        <w:rPr>
          <w:rFonts w:cs="B Lotus" w:hint="cs"/>
          <w:color w:val="000000"/>
          <w:sz w:val="28"/>
          <w:szCs w:val="28"/>
          <w:rtl/>
        </w:rPr>
        <w:t>ای از احکام</w:t>
      </w:r>
      <w:r w:rsidR="009D0387" w:rsidRPr="00984198">
        <w:rPr>
          <w:rFonts w:cs="B Lotus" w:hint="cs"/>
          <w:color w:val="000000"/>
          <w:sz w:val="28"/>
          <w:szCs w:val="28"/>
          <w:rtl/>
        </w:rPr>
        <w:t xml:space="preserve"> می‌</w:t>
      </w:r>
      <w:r w:rsidRPr="00984198">
        <w:rPr>
          <w:rFonts w:cs="B Lotus" w:hint="cs"/>
          <w:color w:val="000000"/>
          <w:sz w:val="28"/>
          <w:szCs w:val="28"/>
          <w:rtl/>
        </w:rPr>
        <w:t xml:space="preserve">باشد که واضع </w:t>
      </w:r>
      <w:r w:rsidR="000D44DE">
        <w:rPr>
          <w:rFonts w:cs="B Lotus" w:hint="cs"/>
          <w:color w:val="000000"/>
          <w:sz w:val="28"/>
          <w:szCs w:val="28"/>
          <w:rtl/>
        </w:rPr>
        <w:t xml:space="preserve">و ترتیب دهنده </w:t>
      </w:r>
      <w:r w:rsidRPr="00984198">
        <w:rPr>
          <w:rFonts w:cs="B Lotus" w:hint="cs"/>
          <w:color w:val="000000"/>
          <w:sz w:val="28"/>
          <w:szCs w:val="28"/>
          <w:rtl/>
        </w:rPr>
        <w:t>آن، چنگیز خان،</w:t>
      </w:r>
      <w:r w:rsidR="009D0387" w:rsidRPr="00984198">
        <w:rPr>
          <w:rFonts w:cs="B Lotus" w:hint="cs"/>
          <w:color w:val="000000"/>
          <w:sz w:val="28"/>
          <w:szCs w:val="28"/>
          <w:rtl/>
        </w:rPr>
        <w:t xml:space="preserve"> آن‌ها </w:t>
      </w:r>
      <w:r w:rsidRPr="00984198">
        <w:rPr>
          <w:rFonts w:cs="B Lotus" w:hint="cs"/>
          <w:color w:val="000000"/>
          <w:sz w:val="28"/>
          <w:szCs w:val="28"/>
          <w:rtl/>
        </w:rPr>
        <w:t>را از شرایع مختلف از جمله یهودیت و نصرانیت و اسلام گرفته است و در آن بسیاری از احکام</w:t>
      </w:r>
      <w:r w:rsidR="009D0387" w:rsidRPr="00984198">
        <w:rPr>
          <w:rFonts w:cs="B Lotus" w:hint="cs"/>
          <w:color w:val="000000"/>
          <w:sz w:val="28"/>
          <w:szCs w:val="28"/>
          <w:rtl/>
        </w:rPr>
        <w:t xml:space="preserve"> می‌</w:t>
      </w:r>
      <w:r w:rsidR="000D44DE">
        <w:rPr>
          <w:rFonts w:cs="B Lotus" w:hint="cs"/>
          <w:color w:val="000000"/>
          <w:sz w:val="28"/>
          <w:szCs w:val="28"/>
          <w:rtl/>
        </w:rPr>
        <w:t>باشد که</w:t>
      </w:r>
      <w:r w:rsidR="009D0387" w:rsidRPr="00984198">
        <w:rPr>
          <w:rFonts w:cs="B Lotus" w:hint="cs"/>
          <w:color w:val="000000"/>
          <w:sz w:val="28"/>
          <w:szCs w:val="28"/>
          <w:rtl/>
        </w:rPr>
        <w:t xml:space="preserve"> آن‌ها </w:t>
      </w:r>
      <w:r w:rsidRPr="00984198">
        <w:rPr>
          <w:rFonts w:cs="B Lotus" w:hint="cs"/>
          <w:color w:val="000000"/>
          <w:sz w:val="28"/>
          <w:szCs w:val="28"/>
          <w:rtl/>
        </w:rPr>
        <w:t>را بر</w:t>
      </w:r>
      <w:r w:rsidR="000D44DE">
        <w:rPr>
          <w:rFonts w:cs="B Lotus" w:hint="cs"/>
          <w:color w:val="000000"/>
          <w:sz w:val="28"/>
          <w:szCs w:val="28"/>
          <w:rtl/>
        </w:rPr>
        <w:t xml:space="preserve"> اساس نظر و هوی و هوسش آورده است</w:t>
      </w:r>
      <w:r w:rsidRPr="00984198">
        <w:rPr>
          <w:rFonts w:cs="B Lotus" w:hint="cs"/>
          <w:color w:val="000000"/>
          <w:sz w:val="28"/>
          <w:szCs w:val="28"/>
          <w:rtl/>
        </w:rPr>
        <w:t xml:space="preserve"> و بدین ترتیب، در میان ف</w:t>
      </w:r>
      <w:r w:rsidR="000D44DE">
        <w:rPr>
          <w:rFonts w:cs="B Lotus" w:hint="cs"/>
          <w:color w:val="000000"/>
          <w:sz w:val="28"/>
          <w:szCs w:val="28"/>
          <w:rtl/>
        </w:rPr>
        <w:t>رزندانش شرع و قانونی مقرر نمود که از آن پیروی کرده و آن</w:t>
      </w:r>
      <w:r w:rsidR="000D44DE">
        <w:rPr>
          <w:rFonts w:cs="B Lotus"/>
          <w:color w:val="000000"/>
          <w:sz w:val="28"/>
          <w:szCs w:val="28"/>
          <w:rtl/>
        </w:rPr>
        <w:softHyphen/>
      </w:r>
      <w:r w:rsidRPr="00984198">
        <w:rPr>
          <w:rFonts w:cs="B Lotus" w:hint="cs"/>
          <w:color w:val="000000"/>
          <w:sz w:val="28"/>
          <w:szCs w:val="28"/>
          <w:rtl/>
        </w:rPr>
        <w:t>را بر حکم کردن به کتاب الله عزوجل و سنت رسولش، مقدم داشتند</w:t>
      </w:r>
      <w:r w:rsidRPr="00862309">
        <w:rPr>
          <w:rStyle w:val="FootnoteReference"/>
          <w:rFonts w:cs="B Nazanin"/>
          <w:color w:val="000000"/>
          <w:rtl/>
        </w:rPr>
        <w:footnoteReference w:id="192"/>
      </w:r>
      <w:r w:rsidRPr="00984198">
        <w:rPr>
          <w:rFonts w:cs="B Lotus" w:hint="cs"/>
          <w:color w:val="000000"/>
          <w:sz w:val="28"/>
          <w:szCs w:val="28"/>
          <w:rtl/>
        </w:rPr>
        <w:t>.</w:t>
      </w:r>
    </w:p>
    <w:p w:rsidR="00C5413C" w:rsidRPr="00984198" w:rsidRDefault="00C5413C" w:rsidP="000D44DE">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lastRenderedPageBreak/>
        <w:t xml:space="preserve"> شیخ الاسلام ابن تیمیه </w:t>
      </w:r>
      <w:r w:rsidR="000D44DE" w:rsidRPr="000D44DE">
        <w:rPr>
          <w:rFonts w:cs="B Lotus" w:hint="cs"/>
          <w:noProof/>
          <w:rtl/>
        </w:rPr>
        <w:t>رحمه</w:t>
      </w:r>
      <w:r w:rsidR="000D44DE" w:rsidRPr="000D44DE">
        <w:rPr>
          <w:rFonts w:cs="B Lotus" w:hint="cs"/>
          <w:noProof/>
          <w:rtl/>
        </w:rPr>
        <w:softHyphen/>
        <w:t>الله</w:t>
      </w:r>
      <w:r w:rsidR="009D0387" w:rsidRPr="00984198">
        <w:rPr>
          <w:rFonts w:cs="B Lotus" w:hint="cs"/>
          <w:color w:val="000000"/>
          <w:sz w:val="28"/>
          <w:szCs w:val="28"/>
          <w:rtl/>
        </w:rPr>
        <w:t xml:space="preserve"> می‌</w:t>
      </w:r>
      <w:r w:rsidRPr="00984198">
        <w:rPr>
          <w:rFonts w:cs="B Lotus" w:hint="cs"/>
          <w:color w:val="000000"/>
          <w:sz w:val="28"/>
          <w:szCs w:val="28"/>
          <w:rtl/>
        </w:rPr>
        <w:t xml:space="preserve">گوید: </w:t>
      </w:r>
      <w:r w:rsidR="000D44DE">
        <w:rPr>
          <w:rFonts w:cs="B Lotus" w:hint="cs"/>
          <w:color w:val="000000"/>
          <w:sz w:val="28"/>
          <w:szCs w:val="28"/>
          <w:rtl/>
        </w:rPr>
        <w:t>«تردیدی نیست که هر</w:t>
      </w:r>
      <w:r w:rsidRPr="00984198">
        <w:rPr>
          <w:rFonts w:cs="B Lotus" w:hint="cs"/>
          <w:color w:val="000000"/>
          <w:sz w:val="28"/>
          <w:szCs w:val="28"/>
          <w:rtl/>
        </w:rPr>
        <w:t xml:space="preserve">کس بر وجوب حکم </w:t>
      </w:r>
      <w:r w:rsidR="000D44DE">
        <w:rPr>
          <w:rFonts w:cs="B Lotus" w:hint="cs"/>
          <w:color w:val="000000"/>
          <w:sz w:val="28"/>
          <w:szCs w:val="28"/>
          <w:rtl/>
        </w:rPr>
        <w:t>کردن به آنچه</w:t>
      </w:r>
      <w:r w:rsidRPr="00984198">
        <w:rPr>
          <w:rFonts w:cs="B Lotus" w:hint="cs"/>
          <w:color w:val="000000"/>
          <w:sz w:val="28"/>
          <w:szCs w:val="28"/>
          <w:rtl/>
        </w:rPr>
        <w:t xml:space="preserve"> الله عزوجل بر رسولش </w:t>
      </w:r>
      <w:r w:rsidR="000D44DE">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color w:val="000000"/>
          <w:sz w:val="28"/>
          <w:szCs w:val="28"/>
          <w:rtl/>
        </w:rPr>
        <w:t>نازل کرده، اعتقاد نداشته باشد، کافر است، بنابراین کسی که برای خود</w:t>
      </w:r>
      <w:r w:rsidR="000D44DE">
        <w:rPr>
          <w:rFonts w:cs="B Lotus" w:hint="cs"/>
          <w:color w:val="000000"/>
          <w:sz w:val="28"/>
          <w:szCs w:val="28"/>
          <w:rtl/>
        </w:rPr>
        <w:t xml:space="preserve"> حلال بداند که در بین مردم، نه با</w:t>
      </w:r>
      <w:r w:rsidRPr="00984198">
        <w:rPr>
          <w:rFonts w:cs="B Lotus" w:hint="cs"/>
          <w:color w:val="000000"/>
          <w:sz w:val="28"/>
          <w:szCs w:val="28"/>
          <w:rtl/>
        </w:rPr>
        <w:t xml:space="preserve"> پیروی از آنچه الله </w:t>
      </w:r>
      <w:r w:rsidR="000D44DE">
        <w:rPr>
          <w:rFonts w:cs="B Lotus" w:hint="cs"/>
          <w:color w:val="000000"/>
          <w:sz w:val="28"/>
          <w:szCs w:val="28"/>
          <w:rtl/>
        </w:rPr>
        <w:t>عزوجل نازل کرده، بلکه بر اساس آنچه آن</w:t>
      </w:r>
      <w:r w:rsidR="000D44DE">
        <w:rPr>
          <w:rFonts w:cs="B Lotus"/>
          <w:color w:val="000000"/>
          <w:sz w:val="28"/>
          <w:szCs w:val="28"/>
          <w:rtl/>
        </w:rPr>
        <w:softHyphen/>
      </w:r>
      <w:r w:rsidRPr="00984198">
        <w:rPr>
          <w:rFonts w:cs="B Lotus" w:hint="cs"/>
          <w:color w:val="000000"/>
          <w:sz w:val="28"/>
          <w:szCs w:val="28"/>
          <w:rtl/>
        </w:rPr>
        <w:t>را عدل</w:t>
      </w:r>
      <w:r w:rsidR="009D0387" w:rsidRPr="00984198">
        <w:rPr>
          <w:rFonts w:cs="B Lotus" w:hint="cs"/>
          <w:color w:val="000000"/>
          <w:sz w:val="28"/>
          <w:szCs w:val="28"/>
          <w:rtl/>
        </w:rPr>
        <w:t xml:space="preserve"> می‌</w:t>
      </w:r>
      <w:r w:rsidRPr="00984198">
        <w:rPr>
          <w:rFonts w:cs="B Lotus" w:hint="cs"/>
          <w:color w:val="000000"/>
          <w:sz w:val="28"/>
          <w:szCs w:val="28"/>
          <w:rtl/>
        </w:rPr>
        <w:t>داند، حکم کند، کافر</w:t>
      </w:r>
      <w:r w:rsidR="009D0387" w:rsidRPr="00984198">
        <w:rPr>
          <w:rFonts w:cs="B Lotus" w:hint="cs"/>
          <w:color w:val="000000"/>
          <w:sz w:val="28"/>
          <w:szCs w:val="28"/>
          <w:rtl/>
        </w:rPr>
        <w:t xml:space="preserve"> می‌</w:t>
      </w:r>
      <w:r w:rsidRPr="00984198">
        <w:rPr>
          <w:rFonts w:cs="B Lotus" w:hint="cs"/>
          <w:color w:val="000000"/>
          <w:sz w:val="28"/>
          <w:szCs w:val="28"/>
          <w:rtl/>
        </w:rPr>
        <w:t xml:space="preserve">باشد، چرا که هیچ امتی نیست مگر اینکه ادعای امر </w:t>
      </w:r>
      <w:r w:rsidR="000D44DE">
        <w:rPr>
          <w:rFonts w:cs="B Lotus" w:hint="cs"/>
          <w:color w:val="000000"/>
          <w:sz w:val="28"/>
          <w:szCs w:val="28"/>
          <w:rtl/>
        </w:rPr>
        <w:t xml:space="preserve">کردن </w:t>
      </w:r>
      <w:r w:rsidRPr="00984198">
        <w:rPr>
          <w:rFonts w:cs="B Lotus" w:hint="cs"/>
          <w:color w:val="000000"/>
          <w:sz w:val="28"/>
          <w:szCs w:val="28"/>
          <w:rtl/>
        </w:rPr>
        <w:t>به حکم عادلانه</w:t>
      </w:r>
      <w:r w:rsidR="009D0387" w:rsidRPr="00984198">
        <w:rPr>
          <w:rFonts w:cs="B Lotus" w:hint="cs"/>
          <w:color w:val="000000"/>
          <w:sz w:val="28"/>
          <w:szCs w:val="28"/>
          <w:rtl/>
        </w:rPr>
        <w:t xml:space="preserve"> می‌</w:t>
      </w:r>
      <w:r w:rsidR="000D44DE">
        <w:rPr>
          <w:rFonts w:cs="B Lotus" w:hint="cs"/>
          <w:color w:val="000000"/>
          <w:sz w:val="28"/>
          <w:szCs w:val="28"/>
          <w:rtl/>
        </w:rPr>
        <w:t>کند. ب</w:t>
      </w:r>
      <w:r w:rsidR="00BD286A" w:rsidRPr="00984198">
        <w:rPr>
          <w:rFonts w:cs="B Lotus" w:hint="cs"/>
          <w:color w:val="000000"/>
          <w:sz w:val="28"/>
          <w:szCs w:val="28"/>
          <w:rtl/>
        </w:rPr>
        <w:t xml:space="preserve">گونه‌ای </w:t>
      </w:r>
      <w:r w:rsidRPr="00984198">
        <w:rPr>
          <w:rFonts w:cs="B Lotus" w:hint="cs"/>
          <w:color w:val="000000"/>
          <w:sz w:val="28"/>
          <w:szCs w:val="28"/>
          <w:rtl/>
        </w:rPr>
        <w:t>که گاهی عدل در دین</w:t>
      </w:r>
      <w:r w:rsidR="000D44DE">
        <w:rPr>
          <w:rFonts w:cs="B Lotus"/>
          <w:color w:val="000000"/>
          <w:sz w:val="28"/>
          <w:szCs w:val="28"/>
          <w:rtl/>
        </w:rPr>
        <w:softHyphen/>
      </w:r>
      <w:r w:rsidR="000D44DE">
        <w:rPr>
          <w:rFonts w:cs="B Lotus" w:hint="cs"/>
          <w:color w:val="000000"/>
          <w:sz w:val="28"/>
          <w:szCs w:val="28"/>
          <w:rtl/>
        </w:rPr>
        <w:t>شان آنچه</w:t>
      </w:r>
      <w:r w:rsidRPr="00984198">
        <w:rPr>
          <w:rFonts w:cs="B Lotus" w:hint="cs"/>
          <w:color w:val="000000"/>
          <w:sz w:val="28"/>
          <w:szCs w:val="28"/>
          <w:rtl/>
        </w:rPr>
        <w:t xml:space="preserve"> بزرگان</w:t>
      </w:r>
      <w:r w:rsidR="000D44DE">
        <w:rPr>
          <w:rFonts w:cs="B Lotus"/>
          <w:color w:val="000000"/>
          <w:sz w:val="28"/>
          <w:szCs w:val="28"/>
          <w:rtl/>
        </w:rPr>
        <w:softHyphen/>
      </w:r>
      <w:r w:rsidR="000D44DE">
        <w:rPr>
          <w:rFonts w:cs="B Lotus" w:hint="cs"/>
          <w:color w:val="000000"/>
          <w:sz w:val="28"/>
          <w:szCs w:val="28"/>
          <w:rtl/>
        </w:rPr>
        <w:t xml:space="preserve"> و ریش</w:t>
      </w:r>
      <w:r w:rsidR="000D44DE">
        <w:rPr>
          <w:rFonts w:cs="B Lotus"/>
          <w:color w:val="000000"/>
          <w:sz w:val="28"/>
          <w:szCs w:val="28"/>
          <w:rtl/>
        </w:rPr>
        <w:softHyphen/>
      </w:r>
      <w:r w:rsidR="000D44DE">
        <w:rPr>
          <w:rFonts w:cs="B Lotus" w:hint="cs"/>
          <w:color w:val="000000"/>
          <w:sz w:val="28"/>
          <w:szCs w:val="28"/>
          <w:rtl/>
        </w:rPr>
        <w:t>سفیدان</w:t>
      </w:r>
      <w:r w:rsidR="000D44DE">
        <w:rPr>
          <w:rFonts w:cs="B Lotus" w:hint="cs"/>
          <w:color w:val="000000"/>
          <w:sz w:val="28"/>
          <w:szCs w:val="28"/>
          <w:rtl/>
        </w:rPr>
        <w:softHyphen/>
        <w:t>شان آن</w:t>
      </w:r>
      <w:r w:rsidR="000D44DE">
        <w:rPr>
          <w:rFonts w:cs="B Lotus"/>
          <w:color w:val="000000"/>
          <w:sz w:val="28"/>
          <w:szCs w:val="28"/>
          <w:rtl/>
        </w:rPr>
        <w:softHyphen/>
      </w:r>
      <w:r w:rsidRPr="00984198">
        <w:rPr>
          <w:rFonts w:cs="B Lotus" w:hint="cs"/>
          <w:color w:val="000000"/>
          <w:sz w:val="28"/>
          <w:szCs w:val="28"/>
          <w:rtl/>
        </w:rPr>
        <w:t>را عدل</w:t>
      </w:r>
      <w:r w:rsidR="009D0387" w:rsidRPr="00984198">
        <w:rPr>
          <w:rFonts w:cs="B Lotus" w:hint="cs"/>
          <w:color w:val="000000"/>
          <w:sz w:val="28"/>
          <w:szCs w:val="28"/>
          <w:rtl/>
        </w:rPr>
        <w:t xml:space="preserve"> می‌</w:t>
      </w:r>
      <w:r w:rsidRPr="00984198">
        <w:rPr>
          <w:rFonts w:cs="B Lotus" w:hint="cs"/>
          <w:color w:val="000000"/>
          <w:sz w:val="28"/>
          <w:szCs w:val="28"/>
          <w:rtl/>
        </w:rPr>
        <w:t>دانند،</w:t>
      </w:r>
      <w:r w:rsidR="009D0387" w:rsidRPr="00984198">
        <w:rPr>
          <w:rFonts w:cs="B Lotus" w:hint="cs"/>
          <w:color w:val="000000"/>
          <w:sz w:val="28"/>
          <w:szCs w:val="28"/>
          <w:rtl/>
        </w:rPr>
        <w:t xml:space="preserve"> می‌</w:t>
      </w:r>
      <w:r w:rsidRPr="00984198">
        <w:rPr>
          <w:rFonts w:cs="B Lotus" w:hint="cs"/>
          <w:color w:val="000000"/>
          <w:sz w:val="28"/>
          <w:szCs w:val="28"/>
          <w:rtl/>
        </w:rPr>
        <w:t>باشد. بلکه بسیاری از منتسبان به اسلام بر</w:t>
      </w:r>
      <w:r w:rsidR="000D44DE">
        <w:rPr>
          <w:rFonts w:cs="B Lotus" w:hint="cs"/>
          <w:color w:val="000000"/>
          <w:sz w:val="28"/>
          <w:szCs w:val="28"/>
          <w:rtl/>
        </w:rPr>
        <w:t xml:space="preserve"> </w:t>
      </w:r>
      <w:r w:rsidRPr="00984198">
        <w:rPr>
          <w:rFonts w:cs="B Lotus" w:hint="cs"/>
          <w:color w:val="000000"/>
          <w:sz w:val="28"/>
          <w:szCs w:val="28"/>
          <w:rtl/>
        </w:rPr>
        <w:t>اساس عادات</w:t>
      </w:r>
      <w:r w:rsidR="000D44DE">
        <w:rPr>
          <w:rFonts w:cs="B Lotus"/>
          <w:color w:val="000000"/>
          <w:sz w:val="28"/>
          <w:szCs w:val="28"/>
          <w:rtl/>
        </w:rPr>
        <w:softHyphen/>
      </w:r>
      <w:r w:rsidRPr="00984198">
        <w:rPr>
          <w:rFonts w:cs="B Lotus" w:hint="cs"/>
          <w:color w:val="000000"/>
          <w:sz w:val="28"/>
          <w:szCs w:val="28"/>
          <w:rtl/>
        </w:rPr>
        <w:t>شان که الله عزوجل</w:t>
      </w:r>
      <w:r w:rsidR="009D0387" w:rsidRPr="00984198">
        <w:rPr>
          <w:rFonts w:cs="B Lotus" w:hint="cs"/>
          <w:color w:val="000000"/>
          <w:sz w:val="28"/>
          <w:szCs w:val="28"/>
          <w:rtl/>
        </w:rPr>
        <w:t xml:space="preserve"> آن‌ها </w:t>
      </w:r>
      <w:r w:rsidRPr="00984198">
        <w:rPr>
          <w:rFonts w:cs="B Lotus" w:hint="cs"/>
          <w:color w:val="000000"/>
          <w:sz w:val="28"/>
          <w:szCs w:val="28"/>
          <w:rtl/>
        </w:rPr>
        <w:t>را نازل نکرده است، حکم</w:t>
      </w:r>
      <w:r w:rsidR="009D0387" w:rsidRPr="00984198">
        <w:rPr>
          <w:rFonts w:cs="B Lotus" w:hint="cs"/>
          <w:color w:val="000000"/>
          <w:sz w:val="28"/>
          <w:szCs w:val="28"/>
          <w:rtl/>
        </w:rPr>
        <w:t xml:space="preserve"> می‌</w:t>
      </w:r>
      <w:r w:rsidR="000D44DE">
        <w:rPr>
          <w:rFonts w:cs="B Lotus" w:hint="cs"/>
          <w:color w:val="000000"/>
          <w:sz w:val="28"/>
          <w:szCs w:val="28"/>
          <w:rtl/>
        </w:rPr>
        <w:t>کنند، همچون بیابان</w:t>
      </w:r>
      <w:r w:rsidR="000D44DE">
        <w:rPr>
          <w:rFonts w:cs="B Lotus"/>
          <w:color w:val="000000"/>
          <w:sz w:val="28"/>
          <w:szCs w:val="28"/>
          <w:rtl/>
        </w:rPr>
        <w:softHyphen/>
      </w:r>
      <w:r w:rsidR="000D44DE">
        <w:rPr>
          <w:rFonts w:cs="B Lotus" w:hint="cs"/>
          <w:color w:val="000000"/>
          <w:sz w:val="28"/>
          <w:szCs w:val="28"/>
          <w:rtl/>
        </w:rPr>
        <w:t>نشینانی که در گذشته بودند</w:t>
      </w:r>
      <w:r w:rsidRPr="00984198">
        <w:rPr>
          <w:rFonts w:cs="B Lotus" w:hint="cs"/>
          <w:color w:val="000000"/>
          <w:sz w:val="28"/>
          <w:szCs w:val="28"/>
          <w:rtl/>
        </w:rPr>
        <w:t xml:space="preserve"> و </w:t>
      </w:r>
      <w:r w:rsidR="000D44DE">
        <w:rPr>
          <w:rFonts w:cs="B Lotus" w:hint="cs"/>
          <w:color w:val="000000"/>
          <w:sz w:val="28"/>
          <w:szCs w:val="28"/>
          <w:rtl/>
        </w:rPr>
        <w:t>مانند</w:t>
      </w:r>
      <w:r w:rsidRPr="00984198">
        <w:rPr>
          <w:rFonts w:cs="B Lotus" w:hint="cs"/>
          <w:color w:val="000000"/>
          <w:sz w:val="28"/>
          <w:szCs w:val="28"/>
          <w:rtl/>
        </w:rPr>
        <w:t xml:space="preserve"> اوامری که برخی خود وضع کرده و در میان خود از آن اطاعت</w:t>
      </w:r>
      <w:r w:rsidR="009D0387" w:rsidRPr="00984198">
        <w:rPr>
          <w:rFonts w:cs="B Lotus" w:hint="cs"/>
          <w:color w:val="000000"/>
          <w:sz w:val="28"/>
          <w:szCs w:val="28"/>
          <w:rtl/>
        </w:rPr>
        <w:t xml:space="preserve"> می‌</w:t>
      </w:r>
      <w:r w:rsidR="000D44DE">
        <w:rPr>
          <w:rFonts w:cs="B Lotus" w:hint="cs"/>
          <w:color w:val="000000"/>
          <w:sz w:val="28"/>
          <w:szCs w:val="28"/>
          <w:rtl/>
        </w:rPr>
        <w:t>کنند</w:t>
      </w:r>
      <w:r w:rsidRPr="00984198">
        <w:rPr>
          <w:rFonts w:cs="B Lotus" w:hint="cs"/>
          <w:color w:val="000000"/>
          <w:sz w:val="28"/>
          <w:szCs w:val="28"/>
          <w:rtl/>
        </w:rPr>
        <w:t xml:space="preserve"> و بر این اعتقادند که این اوامر همان چیزی است </w:t>
      </w:r>
      <w:r w:rsidR="000D44DE">
        <w:rPr>
          <w:rFonts w:cs="B Lotus" w:hint="cs"/>
          <w:color w:val="000000"/>
          <w:sz w:val="28"/>
          <w:szCs w:val="28"/>
          <w:rtl/>
        </w:rPr>
        <w:t>که شایسته است به جای کتاب و سنت بدان حکم شود؛</w:t>
      </w:r>
      <w:r w:rsidRPr="00984198">
        <w:rPr>
          <w:rFonts w:cs="B Lotus" w:hint="cs"/>
          <w:color w:val="000000"/>
          <w:sz w:val="28"/>
          <w:szCs w:val="28"/>
          <w:rtl/>
        </w:rPr>
        <w:t xml:space="preserve"> و این نیز کفر</w:t>
      </w:r>
      <w:r w:rsidR="009D0387" w:rsidRPr="00984198">
        <w:rPr>
          <w:rFonts w:cs="B Lotus" w:hint="cs"/>
          <w:color w:val="000000"/>
          <w:sz w:val="28"/>
          <w:szCs w:val="28"/>
          <w:rtl/>
        </w:rPr>
        <w:t xml:space="preserve"> می‌</w:t>
      </w:r>
      <w:r w:rsidRPr="00984198">
        <w:rPr>
          <w:rFonts w:cs="B Lotus" w:hint="cs"/>
          <w:color w:val="000000"/>
          <w:sz w:val="28"/>
          <w:szCs w:val="28"/>
          <w:rtl/>
        </w:rPr>
        <w:t>باشد.</w:t>
      </w:r>
    </w:p>
    <w:p w:rsidR="00C5413C" w:rsidRPr="00984198" w:rsidRDefault="00C5413C" w:rsidP="00B730E6">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 بدین ترتیب بسیاری از مردم اسلام آورده</w:t>
      </w:r>
      <w:r w:rsidR="00AC25A8" w:rsidRPr="00984198">
        <w:rPr>
          <w:rFonts w:cs="B Lotus" w:hint="cs"/>
          <w:color w:val="000000"/>
          <w:sz w:val="28"/>
          <w:szCs w:val="28"/>
          <w:rtl/>
        </w:rPr>
        <w:t xml:space="preserve">‌اند </w:t>
      </w:r>
      <w:r w:rsidR="000D44DE">
        <w:rPr>
          <w:rFonts w:cs="B Lotus" w:hint="cs"/>
          <w:color w:val="000000"/>
          <w:sz w:val="28"/>
          <w:szCs w:val="28"/>
          <w:rtl/>
        </w:rPr>
        <w:t>در</w:t>
      </w:r>
      <w:r w:rsidRPr="00984198">
        <w:rPr>
          <w:rFonts w:cs="B Lotus" w:hint="cs"/>
          <w:color w:val="000000"/>
          <w:sz w:val="28"/>
          <w:szCs w:val="28"/>
          <w:rtl/>
        </w:rPr>
        <w:t>حالی</w:t>
      </w:r>
      <w:r w:rsidR="000D44DE">
        <w:rPr>
          <w:rFonts w:cs="B Lotus"/>
          <w:color w:val="000000"/>
          <w:sz w:val="28"/>
          <w:szCs w:val="28"/>
          <w:rtl/>
        </w:rPr>
        <w:softHyphen/>
      </w:r>
      <w:r w:rsidRPr="00984198">
        <w:rPr>
          <w:rFonts w:cs="B Lotus" w:hint="cs"/>
          <w:color w:val="000000"/>
          <w:sz w:val="28"/>
          <w:szCs w:val="28"/>
          <w:rtl/>
        </w:rPr>
        <w:t>که جز به عاداتی که اطاعت شوندگان به</w:t>
      </w:r>
      <w:r w:rsidR="009D0387" w:rsidRPr="00984198">
        <w:rPr>
          <w:rFonts w:cs="B Lotus" w:hint="cs"/>
          <w:color w:val="000000"/>
          <w:sz w:val="28"/>
          <w:szCs w:val="28"/>
          <w:rtl/>
        </w:rPr>
        <w:t xml:space="preserve"> آن‌ها </w:t>
      </w:r>
      <w:r w:rsidRPr="00984198">
        <w:rPr>
          <w:rFonts w:cs="B Lotus" w:hint="cs"/>
          <w:color w:val="000000"/>
          <w:sz w:val="28"/>
          <w:szCs w:val="28"/>
          <w:rtl/>
        </w:rPr>
        <w:t>امر کرده و در بین</w:t>
      </w:r>
      <w:r w:rsidR="000D44DE">
        <w:rPr>
          <w:rFonts w:cs="B Lotus"/>
          <w:color w:val="000000"/>
          <w:sz w:val="28"/>
          <w:szCs w:val="28"/>
          <w:rtl/>
        </w:rPr>
        <w:softHyphen/>
      </w:r>
      <w:r w:rsidRPr="00984198">
        <w:rPr>
          <w:rFonts w:cs="B Lotus" w:hint="cs"/>
          <w:color w:val="000000"/>
          <w:sz w:val="28"/>
          <w:szCs w:val="28"/>
          <w:rtl/>
        </w:rPr>
        <w:t>شان جاری کرده</w:t>
      </w:r>
      <w:r w:rsidR="00AC25A8" w:rsidRPr="00984198">
        <w:rPr>
          <w:rFonts w:cs="B Lotus" w:hint="cs"/>
          <w:color w:val="000000"/>
          <w:sz w:val="28"/>
          <w:szCs w:val="28"/>
          <w:rtl/>
        </w:rPr>
        <w:t>‌اند،</w:t>
      </w:r>
      <w:r w:rsidRPr="00984198">
        <w:rPr>
          <w:rFonts w:cs="B Lotus" w:hint="cs"/>
          <w:color w:val="000000"/>
          <w:sz w:val="28"/>
          <w:szCs w:val="28"/>
          <w:rtl/>
        </w:rPr>
        <w:t xml:space="preserve"> حکم نمی</w:t>
      </w:r>
      <w:r w:rsidRPr="00984198">
        <w:rPr>
          <w:rFonts w:cs="B Lotus" w:hint="cs"/>
          <w:color w:val="000000"/>
          <w:sz w:val="28"/>
          <w:szCs w:val="28"/>
          <w:cs/>
        </w:rPr>
        <w:t>‎</w:t>
      </w:r>
      <w:r w:rsidRPr="00984198">
        <w:rPr>
          <w:rFonts w:cs="B Lotus" w:hint="cs"/>
          <w:color w:val="000000"/>
          <w:sz w:val="28"/>
          <w:szCs w:val="28"/>
          <w:rtl/>
        </w:rPr>
        <w:t>کنند. بنابراین اگر</w:t>
      </w:r>
      <w:r w:rsidR="009D0387" w:rsidRPr="00984198">
        <w:rPr>
          <w:rFonts w:cs="B Lotus" w:hint="cs"/>
          <w:color w:val="000000"/>
          <w:sz w:val="28"/>
          <w:szCs w:val="28"/>
          <w:rtl/>
        </w:rPr>
        <w:t xml:space="preserve"> آن‌ها </w:t>
      </w:r>
      <w:r w:rsidRPr="00984198">
        <w:rPr>
          <w:rFonts w:cs="B Lotus" w:hint="cs"/>
          <w:color w:val="000000"/>
          <w:sz w:val="28"/>
          <w:szCs w:val="28"/>
          <w:rtl/>
        </w:rPr>
        <w:t>بدانند که حکم کردن جز به آنچه الله عزوجل نازل کرده، جایز</w:t>
      </w:r>
      <w:r w:rsidR="009D0387" w:rsidRPr="00984198">
        <w:rPr>
          <w:rFonts w:cs="B Lotus" w:hint="cs"/>
          <w:color w:val="000000"/>
          <w:sz w:val="28"/>
          <w:szCs w:val="28"/>
          <w:rtl/>
        </w:rPr>
        <w:t xml:space="preserve"> نمی‌</w:t>
      </w:r>
      <w:r w:rsidR="000D44DE">
        <w:rPr>
          <w:rFonts w:cs="B Lotus" w:hint="cs"/>
          <w:color w:val="000000"/>
          <w:sz w:val="28"/>
          <w:szCs w:val="28"/>
          <w:rtl/>
        </w:rPr>
        <w:t>باشد و با</w:t>
      </w:r>
      <w:r w:rsidRPr="00984198">
        <w:rPr>
          <w:rFonts w:cs="B Lotus" w:hint="cs"/>
          <w:color w:val="000000"/>
          <w:sz w:val="28"/>
          <w:szCs w:val="28"/>
          <w:rtl/>
        </w:rPr>
        <w:t xml:space="preserve"> وجود</w:t>
      </w:r>
      <w:r w:rsidR="000D44DE">
        <w:rPr>
          <w:rFonts w:cs="B Lotus" w:hint="cs"/>
          <w:color w:val="000000"/>
          <w:sz w:val="28"/>
          <w:szCs w:val="28"/>
          <w:rtl/>
        </w:rPr>
        <w:t xml:space="preserve"> این، به آن عادات و رسوم</w:t>
      </w:r>
      <w:r w:rsidRPr="00984198">
        <w:rPr>
          <w:rFonts w:cs="B Lotus" w:hint="cs"/>
          <w:color w:val="000000"/>
          <w:sz w:val="28"/>
          <w:szCs w:val="28"/>
          <w:rtl/>
        </w:rPr>
        <w:t xml:space="preserve"> ملتزم شد</w:t>
      </w:r>
      <w:r w:rsidR="000D44DE">
        <w:rPr>
          <w:rFonts w:cs="B Lotus" w:hint="cs"/>
          <w:color w:val="000000"/>
          <w:sz w:val="28"/>
          <w:szCs w:val="28"/>
          <w:rtl/>
        </w:rPr>
        <w:t>ه و بلکه حکم کردن برخلاف آنچه</w:t>
      </w:r>
      <w:r w:rsidRPr="00984198">
        <w:rPr>
          <w:rFonts w:cs="B Lotus" w:hint="cs"/>
          <w:color w:val="000000"/>
          <w:sz w:val="28"/>
          <w:szCs w:val="28"/>
          <w:rtl/>
        </w:rPr>
        <w:t xml:space="preserve"> </w:t>
      </w:r>
      <w:r w:rsidR="000D44DE">
        <w:rPr>
          <w:rFonts w:cs="B Lotus" w:hint="cs"/>
          <w:color w:val="000000"/>
          <w:sz w:val="28"/>
          <w:szCs w:val="28"/>
          <w:rtl/>
        </w:rPr>
        <w:t>را الله عزوجل نازل کرده</w:t>
      </w:r>
      <w:r w:rsidRPr="00984198">
        <w:rPr>
          <w:rFonts w:cs="B Lotus" w:hint="cs"/>
          <w:color w:val="000000"/>
          <w:sz w:val="28"/>
          <w:szCs w:val="28"/>
          <w:rtl/>
        </w:rPr>
        <w:t xml:space="preserve"> حلال بدانند، در اینصورت کافر می</w:t>
      </w:r>
      <w:r w:rsidRPr="00984198">
        <w:rPr>
          <w:rFonts w:cs="B Lotus" w:hint="cs"/>
          <w:color w:val="000000"/>
          <w:sz w:val="28"/>
          <w:szCs w:val="28"/>
          <w:cs/>
        </w:rPr>
        <w:t>‎</w:t>
      </w:r>
      <w:r w:rsidR="000D44DE">
        <w:rPr>
          <w:rFonts w:cs="B Lotus" w:hint="cs"/>
          <w:color w:val="000000"/>
          <w:sz w:val="28"/>
          <w:szCs w:val="28"/>
          <w:rtl/>
        </w:rPr>
        <w:t>باشند و</w:t>
      </w:r>
      <w:r w:rsidRPr="00984198">
        <w:rPr>
          <w:rFonts w:cs="B Lotus" w:hint="cs"/>
          <w:color w:val="000000"/>
          <w:sz w:val="28"/>
          <w:szCs w:val="28"/>
          <w:rtl/>
        </w:rPr>
        <w:t>گرنه افرادی جاهل</w:t>
      </w:r>
      <w:r w:rsidR="009D0387" w:rsidRPr="00984198">
        <w:rPr>
          <w:rFonts w:cs="B Lotus" w:hint="cs"/>
          <w:color w:val="000000"/>
          <w:sz w:val="28"/>
          <w:szCs w:val="28"/>
          <w:rtl/>
        </w:rPr>
        <w:t xml:space="preserve"> می‌</w:t>
      </w:r>
      <w:r w:rsidRPr="00984198">
        <w:rPr>
          <w:rFonts w:cs="B Lotus" w:hint="cs"/>
          <w:color w:val="000000"/>
          <w:sz w:val="28"/>
          <w:szCs w:val="28"/>
          <w:rtl/>
        </w:rPr>
        <w:t>باشند</w:t>
      </w:r>
      <w:r w:rsidRPr="00862309">
        <w:rPr>
          <w:rStyle w:val="FootnoteReference"/>
          <w:rFonts w:cs="B Nazanin"/>
          <w:color w:val="000000"/>
          <w:rtl/>
        </w:rPr>
        <w:footnoteReference w:id="193"/>
      </w:r>
      <w:r w:rsidRPr="00984198">
        <w:rPr>
          <w:rFonts w:cs="B Lotus" w:hint="cs"/>
          <w:color w:val="000000"/>
          <w:sz w:val="28"/>
          <w:szCs w:val="28"/>
          <w:rtl/>
        </w:rPr>
        <w:t>.</w:t>
      </w:r>
    </w:p>
    <w:p w:rsidR="00C5413C" w:rsidRPr="006D3D2B" w:rsidRDefault="00C5413C" w:rsidP="00B730E6">
      <w:pPr>
        <w:pStyle w:val="a0"/>
        <w:widowControl w:val="0"/>
        <w:rPr>
          <w:rFonts w:hint="cs"/>
          <w:rtl/>
        </w:rPr>
      </w:pPr>
      <w:bookmarkStart w:id="41" w:name="_Toc418616829"/>
      <w:r w:rsidRPr="006D3D2B">
        <w:rPr>
          <w:rFonts w:hint="cs"/>
          <w:rtl/>
        </w:rPr>
        <w:t>اما معنای کلام شیخ الاسلام:</w:t>
      </w:r>
      <w:bookmarkEnd w:id="41"/>
      <w:r w:rsidRPr="006D3D2B">
        <w:rPr>
          <w:rFonts w:hint="cs"/>
          <w:rtl/>
        </w:rPr>
        <w:t xml:space="preserve"> </w:t>
      </w:r>
    </w:p>
    <w:p w:rsidR="00C5413C" w:rsidRPr="00984198" w:rsidRDefault="00C5413C" w:rsidP="00B730E6">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از مسلمانان کسانی هست</w:t>
      </w:r>
      <w:r w:rsidR="000D44DE">
        <w:rPr>
          <w:rFonts w:cs="B Lotus" w:hint="cs"/>
          <w:color w:val="000000"/>
          <w:sz w:val="28"/>
          <w:szCs w:val="28"/>
          <w:rtl/>
        </w:rPr>
        <w:t>ند که در ظاهر به غیر شریعت ملتزم و پایبند</w:t>
      </w:r>
      <w:r w:rsidR="009D0387" w:rsidRPr="00984198">
        <w:rPr>
          <w:rFonts w:cs="B Lotus" w:hint="cs"/>
          <w:color w:val="000000"/>
          <w:sz w:val="28"/>
          <w:szCs w:val="28"/>
          <w:rtl/>
        </w:rPr>
        <w:t xml:space="preserve"> می‌</w:t>
      </w:r>
      <w:r w:rsidRPr="00984198">
        <w:rPr>
          <w:rFonts w:cs="B Lotus" w:hint="cs"/>
          <w:color w:val="000000"/>
          <w:sz w:val="28"/>
          <w:szCs w:val="28"/>
          <w:rtl/>
        </w:rPr>
        <w:t>باش</w:t>
      </w:r>
      <w:r w:rsidR="000D44DE">
        <w:rPr>
          <w:rFonts w:cs="B Lotus" w:hint="cs"/>
          <w:color w:val="000000"/>
          <w:sz w:val="28"/>
          <w:szCs w:val="28"/>
          <w:rtl/>
        </w:rPr>
        <w:t>ن</w:t>
      </w:r>
      <w:r w:rsidRPr="00984198">
        <w:rPr>
          <w:rFonts w:cs="B Lotus" w:hint="cs"/>
          <w:color w:val="000000"/>
          <w:sz w:val="28"/>
          <w:szCs w:val="28"/>
          <w:rtl/>
        </w:rPr>
        <w:t>د و در بینشان براساس عادات و آداب و رسومی که جاری است، حکم</w:t>
      </w:r>
      <w:r w:rsidR="009D0387" w:rsidRPr="00984198">
        <w:rPr>
          <w:rFonts w:cs="B Lotus" w:hint="cs"/>
          <w:color w:val="000000"/>
          <w:sz w:val="28"/>
          <w:szCs w:val="28"/>
          <w:rtl/>
        </w:rPr>
        <w:t xml:space="preserve"> می‌</w:t>
      </w:r>
      <w:r w:rsidRPr="00984198">
        <w:rPr>
          <w:rFonts w:cs="B Lotus" w:hint="cs"/>
          <w:color w:val="000000"/>
          <w:sz w:val="28"/>
          <w:szCs w:val="28"/>
          <w:rtl/>
        </w:rPr>
        <w:t>کنند؛ اما این عمل را از روی رد کردن شریعت، انجام</w:t>
      </w:r>
      <w:r w:rsidR="009D0387" w:rsidRPr="00984198">
        <w:rPr>
          <w:rFonts w:cs="B Lotus" w:hint="cs"/>
          <w:color w:val="000000"/>
          <w:sz w:val="28"/>
          <w:szCs w:val="28"/>
          <w:rtl/>
        </w:rPr>
        <w:t xml:space="preserve"> نمی‌</w:t>
      </w:r>
      <w:r w:rsidRPr="00984198">
        <w:rPr>
          <w:rFonts w:cs="B Lotus" w:hint="cs"/>
          <w:color w:val="000000"/>
          <w:sz w:val="28"/>
          <w:szCs w:val="28"/>
          <w:rtl/>
        </w:rPr>
        <w:t>دهند، بلکه گاهی این عمل از روی جهل یا شبهه یا تاویل از</w:t>
      </w:r>
      <w:r w:rsidR="009D0387" w:rsidRPr="00984198">
        <w:rPr>
          <w:rFonts w:cs="B Lotus" w:hint="cs"/>
          <w:color w:val="000000"/>
          <w:sz w:val="28"/>
          <w:szCs w:val="28"/>
          <w:rtl/>
        </w:rPr>
        <w:t xml:space="preserve"> آن‌ها </w:t>
      </w:r>
      <w:r w:rsidRPr="00984198">
        <w:rPr>
          <w:rFonts w:cs="B Lotus" w:hint="cs"/>
          <w:color w:val="000000"/>
          <w:sz w:val="28"/>
          <w:szCs w:val="28"/>
          <w:rtl/>
        </w:rPr>
        <w:t>سر</w:t>
      </w:r>
      <w:r w:rsidR="009D0387" w:rsidRPr="00984198">
        <w:rPr>
          <w:rFonts w:cs="B Lotus" w:hint="cs"/>
          <w:color w:val="000000"/>
          <w:sz w:val="28"/>
          <w:szCs w:val="28"/>
          <w:rtl/>
        </w:rPr>
        <w:t xml:space="preserve"> می‌</w:t>
      </w:r>
      <w:r w:rsidRPr="00984198">
        <w:rPr>
          <w:rFonts w:cs="B Lotus" w:hint="cs"/>
          <w:color w:val="000000"/>
          <w:sz w:val="28"/>
          <w:szCs w:val="28"/>
          <w:rtl/>
        </w:rPr>
        <w:t>زند. بر همین اساس شایسته نیست که به مجرد عمل ظاهری</w:t>
      </w:r>
      <w:r w:rsidR="000D44DE">
        <w:rPr>
          <w:rFonts w:cs="B Lotus"/>
          <w:color w:val="000000"/>
          <w:sz w:val="28"/>
          <w:szCs w:val="28"/>
          <w:rtl/>
        </w:rPr>
        <w:softHyphen/>
      </w:r>
      <w:r w:rsidRPr="00984198">
        <w:rPr>
          <w:rFonts w:cs="B Lotus" w:hint="cs"/>
          <w:color w:val="000000"/>
          <w:sz w:val="28"/>
          <w:szCs w:val="28"/>
          <w:rtl/>
        </w:rPr>
        <w:t>شان، گرچه عملشان کفر باشد، تکفیر شوند. تا اینکه بدانند و بفهمند که عمل</w:t>
      </w:r>
      <w:r w:rsidR="000D44DE">
        <w:rPr>
          <w:rFonts w:cs="B Lotus"/>
          <w:color w:val="000000"/>
          <w:sz w:val="28"/>
          <w:szCs w:val="28"/>
          <w:rtl/>
        </w:rPr>
        <w:softHyphen/>
      </w:r>
      <w:r w:rsidRPr="00984198">
        <w:rPr>
          <w:rFonts w:cs="B Lotus" w:hint="cs"/>
          <w:color w:val="000000"/>
          <w:sz w:val="28"/>
          <w:szCs w:val="28"/>
          <w:rtl/>
        </w:rPr>
        <w:t xml:space="preserve">شان منافی </w:t>
      </w:r>
      <w:r w:rsidRPr="00984198">
        <w:rPr>
          <w:rFonts w:cs="B Lotus" w:hint="cs"/>
          <w:color w:val="000000"/>
          <w:sz w:val="28"/>
          <w:szCs w:val="28"/>
          <w:rtl/>
        </w:rPr>
        <w:lastRenderedPageBreak/>
        <w:t>حقیقت التزام</w:t>
      </w:r>
      <w:r w:rsidR="000D44DE">
        <w:rPr>
          <w:rFonts w:cs="B Lotus"/>
          <w:color w:val="000000"/>
          <w:sz w:val="28"/>
          <w:szCs w:val="28"/>
          <w:rtl/>
        </w:rPr>
        <w:softHyphen/>
      </w:r>
      <w:r w:rsidRPr="00984198">
        <w:rPr>
          <w:rFonts w:cs="B Lotus" w:hint="cs"/>
          <w:color w:val="000000"/>
          <w:sz w:val="28"/>
          <w:szCs w:val="28"/>
          <w:rtl/>
        </w:rPr>
        <w:t>شان به شریعت الله عزوجل</w:t>
      </w:r>
      <w:r w:rsidR="009D0387" w:rsidRPr="00984198">
        <w:rPr>
          <w:rFonts w:cs="B Lotus" w:hint="cs"/>
          <w:color w:val="000000"/>
          <w:sz w:val="28"/>
          <w:szCs w:val="28"/>
          <w:rtl/>
        </w:rPr>
        <w:t xml:space="preserve"> می‌</w:t>
      </w:r>
      <w:r w:rsidRPr="00984198">
        <w:rPr>
          <w:rFonts w:cs="B Lotus" w:hint="cs"/>
          <w:color w:val="000000"/>
          <w:sz w:val="28"/>
          <w:szCs w:val="28"/>
          <w:rtl/>
        </w:rPr>
        <w:t>باشد. بدین ترتیب هرکس از</w:t>
      </w:r>
      <w:r w:rsidR="009D0387" w:rsidRPr="00984198">
        <w:rPr>
          <w:rFonts w:cs="B Lotus" w:hint="cs"/>
          <w:color w:val="000000"/>
          <w:sz w:val="28"/>
          <w:szCs w:val="28"/>
          <w:rtl/>
        </w:rPr>
        <w:t xml:space="preserve"> آن‌ها </w:t>
      </w:r>
      <w:r w:rsidRPr="00984198">
        <w:rPr>
          <w:rFonts w:cs="B Lotus" w:hint="cs"/>
          <w:color w:val="000000"/>
          <w:sz w:val="28"/>
          <w:szCs w:val="28"/>
          <w:rtl/>
        </w:rPr>
        <w:t>بعد از تعریف و بیان و اقامه</w:t>
      </w:r>
      <w:r w:rsidR="00AC25A8" w:rsidRPr="00984198">
        <w:rPr>
          <w:rFonts w:cs="B Lotus" w:hint="cs"/>
          <w:color w:val="000000"/>
          <w:sz w:val="28"/>
          <w:szCs w:val="28"/>
          <w:rtl/>
        </w:rPr>
        <w:t xml:space="preserve">‌ی </w:t>
      </w:r>
      <w:r w:rsidRPr="00984198">
        <w:rPr>
          <w:rFonts w:cs="B Lotus" w:hint="cs"/>
          <w:color w:val="000000"/>
          <w:sz w:val="28"/>
          <w:szCs w:val="28"/>
          <w:rtl/>
        </w:rPr>
        <w:t>حجت و فهمیدن دلایل شرعی، بر عملش اصرار ورزد، کافر می</w:t>
      </w:r>
      <w:r w:rsidRPr="00984198">
        <w:rPr>
          <w:rFonts w:cs="B Lotus" w:hint="cs"/>
          <w:color w:val="000000"/>
          <w:sz w:val="28"/>
          <w:szCs w:val="28"/>
          <w:cs/>
        </w:rPr>
        <w:t>‎</w:t>
      </w:r>
      <w:r w:rsidRPr="00984198">
        <w:rPr>
          <w:rFonts w:cs="B Lotus" w:hint="cs"/>
          <w:color w:val="000000"/>
          <w:sz w:val="28"/>
          <w:szCs w:val="28"/>
          <w:rtl/>
        </w:rPr>
        <w:t>باشد. بلکه در این صورت شیخ الاسلام، وی را حلال شم</w:t>
      </w:r>
      <w:r w:rsidR="000D44DE">
        <w:rPr>
          <w:rFonts w:cs="B Lotus" w:hint="cs"/>
          <w:color w:val="000000"/>
          <w:sz w:val="28"/>
          <w:szCs w:val="28"/>
          <w:rtl/>
        </w:rPr>
        <w:t>ا</w:t>
      </w:r>
      <w:r w:rsidRPr="00984198">
        <w:rPr>
          <w:rFonts w:cs="B Lotus" w:hint="cs"/>
          <w:color w:val="000000"/>
          <w:sz w:val="28"/>
          <w:szCs w:val="28"/>
          <w:rtl/>
        </w:rPr>
        <w:t xml:space="preserve">رنده این عمل نامیده است. </w:t>
      </w:r>
    </w:p>
    <w:p w:rsidR="00C5413C" w:rsidRPr="00984198" w:rsidRDefault="00C5413C" w:rsidP="000D44DE">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و علامه قرآنی محمد امین شنقیطی </w:t>
      </w:r>
      <w:r w:rsidR="000D44DE" w:rsidRPr="000D44DE">
        <w:rPr>
          <w:rFonts w:cs="B Lotus" w:hint="cs"/>
          <w:noProof/>
          <w:rtl/>
        </w:rPr>
        <w:t>رحمه</w:t>
      </w:r>
      <w:r w:rsidR="000D44DE" w:rsidRPr="000D44DE">
        <w:rPr>
          <w:rFonts w:cs="B Lotus" w:hint="cs"/>
          <w:noProof/>
          <w:rtl/>
        </w:rPr>
        <w:softHyphen/>
        <w:t>الله</w:t>
      </w:r>
      <w:r w:rsidRPr="00984198">
        <w:rPr>
          <w:rFonts w:cs="B Lotus" w:hint="cs"/>
          <w:color w:val="000000"/>
          <w:sz w:val="28"/>
          <w:szCs w:val="28"/>
          <w:rtl/>
        </w:rPr>
        <w:t xml:space="preserve"> پس از ذکر بسیاری از آیات قرآن</w:t>
      </w:r>
      <w:r w:rsidR="009D0387" w:rsidRPr="00984198">
        <w:rPr>
          <w:rFonts w:cs="B Lotus" w:hint="cs"/>
          <w:color w:val="000000"/>
          <w:sz w:val="28"/>
          <w:szCs w:val="28"/>
          <w:rtl/>
        </w:rPr>
        <w:t xml:space="preserve"> می‌</w:t>
      </w:r>
      <w:r w:rsidRPr="00984198">
        <w:rPr>
          <w:rFonts w:cs="B Lotus" w:hint="cs"/>
          <w:color w:val="000000"/>
          <w:sz w:val="28"/>
          <w:szCs w:val="28"/>
          <w:rtl/>
        </w:rPr>
        <w:t xml:space="preserve">گوید: </w:t>
      </w:r>
      <w:r w:rsidR="000D44DE">
        <w:rPr>
          <w:rFonts w:cs="B Lotus" w:hint="cs"/>
          <w:color w:val="000000"/>
          <w:sz w:val="28"/>
          <w:szCs w:val="28"/>
          <w:rtl/>
        </w:rPr>
        <w:t>«</w:t>
      </w:r>
      <w:r w:rsidRPr="00984198">
        <w:rPr>
          <w:rFonts w:cs="B Lotus" w:hint="cs"/>
          <w:color w:val="000000"/>
          <w:sz w:val="28"/>
          <w:szCs w:val="28"/>
          <w:rtl/>
        </w:rPr>
        <w:t xml:space="preserve">با نصوص قرآنی که </w:t>
      </w:r>
      <w:r w:rsidR="000D44DE">
        <w:rPr>
          <w:rFonts w:cs="B Lotus" w:hint="cs"/>
          <w:color w:val="000000"/>
          <w:sz w:val="28"/>
          <w:szCs w:val="28"/>
          <w:rtl/>
        </w:rPr>
        <w:t>پیشتر ذکر کردیم، در</w:t>
      </w:r>
      <w:r w:rsidRPr="00984198">
        <w:rPr>
          <w:rFonts w:cs="B Lotus" w:hint="cs"/>
          <w:color w:val="000000"/>
          <w:sz w:val="28"/>
          <w:szCs w:val="28"/>
          <w:rtl/>
        </w:rPr>
        <w:t xml:space="preserve"> نهایت وضوح روشن</w:t>
      </w:r>
      <w:r w:rsidR="009D0387" w:rsidRPr="00984198">
        <w:rPr>
          <w:rFonts w:cs="B Lotus" w:hint="cs"/>
          <w:color w:val="000000"/>
          <w:sz w:val="28"/>
          <w:szCs w:val="28"/>
          <w:rtl/>
        </w:rPr>
        <w:t xml:space="preserve"> می‌</w:t>
      </w:r>
      <w:r w:rsidRPr="00984198">
        <w:rPr>
          <w:rFonts w:cs="B Lotus" w:hint="cs"/>
          <w:color w:val="000000"/>
          <w:sz w:val="28"/>
          <w:szCs w:val="28"/>
          <w:rtl/>
        </w:rPr>
        <w:t>گرد</w:t>
      </w:r>
      <w:r w:rsidR="000D44DE">
        <w:rPr>
          <w:rFonts w:cs="B Lotus" w:hint="cs"/>
          <w:color w:val="000000"/>
          <w:sz w:val="28"/>
          <w:szCs w:val="28"/>
          <w:rtl/>
        </w:rPr>
        <w:t>د، کسانی که از قوانین وضعی پیروی</w:t>
      </w:r>
      <w:r w:rsidR="009D0387" w:rsidRPr="00984198">
        <w:rPr>
          <w:rFonts w:cs="B Lotus" w:hint="cs"/>
          <w:color w:val="000000"/>
          <w:sz w:val="28"/>
          <w:szCs w:val="28"/>
          <w:rtl/>
        </w:rPr>
        <w:t xml:space="preserve"> می‌</w:t>
      </w:r>
      <w:r w:rsidRPr="00984198">
        <w:rPr>
          <w:rFonts w:cs="B Lotus" w:hint="cs"/>
          <w:color w:val="000000"/>
          <w:sz w:val="28"/>
          <w:szCs w:val="28"/>
          <w:rtl/>
        </w:rPr>
        <w:t>کنند - که در واقع شیطان این قوانین را بر زبان دوستانش، بر</w:t>
      </w:r>
      <w:r w:rsidR="000D44DE">
        <w:rPr>
          <w:rFonts w:cs="B Lotus" w:hint="cs"/>
          <w:color w:val="000000"/>
          <w:sz w:val="28"/>
          <w:szCs w:val="28"/>
          <w:rtl/>
        </w:rPr>
        <w:t xml:space="preserve"> </w:t>
      </w:r>
      <w:r w:rsidRPr="00984198">
        <w:rPr>
          <w:rFonts w:cs="B Lotus" w:hint="cs"/>
          <w:color w:val="000000"/>
          <w:sz w:val="28"/>
          <w:szCs w:val="28"/>
          <w:rtl/>
        </w:rPr>
        <w:t>مبنای مخالفت با آنچه الله عزوجل بر زبان فرستادگانش تشریع کرده، به عنوان قانون نهاده است - تردیدی در کفر و شرک</w:t>
      </w:r>
      <w:r w:rsidR="000D44DE">
        <w:rPr>
          <w:rFonts w:cs="B Lotus"/>
          <w:color w:val="000000"/>
          <w:sz w:val="28"/>
          <w:szCs w:val="28"/>
          <w:rtl/>
        </w:rPr>
        <w:softHyphen/>
      </w:r>
      <w:r w:rsidRPr="00984198">
        <w:rPr>
          <w:rFonts w:cs="B Lotus" w:hint="cs"/>
          <w:color w:val="000000"/>
          <w:sz w:val="28"/>
          <w:szCs w:val="28"/>
          <w:rtl/>
        </w:rPr>
        <w:t>شان نیست و این جز از کسانی که الله عزوجل بصیرتش را محو کرده و وی را در برابر نور وحی کور کرده، سر</w:t>
      </w:r>
      <w:r w:rsidR="009D0387" w:rsidRPr="00984198">
        <w:rPr>
          <w:rFonts w:cs="B Lotus" w:hint="cs"/>
          <w:color w:val="000000"/>
          <w:sz w:val="28"/>
          <w:szCs w:val="28"/>
          <w:rtl/>
        </w:rPr>
        <w:t xml:space="preserve"> نمی‌</w:t>
      </w:r>
      <w:r w:rsidRPr="00984198">
        <w:rPr>
          <w:rFonts w:cs="B Lotus" w:hint="cs"/>
          <w:color w:val="000000"/>
          <w:sz w:val="28"/>
          <w:szCs w:val="28"/>
          <w:rtl/>
        </w:rPr>
        <w:t>زند.</w:t>
      </w:r>
      <w:r w:rsidR="000D44DE">
        <w:rPr>
          <w:rFonts w:cs="B Lotus" w:hint="cs"/>
          <w:color w:val="000000"/>
          <w:sz w:val="28"/>
          <w:szCs w:val="28"/>
          <w:rtl/>
        </w:rPr>
        <w:t>»</w:t>
      </w:r>
      <w:r w:rsidRPr="00984198">
        <w:rPr>
          <w:rFonts w:cs="B Lotus" w:hint="cs"/>
          <w:color w:val="000000"/>
          <w:sz w:val="28"/>
          <w:szCs w:val="28"/>
          <w:rtl/>
        </w:rPr>
        <w:t xml:space="preserve"> پس از این علامه شنقیطی نکته</w:t>
      </w:r>
      <w:r w:rsidR="00AC25A8" w:rsidRPr="00984198">
        <w:rPr>
          <w:rFonts w:cs="B Lotus" w:hint="cs"/>
          <w:color w:val="000000"/>
          <w:sz w:val="28"/>
          <w:szCs w:val="28"/>
          <w:rtl/>
        </w:rPr>
        <w:t xml:space="preserve">‌ی </w:t>
      </w:r>
      <w:r w:rsidRPr="00984198">
        <w:rPr>
          <w:rFonts w:cs="B Lotus" w:hint="cs"/>
          <w:color w:val="000000"/>
          <w:sz w:val="28"/>
          <w:szCs w:val="28"/>
          <w:rtl/>
        </w:rPr>
        <w:t>مهمی را ذکر کرده و</w:t>
      </w:r>
      <w:r w:rsidR="009D0387" w:rsidRPr="00984198">
        <w:rPr>
          <w:rFonts w:cs="B Lotus" w:hint="cs"/>
          <w:color w:val="000000"/>
          <w:sz w:val="28"/>
          <w:szCs w:val="28"/>
          <w:rtl/>
        </w:rPr>
        <w:t xml:space="preserve"> می‌</w:t>
      </w:r>
      <w:r w:rsidRPr="00984198">
        <w:rPr>
          <w:rFonts w:cs="B Lotus" w:hint="cs"/>
          <w:color w:val="000000"/>
          <w:sz w:val="28"/>
          <w:szCs w:val="28"/>
          <w:rtl/>
        </w:rPr>
        <w:t xml:space="preserve">گوید: </w:t>
      </w:r>
      <w:r w:rsidR="000D44DE">
        <w:rPr>
          <w:rFonts w:cs="B Lotus" w:hint="cs"/>
          <w:color w:val="000000"/>
          <w:sz w:val="28"/>
          <w:szCs w:val="28"/>
          <w:rtl/>
        </w:rPr>
        <w:t>«بدان</w:t>
      </w:r>
      <w:r w:rsidRPr="00984198">
        <w:rPr>
          <w:rFonts w:cs="B Lotus" w:hint="cs"/>
          <w:color w:val="000000"/>
          <w:sz w:val="28"/>
          <w:szCs w:val="28"/>
          <w:rtl/>
        </w:rPr>
        <w:t xml:space="preserve"> که واجب است میان نظام و قوانین وضعی که مقتضای تحکیم آن، کفر به خالق</w:t>
      </w:r>
      <w:r w:rsidR="00AD46EF" w:rsidRPr="00984198">
        <w:rPr>
          <w:rFonts w:cs="B Lotus" w:hint="cs"/>
          <w:color w:val="000000"/>
          <w:sz w:val="28"/>
          <w:szCs w:val="28"/>
          <w:rtl/>
        </w:rPr>
        <w:t xml:space="preserve"> آسمان‌ها </w:t>
      </w:r>
      <w:r w:rsidRPr="00984198">
        <w:rPr>
          <w:rFonts w:cs="B Lotus" w:hint="cs"/>
          <w:color w:val="000000"/>
          <w:sz w:val="28"/>
          <w:szCs w:val="28"/>
          <w:rtl/>
        </w:rPr>
        <w:t>و زمین است و میان نظام و قوانینی که تحکیم آن مقتضی کفر به الله عزوجل</w:t>
      </w:r>
      <w:r w:rsidR="009D0387" w:rsidRPr="00984198">
        <w:rPr>
          <w:rFonts w:cs="B Lotus" w:hint="cs"/>
          <w:color w:val="000000"/>
          <w:sz w:val="28"/>
          <w:szCs w:val="28"/>
          <w:rtl/>
        </w:rPr>
        <w:t xml:space="preserve"> نمی‌</w:t>
      </w:r>
      <w:r w:rsidRPr="00984198">
        <w:rPr>
          <w:rFonts w:cs="B Lotus" w:hint="cs"/>
          <w:color w:val="000000"/>
          <w:sz w:val="28"/>
          <w:szCs w:val="28"/>
          <w:rtl/>
        </w:rPr>
        <w:t>باشد، تفصیل قائل شد. و توضیح این مطلب آن است که قوانین به دو دسته تقسیم</w:t>
      </w:r>
      <w:r w:rsidR="009D0387" w:rsidRPr="00984198">
        <w:rPr>
          <w:rFonts w:cs="B Lotus" w:hint="cs"/>
          <w:color w:val="000000"/>
          <w:sz w:val="28"/>
          <w:szCs w:val="28"/>
          <w:rtl/>
        </w:rPr>
        <w:t xml:space="preserve"> می‌</w:t>
      </w:r>
      <w:r w:rsidRPr="00984198">
        <w:rPr>
          <w:rFonts w:cs="B Lotus" w:hint="cs"/>
          <w:color w:val="000000"/>
          <w:sz w:val="28"/>
          <w:szCs w:val="28"/>
          <w:rtl/>
        </w:rPr>
        <w:t xml:space="preserve">شوند: </w:t>
      </w:r>
    </w:p>
    <w:p w:rsidR="00C5413C" w:rsidRPr="00984198" w:rsidRDefault="00C5413C" w:rsidP="002D2D7E">
      <w:pPr>
        <w:pStyle w:val="a4"/>
        <w:rPr>
          <w:rFonts w:hint="cs"/>
          <w:rtl/>
        </w:rPr>
      </w:pPr>
      <w:bookmarkStart w:id="42" w:name="_Toc418616830"/>
      <w:r w:rsidRPr="00984198">
        <w:rPr>
          <w:rFonts w:hint="cs"/>
          <w:rtl/>
        </w:rPr>
        <w:t>قوانین اداری و شرعی:</w:t>
      </w:r>
      <w:bookmarkEnd w:id="42"/>
      <w:r w:rsidRPr="00984198">
        <w:rPr>
          <w:rFonts w:hint="cs"/>
          <w:rtl/>
        </w:rPr>
        <w:t xml:space="preserve"> </w:t>
      </w:r>
    </w:p>
    <w:p w:rsidR="00C5413C" w:rsidRPr="00984198" w:rsidRDefault="00C5413C" w:rsidP="000D44DE">
      <w:pPr>
        <w:pStyle w:val="NormalWeb"/>
        <w:bidi/>
        <w:spacing w:before="0" w:beforeAutospacing="0" w:after="0" w:afterAutospacing="0" w:line="228" w:lineRule="auto"/>
        <w:ind w:firstLine="284"/>
        <w:jc w:val="both"/>
        <w:rPr>
          <w:rFonts w:cs="B Lotus" w:hint="cs"/>
          <w:color w:val="000000"/>
          <w:sz w:val="28"/>
          <w:szCs w:val="28"/>
          <w:rtl/>
        </w:rPr>
      </w:pPr>
      <w:r w:rsidRPr="00984198">
        <w:rPr>
          <w:rFonts w:cs="B Lotus" w:hint="cs"/>
          <w:color w:val="000000"/>
          <w:sz w:val="28"/>
          <w:szCs w:val="28"/>
          <w:rtl/>
        </w:rPr>
        <w:t>اما قوانین اداری که مقصود از</w:t>
      </w:r>
      <w:r w:rsidR="009D0387" w:rsidRPr="00984198">
        <w:rPr>
          <w:rFonts w:cs="B Lotus" w:hint="cs"/>
          <w:color w:val="000000"/>
          <w:sz w:val="28"/>
          <w:szCs w:val="28"/>
          <w:rtl/>
        </w:rPr>
        <w:t xml:space="preserve"> آن‌ها </w:t>
      </w:r>
      <w:r w:rsidRPr="00984198">
        <w:rPr>
          <w:rFonts w:cs="B Lotus" w:hint="cs"/>
          <w:color w:val="000000"/>
          <w:sz w:val="28"/>
          <w:szCs w:val="28"/>
          <w:rtl/>
        </w:rPr>
        <w:t>ثبت و ضبط امور و دقت و استواری امور است، به روشی که مخالف با شریعت</w:t>
      </w:r>
      <w:r w:rsidR="000D44DE">
        <w:rPr>
          <w:rFonts w:cs="B Lotus" w:hint="cs"/>
          <w:color w:val="000000"/>
          <w:sz w:val="28"/>
          <w:szCs w:val="28"/>
          <w:rtl/>
        </w:rPr>
        <w:t xml:space="preserve"> نباشد، هیچ</w:t>
      </w:r>
      <w:r w:rsidR="000D44DE">
        <w:rPr>
          <w:rFonts w:cs="B Lotus"/>
          <w:color w:val="000000"/>
          <w:sz w:val="28"/>
          <w:szCs w:val="28"/>
          <w:rtl/>
        </w:rPr>
        <w:softHyphen/>
      </w:r>
      <w:r w:rsidRPr="00984198">
        <w:rPr>
          <w:rFonts w:cs="B Lotus" w:hint="cs"/>
          <w:color w:val="000000"/>
          <w:sz w:val="28"/>
          <w:szCs w:val="28"/>
          <w:rtl/>
        </w:rPr>
        <w:t>گونه مانعی برای</w:t>
      </w:r>
      <w:r w:rsidR="009D0387" w:rsidRPr="00984198">
        <w:rPr>
          <w:rFonts w:cs="B Lotus" w:hint="cs"/>
          <w:color w:val="000000"/>
          <w:sz w:val="28"/>
          <w:szCs w:val="28"/>
          <w:rtl/>
        </w:rPr>
        <w:t xml:space="preserve"> آن‌ها نمی‌</w:t>
      </w:r>
      <w:r w:rsidR="000D44DE">
        <w:rPr>
          <w:rFonts w:cs="B Lotus" w:hint="cs"/>
          <w:color w:val="000000"/>
          <w:sz w:val="28"/>
          <w:szCs w:val="28"/>
          <w:rtl/>
        </w:rPr>
        <w:t>باشد</w:t>
      </w:r>
      <w:r w:rsidRPr="00984198">
        <w:rPr>
          <w:rFonts w:cs="B Lotus" w:hint="cs"/>
          <w:color w:val="000000"/>
          <w:sz w:val="28"/>
          <w:szCs w:val="28"/>
          <w:rtl/>
        </w:rPr>
        <w:t xml:space="preserve"> و از صحابه و کسانی که پس از</w:t>
      </w:r>
      <w:r w:rsidR="009D0387" w:rsidRPr="00984198">
        <w:rPr>
          <w:rFonts w:cs="B Lotus" w:hint="cs"/>
          <w:color w:val="000000"/>
          <w:sz w:val="28"/>
          <w:szCs w:val="28"/>
          <w:rtl/>
        </w:rPr>
        <w:t xml:space="preserve"> آن‌ها </w:t>
      </w:r>
      <w:r w:rsidR="000D44DE">
        <w:rPr>
          <w:rFonts w:cs="B Lotus" w:hint="cs"/>
          <w:color w:val="000000"/>
          <w:sz w:val="28"/>
          <w:szCs w:val="28"/>
          <w:rtl/>
        </w:rPr>
        <w:t>بودند هیچ</w:t>
      </w:r>
      <w:r w:rsidRPr="00984198">
        <w:rPr>
          <w:rFonts w:cs="B Lotus" w:hint="cs"/>
          <w:color w:val="000000"/>
          <w:sz w:val="28"/>
          <w:szCs w:val="28"/>
          <w:rtl/>
        </w:rPr>
        <w:t>کس با</w:t>
      </w:r>
      <w:r w:rsidR="009D0387" w:rsidRPr="00984198">
        <w:rPr>
          <w:rFonts w:cs="B Lotus" w:hint="cs"/>
          <w:color w:val="000000"/>
          <w:sz w:val="28"/>
          <w:szCs w:val="28"/>
          <w:rtl/>
        </w:rPr>
        <w:t xml:space="preserve"> آن‌ها </w:t>
      </w:r>
      <w:r w:rsidR="000D44DE">
        <w:rPr>
          <w:rFonts w:cs="B Lotus" w:hint="cs"/>
          <w:color w:val="000000"/>
          <w:sz w:val="28"/>
          <w:szCs w:val="28"/>
          <w:rtl/>
        </w:rPr>
        <w:t>مخالفت نکرده است. و عمر بن خطاب</w:t>
      </w:r>
      <w:r w:rsidRPr="00984198">
        <w:rPr>
          <w:rFonts w:cs="B Lotus" w:hint="cs"/>
          <w:color w:val="000000"/>
          <w:sz w:val="28"/>
          <w:szCs w:val="28"/>
          <w:rtl/>
        </w:rPr>
        <w:t xml:space="preserve"> </w:t>
      </w:r>
      <w:r w:rsidR="00C336B2" w:rsidRPr="00C336B2">
        <w:rPr>
          <w:rFonts w:ascii="Arial" w:hAnsi="Arial" w:cs="CTraditional Arabic" w:hint="cs"/>
          <w:sz w:val="28"/>
          <w:szCs w:val="28"/>
          <w:rtl/>
        </w:rPr>
        <w:t>س</w:t>
      </w:r>
      <w:r w:rsidR="00C336B2" w:rsidRPr="00C336B2">
        <w:rPr>
          <w:rFonts w:cs="B Lotus" w:hint="cs"/>
          <w:color w:val="000000"/>
          <w:sz w:val="32"/>
          <w:szCs w:val="32"/>
          <w:rtl/>
        </w:rPr>
        <w:t xml:space="preserve"> </w:t>
      </w:r>
      <w:r w:rsidRPr="00984198">
        <w:rPr>
          <w:rFonts w:cs="B Lotus" w:hint="cs"/>
          <w:color w:val="000000"/>
          <w:sz w:val="28"/>
          <w:szCs w:val="28"/>
          <w:rtl/>
        </w:rPr>
        <w:t xml:space="preserve">به قوانین </w:t>
      </w:r>
      <w:r w:rsidR="000D44DE">
        <w:rPr>
          <w:rFonts w:cs="B Lotus" w:hint="cs"/>
          <w:color w:val="000000"/>
          <w:sz w:val="28"/>
          <w:szCs w:val="28"/>
          <w:rtl/>
        </w:rPr>
        <w:t>بسیاری از این نوع، عامل بود، درحالی</w:t>
      </w:r>
      <w:r w:rsidR="000D44DE">
        <w:rPr>
          <w:rFonts w:cs="B Lotus"/>
          <w:color w:val="000000"/>
          <w:sz w:val="28"/>
          <w:szCs w:val="28"/>
          <w:rtl/>
        </w:rPr>
        <w:softHyphen/>
      </w:r>
      <w:r w:rsidRPr="00984198">
        <w:rPr>
          <w:rFonts w:cs="B Lotus" w:hint="cs"/>
          <w:color w:val="000000"/>
          <w:sz w:val="28"/>
          <w:szCs w:val="28"/>
          <w:rtl/>
        </w:rPr>
        <w:t xml:space="preserve">که در زمان رسول الله </w:t>
      </w:r>
      <w:r w:rsidR="000D44DE">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color w:val="000000"/>
          <w:sz w:val="28"/>
          <w:szCs w:val="28"/>
          <w:rtl/>
        </w:rPr>
        <w:t>چنین قوانینی نبود. همچون اینکه اسامی سپاهیان را به منظور ثبت اسامی در دیوان</w:t>
      </w:r>
      <w:r w:rsidR="009D0387" w:rsidRPr="00984198">
        <w:rPr>
          <w:rFonts w:cs="B Lotus" w:hint="cs"/>
          <w:color w:val="000000"/>
          <w:sz w:val="28"/>
          <w:szCs w:val="28"/>
          <w:rtl/>
        </w:rPr>
        <w:t xml:space="preserve"> می‌</w:t>
      </w:r>
      <w:r w:rsidRPr="00984198">
        <w:rPr>
          <w:rFonts w:cs="B Lotus" w:hint="cs"/>
          <w:color w:val="000000"/>
          <w:sz w:val="28"/>
          <w:szCs w:val="28"/>
          <w:rtl/>
        </w:rPr>
        <w:t>نوشت، تا کسانی را که غائب و حاضرند، بررسی کند. بنابراین همچون این امور اداری که به سبب اتقان و اطمینان و بهتر انجام شدن امور مقرر</w:t>
      </w:r>
      <w:r w:rsidR="009D0387" w:rsidRPr="00984198">
        <w:rPr>
          <w:rFonts w:cs="B Lotus" w:hint="cs"/>
          <w:color w:val="000000"/>
          <w:sz w:val="28"/>
          <w:szCs w:val="28"/>
          <w:rtl/>
        </w:rPr>
        <w:t xml:space="preserve"> می‌</w:t>
      </w:r>
      <w:r w:rsidR="000D44DE">
        <w:rPr>
          <w:rFonts w:cs="B Lotus" w:hint="cs"/>
          <w:color w:val="000000"/>
          <w:sz w:val="28"/>
          <w:szCs w:val="28"/>
          <w:rtl/>
        </w:rPr>
        <w:t>گردد</w:t>
      </w:r>
      <w:r w:rsidRPr="00984198">
        <w:rPr>
          <w:rFonts w:cs="B Lotus" w:hint="cs"/>
          <w:color w:val="000000"/>
          <w:sz w:val="28"/>
          <w:szCs w:val="28"/>
          <w:rtl/>
        </w:rPr>
        <w:t xml:space="preserve"> و با شریعت مخالفتی ندارد، </w:t>
      </w:r>
      <w:r w:rsidR="000D44DE">
        <w:rPr>
          <w:rFonts w:cs="B Lotus" w:hint="cs"/>
          <w:color w:val="000000"/>
          <w:sz w:val="28"/>
          <w:szCs w:val="28"/>
          <w:rtl/>
        </w:rPr>
        <w:t>ا</w:t>
      </w:r>
      <w:r w:rsidRPr="00984198">
        <w:rPr>
          <w:rFonts w:cs="B Lotus" w:hint="cs"/>
          <w:color w:val="000000"/>
          <w:sz w:val="28"/>
          <w:szCs w:val="28"/>
          <w:rtl/>
        </w:rPr>
        <w:t>شک</w:t>
      </w:r>
      <w:r w:rsidR="000D44DE">
        <w:rPr>
          <w:rFonts w:cs="B Lotus" w:hint="cs"/>
          <w:color w:val="000000"/>
          <w:sz w:val="28"/>
          <w:szCs w:val="28"/>
          <w:rtl/>
        </w:rPr>
        <w:t>ا</w:t>
      </w:r>
      <w:r w:rsidRPr="00984198">
        <w:rPr>
          <w:rFonts w:cs="B Lotus" w:hint="cs"/>
          <w:color w:val="000000"/>
          <w:sz w:val="28"/>
          <w:szCs w:val="28"/>
          <w:rtl/>
        </w:rPr>
        <w:t xml:space="preserve">لی </w:t>
      </w:r>
      <w:r w:rsidR="000D44DE">
        <w:rPr>
          <w:rFonts w:cs="B Lotus" w:hint="cs"/>
          <w:color w:val="000000"/>
          <w:sz w:val="28"/>
          <w:szCs w:val="28"/>
          <w:rtl/>
        </w:rPr>
        <w:t>در آن نیست</w:t>
      </w:r>
      <w:r w:rsidRPr="00984198">
        <w:rPr>
          <w:rFonts w:cs="B Lotus" w:hint="cs"/>
          <w:color w:val="000000"/>
          <w:sz w:val="28"/>
          <w:szCs w:val="28"/>
          <w:rtl/>
        </w:rPr>
        <w:t xml:space="preserve"> و از این قبیل است تنظیم امور موظفین و تنظیم اداره</w:t>
      </w:r>
      <w:r w:rsidR="00AC25A8" w:rsidRPr="00984198">
        <w:rPr>
          <w:rFonts w:cs="B Lotus" w:hint="cs"/>
          <w:color w:val="000000"/>
          <w:sz w:val="28"/>
          <w:szCs w:val="28"/>
          <w:rtl/>
        </w:rPr>
        <w:t xml:space="preserve">‌ی </w:t>
      </w:r>
      <w:r w:rsidRPr="00984198">
        <w:rPr>
          <w:rFonts w:cs="B Lotus" w:hint="cs"/>
          <w:color w:val="000000"/>
          <w:sz w:val="28"/>
          <w:szCs w:val="28"/>
          <w:rtl/>
        </w:rPr>
        <w:t xml:space="preserve">امور بر </w:t>
      </w:r>
      <w:r w:rsidRPr="00984198">
        <w:rPr>
          <w:rFonts w:cs="B Lotus" w:hint="cs"/>
          <w:color w:val="000000"/>
          <w:sz w:val="28"/>
          <w:szCs w:val="28"/>
          <w:rtl/>
        </w:rPr>
        <w:lastRenderedPageBreak/>
        <w:t>روشی که با شریعت مخالفتی نداشته باشد، که این</w:t>
      </w:r>
      <w:r w:rsidR="000D44DE">
        <w:rPr>
          <w:rFonts w:cs="B Lotus" w:hint="cs"/>
          <w:color w:val="000000"/>
          <w:sz w:val="28"/>
          <w:szCs w:val="28"/>
          <w:rtl/>
        </w:rPr>
        <w:t xml:space="preserve"> نوع از قوانین و تنظیمات وضعی، ا</w:t>
      </w:r>
      <w:r w:rsidRPr="00984198">
        <w:rPr>
          <w:rFonts w:cs="B Lotus" w:hint="cs"/>
          <w:color w:val="000000"/>
          <w:sz w:val="28"/>
          <w:szCs w:val="28"/>
          <w:rtl/>
        </w:rPr>
        <w:t>شک</w:t>
      </w:r>
      <w:r w:rsidR="000D44DE">
        <w:rPr>
          <w:rFonts w:cs="B Lotus" w:hint="cs"/>
          <w:color w:val="000000"/>
          <w:sz w:val="28"/>
          <w:szCs w:val="28"/>
          <w:rtl/>
        </w:rPr>
        <w:t>الی در آنها نبوده</w:t>
      </w:r>
      <w:r w:rsidRPr="00984198">
        <w:rPr>
          <w:rFonts w:cs="B Lotus" w:hint="cs"/>
          <w:color w:val="000000"/>
          <w:sz w:val="28"/>
          <w:szCs w:val="28"/>
          <w:rtl/>
        </w:rPr>
        <w:t xml:space="preserve"> و از قواعد شرعی مبتنی بر مراعات مصالح عمومی خارج</w:t>
      </w:r>
      <w:r w:rsidR="009D0387" w:rsidRPr="00984198">
        <w:rPr>
          <w:rFonts w:cs="B Lotus" w:hint="cs"/>
          <w:color w:val="000000"/>
          <w:sz w:val="28"/>
          <w:szCs w:val="28"/>
          <w:rtl/>
        </w:rPr>
        <w:t xml:space="preserve"> نمی‌</w:t>
      </w:r>
      <w:r w:rsidRPr="00984198">
        <w:rPr>
          <w:rFonts w:cs="B Lotus" w:hint="cs"/>
          <w:color w:val="000000"/>
          <w:sz w:val="28"/>
          <w:szCs w:val="28"/>
          <w:rtl/>
        </w:rPr>
        <w:t xml:space="preserve">باشد. </w:t>
      </w:r>
    </w:p>
    <w:p w:rsidR="00C5413C" w:rsidRPr="0034238A" w:rsidRDefault="00C5413C" w:rsidP="007A620E">
      <w:pPr>
        <w:pStyle w:val="NormalWeb"/>
        <w:widowControl w:val="0"/>
        <w:bidi/>
        <w:spacing w:before="0" w:beforeAutospacing="0" w:after="0" w:afterAutospacing="0" w:line="228" w:lineRule="auto"/>
        <w:ind w:firstLine="284"/>
        <w:jc w:val="both"/>
        <w:rPr>
          <w:rFonts w:ascii="KFGQPC Uthmanic Script HAFS" w:hAnsi="KFGQPC Uthmanic Script HAFS" w:cs="KFGQPC Uthmanic Script HAFS" w:hint="cs"/>
          <w:sz w:val="28"/>
          <w:szCs w:val="28"/>
          <w:rtl/>
        </w:rPr>
      </w:pPr>
      <w:r w:rsidRPr="00984198">
        <w:rPr>
          <w:rFonts w:cs="B Lotus" w:hint="cs"/>
          <w:color w:val="000000"/>
          <w:sz w:val="28"/>
          <w:szCs w:val="28"/>
          <w:rtl/>
        </w:rPr>
        <w:t>اما نظام و قوانین شرعی که مخالف با تشریع و قانونگذاری خالق</w:t>
      </w:r>
      <w:r w:rsidR="00AD46EF" w:rsidRPr="00984198">
        <w:rPr>
          <w:rFonts w:cs="B Lotus" w:hint="cs"/>
          <w:color w:val="000000"/>
          <w:sz w:val="28"/>
          <w:szCs w:val="28"/>
          <w:rtl/>
        </w:rPr>
        <w:t xml:space="preserve"> آسمان‌ها </w:t>
      </w:r>
      <w:r w:rsidRPr="00984198">
        <w:rPr>
          <w:rFonts w:cs="B Lotus" w:hint="cs"/>
          <w:color w:val="000000"/>
          <w:sz w:val="28"/>
          <w:szCs w:val="28"/>
          <w:rtl/>
        </w:rPr>
        <w:t xml:space="preserve">و زمین است، </w:t>
      </w:r>
      <w:r w:rsidR="000D44DE">
        <w:rPr>
          <w:rFonts w:cs="B Lotus" w:hint="cs"/>
          <w:color w:val="000000"/>
          <w:sz w:val="28"/>
          <w:szCs w:val="28"/>
          <w:rtl/>
        </w:rPr>
        <w:t xml:space="preserve">سپردن </w:t>
      </w:r>
      <w:r w:rsidRPr="00984198">
        <w:rPr>
          <w:rFonts w:cs="B Lotus" w:hint="cs"/>
          <w:color w:val="000000"/>
          <w:sz w:val="28"/>
          <w:szCs w:val="28"/>
          <w:rtl/>
        </w:rPr>
        <w:t>تحکیم</w:t>
      </w:r>
      <w:r w:rsidR="00E420EE" w:rsidRPr="00984198">
        <w:rPr>
          <w:rFonts w:cs="B Lotus" w:hint="cs"/>
          <w:color w:val="000000"/>
          <w:sz w:val="28"/>
          <w:szCs w:val="28"/>
          <w:rtl/>
        </w:rPr>
        <w:t xml:space="preserve"> </w:t>
      </w:r>
      <w:r w:rsidR="000D44DE">
        <w:rPr>
          <w:rFonts w:cs="B Lotus" w:hint="cs"/>
          <w:color w:val="000000"/>
          <w:sz w:val="28"/>
          <w:szCs w:val="28"/>
          <w:rtl/>
        </w:rPr>
        <w:t xml:space="preserve">و قضاوت و داوری به </w:t>
      </w:r>
      <w:r w:rsidR="00E420EE" w:rsidRPr="00984198">
        <w:rPr>
          <w:rFonts w:cs="B Lotus" w:hint="cs"/>
          <w:color w:val="000000"/>
          <w:sz w:val="28"/>
          <w:szCs w:val="28"/>
          <w:rtl/>
        </w:rPr>
        <w:t>آن‌ها،</w:t>
      </w:r>
      <w:r w:rsidRPr="00984198">
        <w:rPr>
          <w:rFonts w:cs="B Lotus" w:hint="cs"/>
          <w:color w:val="000000"/>
          <w:sz w:val="28"/>
          <w:szCs w:val="28"/>
          <w:rtl/>
        </w:rPr>
        <w:t xml:space="preserve"> کفر ورزیدن به خالق</w:t>
      </w:r>
      <w:r w:rsidR="00AD46EF" w:rsidRPr="00984198">
        <w:rPr>
          <w:rFonts w:cs="B Lotus" w:hint="cs"/>
          <w:color w:val="000000"/>
          <w:sz w:val="28"/>
          <w:szCs w:val="28"/>
          <w:rtl/>
        </w:rPr>
        <w:t xml:space="preserve"> آسمان‌ها </w:t>
      </w:r>
      <w:r w:rsidRPr="00984198">
        <w:rPr>
          <w:rFonts w:cs="B Lotus" w:hint="cs"/>
          <w:color w:val="000000"/>
          <w:sz w:val="28"/>
          <w:szCs w:val="28"/>
          <w:rtl/>
        </w:rPr>
        <w:t>و زمین</w:t>
      </w:r>
      <w:r w:rsidR="009D0387" w:rsidRPr="00984198">
        <w:rPr>
          <w:rFonts w:cs="B Lotus" w:hint="cs"/>
          <w:color w:val="000000"/>
          <w:sz w:val="28"/>
          <w:szCs w:val="28"/>
          <w:rtl/>
        </w:rPr>
        <w:t xml:space="preserve"> می‌</w:t>
      </w:r>
      <w:r w:rsidRPr="00984198">
        <w:rPr>
          <w:rFonts w:cs="B Lotus" w:hint="cs"/>
          <w:color w:val="000000"/>
          <w:sz w:val="28"/>
          <w:szCs w:val="28"/>
          <w:rtl/>
        </w:rPr>
        <w:t>باشد. همچون ادعایِ</w:t>
      </w:r>
      <w:r w:rsidR="00AC25A8" w:rsidRPr="00984198">
        <w:rPr>
          <w:rFonts w:cs="B Lotus" w:hint="cs"/>
          <w:color w:val="000000"/>
          <w:sz w:val="28"/>
          <w:szCs w:val="28"/>
          <w:rtl/>
        </w:rPr>
        <w:t xml:space="preserve"> بی‌</w:t>
      </w:r>
      <w:r w:rsidRPr="00984198">
        <w:rPr>
          <w:rFonts w:cs="B Lotus" w:hint="cs"/>
          <w:color w:val="000000"/>
          <w:sz w:val="28"/>
          <w:szCs w:val="28"/>
          <w:rtl/>
        </w:rPr>
        <w:t>انصافی د</w:t>
      </w:r>
      <w:r w:rsidR="000D44DE">
        <w:rPr>
          <w:rFonts w:cs="B Lotus" w:hint="cs"/>
          <w:color w:val="000000"/>
          <w:sz w:val="28"/>
          <w:szCs w:val="28"/>
          <w:rtl/>
        </w:rPr>
        <w:t>ر مورد برتری مرد به زن در میراث</w:t>
      </w:r>
      <w:r w:rsidRPr="00984198">
        <w:rPr>
          <w:rFonts w:cs="B Lotus" w:hint="cs"/>
          <w:color w:val="000000"/>
          <w:sz w:val="28"/>
          <w:szCs w:val="28"/>
          <w:rtl/>
        </w:rPr>
        <w:t xml:space="preserve"> و اینکه بایستی هر دو در بحث میراث مساوی باشد و</w:t>
      </w:r>
      <w:r w:rsidR="000D44DE">
        <w:rPr>
          <w:rFonts w:cs="B Lotus" w:hint="cs"/>
          <w:color w:val="000000"/>
          <w:sz w:val="28"/>
          <w:szCs w:val="28"/>
          <w:rtl/>
        </w:rPr>
        <w:t xml:space="preserve"> به هر دو یک مقدار سهم داده شود؛</w:t>
      </w:r>
      <w:r w:rsidRPr="00984198">
        <w:rPr>
          <w:rFonts w:cs="B Lotus" w:hint="cs"/>
          <w:color w:val="000000"/>
          <w:sz w:val="28"/>
          <w:szCs w:val="28"/>
          <w:rtl/>
        </w:rPr>
        <w:t xml:space="preserve"> و از این قبی</w:t>
      </w:r>
      <w:r w:rsidR="000D44DE">
        <w:rPr>
          <w:rFonts w:cs="B Lotus" w:hint="cs"/>
          <w:color w:val="000000"/>
          <w:sz w:val="28"/>
          <w:szCs w:val="28"/>
          <w:rtl/>
        </w:rPr>
        <w:t>ل است ادعای ظلم بودن تعدد زوجات</w:t>
      </w:r>
      <w:r w:rsidRPr="00984198">
        <w:rPr>
          <w:rFonts w:cs="B Lotus" w:hint="cs"/>
          <w:color w:val="000000"/>
          <w:sz w:val="28"/>
          <w:szCs w:val="28"/>
          <w:rtl/>
        </w:rPr>
        <w:t xml:space="preserve"> و اینکه طلاق ظلمی در حق زن</w:t>
      </w:r>
      <w:r w:rsidR="009D0387" w:rsidRPr="00984198">
        <w:rPr>
          <w:rFonts w:cs="B Lotus" w:hint="cs"/>
          <w:color w:val="000000"/>
          <w:sz w:val="28"/>
          <w:szCs w:val="28"/>
          <w:rtl/>
        </w:rPr>
        <w:t xml:space="preserve"> می‌</w:t>
      </w:r>
      <w:r w:rsidRPr="00984198">
        <w:rPr>
          <w:rFonts w:cs="B Lotus" w:hint="cs"/>
          <w:color w:val="000000"/>
          <w:sz w:val="28"/>
          <w:szCs w:val="28"/>
          <w:rtl/>
        </w:rPr>
        <w:t>باشد</w:t>
      </w:r>
      <w:r w:rsidR="000D44DE">
        <w:rPr>
          <w:rFonts w:cs="B Lotus" w:hint="cs"/>
          <w:color w:val="000000"/>
          <w:sz w:val="28"/>
          <w:szCs w:val="28"/>
          <w:rtl/>
        </w:rPr>
        <w:t>؛</w:t>
      </w:r>
      <w:r w:rsidRPr="00984198">
        <w:rPr>
          <w:rFonts w:cs="B Lotus" w:hint="cs"/>
          <w:color w:val="000000"/>
          <w:sz w:val="28"/>
          <w:szCs w:val="28"/>
          <w:rtl/>
        </w:rPr>
        <w:t xml:space="preserve"> و اینچنین ادعاهای پوچ و برخاسته از هوی و </w:t>
      </w:r>
      <w:r w:rsidR="000D44DE">
        <w:rPr>
          <w:rFonts w:cs="B Lotus" w:hint="cs"/>
          <w:color w:val="000000"/>
          <w:sz w:val="28"/>
          <w:szCs w:val="28"/>
          <w:rtl/>
        </w:rPr>
        <w:t>هوس؛ تحکیم این نوع نظام و قانون</w:t>
      </w:r>
      <w:r w:rsidR="000D44DE">
        <w:rPr>
          <w:rFonts w:cs="B Lotus"/>
          <w:color w:val="000000"/>
          <w:sz w:val="28"/>
          <w:szCs w:val="28"/>
          <w:rtl/>
        </w:rPr>
        <w:softHyphen/>
      </w:r>
      <w:r w:rsidRPr="00984198">
        <w:rPr>
          <w:rFonts w:cs="B Lotus" w:hint="cs"/>
          <w:color w:val="000000"/>
          <w:sz w:val="28"/>
          <w:szCs w:val="28"/>
          <w:rtl/>
        </w:rPr>
        <w:t>گذاری در مورد اشخاص و اموال و آبرو و نسب و عقل</w:t>
      </w:r>
      <w:r w:rsidR="009D0387" w:rsidRPr="00984198">
        <w:rPr>
          <w:rFonts w:cs="B Lotus" w:hint="cs"/>
          <w:color w:val="000000"/>
          <w:sz w:val="28"/>
          <w:szCs w:val="28"/>
          <w:rtl/>
        </w:rPr>
        <w:t xml:space="preserve">‌ها </w:t>
      </w:r>
      <w:r w:rsidRPr="00984198">
        <w:rPr>
          <w:rFonts w:cs="B Lotus" w:hint="cs"/>
          <w:color w:val="000000"/>
          <w:sz w:val="28"/>
          <w:szCs w:val="28"/>
          <w:rtl/>
        </w:rPr>
        <w:t>و دین</w:t>
      </w:r>
      <w:r w:rsidR="000D44DE">
        <w:rPr>
          <w:rFonts w:cs="B Lotus"/>
          <w:color w:val="000000"/>
          <w:sz w:val="28"/>
          <w:szCs w:val="28"/>
          <w:rtl/>
        </w:rPr>
        <w:softHyphen/>
      </w:r>
      <w:r w:rsidRPr="00984198">
        <w:rPr>
          <w:rFonts w:cs="B Lotus" w:hint="cs"/>
          <w:color w:val="000000"/>
          <w:sz w:val="28"/>
          <w:szCs w:val="28"/>
          <w:rtl/>
        </w:rPr>
        <w:t>شان در سطح جامعه، کفر ورزیدن به خالق</w:t>
      </w:r>
      <w:r w:rsidR="00AD46EF" w:rsidRPr="00984198">
        <w:rPr>
          <w:rFonts w:cs="B Lotus" w:hint="cs"/>
          <w:color w:val="000000"/>
          <w:sz w:val="28"/>
          <w:szCs w:val="28"/>
          <w:rtl/>
        </w:rPr>
        <w:t xml:space="preserve"> آسمان‌ها </w:t>
      </w:r>
      <w:r w:rsidRPr="00984198">
        <w:rPr>
          <w:rFonts w:cs="B Lotus" w:hint="cs"/>
          <w:color w:val="000000"/>
          <w:sz w:val="28"/>
          <w:szCs w:val="28"/>
          <w:rtl/>
        </w:rPr>
        <w:t>و زمین بوده و نافرمانی و تجاوز به نظام و قوانین آسمانی</w:t>
      </w:r>
      <w:r w:rsidR="009D0387" w:rsidRPr="00984198">
        <w:rPr>
          <w:rFonts w:cs="B Lotus" w:hint="cs"/>
          <w:color w:val="000000"/>
          <w:sz w:val="28"/>
          <w:szCs w:val="28"/>
          <w:rtl/>
        </w:rPr>
        <w:t xml:space="preserve"> می‌</w:t>
      </w:r>
      <w:r w:rsidRPr="00984198">
        <w:rPr>
          <w:rFonts w:cs="B Lotus" w:hint="cs"/>
          <w:color w:val="000000"/>
          <w:sz w:val="28"/>
          <w:szCs w:val="28"/>
          <w:rtl/>
        </w:rPr>
        <w:t>باشد که کسی که همه</w:t>
      </w:r>
      <w:r w:rsidR="00AC25A8" w:rsidRPr="00984198">
        <w:rPr>
          <w:rFonts w:cs="B Lotus" w:hint="cs"/>
          <w:color w:val="000000"/>
          <w:sz w:val="28"/>
          <w:szCs w:val="28"/>
          <w:rtl/>
        </w:rPr>
        <w:t xml:space="preserve">‌ی </w:t>
      </w:r>
      <w:r w:rsidR="000D44DE">
        <w:rPr>
          <w:rFonts w:cs="B Lotus" w:hint="cs"/>
          <w:color w:val="000000"/>
          <w:sz w:val="28"/>
          <w:szCs w:val="28"/>
          <w:rtl/>
        </w:rPr>
        <w:t>مخلوقات را آفریده است، آن</w:t>
      </w:r>
      <w:r w:rsidR="000D44DE">
        <w:rPr>
          <w:rFonts w:cs="B Lotus"/>
          <w:color w:val="000000"/>
          <w:sz w:val="28"/>
          <w:szCs w:val="28"/>
          <w:rtl/>
        </w:rPr>
        <w:softHyphen/>
      </w:r>
      <w:r w:rsidRPr="00984198">
        <w:rPr>
          <w:rFonts w:cs="B Lotus" w:hint="cs"/>
          <w:color w:val="000000"/>
          <w:sz w:val="28"/>
          <w:szCs w:val="28"/>
          <w:rtl/>
        </w:rPr>
        <w:t>را وضع کرده است درحالی</w:t>
      </w:r>
      <w:r w:rsidR="000D44DE">
        <w:rPr>
          <w:rFonts w:cs="B Lotus"/>
          <w:color w:val="000000"/>
          <w:sz w:val="28"/>
          <w:szCs w:val="28"/>
          <w:rtl/>
        </w:rPr>
        <w:softHyphen/>
      </w:r>
      <w:r w:rsidRPr="00984198">
        <w:rPr>
          <w:rFonts w:cs="B Lotus" w:hint="cs"/>
          <w:color w:val="000000"/>
          <w:sz w:val="28"/>
          <w:szCs w:val="28"/>
          <w:rtl/>
        </w:rPr>
        <w:t>که او داناتر به مصالح</w:t>
      </w:r>
      <w:r w:rsidR="000D44DE">
        <w:rPr>
          <w:rFonts w:cs="B Lotus"/>
          <w:color w:val="000000"/>
          <w:sz w:val="28"/>
          <w:szCs w:val="28"/>
          <w:rtl/>
        </w:rPr>
        <w:softHyphen/>
      </w:r>
      <w:r w:rsidRPr="00984198">
        <w:rPr>
          <w:rFonts w:cs="B Lotus" w:hint="cs"/>
          <w:color w:val="000000"/>
          <w:sz w:val="28"/>
          <w:szCs w:val="28"/>
          <w:rtl/>
        </w:rPr>
        <w:t>شان</w:t>
      </w:r>
      <w:r w:rsidR="009D0387" w:rsidRPr="00984198">
        <w:rPr>
          <w:rFonts w:cs="B Lotus" w:hint="cs"/>
          <w:color w:val="000000"/>
          <w:sz w:val="28"/>
          <w:szCs w:val="28"/>
          <w:rtl/>
        </w:rPr>
        <w:t xml:space="preserve"> می‌</w:t>
      </w:r>
      <w:r w:rsidRPr="00984198">
        <w:rPr>
          <w:rFonts w:cs="B Lotus" w:hint="cs"/>
          <w:color w:val="000000"/>
          <w:sz w:val="28"/>
          <w:szCs w:val="28"/>
          <w:rtl/>
        </w:rPr>
        <w:t>باشد. الله عزوجل پاک و منزه است از اینکه همراه او تشریع کننده و قانونگذاری دیگر باشد</w:t>
      </w:r>
      <w:r w:rsidR="000D44DE">
        <w:rPr>
          <w:rFonts w:cs="B Lotus" w:hint="cs"/>
          <w:color w:val="000000"/>
          <w:sz w:val="28"/>
          <w:szCs w:val="28"/>
          <w:rtl/>
        </w:rPr>
        <w:t>:</w:t>
      </w:r>
      <w:r w:rsidR="000A6AEF" w:rsidRPr="00984198">
        <w:rPr>
          <w:rFonts w:cs="B Lotus" w:hint="cs"/>
          <w:color w:val="000000"/>
          <w:sz w:val="28"/>
          <w:szCs w:val="28"/>
          <w:rtl/>
        </w:rPr>
        <w:t xml:space="preserve"> </w:t>
      </w:r>
      <w:r w:rsidR="000A6AEF">
        <w:rPr>
          <w:rFonts w:ascii="Traditional Arabic" w:hAnsi="Traditional Arabic" w:cs="Traditional Arabic"/>
          <w:sz w:val="28"/>
          <w:szCs w:val="28"/>
          <w:rtl/>
        </w:rPr>
        <w:t>﴿</w:t>
      </w:r>
      <w:r w:rsidR="0034238A">
        <w:rPr>
          <w:rFonts w:ascii="KFGQPC Uthmanic Script HAFS" w:hAnsi="KFGQPC Uthmanic Script HAFS" w:cs="KFGQPC Uthmanic Script HAFS" w:hint="eastAsia"/>
          <w:sz w:val="28"/>
          <w:szCs w:val="28"/>
          <w:rtl/>
        </w:rPr>
        <w:t>أَمۡ</w:t>
      </w:r>
      <w:r w:rsidR="0034238A">
        <w:rPr>
          <w:rFonts w:ascii="KFGQPC Uthmanic Script HAFS" w:hAnsi="KFGQPC Uthmanic Script HAFS" w:cs="KFGQPC Uthmanic Script HAFS"/>
          <w:sz w:val="28"/>
          <w:szCs w:val="28"/>
          <w:rtl/>
        </w:rPr>
        <w:t xml:space="preserve"> لَهُمۡ شُرَكَٰٓؤُاْ شَرَعُواْ لَهُم مِّنَ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لدِّينِ</w:t>
      </w:r>
      <w:r w:rsidR="0034238A">
        <w:rPr>
          <w:rFonts w:ascii="KFGQPC Uthmanic Script HAFS" w:hAnsi="KFGQPC Uthmanic Script HAFS" w:cs="KFGQPC Uthmanic Script HAFS"/>
          <w:sz w:val="28"/>
          <w:szCs w:val="28"/>
          <w:rtl/>
        </w:rPr>
        <w:t xml:space="preserve"> مَا لَمۡ يَأۡذَنۢ بِهِ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للَّهُۚ</w:t>
      </w:r>
      <w:r w:rsidR="000A6AEF">
        <w:rPr>
          <w:rFonts w:ascii="Traditional Arabic" w:hAnsi="Traditional Arabic" w:cs="Traditional Arabic"/>
          <w:sz w:val="28"/>
          <w:szCs w:val="28"/>
          <w:rtl/>
        </w:rPr>
        <w:t>﴾</w:t>
      </w:r>
      <w:r w:rsidR="000A6AEF" w:rsidRPr="00862309">
        <w:rPr>
          <w:rStyle w:val="FootnoteReference"/>
          <w:rFonts w:cs="B Nazanin"/>
          <w:color w:val="000000"/>
          <w:rtl/>
        </w:rPr>
        <w:footnoteReference w:id="194"/>
      </w:r>
      <w:r w:rsidR="000A6AEF" w:rsidRPr="00984198">
        <w:rPr>
          <w:rFonts w:cs="B Lotus" w:hint="cs"/>
          <w:sz w:val="28"/>
          <w:szCs w:val="28"/>
          <w:rtl/>
        </w:rPr>
        <w:t xml:space="preserve"> </w:t>
      </w:r>
      <w:r w:rsidR="000A167E">
        <w:rPr>
          <w:rFonts w:cs="B Lotus" w:hint="cs"/>
          <w:sz w:val="28"/>
          <w:szCs w:val="28"/>
          <w:rtl/>
        </w:rPr>
        <w:t>«</w:t>
      </w:r>
      <w:r w:rsidRPr="00984198">
        <w:rPr>
          <w:rFonts w:cs="B Lotus"/>
          <w:color w:val="000000"/>
          <w:sz w:val="28"/>
          <w:szCs w:val="28"/>
          <w:rtl/>
        </w:rPr>
        <w:t>شايد آنان انبازها و</w:t>
      </w:r>
      <w:r w:rsidRPr="00984198">
        <w:rPr>
          <w:rFonts w:cs="B Lotus" w:hint="cs"/>
          <w:color w:val="000000"/>
          <w:sz w:val="28"/>
          <w:szCs w:val="28"/>
          <w:rtl/>
        </w:rPr>
        <w:t xml:space="preserve"> </w:t>
      </w:r>
      <w:r w:rsidRPr="00984198">
        <w:rPr>
          <w:rFonts w:cs="B Lotus"/>
          <w:color w:val="000000"/>
          <w:sz w:val="28"/>
          <w:szCs w:val="28"/>
          <w:rtl/>
        </w:rPr>
        <w:t>معبودهائي دارند كه براي ايشان ديني را پديد آورده</w:t>
      </w:r>
      <w:r w:rsidRPr="00984198">
        <w:rPr>
          <w:rFonts w:cs="B Lotus" w:hint="cs"/>
          <w:color w:val="000000"/>
          <w:sz w:val="28"/>
          <w:szCs w:val="28"/>
          <w:cs/>
        </w:rPr>
        <w:t>‎</w:t>
      </w:r>
      <w:r w:rsidRPr="00984198">
        <w:rPr>
          <w:rFonts w:cs="B Lotus"/>
          <w:color w:val="000000"/>
          <w:sz w:val="28"/>
          <w:szCs w:val="28"/>
          <w:rtl/>
        </w:rPr>
        <w:t xml:space="preserve">اند كه </w:t>
      </w:r>
      <w:r w:rsidRPr="00984198">
        <w:rPr>
          <w:rFonts w:cs="B Lotus" w:hint="cs"/>
          <w:color w:val="000000"/>
          <w:sz w:val="28"/>
          <w:szCs w:val="28"/>
          <w:rtl/>
        </w:rPr>
        <w:t>الله</w:t>
      </w:r>
      <w:r w:rsidRPr="00984198">
        <w:rPr>
          <w:rFonts w:cs="B Lotus"/>
          <w:color w:val="000000"/>
          <w:sz w:val="28"/>
          <w:szCs w:val="28"/>
          <w:rtl/>
        </w:rPr>
        <w:t xml:space="preserve"> بدان اجازه نداده است (و</w:t>
      </w:r>
      <w:r w:rsidRPr="00984198">
        <w:rPr>
          <w:rFonts w:cs="B Lotus" w:hint="cs"/>
          <w:color w:val="000000"/>
          <w:sz w:val="28"/>
          <w:szCs w:val="28"/>
          <w:rtl/>
        </w:rPr>
        <w:t xml:space="preserve"> </w:t>
      </w:r>
      <w:r w:rsidRPr="00984198">
        <w:rPr>
          <w:rFonts w:cs="B Lotus"/>
          <w:color w:val="000000"/>
          <w:sz w:val="28"/>
          <w:szCs w:val="28"/>
          <w:rtl/>
        </w:rPr>
        <w:t>از آن</w:t>
      </w:r>
      <w:r w:rsidR="00825EE3" w:rsidRPr="00984198">
        <w:rPr>
          <w:rFonts w:cs="B Lotus"/>
          <w:color w:val="000000"/>
          <w:sz w:val="28"/>
          <w:szCs w:val="28"/>
          <w:rtl/>
        </w:rPr>
        <w:t xml:space="preserve"> بي‌</w:t>
      </w:r>
      <w:r w:rsidRPr="00984198">
        <w:rPr>
          <w:rFonts w:cs="B Lotus"/>
          <w:color w:val="000000"/>
          <w:sz w:val="28"/>
          <w:szCs w:val="28"/>
          <w:rtl/>
        </w:rPr>
        <w:t>خبر است؟)</w:t>
      </w:r>
      <w:r w:rsidR="000A167E">
        <w:rPr>
          <w:rFonts w:cs="B Lotus" w:hint="cs"/>
          <w:color w:val="000000"/>
          <w:sz w:val="28"/>
          <w:szCs w:val="28"/>
          <w:rtl/>
        </w:rPr>
        <w:t>»</w:t>
      </w:r>
      <w:r w:rsidRPr="00984198">
        <w:rPr>
          <w:rFonts w:cs="B Lotus" w:hint="cs"/>
          <w:color w:val="000000"/>
          <w:sz w:val="28"/>
          <w:szCs w:val="28"/>
          <w:rtl/>
        </w:rPr>
        <w:t>.</w:t>
      </w:r>
    </w:p>
    <w:p w:rsidR="00C5413C" w:rsidRPr="00984198" w:rsidRDefault="00C5413C" w:rsidP="000D44DE">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و شیخ بزرگوار ما عبدالعزیز بن عبدالله </w:t>
      </w:r>
      <w:r w:rsidR="000D44DE">
        <w:rPr>
          <w:rFonts w:cs="B Lotus" w:hint="cs"/>
          <w:noProof/>
          <w:sz w:val="28"/>
          <w:szCs w:val="28"/>
          <w:rtl/>
        </w:rPr>
        <w:t xml:space="preserve">بن باز </w:t>
      </w:r>
      <w:r w:rsidR="000D44DE" w:rsidRPr="000D44DE">
        <w:rPr>
          <w:rFonts w:cs="B Lotus" w:hint="cs"/>
          <w:noProof/>
          <w:rtl/>
        </w:rPr>
        <w:t>رحمه</w:t>
      </w:r>
      <w:r w:rsidR="000D44DE" w:rsidRPr="000D44DE">
        <w:rPr>
          <w:rFonts w:cs="B Lotus" w:hint="cs"/>
          <w:noProof/>
          <w:rtl/>
        </w:rPr>
        <w:softHyphen/>
        <w:t>الله</w:t>
      </w:r>
      <w:r w:rsidR="009D0387" w:rsidRPr="00984198">
        <w:rPr>
          <w:rFonts w:cs="B Lotus" w:hint="cs"/>
          <w:color w:val="000000"/>
          <w:sz w:val="28"/>
          <w:szCs w:val="28"/>
          <w:rtl/>
        </w:rPr>
        <w:t xml:space="preserve"> می‌</w:t>
      </w:r>
      <w:r w:rsidRPr="00984198">
        <w:rPr>
          <w:rFonts w:cs="B Lotus" w:hint="cs"/>
          <w:color w:val="000000"/>
          <w:sz w:val="28"/>
          <w:szCs w:val="28"/>
          <w:rtl/>
        </w:rPr>
        <w:t xml:space="preserve">گوید: </w:t>
      </w:r>
      <w:r w:rsidR="000D44DE">
        <w:rPr>
          <w:rFonts w:cs="B Lotus" w:hint="cs"/>
          <w:color w:val="000000"/>
          <w:sz w:val="28"/>
          <w:szCs w:val="28"/>
          <w:rtl/>
        </w:rPr>
        <w:t>«</w:t>
      </w:r>
      <w:r w:rsidRPr="00984198">
        <w:rPr>
          <w:rFonts w:cs="B Lotus" w:hint="cs"/>
          <w:color w:val="000000"/>
          <w:sz w:val="28"/>
          <w:szCs w:val="28"/>
          <w:rtl/>
        </w:rPr>
        <w:t>علما اجماع کرده</w:t>
      </w:r>
      <w:r w:rsidR="00AC25A8" w:rsidRPr="00984198">
        <w:rPr>
          <w:rFonts w:cs="B Lotus" w:hint="cs"/>
          <w:color w:val="000000"/>
          <w:sz w:val="28"/>
          <w:szCs w:val="28"/>
          <w:rtl/>
        </w:rPr>
        <w:t xml:space="preserve">‌اند </w:t>
      </w:r>
      <w:r w:rsidR="000D44DE">
        <w:rPr>
          <w:rFonts w:cs="B Lotus" w:hint="cs"/>
          <w:color w:val="000000"/>
          <w:sz w:val="28"/>
          <w:szCs w:val="28"/>
          <w:rtl/>
        </w:rPr>
        <w:t>که هر</w:t>
      </w:r>
      <w:r w:rsidRPr="00984198">
        <w:rPr>
          <w:rFonts w:cs="B Lotus" w:hint="cs"/>
          <w:color w:val="000000"/>
          <w:sz w:val="28"/>
          <w:szCs w:val="28"/>
          <w:rtl/>
        </w:rPr>
        <w:t>ک</w:t>
      </w:r>
      <w:r w:rsidR="000D44DE">
        <w:rPr>
          <w:rFonts w:cs="B Lotus" w:hint="cs"/>
          <w:color w:val="000000"/>
          <w:sz w:val="28"/>
          <w:szCs w:val="28"/>
          <w:rtl/>
        </w:rPr>
        <w:t>س بر این اعتقاد باشد که حکم غیر</w:t>
      </w:r>
      <w:r w:rsidRPr="00984198">
        <w:rPr>
          <w:rFonts w:cs="B Lotus" w:hint="cs"/>
          <w:color w:val="000000"/>
          <w:sz w:val="28"/>
          <w:szCs w:val="28"/>
          <w:rtl/>
        </w:rPr>
        <w:t>الله بهتر و نیکوتر از حکم الله عزوجل</w:t>
      </w:r>
      <w:r w:rsidR="009D0387" w:rsidRPr="00984198">
        <w:rPr>
          <w:rFonts w:cs="B Lotus" w:hint="cs"/>
          <w:color w:val="000000"/>
          <w:sz w:val="28"/>
          <w:szCs w:val="28"/>
          <w:rtl/>
        </w:rPr>
        <w:t xml:space="preserve"> می‌</w:t>
      </w:r>
      <w:r w:rsidRPr="00984198">
        <w:rPr>
          <w:rFonts w:cs="B Lotus" w:hint="cs"/>
          <w:color w:val="000000"/>
          <w:sz w:val="28"/>
          <w:szCs w:val="28"/>
          <w:rtl/>
        </w:rPr>
        <w:t>باشد یا اینکه هدایت و روش غیر رسول الله</w:t>
      </w:r>
      <w:r w:rsidR="000D44DE" w:rsidRPr="000D44DE">
        <w:rPr>
          <w:rFonts w:ascii="Arial" w:hAnsi="Arial" w:cs="CTraditional Arabic" w:hint="cs"/>
          <w:sz w:val="28"/>
          <w:szCs w:val="28"/>
          <w:rtl/>
        </w:rPr>
        <w:t xml:space="preserve"> </w:t>
      </w:r>
      <w:r w:rsidR="000D44DE">
        <w:rPr>
          <w:rFonts w:ascii="Arial" w:hAnsi="Arial" w:cs="CTraditional Arabic" w:hint="cs"/>
          <w:sz w:val="28"/>
          <w:szCs w:val="28"/>
          <w:rtl/>
        </w:rPr>
        <w:t>ح</w:t>
      </w:r>
      <w:r w:rsidRPr="00984198">
        <w:rPr>
          <w:rFonts w:cs="B Lotus" w:hint="cs"/>
          <w:color w:val="000000"/>
          <w:sz w:val="28"/>
          <w:szCs w:val="28"/>
          <w:rtl/>
        </w:rPr>
        <w:t xml:space="preserve"> از هدایت و روش رسول الله </w:t>
      </w:r>
      <w:r w:rsidR="000D44DE">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color w:val="000000"/>
          <w:sz w:val="28"/>
          <w:szCs w:val="28"/>
          <w:rtl/>
        </w:rPr>
        <w:t>بهتر و نیکوتر</w:t>
      </w:r>
      <w:r w:rsidR="009D0387" w:rsidRPr="00984198">
        <w:rPr>
          <w:rFonts w:cs="B Lotus" w:hint="cs"/>
          <w:color w:val="000000"/>
          <w:sz w:val="28"/>
          <w:szCs w:val="28"/>
          <w:rtl/>
        </w:rPr>
        <w:t xml:space="preserve"> می‌</w:t>
      </w:r>
      <w:r w:rsidRPr="00984198">
        <w:rPr>
          <w:rFonts w:cs="B Lotus" w:hint="cs"/>
          <w:color w:val="000000"/>
          <w:sz w:val="28"/>
          <w:szCs w:val="28"/>
          <w:rtl/>
        </w:rPr>
        <w:t>باشد، چنین شخصی کافر</w:t>
      </w:r>
      <w:r w:rsidR="009D0387" w:rsidRPr="00984198">
        <w:rPr>
          <w:rFonts w:cs="B Lotus" w:hint="cs"/>
          <w:color w:val="000000"/>
          <w:sz w:val="28"/>
          <w:szCs w:val="28"/>
          <w:rtl/>
        </w:rPr>
        <w:t xml:space="preserve"> می‌</w:t>
      </w:r>
      <w:r w:rsidRPr="00984198">
        <w:rPr>
          <w:rFonts w:cs="B Lotus" w:hint="cs"/>
          <w:color w:val="000000"/>
          <w:sz w:val="28"/>
          <w:szCs w:val="28"/>
          <w:rtl/>
        </w:rPr>
        <w:t>باشد. همانطور که اجماع کرده</w:t>
      </w:r>
      <w:r w:rsidR="00AC25A8" w:rsidRPr="00984198">
        <w:rPr>
          <w:rFonts w:cs="B Lotus" w:hint="cs"/>
          <w:color w:val="000000"/>
          <w:sz w:val="28"/>
          <w:szCs w:val="28"/>
          <w:rtl/>
        </w:rPr>
        <w:t xml:space="preserve">‌اند </w:t>
      </w:r>
      <w:r w:rsidR="000D44DE">
        <w:rPr>
          <w:rFonts w:cs="B Lotus" w:hint="cs"/>
          <w:color w:val="000000"/>
          <w:sz w:val="28"/>
          <w:szCs w:val="28"/>
          <w:rtl/>
        </w:rPr>
        <w:t>که هر</w:t>
      </w:r>
      <w:r w:rsidRPr="00984198">
        <w:rPr>
          <w:rFonts w:cs="B Lotus" w:hint="cs"/>
          <w:color w:val="000000"/>
          <w:sz w:val="28"/>
          <w:szCs w:val="28"/>
          <w:rtl/>
        </w:rPr>
        <w:t xml:space="preserve">کس بر این اعتقاد باشد که برای شخصی از مردم خارج شدن از شریعت محمد </w:t>
      </w:r>
      <w:r w:rsidR="000D44DE">
        <w:rPr>
          <w:rFonts w:ascii="Arial" w:hAnsi="Arial" w:cs="CTraditional Arabic" w:hint="cs"/>
          <w:sz w:val="28"/>
          <w:szCs w:val="28"/>
          <w:rtl/>
        </w:rPr>
        <w:t>ح</w:t>
      </w:r>
      <w:r w:rsidRPr="00984198">
        <w:rPr>
          <w:rFonts w:cs="B Lotus" w:hint="cs"/>
          <w:color w:val="000000"/>
          <w:sz w:val="28"/>
          <w:szCs w:val="28"/>
          <w:rtl/>
        </w:rPr>
        <w:t xml:space="preserve"> یا تحکیم </w:t>
      </w:r>
      <w:r w:rsidR="000D44DE">
        <w:rPr>
          <w:rFonts w:cs="B Lotus" w:hint="cs"/>
          <w:color w:val="000000"/>
          <w:sz w:val="28"/>
          <w:szCs w:val="28"/>
          <w:rtl/>
        </w:rPr>
        <w:t>به غیر آن،</w:t>
      </w:r>
      <w:r w:rsidRPr="00984198">
        <w:rPr>
          <w:rFonts w:cs="B Lotus" w:hint="cs"/>
          <w:color w:val="000000"/>
          <w:sz w:val="28"/>
          <w:szCs w:val="28"/>
          <w:rtl/>
        </w:rPr>
        <w:t xml:space="preserve"> جایز است، چنین شخصی کافر و گمراه</w:t>
      </w:r>
      <w:r w:rsidR="009D0387" w:rsidRPr="00984198">
        <w:rPr>
          <w:rFonts w:cs="B Lotus" w:hint="cs"/>
          <w:color w:val="000000"/>
          <w:sz w:val="28"/>
          <w:szCs w:val="28"/>
          <w:rtl/>
        </w:rPr>
        <w:t xml:space="preserve"> می‌</w:t>
      </w:r>
      <w:r w:rsidRPr="00984198">
        <w:rPr>
          <w:rFonts w:cs="B Lotus" w:hint="cs"/>
          <w:color w:val="000000"/>
          <w:sz w:val="28"/>
          <w:szCs w:val="28"/>
          <w:rtl/>
        </w:rPr>
        <w:t>باشد</w:t>
      </w:r>
      <w:r w:rsidR="000D44DE">
        <w:rPr>
          <w:rFonts w:cs="B Lotus" w:hint="cs"/>
          <w:color w:val="000000"/>
          <w:sz w:val="28"/>
          <w:szCs w:val="28"/>
          <w:rtl/>
        </w:rPr>
        <w:t>»</w:t>
      </w:r>
      <w:r w:rsidRPr="00862309">
        <w:rPr>
          <w:rStyle w:val="FootnoteReference"/>
          <w:rFonts w:cs="B Nazanin"/>
          <w:color w:val="000000"/>
          <w:rtl/>
        </w:rPr>
        <w:footnoteReference w:id="195"/>
      </w:r>
      <w:r w:rsidRPr="00984198">
        <w:rPr>
          <w:rFonts w:cs="B Lotus" w:hint="cs"/>
          <w:color w:val="000000"/>
          <w:sz w:val="28"/>
          <w:szCs w:val="28"/>
          <w:rtl/>
        </w:rPr>
        <w:t>. و نیز</w:t>
      </w:r>
      <w:r w:rsidR="009D0387" w:rsidRPr="00984198">
        <w:rPr>
          <w:rFonts w:cs="B Lotus" w:hint="cs"/>
          <w:color w:val="000000"/>
          <w:sz w:val="28"/>
          <w:szCs w:val="28"/>
          <w:rtl/>
        </w:rPr>
        <w:t xml:space="preserve"> می‌</w:t>
      </w:r>
      <w:r w:rsidRPr="00984198">
        <w:rPr>
          <w:rFonts w:cs="B Lotus" w:hint="cs"/>
          <w:color w:val="000000"/>
          <w:sz w:val="28"/>
          <w:szCs w:val="28"/>
          <w:rtl/>
        </w:rPr>
        <w:t>گوید</w:t>
      </w:r>
      <w:r w:rsidRPr="00862309">
        <w:rPr>
          <w:rStyle w:val="FootnoteReference"/>
          <w:rFonts w:cs="B Nazanin"/>
          <w:color w:val="000000"/>
          <w:rtl/>
        </w:rPr>
        <w:footnoteReference w:id="196"/>
      </w:r>
      <w:r w:rsidRPr="00984198">
        <w:rPr>
          <w:rFonts w:cs="B Lotus" w:hint="cs"/>
          <w:color w:val="000000"/>
          <w:sz w:val="28"/>
          <w:szCs w:val="28"/>
          <w:rtl/>
        </w:rPr>
        <w:t xml:space="preserve">: </w:t>
      </w:r>
      <w:r w:rsidR="000D44DE">
        <w:rPr>
          <w:rFonts w:cs="B Lotus" w:hint="cs"/>
          <w:color w:val="000000"/>
          <w:sz w:val="28"/>
          <w:szCs w:val="28"/>
          <w:rtl/>
        </w:rPr>
        <w:t>«</w:t>
      </w:r>
      <w:r w:rsidRPr="00984198">
        <w:rPr>
          <w:rFonts w:cs="B Lotus" w:hint="cs"/>
          <w:color w:val="000000"/>
          <w:sz w:val="28"/>
          <w:szCs w:val="28"/>
          <w:rtl/>
        </w:rPr>
        <w:t xml:space="preserve">برای کسی </w:t>
      </w:r>
      <w:r w:rsidRPr="00984198">
        <w:rPr>
          <w:rFonts w:cs="B Lotus" w:hint="cs"/>
          <w:color w:val="000000"/>
          <w:sz w:val="28"/>
          <w:szCs w:val="28"/>
          <w:rtl/>
        </w:rPr>
        <w:lastRenderedPageBreak/>
        <w:t xml:space="preserve">که بر این اعتقاد باشد که احکام و قوانین و نظرات مردم، بهتر از حکم الله و رسولش </w:t>
      </w:r>
      <w:r w:rsidR="000D44DE">
        <w:rPr>
          <w:rFonts w:ascii="Arial" w:hAnsi="Arial" w:cs="CTraditional Arabic" w:hint="cs"/>
          <w:sz w:val="28"/>
          <w:szCs w:val="28"/>
          <w:rtl/>
        </w:rPr>
        <w:t>ح</w:t>
      </w:r>
      <w:r w:rsidR="009D0387" w:rsidRPr="00984198">
        <w:rPr>
          <w:rFonts w:cs="B Lotus" w:hint="cs"/>
          <w:noProof/>
          <w:sz w:val="28"/>
          <w:szCs w:val="28"/>
          <w:rtl/>
        </w:rPr>
        <w:t xml:space="preserve"> می‌</w:t>
      </w:r>
      <w:r w:rsidRPr="00984198">
        <w:rPr>
          <w:rFonts w:cs="B Lotus" w:hint="cs"/>
          <w:color w:val="000000"/>
          <w:sz w:val="28"/>
          <w:szCs w:val="28"/>
          <w:rtl/>
        </w:rPr>
        <w:t>باشد، یا اینکه شبیه و همانند یکدیگر</w:t>
      </w:r>
      <w:r w:rsidR="009D0387" w:rsidRPr="00984198">
        <w:rPr>
          <w:rFonts w:cs="B Lotus" w:hint="cs"/>
          <w:color w:val="000000"/>
          <w:sz w:val="28"/>
          <w:szCs w:val="28"/>
          <w:rtl/>
        </w:rPr>
        <w:t xml:space="preserve"> می‌</w:t>
      </w:r>
      <w:r w:rsidRPr="00984198">
        <w:rPr>
          <w:rFonts w:cs="B Lotus" w:hint="cs"/>
          <w:color w:val="000000"/>
          <w:sz w:val="28"/>
          <w:szCs w:val="28"/>
          <w:rtl/>
        </w:rPr>
        <w:t>باشند، یا اینکه ترک حکم الله متعال و رسولش بهتر است و به جای آن احکام و قوانین وضعی بشری را حلال بداند، اگرچه معتقد باشد که احکام و قوانین الله عزوجل بهتر و کامل</w:t>
      </w:r>
      <w:r w:rsidR="002D2D7E" w:rsidRPr="00984198">
        <w:rPr>
          <w:rFonts w:cs="B Lotus" w:hint="eastAsia"/>
          <w:color w:val="000000"/>
          <w:sz w:val="28"/>
          <w:szCs w:val="28"/>
          <w:rtl/>
        </w:rPr>
        <w:t>‌</w:t>
      </w:r>
      <w:r w:rsidRPr="00984198">
        <w:rPr>
          <w:rFonts w:cs="B Lotus" w:hint="cs"/>
          <w:color w:val="000000"/>
          <w:sz w:val="28"/>
          <w:szCs w:val="28"/>
          <w:rtl/>
        </w:rPr>
        <w:t>تر و عادلانه</w:t>
      </w:r>
      <w:r w:rsidR="002D2D7E" w:rsidRPr="00984198">
        <w:rPr>
          <w:rFonts w:cs="B Lotus" w:hint="eastAsia"/>
          <w:color w:val="000000"/>
          <w:sz w:val="28"/>
          <w:szCs w:val="28"/>
          <w:rtl/>
        </w:rPr>
        <w:t>‌</w:t>
      </w:r>
      <w:r w:rsidRPr="00984198">
        <w:rPr>
          <w:rFonts w:cs="B Lotus" w:hint="cs"/>
          <w:color w:val="000000"/>
          <w:sz w:val="28"/>
          <w:szCs w:val="28"/>
          <w:rtl/>
        </w:rPr>
        <w:t>تر است، ایمانی برای او نیست.</w:t>
      </w:r>
      <w:r w:rsidR="000D44DE">
        <w:rPr>
          <w:rFonts w:cs="B Lotus" w:hint="cs"/>
          <w:color w:val="000000"/>
          <w:sz w:val="28"/>
          <w:szCs w:val="28"/>
          <w:rtl/>
        </w:rPr>
        <w:t>»</w:t>
      </w:r>
      <w:r w:rsidRPr="00984198">
        <w:rPr>
          <w:rFonts w:cs="B Lotus" w:hint="cs"/>
          <w:color w:val="000000"/>
          <w:sz w:val="28"/>
          <w:szCs w:val="28"/>
          <w:rtl/>
        </w:rPr>
        <w:t xml:space="preserve"> </w:t>
      </w:r>
    </w:p>
    <w:p w:rsidR="00C5413C" w:rsidRPr="00984198" w:rsidRDefault="00C5413C" w:rsidP="000D44DE">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و شیخ بزرگوار ما محمد بن صالح العثیمین </w:t>
      </w:r>
      <w:r w:rsidR="000D44DE" w:rsidRPr="000D44DE">
        <w:rPr>
          <w:rFonts w:cs="B Lotus" w:hint="cs"/>
          <w:color w:val="000000"/>
          <w:rtl/>
        </w:rPr>
        <w:t>رحمه</w:t>
      </w:r>
      <w:r w:rsidR="000D44DE" w:rsidRPr="000D44DE">
        <w:rPr>
          <w:rFonts w:cs="B Lotus" w:hint="cs"/>
          <w:color w:val="000000"/>
          <w:rtl/>
        </w:rPr>
        <w:softHyphen/>
        <w:t>الله</w:t>
      </w:r>
      <w:r w:rsidR="000D44DE">
        <w:rPr>
          <w:rFonts w:cs="B Lotus" w:hint="cs"/>
          <w:color w:val="000000"/>
          <w:sz w:val="28"/>
          <w:szCs w:val="28"/>
          <w:rtl/>
        </w:rPr>
        <w:t xml:space="preserve"> </w:t>
      </w:r>
      <w:r w:rsidR="009D0387" w:rsidRPr="00984198">
        <w:rPr>
          <w:rFonts w:cs="B Lotus" w:hint="cs"/>
          <w:color w:val="000000"/>
          <w:sz w:val="28"/>
          <w:szCs w:val="28"/>
          <w:rtl/>
        </w:rPr>
        <w:t>می‌</w:t>
      </w:r>
      <w:r w:rsidRPr="00984198">
        <w:rPr>
          <w:rFonts w:cs="B Lotus" w:hint="cs"/>
          <w:color w:val="000000"/>
          <w:sz w:val="28"/>
          <w:szCs w:val="28"/>
          <w:rtl/>
        </w:rPr>
        <w:t xml:space="preserve">گوید: </w:t>
      </w:r>
      <w:r w:rsidR="000D44DE">
        <w:rPr>
          <w:rFonts w:cs="B Lotus" w:hint="cs"/>
          <w:color w:val="000000"/>
          <w:sz w:val="28"/>
          <w:szCs w:val="28"/>
          <w:rtl/>
        </w:rPr>
        <w:t>«هر</w:t>
      </w:r>
      <w:r w:rsidRPr="00984198">
        <w:rPr>
          <w:rFonts w:cs="B Lotus" w:hint="cs"/>
          <w:color w:val="000000"/>
          <w:sz w:val="28"/>
          <w:szCs w:val="28"/>
          <w:rtl/>
        </w:rPr>
        <w:t>کس بر مبنای خوار شمردن و حقیر دانستن</w:t>
      </w:r>
      <w:r w:rsidR="000D44DE">
        <w:rPr>
          <w:rFonts w:cs="B Lotus" w:hint="cs"/>
          <w:color w:val="000000"/>
          <w:sz w:val="28"/>
          <w:szCs w:val="28"/>
          <w:rtl/>
        </w:rPr>
        <w:t>،</w:t>
      </w:r>
      <w:r w:rsidRPr="00984198">
        <w:rPr>
          <w:rFonts w:cs="B Lotus" w:hint="cs"/>
          <w:color w:val="000000"/>
          <w:sz w:val="28"/>
          <w:szCs w:val="28"/>
          <w:rtl/>
        </w:rPr>
        <w:t xml:space="preserve"> بر اساس آنچه الله عزوجل نازل کرده، حکم نکند، یا اینکه بر این اعتقاد باشد که حکم غیر الله و رسولش </w:t>
      </w:r>
      <w:r w:rsidR="000D44DE">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color w:val="000000"/>
          <w:sz w:val="28"/>
          <w:szCs w:val="28"/>
          <w:rtl/>
        </w:rPr>
        <w:t>برای</w:t>
      </w:r>
      <w:r w:rsidR="00F4329D" w:rsidRPr="00984198">
        <w:rPr>
          <w:rFonts w:cs="B Lotus" w:hint="cs"/>
          <w:color w:val="000000"/>
          <w:sz w:val="28"/>
          <w:szCs w:val="28"/>
          <w:rtl/>
        </w:rPr>
        <w:t xml:space="preserve"> انسان‌ها </w:t>
      </w:r>
      <w:r w:rsidR="000D44DE">
        <w:rPr>
          <w:rFonts w:cs="B Lotus" w:hint="cs"/>
          <w:color w:val="000000"/>
          <w:sz w:val="28"/>
          <w:szCs w:val="28"/>
          <w:rtl/>
        </w:rPr>
        <w:t>بهتر و سودمند</w:t>
      </w:r>
      <w:r w:rsidRPr="00984198">
        <w:rPr>
          <w:rFonts w:cs="B Lotus" w:hint="cs"/>
          <w:color w:val="000000"/>
          <w:sz w:val="28"/>
          <w:szCs w:val="28"/>
          <w:rtl/>
        </w:rPr>
        <w:t>تر</w:t>
      </w:r>
      <w:r w:rsidR="000D44DE">
        <w:rPr>
          <w:rFonts w:cs="B Lotus" w:hint="cs"/>
          <w:color w:val="000000"/>
          <w:sz w:val="28"/>
          <w:szCs w:val="28"/>
          <w:rtl/>
        </w:rPr>
        <w:t xml:space="preserve"> است</w:t>
      </w:r>
      <w:r w:rsidRPr="00984198">
        <w:rPr>
          <w:rFonts w:cs="B Lotus" w:hint="cs"/>
          <w:color w:val="000000"/>
          <w:sz w:val="28"/>
          <w:szCs w:val="28"/>
          <w:rtl/>
        </w:rPr>
        <w:t>، چنین شخصی کفری خارج کننده از دین ورزیده است و کافر گشته است و از میان چنین اشخاصی کسانی هستند که قوانین مخالف شریعت اسلامی برای مردم، وضع</w:t>
      </w:r>
      <w:r w:rsidR="009D0387" w:rsidRPr="00984198">
        <w:rPr>
          <w:rFonts w:cs="B Lotus" w:hint="cs"/>
          <w:color w:val="000000"/>
          <w:sz w:val="28"/>
          <w:szCs w:val="28"/>
          <w:rtl/>
        </w:rPr>
        <w:t xml:space="preserve"> می‌</w:t>
      </w:r>
      <w:r w:rsidRPr="00984198">
        <w:rPr>
          <w:rFonts w:cs="B Lotus" w:hint="cs"/>
          <w:color w:val="000000"/>
          <w:sz w:val="28"/>
          <w:szCs w:val="28"/>
          <w:rtl/>
        </w:rPr>
        <w:t>کنند تا اینکه منهج و روشی آسان در اختیار مردم باشد تا مردم در مسیر آن حرکت کنند</w:t>
      </w:r>
      <w:r w:rsidR="000D44DE">
        <w:rPr>
          <w:rFonts w:cs="B Lotus" w:hint="cs"/>
          <w:color w:val="000000"/>
          <w:sz w:val="28"/>
          <w:szCs w:val="28"/>
          <w:rtl/>
        </w:rPr>
        <w:t>»</w:t>
      </w:r>
      <w:r w:rsidRPr="00862309">
        <w:rPr>
          <w:rStyle w:val="FootnoteReference"/>
          <w:rFonts w:cs="B Nazanin"/>
          <w:color w:val="000000"/>
          <w:rtl/>
        </w:rPr>
        <w:footnoteReference w:id="197"/>
      </w:r>
      <w:r w:rsidRPr="00984198">
        <w:rPr>
          <w:rFonts w:cs="B Lotus" w:hint="cs"/>
          <w:color w:val="000000"/>
          <w:sz w:val="28"/>
          <w:szCs w:val="28"/>
          <w:rtl/>
        </w:rPr>
        <w:t>.</w:t>
      </w:r>
    </w:p>
    <w:p w:rsidR="00C5413C" w:rsidRPr="00984198" w:rsidRDefault="00C5413C" w:rsidP="000D44DE">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 و از جملات زیبای شیخ محمد بن ابراهیم بن عبداللطیف </w:t>
      </w:r>
      <w:r w:rsidR="000D44DE" w:rsidRPr="000D44DE">
        <w:rPr>
          <w:rFonts w:cs="B Lotus" w:hint="cs"/>
          <w:noProof/>
          <w:rtl/>
        </w:rPr>
        <w:t>رحمه</w:t>
      </w:r>
      <w:r w:rsidR="000D44DE" w:rsidRPr="000D44DE">
        <w:rPr>
          <w:rFonts w:cs="B Lotus" w:hint="cs"/>
          <w:noProof/>
          <w:rtl/>
        </w:rPr>
        <w:softHyphen/>
        <w:t>الله</w:t>
      </w:r>
      <w:r w:rsidRPr="00984198">
        <w:rPr>
          <w:rFonts w:cs="B Lotus" w:hint="cs"/>
          <w:noProof/>
          <w:sz w:val="28"/>
          <w:szCs w:val="28"/>
          <w:rtl/>
        </w:rPr>
        <w:t xml:space="preserve"> </w:t>
      </w:r>
      <w:r w:rsidRPr="00984198">
        <w:rPr>
          <w:rFonts w:cs="B Lotus" w:hint="cs"/>
          <w:color w:val="000000"/>
          <w:sz w:val="28"/>
          <w:szCs w:val="28"/>
          <w:rtl/>
        </w:rPr>
        <w:t>آن است که</w:t>
      </w:r>
      <w:r w:rsidR="009D0387" w:rsidRPr="00984198">
        <w:rPr>
          <w:rFonts w:cs="B Lotus" w:hint="cs"/>
          <w:color w:val="000000"/>
          <w:sz w:val="28"/>
          <w:szCs w:val="28"/>
          <w:rtl/>
        </w:rPr>
        <w:t xml:space="preserve"> می‌</w:t>
      </w:r>
      <w:r w:rsidRPr="00984198">
        <w:rPr>
          <w:rFonts w:cs="B Lotus" w:hint="cs"/>
          <w:color w:val="000000"/>
          <w:sz w:val="28"/>
          <w:szCs w:val="28"/>
          <w:rtl/>
        </w:rPr>
        <w:t xml:space="preserve">گوید: </w:t>
      </w:r>
      <w:r w:rsidR="000D44DE">
        <w:rPr>
          <w:rFonts w:cs="B Lotus" w:hint="cs"/>
          <w:color w:val="000000"/>
          <w:sz w:val="28"/>
          <w:szCs w:val="28"/>
          <w:rtl/>
        </w:rPr>
        <w:t>«</w:t>
      </w:r>
      <w:r w:rsidRPr="00984198">
        <w:rPr>
          <w:rFonts w:cs="B Lotus" w:hint="cs"/>
          <w:color w:val="000000"/>
          <w:sz w:val="28"/>
          <w:szCs w:val="28"/>
          <w:rtl/>
        </w:rPr>
        <w:t>از انواع کفر اکبر که آشکار و واضح</w:t>
      </w:r>
      <w:r w:rsidR="009D0387" w:rsidRPr="00984198">
        <w:rPr>
          <w:rFonts w:cs="B Lotus" w:hint="cs"/>
          <w:color w:val="000000"/>
          <w:sz w:val="28"/>
          <w:szCs w:val="28"/>
          <w:rtl/>
        </w:rPr>
        <w:t xml:space="preserve"> می‌</w:t>
      </w:r>
      <w:r w:rsidRPr="00984198">
        <w:rPr>
          <w:rFonts w:cs="B Lotus" w:hint="cs"/>
          <w:color w:val="000000"/>
          <w:sz w:val="28"/>
          <w:szCs w:val="28"/>
          <w:rtl/>
        </w:rPr>
        <w:t xml:space="preserve">باشد، وضع قانونی ملعون به جای آنچه که روح الامین بر قلب محمد </w:t>
      </w:r>
      <w:r w:rsidR="000D44DE">
        <w:rPr>
          <w:rFonts w:ascii="Arial" w:hAnsi="Arial" w:cs="CTraditional Arabic" w:hint="cs"/>
          <w:sz w:val="28"/>
          <w:szCs w:val="28"/>
          <w:rtl/>
        </w:rPr>
        <w:t>ح</w:t>
      </w:r>
      <w:r w:rsidRPr="00984198">
        <w:rPr>
          <w:rFonts w:cs="B Lotus" w:hint="cs"/>
          <w:color w:val="000000"/>
          <w:sz w:val="28"/>
          <w:szCs w:val="28"/>
          <w:rtl/>
        </w:rPr>
        <w:t xml:space="preserve"> با زبان عربی روشن و آشکار نازل کرده تا اینکه از جمله</w:t>
      </w:r>
      <w:r w:rsidR="00AC25A8" w:rsidRPr="00984198">
        <w:rPr>
          <w:rFonts w:cs="B Lotus" w:hint="cs"/>
          <w:color w:val="000000"/>
          <w:sz w:val="28"/>
          <w:szCs w:val="28"/>
          <w:rtl/>
        </w:rPr>
        <w:t xml:space="preserve">‌ی </w:t>
      </w:r>
      <w:r w:rsidR="000D44DE">
        <w:rPr>
          <w:rFonts w:cs="B Lotus" w:hint="cs"/>
          <w:color w:val="000000"/>
          <w:sz w:val="28"/>
          <w:szCs w:val="28"/>
          <w:rtl/>
        </w:rPr>
        <w:t>بیم دهندگان باشد و با آن در بین جهانیان حکم کند و هرگاه با یکدیگر اختلاف</w:t>
      </w:r>
      <w:r w:rsidRPr="00984198">
        <w:rPr>
          <w:rFonts w:cs="B Lotus" w:hint="cs"/>
          <w:color w:val="000000"/>
          <w:sz w:val="28"/>
          <w:szCs w:val="28"/>
          <w:rtl/>
        </w:rPr>
        <w:t xml:space="preserve"> کردند، به سوی آن بازگردند،</w:t>
      </w:r>
      <w:r w:rsidR="009D0387" w:rsidRPr="00984198">
        <w:rPr>
          <w:rFonts w:cs="B Lotus" w:hint="cs"/>
          <w:color w:val="000000"/>
          <w:sz w:val="28"/>
          <w:szCs w:val="28"/>
          <w:rtl/>
        </w:rPr>
        <w:t xml:space="preserve"> می‌</w:t>
      </w:r>
      <w:r w:rsidRPr="00984198">
        <w:rPr>
          <w:rFonts w:cs="B Lotus" w:hint="cs"/>
          <w:color w:val="000000"/>
          <w:sz w:val="28"/>
          <w:szCs w:val="28"/>
          <w:rtl/>
        </w:rPr>
        <w:t>باشد</w:t>
      </w:r>
      <w:r w:rsidR="000D44DE">
        <w:rPr>
          <w:rFonts w:cs="B Lotus" w:hint="cs"/>
          <w:color w:val="000000"/>
          <w:sz w:val="28"/>
          <w:szCs w:val="28"/>
          <w:rtl/>
        </w:rPr>
        <w:t>»</w:t>
      </w:r>
      <w:r w:rsidRPr="00862309">
        <w:rPr>
          <w:rStyle w:val="FootnoteReference"/>
          <w:rFonts w:cs="B Nazanin"/>
          <w:color w:val="000000"/>
          <w:rtl/>
        </w:rPr>
        <w:footnoteReference w:id="198"/>
      </w:r>
      <w:r w:rsidRPr="00984198">
        <w:rPr>
          <w:rFonts w:cs="B Lotus" w:hint="cs"/>
          <w:color w:val="000000"/>
          <w:sz w:val="28"/>
          <w:szCs w:val="28"/>
          <w:rtl/>
        </w:rPr>
        <w:t>.</w:t>
      </w:r>
    </w:p>
    <w:p w:rsidR="00C5413C" w:rsidRPr="00984198" w:rsidRDefault="00C5413C" w:rsidP="00862402">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از</w:t>
      </w:r>
      <w:r w:rsidR="000D44DE">
        <w:rPr>
          <w:rFonts w:cs="B Lotus" w:hint="cs"/>
          <w:color w:val="000000"/>
          <w:sz w:val="28"/>
          <w:szCs w:val="28"/>
          <w:rtl/>
        </w:rPr>
        <w:t xml:space="preserve"> </w:t>
      </w:r>
      <w:r w:rsidRPr="00984198">
        <w:rPr>
          <w:rFonts w:cs="B Lotus" w:hint="cs"/>
          <w:color w:val="000000"/>
          <w:sz w:val="28"/>
          <w:szCs w:val="28"/>
          <w:rtl/>
        </w:rPr>
        <w:t>این</w:t>
      </w:r>
      <w:r w:rsidR="000D44DE">
        <w:rPr>
          <w:rFonts w:cs="B Lotus"/>
          <w:color w:val="000000"/>
          <w:sz w:val="28"/>
          <w:szCs w:val="28"/>
          <w:rtl/>
        </w:rPr>
        <w:softHyphen/>
      </w:r>
      <w:r w:rsidRPr="00984198">
        <w:rPr>
          <w:rFonts w:cs="B Lotus" w:hint="cs"/>
          <w:color w:val="000000"/>
          <w:sz w:val="28"/>
          <w:szCs w:val="28"/>
          <w:rtl/>
        </w:rPr>
        <w:t xml:space="preserve">رو ممکن نیست عاقلی، جدای از کسی که عالم است، تصور کند که شخصی، مومنی صادق و بر این اعتقاد </w:t>
      </w:r>
      <w:r w:rsidR="000D44DE">
        <w:rPr>
          <w:rFonts w:cs="B Lotus" w:hint="cs"/>
          <w:color w:val="000000"/>
          <w:sz w:val="28"/>
          <w:szCs w:val="28"/>
          <w:rtl/>
        </w:rPr>
        <w:t xml:space="preserve">باشد </w:t>
      </w:r>
      <w:r w:rsidRPr="00984198">
        <w:rPr>
          <w:rFonts w:cs="B Lotus" w:hint="cs"/>
          <w:color w:val="000000"/>
          <w:sz w:val="28"/>
          <w:szCs w:val="28"/>
          <w:rtl/>
        </w:rPr>
        <w:t>که دین الله عز</w:t>
      </w:r>
      <w:r w:rsidR="000D44DE">
        <w:rPr>
          <w:rFonts w:cs="B Lotus" w:hint="cs"/>
          <w:color w:val="000000"/>
          <w:sz w:val="28"/>
          <w:szCs w:val="28"/>
          <w:rtl/>
        </w:rPr>
        <w:t>وجل بر او حکمی را فرض کرده، ولی با</w:t>
      </w:r>
      <w:r w:rsidRPr="00984198">
        <w:rPr>
          <w:rFonts w:cs="B Lotus" w:hint="cs"/>
          <w:color w:val="000000"/>
          <w:sz w:val="28"/>
          <w:szCs w:val="28"/>
          <w:rtl/>
        </w:rPr>
        <w:t xml:space="preserve"> وجود </w:t>
      </w:r>
      <w:r w:rsidR="000D44DE">
        <w:rPr>
          <w:rFonts w:cs="B Lotus" w:hint="cs"/>
          <w:color w:val="000000"/>
          <w:sz w:val="28"/>
          <w:szCs w:val="28"/>
          <w:rtl/>
        </w:rPr>
        <w:t xml:space="preserve">این </w:t>
      </w:r>
      <w:r w:rsidRPr="00984198">
        <w:rPr>
          <w:rFonts w:cs="B Lotus" w:hint="cs"/>
          <w:color w:val="000000"/>
          <w:sz w:val="28"/>
          <w:szCs w:val="28"/>
          <w:rtl/>
        </w:rPr>
        <w:t>حکم الله عزوجل ر</w:t>
      </w:r>
      <w:r w:rsidR="000D44DE">
        <w:rPr>
          <w:rFonts w:cs="B Lotus" w:hint="cs"/>
          <w:color w:val="000000"/>
          <w:sz w:val="28"/>
          <w:szCs w:val="28"/>
          <w:rtl/>
        </w:rPr>
        <w:t>ا تغییر داده و از آن روی گرداند</w:t>
      </w:r>
      <w:r w:rsidRPr="00984198">
        <w:rPr>
          <w:rFonts w:cs="B Lotus" w:hint="cs"/>
          <w:color w:val="000000"/>
          <w:sz w:val="28"/>
          <w:szCs w:val="28"/>
          <w:rtl/>
        </w:rPr>
        <w:t xml:space="preserve"> و با اراده و اختیار، حکم </w:t>
      </w:r>
      <w:r w:rsidR="000D44DE">
        <w:rPr>
          <w:rFonts w:cs="B Lotus" w:hint="cs"/>
          <w:color w:val="000000"/>
          <w:sz w:val="28"/>
          <w:szCs w:val="28"/>
          <w:rtl/>
        </w:rPr>
        <w:lastRenderedPageBreak/>
        <w:t>دیگری را جایگزین آن کند</w:t>
      </w:r>
      <w:r w:rsidRPr="00984198">
        <w:rPr>
          <w:rFonts w:cs="B Lotus" w:hint="cs"/>
          <w:color w:val="000000"/>
          <w:sz w:val="28"/>
          <w:szCs w:val="28"/>
          <w:rtl/>
        </w:rPr>
        <w:t xml:space="preserve"> و پس از این، به چنین شخصی به اسلام و ایمان حکم کند. </w:t>
      </w:r>
    </w:p>
    <w:p w:rsidR="00C5413C" w:rsidRPr="00984198" w:rsidRDefault="000D44DE" w:rsidP="00862402">
      <w:pPr>
        <w:pStyle w:val="NormalWeb"/>
        <w:widowControl w:val="0"/>
        <w:bidi/>
        <w:spacing w:before="0" w:beforeAutospacing="0" w:after="0" w:afterAutospacing="0"/>
        <w:ind w:firstLine="284"/>
        <w:jc w:val="both"/>
        <w:rPr>
          <w:rFonts w:cs="B Lotus" w:hint="cs"/>
          <w:color w:val="000000"/>
          <w:sz w:val="28"/>
          <w:szCs w:val="28"/>
          <w:rtl/>
        </w:rPr>
      </w:pPr>
      <w:r>
        <w:rPr>
          <w:rFonts w:cs="B Lotus" w:hint="cs"/>
          <w:color w:val="000000"/>
          <w:sz w:val="28"/>
          <w:szCs w:val="28"/>
          <w:rtl/>
        </w:rPr>
        <w:t>علاوه بر این لازم است</w:t>
      </w:r>
      <w:r w:rsidR="00C5413C" w:rsidRPr="00984198">
        <w:rPr>
          <w:rFonts w:cs="B Lotus" w:hint="cs"/>
          <w:color w:val="000000"/>
          <w:sz w:val="28"/>
          <w:szCs w:val="28"/>
          <w:rtl/>
        </w:rPr>
        <w:t xml:space="preserve"> بدانیم که مناط کفر کسانی که غیر شریعت الله عزوجل بر</w:t>
      </w:r>
      <w:r w:rsidR="009D0387" w:rsidRPr="00984198">
        <w:rPr>
          <w:rFonts w:cs="B Lotus" w:hint="cs"/>
          <w:color w:val="000000"/>
          <w:sz w:val="28"/>
          <w:szCs w:val="28"/>
          <w:rtl/>
        </w:rPr>
        <w:t xml:space="preserve"> آن‌ها </w:t>
      </w:r>
      <w:r w:rsidR="00C5413C" w:rsidRPr="00984198">
        <w:rPr>
          <w:rFonts w:cs="B Lotus" w:hint="cs"/>
          <w:color w:val="000000"/>
          <w:sz w:val="28"/>
          <w:szCs w:val="28"/>
          <w:rtl/>
        </w:rPr>
        <w:t>حکم شده و تحمیل</w:t>
      </w:r>
      <w:r w:rsidR="009D0387" w:rsidRPr="00984198">
        <w:rPr>
          <w:rFonts w:cs="B Lotus" w:hint="cs"/>
          <w:color w:val="000000"/>
          <w:sz w:val="28"/>
          <w:szCs w:val="28"/>
          <w:rtl/>
        </w:rPr>
        <w:t xml:space="preserve"> می‌</w:t>
      </w:r>
      <w:r w:rsidR="00C5413C" w:rsidRPr="00984198">
        <w:rPr>
          <w:rFonts w:cs="B Lotus" w:hint="cs"/>
          <w:color w:val="000000"/>
          <w:sz w:val="28"/>
          <w:szCs w:val="28"/>
          <w:rtl/>
        </w:rPr>
        <w:t>شود، آن</w:t>
      </w:r>
      <w:r>
        <w:rPr>
          <w:rFonts w:cs="B Lotus" w:hint="cs"/>
          <w:color w:val="000000"/>
          <w:sz w:val="28"/>
          <w:szCs w:val="28"/>
          <w:rtl/>
        </w:rPr>
        <w:t xml:space="preserve"> ا</w:t>
      </w:r>
      <w:r w:rsidR="00C5413C" w:rsidRPr="00984198">
        <w:rPr>
          <w:rFonts w:cs="B Lotus" w:hint="cs"/>
          <w:color w:val="000000"/>
          <w:sz w:val="28"/>
          <w:szCs w:val="28"/>
          <w:rtl/>
        </w:rPr>
        <w:t>ست که این قضاوت و حکم را بپذیرند و بدان راضی باشند که در اینصورت</w:t>
      </w:r>
      <w:r w:rsidR="009D0387" w:rsidRPr="00984198">
        <w:rPr>
          <w:rFonts w:cs="B Lotus" w:hint="cs"/>
          <w:color w:val="000000"/>
          <w:sz w:val="28"/>
          <w:szCs w:val="28"/>
          <w:rtl/>
        </w:rPr>
        <w:t xml:space="preserve"> آن‌ها </w:t>
      </w:r>
      <w:r w:rsidR="00C5413C" w:rsidRPr="00984198">
        <w:rPr>
          <w:rFonts w:cs="B Lotus" w:hint="cs"/>
          <w:color w:val="000000"/>
          <w:sz w:val="28"/>
          <w:szCs w:val="28"/>
          <w:rtl/>
        </w:rPr>
        <w:t>نیز کافر</w:t>
      </w:r>
      <w:r w:rsidR="009D0387" w:rsidRPr="00984198">
        <w:rPr>
          <w:rFonts w:cs="B Lotus" w:hint="cs"/>
          <w:color w:val="000000"/>
          <w:sz w:val="28"/>
          <w:szCs w:val="28"/>
          <w:rtl/>
        </w:rPr>
        <w:t xml:space="preserve"> می‌</w:t>
      </w:r>
      <w:r w:rsidR="00C5413C" w:rsidRPr="00984198">
        <w:rPr>
          <w:rFonts w:cs="B Lotus" w:hint="cs"/>
          <w:color w:val="000000"/>
          <w:sz w:val="28"/>
          <w:szCs w:val="28"/>
          <w:rtl/>
        </w:rPr>
        <w:t xml:space="preserve">شوند، همانطور که گذشت. </w:t>
      </w:r>
    </w:p>
    <w:p w:rsidR="00C5413C" w:rsidRPr="00984198" w:rsidRDefault="00C5413C" w:rsidP="00862402">
      <w:pPr>
        <w:pStyle w:val="NormalWeb"/>
        <w:widowControl w:val="0"/>
        <w:bidi/>
        <w:spacing w:before="0" w:beforeAutospacing="0" w:after="0" w:afterAutospacing="0"/>
        <w:ind w:firstLine="284"/>
        <w:jc w:val="both"/>
        <w:rPr>
          <w:rFonts w:cs="B Lotus" w:hint="cs"/>
          <w:color w:val="000000"/>
          <w:sz w:val="28"/>
          <w:szCs w:val="28"/>
          <w:rtl/>
        </w:rPr>
      </w:pPr>
      <w:r w:rsidRPr="000D44DE">
        <w:rPr>
          <w:rFonts w:cs="B Lotus" w:hint="cs"/>
          <w:b/>
          <w:bCs/>
          <w:color w:val="000000"/>
          <w:sz w:val="28"/>
          <w:szCs w:val="28"/>
          <w:rtl/>
        </w:rPr>
        <w:t>مساله</w:t>
      </w:r>
      <w:r w:rsidR="00AC25A8" w:rsidRPr="000D44DE">
        <w:rPr>
          <w:rFonts w:cs="B Lotus" w:hint="cs"/>
          <w:b/>
          <w:bCs/>
          <w:color w:val="000000"/>
          <w:sz w:val="28"/>
          <w:szCs w:val="28"/>
          <w:rtl/>
        </w:rPr>
        <w:t xml:space="preserve">‌ی </w:t>
      </w:r>
      <w:r w:rsidRPr="000D44DE">
        <w:rPr>
          <w:rFonts w:cs="B Lotus" w:hint="cs"/>
          <w:b/>
          <w:bCs/>
          <w:color w:val="000000"/>
          <w:sz w:val="28"/>
          <w:szCs w:val="28"/>
          <w:rtl/>
        </w:rPr>
        <w:t>سوم:</w:t>
      </w:r>
      <w:r w:rsidRPr="00984198">
        <w:rPr>
          <w:rFonts w:cs="B Lotus" w:hint="cs"/>
          <w:color w:val="000000"/>
          <w:sz w:val="28"/>
          <w:szCs w:val="28"/>
          <w:rtl/>
        </w:rPr>
        <w:t xml:space="preserve"> شایسته است پس از تقریری که گذشت، از مساله</w:t>
      </w:r>
      <w:r w:rsidR="00AC25A8" w:rsidRPr="00984198">
        <w:rPr>
          <w:rFonts w:cs="B Lotus" w:hint="cs"/>
          <w:color w:val="000000"/>
          <w:sz w:val="28"/>
          <w:szCs w:val="28"/>
          <w:rtl/>
        </w:rPr>
        <w:t xml:space="preserve">‌ی </w:t>
      </w:r>
      <w:r w:rsidRPr="00984198">
        <w:rPr>
          <w:rFonts w:cs="B Lotus" w:hint="cs"/>
          <w:color w:val="000000"/>
          <w:sz w:val="28"/>
          <w:szCs w:val="28"/>
          <w:rtl/>
        </w:rPr>
        <w:t>مهم دیگ</w:t>
      </w:r>
      <w:r w:rsidR="000D44DE">
        <w:rPr>
          <w:rFonts w:cs="B Lotus" w:hint="cs"/>
          <w:color w:val="000000"/>
          <w:sz w:val="28"/>
          <w:szCs w:val="28"/>
          <w:rtl/>
        </w:rPr>
        <w:t>ری غافل نشویم و آن اینکه:</w:t>
      </w:r>
      <w:r w:rsidRPr="00984198">
        <w:rPr>
          <w:rFonts w:cs="B Lotus" w:hint="cs"/>
          <w:color w:val="000000"/>
          <w:sz w:val="28"/>
          <w:szCs w:val="28"/>
          <w:rtl/>
        </w:rPr>
        <w:t xml:space="preserve"> حکم کردن به کفر شخصی معین، بایستی به همراه تحقق شروط و انتفاء موانع باشد و واجب است ک</w:t>
      </w:r>
      <w:r w:rsidR="000D44DE">
        <w:rPr>
          <w:rFonts w:cs="B Lotus" w:hint="cs"/>
          <w:color w:val="000000"/>
          <w:sz w:val="28"/>
          <w:szCs w:val="28"/>
          <w:rtl/>
        </w:rPr>
        <w:t>ه در این امر شتاب زده عمل نکنیم</w:t>
      </w:r>
      <w:r w:rsidRPr="00984198">
        <w:rPr>
          <w:rFonts w:cs="B Lotus" w:hint="cs"/>
          <w:color w:val="000000"/>
          <w:sz w:val="28"/>
          <w:szCs w:val="28"/>
          <w:rtl/>
        </w:rPr>
        <w:t xml:space="preserve"> و به خوبی اندیشه کرده و نیز بر عملی ثابت با دریافت و اشراف بر ادله</w:t>
      </w:r>
      <w:r w:rsidR="00AC25A8" w:rsidRPr="00984198">
        <w:rPr>
          <w:rFonts w:cs="B Lotus" w:hint="cs"/>
          <w:color w:val="000000"/>
          <w:sz w:val="28"/>
          <w:szCs w:val="28"/>
          <w:rtl/>
        </w:rPr>
        <w:t xml:space="preserve">‌ی </w:t>
      </w:r>
      <w:r w:rsidRPr="00984198">
        <w:rPr>
          <w:rFonts w:cs="B Lotus" w:hint="cs"/>
          <w:color w:val="000000"/>
          <w:sz w:val="28"/>
          <w:szCs w:val="28"/>
          <w:rtl/>
        </w:rPr>
        <w:t>صحیح با انگیزه</w:t>
      </w:r>
      <w:r w:rsidR="009D0387" w:rsidRPr="00984198">
        <w:rPr>
          <w:rFonts w:cs="B Lotus" w:hint="cs"/>
          <w:color w:val="000000"/>
          <w:sz w:val="28"/>
          <w:szCs w:val="28"/>
          <w:rtl/>
        </w:rPr>
        <w:t xml:space="preserve">‌های </w:t>
      </w:r>
      <w:r w:rsidRPr="00984198">
        <w:rPr>
          <w:rFonts w:cs="B Lotus" w:hint="cs"/>
          <w:color w:val="000000"/>
          <w:sz w:val="28"/>
          <w:szCs w:val="28"/>
          <w:rtl/>
        </w:rPr>
        <w:t xml:space="preserve">خاص و عام آن، باشیم تا اینکه دلایل شرعی را در مکان نادرست آن گواه نگیریم و بدین ترتیب در معصیت و گناهی بزرگ واقع نشویم و یا اینکه بدون علم از جانب الله عزوجل سخن گفته و حکم برانیم. </w:t>
      </w:r>
    </w:p>
    <w:p w:rsidR="00C5413C" w:rsidRPr="00984198" w:rsidRDefault="00C5413C" w:rsidP="00862402">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 و از کلمات زیبای امام ابن قیم در کتاب شگفت انگیزش </w:t>
      </w:r>
      <w:r w:rsidR="002D2D7E" w:rsidRPr="00984198">
        <w:rPr>
          <w:rFonts w:cs="B Lotus" w:hint="cs"/>
          <w:color w:val="000000"/>
          <w:sz w:val="28"/>
          <w:szCs w:val="28"/>
          <w:rtl/>
        </w:rPr>
        <w:t>«</w:t>
      </w:r>
      <w:r w:rsidRPr="00984198">
        <w:rPr>
          <w:rFonts w:cs="B Lotus" w:hint="cs"/>
          <w:color w:val="000000"/>
          <w:sz w:val="28"/>
          <w:szCs w:val="28"/>
          <w:rtl/>
        </w:rPr>
        <w:t>اعلام الموقعین</w:t>
      </w:r>
      <w:r w:rsidR="002D2D7E" w:rsidRPr="00984198">
        <w:rPr>
          <w:rFonts w:cs="B Lotus" w:hint="cs"/>
          <w:color w:val="000000"/>
          <w:sz w:val="28"/>
          <w:szCs w:val="28"/>
          <w:rtl/>
        </w:rPr>
        <w:t>»</w:t>
      </w:r>
      <w:r w:rsidRPr="00984198">
        <w:rPr>
          <w:rFonts w:cs="B Lotus" w:hint="cs"/>
          <w:color w:val="000000"/>
          <w:sz w:val="28"/>
          <w:szCs w:val="28"/>
          <w:rtl/>
        </w:rPr>
        <w:t xml:space="preserve"> آن است که</w:t>
      </w:r>
      <w:r w:rsidR="009D0387" w:rsidRPr="00984198">
        <w:rPr>
          <w:rFonts w:cs="B Lotus" w:hint="cs"/>
          <w:color w:val="000000"/>
          <w:sz w:val="28"/>
          <w:szCs w:val="28"/>
          <w:rtl/>
        </w:rPr>
        <w:t xml:space="preserve"> می‌</w:t>
      </w:r>
      <w:r w:rsidRPr="00984198">
        <w:rPr>
          <w:rFonts w:cs="B Lotus" w:hint="cs"/>
          <w:color w:val="000000"/>
          <w:sz w:val="28"/>
          <w:szCs w:val="28"/>
          <w:rtl/>
        </w:rPr>
        <w:t xml:space="preserve">گوید: </w:t>
      </w:r>
      <w:r w:rsidR="000D44DE">
        <w:rPr>
          <w:rFonts w:cs="B Lotus" w:hint="cs"/>
          <w:color w:val="000000"/>
          <w:sz w:val="28"/>
          <w:szCs w:val="28"/>
          <w:rtl/>
        </w:rPr>
        <w:t>«</w:t>
      </w:r>
      <w:r w:rsidRPr="00984198">
        <w:rPr>
          <w:rFonts w:cs="B Lotus" w:hint="cs"/>
          <w:color w:val="000000"/>
          <w:sz w:val="28"/>
          <w:szCs w:val="28"/>
          <w:rtl/>
        </w:rPr>
        <w:t xml:space="preserve">برای مفتی و حاکم و قاضی، امکان فتوی و حکم کردن وجود ندارد، مگر زمانیکه برخوردار از دو نوع فهم باشد: </w:t>
      </w:r>
    </w:p>
    <w:p w:rsidR="00C5413C" w:rsidRPr="00984198" w:rsidRDefault="00C5413C" w:rsidP="00862402">
      <w:pPr>
        <w:pStyle w:val="NormalWeb"/>
        <w:widowControl w:val="0"/>
        <w:numPr>
          <w:ilvl w:val="0"/>
          <w:numId w:val="11"/>
        </w:numPr>
        <w:bidi/>
        <w:spacing w:before="0" w:beforeAutospacing="0" w:after="0" w:afterAutospacing="0"/>
        <w:jc w:val="both"/>
        <w:rPr>
          <w:rFonts w:cs="B Lotus" w:hint="cs"/>
          <w:color w:val="000000"/>
          <w:sz w:val="28"/>
          <w:szCs w:val="28"/>
          <w:rtl/>
        </w:rPr>
      </w:pPr>
      <w:r w:rsidRPr="00984198">
        <w:rPr>
          <w:rFonts w:cs="B Lotus" w:hint="cs"/>
          <w:color w:val="000000"/>
          <w:sz w:val="28"/>
          <w:szCs w:val="28"/>
          <w:rtl/>
        </w:rPr>
        <w:t>فهم واقع و فقه آن در را</w:t>
      </w:r>
      <w:r w:rsidR="000D44DE">
        <w:rPr>
          <w:rFonts w:cs="B Lotus" w:hint="cs"/>
          <w:color w:val="000000"/>
          <w:sz w:val="28"/>
          <w:szCs w:val="28"/>
          <w:rtl/>
        </w:rPr>
        <w:t>ستای استنباطِ علمی حقیقت آنچه</w:t>
      </w:r>
      <w:r w:rsidRPr="00984198">
        <w:rPr>
          <w:rFonts w:cs="B Lotus" w:hint="cs"/>
          <w:color w:val="000000"/>
          <w:sz w:val="28"/>
          <w:szCs w:val="28"/>
          <w:rtl/>
        </w:rPr>
        <w:t xml:space="preserve"> واقع شده به وسیله</w:t>
      </w:r>
      <w:r w:rsidR="00AC25A8" w:rsidRPr="00984198">
        <w:rPr>
          <w:rFonts w:cs="B Lotus" w:hint="cs"/>
          <w:color w:val="000000"/>
          <w:sz w:val="28"/>
          <w:szCs w:val="28"/>
          <w:rtl/>
        </w:rPr>
        <w:t xml:space="preserve">‌ی </w:t>
      </w:r>
      <w:r w:rsidRPr="00984198">
        <w:rPr>
          <w:rFonts w:cs="B Lotus" w:hint="cs"/>
          <w:color w:val="000000"/>
          <w:sz w:val="28"/>
          <w:szCs w:val="28"/>
          <w:rtl/>
        </w:rPr>
        <w:t>قرائن و نشانه</w:t>
      </w:r>
      <w:r w:rsidR="009D0387" w:rsidRPr="00984198">
        <w:rPr>
          <w:rFonts w:cs="B Lotus" w:hint="cs"/>
          <w:color w:val="000000"/>
          <w:sz w:val="28"/>
          <w:szCs w:val="28"/>
          <w:rtl/>
        </w:rPr>
        <w:t xml:space="preserve">‌ها </w:t>
      </w:r>
      <w:r w:rsidRPr="00984198">
        <w:rPr>
          <w:rFonts w:cs="B Lotus" w:hint="cs"/>
          <w:color w:val="000000"/>
          <w:sz w:val="28"/>
          <w:szCs w:val="28"/>
          <w:rtl/>
        </w:rPr>
        <w:t>و علامت</w:t>
      </w:r>
      <w:r w:rsidR="002D2D7E" w:rsidRPr="00984198">
        <w:rPr>
          <w:rFonts w:cs="B Lotus" w:hint="eastAsia"/>
          <w:color w:val="000000"/>
          <w:sz w:val="28"/>
          <w:szCs w:val="28"/>
          <w:rtl/>
        </w:rPr>
        <w:t>‌</w:t>
      </w:r>
      <w:r w:rsidRPr="00984198">
        <w:rPr>
          <w:rFonts w:cs="B Lotus" w:hint="cs"/>
          <w:color w:val="000000"/>
          <w:sz w:val="28"/>
          <w:szCs w:val="28"/>
          <w:rtl/>
        </w:rPr>
        <w:t xml:space="preserve">ها، تا اینکه کاملاً بدان احاطه پیدا کند. </w:t>
      </w:r>
    </w:p>
    <w:p w:rsidR="00C5413C" w:rsidRPr="00984198" w:rsidRDefault="00C5413C" w:rsidP="00862402">
      <w:pPr>
        <w:pStyle w:val="NormalWeb"/>
        <w:widowControl w:val="0"/>
        <w:numPr>
          <w:ilvl w:val="0"/>
          <w:numId w:val="11"/>
        </w:numPr>
        <w:bidi/>
        <w:spacing w:before="0" w:beforeAutospacing="0" w:after="0" w:afterAutospacing="0"/>
        <w:jc w:val="both"/>
        <w:rPr>
          <w:rFonts w:cs="B Lotus" w:hint="cs"/>
          <w:color w:val="000000"/>
          <w:sz w:val="28"/>
          <w:szCs w:val="28"/>
          <w:rtl/>
        </w:rPr>
      </w:pPr>
      <w:r w:rsidRPr="00984198">
        <w:rPr>
          <w:rFonts w:cs="B Lotus" w:hint="cs"/>
          <w:color w:val="000000"/>
          <w:sz w:val="28"/>
          <w:szCs w:val="28"/>
          <w:rtl/>
        </w:rPr>
        <w:t>فهم حکمی که در آنچه واق</w:t>
      </w:r>
      <w:r w:rsidR="000D44DE">
        <w:rPr>
          <w:rFonts w:cs="B Lotus" w:hint="cs"/>
          <w:color w:val="000000"/>
          <w:sz w:val="28"/>
          <w:szCs w:val="28"/>
          <w:rtl/>
        </w:rPr>
        <w:t>ع شده، واجب است.</w:t>
      </w:r>
      <w:r w:rsidRPr="00984198">
        <w:rPr>
          <w:rFonts w:cs="B Lotus" w:hint="cs"/>
          <w:color w:val="000000"/>
          <w:sz w:val="28"/>
          <w:szCs w:val="28"/>
          <w:rtl/>
        </w:rPr>
        <w:t xml:space="preserve"> و آن عبارت است از فهم حکمی که الله عزوجل بر اساس آن در کتابش یا بر زبان پیامبرش در مورد</w:t>
      </w:r>
      <w:r w:rsidR="003E27F3" w:rsidRPr="00984198">
        <w:rPr>
          <w:rFonts w:cs="B Lotus" w:hint="cs"/>
          <w:color w:val="000000"/>
          <w:sz w:val="28"/>
          <w:szCs w:val="28"/>
          <w:rtl/>
        </w:rPr>
        <w:t xml:space="preserve"> مساله‌ای </w:t>
      </w:r>
      <w:r w:rsidRPr="00984198">
        <w:rPr>
          <w:rFonts w:cs="B Lotus" w:hint="cs"/>
          <w:color w:val="000000"/>
          <w:sz w:val="28"/>
          <w:szCs w:val="28"/>
          <w:rtl/>
        </w:rPr>
        <w:t>که رخ دا</w:t>
      </w:r>
      <w:r w:rsidR="000D44DE">
        <w:rPr>
          <w:rFonts w:cs="B Lotus" w:hint="cs"/>
          <w:color w:val="000000"/>
          <w:sz w:val="28"/>
          <w:szCs w:val="28"/>
          <w:rtl/>
        </w:rPr>
        <w:t>ده، حکم کرده است و سپس تطبیق هر</w:t>
      </w:r>
      <w:r w:rsidRPr="00984198">
        <w:rPr>
          <w:rFonts w:cs="B Lotus" w:hint="cs"/>
          <w:color w:val="000000"/>
          <w:sz w:val="28"/>
          <w:szCs w:val="28"/>
          <w:rtl/>
        </w:rPr>
        <w:t>یک بر دیگری [تطبیق واقع و</w:t>
      </w:r>
      <w:r w:rsidR="003E27F3" w:rsidRPr="00984198">
        <w:rPr>
          <w:rFonts w:cs="B Lotus" w:hint="cs"/>
          <w:color w:val="000000"/>
          <w:sz w:val="28"/>
          <w:szCs w:val="28"/>
          <w:rtl/>
        </w:rPr>
        <w:t xml:space="preserve"> مساله‌ای </w:t>
      </w:r>
      <w:r w:rsidRPr="00984198">
        <w:rPr>
          <w:rFonts w:cs="B Lotus" w:hint="cs"/>
          <w:color w:val="000000"/>
          <w:sz w:val="28"/>
          <w:szCs w:val="28"/>
          <w:rtl/>
        </w:rPr>
        <w:t>که رخ داده با آن حکم و نیز تطبیق حکم با  آنچه اتفاق افتاده است]</w:t>
      </w:r>
      <w:r w:rsidRPr="00862309">
        <w:rPr>
          <w:rStyle w:val="FootnoteReference"/>
          <w:rFonts w:cs="B Nazanin"/>
          <w:color w:val="000000"/>
          <w:rtl/>
        </w:rPr>
        <w:footnoteReference w:id="199"/>
      </w:r>
      <w:r w:rsidRPr="00984198">
        <w:rPr>
          <w:rFonts w:cs="B Lotus" w:hint="cs"/>
          <w:color w:val="000000"/>
          <w:sz w:val="28"/>
          <w:szCs w:val="28"/>
          <w:rtl/>
        </w:rPr>
        <w:t>.</w:t>
      </w:r>
    </w:p>
    <w:p w:rsidR="00C5413C" w:rsidRPr="00984198" w:rsidRDefault="00C5413C" w:rsidP="00C80182">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lastRenderedPageBreak/>
        <w:t>برادر ایم</w:t>
      </w:r>
      <w:r w:rsidR="000D44DE">
        <w:rPr>
          <w:rFonts w:cs="B Lotus" w:hint="cs"/>
          <w:color w:val="000000"/>
          <w:sz w:val="28"/>
          <w:szCs w:val="28"/>
          <w:rtl/>
        </w:rPr>
        <w:t>انی، مساله بسیار خطیر و مهم است</w:t>
      </w:r>
      <w:r w:rsidRPr="00984198">
        <w:rPr>
          <w:rFonts w:cs="B Lotus" w:hint="cs"/>
          <w:color w:val="000000"/>
          <w:sz w:val="28"/>
          <w:szCs w:val="28"/>
          <w:rtl/>
        </w:rPr>
        <w:t xml:space="preserve"> و در واقع این</w:t>
      </w:r>
      <w:r w:rsidR="003E27F3" w:rsidRPr="00984198">
        <w:rPr>
          <w:rFonts w:cs="B Lotus" w:hint="cs"/>
          <w:color w:val="000000"/>
          <w:sz w:val="28"/>
          <w:szCs w:val="28"/>
          <w:rtl/>
        </w:rPr>
        <w:t xml:space="preserve"> مساله‌ای </w:t>
      </w:r>
      <w:r w:rsidRPr="00984198">
        <w:rPr>
          <w:rFonts w:cs="B Lotus" w:hint="cs"/>
          <w:color w:val="000000"/>
          <w:sz w:val="28"/>
          <w:szCs w:val="28"/>
          <w:rtl/>
        </w:rPr>
        <w:t>بزرگ از مسائل بزرگ اصولی</w:t>
      </w:r>
      <w:r w:rsidR="009D0387" w:rsidRPr="00984198">
        <w:rPr>
          <w:rFonts w:cs="B Lotus" w:hint="cs"/>
          <w:color w:val="000000"/>
          <w:sz w:val="28"/>
          <w:szCs w:val="28"/>
          <w:rtl/>
        </w:rPr>
        <w:t xml:space="preserve"> می‌</w:t>
      </w:r>
      <w:r w:rsidRPr="00984198">
        <w:rPr>
          <w:rFonts w:cs="B Lotus" w:hint="cs"/>
          <w:color w:val="000000"/>
          <w:sz w:val="28"/>
          <w:szCs w:val="28"/>
          <w:rtl/>
        </w:rPr>
        <w:t>باشد که امت در آن اختلاف کرده</w:t>
      </w:r>
      <w:r w:rsidR="00AC25A8" w:rsidRPr="00984198">
        <w:rPr>
          <w:rFonts w:cs="B Lotus" w:hint="cs"/>
          <w:color w:val="000000"/>
          <w:sz w:val="28"/>
          <w:szCs w:val="28"/>
          <w:rtl/>
        </w:rPr>
        <w:t>‌اند.</w:t>
      </w:r>
      <w:r w:rsidRPr="00984198">
        <w:rPr>
          <w:rFonts w:cs="B Lotus" w:hint="cs"/>
          <w:color w:val="000000"/>
          <w:sz w:val="28"/>
          <w:szCs w:val="28"/>
          <w:rtl/>
        </w:rPr>
        <w:t xml:space="preserve"> </w:t>
      </w:r>
    </w:p>
    <w:p w:rsidR="00C5413C" w:rsidRPr="00984198" w:rsidRDefault="00C5413C" w:rsidP="000D44DE">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در اینجا برای</w:t>
      </w:r>
      <w:r w:rsidR="000D44DE">
        <w:rPr>
          <w:rFonts w:cs="B Lotus"/>
          <w:color w:val="000000"/>
          <w:sz w:val="28"/>
          <w:szCs w:val="28"/>
          <w:rtl/>
        </w:rPr>
        <w:softHyphen/>
      </w:r>
      <w:r w:rsidRPr="00984198">
        <w:rPr>
          <w:rFonts w:cs="B Lotus" w:hint="cs"/>
          <w:color w:val="000000"/>
          <w:sz w:val="28"/>
          <w:szCs w:val="28"/>
          <w:rtl/>
        </w:rPr>
        <w:t>تان کلامی دقیق و زیبا از شیخ الاسلام و المسلمین، ثابت قدم د</w:t>
      </w:r>
      <w:r w:rsidR="000D44DE">
        <w:rPr>
          <w:rFonts w:cs="B Lotus" w:hint="cs"/>
          <w:color w:val="000000"/>
          <w:sz w:val="28"/>
          <w:szCs w:val="28"/>
          <w:rtl/>
        </w:rPr>
        <w:t>ر بیان حق و نصرت دین، ابن تیمیه</w:t>
      </w:r>
      <w:r w:rsidR="000D44DE">
        <w:rPr>
          <w:rFonts w:cs="B Lotus" w:hint="cs"/>
          <w:noProof/>
          <w:sz w:val="28"/>
          <w:szCs w:val="28"/>
          <w:rtl/>
        </w:rPr>
        <w:t xml:space="preserve"> </w:t>
      </w:r>
      <w:r w:rsidR="000D44DE" w:rsidRPr="000D44DE">
        <w:rPr>
          <w:rFonts w:cs="B Lotus" w:hint="cs"/>
          <w:noProof/>
          <w:rtl/>
        </w:rPr>
        <w:t>رحمه</w:t>
      </w:r>
      <w:r w:rsidR="000D44DE" w:rsidRPr="000D44DE">
        <w:rPr>
          <w:rFonts w:cs="B Lotus" w:hint="cs"/>
          <w:noProof/>
          <w:rtl/>
        </w:rPr>
        <w:softHyphen/>
        <w:t>الله</w:t>
      </w:r>
      <w:r w:rsidRPr="00984198">
        <w:rPr>
          <w:rFonts w:cs="B Lotus" w:hint="cs"/>
          <w:color w:val="000000"/>
          <w:sz w:val="28"/>
          <w:szCs w:val="28"/>
          <w:rtl/>
        </w:rPr>
        <w:t xml:space="preserve"> نقل</w:t>
      </w:r>
      <w:r w:rsidR="009D0387" w:rsidRPr="00984198">
        <w:rPr>
          <w:rFonts w:cs="B Lotus" w:hint="cs"/>
          <w:color w:val="000000"/>
          <w:sz w:val="28"/>
          <w:szCs w:val="28"/>
          <w:rtl/>
        </w:rPr>
        <w:t xml:space="preserve"> می‌</w:t>
      </w:r>
      <w:r w:rsidR="000D44DE">
        <w:rPr>
          <w:rFonts w:cs="B Lotus" w:hint="cs"/>
          <w:color w:val="000000"/>
          <w:sz w:val="28"/>
          <w:szCs w:val="28"/>
          <w:rtl/>
        </w:rPr>
        <w:t>کنم</w:t>
      </w:r>
      <w:r w:rsidRPr="00984198">
        <w:rPr>
          <w:rFonts w:cs="B Lotus" w:hint="cs"/>
          <w:color w:val="000000"/>
          <w:sz w:val="28"/>
          <w:szCs w:val="28"/>
          <w:rtl/>
        </w:rPr>
        <w:t xml:space="preserve"> که</w:t>
      </w:r>
      <w:r w:rsidR="009D0387" w:rsidRPr="00984198">
        <w:rPr>
          <w:rFonts w:cs="B Lotus" w:hint="cs"/>
          <w:color w:val="000000"/>
          <w:sz w:val="28"/>
          <w:szCs w:val="28"/>
          <w:rtl/>
        </w:rPr>
        <w:t xml:space="preserve"> می‌</w:t>
      </w:r>
      <w:r w:rsidRPr="00984198">
        <w:rPr>
          <w:rFonts w:cs="B Lotus" w:hint="cs"/>
          <w:color w:val="000000"/>
          <w:sz w:val="28"/>
          <w:szCs w:val="28"/>
          <w:rtl/>
        </w:rPr>
        <w:t xml:space="preserve">گوید: </w:t>
      </w:r>
      <w:r w:rsidR="000D44DE">
        <w:rPr>
          <w:rFonts w:cs="B Lotus" w:hint="cs"/>
          <w:color w:val="000000"/>
          <w:sz w:val="28"/>
          <w:szCs w:val="28"/>
          <w:rtl/>
        </w:rPr>
        <w:t>«براستی من بیش از هر</w:t>
      </w:r>
      <w:r w:rsidRPr="00984198">
        <w:rPr>
          <w:rFonts w:cs="B Lotus" w:hint="cs"/>
          <w:color w:val="000000"/>
          <w:sz w:val="28"/>
          <w:szCs w:val="28"/>
          <w:rtl/>
        </w:rPr>
        <w:t>کسی از اینکه به شخص معینی از مردم، نسبت کفر و فسق و معصیت داده شود، نهی</w:t>
      </w:r>
      <w:r w:rsidR="009D0387" w:rsidRPr="00984198">
        <w:rPr>
          <w:rFonts w:cs="B Lotus" w:hint="cs"/>
          <w:color w:val="000000"/>
          <w:sz w:val="28"/>
          <w:szCs w:val="28"/>
          <w:rtl/>
        </w:rPr>
        <w:t xml:space="preserve"> می‌</w:t>
      </w:r>
      <w:r w:rsidR="000D44DE">
        <w:rPr>
          <w:rFonts w:cs="B Lotus" w:hint="cs"/>
          <w:color w:val="000000"/>
          <w:sz w:val="28"/>
          <w:szCs w:val="28"/>
          <w:rtl/>
        </w:rPr>
        <w:t>کنم. مگر زمانی</w:t>
      </w:r>
      <w:r w:rsidR="000D44DE">
        <w:rPr>
          <w:rFonts w:cs="B Lotus"/>
          <w:color w:val="000000"/>
          <w:sz w:val="28"/>
          <w:szCs w:val="28"/>
          <w:rtl/>
        </w:rPr>
        <w:softHyphen/>
      </w:r>
      <w:r w:rsidRPr="00984198">
        <w:rPr>
          <w:rFonts w:cs="B Lotus" w:hint="cs"/>
          <w:color w:val="000000"/>
          <w:sz w:val="28"/>
          <w:szCs w:val="28"/>
          <w:rtl/>
        </w:rPr>
        <w:t>که دانسته شود که بر وی حجتی (قرآن و سنت) اقامه شده که هرکس با آن مخالفت کند، گ</w:t>
      </w:r>
      <w:r w:rsidR="000D44DE">
        <w:rPr>
          <w:rFonts w:cs="B Lotus" w:hint="cs"/>
          <w:color w:val="000000"/>
          <w:sz w:val="28"/>
          <w:szCs w:val="28"/>
          <w:rtl/>
        </w:rPr>
        <w:t>اهی کافر و گاهی فاسق و گاهی گنه</w:t>
      </w:r>
      <w:r w:rsidR="000D44DE">
        <w:rPr>
          <w:rFonts w:cs="B Lotus"/>
          <w:color w:val="000000"/>
          <w:sz w:val="28"/>
          <w:szCs w:val="28"/>
          <w:rtl/>
        </w:rPr>
        <w:softHyphen/>
      </w:r>
      <w:r w:rsidRPr="00984198">
        <w:rPr>
          <w:rFonts w:cs="B Lotus" w:hint="cs"/>
          <w:color w:val="000000"/>
          <w:sz w:val="28"/>
          <w:szCs w:val="28"/>
          <w:rtl/>
        </w:rPr>
        <w:t>کار</w:t>
      </w:r>
      <w:r w:rsidR="009D0387" w:rsidRPr="00984198">
        <w:rPr>
          <w:rFonts w:cs="B Lotus" w:hint="cs"/>
          <w:color w:val="000000"/>
          <w:sz w:val="28"/>
          <w:szCs w:val="28"/>
          <w:rtl/>
        </w:rPr>
        <w:t xml:space="preserve"> می‌</w:t>
      </w:r>
      <w:r w:rsidRPr="00984198">
        <w:rPr>
          <w:rFonts w:cs="B Lotus" w:hint="cs"/>
          <w:color w:val="000000"/>
          <w:sz w:val="28"/>
          <w:szCs w:val="28"/>
          <w:rtl/>
        </w:rPr>
        <w:t>شود. برای این امت خطایش بخشیده شده است و این خطا مسائل خبری، قولی و مسائل عملی را نیز در بر</w:t>
      </w:r>
      <w:r w:rsidR="009D0387" w:rsidRPr="00984198">
        <w:rPr>
          <w:rFonts w:cs="B Lotus" w:hint="cs"/>
          <w:color w:val="000000"/>
          <w:sz w:val="28"/>
          <w:szCs w:val="28"/>
          <w:rtl/>
        </w:rPr>
        <w:t xml:space="preserve"> می‌</w:t>
      </w:r>
      <w:r w:rsidRPr="00984198">
        <w:rPr>
          <w:rFonts w:cs="B Lotus" w:hint="cs"/>
          <w:color w:val="000000"/>
          <w:sz w:val="28"/>
          <w:szCs w:val="28"/>
          <w:rtl/>
        </w:rPr>
        <w:t>گیرد و پیوسته سلف صالح امت در بسیاری از مسائل با یکدیگر اختلاف</w:t>
      </w:r>
      <w:r w:rsidR="009D0387" w:rsidRPr="00984198">
        <w:rPr>
          <w:rFonts w:cs="B Lotus" w:hint="cs"/>
          <w:color w:val="000000"/>
          <w:sz w:val="28"/>
          <w:szCs w:val="28"/>
          <w:rtl/>
        </w:rPr>
        <w:t xml:space="preserve"> می‌</w:t>
      </w:r>
      <w:r w:rsidR="000D44DE">
        <w:rPr>
          <w:rFonts w:cs="B Lotus" w:hint="cs"/>
          <w:color w:val="000000"/>
          <w:sz w:val="28"/>
          <w:szCs w:val="28"/>
          <w:rtl/>
        </w:rPr>
        <w:t>کردند</w:t>
      </w:r>
      <w:r w:rsidRPr="00984198">
        <w:rPr>
          <w:rFonts w:cs="B Lotus" w:hint="cs"/>
          <w:color w:val="000000"/>
          <w:sz w:val="28"/>
          <w:szCs w:val="28"/>
          <w:rtl/>
        </w:rPr>
        <w:t xml:space="preserve"> درحالی</w:t>
      </w:r>
      <w:r w:rsidR="000D44DE">
        <w:rPr>
          <w:rFonts w:cs="B Lotus"/>
          <w:color w:val="000000"/>
          <w:sz w:val="28"/>
          <w:szCs w:val="28"/>
          <w:rtl/>
        </w:rPr>
        <w:softHyphen/>
      </w:r>
      <w:r w:rsidR="000D44DE">
        <w:rPr>
          <w:rFonts w:cs="B Lotus" w:hint="cs"/>
          <w:color w:val="000000"/>
          <w:sz w:val="28"/>
          <w:szCs w:val="28"/>
          <w:rtl/>
        </w:rPr>
        <w:t>که هیچ</w:t>
      </w:r>
      <w:r w:rsidRPr="00984198">
        <w:rPr>
          <w:rFonts w:cs="B Lotus" w:hint="cs"/>
          <w:color w:val="000000"/>
          <w:sz w:val="28"/>
          <w:szCs w:val="28"/>
          <w:rtl/>
        </w:rPr>
        <w:t>یک از</w:t>
      </w:r>
      <w:r w:rsidR="009D0387" w:rsidRPr="00984198">
        <w:rPr>
          <w:rFonts w:cs="B Lotus" w:hint="cs"/>
          <w:color w:val="000000"/>
          <w:sz w:val="28"/>
          <w:szCs w:val="28"/>
          <w:rtl/>
        </w:rPr>
        <w:t xml:space="preserve"> آن‌ها </w:t>
      </w:r>
      <w:r w:rsidRPr="00984198">
        <w:rPr>
          <w:rFonts w:cs="B Lotus" w:hint="cs"/>
          <w:color w:val="000000"/>
          <w:sz w:val="28"/>
          <w:szCs w:val="28"/>
          <w:rtl/>
        </w:rPr>
        <w:t>بر دیگری، شهادت کفر و فسق و معصیت و گناه</w:t>
      </w:r>
      <w:r w:rsidR="009D0387" w:rsidRPr="00984198">
        <w:rPr>
          <w:rFonts w:cs="B Lotus" w:hint="cs"/>
          <w:color w:val="000000"/>
          <w:sz w:val="28"/>
          <w:szCs w:val="28"/>
          <w:rtl/>
        </w:rPr>
        <w:t xml:space="preserve"> نمی‌</w:t>
      </w:r>
      <w:r w:rsidRPr="00984198">
        <w:rPr>
          <w:rFonts w:cs="B Lotus" w:hint="cs"/>
          <w:color w:val="000000"/>
          <w:sz w:val="28"/>
          <w:szCs w:val="28"/>
          <w:rtl/>
        </w:rPr>
        <w:t xml:space="preserve">داد. </w:t>
      </w:r>
    </w:p>
    <w:p w:rsidR="00C5413C" w:rsidRPr="0034238A" w:rsidRDefault="009D0387" w:rsidP="000D44DE">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color w:val="000000"/>
          <w:sz w:val="28"/>
          <w:szCs w:val="28"/>
          <w:rtl/>
        </w:rPr>
        <w:t xml:space="preserve"> می‌</w:t>
      </w:r>
      <w:r w:rsidR="00C5413C" w:rsidRPr="00984198">
        <w:rPr>
          <w:rFonts w:cs="B Lotus" w:hint="cs"/>
          <w:color w:val="000000"/>
          <w:sz w:val="28"/>
          <w:szCs w:val="28"/>
          <w:rtl/>
        </w:rPr>
        <w:t xml:space="preserve">گویم، اقوالی که از سلف صالح و ائمه </w:t>
      </w:r>
      <w:r w:rsidR="000D44DE" w:rsidRPr="00984198">
        <w:rPr>
          <w:rFonts w:cs="B Lotus" w:hint="cs"/>
          <w:color w:val="000000"/>
          <w:sz w:val="28"/>
          <w:szCs w:val="28"/>
          <w:rtl/>
        </w:rPr>
        <w:t xml:space="preserve">در باب تکفیر </w:t>
      </w:r>
      <w:r w:rsidR="00C5413C" w:rsidRPr="00984198">
        <w:rPr>
          <w:rFonts w:cs="B Lotus" w:hint="cs"/>
          <w:color w:val="000000"/>
          <w:sz w:val="28"/>
          <w:szCs w:val="28"/>
          <w:rtl/>
        </w:rPr>
        <w:t>به صورت مطلق</w:t>
      </w:r>
      <w:r w:rsidR="000D44DE" w:rsidRPr="000D44DE">
        <w:rPr>
          <w:rFonts w:cs="B Lotus" w:hint="cs"/>
          <w:color w:val="000000"/>
          <w:sz w:val="28"/>
          <w:szCs w:val="28"/>
          <w:rtl/>
        </w:rPr>
        <w:t xml:space="preserve"> </w:t>
      </w:r>
      <w:r w:rsidR="000D44DE" w:rsidRPr="00984198">
        <w:rPr>
          <w:rFonts w:cs="B Lotus" w:hint="cs"/>
          <w:color w:val="000000"/>
          <w:sz w:val="28"/>
          <w:szCs w:val="28"/>
          <w:rtl/>
        </w:rPr>
        <w:t>نقل شده</w:t>
      </w:r>
      <w:r w:rsidR="00C5413C" w:rsidRPr="00984198">
        <w:rPr>
          <w:rFonts w:cs="B Lotus" w:hint="cs"/>
          <w:color w:val="000000"/>
          <w:sz w:val="28"/>
          <w:szCs w:val="28"/>
          <w:rtl/>
        </w:rPr>
        <w:t xml:space="preserve">، </w:t>
      </w:r>
      <w:r w:rsidR="000D44DE">
        <w:rPr>
          <w:rFonts w:cs="B Lotus" w:hint="cs"/>
          <w:color w:val="000000"/>
          <w:sz w:val="28"/>
          <w:szCs w:val="28"/>
          <w:rtl/>
        </w:rPr>
        <w:t>مثلا کسی که چنین و چنان بگوید،</w:t>
      </w:r>
      <w:r w:rsidR="00C5413C" w:rsidRPr="00984198">
        <w:rPr>
          <w:rFonts w:cs="B Lotus" w:hint="cs"/>
          <w:color w:val="000000"/>
          <w:sz w:val="28"/>
          <w:szCs w:val="28"/>
          <w:rtl/>
        </w:rPr>
        <w:t xml:space="preserve"> حق</w:t>
      </w:r>
      <w:r w:rsidRPr="00984198">
        <w:rPr>
          <w:rFonts w:cs="B Lotus" w:hint="cs"/>
          <w:color w:val="000000"/>
          <w:sz w:val="28"/>
          <w:szCs w:val="28"/>
          <w:rtl/>
        </w:rPr>
        <w:t xml:space="preserve"> می‌</w:t>
      </w:r>
      <w:r w:rsidR="00C5413C" w:rsidRPr="00984198">
        <w:rPr>
          <w:rFonts w:cs="B Lotus" w:hint="cs"/>
          <w:color w:val="000000"/>
          <w:sz w:val="28"/>
          <w:szCs w:val="28"/>
          <w:rtl/>
        </w:rPr>
        <w:t>باشد. لیکن واجب است که بین کلامی که گفته شده و تطبیق آن بر فردی معین تفاوت قائل شد و این اولین</w:t>
      </w:r>
      <w:r w:rsidR="003E27F3" w:rsidRPr="00984198">
        <w:rPr>
          <w:rFonts w:cs="B Lotus" w:hint="cs"/>
          <w:color w:val="000000"/>
          <w:sz w:val="28"/>
          <w:szCs w:val="28"/>
          <w:rtl/>
        </w:rPr>
        <w:t xml:space="preserve"> مساله‌ای </w:t>
      </w:r>
      <w:r w:rsidR="00C5413C" w:rsidRPr="00984198">
        <w:rPr>
          <w:rFonts w:cs="B Lotus" w:hint="cs"/>
          <w:color w:val="000000"/>
          <w:sz w:val="28"/>
          <w:szCs w:val="28"/>
          <w:rtl/>
        </w:rPr>
        <w:t>از مسائل اصولی بزرگ بود که امت در آن اختلاف کردند و آن مساله</w:t>
      </w:r>
      <w:r w:rsidR="00C5413C" w:rsidRPr="00984198">
        <w:rPr>
          <w:rFonts w:cs="B Lotus" w:hint="cs"/>
          <w:color w:val="000000"/>
          <w:sz w:val="28"/>
          <w:szCs w:val="28"/>
          <w:cs/>
        </w:rPr>
        <w:t>‎</w:t>
      </w:r>
      <w:r w:rsidR="00C5413C" w:rsidRPr="00984198">
        <w:rPr>
          <w:rFonts w:cs="B Lotus" w:hint="cs"/>
          <w:color w:val="000000"/>
          <w:sz w:val="28"/>
          <w:szCs w:val="28"/>
          <w:rtl/>
        </w:rPr>
        <w:t>ی وعید</w:t>
      </w:r>
      <w:r w:rsidRPr="00984198">
        <w:rPr>
          <w:rFonts w:cs="B Lotus" w:hint="cs"/>
          <w:color w:val="000000"/>
          <w:sz w:val="28"/>
          <w:szCs w:val="28"/>
          <w:rtl/>
        </w:rPr>
        <w:t xml:space="preserve"> می‌</w:t>
      </w:r>
      <w:r w:rsidR="00C5413C" w:rsidRPr="00984198">
        <w:rPr>
          <w:rFonts w:cs="B Lotus" w:hint="cs"/>
          <w:color w:val="000000"/>
          <w:sz w:val="28"/>
          <w:szCs w:val="28"/>
          <w:rtl/>
        </w:rPr>
        <w:t>باشد، چرا که نصوص قرآن در باب وعید مطلق می</w:t>
      </w:r>
      <w:r w:rsidR="00C5413C" w:rsidRPr="00984198">
        <w:rPr>
          <w:rFonts w:cs="B Lotus" w:hint="cs"/>
          <w:color w:val="000000"/>
          <w:sz w:val="28"/>
          <w:szCs w:val="28"/>
          <w:cs/>
        </w:rPr>
        <w:t>‎</w:t>
      </w:r>
      <w:r w:rsidR="00C5413C" w:rsidRPr="00984198">
        <w:rPr>
          <w:rFonts w:cs="B Lotus" w:hint="cs"/>
          <w:color w:val="000000"/>
          <w:sz w:val="28"/>
          <w:szCs w:val="28"/>
          <w:rtl/>
        </w:rPr>
        <w:t>باشد. همچون اینکه الله عزوجل</w:t>
      </w:r>
      <w:r w:rsidRPr="00984198">
        <w:rPr>
          <w:rFonts w:cs="B Lotus" w:hint="cs"/>
          <w:color w:val="000000"/>
          <w:sz w:val="28"/>
          <w:szCs w:val="28"/>
          <w:rtl/>
        </w:rPr>
        <w:t xml:space="preserve"> می‌</w:t>
      </w:r>
      <w:r w:rsidR="00C5413C" w:rsidRPr="00984198">
        <w:rPr>
          <w:rFonts w:cs="B Lotus" w:hint="cs"/>
          <w:color w:val="000000"/>
          <w:sz w:val="28"/>
          <w:szCs w:val="28"/>
          <w:rtl/>
        </w:rPr>
        <w:t>فرماید:</w:t>
      </w:r>
      <w:r w:rsidR="000A6AEF" w:rsidRPr="00984198">
        <w:rPr>
          <w:rFonts w:cs="B Lotus" w:hint="cs"/>
          <w:color w:val="000000"/>
          <w:sz w:val="28"/>
          <w:szCs w:val="28"/>
          <w:rtl/>
        </w:rPr>
        <w:t xml:space="preserve"> </w:t>
      </w:r>
      <w:r w:rsidR="000A6AEF">
        <w:rPr>
          <w:rFonts w:ascii="Traditional Arabic" w:hAnsi="Traditional Arabic" w:cs="Traditional Arabic"/>
          <w:sz w:val="28"/>
          <w:szCs w:val="28"/>
          <w:rtl/>
        </w:rPr>
        <w:t>﴿</w:t>
      </w:r>
      <w:r w:rsidR="0034238A">
        <w:rPr>
          <w:rFonts w:ascii="KFGQPC Uthmanic Script HAFS" w:hAnsi="KFGQPC Uthmanic Script HAFS" w:cs="KFGQPC Uthmanic Script HAFS" w:hint="eastAsia"/>
          <w:sz w:val="28"/>
          <w:szCs w:val="28"/>
          <w:rtl/>
        </w:rPr>
        <w:t>إِنَّ</w:t>
      </w:r>
      <w:r w:rsidR="0034238A">
        <w:rPr>
          <w:rFonts w:ascii="KFGQPC Uthmanic Script HAFS" w:hAnsi="KFGQPC Uthmanic Script HAFS" w:cs="KFGQPC Uthmanic Script HAFS"/>
          <w:sz w:val="28"/>
          <w:szCs w:val="28"/>
          <w:rtl/>
        </w:rPr>
        <w:t xml:space="preserve">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لَّذِينَ</w:t>
      </w:r>
      <w:r w:rsidR="0034238A">
        <w:rPr>
          <w:rFonts w:ascii="KFGQPC Uthmanic Script HAFS" w:hAnsi="KFGQPC Uthmanic Script HAFS" w:cs="KFGQPC Uthmanic Script HAFS"/>
          <w:sz w:val="28"/>
          <w:szCs w:val="28"/>
          <w:rtl/>
        </w:rPr>
        <w:t xml:space="preserve"> يَأۡكُلُونَ أَمۡوَٰلَ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لۡيَتَٰمَىٰ</w:t>
      </w:r>
      <w:r w:rsidR="0034238A">
        <w:rPr>
          <w:rFonts w:ascii="KFGQPC Uthmanic Script HAFS" w:hAnsi="KFGQPC Uthmanic Script HAFS" w:cs="KFGQPC Uthmanic Script HAFS"/>
          <w:sz w:val="28"/>
          <w:szCs w:val="28"/>
          <w:rtl/>
        </w:rPr>
        <w:t xml:space="preserve"> ظُلۡمًا</w:t>
      </w:r>
      <w:r w:rsidR="000A6AEF">
        <w:rPr>
          <w:rFonts w:ascii="Traditional Arabic" w:hAnsi="Traditional Arabic" w:cs="Traditional Arabic"/>
          <w:sz w:val="28"/>
          <w:szCs w:val="28"/>
          <w:rtl/>
        </w:rPr>
        <w:t>﴾</w:t>
      </w:r>
      <w:r w:rsidR="000A6AEF" w:rsidRPr="00862309">
        <w:rPr>
          <w:rStyle w:val="FootnoteReference"/>
          <w:rFonts w:cs="B Nazanin"/>
          <w:color w:val="000000"/>
          <w:rtl/>
        </w:rPr>
        <w:footnoteReference w:id="200"/>
      </w:r>
      <w:r w:rsidR="000A6AEF" w:rsidRPr="00984198">
        <w:rPr>
          <w:rFonts w:cs="B Lotus" w:hint="cs"/>
          <w:sz w:val="28"/>
          <w:szCs w:val="28"/>
          <w:rtl/>
        </w:rPr>
        <w:t xml:space="preserve"> </w:t>
      </w:r>
      <w:r w:rsidR="000A6AEF" w:rsidRPr="00DA74AA">
        <w:rPr>
          <w:rFonts w:ascii="mylotus" w:hAnsi="mylotus" w:cs="mylotus"/>
          <w:rtl/>
          <w:lang w:bidi="ar-SA"/>
        </w:rPr>
        <w:t>[</w:t>
      </w:r>
      <w:r w:rsidR="000A6AEF">
        <w:rPr>
          <w:rFonts w:ascii="mylotus" w:hAnsi="mylotus" w:cs="mylotus"/>
          <w:rtl/>
          <w:lang w:bidi="ar-SA"/>
        </w:rPr>
        <w:t>النساء: 10</w:t>
      </w:r>
      <w:r w:rsidR="000A6AEF" w:rsidRPr="00DA74AA">
        <w:rPr>
          <w:rFonts w:ascii="mylotus" w:hAnsi="mylotus" w:cs="mylotus"/>
          <w:rtl/>
          <w:lang w:bidi="ar-SA"/>
        </w:rPr>
        <w:t>]</w:t>
      </w:r>
      <w:r w:rsidR="000D44DE">
        <w:rPr>
          <w:rFonts w:cs="B Lotus" w:hint="cs"/>
          <w:color w:val="000000"/>
          <w:sz w:val="28"/>
          <w:szCs w:val="28"/>
          <w:rtl/>
        </w:rPr>
        <w:t xml:space="preserve"> و</w:t>
      </w:r>
      <w:r w:rsidR="00C5413C" w:rsidRPr="00984198">
        <w:rPr>
          <w:rFonts w:cs="B Lotus" w:hint="cs"/>
          <w:color w:val="000000"/>
          <w:sz w:val="28"/>
          <w:szCs w:val="28"/>
          <w:rtl/>
        </w:rPr>
        <w:t xml:space="preserve"> دیگر نصوص</w:t>
      </w:r>
      <w:r w:rsidR="000D44DE">
        <w:rPr>
          <w:rFonts w:cs="B Lotus" w:hint="cs"/>
          <w:color w:val="000000"/>
          <w:sz w:val="28"/>
          <w:szCs w:val="28"/>
          <w:rtl/>
        </w:rPr>
        <w:t>ی</w:t>
      </w:r>
      <w:r w:rsidR="00C5413C" w:rsidRPr="00984198">
        <w:rPr>
          <w:rFonts w:cs="B Lotus" w:hint="cs"/>
          <w:color w:val="000000"/>
          <w:sz w:val="28"/>
          <w:szCs w:val="28"/>
          <w:rtl/>
        </w:rPr>
        <w:t xml:space="preserve"> که با این مضمون وارد شده که:</w:t>
      </w:r>
      <w:r w:rsidR="000A6AEF" w:rsidRPr="00984198">
        <w:rPr>
          <w:rFonts w:cs="B Lotus" w:hint="cs"/>
          <w:color w:val="000000"/>
          <w:sz w:val="28"/>
          <w:szCs w:val="28"/>
          <w:rtl/>
        </w:rPr>
        <w:t xml:space="preserve"> </w:t>
      </w:r>
      <w:r w:rsidR="000D44DE">
        <w:rPr>
          <w:rFonts w:cs="B Lotus" w:hint="cs"/>
          <w:color w:val="000000"/>
          <w:sz w:val="28"/>
          <w:szCs w:val="28"/>
          <w:rtl/>
        </w:rPr>
        <w:t>هر</w:t>
      </w:r>
      <w:r w:rsidR="00C5413C" w:rsidRPr="00984198">
        <w:rPr>
          <w:rFonts w:cs="B Lotus" w:hint="cs"/>
          <w:color w:val="000000"/>
          <w:sz w:val="28"/>
          <w:szCs w:val="28"/>
          <w:rtl/>
        </w:rPr>
        <w:t>کس چنان عملی انجام دهد، برای وی چنان عقوبتی است. این نصوص، مطلق و عام می</w:t>
      </w:r>
      <w:r w:rsidR="00C5413C" w:rsidRPr="00984198">
        <w:rPr>
          <w:rFonts w:cs="B Lotus" w:hint="cs"/>
          <w:color w:val="000000"/>
          <w:sz w:val="28"/>
          <w:szCs w:val="28"/>
          <w:cs/>
        </w:rPr>
        <w:t>‎</w:t>
      </w:r>
      <w:r w:rsidR="00C5413C" w:rsidRPr="00984198">
        <w:rPr>
          <w:rFonts w:cs="B Lotus" w:hint="cs"/>
          <w:color w:val="000000"/>
          <w:sz w:val="28"/>
          <w:szCs w:val="28"/>
          <w:rtl/>
        </w:rPr>
        <w:t>باشد و به مانند سخنان برخی از سلف صالح</w:t>
      </w:r>
      <w:r w:rsidRPr="00984198">
        <w:rPr>
          <w:rFonts w:cs="B Lotus" w:hint="cs"/>
          <w:color w:val="000000"/>
          <w:sz w:val="28"/>
          <w:szCs w:val="28"/>
          <w:rtl/>
        </w:rPr>
        <w:t xml:space="preserve"> می‌</w:t>
      </w:r>
      <w:r w:rsidR="00C5413C" w:rsidRPr="00984198">
        <w:rPr>
          <w:rFonts w:cs="B Lotus" w:hint="cs"/>
          <w:color w:val="000000"/>
          <w:sz w:val="28"/>
          <w:szCs w:val="28"/>
          <w:rtl/>
        </w:rPr>
        <w:t>باشند که گفته</w:t>
      </w:r>
      <w:r w:rsidR="00AC25A8" w:rsidRPr="00984198">
        <w:rPr>
          <w:rFonts w:cs="B Lotus" w:hint="cs"/>
          <w:color w:val="000000"/>
          <w:sz w:val="28"/>
          <w:szCs w:val="28"/>
          <w:rtl/>
        </w:rPr>
        <w:t>‌اند</w:t>
      </w:r>
      <w:r w:rsidR="000D44DE">
        <w:rPr>
          <w:rFonts w:cs="B Lotus" w:hint="cs"/>
          <w:color w:val="000000"/>
          <w:sz w:val="28"/>
          <w:szCs w:val="28"/>
          <w:rtl/>
        </w:rPr>
        <w:t>:</w:t>
      </w:r>
      <w:r w:rsidR="00AC25A8" w:rsidRPr="00984198">
        <w:rPr>
          <w:rFonts w:cs="B Lotus" w:hint="cs"/>
          <w:color w:val="000000"/>
          <w:sz w:val="28"/>
          <w:szCs w:val="28"/>
          <w:rtl/>
        </w:rPr>
        <w:t xml:space="preserve"> </w:t>
      </w:r>
      <w:r w:rsidR="000D44DE">
        <w:rPr>
          <w:rFonts w:cs="B Lotus" w:hint="cs"/>
          <w:color w:val="000000"/>
          <w:sz w:val="28"/>
          <w:szCs w:val="28"/>
          <w:rtl/>
        </w:rPr>
        <w:t>هر</w:t>
      </w:r>
      <w:r w:rsidR="00C5413C" w:rsidRPr="00984198">
        <w:rPr>
          <w:rFonts w:cs="B Lotus" w:hint="cs"/>
          <w:color w:val="000000"/>
          <w:sz w:val="28"/>
          <w:szCs w:val="28"/>
          <w:rtl/>
        </w:rPr>
        <w:t xml:space="preserve">کس چنین بگوید: وی چنان است. </w:t>
      </w:r>
    </w:p>
    <w:p w:rsidR="00C5413C" w:rsidRPr="00984198" w:rsidRDefault="00C5413C" w:rsidP="00862402">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گاهی حکم وعید در مورد شخصی معین ملغی</w:t>
      </w:r>
      <w:r w:rsidR="009D0387" w:rsidRPr="00984198">
        <w:rPr>
          <w:rFonts w:cs="B Lotus" w:hint="cs"/>
          <w:color w:val="000000"/>
          <w:sz w:val="28"/>
          <w:szCs w:val="28"/>
          <w:rtl/>
        </w:rPr>
        <w:t xml:space="preserve"> می‌</w:t>
      </w:r>
      <w:r w:rsidRPr="00984198">
        <w:rPr>
          <w:rFonts w:cs="B Lotus" w:hint="cs"/>
          <w:color w:val="000000"/>
          <w:sz w:val="28"/>
          <w:szCs w:val="28"/>
          <w:rtl/>
        </w:rPr>
        <w:t>باشد، که یا سبب آن توبه، یا حسناتی که گناهان را محو</w:t>
      </w:r>
      <w:r w:rsidR="009D0387" w:rsidRPr="00984198">
        <w:rPr>
          <w:rFonts w:cs="B Lotus" w:hint="cs"/>
          <w:color w:val="000000"/>
          <w:sz w:val="28"/>
          <w:szCs w:val="28"/>
          <w:rtl/>
        </w:rPr>
        <w:t xml:space="preserve"> می‌</w:t>
      </w:r>
      <w:r w:rsidRPr="00984198">
        <w:rPr>
          <w:rFonts w:cs="B Lotus" w:hint="cs"/>
          <w:color w:val="000000"/>
          <w:sz w:val="28"/>
          <w:szCs w:val="28"/>
          <w:rtl/>
        </w:rPr>
        <w:t>کند، یا مصیبت</w:t>
      </w:r>
      <w:r w:rsidR="009D0387" w:rsidRPr="00984198">
        <w:rPr>
          <w:rFonts w:cs="B Lotus" w:hint="cs"/>
          <w:color w:val="000000"/>
          <w:sz w:val="28"/>
          <w:szCs w:val="28"/>
          <w:rtl/>
        </w:rPr>
        <w:t xml:space="preserve">‌هایی </w:t>
      </w:r>
      <w:r w:rsidRPr="00984198">
        <w:rPr>
          <w:rFonts w:cs="B Lotus" w:hint="cs"/>
          <w:color w:val="000000"/>
          <w:sz w:val="28"/>
          <w:szCs w:val="28"/>
          <w:rtl/>
        </w:rPr>
        <w:t>که موجب بخشش</w:t>
      </w:r>
      <w:r w:rsidR="009D0387" w:rsidRPr="00984198">
        <w:rPr>
          <w:rFonts w:cs="B Lotus" w:hint="cs"/>
          <w:color w:val="000000"/>
          <w:sz w:val="28"/>
          <w:szCs w:val="28"/>
          <w:rtl/>
        </w:rPr>
        <w:t xml:space="preserve"> می‌</w:t>
      </w:r>
      <w:r w:rsidRPr="00984198">
        <w:rPr>
          <w:rFonts w:cs="B Lotus" w:hint="cs"/>
          <w:color w:val="000000"/>
          <w:sz w:val="28"/>
          <w:szCs w:val="28"/>
          <w:rtl/>
        </w:rPr>
        <w:t xml:space="preserve">شوند و یا </w:t>
      </w:r>
      <w:r w:rsidRPr="00984198">
        <w:rPr>
          <w:rFonts w:cs="B Lotus" w:hint="cs"/>
          <w:color w:val="000000"/>
          <w:sz w:val="28"/>
          <w:szCs w:val="28"/>
          <w:rtl/>
        </w:rPr>
        <w:lastRenderedPageBreak/>
        <w:t>شفاعتی مقبول</w:t>
      </w:r>
      <w:r w:rsidR="009D0387" w:rsidRPr="00984198">
        <w:rPr>
          <w:rFonts w:cs="B Lotus" w:hint="cs"/>
          <w:color w:val="000000"/>
          <w:sz w:val="28"/>
          <w:szCs w:val="28"/>
          <w:rtl/>
        </w:rPr>
        <w:t xml:space="preserve"> می‌</w:t>
      </w:r>
      <w:r w:rsidRPr="00984198">
        <w:rPr>
          <w:rFonts w:cs="B Lotus" w:hint="cs"/>
          <w:color w:val="000000"/>
          <w:sz w:val="28"/>
          <w:szCs w:val="28"/>
          <w:rtl/>
        </w:rPr>
        <w:t>باشد. و تکفیر از جمله</w:t>
      </w:r>
      <w:r w:rsidR="00AC25A8" w:rsidRPr="00984198">
        <w:rPr>
          <w:rFonts w:cs="B Lotus" w:hint="cs"/>
          <w:color w:val="000000"/>
          <w:sz w:val="28"/>
          <w:szCs w:val="28"/>
          <w:rtl/>
        </w:rPr>
        <w:t xml:space="preserve">‌ی </w:t>
      </w:r>
      <w:r w:rsidRPr="00984198">
        <w:rPr>
          <w:rFonts w:cs="B Lotus" w:hint="cs"/>
          <w:color w:val="000000"/>
          <w:sz w:val="28"/>
          <w:szCs w:val="28"/>
          <w:rtl/>
        </w:rPr>
        <w:t>وعید می</w:t>
      </w:r>
      <w:r w:rsidRPr="00984198">
        <w:rPr>
          <w:rFonts w:cs="B Lotus" w:hint="cs"/>
          <w:color w:val="000000"/>
          <w:sz w:val="28"/>
          <w:szCs w:val="28"/>
          <w:cs/>
        </w:rPr>
        <w:t>‎</w:t>
      </w:r>
      <w:r w:rsidR="000D44DE">
        <w:rPr>
          <w:rFonts w:cs="B Lotus" w:hint="cs"/>
          <w:color w:val="000000"/>
          <w:sz w:val="28"/>
          <w:szCs w:val="28"/>
          <w:rtl/>
        </w:rPr>
        <w:t>باشد، ب</w:t>
      </w:r>
      <w:r w:rsidR="00BD286A" w:rsidRPr="00984198">
        <w:rPr>
          <w:rFonts w:cs="B Lotus" w:hint="cs"/>
          <w:color w:val="000000"/>
          <w:sz w:val="28"/>
          <w:szCs w:val="28"/>
          <w:rtl/>
        </w:rPr>
        <w:t xml:space="preserve">گونه‌ای </w:t>
      </w:r>
      <w:r w:rsidRPr="00984198">
        <w:rPr>
          <w:rFonts w:cs="B Lotus" w:hint="cs"/>
          <w:color w:val="000000"/>
          <w:sz w:val="28"/>
          <w:szCs w:val="28"/>
          <w:rtl/>
        </w:rPr>
        <w:t>که گاهی شخصی معین و مشخص گرچه کلامی که می</w:t>
      </w:r>
      <w:r w:rsidRPr="00984198">
        <w:rPr>
          <w:rFonts w:cs="B Lotus" w:hint="cs"/>
          <w:color w:val="000000"/>
          <w:sz w:val="28"/>
          <w:szCs w:val="28"/>
          <w:cs/>
        </w:rPr>
        <w:t>‎</w:t>
      </w:r>
      <w:r w:rsidRPr="00984198">
        <w:rPr>
          <w:rFonts w:cs="B Lotus" w:hint="cs"/>
          <w:color w:val="000000"/>
          <w:sz w:val="28"/>
          <w:szCs w:val="28"/>
          <w:rtl/>
        </w:rPr>
        <w:t xml:space="preserve">گوید، تکذیب آنچه رسول الله </w:t>
      </w:r>
      <w:r w:rsidR="000D44DE">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color w:val="000000"/>
          <w:sz w:val="28"/>
          <w:szCs w:val="28"/>
          <w:rtl/>
        </w:rPr>
        <w:t>فرمودند،</w:t>
      </w:r>
      <w:r w:rsidR="009D0387" w:rsidRPr="00984198">
        <w:rPr>
          <w:rFonts w:cs="B Lotus" w:hint="cs"/>
          <w:color w:val="000000"/>
          <w:sz w:val="28"/>
          <w:szCs w:val="28"/>
          <w:rtl/>
        </w:rPr>
        <w:t xml:space="preserve"> می‌</w:t>
      </w:r>
      <w:r w:rsidR="000D44DE">
        <w:rPr>
          <w:rFonts w:cs="B Lotus" w:hint="cs"/>
          <w:color w:val="000000"/>
          <w:sz w:val="28"/>
          <w:szCs w:val="28"/>
          <w:rtl/>
        </w:rPr>
        <w:t xml:space="preserve">باشد لیکن گاهی </w:t>
      </w:r>
      <w:r w:rsidRPr="00984198">
        <w:rPr>
          <w:rFonts w:cs="B Lotus" w:hint="cs"/>
          <w:color w:val="000000"/>
          <w:sz w:val="28"/>
          <w:szCs w:val="28"/>
          <w:rtl/>
        </w:rPr>
        <w:t>چنین شخصی تازه مسلمان</w:t>
      </w:r>
      <w:r w:rsidR="000D44DE">
        <w:rPr>
          <w:rFonts w:cs="B Lotus" w:hint="cs"/>
          <w:color w:val="000000"/>
          <w:sz w:val="28"/>
          <w:szCs w:val="28"/>
          <w:rtl/>
        </w:rPr>
        <w:t xml:space="preserve"> است</w:t>
      </w:r>
      <w:r w:rsidRPr="00984198">
        <w:rPr>
          <w:rFonts w:cs="B Lotus" w:hint="cs"/>
          <w:color w:val="000000"/>
          <w:sz w:val="28"/>
          <w:szCs w:val="28"/>
          <w:rtl/>
        </w:rPr>
        <w:t xml:space="preserve"> که آشنایی کامل به اصول عقاید اسلامی ندارد، یا اینکه مسلمانی است که در صحرایی دور زندگی</w:t>
      </w:r>
      <w:r w:rsidR="009D0387" w:rsidRPr="00984198">
        <w:rPr>
          <w:rFonts w:cs="B Lotus" w:hint="cs"/>
          <w:color w:val="000000"/>
          <w:sz w:val="28"/>
          <w:szCs w:val="28"/>
          <w:rtl/>
        </w:rPr>
        <w:t xml:space="preserve"> می‌</w:t>
      </w:r>
      <w:r w:rsidRPr="00984198">
        <w:rPr>
          <w:rFonts w:cs="B Lotus" w:hint="cs"/>
          <w:color w:val="000000"/>
          <w:sz w:val="28"/>
          <w:szCs w:val="28"/>
          <w:rtl/>
        </w:rPr>
        <w:t>کند که دسترسی به علم نداشته و نیز علما بدو دسترسی ندارند، که چنین شخصی در چنین حالت و وضعیتی به سبب انکار آنچه انکار کرده تکفیر</w:t>
      </w:r>
      <w:r w:rsidR="009D0387" w:rsidRPr="00984198">
        <w:rPr>
          <w:rFonts w:cs="B Lotus" w:hint="cs"/>
          <w:color w:val="000000"/>
          <w:sz w:val="28"/>
          <w:szCs w:val="28"/>
          <w:rtl/>
        </w:rPr>
        <w:t xml:space="preserve"> نمی‌</w:t>
      </w:r>
      <w:r w:rsidRPr="00984198">
        <w:rPr>
          <w:rFonts w:cs="B Lotus" w:hint="cs"/>
          <w:color w:val="000000"/>
          <w:sz w:val="28"/>
          <w:szCs w:val="28"/>
          <w:rtl/>
        </w:rPr>
        <w:t>شود، تا اینکه حجت بر وی اقامه گردد؛ و گاهی نیز شخص نصوص مربوط به</w:t>
      </w:r>
      <w:r w:rsidR="003E27F3" w:rsidRPr="00984198">
        <w:rPr>
          <w:rFonts w:cs="B Lotus" w:hint="cs"/>
          <w:color w:val="000000"/>
          <w:sz w:val="28"/>
          <w:szCs w:val="28"/>
          <w:rtl/>
        </w:rPr>
        <w:t xml:space="preserve"> مساله‌ای </w:t>
      </w:r>
      <w:r w:rsidRPr="00984198">
        <w:rPr>
          <w:rFonts w:cs="B Lotus" w:hint="cs"/>
          <w:color w:val="000000"/>
          <w:sz w:val="28"/>
          <w:szCs w:val="28"/>
          <w:rtl/>
        </w:rPr>
        <w:t>را نشنیده و یا اینکه شنیده اما در نزد وی ثابت</w:t>
      </w:r>
      <w:r w:rsidR="009D0387" w:rsidRPr="00984198">
        <w:rPr>
          <w:rFonts w:cs="B Lotus" w:hint="cs"/>
          <w:color w:val="000000"/>
          <w:sz w:val="28"/>
          <w:szCs w:val="28"/>
          <w:rtl/>
        </w:rPr>
        <w:t xml:space="preserve"> نمی‌</w:t>
      </w:r>
      <w:r w:rsidRPr="00984198">
        <w:rPr>
          <w:rFonts w:cs="B Lotus" w:hint="cs"/>
          <w:color w:val="000000"/>
          <w:sz w:val="28"/>
          <w:szCs w:val="28"/>
          <w:rtl/>
        </w:rPr>
        <w:t>باشد. و یا اینکه</w:t>
      </w:r>
      <w:r w:rsidR="000D44DE">
        <w:rPr>
          <w:rFonts w:cs="B Lotus" w:hint="cs"/>
          <w:color w:val="000000"/>
          <w:sz w:val="28"/>
          <w:szCs w:val="28"/>
          <w:rtl/>
        </w:rPr>
        <w:t xml:space="preserve"> آن</w:t>
      </w:r>
      <w:r w:rsidR="000D44DE">
        <w:rPr>
          <w:rFonts w:cs="B Lotus"/>
          <w:color w:val="000000"/>
          <w:sz w:val="28"/>
          <w:szCs w:val="28"/>
          <w:rtl/>
        </w:rPr>
        <w:softHyphen/>
      </w:r>
      <w:r w:rsidR="009D0387" w:rsidRPr="00984198">
        <w:rPr>
          <w:rFonts w:cs="B Lotus" w:hint="cs"/>
          <w:color w:val="000000"/>
          <w:sz w:val="28"/>
          <w:szCs w:val="28"/>
          <w:rtl/>
        </w:rPr>
        <w:t xml:space="preserve">را </w:t>
      </w:r>
      <w:r w:rsidRPr="00984198">
        <w:rPr>
          <w:rFonts w:cs="B Lotus" w:hint="cs"/>
          <w:color w:val="000000"/>
          <w:sz w:val="28"/>
          <w:szCs w:val="28"/>
          <w:rtl/>
        </w:rPr>
        <w:t>با نص دیگری در تعارض</w:t>
      </w:r>
      <w:r w:rsidR="009D0387" w:rsidRPr="00984198">
        <w:rPr>
          <w:rFonts w:cs="B Lotus" w:hint="cs"/>
          <w:color w:val="000000"/>
          <w:sz w:val="28"/>
          <w:szCs w:val="28"/>
          <w:rtl/>
        </w:rPr>
        <w:t xml:space="preserve"> می‌</w:t>
      </w:r>
      <w:r w:rsidRPr="00984198">
        <w:rPr>
          <w:rFonts w:cs="B Lotus" w:hint="cs"/>
          <w:color w:val="000000"/>
          <w:sz w:val="28"/>
          <w:szCs w:val="28"/>
          <w:rtl/>
        </w:rPr>
        <w:t>داند که موجب شده آن نص را تاویل کند گرچه ب</w:t>
      </w:r>
      <w:r w:rsidR="000D44DE">
        <w:rPr>
          <w:rFonts w:cs="B Lotus" w:hint="cs"/>
          <w:color w:val="000000"/>
          <w:sz w:val="28"/>
          <w:szCs w:val="28"/>
          <w:rtl/>
        </w:rPr>
        <w:t xml:space="preserve">ا این تاویل مرتکب خطا شده است. و من همیشه </w:t>
      </w:r>
      <w:r w:rsidRPr="00984198">
        <w:rPr>
          <w:rFonts w:cs="B Lotus" w:hint="cs"/>
          <w:color w:val="000000"/>
          <w:sz w:val="28"/>
          <w:szCs w:val="28"/>
          <w:rtl/>
        </w:rPr>
        <w:t xml:space="preserve">حدیثی </w:t>
      </w:r>
      <w:r w:rsidR="000D44DE">
        <w:rPr>
          <w:rFonts w:cs="B Lotus" w:hint="cs"/>
          <w:color w:val="000000"/>
          <w:sz w:val="28"/>
          <w:szCs w:val="28"/>
          <w:rtl/>
        </w:rPr>
        <w:t xml:space="preserve">را </w:t>
      </w:r>
      <w:r w:rsidRPr="00984198">
        <w:rPr>
          <w:rFonts w:cs="B Lotus" w:hint="cs"/>
          <w:color w:val="000000"/>
          <w:sz w:val="28"/>
          <w:szCs w:val="28"/>
          <w:rtl/>
        </w:rPr>
        <w:t>که در صحیحین</w:t>
      </w:r>
      <w:r w:rsidR="009D0387" w:rsidRPr="00984198">
        <w:rPr>
          <w:rFonts w:cs="B Lotus" w:hint="cs"/>
          <w:color w:val="000000"/>
          <w:sz w:val="28"/>
          <w:szCs w:val="28"/>
          <w:rtl/>
        </w:rPr>
        <w:t xml:space="preserve"> می‌</w:t>
      </w:r>
      <w:r w:rsidR="000D44DE">
        <w:rPr>
          <w:rFonts w:cs="B Lotus" w:hint="cs"/>
          <w:color w:val="000000"/>
          <w:sz w:val="28"/>
          <w:szCs w:val="28"/>
          <w:rtl/>
        </w:rPr>
        <w:t>باشد</w:t>
      </w:r>
      <w:r w:rsidRPr="00984198">
        <w:rPr>
          <w:rFonts w:cs="B Lotus" w:hint="cs"/>
          <w:color w:val="000000"/>
          <w:sz w:val="28"/>
          <w:szCs w:val="28"/>
          <w:rtl/>
        </w:rPr>
        <w:t xml:space="preserve"> در این مورد ذکر</w:t>
      </w:r>
      <w:r w:rsidR="009D0387" w:rsidRPr="00984198">
        <w:rPr>
          <w:rFonts w:cs="B Lotus" w:hint="cs"/>
          <w:color w:val="000000"/>
          <w:sz w:val="28"/>
          <w:szCs w:val="28"/>
          <w:rtl/>
        </w:rPr>
        <w:t xml:space="preserve"> می‌</w:t>
      </w:r>
      <w:r w:rsidRPr="00984198">
        <w:rPr>
          <w:rFonts w:cs="B Lotus" w:hint="cs"/>
          <w:color w:val="000000"/>
          <w:sz w:val="28"/>
          <w:szCs w:val="28"/>
          <w:rtl/>
        </w:rPr>
        <w:t>کنم که در م</w:t>
      </w:r>
      <w:r w:rsidR="000D44DE">
        <w:rPr>
          <w:rFonts w:cs="B Lotus" w:hint="cs"/>
          <w:color w:val="000000"/>
          <w:sz w:val="28"/>
          <w:szCs w:val="28"/>
          <w:rtl/>
        </w:rPr>
        <w:t>ورد شخصی است که گفت: هر</w:t>
      </w:r>
      <w:r w:rsidRPr="00984198">
        <w:rPr>
          <w:rFonts w:cs="B Lotus" w:hint="cs"/>
          <w:color w:val="000000"/>
          <w:sz w:val="28"/>
          <w:szCs w:val="28"/>
          <w:rtl/>
        </w:rPr>
        <w:t xml:space="preserve">گاه از دنیا رفتم، </w:t>
      </w:r>
      <w:r w:rsidR="000D44DE">
        <w:rPr>
          <w:rFonts w:cs="B Lotus" w:hint="cs"/>
          <w:color w:val="000000"/>
          <w:sz w:val="28"/>
          <w:szCs w:val="28"/>
          <w:rtl/>
        </w:rPr>
        <w:t>مرا بسوزانید، جسد مرا خُرد کنید</w:t>
      </w:r>
      <w:r w:rsidRPr="00984198">
        <w:rPr>
          <w:rFonts w:cs="B Lotus" w:hint="cs"/>
          <w:color w:val="000000"/>
          <w:sz w:val="28"/>
          <w:szCs w:val="28"/>
          <w:rtl/>
        </w:rPr>
        <w:t xml:space="preserve"> و سپس مرا در دریا رها کنید چرا که به الله سوگند اگر دست الله عزوجل به من برسد، قطعا مرا عذاب دردناک</w:t>
      </w:r>
      <w:r w:rsidR="009D0387" w:rsidRPr="00984198">
        <w:rPr>
          <w:rFonts w:cs="B Lotus" w:hint="cs"/>
          <w:color w:val="000000"/>
          <w:sz w:val="28"/>
          <w:szCs w:val="28"/>
          <w:rtl/>
        </w:rPr>
        <w:t xml:space="preserve"> می‌</w:t>
      </w:r>
      <w:r w:rsidRPr="00984198">
        <w:rPr>
          <w:rFonts w:cs="B Lotus" w:hint="cs"/>
          <w:color w:val="000000"/>
          <w:sz w:val="28"/>
          <w:szCs w:val="28"/>
          <w:rtl/>
        </w:rPr>
        <w:t>دهد که کسی از جهانیان را آنچنان عذاب نداده است. پس از اینکه وی مُرد، با وی چنین کردند. چون در پیشگاه الله عزوجل حاضر شد، الله متعال به وی فرمود: چه چیزی موجب شد تا این عمل را انجام دهی؟ آن مرد گفت: ترس از تو؛ پس الله عزوجل او را بخشید</w:t>
      </w:r>
      <w:r w:rsidRPr="00862309">
        <w:rPr>
          <w:rStyle w:val="FootnoteReference"/>
          <w:rFonts w:cs="B Nazanin"/>
          <w:color w:val="000000"/>
          <w:rtl/>
        </w:rPr>
        <w:footnoteReference w:id="201"/>
      </w:r>
      <w:r w:rsidRPr="00984198">
        <w:rPr>
          <w:rFonts w:cs="B Lotus" w:hint="cs"/>
          <w:color w:val="000000"/>
          <w:sz w:val="28"/>
          <w:szCs w:val="28"/>
          <w:rtl/>
        </w:rPr>
        <w:t>.  این شخص در قدرت الله عزوجل مبنی بر بازگرداندن وی پس از ذره ذره شدن شک کرده و بلکه بر</w:t>
      </w:r>
      <w:r w:rsidR="000D44DE">
        <w:rPr>
          <w:rFonts w:cs="B Lotus" w:hint="cs"/>
          <w:color w:val="000000"/>
          <w:sz w:val="28"/>
          <w:szCs w:val="28"/>
          <w:rtl/>
        </w:rPr>
        <w:t xml:space="preserve"> </w:t>
      </w:r>
      <w:r w:rsidRPr="00984198">
        <w:rPr>
          <w:rFonts w:cs="B Lotus" w:hint="cs"/>
          <w:color w:val="000000"/>
          <w:sz w:val="28"/>
          <w:szCs w:val="28"/>
          <w:rtl/>
        </w:rPr>
        <w:t>این اعتقاد بود که دیگر بازگردانده</w:t>
      </w:r>
      <w:r w:rsidR="009D0387" w:rsidRPr="00984198">
        <w:rPr>
          <w:rFonts w:cs="B Lotus" w:hint="cs"/>
          <w:color w:val="000000"/>
          <w:sz w:val="28"/>
          <w:szCs w:val="28"/>
          <w:rtl/>
        </w:rPr>
        <w:t xml:space="preserve"> نمی‌</w:t>
      </w:r>
      <w:r w:rsidR="000D44DE">
        <w:rPr>
          <w:rFonts w:cs="B Lotus" w:hint="cs"/>
          <w:color w:val="000000"/>
          <w:sz w:val="28"/>
          <w:szCs w:val="28"/>
          <w:rtl/>
        </w:rPr>
        <w:t>شود</w:t>
      </w:r>
      <w:r w:rsidRPr="00984198">
        <w:rPr>
          <w:rFonts w:cs="B Lotus" w:hint="cs"/>
          <w:color w:val="000000"/>
          <w:sz w:val="28"/>
          <w:szCs w:val="28"/>
          <w:rtl/>
        </w:rPr>
        <w:t xml:space="preserve"> و این اعتقاد ب</w:t>
      </w:r>
      <w:r w:rsidR="000D44DE">
        <w:rPr>
          <w:rFonts w:cs="B Lotus" w:hint="cs"/>
          <w:color w:val="000000"/>
          <w:sz w:val="28"/>
          <w:szCs w:val="28"/>
          <w:rtl/>
        </w:rPr>
        <w:t xml:space="preserve">ه </w:t>
      </w:r>
      <w:r w:rsidRPr="00984198">
        <w:rPr>
          <w:rFonts w:cs="B Lotus" w:hint="cs"/>
          <w:color w:val="000000"/>
          <w:sz w:val="28"/>
          <w:szCs w:val="28"/>
          <w:rtl/>
        </w:rPr>
        <w:t>اتفاق مسلمانان کفر</w:t>
      </w:r>
      <w:r w:rsidR="009D0387" w:rsidRPr="00984198">
        <w:rPr>
          <w:rFonts w:cs="B Lotus" w:hint="cs"/>
          <w:color w:val="000000"/>
          <w:sz w:val="28"/>
          <w:szCs w:val="28"/>
          <w:rtl/>
        </w:rPr>
        <w:t xml:space="preserve"> می‌</w:t>
      </w:r>
      <w:r w:rsidRPr="00984198">
        <w:rPr>
          <w:rFonts w:cs="B Lotus" w:hint="cs"/>
          <w:color w:val="000000"/>
          <w:sz w:val="28"/>
          <w:szCs w:val="28"/>
          <w:rtl/>
        </w:rPr>
        <w:t xml:space="preserve">باشد، </w:t>
      </w:r>
      <w:r w:rsidR="000D44DE">
        <w:rPr>
          <w:rFonts w:cs="B Lotus" w:hint="cs"/>
          <w:color w:val="000000"/>
          <w:sz w:val="28"/>
          <w:szCs w:val="28"/>
          <w:rtl/>
        </w:rPr>
        <w:t>ولی این شخص بدان جاهل بوده و آن</w:t>
      </w:r>
      <w:r w:rsidR="000D44DE">
        <w:rPr>
          <w:rFonts w:cs="B Lotus"/>
          <w:color w:val="000000"/>
          <w:sz w:val="28"/>
          <w:szCs w:val="28"/>
          <w:rtl/>
        </w:rPr>
        <w:softHyphen/>
      </w:r>
      <w:r w:rsidRPr="00984198">
        <w:rPr>
          <w:rFonts w:cs="B Lotus" w:hint="cs"/>
          <w:color w:val="000000"/>
          <w:sz w:val="28"/>
          <w:szCs w:val="28"/>
          <w:rtl/>
        </w:rPr>
        <w:t>را</w:t>
      </w:r>
      <w:r w:rsidR="009D0387" w:rsidRPr="00984198">
        <w:rPr>
          <w:rFonts w:cs="B Lotus" w:hint="cs"/>
          <w:color w:val="000000"/>
          <w:sz w:val="28"/>
          <w:szCs w:val="28"/>
          <w:rtl/>
        </w:rPr>
        <w:t xml:space="preserve"> نمی‌</w:t>
      </w:r>
      <w:r w:rsidR="000D44DE">
        <w:rPr>
          <w:rFonts w:cs="B Lotus" w:hint="cs"/>
          <w:color w:val="000000"/>
          <w:sz w:val="28"/>
          <w:szCs w:val="28"/>
          <w:rtl/>
        </w:rPr>
        <w:t>دانست، درحالی</w:t>
      </w:r>
      <w:r w:rsidR="000D44DE">
        <w:rPr>
          <w:rFonts w:cs="B Lotus"/>
          <w:color w:val="000000"/>
          <w:sz w:val="28"/>
          <w:szCs w:val="28"/>
          <w:rtl/>
        </w:rPr>
        <w:softHyphen/>
      </w:r>
      <w:r w:rsidRPr="00984198">
        <w:rPr>
          <w:rFonts w:cs="B Lotus" w:hint="cs"/>
          <w:color w:val="000000"/>
          <w:sz w:val="28"/>
          <w:szCs w:val="28"/>
          <w:rtl/>
        </w:rPr>
        <w:t>که مومن بوده و از الله عزوجل</w:t>
      </w:r>
      <w:r w:rsidR="009D0387" w:rsidRPr="00984198">
        <w:rPr>
          <w:rFonts w:cs="B Lotus" w:hint="cs"/>
          <w:color w:val="000000"/>
          <w:sz w:val="28"/>
          <w:szCs w:val="28"/>
          <w:rtl/>
        </w:rPr>
        <w:t xml:space="preserve"> می‌</w:t>
      </w:r>
      <w:r w:rsidRPr="00984198">
        <w:rPr>
          <w:rFonts w:cs="B Lotus" w:hint="cs"/>
          <w:color w:val="000000"/>
          <w:sz w:val="28"/>
          <w:szCs w:val="28"/>
          <w:rtl/>
        </w:rPr>
        <w:t xml:space="preserve">ترسید که او را مجازات کند و بدین سبب الله عزوجل او را بخشید. </w:t>
      </w:r>
    </w:p>
    <w:p w:rsidR="000D44DE" w:rsidRDefault="00C5413C" w:rsidP="00862402">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 و نیز کسی که از اهل اجتهاد و مجتهد بوده و به سبب تاویل، عمل یا قولی خلاف </w:t>
      </w:r>
      <w:r w:rsidRPr="00984198">
        <w:rPr>
          <w:rFonts w:cs="B Lotus" w:hint="cs"/>
          <w:color w:val="000000"/>
          <w:sz w:val="28"/>
          <w:szCs w:val="28"/>
          <w:rtl/>
        </w:rPr>
        <w:lastRenderedPageBreak/>
        <w:t xml:space="preserve">اصول </w:t>
      </w:r>
      <w:r w:rsidR="000D44DE">
        <w:rPr>
          <w:rFonts w:cs="B Lotus" w:hint="cs"/>
          <w:color w:val="000000"/>
          <w:sz w:val="28"/>
          <w:szCs w:val="28"/>
          <w:rtl/>
        </w:rPr>
        <w:t>عقاید اسلامی مرتکب شده باشد، در</w:t>
      </w:r>
      <w:r w:rsidRPr="00984198">
        <w:rPr>
          <w:rFonts w:cs="B Lotus" w:hint="cs"/>
          <w:color w:val="000000"/>
          <w:sz w:val="28"/>
          <w:szCs w:val="28"/>
          <w:rtl/>
        </w:rPr>
        <w:t>حالی</w:t>
      </w:r>
      <w:r w:rsidR="000D44DE">
        <w:rPr>
          <w:rFonts w:cs="B Lotus"/>
          <w:color w:val="000000"/>
          <w:sz w:val="28"/>
          <w:szCs w:val="28"/>
          <w:rtl/>
        </w:rPr>
        <w:softHyphen/>
      </w:r>
      <w:r w:rsidRPr="00984198">
        <w:rPr>
          <w:rFonts w:cs="B Lotus" w:hint="cs"/>
          <w:color w:val="000000"/>
          <w:sz w:val="28"/>
          <w:szCs w:val="28"/>
          <w:rtl/>
        </w:rPr>
        <w:t xml:space="preserve">که وی از کسانی است که بر متابعت و پیروی از رسول الله </w:t>
      </w:r>
      <w:r w:rsidR="000D44DE">
        <w:rPr>
          <w:rFonts w:ascii="Arial" w:hAnsi="Arial" w:cs="CTraditional Arabic" w:hint="cs"/>
          <w:sz w:val="28"/>
          <w:szCs w:val="28"/>
          <w:rtl/>
        </w:rPr>
        <w:t>ح</w:t>
      </w:r>
      <w:r w:rsidRPr="00984198">
        <w:rPr>
          <w:rFonts w:cs="B Lotus" w:hint="cs"/>
          <w:color w:val="000000"/>
          <w:sz w:val="28"/>
          <w:szCs w:val="28"/>
          <w:rtl/>
        </w:rPr>
        <w:t xml:space="preserve"> حریص</w:t>
      </w:r>
      <w:r w:rsidR="009D0387" w:rsidRPr="00984198">
        <w:rPr>
          <w:rFonts w:cs="B Lotus" w:hint="cs"/>
          <w:color w:val="000000"/>
          <w:sz w:val="28"/>
          <w:szCs w:val="28"/>
          <w:rtl/>
        </w:rPr>
        <w:t xml:space="preserve"> می‌</w:t>
      </w:r>
      <w:r w:rsidRPr="00984198">
        <w:rPr>
          <w:rFonts w:cs="B Lotus" w:hint="cs"/>
          <w:color w:val="000000"/>
          <w:sz w:val="28"/>
          <w:szCs w:val="28"/>
          <w:rtl/>
        </w:rPr>
        <w:t>باشد، سزاوارتر به مغفرت و بخشش از چنان شخصی که ذکر آن گذشت،</w:t>
      </w:r>
      <w:r w:rsidR="009D0387" w:rsidRPr="00984198">
        <w:rPr>
          <w:rFonts w:cs="B Lotus" w:hint="cs"/>
          <w:color w:val="000000"/>
          <w:sz w:val="28"/>
          <w:szCs w:val="28"/>
          <w:rtl/>
        </w:rPr>
        <w:t xml:space="preserve"> می‌</w:t>
      </w:r>
      <w:r w:rsidRPr="00984198">
        <w:rPr>
          <w:rFonts w:cs="B Lotus" w:hint="cs"/>
          <w:color w:val="000000"/>
          <w:sz w:val="28"/>
          <w:szCs w:val="28"/>
          <w:rtl/>
        </w:rPr>
        <w:t>باشد</w:t>
      </w:r>
      <w:r w:rsidR="000D44DE">
        <w:rPr>
          <w:rFonts w:cs="B Lotus" w:hint="cs"/>
          <w:color w:val="000000"/>
          <w:sz w:val="28"/>
          <w:szCs w:val="28"/>
          <w:rtl/>
        </w:rPr>
        <w:t>»</w:t>
      </w:r>
      <w:r w:rsidRPr="00862309">
        <w:rPr>
          <w:rStyle w:val="FootnoteReference"/>
          <w:rFonts w:cs="B Nazanin"/>
          <w:color w:val="000000"/>
          <w:rtl/>
        </w:rPr>
        <w:footnoteReference w:id="202"/>
      </w:r>
      <w:r w:rsidR="000D44DE">
        <w:rPr>
          <w:rFonts w:cs="B Lotus" w:hint="cs"/>
          <w:color w:val="000000"/>
          <w:sz w:val="28"/>
          <w:szCs w:val="28"/>
          <w:rtl/>
        </w:rPr>
        <w:t>.</w:t>
      </w:r>
    </w:p>
    <w:p w:rsidR="00C5413C" w:rsidRPr="00984198" w:rsidRDefault="000D44DE" w:rsidP="000D44DE">
      <w:pPr>
        <w:pStyle w:val="NormalWeb"/>
        <w:bidi/>
        <w:spacing w:before="0" w:beforeAutospacing="0" w:after="0" w:afterAutospacing="0"/>
        <w:ind w:firstLine="284"/>
        <w:jc w:val="both"/>
        <w:rPr>
          <w:rFonts w:cs="B Lotus" w:hint="cs"/>
          <w:color w:val="000000"/>
          <w:sz w:val="28"/>
          <w:szCs w:val="28"/>
          <w:rtl/>
        </w:rPr>
      </w:pPr>
      <w:r>
        <w:rPr>
          <w:rFonts w:cs="B Lotus" w:hint="cs"/>
          <w:color w:val="000000"/>
          <w:sz w:val="28"/>
          <w:szCs w:val="28"/>
          <w:rtl/>
        </w:rPr>
        <w:t xml:space="preserve"> بنابراین هر</w:t>
      </w:r>
      <w:r w:rsidR="00C5413C" w:rsidRPr="00984198">
        <w:rPr>
          <w:rFonts w:cs="B Lotus" w:hint="cs"/>
          <w:color w:val="000000"/>
          <w:sz w:val="28"/>
          <w:szCs w:val="28"/>
          <w:rtl/>
        </w:rPr>
        <w:t>کس که به چیزی از مظاهر کفر ملبس گردیده، مطلقاً کافر</w:t>
      </w:r>
      <w:r w:rsidR="009D0387" w:rsidRPr="00984198">
        <w:rPr>
          <w:rFonts w:cs="B Lotus" w:hint="cs"/>
          <w:color w:val="000000"/>
          <w:sz w:val="28"/>
          <w:szCs w:val="28"/>
          <w:rtl/>
        </w:rPr>
        <w:t xml:space="preserve"> نمی‌</w:t>
      </w:r>
      <w:r w:rsidR="00C5413C" w:rsidRPr="00984198">
        <w:rPr>
          <w:rFonts w:cs="B Lotus" w:hint="cs"/>
          <w:color w:val="000000"/>
          <w:sz w:val="28"/>
          <w:szCs w:val="28"/>
          <w:rtl/>
        </w:rPr>
        <w:t>باشد، بلکه با</w:t>
      </w:r>
      <w:r>
        <w:rPr>
          <w:rFonts w:cs="B Lotus" w:hint="cs"/>
          <w:color w:val="000000"/>
          <w:sz w:val="28"/>
          <w:szCs w:val="28"/>
          <w:rtl/>
        </w:rPr>
        <w:t>یستی میان حکم بر فعل که کفر است</w:t>
      </w:r>
      <w:r w:rsidR="00C5413C" w:rsidRPr="00984198">
        <w:rPr>
          <w:rFonts w:cs="B Lotus" w:hint="cs"/>
          <w:color w:val="000000"/>
          <w:sz w:val="28"/>
          <w:szCs w:val="28"/>
          <w:rtl/>
        </w:rPr>
        <w:t xml:space="preserve"> و میان حکم بر فاعلی که با ارتکاب آن عمل کافر</w:t>
      </w:r>
      <w:r w:rsidR="009D0387" w:rsidRPr="00984198">
        <w:rPr>
          <w:rFonts w:cs="B Lotus" w:hint="cs"/>
          <w:color w:val="000000"/>
          <w:sz w:val="28"/>
          <w:szCs w:val="28"/>
          <w:rtl/>
        </w:rPr>
        <w:t xml:space="preserve"> می‌</w:t>
      </w:r>
      <w:r w:rsidR="00C5413C" w:rsidRPr="00984198">
        <w:rPr>
          <w:rFonts w:cs="B Lotus" w:hint="cs"/>
          <w:color w:val="000000"/>
          <w:sz w:val="28"/>
          <w:szCs w:val="28"/>
          <w:rtl/>
        </w:rPr>
        <w:t>شود یا نه</w:t>
      </w:r>
      <w:r>
        <w:rPr>
          <w:rFonts w:cs="B Lotus" w:hint="cs"/>
          <w:color w:val="000000"/>
          <w:sz w:val="28"/>
          <w:szCs w:val="28"/>
          <w:rtl/>
        </w:rPr>
        <w:t xml:space="preserve"> تفاوت قائل شد. چرا که شرایط هر</w:t>
      </w:r>
      <w:r w:rsidR="00C5413C" w:rsidRPr="00984198">
        <w:rPr>
          <w:rFonts w:cs="B Lotus" w:hint="cs"/>
          <w:color w:val="000000"/>
          <w:sz w:val="28"/>
          <w:szCs w:val="28"/>
          <w:rtl/>
        </w:rPr>
        <w:t>یک از دو حکم، متفاوت و مختلف</w:t>
      </w:r>
      <w:r w:rsidR="009D0387" w:rsidRPr="00984198">
        <w:rPr>
          <w:rFonts w:cs="B Lotus" w:hint="cs"/>
          <w:color w:val="000000"/>
          <w:sz w:val="28"/>
          <w:szCs w:val="28"/>
          <w:rtl/>
        </w:rPr>
        <w:t xml:space="preserve"> می‌</w:t>
      </w:r>
      <w:r w:rsidR="00C5413C" w:rsidRPr="00984198">
        <w:rPr>
          <w:rFonts w:cs="B Lotus" w:hint="cs"/>
          <w:color w:val="000000"/>
          <w:sz w:val="28"/>
          <w:szCs w:val="28"/>
          <w:rtl/>
        </w:rPr>
        <w:t>باشد</w:t>
      </w:r>
      <w:r w:rsidR="00C5413C">
        <w:rPr>
          <w:rStyle w:val="FootnoteReference"/>
          <w:rFonts w:cs="B Nazanin"/>
          <w:color w:val="000000"/>
          <w:rtl/>
        </w:rPr>
        <w:footnoteReference w:id="203"/>
      </w:r>
      <w:r w:rsidR="00C5413C" w:rsidRPr="00984198">
        <w:rPr>
          <w:rFonts w:cs="B Lotus" w:hint="cs"/>
          <w:color w:val="000000"/>
          <w:sz w:val="28"/>
          <w:szCs w:val="28"/>
          <w:rtl/>
        </w:rPr>
        <w:t xml:space="preserve">. </w:t>
      </w:r>
    </w:p>
    <w:p w:rsidR="00C5413C" w:rsidRPr="00984198" w:rsidRDefault="000D44DE" w:rsidP="00C80182">
      <w:pPr>
        <w:pStyle w:val="NormalWeb"/>
        <w:bidi/>
        <w:spacing w:before="0" w:beforeAutospacing="0" w:after="0" w:afterAutospacing="0"/>
        <w:ind w:firstLine="284"/>
        <w:jc w:val="both"/>
        <w:rPr>
          <w:rFonts w:cs="B Lotus" w:hint="cs"/>
          <w:color w:val="000000"/>
          <w:sz w:val="28"/>
          <w:szCs w:val="28"/>
          <w:rtl/>
        </w:rPr>
      </w:pPr>
      <w:r>
        <w:rPr>
          <w:rFonts w:cs="B Lotus" w:hint="cs"/>
          <w:color w:val="000000"/>
          <w:sz w:val="28"/>
          <w:szCs w:val="28"/>
          <w:rtl/>
        </w:rPr>
        <w:t>بدین</w:t>
      </w:r>
      <w:r>
        <w:rPr>
          <w:rFonts w:cs="B Lotus"/>
          <w:color w:val="000000"/>
          <w:sz w:val="28"/>
          <w:szCs w:val="28"/>
          <w:rtl/>
        </w:rPr>
        <w:softHyphen/>
      </w:r>
      <w:r w:rsidR="00C5413C" w:rsidRPr="00984198">
        <w:rPr>
          <w:rFonts w:cs="B Lotus" w:hint="cs"/>
          <w:color w:val="000000"/>
          <w:sz w:val="28"/>
          <w:szCs w:val="28"/>
          <w:rtl/>
        </w:rPr>
        <w:t>گونه که حکم بر فعل، ظاهر و آشکار</w:t>
      </w:r>
      <w:r w:rsidR="009D0387" w:rsidRPr="00984198">
        <w:rPr>
          <w:rFonts w:cs="B Lotus" w:hint="cs"/>
          <w:color w:val="000000"/>
          <w:sz w:val="28"/>
          <w:szCs w:val="28"/>
          <w:rtl/>
        </w:rPr>
        <w:t xml:space="preserve"> می‌</w:t>
      </w:r>
      <w:r w:rsidR="00C5413C" w:rsidRPr="00984198">
        <w:rPr>
          <w:rFonts w:cs="B Lotus" w:hint="cs"/>
          <w:color w:val="000000"/>
          <w:sz w:val="28"/>
          <w:szCs w:val="28"/>
          <w:rtl/>
        </w:rPr>
        <w:t>باشد و این شریعت است که به کفر بودن آن عمل حکم کرده است اما در مورد فاعل، بایستی به قصد وی که منجر به آن عمل شده توجه شود، چرا که در واقع حقیقت نیت است که ثواب و عقاب و مدح و ذم مبتنی بر آن</w:t>
      </w:r>
      <w:r w:rsidR="009D0387" w:rsidRPr="00984198">
        <w:rPr>
          <w:rFonts w:cs="B Lotus" w:hint="cs"/>
          <w:color w:val="000000"/>
          <w:sz w:val="28"/>
          <w:szCs w:val="28"/>
          <w:rtl/>
        </w:rPr>
        <w:t xml:space="preserve"> می‌</w:t>
      </w:r>
      <w:r w:rsidR="00C5413C" w:rsidRPr="00984198">
        <w:rPr>
          <w:rFonts w:cs="B Lotus" w:hint="cs"/>
          <w:color w:val="000000"/>
          <w:sz w:val="28"/>
          <w:szCs w:val="28"/>
          <w:rtl/>
        </w:rPr>
        <w:t xml:space="preserve">باشد. و نیز </w:t>
      </w:r>
      <w:r>
        <w:rPr>
          <w:rFonts w:cs="B Lotus" w:hint="cs"/>
          <w:color w:val="000000"/>
          <w:sz w:val="28"/>
          <w:szCs w:val="28"/>
          <w:rtl/>
        </w:rPr>
        <w:t>این امکان</w:t>
      </w:r>
      <w:r w:rsidR="00C5413C" w:rsidRPr="00984198">
        <w:rPr>
          <w:rFonts w:cs="B Lotus" w:hint="cs"/>
          <w:color w:val="000000"/>
          <w:sz w:val="28"/>
          <w:szCs w:val="28"/>
          <w:rtl/>
        </w:rPr>
        <w:t xml:space="preserve"> وجود ندارد که در این مقام گفته شود: اقتضای شرط کردن نیت در حکم به کفر شخص معین، معلق کردن حکم به تکفیر، بر روشن شدن امر باطن</w:t>
      </w:r>
      <w:r w:rsidR="009D0387" w:rsidRPr="00984198">
        <w:rPr>
          <w:rFonts w:cs="B Lotus" w:hint="cs"/>
          <w:color w:val="000000"/>
          <w:sz w:val="28"/>
          <w:szCs w:val="28"/>
          <w:rtl/>
        </w:rPr>
        <w:t xml:space="preserve"> می‌</w:t>
      </w:r>
      <w:r>
        <w:rPr>
          <w:rFonts w:cs="B Lotus" w:hint="cs"/>
          <w:color w:val="000000"/>
          <w:sz w:val="28"/>
          <w:szCs w:val="28"/>
          <w:rtl/>
        </w:rPr>
        <w:t>باشد و برای هیچ</w:t>
      </w:r>
      <w:r w:rsidR="00C5413C" w:rsidRPr="00984198">
        <w:rPr>
          <w:rFonts w:cs="B Lotus" w:hint="cs"/>
          <w:color w:val="000000"/>
          <w:sz w:val="28"/>
          <w:szCs w:val="28"/>
          <w:rtl/>
        </w:rPr>
        <w:t>کس این امکان وجود ندارد که باطن او را بداند و یا بر آن اطلاع یابد. چرا که ظاهر و باطن در نزد اهل سنت و جماعت متلازم یکدیگر می</w:t>
      </w:r>
      <w:r w:rsidR="00C5413C" w:rsidRPr="00984198">
        <w:rPr>
          <w:rFonts w:cs="B Lotus" w:hint="cs"/>
          <w:color w:val="000000"/>
          <w:sz w:val="28"/>
          <w:szCs w:val="28"/>
          <w:cs/>
        </w:rPr>
        <w:t>‎</w:t>
      </w:r>
      <w:r w:rsidR="00C5413C" w:rsidRPr="00984198">
        <w:rPr>
          <w:rFonts w:cs="B Lotus" w:hint="cs"/>
          <w:color w:val="000000"/>
          <w:sz w:val="28"/>
          <w:szCs w:val="28"/>
          <w:rtl/>
        </w:rPr>
        <w:t>باشن</w:t>
      </w:r>
      <w:r>
        <w:rPr>
          <w:rFonts w:cs="B Lotus" w:hint="cs"/>
          <w:color w:val="000000"/>
          <w:sz w:val="28"/>
          <w:szCs w:val="28"/>
          <w:rtl/>
        </w:rPr>
        <w:t>د، لیکن با وجود فراهم آمدن شروط</w:t>
      </w:r>
      <w:r w:rsidR="00C5413C" w:rsidRPr="00984198">
        <w:rPr>
          <w:rFonts w:cs="B Lotus" w:hint="cs"/>
          <w:color w:val="000000"/>
          <w:sz w:val="28"/>
          <w:szCs w:val="28"/>
          <w:rtl/>
        </w:rPr>
        <w:t xml:space="preserve"> و انتفاء موانع. </w:t>
      </w:r>
    </w:p>
    <w:p w:rsidR="00C5413C" w:rsidRPr="00984198" w:rsidRDefault="00C5413C" w:rsidP="00C80182">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بر این اساس بایستی قبل از حکم کردن به</w:t>
      </w:r>
      <w:r w:rsidR="000D44DE">
        <w:rPr>
          <w:rFonts w:cs="B Lotus" w:hint="cs"/>
          <w:color w:val="000000"/>
          <w:sz w:val="28"/>
          <w:szCs w:val="28"/>
          <w:rtl/>
        </w:rPr>
        <w:t xml:space="preserve"> کفر شخصی معین، شروطی محقق گردد</w:t>
      </w:r>
      <w:r w:rsidRPr="00984198">
        <w:rPr>
          <w:rFonts w:cs="B Lotus" w:hint="cs"/>
          <w:color w:val="000000"/>
          <w:sz w:val="28"/>
          <w:szCs w:val="28"/>
          <w:rtl/>
        </w:rPr>
        <w:t xml:space="preserve"> و به مجرد انجام فعل ظاهری تکفیر</w:t>
      </w:r>
      <w:r w:rsidR="009D0387" w:rsidRPr="00984198">
        <w:rPr>
          <w:rFonts w:cs="B Lotus" w:hint="cs"/>
          <w:color w:val="000000"/>
          <w:sz w:val="28"/>
          <w:szCs w:val="28"/>
          <w:rtl/>
        </w:rPr>
        <w:t xml:space="preserve"> نمی‌</w:t>
      </w:r>
      <w:r w:rsidRPr="00984198">
        <w:rPr>
          <w:rFonts w:cs="B Lotus" w:hint="cs"/>
          <w:color w:val="000000"/>
          <w:sz w:val="28"/>
          <w:szCs w:val="28"/>
          <w:rtl/>
        </w:rPr>
        <w:t>شود.</w:t>
      </w:r>
    </w:p>
    <w:p w:rsidR="00C5413C" w:rsidRPr="00984198" w:rsidRDefault="00C5413C" w:rsidP="00C80182">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 که این شروط در محقق شدن دو امر خلاصه</w:t>
      </w:r>
      <w:r w:rsidR="009D0387" w:rsidRPr="00984198">
        <w:rPr>
          <w:rFonts w:cs="B Lotus" w:hint="cs"/>
          <w:color w:val="000000"/>
          <w:sz w:val="28"/>
          <w:szCs w:val="28"/>
          <w:rtl/>
        </w:rPr>
        <w:t xml:space="preserve"> می‌</w:t>
      </w:r>
      <w:r w:rsidRPr="00984198">
        <w:rPr>
          <w:rFonts w:cs="B Lotus" w:hint="cs"/>
          <w:color w:val="000000"/>
          <w:sz w:val="28"/>
          <w:szCs w:val="28"/>
          <w:rtl/>
        </w:rPr>
        <w:t xml:space="preserve">گردد: </w:t>
      </w:r>
    </w:p>
    <w:p w:rsidR="00C5413C" w:rsidRPr="00984198" w:rsidRDefault="000D44DE" w:rsidP="00B97264">
      <w:pPr>
        <w:pStyle w:val="NormalWeb"/>
        <w:numPr>
          <w:ilvl w:val="0"/>
          <w:numId w:val="12"/>
        </w:numPr>
        <w:bidi/>
        <w:spacing w:before="0" w:beforeAutospacing="0" w:after="0" w:afterAutospacing="0"/>
        <w:jc w:val="both"/>
        <w:rPr>
          <w:rFonts w:cs="B Lotus" w:hint="cs"/>
          <w:color w:val="000000"/>
          <w:sz w:val="28"/>
          <w:szCs w:val="28"/>
          <w:rtl/>
        </w:rPr>
      </w:pPr>
      <w:r>
        <w:rPr>
          <w:rFonts w:cs="B Lotus" w:hint="cs"/>
          <w:color w:val="000000"/>
          <w:sz w:val="28"/>
          <w:szCs w:val="28"/>
          <w:rtl/>
        </w:rPr>
        <w:t>اقامه حجت بر آن شخص خاص، ب</w:t>
      </w:r>
      <w:r w:rsidR="00BD286A" w:rsidRPr="00984198">
        <w:rPr>
          <w:rFonts w:cs="B Lotus" w:hint="cs"/>
          <w:color w:val="000000"/>
          <w:sz w:val="28"/>
          <w:szCs w:val="28"/>
          <w:rtl/>
        </w:rPr>
        <w:t xml:space="preserve">گونه‌ای </w:t>
      </w:r>
      <w:r w:rsidR="00C5413C" w:rsidRPr="00984198">
        <w:rPr>
          <w:rFonts w:cs="B Lotus" w:hint="cs"/>
          <w:color w:val="000000"/>
          <w:sz w:val="28"/>
          <w:szCs w:val="28"/>
          <w:rtl/>
        </w:rPr>
        <w:t xml:space="preserve">که معذور به جهل یا تأویل نباشد. </w:t>
      </w:r>
    </w:p>
    <w:p w:rsidR="00C5413C" w:rsidRPr="00984198" w:rsidRDefault="000D44DE" w:rsidP="00B97264">
      <w:pPr>
        <w:pStyle w:val="NormalWeb"/>
        <w:numPr>
          <w:ilvl w:val="0"/>
          <w:numId w:val="12"/>
        </w:numPr>
        <w:bidi/>
        <w:spacing w:before="0" w:beforeAutospacing="0" w:after="0" w:afterAutospacing="0"/>
        <w:jc w:val="both"/>
        <w:rPr>
          <w:rFonts w:cs="B Lotus" w:hint="cs"/>
          <w:color w:val="000000"/>
          <w:sz w:val="28"/>
          <w:szCs w:val="28"/>
        </w:rPr>
      </w:pPr>
      <w:r>
        <w:rPr>
          <w:rFonts w:cs="B Lotus" w:hint="cs"/>
          <w:color w:val="000000"/>
          <w:sz w:val="28"/>
          <w:szCs w:val="28"/>
          <w:rtl/>
        </w:rPr>
        <w:t>مکره نباشد، ب</w:t>
      </w:r>
      <w:r w:rsidR="00BD286A" w:rsidRPr="00984198">
        <w:rPr>
          <w:rFonts w:cs="B Lotus" w:hint="cs"/>
          <w:color w:val="000000"/>
          <w:sz w:val="28"/>
          <w:szCs w:val="28"/>
          <w:rtl/>
        </w:rPr>
        <w:t xml:space="preserve">گونه‌ای </w:t>
      </w:r>
      <w:r w:rsidR="00C5413C" w:rsidRPr="00984198">
        <w:rPr>
          <w:rFonts w:cs="B Lotus" w:hint="cs"/>
          <w:color w:val="000000"/>
          <w:sz w:val="28"/>
          <w:szCs w:val="28"/>
          <w:rtl/>
        </w:rPr>
        <w:t xml:space="preserve">که به سبب تقیه معذور بوده باشد. </w:t>
      </w:r>
    </w:p>
    <w:p w:rsidR="00C5413C" w:rsidRPr="00984198" w:rsidRDefault="00C5413C" w:rsidP="00C80182">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lastRenderedPageBreak/>
        <w:t xml:space="preserve">این موضوع احتیاج به توضیح بیشتری دارد: </w:t>
      </w:r>
    </w:p>
    <w:p w:rsidR="000D44DE" w:rsidRDefault="00C5413C" w:rsidP="000D44DE">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پس</w:t>
      </w:r>
      <w:r w:rsidR="009D0387" w:rsidRPr="00984198">
        <w:rPr>
          <w:rFonts w:cs="B Lotus" w:hint="cs"/>
          <w:color w:val="000000"/>
          <w:sz w:val="28"/>
          <w:szCs w:val="28"/>
          <w:rtl/>
        </w:rPr>
        <w:t xml:space="preserve"> می‌</w:t>
      </w:r>
      <w:r w:rsidRPr="00984198">
        <w:rPr>
          <w:rFonts w:cs="B Lotus" w:hint="cs"/>
          <w:color w:val="000000"/>
          <w:sz w:val="28"/>
          <w:szCs w:val="28"/>
          <w:rtl/>
        </w:rPr>
        <w:t>گوییم، شخص معین تکفیر</w:t>
      </w:r>
      <w:r w:rsidR="009D0387" w:rsidRPr="00984198">
        <w:rPr>
          <w:rFonts w:cs="B Lotus" w:hint="cs"/>
          <w:color w:val="000000"/>
          <w:sz w:val="28"/>
          <w:szCs w:val="28"/>
          <w:rtl/>
        </w:rPr>
        <w:t xml:space="preserve"> نمی‌</w:t>
      </w:r>
      <w:r w:rsidR="000D44DE">
        <w:rPr>
          <w:rFonts w:cs="B Lotus" w:hint="cs"/>
          <w:color w:val="000000"/>
          <w:sz w:val="28"/>
          <w:szCs w:val="28"/>
          <w:rtl/>
        </w:rPr>
        <w:t>شود مگر زمانی</w:t>
      </w:r>
      <w:r w:rsidR="000D44DE">
        <w:rPr>
          <w:rFonts w:cs="B Lotus"/>
          <w:color w:val="000000"/>
          <w:sz w:val="28"/>
          <w:szCs w:val="28"/>
          <w:rtl/>
        </w:rPr>
        <w:softHyphen/>
      </w:r>
      <w:r w:rsidRPr="00984198">
        <w:rPr>
          <w:rFonts w:cs="B Lotus" w:hint="cs"/>
          <w:color w:val="000000"/>
          <w:sz w:val="28"/>
          <w:szCs w:val="28"/>
          <w:rtl/>
        </w:rPr>
        <w:t>که حجت فرستاده شده [قر</w:t>
      </w:r>
      <w:r w:rsidR="000D44DE">
        <w:rPr>
          <w:rFonts w:cs="B Lotus" w:hint="cs"/>
          <w:color w:val="000000"/>
          <w:sz w:val="28"/>
          <w:szCs w:val="28"/>
          <w:rtl/>
        </w:rPr>
        <w:t>آن و سنت] بر وی رسیده باشد و آن</w:t>
      </w:r>
      <w:r w:rsidR="000D44DE">
        <w:rPr>
          <w:rFonts w:cs="B Lotus"/>
          <w:color w:val="000000"/>
          <w:sz w:val="28"/>
          <w:szCs w:val="28"/>
          <w:rtl/>
        </w:rPr>
        <w:softHyphen/>
      </w:r>
      <w:r w:rsidRPr="00984198">
        <w:rPr>
          <w:rFonts w:cs="B Lotus" w:hint="cs"/>
          <w:color w:val="000000"/>
          <w:sz w:val="28"/>
          <w:szCs w:val="28"/>
          <w:rtl/>
        </w:rPr>
        <w:t>را به خوبی فهمیده باشد تا شبهاتی که بر وی عرضه شده زائل گردد. و این سخن که اقامه</w:t>
      </w:r>
      <w:r w:rsidR="00AC25A8" w:rsidRPr="00984198">
        <w:rPr>
          <w:rFonts w:cs="B Lotus" w:hint="cs"/>
          <w:color w:val="000000"/>
          <w:sz w:val="28"/>
          <w:szCs w:val="28"/>
          <w:rtl/>
        </w:rPr>
        <w:t xml:space="preserve">‌ی </w:t>
      </w:r>
      <w:r w:rsidR="000D44DE">
        <w:rPr>
          <w:rFonts w:cs="B Lotus" w:hint="cs"/>
          <w:color w:val="000000"/>
          <w:sz w:val="28"/>
          <w:szCs w:val="28"/>
          <w:rtl/>
        </w:rPr>
        <w:t>حجت، گرچه آن</w:t>
      </w:r>
      <w:r w:rsidR="000D44DE">
        <w:rPr>
          <w:rFonts w:cs="B Lotus"/>
          <w:color w:val="000000"/>
          <w:sz w:val="28"/>
          <w:szCs w:val="28"/>
          <w:rtl/>
        </w:rPr>
        <w:softHyphen/>
      </w:r>
      <w:r w:rsidRPr="00984198">
        <w:rPr>
          <w:rFonts w:cs="B Lotus" w:hint="cs"/>
          <w:color w:val="000000"/>
          <w:sz w:val="28"/>
          <w:szCs w:val="28"/>
          <w:rtl/>
        </w:rPr>
        <w:t>را نفهمد، محقق</w:t>
      </w:r>
      <w:r w:rsidR="009D0387" w:rsidRPr="00984198">
        <w:rPr>
          <w:rFonts w:cs="B Lotus" w:hint="cs"/>
          <w:color w:val="000000"/>
          <w:sz w:val="28"/>
          <w:szCs w:val="28"/>
          <w:rtl/>
        </w:rPr>
        <w:t xml:space="preserve"> می‌</w:t>
      </w:r>
      <w:r w:rsidRPr="00984198">
        <w:rPr>
          <w:rFonts w:cs="B Lotus" w:hint="cs"/>
          <w:color w:val="000000"/>
          <w:sz w:val="28"/>
          <w:szCs w:val="28"/>
          <w:rtl/>
        </w:rPr>
        <w:t>گردد، سخنی نادرست</w:t>
      </w:r>
      <w:r w:rsidR="009D0387" w:rsidRPr="00984198">
        <w:rPr>
          <w:rFonts w:cs="B Lotus" w:hint="cs"/>
          <w:color w:val="000000"/>
          <w:sz w:val="28"/>
          <w:szCs w:val="28"/>
          <w:rtl/>
        </w:rPr>
        <w:t xml:space="preserve"> می‌</w:t>
      </w:r>
      <w:r w:rsidRPr="00984198">
        <w:rPr>
          <w:rFonts w:cs="B Lotus" w:hint="cs"/>
          <w:color w:val="000000"/>
          <w:sz w:val="28"/>
          <w:szCs w:val="28"/>
          <w:rtl/>
        </w:rPr>
        <w:t>باشد؛ بلکه حجت اقامه</w:t>
      </w:r>
      <w:r w:rsidR="009D0387" w:rsidRPr="00984198">
        <w:rPr>
          <w:rFonts w:cs="B Lotus" w:hint="cs"/>
          <w:color w:val="000000"/>
          <w:sz w:val="28"/>
          <w:szCs w:val="28"/>
          <w:rtl/>
        </w:rPr>
        <w:t xml:space="preserve"> نمی‌</w:t>
      </w:r>
      <w:r w:rsidR="000D44DE">
        <w:rPr>
          <w:rFonts w:cs="B Lotus" w:hint="cs"/>
          <w:color w:val="000000"/>
          <w:sz w:val="28"/>
          <w:szCs w:val="28"/>
          <w:rtl/>
        </w:rPr>
        <w:t>گردد مگر بر کسی که آن</w:t>
      </w:r>
      <w:r w:rsidR="000D44DE">
        <w:rPr>
          <w:rFonts w:cs="B Lotus"/>
          <w:color w:val="000000"/>
          <w:sz w:val="28"/>
          <w:szCs w:val="28"/>
          <w:rtl/>
        </w:rPr>
        <w:softHyphen/>
      </w:r>
      <w:r w:rsidR="000D44DE">
        <w:rPr>
          <w:rFonts w:cs="B Lotus" w:hint="cs"/>
          <w:color w:val="000000"/>
          <w:sz w:val="28"/>
          <w:szCs w:val="28"/>
          <w:rtl/>
        </w:rPr>
        <w:t>را فهمیده و مقصود آن</w:t>
      </w:r>
      <w:r w:rsidR="000D44DE">
        <w:rPr>
          <w:rFonts w:cs="B Lotus"/>
          <w:color w:val="000000"/>
          <w:sz w:val="28"/>
          <w:szCs w:val="28"/>
          <w:rtl/>
        </w:rPr>
        <w:softHyphen/>
      </w:r>
      <w:r w:rsidRPr="00984198">
        <w:rPr>
          <w:rFonts w:cs="B Lotus" w:hint="cs"/>
          <w:color w:val="000000"/>
          <w:sz w:val="28"/>
          <w:szCs w:val="28"/>
          <w:rtl/>
        </w:rPr>
        <w:t>را بداند، اما اینکه پس از فهمیدن و فهم کردن حجت، به وسیله آن هدایت</w:t>
      </w:r>
      <w:r w:rsidR="009D0387" w:rsidRPr="00984198">
        <w:rPr>
          <w:rFonts w:cs="B Lotus" w:hint="cs"/>
          <w:color w:val="000000"/>
          <w:sz w:val="28"/>
          <w:szCs w:val="28"/>
          <w:rtl/>
        </w:rPr>
        <w:t xml:space="preserve"> می‌</w:t>
      </w:r>
      <w:r w:rsidRPr="00984198">
        <w:rPr>
          <w:rFonts w:cs="B Lotus" w:hint="cs"/>
          <w:color w:val="000000"/>
          <w:sz w:val="28"/>
          <w:szCs w:val="28"/>
          <w:rtl/>
        </w:rPr>
        <w:t>شود یا نه، این حکمی دیگر است که از مناط اقامه</w:t>
      </w:r>
      <w:r w:rsidR="00AC25A8" w:rsidRPr="00984198">
        <w:rPr>
          <w:rFonts w:cs="B Lotus" w:hint="cs"/>
          <w:color w:val="000000"/>
          <w:sz w:val="28"/>
          <w:szCs w:val="28"/>
          <w:rtl/>
        </w:rPr>
        <w:t xml:space="preserve">‌ی </w:t>
      </w:r>
      <w:r w:rsidRPr="00984198">
        <w:rPr>
          <w:rFonts w:cs="B Lotus" w:hint="cs"/>
          <w:color w:val="000000"/>
          <w:sz w:val="28"/>
          <w:szCs w:val="28"/>
          <w:rtl/>
        </w:rPr>
        <w:t>حجت خارج</w:t>
      </w:r>
      <w:r w:rsidR="009D0387" w:rsidRPr="00984198">
        <w:rPr>
          <w:rFonts w:cs="B Lotus" w:hint="cs"/>
          <w:color w:val="000000"/>
          <w:sz w:val="28"/>
          <w:szCs w:val="28"/>
          <w:rtl/>
        </w:rPr>
        <w:t xml:space="preserve"> می‌</w:t>
      </w:r>
      <w:r w:rsidRPr="00984198">
        <w:rPr>
          <w:rFonts w:cs="B Lotus" w:hint="cs"/>
          <w:color w:val="000000"/>
          <w:sz w:val="28"/>
          <w:szCs w:val="28"/>
          <w:rtl/>
        </w:rPr>
        <w:t xml:space="preserve">باشد. شیخ الاسلام ابن تیمیه </w:t>
      </w:r>
      <w:r w:rsidR="000D44DE" w:rsidRPr="000D44DE">
        <w:rPr>
          <w:rFonts w:cs="B Lotus" w:hint="cs"/>
          <w:noProof/>
          <w:rtl/>
        </w:rPr>
        <w:t>رحمه</w:t>
      </w:r>
      <w:r w:rsidR="000D44DE" w:rsidRPr="000D44DE">
        <w:rPr>
          <w:rFonts w:cs="B Lotus" w:hint="cs"/>
          <w:noProof/>
          <w:rtl/>
        </w:rPr>
        <w:softHyphen/>
        <w:t>الله</w:t>
      </w:r>
      <w:r w:rsidR="009D0387" w:rsidRPr="00984198">
        <w:rPr>
          <w:rFonts w:cs="B Lotus" w:hint="cs"/>
          <w:color w:val="000000"/>
          <w:sz w:val="28"/>
          <w:szCs w:val="28"/>
          <w:rtl/>
        </w:rPr>
        <w:t xml:space="preserve"> می‌</w:t>
      </w:r>
      <w:r w:rsidRPr="00984198">
        <w:rPr>
          <w:rFonts w:cs="B Lotus" w:hint="cs"/>
          <w:color w:val="000000"/>
          <w:sz w:val="28"/>
          <w:szCs w:val="28"/>
          <w:rtl/>
        </w:rPr>
        <w:t xml:space="preserve">گوید: </w:t>
      </w:r>
      <w:r w:rsidR="000D44DE">
        <w:rPr>
          <w:rFonts w:cs="B Lotus" w:hint="cs"/>
          <w:color w:val="000000"/>
          <w:sz w:val="28"/>
          <w:szCs w:val="28"/>
          <w:rtl/>
        </w:rPr>
        <w:t>«</w:t>
      </w:r>
      <w:r w:rsidRPr="00984198">
        <w:rPr>
          <w:rFonts w:cs="B Lotus" w:hint="cs"/>
          <w:color w:val="000000"/>
          <w:sz w:val="28"/>
          <w:szCs w:val="28"/>
          <w:rtl/>
        </w:rPr>
        <w:t>کتاب و سنت بر آن دلالت دارند که الله عزوجل کسی را عذاب</w:t>
      </w:r>
      <w:r w:rsidR="009D0387" w:rsidRPr="00984198">
        <w:rPr>
          <w:rFonts w:cs="B Lotus" w:hint="cs"/>
          <w:color w:val="000000"/>
          <w:sz w:val="28"/>
          <w:szCs w:val="28"/>
          <w:rtl/>
        </w:rPr>
        <w:t xml:space="preserve"> نمی‌</w:t>
      </w:r>
      <w:r w:rsidRPr="00984198">
        <w:rPr>
          <w:rFonts w:cs="B Lotus" w:hint="cs"/>
          <w:color w:val="000000"/>
          <w:sz w:val="28"/>
          <w:szCs w:val="28"/>
          <w:rtl/>
        </w:rPr>
        <w:t>کند مگر پس از اینکه رسالت بدو ابلاغ شده باشد، پس کسی که رسالت به طور کلی بدو نرسیده باشد، عذاب</w:t>
      </w:r>
      <w:r w:rsidR="009D0387" w:rsidRPr="00984198">
        <w:rPr>
          <w:rFonts w:cs="B Lotus" w:hint="cs"/>
          <w:color w:val="000000"/>
          <w:sz w:val="28"/>
          <w:szCs w:val="28"/>
          <w:rtl/>
        </w:rPr>
        <w:t xml:space="preserve"> نمی‌</w:t>
      </w:r>
      <w:r w:rsidRPr="00984198">
        <w:rPr>
          <w:rFonts w:cs="B Lotus" w:hint="cs"/>
          <w:color w:val="000000"/>
          <w:sz w:val="28"/>
          <w:szCs w:val="28"/>
          <w:rtl/>
        </w:rPr>
        <w:t>شود و کسی که رسالت به طور اجمالی و بدون برخی از تفصیلات آن به وی رسیده باشد، عذاب</w:t>
      </w:r>
      <w:r w:rsidR="009D0387" w:rsidRPr="00984198">
        <w:rPr>
          <w:rFonts w:cs="B Lotus" w:hint="cs"/>
          <w:color w:val="000000"/>
          <w:sz w:val="28"/>
          <w:szCs w:val="28"/>
          <w:rtl/>
        </w:rPr>
        <w:t xml:space="preserve"> نمی‌</w:t>
      </w:r>
      <w:r w:rsidRPr="00984198">
        <w:rPr>
          <w:rFonts w:cs="B Lotus" w:hint="cs"/>
          <w:color w:val="000000"/>
          <w:sz w:val="28"/>
          <w:szCs w:val="28"/>
          <w:rtl/>
        </w:rPr>
        <w:t>شود، مگر به سبب انکار آنچه از حجت فرستاده شده که بر وی اقامه گردیده است</w:t>
      </w:r>
      <w:r w:rsidR="000D44DE">
        <w:rPr>
          <w:rFonts w:cs="B Lotus" w:hint="cs"/>
          <w:color w:val="000000"/>
          <w:sz w:val="28"/>
          <w:szCs w:val="28"/>
          <w:rtl/>
        </w:rPr>
        <w:t>»</w:t>
      </w:r>
      <w:r w:rsidRPr="00862309">
        <w:rPr>
          <w:rStyle w:val="FootnoteReference"/>
          <w:rFonts w:cs="B Nazanin"/>
          <w:color w:val="000000"/>
          <w:rtl/>
        </w:rPr>
        <w:footnoteReference w:id="204"/>
      </w:r>
      <w:r w:rsidRPr="00984198">
        <w:rPr>
          <w:rFonts w:cs="B Lotus" w:hint="cs"/>
          <w:color w:val="000000"/>
          <w:sz w:val="28"/>
          <w:szCs w:val="28"/>
          <w:rtl/>
        </w:rPr>
        <w:t xml:space="preserve">. </w:t>
      </w:r>
    </w:p>
    <w:p w:rsidR="000D44DE" w:rsidRDefault="00C5413C" w:rsidP="000D44DE">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و قاضی ابوبکر بن العربی </w:t>
      </w:r>
      <w:r w:rsidR="000D44DE" w:rsidRPr="000D44DE">
        <w:rPr>
          <w:rFonts w:cs="B Lotus" w:hint="cs"/>
          <w:noProof/>
          <w:rtl/>
        </w:rPr>
        <w:t>رحمه</w:t>
      </w:r>
      <w:r w:rsidR="000D44DE" w:rsidRPr="000D44DE">
        <w:rPr>
          <w:rFonts w:cs="B Lotus" w:hint="cs"/>
          <w:noProof/>
          <w:rtl/>
        </w:rPr>
        <w:softHyphen/>
        <w:t>الله</w:t>
      </w:r>
      <w:r w:rsidR="009D0387" w:rsidRPr="00984198">
        <w:rPr>
          <w:rFonts w:cs="B Lotus" w:hint="cs"/>
          <w:color w:val="000000"/>
          <w:sz w:val="28"/>
          <w:szCs w:val="28"/>
          <w:rtl/>
        </w:rPr>
        <w:t xml:space="preserve"> می‌</w:t>
      </w:r>
      <w:r w:rsidRPr="00984198">
        <w:rPr>
          <w:rFonts w:cs="B Lotus" w:hint="cs"/>
          <w:color w:val="000000"/>
          <w:sz w:val="28"/>
          <w:szCs w:val="28"/>
          <w:rtl/>
        </w:rPr>
        <w:t xml:space="preserve">گوید: </w:t>
      </w:r>
      <w:r w:rsidR="000D44DE">
        <w:rPr>
          <w:rFonts w:cs="B Lotus" w:hint="cs"/>
          <w:color w:val="000000"/>
          <w:sz w:val="28"/>
          <w:szCs w:val="28"/>
          <w:rtl/>
        </w:rPr>
        <w:t>«</w:t>
      </w:r>
      <w:r w:rsidRPr="00984198">
        <w:rPr>
          <w:rFonts w:cs="B Lotus" w:hint="cs"/>
          <w:color w:val="000000"/>
          <w:sz w:val="28"/>
          <w:szCs w:val="28"/>
          <w:rtl/>
        </w:rPr>
        <w:t>جاهل و خطاکار این امت، گرچه عملی کفری یا شرکی انجام دهد، مشرک یا کافر</w:t>
      </w:r>
      <w:r w:rsidR="009D0387" w:rsidRPr="00984198">
        <w:rPr>
          <w:rFonts w:cs="B Lotus" w:hint="cs"/>
          <w:color w:val="000000"/>
          <w:sz w:val="28"/>
          <w:szCs w:val="28"/>
          <w:rtl/>
        </w:rPr>
        <w:t xml:space="preserve"> نمی‌</w:t>
      </w:r>
      <w:r w:rsidRPr="00984198">
        <w:rPr>
          <w:rFonts w:cs="B Lotus" w:hint="cs"/>
          <w:color w:val="000000"/>
          <w:sz w:val="28"/>
          <w:szCs w:val="28"/>
          <w:rtl/>
        </w:rPr>
        <w:t>گردد، چرا که وی معذور به جهل و خطا</w:t>
      </w:r>
      <w:r w:rsidR="009D0387" w:rsidRPr="00984198">
        <w:rPr>
          <w:rFonts w:cs="B Lotus" w:hint="cs"/>
          <w:color w:val="000000"/>
          <w:sz w:val="28"/>
          <w:szCs w:val="28"/>
          <w:rtl/>
        </w:rPr>
        <w:t xml:space="preserve"> می‌</w:t>
      </w:r>
      <w:r w:rsidRPr="00984198">
        <w:rPr>
          <w:rFonts w:cs="B Lotus" w:hint="cs"/>
          <w:color w:val="000000"/>
          <w:sz w:val="28"/>
          <w:szCs w:val="28"/>
          <w:rtl/>
        </w:rPr>
        <w:t>باشد مگر اینکه حجتی که تارک آن کافر</w:t>
      </w:r>
      <w:r w:rsidR="009D0387" w:rsidRPr="00984198">
        <w:rPr>
          <w:rFonts w:cs="B Lotus" w:hint="cs"/>
          <w:color w:val="000000"/>
          <w:sz w:val="28"/>
          <w:szCs w:val="28"/>
          <w:rtl/>
        </w:rPr>
        <w:t xml:space="preserve"> می‌</w:t>
      </w:r>
      <w:r w:rsidRPr="00984198">
        <w:rPr>
          <w:rFonts w:cs="B Lotus" w:hint="cs"/>
          <w:color w:val="000000"/>
          <w:sz w:val="28"/>
          <w:szCs w:val="28"/>
          <w:rtl/>
        </w:rPr>
        <w:t>گردد بر وی به صورت آشکار و واض</w:t>
      </w:r>
      <w:r w:rsidR="000D44DE">
        <w:rPr>
          <w:rFonts w:cs="B Lotus" w:hint="cs"/>
          <w:color w:val="000000"/>
          <w:sz w:val="28"/>
          <w:szCs w:val="28"/>
          <w:rtl/>
        </w:rPr>
        <w:t>ح و روشن که در آن هیچگونه پوشیدگی</w:t>
      </w:r>
      <w:r w:rsidRPr="00984198">
        <w:rPr>
          <w:rFonts w:cs="B Lotus" w:hint="cs"/>
          <w:color w:val="000000"/>
          <w:sz w:val="28"/>
          <w:szCs w:val="28"/>
          <w:rtl/>
        </w:rPr>
        <w:t xml:space="preserve"> و ابهامی نباشد، بیان گ</w:t>
      </w:r>
      <w:r w:rsidR="000D44DE">
        <w:rPr>
          <w:rFonts w:cs="B Lotus" w:hint="cs"/>
          <w:color w:val="000000"/>
          <w:sz w:val="28"/>
          <w:szCs w:val="28"/>
          <w:rtl/>
        </w:rPr>
        <w:t>ردد و وی از آن سر باز زند یا آن</w:t>
      </w:r>
      <w:r w:rsidRPr="00984198">
        <w:rPr>
          <w:rFonts w:cs="B Lotus" w:hint="cs"/>
          <w:color w:val="000000"/>
          <w:sz w:val="28"/>
          <w:szCs w:val="28"/>
          <w:rtl/>
        </w:rPr>
        <w:t xml:space="preserve">چه </w:t>
      </w:r>
      <w:r w:rsidR="000D44DE">
        <w:rPr>
          <w:rFonts w:cs="B Lotus" w:hint="cs"/>
          <w:color w:val="000000"/>
          <w:sz w:val="28"/>
          <w:szCs w:val="28"/>
          <w:rtl/>
        </w:rPr>
        <w:t>را که جزء بدیهیات دین اسلام است</w:t>
      </w:r>
      <w:r w:rsidRPr="00984198">
        <w:rPr>
          <w:rFonts w:cs="B Lotus" w:hint="cs"/>
          <w:color w:val="000000"/>
          <w:sz w:val="28"/>
          <w:szCs w:val="28"/>
          <w:rtl/>
        </w:rPr>
        <w:t xml:space="preserve"> و از مسائلی است که اجماع روشن و آشکار و قطعی بر آن</w:t>
      </w:r>
      <w:r w:rsidR="009D0387" w:rsidRPr="00984198">
        <w:rPr>
          <w:rFonts w:cs="B Lotus" w:hint="cs"/>
          <w:color w:val="000000"/>
          <w:sz w:val="28"/>
          <w:szCs w:val="28"/>
          <w:rtl/>
        </w:rPr>
        <w:t xml:space="preserve"> می‌</w:t>
      </w:r>
      <w:r w:rsidRPr="00984198">
        <w:rPr>
          <w:rFonts w:cs="B Lotus" w:hint="cs"/>
          <w:color w:val="000000"/>
          <w:sz w:val="28"/>
          <w:szCs w:val="28"/>
          <w:rtl/>
        </w:rPr>
        <w:t xml:space="preserve">باشد و هر مسلمانی </w:t>
      </w:r>
      <w:r w:rsidR="000D44DE">
        <w:rPr>
          <w:rFonts w:cs="B Lotus" w:hint="cs"/>
          <w:color w:val="000000"/>
          <w:sz w:val="28"/>
          <w:szCs w:val="28"/>
          <w:rtl/>
        </w:rPr>
        <w:t>بدون دقت و تامل آن</w:t>
      </w:r>
      <w:r w:rsidR="000D44DE">
        <w:rPr>
          <w:rFonts w:cs="B Lotus"/>
          <w:color w:val="000000"/>
          <w:sz w:val="28"/>
          <w:szCs w:val="28"/>
          <w:rtl/>
        </w:rPr>
        <w:softHyphen/>
      </w:r>
      <w:r w:rsidRPr="00984198">
        <w:rPr>
          <w:rFonts w:cs="B Lotus" w:hint="cs"/>
          <w:color w:val="000000"/>
          <w:sz w:val="28"/>
          <w:szCs w:val="28"/>
          <w:rtl/>
        </w:rPr>
        <w:t>را</w:t>
      </w:r>
      <w:r w:rsidR="009D0387" w:rsidRPr="00984198">
        <w:rPr>
          <w:rFonts w:cs="B Lotus" w:hint="cs"/>
          <w:color w:val="000000"/>
          <w:sz w:val="28"/>
          <w:szCs w:val="28"/>
          <w:rtl/>
        </w:rPr>
        <w:t xml:space="preserve"> می‌</w:t>
      </w:r>
      <w:r w:rsidRPr="00984198">
        <w:rPr>
          <w:rFonts w:cs="B Lotus" w:hint="cs"/>
          <w:color w:val="000000"/>
          <w:sz w:val="28"/>
          <w:szCs w:val="28"/>
          <w:rtl/>
        </w:rPr>
        <w:t>داند، انکار کند</w:t>
      </w:r>
      <w:r w:rsidR="000D44DE">
        <w:rPr>
          <w:rFonts w:cs="B Lotus" w:hint="cs"/>
          <w:color w:val="000000"/>
          <w:sz w:val="28"/>
          <w:szCs w:val="28"/>
          <w:rtl/>
        </w:rPr>
        <w:t>»</w:t>
      </w:r>
      <w:r w:rsidRPr="00862309">
        <w:rPr>
          <w:rStyle w:val="FootnoteReference"/>
          <w:rFonts w:cs="B Nazanin"/>
          <w:color w:val="000000"/>
          <w:rtl/>
        </w:rPr>
        <w:footnoteReference w:id="205"/>
      </w:r>
      <w:r w:rsidRPr="00984198">
        <w:rPr>
          <w:rFonts w:cs="B Lotus" w:hint="cs"/>
          <w:color w:val="000000"/>
          <w:sz w:val="28"/>
          <w:szCs w:val="28"/>
          <w:rtl/>
        </w:rPr>
        <w:t xml:space="preserve">. </w:t>
      </w:r>
    </w:p>
    <w:p w:rsidR="00C5413C" w:rsidRPr="0034238A" w:rsidRDefault="00C5413C" w:rsidP="000D44DE">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color w:val="000000"/>
          <w:sz w:val="28"/>
          <w:szCs w:val="28"/>
          <w:rtl/>
        </w:rPr>
        <w:lastRenderedPageBreak/>
        <w:t>و در تفسیر قرطبی در تفسیر این کلام الله عزوجل:</w:t>
      </w:r>
      <w:r w:rsidR="000A6AEF" w:rsidRPr="00984198">
        <w:rPr>
          <w:rFonts w:cs="B Lotus" w:hint="cs"/>
          <w:color w:val="000000"/>
          <w:sz w:val="28"/>
          <w:szCs w:val="28"/>
          <w:rtl/>
        </w:rPr>
        <w:t xml:space="preserve"> </w:t>
      </w:r>
      <w:r w:rsidR="000A6AEF">
        <w:rPr>
          <w:rFonts w:ascii="Traditional Arabic" w:hAnsi="Traditional Arabic" w:cs="Traditional Arabic"/>
          <w:sz w:val="28"/>
          <w:szCs w:val="28"/>
          <w:rtl/>
        </w:rPr>
        <w:t>﴿</w:t>
      </w:r>
      <w:r w:rsidR="0034238A">
        <w:rPr>
          <w:rFonts w:ascii="KFGQPC Uthmanic Script HAFS" w:hAnsi="KFGQPC Uthmanic Script HAFS" w:cs="KFGQPC Uthmanic Script HAFS"/>
          <w:sz w:val="28"/>
          <w:szCs w:val="28"/>
          <w:rtl/>
        </w:rPr>
        <w:t>أَن تَحۡبَطَ أَعۡمَٰلُكُمۡ وَأَنتُمۡ لَا تَشۡعُرُونَ ٢</w:t>
      </w:r>
      <w:r w:rsidR="000A6AEF">
        <w:rPr>
          <w:rFonts w:ascii="Traditional Arabic" w:hAnsi="Traditional Arabic" w:cs="Traditional Arabic"/>
          <w:sz w:val="28"/>
          <w:szCs w:val="28"/>
          <w:rtl/>
        </w:rPr>
        <w:t>﴾</w:t>
      </w:r>
      <w:r w:rsidR="000A6AEF" w:rsidRPr="00984198">
        <w:rPr>
          <w:rFonts w:cs="B Lotus" w:hint="cs"/>
          <w:sz w:val="28"/>
          <w:szCs w:val="28"/>
          <w:rtl/>
        </w:rPr>
        <w:t xml:space="preserve"> </w:t>
      </w:r>
      <w:r w:rsidR="000A6AEF" w:rsidRPr="00DA74AA">
        <w:rPr>
          <w:rFonts w:ascii="mylotus" w:hAnsi="mylotus" w:cs="mylotus"/>
          <w:rtl/>
          <w:lang w:bidi="ar-SA"/>
        </w:rPr>
        <w:t>[</w:t>
      </w:r>
      <w:r w:rsidR="000A6AEF">
        <w:rPr>
          <w:rFonts w:ascii="mylotus" w:hAnsi="mylotus" w:cs="mylotus"/>
          <w:rtl/>
          <w:lang w:bidi="ar-SA"/>
        </w:rPr>
        <w:t>الحجرات: 2</w:t>
      </w:r>
      <w:r w:rsidR="000A6AEF" w:rsidRPr="00DA74AA">
        <w:rPr>
          <w:rFonts w:ascii="mylotus" w:hAnsi="mylotus" w:cs="mylotus"/>
          <w:rtl/>
          <w:lang w:bidi="ar-SA"/>
        </w:rPr>
        <w:t>]</w:t>
      </w:r>
      <w:r w:rsidRPr="00984198">
        <w:rPr>
          <w:rFonts w:cs="B Lotus" w:hint="cs"/>
          <w:color w:val="000000"/>
          <w:sz w:val="28"/>
          <w:szCs w:val="28"/>
          <w:rtl/>
        </w:rPr>
        <w:t xml:space="preserve"> آمده است</w:t>
      </w:r>
      <w:r w:rsidRPr="00862309">
        <w:rPr>
          <w:rStyle w:val="FootnoteReference"/>
          <w:rFonts w:cs="B Nazanin"/>
          <w:color w:val="000000"/>
          <w:rtl/>
        </w:rPr>
        <w:footnoteReference w:id="206"/>
      </w:r>
      <w:r w:rsidRPr="00984198">
        <w:rPr>
          <w:rFonts w:cs="B Lotus" w:hint="cs"/>
          <w:color w:val="000000"/>
          <w:sz w:val="28"/>
          <w:szCs w:val="28"/>
          <w:rtl/>
        </w:rPr>
        <w:t xml:space="preserve">: </w:t>
      </w:r>
      <w:r w:rsidR="000D44DE">
        <w:rPr>
          <w:rFonts w:cs="B Lotus" w:hint="cs"/>
          <w:color w:val="000000"/>
          <w:sz w:val="28"/>
          <w:szCs w:val="28"/>
          <w:rtl/>
        </w:rPr>
        <w:t>«</w:t>
      </w:r>
      <w:r w:rsidRPr="00984198">
        <w:rPr>
          <w:rFonts w:cs="B Lotus" w:hint="cs"/>
          <w:color w:val="000000"/>
          <w:sz w:val="28"/>
          <w:szCs w:val="28"/>
          <w:rtl/>
        </w:rPr>
        <w:t>پس همانطور که کافر جز با اختیار کردن ایمان و برگزیدن آن بر کفر، مومن</w:t>
      </w:r>
      <w:r w:rsidR="009D0387" w:rsidRPr="00984198">
        <w:rPr>
          <w:rFonts w:cs="B Lotus" w:hint="cs"/>
          <w:color w:val="000000"/>
          <w:sz w:val="28"/>
          <w:szCs w:val="28"/>
          <w:rtl/>
        </w:rPr>
        <w:t xml:space="preserve"> نمی‌</w:t>
      </w:r>
      <w:r w:rsidRPr="00984198">
        <w:rPr>
          <w:rFonts w:cs="B Lotus" w:hint="cs"/>
          <w:color w:val="000000"/>
          <w:sz w:val="28"/>
          <w:szCs w:val="28"/>
          <w:rtl/>
        </w:rPr>
        <w:t>شود، همچنین به اجماع، مومن تا زمانی</w:t>
      </w:r>
      <w:r w:rsidR="000D44DE">
        <w:rPr>
          <w:rFonts w:cs="B Lotus"/>
          <w:color w:val="000000"/>
          <w:sz w:val="28"/>
          <w:szCs w:val="28"/>
          <w:rtl/>
        </w:rPr>
        <w:softHyphen/>
      </w:r>
      <w:r w:rsidRPr="00984198">
        <w:rPr>
          <w:rFonts w:cs="B Lotus" w:hint="cs"/>
          <w:color w:val="000000"/>
          <w:sz w:val="28"/>
          <w:szCs w:val="28"/>
          <w:rtl/>
        </w:rPr>
        <w:t xml:space="preserve">که قصد </w:t>
      </w:r>
      <w:r w:rsidR="000D44DE">
        <w:rPr>
          <w:rFonts w:cs="B Lotus" w:hint="cs"/>
          <w:sz w:val="28"/>
          <w:szCs w:val="28"/>
          <w:rtl/>
        </w:rPr>
        <w:t>کفر را نداشته و آن</w:t>
      </w:r>
      <w:r w:rsidR="000D44DE">
        <w:rPr>
          <w:rFonts w:cs="B Lotus"/>
          <w:sz w:val="28"/>
          <w:szCs w:val="28"/>
          <w:rtl/>
        </w:rPr>
        <w:softHyphen/>
      </w:r>
      <w:r w:rsidRPr="00984198">
        <w:rPr>
          <w:rFonts w:cs="B Lotus" w:hint="cs"/>
          <w:sz w:val="28"/>
          <w:szCs w:val="28"/>
          <w:rtl/>
        </w:rPr>
        <w:t>را اختیار نکرده است، کافر</w:t>
      </w:r>
      <w:r w:rsidR="009D0387" w:rsidRPr="00984198">
        <w:rPr>
          <w:rFonts w:cs="B Lotus" w:hint="cs"/>
          <w:sz w:val="28"/>
          <w:szCs w:val="28"/>
          <w:rtl/>
        </w:rPr>
        <w:t xml:space="preserve"> نمی‌</w:t>
      </w:r>
      <w:r w:rsidRPr="00984198">
        <w:rPr>
          <w:rFonts w:cs="B Lotus" w:hint="cs"/>
          <w:sz w:val="28"/>
          <w:szCs w:val="28"/>
          <w:rtl/>
        </w:rPr>
        <w:t>گردد. و همچنین کافر، به سبب آنچه که</w:t>
      </w:r>
      <w:r w:rsidR="009D0387" w:rsidRPr="00984198">
        <w:rPr>
          <w:rFonts w:cs="B Lotus" w:hint="cs"/>
          <w:sz w:val="28"/>
          <w:szCs w:val="28"/>
          <w:rtl/>
        </w:rPr>
        <w:t xml:space="preserve"> نمی‌</w:t>
      </w:r>
      <w:r w:rsidRPr="00984198">
        <w:rPr>
          <w:rFonts w:cs="B Lotus" w:hint="cs"/>
          <w:sz w:val="28"/>
          <w:szCs w:val="28"/>
          <w:rtl/>
        </w:rPr>
        <w:t>داند، کافر</w:t>
      </w:r>
      <w:r w:rsidR="009D0387" w:rsidRPr="00984198">
        <w:rPr>
          <w:rFonts w:cs="B Lotus" w:hint="cs"/>
          <w:sz w:val="28"/>
          <w:szCs w:val="28"/>
          <w:rtl/>
        </w:rPr>
        <w:t xml:space="preserve"> نمی‌</w:t>
      </w:r>
      <w:r w:rsidRPr="00984198">
        <w:rPr>
          <w:rFonts w:cs="B Lotus" w:hint="cs"/>
          <w:sz w:val="28"/>
          <w:szCs w:val="28"/>
          <w:rtl/>
        </w:rPr>
        <w:t>باشد (بلکه کافر بودن وی از آن</w:t>
      </w:r>
      <w:r w:rsidR="000D44DE">
        <w:rPr>
          <w:rFonts w:cs="B Lotus"/>
          <w:sz w:val="28"/>
          <w:szCs w:val="28"/>
          <w:rtl/>
        </w:rPr>
        <w:softHyphen/>
      </w:r>
      <w:r w:rsidRPr="00984198">
        <w:rPr>
          <w:rFonts w:cs="B Lotus" w:hint="cs"/>
          <w:sz w:val="28"/>
          <w:szCs w:val="28"/>
          <w:rtl/>
        </w:rPr>
        <w:t>رو</w:t>
      </w:r>
      <w:r w:rsidR="009D0387" w:rsidRPr="00984198">
        <w:rPr>
          <w:rFonts w:cs="B Lotus" w:hint="cs"/>
          <w:sz w:val="28"/>
          <w:szCs w:val="28"/>
          <w:rtl/>
        </w:rPr>
        <w:t xml:space="preserve"> می‌</w:t>
      </w:r>
      <w:r w:rsidRPr="00984198">
        <w:rPr>
          <w:rFonts w:cs="B Lotus" w:hint="cs"/>
          <w:sz w:val="28"/>
          <w:szCs w:val="28"/>
          <w:rtl/>
        </w:rPr>
        <w:t>باشد که از حقی که دانسته روی گردانده است).</w:t>
      </w:r>
      <w:r w:rsidR="000D44DE">
        <w:rPr>
          <w:rFonts w:cs="B Lotus" w:hint="cs"/>
          <w:sz w:val="28"/>
          <w:szCs w:val="28"/>
          <w:rtl/>
        </w:rPr>
        <w:t>»</w:t>
      </w:r>
      <w:r w:rsidRPr="00984198">
        <w:rPr>
          <w:rFonts w:cs="B Lotus" w:hint="cs"/>
          <w:sz w:val="28"/>
          <w:szCs w:val="28"/>
          <w:rtl/>
        </w:rPr>
        <w:t xml:space="preserve"> </w:t>
      </w:r>
    </w:p>
    <w:p w:rsidR="00C5413C" w:rsidRPr="00984198" w:rsidRDefault="00C5413C" w:rsidP="000D44DE">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و شیخ الاسلام ابن تیمیه </w:t>
      </w:r>
      <w:r w:rsidR="000D44DE" w:rsidRPr="000D44DE">
        <w:rPr>
          <w:rFonts w:cs="B Lotus" w:hint="cs"/>
          <w:noProof/>
          <w:rtl/>
        </w:rPr>
        <w:t>رحمه</w:t>
      </w:r>
      <w:r w:rsidR="000D44DE" w:rsidRPr="000D44DE">
        <w:rPr>
          <w:rFonts w:cs="B Lotus" w:hint="cs"/>
          <w:noProof/>
          <w:rtl/>
        </w:rPr>
        <w:softHyphen/>
        <w:t>الله</w:t>
      </w:r>
      <w:r w:rsidRPr="00984198">
        <w:rPr>
          <w:rFonts w:cs="B Lotus" w:hint="cs"/>
          <w:color w:val="000000"/>
          <w:sz w:val="28"/>
          <w:szCs w:val="28"/>
          <w:rtl/>
        </w:rPr>
        <w:t xml:space="preserve"> در رد بر بکری</w:t>
      </w:r>
      <w:r w:rsidR="009D0387" w:rsidRPr="00984198">
        <w:rPr>
          <w:rFonts w:cs="B Lotus" w:hint="cs"/>
          <w:color w:val="000000"/>
          <w:sz w:val="28"/>
          <w:szCs w:val="28"/>
          <w:rtl/>
        </w:rPr>
        <w:t xml:space="preserve"> می‌</w:t>
      </w:r>
      <w:r w:rsidRPr="00984198">
        <w:rPr>
          <w:rFonts w:cs="B Lotus" w:hint="cs"/>
          <w:color w:val="000000"/>
          <w:sz w:val="28"/>
          <w:szCs w:val="28"/>
          <w:rtl/>
        </w:rPr>
        <w:t>گوید:</w:t>
      </w:r>
      <w:r w:rsidR="000D44DE">
        <w:rPr>
          <w:rFonts w:cs="B Lotus" w:hint="cs"/>
          <w:color w:val="000000"/>
          <w:sz w:val="28"/>
          <w:szCs w:val="28"/>
          <w:rtl/>
        </w:rPr>
        <w:t xml:space="preserve"> «</w:t>
      </w:r>
      <w:r w:rsidRPr="00984198">
        <w:rPr>
          <w:rFonts w:cs="B Lotus" w:hint="cs"/>
          <w:color w:val="000000"/>
          <w:sz w:val="28"/>
          <w:szCs w:val="28"/>
          <w:rtl/>
        </w:rPr>
        <w:t xml:space="preserve">پس از شناخت آنچه رسول الله </w:t>
      </w:r>
      <w:r w:rsidR="000D44DE">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color w:val="000000"/>
          <w:sz w:val="28"/>
          <w:szCs w:val="28"/>
          <w:rtl/>
        </w:rPr>
        <w:t>با آن آمده، ضرورتا</w:t>
      </w:r>
      <w:r w:rsidR="009D0387" w:rsidRPr="00984198">
        <w:rPr>
          <w:rFonts w:cs="B Lotus" w:hint="cs"/>
          <w:color w:val="000000"/>
          <w:sz w:val="28"/>
          <w:szCs w:val="28"/>
          <w:rtl/>
        </w:rPr>
        <w:t xml:space="preserve"> می‌</w:t>
      </w:r>
      <w:r w:rsidRPr="00984198">
        <w:rPr>
          <w:rFonts w:cs="B Lotus" w:hint="cs"/>
          <w:color w:val="000000"/>
          <w:sz w:val="28"/>
          <w:szCs w:val="28"/>
          <w:rtl/>
        </w:rPr>
        <w:t>دانیم</w:t>
      </w:r>
      <w:r w:rsidR="000D44DE">
        <w:rPr>
          <w:rFonts w:cs="B Lotus" w:hint="cs"/>
          <w:color w:val="000000"/>
          <w:sz w:val="28"/>
          <w:szCs w:val="28"/>
          <w:rtl/>
        </w:rPr>
        <w:t xml:space="preserve"> که ایشان برای امتش، به فریاد خواندن هیچیک</w:t>
      </w:r>
      <w:r w:rsidRPr="00984198">
        <w:rPr>
          <w:rFonts w:cs="B Lotus" w:hint="cs"/>
          <w:color w:val="000000"/>
          <w:sz w:val="28"/>
          <w:szCs w:val="28"/>
          <w:rtl/>
        </w:rPr>
        <w:t xml:space="preserve"> از مردگان را مشروع قرار نداده است، چه خواندن انبیاء و چه صالحین و چه غیر</w:t>
      </w:r>
      <w:r w:rsidR="009C2358" w:rsidRPr="00984198">
        <w:rPr>
          <w:rFonts w:cs="B Lotus" w:hint="cs"/>
          <w:color w:val="000000"/>
          <w:sz w:val="28"/>
          <w:szCs w:val="28"/>
          <w:rtl/>
        </w:rPr>
        <w:t xml:space="preserve"> آن‌ها.</w:t>
      </w:r>
      <w:r w:rsidRPr="00984198">
        <w:rPr>
          <w:rFonts w:cs="B Lotus" w:hint="cs"/>
          <w:color w:val="000000"/>
          <w:sz w:val="28"/>
          <w:szCs w:val="28"/>
          <w:rtl/>
        </w:rPr>
        <w:t xml:space="preserve"> نه به لفظ استغاثه و ط</w:t>
      </w:r>
      <w:r w:rsidR="000D44DE">
        <w:rPr>
          <w:rFonts w:cs="B Lotus" w:hint="cs"/>
          <w:color w:val="000000"/>
          <w:sz w:val="28"/>
          <w:szCs w:val="28"/>
          <w:rtl/>
        </w:rPr>
        <w:t>لب یاری کردن و نه به الفاظ دیگر</w:t>
      </w:r>
      <w:r w:rsidRPr="00984198">
        <w:rPr>
          <w:rFonts w:cs="B Lotus" w:hint="cs"/>
          <w:color w:val="000000"/>
          <w:sz w:val="28"/>
          <w:szCs w:val="28"/>
          <w:rtl/>
        </w:rPr>
        <w:t xml:space="preserve"> و نه به لفظ استعاذه و پناه بردن به</w:t>
      </w:r>
      <w:r w:rsidR="009D0387" w:rsidRPr="00984198">
        <w:rPr>
          <w:rFonts w:cs="B Lotus" w:hint="cs"/>
          <w:color w:val="000000"/>
          <w:sz w:val="28"/>
          <w:szCs w:val="28"/>
          <w:rtl/>
        </w:rPr>
        <w:t xml:space="preserve"> آن‌ها </w:t>
      </w:r>
      <w:r w:rsidRPr="00984198">
        <w:rPr>
          <w:rFonts w:cs="B Lotus" w:hint="cs"/>
          <w:color w:val="000000"/>
          <w:sz w:val="28"/>
          <w:szCs w:val="28"/>
          <w:rtl/>
        </w:rPr>
        <w:t xml:space="preserve">و نه به الفاظ دیگر؛ همانطور که رسول الله </w:t>
      </w:r>
      <w:r w:rsidR="000D44DE">
        <w:rPr>
          <w:rFonts w:ascii="Arial" w:hAnsi="Arial" w:cs="CTraditional Arabic" w:hint="cs"/>
          <w:sz w:val="28"/>
          <w:szCs w:val="28"/>
          <w:rtl/>
        </w:rPr>
        <w:t>ح</w:t>
      </w:r>
      <w:r w:rsidRPr="00984198">
        <w:rPr>
          <w:rFonts w:cs="B Lotus" w:hint="cs"/>
          <w:color w:val="000000"/>
          <w:sz w:val="28"/>
          <w:szCs w:val="28"/>
          <w:rtl/>
        </w:rPr>
        <w:t xml:space="preserve"> برای امتش سجده کردن به میت و مرده و زنده را مشروع قرار نداده است. و نیز مانند این امور را مشروع قرار نداده است، بلکه</w:t>
      </w:r>
      <w:r w:rsidR="009D0387" w:rsidRPr="00984198">
        <w:rPr>
          <w:rFonts w:cs="B Lotus" w:hint="cs"/>
          <w:color w:val="000000"/>
          <w:sz w:val="28"/>
          <w:szCs w:val="28"/>
          <w:rtl/>
        </w:rPr>
        <w:t xml:space="preserve"> می‌</w:t>
      </w:r>
      <w:r w:rsidRPr="00984198">
        <w:rPr>
          <w:rFonts w:cs="B Lotus" w:hint="cs"/>
          <w:color w:val="000000"/>
          <w:sz w:val="28"/>
          <w:szCs w:val="28"/>
          <w:rtl/>
        </w:rPr>
        <w:t xml:space="preserve">دانیم رسول الله </w:t>
      </w:r>
      <w:r w:rsidR="000D44DE">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color w:val="000000"/>
          <w:sz w:val="28"/>
          <w:szCs w:val="28"/>
          <w:rtl/>
        </w:rPr>
        <w:t>از همه</w:t>
      </w:r>
      <w:r w:rsidR="00AC25A8" w:rsidRPr="00984198">
        <w:rPr>
          <w:rFonts w:cs="B Lotus" w:hint="cs"/>
          <w:color w:val="000000"/>
          <w:sz w:val="28"/>
          <w:szCs w:val="28"/>
          <w:rtl/>
        </w:rPr>
        <w:t xml:space="preserve">‌ی </w:t>
      </w:r>
      <w:r w:rsidRPr="00984198">
        <w:rPr>
          <w:rFonts w:cs="B Lotus" w:hint="cs"/>
          <w:color w:val="000000"/>
          <w:sz w:val="28"/>
          <w:szCs w:val="28"/>
          <w:rtl/>
        </w:rPr>
        <w:t>این امور نهی کرده است و</w:t>
      </w:r>
      <w:r w:rsidR="009D0387" w:rsidRPr="00984198">
        <w:rPr>
          <w:rFonts w:cs="B Lotus" w:hint="cs"/>
          <w:color w:val="000000"/>
          <w:sz w:val="28"/>
          <w:szCs w:val="28"/>
          <w:rtl/>
        </w:rPr>
        <w:t xml:space="preserve"> می‌</w:t>
      </w:r>
      <w:r w:rsidRPr="00984198">
        <w:rPr>
          <w:rFonts w:cs="B Lotus" w:hint="cs"/>
          <w:color w:val="000000"/>
          <w:sz w:val="28"/>
          <w:szCs w:val="28"/>
          <w:rtl/>
        </w:rPr>
        <w:t>دانیم که این اعمال از جمله</w:t>
      </w:r>
      <w:r w:rsidR="00AC25A8" w:rsidRPr="00984198">
        <w:rPr>
          <w:rFonts w:cs="B Lotus" w:hint="cs"/>
          <w:color w:val="000000"/>
          <w:sz w:val="28"/>
          <w:szCs w:val="28"/>
          <w:rtl/>
        </w:rPr>
        <w:t xml:space="preserve">‌ی </w:t>
      </w:r>
      <w:r w:rsidRPr="00984198">
        <w:rPr>
          <w:rFonts w:cs="B Lotus" w:hint="cs"/>
          <w:color w:val="000000"/>
          <w:sz w:val="28"/>
          <w:szCs w:val="28"/>
          <w:rtl/>
        </w:rPr>
        <w:t xml:space="preserve">شرکی است که الله عزوجل و رسولش </w:t>
      </w:r>
      <w:r w:rsidR="000D44DE">
        <w:rPr>
          <w:rFonts w:ascii="Arial" w:hAnsi="Arial" w:cs="CTraditional Arabic" w:hint="cs"/>
          <w:sz w:val="28"/>
          <w:szCs w:val="28"/>
          <w:rtl/>
        </w:rPr>
        <w:t>ح</w:t>
      </w:r>
      <w:r w:rsidRPr="00984198">
        <w:rPr>
          <w:rFonts w:cs="B Lotus" w:hint="cs"/>
          <w:noProof/>
          <w:sz w:val="28"/>
          <w:szCs w:val="28"/>
          <w:rtl/>
        </w:rPr>
        <w:t xml:space="preserve"> </w:t>
      </w:r>
      <w:r w:rsidR="000D44DE">
        <w:rPr>
          <w:rFonts w:cs="B Lotus" w:hint="cs"/>
          <w:color w:val="000000"/>
          <w:sz w:val="28"/>
          <w:szCs w:val="28"/>
          <w:rtl/>
        </w:rPr>
        <w:t>آن</w:t>
      </w:r>
      <w:r w:rsidR="000D44DE">
        <w:rPr>
          <w:rFonts w:cs="B Lotus"/>
          <w:color w:val="000000"/>
          <w:sz w:val="28"/>
          <w:szCs w:val="28"/>
          <w:rtl/>
        </w:rPr>
        <w:softHyphen/>
      </w:r>
      <w:r w:rsidRPr="00984198">
        <w:rPr>
          <w:rFonts w:cs="B Lotus" w:hint="cs"/>
          <w:color w:val="000000"/>
          <w:sz w:val="28"/>
          <w:szCs w:val="28"/>
          <w:rtl/>
        </w:rPr>
        <w:t>را حرام اعلام کرده</w:t>
      </w:r>
      <w:r w:rsidR="00AC25A8" w:rsidRPr="00984198">
        <w:rPr>
          <w:rFonts w:cs="B Lotus" w:hint="cs"/>
          <w:color w:val="000000"/>
          <w:sz w:val="28"/>
          <w:szCs w:val="28"/>
          <w:rtl/>
        </w:rPr>
        <w:t>‌اند،</w:t>
      </w:r>
      <w:r w:rsidRPr="00984198">
        <w:rPr>
          <w:rFonts w:cs="B Lotus" w:hint="cs"/>
          <w:color w:val="000000"/>
          <w:sz w:val="28"/>
          <w:szCs w:val="28"/>
          <w:rtl/>
        </w:rPr>
        <w:t xml:space="preserve"> اما به سبب غلبه</w:t>
      </w:r>
      <w:r w:rsidR="00AC25A8" w:rsidRPr="00984198">
        <w:rPr>
          <w:rFonts w:cs="B Lotus" w:hint="cs"/>
          <w:color w:val="000000"/>
          <w:sz w:val="28"/>
          <w:szCs w:val="28"/>
          <w:rtl/>
        </w:rPr>
        <w:t xml:space="preserve">‌ی </w:t>
      </w:r>
      <w:r w:rsidRPr="00984198">
        <w:rPr>
          <w:rFonts w:cs="B Lotus" w:hint="cs"/>
          <w:color w:val="000000"/>
          <w:sz w:val="28"/>
          <w:szCs w:val="28"/>
          <w:rtl/>
        </w:rPr>
        <w:t>جهل و قِلَّت علم نسبت به آثار رسالت، تکفیر بسیاری از متاخرین بدین سبب ممکن</w:t>
      </w:r>
      <w:r w:rsidR="009D0387" w:rsidRPr="00984198">
        <w:rPr>
          <w:rFonts w:cs="B Lotus" w:hint="cs"/>
          <w:color w:val="000000"/>
          <w:sz w:val="28"/>
          <w:szCs w:val="28"/>
          <w:rtl/>
        </w:rPr>
        <w:t xml:space="preserve"> نمی‌</w:t>
      </w:r>
      <w:r w:rsidRPr="00984198">
        <w:rPr>
          <w:rFonts w:cs="B Lotus" w:hint="cs"/>
          <w:color w:val="000000"/>
          <w:sz w:val="28"/>
          <w:szCs w:val="28"/>
          <w:rtl/>
        </w:rPr>
        <w:t>باشد، تا اینکه بر ایشان، در مورد آنچه مخالفت کرده</w:t>
      </w:r>
      <w:r w:rsidR="00AC25A8" w:rsidRPr="00984198">
        <w:rPr>
          <w:rFonts w:cs="B Lotus" w:hint="cs"/>
          <w:color w:val="000000"/>
          <w:sz w:val="28"/>
          <w:szCs w:val="28"/>
          <w:rtl/>
        </w:rPr>
        <w:t>‌اند،</w:t>
      </w:r>
      <w:r w:rsidR="000D44DE">
        <w:rPr>
          <w:rFonts w:cs="B Lotus" w:hint="cs"/>
          <w:color w:val="000000"/>
          <w:sz w:val="28"/>
          <w:szCs w:val="28"/>
          <w:rtl/>
        </w:rPr>
        <w:t xml:space="preserve"> کلام وح</w:t>
      </w:r>
      <w:r w:rsidRPr="00984198">
        <w:rPr>
          <w:rFonts w:cs="B Lotus" w:hint="cs"/>
          <w:color w:val="000000"/>
          <w:sz w:val="28"/>
          <w:szCs w:val="28"/>
          <w:rtl/>
        </w:rPr>
        <w:t>ی</w:t>
      </w:r>
      <w:r w:rsidR="000D44DE">
        <w:rPr>
          <w:rFonts w:cs="B Lotus"/>
          <w:color w:val="000000"/>
          <w:sz w:val="28"/>
          <w:szCs w:val="28"/>
          <w:rtl/>
        </w:rPr>
        <w:softHyphen/>
      </w:r>
      <w:r w:rsidR="000D44DE">
        <w:rPr>
          <w:rFonts w:cs="B Lotus" w:hint="cs"/>
          <w:color w:val="000000"/>
          <w:sz w:val="28"/>
          <w:szCs w:val="28"/>
          <w:rtl/>
        </w:rPr>
        <w:t>ای</w:t>
      </w:r>
      <w:r w:rsidRPr="00984198">
        <w:rPr>
          <w:rFonts w:cs="B Lotus" w:hint="cs"/>
          <w:color w:val="000000"/>
          <w:sz w:val="28"/>
          <w:szCs w:val="28"/>
          <w:rtl/>
        </w:rPr>
        <w:t xml:space="preserve"> که رسول الله با آن از جانب الله متعال آمدند، تبیین و روشن گردد</w:t>
      </w:r>
      <w:r w:rsidRPr="00862309">
        <w:rPr>
          <w:rStyle w:val="FootnoteReference"/>
          <w:rFonts w:cs="B Nazanin"/>
          <w:color w:val="000000"/>
          <w:rtl/>
        </w:rPr>
        <w:footnoteReference w:id="207"/>
      </w:r>
      <w:r w:rsidRPr="00984198">
        <w:rPr>
          <w:rFonts w:cs="B Lotus" w:hint="cs"/>
          <w:color w:val="000000"/>
          <w:sz w:val="28"/>
          <w:szCs w:val="28"/>
          <w:rtl/>
        </w:rPr>
        <w:t>.</w:t>
      </w:r>
    </w:p>
    <w:p w:rsidR="00C5413C" w:rsidRPr="00984198" w:rsidRDefault="00C5413C" w:rsidP="00C80182">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شیخ الاسلام بیان کرد که وی کسی را که ملبس به چیزی از مظاهر شرک شده و مرتکب آن گردیده تا زمانیکه حجت فرستاده شده بر وی اقامه نگردد، تکفیر</w:t>
      </w:r>
      <w:r w:rsidR="009D0387" w:rsidRPr="00984198">
        <w:rPr>
          <w:rFonts w:cs="B Lotus" w:hint="cs"/>
          <w:color w:val="000000"/>
          <w:sz w:val="28"/>
          <w:szCs w:val="28"/>
          <w:rtl/>
        </w:rPr>
        <w:t xml:space="preserve"> نمی‌</w:t>
      </w:r>
      <w:r w:rsidRPr="00984198">
        <w:rPr>
          <w:rFonts w:cs="B Lotus" w:hint="cs"/>
          <w:color w:val="000000"/>
          <w:sz w:val="28"/>
          <w:szCs w:val="28"/>
          <w:rtl/>
        </w:rPr>
        <w:t xml:space="preserve">کند. چرا که امکان آن وجود دارد که وی جاهل بوده و حجت شرعی به وی نرسیده باشد، یا </w:t>
      </w:r>
      <w:r w:rsidRPr="00984198">
        <w:rPr>
          <w:rFonts w:cs="B Lotus" w:hint="cs"/>
          <w:color w:val="000000"/>
          <w:sz w:val="28"/>
          <w:szCs w:val="28"/>
          <w:rtl/>
        </w:rPr>
        <w:lastRenderedPageBreak/>
        <w:t>اینکه آن عمل شرکی را از روی تاویل، به علت</w:t>
      </w:r>
      <w:r w:rsidR="002D2D7E" w:rsidRPr="00984198">
        <w:rPr>
          <w:rFonts w:cs="B Lotus" w:hint="cs"/>
          <w:color w:val="000000"/>
          <w:sz w:val="28"/>
          <w:szCs w:val="28"/>
          <w:rtl/>
        </w:rPr>
        <w:t xml:space="preserve"> شبهه‌ای </w:t>
      </w:r>
      <w:r w:rsidRPr="00984198">
        <w:rPr>
          <w:rFonts w:cs="B Lotus" w:hint="cs"/>
          <w:color w:val="000000"/>
          <w:sz w:val="28"/>
          <w:szCs w:val="28"/>
          <w:rtl/>
        </w:rPr>
        <w:t>که به سبب آن معذور</w:t>
      </w:r>
      <w:r w:rsidR="009D0387" w:rsidRPr="00984198">
        <w:rPr>
          <w:rFonts w:cs="B Lotus" w:hint="cs"/>
          <w:color w:val="000000"/>
          <w:sz w:val="28"/>
          <w:szCs w:val="28"/>
          <w:rtl/>
        </w:rPr>
        <w:t xml:space="preserve"> می‌</w:t>
      </w:r>
      <w:r w:rsidRPr="00984198">
        <w:rPr>
          <w:rFonts w:cs="B Lotus" w:hint="cs"/>
          <w:color w:val="000000"/>
          <w:sz w:val="28"/>
          <w:szCs w:val="28"/>
          <w:rtl/>
        </w:rPr>
        <w:t xml:space="preserve">باشد، انجام داده است تا اینکه آن شبهه زائل گردد. </w:t>
      </w:r>
    </w:p>
    <w:p w:rsidR="000D44DE" w:rsidRDefault="00C5413C" w:rsidP="000D44DE">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و شیخ محمد بن </w:t>
      </w:r>
      <w:r w:rsidR="000D44DE">
        <w:rPr>
          <w:rFonts w:cs="B Lotus" w:hint="cs"/>
          <w:color w:val="000000"/>
          <w:sz w:val="28"/>
          <w:szCs w:val="28"/>
          <w:rtl/>
        </w:rPr>
        <w:t>عبدالوهاب</w:t>
      </w:r>
      <w:r w:rsidRPr="00984198">
        <w:rPr>
          <w:rFonts w:cs="B Lotus" w:hint="cs"/>
          <w:color w:val="000000"/>
          <w:sz w:val="28"/>
          <w:szCs w:val="28"/>
          <w:rtl/>
        </w:rPr>
        <w:t xml:space="preserve"> </w:t>
      </w:r>
      <w:r w:rsidR="000D44DE" w:rsidRPr="000D44DE">
        <w:rPr>
          <w:rFonts w:cs="B Lotus" w:hint="cs"/>
          <w:noProof/>
          <w:rtl/>
        </w:rPr>
        <w:t>رحمه</w:t>
      </w:r>
      <w:r w:rsidR="000D44DE" w:rsidRPr="000D44DE">
        <w:rPr>
          <w:rFonts w:cs="B Lotus" w:hint="cs"/>
          <w:noProof/>
          <w:rtl/>
        </w:rPr>
        <w:softHyphen/>
        <w:t>الله</w:t>
      </w:r>
      <w:r w:rsidR="009D0387" w:rsidRPr="00984198">
        <w:rPr>
          <w:rFonts w:cs="B Lotus" w:hint="cs"/>
          <w:color w:val="000000"/>
          <w:sz w:val="28"/>
          <w:szCs w:val="28"/>
          <w:rtl/>
        </w:rPr>
        <w:t xml:space="preserve"> می‌</w:t>
      </w:r>
      <w:r w:rsidRPr="00984198">
        <w:rPr>
          <w:rFonts w:cs="B Lotus" w:hint="cs"/>
          <w:color w:val="000000"/>
          <w:sz w:val="28"/>
          <w:szCs w:val="28"/>
          <w:rtl/>
        </w:rPr>
        <w:t xml:space="preserve">گوید: </w:t>
      </w:r>
      <w:r w:rsidR="000D44DE">
        <w:rPr>
          <w:rFonts w:cs="B Lotus" w:hint="cs"/>
          <w:color w:val="000000"/>
          <w:sz w:val="28"/>
          <w:szCs w:val="28"/>
          <w:rtl/>
        </w:rPr>
        <w:t>«اما آنچه دشمنان در مورد</w:t>
      </w:r>
      <w:r w:rsidRPr="00984198">
        <w:rPr>
          <w:rFonts w:cs="B Lotus" w:hint="cs"/>
          <w:color w:val="000000"/>
          <w:sz w:val="28"/>
          <w:szCs w:val="28"/>
          <w:rtl/>
        </w:rPr>
        <w:t xml:space="preserve"> من ذکر</w:t>
      </w:r>
      <w:r w:rsidR="009D0387" w:rsidRPr="00984198">
        <w:rPr>
          <w:rFonts w:cs="B Lotus" w:hint="cs"/>
          <w:color w:val="000000"/>
          <w:sz w:val="28"/>
          <w:szCs w:val="28"/>
          <w:rtl/>
        </w:rPr>
        <w:t xml:space="preserve"> می‌</w:t>
      </w:r>
      <w:r w:rsidRPr="00984198">
        <w:rPr>
          <w:rFonts w:cs="B Lotus" w:hint="cs"/>
          <w:color w:val="000000"/>
          <w:sz w:val="28"/>
          <w:szCs w:val="28"/>
          <w:rtl/>
        </w:rPr>
        <w:t>کنند، که من بر</w:t>
      </w:r>
      <w:r w:rsidR="000D44DE">
        <w:rPr>
          <w:rFonts w:cs="B Lotus" w:hint="cs"/>
          <w:color w:val="000000"/>
          <w:sz w:val="28"/>
          <w:szCs w:val="28"/>
          <w:rtl/>
        </w:rPr>
        <w:t xml:space="preserve"> اساس ظن و گمان پی در پی</w:t>
      </w:r>
      <w:r w:rsidRPr="00984198">
        <w:rPr>
          <w:rFonts w:cs="B Lotus" w:hint="cs"/>
          <w:color w:val="000000"/>
          <w:sz w:val="28"/>
          <w:szCs w:val="28"/>
          <w:rtl/>
        </w:rPr>
        <w:t xml:space="preserve"> تکفیر</w:t>
      </w:r>
      <w:r w:rsidR="009D0387" w:rsidRPr="00984198">
        <w:rPr>
          <w:rFonts w:cs="B Lotus" w:hint="cs"/>
          <w:color w:val="000000"/>
          <w:sz w:val="28"/>
          <w:szCs w:val="28"/>
          <w:rtl/>
        </w:rPr>
        <w:t xml:space="preserve"> می‌</w:t>
      </w:r>
      <w:r w:rsidRPr="00984198">
        <w:rPr>
          <w:rFonts w:cs="B Lotus" w:hint="cs"/>
          <w:color w:val="000000"/>
          <w:sz w:val="28"/>
          <w:szCs w:val="28"/>
          <w:rtl/>
        </w:rPr>
        <w:t>کنم، یا اینکه جاهلی را که بر وی اقامه</w:t>
      </w:r>
      <w:r w:rsidR="00AC25A8" w:rsidRPr="00984198">
        <w:rPr>
          <w:rFonts w:cs="B Lotus" w:hint="cs"/>
          <w:color w:val="000000"/>
          <w:sz w:val="28"/>
          <w:szCs w:val="28"/>
          <w:rtl/>
        </w:rPr>
        <w:t xml:space="preserve">‌ی </w:t>
      </w:r>
      <w:r w:rsidRPr="00984198">
        <w:rPr>
          <w:rFonts w:cs="B Lotus" w:hint="cs"/>
          <w:color w:val="000000"/>
          <w:sz w:val="28"/>
          <w:szCs w:val="28"/>
          <w:rtl/>
        </w:rPr>
        <w:t>حجت نشده، تکفیر</w:t>
      </w:r>
      <w:r w:rsidR="009D0387" w:rsidRPr="00984198">
        <w:rPr>
          <w:rFonts w:cs="B Lotus" w:hint="cs"/>
          <w:color w:val="000000"/>
          <w:sz w:val="28"/>
          <w:szCs w:val="28"/>
          <w:rtl/>
        </w:rPr>
        <w:t xml:space="preserve"> می‌</w:t>
      </w:r>
      <w:r w:rsidRPr="00984198">
        <w:rPr>
          <w:rFonts w:cs="B Lotus" w:hint="cs"/>
          <w:color w:val="000000"/>
          <w:sz w:val="28"/>
          <w:szCs w:val="28"/>
          <w:rtl/>
        </w:rPr>
        <w:t>کنم، این بهتان بزرگی است که با آن</w:t>
      </w:r>
      <w:r w:rsidR="009D0387" w:rsidRPr="00984198">
        <w:rPr>
          <w:rFonts w:cs="B Lotus" w:hint="cs"/>
          <w:color w:val="000000"/>
          <w:sz w:val="28"/>
          <w:szCs w:val="28"/>
          <w:rtl/>
        </w:rPr>
        <w:t xml:space="preserve"> می‌</w:t>
      </w:r>
      <w:r w:rsidRPr="00984198">
        <w:rPr>
          <w:rFonts w:cs="B Lotus" w:hint="cs"/>
          <w:color w:val="000000"/>
          <w:sz w:val="28"/>
          <w:szCs w:val="28"/>
          <w:rtl/>
        </w:rPr>
        <w:t>خواهند مردم را از دین الله و رسولش، متنفر سازند</w:t>
      </w:r>
      <w:r w:rsidR="000D44DE">
        <w:rPr>
          <w:rFonts w:cs="B Lotus" w:hint="cs"/>
          <w:color w:val="000000"/>
          <w:sz w:val="28"/>
          <w:szCs w:val="28"/>
          <w:rtl/>
        </w:rPr>
        <w:t>»</w:t>
      </w:r>
      <w:r w:rsidRPr="00862309">
        <w:rPr>
          <w:rStyle w:val="FootnoteReference"/>
          <w:rFonts w:cs="B Nazanin"/>
          <w:color w:val="000000"/>
          <w:rtl/>
        </w:rPr>
        <w:footnoteReference w:id="208"/>
      </w:r>
      <w:r w:rsidR="000D44DE">
        <w:rPr>
          <w:rFonts w:cs="B Lotus" w:hint="cs"/>
          <w:color w:val="000000"/>
          <w:sz w:val="28"/>
          <w:szCs w:val="28"/>
          <w:rtl/>
        </w:rPr>
        <w:t xml:space="preserve">. </w:t>
      </w:r>
    </w:p>
    <w:p w:rsidR="00C5413C" w:rsidRPr="00984198" w:rsidRDefault="000D44DE" w:rsidP="000D44DE">
      <w:pPr>
        <w:pStyle w:val="NormalWeb"/>
        <w:bidi/>
        <w:spacing w:before="0" w:beforeAutospacing="0" w:after="0" w:afterAutospacing="0"/>
        <w:ind w:firstLine="284"/>
        <w:jc w:val="both"/>
        <w:rPr>
          <w:rFonts w:cs="B Lotus" w:hint="cs"/>
          <w:color w:val="000000"/>
          <w:sz w:val="28"/>
          <w:szCs w:val="28"/>
          <w:rtl/>
        </w:rPr>
      </w:pPr>
      <w:r>
        <w:rPr>
          <w:rFonts w:cs="B Lotus" w:hint="cs"/>
          <w:color w:val="000000"/>
          <w:sz w:val="28"/>
          <w:szCs w:val="28"/>
          <w:rtl/>
        </w:rPr>
        <w:t xml:space="preserve">و شیخ </w:t>
      </w:r>
      <w:r w:rsidRPr="000D44DE">
        <w:rPr>
          <w:rFonts w:cs="B Lotus" w:hint="cs"/>
          <w:color w:val="000000"/>
          <w:rtl/>
        </w:rPr>
        <w:t>رحمه</w:t>
      </w:r>
      <w:r w:rsidRPr="000D44DE">
        <w:rPr>
          <w:rFonts w:cs="B Lotus"/>
          <w:color w:val="000000"/>
          <w:rtl/>
        </w:rPr>
        <w:softHyphen/>
      </w:r>
      <w:r w:rsidR="00C5413C" w:rsidRPr="000D44DE">
        <w:rPr>
          <w:rFonts w:cs="B Lotus" w:hint="cs"/>
          <w:color w:val="000000"/>
          <w:rtl/>
        </w:rPr>
        <w:t>الله</w:t>
      </w:r>
      <w:r w:rsidR="00C5413C" w:rsidRPr="00984198">
        <w:rPr>
          <w:rFonts w:cs="B Lotus" w:hint="cs"/>
          <w:color w:val="000000"/>
          <w:sz w:val="28"/>
          <w:szCs w:val="28"/>
          <w:rtl/>
        </w:rPr>
        <w:t xml:space="preserve"> در رساله</w:t>
      </w:r>
      <w:r w:rsidR="009D0387" w:rsidRPr="00984198">
        <w:rPr>
          <w:rFonts w:cs="B Lotus" w:hint="cs"/>
          <w:color w:val="000000"/>
          <w:sz w:val="28"/>
          <w:szCs w:val="28"/>
          <w:rtl/>
        </w:rPr>
        <w:t xml:space="preserve">‌اش </w:t>
      </w:r>
      <w:r w:rsidR="00C5413C" w:rsidRPr="00984198">
        <w:rPr>
          <w:rFonts w:cs="B Lotus" w:hint="cs"/>
          <w:color w:val="000000"/>
          <w:sz w:val="28"/>
          <w:szCs w:val="28"/>
          <w:rtl/>
        </w:rPr>
        <w:t>به شریف</w:t>
      </w:r>
      <w:r w:rsidR="009D0387" w:rsidRPr="00984198">
        <w:rPr>
          <w:rFonts w:cs="B Lotus" w:hint="cs"/>
          <w:color w:val="000000"/>
          <w:sz w:val="28"/>
          <w:szCs w:val="28"/>
          <w:rtl/>
        </w:rPr>
        <w:t xml:space="preserve"> می‌</w:t>
      </w:r>
      <w:r w:rsidR="00C5413C" w:rsidRPr="00984198">
        <w:rPr>
          <w:rFonts w:cs="B Lotus" w:hint="cs"/>
          <w:color w:val="000000"/>
          <w:sz w:val="28"/>
          <w:szCs w:val="28"/>
          <w:rtl/>
        </w:rPr>
        <w:t>گوید</w:t>
      </w:r>
      <w:r w:rsidR="00C5413C" w:rsidRPr="00862309">
        <w:rPr>
          <w:rStyle w:val="FootnoteReference"/>
          <w:rFonts w:cs="B Nazanin"/>
          <w:color w:val="000000"/>
          <w:rtl/>
        </w:rPr>
        <w:footnoteReference w:id="209"/>
      </w:r>
      <w:r w:rsidR="00C5413C" w:rsidRPr="00984198">
        <w:rPr>
          <w:rFonts w:cs="B Lotus" w:hint="cs"/>
          <w:color w:val="000000"/>
          <w:sz w:val="28"/>
          <w:szCs w:val="28"/>
          <w:rtl/>
        </w:rPr>
        <w:t xml:space="preserve">: </w:t>
      </w:r>
      <w:r>
        <w:rPr>
          <w:rFonts w:cs="B Lotus" w:hint="cs"/>
          <w:color w:val="000000"/>
          <w:sz w:val="28"/>
          <w:szCs w:val="28"/>
          <w:rtl/>
        </w:rPr>
        <w:t>«</w:t>
      </w:r>
      <w:r w:rsidR="00C5413C" w:rsidRPr="00984198">
        <w:rPr>
          <w:rFonts w:cs="B Lotus" w:hint="cs"/>
          <w:color w:val="000000"/>
          <w:sz w:val="28"/>
          <w:szCs w:val="28"/>
          <w:rtl/>
        </w:rPr>
        <w:t>و اما دروغ و بهتان همچون اینکه</w:t>
      </w:r>
      <w:r w:rsidR="009D0387" w:rsidRPr="00984198">
        <w:rPr>
          <w:rFonts w:cs="B Lotus" w:hint="cs"/>
          <w:color w:val="000000"/>
          <w:sz w:val="28"/>
          <w:szCs w:val="28"/>
          <w:rtl/>
        </w:rPr>
        <w:t xml:space="preserve"> می‌</w:t>
      </w:r>
      <w:r w:rsidR="00C5413C" w:rsidRPr="00984198">
        <w:rPr>
          <w:rFonts w:cs="B Lotus" w:hint="cs"/>
          <w:color w:val="000000"/>
          <w:sz w:val="28"/>
          <w:szCs w:val="28"/>
          <w:rtl/>
        </w:rPr>
        <w:t>گویند: ما به طور عمومی تکفیر</w:t>
      </w:r>
      <w:r w:rsidR="009D0387" w:rsidRPr="00984198">
        <w:rPr>
          <w:rFonts w:cs="B Lotus" w:hint="cs"/>
          <w:color w:val="000000"/>
          <w:sz w:val="28"/>
          <w:szCs w:val="28"/>
          <w:rtl/>
        </w:rPr>
        <w:t xml:space="preserve"> می‌</w:t>
      </w:r>
      <w:r>
        <w:rPr>
          <w:rFonts w:cs="B Lotus" w:hint="cs"/>
          <w:color w:val="000000"/>
          <w:sz w:val="28"/>
          <w:szCs w:val="28"/>
          <w:rtl/>
        </w:rPr>
        <w:t>کنیم</w:t>
      </w:r>
      <w:r w:rsidR="00C5413C" w:rsidRPr="00984198">
        <w:rPr>
          <w:rFonts w:cs="B Lotus" w:hint="cs"/>
          <w:color w:val="000000"/>
          <w:sz w:val="28"/>
          <w:szCs w:val="28"/>
          <w:rtl/>
        </w:rPr>
        <w:t xml:space="preserve"> و هجرت به سوی ما را بر کسی که قادر به اظهار دینش باشد، واجب</w:t>
      </w:r>
      <w:r w:rsidR="009D0387" w:rsidRPr="00984198">
        <w:rPr>
          <w:rFonts w:cs="B Lotus" w:hint="cs"/>
          <w:color w:val="000000"/>
          <w:sz w:val="28"/>
          <w:szCs w:val="28"/>
          <w:rtl/>
        </w:rPr>
        <w:t xml:space="preserve"> می‌</w:t>
      </w:r>
      <w:r w:rsidR="00C5413C" w:rsidRPr="00984198">
        <w:rPr>
          <w:rFonts w:cs="B Lotus" w:hint="cs"/>
          <w:color w:val="000000"/>
          <w:sz w:val="28"/>
          <w:szCs w:val="28"/>
          <w:rtl/>
        </w:rPr>
        <w:t>دانیم و کسی را که تکفیر نکند، تکفیر</w:t>
      </w:r>
      <w:r w:rsidR="009D0387" w:rsidRPr="00984198">
        <w:rPr>
          <w:rFonts w:cs="B Lotus" w:hint="cs"/>
          <w:color w:val="000000"/>
          <w:sz w:val="28"/>
          <w:szCs w:val="28"/>
          <w:rtl/>
        </w:rPr>
        <w:t xml:space="preserve"> می‌</w:t>
      </w:r>
      <w:r w:rsidR="00C5413C" w:rsidRPr="00984198">
        <w:rPr>
          <w:rFonts w:cs="B Lotus" w:hint="cs"/>
          <w:color w:val="000000"/>
          <w:sz w:val="28"/>
          <w:szCs w:val="28"/>
          <w:rtl/>
        </w:rPr>
        <w:t>کنیم و نیز کسی را که نجنگد، تکفیر</w:t>
      </w:r>
      <w:r w:rsidR="009D0387" w:rsidRPr="00984198">
        <w:rPr>
          <w:rFonts w:cs="B Lotus" w:hint="cs"/>
          <w:color w:val="000000"/>
          <w:sz w:val="28"/>
          <w:szCs w:val="28"/>
          <w:rtl/>
        </w:rPr>
        <w:t xml:space="preserve"> می‌</w:t>
      </w:r>
      <w:r w:rsidR="00C5413C" w:rsidRPr="00984198">
        <w:rPr>
          <w:rFonts w:cs="B Lotus" w:hint="cs"/>
          <w:color w:val="000000"/>
          <w:sz w:val="28"/>
          <w:szCs w:val="28"/>
          <w:rtl/>
        </w:rPr>
        <w:t>کنیم. و همچون این سخنان و بلکه سخنانی بدتر و بیشتر از آن؛ درحالی</w:t>
      </w:r>
      <w:r>
        <w:rPr>
          <w:rFonts w:cs="B Lotus"/>
          <w:color w:val="000000"/>
          <w:sz w:val="28"/>
          <w:szCs w:val="28"/>
          <w:rtl/>
        </w:rPr>
        <w:softHyphen/>
      </w:r>
      <w:r w:rsidR="00C5413C" w:rsidRPr="00984198">
        <w:rPr>
          <w:rFonts w:cs="B Lotus" w:hint="cs"/>
          <w:color w:val="000000"/>
          <w:sz w:val="28"/>
          <w:szCs w:val="28"/>
          <w:rtl/>
        </w:rPr>
        <w:t>که همه</w:t>
      </w:r>
      <w:r w:rsidR="00AC25A8" w:rsidRPr="00984198">
        <w:rPr>
          <w:rFonts w:cs="B Lotus" w:hint="cs"/>
          <w:color w:val="000000"/>
          <w:sz w:val="28"/>
          <w:szCs w:val="28"/>
          <w:rtl/>
        </w:rPr>
        <w:t xml:space="preserve">‌ی </w:t>
      </w:r>
      <w:r w:rsidR="00C5413C" w:rsidRPr="00984198">
        <w:rPr>
          <w:rFonts w:cs="B Lotus" w:hint="cs"/>
          <w:color w:val="000000"/>
          <w:sz w:val="28"/>
          <w:szCs w:val="28"/>
          <w:rtl/>
        </w:rPr>
        <w:t>این سخنان بهتان و دروغی</w:t>
      </w:r>
      <w:r w:rsidR="009D0387" w:rsidRPr="00984198">
        <w:rPr>
          <w:rFonts w:cs="B Lotus" w:hint="cs"/>
          <w:color w:val="000000"/>
          <w:sz w:val="28"/>
          <w:szCs w:val="28"/>
          <w:rtl/>
        </w:rPr>
        <w:t xml:space="preserve"> می‌</w:t>
      </w:r>
      <w:r w:rsidR="00C5413C" w:rsidRPr="00984198">
        <w:rPr>
          <w:rFonts w:cs="B Lotus" w:hint="cs"/>
          <w:color w:val="000000"/>
          <w:sz w:val="28"/>
          <w:szCs w:val="28"/>
          <w:rtl/>
        </w:rPr>
        <w:t>باشد که به وسیله</w:t>
      </w:r>
      <w:r w:rsidR="00AC25A8" w:rsidRPr="00984198">
        <w:rPr>
          <w:rFonts w:cs="B Lotus" w:hint="cs"/>
          <w:color w:val="000000"/>
          <w:sz w:val="28"/>
          <w:szCs w:val="28"/>
          <w:rtl/>
        </w:rPr>
        <w:t xml:space="preserve">‌ی </w:t>
      </w:r>
      <w:r w:rsidR="00C5413C" w:rsidRPr="00984198">
        <w:rPr>
          <w:rFonts w:cs="B Lotus" w:hint="cs"/>
          <w:color w:val="000000"/>
          <w:sz w:val="28"/>
          <w:szCs w:val="28"/>
          <w:rtl/>
        </w:rPr>
        <w:t xml:space="preserve">آن مردم را از دین الله و رسولش </w:t>
      </w:r>
      <w:r>
        <w:rPr>
          <w:rFonts w:ascii="Arial" w:hAnsi="Arial" w:cs="CTraditional Arabic" w:hint="cs"/>
          <w:sz w:val="28"/>
          <w:szCs w:val="28"/>
          <w:rtl/>
        </w:rPr>
        <w:t>ح</w:t>
      </w:r>
      <w:r w:rsidR="00C5413C" w:rsidRPr="00984198">
        <w:rPr>
          <w:rFonts w:cs="B Lotus" w:hint="cs"/>
          <w:noProof/>
          <w:sz w:val="28"/>
          <w:szCs w:val="28"/>
          <w:rtl/>
        </w:rPr>
        <w:t xml:space="preserve"> </w:t>
      </w:r>
      <w:r w:rsidR="00C5413C" w:rsidRPr="00984198">
        <w:rPr>
          <w:rFonts w:cs="B Lotus" w:hint="cs"/>
          <w:color w:val="000000"/>
          <w:sz w:val="28"/>
          <w:szCs w:val="28"/>
          <w:rtl/>
        </w:rPr>
        <w:t>باز</w:t>
      </w:r>
      <w:r w:rsidR="009D0387" w:rsidRPr="00984198">
        <w:rPr>
          <w:rFonts w:cs="B Lotus" w:hint="cs"/>
          <w:color w:val="000000"/>
          <w:sz w:val="28"/>
          <w:szCs w:val="28"/>
          <w:rtl/>
        </w:rPr>
        <w:t xml:space="preserve"> می‌</w:t>
      </w:r>
      <w:r>
        <w:rPr>
          <w:rFonts w:cs="B Lotus" w:hint="cs"/>
          <w:color w:val="000000"/>
          <w:sz w:val="28"/>
          <w:szCs w:val="28"/>
          <w:rtl/>
        </w:rPr>
        <w:t>دارند. زمانی</w:t>
      </w:r>
      <w:r>
        <w:rPr>
          <w:rFonts w:cs="B Lotus" w:hint="cs"/>
          <w:color w:val="000000"/>
          <w:sz w:val="28"/>
          <w:szCs w:val="28"/>
          <w:rtl/>
        </w:rPr>
        <w:softHyphen/>
        <w:t>که</w:t>
      </w:r>
      <w:r w:rsidR="00C5413C" w:rsidRPr="00984198">
        <w:rPr>
          <w:rFonts w:cs="B Lotus" w:hint="cs"/>
          <w:color w:val="000000"/>
          <w:sz w:val="28"/>
          <w:szCs w:val="28"/>
          <w:rtl/>
        </w:rPr>
        <w:t xml:space="preserve"> ما کسانی</w:t>
      </w:r>
      <w:r>
        <w:rPr>
          <w:rFonts w:cs="B Lotus" w:hint="cs"/>
          <w:color w:val="000000"/>
          <w:sz w:val="28"/>
          <w:szCs w:val="28"/>
          <w:rtl/>
        </w:rPr>
        <w:t xml:space="preserve"> را  که بتی</w:t>
      </w:r>
      <w:r w:rsidR="00C5413C" w:rsidRPr="00984198">
        <w:rPr>
          <w:rFonts w:cs="B Lotus" w:hint="cs"/>
          <w:color w:val="000000"/>
          <w:sz w:val="28"/>
          <w:szCs w:val="28"/>
          <w:rtl/>
        </w:rPr>
        <w:t xml:space="preserve"> بر قبر عبدالقادر و نیز بتی را بر قبر احمد بدوی و امثال</w:t>
      </w:r>
      <w:r w:rsidR="009D0387" w:rsidRPr="00984198">
        <w:rPr>
          <w:rFonts w:cs="B Lotus" w:hint="cs"/>
          <w:color w:val="000000"/>
          <w:sz w:val="28"/>
          <w:szCs w:val="28"/>
          <w:rtl/>
        </w:rPr>
        <w:t xml:space="preserve"> آن‌ها </w:t>
      </w:r>
      <w:r w:rsidR="00C5413C" w:rsidRPr="00984198">
        <w:rPr>
          <w:rFonts w:cs="B Lotus" w:hint="cs"/>
          <w:color w:val="000000"/>
          <w:sz w:val="28"/>
          <w:szCs w:val="28"/>
          <w:rtl/>
        </w:rPr>
        <w:t>عبادت</w:t>
      </w:r>
      <w:r w:rsidR="009D0387" w:rsidRPr="00984198">
        <w:rPr>
          <w:rFonts w:cs="B Lotus" w:hint="cs"/>
          <w:color w:val="000000"/>
          <w:sz w:val="28"/>
          <w:szCs w:val="28"/>
          <w:rtl/>
        </w:rPr>
        <w:t xml:space="preserve"> می‌</w:t>
      </w:r>
      <w:r w:rsidR="00C5413C" w:rsidRPr="00984198">
        <w:rPr>
          <w:rFonts w:cs="B Lotus" w:hint="cs"/>
          <w:color w:val="000000"/>
          <w:sz w:val="28"/>
          <w:szCs w:val="28"/>
          <w:rtl/>
        </w:rPr>
        <w:t>کنند، به سبب جهل</w:t>
      </w:r>
      <w:r>
        <w:rPr>
          <w:rFonts w:cs="B Lotus"/>
          <w:color w:val="000000"/>
          <w:sz w:val="28"/>
          <w:szCs w:val="28"/>
          <w:rtl/>
        </w:rPr>
        <w:softHyphen/>
      </w:r>
      <w:r w:rsidR="00C5413C" w:rsidRPr="00984198">
        <w:rPr>
          <w:rFonts w:cs="B Lotus" w:hint="cs"/>
          <w:color w:val="000000"/>
          <w:sz w:val="28"/>
          <w:szCs w:val="28"/>
          <w:rtl/>
        </w:rPr>
        <w:t>شان و نبود کسی که</w:t>
      </w:r>
      <w:r w:rsidR="009D0387" w:rsidRPr="00984198">
        <w:rPr>
          <w:rFonts w:cs="B Lotus" w:hint="cs"/>
          <w:color w:val="000000"/>
          <w:sz w:val="28"/>
          <w:szCs w:val="28"/>
          <w:rtl/>
        </w:rPr>
        <w:t xml:space="preserve"> آن‌ها </w:t>
      </w:r>
      <w:r>
        <w:rPr>
          <w:rFonts w:cs="B Lotus" w:hint="cs"/>
          <w:color w:val="000000"/>
          <w:sz w:val="28"/>
          <w:szCs w:val="28"/>
          <w:rtl/>
        </w:rPr>
        <w:t>را آگاه</w:t>
      </w:r>
      <w:r w:rsidR="00C5413C" w:rsidRPr="00984198">
        <w:rPr>
          <w:rFonts w:cs="B Lotus" w:hint="cs"/>
          <w:color w:val="000000"/>
          <w:sz w:val="28"/>
          <w:szCs w:val="28"/>
          <w:rtl/>
        </w:rPr>
        <w:t xml:space="preserve"> کند، تکفیر</w:t>
      </w:r>
      <w:r w:rsidR="009D0387" w:rsidRPr="00984198">
        <w:rPr>
          <w:rFonts w:cs="B Lotus" w:hint="cs"/>
          <w:color w:val="000000"/>
          <w:sz w:val="28"/>
          <w:szCs w:val="28"/>
          <w:rtl/>
        </w:rPr>
        <w:t xml:space="preserve"> نمی‌</w:t>
      </w:r>
      <w:r w:rsidR="00C5413C" w:rsidRPr="00984198">
        <w:rPr>
          <w:rFonts w:cs="B Lotus" w:hint="cs"/>
          <w:color w:val="000000"/>
          <w:sz w:val="28"/>
          <w:szCs w:val="28"/>
          <w:rtl/>
        </w:rPr>
        <w:t>کنیم، چگونه کسی را که به الله عزوجل شرک نورزیده، درصورتی</w:t>
      </w:r>
      <w:r>
        <w:rPr>
          <w:rFonts w:cs="B Lotus"/>
          <w:color w:val="000000"/>
          <w:sz w:val="28"/>
          <w:szCs w:val="28"/>
          <w:rtl/>
        </w:rPr>
        <w:softHyphen/>
      </w:r>
      <w:r w:rsidR="00C5413C" w:rsidRPr="00984198">
        <w:rPr>
          <w:rFonts w:cs="B Lotus" w:hint="cs"/>
          <w:color w:val="000000"/>
          <w:sz w:val="28"/>
          <w:szCs w:val="28"/>
          <w:rtl/>
        </w:rPr>
        <w:t>که به سوی ما هجرت نکند و تکفیر نکند و قتال نکند، کافر</w:t>
      </w:r>
      <w:r w:rsidR="009D0387" w:rsidRPr="00984198">
        <w:rPr>
          <w:rFonts w:cs="B Lotus" w:hint="cs"/>
          <w:color w:val="000000"/>
          <w:sz w:val="28"/>
          <w:szCs w:val="28"/>
          <w:rtl/>
        </w:rPr>
        <w:t xml:space="preserve"> می‌</w:t>
      </w:r>
      <w:r w:rsidR="00C5413C" w:rsidRPr="00984198">
        <w:rPr>
          <w:rFonts w:cs="B Lotus" w:hint="cs"/>
          <w:color w:val="000000"/>
          <w:sz w:val="28"/>
          <w:szCs w:val="28"/>
          <w:rtl/>
        </w:rPr>
        <w:t>دانیم؟ پروردگارا تو پاک و منزه هستی، این بهتان بزرگی است.</w:t>
      </w:r>
      <w:r>
        <w:rPr>
          <w:rFonts w:cs="B Lotus" w:hint="cs"/>
          <w:color w:val="000000"/>
          <w:sz w:val="28"/>
          <w:szCs w:val="28"/>
          <w:rtl/>
        </w:rPr>
        <w:t>»</w:t>
      </w:r>
      <w:r w:rsidR="00C5413C" w:rsidRPr="00984198">
        <w:rPr>
          <w:rFonts w:cs="B Lotus" w:hint="cs"/>
          <w:color w:val="000000"/>
          <w:sz w:val="28"/>
          <w:szCs w:val="28"/>
          <w:rtl/>
        </w:rPr>
        <w:t xml:space="preserve"> </w:t>
      </w:r>
    </w:p>
    <w:p w:rsidR="00C5413C" w:rsidRPr="00984198" w:rsidRDefault="00C5413C" w:rsidP="000D44DE">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و شیخ عبداللطیف در مورد ا</w:t>
      </w:r>
      <w:r w:rsidR="000D44DE">
        <w:rPr>
          <w:rFonts w:cs="B Lotus" w:hint="cs"/>
          <w:color w:val="000000"/>
          <w:sz w:val="28"/>
          <w:szCs w:val="28"/>
          <w:rtl/>
        </w:rPr>
        <w:t>ین حکم شیخش، امام محمد بن عبدالوهاب</w:t>
      </w:r>
      <w:r w:rsidRPr="00984198">
        <w:rPr>
          <w:rFonts w:cs="B Lotus" w:hint="cs"/>
          <w:color w:val="000000"/>
          <w:sz w:val="28"/>
          <w:szCs w:val="28"/>
          <w:rtl/>
        </w:rPr>
        <w:t xml:space="preserve"> تاکید</w:t>
      </w:r>
      <w:r w:rsidR="000D44DE">
        <w:rPr>
          <w:rFonts w:cs="B Lotus" w:hint="cs"/>
          <w:color w:val="000000"/>
          <w:sz w:val="28"/>
          <w:szCs w:val="28"/>
          <w:rtl/>
        </w:rPr>
        <w:t xml:space="preserve"> </w:t>
      </w:r>
      <w:r w:rsidRPr="00984198">
        <w:rPr>
          <w:rFonts w:cs="B Lotus" w:hint="cs"/>
          <w:color w:val="000000"/>
          <w:sz w:val="28"/>
          <w:szCs w:val="28"/>
          <w:rtl/>
        </w:rPr>
        <w:t>کرده و</w:t>
      </w:r>
      <w:r w:rsidR="009D0387" w:rsidRPr="00984198">
        <w:rPr>
          <w:rFonts w:cs="B Lotus" w:hint="cs"/>
          <w:color w:val="000000"/>
          <w:sz w:val="28"/>
          <w:szCs w:val="28"/>
          <w:rtl/>
        </w:rPr>
        <w:t xml:space="preserve"> می‌</w:t>
      </w:r>
      <w:r w:rsidRPr="00984198">
        <w:rPr>
          <w:rFonts w:cs="B Lotus" w:hint="cs"/>
          <w:color w:val="000000"/>
          <w:sz w:val="28"/>
          <w:szCs w:val="28"/>
          <w:rtl/>
        </w:rPr>
        <w:t xml:space="preserve">گوید: </w:t>
      </w:r>
      <w:r w:rsidR="000D44DE">
        <w:rPr>
          <w:rFonts w:cs="B Lotus" w:hint="cs"/>
          <w:color w:val="000000"/>
          <w:sz w:val="28"/>
          <w:szCs w:val="28"/>
          <w:rtl/>
        </w:rPr>
        <w:t>«</w:t>
      </w:r>
      <w:r w:rsidRPr="00984198">
        <w:rPr>
          <w:rFonts w:cs="B Lotus" w:hint="cs"/>
          <w:color w:val="000000"/>
          <w:sz w:val="28"/>
          <w:szCs w:val="28"/>
          <w:rtl/>
        </w:rPr>
        <w:t>ش</w:t>
      </w:r>
      <w:r w:rsidR="000D44DE">
        <w:rPr>
          <w:rFonts w:cs="B Lotus" w:hint="cs"/>
          <w:color w:val="000000"/>
          <w:sz w:val="28"/>
          <w:szCs w:val="28"/>
          <w:rtl/>
        </w:rPr>
        <w:t xml:space="preserve">یخ ما </w:t>
      </w:r>
      <w:r w:rsidR="000D44DE" w:rsidRPr="000D44DE">
        <w:rPr>
          <w:rFonts w:cs="B Lotus" w:hint="cs"/>
          <w:color w:val="000000"/>
          <w:rtl/>
        </w:rPr>
        <w:t>رحمه</w:t>
      </w:r>
      <w:r w:rsidR="000D44DE" w:rsidRPr="000D44DE">
        <w:rPr>
          <w:rFonts w:cs="B Lotus"/>
          <w:color w:val="000000"/>
          <w:rtl/>
        </w:rPr>
        <w:softHyphen/>
      </w:r>
      <w:r w:rsidRPr="000D44DE">
        <w:rPr>
          <w:rFonts w:cs="B Lotus" w:hint="cs"/>
          <w:color w:val="000000"/>
          <w:rtl/>
        </w:rPr>
        <w:t>الله</w:t>
      </w:r>
      <w:r w:rsidRPr="00984198">
        <w:rPr>
          <w:rFonts w:cs="B Lotus" w:hint="cs"/>
          <w:color w:val="000000"/>
          <w:sz w:val="28"/>
          <w:szCs w:val="28"/>
          <w:rtl/>
        </w:rPr>
        <w:t xml:space="preserve"> - یعنی شیخ محمد بن </w:t>
      </w:r>
      <w:r w:rsidR="000D44DE">
        <w:rPr>
          <w:rFonts w:cs="B Lotus" w:hint="cs"/>
          <w:color w:val="000000"/>
          <w:sz w:val="28"/>
          <w:szCs w:val="28"/>
          <w:rtl/>
        </w:rPr>
        <w:t>عبدالوهاب</w:t>
      </w:r>
      <w:r w:rsidRPr="00984198">
        <w:rPr>
          <w:rFonts w:cs="B Lotus" w:hint="cs"/>
          <w:color w:val="000000"/>
          <w:sz w:val="28"/>
          <w:szCs w:val="28"/>
          <w:rtl/>
        </w:rPr>
        <w:t xml:space="preserve"> - این امر را مقرر و موافق با علمای امت و براساس اقتدا به</w:t>
      </w:r>
      <w:r w:rsidR="009D0387" w:rsidRPr="00984198">
        <w:rPr>
          <w:rFonts w:cs="B Lotus" w:hint="cs"/>
          <w:color w:val="000000"/>
          <w:sz w:val="28"/>
          <w:szCs w:val="28"/>
          <w:rtl/>
        </w:rPr>
        <w:t xml:space="preserve"> آن‌ها </w:t>
      </w:r>
      <w:r w:rsidR="000D44DE">
        <w:rPr>
          <w:rFonts w:cs="B Lotus" w:hint="cs"/>
          <w:color w:val="000000"/>
          <w:sz w:val="28"/>
          <w:szCs w:val="28"/>
          <w:rtl/>
        </w:rPr>
        <w:t>بیان کرده است</w:t>
      </w:r>
      <w:r w:rsidRPr="00984198">
        <w:rPr>
          <w:rFonts w:cs="B Lotus" w:hint="cs"/>
          <w:color w:val="000000"/>
          <w:sz w:val="28"/>
          <w:szCs w:val="28"/>
          <w:rtl/>
        </w:rPr>
        <w:t xml:space="preserve"> و جز پس از اقامه</w:t>
      </w:r>
      <w:r w:rsidR="00AC25A8" w:rsidRPr="00984198">
        <w:rPr>
          <w:rFonts w:cs="B Lotus" w:hint="cs"/>
          <w:color w:val="000000"/>
          <w:sz w:val="28"/>
          <w:szCs w:val="28"/>
          <w:rtl/>
        </w:rPr>
        <w:t xml:space="preserve">‌ی </w:t>
      </w:r>
      <w:r w:rsidRPr="00984198">
        <w:rPr>
          <w:rFonts w:cs="B Lotus" w:hint="cs"/>
          <w:color w:val="000000"/>
          <w:sz w:val="28"/>
          <w:szCs w:val="28"/>
          <w:rtl/>
        </w:rPr>
        <w:t xml:space="preserve">حجت </w:t>
      </w:r>
      <w:r w:rsidRPr="00984198">
        <w:rPr>
          <w:rFonts w:cs="B Lotus" w:hint="cs"/>
          <w:color w:val="000000"/>
          <w:sz w:val="28"/>
          <w:szCs w:val="28"/>
          <w:rtl/>
        </w:rPr>
        <w:lastRenderedPageBreak/>
        <w:t>و واضح و روشن شدن دلایل شرعی تکفیر نمی</w:t>
      </w:r>
      <w:r w:rsidRPr="00984198">
        <w:rPr>
          <w:rFonts w:cs="B Lotus" w:hint="cs"/>
          <w:color w:val="000000"/>
          <w:sz w:val="28"/>
          <w:szCs w:val="28"/>
          <w:cs/>
        </w:rPr>
        <w:t>‎</w:t>
      </w:r>
      <w:r w:rsidRPr="00984198">
        <w:rPr>
          <w:rFonts w:cs="B Lotus" w:hint="cs"/>
          <w:color w:val="000000"/>
          <w:sz w:val="28"/>
          <w:szCs w:val="28"/>
          <w:rtl/>
        </w:rPr>
        <w:t>کرد، حتی که وی در مورد تکفیر جاهلی که از بندگان قبور بود، زمانی</w:t>
      </w:r>
      <w:r w:rsidR="000D44DE">
        <w:rPr>
          <w:rFonts w:cs="B Lotus"/>
          <w:color w:val="000000"/>
          <w:sz w:val="28"/>
          <w:szCs w:val="28"/>
          <w:rtl/>
        </w:rPr>
        <w:softHyphen/>
      </w:r>
      <w:r w:rsidR="000D44DE">
        <w:rPr>
          <w:rFonts w:cs="B Lotus" w:hint="cs"/>
          <w:color w:val="000000"/>
          <w:sz w:val="28"/>
          <w:szCs w:val="28"/>
          <w:rtl/>
        </w:rPr>
        <w:t>که کسی نبود وی را</w:t>
      </w:r>
      <w:r w:rsidRPr="00984198">
        <w:rPr>
          <w:rFonts w:cs="B Lotus" w:hint="cs"/>
          <w:color w:val="000000"/>
          <w:sz w:val="28"/>
          <w:szCs w:val="28"/>
          <w:rtl/>
        </w:rPr>
        <w:t xml:space="preserve"> آگاه کند، توقف</w:t>
      </w:r>
      <w:r w:rsidR="009D0387" w:rsidRPr="00984198">
        <w:rPr>
          <w:rFonts w:cs="B Lotus" w:hint="cs"/>
          <w:color w:val="000000"/>
          <w:sz w:val="28"/>
          <w:szCs w:val="28"/>
          <w:rtl/>
        </w:rPr>
        <w:t xml:space="preserve"> می‌</w:t>
      </w:r>
      <w:r w:rsidRPr="00984198">
        <w:rPr>
          <w:rFonts w:cs="B Lotus" w:hint="cs"/>
          <w:color w:val="000000"/>
          <w:sz w:val="28"/>
          <w:szCs w:val="28"/>
          <w:rtl/>
        </w:rPr>
        <w:t>کرد</w:t>
      </w:r>
      <w:r w:rsidR="000D44DE">
        <w:rPr>
          <w:rFonts w:cs="B Lotus" w:hint="cs"/>
          <w:color w:val="000000"/>
          <w:sz w:val="28"/>
          <w:szCs w:val="28"/>
          <w:rtl/>
        </w:rPr>
        <w:t>»</w:t>
      </w:r>
      <w:r w:rsidRPr="00862309">
        <w:rPr>
          <w:rStyle w:val="FootnoteReference"/>
          <w:rFonts w:cs="B Nazanin"/>
          <w:color w:val="000000"/>
          <w:rtl/>
        </w:rPr>
        <w:footnoteReference w:id="210"/>
      </w:r>
      <w:r w:rsidRPr="00984198">
        <w:rPr>
          <w:rFonts w:cs="B Lotus" w:hint="cs"/>
          <w:color w:val="000000"/>
          <w:sz w:val="28"/>
          <w:szCs w:val="28"/>
          <w:rtl/>
        </w:rPr>
        <w:t xml:space="preserve">. </w:t>
      </w:r>
    </w:p>
    <w:p w:rsidR="00C5413C" w:rsidRPr="00984198" w:rsidRDefault="000D44DE" w:rsidP="00C80182">
      <w:pPr>
        <w:pStyle w:val="NormalWeb"/>
        <w:bidi/>
        <w:spacing w:before="0" w:beforeAutospacing="0" w:after="0" w:afterAutospacing="0"/>
        <w:ind w:firstLine="284"/>
        <w:jc w:val="both"/>
        <w:rPr>
          <w:rFonts w:cs="B Lotus" w:hint="cs"/>
          <w:color w:val="000000"/>
          <w:sz w:val="28"/>
          <w:szCs w:val="28"/>
          <w:rtl/>
        </w:rPr>
      </w:pPr>
      <w:r>
        <w:rPr>
          <w:rFonts w:cs="B Lotus" w:hint="cs"/>
          <w:color w:val="000000"/>
          <w:sz w:val="28"/>
          <w:szCs w:val="28"/>
          <w:rtl/>
        </w:rPr>
        <w:t>بنابراین بر</w:t>
      </w:r>
      <w:r w:rsidR="00C5413C" w:rsidRPr="00984198">
        <w:rPr>
          <w:rFonts w:cs="B Lotus" w:hint="cs"/>
          <w:color w:val="000000"/>
          <w:sz w:val="28"/>
          <w:szCs w:val="28"/>
          <w:rtl/>
        </w:rPr>
        <w:t xml:space="preserve"> ما آشکار گردید، </w:t>
      </w:r>
      <w:r>
        <w:rPr>
          <w:rFonts w:cs="B Lotus" w:hint="cs"/>
          <w:color w:val="000000"/>
          <w:sz w:val="28"/>
          <w:szCs w:val="28"/>
          <w:rtl/>
        </w:rPr>
        <w:t>آنچه</w:t>
      </w:r>
      <w:r w:rsidR="00C5413C" w:rsidRPr="00984198">
        <w:rPr>
          <w:rFonts w:cs="B Lotus" w:hint="cs"/>
          <w:color w:val="000000"/>
          <w:sz w:val="28"/>
          <w:szCs w:val="28"/>
          <w:rtl/>
        </w:rPr>
        <w:t xml:space="preserve"> در ابلاغ حجت معتبر است، عدم امکان جهل</w:t>
      </w:r>
      <w:r w:rsidR="009D0387" w:rsidRPr="00984198">
        <w:rPr>
          <w:rFonts w:cs="B Lotus" w:hint="cs"/>
          <w:color w:val="000000"/>
          <w:sz w:val="28"/>
          <w:szCs w:val="28"/>
          <w:rtl/>
        </w:rPr>
        <w:t xml:space="preserve"> می‌</w:t>
      </w:r>
      <w:r>
        <w:rPr>
          <w:rFonts w:cs="B Lotus" w:hint="cs"/>
          <w:color w:val="000000"/>
          <w:sz w:val="28"/>
          <w:szCs w:val="28"/>
          <w:rtl/>
        </w:rPr>
        <w:t>باشد</w:t>
      </w:r>
      <w:r w:rsidR="00C5413C" w:rsidRPr="00984198">
        <w:rPr>
          <w:rFonts w:cs="B Lotus" w:hint="cs"/>
          <w:color w:val="000000"/>
          <w:sz w:val="28"/>
          <w:szCs w:val="28"/>
          <w:rtl/>
        </w:rPr>
        <w:t xml:space="preserve"> و این جز با علم به حال شخص بر وجه مخصوص نمی</w:t>
      </w:r>
      <w:r w:rsidR="00C5413C" w:rsidRPr="00984198">
        <w:rPr>
          <w:rFonts w:cs="B Lotus" w:hint="cs"/>
          <w:color w:val="000000"/>
          <w:sz w:val="28"/>
          <w:szCs w:val="28"/>
          <w:cs/>
        </w:rPr>
        <w:t>‎</w:t>
      </w:r>
      <w:r w:rsidR="00C5413C" w:rsidRPr="00984198">
        <w:rPr>
          <w:rFonts w:cs="B Lotus" w:hint="cs"/>
          <w:color w:val="000000"/>
          <w:sz w:val="28"/>
          <w:szCs w:val="28"/>
          <w:rtl/>
        </w:rPr>
        <w:t xml:space="preserve">باشد. و این به منظور تاکید بر آن است که آیا حجت شرعی که فرستاده شده به طور یقینی بر وی ابلاغ گردیده یا اینکه بدو نرسیده است. </w:t>
      </w:r>
    </w:p>
    <w:p w:rsidR="00C5413C" w:rsidRPr="00984198" w:rsidRDefault="000D44DE" w:rsidP="000D44DE">
      <w:pPr>
        <w:pStyle w:val="NormalWeb"/>
        <w:bidi/>
        <w:spacing w:before="0" w:beforeAutospacing="0" w:after="0" w:afterAutospacing="0"/>
        <w:ind w:firstLine="284"/>
        <w:jc w:val="both"/>
        <w:rPr>
          <w:rFonts w:cs="B Lotus" w:hint="cs"/>
          <w:color w:val="000000"/>
          <w:sz w:val="28"/>
          <w:szCs w:val="28"/>
          <w:rtl/>
        </w:rPr>
      </w:pPr>
      <w:r>
        <w:rPr>
          <w:rFonts w:cs="B Lotus" w:hint="cs"/>
          <w:color w:val="000000"/>
          <w:sz w:val="28"/>
          <w:szCs w:val="28"/>
          <w:rtl/>
        </w:rPr>
        <w:t>و نیز آنچه</w:t>
      </w:r>
      <w:r w:rsidR="00C5413C" w:rsidRPr="00984198">
        <w:rPr>
          <w:rFonts w:cs="B Lotus" w:hint="cs"/>
          <w:color w:val="000000"/>
          <w:sz w:val="28"/>
          <w:szCs w:val="28"/>
          <w:rtl/>
        </w:rPr>
        <w:t xml:space="preserve"> در ابلاغ حجت معتبر</w:t>
      </w:r>
      <w:r w:rsidR="009D0387" w:rsidRPr="00984198">
        <w:rPr>
          <w:rFonts w:cs="B Lotus" w:hint="cs"/>
          <w:color w:val="000000"/>
          <w:sz w:val="28"/>
          <w:szCs w:val="28"/>
          <w:rtl/>
        </w:rPr>
        <w:t xml:space="preserve"> می‌</w:t>
      </w:r>
      <w:r w:rsidR="00C5413C" w:rsidRPr="00984198">
        <w:rPr>
          <w:rFonts w:cs="B Lotus" w:hint="cs"/>
          <w:color w:val="000000"/>
          <w:sz w:val="28"/>
          <w:szCs w:val="28"/>
          <w:rtl/>
        </w:rPr>
        <w:t>باشد، ازاله</w:t>
      </w:r>
      <w:r w:rsidR="00AC25A8" w:rsidRPr="00984198">
        <w:rPr>
          <w:rFonts w:cs="B Lotus" w:hint="cs"/>
          <w:color w:val="000000"/>
          <w:sz w:val="28"/>
          <w:szCs w:val="28"/>
          <w:rtl/>
        </w:rPr>
        <w:t xml:space="preserve">‌ی </w:t>
      </w:r>
      <w:r>
        <w:rPr>
          <w:rFonts w:cs="B Lotus" w:hint="cs"/>
          <w:color w:val="000000"/>
          <w:sz w:val="28"/>
          <w:szCs w:val="28"/>
          <w:rtl/>
        </w:rPr>
        <w:t>شبهات ناشی از تاویل اشتباه و نادرست</w:t>
      </w:r>
      <w:r w:rsidR="009D0387" w:rsidRPr="00984198">
        <w:rPr>
          <w:rFonts w:cs="B Lotus" w:hint="cs"/>
          <w:color w:val="000000"/>
          <w:sz w:val="28"/>
          <w:szCs w:val="28"/>
          <w:rtl/>
        </w:rPr>
        <w:t xml:space="preserve"> می‌</w:t>
      </w:r>
      <w:r w:rsidR="00C5413C" w:rsidRPr="00984198">
        <w:rPr>
          <w:rFonts w:cs="B Lotus" w:hint="cs"/>
          <w:color w:val="000000"/>
          <w:sz w:val="28"/>
          <w:szCs w:val="28"/>
          <w:rtl/>
        </w:rPr>
        <w:t>باشد. زیرا آنکه</w:t>
      </w:r>
      <w:r w:rsidR="002D2D7E" w:rsidRPr="00984198">
        <w:rPr>
          <w:rFonts w:cs="B Lotus" w:hint="cs"/>
          <w:color w:val="000000"/>
          <w:sz w:val="28"/>
          <w:szCs w:val="28"/>
          <w:rtl/>
        </w:rPr>
        <w:t xml:space="preserve"> شبهه‌ای </w:t>
      </w:r>
      <w:r w:rsidR="00C5413C" w:rsidRPr="00984198">
        <w:rPr>
          <w:rFonts w:cs="B Lotus" w:hint="cs"/>
          <w:color w:val="000000"/>
          <w:sz w:val="28"/>
          <w:szCs w:val="28"/>
          <w:rtl/>
        </w:rPr>
        <w:t>دارد، حجتی را که بر وی اقامه می</w:t>
      </w:r>
      <w:r w:rsidR="00C5413C" w:rsidRPr="00984198">
        <w:rPr>
          <w:rFonts w:cs="B Lotus" w:hint="cs"/>
          <w:color w:val="000000"/>
          <w:sz w:val="28"/>
          <w:szCs w:val="28"/>
          <w:cs/>
        </w:rPr>
        <w:t>‎</w:t>
      </w:r>
      <w:r w:rsidR="00C5413C" w:rsidRPr="00984198">
        <w:rPr>
          <w:rFonts w:cs="B Lotus" w:hint="cs"/>
          <w:color w:val="000000"/>
          <w:sz w:val="28"/>
          <w:szCs w:val="28"/>
          <w:rtl/>
        </w:rPr>
        <w:t>گردد، به خاطر موافقت آن با شبهه</w:t>
      </w:r>
      <w:r w:rsidR="000B1124" w:rsidRPr="00984198">
        <w:rPr>
          <w:rFonts w:cs="B Lotus" w:hint="cs"/>
          <w:color w:val="000000"/>
          <w:sz w:val="28"/>
          <w:szCs w:val="28"/>
          <w:rtl/>
        </w:rPr>
        <w:t>‌اش،</w:t>
      </w:r>
      <w:r w:rsidR="00C5413C" w:rsidRPr="00984198">
        <w:rPr>
          <w:rFonts w:cs="B Lotus" w:hint="cs"/>
          <w:color w:val="000000"/>
          <w:sz w:val="28"/>
          <w:szCs w:val="28"/>
          <w:rtl/>
        </w:rPr>
        <w:t xml:space="preserve"> تاویل</w:t>
      </w:r>
      <w:r w:rsidR="009D0387" w:rsidRPr="00984198">
        <w:rPr>
          <w:rFonts w:cs="B Lotus" w:hint="cs"/>
          <w:color w:val="000000"/>
          <w:sz w:val="28"/>
          <w:szCs w:val="28"/>
          <w:rtl/>
        </w:rPr>
        <w:t xml:space="preserve"> می‌</w:t>
      </w:r>
      <w:r w:rsidR="00C5413C" w:rsidRPr="00984198">
        <w:rPr>
          <w:rFonts w:cs="B Lotus" w:hint="cs"/>
          <w:color w:val="000000"/>
          <w:sz w:val="28"/>
          <w:szCs w:val="28"/>
          <w:rtl/>
        </w:rPr>
        <w:t xml:space="preserve">کند، آنهم بدون اینکه قصد تکذیب رسول الله </w:t>
      </w:r>
      <w:r>
        <w:rPr>
          <w:rFonts w:ascii="Arial" w:hAnsi="Arial" w:cs="CTraditional Arabic" w:hint="cs"/>
          <w:sz w:val="28"/>
          <w:szCs w:val="28"/>
          <w:rtl/>
        </w:rPr>
        <w:t>ح</w:t>
      </w:r>
      <w:r>
        <w:rPr>
          <w:rFonts w:cs="B Lotus" w:hint="cs"/>
          <w:color w:val="000000"/>
          <w:sz w:val="28"/>
          <w:szCs w:val="28"/>
          <w:rtl/>
        </w:rPr>
        <w:t xml:space="preserve"> و رد شریعت را داشته باشد؛</w:t>
      </w:r>
      <w:r w:rsidR="00C5413C" w:rsidRPr="00984198">
        <w:rPr>
          <w:rFonts w:cs="B Lotus" w:hint="cs"/>
          <w:color w:val="000000"/>
          <w:sz w:val="28"/>
          <w:szCs w:val="28"/>
          <w:rtl/>
        </w:rPr>
        <w:t xml:space="preserve"> و بدین ترتیب گمان</w:t>
      </w:r>
      <w:r w:rsidR="009D0387" w:rsidRPr="00984198">
        <w:rPr>
          <w:rFonts w:cs="B Lotus" w:hint="cs"/>
          <w:color w:val="000000"/>
          <w:sz w:val="28"/>
          <w:szCs w:val="28"/>
          <w:rtl/>
        </w:rPr>
        <w:t xml:space="preserve"> می‌</w:t>
      </w:r>
      <w:r w:rsidR="00C5413C" w:rsidRPr="00984198">
        <w:rPr>
          <w:rFonts w:cs="B Lotus" w:hint="cs"/>
          <w:color w:val="000000"/>
          <w:sz w:val="28"/>
          <w:szCs w:val="28"/>
          <w:rtl/>
        </w:rPr>
        <w:t>کند که آن مفهوم حجتی است که بر وی ابلاغ گردیده است. و اینچنین شخصی به سبب تاویلش معذور</w:t>
      </w:r>
      <w:r w:rsidR="009D0387" w:rsidRPr="00984198">
        <w:rPr>
          <w:rFonts w:cs="B Lotus" w:hint="cs"/>
          <w:color w:val="000000"/>
          <w:sz w:val="28"/>
          <w:szCs w:val="28"/>
          <w:rtl/>
        </w:rPr>
        <w:t xml:space="preserve"> می‌</w:t>
      </w:r>
      <w:r w:rsidR="00C5413C" w:rsidRPr="00984198">
        <w:rPr>
          <w:rFonts w:cs="B Lotus" w:hint="cs"/>
          <w:color w:val="000000"/>
          <w:sz w:val="28"/>
          <w:szCs w:val="28"/>
          <w:rtl/>
        </w:rPr>
        <w:t>باشد، چرا که وی در حقیقت خطا کرده است، البته زمانی</w:t>
      </w:r>
      <w:r>
        <w:rPr>
          <w:rFonts w:cs="B Lotus"/>
          <w:color w:val="000000"/>
          <w:sz w:val="28"/>
          <w:szCs w:val="28"/>
          <w:rtl/>
        </w:rPr>
        <w:softHyphen/>
      </w:r>
      <w:r w:rsidR="00C5413C" w:rsidRPr="00984198">
        <w:rPr>
          <w:rFonts w:cs="B Lotus" w:hint="cs"/>
          <w:color w:val="000000"/>
          <w:sz w:val="28"/>
          <w:szCs w:val="28"/>
          <w:rtl/>
        </w:rPr>
        <w:t>که یقینا بدانیم که وی حجتی را که بدو اقامه گرد</w:t>
      </w:r>
      <w:r>
        <w:rPr>
          <w:rFonts w:cs="B Lotus" w:hint="cs"/>
          <w:color w:val="000000"/>
          <w:sz w:val="28"/>
          <w:szCs w:val="28"/>
          <w:rtl/>
        </w:rPr>
        <w:t>یده، تکذیب نکرده و مخالفت با آن</w:t>
      </w:r>
      <w:r>
        <w:rPr>
          <w:rFonts w:cs="B Lotus"/>
          <w:color w:val="000000"/>
          <w:sz w:val="28"/>
          <w:szCs w:val="28"/>
          <w:rtl/>
        </w:rPr>
        <w:softHyphen/>
      </w:r>
      <w:r w:rsidR="00C5413C" w:rsidRPr="00984198">
        <w:rPr>
          <w:rFonts w:cs="B Lotus" w:hint="cs"/>
          <w:color w:val="000000"/>
          <w:sz w:val="28"/>
          <w:szCs w:val="28"/>
          <w:rtl/>
        </w:rPr>
        <w:t>را حلال</w:t>
      </w:r>
      <w:r w:rsidR="009D0387" w:rsidRPr="00984198">
        <w:rPr>
          <w:rFonts w:cs="B Lotus" w:hint="cs"/>
          <w:color w:val="000000"/>
          <w:sz w:val="28"/>
          <w:szCs w:val="28"/>
          <w:rtl/>
        </w:rPr>
        <w:t xml:space="preserve"> نمی‌</w:t>
      </w:r>
      <w:r w:rsidR="00C5413C" w:rsidRPr="00984198">
        <w:rPr>
          <w:rFonts w:cs="B Lotus" w:hint="cs"/>
          <w:color w:val="000000"/>
          <w:sz w:val="28"/>
          <w:szCs w:val="28"/>
          <w:rtl/>
        </w:rPr>
        <w:t>داند؛ و این منهج سلف صالح امت می</w:t>
      </w:r>
      <w:r w:rsidR="00C5413C" w:rsidRPr="00984198">
        <w:rPr>
          <w:rFonts w:cs="B Lotus" w:hint="cs"/>
          <w:color w:val="000000"/>
          <w:sz w:val="28"/>
          <w:szCs w:val="28"/>
          <w:cs/>
        </w:rPr>
        <w:t>‎</w:t>
      </w:r>
      <w:r w:rsidR="00C5413C" w:rsidRPr="00984198">
        <w:rPr>
          <w:rFonts w:cs="B Lotus" w:hint="cs"/>
          <w:color w:val="000000"/>
          <w:sz w:val="28"/>
          <w:szCs w:val="28"/>
          <w:rtl/>
        </w:rPr>
        <w:t xml:space="preserve">باشد. </w:t>
      </w:r>
    </w:p>
    <w:p w:rsidR="00C5413C" w:rsidRPr="00984198" w:rsidRDefault="00C5413C" w:rsidP="000D44DE">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شیخ الاسلام ابن تیمیه </w:t>
      </w:r>
      <w:r w:rsidR="000D44DE" w:rsidRPr="000D44DE">
        <w:rPr>
          <w:rFonts w:cs="B Lotus" w:hint="cs"/>
          <w:noProof/>
          <w:rtl/>
        </w:rPr>
        <w:t>رحمه</w:t>
      </w:r>
      <w:r w:rsidR="000D44DE" w:rsidRPr="000D44DE">
        <w:rPr>
          <w:rFonts w:cs="B Lotus" w:hint="cs"/>
          <w:noProof/>
          <w:rtl/>
        </w:rPr>
        <w:softHyphen/>
        <w:t>الله</w:t>
      </w:r>
      <w:r w:rsidR="009D0387" w:rsidRPr="00984198">
        <w:rPr>
          <w:rFonts w:cs="B Lotus" w:hint="cs"/>
          <w:color w:val="000000"/>
          <w:sz w:val="28"/>
          <w:szCs w:val="28"/>
          <w:rtl/>
        </w:rPr>
        <w:t xml:space="preserve"> می‌</w:t>
      </w:r>
      <w:r w:rsidRPr="00984198">
        <w:rPr>
          <w:rFonts w:cs="B Lotus" w:hint="cs"/>
          <w:color w:val="000000"/>
          <w:sz w:val="28"/>
          <w:szCs w:val="28"/>
          <w:rtl/>
        </w:rPr>
        <w:t xml:space="preserve">گوید: </w:t>
      </w:r>
      <w:r w:rsidR="000D44DE">
        <w:rPr>
          <w:rFonts w:cs="B Lotus" w:hint="cs"/>
          <w:color w:val="000000"/>
          <w:sz w:val="28"/>
          <w:szCs w:val="28"/>
          <w:rtl/>
        </w:rPr>
        <w:t>«</w:t>
      </w:r>
      <w:r w:rsidRPr="00984198">
        <w:rPr>
          <w:rFonts w:cs="B Lotus" w:hint="cs"/>
          <w:color w:val="000000"/>
          <w:sz w:val="28"/>
          <w:szCs w:val="28"/>
          <w:rtl/>
        </w:rPr>
        <w:t>برای تکفیر شخصی معین، شروطی</w:t>
      </w:r>
      <w:r w:rsidR="009D0387" w:rsidRPr="00984198">
        <w:rPr>
          <w:rFonts w:cs="B Lotus" w:hint="cs"/>
          <w:color w:val="000000"/>
          <w:sz w:val="28"/>
          <w:szCs w:val="28"/>
          <w:rtl/>
        </w:rPr>
        <w:t xml:space="preserve"> می‌</w:t>
      </w:r>
      <w:r w:rsidRPr="00984198">
        <w:rPr>
          <w:rFonts w:cs="B Lotus" w:hint="cs"/>
          <w:color w:val="000000"/>
          <w:sz w:val="28"/>
          <w:szCs w:val="28"/>
          <w:rtl/>
        </w:rPr>
        <w:t>باشد که بایستی تحقق یابد و نیز موانعی</w:t>
      </w:r>
      <w:r w:rsidR="009D0387" w:rsidRPr="00984198">
        <w:rPr>
          <w:rFonts w:cs="B Lotus" w:hint="cs"/>
          <w:color w:val="000000"/>
          <w:sz w:val="28"/>
          <w:szCs w:val="28"/>
          <w:rtl/>
        </w:rPr>
        <w:t xml:space="preserve"> می‌</w:t>
      </w:r>
      <w:r w:rsidR="000D44DE">
        <w:rPr>
          <w:rFonts w:cs="B Lotus" w:hint="cs"/>
          <w:color w:val="000000"/>
          <w:sz w:val="28"/>
          <w:szCs w:val="28"/>
          <w:rtl/>
        </w:rPr>
        <w:t>باشد که بایستی منتفی گرد</w:t>
      </w:r>
      <w:r w:rsidRPr="00984198">
        <w:rPr>
          <w:rFonts w:cs="B Lotus" w:hint="cs"/>
          <w:color w:val="000000"/>
          <w:sz w:val="28"/>
          <w:szCs w:val="28"/>
          <w:rtl/>
        </w:rPr>
        <w:t>د؛ و تکفیر مطلق مستلزم تکفیر معین</w:t>
      </w:r>
      <w:r w:rsidR="009D0387" w:rsidRPr="00984198">
        <w:rPr>
          <w:rFonts w:cs="B Lotus" w:hint="cs"/>
          <w:color w:val="000000"/>
          <w:sz w:val="28"/>
          <w:szCs w:val="28"/>
          <w:rtl/>
        </w:rPr>
        <w:t xml:space="preserve"> نمی‌</w:t>
      </w:r>
      <w:r w:rsidRPr="00984198">
        <w:rPr>
          <w:rFonts w:cs="B Lotus" w:hint="cs"/>
          <w:color w:val="000000"/>
          <w:sz w:val="28"/>
          <w:szCs w:val="28"/>
          <w:rtl/>
        </w:rPr>
        <w:t>باشد مگر زمانی</w:t>
      </w:r>
      <w:r w:rsidR="000D44DE">
        <w:rPr>
          <w:rFonts w:cs="B Lotus"/>
          <w:color w:val="000000"/>
          <w:sz w:val="28"/>
          <w:szCs w:val="28"/>
          <w:rtl/>
        </w:rPr>
        <w:softHyphen/>
      </w:r>
      <w:r w:rsidRPr="00984198">
        <w:rPr>
          <w:rFonts w:cs="B Lotus" w:hint="cs"/>
          <w:color w:val="000000"/>
          <w:sz w:val="28"/>
          <w:szCs w:val="28"/>
          <w:rtl/>
        </w:rPr>
        <w:t>که شروط تحقق یافته و موانع منتفی گردد. این مساله با این توضیح بیشتر روشن می</w:t>
      </w:r>
      <w:r w:rsidRPr="00984198">
        <w:rPr>
          <w:rFonts w:cs="B Lotus" w:hint="cs"/>
          <w:color w:val="000000"/>
          <w:sz w:val="28"/>
          <w:szCs w:val="28"/>
          <w:cs/>
        </w:rPr>
        <w:t>‎</w:t>
      </w:r>
      <w:r w:rsidRPr="00984198">
        <w:rPr>
          <w:rFonts w:cs="B Lotus" w:hint="cs"/>
          <w:color w:val="000000"/>
          <w:sz w:val="28"/>
          <w:szCs w:val="28"/>
          <w:rtl/>
        </w:rPr>
        <w:t>گردد که امام احمد و عموم ائمه، که این نصوص عام - ( من قال کذا فهو کافر) هرکس چنین و چ</w:t>
      </w:r>
      <w:r w:rsidR="000D44DE">
        <w:rPr>
          <w:rFonts w:cs="B Lotus" w:hint="cs"/>
          <w:color w:val="000000"/>
          <w:sz w:val="28"/>
          <w:szCs w:val="28"/>
          <w:rtl/>
        </w:rPr>
        <w:t>نان بگوید، کافر است -  را مطلق</w:t>
      </w:r>
      <w:r w:rsidRPr="00984198">
        <w:rPr>
          <w:rFonts w:cs="B Lotus" w:hint="cs"/>
          <w:color w:val="000000"/>
          <w:sz w:val="28"/>
          <w:szCs w:val="28"/>
          <w:rtl/>
        </w:rPr>
        <w:t xml:space="preserve"> ذکر</w:t>
      </w:r>
      <w:r w:rsidR="009D0387" w:rsidRPr="00984198">
        <w:rPr>
          <w:rFonts w:cs="B Lotus" w:hint="cs"/>
          <w:color w:val="000000"/>
          <w:sz w:val="28"/>
          <w:szCs w:val="28"/>
          <w:rtl/>
        </w:rPr>
        <w:t xml:space="preserve"> می‌</w:t>
      </w:r>
      <w:r w:rsidR="000D44DE">
        <w:rPr>
          <w:rFonts w:cs="B Lotus" w:hint="cs"/>
          <w:color w:val="000000"/>
          <w:sz w:val="28"/>
          <w:szCs w:val="28"/>
          <w:rtl/>
        </w:rPr>
        <w:t>کردند اما</w:t>
      </w:r>
      <w:r w:rsidRPr="00984198">
        <w:rPr>
          <w:rFonts w:cs="B Lotus" w:hint="cs"/>
          <w:color w:val="000000"/>
          <w:sz w:val="28"/>
          <w:szCs w:val="28"/>
          <w:rtl/>
        </w:rPr>
        <w:t xml:space="preserve"> بیشتر کسانی را که مطابق </w:t>
      </w:r>
      <w:r w:rsidR="000D44DE">
        <w:rPr>
          <w:rFonts w:cs="B Lotus" w:hint="cs"/>
          <w:color w:val="000000"/>
          <w:sz w:val="28"/>
          <w:szCs w:val="28"/>
          <w:rtl/>
        </w:rPr>
        <w:t xml:space="preserve">این </w:t>
      </w:r>
      <w:r w:rsidRPr="00984198">
        <w:rPr>
          <w:rFonts w:cs="B Lotus" w:hint="cs"/>
          <w:color w:val="000000"/>
          <w:sz w:val="28"/>
          <w:szCs w:val="28"/>
          <w:rtl/>
        </w:rPr>
        <w:t>نصوص چنین و چنان</w:t>
      </w:r>
      <w:r w:rsidR="009D0387" w:rsidRPr="00984198">
        <w:rPr>
          <w:rFonts w:cs="B Lotus" w:hint="cs"/>
          <w:color w:val="000000"/>
          <w:sz w:val="28"/>
          <w:szCs w:val="28"/>
          <w:rtl/>
        </w:rPr>
        <w:t xml:space="preserve"> می‌</w:t>
      </w:r>
      <w:r w:rsidRPr="00984198">
        <w:rPr>
          <w:rFonts w:cs="B Lotus" w:hint="cs"/>
          <w:color w:val="000000"/>
          <w:sz w:val="28"/>
          <w:szCs w:val="28"/>
          <w:rtl/>
        </w:rPr>
        <w:t>گفتند، به طور مشخص و معین تکفیر</w:t>
      </w:r>
      <w:r w:rsidR="009D0387" w:rsidRPr="00984198">
        <w:rPr>
          <w:rFonts w:cs="B Lotus" w:hint="cs"/>
          <w:color w:val="000000"/>
          <w:sz w:val="28"/>
          <w:szCs w:val="28"/>
          <w:rtl/>
        </w:rPr>
        <w:t xml:space="preserve"> نمی‌</w:t>
      </w:r>
      <w:r w:rsidR="000D44DE">
        <w:rPr>
          <w:rFonts w:cs="B Lotus" w:hint="cs"/>
          <w:color w:val="000000"/>
          <w:sz w:val="28"/>
          <w:szCs w:val="28"/>
          <w:rtl/>
        </w:rPr>
        <w:t xml:space="preserve">کردند </w:t>
      </w:r>
      <w:r w:rsidRPr="00984198">
        <w:rPr>
          <w:rFonts w:cs="B Lotus" w:hint="cs"/>
          <w:color w:val="000000"/>
          <w:sz w:val="28"/>
          <w:szCs w:val="28"/>
          <w:rtl/>
        </w:rPr>
        <w:t>... سپس شیخ الاسلام</w:t>
      </w:r>
      <w:r w:rsidR="009D0387" w:rsidRPr="00984198">
        <w:rPr>
          <w:rFonts w:cs="B Lotus" w:hint="cs"/>
          <w:color w:val="000000"/>
          <w:sz w:val="28"/>
          <w:szCs w:val="28"/>
          <w:rtl/>
        </w:rPr>
        <w:t xml:space="preserve"> می‌</w:t>
      </w:r>
      <w:r w:rsidRPr="00984198">
        <w:rPr>
          <w:rFonts w:cs="B Lotus" w:hint="cs"/>
          <w:color w:val="000000"/>
          <w:sz w:val="28"/>
          <w:szCs w:val="28"/>
          <w:rtl/>
        </w:rPr>
        <w:t xml:space="preserve">گوید: </w:t>
      </w:r>
      <w:r w:rsidR="000D44DE">
        <w:rPr>
          <w:rFonts w:cs="B Lotus" w:hint="cs"/>
          <w:color w:val="000000"/>
          <w:sz w:val="28"/>
          <w:szCs w:val="28"/>
          <w:rtl/>
        </w:rPr>
        <w:t>«</w:t>
      </w:r>
      <w:r w:rsidRPr="00984198">
        <w:rPr>
          <w:rFonts w:cs="B Lotus" w:hint="cs"/>
          <w:color w:val="000000"/>
          <w:sz w:val="28"/>
          <w:szCs w:val="28"/>
          <w:rtl/>
        </w:rPr>
        <w:t xml:space="preserve">اما اینکه از امام احمد در این باب دو روایت ذکر شده، بایستی در آن تامل و دقت شود یا اینکه نیاز به تفصیل دارد و آن اینکه: </w:t>
      </w:r>
      <w:r w:rsidRPr="00984198">
        <w:rPr>
          <w:rFonts w:cs="B Lotus" w:hint="cs"/>
          <w:color w:val="000000"/>
          <w:sz w:val="28"/>
          <w:szCs w:val="28"/>
          <w:rtl/>
        </w:rPr>
        <w:lastRenderedPageBreak/>
        <w:t>هر آنکه امام احمد وی را به طور معین تکفیر کرده به سبب اقامه</w:t>
      </w:r>
      <w:r w:rsidR="00AC25A8" w:rsidRPr="00984198">
        <w:rPr>
          <w:rFonts w:cs="B Lotus" w:hint="cs"/>
          <w:color w:val="000000"/>
          <w:sz w:val="28"/>
          <w:szCs w:val="28"/>
          <w:rtl/>
        </w:rPr>
        <w:t xml:space="preserve">‌ی </w:t>
      </w:r>
      <w:r w:rsidRPr="00984198">
        <w:rPr>
          <w:rFonts w:cs="B Lotus" w:hint="cs"/>
          <w:color w:val="000000"/>
          <w:sz w:val="28"/>
          <w:szCs w:val="28"/>
          <w:rtl/>
        </w:rPr>
        <w:t>دلیل بر وی بوده که شروط تکفیر در وی تحقق یافته و موانع آن در حق وی منتفی گردیده ا</w:t>
      </w:r>
      <w:r w:rsidR="000D44DE">
        <w:rPr>
          <w:rFonts w:cs="B Lotus" w:hint="cs"/>
          <w:color w:val="000000"/>
          <w:sz w:val="28"/>
          <w:szCs w:val="28"/>
          <w:rtl/>
        </w:rPr>
        <w:t>ست. و هر</w:t>
      </w:r>
      <w:r w:rsidRPr="00984198">
        <w:rPr>
          <w:rFonts w:cs="B Lotus" w:hint="cs"/>
          <w:color w:val="000000"/>
          <w:sz w:val="28"/>
          <w:szCs w:val="28"/>
          <w:rtl/>
        </w:rPr>
        <w:t>کس را که امام احمد به طور معین تکفیر نکرده</w:t>
      </w:r>
      <w:r w:rsidR="000D44DE">
        <w:rPr>
          <w:rFonts w:cs="B Lotus" w:hint="cs"/>
          <w:color w:val="000000"/>
          <w:sz w:val="28"/>
          <w:szCs w:val="28"/>
          <w:rtl/>
        </w:rPr>
        <w:t>،</w:t>
      </w:r>
      <w:r w:rsidRPr="00984198">
        <w:rPr>
          <w:rFonts w:cs="B Lotus" w:hint="cs"/>
          <w:color w:val="000000"/>
          <w:sz w:val="28"/>
          <w:szCs w:val="28"/>
          <w:rtl/>
        </w:rPr>
        <w:t xml:space="preserve"> به سبب منتفی بودن شروط و عدم انتفاء موانع در حقش بوده است و این توضیح</w:t>
      </w:r>
      <w:r w:rsidR="000D44DE">
        <w:rPr>
          <w:rFonts w:cs="B Lotus" w:hint="cs"/>
          <w:color w:val="000000"/>
          <w:sz w:val="28"/>
          <w:szCs w:val="28"/>
          <w:rtl/>
        </w:rPr>
        <w:t>ِ</w:t>
      </w:r>
      <w:r w:rsidRPr="00984198">
        <w:rPr>
          <w:rFonts w:cs="B Lotus" w:hint="cs"/>
          <w:color w:val="000000"/>
          <w:sz w:val="28"/>
          <w:szCs w:val="28"/>
          <w:rtl/>
        </w:rPr>
        <w:t xml:space="preserve"> مطلق بودن کلامش در بحث تکفیر علی سبیل العموم</w:t>
      </w:r>
      <w:r w:rsidR="009D0387" w:rsidRPr="00984198">
        <w:rPr>
          <w:rFonts w:cs="B Lotus" w:hint="cs"/>
          <w:color w:val="000000"/>
          <w:sz w:val="28"/>
          <w:szCs w:val="28"/>
          <w:rtl/>
        </w:rPr>
        <w:t xml:space="preserve"> می‌</w:t>
      </w:r>
      <w:r w:rsidRPr="00984198">
        <w:rPr>
          <w:rFonts w:cs="B Lotus" w:hint="cs"/>
          <w:color w:val="000000"/>
          <w:sz w:val="28"/>
          <w:szCs w:val="28"/>
          <w:rtl/>
        </w:rPr>
        <w:t>باشد</w:t>
      </w:r>
      <w:r w:rsidR="000D44DE">
        <w:rPr>
          <w:rFonts w:cs="B Lotus" w:hint="cs"/>
          <w:color w:val="000000"/>
          <w:sz w:val="28"/>
          <w:szCs w:val="28"/>
          <w:rtl/>
        </w:rPr>
        <w:t>»</w:t>
      </w:r>
      <w:r w:rsidRPr="00862309">
        <w:rPr>
          <w:rStyle w:val="FootnoteReference"/>
          <w:rFonts w:cs="B Nazanin"/>
          <w:color w:val="000000"/>
          <w:rtl/>
        </w:rPr>
        <w:footnoteReference w:id="211"/>
      </w:r>
      <w:r w:rsidRPr="00984198">
        <w:rPr>
          <w:rFonts w:cs="B Lotus" w:hint="cs"/>
          <w:color w:val="000000"/>
          <w:sz w:val="28"/>
          <w:szCs w:val="28"/>
          <w:rtl/>
        </w:rPr>
        <w:t xml:space="preserve">. </w:t>
      </w:r>
    </w:p>
    <w:p w:rsidR="00C5413C" w:rsidRPr="0034238A" w:rsidRDefault="00C5413C" w:rsidP="000D44DE">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color w:val="000000"/>
          <w:sz w:val="28"/>
          <w:szCs w:val="28"/>
          <w:rtl/>
        </w:rPr>
        <w:t>بنابراین در اقامه</w:t>
      </w:r>
      <w:r w:rsidR="00AC25A8" w:rsidRPr="00984198">
        <w:rPr>
          <w:rFonts w:cs="B Lotus" w:hint="cs"/>
          <w:color w:val="000000"/>
          <w:sz w:val="28"/>
          <w:szCs w:val="28"/>
          <w:rtl/>
        </w:rPr>
        <w:t xml:space="preserve">‌ی </w:t>
      </w:r>
      <w:r w:rsidRPr="00984198">
        <w:rPr>
          <w:rFonts w:cs="B Lotus" w:hint="cs"/>
          <w:color w:val="000000"/>
          <w:sz w:val="28"/>
          <w:szCs w:val="28"/>
          <w:rtl/>
        </w:rPr>
        <w:t>حجت بایستی هر نوع شبهه</w:t>
      </w:r>
      <w:r w:rsidR="00AC25A8" w:rsidRPr="00984198">
        <w:rPr>
          <w:rFonts w:cs="B Lotus" w:hint="cs"/>
          <w:color w:val="000000"/>
          <w:sz w:val="28"/>
          <w:szCs w:val="28"/>
          <w:rtl/>
        </w:rPr>
        <w:t xml:space="preserve">‌ی </w:t>
      </w:r>
      <w:r w:rsidRPr="00984198">
        <w:rPr>
          <w:rFonts w:cs="B Lotus" w:hint="cs"/>
          <w:color w:val="000000"/>
          <w:sz w:val="28"/>
          <w:szCs w:val="28"/>
          <w:rtl/>
        </w:rPr>
        <w:t>معتبر، در مقابل شخصی که دچار شبهه شده و آن</w:t>
      </w:r>
      <w:r w:rsidR="000D44DE">
        <w:rPr>
          <w:rFonts w:cs="B Lotus" w:hint="cs"/>
          <w:color w:val="000000"/>
          <w:sz w:val="28"/>
          <w:szCs w:val="28"/>
          <w:rtl/>
        </w:rPr>
        <w:t xml:space="preserve"> شبهه وی را از اعتقاد به آنچه</w:t>
      </w:r>
      <w:r w:rsidRPr="00984198">
        <w:rPr>
          <w:rFonts w:cs="B Lotus" w:hint="cs"/>
          <w:color w:val="000000"/>
          <w:sz w:val="28"/>
          <w:szCs w:val="28"/>
          <w:rtl/>
        </w:rPr>
        <w:t xml:space="preserve"> حجت و دلایل شرعی اقتضاء</w:t>
      </w:r>
      <w:r w:rsidR="009D0387" w:rsidRPr="00984198">
        <w:rPr>
          <w:rFonts w:cs="B Lotus" w:hint="cs"/>
          <w:color w:val="000000"/>
          <w:sz w:val="28"/>
          <w:szCs w:val="28"/>
          <w:rtl/>
        </w:rPr>
        <w:t xml:space="preserve"> می‌</w:t>
      </w:r>
      <w:r w:rsidRPr="00984198">
        <w:rPr>
          <w:rFonts w:cs="B Lotus" w:hint="cs"/>
          <w:color w:val="000000"/>
          <w:sz w:val="28"/>
          <w:szCs w:val="28"/>
          <w:rtl/>
        </w:rPr>
        <w:t>کند، بازداشته، زایل گردد. وگرنه درصورتی</w:t>
      </w:r>
      <w:r w:rsidR="000D44DE">
        <w:rPr>
          <w:rFonts w:cs="B Lotus"/>
          <w:color w:val="000000"/>
          <w:sz w:val="28"/>
          <w:szCs w:val="28"/>
          <w:rtl/>
        </w:rPr>
        <w:softHyphen/>
      </w:r>
      <w:r w:rsidRPr="00984198">
        <w:rPr>
          <w:rFonts w:cs="B Lotus" w:hint="cs"/>
          <w:color w:val="000000"/>
          <w:sz w:val="28"/>
          <w:szCs w:val="28"/>
          <w:rtl/>
        </w:rPr>
        <w:t>که بازهم آن حجت اقامه شده را بر</w:t>
      </w:r>
      <w:r w:rsidR="000D44DE">
        <w:rPr>
          <w:rFonts w:cs="B Lotus" w:hint="cs"/>
          <w:color w:val="000000"/>
          <w:sz w:val="28"/>
          <w:szCs w:val="28"/>
          <w:rtl/>
        </w:rPr>
        <w:t xml:space="preserve"> </w:t>
      </w:r>
      <w:r w:rsidRPr="00984198">
        <w:rPr>
          <w:rFonts w:cs="B Lotus" w:hint="cs"/>
          <w:color w:val="000000"/>
          <w:sz w:val="28"/>
          <w:szCs w:val="28"/>
          <w:rtl/>
        </w:rPr>
        <w:t>اساس</w:t>
      </w:r>
      <w:r w:rsidR="002D2D7E" w:rsidRPr="00984198">
        <w:rPr>
          <w:rFonts w:cs="B Lotus" w:hint="cs"/>
          <w:color w:val="000000"/>
          <w:sz w:val="28"/>
          <w:szCs w:val="28"/>
          <w:rtl/>
        </w:rPr>
        <w:t xml:space="preserve"> شبهه‌ای </w:t>
      </w:r>
      <w:r w:rsidR="000D44DE">
        <w:rPr>
          <w:rFonts w:cs="B Lotus" w:hint="cs"/>
          <w:color w:val="000000"/>
          <w:sz w:val="28"/>
          <w:szCs w:val="28"/>
          <w:rtl/>
        </w:rPr>
        <w:t>که دارد و آن شبهه برطرف نش</w:t>
      </w:r>
      <w:r w:rsidRPr="00984198">
        <w:rPr>
          <w:rFonts w:cs="B Lotus" w:hint="cs"/>
          <w:color w:val="000000"/>
          <w:sz w:val="28"/>
          <w:szCs w:val="28"/>
          <w:rtl/>
        </w:rPr>
        <w:t>ده، تاویل کند، به سبب زایل نشدن شبهه معذور</w:t>
      </w:r>
      <w:r w:rsidR="009D0387" w:rsidRPr="00984198">
        <w:rPr>
          <w:rFonts w:cs="B Lotus" w:hint="cs"/>
          <w:color w:val="000000"/>
          <w:sz w:val="28"/>
          <w:szCs w:val="28"/>
          <w:rtl/>
        </w:rPr>
        <w:t xml:space="preserve"> می‌</w:t>
      </w:r>
      <w:r w:rsidRPr="00984198">
        <w:rPr>
          <w:rFonts w:cs="B Lotus" w:hint="cs"/>
          <w:color w:val="000000"/>
          <w:sz w:val="28"/>
          <w:szCs w:val="28"/>
          <w:rtl/>
        </w:rPr>
        <w:t>باشد. در این مورد داستان قدامه بن مظمون</w:t>
      </w:r>
      <w:r w:rsidR="00C336B2" w:rsidRPr="00C336B2">
        <w:rPr>
          <w:rFonts w:ascii="Arial" w:hAnsi="Arial" w:cs="CTraditional Arabic" w:hint="cs"/>
          <w:sz w:val="28"/>
          <w:szCs w:val="28"/>
          <w:rtl/>
        </w:rPr>
        <w:t xml:space="preserve"> س</w:t>
      </w:r>
      <w:r w:rsidRPr="00984198">
        <w:rPr>
          <w:rFonts w:cs="B Lotus" w:hint="cs"/>
          <w:color w:val="000000"/>
          <w:sz w:val="28"/>
          <w:szCs w:val="28"/>
          <w:rtl/>
        </w:rPr>
        <w:t xml:space="preserve"> و شراب نوشیدن وی و حلال شمردن آن بر</w:t>
      </w:r>
      <w:r w:rsidR="000D44DE">
        <w:rPr>
          <w:rFonts w:cs="B Lotus" w:hint="cs"/>
          <w:color w:val="000000"/>
          <w:sz w:val="28"/>
          <w:szCs w:val="28"/>
          <w:rtl/>
        </w:rPr>
        <w:t xml:space="preserve"> </w:t>
      </w:r>
      <w:r w:rsidRPr="00984198">
        <w:rPr>
          <w:rFonts w:cs="B Lotus" w:hint="cs"/>
          <w:color w:val="000000"/>
          <w:sz w:val="28"/>
          <w:szCs w:val="28"/>
          <w:rtl/>
        </w:rPr>
        <w:t>اساس تاویل، مشهور</w:t>
      </w:r>
      <w:r w:rsidR="009D0387" w:rsidRPr="00984198">
        <w:rPr>
          <w:rFonts w:cs="B Lotus" w:hint="cs"/>
          <w:color w:val="000000"/>
          <w:sz w:val="28"/>
          <w:szCs w:val="28"/>
          <w:rtl/>
        </w:rPr>
        <w:t xml:space="preserve"> می‌</w:t>
      </w:r>
      <w:r w:rsidRPr="00984198">
        <w:rPr>
          <w:rFonts w:cs="B Lotus" w:hint="cs"/>
          <w:color w:val="000000"/>
          <w:sz w:val="28"/>
          <w:szCs w:val="28"/>
          <w:rtl/>
        </w:rPr>
        <w:t>باشد</w:t>
      </w:r>
      <w:r w:rsidRPr="00862309">
        <w:rPr>
          <w:rStyle w:val="FootnoteReference"/>
          <w:rFonts w:cs="B Nazanin"/>
          <w:color w:val="000000"/>
          <w:rtl/>
        </w:rPr>
        <w:footnoteReference w:id="212"/>
      </w:r>
      <w:r w:rsidRPr="00984198">
        <w:rPr>
          <w:rFonts w:cs="B Lotus" w:hint="cs"/>
          <w:color w:val="000000"/>
          <w:sz w:val="28"/>
          <w:szCs w:val="28"/>
          <w:rtl/>
        </w:rPr>
        <w:t>. و زمانی</w:t>
      </w:r>
      <w:r w:rsidR="000D44DE">
        <w:rPr>
          <w:rFonts w:cs="B Lotus"/>
          <w:color w:val="000000"/>
          <w:sz w:val="28"/>
          <w:szCs w:val="28"/>
          <w:rtl/>
        </w:rPr>
        <w:softHyphen/>
      </w:r>
      <w:r w:rsidRPr="00984198">
        <w:rPr>
          <w:rFonts w:cs="B Lotus" w:hint="cs"/>
          <w:color w:val="000000"/>
          <w:sz w:val="28"/>
          <w:szCs w:val="28"/>
          <w:rtl/>
        </w:rPr>
        <w:t xml:space="preserve">که عمر بن خطاب </w:t>
      </w:r>
      <w:r w:rsidR="00C336B2" w:rsidRPr="00C336B2">
        <w:rPr>
          <w:rFonts w:ascii="Arial" w:hAnsi="Arial" w:cs="CTraditional Arabic" w:hint="cs"/>
          <w:sz w:val="28"/>
          <w:szCs w:val="28"/>
          <w:rtl/>
        </w:rPr>
        <w:t>س</w:t>
      </w:r>
      <w:r w:rsidR="00C336B2" w:rsidRPr="00984198">
        <w:rPr>
          <w:rFonts w:cs="B Lotus" w:hint="cs"/>
          <w:color w:val="000000"/>
          <w:sz w:val="28"/>
          <w:szCs w:val="28"/>
          <w:rtl/>
        </w:rPr>
        <w:t xml:space="preserve"> </w:t>
      </w:r>
      <w:r w:rsidRPr="00984198">
        <w:rPr>
          <w:rFonts w:cs="B Lotus" w:hint="cs"/>
          <w:color w:val="000000"/>
          <w:sz w:val="28"/>
          <w:szCs w:val="28"/>
          <w:rtl/>
        </w:rPr>
        <w:t xml:space="preserve">خواست که حد را بر وی جاری کند، قدامه گفت: این حق برای شما وجود ندارد که بر من شلاق زده و حدی جاری کنید. عمر </w:t>
      </w:r>
      <w:r w:rsidR="00C336B2" w:rsidRPr="00C336B2">
        <w:rPr>
          <w:rFonts w:ascii="Arial" w:hAnsi="Arial" w:cs="CTraditional Arabic" w:hint="cs"/>
          <w:sz w:val="28"/>
          <w:szCs w:val="28"/>
          <w:rtl/>
        </w:rPr>
        <w:t>س</w:t>
      </w:r>
      <w:r w:rsidR="00C336B2">
        <w:rPr>
          <w:rFonts w:cs="B Lotus" w:hint="cs"/>
          <w:color w:val="000000"/>
          <w:sz w:val="28"/>
          <w:szCs w:val="28"/>
          <w:rtl/>
        </w:rPr>
        <w:t xml:space="preserve"> </w:t>
      </w:r>
      <w:r w:rsidR="000D44DE">
        <w:rPr>
          <w:rFonts w:cs="B Lotus" w:hint="cs"/>
          <w:color w:val="000000"/>
          <w:sz w:val="28"/>
          <w:szCs w:val="28"/>
          <w:rtl/>
        </w:rPr>
        <w:t>گفت: چرا؟ قدامه</w:t>
      </w:r>
      <w:r w:rsidRPr="00984198">
        <w:rPr>
          <w:rFonts w:cs="B Lotus" w:hint="cs"/>
          <w:color w:val="000000"/>
          <w:sz w:val="28"/>
          <w:szCs w:val="28"/>
          <w:rtl/>
        </w:rPr>
        <w:t xml:space="preserve"> گفت: الله عزوجل می</w:t>
      </w:r>
      <w:r w:rsidRPr="00984198">
        <w:rPr>
          <w:rFonts w:cs="B Lotus" w:hint="cs"/>
          <w:color w:val="000000"/>
          <w:sz w:val="28"/>
          <w:szCs w:val="28"/>
          <w:cs/>
        </w:rPr>
        <w:t>‎</w:t>
      </w:r>
      <w:r w:rsidRPr="00984198">
        <w:rPr>
          <w:rFonts w:cs="B Lotus" w:hint="cs"/>
          <w:color w:val="000000"/>
          <w:sz w:val="28"/>
          <w:szCs w:val="28"/>
          <w:rtl/>
        </w:rPr>
        <w:t>فرماید:</w:t>
      </w:r>
      <w:r w:rsidR="000A6AEF" w:rsidRPr="00984198">
        <w:rPr>
          <w:rFonts w:cs="B Lotus" w:hint="cs"/>
          <w:color w:val="000000"/>
          <w:sz w:val="28"/>
          <w:szCs w:val="28"/>
          <w:rtl/>
        </w:rPr>
        <w:t xml:space="preserve"> </w:t>
      </w:r>
      <w:r w:rsidR="000A6AEF">
        <w:rPr>
          <w:rFonts w:ascii="Traditional Arabic" w:hAnsi="Traditional Arabic" w:cs="Traditional Arabic"/>
          <w:sz w:val="28"/>
          <w:szCs w:val="28"/>
          <w:rtl/>
        </w:rPr>
        <w:t>﴿</w:t>
      </w:r>
      <w:r w:rsidR="0034238A">
        <w:rPr>
          <w:rFonts w:ascii="KFGQPC Uthmanic Script HAFS" w:hAnsi="KFGQPC Uthmanic Script HAFS" w:cs="KFGQPC Uthmanic Script HAFS" w:hint="eastAsia"/>
          <w:sz w:val="28"/>
          <w:szCs w:val="28"/>
          <w:rtl/>
        </w:rPr>
        <w:t>لَيۡسَ</w:t>
      </w:r>
      <w:r w:rsidR="0034238A">
        <w:rPr>
          <w:rFonts w:ascii="KFGQPC Uthmanic Script HAFS" w:hAnsi="KFGQPC Uthmanic Script HAFS" w:cs="KFGQPC Uthmanic Script HAFS"/>
          <w:sz w:val="28"/>
          <w:szCs w:val="28"/>
          <w:rtl/>
        </w:rPr>
        <w:t xml:space="preserve"> عَلَى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لَّذِينَ</w:t>
      </w:r>
      <w:r w:rsidR="0034238A">
        <w:rPr>
          <w:rFonts w:ascii="KFGQPC Uthmanic Script HAFS" w:hAnsi="KFGQPC Uthmanic Script HAFS" w:cs="KFGQPC Uthmanic Script HAFS"/>
          <w:sz w:val="28"/>
          <w:szCs w:val="28"/>
          <w:rtl/>
        </w:rPr>
        <w:t xml:space="preserve"> ءَامَنُواْ وَعَمِلُواْ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لصَّٰلِحَٰتِ</w:t>
      </w:r>
      <w:r w:rsidR="0034238A">
        <w:rPr>
          <w:rFonts w:ascii="KFGQPC Uthmanic Script HAFS" w:hAnsi="KFGQPC Uthmanic Script HAFS" w:cs="KFGQPC Uthmanic Script HAFS"/>
          <w:sz w:val="28"/>
          <w:szCs w:val="28"/>
          <w:rtl/>
        </w:rPr>
        <w:t xml:space="preserve"> جُنَاحٞ فِيمَا طَعِمُوٓاْ</w:t>
      </w:r>
      <w:r w:rsidR="000A6AEF">
        <w:rPr>
          <w:rFonts w:ascii="Traditional Arabic" w:hAnsi="Traditional Arabic" w:cs="Traditional Arabic"/>
          <w:sz w:val="28"/>
          <w:szCs w:val="28"/>
          <w:rtl/>
        </w:rPr>
        <w:t>﴾</w:t>
      </w:r>
      <w:r w:rsidR="000A6AEF" w:rsidRPr="00984198">
        <w:rPr>
          <w:rFonts w:cs="B Lotus" w:hint="cs"/>
          <w:sz w:val="28"/>
          <w:szCs w:val="28"/>
          <w:rtl/>
        </w:rPr>
        <w:t xml:space="preserve"> </w:t>
      </w:r>
      <w:r w:rsidR="000A6AEF" w:rsidRPr="00DA74AA">
        <w:rPr>
          <w:rFonts w:ascii="mylotus" w:hAnsi="mylotus" w:cs="mylotus"/>
          <w:rtl/>
          <w:lang w:bidi="ar-SA"/>
        </w:rPr>
        <w:t>[</w:t>
      </w:r>
      <w:r w:rsidR="000A6AEF">
        <w:rPr>
          <w:rFonts w:ascii="mylotus" w:hAnsi="mylotus" w:cs="mylotus"/>
          <w:rtl/>
          <w:lang w:bidi="ar-SA"/>
        </w:rPr>
        <w:t>المائدة: 93</w:t>
      </w:r>
      <w:r w:rsidR="000A6AEF" w:rsidRPr="00DA74AA">
        <w:rPr>
          <w:rFonts w:ascii="mylotus" w:hAnsi="mylotus" w:cs="mylotus"/>
          <w:rtl/>
          <w:lang w:bidi="ar-SA"/>
        </w:rPr>
        <w:t>]</w:t>
      </w:r>
      <w:r w:rsidRPr="00984198">
        <w:rPr>
          <w:rFonts w:cs="B Lotus" w:hint="cs"/>
          <w:color w:val="000000"/>
          <w:sz w:val="28"/>
          <w:szCs w:val="28"/>
          <w:rtl/>
        </w:rPr>
        <w:t xml:space="preserve"> عمر </w:t>
      </w:r>
      <w:r w:rsidR="00C336B2" w:rsidRPr="00C336B2">
        <w:rPr>
          <w:rFonts w:ascii="Arial" w:hAnsi="Arial" w:cs="CTraditional Arabic" w:hint="cs"/>
          <w:sz w:val="28"/>
          <w:szCs w:val="28"/>
          <w:rtl/>
        </w:rPr>
        <w:t>س</w:t>
      </w:r>
      <w:r w:rsidR="00C336B2" w:rsidRPr="00984198">
        <w:rPr>
          <w:rFonts w:cs="B Lotus" w:hint="cs"/>
          <w:color w:val="000000"/>
          <w:sz w:val="28"/>
          <w:szCs w:val="28"/>
          <w:rtl/>
        </w:rPr>
        <w:t xml:space="preserve"> </w:t>
      </w:r>
      <w:r w:rsidRPr="00984198">
        <w:rPr>
          <w:rFonts w:cs="B Lotus" w:hint="cs"/>
          <w:color w:val="000000"/>
          <w:sz w:val="28"/>
          <w:szCs w:val="28"/>
          <w:rtl/>
        </w:rPr>
        <w:t>در پاسخ وی گفت: در تاویل دچار خطا و اشتباه شدی، اگر تقوای الهی را پیشه</w:t>
      </w:r>
      <w:r w:rsidR="009D0387" w:rsidRPr="00984198">
        <w:rPr>
          <w:rFonts w:cs="B Lotus" w:hint="cs"/>
          <w:color w:val="000000"/>
          <w:sz w:val="28"/>
          <w:szCs w:val="28"/>
          <w:rtl/>
        </w:rPr>
        <w:t xml:space="preserve"> می‌</w:t>
      </w:r>
      <w:r w:rsidRPr="00984198">
        <w:rPr>
          <w:rFonts w:cs="B Lotus" w:hint="cs"/>
          <w:color w:val="000000"/>
          <w:sz w:val="28"/>
          <w:szCs w:val="28"/>
          <w:rtl/>
        </w:rPr>
        <w:t>کردی، از آنچه که الله عزوجل بر تو حرام کرده، اجتناب و دوری می</w:t>
      </w:r>
      <w:r w:rsidRPr="00984198">
        <w:rPr>
          <w:rFonts w:cs="B Lotus" w:hint="cs"/>
          <w:color w:val="000000"/>
          <w:sz w:val="28"/>
          <w:szCs w:val="28"/>
          <w:cs/>
        </w:rPr>
        <w:t>‎</w:t>
      </w:r>
      <w:r w:rsidR="000D44DE">
        <w:rPr>
          <w:rFonts w:cs="B Lotus" w:hint="cs"/>
          <w:color w:val="000000"/>
          <w:sz w:val="28"/>
          <w:szCs w:val="28"/>
          <w:rtl/>
        </w:rPr>
        <w:t>کردی.</w:t>
      </w:r>
      <w:r w:rsidRPr="00984198">
        <w:rPr>
          <w:rFonts w:cs="B Lotus" w:hint="cs"/>
          <w:color w:val="000000"/>
          <w:sz w:val="28"/>
          <w:szCs w:val="28"/>
          <w:rtl/>
        </w:rPr>
        <w:t xml:space="preserve"> سپس عم</w:t>
      </w:r>
      <w:r w:rsidR="000D44DE">
        <w:rPr>
          <w:rFonts w:cs="B Lotus" w:hint="cs"/>
          <w:color w:val="000000"/>
          <w:sz w:val="28"/>
          <w:szCs w:val="28"/>
          <w:rtl/>
        </w:rPr>
        <w:t>ر بن خطاب</w:t>
      </w:r>
      <w:r w:rsidRPr="00984198">
        <w:rPr>
          <w:rFonts w:cs="B Lotus" w:hint="cs"/>
          <w:noProof/>
          <w:sz w:val="28"/>
          <w:szCs w:val="28"/>
          <w:rtl/>
        </w:rPr>
        <w:t xml:space="preserve"> </w:t>
      </w:r>
      <w:r w:rsidR="00C336B2" w:rsidRPr="00C336B2">
        <w:rPr>
          <w:rFonts w:ascii="Arial" w:hAnsi="Arial" w:cs="CTraditional Arabic" w:hint="cs"/>
          <w:sz w:val="28"/>
          <w:szCs w:val="28"/>
          <w:rtl/>
        </w:rPr>
        <w:t>س</w:t>
      </w:r>
      <w:r w:rsidR="00C336B2" w:rsidRPr="00984198">
        <w:rPr>
          <w:rFonts w:cs="B Lotus" w:hint="cs"/>
          <w:color w:val="000000"/>
          <w:sz w:val="28"/>
          <w:szCs w:val="28"/>
          <w:rtl/>
        </w:rPr>
        <w:t xml:space="preserve"> </w:t>
      </w:r>
      <w:r w:rsidRPr="00984198">
        <w:rPr>
          <w:rFonts w:cs="B Lotus" w:hint="cs"/>
          <w:color w:val="000000"/>
          <w:sz w:val="28"/>
          <w:szCs w:val="28"/>
          <w:rtl/>
        </w:rPr>
        <w:t>به شلاق زدن وی امر فرمود.</w:t>
      </w:r>
    </w:p>
    <w:p w:rsidR="000D44DE" w:rsidRDefault="000D44DE" w:rsidP="000D44DE">
      <w:pPr>
        <w:pStyle w:val="NormalWeb"/>
        <w:bidi/>
        <w:spacing w:before="0" w:beforeAutospacing="0" w:after="0" w:afterAutospacing="0"/>
        <w:ind w:firstLine="284"/>
        <w:jc w:val="both"/>
        <w:rPr>
          <w:rFonts w:cs="B Lotus" w:hint="cs"/>
          <w:color w:val="000000"/>
          <w:sz w:val="28"/>
          <w:szCs w:val="28"/>
          <w:rtl/>
        </w:rPr>
      </w:pPr>
      <w:r>
        <w:rPr>
          <w:rFonts w:cs="B Lotus" w:hint="cs"/>
          <w:color w:val="000000"/>
          <w:sz w:val="28"/>
          <w:szCs w:val="28"/>
          <w:rtl/>
        </w:rPr>
        <w:t>قدامه</w:t>
      </w:r>
      <w:r w:rsidR="00C336B2" w:rsidRPr="00C336B2">
        <w:rPr>
          <w:rFonts w:ascii="Arial" w:hAnsi="Arial" w:cs="CTraditional Arabic" w:hint="cs"/>
          <w:sz w:val="28"/>
          <w:szCs w:val="28"/>
          <w:rtl/>
        </w:rPr>
        <w:t xml:space="preserve"> س</w:t>
      </w:r>
      <w:r w:rsidR="00C5413C" w:rsidRPr="00984198">
        <w:rPr>
          <w:rFonts w:cs="B Lotus" w:hint="cs"/>
          <w:noProof/>
          <w:sz w:val="28"/>
          <w:szCs w:val="28"/>
          <w:rtl/>
        </w:rPr>
        <w:t xml:space="preserve"> </w:t>
      </w:r>
      <w:r w:rsidR="00C5413C" w:rsidRPr="00984198">
        <w:rPr>
          <w:rFonts w:cs="B Lotus" w:hint="cs"/>
          <w:color w:val="000000"/>
          <w:sz w:val="28"/>
          <w:szCs w:val="28"/>
          <w:rtl/>
        </w:rPr>
        <w:t>یکی از صحابه</w:t>
      </w:r>
      <w:r w:rsidR="009D0387" w:rsidRPr="00984198">
        <w:rPr>
          <w:rFonts w:cs="B Lotus" w:hint="cs"/>
          <w:color w:val="000000"/>
          <w:sz w:val="28"/>
          <w:szCs w:val="28"/>
          <w:rtl/>
        </w:rPr>
        <w:t xml:space="preserve"> می‌</w:t>
      </w:r>
      <w:r w:rsidR="00C5413C" w:rsidRPr="00984198">
        <w:rPr>
          <w:rFonts w:cs="B Lotus" w:hint="cs"/>
          <w:color w:val="000000"/>
          <w:sz w:val="28"/>
          <w:szCs w:val="28"/>
          <w:rtl/>
        </w:rPr>
        <w:t>باشد که حجت در بحث تحریم شراب، بر وی ابلاغ شده و نیز از جمله اعرابی</w:t>
      </w:r>
      <w:r w:rsidR="009D0387" w:rsidRPr="00984198">
        <w:rPr>
          <w:rFonts w:cs="B Lotus" w:hint="cs"/>
          <w:color w:val="000000"/>
          <w:sz w:val="28"/>
          <w:szCs w:val="28"/>
          <w:rtl/>
        </w:rPr>
        <w:t xml:space="preserve"> می‌</w:t>
      </w:r>
      <w:r w:rsidR="00C5413C" w:rsidRPr="00984198">
        <w:rPr>
          <w:rFonts w:cs="B Lotus" w:hint="cs"/>
          <w:color w:val="000000"/>
          <w:sz w:val="28"/>
          <w:szCs w:val="28"/>
          <w:rtl/>
        </w:rPr>
        <w:t>باشد که لغت قرآن را خوب می</w:t>
      </w:r>
      <w:r w:rsidR="00C5413C" w:rsidRPr="00984198">
        <w:rPr>
          <w:rFonts w:cs="B Lotus" w:hint="cs"/>
          <w:color w:val="000000"/>
          <w:sz w:val="28"/>
          <w:szCs w:val="28"/>
          <w:cs/>
        </w:rPr>
        <w:t>‎</w:t>
      </w:r>
      <w:r w:rsidR="00C5413C" w:rsidRPr="00984198">
        <w:rPr>
          <w:rFonts w:cs="B Lotus" w:hint="cs"/>
          <w:color w:val="000000"/>
          <w:sz w:val="28"/>
          <w:szCs w:val="28"/>
          <w:rtl/>
        </w:rPr>
        <w:t xml:space="preserve">فهمند. لیکن وی نهی تحریم </w:t>
      </w:r>
      <w:r w:rsidR="00C5413C" w:rsidRPr="00984198">
        <w:rPr>
          <w:rFonts w:cs="B Lotus" w:hint="cs"/>
          <w:color w:val="000000"/>
          <w:sz w:val="28"/>
          <w:szCs w:val="28"/>
          <w:rtl/>
        </w:rPr>
        <w:lastRenderedPageBreak/>
        <w:t>شراب را به سبب</w:t>
      </w:r>
      <w:r w:rsidR="002D2D7E" w:rsidRPr="00984198">
        <w:rPr>
          <w:rFonts w:cs="B Lotus" w:hint="cs"/>
          <w:color w:val="000000"/>
          <w:sz w:val="28"/>
          <w:szCs w:val="28"/>
          <w:rtl/>
        </w:rPr>
        <w:t xml:space="preserve"> شبهه‌ای </w:t>
      </w:r>
      <w:r w:rsidR="00C5413C" w:rsidRPr="00984198">
        <w:rPr>
          <w:rFonts w:cs="B Lotus" w:hint="cs"/>
          <w:color w:val="000000"/>
          <w:sz w:val="28"/>
          <w:szCs w:val="28"/>
          <w:rtl/>
        </w:rPr>
        <w:t>که بر وی عارض شده بود، تاویل کرده و معتقد بود که تحریم عامی که در آیه ذکر شده، آیه</w:t>
      </w:r>
      <w:r w:rsidR="00AC25A8" w:rsidRPr="00984198">
        <w:rPr>
          <w:rFonts w:cs="B Lotus" w:hint="cs"/>
          <w:color w:val="000000"/>
          <w:sz w:val="28"/>
          <w:szCs w:val="28"/>
          <w:rtl/>
        </w:rPr>
        <w:t xml:space="preserve">‌ی </w:t>
      </w:r>
      <w:r w:rsidR="00C5413C" w:rsidRPr="00984198">
        <w:rPr>
          <w:rFonts w:cs="B Lotus" w:hint="cs"/>
          <w:color w:val="000000"/>
          <w:sz w:val="28"/>
          <w:szCs w:val="28"/>
          <w:rtl/>
        </w:rPr>
        <w:t>سوره</w:t>
      </w:r>
      <w:r w:rsidR="00AC25A8" w:rsidRPr="00984198">
        <w:rPr>
          <w:rFonts w:cs="B Lotus" w:hint="cs"/>
          <w:color w:val="000000"/>
          <w:sz w:val="28"/>
          <w:szCs w:val="28"/>
          <w:rtl/>
        </w:rPr>
        <w:t xml:space="preserve">‌ی </w:t>
      </w:r>
      <w:r>
        <w:rPr>
          <w:rFonts w:cs="B Lotus" w:hint="cs"/>
          <w:color w:val="000000"/>
          <w:sz w:val="28"/>
          <w:szCs w:val="28"/>
          <w:rtl/>
        </w:rPr>
        <w:t>مائده آن</w:t>
      </w:r>
      <w:r>
        <w:rPr>
          <w:rFonts w:cs="B Lotus"/>
          <w:color w:val="000000"/>
          <w:sz w:val="28"/>
          <w:szCs w:val="28"/>
          <w:rtl/>
        </w:rPr>
        <w:softHyphen/>
      </w:r>
      <w:r w:rsidR="00C5413C" w:rsidRPr="00984198">
        <w:rPr>
          <w:rFonts w:cs="B Lotus" w:hint="cs"/>
          <w:color w:val="000000"/>
          <w:sz w:val="28"/>
          <w:szCs w:val="28"/>
          <w:rtl/>
        </w:rPr>
        <w:t xml:space="preserve">را </w:t>
      </w:r>
      <w:r>
        <w:rPr>
          <w:rFonts w:cs="B Lotus" w:hint="cs"/>
          <w:color w:val="000000"/>
          <w:sz w:val="28"/>
          <w:szCs w:val="28"/>
          <w:rtl/>
        </w:rPr>
        <w:t>خاص کرده است و به سبب این فهم</w:t>
      </w:r>
      <w:r w:rsidR="00C5413C" w:rsidRPr="00984198">
        <w:rPr>
          <w:rFonts w:cs="B Lotus" w:hint="cs"/>
          <w:color w:val="000000"/>
          <w:sz w:val="28"/>
          <w:szCs w:val="28"/>
          <w:rtl/>
        </w:rPr>
        <w:t xml:space="preserve"> </w:t>
      </w:r>
      <w:r>
        <w:rPr>
          <w:rFonts w:cs="B Lotus" w:hint="cs"/>
          <w:color w:val="000000"/>
          <w:sz w:val="28"/>
          <w:szCs w:val="28"/>
          <w:rtl/>
        </w:rPr>
        <w:t xml:space="preserve">و برداشت </w:t>
      </w:r>
      <w:r w:rsidR="00C5413C" w:rsidRPr="00984198">
        <w:rPr>
          <w:rFonts w:cs="B Lotus" w:hint="cs"/>
          <w:color w:val="000000"/>
          <w:sz w:val="28"/>
          <w:szCs w:val="28"/>
          <w:rtl/>
        </w:rPr>
        <w:t>از آ</w:t>
      </w:r>
      <w:r>
        <w:rPr>
          <w:rFonts w:cs="B Lotus" w:hint="cs"/>
          <w:color w:val="000000"/>
          <w:sz w:val="28"/>
          <w:szCs w:val="28"/>
          <w:rtl/>
        </w:rPr>
        <w:t>یه، با اعتقاد حلال بودن شراب، آن</w:t>
      </w:r>
      <w:r>
        <w:rPr>
          <w:rFonts w:cs="B Lotus"/>
          <w:color w:val="000000"/>
          <w:sz w:val="28"/>
          <w:szCs w:val="28"/>
          <w:rtl/>
        </w:rPr>
        <w:softHyphen/>
      </w:r>
      <w:r>
        <w:rPr>
          <w:rFonts w:cs="B Lotus" w:hint="cs"/>
          <w:color w:val="000000"/>
          <w:sz w:val="28"/>
          <w:szCs w:val="28"/>
          <w:rtl/>
        </w:rPr>
        <w:t>را نوشیده و عمر</w:t>
      </w:r>
      <w:r w:rsidR="00C336B2" w:rsidRPr="00C336B2">
        <w:rPr>
          <w:rFonts w:ascii="Arial" w:hAnsi="Arial" w:cs="CTraditional Arabic" w:hint="cs"/>
          <w:rtl/>
        </w:rPr>
        <w:t xml:space="preserve"> </w:t>
      </w:r>
      <w:r w:rsidR="00C336B2" w:rsidRPr="00C336B2">
        <w:rPr>
          <w:rFonts w:ascii="Arial" w:hAnsi="Arial" w:cs="CTraditional Arabic" w:hint="cs"/>
          <w:sz w:val="28"/>
          <w:szCs w:val="28"/>
          <w:rtl/>
        </w:rPr>
        <w:t>س</w:t>
      </w:r>
      <w:r w:rsidR="00C5413C" w:rsidRPr="00984198">
        <w:rPr>
          <w:rFonts w:cs="B Lotus" w:hint="cs"/>
          <w:color w:val="000000"/>
          <w:sz w:val="28"/>
          <w:szCs w:val="28"/>
          <w:rtl/>
        </w:rPr>
        <w:t xml:space="preserve"> وی را به سبب حلال شمردن </w:t>
      </w:r>
      <w:r>
        <w:rPr>
          <w:rFonts w:cs="B Lotus" w:hint="cs"/>
          <w:color w:val="000000"/>
          <w:sz w:val="28"/>
          <w:szCs w:val="28"/>
          <w:rtl/>
        </w:rPr>
        <w:t>نوشیدن شراب تکفیر نکرد [درحالی</w:t>
      </w:r>
      <w:r>
        <w:rPr>
          <w:rFonts w:cs="B Lotus"/>
          <w:color w:val="000000"/>
          <w:sz w:val="28"/>
          <w:szCs w:val="28"/>
          <w:rtl/>
        </w:rPr>
        <w:softHyphen/>
      </w:r>
      <w:r w:rsidR="00C5413C" w:rsidRPr="00984198">
        <w:rPr>
          <w:rFonts w:cs="B Lotus" w:hint="cs"/>
          <w:color w:val="000000"/>
          <w:sz w:val="28"/>
          <w:szCs w:val="28"/>
          <w:rtl/>
        </w:rPr>
        <w:t>که حلال دانستن شراب کفر اکبر</w:t>
      </w:r>
      <w:r w:rsidR="009D0387" w:rsidRPr="00984198">
        <w:rPr>
          <w:rFonts w:cs="B Lotus" w:hint="cs"/>
          <w:color w:val="000000"/>
          <w:sz w:val="28"/>
          <w:szCs w:val="28"/>
          <w:rtl/>
        </w:rPr>
        <w:t xml:space="preserve"> می‌</w:t>
      </w:r>
      <w:r w:rsidR="00C5413C" w:rsidRPr="00984198">
        <w:rPr>
          <w:rFonts w:cs="B Lotus" w:hint="cs"/>
          <w:color w:val="000000"/>
          <w:sz w:val="28"/>
          <w:szCs w:val="28"/>
          <w:rtl/>
        </w:rPr>
        <w:t>باشد] چرا که حلال شمردن شراب توسط وی از روی تکذیب حکم حرا</w:t>
      </w:r>
      <w:r>
        <w:rPr>
          <w:rFonts w:cs="B Lotus" w:hint="cs"/>
          <w:color w:val="000000"/>
          <w:sz w:val="28"/>
          <w:szCs w:val="28"/>
          <w:rtl/>
        </w:rPr>
        <w:t>م بودن شراب، یا رد کردن آن نبود و بلکه فقط از باب تاویل اشتباه و نادرست</w:t>
      </w:r>
      <w:r w:rsidR="00C5413C" w:rsidRPr="00984198">
        <w:rPr>
          <w:rFonts w:cs="B Lotus" w:hint="cs"/>
          <w:color w:val="000000"/>
          <w:sz w:val="28"/>
          <w:szCs w:val="28"/>
          <w:rtl/>
        </w:rPr>
        <w:t xml:space="preserve"> بود. </w:t>
      </w:r>
    </w:p>
    <w:p w:rsidR="00C5413C" w:rsidRPr="00984198" w:rsidRDefault="00C5413C" w:rsidP="000D44DE">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ابن تیمیه در مورد حلال شمردن شراب توسط قدامه</w:t>
      </w:r>
      <w:r w:rsidR="00C336B2" w:rsidRPr="00C336B2">
        <w:rPr>
          <w:rFonts w:ascii="Arial" w:hAnsi="Arial" w:cs="CTraditional Arabic" w:hint="cs"/>
          <w:sz w:val="28"/>
          <w:szCs w:val="28"/>
          <w:rtl/>
        </w:rPr>
        <w:t xml:space="preserve"> س</w:t>
      </w:r>
      <w:r w:rsidR="009D0387" w:rsidRPr="00984198">
        <w:rPr>
          <w:rFonts w:cs="B Lotus" w:hint="cs"/>
          <w:color w:val="000000"/>
          <w:sz w:val="28"/>
          <w:szCs w:val="28"/>
          <w:rtl/>
        </w:rPr>
        <w:t xml:space="preserve"> می‌</w:t>
      </w:r>
      <w:r w:rsidRPr="00984198">
        <w:rPr>
          <w:rFonts w:cs="B Lotus" w:hint="cs"/>
          <w:color w:val="000000"/>
          <w:sz w:val="28"/>
          <w:szCs w:val="28"/>
          <w:rtl/>
        </w:rPr>
        <w:t xml:space="preserve">گوید: </w:t>
      </w:r>
      <w:r w:rsidR="000D44DE">
        <w:rPr>
          <w:rFonts w:cs="B Lotus" w:hint="cs"/>
          <w:color w:val="000000"/>
          <w:sz w:val="28"/>
          <w:szCs w:val="28"/>
          <w:rtl/>
        </w:rPr>
        <w:t>«</w:t>
      </w:r>
      <w:r w:rsidRPr="00984198">
        <w:rPr>
          <w:rFonts w:cs="B Lotus" w:hint="cs"/>
          <w:color w:val="000000"/>
          <w:sz w:val="28"/>
          <w:szCs w:val="28"/>
          <w:rtl/>
        </w:rPr>
        <w:t>زمانی</w:t>
      </w:r>
      <w:r w:rsidR="000D44DE">
        <w:rPr>
          <w:rFonts w:cs="B Lotus"/>
          <w:color w:val="000000"/>
          <w:sz w:val="28"/>
          <w:szCs w:val="28"/>
          <w:rtl/>
        </w:rPr>
        <w:softHyphen/>
      </w:r>
      <w:r w:rsidR="000D44DE">
        <w:rPr>
          <w:rFonts w:cs="B Lotus" w:hint="cs"/>
          <w:color w:val="000000"/>
          <w:sz w:val="28"/>
          <w:szCs w:val="28"/>
          <w:rtl/>
        </w:rPr>
        <w:t>که این امر برای عمر بن خطاب</w:t>
      </w:r>
      <w:r w:rsidRPr="00984198">
        <w:rPr>
          <w:rFonts w:cs="B Lotus" w:hint="cs"/>
          <w:noProof/>
          <w:sz w:val="28"/>
          <w:szCs w:val="28"/>
          <w:rtl/>
        </w:rPr>
        <w:t xml:space="preserve"> </w:t>
      </w:r>
      <w:r w:rsidR="00C336B2" w:rsidRPr="00C336B2">
        <w:rPr>
          <w:rFonts w:ascii="Arial" w:hAnsi="Arial" w:cs="CTraditional Arabic" w:hint="cs"/>
          <w:sz w:val="28"/>
          <w:szCs w:val="28"/>
          <w:rtl/>
        </w:rPr>
        <w:t>س</w:t>
      </w:r>
      <w:r w:rsidR="00C336B2" w:rsidRPr="00984198">
        <w:rPr>
          <w:rFonts w:cs="B Lotus" w:hint="cs"/>
          <w:color w:val="000000"/>
          <w:sz w:val="28"/>
          <w:szCs w:val="28"/>
          <w:rtl/>
        </w:rPr>
        <w:t xml:space="preserve"> </w:t>
      </w:r>
      <w:r w:rsidRPr="00984198">
        <w:rPr>
          <w:rFonts w:cs="B Lotus" w:hint="cs"/>
          <w:color w:val="000000"/>
          <w:sz w:val="28"/>
          <w:szCs w:val="28"/>
          <w:rtl/>
        </w:rPr>
        <w:t xml:space="preserve">ذکر شد او و علی بن ابی طالب و سائر صحابه اتفاق کردند که اگر وی به </w:t>
      </w:r>
      <w:r w:rsidR="000D44DE">
        <w:rPr>
          <w:rFonts w:cs="B Lotus" w:hint="cs"/>
          <w:color w:val="000000"/>
          <w:sz w:val="28"/>
          <w:szCs w:val="28"/>
          <w:rtl/>
        </w:rPr>
        <w:t>تحریم شراب، اعتراف کرد (فقط به دلیل</w:t>
      </w:r>
      <w:r w:rsidRPr="00984198">
        <w:rPr>
          <w:rFonts w:cs="B Lotus" w:hint="cs"/>
          <w:color w:val="000000"/>
          <w:sz w:val="28"/>
          <w:szCs w:val="28"/>
          <w:rtl/>
        </w:rPr>
        <w:t xml:space="preserve"> شراب خوردن) وی را شلاق بزنند. و اگر پس از اقامه</w:t>
      </w:r>
      <w:r w:rsidR="00AC25A8" w:rsidRPr="00984198">
        <w:rPr>
          <w:rFonts w:cs="B Lotus" w:hint="cs"/>
          <w:color w:val="000000"/>
          <w:sz w:val="28"/>
          <w:szCs w:val="28"/>
          <w:rtl/>
        </w:rPr>
        <w:t xml:space="preserve">‌ی </w:t>
      </w:r>
      <w:r w:rsidRPr="00984198">
        <w:rPr>
          <w:rFonts w:cs="B Lotus" w:hint="cs"/>
          <w:color w:val="000000"/>
          <w:sz w:val="28"/>
          <w:szCs w:val="28"/>
          <w:rtl/>
        </w:rPr>
        <w:t>حجت بر وی و دفع شبهه بر حلال شمردن آن اصررار ورزید، وی را (به سبب حلال شمردن حرام) بکشند</w:t>
      </w:r>
      <w:r w:rsidR="000D44DE">
        <w:rPr>
          <w:rFonts w:cs="B Lotus" w:hint="cs"/>
          <w:color w:val="000000"/>
          <w:sz w:val="28"/>
          <w:szCs w:val="28"/>
          <w:rtl/>
        </w:rPr>
        <w:t>»</w:t>
      </w:r>
      <w:r w:rsidRPr="00862309">
        <w:rPr>
          <w:rStyle w:val="FootnoteReference"/>
          <w:rFonts w:cs="B Nazanin"/>
          <w:color w:val="000000"/>
          <w:rtl/>
        </w:rPr>
        <w:footnoteReference w:id="213"/>
      </w:r>
      <w:r w:rsidRPr="00984198">
        <w:rPr>
          <w:rFonts w:cs="B Lotus" w:hint="cs"/>
          <w:color w:val="000000"/>
          <w:sz w:val="28"/>
          <w:szCs w:val="28"/>
          <w:rtl/>
        </w:rPr>
        <w:t xml:space="preserve">. </w:t>
      </w:r>
    </w:p>
    <w:p w:rsidR="00C5413C" w:rsidRPr="0034238A" w:rsidRDefault="00C5413C" w:rsidP="0034238A">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color w:val="000000"/>
          <w:sz w:val="28"/>
          <w:szCs w:val="28"/>
          <w:rtl/>
        </w:rPr>
        <w:t>لازم است بدانیم امکان معذور بودن و عدم آن به عنوان مانعی که همگی اشخاص با تنوع حال</w:t>
      </w:r>
      <w:r w:rsidR="000D44DE">
        <w:rPr>
          <w:rFonts w:cs="B Lotus"/>
          <w:color w:val="000000"/>
          <w:sz w:val="28"/>
          <w:szCs w:val="28"/>
          <w:rtl/>
        </w:rPr>
        <w:softHyphen/>
      </w:r>
      <w:r w:rsidRPr="00984198">
        <w:rPr>
          <w:rFonts w:cs="B Lotus" w:hint="cs"/>
          <w:color w:val="000000"/>
          <w:sz w:val="28"/>
          <w:szCs w:val="28"/>
          <w:rtl/>
        </w:rPr>
        <w:t xml:space="preserve">شان در آن مساوی باشند، </w:t>
      </w:r>
      <w:r w:rsidR="000D44DE">
        <w:rPr>
          <w:rFonts w:cs="B Lotus" w:hint="cs"/>
          <w:color w:val="000000"/>
          <w:sz w:val="28"/>
          <w:szCs w:val="28"/>
          <w:rtl/>
        </w:rPr>
        <w:t xml:space="preserve">امری </w:t>
      </w:r>
      <w:r w:rsidRPr="00984198">
        <w:rPr>
          <w:rFonts w:cs="B Lotus" w:hint="cs"/>
          <w:color w:val="000000"/>
          <w:sz w:val="28"/>
          <w:szCs w:val="28"/>
          <w:rtl/>
        </w:rPr>
        <w:t>منضبط</w:t>
      </w:r>
      <w:r w:rsidR="009D0387" w:rsidRPr="00984198">
        <w:rPr>
          <w:rFonts w:cs="B Lotus" w:hint="cs"/>
          <w:color w:val="000000"/>
          <w:sz w:val="28"/>
          <w:szCs w:val="28"/>
          <w:rtl/>
        </w:rPr>
        <w:t xml:space="preserve"> نمی‌</w:t>
      </w:r>
      <w:r w:rsidRPr="00984198">
        <w:rPr>
          <w:rFonts w:cs="B Lotus" w:hint="cs"/>
          <w:color w:val="000000"/>
          <w:sz w:val="28"/>
          <w:szCs w:val="28"/>
          <w:rtl/>
        </w:rPr>
        <w:t>باشد و بلکه امکان معذور بودن و عدم آن امری نسبی</w:t>
      </w:r>
      <w:r w:rsidR="009D0387" w:rsidRPr="00984198">
        <w:rPr>
          <w:rFonts w:cs="B Lotus" w:hint="cs"/>
          <w:color w:val="000000"/>
          <w:sz w:val="28"/>
          <w:szCs w:val="28"/>
          <w:rtl/>
        </w:rPr>
        <w:t xml:space="preserve"> می‌</w:t>
      </w:r>
      <w:r w:rsidR="000D44DE">
        <w:rPr>
          <w:rFonts w:cs="B Lotus" w:hint="cs"/>
          <w:color w:val="000000"/>
          <w:sz w:val="28"/>
          <w:szCs w:val="28"/>
          <w:rtl/>
        </w:rPr>
        <w:t>باشد. ب</w:t>
      </w:r>
      <w:r w:rsidR="00BD286A" w:rsidRPr="00984198">
        <w:rPr>
          <w:rFonts w:cs="B Lotus" w:hint="cs"/>
          <w:color w:val="000000"/>
          <w:sz w:val="28"/>
          <w:szCs w:val="28"/>
          <w:rtl/>
        </w:rPr>
        <w:t xml:space="preserve">گونه‌ای </w:t>
      </w:r>
      <w:r w:rsidRPr="00984198">
        <w:rPr>
          <w:rFonts w:cs="B Lotus" w:hint="cs"/>
          <w:color w:val="000000"/>
          <w:sz w:val="28"/>
          <w:szCs w:val="28"/>
          <w:rtl/>
        </w:rPr>
        <w:t>که گاهی برخی از مردم با</w:t>
      </w:r>
      <w:r w:rsidR="002D2D7E" w:rsidRPr="00984198">
        <w:rPr>
          <w:rFonts w:cs="B Lotus" w:hint="cs"/>
          <w:color w:val="000000"/>
          <w:sz w:val="28"/>
          <w:szCs w:val="28"/>
          <w:rtl/>
        </w:rPr>
        <w:t xml:space="preserve"> شبهه‌ای </w:t>
      </w:r>
      <w:r w:rsidRPr="00984198">
        <w:rPr>
          <w:rFonts w:cs="B Lotus" w:hint="cs"/>
          <w:color w:val="000000"/>
          <w:sz w:val="28"/>
          <w:szCs w:val="28"/>
          <w:rtl/>
        </w:rPr>
        <w:t>معذور</w:t>
      </w:r>
      <w:r w:rsidR="009D0387" w:rsidRPr="00984198">
        <w:rPr>
          <w:rFonts w:cs="B Lotus" w:hint="cs"/>
          <w:color w:val="000000"/>
          <w:sz w:val="28"/>
          <w:szCs w:val="28"/>
          <w:rtl/>
        </w:rPr>
        <w:t xml:space="preserve"> می‌</w:t>
      </w:r>
      <w:r w:rsidR="000D44DE">
        <w:rPr>
          <w:rFonts w:cs="B Lotus" w:hint="cs"/>
          <w:color w:val="000000"/>
          <w:sz w:val="28"/>
          <w:szCs w:val="28"/>
          <w:rtl/>
        </w:rPr>
        <w:t>باشند در</w:t>
      </w:r>
      <w:r w:rsidRPr="00984198">
        <w:rPr>
          <w:rFonts w:cs="B Lotus" w:hint="cs"/>
          <w:color w:val="000000"/>
          <w:sz w:val="28"/>
          <w:szCs w:val="28"/>
          <w:rtl/>
        </w:rPr>
        <w:t>حالی</w:t>
      </w:r>
      <w:r w:rsidR="000D44DE">
        <w:rPr>
          <w:rFonts w:cs="B Lotus"/>
          <w:color w:val="000000"/>
          <w:sz w:val="28"/>
          <w:szCs w:val="28"/>
          <w:rtl/>
        </w:rPr>
        <w:softHyphen/>
      </w:r>
      <w:r w:rsidRPr="00984198">
        <w:rPr>
          <w:rFonts w:cs="B Lotus" w:hint="cs"/>
          <w:color w:val="000000"/>
          <w:sz w:val="28"/>
          <w:szCs w:val="28"/>
          <w:rtl/>
        </w:rPr>
        <w:t>که برخی دیگر از مردم با همان شبهه معذور</w:t>
      </w:r>
      <w:r w:rsidR="009D0387" w:rsidRPr="00984198">
        <w:rPr>
          <w:rFonts w:cs="B Lotus" w:hint="cs"/>
          <w:color w:val="000000"/>
          <w:sz w:val="28"/>
          <w:szCs w:val="28"/>
          <w:rtl/>
        </w:rPr>
        <w:t xml:space="preserve"> نمی‌</w:t>
      </w:r>
      <w:r w:rsidRPr="00984198">
        <w:rPr>
          <w:rFonts w:cs="B Lotus" w:hint="cs"/>
          <w:color w:val="000000"/>
          <w:sz w:val="28"/>
          <w:szCs w:val="28"/>
          <w:rtl/>
        </w:rPr>
        <w:t>باش</w:t>
      </w:r>
      <w:r w:rsidR="000D44DE">
        <w:rPr>
          <w:rFonts w:cs="B Lotus" w:hint="cs"/>
          <w:color w:val="000000"/>
          <w:sz w:val="28"/>
          <w:szCs w:val="28"/>
          <w:rtl/>
        </w:rPr>
        <w:t>ن</w:t>
      </w:r>
      <w:r w:rsidRPr="00984198">
        <w:rPr>
          <w:rFonts w:cs="B Lotus" w:hint="cs"/>
          <w:color w:val="000000"/>
          <w:sz w:val="28"/>
          <w:szCs w:val="28"/>
          <w:rtl/>
        </w:rPr>
        <w:t>د و این به سبب متفاوت بودن احوال مردم و آشکار بودن آثار رسالت یا اخفای آن و یا به سبب احوال خاصی که شخصی معین را احاطه کرده و مانند</w:t>
      </w:r>
      <w:r w:rsidR="009D0387" w:rsidRPr="00984198">
        <w:rPr>
          <w:rFonts w:cs="B Lotus" w:hint="cs"/>
          <w:color w:val="000000"/>
          <w:sz w:val="28"/>
          <w:szCs w:val="28"/>
          <w:rtl/>
        </w:rPr>
        <w:t xml:space="preserve"> این‌ها می‌</w:t>
      </w:r>
      <w:r w:rsidRPr="00984198">
        <w:rPr>
          <w:rFonts w:cs="B Lotus" w:hint="cs"/>
          <w:color w:val="000000"/>
          <w:sz w:val="28"/>
          <w:szCs w:val="28"/>
          <w:rtl/>
        </w:rPr>
        <w:t>باشد. و هر زمان که تاویل در امری ظاهر و آشکار باشد عرصه</w:t>
      </w:r>
      <w:r w:rsidR="00AC25A8" w:rsidRPr="00984198">
        <w:rPr>
          <w:rFonts w:cs="B Lotus" w:hint="cs"/>
          <w:color w:val="000000"/>
          <w:sz w:val="28"/>
          <w:szCs w:val="28"/>
          <w:rtl/>
        </w:rPr>
        <w:t xml:space="preserve">‌ی </w:t>
      </w:r>
      <w:r w:rsidRPr="00984198">
        <w:rPr>
          <w:rFonts w:cs="B Lotus" w:hint="cs"/>
          <w:color w:val="000000"/>
          <w:sz w:val="28"/>
          <w:szCs w:val="28"/>
          <w:rtl/>
        </w:rPr>
        <w:t>معذور دانستن، محدود</w:t>
      </w:r>
      <w:r w:rsidR="009D0387" w:rsidRPr="00984198">
        <w:rPr>
          <w:rFonts w:cs="B Lotus" w:hint="cs"/>
          <w:color w:val="000000"/>
          <w:sz w:val="28"/>
          <w:szCs w:val="28"/>
          <w:rtl/>
        </w:rPr>
        <w:t xml:space="preserve"> می‌</w:t>
      </w:r>
      <w:r w:rsidRPr="00984198">
        <w:rPr>
          <w:rFonts w:cs="B Lotus" w:hint="cs"/>
          <w:color w:val="000000"/>
          <w:sz w:val="28"/>
          <w:szCs w:val="28"/>
          <w:rtl/>
        </w:rPr>
        <w:t>شود و هر زمان که تاویل در امری مخفی و پوشیده باشد، دایره و عرصه</w:t>
      </w:r>
      <w:r w:rsidR="00AC25A8" w:rsidRPr="00984198">
        <w:rPr>
          <w:rFonts w:cs="B Lotus" w:hint="cs"/>
          <w:color w:val="000000"/>
          <w:sz w:val="28"/>
          <w:szCs w:val="28"/>
          <w:rtl/>
        </w:rPr>
        <w:t xml:space="preserve">‌ی </w:t>
      </w:r>
      <w:r w:rsidRPr="00984198">
        <w:rPr>
          <w:rFonts w:cs="B Lotus" w:hint="cs"/>
          <w:color w:val="000000"/>
          <w:sz w:val="28"/>
          <w:szCs w:val="28"/>
          <w:rtl/>
        </w:rPr>
        <w:t>معذور دانستن وسیع</w:t>
      </w:r>
      <w:r w:rsidR="009D0387" w:rsidRPr="00984198">
        <w:rPr>
          <w:rFonts w:cs="B Lotus" w:hint="cs"/>
          <w:color w:val="000000"/>
          <w:sz w:val="28"/>
          <w:szCs w:val="28"/>
          <w:rtl/>
        </w:rPr>
        <w:t xml:space="preserve"> می‌</w:t>
      </w:r>
      <w:r w:rsidRPr="00984198">
        <w:rPr>
          <w:rFonts w:cs="B Lotus" w:hint="cs"/>
          <w:color w:val="000000"/>
          <w:sz w:val="28"/>
          <w:szCs w:val="28"/>
          <w:rtl/>
        </w:rPr>
        <w:t>گردد. اما در حالت اکراه بدیهی است که الله عزوجل، احدی را جز کسی که در معرض اکراه واقع شده باشد، در کفر ظاهری معذور</w:t>
      </w:r>
      <w:r w:rsidR="009D0387" w:rsidRPr="00984198">
        <w:rPr>
          <w:rFonts w:cs="B Lotus" w:hint="cs"/>
          <w:color w:val="000000"/>
          <w:sz w:val="28"/>
          <w:szCs w:val="28"/>
          <w:rtl/>
        </w:rPr>
        <w:t xml:space="preserve"> نمی‌</w:t>
      </w:r>
      <w:r w:rsidRPr="00984198">
        <w:rPr>
          <w:rFonts w:cs="B Lotus" w:hint="cs"/>
          <w:color w:val="000000"/>
          <w:sz w:val="28"/>
          <w:szCs w:val="28"/>
          <w:rtl/>
        </w:rPr>
        <w:t>داند، الله عزوجل</w:t>
      </w:r>
      <w:r w:rsidR="009D0387" w:rsidRPr="00984198">
        <w:rPr>
          <w:rFonts w:cs="B Lotus" w:hint="cs"/>
          <w:color w:val="000000"/>
          <w:sz w:val="28"/>
          <w:szCs w:val="28"/>
          <w:rtl/>
        </w:rPr>
        <w:t xml:space="preserve"> می‌</w:t>
      </w:r>
      <w:r w:rsidRPr="00984198">
        <w:rPr>
          <w:rFonts w:cs="B Lotus" w:hint="cs"/>
          <w:color w:val="000000"/>
          <w:sz w:val="28"/>
          <w:szCs w:val="28"/>
          <w:rtl/>
        </w:rPr>
        <w:t>فرماید:</w:t>
      </w:r>
      <w:r w:rsidR="000A6AEF" w:rsidRPr="00984198">
        <w:rPr>
          <w:rFonts w:cs="B Lotus" w:hint="cs"/>
          <w:color w:val="000000"/>
          <w:sz w:val="28"/>
          <w:szCs w:val="28"/>
          <w:rtl/>
        </w:rPr>
        <w:t xml:space="preserve"> </w:t>
      </w:r>
      <w:r w:rsidR="000A6AEF">
        <w:rPr>
          <w:rFonts w:ascii="Traditional Arabic" w:hAnsi="Traditional Arabic" w:cs="Traditional Arabic"/>
          <w:sz w:val="28"/>
          <w:szCs w:val="28"/>
          <w:rtl/>
        </w:rPr>
        <w:t>﴿</w:t>
      </w:r>
      <w:r w:rsidR="0034238A">
        <w:rPr>
          <w:rFonts w:ascii="KFGQPC Uthmanic Script HAFS" w:hAnsi="KFGQPC Uthmanic Script HAFS" w:cs="KFGQPC Uthmanic Script HAFS" w:hint="eastAsia"/>
          <w:sz w:val="28"/>
          <w:szCs w:val="28"/>
          <w:rtl/>
        </w:rPr>
        <w:t>مَن</w:t>
      </w:r>
      <w:r w:rsidR="0034238A">
        <w:rPr>
          <w:rFonts w:ascii="KFGQPC Uthmanic Script HAFS" w:hAnsi="KFGQPC Uthmanic Script HAFS" w:cs="KFGQPC Uthmanic Script HAFS"/>
          <w:sz w:val="28"/>
          <w:szCs w:val="28"/>
          <w:rtl/>
        </w:rPr>
        <w:t xml:space="preserve"> كَفَرَ بِ</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للَّهِ</w:t>
      </w:r>
      <w:r w:rsidR="0034238A">
        <w:rPr>
          <w:rFonts w:ascii="KFGQPC Uthmanic Script HAFS" w:hAnsi="KFGQPC Uthmanic Script HAFS" w:cs="KFGQPC Uthmanic Script HAFS"/>
          <w:sz w:val="28"/>
          <w:szCs w:val="28"/>
          <w:rtl/>
        </w:rPr>
        <w:t xml:space="preserve"> مِنۢ بَعۡدِ إِيمَٰنِهِ</w:t>
      </w:r>
      <w:r w:rsidR="0034238A">
        <w:rPr>
          <w:rFonts w:ascii="KFGQPC Uthmanic Script HAFS" w:hAnsi="KFGQPC Uthmanic Script HAFS" w:cs="KFGQPC Uthmanic Script HAFS" w:hint="cs"/>
          <w:sz w:val="28"/>
          <w:szCs w:val="28"/>
          <w:rtl/>
        </w:rPr>
        <w:t>ۦٓ</w:t>
      </w:r>
      <w:r w:rsidR="0034238A">
        <w:rPr>
          <w:rFonts w:ascii="KFGQPC Uthmanic Script HAFS" w:hAnsi="KFGQPC Uthmanic Script HAFS" w:cs="KFGQPC Uthmanic Script HAFS"/>
          <w:sz w:val="28"/>
          <w:szCs w:val="28"/>
          <w:rtl/>
        </w:rPr>
        <w:t xml:space="preserve"> إِلَّا </w:t>
      </w:r>
      <w:r w:rsidR="0034238A">
        <w:rPr>
          <w:rFonts w:ascii="KFGQPC Uthmanic Script HAFS" w:hAnsi="KFGQPC Uthmanic Script HAFS" w:cs="KFGQPC Uthmanic Script HAFS"/>
          <w:sz w:val="28"/>
          <w:szCs w:val="28"/>
          <w:rtl/>
        </w:rPr>
        <w:lastRenderedPageBreak/>
        <w:t>مَنۡ أُكۡرِهَ وَقَلۡبُهُ</w:t>
      </w:r>
      <w:r w:rsidR="0034238A">
        <w:rPr>
          <w:rFonts w:ascii="KFGQPC Uthmanic Script HAFS" w:hAnsi="KFGQPC Uthmanic Script HAFS" w:cs="KFGQPC Uthmanic Script HAFS" w:hint="cs"/>
          <w:sz w:val="28"/>
          <w:szCs w:val="28"/>
          <w:rtl/>
        </w:rPr>
        <w:t>ۥ</w:t>
      </w:r>
      <w:r w:rsidR="0034238A">
        <w:rPr>
          <w:rFonts w:ascii="KFGQPC Uthmanic Script HAFS" w:hAnsi="KFGQPC Uthmanic Script HAFS" w:cs="KFGQPC Uthmanic Script HAFS"/>
          <w:sz w:val="28"/>
          <w:szCs w:val="28"/>
          <w:rtl/>
        </w:rPr>
        <w:t xml:space="preserve"> مُطۡمَئِنُّۢ بِ</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لۡإِيمَٰنِ</w:t>
      </w:r>
      <w:r w:rsidR="0034238A">
        <w:rPr>
          <w:rFonts w:ascii="KFGQPC Uthmanic Script HAFS" w:hAnsi="KFGQPC Uthmanic Script HAFS" w:cs="KFGQPC Uthmanic Script HAFS"/>
          <w:sz w:val="28"/>
          <w:szCs w:val="28"/>
          <w:rtl/>
        </w:rPr>
        <w:t xml:space="preserve"> وَلَٰكِن مَّن شَرَحَ بِ</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لۡكُفۡرِ</w:t>
      </w:r>
      <w:r w:rsidR="0034238A">
        <w:rPr>
          <w:rFonts w:ascii="KFGQPC Uthmanic Script HAFS" w:hAnsi="KFGQPC Uthmanic Script HAFS" w:cs="KFGQPC Uthmanic Script HAFS"/>
          <w:sz w:val="28"/>
          <w:szCs w:val="28"/>
          <w:rtl/>
        </w:rPr>
        <w:t xml:space="preserve"> صَدۡرٗا فَعَلَيۡهِمۡ غَضَبٞ مِّنَ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للَّهِ</w:t>
      </w:r>
      <w:r w:rsidR="0034238A">
        <w:rPr>
          <w:rFonts w:ascii="KFGQPC Uthmanic Script HAFS" w:hAnsi="KFGQPC Uthmanic Script HAFS" w:cs="KFGQPC Uthmanic Script HAFS"/>
          <w:sz w:val="28"/>
          <w:szCs w:val="28"/>
          <w:rtl/>
        </w:rPr>
        <w:t xml:space="preserve"> وَلَهُمۡ عَذَابٌ عَظِيمٞ ١٠٦</w:t>
      </w:r>
      <w:r w:rsidR="0034238A">
        <w:rPr>
          <w:rFonts w:ascii="KFGQPC Uthmanic Script HAFS" w:hAnsi="KFGQPC Uthmanic Script HAFS" w:cs="KFGQPC Uthmanic Script HAFS"/>
          <w:sz w:val="28"/>
          <w:szCs w:val="28"/>
        </w:rPr>
        <w:t xml:space="preserve"> </w:t>
      </w:r>
      <w:r w:rsidR="0034238A">
        <w:rPr>
          <w:rFonts w:ascii="KFGQPC Uthmanic Script HAFS" w:hAnsi="KFGQPC Uthmanic Script HAFS" w:cs="KFGQPC Uthmanic Script HAFS" w:hint="eastAsia"/>
          <w:sz w:val="28"/>
          <w:szCs w:val="28"/>
          <w:rtl/>
        </w:rPr>
        <w:t>ذَٰلِكَ</w:t>
      </w:r>
      <w:r w:rsidR="0034238A">
        <w:rPr>
          <w:rFonts w:ascii="KFGQPC Uthmanic Script HAFS" w:hAnsi="KFGQPC Uthmanic Script HAFS" w:cs="KFGQPC Uthmanic Script HAFS"/>
          <w:sz w:val="28"/>
          <w:szCs w:val="28"/>
          <w:rtl/>
        </w:rPr>
        <w:t xml:space="preserve"> بِأَنَّهُمُ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سۡتَحَبُّواْ</w:t>
      </w:r>
      <w:r w:rsidR="0034238A">
        <w:rPr>
          <w:rFonts w:ascii="KFGQPC Uthmanic Script HAFS" w:hAnsi="KFGQPC Uthmanic Script HAFS" w:cs="KFGQPC Uthmanic Script HAFS"/>
          <w:sz w:val="28"/>
          <w:szCs w:val="28"/>
          <w:rtl/>
        </w:rPr>
        <w:t xml:space="preserve">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لۡحَيَوٰةَ</w:t>
      </w:r>
      <w:r w:rsidR="0034238A">
        <w:rPr>
          <w:rFonts w:ascii="KFGQPC Uthmanic Script HAFS" w:hAnsi="KFGQPC Uthmanic Script HAFS" w:cs="KFGQPC Uthmanic Script HAFS"/>
          <w:sz w:val="28"/>
          <w:szCs w:val="28"/>
          <w:rtl/>
        </w:rPr>
        <w:t xml:space="preserve">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لدُّنۡيَا</w:t>
      </w:r>
      <w:r w:rsidR="0034238A">
        <w:rPr>
          <w:rFonts w:ascii="KFGQPC Uthmanic Script HAFS" w:hAnsi="KFGQPC Uthmanic Script HAFS" w:cs="KFGQPC Uthmanic Script HAFS"/>
          <w:sz w:val="28"/>
          <w:szCs w:val="28"/>
          <w:rtl/>
        </w:rPr>
        <w:t xml:space="preserve"> عَلَى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لۡأٓخِرَةِ</w:t>
      </w:r>
      <w:r w:rsidR="0034238A">
        <w:rPr>
          <w:rFonts w:ascii="KFGQPC Uthmanic Script HAFS" w:hAnsi="KFGQPC Uthmanic Script HAFS" w:cs="KFGQPC Uthmanic Script HAFS"/>
          <w:sz w:val="28"/>
          <w:szCs w:val="28"/>
          <w:rtl/>
        </w:rPr>
        <w:t xml:space="preserve"> وَأَنَّ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للَّهَ</w:t>
      </w:r>
      <w:r w:rsidR="0034238A">
        <w:rPr>
          <w:rFonts w:ascii="KFGQPC Uthmanic Script HAFS" w:hAnsi="KFGQPC Uthmanic Script HAFS" w:cs="KFGQPC Uthmanic Script HAFS"/>
          <w:sz w:val="28"/>
          <w:szCs w:val="28"/>
          <w:rtl/>
        </w:rPr>
        <w:t xml:space="preserve"> لَا يَهۡدِي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لۡقَوۡمَ</w:t>
      </w:r>
      <w:r w:rsidR="0034238A">
        <w:rPr>
          <w:rFonts w:ascii="KFGQPC Uthmanic Script HAFS" w:hAnsi="KFGQPC Uthmanic Script HAFS" w:cs="KFGQPC Uthmanic Script HAFS"/>
          <w:sz w:val="28"/>
          <w:szCs w:val="28"/>
          <w:rtl/>
        </w:rPr>
        <w:t xml:space="preserve">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لۡكَٰفِرِينَ</w:t>
      </w:r>
      <w:r w:rsidR="0034238A">
        <w:rPr>
          <w:rFonts w:ascii="KFGQPC Uthmanic Script HAFS" w:hAnsi="KFGQPC Uthmanic Script HAFS" w:cs="KFGQPC Uthmanic Script HAFS"/>
          <w:sz w:val="28"/>
          <w:szCs w:val="28"/>
          <w:rtl/>
        </w:rPr>
        <w:t xml:space="preserve"> ١٠٧</w:t>
      </w:r>
      <w:r w:rsidR="000A6AEF">
        <w:rPr>
          <w:rFonts w:ascii="Traditional Arabic" w:hAnsi="Traditional Arabic" w:cs="Traditional Arabic"/>
          <w:sz w:val="28"/>
          <w:szCs w:val="28"/>
          <w:rtl/>
        </w:rPr>
        <w:t>﴾</w:t>
      </w:r>
      <w:r w:rsidR="000A6AEF" w:rsidRPr="00984198">
        <w:rPr>
          <w:rFonts w:cs="B Lotus" w:hint="cs"/>
          <w:sz w:val="28"/>
          <w:szCs w:val="28"/>
          <w:rtl/>
        </w:rPr>
        <w:t xml:space="preserve"> </w:t>
      </w:r>
      <w:r w:rsidR="000A6AEF" w:rsidRPr="00DA74AA">
        <w:rPr>
          <w:rFonts w:ascii="mylotus" w:hAnsi="mylotus" w:cs="mylotus"/>
          <w:rtl/>
          <w:lang w:bidi="ar-SA"/>
        </w:rPr>
        <w:t>[</w:t>
      </w:r>
      <w:r w:rsidR="000A6AEF">
        <w:rPr>
          <w:rFonts w:ascii="mylotus" w:hAnsi="mylotus" w:cs="mylotus"/>
          <w:rtl/>
          <w:lang w:bidi="ar-SA"/>
        </w:rPr>
        <w:t>النحل: 106-107</w:t>
      </w:r>
      <w:r w:rsidR="000A6AEF" w:rsidRPr="00DA74AA">
        <w:rPr>
          <w:rFonts w:ascii="mylotus" w:hAnsi="mylotus" w:cs="mylotus"/>
          <w:rtl/>
          <w:lang w:bidi="ar-SA"/>
        </w:rPr>
        <w:t>]</w:t>
      </w:r>
      <w:r w:rsidRPr="00984198">
        <w:rPr>
          <w:rFonts w:cs="B Lotus" w:hint="cs"/>
          <w:color w:val="000000"/>
          <w:sz w:val="28"/>
          <w:szCs w:val="28"/>
          <w:rtl/>
        </w:rPr>
        <w:t xml:space="preserve"> </w:t>
      </w:r>
      <w:r w:rsidR="00F2525B">
        <w:rPr>
          <w:rFonts w:cs="B Lotus" w:hint="cs"/>
          <w:color w:val="000000"/>
          <w:sz w:val="28"/>
          <w:szCs w:val="28"/>
          <w:rtl/>
        </w:rPr>
        <w:t>«</w:t>
      </w:r>
      <w:r w:rsidRPr="00984198">
        <w:rPr>
          <w:rFonts w:cs="B Lotus"/>
          <w:sz w:val="28"/>
          <w:szCs w:val="28"/>
          <w:rtl/>
        </w:rPr>
        <w:t>ك</w:t>
      </w:r>
      <w:r w:rsidR="00807CF3">
        <w:rPr>
          <w:rFonts w:cs="B Lotus"/>
          <w:sz w:val="28"/>
          <w:szCs w:val="28"/>
          <w:rtl/>
        </w:rPr>
        <w:t>ساني</w:t>
      </w:r>
      <w:r w:rsidR="00807CF3">
        <w:rPr>
          <w:rFonts w:cs="B Lotus" w:hint="cs"/>
          <w:sz w:val="28"/>
          <w:szCs w:val="28"/>
          <w:rtl/>
        </w:rPr>
        <w:softHyphen/>
      </w:r>
      <w:r w:rsidRPr="00984198">
        <w:rPr>
          <w:rFonts w:cs="B Lotus"/>
          <w:sz w:val="28"/>
          <w:szCs w:val="28"/>
          <w:rtl/>
        </w:rPr>
        <w:t>كه پس از ايمان آوردن</w:t>
      </w:r>
      <w:r w:rsidR="000D44DE">
        <w:rPr>
          <w:rFonts w:cs="B Lotus" w:hint="cs"/>
          <w:sz w:val="28"/>
          <w:szCs w:val="28"/>
          <w:rtl/>
        </w:rPr>
        <w:softHyphen/>
      </w:r>
      <w:r w:rsidRPr="00984198">
        <w:rPr>
          <w:rFonts w:cs="B Lotus"/>
          <w:sz w:val="28"/>
          <w:szCs w:val="28"/>
          <w:rtl/>
        </w:rPr>
        <w:t>شان كافر</w:t>
      </w:r>
      <w:r w:rsidR="00C01522" w:rsidRPr="00984198">
        <w:rPr>
          <w:rFonts w:cs="B Lotus"/>
          <w:sz w:val="28"/>
          <w:szCs w:val="28"/>
          <w:rtl/>
        </w:rPr>
        <w:t xml:space="preserve"> مي‌</w:t>
      </w:r>
      <w:r w:rsidRPr="00984198">
        <w:rPr>
          <w:rFonts w:cs="B Lotus"/>
          <w:sz w:val="28"/>
          <w:szCs w:val="28"/>
          <w:rtl/>
        </w:rPr>
        <w:t>شوند - بجز آنان كه (تحت فشار و</w:t>
      </w:r>
      <w:r w:rsidRPr="00984198">
        <w:rPr>
          <w:rFonts w:cs="B Lotus" w:hint="cs"/>
          <w:sz w:val="28"/>
          <w:szCs w:val="28"/>
          <w:rtl/>
        </w:rPr>
        <w:t xml:space="preserve"> </w:t>
      </w:r>
      <w:r w:rsidRPr="00984198">
        <w:rPr>
          <w:rFonts w:cs="B Lotus"/>
          <w:sz w:val="28"/>
          <w:szCs w:val="28"/>
          <w:rtl/>
        </w:rPr>
        <w:t>اجبار) وادار به اظهار كفر</w:t>
      </w:r>
      <w:r w:rsidR="00C01522" w:rsidRPr="00984198">
        <w:rPr>
          <w:rFonts w:cs="B Lotus"/>
          <w:sz w:val="28"/>
          <w:szCs w:val="28"/>
          <w:rtl/>
        </w:rPr>
        <w:t xml:space="preserve"> مي‌</w:t>
      </w:r>
      <w:r w:rsidRPr="00984198">
        <w:rPr>
          <w:rFonts w:cs="B Lotus"/>
          <w:sz w:val="28"/>
          <w:szCs w:val="28"/>
          <w:rtl/>
        </w:rPr>
        <w:t>گردند و</w:t>
      </w:r>
      <w:r w:rsidRPr="00984198">
        <w:rPr>
          <w:rFonts w:cs="B Lotus" w:hint="cs"/>
          <w:sz w:val="28"/>
          <w:szCs w:val="28"/>
          <w:rtl/>
        </w:rPr>
        <w:t xml:space="preserve"> </w:t>
      </w:r>
      <w:r w:rsidRPr="00984198">
        <w:rPr>
          <w:rFonts w:cs="B Lotus"/>
          <w:sz w:val="28"/>
          <w:szCs w:val="28"/>
          <w:rtl/>
        </w:rPr>
        <w:t>در همان حال</w:t>
      </w:r>
      <w:r w:rsidR="007808E5" w:rsidRPr="00984198">
        <w:rPr>
          <w:rFonts w:cs="B Lotus"/>
          <w:sz w:val="28"/>
          <w:szCs w:val="28"/>
          <w:rtl/>
        </w:rPr>
        <w:t xml:space="preserve"> دل‌هاي</w:t>
      </w:r>
      <w:r w:rsidR="000D44DE">
        <w:rPr>
          <w:rFonts w:cs="B Lotus" w:hint="cs"/>
          <w:sz w:val="28"/>
          <w:szCs w:val="28"/>
          <w:rtl/>
        </w:rPr>
        <w:softHyphen/>
      </w:r>
      <w:r w:rsidRPr="00984198">
        <w:rPr>
          <w:rFonts w:cs="B Lotus"/>
          <w:sz w:val="28"/>
          <w:szCs w:val="28"/>
          <w:rtl/>
        </w:rPr>
        <w:t>شان ثابت بر ايمان است - آري! چنين كساني كه سينه خود را براي پذيرش مجدّد كفر گشاده</w:t>
      </w:r>
      <w:r w:rsidR="00C01522" w:rsidRPr="00984198">
        <w:rPr>
          <w:rFonts w:cs="B Lotus"/>
          <w:sz w:val="28"/>
          <w:szCs w:val="28"/>
          <w:rtl/>
        </w:rPr>
        <w:t xml:space="preserve"> مي‌</w:t>
      </w:r>
      <w:r w:rsidRPr="00984198">
        <w:rPr>
          <w:rFonts w:cs="B Lotus"/>
          <w:sz w:val="28"/>
          <w:szCs w:val="28"/>
          <w:rtl/>
        </w:rPr>
        <w:t>دارند (و</w:t>
      </w:r>
      <w:r w:rsidRPr="00984198">
        <w:rPr>
          <w:rFonts w:cs="B Lotus" w:hint="cs"/>
          <w:sz w:val="28"/>
          <w:szCs w:val="28"/>
          <w:rtl/>
        </w:rPr>
        <w:t xml:space="preserve"> </w:t>
      </w:r>
      <w:r w:rsidRPr="00984198">
        <w:rPr>
          <w:rFonts w:cs="B Lotus"/>
          <w:sz w:val="28"/>
          <w:szCs w:val="28"/>
          <w:rtl/>
        </w:rPr>
        <w:t>به دلخواه خود دوباره كفر را مي</w:t>
      </w:r>
      <w:r w:rsidRPr="00984198">
        <w:rPr>
          <w:rFonts w:cs="B Lotus" w:hint="cs"/>
          <w:sz w:val="28"/>
          <w:szCs w:val="28"/>
          <w:cs/>
        </w:rPr>
        <w:t>‎</w:t>
      </w:r>
      <w:r w:rsidRPr="00984198">
        <w:rPr>
          <w:rFonts w:cs="B Lotus"/>
          <w:sz w:val="28"/>
          <w:szCs w:val="28"/>
          <w:rtl/>
        </w:rPr>
        <w:t xml:space="preserve">پذيرند)، خشم </w:t>
      </w:r>
      <w:r w:rsidRPr="00984198">
        <w:rPr>
          <w:rFonts w:cs="B Lotus" w:hint="cs"/>
          <w:sz w:val="28"/>
          <w:szCs w:val="28"/>
          <w:rtl/>
        </w:rPr>
        <w:t>الله</w:t>
      </w:r>
      <w:r w:rsidRPr="00984198">
        <w:rPr>
          <w:rFonts w:cs="B Lotus"/>
          <w:sz w:val="28"/>
          <w:szCs w:val="28"/>
          <w:rtl/>
        </w:rPr>
        <w:t xml:space="preserve"> (در دنيا) گريبانگيرشان</w:t>
      </w:r>
      <w:r w:rsidR="00C01522" w:rsidRPr="00984198">
        <w:rPr>
          <w:rFonts w:cs="B Lotus"/>
          <w:sz w:val="28"/>
          <w:szCs w:val="28"/>
          <w:rtl/>
        </w:rPr>
        <w:t xml:space="preserve"> مي‌</w:t>
      </w:r>
      <w:r w:rsidR="000D44DE">
        <w:rPr>
          <w:rFonts w:cs="B Lotus"/>
          <w:sz w:val="28"/>
          <w:szCs w:val="28"/>
          <w:rtl/>
        </w:rPr>
        <w:t>شود</w:t>
      </w:r>
      <w:r w:rsidRPr="00984198">
        <w:rPr>
          <w:rFonts w:cs="B Lotus"/>
          <w:sz w:val="28"/>
          <w:szCs w:val="28"/>
          <w:rtl/>
        </w:rPr>
        <w:t xml:space="preserve"> و (در آخرت، كيفر و) عذاب بزرگي دارند. اين (خشم </w:t>
      </w:r>
      <w:r w:rsidRPr="00984198">
        <w:rPr>
          <w:rFonts w:cs="B Lotus" w:hint="cs"/>
          <w:sz w:val="28"/>
          <w:szCs w:val="28"/>
          <w:rtl/>
        </w:rPr>
        <w:t>الله</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عذاب بزرگ) بدان خاطر است كه آنان زندگي دنيا را بر زندگي آخرت ترجيح</w:t>
      </w:r>
      <w:r w:rsidR="00C01522" w:rsidRPr="00984198">
        <w:rPr>
          <w:rFonts w:cs="B Lotus"/>
          <w:sz w:val="28"/>
          <w:szCs w:val="28"/>
          <w:rtl/>
        </w:rPr>
        <w:t xml:space="preserve"> مي‌</w:t>
      </w:r>
      <w:r w:rsidRPr="00984198">
        <w:rPr>
          <w:rFonts w:cs="B Lotus"/>
          <w:sz w:val="28"/>
          <w:szCs w:val="28"/>
          <w:rtl/>
        </w:rPr>
        <w:t>دهند و</w:t>
      </w:r>
      <w:r w:rsidR="00CC33CC">
        <w:rPr>
          <w:rFonts w:cs="B Lotus" w:hint="cs"/>
          <w:sz w:val="28"/>
          <w:szCs w:val="28"/>
          <w:rtl/>
        </w:rPr>
        <w:t xml:space="preserve"> </w:t>
      </w:r>
      <w:r w:rsidR="000D44DE">
        <w:rPr>
          <w:rFonts w:cs="B Lotus"/>
          <w:sz w:val="28"/>
          <w:szCs w:val="28"/>
          <w:rtl/>
        </w:rPr>
        <w:t>گرامي</w:t>
      </w:r>
      <w:r w:rsidR="000D44DE">
        <w:rPr>
          <w:rFonts w:cs="B Lotus" w:hint="cs"/>
          <w:sz w:val="28"/>
          <w:szCs w:val="28"/>
          <w:rtl/>
        </w:rPr>
        <w:softHyphen/>
      </w:r>
      <w:r w:rsidRPr="00984198">
        <w:rPr>
          <w:rFonts w:cs="B Lotus"/>
          <w:sz w:val="28"/>
          <w:szCs w:val="28"/>
          <w:rtl/>
        </w:rPr>
        <w:t>ترش</w:t>
      </w:r>
      <w:r w:rsidR="00C01522" w:rsidRPr="00984198">
        <w:rPr>
          <w:rFonts w:cs="B Lotus"/>
          <w:sz w:val="28"/>
          <w:szCs w:val="28"/>
          <w:rtl/>
        </w:rPr>
        <w:t xml:space="preserve"> مي‌</w:t>
      </w:r>
      <w:r w:rsidR="000D44DE">
        <w:rPr>
          <w:rFonts w:cs="B Lotus"/>
          <w:sz w:val="28"/>
          <w:szCs w:val="28"/>
          <w:rtl/>
        </w:rPr>
        <w:t>دارند</w:t>
      </w:r>
      <w:r w:rsidRPr="00984198">
        <w:rPr>
          <w:rFonts w:cs="B Lotus"/>
          <w:sz w:val="28"/>
          <w:szCs w:val="28"/>
          <w:rtl/>
        </w:rPr>
        <w:t xml:space="preserve"> و</w:t>
      </w:r>
      <w:r w:rsidRPr="00984198">
        <w:rPr>
          <w:rFonts w:cs="B Lotus" w:hint="cs"/>
          <w:sz w:val="28"/>
          <w:szCs w:val="28"/>
          <w:rtl/>
        </w:rPr>
        <w:t xml:space="preserve"> الله</w:t>
      </w:r>
      <w:r w:rsidRPr="00984198">
        <w:rPr>
          <w:rFonts w:cs="B Lotus"/>
          <w:sz w:val="28"/>
          <w:szCs w:val="28"/>
          <w:rtl/>
        </w:rPr>
        <w:t xml:space="preserve"> گروه كافران را (به سوي بهشت) رهنمود</w:t>
      </w:r>
      <w:r w:rsidR="000D6F3F" w:rsidRPr="00984198">
        <w:rPr>
          <w:rFonts w:cs="B Lotus"/>
          <w:sz w:val="28"/>
          <w:szCs w:val="28"/>
          <w:rtl/>
        </w:rPr>
        <w:t xml:space="preserve"> نمي‌</w:t>
      </w:r>
      <w:r w:rsidRPr="00984198">
        <w:rPr>
          <w:rFonts w:cs="B Lotus"/>
          <w:sz w:val="28"/>
          <w:szCs w:val="28"/>
          <w:rtl/>
        </w:rPr>
        <w:t>گرداند</w:t>
      </w:r>
      <w:r w:rsidR="00F2525B">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984198" w:rsidRDefault="00C5413C" w:rsidP="00CC33CC">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پرواضح است که برای </w:t>
      </w:r>
      <w:r w:rsidR="00807CF3">
        <w:rPr>
          <w:rFonts w:cs="B Lotus" w:hint="cs"/>
          <w:sz w:val="28"/>
          <w:szCs w:val="28"/>
          <w:rtl/>
        </w:rPr>
        <w:t>برداشته شدن وصف کفر از شخصی</w:t>
      </w:r>
      <w:r w:rsidRPr="00984198">
        <w:rPr>
          <w:rFonts w:cs="B Lotus" w:hint="cs"/>
          <w:sz w:val="28"/>
          <w:szCs w:val="28"/>
          <w:rtl/>
        </w:rPr>
        <w:t xml:space="preserve"> که تظاهر به کفر کرده است، بایستی ک</w:t>
      </w:r>
      <w:r w:rsidR="000D44DE">
        <w:rPr>
          <w:rFonts w:cs="B Lotus" w:hint="cs"/>
          <w:sz w:val="28"/>
          <w:szCs w:val="28"/>
          <w:rtl/>
        </w:rPr>
        <w:t>ه وی در معرض اکراه بوده باشد، و</w:t>
      </w:r>
      <w:r w:rsidRPr="00984198">
        <w:rPr>
          <w:rFonts w:cs="B Lotus" w:hint="cs"/>
          <w:sz w:val="28"/>
          <w:szCs w:val="28"/>
          <w:rtl/>
        </w:rPr>
        <w:t>گرنه با تظاهر به کفر، قطعا کافر</w:t>
      </w:r>
      <w:r w:rsidR="009D0387" w:rsidRPr="00984198">
        <w:rPr>
          <w:rFonts w:cs="B Lotus" w:hint="cs"/>
          <w:sz w:val="28"/>
          <w:szCs w:val="28"/>
          <w:rtl/>
        </w:rPr>
        <w:t xml:space="preserve"> می‌</w:t>
      </w:r>
      <w:r w:rsidRPr="00984198">
        <w:rPr>
          <w:rFonts w:cs="B Lotus" w:hint="cs"/>
          <w:sz w:val="28"/>
          <w:szCs w:val="28"/>
          <w:rtl/>
        </w:rPr>
        <w:t xml:space="preserve">گردد. </w:t>
      </w:r>
    </w:p>
    <w:p w:rsidR="00C5413C" w:rsidRPr="00984198" w:rsidRDefault="00C5413C" w:rsidP="00807CF3">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شیخ محمد بن صالح العثیمین </w:t>
      </w:r>
      <w:r w:rsidR="00807CF3" w:rsidRPr="00807CF3">
        <w:rPr>
          <w:rFonts w:cs="B Lotus" w:hint="cs"/>
          <w:noProof/>
          <w:rtl/>
        </w:rPr>
        <w:t>رحمه</w:t>
      </w:r>
      <w:r w:rsidR="00807CF3" w:rsidRPr="00807CF3">
        <w:rPr>
          <w:rFonts w:cs="B Lotus" w:hint="cs"/>
          <w:noProof/>
          <w:rtl/>
        </w:rPr>
        <w:softHyphen/>
        <w:t>الله</w:t>
      </w:r>
      <w:r w:rsidRPr="00984198">
        <w:rPr>
          <w:rFonts w:cs="B Lotus" w:hint="cs"/>
          <w:sz w:val="28"/>
          <w:szCs w:val="28"/>
          <w:rtl/>
        </w:rPr>
        <w:t xml:space="preserve"> این احکام را به طور خلاصه و دقیق بیان کرده و</w:t>
      </w:r>
      <w:r w:rsidR="009D0387" w:rsidRPr="00984198">
        <w:rPr>
          <w:rFonts w:cs="B Lotus" w:hint="cs"/>
          <w:sz w:val="28"/>
          <w:szCs w:val="28"/>
          <w:rtl/>
        </w:rPr>
        <w:t xml:space="preserve"> می‌</w:t>
      </w:r>
      <w:r w:rsidRPr="00984198">
        <w:rPr>
          <w:rFonts w:cs="B Lotus" w:hint="cs"/>
          <w:sz w:val="28"/>
          <w:szCs w:val="28"/>
          <w:rtl/>
        </w:rPr>
        <w:t xml:space="preserve">گوید: </w:t>
      </w:r>
      <w:r w:rsidR="00807CF3">
        <w:rPr>
          <w:rFonts w:cs="B Lotus" w:hint="cs"/>
          <w:sz w:val="28"/>
          <w:szCs w:val="28"/>
          <w:rtl/>
        </w:rPr>
        <w:t>«</w:t>
      </w:r>
      <w:r w:rsidRPr="00984198">
        <w:rPr>
          <w:rFonts w:cs="B Lotus" w:hint="cs"/>
          <w:sz w:val="28"/>
          <w:szCs w:val="28"/>
          <w:rtl/>
        </w:rPr>
        <w:t>بر</w:t>
      </w:r>
      <w:r w:rsidR="00807CF3">
        <w:rPr>
          <w:rFonts w:cs="B Lotus" w:hint="cs"/>
          <w:sz w:val="28"/>
          <w:szCs w:val="28"/>
          <w:rtl/>
        </w:rPr>
        <w:t xml:space="preserve"> </w:t>
      </w:r>
      <w:r w:rsidRPr="00984198">
        <w:rPr>
          <w:rFonts w:cs="B Lotus" w:hint="cs"/>
          <w:sz w:val="28"/>
          <w:szCs w:val="28"/>
          <w:rtl/>
        </w:rPr>
        <w:t>این اساس قبل از حکم کردن بر مسلمانی به فسق یا کفر، واجب است که به دو امر توجه گردد:</w:t>
      </w:r>
    </w:p>
    <w:p w:rsidR="00C5413C" w:rsidRPr="00984198" w:rsidRDefault="00C5413C" w:rsidP="00CC33CC">
      <w:pPr>
        <w:pStyle w:val="NormalWeb"/>
        <w:widowControl w:val="0"/>
        <w:numPr>
          <w:ilvl w:val="0"/>
          <w:numId w:val="13"/>
        </w:numPr>
        <w:bidi/>
        <w:spacing w:before="0" w:beforeAutospacing="0" w:after="0" w:afterAutospacing="0"/>
        <w:jc w:val="both"/>
        <w:rPr>
          <w:rFonts w:cs="B Lotus" w:hint="cs"/>
          <w:sz w:val="28"/>
          <w:szCs w:val="28"/>
          <w:rtl/>
        </w:rPr>
      </w:pPr>
      <w:r w:rsidRPr="00984198">
        <w:rPr>
          <w:rFonts w:cs="B Lotus" w:hint="cs"/>
          <w:sz w:val="28"/>
          <w:szCs w:val="28"/>
          <w:rtl/>
        </w:rPr>
        <w:t>دلالت کتاب یا سنت بر اینکه آن قول یا عمل که از وی سرزده، موجب کفر و فسق</w:t>
      </w:r>
      <w:r w:rsidR="009D0387" w:rsidRPr="00984198">
        <w:rPr>
          <w:rFonts w:cs="B Lotus" w:hint="cs"/>
          <w:sz w:val="28"/>
          <w:szCs w:val="28"/>
          <w:rtl/>
        </w:rPr>
        <w:t xml:space="preserve"> می‌</w:t>
      </w:r>
      <w:r w:rsidRPr="00984198">
        <w:rPr>
          <w:rFonts w:cs="B Lotus" w:hint="cs"/>
          <w:sz w:val="28"/>
          <w:szCs w:val="28"/>
          <w:rtl/>
        </w:rPr>
        <w:t xml:space="preserve">شود. </w:t>
      </w:r>
    </w:p>
    <w:p w:rsidR="00C5413C" w:rsidRPr="00984198" w:rsidRDefault="00C5413C" w:rsidP="00CC33CC">
      <w:pPr>
        <w:pStyle w:val="NormalWeb"/>
        <w:widowControl w:val="0"/>
        <w:numPr>
          <w:ilvl w:val="0"/>
          <w:numId w:val="13"/>
        </w:numPr>
        <w:bidi/>
        <w:spacing w:before="0" w:beforeAutospacing="0" w:after="0" w:afterAutospacing="0"/>
        <w:jc w:val="both"/>
        <w:rPr>
          <w:rFonts w:cs="B Lotus" w:hint="cs"/>
          <w:sz w:val="28"/>
          <w:szCs w:val="28"/>
        </w:rPr>
      </w:pPr>
      <w:r w:rsidRPr="00984198">
        <w:rPr>
          <w:rFonts w:cs="B Lotus" w:hint="cs"/>
          <w:sz w:val="28"/>
          <w:szCs w:val="28"/>
          <w:rtl/>
        </w:rPr>
        <w:t>انطباق آن حکم بر شخصی معین که آن سخن را گفته و</w:t>
      </w:r>
      <w:r w:rsidR="00807CF3">
        <w:rPr>
          <w:rFonts w:cs="B Lotus" w:hint="cs"/>
          <w:sz w:val="28"/>
          <w:szCs w:val="28"/>
          <w:rtl/>
        </w:rPr>
        <w:t xml:space="preserve"> یا آن عمل را انجام داده است، ب</w:t>
      </w:r>
      <w:r w:rsidR="00BD286A" w:rsidRPr="00984198">
        <w:rPr>
          <w:rFonts w:cs="B Lotus" w:hint="cs"/>
          <w:sz w:val="28"/>
          <w:szCs w:val="28"/>
          <w:rtl/>
        </w:rPr>
        <w:t xml:space="preserve">گونه‌ای </w:t>
      </w:r>
      <w:r w:rsidRPr="00984198">
        <w:rPr>
          <w:rFonts w:cs="B Lotus" w:hint="cs"/>
          <w:sz w:val="28"/>
          <w:szCs w:val="28"/>
          <w:rtl/>
        </w:rPr>
        <w:t xml:space="preserve">که شروط تکفیر یا تفسیق </w:t>
      </w:r>
      <w:r w:rsidR="00807CF3">
        <w:rPr>
          <w:rFonts w:cs="B Lotus" w:hint="cs"/>
          <w:sz w:val="28"/>
          <w:szCs w:val="28"/>
          <w:rtl/>
        </w:rPr>
        <w:t>در حق وی کامل شده</w:t>
      </w:r>
      <w:r w:rsidRPr="00984198">
        <w:rPr>
          <w:rFonts w:cs="B Lotus" w:hint="cs"/>
          <w:sz w:val="28"/>
          <w:szCs w:val="28"/>
          <w:rtl/>
        </w:rPr>
        <w:t xml:space="preserve"> و موانع منتفی گردد.</w:t>
      </w:r>
    </w:p>
    <w:p w:rsidR="00C5413C" w:rsidRPr="0034238A" w:rsidRDefault="00C5413C" w:rsidP="00CC33CC">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از مهم</w:t>
      </w:r>
      <w:r w:rsidR="009D0387" w:rsidRPr="00984198">
        <w:rPr>
          <w:rFonts w:cs="B Lotus" w:hint="cs"/>
          <w:sz w:val="28"/>
          <w:szCs w:val="28"/>
          <w:rtl/>
        </w:rPr>
        <w:t xml:space="preserve">‌ترین </w:t>
      </w:r>
      <w:r w:rsidR="00807CF3">
        <w:rPr>
          <w:rFonts w:cs="B Lotus" w:hint="cs"/>
          <w:sz w:val="28"/>
          <w:szCs w:val="28"/>
          <w:rtl/>
        </w:rPr>
        <w:t>شروطی که لازم است</w:t>
      </w:r>
      <w:r w:rsidRPr="00984198">
        <w:rPr>
          <w:rFonts w:cs="B Lotus" w:hint="cs"/>
          <w:sz w:val="28"/>
          <w:szCs w:val="28"/>
          <w:rtl/>
        </w:rPr>
        <w:t xml:space="preserve"> تحقق یابد آن است که وی عالم </w:t>
      </w:r>
      <w:r w:rsidR="00807CF3">
        <w:rPr>
          <w:rFonts w:cs="B Lotus" w:hint="cs"/>
          <w:sz w:val="28"/>
          <w:szCs w:val="28"/>
          <w:rtl/>
        </w:rPr>
        <w:t xml:space="preserve">و آگاه </w:t>
      </w:r>
      <w:r w:rsidRPr="00984198">
        <w:rPr>
          <w:rFonts w:cs="B Lotus" w:hint="cs"/>
          <w:sz w:val="28"/>
          <w:szCs w:val="28"/>
          <w:rtl/>
        </w:rPr>
        <w:t>به مخالفتش با آنچه از کتاب و سنت که به سبب آن منجر شده تا کافر و یا فاسق گردد، باشد. چرا که الله عزوجل</w:t>
      </w:r>
      <w:r w:rsidR="009D0387" w:rsidRPr="00984198">
        <w:rPr>
          <w:rFonts w:cs="B Lotus" w:hint="cs"/>
          <w:sz w:val="28"/>
          <w:szCs w:val="28"/>
          <w:rtl/>
        </w:rPr>
        <w:t xml:space="preserve"> می‌</w:t>
      </w:r>
      <w:r w:rsidRPr="00984198">
        <w:rPr>
          <w:rFonts w:cs="B Lotus" w:hint="cs"/>
          <w:sz w:val="28"/>
          <w:szCs w:val="28"/>
          <w:rtl/>
        </w:rPr>
        <w:t>فرماید:</w:t>
      </w:r>
      <w:r w:rsidR="000A6AEF" w:rsidRPr="00984198">
        <w:rPr>
          <w:rFonts w:cs="B Lotus" w:hint="cs"/>
          <w:sz w:val="28"/>
          <w:szCs w:val="28"/>
          <w:rtl/>
        </w:rPr>
        <w:t xml:space="preserve"> </w:t>
      </w:r>
      <w:r w:rsidR="000A6AEF">
        <w:rPr>
          <w:rFonts w:ascii="Traditional Arabic" w:hAnsi="Traditional Arabic" w:cs="Traditional Arabic"/>
          <w:sz w:val="28"/>
          <w:szCs w:val="28"/>
          <w:rtl/>
        </w:rPr>
        <w:t>﴿</w:t>
      </w:r>
      <w:r w:rsidR="0034238A">
        <w:rPr>
          <w:rFonts w:ascii="KFGQPC Uthmanic Script HAFS" w:hAnsi="KFGQPC Uthmanic Script HAFS" w:cs="KFGQPC Uthmanic Script HAFS" w:hint="eastAsia"/>
          <w:sz w:val="28"/>
          <w:szCs w:val="28"/>
          <w:rtl/>
        </w:rPr>
        <w:t>وَمَن</w:t>
      </w:r>
      <w:r w:rsidR="0034238A">
        <w:rPr>
          <w:rFonts w:ascii="KFGQPC Uthmanic Script HAFS" w:hAnsi="KFGQPC Uthmanic Script HAFS" w:cs="KFGQPC Uthmanic Script HAFS"/>
          <w:sz w:val="28"/>
          <w:szCs w:val="28"/>
          <w:rtl/>
        </w:rPr>
        <w:t xml:space="preserve"> يُشَاقِقِ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لرَّسُولَ</w:t>
      </w:r>
      <w:r w:rsidR="0034238A">
        <w:rPr>
          <w:rFonts w:ascii="KFGQPC Uthmanic Script HAFS" w:hAnsi="KFGQPC Uthmanic Script HAFS" w:cs="KFGQPC Uthmanic Script HAFS"/>
          <w:sz w:val="28"/>
          <w:szCs w:val="28"/>
          <w:rtl/>
        </w:rPr>
        <w:t xml:space="preserve"> مِنۢ بَعۡدِ مَا تَبَيَّنَ لَهُ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لۡهُدَىٰ</w:t>
      </w:r>
      <w:r w:rsidR="0034238A">
        <w:rPr>
          <w:rFonts w:ascii="KFGQPC Uthmanic Script HAFS" w:hAnsi="KFGQPC Uthmanic Script HAFS" w:cs="KFGQPC Uthmanic Script HAFS"/>
          <w:sz w:val="28"/>
          <w:szCs w:val="28"/>
          <w:rtl/>
        </w:rPr>
        <w:t xml:space="preserve"> </w:t>
      </w:r>
      <w:r w:rsidR="0034238A">
        <w:rPr>
          <w:rFonts w:ascii="KFGQPC Uthmanic Script HAFS" w:hAnsi="KFGQPC Uthmanic Script HAFS" w:cs="KFGQPC Uthmanic Script HAFS"/>
          <w:sz w:val="28"/>
          <w:szCs w:val="28"/>
          <w:rtl/>
        </w:rPr>
        <w:lastRenderedPageBreak/>
        <w:t xml:space="preserve">وَيَتَّبِعۡ غَيۡرَ سَبِيلِ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لۡمُؤۡمِنِينَ</w:t>
      </w:r>
      <w:r w:rsidR="0034238A">
        <w:rPr>
          <w:rFonts w:ascii="KFGQPC Uthmanic Script HAFS" w:hAnsi="KFGQPC Uthmanic Script HAFS" w:cs="KFGQPC Uthmanic Script HAFS"/>
          <w:sz w:val="28"/>
          <w:szCs w:val="28"/>
          <w:rtl/>
        </w:rPr>
        <w:t xml:space="preserve"> نُوَلِّهِ</w:t>
      </w:r>
      <w:r w:rsidR="0034238A">
        <w:rPr>
          <w:rFonts w:ascii="KFGQPC Uthmanic Script HAFS" w:hAnsi="KFGQPC Uthmanic Script HAFS" w:cs="KFGQPC Uthmanic Script HAFS" w:hint="cs"/>
          <w:sz w:val="28"/>
          <w:szCs w:val="28"/>
          <w:rtl/>
        </w:rPr>
        <w:t>ۦ</w:t>
      </w:r>
      <w:r w:rsidR="0034238A">
        <w:rPr>
          <w:rFonts w:ascii="KFGQPC Uthmanic Script HAFS" w:hAnsi="KFGQPC Uthmanic Script HAFS" w:cs="KFGQPC Uthmanic Script HAFS"/>
          <w:sz w:val="28"/>
          <w:szCs w:val="28"/>
          <w:rtl/>
        </w:rPr>
        <w:t xml:space="preserve"> مَا تَوَلَّىٰ وَنُصۡلِهِ</w:t>
      </w:r>
      <w:r w:rsidR="0034238A">
        <w:rPr>
          <w:rFonts w:ascii="KFGQPC Uthmanic Script HAFS" w:hAnsi="KFGQPC Uthmanic Script HAFS" w:cs="KFGQPC Uthmanic Script HAFS" w:hint="cs"/>
          <w:sz w:val="28"/>
          <w:szCs w:val="28"/>
          <w:rtl/>
        </w:rPr>
        <w:t>ۦ</w:t>
      </w:r>
      <w:r w:rsidR="0034238A">
        <w:rPr>
          <w:rFonts w:ascii="KFGQPC Uthmanic Script HAFS" w:hAnsi="KFGQPC Uthmanic Script HAFS" w:cs="KFGQPC Uthmanic Script HAFS"/>
          <w:sz w:val="28"/>
          <w:szCs w:val="28"/>
          <w:rtl/>
        </w:rPr>
        <w:t xml:space="preserve"> جَهَنَّمَۖ وَسَآءَتۡ مَصِيرًا ١١٥</w:t>
      </w:r>
      <w:r w:rsidR="000A6AEF">
        <w:rPr>
          <w:rFonts w:ascii="Traditional Arabic" w:hAnsi="Traditional Arabic" w:cs="Traditional Arabic"/>
          <w:sz w:val="28"/>
          <w:szCs w:val="28"/>
          <w:rtl/>
        </w:rPr>
        <w:t>﴾</w:t>
      </w:r>
      <w:r w:rsidR="000A6AEF" w:rsidRPr="00984198">
        <w:rPr>
          <w:rFonts w:cs="B Lotus" w:hint="cs"/>
          <w:sz w:val="28"/>
          <w:szCs w:val="28"/>
          <w:rtl/>
        </w:rPr>
        <w:t xml:space="preserve"> </w:t>
      </w:r>
      <w:r w:rsidR="000A6AEF" w:rsidRPr="00DA74AA">
        <w:rPr>
          <w:rFonts w:ascii="mylotus" w:hAnsi="mylotus" w:cs="mylotus"/>
          <w:rtl/>
          <w:lang w:bidi="ar-SA"/>
        </w:rPr>
        <w:t>[</w:t>
      </w:r>
      <w:r w:rsidR="000A6AEF">
        <w:rPr>
          <w:rFonts w:ascii="mylotus" w:hAnsi="mylotus" w:cs="mylotus"/>
          <w:rtl/>
          <w:lang w:bidi="ar-SA"/>
        </w:rPr>
        <w:t>النساء: 115</w:t>
      </w:r>
      <w:r w:rsidR="000A6AEF" w:rsidRPr="00DA74AA">
        <w:rPr>
          <w:rFonts w:ascii="mylotus" w:hAnsi="mylotus" w:cs="mylotus"/>
          <w:rtl/>
          <w:lang w:bidi="ar-SA"/>
        </w:rPr>
        <w:t>]</w:t>
      </w:r>
      <w:r w:rsidRPr="00984198">
        <w:rPr>
          <w:rFonts w:cs="B Lotus" w:hint="cs"/>
          <w:sz w:val="28"/>
          <w:szCs w:val="28"/>
          <w:rtl/>
        </w:rPr>
        <w:t xml:space="preserve"> </w:t>
      </w:r>
      <w:r w:rsidR="00CC33CC">
        <w:rPr>
          <w:rFonts w:cs="B Lotus" w:hint="cs"/>
          <w:sz w:val="28"/>
          <w:szCs w:val="28"/>
          <w:rtl/>
        </w:rPr>
        <w:t>«</w:t>
      </w:r>
      <w:r w:rsidRPr="00984198">
        <w:rPr>
          <w:rFonts w:cs="B Lotus"/>
          <w:sz w:val="28"/>
          <w:szCs w:val="28"/>
          <w:rtl/>
        </w:rPr>
        <w:t>كسي كه با پي</w:t>
      </w:r>
      <w:r w:rsidRPr="00984198">
        <w:rPr>
          <w:rFonts w:cs="B Lotus" w:hint="cs"/>
          <w:sz w:val="28"/>
          <w:szCs w:val="28"/>
          <w:rtl/>
        </w:rPr>
        <w:t>ا</w:t>
      </w:r>
      <w:r w:rsidRPr="00984198">
        <w:rPr>
          <w:rFonts w:cs="B Lotus"/>
          <w:sz w:val="28"/>
          <w:szCs w:val="28"/>
          <w:rtl/>
        </w:rPr>
        <w:t xml:space="preserve">مبر دشمنانگي كند، بعد از آن كه (راه) هدايت (از </w:t>
      </w:r>
      <w:r w:rsidR="00807CF3">
        <w:rPr>
          <w:rFonts w:cs="B Lotus"/>
          <w:sz w:val="28"/>
          <w:szCs w:val="28"/>
          <w:rtl/>
        </w:rPr>
        <w:t>راه ضلالت براي او) روشن شده است</w:t>
      </w:r>
      <w:r w:rsidRPr="00984198">
        <w:rPr>
          <w:rFonts w:cs="B Lotus"/>
          <w:sz w:val="28"/>
          <w:szCs w:val="28"/>
          <w:rtl/>
        </w:rPr>
        <w:t xml:space="preserve"> و (راهي) جز راه مؤمنان در پيش گيرد، او را به همان جهتي كه (به دوزخ منتهي</w:t>
      </w:r>
      <w:r w:rsidR="00C01522" w:rsidRPr="00984198">
        <w:rPr>
          <w:rFonts w:cs="B Lotus"/>
          <w:sz w:val="28"/>
          <w:szCs w:val="28"/>
          <w:rtl/>
        </w:rPr>
        <w:t xml:space="preserve"> مي‌</w:t>
      </w:r>
      <w:r w:rsidRPr="00984198">
        <w:rPr>
          <w:rFonts w:cs="B Lotus"/>
          <w:sz w:val="28"/>
          <w:szCs w:val="28"/>
          <w:rtl/>
        </w:rPr>
        <w:t>شود و) دوستش داشته است</w:t>
      </w:r>
      <w:r w:rsidRPr="00984198">
        <w:rPr>
          <w:rFonts w:cs="B Lotus" w:hint="cs"/>
          <w:sz w:val="28"/>
          <w:szCs w:val="28"/>
          <w:rtl/>
        </w:rPr>
        <w:t>،</w:t>
      </w:r>
      <w:r w:rsidRPr="00984198">
        <w:rPr>
          <w:rFonts w:cs="B Lotus"/>
          <w:sz w:val="28"/>
          <w:szCs w:val="28"/>
          <w:rtl/>
        </w:rPr>
        <w:t xml:space="preserve"> رهنمود</w:t>
      </w:r>
      <w:r w:rsidR="00C01522" w:rsidRPr="00984198">
        <w:rPr>
          <w:rFonts w:cs="B Lotus"/>
          <w:sz w:val="28"/>
          <w:szCs w:val="28"/>
          <w:rtl/>
        </w:rPr>
        <w:t xml:space="preserve"> مي‌</w:t>
      </w:r>
      <w:r w:rsidRPr="00984198">
        <w:rPr>
          <w:rFonts w:cs="B Lotus"/>
          <w:sz w:val="28"/>
          <w:szCs w:val="28"/>
          <w:rtl/>
        </w:rPr>
        <w:t>گردانيم (و</w:t>
      </w:r>
      <w:r w:rsidRPr="00984198">
        <w:rPr>
          <w:rFonts w:cs="B Lotus" w:hint="cs"/>
          <w:sz w:val="28"/>
          <w:szCs w:val="28"/>
          <w:rtl/>
        </w:rPr>
        <w:t xml:space="preserve"> </w:t>
      </w:r>
      <w:r w:rsidRPr="00984198">
        <w:rPr>
          <w:rFonts w:cs="B Lotus"/>
          <w:sz w:val="28"/>
          <w:szCs w:val="28"/>
          <w:rtl/>
        </w:rPr>
        <w:t>با همان كافراني همدم</w:t>
      </w:r>
      <w:r w:rsidR="00C01522" w:rsidRPr="00984198">
        <w:rPr>
          <w:rFonts w:cs="B Lotus"/>
          <w:sz w:val="28"/>
          <w:szCs w:val="28"/>
          <w:rtl/>
        </w:rPr>
        <w:t xml:space="preserve"> مي‌</w:t>
      </w:r>
      <w:r w:rsidRPr="00984198">
        <w:rPr>
          <w:rFonts w:cs="B Lotus"/>
          <w:sz w:val="28"/>
          <w:szCs w:val="28"/>
          <w:rtl/>
        </w:rPr>
        <w:t>نمائيم كه ايشان را به دوستي گرفته است) و</w:t>
      </w:r>
      <w:r w:rsidRPr="00984198">
        <w:rPr>
          <w:rFonts w:cs="B Lotus" w:hint="cs"/>
          <w:sz w:val="28"/>
          <w:szCs w:val="28"/>
          <w:rtl/>
        </w:rPr>
        <w:t xml:space="preserve"> </w:t>
      </w:r>
      <w:r w:rsidRPr="00984198">
        <w:rPr>
          <w:rFonts w:cs="B Lotus"/>
          <w:sz w:val="28"/>
          <w:szCs w:val="28"/>
          <w:rtl/>
        </w:rPr>
        <w:t>به دوزخش داخل</w:t>
      </w:r>
      <w:r w:rsidR="00C01522" w:rsidRPr="00984198">
        <w:rPr>
          <w:rFonts w:cs="B Lotus"/>
          <w:sz w:val="28"/>
          <w:szCs w:val="28"/>
          <w:rtl/>
        </w:rPr>
        <w:t xml:space="preserve"> مي‌</w:t>
      </w:r>
      <w:r w:rsidRPr="00984198">
        <w:rPr>
          <w:rFonts w:cs="B Lotus"/>
          <w:sz w:val="28"/>
          <w:szCs w:val="28"/>
          <w:rtl/>
        </w:rPr>
        <w:t>گردانيم و</w:t>
      </w:r>
      <w:r w:rsidRPr="00984198">
        <w:rPr>
          <w:rFonts w:cs="B Lotus" w:hint="cs"/>
          <w:sz w:val="28"/>
          <w:szCs w:val="28"/>
          <w:rtl/>
        </w:rPr>
        <w:t xml:space="preserve"> </w:t>
      </w:r>
      <w:r w:rsidRPr="00984198">
        <w:rPr>
          <w:rFonts w:cs="B Lotus"/>
          <w:sz w:val="28"/>
          <w:szCs w:val="28"/>
          <w:rtl/>
        </w:rPr>
        <w:t>با آن</w:t>
      </w:r>
      <w:r w:rsidR="00C01522" w:rsidRPr="00984198">
        <w:rPr>
          <w:rFonts w:cs="B Lotus"/>
          <w:sz w:val="28"/>
          <w:szCs w:val="28"/>
          <w:rtl/>
        </w:rPr>
        <w:t xml:space="preserve"> مي‌</w:t>
      </w:r>
      <w:r w:rsidR="00807CF3">
        <w:rPr>
          <w:rFonts w:cs="B Lotus"/>
          <w:sz w:val="28"/>
          <w:szCs w:val="28"/>
          <w:rtl/>
        </w:rPr>
        <w:t>سوزانيم</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دوزخ چه بد جايگاهي است!</w:t>
      </w:r>
      <w:r w:rsidR="00CC33CC">
        <w:rPr>
          <w:rFonts w:cs="B Lotus" w:hint="cs"/>
          <w:sz w:val="28"/>
          <w:szCs w:val="28"/>
          <w:rtl/>
        </w:rPr>
        <w:t>»</w:t>
      </w:r>
      <w:r w:rsidRPr="00984198">
        <w:rPr>
          <w:rFonts w:cs="B Lotus" w:hint="cs"/>
          <w:sz w:val="28"/>
          <w:szCs w:val="28"/>
          <w:rtl/>
        </w:rPr>
        <w:t xml:space="preserve"> </w:t>
      </w:r>
    </w:p>
    <w:p w:rsidR="00C5413C" w:rsidRPr="0034238A" w:rsidRDefault="00C5413C" w:rsidP="0034238A">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نیز</w:t>
      </w:r>
      <w:r w:rsidR="009D0387" w:rsidRPr="00984198">
        <w:rPr>
          <w:rFonts w:cs="B Lotus" w:hint="cs"/>
          <w:sz w:val="28"/>
          <w:szCs w:val="28"/>
          <w:rtl/>
        </w:rPr>
        <w:t xml:space="preserve"> می‌</w:t>
      </w:r>
      <w:r w:rsidRPr="00984198">
        <w:rPr>
          <w:rFonts w:cs="B Lotus" w:hint="cs"/>
          <w:sz w:val="28"/>
          <w:szCs w:val="28"/>
          <w:rtl/>
        </w:rPr>
        <w:t>فرماید:</w:t>
      </w:r>
      <w:r w:rsidR="000A6AEF" w:rsidRPr="00984198">
        <w:rPr>
          <w:rFonts w:cs="B Lotus" w:hint="cs"/>
          <w:sz w:val="28"/>
          <w:szCs w:val="28"/>
          <w:rtl/>
        </w:rPr>
        <w:t xml:space="preserve"> </w:t>
      </w:r>
      <w:r w:rsidR="000A6AEF">
        <w:rPr>
          <w:rFonts w:ascii="Traditional Arabic" w:hAnsi="Traditional Arabic" w:cs="Traditional Arabic"/>
          <w:sz w:val="28"/>
          <w:szCs w:val="28"/>
          <w:rtl/>
        </w:rPr>
        <w:t>﴿</w:t>
      </w:r>
      <w:r w:rsidR="0034238A">
        <w:rPr>
          <w:rFonts w:ascii="KFGQPC Uthmanic Script HAFS" w:hAnsi="KFGQPC Uthmanic Script HAFS" w:cs="KFGQPC Uthmanic Script HAFS" w:hint="eastAsia"/>
          <w:sz w:val="28"/>
          <w:szCs w:val="28"/>
          <w:rtl/>
        </w:rPr>
        <w:t>وَمَا</w:t>
      </w:r>
      <w:r w:rsidR="0034238A">
        <w:rPr>
          <w:rFonts w:ascii="KFGQPC Uthmanic Script HAFS" w:hAnsi="KFGQPC Uthmanic Script HAFS" w:cs="KFGQPC Uthmanic Script HAFS"/>
          <w:sz w:val="28"/>
          <w:szCs w:val="28"/>
          <w:rtl/>
        </w:rPr>
        <w:t xml:space="preserve"> كَانَ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للَّهُ</w:t>
      </w:r>
      <w:r w:rsidR="0034238A">
        <w:rPr>
          <w:rFonts w:ascii="KFGQPC Uthmanic Script HAFS" w:hAnsi="KFGQPC Uthmanic Script HAFS" w:cs="KFGQPC Uthmanic Script HAFS"/>
          <w:sz w:val="28"/>
          <w:szCs w:val="28"/>
          <w:rtl/>
        </w:rPr>
        <w:t xml:space="preserve"> لِيُضِلَّ قَوۡمَۢا بَعۡدَ إِذۡ هَدَىٰهُمۡ حَتَّىٰ يُبَيِّنَ لَهُم مَّا يَتَّقُونَۚ إِنَّ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للَّهَ</w:t>
      </w:r>
      <w:r w:rsidR="0034238A">
        <w:rPr>
          <w:rFonts w:ascii="KFGQPC Uthmanic Script HAFS" w:hAnsi="KFGQPC Uthmanic Script HAFS" w:cs="KFGQPC Uthmanic Script HAFS"/>
          <w:sz w:val="28"/>
          <w:szCs w:val="28"/>
          <w:rtl/>
        </w:rPr>
        <w:t xml:space="preserve"> بِكُلِّ شَيۡءٍ عَلِيمٌ ١١٥</w:t>
      </w:r>
      <w:r w:rsidR="000A6AEF">
        <w:rPr>
          <w:rFonts w:ascii="Traditional Arabic" w:hAnsi="Traditional Arabic" w:cs="Traditional Arabic"/>
          <w:sz w:val="28"/>
          <w:szCs w:val="28"/>
          <w:rtl/>
        </w:rPr>
        <w:t>﴾</w:t>
      </w:r>
      <w:r w:rsidR="000A6AEF" w:rsidRPr="00984198">
        <w:rPr>
          <w:rFonts w:cs="B Lotus" w:hint="cs"/>
          <w:sz w:val="28"/>
          <w:szCs w:val="28"/>
          <w:rtl/>
        </w:rPr>
        <w:t xml:space="preserve"> </w:t>
      </w:r>
      <w:r w:rsidR="000A6AEF" w:rsidRPr="00DA74AA">
        <w:rPr>
          <w:rFonts w:ascii="mylotus" w:hAnsi="mylotus" w:cs="mylotus"/>
          <w:rtl/>
          <w:lang w:bidi="ar-SA"/>
        </w:rPr>
        <w:t>[</w:t>
      </w:r>
      <w:r w:rsidR="000A6AEF">
        <w:rPr>
          <w:rFonts w:ascii="mylotus" w:hAnsi="mylotus" w:cs="mylotus"/>
          <w:rtl/>
          <w:lang w:bidi="ar-SA"/>
        </w:rPr>
        <w:t>التوبة: 115</w:t>
      </w:r>
      <w:r w:rsidR="000A6AEF" w:rsidRPr="00DA74AA">
        <w:rPr>
          <w:rFonts w:ascii="mylotus" w:hAnsi="mylotus" w:cs="mylotus"/>
          <w:rtl/>
          <w:lang w:bidi="ar-SA"/>
        </w:rPr>
        <w:t>]</w:t>
      </w:r>
      <w:r w:rsidRPr="00984198">
        <w:rPr>
          <w:rFonts w:cs="B Lotus" w:hint="cs"/>
          <w:sz w:val="28"/>
          <w:szCs w:val="28"/>
          <w:rtl/>
        </w:rPr>
        <w:t xml:space="preserve"> </w:t>
      </w:r>
      <w:r w:rsidR="00CC33CC">
        <w:rPr>
          <w:rFonts w:cs="B Lotus" w:hint="cs"/>
          <w:sz w:val="28"/>
          <w:szCs w:val="28"/>
          <w:rtl/>
        </w:rPr>
        <w:t>«</w:t>
      </w:r>
      <w:r w:rsidRPr="00984198">
        <w:rPr>
          <w:rFonts w:cs="B Lotus"/>
          <w:sz w:val="28"/>
          <w:szCs w:val="28"/>
          <w:rtl/>
        </w:rPr>
        <w:t>خداوند (به سبب عدالت و</w:t>
      </w:r>
      <w:r w:rsidRPr="00984198">
        <w:rPr>
          <w:rFonts w:cs="B Lotus" w:hint="cs"/>
          <w:sz w:val="28"/>
          <w:szCs w:val="28"/>
          <w:rtl/>
        </w:rPr>
        <w:t xml:space="preserve"> </w:t>
      </w:r>
      <w:r w:rsidRPr="00984198">
        <w:rPr>
          <w:rFonts w:cs="B Lotus"/>
          <w:sz w:val="28"/>
          <w:szCs w:val="28"/>
          <w:rtl/>
        </w:rPr>
        <w:t>حكمتي كه دارد) هيچ وقت قومي را كه هدايت بخشيده است</w:t>
      </w:r>
      <w:r w:rsidRPr="00984198">
        <w:rPr>
          <w:rFonts w:cs="B Lotus" w:hint="cs"/>
          <w:sz w:val="28"/>
          <w:szCs w:val="28"/>
          <w:rtl/>
        </w:rPr>
        <w:t>،</w:t>
      </w:r>
      <w:r w:rsidRPr="00984198">
        <w:rPr>
          <w:rFonts w:cs="B Lotus"/>
          <w:sz w:val="28"/>
          <w:szCs w:val="28"/>
          <w:rtl/>
        </w:rPr>
        <w:t xml:space="preserve"> گمراه</w:t>
      </w:r>
      <w:r w:rsidR="000D6F3F" w:rsidRPr="00984198">
        <w:rPr>
          <w:rFonts w:cs="B Lotus"/>
          <w:sz w:val="28"/>
          <w:szCs w:val="28"/>
          <w:rtl/>
        </w:rPr>
        <w:t xml:space="preserve"> نمي‌</w:t>
      </w:r>
      <w:r w:rsidRPr="00984198">
        <w:rPr>
          <w:rFonts w:cs="B Lotus"/>
          <w:sz w:val="28"/>
          <w:szCs w:val="28"/>
          <w:rtl/>
        </w:rPr>
        <w:t>سازد (و</w:t>
      </w:r>
      <w:r w:rsidRPr="00984198">
        <w:rPr>
          <w:rFonts w:cs="B Lotus" w:hint="cs"/>
          <w:sz w:val="28"/>
          <w:szCs w:val="28"/>
          <w:rtl/>
        </w:rPr>
        <w:t xml:space="preserve"> </w:t>
      </w:r>
      <w:r w:rsidRPr="00984198">
        <w:rPr>
          <w:rFonts w:cs="B Lotus"/>
          <w:sz w:val="28"/>
          <w:szCs w:val="28"/>
          <w:rtl/>
        </w:rPr>
        <w:t>در برابر اشتباه و</w:t>
      </w:r>
      <w:r w:rsidRPr="00984198">
        <w:rPr>
          <w:rFonts w:cs="B Lotus" w:hint="cs"/>
          <w:sz w:val="28"/>
          <w:szCs w:val="28"/>
          <w:rtl/>
        </w:rPr>
        <w:t xml:space="preserve"> </w:t>
      </w:r>
      <w:r w:rsidRPr="00984198">
        <w:rPr>
          <w:rFonts w:cs="B Lotus"/>
          <w:sz w:val="28"/>
          <w:szCs w:val="28"/>
          <w:rtl/>
        </w:rPr>
        <w:t>لغزش ناشي از اجتهادي كه</w:t>
      </w:r>
      <w:r w:rsidR="00C01522" w:rsidRPr="00984198">
        <w:rPr>
          <w:rFonts w:cs="B Lotus"/>
          <w:sz w:val="28"/>
          <w:szCs w:val="28"/>
          <w:rtl/>
        </w:rPr>
        <w:t xml:space="preserve"> مي‌</w:t>
      </w:r>
      <w:r w:rsidRPr="00984198">
        <w:rPr>
          <w:rFonts w:cs="B Lotus"/>
          <w:sz w:val="28"/>
          <w:szCs w:val="28"/>
          <w:rtl/>
        </w:rPr>
        <w:t>كنند، به عقاب و</w:t>
      </w:r>
      <w:r w:rsidRPr="00984198">
        <w:rPr>
          <w:rFonts w:cs="B Lotus" w:hint="cs"/>
          <w:sz w:val="28"/>
          <w:szCs w:val="28"/>
          <w:rtl/>
        </w:rPr>
        <w:t xml:space="preserve"> </w:t>
      </w:r>
      <w:r w:rsidRPr="00984198">
        <w:rPr>
          <w:rFonts w:cs="B Lotus"/>
          <w:sz w:val="28"/>
          <w:szCs w:val="28"/>
          <w:rtl/>
        </w:rPr>
        <w:t>عذاب</w:t>
      </w:r>
      <w:r w:rsidR="00807CF3">
        <w:rPr>
          <w:rFonts w:cs="B Lotus" w:hint="cs"/>
          <w:sz w:val="28"/>
          <w:szCs w:val="28"/>
          <w:rtl/>
        </w:rPr>
        <w:softHyphen/>
      </w:r>
      <w:r w:rsidRPr="00984198">
        <w:rPr>
          <w:rFonts w:cs="B Lotus"/>
          <w:sz w:val="28"/>
          <w:szCs w:val="28"/>
          <w:rtl/>
        </w:rPr>
        <w:t>شان</w:t>
      </w:r>
      <w:r w:rsidR="000D6F3F" w:rsidRPr="00984198">
        <w:rPr>
          <w:rFonts w:cs="B Lotus"/>
          <w:sz w:val="28"/>
          <w:szCs w:val="28"/>
          <w:rtl/>
        </w:rPr>
        <w:t xml:space="preserve"> نمي‌</w:t>
      </w:r>
      <w:r w:rsidRPr="00984198">
        <w:rPr>
          <w:rFonts w:cs="B Lotus"/>
          <w:sz w:val="28"/>
          <w:szCs w:val="28"/>
          <w:rtl/>
        </w:rPr>
        <w:t>گيرد) مگر زماني كه چيزهائي را كه بايد از</w:t>
      </w:r>
      <w:r w:rsidR="009D0387" w:rsidRPr="00984198">
        <w:rPr>
          <w:rFonts w:cs="B Lotus"/>
          <w:sz w:val="28"/>
          <w:szCs w:val="28"/>
          <w:rtl/>
        </w:rPr>
        <w:t xml:space="preserve"> آن‌ها </w:t>
      </w:r>
      <w:r w:rsidRPr="00984198">
        <w:rPr>
          <w:rFonts w:cs="B Lotus"/>
          <w:sz w:val="28"/>
          <w:szCs w:val="28"/>
          <w:rtl/>
        </w:rPr>
        <w:t>بپرهيزند روشن و</w:t>
      </w:r>
      <w:r w:rsidRPr="00984198">
        <w:rPr>
          <w:rFonts w:cs="B Lotus" w:hint="cs"/>
          <w:sz w:val="28"/>
          <w:szCs w:val="28"/>
          <w:rtl/>
        </w:rPr>
        <w:t xml:space="preserve"> </w:t>
      </w:r>
      <w:r w:rsidRPr="00984198">
        <w:rPr>
          <w:rFonts w:cs="B Lotus"/>
          <w:sz w:val="28"/>
          <w:szCs w:val="28"/>
          <w:rtl/>
        </w:rPr>
        <w:t>آشكار (و</w:t>
      </w:r>
      <w:r w:rsidR="00825EE3" w:rsidRPr="00984198">
        <w:rPr>
          <w:rFonts w:cs="B Lotus" w:hint="cs"/>
          <w:sz w:val="28"/>
          <w:szCs w:val="28"/>
          <w:rtl/>
        </w:rPr>
        <w:t xml:space="preserve"> بي‌</w:t>
      </w:r>
      <w:r w:rsidRPr="00984198">
        <w:rPr>
          <w:rFonts w:cs="B Lotus"/>
          <w:sz w:val="28"/>
          <w:szCs w:val="28"/>
          <w:rtl/>
        </w:rPr>
        <w:t>شبهه و</w:t>
      </w:r>
      <w:r w:rsidRPr="00984198">
        <w:rPr>
          <w:rFonts w:cs="B Lotus" w:hint="cs"/>
          <w:sz w:val="28"/>
          <w:szCs w:val="28"/>
          <w:rtl/>
        </w:rPr>
        <w:t xml:space="preserve"> </w:t>
      </w:r>
      <w:r w:rsidRPr="00984198">
        <w:rPr>
          <w:rFonts w:cs="B Lotus"/>
          <w:sz w:val="28"/>
          <w:szCs w:val="28"/>
          <w:rtl/>
        </w:rPr>
        <w:t>اشكال، توسّط پي</w:t>
      </w:r>
      <w:r w:rsidRPr="00984198">
        <w:rPr>
          <w:rFonts w:cs="B Lotus" w:hint="cs"/>
          <w:sz w:val="28"/>
          <w:szCs w:val="28"/>
          <w:rtl/>
        </w:rPr>
        <w:t>ا</w:t>
      </w:r>
      <w:r w:rsidRPr="00984198">
        <w:rPr>
          <w:rFonts w:cs="B Lotus"/>
          <w:sz w:val="28"/>
          <w:szCs w:val="28"/>
          <w:rtl/>
        </w:rPr>
        <w:t>مبر) براي آنان بيان كند. بي</w:t>
      </w:r>
      <w:r w:rsidR="00807CF3">
        <w:rPr>
          <w:rFonts w:cs="B Lotus" w:hint="cs"/>
          <w:sz w:val="28"/>
          <w:szCs w:val="28"/>
          <w:rtl/>
        </w:rPr>
        <w:softHyphen/>
      </w:r>
      <w:r w:rsidRPr="00984198">
        <w:rPr>
          <w:rFonts w:cs="B Lotus"/>
          <w:sz w:val="28"/>
          <w:szCs w:val="28"/>
          <w:rtl/>
        </w:rPr>
        <w:t>گمان خداوند آگاه از هر چيزي است</w:t>
      </w:r>
      <w:r w:rsidR="00CC33CC">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984198" w:rsidRDefault="00C5413C" w:rsidP="00807CF3">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و از جمله موا</w:t>
      </w:r>
      <w:r w:rsidR="00807CF3">
        <w:rPr>
          <w:rFonts w:cs="B Lotus" w:hint="cs"/>
          <w:sz w:val="28"/>
          <w:szCs w:val="28"/>
          <w:rtl/>
        </w:rPr>
        <w:t>نع تکفیر آن است که مسلمان</w:t>
      </w:r>
      <w:r w:rsidRPr="00984198">
        <w:rPr>
          <w:rFonts w:cs="B Lotus" w:hint="cs"/>
          <w:sz w:val="28"/>
          <w:szCs w:val="28"/>
          <w:rtl/>
        </w:rPr>
        <w:t xml:space="preserve"> بدون اراده</w:t>
      </w:r>
      <w:r w:rsidR="00AC25A8" w:rsidRPr="00984198">
        <w:rPr>
          <w:rFonts w:cs="B Lotus" w:hint="cs"/>
          <w:sz w:val="28"/>
          <w:szCs w:val="28"/>
          <w:rtl/>
        </w:rPr>
        <w:t xml:space="preserve">‌ی </w:t>
      </w:r>
      <w:r w:rsidRPr="00984198">
        <w:rPr>
          <w:rFonts w:cs="B Lotus" w:hint="cs"/>
          <w:sz w:val="28"/>
          <w:szCs w:val="28"/>
          <w:rtl/>
        </w:rPr>
        <w:t>خود، در آنچه کفر و فسق است، واقع گردد که این نیز صورت</w:t>
      </w:r>
      <w:r w:rsidR="009D0387" w:rsidRPr="00984198">
        <w:rPr>
          <w:rFonts w:cs="B Lotus" w:hint="cs"/>
          <w:sz w:val="28"/>
          <w:szCs w:val="28"/>
          <w:rtl/>
        </w:rPr>
        <w:t xml:space="preserve">‌های </w:t>
      </w:r>
      <w:r w:rsidRPr="00984198">
        <w:rPr>
          <w:rFonts w:cs="B Lotus" w:hint="cs"/>
          <w:sz w:val="28"/>
          <w:szCs w:val="28"/>
          <w:rtl/>
        </w:rPr>
        <w:t>مختلفی دارد. همچون اینکه بر آن کفر و یا فسق، اکراه و اجبار شده باشد. و از این جمله است کسی که فکرش بسته شده و به سبب شدت خوشحالی یا ناراحتی و یا ترس و مانند</w:t>
      </w:r>
      <w:r w:rsidR="00603F66" w:rsidRPr="00984198">
        <w:rPr>
          <w:rFonts w:cs="B Lotus" w:hint="cs"/>
          <w:sz w:val="28"/>
          <w:szCs w:val="28"/>
          <w:rtl/>
        </w:rPr>
        <w:t xml:space="preserve"> این‌ها،</w:t>
      </w:r>
      <w:r w:rsidR="009D0387" w:rsidRPr="00984198">
        <w:rPr>
          <w:rFonts w:cs="B Lotus" w:hint="cs"/>
          <w:sz w:val="28"/>
          <w:szCs w:val="28"/>
          <w:rtl/>
        </w:rPr>
        <w:t xml:space="preserve"> نمی‌</w:t>
      </w:r>
      <w:r w:rsidRPr="00984198">
        <w:rPr>
          <w:rFonts w:cs="B Lotus" w:hint="cs"/>
          <w:sz w:val="28"/>
          <w:szCs w:val="28"/>
          <w:rtl/>
        </w:rPr>
        <w:t>داند چه</w:t>
      </w:r>
      <w:r w:rsidR="009D0387" w:rsidRPr="00984198">
        <w:rPr>
          <w:rFonts w:cs="B Lotus" w:hint="cs"/>
          <w:sz w:val="28"/>
          <w:szCs w:val="28"/>
          <w:rtl/>
        </w:rPr>
        <w:t xml:space="preserve"> می‌</w:t>
      </w:r>
      <w:r w:rsidRPr="00984198">
        <w:rPr>
          <w:rFonts w:cs="B Lotus" w:hint="cs"/>
          <w:sz w:val="28"/>
          <w:szCs w:val="28"/>
          <w:rtl/>
        </w:rPr>
        <w:t>گوید؛ سپس شیخ ابن عثیمین</w:t>
      </w:r>
      <w:r w:rsidR="009D0387" w:rsidRPr="00984198">
        <w:rPr>
          <w:rFonts w:cs="B Lotus" w:hint="cs"/>
          <w:sz w:val="28"/>
          <w:szCs w:val="28"/>
          <w:rtl/>
        </w:rPr>
        <w:t xml:space="preserve"> می‌</w:t>
      </w:r>
      <w:r w:rsidRPr="00984198">
        <w:rPr>
          <w:rFonts w:cs="B Lotus" w:hint="cs"/>
          <w:sz w:val="28"/>
          <w:szCs w:val="28"/>
          <w:rtl/>
        </w:rPr>
        <w:t>گوید: شیخ الاسلام</w:t>
      </w:r>
      <w:r w:rsidR="009D0387" w:rsidRPr="00984198">
        <w:rPr>
          <w:rFonts w:cs="B Lotus" w:hint="cs"/>
          <w:sz w:val="28"/>
          <w:szCs w:val="28"/>
          <w:rtl/>
        </w:rPr>
        <w:t xml:space="preserve"> می‌</w:t>
      </w:r>
      <w:r w:rsidRPr="00984198">
        <w:rPr>
          <w:rFonts w:cs="B Lotus" w:hint="cs"/>
          <w:sz w:val="28"/>
          <w:szCs w:val="28"/>
          <w:rtl/>
        </w:rPr>
        <w:t>گوید: اما مساله</w:t>
      </w:r>
      <w:r w:rsidR="00AC25A8" w:rsidRPr="00984198">
        <w:rPr>
          <w:rFonts w:cs="B Lotus" w:hint="cs"/>
          <w:sz w:val="28"/>
          <w:szCs w:val="28"/>
          <w:rtl/>
        </w:rPr>
        <w:t xml:space="preserve">‌ی </w:t>
      </w:r>
      <w:r w:rsidR="00807CF3">
        <w:rPr>
          <w:rFonts w:cs="B Lotus" w:hint="cs"/>
          <w:sz w:val="28"/>
          <w:szCs w:val="28"/>
          <w:rtl/>
        </w:rPr>
        <w:t>تکفیر، صحیح آن است که هریک</w:t>
      </w:r>
      <w:r w:rsidRPr="00984198">
        <w:rPr>
          <w:rFonts w:cs="B Lotus" w:hint="cs"/>
          <w:sz w:val="28"/>
          <w:szCs w:val="28"/>
          <w:rtl/>
        </w:rPr>
        <w:t xml:space="preserve"> از امت محمد که اجتهاد کرده و قصد و نیت وی رسیدن به حق بوده، ولی دچار خطا و اشتباه شده، تکفیر</w:t>
      </w:r>
      <w:r w:rsidR="009D0387" w:rsidRPr="00984198">
        <w:rPr>
          <w:rFonts w:cs="B Lotus" w:hint="cs"/>
          <w:sz w:val="28"/>
          <w:szCs w:val="28"/>
          <w:rtl/>
        </w:rPr>
        <w:t xml:space="preserve"> نمی‌</w:t>
      </w:r>
      <w:r w:rsidRPr="00984198">
        <w:rPr>
          <w:rFonts w:cs="B Lotus" w:hint="cs"/>
          <w:sz w:val="28"/>
          <w:szCs w:val="28"/>
          <w:rtl/>
        </w:rPr>
        <w:t>شود. بلکه خطا و اشتباه وی بر او بخشیده</w:t>
      </w:r>
      <w:r w:rsidR="009D0387" w:rsidRPr="00984198">
        <w:rPr>
          <w:rFonts w:cs="B Lotus" w:hint="cs"/>
          <w:sz w:val="28"/>
          <w:szCs w:val="28"/>
          <w:rtl/>
        </w:rPr>
        <w:t xml:space="preserve"> می‌</w:t>
      </w:r>
      <w:r w:rsidRPr="00984198">
        <w:rPr>
          <w:rFonts w:cs="B Lotus" w:hint="cs"/>
          <w:sz w:val="28"/>
          <w:szCs w:val="28"/>
          <w:rtl/>
        </w:rPr>
        <w:t>شود</w:t>
      </w:r>
      <w:r w:rsidR="00807CF3">
        <w:rPr>
          <w:rFonts w:cs="B Lotus" w:hint="cs"/>
          <w:sz w:val="28"/>
          <w:szCs w:val="28"/>
          <w:rtl/>
        </w:rPr>
        <w:t>. و هرآنکه برای وی آنچه</w:t>
      </w:r>
      <w:r w:rsidRPr="00984198">
        <w:rPr>
          <w:rFonts w:cs="B Lotus" w:hint="cs"/>
          <w:sz w:val="28"/>
          <w:szCs w:val="28"/>
          <w:rtl/>
        </w:rPr>
        <w:t xml:space="preserve"> رسول الله </w:t>
      </w:r>
      <w:r w:rsidR="00807CF3">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 xml:space="preserve">با آن آمده، بیان شده و آشکار گردد و پس از آن به دشمنی با رسول الله </w:t>
      </w:r>
      <w:r w:rsidR="00807CF3">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برخیزد، پس از ای</w:t>
      </w:r>
      <w:r w:rsidR="00807CF3">
        <w:rPr>
          <w:rFonts w:cs="B Lotus" w:hint="cs"/>
          <w:sz w:val="28"/>
          <w:szCs w:val="28"/>
          <w:rtl/>
        </w:rPr>
        <w:t>نکه راه هدایت برای وی روشن گشته</w:t>
      </w:r>
      <w:r w:rsidRPr="00984198">
        <w:rPr>
          <w:rFonts w:cs="B Lotus" w:hint="cs"/>
          <w:sz w:val="28"/>
          <w:szCs w:val="28"/>
          <w:rtl/>
        </w:rPr>
        <w:t xml:space="preserve"> و راهی جز راه مومنان در پیش گی</w:t>
      </w:r>
      <w:r w:rsidR="00807CF3">
        <w:rPr>
          <w:rFonts w:cs="B Lotus" w:hint="cs"/>
          <w:sz w:val="28"/>
          <w:szCs w:val="28"/>
          <w:rtl/>
        </w:rPr>
        <w:t>رد، چنین شخصی کافر می‌باشد و هر</w:t>
      </w:r>
      <w:r w:rsidRPr="00984198">
        <w:rPr>
          <w:rFonts w:cs="B Lotus" w:hint="cs"/>
          <w:sz w:val="28"/>
          <w:szCs w:val="28"/>
          <w:rtl/>
        </w:rPr>
        <w:t>کس از هوی و هوسش پیروی کرده و درطلب حق، کوتاه</w:t>
      </w:r>
      <w:r w:rsidR="00807CF3">
        <w:rPr>
          <w:rFonts w:cs="B Lotus" w:hint="cs"/>
          <w:sz w:val="28"/>
          <w:szCs w:val="28"/>
          <w:rtl/>
        </w:rPr>
        <w:t>ی کند و بدون علم سخن بگوید، گنه</w:t>
      </w:r>
      <w:r w:rsidR="00807CF3">
        <w:rPr>
          <w:rFonts w:cs="B Lotus"/>
          <w:sz w:val="28"/>
          <w:szCs w:val="28"/>
          <w:rtl/>
        </w:rPr>
        <w:softHyphen/>
      </w:r>
      <w:r w:rsidRPr="00984198">
        <w:rPr>
          <w:rFonts w:cs="B Lotus" w:hint="cs"/>
          <w:sz w:val="28"/>
          <w:szCs w:val="28"/>
          <w:rtl/>
        </w:rPr>
        <w:t>کار</w:t>
      </w:r>
      <w:r w:rsidR="009D0387" w:rsidRPr="00984198">
        <w:rPr>
          <w:rFonts w:cs="B Lotus" w:hint="cs"/>
          <w:sz w:val="28"/>
          <w:szCs w:val="28"/>
          <w:rtl/>
        </w:rPr>
        <w:t xml:space="preserve"> می‌</w:t>
      </w:r>
      <w:r w:rsidRPr="00984198">
        <w:rPr>
          <w:rFonts w:cs="B Lotus" w:hint="cs"/>
          <w:sz w:val="28"/>
          <w:szCs w:val="28"/>
          <w:rtl/>
        </w:rPr>
        <w:t xml:space="preserve">باشد که گاهی </w:t>
      </w:r>
      <w:r w:rsidRPr="00984198">
        <w:rPr>
          <w:rFonts w:cs="B Lotus" w:hint="cs"/>
          <w:sz w:val="28"/>
          <w:szCs w:val="28"/>
          <w:rtl/>
        </w:rPr>
        <w:lastRenderedPageBreak/>
        <w:t>فاسق بوده و گاهی برای وی حسنات و نیکی</w:t>
      </w:r>
      <w:r w:rsidR="009D0387" w:rsidRPr="00984198">
        <w:rPr>
          <w:rFonts w:cs="B Lotus" w:hint="cs"/>
          <w:sz w:val="28"/>
          <w:szCs w:val="28"/>
          <w:rtl/>
        </w:rPr>
        <w:t>‌هایی می‌</w:t>
      </w:r>
      <w:r w:rsidRPr="00984198">
        <w:rPr>
          <w:rFonts w:cs="B Lotus" w:hint="cs"/>
          <w:sz w:val="28"/>
          <w:szCs w:val="28"/>
          <w:rtl/>
        </w:rPr>
        <w:t>باشد که بر سیئات و گناهانش ترجیح داده می</w:t>
      </w:r>
      <w:r w:rsidRPr="00984198">
        <w:rPr>
          <w:rFonts w:cs="B Lotus" w:hint="cs"/>
          <w:sz w:val="28"/>
          <w:szCs w:val="28"/>
          <w:cs/>
        </w:rPr>
        <w:t>‎</w:t>
      </w:r>
      <w:r w:rsidRPr="00984198">
        <w:rPr>
          <w:rFonts w:cs="B Lotus" w:hint="cs"/>
          <w:sz w:val="28"/>
          <w:szCs w:val="28"/>
          <w:rtl/>
        </w:rPr>
        <w:t>شود</w:t>
      </w:r>
      <w:r w:rsidR="00807CF3">
        <w:rPr>
          <w:rFonts w:cs="B Lotus" w:hint="cs"/>
          <w:sz w:val="28"/>
          <w:szCs w:val="28"/>
          <w:rtl/>
        </w:rPr>
        <w:t>»</w:t>
      </w:r>
      <w:r w:rsidRPr="00C008F7">
        <w:rPr>
          <w:rStyle w:val="FootnoteReference"/>
          <w:rFonts w:cs="B Lotus"/>
          <w:sz w:val="28"/>
          <w:szCs w:val="28"/>
          <w:rtl/>
        </w:rPr>
        <w:footnoteReference w:id="214"/>
      </w:r>
      <w:r w:rsidRPr="00984198">
        <w:rPr>
          <w:rFonts w:cs="B Lotus" w:hint="cs"/>
          <w:sz w:val="28"/>
          <w:szCs w:val="28"/>
          <w:rtl/>
        </w:rPr>
        <w:t xml:space="preserve">. </w:t>
      </w:r>
    </w:p>
    <w:p w:rsidR="00807CF3" w:rsidRDefault="00C5413C" w:rsidP="003F20A5">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با این ت</w:t>
      </w:r>
      <w:r w:rsidR="00807CF3">
        <w:rPr>
          <w:rFonts w:cs="B Lotus" w:hint="cs"/>
          <w:sz w:val="28"/>
          <w:szCs w:val="28"/>
          <w:rtl/>
        </w:rPr>
        <w:t>وضیح تفاوت میان سخن و کسی که آن</w:t>
      </w:r>
      <w:r w:rsidR="00807CF3">
        <w:rPr>
          <w:rFonts w:cs="B Lotus"/>
          <w:sz w:val="28"/>
          <w:szCs w:val="28"/>
          <w:rtl/>
        </w:rPr>
        <w:softHyphen/>
      </w:r>
      <w:r w:rsidRPr="00984198">
        <w:rPr>
          <w:rFonts w:cs="B Lotus" w:hint="cs"/>
          <w:sz w:val="28"/>
          <w:szCs w:val="28"/>
          <w:rtl/>
        </w:rPr>
        <w:t>را گفته و</w:t>
      </w:r>
      <w:r w:rsidR="00807CF3">
        <w:rPr>
          <w:rFonts w:cs="B Lotus" w:hint="cs"/>
          <w:sz w:val="28"/>
          <w:szCs w:val="28"/>
          <w:rtl/>
        </w:rPr>
        <w:t xml:space="preserve"> نیز تفاوت میان عمل و کسی که آن</w:t>
      </w:r>
      <w:r w:rsidR="00807CF3">
        <w:rPr>
          <w:rFonts w:cs="B Lotus"/>
          <w:sz w:val="28"/>
          <w:szCs w:val="28"/>
          <w:rtl/>
        </w:rPr>
        <w:softHyphen/>
      </w:r>
      <w:r w:rsidRPr="00984198">
        <w:rPr>
          <w:rFonts w:cs="B Lotus" w:hint="cs"/>
          <w:sz w:val="28"/>
          <w:szCs w:val="28"/>
          <w:rtl/>
        </w:rPr>
        <w:t>را انجام داده، دانسته</w:t>
      </w:r>
      <w:r w:rsidR="009D0387" w:rsidRPr="00984198">
        <w:rPr>
          <w:rFonts w:cs="B Lotus" w:hint="cs"/>
          <w:sz w:val="28"/>
          <w:szCs w:val="28"/>
          <w:rtl/>
        </w:rPr>
        <w:t xml:space="preserve"> می‌</w:t>
      </w:r>
      <w:r w:rsidRPr="00984198">
        <w:rPr>
          <w:rFonts w:cs="B Lotus" w:hint="cs"/>
          <w:sz w:val="28"/>
          <w:szCs w:val="28"/>
          <w:rtl/>
        </w:rPr>
        <w:t>شود؛ بنابراین، هر سخن یا عملی که فسق و یا کفر باشد، این</w:t>
      </w:r>
      <w:r w:rsidR="00807CF3">
        <w:rPr>
          <w:rFonts w:cs="B Lotus"/>
          <w:sz w:val="28"/>
          <w:szCs w:val="28"/>
          <w:rtl/>
        </w:rPr>
        <w:softHyphen/>
      </w:r>
      <w:r w:rsidRPr="00984198">
        <w:rPr>
          <w:rFonts w:cs="B Lotus" w:hint="cs"/>
          <w:sz w:val="28"/>
          <w:szCs w:val="28"/>
          <w:rtl/>
        </w:rPr>
        <w:t xml:space="preserve">گونه نیست که به گوینده و یا انجام دهنده آن، براساس آن، حکم به فسق یا کفر شود. و هرآنکه </w:t>
      </w:r>
      <w:r w:rsidR="00807CF3">
        <w:rPr>
          <w:rFonts w:cs="B Lotus" w:hint="cs"/>
          <w:sz w:val="28"/>
          <w:szCs w:val="28"/>
          <w:rtl/>
        </w:rPr>
        <w:t>در روش مردم در این باب، بنگر</w:t>
      </w:r>
      <w:r w:rsidRPr="00984198">
        <w:rPr>
          <w:rFonts w:cs="B Lotus" w:hint="cs"/>
          <w:sz w:val="28"/>
          <w:szCs w:val="28"/>
          <w:rtl/>
        </w:rPr>
        <w:t>د، عجیب</w:t>
      </w:r>
      <w:r w:rsidR="009D0387" w:rsidRPr="00984198">
        <w:rPr>
          <w:rFonts w:cs="B Lotus" w:hint="cs"/>
          <w:sz w:val="28"/>
          <w:szCs w:val="28"/>
          <w:rtl/>
        </w:rPr>
        <w:t xml:space="preserve">‌ترین </w:t>
      </w:r>
      <w:r w:rsidRPr="00984198">
        <w:rPr>
          <w:rFonts w:cs="B Lotus" w:hint="cs"/>
          <w:sz w:val="28"/>
          <w:szCs w:val="28"/>
          <w:rtl/>
        </w:rPr>
        <w:t>چیزها را مشاهده</w:t>
      </w:r>
      <w:r w:rsidR="009D0387" w:rsidRPr="00984198">
        <w:rPr>
          <w:rFonts w:cs="B Lotus" w:hint="cs"/>
          <w:sz w:val="28"/>
          <w:szCs w:val="28"/>
          <w:rtl/>
        </w:rPr>
        <w:t xml:space="preserve"> می‌</w:t>
      </w:r>
      <w:r w:rsidR="00807CF3">
        <w:rPr>
          <w:rFonts w:cs="B Lotus" w:hint="cs"/>
          <w:sz w:val="28"/>
          <w:szCs w:val="28"/>
          <w:rtl/>
        </w:rPr>
        <w:t>کند</w:t>
      </w:r>
      <w:r w:rsidRPr="00984198">
        <w:rPr>
          <w:rFonts w:cs="B Lotus" w:hint="cs"/>
          <w:sz w:val="28"/>
          <w:szCs w:val="28"/>
          <w:rtl/>
        </w:rPr>
        <w:t xml:space="preserve"> و شدت نیازمندی</w:t>
      </w:r>
      <w:r w:rsidRPr="00984198">
        <w:rPr>
          <w:rFonts w:cs="B Lotus" w:hint="cs"/>
          <w:sz w:val="28"/>
          <w:szCs w:val="28"/>
          <w:cs/>
        </w:rPr>
        <w:t>‎</w:t>
      </w:r>
      <w:r w:rsidR="00807CF3">
        <w:rPr>
          <w:rFonts w:cs="B Lotus" w:hint="cs"/>
          <w:sz w:val="28"/>
          <w:szCs w:val="28"/>
          <w:rtl/>
        </w:rPr>
        <w:t>اش</w:t>
      </w:r>
      <w:r w:rsidRPr="00984198">
        <w:rPr>
          <w:rFonts w:cs="B Lotus" w:hint="cs"/>
          <w:sz w:val="28"/>
          <w:szCs w:val="28"/>
          <w:rtl/>
        </w:rPr>
        <w:t xml:space="preserve"> در پناه بردن به الله عز</w:t>
      </w:r>
      <w:r w:rsidR="00807CF3">
        <w:rPr>
          <w:rFonts w:cs="B Lotus" w:hint="cs"/>
          <w:sz w:val="28"/>
          <w:szCs w:val="28"/>
          <w:rtl/>
        </w:rPr>
        <w:t>وجل و درخواست هدایت و ثبات برحق</w:t>
      </w:r>
      <w:r w:rsidRPr="00984198">
        <w:rPr>
          <w:rFonts w:cs="B Lotus" w:hint="cs"/>
          <w:sz w:val="28"/>
          <w:szCs w:val="28"/>
          <w:rtl/>
        </w:rPr>
        <w:t xml:space="preserve"> و پناه بردن به او از گمراهی و انحراف،</w:t>
      </w:r>
      <w:r w:rsidR="009D0387" w:rsidRPr="00984198">
        <w:rPr>
          <w:rFonts w:cs="B Lotus" w:hint="cs"/>
          <w:sz w:val="28"/>
          <w:szCs w:val="28"/>
          <w:rtl/>
        </w:rPr>
        <w:t xml:space="preserve"> می‌</w:t>
      </w:r>
      <w:r w:rsidRPr="00984198">
        <w:rPr>
          <w:rFonts w:cs="B Lotus" w:hint="cs"/>
          <w:sz w:val="28"/>
          <w:szCs w:val="28"/>
          <w:rtl/>
        </w:rPr>
        <w:t>شناسد</w:t>
      </w:r>
      <w:r w:rsidRPr="00C008F7">
        <w:rPr>
          <w:rStyle w:val="FootnoteReference"/>
          <w:rFonts w:cs="B Lotus"/>
          <w:sz w:val="28"/>
          <w:szCs w:val="28"/>
          <w:rtl/>
        </w:rPr>
        <w:footnoteReference w:id="215"/>
      </w:r>
      <w:r w:rsidRPr="00984198">
        <w:rPr>
          <w:rFonts w:cs="B Lotus" w:hint="cs"/>
          <w:sz w:val="28"/>
          <w:szCs w:val="28"/>
          <w:rtl/>
        </w:rPr>
        <w:t xml:space="preserve">. </w:t>
      </w:r>
    </w:p>
    <w:p w:rsidR="00C5413C" w:rsidRPr="00984198" w:rsidRDefault="00807CF3" w:rsidP="00807CF3">
      <w:pPr>
        <w:pStyle w:val="NormalWeb"/>
        <w:widowControl w:val="0"/>
        <w:bidi/>
        <w:spacing w:before="0" w:beforeAutospacing="0" w:after="0" w:afterAutospacing="0"/>
        <w:ind w:firstLine="284"/>
        <w:jc w:val="both"/>
        <w:rPr>
          <w:rFonts w:cs="B Lotus" w:hint="cs"/>
          <w:sz w:val="28"/>
          <w:szCs w:val="28"/>
          <w:rtl/>
        </w:rPr>
      </w:pPr>
      <w:r>
        <w:rPr>
          <w:rFonts w:cs="B Lotus" w:hint="cs"/>
          <w:sz w:val="28"/>
          <w:szCs w:val="28"/>
          <w:rtl/>
        </w:rPr>
        <w:t>بنابراین به هنگام</w:t>
      </w:r>
      <w:r w:rsidR="00C5413C" w:rsidRPr="00984198">
        <w:rPr>
          <w:rFonts w:cs="B Lotus" w:hint="cs"/>
          <w:sz w:val="28"/>
          <w:szCs w:val="28"/>
          <w:rtl/>
        </w:rPr>
        <w:t xml:space="preserve"> حکم کردن بر شخصی معین، تانی و تامل و عدم شتابزدگی واجب</w:t>
      </w:r>
      <w:r>
        <w:rPr>
          <w:rFonts w:cs="B Lotus" w:hint="cs"/>
          <w:sz w:val="28"/>
          <w:szCs w:val="28"/>
          <w:rtl/>
        </w:rPr>
        <w:t xml:space="preserve"> است</w:t>
      </w:r>
      <w:r w:rsidR="00C5413C" w:rsidRPr="00984198">
        <w:rPr>
          <w:rFonts w:cs="B Lotus" w:hint="cs"/>
          <w:sz w:val="28"/>
          <w:szCs w:val="28"/>
          <w:rtl/>
        </w:rPr>
        <w:t xml:space="preserve"> و سخن نگفتن بدون علم و عدل واجب</w:t>
      </w:r>
      <w:r w:rsidR="009D0387" w:rsidRPr="00984198">
        <w:rPr>
          <w:rFonts w:cs="B Lotus" w:hint="cs"/>
          <w:sz w:val="28"/>
          <w:szCs w:val="28"/>
          <w:rtl/>
        </w:rPr>
        <w:t xml:space="preserve"> می‌</w:t>
      </w:r>
      <w:r>
        <w:rPr>
          <w:rFonts w:cs="B Lotus" w:hint="cs"/>
          <w:sz w:val="28"/>
          <w:szCs w:val="28"/>
          <w:rtl/>
        </w:rPr>
        <w:t>باشد و لازم است که پیوسته این رهنمود</w:t>
      </w:r>
      <w:r w:rsidR="00AC25A8" w:rsidRPr="00984198">
        <w:rPr>
          <w:rFonts w:cs="B Lotus" w:hint="cs"/>
          <w:sz w:val="28"/>
          <w:szCs w:val="28"/>
          <w:rtl/>
        </w:rPr>
        <w:t xml:space="preserve"> </w:t>
      </w:r>
      <w:r>
        <w:rPr>
          <w:rFonts w:cs="B Lotus" w:hint="cs"/>
          <w:sz w:val="28"/>
          <w:szCs w:val="28"/>
          <w:rtl/>
        </w:rPr>
        <w:t>نبوی</w:t>
      </w:r>
      <w:r>
        <w:rPr>
          <w:rFonts w:cs="B Lotus" w:hint="cs"/>
          <w:noProof/>
          <w:sz w:val="28"/>
          <w:szCs w:val="28"/>
          <w:rtl/>
        </w:rPr>
        <w:t xml:space="preserve"> </w:t>
      </w:r>
      <w:r>
        <w:rPr>
          <w:rFonts w:ascii="Arial" w:hAnsi="Arial" w:cs="CTraditional Arabic" w:hint="cs"/>
          <w:sz w:val="28"/>
          <w:szCs w:val="28"/>
          <w:rtl/>
        </w:rPr>
        <w:t>ح</w:t>
      </w:r>
      <w:r w:rsidR="00C5413C" w:rsidRPr="00984198">
        <w:rPr>
          <w:rFonts w:cs="B Lotus" w:hint="cs"/>
          <w:noProof/>
          <w:sz w:val="28"/>
          <w:szCs w:val="28"/>
          <w:rtl/>
        </w:rPr>
        <w:t xml:space="preserve"> </w:t>
      </w:r>
      <w:r w:rsidR="00C5413C" w:rsidRPr="00984198">
        <w:rPr>
          <w:rFonts w:cs="B Lotus" w:hint="cs"/>
          <w:sz w:val="28"/>
          <w:szCs w:val="28"/>
          <w:rtl/>
        </w:rPr>
        <w:t>را یا</w:t>
      </w:r>
      <w:r>
        <w:rPr>
          <w:rFonts w:cs="B Lotus" w:hint="cs"/>
          <w:sz w:val="28"/>
          <w:szCs w:val="28"/>
          <w:rtl/>
        </w:rPr>
        <w:t>دآور شویم</w:t>
      </w:r>
      <w:r w:rsidR="00C5413C" w:rsidRPr="00984198">
        <w:rPr>
          <w:rFonts w:cs="B Lotus" w:hint="cs"/>
          <w:sz w:val="28"/>
          <w:szCs w:val="28"/>
          <w:rtl/>
        </w:rPr>
        <w:t xml:space="preserve"> که فرمودند: </w:t>
      </w:r>
      <w:r w:rsidR="00C5413C" w:rsidRPr="002D2D7E">
        <w:rPr>
          <w:rStyle w:val="Char2"/>
          <w:rFonts w:hint="cs"/>
          <w:rtl/>
        </w:rPr>
        <w:t>«</w:t>
      </w:r>
      <w:r w:rsidR="00C5413C" w:rsidRPr="002D2D7E">
        <w:rPr>
          <w:rStyle w:val="Char2"/>
          <w:rFonts w:hint="eastAsia"/>
          <w:rtl/>
        </w:rPr>
        <w:t>إِذَا</w:t>
      </w:r>
      <w:r w:rsidR="00C5413C" w:rsidRPr="002D2D7E">
        <w:rPr>
          <w:rStyle w:val="Char2"/>
          <w:rtl/>
        </w:rPr>
        <w:t xml:space="preserve"> </w:t>
      </w:r>
      <w:r w:rsidR="00C5413C" w:rsidRPr="002D2D7E">
        <w:rPr>
          <w:rStyle w:val="Char2"/>
          <w:rFonts w:hint="eastAsia"/>
          <w:rtl/>
        </w:rPr>
        <w:t>كَفَّرَ</w:t>
      </w:r>
      <w:r w:rsidR="00C5413C" w:rsidRPr="002D2D7E">
        <w:rPr>
          <w:rStyle w:val="Char2"/>
          <w:rtl/>
        </w:rPr>
        <w:t xml:space="preserve"> </w:t>
      </w:r>
      <w:r w:rsidR="00C5413C" w:rsidRPr="002D2D7E">
        <w:rPr>
          <w:rStyle w:val="Char2"/>
          <w:rFonts w:hint="eastAsia"/>
          <w:rtl/>
        </w:rPr>
        <w:t>الرَّجُلُ</w:t>
      </w:r>
      <w:r w:rsidR="00C5413C" w:rsidRPr="002D2D7E">
        <w:rPr>
          <w:rStyle w:val="Char2"/>
          <w:rtl/>
        </w:rPr>
        <w:t xml:space="preserve"> </w:t>
      </w:r>
      <w:r w:rsidR="00C5413C" w:rsidRPr="002D2D7E">
        <w:rPr>
          <w:rStyle w:val="Char2"/>
          <w:rFonts w:hint="eastAsia"/>
          <w:rtl/>
        </w:rPr>
        <w:t>أَخَاهُ</w:t>
      </w:r>
      <w:r w:rsidR="00C5413C" w:rsidRPr="002D2D7E">
        <w:rPr>
          <w:rStyle w:val="Char2"/>
          <w:rtl/>
        </w:rPr>
        <w:t xml:space="preserve"> </w:t>
      </w:r>
      <w:r w:rsidR="00C5413C" w:rsidRPr="002D2D7E">
        <w:rPr>
          <w:rStyle w:val="Char2"/>
          <w:rFonts w:hint="eastAsia"/>
          <w:rtl/>
        </w:rPr>
        <w:t>فَقَدْ</w:t>
      </w:r>
      <w:r w:rsidR="00C5413C" w:rsidRPr="002D2D7E">
        <w:rPr>
          <w:rStyle w:val="Char2"/>
          <w:rtl/>
        </w:rPr>
        <w:t xml:space="preserve"> </w:t>
      </w:r>
      <w:r w:rsidR="00C5413C" w:rsidRPr="002D2D7E">
        <w:rPr>
          <w:rStyle w:val="Char2"/>
          <w:rFonts w:hint="eastAsia"/>
          <w:rtl/>
        </w:rPr>
        <w:t>بَاءَ</w:t>
      </w:r>
      <w:r w:rsidR="00C5413C" w:rsidRPr="002D2D7E">
        <w:rPr>
          <w:rStyle w:val="Char2"/>
          <w:rtl/>
        </w:rPr>
        <w:t xml:space="preserve"> </w:t>
      </w:r>
      <w:r w:rsidR="00C5413C" w:rsidRPr="002D2D7E">
        <w:rPr>
          <w:rStyle w:val="Char2"/>
          <w:rFonts w:hint="eastAsia"/>
          <w:rtl/>
        </w:rPr>
        <w:t>بِهَا</w:t>
      </w:r>
      <w:r w:rsidR="00C5413C" w:rsidRPr="002D2D7E">
        <w:rPr>
          <w:rStyle w:val="Char2"/>
          <w:rtl/>
        </w:rPr>
        <w:t xml:space="preserve"> </w:t>
      </w:r>
      <w:r w:rsidR="00C5413C" w:rsidRPr="002D2D7E">
        <w:rPr>
          <w:rStyle w:val="Char2"/>
          <w:rFonts w:hint="eastAsia"/>
          <w:rtl/>
        </w:rPr>
        <w:t>أَحَدُهُمَا</w:t>
      </w:r>
      <w:r w:rsidR="00C5413C" w:rsidRPr="002D2D7E">
        <w:rPr>
          <w:rStyle w:val="Char2"/>
          <w:rFonts w:hint="cs"/>
          <w:rtl/>
        </w:rPr>
        <w:t>»</w:t>
      </w:r>
      <w:r w:rsidR="00CC33CC">
        <w:rPr>
          <w:rFonts w:cs="B Lotus" w:hint="cs"/>
          <w:sz w:val="28"/>
          <w:szCs w:val="28"/>
          <w:rtl/>
        </w:rPr>
        <w:t>.</w:t>
      </w:r>
      <w:r w:rsidR="00C5413C" w:rsidRPr="00984198">
        <w:rPr>
          <w:rFonts w:cs="B Lotus" w:hint="cs"/>
          <w:sz w:val="28"/>
          <w:szCs w:val="28"/>
          <w:rtl/>
        </w:rPr>
        <w:t xml:space="preserve"> و در روایتی آمده است که: </w:t>
      </w:r>
      <w:r w:rsidR="00C5413C" w:rsidRPr="002D2D7E">
        <w:rPr>
          <w:rStyle w:val="Char2"/>
          <w:rFonts w:hint="cs"/>
          <w:rtl/>
        </w:rPr>
        <w:t>«</w:t>
      </w:r>
      <w:r w:rsidR="00C5413C" w:rsidRPr="002D2D7E">
        <w:rPr>
          <w:rStyle w:val="Char2"/>
          <w:rFonts w:hint="eastAsia"/>
          <w:rtl/>
        </w:rPr>
        <w:t>إِنْ</w:t>
      </w:r>
      <w:r w:rsidR="00C5413C" w:rsidRPr="002D2D7E">
        <w:rPr>
          <w:rStyle w:val="Char2"/>
          <w:rtl/>
        </w:rPr>
        <w:t xml:space="preserve"> </w:t>
      </w:r>
      <w:r w:rsidR="00C5413C" w:rsidRPr="002D2D7E">
        <w:rPr>
          <w:rStyle w:val="Char2"/>
          <w:rFonts w:hint="eastAsia"/>
          <w:rtl/>
        </w:rPr>
        <w:t>كَانَ</w:t>
      </w:r>
      <w:r w:rsidR="00C5413C" w:rsidRPr="002D2D7E">
        <w:rPr>
          <w:rStyle w:val="Char2"/>
          <w:rtl/>
        </w:rPr>
        <w:t xml:space="preserve"> </w:t>
      </w:r>
      <w:r w:rsidR="00C5413C" w:rsidRPr="002D2D7E">
        <w:rPr>
          <w:rStyle w:val="Char2"/>
          <w:rFonts w:hint="eastAsia"/>
          <w:rtl/>
        </w:rPr>
        <w:t>كَمَا</w:t>
      </w:r>
      <w:r w:rsidR="00C5413C" w:rsidRPr="002D2D7E">
        <w:rPr>
          <w:rStyle w:val="Char2"/>
          <w:rtl/>
        </w:rPr>
        <w:t xml:space="preserve"> </w:t>
      </w:r>
      <w:r w:rsidR="00C5413C" w:rsidRPr="002D2D7E">
        <w:rPr>
          <w:rStyle w:val="Char2"/>
          <w:rFonts w:hint="eastAsia"/>
          <w:rtl/>
        </w:rPr>
        <w:t>قَالَ،</w:t>
      </w:r>
      <w:r w:rsidR="00C5413C" w:rsidRPr="002D2D7E">
        <w:rPr>
          <w:rStyle w:val="Char2"/>
          <w:rtl/>
        </w:rPr>
        <w:t xml:space="preserve"> </w:t>
      </w:r>
      <w:r w:rsidR="00C5413C" w:rsidRPr="002D2D7E">
        <w:rPr>
          <w:rStyle w:val="Char2"/>
          <w:rFonts w:hint="eastAsia"/>
          <w:rtl/>
        </w:rPr>
        <w:t>وَإِلَّا</w:t>
      </w:r>
      <w:r w:rsidR="00C5413C" w:rsidRPr="002D2D7E">
        <w:rPr>
          <w:rStyle w:val="Char2"/>
          <w:rtl/>
        </w:rPr>
        <w:t xml:space="preserve"> </w:t>
      </w:r>
      <w:r w:rsidR="00C5413C" w:rsidRPr="002D2D7E">
        <w:rPr>
          <w:rStyle w:val="Char2"/>
          <w:rFonts w:hint="eastAsia"/>
          <w:rtl/>
        </w:rPr>
        <w:t>رَجَعَتْ</w:t>
      </w:r>
      <w:r w:rsidR="00C5413C" w:rsidRPr="002D2D7E">
        <w:rPr>
          <w:rStyle w:val="Char2"/>
          <w:rtl/>
        </w:rPr>
        <w:t xml:space="preserve"> </w:t>
      </w:r>
      <w:r w:rsidR="00C5413C" w:rsidRPr="002D2D7E">
        <w:rPr>
          <w:rStyle w:val="Char2"/>
          <w:rFonts w:hint="eastAsia"/>
          <w:rtl/>
        </w:rPr>
        <w:t>عَلَيْهِ</w:t>
      </w:r>
      <w:r w:rsidR="00C5413C" w:rsidRPr="002D2D7E">
        <w:rPr>
          <w:rStyle w:val="Char2"/>
          <w:rFonts w:hint="cs"/>
          <w:rtl/>
        </w:rPr>
        <w:t>»</w:t>
      </w:r>
      <w:r w:rsidR="00C5413C" w:rsidRPr="00C008F7">
        <w:rPr>
          <w:rStyle w:val="FootnoteReference"/>
          <w:rFonts w:cs="B Lotus"/>
          <w:sz w:val="28"/>
          <w:szCs w:val="28"/>
          <w:rtl/>
        </w:rPr>
        <w:footnoteReference w:id="216"/>
      </w:r>
      <w:r w:rsidR="001B4319">
        <w:rPr>
          <w:rFonts w:cs="B Lotus" w:hint="cs"/>
          <w:sz w:val="28"/>
          <w:szCs w:val="28"/>
          <w:rtl/>
        </w:rPr>
        <w:t>.</w:t>
      </w:r>
      <w:r w:rsidR="00C5413C" w:rsidRPr="00984198">
        <w:rPr>
          <w:rFonts w:cs="B Lotus" w:hint="cs"/>
          <w:sz w:val="28"/>
          <w:szCs w:val="28"/>
          <w:rtl/>
        </w:rPr>
        <w:t xml:space="preserve"> </w:t>
      </w:r>
      <w:r w:rsidR="003F20A5">
        <w:rPr>
          <w:rFonts w:cs="B Lotus" w:hint="cs"/>
          <w:sz w:val="28"/>
          <w:szCs w:val="28"/>
          <w:rtl/>
        </w:rPr>
        <w:t>«</w:t>
      </w:r>
      <w:r>
        <w:rPr>
          <w:rFonts w:cs="B Lotus" w:hint="cs"/>
          <w:sz w:val="28"/>
          <w:szCs w:val="28"/>
          <w:rtl/>
        </w:rPr>
        <w:t>هر</w:t>
      </w:r>
      <w:r w:rsidR="00C5413C" w:rsidRPr="00984198">
        <w:rPr>
          <w:rFonts w:cs="B Lotus" w:hint="cs"/>
          <w:sz w:val="28"/>
          <w:szCs w:val="28"/>
          <w:rtl/>
        </w:rPr>
        <w:t>گاه شخصی برادر مسلمانش را تکفیر کند این کفر به یکی از آن دو باز</w:t>
      </w:r>
      <w:r w:rsidR="009D0387" w:rsidRPr="00984198">
        <w:rPr>
          <w:rFonts w:cs="B Lotus" w:hint="cs"/>
          <w:sz w:val="28"/>
          <w:szCs w:val="28"/>
          <w:rtl/>
        </w:rPr>
        <w:t xml:space="preserve"> می‌</w:t>
      </w:r>
      <w:r w:rsidR="00C5413C" w:rsidRPr="00984198">
        <w:rPr>
          <w:rFonts w:cs="B Lotus" w:hint="cs"/>
          <w:sz w:val="28"/>
          <w:szCs w:val="28"/>
          <w:rtl/>
        </w:rPr>
        <w:t>گردد.</w:t>
      </w:r>
      <w:r>
        <w:rPr>
          <w:rFonts w:cs="B Lotus" w:hint="cs"/>
          <w:sz w:val="28"/>
          <w:szCs w:val="28"/>
          <w:rtl/>
        </w:rPr>
        <w:t>»</w:t>
      </w:r>
      <w:r w:rsidR="00C5413C" w:rsidRPr="00984198">
        <w:rPr>
          <w:rFonts w:cs="B Lotus" w:hint="cs"/>
          <w:sz w:val="28"/>
          <w:szCs w:val="28"/>
          <w:rtl/>
        </w:rPr>
        <w:t xml:space="preserve"> و در روایتی آمده است که: </w:t>
      </w:r>
      <w:r>
        <w:rPr>
          <w:rFonts w:cs="B Lotus" w:hint="cs"/>
          <w:sz w:val="28"/>
          <w:szCs w:val="28"/>
          <w:rtl/>
        </w:rPr>
        <w:t>«</w:t>
      </w:r>
      <w:r w:rsidR="00C5413C" w:rsidRPr="00984198">
        <w:rPr>
          <w:rFonts w:cs="B Lotus" w:hint="cs"/>
          <w:sz w:val="28"/>
          <w:szCs w:val="28"/>
          <w:rtl/>
        </w:rPr>
        <w:t>چنانچه گفته</w:t>
      </w:r>
      <w:r w:rsidR="009D0387" w:rsidRPr="00984198">
        <w:rPr>
          <w:rFonts w:cs="B Lotus" w:hint="cs"/>
          <w:sz w:val="28"/>
          <w:szCs w:val="28"/>
          <w:rtl/>
        </w:rPr>
        <w:t xml:space="preserve">‌اش </w:t>
      </w:r>
      <w:r w:rsidR="00C5413C" w:rsidRPr="00984198">
        <w:rPr>
          <w:rFonts w:cs="B Lotus" w:hint="cs"/>
          <w:sz w:val="28"/>
          <w:szCs w:val="28"/>
          <w:rtl/>
        </w:rPr>
        <w:t>به جا باشد، (حکمی که از جانب وی صادر گشته، وارد است) اما اگر گفته</w:t>
      </w:r>
      <w:r w:rsidR="009D0387" w:rsidRPr="00984198">
        <w:rPr>
          <w:rFonts w:cs="B Lotus" w:hint="cs"/>
          <w:sz w:val="28"/>
          <w:szCs w:val="28"/>
          <w:rtl/>
        </w:rPr>
        <w:t xml:space="preserve">‌اش </w:t>
      </w:r>
      <w:r w:rsidR="00C5413C" w:rsidRPr="00984198">
        <w:rPr>
          <w:rFonts w:cs="B Lotus" w:hint="cs"/>
          <w:sz w:val="28"/>
          <w:szCs w:val="28"/>
          <w:rtl/>
        </w:rPr>
        <w:t>ناحق بوده و وی این</w:t>
      </w:r>
      <w:r>
        <w:rPr>
          <w:rFonts w:cs="B Lotus"/>
          <w:sz w:val="28"/>
          <w:szCs w:val="28"/>
          <w:rtl/>
        </w:rPr>
        <w:softHyphen/>
      </w:r>
      <w:r w:rsidR="00C5413C" w:rsidRPr="00984198">
        <w:rPr>
          <w:rFonts w:cs="B Lotus" w:hint="cs"/>
          <w:sz w:val="28"/>
          <w:szCs w:val="28"/>
          <w:rtl/>
        </w:rPr>
        <w:t>گونه نباشد کفر به خودش بازگشته و خودش کافر</w:t>
      </w:r>
      <w:r w:rsidR="009D0387" w:rsidRPr="00984198">
        <w:rPr>
          <w:rFonts w:cs="B Lotus" w:hint="cs"/>
          <w:sz w:val="28"/>
          <w:szCs w:val="28"/>
          <w:rtl/>
        </w:rPr>
        <w:t xml:space="preserve"> می‌</w:t>
      </w:r>
      <w:r w:rsidR="00C5413C" w:rsidRPr="00984198">
        <w:rPr>
          <w:rFonts w:cs="B Lotus" w:hint="cs"/>
          <w:sz w:val="28"/>
          <w:szCs w:val="28"/>
          <w:rtl/>
        </w:rPr>
        <w:t>گردد.</w:t>
      </w:r>
      <w:r>
        <w:rPr>
          <w:rFonts w:cs="B Lotus" w:hint="cs"/>
          <w:sz w:val="28"/>
          <w:szCs w:val="28"/>
          <w:rtl/>
        </w:rPr>
        <w:t>»</w:t>
      </w:r>
      <w:r w:rsidR="00C5413C" w:rsidRPr="00984198">
        <w:rPr>
          <w:rFonts w:cs="B Lotus" w:hint="cs"/>
          <w:sz w:val="28"/>
          <w:szCs w:val="28"/>
          <w:rtl/>
        </w:rPr>
        <w:t xml:space="preserve"> از الله عزوجل، ثبات بر حق، و عصمت از</w:t>
      </w:r>
      <w:r>
        <w:rPr>
          <w:rFonts w:cs="B Lotus" w:hint="cs"/>
          <w:sz w:val="28"/>
          <w:szCs w:val="28"/>
          <w:rtl/>
        </w:rPr>
        <w:t xml:space="preserve"> لغزش را خواهانیم، براستی که او</w:t>
      </w:r>
      <w:r w:rsidR="00C5413C" w:rsidRPr="00984198">
        <w:rPr>
          <w:rFonts w:cs="B Lotus" w:hint="cs"/>
          <w:sz w:val="28"/>
          <w:szCs w:val="28"/>
          <w:rtl/>
        </w:rPr>
        <w:t xml:space="preserve"> عهده</w:t>
      </w:r>
      <w:r w:rsidR="003F20A5">
        <w:rPr>
          <w:rFonts w:cs="B Lotus" w:hint="eastAsia"/>
          <w:sz w:val="28"/>
          <w:szCs w:val="28"/>
          <w:rtl/>
        </w:rPr>
        <w:t>‌</w:t>
      </w:r>
      <w:r w:rsidR="00C5413C" w:rsidRPr="00984198">
        <w:rPr>
          <w:rFonts w:cs="B Lotus" w:hint="cs"/>
          <w:sz w:val="28"/>
          <w:szCs w:val="28"/>
          <w:rtl/>
        </w:rPr>
        <w:t>دار آن و توانای بر آن می</w:t>
      </w:r>
      <w:r w:rsidR="00C5413C" w:rsidRPr="00984198">
        <w:rPr>
          <w:rFonts w:cs="B Lotus" w:hint="cs"/>
          <w:sz w:val="28"/>
          <w:szCs w:val="28"/>
          <w:cs/>
        </w:rPr>
        <w:t>‎</w:t>
      </w:r>
      <w:r w:rsidR="00C5413C" w:rsidRPr="00984198">
        <w:rPr>
          <w:rFonts w:cs="B Lotus" w:hint="cs"/>
          <w:sz w:val="28"/>
          <w:szCs w:val="28"/>
          <w:rtl/>
        </w:rPr>
        <w:t>باشد</w:t>
      </w:r>
      <w:r w:rsidR="003F20A5">
        <w:rPr>
          <w:rFonts w:cs="B Lotus" w:hint="cs"/>
          <w:sz w:val="28"/>
          <w:szCs w:val="28"/>
          <w:rtl/>
        </w:rPr>
        <w:t>»</w:t>
      </w:r>
      <w:r w:rsidR="00C5413C" w:rsidRPr="00984198">
        <w:rPr>
          <w:rFonts w:cs="B Lotus" w:hint="cs"/>
          <w:sz w:val="28"/>
          <w:szCs w:val="28"/>
          <w:rtl/>
        </w:rPr>
        <w:t xml:space="preserve">.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اما بعد؛ عزیزانم، پس عقیده</w:t>
      </w:r>
      <w:r w:rsidR="00AC25A8" w:rsidRPr="00984198">
        <w:rPr>
          <w:rFonts w:cs="B Lotus" w:hint="cs"/>
          <w:sz w:val="28"/>
          <w:szCs w:val="28"/>
          <w:rtl/>
        </w:rPr>
        <w:t xml:space="preserve">‌ی </w:t>
      </w:r>
      <w:r w:rsidRPr="00984198">
        <w:rPr>
          <w:rFonts w:cs="B Lotus" w:hint="cs"/>
          <w:sz w:val="28"/>
          <w:szCs w:val="28"/>
          <w:rtl/>
        </w:rPr>
        <w:t>توحید وجوب تحکیم شریعت را اقتضا می</w:t>
      </w:r>
      <w:r w:rsidRPr="00984198">
        <w:rPr>
          <w:rFonts w:cs="B Lotus" w:hint="cs"/>
          <w:sz w:val="28"/>
          <w:szCs w:val="28"/>
          <w:cs/>
        </w:rPr>
        <w:t>‎</w:t>
      </w:r>
      <w:r w:rsidRPr="00984198">
        <w:rPr>
          <w:rFonts w:cs="B Lotus" w:hint="cs"/>
          <w:sz w:val="28"/>
          <w:szCs w:val="28"/>
          <w:rtl/>
        </w:rPr>
        <w:t>کند و عم</w:t>
      </w:r>
      <w:r w:rsidR="00807CF3">
        <w:rPr>
          <w:rFonts w:cs="B Lotus" w:hint="cs"/>
          <w:sz w:val="28"/>
          <w:szCs w:val="28"/>
          <w:rtl/>
        </w:rPr>
        <w:t>ل به احکام شریعت اسلامی در</w:t>
      </w:r>
      <w:r w:rsidRPr="00984198">
        <w:rPr>
          <w:rFonts w:cs="B Lotus" w:hint="cs"/>
          <w:sz w:val="28"/>
          <w:szCs w:val="28"/>
          <w:rtl/>
        </w:rPr>
        <w:t xml:space="preserve"> جوانب </w:t>
      </w:r>
      <w:r w:rsidR="00807CF3">
        <w:rPr>
          <w:rFonts w:cs="B Lotus" w:hint="cs"/>
          <w:sz w:val="28"/>
          <w:szCs w:val="28"/>
          <w:rtl/>
        </w:rPr>
        <w:t xml:space="preserve">مختلف </w:t>
      </w:r>
      <w:r w:rsidRPr="00984198">
        <w:rPr>
          <w:rFonts w:cs="B Lotus" w:hint="cs"/>
          <w:sz w:val="28"/>
          <w:szCs w:val="28"/>
          <w:rtl/>
        </w:rPr>
        <w:t xml:space="preserve">زندگی </w:t>
      </w:r>
      <w:r w:rsidR="00807CF3">
        <w:rPr>
          <w:rFonts w:cs="B Lotus" w:hint="cs"/>
          <w:sz w:val="28"/>
          <w:szCs w:val="28"/>
          <w:rtl/>
        </w:rPr>
        <w:t xml:space="preserve">با تمام گستردگی آن </w:t>
      </w:r>
      <w:r w:rsidRPr="00984198">
        <w:rPr>
          <w:rFonts w:cs="B Lotus" w:hint="cs"/>
          <w:sz w:val="28"/>
          <w:szCs w:val="28"/>
          <w:rtl/>
        </w:rPr>
        <w:t xml:space="preserve">از مقتضیات </w:t>
      </w:r>
      <w:r w:rsidRPr="00984198">
        <w:rPr>
          <w:rFonts w:cs="B Lotus" w:hint="cs"/>
          <w:sz w:val="28"/>
          <w:szCs w:val="28"/>
          <w:rtl/>
        </w:rPr>
        <w:lastRenderedPageBreak/>
        <w:t>توحید</w:t>
      </w:r>
      <w:r w:rsidR="009D0387" w:rsidRPr="00984198">
        <w:rPr>
          <w:rFonts w:cs="B Lotus" w:hint="cs"/>
          <w:sz w:val="28"/>
          <w:szCs w:val="28"/>
          <w:rtl/>
        </w:rPr>
        <w:t xml:space="preserve"> می‌</w:t>
      </w:r>
      <w:r w:rsidRPr="00984198">
        <w:rPr>
          <w:rFonts w:cs="B Lotus" w:hint="cs"/>
          <w:sz w:val="28"/>
          <w:szCs w:val="28"/>
          <w:rtl/>
        </w:rPr>
        <w:t>باشد. و اولین نشانه</w:t>
      </w:r>
      <w:r w:rsidR="00AC25A8" w:rsidRPr="00984198">
        <w:rPr>
          <w:rFonts w:cs="B Lotus" w:hint="cs"/>
          <w:sz w:val="28"/>
          <w:szCs w:val="28"/>
          <w:rtl/>
        </w:rPr>
        <w:t xml:space="preserve">‌ی </w:t>
      </w:r>
      <w:r w:rsidRPr="00984198">
        <w:rPr>
          <w:rFonts w:cs="B Lotus" w:hint="cs"/>
          <w:sz w:val="28"/>
          <w:szCs w:val="28"/>
          <w:rtl/>
        </w:rPr>
        <w:t>بارز جامعه</w:t>
      </w:r>
      <w:r w:rsidR="00AC25A8" w:rsidRPr="00984198">
        <w:rPr>
          <w:rFonts w:cs="B Lotus" w:hint="cs"/>
          <w:sz w:val="28"/>
          <w:szCs w:val="28"/>
          <w:rtl/>
        </w:rPr>
        <w:t xml:space="preserve">‌ی </w:t>
      </w:r>
      <w:r w:rsidRPr="00984198">
        <w:rPr>
          <w:rFonts w:cs="B Lotus" w:hint="cs"/>
          <w:sz w:val="28"/>
          <w:szCs w:val="28"/>
          <w:rtl/>
        </w:rPr>
        <w:t xml:space="preserve">اسلامی آن است که این جامعه به منظور عبودیت </w:t>
      </w:r>
      <w:r w:rsidR="00807CF3">
        <w:rPr>
          <w:rFonts w:cs="B Lotus" w:hint="cs"/>
          <w:sz w:val="28"/>
          <w:szCs w:val="28"/>
          <w:rtl/>
        </w:rPr>
        <w:t xml:space="preserve">و بندگی </w:t>
      </w:r>
      <w:r w:rsidRPr="00984198">
        <w:rPr>
          <w:rFonts w:cs="B Lotus" w:hint="cs"/>
          <w:sz w:val="28"/>
          <w:szCs w:val="28"/>
          <w:rtl/>
        </w:rPr>
        <w:t>الله عزوجل به یگانگی،</w:t>
      </w:r>
      <w:r w:rsidR="00807CF3">
        <w:rPr>
          <w:rFonts w:cs="B Lotus" w:hint="cs"/>
          <w:sz w:val="28"/>
          <w:szCs w:val="28"/>
          <w:rtl/>
        </w:rPr>
        <w:t xml:space="preserve"> در تمام</w:t>
      </w:r>
      <w:r w:rsidRPr="00984198">
        <w:rPr>
          <w:rFonts w:cs="B Lotus" w:hint="cs"/>
          <w:sz w:val="28"/>
          <w:szCs w:val="28"/>
          <w:rtl/>
        </w:rPr>
        <w:t xml:space="preserve"> جوانب زندگی</w:t>
      </w:r>
      <w:r w:rsidR="009D0387" w:rsidRPr="00984198">
        <w:rPr>
          <w:rFonts w:cs="B Lotus" w:hint="cs"/>
          <w:sz w:val="28"/>
          <w:szCs w:val="28"/>
          <w:rtl/>
        </w:rPr>
        <w:t xml:space="preserve">‌اش </w:t>
      </w:r>
      <w:r w:rsidRPr="00984198">
        <w:rPr>
          <w:rFonts w:cs="B Lotus" w:hint="cs"/>
          <w:sz w:val="28"/>
          <w:szCs w:val="28"/>
          <w:rtl/>
        </w:rPr>
        <w:t>به پا خیزد، عبودیتی که شهادت</w:t>
      </w:r>
      <w:r w:rsidR="00890408" w:rsidRPr="00984198">
        <w:rPr>
          <w:rFonts w:cs="B Lotus" w:hint="cs"/>
          <w:sz w:val="28"/>
          <w:szCs w:val="28"/>
          <w:rtl/>
        </w:rPr>
        <w:t xml:space="preserve"> </w:t>
      </w:r>
      <w:r w:rsidR="00F64452" w:rsidRPr="00F64452">
        <w:rPr>
          <w:rFonts w:cs="mylotus" w:hint="cs"/>
          <w:sz w:val="28"/>
          <w:szCs w:val="28"/>
          <w:rtl/>
        </w:rPr>
        <w:t>لا إله إلا الله</w:t>
      </w:r>
      <w:r w:rsidR="00890408" w:rsidRPr="00984198">
        <w:rPr>
          <w:rFonts w:cs="B Lotus" w:hint="cs"/>
          <w:sz w:val="28"/>
          <w:szCs w:val="28"/>
          <w:rtl/>
        </w:rPr>
        <w:t xml:space="preserve"> </w:t>
      </w:r>
      <w:r w:rsidR="00807CF3">
        <w:rPr>
          <w:rFonts w:cs="B Lotus" w:hint="cs"/>
          <w:sz w:val="28"/>
          <w:szCs w:val="28"/>
          <w:rtl/>
        </w:rPr>
        <w:t>و محمد رسول الله آن</w:t>
      </w:r>
      <w:r w:rsidR="00807CF3">
        <w:rPr>
          <w:rFonts w:cs="B Lotus"/>
          <w:sz w:val="28"/>
          <w:szCs w:val="28"/>
          <w:rtl/>
        </w:rPr>
        <w:softHyphen/>
      </w:r>
      <w:r w:rsidRPr="00984198">
        <w:rPr>
          <w:rFonts w:cs="B Lotus" w:hint="cs"/>
          <w:sz w:val="28"/>
          <w:szCs w:val="28"/>
          <w:rtl/>
        </w:rPr>
        <w:t xml:space="preserve">را شکل داده و ایجاد کرده است. و این عبودیت در جانب اعتقادی پدیدار شده، همانطور که در شعائر تعبدی ظاهر گشته است و همانطور که در شرایع دیگر نیز جلوه پیدا کرده است. </w:t>
      </w:r>
    </w:p>
    <w:p w:rsidR="001B4319" w:rsidRDefault="00C5413C" w:rsidP="0034238A">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بدین ترتیب آنکه اعتقاد به وحدانیت الله عزوجل نداشته باشد،</w:t>
      </w:r>
      <w:r w:rsidR="00CC6F7E" w:rsidRPr="00984198">
        <w:rPr>
          <w:rFonts w:cs="B Lotus" w:hint="cs"/>
          <w:sz w:val="28"/>
          <w:szCs w:val="28"/>
          <w:rtl/>
        </w:rPr>
        <w:t xml:space="preserve"> بنده‌ای </w:t>
      </w:r>
      <w:r w:rsidRPr="00984198">
        <w:rPr>
          <w:rFonts w:cs="B Lotus" w:hint="cs"/>
          <w:sz w:val="28"/>
          <w:szCs w:val="28"/>
          <w:rtl/>
        </w:rPr>
        <w:t>تنها برای الله عزوجل</w:t>
      </w:r>
      <w:r w:rsidR="009D0387" w:rsidRPr="00984198">
        <w:rPr>
          <w:rFonts w:cs="B Lotus" w:hint="cs"/>
          <w:sz w:val="28"/>
          <w:szCs w:val="28"/>
          <w:rtl/>
        </w:rPr>
        <w:t xml:space="preserve"> نمی‌</w:t>
      </w:r>
      <w:r w:rsidRPr="00984198">
        <w:rPr>
          <w:rFonts w:cs="B Lotus" w:hint="cs"/>
          <w:sz w:val="28"/>
          <w:szCs w:val="28"/>
          <w:rtl/>
        </w:rPr>
        <w:t>باشد، الله متعال</w:t>
      </w:r>
      <w:r w:rsidR="009D0387" w:rsidRPr="00984198">
        <w:rPr>
          <w:rFonts w:cs="B Lotus" w:hint="cs"/>
          <w:sz w:val="28"/>
          <w:szCs w:val="28"/>
          <w:rtl/>
        </w:rPr>
        <w:t xml:space="preserve"> می‌</w:t>
      </w:r>
      <w:r w:rsidRPr="00984198">
        <w:rPr>
          <w:rFonts w:cs="B Lotus" w:hint="cs"/>
          <w:sz w:val="28"/>
          <w:szCs w:val="28"/>
          <w:rtl/>
        </w:rPr>
        <w:t>فرماید:</w:t>
      </w:r>
      <w:r w:rsidR="000A6AEF" w:rsidRPr="00984198">
        <w:rPr>
          <w:rFonts w:cs="B Lotus" w:hint="cs"/>
          <w:sz w:val="28"/>
          <w:szCs w:val="28"/>
          <w:rtl/>
        </w:rPr>
        <w:t xml:space="preserve"> </w:t>
      </w:r>
      <w:r w:rsidR="000A6AEF">
        <w:rPr>
          <w:rFonts w:ascii="Traditional Arabic" w:hAnsi="Traditional Arabic" w:cs="Traditional Arabic"/>
          <w:sz w:val="28"/>
          <w:szCs w:val="28"/>
          <w:rtl/>
        </w:rPr>
        <w:t>﴿</w:t>
      </w:r>
      <w:r w:rsidR="0034238A">
        <w:rPr>
          <w:rFonts w:ascii="KFGQPC Uthmanic Script HAFS" w:hAnsi="KFGQPC Uthmanic Script HAFS" w:cs="KFGQPC Uthmanic Script HAFS"/>
          <w:sz w:val="28"/>
          <w:szCs w:val="28"/>
          <w:rtl/>
        </w:rPr>
        <w:t xml:space="preserve">وَقَالَ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للَّهُ</w:t>
      </w:r>
      <w:r w:rsidR="0034238A">
        <w:rPr>
          <w:rFonts w:ascii="KFGQPC Uthmanic Script HAFS" w:hAnsi="KFGQPC Uthmanic Script HAFS" w:cs="KFGQPC Uthmanic Script HAFS"/>
          <w:sz w:val="28"/>
          <w:szCs w:val="28"/>
          <w:rtl/>
        </w:rPr>
        <w:t xml:space="preserve"> لَا تَتَّخِذُوٓاْ إِلَٰهَيۡنِ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ثۡنَيۡنِۖ</w:t>
      </w:r>
      <w:r w:rsidR="0034238A">
        <w:rPr>
          <w:rFonts w:ascii="KFGQPC Uthmanic Script HAFS" w:hAnsi="KFGQPC Uthmanic Script HAFS" w:cs="KFGQPC Uthmanic Script HAFS"/>
          <w:sz w:val="28"/>
          <w:szCs w:val="28"/>
          <w:rtl/>
        </w:rPr>
        <w:t xml:space="preserve"> إِنَّمَا هُوَ إِلَٰهٞ وَٰحِدٞ فَإِيَّٰيَ فَ</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رۡهَبُونِ</w:t>
      </w:r>
      <w:r w:rsidR="0034238A">
        <w:rPr>
          <w:rFonts w:ascii="KFGQPC Uthmanic Script HAFS" w:hAnsi="KFGQPC Uthmanic Script HAFS" w:cs="KFGQPC Uthmanic Script HAFS"/>
          <w:sz w:val="28"/>
          <w:szCs w:val="28"/>
          <w:rtl/>
        </w:rPr>
        <w:t xml:space="preserve"> ٥١</w:t>
      </w:r>
      <w:r w:rsidR="0034238A">
        <w:rPr>
          <w:rFonts w:ascii="KFGQPC Uthmanic Script HAFS" w:hAnsi="KFGQPC Uthmanic Script HAFS" w:cs="KFGQPC Uthmanic Script HAFS"/>
          <w:sz w:val="28"/>
          <w:szCs w:val="28"/>
        </w:rPr>
        <w:t xml:space="preserve"> </w:t>
      </w:r>
      <w:r w:rsidR="0034238A">
        <w:rPr>
          <w:rFonts w:ascii="KFGQPC Uthmanic Script HAFS" w:hAnsi="KFGQPC Uthmanic Script HAFS" w:cs="KFGQPC Uthmanic Script HAFS" w:hint="eastAsia"/>
          <w:sz w:val="28"/>
          <w:szCs w:val="28"/>
          <w:rtl/>
        </w:rPr>
        <w:t>وَلَهُ</w:t>
      </w:r>
      <w:r w:rsidR="0034238A">
        <w:rPr>
          <w:rFonts w:ascii="KFGQPC Uthmanic Script HAFS" w:hAnsi="KFGQPC Uthmanic Script HAFS" w:cs="KFGQPC Uthmanic Script HAFS" w:hint="cs"/>
          <w:sz w:val="28"/>
          <w:szCs w:val="28"/>
          <w:rtl/>
        </w:rPr>
        <w:t>ۥ</w:t>
      </w:r>
      <w:r w:rsidR="0034238A">
        <w:rPr>
          <w:rFonts w:ascii="KFGQPC Uthmanic Script HAFS" w:hAnsi="KFGQPC Uthmanic Script HAFS" w:cs="KFGQPC Uthmanic Script HAFS"/>
          <w:sz w:val="28"/>
          <w:szCs w:val="28"/>
          <w:rtl/>
        </w:rPr>
        <w:t xml:space="preserve"> مَا فِي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لسَّمَٰوَٰتِ</w:t>
      </w:r>
      <w:r w:rsidR="0034238A">
        <w:rPr>
          <w:rFonts w:ascii="KFGQPC Uthmanic Script HAFS" w:hAnsi="KFGQPC Uthmanic Script HAFS" w:cs="KFGQPC Uthmanic Script HAFS"/>
          <w:sz w:val="28"/>
          <w:szCs w:val="28"/>
          <w:rtl/>
        </w:rPr>
        <w:t xml:space="preserve"> وَ</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لۡأَرۡضِ</w:t>
      </w:r>
      <w:r w:rsidR="0034238A">
        <w:rPr>
          <w:rFonts w:ascii="KFGQPC Uthmanic Script HAFS" w:hAnsi="KFGQPC Uthmanic Script HAFS" w:cs="KFGQPC Uthmanic Script HAFS"/>
          <w:sz w:val="28"/>
          <w:szCs w:val="28"/>
          <w:rtl/>
        </w:rPr>
        <w:t xml:space="preserve"> وَلَهُ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لدِّينُ</w:t>
      </w:r>
      <w:r w:rsidR="0034238A">
        <w:rPr>
          <w:rFonts w:ascii="KFGQPC Uthmanic Script HAFS" w:hAnsi="KFGQPC Uthmanic Script HAFS" w:cs="KFGQPC Uthmanic Script HAFS"/>
          <w:sz w:val="28"/>
          <w:szCs w:val="28"/>
          <w:rtl/>
        </w:rPr>
        <w:t xml:space="preserve"> وَاصِبًاۚ أَفَغَيۡرَ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للَّهِ</w:t>
      </w:r>
      <w:r w:rsidR="0034238A">
        <w:rPr>
          <w:rFonts w:ascii="KFGQPC Uthmanic Script HAFS" w:hAnsi="KFGQPC Uthmanic Script HAFS" w:cs="KFGQPC Uthmanic Script HAFS"/>
          <w:sz w:val="28"/>
          <w:szCs w:val="28"/>
          <w:rtl/>
        </w:rPr>
        <w:t xml:space="preserve"> تَتَّقُونَ ٥٢</w:t>
      </w:r>
      <w:r w:rsidR="000A6AEF">
        <w:rPr>
          <w:rFonts w:ascii="Traditional Arabic" w:hAnsi="Traditional Arabic" w:cs="Traditional Arabic"/>
          <w:sz w:val="28"/>
          <w:szCs w:val="28"/>
          <w:rtl/>
        </w:rPr>
        <w:t>﴾</w:t>
      </w:r>
      <w:r w:rsidR="000A6AEF" w:rsidRPr="00984198">
        <w:rPr>
          <w:rFonts w:cs="B Lotus" w:hint="cs"/>
          <w:sz w:val="28"/>
          <w:szCs w:val="28"/>
          <w:rtl/>
        </w:rPr>
        <w:t xml:space="preserve"> </w:t>
      </w:r>
      <w:r w:rsidR="000A6AEF" w:rsidRPr="00DA74AA">
        <w:rPr>
          <w:rFonts w:ascii="mylotus" w:hAnsi="mylotus" w:cs="mylotus"/>
          <w:rtl/>
          <w:lang w:bidi="ar-SA"/>
        </w:rPr>
        <w:t>[</w:t>
      </w:r>
      <w:r w:rsidR="000A6AEF">
        <w:rPr>
          <w:rFonts w:ascii="mylotus" w:hAnsi="mylotus" w:cs="mylotus"/>
          <w:rtl/>
          <w:lang w:bidi="ar-SA"/>
        </w:rPr>
        <w:t>النحل: 51-52</w:t>
      </w:r>
      <w:r w:rsidR="000A6AEF" w:rsidRPr="00DA74AA">
        <w:rPr>
          <w:rFonts w:ascii="mylotus" w:hAnsi="mylotus" w:cs="mylotus"/>
          <w:rtl/>
          <w:lang w:bidi="ar-SA"/>
        </w:rPr>
        <w:t>]</w:t>
      </w:r>
      <w:r w:rsidRPr="00984198">
        <w:rPr>
          <w:rFonts w:cs="B Lotus" w:hint="cs"/>
          <w:sz w:val="28"/>
          <w:szCs w:val="28"/>
          <w:rtl/>
        </w:rPr>
        <w:t xml:space="preserve"> </w:t>
      </w:r>
      <w:r w:rsidR="001B4319">
        <w:rPr>
          <w:rFonts w:cs="B Lotus" w:hint="cs"/>
          <w:sz w:val="28"/>
          <w:szCs w:val="28"/>
          <w:rtl/>
        </w:rPr>
        <w:t>«</w:t>
      </w:r>
      <w:r w:rsidRPr="00984198">
        <w:rPr>
          <w:rFonts w:cs="B Lotus" w:hint="cs"/>
          <w:sz w:val="28"/>
          <w:szCs w:val="28"/>
          <w:rtl/>
        </w:rPr>
        <w:t>الله</w:t>
      </w:r>
      <w:r w:rsidRPr="00984198">
        <w:rPr>
          <w:rFonts w:cs="B Lotus"/>
          <w:sz w:val="28"/>
          <w:szCs w:val="28"/>
          <w:rtl/>
        </w:rPr>
        <w:t xml:space="preserve"> </w:t>
      </w:r>
      <w:r w:rsidRPr="00984198">
        <w:rPr>
          <w:rFonts w:cs="B Lotus" w:hint="cs"/>
          <w:sz w:val="28"/>
          <w:szCs w:val="28"/>
          <w:rtl/>
        </w:rPr>
        <w:t>فرموده</w:t>
      </w:r>
      <w:r w:rsidRPr="00984198">
        <w:rPr>
          <w:rFonts w:cs="B Lotus"/>
          <w:sz w:val="28"/>
          <w:szCs w:val="28"/>
          <w:rtl/>
        </w:rPr>
        <w:t xml:space="preserve"> است كه دو معبود دوگانه براي خود برنگزينيد، بلكه </w:t>
      </w:r>
      <w:r w:rsidRPr="00984198">
        <w:rPr>
          <w:rFonts w:cs="B Lotus" w:hint="cs"/>
          <w:sz w:val="28"/>
          <w:szCs w:val="28"/>
          <w:rtl/>
        </w:rPr>
        <w:t>الله</w:t>
      </w:r>
      <w:r w:rsidRPr="00984198">
        <w:rPr>
          <w:rFonts w:cs="B Lotus"/>
          <w:sz w:val="28"/>
          <w:szCs w:val="28"/>
          <w:rtl/>
        </w:rPr>
        <w:t xml:space="preserve"> معبود</w:t>
      </w:r>
      <w:r w:rsidR="006540FC" w:rsidRPr="00984198">
        <w:rPr>
          <w:rFonts w:cs="B Lotus"/>
          <w:sz w:val="28"/>
          <w:szCs w:val="28"/>
          <w:rtl/>
        </w:rPr>
        <w:t xml:space="preserve"> يگانه‌اي </w:t>
      </w:r>
      <w:r w:rsidRPr="00984198">
        <w:rPr>
          <w:rFonts w:cs="B Lotus"/>
          <w:sz w:val="28"/>
          <w:szCs w:val="28"/>
          <w:rtl/>
        </w:rPr>
        <w:t xml:space="preserve">است </w:t>
      </w:r>
      <w:r w:rsidRPr="00984198">
        <w:rPr>
          <w:rFonts w:cs="B Lotus" w:hint="cs"/>
          <w:sz w:val="28"/>
          <w:szCs w:val="28"/>
          <w:rtl/>
        </w:rPr>
        <w:t xml:space="preserve">پس </w:t>
      </w:r>
      <w:r w:rsidRPr="00984198">
        <w:rPr>
          <w:rFonts w:cs="B Lotus"/>
          <w:sz w:val="28"/>
          <w:szCs w:val="28"/>
          <w:rtl/>
        </w:rPr>
        <w:t>تنها و</w:t>
      </w:r>
      <w:r w:rsidRPr="00984198">
        <w:rPr>
          <w:rFonts w:cs="B Lotus" w:hint="cs"/>
          <w:sz w:val="28"/>
          <w:szCs w:val="28"/>
          <w:rtl/>
        </w:rPr>
        <w:t xml:space="preserve"> </w:t>
      </w:r>
      <w:r w:rsidRPr="00984198">
        <w:rPr>
          <w:rFonts w:cs="B Lotus"/>
          <w:sz w:val="28"/>
          <w:szCs w:val="28"/>
          <w:rtl/>
        </w:rPr>
        <w:t>تنها از من بترسيد و</w:t>
      </w:r>
      <w:r w:rsidRPr="00984198">
        <w:rPr>
          <w:rFonts w:cs="B Lotus" w:hint="cs"/>
          <w:sz w:val="28"/>
          <w:szCs w:val="28"/>
          <w:rtl/>
        </w:rPr>
        <w:t xml:space="preserve"> </w:t>
      </w:r>
      <w:r w:rsidRPr="00984198">
        <w:rPr>
          <w:rFonts w:cs="B Lotus"/>
          <w:sz w:val="28"/>
          <w:szCs w:val="28"/>
          <w:rtl/>
        </w:rPr>
        <w:t>بس.</w:t>
      </w:r>
      <w:r w:rsidRPr="00984198">
        <w:rPr>
          <w:rFonts w:cs="B Lotus" w:hint="cs"/>
          <w:sz w:val="28"/>
          <w:szCs w:val="28"/>
          <w:rtl/>
        </w:rPr>
        <w:t xml:space="preserve"> </w:t>
      </w:r>
      <w:r w:rsidRPr="00984198">
        <w:rPr>
          <w:rFonts w:cs="B Lotus"/>
          <w:sz w:val="28"/>
          <w:szCs w:val="28"/>
          <w:rtl/>
        </w:rPr>
        <w:t>آنچ</w:t>
      </w:r>
      <w:r w:rsidRPr="00984198">
        <w:rPr>
          <w:rFonts w:cs="B Lotus" w:hint="cs"/>
          <w:sz w:val="28"/>
          <w:szCs w:val="28"/>
          <w:rtl/>
        </w:rPr>
        <w:t>ه</w:t>
      </w:r>
      <w:r w:rsidRPr="00984198">
        <w:rPr>
          <w:rFonts w:cs="B Lotus"/>
          <w:sz w:val="28"/>
          <w:szCs w:val="28"/>
          <w:rtl/>
        </w:rPr>
        <w:t xml:space="preserve"> در</w:t>
      </w:r>
      <w:r w:rsidR="00AD46EF" w:rsidRPr="00984198">
        <w:rPr>
          <w:rFonts w:cs="B Lotus"/>
          <w:sz w:val="28"/>
          <w:szCs w:val="28"/>
          <w:rtl/>
        </w:rPr>
        <w:t xml:space="preserve"> آسمان‌ها </w:t>
      </w:r>
      <w:r w:rsidRPr="00984198">
        <w:rPr>
          <w:rFonts w:cs="B Lotus"/>
          <w:sz w:val="28"/>
          <w:szCs w:val="28"/>
          <w:rtl/>
        </w:rPr>
        <w:t>و</w:t>
      </w:r>
      <w:r w:rsidRPr="00984198">
        <w:rPr>
          <w:rFonts w:cs="B Lotus" w:hint="cs"/>
          <w:sz w:val="28"/>
          <w:szCs w:val="28"/>
          <w:rtl/>
        </w:rPr>
        <w:t xml:space="preserve"> </w:t>
      </w:r>
      <w:r w:rsidR="00807CF3">
        <w:rPr>
          <w:rFonts w:cs="B Lotus"/>
          <w:sz w:val="28"/>
          <w:szCs w:val="28"/>
          <w:rtl/>
        </w:rPr>
        <w:t>زمين است از آن اوست</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همواره (تعيين نحوه) د</w:t>
      </w:r>
      <w:r w:rsidR="00807CF3">
        <w:rPr>
          <w:rFonts w:cs="B Lotus"/>
          <w:sz w:val="28"/>
          <w:szCs w:val="28"/>
          <w:rtl/>
        </w:rPr>
        <w:t>ينداري و (كار) قانونگذاري حق او</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اطاعت و</w:t>
      </w:r>
      <w:r w:rsidRPr="00984198">
        <w:rPr>
          <w:rFonts w:cs="B Lotus" w:hint="cs"/>
          <w:sz w:val="28"/>
          <w:szCs w:val="28"/>
          <w:rtl/>
        </w:rPr>
        <w:t xml:space="preserve"> </w:t>
      </w:r>
      <w:r w:rsidRPr="00984198">
        <w:rPr>
          <w:rFonts w:cs="B Lotus"/>
          <w:sz w:val="28"/>
          <w:szCs w:val="28"/>
          <w:rtl/>
        </w:rPr>
        <w:t>انقياد از وي واجب و</w:t>
      </w:r>
      <w:r w:rsidRPr="00984198">
        <w:rPr>
          <w:rFonts w:cs="B Lotus" w:hint="cs"/>
          <w:sz w:val="28"/>
          <w:szCs w:val="28"/>
          <w:rtl/>
        </w:rPr>
        <w:t xml:space="preserve"> </w:t>
      </w:r>
      <w:r w:rsidRPr="00984198">
        <w:rPr>
          <w:rFonts w:cs="B Lotus"/>
          <w:sz w:val="28"/>
          <w:szCs w:val="28"/>
          <w:rtl/>
        </w:rPr>
        <w:t xml:space="preserve">لازم است. پس (وقتي كه عالَم هستي از آنِ </w:t>
      </w:r>
      <w:r w:rsidRPr="00984198">
        <w:rPr>
          <w:rFonts w:cs="B Lotus" w:hint="cs"/>
          <w:sz w:val="28"/>
          <w:szCs w:val="28"/>
          <w:rtl/>
        </w:rPr>
        <w:t>الله</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قوانين تكويني و</w:t>
      </w:r>
      <w:r w:rsidRPr="00984198">
        <w:rPr>
          <w:rFonts w:cs="B Lotus" w:hint="cs"/>
          <w:sz w:val="28"/>
          <w:szCs w:val="28"/>
          <w:rtl/>
        </w:rPr>
        <w:t xml:space="preserve"> </w:t>
      </w:r>
      <w:r w:rsidRPr="00984198">
        <w:rPr>
          <w:rFonts w:cs="B Lotus"/>
          <w:sz w:val="28"/>
          <w:szCs w:val="28"/>
          <w:rtl/>
        </w:rPr>
        <w:t>تشريعي و</w:t>
      </w:r>
      <w:r w:rsidRPr="00984198">
        <w:rPr>
          <w:rFonts w:cs="B Lotus" w:hint="cs"/>
          <w:sz w:val="28"/>
          <w:szCs w:val="28"/>
          <w:rtl/>
        </w:rPr>
        <w:t xml:space="preserve"> </w:t>
      </w:r>
      <w:r w:rsidRPr="00984198">
        <w:rPr>
          <w:rFonts w:cs="B Lotus"/>
          <w:sz w:val="28"/>
          <w:szCs w:val="28"/>
          <w:rtl/>
        </w:rPr>
        <w:t>اطاعت و</w:t>
      </w:r>
      <w:r w:rsidRPr="00984198">
        <w:rPr>
          <w:rFonts w:cs="B Lotus" w:hint="cs"/>
          <w:sz w:val="28"/>
          <w:szCs w:val="28"/>
          <w:rtl/>
        </w:rPr>
        <w:t xml:space="preserve"> </w:t>
      </w:r>
      <w:r w:rsidRPr="00984198">
        <w:rPr>
          <w:rFonts w:cs="B Lotus"/>
          <w:sz w:val="28"/>
          <w:szCs w:val="28"/>
          <w:rtl/>
        </w:rPr>
        <w:t>انقياد همه چيز و</w:t>
      </w:r>
      <w:r w:rsidRPr="00984198">
        <w:rPr>
          <w:rFonts w:cs="B Lotus" w:hint="cs"/>
          <w:sz w:val="28"/>
          <w:szCs w:val="28"/>
          <w:rtl/>
        </w:rPr>
        <w:t xml:space="preserve"> </w:t>
      </w:r>
      <w:r w:rsidRPr="00984198">
        <w:rPr>
          <w:rFonts w:cs="B Lotus"/>
          <w:sz w:val="28"/>
          <w:szCs w:val="28"/>
          <w:rtl/>
        </w:rPr>
        <w:t xml:space="preserve">همگان از اوست) آيا از غير </w:t>
      </w:r>
      <w:r w:rsidRPr="00984198">
        <w:rPr>
          <w:rFonts w:cs="B Lotus" w:hint="cs"/>
          <w:sz w:val="28"/>
          <w:szCs w:val="28"/>
          <w:rtl/>
        </w:rPr>
        <w:t>الله</w:t>
      </w:r>
      <w:r w:rsidR="00C01522" w:rsidRPr="00984198">
        <w:rPr>
          <w:rFonts w:cs="B Lotus"/>
          <w:sz w:val="28"/>
          <w:szCs w:val="28"/>
          <w:rtl/>
        </w:rPr>
        <w:t xml:space="preserve"> مي‌</w:t>
      </w:r>
      <w:r w:rsidRPr="00984198">
        <w:rPr>
          <w:rFonts w:cs="B Lotus"/>
          <w:sz w:val="28"/>
          <w:szCs w:val="28"/>
          <w:rtl/>
        </w:rPr>
        <w:t>ترسيد؟</w:t>
      </w:r>
      <w:r w:rsidR="001B4319">
        <w:rPr>
          <w:rFonts w:cs="B Lotus" w:hint="cs"/>
          <w:sz w:val="28"/>
          <w:szCs w:val="28"/>
          <w:rtl/>
        </w:rPr>
        <w:t>»</w:t>
      </w:r>
    </w:p>
    <w:p w:rsidR="00C5413C" w:rsidRPr="0034238A" w:rsidRDefault="00C5413C" w:rsidP="00807CF3">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w:t>
      </w:r>
      <w:r w:rsidR="00807CF3">
        <w:rPr>
          <w:rFonts w:cs="B Lotus" w:hint="cs"/>
          <w:sz w:val="28"/>
          <w:szCs w:val="28"/>
          <w:rtl/>
        </w:rPr>
        <w:t xml:space="preserve"> کسی که شعائر تعبدی را برای کسی ج</w:t>
      </w:r>
      <w:r w:rsidRPr="00984198">
        <w:rPr>
          <w:rFonts w:cs="B Lotus" w:hint="cs"/>
          <w:sz w:val="28"/>
          <w:szCs w:val="28"/>
          <w:rtl/>
        </w:rPr>
        <w:t>ز الل</w:t>
      </w:r>
      <w:r w:rsidR="00807CF3">
        <w:rPr>
          <w:rFonts w:cs="B Lotus" w:hint="cs"/>
          <w:sz w:val="28"/>
          <w:szCs w:val="28"/>
          <w:rtl/>
        </w:rPr>
        <w:t>ه عزوجل و یا کسی به همراه او جل</w:t>
      </w:r>
      <w:r w:rsidR="00807CF3">
        <w:rPr>
          <w:rFonts w:cs="B Lotus"/>
          <w:sz w:val="28"/>
          <w:szCs w:val="28"/>
          <w:rtl/>
        </w:rPr>
        <w:softHyphen/>
      </w:r>
      <w:r w:rsidRPr="00984198">
        <w:rPr>
          <w:rFonts w:cs="B Lotus" w:hint="cs"/>
          <w:sz w:val="28"/>
          <w:szCs w:val="28"/>
          <w:rtl/>
        </w:rPr>
        <w:t>جلاله قرار دهد، در واقع بنده</w:t>
      </w:r>
      <w:r w:rsidR="00AC25A8" w:rsidRPr="00984198">
        <w:rPr>
          <w:rFonts w:cs="B Lotus" w:hint="cs"/>
          <w:sz w:val="28"/>
          <w:szCs w:val="28"/>
          <w:rtl/>
        </w:rPr>
        <w:t xml:space="preserve">‌ی </w:t>
      </w:r>
      <w:r w:rsidRPr="00984198">
        <w:rPr>
          <w:rFonts w:cs="B Lotus" w:hint="cs"/>
          <w:sz w:val="28"/>
          <w:szCs w:val="28"/>
          <w:rtl/>
        </w:rPr>
        <w:t>الله عزوجل</w:t>
      </w:r>
      <w:r w:rsidR="009D0387" w:rsidRPr="00984198">
        <w:rPr>
          <w:rFonts w:cs="B Lotus" w:hint="cs"/>
          <w:sz w:val="28"/>
          <w:szCs w:val="28"/>
          <w:rtl/>
        </w:rPr>
        <w:t xml:space="preserve"> نمی‌</w:t>
      </w:r>
      <w:r w:rsidRPr="00984198">
        <w:rPr>
          <w:rFonts w:cs="B Lotus" w:hint="cs"/>
          <w:sz w:val="28"/>
          <w:szCs w:val="28"/>
          <w:rtl/>
        </w:rPr>
        <w:t>باشد، الله متعال می</w:t>
      </w:r>
      <w:r w:rsidRPr="00984198">
        <w:rPr>
          <w:rFonts w:cs="B Lotus" w:hint="cs"/>
          <w:sz w:val="28"/>
          <w:szCs w:val="28"/>
          <w:cs/>
        </w:rPr>
        <w:t>‎</w:t>
      </w:r>
      <w:r w:rsidRPr="00984198">
        <w:rPr>
          <w:rFonts w:cs="B Lotus" w:hint="cs"/>
          <w:sz w:val="28"/>
          <w:szCs w:val="28"/>
          <w:rtl/>
        </w:rPr>
        <w:t>فرماید:</w:t>
      </w:r>
      <w:r w:rsidR="000A6AEF" w:rsidRPr="00984198">
        <w:rPr>
          <w:rFonts w:cs="B Lotus" w:hint="cs"/>
          <w:sz w:val="28"/>
          <w:szCs w:val="28"/>
          <w:rtl/>
        </w:rPr>
        <w:t xml:space="preserve"> </w:t>
      </w:r>
      <w:r w:rsidR="000A6AEF">
        <w:rPr>
          <w:rFonts w:ascii="Traditional Arabic" w:hAnsi="Traditional Arabic" w:cs="Traditional Arabic"/>
          <w:sz w:val="28"/>
          <w:szCs w:val="28"/>
          <w:rtl/>
        </w:rPr>
        <w:t>﴿</w:t>
      </w:r>
      <w:r w:rsidR="0034238A">
        <w:rPr>
          <w:rFonts w:ascii="KFGQPC Uthmanic Script HAFS" w:hAnsi="KFGQPC Uthmanic Script HAFS" w:cs="KFGQPC Uthmanic Script HAFS" w:hint="eastAsia"/>
          <w:sz w:val="28"/>
          <w:szCs w:val="28"/>
          <w:rtl/>
        </w:rPr>
        <w:t>قُلۡ</w:t>
      </w:r>
      <w:r w:rsidR="0034238A">
        <w:rPr>
          <w:rFonts w:ascii="KFGQPC Uthmanic Script HAFS" w:hAnsi="KFGQPC Uthmanic Script HAFS" w:cs="KFGQPC Uthmanic Script HAFS"/>
          <w:sz w:val="28"/>
          <w:szCs w:val="28"/>
          <w:rtl/>
        </w:rPr>
        <w:t xml:space="preserve"> إِنَّ صَلَاتِي وَنُسُكِي وَمَحۡيَايَ وَمَمَاتِي لِلَّهِ رَبِّ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لۡعَٰلَمِينَ</w:t>
      </w:r>
      <w:r w:rsidR="0034238A">
        <w:rPr>
          <w:rFonts w:ascii="KFGQPC Uthmanic Script HAFS" w:hAnsi="KFGQPC Uthmanic Script HAFS" w:cs="KFGQPC Uthmanic Script HAFS"/>
          <w:sz w:val="28"/>
          <w:szCs w:val="28"/>
          <w:rtl/>
        </w:rPr>
        <w:t xml:space="preserve"> ١٦٢</w:t>
      </w:r>
      <w:r w:rsidR="0034238A">
        <w:rPr>
          <w:rFonts w:ascii="KFGQPC Uthmanic Script HAFS" w:hAnsi="KFGQPC Uthmanic Script HAFS" w:cs="KFGQPC Uthmanic Script HAFS"/>
          <w:sz w:val="28"/>
          <w:szCs w:val="28"/>
        </w:rPr>
        <w:t xml:space="preserve"> </w:t>
      </w:r>
      <w:r w:rsidR="0034238A">
        <w:rPr>
          <w:rFonts w:ascii="KFGQPC Uthmanic Script HAFS" w:hAnsi="KFGQPC Uthmanic Script HAFS" w:cs="KFGQPC Uthmanic Script HAFS" w:hint="eastAsia"/>
          <w:sz w:val="28"/>
          <w:szCs w:val="28"/>
          <w:rtl/>
        </w:rPr>
        <w:t>لَا</w:t>
      </w:r>
      <w:r w:rsidR="0034238A">
        <w:rPr>
          <w:rFonts w:ascii="KFGQPC Uthmanic Script HAFS" w:hAnsi="KFGQPC Uthmanic Script HAFS" w:cs="KFGQPC Uthmanic Script HAFS"/>
          <w:sz w:val="28"/>
          <w:szCs w:val="28"/>
          <w:rtl/>
        </w:rPr>
        <w:t xml:space="preserve"> شَرِيكَ لَهُ</w:t>
      </w:r>
      <w:r w:rsidR="0034238A">
        <w:rPr>
          <w:rFonts w:ascii="KFGQPC Uthmanic Script HAFS" w:hAnsi="KFGQPC Uthmanic Script HAFS" w:cs="KFGQPC Uthmanic Script HAFS" w:hint="cs"/>
          <w:sz w:val="28"/>
          <w:szCs w:val="28"/>
          <w:rtl/>
        </w:rPr>
        <w:t>ۥۖ</w:t>
      </w:r>
      <w:r w:rsidR="0034238A">
        <w:rPr>
          <w:rFonts w:ascii="KFGQPC Uthmanic Script HAFS" w:hAnsi="KFGQPC Uthmanic Script HAFS" w:cs="KFGQPC Uthmanic Script HAFS"/>
          <w:sz w:val="28"/>
          <w:szCs w:val="28"/>
          <w:rtl/>
        </w:rPr>
        <w:t xml:space="preserve"> وَبِذَٰلِكَ أُمِرۡتُ وَأَنَا۠ أَوَّلُ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لۡمُسۡلِمِينَ</w:t>
      </w:r>
      <w:r w:rsidR="0034238A">
        <w:rPr>
          <w:rFonts w:ascii="KFGQPC Uthmanic Script HAFS" w:hAnsi="KFGQPC Uthmanic Script HAFS" w:cs="KFGQPC Uthmanic Script HAFS"/>
          <w:sz w:val="28"/>
          <w:szCs w:val="28"/>
          <w:rtl/>
        </w:rPr>
        <w:t xml:space="preserve"> ١٦٣</w:t>
      </w:r>
      <w:r w:rsidR="000A6AEF">
        <w:rPr>
          <w:rFonts w:ascii="Traditional Arabic" w:hAnsi="Traditional Arabic" w:cs="Traditional Arabic"/>
          <w:sz w:val="28"/>
          <w:szCs w:val="28"/>
          <w:rtl/>
        </w:rPr>
        <w:t>﴾</w:t>
      </w:r>
      <w:r w:rsidR="000A6AEF" w:rsidRPr="00984198">
        <w:rPr>
          <w:rFonts w:cs="B Lotus" w:hint="cs"/>
          <w:sz w:val="28"/>
          <w:szCs w:val="28"/>
          <w:rtl/>
        </w:rPr>
        <w:t xml:space="preserve"> </w:t>
      </w:r>
      <w:r w:rsidR="000A6AEF" w:rsidRPr="00DA74AA">
        <w:rPr>
          <w:rFonts w:ascii="mylotus" w:hAnsi="mylotus" w:cs="mylotus"/>
          <w:rtl/>
          <w:lang w:bidi="ar-SA"/>
        </w:rPr>
        <w:t>[</w:t>
      </w:r>
      <w:r w:rsidR="000A6AEF">
        <w:rPr>
          <w:rFonts w:ascii="mylotus" w:hAnsi="mylotus" w:cs="mylotus"/>
          <w:rtl/>
          <w:lang w:bidi="ar-SA"/>
        </w:rPr>
        <w:t>الأنعام: 162-163</w:t>
      </w:r>
      <w:r w:rsidR="000A6AEF" w:rsidRPr="00DA74AA">
        <w:rPr>
          <w:rFonts w:ascii="mylotus" w:hAnsi="mylotus" w:cs="mylotus"/>
          <w:rtl/>
          <w:lang w:bidi="ar-SA"/>
        </w:rPr>
        <w:t>]</w:t>
      </w:r>
      <w:r w:rsidRPr="00984198">
        <w:rPr>
          <w:rFonts w:cs="B Lotus" w:hint="cs"/>
          <w:sz w:val="28"/>
          <w:szCs w:val="28"/>
          <w:rtl/>
        </w:rPr>
        <w:t xml:space="preserve"> </w:t>
      </w:r>
      <w:r w:rsidR="00372B4B">
        <w:rPr>
          <w:rFonts w:cs="B Lotus" w:hint="cs"/>
          <w:sz w:val="28"/>
          <w:szCs w:val="28"/>
          <w:rtl/>
        </w:rPr>
        <w:t>«</w:t>
      </w:r>
      <w:r w:rsidRPr="00984198">
        <w:rPr>
          <w:rFonts w:cs="B Lotus"/>
          <w:sz w:val="28"/>
          <w:szCs w:val="28"/>
          <w:rtl/>
        </w:rPr>
        <w:t>بگو</w:t>
      </w:r>
      <w:r w:rsidR="002D2D7E" w:rsidRPr="00984198">
        <w:rPr>
          <w:rFonts w:cs="B Lotus"/>
          <w:sz w:val="28"/>
          <w:szCs w:val="28"/>
          <w:rtl/>
        </w:rPr>
        <w:t>:</w:t>
      </w:r>
      <w:r w:rsidRPr="00984198">
        <w:rPr>
          <w:rFonts w:cs="B Lotus"/>
          <w:sz w:val="28"/>
          <w:szCs w:val="28"/>
          <w:rtl/>
        </w:rPr>
        <w:t xml:space="preserve"> نماز من و قرباني من و زندگي من و مرگ من براي </w:t>
      </w:r>
      <w:r w:rsidRPr="00984198">
        <w:rPr>
          <w:rFonts w:cs="B Lotus" w:hint="cs"/>
          <w:sz w:val="28"/>
          <w:szCs w:val="28"/>
          <w:rtl/>
        </w:rPr>
        <w:t>الله،</w:t>
      </w:r>
      <w:r w:rsidRPr="00984198">
        <w:rPr>
          <w:rFonts w:cs="B Lotus"/>
          <w:sz w:val="28"/>
          <w:szCs w:val="28"/>
          <w:rtl/>
        </w:rPr>
        <w:t xml:space="preserve"> آن پروردگار جهانيان است.</w:t>
      </w:r>
      <w:r w:rsidRPr="00984198">
        <w:rPr>
          <w:rFonts w:cs="B Lotus" w:hint="cs"/>
          <w:sz w:val="28"/>
          <w:szCs w:val="28"/>
          <w:rtl/>
        </w:rPr>
        <w:t xml:space="preserve"> </w:t>
      </w:r>
      <w:r w:rsidRPr="00984198">
        <w:rPr>
          <w:rFonts w:cs="B Lotus"/>
          <w:sz w:val="28"/>
          <w:szCs w:val="28"/>
          <w:rtl/>
        </w:rPr>
        <w:t>او را شر</w:t>
      </w:r>
      <w:r w:rsidR="00807CF3">
        <w:rPr>
          <w:rFonts w:cs="B Lotus"/>
          <w:sz w:val="28"/>
          <w:szCs w:val="28"/>
          <w:rtl/>
        </w:rPr>
        <w:t>يکي نيست به من چنين امر شده است</w:t>
      </w:r>
      <w:r w:rsidRPr="00984198">
        <w:rPr>
          <w:rFonts w:cs="B Lotus"/>
          <w:sz w:val="28"/>
          <w:szCs w:val="28"/>
          <w:rtl/>
        </w:rPr>
        <w:t xml:space="preserve"> و من از نخستين مسلمانانم</w:t>
      </w:r>
      <w:r w:rsidR="00372B4B">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807CF3" w:rsidRDefault="00C5413C" w:rsidP="00807CF3">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و نیز کسی که شرا</w:t>
      </w:r>
      <w:r w:rsidR="00807CF3">
        <w:rPr>
          <w:rFonts w:cs="B Lotus" w:hint="cs"/>
          <w:sz w:val="28"/>
          <w:szCs w:val="28"/>
          <w:rtl/>
        </w:rPr>
        <w:t>ئع و قوانین را از کسی جز الله</w:t>
      </w:r>
      <w:r w:rsidRPr="00984198">
        <w:rPr>
          <w:rFonts w:cs="B Lotus" w:hint="cs"/>
          <w:sz w:val="28"/>
          <w:szCs w:val="28"/>
          <w:rtl/>
        </w:rPr>
        <w:t xml:space="preserve"> از طریق رسول الله، فرا</w:t>
      </w:r>
      <w:r w:rsidR="009D0387" w:rsidRPr="00984198">
        <w:rPr>
          <w:rFonts w:cs="B Lotus" w:hint="cs"/>
          <w:sz w:val="28"/>
          <w:szCs w:val="28"/>
          <w:rtl/>
        </w:rPr>
        <w:t xml:space="preserve"> می‌</w:t>
      </w:r>
      <w:r w:rsidRPr="00984198">
        <w:rPr>
          <w:rFonts w:cs="B Lotus" w:hint="cs"/>
          <w:sz w:val="28"/>
          <w:szCs w:val="28"/>
          <w:rtl/>
        </w:rPr>
        <w:t xml:space="preserve">گیرد، در واقع </w:t>
      </w:r>
      <w:r w:rsidR="00807CF3">
        <w:rPr>
          <w:rFonts w:cs="B Lotus" w:hint="cs"/>
          <w:sz w:val="28"/>
          <w:szCs w:val="28"/>
          <w:rtl/>
        </w:rPr>
        <w:t>فقط</w:t>
      </w:r>
      <w:r w:rsidRPr="00984198">
        <w:rPr>
          <w:rFonts w:cs="B Lotus" w:hint="cs"/>
          <w:sz w:val="28"/>
          <w:szCs w:val="28"/>
          <w:rtl/>
        </w:rPr>
        <w:t xml:space="preserve"> بنده</w:t>
      </w:r>
      <w:r w:rsidR="00AC25A8" w:rsidRPr="00984198">
        <w:rPr>
          <w:rFonts w:cs="B Lotus" w:hint="cs"/>
          <w:sz w:val="28"/>
          <w:szCs w:val="28"/>
          <w:rtl/>
        </w:rPr>
        <w:t xml:space="preserve">‌ی </w:t>
      </w:r>
      <w:r w:rsidRPr="00984198">
        <w:rPr>
          <w:rFonts w:cs="B Lotus" w:hint="cs"/>
          <w:sz w:val="28"/>
          <w:szCs w:val="28"/>
          <w:rtl/>
        </w:rPr>
        <w:t>الله عزوجل</w:t>
      </w:r>
      <w:r w:rsidR="009D0387" w:rsidRPr="00984198">
        <w:rPr>
          <w:rFonts w:cs="B Lotus" w:hint="cs"/>
          <w:sz w:val="28"/>
          <w:szCs w:val="28"/>
          <w:rtl/>
        </w:rPr>
        <w:t xml:space="preserve"> نمی‌</w:t>
      </w:r>
      <w:r w:rsidRPr="00984198">
        <w:rPr>
          <w:rFonts w:cs="B Lotus" w:hint="cs"/>
          <w:sz w:val="28"/>
          <w:szCs w:val="28"/>
          <w:rtl/>
        </w:rPr>
        <w:t>باشد، الله متعال</w:t>
      </w:r>
      <w:r w:rsidR="009D0387" w:rsidRPr="00984198">
        <w:rPr>
          <w:rFonts w:cs="B Lotus" w:hint="cs"/>
          <w:sz w:val="28"/>
          <w:szCs w:val="28"/>
          <w:rtl/>
        </w:rPr>
        <w:t xml:space="preserve"> می‌</w:t>
      </w:r>
      <w:r w:rsidRPr="00984198">
        <w:rPr>
          <w:rFonts w:cs="B Lotus" w:hint="cs"/>
          <w:sz w:val="28"/>
          <w:szCs w:val="28"/>
          <w:rtl/>
        </w:rPr>
        <w:t>فرماید:</w:t>
      </w:r>
      <w:r w:rsidR="000A6AEF" w:rsidRPr="00984198">
        <w:rPr>
          <w:rFonts w:cs="B Lotus" w:hint="cs"/>
          <w:sz w:val="28"/>
          <w:szCs w:val="28"/>
          <w:rtl/>
        </w:rPr>
        <w:t xml:space="preserve"> </w:t>
      </w:r>
      <w:r w:rsidR="000A6AEF">
        <w:rPr>
          <w:rFonts w:ascii="Traditional Arabic" w:hAnsi="Traditional Arabic" w:cs="Traditional Arabic"/>
          <w:sz w:val="28"/>
          <w:szCs w:val="28"/>
          <w:rtl/>
        </w:rPr>
        <w:t>﴿</w:t>
      </w:r>
      <w:r w:rsidR="0034238A">
        <w:rPr>
          <w:rFonts w:ascii="KFGQPC Uthmanic Script HAFS" w:hAnsi="KFGQPC Uthmanic Script HAFS" w:cs="KFGQPC Uthmanic Script HAFS" w:hint="eastAsia"/>
          <w:sz w:val="28"/>
          <w:szCs w:val="28"/>
          <w:rtl/>
        </w:rPr>
        <w:t>أَمۡ</w:t>
      </w:r>
      <w:r w:rsidR="0034238A">
        <w:rPr>
          <w:rFonts w:ascii="KFGQPC Uthmanic Script HAFS" w:hAnsi="KFGQPC Uthmanic Script HAFS" w:cs="KFGQPC Uthmanic Script HAFS"/>
          <w:sz w:val="28"/>
          <w:szCs w:val="28"/>
          <w:rtl/>
        </w:rPr>
        <w:t xml:space="preserve"> لَهُمۡ شُرَكَٰٓؤُاْ شَرَعُواْ لَهُم مِّنَ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لدِّينِ</w:t>
      </w:r>
      <w:r w:rsidR="0034238A">
        <w:rPr>
          <w:rFonts w:ascii="KFGQPC Uthmanic Script HAFS" w:hAnsi="KFGQPC Uthmanic Script HAFS" w:cs="KFGQPC Uthmanic Script HAFS"/>
          <w:sz w:val="28"/>
          <w:szCs w:val="28"/>
          <w:rtl/>
        </w:rPr>
        <w:t xml:space="preserve"> مَا لَمۡ يَأۡذَنۢ بِهِ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للَّهُۚ</w:t>
      </w:r>
      <w:r w:rsidR="000A6AEF">
        <w:rPr>
          <w:rFonts w:ascii="Traditional Arabic" w:hAnsi="Traditional Arabic" w:cs="Traditional Arabic"/>
          <w:sz w:val="28"/>
          <w:szCs w:val="28"/>
          <w:rtl/>
        </w:rPr>
        <w:t>﴾</w:t>
      </w:r>
      <w:r w:rsidR="000A6AEF" w:rsidRPr="00984198">
        <w:rPr>
          <w:rFonts w:cs="B Lotus" w:hint="cs"/>
          <w:sz w:val="28"/>
          <w:szCs w:val="28"/>
          <w:rtl/>
        </w:rPr>
        <w:t xml:space="preserve"> </w:t>
      </w:r>
      <w:r w:rsidR="000A6AEF" w:rsidRPr="00DA74AA">
        <w:rPr>
          <w:rFonts w:ascii="mylotus" w:hAnsi="mylotus" w:cs="mylotus"/>
          <w:rtl/>
          <w:lang w:bidi="ar-SA"/>
        </w:rPr>
        <w:t>[</w:t>
      </w:r>
      <w:r w:rsidR="000A6AEF">
        <w:rPr>
          <w:rFonts w:ascii="mylotus" w:hAnsi="mylotus" w:cs="mylotus"/>
          <w:rtl/>
          <w:lang w:bidi="ar-SA"/>
        </w:rPr>
        <w:t>الشوری: 21</w:t>
      </w:r>
      <w:r w:rsidR="000A6AEF" w:rsidRPr="00DA74AA">
        <w:rPr>
          <w:rFonts w:ascii="mylotus" w:hAnsi="mylotus" w:cs="mylotus"/>
          <w:rtl/>
          <w:lang w:bidi="ar-SA"/>
        </w:rPr>
        <w:t>]</w:t>
      </w:r>
      <w:r w:rsidRPr="00984198">
        <w:rPr>
          <w:rFonts w:cs="B Lotus" w:hint="cs"/>
          <w:sz w:val="28"/>
          <w:szCs w:val="28"/>
          <w:rtl/>
        </w:rPr>
        <w:t xml:space="preserve"> </w:t>
      </w:r>
      <w:r w:rsidR="00372B4B">
        <w:rPr>
          <w:rFonts w:cs="B Lotus" w:hint="cs"/>
          <w:sz w:val="28"/>
          <w:szCs w:val="28"/>
          <w:rtl/>
        </w:rPr>
        <w:t>«</w:t>
      </w:r>
      <w:r w:rsidRPr="00984198">
        <w:rPr>
          <w:rFonts w:cs="B Lotus"/>
          <w:sz w:val="28"/>
          <w:szCs w:val="28"/>
          <w:rtl/>
        </w:rPr>
        <w:t xml:space="preserve">آيا معبوداني دارند كه بدون اذن الله آئيني </w:t>
      </w:r>
      <w:r w:rsidRPr="00984198">
        <w:rPr>
          <w:rFonts w:cs="B Lotus"/>
          <w:sz w:val="28"/>
          <w:szCs w:val="28"/>
          <w:rtl/>
        </w:rPr>
        <w:lastRenderedPageBreak/>
        <w:t>براي</w:t>
      </w:r>
      <w:r w:rsidR="009D0387" w:rsidRPr="00984198">
        <w:rPr>
          <w:rFonts w:cs="B Lotus"/>
          <w:sz w:val="28"/>
          <w:szCs w:val="28"/>
          <w:rtl/>
        </w:rPr>
        <w:t xml:space="preserve"> آن‌ها </w:t>
      </w:r>
      <w:r w:rsidRPr="00984198">
        <w:rPr>
          <w:rFonts w:cs="B Lotus"/>
          <w:sz w:val="28"/>
          <w:szCs w:val="28"/>
          <w:rtl/>
        </w:rPr>
        <w:t>ساخته</w:t>
      </w:r>
      <w:r w:rsidR="00E420EE" w:rsidRPr="00984198">
        <w:rPr>
          <w:rFonts w:cs="B Lotus"/>
          <w:sz w:val="28"/>
          <w:szCs w:val="28"/>
          <w:rtl/>
        </w:rPr>
        <w:t>‌اند؟</w:t>
      </w:r>
      <w:r w:rsidR="00372B4B">
        <w:rPr>
          <w:rFonts w:cs="B Lotus" w:hint="cs"/>
          <w:sz w:val="28"/>
          <w:szCs w:val="28"/>
          <w:rtl/>
        </w:rPr>
        <w:t>»</w:t>
      </w:r>
      <w:r w:rsidRPr="00266488">
        <w:rPr>
          <w:rFonts w:cs="Traditional Arabic" w:hint="cs"/>
          <w:sz w:val="28"/>
          <w:szCs w:val="28"/>
          <w:rtl/>
        </w:rPr>
        <w:t xml:space="preserve"> </w:t>
      </w:r>
      <w:r w:rsidRPr="00984198">
        <w:rPr>
          <w:rFonts w:cs="B Lotus" w:hint="cs"/>
          <w:sz w:val="28"/>
          <w:szCs w:val="28"/>
          <w:rtl/>
        </w:rPr>
        <w:t>و نیز می‌فرماید:</w:t>
      </w:r>
      <w:r w:rsidR="000A6AEF" w:rsidRPr="00984198">
        <w:rPr>
          <w:rFonts w:cs="B Lotus" w:hint="cs"/>
          <w:sz w:val="28"/>
          <w:szCs w:val="28"/>
          <w:rtl/>
        </w:rPr>
        <w:t xml:space="preserve"> </w:t>
      </w:r>
      <w:r w:rsidR="000A6AEF">
        <w:rPr>
          <w:rFonts w:ascii="Traditional Arabic" w:hAnsi="Traditional Arabic" w:cs="Traditional Arabic"/>
          <w:sz w:val="28"/>
          <w:szCs w:val="28"/>
          <w:rtl/>
        </w:rPr>
        <w:t>﴿</w:t>
      </w:r>
      <w:r w:rsidR="0034238A">
        <w:rPr>
          <w:rFonts w:ascii="KFGQPC Uthmanic Script HAFS" w:hAnsi="KFGQPC Uthmanic Script HAFS" w:cs="KFGQPC Uthmanic Script HAFS"/>
          <w:sz w:val="28"/>
          <w:szCs w:val="28"/>
          <w:rtl/>
        </w:rPr>
        <w:t xml:space="preserve">وَمَآ ءَاتَىٰكُمُ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لرَّسُولُ</w:t>
      </w:r>
      <w:r w:rsidR="0034238A">
        <w:rPr>
          <w:rFonts w:ascii="KFGQPC Uthmanic Script HAFS" w:hAnsi="KFGQPC Uthmanic Script HAFS" w:cs="KFGQPC Uthmanic Script HAFS"/>
          <w:sz w:val="28"/>
          <w:szCs w:val="28"/>
          <w:rtl/>
        </w:rPr>
        <w:t xml:space="preserve"> فَخُذُوهُ</w:t>
      </w:r>
      <w:r w:rsidR="0034238A">
        <w:rPr>
          <w:rFonts w:ascii="KFGQPC Uthmanic Script HAFS" w:hAnsi="KFGQPC Uthmanic Script HAFS" w:cs="KFGQPC Uthmanic Script HAFS"/>
          <w:sz w:val="28"/>
          <w:szCs w:val="28"/>
        </w:rPr>
        <w:t xml:space="preserve"> </w:t>
      </w:r>
      <w:r w:rsidR="0034238A">
        <w:rPr>
          <w:rFonts w:ascii="KFGQPC Uthmanic Script HAFS" w:hAnsi="KFGQPC Uthmanic Script HAFS" w:cs="KFGQPC Uthmanic Script HAFS" w:hint="eastAsia"/>
          <w:sz w:val="28"/>
          <w:szCs w:val="28"/>
          <w:rtl/>
        </w:rPr>
        <w:t>وَمَا</w:t>
      </w:r>
      <w:r w:rsidR="0034238A">
        <w:rPr>
          <w:rFonts w:ascii="KFGQPC Uthmanic Script HAFS" w:hAnsi="KFGQPC Uthmanic Script HAFS" w:cs="KFGQPC Uthmanic Script HAFS"/>
          <w:sz w:val="28"/>
          <w:szCs w:val="28"/>
          <w:rtl/>
        </w:rPr>
        <w:t xml:space="preserve"> نَهَىٰكُمۡ عَنۡهُ فَ</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نتَهُواْۚ</w:t>
      </w:r>
      <w:r w:rsidR="000A6AEF">
        <w:rPr>
          <w:rFonts w:ascii="Traditional Arabic" w:hAnsi="Traditional Arabic" w:cs="Traditional Arabic"/>
          <w:sz w:val="28"/>
          <w:szCs w:val="28"/>
          <w:rtl/>
        </w:rPr>
        <w:t>﴾</w:t>
      </w:r>
      <w:r w:rsidR="000A6AEF" w:rsidRPr="00984198">
        <w:rPr>
          <w:rFonts w:cs="B Lotus" w:hint="cs"/>
          <w:sz w:val="28"/>
          <w:szCs w:val="28"/>
          <w:rtl/>
        </w:rPr>
        <w:t xml:space="preserve"> </w:t>
      </w:r>
      <w:r w:rsidR="000A6AEF" w:rsidRPr="00DA74AA">
        <w:rPr>
          <w:rFonts w:ascii="mylotus" w:hAnsi="mylotus" w:cs="mylotus"/>
          <w:rtl/>
          <w:lang w:bidi="ar-SA"/>
        </w:rPr>
        <w:t>[</w:t>
      </w:r>
      <w:r w:rsidR="000A6AEF">
        <w:rPr>
          <w:rFonts w:ascii="mylotus" w:hAnsi="mylotus" w:cs="mylotus"/>
          <w:rtl/>
          <w:lang w:bidi="ar-SA"/>
        </w:rPr>
        <w:t>الحشر: 7</w:t>
      </w:r>
      <w:r w:rsidR="000A6AEF" w:rsidRPr="00DA74AA">
        <w:rPr>
          <w:rFonts w:ascii="mylotus" w:hAnsi="mylotus" w:cs="mylotus"/>
          <w:rtl/>
          <w:lang w:bidi="ar-SA"/>
        </w:rPr>
        <w:t>]</w:t>
      </w:r>
      <w:r>
        <w:rPr>
          <w:rFonts w:cs="Traditional Arabic" w:hint="cs"/>
          <w:sz w:val="28"/>
          <w:szCs w:val="28"/>
          <w:rtl/>
        </w:rPr>
        <w:t xml:space="preserve"> </w:t>
      </w:r>
      <w:r w:rsidR="00372B4B">
        <w:rPr>
          <w:rFonts w:cs="B Lotus" w:hint="cs"/>
          <w:sz w:val="28"/>
          <w:szCs w:val="28"/>
          <w:rtl/>
        </w:rPr>
        <w:t>«</w:t>
      </w:r>
      <w:r w:rsidRPr="00984198">
        <w:rPr>
          <w:rFonts w:cs="B Lotus"/>
          <w:sz w:val="28"/>
          <w:szCs w:val="28"/>
          <w:rtl/>
        </w:rPr>
        <w:t>آن چه پيامبر براي</w:t>
      </w:r>
      <w:r w:rsidR="00807CF3">
        <w:rPr>
          <w:rFonts w:cs="B Lotus"/>
          <w:sz w:val="28"/>
          <w:szCs w:val="28"/>
          <w:rtl/>
        </w:rPr>
        <w:t xml:space="preserve"> شما از احکام الهي آورده است آن</w:t>
      </w:r>
      <w:r w:rsidR="00807CF3">
        <w:rPr>
          <w:rFonts w:cs="B Lotus" w:hint="cs"/>
          <w:sz w:val="28"/>
          <w:szCs w:val="28"/>
          <w:rtl/>
        </w:rPr>
        <w:softHyphen/>
      </w:r>
      <w:r w:rsidRPr="00984198">
        <w:rPr>
          <w:rFonts w:cs="B Lotus"/>
          <w:sz w:val="28"/>
          <w:szCs w:val="28"/>
          <w:rtl/>
        </w:rPr>
        <w:t>را اجرا کنيد و آن چه شما را از آن بازداشته است از آن دست بکشيد</w:t>
      </w:r>
      <w:r w:rsidR="00372B4B">
        <w:rPr>
          <w:rFonts w:cs="B Lotus" w:hint="cs"/>
          <w:sz w:val="28"/>
          <w:szCs w:val="28"/>
          <w:rtl/>
        </w:rPr>
        <w:t>»</w:t>
      </w:r>
      <w:r w:rsidRPr="00984198">
        <w:rPr>
          <w:rFonts w:cs="B Lotus"/>
          <w:sz w:val="28"/>
          <w:szCs w:val="28"/>
          <w:rtl/>
        </w:rPr>
        <w:t>.</w:t>
      </w:r>
      <w:r w:rsidRPr="00984198">
        <w:rPr>
          <w:rFonts w:cs="B Lotus" w:hint="cs"/>
          <w:sz w:val="28"/>
          <w:szCs w:val="28"/>
          <w:rtl/>
        </w:rPr>
        <w:t xml:space="preserve"> بنابراین</w:t>
      </w:r>
      <w:r w:rsidR="00372B4B">
        <w:rPr>
          <w:rFonts w:cs="B Lotus" w:hint="cs"/>
          <w:sz w:val="28"/>
          <w:szCs w:val="28"/>
          <w:rtl/>
        </w:rPr>
        <w:t>،</w:t>
      </w:r>
      <w:r w:rsidRPr="00984198">
        <w:rPr>
          <w:rFonts w:cs="B Lotus" w:hint="cs"/>
          <w:sz w:val="28"/>
          <w:szCs w:val="28"/>
          <w:rtl/>
        </w:rPr>
        <w:t xml:space="preserve"> بر هر مسلمانی واجب است که به قوانین وضعی که مخالف و متضاد با شریعت پروردگار مخلوقات</w:t>
      </w:r>
      <w:r w:rsidR="009D0387" w:rsidRPr="00984198">
        <w:rPr>
          <w:rFonts w:cs="B Lotus" w:hint="cs"/>
          <w:sz w:val="28"/>
          <w:szCs w:val="28"/>
          <w:rtl/>
        </w:rPr>
        <w:t xml:space="preserve"> می‌</w:t>
      </w:r>
      <w:r w:rsidRPr="00984198">
        <w:rPr>
          <w:rFonts w:cs="B Lotus" w:hint="cs"/>
          <w:sz w:val="28"/>
          <w:szCs w:val="28"/>
          <w:rtl/>
        </w:rPr>
        <w:t>باشد، اقرار و</w:t>
      </w:r>
      <w:r w:rsidR="00807CF3">
        <w:rPr>
          <w:rFonts w:cs="B Lotus" w:hint="cs"/>
          <w:sz w:val="28"/>
          <w:szCs w:val="28"/>
          <w:rtl/>
        </w:rPr>
        <w:t xml:space="preserve"> اذعان نکرده و بدانها گردن ننهد و بر وی واجب است که آن</w:t>
      </w:r>
      <w:r w:rsidR="00807CF3">
        <w:rPr>
          <w:rFonts w:cs="B Lotus"/>
          <w:sz w:val="28"/>
          <w:szCs w:val="28"/>
          <w:rtl/>
        </w:rPr>
        <w:softHyphen/>
      </w:r>
      <w:r w:rsidRPr="00984198">
        <w:rPr>
          <w:rFonts w:cs="B Lotus" w:hint="cs"/>
          <w:sz w:val="28"/>
          <w:szCs w:val="28"/>
          <w:rtl/>
        </w:rPr>
        <w:t xml:space="preserve">را انکار کرده و تا حد توانش با آن مبارزه کند. </w:t>
      </w:r>
    </w:p>
    <w:p w:rsidR="00C5413C" w:rsidRPr="0034238A" w:rsidRDefault="00C5413C" w:rsidP="00807CF3">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دوست دارم کسانی را که حزن و اندوه قلوب</w:t>
      </w:r>
      <w:r w:rsidR="00807CF3">
        <w:rPr>
          <w:rFonts w:cs="B Lotus"/>
          <w:sz w:val="28"/>
          <w:szCs w:val="28"/>
          <w:rtl/>
        </w:rPr>
        <w:softHyphen/>
      </w:r>
      <w:r w:rsidRPr="00984198">
        <w:rPr>
          <w:rFonts w:cs="B Lotus" w:hint="cs"/>
          <w:sz w:val="28"/>
          <w:szCs w:val="28"/>
          <w:rtl/>
        </w:rPr>
        <w:t>شان را شکسته و</w:t>
      </w:r>
      <w:r w:rsidR="00AC25A8" w:rsidRPr="00984198">
        <w:rPr>
          <w:rFonts w:cs="B Lotus" w:hint="cs"/>
          <w:sz w:val="28"/>
          <w:szCs w:val="28"/>
          <w:rtl/>
        </w:rPr>
        <w:t xml:space="preserve"> بی‌</w:t>
      </w:r>
      <w:r w:rsidRPr="00984198">
        <w:rPr>
          <w:rFonts w:cs="B Lotus" w:hint="cs"/>
          <w:sz w:val="28"/>
          <w:szCs w:val="28"/>
          <w:rtl/>
        </w:rPr>
        <w:t>تاب کرده، بشارت دهم،</w:t>
      </w:r>
      <w:r w:rsidR="00807CF3">
        <w:rPr>
          <w:rFonts w:cs="B Lotus" w:hint="cs"/>
          <w:sz w:val="28"/>
          <w:szCs w:val="28"/>
          <w:rtl/>
        </w:rPr>
        <w:t xml:space="preserve"> آنان</w:t>
      </w:r>
      <w:r w:rsidR="00CC6F7E" w:rsidRPr="00984198">
        <w:rPr>
          <w:rFonts w:cs="B Lotus" w:hint="cs"/>
          <w:sz w:val="28"/>
          <w:szCs w:val="28"/>
          <w:rtl/>
        </w:rPr>
        <w:t>ی</w:t>
      </w:r>
      <w:r w:rsidRPr="00984198">
        <w:rPr>
          <w:rFonts w:cs="B Lotus" w:hint="cs"/>
          <w:sz w:val="28"/>
          <w:szCs w:val="28"/>
          <w:rtl/>
        </w:rPr>
        <w:t xml:space="preserve"> که چیزی از امور ر</w:t>
      </w:r>
      <w:r w:rsidR="00807CF3">
        <w:rPr>
          <w:rFonts w:cs="B Lotus" w:hint="cs"/>
          <w:sz w:val="28"/>
          <w:szCs w:val="28"/>
          <w:rtl/>
        </w:rPr>
        <w:t>ا مالک نبوده و در اختیار ندارند؛</w:t>
      </w:r>
      <w:r w:rsidRPr="00984198">
        <w:rPr>
          <w:rFonts w:cs="B Lotus" w:hint="cs"/>
          <w:sz w:val="28"/>
          <w:szCs w:val="28"/>
          <w:rtl/>
        </w:rPr>
        <w:t xml:space="preserve"> </w:t>
      </w:r>
      <w:r w:rsidR="00807CF3">
        <w:rPr>
          <w:rFonts w:cs="B Lotus" w:hint="cs"/>
          <w:sz w:val="28"/>
          <w:szCs w:val="28"/>
          <w:rtl/>
        </w:rPr>
        <w:t>بشارت به این</w:t>
      </w:r>
      <w:r w:rsidRPr="00984198">
        <w:rPr>
          <w:rFonts w:cs="B Lotus" w:hint="cs"/>
          <w:sz w:val="28"/>
          <w:szCs w:val="28"/>
          <w:rtl/>
        </w:rPr>
        <w:t>که با ریخته شدن آروزها در این شب تاریک و در این تاریکی</w:t>
      </w:r>
      <w:r w:rsidR="009D0387" w:rsidRPr="00984198">
        <w:rPr>
          <w:rFonts w:cs="B Lotus" w:hint="cs"/>
          <w:sz w:val="28"/>
          <w:szCs w:val="28"/>
          <w:rtl/>
        </w:rPr>
        <w:t xml:space="preserve">‌های </w:t>
      </w:r>
      <w:r w:rsidRPr="00984198">
        <w:rPr>
          <w:rFonts w:cs="B Lotus" w:hint="cs"/>
          <w:sz w:val="28"/>
          <w:szCs w:val="28"/>
          <w:rtl/>
        </w:rPr>
        <w:t>شدید، به فضل الله عزوجل امت را</w:t>
      </w:r>
      <w:r w:rsidR="009D0387" w:rsidRPr="00984198">
        <w:rPr>
          <w:rFonts w:cs="B Lotus" w:hint="cs"/>
          <w:sz w:val="28"/>
          <w:szCs w:val="28"/>
          <w:rtl/>
        </w:rPr>
        <w:t xml:space="preserve"> می‌</w:t>
      </w:r>
      <w:r w:rsidRPr="00984198">
        <w:rPr>
          <w:rFonts w:cs="B Lotus" w:hint="cs"/>
          <w:sz w:val="28"/>
          <w:szCs w:val="28"/>
          <w:rtl/>
        </w:rPr>
        <w:t>بینم که به سوی الله متعال بازگشته و به صورت عملی شروع به انتقال از بحران بانگ و فریاد</w:t>
      </w:r>
      <w:r w:rsidR="00807CF3">
        <w:rPr>
          <w:rFonts w:cs="B Lotus" w:hint="cs"/>
          <w:sz w:val="28"/>
          <w:szCs w:val="28"/>
          <w:rtl/>
        </w:rPr>
        <w:t>،</w:t>
      </w:r>
      <w:r w:rsidRPr="00984198">
        <w:rPr>
          <w:rFonts w:cs="B Lotus" w:hint="cs"/>
          <w:sz w:val="28"/>
          <w:szCs w:val="28"/>
          <w:rtl/>
        </w:rPr>
        <w:t xml:space="preserve"> به بانگ و فریاد بحران کرده است. </w:t>
      </w:r>
    </w:p>
    <w:p w:rsidR="00C5413C" w:rsidRPr="0034238A" w:rsidRDefault="00C5413C" w:rsidP="0034238A">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اینک گردان</w:t>
      </w:r>
      <w:r w:rsidR="00807CF3">
        <w:rPr>
          <w:rFonts w:cs="B Lotus"/>
          <w:sz w:val="28"/>
          <w:szCs w:val="28"/>
          <w:rtl/>
        </w:rPr>
        <w:softHyphen/>
      </w:r>
      <w:r w:rsidR="00807CF3">
        <w:rPr>
          <w:rFonts w:cs="B Lotus" w:hint="cs"/>
          <w:sz w:val="28"/>
          <w:szCs w:val="28"/>
          <w:rtl/>
        </w:rPr>
        <w:t>های بیداری اسلامی مبارک، پی</w:t>
      </w:r>
      <w:r w:rsidR="00807CF3">
        <w:rPr>
          <w:rFonts w:cs="B Lotus"/>
          <w:sz w:val="28"/>
          <w:szCs w:val="28"/>
          <w:rtl/>
        </w:rPr>
        <w:softHyphen/>
      </w:r>
      <w:r w:rsidRPr="00984198">
        <w:rPr>
          <w:rFonts w:cs="B Lotus" w:hint="cs"/>
          <w:sz w:val="28"/>
          <w:szCs w:val="28"/>
          <w:rtl/>
        </w:rPr>
        <w:t>درپی ایجاد شده و رشد می</w:t>
      </w:r>
      <w:r w:rsidRPr="00984198">
        <w:rPr>
          <w:rFonts w:cs="B Lotus" w:hint="cs"/>
          <w:sz w:val="28"/>
          <w:szCs w:val="28"/>
          <w:cs/>
        </w:rPr>
        <w:t>‎</w:t>
      </w:r>
      <w:r w:rsidR="00807CF3">
        <w:rPr>
          <w:rFonts w:cs="B Lotus" w:hint="cs"/>
          <w:sz w:val="28"/>
          <w:szCs w:val="28"/>
          <w:rtl/>
        </w:rPr>
        <w:t>کنند</w:t>
      </w:r>
      <w:r w:rsidRPr="00984198">
        <w:rPr>
          <w:rFonts w:cs="B Lotus" w:hint="cs"/>
          <w:sz w:val="28"/>
          <w:szCs w:val="28"/>
          <w:rtl/>
        </w:rPr>
        <w:t xml:space="preserve"> و اینک جوانان پسر و دختر مسلمان</w:t>
      </w:r>
      <w:r w:rsidR="009D0387" w:rsidRPr="00984198">
        <w:rPr>
          <w:rFonts w:cs="B Lotus" w:hint="cs"/>
          <w:sz w:val="28"/>
          <w:szCs w:val="28"/>
          <w:rtl/>
        </w:rPr>
        <w:t xml:space="preserve"> می‌</w:t>
      </w:r>
      <w:r w:rsidR="00807CF3">
        <w:rPr>
          <w:rFonts w:cs="B Lotus" w:hint="cs"/>
          <w:sz w:val="28"/>
          <w:szCs w:val="28"/>
          <w:rtl/>
        </w:rPr>
        <w:t>باشند</w:t>
      </w:r>
      <w:r w:rsidRPr="00984198">
        <w:rPr>
          <w:rFonts w:cs="B Lotus" w:hint="cs"/>
          <w:sz w:val="28"/>
          <w:szCs w:val="28"/>
          <w:rtl/>
        </w:rPr>
        <w:t xml:space="preserve"> و اینک قلوب عموم مسلمانان هر عملی از عملیات تخریب و هدم و تبعید و ویرانی و در هم شکستن را انکار کرده و رد</w:t>
      </w:r>
      <w:r w:rsidR="009D0387" w:rsidRPr="00984198">
        <w:rPr>
          <w:rFonts w:cs="B Lotus" w:hint="cs"/>
          <w:sz w:val="28"/>
          <w:szCs w:val="28"/>
          <w:rtl/>
        </w:rPr>
        <w:t xml:space="preserve"> می‌</w:t>
      </w:r>
      <w:r w:rsidRPr="00984198">
        <w:rPr>
          <w:rFonts w:cs="B Lotus" w:hint="cs"/>
          <w:sz w:val="28"/>
          <w:szCs w:val="28"/>
          <w:rtl/>
        </w:rPr>
        <w:t>کند. در وقتی که پرچم</w:t>
      </w:r>
      <w:r w:rsidR="009D0387" w:rsidRPr="00984198">
        <w:rPr>
          <w:rFonts w:cs="B Lotus" w:hint="cs"/>
          <w:sz w:val="28"/>
          <w:szCs w:val="28"/>
          <w:rtl/>
        </w:rPr>
        <w:t xml:space="preserve">‌های </w:t>
      </w:r>
      <w:r w:rsidR="00807CF3">
        <w:rPr>
          <w:rFonts w:cs="B Lotus" w:hint="cs"/>
          <w:sz w:val="28"/>
          <w:szCs w:val="28"/>
          <w:rtl/>
        </w:rPr>
        <w:t>اباحی</w:t>
      </w:r>
      <w:r w:rsidR="00807CF3">
        <w:rPr>
          <w:rFonts w:cs="B Lotus"/>
          <w:sz w:val="28"/>
          <w:szCs w:val="28"/>
          <w:rtl/>
        </w:rPr>
        <w:softHyphen/>
      </w:r>
      <w:r w:rsidRPr="00984198">
        <w:rPr>
          <w:rFonts w:cs="B Lotus" w:hint="cs"/>
          <w:sz w:val="28"/>
          <w:szCs w:val="28"/>
          <w:rtl/>
        </w:rPr>
        <w:t>گری و الحاد در هم شکسته شده؛ و این وعده</w:t>
      </w:r>
      <w:r w:rsidR="00AC25A8" w:rsidRPr="00984198">
        <w:rPr>
          <w:rFonts w:cs="B Lotus" w:hint="cs"/>
          <w:sz w:val="28"/>
          <w:szCs w:val="28"/>
          <w:rtl/>
        </w:rPr>
        <w:t xml:space="preserve">‌ی </w:t>
      </w:r>
      <w:r w:rsidRPr="00984198">
        <w:rPr>
          <w:rFonts w:cs="B Lotus" w:hint="cs"/>
          <w:sz w:val="28"/>
          <w:szCs w:val="28"/>
          <w:rtl/>
        </w:rPr>
        <w:t>الله عزوجل</w:t>
      </w:r>
      <w:r w:rsidR="009D0387" w:rsidRPr="00984198">
        <w:rPr>
          <w:rFonts w:cs="B Lotus" w:hint="cs"/>
          <w:sz w:val="28"/>
          <w:szCs w:val="28"/>
          <w:rtl/>
        </w:rPr>
        <w:t xml:space="preserve"> می‌</w:t>
      </w:r>
      <w:r w:rsidRPr="00984198">
        <w:rPr>
          <w:rFonts w:cs="B Lotus" w:hint="cs"/>
          <w:sz w:val="28"/>
          <w:szCs w:val="28"/>
          <w:rtl/>
        </w:rPr>
        <w:t>باشد و وعده</w:t>
      </w:r>
      <w:r w:rsidR="00AC25A8" w:rsidRPr="00984198">
        <w:rPr>
          <w:rFonts w:cs="B Lotus" w:hint="cs"/>
          <w:sz w:val="28"/>
          <w:szCs w:val="28"/>
          <w:rtl/>
        </w:rPr>
        <w:t xml:space="preserve">‌ی </w:t>
      </w:r>
      <w:r w:rsidRPr="00984198">
        <w:rPr>
          <w:rFonts w:cs="B Lotus" w:hint="cs"/>
          <w:sz w:val="28"/>
          <w:szCs w:val="28"/>
          <w:rtl/>
        </w:rPr>
        <w:t>الله متعال حق و راست</w:t>
      </w:r>
      <w:r w:rsidR="009D0387" w:rsidRPr="00984198">
        <w:rPr>
          <w:rFonts w:cs="B Lotus" w:hint="cs"/>
          <w:sz w:val="28"/>
          <w:szCs w:val="28"/>
          <w:rtl/>
        </w:rPr>
        <w:t xml:space="preserve"> می‌</w:t>
      </w:r>
      <w:r w:rsidRPr="00984198">
        <w:rPr>
          <w:rFonts w:cs="B Lotus" w:hint="cs"/>
          <w:sz w:val="28"/>
          <w:szCs w:val="28"/>
          <w:rtl/>
        </w:rPr>
        <w:t>باشد. الله متعال</w:t>
      </w:r>
      <w:r w:rsidR="009D0387" w:rsidRPr="00984198">
        <w:rPr>
          <w:rFonts w:cs="B Lotus" w:hint="cs"/>
          <w:sz w:val="28"/>
          <w:szCs w:val="28"/>
          <w:rtl/>
        </w:rPr>
        <w:t xml:space="preserve"> می‌</w:t>
      </w:r>
      <w:r w:rsidRPr="00984198">
        <w:rPr>
          <w:rFonts w:cs="B Lotus" w:hint="cs"/>
          <w:sz w:val="28"/>
          <w:szCs w:val="28"/>
          <w:rtl/>
        </w:rPr>
        <w:t>فرماید:</w:t>
      </w:r>
      <w:r w:rsidR="000A6AEF" w:rsidRPr="00984198">
        <w:rPr>
          <w:rFonts w:cs="B Lotus" w:hint="cs"/>
          <w:sz w:val="28"/>
          <w:szCs w:val="28"/>
          <w:rtl/>
        </w:rPr>
        <w:t xml:space="preserve"> </w:t>
      </w:r>
      <w:r w:rsidR="000A6AEF">
        <w:rPr>
          <w:rFonts w:ascii="Traditional Arabic" w:hAnsi="Traditional Arabic" w:cs="Traditional Arabic"/>
          <w:sz w:val="28"/>
          <w:szCs w:val="28"/>
          <w:rtl/>
        </w:rPr>
        <w:t>﴿</w:t>
      </w:r>
      <w:r w:rsidR="0034238A">
        <w:rPr>
          <w:rFonts w:ascii="KFGQPC Uthmanic Script HAFS" w:hAnsi="KFGQPC Uthmanic Script HAFS" w:cs="KFGQPC Uthmanic Script HAFS" w:hint="eastAsia"/>
          <w:sz w:val="28"/>
          <w:szCs w:val="28"/>
          <w:rtl/>
        </w:rPr>
        <w:t>يُرِيدُونَ</w:t>
      </w:r>
      <w:r w:rsidR="0034238A">
        <w:rPr>
          <w:rFonts w:ascii="KFGQPC Uthmanic Script HAFS" w:hAnsi="KFGQPC Uthmanic Script HAFS" w:cs="KFGQPC Uthmanic Script HAFS"/>
          <w:sz w:val="28"/>
          <w:szCs w:val="28"/>
          <w:rtl/>
        </w:rPr>
        <w:t xml:space="preserve"> لِيُطۡفِ‍ُٔواْ نُورَ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للَّهِ</w:t>
      </w:r>
      <w:r w:rsidR="0034238A">
        <w:rPr>
          <w:rFonts w:ascii="KFGQPC Uthmanic Script HAFS" w:hAnsi="KFGQPC Uthmanic Script HAFS" w:cs="KFGQPC Uthmanic Script HAFS"/>
          <w:sz w:val="28"/>
          <w:szCs w:val="28"/>
          <w:rtl/>
        </w:rPr>
        <w:t xml:space="preserve"> بِأَفۡوَٰهِهِمۡ وَ</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للَّهُ</w:t>
      </w:r>
      <w:r w:rsidR="0034238A">
        <w:rPr>
          <w:rFonts w:ascii="KFGQPC Uthmanic Script HAFS" w:hAnsi="KFGQPC Uthmanic Script HAFS" w:cs="KFGQPC Uthmanic Script HAFS"/>
          <w:sz w:val="28"/>
          <w:szCs w:val="28"/>
          <w:rtl/>
        </w:rPr>
        <w:t xml:space="preserve"> مُتِمُّ نُورِهِ</w:t>
      </w:r>
      <w:r w:rsidR="0034238A">
        <w:rPr>
          <w:rFonts w:ascii="KFGQPC Uthmanic Script HAFS" w:hAnsi="KFGQPC Uthmanic Script HAFS" w:cs="KFGQPC Uthmanic Script HAFS" w:hint="cs"/>
          <w:sz w:val="28"/>
          <w:szCs w:val="28"/>
          <w:rtl/>
        </w:rPr>
        <w:t>ۦ</w:t>
      </w:r>
      <w:r w:rsidR="0034238A">
        <w:rPr>
          <w:rFonts w:ascii="KFGQPC Uthmanic Script HAFS" w:hAnsi="KFGQPC Uthmanic Script HAFS" w:cs="KFGQPC Uthmanic Script HAFS"/>
          <w:sz w:val="28"/>
          <w:szCs w:val="28"/>
          <w:rtl/>
        </w:rPr>
        <w:t xml:space="preserve"> وَلَوۡ كَرِهَ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لۡكَٰفِرُونَ</w:t>
      </w:r>
      <w:r w:rsidR="0034238A">
        <w:rPr>
          <w:rFonts w:ascii="KFGQPC Uthmanic Script HAFS" w:hAnsi="KFGQPC Uthmanic Script HAFS" w:cs="KFGQPC Uthmanic Script HAFS"/>
          <w:sz w:val="28"/>
          <w:szCs w:val="28"/>
          <w:rtl/>
        </w:rPr>
        <w:t xml:space="preserve"> ٨</w:t>
      </w:r>
      <w:r w:rsidR="0034238A">
        <w:rPr>
          <w:rFonts w:ascii="KFGQPC Uthmanic Script HAFS" w:hAnsi="KFGQPC Uthmanic Script HAFS" w:cs="KFGQPC Uthmanic Script HAFS"/>
          <w:sz w:val="28"/>
          <w:szCs w:val="28"/>
        </w:rPr>
        <w:t xml:space="preserve"> </w:t>
      </w:r>
      <w:r w:rsidR="0034238A">
        <w:rPr>
          <w:rFonts w:ascii="KFGQPC Uthmanic Script HAFS" w:hAnsi="KFGQPC Uthmanic Script HAFS" w:cs="KFGQPC Uthmanic Script HAFS" w:hint="eastAsia"/>
          <w:sz w:val="28"/>
          <w:szCs w:val="28"/>
          <w:rtl/>
        </w:rPr>
        <w:t>هُوَ</w:t>
      </w:r>
      <w:r w:rsidR="0034238A">
        <w:rPr>
          <w:rFonts w:ascii="KFGQPC Uthmanic Script HAFS" w:hAnsi="KFGQPC Uthmanic Script HAFS" w:cs="KFGQPC Uthmanic Script HAFS"/>
          <w:sz w:val="28"/>
          <w:szCs w:val="28"/>
          <w:rtl/>
        </w:rPr>
        <w:t xml:space="preserve">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لَّذِيٓ</w:t>
      </w:r>
      <w:r w:rsidR="0034238A">
        <w:rPr>
          <w:rFonts w:ascii="KFGQPC Uthmanic Script HAFS" w:hAnsi="KFGQPC Uthmanic Script HAFS" w:cs="KFGQPC Uthmanic Script HAFS"/>
          <w:sz w:val="28"/>
          <w:szCs w:val="28"/>
          <w:rtl/>
        </w:rPr>
        <w:t xml:space="preserve"> أَرۡسَلَ رَسُولَهُ</w:t>
      </w:r>
      <w:r w:rsidR="0034238A">
        <w:rPr>
          <w:rFonts w:ascii="KFGQPC Uthmanic Script HAFS" w:hAnsi="KFGQPC Uthmanic Script HAFS" w:cs="KFGQPC Uthmanic Script HAFS" w:hint="cs"/>
          <w:sz w:val="28"/>
          <w:szCs w:val="28"/>
          <w:rtl/>
        </w:rPr>
        <w:t>ۥ</w:t>
      </w:r>
      <w:r w:rsidR="0034238A">
        <w:rPr>
          <w:rFonts w:ascii="KFGQPC Uthmanic Script HAFS" w:hAnsi="KFGQPC Uthmanic Script HAFS" w:cs="KFGQPC Uthmanic Script HAFS"/>
          <w:sz w:val="28"/>
          <w:szCs w:val="28"/>
          <w:rtl/>
        </w:rPr>
        <w:t xml:space="preserve"> بِ</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لۡهُدَىٰ</w:t>
      </w:r>
      <w:r w:rsidR="0034238A">
        <w:rPr>
          <w:rFonts w:ascii="KFGQPC Uthmanic Script HAFS" w:hAnsi="KFGQPC Uthmanic Script HAFS" w:cs="KFGQPC Uthmanic Script HAFS"/>
          <w:sz w:val="28"/>
          <w:szCs w:val="28"/>
          <w:rtl/>
        </w:rPr>
        <w:t xml:space="preserve"> وَدِينِ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لۡحَقِّ</w:t>
      </w:r>
      <w:r w:rsidR="0034238A">
        <w:rPr>
          <w:rFonts w:ascii="KFGQPC Uthmanic Script HAFS" w:hAnsi="KFGQPC Uthmanic Script HAFS" w:cs="KFGQPC Uthmanic Script HAFS"/>
          <w:sz w:val="28"/>
          <w:szCs w:val="28"/>
          <w:rtl/>
        </w:rPr>
        <w:t xml:space="preserve"> لِيُظۡهِرَهُ</w:t>
      </w:r>
      <w:r w:rsidR="0034238A">
        <w:rPr>
          <w:rFonts w:ascii="KFGQPC Uthmanic Script HAFS" w:hAnsi="KFGQPC Uthmanic Script HAFS" w:cs="KFGQPC Uthmanic Script HAFS" w:hint="cs"/>
          <w:sz w:val="28"/>
          <w:szCs w:val="28"/>
          <w:rtl/>
        </w:rPr>
        <w:t>ۥ</w:t>
      </w:r>
      <w:r w:rsidR="0034238A">
        <w:rPr>
          <w:rFonts w:ascii="KFGQPC Uthmanic Script HAFS" w:hAnsi="KFGQPC Uthmanic Script HAFS" w:cs="KFGQPC Uthmanic Script HAFS"/>
          <w:sz w:val="28"/>
          <w:szCs w:val="28"/>
          <w:rtl/>
        </w:rPr>
        <w:t xml:space="preserve"> عَلَى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لدِّينِ</w:t>
      </w:r>
      <w:r w:rsidR="0034238A">
        <w:rPr>
          <w:rFonts w:ascii="KFGQPC Uthmanic Script HAFS" w:hAnsi="KFGQPC Uthmanic Script HAFS" w:cs="KFGQPC Uthmanic Script HAFS"/>
          <w:sz w:val="28"/>
          <w:szCs w:val="28"/>
          <w:rtl/>
        </w:rPr>
        <w:t xml:space="preserve"> كُلِّهِ</w:t>
      </w:r>
      <w:r w:rsidR="0034238A">
        <w:rPr>
          <w:rFonts w:ascii="KFGQPC Uthmanic Script HAFS" w:hAnsi="KFGQPC Uthmanic Script HAFS" w:cs="KFGQPC Uthmanic Script HAFS" w:hint="cs"/>
          <w:sz w:val="28"/>
          <w:szCs w:val="28"/>
          <w:rtl/>
        </w:rPr>
        <w:t>ۦ</w:t>
      </w:r>
      <w:r w:rsidR="0034238A">
        <w:rPr>
          <w:rFonts w:ascii="KFGQPC Uthmanic Script HAFS" w:hAnsi="KFGQPC Uthmanic Script HAFS" w:cs="KFGQPC Uthmanic Script HAFS"/>
          <w:sz w:val="28"/>
          <w:szCs w:val="28"/>
          <w:rtl/>
        </w:rPr>
        <w:t xml:space="preserve"> وَلَوۡ كَرِهَ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لۡمُشۡرِكُونَ</w:t>
      </w:r>
      <w:r w:rsidR="0034238A">
        <w:rPr>
          <w:rFonts w:ascii="KFGQPC Uthmanic Script HAFS" w:hAnsi="KFGQPC Uthmanic Script HAFS" w:cs="KFGQPC Uthmanic Script HAFS"/>
          <w:sz w:val="28"/>
          <w:szCs w:val="28"/>
          <w:rtl/>
        </w:rPr>
        <w:t xml:space="preserve"> ٩</w:t>
      </w:r>
      <w:r w:rsidR="000A6AEF">
        <w:rPr>
          <w:rFonts w:ascii="Traditional Arabic" w:hAnsi="Traditional Arabic" w:cs="Traditional Arabic"/>
          <w:sz w:val="28"/>
          <w:szCs w:val="28"/>
          <w:rtl/>
        </w:rPr>
        <w:t>﴾</w:t>
      </w:r>
      <w:r w:rsidR="000A6AEF" w:rsidRPr="00984198">
        <w:rPr>
          <w:rFonts w:cs="B Lotus" w:hint="cs"/>
          <w:sz w:val="28"/>
          <w:szCs w:val="28"/>
          <w:rtl/>
        </w:rPr>
        <w:t xml:space="preserve"> </w:t>
      </w:r>
      <w:r w:rsidR="000A6AEF" w:rsidRPr="00DA74AA">
        <w:rPr>
          <w:rFonts w:ascii="mylotus" w:hAnsi="mylotus" w:cs="mylotus"/>
          <w:rtl/>
          <w:lang w:bidi="ar-SA"/>
        </w:rPr>
        <w:t>[</w:t>
      </w:r>
      <w:r w:rsidR="000A6AEF">
        <w:rPr>
          <w:rFonts w:ascii="mylotus" w:hAnsi="mylotus" w:cs="mylotus"/>
          <w:rtl/>
          <w:lang w:bidi="ar-SA"/>
        </w:rPr>
        <w:t>الصف: 8-9</w:t>
      </w:r>
      <w:r w:rsidR="000A6AEF" w:rsidRPr="00DA74AA">
        <w:rPr>
          <w:rFonts w:ascii="mylotus" w:hAnsi="mylotus" w:cs="mylotus"/>
          <w:rtl/>
          <w:lang w:bidi="ar-SA"/>
        </w:rPr>
        <w:t>]</w:t>
      </w:r>
      <w:r w:rsidRPr="00984198">
        <w:rPr>
          <w:rFonts w:cs="B Lotus" w:hint="cs"/>
          <w:sz w:val="28"/>
          <w:szCs w:val="28"/>
          <w:rtl/>
        </w:rPr>
        <w:t xml:space="preserve"> </w:t>
      </w:r>
      <w:r w:rsidR="00372B4B">
        <w:rPr>
          <w:rFonts w:cs="B Lotus" w:hint="cs"/>
          <w:sz w:val="28"/>
          <w:szCs w:val="28"/>
          <w:rtl/>
        </w:rPr>
        <w:t>«</w:t>
      </w:r>
      <w:r w:rsidR="00C01522" w:rsidRPr="00984198">
        <w:rPr>
          <w:rFonts w:cs="B Lotus"/>
          <w:sz w:val="28"/>
          <w:szCs w:val="28"/>
          <w:rtl/>
        </w:rPr>
        <w:t>مي‌</w:t>
      </w:r>
      <w:r w:rsidRPr="00984198">
        <w:rPr>
          <w:rFonts w:cs="B Lotus"/>
          <w:sz w:val="28"/>
          <w:szCs w:val="28"/>
          <w:rtl/>
        </w:rPr>
        <w:t xml:space="preserve">خواهند نور </w:t>
      </w:r>
      <w:r w:rsidRPr="00984198">
        <w:rPr>
          <w:rFonts w:cs="B Lotus" w:hint="cs"/>
          <w:sz w:val="28"/>
          <w:szCs w:val="28"/>
          <w:rtl/>
        </w:rPr>
        <w:t>الله</w:t>
      </w:r>
      <w:r w:rsidRPr="00984198">
        <w:rPr>
          <w:rFonts w:cs="B Lotus"/>
          <w:sz w:val="28"/>
          <w:szCs w:val="28"/>
          <w:rtl/>
        </w:rPr>
        <w:t xml:space="preserve"> را ب</w:t>
      </w:r>
      <w:r w:rsidRPr="00984198">
        <w:rPr>
          <w:rFonts w:cs="B Lotus" w:hint="cs"/>
          <w:sz w:val="28"/>
          <w:szCs w:val="28"/>
          <w:rtl/>
        </w:rPr>
        <w:t>ا</w:t>
      </w:r>
      <w:r w:rsidRPr="00984198">
        <w:rPr>
          <w:rFonts w:cs="B Lotus"/>
          <w:sz w:val="28"/>
          <w:szCs w:val="28"/>
          <w:rtl/>
        </w:rPr>
        <w:t xml:space="preserve"> دهان</w:t>
      </w:r>
      <w:r w:rsidR="002D2D7E" w:rsidRPr="00984198">
        <w:rPr>
          <w:rFonts w:cs="B Lotus" w:hint="cs"/>
          <w:sz w:val="28"/>
          <w:szCs w:val="28"/>
          <w:rtl/>
        </w:rPr>
        <w:t>‌</w:t>
      </w:r>
      <w:r w:rsidRPr="00984198">
        <w:rPr>
          <w:rFonts w:cs="B Lotus"/>
          <w:sz w:val="28"/>
          <w:szCs w:val="28"/>
          <w:rtl/>
        </w:rPr>
        <w:t>هاي</w:t>
      </w:r>
      <w:r w:rsidR="00807CF3">
        <w:rPr>
          <w:rFonts w:cs="B Lotus" w:hint="cs"/>
          <w:sz w:val="28"/>
          <w:szCs w:val="28"/>
          <w:rtl/>
        </w:rPr>
        <w:softHyphen/>
      </w:r>
      <w:r w:rsidRPr="00984198">
        <w:rPr>
          <w:rFonts w:cs="B Lotus"/>
          <w:sz w:val="28"/>
          <w:szCs w:val="28"/>
          <w:rtl/>
        </w:rPr>
        <w:t>شان خاموش کنند ولي ا</w:t>
      </w:r>
      <w:r w:rsidRPr="00984198">
        <w:rPr>
          <w:rFonts w:cs="B Lotus" w:hint="cs"/>
          <w:sz w:val="28"/>
          <w:szCs w:val="28"/>
          <w:rtl/>
        </w:rPr>
        <w:t>لله</w:t>
      </w:r>
      <w:r w:rsidRPr="00984198">
        <w:rPr>
          <w:rFonts w:cs="B Lotus"/>
          <w:sz w:val="28"/>
          <w:szCs w:val="28"/>
          <w:rtl/>
        </w:rPr>
        <w:t xml:space="preserve"> کامل کننده</w:t>
      </w:r>
      <w:r w:rsidR="00AC25A8" w:rsidRPr="00984198">
        <w:rPr>
          <w:rFonts w:cs="B Lotus"/>
          <w:sz w:val="28"/>
          <w:szCs w:val="28"/>
          <w:rtl/>
        </w:rPr>
        <w:t xml:space="preserve">‌ی </w:t>
      </w:r>
      <w:r w:rsidRPr="00984198">
        <w:rPr>
          <w:rFonts w:cs="B Lotus"/>
          <w:sz w:val="28"/>
          <w:szCs w:val="28"/>
          <w:rtl/>
        </w:rPr>
        <w:t>نور</w:t>
      </w:r>
      <w:r w:rsidR="00807CF3">
        <w:rPr>
          <w:rFonts w:cs="B Lotus" w:hint="cs"/>
          <w:sz w:val="28"/>
          <w:szCs w:val="28"/>
          <w:rtl/>
        </w:rPr>
        <w:t xml:space="preserve"> </w:t>
      </w:r>
      <w:r w:rsidRPr="00984198">
        <w:rPr>
          <w:rFonts w:cs="B Lotus"/>
          <w:sz w:val="28"/>
          <w:szCs w:val="28"/>
          <w:rtl/>
        </w:rPr>
        <w:t>خويش است، هرچند كه كافران دوست نداشته باشند. اوست آن خدايي که پيامبر خود را همراه با هدايت و دين راستين بفرستاد</w:t>
      </w:r>
      <w:r w:rsidRPr="00984198">
        <w:rPr>
          <w:rFonts w:cs="B Lotus" w:hint="cs"/>
          <w:sz w:val="28"/>
          <w:szCs w:val="28"/>
          <w:rtl/>
        </w:rPr>
        <w:t xml:space="preserve"> </w:t>
      </w:r>
      <w:r w:rsidRPr="00984198">
        <w:rPr>
          <w:rFonts w:cs="B Lotus"/>
          <w:sz w:val="28"/>
          <w:szCs w:val="28"/>
          <w:rtl/>
        </w:rPr>
        <w:t>تا او را بر همه اديان پيروز گرداند، هرچند مشركان دوست نداشته باشند</w:t>
      </w:r>
      <w:r w:rsidR="00372B4B">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807CF3" w:rsidRDefault="00C5413C" w:rsidP="00372B4B">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و من هر مرد و زن مسلمانی را عهده</w:t>
      </w:r>
      <w:r w:rsidR="00372B4B">
        <w:rPr>
          <w:rFonts w:cs="B Lotus" w:hint="eastAsia"/>
          <w:sz w:val="28"/>
          <w:szCs w:val="28"/>
          <w:rtl/>
        </w:rPr>
        <w:t>‌</w:t>
      </w:r>
      <w:r w:rsidRPr="00984198">
        <w:rPr>
          <w:rFonts w:cs="B Lotus" w:hint="cs"/>
          <w:sz w:val="28"/>
          <w:szCs w:val="28"/>
          <w:rtl/>
        </w:rPr>
        <w:t>دار این مسئولیت و حامل این امانت</w:t>
      </w:r>
      <w:r w:rsidR="009D0387" w:rsidRPr="00984198">
        <w:rPr>
          <w:rFonts w:cs="B Lotus" w:hint="cs"/>
          <w:sz w:val="28"/>
          <w:szCs w:val="28"/>
          <w:rtl/>
        </w:rPr>
        <w:t xml:space="preserve"> می‌</w:t>
      </w:r>
      <w:r w:rsidRPr="00984198">
        <w:rPr>
          <w:rFonts w:cs="B Lotus" w:hint="cs"/>
          <w:sz w:val="28"/>
          <w:szCs w:val="28"/>
          <w:rtl/>
        </w:rPr>
        <w:t xml:space="preserve">دانم تا که از همین الان برای دین الله عزوجل حرکت کرده و تنبلی </w:t>
      </w:r>
      <w:r w:rsidR="00807CF3">
        <w:rPr>
          <w:rFonts w:cs="B Lotus" w:hint="cs"/>
          <w:sz w:val="28"/>
          <w:szCs w:val="28"/>
          <w:rtl/>
        </w:rPr>
        <w:t>نکند و از</w:t>
      </w:r>
      <w:r w:rsidRPr="00984198">
        <w:rPr>
          <w:rFonts w:cs="B Lotus" w:hint="cs"/>
          <w:sz w:val="28"/>
          <w:szCs w:val="28"/>
          <w:rtl/>
        </w:rPr>
        <w:t xml:space="preserve"> حرکت و تلاش و </w:t>
      </w:r>
      <w:r w:rsidRPr="00984198">
        <w:rPr>
          <w:rFonts w:cs="B Lotus" w:hint="cs"/>
          <w:sz w:val="28"/>
          <w:szCs w:val="28"/>
          <w:rtl/>
        </w:rPr>
        <w:lastRenderedPageBreak/>
        <w:t>جهادش برای دین الله عزوجل نکاسته و گمان نکند که دین تنها مسئولیت داعیان و علماست و</w:t>
      </w:r>
      <w:r w:rsidR="009D0387" w:rsidRPr="00984198">
        <w:rPr>
          <w:rFonts w:cs="B Lotus" w:hint="cs"/>
          <w:sz w:val="28"/>
          <w:szCs w:val="28"/>
          <w:rtl/>
        </w:rPr>
        <w:t xml:space="preserve"> آن‌ها </w:t>
      </w:r>
      <w:r w:rsidR="00807CF3">
        <w:rPr>
          <w:rFonts w:cs="B Lotus" w:hint="cs"/>
          <w:sz w:val="28"/>
          <w:szCs w:val="28"/>
          <w:rtl/>
        </w:rPr>
        <w:t>فقط عهده</w:t>
      </w:r>
      <w:r w:rsidR="00807CF3">
        <w:rPr>
          <w:rFonts w:cs="B Lotus"/>
          <w:sz w:val="28"/>
          <w:szCs w:val="28"/>
          <w:rtl/>
        </w:rPr>
        <w:softHyphen/>
      </w:r>
      <w:r w:rsidRPr="00984198">
        <w:rPr>
          <w:rFonts w:cs="B Lotus" w:hint="cs"/>
          <w:sz w:val="28"/>
          <w:szCs w:val="28"/>
          <w:rtl/>
        </w:rPr>
        <w:t>دار آن می</w:t>
      </w:r>
      <w:r w:rsidRPr="00984198">
        <w:rPr>
          <w:rFonts w:cs="B Lotus" w:hint="cs"/>
          <w:sz w:val="28"/>
          <w:szCs w:val="28"/>
          <w:cs/>
        </w:rPr>
        <w:t>‎</w:t>
      </w:r>
      <w:r w:rsidRPr="00984198">
        <w:rPr>
          <w:rFonts w:cs="B Lotus" w:hint="cs"/>
          <w:sz w:val="28"/>
          <w:szCs w:val="28"/>
          <w:rtl/>
        </w:rPr>
        <w:t>ب</w:t>
      </w:r>
      <w:r w:rsidR="00807CF3">
        <w:rPr>
          <w:rFonts w:cs="B Lotus" w:hint="cs"/>
          <w:sz w:val="28"/>
          <w:szCs w:val="28"/>
          <w:rtl/>
        </w:rPr>
        <w:t>اشند، بلکه بایستی بداند، او خود</w:t>
      </w:r>
      <w:r w:rsidRPr="00984198">
        <w:rPr>
          <w:rFonts w:cs="B Lotus" w:hint="cs"/>
          <w:sz w:val="28"/>
          <w:szCs w:val="28"/>
          <w:rtl/>
        </w:rPr>
        <w:t xml:space="preserve"> سربازی برای دین الله عزوجل</w:t>
      </w:r>
      <w:r w:rsidR="009D0387" w:rsidRPr="00984198">
        <w:rPr>
          <w:rFonts w:cs="B Lotus" w:hint="cs"/>
          <w:sz w:val="28"/>
          <w:szCs w:val="28"/>
          <w:rtl/>
        </w:rPr>
        <w:t xml:space="preserve"> می‌</w:t>
      </w:r>
      <w:r w:rsidR="00807CF3">
        <w:rPr>
          <w:rFonts w:cs="B Lotus" w:hint="cs"/>
          <w:sz w:val="28"/>
          <w:szCs w:val="28"/>
          <w:rtl/>
        </w:rPr>
        <w:t>باشد؛ و تو ای زن مسلمان، پرده</w:t>
      </w:r>
      <w:r w:rsidR="00807CF3">
        <w:rPr>
          <w:rFonts w:cs="B Lotus"/>
          <w:sz w:val="28"/>
          <w:szCs w:val="28"/>
          <w:rtl/>
        </w:rPr>
        <w:softHyphen/>
      </w:r>
      <w:r w:rsidRPr="00984198">
        <w:rPr>
          <w:rFonts w:cs="B Lotus" w:hint="cs"/>
          <w:sz w:val="28"/>
          <w:szCs w:val="28"/>
          <w:rtl/>
        </w:rPr>
        <w:t xml:space="preserve">دار و نگهبان و محافظ دین </w:t>
      </w:r>
      <w:r w:rsidR="00807CF3">
        <w:rPr>
          <w:rFonts w:cs="B Lotus" w:hint="cs"/>
          <w:sz w:val="28"/>
          <w:szCs w:val="28"/>
          <w:rtl/>
        </w:rPr>
        <w:t>الله عزوجل هستی؛</w:t>
      </w:r>
    </w:p>
    <w:p w:rsidR="00807CF3" w:rsidRDefault="00C5413C" w:rsidP="00807CF3">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پس برخیزید که وقت عمل فرا رسیده؛ برخیزید، متحد و شانه به شانه، با اتفاق، بدون ارتکاب منکری برای تغییر این منکر بزرگ و اساسی؛ با حکمت عمیق و پند و اندرز نیکو و سخنان رقیق و ملائم و اخلاقی گوارا و رفتاری ستودنی و عملی با اطمینان و نو. </w:t>
      </w:r>
    </w:p>
    <w:p w:rsidR="00C5413C" w:rsidRPr="00984198" w:rsidRDefault="00C5413C" w:rsidP="00807CF3">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پس برخیزید و امانت را بر دوش حمل کنید و پرچم توحید را بالا برید. اسلام را با تمام معنا و مقتضیاتش بر مردم تعلیم داده و بیاموزید.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برادرانم، به منظور عملی جدی در راستا</w:t>
      </w:r>
      <w:r w:rsidR="00807CF3">
        <w:rPr>
          <w:rFonts w:cs="B Lotus" w:hint="cs"/>
          <w:sz w:val="28"/>
          <w:szCs w:val="28"/>
          <w:rtl/>
        </w:rPr>
        <w:t>ی اسلام که در شرایط کنونی، امت</w:t>
      </w:r>
      <w:r w:rsidR="00807CF3">
        <w:rPr>
          <w:rFonts w:cs="B Lotus"/>
          <w:sz w:val="28"/>
          <w:szCs w:val="28"/>
          <w:rtl/>
        </w:rPr>
        <w:softHyphen/>
      </w:r>
      <w:r w:rsidRPr="00984198">
        <w:rPr>
          <w:rFonts w:cs="B Lotus" w:hint="cs"/>
          <w:sz w:val="28"/>
          <w:szCs w:val="28"/>
          <w:rtl/>
        </w:rPr>
        <w:t>مان را زنده گرداند، بایستی که فهم خوبی در اموری که ذکر</w:t>
      </w:r>
      <w:r w:rsidR="009D0387" w:rsidRPr="00984198">
        <w:rPr>
          <w:rFonts w:cs="B Lotus" w:hint="cs"/>
          <w:sz w:val="28"/>
          <w:szCs w:val="28"/>
          <w:rtl/>
        </w:rPr>
        <w:t xml:space="preserve"> می‌</w:t>
      </w:r>
      <w:r w:rsidRPr="00984198">
        <w:rPr>
          <w:rFonts w:cs="B Lotus" w:hint="cs"/>
          <w:sz w:val="28"/>
          <w:szCs w:val="28"/>
          <w:rtl/>
        </w:rPr>
        <w:t>کنم، داشته باشید، تا اینکه کسی ادعا نکند که وی عصر خود را</w:t>
      </w:r>
      <w:r w:rsidR="009D0387" w:rsidRPr="00984198">
        <w:rPr>
          <w:rFonts w:cs="B Lotus" w:hint="cs"/>
          <w:sz w:val="28"/>
          <w:szCs w:val="28"/>
          <w:rtl/>
        </w:rPr>
        <w:t xml:space="preserve"> نمی‌</w:t>
      </w:r>
      <w:r w:rsidRPr="00984198">
        <w:rPr>
          <w:rFonts w:cs="B Lotus" w:hint="cs"/>
          <w:sz w:val="28"/>
          <w:szCs w:val="28"/>
          <w:rtl/>
        </w:rPr>
        <w:t>شناسد و مسئولیت خود را</w:t>
      </w:r>
      <w:r w:rsidR="009D0387" w:rsidRPr="00984198">
        <w:rPr>
          <w:rFonts w:cs="B Lotus" w:hint="cs"/>
          <w:sz w:val="28"/>
          <w:szCs w:val="28"/>
          <w:rtl/>
        </w:rPr>
        <w:t xml:space="preserve"> نمی‌</w:t>
      </w:r>
      <w:r w:rsidRPr="00984198">
        <w:rPr>
          <w:rFonts w:cs="B Lotus" w:hint="cs"/>
          <w:sz w:val="28"/>
          <w:szCs w:val="28"/>
          <w:rtl/>
        </w:rPr>
        <w:t>داند و ابعاد مختلف وظیفه</w:t>
      </w:r>
      <w:r w:rsidR="009D0387" w:rsidRPr="00984198">
        <w:rPr>
          <w:rFonts w:cs="B Lotus" w:hint="cs"/>
          <w:sz w:val="28"/>
          <w:szCs w:val="28"/>
          <w:rtl/>
        </w:rPr>
        <w:t xml:space="preserve">‌اش </w:t>
      </w:r>
      <w:r w:rsidRPr="00984198">
        <w:rPr>
          <w:rFonts w:cs="B Lotus" w:hint="cs"/>
          <w:sz w:val="28"/>
          <w:szCs w:val="28"/>
          <w:rtl/>
        </w:rPr>
        <w:t>را که مکلف بدانهاست، درک</w:t>
      </w:r>
      <w:r w:rsidR="009D0387" w:rsidRPr="00984198">
        <w:rPr>
          <w:rFonts w:cs="B Lotus" w:hint="cs"/>
          <w:sz w:val="28"/>
          <w:szCs w:val="28"/>
          <w:rtl/>
        </w:rPr>
        <w:t xml:space="preserve"> نمی‌</w:t>
      </w:r>
      <w:r w:rsidRPr="00984198">
        <w:rPr>
          <w:rFonts w:cs="B Lotus" w:hint="cs"/>
          <w:sz w:val="28"/>
          <w:szCs w:val="28"/>
          <w:rtl/>
        </w:rPr>
        <w:t xml:space="preserve">کند: </w:t>
      </w:r>
    </w:p>
    <w:p w:rsidR="00C5413C" w:rsidRPr="00984198" w:rsidRDefault="00C5413C" w:rsidP="00B97264">
      <w:pPr>
        <w:pStyle w:val="NormalWeb"/>
        <w:numPr>
          <w:ilvl w:val="0"/>
          <w:numId w:val="14"/>
        </w:numPr>
        <w:bidi/>
        <w:spacing w:before="0" w:beforeAutospacing="0" w:after="0" w:afterAutospacing="0"/>
        <w:jc w:val="both"/>
        <w:rPr>
          <w:rFonts w:cs="B Lotus" w:hint="cs"/>
          <w:sz w:val="28"/>
          <w:szCs w:val="28"/>
          <w:rtl/>
        </w:rPr>
      </w:pPr>
      <w:r w:rsidRPr="00984198">
        <w:rPr>
          <w:rFonts w:cs="B Lotus" w:hint="cs"/>
          <w:sz w:val="28"/>
          <w:szCs w:val="28"/>
          <w:rtl/>
        </w:rPr>
        <w:t>بایستی که درک و شناخت دقیقی در مورد حقیقت اسلام و حقیقت جاهلیت داشته باشید، تا اینکه از نظر علمی، فهم، تفکر و رفتار، مسلمان باشید، همانطور که ا</w:t>
      </w:r>
      <w:r w:rsidR="00807CF3">
        <w:rPr>
          <w:rFonts w:cs="B Lotus" w:hint="cs"/>
          <w:sz w:val="28"/>
          <w:szCs w:val="28"/>
          <w:rtl/>
        </w:rPr>
        <w:t>ز نظر قلبی و عاطفی مسلمان هستید؛</w:t>
      </w:r>
      <w:r w:rsidRPr="00984198">
        <w:rPr>
          <w:rFonts w:cs="B Lotus" w:hint="cs"/>
          <w:sz w:val="28"/>
          <w:szCs w:val="28"/>
          <w:rtl/>
        </w:rPr>
        <w:t xml:space="preserve"> و بدین ترتیب مزین به بهره</w:t>
      </w:r>
      <w:r w:rsidR="00AC25A8" w:rsidRPr="00984198">
        <w:rPr>
          <w:rFonts w:cs="B Lotus" w:hint="cs"/>
          <w:sz w:val="28"/>
          <w:szCs w:val="28"/>
          <w:rtl/>
        </w:rPr>
        <w:t xml:space="preserve">‌ی </w:t>
      </w:r>
      <w:r w:rsidRPr="00984198">
        <w:rPr>
          <w:rFonts w:cs="B Lotus" w:hint="cs"/>
          <w:sz w:val="28"/>
          <w:szCs w:val="28"/>
          <w:rtl/>
        </w:rPr>
        <w:t xml:space="preserve">بزرگی از فهم و کفایت اسلامی لازم باشید، تا اینکه </w:t>
      </w:r>
      <w:r w:rsidR="00807CF3">
        <w:rPr>
          <w:rFonts w:cs="B Lotus" w:hint="cs"/>
          <w:sz w:val="28"/>
          <w:szCs w:val="28"/>
          <w:rtl/>
        </w:rPr>
        <w:t>جوانب مختلف امور زندگی را بر مبنای</w:t>
      </w:r>
      <w:r w:rsidRPr="00984198">
        <w:rPr>
          <w:rFonts w:cs="B Lotus" w:hint="cs"/>
          <w:sz w:val="28"/>
          <w:szCs w:val="28"/>
          <w:rtl/>
        </w:rPr>
        <w:t xml:space="preserve"> منظور و مقصد اسلام و فهم روح شریعت و قواعد آن هدایت کنید و بدین </w:t>
      </w:r>
      <w:r w:rsidR="00807CF3">
        <w:rPr>
          <w:rFonts w:cs="B Lotus" w:hint="cs"/>
          <w:sz w:val="28"/>
          <w:szCs w:val="28"/>
          <w:rtl/>
        </w:rPr>
        <w:t>ترتیب اسلام را به</w:t>
      </w:r>
      <w:r w:rsidRPr="00984198">
        <w:rPr>
          <w:rFonts w:cs="B Lotus" w:hint="cs"/>
          <w:sz w:val="28"/>
          <w:szCs w:val="28"/>
          <w:rtl/>
        </w:rPr>
        <w:t xml:space="preserve"> واقع</w:t>
      </w:r>
      <w:r w:rsidR="00807CF3">
        <w:rPr>
          <w:rFonts w:cs="B Lotus" w:hint="cs"/>
          <w:sz w:val="28"/>
          <w:szCs w:val="28"/>
          <w:rtl/>
        </w:rPr>
        <w:t>یت</w:t>
      </w:r>
      <w:r w:rsidRPr="00984198">
        <w:rPr>
          <w:rFonts w:cs="B Lotus" w:hint="cs"/>
          <w:sz w:val="28"/>
          <w:szCs w:val="28"/>
          <w:rtl/>
        </w:rPr>
        <w:t xml:space="preserve"> حیات بازگردانید، همانطور که نیروهای اولیه</w:t>
      </w:r>
      <w:r w:rsidR="00AC25A8" w:rsidRPr="00984198">
        <w:rPr>
          <w:rFonts w:cs="B Lotus" w:hint="cs"/>
          <w:sz w:val="28"/>
          <w:szCs w:val="28"/>
          <w:rtl/>
        </w:rPr>
        <w:t xml:space="preserve">‌ی </w:t>
      </w:r>
      <w:r w:rsidRPr="00984198">
        <w:rPr>
          <w:rFonts w:cs="B Lotus" w:hint="cs"/>
          <w:sz w:val="28"/>
          <w:szCs w:val="28"/>
          <w:rtl/>
        </w:rPr>
        <w:t>اسلام این</w:t>
      </w:r>
      <w:r w:rsidR="00807CF3">
        <w:rPr>
          <w:rFonts w:cs="B Lotus"/>
          <w:sz w:val="28"/>
          <w:szCs w:val="28"/>
          <w:rtl/>
        </w:rPr>
        <w:softHyphen/>
      </w:r>
      <w:r w:rsidRPr="00984198">
        <w:rPr>
          <w:rFonts w:cs="B Lotus" w:hint="cs"/>
          <w:sz w:val="28"/>
          <w:szCs w:val="28"/>
          <w:rtl/>
        </w:rPr>
        <w:t>گونه بودند؛ تا برای دشمنان دین که تازه جوانه زده</w:t>
      </w:r>
      <w:r w:rsidR="00807CF3">
        <w:rPr>
          <w:rFonts w:cs="B Lotus" w:hint="cs"/>
          <w:sz w:val="28"/>
          <w:szCs w:val="28"/>
          <w:rtl/>
        </w:rPr>
        <w:t>‌اند</w:t>
      </w:r>
      <w:r w:rsidRPr="00984198">
        <w:rPr>
          <w:rFonts w:cs="B Lotus" w:hint="cs"/>
          <w:sz w:val="28"/>
          <w:szCs w:val="28"/>
          <w:rtl/>
        </w:rPr>
        <w:t xml:space="preserve"> و بلکه برای همه دنیا ثابت کنید که </w:t>
      </w:r>
      <w:r w:rsidR="00807CF3">
        <w:rPr>
          <w:rFonts w:cs="B Lotus" w:hint="cs"/>
          <w:sz w:val="28"/>
          <w:szCs w:val="28"/>
          <w:rtl/>
        </w:rPr>
        <w:t>اسلام دینی است که سعادت و پیشرفت</w:t>
      </w:r>
      <w:r w:rsidRPr="00984198">
        <w:rPr>
          <w:rFonts w:cs="B Lotus" w:hint="cs"/>
          <w:sz w:val="28"/>
          <w:szCs w:val="28"/>
          <w:rtl/>
        </w:rPr>
        <w:t xml:space="preserve"> و ترقی در همه</w:t>
      </w:r>
      <w:r w:rsidR="00AC25A8" w:rsidRPr="00984198">
        <w:rPr>
          <w:rFonts w:cs="B Lotus" w:hint="cs"/>
          <w:sz w:val="28"/>
          <w:szCs w:val="28"/>
          <w:rtl/>
        </w:rPr>
        <w:t xml:space="preserve">‌ی </w:t>
      </w:r>
      <w:r w:rsidR="00807CF3">
        <w:rPr>
          <w:rFonts w:cs="B Lotus" w:hint="cs"/>
          <w:sz w:val="28"/>
          <w:szCs w:val="28"/>
          <w:rtl/>
        </w:rPr>
        <w:t>جوانب حیات را برای هر آنکه آن</w:t>
      </w:r>
      <w:r w:rsidR="00807CF3">
        <w:rPr>
          <w:rFonts w:cs="B Lotus"/>
          <w:sz w:val="28"/>
          <w:szCs w:val="28"/>
          <w:rtl/>
        </w:rPr>
        <w:softHyphen/>
      </w:r>
      <w:r w:rsidRPr="00984198">
        <w:rPr>
          <w:rFonts w:cs="B Lotus" w:hint="cs"/>
          <w:sz w:val="28"/>
          <w:szCs w:val="28"/>
          <w:rtl/>
        </w:rPr>
        <w:t>را دریافت کرده و بدان ملتزم گردیده، تضمین</w:t>
      </w:r>
      <w:r w:rsidR="009D0387" w:rsidRPr="00984198">
        <w:rPr>
          <w:rFonts w:cs="B Lotus" w:hint="cs"/>
          <w:sz w:val="28"/>
          <w:szCs w:val="28"/>
          <w:rtl/>
        </w:rPr>
        <w:t xml:space="preserve"> می‌</w:t>
      </w:r>
      <w:r w:rsidRPr="00984198">
        <w:rPr>
          <w:rFonts w:cs="B Lotus" w:hint="cs"/>
          <w:sz w:val="28"/>
          <w:szCs w:val="28"/>
          <w:rtl/>
        </w:rPr>
        <w:t xml:space="preserve">کند؛ </w:t>
      </w:r>
      <w:r w:rsidRPr="00984198">
        <w:rPr>
          <w:rFonts w:cs="B Lotus" w:hint="cs"/>
          <w:sz w:val="28"/>
          <w:szCs w:val="28"/>
          <w:rtl/>
        </w:rPr>
        <w:lastRenderedPageBreak/>
        <w:t>و این تنها ادعا نیست، بلکه واقعیتی ملموس</w:t>
      </w:r>
      <w:r w:rsidR="009D0387" w:rsidRPr="00984198">
        <w:rPr>
          <w:rFonts w:cs="B Lotus" w:hint="cs"/>
          <w:sz w:val="28"/>
          <w:szCs w:val="28"/>
          <w:rtl/>
        </w:rPr>
        <w:t xml:space="preserve"> می‌</w:t>
      </w:r>
      <w:r w:rsidRPr="00984198">
        <w:rPr>
          <w:rFonts w:cs="B Lotus" w:hint="cs"/>
          <w:sz w:val="28"/>
          <w:szCs w:val="28"/>
          <w:rtl/>
        </w:rPr>
        <w:t>باشد</w:t>
      </w:r>
      <w:r w:rsidR="00807CF3">
        <w:rPr>
          <w:rFonts w:cs="B Lotus" w:hint="cs"/>
          <w:sz w:val="28"/>
          <w:szCs w:val="28"/>
          <w:rtl/>
        </w:rPr>
        <w:t>.</w:t>
      </w:r>
      <w:r w:rsidRPr="00984198">
        <w:rPr>
          <w:rFonts w:cs="B Lotus" w:hint="cs"/>
          <w:sz w:val="28"/>
          <w:szCs w:val="28"/>
          <w:rtl/>
        </w:rPr>
        <w:t xml:space="preserve"> و هرگز این عمل صورت</w:t>
      </w:r>
      <w:r w:rsidR="009D0387" w:rsidRPr="00984198">
        <w:rPr>
          <w:rFonts w:cs="B Lotus" w:hint="cs"/>
          <w:sz w:val="28"/>
          <w:szCs w:val="28"/>
          <w:rtl/>
        </w:rPr>
        <w:t xml:space="preserve"> نمی‌</w:t>
      </w:r>
      <w:r w:rsidRPr="00984198">
        <w:rPr>
          <w:rFonts w:cs="B Lotus" w:hint="cs"/>
          <w:sz w:val="28"/>
          <w:szCs w:val="28"/>
          <w:rtl/>
        </w:rPr>
        <w:t>پذیرد مگ</w:t>
      </w:r>
      <w:r w:rsidR="00807CF3">
        <w:rPr>
          <w:rFonts w:cs="B Lotus" w:hint="cs"/>
          <w:sz w:val="28"/>
          <w:szCs w:val="28"/>
          <w:rtl/>
        </w:rPr>
        <w:t>ر با فهم صحیح و عمل جدی و آماده</w:t>
      </w:r>
      <w:r w:rsidR="00807CF3">
        <w:rPr>
          <w:rFonts w:cs="B Lotus"/>
          <w:sz w:val="28"/>
          <w:szCs w:val="28"/>
          <w:rtl/>
        </w:rPr>
        <w:softHyphen/>
      </w:r>
      <w:r w:rsidRPr="00984198">
        <w:rPr>
          <w:rFonts w:cs="B Lotus" w:hint="cs"/>
          <w:sz w:val="28"/>
          <w:szCs w:val="28"/>
          <w:rtl/>
        </w:rPr>
        <w:t>سازی کادرهایی متخصص از مسلمان در هر عرصه</w:t>
      </w:r>
      <w:r w:rsidR="002D2D7E" w:rsidRPr="00984198">
        <w:rPr>
          <w:rFonts w:cs="B Lotus" w:hint="eastAsia"/>
          <w:sz w:val="28"/>
          <w:szCs w:val="28"/>
          <w:rtl/>
        </w:rPr>
        <w:t>‌</w:t>
      </w:r>
      <w:r w:rsidRPr="00984198">
        <w:rPr>
          <w:rFonts w:cs="B Lotus" w:hint="cs"/>
          <w:sz w:val="28"/>
          <w:szCs w:val="28"/>
          <w:rtl/>
        </w:rPr>
        <w:t>ای از عرصه</w:t>
      </w:r>
      <w:r w:rsidR="009D0387" w:rsidRPr="00984198">
        <w:rPr>
          <w:rFonts w:cs="B Lotus" w:hint="cs"/>
          <w:sz w:val="28"/>
          <w:szCs w:val="28"/>
          <w:rtl/>
        </w:rPr>
        <w:t xml:space="preserve">‌های </w:t>
      </w:r>
      <w:r w:rsidRPr="00984198">
        <w:rPr>
          <w:rFonts w:cs="B Lotus" w:hint="cs"/>
          <w:sz w:val="28"/>
          <w:szCs w:val="28"/>
          <w:rtl/>
        </w:rPr>
        <w:t xml:space="preserve">زندگی. </w:t>
      </w:r>
    </w:p>
    <w:p w:rsidR="00C5413C" w:rsidRPr="00984198" w:rsidRDefault="00C5413C" w:rsidP="00372B4B">
      <w:pPr>
        <w:pStyle w:val="NormalWeb"/>
        <w:widowControl w:val="0"/>
        <w:numPr>
          <w:ilvl w:val="0"/>
          <w:numId w:val="14"/>
        </w:numPr>
        <w:bidi/>
        <w:spacing w:before="0" w:beforeAutospacing="0" w:after="0" w:afterAutospacing="0"/>
        <w:ind w:left="641" w:hanging="357"/>
        <w:jc w:val="both"/>
        <w:rPr>
          <w:rFonts w:cs="B Lotus" w:hint="cs"/>
          <w:sz w:val="28"/>
          <w:szCs w:val="28"/>
          <w:rtl/>
        </w:rPr>
      </w:pPr>
      <w:r w:rsidRPr="00984198">
        <w:rPr>
          <w:rFonts w:cs="B Lotus" w:hint="cs"/>
          <w:sz w:val="28"/>
          <w:szCs w:val="28"/>
          <w:rtl/>
        </w:rPr>
        <w:t xml:space="preserve">بر شماست که به نشر دعوت و تعریف کامل و شامل اسلام در بین صفوف عوام </w:t>
      </w:r>
      <w:r w:rsidR="00807CF3">
        <w:rPr>
          <w:rFonts w:cs="B Lotus" w:hint="cs"/>
          <w:sz w:val="28"/>
          <w:szCs w:val="28"/>
          <w:rtl/>
        </w:rPr>
        <w:t xml:space="preserve">و توده مردم </w:t>
      </w:r>
      <w:r w:rsidRPr="00984198">
        <w:rPr>
          <w:rFonts w:cs="B Lotus" w:hint="cs"/>
          <w:sz w:val="28"/>
          <w:szCs w:val="28"/>
          <w:rtl/>
        </w:rPr>
        <w:t>همت ورزید تا اینکه تاریکی جهل</w:t>
      </w:r>
      <w:r w:rsidR="00807CF3">
        <w:rPr>
          <w:rFonts w:cs="B Lotus"/>
          <w:sz w:val="28"/>
          <w:szCs w:val="28"/>
          <w:rtl/>
        </w:rPr>
        <w:softHyphen/>
      </w:r>
      <w:r w:rsidRPr="00984198">
        <w:rPr>
          <w:rFonts w:cs="B Lotus" w:hint="cs"/>
          <w:sz w:val="28"/>
          <w:szCs w:val="28"/>
          <w:rtl/>
        </w:rPr>
        <w:t>شان زدوده شده و</w:t>
      </w:r>
      <w:r w:rsidR="009D0387" w:rsidRPr="00984198">
        <w:rPr>
          <w:rFonts w:cs="B Lotus" w:hint="cs"/>
          <w:sz w:val="28"/>
          <w:szCs w:val="28"/>
          <w:rtl/>
        </w:rPr>
        <w:t xml:space="preserve"> آن‌ها </w:t>
      </w:r>
      <w:r w:rsidRPr="00984198">
        <w:rPr>
          <w:rFonts w:cs="B Lotus" w:hint="cs"/>
          <w:sz w:val="28"/>
          <w:szCs w:val="28"/>
          <w:rtl/>
        </w:rPr>
        <w:t xml:space="preserve">را مزین به </w:t>
      </w:r>
      <w:r w:rsidR="00807CF3">
        <w:rPr>
          <w:rFonts w:cs="B Lotus" w:hint="cs"/>
          <w:sz w:val="28"/>
          <w:szCs w:val="28"/>
          <w:rtl/>
        </w:rPr>
        <w:t xml:space="preserve">دلیل و حجت و </w:t>
      </w:r>
      <w:r w:rsidRPr="00984198">
        <w:rPr>
          <w:rFonts w:cs="B Lotus" w:hint="cs"/>
          <w:sz w:val="28"/>
          <w:szCs w:val="28"/>
          <w:rtl/>
        </w:rPr>
        <w:t>بینه در امر دین</w:t>
      </w:r>
      <w:r w:rsidR="00807CF3">
        <w:rPr>
          <w:rFonts w:cs="B Lotus"/>
          <w:sz w:val="28"/>
          <w:szCs w:val="28"/>
          <w:rtl/>
        </w:rPr>
        <w:softHyphen/>
      </w:r>
      <w:r w:rsidRPr="00984198">
        <w:rPr>
          <w:rFonts w:cs="B Lotus" w:hint="cs"/>
          <w:sz w:val="28"/>
          <w:szCs w:val="28"/>
          <w:rtl/>
        </w:rPr>
        <w:t>شان گردانید. و تا اینکه ناپاک از پاک برای</w:t>
      </w:r>
      <w:r w:rsidR="00807CF3">
        <w:rPr>
          <w:rFonts w:cs="B Lotus"/>
          <w:sz w:val="28"/>
          <w:szCs w:val="28"/>
          <w:rtl/>
        </w:rPr>
        <w:softHyphen/>
      </w:r>
      <w:r w:rsidRPr="00984198">
        <w:rPr>
          <w:rFonts w:cs="B Lotus" w:hint="cs"/>
          <w:sz w:val="28"/>
          <w:szCs w:val="28"/>
          <w:rtl/>
        </w:rPr>
        <w:t>شان تبیین گردد؛ و هرگز این عمل صورت</w:t>
      </w:r>
      <w:r w:rsidR="009D0387" w:rsidRPr="00984198">
        <w:rPr>
          <w:rFonts w:cs="B Lotus" w:hint="cs"/>
          <w:sz w:val="28"/>
          <w:szCs w:val="28"/>
          <w:rtl/>
        </w:rPr>
        <w:t xml:space="preserve"> نمی‌</w:t>
      </w:r>
      <w:r w:rsidRPr="00984198">
        <w:rPr>
          <w:rFonts w:cs="B Lotus" w:hint="cs"/>
          <w:sz w:val="28"/>
          <w:szCs w:val="28"/>
          <w:rtl/>
        </w:rPr>
        <w:t>گیرد مگر با رفتار و عملکردتان ای کسانی که به دین عمل</w:t>
      </w:r>
      <w:r w:rsidR="009D0387" w:rsidRPr="00984198">
        <w:rPr>
          <w:rFonts w:cs="B Lotus" w:hint="cs"/>
          <w:sz w:val="28"/>
          <w:szCs w:val="28"/>
          <w:rtl/>
        </w:rPr>
        <w:t xml:space="preserve"> می‌</w:t>
      </w:r>
      <w:r w:rsidRPr="00984198">
        <w:rPr>
          <w:rFonts w:cs="B Lotus" w:hint="cs"/>
          <w:sz w:val="28"/>
          <w:szCs w:val="28"/>
          <w:rtl/>
        </w:rPr>
        <w:t>کنید. بر ما لازم است که اسلام را با رفتار و اخلاق و فهم و اعمال</w:t>
      </w:r>
      <w:r w:rsidR="00807CF3">
        <w:rPr>
          <w:rFonts w:cs="B Lotus"/>
          <w:sz w:val="28"/>
          <w:szCs w:val="28"/>
          <w:rtl/>
        </w:rPr>
        <w:softHyphen/>
      </w:r>
      <w:r w:rsidR="00807CF3">
        <w:rPr>
          <w:rFonts w:cs="B Lotus" w:hint="cs"/>
          <w:sz w:val="28"/>
          <w:szCs w:val="28"/>
          <w:rtl/>
        </w:rPr>
        <w:t>مان برای مردم تفسیر کنیم، زیرا</w:t>
      </w:r>
      <w:r w:rsidRPr="00984198">
        <w:rPr>
          <w:rFonts w:cs="B Lotus" w:hint="cs"/>
          <w:sz w:val="28"/>
          <w:szCs w:val="28"/>
          <w:rtl/>
        </w:rPr>
        <w:t xml:space="preserve"> کسی که دعوت داده و سخن می</w:t>
      </w:r>
      <w:r w:rsidRPr="00984198">
        <w:rPr>
          <w:rFonts w:cs="B Lotus" w:hint="cs"/>
          <w:sz w:val="28"/>
          <w:szCs w:val="28"/>
          <w:cs/>
        </w:rPr>
        <w:t>‎</w:t>
      </w:r>
      <w:r w:rsidR="00807CF3">
        <w:rPr>
          <w:rFonts w:cs="B Lotus" w:hint="cs"/>
          <w:sz w:val="28"/>
          <w:szCs w:val="28"/>
          <w:rtl/>
        </w:rPr>
        <w:t>گوید درحالی</w:t>
      </w:r>
      <w:r w:rsidR="00807CF3">
        <w:rPr>
          <w:rFonts w:cs="B Lotus"/>
          <w:sz w:val="28"/>
          <w:szCs w:val="28"/>
          <w:rtl/>
        </w:rPr>
        <w:softHyphen/>
      </w:r>
      <w:r w:rsidRPr="00984198">
        <w:rPr>
          <w:rFonts w:cs="B Lotus" w:hint="cs"/>
          <w:sz w:val="28"/>
          <w:szCs w:val="28"/>
          <w:rtl/>
        </w:rPr>
        <w:t>که عمل</w:t>
      </w:r>
      <w:r w:rsidR="009D0387" w:rsidRPr="00984198">
        <w:rPr>
          <w:rFonts w:cs="B Lotus" w:hint="cs"/>
          <w:sz w:val="28"/>
          <w:szCs w:val="28"/>
          <w:rtl/>
        </w:rPr>
        <w:t xml:space="preserve"> نمی‌</w:t>
      </w:r>
      <w:r w:rsidRPr="00984198">
        <w:rPr>
          <w:rFonts w:cs="B Lotus" w:hint="cs"/>
          <w:sz w:val="28"/>
          <w:szCs w:val="28"/>
          <w:rtl/>
        </w:rPr>
        <w:t>کند، با این رفتار،</w:t>
      </w:r>
      <w:r w:rsidR="00AA49E3" w:rsidRPr="00984198">
        <w:rPr>
          <w:rFonts w:cs="B Lotus" w:hint="cs"/>
          <w:sz w:val="28"/>
          <w:szCs w:val="28"/>
          <w:rtl/>
        </w:rPr>
        <w:t xml:space="preserve"> بزرگ‌تر</w:t>
      </w:r>
      <w:r w:rsidRPr="00984198">
        <w:rPr>
          <w:rFonts w:cs="B Lotus" w:hint="cs"/>
          <w:sz w:val="28"/>
          <w:szCs w:val="28"/>
          <w:rtl/>
        </w:rPr>
        <w:t>ین ضرر را متوجه دعوتش کرده و در واقع این تناقض بین قول و عمل</w:t>
      </w:r>
      <w:r w:rsidR="009D0387" w:rsidRPr="00984198">
        <w:rPr>
          <w:rFonts w:cs="B Lotus" w:hint="cs"/>
          <w:sz w:val="28"/>
          <w:szCs w:val="28"/>
          <w:rtl/>
        </w:rPr>
        <w:t xml:space="preserve"> می‌</w:t>
      </w:r>
      <w:r w:rsidRPr="00984198">
        <w:rPr>
          <w:rFonts w:cs="B Lotus" w:hint="cs"/>
          <w:sz w:val="28"/>
          <w:szCs w:val="28"/>
          <w:rtl/>
        </w:rPr>
        <w:t>باشد که موجب کشت بذر نفاق در قلوب</w:t>
      </w:r>
      <w:r w:rsidR="009D0387" w:rsidRPr="00984198">
        <w:rPr>
          <w:rFonts w:cs="B Lotus" w:hint="cs"/>
          <w:sz w:val="28"/>
          <w:szCs w:val="28"/>
          <w:rtl/>
        </w:rPr>
        <w:t xml:space="preserve"> می‌</w:t>
      </w:r>
      <w:r w:rsidRPr="00984198">
        <w:rPr>
          <w:rFonts w:cs="B Lotus" w:hint="cs"/>
          <w:sz w:val="28"/>
          <w:szCs w:val="28"/>
          <w:rtl/>
        </w:rPr>
        <w:t>گردد و اطمینان مردم به ما را زایل</w:t>
      </w:r>
      <w:r w:rsidR="009D0387" w:rsidRPr="00984198">
        <w:rPr>
          <w:rFonts w:cs="B Lotus" w:hint="cs"/>
          <w:sz w:val="28"/>
          <w:szCs w:val="28"/>
          <w:rtl/>
        </w:rPr>
        <w:t xml:space="preserve"> می‌</w:t>
      </w:r>
      <w:r w:rsidRPr="00984198">
        <w:rPr>
          <w:rFonts w:cs="B Lotus" w:hint="cs"/>
          <w:sz w:val="28"/>
          <w:szCs w:val="28"/>
          <w:rtl/>
        </w:rPr>
        <w:t>گرداند، بنابراین این امر نیازمند اخلاص در نیت و صدق در عمل</w:t>
      </w:r>
      <w:r w:rsidR="009D0387" w:rsidRPr="00984198">
        <w:rPr>
          <w:rFonts w:cs="B Lotus" w:hint="cs"/>
          <w:sz w:val="28"/>
          <w:szCs w:val="28"/>
          <w:rtl/>
        </w:rPr>
        <w:t xml:space="preserve"> می‌</w:t>
      </w:r>
      <w:r w:rsidRPr="00984198">
        <w:rPr>
          <w:rFonts w:cs="B Lotus" w:hint="cs"/>
          <w:sz w:val="28"/>
          <w:szCs w:val="28"/>
          <w:rtl/>
        </w:rPr>
        <w:t>باشد.</w:t>
      </w:r>
      <w:r w:rsidR="000A6AEF" w:rsidRPr="00984198">
        <w:rPr>
          <w:rFonts w:cs="B Lotus" w:hint="cs"/>
          <w:sz w:val="28"/>
          <w:szCs w:val="28"/>
          <w:rtl/>
        </w:rPr>
        <w:t xml:space="preserve"> </w:t>
      </w:r>
      <w:r w:rsidR="000A6AEF">
        <w:rPr>
          <w:rFonts w:ascii="Traditional Arabic" w:hAnsi="Traditional Arabic" w:cs="Traditional Arabic"/>
          <w:sz w:val="28"/>
          <w:szCs w:val="28"/>
          <w:rtl/>
        </w:rPr>
        <w:t>﴿</w:t>
      </w:r>
      <w:r w:rsidR="0034238A">
        <w:rPr>
          <w:rFonts w:ascii="KFGQPC Uthmanic Script HAFS" w:hAnsi="KFGQPC Uthmanic Script HAFS" w:cs="KFGQPC Uthmanic Script HAFS"/>
          <w:sz w:val="28"/>
          <w:szCs w:val="28"/>
          <w:rtl/>
        </w:rPr>
        <w:t xml:space="preserve">يَٰٓأَيُّهَا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لَّذِينَ</w:t>
      </w:r>
      <w:r w:rsidR="0034238A">
        <w:rPr>
          <w:rFonts w:ascii="KFGQPC Uthmanic Script HAFS" w:hAnsi="KFGQPC Uthmanic Script HAFS" w:cs="KFGQPC Uthmanic Script HAFS"/>
          <w:sz w:val="28"/>
          <w:szCs w:val="28"/>
          <w:rtl/>
        </w:rPr>
        <w:t xml:space="preserve"> ءَامَنُواْ لِمَ تَقُولُونَ مَا لَا تَفۡعَلُونَ ٢</w:t>
      </w:r>
      <w:r w:rsidR="0034238A">
        <w:rPr>
          <w:rFonts w:ascii="KFGQPC Uthmanic Script HAFS" w:hAnsi="KFGQPC Uthmanic Script HAFS" w:cs="KFGQPC Uthmanic Script HAFS"/>
          <w:sz w:val="28"/>
          <w:szCs w:val="28"/>
        </w:rPr>
        <w:t xml:space="preserve"> </w:t>
      </w:r>
      <w:r w:rsidR="0034238A">
        <w:rPr>
          <w:rFonts w:ascii="KFGQPC Uthmanic Script HAFS" w:hAnsi="KFGQPC Uthmanic Script HAFS" w:cs="KFGQPC Uthmanic Script HAFS" w:hint="eastAsia"/>
          <w:sz w:val="28"/>
          <w:szCs w:val="28"/>
          <w:rtl/>
        </w:rPr>
        <w:t>كَبُرَ</w:t>
      </w:r>
      <w:r w:rsidR="0034238A">
        <w:rPr>
          <w:rFonts w:ascii="KFGQPC Uthmanic Script HAFS" w:hAnsi="KFGQPC Uthmanic Script HAFS" w:cs="KFGQPC Uthmanic Script HAFS"/>
          <w:sz w:val="28"/>
          <w:szCs w:val="28"/>
          <w:rtl/>
        </w:rPr>
        <w:t xml:space="preserve"> مَقۡتًا عِندَ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للَّهِ</w:t>
      </w:r>
      <w:r w:rsidR="0034238A">
        <w:rPr>
          <w:rFonts w:ascii="KFGQPC Uthmanic Script HAFS" w:hAnsi="KFGQPC Uthmanic Script HAFS" w:cs="KFGQPC Uthmanic Script HAFS"/>
          <w:sz w:val="28"/>
          <w:szCs w:val="28"/>
          <w:rtl/>
        </w:rPr>
        <w:t xml:space="preserve"> أَن تَقُولُواْ مَا لَا تَفۡعَلُونَ ٣</w:t>
      </w:r>
      <w:r w:rsidR="000A6AEF" w:rsidRPr="0034238A">
        <w:rPr>
          <w:rFonts w:ascii="Traditional Arabic" w:hAnsi="Traditional Arabic" w:cs="Traditional Arabic"/>
          <w:sz w:val="28"/>
          <w:szCs w:val="28"/>
          <w:rtl/>
        </w:rPr>
        <w:t>﴾</w:t>
      </w:r>
      <w:r w:rsidR="000A6AEF" w:rsidRPr="00984198">
        <w:rPr>
          <w:rFonts w:cs="B Lotus" w:hint="cs"/>
          <w:sz w:val="28"/>
          <w:szCs w:val="28"/>
          <w:rtl/>
        </w:rPr>
        <w:t xml:space="preserve"> </w:t>
      </w:r>
      <w:r w:rsidR="000A6AEF" w:rsidRPr="0034238A">
        <w:rPr>
          <w:rFonts w:ascii="mylotus" w:hAnsi="mylotus" w:cs="mylotus"/>
          <w:rtl/>
          <w:lang w:bidi="ar-SA"/>
        </w:rPr>
        <w:t>[الصف: 2-3]</w:t>
      </w:r>
      <w:r w:rsidRPr="00984198">
        <w:rPr>
          <w:rFonts w:cs="B Lotus" w:hint="cs"/>
          <w:sz w:val="28"/>
          <w:szCs w:val="28"/>
          <w:rtl/>
        </w:rPr>
        <w:t xml:space="preserve"> </w:t>
      </w:r>
      <w:r w:rsidR="00372B4B">
        <w:rPr>
          <w:rFonts w:cs="B Lotus" w:hint="cs"/>
          <w:sz w:val="28"/>
          <w:szCs w:val="28"/>
          <w:rtl/>
        </w:rPr>
        <w:t>«</w:t>
      </w:r>
      <w:r w:rsidR="00807CF3">
        <w:rPr>
          <w:rFonts w:cs="B Lotus"/>
          <w:sz w:val="28"/>
          <w:szCs w:val="28"/>
          <w:rtl/>
        </w:rPr>
        <w:t xml:space="preserve">اي </w:t>
      </w:r>
      <w:r w:rsidR="00807CF3">
        <w:rPr>
          <w:rFonts w:cs="B Lotus" w:hint="cs"/>
          <w:sz w:val="28"/>
          <w:szCs w:val="28"/>
          <w:rtl/>
        </w:rPr>
        <w:t>کسانی</w:t>
      </w:r>
      <w:r w:rsidR="00807CF3">
        <w:rPr>
          <w:rFonts w:cs="B Lotus" w:hint="cs"/>
          <w:sz w:val="28"/>
          <w:szCs w:val="28"/>
          <w:rtl/>
        </w:rPr>
        <w:softHyphen/>
        <w:t>که ایمان آورده</w:t>
      </w:r>
      <w:r w:rsidR="00807CF3">
        <w:rPr>
          <w:rFonts w:cs="B Lotus" w:hint="cs"/>
          <w:sz w:val="28"/>
          <w:szCs w:val="28"/>
          <w:rtl/>
        </w:rPr>
        <w:softHyphen/>
        <w:t>اید</w:t>
      </w:r>
      <w:r w:rsidRPr="00984198">
        <w:rPr>
          <w:rFonts w:cs="B Lotus"/>
          <w:sz w:val="28"/>
          <w:szCs w:val="28"/>
          <w:rtl/>
        </w:rPr>
        <w:t>! چرا سخني (به ديگران)</w:t>
      </w:r>
      <w:r w:rsidR="00C01522" w:rsidRPr="00984198">
        <w:rPr>
          <w:rFonts w:cs="B Lotus"/>
          <w:sz w:val="28"/>
          <w:szCs w:val="28"/>
          <w:rtl/>
        </w:rPr>
        <w:t xml:space="preserve"> مي‌</w:t>
      </w:r>
      <w:r w:rsidRPr="00984198">
        <w:rPr>
          <w:rFonts w:cs="B Lotus"/>
          <w:sz w:val="28"/>
          <w:szCs w:val="28"/>
          <w:rtl/>
        </w:rPr>
        <w:t>گوئيد كه خودتان برابر آن عمل نمي</w:t>
      </w:r>
      <w:r w:rsidRPr="00984198">
        <w:rPr>
          <w:rFonts w:cs="B Lotus" w:hint="cs"/>
          <w:sz w:val="28"/>
          <w:szCs w:val="28"/>
          <w:cs/>
        </w:rPr>
        <w:t>‎</w:t>
      </w:r>
      <w:r w:rsidRPr="00984198">
        <w:rPr>
          <w:rFonts w:cs="B Lotus"/>
          <w:sz w:val="28"/>
          <w:szCs w:val="28"/>
          <w:rtl/>
        </w:rPr>
        <w:t>كنيد؟ اگر سخني را بگوئيد و</w:t>
      </w:r>
      <w:r w:rsidRPr="00984198">
        <w:rPr>
          <w:rFonts w:cs="B Lotus" w:hint="cs"/>
          <w:sz w:val="28"/>
          <w:szCs w:val="28"/>
          <w:rtl/>
        </w:rPr>
        <w:t xml:space="preserve"> </w:t>
      </w:r>
      <w:r w:rsidRPr="00984198">
        <w:rPr>
          <w:rFonts w:cs="B Lotus"/>
          <w:sz w:val="28"/>
          <w:szCs w:val="28"/>
          <w:rtl/>
        </w:rPr>
        <w:t>خودتان برابر آن عمل نكنيد، موجب كينه و</w:t>
      </w:r>
      <w:r w:rsidRPr="00984198">
        <w:rPr>
          <w:rFonts w:cs="B Lotus" w:hint="cs"/>
          <w:sz w:val="28"/>
          <w:szCs w:val="28"/>
          <w:rtl/>
        </w:rPr>
        <w:t xml:space="preserve"> </w:t>
      </w:r>
      <w:r w:rsidRPr="00984198">
        <w:rPr>
          <w:rFonts w:cs="B Lotus"/>
          <w:sz w:val="28"/>
          <w:szCs w:val="28"/>
          <w:rtl/>
        </w:rPr>
        <w:t xml:space="preserve">خشم عظيم </w:t>
      </w:r>
      <w:r w:rsidRPr="00984198">
        <w:rPr>
          <w:rFonts w:cs="B Lotus" w:hint="cs"/>
          <w:sz w:val="28"/>
          <w:szCs w:val="28"/>
          <w:rtl/>
        </w:rPr>
        <w:t>الله</w:t>
      </w:r>
      <w:r w:rsidR="00C01522" w:rsidRPr="00984198">
        <w:rPr>
          <w:rFonts w:cs="B Lotus"/>
          <w:sz w:val="28"/>
          <w:szCs w:val="28"/>
          <w:rtl/>
        </w:rPr>
        <w:t xml:space="preserve"> مي‌</w:t>
      </w:r>
      <w:r w:rsidRPr="00984198">
        <w:rPr>
          <w:rFonts w:cs="B Lotus"/>
          <w:sz w:val="28"/>
          <w:szCs w:val="28"/>
          <w:rtl/>
        </w:rPr>
        <w:t>گردد</w:t>
      </w:r>
      <w:r w:rsidR="00372B4B">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984198" w:rsidRDefault="00C5413C" w:rsidP="00372B4B">
      <w:pPr>
        <w:pStyle w:val="NormalWeb"/>
        <w:widowControl w:val="0"/>
        <w:numPr>
          <w:ilvl w:val="0"/>
          <w:numId w:val="14"/>
        </w:numPr>
        <w:bidi/>
        <w:spacing w:before="0" w:beforeAutospacing="0" w:after="0" w:afterAutospacing="0"/>
        <w:ind w:left="641" w:hanging="357"/>
        <w:jc w:val="both"/>
        <w:rPr>
          <w:rFonts w:cs="B Lotus" w:hint="cs"/>
          <w:sz w:val="28"/>
          <w:szCs w:val="28"/>
          <w:rtl/>
        </w:rPr>
      </w:pPr>
      <w:r w:rsidRPr="00984198">
        <w:rPr>
          <w:rFonts w:cs="B Lotus" w:hint="cs"/>
          <w:sz w:val="28"/>
          <w:szCs w:val="28"/>
          <w:rtl/>
        </w:rPr>
        <w:t>دوستان من، نباید تلاش</w:t>
      </w:r>
      <w:r w:rsidR="00807CF3">
        <w:rPr>
          <w:rFonts w:cs="B Lotus"/>
          <w:sz w:val="28"/>
          <w:szCs w:val="28"/>
          <w:rtl/>
        </w:rPr>
        <w:softHyphen/>
      </w:r>
      <w:r w:rsidRPr="00984198">
        <w:rPr>
          <w:rFonts w:cs="B Lotus" w:hint="cs"/>
          <w:sz w:val="28"/>
          <w:szCs w:val="28"/>
          <w:rtl/>
        </w:rPr>
        <w:t>تان در جهت رسیدن به اسلام، در حالی باشد که در ابزار و به کارگیری وسایل رسیدن به اسلام از آن منحرف</w:t>
      </w:r>
      <w:r w:rsidR="009D0387" w:rsidRPr="00984198">
        <w:rPr>
          <w:rFonts w:cs="B Lotus" w:hint="cs"/>
          <w:sz w:val="28"/>
          <w:szCs w:val="28"/>
          <w:rtl/>
        </w:rPr>
        <w:t xml:space="preserve"> می‌</w:t>
      </w:r>
      <w:r w:rsidRPr="00984198">
        <w:rPr>
          <w:rFonts w:cs="B Lotus" w:hint="cs"/>
          <w:sz w:val="28"/>
          <w:szCs w:val="28"/>
          <w:rtl/>
        </w:rPr>
        <w:t>باشید. چرا که اسلام، بر پایه</w:t>
      </w:r>
      <w:r w:rsidR="009D0387" w:rsidRPr="00984198">
        <w:rPr>
          <w:rFonts w:cs="B Lotus" w:hint="cs"/>
          <w:sz w:val="28"/>
          <w:szCs w:val="28"/>
          <w:rtl/>
        </w:rPr>
        <w:t xml:space="preserve">‌های </w:t>
      </w:r>
      <w:r w:rsidRPr="00984198">
        <w:rPr>
          <w:rFonts w:cs="B Lotus" w:hint="cs"/>
          <w:sz w:val="28"/>
          <w:szCs w:val="28"/>
          <w:rtl/>
        </w:rPr>
        <w:t>ناسالم یا</w:t>
      </w:r>
      <w:r w:rsidR="006540FC" w:rsidRPr="00984198">
        <w:rPr>
          <w:rFonts w:cs="B Lotus" w:hint="cs"/>
          <w:sz w:val="28"/>
          <w:szCs w:val="28"/>
          <w:rtl/>
        </w:rPr>
        <w:t xml:space="preserve"> ستون‌ها</w:t>
      </w:r>
      <w:r w:rsidR="00807CF3">
        <w:rPr>
          <w:rFonts w:cs="B Lotus" w:hint="cs"/>
          <w:sz w:val="28"/>
          <w:szCs w:val="28"/>
          <w:rtl/>
        </w:rPr>
        <w:t>ی ضعیف و قواعدی متزلزل بنا نشد</w:t>
      </w:r>
      <w:r w:rsidRPr="00984198">
        <w:rPr>
          <w:rFonts w:cs="B Lotus" w:hint="cs"/>
          <w:sz w:val="28"/>
          <w:szCs w:val="28"/>
          <w:rtl/>
        </w:rPr>
        <w:t>ه است، بلکه بر شما واجب است که بر علمی دقیق و فهمی عمیق و صبری جمیل باشید، چرا که اهدافی که محقق شدن</w:t>
      </w:r>
      <w:r w:rsidR="009D0387" w:rsidRPr="00984198">
        <w:rPr>
          <w:rFonts w:cs="B Lotus" w:hint="cs"/>
          <w:sz w:val="28"/>
          <w:szCs w:val="28"/>
          <w:rtl/>
        </w:rPr>
        <w:t xml:space="preserve"> آن‌ها </w:t>
      </w:r>
      <w:r w:rsidRPr="00984198">
        <w:rPr>
          <w:rFonts w:cs="B Lotus" w:hint="cs"/>
          <w:sz w:val="28"/>
          <w:szCs w:val="28"/>
          <w:rtl/>
        </w:rPr>
        <w:t>را خواستاریم، اهدافی بزرگ و اساسی</w:t>
      </w:r>
      <w:r w:rsidR="009D0387" w:rsidRPr="00984198">
        <w:rPr>
          <w:rFonts w:cs="B Lotus" w:hint="cs"/>
          <w:sz w:val="28"/>
          <w:szCs w:val="28"/>
          <w:rtl/>
        </w:rPr>
        <w:t xml:space="preserve"> می‌</w:t>
      </w:r>
      <w:r w:rsidRPr="00984198">
        <w:rPr>
          <w:rFonts w:cs="B Lotus" w:hint="cs"/>
          <w:sz w:val="28"/>
          <w:szCs w:val="28"/>
          <w:rtl/>
        </w:rPr>
        <w:t>باشد. ما اراده</w:t>
      </w:r>
      <w:r w:rsidR="00AC25A8" w:rsidRPr="00984198">
        <w:rPr>
          <w:rFonts w:cs="B Lotus" w:hint="cs"/>
          <w:sz w:val="28"/>
          <w:szCs w:val="28"/>
          <w:rtl/>
        </w:rPr>
        <w:t xml:space="preserve">‌ی </w:t>
      </w:r>
      <w:r w:rsidRPr="00984198">
        <w:rPr>
          <w:rFonts w:cs="B Lotus" w:hint="cs"/>
          <w:sz w:val="28"/>
          <w:szCs w:val="28"/>
          <w:rtl/>
        </w:rPr>
        <w:t xml:space="preserve">تصحیح عقیده و عبادت و تحکیم شریعت را داریم. </w:t>
      </w:r>
    </w:p>
    <w:p w:rsidR="00C5413C" w:rsidRPr="00984198" w:rsidRDefault="00C5413C" w:rsidP="00807CF3">
      <w:pPr>
        <w:pStyle w:val="NormalWeb"/>
        <w:bidi/>
        <w:spacing w:before="0" w:beforeAutospacing="0" w:after="0" w:afterAutospacing="0"/>
        <w:ind w:firstLine="284"/>
        <w:jc w:val="both"/>
        <w:rPr>
          <w:rFonts w:cs="B Lotus" w:hint="cs"/>
          <w:sz w:val="28"/>
          <w:szCs w:val="28"/>
        </w:rPr>
      </w:pPr>
      <w:r w:rsidRPr="00984198">
        <w:rPr>
          <w:rFonts w:cs="B Lotus" w:hint="cs"/>
          <w:sz w:val="28"/>
          <w:szCs w:val="28"/>
          <w:rtl/>
        </w:rPr>
        <w:lastRenderedPageBreak/>
        <w:t xml:space="preserve">به طور خلاصه: هدف ما بازگرداندن مردم به اسلامی که رسول الله </w:t>
      </w:r>
      <w:r w:rsidR="00807CF3">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با آن آمده،</w:t>
      </w:r>
      <w:r w:rsidR="009D0387" w:rsidRPr="00984198">
        <w:rPr>
          <w:rFonts w:cs="B Lotus" w:hint="cs"/>
          <w:sz w:val="28"/>
          <w:szCs w:val="28"/>
          <w:rtl/>
        </w:rPr>
        <w:t xml:space="preserve"> می‌</w:t>
      </w:r>
      <w:r w:rsidRPr="00984198">
        <w:rPr>
          <w:rFonts w:cs="B Lotus" w:hint="cs"/>
          <w:sz w:val="28"/>
          <w:szCs w:val="28"/>
          <w:rtl/>
        </w:rPr>
        <w:t>باشد، نه اسلامی که دیگران</w:t>
      </w:r>
      <w:r w:rsidR="00807CF3">
        <w:rPr>
          <w:rFonts w:cs="B Lotus" w:hint="cs"/>
          <w:sz w:val="28"/>
          <w:szCs w:val="28"/>
          <w:rtl/>
        </w:rPr>
        <w:t xml:space="preserve"> آن</w:t>
      </w:r>
      <w:r w:rsidR="00807CF3">
        <w:rPr>
          <w:rFonts w:cs="B Lotus"/>
          <w:sz w:val="28"/>
          <w:szCs w:val="28"/>
          <w:rtl/>
        </w:rPr>
        <w:softHyphen/>
      </w:r>
      <w:r w:rsidR="009D0387" w:rsidRPr="00984198">
        <w:rPr>
          <w:rFonts w:cs="B Lotus" w:hint="cs"/>
          <w:sz w:val="28"/>
          <w:szCs w:val="28"/>
          <w:rtl/>
        </w:rPr>
        <w:t xml:space="preserve">را </w:t>
      </w:r>
      <w:r w:rsidRPr="00984198">
        <w:rPr>
          <w:rFonts w:cs="B Lotus" w:hint="cs"/>
          <w:sz w:val="28"/>
          <w:szCs w:val="28"/>
          <w:rtl/>
        </w:rPr>
        <w:t>فهمیده</w:t>
      </w:r>
      <w:r w:rsidR="00AC25A8" w:rsidRPr="00984198">
        <w:rPr>
          <w:rFonts w:cs="B Lotus" w:hint="cs"/>
          <w:sz w:val="28"/>
          <w:szCs w:val="28"/>
          <w:rtl/>
        </w:rPr>
        <w:t>‌اند.</w:t>
      </w:r>
      <w:r w:rsidRPr="00984198">
        <w:rPr>
          <w:rFonts w:cs="B Lotus" w:hint="cs"/>
          <w:sz w:val="28"/>
          <w:szCs w:val="28"/>
          <w:rtl/>
        </w:rPr>
        <w:t xml:space="preserve"> پس هیچ گامی را برای اسلام برندار، مگر با حسابی دقیق و حکمت و بصیرت و فهمی عمیق بر</w:t>
      </w:r>
      <w:r w:rsidR="00807CF3">
        <w:rPr>
          <w:rFonts w:cs="B Lotus" w:hint="cs"/>
          <w:sz w:val="28"/>
          <w:szCs w:val="28"/>
          <w:rtl/>
        </w:rPr>
        <w:t xml:space="preserve"> مبنای</w:t>
      </w:r>
      <w:r w:rsidRPr="00984198">
        <w:rPr>
          <w:rFonts w:cs="B Lotus" w:hint="cs"/>
          <w:sz w:val="28"/>
          <w:szCs w:val="28"/>
          <w:rtl/>
        </w:rPr>
        <w:t xml:space="preserve"> منهج و روش</w:t>
      </w:r>
      <w:r w:rsidR="00807CF3">
        <w:rPr>
          <w:rFonts w:cs="B Lotus" w:hint="cs"/>
          <w:sz w:val="28"/>
          <w:szCs w:val="28"/>
          <w:rtl/>
        </w:rPr>
        <w:t xml:space="preserve"> سلف صالح، تا اینکه گام ابتدایی</w:t>
      </w:r>
      <w:r w:rsidR="00807CF3">
        <w:rPr>
          <w:rFonts w:cs="B Lotus"/>
          <w:sz w:val="28"/>
          <w:szCs w:val="28"/>
          <w:rtl/>
        </w:rPr>
        <w:softHyphen/>
      </w:r>
      <w:r w:rsidR="00807CF3">
        <w:rPr>
          <w:rFonts w:cs="B Lotus" w:hint="cs"/>
          <w:sz w:val="28"/>
          <w:szCs w:val="28"/>
          <w:rtl/>
        </w:rPr>
        <w:t>مان موافق با این منهج هدایت</w:t>
      </w:r>
      <w:r w:rsidR="00807CF3">
        <w:rPr>
          <w:rFonts w:cs="B Lotus"/>
          <w:sz w:val="28"/>
          <w:szCs w:val="28"/>
          <w:rtl/>
        </w:rPr>
        <w:softHyphen/>
      </w:r>
      <w:r w:rsidR="00807CF3">
        <w:rPr>
          <w:rFonts w:cs="B Lotus" w:hint="cs"/>
          <w:sz w:val="28"/>
          <w:szCs w:val="28"/>
          <w:rtl/>
        </w:rPr>
        <w:t>گر (منهج سلف) باشد.</w:t>
      </w:r>
      <w:r w:rsidRPr="00984198">
        <w:rPr>
          <w:rFonts w:cs="B Lotus" w:hint="cs"/>
          <w:sz w:val="28"/>
          <w:szCs w:val="28"/>
          <w:rtl/>
        </w:rPr>
        <w:t xml:space="preserve"> پس از این نیز گام جدیدی را برندارید مگر پس از بازبینی و مرور نتایج گام قبلی و بررسی ثمره</w:t>
      </w:r>
      <w:r w:rsidR="00AC25A8" w:rsidRPr="00984198">
        <w:rPr>
          <w:rFonts w:cs="B Lotus" w:hint="cs"/>
          <w:sz w:val="28"/>
          <w:szCs w:val="28"/>
          <w:rtl/>
        </w:rPr>
        <w:t xml:space="preserve">‌ی </w:t>
      </w:r>
      <w:r w:rsidRPr="00984198">
        <w:rPr>
          <w:rFonts w:cs="B Lotus" w:hint="cs"/>
          <w:sz w:val="28"/>
          <w:szCs w:val="28"/>
          <w:rtl/>
        </w:rPr>
        <w:t xml:space="preserve">آن و آنچه که با آن و بر آن بوده است. </w:t>
      </w:r>
      <w:r w:rsidR="00807CF3">
        <w:rPr>
          <w:rFonts w:cs="B Lotus" w:hint="cs"/>
          <w:sz w:val="28"/>
          <w:szCs w:val="28"/>
          <w:rtl/>
        </w:rPr>
        <w:t xml:space="preserve">آری، </w:t>
      </w:r>
      <w:r w:rsidRPr="00984198">
        <w:rPr>
          <w:rFonts w:cs="B Lotus" w:hint="cs"/>
          <w:sz w:val="28"/>
          <w:szCs w:val="28"/>
          <w:rtl/>
        </w:rPr>
        <w:t>بررسی آنچه از کوتاهی</w:t>
      </w:r>
      <w:r w:rsidR="009D0387" w:rsidRPr="00984198">
        <w:rPr>
          <w:rFonts w:cs="B Lotus" w:hint="cs"/>
          <w:sz w:val="28"/>
          <w:szCs w:val="28"/>
          <w:rtl/>
        </w:rPr>
        <w:t xml:space="preserve">‌ها </w:t>
      </w:r>
      <w:r w:rsidRPr="00984198">
        <w:rPr>
          <w:rFonts w:cs="B Lotus" w:hint="cs"/>
          <w:sz w:val="28"/>
          <w:szCs w:val="28"/>
          <w:rtl/>
        </w:rPr>
        <w:t>و ضعف</w:t>
      </w:r>
      <w:r w:rsidR="009D0387" w:rsidRPr="00984198">
        <w:rPr>
          <w:rFonts w:cs="B Lotus" w:hint="cs"/>
          <w:sz w:val="28"/>
          <w:szCs w:val="28"/>
          <w:rtl/>
        </w:rPr>
        <w:t xml:space="preserve">‌ها </w:t>
      </w:r>
      <w:r w:rsidRPr="00984198">
        <w:rPr>
          <w:rFonts w:cs="B Lotus" w:hint="cs"/>
          <w:sz w:val="28"/>
          <w:szCs w:val="28"/>
          <w:rtl/>
        </w:rPr>
        <w:t>که در آن بود</w:t>
      </w:r>
      <w:r w:rsidR="00807CF3">
        <w:rPr>
          <w:rFonts w:cs="B Lotus" w:hint="cs"/>
          <w:sz w:val="28"/>
          <w:szCs w:val="28"/>
          <w:rtl/>
        </w:rPr>
        <w:t>ه،</w:t>
      </w:r>
      <w:r w:rsidRPr="00984198">
        <w:rPr>
          <w:rFonts w:cs="B Lotus" w:hint="cs"/>
          <w:sz w:val="28"/>
          <w:szCs w:val="28"/>
          <w:rtl/>
        </w:rPr>
        <w:t xml:space="preserve"> تا اینکه موانع و مشک</w:t>
      </w:r>
      <w:r w:rsidR="00807CF3">
        <w:rPr>
          <w:rFonts w:cs="B Lotus" w:hint="cs"/>
          <w:sz w:val="28"/>
          <w:szCs w:val="28"/>
          <w:rtl/>
        </w:rPr>
        <w:t>لاتی که با آن مواجه شده، دانسته شود</w:t>
      </w:r>
      <w:r w:rsidRPr="00984198">
        <w:rPr>
          <w:rFonts w:cs="B Lotus" w:hint="cs"/>
          <w:sz w:val="28"/>
          <w:szCs w:val="28"/>
          <w:rtl/>
        </w:rPr>
        <w:t xml:space="preserve"> و </w:t>
      </w:r>
      <w:r w:rsidR="00807CF3">
        <w:rPr>
          <w:rFonts w:cs="B Lotus" w:hint="cs"/>
          <w:sz w:val="28"/>
          <w:szCs w:val="28"/>
          <w:rtl/>
        </w:rPr>
        <w:t xml:space="preserve">تا اینکه بدانیم </w:t>
      </w:r>
      <w:r w:rsidRPr="00984198">
        <w:rPr>
          <w:rFonts w:cs="B Lotus" w:hint="cs"/>
          <w:sz w:val="28"/>
          <w:szCs w:val="28"/>
          <w:rtl/>
        </w:rPr>
        <w:t>چگونه ممکن است بر این موانع در مسیر التزام به منهج سلف رضوان الله علیهم چیره شد؟</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دوستان من، همه</w:t>
      </w:r>
      <w:r w:rsidR="00AC25A8" w:rsidRPr="00984198">
        <w:rPr>
          <w:rFonts w:cs="B Lotus" w:hint="cs"/>
          <w:sz w:val="28"/>
          <w:szCs w:val="28"/>
          <w:rtl/>
        </w:rPr>
        <w:t xml:space="preserve">‌ی </w:t>
      </w:r>
      <w:r w:rsidRPr="00984198">
        <w:rPr>
          <w:rFonts w:cs="B Lotus" w:hint="cs"/>
          <w:sz w:val="28"/>
          <w:szCs w:val="28"/>
          <w:rtl/>
        </w:rPr>
        <w:t>این امور بدان سبب است که گامی را ک</w:t>
      </w:r>
      <w:r w:rsidR="00807CF3">
        <w:rPr>
          <w:rFonts w:cs="B Lotus" w:hint="cs"/>
          <w:sz w:val="28"/>
          <w:szCs w:val="28"/>
          <w:rtl/>
        </w:rPr>
        <w:t>ه منجر به مانعی در مسیرمان گردد</w:t>
      </w:r>
      <w:r w:rsidRPr="00984198">
        <w:rPr>
          <w:rFonts w:cs="B Lotus" w:hint="cs"/>
          <w:sz w:val="28"/>
          <w:szCs w:val="28"/>
          <w:rtl/>
        </w:rPr>
        <w:t xml:space="preserve"> و هیچگونه فاید</w:t>
      </w:r>
      <w:r w:rsidR="00963C85">
        <w:rPr>
          <w:rFonts w:cs="B Lotus" w:hint="cs"/>
          <w:sz w:val="28"/>
          <w:szCs w:val="28"/>
          <w:rtl/>
        </w:rPr>
        <w:t xml:space="preserve">ه‌ای </w:t>
      </w:r>
      <w:r w:rsidRPr="00984198">
        <w:rPr>
          <w:rFonts w:cs="B Lotus" w:hint="cs"/>
          <w:sz w:val="28"/>
          <w:szCs w:val="28"/>
          <w:rtl/>
        </w:rPr>
        <w:t>نداشته باشد، تکرار نکنیم، یا اینکه به</w:t>
      </w:r>
      <w:r w:rsidR="00807CF3">
        <w:rPr>
          <w:rFonts w:cs="B Lotus" w:hint="cs"/>
          <w:sz w:val="28"/>
          <w:szCs w:val="28"/>
          <w:rtl/>
        </w:rPr>
        <w:t xml:space="preserve"> سبب آن بار دیگر دچار خطا نشویم و</w:t>
      </w:r>
      <w:r w:rsidRPr="00984198">
        <w:rPr>
          <w:rFonts w:cs="B Lotus" w:hint="cs"/>
          <w:sz w:val="28"/>
          <w:szCs w:val="28"/>
          <w:rtl/>
        </w:rPr>
        <w:t xml:space="preserve"> به نظر من، </w:t>
      </w:r>
      <w:r w:rsidR="00807CF3">
        <w:rPr>
          <w:rFonts w:cs="B Lotus" w:hint="cs"/>
          <w:sz w:val="28"/>
          <w:szCs w:val="28"/>
          <w:rtl/>
        </w:rPr>
        <w:t xml:space="preserve">این </w:t>
      </w:r>
      <w:r w:rsidRPr="00984198">
        <w:rPr>
          <w:rFonts w:cs="B Lotus" w:hint="cs"/>
          <w:sz w:val="28"/>
          <w:szCs w:val="28"/>
          <w:rtl/>
        </w:rPr>
        <w:t>از خطرناک</w:t>
      </w:r>
      <w:r w:rsidR="009D0387" w:rsidRPr="00984198">
        <w:rPr>
          <w:rFonts w:cs="B Lotus" w:hint="cs"/>
          <w:sz w:val="28"/>
          <w:szCs w:val="28"/>
          <w:rtl/>
        </w:rPr>
        <w:t xml:space="preserve">‌ترین </w:t>
      </w:r>
      <w:r w:rsidRPr="00984198">
        <w:rPr>
          <w:rFonts w:cs="B Lotus" w:hint="cs"/>
          <w:sz w:val="28"/>
          <w:szCs w:val="28"/>
          <w:rtl/>
        </w:rPr>
        <w:t xml:space="preserve">تحدیاتی </w:t>
      </w:r>
      <w:r w:rsidR="00807CF3">
        <w:rPr>
          <w:rFonts w:cs="B Lotus" w:hint="cs"/>
          <w:sz w:val="28"/>
          <w:szCs w:val="28"/>
          <w:rtl/>
        </w:rPr>
        <w:t xml:space="preserve">است </w:t>
      </w:r>
      <w:r w:rsidRPr="00984198">
        <w:rPr>
          <w:rFonts w:cs="B Lotus" w:hint="cs"/>
          <w:sz w:val="28"/>
          <w:szCs w:val="28"/>
          <w:rtl/>
        </w:rPr>
        <w:t>که حرکت اسلامی معاصر با آن مواجه</w:t>
      </w:r>
      <w:r w:rsidR="009D0387" w:rsidRPr="00984198">
        <w:rPr>
          <w:rFonts w:cs="B Lotus" w:hint="cs"/>
          <w:sz w:val="28"/>
          <w:szCs w:val="28"/>
          <w:rtl/>
        </w:rPr>
        <w:t xml:space="preserve"> می‌</w:t>
      </w:r>
      <w:r w:rsidR="00807CF3">
        <w:rPr>
          <w:rFonts w:cs="B Lotus" w:hint="cs"/>
          <w:sz w:val="28"/>
          <w:szCs w:val="28"/>
          <w:rtl/>
        </w:rPr>
        <w:t>باشد؛</w:t>
      </w:r>
      <w:r w:rsidRPr="00984198">
        <w:rPr>
          <w:rFonts w:cs="B Lotus" w:hint="cs"/>
          <w:sz w:val="28"/>
          <w:szCs w:val="28"/>
          <w:rtl/>
        </w:rPr>
        <w:t xml:space="preserve"> </w:t>
      </w:r>
      <w:r w:rsidR="00807CF3">
        <w:rPr>
          <w:rFonts w:cs="B Lotus" w:hint="cs"/>
          <w:sz w:val="28"/>
          <w:szCs w:val="28"/>
          <w:rtl/>
        </w:rPr>
        <w:t xml:space="preserve">و این به خاطر </w:t>
      </w:r>
      <w:r w:rsidRPr="00984198">
        <w:rPr>
          <w:rFonts w:cs="B Lotus" w:hint="cs"/>
          <w:sz w:val="28"/>
          <w:szCs w:val="28"/>
          <w:rtl/>
        </w:rPr>
        <w:t>عدم ا</w:t>
      </w:r>
      <w:r w:rsidR="00807CF3">
        <w:rPr>
          <w:rFonts w:cs="B Lotus" w:hint="cs"/>
          <w:sz w:val="28"/>
          <w:szCs w:val="28"/>
          <w:rtl/>
        </w:rPr>
        <w:t>ستنتاج کامل خطاهای برخی از گروه</w:t>
      </w:r>
      <w:r w:rsidR="00807CF3">
        <w:rPr>
          <w:rFonts w:cs="B Lotus"/>
          <w:sz w:val="28"/>
          <w:szCs w:val="28"/>
          <w:rtl/>
        </w:rPr>
        <w:softHyphen/>
      </w:r>
      <w:r w:rsidR="00807CF3">
        <w:rPr>
          <w:rFonts w:cs="B Lotus" w:hint="cs"/>
          <w:sz w:val="28"/>
          <w:szCs w:val="28"/>
          <w:rtl/>
        </w:rPr>
        <w:t>هایش در اینجا و آنجا می</w:t>
      </w:r>
      <w:r w:rsidR="00807CF3">
        <w:rPr>
          <w:rFonts w:cs="B Lotus" w:hint="cs"/>
          <w:sz w:val="28"/>
          <w:szCs w:val="28"/>
          <w:rtl/>
        </w:rPr>
        <w:softHyphen/>
        <w:t>باشد</w:t>
      </w:r>
      <w:r w:rsidRPr="00984198">
        <w:rPr>
          <w:rFonts w:cs="B Lotus" w:hint="cs"/>
          <w:sz w:val="28"/>
          <w:szCs w:val="28"/>
          <w:rtl/>
        </w:rPr>
        <w:t xml:space="preserve"> که با بررسی خطاها و لغزش</w:t>
      </w:r>
      <w:r w:rsidR="002D2D7E" w:rsidRPr="00984198">
        <w:rPr>
          <w:rFonts w:cs="B Lotus" w:hint="eastAsia"/>
          <w:sz w:val="28"/>
          <w:szCs w:val="28"/>
          <w:rtl/>
        </w:rPr>
        <w:t>‌</w:t>
      </w:r>
      <w:r w:rsidRPr="00984198">
        <w:rPr>
          <w:rFonts w:cs="B Lotus" w:hint="cs"/>
          <w:sz w:val="28"/>
          <w:szCs w:val="28"/>
          <w:rtl/>
        </w:rPr>
        <w:t>ها از</w:t>
      </w:r>
      <w:r w:rsidR="009D0387" w:rsidRPr="00984198">
        <w:rPr>
          <w:rFonts w:cs="B Lotus" w:hint="cs"/>
          <w:sz w:val="28"/>
          <w:szCs w:val="28"/>
          <w:rtl/>
        </w:rPr>
        <w:t xml:space="preserve"> آن‌ها </w:t>
      </w:r>
      <w:r w:rsidR="00807CF3">
        <w:rPr>
          <w:rFonts w:cs="B Lotus" w:hint="cs"/>
          <w:sz w:val="28"/>
          <w:szCs w:val="28"/>
          <w:rtl/>
        </w:rPr>
        <w:t>بهره</w:t>
      </w:r>
      <w:r w:rsidR="00807CF3">
        <w:rPr>
          <w:rFonts w:cs="B Lotus"/>
          <w:sz w:val="28"/>
          <w:szCs w:val="28"/>
          <w:rtl/>
        </w:rPr>
        <w:softHyphen/>
      </w:r>
      <w:r w:rsidR="00807CF3">
        <w:rPr>
          <w:rFonts w:cs="B Lotus" w:hint="cs"/>
          <w:sz w:val="28"/>
          <w:szCs w:val="28"/>
          <w:rtl/>
        </w:rPr>
        <w:t>مند نمی</w:t>
      </w:r>
      <w:r w:rsidR="00807CF3">
        <w:rPr>
          <w:rFonts w:cs="B Lotus" w:hint="cs"/>
          <w:sz w:val="28"/>
          <w:szCs w:val="28"/>
          <w:rtl/>
        </w:rPr>
        <w:softHyphen/>
        <w:t>شود.</w:t>
      </w:r>
      <w:r w:rsidRPr="00984198">
        <w:rPr>
          <w:rFonts w:cs="B Lotus" w:hint="cs"/>
          <w:sz w:val="28"/>
          <w:szCs w:val="28"/>
          <w:rtl/>
        </w:rPr>
        <w:t xml:space="preserve"> و تردیدی نیست که این نیازمند دیدگاهی وسیع</w:t>
      </w:r>
      <w:r w:rsidR="009D0387" w:rsidRPr="00984198">
        <w:rPr>
          <w:rFonts w:cs="B Lotus" w:hint="cs"/>
          <w:sz w:val="28"/>
          <w:szCs w:val="28"/>
          <w:rtl/>
        </w:rPr>
        <w:t xml:space="preserve"> می‌</w:t>
      </w:r>
      <w:r w:rsidRPr="00984198">
        <w:rPr>
          <w:rFonts w:cs="B Lotus" w:hint="cs"/>
          <w:sz w:val="28"/>
          <w:szCs w:val="28"/>
          <w:rtl/>
        </w:rPr>
        <w:t xml:space="preserve">باشد. </w:t>
      </w:r>
    </w:p>
    <w:p w:rsidR="00C5413C" w:rsidRPr="00984198" w:rsidRDefault="00C5413C" w:rsidP="00B97264">
      <w:pPr>
        <w:pStyle w:val="NormalWeb"/>
        <w:numPr>
          <w:ilvl w:val="0"/>
          <w:numId w:val="14"/>
        </w:numPr>
        <w:bidi/>
        <w:spacing w:before="0" w:beforeAutospacing="0" w:after="0" w:afterAutospacing="0"/>
        <w:jc w:val="both"/>
        <w:rPr>
          <w:rFonts w:cs="B Lotus" w:hint="cs"/>
          <w:sz w:val="28"/>
          <w:szCs w:val="28"/>
          <w:rtl/>
        </w:rPr>
      </w:pPr>
      <w:r w:rsidRPr="00984198">
        <w:rPr>
          <w:rFonts w:cs="B Lotus" w:hint="cs"/>
          <w:sz w:val="28"/>
          <w:szCs w:val="28"/>
          <w:rtl/>
        </w:rPr>
        <w:t>معتقدم که این بند از قید و بندهای این منهج عملی از مهمترین بندها</w:t>
      </w:r>
      <w:r w:rsidR="009D0387" w:rsidRPr="00984198">
        <w:rPr>
          <w:rFonts w:cs="B Lotus" w:hint="cs"/>
          <w:sz w:val="28"/>
          <w:szCs w:val="28"/>
          <w:rtl/>
        </w:rPr>
        <w:t xml:space="preserve"> می‌</w:t>
      </w:r>
      <w:r w:rsidRPr="00984198">
        <w:rPr>
          <w:rFonts w:cs="B Lotus" w:hint="cs"/>
          <w:sz w:val="28"/>
          <w:szCs w:val="28"/>
          <w:rtl/>
        </w:rPr>
        <w:t xml:space="preserve">باشد </w:t>
      </w:r>
      <w:r w:rsidR="00807CF3">
        <w:rPr>
          <w:rFonts w:cs="B Lotus" w:hint="cs"/>
          <w:sz w:val="28"/>
          <w:szCs w:val="28"/>
          <w:rtl/>
        </w:rPr>
        <w:t>که عبارت است از: دوری از به کار</w:t>
      </w:r>
      <w:r w:rsidRPr="00984198">
        <w:rPr>
          <w:rFonts w:cs="B Lotus" w:hint="cs"/>
          <w:sz w:val="28"/>
          <w:szCs w:val="28"/>
          <w:rtl/>
        </w:rPr>
        <w:t>گیری سلاح و اعمال زور به منظور تغییر اوضاع؛ چرا که همچنین این روش نوعی از شتابزدگی</w:t>
      </w:r>
      <w:r w:rsidR="009D0387" w:rsidRPr="00984198">
        <w:rPr>
          <w:rFonts w:cs="B Lotus" w:hint="cs"/>
          <w:sz w:val="28"/>
          <w:szCs w:val="28"/>
          <w:rtl/>
        </w:rPr>
        <w:t xml:space="preserve"> می‌</w:t>
      </w:r>
      <w:r w:rsidRPr="00984198">
        <w:rPr>
          <w:rFonts w:cs="B Lotus" w:hint="cs"/>
          <w:sz w:val="28"/>
          <w:szCs w:val="28"/>
          <w:rtl/>
        </w:rPr>
        <w:t>باشد که منجر به ثمره</w:t>
      </w:r>
      <w:r w:rsidR="00807CF3">
        <w:rPr>
          <w:rFonts w:cs="B Lotus" w:hint="cs"/>
          <w:sz w:val="28"/>
          <w:szCs w:val="28"/>
          <w:rtl/>
        </w:rPr>
        <w:t>‌ای</w:t>
      </w:r>
      <w:r w:rsidRPr="00984198">
        <w:rPr>
          <w:rFonts w:cs="B Lotus" w:hint="cs"/>
          <w:sz w:val="28"/>
          <w:szCs w:val="28"/>
          <w:rtl/>
        </w:rPr>
        <w:t xml:space="preserve"> </w:t>
      </w:r>
      <w:r w:rsidR="00807CF3">
        <w:rPr>
          <w:rFonts w:cs="B Lotus" w:hint="cs"/>
          <w:sz w:val="28"/>
          <w:szCs w:val="28"/>
          <w:rtl/>
        </w:rPr>
        <w:t xml:space="preserve">که </w:t>
      </w:r>
      <w:r w:rsidRPr="00984198">
        <w:rPr>
          <w:rFonts w:cs="B Lotus" w:hint="cs"/>
          <w:sz w:val="28"/>
          <w:szCs w:val="28"/>
          <w:rtl/>
        </w:rPr>
        <w:t>انتظار</w:t>
      </w:r>
      <w:r w:rsidR="009D0387" w:rsidRPr="00984198">
        <w:rPr>
          <w:rFonts w:cs="B Lotus" w:hint="cs"/>
          <w:sz w:val="28"/>
          <w:szCs w:val="28"/>
          <w:rtl/>
        </w:rPr>
        <w:t xml:space="preserve"> </w:t>
      </w:r>
      <w:r w:rsidR="00807CF3">
        <w:rPr>
          <w:rFonts w:cs="B Lotus" w:hint="cs"/>
          <w:sz w:val="28"/>
          <w:szCs w:val="28"/>
          <w:rtl/>
        </w:rPr>
        <w:t>آن می</w:t>
      </w:r>
      <w:r w:rsidR="00807CF3">
        <w:rPr>
          <w:rFonts w:cs="B Lotus" w:hint="cs"/>
          <w:sz w:val="28"/>
          <w:szCs w:val="28"/>
          <w:rtl/>
        </w:rPr>
        <w:softHyphen/>
        <w:t xml:space="preserve">رود </w:t>
      </w:r>
      <w:r w:rsidR="009D0387" w:rsidRPr="00984198">
        <w:rPr>
          <w:rFonts w:cs="B Lotus" w:hint="cs"/>
          <w:sz w:val="28"/>
          <w:szCs w:val="28"/>
          <w:rtl/>
        </w:rPr>
        <w:t>نمی‌</w:t>
      </w:r>
      <w:r w:rsidRPr="00984198">
        <w:rPr>
          <w:rFonts w:cs="B Lotus" w:hint="cs"/>
          <w:sz w:val="28"/>
          <w:szCs w:val="28"/>
          <w:rtl/>
        </w:rPr>
        <w:t>شود و سودمند</w:t>
      </w:r>
      <w:r w:rsidR="009D0387" w:rsidRPr="00984198">
        <w:rPr>
          <w:rFonts w:cs="B Lotus" w:hint="cs"/>
          <w:sz w:val="28"/>
          <w:szCs w:val="28"/>
          <w:rtl/>
        </w:rPr>
        <w:t xml:space="preserve"> نمی‌</w:t>
      </w:r>
      <w:r w:rsidR="00807CF3">
        <w:rPr>
          <w:rFonts w:cs="B Lotus" w:hint="cs"/>
          <w:sz w:val="28"/>
          <w:szCs w:val="28"/>
          <w:rtl/>
        </w:rPr>
        <w:t>باشد. و این امری است که هر</w:t>
      </w:r>
      <w:r w:rsidRPr="00984198">
        <w:rPr>
          <w:rFonts w:cs="B Lotus" w:hint="cs"/>
          <w:sz w:val="28"/>
          <w:szCs w:val="28"/>
          <w:rtl/>
        </w:rPr>
        <w:t>یک از جوانان انقلابی که از الله عزوجل</w:t>
      </w:r>
      <w:r w:rsidR="009D0387" w:rsidRPr="00984198">
        <w:rPr>
          <w:rFonts w:cs="B Lotus" w:hint="cs"/>
          <w:sz w:val="28"/>
          <w:szCs w:val="28"/>
          <w:rtl/>
        </w:rPr>
        <w:t xml:space="preserve"> می‌</w:t>
      </w:r>
      <w:r w:rsidRPr="00984198">
        <w:rPr>
          <w:rFonts w:cs="B Lotus" w:hint="cs"/>
          <w:sz w:val="28"/>
          <w:szCs w:val="28"/>
          <w:rtl/>
        </w:rPr>
        <w:t>خواهم</w:t>
      </w:r>
      <w:r w:rsidR="009D0387" w:rsidRPr="00984198">
        <w:rPr>
          <w:rFonts w:cs="B Lotus" w:hint="cs"/>
          <w:sz w:val="28"/>
          <w:szCs w:val="28"/>
          <w:rtl/>
        </w:rPr>
        <w:t xml:space="preserve"> آن‌ها </w:t>
      </w:r>
      <w:r w:rsidR="00807CF3">
        <w:rPr>
          <w:rFonts w:cs="B Lotus" w:hint="cs"/>
          <w:sz w:val="28"/>
          <w:szCs w:val="28"/>
          <w:rtl/>
        </w:rPr>
        <w:t>را حفظ کند، بایستی آن</w:t>
      </w:r>
      <w:r w:rsidR="00807CF3">
        <w:rPr>
          <w:rFonts w:cs="B Lotus"/>
          <w:sz w:val="28"/>
          <w:szCs w:val="28"/>
          <w:rtl/>
        </w:rPr>
        <w:softHyphen/>
      </w:r>
      <w:r w:rsidR="00807CF3">
        <w:rPr>
          <w:rFonts w:cs="B Lotus" w:hint="cs"/>
          <w:sz w:val="28"/>
          <w:szCs w:val="28"/>
          <w:rtl/>
        </w:rPr>
        <w:t>را لحاظ کنند</w:t>
      </w:r>
      <w:r w:rsidRPr="00984198">
        <w:rPr>
          <w:rFonts w:cs="B Lotus" w:hint="cs"/>
          <w:sz w:val="28"/>
          <w:szCs w:val="28"/>
          <w:rtl/>
        </w:rPr>
        <w:t xml:space="preserve"> و در واقع این تلاشی است برای رسیدن به هدف از کوتاه</w:t>
      </w:r>
      <w:r w:rsidR="009D0387" w:rsidRPr="00984198">
        <w:rPr>
          <w:rFonts w:cs="B Lotus" w:hint="cs"/>
          <w:sz w:val="28"/>
          <w:szCs w:val="28"/>
          <w:rtl/>
        </w:rPr>
        <w:t xml:space="preserve">‌ترین </w:t>
      </w:r>
      <w:r w:rsidRPr="00984198">
        <w:rPr>
          <w:rFonts w:cs="B Lotus" w:hint="cs"/>
          <w:sz w:val="28"/>
          <w:szCs w:val="28"/>
          <w:rtl/>
        </w:rPr>
        <w:t>راه، ولی صحیح نیست</w:t>
      </w:r>
      <w:r w:rsidR="00807CF3">
        <w:rPr>
          <w:rFonts w:cs="B Lotus" w:hint="cs"/>
          <w:sz w:val="28"/>
          <w:szCs w:val="28"/>
          <w:rtl/>
        </w:rPr>
        <w:t>،</w:t>
      </w:r>
      <w:r w:rsidRPr="00984198">
        <w:rPr>
          <w:rFonts w:cs="B Lotus" w:hint="cs"/>
          <w:sz w:val="28"/>
          <w:szCs w:val="28"/>
          <w:rtl/>
        </w:rPr>
        <w:t xml:space="preserve"> بلکه عاقبت این امر و ضرر آن بسیار</w:t>
      </w:r>
      <w:r w:rsidR="00AA49E3" w:rsidRPr="00984198">
        <w:rPr>
          <w:rFonts w:cs="B Lotus" w:hint="cs"/>
          <w:sz w:val="28"/>
          <w:szCs w:val="28"/>
          <w:rtl/>
        </w:rPr>
        <w:t xml:space="preserve"> بزرگ‌تر</w:t>
      </w:r>
      <w:r w:rsidRPr="00984198">
        <w:rPr>
          <w:rFonts w:cs="B Lotus" w:hint="cs"/>
          <w:sz w:val="28"/>
          <w:szCs w:val="28"/>
          <w:rtl/>
        </w:rPr>
        <w:t xml:space="preserve"> از همه</w:t>
      </w:r>
      <w:r w:rsidR="00AC25A8" w:rsidRPr="00984198">
        <w:rPr>
          <w:rFonts w:cs="B Lotus" w:hint="cs"/>
          <w:sz w:val="28"/>
          <w:szCs w:val="28"/>
          <w:rtl/>
        </w:rPr>
        <w:t xml:space="preserve">‌ی </w:t>
      </w:r>
      <w:r w:rsidRPr="00984198">
        <w:rPr>
          <w:rFonts w:cs="B Lotus" w:hint="cs"/>
          <w:sz w:val="28"/>
          <w:szCs w:val="28"/>
          <w:rtl/>
        </w:rPr>
        <w:t>روشهای دیگر</w:t>
      </w:r>
      <w:r w:rsidR="009D0387" w:rsidRPr="00984198">
        <w:rPr>
          <w:rFonts w:cs="B Lotus" w:hint="cs"/>
          <w:sz w:val="28"/>
          <w:szCs w:val="28"/>
          <w:rtl/>
        </w:rPr>
        <w:t xml:space="preserve"> می‌</w:t>
      </w:r>
      <w:r w:rsidRPr="00984198">
        <w:rPr>
          <w:rFonts w:cs="B Lotus" w:hint="cs"/>
          <w:sz w:val="28"/>
          <w:szCs w:val="28"/>
          <w:rtl/>
        </w:rPr>
        <w:t>باشد و تمنا دارم که از تجربه</w:t>
      </w:r>
      <w:r w:rsidR="009D0387" w:rsidRPr="00984198">
        <w:rPr>
          <w:rFonts w:cs="B Lotus" w:hint="cs"/>
          <w:sz w:val="28"/>
          <w:szCs w:val="28"/>
          <w:rtl/>
        </w:rPr>
        <w:t xml:space="preserve">‌هایی </w:t>
      </w:r>
      <w:r w:rsidRPr="00984198">
        <w:rPr>
          <w:rFonts w:cs="B Lotus" w:hint="cs"/>
          <w:sz w:val="28"/>
          <w:szCs w:val="28"/>
          <w:rtl/>
        </w:rPr>
        <w:t xml:space="preserve">که بر امت گذشته، بهره بگیریم. </w:t>
      </w:r>
    </w:p>
    <w:p w:rsidR="00C5413C" w:rsidRPr="00984198" w:rsidRDefault="00807CF3" w:rsidP="00C80182">
      <w:pPr>
        <w:pStyle w:val="NormalWeb"/>
        <w:bidi/>
        <w:spacing w:before="0" w:beforeAutospacing="0" w:after="0" w:afterAutospacing="0"/>
        <w:ind w:firstLine="284"/>
        <w:jc w:val="both"/>
        <w:rPr>
          <w:rFonts w:cs="B Lotus" w:hint="cs"/>
          <w:sz w:val="28"/>
          <w:szCs w:val="28"/>
          <w:rtl/>
        </w:rPr>
      </w:pPr>
      <w:r>
        <w:rPr>
          <w:rFonts w:cs="B Lotus" w:hint="cs"/>
          <w:sz w:val="28"/>
          <w:szCs w:val="28"/>
          <w:rtl/>
        </w:rPr>
        <w:lastRenderedPageBreak/>
        <w:t>آری دعوتتان را علنی نشر دهید</w:t>
      </w:r>
      <w:r w:rsidR="00C5413C" w:rsidRPr="00984198">
        <w:rPr>
          <w:rFonts w:cs="B Lotus" w:hint="cs"/>
          <w:sz w:val="28"/>
          <w:szCs w:val="28"/>
          <w:rtl/>
        </w:rPr>
        <w:t xml:space="preserve"> و </w:t>
      </w:r>
      <w:r>
        <w:rPr>
          <w:rFonts w:cs="B Lotus" w:hint="cs"/>
          <w:sz w:val="28"/>
          <w:szCs w:val="28"/>
          <w:rtl/>
        </w:rPr>
        <w:t>مردم را علنا به اسلام دعوت دهید و قلوب را دگرگون سازید و آن</w:t>
      </w:r>
      <w:r>
        <w:rPr>
          <w:rFonts w:cs="B Lotus"/>
          <w:sz w:val="28"/>
          <w:szCs w:val="28"/>
          <w:rtl/>
        </w:rPr>
        <w:softHyphen/>
      </w:r>
      <w:r w:rsidR="00C5413C" w:rsidRPr="00984198">
        <w:rPr>
          <w:rFonts w:cs="B Lotus" w:hint="cs"/>
          <w:sz w:val="28"/>
          <w:szCs w:val="28"/>
          <w:rtl/>
        </w:rPr>
        <w:t>را از</w:t>
      </w:r>
      <w:r>
        <w:rPr>
          <w:rFonts w:cs="B Lotus" w:hint="cs"/>
          <w:sz w:val="28"/>
          <w:szCs w:val="28"/>
          <w:rtl/>
        </w:rPr>
        <w:t xml:space="preserve"> جاهلیت به سوی اسلام بازگردانید</w:t>
      </w:r>
      <w:r w:rsidR="00C5413C" w:rsidRPr="00984198">
        <w:rPr>
          <w:rFonts w:cs="B Lotus" w:hint="cs"/>
          <w:sz w:val="28"/>
          <w:szCs w:val="28"/>
          <w:rtl/>
        </w:rPr>
        <w:t xml:space="preserve"> و این با سلاح اخلاق نیکو و ویژگی</w:t>
      </w:r>
      <w:r w:rsidR="009D0387" w:rsidRPr="00984198">
        <w:rPr>
          <w:rFonts w:cs="B Lotus" w:hint="cs"/>
          <w:sz w:val="28"/>
          <w:szCs w:val="28"/>
          <w:rtl/>
        </w:rPr>
        <w:t xml:space="preserve">‌های </w:t>
      </w:r>
      <w:r w:rsidR="00C5413C" w:rsidRPr="00984198">
        <w:rPr>
          <w:rFonts w:cs="B Lotus" w:hint="cs"/>
          <w:sz w:val="28"/>
          <w:szCs w:val="28"/>
          <w:rtl/>
        </w:rPr>
        <w:t>پسندیده و صفات پاکیزه و رفتار</w:t>
      </w:r>
      <w:r>
        <w:rPr>
          <w:rFonts w:cs="B Lotus" w:hint="cs"/>
          <w:sz w:val="28"/>
          <w:szCs w:val="28"/>
          <w:rtl/>
        </w:rPr>
        <w:t xml:space="preserve"> </w:t>
      </w:r>
      <w:r w:rsidR="00C5413C" w:rsidRPr="00984198">
        <w:rPr>
          <w:rFonts w:cs="B Lotus" w:hint="cs"/>
          <w:sz w:val="28"/>
          <w:szCs w:val="28"/>
          <w:rtl/>
        </w:rPr>
        <w:t>صادقانه و حکمت بلیغ و پند و اندرز نیکو میسر</w:t>
      </w:r>
      <w:r w:rsidR="009D0387" w:rsidRPr="00984198">
        <w:rPr>
          <w:rFonts w:cs="B Lotus" w:hint="cs"/>
          <w:sz w:val="28"/>
          <w:szCs w:val="28"/>
          <w:rtl/>
        </w:rPr>
        <w:t xml:space="preserve"> می‌</w:t>
      </w:r>
      <w:r>
        <w:rPr>
          <w:rFonts w:cs="B Lotus" w:hint="cs"/>
          <w:sz w:val="28"/>
          <w:szCs w:val="28"/>
          <w:rtl/>
        </w:rPr>
        <w:t>گردد؛</w:t>
      </w:r>
      <w:r w:rsidR="00C5413C" w:rsidRPr="00984198">
        <w:rPr>
          <w:rFonts w:cs="B Lotus" w:hint="cs"/>
          <w:sz w:val="28"/>
          <w:szCs w:val="28"/>
          <w:rtl/>
        </w:rPr>
        <w:t xml:space="preserve"> و بعد از همه</w:t>
      </w:r>
      <w:r w:rsidR="00AC25A8" w:rsidRPr="00984198">
        <w:rPr>
          <w:rFonts w:cs="B Lotus" w:hint="cs"/>
          <w:sz w:val="28"/>
          <w:szCs w:val="28"/>
          <w:rtl/>
        </w:rPr>
        <w:t xml:space="preserve">‌ی </w:t>
      </w:r>
      <w:r w:rsidR="00C5413C" w:rsidRPr="00984198">
        <w:rPr>
          <w:rFonts w:cs="B Lotus" w:hint="cs"/>
          <w:sz w:val="28"/>
          <w:szCs w:val="28"/>
          <w:rtl/>
        </w:rPr>
        <w:t>این مراحل، در نتیج</w:t>
      </w:r>
      <w:r>
        <w:rPr>
          <w:rFonts w:cs="B Lotus" w:hint="cs"/>
          <w:sz w:val="28"/>
          <w:szCs w:val="28"/>
          <w:rtl/>
        </w:rPr>
        <w:t>ه و مقصود عجله نکنید، چرا که هر</w:t>
      </w:r>
      <w:r w:rsidR="00C5413C" w:rsidRPr="00984198">
        <w:rPr>
          <w:rFonts w:cs="B Lotus" w:hint="cs"/>
          <w:sz w:val="28"/>
          <w:szCs w:val="28"/>
          <w:rtl/>
        </w:rPr>
        <w:t>کس در رسیدن به چیزی قبل از موعد مقررش شتاب ورزد، با محروم شدن از آن مجازات</w:t>
      </w:r>
      <w:r w:rsidR="009D0387" w:rsidRPr="00984198">
        <w:rPr>
          <w:rFonts w:cs="B Lotus" w:hint="cs"/>
          <w:sz w:val="28"/>
          <w:szCs w:val="28"/>
          <w:rtl/>
        </w:rPr>
        <w:t xml:space="preserve"> می‌</w:t>
      </w:r>
      <w:r w:rsidR="00C5413C" w:rsidRPr="00984198">
        <w:rPr>
          <w:rFonts w:cs="B Lotus" w:hint="cs"/>
          <w:sz w:val="28"/>
          <w:szCs w:val="28"/>
          <w:rtl/>
        </w:rPr>
        <w:t>گردد و الله عزو</w:t>
      </w:r>
      <w:r>
        <w:rPr>
          <w:rFonts w:cs="B Lotus" w:hint="cs"/>
          <w:sz w:val="28"/>
          <w:szCs w:val="28"/>
          <w:rtl/>
        </w:rPr>
        <w:t>جل با شتاب</w:t>
      </w:r>
      <w:r>
        <w:rPr>
          <w:rFonts w:cs="B Lotus"/>
          <w:sz w:val="28"/>
          <w:szCs w:val="28"/>
          <w:rtl/>
        </w:rPr>
        <w:softHyphen/>
      </w:r>
      <w:r w:rsidR="00C5413C" w:rsidRPr="00984198">
        <w:rPr>
          <w:rFonts w:cs="B Lotus" w:hint="cs"/>
          <w:sz w:val="28"/>
          <w:szCs w:val="28"/>
          <w:rtl/>
        </w:rPr>
        <w:t>زدگی احدی عجله</w:t>
      </w:r>
      <w:r w:rsidR="009D0387" w:rsidRPr="00984198">
        <w:rPr>
          <w:rFonts w:cs="B Lotus" w:hint="cs"/>
          <w:sz w:val="28"/>
          <w:szCs w:val="28"/>
          <w:rtl/>
        </w:rPr>
        <w:t xml:space="preserve"> نمی‌</w:t>
      </w:r>
      <w:r>
        <w:rPr>
          <w:rFonts w:cs="B Lotus" w:hint="cs"/>
          <w:sz w:val="28"/>
          <w:szCs w:val="28"/>
          <w:rtl/>
        </w:rPr>
        <w:t>کند و هیچ</w:t>
      </w:r>
      <w:r w:rsidR="00C5413C" w:rsidRPr="00984198">
        <w:rPr>
          <w:rFonts w:cs="B Lotus" w:hint="cs"/>
          <w:sz w:val="28"/>
          <w:szCs w:val="28"/>
          <w:rtl/>
        </w:rPr>
        <w:t>کس بر</w:t>
      </w:r>
      <w:r>
        <w:rPr>
          <w:rFonts w:cs="B Lotus" w:hint="cs"/>
          <w:sz w:val="28"/>
          <w:szCs w:val="28"/>
          <w:rtl/>
        </w:rPr>
        <w:t xml:space="preserve"> دینش و اولیائش از الله عزوجل</w:t>
      </w:r>
      <w:r w:rsidR="00C5413C" w:rsidRPr="00984198">
        <w:rPr>
          <w:rFonts w:cs="B Lotus" w:hint="cs"/>
          <w:sz w:val="28"/>
          <w:szCs w:val="28"/>
          <w:rtl/>
        </w:rPr>
        <w:t xml:space="preserve"> نسبت</w:t>
      </w:r>
      <w:r w:rsidR="009D0387" w:rsidRPr="00984198">
        <w:rPr>
          <w:rFonts w:cs="B Lotus" w:hint="cs"/>
          <w:sz w:val="28"/>
          <w:szCs w:val="28"/>
          <w:rtl/>
        </w:rPr>
        <w:t xml:space="preserve"> </w:t>
      </w:r>
      <w:r>
        <w:rPr>
          <w:rFonts w:cs="B Lotus" w:hint="cs"/>
          <w:sz w:val="28"/>
          <w:szCs w:val="28"/>
          <w:rtl/>
        </w:rPr>
        <w:t xml:space="preserve">به </w:t>
      </w:r>
      <w:r w:rsidR="009D0387" w:rsidRPr="00984198">
        <w:rPr>
          <w:rFonts w:cs="B Lotus" w:hint="cs"/>
          <w:sz w:val="28"/>
          <w:szCs w:val="28"/>
          <w:rtl/>
        </w:rPr>
        <w:t xml:space="preserve">آن‌ها </w:t>
      </w:r>
      <w:r>
        <w:rPr>
          <w:rFonts w:cs="B Lotus" w:hint="cs"/>
          <w:sz w:val="28"/>
          <w:szCs w:val="28"/>
          <w:rtl/>
        </w:rPr>
        <w:t>با غیرت</w:t>
      </w:r>
      <w:r>
        <w:rPr>
          <w:rFonts w:cs="B Lotus"/>
          <w:sz w:val="28"/>
          <w:szCs w:val="28"/>
          <w:rtl/>
        </w:rPr>
        <w:softHyphen/>
      </w:r>
      <w:r w:rsidR="00C5413C" w:rsidRPr="00984198">
        <w:rPr>
          <w:rFonts w:cs="B Lotus" w:hint="cs"/>
          <w:sz w:val="28"/>
          <w:szCs w:val="28"/>
          <w:rtl/>
        </w:rPr>
        <w:t>تر نیست، پس بایستی که ما بذر صحیح را مطابق و موافق با کتاب و سنت بر</w:t>
      </w:r>
      <w:r>
        <w:rPr>
          <w:rFonts w:cs="B Lotus" w:hint="cs"/>
          <w:sz w:val="28"/>
          <w:szCs w:val="28"/>
          <w:rtl/>
        </w:rPr>
        <w:t xml:space="preserve"> </w:t>
      </w:r>
      <w:r w:rsidR="00C5413C" w:rsidRPr="00984198">
        <w:rPr>
          <w:rFonts w:cs="B Lotus" w:hint="cs"/>
          <w:sz w:val="28"/>
          <w:szCs w:val="28"/>
          <w:rtl/>
        </w:rPr>
        <w:t>اساس فهم سلف صالح امت، بکاریم و نتایج را به الله عزوجل که مالک تمامی امور</w:t>
      </w:r>
      <w:r>
        <w:rPr>
          <w:rFonts w:cs="B Lotus" w:hint="cs"/>
          <w:sz w:val="28"/>
          <w:szCs w:val="28"/>
          <w:rtl/>
        </w:rPr>
        <w:t xml:space="preserve"> است</w:t>
      </w:r>
      <w:r w:rsidR="00C5413C" w:rsidRPr="00984198">
        <w:rPr>
          <w:rFonts w:cs="B Lotus" w:hint="cs"/>
          <w:sz w:val="28"/>
          <w:szCs w:val="28"/>
          <w:rtl/>
        </w:rPr>
        <w:t xml:space="preserve">، واگذاریم. </w:t>
      </w:r>
    </w:p>
    <w:p w:rsidR="00807CF3" w:rsidRDefault="00807CF3" w:rsidP="0034238A">
      <w:pPr>
        <w:pStyle w:val="NormalWeb"/>
        <w:bidi/>
        <w:spacing w:before="0" w:beforeAutospacing="0" w:after="0" w:afterAutospacing="0"/>
        <w:ind w:firstLine="284"/>
        <w:jc w:val="both"/>
        <w:rPr>
          <w:rFonts w:cs="B Lotus" w:hint="cs"/>
          <w:sz w:val="28"/>
          <w:szCs w:val="28"/>
          <w:rtl/>
        </w:rPr>
      </w:pPr>
      <w:r>
        <w:rPr>
          <w:rFonts w:cs="B Lotus" w:hint="cs"/>
          <w:sz w:val="28"/>
          <w:szCs w:val="28"/>
          <w:rtl/>
        </w:rPr>
        <w:t>در هدایت شدن مردم عجله نکنید</w:t>
      </w:r>
      <w:r w:rsidR="00C5413C" w:rsidRPr="00984198">
        <w:rPr>
          <w:rFonts w:cs="B Lotus" w:hint="cs"/>
          <w:sz w:val="28"/>
          <w:szCs w:val="28"/>
          <w:rtl/>
        </w:rPr>
        <w:t xml:space="preserve"> و در هلاک شدن تک</w:t>
      </w:r>
      <w:r>
        <w:rPr>
          <w:rFonts w:cs="B Lotus" w:hint="cs"/>
          <w:sz w:val="28"/>
          <w:szCs w:val="28"/>
          <w:rtl/>
        </w:rPr>
        <w:t>ذیب کنندگان، از جانب الله متعال شتاب نورزید</w:t>
      </w:r>
      <w:r w:rsidR="00C5413C" w:rsidRPr="00984198">
        <w:rPr>
          <w:rFonts w:cs="B Lotus" w:hint="cs"/>
          <w:sz w:val="28"/>
          <w:szCs w:val="28"/>
          <w:rtl/>
        </w:rPr>
        <w:t xml:space="preserve"> و بگویید: پروردگارا، بسیاری از مردم را دعوت دادیم، جز اندکی دعوت</w:t>
      </w:r>
      <w:r>
        <w:rPr>
          <w:rFonts w:cs="B Lotus"/>
          <w:sz w:val="28"/>
          <w:szCs w:val="28"/>
          <w:rtl/>
        </w:rPr>
        <w:softHyphen/>
      </w:r>
      <w:r>
        <w:rPr>
          <w:rFonts w:cs="B Lotus" w:hint="cs"/>
          <w:sz w:val="28"/>
          <w:szCs w:val="28"/>
          <w:rtl/>
        </w:rPr>
        <w:t>مان را استجابت نکردند؛</w:t>
      </w:r>
      <w:r w:rsidR="00C5413C" w:rsidRPr="00984198">
        <w:rPr>
          <w:rFonts w:cs="B Lotus" w:hint="cs"/>
          <w:sz w:val="28"/>
          <w:szCs w:val="28"/>
          <w:rtl/>
        </w:rPr>
        <w:t xml:space="preserve"> و نگویید: پروردگارا بسیار صبر کردیم پس چرا عذاب خود را بر ظالمان نازل</w:t>
      </w:r>
      <w:r w:rsidR="009D0387" w:rsidRPr="00984198">
        <w:rPr>
          <w:rFonts w:cs="B Lotus" w:hint="cs"/>
          <w:sz w:val="28"/>
          <w:szCs w:val="28"/>
          <w:rtl/>
        </w:rPr>
        <w:t xml:space="preserve"> نمی‌</w:t>
      </w:r>
      <w:r w:rsidR="00C5413C" w:rsidRPr="00984198">
        <w:rPr>
          <w:rFonts w:cs="B Lotus" w:hint="cs"/>
          <w:sz w:val="28"/>
          <w:szCs w:val="28"/>
          <w:rtl/>
        </w:rPr>
        <w:t xml:space="preserve">کنی؟ </w:t>
      </w:r>
      <w:r>
        <w:rPr>
          <w:rFonts w:cs="B Lotus" w:hint="cs"/>
          <w:sz w:val="28"/>
          <w:szCs w:val="28"/>
          <w:rtl/>
        </w:rPr>
        <w:t>هرگز این در شان و منزلت ما نیست؛</w:t>
      </w:r>
      <w:r w:rsidR="00C5413C" w:rsidRPr="00984198">
        <w:rPr>
          <w:rFonts w:cs="B Lotus" w:hint="cs"/>
          <w:sz w:val="28"/>
          <w:szCs w:val="28"/>
          <w:rtl/>
        </w:rPr>
        <w:t xml:space="preserve"> و این امر مخصوص الله عزوجل</w:t>
      </w:r>
      <w:r w:rsidR="009D0387" w:rsidRPr="00984198">
        <w:rPr>
          <w:rFonts w:cs="B Lotus" w:hint="cs"/>
          <w:sz w:val="28"/>
          <w:szCs w:val="28"/>
          <w:rtl/>
        </w:rPr>
        <w:t xml:space="preserve"> می‌</w:t>
      </w:r>
      <w:r w:rsidR="00C5413C" w:rsidRPr="00984198">
        <w:rPr>
          <w:rFonts w:cs="B Lotus" w:hint="cs"/>
          <w:sz w:val="28"/>
          <w:szCs w:val="28"/>
          <w:rtl/>
        </w:rPr>
        <w:t>باشد و شایسته است که ادب را در برا</w:t>
      </w:r>
      <w:r>
        <w:rPr>
          <w:rFonts w:cs="B Lotus" w:hint="cs"/>
          <w:sz w:val="28"/>
          <w:szCs w:val="28"/>
          <w:rtl/>
        </w:rPr>
        <w:t>بر الله عزوجل رعایت کنیم و تمام</w:t>
      </w:r>
      <w:r w:rsidR="00C5413C" w:rsidRPr="00984198">
        <w:rPr>
          <w:rFonts w:cs="B Lotus" w:hint="cs"/>
          <w:sz w:val="28"/>
          <w:szCs w:val="28"/>
          <w:rtl/>
        </w:rPr>
        <w:t xml:space="preserve"> امور را به الله عزوجل واگذاریم، که او هرچه بخواهد انجام</w:t>
      </w:r>
      <w:r w:rsidR="009D0387" w:rsidRPr="00984198">
        <w:rPr>
          <w:rFonts w:cs="B Lotus" w:hint="cs"/>
          <w:sz w:val="28"/>
          <w:szCs w:val="28"/>
          <w:rtl/>
        </w:rPr>
        <w:t xml:space="preserve"> می‌</w:t>
      </w:r>
      <w:r w:rsidR="00C5413C" w:rsidRPr="00984198">
        <w:rPr>
          <w:rFonts w:cs="B Lotus" w:hint="cs"/>
          <w:sz w:val="28"/>
          <w:szCs w:val="28"/>
          <w:rtl/>
        </w:rPr>
        <w:t>دهد.</w:t>
      </w:r>
      <w:r w:rsidR="000A6AEF" w:rsidRPr="00984198">
        <w:rPr>
          <w:rFonts w:cs="B Lotus" w:hint="cs"/>
          <w:sz w:val="28"/>
          <w:szCs w:val="28"/>
          <w:rtl/>
        </w:rPr>
        <w:t xml:space="preserve"> </w:t>
      </w:r>
      <w:r w:rsidR="000A6AEF">
        <w:rPr>
          <w:rFonts w:ascii="Traditional Arabic" w:hAnsi="Traditional Arabic" w:cs="Traditional Arabic"/>
          <w:sz w:val="28"/>
          <w:szCs w:val="28"/>
          <w:rtl/>
        </w:rPr>
        <w:t>﴿</w:t>
      </w:r>
      <w:r w:rsidR="0034238A">
        <w:rPr>
          <w:rFonts w:ascii="KFGQPC Uthmanic Script HAFS" w:hAnsi="KFGQPC Uthmanic Script HAFS" w:cs="KFGQPC Uthmanic Script HAFS"/>
          <w:sz w:val="28"/>
          <w:szCs w:val="28"/>
          <w:rtl/>
        </w:rPr>
        <w:t>لَا يُسۡ‍َٔلُ عَمَّا يَفۡعَلُ وَهُمۡ يُسۡ‍َٔلُونَ ٢٣</w:t>
      </w:r>
      <w:r w:rsidR="000A6AEF">
        <w:rPr>
          <w:rFonts w:ascii="Traditional Arabic" w:hAnsi="Traditional Arabic" w:cs="Traditional Arabic"/>
          <w:sz w:val="28"/>
          <w:szCs w:val="28"/>
          <w:rtl/>
        </w:rPr>
        <w:t>﴾</w:t>
      </w:r>
      <w:r w:rsidR="000A6AEF" w:rsidRPr="00C008F7">
        <w:rPr>
          <w:rStyle w:val="FootnoteReference"/>
          <w:rFonts w:cs="B Lotus"/>
          <w:sz w:val="28"/>
          <w:szCs w:val="28"/>
          <w:rtl/>
        </w:rPr>
        <w:footnoteReference w:id="217"/>
      </w:r>
      <w:r w:rsidR="000A6AEF" w:rsidRPr="00984198">
        <w:rPr>
          <w:rFonts w:cs="B Lotus" w:hint="cs"/>
          <w:sz w:val="28"/>
          <w:szCs w:val="28"/>
          <w:rtl/>
        </w:rPr>
        <w:t xml:space="preserve"> </w:t>
      </w:r>
      <w:r w:rsidR="000A6AEF" w:rsidRPr="00DA74AA">
        <w:rPr>
          <w:rFonts w:ascii="mylotus" w:hAnsi="mylotus" w:cs="mylotus"/>
          <w:rtl/>
          <w:lang w:bidi="ar-SA"/>
        </w:rPr>
        <w:t>[</w:t>
      </w:r>
      <w:r w:rsidR="000A6AEF">
        <w:rPr>
          <w:rFonts w:ascii="mylotus" w:hAnsi="mylotus" w:cs="mylotus"/>
          <w:rtl/>
          <w:lang w:bidi="ar-SA"/>
        </w:rPr>
        <w:t>الأنبیاء: 23</w:t>
      </w:r>
      <w:r w:rsidR="000A6AEF" w:rsidRPr="00DA74AA">
        <w:rPr>
          <w:rFonts w:ascii="mylotus" w:hAnsi="mylotus" w:cs="mylotus"/>
          <w:rtl/>
          <w:lang w:bidi="ar-SA"/>
        </w:rPr>
        <w:t>]</w:t>
      </w:r>
      <w:r w:rsidR="00C5413C" w:rsidRPr="00984198">
        <w:rPr>
          <w:rFonts w:cs="B Lotus" w:hint="cs"/>
          <w:sz w:val="28"/>
          <w:szCs w:val="28"/>
          <w:rtl/>
        </w:rPr>
        <w:t xml:space="preserve">. </w:t>
      </w:r>
    </w:p>
    <w:p w:rsidR="000A6AEF" w:rsidRPr="0034238A" w:rsidRDefault="00C5413C" w:rsidP="00807CF3">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دعوت</w:t>
      </w:r>
      <w:r w:rsidR="009D0387" w:rsidRPr="00984198">
        <w:rPr>
          <w:rFonts w:cs="B Lotus" w:hint="cs"/>
          <w:sz w:val="28"/>
          <w:szCs w:val="28"/>
          <w:rtl/>
        </w:rPr>
        <w:t xml:space="preserve">‌ها </w:t>
      </w:r>
      <w:r w:rsidRPr="00984198">
        <w:rPr>
          <w:rFonts w:cs="B Lotus" w:hint="cs"/>
          <w:sz w:val="28"/>
          <w:szCs w:val="28"/>
          <w:rtl/>
        </w:rPr>
        <w:t>جز با قلوبی که متوجه الله عزوجل بوده و در پی دنیا و کسب جاه و مقام</w:t>
      </w:r>
      <w:r w:rsidR="009D0387" w:rsidRPr="00984198">
        <w:rPr>
          <w:rFonts w:cs="B Lotus" w:hint="cs"/>
          <w:sz w:val="28"/>
          <w:szCs w:val="28"/>
          <w:rtl/>
        </w:rPr>
        <w:t xml:space="preserve"> نمی‌</w:t>
      </w:r>
      <w:r w:rsidR="00807CF3">
        <w:rPr>
          <w:rFonts w:cs="B Lotus" w:hint="cs"/>
          <w:sz w:val="28"/>
          <w:szCs w:val="28"/>
          <w:rtl/>
        </w:rPr>
        <w:t>باشد</w:t>
      </w:r>
      <w:r w:rsidRPr="00984198">
        <w:rPr>
          <w:rFonts w:cs="B Lotus" w:hint="cs"/>
          <w:sz w:val="28"/>
          <w:szCs w:val="28"/>
          <w:rtl/>
        </w:rPr>
        <w:t xml:space="preserve"> و تنها با دعوت دادن، خواستار وجه الله عزوجل و در پی رضای اوست اقامه</w:t>
      </w:r>
      <w:r w:rsidR="009D0387" w:rsidRPr="00984198">
        <w:rPr>
          <w:rFonts w:cs="B Lotus" w:hint="cs"/>
          <w:sz w:val="28"/>
          <w:szCs w:val="28"/>
          <w:rtl/>
        </w:rPr>
        <w:t xml:space="preserve"> نمی‌</w:t>
      </w:r>
      <w:r w:rsidRPr="00984198">
        <w:rPr>
          <w:rFonts w:cs="B Lotus" w:hint="cs"/>
          <w:sz w:val="28"/>
          <w:szCs w:val="28"/>
          <w:rtl/>
        </w:rPr>
        <w:t>گردد.</w:t>
      </w:r>
      <w:r w:rsidR="000A6AEF" w:rsidRPr="00984198">
        <w:rPr>
          <w:rFonts w:cs="B Lotus" w:hint="cs"/>
          <w:sz w:val="28"/>
          <w:szCs w:val="28"/>
          <w:rtl/>
        </w:rPr>
        <w:t xml:space="preserve"> </w:t>
      </w:r>
      <w:r w:rsidR="000A6AEF">
        <w:rPr>
          <w:rFonts w:ascii="Traditional Arabic" w:hAnsi="Traditional Arabic" w:cs="Traditional Arabic"/>
          <w:sz w:val="28"/>
          <w:szCs w:val="28"/>
          <w:rtl/>
        </w:rPr>
        <w:t>﴿</w:t>
      </w:r>
      <w:r w:rsidR="0034238A">
        <w:rPr>
          <w:rFonts w:ascii="KFGQPC Uthmanic Script HAFS" w:hAnsi="KFGQPC Uthmanic Script HAFS" w:cs="KFGQPC Uthmanic Script HAFS" w:hint="eastAsia"/>
          <w:sz w:val="28"/>
          <w:szCs w:val="28"/>
          <w:rtl/>
        </w:rPr>
        <w:t>قُلۡ</w:t>
      </w:r>
      <w:r w:rsidR="0034238A">
        <w:rPr>
          <w:rFonts w:ascii="KFGQPC Uthmanic Script HAFS" w:hAnsi="KFGQPC Uthmanic Script HAFS" w:cs="KFGQPC Uthmanic Script HAFS"/>
          <w:sz w:val="28"/>
          <w:szCs w:val="28"/>
          <w:rtl/>
        </w:rPr>
        <w:t xml:space="preserve"> هَٰذِهِ</w:t>
      </w:r>
      <w:r w:rsidR="0034238A">
        <w:rPr>
          <w:rFonts w:ascii="KFGQPC Uthmanic Script HAFS" w:hAnsi="KFGQPC Uthmanic Script HAFS" w:cs="KFGQPC Uthmanic Script HAFS" w:hint="cs"/>
          <w:sz w:val="28"/>
          <w:szCs w:val="28"/>
          <w:rtl/>
        </w:rPr>
        <w:t>ۦ</w:t>
      </w:r>
      <w:r w:rsidR="0034238A">
        <w:rPr>
          <w:rFonts w:ascii="KFGQPC Uthmanic Script HAFS" w:hAnsi="KFGQPC Uthmanic Script HAFS" w:cs="KFGQPC Uthmanic Script HAFS"/>
          <w:sz w:val="28"/>
          <w:szCs w:val="28"/>
          <w:rtl/>
        </w:rPr>
        <w:t xml:space="preserve"> سَبِيلِيٓ أَدۡعُوٓاْ إِلَى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للَّهِۚ</w:t>
      </w:r>
      <w:r w:rsidR="0034238A">
        <w:rPr>
          <w:rFonts w:ascii="KFGQPC Uthmanic Script HAFS" w:hAnsi="KFGQPC Uthmanic Script HAFS" w:cs="KFGQPC Uthmanic Script HAFS"/>
          <w:sz w:val="28"/>
          <w:szCs w:val="28"/>
          <w:rtl/>
        </w:rPr>
        <w:t xml:space="preserve"> عَلَىٰ بَصِيرَةٍ أَنَا۠ وَمَنِ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تَّبَعَنِيۖ</w:t>
      </w:r>
      <w:r w:rsidR="0034238A">
        <w:rPr>
          <w:rFonts w:ascii="KFGQPC Uthmanic Script HAFS" w:hAnsi="KFGQPC Uthmanic Script HAFS" w:cs="KFGQPC Uthmanic Script HAFS"/>
          <w:sz w:val="28"/>
          <w:szCs w:val="28"/>
          <w:rtl/>
        </w:rPr>
        <w:t xml:space="preserve"> وَسُبۡحَٰنَ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للَّهِ</w:t>
      </w:r>
      <w:r w:rsidR="0034238A">
        <w:rPr>
          <w:rFonts w:ascii="KFGQPC Uthmanic Script HAFS" w:hAnsi="KFGQPC Uthmanic Script HAFS" w:cs="KFGQPC Uthmanic Script HAFS"/>
          <w:sz w:val="28"/>
          <w:szCs w:val="28"/>
          <w:rtl/>
        </w:rPr>
        <w:t xml:space="preserve"> وَمَآ أَنَا۠ </w:t>
      </w:r>
      <w:r w:rsidR="0034238A">
        <w:rPr>
          <w:rFonts w:ascii="KFGQPC Uthmanic Script HAFS" w:hAnsi="KFGQPC Uthmanic Script HAFS" w:cs="KFGQPC Uthmanic Script HAFS"/>
          <w:sz w:val="28"/>
          <w:szCs w:val="28"/>
          <w:rtl/>
        </w:rPr>
        <w:lastRenderedPageBreak/>
        <w:t xml:space="preserve">مِنَ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لۡمُشۡرِكِينَ</w:t>
      </w:r>
      <w:r w:rsidR="0034238A">
        <w:rPr>
          <w:rFonts w:ascii="KFGQPC Uthmanic Script HAFS" w:hAnsi="KFGQPC Uthmanic Script HAFS" w:cs="KFGQPC Uthmanic Script HAFS"/>
          <w:sz w:val="28"/>
          <w:szCs w:val="28"/>
          <w:rtl/>
        </w:rPr>
        <w:t xml:space="preserve"> ١٠٨</w:t>
      </w:r>
      <w:r w:rsidR="000A6AEF">
        <w:rPr>
          <w:rFonts w:ascii="Traditional Arabic" w:hAnsi="Traditional Arabic" w:cs="Traditional Arabic"/>
          <w:sz w:val="28"/>
          <w:szCs w:val="28"/>
          <w:rtl/>
        </w:rPr>
        <w:t>﴾</w:t>
      </w:r>
      <w:r w:rsidR="000A6AEF" w:rsidRPr="00984198">
        <w:rPr>
          <w:rFonts w:cs="B Lotus" w:hint="cs"/>
          <w:sz w:val="28"/>
          <w:szCs w:val="28"/>
          <w:rtl/>
        </w:rPr>
        <w:t xml:space="preserve"> </w:t>
      </w:r>
      <w:r w:rsidR="000A6AEF" w:rsidRPr="00DA74AA">
        <w:rPr>
          <w:rFonts w:ascii="mylotus" w:hAnsi="mylotus" w:cs="mylotus"/>
          <w:rtl/>
          <w:lang w:bidi="ar-SA"/>
        </w:rPr>
        <w:t>[</w:t>
      </w:r>
      <w:r w:rsidR="000A6AEF">
        <w:rPr>
          <w:rFonts w:ascii="mylotus" w:hAnsi="mylotus" w:cs="mylotus"/>
          <w:rtl/>
          <w:lang w:bidi="ar-SA"/>
        </w:rPr>
        <w:t>یوسف: 108</w:t>
      </w:r>
      <w:r w:rsidR="000A6AEF" w:rsidRPr="00DA74AA">
        <w:rPr>
          <w:rFonts w:ascii="mylotus" w:hAnsi="mylotus" w:cs="mylotus"/>
          <w:rtl/>
          <w:lang w:bidi="ar-SA"/>
        </w:rPr>
        <w:t>]</w:t>
      </w:r>
      <w:r w:rsidRPr="00984198">
        <w:rPr>
          <w:rFonts w:cs="B Lotus" w:hint="cs"/>
          <w:sz w:val="28"/>
          <w:szCs w:val="28"/>
          <w:rtl/>
        </w:rPr>
        <w:t xml:space="preserve"> </w:t>
      </w:r>
      <w:r w:rsidR="00E41056">
        <w:rPr>
          <w:rFonts w:cs="B Lotus" w:hint="cs"/>
          <w:sz w:val="28"/>
          <w:szCs w:val="28"/>
          <w:rtl/>
        </w:rPr>
        <w:t>«</w:t>
      </w:r>
      <w:r w:rsidRPr="00984198">
        <w:rPr>
          <w:rFonts w:cs="B Lotus"/>
          <w:sz w:val="28"/>
          <w:szCs w:val="28"/>
          <w:rtl/>
        </w:rPr>
        <w:t>بگو: اين راه من است كه من (مردمان را) با آگاهي و</w:t>
      </w:r>
      <w:r w:rsidRPr="00984198">
        <w:rPr>
          <w:rFonts w:cs="B Lotus" w:hint="cs"/>
          <w:sz w:val="28"/>
          <w:szCs w:val="28"/>
          <w:rtl/>
        </w:rPr>
        <w:t xml:space="preserve"> </w:t>
      </w:r>
      <w:r w:rsidRPr="00984198">
        <w:rPr>
          <w:rFonts w:cs="B Lotus"/>
          <w:sz w:val="28"/>
          <w:szCs w:val="28"/>
          <w:rtl/>
        </w:rPr>
        <w:t xml:space="preserve">بينش به سوي </w:t>
      </w:r>
      <w:r w:rsidRPr="00984198">
        <w:rPr>
          <w:rFonts w:cs="B Lotus" w:hint="cs"/>
          <w:sz w:val="28"/>
          <w:szCs w:val="28"/>
          <w:rtl/>
        </w:rPr>
        <w:t>الله</w:t>
      </w:r>
      <w:r w:rsidR="00C01522" w:rsidRPr="00984198">
        <w:rPr>
          <w:rFonts w:cs="B Lotus"/>
          <w:sz w:val="28"/>
          <w:szCs w:val="28"/>
          <w:rtl/>
        </w:rPr>
        <w:t xml:space="preserve"> مي‌</w:t>
      </w:r>
      <w:r w:rsidRPr="00984198">
        <w:rPr>
          <w:rFonts w:cs="B Lotus"/>
          <w:sz w:val="28"/>
          <w:szCs w:val="28"/>
          <w:rtl/>
        </w:rPr>
        <w:t>خوانم و پيروان من هم (چنين مي</w:t>
      </w:r>
      <w:r w:rsidRPr="00984198">
        <w:rPr>
          <w:rFonts w:cs="B Lotus" w:hint="cs"/>
          <w:sz w:val="28"/>
          <w:szCs w:val="28"/>
          <w:cs/>
        </w:rPr>
        <w:t>‎</w:t>
      </w:r>
      <w:r w:rsidR="00807CF3">
        <w:rPr>
          <w:rFonts w:cs="B Lotus"/>
          <w:sz w:val="28"/>
          <w:szCs w:val="28"/>
          <w:rtl/>
        </w:rPr>
        <w:t>باشند)</w:t>
      </w:r>
      <w:r w:rsidRPr="00984198">
        <w:rPr>
          <w:rFonts w:cs="B Lotus"/>
          <w:sz w:val="28"/>
          <w:szCs w:val="28"/>
          <w:rtl/>
        </w:rPr>
        <w:t xml:space="preserve"> و</w:t>
      </w:r>
      <w:r w:rsidRPr="00984198">
        <w:rPr>
          <w:rFonts w:cs="B Lotus" w:hint="cs"/>
          <w:sz w:val="28"/>
          <w:szCs w:val="28"/>
          <w:rtl/>
        </w:rPr>
        <w:t xml:space="preserve"> الله</w:t>
      </w:r>
      <w:r w:rsidRPr="00984198">
        <w:rPr>
          <w:rFonts w:cs="B Lotus"/>
          <w:sz w:val="28"/>
          <w:szCs w:val="28"/>
          <w:rtl/>
        </w:rPr>
        <w:t xml:space="preserve"> را منزّه (از انباز و</w:t>
      </w:r>
      <w:r w:rsidRPr="00984198">
        <w:rPr>
          <w:rFonts w:cs="B Lotus" w:hint="cs"/>
          <w:sz w:val="28"/>
          <w:szCs w:val="28"/>
          <w:rtl/>
        </w:rPr>
        <w:t xml:space="preserve"> </w:t>
      </w:r>
      <w:r w:rsidRPr="00984198">
        <w:rPr>
          <w:rFonts w:cs="B Lotus"/>
          <w:sz w:val="28"/>
          <w:szCs w:val="28"/>
          <w:rtl/>
        </w:rPr>
        <w:t>نقص و</w:t>
      </w:r>
      <w:r w:rsidRPr="00984198">
        <w:rPr>
          <w:rFonts w:cs="B Lotus" w:hint="cs"/>
          <w:sz w:val="28"/>
          <w:szCs w:val="28"/>
          <w:rtl/>
        </w:rPr>
        <w:t xml:space="preserve"> </w:t>
      </w:r>
      <w:r w:rsidRPr="00984198">
        <w:rPr>
          <w:rFonts w:cs="B Lotus"/>
          <w:sz w:val="28"/>
          <w:szCs w:val="28"/>
          <w:rtl/>
        </w:rPr>
        <w:t>ديگر ناشايست</w:t>
      </w:r>
      <w:r w:rsidRPr="00984198">
        <w:rPr>
          <w:rFonts w:cs="B Lotus" w:hint="cs"/>
          <w:sz w:val="28"/>
          <w:szCs w:val="28"/>
          <w:rtl/>
        </w:rPr>
        <w:t>ی</w:t>
      </w:r>
      <w:r w:rsidR="009D0387" w:rsidRPr="00984198">
        <w:rPr>
          <w:rFonts w:cs="B Lotus" w:hint="cs"/>
          <w:sz w:val="28"/>
          <w:szCs w:val="28"/>
          <w:rtl/>
        </w:rPr>
        <w:t>‌ها)</w:t>
      </w:r>
      <w:r w:rsidR="00C01522" w:rsidRPr="00984198">
        <w:rPr>
          <w:rFonts w:cs="B Lotus"/>
          <w:sz w:val="28"/>
          <w:szCs w:val="28"/>
          <w:rtl/>
        </w:rPr>
        <w:t xml:space="preserve"> مي‌</w:t>
      </w:r>
      <w:r w:rsidRPr="00984198">
        <w:rPr>
          <w:rFonts w:cs="B Lotus"/>
          <w:sz w:val="28"/>
          <w:szCs w:val="28"/>
          <w:rtl/>
        </w:rPr>
        <w:t>دان</w:t>
      </w:r>
      <w:r w:rsidR="00807CF3">
        <w:rPr>
          <w:rFonts w:cs="B Lotus"/>
          <w:sz w:val="28"/>
          <w:szCs w:val="28"/>
          <w:rtl/>
        </w:rPr>
        <w:t>م</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من از زمره مشركان</w:t>
      </w:r>
      <w:r w:rsidR="000D6F3F" w:rsidRPr="00984198">
        <w:rPr>
          <w:rFonts w:cs="B Lotus"/>
          <w:sz w:val="28"/>
          <w:szCs w:val="28"/>
          <w:rtl/>
        </w:rPr>
        <w:t xml:space="preserve"> نمي‌</w:t>
      </w:r>
      <w:r w:rsidRPr="00984198">
        <w:rPr>
          <w:rFonts w:cs="B Lotus"/>
          <w:sz w:val="28"/>
          <w:szCs w:val="28"/>
          <w:rtl/>
        </w:rPr>
        <w:t>باشم (و</w:t>
      </w:r>
      <w:r w:rsidRPr="00984198">
        <w:rPr>
          <w:rFonts w:cs="B Lotus" w:hint="cs"/>
          <w:sz w:val="28"/>
          <w:szCs w:val="28"/>
          <w:rtl/>
        </w:rPr>
        <w:t xml:space="preserve"> </w:t>
      </w:r>
      <w:r w:rsidRPr="00984198">
        <w:rPr>
          <w:rFonts w:cs="B Lotus"/>
          <w:sz w:val="28"/>
          <w:szCs w:val="28"/>
          <w:rtl/>
        </w:rPr>
        <w:t xml:space="preserve">كسي و چيزي را شريك </w:t>
      </w:r>
      <w:r w:rsidRPr="00984198">
        <w:rPr>
          <w:rFonts w:cs="B Lotus" w:hint="cs"/>
          <w:sz w:val="28"/>
          <w:szCs w:val="28"/>
          <w:rtl/>
        </w:rPr>
        <w:t>الله</w:t>
      </w:r>
      <w:r w:rsidR="000D6F3F" w:rsidRPr="00984198">
        <w:rPr>
          <w:rFonts w:cs="B Lotus"/>
          <w:sz w:val="28"/>
          <w:szCs w:val="28"/>
          <w:rtl/>
        </w:rPr>
        <w:t xml:space="preserve"> نمي‌</w:t>
      </w:r>
      <w:r w:rsidRPr="00984198">
        <w:rPr>
          <w:rFonts w:cs="B Lotus"/>
          <w:sz w:val="28"/>
          <w:szCs w:val="28"/>
          <w:rtl/>
        </w:rPr>
        <w:t>انگارم)</w:t>
      </w:r>
      <w:r w:rsidR="00E41056">
        <w:rPr>
          <w:rFonts w:cs="B Lotus" w:hint="cs"/>
          <w:sz w:val="28"/>
          <w:szCs w:val="28"/>
          <w:rtl/>
        </w:rPr>
        <w:t>»</w:t>
      </w:r>
      <w:r w:rsidRPr="00984198">
        <w:rPr>
          <w:rFonts w:cs="B Lotus"/>
          <w:sz w:val="28"/>
          <w:szCs w:val="28"/>
          <w:rtl/>
        </w:rPr>
        <w:t>.</w:t>
      </w:r>
    </w:p>
    <w:p w:rsidR="00C5413C" w:rsidRPr="0034238A" w:rsidRDefault="000A6AEF" w:rsidP="0034238A">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rPr>
        <w:t>﴿</w:t>
      </w:r>
      <w:r w:rsidR="0034238A">
        <w:rPr>
          <w:rFonts w:ascii="KFGQPC Uthmanic Script HAFS" w:hAnsi="KFGQPC Uthmanic Script HAFS" w:cs="KFGQPC Uthmanic Script HAFS" w:hint="eastAsia"/>
          <w:sz w:val="28"/>
          <w:szCs w:val="28"/>
          <w:rtl/>
        </w:rPr>
        <w:t>وَ</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لَّذِينَ</w:t>
      </w:r>
      <w:r w:rsidR="0034238A">
        <w:rPr>
          <w:rFonts w:ascii="KFGQPC Uthmanic Script HAFS" w:hAnsi="KFGQPC Uthmanic Script HAFS" w:cs="KFGQPC Uthmanic Script HAFS"/>
          <w:sz w:val="28"/>
          <w:szCs w:val="28"/>
          <w:rtl/>
        </w:rPr>
        <w:t xml:space="preserve"> جَٰهَدُواْ فِينَا لَنَهۡدِيَنَّهُمۡ سُبُلَنَاۚ وَإِنَّ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للَّهَ</w:t>
      </w:r>
      <w:r w:rsidR="0034238A">
        <w:rPr>
          <w:rFonts w:ascii="KFGQPC Uthmanic Script HAFS" w:hAnsi="KFGQPC Uthmanic Script HAFS" w:cs="KFGQPC Uthmanic Script HAFS"/>
          <w:sz w:val="28"/>
          <w:szCs w:val="28"/>
          <w:rtl/>
        </w:rPr>
        <w:t xml:space="preserve"> لَمَعَ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لۡمُحۡسِنِينَ</w:t>
      </w:r>
      <w:r w:rsidR="0034238A">
        <w:rPr>
          <w:rFonts w:ascii="KFGQPC Uthmanic Script HAFS" w:hAnsi="KFGQPC Uthmanic Script HAFS" w:cs="KFGQPC Uthmanic Script HAFS"/>
          <w:sz w:val="28"/>
          <w:szCs w:val="28"/>
          <w:rtl/>
        </w:rPr>
        <w:t xml:space="preserve"> ٦٩</w:t>
      </w:r>
      <w:r>
        <w:rPr>
          <w:rFonts w:ascii="Traditional Arabic" w:hAnsi="Traditional Arabic" w:cs="Traditional Arabic"/>
          <w:sz w:val="28"/>
          <w:szCs w:val="28"/>
          <w:rtl/>
        </w:rPr>
        <w:t>﴾</w:t>
      </w:r>
      <w:r w:rsidRPr="00984198">
        <w:rPr>
          <w:rFonts w:cs="B Lotus" w:hint="cs"/>
          <w:sz w:val="28"/>
          <w:szCs w:val="28"/>
          <w:rtl/>
        </w:rPr>
        <w:t xml:space="preserve"> </w:t>
      </w:r>
      <w:r w:rsidRPr="00DA74AA">
        <w:rPr>
          <w:rFonts w:ascii="mylotus" w:hAnsi="mylotus" w:cs="mylotus"/>
          <w:rtl/>
          <w:lang w:bidi="ar-SA"/>
        </w:rPr>
        <w:t>[</w:t>
      </w:r>
      <w:r>
        <w:rPr>
          <w:rFonts w:ascii="mylotus" w:hAnsi="mylotus" w:cs="mylotus"/>
          <w:rtl/>
          <w:lang w:bidi="ar-SA"/>
        </w:rPr>
        <w:t>العن</w:t>
      </w:r>
      <w:r w:rsidR="00C71416" w:rsidRPr="00C71416">
        <w:rPr>
          <w:rFonts w:ascii="mylotus" w:hAnsi="mylotus" w:cs="mylotus"/>
          <w:rtl/>
          <w:lang w:bidi="ar-SA"/>
        </w:rPr>
        <w:t>ك</w:t>
      </w:r>
      <w:r>
        <w:rPr>
          <w:rFonts w:ascii="mylotus" w:hAnsi="mylotus" w:cs="mylotus"/>
          <w:rtl/>
          <w:lang w:bidi="ar-SA"/>
        </w:rPr>
        <w:t>بوت: 69</w:t>
      </w:r>
      <w:r w:rsidRPr="00DA74AA">
        <w:rPr>
          <w:rFonts w:ascii="mylotus" w:hAnsi="mylotus" w:cs="mylotus"/>
          <w:rtl/>
          <w:lang w:bidi="ar-SA"/>
        </w:rPr>
        <w:t>]</w:t>
      </w:r>
      <w:r w:rsidRPr="00984198">
        <w:rPr>
          <w:rFonts w:cs="B Lotus" w:hint="cs"/>
          <w:sz w:val="28"/>
          <w:szCs w:val="28"/>
          <w:rtl/>
        </w:rPr>
        <w:t xml:space="preserve"> </w:t>
      </w:r>
      <w:r w:rsidR="00E41056">
        <w:rPr>
          <w:rFonts w:cs="B Lotus" w:hint="cs"/>
          <w:sz w:val="28"/>
          <w:szCs w:val="28"/>
          <w:rtl/>
        </w:rPr>
        <w:t>«</w:t>
      </w:r>
      <w:r w:rsidR="00C5413C" w:rsidRPr="00984198">
        <w:rPr>
          <w:rFonts w:cs="B Lotus"/>
          <w:smallCaps/>
          <w:sz w:val="28"/>
          <w:szCs w:val="28"/>
          <w:rtl/>
        </w:rPr>
        <w:t>كساني كه براي (رضايت) ما به تلاش ايستند و</w:t>
      </w:r>
      <w:r w:rsidR="00C5413C" w:rsidRPr="00984198">
        <w:rPr>
          <w:rFonts w:cs="B Lotus" w:hint="cs"/>
          <w:smallCaps/>
          <w:sz w:val="28"/>
          <w:szCs w:val="28"/>
          <w:rtl/>
        </w:rPr>
        <w:t xml:space="preserve"> </w:t>
      </w:r>
      <w:r w:rsidR="00C5413C" w:rsidRPr="00984198">
        <w:rPr>
          <w:rFonts w:cs="B Lotus"/>
          <w:smallCaps/>
          <w:sz w:val="28"/>
          <w:szCs w:val="28"/>
          <w:rtl/>
        </w:rPr>
        <w:t>در راه (پيروزي دين) ما جهاد كنند، آنان را در راه</w:t>
      </w:r>
      <w:r w:rsidRPr="00984198">
        <w:rPr>
          <w:rFonts w:cs="B Lotus" w:hint="cs"/>
          <w:smallCaps/>
          <w:sz w:val="28"/>
          <w:szCs w:val="28"/>
          <w:rtl/>
        </w:rPr>
        <w:t>‌</w:t>
      </w:r>
      <w:r w:rsidR="00C5413C" w:rsidRPr="00984198">
        <w:rPr>
          <w:rFonts w:cs="B Lotus"/>
          <w:smallCaps/>
          <w:sz w:val="28"/>
          <w:szCs w:val="28"/>
          <w:rtl/>
        </w:rPr>
        <w:t>هاي منتهي به خود رهنمود (و</w:t>
      </w:r>
      <w:r w:rsidR="00C5413C" w:rsidRPr="00984198">
        <w:rPr>
          <w:rFonts w:cs="B Lotus" w:hint="cs"/>
          <w:smallCaps/>
          <w:sz w:val="28"/>
          <w:szCs w:val="28"/>
          <w:rtl/>
        </w:rPr>
        <w:t xml:space="preserve"> </w:t>
      </w:r>
      <w:r w:rsidR="00C5413C" w:rsidRPr="00984198">
        <w:rPr>
          <w:rFonts w:cs="B Lotus"/>
          <w:smallCaps/>
          <w:sz w:val="28"/>
          <w:szCs w:val="28"/>
          <w:rtl/>
        </w:rPr>
        <w:t>مشمول حمايت و</w:t>
      </w:r>
      <w:r w:rsidR="00C5413C" w:rsidRPr="00984198">
        <w:rPr>
          <w:rFonts w:cs="B Lotus" w:hint="cs"/>
          <w:smallCaps/>
          <w:sz w:val="28"/>
          <w:szCs w:val="28"/>
          <w:rtl/>
        </w:rPr>
        <w:t xml:space="preserve"> </w:t>
      </w:r>
      <w:r w:rsidR="00C5413C" w:rsidRPr="00984198">
        <w:rPr>
          <w:rFonts w:cs="B Lotus"/>
          <w:smallCaps/>
          <w:sz w:val="28"/>
          <w:szCs w:val="28"/>
          <w:rtl/>
        </w:rPr>
        <w:t>هدايت خويش) مي</w:t>
      </w:r>
      <w:r w:rsidR="00C5413C" w:rsidRPr="00984198">
        <w:rPr>
          <w:rFonts w:cs="B Lotus" w:hint="cs"/>
          <w:smallCaps/>
          <w:sz w:val="28"/>
          <w:szCs w:val="28"/>
          <w:cs/>
        </w:rPr>
        <w:t>‎</w:t>
      </w:r>
      <w:r w:rsidR="00807CF3">
        <w:rPr>
          <w:rFonts w:cs="B Lotus"/>
          <w:smallCaps/>
          <w:sz w:val="28"/>
          <w:szCs w:val="28"/>
          <w:rtl/>
        </w:rPr>
        <w:t>گردانيم</w:t>
      </w:r>
      <w:r w:rsidR="00C5413C" w:rsidRPr="00984198">
        <w:rPr>
          <w:rFonts w:cs="B Lotus"/>
          <w:smallCaps/>
          <w:sz w:val="28"/>
          <w:szCs w:val="28"/>
          <w:rtl/>
        </w:rPr>
        <w:t xml:space="preserve"> و</w:t>
      </w:r>
      <w:r w:rsidR="00C5413C" w:rsidRPr="00984198">
        <w:rPr>
          <w:rFonts w:cs="B Lotus" w:hint="cs"/>
          <w:smallCaps/>
          <w:sz w:val="28"/>
          <w:szCs w:val="28"/>
          <w:rtl/>
        </w:rPr>
        <w:t xml:space="preserve"> </w:t>
      </w:r>
      <w:r w:rsidR="00C5413C" w:rsidRPr="00984198">
        <w:rPr>
          <w:rFonts w:cs="B Lotus"/>
          <w:smallCaps/>
          <w:sz w:val="28"/>
          <w:szCs w:val="28"/>
          <w:rtl/>
        </w:rPr>
        <w:t xml:space="preserve">قطعاً </w:t>
      </w:r>
      <w:r w:rsidR="00C5413C" w:rsidRPr="00984198">
        <w:rPr>
          <w:rFonts w:cs="B Lotus" w:hint="cs"/>
          <w:smallCaps/>
          <w:sz w:val="28"/>
          <w:szCs w:val="28"/>
          <w:rtl/>
        </w:rPr>
        <w:t>الله</w:t>
      </w:r>
      <w:r w:rsidR="00C5413C" w:rsidRPr="00984198">
        <w:rPr>
          <w:rFonts w:cs="B Lotus"/>
          <w:smallCaps/>
          <w:sz w:val="28"/>
          <w:szCs w:val="28"/>
          <w:rtl/>
        </w:rPr>
        <w:t xml:space="preserve"> با نيكوكاران است (و</w:t>
      </w:r>
      <w:r w:rsidR="00C5413C" w:rsidRPr="00984198">
        <w:rPr>
          <w:rFonts w:cs="B Lotus" w:hint="cs"/>
          <w:smallCaps/>
          <w:sz w:val="28"/>
          <w:szCs w:val="28"/>
          <w:rtl/>
        </w:rPr>
        <w:t xml:space="preserve"> </w:t>
      </w:r>
      <w:r w:rsidR="00C5413C" w:rsidRPr="00984198">
        <w:rPr>
          <w:rFonts w:cs="B Lotus"/>
          <w:smallCaps/>
          <w:sz w:val="28"/>
          <w:szCs w:val="28"/>
          <w:rtl/>
        </w:rPr>
        <w:t xml:space="preserve">كساني كه </w:t>
      </w:r>
      <w:r w:rsidR="00C5413C" w:rsidRPr="00984198">
        <w:rPr>
          <w:rFonts w:cs="B Lotus" w:hint="cs"/>
          <w:smallCaps/>
          <w:sz w:val="28"/>
          <w:szCs w:val="28"/>
          <w:rtl/>
        </w:rPr>
        <w:t>الله</w:t>
      </w:r>
      <w:r w:rsidR="00C5413C" w:rsidRPr="00984198">
        <w:rPr>
          <w:rFonts w:cs="B Lotus"/>
          <w:smallCaps/>
          <w:sz w:val="28"/>
          <w:szCs w:val="28"/>
          <w:rtl/>
        </w:rPr>
        <w:t xml:space="preserve"> در صف ايشان باشد</w:t>
      </w:r>
      <w:r w:rsidR="00C5413C" w:rsidRPr="00984198">
        <w:rPr>
          <w:rFonts w:cs="B Lotus" w:hint="cs"/>
          <w:smallCaps/>
          <w:sz w:val="28"/>
          <w:szCs w:val="28"/>
          <w:rtl/>
        </w:rPr>
        <w:t>،</w:t>
      </w:r>
      <w:r w:rsidR="00C5413C" w:rsidRPr="00984198">
        <w:rPr>
          <w:rFonts w:cs="B Lotus"/>
          <w:smallCaps/>
          <w:sz w:val="28"/>
          <w:szCs w:val="28"/>
          <w:rtl/>
        </w:rPr>
        <w:t xml:space="preserve"> پيروز و</w:t>
      </w:r>
      <w:r w:rsidR="00C5413C" w:rsidRPr="00984198">
        <w:rPr>
          <w:rFonts w:cs="B Lotus" w:hint="cs"/>
          <w:smallCaps/>
          <w:sz w:val="28"/>
          <w:szCs w:val="28"/>
          <w:rtl/>
        </w:rPr>
        <w:t xml:space="preserve"> </w:t>
      </w:r>
      <w:r w:rsidR="00C5413C" w:rsidRPr="00984198">
        <w:rPr>
          <w:rFonts w:cs="B Lotus"/>
          <w:smallCaps/>
          <w:sz w:val="28"/>
          <w:szCs w:val="28"/>
          <w:rtl/>
        </w:rPr>
        <w:t>بهروزند)</w:t>
      </w:r>
      <w:r w:rsidR="00E41056">
        <w:rPr>
          <w:rFonts w:cs="B Lotus" w:hint="cs"/>
          <w:smallCaps/>
          <w:sz w:val="28"/>
          <w:szCs w:val="28"/>
          <w:rtl/>
        </w:rPr>
        <w:t>»</w:t>
      </w:r>
      <w:r w:rsidR="00C5413C" w:rsidRPr="00984198">
        <w:rPr>
          <w:rFonts w:cs="B Lotus"/>
          <w:smallCaps/>
          <w:sz w:val="28"/>
          <w:szCs w:val="28"/>
          <w:rtl/>
        </w:rPr>
        <w:t>.</w:t>
      </w:r>
    </w:p>
    <w:p w:rsidR="00C5413C" w:rsidRPr="00984198" w:rsidRDefault="00C5413C" w:rsidP="00B97264">
      <w:pPr>
        <w:pStyle w:val="NormalWeb"/>
        <w:numPr>
          <w:ilvl w:val="0"/>
          <w:numId w:val="14"/>
        </w:numPr>
        <w:bidi/>
        <w:spacing w:before="0" w:beforeAutospacing="0" w:after="0" w:afterAutospacing="0"/>
        <w:jc w:val="both"/>
        <w:rPr>
          <w:rFonts w:cs="B Lotus" w:hint="cs"/>
          <w:smallCaps/>
          <w:sz w:val="28"/>
          <w:szCs w:val="28"/>
        </w:rPr>
      </w:pPr>
      <w:r w:rsidRPr="00984198">
        <w:rPr>
          <w:rFonts w:cs="B Lotus"/>
          <w:smallCaps/>
          <w:sz w:val="28"/>
          <w:szCs w:val="28"/>
          <w:rtl/>
        </w:rPr>
        <w:t xml:space="preserve"> </w:t>
      </w:r>
      <w:r w:rsidRPr="00984198">
        <w:rPr>
          <w:rFonts w:cs="B Lotus" w:hint="cs"/>
          <w:smallCaps/>
          <w:sz w:val="28"/>
          <w:szCs w:val="28"/>
          <w:rtl/>
        </w:rPr>
        <w:t>بدانید که اسلام آمده تا همه چیز را به ما بیاموزد، حتی آداب قضای حاجت</w:t>
      </w:r>
      <w:r w:rsidR="00807CF3">
        <w:rPr>
          <w:rFonts w:cs="B Lotus" w:hint="cs"/>
          <w:smallCaps/>
          <w:sz w:val="28"/>
          <w:szCs w:val="28"/>
          <w:rtl/>
        </w:rPr>
        <w:t xml:space="preserve"> را؛ با </w:t>
      </w:r>
      <w:r w:rsidRPr="00984198">
        <w:rPr>
          <w:rFonts w:cs="B Lotus" w:hint="cs"/>
          <w:smallCaps/>
          <w:sz w:val="28"/>
          <w:szCs w:val="28"/>
          <w:rtl/>
        </w:rPr>
        <w:t xml:space="preserve">وجود </w:t>
      </w:r>
      <w:r w:rsidR="00807CF3">
        <w:rPr>
          <w:rFonts w:cs="B Lotus" w:hint="cs"/>
          <w:smallCaps/>
          <w:sz w:val="28"/>
          <w:szCs w:val="28"/>
          <w:rtl/>
        </w:rPr>
        <w:t xml:space="preserve">این </w:t>
      </w:r>
      <w:r w:rsidRPr="00984198">
        <w:rPr>
          <w:rFonts w:cs="B Lotus" w:hint="cs"/>
          <w:smallCaps/>
          <w:sz w:val="28"/>
          <w:szCs w:val="28"/>
          <w:rtl/>
        </w:rPr>
        <w:t>آیا ممکن است که از وضع پایه</w:t>
      </w:r>
      <w:r w:rsidR="009D0387" w:rsidRPr="00984198">
        <w:rPr>
          <w:rFonts w:cs="B Lotus" w:hint="cs"/>
          <w:smallCaps/>
          <w:sz w:val="28"/>
          <w:szCs w:val="28"/>
          <w:rtl/>
        </w:rPr>
        <w:t xml:space="preserve">‌هایی </w:t>
      </w:r>
      <w:r w:rsidRPr="00984198">
        <w:rPr>
          <w:rFonts w:cs="B Lotus" w:hint="cs"/>
          <w:smallCaps/>
          <w:sz w:val="28"/>
          <w:szCs w:val="28"/>
          <w:rtl/>
        </w:rPr>
        <w:t xml:space="preserve">سالم و قواعدی استوار به منظور بنای دولت و حکومتی بر مبنای اسلام، غفلت کرده باشد؟ </w:t>
      </w:r>
    </w:p>
    <w:p w:rsidR="00C5413C" w:rsidRPr="00984198" w:rsidRDefault="00807CF3" w:rsidP="00C80182">
      <w:pPr>
        <w:pStyle w:val="NormalWeb"/>
        <w:bidi/>
        <w:spacing w:before="0" w:beforeAutospacing="0" w:after="0" w:afterAutospacing="0"/>
        <w:ind w:firstLine="284"/>
        <w:jc w:val="both"/>
        <w:rPr>
          <w:rFonts w:cs="B Lotus" w:hint="cs"/>
          <w:smallCaps/>
          <w:sz w:val="28"/>
          <w:szCs w:val="28"/>
          <w:rtl/>
        </w:rPr>
      </w:pPr>
      <w:r>
        <w:rPr>
          <w:rFonts w:cs="B Lotus" w:hint="cs"/>
          <w:smallCaps/>
          <w:sz w:val="28"/>
          <w:szCs w:val="28"/>
          <w:rtl/>
        </w:rPr>
        <w:t>بنابراین بر هر</w:t>
      </w:r>
      <w:r w:rsidR="00C5413C" w:rsidRPr="00984198">
        <w:rPr>
          <w:rFonts w:cs="B Lotus" w:hint="cs"/>
          <w:smallCaps/>
          <w:sz w:val="28"/>
          <w:szCs w:val="28"/>
          <w:rtl/>
        </w:rPr>
        <w:t>یک از فر</w:t>
      </w:r>
      <w:r>
        <w:rPr>
          <w:rFonts w:cs="B Lotus" w:hint="cs"/>
          <w:smallCaps/>
          <w:sz w:val="28"/>
          <w:szCs w:val="28"/>
          <w:rtl/>
        </w:rPr>
        <w:t>زندان بیداری اسلامی، به طور عام</w:t>
      </w:r>
      <w:r w:rsidR="00C5413C" w:rsidRPr="00984198">
        <w:rPr>
          <w:rFonts w:cs="B Lotus" w:hint="cs"/>
          <w:smallCaps/>
          <w:sz w:val="28"/>
          <w:szCs w:val="28"/>
          <w:rtl/>
        </w:rPr>
        <w:t xml:space="preserve"> و بر هر حرکت اسلامی به طور خاص، واجب است که هیچ حرکت کوچک یا بزرگی نکند، مگر از خلال فهمی دقیق و درایت و  بینشی عمیق بر</w:t>
      </w:r>
      <w:r>
        <w:rPr>
          <w:rFonts w:cs="B Lotus" w:hint="cs"/>
          <w:smallCaps/>
          <w:sz w:val="28"/>
          <w:szCs w:val="28"/>
          <w:rtl/>
        </w:rPr>
        <w:t xml:space="preserve"> </w:t>
      </w:r>
      <w:r w:rsidR="00C5413C" w:rsidRPr="00984198">
        <w:rPr>
          <w:rFonts w:cs="B Lotus" w:hint="cs"/>
          <w:smallCaps/>
          <w:sz w:val="28"/>
          <w:szCs w:val="28"/>
          <w:rtl/>
        </w:rPr>
        <w:t>اساس ضوابط و قواعد شرعی، چرا که موضوع دین</w:t>
      </w:r>
      <w:r w:rsidR="009D0387" w:rsidRPr="00984198">
        <w:rPr>
          <w:rFonts w:cs="B Lotus" w:hint="cs"/>
          <w:smallCaps/>
          <w:sz w:val="28"/>
          <w:szCs w:val="28"/>
          <w:rtl/>
        </w:rPr>
        <w:t xml:space="preserve"> می‌</w:t>
      </w:r>
      <w:r w:rsidR="00C5413C" w:rsidRPr="00984198">
        <w:rPr>
          <w:rFonts w:cs="B Lotus" w:hint="cs"/>
          <w:smallCaps/>
          <w:sz w:val="28"/>
          <w:szCs w:val="28"/>
          <w:rtl/>
        </w:rPr>
        <w:t>باشد.</w:t>
      </w:r>
    </w:p>
    <w:p w:rsidR="002D2D7E"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 در نتا</w:t>
      </w:r>
      <w:r w:rsidR="00807CF3">
        <w:rPr>
          <w:rFonts w:cs="B Lotus" w:hint="cs"/>
          <w:smallCaps/>
          <w:sz w:val="28"/>
          <w:szCs w:val="28"/>
          <w:rtl/>
        </w:rPr>
        <w:t>یج شتابزده عمل نکنید، چرا که هر</w:t>
      </w:r>
      <w:r w:rsidRPr="00984198">
        <w:rPr>
          <w:rFonts w:cs="B Lotus" w:hint="cs"/>
          <w:smallCaps/>
          <w:sz w:val="28"/>
          <w:szCs w:val="28"/>
          <w:rtl/>
        </w:rPr>
        <w:t>کس در بدست آوردن چیزی قبل از فرا رسیدن موعد آن، عجله کند، با محروم شدن از آن، مجازات</w:t>
      </w:r>
      <w:r w:rsidR="009D0387" w:rsidRPr="00984198">
        <w:rPr>
          <w:rFonts w:cs="B Lotus" w:hint="cs"/>
          <w:smallCaps/>
          <w:sz w:val="28"/>
          <w:szCs w:val="28"/>
          <w:rtl/>
        </w:rPr>
        <w:t xml:space="preserve"> می‌</w:t>
      </w:r>
      <w:r w:rsidRPr="00984198">
        <w:rPr>
          <w:rFonts w:cs="B Lotus" w:hint="cs"/>
          <w:smallCaps/>
          <w:sz w:val="28"/>
          <w:szCs w:val="28"/>
          <w:rtl/>
        </w:rPr>
        <w:t>گردد</w:t>
      </w:r>
      <w:r w:rsidRPr="00862309">
        <w:rPr>
          <w:rStyle w:val="FootnoteReference"/>
          <w:rFonts w:cs="B Nazanin"/>
          <w:smallCaps/>
          <w:rtl/>
        </w:rPr>
        <w:footnoteReference w:id="218"/>
      </w:r>
      <w:r w:rsidRPr="00984198">
        <w:rPr>
          <w:rFonts w:cs="B Lotus" w:hint="cs"/>
          <w:smallCaps/>
          <w:sz w:val="28"/>
          <w:szCs w:val="28"/>
          <w:rtl/>
        </w:rPr>
        <w:t>.</w:t>
      </w:r>
    </w:p>
    <w:tbl>
      <w:tblPr>
        <w:bidiVisual/>
        <w:tblW w:w="0" w:type="auto"/>
        <w:tblLook w:val="04A0" w:firstRow="1" w:lastRow="0" w:firstColumn="1" w:lastColumn="0" w:noHBand="0" w:noVBand="1"/>
      </w:tblPr>
      <w:tblGrid>
        <w:gridCol w:w="3623"/>
        <w:gridCol w:w="283"/>
        <w:gridCol w:w="3794"/>
      </w:tblGrid>
      <w:tr w:rsidR="002D2D7E" w:rsidRPr="00984198" w:rsidTr="00E41056">
        <w:tc>
          <w:tcPr>
            <w:tcW w:w="3623" w:type="dxa"/>
            <w:shd w:val="clear" w:color="auto" w:fill="auto"/>
          </w:tcPr>
          <w:p w:rsidR="002D2D7E" w:rsidRPr="00B97264" w:rsidRDefault="002D2D7E" w:rsidP="00E41056">
            <w:pPr>
              <w:pStyle w:val="a1"/>
              <w:ind w:firstLine="0"/>
              <w:jc w:val="lowKashida"/>
              <w:rPr>
                <w:rFonts w:hint="cs"/>
                <w:sz w:val="2"/>
                <w:szCs w:val="2"/>
                <w:rtl/>
              </w:rPr>
            </w:pPr>
            <w:r w:rsidRPr="00D96544">
              <w:rPr>
                <w:rFonts w:hint="cs"/>
                <w:rtl/>
              </w:rPr>
              <w:t xml:space="preserve">یا جیل صحوتنا </w:t>
            </w:r>
            <w:r w:rsidR="00E41056">
              <w:rPr>
                <w:rFonts w:hint="cs"/>
                <w:rtl/>
              </w:rPr>
              <w:t>أ</w:t>
            </w:r>
            <w:r w:rsidRPr="00D96544">
              <w:rPr>
                <w:rFonts w:hint="cs"/>
                <w:rtl/>
              </w:rPr>
              <w:t>عیذ</w:t>
            </w:r>
            <w:r w:rsidR="00C71416" w:rsidRPr="00C71416">
              <w:rPr>
                <w:rFonts w:hint="cs"/>
                <w:rtl/>
              </w:rPr>
              <w:t>ك</w:t>
            </w:r>
            <w:r w:rsidRPr="00D96544">
              <w:rPr>
                <w:rFonts w:hint="cs"/>
                <w:rtl/>
              </w:rPr>
              <w:t xml:space="preserve"> </w:t>
            </w:r>
            <w:r w:rsidR="00E41056">
              <w:rPr>
                <w:rFonts w:hint="cs"/>
                <w:rtl/>
              </w:rPr>
              <w:t>أ</w:t>
            </w:r>
            <w:r w:rsidRPr="00D96544">
              <w:rPr>
                <w:rFonts w:hint="cs"/>
                <w:rtl/>
              </w:rPr>
              <w:t xml:space="preserve">ن </w:t>
            </w:r>
            <w:r w:rsidR="00E41056">
              <w:rPr>
                <w:rFonts w:hint="cs"/>
                <w:rtl/>
              </w:rPr>
              <w:t>أ</w:t>
            </w:r>
            <w:r w:rsidRPr="00D96544">
              <w:rPr>
                <w:rFonts w:hint="cs"/>
                <w:rtl/>
              </w:rPr>
              <w:t>ری</w:t>
            </w:r>
            <w:r>
              <w:rPr>
                <w:rtl/>
              </w:rPr>
              <w:br/>
            </w:r>
          </w:p>
        </w:tc>
        <w:tc>
          <w:tcPr>
            <w:tcW w:w="283" w:type="dxa"/>
            <w:shd w:val="clear" w:color="auto" w:fill="auto"/>
          </w:tcPr>
          <w:p w:rsidR="002D2D7E" w:rsidRDefault="002D2D7E" w:rsidP="00B97264">
            <w:pPr>
              <w:pStyle w:val="a1"/>
              <w:ind w:firstLine="0"/>
              <w:jc w:val="lowKashida"/>
              <w:rPr>
                <w:rFonts w:hint="cs"/>
                <w:rtl/>
              </w:rPr>
            </w:pPr>
          </w:p>
        </w:tc>
        <w:tc>
          <w:tcPr>
            <w:tcW w:w="3794" w:type="dxa"/>
            <w:shd w:val="clear" w:color="auto" w:fill="auto"/>
          </w:tcPr>
          <w:p w:rsidR="002D2D7E" w:rsidRPr="00B97264" w:rsidRDefault="002D2D7E" w:rsidP="00E41056">
            <w:pPr>
              <w:pStyle w:val="a1"/>
              <w:ind w:firstLine="0"/>
              <w:jc w:val="lowKashida"/>
              <w:rPr>
                <w:rFonts w:hint="cs"/>
                <w:sz w:val="2"/>
                <w:szCs w:val="2"/>
                <w:rtl/>
              </w:rPr>
            </w:pPr>
            <w:r w:rsidRPr="00D96544">
              <w:rPr>
                <w:rFonts w:hint="cs"/>
                <w:rtl/>
              </w:rPr>
              <w:t>ف</w:t>
            </w:r>
            <w:r w:rsidR="00E41056">
              <w:rPr>
                <w:rFonts w:hint="cs"/>
                <w:rtl/>
              </w:rPr>
              <w:t>ي</w:t>
            </w:r>
            <w:r w:rsidRPr="00D96544">
              <w:rPr>
                <w:rFonts w:hint="cs"/>
                <w:rtl/>
              </w:rPr>
              <w:t xml:space="preserve"> الصف من بعد ال</w:t>
            </w:r>
            <w:r w:rsidR="00E41056">
              <w:rPr>
                <w:rFonts w:hint="cs"/>
                <w:rtl/>
              </w:rPr>
              <w:t>إ</w:t>
            </w:r>
            <w:r w:rsidRPr="00D96544">
              <w:rPr>
                <w:rFonts w:hint="cs"/>
                <w:rtl/>
              </w:rPr>
              <w:t>خاء تمزقا</w:t>
            </w:r>
            <w:r>
              <w:rPr>
                <w:rtl/>
              </w:rPr>
              <w:br/>
            </w:r>
          </w:p>
        </w:tc>
      </w:tr>
      <w:tr w:rsidR="002D2D7E" w:rsidRPr="00984198" w:rsidTr="00E41056">
        <w:tc>
          <w:tcPr>
            <w:tcW w:w="3623" w:type="dxa"/>
            <w:shd w:val="clear" w:color="auto" w:fill="auto"/>
          </w:tcPr>
          <w:p w:rsidR="002D2D7E" w:rsidRPr="00B97264" w:rsidRDefault="002D2D7E" w:rsidP="00E41056">
            <w:pPr>
              <w:pStyle w:val="a1"/>
              <w:ind w:firstLine="0"/>
              <w:jc w:val="lowKashida"/>
              <w:rPr>
                <w:rFonts w:hint="cs"/>
                <w:sz w:val="2"/>
                <w:szCs w:val="2"/>
                <w:rtl/>
              </w:rPr>
            </w:pPr>
            <w:r w:rsidRPr="00D96544">
              <w:rPr>
                <w:rFonts w:hint="cs"/>
                <w:rtl/>
              </w:rPr>
              <w:t>لـ</w:t>
            </w:r>
            <w:r w:rsidR="00C71416" w:rsidRPr="00C71416">
              <w:rPr>
                <w:rFonts w:hint="cs"/>
                <w:rtl/>
              </w:rPr>
              <w:t>ك</w:t>
            </w:r>
            <w:r w:rsidRPr="00D96544">
              <w:rPr>
                <w:rFonts w:hint="cs"/>
                <w:rtl/>
              </w:rPr>
              <w:t xml:space="preserve"> ف</w:t>
            </w:r>
            <w:r w:rsidR="00E41056">
              <w:rPr>
                <w:rFonts w:hint="cs"/>
                <w:rtl/>
              </w:rPr>
              <w:t>ي</w:t>
            </w:r>
            <w:r w:rsidRPr="00D96544">
              <w:rPr>
                <w:rFonts w:hint="cs"/>
                <w:rtl/>
              </w:rPr>
              <w:t xml:space="preserve"> </w:t>
            </w:r>
            <w:r w:rsidR="00C71416" w:rsidRPr="00C71416">
              <w:rPr>
                <w:rFonts w:hint="cs"/>
                <w:rtl/>
              </w:rPr>
              <w:t>ك</w:t>
            </w:r>
            <w:r w:rsidRPr="00D96544">
              <w:rPr>
                <w:rFonts w:hint="cs"/>
                <w:rtl/>
              </w:rPr>
              <w:t>تـاب الله فجـر صادق</w:t>
            </w:r>
            <w:r>
              <w:rPr>
                <w:rtl/>
              </w:rPr>
              <w:br/>
            </w:r>
          </w:p>
        </w:tc>
        <w:tc>
          <w:tcPr>
            <w:tcW w:w="283" w:type="dxa"/>
            <w:shd w:val="clear" w:color="auto" w:fill="auto"/>
          </w:tcPr>
          <w:p w:rsidR="002D2D7E" w:rsidRDefault="002D2D7E" w:rsidP="00B97264">
            <w:pPr>
              <w:pStyle w:val="a1"/>
              <w:ind w:firstLine="0"/>
              <w:jc w:val="lowKashida"/>
              <w:rPr>
                <w:rFonts w:hint="cs"/>
                <w:rtl/>
              </w:rPr>
            </w:pPr>
          </w:p>
        </w:tc>
        <w:tc>
          <w:tcPr>
            <w:tcW w:w="3794" w:type="dxa"/>
            <w:shd w:val="clear" w:color="auto" w:fill="auto"/>
          </w:tcPr>
          <w:p w:rsidR="002D2D7E" w:rsidRPr="00B97264" w:rsidRDefault="00E41056" w:rsidP="00B97264">
            <w:pPr>
              <w:pStyle w:val="a1"/>
              <w:ind w:firstLine="0"/>
              <w:jc w:val="lowKashida"/>
              <w:rPr>
                <w:rFonts w:hint="cs"/>
                <w:sz w:val="2"/>
                <w:szCs w:val="2"/>
                <w:rtl/>
              </w:rPr>
            </w:pPr>
            <w:r>
              <w:rPr>
                <w:rFonts w:hint="cs"/>
                <w:rtl/>
              </w:rPr>
              <w:t>فاتبع هداه و</w:t>
            </w:r>
            <w:r w:rsidR="002D2D7E" w:rsidRPr="00D96544">
              <w:rPr>
                <w:rFonts w:hint="cs"/>
                <w:rtl/>
              </w:rPr>
              <w:t>دع</w:t>
            </w:r>
            <w:r w:rsidR="00C71416" w:rsidRPr="00C71416">
              <w:rPr>
                <w:rFonts w:hint="cs"/>
                <w:rtl/>
              </w:rPr>
              <w:t>ك</w:t>
            </w:r>
            <w:r w:rsidR="002D2D7E" w:rsidRPr="00D96544">
              <w:rPr>
                <w:rFonts w:hint="cs"/>
                <w:rtl/>
              </w:rPr>
              <w:t xml:space="preserve"> ممن فرقـا</w:t>
            </w:r>
            <w:r w:rsidR="002D2D7E">
              <w:rPr>
                <w:rtl/>
              </w:rPr>
              <w:br/>
            </w:r>
          </w:p>
        </w:tc>
      </w:tr>
      <w:tr w:rsidR="002D2D7E" w:rsidRPr="00984198" w:rsidTr="00E41056">
        <w:tc>
          <w:tcPr>
            <w:tcW w:w="3623" w:type="dxa"/>
            <w:shd w:val="clear" w:color="auto" w:fill="auto"/>
          </w:tcPr>
          <w:p w:rsidR="002D2D7E" w:rsidRPr="00B97264" w:rsidRDefault="002D2D7E" w:rsidP="00E41056">
            <w:pPr>
              <w:pStyle w:val="a1"/>
              <w:ind w:firstLine="0"/>
              <w:jc w:val="lowKashida"/>
              <w:rPr>
                <w:rFonts w:hint="cs"/>
                <w:sz w:val="2"/>
                <w:szCs w:val="2"/>
                <w:rtl/>
              </w:rPr>
            </w:pPr>
            <w:r w:rsidRPr="00D96544">
              <w:rPr>
                <w:rFonts w:hint="cs"/>
                <w:rtl/>
              </w:rPr>
              <w:t>ل</w:t>
            </w:r>
            <w:r w:rsidR="00C71416" w:rsidRPr="00C71416">
              <w:rPr>
                <w:rFonts w:hint="cs"/>
                <w:rtl/>
              </w:rPr>
              <w:t>ك</w:t>
            </w:r>
            <w:r w:rsidRPr="00D96544">
              <w:rPr>
                <w:rFonts w:hint="cs"/>
                <w:rtl/>
              </w:rPr>
              <w:t xml:space="preserve"> ف</w:t>
            </w:r>
            <w:r w:rsidR="00E41056">
              <w:rPr>
                <w:rFonts w:hint="cs"/>
                <w:rtl/>
              </w:rPr>
              <w:t>ي</w:t>
            </w:r>
            <w:r w:rsidRPr="00D96544">
              <w:rPr>
                <w:rFonts w:hint="cs"/>
                <w:rtl/>
              </w:rPr>
              <w:t xml:space="preserve"> رسول</w:t>
            </w:r>
            <w:r w:rsidR="00C71416" w:rsidRPr="00C71416">
              <w:rPr>
                <w:rFonts w:hint="cs"/>
                <w:rtl/>
              </w:rPr>
              <w:t>ك</w:t>
            </w:r>
            <w:r w:rsidRPr="00D96544">
              <w:rPr>
                <w:rFonts w:hint="cs"/>
                <w:rtl/>
              </w:rPr>
              <w:t xml:space="preserve"> قدو</w:t>
            </w:r>
            <w:r w:rsidR="00E41056">
              <w:rPr>
                <w:rFonts w:hint="cs"/>
                <w:rtl/>
              </w:rPr>
              <w:t>ة</w:t>
            </w:r>
            <w:r w:rsidRPr="00D96544">
              <w:rPr>
                <w:rFonts w:hint="cs"/>
                <w:rtl/>
              </w:rPr>
              <w:t xml:space="preserve"> فهو الذ</w:t>
            </w:r>
            <w:r w:rsidR="00E41056">
              <w:rPr>
                <w:rFonts w:hint="cs"/>
                <w:rtl/>
              </w:rPr>
              <w:t>ي</w:t>
            </w:r>
            <w:r>
              <w:rPr>
                <w:rtl/>
              </w:rPr>
              <w:br/>
            </w:r>
          </w:p>
        </w:tc>
        <w:tc>
          <w:tcPr>
            <w:tcW w:w="283" w:type="dxa"/>
            <w:shd w:val="clear" w:color="auto" w:fill="auto"/>
          </w:tcPr>
          <w:p w:rsidR="002D2D7E" w:rsidRDefault="002D2D7E" w:rsidP="00B97264">
            <w:pPr>
              <w:pStyle w:val="a1"/>
              <w:ind w:firstLine="0"/>
              <w:jc w:val="lowKashida"/>
              <w:rPr>
                <w:rFonts w:hint="cs"/>
                <w:rtl/>
              </w:rPr>
            </w:pPr>
          </w:p>
        </w:tc>
        <w:tc>
          <w:tcPr>
            <w:tcW w:w="3794" w:type="dxa"/>
            <w:shd w:val="clear" w:color="auto" w:fill="auto"/>
          </w:tcPr>
          <w:p w:rsidR="002D2D7E" w:rsidRPr="00B97264" w:rsidRDefault="00E41056" w:rsidP="00B97264">
            <w:pPr>
              <w:pStyle w:val="a1"/>
              <w:ind w:firstLine="0"/>
              <w:jc w:val="lowKashida"/>
              <w:rPr>
                <w:rFonts w:hint="cs"/>
                <w:sz w:val="2"/>
                <w:szCs w:val="2"/>
                <w:rtl/>
              </w:rPr>
            </w:pPr>
            <w:r>
              <w:rPr>
                <w:rFonts w:hint="cs"/>
                <w:rtl/>
              </w:rPr>
              <w:t>بالصدق و</w:t>
            </w:r>
            <w:r w:rsidR="002D2D7E" w:rsidRPr="00D96544">
              <w:rPr>
                <w:rFonts w:hint="cs"/>
                <w:rtl/>
              </w:rPr>
              <w:t>الخلق الرفیع تخلفـا</w:t>
            </w:r>
            <w:r w:rsidR="002D2D7E">
              <w:rPr>
                <w:rtl/>
              </w:rPr>
              <w:br/>
            </w:r>
          </w:p>
        </w:tc>
      </w:tr>
      <w:tr w:rsidR="002D2D7E" w:rsidRPr="00984198" w:rsidTr="00E41056">
        <w:tc>
          <w:tcPr>
            <w:tcW w:w="3623" w:type="dxa"/>
            <w:shd w:val="clear" w:color="auto" w:fill="auto"/>
          </w:tcPr>
          <w:p w:rsidR="002D2D7E" w:rsidRPr="00B97264" w:rsidRDefault="002D2D7E" w:rsidP="00B97264">
            <w:pPr>
              <w:pStyle w:val="a1"/>
              <w:ind w:firstLine="0"/>
              <w:jc w:val="lowKashida"/>
              <w:rPr>
                <w:rFonts w:hint="cs"/>
                <w:sz w:val="2"/>
                <w:szCs w:val="2"/>
                <w:rtl/>
              </w:rPr>
            </w:pPr>
            <w:r w:rsidRPr="00D96544">
              <w:rPr>
                <w:rFonts w:hint="cs"/>
                <w:rtl/>
              </w:rPr>
              <w:t>یا جیل صحوتنا ستبقی شامخا</w:t>
            </w:r>
            <w:r>
              <w:rPr>
                <w:rtl/>
              </w:rPr>
              <w:br/>
            </w:r>
          </w:p>
        </w:tc>
        <w:tc>
          <w:tcPr>
            <w:tcW w:w="283" w:type="dxa"/>
            <w:shd w:val="clear" w:color="auto" w:fill="auto"/>
          </w:tcPr>
          <w:p w:rsidR="002D2D7E" w:rsidRDefault="002D2D7E" w:rsidP="00B97264">
            <w:pPr>
              <w:pStyle w:val="a1"/>
              <w:ind w:firstLine="0"/>
              <w:jc w:val="lowKashida"/>
              <w:rPr>
                <w:rFonts w:hint="cs"/>
                <w:rtl/>
              </w:rPr>
            </w:pPr>
          </w:p>
        </w:tc>
        <w:tc>
          <w:tcPr>
            <w:tcW w:w="3794" w:type="dxa"/>
            <w:shd w:val="clear" w:color="auto" w:fill="auto"/>
          </w:tcPr>
          <w:p w:rsidR="002D2D7E" w:rsidRPr="00B97264" w:rsidRDefault="002D2D7E" w:rsidP="00B97264">
            <w:pPr>
              <w:pStyle w:val="a1"/>
              <w:ind w:firstLine="0"/>
              <w:jc w:val="lowKashida"/>
              <w:rPr>
                <w:rFonts w:hint="cs"/>
                <w:sz w:val="2"/>
                <w:szCs w:val="2"/>
                <w:rtl/>
              </w:rPr>
            </w:pPr>
            <w:r w:rsidRPr="00D96544">
              <w:rPr>
                <w:rFonts w:hint="cs"/>
                <w:rtl/>
              </w:rPr>
              <w:t>و لسوف تبقی بالتزام</w:t>
            </w:r>
            <w:r w:rsidR="00C71416" w:rsidRPr="00C71416">
              <w:rPr>
                <w:rFonts w:hint="cs"/>
                <w:rtl/>
              </w:rPr>
              <w:t>ك</w:t>
            </w:r>
            <w:r w:rsidRPr="00D96544">
              <w:rPr>
                <w:rFonts w:hint="cs"/>
                <w:rtl/>
              </w:rPr>
              <w:t xml:space="preserve"> اسمقا</w:t>
            </w:r>
            <w:r>
              <w:rPr>
                <w:rtl/>
              </w:rPr>
              <w:br/>
            </w:r>
          </w:p>
        </w:tc>
      </w:tr>
    </w:tbl>
    <w:p w:rsidR="00C5413C" w:rsidRPr="00984198" w:rsidRDefault="00807CF3" w:rsidP="00C80182">
      <w:pPr>
        <w:pStyle w:val="NormalWeb"/>
        <w:bidi/>
        <w:spacing w:before="0" w:beforeAutospacing="0" w:after="0" w:afterAutospacing="0"/>
        <w:ind w:firstLine="284"/>
        <w:jc w:val="both"/>
        <w:rPr>
          <w:rFonts w:cs="B Lotus" w:hint="cs"/>
          <w:smallCaps/>
          <w:sz w:val="28"/>
          <w:szCs w:val="28"/>
          <w:rtl/>
        </w:rPr>
      </w:pPr>
      <w:r>
        <w:rPr>
          <w:rFonts w:cs="B Lotus" w:hint="cs"/>
          <w:smallCaps/>
          <w:sz w:val="28"/>
          <w:szCs w:val="28"/>
          <w:rtl/>
        </w:rPr>
        <w:lastRenderedPageBreak/>
        <w:t>«</w:t>
      </w:r>
      <w:r w:rsidR="00C5413C" w:rsidRPr="00984198">
        <w:rPr>
          <w:rFonts w:cs="B Lotus" w:hint="cs"/>
          <w:smallCaps/>
          <w:sz w:val="28"/>
          <w:szCs w:val="28"/>
          <w:rtl/>
        </w:rPr>
        <w:t>ای نسل انقلابی و بیدار ما، از الله عزوجل</w:t>
      </w:r>
      <w:r w:rsidR="009D0387" w:rsidRPr="00984198">
        <w:rPr>
          <w:rFonts w:cs="B Lotus" w:hint="cs"/>
          <w:smallCaps/>
          <w:sz w:val="28"/>
          <w:szCs w:val="28"/>
          <w:rtl/>
        </w:rPr>
        <w:t xml:space="preserve"> می‌</w:t>
      </w:r>
      <w:r w:rsidR="00C5413C" w:rsidRPr="00984198">
        <w:rPr>
          <w:rFonts w:cs="B Lotus" w:hint="cs"/>
          <w:smallCaps/>
          <w:sz w:val="28"/>
          <w:szCs w:val="28"/>
          <w:rtl/>
        </w:rPr>
        <w:t>خواهم که تو را پناه دهد، از اینکه ببینم که پس ا</w:t>
      </w:r>
      <w:r>
        <w:rPr>
          <w:rFonts w:cs="B Lotus" w:hint="cs"/>
          <w:smallCaps/>
          <w:sz w:val="28"/>
          <w:szCs w:val="28"/>
          <w:rtl/>
        </w:rPr>
        <w:t>ز برادری در صفوف از هم جدا گشته</w:t>
      </w:r>
      <w:r>
        <w:rPr>
          <w:rFonts w:cs="B Lotus"/>
          <w:smallCaps/>
          <w:sz w:val="28"/>
          <w:szCs w:val="28"/>
          <w:rtl/>
        </w:rPr>
        <w:softHyphen/>
      </w:r>
      <w:r w:rsidR="00C5413C" w:rsidRPr="00984198">
        <w:rPr>
          <w:rFonts w:cs="B Lotus" w:hint="cs"/>
          <w:smallCaps/>
          <w:sz w:val="28"/>
          <w:szCs w:val="28"/>
          <w:rtl/>
        </w:rPr>
        <w:t xml:space="preserve">اید. برایت در </w:t>
      </w:r>
      <w:r>
        <w:rPr>
          <w:rFonts w:cs="B Lotus" w:hint="cs"/>
          <w:smallCaps/>
          <w:sz w:val="28"/>
          <w:szCs w:val="28"/>
          <w:rtl/>
        </w:rPr>
        <w:t>قرآن فجری صادق است، پس هدایت آن</w:t>
      </w:r>
      <w:r>
        <w:rPr>
          <w:rFonts w:cs="B Lotus"/>
          <w:smallCaps/>
          <w:sz w:val="28"/>
          <w:szCs w:val="28"/>
          <w:rtl/>
        </w:rPr>
        <w:softHyphen/>
      </w:r>
      <w:r>
        <w:rPr>
          <w:rFonts w:cs="B Lotus" w:hint="cs"/>
          <w:smallCaps/>
          <w:sz w:val="28"/>
          <w:szCs w:val="28"/>
          <w:rtl/>
        </w:rPr>
        <w:t>را پیروی کن</w:t>
      </w:r>
      <w:r w:rsidR="00C5413C" w:rsidRPr="00984198">
        <w:rPr>
          <w:rFonts w:cs="B Lotus" w:hint="cs"/>
          <w:smallCaps/>
          <w:sz w:val="28"/>
          <w:szCs w:val="28"/>
          <w:rtl/>
        </w:rPr>
        <w:t xml:space="preserve"> و کسی را که تفرقه انگیزی می</w:t>
      </w:r>
      <w:r w:rsidR="00C5413C" w:rsidRPr="00984198">
        <w:rPr>
          <w:rFonts w:cs="B Lotus" w:hint="cs"/>
          <w:smallCaps/>
          <w:sz w:val="28"/>
          <w:szCs w:val="28"/>
          <w:cs/>
        </w:rPr>
        <w:t>‎</w:t>
      </w:r>
      <w:r w:rsidR="00C5413C" w:rsidRPr="00984198">
        <w:rPr>
          <w:rFonts w:cs="B Lotus" w:hint="cs"/>
          <w:smallCaps/>
          <w:sz w:val="28"/>
          <w:szCs w:val="28"/>
          <w:rtl/>
        </w:rPr>
        <w:t>کند رها کن. پیامبرت اسوه و الگوی توست که مزین به صدق و اخلاق والایی</w:t>
      </w:r>
      <w:r w:rsidR="009D0387" w:rsidRPr="00984198">
        <w:rPr>
          <w:rFonts w:cs="B Lotus" w:hint="cs"/>
          <w:smallCaps/>
          <w:sz w:val="28"/>
          <w:szCs w:val="28"/>
          <w:rtl/>
        </w:rPr>
        <w:t xml:space="preserve"> می‌</w:t>
      </w:r>
      <w:r w:rsidR="00C5413C" w:rsidRPr="00984198">
        <w:rPr>
          <w:rFonts w:cs="B Lotus" w:hint="cs"/>
          <w:smallCaps/>
          <w:sz w:val="28"/>
          <w:szCs w:val="28"/>
          <w:rtl/>
        </w:rPr>
        <w:t xml:space="preserve">باشد. ای نسل بیداری و انقلابی ما، </w:t>
      </w:r>
      <w:r>
        <w:rPr>
          <w:rFonts w:cs="B Lotus" w:hint="cs"/>
          <w:smallCaps/>
          <w:sz w:val="28"/>
          <w:szCs w:val="28"/>
          <w:rtl/>
        </w:rPr>
        <w:t>بزرگ و باعزت خواهی ماند</w:t>
      </w:r>
      <w:r w:rsidR="00C5413C" w:rsidRPr="00984198">
        <w:rPr>
          <w:rFonts w:cs="B Lotus" w:hint="cs"/>
          <w:smallCaps/>
          <w:sz w:val="28"/>
          <w:szCs w:val="28"/>
          <w:rtl/>
        </w:rPr>
        <w:t xml:space="preserve"> و با التزامت به دین، با عزت و بلند مرتبه خواهی ماند.</w:t>
      </w:r>
      <w:r>
        <w:rPr>
          <w:rFonts w:cs="B Lotus" w:hint="cs"/>
          <w:smallCaps/>
          <w:sz w:val="28"/>
          <w:szCs w:val="28"/>
          <w:rtl/>
        </w:rPr>
        <w:t>»</w:t>
      </w:r>
    </w:p>
    <w:p w:rsidR="0017046E" w:rsidRPr="00984198" w:rsidRDefault="0017046E" w:rsidP="0017046E">
      <w:pPr>
        <w:pStyle w:val="NormalWeb"/>
        <w:bidi/>
        <w:spacing w:before="0" w:beforeAutospacing="0" w:after="0" w:afterAutospacing="0"/>
        <w:jc w:val="both"/>
        <w:rPr>
          <w:rFonts w:cs="B Lotus" w:hint="cs"/>
          <w:b/>
          <w:bCs/>
          <w:smallCaps/>
          <w:sz w:val="28"/>
          <w:szCs w:val="28"/>
          <w:rtl/>
        </w:rPr>
      </w:pPr>
      <w:r w:rsidRPr="00984198">
        <w:rPr>
          <w:rFonts w:cs="B Lotus" w:hint="cs"/>
          <w:b/>
          <w:bCs/>
          <w:smallCaps/>
          <w:sz w:val="28"/>
          <w:szCs w:val="28"/>
          <w:rtl/>
        </w:rPr>
        <w:t>اما وصیت پایانی که تضرع و دعا می‌باشد:</w:t>
      </w:r>
    </w:p>
    <w:p w:rsidR="0017046E" w:rsidRPr="00984198" w:rsidRDefault="00C5413C" w:rsidP="0017046E">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و در پایان، از الله عزوجل</w:t>
      </w:r>
      <w:r w:rsidR="009D0387" w:rsidRPr="00984198">
        <w:rPr>
          <w:rFonts w:cs="B Lotus" w:hint="cs"/>
          <w:smallCaps/>
          <w:sz w:val="28"/>
          <w:szCs w:val="28"/>
          <w:rtl/>
        </w:rPr>
        <w:t xml:space="preserve"> می‌</w:t>
      </w:r>
      <w:r w:rsidRPr="00984198">
        <w:rPr>
          <w:rFonts w:cs="B Lotus" w:hint="cs"/>
          <w:smallCaps/>
          <w:sz w:val="28"/>
          <w:szCs w:val="28"/>
          <w:rtl/>
        </w:rPr>
        <w:t>خواهم که ما</w:t>
      </w:r>
      <w:r w:rsidR="00807CF3">
        <w:rPr>
          <w:rFonts w:cs="B Lotus" w:hint="cs"/>
          <w:smallCaps/>
          <w:sz w:val="28"/>
          <w:szCs w:val="28"/>
          <w:rtl/>
        </w:rPr>
        <w:t xml:space="preserve"> را برای دین خودش به خدمت گرفته</w:t>
      </w:r>
      <w:r w:rsidRPr="00984198">
        <w:rPr>
          <w:rFonts w:cs="B Lotus" w:hint="cs"/>
          <w:smallCaps/>
          <w:sz w:val="28"/>
          <w:szCs w:val="28"/>
          <w:rtl/>
        </w:rPr>
        <w:t xml:space="preserve"> و چشمان</w:t>
      </w:r>
      <w:r w:rsidR="00807CF3">
        <w:rPr>
          <w:rFonts w:cs="B Lotus"/>
          <w:smallCaps/>
          <w:sz w:val="28"/>
          <w:szCs w:val="28"/>
          <w:rtl/>
        </w:rPr>
        <w:softHyphen/>
      </w:r>
      <w:r w:rsidRPr="00984198">
        <w:rPr>
          <w:rFonts w:cs="B Lotus" w:hint="cs"/>
          <w:smallCaps/>
          <w:sz w:val="28"/>
          <w:szCs w:val="28"/>
          <w:rtl/>
        </w:rPr>
        <w:t>مان را با نصرت اسلام و عزت مسلمین روشن گرداند و فرجامی نیکو روزی</w:t>
      </w:r>
      <w:r w:rsidR="00807CF3">
        <w:rPr>
          <w:rFonts w:cs="B Lotus"/>
          <w:smallCaps/>
          <w:sz w:val="28"/>
          <w:szCs w:val="28"/>
          <w:rtl/>
        </w:rPr>
        <w:softHyphen/>
      </w:r>
      <w:r w:rsidR="00807CF3">
        <w:rPr>
          <w:rFonts w:cs="B Lotus" w:hint="cs"/>
          <w:smallCaps/>
          <w:sz w:val="28"/>
          <w:szCs w:val="28"/>
          <w:rtl/>
        </w:rPr>
        <w:t>مان گرداند</w:t>
      </w:r>
      <w:r w:rsidRPr="00984198">
        <w:rPr>
          <w:rFonts w:cs="B Lotus" w:hint="cs"/>
          <w:smallCaps/>
          <w:sz w:val="28"/>
          <w:szCs w:val="28"/>
          <w:rtl/>
        </w:rPr>
        <w:t xml:space="preserve"> و نیز علم و فهم و عمل، روزی</w:t>
      </w:r>
      <w:r w:rsidR="00807CF3">
        <w:rPr>
          <w:rFonts w:cs="B Lotus"/>
          <w:smallCaps/>
          <w:sz w:val="28"/>
          <w:szCs w:val="28"/>
          <w:rtl/>
        </w:rPr>
        <w:softHyphen/>
      </w:r>
      <w:r w:rsidRPr="00984198">
        <w:rPr>
          <w:rFonts w:cs="B Lotus" w:hint="cs"/>
          <w:smallCaps/>
          <w:sz w:val="28"/>
          <w:szCs w:val="28"/>
          <w:rtl/>
        </w:rPr>
        <w:t>مان گرداند. و دین و کتاب و بندگان مومنش را نصر</w:t>
      </w:r>
      <w:r w:rsidR="00807CF3">
        <w:rPr>
          <w:rFonts w:cs="B Lotus" w:hint="cs"/>
          <w:smallCaps/>
          <w:sz w:val="28"/>
          <w:szCs w:val="28"/>
          <w:rtl/>
        </w:rPr>
        <w:t>ت و یاری دهد. براستی که او عهده</w:t>
      </w:r>
      <w:r w:rsidR="00807CF3">
        <w:rPr>
          <w:rFonts w:cs="B Lotus"/>
          <w:smallCaps/>
          <w:sz w:val="28"/>
          <w:szCs w:val="28"/>
          <w:rtl/>
        </w:rPr>
        <w:softHyphen/>
      </w:r>
      <w:r w:rsidRPr="00984198">
        <w:rPr>
          <w:rFonts w:cs="B Lotus" w:hint="cs"/>
          <w:smallCaps/>
          <w:sz w:val="28"/>
          <w:szCs w:val="28"/>
          <w:rtl/>
        </w:rPr>
        <w:t>دار و سرپرست آن می</w:t>
      </w:r>
      <w:r w:rsidRPr="00984198">
        <w:rPr>
          <w:rFonts w:cs="B Lotus" w:hint="cs"/>
          <w:smallCaps/>
          <w:sz w:val="28"/>
          <w:szCs w:val="28"/>
          <w:cs/>
        </w:rPr>
        <w:t>‎</w:t>
      </w:r>
      <w:r w:rsidRPr="00984198">
        <w:rPr>
          <w:rFonts w:cs="B Lotus" w:hint="cs"/>
          <w:smallCaps/>
          <w:sz w:val="28"/>
          <w:szCs w:val="28"/>
          <w:rtl/>
        </w:rPr>
        <w:t>باشد.</w:t>
      </w:r>
    </w:p>
    <w:p w:rsidR="0017046E" w:rsidRPr="00984198" w:rsidRDefault="0017046E" w:rsidP="0017046E">
      <w:pPr>
        <w:pStyle w:val="NormalWeb"/>
        <w:bidi/>
        <w:spacing w:before="0" w:beforeAutospacing="0" w:after="0" w:afterAutospacing="0"/>
        <w:ind w:firstLine="284"/>
        <w:jc w:val="both"/>
        <w:rPr>
          <w:rFonts w:cs="B Lotus"/>
          <w:smallCaps/>
          <w:sz w:val="28"/>
          <w:szCs w:val="28"/>
          <w:rtl/>
        </w:rPr>
        <w:sectPr w:rsidR="0017046E" w:rsidRPr="00984198" w:rsidSect="00E11CD1">
          <w:headerReference w:type="default" r:id="rId18"/>
          <w:footnotePr>
            <w:numRestart w:val="eachPage"/>
          </w:footnotePr>
          <w:type w:val="oddPage"/>
          <w:pgSz w:w="11906" w:h="16838" w:code="9"/>
          <w:pgMar w:top="2552" w:right="2211" w:bottom="2552" w:left="2211" w:header="2552" w:footer="2552" w:gutter="0"/>
          <w:cols w:space="708"/>
          <w:titlePg/>
          <w:bidi/>
          <w:rtlGutter/>
          <w:docGrid w:linePitch="360"/>
        </w:sectPr>
      </w:pPr>
    </w:p>
    <w:p w:rsidR="00E41056" w:rsidRDefault="00E41056" w:rsidP="00E41056">
      <w:pPr>
        <w:pStyle w:val="a3"/>
        <w:rPr>
          <w:rFonts w:hint="cs"/>
          <w:rtl/>
        </w:rPr>
      </w:pPr>
    </w:p>
    <w:p w:rsidR="00C5413C" w:rsidRPr="00545252" w:rsidRDefault="0017046E" w:rsidP="00E41056">
      <w:pPr>
        <w:pStyle w:val="a3"/>
        <w:rPr>
          <w:rFonts w:hint="cs"/>
          <w:rtl/>
        </w:rPr>
      </w:pPr>
      <w:bookmarkStart w:id="43" w:name="_Toc418616831"/>
      <w:r w:rsidRPr="00E41056">
        <w:rPr>
          <w:rFonts w:hint="cs"/>
          <w:rtl/>
        </w:rPr>
        <w:t>فصل دوم:</w:t>
      </w:r>
      <w:r w:rsidRPr="00E41056">
        <w:rPr>
          <w:rtl/>
        </w:rPr>
        <w:br/>
      </w:r>
      <w:r w:rsidRPr="00545252">
        <w:rPr>
          <w:rFonts w:hint="cs"/>
          <w:rtl/>
        </w:rPr>
        <w:t xml:space="preserve">شروط </w:t>
      </w:r>
      <w:r w:rsidR="00F64452" w:rsidRPr="00545252">
        <w:rPr>
          <w:rFonts w:hint="cs"/>
          <w:rtl/>
        </w:rPr>
        <w:t>لا إله إلا الله</w:t>
      </w:r>
      <w:bookmarkEnd w:id="43"/>
    </w:p>
    <w:p w:rsidR="0017046E" w:rsidRPr="00984198" w:rsidRDefault="0017046E" w:rsidP="00E41056">
      <w:pPr>
        <w:pStyle w:val="NormalWeb"/>
        <w:bidi/>
        <w:spacing w:before="0" w:beforeAutospacing="0" w:after="0" w:afterAutospacing="0"/>
        <w:ind w:firstLine="720"/>
        <w:rPr>
          <w:rFonts w:cs="B Lotus" w:hint="cs"/>
          <w:b/>
          <w:bCs/>
          <w:smallCaps/>
          <w:sz w:val="28"/>
          <w:szCs w:val="28"/>
          <w:rtl/>
        </w:rPr>
      </w:pPr>
      <w:r w:rsidRPr="00984198">
        <w:rPr>
          <w:rFonts w:cs="B Lotus" w:hint="cs"/>
          <w:b/>
          <w:bCs/>
          <w:smallCaps/>
          <w:sz w:val="28"/>
          <w:szCs w:val="28"/>
          <w:rtl/>
        </w:rPr>
        <w:t>شامل مباحث ذیل:</w:t>
      </w:r>
    </w:p>
    <w:p w:rsidR="0017046E" w:rsidRPr="00984198" w:rsidRDefault="0017046E" w:rsidP="00E41056">
      <w:pPr>
        <w:pStyle w:val="NormalWeb"/>
        <w:bidi/>
        <w:spacing w:before="0" w:beforeAutospacing="0" w:after="0" w:afterAutospacing="0"/>
        <w:ind w:left="1440"/>
        <w:rPr>
          <w:rFonts w:cs="B Lotus" w:hint="cs"/>
          <w:b/>
          <w:bCs/>
          <w:smallCaps/>
          <w:sz w:val="28"/>
          <w:szCs w:val="28"/>
          <w:rtl/>
        </w:rPr>
      </w:pPr>
      <w:r w:rsidRPr="00984198">
        <w:rPr>
          <w:rFonts w:cs="B Lotus" w:hint="cs"/>
          <w:b/>
          <w:bCs/>
          <w:smallCaps/>
          <w:sz w:val="28"/>
          <w:szCs w:val="28"/>
          <w:rtl/>
        </w:rPr>
        <w:t>مقدمه: اصـل ایـن شروط</w:t>
      </w:r>
    </w:p>
    <w:p w:rsidR="0017046E" w:rsidRPr="00984198" w:rsidRDefault="0017046E" w:rsidP="00E41056">
      <w:pPr>
        <w:pStyle w:val="NormalWeb"/>
        <w:bidi/>
        <w:spacing w:before="0" w:beforeAutospacing="0" w:after="0" w:afterAutospacing="0"/>
        <w:ind w:left="1440"/>
        <w:rPr>
          <w:rFonts w:cs="B Lotus" w:hint="cs"/>
          <w:b/>
          <w:bCs/>
          <w:smallCaps/>
          <w:sz w:val="28"/>
          <w:szCs w:val="28"/>
          <w:rtl/>
        </w:rPr>
      </w:pPr>
      <w:r w:rsidRPr="00984198">
        <w:rPr>
          <w:rFonts w:cs="B Lotus" w:hint="cs"/>
          <w:b/>
          <w:bCs/>
          <w:smallCaps/>
          <w:sz w:val="28"/>
          <w:szCs w:val="28"/>
          <w:rtl/>
        </w:rPr>
        <w:t>مبحـث اول: شـرط علــم</w:t>
      </w:r>
    </w:p>
    <w:p w:rsidR="0017046E" w:rsidRPr="00984198" w:rsidRDefault="0017046E" w:rsidP="00E41056">
      <w:pPr>
        <w:pStyle w:val="NormalWeb"/>
        <w:bidi/>
        <w:spacing w:before="0" w:beforeAutospacing="0" w:after="0" w:afterAutospacing="0"/>
        <w:ind w:left="1440"/>
        <w:rPr>
          <w:rFonts w:cs="B Lotus" w:hint="cs"/>
          <w:b/>
          <w:bCs/>
          <w:smallCaps/>
          <w:sz w:val="28"/>
          <w:szCs w:val="28"/>
          <w:rtl/>
        </w:rPr>
      </w:pPr>
      <w:r w:rsidRPr="00984198">
        <w:rPr>
          <w:rFonts w:cs="B Lotus" w:hint="cs"/>
          <w:b/>
          <w:bCs/>
          <w:smallCaps/>
          <w:sz w:val="28"/>
          <w:szCs w:val="28"/>
          <w:rtl/>
        </w:rPr>
        <w:t>مبحث دوم: شرط یقیــن</w:t>
      </w:r>
    </w:p>
    <w:p w:rsidR="0017046E" w:rsidRPr="00984198" w:rsidRDefault="0017046E" w:rsidP="00E41056">
      <w:pPr>
        <w:pStyle w:val="NormalWeb"/>
        <w:bidi/>
        <w:spacing w:before="0" w:beforeAutospacing="0" w:after="0" w:afterAutospacing="0"/>
        <w:ind w:left="1440"/>
        <w:rPr>
          <w:rFonts w:cs="B Lotus" w:hint="cs"/>
          <w:b/>
          <w:bCs/>
          <w:smallCaps/>
          <w:sz w:val="28"/>
          <w:szCs w:val="28"/>
          <w:rtl/>
        </w:rPr>
      </w:pPr>
      <w:r w:rsidRPr="00984198">
        <w:rPr>
          <w:rFonts w:cs="B Lotus" w:hint="cs"/>
          <w:b/>
          <w:bCs/>
          <w:smallCaps/>
          <w:sz w:val="28"/>
          <w:szCs w:val="28"/>
          <w:rtl/>
        </w:rPr>
        <w:t>مبحث سوم: شرط قبــول</w:t>
      </w:r>
    </w:p>
    <w:p w:rsidR="0017046E" w:rsidRPr="00984198" w:rsidRDefault="0017046E" w:rsidP="00E41056">
      <w:pPr>
        <w:pStyle w:val="NormalWeb"/>
        <w:bidi/>
        <w:spacing w:before="0" w:beforeAutospacing="0" w:after="0" w:afterAutospacing="0"/>
        <w:ind w:left="1440"/>
        <w:rPr>
          <w:rFonts w:cs="B Lotus" w:hint="cs"/>
          <w:b/>
          <w:bCs/>
          <w:smallCaps/>
          <w:sz w:val="28"/>
          <w:szCs w:val="28"/>
          <w:rtl/>
        </w:rPr>
      </w:pPr>
      <w:r w:rsidRPr="00984198">
        <w:rPr>
          <w:rFonts w:cs="B Lotus" w:hint="cs"/>
          <w:b/>
          <w:bCs/>
          <w:smallCaps/>
          <w:sz w:val="28"/>
          <w:szCs w:val="28"/>
          <w:rtl/>
        </w:rPr>
        <w:t>مبحث چهارم: شرط انقیاد</w:t>
      </w:r>
    </w:p>
    <w:p w:rsidR="0017046E" w:rsidRPr="00984198" w:rsidRDefault="0017046E" w:rsidP="00E41056">
      <w:pPr>
        <w:pStyle w:val="NormalWeb"/>
        <w:bidi/>
        <w:spacing w:before="0" w:beforeAutospacing="0" w:after="0" w:afterAutospacing="0"/>
        <w:ind w:left="1440"/>
        <w:rPr>
          <w:rFonts w:cs="B Lotus" w:hint="cs"/>
          <w:b/>
          <w:bCs/>
          <w:smallCaps/>
          <w:sz w:val="28"/>
          <w:szCs w:val="28"/>
          <w:rtl/>
        </w:rPr>
      </w:pPr>
      <w:r w:rsidRPr="00984198">
        <w:rPr>
          <w:rFonts w:cs="B Lotus" w:hint="cs"/>
          <w:b/>
          <w:bCs/>
          <w:smallCaps/>
          <w:sz w:val="28"/>
          <w:szCs w:val="28"/>
          <w:rtl/>
        </w:rPr>
        <w:t>مبحث پنجم: شرط صـدق</w:t>
      </w:r>
    </w:p>
    <w:p w:rsidR="0017046E" w:rsidRPr="00984198" w:rsidRDefault="0017046E" w:rsidP="0017046E">
      <w:pPr>
        <w:pStyle w:val="NormalWeb"/>
        <w:bidi/>
        <w:spacing w:before="0" w:beforeAutospacing="0" w:after="0" w:afterAutospacing="0"/>
        <w:jc w:val="center"/>
        <w:rPr>
          <w:rFonts w:cs="B Lotus"/>
          <w:smallCaps/>
          <w:sz w:val="28"/>
          <w:szCs w:val="28"/>
          <w:rtl/>
        </w:rPr>
        <w:sectPr w:rsidR="0017046E" w:rsidRPr="00984198" w:rsidSect="0017046E">
          <w:footnotePr>
            <w:numRestart w:val="eachPage"/>
          </w:footnotePr>
          <w:type w:val="oddPage"/>
          <w:pgSz w:w="11906" w:h="16838" w:code="9"/>
          <w:pgMar w:top="2552" w:right="2211" w:bottom="2552" w:left="2211" w:header="2552" w:footer="2552" w:gutter="0"/>
          <w:cols w:space="708"/>
          <w:titlePg/>
          <w:bidi/>
          <w:rtlGutter/>
          <w:docGrid w:linePitch="360"/>
        </w:sectPr>
      </w:pPr>
    </w:p>
    <w:p w:rsidR="00C5413C" w:rsidRPr="00042B23" w:rsidRDefault="00C5413C" w:rsidP="0017046E">
      <w:pPr>
        <w:pStyle w:val="a"/>
        <w:rPr>
          <w:rFonts w:hint="cs"/>
          <w:rtl/>
        </w:rPr>
      </w:pPr>
      <w:bookmarkStart w:id="44" w:name="_Toc418616832"/>
      <w:r w:rsidRPr="00042B23">
        <w:rPr>
          <w:rFonts w:hint="cs"/>
          <w:rtl/>
        </w:rPr>
        <w:lastRenderedPageBreak/>
        <w:t>مقدمه:</w:t>
      </w:r>
      <w:r w:rsidR="0017046E">
        <w:rPr>
          <w:rtl/>
        </w:rPr>
        <w:br/>
      </w:r>
      <w:r w:rsidRPr="00042B23">
        <w:rPr>
          <w:rFonts w:hint="cs"/>
          <w:rtl/>
        </w:rPr>
        <w:t>اصل این شروط</w:t>
      </w:r>
      <w:bookmarkEnd w:id="44"/>
      <w:r w:rsidRPr="00042B23">
        <w:rPr>
          <w:rFonts w:hint="cs"/>
          <w:rtl/>
        </w:rPr>
        <w:t xml:space="preserve"> </w:t>
      </w:r>
    </w:p>
    <w:p w:rsidR="00C5413C" w:rsidRPr="00984198" w:rsidRDefault="00C5413C" w:rsidP="0027282A">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در فصل گذشته بیان گردید که کلمه</w:t>
      </w:r>
      <w:r w:rsidR="00AC25A8" w:rsidRPr="00984198">
        <w:rPr>
          <w:rFonts w:cs="B Lotus" w:hint="cs"/>
          <w:smallCaps/>
          <w:sz w:val="28"/>
          <w:szCs w:val="28"/>
          <w:rtl/>
        </w:rPr>
        <w:t xml:space="preserve">‌ی </w:t>
      </w:r>
      <w:r w:rsidRPr="00984198">
        <w:rPr>
          <w:rFonts w:cs="B Lotus" w:hint="cs"/>
          <w:smallCaps/>
          <w:sz w:val="28"/>
          <w:szCs w:val="28"/>
          <w:rtl/>
        </w:rPr>
        <w:t>توحید، تنها</w:t>
      </w:r>
      <w:r w:rsidR="00176475" w:rsidRPr="00984198">
        <w:rPr>
          <w:rFonts w:cs="B Lotus" w:hint="cs"/>
          <w:smallCaps/>
          <w:sz w:val="28"/>
          <w:szCs w:val="28"/>
          <w:rtl/>
        </w:rPr>
        <w:t xml:space="preserve"> کلمه‌ای </w:t>
      </w:r>
      <w:r w:rsidRPr="00984198">
        <w:rPr>
          <w:rFonts w:cs="B Lotus" w:hint="cs"/>
          <w:smallCaps/>
          <w:sz w:val="28"/>
          <w:szCs w:val="28"/>
          <w:rtl/>
        </w:rPr>
        <w:t>که همچون سرعت تیر در قالب حروفی بر زبان جاری گردد،</w:t>
      </w:r>
      <w:r w:rsidR="009D0387" w:rsidRPr="00984198">
        <w:rPr>
          <w:rFonts w:cs="B Lotus" w:hint="cs"/>
          <w:smallCaps/>
          <w:sz w:val="28"/>
          <w:szCs w:val="28"/>
          <w:rtl/>
        </w:rPr>
        <w:t xml:space="preserve"> نمی‌</w:t>
      </w:r>
      <w:r w:rsidRPr="00984198">
        <w:rPr>
          <w:rFonts w:cs="B Lotus" w:hint="cs"/>
          <w:smallCaps/>
          <w:sz w:val="28"/>
          <w:szCs w:val="28"/>
          <w:rtl/>
        </w:rPr>
        <w:t>باشد، آنهم د</w:t>
      </w:r>
      <w:r w:rsidR="0027282A">
        <w:rPr>
          <w:rFonts w:cs="B Lotus" w:hint="cs"/>
          <w:smallCaps/>
          <w:sz w:val="28"/>
          <w:szCs w:val="28"/>
          <w:rtl/>
        </w:rPr>
        <w:t>ر وقتی که بسیاری از کسانی که آن</w:t>
      </w:r>
      <w:r w:rsidR="0027282A">
        <w:rPr>
          <w:rFonts w:cs="B Lotus"/>
          <w:smallCaps/>
          <w:sz w:val="28"/>
          <w:szCs w:val="28"/>
          <w:rtl/>
        </w:rPr>
        <w:softHyphen/>
      </w:r>
      <w:r w:rsidRPr="00984198">
        <w:rPr>
          <w:rFonts w:cs="B Lotus" w:hint="cs"/>
          <w:smallCaps/>
          <w:sz w:val="28"/>
          <w:szCs w:val="28"/>
          <w:rtl/>
        </w:rPr>
        <w:t>را تکرار</w:t>
      </w:r>
      <w:r w:rsidR="009D0387" w:rsidRPr="00984198">
        <w:rPr>
          <w:rFonts w:cs="B Lotus" w:hint="cs"/>
          <w:smallCaps/>
          <w:sz w:val="28"/>
          <w:szCs w:val="28"/>
          <w:rtl/>
        </w:rPr>
        <w:t xml:space="preserve"> می‌</w:t>
      </w:r>
      <w:r w:rsidRPr="00984198">
        <w:rPr>
          <w:rFonts w:cs="B Lotus" w:hint="cs"/>
          <w:smallCaps/>
          <w:sz w:val="28"/>
          <w:szCs w:val="28"/>
          <w:rtl/>
        </w:rPr>
        <w:t xml:space="preserve">کنند، غافل از شروط مهمی </w:t>
      </w:r>
      <w:r w:rsidR="0027282A">
        <w:rPr>
          <w:rFonts w:cs="B Lotus" w:hint="cs"/>
          <w:smallCaps/>
          <w:sz w:val="28"/>
          <w:szCs w:val="28"/>
          <w:rtl/>
        </w:rPr>
        <w:t>می</w:t>
      </w:r>
      <w:r w:rsidR="0027282A">
        <w:rPr>
          <w:rFonts w:cs="B Lotus" w:hint="cs"/>
          <w:smallCaps/>
          <w:sz w:val="28"/>
          <w:szCs w:val="28"/>
          <w:rtl/>
        </w:rPr>
        <w:softHyphen/>
        <w:t xml:space="preserve">باشند </w:t>
      </w:r>
      <w:r w:rsidRPr="00984198">
        <w:rPr>
          <w:rFonts w:cs="B Lotus" w:hint="cs"/>
          <w:smallCaps/>
          <w:sz w:val="28"/>
          <w:szCs w:val="28"/>
          <w:rtl/>
        </w:rPr>
        <w:t>که کلمه</w:t>
      </w:r>
      <w:r w:rsidR="00AC25A8" w:rsidRPr="00984198">
        <w:rPr>
          <w:rFonts w:cs="B Lotus" w:hint="cs"/>
          <w:smallCaps/>
          <w:sz w:val="28"/>
          <w:szCs w:val="28"/>
          <w:rtl/>
        </w:rPr>
        <w:t xml:space="preserve">‌ی </w:t>
      </w:r>
      <w:r w:rsidRPr="00984198">
        <w:rPr>
          <w:rFonts w:cs="B Lotus" w:hint="cs"/>
          <w:smallCaps/>
          <w:sz w:val="28"/>
          <w:szCs w:val="28"/>
          <w:rtl/>
        </w:rPr>
        <w:t>توحید بدانها مقید است و ن</w:t>
      </w:r>
      <w:r w:rsidR="0027282A">
        <w:rPr>
          <w:rFonts w:cs="B Lotus" w:hint="cs"/>
          <w:smallCaps/>
          <w:sz w:val="28"/>
          <w:szCs w:val="28"/>
          <w:rtl/>
        </w:rPr>
        <w:t>یز از مقتضیات آن که واجب است مق</w:t>
      </w:r>
      <w:r w:rsidRPr="00984198">
        <w:rPr>
          <w:rFonts w:cs="B Lotus" w:hint="cs"/>
          <w:smallCaps/>
          <w:sz w:val="28"/>
          <w:szCs w:val="28"/>
          <w:rtl/>
        </w:rPr>
        <w:t>ر</w:t>
      </w:r>
      <w:r w:rsidR="0027282A">
        <w:rPr>
          <w:rFonts w:cs="B Lotus" w:hint="cs"/>
          <w:smallCaps/>
          <w:sz w:val="28"/>
          <w:szCs w:val="28"/>
          <w:rtl/>
        </w:rPr>
        <w:t>ون به</w:t>
      </w:r>
      <w:r w:rsidRPr="00984198">
        <w:rPr>
          <w:rFonts w:cs="B Lotus" w:hint="cs"/>
          <w:smallCaps/>
          <w:sz w:val="28"/>
          <w:szCs w:val="28"/>
          <w:rtl/>
        </w:rPr>
        <w:t xml:space="preserve"> نطق آن باشند، غافل</w:t>
      </w:r>
      <w:r w:rsidR="009D0387" w:rsidRPr="00984198">
        <w:rPr>
          <w:rFonts w:cs="B Lotus" w:hint="cs"/>
          <w:smallCaps/>
          <w:sz w:val="28"/>
          <w:szCs w:val="28"/>
          <w:rtl/>
        </w:rPr>
        <w:t xml:space="preserve"> می‌</w:t>
      </w:r>
      <w:r w:rsidRPr="00984198">
        <w:rPr>
          <w:rFonts w:cs="B Lotus" w:hint="cs"/>
          <w:smallCaps/>
          <w:sz w:val="28"/>
          <w:szCs w:val="28"/>
          <w:rtl/>
        </w:rPr>
        <w:t xml:space="preserve">باشند. </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لذا کلمه</w:t>
      </w:r>
      <w:r w:rsidR="00AC25A8" w:rsidRPr="00984198">
        <w:rPr>
          <w:rFonts w:cs="B Lotus" w:hint="cs"/>
          <w:smallCaps/>
          <w:sz w:val="28"/>
          <w:szCs w:val="28"/>
          <w:rtl/>
        </w:rPr>
        <w:t xml:space="preserve">‌ی </w:t>
      </w:r>
      <w:r w:rsidRPr="00984198">
        <w:rPr>
          <w:rFonts w:cs="B Lotus" w:hint="cs"/>
          <w:smallCaps/>
          <w:sz w:val="28"/>
          <w:szCs w:val="28"/>
          <w:rtl/>
        </w:rPr>
        <w:t xml:space="preserve">توحید منهجی شامل و کامل </w:t>
      </w:r>
      <w:r w:rsidR="0027282A">
        <w:rPr>
          <w:rFonts w:cs="B Lotus" w:hint="cs"/>
          <w:smallCaps/>
          <w:sz w:val="28"/>
          <w:szCs w:val="28"/>
          <w:rtl/>
        </w:rPr>
        <w:t>می</w:t>
      </w:r>
      <w:r w:rsidR="0027282A">
        <w:rPr>
          <w:rFonts w:cs="B Lotus" w:hint="cs"/>
          <w:smallCaps/>
          <w:sz w:val="28"/>
          <w:szCs w:val="28"/>
          <w:rtl/>
        </w:rPr>
        <w:softHyphen/>
        <w:t>باشد که تمامی جوانب زندگی را در برمی</w:t>
      </w:r>
      <w:r w:rsidR="0027282A">
        <w:rPr>
          <w:rFonts w:cs="B Lotus"/>
          <w:smallCaps/>
          <w:sz w:val="28"/>
          <w:szCs w:val="28"/>
          <w:rtl/>
        </w:rPr>
        <w:softHyphen/>
      </w:r>
      <w:r w:rsidR="0027282A">
        <w:rPr>
          <w:rFonts w:cs="B Lotus" w:hint="cs"/>
          <w:smallCaps/>
          <w:sz w:val="28"/>
          <w:szCs w:val="28"/>
          <w:rtl/>
        </w:rPr>
        <w:t>گیرد</w:t>
      </w:r>
      <w:r w:rsidRPr="00984198">
        <w:rPr>
          <w:rFonts w:cs="B Lotus" w:hint="cs"/>
          <w:smallCaps/>
          <w:sz w:val="28"/>
          <w:szCs w:val="28"/>
          <w:rtl/>
        </w:rPr>
        <w:t>. پس کسی که</w:t>
      </w:r>
      <w:r w:rsidR="0027282A">
        <w:rPr>
          <w:rFonts w:cs="B Lotus" w:hint="cs"/>
          <w:smallCaps/>
          <w:sz w:val="28"/>
          <w:szCs w:val="28"/>
          <w:rtl/>
        </w:rPr>
        <w:t xml:space="preserve"> آن</w:t>
      </w:r>
      <w:r w:rsidR="0027282A">
        <w:rPr>
          <w:rFonts w:cs="B Lotus"/>
          <w:smallCaps/>
          <w:sz w:val="28"/>
          <w:szCs w:val="28"/>
          <w:rtl/>
        </w:rPr>
        <w:softHyphen/>
      </w:r>
      <w:r w:rsidR="009D0387" w:rsidRPr="00984198">
        <w:rPr>
          <w:rFonts w:cs="B Lotus" w:hint="cs"/>
          <w:smallCaps/>
          <w:sz w:val="28"/>
          <w:szCs w:val="28"/>
          <w:rtl/>
        </w:rPr>
        <w:t xml:space="preserve">را </w:t>
      </w:r>
      <w:r w:rsidR="0027282A">
        <w:rPr>
          <w:rFonts w:cs="B Lotus" w:hint="cs"/>
          <w:smallCaps/>
          <w:sz w:val="28"/>
          <w:szCs w:val="28"/>
          <w:rtl/>
        </w:rPr>
        <w:t>با زبان بگوید</w:t>
      </w:r>
      <w:r w:rsidRPr="00984198">
        <w:rPr>
          <w:rFonts w:cs="B Lotus" w:hint="cs"/>
          <w:smallCaps/>
          <w:sz w:val="28"/>
          <w:szCs w:val="28"/>
          <w:rtl/>
        </w:rPr>
        <w:t xml:space="preserve"> و با قلب تصد</w:t>
      </w:r>
      <w:r w:rsidR="0027282A">
        <w:rPr>
          <w:rFonts w:cs="B Lotus" w:hint="cs"/>
          <w:smallCaps/>
          <w:sz w:val="28"/>
          <w:szCs w:val="28"/>
          <w:rtl/>
        </w:rPr>
        <w:t>یق کند و اعضا و جوارح وی بدان م</w:t>
      </w:r>
      <w:r w:rsidRPr="00984198">
        <w:rPr>
          <w:rFonts w:cs="B Lotus" w:hint="cs"/>
          <w:smallCaps/>
          <w:sz w:val="28"/>
          <w:szCs w:val="28"/>
          <w:rtl/>
        </w:rPr>
        <w:t>ل</w:t>
      </w:r>
      <w:r w:rsidR="0027282A">
        <w:rPr>
          <w:rFonts w:cs="B Lotus" w:hint="cs"/>
          <w:smallCaps/>
          <w:sz w:val="28"/>
          <w:szCs w:val="28"/>
          <w:rtl/>
        </w:rPr>
        <w:t>ت</w:t>
      </w:r>
      <w:r w:rsidRPr="00984198">
        <w:rPr>
          <w:rFonts w:cs="B Lotus" w:hint="cs"/>
          <w:smallCaps/>
          <w:sz w:val="28"/>
          <w:szCs w:val="28"/>
          <w:rtl/>
        </w:rPr>
        <w:t xml:space="preserve">زم گردد، کاملاً و با تمام جوانب مختلف حیاتش وارد دین الله عزوجل شده است و پس از این در شان </w:t>
      </w:r>
      <w:r w:rsidR="0027282A">
        <w:rPr>
          <w:rFonts w:cs="B Lotus" w:hint="cs"/>
          <w:smallCaps/>
          <w:sz w:val="28"/>
          <w:szCs w:val="28"/>
          <w:rtl/>
        </w:rPr>
        <w:t>و منزلت وی نیست که تنها در بخشی</w:t>
      </w:r>
      <w:r w:rsidRPr="00984198">
        <w:rPr>
          <w:rFonts w:cs="B Lotus" w:hint="cs"/>
          <w:smallCaps/>
          <w:sz w:val="28"/>
          <w:szCs w:val="28"/>
          <w:rtl/>
        </w:rPr>
        <w:t xml:space="preserve"> از حیاتش</w:t>
      </w:r>
      <w:r w:rsidR="0027282A">
        <w:rPr>
          <w:rFonts w:cs="B Lotus" w:hint="cs"/>
          <w:smallCaps/>
          <w:sz w:val="28"/>
          <w:szCs w:val="28"/>
          <w:rtl/>
        </w:rPr>
        <w:t xml:space="preserve"> ملتزم به احکام الله عزوجل باشد</w:t>
      </w:r>
      <w:r w:rsidRPr="00984198">
        <w:rPr>
          <w:rFonts w:cs="B Lotus" w:hint="cs"/>
          <w:smallCaps/>
          <w:sz w:val="28"/>
          <w:szCs w:val="28"/>
          <w:rtl/>
        </w:rPr>
        <w:t xml:space="preserve"> و در جوانب دیگر، از عبودیت </w:t>
      </w:r>
      <w:r w:rsidR="0027282A">
        <w:rPr>
          <w:rFonts w:cs="B Lotus" w:hint="cs"/>
          <w:smallCaps/>
          <w:sz w:val="28"/>
          <w:szCs w:val="28"/>
          <w:rtl/>
        </w:rPr>
        <w:t xml:space="preserve">و بندگی </w:t>
      </w:r>
      <w:r w:rsidRPr="00984198">
        <w:rPr>
          <w:rFonts w:cs="B Lotus" w:hint="cs"/>
          <w:smallCaps/>
          <w:sz w:val="28"/>
          <w:szCs w:val="28"/>
          <w:rtl/>
        </w:rPr>
        <w:t>برای الله عزوجل عاری باشد و بدین ترتیب از روش</w:t>
      </w:r>
      <w:r w:rsidR="009D0387" w:rsidRPr="00984198">
        <w:rPr>
          <w:rFonts w:cs="B Lotus" w:hint="cs"/>
          <w:smallCaps/>
          <w:sz w:val="28"/>
          <w:szCs w:val="28"/>
          <w:rtl/>
        </w:rPr>
        <w:t xml:space="preserve">‌ها </w:t>
      </w:r>
      <w:r w:rsidR="0027282A">
        <w:rPr>
          <w:rFonts w:cs="B Lotus" w:hint="cs"/>
          <w:smallCaps/>
          <w:sz w:val="28"/>
          <w:szCs w:val="28"/>
          <w:rtl/>
        </w:rPr>
        <w:t>و برنامه</w:t>
      </w:r>
      <w:r w:rsidR="0027282A">
        <w:rPr>
          <w:rFonts w:cs="B Lotus" w:hint="cs"/>
          <w:smallCaps/>
          <w:sz w:val="28"/>
          <w:szCs w:val="28"/>
          <w:rtl/>
        </w:rPr>
        <w:softHyphen/>
      </w:r>
      <w:r w:rsidR="009D0387" w:rsidRPr="00984198">
        <w:rPr>
          <w:rFonts w:cs="B Lotus" w:hint="cs"/>
          <w:smallCaps/>
          <w:sz w:val="28"/>
          <w:szCs w:val="28"/>
          <w:rtl/>
        </w:rPr>
        <w:t xml:space="preserve">ها </w:t>
      </w:r>
      <w:r w:rsidRPr="00984198">
        <w:rPr>
          <w:rFonts w:cs="B Lotus" w:hint="cs"/>
          <w:smallCaps/>
          <w:sz w:val="28"/>
          <w:szCs w:val="28"/>
          <w:rtl/>
        </w:rPr>
        <w:t xml:space="preserve">و اوضاع و قوانین دیگر انتخاب </w:t>
      </w:r>
      <w:r w:rsidR="0027282A">
        <w:rPr>
          <w:rFonts w:cs="B Lotus" w:hint="cs"/>
          <w:smallCaps/>
          <w:sz w:val="28"/>
          <w:szCs w:val="28"/>
          <w:rtl/>
        </w:rPr>
        <w:t xml:space="preserve">نموده </w:t>
      </w:r>
      <w:r w:rsidRPr="00984198">
        <w:rPr>
          <w:rFonts w:cs="B Lotus" w:hint="cs"/>
          <w:smallCaps/>
          <w:sz w:val="28"/>
          <w:szCs w:val="28"/>
          <w:rtl/>
        </w:rPr>
        <w:t>و اختیار کرده و با</w:t>
      </w:r>
      <w:r w:rsidR="009D0387" w:rsidRPr="00984198">
        <w:rPr>
          <w:rFonts w:cs="B Lotus" w:hint="cs"/>
          <w:smallCaps/>
          <w:sz w:val="28"/>
          <w:szCs w:val="28"/>
          <w:rtl/>
        </w:rPr>
        <w:t xml:space="preserve"> آن‌ها </w:t>
      </w:r>
      <w:r w:rsidR="0027282A">
        <w:rPr>
          <w:rFonts w:cs="B Lotus" w:hint="cs"/>
          <w:smallCaps/>
          <w:sz w:val="28"/>
          <w:szCs w:val="28"/>
          <w:rtl/>
        </w:rPr>
        <w:t>زندگی و حیاتش را</w:t>
      </w:r>
      <w:r w:rsidRPr="00984198">
        <w:rPr>
          <w:rFonts w:cs="B Lotus" w:hint="cs"/>
          <w:smallCaps/>
          <w:sz w:val="28"/>
          <w:szCs w:val="28"/>
          <w:rtl/>
        </w:rPr>
        <w:t xml:space="preserve"> تنظیم کند. براستی این شان کسی که </w:t>
      </w:r>
      <w:r w:rsidR="0093109F" w:rsidRPr="00984198">
        <w:rPr>
          <w:rFonts w:cs="B Lotus" w:hint="cs"/>
          <w:smallCaps/>
          <w:sz w:val="28"/>
          <w:szCs w:val="28"/>
          <w:rtl/>
        </w:rPr>
        <w:t>«</w:t>
      </w:r>
      <w:r w:rsidR="00F64452" w:rsidRPr="00F64452">
        <w:rPr>
          <w:rFonts w:cs="mylotus" w:hint="cs"/>
          <w:smallCaps/>
          <w:sz w:val="28"/>
          <w:szCs w:val="28"/>
          <w:rtl/>
        </w:rPr>
        <w:t>لا إله إلا الله</w:t>
      </w:r>
      <w:r w:rsidR="0093109F" w:rsidRPr="00984198">
        <w:rPr>
          <w:rFonts w:cs="B Lotus" w:hint="cs"/>
          <w:smallCaps/>
          <w:sz w:val="28"/>
          <w:szCs w:val="28"/>
          <w:rtl/>
        </w:rPr>
        <w:t>»</w:t>
      </w:r>
      <w:r w:rsidRPr="00984198">
        <w:rPr>
          <w:rFonts w:cs="B Lotus" w:hint="cs"/>
          <w:smallCaps/>
          <w:sz w:val="28"/>
          <w:szCs w:val="28"/>
          <w:rtl/>
        </w:rPr>
        <w:t xml:space="preserve"> </w:t>
      </w:r>
      <w:r w:rsidR="0027282A">
        <w:rPr>
          <w:rFonts w:cs="B Lotus" w:hint="cs"/>
          <w:smallCaps/>
          <w:sz w:val="28"/>
          <w:szCs w:val="28"/>
          <w:rtl/>
        </w:rPr>
        <w:t>را بر زبان جاری کرده و معنای آن</w:t>
      </w:r>
      <w:r w:rsidR="0027282A">
        <w:rPr>
          <w:rFonts w:cs="B Lotus"/>
          <w:smallCaps/>
          <w:sz w:val="28"/>
          <w:szCs w:val="28"/>
          <w:rtl/>
        </w:rPr>
        <w:softHyphen/>
      </w:r>
      <w:r w:rsidR="0027282A">
        <w:rPr>
          <w:rFonts w:cs="B Lotus" w:hint="cs"/>
          <w:smallCaps/>
          <w:sz w:val="28"/>
          <w:szCs w:val="28"/>
          <w:rtl/>
        </w:rPr>
        <w:t>را دانسته و مقتضای آن</w:t>
      </w:r>
      <w:r w:rsidR="0027282A">
        <w:rPr>
          <w:rFonts w:cs="B Lotus"/>
          <w:smallCaps/>
          <w:sz w:val="28"/>
          <w:szCs w:val="28"/>
          <w:rtl/>
        </w:rPr>
        <w:softHyphen/>
      </w:r>
      <w:r w:rsidRPr="00984198">
        <w:rPr>
          <w:rFonts w:cs="B Lotus" w:hint="cs"/>
          <w:smallCaps/>
          <w:sz w:val="28"/>
          <w:szCs w:val="28"/>
          <w:rtl/>
        </w:rPr>
        <w:t>را</w:t>
      </w:r>
      <w:r w:rsidR="0027282A">
        <w:rPr>
          <w:rFonts w:cs="B Lotus" w:hint="cs"/>
          <w:smallCaps/>
          <w:sz w:val="28"/>
          <w:szCs w:val="28"/>
          <w:rtl/>
        </w:rPr>
        <w:t xml:space="preserve"> </w:t>
      </w:r>
      <w:r w:rsidRPr="00984198">
        <w:rPr>
          <w:rFonts w:cs="B Lotus" w:hint="cs"/>
          <w:smallCaps/>
          <w:sz w:val="28"/>
          <w:szCs w:val="28"/>
          <w:rtl/>
        </w:rPr>
        <w:t>فهمیده باشد، نیست.</w:t>
      </w:r>
    </w:p>
    <w:p w:rsidR="0027282A" w:rsidRDefault="00C5413C" w:rsidP="0027282A">
      <w:pPr>
        <w:pStyle w:val="NormalWeb"/>
        <w:widowControl w:val="0"/>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به حسن </w:t>
      </w:r>
      <w:r w:rsidR="0027282A" w:rsidRPr="0027282A">
        <w:rPr>
          <w:rFonts w:cs="B Lotus" w:hint="cs"/>
          <w:noProof/>
          <w:rtl/>
        </w:rPr>
        <w:t>رحمه</w:t>
      </w:r>
      <w:r w:rsidR="0027282A" w:rsidRPr="0027282A">
        <w:rPr>
          <w:rFonts w:cs="B Lotus" w:hint="cs"/>
          <w:noProof/>
          <w:rtl/>
        </w:rPr>
        <w:softHyphen/>
        <w:t>الله</w:t>
      </w:r>
      <w:r w:rsidRPr="00984198">
        <w:rPr>
          <w:rFonts w:cs="B Lotus" w:hint="cs"/>
          <w:smallCaps/>
          <w:sz w:val="28"/>
          <w:szCs w:val="28"/>
          <w:rtl/>
        </w:rPr>
        <w:t xml:space="preserve"> گفته شد: برخی مردم</w:t>
      </w:r>
      <w:r w:rsidR="009D0387" w:rsidRPr="00984198">
        <w:rPr>
          <w:rFonts w:cs="B Lotus" w:hint="cs"/>
          <w:smallCaps/>
          <w:sz w:val="28"/>
          <w:szCs w:val="28"/>
          <w:rtl/>
        </w:rPr>
        <w:t xml:space="preserve"> می‌</w:t>
      </w:r>
      <w:r w:rsidR="0027282A">
        <w:rPr>
          <w:rFonts w:cs="B Lotus" w:hint="cs"/>
          <w:smallCaps/>
          <w:sz w:val="28"/>
          <w:szCs w:val="28"/>
          <w:rtl/>
        </w:rPr>
        <w:t>گویند: هر</w:t>
      </w:r>
      <w:r w:rsidRPr="00984198">
        <w:rPr>
          <w:rFonts w:cs="B Lotus" w:hint="cs"/>
          <w:smallCaps/>
          <w:sz w:val="28"/>
          <w:szCs w:val="28"/>
          <w:rtl/>
        </w:rPr>
        <w:t xml:space="preserve">کس بگوید </w:t>
      </w:r>
      <w:r w:rsidR="0093109F" w:rsidRPr="00984198">
        <w:rPr>
          <w:rFonts w:cs="B Lotus" w:hint="cs"/>
          <w:smallCaps/>
          <w:sz w:val="28"/>
          <w:szCs w:val="28"/>
          <w:rtl/>
        </w:rPr>
        <w:t>«</w:t>
      </w:r>
      <w:r w:rsidR="00F64452" w:rsidRPr="00F64452">
        <w:rPr>
          <w:rFonts w:cs="mylotus" w:hint="cs"/>
          <w:smallCaps/>
          <w:sz w:val="28"/>
          <w:szCs w:val="28"/>
          <w:rtl/>
        </w:rPr>
        <w:t>لا إله إلا الله</w:t>
      </w:r>
      <w:r w:rsidR="0093109F" w:rsidRPr="00984198">
        <w:rPr>
          <w:rFonts w:cs="B Lotus" w:hint="cs"/>
          <w:smallCaps/>
          <w:sz w:val="28"/>
          <w:szCs w:val="28"/>
          <w:rtl/>
        </w:rPr>
        <w:t>»</w:t>
      </w:r>
      <w:r w:rsidRPr="00984198">
        <w:rPr>
          <w:rFonts w:cs="B Lotus" w:hint="cs"/>
          <w:smallCaps/>
          <w:sz w:val="28"/>
          <w:szCs w:val="28"/>
          <w:rtl/>
        </w:rPr>
        <w:t xml:space="preserve"> وارد بهشت</w:t>
      </w:r>
      <w:r w:rsidR="009D0387" w:rsidRPr="00984198">
        <w:rPr>
          <w:rFonts w:cs="B Lotus" w:hint="cs"/>
          <w:smallCaps/>
          <w:sz w:val="28"/>
          <w:szCs w:val="28"/>
          <w:rtl/>
        </w:rPr>
        <w:t xml:space="preserve"> می‌</w:t>
      </w:r>
      <w:r w:rsidR="0027282A">
        <w:rPr>
          <w:rFonts w:cs="B Lotus" w:hint="cs"/>
          <w:smallCaps/>
          <w:sz w:val="28"/>
          <w:szCs w:val="28"/>
          <w:rtl/>
        </w:rPr>
        <w:t>شود؟ حسن گفت: هر</w:t>
      </w:r>
      <w:r w:rsidRPr="00984198">
        <w:rPr>
          <w:rFonts w:cs="B Lotus" w:hint="cs"/>
          <w:smallCaps/>
          <w:sz w:val="28"/>
          <w:szCs w:val="28"/>
          <w:rtl/>
        </w:rPr>
        <w:t>کس</w:t>
      </w:r>
      <w:r w:rsidR="00890408" w:rsidRPr="00984198">
        <w:rPr>
          <w:rFonts w:cs="B Lotus" w:hint="cs"/>
          <w:smallCaps/>
          <w:sz w:val="28"/>
          <w:szCs w:val="28"/>
          <w:rtl/>
        </w:rPr>
        <w:t xml:space="preserve"> </w:t>
      </w:r>
      <w:r w:rsidR="00F64452" w:rsidRPr="00F64452">
        <w:rPr>
          <w:rFonts w:cs="mylotus" w:hint="cs"/>
          <w:smallCaps/>
          <w:sz w:val="28"/>
          <w:szCs w:val="28"/>
          <w:rtl/>
        </w:rPr>
        <w:t>لا إله إلا الله</w:t>
      </w:r>
      <w:r w:rsidR="00890408" w:rsidRPr="00984198">
        <w:rPr>
          <w:rFonts w:cs="B Lotus" w:hint="cs"/>
          <w:smallCaps/>
          <w:sz w:val="28"/>
          <w:szCs w:val="28"/>
          <w:rtl/>
        </w:rPr>
        <w:t xml:space="preserve"> </w:t>
      </w:r>
      <w:r w:rsidR="0027282A">
        <w:rPr>
          <w:rFonts w:cs="B Lotus" w:hint="cs"/>
          <w:smallCaps/>
          <w:sz w:val="28"/>
          <w:szCs w:val="28"/>
          <w:rtl/>
        </w:rPr>
        <w:t>بگوید و حق و فرض آن</w:t>
      </w:r>
      <w:r w:rsidR="0027282A">
        <w:rPr>
          <w:rFonts w:cs="B Lotus"/>
          <w:smallCaps/>
          <w:sz w:val="28"/>
          <w:szCs w:val="28"/>
          <w:rtl/>
        </w:rPr>
        <w:softHyphen/>
      </w:r>
      <w:r w:rsidRPr="00984198">
        <w:rPr>
          <w:rFonts w:cs="B Lotus" w:hint="cs"/>
          <w:smallCaps/>
          <w:sz w:val="28"/>
          <w:szCs w:val="28"/>
          <w:rtl/>
        </w:rPr>
        <w:t>را ادا کند، وارد بهشت</w:t>
      </w:r>
      <w:r w:rsidR="009D0387" w:rsidRPr="00984198">
        <w:rPr>
          <w:rFonts w:cs="B Lotus" w:hint="cs"/>
          <w:smallCaps/>
          <w:sz w:val="28"/>
          <w:szCs w:val="28"/>
          <w:rtl/>
        </w:rPr>
        <w:t xml:space="preserve"> می‌</w:t>
      </w:r>
      <w:r w:rsidRPr="00984198">
        <w:rPr>
          <w:rFonts w:cs="B Lotus" w:hint="cs"/>
          <w:smallCaps/>
          <w:sz w:val="28"/>
          <w:szCs w:val="28"/>
          <w:rtl/>
        </w:rPr>
        <w:t>شود</w:t>
      </w:r>
      <w:r w:rsidRPr="00862309">
        <w:rPr>
          <w:rStyle w:val="FootnoteReference"/>
          <w:rFonts w:cs="B Nazanin"/>
          <w:smallCaps/>
          <w:rtl/>
        </w:rPr>
        <w:footnoteReference w:id="219"/>
      </w:r>
      <w:r w:rsidRPr="00984198">
        <w:rPr>
          <w:rFonts w:cs="B Lotus" w:hint="cs"/>
          <w:smallCaps/>
          <w:sz w:val="28"/>
          <w:szCs w:val="28"/>
          <w:rtl/>
        </w:rPr>
        <w:t>.</w:t>
      </w:r>
    </w:p>
    <w:p w:rsidR="00C5413C" w:rsidRPr="00984198" w:rsidRDefault="00C5413C" w:rsidP="0027282A">
      <w:pPr>
        <w:pStyle w:val="NormalWeb"/>
        <w:widowControl w:val="0"/>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 و به وهب بن منبه گفته شد: آیا مفتاح و کلید بهشت </w:t>
      </w:r>
      <w:r w:rsidR="0093109F" w:rsidRPr="00984198">
        <w:rPr>
          <w:rFonts w:cs="B Lotus" w:hint="cs"/>
          <w:smallCaps/>
          <w:sz w:val="28"/>
          <w:szCs w:val="28"/>
          <w:rtl/>
        </w:rPr>
        <w:t>«</w:t>
      </w:r>
      <w:r w:rsidR="00F64452" w:rsidRPr="00F64452">
        <w:rPr>
          <w:rFonts w:cs="mylotus" w:hint="cs"/>
          <w:smallCaps/>
          <w:sz w:val="28"/>
          <w:szCs w:val="28"/>
          <w:rtl/>
        </w:rPr>
        <w:t>لا إله إلا الله</w:t>
      </w:r>
      <w:r w:rsidR="0093109F" w:rsidRPr="00984198">
        <w:rPr>
          <w:rFonts w:cs="B Lotus" w:hint="cs"/>
          <w:smallCaps/>
          <w:sz w:val="28"/>
          <w:szCs w:val="28"/>
          <w:rtl/>
        </w:rPr>
        <w:t>»</w:t>
      </w:r>
      <w:r w:rsidRPr="00984198">
        <w:rPr>
          <w:rFonts w:cs="B Lotus" w:hint="cs"/>
          <w:smallCaps/>
          <w:sz w:val="28"/>
          <w:szCs w:val="28"/>
          <w:rtl/>
        </w:rPr>
        <w:t xml:space="preserve"> نیست؟ وی در </w:t>
      </w:r>
      <w:r w:rsidRPr="00984198">
        <w:rPr>
          <w:rFonts w:cs="B Lotus"/>
          <w:smallCaps/>
          <w:sz w:val="28"/>
          <w:szCs w:val="28"/>
          <w:rtl/>
        </w:rPr>
        <w:t>پاسخ</w:t>
      </w:r>
      <w:r w:rsidRPr="00984198">
        <w:rPr>
          <w:rFonts w:cs="B Lotus" w:hint="cs"/>
          <w:smallCaps/>
          <w:sz w:val="28"/>
          <w:szCs w:val="28"/>
          <w:rtl/>
        </w:rPr>
        <w:t xml:space="preserve"> گفت: هیچ کلیدی نیست مگر دارای دندانه</w:t>
      </w:r>
      <w:r w:rsidR="009D0387" w:rsidRPr="00984198">
        <w:rPr>
          <w:rFonts w:cs="B Lotus" w:hint="cs"/>
          <w:smallCaps/>
          <w:sz w:val="28"/>
          <w:szCs w:val="28"/>
          <w:rtl/>
        </w:rPr>
        <w:t>‌هایی می‌</w:t>
      </w:r>
      <w:r w:rsidRPr="00984198">
        <w:rPr>
          <w:rFonts w:cs="B Lotus" w:hint="cs"/>
          <w:smallCaps/>
          <w:sz w:val="28"/>
          <w:szCs w:val="28"/>
          <w:rtl/>
        </w:rPr>
        <w:t xml:space="preserve">باشد، پس اگر با کلیدی که دارای دندانه </w:t>
      </w:r>
      <w:r w:rsidRPr="00984198">
        <w:rPr>
          <w:rFonts w:cs="B Lotus" w:hint="cs"/>
          <w:smallCaps/>
          <w:sz w:val="28"/>
          <w:szCs w:val="28"/>
          <w:rtl/>
        </w:rPr>
        <w:lastRenderedPageBreak/>
        <w:t>بود، آمدی، در</w:t>
      </w:r>
      <w:r w:rsidR="0027282A">
        <w:rPr>
          <w:rFonts w:cs="B Lotus" w:hint="cs"/>
          <w:smallCaps/>
          <w:sz w:val="28"/>
          <w:szCs w:val="28"/>
          <w:rtl/>
        </w:rPr>
        <w:t>ِ</w:t>
      </w:r>
      <w:r w:rsidRPr="00984198">
        <w:rPr>
          <w:rFonts w:cs="B Lotus" w:hint="cs"/>
          <w:smallCaps/>
          <w:sz w:val="28"/>
          <w:szCs w:val="28"/>
          <w:rtl/>
        </w:rPr>
        <w:t xml:space="preserve"> بهشت برایت باز</w:t>
      </w:r>
      <w:r w:rsidR="009D0387" w:rsidRPr="00984198">
        <w:rPr>
          <w:rFonts w:cs="B Lotus" w:hint="cs"/>
          <w:smallCaps/>
          <w:sz w:val="28"/>
          <w:szCs w:val="28"/>
          <w:rtl/>
        </w:rPr>
        <w:t xml:space="preserve"> می‌</w:t>
      </w:r>
      <w:r w:rsidR="0027282A">
        <w:rPr>
          <w:rFonts w:cs="B Lotus" w:hint="cs"/>
          <w:smallCaps/>
          <w:sz w:val="28"/>
          <w:szCs w:val="28"/>
          <w:rtl/>
        </w:rPr>
        <w:t>گردد و</w:t>
      </w:r>
      <w:r w:rsidRPr="00984198">
        <w:rPr>
          <w:rFonts w:cs="B Lotus" w:hint="cs"/>
          <w:smallCaps/>
          <w:sz w:val="28"/>
          <w:szCs w:val="28"/>
          <w:rtl/>
        </w:rPr>
        <w:t>گرنه بهشت برایت گشوده</w:t>
      </w:r>
      <w:r w:rsidR="009D0387" w:rsidRPr="00984198">
        <w:rPr>
          <w:rFonts w:cs="B Lotus" w:hint="cs"/>
          <w:smallCaps/>
          <w:sz w:val="28"/>
          <w:szCs w:val="28"/>
          <w:rtl/>
        </w:rPr>
        <w:t xml:space="preserve"> نمی‌</w:t>
      </w:r>
      <w:r w:rsidRPr="00984198">
        <w:rPr>
          <w:rFonts w:cs="B Lotus" w:hint="cs"/>
          <w:smallCaps/>
          <w:sz w:val="28"/>
          <w:szCs w:val="28"/>
          <w:rtl/>
        </w:rPr>
        <w:t>شود</w:t>
      </w:r>
      <w:r w:rsidRPr="00862309">
        <w:rPr>
          <w:rStyle w:val="FootnoteReference"/>
          <w:rFonts w:cs="B Nazanin"/>
          <w:smallCaps/>
          <w:rtl/>
        </w:rPr>
        <w:footnoteReference w:id="220"/>
      </w:r>
      <w:r w:rsidRPr="00984198">
        <w:rPr>
          <w:rFonts w:cs="B Lotus" w:hint="cs"/>
          <w:smallCaps/>
          <w:sz w:val="28"/>
          <w:szCs w:val="28"/>
          <w:rtl/>
        </w:rPr>
        <w:t xml:space="preserve">. </w:t>
      </w:r>
    </w:p>
    <w:p w:rsidR="00C5413C" w:rsidRPr="00984198" w:rsidRDefault="00C5413C" w:rsidP="00E41056">
      <w:pPr>
        <w:pStyle w:val="NormalWeb"/>
        <w:widowControl w:val="0"/>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و از قواعد مقرر در اصول فقه آن است که</w:t>
      </w:r>
      <w:r w:rsidRPr="00862309">
        <w:rPr>
          <w:rStyle w:val="FootnoteReference"/>
          <w:rFonts w:cs="B Nazanin"/>
          <w:smallCaps/>
          <w:rtl/>
        </w:rPr>
        <w:footnoteReference w:id="221"/>
      </w:r>
      <w:r w:rsidR="002D2D7E" w:rsidRPr="00984198">
        <w:rPr>
          <w:rFonts w:cs="B Lotus" w:hint="cs"/>
          <w:smallCaps/>
          <w:sz w:val="28"/>
          <w:szCs w:val="28"/>
          <w:rtl/>
        </w:rPr>
        <w:t>:</w:t>
      </w:r>
      <w:r w:rsidRPr="00984198">
        <w:rPr>
          <w:rFonts w:cs="B Lotus" w:hint="cs"/>
          <w:smallCaps/>
          <w:sz w:val="28"/>
          <w:szCs w:val="28"/>
          <w:rtl/>
        </w:rPr>
        <w:t xml:space="preserve"> </w:t>
      </w:r>
      <w:r w:rsidR="0027282A">
        <w:rPr>
          <w:rFonts w:cs="B Lotus" w:hint="cs"/>
          <w:smallCaps/>
          <w:sz w:val="28"/>
          <w:szCs w:val="28"/>
          <w:rtl/>
        </w:rPr>
        <w:t>«زمانی</w:t>
      </w:r>
      <w:r w:rsidR="0027282A">
        <w:rPr>
          <w:rFonts w:cs="B Lotus"/>
          <w:smallCaps/>
          <w:sz w:val="28"/>
          <w:szCs w:val="28"/>
          <w:rtl/>
        </w:rPr>
        <w:softHyphen/>
      </w:r>
      <w:r w:rsidRPr="00984198">
        <w:rPr>
          <w:rFonts w:cs="B Lotus" w:hint="cs"/>
          <w:smallCaps/>
          <w:sz w:val="28"/>
          <w:szCs w:val="28"/>
          <w:rtl/>
        </w:rPr>
        <w:t>که حکم و سبب یکی باشد، مطلق بر مقید حمل</w:t>
      </w:r>
      <w:r w:rsidR="009D0387" w:rsidRPr="00984198">
        <w:rPr>
          <w:rFonts w:cs="B Lotus" w:hint="cs"/>
          <w:smallCaps/>
          <w:sz w:val="28"/>
          <w:szCs w:val="28"/>
          <w:rtl/>
        </w:rPr>
        <w:t xml:space="preserve"> می‌</w:t>
      </w:r>
      <w:r w:rsidRPr="00984198">
        <w:rPr>
          <w:rFonts w:cs="B Lotus" w:hint="cs"/>
          <w:smallCaps/>
          <w:sz w:val="28"/>
          <w:szCs w:val="28"/>
          <w:rtl/>
        </w:rPr>
        <w:t>گردد. پس هرگاه نصوصی مطلق ذکر گردد و نصوص دیگری که در حکم و سبب با</w:t>
      </w:r>
      <w:r w:rsidR="009D0387" w:rsidRPr="00984198">
        <w:rPr>
          <w:rFonts w:cs="B Lotus" w:hint="cs"/>
          <w:smallCaps/>
          <w:sz w:val="28"/>
          <w:szCs w:val="28"/>
          <w:rtl/>
        </w:rPr>
        <w:t xml:space="preserve"> آن‌ها </w:t>
      </w:r>
      <w:r w:rsidRPr="00984198">
        <w:rPr>
          <w:rFonts w:cs="B Lotus" w:hint="cs"/>
          <w:smallCaps/>
          <w:sz w:val="28"/>
          <w:szCs w:val="28"/>
          <w:rtl/>
        </w:rPr>
        <w:t>یکی باشد، ذکر گردد، نصوص مطلق بر نصوص مقید حمل</w:t>
      </w:r>
      <w:r w:rsidR="009D0387" w:rsidRPr="00984198">
        <w:rPr>
          <w:rFonts w:cs="B Lotus" w:hint="cs"/>
          <w:smallCaps/>
          <w:sz w:val="28"/>
          <w:szCs w:val="28"/>
          <w:rtl/>
        </w:rPr>
        <w:t xml:space="preserve"> می‌</w:t>
      </w:r>
      <w:r w:rsidRPr="00984198">
        <w:rPr>
          <w:rFonts w:cs="B Lotus" w:hint="cs"/>
          <w:smallCaps/>
          <w:sz w:val="28"/>
          <w:szCs w:val="28"/>
          <w:rtl/>
        </w:rPr>
        <w:t>گردد.</w:t>
      </w:r>
      <w:r w:rsidR="0027282A">
        <w:rPr>
          <w:rFonts w:cs="B Lotus" w:hint="cs"/>
          <w:smallCaps/>
          <w:sz w:val="28"/>
          <w:szCs w:val="28"/>
          <w:rtl/>
        </w:rPr>
        <w:t>»</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و احادیث شریفی که در فضل توحید وارد شده</w:t>
      </w:r>
      <w:r w:rsidR="0027282A">
        <w:rPr>
          <w:rFonts w:cs="B Lotus" w:hint="cs"/>
          <w:smallCaps/>
          <w:sz w:val="28"/>
          <w:szCs w:val="28"/>
          <w:rtl/>
        </w:rPr>
        <w:t>‌اند</w:t>
      </w:r>
      <w:r w:rsidRPr="00984198">
        <w:rPr>
          <w:rFonts w:cs="B Lotus" w:hint="cs"/>
          <w:smallCaps/>
          <w:sz w:val="28"/>
          <w:szCs w:val="28"/>
          <w:rtl/>
        </w:rPr>
        <w:t xml:space="preserve"> و بیانگر آن هستند که وارد شدن به بهشت و تحریم آتش، مرتبط به کلمه</w:t>
      </w:r>
      <w:r w:rsidR="00AC25A8" w:rsidRPr="00984198">
        <w:rPr>
          <w:rFonts w:cs="B Lotus" w:hint="cs"/>
          <w:smallCaps/>
          <w:sz w:val="28"/>
          <w:szCs w:val="28"/>
          <w:rtl/>
        </w:rPr>
        <w:t xml:space="preserve">‌ی </w:t>
      </w:r>
      <w:r w:rsidRPr="00984198">
        <w:rPr>
          <w:rFonts w:cs="B Lotus" w:hint="cs"/>
          <w:smallCaps/>
          <w:sz w:val="28"/>
          <w:szCs w:val="28"/>
          <w:rtl/>
        </w:rPr>
        <w:t>اخلاص و توحید</w:t>
      </w:r>
      <w:r w:rsidR="0027282A">
        <w:rPr>
          <w:rFonts w:cs="B Lotus" w:hint="cs"/>
          <w:smallCaps/>
          <w:sz w:val="28"/>
          <w:szCs w:val="28"/>
          <w:rtl/>
        </w:rPr>
        <w:t xml:space="preserve"> </w:t>
      </w:r>
      <w:r w:rsidR="0093109F" w:rsidRPr="00984198">
        <w:rPr>
          <w:rFonts w:cs="B Lotus" w:hint="cs"/>
          <w:smallCaps/>
          <w:sz w:val="28"/>
          <w:szCs w:val="28"/>
          <w:rtl/>
        </w:rPr>
        <w:t>«</w:t>
      </w:r>
      <w:r w:rsidR="00F64452" w:rsidRPr="00F64452">
        <w:rPr>
          <w:rFonts w:cs="mylotus" w:hint="cs"/>
          <w:smallCaps/>
          <w:sz w:val="28"/>
          <w:szCs w:val="28"/>
          <w:rtl/>
        </w:rPr>
        <w:t>لا إله إلا الله</w:t>
      </w:r>
      <w:r w:rsidR="0093109F" w:rsidRPr="00984198">
        <w:rPr>
          <w:rFonts w:cs="B Lotus" w:hint="cs"/>
          <w:smallCaps/>
          <w:sz w:val="28"/>
          <w:szCs w:val="28"/>
          <w:rtl/>
        </w:rPr>
        <w:t>»</w:t>
      </w:r>
      <w:r w:rsidR="009D0387" w:rsidRPr="00984198">
        <w:rPr>
          <w:rFonts w:cs="B Lotus" w:hint="cs"/>
          <w:smallCaps/>
          <w:sz w:val="28"/>
          <w:szCs w:val="28"/>
          <w:rtl/>
        </w:rPr>
        <w:t xml:space="preserve"> می‌</w:t>
      </w:r>
      <w:r w:rsidRPr="00984198">
        <w:rPr>
          <w:rFonts w:cs="B Lotus" w:hint="cs"/>
          <w:smallCaps/>
          <w:sz w:val="28"/>
          <w:szCs w:val="28"/>
          <w:rtl/>
        </w:rPr>
        <w:t>باشند، این</w:t>
      </w:r>
      <w:r w:rsidR="0027282A">
        <w:rPr>
          <w:rFonts w:cs="B Lotus"/>
          <w:smallCaps/>
          <w:sz w:val="28"/>
          <w:szCs w:val="28"/>
          <w:rtl/>
        </w:rPr>
        <w:softHyphen/>
      </w:r>
      <w:r w:rsidRPr="00984198">
        <w:rPr>
          <w:rFonts w:cs="B Lotus" w:hint="cs"/>
          <w:smallCaps/>
          <w:sz w:val="28"/>
          <w:szCs w:val="28"/>
          <w:rtl/>
        </w:rPr>
        <w:t>گونه احادیث، احادیث مطلق</w:t>
      </w:r>
      <w:r w:rsidR="009D0387" w:rsidRPr="00984198">
        <w:rPr>
          <w:rFonts w:cs="B Lotus" w:hint="cs"/>
          <w:smallCaps/>
          <w:sz w:val="28"/>
          <w:szCs w:val="28"/>
          <w:rtl/>
        </w:rPr>
        <w:t xml:space="preserve"> می‌</w:t>
      </w:r>
      <w:r w:rsidRPr="00984198">
        <w:rPr>
          <w:rFonts w:cs="B Lotus" w:hint="cs"/>
          <w:smallCaps/>
          <w:sz w:val="28"/>
          <w:szCs w:val="28"/>
          <w:rtl/>
        </w:rPr>
        <w:t>باشند که احادیث مطلق دیگری در</w:t>
      </w:r>
      <w:r w:rsidR="0027282A">
        <w:rPr>
          <w:rFonts w:cs="B Lotus" w:hint="cs"/>
          <w:smallCaps/>
          <w:sz w:val="28"/>
          <w:szCs w:val="28"/>
          <w:rtl/>
        </w:rPr>
        <w:t xml:space="preserve"> </w:t>
      </w:r>
      <w:r w:rsidRPr="00984198">
        <w:rPr>
          <w:rFonts w:cs="B Lotus" w:hint="cs"/>
          <w:smallCaps/>
          <w:sz w:val="28"/>
          <w:szCs w:val="28"/>
          <w:rtl/>
        </w:rPr>
        <w:t>این مورد اشاره شده که</w:t>
      </w:r>
      <w:r w:rsidR="009D0387" w:rsidRPr="00984198">
        <w:rPr>
          <w:rFonts w:cs="B Lotus" w:hint="cs"/>
          <w:smallCaps/>
          <w:sz w:val="28"/>
          <w:szCs w:val="28"/>
          <w:rtl/>
        </w:rPr>
        <w:t xml:space="preserve"> آن‌ها </w:t>
      </w:r>
      <w:r w:rsidRPr="00984198">
        <w:rPr>
          <w:rFonts w:cs="B Lotus" w:hint="cs"/>
          <w:smallCaps/>
          <w:sz w:val="28"/>
          <w:szCs w:val="28"/>
          <w:rtl/>
        </w:rPr>
        <w:t xml:space="preserve">را مقید به شروطی کرده است. </w:t>
      </w:r>
    </w:p>
    <w:p w:rsidR="00C5413C" w:rsidRPr="00984198" w:rsidRDefault="00C5413C" w:rsidP="0027282A">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به عنوان مثال: رسول الله </w:t>
      </w:r>
      <w:r w:rsidR="0027282A">
        <w:rPr>
          <w:rFonts w:ascii="Arial" w:hAnsi="Arial" w:cs="CTraditional Arabic" w:hint="cs"/>
          <w:sz w:val="28"/>
          <w:szCs w:val="28"/>
          <w:rtl/>
        </w:rPr>
        <w:t>ح</w:t>
      </w:r>
      <w:r w:rsidRPr="00984198">
        <w:rPr>
          <w:rFonts w:cs="B Lotus" w:hint="cs"/>
          <w:smallCaps/>
          <w:sz w:val="28"/>
          <w:szCs w:val="28"/>
          <w:rtl/>
        </w:rPr>
        <w:t xml:space="preserve"> فرمودند: </w:t>
      </w:r>
      <w:r w:rsidRPr="00D57E69">
        <w:rPr>
          <w:rStyle w:val="Char2"/>
          <w:rFonts w:hint="cs"/>
          <w:rtl/>
        </w:rPr>
        <w:t>«</w:t>
      </w:r>
      <w:r w:rsidRPr="00D57E69">
        <w:rPr>
          <w:rStyle w:val="Char2"/>
          <w:rFonts w:hint="eastAsia"/>
          <w:rtl/>
        </w:rPr>
        <w:t>مَنْ</w:t>
      </w:r>
      <w:r w:rsidRPr="00D57E69">
        <w:rPr>
          <w:rStyle w:val="Char2"/>
          <w:rtl/>
        </w:rPr>
        <w:t xml:space="preserve"> </w:t>
      </w:r>
      <w:r w:rsidRPr="00D57E69">
        <w:rPr>
          <w:rStyle w:val="Char2"/>
          <w:rFonts w:hint="eastAsia"/>
          <w:rtl/>
        </w:rPr>
        <w:t>مَاتَ</w:t>
      </w:r>
      <w:r w:rsidRPr="00D57E69">
        <w:rPr>
          <w:rStyle w:val="Char2"/>
          <w:rtl/>
        </w:rPr>
        <w:t xml:space="preserve"> </w:t>
      </w:r>
      <w:r w:rsidRPr="00D57E69">
        <w:rPr>
          <w:rStyle w:val="Char2"/>
          <w:rFonts w:hint="eastAsia"/>
          <w:rtl/>
        </w:rPr>
        <w:t>وَهُوَ</w:t>
      </w:r>
      <w:r w:rsidRPr="00D57E69">
        <w:rPr>
          <w:rStyle w:val="Char2"/>
          <w:rtl/>
        </w:rPr>
        <w:t xml:space="preserve"> </w:t>
      </w:r>
      <w:r w:rsidRPr="00D57E69">
        <w:rPr>
          <w:rStyle w:val="Char2"/>
          <w:rFonts w:hint="eastAsia"/>
          <w:rtl/>
        </w:rPr>
        <w:t>يَعْلَمُ</w:t>
      </w:r>
      <w:r w:rsidRPr="00D57E69">
        <w:rPr>
          <w:rStyle w:val="Char2"/>
          <w:rtl/>
        </w:rPr>
        <w:t xml:space="preserve"> </w:t>
      </w:r>
      <w:r w:rsidRPr="00D57E69">
        <w:rPr>
          <w:rStyle w:val="Char2"/>
          <w:rFonts w:hint="eastAsia"/>
          <w:rtl/>
        </w:rPr>
        <w:t>أَنَّهُ</w:t>
      </w:r>
      <w:r w:rsidRPr="00D57E69">
        <w:rPr>
          <w:rStyle w:val="Char2"/>
          <w:rtl/>
        </w:rPr>
        <w:t xml:space="preserve"> </w:t>
      </w:r>
      <w:r w:rsidR="00F64452" w:rsidRPr="00F64452">
        <w:rPr>
          <w:rStyle w:val="Char2"/>
          <w:rFonts w:cs="mylotus" w:hint="eastAsia"/>
          <w:rtl/>
        </w:rPr>
        <w:t>لا إله إلا الله</w:t>
      </w:r>
      <w:r w:rsidRPr="00D57E69">
        <w:rPr>
          <w:rStyle w:val="Char2"/>
          <w:rFonts w:hint="eastAsia"/>
          <w:rtl/>
        </w:rPr>
        <w:t>،</w:t>
      </w:r>
      <w:r w:rsidRPr="00D57E69">
        <w:rPr>
          <w:rStyle w:val="Char2"/>
          <w:rtl/>
        </w:rPr>
        <w:t xml:space="preserve"> </w:t>
      </w:r>
      <w:r w:rsidRPr="00D57E69">
        <w:rPr>
          <w:rStyle w:val="Char2"/>
          <w:rFonts w:hint="eastAsia"/>
          <w:rtl/>
        </w:rPr>
        <w:t>دَخَلَ</w:t>
      </w:r>
      <w:r w:rsidRPr="00D57E69">
        <w:rPr>
          <w:rStyle w:val="Char2"/>
          <w:rtl/>
        </w:rPr>
        <w:t xml:space="preserve"> </w:t>
      </w:r>
      <w:r w:rsidRPr="00D57E69">
        <w:rPr>
          <w:rStyle w:val="Char2"/>
          <w:rFonts w:hint="eastAsia"/>
          <w:rtl/>
        </w:rPr>
        <w:t>الْجَنَّةَ</w:t>
      </w:r>
      <w:r w:rsidRPr="00D57E69">
        <w:rPr>
          <w:rStyle w:val="Char2"/>
          <w:rFonts w:hint="cs"/>
          <w:rtl/>
        </w:rPr>
        <w:t>»</w:t>
      </w:r>
      <w:r w:rsidR="0027282A">
        <w:rPr>
          <w:rFonts w:cs="B Lotus" w:hint="cs"/>
          <w:smallCaps/>
          <w:sz w:val="28"/>
          <w:szCs w:val="28"/>
          <w:rtl/>
        </w:rPr>
        <w:t xml:space="preserve"> «هرکس بمیرد و بداند که هیچ معبود</w:t>
      </w:r>
      <w:r w:rsidRPr="00984198">
        <w:rPr>
          <w:rFonts w:cs="B Lotus" w:hint="cs"/>
          <w:smallCaps/>
          <w:sz w:val="28"/>
          <w:szCs w:val="28"/>
          <w:rtl/>
        </w:rPr>
        <w:t xml:space="preserve"> بر حق</w:t>
      </w:r>
      <w:r w:rsidR="0027282A">
        <w:rPr>
          <w:rFonts w:cs="B Lotus" w:hint="cs"/>
          <w:smallCaps/>
          <w:sz w:val="28"/>
          <w:szCs w:val="28"/>
          <w:rtl/>
        </w:rPr>
        <w:t>ی</w:t>
      </w:r>
      <w:r w:rsidRPr="00984198">
        <w:rPr>
          <w:rFonts w:cs="B Lotus" w:hint="cs"/>
          <w:smallCaps/>
          <w:sz w:val="28"/>
          <w:szCs w:val="28"/>
          <w:rtl/>
        </w:rPr>
        <w:t xml:space="preserve"> جز خدای یگانه نیست، وارد بهشت</w:t>
      </w:r>
      <w:r w:rsidR="009D0387" w:rsidRPr="00984198">
        <w:rPr>
          <w:rFonts w:cs="B Lotus" w:hint="cs"/>
          <w:smallCaps/>
          <w:sz w:val="28"/>
          <w:szCs w:val="28"/>
          <w:rtl/>
        </w:rPr>
        <w:t xml:space="preserve"> می‌</w:t>
      </w:r>
      <w:r w:rsidRPr="00984198">
        <w:rPr>
          <w:rFonts w:cs="B Lotus" w:hint="cs"/>
          <w:smallCaps/>
          <w:sz w:val="28"/>
          <w:szCs w:val="28"/>
          <w:rtl/>
        </w:rPr>
        <w:t>شود.</w:t>
      </w:r>
      <w:r w:rsidR="0027282A">
        <w:rPr>
          <w:rFonts w:cs="B Lotus" w:hint="cs"/>
          <w:smallCaps/>
          <w:sz w:val="28"/>
          <w:szCs w:val="28"/>
          <w:rtl/>
        </w:rPr>
        <w:t>»</w:t>
      </w:r>
      <w:r w:rsidRPr="00984198">
        <w:rPr>
          <w:rFonts w:cs="B Lotus" w:hint="cs"/>
          <w:smallCaps/>
          <w:sz w:val="28"/>
          <w:szCs w:val="28"/>
          <w:rtl/>
        </w:rPr>
        <w:t xml:space="preserve"> </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و نیز فرمودند: </w:t>
      </w:r>
      <w:r w:rsidRPr="00D57E69">
        <w:rPr>
          <w:rStyle w:val="Char2"/>
          <w:rFonts w:hint="cs"/>
          <w:rtl/>
        </w:rPr>
        <w:t>«</w:t>
      </w:r>
      <w:r w:rsidRPr="00D57E69">
        <w:rPr>
          <w:rStyle w:val="Char2"/>
          <w:rFonts w:hint="eastAsia"/>
          <w:rtl/>
        </w:rPr>
        <w:t>أَشْهَدُ</w:t>
      </w:r>
      <w:r w:rsidRPr="00D57E69">
        <w:rPr>
          <w:rStyle w:val="Char2"/>
          <w:rtl/>
        </w:rPr>
        <w:t xml:space="preserve"> </w:t>
      </w:r>
      <w:r w:rsidRPr="00D57E69">
        <w:rPr>
          <w:rStyle w:val="Char2"/>
          <w:rFonts w:hint="eastAsia"/>
          <w:rtl/>
        </w:rPr>
        <w:t>أَنْ</w:t>
      </w:r>
      <w:r w:rsidRPr="00D57E69">
        <w:rPr>
          <w:rStyle w:val="Char2"/>
          <w:rtl/>
        </w:rPr>
        <w:t xml:space="preserve"> </w:t>
      </w:r>
      <w:r w:rsidR="00F64452" w:rsidRPr="00F64452">
        <w:rPr>
          <w:rStyle w:val="Char2"/>
          <w:rFonts w:cs="mylotus" w:hint="eastAsia"/>
          <w:rtl/>
        </w:rPr>
        <w:t>لا إله إلا الله</w:t>
      </w:r>
      <w:r w:rsidRPr="00D57E69">
        <w:rPr>
          <w:rStyle w:val="Char2"/>
          <w:rFonts w:hint="eastAsia"/>
          <w:rtl/>
        </w:rPr>
        <w:t>،</w:t>
      </w:r>
      <w:r w:rsidRPr="00D57E69">
        <w:rPr>
          <w:rStyle w:val="Char2"/>
          <w:rtl/>
        </w:rPr>
        <w:t xml:space="preserve"> </w:t>
      </w:r>
      <w:r w:rsidRPr="00D57E69">
        <w:rPr>
          <w:rStyle w:val="Char2"/>
          <w:rFonts w:hint="eastAsia"/>
          <w:rtl/>
        </w:rPr>
        <w:t>وَأَنِّي</w:t>
      </w:r>
      <w:r w:rsidRPr="00D57E69">
        <w:rPr>
          <w:rStyle w:val="Char2"/>
          <w:rtl/>
        </w:rPr>
        <w:t xml:space="preserve"> </w:t>
      </w:r>
      <w:r w:rsidRPr="00D57E69">
        <w:rPr>
          <w:rStyle w:val="Char2"/>
          <w:rFonts w:hint="eastAsia"/>
          <w:rtl/>
        </w:rPr>
        <w:t>رَسُولُ</w:t>
      </w:r>
      <w:r w:rsidRPr="00D57E69">
        <w:rPr>
          <w:rStyle w:val="Char2"/>
          <w:rtl/>
        </w:rPr>
        <w:t xml:space="preserve"> </w:t>
      </w:r>
      <w:r w:rsidRPr="00D57E69">
        <w:rPr>
          <w:rStyle w:val="Char2"/>
          <w:rFonts w:hint="eastAsia"/>
          <w:rtl/>
        </w:rPr>
        <w:t>اللهِ،</w:t>
      </w:r>
      <w:r w:rsidRPr="00D57E69">
        <w:rPr>
          <w:rStyle w:val="Char2"/>
          <w:rtl/>
        </w:rPr>
        <w:t xml:space="preserve"> </w:t>
      </w:r>
      <w:r w:rsidRPr="00D57E69">
        <w:rPr>
          <w:rStyle w:val="Char2"/>
          <w:rFonts w:hint="eastAsia"/>
          <w:rtl/>
        </w:rPr>
        <w:t>لَا</w:t>
      </w:r>
      <w:r w:rsidRPr="00D57E69">
        <w:rPr>
          <w:rStyle w:val="Char2"/>
          <w:rtl/>
        </w:rPr>
        <w:t xml:space="preserve"> </w:t>
      </w:r>
      <w:r w:rsidRPr="00D57E69">
        <w:rPr>
          <w:rStyle w:val="Char2"/>
          <w:rFonts w:hint="eastAsia"/>
          <w:rtl/>
        </w:rPr>
        <w:t>يَلْقَى</w:t>
      </w:r>
      <w:r w:rsidRPr="00D57E69">
        <w:rPr>
          <w:rStyle w:val="Char2"/>
          <w:rtl/>
        </w:rPr>
        <w:t xml:space="preserve"> </w:t>
      </w:r>
      <w:r w:rsidRPr="00D57E69">
        <w:rPr>
          <w:rStyle w:val="Char2"/>
          <w:rFonts w:hint="eastAsia"/>
          <w:rtl/>
        </w:rPr>
        <w:t>اللهَ</w:t>
      </w:r>
      <w:r w:rsidRPr="00D57E69">
        <w:rPr>
          <w:rStyle w:val="Char2"/>
          <w:rtl/>
        </w:rPr>
        <w:t xml:space="preserve"> </w:t>
      </w:r>
      <w:r w:rsidRPr="00D57E69">
        <w:rPr>
          <w:rStyle w:val="Char2"/>
          <w:rFonts w:hint="eastAsia"/>
          <w:rtl/>
        </w:rPr>
        <w:t>بِهِمَا</w:t>
      </w:r>
      <w:r w:rsidRPr="00D57E69">
        <w:rPr>
          <w:rStyle w:val="Char2"/>
          <w:rtl/>
        </w:rPr>
        <w:t xml:space="preserve"> </w:t>
      </w:r>
      <w:r w:rsidRPr="00D57E69">
        <w:rPr>
          <w:rStyle w:val="Char2"/>
          <w:rFonts w:hint="eastAsia"/>
          <w:rtl/>
        </w:rPr>
        <w:t>عَبْدٌ</w:t>
      </w:r>
      <w:r w:rsidRPr="00D57E69">
        <w:rPr>
          <w:rStyle w:val="Char2"/>
          <w:rtl/>
        </w:rPr>
        <w:t xml:space="preserve"> </w:t>
      </w:r>
      <w:r w:rsidRPr="00D57E69">
        <w:rPr>
          <w:rStyle w:val="Char2"/>
          <w:rFonts w:hint="eastAsia"/>
          <w:rtl/>
        </w:rPr>
        <w:t>غَيْرَ</w:t>
      </w:r>
      <w:r w:rsidRPr="00D57E69">
        <w:rPr>
          <w:rStyle w:val="Char2"/>
          <w:rtl/>
        </w:rPr>
        <w:t xml:space="preserve"> </w:t>
      </w:r>
      <w:r w:rsidRPr="00D57E69">
        <w:rPr>
          <w:rStyle w:val="Char2"/>
          <w:rFonts w:hint="eastAsia"/>
          <w:rtl/>
        </w:rPr>
        <w:t>شَاكٍّ</w:t>
      </w:r>
      <w:r w:rsidRPr="00D57E69">
        <w:rPr>
          <w:rStyle w:val="Char2"/>
          <w:rtl/>
        </w:rPr>
        <w:t xml:space="preserve"> </w:t>
      </w:r>
      <w:r w:rsidRPr="00D57E69">
        <w:rPr>
          <w:rStyle w:val="Char2"/>
          <w:rFonts w:hint="eastAsia"/>
          <w:rtl/>
        </w:rPr>
        <w:t>فِيهِمَا،</w:t>
      </w:r>
      <w:r w:rsidRPr="00D57E69">
        <w:rPr>
          <w:rStyle w:val="Char2"/>
          <w:rtl/>
        </w:rPr>
        <w:t xml:space="preserve"> </w:t>
      </w:r>
      <w:r w:rsidRPr="00D57E69">
        <w:rPr>
          <w:rStyle w:val="Char2"/>
          <w:rFonts w:hint="eastAsia"/>
          <w:rtl/>
        </w:rPr>
        <w:t>إِلَّا</w:t>
      </w:r>
      <w:r w:rsidRPr="00D57E69">
        <w:rPr>
          <w:rStyle w:val="Char2"/>
          <w:rtl/>
        </w:rPr>
        <w:t xml:space="preserve"> </w:t>
      </w:r>
      <w:r w:rsidRPr="00D57E69">
        <w:rPr>
          <w:rStyle w:val="Char2"/>
          <w:rFonts w:hint="eastAsia"/>
          <w:rtl/>
        </w:rPr>
        <w:t>دَخَلَ</w:t>
      </w:r>
      <w:r w:rsidRPr="00D57E69">
        <w:rPr>
          <w:rStyle w:val="Char2"/>
          <w:rtl/>
        </w:rPr>
        <w:t xml:space="preserve"> </w:t>
      </w:r>
      <w:r w:rsidRPr="00D57E69">
        <w:rPr>
          <w:rStyle w:val="Char2"/>
          <w:rFonts w:hint="eastAsia"/>
          <w:rtl/>
        </w:rPr>
        <w:t>الْجَنَّةَ</w:t>
      </w:r>
      <w:r w:rsidRPr="00D57E69">
        <w:rPr>
          <w:rStyle w:val="Char2"/>
          <w:rFonts w:hint="cs"/>
          <w:rtl/>
        </w:rPr>
        <w:t>»</w:t>
      </w:r>
      <w:r w:rsidR="00E41056">
        <w:rPr>
          <w:rFonts w:cs="B Lotus" w:hint="cs"/>
          <w:smallCaps/>
          <w:sz w:val="28"/>
          <w:szCs w:val="28"/>
          <w:rtl/>
        </w:rPr>
        <w:t>.</w:t>
      </w:r>
      <w:r w:rsidRPr="00984198">
        <w:rPr>
          <w:rFonts w:cs="B Lotus" w:hint="cs"/>
          <w:smallCaps/>
          <w:sz w:val="28"/>
          <w:szCs w:val="28"/>
          <w:rtl/>
        </w:rPr>
        <w:t xml:space="preserve"> </w:t>
      </w:r>
      <w:r w:rsidR="00E41056">
        <w:rPr>
          <w:rFonts w:cs="B Lotus" w:hint="cs"/>
          <w:smallCaps/>
          <w:sz w:val="28"/>
          <w:szCs w:val="28"/>
          <w:rtl/>
        </w:rPr>
        <w:t>«</w:t>
      </w:r>
      <w:r w:rsidRPr="00984198">
        <w:rPr>
          <w:rFonts w:cs="B Lotus" w:hint="cs"/>
          <w:smallCaps/>
          <w:sz w:val="28"/>
          <w:szCs w:val="28"/>
          <w:rtl/>
        </w:rPr>
        <w:t>گواهی</w:t>
      </w:r>
      <w:r w:rsidR="009D0387" w:rsidRPr="00984198">
        <w:rPr>
          <w:rFonts w:cs="B Lotus" w:hint="cs"/>
          <w:smallCaps/>
          <w:sz w:val="28"/>
          <w:szCs w:val="28"/>
          <w:rtl/>
        </w:rPr>
        <w:t xml:space="preserve"> می‌</w:t>
      </w:r>
      <w:r w:rsidR="0027282A">
        <w:rPr>
          <w:rFonts w:cs="B Lotus" w:hint="cs"/>
          <w:smallCaps/>
          <w:sz w:val="28"/>
          <w:szCs w:val="28"/>
          <w:rtl/>
        </w:rPr>
        <w:t>دهم که معبود</w:t>
      </w:r>
      <w:r w:rsidRPr="00984198">
        <w:rPr>
          <w:rFonts w:cs="B Lotus" w:hint="cs"/>
          <w:smallCaps/>
          <w:sz w:val="28"/>
          <w:szCs w:val="28"/>
          <w:rtl/>
        </w:rPr>
        <w:t xml:space="preserve"> بر حق</w:t>
      </w:r>
      <w:r w:rsidR="0027282A">
        <w:rPr>
          <w:rFonts w:cs="B Lotus" w:hint="cs"/>
          <w:smallCaps/>
          <w:sz w:val="28"/>
          <w:szCs w:val="28"/>
          <w:rtl/>
        </w:rPr>
        <w:t>ی</w:t>
      </w:r>
      <w:r w:rsidRPr="00984198">
        <w:rPr>
          <w:rFonts w:cs="B Lotus" w:hint="cs"/>
          <w:smallCaps/>
          <w:sz w:val="28"/>
          <w:szCs w:val="28"/>
          <w:rtl/>
        </w:rPr>
        <w:t xml:space="preserve"> جز خدای یکتا وجود ندارد و من فرستاده و رسول خدا هستم، هر</w:t>
      </w:r>
      <w:r w:rsidR="00CC6F7E" w:rsidRPr="00984198">
        <w:rPr>
          <w:rFonts w:cs="B Lotus" w:hint="cs"/>
          <w:smallCaps/>
          <w:sz w:val="28"/>
          <w:szCs w:val="28"/>
          <w:rtl/>
        </w:rPr>
        <w:t xml:space="preserve"> بنده‌ای </w:t>
      </w:r>
      <w:r w:rsidRPr="00984198">
        <w:rPr>
          <w:rFonts w:cs="B Lotus" w:hint="cs"/>
          <w:smallCaps/>
          <w:sz w:val="28"/>
          <w:szCs w:val="28"/>
          <w:rtl/>
        </w:rPr>
        <w:t xml:space="preserve">با این دو </w:t>
      </w:r>
      <w:r w:rsidR="0027282A">
        <w:rPr>
          <w:rFonts w:cs="B Lotus" w:hint="cs"/>
          <w:smallCaps/>
          <w:sz w:val="28"/>
          <w:szCs w:val="28"/>
          <w:rtl/>
        </w:rPr>
        <w:t>شهادت  الله عزوجل را ملاقات کند</w:t>
      </w:r>
      <w:r w:rsidRPr="00984198">
        <w:rPr>
          <w:rFonts w:cs="B Lotus" w:hint="cs"/>
          <w:smallCaps/>
          <w:sz w:val="28"/>
          <w:szCs w:val="28"/>
          <w:rtl/>
        </w:rPr>
        <w:t xml:space="preserve"> و در آن تردیدی به دل راه ندهد، وارد بهشت خواهد شد</w:t>
      </w:r>
      <w:r w:rsidR="00E41056">
        <w:rPr>
          <w:rFonts w:cs="B Lotus" w:hint="cs"/>
          <w:smallCaps/>
          <w:sz w:val="28"/>
          <w:szCs w:val="28"/>
          <w:rtl/>
        </w:rPr>
        <w:t>»</w:t>
      </w:r>
      <w:r w:rsidRPr="00984198">
        <w:rPr>
          <w:rFonts w:cs="B Lotus" w:hint="cs"/>
          <w:smallCaps/>
          <w:sz w:val="28"/>
          <w:szCs w:val="28"/>
          <w:rtl/>
        </w:rPr>
        <w:t xml:space="preserve">. </w:t>
      </w:r>
    </w:p>
    <w:p w:rsidR="00C5413C" w:rsidRPr="00984198" w:rsidRDefault="0027282A" w:rsidP="0027282A">
      <w:pPr>
        <w:pStyle w:val="NormalWeb"/>
        <w:bidi/>
        <w:spacing w:before="0" w:beforeAutospacing="0" w:after="0" w:afterAutospacing="0"/>
        <w:ind w:firstLine="284"/>
        <w:jc w:val="both"/>
        <w:rPr>
          <w:rFonts w:cs="B Lotus" w:hint="cs"/>
          <w:smallCaps/>
          <w:sz w:val="28"/>
          <w:szCs w:val="28"/>
          <w:rtl/>
        </w:rPr>
      </w:pPr>
      <w:r>
        <w:rPr>
          <w:rFonts w:cs="B Lotus" w:hint="cs"/>
          <w:smallCaps/>
          <w:sz w:val="28"/>
          <w:szCs w:val="28"/>
          <w:rtl/>
        </w:rPr>
        <w:t>و به ابوهریره</w:t>
      </w:r>
      <w:r w:rsidR="00C5413C" w:rsidRPr="00984198">
        <w:rPr>
          <w:rFonts w:cs="B Lotus" w:hint="cs"/>
          <w:smallCaps/>
          <w:sz w:val="28"/>
          <w:szCs w:val="28"/>
          <w:rtl/>
        </w:rPr>
        <w:t xml:space="preserve"> </w:t>
      </w:r>
      <w:r w:rsidR="00C336B2" w:rsidRPr="00C336B2">
        <w:rPr>
          <w:rFonts w:ascii="Arial" w:hAnsi="Arial" w:cs="CTraditional Arabic" w:hint="cs"/>
          <w:sz w:val="28"/>
          <w:szCs w:val="28"/>
          <w:rtl/>
        </w:rPr>
        <w:t>س</w:t>
      </w:r>
      <w:r w:rsidR="00C336B2" w:rsidRPr="00984198">
        <w:rPr>
          <w:rFonts w:cs="B Lotus" w:hint="cs"/>
          <w:smallCaps/>
          <w:sz w:val="28"/>
          <w:szCs w:val="28"/>
          <w:rtl/>
        </w:rPr>
        <w:t xml:space="preserve"> </w:t>
      </w:r>
      <w:r w:rsidR="00C5413C" w:rsidRPr="00984198">
        <w:rPr>
          <w:rFonts w:cs="B Lotus" w:hint="cs"/>
          <w:smallCaps/>
          <w:sz w:val="28"/>
          <w:szCs w:val="28"/>
          <w:rtl/>
        </w:rPr>
        <w:t xml:space="preserve">در حدیثی طولانی فرمودند: </w:t>
      </w:r>
      <w:r w:rsidR="00C5413C" w:rsidRPr="00D57E69">
        <w:rPr>
          <w:rStyle w:val="Char2"/>
          <w:rFonts w:hint="cs"/>
          <w:rtl/>
        </w:rPr>
        <w:t>«</w:t>
      </w:r>
      <w:r w:rsidR="00C5413C" w:rsidRPr="00D57E69">
        <w:rPr>
          <w:rStyle w:val="Char2"/>
          <w:rFonts w:hint="eastAsia"/>
          <w:rtl/>
        </w:rPr>
        <w:t>فَمَنْ</w:t>
      </w:r>
      <w:r w:rsidR="00C5413C" w:rsidRPr="00D57E69">
        <w:rPr>
          <w:rStyle w:val="Char2"/>
          <w:rtl/>
        </w:rPr>
        <w:t xml:space="preserve"> </w:t>
      </w:r>
      <w:r w:rsidR="00C5413C" w:rsidRPr="00D57E69">
        <w:rPr>
          <w:rStyle w:val="Char2"/>
          <w:rFonts w:hint="eastAsia"/>
          <w:rtl/>
        </w:rPr>
        <w:t>لَقِيتُ</w:t>
      </w:r>
      <w:r w:rsidR="00C5413C" w:rsidRPr="00D57E69">
        <w:rPr>
          <w:rStyle w:val="Char2"/>
          <w:rtl/>
        </w:rPr>
        <w:t xml:space="preserve"> </w:t>
      </w:r>
      <w:r w:rsidR="00C5413C" w:rsidRPr="00D57E69">
        <w:rPr>
          <w:rStyle w:val="Char2"/>
          <w:rFonts w:hint="eastAsia"/>
          <w:rtl/>
        </w:rPr>
        <w:t>مِنْ</w:t>
      </w:r>
      <w:r w:rsidR="00C5413C" w:rsidRPr="00D57E69">
        <w:rPr>
          <w:rStyle w:val="Char2"/>
          <w:rtl/>
        </w:rPr>
        <w:t xml:space="preserve"> </w:t>
      </w:r>
      <w:r w:rsidR="00C5413C" w:rsidRPr="00D57E69">
        <w:rPr>
          <w:rStyle w:val="Char2"/>
          <w:rFonts w:hint="eastAsia"/>
          <w:rtl/>
        </w:rPr>
        <w:t>وَرَاءِ</w:t>
      </w:r>
      <w:r w:rsidR="00C5413C" w:rsidRPr="00D57E69">
        <w:rPr>
          <w:rStyle w:val="Char2"/>
          <w:rtl/>
        </w:rPr>
        <w:t xml:space="preserve"> </w:t>
      </w:r>
      <w:r w:rsidR="00C5413C" w:rsidRPr="00D57E69">
        <w:rPr>
          <w:rStyle w:val="Char2"/>
          <w:rFonts w:hint="eastAsia"/>
          <w:rtl/>
        </w:rPr>
        <w:t>هَذَا</w:t>
      </w:r>
      <w:r w:rsidR="00C5413C" w:rsidRPr="00D57E69">
        <w:rPr>
          <w:rStyle w:val="Char2"/>
          <w:rtl/>
        </w:rPr>
        <w:t xml:space="preserve"> </w:t>
      </w:r>
      <w:r w:rsidR="00C5413C" w:rsidRPr="00D57E69">
        <w:rPr>
          <w:rStyle w:val="Char2"/>
          <w:rFonts w:hint="eastAsia"/>
          <w:rtl/>
        </w:rPr>
        <w:t>الْحَائِطِ</w:t>
      </w:r>
      <w:r w:rsidR="00C5413C" w:rsidRPr="00D57E69">
        <w:rPr>
          <w:rStyle w:val="Char2"/>
          <w:rtl/>
        </w:rPr>
        <w:t xml:space="preserve"> </w:t>
      </w:r>
      <w:r w:rsidR="00C5413C" w:rsidRPr="00D57E69">
        <w:rPr>
          <w:rStyle w:val="Char2"/>
          <w:rFonts w:hint="eastAsia"/>
          <w:rtl/>
        </w:rPr>
        <w:t>يَشْهَدُ</w:t>
      </w:r>
      <w:r w:rsidR="00C5413C" w:rsidRPr="00D57E69">
        <w:rPr>
          <w:rStyle w:val="Char2"/>
          <w:rtl/>
        </w:rPr>
        <w:t xml:space="preserve"> </w:t>
      </w:r>
      <w:r w:rsidR="00C5413C" w:rsidRPr="00D57E69">
        <w:rPr>
          <w:rStyle w:val="Char2"/>
          <w:rFonts w:hint="eastAsia"/>
          <w:rtl/>
        </w:rPr>
        <w:t>أَنْ</w:t>
      </w:r>
      <w:r w:rsidR="00C5413C" w:rsidRPr="00D57E69">
        <w:rPr>
          <w:rStyle w:val="Char2"/>
          <w:rtl/>
        </w:rPr>
        <w:t xml:space="preserve"> </w:t>
      </w:r>
      <w:r w:rsidR="00F64452" w:rsidRPr="00F64452">
        <w:rPr>
          <w:rStyle w:val="Char2"/>
          <w:rFonts w:cs="mylotus" w:hint="eastAsia"/>
          <w:rtl/>
        </w:rPr>
        <w:t>لا إله إلا الله</w:t>
      </w:r>
      <w:r w:rsidR="00C5413C" w:rsidRPr="00D57E69">
        <w:rPr>
          <w:rStyle w:val="Char2"/>
          <w:rtl/>
        </w:rPr>
        <w:t xml:space="preserve"> </w:t>
      </w:r>
      <w:r w:rsidR="00C5413C" w:rsidRPr="00D57E69">
        <w:rPr>
          <w:rStyle w:val="Char2"/>
          <w:rFonts w:hint="eastAsia"/>
          <w:rtl/>
        </w:rPr>
        <w:t>مُسْتَيْقِنًا</w:t>
      </w:r>
      <w:r w:rsidR="00C5413C" w:rsidRPr="00D57E69">
        <w:rPr>
          <w:rStyle w:val="Char2"/>
          <w:rtl/>
        </w:rPr>
        <w:t xml:space="preserve"> </w:t>
      </w:r>
      <w:r w:rsidR="00C5413C" w:rsidRPr="00D57E69">
        <w:rPr>
          <w:rStyle w:val="Char2"/>
          <w:rFonts w:hint="eastAsia"/>
          <w:rtl/>
        </w:rPr>
        <w:t>بِهَا</w:t>
      </w:r>
      <w:r w:rsidR="00C5413C" w:rsidRPr="00D57E69">
        <w:rPr>
          <w:rStyle w:val="Char2"/>
          <w:rtl/>
        </w:rPr>
        <w:t xml:space="preserve"> </w:t>
      </w:r>
      <w:r w:rsidR="00C5413C" w:rsidRPr="00D57E69">
        <w:rPr>
          <w:rStyle w:val="Char2"/>
          <w:rFonts w:hint="eastAsia"/>
          <w:rtl/>
        </w:rPr>
        <w:t>قَلْبُهُ</w:t>
      </w:r>
      <w:r w:rsidR="00C5413C" w:rsidRPr="00D57E69">
        <w:rPr>
          <w:rStyle w:val="Char2"/>
          <w:rtl/>
        </w:rPr>
        <w:t xml:space="preserve"> </w:t>
      </w:r>
      <w:r w:rsidR="00C5413C" w:rsidRPr="00D57E69">
        <w:rPr>
          <w:rStyle w:val="Char2"/>
          <w:rFonts w:hint="eastAsia"/>
          <w:rtl/>
        </w:rPr>
        <w:t>بَشَّرْتُهُ</w:t>
      </w:r>
      <w:r w:rsidR="00C5413C" w:rsidRPr="00D57E69">
        <w:rPr>
          <w:rStyle w:val="Char2"/>
          <w:rtl/>
        </w:rPr>
        <w:t xml:space="preserve"> </w:t>
      </w:r>
      <w:r w:rsidR="00C5413C" w:rsidRPr="00D57E69">
        <w:rPr>
          <w:rStyle w:val="Char2"/>
          <w:rFonts w:hint="eastAsia"/>
          <w:rtl/>
        </w:rPr>
        <w:t>بِالْجَنَّةِ</w:t>
      </w:r>
      <w:r w:rsidR="00C5413C" w:rsidRPr="00D57E69">
        <w:rPr>
          <w:rStyle w:val="Char2"/>
          <w:rFonts w:hint="cs"/>
          <w:rtl/>
        </w:rPr>
        <w:t>»</w:t>
      </w:r>
      <w:r w:rsidR="00E41056">
        <w:rPr>
          <w:rStyle w:val="Char2"/>
          <w:rFonts w:hint="cs"/>
          <w:rtl/>
        </w:rPr>
        <w:t>.</w:t>
      </w:r>
      <w:r w:rsidR="00C5413C" w:rsidRPr="00984198">
        <w:rPr>
          <w:rFonts w:cs="B Lotus" w:hint="cs"/>
          <w:smallCaps/>
          <w:sz w:val="28"/>
          <w:szCs w:val="28"/>
          <w:rtl/>
        </w:rPr>
        <w:t xml:space="preserve"> </w:t>
      </w:r>
      <w:r w:rsidR="00E41056">
        <w:rPr>
          <w:rFonts w:cs="B Lotus" w:hint="cs"/>
          <w:smallCaps/>
          <w:sz w:val="28"/>
          <w:szCs w:val="28"/>
          <w:rtl/>
        </w:rPr>
        <w:t>«</w:t>
      </w:r>
      <w:r>
        <w:rPr>
          <w:rFonts w:cs="B Lotus" w:hint="cs"/>
          <w:smallCaps/>
          <w:sz w:val="28"/>
          <w:szCs w:val="28"/>
          <w:rtl/>
        </w:rPr>
        <w:t>هر</w:t>
      </w:r>
      <w:r w:rsidR="00C5413C" w:rsidRPr="00984198">
        <w:rPr>
          <w:rFonts w:cs="B Lotus" w:hint="cs"/>
          <w:smallCaps/>
          <w:sz w:val="28"/>
          <w:szCs w:val="28"/>
          <w:rtl/>
        </w:rPr>
        <w:t xml:space="preserve">کس را که در پشت این دیوار ملاقات </w:t>
      </w:r>
      <w:r w:rsidR="00C5413C" w:rsidRPr="00984198">
        <w:rPr>
          <w:rFonts w:cs="B Lotus" w:hint="cs"/>
          <w:smallCaps/>
          <w:sz w:val="28"/>
          <w:szCs w:val="28"/>
          <w:rtl/>
        </w:rPr>
        <w:lastRenderedPageBreak/>
        <w:t>کردی که گواهی دهد: هیچ معبود بر حقی جز الله عزوجل وجود ندارد و در دلش بدان یقین داشته باشد او را به داخل شدن در بهشت بشارت بده</w:t>
      </w:r>
      <w:r w:rsidR="00E41056">
        <w:rPr>
          <w:rFonts w:cs="B Lotus" w:hint="cs"/>
          <w:smallCaps/>
          <w:sz w:val="28"/>
          <w:szCs w:val="28"/>
          <w:rtl/>
        </w:rPr>
        <w:t>»</w:t>
      </w:r>
      <w:r w:rsidR="00C5413C" w:rsidRPr="00984198">
        <w:rPr>
          <w:rFonts w:cs="B Lotus" w:hint="cs"/>
          <w:smallCaps/>
          <w:sz w:val="28"/>
          <w:szCs w:val="28"/>
          <w:rtl/>
        </w:rPr>
        <w:t xml:space="preserve">. </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و نیز فرمودند: </w:t>
      </w:r>
      <w:r w:rsidRPr="00D57E69">
        <w:rPr>
          <w:rStyle w:val="Char2"/>
          <w:rFonts w:hint="cs"/>
          <w:rtl/>
        </w:rPr>
        <w:t>«</w:t>
      </w:r>
      <w:r w:rsidRPr="00D57E69">
        <w:rPr>
          <w:rStyle w:val="Char2"/>
          <w:rFonts w:hint="eastAsia"/>
          <w:rtl/>
        </w:rPr>
        <w:t>مَا</w:t>
      </w:r>
      <w:r w:rsidRPr="00D57E69">
        <w:rPr>
          <w:rStyle w:val="Char2"/>
          <w:rtl/>
        </w:rPr>
        <w:t xml:space="preserve"> </w:t>
      </w:r>
      <w:r w:rsidRPr="00D57E69">
        <w:rPr>
          <w:rStyle w:val="Char2"/>
          <w:rFonts w:hint="eastAsia"/>
          <w:rtl/>
        </w:rPr>
        <w:t>مِنْ</w:t>
      </w:r>
      <w:r w:rsidRPr="00D57E69">
        <w:rPr>
          <w:rStyle w:val="Char2"/>
          <w:rtl/>
        </w:rPr>
        <w:t xml:space="preserve"> </w:t>
      </w:r>
      <w:r w:rsidRPr="00D57E69">
        <w:rPr>
          <w:rStyle w:val="Char2"/>
          <w:rFonts w:hint="eastAsia"/>
          <w:rtl/>
        </w:rPr>
        <w:t>أَحَدٍ</w:t>
      </w:r>
      <w:r w:rsidRPr="00D57E69">
        <w:rPr>
          <w:rStyle w:val="Char2"/>
          <w:rtl/>
        </w:rPr>
        <w:t xml:space="preserve"> </w:t>
      </w:r>
      <w:r w:rsidRPr="00D57E69">
        <w:rPr>
          <w:rStyle w:val="Char2"/>
          <w:rFonts w:hint="eastAsia"/>
          <w:rtl/>
        </w:rPr>
        <w:t>يَشْهَدُ</w:t>
      </w:r>
      <w:r w:rsidRPr="00D57E69">
        <w:rPr>
          <w:rStyle w:val="Char2"/>
          <w:rtl/>
        </w:rPr>
        <w:t xml:space="preserve"> </w:t>
      </w:r>
      <w:r w:rsidRPr="00D57E69">
        <w:rPr>
          <w:rStyle w:val="Char2"/>
          <w:rFonts w:hint="eastAsia"/>
          <w:rtl/>
        </w:rPr>
        <w:t>أَنْ</w:t>
      </w:r>
      <w:r w:rsidRPr="00D57E69">
        <w:rPr>
          <w:rStyle w:val="Char2"/>
          <w:rtl/>
        </w:rPr>
        <w:t xml:space="preserve"> </w:t>
      </w:r>
      <w:r w:rsidR="00F64452" w:rsidRPr="00F64452">
        <w:rPr>
          <w:rStyle w:val="Char2"/>
          <w:rFonts w:cs="mylotus" w:hint="eastAsia"/>
          <w:rtl/>
        </w:rPr>
        <w:t>لا إله إلا الله</w:t>
      </w:r>
      <w:r w:rsidRPr="00D57E69">
        <w:rPr>
          <w:rStyle w:val="Char2"/>
          <w:rtl/>
        </w:rPr>
        <w:t xml:space="preserve"> </w:t>
      </w:r>
      <w:r w:rsidRPr="00D57E69">
        <w:rPr>
          <w:rStyle w:val="Char2"/>
          <w:rFonts w:hint="eastAsia"/>
          <w:rtl/>
        </w:rPr>
        <w:t>وَأَنَّ</w:t>
      </w:r>
      <w:r w:rsidRPr="00D57E69">
        <w:rPr>
          <w:rStyle w:val="Char2"/>
          <w:rtl/>
        </w:rPr>
        <w:t xml:space="preserve">  </w:t>
      </w:r>
      <w:r w:rsidRPr="00D57E69">
        <w:rPr>
          <w:rStyle w:val="Char2"/>
          <w:rFonts w:hint="eastAsia"/>
          <w:rtl/>
        </w:rPr>
        <w:t>مُحَمَّدًا</w:t>
      </w:r>
      <w:r w:rsidRPr="00D57E69">
        <w:rPr>
          <w:rStyle w:val="Char2"/>
          <w:rtl/>
        </w:rPr>
        <w:t xml:space="preserve"> </w:t>
      </w:r>
      <w:r w:rsidRPr="00D57E69">
        <w:rPr>
          <w:rStyle w:val="Char2"/>
          <w:rFonts w:hint="eastAsia"/>
          <w:rtl/>
        </w:rPr>
        <w:t>رَسُولُ</w:t>
      </w:r>
      <w:r w:rsidRPr="00D57E69">
        <w:rPr>
          <w:rStyle w:val="Char2"/>
          <w:rtl/>
        </w:rPr>
        <w:t xml:space="preserve"> </w:t>
      </w:r>
      <w:r w:rsidRPr="00D57E69">
        <w:rPr>
          <w:rStyle w:val="Char2"/>
          <w:rFonts w:hint="eastAsia"/>
          <w:rtl/>
        </w:rPr>
        <w:t>اللَّهِ،</w:t>
      </w:r>
      <w:r w:rsidRPr="00D57E69">
        <w:rPr>
          <w:rStyle w:val="Char2"/>
          <w:rtl/>
        </w:rPr>
        <w:t xml:space="preserve"> </w:t>
      </w:r>
      <w:r w:rsidRPr="00D57E69">
        <w:rPr>
          <w:rStyle w:val="Char2"/>
          <w:rFonts w:hint="eastAsia"/>
          <w:rtl/>
        </w:rPr>
        <w:t>صِدْقًا</w:t>
      </w:r>
      <w:r w:rsidRPr="00D57E69">
        <w:rPr>
          <w:rStyle w:val="Char2"/>
          <w:rtl/>
        </w:rPr>
        <w:t xml:space="preserve"> </w:t>
      </w:r>
      <w:r w:rsidRPr="00D57E69">
        <w:rPr>
          <w:rStyle w:val="Char2"/>
          <w:rFonts w:hint="eastAsia"/>
          <w:rtl/>
        </w:rPr>
        <w:t>مِنْ</w:t>
      </w:r>
      <w:r w:rsidRPr="00D57E69">
        <w:rPr>
          <w:rStyle w:val="Char2"/>
          <w:rtl/>
        </w:rPr>
        <w:t xml:space="preserve"> </w:t>
      </w:r>
      <w:r w:rsidRPr="00D57E69">
        <w:rPr>
          <w:rStyle w:val="Char2"/>
          <w:rFonts w:hint="eastAsia"/>
          <w:rtl/>
        </w:rPr>
        <w:t>قَلْبِهِ،</w:t>
      </w:r>
      <w:r w:rsidRPr="00D57E69">
        <w:rPr>
          <w:rStyle w:val="Char2"/>
          <w:rtl/>
        </w:rPr>
        <w:t xml:space="preserve"> </w:t>
      </w:r>
      <w:r w:rsidRPr="00D57E69">
        <w:rPr>
          <w:rStyle w:val="Char2"/>
          <w:rFonts w:hint="eastAsia"/>
          <w:rtl/>
        </w:rPr>
        <w:t>إِلَّا</w:t>
      </w:r>
      <w:r w:rsidRPr="00D57E69">
        <w:rPr>
          <w:rStyle w:val="Char2"/>
          <w:rtl/>
        </w:rPr>
        <w:t xml:space="preserve"> </w:t>
      </w:r>
      <w:r w:rsidRPr="00D57E69">
        <w:rPr>
          <w:rStyle w:val="Char2"/>
          <w:rFonts w:hint="eastAsia"/>
          <w:rtl/>
        </w:rPr>
        <w:t>حَرَّمَهُ</w:t>
      </w:r>
      <w:r w:rsidRPr="00D57E69">
        <w:rPr>
          <w:rStyle w:val="Char2"/>
          <w:rtl/>
        </w:rPr>
        <w:t xml:space="preserve"> </w:t>
      </w:r>
      <w:r w:rsidRPr="00D57E69">
        <w:rPr>
          <w:rStyle w:val="Char2"/>
          <w:rFonts w:hint="eastAsia"/>
          <w:rtl/>
        </w:rPr>
        <w:t>اللَّهُ</w:t>
      </w:r>
      <w:r w:rsidRPr="00D57E69">
        <w:rPr>
          <w:rStyle w:val="Char2"/>
          <w:rtl/>
        </w:rPr>
        <w:t xml:space="preserve"> </w:t>
      </w:r>
      <w:r w:rsidRPr="00D57E69">
        <w:rPr>
          <w:rStyle w:val="Char2"/>
          <w:rFonts w:hint="eastAsia"/>
          <w:rtl/>
        </w:rPr>
        <w:t>عَلَى</w:t>
      </w:r>
      <w:r w:rsidRPr="00D57E69">
        <w:rPr>
          <w:rStyle w:val="Char2"/>
          <w:rtl/>
        </w:rPr>
        <w:t xml:space="preserve"> </w:t>
      </w:r>
      <w:r w:rsidRPr="00D57E69">
        <w:rPr>
          <w:rStyle w:val="Char2"/>
          <w:rFonts w:hint="eastAsia"/>
          <w:rtl/>
        </w:rPr>
        <w:t>النَّارِ</w:t>
      </w:r>
      <w:r w:rsidRPr="00D57E69">
        <w:rPr>
          <w:rStyle w:val="Char2"/>
          <w:rFonts w:hint="cs"/>
          <w:rtl/>
        </w:rPr>
        <w:t>»</w:t>
      </w:r>
      <w:r w:rsidR="00E41056">
        <w:rPr>
          <w:rStyle w:val="Char2"/>
          <w:rFonts w:hint="cs"/>
          <w:rtl/>
        </w:rPr>
        <w:t>.</w:t>
      </w:r>
      <w:r w:rsidRPr="00984198">
        <w:rPr>
          <w:rFonts w:cs="B Lotus" w:hint="cs"/>
          <w:smallCaps/>
          <w:sz w:val="28"/>
          <w:szCs w:val="28"/>
          <w:rtl/>
        </w:rPr>
        <w:t xml:space="preserve"> </w:t>
      </w:r>
      <w:r w:rsidR="00E41056">
        <w:rPr>
          <w:rFonts w:cs="B Lotus" w:hint="cs"/>
          <w:smallCaps/>
          <w:sz w:val="28"/>
          <w:szCs w:val="28"/>
          <w:rtl/>
        </w:rPr>
        <w:t>«</w:t>
      </w:r>
      <w:r w:rsidR="0027282A">
        <w:rPr>
          <w:rFonts w:cs="B Lotus" w:hint="cs"/>
          <w:smallCaps/>
          <w:sz w:val="28"/>
          <w:szCs w:val="28"/>
          <w:rtl/>
        </w:rPr>
        <w:t>هر</w:t>
      </w:r>
      <w:r w:rsidRPr="00984198">
        <w:rPr>
          <w:rFonts w:cs="B Lotus" w:hint="cs"/>
          <w:smallCaps/>
          <w:sz w:val="28"/>
          <w:szCs w:val="28"/>
          <w:rtl/>
        </w:rPr>
        <w:t>کس از ته قلب و از روی صداقت و اخلاص گواهی دهد که معبودی به حق جز الله عزوجل نیست و محمد فرستاده</w:t>
      </w:r>
      <w:r w:rsidRPr="00984198">
        <w:rPr>
          <w:rFonts w:cs="B Lotus" w:hint="cs"/>
          <w:smallCaps/>
          <w:sz w:val="28"/>
          <w:szCs w:val="28"/>
          <w:cs/>
        </w:rPr>
        <w:t>‎</w:t>
      </w:r>
      <w:r w:rsidRPr="00984198">
        <w:rPr>
          <w:rFonts w:cs="B Lotus" w:hint="cs"/>
          <w:smallCaps/>
          <w:sz w:val="28"/>
          <w:szCs w:val="28"/>
          <w:rtl/>
        </w:rPr>
        <w:t>ی اوست، الله متعال آتش جهنم را بر او حرام</w:t>
      </w:r>
      <w:r w:rsidR="009D0387" w:rsidRPr="00984198">
        <w:rPr>
          <w:rFonts w:cs="B Lotus" w:hint="cs"/>
          <w:smallCaps/>
          <w:sz w:val="28"/>
          <w:szCs w:val="28"/>
          <w:rtl/>
        </w:rPr>
        <w:t xml:space="preserve"> می‌</w:t>
      </w:r>
      <w:r w:rsidRPr="00984198">
        <w:rPr>
          <w:rFonts w:cs="B Lotus" w:hint="cs"/>
          <w:smallCaps/>
          <w:sz w:val="28"/>
          <w:szCs w:val="28"/>
          <w:rtl/>
        </w:rPr>
        <w:t>کند</w:t>
      </w:r>
      <w:r w:rsidR="00E41056">
        <w:rPr>
          <w:rFonts w:cs="B Lotus" w:hint="cs"/>
          <w:smallCaps/>
          <w:sz w:val="28"/>
          <w:szCs w:val="28"/>
          <w:rtl/>
        </w:rPr>
        <w:t>»</w:t>
      </w:r>
      <w:r w:rsidRPr="00984198">
        <w:rPr>
          <w:rFonts w:cs="B Lotus" w:hint="cs"/>
          <w:smallCaps/>
          <w:sz w:val="28"/>
          <w:szCs w:val="28"/>
          <w:rtl/>
        </w:rPr>
        <w:t xml:space="preserve">.  </w:t>
      </w:r>
    </w:p>
    <w:p w:rsidR="00C5413C" w:rsidRPr="00984198" w:rsidRDefault="00C5413C" w:rsidP="00E41056">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و فرمودند: </w:t>
      </w:r>
      <w:r w:rsidRPr="00D57E69">
        <w:rPr>
          <w:rStyle w:val="Char2"/>
          <w:rFonts w:hint="cs"/>
          <w:rtl/>
        </w:rPr>
        <w:t>«</w:t>
      </w:r>
      <w:r w:rsidRPr="00D57E69">
        <w:rPr>
          <w:rStyle w:val="Char2"/>
          <w:rFonts w:hint="eastAsia"/>
          <w:rtl/>
        </w:rPr>
        <w:t>أَسْعَدُ</w:t>
      </w:r>
      <w:r w:rsidRPr="00D57E69">
        <w:rPr>
          <w:rStyle w:val="Char2"/>
          <w:rtl/>
        </w:rPr>
        <w:t xml:space="preserve"> </w:t>
      </w:r>
      <w:r w:rsidRPr="00D57E69">
        <w:rPr>
          <w:rStyle w:val="Char2"/>
          <w:rFonts w:hint="eastAsia"/>
          <w:rtl/>
        </w:rPr>
        <w:t>النَّاسِ</w:t>
      </w:r>
      <w:r w:rsidRPr="00D57E69">
        <w:rPr>
          <w:rStyle w:val="Char2"/>
          <w:rtl/>
        </w:rPr>
        <w:t xml:space="preserve"> </w:t>
      </w:r>
      <w:r w:rsidRPr="00D57E69">
        <w:rPr>
          <w:rStyle w:val="Char2"/>
          <w:rFonts w:hint="eastAsia"/>
          <w:rtl/>
        </w:rPr>
        <w:t>بِشَفَاعَتِي</w:t>
      </w:r>
      <w:r w:rsidRPr="00D57E69">
        <w:rPr>
          <w:rStyle w:val="Char2"/>
          <w:rtl/>
        </w:rPr>
        <w:t xml:space="preserve"> </w:t>
      </w:r>
      <w:r w:rsidRPr="00D57E69">
        <w:rPr>
          <w:rStyle w:val="Char2"/>
          <w:rFonts w:hint="eastAsia"/>
          <w:rtl/>
        </w:rPr>
        <w:t>يَوْمَ</w:t>
      </w:r>
      <w:r w:rsidRPr="00D57E69">
        <w:rPr>
          <w:rStyle w:val="Char2"/>
          <w:rtl/>
        </w:rPr>
        <w:t xml:space="preserve"> </w:t>
      </w:r>
      <w:r w:rsidRPr="00D57E69">
        <w:rPr>
          <w:rStyle w:val="Char2"/>
          <w:rFonts w:hint="eastAsia"/>
          <w:rtl/>
        </w:rPr>
        <w:t>القِيَامَةِ،</w:t>
      </w:r>
      <w:r w:rsidRPr="00D57E69">
        <w:rPr>
          <w:rStyle w:val="Char2"/>
          <w:rtl/>
        </w:rPr>
        <w:t xml:space="preserve"> </w:t>
      </w:r>
      <w:r w:rsidRPr="00D57E69">
        <w:rPr>
          <w:rStyle w:val="Char2"/>
          <w:rFonts w:hint="eastAsia"/>
          <w:rtl/>
        </w:rPr>
        <w:t>مَنْ</w:t>
      </w:r>
      <w:r w:rsidRPr="00D57E69">
        <w:rPr>
          <w:rStyle w:val="Char2"/>
          <w:rtl/>
        </w:rPr>
        <w:t xml:space="preserve"> </w:t>
      </w:r>
      <w:r w:rsidRPr="00D57E69">
        <w:rPr>
          <w:rStyle w:val="Char2"/>
          <w:rFonts w:hint="eastAsia"/>
          <w:rtl/>
        </w:rPr>
        <w:t>قَالَ</w:t>
      </w:r>
      <w:r w:rsidRPr="00D57E69">
        <w:rPr>
          <w:rStyle w:val="Char2"/>
          <w:rtl/>
        </w:rPr>
        <w:t xml:space="preserve"> </w:t>
      </w:r>
      <w:r w:rsidR="00F64452" w:rsidRPr="00F64452">
        <w:rPr>
          <w:rStyle w:val="Char2"/>
          <w:rFonts w:cs="mylotus" w:hint="eastAsia"/>
          <w:rtl/>
        </w:rPr>
        <w:t>لا إله إلا الله</w:t>
      </w:r>
      <w:r w:rsidRPr="00D57E69">
        <w:rPr>
          <w:rStyle w:val="Char2"/>
          <w:rFonts w:hint="eastAsia"/>
          <w:rtl/>
        </w:rPr>
        <w:t>،</w:t>
      </w:r>
      <w:r w:rsidRPr="00D57E69">
        <w:rPr>
          <w:rStyle w:val="Char2"/>
          <w:rtl/>
        </w:rPr>
        <w:t xml:space="preserve"> </w:t>
      </w:r>
      <w:r w:rsidRPr="00D57E69">
        <w:rPr>
          <w:rStyle w:val="Char2"/>
          <w:rFonts w:hint="eastAsia"/>
          <w:rtl/>
        </w:rPr>
        <w:t>خَالِصًا</w:t>
      </w:r>
      <w:r w:rsidRPr="00D57E69">
        <w:rPr>
          <w:rStyle w:val="Char2"/>
          <w:rtl/>
        </w:rPr>
        <w:t xml:space="preserve"> </w:t>
      </w:r>
      <w:r w:rsidRPr="00D57E69">
        <w:rPr>
          <w:rStyle w:val="Char2"/>
          <w:rFonts w:hint="eastAsia"/>
          <w:rtl/>
        </w:rPr>
        <w:t>مِنْ</w:t>
      </w:r>
      <w:r w:rsidRPr="00D57E69">
        <w:rPr>
          <w:rStyle w:val="Char2"/>
          <w:rtl/>
        </w:rPr>
        <w:t xml:space="preserve"> </w:t>
      </w:r>
      <w:r w:rsidRPr="00D57E69">
        <w:rPr>
          <w:rStyle w:val="Char2"/>
          <w:rFonts w:hint="eastAsia"/>
          <w:rtl/>
        </w:rPr>
        <w:t>قَلْبِهِ،</w:t>
      </w:r>
      <w:r w:rsidRPr="00D57E69">
        <w:rPr>
          <w:rStyle w:val="Char2"/>
          <w:rtl/>
        </w:rPr>
        <w:t xml:space="preserve"> </w:t>
      </w:r>
      <w:r w:rsidRPr="00D57E69">
        <w:rPr>
          <w:rStyle w:val="Char2"/>
          <w:rFonts w:hint="eastAsia"/>
          <w:rtl/>
        </w:rPr>
        <w:t>أَوْ</w:t>
      </w:r>
      <w:r w:rsidRPr="00D57E69">
        <w:rPr>
          <w:rStyle w:val="Char2"/>
          <w:rtl/>
        </w:rPr>
        <w:t xml:space="preserve"> </w:t>
      </w:r>
      <w:r w:rsidRPr="00D57E69">
        <w:rPr>
          <w:rStyle w:val="Char2"/>
          <w:rFonts w:hint="eastAsia"/>
          <w:rtl/>
        </w:rPr>
        <w:t>نَفْسِهِ</w:t>
      </w:r>
      <w:r w:rsidRPr="00D57E69">
        <w:rPr>
          <w:rStyle w:val="Char2"/>
          <w:rFonts w:hint="cs"/>
          <w:rtl/>
        </w:rPr>
        <w:t>»</w:t>
      </w:r>
      <w:r w:rsidR="00E41056">
        <w:rPr>
          <w:rFonts w:cs="B Lotus" w:hint="cs"/>
          <w:smallCaps/>
          <w:sz w:val="28"/>
          <w:szCs w:val="28"/>
          <w:rtl/>
        </w:rPr>
        <w:t>.</w:t>
      </w:r>
      <w:r w:rsidRPr="00984198">
        <w:rPr>
          <w:rFonts w:cs="B Lotus" w:hint="cs"/>
          <w:smallCaps/>
          <w:sz w:val="28"/>
          <w:szCs w:val="28"/>
          <w:rtl/>
        </w:rPr>
        <w:t xml:space="preserve"> </w:t>
      </w:r>
      <w:r w:rsidR="00E41056">
        <w:rPr>
          <w:rFonts w:cs="B Lotus" w:hint="cs"/>
          <w:smallCaps/>
          <w:sz w:val="28"/>
          <w:szCs w:val="28"/>
          <w:rtl/>
        </w:rPr>
        <w:t>«</w:t>
      </w:r>
      <w:r w:rsidR="0027282A">
        <w:rPr>
          <w:rFonts w:cs="B Lotus" w:hint="cs"/>
          <w:smallCaps/>
          <w:sz w:val="28"/>
          <w:szCs w:val="28"/>
          <w:rtl/>
        </w:rPr>
        <w:t>نیک</w:t>
      </w:r>
      <w:r w:rsidR="0027282A">
        <w:rPr>
          <w:rFonts w:cs="B Lotus"/>
          <w:smallCaps/>
          <w:sz w:val="28"/>
          <w:szCs w:val="28"/>
          <w:rtl/>
        </w:rPr>
        <w:softHyphen/>
      </w:r>
      <w:r w:rsidRPr="00984198">
        <w:rPr>
          <w:rFonts w:cs="B Lotus" w:hint="cs"/>
          <w:smallCaps/>
          <w:sz w:val="28"/>
          <w:szCs w:val="28"/>
          <w:rtl/>
        </w:rPr>
        <w:t>بخت</w:t>
      </w:r>
      <w:r w:rsidR="009D0387" w:rsidRPr="00984198">
        <w:rPr>
          <w:rFonts w:cs="B Lotus" w:hint="cs"/>
          <w:smallCaps/>
          <w:sz w:val="28"/>
          <w:szCs w:val="28"/>
          <w:rtl/>
        </w:rPr>
        <w:t xml:space="preserve">‌ترین </w:t>
      </w:r>
      <w:r w:rsidRPr="00984198">
        <w:rPr>
          <w:rFonts w:cs="B Lotus" w:hint="cs"/>
          <w:smallCaps/>
          <w:sz w:val="28"/>
          <w:szCs w:val="28"/>
          <w:rtl/>
        </w:rPr>
        <w:t>مردم نسبت به شفاعت من در روز قیامت، کسی است که از روی اخلاصی که برخاسته از قلبش باشد، بگوید: هیچ معبود به حقی جز الله عزوجل نیست</w:t>
      </w:r>
      <w:r w:rsidR="00E41056">
        <w:rPr>
          <w:rFonts w:cs="B Lotus" w:hint="cs"/>
          <w:smallCaps/>
          <w:sz w:val="28"/>
          <w:szCs w:val="28"/>
          <w:rtl/>
        </w:rPr>
        <w:t>»</w:t>
      </w:r>
      <w:r w:rsidRPr="00984198">
        <w:rPr>
          <w:rFonts w:cs="B Lotus" w:hint="cs"/>
          <w:smallCaps/>
          <w:sz w:val="28"/>
          <w:szCs w:val="28"/>
          <w:rtl/>
        </w:rPr>
        <w:t xml:space="preserve">. </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و فرمودند: </w:t>
      </w:r>
      <w:r w:rsidRPr="00D57E69">
        <w:rPr>
          <w:rStyle w:val="Char2"/>
          <w:rFonts w:hint="cs"/>
          <w:rtl/>
        </w:rPr>
        <w:t>«</w:t>
      </w:r>
      <w:r w:rsidRPr="00D57E69">
        <w:rPr>
          <w:rStyle w:val="Char2"/>
          <w:rFonts w:hint="eastAsia"/>
          <w:rtl/>
        </w:rPr>
        <w:t>فَإِنَّ</w:t>
      </w:r>
      <w:r w:rsidRPr="00D57E69">
        <w:rPr>
          <w:rStyle w:val="Char2"/>
          <w:rtl/>
        </w:rPr>
        <w:t xml:space="preserve"> </w:t>
      </w:r>
      <w:r w:rsidRPr="00D57E69">
        <w:rPr>
          <w:rStyle w:val="Char2"/>
          <w:rFonts w:hint="eastAsia"/>
          <w:rtl/>
        </w:rPr>
        <w:t>اللَّهَ</w:t>
      </w:r>
      <w:r w:rsidRPr="00D57E69">
        <w:rPr>
          <w:rStyle w:val="Char2"/>
          <w:rtl/>
        </w:rPr>
        <w:t xml:space="preserve"> </w:t>
      </w:r>
      <w:r w:rsidRPr="00D57E69">
        <w:rPr>
          <w:rStyle w:val="Char2"/>
          <w:rFonts w:hint="eastAsia"/>
          <w:rtl/>
        </w:rPr>
        <w:t>قَدْ</w:t>
      </w:r>
      <w:r w:rsidRPr="00D57E69">
        <w:rPr>
          <w:rStyle w:val="Char2"/>
          <w:rtl/>
        </w:rPr>
        <w:t xml:space="preserve"> </w:t>
      </w:r>
      <w:r w:rsidRPr="00D57E69">
        <w:rPr>
          <w:rStyle w:val="Char2"/>
          <w:rFonts w:hint="eastAsia"/>
          <w:rtl/>
        </w:rPr>
        <w:t>حَرَّمَ</w:t>
      </w:r>
      <w:r w:rsidRPr="00D57E69">
        <w:rPr>
          <w:rStyle w:val="Char2"/>
          <w:rtl/>
        </w:rPr>
        <w:t xml:space="preserve"> </w:t>
      </w:r>
      <w:r w:rsidRPr="00D57E69">
        <w:rPr>
          <w:rStyle w:val="Char2"/>
          <w:rFonts w:hint="eastAsia"/>
          <w:rtl/>
        </w:rPr>
        <w:t>عَلَى</w:t>
      </w:r>
      <w:r w:rsidRPr="00D57E69">
        <w:rPr>
          <w:rStyle w:val="Char2"/>
          <w:rtl/>
        </w:rPr>
        <w:t xml:space="preserve"> </w:t>
      </w:r>
      <w:r w:rsidRPr="00D57E69">
        <w:rPr>
          <w:rStyle w:val="Char2"/>
          <w:rFonts w:hint="eastAsia"/>
          <w:rtl/>
        </w:rPr>
        <w:t>النَّارِ</w:t>
      </w:r>
      <w:r w:rsidRPr="00D57E69">
        <w:rPr>
          <w:rStyle w:val="Char2"/>
          <w:rtl/>
        </w:rPr>
        <w:t xml:space="preserve"> </w:t>
      </w:r>
      <w:r w:rsidRPr="00D57E69">
        <w:rPr>
          <w:rStyle w:val="Char2"/>
          <w:rFonts w:hint="eastAsia"/>
          <w:rtl/>
        </w:rPr>
        <w:t>مَنْ</w:t>
      </w:r>
      <w:r w:rsidRPr="00D57E69">
        <w:rPr>
          <w:rStyle w:val="Char2"/>
          <w:rtl/>
        </w:rPr>
        <w:t xml:space="preserve"> </w:t>
      </w:r>
      <w:r w:rsidRPr="00D57E69">
        <w:rPr>
          <w:rStyle w:val="Char2"/>
          <w:rFonts w:hint="eastAsia"/>
          <w:rtl/>
        </w:rPr>
        <w:t>قَالَ</w:t>
      </w:r>
      <w:r w:rsidRPr="00D57E69">
        <w:rPr>
          <w:rStyle w:val="Char2"/>
          <w:rtl/>
        </w:rPr>
        <w:t xml:space="preserve">: </w:t>
      </w:r>
      <w:r w:rsidR="00F64452" w:rsidRPr="00F64452">
        <w:rPr>
          <w:rStyle w:val="Char2"/>
          <w:rFonts w:cs="mylotus" w:hint="eastAsia"/>
          <w:rtl/>
        </w:rPr>
        <w:t>لا إله إلا الله</w:t>
      </w:r>
      <w:r w:rsidRPr="00D57E69">
        <w:rPr>
          <w:rStyle w:val="Char2"/>
          <w:rFonts w:hint="eastAsia"/>
          <w:rtl/>
        </w:rPr>
        <w:t>،</w:t>
      </w:r>
      <w:r w:rsidRPr="00D57E69">
        <w:rPr>
          <w:rStyle w:val="Char2"/>
          <w:rtl/>
        </w:rPr>
        <w:t xml:space="preserve"> </w:t>
      </w:r>
      <w:r w:rsidRPr="00D57E69">
        <w:rPr>
          <w:rStyle w:val="Char2"/>
          <w:rFonts w:hint="eastAsia"/>
          <w:rtl/>
        </w:rPr>
        <w:t>يَبْتَغِي</w:t>
      </w:r>
      <w:r w:rsidRPr="00D57E69">
        <w:rPr>
          <w:rStyle w:val="Char2"/>
          <w:rtl/>
        </w:rPr>
        <w:t xml:space="preserve"> </w:t>
      </w:r>
      <w:r w:rsidRPr="00D57E69">
        <w:rPr>
          <w:rStyle w:val="Char2"/>
          <w:rFonts w:hint="eastAsia"/>
          <w:rtl/>
        </w:rPr>
        <w:t>بِذَلِكَ</w:t>
      </w:r>
      <w:r w:rsidRPr="00D57E69">
        <w:rPr>
          <w:rStyle w:val="Char2"/>
          <w:rtl/>
        </w:rPr>
        <w:t xml:space="preserve"> </w:t>
      </w:r>
      <w:r w:rsidRPr="00D57E69">
        <w:rPr>
          <w:rStyle w:val="Char2"/>
          <w:rFonts w:hint="eastAsia"/>
          <w:rtl/>
        </w:rPr>
        <w:t>وَجْهَ</w:t>
      </w:r>
      <w:r w:rsidRPr="00D57E69">
        <w:rPr>
          <w:rStyle w:val="Char2"/>
          <w:rtl/>
        </w:rPr>
        <w:t xml:space="preserve"> </w:t>
      </w:r>
      <w:r w:rsidRPr="00D57E69">
        <w:rPr>
          <w:rStyle w:val="Char2"/>
          <w:rFonts w:hint="eastAsia"/>
          <w:rtl/>
        </w:rPr>
        <w:t>اللَّهِ</w:t>
      </w:r>
      <w:r w:rsidRPr="00D57E69">
        <w:rPr>
          <w:rStyle w:val="Char2"/>
          <w:rFonts w:hint="cs"/>
          <w:rtl/>
        </w:rPr>
        <w:t xml:space="preserve"> عزوجل»</w:t>
      </w:r>
      <w:r w:rsidR="00E41056">
        <w:rPr>
          <w:rFonts w:cs="B Lotus" w:hint="cs"/>
          <w:smallCaps/>
          <w:sz w:val="28"/>
          <w:szCs w:val="28"/>
          <w:rtl/>
        </w:rPr>
        <w:t>.</w:t>
      </w:r>
      <w:r w:rsidRPr="00984198">
        <w:rPr>
          <w:rFonts w:cs="B Lotus" w:hint="cs"/>
          <w:smallCaps/>
          <w:sz w:val="28"/>
          <w:szCs w:val="28"/>
          <w:rtl/>
        </w:rPr>
        <w:t xml:space="preserve"> </w:t>
      </w:r>
      <w:r w:rsidR="00E41056">
        <w:rPr>
          <w:rFonts w:cs="B Lotus" w:hint="cs"/>
          <w:smallCaps/>
          <w:sz w:val="28"/>
          <w:szCs w:val="28"/>
          <w:rtl/>
        </w:rPr>
        <w:t>«</w:t>
      </w:r>
      <w:r w:rsidR="0027282A">
        <w:rPr>
          <w:rFonts w:cs="B Lotus" w:hint="cs"/>
          <w:smallCaps/>
          <w:sz w:val="28"/>
          <w:szCs w:val="28"/>
          <w:rtl/>
        </w:rPr>
        <w:t>براستی</w:t>
      </w:r>
      <w:r w:rsidRPr="00984198">
        <w:rPr>
          <w:rFonts w:cs="B Lotus" w:hint="cs"/>
          <w:smallCaps/>
          <w:sz w:val="28"/>
          <w:szCs w:val="28"/>
          <w:rtl/>
        </w:rPr>
        <w:t xml:space="preserve"> الله عزوجل آتش را بر گوینده</w:t>
      </w:r>
      <w:r w:rsidR="00AC25A8" w:rsidRPr="00984198">
        <w:rPr>
          <w:rFonts w:cs="B Lotus" w:hint="cs"/>
          <w:smallCaps/>
          <w:sz w:val="28"/>
          <w:szCs w:val="28"/>
          <w:rtl/>
        </w:rPr>
        <w:t>‌ی</w:t>
      </w:r>
      <w:r w:rsidR="00890408" w:rsidRPr="00984198">
        <w:rPr>
          <w:rFonts w:cs="B Lotus" w:hint="cs"/>
          <w:smallCaps/>
          <w:sz w:val="28"/>
          <w:szCs w:val="28"/>
          <w:rtl/>
        </w:rPr>
        <w:t xml:space="preserve"> </w:t>
      </w:r>
      <w:r w:rsidR="00F64452" w:rsidRPr="00F64452">
        <w:rPr>
          <w:rFonts w:cs="mylotus" w:hint="cs"/>
          <w:smallCaps/>
          <w:sz w:val="28"/>
          <w:szCs w:val="28"/>
          <w:rtl/>
        </w:rPr>
        <w:t>لا إله إلا الله</w:t>
      </w:r>
      <w:r w:rsidR="00890408" w:rsidRPr="00984198">
        <w:rPr>
          <w:rFonts w:cs="B Lotus" w:hint="cs"/>
          <w:smallCaps/>
          <w:sz w:val="28"/>
          <w:szCs w:val="28"/>
          <w:rtl/>
        </w:rPr>
        <w:t xml:space="preserve"> </w:t>
      </w:r>
      <w:r w:rsidR="0027282A">
        <w:rPr>
          <w:rFonts w:cs="B Lotus" w:hint="cs"/>
          <w:smallCaps/>
          <w:sz w:val="28"/>
          <w:szCs w:val="28"/>
          <w:rtl/>
        </w:rPr>
        <w:t>که با گفتن آن خواستار دیدار</w:t>
      </w:r>
      <w:r w:rsidRPr="00984198">
        <w:rPr>
          <w:rFonts w:cs="B Lotus" w:hint="cs"/>
          <w:smallCaps/>
          <w:sz w:val="28"/>
          <w:szCs w:val="28"/>
          <w:rtl/>
        </w:rPr>
        <w:t xml:space="preserve"> وجه الله باشد، حرام گردانیده است</w:t>
      </w:r>
      <w:r w:rsidR="00E41056">
        <w:rPr>
          <w:rFonts w:cs="B Lotus" w:hint="cs"/>
          <w:smallCaps/>
          <w:sz w:val="28"/>
          <w:szCs w:val="28"/>
          <w:rtl/>
        </w:rPr>
        <w:t>»</w:t>
      </w:r>
      <w:r w:rsidRPr="00984198">
        <w:rPr>
          <w:rFonts w:cs="B Lotus" w:hint="cs"/>
          <w:smallCaps/>
          <w:sz w:val="28"/>
          <w:szCs w:val="28"/>
          <w:rtl/>
        </w:rPr>
        <w:t>.</w:t>
      </w:r>
    </w:p>
    <w:p w:rsidR="00C5413C" w:rsidRPr="00984198" w:rsidRDefault="00C5413C" w:rsidP="0027282A">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 همه</w:t>
      </w:r>
      <w:r w:rsidR="00AC25A8" w:rsidRPr="00984198">
        <w:rPr>
          <w:rFonts w:cs="B Lotus" w:hint="cs"/>
          <w:smallCaps/>
          <w:sz w:val="28"/>
          <w:szCs w:val="28"/>
          <w:rtl/>
        </w:rPr>
        <w:t xml:space="preserve">‌ی </w:t>
      </w:r>
      <w:r w:rsidR="0027282A">
        <w:rPr>
          <w:rFonts w:cs="B Lotus" w:hint="cs"/>
          <w:smallCaps/>
          <w:sz w:val="28"/>
          <w:szCs w:val="28"/>
          <w:rtl/>
        </w:rPr>
        <w:t>این احادیث شر</w:t>
      </w:r>
      <w:r w:rsidRPr="00984198">
        <w:rPr>
          <w:rFonts w:cs="B Lotus" w:hint="cs"/>
          <w:smallCaps/>
          <w:sz w:val="28"/>
          <w:szCs w:val="28"/>
          <w:rtl/>
        </w:rPr>
        <w:t>ط</w:t>
      </w:r>
      <w:r w:rsidR="0027282A">
        <w:rPr>
          <w:rFonts w:cs="B Lotus"/>
          <w:smallCaps/>
          <w:sz w:val="28"/>
          <w:szCs w:val="28"/>
          <w:rtl/>
        </w:rPr>
        <w:softHyphen/>
      </w:r>
      <w:r w:rsidR="0027282A">
        <w:rPr>
          <w:rFonts w:cs="B Lotus" w:hint="cs"/>
          <w:smallCaps/>
          <w:sz w:val="28"/>
          <w:szCs w:val="28"/>
          <w:rtl/>
        </w:rPr>
        <w:t>ها و قی</w:t>
      </w:r>
      <w:r w:rsidRPr="00984198">
        <w:rPr>
          <w:rFonts w:cs="B Lotus" w:hint="cs"/>
          <w:smallCaps/>
          <w:sz w:val="28"/>
          <w:szCs w:val="28"/>
          <w:rtl/>
        </w:rPr>
        <w:t>د</w:t>
      </w:r>
      <w:r w:rsidR="0027282A">
        <w:rPr>
          <w:rFonts w:cs="B Lotus" w:hint="cs"/>
          <w:smallCaps/>
          <w:sz w:val="28"/>
          <w:szCs w:val="28"/>
          <w:rtl/>
        </w:rPr>
        <w:t>های</w:t>
      </w:r>
      <w:r w:rsidRPr="00984198">
        <w:rPr>
          <w:rFonts w:cs="B Lotus" w:hint="cs"/>
          <w:smallCaps/>
          <w:sz w:val="28"/>
          <w:szCs w:val="28"/>
          <w:rtl/>
        </w:rPr>
        <w:t>ی را که کلمه</w:t>
      </w:r>
      <w:r w:rsidR="00AC25A8" w:rsidRPr="00984198">
        <w:rPr>
          <w:rFonts w:cs="B Lotus" w:hint="cs"/>
          <w:smallCaps/>
          <w:sz w:val="28"/>
          <w:szCs w:val="28"/>
          <w:rtl/>
        </w:rPr>
        <w:t xml:space="preserve">‌ی </w:t>
      </w:r>
      <w:r w:rsidRPr="00984198">
        <w:rPr>
          <w:rFonts w:cs="B Lotus" w:hint="cs"/>
          <w:smallCaps/>
          <w:sz w:val="28"/>
          <w:szCs w:val="28"/>
          <w:rtl/>
        </w:rPr>
        <w:t>توحید مقید به</w:t>
      </w:r>
      <w:r w:rsidR="009D0387" w:rsidRPr="00984198">
        <w:rPr>
          <w:rFonts w:cs="B Lotus" w:hint="cs"/>
          <w:smallCaps/>
          <w:sz w:val="28"/>
          <w:szCs w:val="28"/>
          <w:rtl/>
        </w:rPr>
        <w:t xml:space="preserve"> آن‌هاست</w:t>
      </w:r>
      <w:r w:rsidRPr="00984198">
        <w:rPr>
          <w:rFonts w:cs="B Lotus" w:hint="cs"/>
          <w:smallCaps/>
          <w:sz w:val="28"/>
          <w:szCs w:val="28"/>
          <w:rtl/>
        </w:rPr>
        <w:t>، بیان</w:t>
      </w:r>
      <w:r w:rsidR="009D0387" w:rsidRPr="00984198">
        <w:rPr>
          <w:rFonts w:cs="B Lotus" w:hint="cs"/>
          <w:smallCaps/>
          <w:sz w:val="28"/>
          <w:szCs w:val="28"/>
          <w:rtl/>
        </w:rPr>
        <w:t xml:space="preserve"> می‌</w:t>
      </w:r>
      <w:r w:rsidRPr="00984198">
        <w:rPr>
          <w:rFonts w:cs="B Lotus" w:hint="cs"/>
          <w:smallCaps/>
          <w:sz w:val="28"/>
          <w:szCs w:val="28"/>
          <w:rtl/>
        </w:rPr>
        <w:t>کند؛ و بیانگر آن است که کلمه</w:t>
      </w:r>
      <w:r w:rsidR="00AC25A8" w:rsidRPr="00984198">
        <w:rPr>
          <w:rFonts w:cs="B Lotus" w:hint="cs"/>
          <w:smallCaps/>
          <w:sz w:val="28"/>
          <w:szCs w:val="28"/>
          <w:rtl/>
        </w:rPr>
        <w:t xml:space="preserve">‌ی </w:t>
      </w:r>
      <w:r w:rsidRPr="00984198">
        <w:rPr>
          <w:rFonts w:cs="B Lotus" w:hint="cs"/>
          <w:smallCaps/>
          <w:sz w:val="28"/>
          <w:szCs w:val="28"/>
          <w:rtl/>
        </w:rPr>
        <w:t>توحید، تنها</w:t>
      </w:r>
      <w:r w:rsidR="00176475" w:rsidRPr="00984198">
        <w:rPr>
          <w:rFonts w:cs="B Lotus" w:hint="cs"/>
          <w:smallCaps/>
          <w:sz w:val="28"/>
          <w:szCs w:val="28"/>
          <w:rtl/>
        </w:rPr>
        <w:t xml:space="preserve"> کلمه‌ای </w:t>
      </w:r>
      <w:r w:rsidRPr="00984198">
        <w:rPr>
          <w:rFonts w:cs="B Lotus" w:hint="cs"/>
          <w:smallCaps/>
          <w:sz w:val="28"/>
          <w:szCs w:val="28"/>
          <w:rtl/>
        </w:rPr>
        <w:t>نیست که بر ز</w:t>
      </w:r>
      <w:r w:rsidR="0027282A">
        <w:rPr>
          <w:rFonts w:cs="B Lotus" w:hint="cs"/>
          <w:smallCaps/>
          <w:sz w:val="28"/>
          <w:szCs w:val="28"/>
          <w:rtl/>
        </w:rPr>
        <w:t>بان جاری گردد، بلکه شرایط و قیدهایی دارد. و این شر</w:t>
      </w:r>
      <w:r w:rsidRPr="00984198">
        <w:rPr>
          <w:rFonts w:cs="B Lotus" w:hint="cs"/>
          <w:smallCaps/>
          <w:sz w:val="28"/>
          <w:szCs w:val="28"/>
          <w:rtl/>
        </w:rPr>
        <w:t>ط</w:t>
      </w:r>
      <w:r w:rsidR="0027282A">
        <w:rPr>
          <w:rFonts w:cs="B Lotus"/>
          <w:smallCaps/>
          <w:sz w:val="28"/>
          <w:szCs w:val="28"/>
          <w:rtl/>
        </w:rPr>
        <w:softHyphen/>
      </w:r>
      <w:r w:rsidR="0027282A">
        <w:rPr>
          <w:rFonts w:cs="B Lotus" w:hint="cs"/>
          <w:smallCaps/>
          <w:sz w:val="28"/>
          <w:szCs w:val="28"/>
          <w:rtl/>
        </w:rPr>
        <w:t>ها</w:t>
      </w:r>
      <w:r w:rsidRPr="00984198">
        <w:rPr>
          <w:rFonts w:cs="B Lotus" w:hint="cs"/>
          <w:smallCaps/>
          <w:sz w:val="28"/>
          <w:szCs w:val="28"/>
          <w:rtl/>
        </w:rPr>
        <w:t xml:space="preserve"> و قیدها، بر</w:t>
      </w:r>
      <w:r w:rsidR="0027282A">
        <w:rPr>
          <w:rFonts w:cs="B Lotus" w:hint="cs"/>
          <w:smallCaps/>
          <w:sz w:val="28"/>
          <w:szCs w:val="28"/>
          <w:rtl/>
        </w:rPr>
        <w:t xml:space="preserve"> </w:t>
      </w:r>
      <w:r w:rsidRPr="00984198">
        <w:rPr>
          <w:rFonts w:cs="B Lotus" w:hint="cs"/>
          <w:smallCaps/>
          <w:sz w:val="28"/>
          <w:szCs w:val="28"/>
          <w:rtl/>
        </w:rPr>
        <w:t>اساس استقراء و استنباط و تتبع و برر</w:t>
      </w:r>
      <w:r w:rsidR="0027282A">
        <w:rPr>
          <w:rFonts w:cs="B Lotus" w:hint="cs"/>
          <w:smallCaps/>
          <w:sz w:val="28"/>
          <w:szCs w:val="28"/>
          <w:rtl/>
        </w:rPr>
        <w:t>سی در دلایل صحیح، از کتاب و سنت</w:t>
      </w:r>
      <w:r w:rsidRPr="00984198">
        <w:rPr>
          <w:rFonts w:cs="B Lotus" w:hint="cs"/>
          <w:smallCaps/>
          <w:sz w:val="28"/>
          <w:szCs w:val="28"/>
          <w:rtl/>
        </w:rPr>
        <w:t xml:space="preserve"> گرفته شده</w:t>
      </w:r>
      <w:r w:rsidR="0027282A">
        <w:rPr>
          <w:rFonts w:cs="B Lotus" w:hint="cs"/>
          <w:smallCaps/>
          <w:sz w:val="28"/>
          <w:szCs w:val="28"/>
          <w:rtl/>
        </w:rPr>
        <w:t xml:space="preserve"> است. لذا خواهیم دید که برای هر</w:t>
      </w:r>
      <w:r w:rsidRPr="00984198">
        <w:rPr>
          <w:rFonts w:cs="B Lotus" w:hint="cs"/>
          <w:smallCaps/>
          <w:sz w:val="28"/>
          <w:szCs w:val="28"/>
          <w:rtl/>
        </w:rPr>
        <w:t xml:space="preserve">یک از این شروط، از کلام الله عزوجل و احادیث صحیح رسول الله </w:t>
      </w:r>
      <w:r w:rsidR="0027282A">
        <w:rPr>
          <w:rFonts w:ascii="Arial" w:hAnsi="Arial" w:cs="CTraditional Arabic" w:hint="cs"/>
          <w:sz w:val="28"/>
          <w:szCs w:val="28"/>
          <w:rtl/>
        </w:rPr>
        <w:t>ح</w:t>
      </w:r>
      <w:r w:rsidRPr="00984198">
        <w:rPr>
          <w:rFonts w:cs="B Lotus" w:hint="cs"/>
          <w:smallCaps/>
          <w:sz w:val="28"/>
          <w:szCs w:val="28"/>
          <w:rtl/>
        </w:rPr>
        <w:t xml:space="preserve"> آنچه که این شروط را تایید و ثابت</w:t>
      </w:r>
      <w:r w:rsidR="009D0387" w:rsidRPr="00984198">
        <w:rPr>
          <w:rFonts w:cs="B Lotus" w:hint="cs"/>
          <w:smallCaps/>
          <w:sz w:val="28"/>
          <w:szCs w:val="28"/>
          <w:rtl/>
        </w:rPr>
        <w:t xml:space="preserve"> می‌</w:t>
      </w:r>
      <w:r w:rsidRPr="00984198">
        <w:rPr>
          <w:rFonts w:cs="B Lotus" w:hint="cs"/>
          <w:smallCaps/>
          <w:sz w:val="28"/>
          <w:szCs w:val="28"/>
          <w:rtl/>
        </w:rPr>
        <w:t>کند، می</w:t>
      </w:r>
      <w:r w:rsidRPr="00984198">
        <w:rPr>
          <w:rFonts w:cs="B Lotus" w:hint="cs"/>
          <w:smallCaps/>
          <w:sz w:val="28"/>
          <w:szCs w:val="28"/>
          <w:cs/>
        </w:rPr>
        <w:t>‎</w:t>
      </w:r>
      <w:r w:rsidRPr="00984198">
        <w:rPr>
          <w:rFonts w:cs="B Lotus" w:hint="cs"/>
          <w:smallCaps/>
          <w:sz w:val="28"/>
          <w:szCs w:val="28"/>
          <w:rtl/>
        </w:rPr>
        <w:t>باشد و همه</w:t>
      </w:r>
      <w:r w:rsidR="00AC25A8" w:rsidRPr="00984198">
        <w:rPr>
          <w:rFonts w:cs="B Lotus" w:hint="cs"/>
          <w:smallCaps/>
          <w:sz w:val="28"/>
          <w:szCs w:val="28"/>
          <w:rtl/>
        </w:rPr>
        <w:t>‌ی</w:t>
      </w:r>
      <w:r w:rsidR="009D0387" w:rsidRPr="00984198">
        <w:rPr>
          <w:rFonts w:cs="B Lotus" w:hint="cs"/>
          <w:smallCaps/>
          <w:sz w:val="28"/>
          <w:szCs w:val="28"/>
          <w:rtl/>
        </w:rPr>
        <w:t xml:space="preserve"> آن‌ها </w:t>
      </w:r>
      <w:r w:rsidRPr="00984198">
        <w:rPr>
          <w:rFonts w:cs="B Lotus" w:hint="cs"/>
          <w:smallCaps/>
          <w:sz w:val="28"/>
          <w:szCs w:val="28"/>
          <w:rtl/>
        </w:rPr>
        <w:t>حقیقت توحید عملی را که شایسته است مردم بر آن باشند تاکید</w:t>
      </w:r>
      <w:r w:rsidR="009D0387" w:rsidRPr="00984198">
        <w:rPr>
          <w:rFonts w:cs="B Lotus" w:hint="cs"/>
          <w:smallCaps/>
          <w:sz w:val="28"/>
          <w:szCs w:val="28"/>
          <w:rtl/>
        </w:rPr>
        <w:t xml:space="preserve"> می‌</w:t>
      </w:r>
      <w:r w:rsidR="0027282A">
        <w:rPr>
          <w:rFonts w:cs="B Lotus" w:hint="cs"/>
          <w:smallCaps/>
          <w:sz w:val="28"/>
          <w:szCs w:val="28"/>
          <w:rtl/>
        </w:rPr>
        <w:t>کنند</w:t>
      </w:r>
      <w:r w:rsidRPr="00984198">
        <w:rPr>
          <w:rFonts w:cs="B Lotus" w:hint="cs"/>
          <w:smallCaps/>
          <w:sz w:val="28"/>
          <w:szCs w:val="28"/>
          <w:rtl/>
        </w:rPr>
        <w:t xml:space="preserve"> و بیانگر آنند</w:t>
      </w:r>
      <w:r w:rsidR="0027282A">
        <w:rPr>
          <w:rFonts w:cs="B Lotus" w:hint="cs"/>
          <w:smallCaps/>
          <w:sz w:val="28"/>
          <w:szCs w:val="28"/>
          <w:rtl/>
        </w:rPr>
        <w:t xml:space="preserve"> </w:t>
      </w:r>
      <w:r w:rsidRPr="00984198">
        <w:rPr>
          <w:rFonts w:cs="B Lotus" w:hint="cs"/>
          <w:smallCaps/>
          <w:sz w:val="28"/>
          <w:szCs w:val="28"/>
          <w:rtl/>
        </w:rPr>
        <w:t>که حقیقت توحید، مجرد جاری کردن کلمه</w:t>
      </w:r>
      <w:r w:rsidR="00AC25A8" w:rsidRPr="00984198">
        <w:rPr>
          <w:rFonts w:cs="B Lotus" w:hint="cs"/>
          <w:smallCaps/>
          <w:sz w:val="28"/>
          <w:szCs w:val="28"/>
          <w:rtl/>
        </w:rPr>
        <w:t>‌ی</w:t>
      </w:r>
      <w:r w:rsidR="00890408" w:rsidRPr="00984198">
        <w:rPr>
          <w:rFonts w:cs="B Lotus" w:hint="cs"/>
          <w:smallCaps/>
          <w:sz w:val="28"/>
          <w:szCs w:val="28"/>
          <w:rtl/>
        </w:rPr>
        <w:t xml:space="preserve"> </w:t>
      </w:r>
      <w:r w:rsidR="00F64452" w:rsidRPr="00F64452">
        <w:rPr>
          <w:rFonts w:cs="mylotus" w:hint="cs"/>
          <w:smallCaps/>
          <w:sz w:val="28"/>
          <w:szCs w:val="28"/>
          <w:rtl/>
        </w:rPr>
        <w:t>لا إله إلا الله</w:t>
      </w:r>
      <w:r w:rsidR="00890408" w:rsidRPr="00984198">
        <w:rPr>
          <w:rFonts w:cs="B Lotus" w:hint="cs"/>
          <w:smallCaps/>
          <w:sz w:val="28"/>
          <w:szCs w:val="28"/>
          <w:rtl/>
        </w:rPr>
        <w:t xml:space="preserve"> </w:t>
      </w:r>
      <w:r w:rsidRPr="00984198">
        <w:rPr>
          <w:rFonts w:cs="B Lotus" w:hint="cs"/>
          <w:smallCaps/>
          <w:sz w:val="28"/>
          <w:szCs w:val="28"/>
          <w:rtl/>
        </w:rPr>
        <w:t>بر زبان</w:t>
      </w:r>
      <w:r w:rsidR="009D0387" w:rsidRPr="00984198">
        <w:rPr>
          <w:rFonts w:cs="B Lotus" w:hint="cs"/>
          <w:smallCaps/>
          <w:sz w:val="28"/>
          <w:szCs w:val="28"/>
          <w:rtl/>
        </w:rPr>
        <w:t xml:space="preserve"> نمی‌</w:t>
      </w:r>
      <w:r w:rsidR="0027282A">
        <w:rPr>
          <w:rFonts w:cs="B Lotus" w:hint="cs"/>
          <w:smallCaps/>
          <w:sz w:val="28"/>
          <w:szCs w:val="28"/>
          <w:rtl/>
        </w:rPr>
        <w:t>باشد بلکه بایستی کسی که آن</w:t>
      </w:r>
      <w:r w:rsidR="0027282A">
        <w:rPr>
          <w:rFonts w:cs="B Lotus"/>
          <w:smallCaps/>
          <w:sz w:val="28"/>
          <w:szCs w:val="28"/>
          <w:rtl/>
        </w:rPr>
        <w:softHyphen/>
      </w:r>
      <w:r w:rsidRPr="00984198">
        <w:rPr>
          <w:rFonts w:cs="B Lotus" w:hint="cs"/>
          <w:smallCaps/>
          <w:sz w:val="28"/>
          <w:szCs w:val="28"/>
          <w:rtl/>
        </w:rPr>
        <w:t>را</w:t>
      </w:r>
      <w:r w:rsidR="009D0387" w:rsidRPr="00984198">
        <w:rPr>
          <w:rFonts w:cs="B Lotus" w:hint="cs"/>
          <w:smallCaps/>
          <w:sz w:val="28"/>
          <w:szCs w:val="28"/>
          <w:rtl/>
        </w:rPr>
        <w:t xml:space="preserve"> می‌</w:t>
      </w:r>
      <w:r w:rsidR="0027282A">
        <w:rPr>
          <w:rFonts w:cs="B Lotus" w:hint="cs"/>
          <w:smallCaps/>
          <w:sz w:val="28"/>
          <w:szCs w:val="28"/>
          <w:rtl/>
        </w:rPr>
        <w:t>گوید،</w:t>
      </w:r>
      <w:r w:rsidRPr="00984198">
        <w:rPr>
          <w:rFonts w:cs="B Lotus" w:hint="cs"/>
          <w:smallCaps/>
          <w:sz w:val="28"/>
          <w:szCs w:val="28"/>
          <w:rtl/>
        </w:rPr>
        <w:t xml:space="preserve"> نسبت </w:t>
      </w:r>
      <w:r w:rsidR="0027282A">
        <w:rPr>
          <w:rFonts w:cs="B Lotus" w:hint="cs"/>
          <w:smallCaps/>
          <w:sz w:val="28"/>
          <w:szCs w:val="28"/>
          <w:rtl/>
        </w:rPr>
        <w:t xml:space="preserve">به </w:t>
      </w:r>
      <w:r w:rsidRPr="00984198">
        <w:rPr>
          <w:rFonts w:cs="B Lotus" w:hint="cs"/>
          <w:smallCaps/>
          <w:sz w:val="28"/>
          <w:szCs w:val="28"/>
          <w:rtl/>
        </w:rPr>
        <w:t xml:space="preserve">آن مخلص، صادق و عالم به شروط و مقتضیات و اوامر و نواهی و حدود آن باشد. یا به طور خلاصه، عالم به حرام و حلال آن یعنی آنچه را که حلال و حرام کرده، باشد؛ و قلبش بدان یقین داشته و </w:t>
      </w:r>
      <w:r w:rsidRPr="00984198">
        <w:rPr>
          <w:rFonts w:cs="B Lotus" w:hint="cs"/>
          <w:smallCaps/>
          <w:sz w:val="28"/>
          <w:szCs w:val="28"/>
          <w:rtl/>
        </w:rPr>
        <w:lastRenderedPageBreak/>
        <w:t>بدان ایمانی جازم که هیچگونه شکی هرگز در آن راه ندارد، داشته باشد، چرا که ایمان به الله عزوجل بدون علم یقینی، مفید و سودمند</w:t>
      </w:r>
      <w:r w:rsidR="009D0387" w:rsidRPr="00984198">
        <w:rPr>
          <w:rFonts w:cs="B Lotus" w:hint="cs"/>
          <w:smallCaps/>
          <w:sz w:val="28"/>
          <w:szCs w:val="28"/>
          <w:rtl/>
        </w:rPr>
        <w:t xml:space="preserve"> نمی‌</w:t>
      </w:r>
      <w:r w:rsidRPr="00984198">
        <w:rPr>
          <w:rFonts w:cs="B Lotus" w:hint="cs"/>
          <w:smallCaps/>
          <w:sz w:val="28"/>
          <w:szCs w:val="28"/>
          <w:rtl/>
        </w:rPr>
        <w:t>باشد و یقین عبارت است از همه</w:t>
      </w:r>
      <w:r w:rsidR="00AC25A8" w:rsidRPr="00984198">
        <w:rPr>
          <w:rFonts w:cs="B Lotus" w:hint="cs"/>
          <w:smallCaps/>
          <w:sz w:val="28"/>
          <w:szCs w:val="28"/>
          <w:rtl/>
        </w:rPr>
        <w:t xml:space="preserve">‌ی </w:t>
      </w:r>
      <w:r w:rsidR="0027282A">
        <w:rPr>
          <w:rFonts w:cs="B Lotus" w:hint="cs"/>
          <w:smallCaps/>
          <w:sz w:val="28"/>
          <w:szCs w:val="28"/>
          <w:rtl/>
        </w:rPr>
        <w:t>ایمان؛ و بایستی</w:t>
      </w:r>
      <w:r w:rsidRPr="00984198">
        <w:rPr>
          <w:rFonts w:cs="B Lotus" w:hint="cs"/>
          <w:smallCaps/>
          <w:sz w:val="28"/>
          <w:szCs w:val="28"/>
          <w:rtl/>
        </w:rPr>
        <w:t xml:space="preserve"> به کلمه</w:t>
      </w:r>
      <w:r w:rsidR="00AC25A8" w:rsidRPr="00984198">
        <w:rPr>
          <w:rFonts w:cs="B Lotus" w:hint="cs"/>
          <w:smallCaps/>
          <w:sz w:val="28"/>
          <w:szCs w:val="28"/>
          <w:rtl/>
        </w:rPr>
        <w:t xml:space="preserve">‌ی </w:t>
      </w:r>
      <w:r w:rsidRPr="00984198">
        <w:rPr>
          <w:rFonts w:cs="B Lotus" w:hint="cs"/>
          <w:smallCaps/>
          <w:sz w:val="28"/>
          <w:szCs w:val="28"/>
          <w:rtl/>
        </w:rPr>
        <w:t>توحید، التزا</w:t>
      </w:r>
      <w:r w:rsidR="0027282A">
        <w:rPr>
          <w:rFonts w:cs="B Lotus" w:hint="cs"/>
          <w:smallCaps/>
          <w:sz w:val="28"/>
          <w:szCs w:val="28"/>
          <w:rtl/>
        </w:rPr>
        <w:t>م کامل داشته و آن</w:t>
      </w:r>
      <w:r w:rsidR="0027282A">
        <w:rPr>
          <w:rFonts w:cs="B Lotus"/>
          <w:smallCaps/>
          <w:sz w:val="28"/>
          <w:szCs w:val="28"/>
          <w:rtl/>
        </w:rPr>
        <w:softHyphen/>
      </w:r>
      <w:r w:rsidRPr="00984198">
        <w:rPr>
          <w:rFonts w:cs="B Lotus" w:hint="cs"/>
          <w:smallCaps/>
          <w:sz w:val="28"/>
          <w:szCs w:val="28"/>
          <w:rtl/>
        </w:rPr>
        <w:t>را در همه</w:t>
      </w:r>
      <w:r w:rsidR="00AC25A8" w:rsidRPr="00984198">
        <w:rPr>
          <w:rFonts w:cs="B Lotus" w:hint="cs"/>
          <w:smallCaps/>
          <w:sz w:val="28"/>
          <w:szCs w:val="28"/>
          <w:rtl/>
        </w:rPr>
        <w:t xml:space="preserve">‌ی </w:t>
      </w:r>
      <w:r w:rsidRPr="00984198">
        <w:rPr>
          <w:rFonts w:cs="B Lotus" w:hint="cs"/>
          <w:smallCaps/>
          <w:sz w:val="28"/>
          <w:szCs w:val="28"/>
          <w:rtl/>
        </w:rPr>
        <w:t>امور زندگی</w:t>
      </w:r>
      <w:r w:rsidR="009D0387" w:rsidRPr="00984198">
        <w:rPr>
          <w:rFonts w:cs="B Lotus" w:hint="cs"/>
          <w:smallCaps/>
          <w:sz w:val="28"/>
          <w:szCs w:val="28"/>
          <w:rtl/>
        </w:rPr>
        <w:t xml:space="preserve">‌اش </w:t>
      </w:r>
      <w:r w:rsidR="0027282A">
        <w:rPr>
          <w:rFonts w:cs="B Lotus" w:hint="cs"/>
          <w:smallCaps/>
          <w:sz w:val="28"/>
          <w:szCs w:val="28"/>
          <w:rtl/>
        </w:rPr>
        <w:t>قبول کند</w:t>
      </w:r>
      <w:r w:rsidRPr="00984198">
        <w:rPr>
          <w:rFonts w:cs="B Lotus" w:hint="cs"/>
          <w:smallCaps/>
          <w:sz w:val="28"/>
          <w:szCs w:val="28"/>
          <w:rtl/>
        </w:rPr>
        <w:t xml:space="preserve"> و به همراه همه</w:t>
      </w:r>
      <w:r w:rsidR="00AC25A8" w:rsidRPr="00984198">
        <w:rPr>
          <w:rFonts w:cs="B Lotus" w:hint="cs"/>
          <w:smallCaps/>
          <w:sz w:val="28"/>
          <w:szCs w:val="28"/>
          <w:rtl/>
        </w:rPr>
        <w:t>‌ی</w:t>
      </w:r>
      <w:r w:rsidR="00603F66" w:rsidRPr="00984198">
        <w:rPr>
          <w:rFonts w:cs="B Lotus" w:hint="cs"/>
          <w:smallCaps/>
          <w:sz w:val="28"/>
          <w:szCs w:val="28"/>
          <w:rtl/>
        </w:rPr>
        <w:t xml:space="preserve"> این‌ها،</w:t>
      </w:r>
      <w:r w:rsidRPr="00984198">
        <w:rPr>
          <w:rFonts w:cs="B Lotus" w:hint="cs"/>
          <w:smallCaps/>
          <w:sz w:val="28"/>
          <w:szCs w:val="28"/>
          <w:rtl/>
        </w:rPr>
        <w:t xml:space="preserve"> نهایت محبت با الله عزوجل و ر</w:t>
      </w:r>
      <w:r w:rsidR="0027282A">
        <w:rPr>
          <w:rFonts w:cs="B Lotus" w:hint="cs"/>
          <w:smallCaps/>
          <w:sz w:val="28"/>
          <w:szCs w:val="28"/>
          <w:rtl/>
        </w:rPr>
        <w:t>ضایت از الله عزوجل را دارا باشد</w:t>
      </w:r>
      <w:r w:rsidRPr="00984198">
        <w:rPr>
          <w:rFonts w:cs="B Lotus" w:hint="cs"/>
          <w:smallCaps/>
          <w:sz w:val="28"/>
          <w:szCs w:val="28"/>
          <w:rtl/>
        </w:rPr>
        <w:t xml:space="preserve"> و با قلب و اعضا و جوارح </w:t>
      </w:r>
      <w:r w:rsidR="0027282A">
        <w:rPr>
          <w:rFonts w:cs="B Lotus" w:hint="cs"/>
          <w:smallCaps/>
          <w:sz w:val="28"/>
          <w:szCs w:val="28"/>
          <w:rtl/>
        </w:rPr>
        <w:t>به آنچه</w:t>
      </w:r>
      <w:r w:rsidRPr="00984198">
        <w:rPr>
          <w:rFonts w:cs="B Lotus" w:hint="cs"/>
          <w:smallCaps/>
          <w:sz w:val="28"/>
          <w:szCs w:val="28"/>
          <w:rtl/>
        </w:rPr>
        <w:t xml:space="preserve"> الله و رسولش </w:t>
      </w:r>
      <w:r w:rsidR="0027282A">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mallCaps/>
          <w:sz w:val="28"/>
          <w:szCs w:val="28"/>
          <w:rtl/>
        </w:rPr>
        <w:t xml:space="preserve">دوست دارند، </w:t>
      </w:r>
      <w:r w:rsidR="0027282A" w:rsidRPr="00984198">
        <w:rPr>
          <w:rFonts w:cs="B Lotus" w:hint="cs"/>
          <w:smallCaps/>
          <w:sz w:val="28"/>
          <w:szCs w:val="28"/>
          <w:rtl/>
        </w:rPr>
        <w:t xml:space="preserve">متمایل </w:t>
      </w:r>
      <w:r w:rsidRPr="00984198">
        <w:rPr>
          <w:rFonts w:cs="B Lotus" w:hint="cs"/>
          <w:smallCaps/>
          <w:sz w:val="28"/>
          <w:szCs w:val="28"/>
          <w:rtl/>
        </w:rPr>
        <w:t>باشد؛ گرچه آن</w:t>
      </w:r>
      <w:r w:rsidR="0027282A">
        <w:rPr>
          <w:rFonts w:cs="B Lotus" w:hint="cs"/>
          <w:smallCaps/>
          <w:sz w:val="28"/>
          <w:szCs w:val="28"/>
          <w:rtl/>
        </w:rPr>
        <w:t xml:space="preserve"> چیز مخالف با هوی و هوس وی باشد؛</w:t>
      </w:r>
      <w:r w:rsidRPr="00984198">
        <w:rPr>
          <w:rFonts w:cs="B Lotus" w:hint="cs"/>
          <w:smallCaps/>
          <w:sz w:val="28"/>
          <w:szCs w:val="28"/>
          <w:rtl/>
        </w:rPr>
        <w:t xml:space="preserve"> و</w:t>
      </w:r>
      <w:r w:rsidR="0027282A">
        <w:rPr>
          <w:rFonts w:cs="B Lotus" w:hint="cs"/>
          <w:smallCaps/>
          <w:sz w:val="28"/>
          <w:szCs w:val="28"/>
          <w:rtl/>
        </w:rPr>
        <w:t xml:space="preserve"> نیز از هر آنچه</w:t>
      </w:r>
      <w:r w:rsidRPr="00984198">
        <w:rPr>
          <w:rFonts w:cs="B Lotus" w:hint="cs"/>
          <w:smallCaps/>
          <w:sz w:val="28"/>
          <w:szCs w:val="28"/>
          <w:rtl/>
        </w:rPr>
        <w:t xml:space="preserve"> الله و رسولش </w:t>
      </w:r>
      <w:r w:rsidR="0027282A">
        <w:rPr>
          <w:rFonts w:ascii="Arial" w:hAnsi="Arial" w:cs="CTraditional Arabic" w:hint="cs"/>
          <w:sz w:val="28"/>
          <w:szCs w:val="28"/>
          <w:rtl/>
        </w:rPr>
        <w:t>ح</w:t>
      </w:r>
      <w:r w:rsidRPr="00984198">
        <w:rPr>
          <w:rFonts w:cs="B Lotus" w:hint="cs"/>
          <w:smallCaps/>
          <w:sz w:val="28"/>
          <w:szCs w:val="28"/>
          <w:rtl/>
        </w:rPr>
        <w:t xml:space="preserve"> نسبت </w:t>
      </w:r>
      <w:r w:rsidR="0027282A">
        <w:rPr>
          <w:rFonts w:cs="B Lotus" w:hint="cs"/>
          <w:smallCaps/>
          <w:sz w:val="28"/>
          <w:szCs w:val="28"/>
          <w:rtl/>
        </w:rPr>
        <w:t>به آن بغض و کراهت</w:t>
      </w:r>
      <w:r w:rsidRPr="00984198">
        <w:rPr>
          <w:rFonts w:cs="B Lotus" w:hint="cs"/>
          <w:smallCaps/>
          <w:sz w:val="28"/>
          <w:szCs w:val="28"/>
          <w:rtl/>
        </w:rPr>
        <w:t xml:space="preserve"> </w:t>
      </w:r>
      <w:r w:rsidR="0027282A">
        <w:rPr>
          <w:rFonts w:cs="B Lotus" w:hint="cs"/>
          <w:smallCaps/>
          <w:sz w:val="28"/>
          <w:szCs w:val="28"/>
          <w:rtl/>
        </w:rPr>
        <w:t>داشته آن</w:t>
      </w:r>
      <w:r w:rsidR="0027282A">
        <w:rPr>
          <w:rFonts w:cs="B Lotus" w:hint="cs"/>
          <w:smallCaps/>
          <w:sz w:val="28"/>
          <w:szCs w:val="28"/>
          <w:rtl/>
        </w:rPr>
        <w:softHyphen/>
        <w:t>را ناپسند می</w:t>
      </w:r>
      <w:r w:rsidR="0027282A">
        <w:rPr>
          <w:rFonts w:cs="B Lotus" w:hint="cs"/>
          <w:smallCaps/>
          <w:sz w:val="28"/>
          <w:szCs w:val="28"/>
          <w:rtl/>
        </w:rPr>
        <w:softHyphen/>
        <w:t>دانند، اعراض و روی</w:t>
      </w:r>
      <w:r w:rsidR="0027282A">
        <w:rPr>
          <w:rFonts w:cs="B Lotus"/>
          <w:smallCaps/>
          <w:sz w:val="28"/>
          <w:szCs w:val="28"/>
          <w:rtl/>
        </w:rPr>
        <w:softHyphen/>
      </w:r>
      <w:r w:rsidR="0027282A">
        <w:rPr>
          <w:rFonts w:cs="B Lotus" w:hint="cs"/>
          <w:smallCaps/>
          <w:sz w:val="28"/>
          <w:szCs w:val="28"/>
          <w:rtl/>
        </w:rPr>
        <w:t>گردانی کند، گرچه هوی و هوسش بدان</w:t>
      </w:r>
      <w:r w:rsidRPr="00984198">
        <w:rPr>
          <w:rFonts w:cs="B Lotus" w:hint="cs"/>
          <w:smallCaps/>
          <w:sz w:val="28"/>
          <w:szCs w:val="28"/>
          <w:rtl/>
        </w:rPr>
        <w:t xml:space="preserve"> متمایل باشد. </w:t>
      </w:r>
    </w:p>
    <w:p w:rsidR="00D57E69" w:rsidRPr="00984198" w:rsidRDefault="0027282A" w:rsidP="00C80182">
      <w:pPr>
        <w:pStyle w:val="NormalWeb"/>
        <w:bidi/>
        <w:spacing w:before="0" w:beforeAutospacing="0" w:after="0" w:afterAutospacing="0"/>
        <w:ind w:firstLine="284"/>
        <w:jc w:val="both"/>
        <w:rPr>
          <w:rFonts w:cs="B Lotus" w:hint="cs"/>
          <w:smallCaps/>
          <w:sz w:val="28"/>
          <w:szCs w:val="28"/>
          <w:rtl/>
        </w:rPr>
      </w:pPr>
      <w:r>
        <w:rPr>
          <w:rFonts w:cs="B Lotus" w:hint="cs"/>
          <w:smallCaps/>
          <w:sz w:val="28"/>
          <w:szCs w:val="28"/>
          <w:rtl/>
        </w:rPr>
        <w:t>این شر</w:t>
      </w:r>
      <w:r w:rsidR="00C5413C" w:rsidRPr="00984198">
        <w:rPr>
          <w:rFonts w:cs="B Lotus" w:hint="cs"/>
          <w:smallCaps/>
          <w:sz w:val="28"/>
          <w:szCs w:val="28"/>
          <w:rtl/>
        </w:rPr>
        <w:t>ط</w:t>
      </w:r>
      <w:r>
        <w:rPr>
          <w:rFonts w:cs="B Lotus"/>
          <w:smallCaps/>
          <w:sz w:val="28"/>
          <w:szCs w:val="28"/>
          <w:rtl/>
        </w:rPr>
        <w:softHyphen/>
      </w:r>
      <w:r>
        <w:rPr>
          <w:rFonts w:cs="B Lotus" w:hint="cs"/>
          <w:smallCaps/>
          <w:sz w:val="28"/>
          <w:szCs w:val="28"/>
          <w:rtl/>
        </w:rPr>
        <w:t>ها</w:t>
      </w:r>
      <w:r w:rsidR="00C5413C" w:rsidRPr="00984198">
        <w:rPr>
          <w:rFonts w:cs="B Lotus" w:hint="cs"/>
          <w:smallCaps/>
          <w:sz w:val="28"/>
          <w:szCs w:val="28"/>
          <w:rtl/>
        </w:rPr>
        <w:t xml:space="preserve"> در این شعر زیبا جمع شده است:</w:t>
      </w:r>
    </w:p>
    <w:tbl>
      <w:tblPr>
        <w:bidiVisual/>
        <w:tblW w:w="0" w:type="auto"/>
        <w:tblLook w:val="04A0" w:firstRow="1" w:lastRow="0" w:firstColumn="1" w:lastColumn="0" w:noHBand="0" w:noVBand="1"/>
      </w:tblPr>
      <w:tblGrid>
        <w:gridCol w:w="3623"/>
        <w:gridCol w:w="283"/>
        <w:gridCol w:w="3794"/>
      </w:tblGrid>
      <w:tr w:rsidR="00D57E69" w:rsidRPr="00984198" w:rsidTr="00E41056">
        <w:tc>
          <w:tcPr>
            <w:tcW w:w="3623" w:type="dxa"/>
            <w:shd w:val="clear" w:color="auto" w:fill="auto"/>
          </w:tcPr>
          <w:p w:rsidR="00D57E69" w:rsidRPr="00B97264" w:rsidRDefault="00D57E69" w:rsidP="00E41056">
            <w:pPr>
              <w:pStyle w:val="a1"/>
              <w:ind w:firstLine="0"/>
              <w:jc w:val="lowKashida"/>
              <w:rPr>
                <w:rFonts w:hint="cs"/>
                <w:sz w:val="2"/>
                <w:szCs w:val="2"/>
                <w:rtl/>
              </w:rPr>
            </w:pPr>
            <w:r w:rsidRPr="00D96544">
              <w:rPr>
                <w:rFonts w:hint="cs"/>
                <w:rtl/>
              </w:rPr>
              <w:t>وبش</w:t>
            </w:r>
            <w:r w:rsidR="00862402">
              <w:rPr>
                <w:rFonts w:hint="cs"/>
                <w:rtl/>
              </w:rPr>
              <w:t>ـ</w:t>
            </w:r>
            <w:r w:rsidRPr="00D96544">
              <w:rPr>
                <w:rFonts w:hint="cs"/>
                <w:rtl/>
              </w:rPr>
              <w:t>روط سبع</w:t>
            </w:r>
            <w:r w:rsidR="00E41056">
              <w:rPr>
                <w:rFonts w:hint="cs"/>
                <w:rtl/>
              </w:rPr>
              <w:t>ة</w:t>
            </w:r>
            <w:r w:rsidRPr="00D96544">
              <w:rPr>
                <w:rFonts w:hint="cs"/>
                <w:rtl/>
              </w:rPr>
              <w:t xml:space="preserve"> قد قیدت</w:t>
            </w:r>
            <w:r>
              <w:rPr>
                <w:rtl/>
              </w:rPr>
              <w:br/>
            </w:r>
          </w:p>
        </w:tc>
        <w:tc>
          <w:tcPr>
            <w:tcW w:w="283" w:type="dxa"/>
            <w:shd w:val="clear" w:color="auto" w:fill="auto"/>
          </w:tcPr>
          <w:p w:rsidR="00D57E69" w:rsidRDefault="00D57E69" w:rsidP="00B97264">
            <w:pPr>
              <w:pStyle w:val="a1"/>
              <w:ind w:firstLine="0"/>
              <w:jc w:val="lowKashida"/>
              <w:rPr>
                <w:rFonts w:hint="cs"/>
                <w:rtl/>
              </w:rPr>
            </w:pPr>
          </w:p>
        </w:tc>
        <w:tc>
          <w:tcPr>
            <w:tcW w:w="3794" w:type="dxa"/>
            <w:shd w:val="clear" w:color="auto" w:fill="auto"/>
          </w:tcPr>
          <w:p w:rsidR="00D57E69" w:rsidRPr="00B97264" w:rsidRDefault="00E41056" w:rsidP="00E41056">
            <w:pPr>
              <w:pStyle w:val="a1"/>
              <w:ind w:firstLine="0"/>
              <w:jc w:val="lowKashida"/>
              <w:rPr>
                <w:rFonts w:hint="cs"/>
                <w:sz w:val="2"/>
                <w:szCs w:val="2"/>
                <w:rtl/>
              </w:rPr>
            </w:pPr>
            <w:r>
              <w:rPr>
                <w:rFonts w:hint="cs"/>
                <w:rtl/>
              </w:rPr>
              <w:t>و</w:t>
            </w:r>
            <w:r w:rsidR="00D57E69" w:rsidRPr="00D96544">
              <w:rPr>
                <w:rFonts w:hint="cs"/>
                <w:rtl/>
              </w:rPr>
              <w:t>ف</w:t>
            </w:r>
            <w:r>
              <w:rPr>
                <w:rFonts w:hint="cs"/>
                <w:rtl/>
              </w:rPr>
              <w:t>ي</w:t>
            </w:r>
            <w:r w:rsidR="00D57E69" w:rsidRPr="00D96544">
              <w:rPr>
                <w:rFonts w:hint="cs"/>
                <w:rtl/>
              </w:rPr>
              <w:t xml:space="preserve"> النـصوص الوح</w:t>
            </w:r>
            <w:r>
              <w:rPr>
                <w:rFonts w:hint="cs"/>
                <w:rtl/>
              </w:rPr>
              <w:t>ي</w:t>
            </w:r>
            <w:r w:rsidR="00D57E69" w:rsidRPr="00D96544">
              <w:rPr>
                <w:rFonts w:hint="cs"/>
                <w:rtl/>
              </w:rPr>
              <w:t xml:space="preserve"> حقا وردت</w:t>
            </w:r>
            <w:r w:rsidR="00D57E69">
              <w:rPr>
                <w:rtl/>
              </w:rPr>
              <w:br/>
            </w:r>
          </w:p>
        </w:tc>
      </w:tr>
      <w:tr w:rsidR="00D57E69" w:rsidRPr="00984198" w:rsidTr="00E41056">
        <w:tc>
          <w:tcPr>
            <w:tcW w:w="3623" w:type="dxa"/>
            <w:shd w:val="clear" w:color="auto" w:fill="auto"/>
          </w:tcPr>
          <w:p w:rsidR="00D57E69" w:rsidRPr="00B97264" w:rsidRDefault="00D57E69" w:rsidP="00E41056">
            <w:pPr>
              <w:pStyle w:val="a1"/>
              <w:ind w:firstLine="0"/>
              <w:jc w:val="lowKashida"/>
              <w:rPr>
                <w:rFonts w:hint="cs"/>
                <w:sz w:val="2"/>
                <w:szCs w:val="2"/>
                <w:rtl/>
              </w:rPr>
            </w:pPr>
            <w:r w:rsidRPr="00D96544">
              <w:rPr>
                <w:rFonts w:hint="cs"/>
                <w:rtl/>
              </w:rPr>
              <w:t>فـ</w:t>
            </w:r>
            <w:r w:rsidR="00E41056">
              <w:rPr>
                <w:rFonts w:hint="cs"/>
                <w:rtl/>
              </w:rPr>
              <w:t>إ</w:t>
            </w:r>
            <w:r w:rsidRPr="00D96544">
              <w:rPr>
                <w:rFonts w:hint="cs"/>
                <w:rtl/>
              </w:rPr>
              <w:t>نه لـم ینـتفــع قـائلـها</w:t>
            </w:r>
            <w:r>
              <w:rPr>
                <w:rtl/>
              </w:rPr>
              <w:br/>
            </w:r>
          </w:p>
        </w:tc>
        <w:tc>
          <w:tcPr>
            <w:tcW w:w="283" w:type="dxa"/>
            <w:shd w:val="clear" w:color="auto" w:fill="auto"/>
          </w:tcPr>
          <w:p w:rsidR="00D57E69" w:rsidRDefault="00D57E69" w:rsidP="00B97264">
            <w:pPr>
              <w:pStyle w:val="a1"/>
              <w:ind w:firstLine="0"/>
              <w:jc w:val="lowKashida"/>
              <w:rPr>
                <w:rFonts w:hint="cs"/>
                <w:rtl/>
              </w:rPr>
            </w:pPr>
          </w:p>
        </w:tc>
        <w:tc>
          <w:tcPr>
            <w:tcW w:w="3794" w:type="dxa"/>
            <w:shd w:val="clear" w:color="auto" w:fill="auto"/>
          </w:tcPr>
          <w:p w:rsidR="00D57E69" w:rsidRPr="00B97264" w:rsidRDefault="00D57E69" w:rsidP="00E41056">
            <w:pPr>
              <w:pStyle w:val="a1"/>
              <w:ind w:firstLine="0"/>
              <w:jc w:val="lowKashida"/>
              <w:rPr>
                <w:rFonts w:hint="cs"/>
                <w:sz w:val="2"/>
                <w:szCs w:val="2"/>
                <w:rtl/>
              </w:rPr>
            </w:pPr>
            <w:r w:rsidRPr="00D96544">
              <w:rPr>
                <w:rFonts w:hint="cs"/>
                <w:rtl/>
              </w:rPr>
              <w:t xml:space="preserve">بـالنطـق </w:t>
            </w:r>
            <w:r w:rsidR="00E41056">
              <w:rPr>
                <w:rFonts w:hint="cs"/>
                <w:rtl/>
              </w:rPr>
              <w:t>إ</w:t>
            </w:r>
            <w:r w:rsidRPr="00D96544">
              <w:rPr>
                <w:rFonts w:hint="cs"/>
                <w:rtl/>
              </w:rPr>
              <w:t>لا حـیث یست</w:t>
            </w:r>
            <w:r w:rsidR="00C71416" w:rsidRPr="00C71416">
              <w:rPr>
                <w:rFonts w:hint="cs"/>
                <w:rtl/>
              </w:rPr>
              <w:t>ك</w:t>
            </w:r>
            <w:r w:rsidRPr="00D96544">
              <w:rPr>
                <w:rFonts w:hint="cs"/>
                <w:rtl/>
              </w:rPr>
              <w:t>ـملـهـا</w:t>
            </w:r>
            <w:r>
              <w:rPr>
                <w:rtl/>
              </w:rPr>
              <w:br/>
            </w:r>
          </w:p>
        </w:tc>
      </w:tr>
      <w:tr w:rsidR="00D57E69" w:rsidRPr="00984198" w:rsidTr="00E41056">
        <w:tc>
          <w:tcPr>
            <w:tcW w:w="3623" w:type="dxa"/>
            <w:shd w:val="clear" w:color="auto" w:fill="auto"/>
          </w:tcPr>
          <w:p w:rsidR="00D57E69" w:rsidRPr="00B97264" w:rsidRDefault="00E41056" w:rsidP="00E41056">
            <w:pPr>
              <w:pStyle w:val="a1"/>
              <w:ind w:firstLine="0"/>
              <w:jc w:val="lowKashida"/>
              <w:rPr>
                <w:rFonts w:hint="cs"/>
                <w:sz w:val="2"/>
                <w:szCs w:val="2"/>
                <w:rtl/>
              </w:rPr>
            </w:pPr>
            <w:r>
              <w:rPr>
                <w:rFonts w:hint="cs"/>
                <w:rtl/>
              </w:rPr>
              <w:t>العلـم و</w:t>
            </w:r>
            <w:r w:rsidR="00D57E69" w:rsidRPr="00D96544">
              <w:rPr>
                <w:rFonts w:hint="cs"/>
                <w:rtl/>
              </w:rPr>
              <w:t>الیقیــن والقبـول</w:t>
            </w:r>
            <w:r w:rsidR="00D57E69">
              <w:rPr>
                <w:rtl/>
              </w:rPr>
              <w:br/>
            </w:r>
          </w:p>
        </w:tc>
        <w:tc>
          <w:tcPr>
            <w:tcW w:w="283" w:type="dxa"/>
            <w:shd w:val="clear" w:color="auto" w:fill="auto"/>
          </w:tcPr>
          <w:p w:rsidR="00D57E69" w:rsidRDefault="00D57E69" w:rsidP="00B97264">
            <w:pPr>
              <w:pStyle w:val="a1"/>
              <w:ind w:firstLine="0"/>
              <w:jc w:val="lowKashida"/>
              <w:rPr>
                <w:rFonts w:hint="cs"/>
                <w:rtl/>
              </w:rPr>
            </w:pPr>
          </w:p>
        </w:tc>
        <w:tc>
          <w:tcPr>
            <w:tcW w:w="3794" w:type="dxa"/>
            <w:shd w:val="clear" w:color="auto" w:fill="auto"/>
          </w:tcPr>
          <w:p w:rsidR="00D57E69" w:rsidRPr="00B97264" w:rsidRDefault="00D57E69" w:rsidP="00E41056">
            <w:pPr>
              <w:pStyle w:val="a1"/>
              <w:ind w:firstLine="0"/>
              <w:jc w:val="lowKashida"/>
              <w:rPr>
                <w:rFonts w:hint="cs"/>
                <w:sz w:val="2"/>
                <w:szCs w:val="2"/>
                <w:rtl/>
              </w:rPr>
            </w:pPr>
            <w:r w:rsidRPr="00D96544">
              <w:rPr>
                <w:rFonts w:hint="cs"/>
                <w:rtl/>
              </w:rPr>
              <w:t>والانــقـیـاد فــ</w:t>
            </w:r>
            <w:r w:rsidR="00E41056">
              <w:rPr>
                <w:rFonts w:hint="cs"/>
                <w:rtl/>
              </w:rPr>
              <w:t>م</w:t>
            </w:r>
            <w:r w:rsidRPr="00D96544">
              <w:rPr>
                <w:rFonts w:hint="cs"/>
                <w:rtl/>
              </w:rPr>
              <w:t xml:space="preserve">ادر مــا </w:t>
            </w:r>
            <w:r w:rsidR="00E41056">
              <w:rPr>
                <w:rFonts w:hint="cs"/>
                <w:rtl/>
              </w:rPr>
              <w:t>أ</w:t>
            </w:r>
            <w:r w:rsidRPr="00D96544">
              <w:rPr>
                <w:rFonts w:hint="cs"/>
                <w:rtl/>
              </w:rPr>
              <w:t>قـــول</w:t>
            </w:r>
            <w:r>
              <w:rPr>
                <w:rtl/>
              </w:rPr>
              <w:br/>
            </w:r>
          </w:p>
        </w:tc>
      </w:tr>
      <w:tr w:rsidR="00D57E69" w:rsidRPr="00984198" w:rsidTr="00E41056">
        <w:tc>
          <w:tcPr>
            <w:tcW w:w="3623" w:type="dxa"/>
            <w:shd w:val="clear" w:color="auto" w:fill="auto"/>
          </w:tcPr>
          <w:p w:rsidR="00D57E69" w:rsidRPr="00B97264" w:rsidRDefault="00E41056" w:rsidP="00E41056">
            <w:pPr>
              <w:pStyle w:val="a1"/>
              <w:ind w:firstLine="0"/>
              <w:jc w:val="lowKashida"/>
              <w:rPr>
                <w:rFonts w:hint="cs"/>
                <w:sz w:val="2"/>
                <w:szCs w:val="2"/>
                <w:rtl/>
              </w:rPr>
            </w:pPr>
            <w:r>
              <w:rPr>
                <w:rFonts w:hint="cs"/>
                <w:rtl/>
              </w:rPr>
              <w:t>والـصـــدق و</w:t>
            </w:r>
            <w:r w:rsidR="00D57E69" w:rsidRPr="00D96544">
              <w:rPr>
                <w:rFonts w:hint="cs"/>
                <w:rtl/>
              </w:rPr>
              <w:t>المـحـبــ</w:t>
            </w:r>
            <w:r>
              <w:rPr>
                <w:rFonts w:hint="cs"/>
                <w:rtl/>
              </w:rPr>
              <w:t>ة</w:t>
            </w:r>
            <w:r w:rsidR="00D57E69">
              <w:rPr>
                <w:rtl/>
              </w:rPr>
              <w:br/>
            </w:r>
          </w:p>
        </w:tc>
        <w:tc>
          <w:tcPr>
            <w:tcW w:w="283" w:type="dxa"/>
            <w:shd w:val="clear" w:color="auto" w:fill="auto"/>
          </w:tcPr>
          <w:p w:rsidR="00D57E69" w:rsidRDefault="00D57E69" w:rsidP="00B97264">
            <w:pPr>
              <w:pStyle w:val="a1"/>
              <w:ind w:firstLine="0"/>
              <w:jc w:val="lowKashida"/>
              <w:rPr>
                <w:rFonts w:hint="cs"/>
                <w:rtl/>
              </w:rPr>
            </w:pPr>
          </w:p>
        </w:tc>
        <w:tc>
          <w:tcPr>
            <w:tcW w:w="3794" w:type="dxa"/>
            <w:shd w:val="clear" w:color="auto" w:fill="auto"/>
          </w:tcPr>
          <w:p w:rsidR="00D57E69" w:rsidRPr="00B97264" w:rsidRDefault="00E41056" w:rsidP="00E41056">
            <w:pPr>
              <w:pStyle w:val="a1"/>
              <w:ind w:firstLine="0"/>
              <w:jc w:val="lowKashida"/>
              <w:rPr>
                <w:rFonts w:hint="cs"/>
                <w:sz w:val="2"/>
                <w:szCs w:val="2"/>
                <w:rtl/>
              </w:rPr>
            </w:pPr>
            <w:r>
              <w:rPr>
                <w:rFonts w:hint="cs"/>
                <w:rtl/>
              </w:rPr>
              <w:t>والإ</w:t>
            </w:r>
            <w:r w:rsidR="00D57E69" w:rsidRPr="00D96544">
              <w:rPr>
                <w:rFonts w:hint="cs"/>
                <w:rtl/>
              </w:rPr>
              <w:t>خـلاص وفق</w:t>
            </w:r>
            <w:r w:rsidR="00C71416" w:rsidRPr="00C71416">
              <w:rPr>
                <w:rFonts w:hint="cs"/>
                <w:rtl/>
              </w:rPr>
              <w:t>ك</w:t>
            </w:r>
            <w:r w:rsidR="00D57E69" w:rsidRPr="00D96544">
              <w:rPr>
                <w:rFonts w:hint="cs"/>
                <w:rtl/>
              </w:rPr>
              <w:t xml:space="preserve"> الله لما </w:t>
            </w:r>
            <w:r>
              <w:rPr>
                <w:rFonts w:hint="cs"/>
                <w:rtl/>
              </w:rPr>
              <w:t>أ</w:t>
            </w:r>
            <w:r w:rsidR="00D57E69" w:rsidRPr="00D96544">
              <w:rPr>
                <w:rFonts w:hint="cs"/>
                <w:rtl/>
              </w:rPr>
              <w:t>حبــه</w:t>
            </w:r>
            <w:r w:rsidR="00D57E69">
              <w:rPr>
                <w:rtl/>
              </w:rPr>
              <w:br/>
            </w:r>
          </w:p>
        </w:tc>
      </w:tr>
    </w:tbl>
    <w:p w:rsidR="00C5413C" w:rsidRPr="00984198" w:rsidRDefault="0027282A" w:rsidP="00C80182">
      <w:pPr>
        <w:pStyle w:val="NormalWeb"/>
        <w:bidi/>
        <w:spacing w:before="0" w:beforeAutospacing="0" w:after="0" w:afterAutospacing="0"/>
        <w:ind w:firstLine="284"/>
        <w:jc w:val="both"/>
        <w:rPr>
          <w:rFonts w:cs="B Lotus" w:hint="cs"/>
          <w:smallCaps/>
          <w:sz w:val="28"/>
          <w:szCs w:val="28"/>
          <w:rtl/>
        </w:rPr>
      </w:pPr>
      <w:r>
        <w:rPr>
          <w:rFonts w:cs="B Lotus" w:hint="cs"/>
          <w:smallCaps/>
          <w:sz w:val="28"/>
          <w:szCs w:val="28"/>
          <w:rtl/>
        </w:rPr>
        <w:t>«</w:t>
      </w:r>
      <w:r w:rsidR="00C5413C" w:rsidRPr="00984198">
        <w:rPr>
          <w:rFonts w:cs="B Lotus" w:hint="cs"/>
          <w:smallCaps/>
          <w:sz w:val="28"/>
          <w:szCs w:val="28"/>
          <w:rtl/>
        </w:rPr>
        <w:t>کلمه</w:t>
      </w:r>
      <w:r w:rsidR="00AC25A8" w:rsidRPr="00984198">
        <w:rPr>
          <w:rFonts w:cs="B Lotus" w:hint="cs"/>
          <w:smallCaps/>
          <w:sz w:val="28"/>
          <w:szCs w:val="28"/>
          <w:rtl/>
        </w:rPr>
        <w:t xml:space="preserve">‌ی </w:t>
      </w:r>
      <w:r w:rsidR="00C5413C" w:rsidRPr="00984198">
        <w:rPr>
          <w:rFonts w:cs="B Lotus" w:hint="cs"/>
          <w:smallCaps/>
          <w:sz w:val="28"/>
          <w:szCs w:val="28"/>
          <w:rtl/>
        </w:rPr>
        <w:t>توحید مقید به شروط هفتگانه</w:t>
      </w:r>
      <w:r w:rsidR="009D0387" w:rsidRPr="00984198">
        <w:rPr>
          <w:rFonts w:cs="B Lotus" w:hint="cs"/>
          <w:smallCaps/>
          <w:sz w:val="28"/>
          <w:szCs w:val="28"/>
          <w:rtl/>
        </w:rPr>
        <w:t xml:space="preserve"> می‌</w:t>
      </w:r>
      <w:r w:rsidR="00C5413C" w:rsidRPr="00984198">
        <w:rPr>
          <w:rFonts w:cs="B Lotus" w:hint="cs"/>
          <w:smallCaps/>
          <w:sz w:val="28"/>
          <w:szCs w:val="28"/>
          <w:rtl/>
        </w:rPr>
        <w:t>باشد که در نصوص وحی وارد شده</w:t>
      </w:r>
      <w:r w:rsidR="00AC25A8" w:rsidRPr="00984198">
        <w:rPr>
          <w:rFonts w:cs="B Lotus" w:hint="cs"/>
          <w:smallCaps/>
          <w:sz w:val="28"/>
          <w:szCs w:val="28"/>
          <w:rtl/>
        </w:rPr>
        <w:t>‌اند.</w:t>
      </w:r>
      <w:r w:rsidR="00C5413C" w:rsidRPr="00984198">
        <w:rPr>
          <w:rFonts w:cs="B Lotus" w:hint="cs"/>
          <w:smallCaps/>
          <w:sz w:val="28"/>
          <w:szCs w:val="28"/>
          <w:rtl/>
        </w:rPr>
        <w:t xml:space="preserve"> پس تنها نطق به کلمه</w:t>
      </w:r>
      <w:r w:rsidR="00AC25A8" w:rsidRPr="00984198">
        <w:rPr>
          <w:rFonts w:cs="B Lotus" w:hint="cs"/>
          <w:smallCaps/>
          <w:sz w:val="28"/>
          <w:szCs w:val="28"/>
          <w:rtl/>
        </w:rPr>
        <w:t xml:space="preserve">‌ی </w:t>
      </w:r>
      <w:r w:rsidR="00C5413C" w:rsidRPr="00984198">
        <w:rPr>
          <w:rFonts w:cs="B Lotus" w:hint="cs"/>
          <w:smallCaps/>
          <w:sz w:val="28"/>
          <w:szCs w:val="28"/>
          <w:rtl/>
        </w:rPr>
        <w:t>توحید گوینده</w:t>
      </w:r>
      <w:r w:rsidR="009D0387" w:rsidRPr="00984198">
        <w:rPr>
          <w:rFonts w:cs="B Lotus" w:hint="cs"/>
          <w:smallCaps/>
          <w:sz w:val="28"/>
          <w:szCs w:val="28"/>
          <w:rtl/>
        </w:rPr>
        <w:t xml:space="preserve">‌اش </w:t>
      </w:r>
      <w:r w:rsidR="00C5413C" w:rsidRPr="00984198">
        <w:rPr>
          <w:rFonts w:cs="B Lotus" w:hint="cs"/>
          <w:smallCaps/>
          <w:sz w:val="28"/>
          <w:szCs w:val="28"/>
          <w:rtl/>
        </w:rPr>
        <w:t>را نفع</w:t>
      </w:r>
      <w:r w:rsidR="009D0387" w:rsidRPr="00984198">
        <w:rPr>
          <w:rFonts w:cs="B Lotus" w:hint="cs"/>
          <w:smallCaps/>
          <w:sz w:val="28"/>
          <w:szCs w:val="28"/>
          <w:rtl/>
        </w:rPr>
        <w:t xml:space="preserve"> نمی‌</w:t>
      </w:r>
      <w:r w:rsidR="00C5413C" w:rsidRPr="00984198">
        <w:rPr>
          <w:rFonts w:cs="B Lotus" w:hint="cs"/>
          <w:smallCaps/>
          <w:sz w:val="28"/>
          <w:szCs w:val="28"/>
          <w:rtl/>
        </w:rPr>
        <w:t>رساند، مگر زمانی</w:t>
      </w:r>
      <w:r>
        <w:rPr>
          <w:rFonts w:cs="B Lotus"/>
          <w:smallCaps/>
          <w:sz w:val="28"/>
          <w:szCs w:val="28"/>
          <w:rtl/>
        </w:rPr>
        <w:softHyphen/>
      </w:r>
      <w:r>
        <w:rPr>
          <w:rFonts w:cs="B Lotus" w:hint="cs"/>
          <w:smallCaps/>
          <w:sz w:val="28"/>
          <w:szCs w:val="28"/>
          <w:rtl/>
        </w:rPr>
        <w:t>که شروط آن</w:t>
      </w:r>
      <w:r>
        <w:rPr>
          <w:rFonts w:cs="B Lotus"/>
          <w:smallCaps/>
          <w:sz w:val="28"/>
          <w:szCs w:val="28"/>
          <w:rtl/>
        </w:rPr>
        <w:softHyphen/>
      </w:r>
      <w:r w:rsidR="00C5413C" w:rsidRPr="00984198">
        <w:rPr>
          <w:rFonts w:cs="B Lotus" w:hint="cs"/>
          <w:smallCaps/>
          <w:sz w:val="28"/>
          <w:szCs w:val="28"/>
          <w:rtl/>
        </w:rPr>
        <w:t>را کامل گرداند. که این شروط عبارتند از: علم و یقین و قبول و انقیاد و صدق و محبت و اخلاص؛ الله عزوجل تو را در آنچه که دوست دارد، موفق بگرداند.</w:t>
      </w:r>
      <w:r>
        <w:rPr>
          <w:rFonts w:cs="B Lotus" w:hint="cs"/>
          <w:smallCaps/>
          <w:sz w:val="28"/>
          <w:szCs w:val="28"/>
          <w:rtl/>
        </w:rPr>
        <w:t>»</w:t>
      </w:r>
      <w:r w:rsidR="00C5413C" w:rsidRPr="00984198">
        <w:rPr>
          <w:rFonts w:cs="B Lotus" w:hint="cs"/>
          <w:smallCaps/>
          <w:sz w:val="28"/>
          <w:szCs w:val="28"/>
          <w:rtl/>
        </w:rPr>
        <w:t xml:space="preserve"> </w:t>
      </w:r>
    </w:p>
    <w:p w:rsidR="00C5413C" w:rsidRPr="00984198" w:rsidRDefault="00C5413C" w:rsidP="0027282A">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این شروط هفتگانه را شیخ حافظ ابن احمد حکمی</w:t>
      </w:r>
      <w:r w:rsidRPr="00862309">
        <w:rPr>
          <w:rStyle w:val="FootnoteReference"/>
          <w:rFonts w:cs="B Nazanin"/>
          <w:smallCaps/>
          <w:rtl/>
        </w:rPr>
        <w:footnoteReference w:id="222"/>
      </w:r>
      <w:r w:rsidR="0027282A">
        <w:rPr>
          <w:rFonts w:cs="B Lotus" w:hint="cs"/>
          <w:noProof/>
          <w:sz w:val="28"/>
          <w:szCs w:val="28"/>
          <w:rtl/>
        </w:rPr>
        <w:t xml:space="preserve"> </w:t>
      </w:r>
      <w:r w:rsidR="0027282A" w:rsidRPr="0027282A">
        <w:rPr>
          <w:rFonts w:cs="B Lotus" w:hint="cs"/>
          <w:noProof/>
          <w:rtl/>
        </w:rPr>
        <w:t>رحمه</w:t>
      </w:r>
      <w:r w:rsidR="0027282A" w:rsidRPr="0027282A">
        <w:rPr>
          <w:rFonts w:cs="B Lotus" w:hint="cs"/>
          <w:noProof/>
          <w:rtl/>
        </w:rPr>
        <w:softHyphen/>
        <w:t>الله</w:t>
      </w:r>
      <w:r w:rsidRPr="00984198">
        <w:rPr>
          <w:rFonts w:cs="B Lotus" w:hint="cs"/>
          <w:smallCaps/>
          <w:sz w:val="28"/>
          <w:szCs w:val="28"/>
          <w:rtl/>
        </w:rPr>
        <w:t xml:space="preserve"> در کتاب ارزشمندش، </w:t>
      </w:r>
      <w:r w:rsidR="00D57E69" w:rsidRPr="00E41056">
        <w:rPr>
          <w:rFonts w:ascii="mylotus" w:hAnsi="mylotus" w:cs="mylotus"/>
          <w:smallCaps/>
          <w:sz w:val="28"/>
          <w:szCs w:val="28"/>
          <w:rtl/>
        </w:rPr>
        <w:t>«</w:t>
      </w:r>
      <w:r w:rsidR="00E41056">
        <w:rPr>
          <w:rFonts w:ascii="mylotus" w:hAnsi="mylotus" w:cs="mylotus"/>
          <w:smallCaps/>
          <w:sz w:val="28"/>
          <w:szCs w:val="28"/>
          <w:rtl/>
        </w:rPr>
        <w:t xml:space="preserve">معارج القبول بشرح سلم الوصول </w:t>
      </w:r>
      <w:r w:rsidR="00E41056">
        <w:rPr>
          <w:rFonts w:ascii="mylotus" w:hAnsi="mylotus" w:cs="mylotus" w:hint="cs"/>
          <w:smallCaps/>
          <w:sz w:val="28"/>
          <w:szCs w:val="28"/>
          <w:rtl/>
        </w:rPr>
        <w:t>إلى</w:t>
      </w:r>
      <w:r w:rsidRPr="00E41056">
        <w:rPr>
          <w:rFonts w:ascii="mylotus" w:hAnsi="mylotus" w:cs="mylotus"/>
          <w:smallCaps/>
          <w:sz w:val="28"/>
          <w:szCs w:val="28"/>
          <w:rtl/>
        </w:rPr>
        <w:t xml:space="preserve"> علم ال</w:t>
      </w:r>
      <w:r w:rsidR="00E41056">
        <w:rPr>
          <w:rFonts w:ascii="mylotus" w:hAnsi="mylotus" w:cs="mylotus" w:hint="cs"/>
          <w:smallCaps/>
          <w:sz w:val="28"/>
          <w:szCs w:val="28"/>
          <w:rtl/>
        </w:rPr>
        <w:t>أ</w:t>
      </w:r>
      <w:r w:rsidRPr="00E41056">
        <w:rPr>
          <w:rFonts w:ascii="mylotus" w:hAnsi="mylotus" w:cs="mylotus"/>
          <w:smallCaps/>
          <w:sz w:val="28"/>
          <w:szCs w:val="28"/>
          <w:rtl/>
        </w:rPr>
        <w:t>صول ف</w:t>
      </w:r>
      <w:r w:rsidR="00E41056">
        <w:rPr>
          <w:rFonts w:ascii="mylotus" w:hAnsi="mylotus" w:cs="mylotus" w:hint="cs"/>
          <w:smallCaps/>
          <w:sz w:val="28"/>
          <w:szCs w:val="28"/>
          <w:rtl/>
        </w:rPr>
        <w:t>ي</w:t>
      </w:r>
      <w:r w:rsidRPr="00E41056">
        <w:rPr>
          <w:rFonts w:ascii="mylotus" w:hAnsi="mylotus" w:cs="mylotus"/>
          <w:smallCaps/>
          <w:sz w:val="28"/>
          <w:szCs w:val="28"/>
          <w:rtl/>
        </w:rPr>
        <w:t xml:space="preserve"> التوحید</w:t>
      </w:r>
      <w:r w:rsidR="00D57E69" w:rsidRPr="00E41056">
        <w:rPr>
          <w:rFonts w:ascii="mylotus" w:hAnsi="mylotus" w:cs="mylotus"/>
          <w:smallCaps/>
          <w:sz w:val="28"/>
          <w:szCs w:val="28"/>
          <w:rtl/>
        </w:rPr>
        <w:t>»</w:t>
      </w:r>
      <w:r w:rsidRPr="00984198">
        <w:rPr>
          <w:rFonts w:cs="B Lotus" w:hint="cs"/>
          <w:smallCaps/>
          <w:sz w:val="28"/>
          <w:szCs w:val="28"/>
          <w:rtl/>
        </w:rPr>
        <w:t xml:space="preserve"> ذکر کرده است. بزودی به </w:t>
      </w:r>
      <w:r w:rsidR="0027282A">
        <w:rPr>
          <w:rFonts w:cs="B Lotus" w:hint="cs"/>
          <w:smallCaps/>
          <w:sz w:val="28"/>
          <w:szCs w:val="28"/>
          <w:rtl/>
        </w:rPr>
        <w:lastRenderedPageBreak/>
        <w:t>هریک از این شر</w:t>
      </w:r>
      <w:r w:rsidRPr="00984198">
        <w:rPr>
          <w:rFonts w:cs="B Lotus" w:hint="cs"/>
          <w:smallCaps/>
          <w:sz w:val="28"/>
          <w:szCs w:val="28"/>
          <w:rtl/>
        </w:rPr>
        <w:t>ط</w:t>
      </w:r>
      <w:r w:rsidR="0027282A">
        <w:rPr>
          <w:rFonts w:cs="B Lotus"/>
          <w:smallCaps/>
          <w:sz w:val="28"/>
          <w:szCs w:val="28"/>
          <w:rtl/>
        </w:rPr>
        <w:softHyphen/>
      </w:r>
      <w:r w:rsidR="0027282A">
        <w:rPr>
          <w:rFonts w:cs="B Lotus" w:hint="cs"/>
          <w:smallCaps/>
          <w:sz w:val="28"/>
          <w:szCs w:val="28"/>
          <w:rtl/>
        </w:rPr>
        <w:t>ها</w:t>
      </w:r>
      <w:r w:rsidR="009D0387" w:rsidRPr="00984198">
        <w:rPr>
          <w:rFonts w:cs="B Lotus" w:hint="cs"/>
          <w:smallCaps/>
          <w:sz w:val="28"/>
          <w:szCs w:val="28"/>
          <w:rtl/>
        </w:rPr>
        <w:t xml:space="preserve"> می‌</w:t>
      </w:r>
      <w:r w:rsidRPr="00984198">
        <w:rPr>
          <w:rFonts w:cs="B Lotus"/>
          <w:smallCaps/>
          <w:sz w:val="28"/>
          <w:szCs w:val="28"/>
          <w:rtl/>
        </w:rPr>
        <w:t>پ</w:t>
      </w:r>
      <w:r w:rsidRPr="00984198">
        <w:rPr>
          <w:rFonts w:cs="B Lotus" w:hint="cs"/>
          <w:smallCaps/>
          <w:sz w:val="28"/>
          <w:szCs w:val="28"/>
          <w:rtl/>
        </w:rPr>
        <w:t>ردازیم، تا توحید عملی را توضیح دهیم که واجب است به صورت حقیقی در حیات امت، در وقتی که اهل توحید در آن غریب شده</w:t>
      </w:r>
      <w:r w:rsidR="00AC25A8" w:rsidRPr="00984198">
        <w:rPr>
          <w:rFonts w:cs="B Lotus" w:hint="cs"/>
          <w:smallCaps/>
          <w:sz w:val="28"/>
          <w:szCs w:val="28"/>
          <w:rtl/>
        </w:rPr>
        <w:t>‌اند،</w:t>
      </w:r>
      <w:r w:rsidRPr="00984198">
        <w:rPr>
          <w:rFonts w:cs="B Lotus" w:hint="cs"/>
          <w:smallCaps/>
          <w:sz w:val="28"/>
          <w:szCs w:val="28"/>
          <w:rtl/>
        </w:rPr>
        <w:t xml:space="preserve"> ایجاد گردد. آنهم در وسط جاهلیت جاهلانی که همه</w:t>
      </w:r>
      <w:r w:rsidR="00AC25A8" w:rsidRPr="00984198">
        <w:rPr>
          <w:rFonts w:cs="B Lotus" w:hint="cs"/>
          <w:smallCaps/>
          <w:sz w:val="28"/>
          <w:szCs w:val="28"/>
          <w:rtl/>
        </w:rPr>
        <w:t xml:space="preserve">‌ی </w:t>
      </w:r>
      <w:r w:rsidRPr="00984198">
        <w:rPr>
          <w:rFonts w:cs="B Lotus" w:hint="cs"/>
          <w:smallCaps/>
          <w:sz w:val="28"/>
          <w:szCs w:val="28"/>
          <w:rtl/>
        </w:rPr>
        <w:t>استعدادها و امکان</w:t>
      </w:r>
      <w:r w:rsidR="0027282A">
        <w:rPr>
          <w:rFonts w:cs="B Lotus" w:hint="cs"/>
          <w:smallCaps/>
          <w:sz w:val="28"/>
          <w:szCs w:val="28"/>
          <w:rtl/>
        </w:rPr>
        <w:t>ات مادی و معنوی</w:t>
      </w:r>
      <w:r w:rsidRPr="00984198">
        <w:rPr>
          <w:rFonts w:cs="B Lotus" w:hint="cs"/>
          <w:smallCaps/>
          <w:sz w:val="28"/>
          <w:szCs w:val="28"/>
          <w:rtl/>
        </w:rPr>
        <w:t xml:space="preserve"> را برای مبارزه با توحید و اهل آن در قالب طرح و نقشه</w:t>
      </w:r>
      <w:r w:rsidR="009D0387" w:rsidRPr="00984198">
        <w:rPr>
          <w:rFonts w:cs="B Lotus" w:hint="cs"/>
          <w:smallCaps/>
          <w:sz w:val="28"/>
          <w:szCs w:val="28"/>
          <w:rtl/>
        </w:rPr>
        <w:t xml:space="preserve">‌هایی </w:t>
      </w:r>
      <w:r w:rsidRPr="00984198">
        <w:rPr>
          <w:rFonts w:cs="B Lotus" w:hint="cs"/>
          <w:smallCaps/>
          <w:sz w:val="28"/>
          <w:szCs w:val="28"/>
          <w:rtl/>
        </w:rPr>
        <w:t>خبیث و بدنهاد به منظور جاهل کردن مسلمانان به حقیقت توحید، بسیج کرده</w:t>
      </w:r>
      <w:r w:rsidR="00AC25A8" w:rsidRPr="00984198">
        <w:rPr>
          <w:rFonts w:cs="B Lotus" w:hint="cs"/>
          <w:smallCaps/>
          <w:sz w:val="28"/>
          <w:szCs w:val="28"/>
          <w:rtl/>
        </w:rPr>
        <w:t xml:space="preserve">‌اند </w:t>
      </w:r>
      <w:r w:rsidRPr="00984198">
        <w:rPr>
          <w:rFonts w:cs="B Lotus" w:hint="cs"/>
          <w:smallCaps/>
          <w:sz w:val="28"/>
          <w:szCs w:val="28"/>
          <w:rtl/>
        </w:rPr>
        <w:t xml:space="preserve">تا با این تلاش حقیقت توحید را از زندگی و حیات مردم و واقعیتی که در آن هستند، کاملا جدا کنند.  </w:t>
      </w:r>
    </w:p>
    <w:p w:rsidR="00C5413C" w:rsidRPr="00984198" w:rsidRDefault="00C5413C" w:rsidP="0017046E">
      <w:pPr>
        <w:pStyle w:val="a4"/>
        <w:rPr>
          <w:rFonts w:hint="cs"/>
          <w:rtl/>
        </w:rPr>
      </w:pPr>
      <w:bookmarkStart w:id="45" w:name="_Toc418616833"/>
      <w:r w:rsidRPr="00E41056">
        <w:rPr>
          <w:rFonts w:hint="cs"/>
          <w:rtl/>
        </w:rPr>
        <w:t>معنای «</w:t>
      </w:r>
      <w:r w:rsidR="00F64452" w:rsidRPr="00E41056">
        <w:rPr>
          <w:rFonts w:hint="cs"/>
          <w:rtl/>
        </w:rPr>
        <w:t>لا إله إلا الله</w:t>
      </w:r>
      <w:r w:rsidRPr="00E41056">
        <w:rPr>
          <w:rFonts w:hint="cs"/>
          <w:rtl/>
        </w:rPr>
        <w:t>»</w:t>
      </w:r>
      <w:r w:rsidRPr="0017046E">
        <w:rPr>
          <w:rStyle w:val="FootnoteReference"/>
          <w:rFonts w:cs="B Nazanin"/>
          <w:b w:val="0"/>
          <w:bCs w:val="0"/>
          <w:smallCaps/>
          <w:rtl/>
        </w:rPr>
        <w:footnoteReference w:id="223"/>
      </w:r>
      <w:r w:rsidRPr="00984198">
        <w:rPr>
          <w:rFonts w:hint="cs"/>
          <w:rtl/>
        </w:rPr>
        <w:t>:</w:t>
      </w:r>
      <w:bookmarkEnd w:id="45"/>
    </w:p>
    <w:p w:rsidR="00C5413C" w:rsidRPr="00984198" w:rsidRDefault="0017046E"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w:t>
      </w:r>
      <w:r w:rsidR="00F64452" w:rsidRPr="00F64452">
        <w:rPr>
          <w:rFonts w:cs="mylotus" w:hint="cs"/>
          <w:smallCaps/>
          <w:sz w:val="28"/>
          <w:szCs w:val="28"/>
          <w:rtl/>
        </w:rPr>
        <w:t>لا إله إلا الله</w:t>
      </w:r>
      <w:r w:rsidR="00C5413C" w:rsidRPr="00984198">
        <w:rPr>
          <w:rFonts w:cs="B Lotus" w:hint="cs"/>
          <w:smallCaps/>
          <w:sz w:val="28"/>
          <w:szCs w:val="28"/>
          <w:rtl/>
        </w:rPr>
        <w:t xml:space="preserve">» یعنی: هیچ پرستش شونده و معبود بحقی، جز خداوند بلندمرتبه در عالم هستی وجود ندارد. </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کلمه</w:t>
      </w:r>
      <w:r w:rsidR="00AC25A8" w:rsidRPr="00984198">
        <w:rPr>
          <w:rFonts w:cs="B Lotus" w:hint="cs"/>
          <w:smallCaps/>
          <w:sz w:val="28"/>
          <w:szCs w:val="28"/>
          <w:rtl/>
        </w:rPr>
        <w:t xml:space="preserve">‌ی </w:t>
      </w:r>
      <w:r w:rsidR="0017046E" w:rsidRPr="00984198">
        <w:rPr>
          <w:rFonts w:cs="B Lotus" w:hint="cs"/>
          <w:smallCaps/>
          <w:sz w:val="28"/>
          <w:szCs w:val="28"/>
          <w:rtl/>
        </w:rPr>
        <w:t>«</w:t>
      </w:r>
      <w:r w:rsidR="00F64452" w:rsidRPr="00F64452">
        <w:rPr>
          <w:rFonts w:cs="mylotus" w:hint="cs"/>
          <w:smallCaps/>
          <w:sz w:val="28"/>
          <w:szCs w:val="28"/>
          <w:rtl/>
        </w:rPr>
        <w:t>لا إله إلا الله</w:t>
      </w:r>
      <w:r w:rsidRPr="00984198">
        <w:rPr>
          <w:rFonts w:cs="B Lotus" w:hint="cs"/>
          <w:smallCaps/>
          <w:sz w:val="28"/>
          <w:szCs w:val="28"/>
          <w:rtl/>
        </w:rPr>
        <w:t xml:space="preserve">» بر دو رکن اساسی استوار است: </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lastRenderedPageBreak/>
        <w:t>رکنی که متضمن جانب نفی مطلق، برا</w:t>
      </w:r>
      <w:r w:rsidR="0027282A">
        <w:rPr>
          <w:rFonts w:cs="B Lotus" w:hint="cs"/>
          <w:smallCaps/>
          <w:sz w:val="28"/>
          <w:szCs w:val="28"/>
          <w:rtl/>
        </w:rPr>
        <w:t>ی وجود معبودی است که شایستگی آن</w:t>
      </w:r>
      <w:r w:rsidR="0027282A">
        <w:rPr>
          <w:rFonts w:cs="B Lotus"/>
          <w:smallCaps/>
          <w:sz w:val="28"/>
          <w:szCs w:val="28"/>
          <w:rtl/>
        </w:rPr>
        <w:softHyphen/>
      </w:r>
      <w:r w:rsidRPr="00984198">
        <w:rPr>
          <w:rFonts w:cs="B Lotus" w:hint="cs"/>
          <w:smallCaps/>
          <w:sz w:val="28"/>
          <w:szCs w:val="28"/>
          <w:rtl/>
        </w:rPr>
        <w:t>را داشته باشد که در چیزی پرستش شود و</w:t>
      </w:r>
      <w:r w:rsidR="0027282A">
        <w:rPr>
          <w:rFonts w:cs="B Lotus" w:hint="cs"/>
          <w:smallCaps/>
          <w:sz w:val="28"/>
          <w:szCs w:val="28"/>
          <w:rtl/>
        </w:rPr>
        <w:t xml:space="preserve"> مقصود از قسمت نخست شهادت توحید</w:t>
      </w:r>
      <w:r w:rsidRPr="00984198">
        <w:rPr>
          <w:rFonts w:cs="B Lotus" w:hint="cs"/>
          <w:smallCaps/>
          <w:sz w:val="28"/>
          <w:szCs w:val="28"/>
          <w:rtl/>
        </w:rPr>
        <w:t xml:space="preserve"> </w:t>
      </w:r>
      <w:r w:rsidR="0027282A">
        <w:rPr>
          <w:rFonts w:cs="B Lotus" w:hint="cs"/>
          <w:smallCaps/>
          <w:sz w:val="28"/>
          <w:szCs w:val="28"/>
          <w:rtl/>
        </w:rPr>
        <w:t>«</w:t>
      </w:r>
      <w:r w:rsidRPr="00984198">
        <w:rPr>
          <w:rFonts w:cs="B Lotus" w:hint="cs"/>
          <w:smallCaps/>
          <w:sz w:val="28"/>
          <w:szCs w:val="28"/>
          <w:rtl/>
        </w:rPr>
        <w:t>لااله</w:t>
      </w:r>
      <w:r w:rsidR="0027282A">
        <w:rPr>
          <w:rFonts w:cs="B Lotus" w:hint="cs"/>
          <w:smallCaps/>
          <w:sz w:val="28"/>
          <w:szCs w:val="28"/>
          <w:rtl/>
        </w:rPr>
        <w:t>...»</w:t>
      </w:r>
      <w:r w:rsidRPr="00984198">
        <w:rPr>
          <w:rFonts w:cs="B Lotus" w:hint="cs"/>
          <w:smallCaps/>
          <w:sz w:val="28"/>
          <w:szCs w:val="28"/>
          <w:rtl/>
        </w:rPr>
        <w:t xml:space="preserve"> نیز همین است. </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رکن دیگری که متضمن جانب اثبات است؛ </w:t>
      </w:r>
      <w:r w:rsidR="0027282A">
        <w:rPr>
          <w:rFonts w:cs="B Lotus" w:hint="cs"/>
          <w:smallCaps/>
          <w:sz w:val="28"/>
          <w:szCs w:val="28"/>
          <w:rtl/>
        </w:rPr>
        <w:t>اثبات آن که معبود بحق، تنها الله</w:t>
      </w:r>
      <w:r w:rsidRPr="00984198">
        <w:rPr>
          <w:rFonts w:cs="B Lotus" w:hint="cs"/>
          <w:smallCaps/>
          <w:sz w:val="28"/>
          <w:szCs w:val="28"/>
          <w:rtl/>
        </w:rPr>
        <w:t xml:space="preserve"> یکتا و بلندمرتبه است و منظور </w:t>
      </w:r>
      <w:r w:rsidR="0027282A">
        <w:rPr>
          <w:rFonts w:cs="B Lotus" w:hint="cs"/>
          <w:smallCaps/>
          <w:sz w:val="28"/>
          <w:szCs w:val="28"/>
          <w:rtl/>
        </w:rPr>
        <w:t>و مقصود از قسمت دوم شهادت توحید</w:t>
      </w:r>
      <w:r w:rsidRPr="00984198">
        <w:rPr>
          <w:rFonts w:cs="B Lotus" w:hint="cs"/>
          <w:smallCaps/>
          <w:sz w:val="28"/>
          <w:szCs w:val="28"/>
          <w:rtl/>
        </w:rPr>
        <w:t xml:space="preserve"> </w:t>
      </w:r>
      <w:r w:rsidR="0027282A">
        <w:rPr>
          <w:rFonts w:cs="B Lotus" w:hint="cs"/>
          <w:smallCaps/>
          <w:sz w:val="28"/>
          <w:szCs w:val="28"/>
          <w:rtl/>
        </w:rPr>
        <w:t>«الاالله»</w:t>
      </w:r>
      <w:r w:rsidRPr="00984198">
        <w:rPr>
          <w:rFonts w:cs="B Lotus" w:hint="cs"/>
          <w:smallCaps/>
          <w:sz w:val="28"/>
          <w:szCs w:val="28"/>
          <w:rtl/>
        </w:rPr>
        <w:t xml:space="preserve"> نیز همین است. </w:t>
      </w:r>
    </w:p>
    <w:p w:rsidR="00C5413C" w:rsidRPr="00984198" w:rsidRDefault="0027282A" w:rsidP="00E41056">
      <w:pPr>
        <w:pStyle w:val="NormalWeb"/>
        <w:bidi/>
        <w:spacing w:before="0" w:beforeAutospacing="0" w:after="0" w:afterAutospacing="0"/>
        <w:ind w:firstLine="284"/>
        <w:jc w:val="both"/>
        <w:rPr>
          <w:rFonts w:cs="B Lotus" w:hint="cs"/>
          <w:smallCaps/>
          <w:sz w:val="28"/>
          <w:szCs w:val="28"/>
          <w:rtl/>
        </w:rPr>
      </w:pPr>
      <w:r>
        <w:rPr>
          <w:rFonts w:cs="B Lotus" w:hint="cs"/>
          <w:smallCaps/>
          <w:sz w:val="28"/>
          <w:szCs w:val="28"/>
          <w:rtl/>
        </w:rPr>
        <w:t>هر</w:t>
      </w:r>
      <w:r w:rsidR="00C5413C" w:rsidRPr="00984198">
        <w:rPr>
          <w:rFonts w:cs="B Lotus" w:hint="cs"/>
          <w:smallCaps/>
          <w:sz w:val="28"/>
          <w:szCs w:val="28"/>
          <w:rtl/>
        </w:rPr>
        <w:t>گاه بعد از حرف نفی</w:t>
      </w:r>
      <w:r>
        <w:rPr>
          <w:rFonts w:cs="B Lotus" w:hint="cs"/>
          <w:smallCaps/>
          <w:sz w:val="28"/>
          <w:szCs w:val="28"/>
          <w:rtl/>
        </w:rPr>
        <w:t xml:space="preserve"> </w:t>
      </w:r>
      <w:r w:rsidR="00C5413C" w:rsidRPr="00984198">
        <w:rPr>
          <w:rFonts w:cs="B Lotus" w:hint="cs"/>
          <w:smallCaps/>
          <w:sz w:val="28"/>
          <w:szCs w:val="28"/>
          <w:rtl/>
        </w:rPr>
        <w:t>(لا)، حرف استثنای</w:t>
      </w:r>
      <w:r w:rsidR="00E41056">
        <w:rPr>
          <w:rFonts w:cs="B Lotus" w:hint="cs"/>
          <w:smallCaps/>
          <w:sz w:val="28"/>
          <w:szCs w:val="28"/>
          <w:rtl/>
        </w:rPr>
        <w:t xml:space="preserve"> </w:t>
      </w:r>
      <w:r w:rsidR="00C5413C" w:rsidRPr="00984198">
        <w:rPr>
          <w:rFonts w:cs="B Lotus" w:hint="cs"/>
          <w:smallCaps/>
          <w:sz w:val="28"/>
          <w:szCs w:val="28"/>
          <w:rtl/>
        </w:rPr>
        <w:t>(</w:t>
      </w:r>
      <w:r w:rsidR="00E41056">
        <w:rPr>
          <w:rFonts w:cs="B Lotus" w:hint="cs"/>
          <w:smallCaps/>
          <w:sz w:val="28"/>
          <w:szCs w:val="28"/>
          <w:rtl/>
        </w:rPr>
        <w:t>إ</w:t>
      </w:r>
      <w:r w:rsidR="00C5413C" w:rsidRPr="00984198">
        <w:rPr>
          <w:rFonts w:cs="B Lotus" w:hint="cs"/>
          <w:smallCaps/>
          <w:sz w:val="28"/>
          <w:szCs w:val="28"/>
          <w:rtl/>
        </w:rPr>
        <w:t>لا) بیاید، نشانگر نهایت حصر و قصر برای آن معبود بحقی است که همان خداوند بلندمرتبه و یگانه</w:t>
      </w:r>
      <w:r w:rsidR="00AC25A8" w:rsidRPr="00984198">
        <w:rPr>
          <w:rFonts w:cs="B Lotus" w:hint="cs"/>
          <w:smallCaps/>
          <w:sz w:val="28"/>
          <w:szCs w:val="28"/>
          <w:rtl/>
        </w:rPr>
        <w:t xml:space="preserve">‌ی </w:t>
      </w:r>
      <w:r w:rsidR="00C5413C" w:rsidRPr="00984198">
        <w:rPr>
          <w:rFonts w:cs="B Lotus" w:hint="cs"/>
          <w:smallCaps/>
          <w:sz w:val="28"/>
          <w:szCs w:val="28"/>
          <w:rtl/>
        </w:rPr>
        <w:t xml:space="preserve">بدون شریک است. </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از این تعریف ملاحظات و تحلیل</w:t>
      </w:r>
      <w:r w:rsidR="009D0387" w:rsidRPr="00984198">
        <w:rPr>
          <w:rFonts w:cs="B Lotus" w:hint="cs"/>
          <w:smallCaps/>
          <w:sz w:val="28"/>
          <w:szCs w:val="28"/>
          <w:rtl/>
        </w:rPr>
        <w:t xml:space="preserve">‌های </w:t>
      </w:r>
      <w:r w:rsidRPr="00984198">
        <w:rPr>
          <w:rFonts w:cs="B Lotus" w:hint="cs"/>
          <w:smallCaps/>
          <w:sz w:val="28"/>
          <w:szCs w:val="28"/>
          <w:rtl/>
        </w:rPr>
        <w:t>زیر را استنباط</w:t>
      </w:r>
      <w:r w:rsidR="009D0387" w:rsidRPr="00984198">
        <w:rPr>
          <w:rFonts w:cs="B Lotus" w:hint="cs"/>
          <w:smallCaps/>
          <w:sz w:val="28"/>
          <w:szCs w:val="28"/>
          <w:rtl/>
        </w:rPr>
        <w:t xml:space="preserve"> می‌</w:t>
      </w:r>
      <w:r w:rsidRPr="00984198">
        <w:rPr>
          <w:rFonts w:cs="B Lotus" w:hint="cs"/>
          <w:smallCaps/>
          <w:sz w:val="28"/>
          <w:szCs w:val="28"/>
          <w:rtl/>
        </w:rPr>
        <w:t>نماییم:</w:t>
      </w:r>
    </w:p>
    <w:p w:rsidR="00C5413C" w:rsidRPr="00984198" w:rsidRDefault="00C5413C" w:rsidP="00B97264">
      <w:pPr>
        <w:pStyle w:val="NormalWeb"/>
        <w:numPr>
          <w:ilvl w:val="0"/>
          <w:numId w:val="15"/>
        </w:numPr>
        <w:bidi/>
        <w:spacing w:before="0" w:beforeAutospacing="0" w:after="0" w:afterAutospacing="0"/>
        <w:jc w:val="both"/>
        <w:rPr>
          <w:rFonts w:cs="B Lotus" w:hint="cs"/>
          <w:smallCaps/>
          <w:sz w:val="28"/>
          <w:szCs w:val="28"/>
        </w:rPr>
      </w:pPr>
      <w:r w:rsidRPr="00984198">
        <w:rPr>
          <w:rFonts w:cs="B Lotus" w:hint="cs"/>
          <w:smallCaps/>
          <w:sz w:val="28"/>
          <w:szCs w:val="28"/>
          <w:rtl/>
        </w:rPr>
        <w:t>هر کسی (تنها) به جانب نفی شهادت توحید، بدون جانب اثبات آن روی بیاورد، مومن</w:t>
      </w:r>
      <w:r w:rsidR="009D0387" w:rsidRPr="00984198">
        <w:rPr>
          <w:rFonts w:cs="B Lotus" w:hint="cs"/>
          <w:smallCaps/>
          <w:sz w:val="28"/>
          <w:szCs w:val="28"/>
          <w:rtl/>
        </w:rPr>
        <w:t xml:space="preserve"> نمی‌</w:t>
      </w:r>
      <w:r w:rsidR="00714792">
        <w:rPr>
          <w:rFonts w:cs="B Lotus" w:hint="cs"/>
          <w:smallCaps/>
          <w:sz w:val="28"/>
          <w:szCs w:val="28"/>
          <w:rtl/>
        </w:rPr>
        <w:t>شود و هم</w:t>
      </w:r>
      <w:r w:rsidRPr="00984198">
        <w:rPr>
          <w:rFonts w:cs="B Lotus" w:hint="cs"/>
          <w:smallCaps/>
          <w:sz w:val="28"/>
          <w:szCs w:val="28"/>
          <w:rtl/>
        </w:rPr>
        <w:t>چنین هرآنکه (صرفاً) به جانب اثبات شهادت توحید، بدون جانب نفی آن روی بیاورد، مؤمن</w:t>
      </w:r>
      <w:r w:rsidR="009D0387" w:rsidRPr="00984198">
        <w:rPr>
          <w:rFonts w:cs="B Lotus" w:hint="cs"/>
          <w:smallCaps/>
          <w:sz w:val="28"/>
          <w:szCs w:val="28"/>
          <w:rtl/>
        </w:rPr>
        <w:t xml:space="preserve"> نمی‌</w:t>
      </w:r>
      <w:r w:rsidR="00714792">
        <w:rPr>
          <w:rFonts w:cs="B Lotus" w:hint="cs"/>
          <w:smallCaps/>
          <w:sz w:val="28"/>
          <w:szCs w:val="28"/>
          <w:rtl/>
        </w:rPr>
        <w:t>گردد؛</w:t>
      </w:r>
      <w:r w:rsidRPr="00984198">
        <w:rPr>
          <w:rFonts w:cs="B Lotus" w:hint="cs"/>
          <w:smallCaps/>
          <w:sz w:val="28"/>
          <w:szCs w:val="28"/>
          <w:rtl/>
        </w:rPr>
        <w:t xml:space="preserve"> و انسان مؤمن نمی</w:t>
      </w:r>
      <w:r w:rsidRPr="00984198">
        <w:rPr>
          <w:rFonts w:cs="B Lotus" w:hint="cs"/>
          <w:smallCaps/>
          <w:sz w:val="28"/>
          <w:szCs w:val="28"/>
          <w:cs/>
        </w:rPr>
        <w:t>‎</w:t>
      </w:r>
      <w:r w:rsidRPr="00984198">
        <w:rPr>
          <w:rFonts w:cs="B Lotus" w:hint="cs"/>
          <w:smallCaps/>
          <w:sz w:val="28"/>
          <w:szCs w:val="28"/>
          <w:rtl/>
        </w:rPr>
        <w:t xml:space="preserve">شود مگر آن که هر دو رکن نفی و اثبات را با هم، در اعتقاد و قول و عمل (خویش)، در ظاهر و باطن به جای آورد. </w:t>
      </w:r>
    </w:p>
    <w:p w:rsidR="00C5413C" w:rsidRPr="0034238A" w:rsidRDefault="00714792" w:rsidP="0034238A">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Pr>
          <w:rFonts w:cs="B Lotus" w:hint="cs"/>
          <w:smallCaps/>
          <w:sz w:val="28"/>
          <w:szCs w:val="28"/>
          <w:rtl/>
        </w:rPr>
        <w:t>هم</w:t>
      </w:r>
      <w:r w:rsidR="00C5413C" w:rsidRPr="00984198">
        <w:rPr>
          <w:rFonts w:cs="B Lotus" w:hint="cs"/>
          <w:smallCaps/>
          <w:sz w:val="28"/>
          <w:szCs w:val="28"/>
          <w:rtl/>
        </w:rPr>
        <w:t>چنان که خداوند بلند مرتبه در مورد اصحاب کهف</w:t>
      </w:r>
      <w:r w:rsidR="009D0387" w:rsidRPr="00984198">
        <w:rPr>
          <w:rFonts w:cs="B Lotus" w:hint="cs"/>
          <w:smallCaps/>
          <w:sz w:val="28"/>
          <w:szCs w:val="28"/>
          <w:rtl/>
        </w:rPr>
        <w:t xml:space="preserve"> می‌</w:t>
      </w:r>
      <w:r w:rsidR="00C5413C" w:rsidRPr="00984198">
        <w:rPr>
          <w:rFonts w:cs="B Lotus" w:hint="cs"/>
          <w:smallCaps/>
          <w:sz w:val="28"/>
          <w:szCs w:val="28"/>
          <w:rtl/>
        </w:rPr>
        <w:t>فرماید:</w:t>
      </w:r>
      <w:r w:rsidR="000A6AEF" w:rsidRPr="00984198">
        <w:rPr>
          <w:rFonts w:cs="B Lotus" w:hint="cs"/>
          <w:smallCaps/>
          <w:sz w:val="28"/>
          <w:szCs w:val="28"/>
          <w:rtl/>
        </w:rPr>
        <w:t xml:space="preserve"> </w:t>
      </w:r>
      <w:r w:rsidR="000A6AEF">
        <w:rPr>
          <w:rFonts w:ascii="Traditional Arabic" w:hAnsi="Traditional Arabic" w:cs="Traditional Arabic"/>
          <w:sz w:val="28"/>
          <w:szCs w:val="28"/>
          <w:rtl/>
        </w:rPr>
        <w:t>﴿</w:t>
      </w:r>
      <w:r w:rsidR="0034238A">
        <w:rPr>
          <w:rFonts w:ascii="KFGQPC Uthmanic Script HAFS" w:hAnsi="KFGQPC Uthmanic Script HAFS" w:cs="KFGQPC Uthmanic Script HAFS" w:hint="eastAsia"/>
          <w:sz w:val="28"/>
          <w:szCs w:val="28"/>
          <w:rtl/>
        </w:rPr>
        <w:t>وَإِذِ</w:t>
      </w:r>
      <w:r w:rsidR="0034238A">
        <w:rPr>
          <w:rFonts w:ascii="KFGQPC Uthmanic Script HAFS" w:hAnsi="KFGQPC Uthmanic Script HAFS" w:cs="KFGQPC Uthmanic Script HAFS"/>
          <w:sz w:val="28"/>
          <w:szCs w:val="28"/>
          <w:rtl/>
        </w:rPr>
        <w:t xml:space="preserve">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عۡتَزَلۡتُمُوهُمۡ</w:t>
      </w:r>
      <w:r w:rsidR="0034238A">
        <w:rPr>
          <w:rFonts w:ascii="KFGQPC Uthmanic Script HAFS" w:hAnsi="KFGQPC Uthmanic Script HAFS" w:cs="KFGQPC Uthmanic Script HAFS"/>
          <w:sz w:val="28"/>
          <w:szCs w:val="28"/>
          <w:rtl/>
        </w:rPr>
        <w:t xml:space="preserve"> وَمَا يَعۡبُدُونَ إِلَّا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للَّهَ</w:t>
      </w:r>
      <w:r w:rsidR="0034238A">
        <w:rPr>
          <w:rFonts w:ascii="KFGQPC Uthmanic Script HAFS" w:hAnsi="KFGQPC Uthmanic Script HAFS" w:cs="KFGQPC Uthmanic Script HAFS"/>
          <w:sz w:val="28"/>
          <w:szCs w:val="28"/>
          <w:rtl/>
        </w:rPr>
        <w:t xml:space="preserve"> فَأۡوُ</w:t>
      </w:r>
      <w:r w:rsidR="0034238A">
        <w:rPr>
          <w:rFonts w:ascii="KFGQPC Uthmanic Script HAFS" w:hAnsi="KFGQPC Uthmanic Script HAFS" w:cs="KFGQPC Uthmanic Script HAFS" w:hint="cs"/>
          <w:sz w:val="28"/>
          <w:szCs w:val="28"/>
          <w:rtl/>
        </w:rPr>
        <w:t>ۥٓ</w:t>
      </w:r>
      <w:r w:rsidR="0034238A">
        <w:rPr>
          <w:rFonts w:ascii="KFGQPC Uthmanic Script HAFS" w:hAnsi="KFGQPC Uthmanic Script HAFS" w:cs="KFGQPC Uthmanic Script HAFS" w:hint="eastAsia"/>
          <w:sz w:val="28"/>
          <w:szCs w:val="28"/>
          <w:rtl/>
        </w:rPr>
        <w:t>اْ</w:t>
      </w:r>
      <w:r w:rsidR="0034238A">
        <w:rPr>
          <w:rFonts w:ascii="KFGQPC Uthmanic Script HAFS" w:hAnsi="KFGQPC Uthmanic Script HAFS" w:cs="KFGQPC Uthmanic Script HAFS"/>
          <w:sz w:val="28"/>
          <w:szCs w:val="28"/>
          <w:rtl/>
        </w:rPr>
        <w:t xml:space="preserve"> إِلَى </w:t>
      </w:r>
      <w:r w:rsidR="0034238A">
        <w:rPr>
          <w:rFonts w:ascii="KFGQPC Uthmanic Script HAFS" w:hAnsi="KFGQPC Uthmanic Script HAFS" w:cs="KFGQPC Uthmanic Script HAFS" w:hint="cs"/>
          <w:sz w:val="28"/>
          <w:szCs w:val="28"/>
          <w:rtl/>
        </w:rPr>
        <w:t>ٱ</w:t>
      </w:r>
      <w:r w:rsidR="0034238A">
        <w:rPr>
          <w:rFonts w:ascii="KFGQPC Uthmanic Script HAFS" w:hAnsi="KFGQPC Uthmanic Script HAFS" w:cs="KFGQPC Uthmanic Script HAFS" w:hint="eastAsia"/>
          <w:sz w:val="28"/>
          <w:szCs w:val="28"/>
          <w:rtl/>
        </w:rPr>
        <w:t>لۡكَهۡفِ</w:t>
      </w:r>
      <w:r w:rsidR="000A6AEF">
        <w:rPr>
          <w:rFonts w:ascii="Traditional Arabic" w:hAnsi="Traditional Arabic" w:cs="Traditional Arabic"/>
          <w:sz w:val="28"/>
          <w:szCs w:val="28"/>
          <w:rtl/>
        </w:rPr>
        <w:t>﴾</w:t>
      </w:r>
      <w:r w:rsidR="000A6AEF" w:rsidRPr="00984198">
        <w:rPr>
          <w:rFonts w:cs="B Lotus" w:hint="cs"/>
          <w:sz w:val="28"/>
          <w:szCs w:val="28"/>
          <w:rtl/>
        </w:rPr>
        <w:t xml:space="preserve"> </w:t>
      </w:r>
      <w:r w:rsidR="000A6AEF" w:rsidRPr="00DA74AA">
        <w:rPr>
          <w:rFonts w:ascii="mylotus" w:hAnsi="mylotus" w:cs="mylotus"/>
          <w:rtl/>
          <w:lang w:bidi="ar-SA"/>
        </w:rPr>
        <w:t>[</w:t>
      </w:r>
      <w:r w:rsidR="000A6AEF">
        <w:rPr>
          <w:rFonts w:ascii="mylotus" w:hAnsi="mylotus" w:cs="mylotus"/>
          <w:rtl/>
          <w:lang w:bidi="ar-SA"/>
        </w:rPr>
        <w:t>ال</w:t>
      </w:r>
      <w:r w:rsidR="00C71416" w:rsidRPr="00C71416">
        <w:rPr>
          <w:rFonts w:ascii="mylotus" w:hAnsi="mylotus" w:cs="mylotus"/>
          <w:rtl/>
          <w:lang w:bidi="ar-SA"/>
        </w:rPr>
        <w:t>ك</w:t>
      </w:r>
      <w:r w:rsidR="000A6AEF">
        <w:rPr>
          <w:rFonts w:ascii="mylotus" w:hAnsi="mylotus" w:cs="mylotus"/>
          <w:rtl/>
          <w:lang w:bidi="ar-SA"/>
        </w:rPr>
        <w:t>هف: 16</w:t>
      </w:r>
      <w:r w:rsidR="000A6AEF" w:rsidRPr="00DA74AA">
        <w:rPr>
          <w:rFonts w:ascii="mylotus" w:hAnsi="mylotus" w:cs="mylotus"/>
          <w:rtl/>
          <w:lang w:bidi="ar-SA"/>
        </w:rPr>
        <w:t>]</w:t>
      </w:r>
      <w:r w:rsidR="00C5413C" w:rsidRPr="00984198">
        <w:rPr>
          <w:rFonts w:cs="B Lotus" w:hint="cs"/>
          <w:smallCaps/>
          <w:sz w:val="28"/>
          <w:szCs w:val="28"/>
          <w:rtl/>
        </w:rPr>
        <w:t xml:space="preserve"> </w:t>
      </w:r>
      <w:r w:rsidR="00E41056">
        <w:rPr>
          <w:rFonts w:cs="B Lotus" w:hint="cs"/>
          <w:smallCaps/>
          <w:sz w:val="28"/>
          <w:szCs w:val="28"/>
          <w:rtl/>
        </w:rPr>
        <w:t>«</w:t>
      </w:r>
      <w:r w:rsidR="00C5413C" w:rsidRPr="00984198">
        <w:rPr>
          <w:rFonts w:cs="B Lotus" w:hint="cs"/>
          <w:smallCaps/>
          <w:sz w:val="28"/>
          <w:szCs w:val="28"/>
          <w:rtl/>
        </w:rPr>
        <w:t>و چون از این قوم جدا</w:t>
      </w:r>
      <w:r w:rsidR="009D0387" w:rsidRPr="00984198">
        <w:rPr>
          <w:rFonts w:cs="B Lotus" w:hint="cs"/>
          <w:smallCaps/>
          <w:sz w:val="28"/>
          <w:szCs w:val="28"/>
          <w:rtl/>
        </w:rPr>
        <w:t xml:space="preserve"> می‌</w:t>
      </w:r>
      <w:r w:rsidR="00C5413C" w:rsidRPr="00984198">
        <w:rPr>
          <w:rFonts w:cs="B Lotus" w:hint="cs"/>
          <w:smallCaps/>
          <w:sz w:val="28"/>
          <w:szCs w:val="28"/>
          <w:rtl/>
        </w:rPr>
        <w:t>شوید و از چیزهایی که</w:t>
      </w:r>
      <w:r w:rsidR="009D0387" w:rsidRPr="00984198">
        <w:rPr>
          <w:rFonts w:cs="B Lotus" w:hint="cs"/>
          <w:smallCaps/>
          <w:sz w:val="28"/>
          <w:szCs w:val="28"/>
          <w:rtl/>
        </w:rPr>
        <w:t xml:space="preserve"> می‌</w:t>
      </w:r>
      <w:r>
        <w:rPr>
          <w:rFonts w:cs="B Lotus" w:hint="cs"/>
          <w:smallCaps/>
          <w:sz w:val="28"/>
          <w:szCs w:val="28"/>
          <w:rtl/>
        </w:rPr>
        <w:t>پرستند به جز الله کناره</w:t>
      </w:r>
      <w:r>
        <w:rPr>
          <w:rFonts w:cs="B Lotus"/>
          <w:smallCaps/>
          <w:sz w:val="28"/>
          <w:szCs w:val="28"/>
          <w:rtl/>
        </w:rPr>
        <w:softHyphen/>
      </w:r>
      <w:r w:rsidR="00C5413C" w:rsidRPr="00984198">
        <w:rPr>
          <w:rFonts w:cs="B Lotus" w:hint="cs"/>
          <w:smallCaps/>
          <w:sz w:val="28"/>
          <w:szCs w:val="28"/>
          <w:rtl/>
        </w:rPr>
        <w:t>گیری</w:t>
      </w:r>
      <w:r w:rsidR="009D0387" w:rsidRPr="00984198">
        <w:rPr>
          <w:rFonts w:cs="B Lotus" w:hint="cs"/>
          <w:smallCaps/>
          <w:sz w:val="28"/>
          <w:szCs w:val="28"/>
          <w:rtl/>
        </w:rPr>
        <w:t xml:space="preserve"> می‌</w:t>
      </w:r>
      <w:r w:rsidR="00C5413C" w:rsidRPr="00984198">
        <w:rPr>
          <w:rFonts w:cs="B Lotus" w:hint="cs"/>
          <w:smallCaps/>
          <w:sz w:val="28"/>
          <w:szCs w:val="28"/>
          <w:rtl/>
        </w:rPr>
        <w:t>کنید (و حساب خود را از قوم خویش و معبودهای دروغین آنان جدا</w:t>
      </w:r>
      <w:r w:rsidR="009D0387" w:rsidRPr="00984198">
        <w:rPr>
          <w:rFonts w:cs="B Lotus" w:hint="cs"/>
          <w:smallCaps/>
          <w:sz w:val="28"/>
          <w:szCs w:val="28"/>
          <w:rtl/>
        </w:rPr>
        <w:t xml:space="preserve"> می‌</w:t>
      </w:r>
      <w:r w:rsidR="00C5413C" w:rsidRPr="00984198">
        <w:rPr>
          <w:rFonts w:cs="B Lotus" w:hint="cs"/>
          <w:smallCaps/>
          <w:sz w:val="28"/>
          <w:szCs w:val="28"/>
          <w:rtl/>
        </w:rPr>
        <w:t>سازید) پس به غار پناهنده شوید (و دین خویش را نجات دهید)</w:t>
      </w:r>
      <w:r w:rsidR="00E41056">
        <w:rPr>
          <w:rFonts w:cs="B Lotus" w:hint="cs"/>
          <w:smallCaps/>
          <w:sz w:val="28"/>
          <w:szCs w:val="28"/>
          <w:rtl/>
        </w:rPr>
        <w:t>»</w:t>
      </w:r>
      <w:r w:rsidR="00C5413C" w:rsidRPr="00984198">
        <w:rPr>
          <w:rFonts w:cs="B Lotus" w:hint="cs"/>
          <w:smallCaps/>
          <w:sz w:val="28"/>
          <w:szCs w:val="28"/>
          <w:rtl/>
        </w:rPr>
        <w:t xml:space="preserve">. </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اصحاب کهف هر دو رکن </w:t>
      </w:r>
      <w:r w:rsidR="0093109F" w:rsidRPr="00984198">
        <w:rPr>
          <w:rFonts w:cs="B Lotus" w:hint="cs"/>
          <w:smallCaps/>
          <w:sz w:val="28"/>
          <w:szCs w:val="28"/>
          <w:rtl/>
        </w:rPr>
        <w:t>«</w:t>
      </w:r>
      <w:r w:rsidR="00F64452" w:rsidRPr="00F64452">
        <w:rPr>
          <w:rFonts w:cs="mylotus" w:hint="cs"/>
          <w:smallCaps/>
          <w:sz w:val="28"/>
          <w:szCs w:val="28"/>
          <w:rtl/>
        </w:rPr>
        <w:t>لا إله إلا الله</w:t>
      </w:r>
      <w:r w:rsidR="0093109F" w:rsidRPr="00984198">
        <w:rPr>
          <w:rFonts w:cs="B Lotus" w:hint="cs"/>
          <w:smallCaps/>
          <w:sz w:val="28"/>
          <w:szCs w:val="28"/>
          <w:rtl/>
        </w:rPr>
        <w:t>»</w:t>
      </w:r>
      <w:r w:rsidR="00714792">
        <w:rPr>
          <w:rFonts w:cs="B Lotus" w:hint="cs"/>
          <w:smallCaps/>
          <w:sz w:val="28"/>
          <w:szCs w:val="28"/>
          <w:rtl/>
        </w:rPr>
        <w:t xml:space="preserve"> را به طور همزمان به کار بستند: کناره</w:t>
      </w:r>
      <w:r w:rsidR="00714792">
        <w:rPr>
          <w:rFonts w:cs="B Lotus"/>
          <w:smallCaps/>
          <w:sz w:val="28"/>
          <w:szCs w:val="28"/>
          <w:rtl/>
        </w:rPr>
        <w:softHyphen/>
      </w:r>
      <w:r w:rsidRPr="00984198">
        <w:rPr>
          <w:rFonts w:cs="B Lotus" w:hint="cs"/>
          <w:smallCaps/>
          <w:sz w:val="28"/>
          <w:szCs w:val="28"/>
          <w:rtl/>
        </w:rPr>
        <w:t>گیری از مشرکین و آنچه از طاغوت</w:t>
      </w:r>
      <w:r w:rsidR="009D0387" w:rsidRPr="00984198">
        <w:rPr>
          <w:rFonts w:cs="B Lotus" w:hint="cs"/>
          <w:smallCaps/>
          <w:sz w:val="28"/>
          <w:szCs w:val="28"/>
          <w:rtl/>
        </w:rPr>
        <w:t xml:space="preserve">‌ها </w:t>
      </w:r>
      <w:r w:rsidRPr="00984198">
        <w:rPr>
          <w:rFonts w:cs="B Lotus" w:hint="cs"/>
          <w:smallCaps/>
          <w:sz w:val="28"/>
          <w:szCs w:val="28"/>
          <w:rtl/>
        </w:rPr>
        <w:t xml:space="preserve">و خدایان دروغین </w:t>
      </w:r>
      <w:r w:rsidR="00714792">
        <w:rPr>
          <w:rFonts w:cs="B Lotus" w:hint="cs"/>
          <w:smallCaps/>
          <w:sz w:val="28"/>
          <w:szCs w:val="28"/>
          <w:rtl/>
        </w:rPr>
        <w:t xml:space="preserve">که </w:t>
      </w:r>
      <w:r w:rsidRPr="00984198">
        <w:rPr>
          <w:rFonts w:cs="B Lotus" w:hint="cs"/>
          <w:smallCaps/>
          <w:sz w:val="28"/>
          <w:szCs w:val="28"/>
          <w:rtl/>
        </w:rPr>
        <w:t>پرستش می</w:t>
      </w:r>
      <w:r w:rsidRPr="00984198">
        <w:rPr>
          <w:rFonts w:cs="B Lotus" w:hint="cs"/>
          <w:smallCaps/>
          <w:sz w:val="28"/>
          <w:szCs w:val="28"/>
          <w:cs/>
        </w:rPr>
        <w:t>‎</w:t>
      </w:r>
      <w:r w:rsidR="00714792">
        <w:rPr>
          <w:rFonts w:cs="B Lotus" w:hint="cs"/>
          <w:smallCaps/>
          <w:sz w:val="28"/>
          <w:szCs w:val="28"/>
          <w:rtl/>
        </w:rPr>
        <w:t>شدند.</w:t>
      </w:r>
      <w:r w:rsidRPr="00984198">
        <w:rPr>
          <w:rFonts w:cs="B Lotus" w:hint="cs"/>
          <w:smallCaps/>
          <w:sz w:val="28"/>
          <w:szCs w:val="28"/>
          <w:rtl/>
        </w:rPr>
        <w:t>.. اما از</w:t>
      </w:r>
      <w:r w:rsidR="00714792">
        <w:rPr>
          <w:rFonts w:cs="B Lotus" w:hint="cs"/>
          <w:smallCaps/>
          <w:sz w:val="28"/>
          <w:szCs w:val="28"/>
          <w:rtl/>
        </w:rPr>
        <w:t xml:space="preserve"> عبادت خدای پاک و منزه دوری نکر</w:t>
      </w:r>
      <w:r w:rsidRPr="00984198">
        <w:rPr>
          <w:rFonts w:cs="B Lotus" w:hint="cs"/>
          <w:smallCaps/>
          <w:sz w:val="28"/>
          <w:szCs w:val="28"/>
          <w:rtl/>
        </w:rPr>
        <w:t>دند؛ چون تنها خدای یکتا شایسته</w:t>
      </w:r>
      <w:r w:rsidR="00AC25A8" w:rsidRPr="00984198">
        <w:rPr>
          <w:rFonts w:cs="B Lotus" w:hint="cs"/>
          <w:smallCaps/>
          <w:sz w:val="28"/>
          <w:szCs w:val="28"/>
          <w:rtl/>
        </w:rPr>
        <w:t xml:space="preserve">‌ی </w:t>
      </w:r>
      <w:r w:rsidRPr="00984198">
        <w:rPr>
          <w:rFonts w:cs="B Lotus" w:hint="cs"/>
          <w:smallCaps/>
          <w:sz w:val="28"/>
          <w:szCs w:val="28"/>
          <w:rtl/>
        </w:rPr>
        <w:t xml:space="preserve">عبادت کردن است و واجب است که طاعت و عبادت صرفاً برای او انجام گیرد. </w:t>
      </w:r>
    </w:p>
    <w:p w:rsidR="00C5413C" w:rsidRPr="00B4021C" w:rsidRDefault="00714792" w:rsidP="00E41056">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Pr>
          <w:rFonts w:cs="B Lotus" w:hint="cs"/>
          <w:smallCaps/>
          <w:sz w:val="28"/>
          <w:szCs w:val="28"/>
          <w:rtl/>
        </w:rPr>
        <w:t>و هم</w:t>
      </w:r>
      <w:r w:rsidR="00C5413C" w:rsidRPr="00984198">
        <w:rPr>
          <w:rFonts w:cs="B Lotus" w:hint="cs"/>
          <w:smallCaps/>
          <w:sz w:val="28"/>
          <w:szCs w:val="28"/>
          <w:rtl/>
        </w:rPr>
        <w:t>چنین خداوند بلندمرتبه ا</w:t>
      </w:r>
      <w:r>
        <w:rPr>
          <w:rFonts w:cs="B Lotus" w:hint="cs"/>
          <w:smallCaps/>
          <w:sz w:val="28"/>
          <w:szCs w:val="28"/>
          <w:rtl/>
        </w:rPr>
        <w:t>ز( زبان) پیامبرش، ابراهیم-</w:t>
      </w:r>
      <w:r w:rsidRPr="00714792">
        <w:rPr>
          <w:rFonts w:cs="B Lotus" w:hint="cs"/>
          <w:smallCaps/>
          <w:rtl/>
        </w:rPr>
        <w:t xml:space="preserve"> علیه</w:t>
      </w:r>
      <w:r w:rsidRPr="00714792">
        <w:rPr>
          <w:rFonts w:cs="B Lotus"/>
          <w:smallCaps/>
          <w:rtl/>
        </w:rPr>
        <w:softHyphen/>
      </w:r>
      <w:r w:rsidR="00C5413C" w:rsidRPr="00714792">
        <w:rPr>
          <w:rFonts w:cs="B Lotus" w:hint="cs"/>
          <w:smallCaps/>
          <w:rtl/>
        </w:rPr>
        <w:t>السلام</w:t>
      </w:r>
      <w:r w:rsidR="00C5413C" w:rsidRPr="00984198">
        <w:rPr>
          <w:rFonts w:cs="B Lotus" w:hint="cs"/>
          <w:smallCaps/>
          <w:sz w:val="28"/>
          <w:szCs w:val="28"/>
          <w:rtl/>
        </w:rPr>
        <w:t>- می</w:t>
      </w:r>
      <w:r w:rsidR="00C5413C" w:rsidRPr="00984198">
        <w:rPr>
          <w:rFonts w:cs="B Lotus" w:hint="cs"/>
          <w:smallCaps/>
          <w:sz w:val="28"/>
          <w:szCs w:val="28"/>
          <w:cs/>
        </w:rPr>
        <w:t>‎</w:t>
      </w:r>
      <w:r w:rsidR="00C5413C" w:rsidRPr="00984198">
        <w:rPr>
          <w:rFonts w:cs="B Lotus" w:hint="cs"/>
          <w:smallCaps/>
          <w:sz w:val="28"/>
          <w:szCs w:val="28"/>
          <w:rtl/>
        </w:rPr>
        <w:t>فرماید:</w:t>
      </w:r>
      <w:r w:rsidR="000A6AEF" w:rsidRPr="00984198">
        <w:rPr>
          <w:rFonts w:cs="B Lotus" w:hint="cs"/>
          <w:smallCaps/>
          <w:sz w:val="28"/>
          <w:szCs w:val="28"/>
          <w:rtl/>
        </w:rPr>
        <w:t xml:space="preserve"> </w:t>
      </w:r>
      <w:r w:rsidR="000A6AEF">
        <w:rPr>
          <w:rFonts w:ascii="Traditional Arabic" w:hAnsi="Traditional Arabic" w:cs="Traditional Arabic"/>
          <w:sz w:val="28"/>
          <w:szCs w:val="28"/>
          <w:rtl/>
        </w:rPr>
        <w:t>﴿</w:t>
      </w:r>
      <w:r w:rsidR="00B4021C">
        <w:rPr>
          <w:rFonts w:ascii="KFGQPC Uthmanic Script HAFS" w:hAnsi="KFGQPC Uthmanic Script HAFS" w:cs="KFGQPC Uthmanic Script HAFS" w:hint="eastAsia"/>
          <w:sz w:val="28"/>
          <w:szCs w:val="28"/>
          <w:rtl/>
        </w:rPr>
        <w:t>وَإِذۡ</w:t>
      </w:r>
      <w:r w:rsidR="00B4021C">
        <w:rPr>
          <w:rFonts w:ascii="KFGQPC Uthmanic Script HAFS" w:hAnsi="KFGQPC Uthmanic Script HAFS" w:cs="KFGQPC Uthmanic Script HAFS"/>
          <w:sz w:val="28"/>
          <w:szCs w:val="28"/>
          <w:rtl/>
        </w:rPr>
        <w:t xml:space="preserve"> </w:t>
      </w:r>
      <w:r w:rsidR="00B4021C">
        <w:rPr>
          <w:rFonts w:ascii="KFGQPC Uthmanic Script HAFS" w:hAnsi="KFGQPC Uthmanic Script HAFS" w:cs="KFGQPC Uthmanic Script HAFS"/>
          <w:sz w:val="28"/>
          <w:szCs w:val="28"/>
          <w:rtl/>
        </w:rPr>
        <w:lastRenderedPageBreak/>
        <w:t>قَالَ إِبۡرَٰهِيمُ لِأَبِيهِ وَقَوۡمِهِ</w:t>
      </w:r>
      <w:r w:rsidR="00B4021C">
        <w:rPr>
          <w:rFonts w:ascii="KFGQPC Uthmanic Script HAFS" w:hAnsi="KFGQPC Uthmanic Script HAFS" w:cs="KFGQPC Uthmanic Script HAFS" w:hint="cs"/>
          <w:sz w:val="28"/>
          <w:szCs w:val="28"/>
          <w:rtl/>
        </w:rPr>
        <w:t>ۦٓ</w:t>
      </w:r>
      <w:r w:rsidR="00B4021C">
        <w:rPr>
          <w:rFonts w:ascii="KFGQPC Uthmanic Script HAFS" w:hAnsi="KFGQPC Uthmanic Script HAFS" w:cs="KFGQPC Uthmanic Script HAFS"/>
          <w:sz w:val="28"/>
          <w:szCs w:val="28"/>
          <w:rtl/>
        </w:rPr>
        <w:t xml:space="preserve"> إِنَّنِي بَرَآءٞ مِّمَّا تَعۡبُدُونَ ٢٦</w:t>
      </w:r>
      <w:r w:rsidR="00B4021C">
        <w:rPr>
          <w:rFonts w:ascii="KFGQPC Uthmanic Script HAFS" w:hAnsi="KFGQPC Uthmanic Script HAFS" w:cs="KFGQPC Uthmanic Script HAFS"/>
          <w:sz w:val="28"/>
          <w:szCs w:val="28"/>
        </w:rPr>
        <w:t xml:space="preserve"> </w:t>
      </w:r>
      <w:r w:rsidR="00B4021C">
        <w:rPr>
          <w:rFonts w:ascii="KFGQPC Uthmanic Script HAFS" w:hAnsi="KFGQPC Uthmanic Script HAFS" w:cs="KFGQPC Uthmanic Script HAFS" w:hint="eastAsia"/>
          <w:sz w:val="28"/>
          <w:szCs w:val="28"/>
          <w:rtl/>
        </w:rPr>
        <w:t>إِلَّا</w:t>
      </w:r>
      <w:r w:rsidR="00B4021C">
        <w:rPr>
          <w:rFonts w:ascii="KFGQPC Uthmanic Script HAFS" w:hAnsi="KFGQPC Uthmanic Script HAFS" w:cs="KFGQPC Uthmanic Script HAFS"/>
          <w:sz w:val="28"/>
          <w:szCs w:val="28"/>
          <w:rtl/>
        </w:rPr>
        <w:t xml:space="preserve"> </w:t>
      </w:r>
      <w:r w:rsidR="00B4021C">
        <w:rPr>
          <w:rFonts w:ascii="KFGQPC Uthmanic Script HAFS" w:hAnsi="KFGQPC Uthmanic Script HAFS" w:cs="KFGQPC Uthmanic Script HAFS" w:hint="cs"/>
          <w:sz w:val="28"/>
          <w:szCs w:val="28"/>
          <w:rtl/>
        </w:rPr>
        <w:t>ٱ</w:t>
      </w:r>
      <w:r w:rsidR="00B4021C">
        <w:rPr>
          <w:rFonts w:ascii="KFGQPC Uthmanic Script HAFS" w:hAnsi="KFGQPC Uthmanic Script HAFS" w:cs="KFGQPC Uthmanic Script HAFS" w:hint="eastAsia"/>
          <w:sz w:val="28"/>
          <w:szCs w:val="28"/>
          <w:rtl/>
        </w:rPr>
        <w:t>لَّذِي</w:t>
      </w:r>
      <w:r w:rsidR="00B4021C">
        <w:rPr>
          <w:rFonts w:ascii="KFGQPC Uthmanic Script HAFS" w:hAnsi="KFGQPC Uthmanic Script HAFS" w:cs="KFGQPC Uthmanic Script HAFS"/>
          <w:sz w:val="28"/>
          <w:szCs w:val="28"/>
          <w:rtl/>
        </w:rPr>
        <w:t xml:space="preserve"> فَطَرَنِي فَإِنَّهُ</w:t>
      </w:r>
      <w:r w:rsidR="00B4021C">
        <w:rPr>
          <w:rFonts w:ascii="KFGQPC Uthmanic Script HAFS" w:hAnsi="KFGQPC Uthmanic Script HAFS" w:cs="KFGQPC Uthmanic Script HAFS" w:hint="cs"/>
          <w:sz w:val="28"/>
          <w:szCs w:val="28"/>
          <w:rtl/>
        </w:rPr>
        <w:t>ۥ</w:t>
      </w:r>
      <w:r w:rsidR="00B4021C">
        <w:rPr>
          <w:rFonts w:ascii="KFGQPC Uthmanic Script HAFS" w:hAnsi="KFGQPC Uthmanic Script HAFS" w:cs="KFGQPC Uthmanic Script HAFS"/>
          <w:sz w:val="28"/>
          <w:szCs w:val="28"/>
          <w:rtl/>
        </w:rPr>
        <w:t xml:space="preserve"> سَيَهۡدِينِ ٢٧</w:t>
      </w:r>
      <w:r w:rsidR="000A6AEF">
        <w:rPr>
          <w:rFonts w:ascii="Traditional Arabic" w:hAnsi="Traditional Arabic" w:cs="Traditional Arabic"/>
          <w:sz w:val="28"/>
          <w:szCs w:val="28"/>
          <w:rtl/>
        </w:rPr>
        <w:t>﴾</w:t>
      </w:r>
      <w:r w:rsidR="000A6AEF" w:rsidRPr="00984198">
        <w:rPr>
          <w:rFonts w:cs="B Lotus" w:hint="cs"/>
          <w:sz w:val="28"/>
          <w:szCs w:val="28"/>
          <w:rtl/>
        </w:rPr>
        <w:t xml:space="preserve"> </w:t>
      </w:r>
      <w:r w:rsidR="000A6AEF" w:rsidRPr="00DA74AA">
        <w:rPr>
          <w:rFonts w:ascii="mylotus" w:hAnsi="mylotus" w:cs="mylotus"/>
          <w:rtl/>
          <w:lang w:bidi="ar-SA"/>
        </w:rPr>
        <w:t>[</w:t>
      </w:r>
      <w:r w:rsidR="000A6AEF">
        <w:rPr>
          <w:rFonts w:ascii="mylotus" w:hAnsi="mylotus" w:cs="mylotus"/>
          <w:rtl/>
          <w:lang w:bidi="ar-SA"/>
        </w:rPr>
        <w:t xml:space="preserve">الزخرف: </w:t>
      </w:r>
      <w:r w:rsidR="00B4021C">
        <w:rPr>
          <w:rFonts w:ascii="mylotus" w:hAnsi="mylotus" w:cs="mylotus"/>
          <w:rtl/>
          <w:lang w:bidi="ar-SA"/>
        </w:rPr>
        <w:t>26-27</w:t>
      </w:r>
      <w:r w:rsidR="000A6AEF" w:rsidRPr="00DA74AA">
        <w:rPr>
          <w:rFonts w:ascii="mylotus" w:hAnsi="mylotus" w:cs="mylotus"/>
          <w:rtl/>
          <w:lang w:bidi="ar-SA"/>
        </w:rPr>
        <w:t>]</w:t>
      </w:r>
      <w:r w:rsidR="00C5413C" w:rsidRPr="00984198">
        <w:rPr>
          <w:rFonts w:cs="B Lotus" w:hint="cs"/>
          <w:smallCaps/>
          <w:sz w:val="28"/>
          <w:szCs w:val="28"/>
          <w:rtl/>
        </w:rPr>
        <w:t xml:space="preserve"> </w:t>
      </w:r>
      <w:r w:rsidR="00E41056">
        <w:rPr>
          <w:rFonts w:cs="B Lotus" w:hint="cs"/>
          <w:smallCaps/>
          <w:sz w:val="28"/>
          <w:szCs w:val="28"/>
          <w:rtl/>
        </w:rPr>
        <w:t>«</w:t>
      </w:r>
      <w:r w:rsidR="00C5413C" w:rsidRPr="00984198">
        <w:rPr>
          <w:rFonts w:cs="B Lotus" w:hint="cs"/>
          <w:smallCaps/>
          <w:sz w:val="28"/>
          <w:szCs w:val="28"/>
          <w:rtl/>
        </w:rPr>
        <w:t>و آن گاه که ابراهیم خلیل به پدر و قوم مشرک خود گفت: من از آنچه که شما</w:t>
      </w:r>
      <w:r w:rsidR="009D0387" w:rsidRPr="00984198">
        <w:rPr>
          <w:rFonts w:cs="B Lotus" w:hint="cs"/>
          <w:smallCaps/>
          <w:sz w:val="28"/>
          <w:szCs w:val="28"/>
          <w:rtl/>
        </w:rPr>
        <w:t xml:space="preserve"> آن‌ها </w:t>
      </w:r>
      <w:r w:rsidR="00C5413C" w:rsidRPr="00984198">
        <w:rPr>
          <w:rFonts w:cs="B Lotus" w:hint="cs"/>
          <w:smallCaps/>
          <w:sz w:val="28"/>
          <w:szCs w:val="28"/>
          <w:rtl/>
        </w:rPr>
        <w:t>را پرستش</w:t>
      </w:r>
      <w:r w:rsidR="009D0387" w:rsidRPr="00984198">
        <w:rPr>
          <w:rFonts w:cs="B Lotus" w:hint="cs"/>
          <w:smallCaps/>
          <w:sz w:val="28"/>
          <w:szCs w:val="28"/>
          <w:rtl/>
        </w:rPr>
        <w:t xml:space="preserve"> می‌</w:t>
      </w:r>
      <w:r w:rsidR="00C5413C" w:rsidRPr="00984198">
        <w:rPr>
          <w:rFonts w:cs="B Lotus" w:hint="cs"/>
          <w:smallCaps/>
          <w:sz w:val="28"/>
          <w:szCs w:val="28"/>
          <w:rtl/>
        </w:rPr>
        <w:t>کنید بیزاری</w:t>
      </w:r>
      <w:r w:rsidR="009D0387" w:rsidRPr="00984198">
        <w:rPr>
          <w:rFonts w:cs="B Lotus" w:hint="cs"/>
          <w:smallCaps/>
          <w:sz w:val="28"/>
          <w:szCs w:val="28"/>
          <w:rtl/>
        </w:rPr>
        <w:t xml:space="preserve"> می‌</w:t>
      </w:r>
      <w:r w:rsidR="00C5413C" w:rsidRPr="00984198">
        <w:rPr>
          <w:rFonts w:cs="B Lotus" w:hint="cs"/>
          <w:smallCaps/>
          <w:sz w:val="28"/>
          <w:szCs w:val="28"/>
          <w:rtl/>
        </w:rPr>
        <w:t xml:space="preserve">جویم، به جز از (عبادت) خدایی که مرا آفرید و حتما من را هم </w:t>
      </w:r>
      <w:r>
        <w:rPr>
          <w:rFonts w:cs="B Lotus" w:hint="cs"/>
          <w:smallCaps/>
          <w:sz w:val="28"/>
          <w:szCs w:val="28"/>
          <w:rtl/>
        </w:rPr>
        <w:t>به دین حق راهنمایی و به راه نیک</w:t>
      </w:r>
      <w:r>
        <w:rPr>
          <w:rFonts w:cs="B Lotus"/>
          <w:smallCaps/>
          <w:sz w:val="28"/>
          <w:szCs w:val="28"/>
          <w:rtl/>
        </w:rPr>
        <w:softHyphen/>
      </w:r>
      <w:r w:rsidR="00C5413C" w:rsidRPr="00984198">
        <w:rPr>
          <w:rFonts w:cs="B Lotus" w:hint="cs"/>
          <w:smallCaps/>
          <w:sz w:val="28"/>
          <w:szCs w:val="28"/>
          <w:rtl/>
        </w:rPr>
        <w:t>بختی هدایت می</w:t>
      </w:r>
      <w:r w:rsidR="00C5413C" w:rsidRPr="00984198">
        <w:rPr>
          <w:rFonts w:cs="B Lotus" w:hint="cs"/>
          <w:smallCaps/>
          <w:sz w:val="28"/>
          <w:szCs w:val="28"/>
          <w:cs/>
        </w:rPr>
        <w:t>‎</w:t>
      </w:r>
      <w:r w:rsidR="00C5413C" w:rsidRPr="00984198">
        <w:rPr>
          <w:rFonts w:cs="B Lotus" w:hint="cs"/>
          <w:smallCaps/>
          <w:sz w:val="28"/>
          <w:szCs w:val="28"/>
          <w:rtl/>
        </w:rPr>
        <w:t>کند</w:t>
      </w:r>
      <w:r w:rsidR="00E41056">
        <w:rPr>
          <w:rFonts w:cs="B Lotus" w:hint="cs"/>
          <w:smallCaps/>
          <w:sz w:val="28"/>
          <w:szCs w:val="28"/>
          <w:rtl/>
        </w:rPr>
        <w:t>»</w:t>
      </w:r>
      <w:r w:rsidR="00C5413C" w:rsidRPr="00984198">
        <w:rPr>
          <w:rFonts w:cs="B Lotus" w:hint="cs"/>
          <w:smallCaps/>
          <w:sz w:val="28"/>
          <w:szCs w:val="28"/>
          <w:rtl/>
        </w:rPr>
        <w:t xml:space="preserve">. </w:t>
      </w:r>
    </w:p>
    <w:p w:rsidR="00C5413C" w:rsidRPr="00B4021C" w:rsidRDefault="00C5413C" w:rsidP="00E41056">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mallCaps/>
          <w:sz w:val="28"/>
          <w:szCs w:val="28"/>
          <w:rtl/>
        </w:rPr>
        <w:t xml:space="preserve">باز پروردگار بلندمرتبه از (زبان) پیامبرش، ابراهیم- </w:t>
      </w:r>
      <w:r w:rsidR="00714792">
        <w:rPr>
          <w:rFonts w:cs="B Lotus" w:hint="cs"/>
          <w:smallCaps/>
          <w:rtl/>
        </w:rPr>
        <w:t>علیه</w:t>
      </w:r>
      <w:r w:rsidR="00714792">
        <w:rPr>
          <w:rFonts w:cs="B Lotus"/>
          <w:smallCaps/>
          <w:rtl/>
        </w:rPr>
        <w:softHyphen/>
      </w:r>
      <w:r w:rsidRPr="00714792">
        <w:rPr>
          <w:rFonts w:cs="B Lotus" w:hint="cs"/>
          <w:smallCaps/>
          <w:rtl/>
        </w:rPr>
        <w:t>السلام</w:t>
      </w:r>
      <w:r w:rsidR="00714792">
        <w:rPr>
          <w:rFonts w:cs="B Lotus" w:hint="cs"/>
          <w:smallCaps/>
          <w:rtl/>
        </w:rPr>
        <w:t xml:space="preserve"> </w:t>
      </w:r>
      <w:r w:rsidRPr="00984198">
        <w:rPr>
          <w:rFonts w:cs="B Lotus" w:hint="cs"/>
          <w:smallCaps/>
          <w:sz w:val="28"/>
          <w:szCs w:val="28"/>
          <w:rtl/>
        </w:rPr>
        <w:t>-</w:t>
      </w:r>
      <w:r w:rsidR="009D0387" w:rsidRPr="00984198">
        <w:rPr>
          <w:rFonts w:cs="B Lotus" w:hint="cs"/>
          <w:smallCaps/>
          <w:sz w:val="28"/>
          <w:szCs w:val="28"/>
          <w:rtl/>
        </w:rPr>
        <w:t xml:space="preserve"> می‌</w:t>
      </w:r>
      <w:r w:rsidRPr="00984198">
        <w:rPr>
          <w:rFonts w:cs="B Lotus" w:hint="cs"/>
          <w:smallCaps/>
          <w:sz w:val="28"/>
          <w:szCs w:val="28"/>
          <w:rtl/>
        </w:rPr>
        <w:t>فرماید:</w:t>
      </w:r>
      <w:r w:rsidR="000A6AEF" w:rsidRPr="00984198">
        <w:rPr>
          <w:rFonts w:cs="B Lotus" w:hint="cs"/>
          <w:smallCaps/>
          <w:sz w:val="28"/>
          <w:szCs w:val="28"/>
          <w:rtl/>
        </w:rPr>
        <w:t xml:space="preserve"> </w:t>
      </w:r>
      <w:r w:rsidR="000A6AEF">
        <w:rPr>
          <w:rFonts w:ascii="Traditional Arabic" w:hAnsi="Traditional Arabic" w:cs="Traditional Arabic"/>
          <w:sz w:val="28"/>
          <w:szCs w:val="28"/>
          <w:rtl/>
        </w:rPr>
        <w:t>﴿</w:t>
      </w:r>
      <w:r w:rsidR="00B4021C">
        <w:rPr>
          <w:rFonts w:ascii="KFGQPC Uthmanic Script HAFS" w:hAnsi="KFGQPC Uthmanic Script HAFS" w:cs="KFGQPC Uthmanic Script HAFS" w:hint="eastAsia"/>
          <w:sz w:val="28"/>
          <w:szCs w:val="28"/>
          <w:rtl/>
        </w:rPr>
        <w:t>قَالَ</w:t>
      </w:r>
      <w:r w:rsidR="00B4021C">
        <w:rPr>
          <w:rFonts w:ascii="KFGQPC Uthmanic Script HAFS" w:hAnsi="KFGQPC Uthmanic Script HAFS" w:cs="KFGQPC Uthmanic Script HAFS"/>
          <w:sz w:val="28"/>
          <w:szCs w:val="28"/>
          <w:rtl/>
        </w:rPr>
        <w:t xml:space="preserve"> أَفَرَءَيۡتُم مَّا كُنتُمۡ تَعۡبُدُونَ ٧٥</w:t>
      </w:r>
      <w:r w:rsidR="00B4021C">
        <w:rPr>
          <w:rFonts w:ascii="KFGQPC Uthmanic Script HAFS" w:hAnsi="KFGQPC Uthmanic Script HAFS" w:cs="KFGQPC Uthmanic Script HAFS"/>
          <w:sz w:val="28"/>
          <w:szCs w:val="28"/>
        </w:rPr>
        <w:t xml:space="preserve">  </w:t>
      </w:r>
      <w:r w:rsidR="00B4021C">
        <w:rPr>
          <w:rFonts w:ascii="KFGQPC Uthmanic Script HAFS" w:hAnsi="KFGQPC Uthmanic Script HAFS" w:cs="KFGQPC Uthmanic Script HAFS"/>
          <w:sz w:val="28"/>
          <w:szCs w:val="28"/>
          <w:rtl/>
        </w:rPr>
        <w:t xml:space="preserve">أَنتُمۡ وَءَابَآؤُكُمُ </w:t>
      </w:r>
      <w:r w:rsidR="00B4021C">
        <w:rPr>
          <w:rFonts w:ascii="KFGQPC Uthmanic Script HAFS" w:hAnsi="KFGQPC Uthmanic Script HAFS" w:cs="KFGQPC Uthmanic Script HAFS" w:hint="cs"/>
          <w:sz w:val="28"/>
          <w:szCs w:val="28"/>
          <w:rtl/>
        </w:rPr>
        <w:t>ٱ</w:t>
      </w:r>
      <w:r w:rsidR="00B4021C">
        <w:rPr>
          <w:rFonts w:ascii="KFGQPC Uthmanic Script HAFS" w:hAnsi="KFGQPC Uthmanic Script HAFS" w:cs="KFGQPC Uthmanic Script HAFS" w:hint="eastAsia"/>
          <w:sz w:val="28"/>
          <w:szCs w:val="28"/>
          <w:rtl/>
        </w:rPr>
        <w:t>لۡأَقۡدَمُونَ</w:t>
      </w:r>
      <w:r w:rsidR="00B4021C">
        <w:rPr>
          <w:rFonts w:ascii="KFGQPC Uthmanic Script HAFS" w:hAnsi="KFGQPC Uthmanic Script HAFS" w:cs="KFGQPC Uthmanic Script HAFS"/>
          <w:sz w:val="28"/>
          <w:szCs w:val="28"/>
          <w:rtl/>
        </w:rPr>
        <w:t xml:space="preserve"> ٧٦</w:t>
      </w:r>
      <w:r w:rsidR="00B4021C">
        <w:rPr>
          <w:rFonts w:ascii="KFGQPC Uthmanic Script HAFS" w:hAnsi="KFGQPC Uthmanic Script HAFS" w:cs="KFGQPC Uthmanic Script HAFS"/>
          <w:sz w:val="28"/>
          <w:szCs w:val="28"/>
        </w:rPr>
        <w:t xml:space="preserve"> </w:t>
      </w:r>
      <w:r w:rsidR="00B4021C">
        <w:rPr>
          <w:rFonts w:ascii="KFGQPC Uthmanic Script HAFS" w:hAnsi="KFGQPC Uthmanic Script HAFS" w:cs="KFGQPC Uthmanic Script HAFS" w:hint="eastAsia"/>
          <w:sz w:val="28"/>
          <w:szCs w:val="28"/>
          <w:rtl/>
        </w:rPr>
        <w:t>فَإِنَّهُمۡ</w:t>
      </w:r>
      <w:r w:rsidR="00B4021C">
        <w:rPr>
          <w:rFonts w:ascii="KFGQPC Uthmanic Script HAFS" w:hAnsi="KFGQPC Uthmanic Script HAFS" w:cs="KFGQPC Uthmanic Script HAFS"/>
          <w:sz w:val="28"/>
          <w:szCs w:val="28"/>
          <w:rtl/>
        </w:rPr>
        <w:t xml:space="preserve"> عَدُوّٞ لِّيٓ إِلَّا رَبَّ </w:t>
      </w:r>
      <w:r w:rsidR="00B4021C">
        <w:rPr>
          <w:rFonts w:ascii="KFGQPC Uthmanic Script HAFS" w:hAnsi="KFGQPC Uthmanic Script HAFS" w:cs="KFGQPC Uthmanic Script HAFS" w:hint="cs"/>
          <w:sz w:val="28"/>
          <w:szCs w:val="28"/>
          <w:rtl/>
        </w:rPr>
        <w:t>ٱ</w:t>
      </w:r>
      <w:r w:rsidR="00B4021C">
        <w:rPr>
          <w:rFonts w:ascii="KFGQPC Uthmanic Script HAFS" w:hAnsi="KFGQPC Uthmanic Script HAFS" w:cs="KFGQPC Uthmanic Script HAFS" w:hint="eastAsia"/>
          <w:sz w:val="28"/>
          <w:szCs w:val="28"/>
          <w:rtl/>
        </w:rPr>
        <w:t>لۡعَٰلَمِينَ</w:t>
      </w:r>
      <w:r w:rsidR="00B4021C">
        <w:rPr>
          <w:rFonts w:ascii="KFGQPC Uthmanic Script HAFS" w:hAnsi="KFGQPC Uthmanic Script HAFS" w:cs="KFGQPC Uthmanic Script HAFS"/>
          <w:sz w:val="28"/>
          <w:szCs w:val="28"/>
          <w:rtl/>
        </w:rPr>
        <w:t xml:space="preserve"> ٧٧</w:t>
      </w:r>
      <w:r w:rsidR="000A6AEF">
        <w:rPr>
          <w:rFonts w:ascii="Traditional Arabic" w:hAnsi="Traditional Arabic" w:cs="Traditional Arabic"/>
          <w:sz w:val="28"/>
          <w:szCs w:val="28"/>
          <w:rtl/>
        </w:rPr>
        <w:t>﴾</w:t>
      </w:r>
      <w:r w:rsidR="000A6AEF" w:rsidRPr="00984198">
        <w:rPr>
          <w:rFonts w:cs="B Lotus" w:hint="cs"/>
          <w:sz w:val="28"/>
          <w:szCs w:val="28"/>
          <w:rtl/>
        </w:rPr>
        <w:t xml:space="preserve"> </w:t>
      </w:r>
      <w:r w:rsidR="000A6AEF" w:rsidRPr="00DA74AA">
        <w:rPr>
          <w:rFonts w:ascii="mylotus" w:hAnsi="mylotus" w:cs="mylotus"/>
          <w:rtl/>
          <w:lang w:bidi="ar-SA"/>
        </w:rPr>
        <w:t>[</w:t>
      </w:r>
      <w:r w:rsidR="000A6AEF">
        <w:rPr>
          <w:rFonts w:ascii="mylotus" w:hAnsi="mylotus" w:cs="mylotus"/>
          <w:rtl/>
          <w:lang w:bidi="ar-SA"/>
        </w:rPr>
        <w:t>الشعراء: 75-77</w:t>
      </w:r>
      <w:r w:rsidR="000A6AEF" w:rsidRPr="00DA74AA">
        <w:rPr>
          <w:rFonts w:ascii="mylotus" w:hAnsi="mylotus" w:cs="mylotus"/>
          <w:rtl/>
          <w:lang w:bidi="ar-SA"/>
        </w:rPr>
        <w:t>]</w:t>
      </w:r>
      <w:r w:rsidRPr="00984198">
        <w:rPr>
          <w:rFonts w:cs="B Lotus" w:hint="cs"/>
          <w:smallCaps/>
          <w:sz w:val="28"/>
          <w:szCs w:val="28"/>
          <w:rtl/>
        </w:rPr>
        <w:t xml:space="preserve"> </w:t>
      </w:r>
      <w:r w:rsidR="00E41056">
        <w:rPr>
          <w:rFonts w:cs="B Lotus" w:hint="cs"/>
          <w:smallCaps/>
          <w:sz w:val="28"/>
          <w:szCs w:val="28"/>
          <w:rtl/>
        </w:rPr>
        <w:t>«</w:t>
      </w:r>
      <w:r w:rsidRPr="00984198">
        <w:rPr>
          <w:rFonts w:cs="B Lotus" w:hint="cs"/>
          <w:smallCaps/>
          <w:sz w:val="28"/>
          <w:szCs w:val="28"/>
          <w:rtl/>
        </w:rPr>
        <w:t xml:space="preserve">آیا </w:t>
      </w:r>
      <w:r w:rsidR="000A6AEF" w:rsidRPr="00984198">
        <w:rPr>
          <w:rFonts w:cs="B Lotus" w:hint="cs"/>
          <w:smallCaps/>
          <w:sz w:val="28"/>
          <w:szCs w:val="28"/>
          <w:rtl/>
        </w:rPr>
        <w:t>(می‌</w:t>
      </w:r>
      <w:r w:rsidRPr="00984198">
        <w:rPr>
          <w:rFonts w:cs="B Lotus" w:hint="cs"/>
          <w:smallCaps/>
          <w:sz w:val="28"/>
          <w:szCs w:val="28"/>
          <w:rtl/>
        </w:rPr>
        <w:t>دانید که چه کار</w:t>
      </w:r>
      <w:r w:rsidR="009D0387" w:rsidRPr="00984198">
        <w:rPr>
          <w:rFonts w:cs="B Lotus" w:hint="cs"/>
          <w:smallCaps/>
          <w:sz w:val="28"/>
          <w:szCs w:val="28"/>
          <w:rtl/>
        </w:rPr>
        <w:t xml:space="preserve"> می‌</w:t>
      </w:r>
      <w:r w:rsidRPr="00984198">
        <w:rPr>
          <w:rFonts w:cs="B Lotus" w:hint="cs"/>
          <w:smallCaps/>
          <w:sz w:val="28"/>
          <w:szCs w:val="28"/>
          <w:rtl/>
        </w:rPr>
        <w:t>کنید و)</w:t>
      </w:r>
      <w:r w:rsidR="009D0387" w:rsidRPr="00984198">
        <w:rPr>
          <w:rFonts w:cs="B Lotus" w:hint="cs"/>
          <w:smallCaps/>
          <w:sz w:val="28"/>
          <w:szCs w:val="28"/>
          <w:rtl/>
        </w:rPr>
        <w:t xml:space="preserve"> می‌</w:t>
      </w:r>
      <w:r w:rsidRPr="00984198">
        <w:rPr>
          <w:rFonts w:cs="B Lotus" w:hint="cs"/>
          <w:smallCaps/>
          <w:sz w:val="28"/>
          <w:szCs w:val="28"/>
          <w:rtl/>
        </w:rPr>
        <w:t>بینید که چه چیز را پرستش می</w:t>
      </w:r>
      <w:r w:rsidRPr="00984198">
        <w:rPr>
          <w:rFonts w:cs="B Lotus" w:hint="cs"/>
          <w:smallCaps/>
          <w:sz w:val="28"/>
          <w:szCs w:val="28"/>
          <w:cs/>
        </w:rPr>
        <w:t>‎</w:t>
      </w:r>
      <w:r w:rsidRPr="00984198">
        <w:rPr>
          <w:rFonts w:cs="B Lotus" w:hint="cs"/>
          <w:smallCaps/>
          <w:sz w:val="28"/>
          <w:szCs w:val="28"/>
          <w:rtl/>
        </w:rPr>
        <w:t>کنید؟ هم شما و هم پدران پیشین شما، همه</w:t>
      </w:r>
      <w:r w:rsidR="00AC25A8" w:rsidRPr="00984198">
        <w:rPr>
          <w:rFonts w:cs="B Lotus" w:hint="cs"/>
          <w:smallCaps/>
          <w:sz w:val="28"/>
          <w:szCs w:val="28"/>
          <w:rtl/>
        </w:rPr>
        <w:t>‌ی</w:t>
      </w:r>
      <w:r w:rsidR="009D0387" w:rsidRPr="00984198">
        <w:rPr>
          <w:rFonts w:cs="B Lotus" w:hint="cs"/>
          <w:smallCaps/>
          <w:sz w:val="28"/>
          <w:szCs w:val="28"/>
          <w:rtl/>
        </w:rPr>
        <w:t xml:space="preserve"> آن‌ها </w:t>
      </w:r>
      <w:r w:rsidRPr="00984198">
        <w:rPr>
          <w:rFonts w:cs="B Lotus" w:hint="cs"/>
          <w:smallCaps/>
          <w:sz w:val="28"/>
          <w:szCs w:val="28"/>
          <w:rtl/>
        </w:rPr>
        <w:t>(که  شما معبود خود</w:t>
      </w:r>
      <w:r w:rsidR="009D0387" w:rsidRPr="00984198">
        <w:rPr>
          <w:rFonts w:cs="B Lotus" w:hint="cs"/>
          <w:smallCaps/>
          <w:sz w:val="28"/>
          <w:szCs w:val="28"/>
          <w:rtl/>
        </w:rPr>
        <w:t xml:space="preserve"> می‌</w:t>
      </w:r>
      <w:r w:rsidRPr="00984198">
        <w:rPr>
          <w:rFonts w:cs="B Lotus" w:hint="cs"/>
          <w:smallCaps/>
          <w:sz w:val="28"/>
          <w:szCs w:val="28"/>
          <w:rtl/>
        </w:rPr>
        <w:t>دانید) به جز پروردگار جهانیان، دشمن من هستند</w:t>
      </w:r>
      <w:r w:rsidR="00E41056">
        <w:rPr>
          <w:rFonts w:cs="B Lotus" w:hint="cs"/>
          <w:smallCaps/>
          <w:sz w:val="28"/>
          <w:szCs w:val="28"/>
          <w:rtl/>
        </w:rPr>
        <w:t>»</w:t>
      </w:r>
      <w:r w:rsidRPr="00984198">
        <w:rPr>
          <w:rFonts w:cs="B Lotus" w:hint="cs"/>
          <w:smallCaps/>
          <w:sz w:val="28"/>
          <w:szCs w:val="28"/>
          <w:rtl/>
        </w:rPr>
        <w:t>.</w:t>
      </w:r>
    </w:p>
    <w:p w:rsidR="00C5413C" w:rsidRPr="00984198" w:rsidRDefault="00C5413C" w:rsidP="0071479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به ا</w:t>
      </w:r>
      <w:r w:rsidR="00714792">
        <w:rPr>
          <w:rFonts w:cs="B Lotus" w:hint="cs"/>
          <w:smallCaps/>
          <w:sz w:val="28"/>
          <w:szCs w:val="28"/>
          <w:rtl/>
        </w:rPr>
        <w:t xml:space="preserve">ین ترتیب ابراهیم </w:t>
      </w:r>
      <w:r w:rsidR="00714792" w:rsidRPr="00714792">
        <w:rPr>
          <w:rFonts w:cs="B Lotus" w:hint="cs"/>
          <w:smallCaps/>
          <w:sz w:val="28"/>
          <w:szCs w:val="28"/>
          <w:rtl/>
        </w:rPr>
        <w:t>-</w:t>
      </w:r>
      <w:r w:rsidR="00714792">
        <w:rPr>
          <w:rFonts w:cs="B Lotus" w:hint="cs"/>
          <w:smallCaps/>
          <w:sz w:val="28"/>
          <w:szCs w:val="28"/>
          <w:rtl/>
        </w:rPr>
        <w:t xml:space="preserve"> </w:t>
      </w:r>
      <w:r w:rsidR="00714792" w:rsidRPr="00714792">
        <w:rPr>
          <w:rFonts w:cs="B Lotus" w:hint="cs"/>
          <w:smallCaps/>
          <w:rtl/>
        </w:rPr>
        <w:t>علیه</w:t>
      </w:r>
      <w:r w:rsidR="00714792" w:rsidRPr="00714792">
        <w:rPr>
          <w:rFonts w:cs="B Lotus"/>
          <w:smallCaps/>
          <w:rtl/>
        </w:rPr>
        <w:softHyphen/>
      </w:r>
      <w:r w:rsidRPr="00714792">
        <w:rPr>
          <w:rFonts w:cs="B Lotus" w:hint="cs"/>
          <w:smallCaps/>
          <w:rtl/>
        </w:rPr>
        <w:t>السلام</w:t>
      </w:r>
      <w:r w:rsidRPr="00984198">
        <w:rPr>
          <w:rFonts w:cs="B Lotus" w:hint="cs"/>
          <w:smallCaps/>
          <w:sz w:val="28"/>
          <w:szCs w:val="28"/>
          <w:rtl/>
        </w:rPr>
        <w:t>- دشمنی و کناره</w:t>
      </w:r>
      <w:r w:rsidR="00850B97">
        <w:rPr>
          <w:rFonts w:cs="B Lotus" w:hint="eastAsia"/>
          <w:smallCaps/>
          <w:sz w:val="28"/>
          <w:szCs w:val="28"/>
          <w:rtl/>
        </w:rPr>
        <w:t>‌</w:t>
      </w:r>
      <w:r w:rsidRPr="00984198">
        <w:rPr>
          <w:rFonts w:cs="B Lotus" w:hint="cs"/>
          <w:smallCaps/>
          <w:sz w:val="28"/>
          <w:szCs w:val="28"/>
          <w:rtl/>
        </w:rPr>
        <w:t>گیری خود را از تمام خدایان باطلی که پرستش</w:t>
      </w:r>
      <w:r w:rsidR="009D0387" w:rsidRPr="00984198">
        <w:rPr>
          <w:rFonts w:cs="B Lotus" w:hint="cs"/>
          <w:smallCaps/>
          <w:sz w:val="28"/>
          <w:szCs w:val="28"/>
          <w:rtl/>
        </w:rPr>
        <w:t xml:space="preserve"> می‌</w:t>
      </w:r>
      <w:r w:rsidRPr="00984198">
        <w:rPr>
          <w:rFonts w:cs="B Lotus" w:hint="cs"/>
          <w:smallCaps/>
          <w:sz w:val="28"/>
          <w:szCs w:val="28"/>
          <w:rtl/>
        </w:rPr>
        <w:t>شدند، اعلان کرد و عبادات و موالاتش را صرفاً برای خداوند بلند مرتب</w:t>
      </w:r>
      <w:r w:rsidR="00963C85">
        <w:rPr>
          <w:rFonts w:cs="B Lotus" w:hint="cs"/>
          <w:smallCaps/>
          <w:sz w:val="28"/>
          <w:szCs w:val="28"/>
          <w:rtl/>
        </w:rPr>
        <w:t xml:space="preserve">ه‌ای </w:t>
      </w:r>
      <w:r w:rsidRPr="00984198">
        <w:rPr>
          <w:rFonts w:cs="B Lotus" w:hint="cs"/>
          <w:smallCaps/>
          <w:sz w:val="28"/>
          <w:szCs w:val="28"/>
          <w:rtl/>
        </w:rPr>
        <w:t xml:space="preserve">که تنها او معبود بحق است، خالص گردانید. </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این آیات و آیات دیگری از این قبیل، بیانگر آن است که مشرکین در گذشته، خداوند بلندمرتبه را پرستش</w:t>
      </w:r>
      <w:r w:rsidR="009D0387" w:rsidRPr="00984198">
        <w:rPr>
          <w:rFonts w:cs="B Lotus" w:hint="cs"/>
          <w:smallCaps/>
          <w:sz w:val="28"/>
          <w:szCs w:val="28"/>
          <w:rtl/>
        </w:rPr>
        <w:t xml:space="preserve"> می‌</w:t>
      </w:r>
      <w:r w:rsidRPr="00984198">
        <w:rPr>
          <w:rFonts w:cs="B Lotus" w:hint="cs"/>
          <w:smallCaps/>
          <w:sz w:val="28"/>
          <w:szCs w:val="28"/>
          <w:rtl/>
        </w:rPr>
        <w:t>کردند، ولی در عبادات</w:t>
      </w:r>
      <w:r w:rsidR="00714792">
        <w:rPr>
          <w:rFonts w:cs="B Lotus"/>
          <w:smallCaps/>
          <w:sz w:val="28"/>
          <w:szCs w:val="28"/>
          <w:rtl/>
        </w:rPr>
        <w:softHyphen/>
      </w:r>
      <w:r w:rsidRPr="00984198">
        <w:rPr>
          <w:rFonts w:cs="B Lotus" w:hint="cs"/>
          <w:smallCaps/>
          <w:sz w:val="28"/>
          <w:szCs w:val="28"/>
          <w:rtl/>
        </w:rPr>
        <w:t>شان</w:t>
      </w:r>
      <w:r w:rsidR="00714792">
        <w:rPr>
          <w:rFonts w:cs="B Lotus" w:hint="cs"/>
          <w:smallCaps/>
          <w:sz w:val="28"/>
          <w:szCs w:val="28"/>
          <w:rtl/>
        </w:rPr>
        <w:t xml:space="preserve"> او را با معبود دیگری به طور هم</w:t>
      </w:r>
      <w:r w:rsidRPr="00984198">
        <w:rPr>
          <w:rFonts w:cs="B Lotus" w:hint="cs"/>
          <w:smallCaps/>
          <w:sz w:val="28"/>
          <w:szCs w:val="28"/>
          <w:rtl/>
        </w:rPr>
        <w:t>زمان شریک قرار</w:t>
      </w:r>
      <w:r w:rsidR="009D0387" w:rsidRPr="00984198">
        <w:rPr>
          <w:rFonts w:cs="B Lotus" w:hint="cs"/>
          <w:smallCaps/>
          <w:sz w:val="28"/>
          <w:szCs w:val="28"/>
          <w:rtl/>
        </w:rPr>
        <w:t xml:space="preserve"> می‌</w:t>
      </w:r>
      <w:r w:rsidR="00714792">
        <w:rPr>
          <w:rFonts w:cs="B Lotus" w:hint="cs"/>
          <w:smallCaps/>
          <w:sz w:val="28"/>
          <w:szCs w:val="28"/>
          <w:rtl/>
        </w:rPr>
        <w:t xml:space="preserve">دادند </w:t>
      </w:r>
      <w:r w:rsidRPr="00984198">
        <w:rPr>
          <w:rFonts w:cs="B Lotus" w:hint="cs"/>
          <w:smallCaps/>
          <w:sz w:val="28"/>
          <w:szCs w:val="28"/>
          <w:rtl/>
        </w:rPr>
        <w:t>... بنابراین اگر</w:t>
      </w:r>
      <w:r w:rsidR="00714792">
        <w:rPr>
          <w:rFonts w:cs="B Lotus" w:hint="cs"/>
          <w:smallCaps/>
          <w:sz w:val="28"/>
          <w:szCs w:val="28"/>
          <w:rtl/>
        </w:rPr>
        <w:t xml:space="preserve"> (ابراهیم و دیگر پیامبران </w:t>
      </w:r>
      <w:r w:rsidR="00714792" w:rsidRPr="00714792">
        <w:rPr>
          <w:rFonts w:cs="B Lotus" w:hint="cs"/>
          <w:smallCaps/>
          <w:rtl/>
        </w:rPr>
        <w:t>علیهم</w:t>
      </w:r>
      <w:r w:rsidR="00714792" w:rsidRPr="00714792">
        <w:rPr>
          <w:rFonts w:cs="B Lotus"/>
          <w:smallCaps/>
          <w:rtl/>
        </w:rPr>
        <w:softHyphen/>
      </w:r>
      <w:r w:rsidRPr="00714792">
        <w:rPr>
          <w:rFonts w:cs="B Lotus" w:hint="cs"/>
          <w:smallCaps/>
          <w:rtl/>
        </w:rPr>
        <w:t>السلام</w:t>
      </w:r>
      <w:r w:rsidRPr="00984198">
        <w:rPr>
          <w:rFonts w:cs="B Lotus" w:hint="cs"/>
          <w:smallCaps/>
          <w:sz w:val="28"/>
          <w:szCs w:val="28"/>
          <w:rtl/>
        </w:rPr>
        <w:t>) از همه</w:t>
      </w:r>
      <w:r w:rsidR="00AC25A8" w:rsidRPr="00984198">
        <w:rPr>
          <w:rFonts w:cs="B Lotus" w:hint="cs"/>
          <w:smallCaps/>
          <w:sz w:val="28"/>
          <w:szCs w:val="28"/>
          <w:rtl/>
        </w:rPr>
        <w:t xml:space="preserve">‌ی </w:t>
      </w:r>
      <w:r w:rsidR="00714792">
        <w:rPr>
          <w:rFonts w:cs="B Lotus" w:hint="cs"/>
          <w:smallCaps/>
          <w:sz w:val="28"/>
          <w:szCs w:val="28"/>
          <w:rtl/>
        </w:rPr>
        <w:t>آنچه</w:t>
      </w:r>
      <w:r w:rsidRPr="00984198">
        <w:rPr>
          <w:rFonts w:cs="B Lotus" w:hint="cs"/>
          <w:smallCaps/>
          <w:sz w:val="28"/>
          <w:szCs w:val="28"/>
          <w:rtl/>
        </w:rPr>
        <w:t xml:space="preserve"> </w:t>
      </w:r>
      <w:r w:rsidR="00714792">
        <w:rPr>
          <w:rFonts w:cs="B Lotus" w:hint="cs"/>
          <w:smallCaps/>
          <w:sz w:val="28"/>
          <w:szCs w:val="28"/>
          <w:rtl/>
        </w:rPr>
        <w:t>قوم</w:t>
      </w:r>
      <w:r w:rsidR="00714792">
        <w:rPr>
          <w:rFonts w:cs="B Lotus"/>
          <w:smallCaps/>
          <w:sz w:val="28"/>
          <w:szCs w:val="28"/>
          <w:rtl/>
        </w:rPr>
        <w:softHyphen/>
      </w:r>
      <w:r w:rsidR="00714792">
        <w:rPr>
          <w:rFonts w:cs="B Lotus" w:hint="cs"/>
          <w:smallCaps/>
          <w:sz w:val="28"/>
          <w:szCs w:val="28"/>
          <w:rtl/>
        </w:rPr>
        <w:t xml:space="preserve">شان </w:t>
      </w:r>
      <w:r w:rsidRPr="00984198">
        <w:rPr>
          <w:rFonts w:cs="B Lotus" w:hint="cs"/>
          <w:smallCaps/>
          <w:sz w:val="28"/>
          <w:szCs w:val="28"/>
          <w:rtl/>
        </w:rPr>
        <w:t>عبادت</w:t>
      </w:r>
      <w:r w:rsidR="009D0387" w:rsidRPr="00984198">
        <w:rPr>
          <w:rFonts w:cs="B Lotus" w:hint="cs"/>
          <w:smallCaps/>
          <w:sz w:val="28"/>
          <w:szCs w:val="28"/>
          <w:rtl/>
        </w:rPr>
        <w:t xml:space="preserve"> می‌</w:t>
      </w:r>
      <w:r w:rsidRPr="00984198">
        <w:rPr>
          <w:rFonts w:cs="B Lotus" w:hint="cs"/>
          <w:smallCaps/>
          <w:sz w:val="28"/>
          <w:szCs w:val="28"/>
          <w:rtl/>
        </w:rPr>
        <w:t>کردند اعلام برائت می</w:t>
      </w:r>
      <w:r w:rsidRPr="00984198">
        <w:rPr>
          <w:rFonts w:cs="B Lotus" w:hint="cs"/>
          <w:smallCaps/>
          <w:sz w:val="28"/>
          <w:szCs w:val="28"/>
          <w:cs/>
        </w:rPr>
        <w:t>‎</w:t>
      </w:r>
      <w:r w:rsidRPr="00984198">
        <w:rPr>
          <w:rFonts w:cs="B Lotus" w:hint="cs"/>
          <w:smallCaps/>
          <w:sz w:val="28"/>
          <w:szCs w:val="28"/>
          <w:rtl/>
        </w:rPr>
        <w:t>نمودند و آفریدگار پاک و منزه را که (تنها او) سزاوار عبادت کردن است مستثنی</w:t>
      </w:r>
      <w:r w:rsidR="009D0387" w:rsidRPr="00984198">
        <w:rPr>
          <w:rFonts w:cs="B Lotus" w:hint="cs"/>
          <w:smallCaps/>
          <w:sz w:val="28"/>
          <w:szCs w:val="28"/>
          <w:rtl/>
        </w:rPr>
        <w:t xml:space="preserve"> نمی‌</w:t>
      </w:r>
      <w:r w:rsidR="00714792">
        <w:rPr>
          <w:rFonts w:cs="B Lotus" w:hint="cs"/>
          <w:smallCaps/>
          <w:sz w:val="28"/>
          <w:szCs w:val="28"/>
          <w:rtl/>
        </w:rPr>
        <w:t>کردند،</w:t>
      </w:r>
      <w:r w:rsidRPr="00984198">
        <w:rPr>
          <w:rFonts w:cs="B Lotus" w:hint="cs"/>
          <w:smallCaps/>
          <w:sz w:val="28"/>
          <w:szCs w:val="28"/>
          <w:rtl/>
        </w:rPr>
        <w:t xml:space="preserve"> این اعلام بیزاری (آنان) شامل همه</w:t>
      </w:r>
      <w:r w:rsidR="00AC25A8" w:rsidRPr="00984198">
        <w:rPr>
          <w:rFonts w:cs="B Lotus" w:hint="cs"/>
          <w:smallCaps/>
          <w:sz w:val="28"/>
          <w:szCs w:val="28"/>
          <w:rtl/>
        </w:rPr>
        <w:t xml:space="preserve">‌ی </w:t>
      </w:r>
      <w:r w:rsidR="00714792">
        <w:rPr>
          <w:rFonts w:cs="B Lotus" w:hint="cs"/>
          <w:smallCaps/>
          <w:sz w:val="28"/>
          <w:szCs w:val="28"/>
          <w:rtl/>
        </w:rPr>
        <w:t>آنچه</w:t>
      </w:r>
      <w:r w:rsidRPr="00984198">
        <w:rPr>
          <w:rFonts w:cs="B Lotus" w:hint="cs"/>
          <w:smallCaps/>
          <w:sz w:val="28"/>
          <w:szCs w:val="28"/>
          <w:rtl/>
        </w:rPr>
        <w:t xml:space="preserve"> (از طرف ایشان) مورد پرستش قرار</w:t>
      </w:r>
      <w:r w:rsidR="009D0387" w:rsidRPr="00984198">
        <w:rPr>
          <w:rFonts w:cs="B Lotus" w:hint="cs"/>
          <w:smallCaps/>
          <w:sz w:val="28"/>
          <w:szCs w:val="28"/>
          <w:rtl/>
        </w:rPr>
        <w:t xml:space="preserve"> می‌</w:t>
      </w:r>
      <w:r w:rsidR="00714792">
        <w:rPr>
          <w:rFonts w:cs="B Lotus" w:hint="cs"/>
          <w:smallCaps/>
          <w:sz w:val="28"/>
          <w:szCs w:val="28"/>
          <w:rtl/>
        </w:rPr>
        <w:t>گیرد، اعم از خدای بلندمرتبه</w:t>
      </w:r>
      <w:r w:rsidRPr="00984198">
        <w:rPr>
          <w:rFonts w:cs="B Lotus" w:hint="cs"/>
          <w:smallCaps/>
          <w:sz w:val="28"/>
          <w:szCs w:val="28"/>
          <w:rtl/>
        </w:rPr>
        <w:t>... و دیگر معبودهای (دروغین و باطل)</w:t>
      </w:r>
      <w:r w:rsidR="009D0387" w:rsidRPr="00984198">
        <w:rPr>
          <w:rFonts w:cs="B Lotus" w:hint="cs"/>
          <w:smallCaps/>
          <w:sz w:val="28"/>
          <w:szCs w:val="28"/>
          <w:rtl/>
        </w:rPr>
        <w:t xml:space="preserve"> می‌</w:t>
      </w:r>
      <w:r w:rsidRPr="00984198">
        <w:rPr>
          <w:rFonts w:cs="B Lotus" w:hint="cs"/>
          <w:smallCaps/>
          <w:sz w:val="28"/>
          <w:szCs w:val="28"/>
          <w:rtl/>
        </w:rPr>
        <w:t xml:space="preserve">شد. </w:t>
      </w:r>
    </w:p>
    <w:p w:rsidR="00C5413C" w:rsidRPr="00984198" w:rsidRDefault="00C5413C" w:rsidP="00B97264">
      <w:pPr>
        <w:pStyle w:val="NormalWeb"/>
        <w:numPr>
          <w:ilvl w:val="0"/>
          <w:numId w:val="15"/>
        </w:numPr>
        <w:bidi/>
        <w:spacing w:before="0" w:beforeAutospacing="0" w:after="0" w:afterAutospacing="0"/>
        <w:jc w:val="both"/>
        <w:rPr>
          <w:rFonts w:cs="B Lotus" w:hint="cs"/>
          <w:smallCaps/>
          <w:sz w:val="28"/>
          <w:szCs w:val="28"/>
        </w:rPr>
      </w:pPr>
      <w:r w:rsidRPr="00984198">
        <w:rPr>
          <w:rFonts w:cs="B Lotus" w:hint="cs"/>
          <w:smallCaps/>
          <w:sz w:val="28"/>
          <w:szCs w:val="28"/>
          <w:rtl/>
        </w:rPr>
        <w:t>مقصود ما از آوردن کلمه</w:t>
      </w:r>
      <w:r w:rsidR="00AC25A8" w:rsidRPr="00984198">
        <w:rPr>
          <w:rFonts w:cs="B Lotus" w:hint="cs"/>
          <w:smallCaps/>
          <w:sz w:val="28"/>
          <w:szCs w:val="28"/>
          <w:rtl/>
        </w:rPr>
        <w:t xml:space="preserve">‌ی </w:t>
      </w:r>
      <w:r w:rsidRPr="00984198">
        <w:rPr>
          <w:rFonts w:cs="B Lotus" w:hint="cs"/>
          <w:smallCaps/>
          <w:sz w:val="28"/>
          <w:szCs w:val="28"/>
          <w:rtl/>
        </w:rPr>
        <w:t>«بحق» در تعریف و معنی</w:t>
      </w:r>
      <w:r w:rsidR="0093109F" w:rsidRPr="00984198">
        <w:rPr>
          <w:rFonts w:cs="B Lotus" w:hint="cs"/>
          <w:smallCaps/>
          <w:sz w:val="28"/>
          <w:szCs w:val="28"/>
          <w:rtl/>
        </w:rPr>
        <w:t>«</w:t>
      </w:r>
      <w:r w:rsidR="00F64452" w:rsidRPr="00F64452">
        <w:rPr>
          <w:rFonts w:cs="mylotus" w:hint="cs"/>
          <w:smallCaps/>
          <w:sz w:val="28"/>
          <w:szCs w:val="28"/>
          <w:rtl/>
        </w:rPr>
        <w:t>لا إله إلا الله</w:t>
      </w:r>
      <w:r w:rsidR="0093109F" w:rsidRPr="00984198">
        <w:rPr>
          <w:rFonts w:cs="B Lotus" w:hint="cs"/>
          <w:smallCaps/>
          <w:sz w:val="28"/>
          <w:szCs w:val="28"/>
          <w:rtl/>
        </w:rPr>
        <w:t>»</w:t>
      </w:r>
      <w:r w:rsidRPr="00984198">
        <w:rPr>
          <w:rFonts w:cs="B Lotus" w:hint="cs"/>
          <w:smallCaps/>
          <w:sz w:val="28"/>
          <w:szCs w:val="28"/>
          <w:rtl/>
        </w:rPr>
        <w:t xml:space="preserve"> برای آن است که با این قانون مهم، خدایان دروغین و باطلی که به جای خداوند بلندمرتبه پرستش</w:t>
      </w:r>
      <w:r w:rsidR="009D0387" w:rsidRPr="00984198">
        <w:rPr>
          <w:rFonts w:cs="B Lotus" w:hint="cs"/>
          <w:smallCaps/>
          <w:sz w:val="28"/>
          <w:szCs w:val="28"/>
          <w:rtl/>
        </w:rPr>
        <w:t xml:space="preserve"> می‌</w:t>
      </w:r>
      <w:r w:rsidRPr="00984198">
        <w:rPr>
          <w:rFonts w:cs="B Lotus" w:hint="cs"/>
          <w:smallCaps/>
          <w:sz w:val="28"/>
          <w:szCs w:val="28"/>
          <w:rtl/>
        </w:rPr>
        <w:t>شوند با نداشتن نشانه و علامت «حق بودن» در</w:t>
      </w:r>
      <w:r w:rsidR="00714792">
        <w:rPr>
          <w:rFonts w:cs="B Lotus" w:hint="cs"/>
          <w:smallCaps/>
          <w:sz w:val="28"/>
          <w:szCs w:val="28"/>
          <w:rtl/>
        </w:rPr>
        <w:t xml:space="preserve"> </w:t>
      </w:r>
      <w:r w:rsidRPr="00984198">
        <w:rPr>
          <w:rFonts w:cs="B Lotus" w:hint="cs"/>
          <w:smallCaps/>
          <w:sz w:val="28"/>
          <w:szCs w:val="28"/>
          <w:rtl/>
        </w:rPr>
        <w:t>توصیف</w:t>
      </w:r>
      <w:r w:rsidR="00E420EE" w:rsidRPr="00984198">
        <w:rPr>
          <w:rFonts w:cs="B Lotus" w:hint="cs"/>
          <w:smallCaps/>
          <w:sz w:val="28"/>
          <w:szCs w:val="28"/>
          <w:rtl/>
        </w:rPr>
        <w:t xml:space="preserve"> آن‌ها،</w:t>
      </w:r>
      <w:r w:rsidR="00714792">
        <w:rPr>
          <w:rFonts w:cs="B Lotus" w:hint="cs"/>
          <w:smallCaps/>
          <w:sz w:val="28"/>
          <w:szCs w:val="28"/>
          <w:rtl/>
        </w:rPr>
        <w:t xml:space="preserve"> موجودیت معبودی آنان ب</w:t>
      </w:r>
      <w:r w:rsidR="00BD286A" w:rsidRPr="00984198">
        <w:rPr>
          <w:rFonts w:cs="B Lotus" w:hint="cs"/>
          <w:smallCaps/>
          <w:sz w:val="28"/>
          <w:szCs w:val="28"/>
          <w:rtl/>
        </w:rPr>
        <w:t xml:space="preserve">گونه‌ای </w:t>
      </w:r>
      <w:r w:rsidRPr="00984198">
        <w:rPr>
          <w:rFonts w:cs="B Lotus" w:hint="cs"/>
          <w:smallCaps/>
          <w:sz w:val="28"/>
          <w:szCs w:val="28"/>
          <w:rtl/>
        </w:rPr>
        <w:t xml:space="preserve">که مستحق عبادت شدن باشند، از بین </w:t>
      </w:r>
      <w:r w:rsidR="009D0387" w:rsidRPr="00984198">
        <w:rPr>
          <w:rFonts w:cs="B Lotus" w:hint="cs"/>
          <w:smallCaps/>
          <w:sz w:val="28"/>
          <w:szCs w:val="28"/>
          <w:rtl/>
        </w:rPr>
        <w:t xml:space="preserve"> می‌</w:t>
      </w:r>
      <w:r w:rsidR="00714792">
        <w:rPr>
          <w:rFonts w:cs="B Lotus" w:hint="cs"/>
          <w:smallCaps/>
          <w:sz w:val="28"/>
          <w:szCs w:val="28"/>
          <w:rtl/>
        </w:rPr>
        <w:t>رود</w:t>
      </w:r>
      <w:r w:rsidRPr="00984198">
        <w:rPr>
          <w:rFonts w:cs="B Lotus" w:hint="cs"/>
          <w:smallCaps/>
          <w:sz w:val="28"/>
          <w:szCs w:val="28"/>
          <w:rtl/>
        </w:rPr>
        <w:t xml:space="preserve">... بنابراین </w:t>
      </w:r>
      <w:r w:rsidRPr="00984198">
        <w:rPr>
          <w:rFonts w:cs="B Lotus" w:hint="cs"/>
          <w:smallCaps/>
          <w:sz w:val="28"/>
          <w:szCs w:val="28"/>
          <w:rtl/>
        </w:rPr>
        <w:lastRenderedPageBreak/>
        <w:t>هرگاه این خدایان دروغین باطل، به جای خداوند بلندمرتبه مورد</w:t>
      </w:r>
      <w:r w:rsidR="00714792">
        <w:rPr>
          <w:rFonts w:cs="B Lotus" w:hint="cs"/>
          <w:smallCaps/>
          <w:sz w:val="28"/>
          <w:szCs w:val="28"/>
          <w:rtl/>
        </w:rPr>
        <w:t xml:space="preserve"> عبادت قرار بگیرند، شایستگی هیچ</w:t>
      </w:r>
      <w:r w:rsidR="00714792">
        <w:rPr>
          <w:rFonts w:cs="B Lotus"/>
          <w:smallCaps/>
          <w:sz w:val="28"/>
          <w:szCs w:val="28"/>
          <w:rtl/>
        </w:rPr>
        <w:softHyphen/>
      </w:r>
      <w:r w:rsidRPr="00984198">
        <w:rPr>
          <w:rFonts w:cs="B Lotus" w:hint="cs"/>
          <w:smallCaps/>
          <w:sz w:val="28"/>
          <w:szCs w:val="28"/>
          <w:rtl/>
        </w:rPr>
        <w:t>گونه پرستشی را که در حیطه</w:t>
      </w:r>
      <w:r w:rsidR="00AC25A8" w:rsidRPr="00984198">
        <w:rPr>
          <w:rFonts w:cs="B Lotus" w:hint="cs"/>
          <w:smallCaps/>
          <w:sz w:val="28"/>
          <w:szCs w:val="28"/>
          <w:rtl/>
        </w:rPr>
        <w:t xml:space="preserve">‌ی </w:t>
      </w:r>
      <w:r w:rsidRPr="00984198">
        <w:rPr>
          <w:rFonts w:cs="B Lotus" w:hint="cs"/>
          <w:smallCaps/>
          <w:sz w:val="28"/>
          <w:szCs w:val="28"/>
          <w:rtl/>
        </w:rPr>
        <w:t>عبادت باشد ندارند، چون این (معبودان دروغین) مالک حقیقی نیستند؛ ویژگی</w:t>
      </w:r>
      <w:r w:rsidRPr="00984198">
        <w:rPr>
          <w:rFonts w:cs="B Lotus" w:hint="cs"/>
          <w:smallCaps/>
          <w:sz w:val="28"/>
          <w:szCs w:val="28"/>
          <w:cs/>
        </w:rPr>
        <w:t>‎</w:t>
      </w:r>
      <w:r w:rsidRPr="00984198">
        <w:rPr>
          <w:rFonts w:cs="B Lotus" w:hint="cs"/>
          <w:smallCaps/>
          <w:sz w:val="28"/>
          <w:szCs w:val="28"/>
          <w:rtl/>
        </w:rPr>
        <w:t>ها و صفاتی که</w:t>
      </w:r>
      <w:r w:rsidR="009D0387" w:rsidRPr="00984198">
        <w:rPr>
          <w:rFonts w:cs="B Lotus" w:hint="cs"/>
          <w:smallCaps/>
          <w:sz w:val="28"/>
          <w:szCs w:val="28"/>
          <w:rtl/>
        </w:rPr>
        <w:t xml:space="preserve"> آن‌ها </w:t>
      </w:r>
      <w:r w:rsidRPr="00984198">
        <w:rPr>
          <w:rFonts w:cs="B Lotus" w:hint="cs"/>
          <w:smallCaps/>
          <w:sz w:val="28"/>
          <w:szCs w:val="28"/>
          <w:rtl/>
        </w:rPr>
        <w:t>را به درجه</w:t>
      </w:r>
      <w:r w:rsidR="00AC25A8" w:rsidRPr="00984198">
        <w:rPr>
          <w:rFonts w:cs="B Lotus" w:hint="cs"/>
          <w:smallCaps/>
          <w:sz w:val="28"/>
          <w:szCs w:val="28"/>
          <w:rtl/>
        </w:rPr>
        <w:t xml:space="preserve">‌ی </w:t>
      </w:r>
      <w:r w:rsidRPr="00984198">
        <w:rPr>
          <w:rFonts w:cs="B Lotus" w:hint="cs"/>
          <w:smallCaps/>
          <w:sz w:val="28"/>
          <w:szCs w:val="28"/>
          <w:rtl/>
        </w:rPr>
        <w:t>الوهیت برساند، ندارند و به همین خاطر انجام عبادت برای آنان به جای الله یا همراه او جایز</w:t>
      </w:r>
      <w:r w:rsidR="009D0387" w:rsidRPr="00984198">
        <w:rPr>
          <w:rFonts w:cs="B Lotus" w:hint="cs"/>
          <w:smallCaps/>
          <w:sz w:val="28"/>
          <w:szCs w:val="28"/>
          <w:rtl/>
        </w:rPr>
        <w:t xml:space="preserve"> نمی‌</w:t>
      </w:r>
      <w:r w:rsidRPr="00984198">
        <w:rPr>
          <w:rFonts w:cs="B Lotus" w:hint="cs"/>
          <w:smallCaps/>
          <w:sz w:val="28"/>
          <w:szCs w:val="28"/>
          <w:rtl/>
        </w:rPr>
        <w:t xml:space="preserve">باشد. </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بنابراین</w:t>
      </w:r>
      <w:r w:rsidR="0065298E">
        <w:rPr>
          <w:rFonts w:cs="B Lotus" w:hint="cs"/>
          <w:smallCaps/>
          <w:sz w:val="28"/>
          <w:szCs w:val="28"/>
          <w:rtl/>
        </w:rPr>
        <w:t>،</w:t>
      </w:r>
      <w:r w:rsidRPr="00984198">
        <w:rPr>
          <w:rFonts w:cs="B Lotus" w:hint="cs"/>
          <w:smallCaps/>
          <w:sz w:val="28"/>
          <w:szCs w:val="28"/>
          <w:rtl/>
        </w:rPr>
        <w:t xml:space="preserve"> اگر گفته شود: آیا در هستی به غیر از خداوند بلندمرتبه، معبودها و طواغیت دیگری که مورد عبادت قرار گیرند، یافت</w:t>
      </w:r>
      <w:r w:rsidR="009D0387" w:rsidRPr="00984198">
        <w:rPr>
          <w:rFonts w:cs="B Lotus" w:hint="cs"/>
          <w:smallCaps/>
          <w:sz w:val="28"/>
          <w:szCs w:val="28"/>
          <w:rtl/>
        </w:rPr>
        <w:t xml:space="preserve"> می‌</w:t>
      </w:r>
      <w:r w:rsidR="00714792">
        <w:rPr>
          <w:rFonts w:cs="B Lotus" w:hint="cs"/>
          <w:smallCaps/>
          <w:sz w:val="28"/>
          <w:szCs w:val="28"/>
          <w:rtl/>
        </w:rPr>
        <w:t>شوند</w:t>
      </w:r>
      <w:r w:rsidRPr="00984198">
        <w:rPr>
          <w:rFonts w:cs="B Lotus" w:hint="cs"/>
          <w:smallCaps/>
          <w:sz w:val="28"/>
          <w:szCs w:val="28"/>
          <w:rtl/>
        </w:rPr>
        <w:t>...؟</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(در پاسخ) به</w:t>
      </w:r>
      <w:r w:rsidR="009D0387" w:rsidRPr="00984198">
        <w:rPr>
          <w:rFonts w:cs="B Lotus" w:hint="cs"/>
          <w:smallCaps/>
          <w:sz w:val="28"/>
          <w:szCs w:val="28"/>
          <w:rtl/>
        </w:rPr>
        <w:t xml:space="preserve"> آن‌ها می‌</w:t>
      </w:r>
      <w:r w:rsidRPr="00984198">
        <w:rPr>
          <w:rFonts w:cs="B Lotus" w:hint="cs"/>
          <w:smallCaps/>
          <w:sz w:val="28"/>
          <w:szCs w:val="28"/>
          <w:rtl/>
        </w:rPr>
        <w:t>گوییم: (آری) خدایانی یافت</w:t>
      </w:r>
      <w:r w:rsidR="009D0387" w:rsidRPr="00984198">
        <w:rPr>
          <w:rFonts w:cs="B Lotus" w:hint="cs"/>
          <w:smallCaps/>
          <w:sz w:val="28"/>
          <w:szCs w:val="28"/>
          <w:rtl/>
        </w:rPr>
        <w:t xml:space="preserve"> می‌</w:t>
      </w:r>
      <w:r w:rsidRPr="00984198">
        <w:rPr>
          <w:rFonts w:cs="B Lotus" w:hint="cs"/>
          <w:smallCaps/>
          <w:sz w:val="28"/>
          <w:szCs w:val="28"/>
          <w:rtl/>
        </w:rPr>
        <w:t>شوند اما صاحب ویژگی</w:t>
      </w:r>
      <w:r w:rsidR="009D0387" w:rsidRPr="00984198">
        <w:rPr>
          <w:rFonts w:cs="B Lotus" w:hint="cs"/>
          <w:smallCaps/>
          <w:sz w:val="28"/>
          <w:szCs w:val="28"/>
          <w:rtl/>
        </w:rPr>
        <w:t xml:space="preserve">‌ها </w:t>
      </w:r>
      <w:r w:rsidRPr="00984198">
        <w:rPr>
          <w:rFonts w:cs="B Lotus" w:hint="cs"/>
          <w:smallCaps/>
          <w:sz w:val="28"/>
          <w:szCs w:val="28"/>
          <w:rtl/>
        </w:rPr>
        <w:t>و صفات الوهیت</w:t>
      </w:r>
      <w:r w:rsidR="009D0387" w:rsidRPr="00984198">
        <w:rPr>
          <w:rFonts w:cs="B Lotus" w:hint="cs"/>
          <w:smallCaps/>
          <w:sz w:val="28"/>
          <w:szCs w:val="28"/>
          <w:rtl/>
        </w:rPr>
        <w:t xml:space="preserve"> نمی‌</w:t>
      </w:r>
      <w:r w:rsidR="00714792">
        <w:rPr>
          <w:rFonts w:cs="B Lotus" w:hint="cs"/>
          <w:smallCaps/>
          <w:sz w:val="28"/>
          <w:szCs w:val="28"/>
          <w:rtl/>
        </w:rPr>
        <w:t xml:space="preserve">باشند </w:t>
      </w:r>
      <w:r w:rsidRPr="00984198">
        <w:rPr>
          <w:rFonts w:cs="B Lotus" w:hint="cs"/>
          <w:smallCaps/>
          <w:sz w:val="28"/>
          <w:szCs w:val="28"/>
          <w:rtl/>
        </w:rPr>
        <w:t xml:space="preserve">... </w:t>
      </w:r>
      <w:r w:rsidR="00714792">
        <w:rPr>
          <w:rFonts w:cs="B Lotus" w:hint="cs"/>
          <w:smallCaps/>
          <w:sz w:val="28"/>
          <w:szCs w:val="28"/>
          <w:rtl/>
        </w:rPr>
        <w:t>و هرگاه هم مورد پرستش واقع شوند،</w:t>
      </w:r>
      <w:r w:rsidRPr="00984198">
        <w:rPr>
          <w:rFonts w:cs="B Lotus" w:hint="cs"/>
          <w:smallCaps/>
          <w:sz w:val="28"/>
          <w:szCs w:val="28"/>
          <w:rtl/>
        </w:rPr>
        <w:t xml:space="preserve"> آن پرستش، باطل و نادرست است. و شهادت توحید </w:t>
      </w:r>
      <w:r w:rsidR="0093109F" w:rsidRPr="00984198">
        <w:rPr>
          <w:rFonts w:cs="B Lotus" w:hint="cs"/>
          <w:smallCaps/>
          <w:sz w:val="28"/>
          <w:szCs w:val="28"/>
          <w:rtl/>
        </w:rPr>
        <w:t>«</w:t>
      </w:r>
      <w:r w:rsidR="00F64452" w:rsidRPr="00F64452">
        <w:rPr>
          <w:rFonts w:cs="mylotus" w:hint="cs"/>
          <w:smallCaps/>
          <w:sz w:val="28"/>
          <w:szCs w:val="28"/>
          <w:rtl/>
        </w:rPr>
        <w:t>لا إله إلا الله</w:t>
      </w:r>
      <w:r w:rsidR="0093109F" w:rsidRPr="00984198">
        <w:rPr>
          <w:rFonts w:cs="B Lotus" w:hint="cs"/>
          <w:smallCaps/>
          <w:sz w:val="28"/>
          <w:szCs w:val="28"/>
          <w:rtl/>
        </w:rPr>
        <w:t>»</w:t>
      </w:r>
      <w:r w:rsidRPr="00984198">
        <w:rPr>
          <w:rFonts w:cs="B Lotus" w:hint="cs"/>
          <w:smallCaps/>
          <w:sz w:val="28"/>
          <w:szCs w:val="28"/>
          <w:rtl/>
        </w:rPr>
        <w:t xml:space="preserve"> وجود خدایان (دروغین و باطل) را در هستی به طور مطلق نفی</w:t>
      </w:r>
      <w:r w:rsidR="009D0387" w:rsidRPr="00984198">
        <w:rPr>
          <w:rFonts w:cs="B Lotus" w:hint="cs"/>
          <w:smallCaps/>
          <w:sz w:val="28"/>
          <w:szCs w:val="28"/>
          <w:rtl/>
        </w:rPr>
        <w:t xml:space="preserve"> نمی‌</w:t>
      </w:r>
      <w:r w:rsidRPr="00984198">
        <w:rPr>
          <w:rFonts w:cs="B Lotus" w:hint="cs"/>
          <w:smallCaps/>
          <w:sz w:val="28"/>
          <w:szCs w:val="28"/>
          <w:rtl/>
        </w:rPr>
        <w:t>کند، بلکه نفی مطلق خدایان و معبودانی</w:t>
      </w:r>
      <w:r w:rsidR="009D0387" w:rsidRPr="00984198">
        <w:rPr>
          <w:rFonts w:cs="B Lotus" w:hint="cs"/>
          <w:smallCaps/>
          <w:sz w:val="28"/>
          <w:szCs w:val="28"/>
          <w:rtl/>
        </w:rPr>
        <w:t xml:space="preserve"> می‌</w:t>
      </w:r>
      <w:r w:rsidRPr="00984198">
        <w:rPr>
          <w:rFonts w:cs="B Lotus" w:hint="cs"/>
          <w:smallCaps/>
          <w:sz w:val="28"/>
          <w:szCs w:val="28"/>
          <w:rtl/>
        </w:rPr>
        <w:t>کند که مستحق (داشتن) خصوصیات الوهیت، به صورتی که شایستگی پرستش به جای خداوند بلندمرتبه یا همراه او را داشته باشند</w:t>
      </w:r>
      <w:r w:rsidR="00714792">
        <w:rPr>
          <w:rFonts w:cs="B Lotus" w:hint="cs"/>
          <w:smallCaps/>
          <w:sz w:val="28"/>
          <w:szCs w:val="28"/>
          <w:rtl/>
        </w:rPr>
        <w:t>»</w:t>
      </w:r>
      <w:r w:rsidRPr="00DB7D54">
        <w:rPr>
          <w:rStyle w:val="FootnoteReference"/>
          <w:rFonts w:cs="B Nazanin"/>
          <w:smallCaps/>
          <w:rtl/>
        </w:rPr>
        <w:footnoteReference w:id="224"/>
      </w:r>
      <w:r w:rsidRPr="00984198">
        <w:rPr>
          <w:rFonts w:cs="B Lotus" w:hint="cs"/>
          <w:smallCaps/>
          <w:sz w:val="28"/>
          <w:szCs w:val="28"/>
          <w:rtl/>
        </w:rPr>
        <w:t xml:space="preserve">. </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پس قسمت نخست شهادت توحید </w:t>
      </w:r>
      <w:r w:rsidR="0093109F" w:rsidRPr="00984198">
        <w:rPr>
          <w:rFonts w:cs="B Lotus" w:hint="cs"/>
          <w:smallCaps/>
          <w:sz w:val="28"/>
          <w:szCs w:val="28"/>
          <w:rtl/>
        </w:rPr>
        <w:t>«</w:t>
      </w:r>
      <w:r w:rsidR="00F64452" w:rsidRPr="00F64452">
        <w:rPr>
          <w:rFonts w:cs="mylotus" w:hint="cs"/>
          <w:smallCaps/>
          <w:sz w:val="28"/>
          <w:szCs w:val="28"/>
          <w:rtl/>
        </w:rPr>
        <w:t>لا إله إلا الله</w:t>
      </w:r>
      <w:r w:rsidR="0093109F" w:rsidRPr="00984198">
        <w:rPr>
          <w:rFonts w:cs="B Lotus" w:hint="cs"/>
          <w:smallCaps/>
          <w:sz w:val="28"/>
          <w:szCs w:val="28"/>
          <w:rtl/>
        </w:rPr>
        <w:t>»</w:t>
      </w:r>
      <w:r w:rsidRPr="00984198">
        <w:rPr>
          <w:rFonts w:cs="B Lotus" w:hint="cs"/>
          <w:smallCaps/>
          <w:sz w:val="28"/>
          <w:szCs w:val="28"/>
          <w:rtl/>
        </w:rPr>
        <w:t xml:space="preserve"> یعنی: معبودی بحق جز الله نیست و او خدای حقی است که دارنده</w:t>
      </w:r>
      <w:r w:rsidR="00AC25A8" w:rsidRPr="00984198">
        <w:rPr>
          <w:rFonts w:cs="B Lotus" w:hint="cs"/>
          <w:smallCaps/>
          <w:sz w:val="28"/>
          <w:szCs w:val="28"/>
          <w:rtl/>
        </w:rPr>
        <w:t xml:space="preserve">‌ی </w:t>
      </w:r>
      <w:r w:rsidRPr="00984198">
        <w:rPr>
          <w:rFonts w:cs="B Lotus" w:hint="cs"/>
          <w:smallCaps/>
          <w:sz w:val="28"/>
          <w:szCs w:val="28"/>
          <w:rtl/>
        </w:rPr>
        <w:t>ویژگی</w:t>
      </w:r>
      <w:r w:rsidR="009D0387" w:rsidRPr="00984198">
        <w:rPr>
          <w:rFonts w:cs="B Lotus" w:hint="cs"/>
          <w:smallCaps/>
          <w:sz w:val="28"/>
          <w:szCs w:val="28"/>
          <w:rtl/>
        </w:rPr>
        <w:t xml:space="preserve">‌ها </w:t>
      </w:r>
      <w:r w:rsidRPr="00984198">
        <w:rPr>
          <w:rFonts w:cs="B Lotus" w:hint="cs"/>
          <w:smallCaps/>
          <w:sz w:val="28"/>
          <w:szCs w:val="28"/>
          <w:rtl/>
        </w:rPr>
        <w:t>و صفات الوهیت</w:t>
      </w:r>
      <w:r w:rsidR="009D0387" w:rsidRPr="00984198">
        <w:rPr>
          <w:rFonts w:cs="B Lotus" w:hint="cs"/>
          <w:smallCaps/>
          <w:sz w:val="28"/>
          <w:szCs w:val="28"/>
          <w:rtl/>
        </w:rPr>
        <w:t xml:space="preserve"> می‌</w:t>
      </w:r>
      <w:r w:rsidRPr="00984198">
        <w:rPr>
          <w:rFonts w:cs="B Lotus" w:hint="cs"/>
          <w:smallCaps/>
          <w:sz w:val="28"/>
          <w:szCs w:val="28"/>
          <w:rtl/>
        </w:rPr>
        <w:t xml:space="preserve">باشد و کسی است که مستحق آن است که به تنهایی و </w:t>
      </w:r>
      <w:r w:rsidR="00714792">
        <w:rPr>
          <w:rFonts w:cs="B Lotus" w:hint="cs"/>
          <w:smallCaps/>
          <w:sz w:val="28"/>
          <w:szCs w:val="28"/>
          <w:rtl/>
        </w:rPr>
        <w:t>بدون هیچ شریکی پرستش شود</w:t>
      </w:r>
      <w:r w:rsidRPr="00984198">
        <w:rPr>
          <w:rFonts w:cs="B Lotus" w:hint="cs"/>
          <w:smallCaps/>
          <w:sz w:val="28"/>
          <w:szCs w:val="28"/>
          <w:rtl/>
        </w:rPr>
        <w:t xml:space="preserve"> و کسی است که بر همه</w:t>
      </w:r>
      <w:r w:rsidR="00AC25A8" w:rsidRPr="00984198">
        <w:rPr>
          <w:rFonts w:cs="B Lotus" w:hint="cs"/>
          <w:smallCaps/>
          <w:sz w:val="28"/>
          <w:szCs w:val="28"/>
          <w:rtl/>
        </w:rPr>
        <w:t xml:space="preserve">‌ی </w:t>
      </w:r>
      <w:r w:rsidRPr="00984198">
        <w:rPr>
          <w:rFonts w:cs="B Lotus" w:hint="cs"/>
          <w:smallCaps/>
          <w:sz w:val="28"/>
          <w:szCs w:val="28"/>
          <w:rtl/>
        </w:rPr>
        <w:t>بندگان واجب است تمامی آنچه را که در حیطه</w:t>
      </w:r>
      <w:r w:rsidRPr="00984198">
        <w:rPr>
          <w:rFonts w:cs="B Lotus" w:hint="cs"/>
          <w:smallCaps/>
          <w:sz w:val="28"/>
          <w:szCs w:val="28"/>
          <w:cs/>
        </w:rPr>
        <w:t>‎</w:t>
      </w:r>
      <w:r w:rsidRPr="00984198">
        <w:rPr>
          <w:rFonts w:cs="B Lotus" w:hint="cs"/>
          <w:smallCaps/>
          <w:sz w:val="28"/>
          <w:szCs w:val="28"/>
          <w:rtl/>
        </w:rPr>
        <w:t xml:space="preserve">ی عبادت شرعی است، برای وی انجام دهند. </w:t>
      </w:r>
    </w:p>
    <w:p w:rsidR="00C5413C" w:rsidRPr="00984198" w:rsidRDefault="00C5413C" w:rsidP="00B97264">
      <w:pPr>
        <w:pStyle w:val="NormalWeb"/>
        <w:numPr>
          <w:ilvl w:val="0"/>
          <w:numId w:val="15"/>
        </w:numPr>
        <w:bidi/>
        <w:spacing w:before="0" w:beforeAutospacing="0" w:after="0" w:afterAutospacing="0"/>
        <w:jc w:val="both"/>
        <w:rPr>
          <w:rFonts w:cs="B Lotus" w:hint="cs"/>
          <w:smallCaps/>
          <w:sz w:val="28"/>
          <w:szCs w:val="28"/>
        </w:rPr>
      </w:pPr>
      <w:r w:rsidRPr="00984198">
        <w:rPr>
          <w:rFonts w:cs="B Lotus" w:hint="cs"/>
          <w:smallCaps/>
          <w:sz w:val="28"/>
          <w:szCs w:val="28"/>
          <w:rtl/>
        </w:rPr>
        <w:t>با این تعریف و تفسیر برای شهادت توحید،</w:t>
      </w:r>
      <w:r w:rsidR="009D0387" w:rsidRPr="00984198">
        <w:rPr>
          <w:rFonts w:cs="B Lotus" w:hint="cs"/>
          <w:smallCaps/>
          <w:sz w:val="28"/>
          <w:szCs w:val="28"/>
          <w:rtl/>
        </w:rPr>
        <w:t xml:space="preserve"> می‌</w:t>
      </w:r>
      <w:r w:rsidRPr="00984198">
        <w:rPr>
          <w:rFonts w:cs="B Lotus" w:hint="cs"/>
          <w:smallCaps/>
          <w:sz w:val="28"/>
          <w:szCs w:val="28"/>
          <w:rtl/>
        </w:rPr>
        <w:t>توانیم به باطل بودن (نظریه</w:t>
      </w:r>
      <w:r w:rsidRPr="00984198">
        <w:rPr>
          <w:rFonts w:cs="B Lotus" w:hint="cs"/>
          <w:smallCaps/>
          <w:sz w:val="28"/>
          <w:szCs w:val="28"/>
          <w:cs/>
        </w:rPr>
        <w:t>‎</w:t>
      </w:r>
      <w:r w:rsidRPr="00984198">
        <w:rPr>
          <w:rFonts w:cs="B Lotus" w:hint="cs"/>
          <w:smallCaps/>
          <w:sz w:val="28"/>
          <w:szCs w:val="28"/>
          <w:rtl/>
        </w:rPr>
        <w:t>ی) کسانی که - و چه بسا در روزگار ما هم بسیارند - شهادت توحید را صرفاً به توحید ربوبیت، تعریف و تفسیر</w:t>
      </w:r>
      <w:r w:rsidR="009D0387" w:rsidRPr="00984198">
        <w:rPr>
          <w:rFonts w:cs="B Lotus" w:hint="cs"/>
          <w:smallCaps/>
          <w:sz w:val="28"/>
          <w:szCs w:val="28"/>
          <w:rtl/>
        </w:rPr>
        <w:t xml:space="preserve"> می‌</w:t>
      </w:r>
      <w:r w:rsidRPr="00984198">
        <w:rPr>
          <w:rFonts w:cs="B Lotus" w:hint="cs"/>
          <w:smallCaps/>
          <w:sz w:val="28"/>
          <w:szCs w:val="28"/>
          <w:rtl/>
        </w:rPr>
        <w:t xml:space="preserve">کنند، پی ببریم. </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lastRenderedPageBreak/>
        <w:t>از جمله</w:t>
      </w:r>
      <w:r w:rsidR="00AC25A8" w:rsidRPr="00984198">
        <w:rPr>
          <w:rFonts w:cs="B Lotus" w:hint="cs"/>
          <w:smallCaps/>
          <w:sz w:val="28"/>
          <w:szCs w:val="28"/>
          <w:rtl/>
        </w:rPr>
        <w:t xml:space="preserve">‌ی </w:t>
      </w:r>
      <w:r w:rsidRPr="00984198">
        <w:rPr>
          <w:rFonts w:cs="B Lotus" w:hint="cs"/>
          <w:smallCaps/>
          <w:sz w:val="28"/>
          <w:szCs w:val="28"/>
          <w:rtl/>
        </w:rPr>
        <w:t xml:space="preserve">گفتارشان در معنا و تعریف شهادت توحید </w:t>
      </w:r>
      <w:r w:rsidR="0093109F" w:rsidRPr="00984198">
        <w:rPr>
          <w:rFonts w:cs="B Lotus" w:hint="cs"/>
          <w:smallCaps/>
          <w:sz w:val="28"/>
          <w:szCs w:val="28"/>
          <w:rtl/>
        </w:rPr>
        <w:t>«</w:t>
      </w:r>
      <w:r w:rsidR="00F64452" w:rsidRPr="00F64452">
        <w:rPr>
          <w:rFonts w:cs="mylotus" w:hint="cs"/>
          <w:smallCaps/>
          <w:sz w:val="28"/>
          <w:szCs w:val="28"/>
          <w:rtl/>
        </w:rPr>
        <w:t>لا إله إلا الله</w:t>
      </w:r>
      <w:r w:rsidR="0093109F" w:rsidRPr="00984198">
        <w:rPr>
          <w:rFonts w:cs="B Lotus" w:hint="cs"/>
          <w:smallCaps/>
          <w:sz w:val="28"/>
          <w:szCs w:val="28"/>
          <w:rtl/>
        </w:rPr>
        <w:t>»</w:t>
      </w:r>
      <w:r w:rsidRPr="00984198">
        <w:rPr>
          <w:rFonts w:cs="B Lotus" w:hint="cs"/>
          <w:smallCaps/>
          <w:sz w:val="28"/>
          <w:szCs w:val="28"/>
          <w:rtl/>
        </w:rPr>
        <w:t xml:space="preserve"> این (عبارات) است: آفریننده، زیان رساننده، سود دهنده، روزی بخشند</w:t>
      </w:r>
      <w:r w:rsidR="00714792">
        <w:rPr>
          <w:rFonts w:cs="B Lotus" w:hint="cs"/>
          <w:smallCaps/>
          <w:sz w:val="28"/>
          <w:szCs w:val="28"/>
          <w:rtl/>
        </w:rPr>
        <w:t>ه، میراننده، زنده کننده و فرمان</w:t>
      </w:r>
      <w:r w:rsidR="00714792">
        <w:rPr>
          <w:rFonts w:cs="B Lotus"/>
          <w:smallCaps/>
          <w:sz w:val="28"/>
          <w:szCs w:val="28"/>
          <w:rtl/>
        </w:rPr>
        <w:softHyphen/>
      </w:r>
      <w:r w:rsidRPr="00984198">
        <w:rPr>
          <w:rFonts w:cs="B Lotus" w:hint="cs"/>
          <w:smallCaps/>
          <w:sz w:val="28"/>
          <w:szCs w:val="28"/>
          <w:rtl/>
        </w:rPr>
        <w:t>رو</w:t>
      </w:r>
      <w:r w:rsidR="00714792">
        <w:rPr>
          <w:rFonts w:cs="B Lotus" w:hint="cs"/>
          <w:smallCaps/>
          <w:sz w:val="28"/>
          <w:szCs w:val="28"/>
          <w:rtl/>
        </w:rPr>
        <w:t>ایی جز خداوند پاک و منزه نیست..</w:t>
      </w:r>
      <w:r w:rsidRPr="00984198">
        <w:rPr>
          <w:rFonts w:cs="B Lotus" w:hint="cs"/>
          <w:smallCaps/>
          <w:sz w:val="28"/>
          <w:szCs w:val="28"/>
          <w:rtl/>
        </w:rPr>
        <w:t>.!  اگر چه خداوند بلند مرتبه متصف به تمامی این اوصاف است و همه</w:t>
      </w:r>
      <w:r w:rsidR="00AC25A8" w:rsidRPr="00984198">
        <w:rPr>
          <w:rFonts w:cs="B Lotus" w:hint="cs"/>
          <w:smallCaps/>
          <w:sz w:val="28"/>
          <w:szCs w:val="28"/>
          <w:rtl/>
        </w:rPr>
        <w:t xml:space="preserve">‌ی </w:t>
      </w:r>
      <w:r w:rsidRPr="00984198">
        <w:rPr>
          <w:rFonts w:cs="B Lotus" w:hint="cs"/>
          <w:smallCaps/>
          <w:sz w:val="28"/>
          <w:szCs w:val="28"/>
          <w:rtl/>
        </w:rPr>
        <w:t>این معانی حق است اما این (معانی) در برگیرنده</w:t>
      </w:r>
      <w:r w:rsidR="00AC25A8" w:rsidRPr="00984198">
        <w:rPr>
          <w:rFonts w:cs="B Lotus" w:hint="cs"/>
          <w:smallCaps/>
          <w:sz w:val="28"/>
          <w:szCs w:val="28"/>
          <w:rtl/>
        </w:rPr>
        <w:t xml:space="preserve">‌ی </w:t>
      </w:r>
      <w:r w:rsidRPr="00984198">
        <w:rPr>
          <w:rFonts w:cs="B Lotus" w:hint="cs"/>
          <w:smallCaps/>
          <w:sz w:val="28"/>
          <w:szCs w:val="28"/>
          <w:rtl/>
        </w:rPr>
        <w:t>تمام معانی مورد نظر شهادت توحید</w:t>
      </w:r>
      <w:r w:rsidR="009D0387" w:rsidRPr="00984198">
        <w:rPr>
          <w:rFonts w:cs="B Lotus" w:hint="cs"/>
          <w:smallCaps/>
          <w:sz w:val="28"/>
          <w:szCs w:val="28"/>
          <w:rtl/>
        </w:rPr>
        <w:t xml:space="preserve"> نمی‌</w:t>
      </w:r>
      <w:r w:rsidR="00714792">
        <w:rPr>
          <w:rFonts w:cs="B Lotus" w:hint="cs"/>
          <w:smallCaps/>
          <w:sz w:val="28"/>
          <w:szCs w:val="28"/>
          <w:rtl/>
        </w:rPr>
        <w:t>باشد...! حتی مشرکین هم در گذشته این</w:t>
      </w:r>
      <w:r w:rsidR="00714792">
        <w:rPr>
          <w:rFonts w:cs="B Lotus"/>
          <w:smallCaps/>
          <w:sz w:val="28"/>
          <w:szCs w:val="28"/>
          <w:rtl/>
        </w:rPr>
        <w:softHyphen/>
      </w:r>
      <w:r w:rsidRPr="00984198">
        <w:rPr>
          <w:rFonts w:cs="B Lotus" w:hint="cs"/>
          <w:smallCaps/>
          <w:sz w:val="28"/>
          <w:szCs w:val="28"/>
          <w:rtl/>
        </w:rPr>
        <w:t xml:space="preserve">گونه معنی کردن </w:t>
      </w:r>
      <w:r w:rsidR="0093109F" w:rsidRPr="00984198">
        <w:rPr>
          <w:rFonts w:cs="B Lotus" w:hint="cs"/>
          <w:smallCaps/>
          <w:sz w:val="28"/>
          <w:szCs w:val="28"/>
          <w:rtl/>
        </w:rPr>
        <w:t>«</w:t>
      </w:r>
      <w:r w:rsidR="00F64452" w:rsidRPr="00F64452">
        <w:rPr>
          <w:rFonts w:cs="mylotus" w:hint="cs"/>
          <w:smallCaps/>
          <w:sz w:val="28"/>
          <w:szCs w:val="28"/>
          <w:rtl/>
        </w:rPr>
        <w:t>لا إله إلا الله</w:t>
      </w:r>
      <w:r w:rsidR="0093109F" w:rsidRPr="00984198">
        <w:rPr>
          <w:rFonts w:cs="B Lotus" w:hint="cs"/>
          <w:smallCaps/>
          <w:sz w:val="28"/>
          <w:szCs w:val="28"/>
          <w:rtl/>
        </w:rPr>
        <w:t>»</w:t>
      </w:r>
      <w:r w:rsidRPr="00984198">
        <w:rPr>
          <w:rFonts w:cs="B Lotus" w:hint="cs"/>
          <w:smallCaps/>
          <w:sz w:val="28"/>
          <w:szCs w:val="28"/>
          <w:rtl/>
        </w:rPr>
        <w:t xml:space="preserve"> را قبول داشتند و به این سبب با انبیاء مخالفت</w:t>
      </w:r>
      <w:r w:rsidR="009D0387" w:rsidRPr="00984198">
        <w:rPr>
          <w:rFonts w:cs="B Lotus" w:hint="cs"/>
          <w:smallCaps/>
          <w:sz w:val="28"/>
          <w:szCs w:val="28"/>
          <w:rtl/>
        </w:rPr>
        <w:t xml:space="preserve"> نمی‌</w:t>
      </w:r>
      <w:r w:rsidRPr="00984198">
        <w:rPr>
          <w:rFonts w:cs="B Lotus" w:hint="cs"/>
          <w:smallCaps/>
          <w:sz w:val="28"/>
          <w:szCs w:val="28"/>
          <w:rtl/>
        </w:rPr>
        <w:t>کردند، بلکه در این (مسأله) که تنها خدای یکتا سزاوار و شایسته</w:t>
      </w:r>
      <w:r w:rsidR="00AC25A8" w:rsidRPr="00984198">
        <w:rPr>
          <w:rFonts w:cs="B Lotus" w:hint="cs"/>
          <w:smallCaps/>
          <w:sz w:val="28"/>
          <w:szCs w:val="28"/>
          <w:rtl/>
        </w:rPr>
        <w:t xml:space="preserve">‌ی </w:t>
      </w:r>
      <w:r w:rsidRPr="00984198">
        <w:rPr>
          <w:rFonts w:cs="B Lotus" w:hint="cs"/>
          <w:smallCaps/>
          <w:sz w:val="28"/>
          <w:szCs w:val="28"/>
          <w:rtl/>
        </w:rPr>
        <w:t>عبادت کردن است، مخالف بودند.</w:t>
      </w:r>
      <w:r w:rsidR="009D0387" w:rsidRPr="00984198">
        <w:rPr>
          <w:rFonts w:cs="B Lotus" w:hint="cs"/>
          <w:smallCaps/>
          <w:sz w:val="28"/>
          <w:szCs w:val="28"/>
          <w:rtl/>
        </w:rPr>
        <w:t xml:space="preserve"> آن‌ها </w:t>
      </w:r>
      <w:r w:rsidRPr="00984198">
        <w:rPr>
          <w:rFonts w:cs="B Lotus" w:hint="cs"/>
          <w:smallCaps/>
          <w:sz w:val="28"/>
          <w:szCs w:val="28"/>
          <w:rtl/>
        </w:rPr>
        <w:t xml:space="preserve">با علم و اقرار به این که </w:t>
      </w:r>
      <w:r w:rsidR="00714792">
        <w:rPr>
          <w:rFonts w:cs="B Lotus" w:hint="cs"/>
          <w:smallCaps/>
          <w:sz w:val="28"/>
          <w:szCs w:val="28"/>
          <w:rtl/>
        </w:rPr>
        <w:t>تنها خدای یکتا، آفریننده، فرمان</w:t>
      </w:r>
      <w:r w:rsidR="00714792">
        <w:rPr>
          <w:rFonts w:cs="B Lotus"/>
          <w:smallCaps/>
          <w:sz w:val="28"/>
          <w:szCs w:val="28"/>
          <w:rtl/>
        </w:rPr>
        <w:softHyphen/>
      </w:r>
      <w:r w:rsidRPr="00984198">
        <w:rPr>
          <w:rFonts w:cs="B Lotus" w:hint="cs"/>
          <w:smallCaps/>
          <w:sz w:val="28"/>
          <w:szCs w:val="28"/>
          <w:rtl/>
        </w:rPr>
        <w:t>روا، زیان رساننده و سود دهنده است، عبادات</w:t>
      </w:r>
      <w:r w:rsidR="00714792">
        <w:rPr>
          <w:rFonts w:cs="B Lotus"/>
          <w:smallCaps/>
          <w:sz w:val="28"/>
          <w:szCs w:val="28"/>
          <w:rtl/>
        </w:rPr>
        <w:softHyphen/>
      </w:r>
      <w:r w:rsidRPr="00984198">
        <w:rPr>
          <w:rFonts w:cs="B Lotus" w:hint="cs"/>
          <w:smallCaps/>
          <w:sz w:val="28"/>
          <w:szCs w:val="28"/>
          <w:rtl/>
        </w:rPr>
        <w:t>شان را برای خدایان (ساختگی و دروغین) و طاغوت</w:t>
      </w:r>
      <w:r w:rsidR="009D0387" w:rsidRPr="00984198">
        <w:rPr>
          <w:rFonts w:cs="B Lotus" w:hint="cs"/>
          <w:smallCaps/>
          <w:sz w:val="28"/>
          <w:szCs w:val="28"/>
          <w:rtl/>
        </w:rPr>
        <w:t xml:space="preserve">‌ها </w:t>
      </w:r>
      <w:r w:rsidRPr="00984198">
        <w:rPr>
          <w:rFonts w:cs="B Lotus" w:hint="cs"/>
          <w:smallCaps/>
          <w:sz w:val="28"/>
          <w:szCs w:val="28"/>
          <w:rtl/>
        </w:rPr>
        <w:t>و</w:t>
      </w:r>
      <w:r w:rsidR="00714792">
        <w:rPr>
          <w:rFonts w:cs="B Lotus" w:hint="cs"/>
          <w:smallCaps/>
          <w:sz w:val="28"/>
          <w:szCs w:val="28"/>
          <w:rtl/>
        </w:rPr>
        <w:t xml:space="preserve"> بت</w:t>
      </w:r>
      <w:r w:rsidR="00714792">
        <w:rPr>
          <w:rFonts w:cs="B Lotus"/>
          <w:smallCaps/>
          <w:sz w:val="28"/>
          <w:szCs w:val="28"/>
          <w:rtl/>
        </w:rPr>
        <w:softHyphen/>
      </w:r>
      <w:r w:rsidRPr="00984198">
        <w:rPr>
          <w:rFonts w:cs="B Lotus" w:hint="cs"/>
          <w:smallCaps/>
          <w:sz w:val="28"/>
          <w:szCs w:val="28"/>
          <w:rtl/>
        </w:rPr>
        <w:t>های</w:t>
      </w:r>
      <w:r w:rsidR="00714792">
        <w:rPr>
          <w:rFonts w:cs="B Lotus"/>
          <w:smallCaps/>
          <w:sz w:val="28"/>
          <w:szCs w:val="28"/>
          <w:rtl/>
        </w:rPr>
        <w:softHyphen/>
      </w:r>
      <w:r w:rsidRPr="00984198">
        <w:rPr>
          <w:rFonts w:cs="B Lotus" w:hint="cs"/>
          <w:smallCaps/>
          <w:sz w:val="28"/>
          <w:szCs w:val="28"/>
          <w:rtl/>
        </w:rPr>
        <w:t>شان به جای خداوند یگانه و بلندمرتبه انجام</w:t>
      </w:r>
      <w:r w:rsidR="009D0387" w:rsidRPr="00984198">
        <w:rPr>
          <w:rFonts w:cs="B Lotus" w:hint="cs"/>
          <w:smallCaps/>
          <w:sz w:val="28"/>
          <w:szCs w:val="28"/>
          <w:rtl/>
        </w:rPr>
        <w:t xml:space="preserve"> می‌</w:t>
      </w:r>
      <w:r w:rsidR="00714792">
        <w:rPr>
          <w:rFonts w:cs="B Lotus" w:hint="cs"/>
          <w:smallCaps/>
          <w:sz w:val="28"/>
          <w:szCs w:val="28"/>
          <w:rtl/>
        </w:rPr>
        <w:t>دادند..</w:t>
      </w:r>
      <w:r w:rsidRPr="00984198">
        <w:rPr>
          <w:rFonts w:cs="B Lotus" w:hint="cs"/>
          <w:smallCaps/>
          <w:sz w:val="28"/>
          <w:szCs w:val="28"/>
          <w:rtl/>
        </w:rPr>
        <w:t>.! به این خاطر کافر و مشرک بودند</w:t>
      </w:r>
      <w:r w:rsidR="00714792">
        <w:rPr>
          <w:rFonts w:cs="B Lotus" w:hint="cs"/>
          <w:smallCaps/>
          <w:sz w:val="28"/>
          <w:szCs w:val="28"/>
          <w:rtl/>
        </w:rPr>
        <w:t xml:space="preserve"> و از سوی انبیا و رسولان- </w:t>
      </w:r>
      <w:r w:rsidR="00714792" w:rsidRPr="00714792">
        <w:rPr>
          <w:rFonts w:cs="B Lotus" w:hint="cs"/>
          <w:smallCaps/>
          <w:rtl/>
        </w:rPr>
        <w:t>صلوات</w:t>
      </w:r>
      <w:r w:rsidR="00714792" w:rsidRPr="00714792">
        <w:rPr>
          <w:rFonts w:cs="B Lotus"/>
          <w:smallCaps/>
          <w:rtl/>
        </w:rPr>
        <w:softHyphen/>
      </w:r>
      <w:r w:rsidR="00714792" w:rsidRPr="00714792">
        <w:rPr>
          <w:rFonts w:cs="B Lotus" w:hint="cs"/>
          <w:smallCaps/>
          <w:rtl/>
        </w:rPr>
        <w:t>الله</w:t>
      </w:r>
      <w:r w:rsidR="00714792" w:rsidRPr="00714792">
        <w:rPr>
          <w:rFonts w:cs="B Lotus"/>
          <w:smallCaps/>
          <w:rtl/>
        </w:rPr>
        <w:softHyphen/>
      </w:r>
      <w:r w:rsidR="00714792" w:rsidRPr="00714792">
        <w:rPr>
          <w:rFonts w:cs="B Lotus" w:hint="cs"/>
          <w:smallCaps/>
          <w:rtl/>
        </w:rPr>
        <w:t>و</w:t>
      </w:r>
      <w:r w:rsidR="00714792" w:rsidRPr="00714792">
        <w:rPr>
          <w:rFonts w:cs="B Lotus"/>
          <w:smallCaps/>
          <w:rtl/>
        </w:rPr>
        <w:softHyphen/>
      </w:r>
      <w:r w:rsidR="00714792" w:rsidRPr="00714792">
        <w:rPr>
          <w:rFonts w:cs="B Lotus" w:hint="cs"/>
          <w:smallCaps/>
          <w:rtl/>
        </w:rPr>
        <w:t>سلامه</w:t>
      </w:r>
      <w:r w:rsidR="00714792" w:rsidRPr="00714792">
        <w:rPr>
          <w:rFonts w:cs="B Lotus"/>
          <w:smallCaps/>
          <w:rtl/>
        </w:rPr>
        <w:softHyphen/>
      </w:r>
      <w:r w:rsidRPr="00714792">
        <w:rPr>
          <w:rFonts w:cs="B Lotus" w:hint="cs"/>
          <w:smallCaps/>
          <w:rtl/>
        </w:rPr>
        <w:t>علیهم</w:t>
      </w:r>
      <w:r w:rsidRPr="00984198">
        <w:rPr>
          <w:rFonts w:cs="B Lotus" w:hint="cs"/>
          <w:smallCaps/>
          <w:sz w:val="28"/>
          <w:szCs w:val="28"/>
          <w:rtl/>
        </w:rPr>
        <w:t xml:space="preserve">- مستحق جهاد و قتال شدند. </w:t>
      </w:r>
    </w:p>
    <w:p w:rsidR="00C5413C" w:rsidRPr="00B4021C" w:rsidRDefault="00714792" w:rsidP="00B4021C">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Pr>
          <w:rFonts w:cs="B Lotus" w:hint="cs"/>
          <w:smallCaps/>
          <w:sz w:val="28"/>
          <w:szCs w:val="28"/>
          <w:rtl/>
        </w:rPr>
        <w:t>هم</w:t>
      </w:r>
      <w:r w:rsidR="00C5413C" w:rsidRPr="00984198">
        <w:rPr>
          <w:rFonts w:cs="B Lotus" w:hint="cs"/>
          <w:smallCaps/>
          <w:sz w:val="28"/>
          <w:szCs w:val="28"/>
          <w:rtl/>
        </w:rPr>
        <w:t>چنان که خداوند بلندمرتبه در مورد</w:t>
      </w:r>
      <w:r w:rsidR="009D0387" w:rsidRPr="00984198">
        <w:rPr>
          <w:rFonts w:cs="B Lotus" w:hint="cs"/>
          <w:smallCaps/>
          <w:sz w:val="28"/>
          <w:szCs w:val="28"/>
          <w:rtl/>
        </w:rPr>
        <w:t xml:space="preserve"> آن‌ها می‌</w:t>
      </w:r>
      <w:r w:rsidR="00C5413C" w:rsidRPr="00984198">
        <w:rPr>
          <w:rFonts w:cs="B Lotus" w:hint="cs"/>
          <w:smallCaps/>
          <w:sz w:val="28"/>
          <w:szCs w:val="28"/>
          <w:rtl/>
        </w:rPr>
        <w:t>فرماید:</w:t>
      </w:r>
      <w:r w:rsidR="000A6AEF" w:rsidRPr="00984198">
        <w:rPr>
          <w:rFonts w:cs="B Lotus" w:hint="cs"/>
          <w:smallCaps/>
          <w:sz w:val="28"/>
          <w:szCs w:val="28"/>
          <w:rtl/>
        </w:rPr>
        <w:t xml:space="preserve"> </w:t>
      </w:r>
      <w:r w:rsidR="000A6AEF">
        <w:rPr>
          <w:rFonts w:ascii="Traditional Arabic" w:hAnsi="Traditional Arabic" w:cs="Traditional Arabic"/>
          <w:sz w:val="28"/>
          <w:szCs w:val="28"/>
          <w:rtl/>
        </w:rPr>
        <w:t>﴿</w:t>
      </w:r>
      <w:r w:rsidR="00B4021C">
        <w:rPr>
          <w:rFonts w:ascii="KFGQPC Uthmanic Script HAFS" w:hAnsi="KFGQPC Uthmanic Script HAFS" w:cs="KFGQPC Uthmanic Script HAFS" w:hint="eastAsia"/>
          <w:sz w:val="28"/>
          <w:szCs w:val="28"/>
          <w:rtl/>
        </w:rPr>
        <w:t>وَلَئِن</w:t>
      </w:r>
      <w:r w:rsidR="00B4021C">
        <w:rPr>
          <w:rFonts w:ascii="KFGQPC Uthmanic Script HAFS" w:hAnsi="KFGQPC Uthmanic Script HAFS" w:cs="KFGQPC Uthmanic Script HAFS"/>
          <w:sz w:val="28"/>
          <w:szCs w:val="28"/>
          <w:rtl/>
        </w:rPr>
        <w:t xml:space="preserve"> سَأَلۡتَهُم مَّنۡ خَلَقَ </w:t>
      </w:r>
      <w:r w:rsidR="00B4021C">
        <w:rPr>
          <w:rFonts w:ascii="KFGQPC Uthmanic Script HAFS" w:hAnsi="KFGQPC Uthmanic Script HAFS" w:cs="KFGQPC Uthmanic Script HAFS" w:hint="cs"/>
          <w:sz w:val="28"/>
          <w:szCs w:val="28"/>
          <w:rtl/>
        </w:rPr>
        <w:t>ٱ</w:t>
      </w:r>
      <w:r w:rsidR="00B4021C">
        <w:rPr>
          <w:rFonts w:ascii="KFGQPC Uthmanic Script HAFS" w:hAnsi="KFGQPC Uthmanic Script HAFS" w:cs="KFGQPC Uthmanic Script HAFS" w:hint="eastAsia"/>
          <w:sz w:val="28"/>
          <w:szCs w:val="28"/>
          <w:rtl/>
        </w:rPr>
        <w:t>لسَّمَٰوَٰتِ</w:t>
      </w:r>
      <w:r w:rsidR="00B4021C">
        <w:rPr>
          <w:rFonts w:ascii="KFGQPC Uthmanic Script HAFS" w:hAnsi="KFGQPC Uthmanic Script HAFS" w:cs="KFGQPC Uthmanic Script HAFS"/>
          <w:sz w:val="28"/>
          <w:szCs w:val="28"/>
          <w:rtl/>
        </w:rPr>
        <w:t xml:space="preserve"> وَ</w:t>
      </w:r>
      <w:r w:rsidR="00B4021C">
        <w:rPr>
          <w:rFonts w:ascii="KFGQPC Uthmanic Script HAFS" w:hAnsi="KFGQPC Uthmanic Script HAFS" w:cs="KFGQPC Uthmanic Script HAFS" w:hint="cs"/>
          <w:sz w:val="28"/>
          <w:szCs w:val="28"/>
          <w:rtl/>
        </w:rPr>
        <w:t>ٱ</w:t>
      </w:r>
      <w:r w:rsidR="00B4021C">
        <w:rPr>
          <w:rFonts w:ascii="KFGQPC Uthmanic Script HAFS" w:hAnsi="KFGQPC Uthmanic Script HAFS" w:cs="KFGQPC Uthmanic Script HAFS" w:hint="eastAsia"/>
          <w:sz w:val="28"/>
          <w:szCs w:val="28"/>
          <w:rtl/>
        </w:rPr>
        <w:t>لۡأَرۡضَ</w:t>
      </w:r>
      <w:r w:rsidR="00B4021C">
        <w:rPr>
          <w:rFonts w:ascii="KFGQPC Uthmanic Script HAFS" w:hAnsi="KFGQPC Uthmanic Script HAFS" w:cs="KFGQPC Uthmanic Script HAFS"/>
          <w:sz w:val="28"/>
          <w:szCs w:val="28"/>
          <w:rtl/>
        </w:rPr>
        <w:t xml:space="preserve"> لَيَقُولُنَّ </w:t>
      </w:r>
      <w:r w:rsidR="00B4021C">
        <w:rPr>
          <w:rFonts w:ascii="KFGQPC Uthmanic Script HAFS" w:hAnsi="KFGQPC Uthmanic Script HAFS" w:cs="KFGQPC Uthmanic Script HAFS" w:hint="cs"/>
          <w:sz w:val="28"/>
          <w:szCs w:val="28"/>
          <w:rtl/>
        </w:rPr>
        <w:t>ٱ</w:t>
      </w:r>
      <w:r w:rsidR="00B4021C">
        <w:rPr>
          <w:rFonts w:ascii="KFGQPC Uthmanic Script HAFS" w:hAnsi="KFGQPC Uthmanic Script HAFS" w:cs="KFGQPC Uthmanic Script HAFS" w:hint="eastAsia"/>
          <w:sz w:val="28"/>
          <w:szCs w:val="28"/>
          <w:rtl/>
        </w:rPr>
        <w:t>للَّهُۚ</w:t>
      </w:r>
      <w:r w:rsidR="000A6AEF">
        <w:rPr>
          <w:rFonts w:ascii="Traditional Arabic" w:hAnsi="Traditional Arabic" w:cs="Traditional Arabic"/>
          <w:sz w:val="28"/>
          <w:szCs w:val="28"/>
          <w:rtl/>
        </w:rPr>
        <w:t>﴾</w:t>
      </w:r>
      <w:r w:rsidR="000A6AEF" w:rsidRPr="00984198">
        <w:rPr>
          <w:rFonts w:cs="B Lotus" w:hint="cs"/>
          <w:sz w:val="28"/>
          <w:szCs w:val="28"/>
          <w:rtl/>
        </w:rPr>
        <w:t xml:space="preserve"> </w:t>
      </w:r>
      <w:r w:rsidR="000A6AEF" w:rsidRPr="00DA74AA">
        <w:rPr>
          <w:rFonts w:ascii="mylotus" w:hAnsi="mylotus" w:cs="mylotus"/>
          <w:rtl/>
          <w:lang w:bidi="ar-SA"/>
        </w:rPr>
        <w:t>[</w:t>
      </w:r>
      <w:r w:rsidR="000A6AEF">
        <w:rPr>
          <w:rFonts w:ascii="mylotus" w:hAnsi="mylotus" w:cs="mylotus"/>
          <w:rtl/>
          <w:lang w:bidi="ar-SA"/>
        </w:rPr>
        <w:t>لقمان: 25</w:t>
      </w:r>
      <w:r w:rsidR="000A6AEF" w:rsidRPr="00DA74AA">
        <w:rPr>
          <w:rFonts w:ascii="mylotus" w:hAnsi="mylotus" w:cs="mylotus"/>
          <w:rtl/>
          <w:lang w:bidi="ar-SA"/>
        </w:rPr>
        <w:t>]</w:t>
      </w:r>
      <w:r w:rsidR="00C5413C" w:rsidRPr="00984198">
        <w:rPr>
          <w:rFonts w:cs="B Lotus" w:hint="cs"/>
          <w:smallCaps/>
          <w:sz w:val="28"/>
          <w:szCs w:val="28"/>
          <w:rtl/>
        </w:rPr>
        <w:t xml:space="preserve"> </w:t>
      </w:r>
      <w:r w:rsidR="0065298E">
        <w:rPr>
          <w:rFonts w:cs="B Lotus" w:hint="cs"/>
          <w:smallCaps/>
          <w:sz w:val="28"/>
          <w:szCs w:val="28"/>
          <w:rtl/>
        </w:rPr>
        <w:t>«</w:t>
      </w:r>
      <w:r>
        <w:rPr>
          <w:rFonts w:cs="B Lotus" w:hint="cs"/>
          <w:smallCaps/>
          <w:sz w:val="28"/>
          <w:szCs w:val="28"/>
          <w:rtl/>
        </w:rPr>
        <w:t>هر</w:t>
      </w:r>
      <w:r w:rsidR="00C5413C" w:rsidRPr="00984198">
        <w:rPr>
          <w:rFonts w:cs="B Lotus" w:hint="cs"/>
          <w:smallCaps/>
          <w:sz w:val="28"/>
          <w:szCs w:val="28"/>
          <w:rtl/>
        </w:rPr>
        <w:t>گاه از آنان (که معتقد به شرکاء هستند) بپرسی: چه کسی</w:t>
      </w:r>
      <w:r w:rsidR="00AD46EF" w:rsidRPr="00984198">
        <w:rPr>
          <w:rFonts w:cs="B Lotus" w:hint="cs"/>
          <w:smallCaps/>
          <w:sz w:val="28"/>
          <w:szCs w:val="28"/>
          <w:rtl/>
        </w:rPr>
        <w:t xml:space="preserve"> آسمان‌ها </w:t>
      </w:r>
      <w:r w:rsidR="00C5413C" w:rsidRPr="00984198">
        <w:rPr>
          <w:rFonts w:cs="B Lotus" w:hint="cs"/>
          <w:smallCaps/>
          <w:sz w:val="28"/>
          <w:szCs w:val="28"/>
          <w:rtl/>
        </w:rPr>
        <w:t>و زمین را آفریده است؟ حتما</w:t>
      </w:r>
      <w:r w:rsidR="009D0387" w:rsidRPr="00984198">
        <w:rPr>
          <w:rFonts w:cs="B Lotus" w:hint="cs"/>
          <w:smallCaps/>
          <w:sz w:val="28"/>
          <w:szCs w:val="28"/>
          <w:rtl/>
        </w:rPr>
        <w:t xml:space="preserve"> می‌</w:t>
      </w:r>
      <w:r w:rsidR="00C5413C" w:rsidRPr="00984198">
        <w:rPr>
          <w:rFonts w:cs="B Lotus" w:hint="cs"/>
          <w:smallCaps/>
          <w:sz w:val="28"/>
          <w:szCs w:val="28"/>
          <w:rtl/>
        </w:rPr>
        <w:t>گویند: الله</w:t>
      </w:r>
      <w:r w:rsidR="0065298E">
        <w:rPr>
          <w:rFonts w:cs="B Lotus" w:hint="cs"/>
          <w:smallCaps/>
          <w:sz w:val="28"/>
          <w:szCs w:val="28"/>
          <w:rtl/>
        </w:rPr>
        <w:t>»</w:t>
      </w:r>
      <w:r w:rsidR="00C5413C" w:rsidRPr="00984198">
        <w:rPr>
          <w:rFonts w:cs="B Lotus" w:hint="cs"/>
          <w:smallCaps/>
          <w:sz w:val="28"/>
          <w:szCs w:val="28"/>
          <w:rtl/>
        </w:rPr>
        <w:t>.</w:t>
      </w:r>
    </w:p>
    <w:p w:rsidR="00C5413C" w:rsidRPr="00B4021C" w:rsidRDefault="00C5413C" w:rsidP="00B4021C">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mallCaps/>
          <w:sz w:val="28"/>
          <w:szCs w:val="28"/>
          <w:rtl/>
        </w:rPr>
        <w:t>و الله متعال</w:t>
      </w:r>
      <w:r w:rsidR="009D0387" w:rsidRPr="00984198">
        <w:rPr>
          <w:rFonts w:cs="B Lotus" w:hint="cs"/>
          <w:smallCaps/>
          <w:sz w:val="28"/>
          <w:szCs w:val="28"/>
          <w:rtl/>
        </w:rPr>
        <w:t xml:space="preserve"> می‌</w:t>
      </w:r>
      <w:r w:rsidRPr="00984198">
        <w:rPr>
          <w:rFonts w:cs="B Lotus" w:hint="cs"/>
          <w:smallCaps/>
          <w:sz w:val="28"/>
          <w:szCs w:val="28"/>
          <w:rtl/>
        </w:rPr>
        <w:t>فرماید:</w:t>
      </w:r>
      <w:r w:rsidR="000A6AEF" w:rsidRPr="00984198">
        <w:rPr>
          <w:rFonts w:cs="B Lotus" w:hint="cs"/>
          <w:smallCaps/>
          <w:sz w:val="28"/>
          <w:szCs w:val="28"/>
          <w:rtl/>
        </w:rPr>
        <w:t xml:space="preserve"> </w:t>
      </w:r>
      <w:r w:rsidR="000A6AEF">
        <w:rPr>
          <w:rFonts w:ascii="Traditional Arabic" w:hAnsi="Traditional Arabic" w:cs="Traditional Arabic"/>
          <w:sz w:val="28"/>
          <w:szCs w:val="28"/>
          <w:rtl/>
        </w:rPr>
        <w:t>﴿</w:t>
      </w:r>
      <w:r w:rsidR="00B4021C">
        <w:rPr>
          <w:rFonts w:ascii="KFGQPC Uthmanic Script HAFS" w:hAnsi="KFGQPC Uthmanic Script HAFS" w:cs="KFGQPC Uthmanic Script HAFS" w:hint="eastAsia"/>
          <w:sz w:val="28"/>
          <w:szCs w:val="28"/>
          <w:rtl/>
        </w:rPr>
        <w:t>قُل</w:t>
      </w:r>
      <w:r w:rsidR="00B4021C">
        <w:rPr>
          <w:rFonts w:ascii="KFGQPC Uthmanic Script HAFS" w:hAnsi="KFGQPC Uthmanic Script HAFS" w:cs="KFGQPC Uthmanic Script HAFS"/>
          <w:sz w:val="28"/>
          <w:szCs w:val="28"/>
          <w:rtl/>
        </w:rPr>
        <w:t xml:space="preserve"> لِّمَنِ </w:t>
      </w:r>
      <w:r w:rsidR="00B4021C">
        <w:rPr>
          <w:rFonts w:ascii="KFGQPC Uthmanic Script HAFS" w:hAnsi="KFGQPC Uthmanic Script HAFS" w:cs="KFGQPC Uthmanic Script HAFS" w:hint="cs"/>
          <w:sz w:val="28"/>
          <w:szCs w:val="28"/>
          <w:rtl/>
        </w:rPr>
        <w:t>ٱ</w:t>
      </w:r>
      <w:r w:rsidR="00B4021C">
        <w:rPr>
          <w:rFonts w:ascii="KFGQPC Uthmanic Script HAFS" w:hAnsi="KFGQPC Uthmanic Script HAFS" w:cs="KFGQPC Uthmanic Script HAFS" w:hint="eastAsia"/>
          <w:sz w:val="28"/>
          <w:szCs w:val="28"/>
          <w:rtl/>
        </w:rPr>
        <w:t>لۡأَرۡضُ</w:t>
      </w:r>
      <w:r w:rsidR="00B4021C">
        <w:rPr>
          <w:rFonts w:ascii="KFGQPC Uthmanic Script HAFS" w:hAnsi="KFGQPC Uthmanic Script HAFS" w:cs="KFGQPC Uthmanic Script HAFS"/>
          <w:sz w:val="28"/>
          <w:szCs w:val="28"/>
          <w:rtl/>
        </w:rPr>
        <w:t xml:space="preserve"> وَمَن فِيهَآ إِن كُنتُمۡ تَعۡلَمُونَ ٨٤</w:t>
      </w:r>
      <w:r w:rsidR="00B4021C">
        <w:rPr>
          <w:rFonts w:ascii="KFGQPC Uthmanic Script HAFS" w:hAnsi="KFGQPC Uthmanic Script HAFS" w:cs="KFGQPC Uthmanic Script HAFS"/>
          <w:sz w:val="28"/>
          <w:szCs w:val="28"/>
        </w:rPr>
        <w:t xml:space="preserve"> </w:t>
      </w:r>
      <w:r w:rsidR="00B4021C">
        <w:rPr>
          <w:rFonts w:ascii="KFGQPC Uthmanic Script HAFS" w:hAnsi="KFGQPC Uthmanic Script HAFS" w:cs="KFGQPC Uthmanic Script HAFS" w:hint="eastAsia"/>
          <w:sz w:val="28"/>
          <w:szCs w:val="28"/>
          <w:rtl/>
        </w:rPr>
        <w:t>سَيَقُولُونَ</w:t>
      </w:r>
      <w:r w:rsidR="00B4021C">
        <w:rPr>
          <w:rFonts w:ascii="KFGQPC Uthmanic Script HAFS" w:hAnsi="KFGQPC Uthmanic Script HAFS" w:cs="KFGQPC Uthmanic Script HAFS"/>
          <w:sz w:val="28"/>
          <w:szCs w:val="28"/>
          <w:rtl/>
        </w:rPr>
        <w:t xml:space="preserve"> لِلَّهِۚ قُلۡ أَفَلَا تَذَكَّرُونَ ٨٥</w:t>
      </w:r>
      <w:r w:rsidR="000A6AEF">
        <w:rPr>
          <w:rFonts w:ascii="Traditional Arabic" w:hAnsi="Traditional Arabic" w:cs="Traditional Arabic"/>
          <w:sz w:val="28"/>
          <w:szCs w:val="28"/>
          <w:rtl/>
        </w:rPr>
        <w:t>﴾</w:t>
      </w:r>
      <w:r w:rsidR="000A6AEF" w:rsidRPr="00984198">
        <w:rPr>
          <w:rFonts w:cs="B Lotus" w:hint="cs"/>
          <w:sz w:val="28"/>
          <w:szCs w:val="28"/>
          <w:rtl/>
        </w:rPr>
        <w:t xml:space="preserve"> </w:t>
      </w:r>
      <w:r w:rsidR="000A6AEF" w:rsidRPr="00DA74AA">
        <w:rPr>
          <w:rFonts w:ascii="mylotus" w:hAnsi="mylotus" w:cs="mylotus"/>
          <w:rtl/>
          <w:lang w:bidi="ar-SA"/>
        </w:rPr>
        <w:t>[</w:t>
      </w:r>
      <w:r w:rsidR="000A6AEF">
        <w:rPr>
          <w:rFonts w:ascii="mylotus" w:hAnsi="mylotus" w:cs="mylotus"/>
          <w:rtl/>
          <w:lang w:bidi="ar-SA"/>
        </w:rPr>
        <w:t>المؤمنون: 84-85</w:t>
      </w:r>
      <w:r w:rsidR="000A6AEF" w:rsidRPr="00DA74AA">
        <w:rPr>
          <w:rFonts w:ascii="mylotus" w:hAnsi="mylotus" w:cs="mylotus"/>
          <w:rtl/>
          <w:lang w:bidi="ar-SA"/>
        </w:rPr>
        <w:t>]</w:t>
      </w:r>
      <w:r w:rsidRPr="00984198">
        <w:rPr>
          <w:rFonts w:cs="B Lotus" w:hint="cs"/>
          <w:smallCaps/>
          <w:sz w:val="28"/>
          <w:szCs w:val="28"/>
          <w:rtl/>
        </w:rPr>
        <w:t xml:space="preserve"> </w:t>
      </w:r>
      <w:r w:rsidR="005A7A0C">
        <w:rPr>
          <w:rFonts w:cs="B Lotus" w:hint="cs"/>
          <w:sz w:val="28"/>
          <w:szCs w:val="28"/>
          <w:rtl/>
        </w:rPr>
        <w:t>«</w:t>
      </w:r>
      <w:r w:rsidRPr="00984198">
        <w:rPr>
          <w:rFonts w:cs="B Lotus" w:hint="cs"/>
          <w:sz w:val="28"/>
          <w:szCs w:val="28"/>
          <w:rtl/>
        </w:rPr>
        <w:t>بگو، زمین و کسانی که در آن هستند از آن کیست اگر می</w:t>
      </w:r>
      <w:r w:rsidRPr="00984198">
        <w:rPr>
          <w:rFonts w:cs="B Lotus" w:hint="cs"/>
          <w:sz w:val="28"/>
          <w:szCs w:val="28"/>
          <w:cs/>
        </w:rPr>
        <w:t>‎</w:t>
      </w:r>
      <w:r w:rsidRPr="00984198">
        <w:rPr>
          <w:rFonts w:cs="B Lotus" w:hint="cs"/>
          <w:sz w:val="28"/>
          <w:szCs w:val="28"/>
          <w:rtl/>
        </w:rPr>
        <w:t>دانید؟ خواهند گفت: از آن الله، بگو: پس چرا</w:t>
      </w:r>
      <w:r w:rsidR="009D0387" w:rsidRPr="00984198">
        <w:rPr>
          <w:rFonts w:cs="B Lotus" w:hint="cs"/>
          <w:sz w:val="28"/>
          <w:szCs w:val="28"/>
          <w:rtl/>
        </w:rPr>
        <w:t xml:space="preserve"> نمی‌</w:t>
      </w:r>
      <w:r w:rsidRPr="00984198">
        <w:rPr>
          <w:rFonts w:cs="B Lotus" w:hint="cs"/>
          <w:sz w:val="28"/>
          <w:szCs w:val="28"/>
          <w:rtl/>
        </w:rPr>
        <w:t>اندیشید و یادآور نمی</w:t>
      </w:r>
      <w:r w:rsidRPr="00984198">
        <w:rPr>
          <w:rFonts w:cs="B Lotus" w:hint="cs"/>
          <w:sz w:val="28"/>
          <w:szCs w:val="28"/>
          <w:cs/>
        </w:rPr>
        <w:t>‎</w:t>
      </w:r>
      <w:r w:rsidRPr="00984198">
        <w:rPr>
          <w:rFonts w:cs="B Lotus" w:hint="cs"/>
          <w:sz w:val="28"/>
          <w:szCs w:val="28"/>
          <w:rtl/>
        </w:rPr>
        <w:t>شوید</w:t>
      </w:r>
      <w:r w:rsidR="005A7A0C">
        <w:rPr>
          <w:rFonts w:cs="B Lotus" w:hint="cs"/>
          <w:sz w:val="28"/>
          <w:szCs w:val="28"/>
          <w:rtl/>
        </w:rPr>
        <w:t>»</w:t>
      </w:r>
      <w:r w:rsidRPr="00984198">
        <w:rPr>
          <w:rFonts w:cs="B Lotus" w:hint="cs"/>
          <w:sz w:val="28"/>
          <w:szCs w:val="28"/>
          <w:rtl/>
        </w:rPr>
        <w:t>.</w:t>
      </w:r>
    </w:p>
    <w:p w:rsidR="00C5413C" w:rsidRPr="00984198" w:rsidRDefault="00714792" w:rsidP="00714792">
      <w:pPr>
        <w:pStyle w:val="NormalWeb"/>
        <w:bidi/>
        <w:spacing w:before="0" w:beforeAutospacing="0" w:after="0" w:afterAutospacing="0"/>
        <w:ind w:firstLine="284"/>
        <w:jc w:val="both"/>
        <w:rPr>
          <w:rFonts w:cs="B Lotus" w:hint="cs"/>
          <w:sz w:val="28"/>
          <w:szCs w:val="28"/>
          <w:rtl/>
        </w:rPr>
      </w:pPr>
      <w:r>
        <w:rPr>
          <w:rFonts w:cs="B Lotus" w:hint="cs"/>
          <w:sz w:val="28"/>
          <w:szCs w:val="28"/>
          <w:rtl/>
        </w:rPr>
        <w:t>با این همه، از این جهت که</w:t>
      </w:r>
      <w:r w:rsidR="00C5413C" w:rsidRPr="00984198">
        <w:rPr>
          <w:rFonts w:cs="B Lotus" w:hint="cs"/>
          <w:sz w:val="28"/>
          <w:szCs w:val="28"/>
          <w:rtl/>
        </w:rPr>
        <w:t xml:space="preserve"> عبادت</w:t>
      </w:r>
      <w:r>
        <w:rPr>
          <w:rFonts w:cs="B Lotus"/>
          <w:sz w:val="28"/>
          <w:szCs w:val="28"/>
          <w:rtl/>
        </w:rPr>
        <w:softHyphen/>
      </w:r>
      <w:r>
        <w:rPr>
          <w:rFonts w:cs="B Lotus" w:hint="cs"/>
          <w:sz w:val="28"/>
          <w:szCs w:val="28"/>
          <w:rtl/>
        </w:rPr>
        <w:t>شان را برای غیر</w:t>
      </w:r>
      <w:r w:rsidR="00C5413C" w:rsidRPr="00984198">
        <w:rPr>
          <w:rFonts w:cs="B Lotus" w:hint="cs"/>
          <w:sz w:val="28"/>
          <w:szCs w:val="28"/>
          <w:rtl/>
        </w:rPr>
        <w:t xml:space="preserve">الله </w:t>
      </w:r>
      <w:r>
        <w:rPr>
          <w:rFonts w:cs="B Lotus" w:hint="cs"/>
          <w:sz w:val="28"/>
          <w:szCs w:val="28"/>
          <w:rtl/>
        </w:rPr>
        <w:t>انجام می</w:t>
      </w:r>
      <w:r>
        <w:rPr>
          <w:rFonts w:cs="B Lotus" w:hint="cs"/>
          <w:sz w:val="28"/>
          <w:szCs w:val="28"/>
          <w:rtl/>
        </w:rPr>
        <w:softHyphen/>
        <w:t>دادند</w:t>
      </w:r>
      <w:r w:rsidR="00C5413C" w:rsidRPr="00984198">
        <w:rPr>
          <w:rFonts w:cs="B Lotus" w:hint="cs"/>
          <w:sz w:val="28"/>
          <w:szCs w:val="28"/>
          <w:rtl/>
        </w:rPr>
        <w:t xml:space="preserve">، مشرک بودند. </w:t>
      </w:r>
    </w:p>
    <w:p w:rsidR="00C5413C" w:rsidRPr="00984198" w:rsidRDefault="00C5413C" w:rsidP="0071479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بنابراین کسی که شهادت توحید را بر زبان آورد و مقصودش صرفاً ربوبیت باشد، حقانیت شهادت توحید را آنگونه که الله و رسولش </w:t>
      </w:r>
      <w:r w:rsidR="00714792">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z w:val="28"/>
          <w:szCs w:val="28"/>
          <w:rtl/>
        </w:rPr>
        <w:t>به آن فرمان داده</w:t>
      </w:r>
      <w:r w:rsidR="00AC25A8" w:rsidRPr="00984198">
        <w:rPr>
          <w:rFonts w:cs="B Lotus" w:hint="cs"/>
          <w:sz w:val="28"/>
          <w:szCs w:val="28"/>
          <w:rtl/>
        </w:rPr>
        <w:t>‌اند،</w:t>
      </w:r>
      <w:r w:rsidRPr="00984198">
        <w:rPr>
          <w:rFonts w:cs="B Lotus" w:hint="cs"/>
          <w:sz w:val="28"/>
          <w:szCs w:val="28"/>
          <w:rtl/>
        </w:rPr>
        <w:t xml:space="preserve"> ادا نکرده است تا در روز قیامت به او نفع برساند؛ و بدون هیچ شک و تردیدی از جمله مشرکین</w:t>
      </w:r>
      <w:r w:rsidR="009D0387" w:rsidRPr="00984198">
        <w:rPr>
          <w:rFonts w:cs="B Lotus" w:hint="cs"/>
          <w:sz w:val="28"/>
          <w:szCs w:val="28"/>
          <w:rtl/>
        </w:rPr>
        <w:t xml:space="preserve"> می‌</w:t>
      </w:r>
      <w:r w:rsidRPr="00984198">
        <w:rPr>
          <w:rFonts w:cs="B Lotus" w:hint="cs"/>
          <w:sz w:val="28"/>
          <w:szCs w:val="28"/>
          <w:rtl/>
        </w:rPr>
        <w:t xml:space="preserve">باشد. </w:t>
      </w:r>
    </w:p>
    <w:p w:rsidR="00C5413C" w:rsidRPr="00984198" w:rsidRDefault="00C5413C" w:rsidP="00B97264">
      <w:pPr>
        <w:pStyle w:val="NormalWeb"/>
        <w:numPr>
          <w:ilvl w:val="0"/>
          <w:numId w:val="15"/>
        </w:numPr>
        <w:bidi/>
        <w:spacing w:before="0" w:beforeAutospacing="0" w:after="0" w:afterAutospacing="0"/>
        <w:jc w:val="both"/>
        <w:rPr>
          <w:rFonts w:cs="B Lotus" w:hint="cs"/>
          <w:sz w:val="28"/>
          <w:szCs w:val="28"/>
          <w:rtl/>
        </w:rPr>
      </w:pPr>
      <w:r w:rsidRPr="00984198">
        <w:rPr>
          <w:rFonts w:cs="B Lotus" w:hint="cs"/>
          <w:sz w:val="28"/>
          <w:szCs w:val="28"/>
          <w:rtl/>
        </w:rPr>
        <w:lastRenderedPageBreak/>
        <w:t>شهادت توحید (</w:t>
      </w:r>
      <w:r w:rsidR="00F64452" w:rsidRPr="00F64452">
        <w:rPr>
          <w:rFonts w:cs="mylotus" w:hint="cs"/>
          <w:sz w:val="28"/>
          <w:szCs w:val="28"/>
          <w:rtl/>
        </w:rPr>
        <w:t>لا إله إلا الله</w:t>
      </w:r>
      <w:r w:rsidRPr="00984198">
        <w:rPr>
          <w:rFonts w:cs="B Lotus" w:hint="cs"/>
          <w:sz w:val="28"/>
          <w:szCs w:val="28"/>
          <w:rtl/>
        </w:rPr>
        <w:t>) شامل هر سه نوع از انواع توحید سه گانه</w:t>
      </w:r>
      <w:r w:rsidR="009D0387" w:rsidRPr="00984198">
        <w:rPr>
          <w:rFonts w:cs="B Lotus" w:hint="cs"/>
          <w:sz w:val="28"/>
          <w:szCs w:val="28"/>
          <w:rtl/>
        </w:rPr>
        <w:t xml:space="preserve"> می‌</w:t>
      </w:r>
      <w:r w:rsidRPr="00984198">
        <w:rPr>
          <w:rFonts w:cs="B Lotus" w:hint="cs"/>
          <w:sz w:val="28"/>
          <w:szCs w:val="28"/>
          <w:rtl/>
        </w:rPr>
        <w:t>باشد؛ توحید الوهیت، توحید ربوبیت و توحید اسماء و صفات.</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جنجال برانگیزان اهل ارجاء (مرجئه</w:t>
      </w:r>
      <w:r w:rsidR="009D0387" w:rsidRPr="00984198">
        <w:rPr>
          <w:rFonts w:cs="B Lotus" w:hint="cs"/>
          <w:sz w:val="28"/>
          <w:szCs w:val="28"/>
          <w:rtl/>
        </w:rPr>
        <w:t xml:space="preserve">‌های </w:t>
      </w:r>
      <w:r w:rsidRPr="00984198">
        <w:rPr>
          <w:rFonts w:cs="B Lotus" w:hint="cs"/>
          <w:sz w:val="28"/>
          <w:szCs w:val="28"/>
          <w:rtl/>
        </w:rPr>
        <w:t>عصر) ادعا</w:t>
      </w:r>
      <w:r w:rsidR="009D0387" w:rsidRPr="00984198">
        <w:rPr>
          <w:rFonts w:cs="B Lotus" w:hint="cs"/>
          <w:sz w:val="28"/>
          <w:szCs w:val="28"/>
          <w:rtl/>
        </w:rPr>
        <w:t xml:space="preserve"> می‌</w:t>
      </w:r>
      <w:r w:rsidRPr="00984198">
        <w:rPr>
          <w:rFonts w:cs="B Lotus" w:hint="cs"/>
          <w:sz w:val="28"/>
          <w:szCs w:val="28"/>
          <w:rtl/>
        </w:rPr>
        <w:t>کنند که داعیان توحید در این روزگار، نوع چهارمی از توحید را آورده</w:t>
      </w:r>
      <w:r w:rsidR="00AC25A8" w:rsidRPr="00984198">
        <w:rPr>
          <w:rFonts w:cs="B Lotus" w:hint="cs"/>
          <w:sz w:val="28"/>
          <w:szCs w:val="28"/>
          <w:rtl/>
        </w:rPr>
        <w:t xml:space="preserve">‌اند </w:t>
      </w:r>
      <w:r w:rsidRPr="00984198">
        <w:rPr>
          <w:rFonts w:cs="B Lotus" w:hint="cs"/>
          <w:sz w:val="28"/>
          <w:szCs w:val="28"/>
          <w:rtl/>
        </w:rPr>
        <w:t>که قبلا از کس</w:t>
      </w:r>
      <w:r w:rsidR="00714792">
        <w:rPr>
          <w:rFonts w:cs="B Lotus" w:hint="cs"/>
          <w:sz w:val="28"/>
          <w:szCs w:val="28"/>
          <w:rtl/>
        </w:rPr>
        <w:t>ی از آنان سابقه نداشته است و آن</w:t>
      </w:r>
      <w:r w:rsidR="00714792">
        <w:rPr>
          <w:rFonts w:cs="B Lotus"/>
          <w:sz w:val="28"/>
          <w:szCs w:val="28"/>
          <w:rtl/>
        </w:rPr>
        <w:softHyphen/>
      </w:r>
      <w:r w:rsidRPr="00984198">
        <w:rPr>
          <w:rFonts w:cs="B Lotus" w:hint="cs"/>
          <w:sz w:val="28"/>
          <w:szCs w:val="28"/>
          <w:rtl/>
        </w:rPr>
        <w:t>را «توحید حاکمیت» نام نهاده</w:t>
      </w:r>
      <w:r w:rsidR="00714792">
        <w:rPr>
          <w:rFonts w:cs="B Lotus" w:hint="cs"/>
          <w:sz w:val="28"/>
          <w:szCs w:val="28"/>
          <w:rtl/>
        </w:rPr>
        <w:t>‌اند</w:t>
      </w:r>
      <w:r w:rsidRPr="00984198">
        <w:rPr>
          <w:rFonts w:cs="B Lotus" w:hint="cs"/>
          <w:sz w:val="28"/>
          <w:szCs w:val="28"/>
          <w:rtl/>
        </w:rPr>
        <w:t>...!</w:t>
      </w:r>
    </w:p>
    <w:p w:rsidR="00C5413C" w:rsidRPr="00984198" w:rsidRDefault="00C5413C" w:rsidP="0071479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می</w:t>
      </w:r>
      <w:r w:rsidR="00795701" w:rsidRPr="00984198">
        <w:rPr>
          <w:rFonts w:cs="B Lotus" w:hint="eastAsia"/>
          <w:sz w:val="28"/>
          <w:szCs w:val="28"/>
          <w:rtl/>
        </w:rPr>
        <w:t>‌</w:t>
      </w:r>
      <w:r w:rsidRPr="00984198">
        <w:rPr>
          <w:rFonts w:cs="B Lotus" w:hint="cs"/>
          <w:sz w:val="28"/>
          <w:szCs w:val="28"/>
          <w:rtl/>
        </w:rPr>
        <w:t>گویم: این (نظر با توجه به دلایلی که) بعدا ذکر</w:t>
      </w:r>
      <w:r w:rsidR="009D0387" w:rsidRPr="00984198">
        <w:rPr>
          <w:rFonts w:cs="B Lotus" w:hint="cs"/>
          <w:sz w:val="28"/>
          <w:szCs w:val="28"/>
          <w:rtl/>
        </w:rPr>
        <w:t xml:space="preserve"> می‌</w:t>
      </w:r>
      <w:r w:rsidRPr="00984198">
        <w:rPr>
          <w:rFonts w:cs="B Lotus" w:hint="cs"/>
          <w:sz w:val="28"/>
          <w:szCs w:val="28"/>
          <w:rtl/>
        </w:rPr>
        <w:t>شود، دروغ و ظلمی در حق داعیان توحید است</w:t>
      </w:r>
      <w:r w:rsidR="00714792">
        <w:rPr>
          <w:rFonts w:cs="B Lotus" w:hint="cs"/>
          <w:sz w:val="28"/>
          <w:szCs w:val="28"/>
          <w:rtl/>
        </w:rPr>
        <w:t xml:space="preserve"> </w:t>
      </w:r>
      <w:r w:rsidRPr="00984198">
        <w:rPr>
          <w:rFonts w:cs="B Lotus" w:hint="cs"/>
          <w:sz w:val="28"/>
          <w:szCs w:val="28"/>
          <w:rtl/>
        </w:rPr>
        <w:t>... اتهام</w:t>
      </w:r>
      <w:r w:rsidR="009D0387" w:rsidRPr="00984198">
        <w:rPr>
          <w:rFonts w:cs="B Lotus" w:hint="cs"/>
          <w:sz w:val="28"/>
          <w:szCs w:val="28"/>
          <w:rtl/>
        </w:rPr>
        <w:t xml:space="preserve"> آن‌ها </w:t>
      </w:r>
      <w:r w:rsidRPr="00984198">
        <w:rPr>
          <w:rFonts w:cs="B Lotus" w:hint="cs"/>
          <w:sz w:val="28"/>
          <w:szCs w:val="28"/>
          <w:rtl/>
        </w:rPr>
        <w:t>را به چند طریق رد می</w:t>
      </w:r>
      <w:r w:rsidRPr="00984198">
        <w:rPr>
          <w:rFonts w:cs="B Lotus" w:hint="cs"/>
          <w:sz w:val="28"/>
          <w:szCs w:val="28"/>
          <w:cs/>
        </w:rPr>
        <w:t>‎</w:t>
      </w:r>
      <w:r w:rsidRPr="00984198">
        <w:rPr>
          <w:rFonts w:cs="B Lotus" w:hint="cs"/>
          <w:sz w:val="28"/>
          <w:szCs w:val="28"/>
          <w:rtl/>
        </w:rPr>
        <w:t xml:space="preserve">نمایم: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الف) همانا این نوع از توحید </w:t>
      </w:r>
      <w:r w:rsidR="00714792">
        <w:rPr>
          <w:rFonts w:cs="B Lotus" w:hint="cs"/>
          <w:sz w:val="28"/>
          <w:szCs w:val="28"/>
          <w:rtl/>
        </w:rPr>
        <w:t>که به توحید حاکمیت نام</w:t>
      </w:r>
      <w:r w:rsidR="00714792">
        <w:rPr>
          <w:rFonts w:cs="B Lotus"/>
          <w:sz w:val="28"/>
          <w:szCs w:val="28"/>
          <w:rtl/>
        </w:rPr>
        <w:softHyphen/>
      </w:r>
      <w:r w:rsidRPr="00984198">
        <w:rPr>
          <w:rFonts w:cs="B Lotus" w:hint="cs"/>
          <w:sz w:val="28"/>
          <w:szCs w:val="28"/>
          <w:rtl/>
        </w:rPr>
        <w:t>گذاری شده است، ایمان و دین فرد جز با (انجام) آن صحت</w:t>
      </w:r>
      <w:r w:rsidR="009D0387" w:rsidRPr="00984198">
        <w:rPr>
          <w:rFonts w:cs="B Lotus" w:hint="cs"/>
          <w:sz w:val="28"/>
          <w:szCs w:val="28"/>
          <w:rtl/>
        </w:rPr>
        <w:t xml:space="preserve"> نمی‌</w:t>
      </w:r>
      <w:r w:rsidRPr="00984198">
        <w:rPr>
          <w:rFonts w:cs="B Lotus" w:hint="cs"/>
          <w:sz w:val="28"/>
          <w:szCs w:val="28"/>
          <w:rtl/>
        </w:rPr>
        <w:t>یابد و معنای آن هم یکتا و یگانه قرار دادن خدا</w:t>
      </w:r>
      <w:r w:rsidR="00714792">
        <w:rPr>
          <w:rFonts w:cs="B Lotus" w:hint="cs"/>
          <w:sz w:val="28"/>
          <w:szCs w:val="28"/>
          <w:rtl/>
        </w:rPr>
        <w:t>وند بلندمرتبه در حاکمیت و قانون</w:t>
      </w:r>
      <w:r w:rsidR="00714792">
        <w:rPr>
          <w:rFonts w:cs="B Lotus"/>
          <w:sz w:val="28"/>
          <w:szCs w:val="28"/>
          <w:rtl/>
        </w:rPr>
        <w:softHyphen/>
      </w:r>
      <w:r w:rsidRPr="00984198">
        <w:rPr>
          <w:rFonts w:cs="B Lotus" w:hint="cs"/>
          <w:sz w:val="28"/>
          <w:szCs w:val="28"/>
          <w:rtl/>
        </w:rPr>
        <w:t>گذاری است و (در حقیقت) حاکمیت قدری و شرعی همه از آن خداون</w:t>
      </w:r>
      <w:r w:rsidR="00714792">
        <w:rPr>
          <w:rFonts w:cs="B Lotus" w:hint="cs"/>
          <w:sz w:val="28"/>
          <w:szCs w:val="28"/>
          <w:rtl/>
        </w:rPr>
        <w:t>د بلندمرتبه است و کسی از آفریده</w:t>
      </w:r>
      <w:r w:rsidR="00714792">
        <w:rPr>
          <w:rFonts w:cs="B Lotus"/>
          <w:sz w:val="28"/>
          <w:szCs w:val="28"/>
          <w:rtl/>
        </w:rPr>
        <w:softHyphen/>
      </w:r>
      <w:r w:rsidRPr="00984198">
        <w:rPr>
          <w:rFonts w:cs="B Lotus" w:hint="cs"/>
          <w:sz w:val="28"/>
          <w:szCs w:val="28"/>
          <w:rtl/>
        </w:rPr>
        <w:t>هایش (حق) ش</w:t>
      </w:r>
      <w:r w:rsidR="00714792">
        <w:rPr>
          <w:rFonts w:cs="B Lotus" w:hint="cs"/>
          <w:sz w:val="28"/>
          <w:szCs w:val="28"/>
          <w:rtl/>
        </w:rPr>
        <w:t>راکت در آن</w:t>
      </w:r>
      <w:r w:rsidR="00714792">
        <w:rPr>
          <w:rFonts w:cs="B Lotus"/>
          <w:sz w:val="28"/>
          <w:szCs w:val="28"/>
          <w:rtl/>
        </w:rPr>
        <w:softHyphen/>
      </w:r>
      <w:r w:rsidR="00714792">
        <w:rPr>
          <w:rFonts w:cs="B Lotus" w:hint="cs"/>
          <w:sz w:val="28"/>
          <w:szCs w:val="28"/>
          <w:rtl/>
        </w:rPr>
        <w:t>را ندارد. و همان</w:t>
      </w:r>
      <w:r w:rsidR="00714792">
        <w:rPr>
          <w:rFonts w:cs="B Lotus"/>
          <w:sz w:val="28"/>
          <w:szCs w:val="28"/>
          <w:rtl/>
        </w:rPr>
        <w:softHyphen/>
      </w:r>
      <w:r w:rsidRPr="00984198">
        <w:rPr>
          <w:rFonts w:cs="B Lotus" w:hint="cs"/>
          <w:sz w:val="28"/>
          <w:szCs w:val="28"/>
          <w:rtl/>
        </w:rPr>
        <w:t>گونه که آفرینش و تدبیر همه</w:t>
      </w:r>
      <w:r w:rsidR="00AC25A8" w:rsidRPr="00984198">
        <w:rPr>
          <w:rFonts w:cs="B Lotus" w:hint="cs"/>
          <w:sz w:val="28"/>
          <w:szCs w:val="28"/>
          <w:rtl/>
        </w:rPr>
        <w:t xml:space="preserve">‌ی </w:t>
      </w:r>
      <w:r w:rsidRPr="00984198">
        <w:rPr>
          <w:rFonts w:cs="B Lotus" w:hint="cs"/>
          <w:sz w:val="28"/>
          <w:szCs w:val="28"/>
          <w:rtl/>
        </w:rPr>
        <w:t>امور از آن خداست، حا</w:t>
      </w:r>
      <w:r w:rsidR="00714792">
        <w:rPr>
          <w:rFonts w:cs="B Lotus" w:hint="cs"/>
          <w:sz w:val="28"/>
          <w:szCs w:val="28"/>
          <w:rtl/>
        </w:rPr>
        <w:t xml:space="preserve">کمیت و دستور هم، همه از آن اوست </w:t>
      </w:r>
      <w:r w:rsidRPr="00984198">
        <w:rPr>
          <w:rFonts w:cs="B Lotus" w:hint="cs"/>
          <w:sz w:val="28"/>
          <w:szCs w:val="28"/>
          <w:rtl/>
        </w:rPr>
        <w:t>... و در (اثبات) این معنی، نصوص شرعی زیادی وارد است، از آن جمله:</w:t>
      </w:r>
    </w:p>
    <w:p w:rsidR="00C5413C" w:rsidRPr="00B4021C" w:rsidRDefault="00C5413C" w:rsidP="00B4021C">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الله متعال</w:t>
      </w:r>
      <w:r w:rsidR="009D0387" w:rsidRPr="00984198">
        <w:rPr>
          <w:rFonts w:cs="B Lotus" w:hint="cs"/>
          <w:sz w:val="28"/>
          <w:szCs w:val="28"/>
          <w:rtl/>
        </w:rPr>
        <w:t xml:space="preserve"> می‌</w:t>
      </w:r>
      <w:r w:rsidRPr="00984198">
        <w:rPr>
          <w:rFonts w:cs="B Lotus" w:hint="cs"/>
          <w:sz w:val="28"/>
          <w:szCs w:val="28"/>
          <w:rtl/>
        </w:rPr>
        <w:t>فرماید</w:t>
      </w:r>
      <w:r w:rsidR="000A6AEF" w:rsidRPr="00984198">
        <w:rPr>
          <w:rFonts w:cs="B Lotus" w:hint="cs"/>
          <w:sz w:val="28"/>
          <w:szCs w:val="28"/>
          <w:rtl/>
        </w:rPr>
        <w:t xml:space="preserve">: </w:t>
      </w:r>
      <w:r w:rsidR="000A6AEF">
        <w:rPr>
          <w:rFonts w:ascii="Traditional Arabic" w:hAnsi="Traditional Arabic" w:cs="Traditional Arabic"/>
          <w:sz w:val="28"/>
          <w:szCs w:val="28"/>
          <w:rtl/>
        </w:rPr>
        <w:t>﴿</w:t>
      </w:r>
      <w:r w:rsidR="00B4021C">
        <w:rPr>
          <w:rFonts w:ascii="KFGQPC Uthmanic Script HAFS" w:hAnsi="KFGQPC Uthmanic Script HAFS" w:cs="KFGQPC Uthmanic Script HAFS"/>
          <w:sz w:val="28"/>
          <w:szCs w:val="28"/>
          <w:rtl/>
        </w:rPr>
        <w:t xml:space="preserve">إِنِ </w:t>
      </w:r>
      <w:r w:rsidR="00B4021C">
        <w:rPr>
          <w:rFonts w:ascii="KFGQPC Uthmanic Script HAFS" w:hAnsi="KFGQPC Uthmanic Script HAFS" w:cs="KFGQPC Uthmanic Script HAFS" w:hint="cs"/>
          <w:sz w:val="28"/>
          <w:szCs w:val="28"/>
          <w:rtl/>
        </w:rPr>
        <w:t>ٱ</w:t>
      </w:r>
      <w:r w:rsidR="00B4021C">
        <w:rPr>
          <w:rFonts w:ascii="KFGQPC Uthmanic Script HAFS" w:hAnsi="KFGQPC Uthmanic Script HAFS" w:cs="KFGQPC Uthmanic Script HAFS" w:hint="eastAsia"/>
          <w:sz w:val="28"/>
          <w:szCs w:val="28"/>
          <w:rtl/>
        </w:rPr>
        <w:t>لۡحُكۡمُ</w:t>
      </w:r>
      <w:r w:rsidR="00B4021C">
        <w:rPr>
          <w:rFonts w:ascii="KFGQPC Uthmanic Script HAFS" w:hAnsi="KFGQPC Uthmanic Script HAFS" w:cs="KFGQPC Uthmanic Script HAFS"/>
          <w:sz w:val="28"/>
          <w:szCs w:val="28"/>
          <w:rtl/>
        </w:rPr>
        <w:t xml:space="preserve"> إِلَّا لِلَّهِ أَمَرَ أَلَّا تَعۡبُدُوٓاْ إِلَّآ إِيَّاهُۚ ذَٰلِكَ </w:t>
      </w:r>
      <w:r w:rsidR="00B4021C">
        <w:rPr>
          <w:rFonts w:ascii="KFGQPC Uthmanic Script HAFS" w:hAnsi="KFGQPC Uthmanic Script HAFS" w:cs="KFGQPC Uthmanic Script HAFS" w:hint="cs"/>
          <w:sz w:val="28"/>
          <w:szCs w:val="28"/>
          <w:rtl/>
        </w:rPr>
        <w:t>ٱ</w:t>
      </w:r>
      <w:r w:rsidR="00B4021C">
        <w:rPr>
          <w:rFonts w:ascii="KFGQPC Uthmanic Script HAFS" w:hAnsi="KFGQPC Uthmanic Script HAFS" w:cs="KFGQPC Uthmanic Script HAFS" w:hint="eastAsia"/>
          <w:sz w:val="28"/>
          <w:szCs w:val="28"/>
          <w:rtl/>
        </w:rPr>
        <w:t>لدِّينُ</w:t>
      </w:r>
      <w:r w:rsidR="00B4021C">
        <w:rPr>
          <w:rFonts w:ascii="KFGQPC Uthmanic Script HAFS" w:hAnsi="KFGQPC Uthmanic Script HAFS" w:cs="KFGQPC Uthmanic Script HAFS"/>
          <w:sz w:val="28"/>
          <w:szCs w:val="28"/>
          <w:rtl/>
        </w:rPr>
        <w:t xml:space="preserve"> </w:t>
      </w:r>
      <w:r w:rsidR="00B4021C">
        <w:rPr>
          <w:rFonts w:ascii="KFGQPC Uthmanic Script HAFS" w:hAnsi="KFGQPC Uthmanic Script HAFS" w:cs="KFGQPC Uthmanic Script HAFS" w:hint="cs"/>
          <w:sz w:val="28"/>
          <w:szCs w:val="28"/>
          <w:rtl/>
        </w:rPr>
        <w:t>ٱ</w:t>
      </w:r>
      <w:r w:rsidR="00B4021C">
        <w:rPr>
          <w:rFonts w:ascii="KFGQPC Uthmanic Script HAFS" w:hAnsi="KFGQPC Uthmanic Script HAFS" w:cs="KFGQPC Uthmanic Script HAFS" w:hint="eastAsia"/>
          <w:sz w:val="28"/>
          <w:szCs w:val="28"/>
          <w:rtl/>
        </w:rPr>
        <w:t>لۡقَيِّمُ</w:t>
      </w:r>
      <w:r w:rsidR="00B4021C">
        <w:rPr>
          <w:rFonts w:ascii="KFGQPC Uthmanic Script HAFS" w:hAnsi="KFGQPC Uthmanic Script HAFS" w:cs="KFGQPC Uthmanic Script HAFS"/>
          <w:sz w:val="28"/>
          <w:szCs w:val="28"/>
          <w:rtl/>
        </w:rPr>
        <w:t xml:space="preserve"> وَلَٰكِنَّ أَكۡثَرَ</w:t>
      </w:r>
      <w:r w:rsidR="00B4021C">
        <w:rPr>
          <w:rFonts w:ascii="KFGQPC Uthmanic Script HAFS" w:hAnsi="KFGQPC Uthmanic Script HAFS" w:cs="KFGQPC Uthmanic Script HAFS"/>
          <w:sz w:val="28"/>
          <w:szCs w:val="28"/>
        </w:rPr>
        <w:t xml:space="preserve"> </w:t>
      </w:r>
      <w:r w:rsidR="00B4021C">
        <w:rPr>
          <w:rFonts w:ascii="KFGQPC Uthmanic Script HAFS" w:hAnsi="KFGQPC Uthmanic Script HAFS" w:cs="KFGQPC Uthmanic Script HAFS" w:hint="cs"/>
          <w:sz w:val="28"/>
          <w:szCs w:val="28"/>
          <w:rtl/>
        </w:rPr>
        <w:t>ٱ</w:t>
      </w:r>
      <w:r w:rsidR="00B4021C">
        <w:rPr>
          <w:rFonts w:ascii="KFGQPC Uthmanic Script HAFS" w:hAnsi="KFGQPC Uthmanic Script HAFS" w:cs="KFGQPC Uthmanic Script HAFS" w:hint="eastAsia"/>
          <w:sz w:val="28"/>
          <w:szCs w:val="28"/>
          <w:rtl/>
        </w:rPr>
        <w:t>لنَّاسِ</w:t>
      </w:r>
      <w:r w:rsidR="00B4021C">
        <w:rPr>
          <w:rFonts w:ascii="KFGQPC Uthmanic Script HAFS" w:hAnsi="KFGQPC Uthmanic Script HAFS" w:cs="KFGQPC Uthmanic Script HAFS"/>
          <w:sz w:val="28"/>
          <w:szCs w:val="28"/>
          <w:rtl/>
        </w:rPr>
        <w:t xml:space="preserve"> لَا يَعۡلَمُونَ ٤٠</w:t>
      </w:r>
      <w:r w:rsidR="000A6AEF">
        <w:rPr>
          <w:rFonts w:ascii="Traditional Arabic" w:hAnsi="Traditional Arabic" w:cs="Traditional Arabic"/>
          <w:sz w:val="28"/>
          <w:szCs w:val="28"/>
          <w:rtl/>
        </w:rPr>
        <w:t>﴾</w:t>
      </w:r>
      <w:r w:rsidR="000A6AEF" w:rsidRPr="00984198">
        <w:rPr>
          <w:rFonts w:cs="B Lotus" w:hint="cs"/>
          <w:sz w:val="28"/>
          <w:szCs w:val="28"/>
          <w:rtl/>
        </w:rPr>
        <w:t xml:space="preserve"> </w:t>
      </w:r>
      <w:r w:rsidR="000A6AEF" w:rsidRPr="00DA74AA">
        <w:rPr>
          <w:rFonts w:ascii="mylotus" w:hAnsi="mylotus" w:cs="mylotus"/>
          <w:rtl/>
          <w:lang w:bidi="ar-SA"/>
        </w:rPr>
        <w:t>[</w:t>
      </w:r>
      <w:r w:rsidR="000A6AEF">
        <w:rPr>
          <w:rFonts w:ascii="mylotus" w:hAnsi="mylotus" w:cs="mylotus"/>
          <w:rtl/>
          <w:lang w:bidi="ar-SA"/>
        </w:rPr>
        <w:t>یوسف: 40</w:t>
      </w:r>
      <w:r w:rsidR="000A6AEF" w:rsidRPr="00DA74AA">
        <w:rPr>
          <w:rFonts w:ascii="mylotus" w:hAnsi="mylotus" w:cs="mylotus"/>
          <w:rtl/>
          <w:lang w:bidi="ar-SA"/>
        </w:rPr>
        <w:t>]</w:t>
      </w:r>
      <w:r>
        <w:rPr>
          <w:rFonts w:cs="Traditional Arabic" w:hint="cs"/>
          <w:sz w:val="28"/>
          <w:szCs w:val="28"/>
          <w:rtl/>
        </w:rPr>
        <w:t xml:space="preserve"> </w:t>
      </w:r>
      <w:r w:rsidR="005A7A0C">
        <w:rPr>
          <w:rFonts w:cs="B Lotus" w:hint="cs"/>
          <w:sz w:val="28"/>
          <w:szCs w:val="28"/>
          <w:rtl/>
        </w:rPr>
        <w:t>«</w:t>
      </w:r>
      <w:r w:rsidR="00714792">
        <w:rPr>
          <w:rFonts w:cs="B Lotus" w:hint="cs"/>
          <w:sz w:val="28"/>
          <w:szCs w:val="28"/>
          <w:rtl/>
        </w:rPr>
        <w:t>فرمان</w:t>
      </w:r>
      <w:r w:rsidR="00714792">
        <w:rPr>
          <w:rFonts w:cs="B Lotus"/>
          <w:sz w:val="28"/>
          <w:szCs w:val="28"/>
          <w:rtl/>
        </w:rPr>
        <w:softHyphen/>
      </w:r>
      <w:r w:rsidRPr="00984198">
        <w:rPr>
          <w:rFonts w:cs="B Lotus" w:hint="cs"/>
          <w:sz w:val="28"/>
          <w:szCs w:val="28"/>
          <w:rtl/>
        </w:rPr>
        <w:t>روایی از آن الله است و بس (این اوست که بر کائنات حکومت</w:t>
      </w:r>
      <w:r w:rsidR="009D0387" w:rsidRPr="00984198">
        <w:rPr>
          <w:rFonts w:cs="B Lotus" w:hint="cs"/>
          <w:sz w:val="28"/>
          <w:szCs w:val="28"/>
          <w:rtl/>
        </w:rPr>
        <w:t xml:space="preserve"> می‌</w:t>
      </w:r>
      <w:r w:rsidRPr="00984198">
        <w:rPr>
          <w:rFonts w:cs="B Lotus" w:hint="cs"/>
          <w:sz w:val="28"/>
          <w:szCs w:val="28"/>
          <w:rtl/>
        </w:rPr>
        <w:t>کند و از جمله؛ عقاید و عبادات را وضع</w:t>
      </w:r>
      <w:r w:rsidR="009D0387" w:rsidRPr="00984198">
        <w:rPr>
          <w:rFonts w:cs="B Lotus" w:hint="cs"/>
          <w:sz w:val="28"/>
          <w:szCs w:val="28"/>
          <w:rtl/>
        </w:rPr>
        <w:t xml:space="preserve"> می‌</w:t>
      </w:r>
      <w:r w:rsidRPr="00984198">
        <w:rPr>
          <w:rFonts w:cs="B Lotus" w:hint="cs"/>
          <w:sz w:val="28"/>
          <w:szCs w:val="28"/>
          <w:rtl/>
        </w:rPr>
        <w:t>نماید) الله دستور داده است که جز او را پرستش نکنید. این دین راست و ثابتی است (که ادله و براهین نقلی و عقلی بر صدق آن گواهند) ولی بیشتر مردم</w:t>
      </w:r>
      <w:r w:rsidR="009D0387" w:rsidRPr="00984198">
        <w:rPr>
          <w:rFonts w:cs="B Lotus" w:hint="cs"/>
          <w:sz w:val="28"/>
          <w:szCs w:val="28"/>
          <w:rtl/>
        </w:rPr>
        <w:t xml:space="preserve"> نمی‌</w:t>
      </w:r>
      <w:r w:rsidRPr="00984198">
        <w:rPr>
          <w:rFonts w:cs="B Lotus" w:hint="cs"/>
          <w:sz w:val="28"/>
          <w:szCs w:val="28"/>
          <w:rtl/>
        </w:rPr>
        <w:t>دانند (که حق این است و غیر این، پوچ و ناروا است)</w:t>
      </w:r>
      <w:r w:rsidR="005A7A0C">
        <w:rPr>
          <w:rFonts w:cs="B Lotus" w:hint="cs"/>
          <w:sz w:val="28"/>
          <w:szCs w:val="28"/>
          <w:rtl/>
        </w:rPr>
        <w:t>»</w:t>
      </w:r>
      <w:r w:rsidRPr="00984198">
        <w:rPr>
          <w:rFonts w:cs="B Lotus" w:hint="cs"/>
          <w:sz w:val="28"/>
          <w:szCs w:val="28"/>
          <w:rtl/>
        </w:rPr>
        <w:t>.</w:t>
      </w:r>
    </w:p>
    <w:p w:rsidR="00C5413C" w:rsidRPr="00B4021C" w:rsidRDefault="00C5413C" w:rsidP="00B4021C">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نیز الله متعال</w:t>
      </w:r>
      <w:r w:rsidR="009D0387" w:rsidRPr="00984198">
        <w:rPr>
          <w:rFonts w:cs="B Lotus" w:hint="cs"/>
          <w:sz w:val="28"/>
          <w:szCs w:val="28"/>
          <w:rtl/>
        </w:rPr>
        <w:t xml:space="preserve"> می‌</w:t>
      </w:r>
      <w:r w:rsidRPr="00984198">
        <w:rPr>
          <w:rFonts w:cs="B Lotus" w:hint="cs"/>
          <w:sz w:val="28"/>
          <w:szCs w:val="28"/>
          <w:rtl/>
        </w:rPr>
        <w:t>فرماید:</w:t>
      </w:r>
      <w:r w:rsidR="000A6AEF" w:rsidRPr="00984198">
        <w:rPr>
          <w:rFonts w:cs="B Lotus" w:hint="cs"/>
          <w:sz w:val="28"/>
          <w:szCs w:val="28"/>
          <w:rtl/>
        </w:rPr>
        <w:t xml:space="preserve"> </w:t>
      </w:r>
      <w:r w:rsidR="000A6AEF">
        <w:rPr>
          <w:rFonts w:ascii="Traditional Arabic" w:hAnsi="Traditional Arabic" w:cs="Traditional Arabic"/>
          <w:sz w:val="28"/>
          <w:szCs w:val="28"/>
          <w:rtl/>
        </w:rPr>
        <w:t>﴿</w:t>
      </w:r>
      <w:r w:rsidR="00B4021C">
        <w:rPr>
          <w:rFonts w:ascii="KFGQPC Uthmanic Script HAFS" w:hAnsi="KFGQPC Uthmanic Script HAFS" w:cs="KFGQPC Uthmanic Script HAFS"/>
          <w:sz w:val="28"/>
          <w:szCs w:val="28"/>
          <w:rtl/>
        </w:rPr>
        <w:t>وَلَا يُشۡرِكُ فِي حُكۡمِهِ</w:t>
      </w:r>
      <w:r w:rsidR="00B4021C">
        <w:rPr>
          <w:rFonts w:ascii="KFGQPC Uthmanic Script HAFS" w:hAnsi="KFGQPC Uthmanic Script HAFS" w:cs="KFGQPC Uthmanic Script HAFS" w:hint="cs"/>
          <w:sz w:val="28"/>
          <w:szCs w:val="28"/>
          <w:rtl/>
        </w:rPr>
        <w:t>ۦٓ</w:t>
      </w:r>
      <w:r w:rsidR="00B4021C">
        <w:rPr>
          <w:rFonts w:ascii="KFGQPC Uthmanic Script HAFS" w:hAnsi="KFGQPC Uthmanic Script HAFS" w:cs="KFGQPC Uthmanic Script HAFS"/>
          <w:sz w:val="28"/>
          <w:szCs w:val="28"/>
          <w:rtl/>
        </w:rPr>
        <w:t xml:space="preserve"> أَحَدٗا ٢٦</w:t>
      </w:r>
      <w:r w:rsidR="000A6AEF">
        <w:rPr>
          <w:rFonts w:ascii="Traditional Arabic" w:hAnsi="Traditional Arabic" w:cs="Traditional Arabic"/>
          <w:sz w:val="28"/>
          <w:szCs w:val="28"/>
          <w:rtl/>
        </w:rPr>
        <w:t>﴾</w:t>
      </w:r>
      <w:r w:rsidR="000A6AEF" w:rsidRPr="00984198">
        <w:rPr>
          <w:rFonts w:cs="B Lotus" w:hint="cs"/>
          <w:sz w:val="28"/>
          <w:szCs w:val="28"/>
          <w:rtl/>
        </w:rPr>
        <w:t xml:space="preserve"> </w:t>
      </w:r>
      <w:r w:rsidR="000A6AEF" w:rsidRPr="00DA74AA">
        <w:rPr>
          <w:rFonts w:ascii="mylotus" w:hAnsi="mylotus" w:cs="mylotus"/>
          <w:rtl/>
          <w:lang w:bidi="ar-SA"/>
        </w:rPr>
        <w:t>[</w:t>
      </w:r>
      <w:r w:rsidR="000A6AEF">
        <w:rPr>
          <w:rFonts w:ascii="mylotus" w:hAnsi="mylotus" w:cs="mylotus"/>
          <w:rtl/>
          <w:lang w:bidi="ar-SA"/>
        </w:rPr>
        <w:t>ال</w:t>
      </w:r>
      <w:r w:rsidR="00C71416" w:rsidRPr="00C71416">
        <w:rPr>
          <w:rFonts w:ascii="mylotus" w:hAnsi="mylotus" w:cs="mylotus"/>
          <w:rtl/>
          <w:lang w:bidi="ar-SA"/>
        </w:rPr>
        <w:t>ك</w:t>
      </w:r>
      <w:r w:rsidR="000A6AEF">
        <w:rPr>
          <w:rFonts w:ascii="mylotus" w:hAnsi="mylotus" w:cs="mylotus"/>
          <w:rtl/>
          <w:lang w:bidi="ar-SA"/>
        </w:rPr>
        <w:t>هف: 26</w:t>
      </w:r>
      <w:r w:rsidR="000A6AEF" w:rsidRPr="00DA74AA">
        <w:rPr>
          <w:rFonts w:ascii="mylotus" w:hAnsi="mylotus" w:cs="mylotus"/>
          <w:rtl/>
          <w:lang w:bidi="ar-SA"/>
        </w:rPr>
        <w:t>]</w:t>
      </w:r>
      <w:r w:rsidRPr="00984198">
        <w:rPr>
          <w:rFonts w:cs="B Lotus" w:hint="cs"/>
          <w:sz w:val="28"/>
          <w:szCs w:val="28"/>
          <w:rtl/>
        </w:rPr>
        <w:t xml:space="preserve"> </w:t>
      </w:r>
      <w:r w:rsidR="005A7A0C">
        <w:rPr>
          <w:rFonts w:cs="B Lotus" w:hint="cs"/>
          <w:sz w:val="28"/>
          <w:szCs w:val="28"/>
          <w:rtl/>
        </w:rPr>
        <w:t>«</w:t>
      </w:r>
      <w:r w:rsidRPr="00984198">
        <w:rPr>
          <w:rFonts w:cs="B Lotus" w:hint="cs"/>
          <w:sz w:val="28"/>
          <w:szCs w:val="28"/>
          <w:rtl/>
        </w:rPr>
        <w:t>در فرمان دهی و قضاوت خود کسی را شریک</w:t>
      </w:r>
      <w:r w:rsidR="009D0387" w:rsidRPr="00984198">
        <w:rPr>
          <w:rFonts w:cs="B Lotus" w:hint="cs"/>
          <w:sz w:val="28"/>
          <w:szCs w:val="28"/>
          <w:rtl/>
        </w:rPr>
        <w:t xml:space="preserve"> نمی‌</w:t>
      </w:r>
      <w:r w:rsidRPr="00984198">
        <w:rPr>
          <w:rFonts w:cs="B Lotus" w:hint="cs"/>
          <w:sz w:val="28"/>
          <w:szCs w:val="28"/>
          <w:rtl/>
        </w:rPr>
        <w:t>کند</w:t>
      </w:r>
      <w:r w:rsidR="005A7A0C">
        <w:rPr>
          <w:rFonts w:cs="B Lotus" w:hint="cs"/>
          <w:sz w:val="28"/>
          <w:szCs w:val="28"/>
          <w:rtl/>
        </w:rPr>
        <w:t>»</w:t>
      </w:r>
      <w:r w:rsidRPr="00984198">
        <w:rPr>
          <w:rFonts w:cs="B Lotus" w:hint="cs"/>
          <w:sz w:val="28"/>
          <w:szCs w:val="28"/>
          <w:rtl/>
        </w:rPr>
        <w:t xml:space="preserve">. </w:t>
      </w:r>
    </w:p>
    <w:p w:rsidR="00C5413C" w:rsidRPr="00B4021C" w:rsidRDefault="00C5413C" w:rsidP="00B4021C">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نیز</w:t>
      </w:r>
      <w:r w:rsidR="009D0387" w:rsidRPr="00984198">
        <w:rPr>
          <w:rFonts w:cs="B Lotus" w:hint="cs"/>
          <w:sz w:val="28"/>
          <w:szCs w:val="28"/>
          <w:rtl/>
        </w:rPr>
        <w:t xml:space="preserve"> می‌</w:t>
      </w:r>
      <w:r w:rsidRPr="00984198">
        <w:rPr>
          <w:rFonts w:cs="B Lotus" w:hint="cs"/>
          <w:sz w:val="28"/>
          <w:szCs w:val="28"/>
          <w:rtl/>
        </w:rPr>
        <w:t>فرماید:</w:t>
      </w:r>
      <w:r w:rsidR="000A6AEF" w:rsidRPr="00984198">
        <w:rPr>
          <w:rFonts w:cs="B Lotus" w:hint="cs"/>
          <w:sz w:val="28"/>
          <w:szCs w:val="28"/>
          <w:rtl/>
        </w:rPr>
        <w:t xml:space="preserve"> </w:t>
      </w:r>
      <w:r w:rsidR="000A6AEF">
        <w:rPr>
          <w:rFonts w:ascii="Traditional Arabic" w:hAnsi="Traditional Arabic" w:cs="Traditional Arabic"/>
          <w:sz w:val="28"/>
          <w:szCs w:val="28"/>
          <w:rtl/>
        </w:rPr>
        <w:t>﴿</w:t>
      </w:r>
      <w:r w:rsidR="00B4021C">
        <w:rPr>
          <w:rFonts w:ascii="KFGQPC Uthmanic Script HAFS" w:hAnsi="KFGQPC Uthmanic Script HAFS" w:cs="KFGQPC Uthmanic Script HAFS"/>
          <w:sz w:val="28"/>
          <w:szCs w:val="28"/>
          <w:rtl/>
        </w:rPr>
        <w:t>وَ</w:t>
      </w:r>
      <w:r w:rsidR="00B4021C">
        <w:rPr>
          <w:rFonts w:ascii="KFGQPC Uthmanic Script HAFS" w:hAnsi="KFGQPC Uthmanic Script HAFS" w:cs="KFGQPC Uthmanic Script HAFS" w:hint="cs"/>
          <w:sz w:val="28"/>
          <w:szCs w:val="28"/>
          <w:rtl/>
        </w:rPr>
        <w:t>ٱ</w:t>
      </w:r>
      <w:r w:rsidR="00B4021C">
        <w:rPr>
          <w:rFonts w:ascii="KFGQPC Uthmanic Script HAFS" w:hAnsi="KFGQPC Uthmanic Script HAFS" w:cs="KFGQPC Uthmanic Script HAFS" w:hint="eastAsia"/>
          <w:sz w:val="28"/>
          <w:szCs w:val="28"/>
          <w:rtl/>
        </w:rPr>
        <w:t>للَّهُ</w:t>
      </w:r>
      <w:r w:rsidR="00B4021C">
        <w:rPr>
          <w:rFonts w:ascii="KFGQPC Uthmanic Script HAFS" w:hAnsi="KFGQPC Uthmanic Script HAFS" w:cs="KFGQPC Uthmanic Script HAFS"/>
          <w:sz w:val="28"/>
          <w:szCs w:val="28"/>
          <w:rtl/>
        </w:rPr>
        <w:t xml:space="preserve"> يَحۡكُمُ لَا مُعَقِّبَ لِحُكۡمِهِ</w:t>
      </w:r>
      <w:r w:rsidR="00B4021C">
        <w:rPr>
          <w:rFonts w:ascii="KFGQPC Uthmanic Script HAFS" w:hAnsi="KFGQPC Uthmanic Script HAFS" w:cs="KFGQPC Uthmanic Script HAFS" w:hint="cs"/>
          <w:sz w:val="28"/>
          <w:szCs w:val="28"/>
          <w:rtl/>
        </w:rPr>
        <w:t>ۦۚ</w:t>
      </w:r>
      <w:r w:rsidR="000A6AEF">
        <w:rPr>
          <w:rFonts w:ascii="Traditional Arabic" w:hAnsi="Traditional Arabic" w:cs="Traditional Arabic"/>
          <w:sz w:val="28"/>
          <w:szCs w:val="28"/>
          <w:rtl/>
        </w:rPr>
        <w:t>﴾</w:t>
      </w:r>
      <w:r w:rsidR="000A6AEF" w:rsidRPr="00984198">
        <w:rPr>
          <w:rFonts w:cs="B Lotus" w:hint="cs"/>
          <w:sz w:val="28"/>
          <w:szCs w:val="28"/>
          <w:rtl/>
        </w:rPr>
        <w:t xml:space="preserve"> </w:t>
      </w:r>
      <w:r w:rsidR="000A6AEF" w:rsidRPr="00DA74AA">
        <w:rPr>
          <w:rFonts w:ascii="mylotus" w:hAnsi="mylotus" w:cs="mylotus"/>
          <w:rtl/>
          <w:lang w:bidi="ar-SA"/>
        </w:rPr>
        <w:t>[</w:t>
      </w:r>
      <w:r w:rsidR="000A6AEF">
        <w:rPr>
          <w:rFonts w:ascii="mylotus" w:hAnsi="mylotus" w:cs="mylotus"/>
          <w:rtl/>
          <w:lang w:bidi="ar-SA"/>
        </w:rPr>
        <w:t>الرعد: 41</w:t>
      </w:r>
      <w:r w:rsidR="000A6AEF" w:rsidRPr="00DA74AA">
        <w:rPr>
          <w:rFonts w:ascii="mylotus" w:hAnsi="mylotus" w:cs="mylotus"/>
          <w:rtl/>
          <w:lang w:bidi="ar-SA"/>
        </w:rPr>
        <w:t>]</w:t>
      </w:r>
      <w:r w:rsidRPr="00984198">
        <w:rPr>
          <w:rFonts w:cs="B Lotus" w:hint="cs"/>
          <w:sz w:val="28"/>
          <w:szCs w:val="28"/>
          <w:rtl/>
        </w:rPr>
        <w:t xml:space="preserve"> </w:t>
      </w:r>
      <w:r w:rsidR="005A7A0C">
        <w:rPr>
          <w:rFonts w:cs="B Lotus" w:hint="cs"/>
          <w:sz w:val="28"/>
          <w:szCs w:val="28"/>
          <w:rtl/>
        </w:rPr>
        <w:t>«</w:t>
      </w:r>
      <w:r w:rsidRPr="00984198">
        <w:rPr>
          <w:rFonts w:cs="B Lotus" w:hint="cs"/>
          <w:sz w:val="28"/>
          <w:szCs w:val="28"/>
          <w:rtl/>
        </w:rPr>
        <w:t>الله فرمان</w:t>
      </w:r>
      <w:r w:rsidR="009D0387" w:rsidRPr="00984198">
        <w:rPr>
          <w:rFonts w:cs="B Lotus" w:hint="cs"/>
          <w:sz w:val="28"/>
          <w:szCs w:val="28"/>
          <w:rtl/>
        </w:rPr>
        <w:t xml:space="preserve"> می‌</w:t>
      </w:r>
      <w:r w:rsidR="00714792">
        <w:rPr>
          <w:rFonts w:cs="B Lotus" w:hint="cs"/>
          <w:sz w:val="28"/>
          <w:szCs w:val="28"/>
          <w:rtl/>
        </w:rPr>
        <w:t>راند و فرمانش هیچ</w:t>
      </w:r>
      <w:r w:rsidR="00714792">
        <w:rPr>
          <w:rFonts w:cs="B Lotus"/>
          <w:sz w:val="28"/>
          <w:szCs w:val="28"/>
          <w:rtl/>
        </w:rPr>
        <w:softHyphen/>
      </w:r>
      <w:r w:rsidRPr="00984198">
        <w:rPr>
          <w:rFonts w:cs="B Lotus" w:hint="cs"/>
          <w:sz w:val="28"/>
          <w:szCs w:val="28"/>
          <w:rtl/>
        </w:rPr>
        <w:t>گونه مانعی (مقابل) ندارد</w:t>
      </w:r>
      <w:r w:rsidR="005A7A0C">
        <w:rPr>
          <w:rFonts w:cs="B Lotus" w:hint="cs"/>
          <w:sz w:val="28"/>
          <w:szCs w:val="28"/>
          <w:rtl/>
        </w:rPr>
        <w:t>»</w:t>
      </w:r>
      <w:r w:rsidRPr="00984198">
        <w:rPr>
          <w:rFonts w:cs="B Lotus" w:hint="cs"/>
          <w:sz w:val="28"/>
          <w:szCs w:val="28"/>
          <w:rtl/>
        </w:rPr>
        <w:t>.</w:t>
      </w:r>
    </w:p>
    <w:p w:rsidR="00C5413C" w:rsidRPr="00B4021C" w:rsidRDefault="00C5413C" w:rsidP="00B4021C">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lastRenderedPageBreak/>
        <w:t>و نیز فرموده است</w:t>
      </w:r>
      <w:r w:rsidR="00795701" w:rsidRPr="00984198">
        <w:rPr>
          <w:rFonts w:cs="B Lotus" w:hint="cs"/>
          <w:sz w:val="28"/>
          <w:szCs w:val="28"/>
          <w:rtl/>
        </w:rPr>
        <w:t>:</w:t>
      </w:r>
      <w:r w:rsidR="000A6AEF" w:rsidRPr="00984198">
        <w:rPr>
          <w:rFonts w:cs="B Lotus" w:hint="cs"/>
          <w:sz w:val="28"/>
          <w:szCs w:val="28"/>
          <w:rtl/>
        </w:rPr>
        <w:t xml:space="preserve"> </w:t>
      </w:r>
      <w:r w:rsidR="000A6AEF">
        <w:rPr>
          <w:rFonts w:ascii="Traditional Arabic" w:hAnsi="Traditional Arabic" w:cs="Traditional Arabic"/>
          <w:sz w:val="28"/>
          <w:szCs w:val="28"/>
          <w:rtl/>
        </w:rPr>
        <w:t>﴿</w:t>
      </w:r>
      <w:r w:rsidR="00B4021C">
        <w:rPr>
          <w:rFonts w:ascii="KFGQPC Uthmanic Script HAFS" w:hAnsi="KFGQPC Uthmanic Script HAFS" w:cs="KFGQPC Uthmanic Script HAFS" w:hint="eastAsia"/>
          <w:sz w:val="28"/>
          <w:szCs w:val="28"/>
          <w:rtl/>
        </w:rPr>
        <w:t>أَفَحُكۡمَ</w:t>
      </w:r>
      <w:r w:rsidR="00B4021C">
        <w:rPr>
          <w:rFonts w:ascii="KFGQPC Uthmanic Script HAFS" w:hAnsi="KFGQPC Uthmanic Script HAFS" w:cs="KFGQPC Uthmanic Script HAFS"/>
          <w:sz w:val="28"/>
          <w:szCs w:val="28"/>
          <w:rtl/>
        </w:rPr>
        <w:t xml:space="preserve"> </w:t>
      </w:r>
      <w:r w:rsidR="00B4021C">
        <w:rPr>
          <w:rFonts w:ascii="KFGQPC Uthmanic Script HAFS" w:hAnsi="KFGQPC Uthmanic Script HAFS" w:cs="KFGQPC Uthmanic Script HAFS" w:hint="cs"/>
          <w:sz w:val="28"/>
          <w:szCs w:val="28"/>
          <w:rtl/>
        </w:rPr>
        <w:t>ٱ</w:t>
      </w:r>
      <w:r w:rsidR="00B4021C">
        <w:rPr>
          <w:rFonts w:ascii="KFGQPC Uthmanic Script HAFS" w:hAnsi="KFGQPC Uthmanic Script HAFS" w:cs="KFGQPC Uthmanic Script HAFS" w:hint="eastAsia"/>
          <w:sz w:val="28"/>
          <w:szCs w:val="28"/>
          <w:rtl/>
        </w:rPr>
        <w:t>لۡجَٰهِلِيَّةِ</w:t>
      </w:r>
      <w:r w:rsidR="00B4021C">
        <w:rPr>
          <w:rFonts w:ascii="KFGQPC Uthmanic Script HAFS" w:hAnsi="KFGQPC Uthmanic Script HAFS" w:cs="KFGQPC Uthmanic Script HAFS"/>
          <w:sz w:val="28"/>
          <w:szCs w:val="28"/>
          <w:rtl/>
        </w:rPr>
        <w:t xml:space="preserve"> يَبۡغُونَۚ وَمَنۡ أَحۡسَنُ مِنَ </w:t>
      </w:r>
      <w:r w:rsidR="00B4021C">
        <w:rPr>
          <w:rFonts w:ascii="KFGQPC Uthmanic Script HAFS" w:hAnsi="KFGQPC Uthmanic Script HAFS" w:cs="KFGQPC Uthmanic Script HAFS" w:hint="cs"/>
          <w:sz w:val="28"/>
          <w:szCs w:val="28"/>
          <w:rtl/>
        </w:rPr>
        <w:t>ٱ</w:t>
      </w:r>
      <w:r w:rsidR="00B4021C">
        <w:rPr>
          <w:rFonts w:ascii="KFGQPC Uthmanic Script HAFS" w:hAnsi="KFGQPC Uthmanic Script HAFS" w:cs="KFGQPC Uthmanic Script HAFS" w:hint="eastAsia"/>
          <w:sz w:val="28"/>
          <w:szCs w:val="28"/>
          <w:rtl/>
        </w:rPr>
        <w:t>للَّهِ</w:t>
      </w:r>
      <w:r w:rsidR="00B4021C">
        <w:rPr>
          <w:rFonts w:ascii="KFGQPC Uthmanic Script HAFS" w:hAnsi="KFGQPC Uthmanic Script HAFS" w:cs="KFGQPC Uthmanic Script HAFS"/>
          <w:sz w:val="28"/>
          <w:szCs w:val="28"/>
          <w:rtl/>
        </w:rPr>
        <w:t xml:space="preserve"> حُكۡمٗا لِّقَوۡمٖ يُوقِنُونَ ٥٠</w:t>
      </w:r>
      <w:r w:rsidR="000A6AEF">
        <w:rPr>
          <w:rFonts w:ascii="Traditional Arabic" w:hAnsi="Traditional Arabic" w:cs="Traditional Arabic"/>
          <w:sz w:val="28"/>
          <w:szCs w:val="28"/>
          <w:rtl/>
        </w:rPr>
        <w:t>﴾</w:t>
      </w:r>
      <w:r w:rsidR="000A6AEF" w:rsidRPr="00984198">
        <w:rPr>
          <w:rFonts w:cs="B Lotus" w:hint="cs"/>
          <w:sz w:val="28"/>
          <w:szCs w:val="28"/>
          <w:rtl/>
        </w:rPr>
        <w:t xml:space="preserve"> </w:t>
      </w:r>
      <w:r w:rsidR="000A6AEF" w:rsidRPr="00DA74AA">
        <w:rPr>
          <w:rFonts w:ascii="mylotus" w:hAnsi="mylotus" w:cs="mylotus"/>
          <w:rtl/>
          <w:lang w:bidi="ar-SA"/>
        </w:rPr>
        <w:t>[</w:t>
      </w:r>
      <w:r w:rsidR="000A6AEF">
        <w:rPr>
          <w:rFonts w:ascii="mylotus" w:hAnsi="mylotus" w:cs="mylotus"/>
          <w:rtl/>
          <w:lang w:bidi="ar-SA"/>
        </w:rPr>
        <w:t>المائدة: 50</w:t>
      </w:r>
      <w:r w:rsidR="000A6AEF" w:rsidRPr="00DA74AA">
        <w:rPr>
          <w:rFonts w:ascii="mylotus" w:hAnsi="mylotus" w:cs="mylotus"/>
          <w:rtl/>
          <w:lang w:bidi="ar-SA"/>
        </w:rPr>
        <w:t>]</w:t>
      </w:r>
      <w:r w:rsidR="00795701" w:rsidRPr="00984198">
        <w:rPr>
          <w:rFonts w:cs="B Lotus" w:hint="cs"/>
          <w:sz w:val="28"/>
          <w:szCs w:val="28"/>
          <w:rtl/>
        </w:rPr>
        <w:t xml:space="preserve"> </w:t>
      </w:r>
      <w:r w:rsidR="005A7A0C">
        <w:rPr>
          <w:rFonts w:cs="B Lotus" w:hint="cs"/>
          <w:sz w:val="28"/>
          <w:szCs w:val="28"/>
          <w:rtl/>
        </w:rPr>
        <w:t>«</w:t>
      </w:r>
      <w:r w:rsidRPr="00984198">
        <w:rPr>
          <w:rFonts w:cs="B Lotus" w:hint="cs"/>
          <w:sz w:val="28"/>
          <w:szCs w:val="28"/>
          <w:rtl/>
        </w:rPr>
        <w:t>آیا (آن فاسقان از پذیرش حکم تو طبق آنچه الله نازل کرده است، سرپیچی</w:t>
      </w:r>
      <w:r w:rsidR="009D0387" w:rsidRPr="00984198">
        <w:rPr>
          <w:rFonts w:cs="B Lotus" w:hint="cs"/>
          <w:sz w:val="28"/>
          <w:szCs w:val="28"/>
          <w:rtl/>
        </w:rPr>
        <w:t xml:space="preserve"> می‌</w:t>
      </w:r>
      <w:r w:rsidRPr="00984198">
        <w:rPr>
          <w:rFonts w:cs="B Lotus" w:hint="cs"/>
          <w:sz w:val="28"/>
          <w:szCs w:val="28"/>
          <w:rtl/>
        </w:rPr>
        <w:t>کنند و) جویای حکم جاهلیت (برخاسته از هوی و هوس) هستند؟ چه کسی برای افراد معتقد، بهتر از الله حکم</w:t>
      </w:r>
      <w:r w:rsidR="009D0387" w:rsidRPr="00984198">
        <w:rPr>
          <w:rFonts w:cs="B Lotus" w:hint="cs"/>
          <w:sz w:val="28"/>
          <w:szCs w:val="28"/>
          <w:rtl/>
        </w:rPr>
        <w:t xml:space="preserve"> می‌</w:t>
      </w:r>
      <w:r w:rsidRPr="00984198">
        <w:rPr>
          <w:rFonts w:cs="B Lotus" w:hint="cs"/>
          <w:sz w:val="28"/>
          <w:szCs w:val="28"/>
          <w:rtl/>
        </w:rPr>
        <w:t>کند؟</w:t>
      </w:r>
      <w:r w:rsidR="005A7A0C">
        <w:rPr>
          <w:rFonts w:cs="B Lotus" w:hint="cs"/>
          <w:sz w:val="28"/>
          <w:szCs w:val="28"/>
          <w:rtl/>
        </w:rPr>
        <w:t>»</w:t>
      </w:r>
      <w:r w:rsidRPr="00984198">
        <w:rPr>
          <w:rFonts w:cs="B Lotus" w:hint="cs"/>
          <w:sz w:val="28"/>
          <w:szCs w:val="28"/>
          <w:rtl/>
        </w:rPr>
        <w:t xml:space="preserve"> </w:t>
      </w:r>
    </w:p>
    <w:p w:rsidR="00C5413C" w:rsidRPr="00B4021C" w:rsidRDefault="00C5413C" w:rsidP="00B4021C">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نیز الله متعال فرمودند:</w:t>
      </w:r>
      <w:r w:rsidR="000A6AEF" w:rsidRPr="00984198">
        <w:rPr>
          <w:rFonts w:cs="B Lotus" w:hint="cs"/>
          <w:sz w:val="28"/>
          <w:szCs w:val="28"/>
          <w:rtl/>
        </w:rPr>
        <w:t xml:space="preserve"> </w:t>
      </w:r>
      <w:r w:rsidR="000A6AEF">
        <w:rPr>
          <w:rFonts w:ascii="Traditional Arabic" w:hAnsi="Traditional Arabic" w:cs="Traditional Arabic"/>
          <w:sz w:val="28"/>
          <w:szCs w:val="28"/>
          <w:rtl/>
        </w:rPr>
        <w:t>﴿</w:t>
      </w:r>
      <w:r w:rsidR="00B4021C">
        <w:rPr>
          <w:rFonts w:ascii="KFGQPC Uthmanic Script HAFS" w:hAnsi="KFGQPC Uthmanic Script HAFS" w:cs="KFGQPC Uthmanic Script HAFS"/>
          <w:sz w:val="28"/>
          <w:szCs w:val="28"/>
          <w:rtl/>
        </w:rPr>
        <w:t xml:space="preserve">إِنَّ </w:t>
      </w:r>
      <w:r w:rsidR="00B4021C">
        <w:rPr>
          <w:rFonts w:ascii="KFGQPC Uthmanic Script HAFS" w:hAnsi="KFGQPC Uthmanic Script HAFS" w:cs="KFGQPC Uthmanic Script HAFS" w:hint="cs"/>
          <w:sz w:val="28"/>
          <w:szCs w:val="28"/>
          <w:rtl/>
        </w:rPr>
        <w:t>ٱ</w:t>
      </w:r>
      <w:r w:rsidR="00B4021C">
        <w:rPr>
          <w:rFonts w:ascii="KFGQPC Uthmanic Script HAFS" w:hAnsi="KFGQPC Uthmanic Script HAFS" w:cs="KFGQPC Uthmanic Script HAFS" w:hint="eastAsia"/>
          <w:sz w:val="28"/>
          <w:szCs w:val="28"/>
          <w:rtl/>
        </w:rPr>
        <w:t>للَّهَ</w:t>
      </w:r>
      <w:r w:rsidR="00B4021C">
        <w:rPr>
          <w:rFonts w:ascii="KFGQPC Uthmanic Script HAFS" w:hAnsi="KFGQPC Uthmanic Script HAFS" w:cs="KFGQPC Uthmanic Script HAFS"/>
          <w:sz w:val="28"/>
          <w:szCs w:val="28"/>
          <w:rtl/>
        </w:rPr>
        <w:t xml:space="preserve"> يَحۡكُمُ مَا يُرِيدُ ١</w:t>
      </w:r>
      <w:r w:rsidR="000A6AEF">
        <w:rPr>
          <w:rFonts w:ascii="Traditional Arabic" w:hAnsi="Traditional Arabic" w:cs="Traditional Arabic"/>
          <w:sz w:val="28"/>
          <w:szCs w:val="28"/>
          <w:rtl/>
        </w:rPr>
        <w:t>﴾</w:t>
      </w:r>
      <w:r w:rsidR="000A6AEF" w:rsidRPr="00984198">
        <w:rPr>
          <w:rFonts w:cs="B Lotus" w:hint="cs"/>
          <w:sz w:val="28"/>
          <w:szCs w:val="28"/>
          <w:rtl/>
        </w:rPr>
        <w:t xml:space="preserve"> </w:t>
      </w:r>
      <w:r w:rsidR="000A6AEF" w:rsidRPr="00DA74AA">
        <w:rPr>
          <w:rFonts w:ascii="mylotus" w:hAnsi="mylotus" w:cs="mylotus"/>
          <w:rtl/>
          <w:lang w:bidi="ar-SA"/>
        </w:rPr>
        <w:t>[</w:t>
      </w:r>
      <w:r w:rsidR="000A6AEF">
        <w:rPr>
          <w:rFonts w:ascii="mylotus" w:hAnsi="mylotus" w:cs="mylotus"/>
          <w:rtl/>
          <w:lang w:bidi="ar-SA"/>
        </w:rPr>
        <w:t>المائدة: 1</w:t>
      </w:r>
      <w:r w:rsidR="000A6AEF" w:rsidRPr="00DA74AA">
        <w:rPr>
          <w:rFonts w:ascii="mylotus" w:hAnsi="mylotus" w:cs="mylotus"/>
          <w:rtl/>
          <w:lang w:bidi="ar-SA"/>
        </w:rPr>
        <w:t>]</w:t>
      </w:r>
      <w:r w:rsidRPr="00984198">
        <w:rPr>
          <w:rFonts w:cs="B Lotus" w:hint="cs"/>
          <w:sz w:val="28"/>
          <w:szCs w:val="28"/>
          <w:rtl/>
        </w:rPr>
        <w:t xml:space="preserve"> </w:t>
      </w:r>
      <w:r w:rsidR="005A7A0C">
        <w:rPr>
          <w:rFonts w:cs="B Lotus" w:hint="cs"/>
          <w:sz w:val="28"/>
          <w:szCs w:val="28"/>
          <w:rtl/>
        </w:rPr>
        <w:t>«</w:t>
      </w:r>
      <w:r w:rsidRPr="00984198">
        <w:rPr>
          <w:rFonts w:cs="B Lotus" w:hint="cs"/>
          <w:sz w:val="28"/>
          <w:szCs w:val="28"/>
          <w:rtl/>
        </w:rPr>
        <w:t>الله هر چه را بخواهد (و مصلحت بداند) حکم</w:t>
      </w:r>
      <w:r w:rsidR="009D0387" w:rsidRPr="00984198">
        <w:rPr>
          <w:rFonts w:cs="B Lotus" w:hint="cs"/>
          <w:sz w:val="28"/>
          <w:szCs w:val="28"/>
          <w:rtl/>
        </w:rPr>
        <w:t xml:space="preserve"> می‌</w:t>
      </w:r>
      <w:r w:rsidRPr="00984198">
        <w:rPr>
          <w:rFonts w:cs="B Lotus" w:hint="cs"/>
          <w:sz w:val="28"/>
          <w:szCs w:val="28"/>
          <w:rtl/>
        </w:rPr>
        <w:t>کند</w:t>
      </w:r>
      <w:r w:rsidR="005A7A0C">
        <w:rPr>
          <w:rFonts w:cs="B Lotus" w:hint="cs"/>
          <w:sz w:val="28"/>
          <w:szCs w:val="28"/>
          <w:rtl/>
        </w:rPr>
        <w:t>»</w:t>
      </w:r>
      <w:r w:rsidRPr="00984198">
        <w:rPr>
          <w:rFonts w:cs="B Lotus" w:hint="cs"/>
          <w:sz w:val="28"/>
          <w:szCs w:val="28"/>
          <w:rtl/>
        </w:rPr>
        <w:t>.</w:t>
      </w:r>
    </w:p>
    <w:p w:rsidR="00C5413C" w:rsidRPr="00B4021C" w:rsidRDefault="00C5413C" w:rsidP="00B4021C">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نیز فرموده است:</w:t>
      </w:r>
      <w:r w:rsidR="000A6AEF" w:rsidRPr="00984198">
        <w:rPr>
          <w:rFonts w:cs="B Lotus" w:hint="cs"/>
          <w:sz w:val="28"/>
          <w:szCs w:val="28"/>
          <w:rtl/>
        </w:rPr>
        <w:t xml:space="preserve"> </w:t>
      </w:r>
      <w:r w:rsidR="000A6AEF">
        <w:rPr>
          <w:rFonts w:ascii="Traditional Arabic" w:hAnsi="Traditional Arabic" w:cs="Traditional Arabic"/>
          <w:sz w:val="28"/>
          <w:szCs w:val="28"/>
          <w:rtl/>
        </w:rPr>
        <w:t>﴿</w:t>
      </w:r>
      <w:r w:rsidR="00B4021C">
        <w:rPr>
          <w:rFonts w:ascii="KFGQPC Uthmanic Script HAFS" w:hAnsi="KFGQPC Uthmanic Script HAFS" w:cs="KFGQPC Uthmanic Script HAFS" w:hint="eastAsia"/>
          <w:sz w:val="28"/>
          <w:szCs w:val="28"/>
          <w:rtl/>
        </w:rPr>
        <w:t>وَمَا</w:t>
      </w:r>
      <w:r w:rsidR="00B4021C">
        <w:rPr>
          <w:rFonts w:ascii="KFGQPC Uthmanic Script HAFS" w:hAnsi="KFGQPC Uthmanic Script HAFS" w:cs="KFGQPC Uthmanic Script HAFS"/>
          <w:sz w:val="28"/>
          <w:szCs w:val="28"/>
          <w:rtl/>
        </w:rPr>
        <w:t xml:space="preserve"> </w:t>
      </w:r>
      <w:r w:rsidR="00B4021C">
        <w:rPr>
          <w:rFonts w:ascii="KFGQPC Uthmanic Script HAFS" w:hAnsi="KFGQPC Uthmanic Script HAFS" w:cs="KFGQPC Uthmanic Script HAFS" w:hint="cs"/>
          <w:sz w:val="28"/>
          <w:szCs w:val="28"/>
          <w:rtl/>
        </w:rPr>
        <w:t>ٱ</w:t>
      </w:r>
      <w:r w:rsidR="00B4021C">
        <w:rPr>
          <w:rFonts w:ascii="KFGQPC Uthmanic Script HAFS" w:hAnsi="KFGQPC Uthmanic Script HAFS" w:cs="KFGQPC Uthmanic Script HAFS" w:hint="eastAsia"/>
          <w:sz w:val="28"/>
          <w:szCs w:val="28"/>
          <w:rtl/>
        </w:rPr>
        <w:t>خۡتَلَفۡتُمۡ</w:t>
      </w:r>
      <w:r w:rsidR="00B4021C">
        <w:rPr>
          <w:rFonts w:ascii="KFGQPC Uthmanic Script HAFS" w:hAnsi="KFGQPC Uthmanic Script HAFS" w:cs="KFGQPC Uthmanic Script HAFS"/>
          <w:sz w:val="28"/>
          <w:szCs w:val="28"/>
          <w:rtl/>
        </w:rPr>
        <w:t xml:space="preserve"> فِيهِ مِن شَيۡءٖ فَحُكۡمُهُ</w:t>
      </w:r>
      <w:r w:rsidR="00B4021C">
        <w:rPr>
          <w:rFonts w:ascii="KFGQPC Uthmanic Script HAFS" w:hAnsi="KFGQPC Uthmanic Script HAFS" w:cs="KFGQPC Uthmanic Script HAFS" w:hint="cs"/>
          <w:sz w:val="28"/>
          <w:szCs w:val="28"/>
          <w:rtl/>
        </w:rPr>
        <w:t>ۥٓ</w:t>
      </w:r>
      <w:r w:rsidR="00B4021C">
        <w:rPr>
          <w:rFonts w:ascii="KFGQPC Uthmanic Script HAFS" w:hAnsi="KFGQPC Uthmanic Script HAFS" w:cs="KFGQPC Uthmanic Script HAFS"/>
          <w:sz w:val="28"/>
          <w:szCs w:val="28"/>
          <w:rtl/>
        </w:rPr>
        <w:t xml:space="preserve"> إِلَى </w:t>
      </w:r>
      <w:r w:rsidR="00B4021C">
        <w:rPr>
          <w:rFonts w:ascii="KFGQPC Uthmanic Script HAFS" w:hAnsi="KFGQPC Uthmanic Script HAFS" w:cs="KFGQPC Uthmanic Script HAFS" w:hint="cs"/>
          <w:sz w:val="28"/>
          <w:szCs w:val="28"/>
          <w:rtl/>
        </w:rPr>
        <w:t>ٱ</w:t>
      </w:r>
      <w:r w:rsidR="005A7A0C">
        <w:rPr>
          <w:rFonts w:ascii="KFGQPC Uthmanic Script HAFS" w:hAnsi="KFGQPC Uthmanic Script HAFS" w:cs="KFGQPC Uthmanic Script HAFS" w:hint="eastAsia"/>
          <w:sz w:val="28"/>
          <w:szCs w:val="28"/>
          <w:rtl/>
        </w:rPr>
        <w:t>للَّهِ</w:t>
      </w:r>
      <w:r w:rsidR="000A6AEF">
        <w:rPr>
          <w:rFonts w:ascii="Traditional Arabic" w:hAnsi="Traditional Arabic" w:cs="Traditional Arabic"/>
          <w:sz w:val="28"/>
          <w:szCs w:val="28"/>
          <w:rtl/>
        </w:rPr>
        <w:t>﴾</w:t>
      </w:r>
      <w:r w:rsidR="000A6AEF" w:rsidRPr="00984198">
        <w:rPr>
          <w:rFonts w:cs="B Lotus" w:hint="cs"/>
          <w:sz w:val="28"/>
          <w:szCs w:val="28"/>
          <w:rtl/>
        </w:rPr>
        <w:t xml:space="preserve"> </w:t>
      </w:r>
      <w:r w:rsidR="000A6AEF" w:rsidRPr="00DA74AA">
        <w:rPr>
          <w:rFonts w:ascii="mylotus" w:hAnsi="mylotus" w:cs="mylotus"/>
          <w:rtl/>
          <w:lang w:bidi="ar-SA"/>
        </w:rPr>
        <w:t>[</w:t>
      </w:r>
      <w:r w:rsidR="000A6AEF">
        <w:rPr>
          <w:rFonts w:ascii="mylotus" w:hAnsi="mylotus" w:cs="mylotus"/>
          <w:rtl/>
          <w:lang w:bidi="ar-SA"/>
        </w:rPr>
        <w:t>الشوری: 10</w:t>
      </w:r>
      <w:r w:rsidR="000A6AEF" w:rsidRPr="00DA74AA">
        <w:rPr>
          <w:rFonts w:ascii="mylotus" w:hAnsi="mylotus" w:cs="mylotus"/>
          <w:rtl/>
          <w:lang w:bidi="ar-SA"/>
        </w:rPr>
        <w:t>]</w:t>
      </w:r>
      <w:r w:rsidRPr="00984198">
        <w:rPr>
          <w:rFonts w:cs="B Lotus" w:hint="cs"/>
          <w:sz w:val="28"/>
          <w:szCs w:val="28"/>
          <w:rtl/>
        </w:rPr>
        <w:t xml:space="preserve"> </w:t>
      </w:r>
      <w:r w:rsidR="005A7A0C">
        <w:rPr>
          <w:rFonts w:cs="B Lotus" w:hint="cs"/>
          <w:sz w:val="28"/>
          <w:szCs w:val="28"/>
          <w:rtl/>
        </w:rPr>
        <w:t>«</w:t>
      </w:r>
      <w:r w:rsidRPr="00984198">
        <w:rPr>
          <w:rFonts w:cs="B Lotus" w:hint="cs"/>
          <w:sz w:val="28"/>
          <w:szCs w:val="28"/>
          <w:rtl/>
        </w:rPr>
        <w:t>اگر در مورد چیزی (از امور دنیا یا دین) اختلاف پیدا کردید، قضاوت و حکم</w:t>
      </w:r>
      <w:r w:rsidR="00714792">
        <w:rPr>
          <w:rFonts w:cs="B Lotus" w:hint="cs"/>
          <w:sz w:val="28"/>
          <w:szCs w:val="28"/>
          <w:rtl/>
        </w:rPr>
        <w:t xml:space="preserve"> آن</w:t>
      </w:r>
      <w:r w:rsidR="00714792">
        <w:rPr>
          <w:rFonts w:cs="B Lotus"/>
          <w:sz w:val="28"/>
          <w:szCs w:val="28"/>
          <w:rtl/>
        </w:rPr>
        <w:softHyphen/>
      </w:r>
      <w:r w:rsidRPr="00984198">
        <w:rPr>
          <w:rFonts w:cs="B Lotus" w:hint="cs"/>
          <w:sz w:val="28"/>
          <w:szCs w:val="28"/>
          <w:rtl/>
        </w:rPr>
        <w:t>را به الله ارجاع دهید</w:t>
      </w:r>
      <w:r w:rsidR="005A7A0C">
        <w:rPr>
          <w:rFonts w:cs="B Lotus" w:hint="cs"/>
          <w:sz w:val="28"/>
          <w:szCs w:val="28"/>
          <w:rtl/>
        </w:rPr>
        <w:t>»</w:t>
      </w:r>
      <w:r w:rsidRPr="00984198">
        <w:rPr>
          <w:rFonts w:cs="B Lotus" w:hint="cs"/>
          <w:sz w:val="28"/>
          <w:szCs w:val="28"/>
          <w:rtl/>
        </w:rPr>
        <w:t>.</w:t>
      </w:r>
    </w:p>
    <w:p w:rsidR="00C5413C" w:rsidRPr="00B4021C" w:rsidRDefault="00C5413C" w:rsidP="00714792">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نیز فرموده است:</w:t>
      </w:r>
      <w:r w:rsidR="000A6AEF" w:rsidRPr="00984198">
        <w:rPr>
          <w:rFonts w:cs="B Lotus" w:hint="cs"/>
          <w:sz w:val="28"/>
          <w:szCs w:val="28"/>
          <w:rtl/>
        </w:rPr>
        <w:t xml:space="preserve"> </w:t>
      </w:r>
      <w:r w:rsidR="000A6AEF">
        <w:rPr>
          <w:rFonts w:ascii="Traditional Arabic" w:hAnsi="Traditional Arabic" w:cs="Traditional Arabic"/>
          <w:sz w:val="28"/>
          <w:szCs w:val="28"/>
          <w:rtl/>
        </w:rPr>
        <w:t>﴿</w:t>
      </w:r>
      <w:r w:rsidR="00B4021C">
        <w:rPr>
          <w:rFonts w:ascii="KFGQPC Uthmanic Script HAFS" w:hAnsi="KFGQPC Uthmanic Script HAFS" w:cs="KFGQPC Uthmanic Script HAFS"/>
          <w:sz w:val="28"/>
          <w:szCs w:val="28"/>
          <w:rtl/>
        </w:rPr>
        <w:t>وَإِنۡ أَطَعۡتُمُوهُمۡ إِنَّكُمۡ لَمُشۡرِكُونَ ١٢١</w:t>
      </w:r>
      <w:r w:rsidR="000A6AEF">
        <w:rPr>
          <w:rFonts w:ascii="Traditional Arabic" w:hAnsi="Traditional Arabic" w:cs="Traditional Arabic"/>
          <w:sz w:val="28"/>
          <w:szCs w:val="28"/>
          <w:rtl/>
        </w:rPr>
        <w:t>﴾</w:t>
      </w:r>
      <w:r w:rsidR="000A6AEF" w:rsidRPr="00984198">
        <w:rPr>
          <w:rFonts w:cs="B Lotus" w:hint="cs"/>
          <w:sz w:val="28"/>
          <w:szCs w:val="28"/>
          <w:rtl/>
        </w:rPr>
        <w:t xml:space="preserve"> </w:t>
      </w:r>
      <w:r w:rsidR="000A6AEF" w:rsidRPr="00DA74AA">
        <w:rPr>
          <w:rFonts w:ascii="mylotus" w:hAnsi="mylotus" w:cs="mylotus"/>
          <w:rtl/>
          <w:lang w:bidi="ar-SA"/>
        </w:rPr>
        <w:t>[</w:t>
      </w:r>
      <w:r w:rsidR="000A6AEF">
        <w:rPr>
          <w:rFonts w:ascii="mylotus" w:hAnsi="mylotus" w:cs="mylotus"/>
          <w:rtl/>
          <w:lang w:bidi="ar-SA"/>
        </w:rPr>
        <w:t>الأنعام: 121</w:t>
      </w:r>
      <w:r w:rsidR="000A6AEF" w:rsidRPr="00DA74AA">
        <w:rPr>
          <w:rFonts w:ascii="mylotus" w:hAnsi="mylotus" w:cs="mylotus"/>
          <w:rtl/>
          <w:lang w:bidi="ar-SA"/>
        </w:rPr>
        <w:t>]</w:t>
      </w:r>
      <w:r w:rsidRPr="00984198">
        <w:rPr>
          <w:rFonts w:cs="B Lotus" w:hint="cs"/>
          <w:sz w:val="28"/>
          <w:szCs w:val="28"/>
          <w:rtl/>
        </w:rPr>
        <w:t xml:space="preserve"> </w:t>
      </w:r>
      <w:r w:rsidR="005A7A0C">
        <w:rPr>
          <w:rFonts w:cs="B Lotus" w:hint="cs"/>
          <w:sz w:val="28"/>
          <w:szCs w:val="28"/>
          <w:rtl/>
        </w:rPr>
        <w:t>«</w:t>
      </w:r>
      <w:r w:rsidRPr="00984198">
        <w:rPr>
          <w:rFonts w:cs="B Lotus" w:hint="cs"/>
          <w:sz w:val="28"/>
          <w:szCs w:val="28"/>
          <w:rtl/>
        </w:rPr>
        <w:t>ای پیامبر</w:t>
      </w:r>
      <w:r w:rsidR="00714792">
        <w:rPr>
          <w:rFonts w:cs="B Lotus" w:hint="cs"/>
          <w:noProof/>
          <w:sz w:val="28"/>
          <w:szCs w:val="28"/>
          <w:rtl/>
        </w:rPr>
        <w:t>،</w:t>
      </w:r>
      <w:r w:rsidRPr="00984198">
        <w:rPr>
          <w:rFonts w:cs="B Lotus" w:hint="cs"/>
          <w:sz w:val="28"/>
          <w:szCs w:val="28"/>
          <w:rtl/>
        </w:rPr>
        <w:t xml:space="preserve"> اگر از آنان اطاعت کنید،</w:t>
      </w:r>
      <w:r w:rsidR="00AC25A8" w:rsidRPr="00984198">
        <w:rPr>
          <w:rFonts w:cs="B Lotus" w:hint="cs"/>
          <w:sz w:val="28"/>
          <w:szCs w:val="28"/>
          <w:rtl/>
        </w:rPr>
        <w:t xml:space="preserve"> بی‌</w:t>
      </w:r>
      <w:r w:rsidRPr="00984198">
        <w:rPr>
          <w:rFonts w:cs="B Lotus" w:hint="cs"/>
          <w:sz w:val="28"/>
          <w:szCs w:val="28"/>
          <w:rtl/>
        </w:rPr>
        <w:t>گمان شما (هم مثل ایشان) مشرک خواهید بود</w:t>
      </w:r>
      <w:r w:rsidR="005A7A0C">
        <w:rPr>
          <w:rFonts w:cs="B Lotus" w:hint="cs"/>
          <w:sz w:val="28"/>
          <w:szCs w:val="28"/>
          <w:rtl/>
        </w:rPr>
        <w:t>»</w:t>
      </w:r>
      <w:r w:rsidRPr="00984198">
        <w:rPr>
          <w:rFonts w:cs="B Lotus" w:hint="cs"/>
          <w:sz w:val="28"/>
          <w:szCs w:val="28"/>
          <w:rtl/>
        </w:rPr>
        <w:t>.</w:t>
      </w:r>
    </w:p>
    <w:p w:rsidR="00C5413C" w:rsidRPr="00B4021C" w:rsidRDefault="00C5413C" w:rsidP="00B4021C">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نیز فرموده است:</w:t>
      </w:r>
      <w:r w:rsidR="000A6AEF" w:rsidRPr="00984198">
        <w:rPr>
          <w:rFonts w:cs="B Lotus" w:hint="cs"/>
          <w:sz w:val="28"/>
          <w:szCs w:val="28"/>
          <w:rtl/>
        </w:rPr>
        <w:t xml:space="preserve"> </w:t>
      </w:r>
      <w:r w:rsidR="000A6AEF">
        <w:rPr>
          <w:rFonts w:ascii="Traditional Arabic" w:hAnsi="Traditional Arabic" w:cs="Traditional Arabic"/>
          <w:sz w:val="28"/>
          <w:szCs w:val="28"/>
          <w:rtl/>
        </w:rPr>
        <w:t>﴿</w:t>
      </w:r>
      <w:r w:rsidR="00B4021C">
        <w:rPr>
          <w:rFonts w:ascii="KFGQPC Uthmanic Script HAFS" w:hAnsi="KFGQPC Uthmanic Script HAFS" w:cs="KFGQPC Uthmanic Script HAFS" w:hint="eastAsia"/>
          <w:sz w:val="28"/>
          <w:szCs w:val="28"/>
          <w:rtl/>
        </w:rPr>
        <w:t>فَلَا</w:t>
      </w:r>
      <w:r w:rsidR="00B4021C">
        <w:rPr>
          <w:rFonts w:ascii="KFGQPC Uthmanic Script HAFS" w:hAnsi="KFGQPC Uthmanic Script HAFS" w:cs="KFGQPC Uthmanic Script HAFS"/>
          <w:sz w:val="28"/>
          <w:szCs w:val="28"/>
          <w:rtl/>
        </w:rPr>
        <w:t xml:space="preserve"> وَرَبِّكَ لَا يُؤۡمِنُونَ حَتَّىٰ يُحَكِّمُوكَ فِيمَا شَجَرَ بَيۡنَهُمۡ ثُمَّ لَا يَجِدُواْ فِيٓ أَنفُسِهِمۡ حَرَجٗا مِّمَّا قَضَيۡتَ وَيُسَلِّمُواْ تَسۡلِيمٗا ٦٥</w:t>
      </w:r>
      <w:r w:rsidR="000A6AEF">
        <w:rPr>
          <w:rFonts w:ascii="Traditional Arabic" w:hAnsi="Traditional Arabic" w:cs="Traditional Arabic"/>
          <w:sz w:val="28"/>
          <w:szCs w:val="28"/>
          <w:rtl/>
        </w:rPr>
        <w:t>﴾</w:t>
      </w:r>
      <w:r w:rsidR="000A6AEF" w:rsidRPr="00984198">
        <w:rPr>
          <w:rFonts w:cs="B Lotus" w:hint="cs"/>
          <w:sz w:val="28"/>
          <w:szCs w:val="28"/>
          <w:rtl/>
        </w:rPr>
        <w:t xml:space="preserve"> </w:t>
      </w:r>
      <w:r w:rsidR="000A6AEF" w:rsidRPr="00DA74AA">
        <w:rPr>
          <w:rFonts w:ascii="mylotus" w:hAnsi="mylotus" w:cs="mylotus"/>
          <w:rtl/>
          <w:lang w:bidi="ar-SA"/>
        </w:rPr>
        <w:t>[</w:t>
      </w:r>
      <w:r w:rsidR="000A6AEF">
        <w:rPr>
          <w:rFonts w:ascii="mylotus" w:hAnsi="mylotus" w:cs="mylotus"/>
          <w:rtl/>
          <w:lang w:bidi="ar-SA"/>
        </w:rPr>
        <w:t>النساء: 65</w:t>
      </w:r>
      <w:r w:rsidR="000A6AEF" w:rsidRPr="00DA74AA">
        <w:rPr>
          <w:rFonts w:ascii="mylotus" w:hAnsi="mylotus" w:cs="mylotus"/>
          <w:rtl/>
          <w:lang w:bidi="ar-SA"/>
        </w:rPr>
        <w:t>]</w:t>
      </w:r>
      <w:r w:rsidRPr="00984198">
        <w:rPr>
          <w:rFonts w:cs="B Lotus" w:hint="cs"/>
          <w:sz w:val="28"/>
          <w:szCs w:val="28"/>
          <w:rtl/>
        </w:rPr>
        <w:t xml:space="preserve"> </w:t>
      </w:r>
      <w:r w:rsidR="005A7A0C">
        <w:rPr>
          <w:rFonts w:cs="B Lotus" w:hint="cs"/>
          <w:sz w:val="28"/>
          <w:szCs w:val="28"/>
          <w:rtl/>
        </w:rPr>
        <w:t>«</w:t>
      </w:r>
      <w:r w:rsidRPr="00984198">
        <w:rPr>
          <w:rFonts w:cs="B Lotus" w:hint="cs"/>
          <w:sz w:val="28"/>
          <w:szCs w:val="28"/>
          <w:rtl/>
        </w:rPr>
        <w:t>اما، نه به پروردگارت سوگند که آنان مومن به شمار</w:t>
      </w:r>
      <w:r w:rsidR="009D0387" w:rsidRPr="00984198">
        <w:rPr>
          <w:rFonts w:cs="B Lotus" w:hint="cs"/>
          <w:sz w:val="28"/>
          <w:szCs w:val="28"/>
          <w:rtl/>
        </w:rPr>
        <w:t xml:space="preserve"> نمی‌</w:t>
      </w:r>
      <w:r w:rsidRPr="00984198">
        <w:rPr>
          <w:rFonts w:cs="B Lotus" w:hint="cs"/>
          <w:sz w:val="28"/>
          <w:szCs w:val="28"/>
          <w:rtl/>
        </w:rPr>
        <w:t>آیند تا (اینکه) تو را در اختلافات و درگیری</w:t>
      </w:r>
      <w:r w:rsidR="009D0387" w:rsidRPr="00984198">
        <w:rPr>
          <w:rFonts w:cs="B Lotus" w:hint="cs"/>
          <w:sz w:val="28"/>
          <w:szCs w:val="28"/>
          <w:rtl/>
        </w:rPr>
        <w:t xml:space="preserve">‌های </w:t>
      </w:r>
      <w:r w:rsidRPr="00984198">
        <w:rPr>
          <w:rFonts w:cs="B Lotus" w:hint="cs"/>
          <w:sz w:val="28"/>
          <w:szCs w:val="28"/>
          <w:rtl/>
        </w:rPr>
        <w:t>خود به داوری نطلبند و سپس ملالی در دل خود از داوری تو نداشته و کاملاً تسلیم (قضاوت و داوری تو) باشند</w:t>
      </w:r>
      <w:r w:rsidR="005A7A0C">
        <w:rPr>
          <w:rFonts w:cs="B Lotus" w:hint="cs"/>
          <w:sz w:val="28"/>
          <w:szCs w:val="28"/>
          <w:rtl/>
        </w:rPr>
        <w:t>»</w:t>
      </w:r>
      <w:r w:rsidRPr="00984198">
        <w:rPr>
          <w:rFonts w:cs="B Lotus" w:hint="cs"/>
          <w:sz w:val="28"/>
          <w:szCs w:val="28"/>
          <w:rtl/>
        </w:rPr>
        <w:t>.</w:t>
      </w:r>
    </w:p>
    <w:p w:rsidR="00C5413C" w:rsidRPr="00984198" w:rsidRDefault="00C5413C" w:rsidP="0071479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در حدیث صحیحی از رسول الله </w:t>
      </w:r>
      <w:r w:rsidR="00714792">
        <w:rPr>
          <w:rFonts w:ascii="Arial" w:hAnsi="Arial" w:cs="CTraditional Arabic" w:hint="cs"/>
          <w:sz w:val="28"/>
          <w:szCs w:val="28"/>
          <w:rtl/>
        </w:rPr>
        <w:t>ح</w:t>
      </w:r>
      <w:r w:rsidRPr="00984198">
        <w:rPr>
          <w:rFonts w:cs="B Lotus" w:hint="cs"/>
          <w:sz w:val="28"/>
          <w:szCs w:val="28"/>
          <w:rtl/>
        </w:rPr>
        <w:t xml:space="preserve"> روایت است که فرمودند: </w:t>
      </w:r>
      <w:r w:rsidRPr="009679DC">
        <w:rPr>
          <w:rStyle w:val="Char2"/>
          <w:rFonts w:hint="cs"/>
          <w:rtl/>
        </w:rPr>
        <w:t>«</w:t>
      </w:r>
      <w:r w:rsidRPr="009679DC">
        <w:rPr>
          <w:rStyle w:val="Char2"/>
          <w:rtl/>
        </w:rPr>
        <w:t>إِنَّ اللَّهَ هُوَ الْحَكَمُ، وَإِلَيْهِ الْحُكْمُ</w:t>
      </w:r>
      <w:r w:rsidR="00F4329D" w:rsidRPr="009679DC">
        <w:rPr>
          <w:rStyle w:val="Char2"/>
          <w:rFonts w:hint="cs"/>
          <w:rtl/>
        </w:rPr>
        <w:t>»</w:t>
      </w:r>
      <w:r w:rsidRPr="00C008F7">
        <w:rPr>
          <w:rStyle w:val="FootnoteReference"/>
          <w:rFonts w:cs="B Lotus"/>
          <w:sz w:val="28"/>
          <w:szCs w:val="28"/>
          <w:rtl/>
        </w:rPr>
        <w:footnoteReference w:id="225"/>
      </w:r>
      <w:r w:rsidRPr="00984198">
        <w:rPr>
          <w:rFonts w:cs="B Lotus" w:hint="cs"/>
          <w:sz w:val="28"/>
          <w:szCs w:val="28"/>
          <w:rtl/>
        </w:rPr>
        <w:t xml:space="preserve"> همانا الله (خود) داور است و حکم (و قضاوت) هم به او بر</w:t>
      </w:r>
      <w:r w:rsidR="009D0387" w:rsidRPr="00984198">
        <w:rPr>
          <w:rFonts w:cs="B Lotus" w:hint="cs"/>
          <w:sz w:val="28"/>
          <w:szCs w:val="28"/>
          <w:rtl/>
        </w:rPr>
        <w:t xml:space="preserve"> می‌</w:t>
      </w:r>
      <w:r w:rsidRPr="00984198">
        <w:rPr>
          <w:rFonts w:cs="B Lotus" w:hint="cs"/>
          <w:sz w:val="28"/>
          <w:szCs w:val="28"/>
          <w:rtl/>
        </w:rPr>
        <w:t>گردد.</w:t>
      </w:r>
    </w:p>
    <w:p w:rsidR="00C5413C" w:rsidRPr="00984198" w:rsidRDefault="00C5413C" w:rsidP="00EA5B33">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نصوص شرعی دیگری که بر این نوع از توحی</w:t>
      </w:r>
      <w:r w:rsidR="00714792">
        <w:rPr>
          <w:rFonts w:cs="B Lotus" w:hint="cs"/>
          <w:sz w:val="28"/>
          <w:szCs w:val="28"/>
          <w:rtl/>
        </w:rPr>
        <w:t>د دلالت کند، بسیار است، هرکس آن</w:t>
      </w:r>
      <w:r w:rsidR="00714792">
        <w:rPr>
          <w:rFonts w:cs="B Lotus"/>
          <w:sz w:val="28"/>
          <w:szCs w:val="28"/>
          <w:rtl/>
        </w:rPr>
        <w:softHyphen/>
      </w:r>
      <w:r w:rsidRPr="00984198">
        <w:rPr>
          <w:rFonts w:cs="B Lotus" w:hint="cs"/>
          <w:sz w:val="28"/>
          <w:szCs w:val="28"/>
          <w:rtl/>
        </w:rPr>
        <w:t>را رد کند، ا</w:t>
      </w:r>
      <w:r w:rsidR="00714792">
        <w:rPr>
          <w:rFonts w:cs="B Lotus" w:hint="cs"/>
          <w:sz w:val="28"/>
          <w:szCs w:val="28"/>
          <w:rtl/>
        </w:rPr>
        <w:t>یمان را به طور کامل رد کرده است</w:t>
      </w:r>
      <w:r w:rsidRPr="00984198">
        <w:rPr>
          <w:rFonts w:cs="B Lotus" w:hint="cs"/>
          <w:sz w:val="28"/>
          <w:szCs w:val="28"/>
          <w:rtl/>
        </w:rPr>
        <w:t xml:space="preserve"> و لازمه</w:t>
      </w:r>
      <w:r w:rsidR="00AC25A8" w:rsidRPr="00984198">
        <w:rPr>
          <w:rFonts w:cs="B Lotus" w:hint="cs"/>
          <w:sz w:val="28"/>
          <w:szCs w:val="28"/>
          <w:rtl/>
        </w:rPr>
        <w:t xml:space="preserve">‌ی </w:t>
      </w:r>
      <w:r w:rsidRPr="00984198">
        <w:rPr>
          <w:rFonts w:cs="B Lotus" w:hint="cs"/>
          <w:sz w:val="28"/>
          <w:szCs w:val="28"/>
          <w:rtl/>
        </w:rPr>
        <w:t xml:space="preserve">(نپذیرفتن این نوع از توحید) آن </w:t>
      </w:r>
      <w:r w:rsidRPr="00984198">
        <w:rPr>
          <w:rFonts w:cs="B Lotus" w:hint="cs"/>
          <w:sz w:val="28"/>
          <w:szCs w:val="28"/>
          <w:rtl/>
        </w:rPr>
        <w:lastRenderedPageBreak/>
        <w:t>است که تما</w:t>
      </w:r>
      <w:r w:rsidR="00714792">
        <w:rPr>
          <w:rFonts w:cs="B Lotus" w:hint="cs"/>
          <w:sz w:val="28"/>
          <w:szCs w:val="28"/>
          <w:rtl/>
        </w:rPr>
        <w:t>می نصوص مذکور پیشین و غیر از آن</w:t>
      </w:r>
      <w:r w:rsidR="00714792">
        <w:rPr>
          <w:rFonts w:cs="B Lotus"/>
          <w:sz w:val="28"/>
          <w:szCs w:val="28"/>
          <w:rtl/>
        </w:rPr>
        <w:softHyphen/>
      </w:r>
      <w:r w:rsidRPr="00984198">
        <w:rPr>
          <w:rFonts w:cs="B Lotus" w:hint="cs"/>
          <w:sz w:val="28"/>
          <w:szCs w:val="28"/>
          <w:rtl/>
        </w:rPr>
        <w:t>را نیز رد</w:t>
      </w:r>
      <w:r w:rsidR="009D0387" w:rsidRPr="00984198">
        <w:rPr>
          <w:rFonts w:cs="B Lotus" w:hint="cs"/>
          <w:sz w:val="28"/>
          <w:szCs w:val="28"/>
          <w:rtl/>
        </w:rPr>
        <w:t xml:space="preserve"> می‌</w:t>
      </w:r>
      <w:r w:rsidRPr="00984198">
        <w:rPr>
          <w:rFonts w:cs="B Lotus" w:hint="cs"/>
          <w:sz w:val="28"/>
          <w:szCs w:val="28"/>
          <w:rtl/>
        </w:rPr>
        <w:t xml:space="preserve">نماید. </w:t>
      </w:r>
    </w:p>
    <w:p w:rsidR="00C5413C" w:rsidRPr="00984198" w:rsidRDefault="00714792" w:rsidP="00EA5B33">
      <w:pPr>
        <w:pStyle w:val="NormalWeb"/>
        <w:widowControl w:val="0"/>
        <w:bidi/>
        <w:spacing w:before="0" w:beforeAutospacing="0" w:after="0" w:afterAutospacing="0"/>
        <w:ind w:firstLine="284"/>
        <w:jc w:val="both"/>
        <w:rPr>
          <w:rFonts w:cs="B Lotus" w:hint="cs"/>
          <w:sz w:val="28"/>
          <w:szCs w:val="28"/>
          <w:rtl/>
        </w:rPr>
      </w:pPr>
      <w:r>
        <w:rPr>
          <w:rFonts w:cs="B Lotus" w:hint="cs"/>
          <w:sz w:val="28"/>
          <w:szCs w:val="28"/>
          <w:rtl/>
        </w:rPr>
        <w:t>ب) هم</w:t>
      </w:r>
      <w:r w:rsidR="00C5413C" w:rsidRPr="00984198">
        <w:rPr>
          <w:rFonts w:cs="B Lotus" w:hint="cs"/>
          <w:sz w:val="28"/>
          <w:szCs w:val="28"/>
          <w:rtl/>
        </w:rPr>
        <w:t>چنان که قبلاً نیز بحث شد، لازمه</w:t>
      </w:r>
      <w:r w:rsidR="00AC25A8" w:rsidRPr="00984198">
        <w:rPr>
          <w:rFonts w:cs="B Lotus" w:hint="cs"/>
          <w:sz w:val="28"/>
          <w:szCs w:val="28"/>
          <w:rtl/>
        </w:rPr>
        <w:t xml:space="preserve">‌ی </w:t>
      </w:r>
      <w:r w:rsidR="00C5413C" w:rsidRPr="00984198">
        <w:rPr>
          <w:rFonts w:cs="B Lotus" w:hint="cs"/>
          <w:sz w:val="28"/>
          <w:szCs w:val="28"/>
          <w:rtl/>
        </w:rPr>
        <w:t>اعتبار توحید حاکمیت به آن معنا نیست که به عنو</w:t>
      </w:r>
      <w:r>
        <w:rPr>
          <w:rFonts w:cs="B Lotus" w:hint="cs"/>
          <w:sz w:val="28"/>
          <w:szCs w:val="28"/>
          <w:rtl/>
        </w:rPr>
        <w:t>ان قسم چهارم توحید، به اقسام سه</w:t>
      </w:r>
      <w:r>
        <w:rPr>
          <w:rFonts w:cs="B Lotus"/>
          <w:sz w:val="28"/>
          <w:szCs w:val="28"/>
          <w:rtl/>
        </w:rPr>
        <w:softHyphen/>
      </w:r>
      <w:r w:rsidR="00C5413C" w:rsidRPr="00984198">
        <w:rPr>
          <w:rFonts w:cs="B Lotus" w:hint="cs"/>
          <w:sz w:val="28"/>
          <w:szCs w:val="28"/>
          <w:rtl/>
        </w:rPr>
        <w:t>گانه</w:t>
      </w:r>
      <w:r w:rsidR="00AC25A8" w:rsidRPr="00984198">
        <w:rPr>
          <w:rFonts w:cs="B Lotus" w:hint="cs"/>
          <w:sz w:val="28"/>
          <w:szCs w:val="28"/>
          <w:rtl/>
        </w:rPr>
        <w:t xml:space="preserve">‌ی </w:t>
      </w:r>
      <w:r w:rsidR="00C5413C" w:rsidRPr="00984198">
        <w:rPr>
          <w:rFonts w:cs="B Lotus" w:hint="cs"/>
          <w:sz w:val="28"/>
          <w:szCs w:val="28"/>
          <w:rtl/>
        </w:rPr>
        <w:t>معروف توحید اضافه شود و کسی هم چنین چیزی نگفته است، بلکه تمامی اهل علم، (قسمت عمد</w:t>
      </w:r>
      <w:r w:rsidR="00963C85">
        <w:rPr>
          <w:rFonts w:cs="B Lotus" w:hint="cs"/>
          <w:sz w:val="28"/>
          <w:szCs w:val="28"/>
          <w:rtl/>
        </w:rPr>
        <w:t xml:space="preserve">ه‌ای </w:t>
      </w:r>
      <w:r w:rsidR="00C5413C" w:rsidRPr="00984198">
        <w:rPr>
          <w:rFonts w:cs="B Lotus" w:hint="cs"/>
          <w:sz w:val="28"/>
          <w:szCs w:val="28"/>
          <w:rtl/>
        </w:rPr>
        <w:t>از) توحید حاکمیت را در توحید الوهیت جای</w:t>
      </w:r>
      <w:r w:rsidR="009D0387" w:rsidRPr="00984198">
        <w:rPr>
          <w:rFonts w:cs="B Lotus" w:hint="cs"/>
          <w:sz w:val="28"/>
          <w:szCs w:val="28"/>
          <w:rtl/>
        </w:rPr>
        <w:t xml:space="preserve"> می‌</w:t>
      </w:r>
      <w:r>
        <w:rPr>
          <w:rFonts w:cs="B Lotus" w:hint="cs"/>
          <w:sz w:val="28"/>
          <w:szCs w:val="28"/>
          <w:rtl/>
        </w:rPr>
        <w:t>دهند</w:t>
      </w:r>
      <w:r w:rsidR="00C5413C" w:rsidRPr="00984198">
        <w:rPr>
          <w:rFonts w:cs="B Lotus" w:hint="cs"/>
          <w:sz w:val="28"/>
          <w:szCs w:val="28"/>
          <w:rtl/>
        </w:rPr>
        <w:t xml:space="preserve"> و نیز برخی قسمت</w:t>
      </w:r>
      <w:r w:rsidR="009D0387" w:rsidRPr="00984198">
        <w:rPr>
          <w:rFonts w:cs="B Lotus" w:hint="cs"/>
          <w:sz w:val="28"/>
          <w:szCs w:val="28"/>
          <w:rtl/>
        </w:rPr>
        <w:t xml:space="preserve">‌های </w:t>
      </w:r>
      <w:r w:rsidR="00C5413C" w:rsidRPr="00984198">
        <w:rPr>
          <w:rFonts w:cs="B Lotus" w:hint="cs"/>
          <w:sz w:val="28"/>
          <w:szCs w:val="28"/>
          <w:rtl/>
        </w:rPr>
        <w:t>آن در توحید ربوبیت و توحید اسماء و صفات قرار می</w:t>
      </w:r>
      <w:r w:rsidR="00C5413C" w:rsidRPr="00984198">
        <w:rPr>
          <w:rFonts w:cs="B Lotus" w:hint="cs"/>
          <w:sz w:val="28"/>
          <w:szCs w:val="28"/>
          <w:cs/>
        </w:rPr>
        <w:t>‎</w:t>
      </w:r>
      <w:r w:rsidR="00C5413C" w:rsidRPr="00984198">
        <w:rPr>
          <w:rFonts w:cs="B Lotus" w:hint="cs"/>
          <w:sz w:val="28"/>
          <w:szCs w:val="28"/>
          <w:rtl/>
        </w:rPr>
        <w:t>گیرد.</w:t>
      </w:r>
    </w:p>
    <w:p w:rsidR="00C5413C" w:rsidRPr="00984198" w:rsidRDefault="00C5413C" w:rsidP="0071479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اما با افزایش شرک در</w:t>
      </w:r>
      <w:r w:rsidR="00714792">
        <w:rPr>
          <w:rFonts w:cs="B Lotus" w:hint="cs"/>
          <w:sz w:val="28"/>
          <w:szCs w:val="28"/>
          <w:rtl/>
        </w:rPr>
        <w:t xml:space="preserve"> امت، از جهت حکم نمودن به غیر</w:t>
      </w:r>
      <w:r w:rsidRPr="00984198">
        <w:rPr>
          <w:rFonts w:cs="B Lotus" w:hint="cs"/>
          <w:sz w:val="28"/>
          <w:szCs w:val="28"/>
          <w:rtl/>
        </w:rPr>
        <w:t xml:space="preserve"> آنچه الله متعال نازل نموده است و نیز داوری </w:t>
      </w:r>
      <w:r w:rsidR="00714792">
        <w:rPr>
          <w:rFonts w:cs="B Lotus" w:hint="cs"/>
          <w:sz w:val="28"/>
          <w:szCs w:val="28"/>
          <w:rtl/>
        </w:rPr>
        <w:t xml:space="preserve">و قضاوت را </w:t>
      </w:r>
      <w:r w:rsidRPr="00984198">
        <w:rPr>
          <w:rFonts w:cs="B Lotus" w:hint="cs"/>
          <w:sz w:val="28"/>
          <w:szCs w:val="28"/>
          <w:rtl/>
        </w:rPr>
        <w:t>نزد قوانین طاغوت</w:t>
      </w:r>
      <w:r w:rsidR="00714792" w:rsidRPr="00714792">
        <w:rPr>
          <w:rFonts w:cs="B Lotus" w:hint="cs"/>
          <w:sz w:val="28"/>
          <w:szCs w:val="28"/>
          <w:rtl/>
        </w:rPr>
        <w:t xml:space="preserve"> </w:t>
      </w:r>
      <w:r w:rsidR="00714792" w:rsidRPr="00984198">
        <w:rPr>
          <w:rFonts w:cs="B Lotus" w:hint="cs"/>
          <w:sz w:val="28"/>
          <w:szCs w:val="28"/>
          <w:rtl/>
        </w:rPr>
        <w:t>بردن</w:t>
      </w:r>
      <w:r w:rsidRPr="00984198">
        <w:rPr>
          <w:rFonts w:cs="B Lotus" w:hint="cs"/>
          <w:sz w:val="28"/>
          <w:szCs w:val="28"/>
          <w:rtl/>
        </w:rPr>
        <w:t>، لازم گردید که داعیان (توحید)، برای آگاه نمودن عامه</w:t>
      </w:r>
      <w:r w:rsidR="00AC25A8" w:rsidRPr="00984198">
        <w:rPr>
          <w:rFonts w:cs="B Lotus" w:hint="cs"/>
          <w:sz w:val="28"/>
          <w:szCs w:val="28"/>
          <w:rtl/>
        </w:rPr>
        <w:t xml:space="preserve">‌ی </w:t>
      </w:r>
      <w:r w:rsidRPr="00984198">
        <w:rPr>
          <w:rFonts w:cs="B Lotus" w:hint="cs"/>
          <w:sz w:val="28"/>
          <w:szCs w:val="28"/>
          <w:rtl/>
        </w:rPr>
        <w:t xml:space="preserve">مردم به این نوع از توحید (توحید حاکمیت) به طور مستقل از آن بحث کنند. و این </w:t>
      </w:r>
      <w:r w:rsidR="00714792">
        <w:rPr>
          <w:rFonts w:cs="B Lotus" w:hint="cs"/>
          <w:sz w:val="28"/>
          <w:szCs w:val="28"/>
          <w:rtl/>
        </w:rPr>
        <w:t>(جدا کردن توحید حاکمیت از اقسام سه</w:t>
      </w:r>
      <w:r w:rsidR="00714792">
        <w:rPr>
          <w:rFonts w:cs="B Lotus"/>
          <w:sz w:val="28"/>
          <w:szCs w:val="28"/>
          <w:rtl/>
        </w:rPr>
        <w:softHyphen/>
      </w:r>
      <w:r w:rsidRPr="00984198">
        <w:rPr>
          <w:rFonts w:cs="B Lotus" w:hint="cs"/>
          <w:sz w:val="28"/>
          <w:szCs w:val="28"/>
          <w:rtl/>
        </w:rPr>
        <w:t>گانه</w:t>
      </w:r>
      <w:r w:rsidR="00AC25A8" w:rsidRPr="00984198">
        <w:rPr>
          <w:rFonts w:cs="B Lotus" w:hint="cs"/>
          <w:sz w:val="28"/>
          <w:szCs w:val="28"/>
          <w:rtl/>
        </w:rPr>
        <w:t xml:space="preserve">‌ی </w:t>
      </w:r>
      <w:r w:rsidRPr="00984198">
        <w:rPr>
          <w:rFonts w:cs="B Lotus" w:hint="cs"/>
          <w:sz w:val="28"/>
          <w:szCs w:val="28"/>
          <w:rtl/>
        </w:rPr>
        <w:t>معروف توحید) مانند آن است که</w:t>
      </w:r>
      <w:r w:rsidR="00714792">
        <w:rPr>
          <w:rFonts w:cs="B Lotus" w:hint="cs"/>
          <w:sz w:val="28"/>
          <w:szCs w:val="28"/>
          <w:rtl/>
        </w:rPr>
        <w:t xml:space="preserve"> کسی دریابد، مردم از جهت مسائلی</w:t>
      </w:r>
      <w:r w:rsidRPr="00984198">
        <w:rPr>
          <w:rFonts w:cs="B Lotus" w:hint="cs"/>
          <w:sz w:val="28"/>
          <w:szCs w:val="28"/>
          <w:rtl/>
        </w:rPr>
        <w:t xml:space="preserve"> مانند استغ</w:t>
      </w:r>
      <w:r w:rsidR="00714792">
        <w:rPr>
          <w:rFonts w:cs="B Lotus" w:hint="cs"/>
          <w:sz w:val="28"/>
          <w:szCs w:val="28"/>
          <w:rtl/>
        </w:rPr>
        <w:t>اثه، محبت، طاعت، فروتنی، خضوع و</w:t>
      </w:r>
      <w:r w:rsidRPr="00984198">
        <w:rPr>
          <w:rFonts w:cs="B Lotus" w:hint="cs"/>
          <w:sz w:val="28"/>
          <w:szCs w:val="28"/>
          <w:rtl/>
        </w:rPr>
        <w:t>... دچار شرک و تفریط شده</w:t>
      </w:r>
      <w:r w:rsidR="00AC25A8" w:rsidRPr="00984198">
        <w:rPr>
          <w:rFonts w:cs="B Lotus" w:hint="cs"/>
          <w:sz w:val="28"/>
          <w:szCs w:val="28"/>
          <w:rtl/>
        </w:rPr>
        <w:t xml:space="preserve">‌اند </w:t>
      </w:r>
      <w:r w:rsidRPr="00984198">
        <w:rPr>
          <w:rFonts w:cs="B Lotus" w:hint="cs"/>
          <w:sz w:val="28"/>
          <w:szCs w:val="28"/>
          <w:rtl/>
        </w:rPr>
        <w:t>و به</w:t>
      </w:r>
      <w:r w:rsidR="009D0387" w:rsidRPr="00984198">
        <w:rPr>
          <w:rFonts w:cs="B Lotus" w:hint="cs"/>
          <w:sz w:val="28"/>
          <w:szCs w:val="28"/>
          <w:rtl/>
        </w:rPr>
        <w:t xml:space="preserve"> آن‌ها </w:t>
      </w:r>
      <w:r w:rsidRPr="00984198">
        <w:rPr>
          <w:rFonts w:cs="B Lotus" w:hint="cs"/>
          <w:sz w:val="28"/>
          <w:szCs w:val="28"/>
          <w:rtl/>
        </w:rPr>
        <w:t>بگوید: توحید طلب و دعا یا توحید محبت و ط</w:t>
      </w:r>
      <w:r w:rsidR="00714792">
        <w:rPr>
          <w:rFonts w:cs="B Lotus" w:hint="cs"/>
          <w:sz w:val="28"/>
          <w:szCs w:val="28"/>
          <w:rtl/>
        </w:rPr>
        <w:t>اعت یا توحید فروتنی و خضوع و .</w:t>
      </w:r>
      <w:r w:rsidRPr="00984198">
        <w:rPr>
          <w:rFonts w:cs="B Lotus" w:hint="cs"/>
          <w:sz w:val="28"/>
          <w:szCs w:val="28"/>
          <w:rtl/>
        </w:rPr>
        <w:t>.. را برا</w:t>
      </w:r>
      <w:r w:rsidR="00714792">
        <w:rPr>
          <w:rFonts w:cs="B Lotus" w:hint="cs"/>
          <w:sz w:val="28"/>
          <w:szCs w:val="28"/>
          <w:rtl/>
        </w:rPr>
        <w:t>ی الله به جا آورید و خالصانه آن</w:t>
      </w:r>
      <w:r w:rsidR="00714792">
        <w:rPr>
          <w:rFonts w:cs="B Lotus"/>
          <w:sz w:val="28"/>
          <w:szCs w:val="28"/>
          <w:rtl/>
        </w:rPr>
        <w:softHyphen/>
      </w:r>
      <w:r w:rsidRPr="00984198">
        <w:rPr>
          <w:rFonts w:cs="B Lotus" w:hint="cs"/>
          <w:sz w:val="28"/>
          <w:szCs w:val="28"/>
          <w:rtl/>
        </w:rPr>
        <w:t>را (برای او) مراعات کنید. و این گفته</w:t>
      </w:r>
      <w:r w:rsidR="00AC25A8" w:rsidRPr="00984198">
        <w:rPr>
          <w:rFonts w:cs="B Lotus" w:hint="cs"/>
          <w:sz w:val="28"/>
          <w:szCs w:val="28"/>
          <w:rtl/>
        </w:rPr>
        <w:t xml:space="preserve">‌ی </w:t>
      </w:r>
      <w:r w:rsidR="00714792">
        <w:rPr>
          <w:rFonts w:cs="B Lotus" w:hint="cs"/>
          <w:sz w:val="28"/>
          <w:szCs w:val="28"/>
          <w:rtl/>
        </w:rPr>
        <w:t>درستی است</w:t>
      </w:r>
      <w:r w:rsidRPr="00984198">
        <w:rPr>
          <w:rFonts w:cs="B Lotus" w:hint="cs"/>
          <w:sz w:val="28"/>
          <w:szCs w:val="28"/>
          <w:rtl/>
        </w:rPr>
        <w:t xml:space="preserve"> و</w:t>
      </w:r>
      <w:r w:rsidR="003904FB" w:rsidRPr="00984198">
        <w:rPr>
          <w:rFonts w:cs="B Lotus" w:hint="cs"/>
          <w:sz w:val="28"/>
          <w:szCs w:val="28"/>
          <w:rtl/>
        </w:rPr>
        <w:t xml:space="preserve"> کتاب‌های</w:t>
      </w:r>
      <w:r w:rsidR="009D0387" w:rsidRPr="00984198">
        <w:rPr>
          <w:rFonts w:cs="B Lotus" w:hint="cs"/>
          <w:sz w:val="28"/>
          <w:szCs w:val="28"/>
          <w:rtl/>
        </w:rPr>
        <w:t xml:space="preserve"> </w:t>
      </w:r>
      <w:r w:rsidR="00714792">
        <w:rPr>
          <w:rFonts w:cs="B Lotus" w:hint="cs"/>
          <w:sz w:val="28"/>
          <w:szCs w:val="28"/>
          <w:rtl/>
        </w:rPr>
        <w:t>علما از امثال این</w:t>
      </w:r>
      <w:r w:rsidR="00714792">
        <w:rPr>
          <w:rFonts w:cs="B Lotus"/>
          <w:sz w:val="28"/>
          <w:szCs w:val="28"/>
          <w:rtl/>
        </w:rPr>
        <w:softHyphen/>
      </w:r>
      <w:r w:rsidRPr="00984198">
        <w:rPr>
          <w:rFonts w:cs="B Lotus" w:hint="cs"/>
          <w:sz w:val="28"/>
          <w:szCs w:val="28"/>
          <w:rtl/>
        </w:rPr>
        <w:t>گونه جمله</w:t>
      </w:r>
      <w:r w:rsidR="009D0387" w:rsidRPr="00984198">
        <w:rPr>
          <w:rFonts w:cs="B Lotus" w:hint="cs"/>
          <w:sz w:val="28"/>
          <w:szCs w:val="28"/>
          <w:rtl/>
        </w:rPr>
        <w:t xml:space="preserve">‌ها </w:t>
      </w:r>
      <w:r w:rsidRPr="00984198">
        <w:rPr>
          <w:rFonts w:cs="B Lotus" w:hint="cs"/>
          <w:sz w:val="28"/>
          <w:szCs w:val="28"/>
          <w:rtl/>
        </w:rPr>
        <w:t>و تعابیر انباشته است، ولی کسی</w:t>
      </w:r>
      <w:r w:rsidR="009D0387" w:rsidRPr="00984198">
        <w:rPr>
          <w:rFonts w:cs="B Lotus" w:hint="cs"/>
          <w:sz w:val="28"/>
          <w:szCs w:val="28"/>
          <w:rtl/>
        </w:rPr>
        <w:t xml:space="preserve"> نمی‌</w:t>
      </w:r>
      <w:r w:rsidRPr="00984198">
        <w:rPr>
          <w:rFonts w:cs="B Lotus" w:hint="cs"/>
          <w:sz w:val="28"/>
          <w:szCs w:val="28"/>
          <w:rtl/>
        </w:rPr>
        <w:t>گوید: این ع</w:t>
      </w:r>
      <w:r w:rsidR="00714792">
        <w:rPr>
          <w:rFonts w:cs="B Lotus" w:hint="cs"/>
          <w:sz w:val="28"/>
          <w:szCs w:val="28"/>
          <w:rtl/>
        </w:rPr>
        <w:t xml:space="preserve">لما، توحید چهارم یا پنجم یا ششم </w:t>
      </w:r>
      <w:r w:rsidRPr="00984198">
        <w:rPr>
          <w:rFonts w:cs="B Lotus" w:hint="cs"/>
          <w:sz w:val="28"/>
          <w:szCs w:val="28"/>
          <w:rtl/>
        </w:rPr>
        <w:t>... را آورده</w:t>
      </w:r>
      <w:r w:rsidR="00AC25A8" w:rsidRPr="00984198">
        <w:rPr>
          <w:rFonts w:cs="B Lotus" w:hint="cs"/>
          <w:sz w:val="28"/>
          <w:szCs w:val="28"/>
          <w:rtl/>
        </w:rPr>
        <w:t>‌اند.</w:t>
      </w:r>
      <w:r w:rsidR="00714792">
        <w:rPr>
          <w:rFonts w:cs="B Lotus" w:hint="cs"/>
          <w:sz w:val="28"/>
          <w:szCs w:val="28"/>
          <w:rtl/>
        </w:rPr>
        <w:t xml:space="preserve"> چون گفته</w:t>
      </w:r>
      <w:r w:rsidR="00714792">
        <w:rPr>
          <w:rFonts w:cs="B Lotus"/>
          <w:sz w:val="28"/>
          <w:szCs w:val="28"/>
          <w:rtl/>
        </w:rPr>
        <w:softHyphen/>
      </w:r>
      <w:r w:rsidRPr="00984198">
        <w:rPr>
          <w:rFonts w:cs="B Lotus" w:hint="cs"/>
          <w:sz w:val="28"/>
          <w:szCs w:val="28"/>
          <w:rtl/>
        </w:rPr>
        <w:t>های</w:t>
      </w:r>
      <w:r w:rsidR="00714792">
        <w:rPr>
          <w:rFonts w:cs="B Lotus"/>
          <w:sz w:val="28"/>
          <w:szCs w:val="28"/>
          <w:rtl/>
        </w:rPr>
        <w:softHyphen/>
      </w:r>
      <w:r w:rsidR="00714792">
        <w:rPr>
          <w:rFonts w:cs="B Lotus" w:hint="cs"/>
          <w:sz w:val="28"/>
          <w:szCs w:val="28"/>
          <w:rtl/>
        </w:rPr>
        <w:t>شان از چارچوب اقسام سه</w:t>
      </w:r>
      <w:r w:rsidR="00714792">
        <w:rPr>
          <w:rFonts w:cs="B Lotus"/>
          <w:sz w:val="28"/>
          <w:szCs w:val="28"/>
          <w:rtl/>
        </w:rPr>
        <w:softHyphen/>
      </w:r>
      <w:r w:rsidRPr="00984198">
        <w:rPr>
          <w:rFonts w:cs="B Lotus" w:hint="cs"/>
          <w:sz w:val="28"/>
          <w:szCs w:val="28"/>
          <w:rtl/>
        </w:rPr>
        <w:t>گانه</w:t>
      </w:r>
      <w:r w:rsidR="00AC25A8" w:rsidRPr="00984198">
        <w:rPr>
          <w:rFonts w:cs="B Lotus" w:hint="cs"/>
          <w:sz w:val="28"/>
          <w:szCs w:val="28"/>
          <w:rtl/>
        </w:rPr>
        <w:t xml:space="preserve">‌ی </w:t>
      </w:r>
      <w:r w:rsidRPr="00984198">
        <w:rPr>
          <w:rFonts w:cs="B Lotus" w:hint="cs"/>
          <w:sz w:val="28"/>
          <w:szCs w:val="28"/>
          <w:rtl/>
        </w:rPr>
        <w:t>معروف توحید خارج</w:t>
      </w:r>
      <w:r w:rsidR="009D0387" w:rsidRPr="00984198">
        <w:rPr>
          <w:rFonts w:cs="B Lotus" w:hint="cs"/>
          <w:sz w:val="28"/>
          <w:szCs w:val="28"/>
          <w:rtl/>
        </w:rPr>
        <w:t xml:space="preserve"> نمی‌</w:t>
      </w:r>
      <w:r w:rsidRPr="00984198">
        <w:rPr>
          <w:rFonts w:cs="B Lotus" w:hint="cs"/>
          <w:sz w:val="28"/>
          <w:szCs w:val="28"/>
          <w:rtl/>
        </w:rPr>
        <w:t>شود و اگر به طور اختصاصی و تفصیلی در مورد توحید حاکمیت بحث</w:t>
      </w:r>
      <w:r w:rsidR="009D0387" w:rsidRPr="00984198">
        <w:rPr>
          <w:rFonts w:cs="B Lotus" w:hint="cs"/>
          <w:sz w:val="28"/>
          <w:szCs w:val="28"/>
          <w:rtl/>
        </w:rPr>
        <w:t xml:space="preserve"> می‌</w:t>
      </w:r>
      <w:r w:rsidRPr="00984198">
        <w:rPr>
          <w:rFonts w:cs="B Lotus" w:hint="cs"/>
          <w:sz w:val="28"/>
          <w:szCs w:val="28"/>
          <w:rtl/>
        </w:rPr>
        <w:t>کنند، به خاطر اه</w:t>
      </w:r>
      <w:r w:rsidR="00714792">
        <w:rPr>
          <w:rFonts w:cs="B Lotus" w:hint="cs"/>
          <w:sz w:val="28"/>
          <w:szCs w:val="28"/>
          <w:rtl/>
        </w:rPr>
        <w:t>میت و نیاز مردم به آن است و این</w:t>
      </w:r>
      <w:r w:rsidR="00714792">
        <w:rPr>
          <w:rFonts w:cs="B Lotus"/>
          <w:sz w:val="28"/>
          <w:szCs w:val="28"/>
          <w:rtl/>
        </w:rPr>
        <w:softHyphen/>
      </w:r>
      <w:r w:rsidRPr="00984198">
        <w:rPr>
          <w:rFonts w:cs="B Lotus" w:hint="cs"/>
          <w:sz w:val="28"/>
          <w:szCs w:val="28"/>
          <w:rtl/>
        </w:rPr>
        <w:t>گونه (شرح و توضیح</w:t>
      </w:r>
      <w:r w:rsidR="009D0387" w:rsidRPr="00984198">
        <w:rPr>
          <w:rFonts w:cs="B Lotus" w:hint="cs"/>
          <w:sz w:val="28"/>
          <w:szCs w:val="28"/>
          <w:rtl/>
        </w:rPr>
        <w:t>‌ها)</w:t>
      </w:r>
      <w:r w:rsidRPr="00984198">
        <w:rPr>
          <w:rFonts w:cs="B Lotus" w:hint="cs"/>
          <w:sz w:val="28"/>
          <w:szCs w:val="28"/>
          <w:rtl/>
        </w:rPr>
        <w:t xml:space="preserve"> ضرری ندارد.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انسان</w:t>
      </w:r>
      <w:r w:rsidR="009D0387" w:rsidRPr="00984198">
        <w:rPr>
          <w:rFonts w:cs="B Lotus" w:hint="cs"/>
          <w:sz w:val="28"/>
          <w:szCs w:val="28"/>
          <w:rtl/>
        </w:rPr>
        <w:t xml:space="preserve">‌های </w:t>
      </w:r>
      <w:r w:rsidRPr="00984198">
        <w:rPr>
          <w:rFonts w:cs="B Lotus" w:hint="cs"/>
          <w:sz w:val="28"/>
          <w:szCs w:val="28"/>
          <w:rtl/>
        </w:rPr>
        <w:t>زیادی در این روزگار هستند که اگر به</w:t>
      </w:r>
      <w:r w:rsidR="009D0387" w:rsidRPr="00984198">
        <w:rPr>
          <w:rFonts w:cs="B Lotus" w:hint="cs"/>
          <w:sz w:val="28"/>
          <w:szCs w:val="28"/>
          <w:rtl/>
        </w:rPr>
        <w:t xml:space="preserve"> آن‌ها </w:t>
      </w:r>
      <w:r w:rsidRPr="00984198">
        <w:rPr>
          <w:rFonts w:cs="B Lotus" w:hint="cs"/>
          <w:sz w:val="28"/>
          <w:szCs w:val="28"/>
          <w:rtl/>
        </w:rPr>
        <w:t>بگویی: به توحید الوهیت پایبند باشید، معنی و مقصود تو را</w:t>
      </w:r>
      <w:r w:rsidR="009D0387" w:rsidRPr="00984198">
        <w:rPr>
          <w:rFonts w:cs="B Lotus" w:hint="cs"/>
          <w:sz w:val="28"/>
          <w:szCs w:val="28"/>
          <w:rtl/>
        </w:rPr>
        <w:t xml:space="preserve"> نمی‌</w:t>
      </w:r>
      <w:r w:rsidRPr="00984198">
        <w:rPr>
          <w:rFonts w:cs="B Lotus" w:hint="cs"/>
          <w:sz w:val="28"/>
          <w:szCs w:val="28"/>
          <w:rtl/>
        </w:rPr>
        <w:t>فهمند و این سبب</w:t>
      </w:r>
      <w:r w:rsidR="009D0387" w:rsidRPr="00984198">
        <w:rPr>
          <w:rFonts w:cs="B Lotus" w:hint="cs"/>
          <w:sz w:val="28"/>
          <w:szCs w:val="28"/>
          <w:rtl/>
        </w:rPr>
        <w:t xml:space="preserve"> می‌</w:t>
      </w:r>
      <w:r w:rsidRPr="00984198">
        <w:rPr>
          <w:rFonts w:cs="B Lotus" w:hint="cs"/>
          <w:sz w:val="28"/>
          <w:szCs w:val="28"/>
          <w:rtl/>
        </w:rPr>
        <w:t>شود که توحید الوهیت را برای او توضیح دهید و بگویی: توحید دعا و طلب و قصد و نیت را مراعات کن و</w:t>
      </w:r>
      <w:r w:rsidR="00714792">
        <w:rPr>
          <w:rFonts w:cs="B Lotus" w:hint="cs"/>
          <w:sz w:val="28"/>
          <w:szCs w:val="28"/>
          <w:rtl/>
        </w:rPr>
        <w:t xml:space="preserve"> توحید محبت را بر خود لازم بدان </w:t>
      </w:r>
      <w:r w:rsidRPr="00984198">
        <w:rPr>
          <w:rFonts w:cs="B Lotus" w:hint="cs"/>
          <w:sz w:val="28"/>
          <w:szCs w:val="28"/>
          <w:rtl/>
        </w:rPr>
        <w:t xml:space="preserve">... و محبوب ذاتی را تنها همان خدای بلند مرتبه </w:t>
      </w:r>
      <w:r w:rsidRPr="00984198">
        <w:rPr>
          <w:rFonts w:cs="B Lotus" w:hint="cs"/>
          <w:sz w:val="28"/>
          <w:szCs w:val="28"/>
          <w:rtl/>
        </w:rPr>
        <w:lastRenderedPageBreak/>
        <w:t>بدانید و بس</w:t>
      </w:r>
      <w:r w:rsidR="00714792">
        <w:rPr>
          <w:rFonts w:cs="B Lotus" w:hint="cs"/>
          <w:sz w:val="28"/>
          <w:szCs w:val="28"/>
          <w:rtl/>
        </w:rPr>
        <w:t>؛ و توحید طاعت (و فرمان</w:t>
      </w:r>
      <w:r w:rsidR="00714792">
        <w:rPr>
          <w:rFonts w:cs="B Lotus"/>
          <w:sz w:val="28"/>
          <w:szCs w:val="28"/>
          <w:rtl/>
        </w:rPr>
        <w:softHyphen/>
      </w:r>
      <w:r w:rsidRPr="00984198">
        <w:rPr>
          <w:rFonts w:cs="B Lotus" w:hint="cs"/>
          <w:sz w:val="28"/>
          <w:szCs w:val="28"/>
          <w:rtl/>
        </w:rPr>
        <w:t>برداری از خداوند) را نیز مراعات کن؛ در مورد</w:t>
      </w:r>
      <w:r w:rsidR="00714792">
        <w:rPr>
          <w:rFonts w:cs="B Lotus" w:hint="cs"/>
          <w:sz w:val="28"/>
          <w:szCs w:val="28"/>
          <w:rtl/>
        </w:rPr>
        <w:t xml:space="preserve"> توحید حاکمیت نیز چنین است و هر</w:t>
      </w:r>
      <w:r w:rsidRPr="00984198">
        <w:rPr>
          <w:rFonts w:cs="B Lotus" w:hint="cs"/>
          <w:sz w:val="28"/>
          <w:szCs w:val="28"/>
          <w:rtl/>
        </w:rPr>
        <w:t>گاه مردم را ببینی که به جای حکم به شریعت و دستورات خداوند به قوانین و احکام طاغوت روی آورده</w:t>
      </w:r>
      <w:r w:rsidR="00714792">
        <w:rPr>
          <w:rFonts w:cs="B Lotus" w:hint="cs"/>
          <w:sz w:val="28"/>
          <w:szCs w:val="28"/>
          <w:rtl/>
        </w:rPr>
        <w:t>‌اند</w:t>
      </w:r>
      <w:r w:rsidRPr="00984198">
        <w:rPr>
          <w:rFonts w:cs="B Lotus" w:hint="cs"/>
          <w:sz w:val="28"/>
          <w:szCs w:val="28"/>
          <w:rtl/>
        </w:rPr>
        <w:t xml:space="preserve"> (لازم</w:t>
      </w:r>
      <w:r w:rsidR="009D0387" w:rsidRPr="00984198">
        <w:rPr>
          <w:rFonts w:cs="B Lotus" w:hint="cs"/>
          <w:sz w:val="28"/>
          <w:szCs w:val="28"/>
          <w:rtl/>
        </w:rPr>
        <w:t xml:space="preserve"> می‌</w:t>
      </w:r>
      <w:r w:rsidRPr="00984198">
        <w:rPr>
          <w:rFonts w:cs="B Lotus" w:hint="cs"/>
          <w:sz w:val="28"/>
          <w:szCs w:val="28"/>
          <w:rtl/>
        </w:rPr>
        <w:t>شود که</w:t>
      </w:r>
      <w:r w:rsidR="009D0387" w:rsidRPr="00984198">
        <w:rPr>
          <w:rFonts w:cs="B Lotus" w:hint="cs"/>
          <w:sz w:val="28"/>
          <w:szCs w:val="28"/>
          <w:rtl/>
        </w:rPr>
        <w:t xml:space="preserve"> آن‌ها </w:t>
      </w:r>
      <w:r w:rsidRPr="00984198">
        <w:rPr>
          <w:rFonts w:cs="B Lotus" w:hint="cs"/>
          <w:sz w:val="28"/>
          <w:szCs w:val="28"/>
          <w:rtl/>
        </w:rPr>
        <w:t>را بر حذر دارید و بگویی</w:t>
      </w:r>
      <w:r w:rsidR="00714792">
        <w:rPr>
          <w:rFonts w:cs="B Lotus" w:hint="cs"/>
          <w:sz w:val="28"/>
          <w:szCs w:val="28"/>
          <w:rtl/>
        </w:rPr>
        <w:t>:</w:t>
      </w:r>
      <w:r w:rsidRPr="00984198">
        <w:rPr>
          <w:rFonts w:cs="B Lotus" w:hint="cs"/>
          <w:sz w:val="28"/>
          <w:szCs w:val="28"/>
          <w:rtl/>
        </w:rPr>
        <w:t>) حاکمیت را تنها از آن خدای یگانه بدانید.</w:t>
      </w:r>
    </w:p>
    <w:p w:rsidR="00C5413C" w:rsidRPr="00042B23" w:rsidRDefault="00C5413C" w:rsidP="00115FFF">
      <w:pPr>
        <w:pStyle w:val="a0"/>
        <w:rPr>
          <w:rFonts w:hint="cs"/>
          <w:rtl/>
        </w:rPr>
      </w:pPr>
      <w:bookmarkStart w:id="46" w:name="_Toc418616834"/>
      <w:r w:rsidRPr="00042B23">
        <w:rPr>
          <w:rFonts w:hint="cs"/>
          <w:rtl/>
        </w:rPr>
        <w:t>معنای شرط</w:t>
      </w:r>
      <w:r w:rsidRPr="00115FFF">
        <w:rPr>
          <w:rStyle w:val="FootnoteReference"/>
          <w:rFonts w:cs="B Nazanin"/>
          <w:b w:val="0"/>
          <w:bCs w:val="0"/>
          <w:sz w:val="30"/>
          <w:szCs w:val="30"/>
          <w:rtl/>
        </w:rPr>
        <w:footnoteReference w:id="226"/>
      </w:r>
      <w:r w:rsidRPr="00042B23">
        <w:rPr>
          <w:rFonts w:hint="cs"/>
          <w:rtl/>
        </w:rPr>
        <w:t>:</w:t>
      </w:r>
      <w:bookmarkEnd w:id="46"/>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شرط: علمای اصول، شرط را به چیزی تعریف کرده</w:t>
      </w:r>
      <w:r w:rsidR="00AC25A8" w:rsidRPr="00984198">
        <w:rPr>
          <w:rFonts w:cs="B Lotus" w:hint="cs"/>
          <w:sz w:val="28"/>
          <w:szCs w:val="28"/>
          <w:rtl/>
        </w:rPr>
        <w:t xml:space="preserve">‌اند </w:t>
      </w:r>
      <w:r w:rsidRPr="00984198">
        <w:rPr>
          <w:rFonts w:cs="B Lotus" w:hint="cs"/>
          <w:sz w:val="28"/>
          <w:szCs w:val="28"/>
          <w:rtl/>
        </w:rPr>
        <w:t xml:space="preserve">که وجود چیزی متعلق به وجود آن باشد و برای وجودش لزومی به وجود چیز دیگری نباشد، اما با عدم وجودش، عدم وجود آن چیز ثابت گردد.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به عنوان مثال: یکی از شروط </w:t>
      </w:r>
      <w:r w:rsidR="0093109F" w:rsidRPr="00984198">
        <w:rPr>
          <w:rFonts w:cs="B Lotus" w:hint="cs"/>
          <w:sz w:val="28"/>
          <w:szCs w:val="28"/>
          <w:rtl/>
        </w:rPr>
        <w:t>«</w:t>
      </w:r>
      <w:r w:rsidR="00F64452" w:rsidRPr="00F64452">
        <w:rPr>
          <w:rFonts w:cs="mylotus" w:hint="cs"/>
          <w:sz w:val="28"/>
          <w:szCs w:val="28"/>
          <w:rtl/>
        </w:rPr>
        <w:t>لا إله إلا الله</w:t>
      </w:r>
      <w:r w:rsidR="0093109F" w:rsidRPr="00984198">
        <w:rPr>
          <w:rFonts w:cs="B Lotus" w:hint="cs"/>
          <w:sz w:val="28"/>
          <w:szCs w:val="28"/>
          <w:rtl/>
        </w:rPr>
        <w:t>»</w:t>
      </w:r>
      <w:r w:rsidRPr="00984198">
        <w:rPr>
          <w:rFonts w:cs="B Lotus" w:hint="cs"/>
          <w:sz w:val="28"/>
          <w:szCs w:val="28"/>
          <w:rtl/>
        </w:rPr>
        <w:t xml:space="preserve"> «نطق و اقرار» است و </w:t>
      </w:r>
      <w:r w:rsidR="0093109F" w:rsidRPr="00984198">
        <w:rPr>
          <w:rFonts w:cs="B Lotus" w:hint="cs"/>
          <w:sz w:val="28"/>
          <w:szCs w:val="28"/>
          <w:rtl/>
        </w:rPr>
        <w:t>«</w:t>
      </w:r>
      <w:r w:rsidR="00F64452" w:rsidRPr="00F64452">
        <w:rPr>
          <w:rFonts w:cs="mylotus" w:hint="cs"/>
          <w:sz w:val="28"/>
          <w:szCs w:val="28"/>
          <w:rtl/>
        </w:rPr>
        <w:t>لا إله إلا الله</w:t>
      </w:r>
      <w:r w:rsidR="0093109F" w:rsidRPr="00984198">
        <w:rPr>
          <w:rFonts w:cs="B Lotus" w:hint="cs"/>
          <w:sz w:val="28"/>
          <w:szCs w:val="28"/>
          <w:rtl/>
        </w:rPr>
        <w:t>»</w:t>
      </w:r>
      <w:r w:rsidRPr="00984198">
        <w:rPr>
          <w:rFonts w:cs="B Lotus" w:hint="cs"/>
          <w:sz w:val="28"/>
          <w:szCs w:val="28"/>
          <w:rtl/>
        </w:rPr>
        <w:t xml:space="preserve"> بدون وجود آن، تحقق و صحت</w:t>
      </w:r>
      <w:r w:rsidR="009D0387" w:rsidRPr="00984198">
        <w:rPr>
          <w:rFonts w:cs="B Lotus" w:hint="cs"/>
          <w:sz w:val="28"/>
          <w:szCs w:val="28"/>
          <w:rtl/>
        </w:rPr>
        <w:t xml:space="preserve"> نمی‌</w:t>
      </w:r>
      <w:r w:rsidRPr="00984198">
        <w:rPr>
          <w:rFonts w:cs="B Lotus" w:hint="cs"/>
          <w:sz w:val="28"/>
          <w:szCs w:val="28"/>
          <w:rtl/>
        </w:rPr>
        <w:t>یابد؛ ولی وجود نطق و اقرار به تنهایی مستلزم وجود بقیه</w:t>
      </w:r>
      <w:r w:rsidR="00AC25A8" w:rsidRPr="00984198">
        <w:rPr>
          <w:rFonts w:cs="B Lotus" w:hint="cs"/>
          <w:sz w:val="28"/>
          <w:szCs w:val="28"/>
          <w:rtl/>
        </w:rPr>
        <w:t xml:space="preserve">‌ی </w:t>
      </w:r>
      <w:r w:rsidRPr="00984198">
        <w:rPr>
          <w:rFonts w:cs="B Lotus" w:hint="cs"/>
          <w:sz w:val="28"/>
          <w:szCs w:val="28"/>
          <w:rtl/>
        </w:rPr>
        <w:t>شروط نیست</w:t>
      </w:r>
      <w:r w:rsidRPr="00C008F7">
        <w:rPr>
          <w:rStyle w:val="FootnoteReference"/>
          <w:rFonts w:cs="B Lotus"/>
          <w:sz w:val="28"/>
          <w:szCs w:val="28"/>
          <w:rtl/>
        </w:rPr>
        <w:footnoteReference w:id="227"/>
      </w:r>
      <w:r w:rsidRPr="00984198">
        <w:rPr>
          <w:rFonts w:cs="B Lotus" w:hint="cs"/>
          <w:sz w:val="28"/>
          <w:szCs w:val="28"/>
          <w:rtl/>
        </w:rPr>
        <w:t xml:space="preserve">.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و به همین ترتیب، بقیه</w:t>
      </w:r>
      <w:r w:rsidR="00AC25A8" w:rsidRPr="00984198">
        <w:rPr>
          <w:rFonts w:cs="B Lotus" w:hint="cs"/>
          <w:sz w:val="28"/>
          <w:szCs w:val="28"/>
          <w:rtl/>
        </w:rPr>
        <w:t xml:space="preserve">‌ی </w:t>
      </w:r>
      <w:r w:rsidRPr="00984198">
        <w:rPr>
          <w:rFonts w:cs="B Lotus" w:hint="cs"/>
          <w:sz w:val="28"/>
          <w:szCs w:val="28"/>
          <w:rtl/>
        </w:rPr>
        <w:t xml:space="preserve">شروط </w:t>
      </w:r>
      <w:r w:rsidR="0093109F" w:rsidRPr="00984198">
        <w:rPr>
          <w:rFonts w:cs="B Lotus" w:hint="cs"/>
          <w:sz w:val="28"/>
          <w:szCs w:val="28"/>
          <w:rtl/>
        </w:rPr>
        <w:t>«</w:t>
      </w:r>
      <w:r w:rsidR="00F64452" w:rsidRPr="00F64452">
        <w:rPr>
          <w:rFonts w:cs="mylotus" w:hint="cs"/>
          <w:sz w:val="28"/>
          <w:szCs w:val="28"/>
          <w:rtl/>
        </w:rPr>
        <w:t>لا إله إلا الله</w:t>
      </w:r>
      <w:r w:rsidR="0093109F" w:rsidRPr="00984198">
        <w:rPr>
          <w:rFonts w:cs="B Lotus" w:hint="cs"/>
          <w:sz w:val="28"/>
          <w:szCs w:val="28"/>
          <w:rtl/>
        </w:rPr>
        <w:t>»</w:t>
      </w:r>
      <w:r w:rsidR="00714792">
        <w:rPr>
          <w:rFonts w:cs="B Lotus" w:hint="cs"/>
          <w:sz w:val="28"/>
          <w:szCs w:val="28"/>
          <w:rtl/>
        </w:rPr>
        <w:t xml:space="preserve"> که ان</w:t>
      </w:r>
      <w:r w:rsidR="00714792">
        <w:rPr>
          <w:rFonts w:cs="B Lotus"/>
          <w:sz w:val="28"/>
          <w:szCs w:val="28"/>
          <w:rtl/>
        </w:rPr>
        <w:softHyphen/>
      </w:r>
      <w:r w:rsidR="00714792">
        <w:rPr>
          <w:rFonts w:cs="B Lotus" w:hint="cs"/>
          <w:sz w:val="28"/>
          <w:szCs w:val="28"/>
          <w:rtl/>
        </w:rPr>
        <w:t>شاء</w:t>
      </w:r>
      <w:r w:rsidR="00714792">
        <w:rPr>
          <w:rFonts w:cs="B Lotus"/>
          <w:sz w:val="28"/>
          <w:szCs w:val="28"/>
          <w:rtl/>
        </w:rPr>
        <w:softHyphen/>
      </w:r>
      <w:r w:rsidRPr="00984198">
        <w:rPr>
          <w:rFonts w:cs="B Lotus" w:hint="cs"/>
          <w:sz w:val="28"/>
          <w:szCs w:val="28"/>
          <w:rtl/>
        </w:rPr>
        <w:t>الله به تفصیل در مورد هرکدام بحث خواهیم کرد، وجود هر</w:t>
      </w:r>
      <w:r w:rsidR="00714792">
        <w:rPr>
          <w:rFonts w:cs="B Lotus" w:hint="cs"/>
          <w:sz w:val="28"/>
          <w:szCs w:val="28"/>
          <w:rtl/>
        </w:rPr>
        <w:t>یک</w:t>
      </w:r>
      <w:r w:rsidRPr="00984198">
        <w:rPr>
          <w:rFonts w:cs="B Lotus" w:hint="cs"/>
          <w:sz w:val="28"/>
          <w:szCs w:val="28"/>
          <w:rtl/>
        </w:rPr>
        <w:t xml:space="preserve"> شرطی برای صحت توحید است. و شرط صحت شهادت توحید (</w:t>
      </w:r>
      <w:r w:rsidR="00F64452" w:rsidRPr="00F64452">
        <w:rPr>
          <w:rFonts w:cs="mylotus" w:hint="cs"/>
          <w:sz w:val="28"/>
          <w:szCs w:val="28"/>
          <w:rtl/>
        </w:rPr>
        <w:t>لا إله إلا الله</w:t>
      </w:r>
      <w:r w:rsidRPr="00984198">
        <w:rPr>
          <w:rFonts w:cs="B Lotus" w:hint="cs"/>
          <w:sz w:val="28"/>
          <w:szCs w:val="28"/>
          <w:rtl/>
        </w:rPr>
        <w:t>) مستلزم وجود تمامی این شروط است و در صورت عدم یکی از این شروط، وجود (کامل)</w:t>
      </w:r>
      <w:r w:rsidR="00890408" w:rsidRPr="00984198">
        <w:rPr>
          <w:rFonts w:cs="B Lotus" w:hint="cs"/>
          <w:sz w:val="28"/>
          <w:szCs w:val="28"/>
          <w:rtl/>
        </w:rPr>
        <w:t xml:space="preserve"> </w:t>
      </w:r>
      <w:r w:rsidR="00F64452" w:rsidRPr="00F64452">
        <w:rPr>
          <w:rFonts w:cs="mylotus" w:hint="cs"/>
          <w:sz w:val="28"/>
          <w:szCs w:val="28"/>
          <w:rtl/>
        </w:rPr>
        <w:t>لا إله إلا الله</w:t>
      </w:r>
      <w:r w:rsidR="00890408" w:rsidRPr="00984198">
        <w:rPr>
          <w:rFonts w:cs="B Lotus" w:hint="cs"/>
          <w:sz w:val="28"/>
          <w:szCs w:val="28"/>
          <w:rtl/>
        </w:rPr>
        <w:t xml:space="preserve"> </w:t>
      </w:r>
      <w:r w:rsidRPr="00984198">
        <w:rPr>
          <w:rFonts w:cs="B Lotus" w:hint="cs"/>
          <w:sz w:val="28"/>
          <w:szCs w:val="28"/>
          <w:rtl/>
        </w:rPr>
        <w:t>به طور مستقیم منتفی</w:t>
      </w:r>
      <w:r w:rsidR="009D0387" w:rsidRPr="00984198">
        <w:rPr>
          <w:rFonts w:cs="B Lotus" w:hint="cs"/>
          <w:sz w:val="28"/>
          <w:szCs w:val="28"/>
          <w:rtl/>
        </w:rPr>
        <w:t xml:space="preserve"> می‌</w:t>
      </w:r>
      <w:r w:rsidRPr="00984198">
        <w:rPr>
          <w:rFonts w:cs="B Lotus" w:hint="cs"/>
          <w:sz w:val="28"/>
          <w:szCs w:val="28"/>
          <w:rtl/>
        </w:rPr>
        <w:t>شود و به صاحبش سودی</w:t>
      </w:r>
      <w:r w:rsidR="009D0387" w:rsidRPr="00984198">
        <w:rPr>
          <w:rFonts w:cs="B Lotus" w:hint="cs"/>
          <w:sz w:val="28"/>
          <w:szCs w:val="28"/>
          <w:rtl/>
        </w:rPr>
        <w:t xml:space="preserve"> نمی‌</w:t>
      </w:r>
      <w:r w:rsidR="00714792">
        <w:rPr>
          <w:rFonts w:cs="B Lotus" w:hint="cs"/>
          <w:sz w:val="28"/>
          <w:szCs w:val="28"/>
          <w:rtl/>
        </w:rPr>
        <w:t>رساند</w:t>
      </w:r>
      <w:r w:rsidRPr="00984198">
        <w:rPr>
          <w:rFonts w:cs="B Lotus" w:hint="cs"/>
          <w:sz w:val="28"/>
          <w:szCs w:val="28"/>
          <w:rtl/>
        </w:rPr>
        <w:t xml:space="preserve"> و برای تحقق </w:t>
      </w:r>
      <w:r w:rsidR="0093109F" w:rsidRPr="00984198">
        <w:rPr>
          <w:rFonts w:cs="B Lotus" w:hint="cs"/>
          <w:sz w:val="28"/>
          <w:szCs w:val="28"/>
          <w:rtl/>
        </w:rPr>
        <w:t>«</w:t>
      </w:r>
      <w:r w:rsidR="00F64452" w:rsidRPr="00F64452">
        <w:rPr>
          <w:rFonts w:cs="mylotus" w:hint="cs"/>
          <w:sz w:val="28"/>
          <w:szCs w:val="28"/>
          <w:rtl/>
        </w:rPr>
        <w:t>لا إله إلا الله</w:t>
      </w:r>
      <w:r w:rsidR="0093109F" w:rsidRPr="00984198">
        <w:rPr>
          <w:rFonts w:cs="B Lotus" w:hint="cs"/>
          <w:sz w:val="28"/>
          <w:szCs w:val="28"/>
          <w:rtl/>
        </w:rPr>
        <w:t>»</w:t>
      </w:r>
      <w:r w:rsidRPr="00984198">
        <w:rPr>
          <w:rFonts w:cs="B Lotus" w:hint="cs"/>
          <w:sz w:val="28"/>
          <w:szCs w:val="28"/>
          <w:rtl/>
        </w:rPr>
        <w:t xml:space="preserve"> و تحقق نفع رسانی آن، چار</w:t>
      </w:r>
      <w:r w:rsidR="00963C85">
        <w:rPr>
          <w:rFonts w:cs="B Lotus" w:hint="cs"/>
          <w:sz w:val="28"/>
          <w:szCs w:val="28"/>
          <w:rtl/>
        </w:rPr>
        <w:t xml:space="preserve">ه‌ای </w:t>
      </w:r>
      <w:r w:rsidRPr="00984198">
        <w:rPr>
          <w:rFonts w:cs="B Lotus" w:hint="cs"/>
          <w:sz w:val="28"/>
          <w:szCs w:val="28"/>
          <w:rtl/>
        </w:rPr>
        <w:t>جز تحقق کامل و بدون</w:t>
      </w:r>
      <w:r w:rsidR="00EA5B33">
        <w:rPr>
          <w:rFonts w:cs="B Lotus" w:hint="cs"/>
          <w:sz w:val="28"/>
          <w:szCs w:val="28"/>
          <w:rtl/>
        </w:rPr>
        <w:t xml:space="preserve"> نقص شروط و ارکان آن وجود ندارد</w:t>
      </w:r>
      <w:r w:rsidRPr="00C008F7">
        <w:rPr>
          <w:rStyle w:val="FootnoteReference"/>
          <w:rFonts w:cs="B Lotus"/>
          <w:sz w:val="28"/>
          <w:szCs w:val="28"/>
          <w:rtl/>
        </w:rPr>
        <w:footnoteReference w:id="228"/>
      </w:r>
      <w:r w:rsidR="00EA5B33">
        <w:rPr>
          <w:rFonts w:cs="B Lotus" w:hint="cs"/>
          <w:sz w:val="28"/>
          <w:szCs w:val="28"/>
          <w:rtl/>
        </w:rPr>
        <w:t>.</w:t>
      </w:r>
    </w:p>
    <w:p w:rsidR="00115FFF"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lastRenderedPageBreak/>
        <w:t xml:space="preserve">و اکنون بحث تفصیلی شروط </w:t>
      </w:r>
      <w:r w:rsidR="0093109F" w:rsidRPr="00984198">
        <w:rPr>
          <w:rFonts w:cs="B Lotus" w:hint="cs"/>
          <w:sz w:val="28"/>
          <w:szCs w:val="28"/>
          <w:rtl/>
        </w:rPr>
        <w:t>«</w:t>
      </w:r>
      <w:r w:rsidR="00F64452" w:rsidRPr="00F64452">
        <w:rPr>
          <w:rFonts w:cs="mylotus" w:hint="cs"/>
          <w:sz w:val="28"/>
          <w:szCs w:val="28"/>
          <w:rtl/>
        </w:rPr>
        <w:t>لا إله إلا الله</w:t>
      </w:r>
      <w:r w:rsidR="0093109F" w:rsidRPr="00984198">
        <w:rPr>
          <w:rFonts w:cs="B Lotus" w:hint="cs"/>
          <w:sz w:val="28"/>
          <w:szCs w:val="28"/>
          <w:rtl/>
        </w:rPr>
        <w:t>»</w:t>
      </w:r>
      <w:r w:rsidRPr="00984198">
        <w:rPr>
          <w:rFonts w:cs="B Lotus" w:hint="cs"/>
          <w:sz w:val="28"/>
          <w:szCs w:val="28"/>
          <w:rtl/>
        </w:rPr>
        <w:t xml:space="preserve"> را آغاز</w:t>
      </w:r>
      <w:r w:rsidR="009D0387" w:rsidRPr="00984198">
        <w:rPr>
          <w:rFonts w:cs="B Lotus" w:hint="cs"/>
          <w:sz w:val="28"/>
          <w:szCs w:val="28"/>
          <w:rtl/>
        </w:rPr>
        <w:t xml:space="preserve"> می‌</w:t>
      </w:r>
      <w:r w:rsidRPr="00984198">
        <w:rPr>
          <w:rFonts w:cs="B Lotus" w:hint="cs"/>
          <w:sz w:val="28"/>
          <w:szCs w:val="28"/>
          <w:rtl/>
        </w:rPr>
        <w:t>کنم، چیزی که شما را به خاطر آن، به این بحث مهم دعوت نموده</w:t>
      </w:r>
      <w:r w:rsidR="00720309" w:rsidRPr="00984198">
        <w:rPr>
          <w:rFonts w:cs="B Lotus" w:hint="cs"/>
          <w:sz w:val="28"/>
          <w:szCs w:val="28"/>
          <w:rtl/>
        </w:rPr>
        <w:t>‌ایم.</w:t>
      </w:r>
    </w:p>
    <w:p w:rsidR="00115FFF" w:rsidRPr="00984198" w:rsidRDefault="00115FFF" w:rsidP="00115FFF">
      <w:pPr>
        <w:pStyle w:val="NormalWeb"/>
        <w:bidi/>
        <w:spacing w:before="0" w:beforeAutospacing="0" w:after="0" w:afterAutospacing="0"/>
        <w:ind w:firstLine="284"/>
        <w:jc w:val="both"/>
        <w:rPr>
          <w:rFonts w:cs="B Lotus"/>
          <w:sz w:val="28"/>
          <w:szCs w:val="28"/>
          <w:rtl/>
        </w:rPr>
        <w:sectPr w:rsidR="00115FFF" w:rsidRPr="00984198" w:rsidSect="0017046E">
          <w:headerReference w:type="default" r:id="rId19"/>
          <w:footnotePr>
            <w:numRestart w:val="eachPage"/>
          </w:footnotePr>
          <w:type w:val="oddPage"/>
          <w:pgSz w:w="11906" w:h="16838" w:code="9"/>
          <w:pgMar w:top="2552" w:right="2211" w:bottom="2552" w:left="2211" w:header="2552" w:footer="2552" w:gutter="0"/>
          <w:cols w:space="708"/>
          <w:titlePg/>
          <w:bidi/>
          <w:rtlGutter/>
          <w:docGrid w:linePitch="360"/>
        </w:sectPr>
      </w:pPr>
    </w:p>
    <w:p w:rsidR="00C5413C" w:rsidRPr="00042B23" w:rsidRDefault="00C5413C" w:rsidP="00115FFF">
      <w:pPr>
        <w:pStyle w:val="a"/>
        <w:rPr>
          <w:rFonts w:hint="cs"/>
          <w:rtl/>
        </w:rPr>
      </w:pPr>
      <w:bookmarkStart w:id="47" w:name="_Toc418616835"/>
      <w:r w:rsidRPr="00042B23">
        <w:rPr>
          <w:rFonts w:hint="cs"/>
          <w:rtl/>
        </w:rPr>
        <w:lastRenderedPageBreak/>
        <w:t>مبحث اول:</w:t>
      </w:r>
      <w:r w:rsidR="00115FFF">
        <w:rPr>
          <w:rtl/>
        </w:rPr>
        <w:br/>
      </w:r>
      <w:r w:rsidRPr="00042B23">
        <w:rPr>
          <w:rFonts w:hint="cs"/>
          <w:rtl/>
        </w:rPr>
        <w:t>شرط علم</w:t>
      </w:r>
      <w:bookmarkEnd w:id="47"/>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مقصود از علم به معنا و مفهوم کلمه</w:t>
      </w:r>
      <w:r w:rsidR="00AC25A8" w:rsidRPr="00984198">
        <w:rPr>
          <w:rFonts w:cs="B Lotus" w:hint="cs"/>
          <w:smallCaps/>
          <w:sz w:val="28"/>
          <w:szCs w:val="28"/>
          <w:rtl/>
        </w:rPr>
        <w:t xml:space="preserve">‌ی </w:t>
      </w:r>
      <w:r w:rsidRPr="00984198">
        <w:rPr>
          <w:rFonts w:cs="B Lotus" w:hint="cs"/>
          <w:smallCaps/>
          <w:sz w:val="28"/>
          <w:szCs w:val="28"/>
          <w:rtl/>
        </w:rPr>
        <w:t>توحید، علم بدان از هر دو جنبه</w:t>
      </w:r>
      <w:r w:rsidR="00AC25A8" w:rsidRPr="00984198">
        <w:rPr>
          <w:rFonts w:cs="B Lotus" w:hint="cs"/>
          <w:smallCaps/>
          <w:sz w:val="28"/>
          <w:szCs w:val="28"/>
          <w:rtl/>
        </w:rPr>
        <w:t xml:space="preserve">‌ی </w:t>
      </w:r>
      <w:r w:rsidRPr="00984198">
        <w:rPr>
          <w:rFonts w:cs="B Lotus" w:hint="cs"/>
          <w:smallCaps/>
          <w:sz w:val="28"/>
          <w:szCs w:val="28"/>
          <w:rtl/>
        </w:rPr>
        <w:t>نفی و اثبات</w:t>
      </w:r>
      <w:r w:rsidR="009D0387" w:rsidRPr="00984198">
        <w:rPr>
          <w:rFonts w:cs="B Lotus" w:hint="cs"/>
          <w:smallCaps/>
          <w:sz w:val="28"/>
          <w:szCs w:val="28"/>
          <w:rtl/>
        </w:rPr>
        <w:t xml:space="preserve"> می‌</w:t>
      </w:r>
      <w:r w:rsidRPr="00984198">
        <w:rPr>
          <w:rFonts w:cs="B Lotus" w:hint="cs"/>
          <w:smallCaps/>
          <w:sz w:val="28"/>
          <w:szCs w:val="28"/>
          <w:rtl/>
        </w:rPr>
        <w:t>باشد که منافی جهل به کلمه</w:t>
      </w:r>
      <w:r w:rsidR="00AC25A8" w:rsidRPr="00984198">
        <w:rPr>
          <w:rFonts w:cs="B Lotus" w:hint="cs"/>
          <w:smallCaps/>
          <w:sz w:val="28"/>
          <w:szCs w:val="28"/>
          <w:rtl/>
        </w:rPr>
        <w:t xml:space="preserve">‌ی </w:t>
      </w:r>
      <w:r w:rsidRPr="00984198">
        <w:rPr>
          <w:rFonts w:cs="B Lotus" w:hint="cs"/>
          <w:smallCaps/>
          <w:sz w:val="28"/>
          <w:szCs w:val="28"/>
          <w:rtl/>
        </w:rPr>
        <w:t>توحید</w:t>
      </w:r>
      <w:r w:rsidR="009D0387" w:rsidRPr="00984198">
        <w:rPr>
          <w:rFonts w:cs="B Lotus" w:hint="cs"/>
          <w:smallCaps/>
          <w:sz w:val="28"/>
          <w:szCs w:val="28"/>
          <w:rtl/>
        </w:rPr>
        <w:t xml:space="preserve"> می‌</w:t>
      </w:r>
      <w:r w:rsidRPr="00984198">
        <w:rPr>
          <w:rFonts w:cs="B Lotus" w:hint="cs"/>
          <w:smallCaps/>
          <w:sz w:val="28"/>
          <w:szCs w:val="28"/>
          <w:rtl/>
        </w:rPr>
        <w:t xml:space="preserve">باشد.  </w:t>
      </w:r>
    </w:p>
    <w:p w:rsidR="00C5413C" w:rsidRPr="00B4021C" w:rsidRDefault="00C5413C" w:rsidP="00B4021C">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mallCaps/>
          <w:sz w:val="28"/>
          <w:szCs w:val="28"/>
          <w:rtl/>
        </w:rPr>
        <w:t>الله عزوجل</w:t>
      </w:r>
      <w:r w:rsidR="009D0387" w:rsidRPr="00984198">
        <w:rPr>
          <w:rFonts w:cs="B Lotus" w:hint="cs"/>
          <w:smallCaps/>
          <w:sz w:val="28"/>
          <w:szCs w:val="28"/>
          <w:rtl/>
        </w:rPr>
        <w:t xml:space="preserve"> می‌</w:t>
      </w:r>
      <w:r w:rsidRPr="00984198">
        <w:rPr>
          <w:rFonts w:cs="B Lotus" w:hint="cs"/>
          <w:smallCaps/>
          <w:sz w:val="28"/>
          <w:szCs w:val="28"/>
          <w:rtl/>
        </w:rPr>
        <w:t>فرماید:</w:t>
      </w:r>
      <w:r w:rsidR="0092053D" w:rsidRPr="00984198">
        <w:rPr>
          <w:rFonts w:cs="B Lotus" w:hint="cs"/>
          <w:smallCaps/>
          <w:sz w:val="28"/>
          <w:szCs w:val="28"/>
          <w:rtl/>
        </w:rPr>
        <w:t xml:space="preserve"> </w:t>
      </w:r>
      <w:r w:rsidR="0099187C">
        <w:rPr>
          <w:rFonts w:ascii="Traditional Arabic" w:hAnsi="Traditional Arabic" w:cs="Traditional Arabic"/>
          <w:sz w:val="28"/>
          <w:szCs w:val="28"/>
          <w:rtl/>
        </w:rPr>
        <w:t>﴿</w:t>
      </w:r>
      <w:r w:rsidR="00B4021C">
        <w:rPr>
          <w:rFonts w:ascii="KFGQPC Uthmanic Script HAFS" w:hAnsi="KFGQPC Uthmanic Script HAFS" w:cs="KFGQPC Uthmanic Script HAFS" w:hint="eastAsia"/>
          <w:sz w:val="28"/>
          <w:szCs w:val="28"/>
          <w:rtl/>
        </w:rPr>
        <w:t>فَ</w:t>
      </w:r>
      <w:r w:rsidR="00B4021C">
        <w:rPr>
          <w:rFonts w:ascii="KFGQPC Uthmanic Script HAFS" w:hAnsi="KFGQPC Uthmanic Script HAFS" w:cs="KFGQPC Uthmanic Script HAFS" w:hint="cs"/>
          <w:sz w:val="28"/>
          <w:szCs w:val="28"/>
          <w:rtl/>
        </w:rPr>
        <w:t>ٱ</w:t>
      </w:r>
      <w:r w:rsidR="00B4021C">
        <w:rPr>
          <w:rFonts w:ascii="KFGQPC Uthmanic Script HAFS" w:hAnsi="KFGQPC Uthmanic Script HAFS" w:cs="KFGQPC Uthmanic Script HAFS" w:hint="eastAsia"/>
          <w:sz w:val="28"/>
          <w:szCs w:val="28"/>
          <w:rtl/>
        </w:rPr>
        <w:t>عۡلَمۡ</w:t>
      </w:r>
      <w:r w:rsidR="00B4021C">
        <w:rPr>
          <w:rFonts w:ascii="KFGQPC Uthmanic Script HAFS" w:hAnsi="KFGQPC Uthmanic Script HAFS" w:cs="KFGQPC Uthmanic Script HAFS"/>
          <w:sz w:val="28"/>
          <w:szCs w:val="28"/>
          <w:rtl/>
        </w:rPr>
        <w:t xml:space="preserve"> أَنَّهُ</w:t>
      </w:r>
      <w:r w:rsidR="00B4021C">
        <w:rPr>
          <w:rFonts w:ascii="KFGQPC Uthmanic Script HAFS" w:hAnsi="KFGQPC Uthmanic Script HAFS" w:cs="KFGQPC Uthmanic Script HAFS" w:hint="cs"/>
          <w:sz w:val="28"/>
          <w:szCs w:val="28"/>
          <w:rtl/>
        </w:rPr>
        <w:t>ۥ</w:t>
      </w:r>
      <w:r w:rsidR="00B4021C">
        <w:rPr>
          <w:rFonts w:ascii="KFGQPC Uthmanic Script HAFS" w:hAnsi="KFGQPC Uthmanic Script HAFS" w:cs="KFGQPC Uthmanic Script HAFS"/>
          <w:sz w:val="28"/>
          <w:szCs w:val="28"/>
          <w:rtl/>
        </w:rPr>
        <w:t xml:space="preserve"> لَآ إِلَٰهَ إِلَّا </w:t>
      </w:r>
      <w:r w:rsidR="00B4021C">
        <w:rPr>
          <w:rFonts w:ascii="KFGQPC Uthmanic Script HAFS" w:hAnsi="KFGQPC Uthmanic Script HAFS" w:cs="KFGQPC Uthmanic Script HAFS" w:hint="cs"/>
          <w:sz w:val="28"/>
          <w:szCs w:val="28"/>
          <w:rtl/>
        </w:rPr>
        <w:t>ٱ</w:t>
      </w:r>
      <w:r w:rsidR="00B4021C">
        <w:rPr>
          <w:rFonts w:ascii="KFGQPC Uthmanic Script HAFS" w:hAnsi="KFGQPC Uthmanic Script HAFS" w:cs="KFGQPC Uthmanic Script HAFS" w:hint="eastAsia"/>
          <w:sz w:val="28"/>
          <w:szCs w:val="28"/>
          <w:rtl/>
        </w:rPr>
        <w:t>للَّهُ</w:t>
      </w:r>
      <w:r w:rsidR="0099187C">
        <w:rPr>
          <w:rFonts w:ascii="Traditional Arabic" w:hAnsi="Traditional Arabic" w:cs="Traditional Arabic"/>
          <w:sz w:val="28"/>
          <w:szCs w:val="28"/>
          <w:rtl/>
        </w:rPr>
        <w:t>﴾</w:t>
      </w:r>
      <w:r w:rsidR="0099187C" w:rsidRPr="00984198">
        <w:rPr>
          <w:rFonts w:cs="B Lotus" w:hint="cs"/>
          <w:sz w:val="28"/>
          <w:szCs w:val="28"/>
          <w:rtl/>
        </w:rPr>
        <w:t xml:space="preserve"> </w:t>
      </w:r>
      <w:r w:rsidR="0099187C" w:rsidRPr="00DA74AA">
        <w:rPr>
          <w:rFonts w:ascii="mylotus" w:hAnsi="mylotus" w:cs="mylotus"/>
          <w:rtl/>
          <w:lang w:bidi="ar-SA"/>
        </w:rPr>
        <w:t>[</w:t>
      </w:r>
      <w:r w:rsidR="0099187C">
        <w:rPr>
          <w:rFonts w:ascii="mylotus" w:hAnsi="mylotus" w:cs="mylotus"/>
          <w:rtl/>
          <w:lang w:bidi="ar-SA"/>
        </w:rPr>
        <w:t>محمد: 19</w:t>
      </w:r>
      <w:r w:rsidR="0099187C" w:rsidRPr="00DA74AA">
        <w:rPr>
          <w:rFonts w:ascii="mylotus" w:hAnsi="mylotus" w:cs="mylotus"/>
          <w:rtl/>
          <w:lang w:bidi="ar-SA"/>
        </w:rPr>
        <w:t>]</w:t>
      </w:r>
      <w:r w:rsidRPr="00984198">
        <w:rPr>
          <w:rFonts w:cs="B Lotus" w:hint="cs"/>
          <w:smallCaps/>
          <w:sz w:val="28"/>
          <w:szCs w:val="28"/>
          <w:rtl/>
        </w:rPr>
        <w:t xml:space="preserve"> </w:t>
      </w:r>
      <w:r w:rsidR="00EA5B33">
        <w:rPr>
          <w:rFonts w:cs="B Lotus" w:hint="cs"/>
          <w:smallCaps/>
          <w:sz w:val="28"/>
          <w:szCs w:val="28"/>
          <w:rtl/>
        </w:rPr>
        <w:t>«</w:t>
      </w:r>
      <w:r w:rsidRPr="00984198">
        <w:rPr>
          <w:rFonts w:cs="B Lotus"/>
          <w:smallCaps/>
          <w:sz w:val="28"/>
          <w:szCs w:val="28"/>
          <w:rtl/>
        </w:rPr>
        <w:t>بدان كه قطعاً هيچ معبود</w:t>
      </w:r>
      <w:r w:rsidRPr="00984198">
        <w:rPr>
          <w:rFonts w:cs="B Lotus" w:hint="cs"/>
          <w:smallCaps/>
          <w:sz w:val="28"/>
          <w:szCs w:val="28"/>
          <w:rtl/>
        </w:rPr>
        <w:t xml:space="preserve"> به حقی</w:t>
      </w:r>
      <w:r w:rsidRPr="00984198">
        <w:rPr>
          <w:rFonts w:cs="B Lotus"/>
          <w:smallCaps/>
          <w:sz w:val="28"/>
          <w:szCs w:val="28"/>
          <w:rtl/>
        </w:rPr>
        <w:t xml:space="preserve"> جز الله وجود ندارد</w:t>
      </w:r>
      <w:r w:rsidR="00EA5B33">
        <w:rPr>
          <w:rFonts w:cs="B Lotus" w:hint="cs"/>
          <w:smallCaps/>
          <w:sz w:val="28"/>
          <w:szCs w:val="28"/>
          <w:rtl/>
        </w:rPr>
        <w:t>»</w:t>
      </w:r>
      <w:r w:rsidRPr="00984198">
        <w:rPr>
          <w:rFonts w:cs="B Lotus"/>
          <w:smallCaps/>
          <w:sz w:val="28"/>
          <w:szCs w:val="28"/>
          <w:rtl/>
        </w:rPr>
        <w:t>.</w:t>
      </w:r>
      <w:r w:rsidRPr="00984198">
        <w:rPr>
          <w:rFonts w:cs="B Lotus" w:hint="cs"/>
          <w:smallCaps/>
          <w:sz w:val="28"/>
          <w:szCs w:val="28"/>
          <w:rtl/>
        </w:rPr>
        <w:t xml:space="preserve"> </w:t>
      </w:r>
    </w:p>
    <w:p w:rsidR="00C5413C" w:rsidRPr="00B4021C" w:rsidRDefault="00C5413C" w:rsidP="00EA5B33">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mallCaps/>
          <w:sz w:val="28"/>
          <w:szCs w:val="28"/>
          <w:rtl/>
        </w:rPr>
        <w:t>و نیز</w:t>
      </w:r>
      <w:r w:rsidR="009D0387" w:rsidRPr="00984198">
        <w:rPr>
          <w:rFonts w:cs="B Lotus" w:hint="cs"/>
          <w:smallCaps/>
          <w:sz w:val="28"/>
          <w:szCs w:val="28"/>
          <w:rtl/>
        </w:rPr>
        <w:t xml:space="preserve"> می‌</w:t>
      </w:r>
      <w:r w:rsidRPr="00984198">
        <w:rPr>
          <w:rFonts w:cs="B Lotus" w:hint="cs"/>
          <w:smallCaps/>
          <w:sz w:val="28"/>
          <w:szCs w:val="28"/>
          <w:rtl/>
        </w:rPr>
        <w:t>فرماید:</w:t>
      </w:r>
      <w:r w:rsidR="0099187C" w:rsidRPr="00984198">
        <w:rPr>
          <w:rFonts w:cs="B Lotus" w:hint="cs"/>
          <w:smallCaps/>
          <w:sz w:val="28"/>
          <w:szCs w:val="28"/>
          <w:rtl/>
        </w:rPr>
        <w:t xml:space="preserve"> </w:t>
      </w:r>
      <w:r w:rsidR="0099187C">
        <w:rPr>
          <w:rFonts w:ascii="Traditional Arabic" w:hAnsi="Traditional Arabic" w:cs="Traditional Arabic"/>
          <w:sz w:val="28"/>
          <w:szCs w:val="28"/>
          <w:rtl/>
        </w:rPr>
        <w:t>﴿</w:t>
      </w:r>
      <w:r w:rsidR="00B4021C">
        <w:rPr>
          <w:rFonts w:ascii="KFGQPC Uthmanic Script HAFS" w:hAnsi="KFGQPC Uthmanic Script HAFS" w:cs="KFGQPC Uthmanic Script HAFS"/>
          <w:sz w:val="28"/>
          <w:szCs w:val="28"/>
          <w:rtl/>
        </w:rPr>
        <w:t>إِلَّا مَن شَهِدَ بِ</w:t>
      </w:r>
      <w:r w:rsidR="00B4021C">
        <w:rPr>
          <w:rFonts w:ascii="KFGQPC Uthmanic Script HAFS" w:hAnsi="KFGQPC Uthmanic Script HAFS" w:cs="KFGQPC Uthmanic Script HAFS" w:hint="cs"/>
          <w:sz w:val="28"/>
          <w:szCs w:val="28"/>
          <w:rtl/>
        </w:rPr>
        <w:t>ٱ</w:t>
      </w:r>
      <w:r w:rsidR="00B4021C">
        <w:rPr>
          <w:rFonts w:ascii="KFGQPC Uthmanic Script HAFS" w:hAnsi="KFGQPC Uthmanic Script HAFS" w:cs="KFGQPC Uthmanic Script HAFS" w:hint="eastAsia"/>
          <w:sz w:val="28"/>
          <w:szCs w:val="28"/>
          <w:rtl/>
        </w:rPr>
        <w:t>لۡحَقِّ</w:t>
      </w:r>
      <w:r w:rsidR="0099187C">
        <w:rPr>
          <w:rFonts w:ascii="Traditional Arabic" w:hAnsi="Traditional Arabic" w:cs="Traditional Arabic"/>
          <w:sz w:val="28"/>
          <w:szCs w:val="28"/>
          <w:rtl/>
        </w:rPr>
        <w:t>﴾</w:t>
      </w:r>
      <w:r w:rsidR="0099187C" w:rsidRPr="00984198">
        <w:rPr>
          <w:rFonts w:cs="B Lotus" w:hint="cs"/>
          <w:sz w:val="28"/>
          <w:szCs w:val="28"/>
          <w:rtl/>
        </w:rPr>
        <w:t xml:space="preserve"> </w:t>
      </w:r>
      <w:r w:rsidR="0099187C" w:rsidRPr="00DA74AA">
        <w:rPr>
          <w:rFonts w:ascii="mylotus" w:hAnsi="mylotus" w:cs="mylotus"/>
          <w:rtl/>
          <w:lang w:bidi="ar-SA"/>
        </w:rPr>
        <w:t>[</w:t>
      </w:r>
      <w:r w:rsidR="0099187C">
        <w:rPr>
          <w:rFonts w:ascii="mylotus" w:hAnsi="mylotus" w:cs="mylotus"/>
          <w:rtl/>
          <w:lang w:bidi="ar-SA"/>
        </w:rPr>
        <w:t>الزخرف: 86</w:t>
      </w:r>
      <w:r w:rsidR="0099187C" w:rsidRPr="00DA74AA">
        <w:rPr>
          <w:rFonts w:ascii="mylotus" w:hAnsi="mylotus" w:cs="mylotus"/>
          <w:rtl/>
          <w:lang w:bidi="ar-SA"/>
        </w:rPr>
        <w:t>]</w:t>
      </w:r>
      <w:r w:rsidRPr="00984198">
        <w:rPr>
          <w:rFonts w:cs="B Lotus" w:hint="cs"/>
          <w:smallCaps/>
          <w:sz w:val="28"/>
          <w:szCs w:val="28"/>
          <w:rtl/>
        </w:rPr>
        <w:t xml:space="preserve"> یعنی</w:t>
      </w:r>
      <w:r w:rsidR="00EA5B33">
        <w:rPr>
          <w:rFonts w:cs="B Lotus" w:hint="cs"/>
          <w:smallCaps/>
          <w:sz w:val="28"/>
          <w:szCs w:val="28"/>
          <w:rtl/>
        </w:rPr>
        <w:t>:</w:t>
      </w:r>
      <w:r w:rsidRPr="00984198">
        <w:rPr>
          <w:rFonts w:cs="B Lotus" w:hint="cs"/>
          <w:smallCaps/>
          <w:sz w:val="28"/>
          <w:szCs w:val="28"/>
          <w:rtl/>
        </w:rPr>
        <w:t xml:space="preserve"> مگر کسانی که شهادت به</w:t>
      </w:r>
      <w:r w:rsidR="00890408" w:rsidRPr="00984198">
        <w:rPr>
          <w:rFonts w:cs="B Lotus" w:hint="cs"/>
          <w:smallCaps/>
          <w:sz w:val="28"/>
          <w:szCs w:val="28"/>
          <w:rtl/>
        </w:rPr>
        <w:t xml:space="preserve"> </w:t>
      </w:r>
      <w:r w:rsidR="00F64452" w:rsidRPr="00F64452">
        <w:rPr>
          <w:rFonts w:cs="mylotus" w:hint="cs"/>
          <w:smallCaps/>
          <w:sz w:val="28"/>
          <w:szCs w:val="28"/>
          <w:rtl/>
        </w:rPr>
        <w:t>لا إله إلا الله</w:t>
      </w:r>
      <w:r w:rsidR="00890408" w:rsidRPr="00984198">
        <w:rPr>
          <w:rFonts w:cs="B Lotus" w:hint="cs"/>
          <w:smallCaps/>
          <w:sz w:val="28"/>
          <w:szCs w:val="28"/>
          <w:rtl/>
        </w:rPr>
        <w:t xml:space="preserve"> </w:t>
      </w:r>
      <w:r w:rsidRPr="00984198">
        <w:rPr>
          <w:rFonts w:cs="B Lotus" w:hint="cs"/>
          <w:smallCaps/>
          <w:sz w:val="28"/>
          <w:szCs w:val="28"/>
          <w:rtl/>
        </w:rPr>
        <w:t>دهند</w:t>
      </w:r>
      <w:r w:rsidR="0099187C" w:rsidRPr="00984198">
        <w:rPr>
          <w:rFonts w:cs="B Lotus" w:hint="cs"/>
          <w:smallCaps/>
          <w:sz w:val="28"/>
          <w:szCs w:val="28"/>
          <w:rtl/>
        </w:rPr>
        <w:t xml:space="preserve"> </w:t>
      </w:r>
      <w:r w:rsidR="0099187C">
        <w:rPr>
          <w:rFonts w:ascii="Traditional Arabic" w:hAnsi="Traditional Arabic" w:cs="Traditional Arabic"/>
          <w:smallCaps/>
          <w:sz w:val="28"/>
          <w:szCs w:val="28"/>
          <w:rtl/>
        </w:rPr>
        <w:t>﴿</w:t>
      </w:r>
      <w:r w:rsidR="00B4021C">
        <w:rPr>
          <w:rFonts w:ascii="KFGQPC Uthmanic Script HAFS" w:hAnsi="KFGQPC Uthmanic Script HAFS" w:cs="KFGQPC Uthmanic Script HAFS"/>
          <w:sz w:val="28"/>
          <w:szCs w:val="28"/>
          <w:rtl/>
        </w:rPr>
        <w:t>وَهُمۡ يَعۡلَمُونَ ٨٦</w:t>
      </w:r>
      <w:r w:rsidR="0099187C">
        <w:rPr>
          <w:rFonts w:ascii="Traditional Arabic" w:hAnsi="Traditional Arabic" w:cs="Traditional Arabic"/>
          <w:smallCaps/>
          <w:sz w:val="28"/>
          <w:szCs w:val="28"/>
          <w:rtl/>
        </w:rPr>
        <w:t>﴾</w:t>
      </w:r>
      <w:r w:rsidR="00714792">
        <w:rPr>
          <w:rFonts w:cs="B Lotus" w:hint="cs"/>
          <w:smallCaps/>
          <w:sz w:val="28"/>
          <w:szCs w:val="28"/>
          <w:rtl/>
        </w:rPr>
        <w:t xml:space="preserve"> در</w:t>
      </w:r>
      <w:r w:rsidRPr="00984198">
        <w:rPr>
          <w:rFonts w:cs="B Lotus" w:hint="cs"/>
          <w:smallCaps/>
          <w:sz w:val="28"/>
          <w:szCs w:val="28"/>
          <w:rtl/>
        </w:rPr>
        <w:t>حالی</w:t>
      </w:r>
      <w:r w:rsidR="00714792">
        <w:rPr>
          <w:rFonts w:cs="B Lotus"/>
          <w:smallCaps/>
          <w:sz w:val="28"/>
          <w:szCs w:val="28"/>
          <w:rtl/>
        </w:rPr>
        <w:softHyphen/>
      </w:r>
      <w:r w:rsidRPr="00984198">
        <w:rPr>
          <w:rFonts w:cs="B Lotus" w:hint="cs"/>
          <w:smallCaps/>
          <w:sz w:val="28"/>
          <w:szCs w:val="28"/>
          <w:rtl/>
        </w:rPr>
        <w:t>که در قلب</w:t>
      </w:r>
      <w:r w:rsidR="009679DC" w:rsidRPr="00984198">
        <w:rPr>
          <w:rFonts w:cs="B Lotus" w:hint="eastAsia"/>
          <w:smallCaps/>
          <w:sz w:val="28"/>
          <w:szCs w:val="28"/>
          <w:rtl/>
        </w:rPr>
        <w:t>‌</w:t>
      </w:r>
      <w:r w:rsidRPr="00984198">
        <w:rPr>
          <w:rFonts w:cs="B Lotus" w:hint="cs"/>
          <w:smallCaps/>
          <w:sz w:val="28"/>
          <w:szCs w:val="28"/>
          <w:rtl/>
        </w:rPr>
        <w:t>های</w:t>
      </w:r>
      <w:r w:rsidR="00714792">
        <w:rPr>
          <w:rFonts w:cs="B Lotus"/>
          <w:smallCaps/>
          <w:sz w:val="28"/>
          <w:szCs w:val="28"/>
          <w:rtl/>
        </w:rPr>
        <w:softHyphen/>
      </w:r>
      <w:r w:rsidR="00714792">
        <w:rPr>
          <w:rFonts w:cs="B Lotus" w:hint="cs"/>
          <w:smallCaps/>
          <w:sz w:val="28"/>
          <w:szCs w:val="28"/>
          <w:rtl/>
        </w:rPr>
        <w:t>شان معنای آن</w:t>
      </w:r>
      <w:r w:rsidRPr="00984198">
        <w:rPr>
          <w:rFonts w:cs="B Lotus" w:hint="cs"/>
          <w:smallCaps/>
          <w:sz w:val="28"/>
          <w:szCs w:val="28"/>
          <w:rtl/>
        </w:rPr>
        <w:t>چ</w:t>
      </w:r>
      <w:r w:rsidR="00714792">
        <w:rPr>
          <w:rFonts w:cs="B Lotus" w:hint="cs"/>
          <w:smallCaps/>
          <w:sz w:val="28"/>
          <w:szCs w:val="28"/>
          <w:rtl/>
        </w:rPr>
        <w:t xml:space="preserve">ه </w:t>
      </w:r>
      <w:r w:rsidRPr="00984198">
        <w:rPr>
          <w:rFonts w:cs="B Lotus" w:hint="cs"/>
          <w:smallCaps/>
          <w:sz w:val="28"/>
          <w:szCs w:val="28"/>
          <w:rtl/>
        </w:rPr>
        <w:t>را که بر زبان</w:t>
      </w:r>
      <w:r w:rsidR="00714792">
        <w:rPr>
          <w:rFonts w:cs="B Lotus"/>
          <w:smallCaps/>
          <w:sz w:val="28"/>
          <w:szCs w:val="28"/>
          <w:rtl/>
        </w:rPr>
        <w:softHyphen/>
      </w:r>
      <w:r w:rsidRPr="00984198">
        <w:rPr>
          <w:rFonts w:cs="B Lotus" w:hint="cs"/>
          <w:smallCaps/>
          <w:sz w:val="28"/>
          <w:szCs w:val="28"/>
          <w:rtl/>
        </w:rPr>
        <w:t>شان جاری کرده</w:t>
      </w:r>
      <w:r w:rsidR="00AC25A8" w:rsidRPr="00984198">
        <w:rPr>
          <w:rFonts w:cs="B Lotus" w:hint="cs"/>
          <w:smallCaps/>
          <w:sz w:val="28"/>
          <w:szCs w:val="28"/>
          <w:rtl/>
        </w:rPr>
        <w:t>‌اند،</w:t>
      </w:r>
      <w:r w:rsidRPr="00984198">
        <w:rPr>
          <w:rFonts w:cs="B Lotus" w:hint="cs"/>
          <w:smallCaps/>
          <w:sz w:val="28"/>
          <w:szCs w:val="28"/>
          <w:rtl/>
        </w:rPr>
        <w:t xml:space="preserve"> درک</w:t>
      </w:r>
      <w:r w:rsidR="009D0387" w:rsidRPr="00984198">
        <w:rPr>
          <w:rFonts w:cs="B Lotus" w:hint="cs"/>
          <w:smallCaps/>
          <w:sz w:val="28"/>
          <w:szCs w:val="28"/>
          <w:rtl/>
        </w:rPr>
        <w:t xml:space="preserve"> می‌</w:t>
      </w:r>
      <w:r w:rsidRPr="00984198">
        <w:rPr>
          <w:rFonts w:cs="B Lotus" w:hint="cs"/>
          <w:smallCaps/>
          <w:sz w:val="28"/>
          <w:szCs w:val="28"/>
          <w:rtl/>
        </w:rPr>
        <w:t xml:space="preserve">کنند. </w:t>
      </w:r>
    </w:p>
    <w:p w:rsidR="00C5413C" w:rsidRPr="00B4021C" w:rsidRDefault="00C5413C" w:rsidP="00B4021C">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mallCaps/>
          <w:sz w:val="28"/>
          <w:szCs w:val="28"/>
          <w:rtl/>
        </w:rPr>
        <w:t>و الله عزوجل</w:t>
      </w:r>
      <w:r w:rsidR="009D0387" w:rsidRPr="00984198">
        <w:rPr>
          <w:rFonts w:cs="B Lotus" w:hint="cs"/>
          <w:smallCaps/>
          <w:sz w:val="28"/>
          <w:szCs w:val="28"/>
          <w:rtl/>
        </w:rPr>
        <w:t xml:space="preserve"> می‌</w:t>
      </w:r>
      <w:r w:rsidRPr="00984198">
        <w:rPr>
          <w:rFonts w:cs="B Lotus" w:hint="cs"/>
          <w:smallCaps/>
          <w:sz w:val="28"/>
          <w:szCs w:val="28"/>
          <w:rtl/>
        </w:rPr>
        <w:t>فرماید:</w:t>
      </w:r>
      <w:r w:rsidR="0099187C" w:rsidRPr="00984198">
        <w:rPr>
          <w:rFonts w:cs="B Lotus" w:hint="cs"/>
          <w:smallCaps/>
          <w:sz w:val="28"/>
          <w:szCs w:val="28"/>
          <w:rtl/>
        </w:rPr>
        <w:t xml:space="preserve"> </w:t>
      </w:r>
      <w:r w:rsidR="0099187C">
        <w:rPr>
          <w:rFonts w:ascii="Traditional Arabic" w:hAnsi="Traditional Arabic" w:cs="Traditional Arabic"/>
          <w:smallCaps/>
          <w:sz w:val="28"/>
          <w:szCs w:val="28"/>
          <w:rtl/>
        </w:rPr>
        <w:t>﴿</w:t>
      </w:r>
      <w:r w:rsidR="00B4021C">
        <w:rPr>
          <w:rFonts w:ascii="KFGQPC Uthmanic Script HAFS" w:hAnsi="KFGQPC Uthmanic Script HAFS" w:cs="KFGQPC Uthmanic Script HAFS" w:hint="eastAsia"/>
          <w:sz w:val="28"/>
          <w:szCs w:val="28"/>
          <w:rtl/>
        </w:rPr>
        <w:t>شَهِدَ</w:t>
      </w:r>
      <w:r w:rsidR="00B4021C">
        <w:rPr>
          <w:rFonts w:ascii="KFGQPC Uthmanic Script HAFS" w:hAnsi="KFGQPC Uthmanic Script HAFS" w:cs="KFGQPC Uthmanic Script HAFS"/>
          <w:sz w:val="28"/>
          <w:szCs w:val="28"/>
          <w:rtl/>
        </w:rPr>
        <w:t xml:space="preserve"> </w:t>
      </w:r>
      <w:r w:rsidR="00B4021C">
        <w:rPr>
          <w:rFonts w:ascii="KFGQPC Uthmanic Script HAFS" w:hAnsi="KFGQPC Uthmanic Script HAFS" w:cs="KFGQPC Uthmanic Script HAFS" w:hint="cs"/>
          <w:sz w:val="28"/>
          <w:szCs w:val="28"/>
          <w:rtl/>
        </w:rPr>
        <w:t>ٱ</w:t>
      </w:r>
      <w:r w:rsidR="00B4021C">
        <w:rPr>
          <w:rFonts w:ascii="KFGQPC Uthmanic Script HAFS" w:hAnsi="KFGQPC Uthmanic Script HAFS" w:cs="KFGQPC Uthmanic Script HAFS" w:hint="eastAsia"/>
          <w:sz w:val="28"/>
          <w:szCs w:val="28"/>
          <w:rtl/>
        </w:rPr>
        <w:t>للَّهُ</w:t>
      </w:r>
      <w:r w:rsidR="00B4021C">
        <w:rPr>
          <w:rFonts w:ascii="KFGQPC Uthmanic Script HAFS" w:hAnsi="KFGQPC Uthmanic Script HAFS" w:cs="KFGQPC Uthmanic Script HAFS"/>
          <w:sz w:val="28"/>
          <w:szCs w:val="28"/>
          <w:rtl/>
        </w:rPr>
        <w:t xml:space="preserve"> أَنَّهُ</w:t>
      </w:r>
      <w:r w:rsidR="00B4021C">
        <w:rPr>
          <w:rFonts w:ascii="KFGQPC Uthmanic Script HAFS" w:hAnsi="KFGQPC Uthmanic Script HAFS" w:cs="KFGQPC Uthmanic Script HAFS" w:hint="cs"/>
          <w:sz w:val="28"/>
          <w:szCs w:val="28"/>
          <w:rtl/>
        </w:rPr>
        <w:t>ۥ</w:t>
      </w:r>
      <w:r w:rsidR="00B4021C">
        <w:rPr>
          <w:rFonts w:ascii="KFGQPC Uthmanic Script HAFS" w:hAnsi="KFGQPC Uthmanic Script HAFS" w:cs="KFGQPC Uthmanic Script HAFS"/>
          <w:sz w:val="28"/>
          <w:szCs w:val="28"/>
          <w:rtl/>
        </w:rPr>
        <w:t xml:space="preserve"> لَآ إِلَٰهَ إِلَّا هُوَ وَ</w:t>
      </w:r>
      <w:r w:rsidR="00B4021C">
        <w:rPr>
          <w:rFonts w:ascii="KFGQPC Uthmanic Script HAFS" w:hAnsi="KFGQPC Uthmanic Script HAFS" w:cs="KFGQPC Uthmanic Script HAFS" w:hint="cs"/>
          <w:sz w:val="28"/>
          <w:szCs w:val="28"/>
          <w:rtl/>
        </w:rPr>
        <w:t>ٱ</w:t>
      </w:r>
      <w:r w:rsidR="00B4021C">
        <w:rPr>
          <w:rFonts w:ascii="KFGQPC Uthmanic Script HAFS" w:hAnsi="KFGQPC Uthmanic Script HAFS" w:cs="KFGQPC Uthmanic Script HAFS" w:hint="eastAsia"/>
          <w:sz w:val="28"/>
          <w:szCs w:val="28"/>
          <w:rtl/>
        </w:rPr>
        <w:t>لۡمَلَٰٓئِكَةُ</w:t>
      </w:r>
      <w:r w:rsidR="00B4021C">
        <w:rPr>
          <w:rFonts w:ascii="KFGQPC Uthmanic Script HAFS" w:hAnsi="KFGQPC Uthmanic Script HAFS" w:cs="KFGQPC Uthmanic Script HAFS"/>
          <w:sz w:val="28"/>
          <w:szCs w:val="28"/>
          <w:rtl/>
        </w:rPr>
        <w:t xml:space="preserve"> وَأُوْلُواْ </w:t>
      </w:r>
      <w:r w:rsidR="00B4021C">
        <w:rPr>
          <w:rFonts w:ascii="KFGQPC Uthmanic Script HAFS" w:hAnsi="KFGQPC Uthmanic Script HAFS" w:cs="KFGQPC Uthmanic Script HAFS" w:hint="cs"/>
          <w:sz w:val="28"/>
          <w:szCs w:val="28"/>
          <w:rtl/>
        </w:rPr>
        <w:t>ٱ</w:t>
      </w:r>
      <w:r w:rsidR="00B4021C">
        <w:rPr>
          <w:rFonts w:ascii="KFGQPC Uthmanic Script HAFS" w:hAnsi="KFGQPC Uthmanic Script HAFS" w:cs="KFGQPC Uthmanic Script HAFS" w:hint="eastAsia"/>
          <w:sz w:val="28"/>
          <w:szCs w:val="28"/>
          <w:rtl/>
        </w:rPr>
        <w:t>لۡعِلۡمِ</w:t>
      </w:r>
      <w:r w:rsidR="00B4021C">
        <w:rPr>
          <w:rFonts w:ascii="KFGQPC Uthmanic Script HAFS" w:hAnsi="KFGQPC Uthmanic Script HAFS" w:cs="KFGQPC Uthmanic Script HAFS"/>
          <w:sz w:val="28"/>
          <w:szCs w:val="28"/>
          <w:rtl/>
        </w:rPr>
        <w:t xml:space="preserve"> قَآئِمَۢا بِ</w:t>
      </w:r>
      <w:r w:rsidR="00B4021C">
        <w:rPr>
          <w:rFonts w:ascii="KFGQPC Uthmanic Script HAFS" w:hAnsi="KFGQPC Uthmanic Script HAFS" w:cs="KFGQPC Uthmanic Script HAFS" w:hint="cs"/>
          <w:sz w:val="28"/>
          <w:szCs w:val="28"/>
          <w:rtl/>
        </w:rPr>
        <w:t>ٱ</w:t>
      </w:r>
      <w:r w:rsidR="00B4021C">
        <w:rPr>
          <w:rFonts w:ascii="KFGQPC Uthmanic Script HAFS" w:hAnsi="KFGQPC Uthmanic Script HAFS" w:cs="KFGQPC Uthmanic Script HAFS" w:hint="eastAsia"/>
          <w:sz w:val="28"/>
          <w:szCs w:val="28"/>
          <w:rtl/>
        </w:rPr>
        <w:t>لۡقِسۡطِۚ</w:t>
      </w:r>
      <w:r w:rsidR="00B4021C">
        <w:rPr>
          <w:rFonts w:ascii="KFGQPC Uthmanic Script HAFS" w:hAnsi="KFGQPC Uthmanic Script HAFS" w:cs="KFGQPC Uthmanic Script HAFS"/>
          <w:sz w:val="28"/>
          <w:szCs w:val="28"/>
          <w:rtl/>
        </w:rPr>
        <w:t xml:space="preserve"> لَآ إِلَٰهَ إِلَّا هُوَ </w:t>
      </w:r>
      <w:r w:rsidR="00B4021C">
        <w:rPr>
          <w:rFonts w:ascii="KFGQPC Uthmanic Script HAFS" w:hAnsi="KFGQPC Uthmanic Script HAFS" w:cs="KFGQPC Uthmanic Script HAFS" w:hint="cs"/>
          <w:sz w:val="28"/>
          <w:szCs w:val="28"/>
          <w:rtl/>
        </w:rPr>
        <w:t>ٱ</w:t>
      </w:r>
      <w:r w:rsidR="00B4021C">
        <w:rPr>
          <w:rFonts w:ascii="KFGQPC Uthmanic Script HAFS" w:hAnsi="KFGQPC Uthmanic Script HAFS" w:cs="KFGQPC Uthmanic Script HAFS" w:hint="eastAsia"/>
          <w:sz w:val="28"/>
          <w:szCs w:val="28"/>
          <w:rtl/>
        </w:rPr>
        <w:t>لۡعَزِيزُ</w:t>
      </w:r>
      <w:r w:rsidR="00B4021C">
        <w:rPr>
          <w:rFonts w:ascii="KFGQPC Uthmanic Script HAFS" w:hAnsi="KFGQPC Uthmanic Script HAFS" w:cs="KFGQPC Uthmanic Script HAFS"/>
          <w:sz w:val="28"/>
          <w:szCs w:val="28"/>
          <w:rtl/>
        </w:rPr>
        <w:t xml:space="preserve"> </w:t>
      </w:r>
      <w:r w:rsidR="00B4021C">
        <w:rPr>
          <w:rFonts w:ascii="KFGQPC Uthmanic Script HAFS" w:hAnsi="KFGQPC Uthmanic Script HAFS" w:cs="KFGQPC Uthmanic Script HAFS" w:hint="cs"/>
          <w:sz w:val="28"/>
          <w:szCs w:val="28"/>
          <w:rtl/>
        </w:rPr>
        <w:t>ٱ</w:t>
      </w:r>
      <w:r w:rsidR="00B4021C">
        <w:rPr>
          <w:rFonts w:ascii="KFGQPC Uthmanic Script HAFS" w:hAnsi="KFGQPC Uthmanic Script HAFS" w:cs="KFGQPC Uthmanic Script HAFS" w:hint="eastAsia"/>
          <w:sz w:val="28"/>
          <w:szCs w:val="28"/>
          <w:rtl/>
        </w:rPr>
        <w:t>لۡحَكِيمُ</w:t>
      </w:r>
      <w:r w:rsidR="00B4021C">
        <w:rPr>
          <w:rFonts w:ascii="KFGQPC Uthmanic Script HAFS" w:hAnsi="KFGQPC Uthmanic Script HAFS" w:cs="KFGQPC Uthmanic Script HAFS"/>
          <w:sz w:val="28"/>
          <w:szCs w:val="28"/>
          <w:rtl/>
        </w:rPr>
        <w:t xml:space="preserve"> ١٨</w:t>
      </w:r>
      <w:r w:rsidR="0099187C">
        <w:rPr>
          <w:rFonts w:ascii="Traditional Arabic" w:hAnsi="Traditional Arabic" w:cs="Traditional Arabic"/>
          <w:smallCaps/>
          <w:sz w:val="28"/>
          <w:szCs w:val="28"/>
          <w:rtl/>
        </w:rPr>
        <w:t>﴾</w:t>
      </w:r>
      <w:r w:rsidRPr="00984198">
        <w:rPr>
          <w:rFonts w:cs="B Lotus" w:hint="cs"/>
          <w:smallCaps/>
          <w:sz w:val="28"/>
          <w:szCs w:val="28"/>
          <w:rtl/>
        </w:rPr>
        <w:t xml:space="preserve"> </w:t>
      </w:r>
      <w:r w:rsidR="00EA5B33">
        <w:rPr>
          <w:rFonts w:cs="B Lotus" w:hint="cs"/>
          <w:smallCaps/>
          <w:sz w:val="28"/>
          <w:szCs w:val="28"/>
          <w:rtl/>
        </w:rPr>
        <w:t>«</w:t>
      </w:r>
      <w:r w:rsidRPr="00984198">
        <w:rPr>
          <w:rFonts w:cs="B Lotus"/>
          <w:smallCaps/>
          <w:sz w:val="28"/>
          <w:szCs w:val="28"/>
          <w:rtl/>
        </w:rPr>
        <w:t>خداوند گواهي</w:t>
      </w:r>
      <w:r w:rsidR="00C01522" w:rsidRPr="00984198">
        <w:rPr>
          <w:rFonts w:cs="B Lotus"/>
          <w:smallCaps/>
          <w:sz w:val="28"/>
          <w:szCs w:val="28"/>
          <w:rtl/>
        </w:rPr>
        <w:t xml:space="preserve"> مي‌</w:t>
      </w:r>
      <w:r w:rsidRPr="00984198">
        <w:rPr>
          <w:rFonts w:cs="B Lotus"/>
          <w:smallCaps/>
          <w:sz w:val="28"/>
          <w:szCs w:val="28"/>
          <w:rtl/>
        </w:rPr>
        <w:t>دهد</w:t>
      </w:r>
      <w:r w:rsidR="00714792">
        <w:rPr>
          <w:rFonts w:cs="B Lotus"/>
          <w:smallCaps/>
          <w:sz w:val="28"/>
          <w:szCs w:val="28"/>
          <w:rtl/>
        </w:rPr>
        <w:t xml:space="preserve"> که هيچ معبود بر حقي جز او نيست</w:t>
      </w:r>
      <w:r w:rsidRPr="00984198">
        <w:rPr>
          <w:rFonts w:cs="B Lotus"/>
          <w:smallCaps/>
          <w:sz w:val="28"/>
          <w:szCs w:val="28"/>
          <w:rtl/>
        </w:rPr>
        <w:t xml:space="preserve"> و نيز گواهي</w:t>
      </w:r>
      <w:r w:rsidR="00C01522" w:rsidRPr="00984198">
        <w:rPr>
          <w:rFonts w:cs="B Lotus"/>
          <w:smallCaps/>
          <w:sz w:val="28"/>
          <w:szCs w:val="28"/>
          <w:rtl/>
        </w:rPr>
        <w:t xml:space="preserve"> مي‌</w:t>
      </w:r>
      <w:r w:rsidRPr="00984198">
        <w:rPr>
          <w:rFonts w:cs="B Lotus"/>
          <w:smallCaps/>
          <w:sz w:val="28"/>
          <w:szCs w:val="28"/>
          <w:rtl/>
        </w:rPr>
        <w:t>دهد که او دادگري</w:t>
      </w:r>
      <w:r w:rsidR="00C01522" w:rsidRPr="00984198">
        <w:rPr>
          <w:rFonts w:cs="B Lotus"/>
          <w:smallCaps/>
          <w:sz w:val="28"/>
          <w:szCs w:val="28"/>
          <w:rtl/>
        </w:rPr>
        <w:t xml:space="preserve"> مي‌</w:t>
      </w:r>
      <w:r w:rsidR="00714792">
        <w:rPr>
          <w:rFonts w:cs="B Lotus"/>
          <w:smallCaps/>
          <w:sz w:val="28"/>
          <w:szCs w:val="28"/>
          <w:rtl/>
        </w:rPr>
        <w:t>کند</w:t>
      </w:r>
      <w:r w:rsidRPr="00984198">
        <w:rPr>
          <w:rFonts w:cs="B Lotus"/>
          <w:smallCaps/>
          <w:sz w:val="28"/>
          <w:szCs w:val="28"/>
          <w:rtl/>
        </w:rPr>
        <w:t xml:space="preserve"> و فرشتگان و اهل علم نيز گواهي</w:t>
      </w:r>
      <w:r w:rsidR="00C01522" w:rsidRPr="00984198">
        <w:rPr>
          <w:rFonts w:cs="B Lotus"/>
          <w:smallCaps/>
          <w:sz w:val="28"/>
          <w:szCs w:val="28"/>
          <w:rtl/>
        </w:rPr>
        <w:t xml:space="preserve"> مي‌</w:t>
      </w:r>
      <w:r w:rsidRPr="00984198">
        <w:rPr>
          <w:rFonts w:cs="B Lotus"/>
          <w:smallCaps/>
          <w:sz w:val="28"/>
          <w:szCs w:val="28"/>
          <w:rtl/>
        </w:rPr>
        <w:t>دهند که هيچ معبود بر حقي جز او نيست و او عزيز و حکيم است</w:t>
      </w:r>
      <w:r w:rsidR="00EA5B33">
        <w:rPr>
          <w:rFonts w:cs="B Lotus" w:hint="cs"/>
          <w:smallCaps/>
          <w:sz w:val="28"/>
          <w:szCs w:val="28"/>
          <w:rtl/>
        </w:rPr>
        <w:t>»</w:t>
      </w:r>
      <w:r w:rsidRPr="00984198">
        <w:rPr>
          <w:rFonts w:cs="B Lotus"/>
          <w:smallCaps/>
          <w:sz w:val="28"/>
          <w:szCs w:val="28"/>
          <w:rtl/>
        </w:rPr>
        <w:t>.</w:t>
      </w:r>
      <w:r w:rsidRPr="00984198">
        <w:rPr>
          <w:rFonts w:cs="B Lotus" w:hint="cs"/>
          <w:smallCaps/>
          <w:sz w:val="28"/>
          <w:szCs w:val="28"/>
          <w:rtl/>
        </w:rPr>
        <w:t xml:space="preserve"> </w:t>
      </w:r>
    </w:p>
    <w:p w:rsidR="00C5413C" w:rsidRPr="00B4021C" w:rsidRDefault="00C5413C" w:rsidP="00B4021C">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mallCaps/>
          <w:sz w:val="28"/>
          <w:szCs w:val="28"/>
          <w:rtl/>
        </w:rPr>
        <w:t>و نیز</w:t>
      </w:r>
      <w:r w:rsidR="009D0387" w:rsidRPr="00984198">
        <w:rPr>
          <w:rFonts w:cs="B Lotus" w:hint="cs"/>
          <w:smallCaps/>
          <w:sz w:val="28"/>
          <w:szCs w:val="28"/>
          <w:rtl/>
        </w:rPr>
        <w:t xml:space="preserve"> می‌</w:t>
      </w:r>
      <w:r w:rsidRPr="00984198">
        <w:rPr>
          <w:rFonts w:cs="B Lotus" w:hint="cs"/>
          <w:smallCaps/>
          <w:sz w:val="28"/>
          <w:szCs w:val="28"/>
          <w:rtl/>
        </w:rPr>
        <w:t>فرماید:</w:t>
      </w:r>
      <w:r w:rsidR="0099187C" w:rsidRPr="00984198">
        <w:rPr>
          <w:rFonts w:cs="B Lotus" w:hint="cs"/>
          <w:smallCaps/>
          <w:sz w:val="28"/>
          <w:szCs w:val="28"/>
          <w:rtl/>
        </w:rPr>
        <w:t xml:space="preserve"> </w:t>
      </w:r>
      <w:r w:rsidR="0099187C">
        <w:rPr>
          <w:rFonts w:ascii="Traditional Arabic" w:hAnsi="Traditional Arabic" w:cs="Traditional Arabic"/>
          <w:sz w:val="28"/>
          <w:szCs w:val="28"/>
          <w:rtl/>
        </w:rPr>
        <w:t>﴿</w:t>
      </w:r>
      <w:r w:rsidR="00B4021C">
        <w:rPr>
          <w:rFonts w:ascii="KFGQPC Uthmanic Script HAFS" w:hAnsi="KFGQPC Uthmanic Script HAFS" w:cs="KFGQPC Uthmanic Script HAFS"/>
          <w:sz w:val="28"/>
          <w:szCs w:val="28"/>
          <w:rtl/>
        </w:rPr>
        <w:t xml:space="preserve">هَلۡ يَسۡتَوِي </w:t>
      </w:r>
      <w:r w:rsidR="00B4021C">
        <w:rPr>
          <w:rFonts w:ascii="KFGQPC Uthmanic Script HAFS" w:hAnsi="KFGQPC Uthmanic Script HAFS" w:cs="KFGQPC Uthmanic Script HAFS" w:hint="cs"/>
          <w:sz w:val="28"/>
          <w:szCs w:val="28"/>
          <w:rtl/>
        </w:rPr>
        <w:t>ٱ</w:t>
      </w:r>
      <w:r w:rsidR="00B4021C">
        <w:rPr>
          <w:rFonts w:ascii="KFGQPC Uthmanic Script HAFS" w:hAnsi="KFGQPC Uthmanic Script HAFS" w:cs="KFGQPC Uthmanic Script HAFS" w:hint="eastAsia"/>
          <w:sz w:val="28"/>
          <w:szCs w:val="28"/>
          <w:rtl/>
        </w:rPr>
        <w:t>لَّذِينَ</w:t>
      </w:r>
      <w:r w:rsidR="00B4021C">
        <w:rPr>
          <w:rFonts w:ascii="KFGQPC Uthmanic Script HAFS" w:hAnsi="KFGQPC Uthmanic Script HAFS" w:cs="KFGQPC Uthmanic Script HAFS"/>
          <w:sz w:val="28"/>
          <w:szCs w:val="28"/>
          <w:rtl/>
        </w:rPr>
        <w:t xml:space="preserve"> يَعۡلَمُونَ وَ</w:t>
      </w:r>
      <w:r w:rsidR="00B4021C">
        <w:rPr>
          <w:rFonts w:ascii="KFGQPC Uthmanic Script HAFS" w:hAnsi="KFGQPC Uthmanic Script HAFS" w:cs="KFGQPC Uthmanic Script HAFS" w:hint="cs"/>
          <w:sz w:val="28"/>
          <w:szCs w:val="28"/>
          <w:rtl/>
        </w:rPr>
        <w:t>ٱ</w:t>
      </w:r>
      <w:r w:rsidR="00B4021C">
        <w:rPr>
          <w:rFonts w:ascii="KFGQPC Uthmanic Script HAFS" w:hAnsi="KFGQPC Uthmanic Script HAFS" w:cs="KFGQPC Uthmanic Script HAFS" w:hint="eastAsia"/>
          <w:sz w:val="28"/>
          <w:szCs w:val="28"/>
          <w:rtl/>
        </w:rPr>
        <w:t>لَّذِينَ</w:t>
      </w:r>
      <w:r w:rsidR="00B4021C">
        <w:rPr>
          <w:rFonts w:ascii="KFGQPC Uthmanic Script HAFS" w:hAnsi="KFGQPC Uthmanic Script HAFS" w:cs="KFGQPC Uthmanic Script HAFS"/>
          <w:sz w:val="28"/>
          <w:szCs w:val="28"/>
          <w:rtl/>
        </w:rPr>
        <w:t xml:space="preserve"> لَا يَعۡلَمُونَۗ إِنَّمَا يَتَذَكَّرُ أُوْلُواْ </w:t>
      </w:r>
      <w:r w:rsidR="00B4021C">
        <w:rPr>
          <w:rFonts w:ascii="KFGQPC Uthmanic Script HAFS" w:hAnsi="KFGQPC Uthmanic Script HAFS" w:cs="KFGQPC Uthmanic Script HAFS" w:hint="cs"/>
          <w:sz w:val="28"/>
          <w:szCs w:val="28"/>
          <w:rtl/>
        </w:rPr>
        <w:t>ٱ</w:t>
      </w:r>
      <w:r w:rsidR="00B4021C">
        <w:rPr>
          <w:rFonts w:ascii="KFGQPC Uthmanic Script HAFS" w:hAnsi="KFGQPC Uthmanic Script HAFS" w:cs="KFGQPC Uthmanic Script HAFS" w:hint="eastAsia"/>
          <w:sz w:val="28"/>
          <w:szCs w:val="28"/>
          <w:rtl/>
        </w:rPr>
        <w:t>لۡأَلۡبَٰبِ</w:t>
      </w:r>
      <w:r w:rsidR="00B4021C">
        <w:rPr>
          <w:rFonts w:ascii="KFGQPC Uthmanic Script HAFS" w:hAnsi="KFGQPC Uthmanic Script HAFS" w:cs="KFGQPC Uthmanic Script HAFS"/>
          <w:sz w:val="28"/>
          <w:szCs w:val="28"/>
          <w:rtl/>
        </w:rPr>
        <w:t xml:space="preserve"> ٩</w:t>
      </w:r>
      <w:r w:rsidR="0099187C">
        <w:rPr>
          <w:rFonts w:ascii="Traditional Arabic" w:hAnsi="Traditional Arabic" w:cs="Traditional Arabic"/>
          <w:sz w:val="28"/>
          <w:szCs w:val="28"/>
          <w:rtl/>
        </w:rPr>
        <w:t>﴾</w:t>
      </w:r>
      <w:r w:rsidR="0099187C" w:rsidRPr="00984198">
        <w:rPr>
          <w:rFonts w:cs="B Lotus" w:hint="cs"/>
          <w:sz w:val="28"/>
          <w:szCs w:val="28"/>
          <w:rtl/>
        </w:rPr>
        <w:t xml:space="preserve"> </w:t>
      </w:r>
      <w:r w:rsidR="0099187C" w:rsidRPr="00DA74AA">
        <w:rPr>
          <w:rFonts w:ascii="mylotus" w:hAnsi="mylotus" w:cs="mylotus"/>
          <w:rtl/>
          <w:lang w:bidi="ar-SA"/>
        </w:rPr>
        <w:t>[</w:t>
      </w:r>
      <w:r w:rsidR="0099187C">
        <w:rPr>
          <w:rFonts w:ascii="mylotus" w:hAnsi="mylotus" w:cs="mylotus"/>
          <w:rtl/>
          <w:lang w:bidi="ar-SA"/>
        </w:rPr>
        <w:t>الزمر: 9</w:t>
      </w:r>
      <w:r w:rsidR="0099187C" w:rsidRPr="00DA74AA">
        <w:rPr>
          <w:rFonts w:ascii="mylotus" w:hAnsi="mylotus" w:cs="mylotus"/>
          <w:rtl/>
          <w:lang w:bidi="ar-SA"/>
        </w:rPr>
        <w:t>]</w:t>
      </w:r>
      <w:r w:rsidRPr="00984198">
        <w:rPr>
          <w:rFonts w:cs="B Lotus" w:hint="cs"/>
          <w:smallCaps/>
          <w:sz w:val="28"/>
          <w:szCs w:val="28"/>
          <w:rtl/>
        </w:rPr>
        <w:t xml:space="preserve"> </w:t>
      </w:r>
      <w:r w:rsidR="001906E0">
        <w:rPr>
          <w:rFonts w:cs="B Lotus" w:hint="cs"/>
          <w:smallCaps/>
          <w:sz w:val="28"/>
          <w:szCs w:val="28"/>
          <w:rtl/>
        </w:rPr>
        <w:t>«</w:t>
      </w:r>
      <w:r w:rsidRPr="00984198">
        <w:rPr>
          <w:rFonts w:cs="B Lotus"/>
          <w:smallCaps/>
          <w:sz w:val="28"/>
          <w:szCs w:val="28"/>
          <w:rtl/>
        </w:rPr>
        <w:t>آيا</w:t>
      </w:r>
      <w:r w:rsidR="009679DC" w:rsidRPr="00984198">
        <w:rPr>
          <w:rFonts w:cs="B Lotus"/>
          <w:smallCaps/>
          <w:sz w:val="28"/>
          <w:szCs w:val="28"/>
          <w:rtl/>
        </w:rPr>
        <w:t xml:space="preserve"> آن‌هايي</w:t>
      </w:r>
      <w:r w:rsidRPr="00984198">
        <w:rPr>
          <w:rFonts w:cs="B Lotus"/>
          <w:smallCaps/>
          <w:sz w:val="28"/>
          <w:szCs w:val="28"/>
          <w:rtl/>
        </w:rPr>
        <w:t xml:space="preserve"> که</w:t>
      </w:r>
      <w:r w:rsidR="00C01522" w:rsidRPr="00984198">
        <w:rPr>
          <w:rFonts w:cs="B Lotus"/>
          <w:smallCaps/>
          <w:sz w:val="28"/>
          <w:szCs w:val="28"/>
          <w:rtl/>
        </w:rPr>
        <w:t xml:space="preserve"> مي‌</w:t>
      </w:r>
      <w:r w:rsidRPr="00984198">
        <w:rPr>
          <w:rFonts w:cs="B Lotus"/>
          <w:smallCaps/>
          <w:sz w:val="28"/>
          <w:szCs w:val="28"/>
          <w:rtl/>
        </w:rPr>
        <w:t>دانند با</w:t>
      </w:r>
      <w:r w:rsidR="009679DC" w:rsidRPr="00984198">
        <w:rPr>
          <w:rFonts w:cs="B Lotus"/>
          <w:smallCaps/>
          <w:sz w:val="28"/>
          <w:szCs w:val="28"/>
          <w:rtl/>
        </w:rPr>
        <w:t xml:space="preserve"> آن‌هايي</w:t>
      </w:r>
      <w:r w:rsidRPr="00984198">
        <w:rPr>
          <w:rFonts w:cs="B Lotus"/>
          <w:smallCaps/>
          <w:sz w:val="28"/>
          <w:szCs w:val="28"/>
          <w:rtl/>
        </w:rPr>
        <w:t xml:space="preserve"> که</w:t>
      </w:r>
      <w:r w:rsidR="000D6F3F" w:rsidRPr="00984198">
        <w:rPr>
          <w:rFonts w:cs="B Lotus"/>
          <w:smallCaps/>
          <w:sz w:val="28"/>
          <w:szCs w:val="28"/>
          <w:rtl/>
        </w:rPr>
        <w:t xml:space="preserve"> نمي‌</w:t>
      </w:r>
      <w:r w:rsidRPr="00984198">
        <w:rPr>
          <w:rFonts w:cs="B Lotus"/>
          <w:smallCaps/>
          <w:sz w:val="28"/>
          <w:szCs w:val="28"/>
          <w:rtl/>
        </w:rPr>
        <w:t>دانند برابرند</w:t>
      </w:r>
      <w:r w:rsidRPr="00984198">
        <w:rPr>
          <w:rFonts w:cs="B Lotus" w:hint="cs"/>
          <w:smallCaps/>
          <w:sz w:val="28"/>
          <w:szCs w:val="28"/>
          <w:rtl/>
        </w:rPr>
        <w:t>؟</w:t>
      </w:r>
      <w:r w:rsidRPr="00984198">
        <w:rPr>
          <w:rFonts w:cs="B Lotus"/>
          <w:smallCaps/>
          <w:sz w:val="28"/>
          <w:szCs w:val="28"/>
          <w:rtl/>
        </w:rPr>
        <w:t xml:space="preserve"> تنها خردمندان پند</w:t>
      </w:r>
      <w:r w:rsidR="00C01522" w:rsidRPr="00984198">
        <w:rPr>
          <w:rFonts w:cs="B Lotus"/>
          <w:smallCaps/>
          <w:sz w:val="28"/>
          <w:szCs w:val="28"/>
          <w:rtl/>
        </w:rPr>
        <w:t xml:space="preserve"> مي‌</w:t>
      </w:r>
      <w:r w:rsidRPr="00984198">
        <w:rPr>
          <w:rFonts w:cs="B Lotus"/>
          <w:smallCaps/>
          <w:sz w:val="28"/>
          <w:szCs w:val="28"/>
          <w:rtl/>
        </w:rPr>
        <w:t>پذيرند</w:t>
      </w:r>
      <w:r w:rsidR="001906E0">
        <w:rPr>
          <w:rFonts w:cs="B Lotus" w:hint="cs"/>
          <w:smallCaps/>
          <w:sz w:val="28"/>
          <w:szCs w:val="28"/>
          <w:rtl/>
        </w:rPr>
        <w:t>»</w:t>
      </w:r>
      <w:r w:rsidRPr="00984198">
        <w:rPr>
          <w:rFonts w:cs="B Lotus"/>
          <w:smallCaps/>
          <w:sz w:val="28"/>
          <w:szCs w:val="28"/>
          <w:rtl/>
        </w:rPr>
        <w:t>.</w:t>
      </w:r>
      <w:r w:rsidRPr="00984198">
        <w:rPr>
          <w:rFonts w:cs="B Lotus" w:hint="cs"/>
          <w:smallCaps/>
          <w:sz w:val="28"/>
          <w:szCs w:val="28"/>
          <w:rtl/>
        </w:rPr>
        <w:t xml:space="preserve"> </w:t>
      </w:r>
    </w:p>
    <w:p w:rsidR="00C5413C" w:rsidRPr="00B4021C" w:rsidRDefault="00C5413C" w:rsidP="00B4021C">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mallCaps/>
          <w:sz w:val="28"/>
          <w:szCs w:val="28"/>
          <w:rtl/>
        </w:rPr>
        <w:t>و</w:t>
      </w:r>
      <w:r w:rsidR="009D0387" w:rsidRPr="00984198">
        <w:rPr>
          <w:rFonts w:cs="B Lotus" w:hint="cs"/>
          <w:smallCaps/>
          <w:sz w:val="28"/>
          <w:szCs w:val="28"/>
          <w:rtl/>
        </w:rPr>
        <w:t xml:space="preserve"> می‌</w:t>
      </w:r>
      <w:r w:rsidRPr="00984198">
        <w:rPr>
          <w:rFonts w:cs="B Lotus" w:hint="cs"/>
          <w:smallCaps/>
          <w:sz w:val="28"/>
          <w:szCs w:val="28"/>
          <w:rtl/>
        </w:rPr>
        <w:t>فرماید:</w:t>
      </w:r>
      <w:r w:rsidR="0099187C" w:rsidRPr="00984198">
        <w:rPr>
          <w:rFonts w:cs="B Lotus" w:hint="cs"/>
          <w:smallCaps/>
          <w:sz w:val="28"/>
          <w:szCs w:val="28"/>
          <w:rtl/>
        </w:rPr>
        <w:t xml:space="preserve"> </w:t>
      </w:r>
      <w:r w:rsidR="0099187C">
        <w:rPr>
          <w:rFonts w:ascii="Traditional Arabic" w:hAnsi="Traditional Arabic" w:cs="Traditional Arabic"/>
          <w:sz w:val="28"/>
          <w:szCs w:val="28"/>
          <w:rtl/>
        </w:rPr>
        <w:t>﴿</w:t>
      </w:r>
      <w:r w:rsidR="00B4021C">
        <w:rPr>
          <w:rFonts w:ascii="KFGQPC Uthmanic Script HAFS" w:hAnsi="KFGQPC Uthmanic Script HAFS" w:cs="KFGQPC Uthmanic Script HAFS"/>
          <w:sz w:val="28"/>
          <w:szCs w:val="28"/>
          <w:rtl/>
        </w:rPr>
        <w:t xml:space="preserve">إِنَّمَا يَخۡشَى </w:t>
      </w:r>
      <w:r w:rsidR="00B4021C">
        <w:rPr>
          <w:rFonts w:ascii="KFGQPC Uthmanic Script HAFS" w:hAnsi="KFGQPC Uthmanic Script HAFS" w:cs="KFGQPC Uthmanic Script HAFS" w:hint="cs"/>
          <w:sz w:val="28"/>
          <w:szCs w:val="28"/>
          <w:rtl/>
        </w:rPr>
        <w:t>ٱ</w:t>
      </w:r>
      <w:r w:rsidR="00B4021C">
        <w:rPr>
          <w:rFonts w:ascii="KFGQPC Uthmanic Script HAFS" w:hAnsi="KFGQPC Uthmanic Script HAFS" w:cs="KFGQPC Uthmanic Script HAFS" w:hint="eastAsia"/>
          <w:sz w:val="28"/>
          <w:szCs w:val="28"/>
          <w:rtl/>
        </w:rPr>
        <w:t>للَّهَ</w:t>
      </w:r>
      <w:r w:rsidR="00B4021C">
        <w:rPr>
          <w:rFonts w:ascii="KFGQPC Uthmanic Script HAFS" w:hAnsi="KFGQPC Uthmanic Script HAFS" w:cs="KFGQPC Uthmanic Script HAFS"/>
          <w:sz w:val="28"/>
          <w:szCs w:val="28"/>
          <w:rtl/>
        </w:rPr>
        <w:t xml:space="preserve"> مِنۡ عِبَادِهِ </w:t>
      </w:r>
      <w:r w:rsidR="00B4021C">
        <w:rPr>
          <w:rFonts w:ascii="KFGQPC Uthmanic Script HAFS" w:hAnsi="KFGQPC Uthmanic Script HAFS" w:cs="KFGQPC Uthmanic Script HAFS" w:hint="cs"/>
          <w:sz w:val="28"/>
          <w:szCs w:val="28"/>
          <w:rtl/>
        </w:rPr>
        <w:t>ٱ</w:t>
      </w:r>
      <w:r w:rsidR="001906E0">
        <w:rPr>
          <w:rFonts w:ascii="KFGQPC Uthmanic Script HAFS" w:hAnsi="KFGQPC Uthmanic Script HAFS" w:cs="KFGQPC Uthmanic Script HAFS" w:hint="eastAsia"/>
          <w:sz w:val="28"/>
          <w:szCs w:val="28"/>
          <w:rtl/>
        </w:rPr>
        <w:t>لۡعُلَمَٰٓؤُاْ</w:t>
      </w:r>
      <w:r w:rsidR="0099187C">
        <w:rPr>
          <w:rFonts w:ascii="Traditional Arabic" w:hAnsi="Traditional Arabic" w:cs="Traditional Arabic"/>
          <w:sz w:val="28"/>
          <w:szCs w:val="28"/>
          <w:rtl/>
        </w:rPr>
        <w:t>﴾</w:t>
      </w:r>
      <w:r w:rsidR="0099187C" w:rsidRPr="00984198">
        <w:rPr>
          <w:rFonts w:cs="B Lotus" w:hint="cs"/>
          <w:sz w:val="28"/>
          <w:szCs w:val="28"/>
          <w:rtl/>
        </w:rPr>
        <w:t xml:space="preserve"> </w:t>
      </w:r>
      <w:r w:rsidR="0099187C" w:rsidRPr="00DA74AA">
        <w:rPr>
          <w:rFonts w:ascii="mylotus" w:hAnsi="mylotus" w:cs="mylotus"/>
          <w:rtl/>
          <w:lang w:bidi="ar-SA"/>
        </w:rPr>
        <w:t>[</w:t>
      </w:r>
      <w:r w:rsidR="0099187C">
        <w:rPr>
          <w:rFonts w:ascii="mylotus" w:hAnsi="mylotus" w:cs="mylotus"/>
          <w:rtl/>
          <w:lang w:bidi="ar-SA"/>
        </w:rPr>
        <w:t>فاطر: 28</w:t>
      </w:r>
      <w:r w:rsidR="0099187C" w:rsidRPr="00DA74AA">
        <w:rPr>
          <w:rFonts w:ascii="mylotus" w:hAnsi="mylotus" w:cs="mylotus"/>
          <w:rtl/>
          <w:lang w:bidi="ar-SA"/>
        </w:rPr>
        <w:t>]</w:t>
      </w:r>
      <w:r w:rsidRPr="00984198">
        <w:rPr>
          <w:rFonts w:cs="B Lotus" w:hint="cs"/>
          <w:smallCaps/>
          <w:sz w:val="28"/>
          <w:szCs w:val="28"/>
          <w:rtl/>
        </w:rPr>
        <w:t xml:space="preserve"> </w:t>
      </w:r>
      <w:r w:rsidR="001906E0">
        <w:rPr>
          <w:rFonts w:cs="B Lotus" w:hint="cs"/>
          <w:smallCaps/>
          <w:sz w:val="28"/>
          <w:szCs w:val="28"/>
          <w:rtl/>
        </w:rPr>
        <w:t>«</w:t>
      </w:r>
      <w:r w:rsidR="001906E0">
        <w:rPr>
          <w:rFonts w:cs="B Lotus"/>
          <w:smallCaps/>
          <w:sz w:val="28"/>
          <w:szCs w:val="28"/>
          <w:rtl/>
        </w:rPr>
        <w:t>هر آينه از ميان</w:t>
      </w:r>
      <w:r w:rsidRPr="00984198">
        <w:rPr>
          <w:rFonts w:cs="B Lotus"/>
          <w:smallCaps/>
          <w:sz w:val="28"/>
          <w:szCs w:val="28"/>
          <w:rtl/>
        </w:rPr>
        <w:t xml:space="preserve"> بندگان خدا تنها دانشمندان از او</w:t>
      </w:r>
      <w:r w:rsidR="00C01522" w:rsidRPr="00984198">
        <w:rPr>
          <w:rFonts w:cs="B Lotus"/>
          <w:smallCaps/>
          <w:sz w:val="28"/>
          <w:szCs w:val="28"/>
          <w:rtl/>
        </w:rPr>
        <w:t xml:space="preserve"> مي‌</w:t>
      </w:r>
      <w:r w:rsidRPr="00984198">
        <w:rPr>
          <w:rFonts w:cs="B Lotus"/>
          <w:smallCaps/>
          <w:sz w:val="28"/>
          <w:szCs w:val="28"/>
          <w:rtl/>
        </w:rPr>
        <w:t>ترسند</w:t>
      </w:r>
      <w:r w:rsidR="001906E0">
        <w:rPr>
          <w:rFonts w:cs="B Lotus" w:hint="cs"/>
          <w:smallCaps/>
          <w:sz w:val="28"/>
          <w:szCs w:val="28"/>
          <w:rtl/>
        </w:rPr>
        <w:t>»</w:t>
      </w:r>
      <w:r w:rsidRPr="00984198">
        <w:rPr>
          <w:rFonts w:cs="B Lotus" w:hint="cs"/>
          <w:smallCaps/>
          <w:sz w:val="28"/>
          <w:szCs w:val="28"/>
          <w:rtl/>
        </w:rPr>
        <w:t xml:space="preserve">. </w:t>
      </w:r>
    </w:p>
    <w:p w:rsidR="00C5413C" w:rsidRPr="00B4021C" w:rsidRDefault="00C5413C" w:rsidP="001906E0">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mallCaps/>
          <w:sz w:val="28"/>
          <w:szCs w:val="28"/>
          <w:rtl/>
        </w:rPr>
        <w:t>و</w:t>
      </w:r>
      <w:r w:rsidR="009D0387" w:rsidRPr="00984198">
        <w:rPr>
          <w:rFonts w:cs="B Lotus" w:hint="cs"/>
          <w:smallCaps/>
          <w:sz w:val="28"/>
          <w:szCs w:val="28"/>
          <w:rtl/>
        </w:rPr>
        <w:t xml:space="preserve"> می‌</w:t>
      </w:r>
      <w:r w:rsidRPr="00984198">
        <w:rPr>
          <w:rFonts w:cs="B Lotus" w:hint="cs"/>
          <w:smallCaps/>
          <w:sz w:val="28"/>
          <w:szCs w:val="28"/>
          <w:rtl/>
        </w:rPr>
        <w:t>فرماید:</w:t>
      </w:r>
      <w:r w:rsidR="0099187C" w:rsidRPr="00984198">
        <w:rPr>
          <w:rFonts w:cs="B Lotus" w:hint="cs"/>
          <w:smallCaps/>
          <w:sz w:val="28"/>
          <w:szCs w:val="28"/>
          <w:rtl/>
        </w:rPr>
        <w:t xml:space="preserve"> </w:t>
      </w:r>
      <w:r w:rsidR="0099187C">
        <w:rPr>
          <w:rFonts w:ascii="Traditional Arabic" w:hAnsi="Traditional Arabic" w:cs="Traditional Arabic"/>
          <w:sz w:val="28"/>
          <w:szCs w:val="28"/>
          <w:rtl/>
        </w:rPr>
        <w:t>﴿</w:t>
      </w:r>
      <w:r w:rsidR="00B4021C">
        <w:rPr>
          <w:rFonts w:ascii="KFGQPC Uthmanic Script HAFS" w:hAnsi="KFGQPC Uthmanic Script HAFS" w:cs="KFGQPC Uthmanic Script HAFS" w:hint="eastAsia"/>
          <w:sz w:val="28"/>
          <w:szCs w:val="28"/>
          <w:rtl/>
        </w:rPr>
        <w:t>وَتِلۡكَ</w:t>
      </w:r>
      <w:r w:rsidR="00B4021C">
        <w:rPr>
          <w:rFonts w:ascii="KFGQPC Uthmanic Script HAFS" w:hAnsi="KFGQPC Uthmanic Script HAFS" w:cs="KFGQPC Uthmanic Script HAFS"/>
          <w:sz w:val="28"/>
          <w:szCs w:val="28"/>
          <w:rtl/>
        </w:rPr>
        <w:t xml:space="preserve"> </w:t>
      </w:r>
      <w:r w:rsidR="00B4021C">
        <w:rPr>
          <w:rFonts w:ascii="KFGQPC Uthmanic Script HAFS" w:hAnsi="KFGQPC Uthmanic Script HAFS" w:cs="KFGQPC Uthmanic Script HAFS" w:hint="cs"/>
          <w:sz w:val="28"/>
          <w:szCs w:val="28"/>
          <w:rtl/>
        </w:rPr>
        <w:t>ٱ</w:t>
      </w:r>
      <w:r w:rsidR="00B4021C">
        <w:rPr>
          <w:rFonts w:ascii="KFGQPC Uthmanic Script HAFS" w:hAnsi="KFGQPC Uthmanic Script HAFS" w:cs="KFGQPC Uthmanic Script HAFS" w:hint="eastAsia"/>
          <w:sz w:val="28"/>
          <w:szCs w:val="28"/>
          <w:rtl/>
        </w:rPr>
        <w:t>لۡأَمۡثَٰلُ</w:t>
      </w:r>
      <w:r w:rsidR="00B4021C">
        <w:rPr>
          <w:rFonts w:ascii="KFGQPC Uthmanic Script HAFS" w:hAnsi="KFGQPC Uthmanic Script HAFS" w:cs="KFGQPC Uthmanic Script HAFS"/>
          <w:sz w:val="28"/>
          <w:szCs w:val="28"/>
          <w:rtl/>
        </w:rPr>
        <w:t xml:space="preserve"> نَضۡرِبُهَا لِلنَّاسِۖ وَمَا يَعۡقِلُهَآ إِلَّا </w:t>
      </w:r>
      <w:r w:rsidR="00B4021C">
        <w:rPr>
          <w:rFonts w:ascii="KFGQPC Uthmanic Script HAFS" w:hAnsi="KFGQPC Uthmanic Script HAFS" w:cs="KFGQPC Uthmanic Script HAFS" w:hint="cs"/>
          <w:sz w:val="28"/>
          <w:szCs w:val="28"/>
          <w:rtl/>
        </w:rPr>
        <w:t>ٱ</w:t>
      </w:r>
      <w:r w:rsidR="00B4021C">
        <w:rPr>
          <w:rFonts w:ascii="KFGQPC Uthmanic Script HAFS" w:hAnsi="KFGQPC Uthmanic Script HAFS" w:cs="KFGQPC Uthmanic Script HAFS" w:hint="eastAsia"/>
          <w:sz w:val="28"/>
          <w:szCs w:val="28"/>
          <w:rtl/>
        </w:rPr>
        <w:t>لۡعَٰلِمُونَ</w:t>
      </w:r>
      <w:r w:rsidR="00B4021C">
        <w:rPr>
          <w:rFonts w:ascii="KFGQPC Uthmanic Script HAFS" w:hAnsi="KFGQPC Uthmanic Script HAFS" w:cs="KFGQPC Uthmanic Script HAFS"/>
          <w:sz w:val="28"/>
          <w:szCs w:val="28"/>
          <w:rtl/>
        </w:rPr>
        <w:t xml:space="preserve"> ٤٣</w:t>
      </w:r>
      <w:r w:rsidR="0099187C">
        <w:rPr>
          <w:rFonts w:ascii="Traditional Arabic" w:hAnsi="Traditional Arabic" w:cs="Traditional Arabic"/>
          <w:sz w:val="28"/>
          <w:szCs w:val="28"/>
          <w:rtl/>
        </w:rPr>
        <w:t>﴾</w:t>
      </w:r>
      <w:r w:rsidR="0099187C" w:rsidRPr="00984198">
        <w:rPr>
          <w:rFonts w:cs="B Lotus" w:hint="cs"/>
          <w:sz w:val="28"/>
          <w:szCs w:val="28"/>
          <w:rtl/>
        </w:rPr>
        <w:t xml:space="preserve"> </w:t>
      </w:r>
      <w:r w:rsidR="0099187C" w:rsidRPr="00DA74AA">
        <w:rPr>
          <w:rFonts w:ascii="mylotus" w:hAnsi="mylotus" w:cs="mylotus"/>
          <w:rtl/>
          <w:lang w:bidi="ar-SA"/>
        </w:rPr>
        <w:t>[</w:t>
      </w:r>
      <w:r w:rsidR="0099187C">
        <w:rPr>
          <w:rFonts w:ascii="mylotus" w:hAnsi="mylotus" w:cs="mylotus"/>
          <w:rtl/>
          <w:lang w:bidi="ar-SA"/>
        </w:rPr>
        <w:t>العن</w:t>
      </w:r>
      <w:r w:rsidR="00C71416" w:rsidRPr="00C71416">
        <w:rPr>
          <w:rFonts w:ascii="mylotus" w:hAnsi="mylotus" w:cs="mylotus"/>
          <w:rtl/>
          <w:lang w:bidi="ar-SA"/>
        </w:rPr>
        <w:t>ك</w:t>
      </w:r>
      <w:r w:rsidR="0099187C">
        <w:rPr>
          <w:rFonts w:ascii="mylotus" w:hAnsi="mylotus" w:cs="mylotus"/>
          <w:rtl/>
          <w:lang w:bidi="ar-SA"/>
        </w:rPr>
        <w:t>بوت: 43</w:t>
      </w:r>
      <w:r w:rsidR="0099187C" w:rsidRPr="00DA74AA">
        <w:rPr>
          <w:rFonts w:ascii="mylotus" w:hAnsi="mylotus" w:cs="mylotus"/>
          <w:rtl/>
          <w:lang w:bidi="ar-SA"/>
        </w:rPr>
        <w:t>]</w:t>
      </w:r>
      <w:r w:rsidRPr="00984198">
        <w:rPr>
          <w:rFonts w:cs="B Lotus" w:hint="cs"/>
          <w:smallCaps/>
          <w:sz w:val="28"/>
          <w:szCs w:val="28"/>
          <w:rtl/>
        </w:rPr>
        <w:t xml:space="preserve"> </w:t>
      </w:r>
      <w:r w:rsidR="001906E0">
        <w:rPr>
          <w:rFonts w:cs="B Lotus" w:hint="cs"/>
          <w:smallCaps/>
          <w:sz w:val="28"/>
          <w:szCs w:val="28"/>
          <w:rtl/>
        </w:rPr>
        <w:t>«</w:t>
      </w:r>
      <w:r w:rsidR="00714792">
        <w:rPr>
          <w:rFonts w:cs="B Lotus"/>
          <w:smallCaps/>
          <w:sz w:val="28"/>
          <w:szCs w:val="28"/>
          <w:rtl/>
        </w:rPr>
        <w:t>و اين مثال</w:t>
      </w:r>
      <w:r w:rsidR="00714792">
        <w:rPr>
          <w:rFonts w:cs="B Lotus" w:hint="cs"/>
          <w:smallCaps/>
          <w:sz w:val="28"/>
          <w:szCs w:val="28"/>
          <w:rtl/>
        </w:rPr>
        <w:softHyphen/>
      </w:r>
      <w:r w:rsidRPr="00984198">
        <w:rPr>
          <w:rFonts w:cs="B Lotus"/>
          <w:smallCaps/>
          <w:sz w:val="28"/>
          <w:szCs w:val="28"/>
          <w:rtl/>
        </w:rPr>
        <w:t>هايي هستند که ما براي مردم</w:t>
      </w:r>
      <w:r w:rsidR="00C01522" w:rsidRPr="00984198">
        <w:rPr>
          <w:rFonts w:cs="B Lotus"/>
          <w:smallCaps/>
          <w:sz w:val="28"/>
          <w:szCs w:val="28"/>
          <w:rtl/>
        </w:rPr>
        <w:t xml:space="preserve"> مي‌</w:t>
      </w:r>
      <w:r w:rsidR="00714792">
        <w:rPr>
          <w:rFonts w:cs="B Lotus"/>
          <w:smallCaps/>
          <w:sz w:val="28"/>
          <w:szCs w:val="28"/>
          <w:rtl/>
        </w:rPr>
        <w:t>زنيم و جز دانايان آن</w:t>
      </w:r>
      <w:r w:rsidR="00714792">
        <w:rPr>
          <w:rFonts w:cs="B Lotus" w:hint="cs"/>
          <w:smallCaps/>
          <w:sz w:val="28"/>
          <w:szCs w:val="28"/>
          <w:rtl/>
        </w:rPr>
        <w:softHyphen/>
      </w:r>
      <w:r w:rsidRPr="00984198">
        <w:rPr>
          <w:rFonts w:cs="B Lotus"/>
          <w:smallCaps/>
          <w:sz w:val="28"/>
          <w:szCs w:val="28"/>
          <w:rtl/>
        </w:rPr>
        <w:t>را درک</w:t>
      </w:r>
      <w:r w:rsidR="000D6F3F" w:rsidRPr="00984198">
        <w:rPr>
          <w:rFonts w:cs="B Lotus"/>
          <w:smallCaps/>
          <w:sz w:val="28"/>
          <w:szCs w:val="28"/>
          <w:rtl/>
        </w:rPr>
        <w:t xml:space="preserve"> نمي‌</w:t>
      </w:r>
      <w:r w:rsidRPr="00984198">
        <w:rPr>
          <w:rFonts w:cs="B Lotus"/>
          <w:smallCaps/>
          <w:sz w:val="28"/>
          <w:szCs w:val="28"/>
          <w:rtl/>
        </w:rPr>
        <w:t>کنند</w:t>
      </w:r>
      <w:r w:rsidR="001906E0">
        <w:rPr>
          <w:rFonts w:cs="B Lotus" w:hint="cs"/>
          <w:smallCaps/>
          <w:sz w:val="28"/>
          <w:szCs w:val="28"/>
          <w:rtl/>
        </w:rPr>
        <w:t>»</w:t>
      </w:r>
      <w:r w:rsidRPr="00984198">
        <w:rPr>
          <w:rFonts w:cs="B Lotus"/>
          <w:smallCaps/>
          <w:sz w:val="28"/>
          <w:szCs w:val="28"/>
          <w:rtl/>
        </w:rPr>
        <w:t>.</w:t>
      </w:r>
      <w:r w:rsidRPr="00984198">
        <w:rPr>
          <w:rFonts w:cs="B Lotus" w:hint="cs"/>
          <w:smallCaps/>
          <w:sz w:val="28"/>
          <w:szCs w:val="28"/>
          <w:rtl/>
        </w:rPr>
        <w:t xml:space="preserve"> </w:t>
      </w:r>
    </w:p>
    <w:p w:rsidR="00C5413C" w:rsidRPr="00984198" w:rsidRDefault="00C5413C" w:rsidP="00714792">
      <w:pPr>
        <w:pStyle w:val="NormalWeb"/>
        <w:widowControl w:val="0"/>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lastRenderedPageBreak/>
        <w:t xml:space="preserve">و در احادیث از عثمان </w:t>
      </w:r>
      <w:r w:rsidR="00C336B2" w:rsidRPr="00C336B2">
        <w:rPr>
          <w:rFonts w:ascii="Arial" w:hAnsi="Arial" w:cs="CTraditional Arabic" w:hint="cs"/>
          <w:sz w:val="28"/>
          <w:szCs w:val="28"/>
          <w:rtl/>
        </w:rPr>
        <w:t>س</w:t>
      </w:r>
      <w:r w:rsidR="00C336B2" w:rsidRPr="00984198">
        <w:rPr>
          <w:rFonts w:cs="B Lotus" w:hint="cs"/>
          <w:smallCaps/>
          <w:sz w:val="28"/>
          <w:szCs w:val="28"/>
          <w:rtl/>
        </w:rPr>
        <w:t xml:space="preserve"> </w:t>
      </w:r>
      <w:r w:rsidRPr="00984198">
        <w:rPr>
          <w:rFonts w:cs="B Lotus" w:hint="cs"/>
          <w:smallCaps/>
          <w:sz w:val="28"/>
          <w:szCs w:val="28"/>
          <w:rtl/>
        </w:rPr>
        <w:t xml:space="preserve">روایت است که رسول الله </w:t>
      </w:r>
      <w:r w:rsidR="00714792">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mallCaps/>
          <w:sz w:val="28"/>
          <w:szCs w:val="28"/>
          <w:rtl/>
        </w:rPr>
        <w:t xml:space="preserve">فرمودند: </w:t>
      </w:r>
      <w:r w:rsidRPr="009679DC">
        <w:rPr>
          <w:rStyle w:val="Char2"/>
          <w:rFonts w:hint="cs"/>
          <w:rtl/>
        </w:rPr>
        <w:t>«</w:t>
      </w:r>
      <w:r w:rsidRPr="009679DC">
        <w:rPr>
          <w:rStyle w:val="Char2"/>
          <w:rFonts w:hint="eastAsia"/>
          <w:rtl/>
        </w:rPr>
        <w:t>مَنْ</w:t>
      </w:r>
      <w:r w:rsidRPr="009679DC">
        <w:rPr>
          <w:rStyle w:val="Char2"/>
          <w:rtl/>
        </w:rPr>
        <w:t xml:space="preserve"> </w:t>
      </w:r>
      <w:r w:rsidRPr="009679DC">
        <w:rPr>
          <w:rStyle w:val="Char2"/>
          <w:rFonts w:hint="eastAsia"/>
          <w:rtl/>
        </w:rPr>
        <w:t>مَاتَ</w:t>
      </w:r>
      <w:r w:rsidRPr="009679DC">
        <w:rPr>
          <w:rStyle w:val="Char2"/>
          <w:rtl/>
        </w:rPr>
        <w:t xml:space="preserve"> </w:t>
      </w:r>
      <w:r w:rsidRPr="009679DC">
        <w:rPr>
          <w:rStyle w:val="Char2"/>
          <w:rFonts w:hint="eastAsia"/>
          <w:rtl/>
        </w:rPr>
        <w:t>وَهُوَ</w:t>
      </w:r>
      <w:r w:rsidRPr="009679DC">
        <w:rPr>
          <w:rStyle w:val="Char2"/>
          <w:rtl/>
        </w:rPr>
        <w:t xml:space="preserve"> </w:t>
      </w:r>
      <w:r w:rsidRPr="009679DC">
        <w:rPr>
          <w:rStyle w:val="Char2"/>
          <w:rFonts w:hint="eastAsia"/>
          <w:rtl/>
        </w:rPr>
        <w:t>يَعْلَمُ</w:t>
      </w:r>
      <w:r w:rsidRPr="009679DC">
        <w:rPr>
          <w:rStyle w:val="Char2"/>
          <w:rtl/>
        </w:rPr>
        <w:t xml:space="preserve"> </w:t>
      </w:r>
      <w:r w:rsidRPr="009679DC">
        <w:rPr>
          <w:rStyle w:val="Char2"/>
          <w:rFonts w:hint="eastAsia"/>
          <w:rtl/>
        </w:rPr>
        <w:t>أَنَّهُ</w:t>
      </w:r>
      <w:r w:rsidRPr="009679DC">
        <w:rPr>
          <w:rStyle w:val="Char2"/>
          <w:rtl/>
        </w:rPr>
        <w:t xml:space="preserve"> </w:t>
      </w:r>
      <w:r w:rsidR="00F64452" w:rsidRPr="00F64452">
        <w:rPr>
          <w:rStyle w:val="Char2"/>
          <w:rFonts w:cs="mylotus" w:hint="eastAsia"/>
          <w:rtl/>
        </w:rPr>
        <w:t>لا إله إلا الله</w:t>
      </w:r>
      <w:r w:rsidRPr="009679DC">
        <w:rPr>
          <w:rStyle w:val="Char2"/>
          <w:rFonts w:hint="eastAsia"/>
          <w:rtl/>
        </w:rPr>
        <w:t>،</w:t>
      </w:r>
      <w:r w:rsidRPr="009679DC">
        <w:rPr>
          <w:rStyle w:val="Char2"/>
          <w:rtl/>
        </w:rPr>
        <w:t xml:space="preserve"> </w:t>
      </w:r>
      <w:r w:rsidRPr="009679DC">
        <w:rPr>
          <w:rStyle w:val="Char2"/>
          <w:rFonts w:hint="eastAsia"/>
          <w:rtl/>
        </w:rPr>
        <w:t>دَخَلَ</w:t>
      </w:r>
      <w:r w:rsidRPr="009679DC">
        <w:rPr>
          <w:rStyle w:val="Char2"/>
          <w:rtl/>
        </w:rPr>
        <w:t xml:space="preserve"> </w:t>
      </w:r>
      <w:r w:rsidRPr="009679DC">
        <w:rPr>
          <w:rStyle w:val="Char2"/>
          <w:rFonts w:hint="eastAsia"/>
          <w:rtl/>
        </w:rPr>
        <w:t>الْجَنَّةَ</w:t>
      </w:r>
      <w:r w:rsidRPr="009679DC">
        <w:rPr>
          <w:rStyle w:val="Char2"/>
          <w:rFonts w:hint="cs"/>
          <w:rtl/>
        </w:rPr>
        <w:t>»</w:t>
      </w:r>
      <w:r w:rsidRPr="00862309">
        <w:rPr>
          <w:rStyle w:val="FootnoteReference"/>
          <w:rFonts w:cs="B Nazanin"/>
          <w:smallCaps/>
          <w:rtl/>
        </w:rPr>
        <w:footnoteReference w:id="229"/>
      </w:r>
      <w:r w:rsidR="001906E0">
        <w:rPr>
          <w:rFonts w:ascii="Traditional Arabic" w:hAnsi="Traditional Arabic" w:cs="B Nazanin" w:hint="cs"/>
          <w:b/>
          <w:bCs/>
          <w:color w:val="000000"/>
          <w:sz w:val="28"/>
          <w:szCs w:val="28"/>
          <w:rtl/>
        </w:rPr>
        <w:t>.</w:t>
      </w:r>
      <w:r w:rsidRPr="00862309">
        <w:rPr>
          <w:rFonts w:ascii="Traditional Arabic" w:hAnsi="Traditional Arabic" w:cs="B Nazanin"/>
          <w:b/>
          <w:bCs/>
          <w:color w:val="000000"/>
          <w:sz w:val="28"/>
          <w:szCs w:val="28"/>
          <w:rtl/>
        </w:rPr>
        <w:t xml:space="preserve"> </w:t>
      </w:r>
      <w:r w:rsidR="001906E0">
        <w:rPr>
          <w:rFonts w:cs="B Lotus" w:hint="cs"/>
          <w:smallCaps/>
          <w:sz w:val="28"/>
          <w:szCs w:val="28"/>
          <w:rtl/>
        </w:rPr>
        <w:t>«</w:t>
      </w:r>
      <w:r w:rsidRPr="00984198">
        <w:rPr>
          <w:rFonts w:cs="B Lotus" w:hint="cs"/>
          <w:smallCaps/>
          <w:sz w:val="28"/>
          <w:szCs w:val="28"/>
          <w:rtl/>
        </w:rPr>
        <w:t xml:space="preserve">هر آنکه </w:t>
      </w:r>
      <w:r w:rsidRPr="00984198">
        <w:rPr>
          <w:rFonts w:cs="B Lotus"/>
          <w:smallCaps/>
          <w:sz w:val="28"/>
          <w:szCs w:val="28"/>
          <w:rtl/>
        </w:rPr>
        <w:t>در حالي بميرد که</w:t>
      </w:r>
      <w:r w:rsidR="00C01522" w:rsidRPr="00984198">
        <w:rPr>
          <w:rFonts w:cs="B Lotus"/>
          <w:smallCaps/>
          <w:sz w:val="28"/>
          <w:szCs w:val="28"/>
          <w:rtl/>
        </w:rPr>
        <w:t xml:space="preserve"> مي‌</w:t>
      </w:r>
      <w:r w:rsidRPr="00984198">
        <w:rPr>
          <w:rFonts w:cs="B Lotus"/>
          <w:smallCaps/>
          <w:sz w:val="28"/>
          <w:szCs w:val="28"/>
          <w:rtl/>
        </w:rPr>
        <w:t>داند هيچ معبود</w:t>
      </w:r>
      <w:r w:rsidRPr="00984198">
        <w:rPr>
          <w:rFonts w:cs="B Lotus" w:hint="cs"/>
          <w:smallCaps/>
          <w:sz w:val="28"/>
          <w:szCs w:val="28"/>
          <w:rtl/>
        </w:rPr>
        <w:t xml:space="preserve"> به حقی </w:t>
      </w:r>
      <w:r w:rsidRPr="00984198">
        <w:rPr>
          <w:rFonts w:cs="B Lotus"/>
          <w:smallCaps/>
          <w:sz w:val="28"/>
          <w:szCs w:val="28"/>
          <w:rtl/>
        </w:rPr>
        <w:t>جز الله نيست که لايق و</w:t>
      </w:r>
      <w:r w:rsidRPr="00984198">
        <w:rPr>
          <w:rFonts w:cs="B Lotus" w:hint="cs"/>
          <w:smallCaps/>
          <w:sz w:val="28"/>
          <w:szCs w:val="28"/>
          <w:rtl/>
        </w:rPr>
        <w:t xml:space="preserve"> </w:t>
      </w:r>
      <w:r w:rsidRPr="00984198">
        <w:rPr>
          <w:rFonts w:cs="B Lotus"/>
          <w:smallCaps/>
          <w:sz w:val="28"/>
          <w:szCs w:val="28"/>
          <w:rtl/>
        </w:rPr>
        <w:t>شايسته عبادت باشد</w:t>
      </w:r>
      <w:r w:rsidRPr="00984198">
        <w:rPr>
          <w:rFonts w:cs="B Lotus" w:hint="cs"/>
          <w:smallCaps/>
          <w:sz w:val="28"/>
          <w:szCs w:val="28"/>
          <w:rtl/>
        </w:rPr>
        <w:t>،</w:t>
      </w:r>
      <w:r w:rsidRPr="00984198">
        <w:rPr>
          <w:rFonts w:cs="B Lotus"/>
          <w:smallCaps/>
          <w:sz w:val="28"/>
          <w:szCs w:val="28"/>
          <w:rtl/>
        </w:rPr>
        <w:t xml:space="preserve"> داخل بهشت</w:t>
      </w:r>
      <w:r w:rsidR="00C01522" w:rsidRPr="00984198">
        <w:rPr>
          <w:rFonts w:cs="B Lotus"/>
          <w:smallCaps/>
          <w:sz w:val="28"/>
          <w:szCs w:val="28"/>
          <w:rtl/>
        </w:rPr>
        <w:t xml:space="preserve"> مي‌</w:t>
      </w:r>
      <w:r w:rsidRPr="00984198">
        <w:rPr>
          <w:rFonts w:cs="B Lotus"/>
          <w:smallCaps/>
          <w:sz w:val="28"/>
          <w:szCs w:val="28"/>
          <w:rtl/>
        </w:rPr>
        <w:t>شود</w:t>
      </w:r>
      <w:r w:rsidR="001906E0">
        <w:rPr>
          <w:rFonts w:cs="B Lotus" w:hint="cs"/>
          <w:smallCaps/>
          <w:sz w:val="28"/>
          <w:szCs w:val="28"/>
          <w:rtl/>
        </w:rPr>
        <w:t>»</w:t>
      </w:r>
      <w:r w:rsidRPr="00984198">
        <w:rPr>
          <w:rFonts w:cs="B Lotus"/>
          <w:smallCaps/>
          <w:sz w:val="28"/>
          <w:szCs w:val="28"/>
          <w:rtl/>
        </w:rPr>
        <w:t>.</w:t>
      </w:r>
      <w:r w:rsidRPr="00984198">
        <w:rPr>
          <w:rFonts w:cs="B Lotus" w:hint="cs"/>
          <w:smallCaps/>
          <w:sz w:val="28"/>
          <w:szCs w:val="28"/>
          <w:rtl/>
        </w:rPr>
        <w:t xml:space="preserve"> </w:t>
      </w:r>
    </w:p>
    <w:p w:rsidR="00C5413C" w:rsidRPr="00984198" w:rsidRDefault="00C5413C" w:rsidP="001906E0">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می</w:t>
      </w:r>
      <w:r w:rsidR="001906E0">
        <w:rPr>
          <w:rFonts w:cs="B Lotus" w:hint="eastAsia"/>
          <w:smallCaps/>
          <w:sz w:val="28"/>
          <w:szCs w:val="28"/>
          <w:rtl/>
        </w:rPr>
        <w:t>‌</w:t>
      </w:r>
      <w:r w:rsidR="00714792">
        <w:rPr>
          <w:rFonts w:cs="B Lotus" w:hint="cs"/>
          <w:smallCaps/>
          <w:sz w:val="28"/>
          <w:szCs w:val="28"/>
          <w:rtl/>
        </w:rPr>
        <w:t>گویم (مولف</w:t>
      </w:r>
      <w:r w:rsidRPr="00984198">
        <w:rPr>
          <w:rFonts w:cs="B Lotus" w:hint="cs"/>
          <w:smallCaps/>
          <w:sz w:val="28"/>
          <w:szCs w:val="28"/>
          <w:rtl/>
        </w:rPr>
        <w:t>): این کلامی مجمل در باب شرط علم</w:t>
      </w:r>
      <w:r w:rsidR="009D0387" w:rsidRPr="00984198">
        <w:rPr>
          <w:rFonts w:cs="B Lotus" w:hint="cs"/>
          <w:smallCaps/>
          <w:sz w:val="28"/>
          <w:szCs w:val="28"/>
          <w:rtl/>
        </w:rPr>
        <w:t xml:space="preserve"> می‌</w:t>
      </w:r>
      <w:r w:rsidRPr="00984198">
        <w:rPr>
          <w:rFonts w:cs="B Lotus" w:hint="cs"/>
          <w:smallCaps/>
          <w:sz w:val="28"/>
          <w:szCs w:val="28"/>
          <w:rtl/>
        </w:rPr>
        <w:t>باشد که نیاز به کمی توضیح و تفصیل در مورد علم به صفت عام آن و علم به</w:t>
      </w:r>
      <w:r w:rsidR="00890408" w:rsidRPr="00984198">
        <w:rPr>
          <w:rFonts w:cs="B Lotus" w:hint="cs"/>
          <w:smallCaps/>
          <w:sz w:val="28"/>
          <w:szCs w:val="28"/>
          <w:rtl/>
        </w:rPr>
        <w:t xml:space="preserve"> </w:t>
      </w:r>
      <w:r w:rsidR="00F64452" w:rsidRPr="00F64452">
        <w:rPr>
          <w:rFonts w:cs="mylotus" w:hint="cs"/>
          <w:smallCaps/>
          <w:sz w:val="28"/>
          <w:szCs w:val="28"/>
          <w:rtl/>
        </w:rPr>
        <w:t>لا إله إلا الله</w:t>
      </w:r>
      <w:r w:rsidR="00890408" w:rsidRPr="00984198">
        <w:rPr>
          <w:rFonts w:cs="B Lotus" w:hint="cs"/>
          <w:smallCaps/>
          <w:sz w:val="28"/>
          <w:szCs w:val="28"/>
          <w:rtl/>
        </w:rPr>
        <w:t xml:space="preserve"> </w:t>
      </w:r>
      <w:r w:rsidRPr="00984198">
        <w:rPr>
          <w:rFonts w:cs="B Lotus" w:hint="cs"/>
          <w:smallCaps/>
          <w:sz w:val="28"/>
          <w:szCs w:val="28"/>
          <w:rtl/>
        </w:rPr>
        <w:t xml:space="preserve">به صورت خاص دارد. </w:t>
      </w:r>
    </w:p>
    <w:p w:rsidR="00C5413C" w:rsidRPr="00984198" w:rsidRDefault="00C5413C" w:rsidP="00714792">
      <w:pPr>
        <w:pStyle w:val="NormalWeb"/>
        <w:widowControl w:val="0"/>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امام ابن قیم </w:t>
      </w:r>
      <w:r w:rsidR="00714792" w:rsidRPr="00714792">
        <w:rPr>
          <w:rFonts w:cs="B Lotus" w:hint="cs"/>
          <w:noProof/>
          <w:rtl/>
        </w:rPr>
        <w:t>رحمه</w:t>
      </w:r>
      <w:r w:rsidR="00714792" w:rsidRPr="00714792">
        <w:rPr>
          <w:rFonts w:cs="B Lotus" w:hint="cs"/>
          <w:noProof/>
          <w:rtl/>
        </w:rPr>
        <w:softHyphen/>
        <w:t>الله</w:t>
      </w:r>
      <w:r w:rsidR="009D0387" w:rsidRPr="00984198">
        <w:rPr>
          <w:rFonts w:cs="B Lotus" w:hint="cs"/>
          <w:smallCaps/>
          <w:sz w:val="28"/>
          <w:szCs w:val="28"/>
          <w:rtl/>
        </w:rPr>
        <w:t xml:space="preserve"> می‌</w:t>
      </w:r>
      <w:r w:rsidRPr="00984198">
        <w:rPr>
          <w:rFonts w:cs="B Lotus" w:hint="cs"/>
          <w:smallCaps/>
          <w:sz w:val="28"/>
          <w:szCs w:val="28"/>
          <w:rtl/>
        </w:rPr>
        <w:t xml:space="preserve">گوید: </w:t>
      </w:r>
      <w:r w:rsidR="00714792">
        <w:rPr>
          <w:rFonts w:cs="B Lotus" w:hint="cs"/>
          <w:smallCaps/>
          <w:sz w:val="28"/>
          <w:szCs w:val="28"/>
          <w:rtl/>
        </w:rPr>
        <w:t>«</w:t>
      </w:r>
      <w:r w:rsidRPr="00984198">
        <w:rPr>
          <w:rFonts w:cs="B Lotus" w:hint="cs"/>
          <w:smallCaps/>
          <w:sz w:val="28"/>
          <w:szCs w:val="28"/>
          <w:rtl/>
        </w:rPr>
        <w:t>علم عبارت است از آنچه که بر آن اقامه</w:t>
      </w:r>
      <w:r w:rsidR="00AC25A8" w:rsidRPr="00984198">
        <w:rPr>
          <w:rFonts w:cs="B Lotus" w:hint="cs"/>
          <w:smallCaps/>
          <w:sz w:val="28"/>
          <w:szCs w:val="28"/>
          <w:rtl/>
        </w:rPr>
        <w:t xml:space="preserve">‌ی </w:t>
      </w:r>
      <w:r w:rsidRPr="00984198">
        <w:rPr>
          <w:rFonts w:cs="B Lotus" w:hint="cs"/>
          <w:smallCaps/>
          <w:sz w:val="28"/>
          <w:szCs w:val="28"/>
          <w:rtl/>
        </w:rPr>
        <w:t>دلیل</w:t>
      </w:r>
      <w:r w:rsidR="009D0387" w:rsidRPr="00984198">
        <w:rPr>
          <w:rFonts w:cs="B Lotus" w:hint="cs"/>
          <w:smallCaps/>
          <w:sz w:val="28"/>
          <w:szCs w:val="28"/>
          <w:rtl/>
        </w:rPr>
        <w:t xml:space="preserve"> می‌</w:t>
      </w:r>
      <w:r w:rsidRPr="00984198">
        <w:rPr>
          <w:rFonts w:cs="B Lotus" w:hint="cs"/>
          <w:smallCaps/>
          <w:sz w:val="28"/>
          <w:szCs w:val="28"/>
          <w:rtl/>
        </w:rPr>
        <w:t xml:space="preserve">شود، و سودمندترین آن، آنچه که رسول الله </w:t>
      </w:r>
      <w:r w:rsidR="00714792">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mallCaps/>
          <w:sz w:val="28"/>
          <w:szCs w:val="28"/>
          <w:rtl/>
        </w:rPr>
        <w:t>با آن آمده است</w:t>
      </w:r>
      <w:r w:rsidR="009D0387" w:rsidRPr="00984198">
        <w:rPr>
          <w:rFonts w:cs="B Lotus" w:hint="cs"/>
          <w:smallCaps/>
          <w:sz w:val="28"/>
          <w:szCs w:val="28"/>
          <w:rtl/>
        </w:rPr>
        <w:t xml:space="preserve"> می‌</w:t>
      </w:r>
      <w:r w:rsidRPr="00984198">
        <w:rPr>
          <w:rFonts w:cs="B Lotus" w:hint="cs"/>
          <w:smallCaps/>
          <w:sz w:val="28"/>
          <w:szCs w:val="28"/>
          <w:rtl/>
        </w:rPr>
        <w:t>باشد. و علم حیات قلب</w:t>
      </w:r>
      <w:r w:rsidR="00714792">
        <w:rPr>
          <w:rFonts w:cs="B Lotus"/>
          <w:smallCaps/>
          <w:sz w:val="28"/>
          <w:szCs w:val="28"/>
          <w:rtl/>
        </w:rPr>
        <w:softHyphen/>
      </w:r>
      <w:r w:rsidR="00714792">
        <w:rPr>
          <w:rFonts w:cs="B Lotus" w:hint="cs"/>
          <w:smallCaps/>
          <w:sz w:val="28"/>
          <w:szCs w:val="28"/>
          <w:rtl/>
        </w:rPr>
        <w:t>ها و نور خردها</w:t>
      </w:r>
      <w:r w:rsidRPr="00984198">
        <w:rPr>
          <w:rFonts w:cs="B Lotus" w:hint="cs"/>
          <w:smallCaps/>
          <w:sz w:val="28"/>
          <w:szCs w:val="28"/>
          <w:rtl/>
        </w:rPr>
        <w:t xml:space="preserve"> و شفاء</w:t>
      </w:r>
      <w:r w:rsidR="000D7195" w:rsidRPr="00984198">
        <w:rPr>
          <w:rFonts w:cs="B Lotus" w:hint="cs"/>
          <w:smallCaps/>
          <w:sz w:val="28"/>
          <w:szCs w:val="28"/>
          <w:rtl/>
        </w:rPr>
        <w:t xml:space="preserve"> دل‌ها </w:t>
      </w:r>
      <w:r w:rsidRPr="00984198">
        <w:rPr>
          <w:rFonts w:cs="B Lotus" w:hint="cs"/>
          <w:smallCaps/>
          <w:sz w:val="28"/>
          <w:szCs w:val="28"/>
          <w:rtl/>
        </w:rPr>
        <w:t>و چمنزار عقول و لذت ارواح، همدم و همیار وحشت زدگان و راهنمای سردرگمان و میزانی است که با آن اقوال و اعمال و احوال ارزیابی</w:t>
      </w:r>
      <w:r w:rsidR="009D0387" w:rsidRPr="00984198">
        <w:rPr>
          <w:rFonts w:cs="B Lotus" w:hint="cs"/>
          <w:smallCaps/>
          <w:sz w:val="28"/>
          <w:szCs w:val="28"/>
          <w:rtl/>
        </w:rPr>
        <w:t xml:space="preserve"> می‌</w:t>
      </w:r>
      <w:r w:rsidRPr="00984198">
        <w:rPr>
          <w:rFonts w:cs="B Lotus" w:hint="cs"/>
          <w:smallCaps/>
          <w:sz w:val="28"/>
          <w:szCs w:val="28"/>
          <w:rtl/>
        </w:rPr>
        <w:t>شود. و علم، حاکم جداکننده</w:t>
      </w:r>
      <w:r w:rsidR="00AC25A8" w:rsidRPr="00984198">
        <w:rPr>
          <w:rFonts w:cs="B Lotus" w:hint="cs"/>
          <w:smallCaps/>
          <w:sz w:val="28"/>
          <w:szCs w:val="28"/>
          <w:rtl/>
        </w:rPr>
        <w:t xml:space="preserve">‌ی </w:t>
      </w:r>
      <w:r w:rsidRPr="00984198">
        <w:rPr>
          <w:rFonts w:cs="B Lotus" w:hint="cs"/>
          <w:smallCaps/>
          <w:sz w:val="28"/>
          <w:szCs w:val="28"/>
          <w:rtl/>
        </w:rPr>
        <w:t>شک و یقین، گمراهی و هدایت، درستی و کجی</w:t>
      </w:r>
      <w:r w:rsidR="009D0387" w:rsidRPr="00984198">
        <w:rPr>
          <w:rFonts w:cs="B Lotus" w:hint="cs"/>
          <w:smallCaps/>
          <w:sz w:val="28"/>
          <w:szCs w:val="28"/>
          <w:rtl/>
        </w:rPr>
        <w:t xml:space="preserve"> می‌</w:t>
      </w:r>
      <w:r w:rsidRPr="00984198">
        <w:rPr>
          <w:rFonts w:cs="B Lotus" w:hint="cs"/>
          <w:smallCaps/>
          <w:sz w:val="28"/>
          <w:szCs w:val="28"/>
          <w:rtl/>
        </w:rPr>
        <w:t>باشد. با علم الله عزوجل شناخته شده و عبادت</w:t>
      </w:r>
      <w:r w:rsidR="009D0387" w:rsidRPr="00984198">
        <w:rPr>
          <w:rFonts w:cs="B Lotus" w:hint="cs"/>
          <w:smallCaps/>
          <w:sz w:val="28"/>
          <w:szCs w:val="28"/>
          <w:rtl/>
        </w:rPr>
        <w:t xml:space="preserve"> می‌</w:t>
      </w:r>
      <w:r w:rsidRPr="00984198">
        <w:rPr>
          <w:rFonts w:cs="B Lotus" w:hint="cs"/>
          <w:smallCaps/>
          <w:sz w:val="28"/>
          <w:szCs w:val="28"/>
          <w:rtl/>
        </w:rPr>
        <w:t>گردد و با آن ذکر شده و به یگانگی پرستش</w:t>
      </w:r>
      <w:r w:rsidR="009D0387" w:rsidRPr="00984198">
        <w:rPr>
          <w:rFonts w:cs="B Lotus" w:hint="cs"/>
          <w:smallCaps/>
          <w:sz w:val="28"/>
          <w:szCs w:val="28"/>
          <w:rtl/>
        </w:rPr>
        <w:t xml:space="preserve"> می‌</w:t>
      </w:r>
      <w:r w:rsidR="00714792">
        <w:rPr>
          <w:rFonts w:cs="B Lotus" w:hint="cs"/>
          <w:smallCaps/>
          <w:sz w:val="28"/>
          <w:szCs w:val="28"/>
          <w:rtl/>
        </w:rPr>
        <w:t>شود. با علم حمد و ستایش الله جل</w:t>
      </w:r>
      <w:r w:rsidR="00714792">
        <w:rPr>
          <w:rFonts w:cs="B Lotus"/>
          <w:smallCaps/>
          <w:sz w:val="28"/>
          <w:szCs w:val="28"/>
          <w:rtl/>
        </w:rPr>
        <w:softHyphen/>
      </w:r>
      <w:r w:rsidRPr="00984198">
        <w:rPr>
          <w:rFonts w:cs="B Lotus" w:hint="cs"/>
          <w:smallCaps/>
          <w:sz w:val="28"/>
          <w:szCs w:val="28"/>
          <w:rtl/>
        </w:rPr>
        <w:t>جلاله و بزرگی او گفته</w:t>
      </w:r>
      <w:r w:rsidR="009D0387" w:rsidRPr="00984198">
        <w:rPr>
          <w:rFonts w:cs="B Lotus" w:hint="cs"/>
          <w:smallCaps/>
          <w:sz w:val="28"/>
          <w:szCs w:val="28"/>
          <w:rtl/>
        </w:rPr>
        <w:t xml:space="preserve"> می‌</w:t>
      </w:r>
      <w:r w:rsidRPr="00984198">
        <w:rPr>
          <w:rFonts w:cs="B Lotus" w:hint="cs"/>
          <w:smallCaps/>
          <w:sz w:val="28"/>
          <w:szCs w:val="28"/>
          <w:rtl/>
        </w:rPr>
        <w:t>شود. با علم رهروان به سوی حق جل</w:t>
      </w:r>
      <w:r w:rsidRPr="00984198">
        <w:rPr>
          <w:rFonts w:cs="B Lotus" w:hint="cs"/>
          <w:smallCaps/>
          <w:sz w:val="28"/>
          <w:szCs w:val="28"/>
          <w:cs/>
        </w:rPr>
        <w:t>‎</w:t>
      </w:r>
      <w:r w:rsidRPr="00984198">
        <w:rPr>
          <w:rFonts w:cs="B Lotus" w:hint="cs"/>
          <w:smallCaps/>
          <w:sz w:val="28"/>
          <w:szCs w:val="28"/>
          <w:rtl/>
        </w:rPr>
        <w:t>جلاله هدایت</w:t>
      </w:r>
      <w:r w:rsidR="009D0387" w:rsidRPr="00984198">
        <w:rPr>
          <w:rFonts w:cs="B Lotus" w:hint="cs"/>
          <w:smallCaps/>
          <w:sz w:val="28"/>
          <w:szCs w:val="28"/>
          <w:rtl/>
        </w:rPr>
        <w:t xml:space="preserve"> می‌</w:t>
      </w:r>
      <w:r w:rsidRPr="00984198">
        <w:rPr>
          <w:rFonts w:cs="B Lotus" w:hint="cs"/>
          <w:smallCaps/>
          <w:sz w:val="28"/>
          <w:szCs w:val="28"/>
          <w:rtl/>
        </w:rPr>
        <w:t>شوند. از</w:t>
      </w:r>
      <w:r w:rsidR="00714792">
        <w:rPr>
          <w:rFonts w:cs="B Lotus" w:hint="cs"/>
          <w:smallCaps/>
          <w:sz w:val="28"/>
          <w:szCs w:val="28"/>
          <w:rtl/>
        </w:rPr>
        <w:t xml:space="preserve"> طریق علم کسانی که به سوی حق جل</w:t>
      </w:r>
      <w:r w:rsidR="00714792">
        <w:rPr>
          <w:rFonts w:cs="B Lotus"/>
          <w:smallCaps/>
          <w:sz w:val="28"/>
          <w:szCs w:val="28"/>
          <w:rtl/>
        </w:rPr>
        <w:softHyphen/>
      </w:r>
      <w:r w:rsidRPr="00984198">
        <w:rPr>
          <w:rFonts w:cs="B Lotus" w:hint="cs"/>
          <w:smallCaps/>
          <w:sz w:val="28"/>
          <w:szCs w:val="28"/>
          <w:rtl/>
        </w:rPr>
        <w:t>جلاله در حرکت</w:t>
      </w:r>
      <w:r w:rsidR="00AC25A8" w:rsidRPr="00984198">
        <w:rPr>
          <w:rFonts w:cs="B Lotus" w:hint="cs"/>
          <w:smallCaps/>
          <w:sz w:val="28"/>
          <w:szCs w:val="28"/>
          <w:rtl/>
        </w:rPr>
        <w:t>‌اند،</w:t>
      </w:r>
      <w:r w:rsidRPr="00984198">
        <w:rPr>
          <w:rFonts w:cs="B Lotus" w:hint="cs"/>
          <w:smallCaps/>
          <w:sz w:val="28"/>
          <w:szCs w:val="28"/>
          <w:rtl/>
        </w:rPr>
        <w:t xml:space="preserve"> بدو</w:t>
      </w:r>
      <w:r w:rsidR="009D0387" w:rsidRPr="00984198">
        <w:rPr>
          <w:rFonts w:cs="B Lotus" w:hint="cs"/>
          <w:smallCaps/>
          <w:sz w:val="28"/>
          <w:szCs w:val="28"/>
          <w:rtl/>
        </w:rPr>
        <w:t xml:space="preserve"> می‌</w:t>
      </w:r>
      <w:r w:rsidRPr="00984198">
        <w:rPr>
          <w:rFonts w:cs="B Lotus" w:hint="cs"/>
          <w:smallCaps/>
          <w:sz w:val="28"/>
          <w:szCs w:val="28"/>
          <w:rtl/>
        </w:rPr>
        <w:t>رسند. و از درب علم قاصدان به سوی او وارد</w:t>
      </w:r>
      <w:r w:rsidR="009D0387" w:rsidRPr="00984198">
        <w:rPr>
          <w:rFonts w:cs="B Lotus" w:hint="cs"/>
          <w:smallCaps/>
          <w:sz w:val="28"/>
          <w:szCs w:val="28"/>
          <w:rtl/>
        </w:rPr>
        <w:t xml:space="preserve"> می‌</w:t>
      </w:r>
      <w:r w:rsidRPr="00984198">
        <w:rPr>
          <w:rFonts w:cs="B Lotus" w:hint="cs"/>
          <w:smallCaps/>
          <w:sz w:val="28"/>
          <w:szCs w:val="28"/>
          <w:rtl/>
        </w:rPr>
        <w:t>شوند. با علم شرایع و احکام دانسته شده و حلال از حرام مشخص</w:t>
      </w:r>
      <w:r w:rsidR="009D0387" w:rsidRPr="00984198">
        <w:rPr>
          <w:rFonts w:cs="B Lotus" w:hint="cs"/>
          <w:smallCaps/>
          <w:sz w:val="28"/>
          <w:szCs w:val="28"/>
          <w:rtl/>
        </w:rPr>
        <w:t xml:space="preserve"> می‌</w:t>
      </w:r>
      <w:r w:rsidRPr="00984198">
        <w:rPr>
          <w:rFonts w:cs="B Lotus" w:hint="cs"/>
          <w:smallCaps/>
          <w:sz w:val="28"/>
          <w:szCs w:val="28"/>
          <w:rtl/>
        </w:rPr>
        <w:t>گردد. با علم است که صله</w:t>
      </w:r>
      <w:r w:rsidR="00AC25A8" w:rsidRPr="00984198">
        <w:rPr>
          <w:rFonts w:cs="B Lotus" w:hint="cs"/>
          <w:smallCaps/>
          <w:sz w:val="28"/>
          <w:szCs w:val="28"/>
          <w:rtl/>
        </w:rPr>
        <w:t xml:space="preserve">‌ی </w:t>
      </w:r>
      <w:r w:rsidRPr="00984198">
        <w:rPr>
          <w:rFonts w:cs="B Lotus" w:hint="cs"/>
          <w:smallCaps/>
          <w:sz w:val="28"/>
          <w:szCs w:val="28"/>
          <w:rtl/>
        </w:rPr>
        <w:t>ارحام صورت</w:t>
      </w:r>
      <w:r w:rsidR="009D0387" w:rsidRPr="00984198">
        <w:rPr>
          <w:rFonts w:cs="B Lotus" w:hint="cs"/>
          <w:smallCaps/>
          <w:sz w:val="28"/>
          <w:szCs w:val="28"/>
          <w:rtl/>
        </w:rPr>
        <w:t xml:space="preserve"> می‌</w:t>
      </w:r>
      <w:r w:rsidRPr="00984198">
        <w:rPr>
          <w:rFonts w:cs="B Lotus" w:hint="cs"/>
          <w:smallCaps/>
          <w:sz w:val="28"/>
          <w:szCs w:val="28"/>
          <w:rtl/>
        </w:rPr>
        <w:t>گیرد. با علم است که مرضیات دوست دانسته</w:t>
      </w:r>
      <w:r w:rsidR="009D0387" w:rsidRPr="00984198">
        <w:rPr>
          <w:rFonts w:cs="B Lotus" w:hint="cs"/>
          <w:smallCaps/>
          <w:sz w:val="28"/>
          <w:szCs w:val="28"/>
          <w:rtl/>
        </w:rPr>
        <w:t xml:space="preserve"> می‌</w:t>
      </w:r>
      <w:r w:rsidR="00714792">
        <w:rPr>
          <w:rFonts w:cs="B Lotus" w:hint="cs"/>
          <w:smallCaps/>
          <w:sz w:val="28"/>
          <w:szCs w:val="28"/>
          <w:rtl/>
        </w:rPr>
        <w:t>شود</w:t>
      </w:r>
      <w:r w:rsidRPr="00984198">
        <w:rPr>
          <w:rFonts w:cs="B Lotus" w:hint="cs"/>
          <w:smallCaps/>
          <w:sz w:val="28"/>
          <w:szCs w:val="28"/>
          <w:rtl/>
        </w:rPr>
        <w:t xml:space="preserve"> و با شناخت و پیروی از</w:t>
      </w:r>
      <w:r w:rsidR="009D0387" w:rsidRPr="00984198">
        <w:rPr>
          <w:rFonts w:cs="B Lotus" w:hint="cs"/>
          <w:smallCaps/>
          <w:sz w:val="28"/>
          <w:szCs w:val="28"/>
          <w:rtl/>
        </w:rPr>
        <w:t xml:space="preserve"> آن‌هاست</w:t>
      </w:r>
      <w:r w:rsidRPr="00984198">
        <w:rPr>
          <w:rFonts w:cs="B Lotus" w:hint="cs"/>
          <w:smallCaps/>
          <w:sz w:val="28"/>
          <w:szCs w:val="28"/>
          <w:rtl/>
        </w:rPr>
        <w:t xml:space="preserve"> که طولی</w:t>
      </w:r>
      <w:r w:rsidR="009D0387" w:rsidRPr="00984198">
        <w:rPr>
          <w:rFonts w:cs="B Lotus" w:hint="cs"/>
          <w:smallCaps/>
          <w:sz w:val="28"/>
          <w:szCs w:val="28"/>
          <w:rtl/>
        </w:rPr>
        <w:t xml:space="preserve"> نمی‌</w:t>
      </w:r>
      <w:r w:rsidRPr="00984198">
        <w:rPr>
          <w:rFonts w:cs="B Lotus" w:hint="cs"/>
          <w:smallCaps/>
          <w:sz w:val="28"/>
          <w:szCs w:val="28"/>
          <w:rtl/>
        </w:rPr>
        <w:t>ک</w:t>
      </w:r>
      <w:r w:rsidR="00714792">
        <w:rPr>
          <w:rFonts w:cs="B Lotus" w:hint="cs"/>
          <w:smallCaps/>
          <w:sz w:val="28"/>
          <w:szCs w:val="28"/>
          <w:rtl/>
        </w:rPr>
        <w:t>شد که به الله جل</w:t>
      </w:r>
      <w:r w:rsidR="00714792">
        <w:rPr>
          <w:rFonts w:cs="B Lotus"/>
          <w:smallCaps/>
          <w:sz w:val="28"/>
          <w:szCs w:val="28"/>
          <w:rtl/>
        </w:rPr>
        <w:softHyphen/>
      </w:r>
      <w:r w:rsidRPr="00984198">
        <w:rPr>
          <w:rFonts w:cs="B Lotus" w:hint="cs"/>
          <w:smallCaps/>
          <w:sz w:val="28"/>
          <w:szCs w:val="28"/>
          <w:rtl/>
        </w:rPr>
        <w:t>جلاله رسیده</w:t>
      </w:r>
      <w:r w:rsidR="009D0387" w:rsidRPr="00984198">
        <w:rPr>
          <w:rFonts w:cs="B Lotus" w:hint="cs"/>
          <w:smallCaps/>
          <w:sz w:val="28"/>
          <w:szCs w:val="28"/>
          <w:rtl/>
        </w:rPr>
        <w:t xml:space="preserve"> می‌</w:t>
      </w:r>
      <w:r w:rsidRPr="00984198">
        <w:rPr>
          <w:rFonts w:cs="B Lotus" w:hint="cs"/>
          <w:smallCaps/>
          <w:sz w:val="28"/>
          <w:szCs w:val="28"/>
          <w:rtl/>
        </w:rPr>
        <w:t>شود. علم امام است و عمل ماموم. علم رهبر است و عمل تابع. علم دوست زمان غربت است و هم صحبت در خلوت و همدم در زمان وحشت. علم برطرف کننده</w:t>
      </w:r>
      <w:r w:rsidR="00AC25A8" w:rsidRPr="00984198">
        <w:rPr>
          <w:rFonts w:cs="B Lotus" w:hint="cs"/>
          <w:smallCaps/>
          <w:sz w:val="28"/>
          <w:szCs w:val="28"/>
          <w:rtl/>
        </w:rPr>
        <w:t xml:space="preserve">‌ی </w:t>
      </w:r>
      <w:r w:rsidRPr="00984198">
        <w:rPr>
          <w:rFonts w:cs="B Lotus" w:hint="cs"/>
          <w:smallCaps/>
          <w:sz w:val="28"/>
          <w:szCs w:val="28"/>
          <w:rtl/>
        </w:rPr>
        <w:t>شبهه است</w:t>
      </w:r>
      <w:r w:rsidR="00714792">
        <w:rPr>
          <w:rFonts w:cs="B Lotus" w:hint="cs"/>
          <w:smallCaps/>
          <w:sz w:val="28"/>
          <w:szCs w:val="28"/>
          <w:rtl/>
        </w:rPr>
        <w:t>، ذکر آن تسبیح و بحث از آن جهاد و طلب آن قربت و بخشش آن صدقه</w:t>
      </w:r>
      <w:r w:rsidRPr="00984198">
        <w:rPr>
          <w:rFonts w:cs="B Lotus" w:hint="cs"/>
          <w:smallCaps/>
          <w:sz w:val="28"/>
          <w:szCs w:val="28"/>
          <w:rtl/>
        </w:rPr>
        <w:t xml:space="preserve"> و مُدارست آن برابر با نماز و روزه و نیاز بدان بسیار</w:t>
      </w:r>
      <w:r w:rsidR="00AA49E3" w:rsidRPr="00984198">
        <w:rPr>
          <w:rFonts w:cs="B Lotus" w:hint="cs"/>
          <w:smallCaps/>
          <w:sz w:val="28"/>
          <w:szCs w:val="28"/>
          <w:rtl/>
        </w:rPr>
        <w:t xml:space="preserve"> بزرگ‌تر</w:t>
      </w:r>
      <w:r w:rsidRPr="00984198">
        <w:rPr>
          <w:rFonts w:cs="B Lotus" w:hint="cs"/>
          <w:smallCaps/>
          <w:sz w:val="28"/>
          <w:szCs w:val="28"/>
          <w:rtl/>
        </w:rPr>
        <w:t xml:space="preserve"> </w:t>
      </w:r>
      <w:r w:rsidRPr="00984198">
        <w:rPr>
          <w:rFonts w:cs="B Lotus" w:hint="cs"/>
          <w:smallCaps/>
          <w:sz w:val="28"/>
          <w:szCs w:val="28"/>
          <w:rtl/>
        </w:rPr>
        <w:lastRenderedPageBreak/>
        <w:t>و مهمتر از نیاز به آب و غذا</w:t>
      </w:r>
      <w:r w:rsidR="009D0387" w:rsidRPr="00984198">
        <w:rPr>
          <w:rFonts w:cs="B Lotus" w:hint="cs"/>
          <w:smallCaps/>
          <w:sz w:val="28"/>
          <w:szCs w:val="28"/>
          <w:rtl/>
        </w:rPr>
        <w:t xml:space="preserve"> می‌</w:t>
      </w:r>
      <w:r w:rsidRPr="00984198">
        <w:rPr>
          <w:rFonts w:cs="B Lotus" w:hint="cs"/>
          <w:smallCaps/>
          <w:sz w:val="28"/>
          <w:szCs w:val="28"/>
          <w:rtl/>
        </w:rPr>
        <w:t xml:space="preserve">باشد. </w:t>
      </w:r>
    </w:p>
    <w:p w:rsidR="00C5413C" w:rsidRPr="00984198" w:rsidRDefault="00C5413C" w:rsidP="00714792">
      <w:pPr>
        <w:pStyle w:val="NormalWeb"/>
        <w:widowControl w:val="0"/>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امام احمد </w:t>
      </w:r>
      <w:r w:rsidR="00714792" w:rsidRPr="00714792">
        <w:rPr>
          <w:rFonts w:cs="B Lotus" w:hint="cs"/>
          <w:noProof/>
          <w:rtl/>
        </w:rPr>
        <w:t>رحمه</w:t>
      </w:r>
      <w:r w:rsidR="00714792" w:rsidRPr="00714792">
        <w:rPr>
          <w:rFonts w:cs="B Lotus" w:hint="cs"/>
          <w:noProof/>
          <w:rtl/>
        </w:rPr>
        <w:softHyphen/>
        <w:t>الله</w:t>
      </w:r>
      <w:r w:rsidR="009D0387" w:rsidRPr="00984198">
        <w:rPr>
          <w:rFonts w:cs="B Lotus" w:hint="cs"/>
          <w:smallCaps/>
          <w:sz w:val="28"/>
          <w:szCs w:val="28"/>
          <w:rtl/>
        </w:rPr>
        <w:t xml:space="preserve"> می‌</w:t>
      </w:r>
      <w:r w:rsidRPr="00984198">
        <w:rPr>
          <w:rFonts w:cs="B Lotus" w:hint="cs"/>
          <w:smallCaps/>
          <w:sz w:val="28"/>
          <w:szCs w:val="28"/>
          <w:rtl/>
        </w:rPr>
        <w:t xml:space="preserve">گوید: مردم به علم بیشتر از آب و غذا نیاز دارند، چرا که شخص در روز، یک یا دو </w:t>
      </w:r>
      <w:r w:rsidR="00714792">
        <w:rPr>
          <w:rFonts w:cs="B Lotus" w:hint="cs"/>
          <w:smallCaps/>
          <w:sz w:val="28"/>
          <w:szCs w:val="28"/>
          <w:rtl/>
        </w:rPr>
        <w:t>بار به آب و غذا احتیاج دارد، در</w:t>
      </w:r>
      <w:r w:rsidRPr="00984198">
        <w:rPr>
          <w:rFonts w:cs="B Lotus" w:hint="cs"/>
          <w:smallCaps/>
          <w:sz w:val="28"/>
          <w:szCs w:val="28"/>
          <w:rtl/>
        </w:rPr>
        <w:t>حالی</w:t>
      </w:r>
      <w:r w:rsidR="00714792">
        <w:rPr>
          <w:rFonts w:cs="B Lotus"/>
          <w:smallCaps/>
          <w:sz w:val="28"/>
          <w:szCs w:val="28"/>
          <w:rtl/>
        </w:rPr>
        <w:softHyphen/>
      </w:r>
      <w:r w:rsidR="00714792">
        <w:rPr>
          <w:rFonts w:cs="B Lotus" w:hint="cs"/>
          <w:smallCaps/>
          <w:sz w:val="28"/>
          <w:szCs w:val="28"/>
          <w:rtl/>
        </w:rPr>
        <w:t>که نیاز وی به علم به تعداد نفس</w:t>
      </w:r>
      <w:r w:rsidR="00714792">
        <w:rPr>
          <w:rFonts w:cs="B Lotus"/>
          <w:smallCaps/>
          <w:sz w:val="28"/>
          <w:szCs w:val="28"/>
          <w:rtl/>
        </w:rPr>
        <w:softHyphen/>
      </w:r>
      <w:r w:rsidRPr="00984198">
        <w:rPr>
          <w:rFonts w:cs="B Lotus" w:hint="cs"/>
          <w:smallCaps/>
          <w:sz w:val="28"/>
          <w:szCs w:val="28"/>
          <w:rtl/>
        </w:rPr>
        <w:t>هایش</w:t>
      </w:r>
      <w:r w:rsidR="009D0387" w:rsidRPr="00984198">
        <w:rPr>
          <w:rFonts w:cs="B Lotus" w:hint="cs"/>
          <w:smallCaps/>
          <w:sz w:val="28"/>
          <w:szCs w:val="28"/>
          <w:rtl/>
        </w:rPr>
        <w:t xml:space="preserve"> می‌</w:t>
      </w:r>
      <w:r w:rsidRPr="00984198">
        <w:rPr>
          <w:rFonts w:cs="B Lotus" w:hint="cs"/>
          <w:smallCaps/>
          <w:sz w:val="28"/>
          <w:szCs w:val="28"/>
          <w:rtl/>
        </w:rPr>
        <w:t>باشد</w:t>
      </w:r>
      <w:r w:rsidR="00714792">
        <w:rPr>
          <w:rFonts w:cs="B Lotus" w:hint="cs"/>
          <w:smallCaps/>
          <w:sz w:val="28"/>
          <w:szCs w:val="28"/>
          <w:rtl/>
        </w:rPr>
        <w:t>»</w:t>
      </w:r>
      <w:r w:rsidRPr="00862309">
        <w:rPr>
          <w:rStyle w:val="FootnoteReference"/>
          <w:rFonts w:cs="B Nazanin"/>
          <w:smallCaps/>
          <w:rtl/>
        </w:rPr>
        <w:footnoteReference w:id="230"/>
      </w:r>
      <w:r w:rsidRPr="00984198">
        <w:rPr>
          <w:rFonts w:cs="B Lotus" w:hint="cs"/>
          <w:smallCaps/>
          <w:sz w:val="28"/>
          <w:szCs w:val="28"/>
          <w:rtl/>
        </w:rPr>
        <w:t xml:space="preserve">. </w:t>
      </w:r>
    </w:p>
    <w:p w:rsidR="00C5413C" w:rsidRPr="00B4021C" w:rsidRDefault="00C5413C" w:rsidP="00714792">
      <w:pPr>
        <w:autoSpaceDE w:val="0"/>
        <w:autoSpaceDN w:val="0"/>
        <w:adjustRightInd w:val="0"/>
        <w:jc w:val="both"/>
        <w:rPr>
          <w:rFonts w:ascii="KFGQPC Uthmanic Script HAFS" w:hAnsi="KFGQPC Uthmanic Script HAFS" w:cs="KFGQPC Uthmanic Script HAFS" w:hint="cs"/>
          <w:rtl/>
        </w:rPr>
      </w:pPr>
      <w:r w:rsidRPr="00984198">
        <w:rPr>
          <w:rFonts w:hint="cs"/>
          <w:smallCaps/>
          <w:rtl/>
          <w:lang w:bidi="fa-IR"/>
        </w:rPr>
        <w:t>آری</w:t>
      </w:r>
      <w:r w:rsidR="001906E0">
        <w:rPr>
          <w:rFonts w:hint="cs"/>
          <w:smallCaps/>
          <w:rtl/>
          <w:lang w:bidi="fa-IR"/>
        </w:rPr>
        <w:t>،</w:t>
      </w:r>
      <w:r w:rsidR="00714792">
        <w:rPr>
          <w:rFonts w:hint="cs"/>
          <w:smallCaps/>
          <w:rtl/>
          <w:lang w:bidi="fa-IR"/>
        </w:rPr>
        <w:t xml:space="preserve"> براستی</w:t>
      </w:r>
      <w:r w:rsidRPr="00984198">
        <w:rPr>
          <w:rFonts w:hint="cs"/>
          <w:smallCaps/>
          <w:rtl/>
          <w:lang w:bidi="fa-IR"/>
        </w:rPr>
        <w:t xml:space="preserve"> برترین آنچه در این دنیا خواسته</w:t>
      </w:r>
      <w:r w:rsidR="009D0387" w:rsidRPr="00984198">
        <w:rPr>
          <w:rFonts w:hint="cs"/>
          <w:smallCaps/>
          <w:rtl/>
          <w:lang w:bidi="fa-IR"/>
        </w:rPr>
        <w:t xml:space="preserve"> می‌</w:t>
      </w:r>
      <w:r w:rsidRPr="00984198">
        <w:rPr>
          <w:rFonts w:hint="cs"/>
          <w:smallCaps/>
          <w:rtl/>
          <w:lang w:bidi="fa-IR"/>
        </w:rPr>
        <w:t>شود، علم شرعی</w:t>
      </w:r>
      <w:r w:rsidR="009D0387" w:rsidRPr="00984198">
        <w:rPr>
          <w:rFonts w:hint="cs"/>
          <w:smallCaps/>
          <w:rtl/>
          <w:lang w:bidi="fa-IR"/>
        </w:rPr>
        <w:t xml:space="preserve"> می‌</w:t>
      </w:r>
      <w:r w:rsidRPr="00984198">
        <w:rPr>
          <w:rFonts w:hint="cs"/>
          <w:smallCaps/>
          <w:rtl/>
          <w:lang w:bidi="fa-IR"/>
        </w:rPr>
        <w:t>باشد و الله عزوجل پیامبرش</w:t>
      </w:r>
      <w:r w:rsidR="00714792" w:rsidRPr="00714792">
        <w:rPr>
          <w:rFonts w:ascii="Arial" w:hAnsi="Arial" w:cs="CTraditional Arabic" w:hint="cs"/>
          <w:rtl/>
        </w:rPr>
        <w:t xml:space="preserve"> </w:t>
      </w:r>
      <w:r w:rsidR="00714792">
        <w:rPr>
          <w:rFonts w:ascii="Arial" w:hAnsi="Arial" w:cs="CTraditional Arabic" w:hint="cs"/>
          <w:rtl/>
        </w:rPr>
        <w:t>ح</w:t>
      </w:r>
      <w:r w:rsidR="00714792">
        <w:rPr>
          <w:rFonts w:hint="cs"/>
          <w:smallCaps/>
          <w:rtl/>
          <w:lang w:bidi="fa-IR"/>
        </w:rPr>
        <w:t xml:space="preserve"> را امر کرده تا درخواست افزونی</w:t>
      </w:r>
      <w:r w:rsidRPr="00984198">
        <w:rPr>
          <w:rFonts w:hint="cs"/>
          <w:smallCaps/>
          <w:rtl/>
          <w:lang w:bidi="fa-IR"/>
        </w:rPr>
        <w:t xml:space="preserve"> در علم کند، الله عزوجل</w:t>
      </w:r>
      <w:r w:rsidR="009D0387" w:rsidRPr="00984198">
        <w:rPr>
          <w:rFonts w:hint="cs"/>
          <w:smallCaps/>
          <w:rtl/>
          <w:lang w:bidi="fa-IR"/>
        </w:rPr>
        <w:t xml:space="preserve"> می‌</w:t>
      </w:r>
      <w:r w:rsidRPr="00984198">
        <w:rPr>
          <w:rFonts w:hint="cs"/>
          <w:smallCaps/>
          <w:rtl/>
          <w:lang w:bidi="fa-IR"/>
        </w:rPr>
        <w:t>فرماید:</w:t>
      </w:r>
      <w:r w:rsidR="00783DDB" w:rsidRPr="00984198">
        <w:rPr>
          <w:rFonts w:hint="cs"/>
          <w:smallCaps/>
          <w:rtl/>
          <w:lang w:bidi="fa-IR"/>
        </w:rPr>
        <w:t xml:space="preserve"> </w:t>
      </w:r>
      <w:r w:rsidR="00783DDB">
        <w:rPr>
          <w:rFonts w:ascii="Traditional Arabic" w:hAnsi="Traditional Arabic" w:cs="Traditional Arabic"/>
          <w:rtl/>
        </w:rPr>
        <w:t>﴿</w:t>
      </w:r>
      <w:r w:rsidR="00B4021C">
        <w:rPr>
          <w:rFonts w:ascii="KFGQPC Uthmanic Script HAFS" w:hAnsi="KFGQPC Uthmanic Script HAFS" w:cs="KFGQPC Uthmanic Script HAFS"/>
          <w:rtl/>
        </w:rPr>
        <w:t>وَقُل رَّبِّ زِدۡنِي عِلۡمٗا ١١٤</w:t>
      </w:r>
      <w:r w:rsidR="00783DDB">
        <w:rPr>
          <w:rFonts w:ascii="Traditional Arabic" w:hAnsi="Traditional Arabic" w:cs="Traditional Arabic"/>
          <w:rtl/>
        </w:rPr>
        <w:t>﴾</w:t>
      </w:r>
      <w:r w:rsidR="00783DDB" w:rsidRPr="00984198">
        <w:rPr>
          <w:rFonts w:hint="cs"/>
          <w:rtl/>
          <w:lang w:bidi="fa-IR"/>
        </w:rPr>
        <w:t xml:space="preserve"> </w:t>
      </w:r>
      <w:r w:rsidR="00783DDB" w:rsidRPr="00783DDB">
        <w:rPr>
          <w:rFonts w:ascii="mylotus" w:hAnsi="mylotus" w:cs="mylotus"/>
          <w:sz w:val="24"/>
          <w:szCs w:val="24"/>
          <w:rtl/>
        </w:rPr>
        <w:t>[</w:t>
      </w:r>
      <w:r w:rsidR="00783DDB">
        <w:rPr>
          <w:rFonts w:ascii="mylotus" w:hAnsi="mylotus" w:cs="mylotus"/>
          <w:sz w:val="24"/>
          <w:szCs w:val="24"/>
          <w:rtl/>
        </w:rPr>
        <w:t>طه: 114</w:t>
      </w:r>
      <w:r w:rsidR="00783DDB" w:rsidRPr="00783DDB">
        <w:rPr>
          <w:rFonts w:ascii="mylotus" w:hAnsi="mylotus" w:cs="mylotus"/>
          <w:sz w:val="24"/>
          <w:szCs w:val="24"/>
          <w:rtl/>
        </w:rPr>
        <w:t>]</w:t>
      </w:r>
      <w:r w:rsidRPr="00984198">
        <w:rPr>
          <w:rFonts w:hint="cs"/>
          <w:smallCaps/>
          <w:rtl/>
          <w:lang w:bidi="fa-IR"/>
        </w:rPr>
        <w:t xml:space="preserve"> </w:t>
      </w:r>
      <w:r w:rsidR="001906E0">
        <w:rPr>
          <w:rFonts w:hint="cs"/>
          <w:smallCaps/>
          <w:rtl/>
          <w:lang w:bidi="fa-IR"/>
        </w:rPr>
        <w:t>«</w:t>
      </w:r>
      <w:r w:rsidRPr="00984198">
        <w:rPr>
          <w:smallCaps/>
          <w:rtl/>
          <w:lang w:bidi="fa-IR"/>
        </w:rPr>
        <w:t>و بگو: پروردگارا</w:t>
      </w:r>
      <w:r w:rsidRPr="00984198">
        <w:rPr>
          <w:rFonts w:hint="cs"/>
          <w:smallCaps/>
          <w:rtl/>
          <w:lang w:bidi="fa-IR"/>
        </w:rPr>
        <w:t>،</w:t>
      </w:r>
      <w:r w:rsidRPr="00984198">
        <w:rPr>
          <w:smallCaps/>
          <w:rtl/>
          <w:lang w:bidi="fa-IR"/>
        </w:rPr>
        <w:t xml:space="preserve"> بر دانشم بيافزاي</w:t>
      </w:r>
      <w:r w:rsidRPr="00984198">
        <w:rPr>
          <w:rFonts w:hint="cs"/>
          <w:smallCaps/>
          <w:rtl/>
          <w:lang w:bidi="fa-IR"/>
        </w:rPr>
        <w:t>.</w:t>
      </w:r>
      <w:r w:rsidR="00714792">
        <w:rPr>
          <w:rFonts w:hint="cs"/>
          <w:smallCaps/>
          <w:rtl/>
          <w:lang w:bidi="fa-IR"/>
        </w:rPr>
        <w:t>»</w:t>
      </w:r>
      <w:r w:rsidRPr="00984198">
        <w:rPr>
          <w:rFonts w:hint="cs"/>
          <w:smallCaps/>
          <w:rtl/>
          <w:lang w:bidi="fa-IR"/>
        </w:rPr>
        <w:t xml:space="preserve"> چرا که علم مقدم بر قول و عمل</w:t>
      </w:r>
      <w:r w:rsidR="009D0387" w:rsidRPr="00984198">
        <w:rPr>
          <w:rFonts w:hint="cs"/>
          <w:smallCaps/>
          <w:rtl/>
          <w:lang w:bidi="fa-IR"/>
        </w:rPr>
        <w:t xml:space="preserve"> می‌</w:t>
      </w:r>
      <w:r w:rsidRPr="00984198">
        <w:rPr>
          <w:rFonts w:hint="cs"/>
          <w:smallCaps/>
          <w:rtl/>
          <w:lang w:bidi="fa-IR"/>
        </w:rPr>
        <w:t xml:space="preserve">باشد. و امام بخاری در صحیحش بابی تحت این عنوان  ذکر کرده است: </w:t>
      </w:r>
      <w:r w:rsidRPr="009679DC">
        <w:rPr>
          <w:rStyle w:val="Char1"/>
          <w:rFonts w:hint="cs"/>
          <w:rtl/>
        </w:rPr>
        <w:t>«</w:t>
      </w:r>
      <w:r w:rsidRPr="009679DC">
        <w:rPr>
          <w:rStyle w:val="Char1"/>
          <w:rtl/>
        </w:rPr>
        <w:t>بَابٌ: العِلْمُ قَبْلَ القَوْلِ وَالعَمَلِ</w:t>
      </w:r>
      <w:r w:rsidRPr="009679DC">
        <w:rPr>
          <w:rStyle w:val="Char1"/>
          <w:rFonts w:hint="cs"/>
          <w:rtl/>
        </w:rPr>
        <w:t>»</w:t>
      </w:r>
      <w:r w:rsidRPr="00984198">
        <w:rPr>
          <w:rFonts w:hint="cs"/>
          <w:smallCaps/>
          <w:rtl/>
          <w:lang w:bidi="fa-IR"/>
        </w:rPr>
        <w:t xml:space="preserve"> علم قبل از قول و عمل؛ چرا که علم شرط صحت قول و عمل</w:t>
      </w:r>
      <w:r w:rsidR="009D0387" w:rsidRPr="00984198">
        <w:rPr>
          <w:rFonts w:hint="cs"/>
          <w:smallCaps/>
          <w:rtl/>
          <w:lang w:bidi="fa-IR"/>
        </w:rPr>
        <w:t xml:space="preserve"> می‌</w:t>
      </w:r>
      <w:r w:rsidR="00714792">
        <w:rPr>
          <w:rFonts w:hint="cs"/>
          <w:smallCaps/>
          <w:rtl/>
          <w:lang w:bidi="fa-IR"/>
        </w:rPr>
        <w:t>باشد</w:t>
      </w:r>
      <w:r w:rsidRPr="00984198">
        <w:rPr>
          <w:rFonts w:hint="cs"/>
          <w:smallCaps/>
          <w:rtl/>
          <w:lang w:bidi="fa-IR"/>
        </w:rPr>
        <w:t xml:space="preserve"> و آن دو تنها با وجود علم، معتبر می</w:t>
      </w:r>
      <w:r w:rsidRPr="00984198">
        <w:rPr>
          <w:rFonts w:hint="cs"/>
          <w:smallCaps/>
          <w:cs/>
          <w:lang w:bidi="fa-IR"/>
        </w:rPr>
        <w:t>‎</w:t>
      </w:r>
      <w:r w:rsidRPr="00984198">
        <w:rPr>
          <w:rFonts w:hint="cs"/>
          <w:smallCaps/>
          <w:rtl/>
          <w:lang w:bidi="fa-IR"/>
        </w:rPr>
        <w:t>باشند. و علم بر هر دوی</w:t>
      </w:r>
      <w:r w:rsidR="009D0387" w:rsidRPr="00984198">
        <w:rPr>
          <w:rFonts w:hint="cs"/>
          <w:smallCaps/>
          <w:rtl/>
          <w:lang w:bidi="fa-IR"/>
        </w:rPr>
        <w:t xml:space="preserve"> آن‌ها </w:t>
      </w:r>
      <w:r w:rsidRPr="00984198">
        <w:rPr>
          <w:rFonts w:hint="cs"/>
          <w:smallCaps/>
          <w:rtl/>
          <w:lang w:bidi="fa-IR"/>
        </w:rPr>
        <w:t>مقدم</w:t>
      </w:r>
      <w:r w:rsidR="009D0387" w:rsidRPr="00984198">
        <w:rPr>
          <w:rFonts w:hint="cs"/>
          <w:smallCaps/>
          <w:rtl/>
          <w:lang w:bidi="fa-IR"/>
        </w:rPr>
        <w:t xml:space="preserve"> می‌</w:t>
      </w:r>
      <w:r w:rsidRPr="00984198">
        <w:rPr>
          <w:rFonts w:hint="cs"/>
          <w:smallCaps/>
          <w:rtl/>
          <w:lang w:bidi="fa-IR"/>
        </w:rPr>
        <w:t>باشد. چرا که علم، تصحیح کننده</w:t>
      </w:r>
      <w:r w:rsidR="00AC25A8" w:rsidRPr="00984198">
        <w:rPr>
          <w:rFonts w:hint="cs"/>
          <w:smallCaps/>
          <w:rtl/>
          <w:lang w:bidi="fa-IR"/>
        </w:rPr>
        <w:t xml:space="preserve">‌ی </w:t>
      </w:r>
      <w:r w:rsidRPr="00984198">
        <w:rPr>
          <w:rFonts w:hint="cs"/>
          <w:smallCaps/>
          <w:rtl/>
          <w:lang w:bidi="fa-IR"/>
        </w:rPr>
        <w:t>نیتی است که تصحیح کننده قول و عمل</w:t>
      </w:r>
      <w:r w:rsidR="009D0387" w:rsidRPr="00984198">
        <w:rPr>
          <w:rFonts w:hint="cs"/>
          <w:smallCaps/>
          <w:rtl/>
          <w:lang w:bidi="fa-IR"/>
        </w:rPr>
        <w:t xml:space="preserve"> می‌</w:t>
      </w:r>
      <w:r w:rsidRPr="00984198">
        <w:rPr>
          <w:rFonts w:hint="cs"/>
          <w:smallCaps/>
          <w:rtl/>
          <w:lang w:bidi="fa-IR"/>
        </w:rPr>
        <w:t>باشد. همانطور که ابن منیر می</w:t>
      </w:r>
      <w:r w:rsidRPr="00984198">
        <w:rPr>
          <w:rFonts w:hint="cs"/>
          <w:smallCaps/>
          <w:cs/>
          <w:lang w:bidi="fa-IR"/>
        </w:rPr>
        <w:t>‎</w:t>
      </w:r>
      <w:r w:rsidRPr="00984198">
        <w:rPr>
          <w:rFonts w:hint="cs"/>
          <w:smallCaps/>
          <w:rtl/>
          <w:lang w:bidi="fa-IR"/>
        </w:rPr>
        <w:t xml:space="preserve">گوید و همانطور که حافظ در </w:t>
      </w:r>
      <w:r w:rsidR="00D07BED">
        <w:rPr>
          <w:rFonts w:ascii="Traditional Arabic" w:hAnsi="Traditional Arabic" w:cs="Traditional Arabic"/>
          <w:smallCaps/>
          <w:rtl/>
        </w:rPr>
        <w:t>«</w:t>
      </w:r>
      <w:r w:rsidRPr="00984198">
        <w:rPr>
          <w:rFonts w:hint="cs"/>
          <w:smallCaps/>
          <w:rtl/>
          <w:lang w:bidi="fa-IR"/>
        </w:rPr>
        <w:t>الفتح</w:t>
      </w:r>
      <w:r w:rsidR="00D07BED">
        <w:rPr>
          <w:rFonts w:ascii="Traditional Arabic" w:hAnsi="Traditional Arabic" w:cs="Traditional Arabic"/>
          <w:smallCaps/>
          <w:rtl/>
        </w:rPr>
        <w:t>»</w:t>
      </w:r>
      <w:r w:rsidR="00714792">
        <w:rPr>
          <w:rFonts w:hint="cs"/>
          <w:smallCaps/>
          <w:rtl/>
          <w:lang w:bidi="fa-IR"/>
        </w:rPr>
        <w:t xml:space="preserve"> آن</w:t>
      </w:r>
      <w:r w:rsidR="00714792">
        <w:rPr>
          <w:smallCaps/>
          <w:rtl/>
          <w:lang w:bidi="fa-IR"/>
        </w:rPr>
        <w:softHyphen/>
      </w:r>
      <w:r w:rsidRPr="00984198">
        <w:rPr>
          <w:rFonts w:hint="cs"/>
          <w:smallCaps/>
          <w:rtl/>
          <w:lang w:bidi="fa-IR"/>
        </w:rPr>
        <w:t>را نقل کرده است</w:t>
      </w:r>
      <w:r w:rsidR="00714792">
        <w:rPr>
          <w:rFonts w:hint="cs"/>
          <w:smallCaps/>
          <w:rtl/>
          <w:lang w:bidi="fa-IR"/>
        </w:rPr>
        <w:t>»</w:t>
      </w:r>
      <w:r w:rsidRPr="00984198">
        <w:rPr>
          <w:rStyle w:val="FootnoteReference"/>
          <w:smallCaps/>
          <w:rtl/>
          <w:lang w:bidi="fa-IR"/>
        </w:rPr>
        <w:footnoteReference w:id="231"/>
      </w:r>
      <w:r w:rsidRPr="00984198">
        <w:rPr>
          <w:rFonts w:hint="cs"/>
          <w:smallCaps/>
          <w:rtl/>
          <w:lang w:bidi="fa-IR"/>
        </w:rPr>
        <w:t xml:space="preserve">. </w:t>
      </w:r>
    </w:p>
    <w:p w:rsidR="00C5413C" w:rsidRPr="00984198" w:rsidRDefault="00C5413C" w:rsidP="0071479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اهمیت این شرط</w:t>
      </w:r>
      <w:r>
        <w:rPr>
          <w:rStyle w:val="FootnoteReference"/>
          <w:rFonts w:cs="B Nazanin"/>
          <w:smallCaps/>
          <w:rtl/>
        </w:rPr>
        <w:footnoteReference w:id="232"/>
      </w:r>
      <w:r w:rsidRPr="00984198">
        <w:rPr>
          <w:rFonts w:cs="B Lotus" w:hint="cs"/>
          <w:smallCaps/>
          <w:sz w:val="28"/>
          <w:szCs w:val="28"/>
          <w:rtl/>
        </w:rPr>
        <w:t xml:space="preserve"> از آن جهت برای ما روشن</w:t>
      </w:r>
      <w:r w:rsidR="009D0387" w:rsidRPr="00984198">
        <w:rPr>
          <w:rFonts w:cs="B Lotus" w:hint="cs"/>
          <w:smallCaps/>
          <w:sz w:val="28"/>
          <w:szCs w:val="28"/>
          <w:rtl/>
        </w:rPr>
        <w:t xml:space="preserve"> می‌</w:t>
      </w:r>
      <w:r w:rsidRPr="00984198">
        <w:rPr>
          <w:rFonts w:cs="B Lotus" w:hint="cs"/>
          <w:smallCaps/>
          <w:sz w:val="28"/>
          <w:szCs w:val="28"/>
          <w:rtl/>
        </w:rPr>
        <w:t>شود که در موضوع توحید، بر عمل مقدم</w:t>
      </w:r>
      <w:r w:rsidR="009D0387" w:rsidRPr="00984198">
        <w:rPr>
          <w:rFonts w:cs="B Lotus" w:hint="cs"/>
          <w:smallCaps/>
          <w:sz w:val="28"/>
          <w:szCs w:val="28"/>
          <w:rtl/>
        </w:rPr>
        <w:t xml:space="preserve"> می‌</w:t>
      </w:r>
      <w:r w:rsidRPr="00984198">
        <w:rPr>
          <w:rFonts w:cs="B Lotus" w:hint="cs"/>
          <w:smallCaps/>
          <w:sz w:val="28"/>
          <w:szCs w:val="28"/>
          <w:rtl/>
        </w:rPr>
        <w:t>شود و در حقیقت لازمه</w:t>
      </w:r>
      <w:r w:rsidR="00AC25A8" w:rsidRPr="00984198">
        <w:rPr>
          <w:rFonts w:cs="B Lotus" w:hint="cs"/>
          <w:smallCaps/>
          <w:sz w:val="28"/>
          <w:szCs w:val="28"/>
          <w:rtl/>
        </w:rPr>
        <w:t xml:space="preserve">‌ی </w:t>
      </w:r>
      <w:r w:rsidRPr="00984198">
        <w:rPr>
          <w:rFonts w:cs="B Lotus" w:hint="cs"/>
          <w:smallCaps/>
          <w:sz w:val="28"/>
          <w:szCs w:val="28"/>
          <w:rtl/>
        </w:rPr>
        <w:t>عمل کردن به کلمه</w:t>
      </w:r>
      <w:r w:rsidR="00AC25A8" w:rsidRPr="00984198">
        <w:rPr>
          <w:rFonts w:cs="B Lotus" w:hint="cs"/>
          <w:smallCaps/>
          <w:sz w:val="28"/>
          <w:szCs w:val="28"/>
          <w:rtl/>
        </w:rPr>
        <w:t xml:space="preserve">‌ی </w:t>
      </w:r>
      <w:r w:rsidRPr="00984198">
        <w:rPr>
          <w:rFonts w:cs="B Lotus" w:hint="cs"/>
          <w:smallCaps/>
          <w:sz w:val="28"/>
          <w:szCs w:val="28"/>
          <w:rtl/>
        </w:rPr>
        <w:t>توحید می</w:t>
      </w:r>
      <w:r w:rsidRPr="00984198">
        <w:rPr>
          <w:rFonts w:cs="B Lotus" w:hint="cs"/>
          <w:smallCaps/>
          <w:sz w:val="28"/>
          <w:szCs w:val="28"/>
          <w:cs/>
        </w:rPr>
        <w:t>‎</w:t>
      </w:r>
      <w:r w:rsidRPr="00984198">
        <w:rPr>
          <w:rFonts w:cs="B Lotus" w:hint="cs"/>
          <w:smallCaps/>
          <w:sz w:val="28"/>
          <w:szCs w:val="28"/>
          <w:rtl/>
        </w:rPr>
        <w:t>باشد، چون عمل نمودن به توحید جز با شناخت معنای کلمه توحید میسر</w:t>
      </w:r>
      <w:r w:rsidR="009D0387" w:rsidRPr="00984198">
        <w:rPr>
          <w:rFonts w:cs="B Lotus" w:hint="cs"/>
          <w:smallCaps/>
          <w:sz w:val="28"/>
          <w:szCs w:val="28"/>
          <w:rtl/>
        </w:rPr>
        <w:t xml:space="preserve"> نمی‌</w:t>
      </w:r>
      <w:r w:rsidRPr="00984198">
        <w:rPr>
          <w:rFonts w:cs="B Lotus" w:hint="cs"/>
          <w:smallCaps/>
          <w:sz w:val="28"/>
          <w:szCs w:val="28"/>
          <w:rtl/>
        </w:rPr>
        <w:t>شود. و علم و شناخت در هر چیزی بر عمل نمودن به آن مقدم</w:t>
      </w:r>
      <w:r w:rsidR="009D0387" w:rsidRPr="00984198">
        <w:rPr>
          <w:rFonts w:cs="B Lotus" w:hint="cs"/>
          <w:smallCaps/>
          <w:sz w:val="28"/>
          <w:szCs w:val="28"/>
          <w:rtl/>
        </w:rPr>
        <w:t xml:space="preserve"> می‌</w:t>
      </w:r>
      <w:r w:rsidRPr="00984198">
        <w:rPr>
          <w:rFonts w:cs="B Lotus" w:hint="cs"/>
          <w:smallCaps/>
          <w:sz w:val="28"/>
          <w:szCs w:val="28"/>
          <w:rtl/>
        </w:rPr>
        <w:t>شود و عکس آن صحیح</w:t>
      </w:r>
      <w:r w:rsidR="009D0387" w:rsidRPr="00984198">
        <w:rPr>
          <w:rFonts w:cs="B Lotus" w:hint="cs"/>
          <w:smallCaps/>
          <w:sz w:val="28"/>
          <w:szCs w:val="28"/>
          <w:rtl/>
        </w:rPr>
        <w:t xml:space="preserve"> نمی‌</w:t>
      </w:r>
      <w:r w:rsidR="00714792">
        <w:rPr>
          <w:rFonts w:cs="B Lotus" w:hint="cs"/>
          <w:smallCaps/>
          <w:sz w:val="28"/>
          <w:szCs w:val="28"/>
          <w:rtl/>
        </w:rPr>
        <w:t>باشد. و هرکس این قاعده را بر</w:t>
      </w:r>
      <w:r w:rsidRPr="00984198">
        <w:rPr>
          <w:rFonts w:cs="B Lotus" w:hint="cs"/>
          <w:smallCaps/>
          <w:sz w:val="28"/>
          <w:szCs w:val="28"/>
          <w:rtl/>
        </w:rPr>
        <w:t>عکس نماید و ع</w:t>
      </w:r>
      <w:r w:rsidR="00714792">
        <w:rPr>
          <w:rFonts w:cs="B Lotus" w:hint="cs"/>
          <w:smallCaps/>
          <w:sz w:val="28"/>
          <w:szCs w:val="28"/>
          <w:rtl/>
        </w:rPr>
        <w:t>مل را بر علم و شناخت مقدم نمایدف</w:t>
      </w:r>
      <w:r w:rsidRPr="00984198">
        <w:rPr>
          <w:rFonts w:cs="B Lotus" w:hint="cs"/>
          <w:smallCaps/>
          <w:sz w:val="28"/>
          <w:szCs w:val="28"/>
          <w:rtl/>
        </w:rPr>
        <w:t xml:space="preserve"> بدون بینش و آگاهی و از روی جهل و نادانی الله متعال را </w:t>
      </w:r>
      <w:r w:rsidRPr="00984198">
        <w:rPr>
          <w:rFonts w:cs="B Lotus"/>
          <w:smallCaps/>
          <w:sz w:val="28"/>
          <w:szCs w:val="28"/>
          <w:rtl/>
        </w:rPr>
        <w:t>پ</w:t>
      </w:r>
      <w:r w:rsidRPr="00984198">
        <w:rPr>
          <w:rFonts w:cs="B Lotus" w:hint="cs"/>
          <w:smallCaps/>
          <w:sz w:val="28"/>
          <w:szCs w:val="28"/>
          <w:rtl/>
        </w:rPr>
        <w:t xml:space="preserve">رستش نموده است. والعیاذ بالله این مساله وی را به انحراف و </w:t>
      </w:r>
      <w:r w:rsidRPr="00984198">
        <w:rPr>
          <w:rFonts w:cs="B Lotus" w:hint="cs"/>
          <w:smallCaps/>
          <w:sz w:val="28"/>
          <w:szCs w:val="28"/>
          <w:rtl/>
        </w:rPr>
        <w:lastRenderedPageBreak/>
        <w:t>گمراهی و بدعت در دین</w:t>
      </w:r>
      <w:r w:rsidR="009D0387" w:rsidRPr="00984198">
        <w:rPr>
          <w:rFonts w:cs="B Lotus" w:hint="cs"/>
          <w:smallCaps/>
          <w:sz w:val="28"/>
          <w:szCs w:val="28"/>
          <w:rtl/>
        </w:rPr>
        <w:t xml:space="preserve"> می‌</w:t>
      </w:r>
      <w:r w:rsidRPr="00984198">
        <w:rPr>
          <w:rFonts w:cs="B Lotus" w:hint="cs"/>
          <w:smallCaps/>
          <w:sz w:val="28"/>
          <w:szCs w:val="28"/>
          <w:rtl/>
        </w:rPr>
        <w:t>کشاند. و هر فردی که نتواند علم و معرفت به معنای کلمه</w:t>
      </w:r>
      <w:r w:rsidRPr="00984198">
        <w:rPr>
          <w:rFonts w:cs="B Lotus" w:hint="cs"/>
          <w:smallCaps/>
          <w:sz w:val="28"/>
          <w:szCs w:val="28"/>
          <w:cs/>
        </w:rPr>
        <w:t>‎</w:t>
      </w:r>
      <w:r w:rsidRPr="00984198">
        <w:rPr>
          <w:rFonts w:cs="B Lotus" w:hint="cs"/>
          <w:smallCaps/>
          <w:sz w:val="28"/>
          <w:szCs w:val="28"/>
          <w:rtl/>
        </w:rPr>
        <w:t xml:space="preserve">ی توحید را </w:t>
      </w:r>
      <w:r w:rsidRPr="00984198">
        <w:rPr>
          <w:rFonts w:cs="B Lotus"/>
          <w:smallCaps/>
          <w:sz w:val="28"/>
          <w:szCs w:val="28"/>
          <w:rtl/>
        </w:rPr>
        <w:t>پ</w:t>
      </w:r>
      <w:r w:rsidRPr="00984198">
        <w:rPr>
          <w:rFonts w:cs="B Lotus" w:hint="cs"/>
          <w:smallCaps/>
          <w:sz w:val="28"/>
          <w:szCs w:val="28"/>
          <w:rtl/>
        </w:rPr>
        <w:t>یدا کند، به ناچار از عمل نمودن به آن نیز محروم</w:t>
      </w:r>
      <w:r w:rsidR="009D0387" w:rsidRPr="00984198">
        <w:rPr>
          <w:rFonts w:cs="B Lotus" w:hint="cs"/>
          <w:smallCaps/>
          <w:sz w:val="28"/>
          <w:szCs w:val="28"/>
          <w:rtl/>
        </w:rPr>
        <w:t xml:space="preserve"> می‌</w:t>
      </w:r>
      <w:r w:rsidRPr="00984198">
        <w:rPr>
          <w:rFonts w:cs="B Lotus" w:hint="cs"/>
          <w:smallCaps/>
          <w:sz w:val="28"/>
          <w:szCs w:val="28"/>
          <w:rtl/>
        </w:rPr>
        <w:t>شود. به همین سبب صحابه کرام به خاطر اهمیت و اولویت توحید، به فراگیری آن قبل از هر علم دیگری توجه</w:t>
      </w:r>
      <w:r w:rsidR="009D0387" w:rsidRPr="00984198">
        <w:rPr>
          <w:rFonts w:cs="B Lotus" w:hint="cs"/>
          <w:smallCaps/>
          <w:sz w:val="28"/>
          <w:szCs w:val="28"/>
          <w:rtl/>
        </w:rPr>
        <w:t xml:space="preserve"> می‌</w:t>
      </w:r>
      <w:r w:rsidRPr="00984198">
        <w:rPr>
          <w:rFonts w:cs="B Lotus" w:hint="cs"/>
          <w:smallCaps/>
          <w:sz w:val="28"/>
          <w:szCs w:val="28"/>
          <w:rtl/>
        </w:rPr>
        <w:t xml:space="preserve">کردند. همچنان که در حدیثی از جندب بن عبدالله </w:t>
      </w:r>
      <w:r w:rsidR="00C336B2" w:rsidRPr="00C336B2">
        <w:rPr>
          <w:rFonts w:ascii="Arial" w:hAnsi="Arial" w:cs="CTraditional Arabic" w:hint="cs"/>
          <w:sz w:val="28"/>
          <w:szCs w:val="28"/>
          <w:rtl/>
        </w:rPr>
        <w:t>س</w:t>
      </w:r>
      <w:r w:rsidR="00C336B2" w:rsidRPr="00984198">
        <w:rPr>
          <w:rFonts w:cs="B Lotus" w:hint="cs"/>
          <w:smallCaps/>
          <w:sz w:val="28"/>
          <w:szCs w:val="28"/>
          <w:rtl/>
        </w:rPr>
        <w:t xml:space="preserve"> </w:t>
      </w:r>
      <w:r w:rsidRPr="00984198">
        <w:rPr>
          <w:rFonts w:cs="B Lotus" w:hint="cs"/>
          <w:smallCaps/>
          <w:sz w:val="28"/>
          <w:szCs w:val="28"/>
          <w:rtl/>
        </w:rPr>
        <w:t xml:space="preserve">روایت شده که فرمود: ما جوانانی بودیم که رسول الله </w:t>
      </w:r>
      <w:r w:rsidR="00714792">
        <w:rPr>
          <w:rFonts w:ascii="Arial" w:hAnsi="Arial" w:cs="CTraditional Arabic" w:hint="cs"/>
          <w:sz w:val="28"/>
          <w:szCs w:val="28"/>
          <w:rtl/>
        </w:rPr>
        <w:t>ح</w:t>
      </w:r>
      <w:r w:rsidRPr="00984198">
        <w:rPr>
          <w:rFonts w:cs="B Lotus" w:hint="cs"/>
          <w:smallCaps/>
          <w:sz w:val="28"/>
          <w:szCs w:val="28"/>
          <w:rtl/>
        </w:rPr>
        <w:t xml:space="preserve"> قبل از آموختن قرآن به ما ایمان - یعنی توحید - را آموزش</w:t>
      </w:r>
      <w:r w:rsidR="009D0387" w:rsidRPr="00984198">
        <w:rPr>
          <w:rFonts w:cs="B Lotus" w:hint="cs"/>
          <w:smallCaps/>
          <w:sz w:val="28"/>
          <w:szCs w:val="28"/>
          <w:rtl/>
        </w:rPr>
        <w:t xml:space="preserve"> می‌</w:t>
      </w:r>
      <w:r w:rsidRPr="00984198">
        <w:rPr>
          <w:rFonts w:cs="B Lotus" w:hint="cs"/>
          <w:smallCaps/>
          <w:sz w:val="28"/>
          <w:szCs w:val="28"/>
          <w:rtl/>
        </w:rPr>
        <w:t>داد و سپس قرآن را به ما آموخت تا ایمان</w:t>
      </w:r>
      <w:r w:rsidR="00714792">
        <w:rPr>
          <w:rFonts w:cs="B Lotus"/>
          <w:smallCaps/>
          <w:sz w:val="28"/>
          <w:szCs w:val="28"/>
          <w:rtl/>
        </w:rPr>
        <w:softHyphen/>
      </w:r>
      <w:r w:rsidRPr="00984198">
        <w:rPr>
          <w:rFonts w:cs="B Lotus" w:hint="cs"/>
          <w:smallCaps/>
          <w:sz w:val="28"/>
          <w:szCs w:val="28"/>
          <w:rtl/>
        </w:rPr>
        <w:t>مان را بیشتر کند</w:t>
      </w:r>
      <w:r w:rsidRPr="00862309">
        <w:rPr>
          <w:rStyle w:val="FootnoteReference"/>
          <w:rFonts w:cs="B Nazanin"/>
          <w:smallCaps/>
          <w:rtl/>
        </w:rPr>
        <w:footnoteReference w:id="233"/>
      </w:r>
      <w:r w:rsidRPr="00984198">
        <w:rPr>
          <w:rFonts w:cs="B Lotus" w:hint="cs"/>
          <w:smallCaps/>
          <w:sz w:val="28"/>
          <w:szCs w:val="28"/>
          <w:rtl/>
        </w:rPr>
        <w:t xml:space="preserve">. و رسول الله </w:t>
      </w:r>
      <w:r w:rsidR="00714792">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mallCaps/>
          <w:sz w:val="28"/>
          <w:szCs w:val="28"/>
          <w:rtl/>
        </w:rPr>
        <w:t>هرگاه یکی از اصحاب را برای دعوت کردن به اسلام به جایی</w:t>
      </w:r>
      <w:r w:rsidR="009D0387" w:rsidRPr="00984198">
        <w:rPr>
          <w:rFonts w:cs="B Lotus" w:hint="cs"/>
          <w:smallCaps/>
          <w:sz w:val="28"/>
          <w:szCs w:val="28"/>
          <w:rtl/>
        </w:rPr>
        <w:t xml:space="preserve"> می‌</w:t>
      </w:r>
      <w:r w:rsidRPr="00984198">
        <w:rPr>
          <w:rFonts w:cs="B Lotus" w:hint="cs"/>
          <w:smallCaps/>
          <w:sz w:val="28"/>
          <w:szCs w:val="28"/>
          <w:rtl/>
        </w:rPr>
        <w:t>فرستاد به او دستور</w:t>
      </w:r>
      <w:r w:rsidR="009D0387" w:rsidRPr="00984198">
        <w:rPr>
          <w:rFonts w:cs="B Lotus" w:hint="cs"/>
          <w:smallCaps/>
          <w:sz w:val="28"/>
          <w:szCs w:val="28"/>
          <w:rtl/>
        </w:rPr>
        <w:t xml:space="preserve"> می‌</w:t>
      </w:r>
      <w:r w:rsidRPr="00984198">
        <w:rPr>
          <w:rFonts w:cs="B Lotus" w:hint="cs"/>
          <w:smallCaps/>
          <w:sz w:val="28"/>
          <w:szCs w:val="28"/>
          <w:rtl/>
        </w:rPr>
        <w:t xml:space="preserve">داد که در آغاز، اهل آن دیار را قبل از هر چیزی به سوی توحید فراخواند. همچنان که در حدیثی متفق علیه آمده است که رسول الله </w:t>
      </w:r>
      <w:r w:rsidR="00714792">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mallCaps/>
          <w:sz w:val="28"/>
          <w:szCs w:val="28"/>
          <w:rtl/>
        </w:rPr>
        <w:t xml:space="preserve">آنگاه که معاذ بن جبل </w:t>
      </w:r>
      <w:r w:rsidR="00C336B2" w:rsidRPr="00C336B2">
        <w:rPr>
          <w:rFonts w:ascii="Arial" w:hAnsi="Arial" w:cs="CTraditional Arabic" w:hint="cs"/>
          <w:sz w:val="28"/>
          <w:szCs w:val="28"/>
          <w:rtl/>
        </w:rPr>
        <w:t>س</w:t>
      </w:r>
      <w:r w:rsidR="00C336B2">
        <w:rPr>
          <w:rFonts w:cs="B Lotus" w:hint="cs"/>
          <w:smallCaps/>
          <w:sz w:val="28"/>
          <w:szCs w:val="28"/>
          <w:rtl/>
        </w:rPr>
        <w:t xml:space="preserve"> </w:t>
      </w:r>
      <w:r w:rsidR="00714792">
        <w:rPr>
          <w:rFonts w:cs="B Lotus" w:hint="cs"/>
          <w:smallCaps/>
          <w:sz w:val="28"/>
          <w:szCs w:val="28"/>
          <w:rtl/>
        </w:rPr>
        <w:t>را به سوی سرزمین</w:t>
      </w:r>
      <w:r w:rsidRPr="00984198">
        <w:rPr>
          <w:rFonts w:cs="B Lotus" w:hint="cs"/>
          <w:smallCaps/>
          <w:sz w:val="28"/>
          <w:szCs w:val="28"/>
          <w:rtl/>
        </w:rPr>
        <w:t xml:space="preserve"> یمن روانه نمود، به او فرمود: </w:t>
      </w:r>
      <w:r w:rsidRPr="009C2358">
        <w:rPr>
          <w:rStyle w:val="Char2"/>
          <w:rFonts w:hint="cs"/>
          <w:rtl/>
        </w:rPr>
        <w:t>«</w:t>
      </w:r>
      <w:r w:rsidRPr="009C2358">
        <w:rPr>
          <w:rStyle w:val="Char2"/>
          <w:rtl/>
        </w:rPr>
        <w:t xml:space="preserve">إِنَّكَ تَقْدَمُ عَلَى قَوْمٍ أَهْلِ كِتَابٍ، فَلْيَكُنْ أَوَّلَ مَا تَدْعُوهُمْ إِلَيْهِ عِبَادَةُ اللهِ عَزَّ وَجَلَّ، </w:t>
      </w:r>
      <w:r w:rsidR="001906E0">
        <w:rPr>
          <w:rStyle w:val="Char2"/>
          <w:rFonts w:hint="cs"/>
          <w:rtl/>
        </w:rPr>
        <w:t>- وفي روایة:</w:t>
      </w:r>
      <w:r w:rsidRPr="009C2358">
        <w:rPr>
          <w:rStyle w:val="Char2"/>
          <w:rFonts w:hint="cs"/>
          <w:rtl/>
        </w:rPr>
        <w:t xml:space="preserve"> </w:t>
      </w:r>
      <w:r w:rsidRPr="001906E0">
        <w:rPr>
          <w:rStyle w:val="Char2"/>
          <w:rFonts w:hint="cs"/>
          <w:rtl/>
        </w:rPr>
        <w:t>«</w:t>
      </w:r>
      <w:r w:rsidR="00F64452" w:rsidRPr="001906E0">
        <w:rPr>
          <w:rStyle w:val="Char2"/>
          <w:rtl/>
        </w:rPr>
        <w:t>لا إله إلا الله</w:t>
      </w:r>
      <w:r w:rsidR="00F4329D" w:rsidRPr="001906E0">
        <w:rPr>
          <w:rStyle w:val="Char2"/>
          <w:rFonts w:hint="cs"/>
          <w:rtl/>
        </w:rPr>
        <w:t>»</w:t>
      </w:r>
      <w:r w:rsidRPr="009C2358">
        <w:rPr>
          <w:rStyle w:val="Char2"/>
          <w:rFonts w:hint="cs"/>
          <w:rtl/>
        </w:rPr>
        <w:t xml:space="preserve"> </w:t>
      </w:r>
      <w:r w:rsidRPr="009C2358">
        <w:rPr>
          <w:rStyle w:val="Char2"/>
          <w:rtl/>
        </w:rPr>
        <w:t>فَإِذَا عَرَفُوا اللهَ، فَأَخْبِرْهُمْ أَنَّ اللهَ فَرَضَ عَلَيْهِمْ خَمْسَ صَلَوَاتٍ فِي يَوْمِهِمْ وَلَيْلَتِهِمْ</w:t>
      </w:r>
      <w:r w:rsidRPr="009C2358">
        <w:rPr>
          <w:rStyle w:val="Char2"/>
          <w:rFonts w:hint="cs"/>
          <w:rtl/>
        </w:rPr>
        <w:t>....»</w:t>
      </w:r>
      <w:r w:rsidRPr="00862309">
        <w:rPr>
          <w:rStyle w:val="FootnoteReference"/>
          <w:rFonts w:cs="B Nazanin"/>
          <w:smallCaps/>
          <w:rtl/>
        </w:rPr>
        <w:footnoteReference w:id="234"/>
      </w:r>
      <w:r w:rsidR="001906E0">
        <w:rPr>
          <w:rFonts w:cs="B Lotus" w:hint="cs"/>
          <w:smallCaps/>
          <w:sz w:val="28"/>
          <w:szCs w:val="28"/>
          <w:rtl/>
        </w:rPr>
        <w:t>.</w:t>
      </w:r>
      <w:r w:rsidRPr="00984198">
        <w:rPr>
          <w:rFonts w:cs="B Lotus" w:hint="cs"/>
          <w:smallCaps/>
          <w:sz w:val="28"/>
          <w:szCs w:val="28"/>
          <w:rtl/>
        </w:rPr>
        <w:t xml:space="preserve"> </w:t>
      </w:r>
      <w:r w:rsidR="001906E0">
        <w:rPr>
          <w:rFonts w:cs="B Lotus" w:hint="cs"/>
          <w:smallCaps/>
          <w:sz w:val="28"/>
          <w:szCs w:val="28"/>
          <w:rtl/>
        </w:rPr>
        <w:t>«</w:t>
      </w:r>
      <w:r w:rsidRPr="00984198">
        <w:rPr>
          <w:rFonts w:cs="B Lotus" w:hint="cs"/>
          <w:smallCaps/>
          <w:sz w:val="28"/>
          <w:szCs w:val="28"/>
          <w:rtl/>
        </w:rPr>
        <w:t xml:space="preserve">تو </w:t>
      </w:r>
      <w:r w:rsidRPr="00984198">
        <w:rPr>
          <w:rFonts w:cs="B Lotus"/>
          <w:smallCaps/>
          <w:sz w:val="28"/>
          <w:szCs w:val="28"/>
          <w:rtl/>
        </w:rPr>
        <w:t>پ</w:t>
      </w:r>
      <w:r w:rsidRPr="00984198">
        <w:rPr>
          <w:rFonts w:cs="B Lotus" w:hint="cs"/>
          <w:smallCaps/>
          <w:sz w:val="28"/>
          <w:szCs w:val="28"/>
          <w:rtl/>
        </w:rPr>
        <w:t xml:space="preserve">یش مردمانی خواهی رفت که اهل کتاب هستند؛ </w:t>
      </w:r>
      <w:r w:rsidRPr="00984198">
        <w:rPr>
          <w:rFonts w:cs="B Lotus"/>
          <w:smallCaps/>
          <w:sz w:val="28"/>
          <w:szCs w:val="28"/>
          <w:rtl/>
        </w:rPr>
        <w:t>پ</w:t>
      </w:r>
      <w:r w:rsidRPr="00984198">
        <w:rPr>
          <w:rFonts w:cs="B Lotus" w:hint="cs"/>
          <w:smallCaps/>
          <w:sz w:val="28"/>
          <w:szCs w:val="28"/>
          <w:rtl/>
        </w:rPr>
        <w:t>س اول کاری که</w:t>
      </w:r>
      <w:r w:rsidR="009D0387" w:rsidRPr="00984198">
        <w:rPr>
          <w:rFonts w:cs="B Lotus" w:hint="cs"/>
          <w:smallCaps/>
          <w:sz w:val="28"/>
          <w:szCs w:val="28"/>
          <w:rtl/>
        </w:rPr>
        <w:t xml:space="preserve"> می‌</w:t>
      </w:r>
      <w:r w:rsidRPr="00984198">
        <w:rPr>
          <w:rFonts w:cs="B Lotus" w:hint="cs"/>
          <w:smallCaps/>
          <w:sz w:val="28"/>
          <w:szCs w:val="28"/>
          <w:rtl/>
        </w:rPr>
        <w:t xml:space="preserve">کنی باید آنان را به عبادت الله متعال </w:t>
      </w:r>
      <w:r w:rsidRPr="00862309">
        <w:rPr>
          <w:rFonts w:hint="cs"/>
          <w:smallCaps/>
          <w:sz w:val="28"/>
          <w:szCs w:val="28"/>
          <w:rtl/>
        </w:rPr>
        <w:t>–</w:t>
      </w:r>
      <w:r w:rsidRPr="00984198">
        <w:rPr>
          <w:rFonts w:cs="B Lotus" w:hint="cs"/>
          <w:smallCaps/>
          <w:sz w:val="28"/>
          <w:szCs w:val="28"/>
          <w:rtl/>
        </w:rPr>
        <w:t xml:space="preserve"> و در روایتی دیگر آمده است </w:t>
      </w:r>
      <w:r w:rsidR="0093109F" w:rsidRPr="00984198">
        <w:rPr>
          <w:rFonts w:cs="B Lotus" w:hint="cs"/>
          <w:smallCaps/>
          <w:sz w:val="28"/>
          <w:szCs w:val="28"/>
          <w:rtl/>
        </w:rPr>
        <w:t>«</w:t>
      </w:r>
      <w:r w:rsidR="00F64452" w:rsidRPr="00F64452">
        <w:rPr>
          <w:rFonts w:cs="mylotus" w:hint="cs"/>
          <w:smallCaps/>
          <w:sz w:val="28"/>
          <w:szCs w:val="28"/>
          <w:rtl/>
        </w:rPr>
        <w:t>لا إله إلا الله</w:t>
      </w:r>
      <w:r w:rsidR="0093109F" w:rsidRPr="00984198">
        <w:rPr>
          <w:rFonts w:cs="B Lotus" w:hint="cs"/>
          <w:smallCaps/>
          <w:sz w:val="28"/>
          <w:szCs w:val="28"/>
          <w:rtl/>
        </w:rPr>
        <w:t>»</w:t>
      </w:r>
      <w:r w:rsidRPr="00984198">
        <w:rPr>
          <w:rFonts w:cs="B Lotus" w:hint="cs"/>
          <w:smallCaps/>
          <w:sz w:val="28"/>
          <w:szCs w:val="28"/>
          <w:rtl/>
        </w:rPr>
        <w:t xml:space="preserve"> </w:t>
      </w:r>
      <w:r w:rsidRPr="00D96544">
        <w:rPr>
          <w:rFonts w:hint="cs"/>
          <w:smallCaps/>
          <w:sz w:val="28"/>
          <w:szCs w:val="28"/>
          <w:rtl/>
        </w:rPr>
        <w:t>–</w:t>
      </w:r>
      <w:r w:rsidRPr="00984198">
        <w:rPr>
          <w:rFonts w:cs="B Lotus" w:hint="cs"/>
          <w:smallCaps/>
          <w:sz w:val="28"/>
          <w:szCs w:val="28"/>
          <w:rtl/>
        </w:rPr>
        <w:t xml:space="preserve"> دعوت کنی، وقتی که الله متعال را به درستی شناختند، </w:t>
      </w:r>
      <w:r w:rsidRPr="00984198">
        <w:rPr>
          <w:rFonts w:cs="B Lotus"/>
          <w:smallCaps/>
          <w:sz w:val="28"/>
          <w:szCs w:val="28"/>
          <w:rtl/>
        </w:rPr>
        <w:t>پ</w:t>
      </w:r>
      <w:r w:rsidRPr="00984198">
        <w:rPr>
          <w:rFonts w:cs="B Lotus" w:hint="cs"/>
          <w:smallCaps/>
          <w:sz w:val="28"/>
          <w:szCs w:val="28"/>
          <w:rtl/>
        </w:rPr>
        <w:t xml:space="preserve">س از آن به ایشان بگو: الله متعال در هر شبانه روز </w:t>
      </w:r>
      <w:r w:rsidRPr="00984198">
        <w:rPr>
          <w:rFonts w:cs="B Lotus"/>
          <w:smallCaps/>
          <w:sz w:val="28"/>
          <w:szCs w:val="28"/>
          <w:rtl/>
        </w:rPr>
        <w:t>پ</w:t>
      </w:r>
      <w:r w:rsidRPr="00984198">
        <w:rPr>
          <w:rFonts w:cs="B Lotus" w:hint="cs"/>
          <w:smallCaps/>
          <w:sz w:val="28"/>
          <w:szCs w:val="28"/>
          <w:rtl/>
        </w:rPr>
        <w:t>نج نماز را بر شما واجب کرده است</w:t>
      </w:r>
      <w:r w:rsidR="001906E0">
        <w:rPr>
          <w:rFonts w:cs="B Lotus" w:hint="cs"/>
          <w:smallCaps/>
          <w:sz w:val="28"/>
          <w:szCs w:val="28"/>
          <w:rtl/>
        </w:rPr>
        <w:t>»</w:t>
      </w:r>
      <w:r w:rsidRPr="00984198">
        <w:rPr>
          <w:rFonts w:cs="B Lotus" w:hint="cs"/>
          <w:smallCaps/>
          <w:sz w:val="28"/>
          <w:szCs w:val="28"/>
          <w:rtl/>
        </w:rPr>
        <w:t xml:space="preserve">. </w:t>
      </w:r>
    </w:p>
    <w:p w:rsidR="00C5413C" w:rsidRPr="00984198" w:rsidRDefault="00C5413C" w:rsidP="0071479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مقصود رسول الله </w:t>
      </w:r>
      <w:r w:rsidR="00714792">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mallCaps/>
          <w:sz w:val="28"/>
          <w:szCs w:val="28"/>
          <w:rtl/>
        </w:rPr>
        <w:t>از فرموده</w:t>
      </w:r>
      <w:r w:rsidR="00AC25A8" w:rsidRPr="00984198">
        <w:rPr>
          <w:rFonts w:cs="B Lotus" w:hint="cs"/>
          <w:smallCaps/>
          <w:sz w:val="28"/>
          <w:szCs w:val="28"/>
          <w:rtl/>
        </w:rPr>
        <w:t xml:space="preserve">‌ی </w:t>
      </w:r>
      <w:r w:rsidRPr="009C2358">
        <w:rPr>
          <w:rStyle w:val="Char2"/>
          <w:rFonts w:hint="cs"/>
          <w:rtl/>
        </w:rPr>
        <w:t>«</w:t>
      </w:r>
      <w:r w:rsidRPr="009C2358">
        <w:rPr>
          <w:rStyle w:val="Char2"/>
          <w:rtl/>
        </w:rPr>
        <w:t>فَإِذَا عَرَفُوا اللهَ</w:t>
      </w:r>
      <w:r w:rsidRPr="009C2358">
        <w:rPr>
          <w:rStyle w:val="Char2"/>
          <w:rFonts w:hint="cs"/>
          <w:rtl/>
        </w:rPr>
        <w:t>»</w:t>
      </w:r>
      <w:r w:rsidR="00714792">
        <w:rPr>
          <w:rFonts w:cs="B Lotus" w:hint="cs"/>
          <w:smallCaps/>
          <w:sz w:val="28"/>
          <w:szCs w:val="28"/>
          <w:rtl/>
        </w:rPr>
        <w:t xml:space="preserve"> به معاذ بن جبل</w:t>
      </w:r>
      <w:r w:rsidR="00C336B2" w:rsidRPr="00C336B2">
        <w:rPr>
          <w:rFonts w:ascii="Arial" w:hAnsi="Arial" w:cs="CTraditional Arabic" w:hint="cs"/>
          <w:sz w:val="28"/>
          <w:szCs w:val="28"/>
          <w:rtl/>
        </w:rPr>
        <w:t xml:space="preserve"> س</w:t>
      </w:r>
      <w:r w:rsidRPr="00984198">
        <w:rPr>
          <w:rFonts w:cs="B Lotus" w:hint="cs"/>
          <w:noProof/>
          <w:sz w:val="28"/>
          <w:szCs w:val="28"/>
          <w:rtl/>
        </w:rPr>
        <w:t xml:space="preserve"> </w:t>
      </w:r>
      <w:r w:rsidRPr="00984198">
        <w:rPr>
          <w:rFonts w:cs="B Lotus" w:hint="cs"/>
          <w:smallCaps/>
          <w:sz w:val="28"/>
          <w:szCs w:val="28"/>
          <w:rtl/>
        </w:rPr>
        <w:t>این</w:t>
      </w:r>
      <w:r w:rsidR="00714792">
        <w:rPr>
          <w:rFonts w:cs="B Lotus" w:hint="cs"/>
          <w:smallCaps/>
          <w:sz w:val="28"/>
          <w:szCs w:val="28"/>
          <w:rtl/>
        </w:rPr>
        <w:t xml:space="preserve"> ا</w:t>
      </w:r>
      <w:r w:rsidRPr="00984198">
        <w:rPr>
          <w:rFonts w:cs="B Lotus" w:hint="cs"/>
          <w:smallCaps/>
          <w:sz w:val="28"/>
          <w:szCs w:val="28"/>
          <w:rtl/>
        </w:rPr>
        <w:t>ست که: هرگاه آن اهل کتاب، الله م</w:t>
      </w:r>
      <w:r w:rsidR="00714792">
        <w:rPr>
          <w:rFonts w:cs="B Lotus" w:hint="cs"/>
          <w:smallCaps/>
          <w:sz w:val="28"/>
          <w:szCs w:val="28"/>
          <w:rtl/>
        </w:rPr>
        <w:t>تعال را با اسماء و صفات و ویژگی</w:t>
      </w:r>
      <w:r w:rsidR="00714792">
        <w:rPr>
          <w:rFonts w:cs="B Lotus"/>
          <w:smallCaps/>
          <w:sz w:val="28"/>
          <w:szCs w:val="28"/>
          <w:rtl/>
        </w:rPr>
        <w:softHyphen/>
      </w:r>
      <w:r w:rsidRPr="00984198">
        <w:rPr>
          <w:rFonts w:cs="B Lotus" w:hint="cs"/>
          <w:smallCaps/>
          <w:sz w:val="28"/>
          <w:szCs w:val="28"/>
          <w:rtl/>
        </w:rPr>
        <w:t>هایش شناختند و حق توحید و یکتا</w:t>
      </w:r>
      <w:r w:rsidRPr="00984198">
        <w:rPr>
          <w:rFonts w:cs="B Lotus"/>
          <w:smallCaps/>
          <w:sz w:val="28"/>
          <w:szCs w:val="28"/>
          <w:rtl/>
        </w:rPr>
        <w:t>پ</w:t>
      </w:r>
      <w:r w:rsidRPr="00984198">
        <w:rPr>
          <w:rFonts w:cs="B Lotus" w:hint="cs"/>
          <w:smallCaps/>
          <w:sz w:val="28"/>
          <w:szCs w:val="28"/>
          <w:rtl/>
        </w:rPr>
        <w:t xml:space="preserve">رستی </w:t>
      </w:r>
      <w:r w:rsidRPr="00984198">
        <w:rPr>
          <w:rFonts w:cs="B Lotus"/>
          <w:smallCaps/>
          <w:sz w:val="28"/>
          <w:szCs w:val="28"/>
          <w:rtl/>
        </w:rPr>
        <w:t>پ</w:t>
      </w:r>
      <w:r w:rsidRPr="00984198">
        <w:rPr>
          <w:rFonts w:cs="B Lotus" w:hint="cs"/>
          <w:smallCaps/>
          <w:sz w:val="28"/>
          <w:szCs w:val="28"/>
          <w:rtl/>
        </w:rPr>
        <w:t>روردگار را به خوبی ادا کردند و در این زمینه تو را اطاعت نمودند، آنگاه</w:t>
      </w:r>
      <w:r w:rsidR="009D0387" w:rsidRPr="00984198">
        <w:rPr>
          <w:rFonts w:cs="B Lotus" w:hint="cs"/>
          <w:smallCaps/>
          <w:sz w:val="28"/>
          <w:szCs w:val="28"/>
          <w:rtl/>
        </w:rPr>
        <w:t xml:space="preserve"> آن‌ها </w:t>
      </w:r>
      <w:r w:rsidRPr="00984198">
        <w:rPr>
          <w:rFonts w:cs="B Lotus" w:hint="cs"/>
          <w:smallCaps/>
          <w:sz w:val="28"/>
          <w:szCs w:val="28"/>
          <w:rtl/>
        </w:rPr>
        <w:t xml:space="preserve">را با خبر کن که الله متعال در هر شب و روزی </w:t>
      </w:r>
      <w:r w:rsidRPr="00984198">
        <w:rPr>
          <w:rFonts w:cs="B Lotus"/>
          <w:smallCaps/>
          <w:sz w:val="28"/>
          <w:szCs w:val="28"/>
          <w:rtl/>
        </w:rPr>
        <w:t>پ</w:t>
      </w:r>
      <w:r w:rsidRPr="00984198">
        <w:rPr>
          <w:rFonts w:cs="B Lotus" w:hint="cs"/>
          <w:smallCaps/>
          <w:sz w:val="28"/>
          <w:szCs w:val="28"/>
          <w:rtl/>
        </w:rPr>
        <w:t xml:space="preserve">نج نماز را بر شما فرض کرده است. رهنمود این حدیث در واقع بر خلاف روش داعیان متاخر است. </w:t>
      </w:r>
      <w:r w:rsidR="00714792">
        <w:rPr>
          <w:rFonts w:cs="B Lotus" w:hint="cs"/>
          <w:smallCaps/>
          <w:sz w:val="28"/>
          <w:szCs w:val="28"/>
          <w:rtl/>
        </w:rPr>
        <w:t>چنان</w:t>
      </w:r>
      <w:r w:rsidR="00714792">
        <w:rPr>
          <w:rFonts w:cs="B Lotus" w:hint="cs"/>
          <w:smallCaps/>
          <w:sz w:val="28"/>
          <w:szCs w:val="28"/>
          <w:rtl/>
        </w:rPr>
        <w:softHyphen/>
      </w:r>
      <w:r w:rsidRPr="00984198">
        <w:rPr>
          <w:rFonts w:cs="B Lotus" w:hint="cs"/>
          <w:smallCaps/>
          <w:sz w:val="28"/>
          <w:szCs w:val="28"/>
          <w:rtl/>
        </w:rPr>
        <w:t>که</w:t>
      </w:r>
      <w:r w:rsidR="009D0387" w:rsidRPr="00984198">
        <w:rPr>
          <w:rFonts w:cs="B Lotus" w:hint="cs"/>
          <w:smallCaps/>
          <w:sz w:val="28"/>
          <w:szCs w:val="28"/>
          <w:rtl/>
        </w:rPr>
        <w:t xml:space="preserve"> آن‌ها </w:t>
      </w:r>
      <w:r w:rsidRPr="00984198">
        <w:rPr>
          <w:rFonts w:cs="B Lotus" w:hint="cs"/>
          <w:smallCaps/>
          <w:sz w:val="28"/>
          <w:szCs w:val="28"/>
          <w:rtl/>
        </w:rPr>
        <w:t>را</w:t>
      </w:r>
      <w:r w:rsidR="009D0387" w:rsidRPr="00984198">
        <w:rPr>
          <w:rFonts w:cs="B Lotus" w:hint="cs"/>
          <w:smallCaps/>
          <w:sz w:val="28"/>
          <w:szCs w:val="28"/>
          <w:rtl/>
        </w:rPr>
        <w:t xml:space="preserve"> می‌</w:t>
      </w:r>
      <w:r w:rsidRPr="00984198">
        <w:rPr>
          <w:rFonts w:cs="B Lotus" w:hint="cs"/>
          <w:smallCaps/>
          <w:sz w:val="28"/>
          <w:szCs w:val="28"/>
          <w:rtl/>
        </w:rPr>
        <w:t xml:space="preserve">بینی قبل از آنکه </w:t>
      </w:r>
      <w:r w:rsidRPr="00984198">
        <w:rPr>
          <w:rFonts w:cs="B Lotus" w:hint="cs"/>
          <w:smallCaps/>
          <w:sz w:val="28"/>
          <w:szCs w:val="28"/>
          <w:rtl/>
        </w:rPr>
        <w:lastRenderedPageBreak/>
        <w:t>مردم را در آغاز به توحید خالص و شناخت معنای آن دعوت کنند، به انجا</w:t>
      </w:r>
      <w:r w:rsidR="00714792">
        <w:rPr>
          <w:rFonts w:cs="B Lotus" w:hint="cs"/>
          <w:smallCaps/>
          <w:sz w:val="28"/>
          <w:szCs w:val="28"/>
          <w:rtl/>
        </w:rPr>
        <w:t>م دادن نماز و روزه و زکات فرامی</w:t>
      </w:r>
      <w:r w:rsidR="00714792">
        <w:rPr>
          <w:rFonts w:cs="B Lotus"/>
          <w:smallCaps/>
          <w:sz w:val="28"/>
          <w:szCs w:val="28"/>
          <w:rtl/>
        </w:rPr>
        <w:softHyphen/>
      </w:r>
      <w:r w:rsidRPr="00984198">
        <w:rPr>
          <w:rFonts w:cs="B Lotus" w:hint="cs"/>
          <w:smallCaps/>
          <w:sz w:val="28"/>
          <w:szCs w:val="28"/>
          <w:rtl/>
        </w:rPr>
        <w:t xml:space="preserve">خوانند. بلکه حتی </w:t>
      </w:r>
      <w:r w:rsidRPr="00984198">
        <w:rPr>
          <w:rFonts w:cs="B Lotus"/>
          <w:smallCaps/>
          <w:sz w:val="28"/>
          <w:szCs w:val="28"/>
          <w:rtl/>
        </w:rPr>
        <w:t>پ</w:t>
      </w:r>
      <w:r w:rsidRPr="00984198">
        <w:rPr>
          <w:rFonts w:cs="B Lotus" w:hint="cs"/>
          <w:smallCaps/>
          <w:sz w:val="28"/>
          <w:szCs w:val="28"/>
          <w:rtl/>
        </w:rPr>
        <w:t>س از آن هم آنان را به توحید دعوت</w:t>
      </w:r>
      <w:r w:rsidR="009D0387" w:rsidRPr="00984198">
        <w:rPr>
          <w:rFonts w:cs="B Lotus" w:hint="cs"/>
          <w:smallCaps/>
          <w:sz w:val="28"/>
          <w:szCs w:val="28"/>
          <w:rtl/>
        </w:rPr>
        <w:t xml:space="preserve"> نمی‌</w:t>
      </w:r>
      <w:r w:rsidRPr="00984198">
        <w:rPr>
          <w:rFonts w:cs="B Lotus" w:hint="cs"/>
          <w:smallCaps/>
          <w:sz w:val="28"/>
          <w:szCs w:val="28"/>
          <w:rtl/>
        </w:rPr>
        <w:t>کنند و اهمیتی برای آن</w:t>
      </w:r>
      <w:r w:rsidR="00714792">
        <w:rPr>
          <w:rFonts w:cs="B Lotus" w:hint="cs"/>
          <w:smallCaps/>
          <w:sz w:val="28"/>
          <w:szCs w:val="28"/>
          <w:rtl/>
        </w:rPr>
        <w:t xml:space="preserve"> قائل نیستند. بنابراین جای تعجب</w:t>
      </w:r>
      <w:r w:rsidRPr="00984198">
        <w:rPr>
          <w:rFonts w:cs="B Lotus" w:hint="cs"/>
          <w:smallCaps/>
          <w:sz w:val="28"/>
          <w:szCs w:val="28"/>
          <w:rtl/>
        </w:rPr>
        <w:t xml:space="preserve"> نیست اگر ببینی برخی از این داعیان خود به ورطه</w:t>
      </w:r>
      <w:r w:rsidR="00AC25A8" w:rsidRPr="00984198">
        <w:rPr>
          <w:rFonts w:cs="B Lotus" w:hint="cs"/>
          <w:smallCaps/>
          <w:sz w:val="28"/>
          <w:szCs w:val="28"/>
          <w:rtl/>
        </w:rPr>
        <w:t xml:space="preserve">‌ی </w:t>
      </w:r>
      <w:r w:rsidRPr="00984198">
        <w:rPr>
          <w:rFonts w:cs="B Lotus" w:hint="cs"/>
          <w:smallCaps/>
          <w:sz w:val="28"/>
          <w:szCs w:val="28"/>
          <w:rtl/>
        </w:rPr>
        <w:t>شرک افتاده</w:t>
      </w:r>
      <w:r w:rsidR="00AC25A8" w:rsidRPr="00984198">
        <w:rPr>
          <w:rFonts w:cs="B Lotus" w:hint="cs"/>
          <w:smallCaps/>
          <w:sz w:val="28"/>
          <w:szCs w:val="28"/>
          <w:rtl/>
        </w:rPr>
        <w:t xml:space="preserve">‌اند </w:t>
      </w:r>
      <w:r w:rsidRPr="00984198">
        <w:rPr>
          <w:rFonts w:cs="B Lotus" w:hint="cs"/>
          <w:smallCaps/>
          <w:sz w:val="28"/>
          <w:szCs w:val="28"/>
          <w:rtl/>
        </w:rPr>
        <w:t>و آگاهانه یا نا آگاهانه به آن مشغولند و دقت و توجیهی برای آن ندارند و به خاطر عدم شناختی که به شرک دارند خود را از آلودن به آن محفوظ</w:t>
      </w:r>
      <w:r w:rsidR="009D0387" w:rsidRPr="00984198">
        <w:rPr>
          <w:rFonts w:cs="B Lotus" w:hint="cs"/>
          <w:smallCaps/>
          <w:sz w:val="28"/>
          <w:szCs w:val="28"/>
          <w:rtl/>
        </w:rPr>
        <w:t xml:space="preserve"> نمی‌</w:t>
      </w:r>
      <w:r w:rsidRPr="00984198">
        <w:rPr>
          <w:rFonts w:cs="B Lotus" w:hint="cs"/>
          <w:smallCaps/>
          <w:sz w:val="28"/>
          <w:szCs w:val="28"/>
          <w:rtl/>
        </w:rPr>
        <w:t>کنند و چون به فضیلت و ارزش توحید ناآگاه هستند برای آن اهمیتی قائل</w:t>
      </w:r>
      <w:r w:rsidR="00714792">
        <w:rPr>
          <w:rFonts w:cs="B Lotus" w:hint="cs"/>
          <w:smallCaps/>
          <w:sz w:val="28"/>
          <w:szCs w:val="28"/>
          <w:rtl/>
        </w:rPr>
        <w:t xml:space="preserve"> نیستند و در صدد تعلیم آن برنمی</w:t>
      </w:r>
      <w:r w:rsidR="00714792">
        <w:rPr>
          <w:rFonts w:cs="B Lotus"/>
          <w:smallCaps/>
          <w:sz w:val="28"/>
          <w:szCs w:val="28"/>
          <w:rtl/>
        </w:rPr>
        <w:softHyphen/>
      </w:r>
      <w:r w:rsidRPr="00984198">
        <w:rPr>
          <w:rFonts w:cs="B Lotus" w:hint="cs"/>
          <w:smallCaps/>
          <w:sz w:val="28"/>
          <w:szCs w:val="28"/>
          <w:rtl/>
        </w:rPr>
        <w:t>آیند. و چه بسا شرک</w:t>
      </w:r>
      <w:r w:rsidR="009D0387" w:rsidRPr="00984198">
        <w:rPr>
          <w:rFonts w:cs="B Lotus" w:hint="cs"/>
          <w:smallCaps/>
          <w:sz w:val="28"/>
          <w:szCs w:val="28"/>
          <w:rtl/>
        </w:rPr>
        <w:t xml:space="preserve">‌های </w:t>
      </w:r>
      <w:r w:rsidRPr="00984198">
        <w:rPr>
          <w:rFonts w:cs="B Lotus" w:hint="cs"/>
          <w:smallCaps/>
          <w:sz w:val="28"/>
          <w:szCs w:val="28"/>
          <w:rtl/>
        </w:rPr>
        <w:t>بسیاری وارد امت</w:t>
      </w:r>
      <w:r w:rsidR="009D0387" w:rsidRPr="00984198">
        <w:rPr>
          <w:rFonts w:cs="B Lotus" w:hint="cs"/>
          <w:smallCaps/>
          <w:sz w:val="28"/>
          <w:szCs w:val="28"/>
          <w:rtl/>
        </w:rPr>
        <w:t xml:space="preserve"> می‌</w:t>
      </w:r>
      <w:r w:rsidRPr="00984198">
        <w:rPr>
          <w:rFonts w:cs="B Lotus" w:hint="cs"/>
          <w:smallCaps/>
          <w:sz w:val="28"/>
          <w:szCs w:val="28"/>
          <w:rtl/>
        </w:rPr>
        <w:t>شود که داعیان با احترام از کنار</w:t>
      </w:r>
      <w:r w:rsidR="009D0387" w:rsidRPr="00984198">
        <w:rPr>
          <w:rFonts w:cs="B Lotus" w:hint="cs"/>
          <w:smallCaps/>
          <w:sz w:val="28"/>
          <w:szCs w:val="28"/>
          <w:rtl/>
        </w:rPr>
        <w:t xml:space="preserve"> آن‌ها می‌</w:t>
      </w:r>
      <w:r w:rsidRPr="00984198">
        <w:rPr>
          <w:rFonts w:cs="B Lotus" w:hint="cs"/>
          <w:smallCaps/>
          <w:sz w:val="28"/>
          <w:szCs w:val="28"/>
          <w:rtl/>
        </w:rPr>
        <w:t>گذرند و در بسیاری از مواقع برخوردی جز تهنیت گفتن و تایید نمودن از خود بروز</w:t>
      </w:r>
      <w:r w:rsidR="009D0387" w:rsidRPr="00984198">
        <w:rPr>
          <w:rFonts w:cs="B Lotus" w:hint="cs"/>
          <w:smallCaps/>
          <w:sz w:val="28"/>
          <w:szCs w:val="28"/>
          <w:rtl/>
        </w:rPr>
        <w:t xml:space="preserve"> نمی‌</w:t>
      </w:r>
      <w:r w:rsidRPr="00984198">
        <w:rPr>
          <w:rFonts w:cs="B Lotus" w:hint="cs"/>
          <w:smallCaps/>
          <w:sz w:val="28"/>
          <w:szCs w:val="28"/>
          <w:rtl/>
        </w:rPr>
        <w:t>دهند؛ همچون شرکیات ایجاد شده از سوی دموکراسی جدید که هدف و مقصودش کنار زدن دین و به الوهیت رساندن مخلوق و پرستش و عبادت بنده برای بنده است. و با تاسف</w:t>
      </w:r>
      <w:r w:rsidR="00714792">
        <w:rPr>
          <w:rFonts w:cs="B Lotus" w:hint="cs"/>
          <w:smallCaps/>
          <w:sz w:val="28"/>
          <w:szCs w:val="28"/>
          <w:rtl/>
        </w:rPr>
        <w:t>،</w:t>
      </w:r>
      <w:r w:rsidRPr="00984198">
        <w:rPr>
          <w:rFonts w:cs="B Lotus" w:hint="cs"/>
          <w:smallCaps/>
          <w:sz w:val="28"/>
          <w:szCs w:val="28"/>
          <w:rtl/>
        </w:rPr>
        <w:t xml:space="preserve"> بسیاری از سرزمین</w:t>
      </w:r>
      <w:r w:rsidR="00FC20CF" w:rsidRPr="00984198">
        <w:rPr>
          <w:rFonts w:cs="B Lotus" w:hint="eastAsia"/>
          <w:smallCaps/>
          <w:sz w:val="28"/>
          <w:szCs w:val="28"/>
          <w:rtl/>
        </w:rPr>
        <w:t>‌</w:t>
      </w:r>
      <w:r w:rsidRPr="00984198">
        <w:rPr>
          <w:rFonts w:cs="B Lotus" w:hint="cs"/>
          <w:smallCaps/>
          <w:sz w:val="28"/>
          <w:szCs w:val="28"/>
          <w:rtl/>
        </w:rPr>
        <w:t>های مسلمین و غیر از آنان به این نوع شرک مشغول</w:t>
      </w:r>
      <w:r w:rsidR="009D0387" w:rsidRPr="00984198">
        <w:rPr>
          <w:rFonts w:cs="B Lotus" w:hint="cs"/>
          <w:smallCaps/>
          <w:sz w:val="28"/>
          <w:szCs w:val="28"/>
          <w:rtl/>
        </w:rPr>
        <w:t xml:space="preserve"> می‌</w:t>
      </w:r>
      <w:r w:rsidRPr="00984198">
        <w:rPr>
          <w:rFonts w:cs="B Lotus" w:hint="cs"/>
          <w:smallCaps/>
          <w:sz w:val="28"/>
          <w:szCs w:val="28"/>
          <w:rtl/>
        </w:rPr>
        <w:t>باشند</w:t>
      </w:r>
      <w:r w:rsidRPr="00862309">
        <w:rPr>
          <w:rStyle w:val="FootnoteReference"/>
          <w:rFonts w:cs="B Nazanin"/>
          <w:smallCaps/>
          <w:rtl/>
        </w:rPr>
        <w:footnoteReference w:id="235"/>
      </w:r>
      <w:r w:rsidRPr="00984198">
        <w:rPr>
          <w:rFonts w:cs="B Lotus" w:hint="cs"/>
          <w:smallCaps/>
          <w:sz w:val="28"/>
          <w:szCs w:val="28"/>
          <w:rtl/>
        </w:rPr>
        <w:t xml:space="preserve">. </w:t>
      </w:r>
    </w:p>
    <w:p w:rsidR="00C5413C" w:rsidRPr="00984198" w:rsidRDefault="00714792" w:rsidP="00714792">
      <w:pPr>
        <w:pStyle w:val="NormalWeb"/>
        <w:bidi/>
        <w:spacing w:before="0" w:beforeAutospacing="0" w:after="0" w:afterAutospacing="0"/>
        <w:ind w:firstLine="284"/>
        <w:jc w:val="both"/>
        <w:rPr>
          <w:rFonts w:cs="B Lotus" w:hint="cs"/>
          <w:smallCaps/>
          <w:sz w:val="28"/>
          <w:szCs w:val="28"/>
          <w:rtl/>
        </w:rPr>
      </w:pPr>
      <w:r>
        <w:rPr>
          <w:rFonts w:cs="B Lotus" w:hint="cs"/>
          <w:smallCaps/>
          <w:sz w:val="28"/>
          <w:szCs w:val="28"/>
          <w:rtl/>
        </w:rPr>
        <w:t>شیخ الاسلام محمد بن عبدالوهاب</w:t>
      </w:r>
      <w:r>
        <w:rPr>
          <w:rFonts w:cs="B Lotus" w:hint="cs"/>
          <w:noProof/>
          <w:sz w:val="28"/>
          <w:szCs w:val="28"/>
          <w:rtl/>
        </w:rPr>
        <w:t xml:space="preserve"> </w:t>
      </w:r>
      <w:r w:rsidRPr="00714792">
        <w:rPr>
          <w:rFonts w:cs="B Lotus" w:hint="cs"/>
          <w:noProof/>
          <w:rtl/>
        </w:rPr>
        <w:t>رحمه</w:t>
      </w:r>
      <w:r w:rsidRPr="00714792">
        <w:rPr>
          <w:rFonts w:cs="B Lotus" w:hint="cs"/>
          <w:noProof/>
          <w:rtl/>
        </w:rPr>
        <w:softHyphen/>
        <w:t>الله</w:t>
      </w:r>
      <w:r w:rsidR="009D0387" w:rsidRPr="00984198">
        <w:rPr>
          <w:rFonts w:cs="B Lotus" w:hint="cs"/>
          <w:smallCaps/>
          <w:sz w:val="28"/>
          <w:szCs w:val="28"/>
          <w:rtl/>
        </w:rPr>
        <w:t xml:space="preserve"> می‌</w:t>
      </w:r>
      <w:r w:rsidR="00C5413C" w:rsidRPr="00984198">
        <w:rPr>
          <w:rFonts w:cs="B Lotus" w:hint="cs"/>
          <w:smallCaps/>
          <w:sz w:val="28"/>
          <w:szCs w:val="28"/>
          <w:rtl/>
        </w:rPr>
        <w:t xml:space="preserve">فرماید: </w:t>
      </w:r>
      <w:r>
        <w:rPr>
          <w:rFonts w:cs="B Lotus" w:hint="cs"/>
          <w:smallCaps/>
          <w:sz w:val="28"/>
          <w:szCs w:val="28"/>
          <w:rtl/>
        </w:rPr>
        <w:t>«</w:t>
      </w:r>
      <w:r w:rsidR="00C5413C" w:rsidRPr="00984198">
        <w:rPr>
          <w:rFonts w:cs="B Lotus" w:hint="cs"/>
          <w:smallCaps/>
          <w:sz w:val="28"/>
          <w:szCs w:val="28"/>
          <w:rtl/>
        </w:rPr>
        <w:t xml:space="preserve">دین رسول الله </w:t>
      </w:r>
      <w:r>
        <w:rPr>
          <w:rFonts w:ascii="Arial" w:hAnsi="Arial" w:cs="CTraditional Arabic" w:hint="cs"/>
          <w:sz w:val="28"/>
          <w:szCs w:val="28"/>
          <w:rtl/>
        </w:rPr>
        <w:t>ح</w:t>
      </w:r>
      <w:r w:rsidR="00C5413C" w:rsidRPr="00984198">
        <w:rPr>
          <w:rFonts w:cs="B Lotus" w:hint="cs"/>
          <w:smallCaps/>
          <w:sz w:val="28"/>
          <w:szCs w:val="28"/>
          <w:rtl/>
        </w:rPr>
        <w:t xml:space="preserve"> توحید</w:t>
      </w:r>
      <w:r w:rsidR="009D0387" w:rsidRPr="00984198">
        <w:rPr>
          <w:rFonts w:cs="B Lotus" w:hint="cs"/>
          <w:smallCaps/>
          <w:sz w:val="28"/>
          <w:szCs w:val="28"/>
          <w:rtl/>
        </w:rPr>
        <w:t xml:space="preserve"> می‌</w:t>
      </w:r>
      <w:r w:rsidR="00C5413C" w:rsidRPr="00984198">
        <w:rPr>
          <w:rFonts w:cs="B Lotus" w:hint="cs"/>
          <w:smallCaps/>
          <w:sz w:val="28"/>
          <w:szCs w:val="28"/>
          <w:rtl/>
        </w:rPr>
        <w:t xml:space="preserve">باشد و آنهم شناخت </w:t>
      </w:r>
      <w:r w:rsidR="009C2358" w:rsidRPr="00984198">
        <w:rPr>
          <w:rFonts w:cs="B Lotus" w:hint="cs"/>
          <w:smallCaps/>
          <w:sz w:val="28"/>
          <w:szCs w:val="28"/>
          <w:rtl/>
        </w:rPr>
        <w:t>«</w:t>
      </w:r>
      <w:r w:rsidR="00F64452" w:rsidRPr="00F64452">
        <w:rPr>
          <w:rFonts w:cs="mylotus" w:hint="cs"/>
          <w:smallCaps/>
          <w:sz w:val="28"/>
          <w:szCs w:val="28"/>
          <w:rtl/>
        </w:rPr>
        <w:t>لا إله إلا الله</w:t>
      </w:r>
      <w:r w:rsidR="00C5413C" w:rsidRPr="00984198">
        <w:rPr>
          <w:rFonts w:cs="B Lotus" w:hint="cs"/>
          <w:smallCaps/>
          <w:sz w:val="28"/>
          <w:szCs w:val="28"/>
          <w:rtl/>
        </w:rPr>
        <w:t xml:space="preserve"> محمد</w:t>
      </w:r>
      <w:r w:rsidR="009C2358" w:rsidRPr="00984198">
        <w:rPr>
          <w:rFonts w:cs="B Lotus" w:hint="cs"/>
          <w:smallCaps/>
          <w:sz w:val="28"/>
          <w:szCs w:val="28"/>
          <w:rtl/>
        </w:rPr>
        <w:t xml:space="preserve"> </w:t>
      </w:r>
      <w:r w:rsidR="00C5413C" w:rsidRPr="00984198">
        <w:rPr>
          <w:rFonts w:cs="B Lotus" w:hint="cs"/>
          <w:smallCaps/>
          <w:sz w:val="28"/>
          <w:szCs w:val="28"/>
          <w:rtl/>
        </w:rPr>
        <w:t>رسول</w:t>
      </w:r>
      <w:r w:rsidR="009C2358" w:rsidRPr="00984198">
        <w:rPr>
          <w:rFonts w:cs="B Lotus" w:hint="cs"/>
          <w:smallCaps/>
          <w:sz w:val="28"/>
          <w:szCs w:val="28"/>
          <w:rtl/>
        </w:rPr>
        <w:t xml:space="preserve"> </w:t>
      </w:r>
      <w:r w:rsidR="00C5413C" w:rsidRPr="00984198">
        <w:rPr>
          <w:rFonts w:cs="B Lotus" w:hint="cs"/>
          <w:smallCaps/>
          <w:sz w:val="28"/>
          <w:szCs w:val="28"/>
          <w:rtl/>
        </w:rPr>
        <w:t>الله</w:t>
      </w:r>
      <w:r w:rsidR="009C2358" w:rsidRPr="00984198">
        <w:rPr>
          <w:rFonts w:cs="B Lotus" w:hint="cs"/>
          <w:smallCaps/>
          <w:sz w:val="28"/>
          <w:szCs w:val="28"/>
          <w:rtl/>
        </w:rPr>
        <w:t>»</w:t>
      </w:r>
      <w:r w:rsidR="00C5413C" w:rsidRPr="00984198">
        <w:rPr>
          <w:rFonts w:cs="B Lotus" w:hint="cs"/>
          <w:smallCaps/>
          <w:sz w:val="28"/>
          <w:szCs w:val="28"/>
          <w:rtl/>
        </w:rPr>
        <w:t xml:space="preserve"> و عمل به مفاهیم و مقتضیات آن است و اگر گفته شود همه مردم این را</w:t>
      </w:r>
      <w:r w:rsidR="009D0387" w:rsidRPr="00984198">
        <w:rPr>
          <w:rFonts w:cs="B Lotus" w:hint="cs"/>
          <w:smallCaps/>
          <w:sz w:val="28"/>
          <w:szCs w:val="28"/>
          <w:rtl/>
        </w:rPr>
        <w:t xml:space="preserve"> می‌</w:t>
      </w:r>
      <w:r w:rsidR="00C5413C" w:rsidRPr="00984198">
        <w:rPr>
          <w:rFonts w:cs="B Lotus" w:hint="cs"/>
          <w:smallCaps/>
          <w:sz w:val="28"/>
          <w:szCs w:val="28"/>
          <w:rtl/>
        </w:rPr>
        <w:t>گویند؛ گفته</w:t>
      </w:r>
      <w:r w:rsidR="009D0387" w:rsidRPr="00984198">
        <w:rPr>
          <w:rFonts w:cs="B Lotus" w:hint="cs"/>
          <w:smallCaps/>
          <w:sz w:val="28"/>
          <w:szCs w:val="28"/>
          <w:rtl/>
        </w:rPr>
        <w:t xml:space="preserve"> می‌</w:t>
      </w:r>
      <w:r w:rsidR="00C5413C" w:rsidRPr="00984198">
        <w:rPr>
          <w:rFonts w:cs="B Lotus" w:hint="cs"/>
          <w:smallCaps/>
          <w:sz w:val="28"/>
          <w:szCs w:val="28"/>
          <w:rtl/>
        </w:rPr>
        <w:t>شود</w:t>
      </w:r>
      <w:r>
        <w:rPr>
          <w:rFonts w:cs="B Lotus" w:hint="cs"/>
          <w:smallCaps/>
          <w:sz w:val="28"/>
          <w:szCs w:val="28"/>
          <w:rtl/>
        </w:rPr>
        <w:t>:</w:t>
      </w:r>
      <w:r w:rsidR="00C5413C" w:rsidRPr="00984198">
        <w:rPr>
          <w:rFonts w:cs="B Lotus" w:hint="cs"/>
          <w:smallCaps/>
          <w:sz w:val="28"/>
          <w:szCs w:val="28"/>
          <w:rtl/>
        </w:rPr>
        <w:t xml:space="preserve"> برخی از</w:t>
      </w:r>
      <w:r w:rsidR="009D0387" w:rsidRPr="00984198">
        <w:rPr>
          <w:rFonts w:cs="B Lotus" w:hint="cs"/>
          <w:smallCaps/>
          <w:sz w:val="28"/>
          <w:szCs w:val="28"/>
          <w:rtl/>
        </w:rPr>
        <w:t xml:space="preserve"> آن‌ها</w:t>
      </w:r>
      <w:r w:rsidR="00890408" w:rsidRPr="00984198">
        <w:rPr>
          <w:rFonts w:cs="B Lotus" w:hint="cs"/>
          <w:smallCaps/>
          <w:sz w:val="28"/>
          <w:szCs w:val="28"/>
          <w:rtl/>
        </w:rPr>
        <w:t xml:space="preserve"> </w:t>
      </w:r>
      <w:r w:rsidR="00F64452" w:rsidRPr="00F64452">
        <w:rPr>
          <w:rFonts w:cs="mylotus" w:hint="cs"/>
          <w:smallCaps/>
          <w:sz w:val="28"/>
          <w:szCs w:val="28"/>
          <w:rtl/>
        </w:rPr>
        <w:t>لا إله إلا الله</w:t>
      </w:r>
      <w:r w:rsidR="00890408" w:rsidRPr="00984198">
        <w:rPr>
          <w:rFonts w:cs="B Lotus" w:hint="cs"/>
          <w:smallCaps/>
          <w:sz w:val="28"/>
          <w:szCs w:val="28"/>
          <w:rtl/>
        </w:rPr>
        <w:t xml:space="preserve"> </w:t>
      </w:r>
      <w:r w:rsidR="00C5413C" w:rsidRPr="00984198">
        <w:rPr>
          <w:rFonts w:cs="B Lotus" w:hint="cs"/>
          <w:smallCaps/>
          <w:sz w:val="28"/>
          <w:szCs w:val="28"/>
          <w:rtl/>
        </w:rPr>
        <w:t>را</w:t>
      </w:r>
      <w:r w:rsidR="009D0387" w:rsidRPr="00984198">
        <w:rPr>
          <w:rFonts w:cs="B Lotus" w:hint="cs"/>
          <w:smallCaps/>
          <w:sz w:val="28"/>
          <w:szCs w:val="28"/>
          <w:rtl/>
        </w:rPr>
        <w:t xml:space="preserve"> می‌</w:t>
      </w:r>
      <w:r w:rsidR="00C5413C" w:rsidRPr="00984198">
        <w:rPr>
          <w:rFonts w:cs="B Lotus" w:hint="cs"/>
          <w:smallCaps/>
          <w:sz w:val="28"/>
          <w:szCs w:val="28"/>
          <w:rtl/>
        </w:rPr>
        <w:t>گویند، اما معنای</w:t>
      </w:r>
      <w:r>
        <w:rPr>
          <w:rFonts w:cs="B Lotus" w:hint="cs"/>
          <w:smallCaps/>
          <w:sz w:val="28"/>
          <w:szCs w:val="28"/>
          <w:rtl/>
        </w:rPr>
        <w:t xml:space="preserve"> آن</w:t>
      </w:r>
      <w:r>
        <w:rPr>
          <w:rFonts w:cs="B Lotus"/>
          <w:smallCaps/>
          <w:sz w:val="28"/>
          <w:szCs w:val="28"/>
          <w:rtl/>
        </w:rPr>
        <w:softHyphen/>
      </w:r>
      <w:r w:rsidR="009D0387" w:rsidRPr="00984198">
        <w:rPr>
          <w:rFonts w:cs="B Lotus" w:hint="cs"/>
          <w:smallCaps/>
          <w:sz w:val="28"/>
          <w:szCs w:val="28"/>
          <w:rtl/>
        </w:rPr>
        <w:t xml:space="preserve">را </w:t>
      </w:r>
      <w:r w:rsidR="00C5413C" w:rsidRPr="00984198">
        <w:rPr>
          <w:rFonts w:cs="B Lotus" w:hint="cs"/>
          <w:smallCaps/>
          <w:sz w:val="28"/>
          <w:szCs w:val="28"/>
          <w:rtl/>
        </w:rPr>
        <w:t>صرفا در توحید ربوبیت، یعنی آفرینندگی و رزاقی و امثال آن منحصر</w:t>
      </w:r>
      <w:r w:rsidR="009D0387" w:rsidRPr="00984198">
        <w:rPr>
          <w:rFonts w:cs="B Lotus" w:hint="cs"/>
          <w:smallCaps/>
          <w:sz w:val="28"/>
          <w:szCs w:val="28"/>
          <w:rtl/>
        </w:rPr>
        <w:t xml:space="preserve"> می‌</w:t>
      </w:r>
      <w:r w:rsidR="00C5413C" w:rsidRPr="00984198">
        <w:rPr>
          <w:rFonts w:cs="B Lotus" w:hint="cs"/>
          <w:smallCaps/>
          <w:sz w:val="28"/>
          <w:szCs w:val="28"/>
          <w:rtl/>
        </w:rPr>
        <w:t>کنند و برخی دیگر از آنان معنای</w:t>
      </w:r>
      <w:r>
        <w:rPr>
          <w:rFonts w:cs="B Lotus" w:hint="cs"/>
          <w:smallCaps/>
          <w:sz w:val="28"/>
          <w:szCs w:val="28"/>
          <w:rtl/>
        </w:rPr>
        <w:t xml:space="preserve"> آن</w:t>
      </w:r>
      <w:r>
        <w:rPr>
          <w:rFonts w:cs="B Lotus"/>
          <w:smallCaps/>
          <w:sz w:val="28"/>
          <w:szCs w:val="28"/>
          <w:rtl/>
        </w:rPr>
        <w:softHyphen/>
      </w:r>
      <w:r w:rsidR="009D0387" w:rsidRPr="00984198">
        <w:rPr>
          <w:rFonts w:cs="B Lotus" w:hint="cs"/>
          <w:smallCaps/>
          <w:sz w:val="28"/>
          <w:szCs w:val="28"/>
          <w:rtl/>
        </w:rPr>
        <w:t xml:space="preserve">را </w:t>
      </w:r>
      <w:r w:rsidR="00C5413C" w:rsidRPr="00984198">
        <w:rPr>
          <w:rFonts w:cs="B Lotus" w:hint="cs"/>
          <w:smallCaps/>
          <w:sz w:val="28"/>
          <w:szCs w:val="28"/>
          <w:rtl/>
        </w:rPr>
        <w:t>اصلا</w:t>
      </w:r>
      <w:r w:rsidR="009D0387" w:rsidRPr="00984198">
        <w:rPr>
          <w:rFonts w:cs="B Lotus" w:hint="cs"/>
          <w:smallCaps/>
          <w:sz w:val="28"/>
          <w:szCs w:val="28"/>
          <w:rtl/>
        </w:rPr>
        <w:t xml:space="preserve"> نمی‌</w:t>
      </w:r>
      <w:r w:rsidR="00C5413C" w:rsidRPr="00984198">
        <w:rPr>
          <w:rFonts w:cs="B Lotus" w:hint="cs"/>
          <w:smallCaps/>
          <w:sz w:val="28"/>
          <w:szCs w:val="28"/>
          <w:rtl/>
        </w:rPr>
        <w:t>فهمند و تعداد دیگری از آنان نیز به مفاهیم و مقتضیات آن عمل</w:t>
      </w:r>
      <w:r w:rsidR="009D0387" w:rsidRPr="00984198">
        <w:rPr>
          <w:rFonts w:cs="B Lotus" w:hint="cs"/>
          <w:smallCaps/>
          <w:sz w:val="28"/>
          <w:szCs w:val="28"/>
          <w:rtl/>
        </w:rPr>
        <w:t xml:space="preserve"> نمی‌</w:t>
      </w:r>
      <w:r w:rsidR="00C5413C" w:rsidRPr="00984198">
        <w:rPr>
          <w:rFonts w:cs="B Lotus" w:hint="cs"/>
          <w:smallCaps/>
          <w:sz w:val="28"/>
          <w:szCs w:val="28"/>
          <w:rtl/>
        </w:rPr>
        <w:t>کنند. و برخی دیگر هم از</w:t>
      </w:r>
      <w:r>
        <w:rPr>
          <w:rFonts w:cs="B Lotus" w:hint="cs"/>
          <w:smallCaps/>
          <w:sz w:val="28"/>
          <w:szCs w:val="28"/>
          <w:rtl/>
        </w:rPr>
        <w:t xml:space="preserve"> درک حقیقت آن عاجز هستند و عجیب</w:t>
      </w:r>
      <w:r>
        <w:rPr>
          <w:rFonts w:cs="B Lotus"/>
          <w:smallCaps/>
          <w:sz w:val="28"/>
          <w:szCs w:val="28"/>
          <w:rtl/>
        </w:rPr>
        <w:softHyphen/>
      </w:r>
      <w:r w:rsidR="00C5413C" w:rsidRPr="00984198">
        <w:rPr>
          <w:rFonts w:cs="B Lotus" w:hint="cs"/>
          <w:smallCaps/>
          <w:sz w:val="28"/>
          <w:szCs w:val="28"/>
          <w:rtl/>
        </w:rPr>
        <w:t>تر از آن کسانی از</w:t>
      </w:r>
      <w:r>
        <w:rPr>
          <w:rFonts w:cs="B Lotus" w:hint="cs"/>
          <w:smallCaps/>
          <w:sz w:val="28"/>
          <w:szCs w:val="28"/>
          <w:rtl/>
        </w:rPr>
        <w:t xml:space="preserve"> آن</w:t>
      </w:r>
      <w:r w:rsidR="009D0387" w:rsidRPr="00984198">
        <w:rPr>
          <w:rFonts w:cs="B Lotus" w:hint="cs"/>
          <w:smallCaps/>
          <w:sz w:val="28"/>
          <w:szCs w:val="28"/>
          <w:rtl/>
        </w:rPr>
        <w:t xml:space="preserve">ها </w:t>
      </w:r>
      <w:r w:rsidR="00C5413C" w:rsidRPr="00984198">
        <w:rPr>
          <w:rFonts w:cs="B Lotus" w:hint="cs"/>
          <w:smallCaps/>
          <w:sz w:val="28"/>
          <w:szCs w:val="28"/>
          <w:rtl/>
        </w:rPr>
        <w:t>هستند که از سویی توحید را شناخته</w:t>
      </w:r>
      <w:r w:rsidR="00AC25A8" w:rsidRPr="00984198">
        <w:rPr>
          <w:rFonts w:cs="B Lotus" w:hint="cs"/>
          <w:smallCaps/>
          <w:sz w:val="28"/>
          <w:szCs w:val="28"/>
          <w:rtl/>
        </w:rPr>
        <w:t xml:space="preserve">‌اند </w:t>
      </w:r>
      <w:r w:rsidR="00C5413C" w:rsidRPr="00984198">
        <w:rPr>
          <w:rFonts w:cs="B Lotus" w:hint="cs"/>
          <w:smallCaps/>
          <w:sz w:val="28"/>
          <w:szCs w:val="28"/>
          <w:rtl/>
        </w:rPr>
        <w:t xml:space="preserve">و از سویی دیگر با </w:t>
      </w:r>
      <w:r w:rsidR="00C5413C" w:rsidRPr="00984198">
        <w:rPr>
          <w:rFonts w:cs="B Lotus" w:hint="cs"/>
          <w:smallCaps/>
          <w:sz w:val="28"/>
          <w:szCs w:val="28"/>
          <w:rtl/>
        </w:rPr>
        <w:lastRenderedPageBreak/>
        <w:t>توحید و</w:t>
      </w:r>
      <w:r>
        <w:rPr>
          <w:rFonts w:cs="B Lotus" w:hint="cs"/>
          <w:smallCaps/>
          <w:sz w:val="28"/>
          <w:szCs w:val="28"/>
          <w:rtl/>
        </w:rPr>
        <w:t xml:space="preserve"> اهل توحید به عداوت و ستیز برمی</w:t>
      </w:r>
      <w:r>
        <w:rPr>
          <w:rFonts w:cs="B Lotus"/>
          <w:smallCaps/>
          <w:sz w:val="28"/>
          <w:szCs w:val="28"/>
          <w:rtl/>
        </w:rPr>
        <w:softHyphen/>
      </w:r>
      <w:r>
        <w:rPr>
          <w:rFonts w:cs="B Lotus" w:hint="cs"/>
          <w:smallCaps/>
          <w:sz w:val="28"/>
          <w:szCs w:val="28"/>
          <w:rtl/>
        </w:rPr>
        <w:t>خیزند. تعجب آورتر و شگفت انگیز</w:t>
      </w:r>
      <w:r w:rsidR="00C5413C" w:rsidRPr="00984198">
        <w:rPr>
          <w:rFonts w:cs="B Lotus" w:hint="cs"/>
          <w:smallCaps/>
          <w:sz w:val="28"/>
          <w:szCs w:val="28"/>
          <w:rtl/>
        </w:rPr>
        <w:t>تر از آنهم این</w:t>
      </w:r>
      <w:r>
        <w:rPr>
          <w:rFonts w:cs="B Lotus" w:hint="cs"/>
          <w:smallCaps/>
          <w:sz w:val="28"/>
          <w:szCs w:val="28"/>
          <w:rtl/>
        </w:rPr>
        <w:t xml:space="preserve"> ا</w:t>
      </w:r>
      <w:r w:rsidR="00C5413C" w:rsidRPr="00984198">
        <w:rPr>
          <w:rFonts w:cs="B Lotus" w:hint="cs"/>
          <w:smallCaps/>
          <w:sz w:val="28"/>
          <w:szCs w:val="28"/>
          <w:rtl/>
        </w:rPr>
        <w:t xml:space="preserve">ست که کسی توحید و مردمان منسوب به آن (اهل توحید) را دوست بدارد، اما تفاوت میان دوستان و دشمنان اهل توحید را نداند. </w:t>
      </w:r>
    </w:p>
    <w:p w:rsidR="00C5413C" w:rsidRPr="00984198" w:rsidRDefault="00714792" w:rsidP="00C80182">
      <w:pPr>
        <w:pStyle w:val="NormalWeb"/>
        <w:bidi/>
        <w:spacing w:before="0" w:beforeAutospacing="0" w:after="0" w:afterAutospacing="0"/>
        <w:ind w:firstLine="284"/>
        <w:jc w:val="both"/>
        <w:rPr>
          <w:rFonts w:cs="B Lotus" w:hint="cs"/>
          <w:smallCaps/>
          <w:sz w:val="28"/>
          <w:szCs w:val="28"/>
          <w:rtl/>
        </w:rPr>
      </w:pPr>
      <w:r>
        <w:rPr>
          <w:rFonts w:cs="B Lotus" w:hint="cs"/>
          <w:smallCaps/>
          <w:sz w:val="28"/>
          <w:szCs w:val="28"/>
          <w:rtl/>
        </w:rPr>
        <w:t>سبحان الله...</w:t>
      </w:r>
      <w:r w:rsidR="00C5413C" w:rsidRPr="00984198">
        <w:rPr>
          <w:rFonts w:cs="B Lotus" w:hint="cs"/>
          <w:smallCaps/>
          <w:sz w:val="28"/>
          <w:szCs w:val="28"/>
          <w:rtl/>
        </w:rPr>
        <w:t xml:space="preserve"> آیا ممک</w:t>
      </w:r>
      <w:r>
        <w:rPr>
          <w:rFonts w:cs="B Lotus" w:hint="cs"/>
          <w:smallCaps/>
          <w:sz w:val="28"/>
          <w:szCs w:val="28"/>
          <w:rtl/>
        </w:rPr>
        <w:t>ن است دو گروه</w:t>
      </w:r>
      <w:r w:rsidR="00C5413C" w:rsidRPr="00984198">
        <w:rPr>
          <w:rFonts w:cs="B Lotus" w:hint="cs"/>
          <w:smallCaps/>
          <w:sz w:val="28"/>
          <w:szCs w:val="28"/>
          <w:rtl/>
        </w:rPr>
        <w:t xml:space="preserve"> مختلف در یک دین وجود داشته و هر دو بر صراط حق باشند؟! نه به خدا سوگند که چنین نیست و بعد از حق جز گمراهی چیز دیگر نیست.</w:t>
      </w:r>
    </w:p>
    <w:p w:rsidR="00C5413C" w:rsidRPr="00984198" w:rsidRDefault="00C5413C" w:rsidP="001906E0">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می</w:t>
      </w:r>
      <w:r w:rsidR="00C01522" w:rsidRPr="00984198">
        <w:rPr>
          <w:rFonts w:cs="B Lotus" w:hint="eastAsia"/>
          <w:smallCaps/>
          <w:sz w:val="28"/>
          <w:szCs w:val="28"/>
          <w:rtl/>
        </w:rPr>
        <w:t>‌</w:t>
      </w:r>
      <w:r w:rsidRPr="00984198">
        <w:rPr>
          <w:rFonts w:cs="B Lotus" w:hint="cs"/>
          <w:smallCaps/>
          <w:sz w:val="28"/>
          <w:szCs w:val="28"/>
          <w:rtl/>
        </w:rPr>
        <w:t>گویم (مصطفی حلیمه): تعداد کسانی که در روزگار ما مدعی توحیداند و بسیار درباره عقیده صحیح بحث</w:t>
      </w:r>
      <w:r w:rsidR="009D0387" w:rsidRPr="00984198">
        <w:rPr>
          <w:rFonts w:cs="B Lotus" w:hint="cs"/>
          <w:smallCaps/>
          <w:sz w:val="28"/>
          <w:szCs w:val="28"/>
          <w:rtl/>
        </w:rPr>
        <w:t xml:space="preserve"> می‌</w:t>
      </w:r>
      <w:r w:rsidRPr="00984198">
        <w:rPr>
          <w:rFonts w:cs="B Lotus" w:hint="cs"/>
          <w:smallCaps/>
          <w:sz w:val="28"/>
          <w:szCs w:val="28"/>
          <w:rtl/>
        </w:rPr>
        <w:t>کنند، زیاد هستند. و در عین حال دشمنان توحید را دوست</w:t>
      </w:r>
      <w:r w:rsidR="009D0387" w:rsidRPr="00984198">
        <w:rPr>
          <w:rFonts w:cs="B Lotus" w:hint="cs"/>
          <w:smallCaps/>
          <w:sz w:val="28"/>
          <w:szCs w:val="28"/>
          <w:rtl/>
        </w:rPr>
        <w:t xml:space="preserve"> می‌</w:t>
      </w:r>
      <w:r w:rsidRPr="00984198">
        <w:rPr>
          <w:rFonts w:cs="B Lotus" w:hint="cs"/>
          <w:smallCaps/>
          <w:sz w:val="28"/>
          <w:szCs w:val="28"/>
          <w:rtl/>
        </w:rPr>
        <w:t>دارند و به سود آنان به مجادله بر</w:t>
      </w:r>
      <w:r w:rsidR="001906E0">
        <w:rPr>
          <w:rFonts w:cs="B Lotus" w:hint="cs"/>
          <w:smallCaps/>
          <w:sz w:val="28"/>
          <w:szCs w:val="28"/>
          <w:rtl/>
        </w:rPr>
        <w:t xml:space="preserve"> </w:t>
      </w:r>
      <w:r w:rsidRPr="00984198">
        <w:rPr>
          <w:rFonts w:cs="B Lotus" w:hint="cs"/>
          <w:smallCaps/>
          <w:sz w:val="28"/>
          <w:szCs w:val="28"/>
          <w:rtl/>
        </w:rPr>
        <w:t>می</w:t>
      </w:r>
      <w:r w:rsidR="001906E0">
        <w:rPr>
          <w:rFonts w:cs="B Lotus" w:hint="eastAsia"/>
          <w:smallCaps/>
          <w:sz w:val="28"/>
          <w:szCs w:val="28"/>
          <w:rtl/>
        </w:rPr>
        <w:t>‌</w:t>
      </w:r>
      <w:r w:rsidRPr="00984198">
        <w:rPr>
          <w:rFonts w:cs="B Lotus" w:hint="cs"/>
          <w:smallCaps/>
          <w:sz w:val="28"/>
          <w:szCs w:val="28"/>
          <w:rtl/>
        </w:rPr>
        <w:t>خیزند و عرصه عذر و تاویل را برای</w:t>
      </w:r>
      <w:r w:rsidR="009D0387" w:rsidRPr="00984198">
        <w:rPr>
          <w:rFonts w:cs="B Lotus" w:hint="cs"/>
          <w:smallCaps/>
          <w:sz w:val="28"/>
          <w:szCs w:val="28"/>
          <w:rtl/>
        </w:rPr>
        <w:t xml:space="preserve"> آن‌ها می‌</w:t>
      </w:r>
      <w:r w:rsidRPr="00984198">
        <w:rPr>
          <w:rFonts w:cs="B Lotus" w:hint="cs"/>
          <w:smallCaps/>
          <w:sz w:val="28"/>
          <w:szCs w:val="28"/>
          <w:rtl/>
        </w:rPr>
        <w:t>گشایند و در مقابل نیز با اهل توحید دشمنی</w:t>
      </w:r>
      <w:r w:rsidR="009D0387" w:rsidRPr="00984198">
        <w:rPr>
          <w:rFonts w:cs="B Lotus" w:hint="cs"/>
          <w:smallCaps/>
          <w:sz w:val="28"/>
          <w:szCs w:val="28"/>
          <w:rtl/>
        </w:rPr>
        <w:t xml:space="preserve"> می‌</w:t>
      </w:r>
      <w:r w:rsidRPr="00984198">
        <w:rPr>
          <w:rFonts w:cs="B Lotus" w:hint="cs"/>
          <w:smallCaps/>
          <w:sz w:val="28"/>
          <w:szCs w:val="28"/>
          <w:rtl/>
        </w:rPr>
        <w:t>ورزند و نسبت به</w:t>
      </w:r>
      <w:r w:rsidR="009D0387" w:rsidRPr="00984198">
        <w:rPr>
          <w:rFonts w:cs="B Lotus" w:hint="cs"/>
          <w:smallCaps/>
          <w:sz w:val="28"/>
          <w:szCs w:val="28"/>
          <w:rtl/>
        </w:rPr>
        <w:t xml:space="preserve"> آن‌ها </w:t>
      </w:r>
      <w:r w:rsidRPr="00984198">
        <w:rPr>
          <w:rFonts w:cs="B Lotus" w:hint="cs"/>
          <w:smallCaps/>
          <w:sz w:val="28"/>
          <w:szCs w:val="28"/>
          <w:rtl/>
        </w:rPr>
        <w:t>بدگمان هستند و</w:t>
      </w:r>
      <w:r w:rsidR="009D0387" w:rsidRPr="00984198">
        <w:rPr>
          <w:rFonts w:cs="B Lotus" w:hint="cs"/>
          <w:smallCaps/>
          <w:sz w:val="28"/>
          <w:szCs w:val="28"/>
          <w:rtl/>
        </w:rPr>
        <w:t xml:space="preserve"> آن‌ها </w:t>
      </w:r>
      <w:r w:rsidRPr="00984198">
        <w:rPr>
          <w:rFonts w:cs="B Lotus" w:hint="cs"/>
          <w:smallCaps/>
          <w:sz w:val="28"/>
          <w:szCs w:val="28"/>
          <w:rtl/>
        </w:rPr>
        <w:t>را با زشت</w:t>
      </w:r>
      <w:r w:rsidR="009D0387" w:rsidRPr="00984198">
        <w:rPr>
          <w:rFonts w:cs="B Lotus" w:hint="cs"/>
          <w:smallCaps/>
          <w:sz w:val="28"/>
          <w:szCs w:val="28"/>
          <w:rtl/>
        </w:rPr>
        <w:t xml:space="preserve">‌ترین </w:t>
      </w:r>
      <w:r w:rsidRPr="00984198">
        <w:rPr>
          <w:rFonts w:cs="B Lotus" w:hint="cs"/>
          <w:smallCaps/>
          <w:sz w:val="28"/>
          <w:szCs w:val="28"/>
          <w:rtl/>
        </w:rPr>
        <w:t>القاب و عبارات آماج تهمت قرار</w:t>
      </w:r>
      <w:r w:rsidR="009D0387" w:rsidRPr="00984198">
        <w:rPr>
          <w:rFonts w:cs="B Lotus" w:hint="cs"/>
          <w:smallCaps/>
          <w:sz w:val="28"/>
          <w:szCs w:val="28"/>
          <w:rtl/>
        </w:rPr>
        <w:t xml:space="preserve"> می‌</w:t>
      </w:r>
      <w:r w:rsidRPr="00984198">
        <w:rPr>
          <w:rFonts w:cs="B Lotus" w:hint="cs"/>
          <w:smallCaps/>
          <w:sz w:val="28"/>
          <w:szCs w:val="28"/>
          <w:rtl/>
        </w:rPr>
        <w:t>دهند و میدان عذر و تاویل را بر آنان تنگ</w:t>
      </w:r>
      <w:r w:rsidR="009D0387" w:rsidRPr="00984198">
        <w:rPr>
          <w:rFonts w:cs="B Lotus" w:hint="cs"/>
          <w:smallCaps/>
          <w:sz w:val="28"/>
          <w:szCs w:val="28"/>
          <w:rtl/>
        </w:rPr>
        <w:t xml:space="preserve"> می‌</w:t>
      </w:r>
      <w:r w:rsidRPr="00984198">
        <w:rPr>
          <w:rFonts w:cs="B Lotus" w:hint="cs"/>
          <w:smallCaps/>
          <w:sz w:val="28"/>
          <w:szCs w:val="28"/>
          <w:rtl/>
        </w:rPr>
        <w:t xml:space="preserve">نمایند. </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در اینجا اهمیت و ارزش مقصود از علمی که به عنوان شرطی از شروط</w:t>
      </w:r>
      <w:r w:rsidR="00890408" w:rsidRPr="00984198">
        <w:rPr>
          <w:rFonts w:cs="B Lotus" w:hint="cs"/>
          <w:smallCaps/>
          <w:sz w:val="28"/>
          <w:szCs w:val="28"/>
          <w:rtl/>
        </w:rPr>
        <w:t xml:space="preserve"> </w:t>
      </w:r>
      <w:r w:rsidR="00F64452" w:rsidRPr="00F64452">
        <w:rPr>
          <w:rFonts w:cs="mylotus" w:hint="cs"/>
          <w:smallCaps/>
          <w:sz w:val="28"/>
          <w:szCs w:val="28"/>
          <w:rtl/>
        </w:rPr>
        <w:t>لا إله إلا الله</w:t>
      </w:r>
      <w:r w:rsidR="00890408" w:rsidRPr="00984198">
        <w:rPr>
          <w:rFonts w:cs="B Lotus" w:hint="cs"/>
          <w:smallCaps/>
          <w:sz w:val="28"/>
          <w:szCs w:val="28"/>
          <w:rtl/>
        </w:rPr>
        <w:t xml:space="preserve"> </w:t>
      </w:r>
      <w:r w:rsidRPr="00984198">
        <w:rPr>
          <w:rFonts w:cs="B Lotus" w:hint="cs"/>
          <w:smallCaps/>
          <w:sz w:val="28"/>
          <w:szCs w:val="28"/>
          <w:rtl/>
        </w:rPr>
        <w:t>بحث شد برای ما روشن</w:t>
      </w:r>
      <w:r w:rsidR="009D0387" w:rsidRPr="00984198">
        <w:rPr>
          <w:rFonts w:cs="B Lotus" w:hint="cs"/>
          <w:smallCaps/>
          <w:sz w:val="28"/>
          <w:szCs w:val="28"/>
          <w:rtl/>
        </w:rPr>
        <w:t xml:space="preserve"> می‌</w:t>
      </w:r>
      <w:r w:rsidRPr="00984198">
        <w:rPr>
          <w:rFonts w:cs="B Lotus" w:hint="cs"/>
          <w:smallCaps/>
          <w:sz w:val="28"/>
          <w:szCs w:val="28"/>
          <w:rtl/>
        </w:rPr>
        <w:t>شود. آیا این علم صرفا علمی شناختی و نظری و تئوری است که</w:t>
      </w:r>
      <w:r w:rsidR="000D7195" w:rsidRPr="00984198">
        <w:rPr>
          <w:rFonts w:cs="B Lotus" w:hint="cs"/>
          <w:smallCaps/>
          <w:sz w:val="28"/>
          <w:szCs w:val="28"/>
          <w:rtl/>
        </w:rPr>
        <w:t xml:space="preserve"> دل‌ها </w:t>
      </w:r>
      <w:r w:rsidRPr="00984198">
        <w:rPr>
          <w:rFonts w:cs="B Lotus" w:hint="cs"/>
          <w:smallCaps/>
          <w:sz w:val="28"/>
          <w:szCs w:val="28"/>
          <w:rtl/>
        </w:rPr>
        <w:t>را تحرک و گرمی و حرارتی</w:t>
      </w:r>
      <w:r w:rsidR="009D0387" w:rsidRPr="00984198">
        <w:rPr>
          <w:rFonts w:cs="B Lotus" w:hint="cs"/>
          <w:smallCaps/>
          <w:sz w:val="28"/>
          <w:szCs w:val="28"/>
          <w:rtl/>
        </w:rPr>
        <w:t xml:space="preserve"> نمی‌</w:t>
      </w:r>
      <w:r w:rsidRPr="00984198">
        <w:rPr>
          <w:rFonts w:cs="B Lotus" w:hint="cs"/>
          <w:smallCaps/>
          <w:sz w:val="28"/>
          <w:szCs w:val="28"/>
          <w:rtl/>
        </w:rPr>
        <w:t>بخشد؟!! یا اینکه علمی است که صاحبش را وادار به عمل به توحید و مقتضیات آن</w:t>
      </w:r>
      <w:r w:rsidR="009D0387" w:rsidRPr="00984198">
        <w:rPr>
          <w:rFonts w:cs="B Lotus" w:hint="cs"/>
          <w:smallCaps/>
          <w:sz w:val="28"/>
          <w:szCs w:val="28"/>
          <w:rtl/>
        </w:rPr>
        <w:t xml:space="preserve"> می‌</w:t>
      </w:r>
      <w:r w:rsidR="00714792">
        <w:rPr>
          <w:rFonts w:cs="B Lotus" w:hint="cs"/>
          <w:smallCaps/>
          <w:sz w:val="28"/>
          <w:szCs w:val="28"/>
          <w:rtl/>
        </w:rPr>
        <w:t>کند...</w:t>
      </w:r>
      <w:r w:rsidRPr="00984198">
        <w:rPr>
          <w:rFonts w:cs="B Lotus" w:hint="cs"/>
          <w:smallCaps/>
          <w:sz w:val="28"/>
          <w:szCs w:val="28"/>
          <w:rtl/>
        </w:rPr>
        <w:t>؟</w:t>
      </w:r>
    </w:p>
    <w:p w:rsidR="00C5413C" w:rsidRPr="00984198" w:rsidRDefault="00C5413C" w:rsidP="00C0152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می</w:t>
      </w:r>
      <w:r w:rsidR="00C01522" w:rsidRPr="00984198">
        <w:rPr>
          <w:rFonts w:cs="B Lotus" w:hint="eastAsia"/>
          <w:smallCaps/>
          <w:sz w:val="28"/>
          <w:szCs w:val="28"/>
          <w:rtl/>
        </w:rPr>
        <w:t>‌</w:t>
      </w:r>
      <w:r w:rsidRPr="00984198">
        <w:rPr>
          <w:rFonts w:cs="B Lotus" w:hint="cs"/>
          <w:smallCaps/>
          <w:sz w:val="28"/>
          <w:szCs w:val="28"/>
          <w:rtl/>
        </w:rPr>
        <w:t>گویم: بدون شک منظور</w:t>
      </w:r>
      <w:r w:rsidR="00714792">
        <w:rPr>
          <w:rFonts w:cs="B Lotus" w:hint="cs"/>
          <w:smallCaps/>
          <w:sz w:val="28"/>
          <w:szCs w:val="28"/>
          <w:rtl/>
        </w:rPr>
        <w:t xml:space="preserve"> از علم، علمی است که باعث افزایش</w:t>
      </w:r>
      <w:r w:rsidRPr="00984198">
        <w:rPr>
          <w:rFonts w:cs="B Lotus" w:hint="cs"/>
          <w:smallCaps/>
          <w:sz w:val="28"/>
          <w:szCs w:val="28"/>
          <w:rtl/>
        </w:rPr>
        <w:t xml:space="preserve"> ایمان و یقین دارنده</w:t>
      </w:r>
      <w:r w:rsidR="00AC25A8" w:rsidRPr="00984198">
        <w:rPr>
          <w:rFonts w:cs="B Lotus" w:hint="cs"/>
          <w:smallCaps/>
          <w:sz w:val="28"/>
          <w:szCs w:val="28"/>
          <w:rtl/>
        </w:rPr>
        <w:t xml:space="preserve">‌ی </w:t>
      </w:r>
      <w:r w:rsidRPr="00984198">
        <w:rPr>
          <w:rFonts w:cs="B Lotus" w:hint="cs"/>
          <w:smallCaps/>
          <w:sz w:val="28"/>
          <w:szCs w:val="28"/>
          <w:rtl/>
        </w:rPr>
        <w:t>آن</w:t>
      </w:r>
      <w:r w:rsidR="009D0387" w:rsidRPr="00984198">
        <w:rPr>
          <w:rFonts w:cs="B Lotus" w:hint="cs"/>
          <w:smallCaps/>
          <w:sz w:val="28"/>
          <w:szCs w:val="28"/>
          <w:rtl/>
        </w:rPr>
        <w:t xml:space="preserve"> می‌</w:t>
      </w:r>
      <w:r w:rsidRPr="00984198">
        <w:rPr>
          <w:rFonts w:cs="B Lotus" w:hint="cs"/>
          <w:smallCaps/>
          <w:sz w:val="28"/>
          <w:szCs w:val="28"/>
          <w:rtl/>
        </w:rPr>
        <w:t>شود. و او را وادار به جنب و جوش در راه اعلای کلمه</w:t>
      </w:r>
      <w:r w:rsidR="00AC25A8" w:rsidRPr="00984198">
        <w:rPr>
          <w:rFonts w:cs="B Lotus" w:hint="cs"/>
          <w:smallCaps/>
          <w:sz w:val="28"/>
          <w:szCs w:val="28"/>
          <w:rtl/>
        </w:rPr>
        <w:t xml:space="preserve">‌ی </w:t>
      </w:r>
      <w:r w:rsidRPr="00984198">
        <w:rPr>
          <w:rFonts w:cs="B Lotus" w:hint="cs"/>
          <w:smallCaps/>
          <w:sz w:val="28"/>
          <w:szCs w:val="28"/>
          <w:rtl/>
        </w:rPr>
        <w:t xml:space="preserve">این دین </w:t>
      </w:r>
      <w:r w:rsidR="0093109F" w:rsidRPr="00984198">
        <w:rPr>
          <w:rFonts w:cs="B Lotus" w:hint="cs"/>
          <w:smallCaps/>
          <w:sz w:val="28"/>
          <w:szCs w:val="28"/>
          <w:rtl/>
        </w:rPr>
        <w:t>«</w:t>
      </w:r>
      <w:r w:rsidR="00F64452" w:rsidRPr="00F64452">
        <w:rPr>
          <w:rFonts w:cs="mylotus" w:hint="cs"/>
          <w:smallCaps/>
          <w:sz w:val="28"/>
          <w:szCs w:val="28"/>
          <w:rtl/>
        </w:rPr>
        <w:t>لا إله إلا الله</w:t>
      </w:r>
      <w:r w:rsidR="0093109F" w:rsidRPr="00984198">
        <w:rPr>
          <w:rFonts w:cs="B Lotus" w:hint="cs"/>
          <w:smallCaps/>
          <w:sz w:val="28"/>
          <w:szCs w:val="28"/>
          <w:rtl/>
        </w:rPr>
        <w:t>»</w:t>
      </w:r>
      <w:r w:rsidR="009D0387" w:rsidRPr="00984198">
        <w:rPr>
          <w:rFonts w:cs="B Lotus" w:hint="cs"/>
          <w:smallCaps/>
          <w:sz w:val="28"/>
          <w:szCs w:val="28"/>
          <w:rtl/>
        </w:rPr>
        <w:t xml:space="preserve"> می‌</w:t>
      </w:r>
      <w:r w:rsidRPr="00984198">
        <w:rPr>
          <w:rFonts w:cs="B Lotus" w:hint="cs"/>
          <w:smallCaps/>
          <w:sz w:val="28"/>
          <w:szCs w:val="28"/>
          <w:rtl/>
        </w:rPr>
        <w:t>کند.</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علمی است که صاحبش را وادار</w:t>
      </w:r>
      <w:r w:rsidR="009D0387" w:rsidRPr="00984198">
        <w:rPr>
          <w:rFonts w:cs="B Lotus" w:hint="cs"/>
          <w:smallCaps/>
          <w:sz w:val="28"/>
          <w:szCs w:val="28"/>
          <w:rtl/>
        </w:rPr>
        <w:t xml:space="preserve"> می‌</w:t>
      </w:r>
      <w:r w:rsidRPr="00984198">
        <w:rPr>
          <w:rFonts w:cs="B Lotus" w:hint="cs"/>
          <w:smallCaps/>
          <w:sz w:val="28"/>
          <w:szCs w:val="28"/>
          <w:rtl/>
        </w:rPr>
        <w:t xml:space="preserve">کند که موالات و دشمنی و دوستی و بغض و کینه و ناراحتی را صرفا در راه الله و به خاطر او انجام دهد. </w:t>
      </w:r>
    </w:p>
    <w:p w:rsidR="00C5413C" w:rsidRPr="00984198" w:rsidRDefault="00C5413C" w:rsidP="009C7C3B">
      <w:pPr>
        <w:pStyle w:val="NormalWeb"/>
        <w:widowControl w:val="0"/>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علمی است که دارنده</w:t>
      </w:r>
      <w:r w:rsidR="009D0387" w:rsidRPr="00984198">
        <w:rPr>
          <w:rFonts w:cs="B Lotus" w:hint="cs"/>
          <w:smallCaps/>
          <w:sz w:val="28"/>
          <w:szCs w:val="28"/>
          <w:rtl/>
        </w:rPr>
        <w:t xml:space="preserve">‌اش </w:t>
      </w:r>
      <w:r w:rsidRPr="00984198">
        <w:rPr>
          <w:rFonts w:cs="B Lotus" w:hint="cs"/>
          <w:smallCaps/>
          <w:sz w:val="28"/>
          <w:szCs w:val="28"/>
          <w:rtl/>
        </w:rPr>
        <w:t>را به دشمنی با دشمنان توحید و اهل آن و موالات و دوس</w:t>
      </w:r>
      <w:r w:rsidR="00714792">
        <w:rPr>
          <w:rFonts w:cs="B Lotus" w:hint="cs"/>
          <w:smallCaps/>
          <w:sz w:val="28"/>
          <w:szCs w:val="28"/>
          <w:rtl/>
        </w:rPr>
        <w:t>تی با اهل توحید و سربازانش برمی</w:t>
      </w:r>
      <w:r w:rsidR="00714792">
        <w:rPr>
          <w:rFonts w:cs="B Lotus"/>
          <w:smallCaps/>
          <w:sz w:val="28"/>
          <w:szCs w:val="28"/>
          <w:rtl/>
        </w:rPr>
        <w:softHyphen/>
      </w:r>
      <w:r w:rsidRPr="00984198">
        <w:rPr>
          <w:rFonts w:cs="B Lotus" w:hint="cs"/>
          <w:smallCaps/>
          <w:sz w:val="28"/>
          <w:szCs w:val="28"/>
          <w:rtl/>
        </w:rPr>
        <w:t>انگیزد.</w:t>
      </w:r>
    </w:p>
    <w:p w:rsidR="00C5413C" w:rsidRPr="00984198" w:rsidRDefault="00C5413C" w:rsidP="009C7C3B">
      <w:pPr>
        <w:pStyle w:val="NormalWeb"/>
        <w:widowControl w:val="0"/>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lastRenderedPageBreak/>
        <w:t>علمی است که صاحبش را به فهم حقیقی دلایل توحید و خواسته</w:t>
      </w:r>
      <w:r w:rsidR="009D0387" w:rsidRPr="00984198">
        <w:rPr>
          <w:rFonts w:cs="B Lotus" w:hint="cs"/>
          <w:smallCaps/>
          <w:sz w:val="28"/>
          <w:szCs w:val="28"/>
          <w:rtl/>
        </w:rPr>
        <w:t xml:space="preserve">‌های </w:t>
      </w:r>
      <w:r w:rsidRPr="00984198">
        <w:rPr>
          <w:rFonts w:cs="B Lotus" w:hint="cs"/>
          <w:smallCaps/>
          <w:sz w:val="28"/>
          <w:szCs w:val="28"/>
          <w:rtl/>
        </w:rPr>
        <w:t>آن رهنمون</w:t>
      </w:r>
      <w:r w:rsidR="009D0387" w:rsidRPr="00984198">
        <w:rPr>
          <w:rFonts w:cs="B Lotus" w:hint="cs"/>
          <w:smallCaps/>
          <w:sz w:val="28"/>
          <w:szCs w:val="28"/>
          <w:rtl/>
        </w:rPr>
        <w:t xml:space="preserve"> می‌</w:t>
      </w:r>
      <w:r w:rsidRPr="00984198">
        <w:rPr>
          <w:rFonts w:cs="B Lotus" w:hint="cs"/>
          <w:smallCaps/>
          <w:sz w:val="28"/>
          <w:szCs w:val="28"/>
          <w:rtl/>
        </w:rPr>
        <w:t>کند.</w:t>
      </w:r>
    </w:p>
    <w:p w:rsidR="00C5413C" w:rsidRPr="00984198" w:rsidRDefault="00C5413C" w:rsidP="009C7C3B">
      <w:pPr>
        <w:pStyle w:val="NormalWeb"/>
        <w:widowControl w:val="0"/>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علمی است که دارنده</w:t>
      </w:r>
      <w:r w:rsidR="009D0387" w:rsidRPr="00984198">
        <w:rPr>
          <w:rFonts w:cs="B Lotus" w:hint="cs"/>
          <w:smallCaps/>
          <w:sz w:val="28"/>
          <w:szCs w:val="28"/>
          <w:rtl/>
        </w:rPr>
        <w:t xml:space="preserve">‌اش </w:t>
      </w:r>
      <w:r w:rsidRPr="00984198">
        <w:rPr>
          <w:rFonts w:cs="B Lotus" w:hint="cs"/>
          <w:smallCaps/>
          <w:sz w:val="28"/>
          <w:szCs w:val="28"/>
          <w:rtl/>
        </w:rPr>
        <w:t xml:space="preserve">را به عمل نمودن و الزام به کلمه </w:t>
      </w:r>
      <w:r w:rsidR="0093109F">
        <w:rPr>
          <w:rFonts w:ascii="Traditional Arabic" w:hAnsi="Traditional Arabic" w:cs="Traditional Arabic"/>
          <w:smallCaps/>
          <w:sz w:val="28"/>
          <w:szCs w:val="28"/>
          <w:rtl/>
        </w:rPr>
        <w:t>«</w:t>
      </w:r>
      <w:r w:rsidR="00F64452" w:rsidRPr="00F64452">
        <w:rPr>
          <w:rFonts w:ascii="Traditional Arabic" w:hAnsi="Traditional Arabic" w:cs="mylotus"/>
          <w:smallCaps/>
          <w:sz w:val="28"/>
          <w:szCs w:val="28"/>
          <w:rtl/>
        </w:rPr>
        <w:t>لا إله إلا الله</w:t>
      </w:r>
      <w:r w:rsidR="0093109F">
        <w:rPr>
          <w:rFonts w:ascii="Traditional Arabic" w:hAnsi="Traditional Arabic" w:cs="Traditional Arabic"/>
          <w:smallCaps/>
          <w:sz w:val="28"/>
          <w:szCs w:val="28"/>
          <w:rtl/>
        </w:rPr>
        <w:t>»</w:t>
      </w:r>
      <w:r w:rsidRPr="00984198">
        <w:rPr>
          <w:rFonts w:cs="B Lotus" w:hint="cs"/>
          <w:smallCaps/>
          <w:sz w:val="28"/>
          <w:szCs w:val="28"/>
          <w:rtl/>
        </w:rPr>
        <w:t xml:space="preserve"> وادار</w:t>
      </w:r>
      <w:r w:rsidR="009D0387" w:rsidRPr="00984198">
        <w:rPr>
          <w:rFonts w:cs="B Lotus" w:hint="cs"/>
          <w:smallCaps/>
          <w:sz w:val="28"/>
          <w:szCs w:val="28"/>
          <w:rtl/>
        </w:rPr>
        <w:t xml:space="preserve"> می‌</w:t>
      </w:r>
      <w:r w:rsidRPr="00984198">
        <w:rPr>
          <w:rFonts w:cs="B Lotus" w:hint="cs"/>
          <w:smallCaps/>
          <w:sz w:val="28"/>
          <w:szCs w:val="28"/>
          <w:rtl/>
        </w:rPr>
        <w:t>کند.</w:t>
      </w:r>
    </w:p>
    <w:p w:rsidR="00C5413C" w:rsidRPr="00984198" w:rsidRDefault="00C5413C" w:rsidP="009C7C3B">
      <w:pPr>
        <w:pStyle w:val="NormalWeb"/>
        <w:widowControl w:val="0"/>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علمی است که سرچشمه آن کتاب و سنت است و از راه و روش اهل کلام و مسائل پیچیده و دشوار آنان بدور</w:t>
      </w:r>
      <w:r w:rsidR="009D0387" w:rsidRPr="00984198">
        <w:rPr>
          <w:rFonts w:cs="B Lotus" w:hint="cs"/>
          <w:smallCaps/>
          <w:sz w:val="28"/>
          <w:szCs w:val="28"/>
          <w:rtl/>
        </w:rPr>
        <w:t xml:space="preserve"> می‌</w:t>
      </w:r>
      <w:r w:rsidRPr="00984198">
        <w:rPr>
          <w:rFonts w:cs="B Lotus" w:hint="cs"/>
          <w:smallCaps/>
          <w:sz w:val="28"/>
          <w:szCs w:val="28"/>
          <w:rtl/>
        </w:rPr>
        <w:t>باشد.</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اما شناخت تئوری و نظریِ خشک و خالی</w:t>
      </w:r>
      <w:r w:rsidR="00890408" w:rsidRPr="00984198">
        <w:rPr>
          <w:rFonts w:cs="B Lotus" w:hint="cs"/>
          <w:smallCaps/>
          <w:sz w:val="28"/>
          <w:szCs w:val="28"/>
          <w:rtl/>
        </w:rPr>
        <w:t xml:space="preserve"> </w:t>
      </w:r>
      <w:r w:rsidR="00F64452" w:rsidRPr="00F64452">
        <w:rPr>
          <w:rFonts w:cs="mylotus" w:hint="cs"/>
          <w:smallCaps/>
          <w:sz w:val="28"/>
          <w:szCs w:val="28"/>
          <w:rtl/>
        </w:rPr>
        <w:t>لا إله إلا الله</w:t>
      </w:r>
      <w:r w:rsidR="00890408" w:rsidRPr="00984198">
        <w:rPr>
          <w:rFonts w:cs="B Lotus" w:hint="cs"/>
          <w:smallCaps/>
          <w:sz w:val="28"/>
          <w:szCs w:val="28"/>
          <w:rtl/>
        </w:rPr>
        <w:t xml:space="preserve"> </w:t>
      </w:r>
      <w:r w:rsidRPr="00984198">
        <w:rPr>
          <w:rFonts w:cs="B Lotus" w:hint="cs"/>
          <w:smallCaps/>
          <w:sz w:val="28"/>
          <w:szCs w:val="28"/>
          <w:rtl/>
        </w:rPr>
        <w:t>ک</w:t>
      </w:r>
      <w:r w:rsidR="00714792">
        <w:rPr>
          <w:rFonts w:cs="B Lotus" w:hint="cs"/>
          <w:smallCaps/>
          <w:sz w:val="28"/>
          <w:szCs w:val="28"/>
          <w:rtl/>
        </w:rPr>
        <w:t>ه سبب حرارت و گرمی قلوب و افزایش</w:t>
      </w:r>
      <w:r w:rsidRPr="00984198">
        <w:rPr>
          <w:rFonts w:cs="B Lotus" w:hint="cs"/>
          <w:smallCaps/>
          <w:sz w:val="28"/>
          <w:szCs w:val="28"/>
          <w:rtl/>
        </w:rPr>
        <w:t xml:space="preserve"> یقین نشود و دارنده</w:t>
      </w:r>
      <w:r w:rsidR="009D0387" w:rsidRPr="00984198">
        <w:rPr>
          <w:rFonts w:cs="B Lotus" w:hint="cs"/>
          <w:smallCaps/>
          <w:sz w:val="28"/>
          <w:szCs w:val="28"/>
          <w:rtl/>
        </w:rPr>
        <w:t xml:space="preserve">‌اش </w:t>
      </w:r>
      <w:r w:rsidRPr="00984198">
        <w:rPr>
          <w:rFonts w:cs="B Lotus" w:hint="cs"/>
          <w:smallCaps/>
          <w:sz w:val="28"/>
          <w:szCs w:val="28"/>
          <w:rtl/>
        </w:rPr>
        <w:t>را به التزام و عمل نمودن به توحید وادار نکند، هیچ سود و نفعی جز افزودن جرم و گناه برای او در برندارد.</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ابلیس </w:t>
      </w:r>
      <w:r w:rsidRPr="00D96544">
        <w:rPr>
          <w:rFonts w:hint="cs"/>
          <w:smallCaps/>
          <w:sz w:val="28"/>
          <w:szCs w:val="28"/>
          <w:rtl/>
        </w:rPr>
        <w:t>–</w:t>
      </w:r>
      <w:r w:rsidRPr="00984198">
        <w:rPr>
          <w:rFonts w:cs="B Lotus" w:hint="cs"/>
          <w:smallCaps/>
          <w:sz w:val="28"/>
          <w:szCs w:val="28"/>
          <w:rtl/>
        </w:rPr>
        <w:t xml:space="preserve"> که لعنت خدا بر او باد </w:t>
      </w:r>
      <w:r w:rsidRPr="00862309">
        <w:rPr>
          <w:rFonts w:hint="cs"/>
          <w:smallCaps/>
          <w:sz w:val="28"/>
          <w:szCs w:val="28"/>
          <w:rtl/>
        </w:rPr>
        <w:t>–</w:t>
      </w:r>
      <w:r w:rsidRPr="00984198">
        <w:rPr>
          <w:rFonts w:cs="B Lotus" w:hint="cs"/>
          <w:smallCaps/>
          <w:sz w:val="28"/>
          <w:szCs w:val="28"/>
          <w:rtl/>
        </w:rPr>
        <w:t xml:space="preserve">  و پیشوایان مذهبی و راهبان اهل کتاب نیز صاحب چنین شناخت نظری و تئوری نسبت به</w:t>
      </w:r>
      <w:r w:rsidR="00890408" w:rsidRPr="00984198">
        <w:rPr>
          <w:rFonts w:cs="B Lotus" w:hint="cs"/>
          <w:smallCaps/>
          <w:sz w:val="28"/>
          <w:szCs w:val="28"/>
          <w:rtl/>
        </w:rPr>
        <w:t xml:space="preserve"> </w:t>
      </w:r>
      <w:r w:rsidR="00F64452" w:rsidRPr="00F64452">
        <w:rPr>
          <w:rFonts w:cs="mylotus" w:hint="cs"/>
          <w:smallCaps/>
          <w:sz w:val="28"/>
          <w:szCs w:val="28"/>
          <w:rtl/>
        </w:rPr>
        <w:t>لا إله إلا الله</w:t>
      </w:r>
      <w:r w:rsidR="00890408" w:rsidRPr="00984198">
        <w:rPr>
          <w:rFonts w:cs="B Lotus" w:hint="cs"/>
          <w:smallCaps/>
          <w:sz w:val="28"/>
          <w:szCs w:val="28"/>
          <w:rtl/>
        </w:rPr>
        <w:t xml:space="preserve"> </w:t>
      </w:r>
      <w:r w:rsidRPr="00984198">
        <w:rPr>
          <w:rFonts w:cs="B Lotus" w:hint="cs"/>
          <w:smallCaps/>
          <w:sz w:val="28"/>
          <w:szCs w:val="28"/>
          <w:rtl/>
        </w:rPr>
        <w:t>بودند و با این وجود شناخت سطحی مذکور هیچ نفعی به آنان نرساند.</w:t>
      </w:r>
    </w:p>
    <w:p w:rsidR="00C5413C" w:rsidRPr="00545674" w:rsidRDefault="00C5413C" w:rsidP="00714792">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mallCaps/>
          <w:sz w:val="28"/>
          <w:szCs w:val="28"/>
          <w:rtl/>
        </w:rPr>
        <w:t>همچنان که الله متعال در مورد آنان</w:t>
      </w:r>
      <w:r w:rsidR="009D0387" w:rsidRPr="00984198">
        <w:rPr>
          <w:rFonts w:cs="B Lotus" w:hint="cs"/>
          <w:smallCaps/>
          <w:sz w:val="28"/>
          <w:szCs w:val="28"/>
          <w:rtl/>
        </w:rPr>
        <w:t xml:space="preserve"> می‌</w:t>
      </w:r>
      <w:r w:rsidRPr="00984198">
        <w:rPr>
          <w:rFonts w:cs="B Lotus" w:hint="cs"/>
          <w:smallCaps/>
          <w:sz w:val="28"/>
          <w:szCs w:val="28"/>
          <w:rtl/>
        </w:rPr>
        <w:t>فرماید:</w:t>
      </w:r>
      <w:r w:rsidR="00FC20CF" w:rsidRPr="00984198">
        <w:rPr>
          <w:rFonts w:cs="B Lotus" w:hint="cs"/>
          <w:smallCaps/>
          <w:sz w:val="28"/>
          <w:szCs w:val="28"/>
          <w:rtl/>
        </w:rPr>
        <w:t xml:space="preserve"> </w:t>
      </w:r>
      <w:r w:rsidR="00FC20CF">
        <w:rPr>
          <w:rFonts w:ascii="Traditional Arabic" w:hAnsi="Traditional Arabic" w:cs="Traditional Arabic"/>
          <w:smallCaps/>
          <w:sz w:val="28"/>
          <w:szCs w:val="28"/>
          <w:rtl/>
        </w:rPr>
        <w:t>﴿</w:t>
      </w:r>
      <w:r w:rsidR="00545674">
        <w:rPr>
          <w:rFonts w:ascii="KFGQPC Uthmanic Script HAFS" w:hAnsi="KFGQPC Uthmanic Script HAFS" w:cs="KFGQPC Uthmanic Script HAFS" w:hint="cs"/>
          <w:sz w:val="28"/>
          <w:szCs w:val="28"/>
          <w:rtl/>
        </w:rPr>
        <w:t>ٱ</w:t>
      </w:r>
      <w:r w:rsidR="00545674">
        <w:rPr>
          <w:rFonts w:ascii="KFGQPC Uthmanic Script HAFS" w:hAnsi="KFGQPC Uthmanic Script HAFS" w:cs="KFGQPC Uthmanic Script HAFS" w:hint="eastAsia"/>
          <w:sz w:val="28"/>
          <w:szCs w:val="28"/>
          <w:rtl/>
        </w:rPr>
        <w:t>لَّذِينَ</w:t>
      </w:r>
      <w:r w:rsidR="00545674">
        <w:rPr>
          <w:rFonts w:ascii="KFGQPC Uthmanic Script HAFS" w:hAnsi="KFGQPC Uthmanic Script HAFS" w:cs="KFGQPC Uthmanic Script HAFS"/>
          <w:sz w:val="28"/>
          <w:szCs w:val="28"/>
          <w:rtl/>
        </w:rPr>
        <w:t xml:space="preserve"> ءَاتَيۡنَٰهُمُ </w:t>
      </w:r>
      <w:r w:rsidR="00545674">
        <w:rPr>
          <w:rFonts w:ascii="KFGQPC Uthmanic Script HAFS" w:hAnsi="KFGQPC Uthmanic Script HAFS" w:cs="KFGQPC Uthmanic Script HAFS" w:hint="cs"/>
          <w:sz w:val="28"/>
          <w:szCs w:val="28"/>
          <w:rtl/>
        </w:rPr>
        <w:t>ٱ</w:t>
      </w:r>
      <w:r w:rsidR="00545674">
        <w:rPr>
          <w:rFonts w:ascii="KFGQPC Uthmanic Script HAFS" w:hAnsi="KFGQPC Uthmanic Script HAFS" w:cs="KFGQPC Uthmanic Script HAFS" w:hint="eastAsia"/>
          <w:sz w:val="28"/>
          <w:szCs w:val="28"/>
          <w:rtl/>
        </w:rPr>
        <w:t>لۡكِتَٰبَ</w:t>
      </w:r>
      <w:r w:rsidR="00545674">
        <w:rPr>
          <w:rFonts w:ascii="KFGQPC Uthmanic Script HAFS" w:hAnsi="KFGQPC Uthmanic Script HAFS" w:cs="KFGQPC Uthmanic Script HAFS"/>
          <w:sz w:val="28"/>
          <w:szCs w:val="28"/>
          <w:rtl/>
        </w:rPr>
        <w:t xml:space="preserve"> يَعۡرِفُونَهُ</w:t>
      </w:r>
      <w:r w:rsidR="00545674">
        <w:rPr>
          <w:rFonts w:ascii="KFGQPC Uthmanic Script HAFS" w:hAnsi="KFGQPC Uthmanic Script HAFS" w:cs="KFGQPC Uthmanic Script HAFS" w:hint="cs"/>
          <w:sz w:val="28"/>
          <w:szCs w:val="28"/>
          <w:rtl/>
        </w:rPr>
        <w:t>ۥ</w:t>
      </w:r>
      <w:r w:rsidR="00545674">
        <w:rPr>
          <w:rFonts w:ascii="KFGQPC Uthmanic Script HAFS" w:hAnsi="KFGQPC Uthmanic Script HAFS" w:cs="KFGQPC Uthmanic Script HAFS"/>
          <w:sz w:val="28"/>
          <w:szCs w:val="28"/>
          <w:rtl/>
        </w:rPr>
        <w:t xml:space="preserve"> كَمَا يَعۡرِفُونَ أَبۡنَآءَهُمۡ</w:t>
      </w:r>
      <w:r w:rsidR="00FC20CF">
        <w:rPr>
          <w:rFonts w:ascii="Traditional Arabic" w:hAnsi="Traditional Arabic" w:cs="Traditional Arabic"/>
          <w:smallCaps/>
          <w:sz w:val="28"/>
          <w:szCs w:val="28"/>
          <w:rtl/>
        </w:rPr>
        <w:t>﴾</w:t>
      </w:r>
      <w:r w:rsidR="00FC20CF" w:rsidRPr="00984198">
        <w:rPr>
          <w:rFonts w:cs="B Lotus" w:hint="cs"/>
          <w:smallCaps/>
          <w:sz w:val="28"/>
          <w:szCs w:val="28"/>
          <w:rtl/>
        </w:rPr>
        <w:t xml:space="preserve"> </w:t>
      </w:r>
      <w:r w:rsidR="00FC20CF" w:rsidRPr="00FC20CF">
        <w:rPr>
          <w:rFonts w:ascii="mylotus" w:hAnsi="mylotus" w:cs="mylotus"/>
          <w:smallCaps/>
          <w:rtl/>
          <w:lang w:bidi="ar-SA"/>
        </w:rPr>
        <w:t>[البقرة: 146]</w:t>
      </w:r>
      <w:r w:rsidRPr="00984198">
        <w:rPr>
          <w:rFonts w:cs="B Lotus" w:hint="cs"/>
          <w:smallCaps/>
          <w:sz w:val="28"/>
          <w:szCs w:val="28"/>
          <w:rtl/>
        </w:rPr>
        <w:t xml:space="preserve"> </w:t>
      </w:r>
      <w:r w:rsidR="00D34DAF">
        <w:rPr>
          <w:rFonts w:cs="B Lotus" w:hint="cs"/>
          <w:smallCaps/>
          <w:sz w:val="28"/>
          <w:szCs w:val="28"/>
          <w:rtl/>
        </w:rPr>
        <w:t>«</w:t>
      </w:r>
      <w:r w:rsidRPr="00984198">
        <w:rPr>
          <w:rFonts w:cs="B Lotus" w:hint="cs"/>
          <w:smallCaps/>
          <w:sz w:val="28"/>
          <w:szCs w:val="28"/>
          <w:rtl/>
        </w:rPr>
        <w:t>کسانی که کتاب به ایشان داده</w:t>
      </w:r>
      <w:r w:rsidR="00720309" w:rsidRPr="00984198">
        <w:rPr>
          <w:rFonts w:cs="B Lotus" w:hint="cs"/>
          <w:smallCaps/>
          <w:sz w:val="28"/>
          <w:szCs w:val="28"/>
          <w:rtl/>
        </w:rPr>
        <w:t xml:space="preserve">‌ایم </w:t>
      </w:r>
      <w:r w:rsidRPr="00984198">
        <w:rPr>
          <w:rFonts w:cs="B Lotus" w:hint="cs"/>
          <w:smallCaps/>
          <w:sz w:val="28"/>
          <w:szCs w:val="28"/>
          <w:rtl/>
        </w:rPr>
        <w:t>(یهودیان و مسیحیان) او را (محمد</w:t>
      </w:r>
      <w:r w:rsidR="00714792" w:rsidRPr="00714792">
        <w:rPr>
          <w:rFonts w:ascii="Arial" w:hAnsi="Arial" w:cs="CTraditional Arabic" w:hint="cs"/>
          <w:sz w:val="28"/>
          <w:szCs w:val="28"/>
          <w:rtl/>
        </w:rPr>
        <w:t xml:space="preserve"> </w:t>
      </w:r>
      <w:r w:rsidR="00714792">
        <w:rPr>
          <w:rFonts w:ascii="Arial" w:hAnsi="Arial" w:cs="CTraditional Arabic" w:hint="cs"/>
          <w:sz w:val="28"/>
          <w:szCs w:val="28"/>
          <w:rtl/>
        </w:rPr>
        <w:t>ح</w:t>
      </w:r>
      <w:r w:rsidRPr="00984198">
        <w:rPr>
          <w:rFonts w:cs="B Lotus" w:hint="cs"/>
          <w:smallCaps/>
          <w:sz w:val="28"/>
          <w:szCs w:val="28"/>
          <w:rtl/>
        </w:rPr>
        <w:t>)</w:t>
      </w:r>
      <w:r w:rsidR="009D0387" w:rsidRPr="00984198">
        <w:rPr>
          <w:rFonts w:cs="B Lotus" w:hint="cs"/>
          <w:smallCaps/>
          <w:sz w:val="28"/>
          <w:szCs w:val="28"/>
          <w:rtl/>
        </w:rPr>
        <w:t xml:space="preserve"> می‌</w:t>
      </w:r>
      <w:r w:rsidRPr="00984198">
        <w:rPr>
          <w:rFonts w:cs="B Lotus" w:hint="cs"/>
          <w:smallCaps/>
          <w:sz w:val="28"/>
          <w:szCs w:val="28"/>
          <w:rtl/>
        </w:rPr>
        <w:t>شناسند، همانگونه که پسران خود را</w:t>
      </w:r>
      <w:r w:rsidR="009D0387" w:rsidRPr="00984198">
        <w:rPr>
          <w:rFonts w:cs="B Lotus" w:hint="cs"/>
          <w:smallCaps/>
          <w:sz w:val="28"/>
          <w:szCs w:val="28"/>
          <w:rtl/>
        </w:rPr>
        <w:t xml:space="preserve"> می‌</w:t>
      </w:r>
      <w:r w:rsidRPr="00984198">
        <w:rPr>
          <w:rFonts w:cs="B Lotus" w:hint="cs"/>
          <w:smallCaps/>
          <w:sz w:val="28"/>
          <w:szCs w:val="28"/>
          <w:rtl/>
        </w:rPr>
        <w:t>شناسند</w:t>
      </w:r>
      <w:r w:rsidR="00D34DAF">
        <w:rPr>
          <w:rFonts w:cs="B Lotus" w:hint="cs"/>
          <w:smallCaps/>
          <w:sz w:val="28"/>
          <w:szCs w:val="28"/>
          <w:rtl/>
        </w:rPr>
        <w:t>»</w:t>
      </w:r>
      <w:r w:rsidRPr="00984198">
        <w:rPr>
          <w:rFonts w:cs="B Lotus" w:hint="cs"/>
          <w:smallCaps/>
          <w:sz w:val="28"/>
          <w:szCs w:val="28"/>
          <w:rtl/>
        </w:rPr>
        <w:t>.</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اما چون این شناخت آنان را به متابعت و فرمانبرداری از تعالیم و هدایت شریعت الهی اسلام رهنمون نگردانید، هیچ نفع و سودی به</w:t>
      </w:r>
      <w:r w:rsidR="009D0387" w:rsidRPr="00984198">
        <w:rPr>
          <w:rFonts w:cs="B Lotus" w:hint="cs"/>
          <w:smallCaps/>
          <w:sz w:val="28"/>
          <w:szCs w:val="28"/>
          <w:rtl/>
        </w:rPr>
        <w:t xml:space="preserve"> آن‌ها </w:t>
      </w:r>
      <w:r w:rsidRPr="00984198">
        <w:rPr>
          <w:rFonts w:cs="B Lotus" w:hint="cs"/>
          <w:smallCaps/>
          <w:sz w:val="28"/>
          <w:szCs w:val="28"/>
          <w:rtl/>
        </w:rPr>
        <w:t>نرسانید.</w:t>
      </w:r>
    </w:p>
    <w:p w:rsidR="00C5413C" w:rsidRPr="00984198" w:rsidRDefault="00C5413C" w:rsidP="00714792">
      <w:pPr>
        <w:pStyle w:val="NormalWeb"/>
        <w:widowControl w:val="0"/>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ابن کثیر در تفسیر این آیه</w:t>
      </w:r>
      <w:r w:rsidR="009D0387" w:rsidRPr="00984198">
        <w:rPr>
          <w:rFonts w:cs="B Lotus" w:hint="cs"/>
          <w:smallCaps/>
          <w:sz w:val="28"/>
          <w:szCs w:val="28"/>
          <w:rtl/>
        </w:rPr>
        <w:t xml:space="preserve"> می‌</w:t>
      </w:r>
      <w:r w:rsidRPr="00984198">
        <w:rPr>
          <w:rFonts w:cs="B Lotus" w:hint="cs"/>
          <w:smallCaps/>
          <w:sz w:val="28"/>
          <w:szCs w:val="28"/>
          <w:rtl/>
        </w:rPr>
        <w:t xml:space="preserve">فرماید: </w:t>
      </w:r>
      <w:r w:rsidR="00714792">
        <w:rPr>
          <w:rFonts w:cs="B Lotus" w:hint="cs"/>
          <w:smallCaps/>
          <w:sz w:val="28"/>
          <w:szCs w:val="28"/>
          <w:rtl/>
        </w:rPr>
        <w:t>«</w:t>
      </w:r>
      <w:r w:rsidRPr="00984198">
        <w:rPr>
          <w:rFonts w:cs="B Lotus" w:hint="cs"/>
          <w:smallCaps/>
          <w:sz w:val="28"/>
          <w:szCs w:val="28"/>
          <w:rtl/>
        </w:rPr>
        <w:t>الله متعال خبر داده که علمای اهل کتاب همانگونه که کسی از آنان فرزندش را از میان دیگر فرزندان مردم می</w:t>
      </w:r>
      <w:r w:rsidRPr="00984198">
        <w:rPr>
          <w:rFonts w:cs="B Lotus" w:hint="cs"/>
          <w:smallCaps/>
          <w:sz w:val="28"/>
          <w:szCs w:val="28"/>
          <w:cs/>
        </w:rPr>
        <w:t>‎</w:t>
      </w:r>
      <w:r w:rsidRPr="00984198">
        <w:rPr>
          <w:rFonts w:cs="B Lotus" w:hint="cs"/>
          <w:smallCaps/>
          <w:sz w:val="28"/>
          <w:szCs w:val="28"/>
          <w:rtl/>
        </w:rPr>
        <w:t xml:space="preserve">شناسد، به صحت آنچه که محمد </w:t>
      </w:r>
      <w:r w:rsidR="00714792">
        <w:rPr>
          <w:rFonts w:ascii="Arial" w:hAnsi="Arial" w:cs="CTraditional Arabic" w:hint="cs"/>
          <w:sz w:val="28"/>
          <w:szCs w:val="28"/>
          <w:rtl/>
        </w:rPr>
        <w:t>ح</w:t>
      </w:r>
      <w:r w:rsidRPr="00984198">
        <w:rPr>
          <w:rFonts w:cs="B Lotus" w:hint="cs"/>
          <w:smallCaps/>
          <w:sz w:val="28"/>
          <w:szCs w:val="28"/>
          <w:rtl/>
        </w:rPr>
        <w:t xml:space="preserve"> آورده است، آگاهی دارند. سپس الله متعال خبر داده که اینان باوجود این واقعیت و یقین علمی</w:t>
      </w:r>
      <w:r w:rsidR="00714792">
        <w:rPr>
          <w:rFonts w:cs="B Lotus" w:hint="cs"/>
          <w:smallCaps/>
          <w:sz w:val="28"/>
          <w:szCs w:val="28"/>
          <w:rtl/>
        </w:rPr>
        <w:t>،</w:t>
      </w:r>
      <w:r w:rsidRPr="00984198">
        <w:rPr>
          <w:rFonts w:cs="B Lotus" w:hint="cs"/>
          <w:smallCaps/>
          <w:sz w:val="28"/>
          <w:szCs w:val="28"/>
          <w:rtl/>
        </w:rPr>
        <w:t xml:space="preserve"> آنچ</w:t>
      </w:r>
      <w:r w:rsidR="00714792">
        <w:rPr>
          <w:rFonts w:cs="B Lotus" w:hint="cs"/>
          <w:smallCaps/>
          <w:sz w:val="28"/>
          <w:szCs w:val="28"/>
          <w:rtl/>
        </w:rPr>
        <w:t xml:space="preserve">ه </w:t>
      </w:r>
      <w:r w:rsidRPr="00984198">
        <w:rPr>
          <w:rFonts w:cs="B Lotus" w:hint="cs"/>
          <w:smallCaps/>
          <w:sz w:val="28"/>
          <w:szCs w:val="28"/>
          <w:rtl/>
        </w:rPr>
        <w:t>را که د</w:t>
      </w:r>
      <w:r w:rsidR="00714792">
        <w:rPr>
          <w:rFonts w:cs="B Lotus" w:hint="cs"/>
          <w:smallCaps/>
          <w:sz w:val="28"/>
          <w:szCs w:val="28"/>
          <w:rtl/>
        </w:rPr>
        <w:t>ر کتاب</w:t>
      </w:r>
      <w:r w:rsidR="00714792">
        <w:rPr>
          <w:rFonts w:cs="B Lotus"/>
          <w:smallCaps/>
          <w:sz w:val="28"/>
          <w:szCs w:val="28"/>
          <w:rtl/>
        </w:rPr>
        <w:softHyphen/>
      </w:r>
      <w:r w:rsidRPr="00984198">
        <w:rPr>
          <w:rFonts w:cs="B Lotus" w:hint="cs"/>
          <w:smallCaps/>
          <w:sz w:val="28"/>
          <w:szCs w:val="28"/>
          <w:rtl/>
        </w:rPr>
        <w:t>های</w:t>
      </w:r>
      <w:r w:rsidR="00714792">
        <w:rPr>
          <w:rFonts w:cs="B Lotus"/>
          <w:smallCaps/>
          <w:sz w:val="28"/>
          <w:szCs w:val="28"/>
          <w:rtl/>
        </w:rPr>
        <w:softHyphen/>
      </w:r>
      <w:r w:rsidRPr="00984198">
        <w:rPr>
          <w:rFonts w:cs="B Lotus" w:hint="cs"/>
          <w:smallCaps/>
          <w:sz w:val="28"/>
          <w:szCs w:val="28"/>
          <w:rtl/>
        </w:rPr>
        <w:t xml:space="preserve">شان (تورات و انجیل) درباره رسول الله </w:t>
      </w:r>
      <w:r w:rsidR="00714792">
        <w:rPr>
          <w:rFonts w:ascii="Arial" w:hAnsi="Arial" w:cs="CTraditional Arabic" w:hint="cs"/>
          <w:sz w:val="28"/>
          <w:szCs w:val="28"/>
          <w:rtl/>
        </w:rPr>
        <w:t>ح</w:t>
      </w:r>
      <w:r w:rsidRPr="00984198">
        <w:rPr>
          <w:rFonts w:cs="B Lotus" w:hint="cs"/>
          <w:smallCaps/>
          <w:sz w:val="28"/>
          <w:szCs w:val="28"/>
          <w:rtl/>
        </w:rPr>
        <w:t xml:space="preserve"> آمده است از مردم پنهان می</w:t>
      </w:r>
      <w:r w:rsidRPr="00984198">
        <w:rPr>
          <w:rFonts w:cs="B Lotus" w:hint="cs"/>
          <w:smallCaps/>
          <w:sz w:val="28"/>
          <w:szCs w:val="28"/>
          <w:cs/>
        </w:rPr>
        <w:t>‎</w:t>
      </w:r>
      <w:r w:rsidRPr="00984198">
        <w:rPr>
          <w:rFonts w:cs="B Lotus" w:hint="cs"/>
          <w:smallCaps/>
          <w:sz w:val="28"/>
          <w:szCs w:val="28"/>
          <w:rtl/>
        </w:rPr>
        <w:t>کنند.</w:t>
      </w:r>
      <w:r w:rsidR="00FC20CF" w:rsidRPr="00984198">
        <w:rPr>
          <w:rFonts w:cs="B Lotus" w:hint="cs"/>
          <w:smallCaps/>
          <w:sz w:val="28"/>
          <w:szCs w:val="28"/>
          <w:rtl/>
        </w:rPr>
        <w:t xml:space="preserve"> </w:t>
      </w:r>
      <w:r w:rsidR="00545674">
        <w:rPr>
          <w:rFonts w:ascii="Traditional Arabic" w:hAnsi="Traditional Arabic" w:cs="Traditional Arabic"/>
          <w:smallCaps/>
          <w:sz w:val="28"/>
          <w:szCs w:val="28"/>
          <w:rtl/>
        </w:rPr>
        <w:t>﴿</w:t>
      </w:r>
      <w:r w:rsidR="00545674">
        <w:rPr>
          <w:rFonts w:ascii="KFGQPC Uthmanic Script HAFS" w:hAnsi="KFGQPC Uthmanic Script HAFS" w:cs="KFGQPC Uthmanic Script HAFS"/>
          <w:sz w:val="28"/>
          <w:szCs w:val="28"/>
          <w:rtl/>
        </w:rPr>
        <w:t>وَهُمۡ يَعۡلَمُونَ ٨٦</w:t>
      </w:r>
      <w:r w:rsidR="00545674">
        <w:rPr>
          <w:rFonts w:ascii="Traditional Arabic" w:hAnsi="Traditional Arabic" w:cs="Traditional Arabic"/>
          <w:smallCaps/>
          <w:sz w:val="28"/>
          <w:szCs w:val="28"/>
          <w:rtl/>
        </w:rPr>
        <w:t>﴾</w:t>
      </w:r>
      <w:r w:rsidRPr="00984198">
        <w:rPr>
          <w:rFonts w:cs="B Lotus" w:hint="cs"/>
          <w:smallCaps/>
          <w:sz w:val="28"/>
          <w:szCs w:val="28"/>
          <w:rtl/>
        </w:rPr>
        <w:t xml:space="preserve"> درحالی</w:t>
      </w:r>
      <w:r w:rsidR="00714792">
        <w:rPr>
          <w:rFonts w:cs="B Lotus"/>
          <w:smallCaps/>
          <w:sz w:val="28"/>
          <w:szCs w:val="28"/>
          <w:rtl/>
        </w:rPr>
        <w:softHyphen/>
      </w:r>
      <w:r w:rsidRPr="00984198">
        <w:rPr>
          <w:rFonts w:cs="B Lotus" w:hint="cs"/>
          <w:smallCaps/>
          <w:sz w:val="28"/>
          <w:szCs w:val="28"/>
          <w:rtl/>
        </w:rPr>
        <w:t>که</w:t>
      </w:r>
      <w:r w:rsidR="009D0387" w:rsidRPr="00984198">
        <w:rPr>
          <w:rFonts w:cs="B Lotus" w:hint="cs"/>
          <w:smallCaps/>
          <w:sz w:val="28"/>
          <w:szCs w:val="28"/>
          <w:rtl/>
        </w:rPr>
        <w:t xml:space="preserve"> می‌</w:t>
      </w:r>
      <w:r w:rsidRPr="00984198">
        <w:rPr>
          <w:rFonts w:cs="B Lotus" w:hint="cs"/>
          <w:smallCaps/>
          <w:sz w:val="28"/>
          <w:szCs w:val="28"/>
          <w:rtl/>
        </w:rPr>
        <w:t>دانند.</w:t>
      </w:r>
    </w:p>
    <w:p w:rsidR="00C5413C" w:rsidRPr="00984198" w:rsidRDefault="00C5413C" w:rsidP="00714792">
      <w:pPr>
        <w:pStyle w:val="NormalWeb"/>
        <w:widowControl w:val="0"/>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ابن تیمیه </w:t>
      </w:r>
      <w:r w:rsidR="00714792" w:rsidRPr="00714792">
        <w:rPr>
          <w:rFonts w:cs="B Lotus" w:hint="cs"/>
          <w:noProof/>
          <w:rtl/>
        </w:rPr>
        <w:t>رحمه</w:t>
      </w:r>
      <w:r w:rsidR="00714792" w:rsidRPr="00714792">
        <w:rPr>
          <w:rFonts w:cs="B Lotus" w:hint="cs"/>
          <w:noProof/>
          <w:rtl/>
        </w:rPr>
        <w:softHyphen/>
        <w:t>الله</w:t>
      </w:r>
      <w:r w:rsidRPr="00984198">
        <w:rPr>
          <w:rFonts w:cs="B Lotus" w:hint="cs"/>
          <w:smallCaps/>
          <w:sz w:val="28"/>
          <w:szCs w:val="28"/>
          <w:rtl/>
        </w:rPr>
        <w:t xml:space="preserve"> در </w:t>
      </w:r>
      <w:r w:rsidR="009C2358">
        <w:rPr>
          <w:rFonts w:ascii="Traditional Arabic" w:hAnsi="Traditional Arabic" w:cs="Traditional Arabic"/>
          <w:smallCaps/>
          <w:sz w:val="28"/>
          <w:szCs w:val="28"/>
          <w:rtl/>
        </w:rPr>
        <w:t>«</w:t>
      </w:r>
      <w:r w:rsidRPr="00984198">
        <w:rPr>
          <w:rFonts w:cs="B Lotus" w:hint="cs"/>
          <w:smallCaps/>
          <w:sz w:val="28"/>
          <w:szCs w:val="28"/>
          <w:rtl/>
        </w:rPr>
        <w:t>درء تعارض العقل و النقل(1/242)</w:t>
      </w:r>
      <w:r w:rsidR="009C2358">
        <w:rPr>
          <w:rFonts w:ascii="Traditional Arabic" w:hAnsi="Traditional Arabic" w:cs="Traditional Arabic"/>
          <w:smallCaps/>
          <w:sz w:val="28"/>
          <w:szCs w:val="28"/>
          <w:rtl/>
        </w:rPr>
        <w:t>»</w:t>
      </w:r>
      <w:r w:rsidR="009D0387" w:rsidRPr="00984198">
        <w:rPr>
          <w:rFonts w:cs="B Lotus" w:hint="cs"/>
          <w:smallCaps/>
          <w:sz w:val="28"/>
          <w:szCs w:val="28"/>
          <w:rtl/>
        </w:rPr>
        <w:t xml:space="preserve"> می‌</w:t>
      </w:r>
      <w:r w:rsidRPr="00984198">
        <w:rPr>
          <w:rFonts w:cs="B Lotus" w:hint="cs"/>
          <w:smallCaps/>
          <w:sz w:val="28"/>
          <w:szCs w:val="28"/>
          <w:rtl/>
        </w:rPr>
        <w:t xml:space="preserve">فرماید: </w:t>
      </w:r>
      <w:r w:rsidR="00714792">
        <w:rPr>
          <w:rFonts w:cs="B Lotus" w:hint="cs"/>
          <w:smallCaps/>
          <w:sz w:val="28"/>
          <w:szCs w:val="28"/>
          <w:rtl/>
        </w:rPr>
        <w:t>«</w:t>
      </w:r>
      <w:r w:rsidRPr="00984198">
        <w:rPr>
          <w:rFonts w:cs="B Lotus" w:hint="cs"/>
          <w:smallCaps/>
          <w:sz w:val="28"/>
          <w:szCs w:val="28"/>
          <w:rtl/>
        </w:rPr>
        <w:t xml:space="preserve">کفر، تکذیب </w:t>
      </w:r>
      <w:r w:rsidRPr="00984198">
        <w:rPr>
          <w:rFonts w:cs="B Lotus" w:hint="cs"/>
          <w:smallCaps/>
          <w:sz w:val="28"/>
          <w:szCs w:val="28"/>
          <w:rtl/>
        </w:rPr>
        <w:lastRenderedPageBreak/>
        <w:t xml:space="preserve">نمودن آنچه که رسول الله </w:t>
      </w:r>
      <w:r w:rsidR="00714792">
        <w:rPr>
          <w:rFonts w:ascii="Arial" w:hAnsi="Arial" w:cs="CTraditional Arabic" w:hint="cs"/>
          <w:sz w:val="28"/>
          <w:szCs w:val="28"/>
          <w:rtl/>
        </w:rPr>
        <w:t>ح</w:t>
      </w:r>
      <w:r w:rsidRPr="00984198">
        <w:rPr>
          <w:rFonts w:cs="B Lotus" w:hint="cs"/>
          <w:noProof/>
          <w:sz w:val="28"/>
          <w:szCs w:val="28"/>
          <w:rtl/>
        </w:rPr>
        <w:t xml:space="preserve"> </w:t>
      </w:r>
      <w:r w:rsidRPr="00984198">
        <w:rPr>
          <w:rFonts w:cs="B Lotus" w:hint="cs"/>
          <w:smallCaps/>
          <w:sz w:val="28"/>
          <w:szCs w:val="28"/>
          <w:rtl/>
        </w:rPr>
        <w:t>آورده است یا امتناع و خودداری کردن ا</w:t>
      </w:r>
      <w:r w:rsidR="00714792">
        <w:rPr>
          <w:rFonts w:cs="B Lotus" w:hint="cs"/>
          <w:smallCaps/>
          <w:sz w:val="28"/>
          <w:szCs w:val="28"/>
          <w:rtl/>
        </w:rPr>
        <w:t>ز پیروی</w:t>
      </w:r>
      <w:r w:rsidRPr="00984198">
        <w:rPr>
          <w:rFonts w:cs="B Lotus" w:hint="cs"/>
          <w:smallCaps/>
          <w:sz w:val="28"/>
          <w:szCs w:val="28"/>
          <w:rtl/>
        </w:rPr>
        <w:t xml:space="preserve"> ایشان، با آگاهی داشتن از حقیقت و صدق آن</w:t>
      </w:r>
      <w:r w:rsidR="009D0387" w:rsidRPr="00984198">
        <w:rPr>
          <w:rFonts w:cs="B Lotus" w:hint="cs"/>
          <w:smallCaps/>
          <w:sz w:val="28"/>
          <w:szCs w:val="28"/>
          <w:rtl/>
        </w:rPr>
        <w:t xml:space="preserve"> می‌</w:t>
      </w:r>
      <w:r w:rsidRPr="00984198">
        <w:rPr>
          <w:rFonts w:cs="B Lotus" w:hint="cs"/>
          <w:smallCaps/>
          <w:sz w:val="28"/>
          <w:szCs w:val="28"/>
          <w:rtl/>
        </w:rPr>
        <w:t>باشد، مثل کفر فرعون و یهود و امثال</w:t>
      </w:r>
      <w:r w:rsidR="009C2358" w:rsidRPr="00984198">
        <w:rPr>
          <w:rFonts w:cs="B Lotus" w:hint="cs"/>
          <w:smallCaps/>
          <w:sz w:val="28"/>
          <w:szCs w:val="28"/>
          <w:rtl/>
        </w:rPr>
        <w:t xml:space="preserve"> آن‌ها.</w:t>
      </w:r>
    </w:p>
    <w:p w:rsidR="00C5413C" w:rsidRPr="00984198" w:rsidRDefault="00C5413C" w:rsidP="00F47832">
      <w:pPr>
        <w:pStyle w:val="NormalWeb"/>
        <w:widowControl w:val="0"/>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پس شناخت خشک و خالی به توحید یک چیز است و علم به توحید که صاحبش را به التزام و عمل و فهم صحیح توحید رهنمون کند، چیز دیگری است و مقصود ما از شرط علم (که به عنوان یکی از شروط </w:t>
      </w:r>
      <w:r w:rsidR="00F64452" w:rsidRPr="00F64452">
        <w:rPr>
          <w:rFonts w:cs="mylotus" w:hint="cs"/>
          <w:smallCaps/>
          <w:sz w:val="28"/>
          <w:szCs w:val="28"/>
          <w:rtl/>
        </w:rPr>
        <w:t>لا إله إلا الله</w:t>
      </w:r>
      <w:r w:rsidRPr="00984198">
        <w:rPr>
          <w:rFonts w:cs="B Lotus" w:hint="cs"/>
          <w:smallCaps/>
          <w:sz w:val="28"/>
          <w:szCs w:val="28"/>
          <w:rtl/>
        </w:rPr>
        <w:t>) قبلا در مورد آن بحث نمودیم، همین نوع علم اخیر است.</w:t>
      </w:r>
    </w:p>
    <w:p w:rsidR="00C5413C" w:rsidRPr="00984198" w:rsidRDefault="00C5413C" w:rsidP="00F47832">
      <w:pPr>
        <w:pStyle w:val="NormalWeb"/>
        <w:widowControl w:val="0"/>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و اگر گفته شود - اگر چه گفته هم شده است - کارها به هم گره خورده است، پس مردم را بر ایمان عوام و عقیده پیرزنان رها کن؛ چرا که از برخی علما همانند جوینی و امثال آن نقل شده است که آرزو داشتند بر ایمان و عقیده</w:t>
      </w:r>
      <w:r w:rsidR="00AC25A8" w:rsidRPr="00984198">
        <w:rPr>
          <w:rFonts w:cs="B Lotus" w:hint="cs"/>
          <w:smallCaps/>
          <w:sz w:val="28"/>
          <w:szCs w:val="28"/>
          <w:rtl/>
        </w:rPr>
        <w:t xml:space="preserve">‌ی </w:t>
      </w:r>
      <w:r w:rsidRPr="00984198">
        <w:rPr>
          <w:rFonts w:cs="B Lotus" w:hint="cs"/>
          <w:smallCaps/>
          <w:sz w:val="28"/>
          <w:szCs w:val="28"/>
          <w:rtl/>
        </w:rPr>
        <w:t>پیرزنان نی</w:t>
      </w:r>
      <w:r w:rsidR="00714792">
        <w:rPr>
          <w:rFonts w:cs="B Lotus" w:hint="cs"/>
          <w:smallCaps/>
          <w:sz w:val="28"/>
          <w:szCs w:val="28"/>
          <w:rtl/>
        </w:rPr>
        <w:t>شابور و باور مردم عوام بمیرند..</w:t>
      </w:r>
      <w:r w:rsidRPr="00984198">
        <w:rPr>
          <w:rFonts w:cs="B Lotus" w:hint="cs"/>
          <w:smallCaps/>
          <w:sz w:val="28"/>
          <w:szCs w:val="28"/>
          <w:rtl/>
        </w:rPr>
        <w:t>.؟!!</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پس چگونه بین (این گفته</w:t>
      </w:r>
      <w:r w:rsidR="00AC25A8" w:rsidRPr="00984198">
        <w:rPr>
          <w:rFonts w:cs="B Lotus" w:hint="cs"/>
          <w:smallCaps/>
          <w:sz w:val="28"/>
          <w:szCs w:val="28"/>
          <w:rtl/>
        </w:rPr>
        <w:t xml:space="preserve">‌ی </w:t>
      </w:r>
      <w:r w:rsidRPr="00984198">
        <w:rPr>
          <w:rFonts w:cs="B Lotus" w:hint="cs"/>
          <w:smallCaps/>
          <w:sz w:val="28"/>
          <w:szCs w:val="28"/>
          <w:rtl/>
        </w:rPr>
        <w:t>جوینی و امثال او) با ضرورت یادگیری و دانستن توحید که قبلا بحث شد هماهنگی ایجاد کنیم...؟!!</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به ترتیب زیر به این سوال پاسخ</w:t>
      </w:r>
      <w:r w:rsidR="009D0387" w:rsidRPr="00984198">
        <w:rPr>
          <w:rFonts w:cs="B Lotus" w:hint="cs"/>
          <w:smallCaps/>
          <w:sz w:val="28"/>
          <w:szCs w:val="28"/>
          <w:rtl/>
        </w:rPr>
        <w:t xml:space="preserve"> می‌</w:t>
      </w:r>
      <w:r w:rsidRPr="00984198">
        <w:rPr>
          <w:rFonts w:cs="B Lotus" w:hint="cs"/>
          <w:smallCaps/>
          <w:sz w:val="28"/>
          <w:szCs w:val="28"/>
          <w:rtl/>
        </w:rPr>
        <w:t>دهم:</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نخست: شرط داشتن علم به </w:t>
      </w:r>
      <w:r w:rsidR="0093109F" w:rsidRPr="00984198">
        <w:rPr>
          <w:rFonts w:cs="B Lotus" w:hint="cs"/>
          <w:smallCaps/>
          <w:sz w:val="28"/>
          <w:szCs w:val="28"/>
          <w:rtl/>
        </w:rPr>
        <w:t>«</w:t>
      </w:r>
      <w:r w:rsidR="00F64452" w:rsidRPr="00F64452">
        <w:rPr>
          <w:rFonts w:cs="mylotus" w:hint="cs"/>
          <w:smallCaps/>
          <w:sz w:val="28"/>
          <w:szCs w:val="28"/>
          <w:rtl/>
        </w:rPr>
        <w:t>لا إله إلا الله</w:t>
      </w:r>
      <w:r w:rsidR="0093109F" w:rsidRPr="00984198">
        <w:rPr>
          <w:rFonts w:cs="B Lotus" w:hint="cs"/>
          <w:smallCaps/>
          <w:sz w:val="28"/>
          <w:szCs w:val="28"/>
          <w:rtl/>
        </w:rPr>
        <w:t>»</w:t>
      </w:r>
      <w:r w:rsidRPr="00984198">
        <w:rPr>
          <w:rFonts w:cs="B Lotus" w:hint="cs"/>
          <w:smallCaps/>
          <w:sz w:val="28"/>
          <w:szCs w:val="28"/>
          <w:rtl/>
        </w:rPr>
        <w:t xml:space="preserve"> و دانستن مطالبات و حقوق آن، بر</w:t>
      </w:r>
      <w:r w:rsidR="005D3A45">
        <w:rPr>
          <w:rFonts w:cs="B Lotus" w:hint="cs"/>
          <w:smallCaps/>
          <w:sz w:val="28"/>
          <w:szCs w:val="28"/>
          <w:rtl/>
        </w:rPr>
        <w:t xml:space="preserve"> اساس آنچه پیشتر</w:t>
      </w:r>
      <w:r w:rsidRPr="00984198">
        <w:rPr>
          <w:rFonts w:cs="B Lotus" w:hint="cs"/>
          <w:smallCaps/>
          <w:sz w:val="28"/>
          <w:szCs w:val="28"/>
          <w:rtl/>
        </w:rPr>
        <w:t xml:space="preserve"> ذکر کردیم، مقید به دلایل قرآن و سنت است و گفته</w:t>
      </w:r>
      <w:r w:rsidR="00AC25A8" w:rsidRPr="00984198">
        <w:rPr>
          <w:rFonts w:cs="B Lotus" w:hint="cs"/>
          <w:smallCaps/>
          <w:sz w:val="28"/>
          <w:szCs w:val="28"/>
          <w:rtl/>
        </w:rPr>
        <w:t xml:space="preserve">‌ی </w:t>
      </w:r>
      <w:r w:rsidRPr="00984198">
        <w:rPr>
          <w:rFonts w:cs="B Lotus" w:hint="cs"/>
          <w:smallCaps/>
          <w:sz w:val="28"/>
          <w:szCs w:val="28"/>
          <w:rtl/>
        </w:rPr>
        <w:t>بشر نیست که بتوان</w:t>
      </w:r>
      <w:r w:rsidR="005D3A45">
        <w:rPr>
          <w:rFonts w:cs="B Lotus" w:hint="cs"/>
          <w:smallCaps/>
          <w:sz w:val="28"/>
          <w:szCs w:val="28"/>
          <w:rtl/>
        </w:rPr>
        <w:t xml:space="preserve"> آن</w:t>
      </w:r>
      <w:r w:rsidR="005D3A45">
        <w:rPr>
          <w:rFonts w:cs="B Lotus"/>
          <w:smallCaps/>
          <w:sz w:val="28"/>
          <w:szCs w:val="28"/>
          <w:rtl/>
        </w:rPr>
        <w:softHyphen/>
      </w:r>
      <w:r w:rsidR="009D0387" w:rsidRPr="00984198">
        <w:rPr>
          <w:rFonts w:cs="B Lotus" w:hint="cs"/>
          <w:smallCaps/>
          <w:sz w:val="28"/>
          <w:szCs w:val="28"/>
          <w:rtl/>
        </w:rPr>
        <w:t xml:space="preserve">را </w:t>
      </w:r>
      <w:r w:rsidRPr="00984198">
        <w:rPr>
          <w:rFonts w:cs="B Lotus" w:hint="cs"/>
          <w:smallCaps/>
          <w:sz w:val="28"/>
          <w:szCs w:val="28"/>
          <w:rtl/>
        </w:rPr>
        <w:t>رد نمود و به آن</w:t>
      </w:r>
      <w:r w:rsidR="00AC25A8" w:rsidRPr="00984198">
        <w:rPr>
          <w:rFonts w:cs="B Lotus" w:hint="cs"/>
          <w:smallCaps/>
          <w:sz w:val="28"/>
          <w:szCs w:val="28"/>
          <w:rtl/>
        </w:rPr>
        <w:t xml:space="preserve"> بی‌</w:t>
      </w:r>
      <w:r w:rsidRPr="00984198">
        <w:rPr>
          <w:rFonts w:cs="B Lotus" w:hint="cs"/>
          <w:smallCaps/>
          <w:sz w:val="28"/>
          <w:szCs w:val="28"/>
          <w:rtl/>
        </w:rPr>
        <w:t xml:space="preserve">توجه بود. </w:t>
      </w:r>
    </w:p>
    <w:p w:rsidR="00C5413C" w:rsidRPr="00984198" w:rsidRDefault="00C5413C" w:rsidP="005D3A45">
      <w:pPr>
        <w:pStyle w:val="NormalWeb"/>
        <w:widowControl w:val="0"/>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دوم: این</w:t>
      </w:r>
      <w:r w:rsidR="00C01522" w:rsidRPr="00984198">
        <w:rPr>
          <w:rFonts w:cs="B Lotus" w:hint="cs"/>
          <w:smallCaps/>
          <w:sz w:val="28"/>
          <w:szCs w:val="28"/>
          <w:rtl/>
        </w:rPr>
        <w:t xml:space="preserve"> مقوله‌ای </w:t>
      </w:r>
      <w:r w:rsidRPr="00984198">
        <w:rPr>
          <w:rFonts w:cs="B Lotus" w:hint="cs"/>
          <w:smallCaps/>
          <w:sz w:val="28"/>
          <w:szCs w:val="28"/>
          <w:rtl/>
        </w:rPr>
        <w:t xml:space="preserve">که از جوینی و امثال او از علما نقل شده است، مرادشان این بوده که بدحالی خویش را در اشتغال به دانش فلسفه و کلام </w:t>
      </w:r>
      <w:r w:rsidR="005D3A45">
        <w:rPr>
          <w:rFonts w:cs="B Lotus" w:hint="cs"/>
          <w:smallCaps/>
          <w:sz w:val="28"/>
          <w:szCs w:val="28"/>
          <w:rtl/>
        </w:rPr>
        <w:t xml:space="preserve">- </w:t>
      </w:r>
      <w:r w:rsidRPr="00984198">
        <w:rPr>
          <w:rFonts w:cs="B Lotus" w:hint="cs"/>
          <w:smallCaps/>
          <w:sz w:val="28"/>
          <w:szCs w:val="28"/>
          <w:rtl/>
        </w:rPr>
        <w:t>که به دور از هدایت کتاب و سنت</w:t>
      </w:r>
      <w:r w:rsidR="009D0387" w:rsidRPr="00984198">
        <w:rPr>
          <w:rFonts w:cs="B Lotus" w:hint="cs"/>
          <w:smallCaps/>
          <w:sz w:val="28"/>
          <w:szCs w:val="28"/>
          <w:rtl/>
        </w:rPr>
        <w:t xml:space="preserve"> می‌</w:t>
      </w:r>
      <w:r w:rsidRPr="00984198">
        <w:rPr>
          <w:rFonts w:cs="B Lotus" w:hint="cs"/>
          <w:smallCaps/>
          <w:sz w:val="28"/>
          <w:szCs w:val="28"/>
          <w:rtl/>
        </w:rPr>
        <w:t xml:space="preserve">باشد </w:t>
      </w:r>
      <w:r w:rsidR="005D3A45">
        <w:rPr>
          <w:rFonts w:cs="B Lotus" w:hint="cs"/>
          <w:smallCaps/>
          <w:sz w:val="28"/>
          <w:szCs w:val="28"/>
          <w:rtl/>
        </w:rPr>
        <w:t>-</w:t>
      </w:r>
      <w:r w:rsidRPr="00984198">
        <w:rPr>
          <w:rFonts w:cs="B Lotus" w:hint="cs"/>
          <w:smallCaps/>
          <w:sz w:val="28"/>
          <w:szCs w:val="28"/>
          <w:rtl/>
        </w:rPr>
        <w:t xml:space="preserve"> بیان کنند. سرگشتگی و پریشانی </w:t>
      </w:r>
      <w:r w:rsidR="005D3A45">
        <w:rPr>
          <w:rFonts w:cs="B Lotus" w:hint="cs"/>
          <w:smallCaps/>
          <w:sz w:val="28"/>
          <w:szCs w:val="28"/>
          <w:rtl/>
        </w:rPr>
        <w:t xml:space="preserve">و </w:t>
      </w:r>
      <w:r w:rsidRPr="00984198">
        <w:rPr>
          <w:rFonts w:cs="B Lotus" w:hint="cs"/>
          <w:smallCaps/>
          <w:sz w:val="28"/>
          <w:szCs w:val="28"/>
          <w:rtl/>
        </w:rPr>
        <w:t>شک و تردیدی که در نتیجه</w:t>
      </w:r>
      <w:r w:rsidR="00AC25A8" w:rsidRPr="00984198">
        <w:rPr>
          <w:rFonts w:cs="B Lotus" w:hint="cs"/>
          <w:smallCaps/>
          <w:sz w:val="28"/>
          <w:szCs w:val="28"/>
          <w:rtl/>
        </w:rPr>
        <w:t xml:space="preserve">‌ی </w:t>
      </w:r>
      <w:r w:rsidR="005D3A45">
        <w:rPr>
          <w:rFonts w:cs="B Lotus" w:hint="cs"/>
          <w:smallCaps/>
          <w:sz w:val="28"/>
          <w:szCs w:val="28"/>
          <w:rtl/>
        </w:rPr>
        <w:t>دنباله</w:t>
      </w:r>
      <w:r w:rsidR="005D3A45">
        <w:rPr>
          <w:rFonts w:cs="B Lotus"/>
          <w:smallCaps/>
          <w:sz w:val="28"/>
          <w:szCs w:val="28"/>
          <w:rtl/>
        </w:rPr>
        <w:softHyphen/>
      </w:r>
      <w:r w:rsidRPr="00984198">
        <w:rPr>
          <w:rFonts w:cs="B Lotus" w:hint="cs"/>
          <w:smallCaps/>
          <w:sz w:val="28"/>
          <w:szCs w:val="28"/>
          <w:rtl/>
        </w:rPr>
        <w:t>روی از کلام و فلسفه و دوری از قرآن و سنت به آن دچار شده بودند،</w:t>
      </w:r>
      <w:r w:rsidR="009D0387" w:rsidRPr="00984198">
        <w:rPr>
          <w:rFonts w:cs="B Lotus" w:hint="cs"/>
          <w:smallCaps/>
          <w:sz w:val="28"/>
          <w:szCs w:val="28"/>
          <w:rtl/>
        </w:rPr>
        <w:t xml:space="preserve"> آن‌ها </w:t>
      </w:r>
      <w:r w:rsidRPr="00984198">
        <w:rPr>
          <w:rFonts w:cs="B Lotus" w:hint="cs"/>
          <w:smallCaps/>
          <w:sz w:val="28"/>
          <w:szCs w:val="28"/>
          <w:rtl/>
        </w:rPr>
        <w:t>را واداشت که آرزو کنند بر عقیده</w:t>
      </w:r>
      <w:r w:rsidR="00AC25A8" w:rsidRPr="00984198">
        <w:rPr>
          <w:rFonts w:cs="B Lotus" w:hint="cs"/>
          <w:smallCaps/>
          <w:sz w:val="28"/>
          <w:szCs w:val="28"/>
          <w:rtl/>
        </w:rPr>
        <w:t xml:space="preserve">‌ی </w:t>
      </w:r>
      <w:r w:rsidR="005D3A45">
        <w:rPr>
          <w:rFonts w:cs="B Lotus" w:hint="cs"/>
          <w:smallCaps/>
          <w:sz w:val="28"/>
          <w:szCs w:val="28"/>
          <w:rtl/>
        </w:rPr>
        <w:t>پیر</w:t>
      </w:r>
      <w:r w:rsidRPr="00984198">
        <w:rPr>
          <w:rFonts w:cs="B Lotus" w:hint="cs"/>
          <w:smallCaps/>
          <w:sz w:val="28"/>
          <w:szCs w:val="28"/>
          <w:rtl/>
        </w:rPr>
        <w:t>زنان نیشابور یا باور مسلمانان عوام که ایمان</w:t>
      </w:r>
      <w:r w:rsidR="005D3A45">
        <w:rPr>
          <w:rFonts w:cs="B Lotus"/>
          <w:smallCaps/>
          <w:sz w:val="28"/>
          <w:szCs w:val="28"/>
          <w:rtl/>
        </w:rPr>
        <w:softHyphen/>
      </w:r>
      <w:r w:rsidRPr="00984198">
        <w:rPr>
          <w:rFonts w:cs="B Lotus" w:hint="cs"/>
          <w:smallCaps/>
          <w:sz w:val="28"/>
          <w:szCs w:val="28"/>
          <w:rtl/>
        </w:rPr>
        <w:t>شان به شبهات و هوی و هوس متکلمان آلوده نشده است، از دنیا بروند و آرزو</w:t>
      </w:r>
      <w:r w:rsidR="009D0387" w:rsidRPr="00984198">
        <w:rPr>
          <w:rFonts w:cs="B Lotus" w:hint="cs"/>
          <w:smallCaps/>
          <w:sz w:val="28"/>
          <w:szCs w:val="28"/>
          <w:rtl/>
        </w:rPr>
        <w:t xml:space="preserve"> می‌</w:t>
      </w:r>
      <w:r w:rsidRPr="00984198">
        <w:rPr>
          <w:rFonts w:cs="B Lotus" w:hint="cs"/>
          <w:smallCaps/>
          <w:sz w:val="28"/>
          <w:szCs w:val="28"/>
          <w:rtl/>
        </w:rPr>
        <w:t>کردند که ای کاش به این علم</w:t>
      </w:r>
      <w:r w:rsidR="00AC25A8" w:rsidRPr="00984198">
        <w:rPr>
          <w:rFonts w:cs="B Lotus" w:hint="cs"/>
          <w:smallCaps/>
          <w:sz w:val="28"/>
          <w:szCs w:val="28"/>
          <w:rtl/>
        </w:rPr>
        <w:t xml:space="preserve"> بی‌</w:t>
      </w:r>
      <w:r w:rsidRPr="00984198">
        <w:rPr>
          <w:rFonts w:cs="B Lotus" w:hint="cs"/>
          <w:smallCaps/>
          <w:sz w:val="28"/>
          <w:szCs w:val="28"/>
          <w:rtl/>
        </w:rPr>
        <w:t>ارزش (کلام و فلسفه) مشغول</w:t>
      </w:r>
      <w:r w:rsidR="009D0387" w:rsidRPr="00984198">
        <w:rPr>
          <w:rFonts w:cs="B Lotus" w:hint="cs"/>
          <w:smallCaps/>
          <w:sz w:val="28"/>
          <w:szCs w:val="28"/>
          <w:rtl/>
        </w:rPr>
        <w:t xml:space="preserve"> نمی‌</w:t>
      </w:r>
      <w:r w:rsidRPr="00984198">
        <w:rPr>
          <w:rFonts w:cs="B Lotus" w:hint="cs"/>
          <w:smallCaps/>
          <w:sz w:val="28"/>
          <w:szCs w:val="28"/>
          <w:rtl/>
        </w:rPr>
        <w:t>شدند. و البته مقصود</w:t>
      </w:r>
      <w:r w:rsidR="009D0387" w:rsidRPr="00984198">
        <w:rPr>
          <w:rFonts w:cs="B Lotus" w:hint="cs"/>
          <w:smallCaps/>
          <w:sz w:val="28"/>
          <w:szCs w:val="28"/>
          <w:rtl/>
        </w:rPr>
        <w:t xml:space="preserve"> آن‌ها </w:t>
      </w:r>
      <w:r w:rsidRPr="00984198">
        <w:rPr>
          <w:rFonts w:cs="B Lotus" w:hint="cs"/>
          <w:smallCaps/>
          <w:sz w:val="28"/>
          <w:szCs w:val="28"/>
          <w:rtl/>
        </w:rPr>
        <w:t xml:space="preserve">به این معنا نبوده که ایمان </w:t>
      </w:r>
      <w:r w:rsidRPr="00984198">
        <w:rPr>
          <w:rFonts w:cs="B Lotus" w:hint="cs"/>
          <w:smallCaps/>
          <w:sz w:val="28"/>
          <w:szCs w:val="28"/>
          <w:rtl/>
        </w:rPr>
        <w:lastRenderedPageBreak/>
        <w:t>پیرزنان یا عوام، هدفی مطلوب</w:t>
      </w:r>
      <w:r w:rsidR="009C2358" w:rsidRPr="00984198">
        <w:rPr>
          <w:rFonts w:cs="B Lotus" w:hint="eastAsia"/>
          <w:smallCaps/>
          <w:sz w:val="28"/>
          <w:szCs w:val="28"/>
          <w:rtl/>
        </w:rPr>
        <w:t>‌</w:t>
      </w:r>
      <w:r w:rsidRPr="00984198">
        <w:rPr>
          <w:rFonts w:cs="B Lotus" w:hint="cs"/>
          <w:smallCaps/>
          <w:sz w:val="28"/>
          <w:szCs w:val="28"/>
          <w:rtl/>
        </w:rPr>
        <w:t>تر و بهتر از ایمان علما و دانشمندان و فقیهان علم توحید است که دانش خود را برگرفته از قرآن و سنت و تدبر در</w:t>
      </w:r>
      <w:r w:rsidR="009D0387" w:rsidRPr="00984198">
        <w:rPr>
          <w:rFonts w:cs="B Lotus" w:hint="cs"/>
          <w:smallCaps/>
          <w:sz w:val="28"/>
          <w:szCs w:val="28"/>
          <w:rtl/>
        </w:rPr>
        <w:t xml:space="preserve"> آن‌ها </w:t>
      </w:r>
      <w:r w:rsidRPr="00984198">
        <w:rPr>
          <w:rFonts w:cs="B Lotus" w:hint="cs"/>
          <w:smallCaps/>
          <w:sz w:val="28"/>
          <w:szCs w:val="28"/>
          <w:rtl/>
        </w:rPr>
        <w:t>تحصیل نموده</w:t>
      </w:r>
      <w:r w:rsidR="00AC25A8" w:rsidRPr="00984198">
        <w:rPr>
          <w:rFonts w:cs="B Lotus" w:hint="cs"/>
          <w:smallCaps/>
          <w:sz w:val="28"/>
          <w:szCs w:val="28"/>
          <w:rtl/>
        </w:rPr>
        <w:t>‌اند.</w:t>
      </w:r>
      <w:r w:rsidRPr="00984198">
        <w:rPr>
          <w:rFonts w:cs="B Lotus" w:hint="cs"/>
          <w:smallCaps/>
          <w:sz w:val="28"/>
          <w:szCs w:val="28"/>
          <w:rtl/>
        </w:rPr>
        <w:t xml:space="preserve"> </w:t>
      </w:r>
    </w:p>
    <w:p w:rsidR="00C5413C" w:rsidRPr="00984198" w:rsidRDefault="00C5413C" w:rsidP="00F47832">
      <w:pPr>
        <w:pStyle w:val="NormalWeb"/>
        <w:widowControl w:val="0"/>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و اکنون نمونه</w:t>
      </w:r>
      <w:r w:rsidR="009D0387" w:rsidRPr="00984198">
        <w:rPr>
          <w:rFonts w:cs="B Lotus" w:hint="cs"/>
          <w:smallCaps/>
          <w:sz w:val="28"/>
          <w:szCs w:val="28"/>
          <w:rtl/>
        </w:rPr>
        <w:t xml:space="preserve">‌هایی </w:t>
      </w:r>
      <w:r w:rsidRPr="00984198">
        <w:rPr>
          <w:rFonts w:cs="B Lotus" w:hint="cs"/>
          <w:smallCaps/>
          <w:sz w:val="28"/>
          <w:szCs w:val="28"/>
          <w:rtl/>
        </w:rPr>
        <w:t>از آراء و اقوال جوینی و امثال او را برایتان ذکر</w:t>
      </w:r>
      <w:r w:rsidR="009D0387" w:rsidRPr="00984198">
        <w:rPr>
          <w:rFonts w:cs="B Lotus" w:hint="cs"/>
          <w:smallCaps/>
          <w:sz w:val="28"/>
          <w:szCs w:val="28"/>
          <w:rtl/>
        </w:rPr>
        <w:t xml:space="preserve"> می‌</w:t>
      </w:r>
      <w:r w:rsidRPr="00984198">
        <w:rPr>
          <w:rFonts w:cs="B Lotus" w:hint="cs"/>
          <w:smallCaps/>
          <w:sz w:val="28"/>
          <w:szCs w:val="28"/>
          <w:rtl/>
        </w:rPr>
        <w:t>کنم تا منظور و مقصود گفتارشان را که بدترین تاثیر بر افراد ضعیف النفس و بیمار قلب گذاشته است دریابی!</w:t>
      </w:r>
    </w:p>
    <w:p w:rsidR="00C5413C" w:rsidRPr="00984198" w:rsidRDefault="00C5413C" w:rsidP="005D3A45">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ابن ابی العز الحنفی </w:t>
      </w:r>
      <w:r w:rsidR="005D3A45" w:rsidRPr="005D3A45">
        <w:rPr>
          <w:rFonts w:cs="B Lotus" w:hint="cs"/>
          <w:noProof/>
          <w:rtl/>
        </w:rPr>
        <w:t>رحمه</w:t>
      </w:r>
      <w:r w:rsidR="005D3A45" w:rsidRPr="005D3A45">
        <w:rPr>
          <w:rFonts w:cs="B Lotus" w:hint="cs"/>
          <w:noProof/>
          <w:rtl/>
        </w:rPr>
        <w:softHyphen/>
        <w:t>الله</w:t>
      </w:r>
      <w:r w:rsidRPr="00984198">
        <w:rPr>
          <w:rFonts w:cs="B Lotus" w:hint="cs"/>
          <w:smallCaps/>
          <w:sz w:val="28"/>
          <w:szCs w:val="28"/>
          <w:rtl/>
        </w:rPr>
        <w:t xml:space="preserve"> در شرحش بر عقیده طحاویه</w:t>
      </w:r>
      <w:r w:rsidR="009D0387" w:rsidRPr="00984198">
        <w:rPr>
          <w:rFonts w:cs="B Lotus" w:hint="cs"/>
          <w:smallCaps/>
          <w:sz w:val="28"/>
          <w:szCs w:val="28"/>
          <w:rtl/>
        </w:rPr>
        <w:t xml:space="preserve"> می‌</w:t>
      </w:r>
      <w:r w:rsidRPr="00984198">
        <w:rPr>
          <w:rFonts w:cs="B Lotus" w:hint="cs"/>
          <w:smallCaps/>
          <w:sz w:val="28"/>
          <w:szCs w:val="28"/>
          <w:rtl/>
        </w:rPr>
        <w:t xml:space="preserve">فرماید: </w:t>
      </w:r>
      <w:r w:rsidR="005D3A45">
        <w:rPr>
          <w:rFonts w:cs="B Lotus" w:hint="cs"/>
          <w:smallCaps/>
          <w:sz w:val="28"/>
          <w:szCs w:val="28"/>
          <w:rtl/>
        </w:rPr>
        <w:t>«</w:t>
      </w:r>
      <w:r w:rsidRPr="00984198">
        <w:rPr>
          <w:rFonts w:cs="B Lotus" w:hint="cs"/>
          <w:smallCaps/>
          <w:sz w:val="28"/>
          <w:szCs w:val="28"/>
          <w:rtl/>
        </w:rPr>
        <w:t xml:space="preserve">عاقبت کار غزالی </w:t>
      </w:r>
      <w:r w:rsidR="005D3A45" w:rsidRPr="005D3A45">
        <w:rPr>
          <w:rFonts w:cs="B Lotus" w:hint="cs"/>
          <w:noProof/>
          <w:rtl/>
        </w:rPr>
        <w:t>رحمه</w:t>
      </w:r>
      <w:r w:rsidR="005D3A45" w:rsidRPr="005D3A45">
        <w:rPr>
          <w:rFonts w:cs="B Lotus" w:hint="cs"/>
          <w:noProof/>
          <w:rtl/>
        </w:rPr>
        <w:softHyphen/>
        <w:t>الله</w:t>
      </w:r>
      <w:r w:rsidRPr="00984198">
        <w:rPr>
          <w:rFonts w:cs="B Lotus" w:hint="cs"/>
          <w:smallCaps/>
          <w:sz w:val="28"/>
          <w:szCs w:val="28"/>
          <w:rtl/>
        </w:rPr>
        <w:t xml:space="preserve"> در مسائل کلامی به توقف و تردید انجامید و سپس از همه</w:t>
      </w:r>
      <w:r w:rsidR="00AC25A8" w:rsidRPr="00984198">
        <w:rPr>
          <w:rFonts w:cs="B Lotus" w:hint="cs"/>
          <w:smallCaps/>
          <w:sz w:val="28"/>
          <w:szCs w:val="28"/>
          <w:rtl/>
        </w:rPr>
        <w:t xml:space="preserve">‌ی </w:t>
      </w:r>
      <w:r w:rsidRPr="00984198">
        <w:rPr>
          <w:rFonts w:cs="B Lotus" w:hint="cs"/>
          <w:smallCaps/>
          <w:sz w:val="28"/>
          <w:szCs w:val="28"/>
          <w:rtl/>
        </w:rPr>
        <w:t>آن روش</w:t>
      </w:r>
      <w:r w:rsidR="00FC20CF" w:rsidRPr="00984198">
        <w:rPr>
          <w:rFonts w:cs="B Lotus" w:hint="eastAsia"/>
          <w:smallCaps/>
          <w:sz w:val="28"/>
          <w:szCs w:val="28"/>
          <w:rtl/>
        </w:rPr>
        <w:t>‌</w:t>
      </w:r>
      <w:r w:rsidRPr="00984198">
        <w:rPr>
          <w:rFonts w:cs="B Lotus" w:hint="cs"/>
          <w:smallCaps/>
          <w:sz w:val="28"/>
          <w:szCs w:val="28"/>
          <w:rtl/>
        </w:rPr>
        <w:t>ها دست کشید و به مطالعه</w:t>
      </w:r>
      <w:r w:rsidR="00AC25A8" w:rsidRPr="00984198">
        <w:rPr>
          <w:rFonts w:cs="B Lotus" w:hint="cs"/>
          <w:smallCaps/>
          <w:sz w:val="28"/>
          <w:szCs w:val="28"/>
          <w:rtl/>
        </w:rPr>
        <w:t xml:space="preserve">‌ی </w:t>
      </w:r>
      <w:r w:rsidRPr="00984198">
        <w:rPr>
          <w:rFonts w:cs="B Lotus" w:hint="cs"/>
          <w:smallCaps/>
          <w:sz w:val="28"/>
          <w:szCs w:val="28"/>
          <w:rtl/>
        </w:rPr>
        <w:t>احادیث صحیح رسول الله</w:t>
      </w:r>
      <w:r w:rsidRPr="00984198">
        <w:rPr>
          <w:rFonts w:cs="B Lotus" w:hint="cs"/>
          <w:noProof/>
          <w:sz w:val="28"/>
          <w:szCs w:val="28"/>
          <w:rtl/>
        </w:rPr>
        <w:t xml:space="preserve"> </w:t>
      </w:r>
      <w:r w:rsidR="005D3A45">
        <w:rPr>
          <w:rFonts w:ascii="Arial" w:hAnsi="Arial" w:cs="CTraditional Arabic" w:hint="cs"/>
          <w:sz w:val="28"/>
          <w:szCs w:val="28"/>
          <w:rtl/>
        </w:rPr>
        <w:t>ح</w:t>
      </w:r>
      <w:r w:rsidRPr="00984198">
        <w:rPr>
          <w:rFonts w:cs="B Lotus" w:hint="cs"/>
          <w:smallCaps/>
          <w:sz w:val="28"/>
          <w:szCs w:val="28"/>
          <w:rtl/>
        </w:rPr>
        <w:t xml:space="preserve"> روی آورد و درحالتی از دنیا رفت که صحیح بخاری برروی سینه</w:t>
      </w:r>
      <w:r w:rsidR="009D0387" w:rsidRPr="00984198">
        <w:rPr>
          <w:rFonts w:cs="B Lotus" w:hint="cs"/>
          <w:smallCaps/>
          <w:sz w:val="28"/>
          <w:szCs w:val="28"/>
          <w:rtl/>
        </w:rPr>
        <w:t xml:space="preserve">‌اش </w:t>
      </w:r>
      <w:r w:rsidRPr="00984198">
        <w:rPr>
          <w:rFonts w:cs="B Lotus" w:hint="cs"/>
          <w:smallCaps/>
          <w:sz w:val="28"/>
          <w:szCs w:val="28"/>
          <w:rtl/>
        </w:rPr>
        <w:t xml:space="preserve">بود. </w:t>
      </w:r>
    </w:p>
    <w:p w:rsidR="00C5413C" w:rsidRPr="00984198" w:rsidRDefault="00C5413C" w:rsidP="006B34DA">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همچنین ابوعبدالله عمرالرازی در کتابش که در مورد </w:t>
      </w:r>
      <w:r w:rsidR="006B34DA" w:rsidRPr="00984198">
        <w:rPr>
          <w:rFonts w:cs="B Lotus" w:hint="cs"/>
          <w:smallCaps/>
          <w:sz w:val="28"/>
          <w:szCs w:val="28"/>
          <w:rtl/>
        </w:rPr>
        <w:t>«</w:t>
      </w:r>
      <w:r w:rsidRPr="00984198">
        <w:rPr>
          <w:rFonts w:cs="B Lotus" w:hint="cs"/>
          <w:smallCaps/>
          <w:sz w:val="28"/>
          <w:szCs w:val="28"/>
          <w:rtl/>
        </w:rPr>
        <w:t>اقسام اللذات</w:t>
      </w:r>
      <w:r w:rsidR="006B34DA" w:rsidRPr="00984198">
        <w:rPr>
          <w:rFonts w:cs="B Lotus" w:hint="cs"/>
          <w:smallCaps/>
          <w:sz w:val="28"/>
          <w:szCs w:val="28"/>
          <w:rtl/>
        </w:rPr>
        <w:t>»</w:t>
      </w:r>
      <w:r w:rsidRPr="00984198">
        <w:rPr>
          <w:rFonts w:cs="B Lotus" w:hint="cs"/>
          <w:smallCaps/>
          <w:sz w:val="28"/>
          <w:szCs w:val="28"/>
          <w:rtl/>
        </w:rPr>
        <w:t xml:space="preserve"> است،</w:t>
      </w:r>
      <w:r w:rsidR="009D0387" w:rsidRPr="00984198">
        <w:rPr>
          <w:rFonts w:cs="B Lotus" w:hint="cs"/>
          <w:smallCaps/>
          <w:sz w:val="28"/>
          <w:szCs w:val="28"/>
          <w:rtl/>
        </w:rPr>
        <w:t xml:space="preserve"> می‌</w:t>
      </w:r>
      <w:r w:rsidRPr="00984198">
        <w:rPr>
          <w:rFonts w:cs="B Lotus" w:hint="cs"/>
          <w:smallCaps/>
          <w:sz w:val="28"/>
          <w:szCs w:val="28"/>
          <w:rtl/>
        </w:rPr>
        <w:t xml:space="preserve">گوید: </w:t>
      </w:r>
      <w:r w:rsidR="005D3A45">
        <w:rPr>
          <w:rFonts w:cs="B Lotus" w:hint="cs"/>
          <w:smallCaps/>
          <w:sz w:val="28"/>
          <w:szCs w:val="28"/>
          <w:rtl/>
        </w:rPr>
        <w:t>«</w:t>
      </w:r>
      <w:r w:rsidRPr="00984198">
        <w:rPr>
          <w:rFonts w:cs="B Lotus" w:hint="cs"/>
          <w:smallCaps/>
          <w:sz w:val="28"/>
          <w:szCs w:val="28"/>
          <w:rtl/>
        </w:rPr>
        <w:t>و روان</w:t>
      </w:r>
      <w:r w:rsidR="00FC20CF" w:rsidRPr="00984198">
        <w:rPr>
          <w:rFonts w:cs="B Lotus" w:hint="eastAsia"/>
          <w:smallCaps/>
          <w:sz w:val="28"/>
          <w:szCs w:val="28"/>
          <w:rtl/>
        </w:rPr>
        <w:t>‌</w:t>
      </w:r>
      <w:r w:rsidRPr="00984198">
        <w:rPr>
          <w:rFonts w:cs="B Lotus" w:hint="cs"/>
          <w:smallCaps/>
          <w:sz w:val="28"/>
          <w:szCs w:val="28"/>
          <w:rtl/>
        </w:rPr>
        <w:t>های ما در کالبدهای</w:t>
      </w:r>
      <w:r w:rsidR="005D3A45">
        <w:rPr>
          <w:rFonts w:cs="B Lotus"/>
          <w:smallCaps/>
          <w:sz w:val="28"/>
          <w:szCs w:val="28"/>
          <w:rtl/>
        </w:rPr>
        <w:softHyphen/>
      </w:r>
      <w:r w:rsidRPr="00984198">
        <w:rPr>
          <w:rFonts w:cs="B Lotus" w:hint="cs"/>
          <w:smallCaps/>
          <w:sz w:val="28"/>
          <w:szCs w:val="28"/>
          <w:rtl/>
        </w:rPr>
        <w:t>مان در ترس و نگرانی است و حاصل آنچ</w:t>
      </w:r>
      <w:r w:rsidR="005D3A45">
        <w:rPr>
          <w:rFonts w:cs="B Lotus" w:hint="cs"/>
          <w:smallCaps/>
          <w:sz w:val="28"/>
          <w:szCs w:val="28"/>
          <w:rtl/>
        </w:rPr>
        <w:t xml:space="preserve">ه </w:t>
      </w:r>
      <w:r w:rsidRPr="00984198">
        <w:rPr>
          <w:rFonts w:cs="B Lotus" w:hint="cs"/>
          <w:smallCaps/>
          <w:sz w:val="28"/>
          <w:szCs w:val="28"/>
          <w:rtl/>
        </w:rPr>
        <w:t>را در دنیا کسب نمودیم جز بدبختی و عذاب چیز دیگری نیست و در طول حیات</w:t>
      </w:r>
      <w:r w:rsidR="005D3A45">
        <w:rPr>
          <w:rFonts w:cs="B Lotus"/>
          <w:smallCaps/>
          <w:sz w:val="28"/>
          <w:szCs w:val="28"/>
          <w:rtl/>
        </w:rPr>
        <w:softHyphen/>
      </w:r>
      <w:r w:rsidRPr="00984198">
        <w:rPr>
          <w:rFonts w:cs="B Lotus" w:hint="cs"/>
          <w:smallCaps/>
          <w:sz w:val="28"/>
          <w:szCs w:val="28"/>
          <w:rtl/>
        </w:rPr>
        <w:t>مان از بحث و گفت و گوها،</w:t>
      </w:r>
      <w:r w:rsidR="00BE7650" w:rsidRPr="00984198">
        <w:rPr>
          <w:rFonts w:cs="B Lotus" w:hint="cs"/>
          <w:smallCaps/>
          <w:sz w:val="28"/>
          <w:szCs w:val="28"/>
          <w:rtl/>
        </w:rPr>
        <w:t xml:space="preserve"> بهره‌ای </w:t>
      </w:r>
      <w:r w:rsidRPr="00984198">
        <w:rPr>
          <w:rFonts w:cs="B Lotus" w:hint="cs"/>
          <w:smallCaps/>
          <w:sz w:val="28"/>
          <w:szCs w:val="28"/>
          <w:rtl/>
        </w:rPr>
        <w:t>غیر از قیل و قال نبردیم!! و براستی در روش</w:t>
      </w:r>
      <w:r w:rsidR="009D0387" w:rsidRPr="00984198">
        <w:rPr>
          <w:rFonts w:cs="B Lotus" w:hint="cs"/>
          <w:smallCaps/>
          <w:sz w:val="28"/>
          <w:szCs w:val="28"/>
          <w:rtl/>
        </w:rPr>
        <w:t xml:space="preserve">‌های </w:t>
      </w:r>
      <w:r w:rsidRPr="00984198">
        <w:rPr>
          <w:rFonts w:cs="B Lotus" w:hint="cs"/>
          <w:smallCaps/>
          <w:sz w:val="28"/>
          <w:szCs w:val="28"/>
          <w:rtl/>
        </w:rPr>
        <w:t>کلامی و برنامه</w:t>
      </w:r>
      <w:r w:rsidR="009D0387" w:rsidRPr="00984198">
        <w:rPr>
          <w:rFonts w:cs="B Lotus" w:hint="cs"/>
          <w:smallCaps/>
          <w:sz w:val="28"/>
          <w:szCs w:val="28"/>
          <w:rtl/>
        </w:rPr>
        <w:t xml:space="preserve">‌های </w:t>
      </w:r>
      <w:r w:rsidRPr="00984198">
        <w:rPr>
          <w:rFonts w:cs="B Lotus" w:hint="cs"/>
          <w:smallCaps/>
          <w:sz w:val="28"/>
          <w:szCs w:val="28"/>
          <w:rtl/>
        </w:rPr>
        <w:t>فلسفی دقت زیادی نمودم و ندیدم که بیماری را شفا دهد و تشن</w:t>
      </w:r>
      <w:r w:rsidR="00963C85">
        <w:rPr>
          <w:rFonts w:cs="B Lotus" w:hint="cs"/>
          <w:smallCaps/>
          <w:sz w:val="28"/>
          <w:szCs w:val="28"/>
          <w:rtl/>
        </w:rPr>
        <w:t xml:space="preserve">ه‌ای </w:t>
      </w:r>
      <w:r w:rsidRPr="00984198">
        <w:rPr>
          <w:rFonts w:cs="B Lotus" w:hint="cs"/>
          <w:smallCaps/>
          <w:sz w:val="28"/>
          <w:szCs w:val="28"/>
          <w:rtl/>
        </w:rPr>
        <w:t>را سیراب گردانند، اما پی بردم که نزدیک</w:t>
      </w:r>
      <w:r w:rsidR="009D0387" w:rsidRPr="00984198">
        <w:rPr>
          <w:rFonts w:cs="B Lotus" w:hint="cs"/>
          <w:smallCaps/>
          <w:sz w:val="28"/>
          <w:szCs w:val="28"/>
          <w:rtl/>
        </w:rPr>
        <w:t xml:space="preserve">‌ترین </w:t>
      </w:r>
      <w:r w:rsidRPr="00984198">
        <w:rPr>
          <w:rFonts w:cs="B Lotus" w:hint="cs"/>
          <w:smallCaps/>
          <w:sz w:val="28"/>
          <w:szCs w:val="28"/>
          <w:rtl/>
        </w:rPr>
        <w:t>راه برای رسیدن به الله متعال، طریق قرآن است. در</w:t>
      </w:r>
      <w:r w:rsidR="00A631A6">
        <w:rPr>
          <w:rFonts w:cs="B Lotus" w:hint="cs"/>
          <w:smallCaps/>
          <w:sz w:val="28"/>
          <w:szCs w:val="28"/>
          <w:rtl/>
        </w:rPr>
        <w:t xml:space="preserve"> </w:t>
      </w:r>
      <w:r w:rsidRPr="00984198">
        <w:rPr>
          <w:rFonts w:cs="B Lotus" w:hint="cs"/>
          <w:smallCaps/>
          <w:sz w:val="28"/>
          <w:szCs w:val="28"/>
          <w:rtl/>
        </w:rPr>
        <w:t xml:space="preserve">اثبات وجود الله متعال بر روی عرش در قرآن آمده است: </w:t>
      </w:r>
    </w:p>
    <w:p w:rsidR="00C5413C" w:rsidRPr="00545674" w:rsidRDefault="00FC20CF" w:rsidP="00A631A6">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mallCaps/>
          <w:sz w:val="28"/>
          <w:szCs w:val="28"/>
          <w:rtl/>
        </w:rPr>
        <w:t>﴿</w:t>
      </w:r>
      <w:r w:rsidR="00545674">
        <w:rPr>
          <w:rFonts w:ascii="KFGQPC Uthmanic Script HAFS" w:hAnsi="KFGQPC Uthmanic Script HAFS" w:cs="KFGQPC Uthmanic Script HAFS" w:hint="cs"/>
          <w:sz w:val="28"/>
          <w:szCs w:val="28"/>
          <w:rtl/>
        </w:rPr>
        <w:t>ٱ</w:t>
      </w:r>
      <w:r w:rsidR="00545674">
        <w:rPr>
          <w:rFonts w:ascii="KFGQPC Uthmanic Script HAFS" w:hAnsi="KFGQPC Uthmanic Script HAFS" w:cs="KFGQPC Uthmanic Script HAFS" w:hint="eastAsia"/>
          <w:sz w:val="28"/>
          <w:szCs w:val="28"/>
          <w:rtl/>
        </w:rPr>
        <w:t>لرَّحۡمَٰنُ</w:t>
      </w:r>
      <w:r w:rsidR="00545674">
        <w:rPr>
          <w:rFonts w:ascii="KFGQPC Uthmanic Script HAFS" w:hAnsi="KFGQPC Uthmanic Script HAFS" w:cs="KFGQPC Uthmanic Script HAFS"/>
          <w:sz w:val="28"/>
          <w:szCs w:val="28"/>
          <w:rtl/>
        </w:rPr>
        <w:t xml:space="preserve"> عَلَى </w:t>
      </w:r>
      <w:r w:rsidR="00545674">
        <w:rPr>
          <w:rFonts w:ascii="KFGQPC Uthmanic Script HAFS" w:hAnsi="KFGQPC Uthmanic Script HAFS" w:cs="KFGQPC Uthmanic Script HAFS" w:hint="cs"/>
          <w:sz w:val="28"/>
          <w:szCs w:val="28"/>
          <w:rtl/>
        </w:rPr>
        <w:t>ٱ</w:t>
      </w:r>
      <w:r w:rsidR="00545674">
        <w:rPr>
          <w:rFonts w:ascii="KFGQPC Uthmanic Script HAFS" w:hAnsi="KFGQPC Uthmanic Script HAFS" w:cs="KFGQPC Uthmanic Script HAFS" w:hint="eastAsia"/>
          <w:sz w:val="28"/>
          <w:szCs w:val="28"/>
          <w:rtl/>
        </w:rPr>
        <w:t>لۡعَرۡشِ</w:t>
      </w:r>
      <w:r w:rsidR="00545674">
        <w:rPr>
          <w:rFonts w:ascii="KFGQPC Uthmanic Script HAFS" w:hAnsi="KFGQPC Uthmanic Script HAFS" w:cs="KFGQPC Uthmanic Script HAFS"/>
          <w:sz w:val="28"/>
          <w:szCs w:val="28"/>
          <w:rtl/>
        </w:rPr>
        <w:t xml:space="preserve"> </w:t>
      </w:r>
      <w:r w:rsidR="00545674">
        <w:rPr>
          <w:rFonts w:ascii="KFGQPC Uthmanic Script HAFS" w:hAnsi="KFGQPC Uthmanic Script HAFS" w:cs="KFGQPC Uthmanic Script HAFS" w:hint="cs"/>
          <w:sz w:val="28"/>
          <w:szCs w:val="28"/>
          <w:rtl/>
        </w:rPr>
        <w:t>ٱ</w:t>
      </w:r>
      <w:r w:rsidR="00545674">
        <w:rPr>
          <w:rFonts w:ascii="KFGQPC Uthmanic Script HAFS" w:hAnsi="KFGQPC Uthmanic Script HAFS" w:cs="KFGQPC Uthmanic Script HAFS" w:hint="eastAsia"/>
          <w:sz w:val="28"/>
          <w:szCs w:val="28"/>
          <w:rtl/>
        </w:rPr>
        <w:t>سۡتَوَىٰ</w:t>
      </w:r>
      <w:r w:rsidR="00545674">
        <w:rPr>
          <w:rFonts w:ascii="KFGQPC Uthmanic Script HAFS" w:hAnsi="KFGQPC Uthmanic Script HAFS" w:cs="KFGQPC Uthmanic Script HAFS"/>
          <w:sz w:val="28"/>
          <w:szCs w:val="28"/>
          <w:rtl/>
        </w:rPr>
        <w:t xml:space="preserve"> ٥</w:t>
      </w:r>
      <w:r>
        <w:rPr>
          <w:rFonts w:ascii="Traditional Arabic" w:hAnsi="Traditional Arabic" w:cs="Traditional Arabic"/>
          <w:smallCaps/>
          <w:sz w:val="28"/>
          <w:szCs w:val="28"/>
          <w:rtl/>
        </w:rPr>
        <w:t>﴾</w:t>
      </w:r>
      <w:r w:rsidRPr="00984198">
        <w:rPr>
          <w:rFonts w:cs="B Lotus" w:hint="cs"/>
          <w:smallCaps/>
          <w:sz w:val="28"/>
          <w:szCs w:val="28"/>
          <w:rtl/>
        </w:rPr>
        <w:t xml:space="preserve"> </w:t>
      </w:r>
      <w:r w:rsidRPr="00FC20CF">
        <w:rPr>
          <w:rFonts w:ascii="mylotus" w:hAnsi="mylotus" w:cs="mylotus"/>
          <w:smallCaps/>
          <w:rtl/>
          <w:lang w:bidi="ar-SA"/>
        </w:rPr>
        <w:t>[</w:t>
      </w:r>
      <w:r>
        <w:rPr>
          <w:rFonts w:ascii="mylotus" w:hAnsi="mylotus" w:cs="mylotus"/>
          <w:smallCaps/>
          <w:rtl/>
          <w:lang w:bidi="ar-SA"/>
        </w:rPr>
        <w:t>طه: 5</w:t>
      </w:r>
      <w:r w:rsidRPr="00FC20CF">
        <w:rPr>
          <w:rFonts w:ascii="mylotus" w:hAnsi="mylotus" w:cs="mylotus"/>
          <w:smallCaps/>
          <w:rtl/>
          <w:lang w:bidi="ar-SA"/>
        </w:rPr>
        <w:t>]</w:t>
      </w:r>
      <w:r>
        <w:rPr>
          <w:rFonts w:ascii="mylotus" w:hAnsi="mylotus" w:cs="mylotus"/>
          <w:smallCaps/>
          <w:rtl/>
          <w:lang w:bidi="ar-SA"/>
        </w:rPr>
        <w:t xml:space="preserve"> </w:t>
      </w:r>
      <w:r w:rsidR="00A631A6">
        <w:rPr>
          <w:rFonts w:cs="B Lotus" w:hint="cs"/>
          <w:smallCaps/>
          <w:sz w:val="28"/>
          <w:szCs w:val="28"/>
          <w:rtl/>
        </w:rPr>
        <w:t>«</w:t>
      </w:r>
      <w:r w:rsidR="00A631A6" w:rsidRPr="00A631A6">
        <w:rPr>
          <w:rFonts w:cs="B Lotus"/>
          <w:smallCaps/>
          <w:sz w:val="28"/>
          <w:szCs w:val="28"/>
          <w:rtl/>
        </w:rPr>
        <w:t>(</w:t>
      </w:r>
      <w:r w:rsidR="00A631A6">
        <w:rPr>
          <w:rFonts w:cs="B Lotus" w:hint="cs"/>
          <w:smallCaps/>
          <w:sz w:val="28"/>
          <w:szCs w:val="28"/>
          <w:rtl/>
        </w:rPr>
        <w:t>الله</w:t>
      </w:r>
      <w:r w:rsidR="00A631A6" w:rsidRPr="00A631A6">
        <w:rPr>
          <w:rFonts w:cs="B Lotus"/>
          <w:smallCaps/>
          <w:sz w:val="28"/>
          <w:szCs w:val="28"/>
          <w:rtl/>
        </w:rPr>
        <w:t>) رحمان (است که) بر عرش قرار گرفت</w:t>
      </w:r>
      <w:r w:rsidR="00A631A6">
        <w:rPr>
          <w:rFonts w:cs="B Lotus" w:hint="cs"/>
          <w:smallCaps/>
          <w:sz w:val="28"/>
          <w:szCs w:val="28"/>
          <w:rtl/>
        </w:rPr>
        <w:t>»</w:t>
      </w:r>
      <w:r w:rsidR="00A631A6" w:rsidRPr="00A631A6">
        <w:rPr>
          <w:rFonts w:cs="B Lotus"/>
          <w:smallCaps/>
          <w:sz w:val="28"/>
          <w:szCs w:val="28"/>
          <w:rtl/>
        </w:rPr>
        <w:t>.</w:t>
      </w:r>
    </w:p>
    <w:p w:rsidR="00C5413C" w:rsidRPr="00545674" w:rsidRDefault="00FC20CF" w:rsidP="00A631A6">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mallCaps/>
          <w:sz w:val="28"/>
          <w:szCs w:val="28"/>
          <w:rtl/>
        </w:rPr>
        <w:t>﴿</w:t>
      </w:r>
      <w:r w:rsidR="00545674">
        <w:rPr>
          <w:rFonts w:ascii="KFGQPC Uthmanic Script HAFS" w:hAnsi="KFGQPC Uthmanic Script HAFS" w:cs="KFGQPC Uthmanic Script HAFS"/>
          <w:sz w:val="28"/>
          <w:szCs w:val="28"/>
          <w:rtl/>
        </w:rPr>
        <w:t xml:space="preserve">إِلَيۡهِ يَصۡعَدُ </w:t>
      </w:r>
      <w:r w:rsidR="00545674">
        <w:rPr>
          <w:rFonts w:ascii="KFGQPC Uthmanic Script HAFS" w:hAnsi="KFGQPC Uthmanic Script HAFS" w:cs="KFGQPC Uthmanic Script HAFS" w:hint="cs"/>
          <w:sz w:val="28"/>
          <w:szCs w:val="28"/>
          <w:rtl/>
        </w:rPr>
        <w:t>ٱ</w:t>
      </w:r>
      <w:r w:rsidR="00545674">
        <w:rPr>
          <w:rFonts w:ascii="KFGQPC Uthmanic Script HAFS" w:hAnsi="KFGQPC Uthmanic Script HAFS" w:cs="KFGQPC Uthmanic Script HAFS" w:hint="eastAsia"/>
          <w:sz w:val="28"/>
          <w:szCs w:val="28"/>
          <w:rtl/>
        </w:rPr>
        <w:t>لۡكَلِمُ</w:t>
      </w:r>
      <w:r w:rsidR="00545674">
        <w:rPr>
          <w:rFonts w:ascii="KFGQPC Uthmanic Script HAFS" w:hAnsi="KFGQPC Uthmanic Script HAFS" w:cs="KFGQPC Uthmanic Script HAFS"/>
          <w:sz w:val="28"/>
          <w:szCs w:val="28"/>
          <w:rtl/>
        </w:rPr>
        <w:t xml:space="preserve"> </w:t>
      </w:r>
      <w:r w:rsidR="00545674">
        <w:rPr>
          <w:rFonts w:ascii="KFGQPC Uthmanic Script HAFS" w:hAnsi="KFGQPC Uthmanic Script HAFS" w:cs="KFGQPC Uthmanic Script HAFS" w:hint="cs"/>
          <w:sz w:val="28"/>
          <w:szCs w:val="28"/>
          <w:rtl/>
        </w:rPr>
        <w:t>ٱ</w:t>
      </w:r>
      <w:r w:rsidR="00545674">
        <w:rPr>
          <w:rFonts w:ascii="KFGQPC Uthmanic Script HAFS" w:hAnsi="KFGQPC Uthmanic Script HAFS" w:cs="KFGQPC Uthmanic Script HAFS" w:hint="eastAsia"/>
          <w:sz w:val="28"/>
          <w:szCs w:val="28"/>
          <w:rtl/>
        </w:rPr>
        <w:t>لطَّيِّبُ</w:t>
      </w:r>
      <w:r>
        <w:rPr>
          <w:rFonts w:ascii="Traditional Arabic" w:hAnsi="Traditional Arabic" w:cs="Traditional Arabic"/>
          <w:smallCaps/>
          <w:sz w:val="28"/>
          <w:szCs w:val="28"/>
          <w:rtl/>
        </w:rPr>
        <w:t>﴾</w:t>
      </w:r>
      <w:r w:rsidRPr="00984198">
        <w:rPr>
          <w:rFonts w:cs="B Lotus" w:hint="cs"/>
          <w:smallCaps/>
          <w:sz w:val="28"/>
          <w:szCs w:val="28"/>
          <w:rtl/>
        </w:rPr>
        <w:t xml:space="preserve"> </w:t>
      </w:r>
      <w:r w:rsidRPr="00FC20CF">
        <w:rPr>
          <w:rFonts w:ascii="mylotus" w:hAnsi="mylotus" w:cs="mylotus"/>
          <w:smallCaps/>
          <w:rtl/>
          <w:lang w:bidi="ar-SA"/>
        </w:rPr>
        <w:t>[</w:t>
      </w:r>
      <w:r>
        <w:rPr>
          <w:rFonts w:ascii="mylotus" w:hAnsi="mylotus" w:cs="mylotus"/>
          <w:smallCaps/>
          <w:rtl/>
          <w:lang w:bidi="ar-SA"/>
        </w:rPr>
        <w:t>فاطر: 10</w:t>
      </w:r>
      <w:r w:rsidRPr="00FC20CF">
        <w:rPr>
          <w:rFonts w:ascii="mylotus" w:hAnsi="mylotus" w:cs="mylotus"/>
          <w:smallCaps/>
          <w:rtl/>
          <w:lang w:bidi="ar-SA"/>
        </w:rPr>
        <w:t>]</w:t>
      </w:r>
      <w:r w:rsidR="00A631A6">
        <w:rPr>
          <w:rFonts w:ascii="mylotus" w:hAnsi="mylotus" w:cs="mylotus" w:hint="cs"/>
          <w:smallCaps/>
          <w:rtl/>
          <w:lang w:bidi="ar-SA"/>
        </w:rPr>
        <w:t xml:space="preserve"> </w:t>
      </w:r>
      <w:r w:rsidR="00A631A6">
        <w:rPr>
          <w:rFonts w:cs="B Lotus" w:hint="cs"/>
          <w:smallCaps/>
          <w:sz w:val="28"/>
          <w:szCs w:val="28"/>
          <w:rtl/>
        </w:rPr>
        <w:t>«</w:t>
      </w:r>
      <w:r w:rsidR="00A631A6" w:rsidRPr="00A631A6">
        <w:rPr>
          <w:rFonts w:cs="B Lotus"/>
          <w:smallCaps/>
          <w:sz w:val="28"/>
          <w:szCs w:val="28"/>
          <w:rtl/>
        </w:rPr>
        <w:t>سخن پاک</w:t>
      </w:r>
      <w:r w:rsidR="00A631A6" w:rsidRPr="00A631A6">
        <w:rPr>
          <w:rFonts w:cs="B Lotus" w:hint="cs"/>
          <w:smallCaps/>
          <w:sz w:val="28"/>
          <w:szCs w:val="28"/>
          <w:rtl/>
        </w:rPr>
        <w:t>یزه</w:t>
      </w:r>
      <w:r w:rsidR="00A631A6" w:rsidRPr="00A631A6">
        <w:rPr>
          <w:rFonts w:cs="B Lotus"/>
          <w:smallCaps/>
          <w:sz w:val="28"/>
          <w:szCs w:val="28"/>
          <w:rtl/>
        </w:rPr>
        <w:t xml:space="preserve"> به سو</w:t>
      </w:r>
      <w:r w:rsidR="00A631A6" w:rsidRPr="00A631A6">
        <w:rPr>
          <w:rFonts w:cs="B Lotus" w:hint="cs"/>
          <w:smallCaps/>
          <w:sz w:val="28"/>
          <w:szCs w:val="28"/>
          <w:rtl/>
        </w:rPr>
        <w:t>ی</w:t>
      </w:r>
      <w:r w:rsidR="00A631A6" w:rsidRPr="00A631A6">
        <w:rPr>
          <w:rFonts w:cs="B Lotus"/>
          <w:smallCaps/>
          <w:sz w:val="28"/>
          <w:szCs w:val="28"/>
          <w:rtl/>
        </w:rPr>
        <w:t xml:space="preserve"> او بالا م</w:t>
      </w:r>
      <w:r w:rsidR="00A631A6" w:rsidRPr="00A631A6">
        <w:rPr>
          <w:rFonts w:cs="B Lotus" w:hint="cs"/>
          <w:smallCaps/>
          <w:sz w:val="28"/>
          <w:szCs w:val="28"/>
          <w:rtl/>
        </w:rPr>
        <w:t>ی</w:t>
      </w:r>
      <w:r w:rsidR="00A631A6">
        <w:rPr>
          <w:rFonts w:cs="B Lotus" w:hint="cs"/>
          <w:smallCaps/>
          <w:sz w:val="28"/>
          <w:szCs w:val="28"/>
          <w:rtl/>
        </w:rPr>
        <w:t>‌</w:t>
      </w:r>
      <w:r w:rsidR="00A631A6" w:rsidRPr="00A631A6">
        <w:rPr>
          <w:rFonts w:cs="B Lotus"/>
          <w:smallCaps/>
          <w:sz w:val="28"/>
          <w:szCs w:val="28"/>
          <w:rtl/>
        </w:rPr>
        <w:t>رود</w:t>
      </w:r>
      <w:r w:rsidR="00A631A6">
        <w:rPr>
          <w:rFonts w:cs="B Lotus" w:hint="cs"/>
          <w:smallCaps/>
          <w:sz w:val="28"/>
          <w:szCs w:val="28"/>
          <w:rtl/>
        </w:rPr>
        <w:t>».</w:t>
      </w:r>
    </w:p>
    <w:p w:rsidR="00C5413C" w:rsidRPr="00545674" w:rsidRDefault="00FC20CF" w:rsidP="00545674">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mallCaps/>
          <w:sz w:val="28"/>
          <w:szCs w:val="28"/>
          <w:rtl/>
        </w:rPr>
        <w:t>﴿</w:t>
      </w:r>
      <w:r w:rsidR="00545674">
        <w:rPr>
          <w:rFonts w:ascii="KFGQPC Uthmanic Script HAFS" w:hAnsi="KFGQPC Uthmanic Script HAFS" w:cs="KFGQPC Uthmanic Script HAFS"/>
          <w:sz w:val="28"/>
          <w:szCs w:val="28"/>
          <w:rtl/>
        </w:rPr>
        <w:t>لَيۡسَ كَمِثۡلِهِ</w:t>
      </w:r>
      <w:r w:rsidR="00545674">
        <w:rPr>
          <w:rFonts w:ascii="KFGQPC Uthmanic Script HAFS" w:hAnsi="KFGQPC Uthmanic Script HAFS" w:cs="KFGQPC Uthmanic Script HAFS" w:hint="cs"/>
          <w:sz w:val="28"/>
          <w:szCs w:val="28"/>
          <w:rtl/>
        </w:rPr>
        <w:t>ۦ</w:t>
      </w:r>
      <w:r w:rsidR="00545674">
        <w:rPr>
          <w:rFonts w:ascii="KFGQPC Uthmanic Script HAFS" w:hAnsi="KFGQPC Uthmanic Script HAFS" w:cs="KFGQPC Uthmanic Script HAFS"/>
          <w:sz w:val="28"/>
          <w:szCs w:val="28"/>
          <w:rtl/>
        </w:rPr>
        <w:t xml:space="preserve"> شَيۡءٞ</w:t>
      </w:r>
      <w:r>
        <w:rPr>
          <w:rFonts w:ascii="Traditional Arabic" w:hAnsi="Traditional Arabic" w:cs="Traditional Arabic"/>
          <w:smallCaps/>
          <w:sz w:val="28"/>
          <w:szCs w:val="28"/>
          <w:rtl/>
        </w:rPr>
        <w:t>﴾</w:t>
      </w:r>
      <w:r w:rsidRPr="00984198">
        <w:rPr>
          <w:rFonts w:cs="B Lotus" w:hint="cs"/>
          <w:smallCaps/>
          <w:sz w:val="28"/>
          <w:szCs w:val="28"/>
          <w:rtl/>
        </w:rPr>
        <w:t xml:space="preserve"> </w:t>
      </w:r>
      <w:r w:rsidRPr="00FC20CF">
        <w:rPr>
          <w:rFonts w:ascii="mylotus" w:hAnsi="mylotus" w:cs="mylotus"/>
          <w:smallCaps/>
          <w:rtl/>
          <w:lang w:bidi="ar-SA"/>
        </w:rPr>
        <w:t>[</w:t>
      </w:r>
      <w:r>
        <w:rPr>
          <w:rFonts w:ascii="mylotus" w:hAnsi="mylotus" w:cs="mylotus"/>
          <w:smallCaps/>
          <w:rtl/>
          <w:lang w:bidi="ar-SA"/>
        </w:rPr>
        <w:t>الشوری: 11</w:t>
      </w:r>
      <w:r w:rsidRPr="00FC20CF">
        <w:rPr>
          <w:rFonts w:ascii="mylotus" w:hAnsi="mylotus" w:cs="mylotus"/>
          <w:smallCaps/>
          <w:rtl/>
          <w:lang w:bidi="ar-SA"/>
        </w:rPr>
        <w:t>]</w:t>
      </w:r>
      <w:r>
        <w:rPr>
          <w:rFonts w:ascii="mylotus" w:hAnsi="mylotus" w:cs="mylotus"/>
          <w:smallCaps/>
          <w:rtl/>
          <w:lang w:bidi="ar-SA"/>
        </w:rPr>
        <w:t xml:space="preserve"> </w:t>
      </w:r>
      <w:r w:rsidR="005D3A45">
        <w:rPr>
          <w:rFonts w:ascii="mylotus" w:hAnsi="mylotus" w:cs="mylotus" w:hint="cs"/>
          <w:smallCaps/>
          <w:rtl/>
          <w:lang w:bidi="ar-SA"/>
        </w:rPr>
        <w:t xml:space="preserve"> «</w:t>
      </w:r>
      <w:r w:rsidR="00C5413C" w:rsidRPr="00984198">
        <w:rPr>
          <w:rFonts w:cs="B Lotus" w:hint="cs"/>
          <w:smallCaps/>
          <w:sz w:val="28"/>
          <w:szCs w:val="28"/>
          <w:rtl/>
        </w:rPr>
        <w:t>هیچ چیزی شبیه و مثل الله متعال نیست</w:t>
      </w:r>
      <w:r w:rsidR="00A631A6">
        <w:rPr>
          <w:rFonts w:cs="B Lotus" w:hint="cs"/>
          <w:smallCaps/>
          <w:sz w:val="28"/>
          <w:szCs w:val="28"/>
          <w:rtl/>
        </w:rPr>
        <w:t>»</w:t>
      </w:r>
      <w:r w:rsidR="00C5413C" w:rsidRPr="00984198">
        <w:rPr>
          <w:rFonts w:cs="B Lotus" w:hint="cs"/>
          <w:smallCaps/>
          <w:sz w:val="28"/>
          <w:szCs w:val="28"/>
          <w:rtl/>
        </w:rPr>
        <w:t>.</w:t>
      </w:r>
    </w:p>
    <w:p w:rsidR="00C5413C" w:rsidRPr="00545674" w:rsidRDefault="00FC20CF" w:rsidP="005D3A45">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mallCaps/>
          <w:sz w:val="28"/>
          <w:szCs w:val="28"/>
          <w:rtl/>
        </w:rPr>
        <w:t>﴿</w:t>
      </w:r>
      <w:r w:rsidR="00545674">
        <w:rPr>
          <w:rFonts w:ascii="KFGQPC Uthmanic Script HAFS" w:hAnsi="KFGQPC Uthmanic Script HAFS" w:cs="KFGQPC Uthmanic Script HAFS"/>
          <w:sz w:val="28"/>
          <w:szCs w:val="28"/>
          <w:rtl/>
        </w:rPr>
        <w:t>وَلَا يُحِيطُونَ بِهِ</w:t>
      </w:r>
      <w:r w:rsidR="00545674">
        <w:rPr>
          <w:rFonts w:ascii="KFGQPC Uthmanic Script HAFS" w:hAnsi="KFGQPC Uthmanic Script HAFS" w:cs="KFGQPC Uthmanic Script HAFS" w:hint="cs"/>
          <w:sz w:val="28"/>
          <w:szCs w:val="28"/>
          <w:rtl/>
        </w:rPr>
        <w:t>ۦ</w:t>
      </w:r>
      <w:r w:rsidR="00545674">
        <w:rPr>
          <w:rFonts w:ascii="KFGQPC Uthmanic Script HAFS" w:hAnsi="KFGQPC Uthmanic Script HAFS" w:cs="KFGQPC Uthmanic Script HAFS"/>
          <w:sz w:val="28"/>
          <w:szCs w:val="28"/>
          <w:rtl/>
        </w:rPr>
        <w:t xml:space="preserve"> عِلۡمٗا ١١٠</w:t>
      </w:r>
      <w:r>
        <w:rPr>
          <w:rFonts w:ascii="Traditional Arabic" w:hAnsi="Traditional Arabic" w:cs="Traditional Arabic"/>
          <w:smallCaps/>
          <w:sz w:val="28"/>
          <w:szCs w:val="28"/>
          <w:rtl/>
        </w:rPr>
        <w:t>﴾</w:t>
      </w:r>
      <w:r w:rsidRPr="00984198">
        <w:rPr>
          <w:rFonts w:cs="B Lotus" w:hint="cs"/>
          <w:smallCaps/>
          <w:sz w:val="28"/>
          <w:szCs w:val="28"/>
          <w:rtl/>
        </w:rPr>
        <w:t xml:space="preserve"> </w:t>
      </w:r>
      <w:r w:rsidRPr="00FC20CF">
        <w:rPr>
          <w:rFonts w:ascii="mylotus" w:hAnsi="mylotus" w:cs="mylotus"/>
          <w:smallCaps/>
          <w:rtl/>
          <w:lang w:bidi="ar-SA"/>
        </w:rPr>
        <w:t>[</w:t>
      </w:r>
      <w:r>
        <w:rPr>
          <w:rFonts w:ascii="mylotus" w:hAnsi="mylotus" w:cs="mylotus"/>
          <w:smallCaps/>
          <w:rtl/>
          <w:lang w:bidi="ar-SA"/>
        </w:rPr>
        <w:t>طه: 110</w:t>
      </w:r>
      <w:r w:rsidRPr="00FC20CF">
        <w:rPr>
          <w:rFonts w:ascii="mylotus" w:hAnsi="mylotus" w:cs="mylotus"/>
          <w:smallCaps/>
          <w:rtl/>
          <w:lang w:bidi="ar-SA"/>
        </w:rPr>
        <w:t>]</w:t>
      </w:r>
      <w:r>
        <w:rPr>
          <w:rFonts w:ascii="mylotus" w:hAnsi="mylotus" w:cs="mylotus"/>
          <w:smallCaps/>
          <w:rtl/>
          <w:lang w:bidi="ar-SA"/>
        </w:rPr>
        <w:t xml:space="preserve"> </w:t>
      </w:r>
      <w:r w:rsidR="00A631A6">
        <w:rPr>
          <w:rFonts w:cs="B Lotus" w:hint="cs"/>
          <w:smallCaps/>
          <w:sz w:val="28"/>
          <w:szCs w:val="28"/>
          <w:rtl/>
        </w:rPr>
        <w:t>«</w:t>
      </w:r>
      <w:r w:rsidR="00C5413C" w:rsidRPr="00984198">
        <w:rPr>
          <w:rFonts w:cs="B Lotus" w:hint="cs"/>
          <w:smallCaps/>
          <w:sz w:val="28"/>
          <w:szCs w:val="28"/>
          <w:rtl/>
        </w:rPr>
        <w:t xml:space="preserve">ولی آنان </w:t>
      </w:r>
      <w:r w:rsidR="005D3A45">
        <w:rPr>
          <w:rFonts w:cs="B Lotus" w:hint="cs"/>
          <w:smallCaps/>
          <w:sz w:val="28"/>
          <w:szCs w:val="28"/>
          <w:rtl/>
        </w:rPr>
        <w:t>به علم او احاطه</w:t>
      </w:r>
      <w:r w:rsidR="00C5413C" w:rsidRPr="00984198">
        <w:rPr>
          <w:rFonts w:cs="B Lotus" w:hint="cs"/>
          <w:smallCaps/>
          <w:sz w:val="28"/>
          <w:szCs w:val="28"/>
          <w:rtl/>
        </w:rPr>
        <w:t xml:space="preserve"> ندارند</w:t>
      </w:r>
      <w:r w:rsidR="00A631A6">
        <w:rPr>
          <w:rFonts w:cs="B Lotus" w:hint="cs"/>
          <w:smallCaps/>
          <w:sz w:val="28"/>
          <w:szCs w:val="28"/>
          <w:rtl/>
        </w:rPr>
        <w:t>»</w:t>
      </w:r>
      <w:r w:rsidR="00C5413C" w:rsidRPr="00984198">
        <w:rPr>
          <w:rFonts w:cs="B Lotus" w:hint="cs"/>
          <w:smallCaps/>
          <w:sz w:val="28"/>
          <w:szCs w:val="28"/>
          <w:rtl/>
        </w:rPr>
        <w:t>.</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سپس</w:t>
      </w:r>
      <w:r w:rsidR="009D0387" w:rsidRPr="00984198">
        <w:rPr>
          <w:rFonts w:cs="B Lotus" w:hint="cs"/>
          <w:smallCaps/>
          <w:sz w:val="28"/>
          <w:szCs w:val="28"/>
          <w:rtl/>
        </w:rPr>
        <w:t xml:space="preserve"> می‌</w:t>
      </w:r>
      <w:r w:rsidRPr="00984198">
        <w:rPr>
          <w:rFonts w:cs="B Lotus" w:hint="cs"/>
          <w:smallCaps/>
          <w:sz w:val="28"/>
          <w:szCs w:val="28"/>
          <w:rtl/>
        </w:rPr>
        <w:t>گوید: و هرکس مثل آنچه من تجربه کرده</w:t>
      </w:r>
      <w:r w:rsidR="009D0387" w:rsidRPr="00984198">
        <w:rPr>
          <w:rFonts w:cs="B Lotus" w:hint="cs"/>
          <w:smallCaps/>
          <w:sz w:val="28"/>
          <w:szCs w:val="28"/>
          <w:rtl/>
        </w:rPr>
        <w:t>‌ام،</w:t>
      </w:r>
      <w:r w:rsidRPr="00984198">
        <w:rPr>
          <w:rFonts w:cs="B Lotus" w:hint="cs"/>
          <w:smallCaps/>
          <w:sz w:val="28"/>
          <w:szCs w:val="28"/>
          <w:rtl/>
        </w:rPr>
        <w:t xml:space="preserve"> تجربه کند، به شناختی همانند شناخت من پی</w:t>
      </w:r>
      <w:r w:rsidR="009D0387" w:rsidRPr="00984198">
        <w:rPr>
          <w:rFonts w:cs="B Lotus" w:hint="cs"/>
          <w:smallCaps/>
          <w:sz w:val="28"/>
          <w:szCs w:val="28"/>
          <w:rtl/>
        </w:rPr>
        <w:t xml:space="preserve"> می‌</w:t>
      </w:r>
      <w:r w:rsidRPr="00984198">
        <w:rPr>
          <w:rFonts w:cs="B Lotus" w:hint="cs"/>
          <w:smallCaps/>
          <w:sz w:val="28"/>
          <w:szCs w:val="28"/>
          <w:rtl/>
        </w:rPr>
        <w:t>برد.</w:t>
      </w:r>
      <w:r w:rsidR="005D3A45">
        <w:rPr>
          <w:rFonts w:cs="B Lotus" w:hint="cs"/>
          <w:smallCaps/>
          <w:sz w:val="28"/>
          <w:szCs w:val="28"/>
          <w:rtl/>
        </w:rPr>
        <w:t>»</w:t>
      </w:r>
      <w:r w:rsidRPr="00984198">
        <w:rPr>
          <w:rFonts w:cs="B Lotus" w:hint="cs"/>
          <w:smallCaps/>
          <w:sz w:val="28"/>
          <w:szCs w:val="28"/>
          <w:rtl/>
        </w:rPr>
        <w:t xml:space="preserve"> </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lastRenderedPageBreak/>
        <w:t>همچنین شیخ ابوعبدالله محمد بن عبدالکریم شهرستانی</w:t>
      </w:r>
      <w:r w:rsidR="009D0387" w:rsidRPr="00984198">
        <w:rPr>
          <w:rFonts w:cs="B Lotus" w:hint="cs"/>
          <w:smallCaps/>
          <w:sz w:val="28"/>
          <w:szCs w:val="28"/>
          <w:rtl/>
        </w:rPr>
        <w:t xml:space="preserve"> می‌</w:t>
      </w:r>
      <w:r w:rsidRPr="00984198">
        <w:rPr>
          <w:rFonts w:cs="B Lotus" w:hint="cs"/>
          <w:smallCaps/>
          <w:sz w:val="28"/>
          <w:szCs w:val="28"/>
          <w:rtl/>
        </w:rPr>
        <w:t xml:space="preserve">گوید: </w:t>
      </w:r>
      <w:r w:rsidR="005D3A45">
        <w:rPr>
          <w:rFonts w:cs="B Lotus" w:hint="cs"/>
          <w:smallCaps/>
          <w:sz w:val="28"/>
          <w:szCs w:val="28"/>
          <w:rtl/>
        </w:rPr>
        <w:t>«</w:t>
      </w:r>
      <w:r w:rsidRPr="00984198">
        <w:rPr>
          <w:rFonts w:cs="B Lotus" w:hint="cs"/>
          <w:smallCaps/>
          <w:sz w:val="28"/>
          <w:szCs w:val="28"/>
          <w:rtl/>
        </w:rPr>
        <w:t>در نزد فلاسفه و اهل کلام چیزی جز سرگشتگی و پشیمانی نیافته است.</w:t>
      </w:r>
      <w:r w:rsidR="005D3A45">
        <w:rPr>
          <w:rFonts w:cs="B Lotus" w:hint="cs"/>
          <w:smallCaps/>
          <w:sz w:val="28"/>
          <w:szCs w:val="28"/>
          <w:rtl/>
        </w:rPr>
        <w:t>»</w:t>
      </w:r>
      <w:r w:rsidRPr="00984198">
        <w:rPr>
          <w:rFonts w:cs="B Lotus" w:hint="cs"/>
          <w:smallCaps/>
          <w:sz w:val="28"/>
          <w:szCs w:val="28"/>
          <w:rtl/>
        </w:rPr>
        <w:t xml:space="preserve"> </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ابوالمعالی جوینی هم</w:t>
      </w:r>
      <w:r w:rsidR="009D0387" w:rsidRPr="00984198">
        <w:rPr>
          <w:rFonts w:cs="B Lotus" w:hint="cs"/>
          <w:smallCaps/>
          <w:sz w:val="28"/>
          <w:szCs w:val="28"/>
          <w:rtl/>
        </w:rPr>
        <w:t xml:space="preserve"> می‌</w:t>
      </w:r>
      <w:r w:rsidRPr="00984198">
        <w:rPr>
          <w:rFonts w:cs="B Lotus" w:hint="cs"/>
          <w:smallCaps/>
          <w:sz w:val="28"/>
          <w:szCs w:val="28"/>
          <w:rtl/>
        </w:rPr>
        <w:t xml:space="preserve">گوید: </w:t>
      </w:r>
      <w:r w:rsidR="005D3A45">
        <w:rPr>
          <w:rFonts w:cs="B Lotus" w:hint="cs"/>
          <w:smallCaps/>
          <w:sz w:val="28"/>
          <w:szCs w:val="28"/>
          <w:rtl/>
        </w:rPr>
        <w:t>«</w:t>
      </w:r>
      <w:r w:rsidRPr="00984198">
        <w:rPr>
          <w:rFonts w:cs="B Lotus" w:hint="cs"/>
          <w:smallCaps/>
          <w:sz w:val="28"/>
          <w:szCs w:val="28"/>
          <w:rtl/>
        </w:rPr>
        <w:t>ای دوستان! خود را به علم کلام مشغول نکنید، قطعا اگر</w:t>
      </w:r>
      <w:r w:rsidR="009D0387" w:rsidRPr="00984198">
        <w:rPr>
          <w:rFonts w:cs="B Lotus" w:hint="cs"/>
          <w:smallCaps/>
          <w:sz w:val="28"/>
          <w:szCs w:val="28"/>
          <w:rtl/>
        </w:rPr>
        <w:t xml:space="preserve"> می‌</w:t>
      </w:r>
      <w:r w:rsidRPr="00984198">
        <w:rPr>
          <w:rFonts w:cs="B Lotus" w:hint="cs"/>
          <w:smallCaps/>
          <w:sz w:val="28"/>
          <w:szCs w:val="28"/>
          <w:rtl/>
        </w:rPr>
        <w:t>دانستم علم کلام مرا به جایی</w:t>
      </w:r>
      <w:r w:rsidR="009D0387" w:rsidRPr="00984198">
        <w:rPr>
          <w:rFonts w:cs="B Lotus" w:hint="cs"/>
          <w:smallCaps/>
          <w:sz w:val="28"/>
          <w:szCs w:val="28"/>
          <w:rtl/>
        </w:rPr>
        <w:t xml:space="preserve"> می‌</w:t>
      </w:r>
      <w:r w:rsidRPr="00984198">
        <w:rPr>
          <w:rFonts w:cs="B Lotus" w:hint="cs"/>
          <w:smallCaps/>
          <w:sz w:val="28"/>
          <w:szCs w:val="28"/>
          <w:rtl/>
        </w:rPr>
        <w:t>رساند که اکنون به آن رسیده</w:t>
      </w:r>
      <w:r w:rsidR="009D0387" w:rsidRPr="00984198">
        <w:rPr>
          <w:rFonts w:cs="B Lotus" w:hint="cs"/>
          <w:smallCaps/>
          <w:sz w:val="28"/>
          <w:szCs w:val="28"/>
          <w:rtl/>
        </w:rPr>
        <w:t>‌ام،</w:t>
      </w:r>
      <w:r w:rsidRPr="00984198">
        <w:rPr>
          <w:rFonts w:cs="B Lotus" w:hint="cs"/>
          <w:smallCaps/>
          <w:sz w:val="28"/>
          <w:szCs w:val="28"/>
          <w:rtl/>
        </w:rPr>
        <w:t xml:space="preserve"> خود را به آن مشغول</w:t>
      </w:r>
      <w:r w:rsidR="009D0387" w:rsidRPr="00984198">
        <w:rPr>
          <w:rFonts w:cs="B Lotus" w:hint="cs"/>
          <w:smallCaps/>
          <w:sz w:val="28"/>
          <w:szCs w:val="28"/>
          <w:rtl/>
        </w:rPr>
        <w:t xml:space="preserve"> نمی‌</w:t>
      </w:r>
      <w:r w:rsidRPr="00984198">
        <w:rPr>
          <w:rFonts w:cs="B Lotus" w:hint="cs"/>
          <w:smallCaps/>
          <w:sz w:val="28"/>
          <w:szCs w:val="28"/>
          <w:rtl/>
        </w:rPr>
        <w:t>کردم و در هنگام مرگ گفت: خود را به دریای</w:t>
      </w:r>
      <w:r w:rsidR="00AC25A8" w:rsidRPr="00984198">
        <w:rPr>
          <w:rFonts w:cs="B Lotus" w:hint="cs"/>
          <w:smallCaps/>
          <w:sz w:val="28"/>
          <w:szCs w:val="28"/>
          <w:rtl/>
        </w:rPr>
        <w:t xml:space="preserve"> بی‌</w:t>
      </w:r>
      <w:r w:rsidRPr="00984198">
        <w:rPr>
          <w:rFonts w:cs="B Lotus" w:hint="cs"/>
          <w:smallCaps/>
          <w:sz w:val="28"/>
          <w:szCs w:val="28"/>
          <w:rtl/>
        </w:rPr>
        <w:t>کران (فلسفه و کلام) زدم و اهل اسلام و علوم</w:t>
      </w:r>
      <w:r w:rsidR="005D3A45">
        <w:rPr>
          <w:rFonts w:cs="B Lotus"/>
          <w:smallCaps/>
          <w:sz w:val="28"/>
          <w:szCs w:val="28"/>
          <w:rtl/>
        </w:rPr>
        <w:softHyphen/>
      </w:r>
      <w:r w:rsidRPr="00984198">
        <w:rPr>
          <w:rFonts w:cs="B Lotus" w:hint="cs"/>
          <w:smallCaps/>
          <w:sz w:val="28"/>
          <w:szCs w:val="28"/>
          <w:rtl/>
        </w:rPr>
        <w:t>شان را به تمامی رها کردم و خود را در چیزی که از آن نهی نموده بودند، انداختم. و اکنون اگر الله متعال رحمت خود را شامل حالم نکند، پس وای به حال ابن الجوینی! و الان در حالی</w:t>
      </w:r>
      <w:r w:rsidR="009D0387" w:rsidRPr="00984198">
        <w:rPr>
          <w:rFonts w:cs="B Lotus" w:hint="cs"/>
          <w:smallCaps/>
          <w:sz w:val="28"/>
          <w:szCs w:val="28"/>
          <w:rtl/>
        </w:rPr>
        <w:t xml:space="preserve"> می‌</w:t>
      </w:r>
      <w:r w:rsidRPr="00984198">
        <w:rPr>
          <w:rFonts w:cs="B Lotus" w:hint="cs"/>
          <w:smallCaps/>
          <w:sz w:val="28"/>
          <w:szCs w:val="28"/>
          <w:rtl/>
        </w:rPr>
        <w:t>میرم که بر عقیده</w:t>
      </w:r>
      <w:r w:rsidR="00AC25A8" w:rsidRPr="00984198">
        <w:rPr>
          <w:rFonts w:cs="B Lotus" w:hint="cs"/>
          <w:smallCaps/>
          <w:sz w:val="28"/>
          <w:szCs w:val="28"/>
          <w:rtl/>
        </w:rPr>
        <w:t xml:space="preserve">‌ی </w:t>
      </w:r>
      <w:r w:rsidRPr="00984198">
        <w:rPr>
          <w:rFonts w:cs="B Lotus" w:hint="cs"/>
          <w:smallCaps/>
          <w:sz w:val="28"/>
          <w:szCs w:val="28"/>
          <w:rtl/>
        </w:rPr>
        <w:t>مادرم</w:t>
      </w:r>
      <w:r w:rsidR="005D3A45">
        <w:rPr>
          <w:rFonts w:cs="B Lotus" w:hint="cs"/>
          <w:smallCaps/>
          <w:sz w:val="28"/>
          <w:szCs w:val="28"/>
          <w:rtl/>
        </w:rPr>
        <w:t xml:space="preserve"> یا باور پیر زنان نیشابور هستم</w:t>
      </w:r>
      <w:r w:rsidRPr="00984198">
        <w:rPr>
          <w:rFonts w:cs="B Lotus" w:hint="cs"/>
          <w:smallCaps/>
          <w:sz w:val="28"/>
          <w:szCs w:val="28"/>
          <w:rtl/>
        </w:rPr>
        <w:t>...!!</w:t>
      </w:r>
      <w:r w:rsidR="005D3A45">
        <w:rPr>
          <w:rFonts w:cs="B Lotus" w:hint="cs"/>
          <w:smallCaps/>
          <w:sz w:val="28"/>
          <w:szCs w:val="28"/>
          <w:rtl/>
        </w:rPr>
        <w:t>»</w:t>
      </w:r>
    </w:p>
    <w:p w:rsidR="00C5413C" w:rsidRPr="00984198" w:rsidRDefault="00C5413C" w:rsidP="006B34DA">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همچنین شمس الدین خسروشاهی از یکی از دانشمندان پرسید: </w:t>
      </w:r>
      <w:r w:rsidR="005D3A45">
        <w:rPr>
          <w:rFonts w:cs="B Lotus" w:hint="cs"/>
          <w:smallCaps/>
          <w:sz w:val="28"/>
          <w:szCs w:val="28"/>
          <w:rtl/>
        </w:rPr>
        <w:t>«</w:t>
      </w:r>
      <w:r w:rsidRPr="00984198">
        <w:rPr>
          <w:rFonts w:cs="B Lotus" w:hint="cs"/>
          <w:smallCaps/>
          <w:sz w:val="28"/>
          <w:szCs w:val="28"/>
          <w:rtl/>
        </w:rPr>
        <w:t>عقیده</w:t>
      </w:r>
      <w:r w:rsidR="00AC25A8" w:rsidRPr="00984198">
        <w:rPr>
          <w:rFonts w:cs="B Lotus" w:hint="cs"/>
          <w:smallCaps/>
          <w:sz w:val="28"/>
          <w:szCs w:val="28"/>
          <w:rtl/>
        </w:rPr>
        <w:t xml:space="preserve">‌ی </w:t>
      </w:r>
      <w:r w:rsidRPr="00984198">
        <w:rPr>
          <w:rFonts w:cs="B Lotus" w:hint="cs"/>
          <w:smallCaps/>
          <w:sz w:val="28"/>
          <w:szCs w:val="28"/>
          <w:rtl/>
        </w:rPr>
        <w:t>شما چیست؟ گفت: آنچه مسلمانان به آن اعتقاد دارند. شمس الدین گفت: آیا به این عقیده</w:t>
      </w:r>
      <w:r w:rsidR="009D0387" w:rsidRPr="00984198">
        <w:rPr>
          <w:rFonts w:cs="B Lotus" w:hint="cs"/>
          <w:smallCaps/>
          <w:sz w:val="28"/>
          <w:szCs w:val="28"/>
          <w:rtl/>
        </w:rPr>
        <w:t xml:space="preserve">‌ات </w:t>
      </w:r>
      <w:r w:rsidRPr="00984198">
        <w:rPr>
          <w:rFonts w:cs="B Lotus" w:hint="cs"/>
          <w:smallCaps/>
          <w:sz w:val="28"/>
          <w:szCs w:val="28"/>
          <w:rtl/>
        </w:rPr>
        <w:t>یقین داری؟ گفت: بله. گفت: الله متعال را به خاطر این نعمت که به تو ارزانی داشته، شکر کن؛ اما به الله متعال سوگند، من عقیده</w:t>
      </w:r>
      <w:r w:rsidR="006B34DA" w:rsidRPr="00984198">
        <w:rPr>
          <w:rFonts w:cs="B Lotus" w:hint="eastAsia"/>
          <w:smallCaps/>
          <w:sz w:val="28"/>
          <w:szCs w:val="28"/>
          <w:rtl/>
        </w:rPr>
        <w:t>‌</w:t>
      </w:r>
      <w:r w:rsidRPr="00984198">
        <w:rPr>
          <w:rFonts w:cs="B Lotus" w:hint="cs"/>
          <w:smallCaps/>
          <w:sz w:val="28"/>
          <w:szCs w:val="28"/>
          <w:rtl/>
        </w:rPr>
        <w:t>ام را</w:t>
      </w:r>
      <w:r w:rsidR="009D0387" w:rsidRPr="00984198">
        <w:rPr>
          <w:rFonts w:cs="B Lotus" w:hint="cs"/>
          <w:smallCaps/>
          <w:sz w:val="28"/>
          <w:szCs w:val="28"/>
          <w:rtl/>
        </w:rPr>
        <w:t xml:space="preserve"> نمی‌</w:t>
      </w:r>
      <w:r w:rsidRPr="00984198">
        <w:rPr>
          <w:rFonts w:cs="B Lotus" w:hint="cs"/>
          <w:smallCaps/>
          <w:sz w:val="28"/>
          <w:szCs w:val="28"/>
          <w:rtl/>
        </w:rPr>
        <w:t>دانم. به الله سوگند من عقیده</w:t>
      </w:r>
      <w:r w:rsidR="006B34DA" w:rsidRPr="00984198">
        <w:rPr>
          <w:rFonts w:cs="B Lotus" w:hint="eastAsia"/>
          <w:smallCaps/>
          <w:sz w:val="28"/>
          <w:szCs w:val="28"/>
          <w:rtl/>
        </w:rPr>
        <w:t>‌</w:t>
      </w:r>
      <w:r w:rsidRPr="00984198">
        <w:rPr>
          <w:rFonts w:cs="B Lotus" w:hint="cs"/>
          <w:smallCaps/>
          <w:sz w:val="28"/>
          <w:szCs w:val="28"/>
          <w:rtl/>
        </w:rPr>
        <w:t>ام را</w:t>
      </w:r>
      <w:r w:rsidR="009D0387" w:rsidRPr="00984198">
        <w:rPr>
          <w:rFonts w:cs="B Lotus" w:hint="cs"/>
          <w:smallCaps/>
          <w:sz w:val="28"/>
          <w:szCs w:val="28"/>
          <w:rtl/>
        </w:rPr>
        <w:t xml:space="preserve"> نمی‌</w:t>
      </w:r>
      <w:r w:rsidRPr="00984198">
        <w:rPr>
          <w:rFonts w:cs="B Lotus" w:hint="cs"/>
          <w:smallCaps/>
          <w:sz w:val="28"/>
          <w:szCs w:val="28"/>
          <w:rtl/>
        </w:rPr>
        <w:t>دانم. و آنقدر گریست که محاسنش</w:t>
      </w:r>
      <w:r w:rsidR="005D3A45">
        <w:rPr>
          <w:rFonts w:cs="B Lotus" w:hint="cs"/>
          <w:smallCaps/>
          <w:sz w:val="28"/>
          <w:szCs w:val="28"/>
          <w:rtl/>
        </w:rPr>
        <w:t xml:space="preserve"> </w:t>
      </w:r>
      <w:r w:rsidR="006B34DA" w:rsidRPr="00984198">
        <w:rPr>
          <w:rFonts w:cs="B Lotus" w:hint="eastAsia"/>
          <w:smallCaps/>
          <w:sz w:val="28"/>
          <w:szCs w:val="28"/>
          <w:rtl/>
        </w:rPr>
        <w:t>‌</w:t>
      </w:r>
      <w:r w:rsidRPr="00984198">
        <w:rPr>
          <w:rFonts w:cs="B Lotus" w:hint="cs"/>
          <w:smallCaps/>
          <w:sz w:val="28"/>
          <w:szCs w:val="28"/>
          <w:rtl/>
        </w:rPr>
        <w:t>تر شد!!</w:t>
      </w:r>
      <w:r w:rsidR="005D3A45">
        <w:rPr>
          <w:rFonts w:cs="B Lotus" w:hint="cs"/>
          <w:smallCaps/>
          <w:sz w:val="28"/>
          <w:szCs w:val="28"/>
          <w:rtl/>
        </w:rPr>
        <w:t>»</w:t>
      </w:r>
    </w:p>
    <w:p w:rsidR="00C5413C" w:rsidRPr="00984198" w:rsidRDefault="00C5413C" w:rsidP="005D3A45">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ابن ابی العز در تحلیل آنچه گذشت،</w:t>
      </w:r>
      <w:r w:rsidR="009D0387" w:rsidRPr="00984198">
        <w:rPr>
          <w:rFonts w:cs="B Lotus" w:hint="cs"/>
          <w:smallCaps/>
          <w:sz w:val="28"/>
          <w:szCs w:val="28"/>
          <w:rtl/>
        </w:rPr>
        <w:t xml:space="preserve"> می‌</w:t>
      </w:r>
      <w:r w:rsidRPr="00984198">
        <w:rPr>
          <w:rFonts w:cs="B Lotus" w:hint="cs"/>
          <w:smallCaps/>
          <w:sz w:val="28"/>
          <w:szCs w:val="28"/>
          <w:rtl/>
        </w:rPr>
        <w:t xml:space="preserve">گوید: </w:t>
      </w:r>
      <w:r w:rsidR="005D3A45">
        <w:rPr>
          <w:rFonts w:cs="B Lotus" w:hint="cs"/>
          <w:smallCaps/>
          <w:sz w:val="28"/>
          <w:szCs w:val="28"/>
          <w:rtl/>
        </w:rPr>
        <w:t>«</w:t>
      </w:r>
      <w:r w:rsidRPr="00984198">
        <w:rPr>
          <w:rFonts w:cs="B Lotus" w:hint="cs"/>
          <w:smallCaps/>
          <w:sz w:val="28"/>
          <w:szCs w:val="28"/>
          <w:rtl/>
        </w:rPr>
        <w:t>اینان (فلاسفه و متکلمین) را</w:t>
      </w:r>
      <w:r w:rsidR="009D0387" w:rsidRPr="00984198">
        <w:rPr>
          <w:rFonts w:cs="B Lotus" w:hint="cs"/>
          <w:smallCaps/>
          <w:sz w:val="28"/>
          <w:szCs w:val="28"/>
          <w:rtl/>
        </w:rPr>
        <w:t xml:space="preserve"> می‌</w:t>
      </w:r>
      <w:r w:rsidRPr="00984198">
        <w:rPr>
          <w:rFonts w:cs="B Lotus" w:hint="cs"/>
          <w:smallCaps/>
          <w:sz w:val="28"/>
          <w:szCs w:val="28"/>
          <w:rtl/>
        </w:rPr>
        <w:t>یابیم که در هنگام مرگ به مذهب و عقیده</w:t>
      </w:r>
      <w:r w:rsidR="00AC25A8" w:rsidRPr="00984198">
        <w:rPr>
          <w:rFonts w:cs="B Lotus" w:hint="cs"/>
          <w:smallCaps/>
          <w:sz w:val="28"/>
          <w:szCs w:val="28"/>
          <w:rtl/>
        </w:rPr>
        <w:t xml:space="preserve">‌ی </w:t>
      </w:r>
      <w:r w:rsidRPr="00984198">
        <w:rPr>
          <w:rFonts w:cs="B Lotus" w:hint="cs"/>
          <w:smallCaps/>
          <w:sz w:val="28"/>
          <w:szCs w:val="28"/>
          <w:rtl/>
        </w:rPr>
        <w:t>پیرزنان رجوع</w:t>
      </w:r>
      <w:r w:rsidR="009D0387" w:rsidRPr="00984198">
        <w:rPr>
          <w:rFonts w:cs="B Lotus" w:hint="cs"/>
          <w:smallCaps/>
          <w:sz w:val="28"/>
          <w:szCs w:val="28"/>
          <w:rtl/>
        </w:rPr>
        <w:t xml:space="preserve"> می‌</w:t>
      </w:r>
      <w:r w:rsidRPr="00984198">
        <w:rPr>
          <w:rFonts w:cs="B Lotus" w:hint="cs"/>
          <w:smallCaps/>
          <w:sz w:val="28"/>
          <w:szCs w:val="28"/>
          <w:rtl/>
        </w:rPr>
        <w:t xml:space="preserve">کنند و عاقبت آنان </w:t>
      </w:r>
      <w:r w:rsidR="005D3A45">
        <w:rPr>
          <w:rFonts w:cs="B Lotus" w:hint="cs"/>
          <w:smallCaps/>
          <w:sz w:val="28"/>
          <w:szCs w:val="28"/>
          <w:rtl/>
        </w:rPr>
        <w:t>-</w:t>
      </w:r>
      <w:r w:rsidRPr="00984198">
        <w:rPr>
          <w:rFonts w:cs="B Lotus" w:hint="cs"/>
          <w:smallCaps/>
          <w:sz w:val="28"/>
          <w:szCs w:val="28"/>
          <w:rtl/>
        </w:rPr>
        <w:t xml:space="preserve"> اگر از عذاب الله متعال هم در امان بمانند </w:t>
      </w:r>
      <w:r w:rsidR="005D3A45" w:rsidRPr="005D3A45">
        <w:rPr>
          <w:rFonts w:cs="B Lotus" w:hint="cs"/>
          <w:smallCaps/>
          <w:sz w:val="28"/>
          <w:szCs w:val="28"/>
          <w:rtl/>
        </w:rPr>
        <w:t>-</w:t>
      </w:r>
      <w:r w:rsidRPr="00984198">
        <w:rPr>
          <w:rFonts w:cs="B Lotus" w:hint="cs"/>
          <w:smallCaps/>
          <w:sz w:val="28"/>
          <w:szCs w:val="28"/>
          <w:rtl/>
        </w:rPr>
        <w:t xml:space="preserve"> همانند درج</w:t>
      </w:r>
      <w:r w:rsidR="005D3A45">
        <w:rPr>
          <w:rFonts w:cs="B Lotus" w:hint="cs"/>
          <w:smallCaps/>
          <w:sz w:val="28"/>
          <w:szCs w:val="28"/>
          <w:rtl/>
        </w:rPr>
        <w:t>ه و منزلت کودکان و زنان و بادیه</w:t>
      </w:r>
      <w:r w:rsidR="005D3A45">
        <w:rPr>
          <w:rFonts w:cs="B Lotus"/>
          <w:smallCaps/>
          <w:sz w:val="28"/>
          <w:szCs w:val="28"/>
          <w:rtl/>
        </w:rPr>
        <w:softHyphen/>
      </w:r>
      <w:r w:rsidRPr="00984198">
        <w:rPr>
          <w:rFonts w:cs="B Lotus" w:hint="cs"/>
          <w:smallCaps/>
          <w:sz w:val="28"/>
          <w:szCs w:val="28"/>
          <w:rtl/>
        </w:rPr>
        <w:t>نشینانی خواهند بود که از اهل علم پیروی و تقلید می</w:t>
      </w:r>
      <w:r w:rsidRPr="00984198">
        <w:rPr>
          <w:rFonts w:cs="B Lotus" w:hint="cs"/>
          <w:smallCaps/>
          <w:sz w:val="28"/>
          <w:szCs w:val="28"/>
          <w:cs/>
        </w:rPr>
        <w:t>‎</w:t>
      </w:r>
      <w:r w:rsidRPr="00984198">
        <w:rPr>
          <w:rFonts w:cs="B Lotus" w:hint="cs"/>
          <w:smallCaps/>
          <w:sz w:val="28"/>
          <w:szCs w:val="28"/>
          <w:rtl/>
        </w:rPr>
        <w:t>کنند</w:t>
      </w:r>
      <w:r w:rsidR="005D3A45">
        <w:rPr>
          <w:rFonts w:cs="B Lotus" w:hint="cs"/>
          <w:smallCaps/>
          <w:sz w:val="28"/>
          <w:szCs w:val="28"/>
          <w:rtl/>
        </w:rPr>
        <w:t>»</w:t>
      </w:r>
      <w:r w:rsidRPr="00862309">
        <w:rPr>
          <w:rStyle w:val="FootnoteReference"/>
          <w:rFonts w:cs="B Nazanin"/>
          <w:smallCaps/>
          <w:rtl/>
        </w:rPr>
        <w:footnoteReference w:id="236"/>
      </w:r>
      <w:r w:rsidRPr="00984198">
        <w:rPr>
          <w:rFonts w:cs="B Lotus" w:hint="cs"/>
          <w:smallCaps/>
          <w:sz w:val="28"/>
          <w:szCs w:val="28"/>
          <w:rtl/>
        </w:rPr>
        <w:t xml:space="preserve">. </w:t>
      </w:r>
    </w:p>
    <w:p w:rsidR="00C5413C" w:rsidRPr="00984198" w:rsidRDefault="00C5413C" w:rsidP="005D3A45">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می</w:t>
      </w:r>
      <w:r w:rsidR="00C01522" w:rsidRPr="00984198">
        <w:rPr>
          <w:rFonts w:cs="B Lotus" w:hint="eastAsia"/>
          <w:smallCaps/>
          <w:sz w:val="28"/>
          <w:szCs w:val="28"/>
          <w:rtl/>
        </w:rPr>
        <w:t>‌</w:t>
      </w:r>
      <w:r w:rsidRPr="00984198">
        <w:rPr>
          <w:rFonts w:cs="B Lotus" w:hint="cs"/>
          <w:smallCaps/>
          <w:sz w:val="28"/>
          <w:szCs w:val="28"/>
          <w:rtl/>
        </w:rPr>
        <w:t>گویم: خواننده گرامی، در خلال مبحث گذشته دانستی که این گفتاری که از برخی از اهل علم نقل شد، صرفا برای بیان شومی سرانجام بدی است که به آن رسیده</w:t>
      </w:r>
      <w:r w:rsidR="00AC25A8" w:rsidRPr="00984198">
        <w:rPr>
          <w:rFonts w:cs="B Lotus" w:hint="cs"/>
          <w:smallCaps/>
          <w:sz w:val="28"/>
          <w:szCs w:val="28"/>
          <w:rtl/>
        </w:rPr>
        <w:t xml:space="preserve">‌اند </w:t>
      </w:r>
      <w:r w:rsidRPr="00984198">
        <w:rPr>
          <w:rFonts w:cs="B Lotus" w:hint="cs"/>
          <w:smallCaps/>
          <w:sz w:val="28"/>
          <w:szCs w:val="28"/>
          <w:rtl/>
        </w:rPr>
        <w:t xml:space="preserve">و نیز اظهار زشتی کسب علم </w:t>
      </w:r>
      <w:r w:rsidR="005D3A45" w:rsidRPr="005D3A45">
        <w:rPr>
          <w:rFonts w:cs="B Lotus" w:hint="cs"/>
          <w:smallCaps/>
          <w:sz w:val="28"/>
          <w:szCs w:val="28"/>
          <w:rtl/>
        </w:rPr>
        <w:t>-</w:t>
      </w:r>
      <w:r w:rsidRPr="00984198">
        <w:rPr>
          <w:rFonts w:cs="B Lotus" w:hint="cs"/>
          <w:smallCaps/>
          <w:sz w:val="28"/>
          <w:szCs w:val="28"/>
          <w:rtl/>
        </w:rPr>
        <w:t xml:space="preserve"> به ویژه علم عقاید و مسائل توحید </w:t>
      </w:r>
      <w:r w:rsidR="005D3A45">
        <w:rPr>
          <w:rFonts w:cs="B Lotus" w:hint="cs"/>
          <w:smallCaps/>
          <w:sz w:val="28"/>
          <w:szCs w:val="28"/>
          <w:rtl/>
        </w:rPr>
        <w:t>-</w:t>
      </w:r>
      <w:r w:rsidRPr="00984198">
        <w:rPr>
          <w:rFonts w:cs="B Lotus" w:hint="cs"/>
          <w:smallCaps/>
          <w:sz w:val="28"/>
          <w:szCs w:val="28"/>
          <w:rtl/>
        </w:rPr>
        <w:t xml:space="preserve"> از طریق اهل کلام و فلسفه</w:t>
      </w:r>
      <w:r w:rsidR="009D0387" w:rsidRPr="00984198">
        <w:rPr>
          <w:rFonts w:cs="B Lotus" w:hint="cs"/>
          <w:smallCaps/>
          <w:sz w:val="28"/>
          <w:szCs w:val="28"/>
          <w:rtl/>
        </w:rPr>
        <w:t xml:space="preserve"> می‌</w:t>
      </w:r>
      <w:r w:rsidRPr="00984198">
        <w:rPr>
          <w:rFonts w:cs="B Lotus" w:hint="cs"/>
          <w:smallCaps/>
          <w:sz w:val="28"/>
          <w:szCs w:val="28"/>
          <w:rtl/>
        </w:rPr>
        <w:t>باشد و به راستی علم حقیقی (عقیده و توحید) تنها از سرچشمه</w:t>
      </w:r>
      <w:r w:rsidR="00AC25A8" w:rsidRPr="00984198">
        <w:rPr>
          <w:rFonts w:cs="B Lotus" w:hint="cs"/>
          <w:smallCaps/>
          <w:sz w:val="28"/>
          <w:szCs w:val="28"/>
          <w:rtl/>
        </w:rPr>
        <w:t xml:space="preserve">‌ی </w:t>
      </w:r>
      <w:r w:rsidRPr="00984198">
        <w:rPr>
          <w:rFonts w:cs="B Lotus" w:hint="cs"/>
          <w:smallCaps/>
          <w:sz w:val="28"/>
          <w:szCs w:val="28"/>
          <w:rtl/>
        </w:rPr>
        <w:t xml:space="preserve">مخصوص خود که </w:t>
      </w:r>
      <w:r w:rsidRPr="00984198">
        <w:rPr>
          <w:rFonts w:cs="B Lotus" w:hint="cs"/>
          <w:smallCaps/>
          <w:sz w:val="28"/>
          <w:szCs w:val="28"/>
          <w:rtl/>
        </w:rPr>
        <w:lastRenderedPageBreak/>
        <w:t>قرآن و سنت است، به دست</w:t>
      </w:r>
      <w:r w:rsidR="009D0387" w:rsidRPr="00984198">
        <w:rPr>
          <w:rFonts w:cs="B Lotus" w:hint="cs"/>
          <w:smallCaps/>
          <w:sz w:val="28"/>
          <w:szCs w:val="28"/>
          <w:rtl/>
        </w:rPr>
        <w:t xml:space="preserve"> می‌</w:t>
      </w:r>
      <w:r w:rsidRPr="00984198">
        <w:rPr>
          <w:rFonts w:cs="B Lotus" w:hint="cs"/>
          <w:smallCaps/>
          <w:sz w:val="28"/>
          <w:szCs w:val="28"/>
          <w:rtl/>
        </w:rPr>
        <w:t>آید. و همچنین دانستی که این مقوله (که از علمای کلام و فلسفه نقل شد) ارتباط صحیحی با داعیانی که مردم را به جهل درباره</w:t>
      </w:r>
      <w:r w:rsidR="00AC25A8" w:rsidRPr="00984198">
        <w:rPr>
          <w:rFonts w:cs="B Lotus" w:hint="cs"/>
          <w:smallCaps/>
          <w:sz w:val="28"/>
          <w:szCs w:val="28"/>
          <w:rtl/>
        </w:rPr>
        <w:t xml:space="preserve">‌ی </w:t>
      </w:r>
      <w:r w:rsidRPr="00984198">
        <w:rPr>
          <w:rFonts w:cs="B Lotus" w:hint="cs"/>
          <w:smallCaps/>
          <w:sz w:val="28"/>
          <w:szCs w:val="28"/>
          <w:rtl/>
        </w:rPr>
        <w:t>توحید فرا</w:t>
      </w:r>
      <w:r w:rsidR="009D0387" w:rsidRPr="00984198">
        <w:rPr>
          <w:rFonts w:cs="B Lotus" w:hint="cs"/>
          <w:smallCaps/>
          <w:sz w:val="28"/>
          <w:szCs w:val="28"/>
          <w:rtl/>
        </w:rPr>
        <w:t xml:space="preserve"> می‌</w:t>
      </w:r>
      <w:r w:rsidRPr="00984198">
        <w:rPr>
          <w:rFonts w:cs="B Lotus" w:hint="cs"/>
          <w:smallCaps/>
          <w:sz w:val="28"/>
          <w:szCs w:val="28"/>
          <w:rtl/>
        </w:rPr>
        <w:t>خوانند، ندارد و نیز گفتارشان دلیل و علتی بر دست کشیدن انسان از فراگیری علم و فقه توحید، از جایگاه صحیح شریعت اسلام نیست</w:t>
      </w:r>
      <w:r w:rsidR="005D3A45">
        <w:rPr>
          <w:rFonts w:cs="B Lotus" w:hint="cs"/>
          <w:smallCaps/>
          <w:sz w:val="28"/>
          <w:szCs w:val="28"/>
          <w:rtl/>
        </w:rPr>
        <w:t>»</w:t>
      </w:r>
      <w:r w:rsidRPr="00862309">
        <w:rPr>
          <w:rStyle w:val="FootnoteReference"/>
          <w:rFonts w:cs="B Nazanin"/>
          <w:smallCaps/>
          <w:rtl/>
        </w:rPr>
        <w:footnoteReference w:id="237"/>
      </w:r>
      <w:r w:rsidRPr="00984198">
        <w:rPr>
          <w:rFonts w:cs="B Lotus" w:hint="cs"/>
          <w:smallCaps/>
          <w:sz w:val="28"/>
          <w:szCs w:val="28"/>
          <w:rtl/>
        </w:rPr>
        <w:t xml:space="preserve">.   </w:t>
      </w:r>
    </w:p>
    <w:p w:rsidR="00C5413C" w:rsidRPr="005D07E8" w:rsidRDefault="00C5413C" w:rsidP="00A631A6">
      <w:pPr>
        <w:pStyle w:val="NormalWeb"/>
        <w:bidi/>
        <w:spacing w:before="0" w:beforeAutospacing="0" w:after="0" w:afterAutospacing="0"/>
        <w:ind w:firstLine="284"/>
        <w:jc w:val="both"/>
        <w:rPr>
          <w:rFonts w:ascii="KFGQPC Uthmanic Script HAFS" w:hAnsi="KFGQPC Uthmanic Script HAFS" w:cs="KFGQPC Uthmanic Script HAFS"/>
          <w:sz w:val="28"/>
          <w:szCs w:val="28"/>
          <w:rtl/>
        </w:rPr>
      </w:pPr>
      <w:r w:rsidRPr="00984198">
        <w:rPr>
          <w:rFonts w:cs="B Lotus" w:hint="cs"/>
          <w:smallCaps/>
          <w:sz w:val="28"/>
          <w:szCs w:val="28"/>
          <w:rtl/>
        </w:rPr>
        <w:t>الله عزوجل به اینکه اهل علم ترس و خشیت او را دارند، شهادت داده و می</w:t>
      </w:r>
      <w:r w:rsidRPr="00984198">
        <w:rPr>
          <w:rFonts w:cs="B Lotus" w:hint="cs"/>
          <w:smallCaps/>
          <w:sz w:val="28"/>
          <w:szCs w:val="28"/>
          <w:cs/>
        </w:rPr>
        <w:t>‎</w:t>
      </w:r>
      <w:r w:rsidRPr="00984198">
        <w:rPr>
          <w:rFonts w:cs="B Lotus" w:hint="cs"/>
          <w:smallCaps/>
          <w:sz w:val="28"/>
          <w:szCs w:val="28"/>
          <w:rtl/>
        </w:rPr>
        <w:t>فرماید:</w:t>
      </w:r>
      <w:r w:rsidR="00FC20CF" w:rsidRPr="00984198">
        <w:rPr>
          <w:rFonts w:cs="B Lotus" w:hint="cs"/>
          <w:smallCaps/>
          <w:sz w:val="28"/>
          <w:szCs w:val="28"/>
          <w:rtl/>
        </w:rPr>
        <w:t xml:space="preserve"> </w:t>
      </w:r>
      <w:r w:rsidR="00FC20CF">
        <w:rPr>
          <w:rFonts w:ascii="Traditional Arabic" w:hAnsi="Traditional Arabic" w:cs="Traditional Arabic"/>
          <w:smallCaps/>
          <w:sz w:val="28"/>
          <w:szCs w:val="28"/>
          <w:rtl/>
        </w:rPr>
        <w:t>﴿</w:t>
      </w:r>
      <w:r w:rsidR="005D07E8">
        <w:rPr>
          <w:rFonts w:ascii="KFGQPC Uthmanic Script HAFS" w:hAnsi="KFGQPC Uthmanic Script HAFS" w:cs="KFGQPC Uthmanic Script HAFS"/>
          <w:sz w:val="28"/>
          <w:szCs w:val="28"/>
          <w:rtl/>
        </w:rPr>
        <w:t xml:space="preserve">إِنَّمَا يَخۡشَى </w:t>
      </w:r>
      <w:r w:rsidR="005D07E8">
        <w:rPr>
          <w:rFonts w:ascii="KFGQPC Uthmanic Script HAFS" w:hAnsi="KFGQPC Uthmanic Script HAFS" w:cs="KFGQPC Uthmanic Script HAFS" w:hint="cs"/>
          <w:sz w:val="28"/>
          <w:szCs w:val="28"/>
          <w:rtl/>
        </w:rPr>
        <w:t>ٱ</w:t>
      </w:r>
      <w:r w:rsidR="005D07E8">
        <w:rPr>
          <w:rFonts w:ascii="KFGQPC Uthmanic Script HAFS" w:hAnsi="KFGQPC Uthmanic Script HAFS" w:cs="KFGQPC Uthmanic Script HAFS" w:hint="eastAsia"/>
          <w:sz w:val="28"/>
          <w:szCs w:val="28"/>
          <w:rtl/>
        </w:rPr>
        <w:t>للَّهَ</w:t>
      </w:r>
      <w:r w:rsidR="005D07E8">
        <w:rPr>
          <w:rFonts w:ascii="KFGQPC Uthmanic Script HAFS" w:hAnsi="KFGQPC Uthmanic Script HAFS" w:cs="KFGQPC Uthmanic Script HAFS"/>
          <w:sz w:val="28"/>
          <w:szCs w:val="28"/>
          <w:rtl/>
        </w:rPr>
        <w:t xml:space="preserve"> مِنۡ عِبَادِهِ </w:t>
      </w:r>
      <w:r w:rsidR="005D07E8">
        <w:rPr>
          <w:rFonts w:ascii="KFGQPC Uthmanic Script HAFS" w:hAnsi="KFGQPC Uthmanic Script HAFS" w:cs="KFGQPC Uthmanic Script HAFS" w:hint="cs"/>
          <w:sz w:val="28"/>
          <w:szCs w:val="28"/>
          <w:rtl/>
        </w:rPr>
        <w:t>ٱ</w:t>
      </w:r>
      <w:r w:rsidR="005D07E8">
        <w:rPr>
          <w:rFonts w:ascii="KFGQPC Uthmanic Script HAFS" w:hAnsi="KFGQPC Uthmanic Script HAFS" w:cs="KFGQPC Uthmanic Script HAFS" w:hint="eastAsia"/>
          <w:sz w:val="28"/>
          <w:szCs w:val="28"/>
          <w:rtl/>
        </w:rPr>
        <w:t>لۡعُلَمَٰٓؤُاْۗ</w:t>
      </w:r>
      <w:r w:rsidR="005D07E8">
        <w:rPr>
          <w:rFonts w:ascii="KFGQPC Uthmanic Script HAFS" w:hAnsi="KFGQPC Uthmanic Script HAFS" w:cs="KFGQPC Uthmanic Script HAFS"/>
          <w:sz w:val="28"/>
          <w:szCs w:val="28"/>
          <w:rtl/>
        </w:rPr>
        <w:t xml:space="preserve"> إِنَّ </w:t>
      </w:r>
      <w:r w:rsidR="005D07E8">
        <w:rPr>
          <w:rFonts w:ascii="KFGQPC Uthmanic Script HAFS" w:hAnsi="KFGQPC Uthmanic Script HAFS" w:cs="KFGQPC Uthmanic Script HAFS" w:hint="cs"/>
          <w:sz w:val="28"/>
          <w:szCs w:val="28"/>
          <w:rtl/>
        </w:rPr>
        <w:t>ٱ</w:t>
      </w:r>
      <w:r w:rsidR="005D07E8">
        <w:rPr>
          <w:rFonts w:ascii="KFGQPC Uthmanic Script HAFS" w:hAnsi="KFGQPC Uthmanic Script HAFS" w:cs="KFGQPC Uthmanic Script HAFS" w:hint="eastAsia"/>
          <w:sz w:val="28"/>
          <w:szCs w:val="28"/>
          <w:rtl/>
        </w:rPr>
        <w:t>للَّهَ</w:t>
      </w:r>
      <w:r w:rsidR="005D07E8">
        <w:rPr>
          <w:rFonts w:ascii="KFGQPC Uthmanic Script HAFS" w:hAnsi="KFGQPC Uthmanic Script HAFS" w:cs="KFGQPC Uthmanic Script HAFS"/>
          <w:sz w:val="28"/>
          <w:szCs w:val="28"/>
          <w:rtl/>
        </w:rPr>
        <w:t xml:space="preserve"> عَزِيزٌ غَفُورٌ ٢٨</w:t>
      </w:r>
      <w:r w:rsidR="00FC20CF">
        <w:rPr>
          <w:rFonts w:ascii="Traditional Arabic" w:hAnsi="Traditional Arabic" w:cs="Traditional Arabic"/>
          <w:smallCaps/>
          <w:sz w:val="28"/>
          <w:szCs w:val="28"/>
          <w:rtl/>
        </w:rPr>
        <w:t>﴾</w:t>
      </w:r>
      <w:r w:rsidR="00FC20CF" w:rsidRPr="00984198">
        <w:rPr>
          <w:rFonts w:cs="B Lotus" w:hint="cs"/>
          <w:smallCaps/>
          <w:sz w:val="28"/>
          <w:szCs w:val="28"/>
          <w:rtl/>
        </w:rPr>
        <w:t xml:space="preserve"> </w:t>
      </w:r>
      <w:r w:rsidR="00FC20CF" w:rsidRPr="00FC20CF">
        <w:rPr>
          <w:rFonts w:ascii="mylotus" w:hAnsi="mylotus" w:cs="mylotus"/>
          <w:smallCaps/>
          <w:rtl/>
          <w:lang w:bidi="ar-SA"/>
        </w:rPr>
        <w:t>[</w:t>
      </w:r>
      <w:r w:rsidR="00FC20CF">
        <w:rPr>
          <w:rFonts w:ascii="mylotus" w:hAnsi="mylotus" w:cs="mylotus"/>
          <w:smallCaps/>
          <w:rtl/>
          <w:lang w:bidi="ar-SA"/>
        </w:rPr>
        <w:t>فاطر: 28</w:t>
      </w:r>
      <w:r w:rsidR="00FC20CF" w:rsidRPr="00FC20CF">
        <w:rPr>
          <w:rFonts w:ascii="mylotus" w:hAnsi="mylotus" w:cs="mylotus"/>
          <w:smallCaps/>
          <w:rtl/>
          <w:lang w:bidi="ar-SA"/>
        </w:rPr>
        <w:t>]</w:t>
      </w:r>
      <w:r w:rsidR="00A631A6">
        <w:rPr>
          <w:rFonts w:cs="B Lotus" w:hint="cs"/>
          <w:smallCaps/>
          <w:sz w:val="28"/>
          <w:szCs w:val="28"/>
          <w:rtl/>
        </w:rPr>
        <w:t xml:space="preserve"> «</w:t>
      </w:r>
      <w:r w:rsidRPr="00984198">
        <w:rPr>
          <w:rFonts w:cs="B Lotus"/>
          <w:smallCaps/>
          <w:sz w:val="28"/>
          <w:szCs w:val="28"/>
          <w:rtl/>
        </w:rPr>
        <w:t>تنها بندگان دانا و</w:t>
      </w:r>
      <w:r w:rsidRPr="00984198">
        <w:rPr>
          <w:rFonts w:cs="B Lotus" w:hint="cs"/>
          <w:smallCaps/>
          <w:sz w:val="28"/>
          <w:szCs w:val="28"/>
          <w:rtl/>
        </w:rPr>
        <w:t xml:space="preserve"> </w:t>
      </w:r>
      <w:r w:rsidRPr="00984198">
        <w:rPr>
          <w:rFonts w:cs="B Lotus"/>
          <w:smallCaps/>
          <w:sz w:val="28"/>
          <w:szCs w:val="28"/>
          <w:rtl/>
        </w:rPr>
        <w:t>دانشمند، از</w:t>
      </w:r>
      <w:r w:rsidRPr="00984198">
        <w:rPr>
          <w:rFonts w:cs="B Lotus" w:hint="cs"/>
          <w:smallCaps/>
          <w:sz w:val="28"/>
          <w:szCs w:val="28"/>
          <w:rtl/>
        </w:rPr>
        <w:t xml:space="preserve"> الله</w:t>
      </w:r>
      <w:r w:rsidRPr="00984198">
        <w:rPr>
          <w:rFonts w:cs="B Lotus"/>
          <w:smallCaps/>
          <w:sz w:val="28"/>
          <w:szCs w:val="28"/>
          <w:rtl/>
        </w:rPr>
        <w:t>، ترس آميخته با تعظيم دارند. قطعاً خداوند توانا و چيره و</w:t>
      </w:r>
      <w:r w:rsidRPr="00984198">
        <w:rPr>
          <w:rFonts w:cs="B Lotus" w:hint="cs"/>
          <w:smallCaps/>
          <w:sz w:val="28"/>
          <w:szCs w:val="28"/>
          <w:rtl/>
        </w:rPr>
        <w:t xml:space="preserve"> </w:t>
      </w:r>
      <w:r w:rsidRPr="00984198">
        <w:rPr>
          <w:rFonts w:cs="B Lotus"/>
          <w:smallCaps/>
          <w:sz w:val="28"/>
          <w:szCs w:val="28"/>
          <w:rtl/>
        </w:rPr>
        <w:t>بس آمرزگار است</w:t>
      </w:r>
      <w:r w:rsidR="00A631A6">
        <w:rPr>
          <w:rFonts w:cs="B Lotus" w:hint="cs"/>
          <w:smallCaps/>
          <w:sz w:val="28"/>
          <w:szCs w:val="28"/>
          <w:rtl/>
        </w:rPr>
        <w:t>»</w:t>
      </w:r>
      <w:r w:rsidRPr="00984198">
        <w:rPr>
          <w:rFonts w:cs="B Lotus"/>
          <w:smallCaps/>
          <w:sz w:val="28"/>
          <w:szCs w:val="28"/>
          <w:rtl/>
        </w:rPr>
        <w:t>.</w:t>
      </w:r>
    </w:p>
    <w:p w:rsidR="00C5413C" w:rsidRPr="005D07E8" w:rsidRDefault="00C5413C" w:rsidP="005D07E8">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mallCaps/>
          <w:sz w:val="28"/>
          <w:szCs w:val="28"/>
          <w:rtl/>
        </w:rPr>
        <w:t xml:space="preserve"> و الله عزوجل اهل علم را در شهادت دادن به</w:t>
      </w:r>
      <w:r w:rsidR="00AA49E3" w:rsidRPr="00984198">
        <w:rPr>
          <w:rFonts w:cs="B Lotus" w:hint="cs"/>
          <w:smallCaps/>
          <w:sz w:val="28"/>
          <w:szCs w:val="28"/>
          <w:rtl/>
        </w:rPr>
        <w:t xml:space="preserve"> بزرگ‌تر</w:t>
      </w:r>
      <w:r w:rsidR="005D3A45">
        <w:rPr>
          <w:rFonts w:cs="B Lotus" w:hint="cs"/>
          <w:smallCaps/>
          <w:sz w:val="28"/>
          <w:szCs w:val="28"/>
          <w:rtl/>
        </w:rPr>
        <w:t>ین و بزرگوارترین آنچه</w:t>
      </w:r>
      <w:r w:rsidRPr="00984198">
        <w:rPr>
          <w:rFonts w:cs="B Lotus" w:hint="cs"/>
          <w:smallCaps/>
          <w:sz w:val="28"/>
          <w:szCs w:val="28"/>
          <w:rtl/>
        </w:rPr>
        <w:t xml:space="preserve"> به آن شهادت داده</w:t>
      </w:r>
      <w:r w:rsidR="009D0387" w:rsidRPr="00984198">
        <w:rPr>
          <w:rFonts w:cs="B Lotus" w:hint="cs"/>
          <w:smallCaps/>
          <w:sz w:val="28"/>
          <w:szCs w:val="28"/>
          <w:rtl/>
        </w:rPr>
        <w:t xml:space="preserve"> می‌</w:t>
      </w:r>
      <w:r w:rsidRPr="00984198">
        <w:rPr>
          <w:rFonts w:cs="B Lotus" w:hint="cs"/>
          <w:smallCaps/>
          <w:sz w:val="28"/>
          <w:szCs w:val="28"/>
          <w:rtl/>
        </w:rPr>
        <w:t>شود، یعنی توحید، گواه و شاهد گرفته است، الله عزوجل</w:t>
      </w:r>
      <w:r w:rsidR="009D0387" w:rsidRPr="00984198">
        <w:rPr>
          <w:rFonts w:cs="B Lotus" w:hint="cs"/>
          <w:smallCaps/>
          <w:sz w:val="28"/>
          <w:szCs w:val="28"/>
          <w:rtl/>
        </w:rPr>
        <w:t xml:space="preserve"> می‌</w:t>
      </w:r>
      <w:r w:rsidRPr="00984198">
        <w:rPr>
          <w:rFonts w:cs="B Lotus" w:hint="cs"/>
          <w:smallCaps/>
          <w:sz w:val="28"/>
          <w:szCs w:val="28"/>
          <w:rtl/>
        </w:rPr>
        <w:t>فرماید:</w:t>
      </w:r>
      <w:r w:rsidR="00FC20CF" w:rsidRPr="00984198">
        <w:rPr>
          <w:rFonts w:cs="B Lotus" w:hint="cs"/>
          <w:smallCaps/>
          <w:sz w:val="28"/>
          <w:szCs w:val="28"/>
          <w:rtl/>
        </w:rPr>
        <w:t xml:space="preserve"> </w:t>
      </w:r>
      <w:r w:rsidR="00FC20CF">
        <w:rPr>
          <w:rFonts w:ascii="Traditional Arabic" w:hAnsi="Traditional Arabic" w:cs="Traditional Arabic"/>
          <w:smallCaps/>
          <w:sz w:val="28"/>
          <w:szCs w:val="28"/>
          <w:rtl/>
        </w:rPr>
        <w:t>﴿</w:t>
      </w:r>
      <w:r w:rsidR="005D07E8">
        <w:rPr>
          <w:rFonts w:ascii="KFGQPC Uthmanic Script HAFS" w:hAnsi="KFGQPC Uthmanic Script HAFS" w:cs="KFGQPC Uthmanic Script HAFS" w:hint="eastAsia"/>
          <w:sz w:val="28"/>
          <w:szCs w:val="28"/>
          <w:rtl/>
        </w:rPr>
        <w:t>شَهِدَ</w:t>
      </w:r>
      <w:r w:rsidR="005D07E8">
        <w:rPr>
          <w:rFonts w:ascii="KFGQPC Uthmanic Script HAFS" w:hAnsi="KFGQPC Uthmanic Script HAFS" w:cs="KFGQPC Uthmanic Script HAFS"/>
          <w:sz w:val="28"/>
          <w:szCs w:val="28"/>
          <w:rtl/>
        </w:rPr>
        <w:t xml:space="preserve"> </w:t>
      </w:r>
      <w:r w:rsidR="005D07E8">
        <w:rPr>
          <w:rFonts w:ascii="KFGQPC Uthmanic Script HAFS" w:hAnsi="KFGQPC Uthmanic Script HAFS" w:cs="KFGQPC Uthmanic Script HAFS" w:hint="cs"/>
          <w:sz w:val="28"/>
          <w:szCs w:val="28"/>
          <w:rtl/>
        </w:rPr>
        <w:t>ٱ</w:t>
      </w:r>
      <w:r w:rsidR="005D07E8">
        <w:rPr>
          <w:rFonts w:ascii="KFGQPC Uthmanic Script HAFS" w:hAnsi="KFGQPC Uthmanic Script HAFS" w:cs="KFGQPC Uthmanic Script HAFS" w:hint="eastAsia"/>
          <w:sz w:val="28"/>
          <w:szCs w:val="28"/>
          <w:rtl/>
        </w:rPr>
        <w:t>للَّهُ</w:t>
      </w:r>
      <w:r w:rsidR="005D07E8">
        <w:rPr>
          <w:rFonts w:ascii="KFGQPC Uthmanic Script HAFS" w:hAnsi="KFGQPC Uthmanic Script HAFS" w:cs="KFGQPC Uthmanic Script HAFS"/>
          <w:sz w:val="28"/>
          <w:szCs w:val="28"/>
          <w:rtl/>
        </w:rPr>
        <w:t xml:space="preserve"> أَنَّهُ</w:t>
      </w:r>
      <w:r w:rsidR="005D07E8">
        <w:rPr>
          <w:rFonts w:ascii="KFGQPC Uthmanic Script HAFS" w:hAnsi="KFGQPC Uthmanic Script HAFS" w:cs="KFGQPC Uthmanic Script HAFS" w:hint="cs"/>
          <w:sz w:val="28"/>
          <w:szCs w:val="28"/>
          <w:rtl/>
        </w:rPr>
        <w:t>ۥ</w:t>
      </w:r>
      <w:r w:rsidR="005D07E8">
        <w:rPr>
          <w:rFonts w:ascii="KFGQPC Uthmanic Script HAFS" w:hAnsi="KFGQPC Uthmanic Script HAFS" w:cs="KFGQPC Uthmanic Script HAFS"/>
          <w:sz w:val="28"/>
          <w:szCs w:val="28"/>
          <w:rtl/>
        </w:rPr>
        <w:t xml:space="preserve"> لَآ إِلَٰهَ إِلَّا هُوَ وَ</w:t>
      </w:r>
      <w:r w:rsidR="005D07E8">
        <w:rPr>
          <w:rFonts w:ascii="KFGQPC Uthmanic Script HAFS" w:hAnsi="KFGQPC Uthmanic Script HAFS" w:cs="KFGQPC Uthmanic Script HAFS" w:hint="cs"/>
          <w:sz w:val="28"/>
          <w:szCs w:val="28"/>
          <w:rtl/>
        </w:rPr>
        <w:t>ٱ</w:t>
      </w:r>
      <w:r w:rsidR="005D07E8">
        <w:rPr>
          <w:rFonts w:ascii="KFGQPC Uthmanic Script HAFS" w:hAnsi="KFGQPC Uthmanic Script HAFS" w:cs="KFGQPC Uthmanic Script HAFS" w:hint="eastAsia"/>
          <w:sz w:val="28"/>
          <w:szCs w:val="28"/>
          <w:rtl/>
        </w:rPr>
        <w:t>لۡمَلَٰٓئِكَةُ</w:t>
      </w:r>
      <w:r w:rsidR="005D07E8">
        <w:rPr>
          <w:rFonts w:ascii="KFGQPC Uthmanic Script HAFS" w:hAnsi="KFGQPC Uthmanic Script HAFS" w:cs="KFGQPC Uthmanic Script HAFS"/>
          <w:sz w:val="28"/>
          <w:szCs w:val="28"/>
          <w:rtl/>
        </w:rPr>
        <w:t xml:space="preserve"> وَأُوْلُواْ </w:t>
      </w:r>
      <w:r w:rsidR="005D07E8">
        <w:rPr>
          <w:rFonts w:ascii="KFGQPC Uthmanic Script HAFS" w:hAnsi="KFGQPC Uthmanic Script HAFS" w:cs="KFGQPC Uthmanic Script HAFS" w:hint="cs"/>
          <w:sz w:val="28"/>
          <w:szCs w:val="28"/>
          <w:rtl/>
        </w:rPr>
        <w:t>ٱ</w:t>
      </w:r>
      <w:r w:rsidR="005D07E8">
        <w:rPr>
          <w:rFonts w:ascii="KFGQPC Uthmanic Script HAFS" w:hAnsi="KFGQPC Uthmanic Script HAFS" w:cs="KFGQPC Uthmanic Script HAFS" w:hint="eastAsia"/>
          <w:sz w:val="28"/>
          <w:szCs w:val="28"/>
          <w:rtl/>
        </w:rPr>
        <w:t>لۡعِلۡمِ</w:t>
      </w:r>
      <w:r w:rsidR="005D07E8">
        <w:rPr>
          <w:rFonts w:ascii="KFGQPC Uthmanic Script HAFS" w:hAnsi="KFGQPC Uthmanic Script HAFS" w:cs="KFGQPC Uthmanic Script HAFS"/>
          <w:sz w:val="28"/>
          <w:szCs w:val="28"/>
          <w:rtl/>
        </w:rPr>
        <w:t xml:space="preserve"> قَآئِمَۢا بِ</w:t>
      </w:r>
      <w:r w:rsidR="005D07E8">
        <w:rPr>
          <w:rFonts w:ascii="KFGQPC Uthmanic Script HAFS" w:hAnsi="KFGQPC Uthmanic Script HAFS" w:cs="KFGQPC Uthmanic Script HAFS" w:hint="cs"/>
          <w:sz w:val="28"/>
          <w:szCs w:val="28"/>
          <w:rtl/>
        </w:rPr>
        <w:t>ٱ</w:t>
      </w:r>
      <w:r w:rsidR="005D07E8">
        <w:rPr>
          <w:rFonts w:ascii="KFGQPC Uthmanic Script HAFS" w:hAnsi="KFGQPC Uthmanic Script HAFS" w:cs="KFGQPC Uthmanic Script HAFS" w:hint="eastAsia"/>
          <w:sz w:val="28"/>
          <w:szCs w:val="28"/>
          <w:rtl/>
        </w:rPr>
        <w:t>لۡقِسۡطِۚ</w:t>
      </w:r>
      <w:r w:rsidR="005D07E8">
        <w:rPr>
          <w:rFonts w:ascii="KFGQPC Uthmanic Script HAFS" w:hAnsi="KFGQPC Uthmanic Script HAFS" w:cs="KFGQPC Uthmanic Script HAFS"/>
          <w:sz w:val="28"/>
          <w:szCs w:val="28"/>
          <w:rtl/>
        </w:rPr>
        <w:t xml:space="preserve"> لَآ إِلَٰهَ إِلَّا هُوَ </w:t>
      </w:r>
      <w:r w:rsidR="005D07E8">
        <w:rPr>
          <w:rFonts w:ascii="KFGQPC Uthmanic Script HAFS" w:hAnsi="KFGQPC Uthmanic Script HAFS" w:cs="KFGQPC Uthmanic Script HAFS" w:hint="cs"/>
          <w:sz w:val="28"/>
          <w:szCs w:val="28"/>
          <w:rtl/>
        </w:rPr>
        <w:t>ٱ</w:t>
      </w:r>
      <w:r w:rsidR="005D07E8">
        <w:rPr>
          <w:rFonts w:ascii="KFGQPC Uthmanic Script HAFS" w:hAnsi="KFGQPC Uthmanic Script HAFS" w:cs="KFGQPC Uthmanic Script HAFS" w:hint="eastAsia"/>
          <w:sz w:val="28"/>
          <w:szCs w:val="28"/>
          <w:rtl/>
        </w:rPr>
        <w:t>لۡعَزِيزُ</w:t>
      </w:r>
      <w:r w:rsidR="005D07E8">
        <w:rPr>
          <w:rFonts w:ascii="KFGQPC Uthmanic Script HAFS" w:hAnsi="KFGQPC Uthmanic Script HAFS" w:cs="KFGQPC Uthmanic Script HAFS"/>
          <w:sz w:val="28"/>
          <w:szCs w:val="28"/>
          <w:rtl/>
        </w:rPr>
        <w:t xml:space="preserve"> </w:t>
      </w:r>
      <w:r w:rsidR="005D07E8">
        <w:rPr>
          <w:rFonts w:ascii="KFGQPC Uthmanic Script HAFS" w:hAnsi="KFGQPC Uthmanic Script HAFS" w:cs="KFGQPC Uthmanic Script HAFS" w:hint="cs"/>
          <w:sz w:val="28"/>
          <w:szCs w:val="28"/>
          <w:rtl/>
        </w:rPr>
        <w:t>ٱ</w:t>
      </w:r>
      <w:r w:rsidR="005D07E8">
        <w:rPr>
          <w:rFonts w:ascii="KFGQPC Uthmanic Script HAFS" w:hAnsi="KFGQPC Uthmanic Script HAFS" w:cs="KFGQPC Uthmanic Script HAFS" w:hint="eastAsia"/>
          <w:sz w:val="28"/>
          <w:szCs w:val="28"/>
          <w:rtl/>
        </w:rPr>
        <w:t>لۡحَكِيمُ</w:t>
      </w:r>
      <w:r w:rsidR="005D07E8">
        <w:rPr>
          <w:rFonts w:ascii="KFGQPC Uthmanic Script HAFS" w:hAnsi="KFGQPC Uthmanic Script HAFS" w:cs="KFGQPC Uthmanic Script HAFS"/>
          <w:sz w:val="28"/>
          <w:szCs w:val="28"/>
          <w:rtl/>
        </w:rPr>
        <w:t xml:space="preserve"> ١٨</w:t>
      </w:r>
      <w:r w:rsidR="00FC20CF">
        <w:rPr>
          <w:rFonts w:ascii="Traditional Arabic" w:hAnsi="Traditional Arabic" w:cs="Traditional Arabic"/>
          <w:smallCaps/>
          <w:sz w:val="28"/>
          <w:szCs w:val="28"/>
          <w:rtl/>
        </w:rPr>
        <w:t>﴾</w:t>
      </w:r>
      <w:r w:rsidR="00FC20CF" w:rsidRPr="00984198">
        <w:rPr>
          <w:rFonts w:cs="B Lotus" w:hint="cs"/>
          <w:smallCaps/>
          <w:sz w:val="28"/>
          <w:szCs w:val="28"/>
          <w:rtl/>
        </w:rPr>
        <w:t xml:space="preserve"> </w:t>
      </w:r>
      <w:r w:rsidR="00FC20CF" w:rsidRPr="00FC20CF">
        <w:rPr>
          <w:rFonts w:ascii="mylotus" w:hAnsi="mylotus" w:cs="mylotus"/>
          <w:smallCaps/>
          <w:rtl/>
          <w:lang w:bidi="ar-SA"/>
        </w:rPr>
        <w:t>[</w:t>
      </w:r>
      <w:r w:rsidR="00FC20CF">
        <w:rPr>
          <w:rFonts w:ascii="mylotus" w:hAnsi="mylotus" w:cs="mylotus"/>
          <w:smallCaps/>
          <w:rtl/>
          <w:lang w:bidi="ar-SA"/>
        </w:rPr>
        <w:t>آل عمران: 18</w:t>
      </w:r>
      <w:r w:rsidR="00FC20CF" w:rsidRPr="00FC20CF">
        <w:rPr>
          <w:rFonts w:ascii="mylotus" w:hAnsi="mylotus" w:cs="mylotus"/>
          <w:smallCaps/>
          <w:rtl/>
          <w:lang w:bidi="ar-SA"/>
        </w:rPr>
        <w:t>]</w:t>
      </w:r>
      <w:r w:rsidRPr="00984198">
        <w:rPr>
          <w:rFonts w:cs="B Lotus" w:hint="cs"/>
          <w:smallCaps/>
          <w:sz w:val="28"/>
          <w:szCs w:val="28"/>
          <w:rtl/>
        </w:rPr>
        <w:t xml:space="preserve"> </w:t>
      </w:r>
      <w:r w:rsidR="00A631A6">
        <w:rPr>
          <w:rFonts w:cs="B Lotus" w:hint="cs"/>
          <w:smallCaps/>
          <w:sz w:val="28"/>
          <w:szCs w:val="28"/>
          <w:rtl/>
        </w:rPr>
        <w:t>«</w:t>
      </w:r>
      <w:r w:rsidRPr="00984198">
        <w:rPr>
          <w:rFonts w:cs="B Lotus"/>
          <w:smallCaps/>
          <w:sz w:val="28"/>
          <w:szCs w:val="28"/>
          <w:rtl/>
        </w:rPr>
        <w:t>خداوند گواهي</w:t>
      </w:r>
      <w:r w:rsidR="00C01522" w:rsidRPr="00984198">
        <w:rPr>
          <w:rFonts w:cs="B Lotus"/>
          <w:smallCaps/>
          <w:sz w:val="28"/>
          <w:szCs w:val="28"/>
          <w:rtl/>
        </w:rPr>
        <w:t xml:space="preserve"> مي‌</w:t>
      </w:r>
      <w:r w:rsidRPr="00984198">
        <w:rPr>
          <w:rFonts w:cs="B Lotus"/>
          <w:smallCaps/>
          <w:sz w:val="28"/>
          <w:szCs w:val="28"/>
          <w:rtl/>
        </w:rPr>
        <w:t>دهد</w:t>
      </w:r>
      <w:r w:rsidR="005D3A45">
        <w:rPr>
          <w:rFonts w:cs="B Lotus"/>
          <w:smallCaps/>
          <w:sz w:val="28"/>
          <w:szCs w:val="28"/>
          <w:rtl/>
        </w:rPr>
        <w:t xml:space="preserve"> که هيچ معبود بر حقي جز او نيست</w:t>
      </w:r>
      <w:r w:rsidRPr="00984198">
        <w:rPr>
          <w:rFonts w:cs="B Lotus"/>
          <w:smallCaps/>
          <w:sz w:val="28"/>
          <w:szCs w:val="28"/>
          <w:rtl/>
        </w:rPr>
        <w:t xml:space="preserve"> و نيز گواهي</w:t>
      </w:r>
      <w:r w:rsidR="00C01522" w:rsidRPr="00984198">
        <w:rPr>
          <w:rFonts w:cs="B Lotus"/>
          <w:smallCaps/>
          <w:sz w:val="28"/>
          <w:szCs w:val="28"/>
          <w:rtl/>
        </w:rPr>
        <w:t xml:space="preserve"> مي‌</w:t>
      </w:r>
      <w:r w:rsidRPr="00984198">
        <w:rPr>
          <w:rFonts w:cs="B Lotus"/>
          <w:smallCaps/>
          <w:sz w:val="28"/>
          <w:szCs w:val="28"/>
          <w:rtl/>
        </w:rPr>
        <w:t>دهد که او دادگري</w:t>
      </w:r>
      <w:r w:rsidR="00C01522" w:rsidRPr="00984198">
        <w:rPr>
          <w:rFonts w:cs="B Lotus"/>
          <w:smallCaps/>
          <w:sz w:val="28"/>
          <w:szCs w:val="28"/>
          <w:rtl/>
        </w:rPr>
        <w:t xml:space="preserve"> مي‌</w:t>
      </w:r>
      <w:r w:rsidR="005D3A45">
        <w:rPr>
          <w:rFonts w:cs="B Lotus"/>
          <w:smallCaps/>
          <w:sz w:val="28"/>
          <w:szCs w:val="28"/>
          <w:rtl/>
        </w:rPr>
        <w:t>کند</w:t>
      </w:r>
      <w:r w:rsidRPr="00984198">
        <w:rPr>
          <w:rFonts w:cs="B Lotus"/>
          <w:smallCaps/>
          <w:sz w:val="28"/>
          <w:szCs w:val="28"/>
          <w:rtl/>
        </w:rPr>
        <w:t xml:space="preserve"> و فرشتگان و اهل علم نيز گواهي</w:t>
      </w:r>
      <w:r w:rsidR="00C01522" w:rsidRPr="00984198">
        <w:rPr>
          <w:rFonts w:cs="B Lotus"/>
          <w:smallCaps/>
          <w:sz w:val="28"/>
          <w:szCs w:val="28"/>
          <w:rtl/>
        </w:rPr>
        <w:t xml:space="preserve"> مي‌</w:t>
      </w:r>
      <w:r w:rsidRPr="00984198">
        <w:rPr>
          <w:rFonts w:cs="B Lotus"/>
          <w:smallCaps/>
          <w:sz w:val="28"/>
          <w:szCs w:val="28"/>
          <w:rtl/>
        </w:rPr>
        <w:t>دهند که هيچ معب</w:t>
      </w:r>
      <w:r w:rsidR="005D3A45">
        <w:rPr>
          <w:rFonts w:cs="B Lotus"/>
          <w:smallCaps/>
          <w:sz w:val="28"/>
          <w:szCs w:val="28"/>
          <w:rtl/>
        </w:rPr>
        <w:t>ود بر حقي جز او نيست و او عزيز</w:t>
      </w:r>
      <w:r w:rsidR="005D3A45">
        <w:rPr>
          <w:rFonts w:cs="B Lotus" w:hint="cs"/>
          <w:smallCaps/>
          <w:sz w:val="28"/>
          <w:szCs w:val="28"/>
          <w:rtl/>
        </w:rPr>
        <w:t>ِ</w:t>
      </w:r>
      <w:r w:rsidRPr="00984198">
        <w:rPr>
          <w:rFonts w:cs="B Lotus"/>
          <w:smallCaps/>
          <w:sz w:val="28"/>
          <w:szCs w:val="28"/>
          <w:rtl/>
        </w:rPr>
        <w:t xml:space="preserve"> حکيم است.</w:t>
      </w:r>
      <w:r w:rsidR="005D3A45">
        <w:rPr>
          <w:rFonts w:cs="B Lotus" w:hint="cs"/>
          <w:smallCaps/>
          <w:sz w:val="28"/>
          <w:szCs w:val="28"/>
          <w:rtl/>
        </w:rPr>
        <w:t>»</w:t>
      </w:r>
      <w:r w:rsidRPr="00984198">
        <w:rPr>
          <w:rFonts w:cs="B Lotus" w:hint="cs"/>
          <w:smallCaps/>
          <w:sz w:val="28"/>
          <w:szCs w:val="28"/>
          <w:rtl/>
        </w:rPr>
        <w:t xml:space="preserve"> در این آیه الله عزوجل ابتدا از خویش شروع کرده و سپس فرشتگان و پس از آن اهل علم را ذکر کرده است و این عدالتی در بالاترین و شریف</w:t>
      </w:r>
      <w:r w:rsidR="009D0387" w:rsidRPr="00984198">
        <w:rPr>
          <w:rFonts w:cs="B Lotus" w:hint="cs"/>
          <w:smallCaps/>
          <w:sz w:val="28"/>
          <w:szCs w:val="28"/>
          <w:rtl/>
        </w:rPr>
        <w:t xml:space="preserve">‌ترین </w:t>
      </w:r>
      <w:r w:rsidR="005D3A45">
        <w:rPr>
          <w:rFonts w:cs="B Lotus" w:hint="cs"/>
          <w:smallCaps/>
          <w:sz w:val="28"/>
          <w:szCs w:val="28"/>
          <w:rtl/>
        </w:rPr>
        <w:t>درجات آن</w:t>
      </w:r>
      <w:r w:rsidR="009D0387" w:rsidRPr="00984198">
        <w:rPr>
          <w:rFonts w:cs="B Lotus" w:hint="cs"/>
          <w:smallCaps/>
          <w:sz w:val="28"/>
          <w:szCs w:val="28"/>
          <w:rtl/>
        </w:rPr>
        <w:t xml:space="preserve"> می‌</w:t>
      </w:r>
      <w:r w:rsidRPr="00984198">
        <w:rPr>
          <w:rFonts w:cs="B Lotus" w:hint="cs"/>
          <w:smallCaps/>
          <w:sz w:val="28"/>
          <w:szCs w:val="28"/>
          <w:rtl/>
        </w:rPr>
        <w:t>باشد</w:t>
      </w:r>
      <w:r w:rsidR="00A631A6">
        <w:rPr>
          <w:rFonts w:cs="B Lotus" w:hint="cs"/>
          <w:smallCaps/>
          <w:sz w:val="28"/>
          <w:szCs w:val="28"/>
          <w:rtl/>
        </w:rPr>
        <w:t>»</w:t>
      </w:r>
      <w:r w:rsidRPr="00984198">
        <w:rPr>
          <w:rFonts w:cs="B Lotus" w:hint="cs"/>
          <w:smallCaps/>
          <w:sz w:val="28"/>
          <w:szCs w:val="28"/>
          <w:rtl/>
        </w:rPr>
        <w:t xml:space="preserve">. </w:t>
      </w:r>
    </w:p>
    <w:p w:rsidR="00C5413C" w:rsidRPr="005D07E8" w:rsidRDefault="00C5413C" w:rsidP="005D07E8">
      <w:pPr>
        <w:autoSpaceDE w:val="0"/>
        <w:autoSpaceDN w:val="0"/>
        <w:adjustRightInd w:val="0"/>
        <w:jc w:val="both"/>
        <w:rPr>
          <w:rFonts w:ascii="KFGQPC Uthmanic Script HAFS" w:hAnsi="KFGQPC Uthmanic Script HAFS" w:cs="KFGQPC Uthmanic Script HAFS"/>
          <w:rtl/>
        </w:rPr>
      </w:pPr>
      <w:r w:rsidRPr="00984198">
        <w:rPr>
          <w:rFonts w:hint="cs"/>
          <w:smallCaps/>
          <w:rtl/>
          <w:lang w:bidi="fa-IR"/>
        </w:rPr>
        <w:t>و الله عزوجل شان و منزلت اهل علم را بالا برده و</w:t>
      </w:r>
      <w:r w:rsidR="009D0387" w:rsidRPr="00984198">
        <w:rPr>
          <w:rFonts w:hint="cs"/>
          <w:smallCaps/>
          <w:rtl/>
          <w:lang w:bidi="fa-IR"/>
        </w:rPr>
        <w:t xml:space="preserve"> می‌</w:t>
      </w:r>
      <w:r w:rsidRPr="00984198">
        <w:rPr>
          <w:rFonts w:hint="cs"/>
          <w:smallCaps/>
          <w:rtl/>
          <w:lang w:bidi="fa-IR"/>
        </w:rPr>
        <w:t>فرماید:</w:t>
      </w:r>
      <w:r w:rsidR="00FC20CF" w:rsidRPr="00984198">
        <w:rPr>
          <w:rFonts w:hint="cs"/>
          <w:smallCaps/>
          <w:rtl/>
          <w:lang w:bidi="fa-IR"/>
        </w:rPr>
        <w:t xml:space="preserve"> </w:t>
      </w:r>
      <w:r w:rsidR="00FC20CF">
        <w:rPr>
          <w:rFonts w:ascii="Traditional Arabic" w:hAnsi="Traditional Arabic" w:cs="Traditional Arabic"/>
          <w:smallCaps/>
          <w:rtl/>
        </w:rPr>
        <w:t>﴿</w:t>
      </w:r>
      <w:r w:rsidR="005D07E8">
        <w:rPr>
          <w:rFonts w:ascii="KFGQPC Uthmanic Script HAFS" w:hAnsi="KFGQPC Uthmanic Script HAFS" w:cs="KFGQPC Uthmanic Script HAFS"/>
          <w:rtl/>
        </w:rPr>
        <w:t xml:space="preserve">يَرۡفَعِ </w:t>
      </w:r>
      <w:r w:rsidR="005D07E8">
        <w:rPr>
          <w:rFonts w:ascii="KFGQPC Uthmanic Script HAFS" w:hAnsi="KFGQPC Uthmanic Script HAFS" w:cs="KFGQPC Uthmanic Script HAFS" w:hint="cs"/>
          <w:rtl/>
        </w:rPr>
        <w:t>ٱللَّهُ</w:t>
      </w:r>
      <w:r w:rsidR="005D07E8">
        <w:rPr>
          <w:rFonts w:ascii="KFGQPC Uthmanic Script HAFS" w:hAnsi="KFGQPC Uthmanic Script HAFS" w:cs="KFGQPC Uthmanic Script HAFS"/>
          <w:rtl/>
        </w:rPr>
        <w:t xml:space="preserve"> </w:t>
      </w:r>
      <w:r w:rsidR="005D07E8">
        <w:rPr>
          <w:rFonts w:ascii="KFGQPC Uthmanic Script HAFS" w:hAnsi="KFGQPC Uthmanic Script HAFS" w:cs="KFGQPC Uthmanic Script HAFS" w:hint="cs"/>
          <w:rtl/>
        </w:rPr>
        <w:t>ٱلَّذِينَ</w:t>
      </w:r>
      <w:r w:rsidR="005D07E8">
        <w:rPr>
          <w:rFonts w:ascii="KFGQPC Uthmanic Script HAFS" w:hAnsi="KFGQPC Uthmanic Script HAFS" w:cs="KFGQPC Uthmanic Script HAFS"/>
          <w:rtl/>
        </w:rPr>
        <w:t xml:space="preserve"> ءَامَنُواْ مِنكُمۡ وَ</w:t>
      </w:r>
      <w:r w:rsidR="005D07E8">
        <w:rPr>
          <w:rFonts w:ascii="KFGQPC Uthmanic Script HAFS" w:hAnsi="KFGQPC Uthmanic Script HAFS" w:cs="KFGQPC Uthmanic Script HAFS" w:hint="cs"/>
          <w:rtl/>
        </w:rPr>
        <w:t>ٱلَّذِينَ</w:t>
      </w:r>
      <w:r w:rsidR="005D07E8">
        <w:rPr>
          <w:rFonts w:ascii="KFGQPC Uthmanic Script HAFS" w:hAnsi="KFGQPC Uthmanic Script HAFS" w:cs="KFGQPC Uthmanic Script HAFS"/>
          <w:rtl/>
        </w:rPr>
        <w:t xml:space="preserve"> أُوتُواْ </w:t>
      </w:r>
      <w:r w:rsidR="005D07E8">
        <w:rPr>
          <w:rFonts w:ascii="KFGQPC Uthmanic Script HAFS" w:hAnsi="KFGQPC Uthmanic Script HAFS" w:cs="KFGQPC Uthmanic Script HAFS" w:hint="cs"/>
          <w:rtl/>
        </w:rPr>
        <w:t>ٱلۡعِلۡمَ</w:t>
      </w:r>
      <w:r w:rsidR="005D07E8">
        <w:rPr>
          <w:rFonts w:ascii="KFGQPC Uthmanic Script HAFS" w:hAnsi="KFGQPC Uthmanic Script HAFS" w:cs="KFGQPC Uthmanic Script HAFS"/>
          <w:rtl/>
        </w:rPr>
        <w:t xml:space="preserve"> دَرَجَٰتٖۚ</w:t>
      </w:r>
      <w:r w:rsidR="00FC20CF">
        <w:rPr>
          <w:rFonts w:ascii="Traditional Arabic" w:hAnsi="Traditional Arabic" w:cs="Traditional Arabic"/>
          <w:smallCaps/>
          <w:rtl/>
        </w:rPr>
        <w:t>﴾</w:t>
      </w:r>
      <w:r w:rsidR="00FC20CF" w:rsidRPr="00984198">
        <w:rPr>
          <w:rFonts w:hint="cs"/>
          <w:smallCaps/>
          <w:rtl/>
          <w:lang w:bidi="fa-IR"/>
        </w:rPr>
        <w:t xml:space="preserve"> </w:t>
      </w:r>
      <w:r w:rsidR="00FC20CF" w:rsidRPr="00FC20CF">
        <w:rPr>
          <w:rFonts w:ascii="mylotus" w:hAnsi="mylotus" w:cs="mylotus"/>
          <w:smallCaps/>
          <w:sz w:val="24"/>
          <w:szCs w:val="24"/>
          <w:rtl/>
        </w:rPr>
        <w:t>[</w:t>
      </w:r>
      <w:r w:rsidR="00FC20CF">
        <w:rPr>
          <w:rFonts w:ascii="mylotus" w:hAnsi="mylotus" w:cs="mylotus"/>
          <w:smallCaps/>
          <w:sz w:val="24"/>
          <w:szCs w:val="24"/>
          <w:rtl/>
        </w:rPr>
        <w:t>المجادلة: 11</w:t>
      </w:r>
      <w:r w:rsidR="00FC20CF" w:rsidRPr="00FC20CF">
        <w:rPr>
          <w:rFonts w:ascii="mylotus" w:hAnsi="mylotus" w:cs="mylotus"/>
          <w:smallCaps/>
          <w:sz w:val="24"/>
          <w:szCs w:val="24"/>
          <w:rtl/>
        </w:rPr>
        <w:t>]</w:t>
      </w:r>
      <w:r w:rsidRPr="00984198">
        <w:rPr>
          <w:rFonts w:hint="cs"/>
          <w:smallCaps/>
          <w:rtl/>
          <w:lang w:bidi="fa-IR"/>
        </w:rPr>
        <w:t xml:space="preserve"> </w:t>
      </w:r>
      <w:r w:rsidR="00A631A6">
        <w:rPr>
          <w:rFonts w:hint="cs"/>
          <w:smallCaps/>
          <w:rtl/>
          <w:lang w:bidi="fa-IR"/>
        </w:rPr>
        <w:t>«</w:t>
      </w:r>
      <w:r w:rsidRPr="00984198">
        <w:rPr>
          <w:smallCaps/>
          <w:rtl/>
          <w:lang w:bidi="fa-IR"/>
        </w:rPr>
        <w:t>خداوند به كساني از شما كه ايمان آورده</w:t>
      </w:r>
      <w:r w:rsidR="00AC25A8" w:rsidRPr="00984198">
        <w:rPr>
          <w:smallCaps/>
          <w:rtl/>
          <w:lang w:bidi="fa-IR"/>
        </w:rPr>
        <w:t xml:space="preserve">‌اند </w:t>
      </w:r>
      <w:r w:rsidRPr="00984198">
        <w:rPr>
          <w:smallCaps/>
          <w:rtl/>
          <w:lang w:bidi="fa-IR"/>
        </w:rPr>
        <w:t>و</w:t>
      </w:r>
      <w:r w:rsidRPr="00984198">
        <w:rPr>
          <w:rFonts w:hint="cs"/>
          <w:smallCaps/>
          <w:rtl/>
          <w:lang w:bidi="fa-IR"/>
        </w:rPr>
        <w:t xml:space="preserve"> </w:t>
      </w:r>
      <w:r w:rsidRPr="00984198">
        <w:rPr>
          <w:smallCaps/>
          <w:rtl/>
          <w:lang w:bidi="fa-IR"/>
        </w:rPr>
        <w:t>بهره از علم دارند، درجات بزرگي</w:t>
      </w:r>
      <w:r w:rsidR="00C01522" w:rsidRPr="00984198">
        <w:rPr>
          <w:smallCaps/>
          <w:rtl/>
          <w:lang w:bidi="fa-IR"/>
        </w:rPr>
        <w:t xml:space="preserve"> مي‌</w:t>
      </w:r>
      <w:r w:rsidRPr="00984198">
        <w:rPr>
          <w:smallCaps/>
          <w:rtl/>
          <w:lang w:bidi="fa-IR"/>
        </w:rPr>
        <w:t>بخشد</w:t>
      </w:r>
      <w:r w:rsidR="00A631A6">
        <w:rPr>
          <w:rFonts w:hint="cs"/>
          <w:smallCaps/>
          <w:rtl/>
          <w:lang w:bidi="fa-IR"/>
        </w:rPr>
        <w:t>»</w:t>
      </w:r>
      <w:r w:rsidRPr="00984198">
        <w:rPr>
          <w:smallCaps/>
          <w:rtl/>
          <w:lang w:bidi="fa-IR"/>
        </w:rPr>
        <w:t>.</w:t>
      </w:r>
    </w:p>
    <w:p w:rsidR="00C5413C" w:rsidRPr="00984198" w:rsidRDefault="00C5413C" w:rsidP="005D3A45">
      <w:pPr>
        <w:autoSpaceDE w:val="0"/>
        <w:autoSpaceDN w:val="0"/>
        <w:adjustRightInd w:val="0"/>
        <w:jc w:val="both"/>
        <w:rPr>
          <w:rFonts w:hint="cs"/>
          <w:smallCaps/>
          <w:rtl/>
          <w:lang w:bidi="fa-IR"/>
        </w:rPr>
      </w:pPr>
      <w:r w:rsidRPr="00984198">
        <w:rPr>
          <w:rFonts w:hint="cs"/>
          <w:smallCaps/>
          <w:rtl/>
          <w:lang w:bidi="fa-IR"/>
        </w:rPr>
        <w:t>و در صحیح مسلم از عامر بن واثله روایت اس</w:t>
      </w:r>
      <w:r w:rsidR="005D3A45">
        <w:rPr>
          <w:rFonts w:hint="cs"/>
          <w:smallCaps/>
          <w:rtl/>
          <w:lang w:bidi="fa-IR"/>
        </w:rPr>
        <w:t>ت که گفت: نافع بن عبد الحارث در</w:t>
      </w:r>
      <w:r w:rsidRPr="00984198">
        <w:rPr>
          <w:rFonts w:hint="cs"/>
          <w:smallCaps/>
          <w:rtl/>
          <w:lang w:bidi="fa-IR"/>
        </w:rPr>
        <w:t>حالی</w:t>
      </w:r>
      <w:r w:rsidR="005D3A45">
        <w:rPr>
          <w:smallCaps/>
          <w:rtl/>
          <w:lang w:bidi="fa-IR"/>
        </w:rPr>
        <w:softHyphen/>
      </w:r>
      <w:r w:rsidRPr="00984198">
        <w:rPr>
          <w:rFonts w:hint="cs"/>
          <w:smallCaps/>
          <w:rtl/>
          <w:lang w:bidi="fa-IR"/>
        </w:rPr>
        <w:t xml:space="preserve">که والی عمر بن خطاب </w:t>
      </w:r>
      <w:r w:rsidR="00C336B2">
        <w:rPr>
          <w:rFonts w:ascii="Arial" w:hAnsi="Arial" w:cs="CTraditional Arabic" w:hint="cs"/>
          <w:rtl/>
        </w:rPr>
        <w:t>س</w:t>
      </w:r>
      <w:r w:rsidR="00C336B2" w:rsidRPr="00984198">
        <w:rPr>
          <w:rFonts w:hint="cs"/>
          <w:smallCaps/>
          <w:rtl/>
          <w:lang w:bidi="fa-IR"/>
        </w:rPr>
        <w:t xml:space="preserve"> </w:t>
      </w:r>
      <w:r w:rsidRPr="00984198">
        <w:rPr>
          <w:rFonts w:hint="cs"/>
          <w:smallCaps/>
          <w:rtl/>
          <w:lang w:bidi="fa-IR"/>
        </w:rPr>
        <w:t xml:space="preserve">در مکه بود، با عمر </w:t>
      </w:r>
      <w:r w:rsidR="005D3A45">
        <w:rPr>
          <w:rFonts w:hint="cs"/>
          <w:smallCaps/>
          <w:rtl/>
          <w:lang w:bidi="fa-IR"/>
        </w:rPr>
        <w:t>در عصفان ملاقات کرد؛</w:t>
      </w:r>
      <w:r w:rsidRPr="00984198">
        <w:rPr>
          <w:rFonts w:hint="cs"/>
          <w:smallCaps/>
          <w:rtl/>
          <w:lang w:bidi="fa-IR"/>
        </w:rPr>
        <w:t xml:space="preserve"> عمر </w:t>
      </w:r>
      <w:r w:rsidR="00C336B2">
        <w:rPr>
          <w:rFonts w:ascii="Arial" w:hAnsi="Arial" w:cs="CTraditional Arabic" w:hint="cs"/>
          <w:rtl/>
        </w:rPr>
        <w:t>س</w:t>
      </w:r>
      <w:r w:rsidR="00C336B2" w:rsidRPr="00984198">
        <w:rPr>
          <w:rFonts w:hint="cs"/>
          <w:smallCaps/>
          <w:rtl/>
          <w:lang w:bidi="fa-IR"/>
        </w:rPr>
        <w:t xml:space="preserve"> </w:t>
      </w:r>
      <w:r w:rsidRPr="00984198">
        <w:rPr>
          <w:rFonts w:hint="cs"/>
          <w:smallCaps/>
          <w:rtl/>
          <w:lang w:bidi="fa-IR"/>
        </w:rPr>
        <w:t xml:space="preserve">به وی </w:t>
      </w:r>
      <w:r w:rsidRPr="00984198">
        <w:rPr>
          <w:rFonts w:hint="cs"/>
          <w:smallCaps/>
          <w:rtl/>
          <w:lang w:bidi="fa-IR"/>
        </w:rPr>
        <w:lastRenderedPageBreak/>
        <w:t>گفت: چه کسی</w:t>
      </w:r>
      <w:r w:rsidR="005D3A45">
        <w:rPr>
          <w:rFonts w:hint="cs"/>
          <w:smallCaps/>
          <w:rtl/>
          <w:lang w:bidi="fa-IR"/>
        </w:rPr>
        <w:t xml:space="preserve"> را بر اهل وادی جانشین خود کردی؟ نافع گفت: ابن ابزی؛</w:t>
      </w:r>
      <w:r w:rsidRPr="00984198">
        <w:rPr>
          <w:rFonts w:hint="cs"/>
          <w:smallCaps/>
          <w:rtl/>
          <w:lang w:bidi="fa-IR"/>
        </w:rPr>
        <w:t xml:space="preserve"> عمر </w:t>
      </w:r>
      <w:r w:rsidR="00C336B2">
        <w:rPr>
          <w:rFonts w:ascii="Arial" w:hAnsi="Arial" w:cs="CTraditional Arabic" w:hint="cs"/>
          <w:rtl/>
        </w:rPr>
        <w:t>س</w:t>
      </w:r>
      <w:r w:rsidR="00C336B2" w:rsidRPr="00984198">
        <w:rPr>
          <w:rFonts w:hint="cs"/>
          <w:smallCaps/>
          <w:rtl/>
          <w:lang w:bidi="fa-IR"/>
        </w:rPr>
        <w:t xml:space="preserve"> </w:t>
      </w:r>
      <w:r w:rsidRPr="00984198">
        <w:rPr>
          <w:rFonts w:hint="cs"/>
          <w:smallCaps/>
          <w:rtl/>
          <w:lang w:bidi="fa-IR"/>
        </w:rPr>
        <w:t>گفت: ابن ابزی کیست؟ نافع گف</w:t>
      </w:r>
      <w:r w:rsidR="005D3A45">
        <w:rPr>
          <w:rFonts w:hint="cs"/>
          <w:smallCaps/>
          <w:rtl/>
          <w:lang w:bidi="fa-IR"/>
        </w:rPr>
        <w:t>ت: مردی از بزرگان آزاد شده ماست.</w:t>
      </w:r>
      <w:r w:rsidRPr="00984198">
        <w:rPr>
          <w:rFonts w:hint="cs"/>
          <w:smallCaps/>
          <w:rtl/>
          <w:lang w:bidi="fa-IR"/>
        </w:rPr>
        <w:t xml:space="preserve"> عمر </w:t>
      </w:r>
      <w:r w:rsidR="00C336B2">
        <w:rPr>
          <w:rFonts w:ascii="Arial" w:hAnsi="Arial" w:cs="CTraditional Arabic" w:hint="cs"/>
          <w:rtl/>
        </w:rPr>
        <w:t>س</w:t>
      </w:r>
      <w:r w:rsidR="00C336B2" w:rsidRPr="00984198">
        <w:rPr>
          <w:rFonts w:hint="cs"/>
          <w:smallCaps/>
          <w:rtl/>
          <w:lang w:bidi="fa-IR"/>
        </w:rPr>
        <w:t xml:space="preserve"> </w:t>
      </w:r>
      <w:r w:rsidRPr="00984198">
        <w:rPr>
          <w:rFonts w:hint="cs"/>
          <w:smallCaps/>
          <w:rtl/>
          <w:lang w:bidi="fa-IR"/>
        </w:rPr>
        <w:t>گفت: آیا برده</w:t>
      </w:r>
      <w:r w:rsidR="00AC25A8" w:rsidRPr="00984198">
        <w:rPr>
          <w:rFonts w:hint="cs"/>
          <w:smallCaps/>
          <w:rtl/>
          <w:lang w:bidi="fa-IR"/>
        </w:rPr>
        <w:t xml:space="preserve">‌ی </w:t>
      </w:r>
      <w:r w:rsidRPr="00984198">
        <w:rPr>
          <w:rFonts w:hint="cs"/>
          <w:smallCaps/>
          <w:rtl/>
          <w:lang w:bidi="fa-IR"/>
        </w:rPr>
        <w:t>آزاد شده</w:t>
      </w:r>
      <w:r w:rsidR="00AC25A8" w:rsidRPr="00984198">
        <w:rPr>
          <w:rFonts w:hint="cs"/>
          <w:smallCaps/>
          <w:rtl/>
          <w:lang w:bidi="fa-IR"/>
        </w:rPr>
        <w:t>‌</w:t>
      </w:r>
      <w:r w:rsidRPr="00984198">
        <w:rPr>
          <w:rFonts w:hint="cs"/>
          <w:smallCaps/>
          <w:rtl/>
          <w:lang w:bidi="fa-IR"/>
        </w:rPr>
        <w:t>ای را بر ایشان جانشین کرده</w:t>
      </w:r>
      <w:r w:rsidR="00AC25A8" w:rsidRPr="00984198">
        <w:rPr>
          <w:rFonts w:hint="cs"/>
          <w:smallCaps/>
          <w:rtl/>
          <w:lang w:bidi="fa-IR"/>
        </w:rPr>
        <w:t>‌ای؟</w:t>
      </w:r>
      <w:r w:rsidRPr="00984198">
        <w:rPr>
          <w:rFonts w:hint="cs"/>
          <w:smallCaps/>
          <w:rtl/>
          <w:lang w:bidi="fa-IR"/>
        </w:rPr>
        <w:t xml:space="preserve"> نافع در پ</w:t>
      </w:r>
      <w:r w:rsidR="005D3A45">
        <w:rPr>
          <w:rFonts w:hint="cs"/>
          <w:smallCaps/>
          <w:rtl/>
          <w:lang w:bidi="fa-IR"/>
        </w:rPr>
        <w:t>اسخ گفت: او قاری کتاب الله و عالم به فرائض است. عمر</w:t>
      </w:r>
      <w:r w:rsidRPr="00984198">
        <w:rPr>
          <w:rFonts w:hint="cs"/>
          <w:smallCaps/>
          <w:rtl/>
          <w:lang w:bidi="fa-IR"/>
        </w:rPr>
        <w:t xml:space="preserve"> </w:t>
      </w:r>
      <w:r w:rsidR="00C336B2">
        <w:rPr>
          <w:rFonts w:ascii="Arial" w:hAnsi="Arial" w:cs="CTraditional Arabic" w:hint="cs"/>
          <w:rtl/>
        </w:rPr>
        <w:t>س</w:t>
      </w:r>
      <w:r w:rsidR="00C336B2" w:rsidRPr="00984198">
        <w:rPr>
          <w:rFonts w:hint="cs"/>
          <w:smallCaps/>
          <w:rtl/>
          <w:lang w:bidi="fa-IR"/>
        </w:rPr>
        <w:t xml:space="preserve"> </w:t>
      </w:r>
      <w:r w:rsidRPr="00984198">
        <w:rPr>
          <w:rFonts w:hint="cs"/>
          <w:smallCaps/>
          <w:rtl/>
          <w:lang w:bidi="fa-IR"/>
        </w:rPr>
        <w:t xml:space="preserve">گفت: آری راست گفتی، پیامبرتان </w:t>
      </w:r>
      <w:r w:rsidR="005D3A45">
        <w:rPr>
          <w:rFonts w:ascii="Arial" w:hAnsi="Arial" w:cs="CTraditional Arabic" w:hint="cs"/>
          <w:rtl/>
        </w:rPr>
        <w:t>ح</w:t>
      </w:r>
      <w:r w:rsidRPr="00984198">
        <w:rPr>
          <w:rFonts w:hint="cs"/>
          <w:smallCaps/>
          <w:rtl/>
          <w:lang w:bidi="fa-IR"/>
        </w:rPr>
        <w:t xml:space="preserve"> فرمود: </w:t>
      </w:r>
      <w:r w:rsidRPr="006B34DA">
        <w:rPr>
          <w:rStyle w:val="Char2"/>
          <w:rFonts w:hint="cs"/>
          <w:rtl/>
        </w:rPr>
        <w:t>«</w:t>
      </w:r>
      <w:r w:rsidRPr="006B34DA">
        <w:rPr>
          <w:rStyle w:val="Char2"/>
          <w:rFonts w:hint="eastAsia"/>
          <w:rtl/>
        </w:rPr>
        <w:t>إِنَّ</w:t>
      </w:r>
      <w:r w:rsidRPr="006B34DA">
        <w:rPr>
          <w:rStyle w:val="Char2"/>
          <w:rtl/>
        </w:rPr>
        <w:t xml:space="preserve"> </w:t>
      </w:r>
      <w:r w:rsidRPr="006B34DA">
        <w:rPr>
          <w:rStyle w:val="Char2"/>
          <w:rFonts w:hint="eastAsia"/>
          <w:rtl/>
        </w:rPr>
        <w:t>اللهَ</w:t>
      </w:r>
      <w:r w:rsidRPr="006B34DA">
        <w:rPr>
          <w:rStyle w:val="Char2"/>
          <w:rtl/>
        </w:rPr>
        <w:t xml:space="preserve"> </w:t>
      </w:r>
      <w:r w:rsidRPr="006B34DA">
        <w:rPr>
          <w:rStyle w:val="Char2"/>
          <w:rFonts w:hint="eastAsia"/>
          <w:rtl/>
        </w:rPr>
        <w:t>يَرْفَعُ</w:t>
      </w:r>
      <w:r w:rsidRPr="006B34DA">
        <w:rPr>
          <w:rStyle w:val="Char2"/>
          <w:rtl/>
        </w:rPr>
        <w:t xml:space="preserve"> </w:t>
      </w:r>
      <w:r w:rsidRPr="006B34DA">
        <w:rPr>
          <w:rStyle w:val="Char2"/>
          <w:rFonts w:hint="eastAsia"/>
          <w:rtl/>
        </w:rPr>
        <w:t>بِهَذَا</w:t>
      </w:r>
      <w:r w:rsidRPr="006B34DA">
        <w:rPr>
          <w:rStyle w:val="Char2"/>
          <w:rtl/>
        </w:rPr>
        <w:t xml:space="preserve"> </w:t>
      </w:r>
      <w:r w:rsidRPr="006B34DA">
        <w:rPr>
          <w:rStyle w:val="Char2"/>
          <w:rFonts w:hint="eastAsia"/>
          <w:rtl/>
        </w:rPr>
        <w:t>الْكِتَابِ</w:t>
      </w:r>
      <w:r w:rsidRPr="006B34DA">
        <w:rPr>
          <w:rStyle w:val="Char2"/>
          <w:rtl/>
        </w:rPr>
        <w:t xml:space="preserve"> </w:t>
      </w:r>
      <w:r w:rsidRPr="006B34DA">
        <w:rPr>
          <w:rStyle w:val="Char2"/>
          <w:rFonts w:hint="eastAsia"/>
          <w:rtl/>
        </w:rPr>
        <w:t>أَقْوَامًا،</w:t>
      </w:r>
      <w:r w:rsidRPr="006B34DA">
        <w:rPr>
          <w:rStyle w:val="Char2"/>
          <w:rtl/>
        </w:rPr>
        <w:t xml:space="preserve"> </w:t>
      </w:r>
      <w:r w:rsidRPr="006B34DA">
        <w:rPr>
          <w:rStyle w:val="Char2"/>
          <w:rFonts w:hint="eastAsia"/>
          <w:rtl/>
        </w:rPr>
        <w:t>وَيَضَعُ</w:t>
      </w:r>
      <w:r w:rsidRPr="006B34DA">
        <w:rPr>
          <w:rStyle w:val="Char2"/>
          <w:rtl/>
        </w:rPr>
        <w:t xml:space="preserve"> </w:t>
      </w:r>
      <w:r w:rsidRPr="006B34DA">
        <w:rPr>
          <w:rStyle w:val="Char2"/>
          <w:rFonts w:hint="eastAsia"/>
          <w:rtl/>
        </w:rPr>
        <w:t>بِهِ</w:t>
      </w:r>
      <w:r w:rsidRPr="006B34DA">
        <w:rPr>
          <w:rStyle w:val="Char2"/>
          <w:rtl/>
        </w:rPr>
        <w:t xml:space="preserve"> </w:t>
      </w:r>
      <w:r w:rsidRPr="006B34DA">
        <w:rPr>
          <w:rStyle w:val="Char2"/>
          <w:rFonts w:hint="eastAsia"/>
          <w:rtl/>
        </w:rPr>
        <w:t>آخَرِينَ»</w:t>
      </w:r>
      <w:r w:rsidRPr="00984198">
        <w:rPr>
          <w:rStyle w:val="FootnoteReference"/>
          <w:smallCaps/>
          <w:rtl/>
          <w:lang w:bidi="fa-IR"/>
        </w:rPr>
        <w:footnoteReference w:id="238"/>
      </w:r>
      <w:r w:rsidR="00E67F31">
        <w:rPr>
          <w:rStyle w:val="Char2"/>
          <w:rFonts w:hint="cs"/>
          <w:rtl/>
        </w:rPr>
        <w:t>.</w:t>
      </w:r>
      <w:r w:rsidRPr="00984198">
        <w:rPr>
          <w:rFonts w:hint="cs"/>
          <w:smallCaps/>
          <w:rtl/>
          <w:lang w:bidi="fa-IR"/>
        </w:rPr>
        <w:t xml:space="preserve"> </w:t>
      </w:r>
      <w:r w:rsidR="00E67F31">
        <w:rPr>
          <w:rFonts w:hint="cs"/>
          <w:smallCaps/>
          <w:rtl/>
          <w:lang w:bidi="fa-IR"/>
        </w:rPr>
        <w:t>«</w:t>
      </w:r>
      <w:r w:rsidR="005D3A45">
        <w:rPr>
          <w:rFonts w:hint="cs"/>
          <w:smallCaps/>
          <w:rtl/>
          <w:lang w:bidi="fa-IR"/>
        </w:rPr>
        <w:t>براستی</w:t>
      </w:r>
      <w:r w:rsidRPr="00984198">
        <w:rPr>
          <w:rFonts w:hint="cs"/>
          <w:smallCaps/>
          <w:rtl/>
          <w:lang w:bidi="fa-IR"/>
        </w:rPr>
        <w:t xml:space="preserve"> الله </w:t>
      </w:r>
      <w:r w:rsidR="005D3A45">
        <w:rPr>
          <w:rFonts w:hint="cs"/>
          <w:smallCaps/>
          <w:rtl/>
          <w:lang w:bidi="fa-IR"/>
        </w:rPr>
        <w:t>عزوجل</w:t>
      </w:r>
      <w:r w:rsidRPr="00984198">
        <w:rPr>
          <w:rFonts w:hint="cs"/>
          <w:smallCaps/>
          <w:rtl/>
          <w:lang w:bidi="fa-IR"/>
        </w:rPr>
        <w:t xml:space="preserve"> به وسیله</w:t>
      </w:r>
      <w:r w:rsidR="00AC25A8" w:rsidRPr="00984198">
        <w:rPr>
          <w:rFonts w:hint="cs"/>
          <w:smallCaps/>
          <w:rtl/>
          <w:lang w:bidi="fa-IR"/>
        </w:rPr>
        <w:t xml:space="preserve">‌ی </w:t>
      </w:r>
      <w:r w:rsidRPr="00984198">
        <w:rPr>
          <w:rFonts w:hint="cs"/>
          <w:smallCaps/>
          <w:rtl/>
          <w:lang w:bidi="fa-IR"/>
        </w:rPr>
        <w:t>این کتاب برخی را عزت و رف</w:t>
      </w:r>
      <w:r w:rsidR="005D3A45">
        <w:rPr>
          <w:rFonts w:hint="cs"/>
          <w:smallCaps/>
          <w:rtl/>
          <w:lang w:bidi="fa-IR"/>
        </w:rPr>
        <w:t>عت بخشیده (یعنی کسانی که علم آن</w:t>
      </w:r>
      <w:r w:rsidR="005D3A45">
        <w:rPr>
          <w:smallCaps/>
          <w:rtl/>
          <w:lang w:bidi="fa-IR"/>
        </w:rPr>
        <w:softHyphen/>
      </w:r>
      <w:r w:rsidRPr="00984198">
        <w:rPr>
          <w:rFonts w:hint="cs"/>
          <w:smallCaps/>
          <w:rtl/>
          <w:lang w:bidi="fa-IR"/>
        </w:rPr>
        <w:t>را گرفته و به دیگران</w:t>
      </w:r>
      <w:r w:rsidR="009D0387" w:rsidRPr="00984198">
        <w:rPr>
          <w:rFonts w:hint="cs"/>
          <w:smallCaps/>
          <w:rtl/>
          <w:lang w:bidi="fa-IR"/>
        </w:rPr>
        <w:t xml:space="preserve"> می‌</w:t>
      </w:r>
      <w:r w:rsidRPr="00984198">
        <w:rPr>
          <w:rFonts w:hint="cs"/>
          <w:smallCaps/>
          <w:rtl/>
          <w:lang w:bidi="fa-IR"/>
        </w:rPr>
        <w:t>رسانند) و برخی دیگر را بر زمین زده و</w:t>
      </w:r>
      <w:r w:rsidR="00AC25A8" w:rsidRPr="00984198">
        <w:rPr>
          <w:rFonts w:hint="cs"/>
          <w:smallCaps/>
          <w:rtl/>
          <w:lang w:bidi="fa-IR"/>
        </w:rPr>
        <w:t xml:space="preserve"> بی‌</w:t>
      </w:r>
      <w:r w:rsidRPr="00984198">
        <w:rPr>
          <w:rFonts w:hint="cs"/>
          <w:smallCaps/>
          <w:rtl/>
          <w:lang w:bidi="fa-IR"/>
        </w:rPr>
        <w:t>ارزش</w:t>
      </w:r>
      <w:r w:rsidR="009D0387" w:rsidRPr="00984198">
        <w:rPr>
          <w:rFonts w:hint="cs"/>
          <w:smallCaps/>
          <w:rtl/>
          <w:lang w:bidi="fa-IR"/>
        </w:rPr>
        <w:t xml:space="preserve"> می‌</w:t>
      </w:r>
      <w:r w:rsidRPr="00984198">
        <w:rPr>
          <w:rFonts w:hint="cs"/>
          <w:smallCaps/>
          <w:rtl/>
          <w:lang w:bidi="fa-IR"/>
        </w:rPr>
        <w:t>سازد (کسانی که به قرآن و علم آن اعتنا نکنند)</w:t>
      </w:r>
      <w:r w:rsidR="00E67F31">
        <w:rPr>
          <w:rFonts w:hint="cs"/>
          <w:smallCaps/>
          <w:rtl/>
          <w:lang w:bidi="fa-IR"/>
        </w:rPr>
        <w:t>»</w:t>
      </w:r>
      <w:r w:rsidRPr="00984198">
        <w:rPr>
          <w:rFonts w:hint="cs"/>
          <w:smallCaps/>
          <w:rtl/>
          <w:lang w:bidi="fa-IR"/>
        </w:rPr>
        <w:t xml:space="preserve">. </w:t>
      </w:r>
    </w:p>
    <w:p w:rsidR="00C5413C" w:rsidRPr="00862309" w:rsidRDefault="005D3A45" w:rsidP="005D3A45">
      <w:pPr>
        <w:autoSpaceDE w:val="0"/>
        <w:autoSpaceDN w:val="0"/>
        <w:adjustRightInd w:val="0"/>
        <w:jc w:val="both"/>
        <w:rPr>
          <w:rFonts w:ascii="Traditional Arabic" w:cs="B Nazanin" w:hint="cs"/>
          <w:b/>
          <w:bCs/>
          <w:rtl/>
        </w:rPr>
      </w:pPr>
      <w:r>
        <w:rPr>
          <w:rFonts w:hint="cs"/>
          <w:smallCaps/>
          <w:rtl/>
          <w:lang w:bidi="fa-IR"/>
        </w:rPr>
        <w:t>و در حدیث صحیح از معاویه</w:t>
      </w:r>
      <w:r w:rsidR="00C5413C" w:rsidRPr="00984198">
        <w:rPr>
          <w:rFonts w:hint="cs"/>
          <w:smallCaps/>
          <w:rtl/>
          <w:lang w:bidi="fa-IR"/>
        </w:rPr>
        <w:t xml:space="preserve"> </w:t>
      </w:r>
      <w:r w:rsidR="00C336B2" w:rsidRPr="00C336B2">
        <w:rPr>
          <w:rFonts w:ascii="Arial" w:hAnsi="Arial" w:cs="CTraditional Arabic" w:hint="cs"/>
          <w:rtl/>
        </w:rPr>
        <w:t>س</w:t>
      </w:r>
      <w:r w:rsidR="00C336B2" w:rsidRPr="00984198">
        <w:rPr>
          <w:rFonts w:hint="cs"/>
          <w:smallCaps/>
          <w:rtl/>
          <w:lang w:bidi="fa-IR"/>
        </w:rPr>
        <w:t xml:space="preserve"> </w:t>
      </w:r>
      <w:r w:rsidR="00C5413C" w:rsidRPr="00984198">
        <w:rPr>
          <w:rFonts w:hint="cs"/>
          <w:smallCaps/>
          <w:rtl/>
          <w:lang w:bidi="fa-IR"/>
        </w:rPr>
        <w:t xml:space="preserve">روایت شده که رسول الله </w:t>
      </w:r>
      <w:r>
        <w:rPr>
          <w:rFonts w:ascii="Arial" w:hAnsi="Arial" w:cs="CTraditional Arabic" w:hint="cs"/>
          <w:rtl/>
        </w:rPr>
        <w:t>ح</w:t>
      </w:r>
      <w:r w:rsidR="00C5413C" w:rsidRPr="00984198">
        <w:rPr>
          <w:rFonts w:hint="cs"/>
          <w:smallCaps/>
          <w:rtl/>
          <w:lang w:bidi="fa-IR"/>
        </w:rPr>
        <w:t xml:space="preserve"> فرمودند: </w:t>
      </w:r>
      <w:r w:rsidR="00C5413C" w:rsidRPr="006B34DA">
        <w:rPr>
          <w:rStyle w:val="Char2"/>
          <w:rFonts w:hint="cs"/>
          <w:rtl/>
        </w:rPr>
        <w:t>«</w:t>
      </w:r>
      <w:r w:rsidR="00C5413C" w:rsidRPr="006B34DA">
        <w:rPr>
          <w:rStyle w:val="Char2"/>
          <w:rFonts w:hint="eastAsia"/>
          <w:rtl/>
        </w:rPr>
        <w:t>مَنْ</w:t>
      </w:r>
      <w:r w:rsidR="00C5413C" w:rsidRPr="006B34DA">
        <w:rPr>
          <w:rStyle w:val="Char2"/>
          <w:rtl/>
        </w:rPr>
        <w:t xml:space="preserve"> </w:t>
      </w:r>
      <w:r w:rsidR="00C5413C" w:rsidRPr="006B34DA">
        <w:rPr>
          <w:rStyle w:val="Char2"/>
          <w:rFonts w:hint="eastAsia"/>
          <w:rtl/>
        </w:rPr>
        <w:t>يُرِدِ</w:t>
      </w:r>
      <w:r w:rsidR="00C5413C" w:rsidRPr="006B34DA">
        <w:rPr>
          <w:rStyle w:val="Char2"/>
          <w:rtl/>
        </w:rPr>
        <w:t xml:space="preserve"> </w:t>
      </w:r>
      <w:r w:rsidR="00C5413C" w:rsidRPr="006B34DA">
        <w:rPr>
          <w:rStyle w:val="Char2"/>
          <w:rFonts w:hint="eastAsia"/>
          <w:rtl/>
        </w:rPr>
        <w:t>اللَّهُ</w:t>
      </w:r>
      <w:r w:rsidR="00C5413C" w:rsidRPr="006B34DA">
        <w:rPr>
          <w:rStyle w:val="Char2"/>
          <w:rtl/>
        </w:rPr>
        <w:t xml:space="preserve"> </w:t>
      </w:r>
      <w:r w:rsidR="00C5413C" w:rsidRPr="006B34DA">
        <w:rPr>
          <w:rStyle w:val="Char2"/>
          <w:rFonts w:hint="eastAsia"/>
          <w:rtl/>
        </w:rPr>
        <w:t>بِهِ</w:t>
      </w:r>
      <w:r w:rsidR="00C5413C" w:rsidRPr="006B34DA">
        <w:rPr>
          <w:rStyle w:val="Char2"/>
          <w:rtl/>
        </w:rPr>
        <w:t xml:space="preserve"> </w:t>
      </w:r>
      <w:r w:rsidR="00C5413C" w:rsidRPr="006B34DA">
        <w:rPr>
          <w:rStyle w:val="Char2"/>
          <w:rFonts w:hint="eastAsia"/>
          <w:rtl/>
        </w:rPr>
        <w:t>خَيْرًا</w:t>
      </w:r>
      <w:r w:rsidR="00C5413C" w:rsidRPr="006B34DA">
        <w:rPr>
          <w:rStyle w:val="Char2"/>
          <w:rtl/>
        </w:rPr>
        <w:t xml:space="preserve"> </w:t>
      </w:r>
      <w:r w:rsidR="00C5413C" w:rsidRPr="006B34DA">
        <w:rPr>
          <w:rStyle w:val="Char2"/>
          <w:rFonts w:hint="eastAsia"/>
          <w:rtl/>
        </w:rPr>
        <w:t>يُفَقِّهْهُ</w:t>
      </w:r>
      <w:r w:rsidR="00C5413C" w:rsidRPr="006B34DA">
        <w:rPr>
          <w:rStyle w:val="Char2"/>
          <w:rtl/>
        </w:rPr>
        <w:t xml:space="preserve"> </w:t>
      </w:r>
      <w:r w:rsidR="00C5413C" w:rsidRPr="006B34DA">
        <w:rPr>
          <w:rStyle w:val="Char2"/>
          <w:rFonts w:hint="eastAsia"/>
          <w:rtl/>
        </w:rPr>
        <w:t>فِي</w:t>
      </w:r>
      <w:r w:rsidR="00C5413C" w:rsidRPr="006B34DA">
        <w:rPr>
          <w:rStyle w:val="Char2"/>
          <w:rtl/>
        </w:rPr>
        <w:t xml:space="preserve"> </w:t>
      </w:r>
      <w:r w:rsidR="00C5413C" w:rsidRPr="006B34DA">
        <w:rPr>
          <w:rStyle w:val="Char2"/>
          <w:rFonts w:hint="eastAsia"/>
          <w:rtl/>
        </w:rPr>
        <w:t>الدِّينِ</w:t>
      </w:r>
      <w:r w:rsidR="00C5413C" w:rsidRPr="006B34DA">
        <w:rPr>
          <w:rStyle w:val="Char2"/>
          <w:rFonts w:hint="cs"/>
          <w:rtl/>
        </w:rPr>
        <w:t>»</w:t>
      </w:r>
      <w:r w:rsidR="00C5413C" w:rsidRPr="00984198">
        <w:rPr>
          <w:rStyle w:val="FootnoteReference"/>
          <w:smallCaps/>
          <w:rtl/>
          <w:lang w:bidi="fa-IR"/>
        </w:rPr>
        <w:footnoteReference w:id="239"/>
      </w:r>
      <w:r w:rsidR="00A631A6">
        <w:rPr>
          <w:rFonts w:hint="cs"/>
          <w:smallCaps/>
          <w:rtl/>
          <w:lang w:bidi="fa-IR"/>
        </w:rPr>
        <w:t>.</w:t>
      </w:r>
      <w:r w:rsidR="00C5413C" w:rsidRPr="00984198">
        <w:rPr>
          <w:rFonts w:hint="cs"/>
          <w:smallCaps/>
          <w:rtl/>
          <w:lang w:bidi="fa-IR"/>
        </w:rPr>
        <w:t xml:space="preserve"> </w:t>
      </w:r>
      <w:r w:rsidR="00A631A6">
        <w:rPr>
          <w:rFonts w:hint="cs"/>
          <w:smallCaps/>
          <w:rtl/>
          <w:lang w:bidi="fa-IR"/>
        </w:rPr>
        <w:t>«</w:t>
      </w:r>
      <w:r>
        <w:rPr>
          <w:rFonts w:hint="cs"/>
          <w:smallCaps/>
          <w:rtl/>
          <w:lang w:bidi="fa-IR"/>
        </w:rPr>
        <w:t>هر</w:t>
      </w:r>
      <w:r w:rsidR="00C5413C" w:rsidRPr="00984198">
        <w:rPr>
          <w:rFonts w:hint="cs"/>
          <w:smallCaps/>
          <w:rtl/>
          <w:lang w:bidi="fa-IR"/>
        </w:rPr>
        <w:t>کس که الله عزوجل در حق او اراده خیر نماید به وی فهم دین نصیب خواهد کرد</w:t>
      </w:r>
      <w:r w:rsidR="00A631A6">
        <w:rPr>
          <w:rFonts w:hint="cs"/>
          <w:smallCaps/>
          <w:rtl/>
          <w:lang w:bidi="fa-IR"/>
        </w:rPr>
        <w:t>»</w:t>
      </w:r>
      <w:r w:rsidR="00C5413C" w:rsidRPr="00984198">
        <w:rPr>
          <w:rFonts w:hint="cs"/>
          <w:smallCaps/>
          <w:rtl/>
          <w:lang w:bidi="fa-IR"/>
        </w:rPr>
        <w:t xml:space="preserve">. </w:t>
      </w:r>
    </w:p>
    <w:p w:rsidR="00C5413C" w:rsidRPr="00984198" w:rsidRDefault="005D3A45" w:rsidP="005D3A45">
      <w:pPr>
        <w:pStyle w:val="NormalWeb"/>
        <w:bidi/>
        <w:spacing w:before="0" w:beforeAutospacing="0" w:after="0" w:afterAutospacing="0"/>
        <w:ind w:firstLine="284"/>
        <w:jc w:val="both"/>
        <w:rPr>
          <w:rFonts w:cs="B Lotus" w:hint="cs"/>
          <w:smallCaps/>
          <w:sz w:val="28"/>
          <w:szCs w:val="28"/>
          <w:rtl/>
        </w:rPr>
      </w:pPr>
      <w:r>
        <w:rPr>
          <w:rFonts w:cs="B Lotus" w:hint="cs"/>
          <w:smallCaps/>
          <w:sz w:val="28"/>
          <w:szCs w:val="28"/>
          <w:rtl/>
        </w:rPr>
        <w:t>از ابودرداء</w:t>
      </w:r>
      <w:r w:rsidR="00C5413C" w:rsidRPr="00984198">
        <w:rPr>
          <w:rFonts w:cs="B Lotus" w:hint="cs"/>
          <w:smallCaps/>
          <w:sz w:val="28"/>
          <w:szCs w:val="28"/>
          <w:rtl/>
        </w:rPr>
        <w:t xml:space="preserve"> </w:t>
      </w:r>
      <w:r w:rsidR="00C336B2" w:rsidRPr="00C336B2">
        <w:rPr>
          <w:rFonts w:ascii="Arial" w:hAnsi="Arial" w:cs="CTraditional Arabic" w:hint="cs"/>
          <w:sz w:val="28"/>
          <w:szCs w:val="28"/>
          <w:rtl/>
        </w:rPr>
        <w:t>س</w:t>
      </w:r>
      <w:r w:rsidR="00C336B2" w:rsidRPr="00984198">
        <w:rPr>
          <w:rFonts w:cs="B Lotus" w:hint="cs"/>
          <w:smallCaps/>
          <w:sz w:val="28"/>
          <w:szCs w:val="28"/>
          <w:rtl/>
        </w:rPr>
        <w:t xml:space="preserve"> </w:t>
      </w:r>
      <w:r w:rsidR="00C5413C" w:rsidRPr="00984198">
        <w:rPr>
          <w:rFonts w:cs="B Lotus" w:hint="cs"/>
          <w:smallCaps/>
          <w:sz w:val="28"/>
          <w:szCs w:val="28"/>
          <w:rtl/>
        </w:rPr>
        <w:t xml:space="preserve">روایت است که رسول الله </w:t>
      </w:r>
      <w:r>
        <w:rPr>
          <w:rFonts w:ascii="Arial" w:hAnsi="Arial" w:cs="CTraditional Arabic" w:hint="cs"/>
          <w:sz w:val="28"/>
          <w:szCs w:val="28"/>
          <w:rtl/>
        </w:rPr>
        <w:t>ح</w:t>
      </w:r>
      <w:r w:rsidR="00C5413C" w:rsidRPr="00984198">
        <w:rPr>
          <w:rFonts w:cs="B Lotus" w:hint="cs"/>
          <w:noProof/>
          <w:sz w:val="28"/>
          <w:szCs w:val="28"/>
          <w:rtl/>
        </w:rPr>
        <w:t xml:space="preserve"> </w:t>
      </w:r>
      <w:r w:rsidR="00C5413C" w:rsidRPr="00984198">
        <w:rPr>
          <w:rFonts w:cs="B Lotus" w:hint="cs"/>
          <w:smallCaps/>
          <w:sz w:val="28"/>
          <w:szCs w:val="28"/>
          <w:rtl/>
        </w:rPr>
        <w:t xml:space="preserve">فرمودند: </w:t>
      </w:r>
      <w:r w:rsidR="00C5413C" w:rsidRPr="006B34DA">
        <w:rPr>
          <w:rStyle w:val="Char2"/>
          <w:rFonts w:hint="eastAsia"/>
          <w:rtl/>
        </w:rPr>
        <w:t>«</w:t>
      </w:r>
      <w:r w:rsidR="00C5413C" w:rsidRPr="006B34DA">
        <w:rPr>
          <w:rStyle w:val="Char2"/>
          <w:rtl/>
        </w:rPr>
        <w:t>مَنْ سَلَكَ طَرِيقًا يَلْتَمِسُ فِيهِ عِلْمًا، سَهَّلَ اللَّهُ لَهُ طَرِيقًا إِلَى الْجَنَّةِ، وَإِنَّ الْمَلَائِكَةَ لَتَضَعُ أَجْنِحَتَهَا رِضًا لِطَالِبِ الْعِلْمِ، وَإِنَّ طَالِبَ الْعِلْمِ يَسْتَغْفِرُ لَهُ مَنْ فِي السَّمَاءِ وَالْأَرْضِ، حَتَّى الْحِيتَانِ فِي الْمَاءِ، وَإِنَّ فَضْلَ الْعَالِمِ عَلَى الْعَابِدِ كَفَضْلِ الْقَمَرِ عَلَى سَائِرِ الْكَوَاكِبِ، إِنَّ الْعُلَمَاءَ وَرَثَةُ الْأَنْبِيَاءِ، إِنَّ الْأَنْبِيَاءَ لَمْ يُوَرِّثُوا دِينَارًا وَلَا دِرْهَمًا، إِنَّمَا وَرَّثُوا الْعِلْمَ، فَمَنْ أَخَذَهُ أَخَذَ بِحَظٍّ وَافِرٍ</w:t>
      </w:r>
      <w:r w:rsidR="00F4329D" w:rsidRPr="006B34DA">
        <w:rPr>
          <w:rStyle w:val="Char2"/>
          <w:rFonts w:hint="eastAsia"/>
          <w:rtl/>
        </w:rPr>
        <w:t>»</w:t>
      </w:r>
      <w:r w:rsidR="00C5413C" w:rsidRPr="00862309">
        <w:rPr>
          <w:rStyle w:val="FootnoteReference"/>
          <w:rFonts w:cs="B Nazanin"/>
          <w:smallCaps/>
          <w:rtl/>
        </w:rPr>
        <w:footnoteReference w:id="240"/>
      </w:r>
      <w:r w:rsidR="00E67F31">
        <w:rPr>
          <w:rFonts w:cs="B Lotus" w:hint="cs"/>
          <w:smallCaps/>
          <w:sz w:val="28"/>
          <w:szCs w:val="28"/>
          <w:rtl/>
        </w:rPr>
        <w:t>.</w:t>
      </w:r>
      <w:r w:rsidR="00C5413C" w:rsidRPr="00984198">
        <w:rPr>
          <w:rFonts w:cs="B Lotus" w:hint="cs"/>
          <w:smallCaps/>
          <w:sz w:val="28"/>
          <w:szCs w:val="28"/>
          <w:rtl/>
        </w:rPr>
        <w:t xml:space="preserve"> </w:t>
      </w:r>
      <w:r w:rsidR="00E67F31">
        <w:rPr>
          <w:rFonts w:cs="B Lotus" w:hint="cs"/>
          <w:smallCaps/>
          <w:sz w:val="28"/>
          <w:szCs w:val="28"/>
          <w:rtl/>
        </w:rPr>
        <w:t>«</w:t>
      </w:r>
      <w:r w:rsidR="00C5413C" w:rsidRPr="00984198">
        <w:rPr>
          <w:rFonts w:cs="B Lotus" w:hint="cs"/>
          <w:smallCaps/>
          <w:sz w:val="28"/>
          <w:szCs w:val="28"/>
          <w:rtl/>
        </w:rPr>
        <w:t xml:space="preserve">هرکس راه جستجوی علم </w:t>
      </w:r>
      <w:r w:rsidR="00C5413C" w:rsidRPr="00984198">
        <w:rPr>
          <w:rFonts w:cs="B Lotus" w:hint="cs"/>
          <w:smallCaps/>
          <w:sz w:val="28"/>
          <w:szCs w:val="28"/>
          <w:rtl/>
        </w:rPr>
        <w:lastRenderedPageBreak/>
        <w:t>را در پیش گیرد، الله عزوجل راه رسیدن به بهشت را برایش آسان</w:t>
      </w:r>
      <w:r w:rsidR="009D0387" w:rsidRPr="00984198">
        <w:rPr>
          <w:rFonts w:cs="B Lotus" w:hint="cs"/>
          <w:smallCaps/>
          <w:sz w:val="28"/>
          <w:szCs w:val="28"/>
          <w:rtl/>
        </w:rPr>
        <w:t xml:space="preserve"> می‌</w:t>
      </w:r>
      <w:r w:rsidR="00C5413C" w:rsidRPr="00984198">
        <w:rPr>
          <w:rFonts w:cs="B Lotus" w:hint="cs"/>
          <w:smallCaps/>
          <w:sz w:val="28"/>
          <w:szCs w:val="28"/>
          <w:rtl/>
        </w:rPr>
        <w:t>گرداند. و فرشتگان بال</w:t>
      </w:r>
      <w:r>
        <w:rPr>
          <w:rFonts w:cs="B Lotus"/>
          <w:smallCaps/>
          <w:sz w:val="28"/>
          <w:szCs w:val="28"/>
          <w:rtl/>
        </w:rPr>
        <w:softHyphen/>
      </w:r>
      <w:r w:rsidR="00C5413C" w:rsidRPr="00984198">
        <w:rPr>
          <w:rFonts w:cs="B Lotus" w:hint="cs"/>
          <w:smallCaps/>
          <w:sz w:val="28"/>
          <w:szCs w:val="28"/>
          <w:rtl/>
        </w:rPr>
        <w:t>های</w:t>
      </w:r>
      <w:r>
        <w:rPr>
          <w:rFonts w:cs="B Lotus"/>
          <w:smallCaps/>
          <w:sz w:val="28"/>
          <w:szCs w:val="28"/>
          <w:rtl/>
        </w:rPr>
        <w:softHyphen/>
      </w:r>
      <w:r w:rsidR="00C5413C" w:rsidRPr="00984198">
        <w:rPr>
          <w:rFonts w:cs="B Lotus" w:hint="cs"/>
          <w:smallCaps/>
          <w:sz w:val="28"/>
          <w:szCs w:val="28"/>
          <w:rtl/>
        </w:rPr>
        <w:t>شان را به نشانه</w:t>
      </w:r>
      <w:r w:rsidR="00AC25A8" w:rsidRPr="00984198">
        <w:rPr>
          <w:rFonts w:cs="B Lotus" w:hint="cs"/>
          <w:smallCaps/>
          <w:sz w:val="28"/>
          <w:szCs w:val="28"/>
          <w:rtl/>
        </w:rPr>
        <w:t xml:space="preserve">‌ی </w:t>
      </w:r>
      <w:r w:rsidR="00C5413C" w:rsidRPr="00984198">
        <w:rPr>
          <w:rFonts w:cs="B Lotus" w:hint="cs"/>
          <w:smallCaps/>
          <w:sz w:val="28"/>
          <w:szCs w:val="28"/>
          <w:rtl/>
        </w:rPr>
        <w:t>رضایت، برای طالب علم می</w:t>
      </w:r>
      <w:r w:rsidR="00C5413C" w:rsidRPr="00984198">
        <w:rPr>
          <w:rFonts w:cs="B Lotus" w:hint="cs"/>
          <w:smallCaps/>
          <w:sz w:val="28"/>
          <w:szCs w:val="28"/>
          <w:cs/>
        </w:rPr>
        <w:t>‎</w:t>
      </w:r>
      <w:r w:rsidR="00C5413C" w:rsidRPr="00984198">
        <w:rPr>
          <w:rFonts w:cs="B Lotus" w:hint="cs"/>
          <w:smallCaps/>
          <w:sz w:val="28"/>
          <w:szCs w:val="28"/>
          <w:rtl/>
        </w:rPr>
        <w:t>گسترانند؛ و همانا برای طالب علم، کسانی در آسمان و زمین هستند و حتی ماهی</w:t>
      </w:r>
      <w:r w:rsidR="009D0387" w:rsidRPr="00984198">
        <w:rPr>
          <w:rFonts w:cs="B Lotus" w:hint="cs"/>
          <w:smallCaps/>
          <w:sz w:val="28"/>
          <w:szCs w:val="28"/>
          <w:rtl/>
        </w:rPr>
        <w:t xml:space="preserve">‌ها </w:t>
      </w:r>
      <w:r w:rsidR="00C5413C" w:rsidRPr="00984198">
        <w:rPr>
          <w:rFonts w:cs="B Lotus" w:hint="cs"/>
          <w:smallCaps/>
          <w:sz w:val="28"/>
          <w:szCs w:val="28"/>
          <w:rtl/>
        </w:rPr>
        <w:t>درآب، طلب بخشش</w:t>
      </w:r>
      <w:r w:rsidR="009D0387" w:rsidRPr="00984198">
        <w:rPr>
          <w:rFonts w:cs="B Lotus" w:hint="cs"/>
          <w:smallCaps/>
          <w:sz w:val="28"/>
          <w:szCs w:val="28"/>
          <w:rtl/>
        </w:rPr>
        <w:t xml:space="preserve"> می‌</w:t>
      </w:r>
      <w:r>
        <w:rPr>
          <w:rFonts w:cs="B Lotus" w:hint="cs"/>
          <w:smallCaps/>
          <w:sz w:val="28"/>
          <w:szCs w:val="28"/>
          <w:rtl/>
        </w:rPr>
        <w:t>کنند؛</w:t>
      </w:r>
      <w:r w:rsidR="00C5413C" w:rsidRPr="00984198">
        <w:rPr>
          <w:rFonts w:cs="B Lotus" w:hint="cs"/>
          <w:smallCaps/>
          <w:sz w:val="28"/>
          <w:szCs w:val="28"/>
          <w:rtl/>
        </w:rPr>
        <w:t xml:space="preserve"> و برتری عالم بر عابد، همچون برتری ماه بر ستارگان</w:t>
      </w:r>
      <w:r w:rsidR="009D0387" w:rsidRPr="00984198">
        <w:rPr>
          <w:rFonts w:cs="B Lotus" w:hint="cs"/>
          <w:smallCaps/>
          <w:sz w:val="28"/>
          <w:szCs w:val="28"/>
          <w:rtl/>
        </w:rPr>
        <w:t xml:space="preserve"> می‌</w:t>
      </w:r>
      <w:r w:rsidR="00C5413C" w:rsidRPr="00984198">
        <w:rPr>
          <w:rFonts w:cs="B Lotus" w:hint="cs"/>
          <w:smallCaps/>
          <w:sz w:val="28"/>
          <w:szCs w:val="28"/>
          <w:rtl/>
        </w:rPr>
        <w:t>باشد. براستی که علما ورثه</w:t>
      </w:r>
      <w:r w:rsidR="00AC25A8" w:rsidRPr="00984198">
        <w:rPr>
          <w:rFonts w:cs="B Lotus" w:hint="cs"/>
          <w:smallCaps/>
          <w:sz w:val="28"/>
          <w:szCs w:val="28"/>
          <w:rtl/>
        </w:rPr>
        <w:t xml:space="preserve">‌ی </w:t>
      </w:r>
      <w:r w:rsidR="00C5413C" w:rsidRPr="00984198">
        <w:rPr>
          <w:rFonts w:cs="B Lotus" w:hint="cs"/>
          <w:smallCaps/>
          <w:sz w:val="28"/>
          <w:szCs w:val="28"/>
          <w:rtl/>
        </w:rPr>
        <w:t>انبیاء</w:t>
      </w:r>
      <w:r w:rsidR="009D0387" w:rsidRPr="00984198">
        <w:rPr>
          <w:rFonts w:cs="B Lotus" w:hint="cs"/>
          <w:smallCaps/>
          <w:sz w:val="28"/>
          <w:szCs w:val="28"/>
          <w:rtl/>
        </w:rPr>
        <w:t xml:space="preserve"> می‌</w:t>
      </w:r>
      <w:r w:rsidR="00C5413C" w:rsidRPr="00984198">
        <w:rPr>
          <w:rFonts w:cs="B Lotus" w:hint="cs"/>
          <w:smallCaps/>
          <w:sz w:val="28"/>
          <w:szCs w:val="28"/>
          <w:rtl/>
        </w:rPr>
        <w:t>باشند. انبیاء درهم و دینار از خود به ارث</w:t>
      </w:r>
      <w:r w:rsidR="009D0387" w:rsidRPr="00984198">
        <w:rPr>
          <w:rFonts w:cs="B Lotus" w:hint="cs"/>
          <w:smallCaps/>
          <w:sz w:val="28"/>
          <w:szCs w:val="28"/>
          <w:rtl/>
        </w:rPr>
        <w:t xml:space="preserve"> نمی‌</w:t>
      </w:r>
      <w:r>
        <w:rPr>
          <w:rFonts w:cs="B Lotus" w:hint="cs"/>
          <w:smallCaps/>
          <w:sz w:val="28"/>
          <w:szCs w:val="28"/>
          <w:rtl/>
        </w:rPr>
        <w:t>گذارند</w:t>
      </w:r>
      <w:r w:rsidR="00C5413C" w:rsidRPr="00984198">
        <w:rPr>
          <w:rFonts w:cs="B Lotus" w:hint="cs"/>
          <w:smallCaps/>
          <w:sz w:val="28"/>
          <w:szCs w:val="28"/>
          <w:rtl/>
        </w:rPr>
        <w:t xml:space="preserve"> و تنها میراث</w:t>
      </w:r>
      <w:r w:rsidR="009D0387" w:rsidRPr="00984198">
        <w:rPr>
          <w:rFonts w:cs="B Lotus" w:hint="cs"/>
          <w:smallCaps/>
          <w:sz w:val="28"/>
          <w:szCs w:val="28"/>
          <w:rtl/>
        </w:rPr>
        <w:t xml:space="preserve"> آن‌ها </w:t>
      </w:r>
      <w:r w:rsidR="00C5413C" w:rsidRPr="00984198">
        <w:rPr>
          <w:rFonts w:cs="B Lotus" w:hint="cs"/>
          <w:smallCaps/>
          <w:sz w:val="28"/>
          <w:szCs w:val="28"/>
          <w:rtl/>
        </w:rPr>
        <w:t>علم</w:t>
      </w:r>
      <w:r w:rsidR="009D0387" w:rsidRPr="00984198">
        <w:rPr>
          <w:rFonts w:cs="B Lotus" w:hint="cs"/>
          <w:smallCaps/>
          <w:sz w:val="28"/>
          <w:szCs w:val="28"/>
          <w:rtl/>
        </w:rPr>
        <w:t xml:space="preserve"> می‌</w:t>
      </w:r>
      <w:r>
        <w:rPr>
          <w:rFonts w:cs="B Lotus" w:hint="cs"/>
          <w:smallCaps/>
          <w:sz w:val="28"/>
          <w:szCs w:val="28"/>
          <w:rtl/>
        </w:rPr>
        <w:t>باشد. که هر</w:t>
      </w:r>
      <w:r w:rsidR="00C5413C" w:rsidRPr="00984198">
        <w:rPr>
          <w:rFonts w:cs="B Lotus" w:hint="cs"/>
          <w:smallCaps/>
          <w:sz w:val="28"/>
          <w:szCs w:val="28"/>
          <w:rtl/>
        </w:rPr>
        <w:t>کس این ارث را دریافت کند بهره</w:t>
      </w:r>
      <w:r w:rsidR="00AC25A8" w:rsidRPr="00984198">
        <w:rPr>
          <w:rFonts w:cs="B Lotus" w:hint="cs"/>
          <w:smallCaps/>
          <w:sz w:val="28"/>
          <w:szCs w:val="28"/>
          <w:rtl/>
        </w:rPr>
        <w:t xml:space="preserve">‌ی </w:t>
      </w:r>
      <w:r w:rsidR="00C5413C" w:rsidRPr="00984198">
        <w:rPr>
          <w:rFonts w:cs="B Lotus" w:hint="cs"/>
          <w:smallCaps/>
          <w:sz w:val="28"/>
          <w:szCs w:val="28"/>
          <w:rtl/>
        </w:rPr>
        <w:t>بزرگ را برداشته است</w:t>
      </w:r>
      <w:r w:rsidR="00E67F31">
        <w:rPr>
          <w:rFonts w:cs="B Lotus" w:hint="cs"/>
          <w:smallCaps/>
          <w:sz w:val="28"/>
          <w:szCs w:val="28"/>
          <w:rtl/>
        </w:rPr>
        <w:t>»</w:t>
      </w:r>
      <w:r w:rsidR="00C5413C" w:rsidRPr="00984198">
        <w:rPr>
          <w:rFonts w:cs="B Lotus" w:hint="cs"/>
          <w:smallCaps/>
          <w:sz w:val="28"/>
          <w:szCs w:val="28"/>
          <w:rtl/>
        </w:rPr>
        <w:t xml:space="preserve">. </w:t>
      </w:r>
    </w:p>
    <w:p w:rsidR="00C5413C" w:rsidRPr="00984198" w:rsidRDefault="00C5413C" w:rsidP="005D3A45">
      <w:pPr>
        <w:pStyle w:val="NormalWeb"/>
        <w:widowControl w:val="0"/>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و آیات و احادیث در فضیلت علم، بیشتر از آن است که در شمارش </w:t>
      </w:r>
      <w:r w:rsidR="005D3A45">
        <w:rPr>
          <w:rFonts w:cs="B Lotus" w:hint="cs"/>
          <w:smallCaps/>
          <w:sz w:val="28"/>
          <w:szCs w:val="28"/>
          <w:rtl/>
        </w:rPr>
        <w:t>آید، لذا آنچه ذکر کردیم، ان</w:t>
      </w:r>
      <w:r w:rsidR="005D3A45">
        <w:rPr>
          <w:rFonts w:cs="B Lotus"/>
          <w:smallCaps/>
          <w:sz w:val="28"/>
          <w:szCs w:val="28"/>
          <w:rtl/>
        </w:rPr>
        <w:softHyphen/>
      </w:r>
      <w:r w:rsidR="005D3A45">
        <w:rPr>
          <w:rFonts w:cs="B Lotus" w:hint="cs"/>
          <w:smallCaps/>
          <w:sz w:val="28"/>
          <w:szCs w:val="28"/>
          <w:rtl/>
        </w:rPr>
        <w:t>شاء</w:t>
      </w:r>
      <w:r w:rsidR="005D3A45">
        <w:rPr>
          <w:rFonts w:cs="B Lotus"/>
          <w:smallCaps/>
          <w:sz w:val="28"/>
          <w:szCs w:val="28"/>
          <w:rtl/>
        </w:rPr>
        <w:softHyphen/>
      </w:r>
      <w:r w:rsidRPr="00984198">
        <w:rPr>
          <w:rFonts w:cs="B Lotus" w:hint="cs"/>
          <w:smallCaps/>
          <w:sz w:val="28"/>
          <w:szCs w:val="28"/>
          <w:rtl/>
        </w:rPr>
        <w:t>الله کافی است، چرا که در اینجا مقصود سخن گفتن از علم و فضل آن نیست و بلکه مقصود در این باب، علم به</w:t>
      </w:r>
      <w:r w:rsidR="00890408" w:rsidRPr="00984198">
        <w:rPr>
          <w:rFonts w:cs="B Lotus" w:hint="cs"/>
          <w:smallCaps/>
          <w:sz w:val="28"/>
          <w:szCs w:val="28"/>
          <w:rtl/>
        </w:rPr>
        <w:t xml:space="preserve"> </w:t>
      </w:r>
      <w:r w:rsidR="00F64452" w:rsidRPr="00F64452">
        <w:rPr>
          <w:rFonts w:cs="mylotus" w:hint="cs"/>
          <w:smallCaps/>
          <w:sz w:val="28"/>
          <w:szCs w:val="28"/>
          <w:rtl/>
        </w:rPr>
        <w:t>لا إله إلا الله</w:t>
      </w:r>
      <w:r w:rsidR="00890408" w:rsidRPr="00984198">
        <w:rPr>
          <w:rFonts w:cs="B Lotus" w:hint="cs"/>
          <w:smallCaps/>
          <w:sz w:val="28"/>
          <w:szCs w:val="28"/>
          <w:rtl/>
        </w:rPr>
        <w:t xml:space="preserve"> </w:t>
      </w:r>
      <w:r w:rsidR="009D0387" w:rsidRPr="00984198">
        <w:rPr>
          <w:rFonts w:cs="B Lotus" w:hint="cs"/>
          <w:smallCaps/>
          <w:sz w:val="28"/>
          <w:szCs w:val="28"/>
          <w:rtl/>
        </w:rPr>
        <w:t>می‌</w:t>
      </w:r>
      <w:r w:rsidRPr="00984198">
        <w:rPr>
          <w:rFonts w:cs="B Lotus" w:hint="cs"/>
          <w:smallCaps/>
          <w:sz w:val="28"/>
          <w:szCs w:val="28"/>
          <w:rtl/>
        </w:rPr>
        <w:t>باشد. و مقصود از آن</w:t>
      </w:r>
      <w:r w:rsidR="005D3A45">
        <w:rPr>
          <w:rFonts w:cs="B Lotus" w:hint="cs"/>
          <w:smallCaps/>
          <w:sz w:val="28"/>
          <w:szCs w:val="28"/>
          <w:rtl/>
        </w:rPr>
        <w:t xml:space="preserve"> علم به نفی و اثبات آن و</w:t>
      </w:r>
      <w:r w:rsidRPr="00984198">
        <w:rPr>
          <w:rFonts w:cs="B Lotus" w:hint="cs"/>
          <w:smallCaps/>
          <w:sz w:val="28"/>
          <w:szCs w:val="28"/>
          <w:rtl/>
        </w:rPr>
        <w:t xml:space="preserve"> اوامر و نواهی و حدود و احکام</w:t>
      </w:r>
      <w:r w:rsidR="005D3A45">
        <w:rPr>
          <w:rFonts w:cs="B Lotus" w:hint="cs"/>
          <w:smallCaps/>
          <w:sz w:val="28"/>
          <w:szCs w:val="28"/>
          <w:rtl/>
        </w:rPr>
        <w:t>ی</w:t>
      </w:r>
      <w:r w:rsidRPr="00984198">
        <w:rPr>
          <w:rFonts w:cs="B Lotus" w:hint="cs"/>
          <w:smallCaps/>
          <w:sz w:val="28"/>
          <w:szCs w:val="28"/>
          <w:rtl/>
        </w:rPr>
        <w:t xml:space="preserve"> را که اقتضا</w:t>
      </w:r>
      <w:r w:rsidR="009D0387" w:rsidRPr="00984198">
        <w:rPr>
          <w:rFonts w:cs="B Lotus" w:hint="cs"/>
          <w:smallCaps/>
          <w:sz w:val="28"/>
          <w:szCs w:val="28"/>
          <w:rtl/>
        </w:rPr>
        <w:t xml:space="preserve"> می‌</w:t>
      </w:r>
      <w:r w:rsidRPr="00984198">
        <w:rPr>
          <w:rFonts w:cs="B Lotus" w:hint="cs"/>
          <w:smallCaps/>
          <w:sz w:val="28"/>
          <w:szCs w:val="28"/>
          <w:rtl/>
        </w:rPr>
        <w:t>کند،</w:t>
      </w:r>
      <w:r w:rsidR="009D0387" w:rsidRPr="00984198">
        <w:rPr>
          <w:rFonts w:cs="B Lotus" w:hint="cs"/>
          <w:smallCaps/>
          <w:sz w:val="28"/>
          <w:szCs w:val="28"/>
          <w:rtl/>
        </w:rPr>
        <w:t xml:space="preserve"> می‌</w:t>
      </w:r>
      <w:r w:rsidRPr="00984198">
        <w:rPr>
          <w:rFonts w:cs="B Lotus" w:hint="cs"/>
          <w:smallCaps/>
          <w:sz w:val="28"/>
          <w:szCs w:val="28"/>
          <w:rtl/>
        </w:rPr>
        <w:t xml:space="preserve">باشد. و این را در </w:t>
      </w:r>
      <w:r w:rsidR="005D3A45">
        <w:rPr>
          <w:rFonts w:cs="B Lotus" w:hint="cs"/>
          <w:smallCaps/>
          <w:sz w:val="28"/>
          <w:szCs w:val="28"/>
          <w:rtl/>
        </w:rPr>
        <w:t>فصل اول، به طور مفصل بیان کردیم</w:t>
      </w:r>
      <w:r w:rsidRPr="00984198">
        <w:rPr>
          <w:rFonts w:cs="B Lotus" w:hint="cs"/>
          <w:smallCaps/>
          <w:sz w:val="28"/>
          <w:szCs w:val="28"/>
          <w:rtl/>
        </w:rPr>
        <w:t xml:space="preserve"> و اشکالی ندارد که به طور خلاصه در اینجا بدان بپردازیم. چرا که تمرکز در این مسأله، لازم</w:t>
      </w:r>
      <w:r w:rsidR="009D0387" w:rsidRPr="00984198">
        <w:rPr>
          <w:rFonts w:cs="B Lotus" w:hint="cs"/>
          <w:smallCaps/>
          <w:sz w:val="28"/>
          <w:szCs w:val="28"/>
          <w:rtl/>
        </w:rPr>
        <w:t xml:space="preserve"> می‌</w:t>
      </w:r>
      <w:r w:rsidRPr="00984198">
        <w:rPr>
          <w:rFonts w:cs="B Lotus" w:hint="cs"/>
          <w:smallCaps/>
          <w:sz w:val="28"/>
          <w:szCs w:val="28"/>
          <w:rtl/>
        </w:rPr>
        <w:t>باشد، تا اینکه به خوبی واضح گشته و در اذهان و قلوب رسوخ کند. چرا که آن قاعده</w:t>
      </w:r>
      <w:r w:rsidR="00AC25A8" w:rsidRPr="00984198">
        <w:rPr>
          <w:rFonts w:cs="B Lotus" w:hint="cs"/>
          <w:smallCaps/>
          <w:sz w:val="28"/>
          <w:szCs w:val="28"/>
          <w:rtl/>
        </w:rPr>
        <w:t xml:space="preserve">‌ی </w:t>
      </w:r>
      <w:r w:rsidRPr="00984198">
        <w:rPr>
          <w:rFonts w:cs="B Lotus" w:hint="cs"/>
          <w:smallCaps/>
          <w:sz w:val="28"/>
          <w:szCs w:val="28"/>
          <w:rtl/>
        </w:rPr>
        <w:t>دین و اساس آن</w:t>
      </w:r>
      <w:r w:rsidR="009D0387" w:rsidRPr="00984198">
        <w:rPr>
          <w:rFonts w:cs="B Lotus" w:hint="cs"/>
          <w:smallCaps/>
          <w:sz w:val="28"/>
          <w:szCs w:val="28"/>
          <w:rtl/>
        </w:rPr>
        <w:t xml:space="preserve"> می‌</w:t>
      </w:r>
      <w:r w:rsidRPr="00984198">
        <w:rPr>
          <w:rFonts w:cs="B Lotus" w:hint="cs"/>
          <w:smallCaps/>
          <w:sz w:val="28"/>
          <w:szCs w:val="28"/>
          <w:rtl/>
        </w:rPr>
        <w:t xml:space="preserve">باشد؛ همانطور که شیخ الاسلام ابن تیمیه </w:t>
      </w:r>
      <w:r w:rsidR="005D3A45" w:rsidRPr="005D3A45">
        <w:rPr>
          <w:rFonts w:cs="B Lotus" w:hint="cs"/>
          <w:noProof/>
          <w:rtl/>
        </w:rPr>
        <w:t>رحمه</w:t>
      </w:r>
      <w:r w:rsidR="005D3A45" w:rsidRPr="005D3A45">
        <w:rPr>
          <w:rFonts w:cs="B Lotus" w:hint="cs"/>
          <w:noProof/>
          <w:rtl/>
        </w:rPr>
        <w:softHyphen/>
        <w:t>الله</w:t>
      </w:r>
      <w:r w:rsidR="009D0387" w:rsidRPr="00984198">
        <w:rPr>
          <w:rFonts w:cs="B Lotus" w:hint="cs"/>
          <w:smallCaps/>
          <w:sz w:val="28"/>
          <w:szCs w:val="28"/>
          <w:rtl/>
        </w:rPr>
        <w:t xml:space="preserve"> می‌</w:t>
      </w:r>
      <w:r w:rsidRPr="00984198">
        <w:rPr>
          <w:rFonts w:cs="B Lotus" w:hint="cs"/>
          <w:smallCaps/>
          <w:sz w:val="28"/>
          <w:szCs w:val="28"/>
          <w:rtl/>
        </w:rPr>
        <w:t xml:space="preserve">گوید: </w:t>
      </w:r>
      <w:r w:rsidR="005D3A45">
        <w:rPr>
          <w:rFonts w:cs="B Lotus" w:hint="cs"/>
          <w:smallCaps/>
          <w:sz w:val="28"/>
          <w:szCs w:val="28"/>
          <w:rtl/>
        </w:rPr>
        <w:t>«</w:t>
      </w:r>
      <w:r w:rsidRPr="00984198">
        <w:rPr>
          <w:rFonts w:cs="B Lotus" w:hint="cs"/>
          <w:smallCaps/>
          <w:sz w:val="28"/>
          <w:szCs w:val="28"/>
          <w:rtl/>
        </w:rPr>
        <w:t>این قواعدی که متعلق به تقریر توحید و برکندن ماده</w:t>
      </w:r>
      <w:r w:rsidR="00AC25A8" w:rsidRPr="00984198">
        <w:rPr>
          <w:rFonts w:cs="B Lotus" w:hint="cs"/>
          <w:smallCaps/>
          <w:sz w:val="28"/>
          <w:szCs w:val="28"/>
          <w:rtl/>
        </w:rPr>
        <w:t xml:space="preserve">‌ی </w:t>
      </w:r>
      <w:r w:rsidRPr="00984198">
        <w:rPr>
          <w:rFonts w:cs="B Lotus" w:hint="cs"/>
          <w:smallCaps/>
          <w:sz w:val="28"/>
          <w:szCs w:val="28"/>
          <w:rtl/>
        </w:rPr>
        <w:t>شرک و غلو</w:t>
      </w:r>
      <w:r w:rsidR="009D0387" w:rsidRPr="00984198">
        <w:rPr>
          <w:rFonts w:cs="B Lotus" w:hint="cs"/>
          <w:smallCaps/>
          <w:sz w:val="28"/>
          <w:szCs w:val="28"/>
          <w:rtl/>
        </w:rPr>
        <w:t xml:space="preserve"> می‌</w:t>
      </w:r>
      <w:r w:rsidRPr="00984198">
        <w:rPr>
          <w:rFonts w:cs="B Lotus" w:hint="cs"/>
          <w:smallCaps/>
          <w:sz w:val="28"/>
          <w:szCs w:val="28"/>
          <w:rtl/>
        </w:rPr>
        <w:t>باشد، هر چه بیان آن متنوع و عبارات آن واضح</w:t>
      </w:r>
      <w:r w:rsidR="006B34DA" w:rsidRPr="00984198">
        <w:rPr>
          <w:rFonts w:cs="B Lotus" w:hint="eastAsia"/>
          <w:smallCaps/>
          <w:sz w:val="28"/>
          <w:szCs w:val="28"/>
          <w:rtl/>
        </w:rPr>
        <w:t>‌</w:t>
      </w:r>
      <w:r w:rsidRPr="00984198">
        <w:rPr>
          <w:rFonts w:cs="B Lotus" w:hint="cs"/>
          <w:smallCaps/>
          <w:sz w:val="28"/>
          <w:szCs w:val="28"/>
          <w:rtl/>
        </w:rPr>
        <w:t>تر و روشن</w:t>
      </w:r>
      <w:r w:rsidR="006B34DA" w:rsidRPr="00984198">
        <w:rPr>
          <w:rFonts w:cs="B Lotus" w:hint="eastAsia"/>
          <w:smallCaps/>
          <w:sz w:val="28"/>
          <w:szCs w:val="28"/>
          <w:rtl/>
        </w:rPr>
        <w:t>‌</w:t>
      </w:r>
      <w:r w:rsidR="005D3A45">
        <w:rPr>
          <w:rFonts w:cs="B Lotus" w:hint="cs"/>
          <w:smallCaps/>
          <w:sz w:val="28"/>
          <w:szCs w:val="28"/>
          <w:rtl/>
        </w:rPr>
        <w:t>تر باشد، بهتر و بهتر</w:t>
      </w:r>
      <w:r w:rsidR="009D0387" w:rsidRPr="00984198">
        <w:rPr>
          <w:rFonts w:cs="B Lotus" w:hint="cs"/>
          <w:smallCaps/>
          <w:sz w:val="28"/>
          <w:szCs w:val="28"/>
          <w:rtl/>
        </w:rPr>
        <w:t xml:space="preserve"> می‌</w:t>
      </w:r>
      <w:r w:rsidRPr="00984198">
        <w:rPr>
          <w:rFonts w:cs="B Lotus" w:hint="cs"/>
          <w:smallCaps/>
          <w:sz w:val="28"/>
          <w:szCs w:val="28"/>
          <w:rtl/>
        </w:rPr>
        <w:t>باشد</w:t>
      </w:r>
      <w:r w:rsidR="005D3A45">
        <w:rPr>
          <w:rFonts w:cs="B Lotus" w:hint="cs"/>
          <w:smallCaps/>
          <w:sz w:val="28"/>
          <w:szCs w:val="28"/>
          <w:rtl/>
        </w:rPr>
        <w:t>»</w:t>
      </w:r>
      <w:r w:rsidRPr="00862309">
        <w:rPr>
          <w:rStyle w:val="FootnoteReference"/>
          <w:rFonts w:cs="B Nazanin"/>
          <w:smallCaps/>
          <w:rtl/>
        </w:rPr>
        <w:footnoteReference w:id="241"/>
      </w:r>
      <w:r w:rsidRPr="00984198">
        <w:rPr>
          <w:rFonts w:cs="B Lotus" w:hint="cs"/>
          <w:smallCaps/>
          <w:sz w:val="28"/>
          <w:szCs w:val="28"/>
          <w:rtl/>
        </w:rPr>
        <w:t>.</w:t>
      </w:r>
    </w:p>
    <w:p w:rsidR="00C5413C" w:rsidRPr="000415E8" w:rsidRDefault="00C5413C" w:rsidP="00D52FDA">
      <w:pPr>
        <w:widowControl w:val="0"/>
        <w:autoSpaceDE w:val="0"/>
        <w:autoSpaceDN w:val="0"/>
        <w:adjustRightInd w:val="0"/>
        <w:jc w:val="both"/>
        <w:rPr>
          <w:rFonts w:ascii="KFGQPC Uthmanic Script HAFS" w:hAnsi="KFGQPC Uthmanic Script HAFS" w:cs="KFGQPC Uthmanic Script HAFS"/>
          <w:rtl/>
        </w:rPr>
      </w:pPr>
      <w:r w:rsidRPr="00984198">
        <w:rPr>
          <w:rFonts w:hint="cs"/>
          <w:smallCaps/>
          <w:rtl/>
          <w:lang w:bidi="fa-IR"/>
        </w:rPr>
        <w:t>آری این امر بسیار بزرگ است، بحث ایمان و کفر، صدق یا نفاق، بهشت و یا جهنم</w:t>
      </w:r>
      <w:r w:rsidR="009D0387" w:rsidRPr="00984198">
        <w:rPr>
          <w:rFonts w:hint="cs"/>
          <w:smallCaps/>
          <w:rtl/>
          <w:lang w:bidi="fa-IR"/>
        </w:rPr>
        <w:t xml:space="preserve"> می‌</w:t>
      </w:r>
      <w:r w:rsidRPr="00984198">
        <w:rPr>
          <w:rFonts w:hint="cs"/>
          <w:smallCaps/>
          <w:rtl/>
          <w:lang w:bidi="fa-IR"/>
        </w:rPr>
        <w:t>باشد</w:t>
      </w:r>
      <w:r w:rsidR="00FC20CF" w:rsidRPr="00984198">
        <w:rPr>
          <w:rFonts w:hint="cs"/>
          <w:smallCaps/>
          <w:rtl/>
          <w:lang w:bidi="fa-IR"/>
        </w:rPr>
        <w:t xml:space="preserve"> </w:t>
      </w:r>
      <w:r w:rsidR="00FC20CF">
        <w:rPr>
          <w:rFonts w:ascii="Traditional Arabic" w:hAnsi="Traditional Arabic" w:cs="Traditional Arabic"/>
          <w:smallCaps/>
          <w:rtl/>
        </w:rPr>
        <w:t>﴿</w:t>
      </w:r>
      <w:r w:rsidR="000415E8">
        <w:rPr>
          <w:rFonts w:ascii="KFGQPC Uthmanic Script HAFS" w:hAnsi="KFGQPC Uthmanic Script HAFS" w:cs="KFGQPC Uthmanic Script HAFS"/>
          <w:rtl/>
        </w:rPr>
        <w:t xml:space="preserve">فَرِيقٞ فِي </w:t>
      </w:r>
      <w:r w:rsidR="000415E8">
        <w:rPr>
          <w:rFonts w:ascii="KFGQPC Uthmanic Script HAFS" w:hAnsi="KFGQPC Uthmanic Script HAFS" w:cs="KFGQPC Uthmanic Script HAFS" w:hint="cs"/>
          <w:rtl/>
        </w:rPr>
        <w:t>ٱلۡجَنَّةِ</w:t>
      </w:r>
      <w:r w:rsidR="000415E8">
        <w:rPr>
          <w:rFonts w:ascii="KFGQPC Uthmanic Script HAFS" w:hAnsi="KFGQPC Uthmanic Script HAFS" w:cs="KFGQPC Uthmanic Script HAFS"/>
          <w:rtl/>
        </w:rPr>
        <w:t xml:space="preserve"> وَفَرِيقٞ فِي </w:t>
      </w:r>
      <w:r w:rsidR="000415E8">
        <w:rPr>
          <w:rFonts w:ascii="KFGQPC Uthmanic Script HAFS" w:hAnsi="KFGQPC Uthmanic Script HAFS" w:cs="KFGQPC Uthmanic Script HAFS" w:hint="cs"/>
          <w:rtl/>
        </w:rPr>
        <w:t>ٱلسَّعِيرِ</w:t>
      </w:r>
      <w:r w:rsidR="000415E8">
        <w:rPr>
          <w:rFonts w:ascii="KFGQPC Uthmanic Script HAFS" w:hAnsi="KFGQPC Uthmanic Script HAFS" w:cs="KFGQPC Uthmanic Script HAFS"/>
          <w:rtl/>
        </w:rPr>
        <w:t xml:space="preserve"> ٧</w:t>
      </w:r>
      <w:r w:rsidR="00FC20CF">
        <w:rPr>
          <w:rFonts w:ascii="Traditional Arabic" w:hAnsi="Traditional Arabic" w:cs="Traditional Arabic"/>
          <w:smallCaps/>
          <w:rtl/>
        </w:rPr>
        <w:t>﴾</w:t>
      </w:r>
      <w:r w:rsidR="00FC20CF" w:rsidRPr="00984198">
        <w:rPr>
          <w:rFonts w:hint="cs"/>
          <w:smallCaps/>
          <w:rtl/>
          <w:lang w:bidi="fa-IR"/>
        </w:rPr>
        <w:t xml:space="preserve"> </w:t>
      </w:r>
      <w:r w:rsidR="00FC20CF" w:rsidRPr="00FC20CF">
        <w:rPr>
          <w:rFonts w:ascii="mylotus" w:hAnsi="mylotus" w:cs="mylotus"/>
          <w:smallCaps/>
          <w:sz w:val="24"/>
          <w:szCs w:val="24"/>
          <w:rtl/>
        </w:rPr>
        <w:t>[</w:t>
      </w:r>
      <w:r w:rsidR="00FC20CF">
        <w:rPr>
          <w:rFonts w:ascii="mylotus" w:hAnsi="mylotus" w:cs="mylotus"/>
          <w:smallCaps/>
          <w:sz w:val="24"/>
          <w:szCs w:val="24"/>
          <w:rtl/>
        </w:rPr>
        <w:t>الشورى: 7</w:t>
      </w:r>
      <w:r w:rsidR="00FC20CF" w:rsidRPr="00FC20CF">
        <w:rPr>
          <w:rFonts w:ascii="mylotus" w:hAnsi="mylotus" w:cs="mylotus"/>
          <w:smallCaps/>
          <w:sz w:val="24"/>
          <w:szCs w:val="24"/>
          <w:rtl/>
        </w:rPr>
        <w:t>]</w:t>
      </w:r>
      <w:r w:rsidRPr="00984198">
        <w:rPr>
          <w:rFonts w:hint="cs"/>
          <w:smallCaps/>
          <w:rtl/>
          <w:lang w:bidi="fa-IR"/>
        </w:rPr>
        <w:t xml:space="preserve"> </w:t>
      </w:r>
      <w:r w:rsidR="005D3A45">
        <w:rPr>
          <w:rFonts w:hint="cs"/>
          <w:smallCaps/>
          <w:rtl/>
          <w:lang w:bidi="fa-IR"/>
        </w:rPr>
        <w:t>«</w:t>
      </w:r>
      <w:r w:rsidRPr="00984198">
        <w:rPr>
          <w:smallCaps/>
          <w:rtl/>
          <w:lang w:bidi="fa-IR"/>
        </w:rPr>
        <w:t>گروهي در بهشت بسر</w:t>
      </w:r>
      <w:r w:rsidR="00C01522" w:rsidRPr="00984198">
        <w:rPr>
          <w:smallCaps/>
          <w:rtl/>
          <w:lang w:bidi="fa-IR"/>
        </w:rPr>
        <w:t xml:space="preserve"> مي‌</w:t>
      </w:r>
      <w:r w:rsidRPr="00984198">
        <w:rPr>
          <w:smallCaps/>
          <w:rtl/>
          <w:lang w:bidi="fa-IR"/>
        </w:rPr>
        <w:t>برند و</w:t>
      </w:r>
      <w:r w:rsidR="00E420EE" w:rsidRPr="00984198">
        <w:rPr>
          <w:rFonts w:hint="cs"/>
          <w:smallCaps/>
          <w:rtl/>
          <w:lang w:bidi="fa-IR"/>
        </w:rPr>
        <w:t xml:space="preserve"> دسته‌اي </w:t>
      </w:r>
      <w:r w:rsidRPr="00984198">
        <w:rPr>
          <w:smallCaps/>
          <w:rtl/>
          <w:lang w:bidi="fa-IR"/>
        </w:rPr>
        <w:t>در آتش دوزخ</w:t>
      </w:r>
      <w:r w:rsidR="005D3A45">
        <w:rPr>
          <w:rFonts w:hint="cs"/>
          <w:smallCaps/>
          <w:rtl/>
          <w:lang w:bidi="fa-IR"/>
        </w:rPr>
        <w:t>»</w:t>
      </w:r>
      <w:r w:rsidRPr="00984198">
        <w:rPr>
          <w:smallCaps/>
          <w:rtl/>
          <w:lang w:bidi="fa-IR"/>
        </w:rPr>
        <w:t>.</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lastRenderedPageBreak/>
        <w:t xml:space="preserve"> چه بسیار از مردم بودند که به سبب جهل به معنای</w:t>
      </w:r>
      <w:r w:rsidR="00890408" w:rsidRPr="00984198">
        <w:rPr>
          <w:rFonts w:cs="B Lotus" w:hint="cs"/>
          <w:smallCaps/>
          <w:sz w:val="28"/>
          <w:szCs w:val="28"/>
          <w:rtl/>
        </w:rPr>
        <w:t xml:space="preserve"> </w:t>
      </w:r>
      <w:r w:rsidR="00F64452" w:rsidRPr="00F64452">
        <w:rPr>
          <w:rFonts w:cs="mylotus" w:hint="cs"/>
          <w:smallCaps/>
          <w:sz w:val="28"/>
          <w:szCs w:val="28"/>
          <w:rtl/>
        </w:rPr>
        <w:t>لا إله إلا الله</w:t>
      </w:r>
      <w:r w:rsidR="00890408" w:rsidRPr="00984198">
        <w:rPr>
          <w:rFonts w:cs="B Lotus" w:hint="cs"/>
          <w:smallCaps/>
          <w:sz w:val="28"/>
          <w:szCs w:val="28"/>
          <w:rtl/>
        </w:rPr>
        <w:t xml:space="preserve"> </w:t>
      </w:r>
      <w:r w:rsidRPr="00984198">
        <w:rPr>
          <w:rFonts w:cs="B Lotus" w:hint="cs"/>
          <w:smallCaps/>
          <w:sz w:val="28"/>
          <w:szCs w:val="28"/>
          <w:rtl/>
        </w:rPr>
        <w:t xml:space="preserve">و مقتضای آن گمراه شدند، از الله عزوجل برای خود و شما سلامت و عافیت را خواستاریم. </w:t>
      </w:r>
    </w:p>
    <w:p w:rsidR="00C5413C" w:rsidRPr="00984198" w:rsidRDefault="00C5413C" w:rsidP="005D3A45">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این کلمه</w:t>
      </w:r>
      <w:r w:rsidR="00AC25A8" w:rsidRPr="00984198">
        <w:rPr>
          <w:rFonts w:cs="B Lotus" w:hint="cs"/>
          <w:smallCaps/>
          <w:sz w:val="28"/>
          <w:szCs w:val="28"/>
          <w:rtl/>
        </w:rPr>
        <w:t xml:space="preserve">‌ی </w:t>
      </w:r>
      <w:r w:rsidRPr="00984198">
        <w:rPr>
          <w:rFonts w:cs="B Lotus" w:hint="cs"/>
          <w:smallCaps/>
          <w:sz w:val="28"/>
          <w:szCs w:val="28"/>
          <w:rtl/>
        </w:rPr>
        <w:t>بزرگ متضمن نفی و اثبات</w:t>
      </w:r>
      <w:r w:rsidR="009D0387" w:rsidRPr="00984198">
        <w:rPr>
          <w:rFonts w:cs="B Lotus" w:hint="cs"/>
          <w:smallCaps/>
          <w:sz w:val="28"/>
          <w:szCs w:val="28"/>
          <w:rtl/>
        </w:rPr>
        <w:t xml:space="preserve"> می‌</w:t>
      </w:r>
      <w:r w:rsidR="005D3A45">
        <w:rPr>
          <w:rFonts w:cs="B Lotus" w:hint="cs"/>
          <w:smallCaps/>
          <w:sz w:val="28"/>
          <w:szCs w:val="28"/>
          <w:rtl/>
        </w:rPr>
        <w:t>باشد، ب</w:t>
      </w:r>
      <w:r w:rsidR="00BD286A" w:rsidRPr="00984198">
        <w:rPr>
          <w:rFonts w:cs="B Lotus" w:hint="cs"/>
          <w:smallCaps/>
          <w:sz w:val="28"/>
          <w:szCs w:val="28"/>
          <w:rtl/>
        </w:rPr>
        <w:t xml:space="preserve">گونه‌ای </w:t>
      </w:r>
      <w:r w:rsidRPr="00984198">
        <w:rPr>
          <w:rFonts w:cs="B Lotus" w:hint="cs"/>
          <w:smallCaps/>
          <w:sz w:val="28"/>
          <w:szCs w:val="28"/>
          <w:rtl/>
        </w:rPr>
        <w:t>که الو</w:t>
      </w:r>
      <w:r w:rsidR="005D3A45">
        <w:rPr>
          <w:rFonts w:cs="B Lotus" w:hint="cs"/>
          <w:smallCaps/>
          <w:sz w:val="28"/>
          <w:szCs w:val="28"/>
          <w:rtl/>
        </w:rPr>
        <w:t>هیت را از هر چیزی جز الله متعال</w:t>
      </w:r>
      <w:r w:rsidRPr="00984198">
        <w:rPr>
          <w:rFonts w:cs="B Lotus" w:hint="cs"/>
          <w:smallCaps/>
          <w:sz w:val="28"/>
          <w:szCs w:val="28"/>
          <w:rtl/>
        </w:rPr>
        <w:t>، نفی کرده و</w:t>
      </w:r>
      <w:r w:rsidR="005D3A45">
        <w:rPr>
          <w:rFonts w:cs="B Lotus" w:hint="cs"/>
          <w:smallCaps/>
          <w:sz w:val="28"/>
          <w:szCs w:val="28"/>
          <w:rtl/>
        </w:rPr>
        <w:t xml:space="preserve"> آن</w:t>
      </w:r>
      <w:r w:rsidR="005D3A45">
        <w:rPr>
          <w:rFonts w:cs="B Lotus"/>
          <w:smallCaps/>
          <w:sz w:val="28"/>
          <w:szCs w:val="28"/>
          <w:rtl/>
        </w:rPr>
        <w:softHyphen/>
      </w:r>
      <w:r w:rsidR="009D0387" w:rsidRPr="00984198">
        <w:rPr>
          <w:rFonts w:cs="B Lotus" w:hint="cs"/>
          <w:smallCaps/>
          <w:sz w:val="28"/>
          <w:szCs w:val="28"/>
          <w:rtl/>
        </w:rPr>
        <w:t xml:space="preserve">را </w:t>
      </w:r>
      <w:r w:rsidRPr="00984198">
        <w:rPr>
          <w:rFonts w:cs="B Lotus" w:hint="cs"/>
          <w:smallCaps/>
          <w:sz w:val="28"/>
          <w:szCs w:val="28"/>
          <w:rtl/>
        </w:rPr>
        <w:t>تنها برای الله عزوجل که هیچ شریکی برای او نیست، ثابت</w:t>
      </w:r>
      <w:r w:rsidR="009D0387" w:rsidRPr="00984198">
        <w:rPr>
          <w:rFonts w:cs="B Lotus" w:hint="cs"/>
          <w:smallCaps/>
          <w:sz w:val="28"/>
          <w:szCs w:val="28"/>
          <w:rtl/>
        </w:rPr>
        <w:t xml:space="preserve"> می‌</w:t>
      </w:r>
      <w:r w:rsidRPr="00984198">
        <w:rPr>
          <w:rFonts w:cs="B Lotus" w:hint="cs"/>
          <w:smallCaps/>
          <w:sz w:val="28"/>
          <w:szCs w:val="28"/>
          <w:rtl/>
        </w:rPr>
        <w:t xml:space="preserve">کند. و اصل الوهیت، عبارت است از عبادت؛ و عبادت، اسم جامعی است برای هر آنچه از اقوال و اعمال ظاهری و باطنی </w:t>
      </w:r>
      <w:r w:rsidR="005D3A45" w:rsidRPr="00984198">
        <w:rPr>
          <w:rFonts w:cs="B Lotus" w:hint="cs"/>
          <w:smallCaps/>
          <w:sz w:val="28"/>
          <w:szCs w:val="28"/>
          <w:rtl/>
        </w:rPr>
        <w:t xml:space="preserve">که الله عزوجل </w:t>
      </w:r>
      <w:r w:rsidRPr="00984198">
        <w:rPr>
          <w:rFonts w:cs="B Lotus" w:hint="cs"/>
          <w:smallCaps/>
          <w:sz w:val="28"/>
          <w:szCs w:val="28"/>
          <w:rtl/>
        </w:rPr>
        <w:t>دوست داشته و بدان راضی است</w:t>
      </w:r>
      <w:r w:rsidRPr="00862309">
        <w:rPr>
          <w:rStyle w:val="FootnoteReference"/>
          <w:rFonts w:cs="B Nazanin"/>
          <w:smallCaps/>
          <w:rtl/>
        </w:rPr>
        <w:footnoteReference w:id="242"/>
      </w:r>
      <w:r w:rsidRPr="00984198">
        <w:rPr>
          <w:rFonts w:cs="B Lotus" w:hint="cs"/>
          <w:smallCaps/>
          <w:sz w:val="28"/>
          <w:szCs w:val="28"/>
          <w:rtl/>
        </w:rPr>
        <w:t>. و ناگزیر برای آن دو رکن</w:t>
      </w:r>
      <w:r w:rsidR="009D0387" w:rsidRPr="00984198">
        <w:rPr>
          <w:rFonts w:cs="B Lotus" w:hint="cs"/>
          <w:smallCaps/>
          <w:sz w:val="28"/>
          <w:szCs w:val="28"/>
          <w:rtl/>
        </w:rPr>
        <w:t xml:space="preserve"> می‌</w:t>
      </w:r>
      <w:r w:rsidRPr="00984198">
        <w:rPr>
          <w:rFonts w:cs="B Lotus" w:hint="cs"/>
          <w:smallCaps/>
          <w:sz w:val="28"/>
          <w:szCs w:val="28"/>
          <w:rtl/>
        </w:rPr>
        <w:t>باشد که هر دو بایستی با هم باشند که عبا</w:t>
      </w:r>
      <w:r w:rsidR="005D3A45">
        <w:rPr>
          <w:rFonts w:cs="B Lotus" w:hint="cs"/>
          <w:smallCaps/>
          <w:sz w:val="28"/>
          <w:szCs w:val="28"/>
          <w:rtl/>
        </w:rPr>
        <w:t>رتند از: کمال محبت</w:t>
      </w:r>
      <w:r w:rsidRPr="00984198">
        <w:rPr>
          <w:rFonts w:cs="B Lotus" w:hint="cs"/>
          <w:smallCaps/>
          <w:sz w:val="28"/>
          <w:szCs w:val="28"/>
          <w:rtl/>
        </w:rPr>
        <w:t xml:space="preserve"> به همراه کمال خضوع و فروتنی برای الله عزوجل. همچنین برای کلمه طیبه دو شرط برای  قبول آندو</w:t>
      </w:r>
      <w:r w:rsidR="009D0387" w:rsidRPr="00984198">
        <w:rPr>
          <w:rFonts w:cs="B Lotus" w:hint="cs"/>
          <w:smallCaps/>
          <w:sz w:val="28"/>
          <w:szCs w:val="28"/>
          <w:rtl/>
        </w:rPr>
        <w:t xml:space="preserve"> می‌</w:t>
      </w:r>
      <w:r w:rsidRPr="00984198">
        <w:rPr>
          <w:rFonts w:cs="B Lotus" w:hint="cs"/>
          <w:smallCaps/>
          <w:sz w:val="28"/>
          <w:szCs w:val="28"/>
          <w:rtl/>
        </w:rPr>
        <w:t>باشد که عبارتند از: اخلاص و اتباع. و تمامی دین  با انجام آنچه الله عزوجل بدا</w:t>
      </w:r>
      <w:r w:rsidR="005D3A45">
        <w:rPr>
          <w:rFonts w:cs="B Lotus" w:hint="cs"/>
          <w:smallCaps/>
          <w:sz w:val="28"/>
          <w:szCs w:val="28"/>
          <w:rtl/>
        </w:rPr>
        <w:t>ن امر کرده و ترک آنچه</w:t>
      </w:r>
      <w:r w:rsidRPr="00984198">
        <w:rPr>
          <w:rFonts w:cs="B Lotus" w:hint="cs"/>
          <w:smallCaps/>
          <w:sz w:val="28"/>
          <w:szCs w:val="28"/>
          <w:rtl/>
        </w:rPr>
        <w:t xml:space="preserve"> از آن نهی کرده است، عبادت</w:t>
      </w:r>
      <w:r w:rsidR="009D0387" w:rsidRPr="00984198">
        <w:rPr>
          <w:rFonts w:cs="B Lotus" w:hint="cs"/>
          <w:smallCaps/>
          <w:sz w:val="28"/>
          <w:szCs w:val="28"/>
          <w:rtl/>
        </w:rPr>
        <w:t xml:space="preserve"> می‌</w:t>
      </w:r>
      <w:r w:rsidRPr="00984198">
        <w:rPr>
          <w:rFonts w:cs="B Lotus" w:hint="cs"/>
          <w:smallCaps/>
          <w:sz w:val="28"/>
          <w:szCs w:val="28"/>
          <w:rtl/>
        </w:rPr>
        <w:t>باشد.</w:t>
      </w:r>
    </w:p>
    <w:p w:rsidR="00C5413C" w:rsidRPr="00984198" w:rsidRDefault="00C5413C" w:rsidP="005D3A45">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 ابن قیم </w:t>
      </w:r>
      <w:r w:rsidR="005D3A45" w:rsidRPr="005D3A45">
        <w:rPr>
          <w:rFonts w:cs="B Lotus" w:hint="cs"/>
          <w:noProof/>
          <w:rtl/>
        </w:rPr>
        <w:t>رحمه</w:t>
      </w:r>
      <w:r w:rsidR="005D3A45" w:rsidRPr="005D3A45">
        <w:rPr>
          <w:rFonts w:cs="B Lotus" w:hint="cs"/>
          <w:noProof/>
          <w:rtl/>
        </w:rPr>
        <w:softHyphen/>
        <w:t>الله</w:t>
      </w:r>
      <w:r w:rsidR="005D3A45">
        <w:rPr>
          <w:rFonts w:cs="B Lotus" w:hint="cs"/>
          <w:noProof/>
          <w:sz w:val="28"/>
          <w:szCs w:val="28"/>
          <w:rtl/>
        </w:rPr>
        <w:t xml:space="preserve"> </w:t>
      </w:r>
      <w:r w:rsidR="009D0387" w:rsidRPr="00984198">
        <w:rPr>
          <w:rFonts w:cs="B Lotus" w:hint="cs"/>
          <w:smallCaps/>
          <w:sz w:val="28"/>
          <w:szCs w:val="28"/>
          <w:rtl/>
        </w:rPr>
        <w:t>می‌</w:t>
      </w:r>
      <w:r w:rsidRPr="00984198">
        <w:rPr>
          <w:rFonts w:cs="B Lotus" w:hint="cs"/>
          <w:smallCaps/>
          <w:sz w:val="28"/>
          <w:szCs w:val="28"/>
          <w:rtl/>
        </w:rPr>
        <w:t>گوید:</w:t>
      </w:r>
    </w:p>
    <w:tbl>
      <w:tblPr>
        <w:bidiVisual/>
        <w:tblW w:w="0" w:type="auto"/>
        <w:tblLook w:val="04A0" w:firstRow="1" w:lastRow="0" w:firstColumn="1" w:lastColumn="0" w:noHBand="0" w:noVBand="1"/>
      </w:tblPr>
      <w:tblGrid>
        <w:gridCol w:w="3764"/>
        <w:gridCol w:w="284"/>
        <w:gridCol w:w="3652"/>
      </w:tblGrid>
      <w:tr w:rsidR="006B34DA" w:rsidRPr="00984198" w:rsidTr="00D2515F">
        <w:tc>
          <w:tcPr>
            <w:tcW w:w="3764" w:type="dxa"/>
            <w:shd w:val="clear" w:color="auto" w:fill="auto"/>
          </w:tcPr>
          <w:p w:rsidR="006B34DA" w:rsidRPr="00B97264" w:rsidRDefault="00D2515F" w:rsidP="00D2515F">
            <w:pPr>
              <w:pStyle w:val="a1"/>
              <w:ind w:firstLine="0"/>
              <w:jc w:val="lowKashida"/>
              <w:rPr>
                <w:rFonts w:hint="cs"/>
                <w:sz w:val="2"/>
                <w:szCs w:val="2"/>
                <w:rtl/>
              </w:rPr>
            </w:pPr>
            <w:r>
              <w:rPr>
                <w:rFonts w:hint="cs"/>
                <w:rtl/>
              </w:rPr>
              <w:t>و الأ</w:t>
            </w:r>
            <w:r w:rsidR="006B34DA" w:rsidRPr="00D96544">
              <w:rPr>
                <w:rFonts w:hint="cs"/>
                <w:rtl/>
              </w:rPr>
              <w:t>مر و النه</w:t>
            </w:r>
            <w:r>
              <w:rPr>
                <w:rFonts w:hint="cs"/>
                <w:rtl/>
              </w:rPr>
              <w:t>ي</w:t>
            </w:r>
            <w:r w:rsidR="006B34DA" w:rsidRPr="00D96544">
              <w:rPr>
                <w:rFonts w:hint="cs"/>
                <w:rtl/>
              </w:rPr>
              <w:t xml:space="preserve"> الذ</w:t>
            </w:r>
            <w:r>
              <w:rPr>
                <w:rFonts w:hint="cs"/>
                <w:rtl/>
              </w:rPr>
              <w:t>ي</w:t>
            </w:r>
            <w:r w:rsidR="006B34DA" w:rsidRPr="00D96544">
              <w:rPr>
                <w:rFonts w:hint="cs"/>
                <w:rtl/>
              </w:rPr>
              <w:t xml:space="preserve"> هو دینه</w:t>
            </w:r>
            <w:r w:rsidR="006B34DA">
              <w:rPr>
                <w:rtl/>
              </w:rPr>
              <w:br/>
            </w:r>
          </w:p>
        </w:tc>
        <w:tc>
          <w:tcPr>
            <w:tcW w:w="284" w:type="dxa"/>
            <w:shd w:val="clear" w:color="auto" w:fill="auto"/>
          </w:tcPr>
          <w:p w:rsidR="006B34DA" w:rsidRDefault="006B34DA" w:rsidP="00B97264">
            <w:pPr>
              <w:pStyle w:val="a1"/>
              <w:ind w:firstLine="0"/>
              <w:jc w:val="lowKashida"/>
              <w:rPr>
                <w:rFonts w:hint="cs"/>
                <w:rtl/>
              </w:rPr>
            </w:pPr>
          </w:p>
        </w:tc>
        <w:tc>
          <w:tcPr>
            <w:tcW w:w="3652" w:type="dxa"/>
            <w:shd w:val="clear" w:color="auto" w:fill="auto"/>
          </w:tcPr>
          <w:p w:rsidR="006B34DA" w:rsidRPr="00B97264" w:rsidRDefault="00D2515F" w:rsidP="00D2515F">
            <w:pPr>
              <w:pStyle w:val="a1"/>
              <w:ind w:firstLine="0"/>
              <w:jc w:val="lowKashida"/>
              <w:rPr>
                <w:rFonts w:hint="cs"/>
                <w:sz w:val="2"/>
                <w:szCs w:val="2"/>
                <w:rtl/>
              </w:rPr>
            </w:pPr>
            <w:r>
              <w:rPr>
                <w:rFonts w:hint="cs"/>
                <w:rtl/>
              </w:rPr>
              <w:t>و</w:t>
            </w:r>
            <w:r w:rsidR="006B34DA" w:rsidRPr="00D96544">
              <w:rPr>
                <w:rFonts w:hint="cs"/>
                <w:rtl/>
              </w:rPr>
              <w:t>جزا</w:t>
            </w:r>
            <w:r>
              <w:rPr>
                <w:rFonts w:hint="cs"/>
                <w:rtl/>
              </w:rPr>
              <w:t>ؤ</w:t>
            </w:r>
            <w:r w:rsidR="006B34DA" w:rsidRPr="00D96544">
              <w:rPr>
                <w:rFonts w:hint="cs"/>
                <w:rtl/>
              </w:rPr>
              <w:t>ه یوم المعاد الثان</w:t>
            </w:r>
            <w:r>
              <w:rPr>
                <w:rFonts w:hint="cs"/>
                <w:rtl/>
              </w:rPr>
              <w:t>ي</w:t>
            </w:r>
            <w:r w:rsidR="006B34DA" w:rsidRPr="00B97264">
              <w:rPr>
                <w:rStyle w:val="FootnoteReference"/>
                <w:rFonts w:cs="B Nazanin"/>
                <w:smallCaps/>
                <w:rtl/>
              </w:rPr>
              <w:footnoteReference w:id="243"/>
            </w:r>
            <w:r w:rsidR="006B34DA">
              <w:rPr>
                <w:rtl/>
              </w:rPr>
              <w:br/>
            </w:r>
          </w:p>
        </w:tc>
      </w:tr>
    </w:tbl>
    <w:p w:rsidR="00C5413C" w:rsidRPr="00984198" w:rsidRDefault="005D3A45" w:rsidP="00C80182">
      <w:pPr>
        <w:pStyle w:val="NormalWeb"/>
        <w:bidi/>
        <w:spacing w:before="0" w:beforeAutospacing="0" w:after="0" w:afterAutospacing="0"/>
        <w:ind w:firstLine="284"/>
        <w:jc w:val="both"/>
        <w:rPr>
          <w:rFonts w:cs="B Lotus" w:hint="cs"/>
          <w:smallCaps/>
          <w:sz w:val="28"/>
          <w:szCs w:val="28"/>
          <w:rtl/>
        </w:rPr>
      </w:pPr>
      <w:r>
        <w:rPr>
          <w:rFonts w:cs="B Lotus" w:hint="cs"/>
          <w:smallCaps/>
          <w:sz w:val="28"/>
          <w:szCs w:val="28"/>
          <w:rtl/>
        </w:rPr>
        <w:t>«</w:t>
      </w:r>
      <w:r w:rsidR="00C5413C" w:rsidRPr="00984198">
        <w:rPr>
          <w:rFonts w:cs="B Lotus" w:hint="cs"/>
          <w:smallCaps/>
          <w:sz w:val="28"/>
          <w:szCs w:val="28"/>
          <w:rtl/>
        </w:rPr>
        <w:t>امر و نهی، دین الله عزوجل</w:t>
      </w:r>
      <w:r w:rsidR="009D0387" w:rsidRPr="00984198">
        <w:rPr>
          <w:rFonts w:cs="B Lotus" w:hint="cs"/>
          <w:smallCaps/>
          <w:sz w:val="28"/>
          <w:szCs w:val="28"/>
          <w:rtl/>
        </w:rPr>
        <w:t xml:space="preserve"> می‌</w:t>
      </w:r>
      <w:r w:rsidR="00C5413C" w:rsidRPr="00984198">
        <w:rPr>
          <w:rFonts w:cs="B Lotus" w:hint="cs"/>
          <w:smallCaps/>
          <w:sz w:val="28"/>
          <w:szCs w:val="28"/>
          <w:rtl/>
        </w:rPr>
        <w:t>باشد و جزا و پاداش حق در روز قیامت می</w:t>
      </w:r>
      <w:r w:rsidR="00C5413C" w:rsidRPr="00984198">
        <w:rPr>
          <w:rFonts w:cs="B Lotus" w:hint="cs"/>
          <w:smallCaps/>
          <w:sz w:val="28"/>
          <w:szCs w:val="28"/>
          <w:cs/>
        </w:rPr>
        <w:t>‎</w:t>
      </w:r>
      <w:r w:rsidR="00C5413C" w:rsidRPr="00984198">
        <w:rPr>
          <w:rFonts w:cs="B Lotus" w:hint="cs"/>
          <w:smallCaps/>
          <w:sz w:val="28"/>
          <w:szCs w:val="28"/>
          <w:rtl/>
        </w:rPr>
        <w:t>باشد.</w:t>
      </w:r>
      <w:r>
        <w:rPr>
          <w:rFonts w:cs="B Lotus" w:hint="cs"/>
          <w:smallCaps/>
          <w:sz w:val="28"/>
          <w:szCs w:val="28"/>
          <w:rtl/>
        </w:rPr>
        <w:t>»</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تردیدی نیست، عبادتی که به خاطر آن خلق شده</w:t>
      </w:r>
      <w:r w:rsidR="00720309" w:rsidRPr="00984198">
        <w:rPr>
          <w:rFonts w:cs="B Lotus" w:hint="cs"/>
          <w:smallCaps/>
          <w:sz w:val="28"/>
          <w:szCs w:val="28"/>
          <w:rtl/>
        </w:rPr>
        <w:t xml:space="preserve">‌ایم </w:t>
      </w:r>
      <w:r w:rsidRPr="00984198">
        <w:rPr>
          <w:rFonts w:cs="B Lotus" w:hint="cs"/>
          <w:smallCaps/>
          <w:sz w:val="28"/>
          <w:szCs w:val="28"/>
          <w:rtl/>
        </w:rPr>
        <w:t>عبارت است از: عبادتی خالص که ملب</w:t>
      </w:r>
      <w:r w:rsidR="005D3A45">
        <w:rPr>
          <w:rFonts w:cs="B Lotus" w:hint="cs"/>
          <w:smallCaps/>
          <w:sz w:val="28"/>
          <w:szCs w:val="28"/>
          <w:rtl/>
        </w:rPr>
        <w:t>س به شرک، یا عبادت کردن چیزی جز الله عزوجل، هر</w:t>
      </w:r>
      <w:r w:rsidRPr="00984198">
        <w:rPr>
          <w:rFonts w:cs="B Lotus" w:hint="cs"/>
          <w:smallCaps/>
          <w:sz w:val="28"/>
          <w:szCs w:val="28"/>
          <w:rtl/>
        </w:rPr>
        <w:t xml:space="preserve">کس یا هر چه که باشد، نباشد. </w:t>
      </w:r>
    </w:p>
    <w:p w:rsidR="00C5413C" w:rsidRPr="000415E8" w:rsidRDefault="00C5413C" w:rsidP="000415E8">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mallCaps/>
          <w:sz w:val="28"/>
          <w:szCs w:val="28"/>
          <w:rtl/>
        </w:rPr>
        <w:t>الله عزوجل</w:t>
      </w:r>
      <w:r w:rsidR="009D0387" w:rsidRPr="00984198">
        <w:rPr>
          <w:rFonts w:cs="B Lotus" w:hint="cs"/>
          <w:smallCaps/>
          <w:sz w:val="28"/>
          <w:szCs w:val="28"/>
          <w:rtl/>
        </w:rPr>
        <w:t xml:space="preserve"> می‌</w:t>
      </w:r>
      <w:r w:rsidRPr="00984198">
        <w:rPr>
          <w:rFonts w:cs="B Lotus" w:hint="cs"/>
          <w:smallCaps/>
          <w:sz w:val="28"/>
          <w:szCs w:val="28"/>
          <w:rtl/>
        </w:rPr>
        <w:t>فرماید:</w:t>
      </w:r>
      <w:r w:rsidR="00FC20CF" w:rsidRPr="00984198">
        <w:rPr>
          <w:rFonts w:cs="B Lotus" w:hint="cs"/>
          <w:smallCaps/>
          <w:sz w:val="28"/>
          <w:szCs w:val="28"/>
          <w:rtl/>
        </w:rPr>
        <w:t xml:space="preserve"> </w:t>
      </w:r>
      <w:r w:rsidR="00FC20CF">
        <w:rPr>
          <w:rFonts w:ascii="Traditional Arabic" w:hAnsi="Traditional Arabic" w:cs="Traditional Arabic"/>
          <w:smallCaps/>
          <w:sz w:val="28"/>
          <w:szCs w:val="28"/>
          <w:rtl/>
        </w:rPr>
        <w:t>﴿</w:t>
      </w:r>
      <w:r w:rsidR="000415E8">
        <w:rPr>
          <w:rFonts w:ascii="KFGQPC Uthmanic Script HAFS" w:hAnsi="KFGQPC Uthmanic Script HAFS" w:cs="KFGQPC Uthmanic Script HAFS"/>
          <w:sz w:val="28"/>
          <w:szCs w:val="28"/>
          <w:rtl/>
        </w:rPr>
        <w:t>وَ</w:t>
      </w:r>
      <w:r w:rsidR="000415E8">
        <w:rPr>
          <w:rFonts w:ascii="KFGQPC Uthmanic Script HAFS" w:hAnsi="KFGQPC Uthmanic Script HAFS" w:cs="KFGQPC Uthmanic Script HAFS" w:hint="cs"/>
          <w:sz w:val="28"/>
          <w:szCs w:val="28"/>
          <w:rtl/>
        </w:rPr>
        <w:t>ٱ</w:t>
      </w:r>
      <w:r w:rsidR="000415E8">
        <w:rPr>
          <w:rFonts w:ascii="KFGQPC Uthmanic Script HAFS" w:hAnsi="KFGQPC Uthmanic Script HAFS" w:cs="KFGQPC Uthmanic Script HAFS" w:hint="eastAsia"/>
          <w:sz w:val="28"/>
          <w:szCs w:val="28"/>
          <w:rtl/>
        </w:rPr>
        <w:t>عۡبُدُواْ</w:t>
      </w:r>
      <w:r w:rsidR="000415E8">
        <w:rPr>
          <w:rFonts w:ascii="KFGQPC Uthmanic Script HAFS" w:hAnsi="KFGQPC Uthmanic Script HAFS" w:cs="KFGQPC Uthmanic Script HAFS"/>
          <w:sz w:val="28"/>
          <w:szCs w:val="28"/>
          <w:rtl/>
        </w:rPr>
        <w:t xml:space="preserve"> </w:t>
      </w:r>
      <w:r w:rsidR="000415E8">
        <w:rPr>
          <w:rFonts w:ascii="KFGQPC Uthmanic Script HAFS" w:hAnsi="KFGQPC Uthmanic Script HAFS" w:cs="KFGQPC Uthmanic Script HAFS" w:hint="cs"/>
          <w:sz w:val="28"/>
          <w:szCs w:val="28"/>
          <w:rtl/>
        </w:rPr>
        <w:t>ٱ</w:t>
      </w:r>
      <w:r w:rsidR="000415E8">
        <w:rPr>
          <w:rFonts w:ascii="KFGQPC Uthmanic Script HAFS" w:hAnsi="KFGQPC Uthmanic Script HAFS" w:cs="KFGQPC Uthmanic Script HAFS" w:hint="eastAsia"/>
          <w:sz w:val="28"/>
          <w:szCs w:val="28"/>
          <w:rtl/>
        </w:rPr>
        <w:t>للَّهَ</w:t>
      </w:r>
      <w:r w:rsidR="000415E8">
        <w:rPr>
          <w:rFonts w:ascii="KFGQPC Uthmanic Script HAFS" w:hAnsi="KFGQPC Uthmanic Script HAFS" w:cs="KFGQPC Uthmanic Script HAFS"/>
          <w:sz w:val="28"/>
          <w:szCs w:val="28"/>
          <w:rtl/>
        </w:rPr>
        <w:t xml:space="preserve"> وَلَا تُشۡرِكُواْ بِهِ</w:t>
      </w:r>
      <w:r w:rsidR="000415E8">
        <w:rPr>
          <w:rFonts w:ascii="KFGQPC Uthmanic Script HAFS" w:hAnsi="KFGQPC Uthmanic Script HAFS" w:cs="KFGQPC Uthmanic Script HAFS" w:hint="cs"/>
          <w:sz w:val="28"/>
          <w:szCs w:val="28"/>
          <w:rtl/>
        </w:rPr>
        <w:t>ۦ</w:t>
      </w:r>
      <w:r w:rsidR="000415E8">
        <w:rPr>
          <w:rFonts w:ascii="KFGQPC Uthmanic Script HAFS" w:hAnsi="KFGQPC Uthmanic Script HAFS" w:cs="KFGQPC Uthmanic Script HAFS"/>
          <w:sz w:val="28"/>
          <w:szCs w:val="28"/>
          <w:rtl/>
        </w:rPr>
        <w:t xml:space="preserve"> شَيۡ‍ٔٗاۖ</w:t>
      </w:r>
      <w:r w:rsidR="00FC20CF">
        <w:rPr>
          <w:rFonts w:ascii="Traditional Arabic" w:hAnsi="Traditional Arabic" w:cs="Traditional Arabic"/>
          <w:smallCaps/>
          <w:sz w:val="28"/>
          <w:szCs w:val="28"/>
          <w:rtl/>
        </w:rPr>
        <w:t>﴾</w:t>
      </w:r>
      <w:r w:rsidR="00FC20CF" w:rsidRPr="00984198">
        <w:rPr>
          <w:rFonts w:cs="B Lotus" w:hint="cs"/>
          <w:smallCaps/>
          <w:sz w:val="28"/>
          <w:szCs w:val="28"/>
          <w:rtl/>
        </w:rPr>
        <w:t xml:space="preserve"> </w:t>
      </w:r>
      <w:r w:rsidR="00FC20CF" w:rsidRPr="00FC20CF">
        <w:rPr>
          <w:rFonts w:ascii="mylotus" w:hAnsi="mylotus" w:cs="mylotus"/>
          <w:smallCaps/>
          <w:rtl/>
          <w:lang w:bidi="ar-SA"/>
        </w:rPr>
        <w:t>[</w:t>
      </w:r>
      <w:r w:rsidR="00FC20CF">
        <w:rPr>
          <w:rFonts w:ascii="mylotus" w:hAnsi="mylotus" w:cs="mylotus"/>
          <w:smallCaps/>
          <w:rtl/>
          <w:lang w:bidi="ar-SA"/>
        </w:rPr>
        <w:t>النساء: 36</w:t>
      </w:r>
      <w:r w:rsidR="00FC20CF" w:rsidRPr="00FC20CF">
        <w:rPr>
          <w:rFonts w:ascii="mylotus" w:hAnsi="mylotus" w:cs="mylotus"/>
          <w:smallCaps/>
          <w:rtl/>
          <w:lang w:bidi="ar-SA"/>
        </w:rPr>
        <w:t>]</w:t>
      </w:r>
      <w:r w:rsidRPr="00984198">
        <w:rPr>
          <w:rFonts w:cs="B Lotus" w:hint="cs"/>
          <w:smallCaps/>
          <w:sz w:val="28"/>
          <w:szCs w:val="28"/>
          <w:rtl/>
        </w:rPr>
        <w:t xml:space="preserve"> </w:t>
      </w:r>
      <w:r w:rsidR="00D2515F">
        <w:rPr>
          <w:rFonts w:cs="B Lotus" w:hint="cs"/>
          <w:smallCaps/>
          <w:sz w:val="28"/>
          <w:szCs w:val="28"/>
          <w:rtl/>
        </w:rPr>
        <w:t>«</w:t>
      </w:r>
      <w:r w:rsidRPr="00984198">
        <w:rPr>
          <w:rFonts w:cs="B Lotus"/>
          <w:smallCaps/>
          <w:sz w:val="28"/>
          <w:szCs w:val="28"/>
          <w:rtl/>
        </w:rPr>
        <w:t xml:space="preserve">(تنها) </w:t>
      </w:r>
      <w:r w:rsidRPr="00984198">
        <w:rPr>
          <w:rFonts w:cs="B Lotus" w:hint="cs"/>
          <w:smallCaps/>
          <w:sz w:val="28"/>
          <w:szCs w:val="28"/>
          <w:rtl/>
        </w:rPr>
        <w:t>الله</w:t>
      </w:r>
      <w:r w:rsidRPr="00984198">
        <w:rPr>
          <w:rFonts w:cs="B Lotus"/>
          <w:smallCaps/>
          <w:sz w:val="28"/>
          <w:szCs w:val="28"/>
          <w:rtl/>
        </w:rPr>
        <w:t xml:space="preserve"> را عبادت كنيد و (بس. و</w:t>
      </w:r>
      <w:r w:rsidRPr="00984198">
        <w:rPr>
          <w:rFonts w:cs="B Lotus" w:hint="cs"/>
          <w:smallCaps/>
          <w:sz w:val="28"/>
          <w:szCs w:val="28"/>
          <w:rtl/>
        </w:rPr>
        <w:t xml:space="preserve"> </w:t>
      </w:r>
      <w:r w:rsidRPr="00984198">
        <w:rPr>
          <w:rFonts w:cs="B Lotus"/>
          <w:smallCaps/>
          <w:sz w:val="28"/>
          <w:szCs w:val="28"/>
          <w:rtl/>
        </w:rPr>
        <w:t>هيچ كس و) هيچ چيزي را شريك او مكنيد</w:t>
      </w:r>
      <w:r w:rsidR="00D2515F">
        <w:rPr>
          <w:rFonts w:cs="B Lotus" w:hint="cs"/>
          <w:smallCaps/>
          <w:sz w:val="28"/>
          <w:szCs w:val="28"/>
          <w:rtl/>
        </w:rPr>
        <w:t>»</w:t>
      </w:r>
      <w:r w:rsidRPr="00984198">
        <w:rPr>
          <w:rFonts w:cs="B Lotus"/>
          <w:smallCaps/>
          <w:sz w:val="28"/>
          <w:szCs w:val="28"/>
          <w:rtl/>
        </w:rPr>
        <w:t>.</w:t>
      </w:r>
      <w:r w:rsidRPr="00984198">
        <w:rPr>
          <w:rFonts w:cs="B Lotus" w:hint="cs"/>
          <w:smallCaps/>
          <w:sz w:val="28"/>
          <w:szCs w:val="28"/>
          <w:rtl/>
        </w:rPr>
        <w:t xml:space="preserve"> الله عزوجل در این آیه، امر به عبادت که</w:t>
      </w:r>
      <w:r w:rsidR="005D3A45">
        <w:rPr>
          <w:rFonts w:cs="B Lotus" w:hint="cs"/>
          <w:smallCaps/>
          <w:sz w:val="28"/>
          <w:szCs w:val="28"/>
          <w:rtl/>
        </w:rPr>
        <w:t xml:space="preserve"> آن</w:t>
      </w:r>
      <w:r w:rsidR="005D3A45">
        <w:rPr>
          <w:rFonts w:cs="B Lotus"/>
          <w:smallCaps/>
          <w:sz w:val="28"/>
          <w:szCs w:val="28"/>
          <w:rtl/>
        </w:rPr>
        <w:softHyphen/>
      </w:r>
      <w:r w:rsidR="009D0387" w:rsidRPr="00984198">
        <w:rPr>
          <w:rFonts w:cs="B Lotus" w:hint="cs"/>
          <w:smallCaps/>
          <w:sz w:val="28"/>
          <w:szCs w:val="28"/>
          <w:rtl/>
        </w:rPr>
        <w:t xml:space="preserve">را </w:t>
      </w:r>
      <w:r w:rsidRPr="00984198">
        <w:rPr>
          <w:rFonts w:cs="B Lotus" w:hint="cs"/>
          <w:smallCaps/>
          <w:sz w:val="28"/>
          <w:szCs w:val="28"/>
          <w:rtl/>
        </w:rPr>
        <w:t xml:space="preserve">فرض </w:t>
      </w:r>
      <w:r w:rsidR="005D3A45">
        <w:rPr>
          <w:rFonts w:cs="B Lotus" w:hint="cs"/>
          <w:smallCaps/>
          <w:sz w:val="28"/>
          <w:szCs w:val="28"/>
          <w:rtl/>
        </w:rPr>
        <w:t>کرده، مقرون به نهی از شرک که آن</w:t>
      </w:r>
      <w:r w:rsidR="005D3A45">
        <w:rPr>
          <w:rFonts w:cs="B Lotus"/>
          <w:smallCaps/>
          <w:sz w:val="28"/>
          <w:szCs w:val="28"/>
          <w:rtl/>
        </w:rPr>
        <w:softHyphen/>
      </w:r>
      <w:r w:rsidR="005D3A45">
        <w:rPr>
          <w:rFonts w:cs="B Lotus" w:hint="cs"/>
          <w:smallCaps/>
          <w:sz w:val="28"/>
          <w:szCs w:val="28"/>
          <w:rtl/>
        </w:rPr>
        <w:t>را حرام قرار داده</w:t>
      </w:r>
      <w:r w:rsidRPr="00984198">
        <w:rPr>
          <w:rFonts w:cs="B Lotus" w:hint="cs"/>
          <w:smallCaps/>
          <w:sz w:val="28"/>
          <w:szCs w:val="28"/>
          <w:rtl/>
        </w:rPr>
        <w:t xml:space="preserve"> و آن شرک در عبادت</w:t>
      </w:r>
      <w:r w:rsidR="009D0387" w:rsidRPr="00984198">
        <w:rPr>
          <w:rFonts w:cs="B Lotus" w:hint="cs"/>
          <w:smallCaps/>
          <w:sz w:val="28"/>
          <w:szCs w:val="28"/>
          <w:rtl/>
        </w:rPr>
        <w:t xml:space="preserve"> می‌</w:t>
      </w:r>
      <w:r w:rsidRPr="00984198">
        <w:rPr>
          <w:rFonts w:cs="B Lotus" w:hint="cs"/>
          <w:smallCaps/>
          <w:sz w:val="28"/>
          <w:szCs w:val="28"/>
          <w:rtl/>
        </w:rPr>
        <w:t>باشد، آورده است؛ لذا آیه بر آن دلالت دارد که اجتناب از شرک، شرط در صحت عبادت</w:t>
      </w:r>
      <w:r w:rsidR="009D0387" w:rsidRPr="00984198">
        <w:rPr>
          <w:rFonts w:cs="B Lotus" w:hint="cs"/>
          <w:smallCaps/>
          <w:sz w:val="28"/>
          <w:szCs w:val="28"/>
          <w:rtl/>
        </w:rPr>
        <w:t xml:space="preserve"> می‌</w:t>
      </w:r>
      <w:r w:rsidRPr="00984198">
        <w:rPr>
          <w:rFonts w:cs="B Lotus" w:hint="cs"/>
          <w:smallCaps/>
          <w:sz w:val="28"/>
          <w:szCs w:val="28"/>
          <w:rtl/>
        </w:rPr>
        <w:t>باشد. الله عزوجل</w:t>
      </w:r>
      <w:r w:rsidR="009D0387" w:rsidRPr="00984198">
        <w:rPr>
          <w:rFonts w:cs="B Lotus" w:hint="cs"/>
          <w:smallCaps/>
          <w:sz w:val="28"/>
          <w:szCs w:val="28"/>
          <w:rtl/>
        </w:rPr>
        <w:t xml:space="preserve"> می‌</w:t>
      </w:r>
      <w:r w:rsidRPr="00984198">
        <w:rPr>
          <w:rFonts w:cs="B Lotus" w:hint="cs"/>
          <w:smallCaps/>
          <w:sz w:val="28"/>
          <w:szCs w:val="28"/>
          <w:rtl/>
        </w:rPr>
        <w:t>فرماید:</w:t>
      </w:r>
      <w:r w:rsidR="00FC20CF" w:rsidRPr="00984198">
        <w:rPr>
          <w:rFonts w:cs="B Lotus" w:hint="cs"/>
          <w:smallCaps/>
          <w:sz w:val="28"/>
          <w:szCs w:val="28"/>
          <w:rtl/>
        </w:rPr>
        <w:t xml:space="preserve"> </w:t>
      </w:r>
      <w:r w:rsidR="00FC20CF">
        <w:rPr>
          <w:rFonts w:ascii="Traditional Arabic" w:hAnsi="Traditional Arabic" w:cs="Traditional Arabic"/>
          <w:smallCaps/>
          <w:sz w:val="28"/>
          <w:szCs w:val="28"/>
          <w:rtl/>
        </w:rPr>
        <w:t>﴿</w:t>
      </w:r>
      <w:r w:rsidR="000415E8">
        <w:rPr>
          <w:rFonts w:ascii="KFGQPC Uthmanic Script HAFS" w:hAnsi="KFGQPC Uthmanic Script HAFS" w:cs="KFGQPC Uthmanic Script HAFS"/>
          <w:sz w:val="28"/>
          <w:szCs w:val="28"/>
          <w:rtl/>
        </w:rPr>
        <w:t xml:space="preserve">وَلَوۡ أَشۡرَكُواْ لَحَبِطَ عَنۡهُم مَّا كَانُواْ يَعۡمَلُونَ </w:t>
      </w:r>
      <w:r w:rsidR="000415E8">
        <w:rPr>
          <w:rFonts w:ascii="KFGQPC Uthmanic Script HAFS" w:hAnsi="KFGQPC Uthmanic Script HAFS" w:cs="KFGQPC Uthmanic Script HAFS"/>
          <w:sz w:val="28"/>
          <w:szCs w:val="28"/>
          <w:rtl/>
        </w:rPr>
        <w:lastRenderedPageBreak/>
        <w:t>٨٨</w:t>
      </w:r>
      <w:r w:rsidR="00FC20CF">
        <w:rPr>
          <w:rFonts w:ascii="Traditional Arabic" w:hAnsi="Traditional Arabic" w:cs="Traditional Arabic"/>
          <w:smallCaps/>
          <w:sz w:val="28"/>
          <w:szCs w:val="28"/>
          <w:rtl/>
        </w:rPr>
        <w:t>﴾</w:t>
      </w:r>
      <w:r w:rsidR="00FC20CF" w:rsidRPr="00984198">
        <w:rPr>
          <w:rFonts w:cs="B Lotus" w:hint="cs"/>
          <w:smallCaps/>
          <w:sz w:val="28"/>
          <w:szCs w:val="28"/>
          <w:rtl/>
        </w:rPr>
        <w:t xml:space="preserve"> </w:t>
      </w:r>
      <w:r w:rsidR="00FC20CF" w:rsidRPr="00FC20CF">
        <w:rPr>
          <w:rFonts w:ascii="mylotus" w:hAnsi="mylotus" w:cs="mylotus"/>
          <w:smallCaps/>
          <w:rtl/>
          <w:lang w:bidi="ar-SA"/>
        </w:rPr>
        <w:t>[</w:t>
      </w:r>
      <w:r w:rsidR="00FC20CF">
        <w:rPr>
          <w:rFonts w:ascii="mylotus" w:hAnsi="mylotus" w:cs="mylotus"/>
          <w:smallCaps/>
          <w:rtl/>
          <w:lang w:bidi="ar-SA"/>
        </w:rPr>
        <w:t>الأنعام: 88</w:t>
      </w:r>
      <w:r w:rsidR="00FC20CF" w:rsidRPr="00FC20CF">
        <w:rPr>
          <w:rFonts w:ascii="mylotus" w:hAnsi="mylotus" w:cs="mylotus"/>
          <w:smallCaps/>
          <w:rtl/>
          <w:lang w:bidi="ar-SA"/>
        </w:rPr>
        <w:t>]</w:t>
      </w:r>
      <w:r w:rsidRPr="00984198">
        <w:rPr>
          <w:rFonts w:cs="B Lotus" w:hint="cs"/>
          <w:smallCaps/>
          <w:sz w:val="28"/>
          <w:szCs w:val="28"/>
          <w:rtl/>
        </w:rPr>
        <w:t xml:space="preserve"> </w:t>
      </w:r>
      <w:r w:rsidR="00D2515F">
        <w:rPr>
          <w:rFonts w:cs="B Lotus" w:hint="cs"/>
          <w:smallCaps/>
          <w:sz w:val="28"/>
          <w:szCs w:val="28"/>
          <w:rtl/>
        </w:rPr>
        <w:t>«</w:t>
      </w:r>
      <w:r w:rsidRPr="00984198">
        <w:rPr>
          <w:rFonts w:cs="B Lotus"/>
          <w:smallCaps/>
          <w:sz w:val="28"/>
          <w:szCs w:val="28"/>
          <w:rtl/>
        </w:rPr>
        <w:t>اگر شرك</w:t>
      </w:r>
      <w:r w:rsidR="00C01522" w:rsidRPr="00984198">
        <w:rPr>
          <w:rFonts w:cs="B Lotus"/>
          <w:smallCaps/>
          <w:sz w:val="28"/>
          <w:szCs w:val="28"/>
          <w:rtl/>
        </w:rPr>
        <w:t xml:space="preserve"> مي‌</w:t>
      </w:r>
      <w:r w:rsidRPr="00984198">
        <w:rPr>
          <w:rFonts w:cs="B Lotus"/>
          <w:smallCaps/>
          <w:sz w:val="28"/>
          <w:szCs w:val="28"/>
          <w:rtl/>
        </w:rPr>
        <w:t>ورزيدند، هر آنچه</w:t>
      </w:r>
      <w:r w:rsidR="00C01522" w:rsidRPr="00984198">
        <w:rPr>
          <w:rFonts w:cs="B Lotus"/>
          <w:smallCaps/>
          <w:sz w:val="28"/>
          <w:szCs w:val="28"/>
          <w:rtl/>
        </w:rPr>
        <w:t xml:space="preserve"> مي‌</w:t>
      </w:r>
      <w:r w:rsidRPr="00984198">
        <w:rPr>
          <w:rFonts w:cs="B Lotus"/>
          <w:smallCaps/>
          <w:sz w:val="28"/>
          <w:szCs w:val="28"/>
          <w:rtl/>
        </w:rPr>
        <w:t>كردند هدر</w:t>
      </w:r>
      <w:r w:rsidR="00C01522" w:rsidRPr="00984198">
        <w:rPr>
          <w:rFonts w:cs="B Lotus"/>
          <w:smallCaps/>
          <w:sz w:val="28"/>
          <w:szCs w:val="28"/>
          <w:rtl/>
        </w:rPr>
        <w:t xml:space="preserve"> مي‌</w:t>
      </w:r>
      <w:r w:rsidRPr="00984198">
        <w:rPr>
          <w:rFonts w:cs="B Lotus"/>
          <w:smallCaps/>
          <w:sz w:val="28"/>
          <w:szCs w:val="28"/>
          <w:rtl/>
        </w:rPr>
        <w:t>رفت (و</w:t>
      </w:r>
      <w:r w:rsidRPr="00984198">
        <w:rPr>
          <w:rFonts w:cs="B Lotus" w:hint="cs"/>
          <w:smallCaps/>
          <w:sz w:val="28"/>
          <w:szCs w:val="28"/>
          <w:rtl/>
        </w:rPr>
        <w:t xml:space="preserve"> </w:t>
      </w:r>
      <w:r w:rsidRPr="00984198">
        <w:rPr>
          <w:rFonts w:cs="B Lotus"/>
          <w:smallCaps/>
          <w:sz w:val="28"/>
          <w:szCs w:val="28"/>
          <w:rtl/>
        </w:rPr>
        <w:t>اعمال خيرشان ضائع</w:t>
      </w:r>
      <w:r w:rsidR="00C01522" w:rsidRPr="00984198">
        <w:rPr>
          <w:rFonts w:cs="B Lotus"/>
          <w:smallCaps/>
          <w:sz w:val="28"/>
          <w:szCs w:val="28"/>
          <w:rtl/>
        </w:rPr>
        <w:t xml:space="preserve"> مي‌</w:t>
      </w:r>
      <w:r w:rsidRPr="00984198">
        <w:rPr>
          <w:rFonts w:cs="B Lotus"/>
          <w:smallCaps/>
          <w:sz w:val="28"/>
          <w:szCs w:val="28"/>
          <w:rtl/>
        </w:rPr>
        <w:t>شد و</w:t>
      </w:r>
      <w:r w:rsidRPr="00984198">
        <w:rPr>
          <w:rFonts w:cs="B Lotus" w:hint="cs"/>
          <w:smallCaps/>
          <w:sz w:val="28"/>
          <w:szCs w:val="28"/>
          <w:rtl/>
        </w:rPr>
        <w:t xml:space="preserve"> </w:t>
      </w:r>
      <w:r w:rsidRPr="00984198">
        <w:rPr>
          <w:rFonts w:cs="B Lotus"/>
          <w:smallCaps/>
          <w:sz w:val="28"/>
          <w:szCs w:val="28"/>
          <w:rtl/>
        </w:rPr>
        <w:t>خرمن طاعت</w:t>
      </w:r>
      <w:r w:rsidR="005D3A45">
        <w:rPr>
          <w:rFonts w:cs="B Lotus" w:hint="cs"/>
          <w:smallCaps/>
          <w:sz w:val="28"/>
          <w:szCs w:val="28"/>
          <w:rtl/>
        </w:rPr>
        <w:softHyphen/>
      </w:r>
      <w:r w:rsidRPr="00984198">
        <w:rPr>
          <w:rFonts w:cs="B Lotus"/>
          <w:smallCaps/>
          <w:sz w:val="28"/>
          <w:szCs w:val="28"/>
          <w:rtl/>
        </w:rPr>
        <w:t>شان به آتش شرك مي</w:t>
      </w:r>
      <w:r w:rsidRPr="00984198">
        <w:rPr>
          <w:rFonts w:cs="B Lotus" w:hint="cs"/>
          <w:smallCaps/>
          <w:sz w:val="28"/>
          <w:szCs w:val="28"/>
          <w:cs/>
        </w:rPr>
        <w:t>‎</w:t>
      </w:r>
      <w:r w:rsidRPr="00984198">
        <w:rPr>
          <w:rFonts w:cs="B Lotus"/>
          <w:smallCaps/>
          <w:sz w:val="28"/>
          <w:szCs w:val="28"/>
          <w:rtl/>
        </w:rPr>
        <w:t>سوخت)</w:t>
      </w:r>
      <w:r w:rsidR="00D2515F">
        <w:rPr>
          <w:rFonts w:cs="B Lotus" w:hint="cs"/>
          <w:smallCaps/>
          <w:sz w:val="28"/>
          <w:szCs w:val="28"/>
          <w:rtl/>
        </w:rPr>
        <w:t>»</w:t>
      </w:r>
      <w:r w:rsidRPr="00984198">
        <w:rPr>
          <w:rFonts w:cs="B Lotus"/>
          <w:smallCaps/>
          <w:sz w:val="28"/>
          <w:szCs w:val="28"/>
          <w:rtl/>
        </w:rPr>
        <w:t>.</w:t>
      </w:r>
      <w:r w:rsidRPr="00984198">
        <w:rPr>
          <w:rFonts w:cs="B Lotus" w:hint="cs"/>
          <w:smallCaps/>
          <w:sz w:val="28"/>
          <w:szCs w:val="28"/>
          <w:rtl/>
        </w:rPr>
        <w:t xml:space="preserve"> </w:t>
      </w:r>
    </w:p>
    <w:p w:rsidR="005D3A45" w:rsidRDefault="00C5413C" w:rsidP="00F10258">
      <w:pPr>
        <w:pStyle w:val="NormalWeb"/>
        <w:widowControl w:val="0"/>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عبادت با تمام انواعش، از میل همراه با حب، فروتنی و خاکساری قلب صادر شده که صدور آن با رهبت و رغبت (ترس و امید) همراه است. و </w:t>
      </w:r>
      <w:r w:rsidR="005D3A45">
        <w:rPr>
          <w:rFonts w:cs="B Lotus" w:hint="cs"/>
          <w:smallCaps/>
          <w:sz w:val="28"/>
          <w:szCs w:val="28"/>
          <w:rtl/>
        </w:rPr>
        <w:t xml:space="preserve">در مورد </w:t>
      </w:r>
      <w:r w:rsidRPr="00984198">
        <w:rPr>
          <w:rFonts w:cs="B Lotus" w:hint="cs"/>
          <w:smallCaps/>
          <w:sz w:val="28"/>
          <w:szCs w:val="28"/>
          <w:rtl/>
        </w:rPr>
        <w:t>همه</w:t>
      </w:r>
      <w:r w:rsidR="00603F66" w:rsidRPr="00984198">
        <w:rPr>
          <w:rFonts w:cs="B Lotus" w:hint="cs"/>
          <w:smallCaps/>
          <w:sz w:val="28"/>
          <w:szCs w:val="28"/>
          <w:rtl/>
        </w:rPr>
        <w:t xml:space="preserve"> این‌ها،</w:t>
      </w:r>
      <w:r w:rsidRPr="00984198">
        <w:rPr>
          <w:rFonts w:cs="B Lotus" w:hint="cs"/>
          <w:smallCaps/>
          <w:sz w:val="28"/>
          <w:szCs w:val="28"/>
          <w:rtl/>
        </w:rPr>
        <w:t xml:space="preserve"> جز الله عزوجل کسی مستحق آن</w:t>
      </w:r>
      <w:r w:rsidR="005D3A45">
        <w:rPr>
          <w:rFonts w:cs="B Lotus" w:hint="cs"/>
          <w:smallCaps/>
          <w:sz w:val="28"/>
          <w:szCs w:val="28"/>
          <w:rtl/>
        </w:rPr>
        <w:t>ها</w:t>
      </w:r>
      <w:r w:rsidRPr="00984198">
        <w:rPr>
          <w:rFonts w:cs="B Lotus" w:hint="cs"/>
          <w:smallCaps/>
          <w:sz w:val="28"/>
          <w:szCs w:val="28"/>
          <w:rtl/>
        </w:rPr>
        <w:t xml:space="preserve"> نیست، پس هرآنکه چیزی از انو</w:t>
      </w:r>
      <w:r w:rsidR="005D3A45">
        <w:rPr>
          <w:rFonts w:cs="B Lotus" w:hint="cs"/>
          <w:smallCaps/>
          <w:sz w:val="28"/>
          <w:szCs w:val="28"/>
          <w:rtl/>
        </w:rPr>
        <w:t>اع عبادات را برای غیرالله قرار دهد، در</w:t>
      </w:r>
      <w:r w:rsidRPr="00984198">
        <w:rPr>
          <w:rFonts w:cs="B Lotus" w:hint="cs"/>
          <w:smallCaps/>
          <w:sz w:val="28"/>
          <w:szCs w:val="28"/>
          <w:rtl/>
        </w:rPr>
        <w:t>حقیقت شرک ورزیده است، گرچه به توحید ربوبیت برای الله عزوجل اقرار کند</w:t>
      </w:r>
      <w:r w:rsidR="005D3A45">
        <w:rPr>
          <w:rFonts w:cs="B Lotus" w:hint="cs"/>
          <w:smallCaps/>
          <w:sz w:val="28"/>
          <w:szCs w:val="28"/>
          <w:rtl/>
        </w:rPr>
        <w:t>. همانطور که الله عزوجل بر مشرکان آنگاه</w:t>
      </w:r>
      <w:r w:rsidRPr="00984198">
        <w:rPr>
          <w:rFonts w:cs="B Lotus" w:hint="cs"/>
          <w:smallCaps/>
          <w:sz w:val="28"/>
          <w:szCs w:val="28"/>
          <w:rtl/>
        </w:rPr>
        <w:t xml:space="preserve"> که به خالق و رازق و مدبر بودن الله عزوجل ایمان داشتند، به شرک ورزیدن حکم فرمودند. چرا که عبادت صحیح</w:t>
      </w:r>
      <w:r w:rsidR="009D0387" w:rsidRPr="00984198">
        <w:rPr>
          <w:rFonts w:cs="B Lotus" w:hint="cs"/>
          <w:smallCaps/>
          <w:sz w:val="28"/>
          <w:szCs w:val="28"/>
          <w:rtl/>
        </w:rPr>
        <w:t xml:space="preserve"> نمی‌</w:t>
      </w:r>
      <w:r w:rsidRPr="00984198">
        <w:rPr>
          <w:rFonts w:cs="B Lotus" w:hint="cs"/>
          <w:smallCaps/>
          <w:sz w:val="28"/>
          <w:szCs w:val="28"/>
          <w:rtl/>
        </w:rPr>
        <w:t>باشد مگر با برائت و بیزاری جستن از عبادت هر آنچه به جای الله عزوجل پرستیده شود، همانطور که الله عزوجل می</w:t>
      </w:r>
      <w:r w:rsidRPr="00984198">
        <w:rPr>
          <w:rFonts w:cs="B Lotus" w:hint="cs"/>
          <w:smallCaps/>
          <w:sz w:val="28"/>
          <w:szCs w:val="28"/>
          <w:cs/>
        </w:rPr>
        <w:t>‎</w:t>
      </w:r>
      <w:r w:rsidRPr="00984198">
        <w:rPr>
          <w:rFonts w:cs="B Lotus" w:hint="cs"/>
          <w:smallCaps/>
          <w:sz w:val="28"/>
          <w:szCs w:val="28"/>
          <w:rtl/>
        </w:rPr>
        <w:t>فرماید:</w:t>
      </w:r>
      <w:r w:rsidR="00FC20CF" w:rsidRPr="00984198">
        <w:rPr>
          <w:rFonts w:cs="B Lotus" w:hint="cs"/>
          <w:smallCaps/>
          <w:sz w:val="28"/>
          <w:szCs w:val="28"/>
          <w:rtl/>
        </w:rPr>
        <w:t xml:space="preserve"> </w:t>
      </w:r>
      <w:r w:rsidR="00FC20CF">
        <w:rPr>
          <w:rFonts w:ascii="Traditional Arabic" w:hAnsi="Traditional Arabic" w:cs="Traditional Arabic"/>
          <w:smallCaps/>
          <w:sz w:val="28"/>
          <w:szCs w:val="28"/>
          <w:rtl/>
        </w:rPr>
        <w:t>﴿</w:t>
      </w:r>
      <w:r w:rsidR="000415E8">
        <w:rPr>
          <w:rFonts w:ascii="KFGQPC Uthmanic Script HAFS" w:hAnsi="KFGQPC Uthmanic Script HAFS" w:cs="KFGQPC Uthmanic Script HAFS"/>
          <w:sz w:val="28"/>
          <w:szCs w:val="28"/>
          <w:rtl/>
        </w:rPr>
        <w:t>وَ</w:t>
      </w:r>
      <w:r w:rsidR="000415E8">
        <w:rPr>
          <w:rFonts w:ascii="KFGQPC Uthmanic Script HAFS" w:hAnsi="KFGQPC Uthmanic Script HAFS" w:cs="KFGQPC Uthmanic Script HAFS" w:hint="cs"/>
          <w:sz w:val="28"/>
          <w:szCs w:val="28"/>
          <w:rtl/>
        </w:rPr>
        <w:t>ٱ</w:t>
      </w:r>
      <w:r w:rsidR="000415E8">
        <w:rPr>
          <w:rFonts w:ascii="KFGQPC Uthmanic Script HAFS" w:hAnsi="KFGQPC Uthmanic Script HAFS" w:cs="KFGQPC Uthmanic Script HAFS" w:hint="eastAsia"/>
          <w:sz w:val="28"/>
          <w:szCs w:val="28"/>
          <w:rtl/>
        </w:rPr>
        <w:t>عۡبُدُواْ</w:t>
      </w:r>
      <w:r w:rsidR="000415E8">
        <w:rPr>
          <w:rFonts w:ascii="KFGQPC Uthmanic Script HAFS" w:hAnsi="KFGQPC Uthmanic Script HAFS" w:cs="KFGQPC Uthmanic Script HAFS"/>
          <w:sz w:val="28"/>
          <w:szCs w:val="28"/>
          <w:rtl/>
        </w:rPr>
        <w:t xml:space="preserve"> </w:t>
      </w:r>
      <w:r w:rsidR="000415E8">
        <w:rPr>
          <w:rFonts w:ascii="KFGQPC Uthmanic Script HAFS" w:hAnsi="KFGQPC Uthmanic Script HAFS" w:cs="KFGQPC Uthmanic Script HAFS" w:hint="cs"/>
          <w:sz w:val="28"/>
          <w:szCs w:val="28"/>
          <w:rtl/>
        </w:rPr>
        <w:t>ٱ</w:t>
      </w:r>
      <w:r w:rsidR="000415E8">
        <w:rPr>
          <w:rFonts w:ascii="KFGQPC Uthmanic Script HAFS" w:hAnsi="KFGQPC Uthmanic Script HAFS" w:cs="KFGQPC Uthmanic Script HAFS" w:hint="eastAsia"/>
          <w:sz w:val="28"/>
          <w:szCs w:val="28"/>
          <w:rtl/>
        </w:rPr>
        <w:t>للَّهَ</w:t>
      </w:r>
      <w:r w:rsidR="000415E8">
        <w:rPr>
          <w:rFonts w:ascii="KFGQPC Uthmanic Script HAFS" w:hAnsi="KFGQPC Uthmanic Script HAFS" w:cs="KFGQPC Uthmanic Script HAFS"/>
          <w:sz w:val="28"/>
          <w:szCs w:val="28"/>
          <w:rtl/>
        </w:rPr>
        <w:t xml:space="preserve"> وَلَا تُشۡرِكُواْ بِهِ</w:t>
      </w:r>
      <w:r w:rsidR="000415E8">
        <w:rPr>
          <w:rFonts w:ascii="KFGQPC Uthmanic Script HAFS" w:hAnsi="KFGQPC Uthmanic Script HAFS" w:cs="KFGQPC Uthmanic Script HAFS" w:hint="cs"/>
          <w:sz w:val="28"/>
          <w:szCs w:val="28"/>
          <w:rtl/>
        </w:rPr>
        <w:t>ۦ</w:t>
      </w:r>
      <w:r w:rsidR="000415E8">
        <w:rPr>
          <w:rFonts w:ascii="KFGQPC Uthmanic Script HAFS" w:hAnsi="KFGQPC Uthmanic Script HAFS" w:cs="KFGQPC Uthmanic Script HAFS"/>
          <w:sz w:val="28"/>
          <w:szCs w:val="28"/>
          <w:rtl/>
        </w:rPr>
        <w:t xml:space="preserve"> شَيۡ‍ٔٗاۖ</w:t>
      </w:r>
      <w:r w:rsidR="00FC20CF">
        <w:rPr>
          <w:rFonts w:ascii="Traditional Arabic" w:hAnsi="Traditional Arabic" w:cs="Traditional Arabic"/>
          <w:smallCaps/>
          <w:sz w:val="28"/>
          <w:szCs w:val="28"/>
          <w:rtl/>
        </w:rPr>
        <w:t>﴾</w:t>
      </w:r>
      <w:r w:rsidR="00FC20CF" w:rsidRPr="00984198">
        <w:rPr>
          <w:rFonts w:cs="B Lotus" w:hint="cs"/>
          <w:smallCaps/>
          <w:sz w:val="28"/>
          <w:szCs w:val="28"/>
          <w:rtl/>
        </w:rPr>
        <w:t xml:space="preserve"> </w:t>
      </w:r>
      <w:r w:rsidR="00FC20CF" w:rsidRPr="00FC20CF">
        <w:rPr>
          <w:rFonts w:ascii="mylotus" w:hAnsi="mylotus" w:cs="mylotus"/>
          <w:smallCaps/>
          <w:rtl/>
          <w:lang w:bidi="ar-SA"/>
        </w:rPr>
        <w:t>[</w:t>
      </w:r>
      <w:r w:rsidR="00FC20CF">
        <w:rPr>
          <w:rFonts w:ascii="mylotus" w:hAnsi="mylotus" w:cs="mylotus"/>
          <w:smallCaps/>
          <w:rtl/>
          <w:lang w:bidi="ar-SA"/>
        </w:rPr>
        <w:t>النساء: 36</w:t>
      </w:r>
      <w:r w:rsidR="00FC20CF" w:rsidRPr="00FC20CF">
        <w:rPr>
          <w:rFonts w:ascii="mylotus" w:hAnsi="mylotus" w:cs="mylotus"/>
          <w:smallCaps/>
          <w:rtl/>
          <w:lang w:bidi="ar-SA"/>
        </w:rPr>
        <w:t>]</w:t>
      </w:r>
      <w:r w:rsidRPr="00984198">
        <w:rPr>
          <w:rFonts w:cs="B Lotus" w:hint="cs"/>
          <w:smallCaps/>
          <w:sz w:val="28"/>
          <w:szCs w:val="28"/>
          <w:rtl/>
        </w:rPr>
        <w:t xml:space="preserve"> سپس الله عزوجل</w:t>
      </w:r>
      <w:r w:rsidR="009D0387" w:rsidRPr="00984198">
        <w:rPr>
          <w:rFonts w:cs="B Lotus" w:hint="cs"/>
          <w:smallCaps/>
          <w:sz w:val="28"/>
          <w:szCs w:val="28"/>
          <w:rtl/>
        </w:rPr>
        <w:t xml:space="preserve"> می‌</w:t>
      </w:r>
      <w:r w:rsidRPr="00984198">
        <w:rPr>
          <w:rFonts w:cs="B Lotus" w:hint="cs"/>
          <w:smallCaps/>
          <w:sz w:val="28"/>
          <w:szCs w:val="28"/>
          <w:rtl/>
        </w:rPr>
        <w:t>فرماید:</w:t>
      </w:r>
      <w:r w:rsidR="00FC20CF" w:rsidRPr="00984198">
        <w:rPr>
          <w:rFonts w:cs="B Lotus" w:hint="cs"/>
          <w:smallCaps/>
          <w:sz w:val="28"/>
          <w:szCs w:val="28"/>
          <w:rtl/>
        </w:rPr>
        <w:t xml:space="preserve"> </w:t>
      </w:r>
      <w:r w:rsidR="00FC20CF">
        <w:rPr>
          <w:rFonts w:ascii="Traditional Arabic" w:hAnsi="Traditional Arabic" w:cs="Traditional Arabic"/>
          <w:smallCaps/>
          <w:sz w:val="28"/>
          <w:szCs w:val="28"/>
          <w:rtl/>
        </w:rPr>
        <w:t>﴿</w:t>
      </w:r>
      <w:r w:rsidR="000415E8">
        <w:rPr>
          <w:rFonts w:ascii="KFGQPC Uthmanic Script HAFS" w:hAnsi="KFGQPC Uthmanic Script HAFS" w:cs="KFGQPC Uthmanic Script HAFS"/>
          <w:sz w:val="28"/>
          <w:szCs w:val="28"/>
          <w:rtl/>
        </w:rPr>
        <w:t>وَلَوۡ أَشۡرَكُواْ لَحَبِطَ عَنۡهُم مَّا كَانُواْ يَعۡمَلُونَ ٨٨</w:t>
      </w:r>
      <w:r w:rsidR="00FC20CF">
        <w:rPr>
          <w:rFonts w:ascii="Traditional Arabic" w:hAnsi="Traditional Arabic" w:cs="Traditional Arabic"/>
          <w:smallCaps/>
          <w:sz w:val="28"/>
          <w:szCs w:val="28"/>
          <w:rtl/>
        </w:rPr>
        <w:t>﴾</w:t>
      </w:r>
      <w:r w:rsidR="00FC20CF" w:rsidRPr="00984198">
        <w:rPr>
          <w:rFonts w:cs="B Lotus" w:hint="cs"/>
          <w:smallCaps/>
          <w:sz w:val="28"/>
          <w:szCs w:val="28"/>
          <w:rtl/>
        </w:rPr>
        <w:t xml:space="preserve"> </w:t>
      </w:r>
      <w:r w:rsidR="00FC20CF" w:rsidRPr="00FC20CF">
        <w:rPr>
          <w:rFonts w:ascii="mylotus" w:hAnsi="mylotus" w:cs="mylotus"/>
          <w:smallCaps/>
          <w:rtl/>
          <w:lang w:bidi="ar-SA"/>
        </w:rPr>
        <w:t>[</w:t>
      </w:r>
      <w:r w:rsidR="00FC20CF">
        <w:rPr>
          <w:rFonts w:ascii="mylotus" w:hAnsi="mylotus" w:cs="mylotus"/>
          <w:smallCaps/>
          <w:rtl/>
          <w:lang w:bidi="ar-SA"/>
        </w:rPr>
        <w:t>الأنعام: 88</w:t>
      </w:r>
      <w:r w:rsidR="00FC20CF" w:rsidRPr="00FC20CF">
        <w:rPr>
          <w:rFonts w:ascii="mylotus" w:hAnsi="mylotus" w:cs="mylotus"/>
          <w:smallCaps/>
          <w:rtl/>
          <w:lang w:bidi="ar-SA"/>
        </w:rPr>
        <w:t>]</w:t>
      </w:r>
      <w:r w:rsidRPr="00984198">
        <w:rPr>
          <w:rFonts w:cs="B Lotus" w:hint="cs"/>
          <w:smallCaps/>
          <w:sz w:val="28"/>
          <w:szCs w:val="28"/>
          <w:rtl/>
        </w:rPr>
        <w:t xml:space="preserve">. </w:t>
      </w:r>
    </w:p>
    <w:p w:rsidR="00C5413C" w:rsidRPr="000415E8" w:rsidRDefault="00C5413C" w:rsidP="005D3A45">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mallCaps/>
          <w:sz w:val="28"/>
          <w:szCs w:val="28"/>
          <w:rtl/>
        </w:rPr>
        <w:t>هرآنکه</w:t>
      </w:r>
      <w:r w:rsidR="00890408" w:rsidRPr="00984198">
        <w:rPr>
          <w:rFonts w:cs="B Lotus" w:hint="cs"/>
          <w:smallCaps/>
          <w:sz w:val="28"/>
          <w:szCs w:val="28"/>
          <w:rtl/>
        </w:rPr>
        <w:t xml:space="preserve"> </w:t>
      </w:r>
      <w:r w:rsidR="00F64452" w:rsidRPr="00F64452">
        <w:rPr>
          <w:rFonts w:cs="mylotus" w:hint="cs"/>
          <w:smallCaps/>
          <w:sz w:val="28"/>
          <w:szCs w:val="28"/>
          <w:rtl/>
        </w:rPr>
        <w:t>لا إله إلا الله</w:t>
      </w:r>
      <w:r w:rsidR="00890408" w:rsidRPr="00984198">
        <w:rPr>
          <w:rFonts w:cs="B Lotus" w:hint="cs"/>
          <w:smallCaps/>
          <w:sz w:val="28"/>
          <w:szCs w:val="28"/>
          <w:rtl/>
        </w:rPr>
        <w:t xml:space="preserve"> </w:t>
      </w:r>
      <w:r w:rsidRPr="00984198">
        <w:rPr>
          <w:rFonts w:cs="B Lotus" w:hint="cs"/>
          <w:smallCaps/>
          <w:sz w:val="28"/>
          <w:szCs w:val="28"/>
          <w:rtl/>
        </w:rPr>
        <w:t>بگوید، واجب است بداند که این کلمه نفی تمامی مثل و مانندها و خداگونه</w:t>
      </w:r>
      <w:r w:rsidR="009D0387" w:rsidRPr="00984198">
        <w:rPr>
          <w:rFonts w:cs="B Lotus" w:hint="cs"/>
          <w:smallCaps/>
          <w:sz w:val="28"/>
          <w:szCs w:val="28"/>
          <w:rtl/>
        </w:rPr>
        <w:t xml:space="preserve">‌ها </w:t>
      </w:r>
      <w:r w:rsidR="005D3A45">
        <w:rPr>
          <w:rFonts w:cs="B Lotus" w:hint="cs"/>
          <w:smallCaps/>
          <w:sz w:val="28"/>
          <w:szCs w:val="28"/>
          <w:rtl/>
        </w:rPr>
        <w:t>را در بردارد</w:t>
      </w:r>
      <w:r w:rsidRPr="00984198">
        <w:rPr>
          <w:rFonts w:cs="B Lotus" w:hint="cs"/>
          <w:smallCaps/>
          <w:sz w:val="28"/>
          <w:szCs w:val="28"/>
          <w:rtl/>
        </w:rPr>
        <w:t xml:space="preserve"> و الله عزوجل می</w:t>
      </w:r>
      <w:r w:rsidRPr="00984198">
        <w:rPr>
          <w:rFonts w:cs="B Lotus" w:hint="cs"/>
          <w:smallCaps/>
          <w:sz w:val="28"/>
          <w:szCs w:val="28"/>
          <w:cs/>
        </w:rPr>
        <w:t>‎</w:t>
      </w:r>
      <w:r w:rsidRPr="00984198">
        <w:rPr>
          <w:rFonts w:cs="B Lotus" w:hint="cs"/>
          <w:smallCaps/>
          <w:sz w:val="28"/>
          <w:szCs w:val="28"/>
          <w:rtl/>
        </w:rPr>
        <w:t>فرماید:</w:t>
      </w:r>
      <w:r w:rsidR="00FC20CF" w:rsidRPr="00984198">
        <w:rPr>
          <w:rFonts w:cs="B Lotus" w:hint="cs"/>
          <w:smallCaps/>
          <w:sz w:val="28"/>
          <w:szCs w:val="28"/>
          <w:rtl/>
        </w:rPr>
        <w:t xml:space="preserve"> </w:t>
      </w:r>
      <w:r w:rsidR="00FC20CF">
        <w:rPr>
          <w:rFonts w:ascii="Traditional Arabic" w:hAnsi="Traditional Arabic" w:cs="Traditional Arabic"/>
          <w:smallCaps/>
          <w:sz w:val="28"/>
          <w:szCs w:val="28"/>
          <w:rtl/>
        </w:rPr>
        <w:t>﴿</w:t>
      </w:r>
      <w:r w:rsidR="000415E8">
        <w:rPr>
          <w:rFonts w:ascii="KFGQPC Uthmanic Script HAFS" w:hAnsi="KFGQPC Uthmanic Script HAFS" w:cs="KFGQPC Uthmanic Script HAFS"/>
          <w:sz w:val="28"/>
          <w:szCs w:val="28"/>
          <w:rtl/>
        </w:rPr>
        <w:t>فَلَا تَجۡعَلُواْ لِلَّهِ أَندَادٗا وَأَنتُمۡ تَعۡلَمُونَ ٢٢</w:t>
      </w:r>
      <w:r w:rsidR="00FC20CF">
        <w:rPr>
          <w:rFonts w:ascii="Traditional Arabic" w:hAnsi="Traditional Arabic" w:cs="Traditional Arabic"/>
          <w:smallCaps/>
          <w:sz w:val="28"/>
          <w:szCs w:val="28"/>
          <w:rtl/>
        </w:rPr>
        <w:t>﴾</w:t>
      </w:r>
      <w:r w:rsidR="00FC20CF" w:rsidRPr="00984198">
        <w:rPr>
          <w:rFonts w:cs="B Lotus" w:hint="cs"/>
          <w:smallCaps/>
          <w:sz w:val="28"/>
          <w:szCs w:val="28"/>
          <w:rtl/>
        </w:rPr>
        <w:t xml:space="preserve"> </w:t>
      </w:r>
      <w:r w:rsidR="00FC20CF" w:rsidRPr="00FC20CF">
        <w:rPr>
          <w:rFonts w:ascii="mylotus" w:hAnsi="mylotus" w:cs="mylotus"/>
          <w:smallCaps/>
          <w:rtl/>
          <w:lang w:bidi="ar-SA"/>
        </w:rPr>
        <w:t>[</w:t>
      </w:r>
      <w:r w:rsidR="00FC20CF">
        <w:rPr>
          <w:rFonts w:ascii="mylotus" w:hAnsi="mylotus" w:cs="mylotus"/>
          <w:smallCaps/>
          <w:rtl/>
          <w:lang w:bidi="ar-SA"/>
        </w:rPr>
        <w:t>البقرة: 22</w:t>
      </w:r>
      <w:r w:rsidR="00FC20CF" w:rsidRPr="00FC20CF">
        <w:rPr>
          <w:rFonts w:ascii="mylotus" w:hAnsi="mylotus" w:cs="mylotus"/>
          <w:smallCaps/>
          <w:rtl/>
          <w:lang w:bidi="ar-SA"/>
        </w:rPr>
        <w:t>]</w:t>
      </w:r>
      <w:r w:rsidRPr="00984198">
        <w:rPr>
          <w:rFonts w:cs="B Lotus" w:hint="cs"/>
          <w:smallCaps/>
          <w:sz w:val="28"/>
          <w:szCs w:val="28"/>
          <w:rtl/>
        </w:rPr>
        <w:t xml:space="preserve"> </w:t>
      </w:r>
      <w:r w:rsidR="00D2515F">
        <w:rPr>
          <w:rFonts w:cs="B Lotus" w:hint="cs"/>
          <w:smallCaps/>
          <w:sz w:val="28"/>
          <w:szCs w:val="28"/>
          <w:rtl/>
        </w:rPr>
        <w:t>«</w:t>
      </w:r>
      <w:r w:rsidRPr="00984198">
        <w:rPr>
          <w:rFonts w:cs="B Lotus"/>
          <w:smallCaps/>
          <w:sz w:val="28"/>
          <w:szCs w:val="28"/>
          <w:rtl/>
        </w:rPr>
        <w:t>پس شركاء و</w:t>
      </w:r>
      <w:r w:rsidRPr="00984198">
        <w:rPr>
          <w:rFonts w:cs="B Lotus" w:hint="cs"/>
          <w:smallCaps/>
          <w:sz w:val="28"/>
          <w:szCs w:val="28"/>
          <w:rtl/>
        </w:rPr>
        <w:t xml:space="preserve"> </w:t>
      </w:r>
      <w:r w:rsidRPr="00984198">
        <w:rPr>
          <w:rFonts w:cs="B Lotus"/>
          <w:smallCaps/>
          <w:sz w:val="28"/>
          <w:szCs w:val="28"/>
          <w:rtl/>
        </w:rPr>
        <w:t xml:space="preserve">همانندهائي براي </w:t>
      </w:r>
      <w:r w:rsidRPr="00984198">
        <w:rPr>
          <w:rFonts w:cs="B Lotus" w:hint="cs"/>
          <w:smallCaps/>
          <w:sz w:val="28"/>
          <w:szCs w:val="28"/>
          <w:rtl/>
        </w:rPr>
        <w:t>الله</w:t>
      </w:r>
      <w:r w:rsidRPr="00984198">
        <w:rPr>
          <w:rFonts w:cs="B Lotus"/>
          <w:smallCaps/>
          <w:sz w:val="28"/>
          <w:szCs w:val="28"/>
          <w:rtl/>
        </w:rPr>
        <w:t xml:space="preserve"> </w:t>
      </w:r>
      <w:r w:rsidRPr="00984198">
        <w:rPr>
          <w:rFonts w:cs="B Lotus" w:hint="cs"/>
          <w:smallCaps/>
          <w:sz w:val="28"/>
          <w:szCs w:val="28"/>
          <w:rtl/>
        </w:rPr>
        <w:t>قرار ندهید</w:t>
      </w:r>
      <w:r w:rsidR="005D3A45">
        <w:rPr>
          <w:rFonts w:cs="B Lotus"/>
          <w:smallCaps/>
          <w:sz w:val="28"/>
          <w:szCs w:val="28"/>
          <w:rtl/>
        </w:rPr>
        <w:t>، درحالي</w:t>
      </w:r>
      <w:r w:rsidR="005D3A45">
        <w:rPr>
          <w:rFonts w:cs="B Lotus" w:hint="cs"/>
          <w:smallCaps/>
          <w:sz w:val="28"/>
          <w:szCs w:val="28"/>
          <w:rtl/>
        </w:rPr>
        <w:softHyphen/>
      </w:r>
      <w:r w:rsidRPr="00984198">
        <w:rPr>
          <w:rFonts w:cs="B Lotus"/>
          <w:smallCaps/>
          <w:sz w:val="28"/>
          <w:szCs w:val="28"/>
          <w:rtl/>
        </w:rPr>
        <w:t>كه شما (از روي فطرت)</w:t>
      </w:r>
      <w:r w:rsidR="00C01522" w:rsidRPr="00984198">
        <w:rPr>
          <w:rFonts w:cs="B Lotus"/>
          <w:smallCaps/>
          <w:sz w:val="28"/>
          <w:szCs w:val="28"/>
          <w:rtl/>
        </w:rPr>
        <w:t xml:space="preserve"> مي‌</w:t>
      </w:r>
      <w:r w:rsidRPr="00984198">
        <w:rPr>
          <w:rFonts w:cs="B Lotus"/>
          <w:smallCaps/>
          <w:sz w:val="28"/>
          <w:szCs w:val="28"/>
          <w:rtl/>
        </w:rPr>
        <w:t>دانيد (كه چنين كاري درست نيست)</w:t>
      </w:r>
      <w:r w:rsidR="00F10258">
        <w:rPr>
          <w:rFonts w:cs="B Lotus" w:hint="cs"/>
          <w:smallCaps/>
          <w:sz w:val="28"/>
          <w:szCs w:val="28"/>
          <w:rtl/>
        </w:rPr>
        <w:t>»</w:t>
      </w:r>
      <w:r w:rsidRPr="00984198">
        <w:rPr>
          <w:rFonts w:cs="B Lotus"/>
          <w:smallCaps/>
          <w:sz w:val="28"/>
          <w:szCs w:val="28"/>
          <w:rtl/>
        </w:rPr>
        <w:t>.</w:t>
      </w:r>
      <w:r w:rsidRPr="00984198">
        <w:rPr>
          <w:rFonts w:cs="B Lotus" w:hint="cs"/>
          <w:smallCaps/>
          <w:sz w:val="28"/>
          <w:szCs w:val="28"/>
          <w:rtl/>
        </w:rPr>
        <w:t xml:space="preserve"> و نقل کلام حافظ ابن کثیر در مورد این آیه گذشت که فرمود: </w:t>
      </w:r>
      <w:r w:rsidR="005D3A45">
        <w:rPr>
          <w:rFonts w:cs="B Lotus" w:hint="cs"/>
          <w:smallCaps/>
          <w:sz w:val="28"/>
          <w:szCs w:val="28"/>
          <w:rtl/>
        </w:rPr>
        <w:t>«</w:t>
      </w:r>
      <w:r w:rsidRPr="00984198">
        <w:rPr>
          <w:rFonts w:cs="B Lotus" w:hint="cs"/>
          <w:smallCaps/>
          <w:sz w:val="28"/>
          <w:szCs w:val="28"/>
          <w:rtl/>
        </w:rPr>
        <w:t>یعنی چیزی از ند و مثل و مانندها را که نفع و ضرری</w:t>
      </w:r>
      <w:r w:rsidR="009D0387" w:rsidRPr="00984198">
        <w:rPr>
          <w:rFonts w:cs="B Lotus" w:hint="cs"/>
          <w:smallCaps/>
          <w:sz w:val="28"/>
          <w:szCs w:val="28"/>
          <w:rtl/>
        </w:rPr>
        <w:t xml:space="preserve"> نمی‌</w:t>
      </w:r>
      <w:r w:rsidRPr="00984198">
        <w:rPr>
          <w:rFonts w:cs="B Lotus" w:hint="cs"/>
          <w:smallCaps/>
          <w:sz w:val="28"/>
          <w:szCs w:val="28"/>
          <w:rtl/>
        </w:rPr>
        <w:t>رسانند،</w:t>
      </w:r>
      <w:r w:rsidR="005D3A45">
        <w:rPr>
          <w:rFonts w:cs="B Lotus" w:hint="cs"/>
          <w:smallCaps/>
          <w:sz w:val="28"/>
          <w:szCs w:val="28"/>
          <w:rtl/>
        </w:rPr>
        <w:t xml:space="preserve"> شریک الله عزوجل قرار ندهید، درحالی</w:t>
      </w:r>
      <w:r w:rsidR="005D3A45">
        <w:rPr>
          <w:rFonts w:cs="B Lotus"/>
          <w:smallCaps/>
          <w:sz w:val="28"/>
          <w:szCs w:val="28"/>
          <w:rtl/>
        </w:rPr>
        <w:softHyphen/>
      </w:r>
      <w:r w:rsidRPr="00984198">
        <w:rPr>
          <w:rFonts w:cs="B Lotus" w:hint="cs"/>
          <w:smallCaps/>
          <w:sz w:val="28"/>
          <w:szCs w:val="28"/>
          <w:rtl/>
        </w:rPr>
        <w:t>که</w:t>
      </w:r>
      <w:r w:rsidR="009D0387" w:rsidRPr="00984198">
        <w:rPr>
          <w:rFonts w:cs="B Lotus" w:hint="cs"/>
          <w:smallCaps/>
          <w:sz w:val="28"/>
          <w:szCs w:val="28"/>
          <w:rtl/>
        </w:rPr>
        <w:t xml:space="preserve"> می‌</w:t>
      </w:r>
      <w:r w:rsidRPr="00984198">
        <w:rPr>
          <w:rFonts w:cs="B Lotus" w:hint="cs"/>
          <w:smallCaps/>
          <w:sz w:val="28"/>
          <w:szCs w:val="28"/>
          <w:rtl/>
        </w:rPr>
        <w:t>دانید جز الله عزوجل، پروردگاری که شما را رزق و روزی دهد، نیست و قطعاً</w:t>
      </w:r>
      <w:r w:rsidR="009D0387" w:rsidRPr="00984198">
        <w:rPr>
          <w:rFonts w:cs="B Lotus" w:hint="cs"/>
          <w:smallCaps/>
          <w:sz w:val="28"/>
          <w:szCs w:val="28"/>
          <w:rtl/>
        </w:rPr>
        <w:t xml:space="preserve"> می‌</w:t>
      </w:r>
      <w:r w:rsidRPr="00984198">
        <w:rPr>
          <w:rFonts w:cs="B Lotus" w:hint="cs"/>
          <w:smallCaps/>
          <w:sz w:val="28"/>
          <w:szCs w:val="28"/>
          <w:rtl/>
        </w:rPr>
        <w:t xml:space="preserve">دانید توحیدی که رسول الله </w:t>
      </w:r>
      <w:r w:rsidR="005D3A45">
        <w:rPr>
          <w:rFonts w:ascii="Arial" w:hAnsi="Arial" w:cs="CTraditional Arabic" w:hint="cs"/>
          <w:sz w:val="28"/>
          <w:szCs w:val="28"/>
          <w:rtl/>
        </w:rPr>
        <w:t>ح</w:t>
      </w:r>
      <w:r w:rsidRPr="00862309">
        <w:rPr>
          <w:rFonts w:cs="B Nazanin" w:hint="cs"/>
          <w:noProof/>
          <w:rtl/>
        </w:rPr>
        <w:t xml:space="preserve"> </w:t>
      </w:r>
      <w:r w:rsidRPr="00984198">
        <w:rPr>
          <w:rFonts w:cs="B Lotus" w:hint="cs"/>
          <w:smallCaps/>
          <w:sz w:val="28"/>
          <w:szCs w:val="28"/>
          <w:rtl/>
        </w:rPr>
        <w:t>شما را به سوی آن</w:t>
      </w:r>
      <w:r w:rsidR="009D0387" w:rsidRPr="00984198">
        <w:rPr>
          <w:rFonts w:cs="B Lotus" w:hint="cs"/>
          <w:smallCaps/>
          <w:sz w:val="28"/>
          <w:szCs w:val="28"/>
          <w:rtl/>
        </w:rPr>
        <w:t xml:space="preserve"> می‌</w:t>
      </w:r>
      <w:r w:rsidRPr="00984198">
        <w:rPr>
          <w:rFonts w:cs="B Lotus" w:hint="cs"/>
          <w:smallCaps/>
          <w:sz w:val="28"/>
          <w:szCs w:val="28"/>
          <w:rtl/>
        </w:rPr>
        <w:t>خواند، حقی است که در آن هیچگونه تردیدی</w:t>
      </w:r>
      <w:r w:rsidR="009D0387" w:rsidRPr="00984198">
        <w:rPr>
          <w:rFonts w:cs="B Lotus" w:hint="cs"/>
          <w:smallCaps/>
          <w:sz w:val="28"/>
          <w:szCs w:val="28"/>
          <w:rtl/>
        </w:rPr>
        <w:t xml:space="preserve"> نمی‌</w:t>
      </w:r>
      <w:r w:rsidRPr="00984198">
        <w:rPr>
          <w:rFonts w:cs="B Lotus" w:hint="cs"/>
          <w:smallCaps/>
          <w:sz w:val="28"/>
          <w:szCs w:val="28"/>
          <w:rtl/>
        </w:rPr>
        <w:t>باشد.</w:t>
      </w:r>
      <w:r w:rsidR="005D3A45">
        <w:rPr>
          <w:rFonts w:cs="B Lotus" w:hint="cs"/>
          <w:smallCaps/>
          <w:sz w:val="28"/>
          <w:szCs w:val="28"/>
          <w:rtl/>
        </w:rPr>
        <w:t>»</w:t>
      </w:r>
      <w:r w:rsidRPr="00984198">
        <w:rPr>
          <w:rFonts w:cs="B Lotus" w:hint="cs"/>
          <w:smallCaps/>
          <w:sz w:val="28"/>
          <w:szCs w:val="28"/>
          <w:rtl/>
        </w:rPr>
        <w:t xml:space="preserve"> </w:t>
      </w:r>
    </w:p>
    <w:p w:rsidR="00C5413C" w:rsidRPr="00984198" w:rsidRDefault="00C5413C" w:rsidP="005D3A45">
      <w:pPr>
        <w:pStyle w:val="NormalWeb"/>
        <w:widowControl w:val="0"/>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و در صحیحین از عبدالله بن مسعود </w:t>
      </w:r>
      <w:r w:rsidR="00C336B2" w:rsidRPr="00C336B2">
        <w:rPr>
          <w:rFonts w:ascii="Arial" w:hAnsi="Arial" w:cs="CTraditional Arabic" w:hint="cs"/>
          <w:sz w:val="28"/>
          <w:szCs w:val="28"/>
          <w:rtl/>
        </w:rPr>
        <w:t>س</w:t>
      </w:r>
      <w:r w:rsidR="00C336B2" w:rsidRPr="00C336B2">
        <w:rPr>
          <w:rFonts w:cs="B Lotus" w:hint="cs"/>
          <w:smallCaps/>
          <w:sz w:val="32"/>
          <w:szCs w:val="32"/>
          <w:rtl/>
        </w:rPr>
        <w:t xml:space="preserve"> </w:t>
      </w:r>
      <w:r w:rsidRPr="00984198">
        <w:rPr>
          <w:rFonts w:cs="B Lotus" w:hint="cs"/>
          <w:smallCaps/>
          <w:sz w:val="28"/>
          <w:szCs w:val="28"/>
          <w:rtl/>
        </w:rPr>
        <w:t>روایت است که گفت: گفتم یا رسول الله، کدامین گناه از همه</w:t>
      </w:r>
      <w:r w:rsidR="00AC25A8" w:rsidRPr="00984198">
        <w:rPr>
          <w:rFonts w:cs="B Lotus" w:hint="cs"/>
          <w:smallCaps/>
          <w:sz w:val="28"/>
          <w:szCs w:val="28"/>
          <w:rtl/>
        </w:rPr>
        <w:t xml:space="preserve">‌ی </w:t>
      </w:r>
      <w:r w:rsidRPr="00984198">
        <w:rPr>
          <w:rFonts w:cs="B Lotus" w:hint="cs"/>
          <w:smallCaps/>
          <w:sz w:val="28"/>
          <w:szCs w:val="28"/>
          <w:rtl/>
        </w:rPr>
        <w:t>گناهان</w:t>
      </w:r>
      <w:r w:rsidR="00AA49E3" w:rsidRPr="00984198">
        <w:rPr>
          <w:rFonts w:cs="B Lotus" w:hint="cs"/>
          <w:smallCaps/>
          <w:sz w:val="28"/>
          <w:szCs w:val="28"/>
          <w:rtl/>
        </w:rPr>
        <w:t xml:space="preserve"> بزرگ‌تر</w:t>
      </w:r>
      <w:r w:rsidRPr="00984198">
        <w:rPr>
          <w:rFonts w:cs="B Lotus" w:hint="cs"/>
          <w:smallCaps/>
          <w:sz w:val="28"/>
          <w:szCs w:val="28"/>
          <w:rtl/>
        </w:rPr>
        <w:t xml:space="preserve"> است؟ رسول الله </w:t>
      </w:r>
      <w:r w:rsidR="005D3A45">
        <w:rPr>
          <w:rFonts w:ascii="Arial" w:hAnsi="Arial" w:cs="CTraditional Arabic" w:hint="cs"/>
          <w:sz w:val="28"/>
          <w:szCs w:val="28"/>
          <w:rtl/>
        </w:rPr>
        <w:t>ح</w:t>
      </w:r>
      <w:r w:rsidRPr="00862309">
        <w:rPr>
          <w:rFonts w:cs="B Nazanin" w:hint="cs"/>
          <w:noProof/>
          <w:rtl/>
        </w:rPr>
        <w:t xml:space="preserve"> </w:t>
      </w:r>
      <w:r w:rsidRPr="00984198">
        <w:rPr>
          <w:rFonts w:cs="B Lotus" w:hint="cs"/>
          <w:smallCaps/>
          <w:sz w:val="28"/>
          <w:szCs w:val="28"/>
          <w:rtl/>
        </w:rPr>
        <w:t xml:space="preserve">فرمودند: </w:t>
      </w:r>
      <w:r w:rsidRPr="00E747D9">
        <w:rPr>
          <w:rStyle w:val="Char2"/>
          <w:rFonts w:hint="cs"/>
          <w:rtl/>
        </w:rPr>
        <w:t>«</w:t>
      </w:r>
      <w:r w:rsidRPr="00E747D9">
        <w:rPr>
          <w:rStyle w:val="Char2"/>
          <w:rFonts w:hint="eastAsia"/>
          <w:rtl/>
        </w:rPr>
        <w:t>أَنْ</w:t>
      </w:r>
      <w:r w:rsidRPr="00E747D9">
        <w:rPr>
          <w:rStyle w:val="Char2"/>
          <w:rtl/>
        </w:rPr>
        <w:t xml:space="preserve"> </w:t>
      </w:r>
      <w:r w:rsidRPr="00E747D9">
        <w:rPr>
          <w:rStyle w:val="Char2"/>
          <w:rFonts w:hint="eastAsia"/>
          <w:rtl/>
        </w:rPr>
        <w:t>تَجْعَلَ</w:t>
      </w:r>
      <w:r w:rsidRPr="00E747D9">
        <w:rPr>
          <w:rStyle w:val="Char2"/>
          <w:rtl/>
        </w:rPr>
        <w:t xml:space="preserve"> </w:t>
      </w:r>
      <w:r w:rsidRPr="00E747D9">
        <w:rPr>
          <w:rStyle w:val="Char2"/>
          <w:rFonts w:hint="eastAsia"/>
          <w:rtl/>
        </w:rPr>
        <w:t>لِلَّهِ</w:t>
      </w:r>
      <w:r w:rsidRPr="00E747D9">
        <w:rPr>
          <w:rStyle w:val="Char2"/>
          <w:rtl/>
        </w:rPr>
        <w:t xml:space="preserve"> </w:t>
      </w:r>
      <w:r w:rsidRPr="00E747D9">
        <w:rPr>
          <w:rStyle w:val="Char2"/>
          <w:rFonts w:hint="eastAsia"/>
          <w:rtl/>
        </w:rPr>
        <w:t>نِدًّا</w:t>
      </w:r>
      <w:r w:rsidRPr="00E747D9">
        <w:rPr>
          <w:rStyle w:val="Char2"/>
          <w:rtl/>
        </w:rPr>
        <w:t xml:space="preserve"> </w:t>
      </w:r>
      <w:r w:rsidRPr="00E747D9">
        <w:rPr>
          <w:rStyle w:val="Char2"/>
          <w:rFonts w:hint="eastAsia"/>
          <w:rtl/>
        </w:rPr>
        <w:t>وَهُوَ</w:t>
      </w:r>
      <w:r w:rsidRPr="00E747D9">
        <w:rPr>
          <w:rStyle w:val="Char2"/>
          <w:rtl/>
        </w:rPr>
        <w:t xml:space="preserve"> </w:t>
      </w:r>
      <w:r w:rsidRPr="00E747D9">
        <w:rPr>
          <w:rStyle w:val="Char2"/>
          <w:rFonts w:hint="eastAsia"/>
          <w:rtl/>
        </w:rPr>
        <w:lastRenderedPageBreak/>
        <w:t>خَلَقَكَ»</w:t>
      </w:r>
      <w:r w:rsidRPr="00862309">
        <w:rPr>
          <w:rStyle w:val="FootnoteReference"/>
          <w:rFonts w:cs="B Nazanin"/>
          <w:smallCaps/>
          <w:rtl/>
        </w:rPr>
        <w:footnoteReference w:id="244"/>
      </w:r>
      <w:r w:rsidRPr="00984198">
        <w:rPr>
          <w:rFonts w:cs="B Lotus" w:hint="cs"/>
          <w:smallCaps/>
          <w:sz w:val="28"/>
          <w:szCs w:val="28"/>
          <w:rtl/>
        </w:rPr>
        <w:t xml:space="preserve"> </w:t>
      </w:r>
      <w:r w:rsidR="005D3A45">
        <w:rPr>
          <w:rFonts w:cs="B Lotus" w:hint="cs"/>
          <w:smallCaps/>
          <w:sz w:val="28"/>
          <w:szCs w:val="28"/>
          <w:rtl/>
        </w:rPr>
        <w:t>«</w:t>
      </w:r>
      <w:r w:rsidRPr="00984198">
        <w:rPr>
          <w:rFonts w:cs="B Lotus" w:hint="cs"/>
          <w:smallCaps/>
          <w:sz w:val="28"/>
          <w:szCs w:val="28"/>
          <w:rtl/>
        </w:rPr>
        <w:t>شریک و مثل و مان</w:t>
      </w:r>
      <w:r w:rsidR="005D3A45">
        <w:rPr>
          <w:rFonts w:cs="B Lotus" w:hint="cs"/>
          <w:smallCaps/>
          <w:sz w:val="28"/>
          <w:szCs w:val="28"/>
          <w:rtl/>
        </w:rPr>
        <w:t>ند قرار دادن برای الله در</w:t>
      </w:r>
      <w:r w:rsidRPr="00984198">
        <w:rPr>
          <w:rFonts w:cs="B Lotus" w:hint="cs"/>
          <w:smallCaps/>
          <w:sz w:val="28"/>
          <w:szCs w:val="28"/>
          <w:rtl/>
        </w:rPr>
        <w:t>حالی</w:t>
      </w:r>
      <w:r w:rsidR="005D3A45">
        <w:rPr>
          <w:rFonts w:cs="B Lotus"/>
          <w:smallCaps/>
          <w:sz w:val="28"/>
          <w:szCs w:val="28"/>
          <w:rtl/>
        </w:rPr>
        <w:softHyphen/>
      </w:r>
      <w:r w:rsidRPr="00984198">
        <w:rPr>
          <w:rFonts w:cs="B Lotus" w:hint="cs"/>
          <w:smallCaps/>
          <w:sz w:val="28"/>
          <w:szCs w:val="28"/>
          <w:rtl/>
        </w:rPr>
        <w:t>که او تو را آفریده است.</w:t>
      </w:r>
      <w:r w:rsidR="005D3A45">
        <w:rPr>
          <w:rFonts w:cs="B Lotus" w:hint="cs"/>
          <w:smallCaps/>
          <w:sz w:val="28"/>
          <w:szCs w:val="28"/>
          <w:rtl/>
        </w:rPr>
        <w:t>»</w:t>
      </w:r>
      <w:r w:rsidRPr="00984198">
        <w:rPr>
          <w:rFonts w:cs="B Lotus" w:hint="cs"/>
          <w:smallCaps/>
          <w:sz w:val="28"/>
          <w:szCs w:val="28"/>
          <w:rtl/>
        </w:rPr>
        <w:t xml:space="preserve"> </w:t>
      </w:r>
    </w:p>
    <w:p w:rsidR="00C5413C" w:rsidRPr="00984198" w:rsidRDefault="00C5413C" w:rsidP="005D3A45">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و از طفیل بن سَخبَرَه </w:t>
      </w:r>
      <w:r w:rsidR="005D3A45">
        <w:rPr>
          <w:rFonts w:ascii="Arial" w:hAnsi="Arial" w:cs="CTraditional Arabic" w:hint="cs"/>
          <w:sz w:val="28"/>
          <w:szCs w:val="28"/>
          <w:rtl/>
        </w:rPr>
        <w:t>ا</w:t>
      </w:r>
      <w:r w:rsidRPr="00984198">
        <w:rPr>
          <w:rFonts w:cs="B Lotus" w:hint="cs"/>
          <w:smallCaps/>
          <w:sz w:val="28"/>
          <w:szCs w:val="28"/>
          <w:rtl/>
        </w:rPr>
        <w:t xml:space="preserve"> برادر مادری ام المومنین عایشه </w:t>
      </w:r>
      <w:r w:rsidR="005D3A45">
        <w:rPr>
          <w:rFonts w:ascii="Arial" w:hAnsi="Arial" w:cs="CTraditional Arabic" w:hint="cs"/>
          <w:sz w:val="28"/>
          <w:szCs w:val="28"/>
          <w:rtl/>
        </w:rPr>
        <w:t>ل</w:t>
      </w:r>
      <w:r w:rsidR="005D3A45">
        <w:rPr>
          <w:rFonts w:cs="B Lotus" w:hint="cs"/>
          <w:smallCaps/>
          <w:sz w:val="28"/>
          <w:szCs w:val="28"/>
          <w:rtl/>
        </w:rPr>
        <w:t xml:space="preserve"> روایت است که می</w:t>
      </w:r>
      <w:r w:rsidR="005D3A45">
        <w:rPr>
          <w:rFonts w:cs="B Lotus" w:hint="cs"/>
          <w:smallCaps/>
          <w:sz w:val="28"/>
          <w:szCs w:val="28"/>
          <w:rtl/>
        </w:rPr>
        <w:softHyphen/>
        <w:t>گوید</w:t>
      </w:r>
      <w:r w:rsidRPr="00984198">
        <w:rPr>
          <w:rFonts w:cs="B Lotus" w:hint="cs"/>
          <w:smallCaps/>
          <w:sz w:val="28"/>
          <w:szCs w:val="28"/>
          <w:rtl/>
        </w:rPr>
        <w:t xml:space="preserve">: </w:t>
      </w:r>
      <w:r w:rsidR="005D3A45">
        <w:rPr>
          <w:rFonts w:cs="B Lotus" w:hint="cs"/>
          <w:smallCaps/>
          <w:sz w:val="28"/>
          <w:szCs w:val="28"/>
          <w:rtl/>
        </w:rPr>
        <w:t>«</w:t>
      </w:r>
      <w:r w:rsidRPr="00984198">
        <w:rPr>
          <w:rFonts w:cs="B Lotus" w:hint="cs"/>
          <w:smallCaps/>
          <w:sz w:val="28"/>
          <w:szCs w:val="28"/>
          <w:rtl/>
        </w:rPr>
        <w:t>در خواب دیدم که از گروهی از یهودیان گذشتم، پس گفتم</w:t>
      </w:r>
      <w:r w:rsidR="005D3A45">
        <w:rPr>
          <w:rFonts w:cs="B Lotus" w:hint="cs"/>
          <w:smallCaps/>
          <w:sz w:val="28"/>
          <w:szCs w:val="28"/>
          <w:rtl/>
        </w:rPr>
        <w:t>:</w:t>
      </w:r>
      <w:r w:rsidRPr="00984198">
        <w:rPr>
          <w:rFonts w:cs="B Lotus" w:hint="cs"/>
          <w:smallCaps/>
          <w:sz w:val="28"/>
          <w:szCs w:val="28"/>
          <w:rtl/>
        </w:rPr>
        <w:t xml:space="preserve"> شما چه کسانی هستید، گفتند: ما یهود</w:t>
      </w:r>
      <w:r w:rsidR="005D3A45">
        <w:rPr>
          <w:rFonts w:cs="B Lotus" w:hint="cs"/>
          <w:smallCaps/>
          <w:sz w:val="28"/>
          <w:szCs w:val="28"/>
          <w:rtl/>
        </w:rPr>
        <w:t xml:space="preserve"> هستیم، گفتم: چه قوم خوبی هستید</w:t>
      </w:r>
      <w:r w:rsidRPr="00984198">
        <w:rPr>
          <w:rFonts w:cs="B Lotus" w:hint="cs"/>
          <w:smallCaps/>
          <w:sz w:val="28"/>
          <w:szCs w:val="28"/>
          <w:rtl/>
        </w:rPr>
        <w:t xml:space="preserve"> اگر نمی</w:t>
      </w:r>
      <w:r w:rsidR="00FC20CF" w:rsidRPr="00984198">
        <w:rPr>
          <w:rFonts w:cs="B Lotus" w:hint="eastAsia"/>
          <w:smallCaps/>
          <w:sz w:val="28"/>
          <w:szCs w:val="28"/>
          <w:rtl/>
        </w:rPr>
        <w:t>‌</w:t>
      </w:r>
      <w:r w:rsidRPr="00984198">
        <w:rPr>
          <w:rFonts w:cs="B Lotus" w:hint="cs"/>
          <w:smallCaps/>
          <w:sz w:val="28"/>
          <w:szCs w:val="28"/>
          <w:rtl/>
        </w:rPr>
        <w:t>گفتید: عزیر پسر خداست. گفتند: شما چه قومی خوبی هستید، اگر نمی</w:t>
      </w:r>
      <w:r w:rsidR="00FC20CF" w:rsidRPr="00984198">
        <w:rPr>
          <w:rFonts w:cs="B Lotus" w:hint="eastAsia"/>
          <w:smallCaps/>
          <w:sz w:val="28"/>
          <w:szCs w:val="28"/>
          <w:rtl/>
        </w:rPr>
        <w:t>‌</w:t>
      </w:r>
      <w:r w:rsidR="005D3A45">
        <w:rPr>
          <w:rFonts w:cs="B Lotus" w:hint="cs"/>
          <w:smallCaps/>
          <w:sz w:val="28"/>
          <w:szCs w:val="28"/>
          <w:rtl/>
        </w:rPr>
        <w:t>گفتید آنچه</w:t>
      </w:r>
      <w:r w:rsidRPr="00984198">
        <w:rPr>
          <w:rFonts w:cs="B Lotus" w:hint="cs"/>
          <w:smallCaps/>
          <w:sz w:val="28"/>
          <w:szCs w:val="28"/>
          <w:rtl/>
        </w:rPr>
        <w:t xml:space="preserve"> الله عزوجل و محمد بخواهد. سپس بر گروهی از نصاری گذشتم. پس گفتم: چه قوم خوبی هستید اگر</w:t>
      </w:r>
      <w:r w:rsidR="009D0387" w:rsidRPr="00984198">
        <w:rPr>
          <w:rFonts w:cs="B Lotus" w:hint="cs"/>
          <w:smallCaps/>
          <w:sz w:val="28"/>
          <w:szCs w:val="28"/>
          <w:rtl/>
        </w:rPr>
        <w:t xml:space="preserve"> نمی‌</w:t>
      </w:r>
      <w:r w:rsidRPr="00984198">
        <w:rPr>
          <w:rFonts w:cs="B Lotus" w:hint="cs"/>
          <w:smallCaps/>
          <w:sz w:val="28"/>
          <w:szCs w:val="28"/>
          <w:rtl/>
        </w:rPr>
        <w:t>گفتید: مسیح پسر خداست. پس گفتند: و شما چه قوم خوبی هستید اگر</w:t>
      </w:r>
      <w:r w:rsidR="009D0387" w:rsidRPr="00984198">
        <w:rPr>
          <w:rFonts w:cs="B Lotus" w:hint="cs"/>
          <w:smallCaps/>
          <w:sz w:val="28"/>
          <w:szCs w:val="28"/>
          <w:rtl/>
        </w:rPr>
        <w:t xml:space="preserve"> نمی‌</w:t>
      </w:r>
      <w:r w:rsidR="005D3A45">
        <w:rPr>
          <w:rFonts w:cs="B Lotus" w:hint="cs"/>
          <w:smallCaps/>
          <w:sz w:val="28"/>
          <w:szCs w:val="28"/>
          <w:rtl/>
        </w:rPr>
        <w:t>گفتید: آنچه</w:t>
      </w:r>
      <w:r w:rsidRPr="00984198">
        <w:rPr>
          <w:rFonts w:cs="B Lotus" w:hint="cs"/>
          <w:smallCaps/>
          <w:sz w:val="28"/>
          <w:szCs w:val="28"/>
          <w:rtl/>
        </w:rPr>
        <w:t xml:space="preserve"> الله عزوجل و محمد بخواهد. چون صبح شد عده</w:t>
      </w:r>
      <w:r w:rsidR="00FC20CF" w:rsidRPr="00984198">
        <w:rPr>
          <w:rFonts w:cs="B Lotus" w:hint="eastAsia"/>
          <w:smallCaps/>
          <w:sz w:val="28"/>
          <w:szCs w:val="28"/>
          <w:rtl/>
        </w:rPr>
        <w:t>‌</w:t>
      </w:r>
      <w:r w:rsidRPr="00984198">
        <w:rPr>
          <w:rFonts w:cs="B Lotus" w:hint="cs"/>
          <w:smallCaps/>
          <w:sz w:val="28"/>
          <w:szCs w:val="28"/>
          <w:rtl/>
        </w:rPr>
        <w:t xml:space="preserve">ای را از آن خواب باخبر ساختم. سپس نزد رسول الله آمده و </w:t>
      </w:r>
      <w:r w:rsidR="005D3A45">
        <w:rPr>
          <w:rFonts w:cs="B Lotus" w:hint="cs"/>
          <w:smallCaps/>
          <w:sz w:val="28"/>
          <w:szCs w:val="28"/>
          <w:rtl/>
        </w:rPr>
        <w:t>ایشان را از آن خواب آگاه نمودم</w:t>
      </w:r>
      <w:r w:rsidRPr="00984198">
        <w:rPr>
          <w:rFonts w:cs="B Lotus" w:hint="cs"/>
          <w:smallCaps/>
          <w:sz w:val="28"/>
          <w:szCs w:val="28"/>
          <w:rtl/>
        </w:rPr>
        <w:t xml:space="preserve">. پس فرمودند: </w:t>
      </w:r>
      <w:r w:rsidRPr="00E747D9">
        <w:rPr>
          <w:rStyle w:val="Char2"/>
          <w:rFonts w:hint="cs"/>
          <w:rtl/>
        </w:rPr>
        <w:t>«</w:t>
      </w:r>
      <w:r w:rsidRPr="00E747D9">
        <w:rPr>
          <w:rStyle w:val="Char2"/>
          <w:rtl/>
        </w:rPr>
        <w:t>هَلْ أَخْبَرْتَ بِهَا أَحَدًا</w:t>
      </w:r>
      <w:r w:rsidRPr="00E747D9">
        <w:rPr>
          <w:rStyle w:val="Char2"/>
          <w:rFonts w:hint="cs"/>
          <w:rtl/>
        </w:rPr>
        <w:t>؟</w:t>
      </w:r>
      <w:r w:rsidR="00F4329D" w:rsidRPr="00E747D9">
        <w:rPr>
          <w:rStyle w:val="Char2"/>
          <w:rFonts w:hint="cs"/>
          <w:rtl/>
        </w:rPr>
        <w:t>»</w:t>
      </w:r>
      <w:r w:rsidRPr="00984198">
        <w:rPr>
          <w:rFonts w:cs="B Lotus" w:hint="cs"/>
          <w:smallCaps/>
          <w:sz w:val="28"/>
          <w:szCs w:val="28"/>
          <w:rtl/>
        </w:rPr>
        <w:t xml:space="preserve"> </w:t>
      </w:r>
      <w:r w:rsidR="005D3A45">
        <w:rPr>
          <w:rFonts w:cs="B Lotus" w:hint="cs"/>
          <w:smallCaps/>
          <w:sz w:val="28"/>
          <w:szCs w:val="28"/>
          <w:rtl/>
        </w:rPr>
        <w:t>»</w:t>
      </w:r>
      <w:r w:rsidRPr="00984198">
        <w:rPr>
          <w:rFonts w:cs="B Lotus" w:hint="cs"/>
          <w:smallCaps/>
          <w:sz w:val="28"/>
          <w:szCs w:val="28"/>
          <w:rtl/>
        </w:rPr>
        <w:t xml:space="preserve">آیا کس دیگری </w:t>
      </w:r>
      <w:r w:rsidR="005D3A45">
        <w:rPr>
          <w:rFonts w:cs="B Lotus" w:hint="cs"/>
          <w:smallCaps/>
          <w:sz w:val="28"/>
          <w:szCs w:val="28"/>
          <w:rtl/>
        </w:rPr>
        <w:t xml:space="preserve">را هم از آن خواب </w:t>
      </w:r>
      <w:r w:rsidRPr="00984198">
        <w:rPr>
          <w:rFonts w:cs="B Lotus" w:hint="cs"/>
          <w:smallCaps/>
          <w:sz w:val="28"/>
          <w:szCs w:val="28"/>
          <w:rtl/>
        </w:rPr>
        <w:t xml:space="preserve">خبر </w:t>
      </w:r>
      <w:r w:rsidR="005D3A45">
        <w:rPr>
          <w:rFonts w:cs="B Lotus" w:hint="cs"/>
          <w:smallCaps/>
          <w:sz w:val="28"/>
          <w:szCs w:val="28"/>
          <w:rtl/>
        </w:rPr>
        <w:t>داده</w:t>
      </w:r>
      <w:r w:rsidR="005D3A45">
        <w:rPr>
          <w:rFonts w:cs="B Lotus" w:hint="cs"/>
          <w:smallCaps/>
          <w:sz w:val="28"/>
          <w:szCs w:val="28"/>
          <w:rtl/>
        </w:rPr>
        <w:softHyphen/>
        <w:t>ای؟»</w:t>
      </w:r>
      <w:r w:rsidRPr="00984198">
        <w:rPr>
          <w:rFonts w:cs="B Lotus" w:hint="cs"/>
          <w:smallCaps/>
          <w:sz w:val="28"/>
          <w:szCs w:val="28"/>
          <w:rtl/>
        </w:rPr>
        <w:t xml:space="preserve"> گفتم: بله؛ چون رسول الله </w:t>
      </w:r>
      <w:r w:rsidR="005D3A45">
        <w:rPr>
          <w:rFonts w:ascii="Arial" w:hAnsi="Arial" w:cs="CTraditional Arabic" w:hint="cs"/>
          <w:sz w:val="28"/>
          <w:szCs w:val="28"/>
          <w:rtl/>
        </w:rPr>
        <w:t>ح</w:t>
      </w:r>
      <w:r w:rsidRPr="00862309">
        <w:rPr>
          <w:rFonts w:cs="B Nazanin" w:hint="cs"/>
          <w:noProof/>
          <w:rtl/>
        </w:rPr>
        <w:t xml:space="preserve"> </w:t>
      </w:r>
      <w:r w:rsidRPr="00984198">
        <w:rPr>
          <w:rFonts w:cs="B Lotus" w:hint="cs"/>
          <w:smallCaps/>
          <w:sz w:val="28"/>
          <w:szCs w:val="28"/>
          <w:rtl/>
        </w:rPr>
        <w:t xml:space="preserve">نماز ظهر را خواندند، برخاسته و پس از حمد و ثنای الله عزوجل فرمودند: </w:t>
      </w:r>
      <w:r w:rsidRPr="00E747D9">
        <w:rPr>
          <w:rStyle w:val="Char2"/>
          <w:rFonts w:hint="cs"/>
          <w:rtl/>
        </w:rPr>
        <w:t>«</w:t>
      </w:r>
      <w:r w:rsidRPr="00E747D9">
        <w:rPr>
          <w:rStyle w:val="Char2"/>
          <w:rFonts w:hint="eastAsia"/>
          <w:rtl/>
        </w:rPr>
        <w:t>إِنَّ</w:t>
      </w:r>
      <w:r w:rsidRPr="00E747D9">
        <w:rPr>
          <w:rStyle w:val="Char2"/>
          <w:rtl/>
        </w:rPr>
        <w:t xml:space="preserve"> </w:t>
      </w:r>
      <w:r w:rsidRPr="00E747D9">
        <w:rPr>
          <w:rStyle w:val="Char2"/>
          <w:rFonts w:hint="eastAsia"/>
          <w:rtl/>
        </w:rPr>
        <w:t>طُفَيْلًا</w:t>
      </w:r>
      <w:r w:rsidRPr="00E747D9">
        <w:rPr>
          <w:rStyle w:val="Char2"/>
          <w:rtl/>
        </w:rPr>
        <w:t xml:space="preserve"> </w:t>
      </w:r>
      <w:r w:rsidRPr="00E747D9">
        <w:rPr>
          <w:rStyle w:val="Char2"/>
          <w:rFonts w:hint="eastAsia"/>
          <w:rtl/>
        </w:rPr>
        <w:t>رَأَى</w:t>
      </w:r>
      <w:r w:rsidRPr="00E747D9">
        <w:rPr>
          <w:rStyle w:val="Char2"/>
          <w:rtl/>
        </w:rPr>
        <w:t xml:space="preserve"> </w:t>
      </w:r>
      <w:r w:rsidRPr="00E747D9">
        <w:rPr>
          <w:rStyle w:val="Char2"/>
          <w:rFonts w:hint="eastAsia"/>
          <w:rtl/>
        </w:rPr>
        <w:t>رُؤْيَا</w:t>
      </w:r>
      <w:r w:rsidRPr="00E747D9">
        <w:rPr>
          <w:rStyle w:val="Char2"/>
          <w:rtl/>
        </w:rPr>
        <w:t xml:space="preserve"> </w:t>
      </w:r>
      <w:r w:rsidRPr="00E747D9">
        <w:rPr>
          <w:rStyle w:val="Char2"/>
          <w:rFonts w:hint="eastAsia"/>
          <w:rtl/>
        </w:rPr>
        <w:t>فَأَخْبَرَ</w:t>
      </w:r>
      <w:r w:rsidRPr="00E747D9">
        <w:rPr>
          <w:rStyle w:val="Char2"/>
          <w:rtl/>
        </w:rPr>
        <w:t xml:space="preserve"> </w:t>
      </w:r>
      <w:r w:rsidRPr="00E747D9">
        <w:rPr>
          <w:rStyle w:val="Char2"/>
          <w:rFonts w:hint="eastAsia"/>
          <w:rtl/>
        </w:rPr>
        <w:t>بِهَا</w:t>
      </w:r>
      <w:r w:rsidRPr="00E747D9">
        <w:rPr>
          <w:rStyle w:val="Char2"/>
          <w:rtl/>
        </w:rPr>
        <w:t xml:space="preserve"> </w:t>
      </w:r>
      <w:r w:rsidRPr="00E747D9">
        <w:rPr>
          <w:rStyle w:val="Char2"/>
          <w:rFonts w:hint="eastAsia"/>
          <w:rtl/>
        </w:rPr>
        <w:t>مَنْ</w:t>
      </w:r>
      <w:r w:rsidRPr="00E747D9">
        <w:rPr>
          <w:rStyle w:val="Char2"/>
          <w:rtl/>
        </w:rPr>
        <w:t xml:space="preserve"> </w:t>
      </w:r>
      <w:r w:rsidRPr="00E747D9">
        <w:rPr>
          <w:rStyle w:val="Char2"/>
          <w:rFonts w:hint="eastAsia"/>
          <w:rtl/>
        </w:rPr>
        <w:t>أَخْبَرَ</w:t>
      </w:r>
      <w:r w:rsidRPr="00E747D9">
        <w:rPr>
          <w:rStyle w:val="Char2"/>
          <w:rtl/>
        </w:rPr>
        <w:t xml:space="preserve"> </w:t>
      </w:r>
      <w:r w:rsidRPr="00E747D9">
        <w:rPr>
          <w:rStyle w:val="Char2"/>
          <w:rFonts w:hint="eastAsia"/>
          <w:rtl/>
        </w:rPr>
        <w:t>مِنْكُمْ،</w:t>
      </w:r>
      <w:r w:rsidRPr="00E747D9">
        <w:rPr>
          <w:rStyle w:val="Char2"/>
          <w:rtl/>
        </w:rPr>
        <w:t xml:space="preserve"> </w:t>
      </w:r>
      <w:r w:rsidRPr="00E747D9">
        <w:rPr>
          <w:rStyle w:val="Char2"/>
          <w:rFonts w:hint="eastAsia"/>
          <w:rtl/>
        </w:rPr>
        <w:t>وَإِنَّكُمْ</w:t>
      </w:r>
      <w:r w:rsidRPr="00E747D9">
        <w:rPr>
          <w:rStyle w:val="Char2"/>
          <w:rtl/>
        </w:rPr>
        <w:t xml:space="preserve"> </w:t>
      </w:r>
      <w:r w:rsidRPr="00E747D9">
        <w:rPr>
          <w:rStyle w:val="Char2"/>
          <w:rFonts w:hint="eastAsia"/>
          <w:rtl/>
        </w:rPr>
        <w:t>كُنْتُمْ</w:t>
      </w:r>
      <w:r w:rsidRPr="00E747D9">
        <w:rPr>
          <w:rStyle w:val="Char2"/>
          <w:rtl/>
        </w:rPr>
        <w:t xml:space="preserve"> </w:t>
      </w:r>
      <w:r w:rsidRPr="00E747D9">
        <w:rPr>
          <w:rStyle w:val="Char2"/>
          <w:rFonts w:hint="eastAsia"/>
          <w:rtl/>
        </w:rPr>
        <w:t>تَقُولُونَ</w:t>
      </w:r>
      <w:r w:rsidRPr="00E747D9">
        <w:rPr>
          <w:rStyle w:val="Char2"/>
          <w:rtl/>
        </w:rPr>
        <w:t xml:space="preserve"> </w:t>
      </w:r>
      <w:r w:rsidRPr="00E747D9">
        <w:rPr>
          <w:rStyle w:val="Char2"/>
          <w:rFonts w:hint="eastAsia"/>
          <w:rtl/>
        </w:rPr>
        <w:t>كَلِمَةً</w:t>
      </w:r>
      <w:r w:rsidRPr="00E747D9">
        <w:rPr>
          <w:rStyle w:val="Char2"/>
          <w:rtl/>
        </w:rPr>
        <w:t xml:space="preserve"> </w:t>
      </w:r>
      <w:r w:rsidRPr="00E747D9">
        <w:rPr>
          <w:rStyle w:val="Char2"/>
          <w:rFonts w:hint="eastAsia"/>
          <w:rtl/>
        </w:rPr>
        <w:t>كَانَ</w:t>
      </w:r>
      <w:r w:rsidRPr="00E747D9">
        <w:rPr>
          <w:rStyle w:val="Char2"/>
          <w:rtl/>
        </w:rPr>
        <w:t xml:space="preserve"> </w:t>
      </w:r>
      <w:r w:rsidRPr="00E747D9">
        <w:rPr>
          <w:rStyle w:val="Char2"/>
          <w:rFonts w:hint="eastAsia"/>
          <w:rtl/>
        </w:rPr>
        <w:t>يَمْنُعُنِي</w:t>
      </w:r>
      <w:r w:rsidRPr="00E747D9">
        <w:rPr>
          <w:rStyle w:val="Char2"/>
          <w:rtl/>
        </w:rPr>
        <w:t xml:space="preserve"> </w:t>
      </w:r>
      <w:r w:rsidRPr="00E747D9">
        <w:rPr>
          <w:rStyle w:val="Char2"/>
          <w:rFonts w:hint="eastAsia"/>
          <w:rtl/>
        </w:rPr>
        <w:t>الْحَيَاءُ</w:t>
      </w:r>
      <w:r w:rsidRPr="00E747D9">
        <w:rPr>
          <w:rStyle w:val="Char2"/>
          <w:rtl/>
        </w:rPr>
        <w:t xml:space="preserve"> </w:t>
      </w:r>
      <w:r w:rsidRPr="00E747D9">
        <w:rPr>
          <w:rStyle w:val="Char2"/>
          <w:rFonts w:hint="eastAsia"/>
          <w:rtl/>
        </w:rPr>
        <w:t>مِنْكُمْ،</w:t>
      </w:r>
      <w:r w:rsidRPr="00E747D9">
        <w:rPr>
          <w:rStyle w:val="Char2"/>
          <w:rtl/>
        </w:rPr>
        <w:t xml:space="preserve"> </w:t>
      </w:r>
      <w:r w:rsidRPr="00E747D9">
        <w:rPr>
          <w:rStyle w:val="Char2"/>
          <w:rFonts w:hint="eastAsia"/>
          <w:rtl/>
        </w:rPr>
        <w:t>أَنْ</w:t>
      </w:r>
      <w:r w:rsidRPr="00E747D9">
        <w:rPr>
          <w:rStyle w:val="Char2"/>
          <w:rtl/>
        </w:rPr>
        <w:t xml:space="preserve"> </w:t>
      </w:r>
      <w:r w:rsidRPr="00E747D9">
        <w:rPr>
          <w:rStyle w:val="Char2"/>
          <w:rFonts w:hint="eastAsia"/>
          <w:rtl/>
        </w:rPr>
        <w:t>أَنْهَاكُمْ</w:t>
      </w:r>
      <w:r w:rsidRPr="00E747D9">
        <w:rPr>
          <w:rStyle w:val="Char2"/>
          <w:rtl/>
        </w:rPr>
        <w:t xml:space="preserve"> </w:t>
      </w:r>
      <w:r w:rsidRPr="00E747D9">
        <w:rPr>
          <w:rStyle w:val="Char2"/>
          <w:rFonts w:hint="eastAsia"/>
          <w:rtl/>
        </w:rPr>
        <w:t>عَنْهَا</w:t>
      </w:r>
      <w:r w:rsidRPr="00E747D9">
        <w:rPr>
          <w:rStyle w:val="Char2"/>
          <w:rFonts w:hint="cs"/>
          <w:rtl/>
        </w:rPr>
        <w:t>،</w:t>
      </w:r>
      <w:r w:rsidRPr="00E747D9">
        <w:rPr>
          <w:rStyle w:val="Char2"/>
          <w:rtl/>
        </w:rPr>
        <w:t xml:space="preserve"> فَلَا تَقُولُوا مَا شَاءَ اللَّهُ وَشَاءَ مُحَمَّدٌ</w:t>
      </w:r>
      <w:r w:rsidRPr="00E747D9">
        <w:rPr>
          <w:rStyle w:val="Char2"/>
          <w:rFonts w:hint="cs"/>
          <w:rtl/>
        </w:rPr>
        <w:t xml:space="preserve"> </w:t>
      </w:r>
      <w:r w:rsidRPr="00E747D9">
        <w:rPr>
          <w:rStyle w:val="Char2"/>
          <w:rtl/>
        </w:rPr>
        <w:t>وَلَكِنْ قُولُوا: مَا شَاءَ اللَّهُ وَحْدَهُ</w:t>
      </w:r>
      <w:r w:rsidR="00F4329D" w:rsidRPr="00E747D9">
        <w:rPr>
          <w:rStyle w:val="Char2"/>
          <w:rFonts w:hint="cs"/>
          <w:rtl/>
        </w:rPr>
        <w:t>»</w:t>
      </w:r>
      <w:r w:rsidRPr="00862309">
        <w:rPr>
          <w:rStyle w:val="FootnoteReference"/>
          <w:rFonts w:cs="B Nazanin"/>
          <w:smallCaps/>
          <w:rtl/>
        </w:rPr>
        <w:footnoteReference w:id="245"/>
      </w:r>
      <w:r w:rsidR="00F10258">
        <w:rPr>
          <w:rStyle w:val="Char2"/>
          <w:rFonts w:hint="cs"/>
          <w:rtl/>
        </w:rPr>
        <w:t>.</w:t>
      </w:r>
      <w:r w:rsidRPr="00984198">
        <w:rPr>
          <w:rFonts w:cs="B Lotus" w:hint="cs"/>
          <w:smallCaps/>
          <w:sz w:val="28"/>
          <w:szCs w:val="28"/>
          <w:rtl/>
        </w:rPr>
        <w:t xml:space="preserve"> </w:t>
      </w:r>
      <w:r w:rsidR="00F10258">
        <w:rPr>
          <w:rFonts w:cs="B Lotus" w:hint="cs"/>
          <w:smallCaps/>
          <w:sz w:val="28"/>
          <w:szCs w:val="28"/>
          <w:rtl/>
        </w:rPr>
        <w:t>«</w:t>
      </w:r>
      <w:r w:rsidRPr="00984198">
        <w:rPr>
          <w:rFonts w:cs="B Lotus" w:hint="cs"/>
          <w:smallCaps/>
          <w:sz w:val="28"/>
          <w:szCs w:val="28"/>
          <w:rtl/>
        </w:rPr>
        <w:t xml:space="preserve">طفیل خوابی دیده که </w:t>
      </w:r>
      <w:r w:rsidR="005D3A45">
        <w:rPr>
          <w:rFonts w:cs="B Lotus" w:hint="cs"/>
          <w:smallCaps/>
          <w:sz w:val="28"/>
          <w:szCs w:val="28"/>
          <w:rtl/>
        </w:rPr>
        <w:t>برخی از شما را از آن آگاه نموده است. و شما سخنی را گفته</w:t>
      </w:r>
      <w:r w:rsidR="005D3A45">
        <w:rPr>
          <w:rFonts w:cs="B Lotus"/>
          <w:smallCaps/>
          <w:sz w:val="28"/>
          <w:szCs w:val="28"/>
          <w:rtl/>
        </w:rPr>
        <w:softHyphen/>
      </w:r>
      <w:r w:rsidRPr="00984198">
        <w:rPr>
          <w:rFonts w:cs="B Lotus" w:hint="cs"/>
          <w:smallCaps/>
          <w:sz w:val="28"/>
          <w:szCs w:val="28"/>
          <w:rtl/>
        </w:rPr>
        <w:t>اید که حیاء از شما مرا از اینکه شما را از آن نهی کنم، باز</w:t>
      </w:r>
      <w:r w:rsidR="009D0387" w:rsidRPr="00984198">
        <w:rPr>
          <w:rFonts w:cs="B Lotus" w:hint="cs"/>
          <w:smallCaps/>
          <w:sz w:val="28"/>
          <w:szCs w:val="28"/>
          <w:rtl/>
        </w:rPr>
        <w:t xml:space="preserve"> می‌</w:t>
      </w:r>
      <w:r w:rsidR="005D3A45">
        <w:rPr>
          <w:rFonts w:cs="B Lotus" w:hint="cs"/>
          <w:smallCaps/>
          <w:sz w:val="28"/>
          <w:szCs w:val="28"/>
          <w:rtl/>
        </w:rPr>
        <w:t>دارد؛ لذا نگویید: آنچه</w:t>
      </w:r>
      <w:r w:rsidRPr="00984198">
        <w:rPr>
          <w:rFonts w:cs="B Lotus" w:hint="cs"/>
          <w:smallCaps/>
          <w:sz w:val="28"/>
          <w:szCs w:val="28"/>
          <w:rtl/>
        </w:rPr>
        <w:t xml:space="preserve"> الله و محمد بخواهد و لیکن بگویید: آنچه که تنها الله عزوجل بخواهد</w:t>
      </w:r>
      <w:r w:rsidR="00F10258">
        <w:rPr>
          <w:rFonts w:cs="B Lotus" w:hint="cs"/>
          <w:smallCaps/>
          <w:sz w:val="28"/>
          <w:szCs w:val="28"/>
          <w:rtl/>
        </w:rPr>
        <w:t>»</w:t>
      </w:r>
      <w:r w:rsidRPr="00984198">
        <w:rPr>
          <w:rFonts w:cs="B Lotus" w:hint="cs"/>
          <w:smallCaps/>
          <w:sz w:val="28"/>
          <w:szCs w:val="28"/>
          <w:rtl/>
        </w:rPr>
        <w:t xml:space="preserve">. </w:t>
      </w:r>
    </w:p>
    <w:p w:rsidR="00C5413C" w:rsidRPr="00984198" w:rsidRDefault="005D3A45" w:rsidP="005D3A45">
      <w:pPr>
        <w:pStyle w:val="NormalWeb"/>
        <w:bidi/>
        <w:spacing w:before="0" w:beforeAutospacing="0" w:after="0" w:afterAutospacing="0"/>
        <w:ind w:firstLine="284"/>
        <w:jc w:val="both"/>
        <w:rPr>
          <w:rFonts w:cs="B Lotus" w:hint="cs"/>
          <w:smallCaps/>
          <w:sz w:val="28"/>
          <w:szCs w:val="28"/>
          <w:rtl/>
        </w:rPr>
      </w:pPr>
      <w:r>
        <w:rPr>
          <w:rFonts w:cs="B Lotus" w:hint="cs"/>
          <w:smallCaps/>
          <w:sz w:val="28"/>
          <w:szCs w:val="28"/>
          <w:rtl/>
        </w:rPr>
        <w:lastRenderedPageBreak/>
        <w:t>و از ابن عباس</w:t>
      </w:r>
      <w:r w:rsidR="00C5413C" w:rsidRPr="00984198">
        <w:rPr>
          <w:rFonts w:cs="B Lotus" w:hint="cs"/>
          <w:smallCaps/>
          <w:sz w:val="28"/>
          <w:szCs w:val="28"/>
          <w:rtl/>
        </w:rPr>
        <w:t xml:space="preserve"> </w:t>
      </w:r>
      <w:r w:rsidR="00C336B2">
        <w:rPr>
          <w:rFonts w:ascii="Arial" w:hAnsi="Arial" w:cs="CTraditional Arabic" w:hint="cs"/>
          <w:sz w:val="28"/>
          <w:szCs w:val="28"/>
          <w:rtl/>
        </w:rPr>
        <w:t>ب</w:t>
      </w:r>
      <w:r w:rsidR="00C336B2" w:rsidRPr="00984198">
        <w:rPr>
          <w:rFonts w:cs="B Lotus" w:hint="cs"/>
          <w:smallCaps/>
          <w:sz w:val="28"/>
          <w:szCs w:val="28"/>
          <w:rtl/>
        </w:rPr>
        <w:t xml:space="preserve"> </w:t>
      </w:r>
      <w:r w:rsidR="00C5413C" w:rsidRPr="00984198">
        <w:rPr>
          <w:rFonts w:cs="B Lotus" w:hint="cs"/>
          <w:smallCaps/>
          <w:sz w:val="28"/>
          <w:szCs w:val="28"/>
          <w:rtl/>
        </w:rPr>
        <w:t xml:space="preserve">روایت است که شخصی به رسول الله </w:t>
      </w:r>
      <w:r>
        <w:rPr>
          <w:rFonts w:ascii="Arial" w:hAnsi="Arial" w:cs="CTraditional Arabic" w:hint="cs"/>
          <w:sz w:val="28"/>
          <w:szCs w:val="28"/>
          <w:rtl/>
        </w:rPr>
        <w:t>ح</w:t>
      </w:r>
      <w:r>
        <w:rPr>
          <w:rFonts w:cs="B Lotus" w:hint="cs"/>
          <w:smallCaps/>
          <w:sz w:val="28"/>
          <w:szCs w:val="28"/>
          <w:rtl/>
        </w:rPr>
        <w:t xml:space="preserve"> گفت: آنچه الله عزوجل و تو بخواهی؛</w:t>
      </w:r>
      <w:r w:rsidR="00C5413C" w:rsidRPr="00984198">
        <w:rPr>
          <w:rFonts w:cs="B Lotus" w:hint="cs"/>
          <w:smallCaps/>
          <w:sz w:val="28"/>
          <w:szCs w:val="28"/>
          <w:rtl/>
        </w:rPr>
        <w:t xml:space="preserve"> که رسول الله </w:t>
      </w:r>
      <w:r>
        <w:rPr>
          <w:rFonts w:ascii="Arial" w:hAnsi="Arial" w:cs="CTraditional Arabic" w:hint="cs"/>
          <w:sz w:val="28"/>
          <w:szCs w:val="28"/>
          <w:rtl/>
        </w:rPr>
        <w:t>ح</w:t>
      </w:r>
      <w:r w:rsidR="00C5413C" w:rsidRPr="00862309">
        <w:rPr>
          <w:rFonts w:cs="B Nazanin" w:hint="cs"/>
          <w:noProof/>
          <w:rtl/>
        </w:rPr>
        <w:t xml:space="preserve"> </w:t>
      </w:r>
      <w:r w:rsidR="00C5413C" w:rsidRPr="00984198">
        <w:rPr>
          <w:rFonts w:cs="B Lotus" w:hint="cs"/>
          <w:smallCaps/>
          <w:sz w:val="28"/>
          <w:szCs w:val="28"/>
          <w:rtl/>
        </w:rPr>
        <w:t xml:space="preserve">فرمودند: </w:t>
      </w:r>
      <w:r w:rsidR="00C5413C" w:rsidRPr="00E747D9">
        <w:rPr>
          <w:rStyle w:val="Char2"/>
          <w:rFonts w:hint="cs"/>
          <w:rtl/>
        </w:rPr>
        <w:t>«</w:t>
      </w:r>
      <w:r w:rsidR="00C5413C" w:rsidRPr="00E747D9">
        <w:rPr>
          <w:rStyle w:val="Char2"/>
          <w:rtl/>
        </w:rPr>
        <w:t xml:space="preserve">أَجَعَلْتَنِي لِلَّهِ </w:t>
      </w:r>
      <w:r w:rsidR="00C5413C" w:rsidRPr="00E747D9">
        <w:rPr>
          <w:rStyle w:val="Char2"/>
          <w:rFonts w:hint="eastAsia"/>
          <w:rtl/>
        </w:rPr>
        <w:t>ن</w:t>
      </w:r>
      <w:r w:rsidR="00C5413C" w:rsidRPr="00E747D9">
        <w:rPr>
          <w:rStyle w:val="Char2"/>
          <w:rFonts w:hint="cs"/>
          <w:rtl/>
        </w:rPr>
        <w:t>ِ</w:t>
      </w:r>
      <w:r w:rsidR="00C5413C" w:rsidRPr="00E747D9">
        <w:rPr>
          <w:rStyle w:val="Char2"/>
          <w:rFonts w:hint="eastAsia"/>
          <w:rtl/>
        </w:rPr>
        <w:t>د</w:t>
      </w:r>
      <w:r w:rsidR="00C5413C" w:rsidRPr="00E747D9">
        <w:rPr>
          <w:rStyle w:val="Char2"/>
          <w:rFonts w:hint="cs"/>
          <w:rtl/>
        </w:rPr>
        <w:t>ًّ</w:t>
      </w:r>
      <w:r w:rsidR="00C5413C" w:rsidRPr="00E747D9">
        <w:rPr>
          <w:rStyle w:val="Char2"/>
          <w:rFonts w:hint="eastAsia"/>
          <w:rtl/>
        </w:rPr>
        <w:t>ا</w:t>
      </w:r>
      <w:r w:rsidR="00C5413C" w:rsidRPr="00E747D9">
        <w:rPr>
          <w:rStyle w:val="Char2"/>
          <w:rFonts w:hint="cs"/>
          <w:rtl/>
        </w:rPr>
        <w:t>،</w:t>
      </w:r>
      <w:r w:rsidR="00C5413C" w:rsidRPr="00E747D9">
        <w:rPr>
          <w:rStyle w:val="Char2"/>
          <w:rtl/>
        </w:rPr>
        <w:t xml:space="preserve"> </w:t>
      </w:r>
      <w:r w:rsidR="00C5413C" w:rsidRPr="00E747D9">
        <w:rPr>
          <w:rStyle w:val="Char2"/>
          <w:rFonts w:hint="eastAsia"/>
          <w:rtl/>
        </w:rPr>
        <w:t>ق</w:t>
      </w:r>
      <w:r w:rsidR="00C5413C" w:rsidRPr="00E747D9">
        <w:rPr>
          <w:rStyle w:val="Char2"/>
          <w:rFonts w:hint="cs"/>
          <w:rtl/>
        </w:rPr>
        <w:t>ُ</w:t>
      </w:r>
      <w:r w:rsidR="00C5413C" w:rsidRPr="00E747D9">
        <w:rPr>
          <w:rStyle w:val="Char2"/>
          <w:rFonts w:hint="eastAsia"/>
          <w:rtl/>
        </w:rPr>
        <w:t>ل</w:t>
      </w:r>
      <w:r w:rsidR="00C5413C" w:rsidRPr="00E747D9">
        <w:rPr>
          <w:rStyle w:val="Char2"/>
          <w:rFonts w:hint="cs"/>
          <w:rtl/>
        </w:rPr>
        <w:t>:</w:t>
      </w:r>
      <w:r w:rsidR="00C5413C" w:rsidRPr="00E747D9">
        <w:rPr>
          <w:rStyle w:val="Char2"/>
          <w:rtl/>
        </w:rPr>
        <w:t xml:space="preserve"> </w:t>
      </w:r>
      <w:r w:rsidR="00C5413C" w:rsidRPr="00E747D9">
        <w:rPr>
          <w:rStyle w:val="Char2"/>
          <w:rFonts w:hint="eastAsia"/>
          <w:rtl/>
        </w:rPr>
        <w:t>ما</w:t>
      </w:r>
      <w:r w:rsidR="00C5413C" w:rsidRPr="00E747D9">
        <w:rPr>
          <w:rStyle w:val="Char2"/>
          <w:rtl/>
        </w:rPr>
        <w:t xml:space="preserve"> شَاءَ اللَّهُ وَحْدَهُ</w:t>
      </w:r>
      <w:r w:rsidR="00F4329D" w:rsidRPr="00E747D9">
        <w:rPr>
          <w:rStyle w:val="Char2"/>
          <w:rtl/>
        </w:rPr>
        <w:t>»</w:t>
      </w:r>
      <w:r w:rsidR="00C5413C" w:rsidRPr="00984198">
        <w:rPr>
          <w:rFonts w:cs="B Lotus" w:hint="cs"/>
          <w:smallCaps/>
          <w:sz w:val="28"/>
          <w:szCs w:val="28"/>
          <w:rtl/>
        </w:rPr>
        <w:t xml:space="preserve"> </w:t>
      </w:r>
      <w:r>
        <w:rPr>
          <w:rFonts w:cs="B Lotus" w:hint="cs"/>
          <w:smallCaps/>
          <w:sz w:val="28"/>
          <w:szCs w:val="28"/>
          <w:rtl/>
        </w:rPr>
        <w:t>«</w:t>
      </w:r>
      <w:r w:rsidR="00C5413C" w:rsidRPr="00984198">
        <w:rPr>
          <w:rFonts w:cs="B Lotus" w:hint="cs"/>
          <w:smallCaps/>
          <w:sz w:val="28"/>
          <w:szCs w:val="28"/>
          <w:rtl/>
        </w:rPr>
        <w:t>آیا مرا</w:t>
      </w:r>
      <w:r>
        <w:rPr>
          <w:rFonts w:cs="B Lotus" w:hint="cs"/>
          <w:smallCaps/>
          <w:sz w:val="28"/>
          <w:szCs w:val="28"/>
          <w:rtl/>
        </w:rPr>
        <w:t xml:space="preserve"> همتا و همانند و شریک الله</w:t>
      </w:r>
      <w:r w:rsidR="00C5413C" w:rsidRPr="00984198">
        <w:rPr>
          <w:rFonts w:cs="B Lotus" w:hint="cs"/>
          <w:smallCaps/>
          <w:sz w:val="28"/>
          <w:szCs w:val="28"/>
          <w:rtl/>
        </w:rPr>
        <w:t xml:space="preserve"> قرار دادی؟</w:t>
      </w:r>
      <w:r>
        <w:rPr>
          <w:rFonts w:cs="B Lotus" w:hint="cs"/>
          <w:smallCaps/>
          <w:sz w:val="28"/>
          <w:szCs w:val="28"/>
          <w:rtl/>
        </w:rPr>
        <w:t xml:space="preserve"> بگو: آنچه که فقط الله</w:t>
      </w:r>
      <w:r w:rsidR="00C5413C" w:rsidRPr="00984198">
        <w:rPr>
          <w:rFonts w:cs="B Lotus" w:hint="cs"/>
          <w:smallCaps/>
          <w:sz w:val="28"/>
          <w:szCs w:val="28"/>
          <w:rtl/>
        </w:rPr>
        <w:t xml:space="preserve"> بخواهد</w:t>
      </w:r>
      <w:r>
        <w:rPr>
          <w:rFonts w:cs="B Lotus" w:hint="cs"/>
          <w:smallCaps/>
          <w:sz w:val="28"/>
          <w:szCs w:val="28"/>
          <w:rtl/>
        </w:rPr>
        <w:t>»</w:t>
      </w:r>
      <w:r w:rsidR="00C5413C" w:rsidRPr="00862309">
        <w:rPr>
          <w:rStyle w:val="FootnoteReference"/>
          <w:rFonts w:cs="B Nazanin"/>
          <w:smallCaps/>
          <w:rtl/>
        </w:rPr>
        <w:footnoteReference w:id="246"/>
      </w:r>
      <w:r w:rsidR="00C5413C" w:rsidRPr="00984198">
        <w:rPr>
          <w:rFonts w:cs="B Lotus" w:hint="cs"/>
          <w:smallCaps/>
          <w:sz w:val="28"/>
          <w:szCs w:val="28"/>
          <w:rtl/>
        </w:rPr>
        <w:t>.</w:t>
      </w:r>
    </w:p>
    <w:p w:rsidR="00C5413C" w:rsidRPr="00984198" w:rsidRDefault="00C5413C" w:rsidP="005D3A45">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 برادر بزرگوارم، به حریص بودن رسول الله </w:t>
      </w:r>
      <w:r w:rsidR="005D3A45">
        <w:rPr>
          <w:rFonts w:ascii="Arial" w:hAnsi="Arial" w:cs="CTraditional Arabic" w:hint="cs"/>
          <w:sz w:val="28"/>
          <w:szCs w:val="28"/>
          <w:rtl/>
        </w:rPr>
        <w:t>ح</w:t>
      </w:r>
      <w:r w:rsidRPr="00984198">
        <w:rPr>
          <w:rFonts w:cs="B Lotus" w:hint="cs"/>
          <w:smallCaps/>
          <w:sz w:val="28"/>
          <w:szCs w:val="28"/>
          <w:rtl/>
        </w:rPr>
        <w:t xml:space="preserve"> در حمایت از توحید بنگر که چگونه از هر آنچه ممکن است با توحید آمیخته شود، چه از اسبابی که منجر به زوال آن</w:t>
      </w:r>
      <w:r w:rsidR="009D0387" w:rsidRPr="00984198">
        <w:rPr>
          <w:rFonts w:cs="B Lotus" w:hint="cs"/>
          <w:smallCaps/>
          <w:sz w:val="28"/>
          <w:szCs w:val="28"/>
          <w:rtl/>
        </w:rPr>
        <w:t xml:space="preserve"> می‌</w:t>
      </w:r>
      <w:r w:rsidRPr="00984198">
        <w:rPr>
          <w:rFonts w:cs="B Lotus" w:hint="cs"/>
          <w:smallCaps/>
          <w:sz w:val="28"/>
          <w:szCs w:val="28"/>
          <w:rtl/>
        </w:rPr>
        <w:t>شود و یا حتی آنچه که موجب نقصان آن</w:t>
      </w:r>
      <w:r w:rsidR="009D0387" w:rsidRPr="00984198">
        <w:rPr>
          <w:rFonts w:cs="B Lotus" w:hint="cs"/>
          <w:smallCaps/>
          <w:sz w:val="28"/>
          <w:szCs w:val="28"/>
          <w:rtl/>
        </w:rPr>
        <w:t xml:space="preserve"> می‌</w:t>
      </w:r>
      <w:r w:rsidRPr="00984198">
        <w:rPr>
          <w:rFonts w:cs="B Lotus" w:hint="cs"/>
          <w:smallCaps/>
          <w:sz w:val="28"/>
          <w:szCs w:val="28"/>
          <w:rtl/>
        </w:rPr>
        <w:t>شود، حمایت می</w:t>
      </w:r>
      <w:r w:rsidRPr="00984198">
        <w:rPr>
          <w:rFonts w:cs="B Lotus" w:hint="cs"/>
          <w:smallCaps/>
          <w:sz w:val="28"/>
          <w:szCs w:val="28"/>
          <w:cs/>
        </w:rPr>
        <w:t>‎</w:t>
      </w:r>
      <w:r w:rsidRPr="00984198">
        <w:rPr>
          <w:rFonts w:cs="B Lotus" w:hint="cs"/>
          <w:smallCaps/>
          <w:sz w:val="28"/>
          <w:szCs w:val="28"/>
          <w:rtl/>
        </w:rPr>
        <w:t xml:space="preserve">کند. </w:t>
      </w:r>
    </w:p>
    <w:p w:rsidR="00C5413C" w:rsidRPr="00984198" w:rsidRDefault="00C5413C" w:rsidP="00271606">
      <w:pPr>
        <w:pStyle w:val="NormalWeb"/>
        <w:widowControl w:val="0"/>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هرآنکه</w:t>
      </w:r>
      <w:r w:rsidR="00890408" w:rsidRPr="00984198">
        <w:rPr>
          <w:rFonts w:cs="B Lotus" w:hint="cs"/>
          <w:smallCaps/>
          <w:sz w:val="28"/>
          <w:szCs w:val="28"/>
          <w:rtl/>
        </w:rPr>
        <w:t xml:space="preserve"> </w:t>
      </w:r>
      <w:r w:rsidR="005D3A45">
        <w:rPr>
          <w:rFonts w:cs="mylotus" w:hint="cs"/>
          <w:smallCaps/>
          <w:sz w:val="28"/>
          <w:szCs w:val="28"/>
          <w:rtl/>
        </w:rPr>
        <w:t>لاإله إلا</w:t>
      </w:r>
      <w:r w:rsidR="00F64452" w:rsidRPr="00F64452">
        <w:rPr>
          <w:rFonts w:cs="mylotus" w:hint="cs"/>
          <w:smallCaps/>
          <w:sz w:val="28"/>
          <w:szCs w:val="28"/>
          <w:rtl/>
        </w:rPr>
        <w:t>الله</w:t>
      </w:r>
      <w:r w:rsidR="00890408" w:rsidRPr="00984198">
        <w:rPr>
          <w:rFonts w:cs="B Lotus" w:hint="cs"/>
          <w:smallCaps/>
          <w:sz w:val="28"/>
          <w:szCs w:val="28"/>
          <w:rtl/>
        </w:rPr>
        <w:t xml:space="preserve"> </w:t>
      </w:r>
      <w:r w:rsidRPr="00984198">
        <w:rPr>
          <w:rFonts w:cs="B Lotus" w:hint="cs"/>
          <w:smallCaps/>
          <w:sz w:val="28"/>
          <w:szCs w:val="28"/>
          <w:rtl/>
        </w:rPr>
        <w:t>بگوید، واجب است بداند، کلمه</w:t>
      </w:r>
      <w:r w:rsidR="00AC25A8" w:rsidRPr="00984198">
        <w:rPr>
          <w:rFonts w:cs="B Lotus" w:hint="cs"/>
          <w:smallCaps/>
          <w:sz w:val="28"/>
          <w:szCs w:val="28"/>
          <w:rtl/>
        </w:rPr>
        <w:t xml:space="preserve">‌ی </w:t>
      </w:r>
      <w:r w:rsidRPr="00984198">
        <w:rPr>
          <w:rFonts w:cs="B Lotus" w:hint="cs"/>
          <w:smallCaps/>
          <w:sz w:val="28"/>
          <w:szCs w:val="28"/>
          <w:rtl/>
        </w:rPr>
        <w:t xml:space="preserve">توحید عبارت است از کفر ورزیدن به طاغوت و تنها ایمان آوردن به الله عزوجل. و طاغوت همانطور که ابن قیم </w:t>
      </w:r>
      <w:r w:rsidR="005D3A45" w:rsidRPr="005D3A45">
        <w:rPr>
          <w:rFonts w:cs="B Lotus" w:hint="cs"/>
          <w:smallCaps/>
          <w:rtl/>
        </w:rPr>
        <w:t>رحمه</w:t>
      </w:r>
      <w:r w:rsidR="005D3A45" w:rsidRPr="005D3A45">
        <w:rPr>
          <w:rFonts w:cs="B Lotus" w:hint="cs"/>
          <w:smallCaps/>
          <w:rtl/>
        </w:rPr>
        <w:softHyphen/>
        <w:t>الله</w:t>
      </w:r>
      <w:r w:rsidR="009D0387" w:rsidRPr="00984198">
        <w:rPr>
          <w:rFonts w:cs="B Lotus" w:hint="cs"/>
          <w:smallCaps/>
          <w:sz w:val="28"/>
          <w:szCs w:val="28"/>
          <w:rtl/>
        </w:rPr>
        <w:t xml:space="preserve"> می‌</w:t>
      </w:r>
      <w:r w:rsidRPr="00984198">
        <w:rPr>
          <w:rFonts w:cs="B Lotus" w:hint="cs"/>
          <w:smallCaps/>
          <w:sz w:val="28"/>
          <w:szCs w:val="28"/>
          <w:rtl/>
        </w:rPr>
        <w:t>گوید عبارت است از</w:t>
      </w:r>
      <w:r w:rsidRPr="00862309">
        <w:rPr>
          <w:rStyle w:val="FootnoteReference"/>
          <w:rFonts w:cs="B Nazanin"/>
          <w:smallCaps/>
          <w:rtl/>
        </w:rPr>
        <w:footnoteReference w:id="247"/>
      </w:r>
      <w:r w:rsidRPr="00984198">
        <w:rPr>
          <w:rFonts w:cs="B Lotus" w:hint="cs"/>
          <w:smallCaps/>
          <w:sz w:val="28"/>
          <w:szCs w:val="28"/>
          <w:rtl/>
        </w:rPr>
        <w:t xml:space="preserve">:  </w:t>
      </w:r>
      <w:r w:rsidR="005D3A45">
        <w:rPr>
          <w:rFonts w:cs="B Lotus" w:hint="cs"/>
          <w:smallCaps/>
          <w:sz w:val="28"/>
          <w:szCs w:val="28"/>
          <w:rtl/>
        </w:rPr>
        <w:t>«</w:t>
      </w:r>
      <w:r w:rsidRPr="00984198">
        <w:rPr>
          <w:rFonts w:cs="B Lotus" w:hint="cs"/>
          <w:smallCaps/>
          <w:sz w:val="28"/>
          <w:szCs w:val="28"/>
          <w:rtl/>
        </w:rPr>
        <w:t>هر آنچه بنده از حد آن تجاوز کند و از اندازه آن درگذرد، طاغوت</w:t>
      </w:r>
      <w:r w:rsidR="009D0387" w:rsidRPr="00984198">
        <w:rPr>
          <w:rFonts w:cs="B Lotus" w:hint="cs"/>
          <w:smallCaps/>
          <w:sz w:val="28"/>
          <w:szCs w:val="28"/>
          <w:rtl/>
        </w:rPr>
        <w:t xml:space="preserve"> می‌</w:t>
      </w:r>
      <w:r w:rsidRPr="00984198">
        <w:rPr>
          <w:rFonts w:cs="B Lotus" w:hint="cs"/>
          <w:smallCaps/>
          <w:sz w:val="28"/>
          <w:szCs w:val="28"/>
          <w:rtl/>
        </w:rPr>
        <w:t xml:space="preserve">باشد، خواه آن چیز معبود باشد و خواه متبوع و فرمانروا؛ پس طاغوت هر قومی کسی است که تحاکم را به جای الله عزوجل و رسولش </w:t>
      </w:r>
      <w:r w:rsidR="00271606">
        <w:rPr>
          <w:rFonts w:ascii="Arial" w:hAnsi="Arial" w:cs="CTraditional Arabic" w:hint="cs"/>
          <w:sz w:val="28"/>
          <w:szCs w:val="28"/>
          <w:rtl/>
        </w:rPr>
        <w:t>ح</w:t>
      </w:r>
      <w:r w:rsidRPr="00984198">
        <w:rPr>
          <w:rFonts w:cs="B Lotus" w:hint="cs"/>
          <w:smallCaps/>
          <w:sz w:val="28"/>
          <w:szCs w:val="28"/>
          <w:rtl/>
        </w:rPr>
        <w:t xml:space="preserve"> نزد او</w:t>
      </w:r>
      <w:r w:rsidR="009D0387" w:rsidRPr="00984198">
        <w:rPr>
          <w:rFonts w:cs="B Lotus" w:hint="cs"/>
          <w:smallCaps/>
          <w:sz w:val="28"/>
          <w:szCs w:val="28"/>
          <w:rtl/>
        </w:rPr>
        <w:t xml:space="preserve"> می‌</w:t>
      </w:r>
      <w:r w:rsidRPr="00984198">
        <w:rPr>
          <w:rFonts w:cs="B Lotus" w:hint="cs"/>
          <w:smallCaps/>
          <w:sz w:val="28"/>
          <w:szCs w:val="28"/>
          <w:rtl/>
        </w:rPr>
        <w:t>برند، یا اینکه او را به جای الله عزوجل عبادت می</w:t>
      </w:r>
      <w:r w:rsidRPr="00984198">
        <w:rPr>
          <w:rFonts w:cs="B Lotus" w:hint="cs"/>
          <w:smallCaps/>
          <w:sz w:val="28"/>
          <w:szCs w:val="28"/>
          <w:cs/>
        </w:rPr>
        <w:t>‎</w:t>
      </w:r>
      <w:r w:rsidRPr="00984198">
        <w:rPr>
          <w:rFonts w:cs="B Lotus" w:hint="cs"/>
          <w:smallCaps/>
          <w:sz w:val="28"/>
          <w:szCs w:val="28"/>
          <w:rtl/>
        </w:rPr>
        <w:t>کنند، یا بدون اینکه بصیرتی از جانب الله عزوجل داشته باشند از آن پیروی</w:t>
      </w:r>
      <w:r w:rsidR="009D0387" w:rsidRPr="00984198">
        <w:rPr>
          <w:rFonts w:cs="B Lotus" w:hint="cs"/>
          <w:smallCaps/>
          <w:sz w:val="28"/>
          <w:szCs w:val="28"/>
          <w:rtl/>
        </w:rPr>
        <w:t xml:space="preserve"> می‌</w:t>
      </w:r>
      <w:r w:rsidRPr="00984198">
        <w:rPr>
          <w:rFonts w:cs="B Lotus" w:hint="cs"/>
          <w:smallCaps/>
          <w:sz w:val="28"/>
          <w:szCs w:val="28"/>
          <w:rtl/>
        </w:rPr>
        <w:t>کنند، یا اینکه وی را در آنچه که</w:t>
      </w:r>
      <w:r w:rsidR="009D0387" w:rsidRPr="00984198">
        <w:rPr>
          <w:rFonts w:cs="B Lotus" w:hint="cs"/>
          <w:smallCaps/>
          <w:sz w:val="28"/>
          <w:szCs w:val="28"/>
          <w:rtl/>
        </w:rPr>
        <w:t xml:space="preserve"> نمی‌</w:t>
      </w:r>
      <w:r w:rsidRPr="00984198">
        <w:rPr>
          <w:rFonts w:cs="B Lotus" w:hint="cs"/>
          <w:smallCaps/>
          <w:sz w:val="28"/>
          <w:szCs w:val="28"/>
          <w:rtl/>
        </w:rPr>
        <w:t>دانند اطاعت از الله متعال است یا اطاعت از غیر اوست، اطاعت</w:t>
      </w:r>
      <w:r w:rsidR="009D0387" w:rsidRPr="00984198">
        <w:rPr>
          <w:rFonts w:cs="B Lotus" w:hint="cs"/>
          <w:smallCaps/>
          <w:sz w:val="28"/>
          <w:szCs w:val="28"/>
          <w:rtl/>
        </w:rPr>
        <w:t xml:space="preserve"> می‌</w:t>
      </w:r>
      <w:r w:rsidRPr="00984198">
        <w:rPr>
          <w:rFonts w:cs="B Lotus" w:hint="cs"/>
          <w:smallCaps/>
          <w:sz w:val="28"/>
          <w:szCs w:val="28"/>
          <w:rtl/>
        </w:rPr>
        <w:t>کنند.</w:t>
      </w:r>
      <w:r w:rsidR="00271606">
        <w:rPr>
          <w:rFonts w:cs="B Lotus" w:hint="cs"/>
          <w:smallCaps/>
          <w:sz w:val="28"/>
          <w:szCs w:val="28"/>
          <w:rtl/>
        </w:rPr>
        <w:t>»</w:t>
      </w:r>
      <w:r w:rsidRPr="00984198">
        <w:rPr>
          <w:rFonts w:cs="B Lotus" w:hint="cs"/>
          <w:smallCaps/>
          <w:sz w:val="28"/>
          <w:szCs w:val="28"/>
          <w:rtl/>
        </w:rPr>
        <w:t xml:space="preserve"> </w:t>
      </w:r>
    </w:p>
    <w:p w:rsidR="00C5413C" w:rsidRPr="00984198" w:rsidRDefault="00C5413C" w:rsidP="00F10258">
      <w:pPr>
        <w:pStyle w:val="NormalWeb"/>
        <w:widowControl w:val="0"/>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و هرآنکه</w:t>
      </w:r>
      <w:r w:rsidR="00890408" w:rsidRPr="00984198">
        <w:rPr>
          <w:rFonts w:cs="B Lotus" w:hint="cs"/>
          <w:smallCaps/>
          <w:sz w:val="28"/>
          <w:szCs w:val="28"/>
          <w:rtl/>
        </w:rPr>
        <w:t xml:space="preserve"> </w:t>
      </w:r>
      <w:r w:rsidR="00F64452" w:rsidRPr="00F64452">
        <w:rPr>
          <w:rFonts w:cs="mylotus" w:hint="cs"/>
          <w:smallCaps/>
          <w:sz w:val="28"/>
          <w:szCs w:val="28"/>
          <w:rtl/>
        </w:rPr>
        <w:t>لا إله إلا الله</w:t>
      </w:r>
      <w:r w:rsidR="00890408" w:rsidRPr="00984198">
        <w:rPr>
          <w:rFonts w:cs="B Lotus" w:hint="cs"/>
          <w:smallCaps/>
          <w:sz w:val="28"/>
          <w:szCs w:val="28"/>
          <w:rtl/>
        </w:rPr>
        <w:t xml:space="preserve"> </w:t>
      </w:r>
      <w:r w:rsidRPr="00984198">
        <w:rPr>
          <w:rFonts w:cs="B Lotus" w:hint="cs"/>
          <w:smallCaps/>
          <w:sz w:val="28"/>
          <w:szCs w:val="28"/>
          <w:rtl/>
        </w:rPr>
        <w:t>بگوید، واجب است بداند، کلمه</w:t>
      </w:r>
      <w:r w:rsidR="00AC25A8" w:rsidRPr="00984198">
        <w:rPr>
          <w:rFonts w:cs="B Lotus" w:hint="cs"/>
          <w:smallCaps/>
          <w:sz w:val="28"/>
          <w:szCs w:val="28"/>
          <w:rtl/>
        </w:rPr>
        <w:t xml:space="preserve">‌ی </w:t>
      </w:r>
      <w:r w:rsidRPr="00984198">
        <w:rPr>
          <w:rFonts w:cs="B Lotus" w:hint="cs"/>
          <w:smallCaps/>
          <w:sz w:val="28"/>
          <w:szCs w:val="28"/>
          <w:rtl/>
        </w:rPr>
        <w:t>ت</w:t>
      </w:r>
      <w:r w:rsidR="00271606">
        <w:rPr>
          <w:rFonts w:cs="B Lotus" w:hint="cs"/>
          <w:smallCaps/>
          <w:sz w:val="28"/>
          <w:szCs w:val="28"/>
          <w:rtl/>
        </w:rPr>
        <w:t>وحید، ربوبیت را از هر چیزی ج</w:t>
      </w:r>
      <w:r w:rsidRPr="00984198">
        <w:rPr>
          <w:rFonts w:cs="B Lotus" w:hint="cs"/>
          <w:smallCaps/>
          <w:sz w:val="28"/>
          <w:szCs w:val="28"/>
          <w:rtl/>
        </w:rPr>
        <w:t>ز الله عزوجل نفی</w:t>
      </w:r>
      <w:r w:rsidR="009D0387" w:rsidRPr="00984198">
        <w:rPr>
          <w:rFonts w:cs="B Lotus" w:hint="cs"/>
          <w:smallCaps/>
          <w:sz w:val="28"/>
          <w:szCs w:val="28"/>
          <w:rtl/>
        </w:rPr>
        <w:t xml:space="preserve"> می‌</w:t>
      </w:r>
      <w:r w:rsidR="00271606">
        <w:rPr>
          <w:rFonts w:cs="B Lotus" w:hint="cs"/>
          <w:smallCaps/>
          <w:sz w:val="28"/>
          <w:szCs w:val="28"/>
          <w:rtl/>
        </w:rPr>
        <w:t>کند و تنها ربوبیت را برای او جل</w:t>
      </w:r>
      <w:r w:rsidR="00271606">
        <w:rPr>
          <w:rFonts w:cs="B Lotus"/>
          <w:smallCaps/>
          <w:sz w:val="28"/>
          <w:szCs w:val="28"/>
          <w:rtl/>
        </w:rPr>
        <w:softHyphen/>
      </w:r>
      <w:r w:rsidRPr="00984198">
        <w:rPr>
          <w:rFonts w:cs="B Lotus" w:hint="cs"/>
          <w:smallCaps/>
          <w:sz w:val="28"/>
          <w:szCs w:val="28"/>
          <w:rtl/>
        </w:rPr>
        <w:t>جلاله اثبات</w:t>
      </w:r>
      <w:r w:rsidR="009D0387" w:rsidRPr="00984198">
        <w:rPr>
          <w:rFonts w:cs="B Lotus" w:hint="cs"/>
          <w:smallCaps/>
          <w:sz w:val="28"/>
          <w:szCs w:val="28"/>
          <w:rtl/>
        </w:rPr>
        <w:t xml:space="preserve"> می‌</w:t>
      </w:r>
      <w:r w:rsidRPr="00984198">
        <w:rPr>
          <w:rFonts w:cs="B Lotus" w:hint="cs"/>
          <w:smallCaps/>
          <w:sz w:val="28"/>
          <w:szCs w:val="28"/>
          <w:rtl/>
        </w:rPr>
        <w:t>کند؛ پس همانطور که خالقی جز الله</w:t>
      </w:r>
      <w:r w:rsidR="009D0387" w:rsidRPr="00984198">
        <w:rPr>
          <w:rFonts w:cs="B Lotus" w:hint="cs"/>
          <w:smallCaps/>
          <w:sz w:val="28"/>
          <w:szCs w:val="28"/>
          <w:rtl/>
        </w:rPr>
        <w:t xml:space="preserve"> نمی‌</w:t>
      </w:r>
      <w:r w:rsidR="00271606">
        <w:rPr>
          <w:rFonts w:cs="B Lotus" w:hint="cs"/>
          <w:smallCaps/>
          <w:sz w:val="28"/>
          <w:szCs w:val="28"/>
          <w:rtl/>
        </w:rPr>
        <w:t>باشد</w:t>
      </w:r>
      <w:r w:rsidRPr="00984198">
        <w:rPr>
          <w:rFonts w:cs="B Lotus" w:hint="cs"/>
          <w:smallCaps/>
          <w:sz w:val="28"/>
          <w:szCs w:val="28"/>
          <w:rtl/>
        </w:rPr>
        <w:t xml:space="preserve"> و نیز رازقی جز الله عزوجل</w:t>
      </w:r>
      <w:r w:rsidR="009D0387" w:rsidRPr="00984198">
        <w:rPr>
          <w:rFonts w:cs="B Lotus" w:hint="cs"/>
          <w:smallCaps/>
          <w:sz w:val="28"/>
          <w:szCs w:val="28"/>
          <w:rtl/>
        </w:rPr>
        <w:t xml:space="preserve"> نمی‌</w:t>
      </w:r>
      <w:r w:rsidRPr="00984198">
        <w:rPr>
          <w:rFonts w:cs="B Lotus" w:hint="cs"/>
          <w:smallCaps/>
          <w:sz w:val="28"/>
          <w:szCs w:val="28"/>
          <w:rtl/>
        </w:rPr>
        <w:t>باشد و نیز مدبر و زنده کننده و قبض روح</w:t>
      </w:r>
      <w:r w:rsidR="000D7195" w:rsidRPr="00984198">
        <w:rPr>
          <w:rFonts w:cs="B Lotus" w:hint="cs"/>
          <w:smallCaps/>
          <w:sz w:val="28"/>
          <w:szCs w:val="28"/>
          <w:rtl/>
        </w:rPr>
        <w:t xml:space="preserve"> کننده‌ای </w:t>
      </w:r>
      <w:r w:rsidRPr="00984198">
        <w:rPr>
          <w:rFonts w:cs="B Lotus" w:hint="cs"/>
          <w:smallCaps/>
          <w:sz w:val="28"/>
          <w:szCs w:val="28"/>
          <w:rtl/>
        </w:rPr>
        <w:t>جز الله عزوجل نیست، واجب است که همه</w:t>
      </w:r>
      <w:r w:rsidR="00AC25A8" w:rsidRPr="00984198">
        <w:rPr>
          <w:rFonts w:cs="B Lotus" w:hint="cs"/>
          <w:smallCaps/>
          <w:sz w:val="28"/>
          <w:szCs w:val="28"/>
          <w:rtl/>
        </w:rPr>
        <w:t xml:space="preserve">‌ی </w:t>
      </w:r>
      <w:r w:rsidRPr="00984198">
        <w:rPr>
          <w:rFonts w:cs="B Lotus" w:hint="cs"/>
          <w:smallCaps/>
          <w:sz w:val="28"/>
          <w:szCs w:val="28"/>
          <w:rtl/>
        </w:rPr>
        <w:t xml:space="preserve">انواع عبادت را تنها به </w:t>
      </w:r>
      <w:r w:rsidRPr="00984198">
        <w:rPr>
          <w:rFonts w:cs="B Lotus" w:hint="cs"/>
          <w:smallCaps/>
          <w:sz w:val="28"/>
          <w:szCs w:val="28"/>
          <w:rtl/>
        </w:rPr>
        <w:lastRenderedPageBreak/>
        <w:t>سوی الله عزوجل برگرداند.</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و هرآنکه</w:t>
      </w:r>
      <w:r w:rsidR="00890408" w:rsidRPr="00984198">
        <w:rPr>
          <w:rFonts w:cs="B Lotus" w:hint="cs"/>
          <w:smallCaps/>
          <w:sz w:val="28"/>
          <w:szCs w:val="28"/>
          <w:rtl/>
        </w:rPr>
        <w:t xml:space="preserve"> </w:t>
      </w:r>
      <w:r w:rsidR="00F64452" w:rsidRPr="00F64452">
        <w:rPr>
          <w:rFonts w:cs="mylotus" w:hint="cs"/>
          <w:smallCaps/>
          <w:sz w:val="28"/>
          <w:szCs w:val="28"/>
          <w:rtl/>
        </w:rPr>
        <w:t>لا إله إلا الله</w:t>
      </w:r>
      <w:r w:rsidR="00890408" w:rsidRPr="00984198">
        <w:rPr>
          <w:rFonts w:cs="B Lotus" w:hint="cs"/>
          <w:smallCaps/>
          <w:sz w:val="28"/>
          <w:szCs w:val="28"/>
          <w:rtl/>
        </w:rPr>
        <w:t xml:space="preserve"> </w:t>
      </w:r>
      <w:r w:rsidRPr="00984198">
        <w:rPr>
          <w:rFonts w:cs="B Lotus" w:hint="cs"/>
          <w:smallCaps/>
          <w:sz w:val="28"/>
          <w:szCs w:val="28"/>
          <w:rtl/>
        </w:rPr>
        <w:t>بگوید، واجب است بداند، حکم تنها برای الله عزوجل</w:t>
      </w:r>
      <w:r w:rsidR="009D0387" w:rsidRPr="00984198">
        <w:rPr>
          <w:rFonts w:cs="B Lotus" w:hint="cs"/>
          <w:smallCaps/>
          <w:sz w:val="28"/>
          <w:szCs w:val="28"/>
          <w:rtl/>
        </w:rPr>
        <w:t xml:space="preserve"> می‌</w:t>
      </w:r>
      <w:r w:rsidR="00271606">
        <w:rPr>
          <w:rFonts w:cs="B Lotus" w:hint="cs"/>
          <w:smallCaps/>
          <w:sz w:val="28"/>
          <w:szCs w:val="28"/>
          <w:rtl/>
        </w:rPr>
        <w:t>باشد</w:t>
      </w:r>
      <w:r w:rsidRPr="00984198">
        <w:rPr>
          <w:rFonts w:cs="B Lotus" w:hint="cs"/>
          <w:smallCaps/>
          <w:sz w:val="28"/>
          <w:szCs w:val="28"/>
          <w:rtl/>
        </w:rPr>
        <w:t xml:space="preserve"> و برای هیچ فردی، یا هیئتی، یا مجلس </w:t>
      </w:r>
      <w:r w:rsidR="00271606">
        <w:rPr>
          <w:rFonts w:cs="B Lotus" w:hint="cs"/>
          <w:smallCaps/>
          <w:sz w:val="28"/>
          <w:szCs w:val="28"/>
          <w:rtl/>
        </w:rPr>
        <w:t xml:space="preserve">و </w:t>
      </w:r>
      <w:r w:rsidRPr="00984198">
        <w:rPr>
          <w:rFonts w:cs="B Lotus" w:hint="cs"/>
          <w:smallCaps/>
          <w:sz w:val="28"/>
          <w:szCs w:val="28"/>
          <w:rtl/>
        </w:rPr>
        <w:t>یا دولتی این حق وجود ندارد، که برا</w:t>
      </w:r>
      <w:r w:rsidR="00271606">
        <w:rPr>
          <w:rFonts w:cs="B Lotus" w:hint="cs"/>
          <w:smallCaps/>
          <w:sz w:val="28"/>
          <w:szCs w:val="28"/>
          <w:rtl/>
        </w:rPr>
        <w:t>ی بشریت به جای الله عزوجل قانون</w:t>
      </w:r>
      <w:r w:rsidR="00271606">
        <w:rPr>
          <w:rFonts w:cs="B Lotus"/>
          <w:smallCaps/>
          <w:sz w:val="28"/>
          <w:szCs w:val="28"/>
          <w:rtl/>
        </w:rPr>
        <w:softHyphen/>
      </w:r>
      <w:r w:rsidRPr="00984198">
        <w:rPr>
          <w:rFonts w:cs="B Lotus" w:hint="cs"/>
          <w:smallCaps/>
          <w:sz w:val="28"/>
          <w:szCs w:val="28"/>
          <w:rtl/>
        </w:rPr>
        <w:t xml:space="preserve">گذاری </w:t>
      </w:r>
      <w:r w:rsidR="00271606">
        <w:rPr>
          <w:rFonts w:cs="B Lotus" w:hint="cs"/>
          <w:smallCaps/>
          <w:sz w:val="28"/>
          <w:szCs w:val="28"/>
          <w:rtl/>
        </w:rPr>
        <w:t xml:space="preserve">نموده </w:t>
      </w:r>
      <w:r w:rsidRPr="00984198">
        <w:rPr>
          <w:rFonts w:cs="B Lotus" w:hint="cs"/>
          <w:smallCaps/>
          <w:sz w:val="28"/>
          <w:szCs w:val="28"/>
          <w:rtl/>
        </w:rPr>
        <w:t xml:space="preserve">و </w:t>
      </w:r>
      <w:r w:rsidR="00271606">
        <w:rPr>
          <w:rFonts w:cs="B Lotus" w:hint="cs"/>
          <w:smallCaps/>
          <w:sz w:val="28"/>
          <w:szCs w:val="28"/>
          <w:rtl/>
        </w:rPr>
        <w:t>دست به تشریع زن</w:t>
      </w:r>
      <w:r w:rsidRPr="00984198">
        <w:rPr>
          <w:rFonts w:cs="B Lotus" w:hint="cs"/>
          <w:smallCaps/>
          <w:sz w:val="28"/>
          <w:szCs w:val="28"/>
          <w:rtl/>
        </w:rPr>
        <w:t xml:space="preserve">د. </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بنابراین از آنجا که خلق کردن تنها برای الله عزوجل</w:t>
      </w:r>
      <w:r w:rsidR="009D0387" w:rsidRPr="00984198">
        <w:rPr>
          <w:rFonts w:cs="B Lotus" w:hint="cs"/>
          <w:smallCaps/>
          <w:sz w:val="28"/>
          <w:szCs w:val="28"/>
          <w:rtl/>
        </w:rPr>
        <w:t xml:space="preserve"> می‌</w:t>
      </w:r>
      <w:r w:rsidR="00271606">
        <w:rPr>
          <w:rFonts w:cs="B Lotus" w:hint="cs"/>
          <w:smallCaps/>
          <w:sz w:val="28"/>
          <w:szCs w:val="28"/>
          <w:rtl/>
        </w:rPr>
        <w:t>باشد و در آن شریکی برای او جل</w:t>
      </w:r>
      <w:r w:rsidR="00271606">
        <w:rPr>
          <w:rFonts w:cs="B Lotus"/>
          <w:smallCaps/>
          <w:sz w:val="28"/>
          <w:szCs w:val="28"/>
          <w:rtl/>
        </w:rPr>
        <w:softHyphen/>
      </w:r>
      <w:r w:rsidRPr="00984198">
        <w:rPr>
          <w:rFonts w:cs="B Lotus" w:hint="cs"/>
          <w:smallCaps/>
          <w:sz w:val="28"/>
          <w:szCs w:val="28"/>
          <w:rtl/>
        </w:rPr>
        <w:t>جلاله نیست و اوست که مردم را روزی</w:t>
      </w:r>
      <w:r w:rsidR="009D0387" w:rsidRPr="00984198">
        <w:rPr>
          <w:rFonts w:cs="B Lotus" w:hint="cs"/>
          <w:smallCaps/>
          <w:sz w:val="28"/>
          <w:szCs w:val="28"/>
          <w:rtl/>
        </w:rPr>
        <w:t xml:space="preserve"> می‌</w:t>
      </w:r>
      <w:r w:rsidR="00271606">
        <w:rPr>
          <w:rFonts w:cs="B Lotus" w:hint="cs"/>
          <w:smallCaps/>
          <w:sz w:val="28"/>
          <w:szCs w:val="28"/>
          <w:rtl/>
        </w:rPr>
        <w:t>دهد</w:t>
      </w:r>
      <w:r w:rsidRPr="00984198">
        <w:rPr>
          <w:rFonts w:cs="B Lotus" w:hint="cs"/>
          <w:smallCaps/>
          <w:sz w:val="28"/>
          <w:szCs w:val="28"/>
          <w:rtl/>
        </w:rPr>
        <w:t xml:space="preserve"> و </w:t>
      </w:r>
      <w:r w:rsidR="00271606">
        <w:rPr>
          <w:rFonts w:cs="B Lotus" w:hint="cs"/>
          <w:smallCaps/>
          <w:sz w:val="28"/>
          <w:szCs w:val="28"/>
          <w:rtl/>
        </w:rPr>
        <w:t>اوست که تدبیر نظام هستی را عهده</w:t>
      </w:r>
      <w:r w:rsidR="00271606">
        <w:rPr>
          <w:rFonts w:cs="B Lotus"/>
          <w:smallCaps/>
          <w:sz w:val="28"/>
          <w:szCs w:val="28"/>
          <w:rtl/>
        </w:rPr>
        <w:softHyphen/>
      </w:r>
      <w:r w:rsidR="00271606">
        <w:rPr>
          <w:rFonts w:cs="B Lotus" w:hint="cs"/>
          <w:smallCaps/>
          <w:sz w:val="28"/>
          <w:szCs w:val="28"/>
          <w:rtl/>
        </w:rPr>
        <w:t>دار است و امور آن</w:t>
      </w:r>
      <w:r w:rsidR="00271606">
        <w:rPr>
          <w:rFonts w:cs="B Lotus"/>
          <w:smallCaps/>
          <w:sz w:val="28"/>
          <w:szCs w:val="28"/>
          <w:rtl/>
        </w:rPr>
        <w:softHyphen/>
      </w:r>
      <w:r w:rsidRPr="00984198">
        <w:rPr>
          <w:rFonts w:cs="B Lotus" w:hint="cs"/>
          <w:smallCaps/>
          <w:sz w:val="28"/>
          <w:szCs w:val="28"/>
          <w:rtl/>
        </w:rPr>
        <w:t>را هدایت</w:t>
      </w:r>
      <w:r w:rsidR="009D0387" w:rsidRPr="00984198">
        <w:rPr>
          <w:rFonts w:cs="B Lotus" w:hint="cs"/>
          <w:smallCaps/>
          <w:sz w:val="28"/>
          <w:szCs w:val="28"/>
          <w:rtl/>
        </w:rPr>
        <w:t xml:space="preserve"> می‌</w:t>
      </w:r>
      <w:r w:rsidR="00271606">
        <w:rPr>
          <w:rFonts w:cs="B Lotus" w:hint="cs"/>
          <w:smallCaps/>
          <w:sz w:val="28"/>
          <w:szCs w:val="28"/>
          <w:rtl/>
        </w:rPr>
        <w:t>کند</w:t>
      </w:r>
      <w:r w:rsidRPr="00984198">
        <w:rPr>
          <w:rFonts w:cs="B Lotus" w:hint="cs"/>
          <w:smallCaps/>
          <w:sz w:val="28"/>
          <w:szCs w:val="28"/>
          <w:rtl/>
        </w:rPr>
        <w:t xml:space="preserve"> و در همه</w:t>
      </w:r>
      <w:r w:rsidR="00AC25A8" w:rsidRPr="00984198">
        <w:rPr>
          <w:rFonts w:cs="B Lotus" w:hint="cs"/>
          <w:smallCaps/>
          <w:sz w:val="28"/>
          <w:szCs w:val="28"/>
          <w:rtl/>
        </w:rPr>
        <w:t>‌ی</w:t>
      </w:r>
      <w:r w:rsidR="009D0387" w:rsidRPr="00984198">
        <w:rPr>
          <w:rFonts w:cs="B Lotus" w:hint="cs"/>
          <w:smallCaps/>
          <w:sz w:val="28"/>
          <w:szCs w:val="28"/>
          <w:rtl/>
        </w:rPr>
        <w:t xml:space="preserve"> این‌ها </w:t>
      </w:r>
      <w:r w:rsidR="00271606">
        <w:rPr>
          <w:rFonts w:cs="B Lotus" w:hint="cs"/>
          <w:smallCaps/>
          <w:sz w:val="28"/>
          <w:szCs w:val="28"/>
          <w:rtl/>
        </w:rPr>
        <w:t>شریکی برای او نیست؛</w:t>
      </w:r>
      <w:r w:rsidRPr="00984198">
        <w:rPr>
          <w:rFonts w:cs="B Lotus" w:hint="cs"/>
          <w:smallCaps/>
          <w:sz w:val="28"/>
          <w:szCs w:val="28"/>
          <w:rtl/>
        </w:rPr>
        <w:t xml:space="preserve"> و از آنجا که تنها ا</w:t>
      </w:r>
      <w:r w:rsidR="00271606">
        <w:rPr>
          <w:rFonts w:cs="B Lotus" w:hint="cs"/>
          <w:smallCaps/>
          <w:sz w:val="28"/>
          <w:szCs w:val="28"/>
          <w:rtl/>
        </w:rPr>
        <w:t>وست که مستحق عبادت شدن بدون هیچ</w:t>
      </w:r>
      <w:r w:rsidR="00271606">
        <w:rPr>
          <w:rFonts w:cs="B Lotus"/>
          <w:smallCaps/>
          <w:sz w:val="28"/>
          <w:szCs w:val="28"/>
          <w:rtl/>
        </w:rPr>
        <w:softHyphen/>
      </w:r>
      <w:r w:rsidRPr="00984198">
        <w:rPr>
          <w:rFonts w:cs="B Lotus" w:hint="cs"/>
          <w:smallCaps/>
          <w:sz w:val="28"/>
          <w:szCs w:val="28"/>
          <w:rtl/>
        </w:rPr>
        <w:t>گونه منازع یا شریکی</w:t>
      </w:r>
      <w:r w:rsidR="009D0387" w:rsidRPr="00984198">
        <w:rPr>
          <w:rFonts w:cs="B Lotus" w:hint="cs"/>
          <w:smallCaps/>
          <w:sz w:val="28"/>
          <w:szCs w:val="28"/>
          <w:rtl/>
        </w:rPr>
        <w:t xml:space="preserve"> می‌</w:t>
      </w:r>
      <w:r w:rsidRPr="00984198">
        <w:rPr>
          <w:rFonts w:cs="B Lotus" w:hint="cs"/>
          <w:smallCaps/>
          <w:sz w:val="28"/>
          <w:szCs w:val="28"/>
          <w:rtl/>
        </w:rPr>
        <w:t>باشد، بنابرای</w:t>
      </w:r>
      <w:r w:rsidR="00271606">
        <w:rPr>
          <w:rFonts w:cs="B Lotus" w:hint="cs"/>
          <w:smallCaps/>
          <w:sz w:val="28"/>
          <w:szCs w:val="28"/>
          <w:rtl/>
        </w:rPr>
        <w:t>ن تنها و تنها الله عزوجل است که صاحب حق</w:t>
      </w:r>
      <w:r w:rsidRPr="00984198">
        <w:rPr>
          <w:rFonts w:cs="B Lotus" w:hint="cs"/>
          <w:smallCaps/>
          <w:sz w:val="28"/>
          <w:szCs w:val="28"/>
          <w:rtl/>
        </w:rPr>
        <w:t xml:space="preserve"> در تشریع حکم</w:t>
      </w:r>
      <w:r w:rsidR="009D0387" w:rsidRPr="00984198">
        <w:rPr>
          <w:rFonts w:cs="B Lotus" w:hint="cs"/>
          <w:smallCaps/>
          <w:sz w:val="28"/>
          <w:szCs w:val="28"/>
          <w:rtl/>
        </w:rPr>
        <w:t xml:space="preserve"> می‌</w:t>
      </w:r>
      <w:r w:rsidRPr="00984198">
        <w:rPr>
          <w:rFonts w:cs="B Lotus" w:hint="cs"/>
          <w:smallCaps/>
          <w:sz w:val="28"/>
          <w:szCs w:val="28"/>
          <w:rtl/>
        </w:rPr>
        <w:t xml:space="preserve">باشد و مطلقا هیچ توجیه و مجوزی وجود ندارد که در این مورد شریکی برای او باشد. </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و هرآنکه</w:t>
      </w:r>
      <w:r w:rsidR="00890408" w:rsidRPr="00984198">
        <w:rPr>
          <w:rFonts w:cs="B Lotus" w:hint="cs"/>
          <w:smallCaps/>
          <w:sz w:val="28"/>
          <w:szCs w:val="28"/>
          <w:rtl/>
        </w:rPr>
        <w:t xml:space="preserve"> </w:t>
      </w:r>
      <w:r w:rsidR="00F64452" w:rsidRPr="00F64452">
        <w:rPr>
          <w:rFonts w:cs="mylotus" w:hint="cs"/>
          <w:smallCaps/>
          <w:sz w:val="28"/>
          <w:szCs w:val="28"/>
          <w:rtl/>
        </w:rPr>
        <w:t>لا إله إلا الله</w:t>
      </w:r>
      <w:r w:rsidR="00890408" w:rsidRPr="00984198">
        <w:rPr>
          <w:rFonts w:cs="B Lotus" w:hint="cs"/>
          <w:smallCaps/>
          <w:sz w:val="28"/>
          <w:szCs w:val="28"/>
          <w:rtl/>
        </w:rPr>
        <w:t xml:space="preserve"> </w:t>
      </w:r>
      <w:r w:rsidRPr="00984198">
        <w:rPr>
          <w:rFonts w:cs="B Lotus" w:hint="cs"/>
          <w:smallCaps/>
          <w:sz w:val="28"/>
          <w:szCs w:val="28"/>
          <w:rtl/>
        </w:rPr>
        <w:t>بگوید، واجب است بداند که از مقتضیات بزرگ و اساسی کلمه</w:t>
      </w:r>
      <w:r w:rsidR="00AC25A8" w:rsidRPr="00984198">
        <w:rPr>
          <w:rFonts w:cs="B Lotus" w:hint="cs"/>
          <w:smallCaps/>
          <w:sz w:val="28"/>
          <w:szCs w:val="28"/>
          <w:rtl/>
        </w:rPr>
        <w:t xml:space="preserve">‌ی </w:t>
      </w:r>
      <w:r w:rsidRPr="00984198">
        <w:rPr>
          <w:rFonts w:cs="B Lotus" w:hint="cs"/>
          <w:smallCaps/>
          <w:sz w:val="28"/>
          <w:szCs w:val="28"/>
          <w:rtl/>
        </w:rPr>
        <w:t xml:space="preserve">توحید، ولاء و دوستی </w:t>
      </w:r>
      <w:r w:rsidR="00271606">
        <w:rPr>
          <w:rFonts w:cs="B Lotus" w:hint="cs"/>
          <w:smallCaps/>
          <w:sz w:val="28"/>
          <w:szCs w:val="28"/>
          <w:rtl/>
        </w:rPr>
        <w:t>با الله عزوجل و رسولش و مومنان</w:t>
      </w:r>
      <w:r w:rsidRPr="00984198">
        <w:rPr>
          <w:rFonts w:cs="B Lotus" w:hint="cs"/>
          <w:smallCaps/>
          <w:sz w:val="28"/>
          <w:szCs w:val="28"/>
          <w:rtl/>
        </w:rPr>
        <w:t xml:space="preserve"> و براء و بیزاری از شرک و مشرکین</w:t>
      </w:r>
      <w:r w:rsidR="009D0387" w:rsidRPr="00984198">
        <w:rPr>
          <w:rFonts w:cs="B Lotus" w:hint="cs"/>
          <w:smallCaps/>
          <w:sz w:val="28"/>
          <w:szCs w:val="28"/>
          <w:rtl/>
        </w:rPr>
        <w:t xml:space="preserve"> می‌</w:t>
      </w:r>
      <w:r w:rsidRPr="00984198">
        <w:rPr>
          <w:rFonts w:cs="B Lotus" w:hint="cs"/>
          <w:smallCaps/>
          <w:sz w:val="28"/>
          <w:szCs w:val="28"/>
          <w:rtl/>
        </w:rPr>
        <w:t xml:space="preserve">باشد. </w:t>
      </w:r>
    </w:p>
    <w:p w:rsidR="00C5413C" w:rsidRPr="000415E8" w:rsidRDefault="00C5413C" w:rsidP="00271606">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mallCaps/>
          <w:sz w:val="28"/>
          <w:szCs w:val="28"/>
          <w:rtl/>
        </w:rPr>
        <w:t>و هرآنکه</w:t>
      </w:r>
      <w:r w:rsidR="00890408" w:rsidRPr="00984198">
        <w:rPr>
          <w:rFonts w:cs="B Lotus" w:hint="cs"/>
          <w:smallCaps/>
          <w:sz w:val="28"/>
          <w:szCs w:val="28"/>
          <w:rtl/>
        </w:rPr>
        <w:t xml:space="preserve"> </w:t>
      </w:r>
      <w:r w:rsidR="00F64452" w:rsidRPr="00F64452">
        <w:rPr>
          <w:rFonts w:cs="mylotus" w:hint="cs"/>
          <w:smallCaps/>
          <w:sz w:val="28"/>
          <w:szCs w:val="28"/>
          <w:rtl/>
        </w:rPr>
        <w:t>لا إله إلا الله</w:t>
      </w:r>
      <w:r w:rsidR="00890408" w:rsidRPr="00984198">
        <w:rPr>
          <w:rFonts w:cs="B Lotus" w:hint="cs"/>
          <w:smallCaps/>
          <w:sz w:val="28"/>
          <w:szCs w:val="28"/>
          <w:rtl/>
        </w:rPr>
        <w:t xml:space="preserve"> </w:t>
      </w:r>
      <w:r w:rsidRPr="00984198">
        <w:rPr>
          <w:rFonts w:cs="B Lotus" w:hint="cs"/>
          <w:smallCaps/>
          <w:sz w:val="28"/>
          <w:szCs w:val="28"/>
          <w:rtl/>
        </w:rPr>
        <w:t xml:space="preserve">بگوید، واجب است بداند که اسماء جلال </w:t>
      </w:r>
      <w:r w:rsidR="00271606">
        <w:rPr>
          <w:rFonts w:cs="B Lotus" w:hint="cs"/>
          <w:smallCaps/>
          <w:sz w:val="28"/>
          <w:szCs w:val="28"/>
          <w:rtl/>
        </w:rPr>
        <w:t>و صفات کمال  عبارتند از: آنچه</w:t>
      </w:r>
      <w:r w:rsidRPr="00984198">
        <w:rPr>
          <w:rFonts w:cs="B Lotus" w:hint="cs"/>
          <w:smallCaps/>
          <w:sz w:val="28"/>
          <w:szCs w:val="28"/>
          <w:rtl/>
        </w:rPr>
        <w:t xml:space="preserve"> الله عزوجل برای خودشان ثابت کرده</w:t>
      </w:r>
      <w:r w:rsidR="00271606">
        <w:rPr>
          <w:rFonts w:cs="B Lotus" w:hint="cs"/>
          <w:smallCaps/>
          <w:sz w:val="28"/>
          <w:szCs w:val="28"/>
          <w:rtl/>
        </w:rPr>
        <w:t>‌اند و یا اینکه دانا</w:t>
      </w:r>
      <w:r w:rsidR="009D0387" w:rsidRPr="00984198">
        <w:rPr>
          <w:rFonts w:cs="B Lotus" w:hint="cs"/>
          <w:smallCaps/>
          <w:sz w:val="28"/>
          <w:szCs w:val="28"/>
          <w:rtl/>
        </w:rPr>
        <w:t xml:space="preserve">‌ترین </w:t>
      </w:r>
      <w:r w:rsidRPr="00984198">
        <w:rPr>
          <w:rFonts w:cs="B Lotus" w:hint="cs"/>
          <w:smallCaps/>
          <w:sz w:val="28"/>
          <w:szCs w:val="28"/>
          <w:rtl/>
        </w:rPr>
        <w:t xml:space="preserve">مردم به او، بنده و رسولش محمد </w:t>
      </w:r>
      <w:r w:rsidR="00271606">
        <w:rPr>
          <w:rFonts w:ascii="Arial" w:hAnsi="Arial" w:cs="CTraditional Arabic" w:hint="cs"/>
          <w:sz w:val="28"/>
          <w:szCs w:val="28"/>
          <w:rtl/>
        </w:rPr>
        <w:t>ح</w:t>
      </w:r>
      <w:r w:rsidR="00271606">
        <w:rPr>
          <w:rFonts w:cs="B Lotus" w:hint="cs"/>
          <w:smallCaps/>
          <w:sz w:val="28"/>
          <w:szCs w:val="28"/>
          <w:rtl/>
        </w:rPr>
        <w:t xml:space="preserve"> برای او جل</w:t>
      </w:r>
      <w:r w:rsidR="00271606">
        <w:rPr>
          <w:rFonts w:cs="B Lotus"/>
          <w:smallCaps/>
          <w:sz w:val="28"/>
          <w:szCs w:val="28"/>
          <w:rtl/>
        </w:rPr>
        <w:softHyphen/>
      </w:r>
      <w:r w:rsidR="00271606">
        <w:rPr>
          <w:rFonts w:cs="B Lotus" w:hint="cs"/>
          <w:smallCaps/>
          <w:sz w:val="28"/>
          <w:szCs w:val="28"/>
          <w:rtl/>
        </w:rPr>
        <w:t>جلاله ثابت کرده است</w:t>
      </w:r>
      <w:r w:rsidRPr="00984198">
        <w:rPr>
          <w:rFonts w:cs="B Lotus" w:hint="cs"/>
          <w:smallCaps/>
          <w:sz w:val="28"/>
          <w:szCs w:val="28"/>
          <w:rtl/>
        </w:rPr>
        <w:t xml:space="preserve"> و تمامی مومنان بدان ایمان دارند. بنابراین بر ما واجب است که به همگی این اسماء و صفات، بدون تحریف الفاظ و معانی</w:t>
      </w:r>
      <w:r w:rsidR="00271606">
        <w:rPr>
          <w:rFonts w:cs="B Lotus" w:hint="cs"/>
          <w:smallCaps/>
          <w:sz w:val="28"/>
          <w:szCs w:val="28"/>
          <w:rtl/>
        </w:rPr>
        <w:t xml:space="preserve"> آن‌ها</w:t>
      </w:r>
      <w:r w:rsidRPr="00984198">
        <w:rPr>
          <w:rFonts w:cs="B Lotus" w:hint="cs"/>
          <w:smallCaps/>
          <w:sz w:val="28"/>
          <w:szCs w:val="28"/>
          <w:rtl/>
        </w:rPr>
        <w:t xml:space="preserve"> و بدون تعطیل یا </w:t>
      </w:r>
      <w:r w:rsidR="00271606">
        <w:rPr>
          <w:rFonts w:cs="B Lotus" w:hint="cs"/>
          <w:smallCaps/>
          <w:sz w:val="28"/>
          <w:szCs w:val="28"/>
          <w:rtl/>
        </w:rPr>
        <w:t>کیفیت قائل شدن یا تشبیه و تمثیل</w:t>
      </w:r>
      <w:r w:rsidR="00271606">
        <w:rPr>
          <w:rFonts w:cs="B Lotus"/>
          <w:smallCaps/>
          <w:sz w:val="28"/>
          <w:szCs w:val="28"/>
          <w:rtl/>
        </w:rPr>
        <w:softHyphen/>
      </w:r>
      <w:r w:rsidRPr="00984198">
        <w:rPr>
          <w:rFonts w:cs="B Lotus" w:hint="cs"/>
          <w:smallCaps/>
          <w:sz w:val="28"/>
          <w:szCs w:val="28"/>
          <w:rtl/>
        </w:rPr>
        <w:t>شان، به</w:t>
      </w:r>
      <w:r w:rsidR="009D0387" w:rsidRPr="00984198">
        <w:rPr>
          <w:rFonts w:cs="B Lotus" w:hint="cs"/>
          <w:smallCaps/>
          <w:sz w:val="28"/>
          <w:szCs w:val="28"/>
          <w:rtl/>
        </w:rPr>
        <w:t xml:space="preserve"> آن‌ها </w:t>
      </w:r>
      <w:r w:rsidRPr="00984198">
        <w:rPr>
          <w:rFonts w:cs="B Lotus" w:hint="cs"/>
          <w:smallCaps/>
          <w:sz w:val="28"/>
          <w:szCs w:val="28"/>
          <w:rtl/>
        </w:rPr>
        <w:t>ایمان بیاوریم. براستی پروردگارمان بسیار</w:t>
      </w:r>
      <w:r w:rsidR="00AA49E3" w:rsidRPr="00984198">
        <w:rPr>
          <w:rFonts w:cs="B Lotus" w:hint="cs"/>
          <w:smallCaps/>
          <w:sz w:val="28"/>
          <w:szCs w:val="28"/>
          <w:rtl/>
        </w:rPr>
        <w:t xml:space="preserve"> بزرگ‌تر</w:t>
      </w:r>
      <w:r w:rsidR="00271606">
        <w:rPr>
          <w:rFonts w:cs="B Lotus" w:hint="cs"/>
          <w:smallCaps/>
          <w:sz w:val="28"/>
          <w:szCs w:val="28"/>
          <w:rtl/>
        </w:rPr>
        <w:t xml:space="preserve"> و بلندمرتبه</w:t>
      </w:r>
      <w:r w:rsidR="00271606">
        <w:rPr>
          <w:rFonts w:cs="B Lotus"/>
          <w:smallCaps/>
          <w:sz w:val="28"/>
          <w:szCs w:val="28"/>
          <w:rtl/>
        </w:rPr>
        <w:softHyphen/>
      </w:r>
      <w:r w:rsidRPr="00984198">
        <w:rPr>
          <w:rFonts w:cs="B Lotus" w:hint="cs"/>
          <w:smallCaps/>
          <w:sz w:val="28"/>
          <w:szCs w:val="28"/>
          <w:rtl/>
        </w:rPr>
        <w:t>تر از آن است که همتا و مثل و مانند، نظیر و شبیه و مثیلی برای او باشد.</w:t>
      </w:r>
      <w:r w:rsidR="00FC20CF" w:rsidRPr="00984198">
        <w:rPr>
          <w:rFonts w:cs="B Lotus" w:hint="cs"/>
          <w:smallCaps/>
          <w:sz w:val="28"/>
          <w:szCs w:val="28"/>
          <w:rtl/>
        </w:rPr>
        <w:t xml:space="preserve"> </w:t>
      </w:r>
      <w:r w:rsidR="00FC20CF">
        <w:rPr>
          <w:rFonts w:ascii="Traditional Arabic" w:hAnsi="Traditional Arabic" w:cs="Traditional Arabic"/>
          <w:smallCaps/>
          <w:sz w:val="28"/>
          <w:szCs w:val="28"/>
          <w:rtl/>
        </w:rPr>
        <w:t>﴿</w:t>
      </w:r>
      <w:r w:rsidR="000415E8">
        <w:rPr>
          <w:rFonts w:ascii="KFGQPC Uthmanic Script HAFS" w:hAnsi="KFGQPC Uthmanic Script HAFS" w:cs="KFGQPC Uthmanic Script HAFS"/>
          <w:sz w:val="28"/>
          <w:szCs w:val="28"/>
          <w:rtl/>
        </w:rPr>
        <w:t>لَيۡسَ كَمِثۡلِهِ</w:t>
      </w:r>
      <w:r w:rsidR="000415E8">
        <w:rPr>
          <w:rFonts w:ascii="KFGQPC Uthmanic Script HAFS" w:hAnsi="KFGQPC Uthmanic Script HAFS" w:cs="KFGQPC Uthmanic Script HAFS" w:hint="cs"/>
          <w:sz w:val="28"/>
          <w:szCs w:val="28"/>
          <w:rtl/>
        </w:rPr>
        <w:t>ۦ</w:t>
      </w:r>
      <w:r w:rsidR="000415E8">
        <w:rPr>
          <w:rFonts w:ascii="KFGQPC Uthmanic Script HAFS" w:hAnsi="KFGQPC Uthmanic Script HAFS" w:cs="KFGQPC Uthmanic Script HAFS"/>
          <w:sz w:val="28"/>
          <w:szCs w:val="28"/>
          <w:rtl/>
        </w:rPr>
        <w:t xml:space="preserve"> شَيۡءٞۖ وَهُوَ </w:t>
      </w:r>
      <w:r w:rsidR="000415E8">
        <w:rPr>
          <w:rFonts w:ascii="KFGQPC Uthmanic Script HAFS" w:hAnsi="KFGQPC Uthmanic Script HAFS" w:cs="KFGQPC Uthmanic Script HAFS" w:hint="cs"/>
          <w:sz w:val="28"/>
          <w:szCs w:val="28"/>
          <w:rtl/>
        </w:rPr>
        <w:t>ٱ</w:t>
      </w:r>
      <w:r w:rsidR="000415E8">
        <w:rPr>
          <w:rFonts w:ascii="KFGQPC Uthmanic Script HAFS" w:hAnsi="KFGQPC Uthmanic Script HAFS" w:cs="KFGQPC Uthmanic Script HAFS" w:hint="eastAsia"/>
          <w:sz w:val="28"/>
          <w:szCs w:val="28"/>
          <w:rtl/>
        </w:rPr>
        <w:t>لسَّمِيعُ</w:t>
      </w:r>
      <w:r w:rsidR="000415E8">
        <w:rPr>
          <w:rFonts w:ascii="KFGQPC Uthmanic Script HAFS" w:hAnsi="KFGQPC Uthmanic Script HAFS" w:cs="KFGQPC Uthmanic Script HAFS"/>
          <w:sz w:val="28"/>
          <w:szCs w:val="28"/>
          <w:rtl/>
        </w:rPr>
        <w:t xml:space="preserve"> </w:t>
      </w:r>
      <w:r w:rsidR="000415E8">
        <w:rPr>
          <w:rFonts w:ascii="KFGQPC Uthmanic Script HAFS" w:hAnsi="KFGQPC Uthmanic Script HAFS" w:cs="KFGQPC Uthmanic Script HAFS" w:hint="cs"/>
          <w:sz w:val="28"/>
          <w:szCs w:val="28"/>
          <w:rtl/>
        </w:rPr>
        <w:t>ٱ</w:t>
      </w:r>
      <w:r w:rsidR="000415E8">
        <w:rPr>
          <w:rFonts w:ascii="KFGQPC Uthmanic Script HAFS" w:hAnsi="KFGQPC Uthmanic Script HAFS" w:cs="KFGQPC Uthmanic Script HAFS" w:hint="eastAsia"/>
          <w:sz w:val="28"/>
          <w:szCs w:val="28"/>
          <w:rtl/>
        </w:rPr>
        <w:t>لۡبَصِيرُ</w:t>
      </w:r>
      <w:r w:rsidR="000415E8">
        <w:rPr>
          <w:rFonts w:ascii="KFGQPC Uthmanic Script HAFS" w:hAnsi="KFGQPC Uthmanic Script HAFS" w:cs="KFGQPC Uthmanic Script HAFS"/>
          <w:sz w:val="28"/>
          <w:szCs w:val="28"/>
          <w:rtl/>
        </w:rPr>
        <w:t xml:space="preserve"> ١١</w:t>
      </w:r>
      <w:r w:rsidR="00FC20CF">
        <w:rPr>
          <w:rFonts w:ascii="Traditional Arabic" w:hAnsi="Traditional Arabic" w:cs="Traditional Arabic"/>
          <w:smallCaps/>
          <w:sz w:val="28"/>
          <w:szCs w:val="28"/>
          <w:rtl/>
        </w:rPr>
        <w:t>﴾</w:t>
      </w:r>
      <w:r w:rsidR="00FC20CF" w:rsidRPr="00984198">
        <w:rPr>
          <w:rFonts w:cs="B Lotus" w:hint="cs"/>
          <w:smallCaps/>
          <w:sz w:val="28"/>
          <w:szCs w:val="28"/>
          <w:rtl/>
        </w:rPr>
        <w:t xml:space="preserve"> </w:t>
      </w:r>
      <w:r w:rsidR="00FC20CF" w:rsidRPr="00FC20CF">
        <w:rPr>
          <w:rFonts w:ascii="mylotus" w:hAnsi="mylotus" w:cs="mylotus"/>
          <w:smallCaps/>
          <w:rtl/>
          <w:lang w:bidi="ar-SA"/>
        </w:rPr>
        <w:t>[</w:t>
      </w:r>
      <w:r w:rsidR="00FC20CF">
        <w:rPr>
          <w:rFonts w:ascii="mylotus" w:hAnsi="mylotus" w:cs="mylotus"/>
          <w:smallCaps/>
          <w:rtl/>
          <w:lang w:bidi="ar-SA"/>
        </w:rPr>
        <w:t>الشوری: 11</w:t>
      </w:r>
      <w:r w:rsidR="00FC20CF" w:rsidRPr="00FC20CF">
        <w:rPr>
          <w:rFonts w:ascii="mylotus" w:hAnsi="mylotus" w:cs="mylotus"/>
          <w:smallCaps/>
          <w:rtl/>
          <w:lang w:bidi="ar-SA"/>
        </w:rPr>
        <w:t>]</w:t>
      </w:r>
      <w:r w:rsidRPr="00984198">
        <w:rPr>
          <w:rFonts w:cs="B Lotus" w:hint="cs"/>
          <w:smallCaps/>
          <w:sz w:val="28"/>
          <w:szCs w:val="28"/>
          <w:rtl/>
        </w:rPr>
        <w:t xml:space="preserve">. </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lastRenderedPageBreak/>
        <w:t>برادرم، آیا نگفتم که</w:t>
      </w:r>
      <w:r w:rsidR="00890408" w:rsidRPr="00984198">
        <w:rPr>
          <w:rFonts w:cs="B Lotus" w:hint="cs"/>
          <w:smallCaps/>
          <w:sz w:val="28"/>
          <w:szCs w:val="28"/>
          <w:rtl/>
        </w:rPr>
        <w:t xml:space="preserve"> </w:t>
      </w:r>
      <w:r w:rsidR="00F64452" w:rsidRPr="00F64452">
        <w:rPr>
          <w:rFonts w:cs="mylotus" w:hint="cs"/>
          <w:smallCaps/>
          <w:sz w:val="28"/>
          <w:szCs w:val="28"/>
          <w:rtl/>
        </w:rPr>
        <w:t>لا إله إلا الله</w:t>
      </w:r>
      <w:r w:rsidR="00271606">
        <w:rPr>
          <w:rFonts w:cs="mylotus" w:hint="cs"/>
          <w:smallCaps/>
          <w:sz w:val="28"/>
          <w:szCs w:val="28"/>
          <w:rtl/>
        </w:rPr>
        <w:t>،</w:t>
      </w:r>
      <w:r w:rsidR="00890408" w:rsidRPr="00984198">
        <w:rPr>
          <w:rFonts w:cs="B Lotus" w:hint="cs"/>
          <w:smallCaps/>
          <w:sz w:val="28"/>
          <w:szCs w:val="28"/>
          <w:rtl/>
        </w:rPr>
        <w:t xml:space="preserve"> </w:t>
      </w:r>
      <w:r w:rsidR="00271606">
        <w:rPr>
          <w:rFonts w:cs="B Lotus" w:hint="cs"/>
          <w:smallCaps/>
          <w:sz w:val="28"/>
          <w:szCs w:val="28"/>
          <w:rtl/>
        </w:rPr>
        <w:t>دین</w:t>
      </w:r>
      <w:r w:rsidRPr="00984198">
        <w:rPr>
          <w:rFonts w:cs="B Lotus" w:hint="cs"/>
          <w:smallCaps/>
          <w:sz w:val="28"/>
          <w:szCs w:val="28"/>
          <w:rtl/>
        </w:rPr>
        <w:t xml:space="preserve"> و اساس آن</w:t>
      </w:r>
      <w:r w:rsidR="00271606">
        <w:rPr>
          <w:rFonts w:cs="B Lotus" w:hint="cs"/>
          <w:smallCaps/>
          <w:sz w:val="28"/>
          <w:szCs w:val="28"/>
          <w:rtl/>
        </w:rPr>
        <w:t xml:space="preserve"> است</w:t>
      </w:r>
      <w:r w:rsidRPr="00984198">
        <w:rPr>
          <w:rFonts w:cs="B Lotus" w:hint="cs"/>
          <w:smallCaps/>
          <w:sz w:val="28"/>
          <w:szCs w:val="28"/>
          <w:rtl/>
        </w:rPr>
        <w:t xml:space="preserve"> و راس امور دین می</w:t>
      </w:r>
      <w:r w:rsidRPr="00984198">
        <w:rPr>
          <w:rFonts w:cs="B Lotus" w:hint="cs"/>
          <w:smallCaps/>
          <w:sz w:val="28"/>
          <w:szCs w:val="28"/>
          <w:cs/>
        </w:rPr>
        <w:t>‎</w:t>
      </w:r>
      <w:r w:rsidRPr="00984198">
        <w:rPr>
          <w:rFonts w:cs="B Lotus" w:hint="cs"/>
          <w:smallCaps/>
          <w:sz w:val="28"/>
          <w:szCs w:val="28"/>
          <w:rtl/>
        </w:rPr>
        <w:t>باشد و بقیه</w:t>
      </w:r>
      <w:r w:rsidR="00AC25A8" w:rsidRPr="00984198">
        <w:rPr>
          <w:rFonts w:cs="B Lotus" w:hint="cs"/>
          <w:smallCaps/>
          <w:sz w:val="28"/>
          <w:szCs w:val="28"/>
          <w:rtl/>
        </w:rPr>
        <w:t xml:space="preserve">‌ی </w:t>
      </w:r>
      <w:r w:rsidRPr="00984198">
        <w:rPr>
          <w:rFonts w:cs="B Lotus" w:hint="cs"/>
          <w:smallCaps/>
          <w:sz w:val="28"/>
          <w:szCs w:val="28"/>
          <w:rtl/>
        </w:rPr>
        <w:t>ارکان دین و فرائضی که از آن نشأت گرفته و شعبه شعبه شده، کامل کننده</w:t>
      </w:r>
      <w:r w:rsidR="00AC25A8" w:rsidRPr="00984198">
        <w:rPr>
          <w:rFonts w:cs="B Lotus" w:hint="cs"/>
          <w:smallCaps/>
          <w:sz w:val="28"/>
          <w:szCs w:val="28"/>
          <w:rtl/>
        </w:rPr>
        <w:t xml:space="preserve">‌ی </w:t>
      </w:r>
      <w:r w:rsidRPr="00984198">
        <w:rPr>
          <w:rFonts w:cs="B Lotus" w:hint="cs"/>
          <w:smallCaps/>
          <w:sz w:val="28"/>
          <w:szCs w:val="28"/>
          <w:rtl/>
        </w:rPr>
        <w:t>آن</w:t>
      </w:r>
      <w:r w:rsidR="009D0387" w:rsidRPr="00984198">
        <w:rPr>
          <w:rFonts w:cs="B Lotus" w:hint="cs"/>
          <w:smallCaps/>
          <w:sz w:val="28"/>
          <w:szCs w:val="28"/>
          <w:rtl/>
        </w:rPr>
        <w:t xml:space="preserve"> می‌</w:t>
      </w:r>
      <w:r w:rsidRPr="00984198">
        <w:rPr>
          <w:rFonts w:cs="B Lotus" w:hint="cs"/>
          <w:smallCaps/>
          <w:sz w:val="28"/>
          <w:szCs w:val="28"/>
          <w:rtl/>
        </w:rPr>
        <w:t>باشند؟ آری</w:t>
      </w:r>
      <w:r w:rsidR="00890408" w:rsidRPr="00984198">
        <w:rPr>
          <w:rFonts w:cs="B Lotus" w:hint="cs"/>
          <w:smallCaps/>
          <w:sz w:val="28"/>
          <w:szCs w:val="28"/>
          <w:rtl/>
        </w:rPr>
        <w:t xml:space="preserve"> </w:t>
      </w:r>
      <w:r w:rsidR="00F64452" w:rsidRPr="00F64452">
        <w:rPr>
          <w:rFonts w:cs="mylotus" w:hint="cs"/>
          <w:smallCaps/>
          <w:sz w:val="28"/>
          <w:szCs w:val="28"/>
          <w:rtl/>
        </w:rPr>
        <w:t>لا إله إلا الله</w:t>
      </w:r>
      <w:r w:rsidR="00890408" w:rsidRPr="00984198">
        <w:rPr>
          <w:rFonts w:cs="B Lotus" w:hint="cs"/>
          <w:smallCaps/>
          <w:sz w:val="28"/>
          <w:szCs w:val="28"/>
          <w:rtl/>
        </w:rPr>
        <w:t xml:space="preserve"> </w:t>
      </w:r>
      <w:r w:rsidRPr="00984198">
        <w:rPr>
          <w:rFonts w:cs="B Lotus" w:hint="cs"/>
          <w:smallCaps/>
          <w:sz w:val="28"/>
          <w:szCs w:val="28"/>
          <w:rtl/>
        </w:rPr>
        <w:t>دین شامل و منهج حیات کامل</w:t>
      </w:r>
      <w:r w:rsidR="009D0387" w:rsidRPr="00984198">
        <w:rPr>
          <w:rFonts w:cs="B Lotus" w:hint="cs"/>
          <w:smallCaps/>
          <w:sz w:val="28"/>
          <w:szCs w:val="28"/>
          <w:rtl/>
        </w:rPr>
        <w:t xml:space="preserve"> می‌</w:t>
      </w:r>
      <w:r w:rsidRPr="00984198">
        <w:rPr>
          <w:rFonts w:cs="B Lotus" w:hint="cs"/>
          <w:smallCaps/>
          <w:sz w:val="28"/>
          <w:szCs w:val="28"/>
          <w:rtl/>
        </w:rPr>
        <w:t xml:space="preserve">باشد. </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این کلمه</w:t>
      </w:r>
      <w:r w:rsidR="00AC25A8" w:rsidRPr="00984198">
        <w:rPr>
          <w:rFonts w:cs="B Lotus" w:hint="cs"/>
          <w:smallCaps/>
          <w:sz w:val="28"/>
          <w:szCs w:val="28"/>
          <w:rtl/>
        </w:rPr>
        <w:t xml:space="preserve">‌ی </w:t>
      </w:r>
      <w:r w:rsidRPr="00984198">
        <w:rPr>
          <w:rFonts w:cs="B Lotus" w:hint="cs"/>
          <w:smallCaps/>
          <w:sz w:val="28"/>
          <w:szCs w:val="28"/>
          <w:rtl/>
        </w:rPr>
        <w:t>ت</w:t>
      </w:r>
      <w:r w:rsidR="00271606">
        <w:rPr>
          <w:rFonts w:cs="B Lotus" w:hint="cs"/>
          <w:smallCaps/>
          <w:sz w:val="28"/>
          <w:szCs w:val="28"/>
          <w:rtl/>
        </w:rPr>
        <w:t>وحید بوده و آن معنا و مقتضای آن</w:t>
      </w:r>
      <w:r w:rsidR="009D0387" w:rsidRPr="00984198">
        <w:rPr>
          <w:rFonts w:cs="B Lotus" w:hint="cs"/>
          <w:smallCaps/>
          <w:sz w:val="28"/>
          <w:szCs w:val="28"/>
          <w:rtl/>
        </w:rPr>
        <w:t xml:space="preserve"> می‌</w:t>
      </w:r>
      <w:r w:rsidR="00271606">
        <w:rPr>
          <w:rFonts w:cs="B Lotus" w:hint="cs"/>
          <w:smallCaps/>
          <w:sz w:val="28"/>
          <w:szCs w:val="28"/>
          <w:rtl/>
        </w:rPr>
        <w:t>باشد؛ پس آن</w:t>
      </w:r>
      <w:r w:rsidR="00271606">
        <w:rPr>
          <w:rFonts w:cs="B Lotus"/>
          <w:smallCaps/>
          <w:sz w:val="28"/>
          <w:szCs w:val="28"/>
          <w:rtl/>
        </w:rPr>
        <w:softHyphen/>
      </w:r>
      <w:r w:rsidRPr="00984198">
        <w:rPr>
          <w:rFonts w:cs="B Lotus" w:hint="cs"/>
          <w:smallCaps/>
          <w:sz w:val="28"/>
          <w:szCs w:val="28"/>
          <w:rtl/>
        </w:rPr>
        <w:t>را به خوبی بدان تا در دنی</w:t>
      </w:r>
      <w:r w:rsidR="00271606">
        <w:rPr>
          <w:rFonts w:cs="B Lotus" w:hint="cs"/>
          <w:smallCaps/>
          <w:sz w:val="28"/>
          <w:szCs w:val="28"/>
          <w:rtl/>
        </w:rPr>
        <w:t>ا و آخرت سعادتمند و رستگار باشی</w:t>
      </w:r>
      <w:r w:rsidRPr="00984198">
        <w:rPr>
          <w:rFonts w:cs="B Lotus" w:hint="cs"/>
          <w:smallCaps/>
          <w:sz w:val="28"/>
          <w:szCs w:val="28"/>
          <w:rtl/>
        </w:rPr>
        <w:t xml:space="preserve"> و فضل و عطاء به دست الله عزوجل</w:t>
      </w:r>
      <w:r w:rsidR="009D0387" w:rsidRPr="00984198">
        <w:rPr>
          <w:rFonts w:cs="B Lotus" w:hint="cs"/>
          <w:smallCaps/>
          <w:sz w:val="28"/>
          <w:szCs w:val="28"/>
          <w:rtl/>
        </w:rPr>
        <w:t xml:space="preserve"> می‌</w:t>
      </w:r>
      <w:r w:rsidRPr="00984198">
        <w:rPr>
          <w:rFonts w:cs="B Lotus" w:hint="cs"/>
          <w:smallCaps/>
          <w:sz w:val="28"/>
          <w:szCs w:val="28"/>
          <w:rtl/>
        </w:rPr>
        <w:t xml:space="preserve">باشد. </w:t>
      </w:r>
    </w:p>
    <w:p w:rsidR="00C5413C" w:rsidRPr="00DB7D54" w:rsidRDefault="00C5413C" w:rsidP="00F531A4">
      <w:pPr>
        <w:pStyle w:val="a0"/>
        <w:rPr>
          <w:rFonts w:hint="cs"/>
          <w:rtl/>
        </w:rPr>
      </w:pPr>
      <w:bookmarkStart w:id="48" w:name="_Toc418616836"/>
      <w:r w:rsidRPr="00DB7D54">
        <w:rPr>
          <w:rFonts w:hint="cs"/>
          <w:rtl/>
        </w:rPr>
        <w:t>مساله</w:t>
      </w:r>
      <w:r w:rsidR="00F531A4">
        <w:rPr>
          <w:rFonts w:hint="eastAsia"/>
          <w:rtl/>
        </w:rPr>
        <w:t>‌</w:t>
      </w:r>
      <w:r w:rsidRPr="00DB7D54">
        <w:rPr>
          <w:rFonts w:hint="cs"/>
          <w:rtl/>
        </w:rPr>
        <w:t>ای مهم در بیان حال و حکم جاهل به توحید</w:t>
      </w:r>
      <w:r w:rsidRPr="00DB7D54">
        <w:rPr>
          <w:rStyle w:val="FootnoteReference"/>
          <w:rFonts w:cs="B Nazanin"/>
          <w:smallCaps/>
          <w:color w:val="000000"/>
          <w:sz w:val="30"/>
          <w:szCs w:val="30"/>
          <w:rtl/>
        </w:rPr>
        <w:footnoteReference w:id="248"/>
      </w:r>
      <w:r w:rsidRPr="00DB7D54">
        <w:rPr>
          <w:rFonts w:hint="cs"/>
          <w:rtl/>
        </w:rPr>
        <w:t>:</w:t>
      </w:r>
      <w:bookmarkEnd w:id="48"/>
    </w:p>
    <w:p w:rsidR="00C5413C" w:rsidRPr="00984198" w:rsidRDefault="00C5413C" w:rsidP="00C80182">
      <w:pPr>
        <w:pStyle w:val="NormalWeb"/>
        <w:bidi/>
        <w:spacing w:before="0" w:beforeAutospacing="0" w:after="0" w:afterAutospacing="0"/>
        <w:ind w:firstLine="284"/>
        <w:jc w:val="both"/>
        <w:rPr>
          <w:rFonts w:cs="B Lotus" w:hint="cs"/>
          <w:smallCaps/>
          <w:color w:val="000000"/>
          <w:sz w:val="28"/>
          <w:szCs w:val="28"/>
          <w:rtl/>
        </w:rPr>
      </w:pPr>
      <w:r w:rsidRPr="00984198">
        <w:rPr>
          <w:rFonts w:cs="B Lotus" w:hint="cs"/>
          <w:smallCaps/>
          <w:color w:val="000000"/>
          <w:sz w:val="28"/>
          <w:szCs w:val="28"/>
          <w:rtl/>
        </w:rPr>
        <w:t>بدان که این مسأله (جهل به توحید) از جمله مسائلی است که بسیاری از مردم در آن به خطا رفته</w:t>
      </w:r>
      <w:r w:rsidR="009D0387" w:rsidRPr="00984198">
        <w:rPr>
          <w:rFonts w:cs="B Lotus" w:hint="cs"/>
          <w:smallCaps/>
          <w:color w:val="000000"/>
          <w:sz w:val="28"/>
          <w:szCs w:val="28"/>
          <w:rtl/>
        </w:rPr>
        <w:t>‌اند؛</w:t>
      </w:r>
      <w:r w:rsidR="00015B11" w:rsidRPr="00984198">
        <w:rPr>
          <w:rFonts w:cs="B Lotus" w:hint="cs"/>
          <w:smallCaps/>
          <w:color w:val="000000"/>
          <w:sz w:val="28"/>
          <w:szCs w:val="28"/>
          <w:rtl/>
        </w:rPr>
        <w:t xml:space="preserve"> دسته‌ای </w:t>
      </w:r>
      <w:r w:rsidR="00271606">
        <w:rPr>
          <w:rFonts w:cs="B Lotus" w:hint="cs"/>
          <w:smallCaps/>
          <w:color w:val="000000"/>
          <w:sz w:val="28"/>
          <w:szCs w:val="28"/>
          <w:rtl/>
        </w:rPr>
        <w:t>از آنان به زیاده</w:t>
      </w:r>
      <w:r w:rsidR="00271606">
        <w:rPr>
          <w:rFonts w:cs="B Lotus"/>
          <w:smallCaps/>
          <w:color w:val="000000"/>
          <w:sz w:val="28"/>
          <w:szCs w:val="28"/>
          <w:rtl/>
        </w:rPr>
        <w:softHyphen/>
      </w:r>
      <w:r w:rsidRPr="00984198">
        <w:rPr>
          <w:rFonts w:cs="B Lotus" w:hint="cs"/>
          <w:smallCaps/>
          <w:color w:val="000000"/>
          <w:sz w:val="28"/>
          <w:szCs w:val="28"/>
          <w:rtl/>
        </w:rPr>
        <w:t>روی و افراط روی آورده</w:t>
      </w:r>
      <w:r w:rsidRPr="00984198">
        <w:rPr>
          <w:rFonts w:cs="B Lotus" w:hint="cs"/>
          <w:smallCaps/>
          <w:color w:val="000000"/>
          <w:sz w:val="28"/>
          <w:szCs w:val="28"/>
          <w:cs/>
        </w:rPr>
        <w:t>‎</w:t>
      </w:r>
      <w:r w:rsidRPr="00984198">
        <w:rPr>
          <w:rFonts w:cs="B Lotus" w:hint="cs"/>
          <w:smallCaps/>
          <w:color w:val="000000"/>
          <w:sz w:val="28"/>
          <w:szCs w:val="28"/>
          <w:rtl/>
        </w:rPr>
        <w:t>اند و گروهی دیگر به تفریط و کم ک</w:t>
      </w:r>
      <w:r w:rsidR="00271606">
        <w:rPr>
          <w:rFonts w:cs="B Lotus" w:hint="cs"/>
          <w:smallCaps/>
          <w:color w:val="000000"/>
          <w:sz w:val="28"/>
          <w:szCs w:val="28"/>
          <w:rtl/>
        </w:rPr>
        <w:t>اری متمایل شد</w:t>
      </w:r>
      <w:r w:rsidRPr="00984198">
        <w:rPr>
          <w:rFonts w:cs="B Lotus" w:hint="cs"/>
          <w:smallCaps/>
          <w:color w:val="000000"/>
          <w:sz w:val="28"/>
          <w:szCs w:val="28"/>
          <w:rtl/>
        </w:rPr>
        <w:t>ه</w:t>
      </w:r>
      <w:r w:rsidR="00AC25A8" w:rsidRPr="00984198">
        <w:rPr>
          <w:rFonts w:cs="B Lotus" w:hint="cs"/>
          <w:smallCaps/>
          <w:color w:val="000000"/>
          <w:sz w:val="28"/>
          <w:szCs w:val="28"/>
          <w:rtl/>
        </w:rPr>
        <w:t>‌اند.</w:t>
      </w:r>
      <w:r w:rsidRPr="00984198">
        <w:rPr>
          <w:rFonts w:cs="B Lotus" w:hint="cs"/>
          <w:smallCaps/>
          <w:color w:val="000000"/>
          <w:sz w:val="28"/>
          <w:szCs w:val="28"/>
          <w:rtl/>
        </w:rPr>
        <w:t xml:space="preserve"> </w:t>
      </w:r>
    </w:p>
    <w:p w:rsidR="00C5413C" w:rsidRPr="00984198" w:rsidRDefault="00C5413C" w:rsidP="00C80182">
      <w:pPr>
        <w:pStyle w:val="NormalWeb"/>
        <w:bidi/>
        <w:spacing w:before="0" w:beforeAutospacing="0" w:after="0" w:afterAutospacing="0"/>
        <w:ind w:firstLine="284"/>
        <w:jc w:val="both"/>
        <w:rPr>
          <w:rFonts w:cs="B Lotus" w:hint="cs"/>
          <w:smallCaps/>
          <w:color w:val="000000"/>
          <w:sz w:val="28"/>
          <w:szCs w:val="28"/>
          <w:rtl/>
        </w:rPr>
      </w:pPr>
      <w:r w:rsidRPr="00984198">
        <w:rPr>
          <w:rFonts w:cs="B Lotus" w:hint="cs"/>
          <w:smallCaps/>
          <w:color w:val="000000"/>
          <w:sz w:val="28"/>
          <w:szCs w:val="28"/>
          <w:rtl/>
        </w:rPr>
        <w:t>همانا در مورد این مسأله، بیان قول واحد</w:t>
      </w:r>
      <w:r w:rsidR="00271606">
        <w:rPr>
          <w:rFonts w:cs="B Lotus" w:hint="cs"/>
          <w:smallCaps/>
          <w:color w:val="000000"/>
          <w:sz w:val="28"/>
          <w:szCs w:val="28"/>
          <w:rtl/>
        </w:rPr>
        <w:t xml:space="preserve"> </w:t>
      </w:r>
      <w:r w:rsidRPr="00984198">
        <w:rPr>
          <w:rFonts w:cs="B Lotus" w:hint="cs"/>
          <w:smallCaps/>
          <w:color w:val="000000"/>
          <w:sz w:val="28"/>
          <w:szCs w:val="28"/>
          <w:rtl/>
        </w:rPr>
        <w:t>- معذور یا غیر معذور، کافر یا غیر کافر بودن کسی- صحیح نیست مگر با تفصیلی که جانب حق را روشن کند و بیان آشکار منهج میان</w:t>
      </w:r>
      <w:r w:rsidR="00963C85">
        <w:rPr>
          <w:rFonts w:cs="B Lotus" w:hint="cs"/>
          <w:smallCaps/>
          <w:color w:val="000000"/>
          <w:sz w:val="28"/>
          <w:szCs w:val="28"/>
          <w:rtl/>
        </w:rPr>
        <w:t xml:space="preserve">ه‌ای </w:t>
      </w:r>
      <w:r w:rsidRPr="00984198">
        <w:rPr>
          <w:rFonts w:cs="B Lotus" w:hint="cs"/>
          <w:smallCaps/>
          <w:color w:val="000000"/>
          <w:sz w:val="28"/>
          <w:szCs w:val="28"/>
          <w:rtl/>
        </w:rPr>
        <w:t>که مدلل به نصوص شریعت باشد و عقیده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اهل سنت و جماعت نیز بر آن قرار گرفته باشد. بر همین اساس</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 xml:space="preserve">گویم: جاهل به توحید دو قسم است: کافر اصلی و مسلمانی که اهل قبله است. </w:t>
      </w:r>
    </w:p>
    <w:p w:rsidR="00C5413C" w:rsidRPr="00984198" w:rsidRDefault="00271606" w:rsidP="00C80182">
      <w:pPr>
        <w:pStyle w:val="NormalWeb"/>
        <w:bidi/>
        <w:spacing w:before="0" w:beforeAutospacing="0" w:after="0" w:afterAutospacing="0"/>
        <w:ind w:firstLine="284"/>
        <w:jc w:val="both"/>
        <w:rPr>
          <w:rFonts w:cs="B Lotus" w:hint="cs"/>
          <w:smallCaps/>
          <w:color w:val="000000"/>
          <w:sz w:val="28"/>
          <w:szCs w:val="28"/>
          <w:rtl/>
        </w:rPr>
      </w:pPr>
      <w:r>
        <w:rPr>
          <w:rFonts w:cs="B Lotus" w:hint="cs"/>
          <w:smallCaps/>
          <w:color w:val="000000"/>
          <w:sz w:val="28"/>
          <w:szCs w:val="28"/>
          <w:rtl/>
        </w:rPr>
        <w:t>و هم</w:t>
      </w:r>
      <w:r w:rsidR="00C5413C" w:rsidRPr="00984198">
        <w:rPr>
          <w:rFonts w:cs="B Lotus" w:hint="cs"/>
          <w:smallCaps/>
          <w:color w:val="000000"/>
          <w:sz w:val="28"/>
          <w:szCs w:val="28"/>
          <w:rtl/>
        </w:rPr>
        <w:t>چنین کافر اصلی</w:t>
      </w:r>
      <w:r>
        <w:rPr>
          <w:rFonts w:cs="B Lotus" w:hint="cs"/>
          <w:smallCaps/>
          <w:color w:val="000000"/>
          <w:sz w:val="28"/>
          <w:szCs w:val="28"/>
          <w:rtl/>
        </w:rPr>
        <w:t>ِ</w:t>
      </w:r>
      <w:r w:rsidR="00C5413C" w:rsidRPr="00984198">
        <w:rPr>
          <w:rFonts w:cs="B Lotus" w:hint="cs"/>
          <w:smallCaps/>
          <w:color w:val="000000"/>
          <w:sz w:val="28"/>
          <w:szCs w:val="28"/>
          <w:rtl/>
        </w:rPr>
        <w:t xml:space="preserve"> جاهل به توحید نیز بر دو قسم است: قسم معذور به جهل و قسم غیر معذور به جهل.</w:t>
      </w:r>
    </w:p>
    <w:p w:rsidR="00C5413C" w:rsidRPr="00984198" w:rsidRDefault="00C5413C" w:rsidP="00C80182">
      <w:pPr>
        <w:pStyle w:val="NormalWeb"/>
        <w:bidi/>
        <w:spacing w:before="0" w:beforeAutospacing="0" w:after="0" w:afterAutospacing="0"/>
        <w:ind w:firstLine="284"/>
        <w:jc w:val="both"/>
        <w:rPr>
          <w:rFonts w:cs="B Lotus" w:hint="cs"/>
          <w:smallCaps/>
          <w:color w:val="000000"/>
          <w:sz w:val="28"/>
          <w:szCs w:val="28"/>
          <w:rtl/>
        </w:rPr>
      </w:pPr>
      <w:r w:rsidRPr="00984198">
        <w:rPr>
          <w:rFonts w:cs="B Lotus" w:hint="cs"/>
          <w:smallCaps/>
          <w:color w:val="000000"/>
          <w:sz w:val="28"/>
          <w:szCs w:val="28"/>
          <w:rtl/>
        </w:rPr>
        <w:t xml:space="preserve">کافر جاهلی </w:t>
      </w:r>
      <w:r w:rsidR="00271606">
        <w:rPr>
          <w:rFonts w:cs="B Lotus" w:hint="cs"/>
          <w:smallCaps/>
          <w:color w:val="000000"/>
          <w:sz w:val="28"/>
          <w:szCs w:val="28"/>
          <w:rtl/>
        </w:rPr>
        <w:t>که برای جهلش صاحب عذر است،</w:t>
      </w:r>
      <w:r w:rsidRPr="00984198">
        <w:rPr>
          <w:rFonts w:cs="B Lotus" w:hint="cs"/>
          <w:smallCaps/>
          <w:color w:val="000000"/>
          <w:sz w:val="28"/>
          <w:szCs w:val="28"/>
          <w:rtl/>
        </w:rPr>
        <w:t xml:space="preserve"> کافری است که برنامه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پیامبران به هیچ وجه به او نرسیده است و خودش هم به سبب وجود شرایط سختی که مانع شده برنامه و پیام پیامب</w:t>
      </w:r>
      <w:r w:rsidR="00271606">
        <w:rPr>
          <w:rFonts w:cs="B Lotus" w:hint="cs"/>
          <w:smallCaps/>
          <w:color w:val="000000"/>
          <w:sz w:val="28"/>
          <w:szCs w:val="28"/>
          <w:rtl/>
        </w:rPr>
        <w:t>ران به او برسد، نتوانسته است آن</w:t>
      </w:r>
      <w:r w:rsidR="00271606">
        <w:rPr>
          <w:rFonts w:cs="B Lotus"/>
          <w:smallCaps/>
          <w:color w:val="000000"/>
          <w:sz w:val="28"/>
          <w:szCs w:val="28"/>
          <w:rtl/>
        </w:rPr>
        <w:softHyphen/>
      </w:r>
      <w:r w:rsidRPr="00984198">
        <w:rPr>
          <w:rFonts w:cs="B Lotus" w:hint="cs"/>
          <w:smallCaps/>
          <w:color w:val="000000"/>
          <w:sz w:val="28"/>
          <w:szCs w:val="28"/>
          <w:rtl/>
        </w:rPr>
        <w:t xml:space="preserve">را دریابد. </w:t>
      </w:r>
    </w:p>
    <w:p w:rsidR="00C5413C" w:rsidRPr="00984198" w:rsidRDefault="00C5413C" w:rsidP="00271606">
      <w:pPr>
        <w:pStyle w:val="NormalWeb"/>
        <w:bidi/>
        <w:spacing w:before="0" w:beforeAutospacing="0" w:after="0" w:afterAutospacing="0"/>
        <w:ind w:firstLine="284"/>
        <w:jc w:val="both"/>
        <w:rPr>
          <w:rFonts w:cs="B Lotus" w:hint="cs"/>
          <w:smallCaps/>
          <w:color w:val="000000"/>
          <w:sz w:val="28"/>
          <w:szCs w:val="28"/>
          <w:rtl/>
        </w:rPr>
      </w:pPr>
      <w:r w:rsidRPr="00984198">
        <w:rPr>
          <w:rFonts w:cs="B Lotus" w:hint="cs"/>
          <w:smallCaps/>
          <w:color w:val="000000"/>
          <w:sz w:val="28"/>
          <w:szCs w:val="28"/>
          <w:rtl/>
        </w:rPr>
        <w:t>قول ارجح درباره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این فرد آن است که</w:t>
      </w:r>
      <w:r w:rsidR="009D0387" w:rsidRPr="00984198">
        <w:rPr>
          <w:rFonts w:cs="B Lotus" w:hint="cs"/>
          <w:smallCaps/>
          <w:color w:val="000000"/>
          <w:sz w:val="28"/>
          <w:szCs w:val="28"/>
          <w:rtl/>
        </w:rPr>
        <w:t xml:space="preserve"> نمی‌</w:t>
      </w:r>
      <w:r w:rsidRPr="00984198">
        <w:rPr>
          <w:rFonts w:cs="B Lotus" w:hint="cs"/>
          <w:smallCaps/>
          <w:color w:val="000000"/>
          <w:sz w:val="28"/>
          <w:szCs w:val="28"/>
          <w:rtl/>
        </w:rPr>
        <w:t xml:space="preserve">توان به  او حکم (دخول) به دوزخ یا بهشت داد. و چنین شخصی در روز قیامت، حکم صاحب عذرهایی را دارد که در پیشگاه </w:t>
      </w:r>
      <w:r w:rsidRPr="00984198">
        <w:rPr>
          <w:rFonts w:cs="B Lotus" w:hint="cs"/>
          <w:smallCaps/>
          <w:color w:val="000000"/>
          <w:sz w:val="28"/>
          <w:szCs w:val="28"/>
          <w:rtl/>
        </w:rPr>
        <w:lastRenderedPageBreak/>
        <w:t>خداوند (برای جهل</w:t>
      </w:r>
      <w:r w:rsidR="00271606">
        <w:rPr>
          <w:rFonts w:cs="B Lotus"/>
          <w:smallCaps/>
          <w:color w:val="000000"/>
          <w:sz w:val="28"/>
          <w:szCs w:val="28"/>
          <w:rtl/>
        </w:rPr>
        <w:softHyphen/>
      </w:r>
      <w:r w:rsidRPr="00984198">
        <w:rPr>
          <w:rFonts w:cs="B Lotus" w:hint="cs"/>
          <w:smallCaps/>
          <w:color w:val="000000"/>
          <w:sz w:val="28"/>
          <w:szCs w:val="28"/>
          <w:rtl/>
        </w:rPr>
        <w:t>شان) عذر</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آورند، مثل شخص کری که هیچ چیزی نشنیده یا فرد احمق دیوان</w:t>
      </w:r>
      <w:r w:rsidR="00963C85">
        <w:rPr>
          <w:rFonts w:cs="B Lotus" w:hint="cs"/>
          <w:smallCaps/>
          <w:color w:val="000000"/>
          <w:sz w:val="28"/>
          <w:szCs w:val="28"/>
          <w:rtl/>
        </w:rPr>
        <w:t xml:space="preserve">ه‌ای </w:t>
      </w:r>
      <w:r w:rsidRPr="00984198">
        <w:rPr>
          <w:rFonts w:cs="B Lotus" w:hint="cs"/>
          <w:smallCaps/>
          <w:color w:val="000000"/>
          <w:sz w:val="28"/>
          <w:szCs w:val="28"/>
          <w:rtl/>
        </w:rPr>
        <w:t xml:space="preserve">که عقل ندارد و یا صاحب فترتی که در زمان فترت از دنیا رفته و پیام پیامبران به او نرسیده است و بر همین اساس امام احمد </w:t>
      </w:r>
      <w:r w:rsidR="00271606" w:rsidRPr="00271606">
        <w:rPr>
          <w:rFonts w:cs="B Lotus" w:hint="cs"/>
          <w:smallCaps/>
          <w:color w:val="000000"/>
          <w:rtl/>
        </w:rPr>
        <w:t>رحمه</w:t>
      </w:r>
      <w:r w:rsidR="00271606" w:rsidRPr="00271606">
        <w:rPr>
          <w:rFonts w:cs="B Lotus" w:hint="cs"/>
          <w:smallCaps/>
          <w:color w:val="000000"/>
          <w:rtl/>
        </w:rPr>
        <w:softHyphen/>
        <w:t>الله</w:t>
      </w:r>
      <w:r w:rsidRPr="00271606">
        <w:rPr>
          <w:rFonts w:cs="B Lotus" w:hint="cs"/>
          <w:smallCaps/>
          <w:color w:val="000000"/>
          <w:rtl/>
        </w:rPr>
        <w:t xml:space="preserve"> </w:t>
      </w:r>
      <w:r w:rsidRPr="00984198">
        <w:rPr>
          <w:rFonts w:cs="B Lotus" w:hint="cs"/>
          <w:smallCaps/>
          <w:color w:val="000000"/>
          <w:sz w:val="28"/>
          <w:szCs w:val="28"/>
          <w:rtl/>
        </w:rPr>
        <w:t xml:space="preserve">و دیگران، حدیث صحیح مشهوری را در این زمینه از ابوهریره </w:t>
      </w:r>
      <w:r w:rsidR="00C336B2" w:rsidRPr="00C336B2">
        <w:rPr>
          <w:rFonts w:ascii="Arial" w:hAnsi="Arial" w:cs="CTraditional Arabic" w:hint="cs"/>
          <w:sz w:val="28"/>
          <w:szCs w:val="28"/>
          <w:rtl/>
        </w:rPr>
        <w:t>س</w:t>
      </w:r>
      <w:r w:rsidR="00C336B2" w:rsidRPr="00984198">
        <w:rPr>
          <w:rFonts w:cs="B Lotus" w:hint="cs"/>
          <w:smallCaps/>
          <w:color w:val="000000"/>
          <w:sz w:val="28"/>
          <w:szCs w:val="28"/>
          <w:rtl/>
        </w:rPr>
        <w:t xml:space="preserve"> </w:t>
      </w:r>
      <w:r w:rsidRPr="00984198">
        <w:rPr>
          <w:rFonts w:cs="B Lotus" w:hint="cs"/>
          <w:smallCaps/>
          <w:color w:val="000000"/>
          <w:sz w:val="28"/>
          <w:szCs w:val="28"/>
          <w:rtl/>
        </w:rPr>
        <w:t xml:space="preserve">و سایر صحابه </w:t>
      </w:r>
      <w:r w:rsidR="00C336B2" w:rsidRPr="00C336B2">
        <w:rPr>
          <w:rFonts w:ascii="Arial" w:hAnsi="Arial" w:cs="CTraditional Arabic" w:hint="cs"/>
          <w:sz w:val="28"/>
          <w:szCs w:val="28"/>
          <w:rtl/>
        </w:rPr>
        <w:t>ش</w:t>
      </w:r>
      <w:r w:rsidR="00C336B2" w:rsidRPr="00984198">
        <w:rPr>
          <w:rFonts w:cs="B Lotus" w:hint="cs"/>
          <w:smallCaps/>
          <w:color w:val="000000"/>
          <w:sz w:val="28"/>
          <w:szCs w:val="28"/>
          <w:rtl/>
        </w:rPr>
        <w:t xml:space="preserve"> </w:t>
      </w:r>
      <w:r w:rsidRPr="00984198">
        <w:rPr>
          <w:rFonts w:cs="B Lotus" w:hint="cs"/>
          <w:smallCaps/>
          <w:color w:val="000000"/>
          <w:sz w:val="28"/>
          <w:szCs w:val="28"/>
          <w:rtl/>
        </w:rPr>
        <w:t>روایت کرده</w:t>
      </w:r>
      <w:r w:rsidR="00271606">
        <w:rPr>
          <w:rFonts w:cs="B Lotus" w:hint="cs"/>
          <w:smallCaps/>
          <w:color w:val="000000"/>
          <w:sz w:val="28"/>
          <w:szCs w:val="28"/>
          <w:rtl/>
        </w:rPr>
        <w:t xml:space="preserve">‌اند </w:t>
      </w:r>
      <w:r w:rsidRPr="00984198">
        <w:rPr>
          <w:rFonts w:cs="B Lotus" w:hint="cs"/>
          <w:smallCaps/>
          <w:color w:val="000000"/>
          <w:sz w:val="28"/>
          <w:szCs w:val="28"/>
          <w:rtl/>
        </w:rPr>
        <w:t>... اما ندادن حکم قطعی و عذاب آخرت بر او، مانع از ندادن حکم کفر و صفت آن بر وی، در این دنیا</w:t>
      </w:r>
      <w:r w:rsidR="009D0387" w:rsidRPr="00984198">
        <w:rPr>
          <w:rFonts w:cs="B Lotus" w:hint="cs"/>
          <w:smallCaps/>
          <w:color w:val="000000"/>
          <w:sz w:val="28"/>
          <w:szCs w:val="28"/>
          <w:rtl/>
        </w:rPr>
        <w:t xml:space="preserve"> نمی‌</w:t>
      </w:r>
      <w:r w:rsidRPr="00984198">
        <w:rPr>
          <w:rFonts w:cs="B Lotus" w:hint="cs"/>
          <w:smallCaps/>
          <w:color w:val="000000"/>
          <w:sz w:val="28"/>
          <w:szCs w:val="28"/>
          <w:rtl/>
        </w:rPr>
        <w:t>شود</w:t>
      </w:r>
      <w:r w:rsidRPr="00862309">
        <w:rPr>
          <w:rStyle w:val="FootnoteReference"/>
          <w:rFonts w:cs="B Nazanin"/>
          <w:smallCaps/>
          <w:color w:val="000000"/>
          <w:rtl/>
        </w:rPr>
        <w:footnoteReference w:id="249"/>
      </w:r>
      <w:r w:rsidRPr="00984198">
        <w:rPr>
          <w:rFonts w:cs="B Lotus" w:hint="cs"/>
          <w:smallCaps/>
          <w:color w:val="000000"/>
          <w:sz w:val="28"/>
          <w:szCs w:val="28"/>
          <w:rtl/>
        </w:rPr>
        <w:t xml:space="preserve">. </w:t>
      </w:r>
    </w:p>
    <w:p w:rsidR="00C5413C" w:rsidRPr="00984198" w:rsidRDefault="00C5413C" w:rsidP="00C80182">
      <w:pPr>
        <w:pStyle w:val="NormalWeb"/>
        <w:bidi/>
        <w:spacing w:before="0" w:beforeAutospacing="0" w:after="0" w:afterAutospacing="0"/>
        <w:ind w:firstLine="284"/>
        <w:jc w:val="both"/>
        <w:rPr>
          <w:rFonts w:cs="B Lotus" w:hint="cs"/>
          <w:smallCaps/>
          <w:color w:val="000000"/>
          <w:sz w:val="28"/>
          <w:szCs w:val="28"/>
          <w:rtl/>
        </w:rPr>
      </w:pPr>
      <w:r w:rsidRPr="00984198">
        <w:rPr>
          <w:rFonts w:cs="B Lotus" w:hint="cs"/>
          <w:smallCaps/>
          <w:color w:val="000000"/>
          <w:sz w:val="28"/>
          <w:szCs w:val="28"/>
          <w:rtl/>
        </w:rPr>
        <w:t xml:space="preserve"> اما قسم دیگر (که برای جهلش عذری ندارد) کسی است که اگر چه جاهل است، اما عذری برای جهلش ندارد و حکم کفر در دنیا و آخرت بر او اطلاق می</w:t>
      </w:r>
      <w:r w:rsidRPr="00984198">
        <w:rPr>
          <w:rFonts w:cs="B Lotus" w:hint="cs"/>
          <w:smallCaps/>
          <w:color w:val="000000"/>
          <w:sz w:val="28"/>
          <w:szCs w:val="28"/>
          <w:cs/>
        </w:rPr>
        <w:t>‎</w:t>
      </w:r>
      <w:r w:rsidRPr="00984198">
        <w:rPr>
          <w:rFonts w:cs="B Lotus" w:hint="cs"/>
          <w:smallCaps/>
          <w:color w:val="000000"/>
          <w:sz w:val="28"/>
          <w:szCs w:val="28"/>
          <w:rtl/>
        </w:rPr>
        <w:t>گردد و اگر (توبه نکند) و در حالت کفر و شرک بمیرد، به طور قطع دچار عذاب آخرت هم</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شود؛ و صفتش هم این است که دعوت و پیام پیامبران به وی تبلیغ شده، اما تمایل و تحرکی برای پذیرفتن آن از خود بروز نداده است و</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بینی که سستی و غفلت در او، بر توجه به</w:t>
      </w:r>
      <w:r w:rsidR="00271606">
        <w:rPr>
          <w:rFonts w:cs="B Lotus" w:hint="cs"/>
          <w:smallCaps/>
          <w:color w:val="000000"/>
          <w:sz w:val="28"/>
          <w:szCs w:val="28"/>
          <w:rtl/>
        </w:rPr>
        <w:t xml:space="preserve"> علم و فراگیری آن برتری دارد...</w:t>
      </w:r>
      <w:r w:rsidRPr="00984198">
        <w:rPr>
          <w:rFonts w:cs="B Lotus" w:hint="cs"/>
          <w:smallCaps/>
          <w:color w:val="000000"/>
          <w:sz w:val="28"/>
          <w:szCs w:val="28"/>
          <w:rtl/>
        </w:rPr>
        <w:t>!</w:t>
      </w:r>
    </w:p>
    <w:p w:rsidR="00C5413C" w:rsidRPr="00984198" w:rsidRDefault="00271606" w:rsidP="00C80182">
      <w:pPr>
        <w:pStyle w:val="NormalWeb"/>
        <w:bidi/>
        <w:spacing w:before="0" w:beforeAutospacing="0" w:after="0" w:afterAutospacing="0"/>
        <w:ind w:firstLine="284"/>
        <w:jc w:val="both"/>
        <w:rPr>
          <w:rFonts w:cs="B Lotus" w:hint="cs"/>
          <w:smallCaps/>
          <w:color w:val="000000"/>
          <w:sz w:val="28"/>
          <w:szCs w:val="28"/>
          <w:rtl/>
        </w:rPr>
      </w:pPr>
      <w:r>
        <w:rPr>
          <w:rFonts w:cs="B Lotus" w:hint="cs"/>
          <w:smallCaps/>
          <w:color w:val="000000"/>
          <w:sz w:val="28"/>
          <w:szCs w:val="28"/>
          <w:rtl/>
        </w:rPr>
        <w:t xml:space="preserve"> و هم</w:t>
      </w:r>
      <w:r w:rsidR="00C5413C" w:rsidRPr="00984198">
        <w:rPr>
          <w:rFonts w:cs="B Lotus" w:hint="cs"/>
          <w:smallCaps/>
          <w:color w:val="000000"/>
          <w:sz w:val="28"/>
          <w:szCs w:val="28"/>
          <w:rtl/>
        </w:rPr>
        <w:t>چنین کافر (جاهل دیگری که عذری برای جهلش ندارد) کسی است که در جهل فرو افتاده است و اگر بخواهد،</w:t>
      </w:r>
      <w:r w:rsidR="009D0387" w:rsidRPr="00984198">
        <w:rPr>
          <w:rFonts w:cs="B Lotus" w:hint="cs"/>
          <w:smallCaps/>
          <w:color w:val="000000"/>
          <w:sz w:val="28"/>
          <w:szCs w:val="28"/>
          <w:rtl/>
        </w:rPr>
        <w:t xml:space="preserve"> می‌</w:t>
      </w:r>
      <w:r>
        <w:rPr>
          <w:rFonts w:cs="B Lotus" w:hint="cs"/>
          <w:smallCaps/>
          <w:color w:val="000000"/>
          <w:sz w:val="28"/>
          <w:szCs w:val="28"/>
          <w:rtl/>
        </w:rPr>
        <w:t>تواند آن</w:t>
      </w:r>
      <w:r>
        <w:rPr>
          <w:rFonts w:cs="B Lotus"/>
          <w:smallCaps/>
          <w:color w:val="000000"/>
          <w:sz w:val="28"/>
          <w:szCs w:val="28"/>
          <w:rtl/>
        </w:rPr>
        <w:softHyphen/>
      </w:r>
      <w:r>
        <w:rPr>
          <w:rFonts w:cs="B Lotus" w:hint="cs"/>
          <w:smallCaps/>
          <w:color w:val="000000"/>
          <w:sz w:val="28"/>
          <w:szCs w:val="28"/>
          <w:rtl/>
        </w:rPr>
        <w:t>را برطرف کند،</w:t>
      </w:r>
      <w:r w:rsidR="00C5413C" w:rsidRPr="00984198">
        <w:rPr>
          <w:rFonts w:cs="B Lotus" w:hint="cs"/>
          <w:smallCaps/>
          <w:color w:val="000000"/>
          <w:sz w:val="28"/>
          <w:szCs w:val="28"/>
          <w:rtl/>
        </w:rPr>
        <w:t xml:space="preserve"> اما به خاطر دنیا و متعلقات آن و یا هر سبب و علت دیگر، از انجام این کار امتناع می</w:t>
      </w:r>
      <w:r w:rsidR="00C5413C" w:rsidRPr="00984198">
        <w:rPr>
          <w:rFonts w:cs="B Lotus" w:hint="cs"/>
          <w:smallCaps/>
          <w:color w:val="000000"/>
          <w:sz w:val="28"/>
          <w:szCs w:val="28"/>
          <w:cs/>
        </w:rPr>
        <w:t>‎</w:t>
      </w:r>
      <w:r>
        <w:rPr>
          <w:rFonts w:cs="B Lotus" w:hint="cs"/>
          <w:smallCaps/>
          <w:color w:val="000000"/>
          <w:sz w:val="28"/>
          <w:szCs w:val="28"/>
          <w:rtl/>
        </w:rPr>
        <w:t>ورزد</w:t>
      </w:r>
      <w:r w:rsidR="00C5413C" w:rsidRPr="00984198">
        <w:rPr>
          <w:rFonts w:cs="B Lotus" w:hint="cs"/>
          <w:smallCaps/>
          <w:color w:val="000000"/>
          <w:sz w:val="28"/>
          <w:szCs w:val="28"/>
          <w:rtl/>
        </w:rPr>
        <w:t>...!</w:t>
      </w:r>
    </w:p>
    <w:p w:rsidR="00C5413C" w:rsidRPr="00984198" w:rsidRDefault="00C5413C" w:rsidP="00C80182">
      <w:pPr>
        <w:pStyle w:val="NormalWeb"/>
        <w:bidi/>
        <w:spacing w:before="0" w:beforeAutospacing="0" w:after="0" w:afterAutospacing="0"/>
        <w:ind w:firstLine="284"/>
        <w:jc w:val="both"/>
        <w:rPr>
          <w:rFonts w:cs="B Lotus" w:hint="cs"/>
          <w:smallCaps/>
          <w:color w:val="000000"/>
          <w:sz w:val="28"/>
          <w:szCs w:val="28"/>
          <w:rtl/>
        </w:rPr>
      </w:pPr>
      <w:r w:rsidRPr="00984198">
        <w:rPr>
          <w:rFonts w:cs="B Lotus" w:hint="cs"/>
          <w:smallCaps/>
          <w:color w:val="000000"/>
          <w:sz w:val="28"/>
          <w:szCs w:val="28"/>
          <w:rtl/>
        </w:rPr>
        <w:t>این دو دسته که از آن بحث نمودیم، هر چند (هردو) به حقیقت توحید جاهل</w:t>
      </w:r>
      <w:r w:rsidR="00AC25A8" w:rsidRPr="00984198">
        <w:rPr>
          <w:rFonts w:cs="B Lotus" w:hint="cs"/>
          <w:smallCaps/>
          <w:color w:val="000000"/>
          <w:sz w:val="28"/>
          <w:szCs w:val="28"/>
          <w:rtl/>
        </w:rPr>
        <w:t>‌اند،</w:t>
      </w:r>
      <w:r w:rsidRPr="00984198">
        <w:rPr>
          <w:rFonts w:cs="B Lotus" w:hint="cs"/>
          <w:smallCaps/>
          <w:color w:val="000000"/>
          <w:sz w:val="28"/>
          <w:szCs w:val="28"/>
          <w:rtl/>
        </w:rPr>
        <w:t xml:space="preserve"> اما این جهل</w:t>
      </w:r>
      <w:r w:rsidR="009D0387" w:rsidRPr="00984198">
        <w:rPr>
          <w:rFonts w:cs="B Lotus" w:hint="cs"/>
          <w:smallCaps/>
          <w:color w:val="000000"/>
          <w:sz w:val="28"/>
          <w:szCs w:val="28"/>
          <w:rtl/>
        </w:rPr>
        <w:t xml:space="preserve"> آن‌ها </w:t>
      </w:r>
      <w:r w:rsidRPr="00984198">
        <w:rPr>
          <w:rFonts w:cs="B Lotus" w:hint="cs"/>
          <w:smallCaps/>
          <w:color w:val="000000"/>
          <w:sz w:val="28"/>
          <w:szCs w:val="28"/>
          <w:rtl/>
        </w:rPr>
        <w:t>پس از آن که برنامه</w:t>
      </w:r>
      <w:r w:rsidR="009D0387" w:rsidRPr="00984198">
        <w:rPr>
          <w:rFonts w:cs="B Lotus" w:hint="cs"/>
          <w:smallCaps/>
          <w:color w:val="000000"/>
          <w:sz w:val="28"/>
          <w:szCs w:val="28"/>
          <w:rtl/>
        </w:rPr>
        <w:t xml:space="preserve">‌ها </w:t>
      </w:r>
      <w:r w:rsidRPr="00984198">
        <w:rPr>
          <w:rFonts w:cs="B Lotus" w:hint="cs"/>
          <w:smallCaps/>
          <w:color w:val="000000"/>
          <w:sz w:val="28"/>
          <w:szCs w:val="28"/>
          <w:rtl/>
        </w:rPr>
        <w:t>و پیام پیامبران به آنان ابلاغ شده است، مانع از وعیدشان در آخرت</w:t>
      </w:r>
      <w:r w:rsidR="009D0387" w:rsidRPr="00984198">
        <w:rPr>
          <w:rFonts w:cs="B Lotus" w:hint="cs"/>
          <w:smallCaps/>
          <w:color w:val="000000"/>
          <w:sz w:val="28"/>
          <w:szCs w:val="28"/>
          <w:rtl/>
        </w:rPr>
        <w:t xml:space="preserve"> نمی‌</w:t>
      </w:r>
      <w:r w:rsidRPr="00984198">
        <w:rPr>
          <w:rFonts w:cs="B Lotus" w:hint="cs"/>
          <w:smallCaps/>
          <w:color w:val="000000"/>
          <w:sz w:val="28"/>
          <w:szCs w:val="28"/>
          <w:rtl/>
        </w:rPr>
        <w:t>شود و حکم کفر در دنیا و آخرت بر</w:t>
      </w:r>
      <w:r w:rsidR="009D0387" w:rsidRPr="00984198">
        <w:rPr>
          <w:rFonts w:cs="B Lotus" w:hint="cs"/>
          <w:smallCaps/>
          <w:color w:val="000000"/>
          <w:sz w:val="28"/>
          <w:szCs w:val="28"/>
          <w:rtl/>
        </w:rPr>
        <w:t xml:space="preserve"> آن‌ها </w:t>
      </w:r>
      <w:r w:rsidRPr="00984198">
        <w:rPr>
          <w:rFonts w:cs="B Lotus" w:hint="cs"/>
          <w:smallCaps/>
          <w:color w:val="000000"/>
          <w:sz w:val="28"/>
          <w:szCs w:val="28"/>
          <w:rtl/>
        </w:rPr>
        <w:t>اطلاق</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 xml:space="preserve">گردد؛ پس هر جهل برای </w:t>
      </w:r>
      <w:r w:rsidRPr="00984198">
        <w:rPr>
          <w:rFonts w:cs="B Lotus" w:hint="cs"/>
          <w:smallCaps/>
          <w:color w:val="000000"/>
          <w:sz w:val="28"/>
          <w:szCs w:val="28"/>
          <w:rtl/>
        </w:rPr>
        <w:lastRenderedPageBreak/>
        <w:t>صاحبش عذر</w:t>
      </w:r>
      <w:r w:rsidR="009D0387" w:rsidRPr="00984198">
        <w:rPr>
          <w:rFonts w:cs="B Lotus" w:hint="cs"/>
          <w:smallCaps/>
          <w:color w:val="000000"/>
          <w:sz w:val="28"/>
          <w:szCs w:val="28"/>
          <w:rtl/>
        </w:rPr>
        <w:t xml:space="preserve"> نمی‌</w:t>
      </w:r>
      <w:r w:rsidR="00271606">
        <w:rPr>
          <w:rFonts w:cs="B Lotus" w:hint="cs"/>
          <w:smallCaps/>
          <w:color w:val="000000"/>
          <w:sz w:val="28"/>
          <w:szCs w:val="28"/>
          <w:rtl/>
        </w:rPr>
        <w:t>شود، همان</w:t>
      </w:r>
      <w:r w:rsidR="00271606">
        <w:rPr>
          <w:rFonts w:cs="B Lotus"/>
          <w:smallCaps/>
          <w:color w:val="000000"/>
          <w:sz w:val="28"/>
          <w:szCs w:val="28"/>
          <w:rtl/>
        </w:rPr>
        <w:softHyphen/>
      </w:r>
      <w:r w:rsidRPr="00984198">
        <w:rPr>
          <w:rFonts w:cs="B Lotus" w:hint="cs"/>
          <w:smallCaps/>
          <w:color w:val="000000"/>
          <w:sz w:val="28"/>
          <w:szCs w:val="28"/>
          <w:rtl/>
        </w:rPr>
        <w:t>طور که هر جهل نیز</w:t>
      </w:r>
      <w:r w:rsidR="009D0387" w:rsidRPr="00984198">
        <w:rPr>
          <w:rFonts w:cs="B Lotus" w:hint="cs"/>
          <w:smallCaps/>
          <w:color w:val="000000"/>
          <w:sz w:val="28"/>
          <w:szCs w:val="28"/>
          <w:rtl/>
        </w:rPr>
        <w:t xml:space="preserve"> نمی‌</w:t>
      </w:r>
      <w:r w:rsidRPr="00984198">
        <w:rPr>
          <w:rFonts w:cs="B Lotus" w:hint="cs"/>
          <w:smallCaps/>
          <w:color w:val="000000"/>
          <w:sz w:val="28"/>
          <w:szCs w:val="28"/>
          <w:rtl/>
        </w:rPr>
        <w:t>تواند برای صاحبش عذر نباشد (یعنی جهل گاهی برای صاحبش عذر است و گاهی عذر نیست.)</w:t>
      </w:r>
    </w:p>
    <w:p w:rsidR="00C5413C" w:rsidRPr="00F10258" w:rsidRDefault="00271606" w:rsidP="00C80182">
      <w:pPr>
        <w:pStyle w:val="NormalWeb"/>
        <w:bidi/>
        <w:spacing w:before="0" w:beforeAutospacing="0" w:after="0" w:afterAutospacing="0"/>
        <w:ind w:firstLine="284"/>
        <w:jc w:val="both"/>
        <w:rPr>
          <w:rFonts w:cs="B Lotus" w:hint="cs"/>
          <w:b/>
          <w:bCs/>
          <w:smallCaps/>
          <w:color w:val="000000"/>
          <w:sz w:val="28"/>
          <w:szCs w:val="28"/>
          <w:rtl/>
        </w:rPr>
      </w:pPr>
      <w:r>
        <w:rPr>
          <w:rFonts w:cs="B Lotus" w:hint="cs"/>
          <w:b/>
          <w:bCs/>
          <w:smallCaps/>
          <w:color w:val="000000"/>
          <w:sz w:val="28"/>
          <w:szCs w:val="28"/>
          <w:rtl/>
        </w:rPr>
        <w:t>هم</w:t>
      </w:r>
      <w:r w:rsidR="00C5413C" w:rsidRPr="00F10258">
        <w:rPr>
          <w:rFonts w:cs="B Lotus" w:hint="cs"/>
          <w:b/>
          <w:bCs/>
          <w:smallCaps/>
          <w:color w:val="000000"/>
          <w:sz w:val="28"/>
          <w:szCs w:val="28"/>
          <w:rtl/>
        </w:rPr>
        <w:t xml:space="preserve">چنین مسلمان جاهل دارای انواعی است: </w:t>
      </w:r>
    </w:p>
    <w:p w:rsidR="00C5413C" w:rsidRPr="00984198" w:rsidRDefault="00C5413C" w:rsidP="00B97264">
      <w:pPr>
        <w:pStyle w:val="NormalWeb"/>
        <w:numPr>
          <w:ilvl w:val="0"/>
          <w:numId w:val="16"/>
        </w:numPr>
        <w:bidi/>
        <w:spacing w:before="0" w:beforeAutospacing="0" w:after="0" w:afterAutospacing="0"/>
        <w:jc w:val="both"/>
        <w:rPr>
          <w:rFonts w:cs="B Lotus" w:hint="cs"/>
          <w:smallCaps/>
          <w:color w:val="000000"/>
          <w:sz w:val="28"/>
          <w:szCs w:val="28"/>
          <w:rtl/>
        </w:rPr>
      </w:pPr>
      <w:r w:rsidRPr="00984198">
        <w:rPr>
          <w:rFonts w:cs="B Lotus" w:hint="cs"/>
          <w:smallCaps/>
          <w:color w:val="000000"/>
          <w:sz w:val="28"/>
          <w:szCs w:val="28"/>
          <w:rtl/>
        </w:rPr>
        <w:t>قسمتی داخل اسلام شده</w:t>
      </w:r>
      <w:r w:rsidR="009D0387" w:rsidRPr="00984198">
        <w:rPr>
          <w:rFonts w:cs="B Lotus" w:hint="cs"/>
          <w:smallCaps/>
          <w:color w:val="000000"/>
          <w:sz w:val="28"/>
          <w:szCs w:val="28"/>
          <w:rtl/>
        </w:rPr>
        <w:t>‌اند؛</w:t>
      </w:r>
      <w:r w:rsidRPr="00984198">
        <w:rPr>
          <w:rFonts w:cs="B Lotus" w:hint="cs"/>
          <w:smallCaps/>
          <w:color w:val="000000"/>
          <w:sz w:val="28"/>
          <w:szCs w:val="28"/>
          <w:rtl/>
        </w:rPr>
        <w:t xml:space="preserve"> اما نسبت به بعضی از اصول توحید یا برخی از آن چه داخل در معنی عبادت</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شود، آگاه نیستند و به خاطر ضع</w:t>
      </w:r>
      <w:r w:rsidR="00271606">
        <w:rPr>
          <w:rFonts w:cs="B Lotus" w:hint="cs"/>
          <w:smallCaps/>
          <w:color w:val="000000"/>
          <w:sz w:val="28"/>
          <w:szCs w:val="28"/>
          <w:rtl/>
        </w:rPr>
        <w:t>ف و ناتوانی، قدرت برطرف کردن آن</w:t>
      </w:r>
      <w:r w:rsidR="00271606">
        <w:rPr>
          <w:rFonts w:cs="B Lotus"/>
          <w:smallCaps/>
          <w:color w:val="000000"/>
          <w:sz w:val="28"/>
          <w:szCs w:val="28"/>
          <w:rtl/>
        </w:rPr>
        <w:softHyphen/>
      </w:r>
      <w:r w:rsidRPr="00984198">
        <w:rPr>
          <w:rFonts w:cs="B Lotus" w:hint="cs"/>
          <w:smallCaps/>
          <w:color w:val="000000"/>
          <w:sz w:val="28"/>
          <w:szCs w:val="28"/>
          <w:rtl/>
        </w:rPr>
        <w:t>را ندارند؛ مثل فردی که تازه مسلمان شده است یا کسی که در منطق</w:t>
      </w:r>
      <w:r w:rsidR="00963C85">
        <w:rPr>
          <w:rFonts w:cs="B Lotus" w:hint="cs"/>
          <w:smallCaps/>
          <w:color w:val="000000"/>
          <w:sz w:val="28"/>
          <w:szCs w:val="28"/>
          <w:rtl/>
        </w:rPr>
        <w:t xml:space="preserve">ه‌ای </w:t>
      </w:r>
      <w:r w:rsidRPr="00984198">
        <w:rPr>
          <w:rFonts w:cs="B Lotus" w:hint="cs"/>
          <w:smallCaps/>
          <w:color w:val="000000"/>
          <w:sz w:val="28"/>
          <w:szCs w:val="28"/>
          <w:rtl/>
        </w:rPr>
        <w:t>خالی از علم و منابع علمی سکونت</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کند که نه علم به او</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 xml:space="preserve">رسد و نه او توانایی دسترسی به علم را دارد؛ این شخص اگر چه (در اصول </w:t>
      </w:r>
      <w:r w:rsidR="00271606">
        <w:rPr>
          <w:rFonts w:cs="B Lotus" w:hint="cs"/>
          <w:smallCaps/>
          <w:color w:val="000000"/>
          <w:sz w:val="28"/>
          <w:szCs w:val="28"/>
          <w:rtl/>
        </w:rPr>
        <w:t>عبادی و توحید) هم مرتکب کفر شود،</w:t>
      </w:r>
      <w:r w:rsidRPr="00984198">
        <w:rPr>
          <w:rFonts w:cs="B Lotus" w:hint="cs"/>
          <w:smallCaps/>
          <w:color w:val="000000"/>
          <w:sz w:val="28"/>
          <w:szCs w:val="28"/>
          <w:rtl/>
        </w:rPr>
        <w:t xml:space="preserve"> اما (به خاطر جهلی که ذکر شد) حکم کفر در این دنیا بر او اقامه </w:t>
      </w:r>
      <w:r w:rsidR="009D0387" w:rsidRPr="00984198">
        <w:rPr>
          <w:rFonts w:cs="B Lotus" w:hint="cs"/>
          <w:smallCaps/>
          <w:color w:val="000000"/>
          <w:sz w:val="28"/>
          <w:szCs w:val="28"/>
          <w:rtl/>
        </w:rPr>
        <w:t xml:space="preserve"> نمی‌</w:t>
      </w:r>
      <w:r w:rsidRPr="00984198">
        <w:rPr>
          <w:rFonts w:cs="B Lotus" w:hint="cs"/>
          <w:smallCaps/>
          <w:color w:val="000000"/>
          <w:sz w:val="28"/>
          <w:szCs w:val="28"/>
          <w:rtl/>
        </w:rPr>
        <w:t>گردد و احکام و تبعات آن نیز بر وی اجرا</w:t>
      </w:r>
      <w:r w:rsidR="009D0387" w:rsidRPr="00984198">
        <w:rPr>
          <w:rFonts w:cs="B Lotus" w:hint="cs"/>
          <w:smallCaps/>
          <w:color w:val="000000"/>
          <w:sz w:val="28"/>
          <w:szCs w:val="28"/>
          <w:rtl/>
        </w:rPr>
        <w:t xml:space="preserve"> نمی‌</w:t>
      </w:r>
      <w:r w:rsidR="00271606">
        <w:rPr>
          <w:rFonts w:cs="B Lotus" w:hint="cs"/>
          <w:smallCaps/>
          <w:color w:val="000000"/>
          <w:sz w:val="28"/>
          <w:szCs w:val="28"/>
          <w:rtl/>
        </w:rPr>
        <w:t>شود. و هم</w:t>
      </w:r>
      <w:r w:rsidRPr="00984198">
        <w:rPr>
          <w:rFonts w:cs="B Lotus" w:hint="cs"/>
          <w:smallCaps/>
          <w:color w:val="000000"/>
          <w:sz w:val="28"/>
          <w:szCs w:val="28"/>
          <w:rtl/>
        </w:rPr>
        <w:t>چنین حکم وعید آخرت به او داده</w:t>
      </w:r>
      <w:r w:rsidR="009D0387" w:rsidRPr="00984198">
        <w:rPr>
          <w:rFonts w:cs="B Lotus" w:hint="cs"/>
          <w:smallCaps/>
          <w:color w:val="000000"/>
          <w:sz w:val="28"/>
          <w:szCs w:val="28"/>
          <w:rtl/>
        </w:rPr>
        <w:t xml:space="preserve"> نمی‌</w:t>
      </w:r>
      <w:r w:rsidR="00271606">
        <w:rPr>
          <w:rFonts w:cs="B Lotus" w:hint="cs"/>
          <w:smallCaps/>
          <w:color w:val="000000"/>
          <w:sz w:val="28"/>
          <w:szCs w:val="28"/>
          <w:rtl/>
        </w:rPr>
        <w:t>شود؛ مگر آن</w:t>
      </w:r>
      <w:r w:rsidRPr="00984198">
        <w:rPr>
          <w:rFonts w:cs="B Lotus" w:hint="cs"/>
          <w:smallCaps/>
          <w:color w:val="000000"/>
          <w:sz w:val="28"/>
          <w:szCs w:val="28"/>
          <w:rtl/>
        </w:rPr>
        <w:t>که بر وی اقامه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 xml:space="preserve">حجت کنند و برنامه و پیام رسالت به او رسانده شود و یا موانعی که بین وی و فراگیری علم توحید، جدایی و فاصله انداخته است از میان برود. </w:t>
      </w:r>
    </w:p>
    <w:p w:rsidR="00C5413C" w:rsidRPr="00984198" w:rsidRDefault="00015B11" w:rsidP="00271606">
      <w:pPr>
        <w:pStyle w:val="NormalWeb"/>
        <w:widowControl w:val="0"/>
        <w:numPr>
          <w:ilvl w:val="0"/>
          <w:numId w:val="16"/>
        </w:numPr>
        <w:bidi/>
        <w:spacing w:before="0" w:beforeAutospacing="0" w:after="0" w:afterAutospacing="0"/>
        <w:ind w:left="641" w:hanging="357"/>
        <w:jc w:val="both"/>
        <w:rPr>
          <w:rFonts w:cs="B Lotus" w:hint="cs"/>
          <w:smallCaps/>
          <w:color w:val="000000"/>
          <w:sz w:val="28"/>
          <w:szCs w:val="28"/>
        </w:rPr>
      </w:pPr>
      <w:r w:rsidRPr="00984198">
        <w:rPr>
          <w:rFonts w:cs="B Lotus"/>
          <w:smallCaps/>
          <w:color w:val="000000"/>
          <w:sz w:val="28"/>
          <w:szCs w:val="28"/>
          <w:rtl/>
        </w:rPr>
        <w:t xml:space="preserve">دسته‌ای </w:t>
      </w:r>
      <w:r w:rsidR="00C5413C" w:rsidRPr="00984198">
        <w:rPr>
          <w:rFonts w:cs="B Lotus" w:hint="cs"/>
          <w:smallCaps/>
          <w:color w:val="000000"/>
          <w:sz w:val="28"/>
          <w:szCs w:val="28"/>
          <w:rtl/>
        </w:rPr>
        <w:t>دیگر نسبت به برخی از اصول و شروط ضروری توحید که ایمان جز به</w:t>
      </w:r>
      <w:r w:rsidR="009D0387" w:rsidRPr="00984198">
        <w:rPr>
          <w:rFonts w:cs="B Lotus" w:hint="cs"/>
          <w:smallCaps/>
          <w:color w:val="000000"/>
          <w:sz w:val="28"/>
          <w:szCs w:val="28"/>
          <w:rtl/>
        </w:rPr>
        <w:t xml:space="preserve"> آن‌ها </w:t>
      </w:r>
      <w:r w:rsidR="00C5413C" w:rsidRPr="00984198">
        <w:rPr>
          <w:rFonts w:cs="B Lotus" w:hint="cs"/>
          <w:smallCaps/>
          <w:color w:val="000000"/>
          <w:sz w:val="28"/>
          <w:szCs w:val="28"/>
          <w:rtl/>
        </w:rPr>
        <w:t>صحت</w:t>
      </w:r>
      <w:r w:rsidR="009D0387" w:rsidRPr="00984198">
        <w:rPr>
          <w:rFonts w:cs="B Lotus" w:hint="cs"/>
          <w:smallCaps/>
          <w:color w:val="000000"/>
          <w:sz w:val="28"/>
          <w:szCs w:val="28"/>
          <w:rtl/>
        </w:rPr>
        <w:t xml:space="preserve"> نمی‌</w:t>
      </w:r>
      <w:r w:rsidR="00C5413C" w:rsidRPr="00984198">
        <w:rPr>
          <w:rFonts w:cs="B Lotus" w:hint="cs"/>
          <w:smallCaps/>
          <w:color w:val="000000"/>
          <w:sz w:val="28"/>
          <w:szCs w:val="28"/>
          <w:rtl/>
        </w:rPr>
        <w:t>یابد، جاهل هستند و جهل</w:t>
      </w:r>
      <w:r w:rsidR="00271606">
        <w:rPr>
          <w:rFonts w:cs="B Lotus"/>
          <w:smallCaps/>
          <w:color w:val="000000"/>
          <w:sz w:val="28"/>
          <w:szCs w:val="28"/>
          <w:rtl/>
        </w:rPr>
        <w:softHyphen/>
      </w:r>
      <w:r w:rsidR="00C5413C" w:rsidRPr="00984198">
        <w:rPr>
          <w:rFonts w:cs="B Lotus" w:hint="cs"/>
          <w:smallCaps/>
          <w:color w:val="000000"/>
          <w:sz w:val="28"/>
          <w:szCs w:val="28"/>
          <w:rtl/>
        </w:rPr>
        <w:t xml:space="preserve">شان هم از عدم توانایی نیست و اگر ضعفی هم باشد، آن </w:t>
      </w:r>
      <w:r w:rsidR="00271606">
        <w:rPr>
          <w:rFonts w:cs="B Lotus" w:hint="cs"/>
          <w:smallCaps/>
          <w:color w:val="000000"/>
          <w:sz w:val="28"/>
          <w:szCs w:val="28"/>
          <w:rtl/>
        </w:rPr>
        <w:t>گونه نیست که نتوان با اراده، آن</w:t>
      </w:r>
      <w:r w:rsidR="00271606">
        <w:rPr>
          <w:rFonts w:cs="B Lotus"/>
          <w:smallCaps/>
          <w:color w:val="000000"/>
          <w:sz w:val="28"/>
          <w:szCs w:val="28"/>
          <w:rtl/>
        </w:rPr>
        <w:softHyphen/>
      </w:r>
      <w:r w:rsidR="00C5413C" w:rsidRPr="00984198">
        <w:rPr>
          <w:rFonts w:cs="B Lotus" w:hint="cs"/>
          <w:smallCaps/>
          <w:color w:val="000000"/>
          <w:sz w:val="28"/>
          <w:szCs w:val="28"/>
          <w:rtl/>
        </w:rPr>
        <w:t>را از بین برد. و</w:t>
      </w:r>
      <w:r w:rsidR="009D0387" w:rsidRPr="00984198">
        <w:rPr>
          <w:rFonts w:cs="B Lotus" w:hint="cs"/>
          <w:smallCaps/>
          <w:color w:val="000000"/>
          <w:sz w:val="28"/>
          <w:szCs w:val="28"/>
          <w:rtl/>
        </w:rPr>
        <w:t xml:space="preserve"> آن‌ها </w:t>
      </w:r>
      <w:r w:rsidR="00271606">
        <w:rPr>
          <w:rFonts w:cs="B Lotus" w:hint="cs"/>
          <w:smallCaps/>
          <w:color w:val="000000"/>
          <w:sz w:val="28"/>
          <w:szCs w:val="28"/>
          <w:rtl/>
        </w:rPr>
        <w:t>صرفاً به خاطر راحتی</w:t>
      </w:r>
      <w:r w:rsidR="00C5413C" w:rsidRPr="00984198">
        <w:rPr>
          <w:rFonts w:cs="B Lotus" w:hint="cs"/>
          <w:smallCaps/>
          <w:color w:val="000000"/>
          <w:sz w:val="28"/>
          <w:szCs w:val="28"/>
          <w:rtl/>
        </w:rPr>
        <w:t xml:space="preserve"> و آسایش خود و دنیا و لذت</w:t>
      </w:r>
      <w:r w:rsidR="009D0387" w:rsidRPr="00984198">
        <w:rPr>
          <w:rFonts w:cs="B Lotus" w:hint="cs"/>
          <w:smallCaps/>
          <w:color w:val="000000"/>
          <w:sz w:val="28"/>
          <w:szCs w:val="28"/>
          <w:rtl/>
        </w:rPr>
        <w:t xml:space="preserve">‌های </w:t>
      </w:r>
      <w:r w:rsidR="00C5413C" w:rsidRPr="00984198">
        <w:rPr>
          <w:rFonts w:cs="B Lotus" w:hint="cs"/>
          <w:smallCaps/>
          <w:color w:val="000000"/>
          <w:sz w:val="28"/>
          <w:szCs w:val="28"/>
          <w:rtl/>
        </w:rPr>
        <w:t>آن، از انجام این کار سر باز</w:t>
      </w:r>
      <w:r w:rsidR="009D0387" w:rsidRPr="00984198">
        <w:rPr>
          <w:rFonts w:cs="B Lotus" w:hint="cs"/>
          <w:smallCaps/>
          <w:color w:val="000000"/>
          <w:sz w:val="28"/>
          <w:szCs w:val="28"/>
          <w:rtl/>
        </w:rPr>
        <w:t xml:space="preserve"> می‌</w:t>
      </w:r>
      <w:r w:rsidR="00C5413C" w:rsidRPr="00984198">
        <w:rPr>
          <w:rFonts w:cs="B Lotus" w:hint="cs"/>
          <w:smallCaps/>
          <w:color w:val="000000"/>
          <w:sz w:val="28"/>
          <w:szCs w:val="28"/>
          <w:rtl/>
        </w:rPr>
        <w:t xml:space="preserve">زنند. چنین افرادی، اگر چه کفرشان ناشی از جهل </w:t>
      </w:r>
      <w:r w:rsidR="00271606">
        <w:rPr>
          <w:rFonts w:cs="B Lotus" w:hint="cs"/>
          <w:smallCaps/>
          <w:color w:val="000000"/>
          <w:sz w:val="28"/>
          <w:szCs w:val="28"/>
          <w:rtl/>
        </w:rPr>
        <w:t>نسبت به توحید و ضروریات دین است، اما (در</w:t>
      </w:r>
      <w:r w:rsidR="00C5413C" w:rsidRPr="00984198">
        <w:rPr>
          <w:rFonts w:cs="B Lotus" w:hint="cs"/>
          <w:smallCaps/>
          <w:color w:val="000000"/>
          <w:sz w:val="28"/>
          <w:szCs w:val="28"/>
          <w:rtl/>
        </w:rPr>
        <w:t>حقیقت) برای جهل</w:t>
      </w:r>
      <w:r w:rsidR="00271606">
        <w:rPr>
          <w:rFonts w:cs="B Lotus"/>
          <w:smallCaps/>
          <w:color w:val="000000"/>
          <w:sz w:val="28"/>
          <w:szCs w:val="28"/>
          <w:rtl/>
        </w:rPr>
        <w:softHyphen/>
      </w:r>
      <w:r w:rsidR="00C5413C" w:rsidRPr="00984198">
        <w:rPr>
          <w:rFonts w:cs="B Lotus" w:hint="cs"/>
          <w:smallCaps/>
          <w:color w:val="000000"/>
          <w:sz w:val="28"/>
          <w:szCs w:val="28"/>
          <w:rtl/>
        </w:rPr>
        <w:t>شان عذری ندارند و حکم</w:t>
      </w:r>
      <w:r w:rsidR="00271606">
        <w:rPr>
          <w:rFonts w:cs="B Lotus"/>
          <w:smallCaps/>
          <w:color w:val="000000"/>
          <w:sz w:val="28"/>
          <w:szCs w:val="28"/>
          <w:rtl/>
        </w:rPr>
        <w:softHyphen/>
      </w:r>
      <w:r w:rsidR="00C5413C" w:rsidRPr="00984198">
        <w:rPr>
          <w:rFonts w:cs="B Lotus" w:hint="cs"/>
          <w:smallCaps/>
          <w:color w:val="000000"/>
          <w:sz w:val="28"/>
          <w:szCs w:val="28"/>
          <w:rtl/>
        </w:rPr>
        <w:t>شان در این دنیا کفر است و اگر بر همین حالت (و بدون توبه) از دنیا بروند، حکم</w:t>
      </w:r>
      <w:r w:rsidR="00271606">
        <w:rPr>
          <w:rFonts w:cs="B Lotus"/>
          <w:smallCaps/>
          <w:color w:val="000000"/>
          <w:sz w:val="28"/>
          <w:szCs w:val="28"/>
          <w:rtl/>
        </w:rPr>
        <w:softHyphen/>
      </w:r>
      <w:r w:rsidR="00C5413C" w:rsidRPr="00984198">
        <w:rPr>
          <w:rFonts w:cs="B Lotus" w:hint="cs"/>
          <w:smallCaps/>
          <w:color w:val="000000"/>
          <w:sz w:val="28"/>
          <w:szCs w:val="28"/>
          <w:rtl/>
        </w:rPr>
        <w:t>شان در آخرت نیز همان است و برای تکفیرشان نیازی به اقامه</w:t>
      </w:r>
      <w:r w:rsidR="00AC25A8" w:rsidRPr="00984198">
        <w:rPr>
          <w:rFonts w:cs="B Lotus" w:hint="cs"/>
          <w:smallCaps/>
          <w:color w:val="000000"/>
          <w:sz w:val="28"/>
          <w:szCs w:val="28"/>
          <w:rtl/>
        </w:rPr>
        <w:t xml:space="preserve">‌ی </w:t>
      </w:r>
      <w:r w:rsidR="00C5413C" w:rsidRPr="00984198">
        <w:rPr>
          <w:rFonts w:cs="B Lotus" w:hint="cs"/>
          <w:smallCaps/>
          <w:color w:val="000000"/>
          <w:sz w:val="28"/>
          <w:szCs w:val="28"/>
          <w:rtl/>
        </w:rPr>
        <w:t>حجت نیست؛ چون هر بامداد و شامگاهی بر آنان اقامه</w:t>
      </w:r>
      <w:r w:rsidR="00AC25A8" w:rsidRPr="00984198">
        <w:rPr>
          <w:rFonts w:cs="B Lotus" w:hint="cs"/>
          <w:smallCaps/>
          <w:color w:val="000000"/>
          <w:sz w:val="28"/>
          <w:szCs w:val="28"/>
          <w:rtl/>
        </w:rPr>
        <w:t xml:space="preserve">‌ی </w:t>
      </w:r>
      <w:r w:rsidR="00C5413C" w:rsidRPr="00984198">
        <w:rPr>
          <w:rFonts w:cs="B Lotus" w:hint="cs"/>
          <w:smallCaps/>
          <w:color w:val="000000"/>
          <w:sz w:val="28"/>
          <w:szCs w:val="28"/>
          <w:rtl/>
        </w:rPr>
        <w:t>حجت</w:t>
      </w:r>
      <w:r w:rsidR="009D0387" w:rsidRPr="00984198">
        <w:rPr>
          <w:rFonts w:cs="B Lotus" w:hint="cs"/>
          <w:smallCaps/>
          <w:color w:val="000000"/>
          <w:sz w:val="28"/>
          <w:szCs w:val="28"/>
          <w:rtl/>
        </w:rPr>
        <w:t xml:space="preserve"> می‌</w:t>
      </w:r>
      <w:r w:rsidR="00C5413C" w:rsidRPr="00984198">
        <w:rPr>
          <w:rFonts w:cs="B Lotus" w:hint="cs"/>
          <w:smallCaps/>
          <w:color w:val="000000"/>
          <w:sz w:val="28"/>
          <w:szCs w:val="28"/>
          <w:rtl/>
        </w:rPr>
        <w:t>شود و برنامه</w:t>
      </w:r>
      <w:r w:rsidR="00AC25A8" w:rsidRPr="00984198">
        <w:rPr>
          <w:rFonts w:cs="B Lotus" w:hint="cs"/>
          <w:smallCaps/>
          <w:color w:val="000000"/>
          <w:sz w:val="28"/>
          <w:szCs w:val="28"/>
          <w:rtl/>
        </w:rPr>
        <w:t xml:space="preserve">‌ی </w:t>
      </w:r>
      <w:r w:rsidR="00C5413C" w:rsidRPr="00984198">
        <w:rPr>
          <w:rFonts w:cs="B Lotus" w:hint="cs"/>
          <w:smallCaps/>
          <w:color w:val="000000"/>
          <w:sz w:val="28"/>
          <w:szCs w:val="28"/>
          <w:rtl/>
        </w:rPr>
        <w:t xml:space="preserve">رسول الله </w:t>
      </w:r>
      <w:r w:rsidR="00271606">
        <w:rPr>
          <w:rFonts w:ascii="Arial" w:hAnsi="Arial" w:cs="CTraditional Arabic" w:hint="cs"/>
          <w:sz w:val="28"/>
          <w:szCs w:val="28"/>
          <w:rtl/>
        </w:rPr>
        <w:t>ح</w:t>
      </w:r>
      <w:r w:rsidR="00C5413C" w:rsidRPr="00984198">
        <w:rPr>
          <w:rFonts w:cs="B Lotus" w:hint="cs"/>
          <w:smallCaps/>
          <w:color w:val="000000"/>
          <w:sz w:val="28"/>
          <w:szCs w:val="28"/>
          <w:rtl/>
        </w:rPr>
        <w:t xml:space="preserve"> بر</w:t>
      </w:r>
      <w:r w:rsidR="00271606">
        <w:rPr>
          <w:rFonts w:cs="B Lotus" w:hint="cs"/>
          <w:smallCaps/>
          <w:color w:val="000000"/>
          <w:sz w:val="28"/>
          <w:szCs w:val="28"/>
          <w:rtl/>
        </w:rPr>
        <w:t xml:space="preserve"> </w:t>
      </w:r>
      <w:r w:rsidR="00C5413C" w:rsidRPr="00984198">
        <w:rPr>
          <w:rFonts w:cs="B Lotus" w:hint="cs"/>
          <w:smallCaps/>
          <w:color w:val="000000"/>
          <w:sz w:val="28"/>
          <w:szCs w:val="28"/>
          <w:rtl/>
        </w:rPr>
        <w:t>ایشان عرضه</w:t>
      </w:r>
      <w:r w:rsidR="009D0387" w:rsidRPr="00984198">
        <w:rPr>
          <w:rFonts w:cs="B Lotus" w:hint="cs"/>
          <w:smallCaps/>
          <w:color w:val="000000"/>
          <w:sz w:val="28"/>
          <w:szCs w:val="28"/>
          <w:rtl/>
        </w:rPr>
        <w:t xml:space="preserve"> می‌</w:t>
      </w:r>
      <w:r w:rsidR="00C5413C" w:rsidRPr="00984198">
        <w:rPr>
          <w:rFonts w:cs="B Lotus" w:hint="cs"/>
          <w:smallCaps/>
          <w:color w:val="000000"/>
          <w:sz w:val="28"/>
          <w:szCs w:val="28"/>
          <w:rtl/>
        </w:rPr>
        <w:t>گردد، اما</w:t>
      </w:r>
      <w:r w:rsidR="009D0387" w:rsidRPr="00984198">
        <w:rPr>
          <w:rFonts w:cs="B Lotus" w:hint="cs"/>
          <w:smallCaps/>
          <w:color w:val="000000"/>
          <w:sz w:val="28"/>
          <w:szCs w:val="28"/>
          <w:rtl/>
        </w:rPr>
        <w:t xml:space="preserve"> آن‌ها </w:t>
      </w:r>
      <w:r w:rsidR="00C5413C" w:rsidRPr="00984198">
        <w:rPr>
          <w:rFonts w:cs="B Lotus" w:hint="cs"/>
          <w:smallCaps/>
          <w:color w:val="000000"/>
          <w:sz w:val="28"/>
          <w:szCs w:val="28"/>
          <w:rtl/>
        </w:rPr>
        <w:t xml:space="preserve">خود خواهان و طالب توحید نیستند. </w:t>
      </w:r>
    </w:p>
    <w:p w:rsidR="00C5413C" w:rsidRPr="00984198" w:rsidRDefault="00C5413C" w:rsidP="00F10258">
      <w:pPr>
        <w:pStyle w:val="NormalWeb"/>
        <w:widowControl w:val="0"/>
        <w:numPr>
          <w:ilvl w:val="0"/>
          <w:numId w:val="16"/>
        </w:numPr>
        <w:bidi/>
        <w:spacing w:before="0" w:beforeAutospacing="0" w:after="0" w:afterAutospacing="0"/>
        <w:ind w:left="641" w:hanging="357"/>
        <w:jc w:val="both"/>
        <w:rPr>
          <w:rFonts w:cs="B Lotus" w:hint="cs"/>
          <w:smallCaps/>
          <w:color w:val="000000"/>
          <w:sz w:val="28"/>
          <w:szCs w:val="28"/>
        </w:rPr>
      </w:pPr>
      <w:r w:rsidRPr="00984198">
        <w:rPr>
          <w:rFonts w:cs="B Lotus" w:hint="cs"/>
          <w:smallCaps/>
          <w:color w:val="000000"/>
          <w:sz w:val="28"/>
          <w:szCs w:val="28"/>
          <w:rtl/>
        </w:rPr>
        <w:lastRenderedPageBreak/>
        <w:t>گروهی دیگر با برخی از آنچه داخل در فروع عقیده و توحید است، مخالفت کرده</w:t>
      </w:r>
      <w:r w:rsidR="00AC25A8" w:rsidRPr="00984198">
        <w:rPr>
          <w:rFonts w:cs="B Lotus" w:hint="cs"/>
          <w:smallCaps/>
          <w:color w:val="000000"/>
          <w:sz w:val="28"/>
          <w:szCs w:val="28"/>
          <w:rtl/>
        </w:rPr>
        <w:t>‌اند،</w:t>
      </w:r>
      <w:r w:rsidRPr="00984198">
        <w:rPr>
          <w:rFonts w:cs="B Lotus" w:hint="cs"/>
          <w:smallCaps/>
          <w:color w:val="000000"/>
          <w:sz w:val="28"/>
          <w:szCs w:val="28"/>
          <w:rtl/>
        </w:rPr>
        <w:t xml:space="preserve"> مثل گفتار اشاعره و (ماتریدیه و) غیر آنان در باب مسائل اسماء و صفات باری تعالی؛</w:t>
      </w:r>
      <w:r w:rsidR="009D0387" w:rsidRPr="00984198">
        <w:rPr>
          <w:rFonts w:cs="B Lotus" w:hint="cs"/>
          <w:smallCaps/>
          <w:color w:val="000000"/>
          <w:sz w:val="28"/>
          <w:szCs w:val="28"/>
          <w:rtl/>
        </w:rPr>
        <w:t xml:space="preserve"> آن‌ها </w:t>
      </w:r>
      <w:r w:rsidRPr="00984198">
        <w:rPr>
          <w:rFonts w:cs="B Lotus" w:hint="cs"/>
          <w:smallCaps/>
          <w:color w:val="000000"/>
          <w:sz w:val="28"/>
          <w:szCs w:val="28"/>
          <w:rtl/>
        </w:rPr>
        <w:t>در این دنیا گنهکار محسوب شده و صفت گمراهی و بدعت در دین، بدون دادن حکم کفر بر ایشان اقامه</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 xml:space="preserve">گردد. </w:t>
      </w:r>
    </w:p>
    <w:p w:rsidR="00C5413C" w:rsidRPr="00984198" w:rsidRDefault="00C5413C" w:rsidP="00C80182">
      <w:pPr>
        <w:pStyle w:val="NormalWeb"/>
        <w:bidi/>
        <w:spacing w:before="0" w:beforeAutospacing="0" w:after="0" w:afterAutospacing="0"/>
        <w:ind w:firstLine="284"/>
        <w:jc w:val="both"/>
        <w:rPr>
          <w:rFonts w:cs="B Lotus" w:hint="cs"/>
          <w:smallCaps/>
          <w:color w:val="000000"/>
          <w:sz w:val="28"/>
          <w:szCs w:val="28"/>
        </w:rPr>
      </w:pPr>
      <w:r w:rsidRPr="00984198">
        <w:rPr>
          <w:rFonts w:cs="B Lotus" w:hint="cs"/>
          <w:smallCaps/>
          <w:color w:val="000000"/>
          <w:sz w:val="28"/>
          <w:szCs w:val="28"/>
          <w:rtl/>
        </w:rPr>
        <w:t>اما حکم ایشان در آخرت،</w:t>
      </w:r>
      <w:r w:rsidR="009D0387" w:rsidRPr="00984198">
        <w:rPr>
          <w:rFonts w:cs="B Lotus" w:hint="cs"/>
          <w:smallCaps/>
          <w:color w:val="000000"/>
          <w:sz w:val="28"/>
          <w:szCs w:val="28"/>
          <w:rtl/>
        </w:rPr>
        <w:t xml:space="preserve"> آن‌ها </w:t>
      </w:r>
      <w:r w:rsidRPr="00984198">
        <w:rPr>
          <w:rFonts w:cs="B Lotus" w:hint="cs"/>
          <w:smallCaps/>
          <w:color w:val="000000"/>
          <w:sz w:val="28"/>
          <w:szCs w:val="28"/>
          <w:rtl/>
        </w:rPr>
        <w:t>و سایر گناهکاران اهل قبله به صورت (فردی) و معین به عذاب جهنم یا (نعمت) بهشت حکم داده</w:t>
      </w:r>
      <w:r w:rsidR="009D0387" w:rsidRPr="00984198">
        <w:rPr>
          <w:rFonts w:cs="B Lotus" w:hint="cs"/>
          <w:smallCaps/>
          <w:color w:val="000000"/>
          <w:sz w:val="28"/>
          <w:szCs w:val="28"/>
          <w:rtl/>
        </w:rPr>
        <w:t xml:space="preserve"> نمی‌</w:t>
      </w:r>
      <w:r w:rsidRPr="00984198">
        <w:rPr>
          <w:rFonts w:cs="B Lotus" w:hint="cs"/>
          <w:smallCaps/>
          <w:color w:val="000000"/>
          <w:sz w:val="28"/>
          <w:szCs w:val="28"/>
          <w:rtl/>
        </w:rPr>
        <w:t>شوند و قضاوت در مورد سرانجام کار آنان به خداوند بلندمرتبه باز</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گردد که اگر بخواهد آن</w:t>
      </w:r>
      <w:r w:rsidRPr="00984198">
        <w:rPr>
          <w:rFonts w:cs="B Lotus" w:hint="cs"/>
          <w:smallCaps/>
          <w:color w:val="000000"/>
          <w:sz w:val="28"/>
          <w:szCs w:val="28"/>
          <w:cs/>
        </w:rPr>
        <w:t>‎</w:t>
      </w:r>
      <w:r w:rsidRPr="00984198">
        <w:rPr>
          <w:rFonts w:cs="B Lotus" w:hint="cs"/>
          <w:smallCaps/>
          <w:color w:val="000000"/>
          <w:sz w:val="28"/>
          <w:szCs w:val="28"/>
          <w:rtl/>
        </w:rPr>
        <w:t>ها را عذاب</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دهد و اگر بخواهد از آنان در</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گذرد. البته این گفته به صورت عمومی، درباره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گفتار چنین کسانی و صاحبان این گونه گناهان، به قوت خود باقی است که</w:t>
      </w:r>
      <w:r w:rsidR="009D0387" w:rsidRPr="00984198">
        <w:rPr>
          <w:rFonts w:cs="B Lotus" w:hint="cs"/>
          <w:smallCaps/>
          <w:color w:val="000000"/>
          <w:sz w:val="28"/>
          <w:szCs w:val="28"/>
          <w:rtl/>
        </w:rPr>
        <w:t xml:space="preserve"> آن‌ها </w:t>
      </w:r>
      <w:r w:rsidRPr="00984198">
        <w:rPr>
          <w:rFonts w:cs="B Lotus" w:hint="cs"/>
          <w:smallCaps/>
          <w:color w:val="000000"/>
          <w:sz w:val="28"/>
          <w:szCs w:val="28"/>
          <w:rtl/>
        </w:rPr>
        <w:t>مستحق وعید و عذاب خداوند در روز قیامت</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 xml:space="preserve">باشند، به خاطر نصوص زیادی که (از قرآن و سنت) در مورد این مساله وارد شده است. </w:t>
      </w:r>
    </w:p>
    <w:p w:rsidR="00C5413C" w:rsidRPr="00984198" w:rsidRDefault="00C5413C" w:rsidP="00B97264">
      <w:pPr>
        <w:pStyle w:val="NormalWeb"/>
        <w:numPr>
          <w:ilvl w:val="0"/>
          <w:numId w:val="16"/>
        </w:numPr>
        <w:bidi/>
        <w:spacing w:before="0" w:beforeAutospacing="0" w:after="0" w:afterAutospacing="0"/>
        <w:jc w:val="both"/>
        <w:rPr>
          <w:rFonts w:cs="B Lotus" w:hint="cs"/>
          <w:smallCaps/>
          <w:color w:val="000000"/>
          <w:sz w:val="28"/>
          <w:szCs w:val="28"/>
          <w:rtl/>
        </w:rPr>
      </w:pPr>
      <w:r w:rsidRPr="00984198">
        <w:rPr>
          <w:rFonts w:cs="B Lotus" w:hint="cs"/>
          <w:smallCaps/>
          <w:color w:val="000000"/>
          <w:sz w:val="28"/>
          <w:szCs w:val="28"/>
          <w:rtl/>
        </w:rPr>
        <w:t>اما کسی که به خاطر تأویل یا اجتهادی معتبر یا جهلی دارای عذر، با مسائلی در عقیده مخالفت کند، صفت گمراهی و بدعت در دین بر وی اطلاق</w:t>
      </w:r>
      <w:r w:rsidR="009D0387" w:rsidRPr="00984198">
        <w:rPr>
          <w:rFonts w:cs="B Lotus" w:hint="cs"/>
          <w:smallCaps/>
          <w:color w:val="000000"/>
          <w:sz w:val="28"/>
          <w:szCs w:val="28"/>
          <w:rtl/>
        </w:rPr>
        <w:t xml:space="preserve"> نمی‌</w:t>
      </w:r>
      <w:r w:rsidRPr="00984198">
        <w:rPr>
          <w:rFonts w:cs="B Lotus" w:hint="cs"/>
          <w:smallCaps/>
          <w:color w:val="000000"/>
          <w:sz w:val="28"/>
          <w:szCs w:val="28"/>
          <w:rtl/>
        </w:rPr>
        <w:t xml:space="preserve">گردد؛ اگر چه آن کار وی در ذات خود گمراهی و بدعت باشد؛ تا این که حجت و دلیل شرعی، برای از میان بردن ضعف و ناتوانی وی در فهم و درک مقصود شارع (خداوند) که با آن به مخالفت برخاسته است، اقامه گردد. </w:t>
      </w:r>
    </w:p>
    <w:p w:rsidR="00C5413C" w:rsidRPr="00C64F92" w:rsidRDefault="00C5413C" w:rsidP="00F531A4">
      <w:pPr>
        <w:pStyle w:val="a0"/>
        <w:rPr>
          <w:rFonts w:hint="cs"/>
          <w:rtl/>
        </w:rPr>
      </w:pPr>
      <w:bookmarkStart w:id="49" w:name="_Toc418616837"/>
      <w:r w:rsidRPr="00C64F92">
        <w:rPr>
          <w:rFonts w:hint="cs"/>
          <w:rtl/>
        </w:rPr>
        <w:t>مقررات اقامه</w:t>
      </w:r>
      <w:r w:rsidR="00AC25A8">
        <w:rPr>
          <w:rFonts w:hint="cs"/>
          <w:rtl/>
        </w:rPr>
        <w:t xml:space="preserve">‌ی </w:t>
      </w:r>
      <w:r w:rsidRPr="00C64F92">
        <w:rPr>
          <w:rFonts w:hint="cs"/>
          <w:rtl/>
        </w:rPr>
        <w:t>حجت بر جاهل:</w:t>
      </w:r>
      <w:bookmarkEnd w:id="49"/>
      <w:r w:rsidRPr="00C64F92">
        <w:rPr>
          <w:rFonts w:hint="cs"/>
          <w:rtl/>
        </w:rPr>
        <w:t xml:space="preserve"> </w:t>
      </w:r>
    </w:p>
    <w:p w:rsidR="00C5413C" w:rsidRPr="00984198" w:rsidRDefault="00C5413C" w:rsidP="00F10258">
      <w:pPr>
        <w:pStyle w:val="NormalWeb"/>
        <w:widowControl w:val="0"/>
        <w:bidi/>
        <w:spacing w:before="0" w:beforeAutospacing="0" w:after="0" w:afterAutospacing="0"/>
        <w:ind w:firstLine="284"/>
        <w:jc w:val="both"/>
        <w:rPr>
          <w:rFonts w:cs="B Lotus" w:hint="cs"/>
          <w:smallCaps/>
          <w:color w:val="000000"/>
          <w:sz w:val="28"/>
          <w:szCs w:val="28"/>
          <w:rtl/>
        </w:rPr>
      </w:pPr>
      <w:r w:rsidRPr="00984198">
        <w:rPr>
          <w:rFonts w:cs="B Lotus" w:hint="cs"/>
          <w:smallCaps/>
          <w:color w:val="000000"/>
          <w:sz w:val="28"/>
          <w:szCs w:val="28"/>
          <w:rtl/>
        </w:rPr>
        <w:t>اقامه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حجت بر جاهل مخالف، دارای قوانین و مقرراتی است از آن جمله:</w:t>
      </w:r>
    </w:p>
    <w:p w:rsidR="00C5413C" w:rsidRPr="00984198" w:rsidRDefault="00C5413C" w:rsidP="00F10258">
      <w:pPr>
        <w:pStyle w:val="NormalWeb"/>
        <w:widowControl w:val="0"/>
        <w:numPr>
          <w:ilvl w:val="0"/>
          <w:numId w:val="17"/>
        </w:numPr>
        <w:bidi/>
        <w:spacing w:before="0" w:beforeAutospacing="0" w:after="0" w:afterAutospacing="0"/>
        <w:jc w:val="both"/>
        <w:rPr>
          <w:rFonts w:cs="B Lotus" w:hint="cs"/>
          <w:smallCaps/>
          <w:color w:val="000000"/>
          <w:sz w:val="28"/>
          <w:szCs w:val="28"/>
          <w:rtl/>
        </w:rPr>
      </w:pPr>
      <w:r w:rsidRPr="00984198">
        <w:rPr>
          <w:rFonts w:cs="B Lotus" w:hint="cs"/>
          <w:smallCaps/>
          <w:color w:val="000000"/>
          <w:sz w:val="28"/>
          <w:szCs w:val="28"/>
          <w:rtl/>
        </w:rPr>
        <w:t>آن جاهل مخالف برای جهلش عذر داشته باشد؛ و حالت آن هم این است که دفع نمودن جهلی که وی به سبب آن، به مخالفت با (موضوعی در) شرع و دین گ</w:t>
      </w:r>
      <w:r w:rsidR="00271606">
        <w:rPr>
          <w:rFonts w:cs="B Lotus" w:hint="cs"/>
          <w:smallCaps/>
          <w:color w:val="000000"/>
          <w:sz w:val="28"/>
          <w:szCs w:val="28"/>
          <w:rtl/>
        </w:rPr>
        <w:t>رفتار شده است، ممکن نباشد..</w:t>
      </w:r>
      <w:r w:rsidRPr="00984198">
        <w:rPr>
          <w:rFonts w:cs="B Lotus" w:hint="cs"/>
          <w:smallCaps/>
          <w:color w:val="000000"/>
          <w:sz w:val="28"/>
          <w:szCs w:val="28"/>
          <w:rtl/>
        </w:rPr>
        <w:t>.!</w:t>
      </w:r>
    </w:p>
    <w:p w:rsidR="00C5413C" w:rsidRPr="00984198" w:rsidRDefault="00C5413C" w:rsidP="00F10258">
      <w:pPr>
        <w:pStyle w:val="NormalWeb"/>
        <w:widowControl w:val="0"/>
        <w:bidi/>
        <w:spacing w:before="0" w:beforeAutospacing="0" w:after="0" w:afterAutospacing="0"/>
        <w:ind w:firstLine="284"/>
        <w:jc w:val="both"/>
        <w:rPr>
          <w:rFonts w:cs="B Lotus" w:hint="cs"/>
          <w:smallCaps/>
          <w:color w:val="000000"/>
          <w:sz w:val="28"/>
          <w:szCs w:val="28"/>
          <w:rtl/>
        </w:rPr>
      </w:pPr>
      <w:r w:rsidRPr="00984198">
        <w:rPr>
          <w:rFonts w:cs="B Lotus" w:hint="cs"/>
          <w:smallCaps/>
          <w:color w:val="000000"/>
          <w:sz w:val="28"/>
          <w:szCs w:val="28"/>
          <w:rtl/>
        </w:rPr>
        <w:t xml:space="preserve">اما اگر جهلش ناشی از عجز و ناتوانی نباشد یا به سبب عجز و </w:t>
      </w:r>
      <w:r w:rsidR="00271606">
        <w:rPr>
          <w:rFonts w:cs="B Lotus" w:hint="cs"/>
          <w:smallCaps/>
          <w:color w:val="000000"/>
          <w:sz w:val="28"/>
          <w:szCs w:val="28"/>
          <w:rtl/>
        </w:rPr>
        <w:t>ضعفی باشد که صاحبش امکان دفع آن</w:t>
      </w:r>
      <w:r w:rsidR="00271606">
        <w:rPr>
          <w:rFonts w:cs="B Lotus"/>
          <w:smallCaps/>
          <w:color w:val="000000"/>
          <w:sz w:val="28"/>
          <w:szCs w:val="28"/>
          <w:rtl/>
        </w:rPr>
        <w:softHyphen/>
      </w:r>
      <w:r w:rsidRPr="00984198">
        <w:rPr>
          <w:rFonts w:cs="B Lotus" w:hint="cs"/>
          <w:smallCaps/>
          <w:color w:val="000000"/>
          <w:sz w:val="28"/>
          <w:szCs w:val="28"/>
          <w:rtl/>
        </w:rPr>
        <w:t>را داشته باشد، ولی این کار را نکند، (چنین فردی) از جمله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 xml:space="preserve">آن کسانی نیست </w:t>
      </w:r>
      <w:r w:rsidRPr="00984198">
        <w:rPr>
          <w:rFonts w:cs="B Lotus" w:hint="cs"/>
          <w:smallCaps/>
          <w:color w:val="000000"/>
          <w:sz w:val="28"/>
          <w:szCs w:val="28"/>
          <w:rtl/>
        </w:rPr>
        <w:lastRenderedPageBreak/>
        <w:t>که برای جهل</w:t>
      </w:r>
      <w:r w:rsidR="00271606">
        <w:rPr>
          <w:rFonts w:cs="B Lotus"/>
          <w:smallCaps/>
          <w:color w:val="000000"/>
          <w:sz w:val="28"/>
          <w:szCs w:val="28"/>
          <w:rtl/>
        </w:rPr>
        <w:softHyphen/>
      </w:r>
      <w:r w:rsidRPr="00984198">
        <w:rPr>
          <w:rFonts w:cs="B Lotus" w:hint="cs"/>
          <w:smallCaps/>
          <w:color w:val="000000"/>
          <w:sz w:val="28"/>
          <w:szCs w:val="28"/>
          <w:rtl/>
        </w:rPr>
        <w:t>شان صاحب عذر هستند و اگر مرتکب کفر بواح هم گردد، برای تکفیر وی نیازی به اقامه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حجت نیست؛ چون حجت و</w:t>
      </w:r>
      <w:r w:rsidR="00271606">
        <w:rPr>
          <w:rFonts w:cs="B Lotus" w:hint="cs"/>
          <w:smallCaps/>
          <w:color w:val="000000"/>
          <w:sz w:val="28"/>
          <w:szCs w:val="28"/>
          <w:rtl/>
        </w:rPr>
        <w:t xml:space="preserve"> دلیل بر وی عرضه شده، اما او آن</w:t>
      </w:r>
      <w:r w:rsidR="00271606">
        <w:rPr>
          <w:rFonts w:cs="B Lotus"/>
          <w:smallCaps/>
          <w:color w:val="000000"/>
          <w:sz w:val="28"/>
          <w:szCs w:val="28"/>
          <w:rtl/>
        </w:rPr>
        <w:softHyphen/>
      </w:r>
      <w:r w:rsidRPr="00984198">
        <w:rPr>
          <w:rFonts w:cs="B Lotus" w:hint="cs"/>
          <w:smallCaps/>
          <w:color w:val="000000"/>
          <w:sz w:val="28"/>
          <w:szCs w:val="28"/>
          <w:rtl/>
        </w:rPr>
        <w:t xml:space="preserve">را نخواسته و تحرکی هم از خود نشان نداده است. </w:t>
      </w:r>
    </w:p>
    <w:p w:rsidR="00C5413C" w:rsidRPr="00984198" w:rsidRDefault="00C5413C" w:rsidP="00B97264">
      <w:pPr>
        <w:pStyle w:val="NormalWeb"/>
        <w:numPr>
          <w:ilvl w:val="0"/>
          <w:numId w:val="17"/>
        </w:numPr>
        <w:bidi/>
        <w:spacing w:before="0" w:beforeAutospacing="0" w:after="0" w:afterAutospacing="0"/>
        <w:jc w:val="both"/>
        <w:rPr>
          <w:rFonts w:cs="B Lotus" w:hint="cs"/>
          <w:smallCaps/>
          <w:color w:val="000000"/>
          <w:sz w:val="28"/>
          <w:szCs w:val="28"/>
          <w:rtl/>
        </w:rPr>
      </w:pPr>
      <w:r w:rsidRPr="00984198">
        <w:rPr>
          <w:rFonts w:cs="B Lotus" w:hint="cs"/>
          <w:smallCaps/>
          <w:color w:val="000000"/>
          <w:sz w:val="28"/>
          <w:szCs w:val="28"/>
          <w:rtl/>
        </w:rPr>
        <w:t>اقامه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حجت شرعی بر جاهل مخالف باید با ارائه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معلومات شرعی صحیح صورت</w:t>
      </w:r>
      <w:r w:rsidR="00271606">
        <w:rPr>
          <w:rFonts w:cs="B Lotus" w:hint="cs"/>
          <w:smallCaps/>
          <w:color w:val="000000"/>
          <w:sz w:val="28"/>
          <w:szCs w:val="28"/>
          <w:rtl/>
        </w:rPr>
        <w:t xml:space="preserve"> بگیرد، ب</w:t>
      </w:r>
      <w:r w:rsidR="00BD286A" w:rsidRPr="00984198">
        <w:rPr>
          <w:rFonts w:cs="B Lotus" w:hint="cs"/>
          <w:smallCaps/>
          <w:color w:val="000000"/>
          <w:sz w:val="28"/>
          <w:szCs w:val="28"/>
          <w:rtl/>
        </w:rPr>
        <w:t xml:space="preserve">گونه‌ای </w:t>
      </w:r>
      <w:r w:rsidRPr="00984198">
        <w:rPr>
          <w:rFonts w:cs="B Lotus" w:hint="cs"/>
          <w:smallCaps/>
          <w:color w:val="000000"/>
          <w:sz w:val="28"/>
          <w:szCs w:val="28"/>
          <w:rtl/>
        </w:rPr>
        <w:t xml:space="preserve">که سبب از بین رفتن مواد جهلی شود که وی به علت آن با شرع در افتاده است. </w:t>
      </w:r>
    </w:p>
    <w:p w:rsidR="00C5413C" w:rsidRPr="00984198" w:rsidRDefault="00C5413C" w:rsidP="00C80182">
      <w:pPr>
        <w:pStyle w:val="NormalWeb"/>
        <w:bidi/>
        <w:spacing w:before="0" w:beforeAutospacing="0" w:after="0" w:afterAutospacing="0"/>
        <w:ind w:firstLine="284"/>
        <w:jc w:val="both"/>
        <w:rPr>
          <w:rFonts w:cs="B Lotus" w:hint="cs"/>
          <w:smallCaps/>
          <w:color w:val="000000"/>
          <w:sz w:val="28"/>
          <w:szCs w:val="28"/>
          <w:rtl/>
        </w:rPr>
      </w:pPr>
      <w:r w:rsidRPr="00984198">
        <w:rPr>
          <w:rFonts w:cs="B Lotus" w:hint="cs"/>
          <w:smallCaps/>
          <w:color w:val="000000"/>
          <w:sz w:val="28"/>
          <w:szCs w:val="28"/>
          <w:rtl/>
        </w:rPr>
        <w:t>به عنوان مثال: اگر کفر او به خاطر حلال شمردن شراب باشد، اما بیان شرعی و دینی درباره</w:t>
      </w:r>
      <w:r w:rsidR="00AC25A8" w:rsidRPr="00984198">
        <w:rPr>
          <w:rFonts w:cs="B Lotus" w:hint="cs"/>
          <w:smallCaps/>
          <w:color w:val="000000"/>
          <w:sz w:val="28"/>
          <w:szCs w:val="28"/>
          <w:rtl/>
        </w:rPr>
        <w:t xml:space="preserve">‌ی </w:t>
      </w:r>
      <w:r w:rsidR="00271606">
        <w:rPr>
          <w:rFonts w:cs="B Lotus" w:hint="cs"/>
          <w:smallCaps/>
          <w:color w:val="000000"/>
          <w:sz w:val="28"/>
          <w:szCs w:val="28"/>
          <w:rtl/>
        </w:rPr>
        <w:t>حرام بودن زنا و ربا و...</w:t>
      </w:r>
      <w:r w:rsidRPr="00984198">
        <w:rPr>
          <w:rFonts w:cs="B Lotus" w:hint="cs"/>
          <w:smallCaps/>
          <w:color w:val="000000"/>
          <w:sz w:val="28"/>
          <w:szCs w:val="28"/>
          <w:rtl/>
        </w:rPr>
        <w:t xml:space="preserve"> به وی ارائه گردد، اقامه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حجت شرعی در مورد او صورت نگرفته است مگر آن که بیان و حجت شرعی لازم در مورد حرام بودن شراب به او رسانده شود؛ چون بیان (دلایل) حرام بودن زنا، ناتوانی وی را در ندانستن حرام بودن شراب، از بین</w:t>
      </w:r>
      <w:r w:rsidR="009D0387" w:rsidRPr="00984198">
        <w:rPr>
          <w:rFonts w:cs="B Lotus" w:hint="cs"/>
          <w:smallCaps/>
          <w:color w:val="000000"/>
          <w:sz w:val="28"/>
          <w:szCs w:val="28"/>
          <w:rtl/>
        </w:rPr>
        <w:t xml:space="preserve"> نمی‌</w:t>
      </w:r>
      <w:r w:rsidRPr="00984198">
        <w:rPr>
          <w:rFonts w:cs="B Lotus" w:hint="cs"/>
          <w:smallCaps/>
          <w:color w:val="000000"/>
          <w:sz w:val="28"/>
          <w:szCs w:val="28"/>
          <w:rtl/>
        </w:rPr>
        <w:t xml:space="preserve">برد. </w:t>
      </w:r>
    </w:p>
    <w:p w:rsidR="00C5413C" w:rsidRPr="00984198" w:rsidRDefault="00C5413C" w:rsidP="00B97264">
      <w:pPr>
        <w:pStyle w:val="NormalWeb"/>
        <w:numPr>
          <w:ilvl w:val="0"/>
          <w:numId w:val="17"/>
        </w:numPr>
        <w:bidi/>
        <w:spacing w:before="0" w:beforeAutospacing="0" w:after="0" w:afterAutospacing="0"/>
        <w:jc w:val="both"/>
        <w:rPr>
          <w:rFonts w:cs="B Lotus" w:hint="cs"/>
          <w:smallCaps/>
          <w:color w:val="000000"/>
          <w:sz w:val="28"/>
          <w:szCs w:val="28"/>
          <w:rtl/>
        </w:rPr>
      </w:pPr>
      <w:r w:rsidRPr="00984198">
        <w:rPr>
          <w:rFonts w:cs="B Lotus" w:hint="cs"/>
          <w:smallCaps/>
          <w:color w:val="000000"/>
          <w:sz w:val="28"/>
          <w:szCs w:val="28"/>
          <w:rtl/>
        </w:rPr>
        <w:t>شرط است که اقامه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 xml:space="preserve">حجت </w:t>
      </w:r>
      <w:r w:rsidR="00271606">
        <w:rPr>
          <w:rFonts w:cs="B Lotus" w:hint="cs"/>
          <w:smallCaps/>
          <w:color w:val="000000"/>
          <w:sz w:val="28"/>
          <w:szCs w:val="28"/>
          <w:rtl/>
        </w:rPr>
        <w:t>شرعی بر شخص جاهل با زبانی که آن</w:t>
      </w:r>
      <w:r w:rsidR="00271606">
        <w:rPr>
          <w:rFonts w:cs="B Lotus"/>
          <w:smallCaps/>
          <w:color w:val="000000"/>
          <w:sz w:val="28"/>
          <w:szCs w:val="28"/>
          <w:rtl/>
        </w:rPr>
        <w:softHyphen/>
      </w:r>
      <w:r w:rsidRPr="00984198">
        <w:rPr>
          <w:rFonts w:cs="B Lotus" w:hint="cs"/>
          <w:smallCaps/>
          <w:color w:val="000000"/>
          <w:sz w:val="28"/>
          <w:szCs w:val="28"/>
          <w:rtl/>
        </w:rPr>
        <w:t>را</w:t>
      </w:r>
      <w:r w:rsidR="009D0387" w:rsidRPr="00984198">
        <w:rPr>
          <w:rFonts w:cs="B Lotus" w:hint="cs"/>
          <w:smallCaps/>
          <w:color w:val="000000"/>
          <w:sz w:val="28"/>
          <w:szCs w:val="28"/>
          <w:rtl/>
        </w:rPr>
        <w:t xml:space="preserve"> می‌</w:t>
      </w:r>
      <w:r w:rsidR="00271606">
        <w:rPr>
          <w:rFonts w:cs="B Lotus" w:hint="cs"/>
          <w:smallCaps/>
          <w:color w:val="000000"/>
          <w:sz w:val="28"/>
          <w:szCs w:val="28"/>
          <w:rtl/>
        </w:rPr>
        <w:t>فهمد و مقصود آن</w:t>
      </w:r>
      <w:r w:rsidR="00271606">
        <w:rPr>
          <w:rFonts w:cs="B Lotus"/>
          <w:smallCaps/>
          <w:color w:val="000000"/>
          <w:sz w:val="28"/>
          <w:szCs w:val="28"/>
          <w:rtl/>
        </w:rPr>
        <w:softHyphen/>
      </w:r>
      <w:r w:rsidRPr="00984198">
        <w:rPr>
          <w:rFonts w:cs="B Lotus" w:hint="cs"/>
          <w:smallCaps/>
          <w:color w:val="000000"/>
          <w:sz w:val="28"/>
          <w:szCs w:val="28"/>
          <w:rtl/>
        </w:rPr>
        <w:t>را به خوبی در</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یابد، صورت گیرد، اما شرط نیست که به آن قانع شود، چون دریافت بیان (شرعی و دینی) چیزی است که شرط می</w:t>
      </w:r>
      <w:r w:rsidRPr="00984198">
        <w:rPr>
          <w:rFonts w:cs="B Lotus" w:hint="cs"/>
          <w:smallCaps/>
          <w:color w:val="000000"/>
          <w:sz w:val="28"/>
          <w:szCs w:val="28"/>
          <w:cs/>
        </w:rPr>
        <w:t>‎</w:t>
      </w:r>
      <w:r w:rsidRPr="00984198">
        <w:rPr>
          <w:rFonts w:cs="B Lotus" w:hint="cs"/>
          <w:smallCaps/>
          <w:color w:val="000000"/>
          <w:sz w:val="28"/>
          <w:szCs w:val="28"/>
          <w:rtl/>
        </w:rPr>
        <w:t xml:space="preserve">باشد و قناعتی که سبب التزام وی شود، چیز دیگری است که شرط نیست. </w:t>
      </w:r>
    </w:p>
    <w:p w:rsidR="00C5413C" w:rsidRPr="00984198" w:rsidRDefault="00C5413C" w:rsidP="00B97264">
      <w:pPr>
        <w:pStyle w:val="NormalWeb"/>
        <w:numPr>
          <w:ilvl w:val="0"/>
          <w:numId w:val="17"/>
        </w:numPr>
        <w:bidi/>
        <w:spacing w:before="0" w:beforeAutospacing="0" w:after="0" w:afterAutospacing="0"/>
        <w:jc w:val="both"/>
        <w:rPr>
          <w:rFonts w:cs="B Lotus" w:hint="cs"/>
          <w:smallCaps/>
          <w:color w:val="000000"/>
          <w:sz w:val="28"/>
          <w:szCs w:val="28"/>
          <w:rtl/>
        </w:rPr>
      </w:pPr>
      <w:r w:rsidRPr="00984198">
        <w:rPr>
          <w:rFonts w:cs="B Lotus" w:hint="cs"/>
          <w:smallCaps/>
          <w:color w:val="000000"/>
          <w:sz w:val="28"/>
          <w:szCs w:val="28"/>
          <w:rtl/>
        </w:rPr>
        <w:t>مسأله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مهم در اقامه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 xml:space="preserve">حجت آن است که فرد جاهل </w:t>
      </w:r>
      <w:r w:rsidR="00271606">
        <w:rPr>
          <w:rFonts w:cs="B Lotus" w:hint="cs"/>
          <w:smallCaps/>
          <w:color w:val="000000"/>
          <w:sz w:val="28"/>
          <w:szCs w:val="28"/>
          <w:rtl/>
        </w:rPr>
        <w:t>(دلایل را) با زبانی که مقصود آن</w:t>
      </w:r>
      <w:r w:rsidR="00271606">
        <w:rPr>
          <w:rFonts w:cs="B Lotus"/>
          <w:smallCaps/>
          <w:color w:val="000000"/>
          <w:sz w:val="28"/>
          <w:szCs w:val="28"/>
          <w:rtl/>
        </w:rPr>
        <w:softHyphen/>
      </w:r>
      <w:r w:rsidRPr="00984198">
        <w:rPr>
          <w:rFonts w:cs="B Lotus" w:hint="cs"/>
          <w:smallCaps/>
          <w:color w:val="000000"/>
          <w:sz w:val="28"/>
          <w:szCs w:val="28"/>
          <w:rtl/>
        </w:rPr>
        <w:t>را به خوبی</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فهمد دریافت کند، بدون در نظر گرفتن وسیله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انتقال این معلومات شرعی و دینی که به واسطه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آن، جهلش  برطرف</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 xml:space="preserve">گردد. </w:t>
      </w:r>
    </w:p>
    <w:p w:rsidR="00C5413C" w:rsidRPr="00984198" w:rsidRDefault="00C5413C" w:rsidP="00C80182">
      <w:pPr>
        <w:pStyle w:val="NormalWeb"/>
        <w:bidi/>
        <w:spacing w:before="0" w:beforeAutospacing="0" w:after="0" w:afterAutospacing="0"/>
        <w:ind w:firstLine="284"/>
        <w:jc w:val="both"/>
        <w:rPr>
          <w:rFonts w:cs="B Lotus" w:hint="cs"/>
          <w:smallCaps/>
          <w:color w:val="000000"/>
          <w:sz w:val="28"/>
          <w:szCs w:val="28"/>
          <w:rtl/>
        </w:rPr>
      </w:pPr>
      <w:r w:rsidRPr="00984198">
        <w:rPr>
          <w:rFonts w:cs="B Lotus" w:hint="cs"/>
          <w:smallCaps/>
          <w:color w:val="000000"/>
          <w:sz w:val="28"/>
          <w:szCs w:val="28"/>
          <w:rtl/>
        </w:rPr>
        <w:t>و ممکن است که این وسیله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حامل اقامه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حجت: کتاب، مجله، رادیو، سایت</w:t>
      </w:r>
      <w:r w:rsidR="009D0387" w:rsidRPr="00984198">
        <w:rPr>
          <w:rFonts w:cs="B Lotus" w:hint="cs"/>
          <w:smallCaps/>
          <w:color w:val="000000"/>
          <w:sz w:val="28"/>
          <w:szCs w:val="28"/>
          <w:rtl/>
        </w:rPr>
        <w:t xml:space="preserve">‌های </w:t>
      </w:r>
      <w:r w:rsidR="00271606">
        <w:rPr>
          <w:rFonts w:cs="B Lotus" w:hint="cs"/>
          <w:smallCaps/>
          <w:color w:val="000000"/>
          <w:sz w:val="28"/>
          <w:szCs w:val="28"/>
          <w:rtl/>
        </w:rPr>
        <w:t>اینترنتی، داعیان دین و..</w:t>
      </w:r>
      <w:r w:rsidRPr="00984198">
        <w:rPr>
          <w:rFonts w:cs="B Lotus" w:hint="cs"/>
          <w:smallCaps/>
          <w:color w:val="000000"/>
          <w:sz w:val="28"/>
          <w:szCs w:val="28"/>
          <w:rtl/>
        </w:rPr>
        <w:t xml:space="preserve">. باشد. </w:t>
      </w:r>
    </w:p>
    <w:p w:rsidR="00C5413C" w:rsidRPr="00984198" w:rsidRDefault="00C5413C" w:rsidP="00F10258">
      <w:pPr>
        <w:pStyle w:val="NormalWeb"/>
        <w:widowControl w:val="0"/>
        <w:bidi/>
        <w:spacing w:before="0" w:beforeAutospacing="0" w:after="0" w:afterAutospacing="0"/>
        <w:ind w:firstLine="284"/>
        <w:jc w:val="both"/>
        <w:rPr>
          <w:rFonts w:cs="B Lotus" w:hint="cs"/>
          <w:smallCaps/>
          <w:color w:val="000000"/>
          <w:sz w:val="28"/>
          <w:szCs w:val="28"/>
          <w:rtl/>
        </w:rPr>
      </w:pPr>
      <w:r w:rsidRPr="00984198">
        <w:rPr>
          <w:rFonts w:cs="B Lotus" w:hint="cs"/>
          <w:smallCaps/>
          <w:color w:val="000000"/>
          <w:sz w:val="28"/>
          <w:szCs w:val="28"/>
          <w:rtl/>
        </w:rPr>
        <w:t>شرط مهم در این وسیله آن است که حاوی معلومات شرعی صحیح باشد و جهل جاهل را (به موضوعی که به آن آگاهی ندارد) برطرف نماید؛ اما برای اقامه کننده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حجت، شرط نیست</w:t>
      </w:r>
      <w:r w:rsidR="00271606">
        <w:rPr>
          <w:rFonts w:cs="B Lotus" w:hint="cs"/>
          <w:smallCaps/>
          <w:color w:val="000000"/>
          <w:sz w:val="28"/>
          <w:szCs w:val="28"/>
          <w:rtl/>
        </w:rPr>
        <w:t xml:space="preserve"> که عالم و مجتهد اصولی باشد، آن</w:t>
      </w:r>
      <w:r w:rsidR="00271606">
        <w:rPr>
          <w:rFonts w:cs="B Lotus"/>
          <w:smallCaps/>
          <w:color w:val="000000"/>
          <w:sz w:val="28"/>
          <w:szCs w:val="28"/>
          <w:rtl/>
        </w:rPr>
        <w:softHyphen/>
      </w:r>
      <w:r w:rsidRPr="00984198">
        <w:rPr>
          <w:rFonts w:cs="B Lotus" w:hint="cs"/>
          <w:smallCaps/>
          <w:color w:val="000000"/>
          <w:sz w:val="28"/>
          <w:szCs w:val="28"/>
          <w:rtl/>
        </w:rPr>
        <w:t>گونه که مرجئه</w:t>
      </w:r>
      <w:r w:rsidR="009D0387" w:rsidRPr="00984198">
        <w:rPr>
          <w:rFonts w:cs="B Lotus" w:hint="cs"/>
          <w:smallCaps/>
          <w:color w:val="000000"/>
          <w:sz w:val="28"/>
          <w:szCs w:val="28"/>
          <w:rtl/>
        </w:rPr>
        <w:t xml:space="preserve">‌های </w:t>
      </w:r>
      <w:r w:rsidRPr="00984198">
        <w:rPr>
          <w:rFonts w:cs="B Lotus" w:hint="cs"/>
          <w:smallCaps/>
          <w:color w:val="000000"/>
          <w:sz w:val="28"/>
          <w:szCs w:val="28"/>
          <w:rtl/>
        </w:rPr>
        <w:t>زمانه بر</w:t>
      </w:r>
      <w:r w:rsidR="00271606">
        <w:rPr>
          <w:rFonts w:cs="B Lotus" w:hint="cs"/>
          <w:smallCaps/>
          <w:color w:val="000000"/>
          <w:sz w:val="28"/>
          <w:szCs w:val="28"/>
          <w:rtl/>
        </w:rPr>
        <w:t xml:space="preserve"> </w:t>
      </w:r>
      <w:r w:rsidRPr="00984198">
        <w:rPr>
          <w:rFonts w:cs="B Lotus" w:hint="cs"/>
          <w:smallCaps/>
          <w:color w:val="000000"/>
          <w:sz w:val="28"/>
          <w:szCs w:val="28"/>
          <w:rtl/>
        </w:rPr>
        <w:t xml:space="preserve">اساس عقل و </w:t>
      </w:r>
      <w:r w:rsidRPr="00984198">
        <w:rPr>
          <w:rFonts w:cs="B Lotus" w:hint="cs"/>
          <w:smallCaps/>
          <w:color w:val="000000"/>
          <w:sz w:val="28"/>
          <w:szCs w:val="28"/>
          <w:rtl/>
        </w:rPr>
        <w:lastRenderedPageBreak/>
        <w:t>هوس</w:t>
      </w:r>
      <w:r w:rsidR="009D0387" w:rsidRPr="00984198">
        <w:rPr>
          <w:rFonts w:cs="B Lotus" w:hint="cs"/>
          <w:smallCaps/>
          <w:color w:val="000000"/>
          <w:sz w:val="28"/>
          <w:szCs w:val="28"/>
          <w:rtl/>
        </w:rPr>
        <w:t xml:space="preserve">‌های </w:t>
      </w:r>
      <w:r w:rsidR="00271606">
        <w:rPr>
          <w:rFonts w:cs="B Lotus" w:hint="cs"/>
          <w:smallCaps/>
          <w:color w:val="000000"/>
          <w:sz w:val="28"/>
          <w:szCs w:val="28"/>
          <w:rtl/>
        </w:rPr>
        <w:t>خویش، آن</w:t>
      </w:r>
      <w:r w:rsidR="00271606">
        <w:rPr>
          <w:rFonts w:cs="B Lotus"/>
          <w:smallCaps/>
          <w:color w:val="000000"/>
          <w:sz w:val="28"/>
          <w:szCs w:val="28"/>
          <w:rtl/>
        </w:rPr>
        <w:softHyphen/>
      </w:r>
      <w:r w:rsidRPr="00984198">
        <w:rPr>
          <w:rFonts w:cs="B Lotus" w:hint="cs"/>
          <w:smallCaps/>
          <w:color w:val="000000"/>
          <w:sz w:val="28"/>
          <w:szCs w:val="28"/>
          <w:rtl/>
        </w:rPr>
        <w:t>را (به عنوان شرطی برای اقامه کننده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حجت) واجب شمرده</w:t>
      </w:r>
      <w:r w:rsidR="00AC25A8" w:rsidRPr="00984198">
        <w:rPr>
          <w:rFonts w:cs="B Lotus" w:hint="cs"/>
          <w:smallCaps/>
          <w:color w:val="000000"/>
          <w:sz w:val="28"/>
          <w:szCs w:val="28"/>
          <w:rtl/>
        </w:rPr>
        <w:t>‌اند.</w:t>
      </w:r>
      <w:r w:rsidRPr="00984198">
        <w:rPr>
          <w:rFonts w:cs="B Lotus" w:hint="cs"/>
          <w:smallCaps/>
          <w:color w:val="000000"/>
          <w:sz w:val="28"/>
          <w:szCs w:val="28"/>
          <w:rtl/>
        </w:rPr>
        <w:t xml:space="preserve"> </w:t>
      </w:r>
    </w:p>
    <w:p w:rsidR="00C5413C" w:rsidRPr="00984198" w:rsidRDefault="00C5413C" w:rsidP="00F10258">
      <w:pPr>
        <w:pStyle w:val="NormalWeb"/>
        <w:widowControl w:val="0"/>
        <w:bidi/>
        <w:spacing w:before="0" w:beforeAutospacing="0" w:after="0" w:afterAutospacing="0"/>
        <w:ind w:firstLine="284"/>
        <w:jc w:val="both"/>
        <w:rPr>
          <w:rFonts w:cs="B Lotus" w:hint="cs"/>
          <w:smallCaps/>
          <w:color w:val="000000"/>
          <w:sz w:val="28"/>
          <w:szCs w:val="28"/>
          <w:rtl/>
        </w:rPr>
      </w:pPr>
      <w:r w:rsidRPr="00984198">
        <w:rPr>
          <w:rFonts w:cs="B Lotus" w:hint="cs"/>
          <w:smallCaps/>
          <w:color w:val="000000"/>
          <w:sz w:val="28"/>
          <w:szCs w:val="28"/>
          <w:rtl/>
        </w:rPr>
        <w:t>ولی اگر گفته شود: آگاهی اقامه کننده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حجت در موضوعی که</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خواهد بر جاهل مخالف اتمام حجت کند، لازم و ضروری است، گفته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حق و درستی است؛ چون کسی که به چیزی جهل</w:t>
      </w:r>
      <w:r w:rsidR="00271606">
        <w:rPr>
          <w:rFonts w:cs="B Lotus" w:hint="cs"/>
          <w:smallCaps/>
          <w:color w:val="000000"/>
          <w:sz w:val="28"/>
          <w:szCs w:val="28"/>
          <w:rtl/>
        </w:rPr>
        <w:t xml:space="preserve"> داشته باشد همانند آن است که آن</w:t>
      </w:r>
      <w:r w:rsidR="00271606">
        <w:rPr>
          <w:rFonts w:cs="B Lotus"/>
          <w:smallCaps/>
          <w:color w:val="000000"/>
          <w:sz w:val="28"/>
          <w:szCs w:val="28"/>
          <w:rtl/>
        </w:rPr>
        <w:softHyphen/>
      </w:r>
      <w:r w:rsidRPr="00984198">
        <w:rPr>
          <w:rFonts w:cs="B Lotus" w:hint="cs"/>
          <w:smallCaps/>
          <w:color w:val="000000"/>
          <w:sz w:val="28"/>
          <w:szCs w:val="28"/>
          <w:rtl/>
        </w:rPr>
        <w:t>را ندانسته باشد و کسی که چیزی ندارد،</w:t>
      </w:r>
      <w:r w:rsidR="009D0387" w:rsidRPr="00984198">
        <w:rPr>
          <w:rFonts w:cs="B Lotus" w:hint="cs"/>
          <w:smallCaps/>
          <w:color w:val="000000"/>
          <w:sz w:val="28"/>
          <w:szCs w:val="28"/>
          <w:rtl/>
        </w:rPr>
        <w:t xml:space="preserve"> نمی‌</w:t>
      </w:r>
      <w:r w:rsidR="00271606">
        <w:rPr>
          <w:rFonts w:cs="B Lotus" w:hint="cs"/>
          <w:smallCaps/>
          <w:color w:val="000000"/>
          <w:sz w:val="28"/>
          <w:szCs w:val="28"/>
          <w:rtl/>
        </w:rPr>
        <w:t>تواند آن</w:t>
      </w:r>
      <w:r w:rsidR="00271606">
        <w:rPr>
          <w:rFonts w:cs="B Lotus"/>
          <w:smallCaps/>
          <w:color w:val="000000"/>
          <w:sz w:val="28"/>
          <w:szCs w:val="28"/>
          <w:rtl/>
        </w:rPr>
        <w:softHyphen/>
      </w:r>
      <w:r w:rsidRPr="00984198">
        <w:rPr>
          <w:rFonts w:cs="B Lotus" w:hint="cs"/>
          <w:smallCaps/>
          <w:color w:val="000000"/>
          <w:sz w:val="28"/>
          <w:szCs w:val="28"/>
          <w:rtl/>
        </w:rPr>
        <w:t xml:space="preserve">را به دیگران ببخشد. </w:t>
      </w:r>
    </w:p>
    <w:p w:rsidR="00C5413C" w:rsidRPr="00984198" w:rsidRDefault="00C5413C" w:rsidP="00271606">
      <w:pPr>
        <w:pStyle w:val="NormalWeb"/>
        <w:numPr>
          <w:ilvl w:val="0"/>
          <w:numId w:val="17"/>
        </w:numPr>
        <w:bidi/>
        <w:spacing w:before="0" w:beforeAutospacing="0" w:after="0" w:afterAutospacing="0"/>
        <w:jc w:val="both"/>
        <w:rPr>
          <w:rFonts w:cs="B Lotus" w:hint="cs"/>
          <w:smallCaps/>
          <w:color w:val="000000"/>
          <w:sz w:val="28"/>
          <w:szCs w:val="28"/>
          <w:rtl/>
        </w:rPr>
      </w:pPr>
      <w:r w:rsidRPr="00984198">
        <w:rPr>
          <w:rFonts w:cs="B Lotus" w:hint="cs"/>
          <w:smallCaps/>
          <w:color w:val="000000"/>
          <w:sz w:val="28"/>
          <w:szCs w:val="28"/>
          <w:rtl/>
        </w:rPr>
        <w:t>برای اقامه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 xml:space="preserve">حجت شرعی بر کافر اصلی (یهودی و مسیحی) که قبلاً پیام و انذار رسول الله </w:t>
      </w:r>
      <w:r w:rsidR="00271606">
        <w:rPr>
          <w:rFonts w:ascii="Arial" w:hAnsi="Arial" w:cs="CTraditional Arabic" w:hint="cs"/>
          <w:sz w:val="28"/>
          <w:szCs w:val="28"/>
          <w:rtl/>
        </w:rPr>
        <w:t>ح</w:t>
      </w:r>
      <w:r w:rsidRPr="00984198">
        <w:rPr>
          <w:rFonts w:cs="B Lotus" w:hint="cs"/>
          <w:smallCaps/>
          <w:color w:val="000000"/>
          <w:sz w:val="28"/>
          <w:szCs w:val="28"/>
          <w:rtl/>
        </w:rPr>
        <w:t xml:space="preserve"> به او ابلاغ نشده، تنها کافی است که این عبارت را بشنود: محمد</w:t>
      </w:r>
      <w:r w:rsidR="00271606" w:rsidRPr="00271606">
        <w:rPr>
          <w:rFonts w:ascii="Arial" w:hAnsi="Arial" w:cs="CTraditional Arabic" w:hint="cs"/>
          <w:sz w:val="28"/>
          <w:szCs w:val="28"/>
          <w:rtl/>
        </w:rPr>
        <w:t xml:space="preserve"> </w:t>
      </w:r>
      <w:r w:rsidR="00271606">
        <w:rPr>
          <w:rFonts w:ascii="Arial" w:hAnsi="Arial" w:cs="CTraditional Arabic" w:hint="cs"/>
          <w:sz w:val="28"/>
          <w:szCs w:val="28"/>
          <w:rtl/>
        </w:rPr>
        <w:t>ح</w:t>
      </w:r>
      <w:r w:rsidRPr="00984198">
        <w:rPr>
          <w:rFonts w:cs="B Lotus" w:hint="cs"/>
          <w:smallCaps/>
          <w:color w:val="000000"/>
          <w:sz w:val="28"/>
          <w:szCs w:val="28"/>
          <w:rtl/>
        </w:rPr>
        <w:t xml:space="preserve"> فرستاده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 xml:space="preserve">خدا به سوی جهانیان است و به شهادت و گواهی دادن به </w:t>
      </w:r>
      <w:r w:rsidR="0093109F" w:rsidRPr="00984198">
        <w:rPr>
          <w:rFonts w:cs="B Lotus" w:hint="cs"/>
          <w:smallCaps/>
          <w:color w:val="000000"/>
          <w:sz w:val="28"/>
          <w:szCs w:val="28"/>
          <w:rtl/>
        </w:rPr>
        <w:t>«</w:t>
      </w:r>
      <w:r w:rsidR="00F64452" w:rsidRPr="00F64452">
        <w:rPr>
          <w:rFonts w:cs="mylotus" w:hint="cs"/>
          <w:smallCaps/>
          <w:color w:val="000000"/>
          <w:sz w:val="28"/>
          <w:szCs w:val="28"/>
          <w:rtl/>
        </w:rPr>
        <w:t>لا إله إلا الله</w:t>
      </w:r>
      <w:r w:rsidR="0093109F" w:rsidRPr="00984198">
        <w:rPr>
          <w:rFonts w:cs="B Lotus" w:hint="cs"/>
          <w:smallCaps/>
          <w:color w:val="000000"/>
          <w:sz w:val="28"/>
          <w:szCs w:val="28"/>
          <w:rtl/>
        </w:rPr>
        <w:t>»</w:t>
      </w:r>
      <w:r w:rsidRPr="00984198">
        <w:rPr>
          <w:rFonts w:cs="B Lotus" w:hint="cs"/>
          <w:smallCaps/>
          <w:color w:val="000000"/>
          <w:sz w:val="28"/>
          <w:szCs w:val="28"/>
          <w:rtl/>
        </w:rPr>
        <w:t xml:space="preserve"> دعوت </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کند.</w:t>
      </w:r>
      <w:r w:rsidR="00271606">
        <w:rPr>
          <w:rFonts w:cs="B Lotus" w:hint="cs"/>
          <w:smallCaps/>
          <w:color w:val="000000"/>
          <w:sz w:val="28"/>
          <w:szCs w:val="28"/>
          <w:rtl/>
        </w:rPr>
        <w:t xml:space="preserve"> اگر این عبارت، با زبانی که آن</w:t>
      </w:r>
      <w:r w:rsidR="00271606">
        <w:rPr>
          <w:rFonts w:cs="B Lotus"/>
          <w:smallCaps/>
          <w:color w:val="000000"/>
          <w:sz w:val="28"/>
          <w:szCs w:val="28"/>
          <w:rtl/>
        </w:rPr>
        <w:softHyphen/>
      </w:r>
      <w:r w:rsidRPr="00984198">
        <w:rPr>
          <w:rFonts w:cs="B Lotus" w:hint="cs"/>
          <w:smallCaps/>
          <w:color w:val="000000"/>
          <w:sz w:val="28"/>
          <w:szCs w:val="28"/>
          <w:rtl/>
        </w:rPr>
        <w:t>را</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فهمد به او رسانده شود، بر وی اقامه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حجت صورت گرفته</w:t>
      </w:r>
      <w:r w:rsidR="00271606">
        <w:rPr>
          <w:rFonts w:cs="B Lotus" w:hint="cs"/>
          <w:smallCaps/>
          <w:color w:val="000000"/>
          <w:sz w:val="28"/>
          <w:szCs w:val="28"/>
          <w:rtl/>
        </w:rPr>
        <w:t xml:space="preserve"> است. و اگر پس از این ابلاغ، آن</w:t>
      </w:r>
      <w:r w:rsidR="00271606">
        <w:rPr>
          <w:rFonts w:cs="B Lotus"/>
          <w:smallCaps/>
          <w:color w:val="000000"/>
          <w:sz w:val="28"/>
          <w:szCs w:val="28"/>
          <w:rtl/>
        </w:rPr>
        <w:softHyphen/>
      </w:r>
      <w:r w:rsidRPr="00984198">
        <w:rPr>
          <w:rFonts w:cs="B Lotus" w:hint="cs"/>
          <w:smallCaps/>
          <w:color w:val="000000"/>
          <w:sz w:val="28"/>
          <w:szCs w:val="28"/>
          <w:rtl/>
        </w:rPr>
        <w:t>را نپذیرد یا از آن روی بگرداند یا در پذیرش آن سستی ورزد، عذر به جهل نخواهد داشت و در دنیا و آخرت کافر محسوب</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شود و در صورتی که بر همین «کفر» بمیرد دچار وعید (و عذاب آخرت)</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گردد و بر وی گواهی کفر هم داده</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 xml:space="preserve">شود. </w:t>
      </w:r>
    </w:p>
    <w:p w:rsidR="00C5413C" w:rsidRPr="00984198" w:rsidRDefault="00271606" w:rsidP="00271606">
      <w:pPr>
        <w:pStyle w:val="NormalWeb"/>
        <w:widowControl w:val="0"/>
        <w:bidi/>
        <w:spacing w:before="0" w:beforeAutospacing="0" w:after="0" w:afterAutospacing="0"/>
        <w:ind w:firstLine="284"/>
        <w:jc w:val="both"/>
        <w:rPr>
          <w:rFonts w:cs="B Lotus" w:hint="cs"/>
          <w:smallCaps/>
          <w:color w:val="000000"/>
          <w:sz w:val="28"/>
          <w:szCs w:val="28"/>
          <w:rtl/>
        </w:rPr>
      </w:pPr>
      <w:r>
        <w:rPr>
          <w:rFonts w:cs="B Lotus" w:hint="cs"/>
          <w:smallCaps/>
          <w:color w:val="000000"/>
          <w:sz w:val="28"/>
          <w:szCs w:val="28"/>
          <w:rtl/>
        </w:rPr>
        <w:t>و دلیل ما بر آنچه</w:t>
      </w:r>
      <w:r w:rsidR="00C5413C" w:rsidRPr="00984198">
        <w:rPr>
          <w:rFonts w:cs="B Lotus" w:hint="cs"/>
          <w:smallCaps/>
          <w:color w:val="000000"/>
          <w:sz w:val="28"/>
          <w:szCs w:val="28"/>
          <w:rtl/>
        </w:rPr>
        <w:t xml:space="preserve"> بحث نمودیم، این فرموده</w:t>
      </w:r>
      <w:r w:rsidR="00AC25A8" w:rsidRPr="00984198">
        <w:rPr>
          <w:rFonts w:cs="B Lotus" w:hint="cs"/>
          <w:smallCaps/>
          <w:color w:val="000000"/>
          <w:sz w:val="28"/>
          <w:szCs w:val="28"/>
          <w:rtl/>
        </w:rPr>
        <w:t xml:space="preserve">‌ی </w:t>
      </w:r>
      <w:r w:rsidR="00C5413C" w:rsidRPr="00984198">
        <w:rPr>
          <w:rFonts w:cs="B Lotus" w:hint="cs"/>
          <w:smallCaps/>
          <w:color w:val="000000"/>
          <w:sz w:val="28"/>
          <w:szCs w:val="28"/>
          <w:rtl/>
        </w:rPr>
        <w:t xml:space="preserve">رسول الله </w:t>
      </w:r>
      <w:r>
        <w:rPr>
          <w:rFonts w:ascii="Arial" w:hAnsi="Arial" w:cs="CTraditional Arabic" w:hint="cs"/>
          <w:sz w:val="28"/>
          <w:szCs w:val="28"/>
          <w:rtl/>
        </w:rPr>
        <w:t>ح</w:t>
      </w:r>
      <w:r w:rsidR="00C5413C" w:rsidRPr="00862309">
        <w:rPr>
          <w:rFonts w:cs="B Nazanin" w:hint="cs"/>
          <w:noProof/>
          <w:rtl/>
        </w:rPr>
        <w:t xml:space="preserve"> </w:t>
      </w:r>
      <w:r w:rsidR="00C5413C" w:rsidRPr="00984198">
        <w:rPr>
          <w:rFonts w:cs="B Lotus" w:hint="cs"/>
          <w:smallCaps/>
          <w:color w:val="000000"/>
          <w:sz w:val="28"/>
          <w:szCs w:val="28"/>
          <w:rtl/>
        </w:rPr>
        <w:t>است که</w:t>
      </w:r>
      <w:r w:rsidR="009D0387" w:rsidRPr="00984198">
        <w:rPr>
          <w:rFonts w:cs="B Lotus" w:hint="cs"/>
          <w:smallCaps/>
          <w:color w:val="000000"/>
          <w:sz w:val="28"/>
          <w:szCs w:val="28"/>
          <w:rtl/>
        </w:rPr>
        <w:t xml:space="preserve"> می‌</w:t>
      </w:r>
      <w:r w:rsidR="00C5413C" w:rsidRPr="00984198">
        <w:rPr>
          <w:rFonts w:cs="B Lotus" w:hint="cs"/>
          <w:smallCaps/>
          <w:color w:val="000000"/>
          <w:sz w:val="28"/>
          <w:szCs w:val="28"/>
          <w:rtl/>
        </w:rPr>
        <w:t xml:space="preserve">فرماید: </w:t>
      </w:r>
      <w:r w:rsidR="00C5413C" w:rsidRPr="00901641">
        <w:rPr>
          <w:rStyle w:val="Char2"/>
          <w:rFonts w:hint="cs"/>
          <w:rtl/>
        </w:rPr>
        <w:t>«</w:t>
      </w:r>
      <w:r w:rsidR="00C5413C" w:rsidRPr="00901641">
        <w:rPr>
          <w:rStyle w:val="Char2"/>
          <w:rFonts w:hint="eastAsia"/>
          <w:rtl/>
        </w:rPr>
        <w:t>وَالَّذِي</w:t>
      </w:r>
      <w:r w:rsidR="00C5413C" w:rsidRPr="00901641">
        <w:rPr>
          <w:rStyle w:val="Char2"/>
          <w:rtl/>
        </w:rPr>
        <w:t xml:space="preserve"> </w:t>
      </w:r>
      <w:r w:rsidR="00C5413C" w:rsidRPr="00901641">
        <w:rPr>
          <w:rStyle w:val="Char2"/>
          <w:rFonts w:hint="eastAsia"/>
          <w:rtl/>
        </w:rPr>
        <w:t>نَفْسُ</w:t>
      </w:r>
      <w:r w:rsidR="00C5413C" w:rsidRPr="00901641">
        <w:rPr>
          <w:rStyle w:val="Char2"/>
          <w:rtl/>
        </w:rPr>
        <w:t xml:space="preserve"> </w:t>
      </w:r>
      <w:r w:rsidR="00C5413C" w:rsidRPr="00901641">
        <w:rPr>
          <w:rStyle w:val="Char2"/>
          <w:rFonts w:hint="eastAsia"/>
          <w:rtl/>
        </w:rPr>
        <w:t>مُحَمَّدٍ</w:t>
      </w:r>
      <w:r w:rsidR="00C5413C" w:rsidRPr="00901641">
        <w:rPr>
          <w:rStyle w:val="Char2"/>
          <w:rtl/>
        </w:rPr>
        <w:t xml:space="preserve"> </w:t>
      </w:r>
      <w:r w:rsidR="00C5413C" w:rsidRPr="00901641">
        <w:rPr>
          <w:rStyle w:val="Char2"/>
          <w:rFonts w:hint="eastAsia"/>
          <w:rtl/>
        </w:rPr>
        <w:t>بِيَدِهِ،</w:t>
      </w:r>
      <w:r w:rsidR="00C5413C" w:rsidRPr="00901641">
        <w:rPr>
          <w:rStyle w:val="Char2"/>
          <w:rtl/>
        </w:rPr>
        <w:t xml:space="preserve"> </w:t>
      </w:r>
      <w:r w:rsidR="00C5413C" w:rsidRPr="00901641">
        <w:rPr>
          <w:rStyle w:val="Char2"/>
          <w:rFonts w:hint="eastAsia"/>
          <w:rtl/>
        </w:rPr>
        <w:t>لَا</w:t>
      </w:r>
      <w:r w:rsidR="00C5413C" w:rsidRPr="00901641">
        <w:rPr>
          <w:rStyle w:val="Char2"/>
          <w:rtl/>
        </w:rPr>
        <w:t xml:space="preserve"> </w:t>
      </w:r>
      <w:r w:rsidR="00C5413C" w:rsidRPr="00901641">
        <w:rPr>
          <w:rStyle w:val="Char2"/>
          <w:rFonts w:hint="eastAsia"/>
          <w:rtl/>
        </w:rPr>
        <w:t>يَسْمَعُ</w:t>
      </w:r>
      <w:r w:rsidR="00825EE3" w:rsidRPr="00901641">
        <w:rPr>
          <w:rStyle w:val="Char2"/>
          <w:rtl/>
        </w:rPr>
        <w:t xml:space="preserve"> بي‌</w:t>
      </w:r>
      <w:r w:rsidR="00C5413C" w:rsidRPr="00901641">
        <w:rPr>
          <w:rStyle w:val="Char2"/>
          <w:rFonts w:hint="eastAsia"/>
          <w:rtl/>
        </w:rPr>
        <w:t>أَحَدٌ</w:t>
      </w:r>
      <w:r w:rsidR="00C5413C" w:rsidRPr="00901641">
        <w:rPr>
          <w:rStyle w:val="Char2"/>
          <w:rtl/>
        </w:rPr>
        <w:t xml:space="preserve"> </w:t>
      </w:r>
      <w:r w:rsidR="00C5413C" w:rsidRPr="00901641">
        <w:rPr>
          <w:rStyle w:val="Char2"/>
          <w:rFonts w:hint="eastAsia"/>
          <w:rtl/>
        </w:rPr>
        <w:t>مِنْ</w:t>
      </w:r>
      <w:r w:rsidR="00C5413C" w:rsidRPr="00901641">
        <w:rPr>
          <w:rStyle w:val="Char2"/>
          <w:rtl/>
        </w:rPr>
        <w:t xml:space="preserve"> </w:t>
      </w:r>
      <w:r w:rsidR="00C5413C" w:rsidRPr="00901641">
        <w:rPr>
          <w:rStyle w:val="Char2"/>
          <w:rFonts w:hint="eastAsia"/>
          <w:rtl/>
        </w:rPr>
        <w:t>هَذِهِ</w:t>
      </w:r>
      <w:r w:rsidR="00C5413C" w:rsidRPr="00901641">
        <w:rPr>
          <w:rStyle w:val="Char2"/>
          <w:rtl/>
        </w:rPr>
        <w:t xml:space="preserve"> </w:t>
      </w:r>
      <w:r w:rsidR="00C5413C" w:rsidRPr="00901641">
        <w:rPr>
          <w:rStyle w:val="Char2"/>
          <w:rFonts w:hint="eastAsia"/>
          <w:rtl/>
        </w:rPr>
        <w:t>الْأُمَّةِ</w:t>
      </w:r>
      <w:r w:rsidR="00C5413C" w:rsidRPr="00901641">
        <w:rPr>
          <w:rStyle w:val="Char2"/>
          <w:rtl/>
        </w:rPr>
        <w:t xml:space="preserve"> </w:t>
      </w:r>
      <w:r w:rsidR="00C5413C" w:rsidRPr="00901641">
        <w:rPr>
          <w:rStyle w:val="Char2"/>
          <w:rFonts w:hint="eastAsia"/>
          <w:rtl/>
        </w:rPr>
        <w:t>يَهُودِيٌّ،</w:t>
      </w:r>
      <w:r w:rsidR="00C5413C" w:rsidRPr="00901641">
        <w:rPr>
          <w:rStyle w:val="Char2"/>
          <w:rtl/>
        </w:rPr>
        <w:t xml:space="preserve"> </w:t>
      </w:r>
      <w:r w:rsidR="00C5413C" w:rsidRPr="00901641">
        <w:rPr>
          <w:rStyle w:val="Char2"/>
          <w:rFonts w:hint="eastAsia"/>
          <w:rtl/>
        </w:rPr>
        <w:t>وَلَا</w:t>
      </w:r>
      <w:r w:rsidR="00C5413C" w:rsidRPr="00901641">
        <w:rPr>
          <w:rStyle w:val="Char2"/>
          <w:rtl/>
        </w:rPr>
        <w:t xml:space="preserve"> </w:t>
      </w:r>
      <w:r w:rsidR="00C5413C" w:rsidRPr="00901641">
        <w:rPr>
          <w:rStyle w:val="Char2"/>
          <w:rFonts w:hint="eastAsia"/>
          <w:rtl/>
        </w:rPr>
        <w:t>نَصْرَانِيٌّ،</w:t>
      </w:r>
      <w:r w:rsidR="00C5413C" w:rsidRPr="00901641">
        <w:rPr>
          <w:rStyle w:val="Char2"/>
          <w:rtl/>
        </w:rPr>
        <w:t xml:space="preserve"> </w:t>
      </w:r>
      <w:r w:rsidR="00C5413C" w:rsidRPr="00901641">
        <w:rPr>
          <w:rStyle w:val="Char2"/>
          <w:rFonts w:hint="eastAsia"/>
          <w:rtl/>
        </w:rPr>
        <w:t>ثُمَّ</w:t>
      </w:r>
      <w:r w:rsidR="00C5413C" w:rsidRPr="00901641">
        <w:rPr>
          <w:rStyle w:val="Char2"/>
          <w:rtl/>
        </w:rPr>
        <w:t xml:space="preserve"> </w:t>
      </w:r>
      <w:r w:rsidR="00C5413C" w:rsidRPr="00901641">
        <w:rPr>
          <w:rStyle w:val="Char2"/>
          <w:rFonts w:hint="eastAsia"/>
          <w:rtl/>
        </w:rPr>
        <w:t>يَمُوتُ</w:t>
      </w:r>
      <w:r w:rsidR="00C5413C" w:rsidRPr="00901641">
        <w:rPr>
          <w:rStyle w:val="Char2"/>
          <w:rtl/>
        </w:rPr>
        <w:t xml:space="preserve"> </w:t>
      </w:r>
      <w:r w:rsidR="00C5413C" w:rsidRPr="00901641">
        <w:rPr>
          <w:rStyle w:val="Char2"/>
          <w:rFonts w:hint="eastAsia"/>
          <w:rtl/>
        </w:rPr>
        <w:t>وَلَمْ</w:t>
      </w:r>
      <w:r w:rsidR="00C5413C" w:rsidRPr="00901641">
        <w:rPr>
          <w:rStyle w:val="Char2"/>
          <w:rtl/>
        </w:rPr>
        <w:t xml:space="preserve"> </w:t>
      </w:r>
      <w:r w:rsidR="00C5413C" w:rsidRPr="00901641">
        <w:rPr>
          <w:rStyle w:val="Char2"/>
          <w:rFonts w:hint="eastAsia"/>
          <w:rtl/>
        </w:rPr>
        <w:t>يُؤْمِنْ</w:t>
      </w:r>
      <w:r w:rsidR="00C5413C" w:rsidRPr="00901641">
        <w:rPr>
          <w:rStyle w:val="Char2"/>
          <w:rtl/>
        </w:rPr>
        <w:t xml:space="preserve"> </w:t>
      </w:r>
      <w:r w:rsidR="00C5413C" w:rsidRPr="00901641">
        <w:rPr>
          <w:rStyle w:val="Char2"/>
          <w:rFonts w:hint="eastAsia"/>
          <w:rtl/>
        </w:rPr>
        <w:t>بِالَّذِي</w:t>
      </w:r>
      <w:r w:rsidR="00C5413C" w:rsidRPr="00901641">
        <w:rPr>
          <w:rStyle w:val="Char2"/>
          <w:rtl/>
        </w:rPr>
        <w:t xml:space="preserve"> </w:t>
      </w:r>
      <w:r w:rsidR="00C5413C" w:rsidRPr="00901641">
        <w:rPr>
          <w:rStyle w:val="Char2"/>
          <w:rFonts w:hint="eastAsia"/>
          <w:rtl/>
        </w:rPr>
        <w:t>أُرْسِلْتُ</w:t>
      </w:r>
      <w:r w:rsidR="00C5413C" w:rsidRPr="00901641">
        <w:rPr>
          <w:rStyle w:val="Char2"/>
          <w:rtl/>
        </w:rPr>
        <w:t xml:space="preserve"> </w:t>
      </w:r>
      <w:r w:rsidR="00C5413C" w:rsidRPr="00901641">
        <w:rPr>
          <w:rStyle w:val="Char2"/>
          <w:rFonts w:hint="eastAsia"/>
          <w:rtl/>
        </w:rPr>
        <w:t>بِهِ،</w:t>
      </w:r>
      <w:r w:rsidR="00C5413C" w:rsidRPr="00901641">
        <w:rPr>
          <w:rStyle w:val="Char2"/>
          <w:rtl/>
        </w:rPr>
        <w:t xml:space="preserve"> </w:t>
      </w:r>
      <w:r w:rsidR="00C5413C" w:rsidRPr="00901641">
        <w:rPr>
          <w:rStyle w:val="Char2"/>
          <w:rFonts w:hint="eastAsia"/>
          <w:rtl/>
        </w:rPr>
        <w:t>إِلَّا</w:t>
      </w:r>
      <w:r w:rsidR="00C5413C" w:rsidRPr="00901641">
        <w:rPr>
          <w:rStyle w:val="Char2"/>
          <w:rtl/>
        </w:rPr>
        <w:t xml:space="preserve"> </w:t>
      </w:r>
      <w:r w:rsidR="00C5413C" w:rsidRPr="00901641">
        <w:rPr>
          <w:rStyle w:val="Char2"/>
          <w:rFonts w:hint="eastAsia"/>
          <w:rtl/>
        </w:rPr>
        <w:t>كَانَ</w:t>
      </w:r>
      <w:r w:rsidR="00C5413C" w:rsidRPr="00901641">
        <w:rPr>
          <w:rStyle w:val="Char2"/>
          <w:rtl/>
        </w:rPr>
        <w:t xml:space="preserve"> </w:t>
      </w:r>
      <w:r w:rsidR="00C5413C" w:rsidRPr="00901641">
        <w:rPr>
          <w:rStyle w:val="Char2"/>
          <w:rFonts w:hint="eastAsia"/>
          <w:rtl/>
        </w:rPr>
        <w:t>مِنْ</w:t>
      </w:r>
      <w:r w:rsidR="00C5413C" w:rsidRPr="00901641">
        <w:rPr>
          <w:rStyle w:val="Char2"/>
          <w:rtl/>
        </w:rPr>
        <w:t xml:space="preserve"> </w:t>
      </w:r>
      <w:r w:rsidR="00C5413C" w:rsidRPr="00901641">
        <w:rPr>
          <w:rStyle w:val="Char2"/>
          <w:rFonts w:hint="eastAsia"/>
          <w:rtl/>
        </w:rPr>
        <w:t>أَصْحَابِ</w:t>
      </w:r>
      <w:r w:rsidR="00C5413C" w:rsidRPr="00901641">
        <w:rPr>
          <w:rStyle w:val="Char2"/>
          <w:rtl/>
        </w:rPr>
        <w:t xml:space="preserve"> </w:t>
      </w:r>
      <w:r w:rsidR="00C5413C" w:rsidRPr="00901641">
        <w:rPr>
          <w:rStyle w:val="Char2"/>
          <w:rFonts w:hint="eastAsia"/>
          <w:rtl/>
        </w:rPr>
        <w:t>النَّارِ»</w:t>
      </w:r>
      <w:r w:rsidR="00C5413C" w:rsidRPr="00862309">
        <w:rPr>
          <w:rStyle w:val="FootnoteReference"/>
          <w:rFonts w:cs="B Nazanin"/>
          <w:smallCaps/>
          <w:color w:val="000000"/>
          <w:rtl/>
        </w:rPr>
        <w:footnoteReference w:id="250"/>
      </w:r>
      <w:r w:rsidR="00F10258">
        <w:rPr>
          <w:rFonts w:cs="B Lotus" w:hint="cs"/>
          <w:smallCaps/>
          <w:color w:val="000000"/>
          <w:sz w:val="28"/>
          <w:szCs w:val="28"/>
          <w:rtl/>
        </w:rPr>
        <w:t>.</w:t>
      </w:r>
      <w:r w:rsidR="00C5413C" w:rsidRPr="00984198">
        <w:rPr>
          <w:rFonts w:cs="B Lotus" w:hint="cs"/>
          <w:smallCaps/>
          <w:color w:val="000000"/>
          <w:sz w:val="28"/>
          <w:szCs w:val="28"/>
          <w:rtl/>
        </w:rPr>
        <w:t xml:space="preserve"> </w:t>
      </w:r>
      <w:r w:rsidR="00F10258">
        <w:rPr>
          <w:rFonts w:cs="B Lotus" w:hint="cs"/>
          <w:smallCaps/>
          <w:color w:val="000000"/>
          <w:sz w:val="28"/>
          <w:szCs w:val="28"/>
          <w:rtl/>
        </w:rPr>
        <w:t>«</w:t>
      </w:r>
      <w:r w:rsidR="00C5413C" w:rsidRPr="00984198">
        <w:rPr>
          <w:rFonts w:cs="B Lotus" w:hint="cs"/>
          <w:smallCaps/>
          <w:color w:val="000000"/>
          <w:sz w:val="28"/>
          <w:szCs w:val="28"/>
          <w:rtl/>
        </w:rPr>
        <w:t xml:space="preserve">سوگند به </w:t>
      </w:r>
      <w:r>
        <w:rPr>
          <w:rFonts w:cs="B Lotus" w:hint="cs"/>
          <w:smallCaps/>
          <w:color w:val="000000"/>
          <w:sz w:val="28"/>
          <w:szCs w:val="28"/>
          <w:rtl/>
        </w:rPr>
        <w:t>کسی که جان محمد در دست اوست، هر</w:t>
      </w:r>
      <w:r w:rsidR="00C5413C" w:rsidRPr="00984198">
        <w:rPr>
          <w:rFonts w:cs="B Lotus" w:hint="cs"/>
          <w:smallCaps/>
          <w:color w:val="000000"/>
          <w:sz w:val="28"/>
          <w:szCs w:val="28"/>
          <w:rtl/>
        </w:rPr>
        <w:t>کس در این امت (امت دعوت)، چه یهودی و چه مسیحی، که خبر مبعوث شدن من به او برسد، سپس بمیرد و به آنچه با آن فرستاده شده</w:t>
      </w:r>
      <w:r w:rsidR="009D0387" w:rsidRPr="00984198">
        <w:rPr>
          <w:rFonts w:cs="B Lotus" w:hint="cs"/>
          <w:smallCaps/>
          <w:color w:val="000000"/>
          <w:sz w:val="28"/>
          <w:szCs w:val="28"/>
          <w:rtl/>
        </w:rPr>
        <w:t>‌ام،</w:t>
      </w:r>
      <w:r w:rsidR="00C5413C" w:rsidRPr="00984198">
        <w:rPr>
          <w:rFonts w:cs="B Lotus" w:hint="cs"/>
          <w:smallCaps/>
          <w:color w:val="000000"/>
          <w:sz w:val="28"/>
          <w:szCs w:val="28"/>
          <w:rtl/>
        </w:rPr>
        <w:t xml:space="preserve"> ایمان نیاورده باشد، داخل جهنم</w:t>
      </w:r>
      <w:r w:rsidR="009D0387" w:rsidRPr="00984198">
        <w:rPr>
          <w:rFonts w:cs="B Lotus" w:hint="cs"/>
          <w:smallCaps/>
          <w:color w:val="000000"/>
          <w:sz w:val="28"/>
          <w:szCs w:val="28"/>
          <w:rtl/>
        </w:rPr>
        <w:t xml:space="preserve"> می‌</w:t>
      </w:r>
      <w:r w:rsidR="00C5413C" w:rsidRPr="00984198">
        <w:rPr>
          <w:rFonts w:cs="B Lotus" w:hint="cs"/>
          <w:smallCaps/>
          <w:color w:val="000000"/>
          <w:sz w:val="28"/>
          <w:szCs w:val="28"/>
          <w:rtl/>
        </w:rPr>
        <w:t>شود</w:t>
      </w:r>
      <w:r w:rsidR="00F10258">
        <w:rPr>
          <w:rFonts w:cs="B Lotus" w:hint="cs"/>
          <w:smallCaps/>
          <w:color w:val="000000"/>
          <w:sz w:val="28"/>
          <w:szCs w:val="28"/>
          <w:rtl/>
        </w:rPr>
        <w:t>»</w:t>
      </w:r>
      <w:r w:rsidR="00C5413C" w:rsidRPr="00984198">
        <w:rPr>
          <w:rFonts w:cs="B Lotus" w:hint="cs"/>
          <w:smallCaps/>
          <w:color w:val="000000"/>
          <w:sz w:val="28"/>
          <w:szCs w:val="28"/>
          <w:rtl/>
        </w:rPr>
        <w:t>.</w:t>
      </w:r>
    </w:p>
    <w:p w:rsidR="00C5413C" w:rsidRPr="00984198" w:rsidRDefault="00C5413C" w:rsidP="00F10258">
      <w:pPr>
        <w:pStyle w:val="NormalWeb"/>
        <w:widowControl w:val="0"/>
        <w:bidi/>
        <w:spacing w:before="0" w:beforeAutospacing="0" w:after="0" w:afterAutospacing="0"/>
        <w:ind w:firstLine="284"/>
        <w:jc w:val="both"/>
        <w:rPr>
          <w:rFonts w:cs="B Lotus" w:hint="cs"/>
          <w:smallCaps/>
          <w:color w:val="000000"/>
          <w:sz w:val="28"/>
          <w:szCs w:val="28"/>
          <w:rtl/>
        </w:rPr>
      </w:pPr>
      <w:r w:rsidRPr="00984198">
        <w:rPr>
          <w:rFonts w:cs="B Lotus" w:hint="cs"/>
          <w:smallCaps/>
          <w:color w:val="000000"/>
          <w:sz w:val="28"/>
          <w:szCs w:val="28"/>
          <w:rtl/>
        </w:rPr>
        <w:t>بنابراین</w:t>
      </w:r>
      <w:r w:rsidR="00F10258">
        <w:rPr>
          <w:rFonts w:cs="B Lotus" w:hint="cs"/>
          <w:smallCaps/>
          <w:color w:val="000000"/>
          <w:sz w:val="28"/>
          <w:szCs w:val="28"/>
          <w:rtl/>
        </w:rPr>
        <w:t>،</w:t>
      </w:r>
      <w:r w:rsidRPr="00984198">
        <w:rPr>
          <w:rFonts w:cs="B Lotus" w:hint="cs"/>
          <w:smallCaps/>
          <w:color w:val="000000"/>
          <w:sz w:val="28"/>
          <w:szCs w:val="28"/>
          <w:rtl/>
        </w:rPr>
        <w:t xml:space="preserve"> حدیث فوق بر این دلالت</w:t>
      </w:r>
      <w:r w:rsidR="009D0387" w:rsidRPr="00984198">
        <w:rPr>
          <w:rFonts w:cs="B Lotus" w:hint="cs"/>
          <w:smallCaps/>
          <w:color w:val="000000"/>
          <w:sz w:val="28"/>
          <w:szCs w:val="28"/>
          <w:rtl/>
        </w:rPr>
        <w:t xml:space="preserve"> می‌</w:t>
      </w:r>
      <w:r w:rsidR="00271606">
        <w:rPr>
          <w:rFonts w:cs="B Lotus" w:hint="cs"/>
          <w:smallCaps/>
          <w:color w:val="000000"/>
          <w:sz w:val="28"/>
          <w:szCs w:val="28"/>
          <w:rtl/>
        </w:rPr>
        <w:t>کند که هر</w:t>
      </w:r>
      <w:r w:rsidRPr="00984198">
        <w:rPr>
          <w:rFonts w:cs="B Lotus" w:hint="cs"/>
          <w:smallCaps/>
          <w:color w:val="000000"/>
          <w:sz w:val="28"/>
          <w:szCs w:val="28"/>
          <w:rtl/>
        </w:rPr>
        <w:t xml:space="preserve">کس </w:t>
      </w:r>
      <w:r w:rsidRPr="00F10258">
        <w:rPr>
          <w:rFonts w:ascii="mylotus" w:hAnsi="mylotus" w:cs="mylotus"/>
          <w:smallCaps/>
          <w:color w:val="000000"/>
          <w:sz w:val="28"/>
          <w:szCs w:val="28"/>
          <w:rtl/>
        </w:rPr>
        <w:t>«</w:t>
      </w:r>
      <w:r w:rsidR="00F64452" w:rsidRPr="00F10258">
        <w:rPr>
          <w:rFonts w:ascii="mylotus" w:hAnsi="mylotus" w:cs="mylotus"/>
          <w:sz w:val="28"/>
          <w:szCs w:val="28"/>
          <w:rtl/>
        </w:rPr>
        <w:t>لا إله إلا الله</w:t>
      </w:r>
      <w:r w:rsidRPr="00F10258">
        <w:rPr>
          <w:rFonts w:ascii="mylotus" w:hAnsi="mylotus" w:cs="mylotus"/>
          <w:sz w:val="28"/>
          <w:szCs w:val="28"/>
          <w:rtl/>
        </w:rPr>
        <w:t xml:space="preserve"> محمد رسول الله</w:t>
      </w:r>
      <w:r w:rsidRPr="00F10258">
        <w:rPr>
          <w:rFonts w:ascii="mylotus" w:hAnsi="mylotus" w:cs="mylotus"/>
          <w:smallCaps/>
          <w:color w:val="000000"/>
          <w:sz w:val="28"/>
          <w:szCs w:val="28"/>
          <w:rtl/>
        </w:rPr>
        <w:t>»</w:t>
      </w:r>
      <w:r w:rsidRPr="00984198">
        <w:rPr>
          <w:rFonts w:cs="B Lotus" w:hint="cs"/>
          <w:smallCaps/>
          <w:color w:val="000000"/>
          <w:sz w:val="28"/>
          <w:szCs w:val="28"/>
          <w:rtl/>
        </w:rPr>
        <w:t xml:space="preserve"> را بشنود و به</w:t>
      </w:r>
      <w:r w:rsidR="00271606">
        <w:rPr>
          <w:rFonts w:cs="B Lotus" w:hint="cs"/>
          <w:smallCaps/>
          <w:color w:val="000000"/>
          <w:sz w:val="28"/>
          <w:szCs w:val="28"/>
          <w:rtl/>
        </w:rPr>
        <w:t xml:space="preserve"> آن ایمان نیاورد برای همیشه وارد</w:t>
      </w:r>
      <w:r w:rsidRPr="00984198">
        <w:rPr>
          <w:rFonts w:cs="B Lotus" w:hint="cs"/>
          <w:smallCaps/>
          <w:color w:val="000000"/>
          <w:sz w:val="28"/>
          <w:szCs w:val="28"/>
          <w:rtl/>
        </w:rPr>
        <w:t xml:space="preserve"> جهنم</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شود.</w:t>
      </w:r>
    </w:p>
    <w:p w:rsidR="00C5413C" w:rsidRPr="00984198" w:rsidRDefault="00C5413C" w:rsidP="00B97264">
      <w:pPr>
        <w:pStyle w:val="NormalWeb"/>
        <w:numPr>
          <w:ilvl w:val="0"/>
          <w:numId w:val="17"/>
        </w:numPr>
        <w:bidi/>
        <w:spacing w:before="0" w:beforeAutospacing="0" w:after="0" w:afterAutospacing="0"/>
        <w:jc w:val="both"/>
        <w:rPr>
          <w:rFonts w:cs="B Lotus" w:hint="cs"/>
          <w:smallCaps/>
          <w:color w:val="000000"/>
          <w:sz w:val="28"/>
          <w:szCs w:val="28"/>
          <w:rtl/>
        </w:rPr>
      </w:pPr>
      <w:r w:rsidRPr="00984198">
        <w:rPr>
          <w:rFonts w:cs="B Lotus" w:hint="cs"/>
          <w:smallCaps/>
          <w:color w:val="000000"/>
          <w:sz w:val="28"/>
          <w:szCs w:val="28"/>
          <w:rtl/>
        </w:rPr>
        <w:lastRenderedPageBreak/>
        <w:t>اما عبارت و جمله</w:t>
      </w:r>
      <w:r w:rsidR="00901641" w:rsidRPr="00984198">
        <w:rPr>
          <w:rFonts w:cs="B Lotus" w:hint="eastAsia"/>
          <w:smallCaps/>
          <w:color w:val="000000"/>
          <w:sz w:val="28"/>
          <w:szCs w:val="28"/>
          <w:rtl/>
        </w:rPr>
        <w:t>‌</w:t>
      </w:r>
      <w:r w:rsidRPr="00984198">
        <w:rPr>
          <w:rFonts w:cs="B Lotus" w:hint="cs"/>
          <w:smallCaps/>
          <w:color w:val="000000"/>
          <w:sz w:val="28"/>
          <w:szCs w:val="28"/>
          <w:rtl/>
        </w:rPr>
        <w:t>ای که به وسیله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آن بر مسلمانان جاهل اقامه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حجت</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شود، با توجه به نوع مخالفتی که در آن افتاده است و طبق موقعیت جاهل و شبهاتی که در محیط زندگی او رواج دارد، فرق</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کند؛ مثلاً امکان دارد با عباراتی یا حدیثی یا آیه</w:t>
      </w:r>
      <w:r w:rsidR="00AC25A8" w:rsidRPr="00984198">
        <w:rPr>
          <w:rFonts w:cs="B Lotus" w:hint="cs"/>
          <w:smallCaps/>
          <w:color w:val="000000"/>
          <w:sz w:val="28"/>
          <w:szCs w:val="28"/>
          <w:rtl/>
        </w:rPr>
        <w:t>‌ای،</w:t>
      </w:r>
      <w:r w:rsidRPr="00984198">
        <w:rPr>
          <w:rFonts w:cs="B Lotus" w:hint="cs"/>
          <w:smallCaps/>
          <w:color w:val="000000"/>
          <w:sz w:val="28"/>
          <w:szCs w:val="28"/>
          <w:rtl/>
        </w:rPr>
        <w:t xml:space="preserve"> علیه مخالفت (یک مسلمان جاهل) اقامه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حجت نمود (و جهل او را برطرف کرد) و مخالفت</w:t>
      </w:r>
      <w:r w:rsidR="009D0387" w:rsidRPr="00984198">
        <w:rPr>
          <w:rFonts w:cs="B Lotus" w:hint="cs"/>
          <w:smallCaps/>
          <w:color w:val="000000"/>
          <w:sz w:val="28"/>
          <w:szCs w:val="28"/>
          <w:rtl/>
        </w:rPr>
        <w:t xml:space="preserve">‌های </w:t>
      </w:r>
      <w:r w:rsidRPr="00984198">
        <w:rPr>
          <w:rFonts w:cs="B Lotus" w:hint="cs"/>
          <w:smallCaps/>
          <w:color w:val="000000"/>
          <w:sz w:val="28"/>
          <w:szCs w:val="28"/>
          <w:rtl/>
        </w:rPr>
        <w:t>دیگری هست که اتمام حجت آن نیازمند شرح و بیان و تفصیل بیشتری</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باشد و چه بسا با توجه به نوع شبهات و میزان مخالفات، به مناظره</w:t>
      </w:r>
      <w:r w:rsidR="009D0387" w:rsidRPr="00984198">
        <w:rPr>
          <w:rFonts w:cs="B Lotus" w:hint="cs"/>
          <w:smallCaps/>
          <w:color w:val="000000"/>
          <w:sz w:val="28"/>
          <w:szCs w:val="28"/>
          <w:rtl/>
        </w:rPr>
        <w:t xml:space="preserve">‌ها </w:t>
      </w:r>
      <w:r w:rsidRPr="00984198">
        <w:rPr>
          <w:rFonts w:cs="B Lotus" w:hint="cs"/>
          <w:smallCaps/>
          <w:color w:val="000000"/>
          <w:sz w:val="28"/>
          <w:szCs w:val="28"/>
          <w:rtl/>
        </w:rPr>
        <w:t xml:space="preserve">و مراجعات زیادی نیاز پیدا کنند. </w:t>
      </w:r>
    </w:p>
    <w:p w:rsidR="00C5413C" w:rsidRPr="00984198" w:rsidRDefault="00271606" w:rsidP="00C80182">
      <w:pPr>
        <w:pStyle w:val="NormalWeb"/>
        <w:bidi/>
        <w:spacing w:before="0" w:beforeAutospacing="0" w:after="0" w:afterAutospacing="0"/>
        <w:ind w:firstLine="284"/>
        <w:jc w:val="both"/>
        <w:rPr>
          <w:rFonts w:cs="B Lotus" w:hint="cs"/>
          <w:smallCaps/>
          <w:color w:val="000000"/>
          <w:sz w:val="28"/>
          <w:szCs w:val="28"/>
          <w:rtl/>
        </w:rPr>
      </w:pPr>
      <w:r>
        <w:rPr>
          <w:rFonts w:cs="B Lotus" w:hint="cs"/>
          <w:smallCaps/>
          <w:color w:val="000000"/>
          <w:sz w:val="28"/>
          <w:szCs w:val="28"/>
          <w:rtl/>
        </w:rPr>
        <w:t>هم</w:t>
      </w:r>
      <w:r w:rsidR="00C5413C" w:rsidRPr="00984198">
        <w:rPr>
          <w:rFonts w:cs="B Lotus" w:hint="cs"/>
          <w:smallCaps/>
          <w:color w:val="000000"/>
          <w:sz w:val="28"/>
          <w:szCs w:val="28"/>
          <w:rtl/>
        </w:rPr>
        <w:t>چنین مخالفت</w:t>
      </w:r>
      <w:r w:rsidR="009D0387" w:rsidRPr="00984198">
        <w:rPr>
          <w:rFonts w:cs="B Lotus" w:hint="cs"/>
          <w:smallCaps/>
          <w:color w:val="000000"/>
          <w:sz w:val="28"/>
          <w:szCs w:val="28"/>
          <w:rtl/>
        </w:rPr>
        <w:t xml:space="preserve">‌هایی </w:t>
      </w:r>
      <w:r w:rsidR="00C5413C" w:rsidRPr="00984198">
        <w:rPr>
          <w:rFonts w:cs="B Lotus" w:hint="cs"/>
          <w:smallCaps/>
          <w:color w:val="000000"/>
          <w:sz w:val="28"/>
          <w:szCs w:val="28"/>
          <w:rtl/>
        </w:rPr>
        <w:t>وجود دارند که کفر در آن سری</w:t>
      </w:r>
      <w:r>
        <w:rPr>
          <w:rFonts w:cs="B Lotus" w:hint="cs"/>
          <w:smallCaps/>
          <w:color w:val="000000"/>
          <w:sz w:val="28"/>
          <w:szCs w:val="28"/>
          <w:rtl/>
        </w:rPr>
        <w:t xml:space="preserve"> و آشکار نیست. (و به خاطر ایهام</w:t>
      </w:r>
      <w:r>
        <w:rPr>
          <w:rFonts w:cs="B Lotus"/>
          <w:smallCaps/>
          <w:color w:val="000000"/>
          <w:sz w:val="28"/>
          <w:szCs w:val="28"/>
          <w:rtl/>
        </w:rPr>
        <w:softHyphen/>
      </w:r>
      <w:r w:rsidR="00C5413C" w:rsidRPr="00984198">
        <w:rPr>
          <w:rFonts w:cs="B Lotus" w:hint="cs"/>
          <w:smallCaps/>
          <w:color w:val="000000"/>
          <w:sz w:val="28"/>
          <w:szCs w:val="28"/>
          <w:rtl/>
        </w:rPr>
        <w:t>وار بودن)</w:t>
      </w:r>
      <w:r w:rsidR="009D0387" w:rsidRPr="00984198">
        <w:rPr>
          <w:rFonts w:cs="B Lotus" w:hint="cs"/>
          <w:smallCaps/>
          <w:color w:val="000000"/>
          <w:sz w:val="28"/>
          <w:szCs w:val="28"/>
          <w:rtl/>
        </w:rPr>
        <w:t xml:space="preserve"> می‌</w:t>
      </w:r>
      <w:r>
        <w:rPr>
          <w:rFonts w:cs="B Lotus" w:hint="cs"/>
          <w:smallCaps/>
          <w:color w:val="000000"/>
          <w:sz w:val="28"/>
          <w:szCs w:val="28"/>
          <w:rtl/>
        </w:rPr>
        <w:t>توان آن</w:t>
      </w:r>
      <w:r>
        <w:rPr>
          <w:rFonts w:cs="B Lotus"/>
          <w:smallCaps/>
          <w:color w:val="000000"/>
          <w:sz w:val="28"/>
          <w:szCs w:val="28"/>
          <w:rtl/>
        </w:rPr>
        <w:softHyphen/>
      </w:r>
      <w:r w:rsidR="00C5413C" w:rsidRPr="00984198">
        <w:rPr>
          <w:rFonts w:cs="B Lotus" w:hint="cs"/>
          <w:smallCaps/>
          <w:color w:val="000000"/>
          <w:sz w:val="28"/>
          <w:szCs w:val="28"/>
          <w:rtl/>
        </w:rPr>
        <w:t>ر</w:t>
      </w:r>
      <w:r>
        <w:rPr>
          <w:rFonts w:cs="B Lotus" w:hint="cs"/>
          <w:smallCaps/>
          <w:color w:val="000000"/>
          <w:sz w:val="28"/>
          <w:szCs w:val="28"/>
          <w:rtl/>
        </w:rPr>
        <w:t>ا به چند صورت معنی و تأویل نمود... در این</w:t>
      </w:r>
      <w:r>
        <w:rPr>
          <w:rFonts w:cs="B Lotus"/>
          <w:smallCaps/>
          <w:color w:val="000000"/>
          <w:sz w:val="28"/>
          <w:szCs w:val="28"/>
          <w:rtl/>
        </w:rPr>
        <w:softHyphen/>
      </w:r>
      <w:r w:rsidR="00C5413C" w:rsidRPr="00984198">
        <w:rPr>
          <w:rFonts w:cs="B Lotus" w:hint="cs"/>
          <w:smallCaps/>
          <w:color w:val="000000"/>
          <w:sz w:val="28"/>
          <w:szCs w:val="28"/>
          <w:rtl/>
        </w:rPr>
        <w:t>گونه حالت</w:t>
      </w:r>
      <w:r w:rsidR="009D0387" w:rsidRPr="00984198">
        <w:rPr>
          <w:rFonts w:cs="B Lotus" w:hint="cs"/>
          <w:smallCaps/>
          <w:color w:val="000000"/>
          <w:sz w:val="28"/>
          <w:szCs w:val="28"/>
          <w:rtl/>
        </w:rPr>
        <w:t>‌ها،</w:t>
      </w:r>
      <w:r w:rsidR="00C5413C" w:rsidRPr="00984198">
        <w:rPr>
          <w:rFonts w:cs="B Lotus" w:hint="cs"/>
          <w:smallCaps/>
          <w:color w:val="000000"/>
          <w:sz w:val="28"/>
          <w:szCs w:val="28"/>
          <w:rtl/>
        </w:rPr>
        <w:t xml:space="preserve"> لازم است که مقصود صاحب (و گوینده</w:t>
      </w:r>
      <w:r w:rsidR="00901641" w:rsidRPr="00984198">
        <w:rPr>
          <w:rFonts w:cs="B Lotus" w:hint="cs"/>
          <w:smallCaps/>
          <w:color w:val="000000"/>
          <w:sz w:val="28"/>
          <w:szCs w:val="28"/>
          <w:rtl/>
        </w:rPr>
        <w:t>‌ی)</w:t>
      </w:r>
      <w:r w:rsidR="00C5413C" w:rsidRPr="00984198">
        <w:rPr>
          <w:rFonts w:cs="B Lotus" w:hint="cs"/>
          <w:smallCaps/>
          <w:color w:val="000000"/>
          <w:sz w:val="28"/>
          <w:szCs w:val="28"/>
          <w:rtl/>
        </w:rPr>
        <w:t xml:space="preserve"> آن مراعات گردد و دقت شود که آیا منظور و مقصود او، صورت کفر آمیز بوده است یا نه؛ و به ویژه اگر این مخالفت</w:t>
      </w:r>
      <w:r w:rsidR="009D0387" w:rsidRPr="00984198">
        <w:rPr>
          <w:rFonts w:cs="B Lotus" w:hint="cs"/>
          <w:smallCaps/>
          <w:color w:val="000000"/>
          <w:sz w:val="28"/>
          <w:szCs w:val="28"/>
          <w:rtl/>
        </w:rPr>
        <w:t xml:space="preserve">‌های </w:t>
      </w:r>
      <w:r>
        <w:rPr>
          <w:rFonts w:cs="B Lotus" w:hint="cs"/>
          <w:smallCaps/>
          <w:color w:val="000000"/>
          <w:sz w:val="28"/>
          <w:szCs w:val="28"/>
          <w:rtl/>
        </w:rPr>
        <w:t>غیر صریح از کسانی که مشهور</w:t>
      </w:r>
      <w:r w:rsidR="00C5413C" w:rsidRPr="00984198">
        <w:rPr>
          <w:rFonts w:cs="B Lotus" w:hint="cs"/>
          <w:smallCaps/>
          <w:color w:val="000000"/>
          <w:sz w:val="28"/>
          <w:szCs w:val="28"/>
          <w:rtl/>
        </w:rPr>
        <w:t xml:space="preserve"> به علم و اجتهاد و دارای سابقه</w:t>
      </w:r>
      <w:r w:rsidR="00AC25A8" w:rsidRPr="00984198">
        <w:rPr>
          <w:rFonts w:cs="B Lotus" w:hint="cs"/>
          <w:smallCaps/>
          <w:color w:val="000000"/>
          <w:sz w:val="28"/>
          <w:szCs w:val="28"/>
          <w:rtl/>
        </w:rPr>
        <w:t xml:space="preserve">‌ی </w:t>
      </w:r>
      <w:r w:rsidR="00C5413C" w:rsidRPr="00984198">
        <w:rPr>
          <w:rFonts w:cs="B Lotus" w:hint="cs"/>
          <w:smallCaps/>
          <w:color w:val="000000"/>
          <w:sz w:val="28"/>
          <w:szCs w:val="28"/>
          <w:rtl/>
        </w:rPr>
        <w:t>جهاد و محنت و ابتلاء در راه دین هستند، سر زده باشند؛ شایسته است که در حق چنین افرادی، دایره</w:t>
      </w:r>
      <w:r w:rsidR="00AC25A8" w:rsidRPr="00984198">
        <w:rPr>
          <w:rFonts w:cs="B Lotus" w:hint="cs"/>
          <w:smallCaps/>
          <w:color w:val="000000"/>
          <w:sz w:val="28"/>
          <w:szCs w:val="28"/>
          <w:rtl/>
        </w:rPr>
        <w:t xml:space="preserve">‌ی </w:t>
      </w:r>
      <w:r w:rsidR="00C5413C" w:rsidRPr="00984198">
        <w:rPr>
          <w:rFonts w:cs="B Lotus" w:hint="cs"/>
          <w:smallCaps/>
          <w:color w:val="000000"/>
          <w:sz w:val="28"/>
          <w:szCs w:val="28"/>
          <w:rtl/>
        </w:rPr>
        <w:t>تأویل را گسترش دهیم و مقصود و دیدگاه آنان را مراعات نماییم و در</w:t>
      </w:r>
      <w:r>
        <w:rPr>
          <w:rFonts w:cs="B Lotus" w:hint="cs"/>
          <w:smallCaps/>
          <w:color w:val="000000"/>
          <w:sz w:val="28"/>
          <w:szCs w:val="28"/>
          <w:rtl/>
        </w:rPr>
        <w:t xml:space="preserve"> </w:t>
      </w:r>
      <w:r w:rsidR="00C5413C" w:rsidRPr="00984198">
        <w:rPr>
          <w:rFonts w:cs="B Lotus" w:hint="cs"/>
          <w:smallCaps/>
          <w:color w:val="000000"/>
          <w:sz w:val="28"/>
          <w:szCs w:val="28"/>
          <w:rtl/>
        </w:rPr>
        <w:t>آغاز و قبل از دادن هرگونه حکم در مورد ایشان، لازم است که ببینیم چه چیزی</w:t>
      </w:r>
      <w:r w:rsidR="009D0387" w:rsidRPr="00984198">
        <w:rPr>
          <w:rFonts w:cs="B Lotus" w:hint="cs"/>
          <w:smallCaps/>
          <w:color w:val="000000"/>
          <w:sz w:val="28"/>
          <w:szCs w:val="28"/>
          <w:rtl/>
        </w:rPr>
        <w:t xml:space="preserve"> آن‌ها </w:t>
      </w:r>
      <w:r w:rsidR="00C5413C" w:rsidRPr="00984198">
        <w:rPr>
          <w:rFonts w:cs="B Lotus" w:hint="cs"/>
          <w:smallCaps/>
          <w:color w:val="000000"/>
          <w:sz w:val="28"/>
          <w:szCs w:val="28"/>
          <w:rtl/>
        </w:rPr>
        <w:t xml:space="preserve">را وادار به (چنین) مخالفتی کرده است. </w:t>
      </w:r>
    </w:p>
    <w:p w:rsidR="00115FFF" w:rsidRPr="00984198" w:rsidRDefault="00271606" w:rsidP="00C80182">
      <w:pPr>
        <w:pStyle w:val="NormalWeb"/>
        <w:bidi/>
        <w:spacing w:before="0" w:beforeAutospacing="0" w:after="0" w:afterAutospacing="0"/>
        <w:ind w:firstLine="284"/>
        <w:jc w:val="both"/>
        <w:rPr>
          <w:rFonts w:cs="B Lotus" w:hint="cs"/>
          <w:smallCaps/>
          <w:color w:val="000000"/>
          <w:sz w:val="28"/>
          <w:szCs w:val="28"/>
          <w:rtl/>
        </w:rPr>
      </w:pPr>
      <w:r>
        <w:rPr>
          <w:rFonts w:cs="B Lotus" w:hint="cs"/>
          <w:smallCaps/>
          <w:color w:val="000000"/>
          <w:sz w:val="28"/>
          <w:szCs w:val="28"/>
          <w:rtl/>
        </w:rPr>
        <w:t>توجه داشته باشید که این</w:t>
      </w:r>
      <w:r>
        <w:rPr>
          <w:rFonts w:cs="B Lotus"/>
          <w:smallCaps/>
          <w:color w:val="000000"/>
          <w:sz w:val="28"/>
          <w:szCs w:val="28"/>
          <w:rtl/>
        </w:rPr>
        <w:softHyphen/>
      </w:r>
      <w:r w:rsidR="00C5413C" w:rsidRPr="00984198">
        <w:rPr>
          <w:rFonts w:cs="B Lotus" w:hint="cs"/>
          <w:smallCaps/>
          <w:color w:val="000000"/>
          <w:sz w:val="28"/>
          <w:szCs w:val="28"/>
          <w:rtl/>
        </w:rPr>
        <w:t>گونه مراعات نمودن، در حق کسی که کفر بواح و آشکار از وی سر زده است، جایز</w:t>
      </w:r>
      <w:r w:rsidR="009D0387" w:rsidRPr="00984198">
        <w:rPr>
          <w:rFonts w:cs="B Lotus" w:hint="cs"/>
          <w:smallCaps/>
          <w:color w:val="000000"/>
          <w:sz w:val="28"/>
          <w:szCs w:val="28"/>
          <w:rtl/>
        </w:rPr>
        <w:t xml:space="preserve"> نمی‌</w:t>
      </w:r>
      <w:r w:rsidR="00C5413C" w:rsidRPr="00984198">
        <w:rPr>
          <w:rFonts w:cs="B Lotus" w:hint="cs"/>
          <w:smallCaps/>
          <w:color w:val="000000"/>
          <w:sz w:val="28"/>
          <w:szCs w:val="28"/>
          <w:rtl/>
        </w:rPr>
        <w:t>باشد</w:t>
      </w:r>
      <w:r w:rsidR="00C5413C" w:rsidRPr="00862309">
        <w:rPr>
          <w:rStyle w:val="FootnoteReference"/>
          <w:rFonts w:cs="B Nazanin"/>
          <w:smallCaps/>
          <w:color w:val="000000"/>
          <w:rtl/>
        </w:rPr>
        <w:footnoteReference w:id="251"/>
      </w:r>
      <w:r w:rsidR="00C5413C" w:rsidRPr="00984198">
        <w:rPr>
          <w:rFonts w:cs="B Lotus" w:hint="cs"/>
          <w:smallCaps/>
          <w:color w:val="000000"/>
          <w:sz w:val="28"/>
          <w:szCs w:val="28"/>
          <w:rtl/>
        </w:rPr>
        <w:t>.</w:t>
      </w:r>
    </w:p>
    <w:p w:rsidR="00115FFF" w:rsidRPr="00984198" w:rsidRDefault="00115FFF" w:rsidP="00115FFF">
      <w:pPr>
        <w:pStyle w:val="NormalWeb"/>
        <w:bidi/>
        <w:spacing w:before="0" w:beforeAutospacing="0" w:after="0" w:afterAutospacing="0"/>
        <w:ind w:firstLine="284"/>
        <w:jc w:val="both"/>
        <w:rPr>
          <w:rFonts w:cs="B Lotus"/>
          <w:smallCaps/>
          <w:color w:val="000000"/>
          <w:sz w:val="28"/>
          <w:szCs w:val="28"/>
          <w:rtl/>
        </w:rPr>
        <w:sectPr w:rsidR="00115FFF" w:rsidRPr="00984198" w:rsidSect="00115FFF">
          <w:headerReference w:type="default" r:id="rId20"/>
          <w:footnotePr>
            <w:numRestart w:val="eachPage"/>
          </w:footnotePr>
          <w:type w:val="oddPage"/>
          <w:pgSz w:w="11906" w:h="16838" w:code="9"/>
          <w:pgMar w:top="2552" w:right="2211" w:bottom="2552" w:left="2211" w:header="2552" w:footer="2552" w:gutter="0"/>
          <w:cols w:space="708"/>
          <w:titlePg/>
          <w:bidi/>
          <w:rtlGutter/>
          <w:docGrid w:linePitch="360"/>
        </w:sectPr>
      </w:pPr>
    </w:p>
    <w:p w:rsidR="00C5413C" w:rsidRPr="00042B23" w:rsidRDefault="00C5413C" w:rsidP="00115FFF">
      <w:pPr>
        <w:pStyle w:val="a"/>
        <w:rPr>
          <w:rFonts w:hint="cs"/>
          <w:rtl/>
        </w:rPr>
      </w:pPr>
      <w:bookmarkStart w:id="50" w:name="_Toc418616838"/>
      <w:r w:rsidRPr="00042B23">
        <w:rPr>
          <w:rFonts w:hint="cs"/>
          <w:rtl/>
        </w:rPr>
        <w:lastRenderedPageBreak/>
        <w:t>مبحث دوم:</w:t>
      </w:r>
      <w:r w:rsidR="00115FFF">
        <w:rPr>
          <w:rtl/>
        </w:rPr>
        <w:br/>
      </w:r>
      <w:r w:rsidRPr="00042B23">
        <w:rPr>
          <w:rFonts w:hint="cs"/>
          <w:rtl/>
        </w:rPr>
        <w:t>شرط یقین</w:t>
      </w:r>
      <w:bookmarkEnd w:id="50"/>
      <w:r w:rsidRPr="00042B23">
        <w:rPr>
          <w:rFonts w:hint="cs"/>
          <w:rtl/>
        </w:rPr>
        <w:t xml:space="preserve"> </w:t>
      </w:r>
    </w:p>
    <w:p w:rsidR="00C5413C" w:rsidRPr="00C64F92" w:rsidRDefault="00C5413C" w:rsidP="00115FFF">
      <w:pPr>
        <w:pStyle w:val="a0"/>
        <w:rPr>
          <w:rFonts w:hint="cs"/>
          <w:rtl/>
        </w:rPr>
      </w:pPr>
      <w:bookmarkStart w:id="51" w:name="_Toc418616839"/>
      <w:r w:rsidRPr="00042B23">
        <w:rPr>
          <w:rFonts w:hint="cs"/>
          <w:rtl/>
        </w:rPr>
        <w:t>نداشتن شک و تردید و رسیدن به یقین</w:t>
      </w:r>
      <w:r w:rsidRPr="00C64F92">
        <w:rPr>
          <w:rStyle w:val="FootnoteReference"/>
          <w:rFonts w:cs="B Nazanin"/>
          <w:b w:val="0"/>
          <w:bCs w:val="0"/>
          <w:smallCaps/>
          <w:color w:val="000000"/>
          <w:rtl/>
        </w:rPr>
        <w:footnoteReference w:id="252"/>
      </w:r>
      <w:bookmarkEnd w:id="51"/>
      <w:r w:rsidRPr="00C64F92">
        <w:rPr>
          <w:rFonts w:hint="cs"/>
          <w:rtl/>
        </w:rPr>
        <w:t xml:space="preserve"> </w:t>
      </w:r>
    </w:p>
    <w:p w:rsidR="00C5413C" w:rsidRPr="00CB569B" w:rsidRDefault="00C5413C" w:rsidP="00CB569B">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mallCaps/>
          <w:color w:val="000000"/>
          <w:sz w:val="28"/>
          <w:szCs w:val="28"/>
          <w:rtl/>
        </w:rPr>
        <w:t>از شروط (اقرار به) شهادت توحید، نداشتن شک و تردید و رسیدن به یقین، نسبت به خواسته</w:t>
      </w:r>
      <w:r w:rsidR="009D0387" w:rsidRPr="00984198">
        <w:rPr>
          <w:rFonts w:cs="B Lotus" w:hint="cs"/>
          <w:smallCaps/>
          <w:color w:val="000000"/>
          <w:sz w:val="28"/>
          <w:szCs w:val="28"/>
          <w:rtl/>
        </w:rPr>
        <w:t xml:space="preserve">‌ها </w:t>
      </w:r>
      <w:r w:rsidRPr="00984198">
        <w:rPr>
          <w:rFonts w:cs="B Lotus" w:hint="cs"/>
          <w:smallCaps/>
          <w:color w:val="000000"/>
          <w:sz w:val="28"/>
          <w:szCs w:val="28"/>
          <w:rtl/>
        </w:rPr>
        <w:t>و شرط</w:t>
      </w:r>
      <w:r w:rsidR="009D0387" w:rsidRPr="00984198">
        <w:rPr>
          <w:rFonts w:cs="B Lotus" w:hint="cs"/>
          <w:smallCaps/>
          <w:color w:val="000000"/>
          <w:sz w:val="28"/>
          <w:szCs w:val="28"/>
          <w:rtl/>
        </w:rPr>
        <w:t xml:space="preserve">‌های </w:t>
      </w:r>
      <w:r w:rsidR="00271606">
        <w:rPr>
          <w:rFonts w:cs="B Lotus" w:hint="cs"/>
          <w:smallCaps/>
          <w:color w:val="000000"/>
          <w:sz w:val="28"/>
          <w:szCs w:val="28"/>
          <w:rtl/>
        </w:rPr>
        <w:t>آن است. هم</w:t>
      </w:r>
      <w:r w:rsidRPr="00984198">
        <w:rPr>
          <w:rFonts w:cs="B Lotus" w:hint="cs"/>
          <w:smallCaps/>
          <w:color w:val="000000"/>
          <w:sz w:val="28"/>
          <w:szCs w:val="28"/>
          <w:rtl/>
        </w:rPr>
        <w:t>چنان که خداوند بلندمرتبه می</w:t>
      </w:r>
      <w:r w:rsidRPr="00984198">
        <w:rPr>
          <w:rFonts w:cs="B Lotus" w:hint="cs"/>
          <w:smallCaps/>
          <w:color w:val="000000"/>
          <w:sz w:val="28"/>
          <w:szCs w:val="28"/>
          <w:cs/>
        </w:rPr>
        <w:t>‎</w:t>
      </w:r>
      <w:r w:rsidRPr="00984198">
        <w:rPr>
          <w:rFonts w:cs="B Lotus" w:hint="cs"/>
          <w:smallCaps/>
          <w:color w:val="000000"/>
          <w:sz w:val="28"/>
          <w:szCs w:val="28"/>
          <w:rtl/>
        </w:rPr>
        <w:t>فرماید:</w:t>
      </w:r>
      <w:r w:rsidR="00FC20CF" w:rsidRPr="00984198">
        <w:rPr>
          <w:rFonts w:cs="B Lotus" w:hint="cs"/>
          <w:smallCaps/>
          <w:color w:val="000000"/>
          <w:sz w:val="28"/>
          <w:szCs w:val="28"/>
          <w:rtl/>
        </w:rPr>
        <w:t xml:space="preserve"> </w:t>
      </w:r>
      <w:r w:rsidR="00FC20CF">
        <w:rPr>
          <w:rFonts w:ascii="Traditional Arabic" w:hAnsi="Traditional Arabic" w:cs="Traditional Arabic"/>
          <w:smallCaps/>
          <w:sz w:val="28"/>
          <w:szCs w:val="28"/>
          <w:rtl/>
        </w:rPr>
        <w:t>﴿</w:t>
      </w:r>
      <w:r w:rsidR="00CB569B">
        <w:rPr>
          <w:rFonts w:ascii="KFGQPC Uthmanic Script HAFS" w:hAnsi="KFGQPC Uthmanic Script HAFS" w:cs="KFGQPC Uthmanic Script HAFS"/>
          <w:sz w:val="28"/>
          <w:szCs w:val="28"/>
          <w:rtl/>
        </w:rPr>
        <w:t>وَقَالُوٓاْ إِنَّا كَفَرۡنَا</w:t>
      </w:r>
      <w:r w:rsidR="00CB569B">
        <w:rPr>
          <w:rFonts w:ascii="KFGQPC Uthmanic Script HAFS" w:hAnsi="KFGQPC Uthmanic Script HAFS" w:cs="KFGQPC Uthmanic Script HAFS"/>
          <w:sz w:val="28"/>
          <w:szCs w:val="28"/>
        </w:rPr>
        <w:t xml:space="preserve"> </w:t>
      </w:r>
      <w:r w:rsidR="00CB569B">
        <w:rPr>
          <w:rFonts w:ascii="KFGQPC Uthmanic Script HAFS" w:hAnsi="KFGQPC Uthmanic Script HAFS" w:cs="KFGQPC Uthmanic Script HAFS"/>
          <w:sz w:val="28"/>
          <w:szCs w:val="28"/>
          <w:rtl/>
        </w:rPr>
        <w:t>بِمَآ أُرۡسِلۡتُم بِهِ</w:t>
      </w:r>
      <w:r w:rsidR="00CB569B">
        <w:rPr>
          <w:rFonts w:ascii="KFGQPC Uthmanic Script HAFS" w:hAnsi="KFGQPC Uthmanic Script HAFS" w:cs="KFGQPC Uthmanic Script HAFS" w:hint="cs"/>
          <w:sz w:val="28"/>
          <w:szCs w:val="28"/>
          <w:rtl/>
        </w:rPr>
        <w:t>ۦ</w:t>
      </w:r>
      <w:r w:rsidR="00CB569B">
        <w:rPr>
          <w:rFonts w:ascii="KFGQPC Uthmanic Script HAFS" w:hAnsi="KFGQPC Uthmanic Script HAFS" w:cs="KFGQPC Uthmanic Script HAFS"/>
          <w:sz w:val="28"/>
          <w:szCs w:val="28"/>
          <w:rtl/>
        </w:rPr>
        <w:t xml:space="preserve"> وَإِنَّا لَفِي شَكّٖ مِّمَّا تَدۡعُونَنَآ إِلَيۡهِ مُرِيبٖ ٩</w:t>
      </w:r>
      <w:r w:rsidR="00CB569B">
        <w:rPr>
          <w:rFonts w:ascii="KFGQPC Uthmanic Script HAFS" w:hAnsi="KFGQPC Uthmanic Script HAFS" w:cs="KFGQPC Uthmanic Script HAFS"/>
          <w:sz w:val="28"/>
          <w:szCs w:val="28"/>
        </w:rPr>
        <w:t xml:space="preserve"> </w:t>
      </w:r>
      <w:r w:rsidR="00CB569B">
        <w:rPr>
          <w:rFonts w:ascii="KFGQPC Uthmanic Script HAFS" w:hAnsi="KFGQPC Uthmanic Script HAFS" w:cs="KFGQPC Uthmanic Script HAFS"/>
          <w:sz w:val="28"/>
          <w:szCs w:val="28"/>
          <w:rtl/>
        </w:rPr>
        <w:t xml:space="preserve">۞قَالَتۡ رُسُلُهُمۡ أَفِي </w:t>
      </w:r>
      <w:r w:rsidR="00CB569B">
        <w:rPr>
          <w:rFonts w:ascii="KFGQPC Uthmanic Script HAFS" w:hAnsi="KFGQPC Uthmanic Script HAFS" w:cs="KFGQPC Uthmanic Script HAFS" w:hint="cs"/>
          <w:sz w:val="28"/>
          <w:szCs w:val="28"/>
          <w:rtl/>
        </w:rPr>
        <w:t>ٱ</w:t>
      </w:r>
      <w:r w:rsidR="00CB569B">
        <w:rPr>
          <w:rFonts w:ascii="KFGQPC Uthmanic Script HAFS" w:hAnsi="KFGQPC Uthmanic Script HAFS" w:cs="KFGQPC Uthmanic Script HAFS" w:hint="eastAsia"/>
          <w:sz w:val="28"/>
          <w:szCs w:val="28"/>
          <w:rtl/>
        </w:rPr>
        <w:t>للَّهِ</w:t>
      </w:r>
      <w:r w:rsidR="00CB569B">
        <w:rPr>
          <w:rFonts w:ascii="KFGQPC Uthmanic Script HAFS" w:hAnsi="KFGQPC Uthmanic Script HAFS" w:cs="KFGQPC Uthmanic Script HAFS"/>
          <w:sz w:val="28"/>
          <w:szCs w:val="28"/>
          <w:rtl/>
        </w:rPr>
        <w:t xml:space="preserve"> شَكّٞ فَاطِرِ </w:t>
      </w:r>
      <w:r w:rsidR="00CB569B">
        <w:rPr>
          <w:rFonts w:ascii="KFGQPC Uthmanic Script HAFS" w:hAnsi="KFGQPC Uthmanic Script HAFS" w:cs="KFGQPC Uthmanic Script HAFS" w:hint="cs"/>
          <w:sz w:val="28"/>
          <w:szCs w:val="28"/>
          <w:rtl/>
        </w:rPr>
        <w:t>ٱ</w:t>
      </w:r>
      <w:r w:rsidR="00CB569B">
        <w:rPr>
          <w:rFonts w:ascii="KFGQPC Uthmanic Script HAFS" w:hAnsi="KFGQPC Uthmanic Script HAFS" w:cs="KFGQPC Uthmanic Script HAFS" w:hint="eastAsia"/>
          <w:sz w:val="28"/>
          <w:szCs w:val="28"/>
          <w:rtl/>
        </w:rPr>
        <w:t>لسَّمَٰوَٰتِ</w:t>
      </w:r>
      <w:r w:rsidR="00CB569B">
        <w:rPr>
          <w:rFonts w:ascii="KFGQPC Uthmanic Script HAFS" w:hAnsi="KFGQPC Uthmanic Script HAFS" w:cs="KFGQPC Uthmanic Script HAFS"/>
          <w:sz w:val="28"/>
          <w:szCs w:val="28"/>
          <w:rtl/>
        </w:rPr>
        <w:t xml:space="preserve"> وَ</w:t>
      </w:r>
      <w:r w:rsidR="00CB569B">
        <w:rPr>
          <w:rFonts w:ascii="KFGQPC Uthmanic Script HAFS" w:hAnsi="KFGQPC Uthmanic Script HAFS" w:cs="KFGQPC Uthmanic Script HAFS" w:hint="cs"/>
          <w:sz w:val="28"/>
          <w:szCs w:val="28"/>
          <w:rtl/>
        </w:rPr>
        <w:t>ٱ</w:t>
      </w:r>
      <w:r w:rsidR="00CB569B">
        <w:rPr>
          <w:rFonts w:ascii="KFGQPC Uthmanic Script HAFS" w:hAnsi="KFGQPC Uthmanic Script HAFS" w:cs="KFGQPC Uthmanic Script HAFS" w:hint="eastAsia"/>
          <w:sz w:val="28"/>
          <w:szCs w:val="28"/>
          <w:rtl/>
        </w:rPr>
        <w:t>لۡأَرۡضِۖ</w:t>
      </w:r>
      <w:r w:rsidR="00FC20CF">
        <w:rPr>
          <w:rFonts w:ascii="Traditional Arabic" w:hAnsi="Traditional Arabic" w:cs="Traditional Arabic"/>
          <w:smallCaps/>
          <w:sz w:val="28"/>
          <w:szCs w:val="28"/>
          <w:rtl/>
        </w:rPr>
        <w:t>﴾</w:t>
      </w:r>
      <w:r w:rsidR="00FC20CF" w:rsidRPr="00984198">
        <w:rPr>
          <w:rFonts w:cs="B Lotus" w:hint="cs"/>
          <w:smallCaps/>
          <w:sz w:val="28"/>
          <w:szCs w:val="28"/>
          <w:rtl/>
        </w:rPr>
        <w:t xml:space="preserve"> </w:t>
      </w:r>
      <w:r w:rsidR="00FC20CF" w:rsidRPr="00FC20CF">
        <w:rPr>
          <w:rFonts w:ascii="mylotus" w:hAnsi="mylotus" w:cs="mylotus"/>
          <w:smallCaps/>
          <w:rtl/>
          <w:lang w:bidi="ar-SA"/>
        </w:rPr>
        <w:t>[</w:t>
      </w:r>
      <w:r w:rsidR="00FC20CF">
        <w:rPr>
          <w:rFonts w:ascii="mylotus" w:hAnsi="mylotus" w:cs="mylotus"/>
          <w:smallCaps/>
          <w:rtl/>
          <w:lang w:bidi="ar-SA"/>
        </w:rPr>
        <w:t>إبراهیم: 9-10</w:t>
      </w:r>
      <w:r w:rsidR="00FC20CF" w:rsidRPr="00FC20CF">
        <w:rPr>
          <w:rFonts w:ascii="mylotus" w:hAnsi="mylotus" w:cs="mylotus"/>
          <w:smallCaps/>
          <w:rtl/>
          <w:lang w:bidi="ar-SA"/>
        </w:rPr>
        <w:t>]</w:t>
      </w:r>
      <w:r w:rsidRPr="00984198">
        <w:rPr>
          <w:rFonts w:cs="B Lotus" w:hint="cs"/>
          <w:smallCaps/>
          <w:color w:val="000000"/>
          <w:sz w:val="28"/>
          <w:szCs w:val="28"/>
          <w:rtl/>
        </w:rPr>
        <w:t xml:space="preserve"> </w:t>
      </w:r>
      <w:r w:rsidR="00F10258">
        <w:rPr>
          <w:rFonts w:cs="B Lotus" w:hint="cs"/>
          <w:smallCaps/>
          <w:color w:val="000000"/>
          <w:sz w:val="28"/>
          <w:szCs w:val="28"/>
          <w:rtl/>
        </w:rPr>
        <w:t>«</w:t>
      </w:r>
      <w:r w:rsidRPr="00984198">
        <w:rPr>
          <w:rFonts w:cs="B Lotus" w:hint="cs"/>
          <w:smallCaps/>
          <w:color w:val="000000"/>
          <w:sz w:val="28"/>
          <w:szCs w:val="28"/>
          <w:rtl/>
        </w:rPr>
        <w:t>و گفتند: ما ایمان نداریم به چیزی که به همراه آن فرستاده شده اید (و دلایل و معجزات و رسالت شما را قبول نمی</w:t>
      </w:r>
      <w:r w:rsidRPr="00984198">
        <w:rPr>
          <w:rFonts w:cs="B Lotus" w:hint="cs"/>
          <w:smallCaps/>
          <w:color w:val="000000"/>
          <w:sz w:val="28"/>
          <w:szCs w:val="28"/>
          <w:cs/>
        </w:rPr>
        <w:t>‎</w:t>
      </w:r>
      <w:r w:rsidRPr="00984198">
        <w:rPr>
          <w:rFonts w:cs="B Lotus" w:hint="cs"/>
          <w:smallCaps/>
          <w:color w:val="000000"/>
          <w:sz w:val="28"/>
          <w:szCs w:val="28"/>
          <w:rtl/>
        </w:rPr>
        <w:t>کنیم) و درباره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چیزی که ما را به آن</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خوانید، سخت در شک و گمانیم (و به یکتاپرستی و قانون آسمانی باور نداریم) پیامبران</w:t>
      </w:r>
      <w:r w:rsidR="00271606">
        <w:rPr>
          <w:rFonts w:cs="B Lotus"/>
          <w:smallCaps/>
          <w:color w:val="000000"/>
          <w:sz w:val="28"/>
          <w:szCs w:val="28"/>
          <w:rtl/>
        </w:rPr>
        <w:softHyphen/>
      </w:r>
      <w:r w:rsidRPr="00984198">
        <w:rPr>
          <w:rFonts w:cs="B Lotus" w:hint="cs"/>
          <w:smallCaps/>
          <w:color w:val="000000"/>
          <w:sz w:val="28"/>
          <w:szCs w:val="28"/>
          <w:rtl/>
        </w:rPr>
        <w:t>شان به ایشان گفتند: مگر درباره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وجود الله، آفریننده</w:t>
      </w:r>
      <w:r w:rsidR="00AC25A8" w:rsidRPr="00984198">
        <w:rPr>
          <w:rFonts w:cs="B Lotus" w:hint="cs"/>
          <w:smallCaps/>
          <w:color w:val="000000"/>
          <w:sz w:val="28"/>
          <w:szCs w:val="28"/>
          <w:rtl/>
        </w:rPr>
        <w:t>‌ی</w:t>
      </w:r>
      <w:r w:rsidR="00AD46EF" w:rsidRPr="00984198">
        <w:rPr>
          <w:rFonts w:cs="B Lotus" w:hint="cs"/>
          <w:smallCaps/>
          <w:color w:val="000000"/>
          <w:sz w:val="28"/>
          <w:szCs w:val="28"/>
          <w:rtl/>
        </w:rPr>
        <w:t xml:space="preserve"> آسمان‌ها </w:t>
      </w:r>
      <w:r w:rsidRPr="00984198">
        <w:rPr>
          <w:rFonts w:cs="B Lotus" w:hint="cs"/>
          <w:smallCaps/>
          <w:color w:val="000000"/>
          <w:sz w:val="28"/>
          <w:szCs w:val="28"/>
          <w:rtl/>
        </w:rPr>
        <w:t>و زمین، (بدون مدل و نمونه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پیشین) شک و تردیدی در میان است؟</w:t>
      </w:r>
      <w:r w:rsidR="00F10258">
        <w:rPr>
          <w:rFonts w:cs="B Lotus" w:hint="cs"/>
          <w:smallCaps/>
          <w:color w:val="000000"/>
          <w:sz w:val="28"/>
          <w:szCs w:val="28"/>
          <w:rtl/>
        </w:rPr>
        <w:t>»</w:t>
      </w:r>
      <w:r w:rsidRPr="00984198">
        <w:rPr>
          <w:rFonts w:cs="B Lotus" w:hint="cs"/>
          <w:smallCaps/>
          <w:color w:val="000000"/>
          <w:sz w:val="28"/>
          <w:szCs w:val="28"/>
          <w:rtl/>
        </w:rPr>
        <w:t xml:space="preserve"> </w:t>
      </w:r>
    </w:p>
    <w:p w:rsidR="00C5413C" w:rsidRPr="00CB569B" w:rsidRDefault="00C5413C" w:rsidP="00CB569B">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mallCaps/>
          <w:color w:val="000000"/>
          <w:sz w:val="28"/>
          <w:szCs w:val="28"/>
          <w:rtl/>
        </w:rPr>
        <w:t>ایشان به خاطر آن که در صحت دعوت پیامبران در فراخواندن آنان به سوی دین تو</w:t>
      </w:r>
      <w:r w:rsidR="00271606">
        <w:rPr>
          <w:rFonts w:cs="B Lotus" w:hint="cs"/>
          <w:smallCaps/>
          <w:color w:val="000000"/>
          <w:sz w:val="28"/>
          <w:szCs w:val="28"/>
          <w:rtl/>
        </w:rPr>
        <w:t>حید تردید داشتند، کافر شدند. درحالی</w:t>
      </w:r>
      <w:r w:rsidR="00271606">
        <w:rPr>
          <w:rFonts w:cs="B Lotus"/>
          <w:smallCaps/>
          <w:color w:val="000000"/>
          <w:sz w:val="28"/>
          <w:szCs w:val="28"/>
          <w:rtl/>
        </w:rPr>
        <w:softHyphen/>
      </w:r>
      <w:r w:rsidRPr="00984198">
        <w:rPr>
          <w:rFonts w:cs="B Lotus" w:hint="cs"/>
          <w:smallCaps/>
          <w:color w:val="000000"/>
          <w:sz w:val="28"/>
          <w:szCs w:val="28"/>
          <w:rtl/>
        </w:rPr>
        <w:t>که همه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 xml:space="preserve">پیامبران در طول تاریخ، مردمان را به سوی توحید و گواهی دادن به </w:t>
      </w:r>
      <w:r w:rsidRPr="00901641">
        <w:rPr>
          <w:rStyle w:val="Char1"/>
          <w:rFonts w:hint="cs"/>
          <w:rtl/>
        </w:rPr>
        <w:t>«</w:t>
      </w:r>
      <w:r w:rsidR="00F64452" w:rsidRPr="00F64452">
        <w:rPr>
          <w:rStyle w:val="Char1"/>
          <w:rFonts w:hint="cs"/>
          <w:rtl/>
        </w:rPr>
        <w:t>لا إله إلا الله</w:t>
      </w:r>
      <w:r w:rsidRPr="00901641">
        <w:rPr>
          <w:rStyle w:val="Char1"/>
          <w:rFonts w:hint="cs"/>
          <w:rtl/>
        </w:rPr>
        <w:t>»</w:t>
      </w:r>
      <w:r w:rsidRPr="00984198">
        <w:rPr>
          <w:rFonts w:cs="B Lotus" w:hint="cs"/>
          <w:smallCaps/>
          <w:color w:val="000000"/>
          <w:sz w:val="28"/>
          <w:szCs w:val="28"/>
          <w:rtl/>
        </w:rPr>
        <w:t xml:space="preserve"> دعوت می</w:t>
      </w:r>
      <w:r w:rsidRPr="00984198">
        <w:rPr>
          <w:rFonts w:cs="B Lotus" w:hint="cs"/>
          <w:smallCaps/>
          <w:color w:val="000000"/>
          <w:sz w:val="28"/>
          <w:szCs w:val="28"/>
          <w:cs/>
        </w:rPr>
        <w:t>‎</w:t>
      </w:r>
      <w:r w:rsidRPr="00984198">
        <w:rPr>
          <w:rFonts w:cs="B Lotus" w:hint="cs"/>
          <w:smallCaps/>
          <w:color w:val="000000"/>
          <w:sz w:val="28"/>
          <w:szCs w:val="28"/>
          <w:rtl/>
        </w:rPr>
        <w:t>کردند. و الله متعال</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فرماید:</w:t>
      </w:r>
      <w:r w:rsidR="00FC20CF" w:rsidRPr="00984198">
        <w:rPr>
          <w:rFonts w:cs="B Lotus" w:hint="cs"/>
          <w:smallCaps/>
          <w:color w:val="000000"/>
          <w:sz w:val="28"/>
          <w:szCs w:val="28"/>
          <w:rtl/>
        </w:rPr>
        <w:t xml:space="preserve"> </w:t>
      </w:r>
      <w:r w:rsidR="00FC20CF">
        <w:rPr>
          <w:rFonts w:ascii="Traditional Arabic" w:hAnsi="Traditional Arabic" w:cs="Traditional Arabic"/>
          <w:smallCaps/>
          <w:sz w:val="28"/>
          <w:szCs w:val="28"/>
          <w:rtl/>
        </w:rPr>
        <w:t>﴿</w:t>
      </w:r>
      <w:r w:rsidR="00CB569B">
        <w:rPr>
          <w:rFonts w:ascii="KFGQPC Uthmanic Script HAFS" w:hAnsi="KFGQPC Uthmanic Script HAFS" w:cs="KFGQPC Uthmanic Script HAFS" w:hint="eastAsia"/>
          <w:sz w:val="28"/>
          <w:szCs w:val="28"/>
          <w:rtl/>
        </w:rPr>
        <w:t>وَمَآ</w:t>
      </w:r>
      <w:r w:rsidR="00CB569B">
        <w:rPr>
          <w:rFonts w:ascii="KFGQPC Uthmanic Script HAFS" w:hAnsi="KFGQPC Uthmanic Script HAFS" w:cs="KFGQPC Uthmanic Script HAFS"/>
          <w:sz w:val="28"/>
          <w:szCs w:val="28"/>
          <w:rtl/>
        </w:rPr>
        <w:t xml:space="preserve"> أَرۡسَلۡنَا مِن قَبۡلِكَ مِن رَّسُولٍ إِلَّا نُوحِيٓ إِلَيۡهِ أَنَّهُ</w:t>
      </w:r>
      <w:r w:rsidR="00CB569B">
        <w:rPr>
          <w:rFonts w:ascii="KFGQPC Uthmanic Script HAFS" w:hAnsi="KFGQPC Uthmanic Script HAFS" w:cs="KFGQPC Uthmanic Script HAFS" w:hint="cs"/>
          <w:sz w:val="28"/>
          <w:szCs w:val="28"/>
          <w:rtl/>
        </w:rPr>
        <w:t>ۥ</w:t>
      </w:r>
      <w:r w:rsidR="00CB569B">
        <w:rPr>
          <w:rFonts w:ascii="KFGQPC Uthmanic Script HAFS" w:hAnsi="KFGQPC Uthmanic Script HAFS" w:cs="KFGQPC Uthmanic Script HAFS"/>
          <w:sz w:val="28"/>
          <w:szCs w:val="28"/>
          <w:rtl/>
        </w:rPr>
        <w:t xml:space="preserve"> لَآ إِلَٰهَ إِلَّآ أَنَا۠ فَ</w:t>
      </w:r>
      <w:r w:rsidR="00CB569B">
        <w:rPr>
          <w:rFonts w:ascii="KFGQPC Uthmanic Script HAFS" w:hAnsi="KFGQPC Uthmanic Script HAFS" w:cs="KFGQPC Uthmanic Script HAFS" w:hint="cs"/>
          <w:sz w:val="28"/>
          <w:szCs w:val="28"/>
          <w:rtl/>
        </w:rPr>
        <w:t>ٱ</w:t>
      </w:r>
      <w:r w:rsidR="00CB569B">
        <w:rPr>
          <w:rFonts w:ascii="KFGQPC Uthmanic Script HAFS" w:hAnsi="KFGQPC Uthmanic Script HAFS" w:cs="KFGQPC Uthmanic Script HAFS" w:hint="eastAsia"/>
          <w:sz w:val="28"/>
          <w:szCs w:val="28"/>
          <w:rtl/>
        </w:rPr>
        <w:t>عۡبُدُونِ</w:t>
      </w:r>
      <w:r w:rsidR="00CB569B">
        <w:rPr>
          <w:rFonts w:ascii="KFGQPC Uthmanic Script HAFS" w:hAnsi="KFGQPC Uthmanic Script HAFS" w:cs="KFGQPC Uthmanic Script HAFS"/>
          <w:sz w:val="28"/>
          <w:szCs w:val="28"/>
          <w:rtl/>
        </w:rPr>
        <w:t xml:space="preserve"> ٢٥</w:t>
      </w:r>
      <w:r w:rsidR="00FC20CF">
        <w:rPr>
          <w:rFonts w:ascii="Traditional Arabic" w:hAnsi="Traditional Arabic" w:cs="Traditional Arabic"/>
          <w:smallCaps/>
          <w:sz w:val="28"/>
          <w:szCs w:val="28"/>
          <w:rtl/>
        </w:rPr>
        <w:t>﴾</w:t>
      </w:r>
      <w:r w:rsidR="00FC20CF" w:rsidRPr="00984198">
        <w:rPr>
          <w:rFonts w:cs="B Lotus" w:hint="cs"/>
          <w:smallCaps/>
          <w:sz w:val="28"/>
          <w:szCs w:val="28"/>
          <w:rtl/>
        </w:rPr>
        <w:t xml:space="preserve"> </w:t>
      </w:r>
      <w:r w:rsidR="00FC20CF" w:rsidRPr="00FC20CF">
        <w:rPr>
          <w:rFonts w:ascii="mylotus" w:hAnsi="mylotus" w:cs="mylotus"/>
          <w:smallCaps/>
          <w:rtl/>
          <w:lang w:bidi="ar-SA"/>
        </w:rPr>
        <w:t>[</w:t>
      </w:r>
      <w:r w:rsidR="00FC20CF">
        <w:rPr>
          <w:rFonts w:ascii="mylotus" w:hAnsi="mylotus" w:cs="mylotus"/>
          <w:smallCaps/>
          <w:rtl/>
          <w:lang w:bidi="ar-SA"/>
        </w:rPr>
        <w:t>الأنبیاء: 25</w:t>
      </w:r>
      <w:r w:rsidR="00FC20CF" w:rsidRPr="00FC20CF">
        <w:rPr>
          <w:rFonts w:ascii="mylotus" w:hAnsi="mylotus" w:cs="mylotus"/>
          <w:smallCaps/>
          <w:rtl/>
          <w:lang w:bidi="ar-SA"/>
        </w:rPr>
        <w:t>]</w:t>
      </w:r>
      <w:r w:rsidRPr="00984198">
        <w:rPr>
          <w:rFonts w:cs="B Lotus" w:hint="cs"/>
          <w:smallCaps/>
          <w:color w:val="000000"/>
          <w:sz w:val="28"/>
          <w:szCs w:val="28"/>
          <w:rtl/>
        </w:rPr>
        <w:t xml:space="preserve"> </w:t>
      </w:r>
      <w:r w:rsidR="00E12E18">
        <w:rPr>
          <w:rFonts w:cs="B Lotus" w:hint="cs"/>
          <w:smallCaps/>
          <w:color w:val="000000"/>
          <w:sz w:val="28"/>
          <w:szCs w:val="28"/>
          <w:rtl/>
        </w:rPr>
        <w:t>«</w:t>
      </w:r>
      <w:r w:rsidRPr="00984198">
        <w:rPr>
          <w:rFonts w:cs="B Lotus" w:hint="cs"/>
          <w:smallCaps/>
          <w:color w:val="000000"/>
          <w:sz w:val="28"/>
          <w:szCs w:val="28"/>
          <w:rtl/>
        </w:rPr>
        <w:t>و ما پیش از تو هیچ پیامبری را نفرستاده</w:t>
      </w:r>
      <w:r w:rsidR="00720309" w:rsidRPr="00984198">
        <w:rPr>
          <w:rFonts w:cs="B Lotus" w:hint="cs"/>
          <w:smallCaps/>
          <w:color w:val="000000"/>
          <w:sz w:val="28"/>
          <w:szCs w:val="28"/>
          <w:rtl/>
        </w:rPr>
        <w:t>‌ایم،</w:t>
      </w:r>
      <w:r w:rsidRPr="00984198">
        <w:rPr>
          <w:rFonts w:cs="B Lotus" w:hint="cs"/>
          <w:smallCaps/>
          <w:color w:val="000000"/>
          <w:sz w:val="28"/>
          <w:szCs w:val="28"/>
          <w:rtl/>
        </w:rPr>
        <w:t xml:space="preserve"> مگر این که به وی وحی کرده</w:t>
      </w:r>
      <w:r w:rsidR="00720309" w:rsidRPr="00984198">
        <w:rPr>
          <w:rFonts w:cs="B Lotus" w:hint="cs"/>
          <w:smallCaps/>
          <w:color w:val="000000"/>
          <w:sz w:val="28"/>
          <w:szCs w:val="28"/>
          <w:rtl/>
        </w:rPr>
        <w:t>‌ایم،</w:t>
      </w:r>
      <w:r w:rsidRPr="00984198">
        <w:rPr>
          <w:rFonts w:cs="B Lotus" w:hint="cs"/>
          <w:smallCaps/>
          <w:color w:val="000000"/>
          <w:sz w:val="28"/>
          <w:szCs w:val="28"/>
          <w:rtl/>
        </w:rPr>
        <w:t xml:space="preserve"> که معبودی بحق جز من نیست، پس فقط مرا عبادت کنید</w:t>
      </w:r>
      <w:r w:rsidR="00E12E18">
        <w:rPr>
          <w:rFonts w:cs="B Lotus" w:hint="cs"/>
          <w:smallCaps/>
          <w:color w:val="000000"/>
          <w:sz w:val="28"/>
          <w:szCs w:val="28"/>
          <w:rtl/>
        </w:rPr>
        <w:t>»</w:t>
      </w:r>
      <w:r w:rsidR="00271606">
        <w:rPr>
          <w:rFonts w:cs="B Lotus" w:hint="cs"/>
          <w:smallCaps/>
          <w:color w:val="000000"/>
          <w:sz w:val="28"/>
          <w:szCs w:val="28"/>
          <w:rtl/>
        </w:rPr>
        <w:t>.</w:t>
      </w:r>
      <w:r w:rsidRPr="00984198">
        <w:rPr>
          <w:rFonts w:cs="B Lotus" w:hint="cs"/>
          <w:smallCaps/>
          <w:color w:val="000000"/>
          <w:sz w:val="28"/>
          <w:szCs w:val="28"/>
          <w:rtl/>
        </w:rPr>
        <w:t xml:space="preserve"> و هر پیامبری به قومش گفته است:</w:t>
      </w:r>
      <w:r w:rsidR="00FC20CF" w:rsidRPr="00984198">
        <w:rPr>
          <w:rFonts w:cs="B Lotus" w:hint="cs"/>
          <w:smallCaps/>
          <w:color w:val="000000"/>
          <w:sz w:val="28"/>
          <w:szCs w:val="28"/>
          <w:rtl/>
        </w:rPr>
        <w:t xml:space="preserve"> </w:t>
      </w:r>
      <w:r w:rsidR="00FC20CF">
        <w:rPr>
          <w:rFonts w:ascii="Traditional Arabic" w:hAnsi="Traditional Arabic" w:cs="Traditional Arabic"/>
          <w:smallCaps/>
          <w:sz w:val="28"/>
          <w:szCs w:val="28"/>
          <w:rtl/>
        </w:rPr>
        <w:t>﴿</w:t>
      </w:r>
      <w:r w:rsidR="00CB569B">
        <w:rPr>
          <w:rFonts w:ascii="KFGQPC Uthmanic Script HAFS" w:hAnsi="KFGQPC Uthmanic Script HAFS" w:cs="KFGQPC Uthmanic Script HAFS" w:hint="cs"/>
          <w:sz w:val="28"/>
          <w:szCs w:val="28"/>
          <w:rtl/>
        </w:rPr>
        <w:t>ٱ</w:t>
      </w:r>
      <w:r w:rsidR="00CB569B">
        <w:rPr>
          <w:rFonts w:ascii="KFGQPC Uthmanic Script HAFS" w:hAnsi="KFGQPC Uthmanic Script HAFS" w:cs="KFGQPC Uthmanic Script HAFS" w:hint="eastAsia"/>
          <w:sz w:val="28"/>
          <w:szCs w:val="28"/>
          <w:rtl/>
        </w:rPr>
        <w:t>عۡبُدُواْ</w:t>
      </w:r>
      <w:r w:rsidR="00CB569B">
        <w:rPr>
          <w:rFonts w:ascii="KFGQPC Uthmanic Script HAFS" w:hAnsi="KFGQPC Uthmanic Script HAFS" w:cs="KFGQPC Uthmanic Script HAFS"/>
          <w:sz w:val="28"/>
          <w:szCs w:val="28"/>
          <w:rtl/>
        </w:rPr>
        <w:t xml:space="preserve"> </w:t>
      </w:r>
      <w:r w:rsidR="00CB569B">
        <w:rPr>
          <w:rFonts w:ascii="KFGQPC Uthmanic Script HAFS" w:hAnsi="KFGQPC Uthmanic Script HAFS" w:cs="KFGQPC Uthmanic Script HAFS" w:hint="cs"/>
          <w:sz w:val="28"/>
          <w:szCs w:val="28"/>
          <w:rtl/>
        </w:rPr>
        <w:t>ٱ</w:t>
      </w:r>
      <w:r w:rsidR="00CB569B">
        <w:rPr>
          <w:rFonts w:ascii="KFGQPC Uthmanic Script HAFS" w:hAnsi="KFGQPC Uthmanic Script HAFS" w:cs="KFGQPC Uthmanic Script HAFS" w:hint="eastAsia"/>
          <w:sz w:val="28"/>
          <w:szCs w:val="28"/>
          <w:rtl/>
        </w:rPr>
        <w:t>للَّهَ</w:t>
      </w:r>
      <w:r w:rsidR="00CB569B">
        <w:rPr>
          <w:rFonts w:ascii="KFGQPC Uthmanic Script HAFS" w:hAnsi="KFGQPC Uthmanic Script HAFS" w:cs="KFGQPC Uthmanic Script HAFS"/>
          <w:sz w:val="28"/>
          <w:szCs w:val="28"/>
          <w:rtl/>
        </w:rPr>
        <w:t xml:space="preserve"> مَا لَكُم مِّنۡ إِلَٰهٍ غَيۡرُهُ</w:t>
      </w:r>
      <w:r w:rsidR="00CB569B">
        <w:rPr>
          <w:rFonts w:ascii="KFGQPC Uthmanic Script HAFS" w:hAnsi="KFGQPC Uthmanic Script HAFS" w:cs="KFGQPC Uthmanic Script HAFS" w:hint="cs"/>
          <w:sz w:val="28"/>
          <w:szCs w:val="28"/>
          <w:rtl/>
        </w:rPr>
        <w:t>ۥٓ</w:t>
      </w:r>
      <w:r w:rsidR="00FC20CF">
        <w:rPr>
          <w:rFonts w:ascii="Traditional Arabic" w:hAnsi="Traditional Arabic" w:cs="Traditional Arabic"/>
          <w:smallCaps/>
          <w:sz w:val="28"/>
          <w:szCs w:val="28"/>
          <w:rtl/>
        </w:rPr>
        <w:t>﴾</w:t>
      </w:r>
      <w:r w:rsidR="00FC20CF" w:rsidRPr="00984198">
        <w:rPr>
          <w:rFonts w:cs="B Lotus" w:hint="cs"/>
          <w:smallCaps/>
          <w:sz w:val="28"/>
          <w:szCs w:val="28"/>
          <w:rtl/>
        </w:rPr>
        <w:t xml:space="preserve"> </w:t>
      </w:r>
      <w:r w:rsidR="00FC20CF" w:rsidRPr="00FC20CF">
        <w:rPr>
          <w:rFonts w:ascii="mylotus" w:hAnsi="mylotus" w:cs="mylotus"/>
          <w:smallCaps/>
          <w:rtl/>
          <w:lang w:bidi="ar-SA"/>
        </w:rPr>
        <w:t>[</w:t>
      </w:r>
      <w:r w:rsidR="00FC20CF">
        <w:rPr>
          <w:rFonts w:ascii="mylotus" w:hAnsi="mylotus" w:cs="mylotus"/>
          <w:smallCaps/>
          <w:rtl/>
          <w:lang w:bidi="ar-SA"/>
        </w:rPr>
        <w:t>الأعراف: 59</w:t>
      </w:r>
      <w:r w:rsidR="00FC20CF" w:rsidRPr="00FC20CF">
        <w:rPr>
          <w:rFonts w:ascii="mylotus" w:hAnsi="mylotus" w:cs="mylotus"/>
          <w:smallCaps/>
          <w:rtl/>
          <w:lang w:bidi="ar-SA"/>
        </w:rPr>
        <w:t>]</w:t>
      </w:r>
      <w:r w:rsidR="00CB569B" w:rsidRPr="00984198">
        <w:rPr>
          <w:rFonts w:cs="B Lotus" w:hint="cs"/>
          <w:smallCaps/>
          <w:color w:val="000000"/>
          <w:sz w:val="28"/>
          <w:szCs w:val="28"/>
          <w:rtl/>
        </w:rPr>
        <w:t xml:space="preserve"> </w:t>
      </w:r>
      <w:r w:rsidR="00E12E18">
        <w:rPr>
          <w:rFonts w:cs="B Lotus" w:hint="cs"/>
          <w:smallCaps/>
          <w:color w:val="000000"/>
          <w:sz w:val="28"/>
          <w:szCs w:val="28"/>
          <w:rtl/>
        </w:rPr>
        <w:t>«</w:t>
      </w:r>
      <w:r w:rsidR="00271606">
        <w:rPr>
          <w:rFonts w:cs="B Lotus" w:hint="cs"/>
          <w:smallCaps/>
          <w:color w:val="000000"/>
          <w:sz w:val="28"/>
          <w:szCs w:val="28"/>
          <w:rtl/>
        </w:rPr>
        <w:t>برای شما معبود</w:t>
      </w:r>
      <w:r w:rsidRPr="00984198">
        <w:rPr>
          <w:rFonts w:cs="B Lotus" w:hint="cs"/>
          <w:smallCaps/>
          <w:color w:val="000000"/>
          <w:sz w:val="28"/>
          <w:szCs w:val="28"/>
          <w:rtl/>
        </w:rPr>
        <w:t xml:space="preserve"> بحقی جز الله نیست، پس تنها او را عبادت کنید</w:t>
      </w:r>
      <w:r w:rsidR="00E12E18">
        <w:rPr>
          <w:rFonts w:cs="B Lotus" w:hint="cs"/>
          <w:smallCaps/>
          <w:color w:val="000000"/>
          <w:sz w:val="28"/>
          <w:szCs w:val="28"/>
          <w:rtl/>
        </w:rPr>
        <w:t>»</w:t>
      </w:r>
      <w:r w:rsidRPr="00984198">
        <w:rPr>
          <w:rFonts w:cs="B Lotus" w:hint="cs"/>
          <w:smallCaps/>
          <w:color w:val="000000"/>
          <w:sz w:val="28"/>
          <w:szCs w:val="28"/>
          <w:rtl/>
        </w:rPr>
        <w:t>.</w:t>
      </w:r>
    </w:p>
    <w:p w:rsidR="00C5413C" w:rsidRPr="00CB569B" w:rsidRDefault="00C5413C" w:rsidP="00CB569B">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mallCaps/>
          <w:color w:val="000000"/>
          <w:sz w:val="28"/>
          <w:szCs w:val="28"/>
          <w:rtl/>
        </w:rPr>
        <w:lastRenderedPageBreak/>
        <w:t>و الله متعال فرموده است:</w:t>
      </w:r>
      <w:r w:rsidR="00FC20CF" w:rsidRPr="00984198">
        <w:rPr>
          <w:rFonts w:cs="B Lotus" w:hint="cs"/>
          <w:smallCaps/>
          <w:color w:val="000000"/>
          <w:sz w:val="28"/>
          <w:szCs w:val="28"/>
          <w:rtl/>
        </w:rPr>
        <w:t xml:space="preserve"> </w:t>
      </w:r>
      <w:r w:rsidR="00FC20CF">
        <w:rPr>
          <w:rFonts w:ascii="Traditional Arabic" w:hAnsi="Traditional Arabic" w:cs="Traditional Arabic"/>
          <w:smallCaps/>
          <w:sz w:val="28"/>
          <w:szCs w:val="28"/>
          <w:rtl/>
        </w:rPr>
        <w:t>﴿</w:t>
      </w:r>
      <w:r w:rsidR="00CB569B">
        <w:rPr>
          <w:rFonts w:ascii="KFGQPC Uthmanic Script HAFS" w:hAnsi="KFGQPC Uthmanic Script HAFS" w:cs="KFGQPC Uthmanic Script HAFS" w:hint="eastAsia"/>
          <w:sz w:val="28"/>
          <w:szCs w:val="28"/>
          <w:rtl/>
        </w:rPr>
        <w:t>وَلَقَدۡ</w:t>
      </w:r>
      <w:r w:rsidR="00CB569B">
        <w:rPr>
          <w:rFonts w:ascii="KFGQPC Uthmanic Script HAFS" w:hAnsi="KFGQPC Uthmanic Script HAFS" w:cs="KFGQPC Uthmanic Script HAFS"/>
          <w:sz w:val="28"/>
          <w:szCs w:val="28"/>
          <w:rtl/>
        </w:rPr>
        <w:t xml:space="preserve"> بَعَثۡنَا فِي كُلِّ أُمَّةٖ رَّسُولًا أَنِ </w:t>
      </w:r>
      <w:r w:rsidR="00CB569B">
        <w:rPr>
          <w:rFonts w:ascii="KFGQPC Uthmanic Script HAFS" w:hAnsi="KFGQPC Uthmanic Script HAFS" w:cs="KFGQPC Uthmanic Script HAFS" w:hint="cs"/>
          <w:sz w:val="28"/>
          <w:szCs w:val="28"/>
          <w:rtl/>
        </w:rPr>
        <w:t>ٱ</w:t>
      </w:r>
      <w:r w:rsidR="00CB569B">
        <w:rPr>
          <w:rFonts w:ascii="KFGQPC Uthmanic Script HAFS" w:hAnsi="KFGQPC Uthmanic Script HAFS" w:cs="KFGQPC Uthmanic Script HAFS" w:hint="eastAsia"/>
          <w:sz w:val="28"/>
          <w:szCs w:val="28"/>
          <w:rtl/>
        </w:rPr>
        <w:t>عۡبُدُواْ</w:t>
      </w:r>
      <w:r w:rsidR="00CB569B">
        <w:rPr>
          <w:rFonts w:ascii="KFGQPC Uthmanic Script HAFS" w:hAnsi="KFGQPC Uthmanic Script HAFS" w:cs="KFGQPC Uthmanic Script HAFS"/>
          <w:sz w:val="28"/>
          <w:szCs w:val="28"/>
          <w:rtl/>
        </w:rPr>
        <w:t xml:space="preserve"> </w:t>
      </w:r>
      <w:r w:rsidR="00CB569B">
        <w:rPr>
          <w:rFonts w:ascii="KFGQPC Uthmanic Script HAFS" w:hAnsi="KFGQPC Uthmanic Script HAFS" w:cs="KFGQPC Uthmanic Script HAFS" w:hint="cs"/>
          <w:sz w:val="28"/>
          <w:szCs w:val="28"/>
          <w:rtl/>
        </w:rPr>
        <w:t>ٱ</w:t>
      </w:r>
      <w:r w:rsidR="00CB569B">
        <w:rPr>
          <w:rFonts w:ascii="KFGQPC Uthmanic Script HAFS" w:hAnsi="KFGQPC Uthmanic Script HAFS" w:cs="KFGQPC Uthmanic Script HAFS" w:hint="eastAsia"/>
          <w:sz w:val="28"/>
          <w:szCs w:val="28"/>
          <w:rtl/>
        </w:rPr>
        <w:t>للَّهَ</w:t>
      </w:r>
      <w:r w:rsidR="00CB569B">
        <w:rPr>
          <w:rFonts w:ascii="KFGQPC Uthmanic Script HAFS" w:hAnsi="KFGQPC Uthmanic Script HAFS" w:cs="KFGQPC Uthmanic Script HAFS"/>
          <w:sz w:val="28"/>
          <w:szCs w:val="28"/>
          <w:rtl/>
        </w:rPr>
        <w:t xml:space="preserve"> وَ</w:t>
      </w:r>
      <w:r w:rsidR="00CB569B">
        <w:rPr>
          <w:rFonts w:ascii="KFGQPC Uthmanic Script HAFS" w:hAnsi="KFGQPC Uthmanic Script HAFS" w:cs="KFGQPC Uthmanic Script HAFS" w:hint="cs"/>
          <w:sz w:val="28"/>
          <w:szCs w:val="28"/>
          <w:rtl/>
        </w:rPr>
        <w:t>ٱ</w:t>
      </w:r>
      <w:r w:rsidR="00CB569B">
        <w:rPr>
          <w:rFonts w:ascii="KFGQPC Uthmanic Script HAFS" w:hAnsi="KFGQPC Uthmanic Script HAFS" w:cs="KFGQPC Uthmanic Script HAFS" w:hint="eastAsia"/>
          <w:sz w:val="28"/>
          <w:szCs w:val="28"/>
          <w:rtl/>
        </w:rPr>
        <w:t>جۡتَنِبُواْ</w:t>
      </w:r>
      <w:r w:rsidR="00CB569B">
        <w:rPr>
          <w:rFonts w:ascii="KFGQPC Uthmanic Script HAFS" w:hAnsi="KFGQPC Uthmanic Script HAFS" w:cs="KFGQPC Uthmanic Script HAFS"/>
          <w:sz w:val="28"/>
          <w:szCs w:val="28"/>
          <w:rtl/>
        </w:rPr>
        <w:t xml:space="preserve"> </w:t>
      </w:r>
      <w:r w:rsidR="00CB569B">
        <w:rPr>
          <w:rFonts w:ascii="KFGQPC Uthmanic Script HAFS" w:hAnsi="KFGQPC Uthmanic Script HAFS" w:cs="KFGQPC Uthmanic Script HAFS" w:hint="cs"/>
          <w:sz w:val="28"/>
          <w:szCs w:val="28"/>
          <w:rtl/>
        </w:rPr>
        <w:t>ٱ</w:t>
      </w:r>
      <w:r w:rsidR="00CB569B">
        <w:rPr>
          <w:rFonts w:ascii="KFGQPC Uthmanic Script HAFS" w:hAnsi="KFGQPC Uthmanic Script HAFS" w:cs="KFGQPC Uthmanic Script HAFS" w:hint="eastAsia"/>
          <w:sz w:val="28"/>
          <w:szCs w:val="28"/>
          <w:rtl/>
        </w:rPr>
        <w:t>لطَّٰغُوتَۖ</w:t>
      </w:r>
      <w:r w:rsidR="00FC20CF">
        <w:rPr>
          <w:rFonts w:ascii="Traditional Arabic" w:hAnsi="Traditional Arabic" w:cs="Traditional Arabic"/>
          <w:smallCaps/>
          <w:sz w:val="28"/>
          <w:szCs w:val="28"/>
          <w:rtl/>
        </w:rPr>
        <w:t>﴾</w:t>
      </w:r>
      <w:r w:rsidR="00FC20CF" w:rsidRPr="00984198">
        <w:rPr>
          <w:rFonts w:cs="B Lotus" w:hint="cs"/>
          <w:smallCaps/>
          <w:sz w:val="28"/>
          <w:szCs w:val="28"/>
          <w:rtl/>
        </w:rPr>
        <w:t xml:space="preserve"> </w:t>
      </w:r>
      <w:r w:rsidR="00FC20CF" w:rsidRPr="00FC20CF">
        <w:rPr>
          <w:rFonts w:ascii="mylotus" w:hAnsi="mylotus" w:cs="mylotus"/>
          <w:smallCaps/>
          <w:rtl/>
          <w:lang w:bidi="ar-SA"/>
        </w:rPr>
        <w:t>[</w:t>
      </w:r>
      <w:r w:rsidR="00FC20CF">
        <w:rPr>
          <w:rFonts w:ascii="mylotus" w:hAnsi="mylotus" w:cs="mylotus"/>
          <w:smallCaps/>
          <w:rtl/>
          <w:lang w:bidi="ar-SA"/>
        </w:rPr>
        <w:t>النحل: 36</w:t>
      </w:r>
      <w:r w:rsidR="00FC20CF" w:rsidRPr="00FC20CF">
        <w:rPr>
          <w:rFonts w:ascii="mylotus" w:hAnsi="mylotus" w:cs="mylotus"/>
          <w:smallCaps/>
          <w:rtl/>
          <w:lang w:bidi="ar-SA"/>
        </w:rPr>
        <w:t>]</w:t>
      </w:r>
      <w:r w:rsidRPr="00984198">
        <w:rPr>
          <w:rFonts w:cs="B Lotus" w:hint="cs"/>
          <w:smallCaps/>
          <w:color w:val="000000"/>
          <w:sz w:val="28"/>
          <w:szCs w:val="28"/>
          <w:rtl/>
        </w:rPr>
        <w:t xml:space="preserve"> </w:t>
      </w:r>
      <w:r w:rsidR="00E12E18">
        <w:rPr>
          <w:rFonts w:cs="B Lotus" w:hint="cs"/>
          <w:smallCaps/>
          <w:color w:val="000000"/>
          <w:sz w:val="28"/>
          <w:szCs w:val="28"/>
          <w:rtl/>
        </w:rPr>
        <w:t>«</w:t>
      </w:r>
      <w:r w:rsidRPr="00984198">
        <w:rPr>
          <w:rFonts w:cs="B Lotus" w:hint="cs"/>
          <w:smallCaps/>
          <w:color w:val="000000"/>
          <w:sz w:val="28"/>
          <w:szCs w:val="28"/>
          <w:rtl/>
        </w:rPr>
        <w:t>ما به میان هر ملتی پیامبری را فرستاده</w:t>
      </w:r>
      <w:r w:rsidR="00720309" w:rsidRPr="00984198">
        <w:rPr>
          <w:rFonts w:cs="B Lotus" w:hint="cs"/>
          <w:smallCaps/>
          <w:color w:val="000000"/>
          <w:sz w:val="28"/>
          <w:szCs w:val="28"/>
          <w:rtl/>
        </w:rPr>
        <w:t xml:space="preserve">‌ایم </w:t>
      </w:r>
      <w:r w:rsidRPr="00984198">
        <w:rPr>
          <w:rFonts w:cs="B Lotus" w:hint="cs"/>
          <w:smallCaps/>
          <w:color w:val="000000"/>
          <w:sz w:val="28"/>
          <w:szCs w:val="28"/>
          <w:rtl/>
        </w:rPr>
        <w:t>(و محتوای دعوت همه</w:t>
      </w:r>
      <w:r w:rsidR="00AC25A8" w:rsidRPr="00984198">
        <w:rPr>
          <w:rFonts w:cs="B Lotus" w:hint="cs"/>
          <w:smallCaps/>
          <w:color w:val="000000"/>
          <w:sz w:val="28"/>
          <w:szCs w:val="28"/>
          <w:rtl/>
        </w:rPr>
        <w:t>‌ی</w:t>
      </w:r>
      <w:r w:rsidR="009D0387" w:rsidRPr="00984198">
        <w:rPr>
          <w:rFonts w:cs="B Lotus" w:hint="cs"/>
          <w:smallCaps/>
          <w:color w:val="000000"/>
          <w:sz w:val="28"/>
          <w:szCs w:val="28"/>
          <w:rtl/>
        </w:rPr>
        <w:t xml:space="preserve"> آن‌ها </w:t>
      </w:r>
      <w:r w:rsidRPr="00984198">
        <w:rPr>
          <w:rFonts w:cs="B Lotus" w:hint="cs"/>
          <w:smallCaps/>
          <w:color w:val="000000"/>
          <w:sz w:val="28"/>
          <w:szCs w:val="28"/>
          <w:rtl/>
        </w:rPr>
        <w:t>این بوده است) که تنها الله را پرستش کنید و از طاغوت دوری کنید</w:t>
      </w:r>
      <w:r w:rsidR="00E12E18">
        <w:rPr>
          <w:rFonts w:cs="B Lotus" w:hint="cs"/>
          <w:smallCaps/>
          <w:color w:val="000000"/>
          <w:sz w:val="28"/>
          <w:szCs w:val="28"/>
          <w:rtl/>
        </w:rPr>
        <w:t>»</w:t>
      </w:r>
      <w:r w:rsidRPr="00984198">
        <w:rPr>
          <w:rFonts w:cs="B Lotus" w:hint="cs"/>
          <w:smallCaps/>
          <w:color w:val="000000"/>
          <w:sz w:val="28"/>
          <w:szCs w:val="28"/>
          <w:rtl/>
        </w:rPr>
        <w:t>.</w:t>
      </w:r>
    </w:p>
    <w:p w:rsidR="00C5413C" w:rsidRPr="00CB569B" w:rsidRDefault="00C5413C" w:rsidP="00CB569B">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mallCaps/>
          <w:color w:val="000000"/>
          <w:sz w:val="28"/>
          <w:szCs w:val="28"/>
          <w:rtl/>
        </w:rPr>
        <w:t>و وقتی که در توحید شک نمودند، پس به اجبار در وجود خدای بلندمرتبه</w:t>
      </w:r>
      <w:r w:rsidRPr="00984198">
        <w:rPr>
          <w:rFonts w:cs="B Lotus" w:hint="cs"/>
          <w:smallCaps/>
          <w:color w:val="000000"/>
          <w:sz w:val="28"/>
          <w:szCs w:val="28"/>
          <w:cs/>
        </w:rPr>
        <w:t>‎</w:t>
      </w:r>
      <w:r w:rsidRPr="00984198">
        <w:rPr>
          <w:rFonts w:cs="B Lotus" w:hint="cs"/>
          <w:smallCaps/>
          <w:color w:val="000000"/>
          <w:sz w:val="28"/>
          <w:szCs w:val="28"/>
          <w:rtl/>
        </w:rPr>
        <w:t>ای که ایشان را به بهترین شیو</w:t>
      </w:r>
      <w:r w:rsidR="00271606">
        <w:rPr>
          <w:rFonts w:cs="B Lotus" w:hint="cs"/>
          <w:smallCaps/>
          <w:color w:val="000000"/>
          <w:sz w:val="28"/>
          <w:szCs w:val="28"/>
          <w:rtl/>
        </w:rPr>
        <w:t>ه آفریده است، نیز شک نمودند. هم</w:t>
      </w:r>
      <w:r w:rsidRPr="00984198">
        <w:rPr>
          <w:rFonts w:cs="B Lotus" w:hint="cs"/>
          <w:smallCaps/>
          <w:color w:val="000000"/>
          <w:sz w:val="28"/>
          <w:szCs w:val="28"/>
          <w:rtl/>
        </w:rPr>
        <w:t>چنان که خداوند بلند مرتبه</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فرماید:</w:t>
      </w:r>
      <w:r w:rsidR="00FC20CF" w:rsidRPr="00984198">
        <w:rPr>
          <w:rFonts w:cs="B Lotus" w:hint="cs"/>
          <w:smallCaps/>
          <w:color w:val="000000"/>
          <w:sz w:val="28"/>
          <w:szCs w:val="28"/>
          <w:rtl/>
        </w:rPr>
        <w:t xml:space="preserve"> </w:t>
      </w:r>
      <w:r w:rsidR="00FC20CF">
        <w:rPr>
          <w:rFonts w:ascii="Traditional Arabic" w:hAnsi="Traditional Arabic" w:cs="Traditional Arabic"/>
          <w:smallCaps/>
          <w:sz w:val="28"/>
          <w:szCs w:val="28"/>
          <w:rtl/>
        </w:rPr>
        <w:t>﴿</w:t>
      </w:r>
      <w:r w:rsidR="00CB569B">
        <w:rPr>
          <w:rFonts w:ascii="KFGQPC Uthmanic Script HAFS" w:hAnsi="KFGQPC Uthmanic Script HAFS" w:cs="KFGQPC Uthmanic Script HAFS"/>
          <w:sz w:val="28"/>
          <w:szCs w:val="28"/>
          <w:rtl/>
        </w:rPr>
        <w:t xml:space="preserve">أَفِي </w:t>
      </w:r>
      <w:r w:rsidR="00CB569B">
        <w:rPr>
          <w:rFonts w:ascii="KFGQPC Uthmanic Script HAFS" w:hAnsi="KFGQPC Uthmanic Script HAFS" w:cs="KFGQPC Uthmanic Script HAFS" w:hint="cs"/>
          <w:sz w:val="28"/>
          <w:szCs w:val="28"/>
          <w:rtl/>
        </w:rPr>
        <w:t>ٱ</w:t>
      </w:r>
      <w:r w:rsidR="00CB569B">
        <w:rPr>
          <w:rFonts w:ascii="KFGQPC Uthmanic Script HAFS" w:hAnsi="KFGQPC Uthmanic Script HAFS" w:cs="KFGQPC Uthmanic Script HAFS" w:hint="eastAsia"/>
          <w:sz w:val="28"/>
          <w:szCs w:val="28"/>
          <w:rtl/>
        </w:rPr>
        <w:t>للَّهِ</w:t>
      </w:r>
      <w:r w:rsidR="00CB569B">
        <w:rPr>
          <w:rFonts w:ascii="KFGQPC Uthmanic Script HAFS" w:hAnsi="KFGQPC Uthmanic Script HAFS" w:cs="KFGQPC Uthmanic Script HAFS"/>
          <w:sz w:val="28"/>
          <w:szCs w:val="28"/>
          <w:rtl/>
        </w:rPr>
        <w:t xml:space="preserve"> شَكّٞ فَاطِرِ </w:t>
      </w:r>
      <w:r w:rsidR="00CB569B">
        <w:rPr>
          <w:rFonts w:ascii="KFGQPC Uthmanic Script HAFS" w:hAnsi="KFGQPC Uthmanic Script HAFS" w:cs="KFGQPC Uthmanic Script HAFS" w:hint="cs"/>
          <w:sz w:val="28"/>
          <w:szCs w:val="28"/>
          <w:rtl/>
        </w:rPr>
        <w:t>ٱ</w:t>
      </w:r>
      <w:r w:rsidR="00CB569B">
        <w:rPr>
          <w:rFonts w:ascii="KFGQPC Uthmanic Script HAFS" w:hAnsi="KFGQPC Uthmanic Script HAFS" w:cs="KFGQPC Uthmanic Script HAFS" w:hint="eastAsia"/>
          <w:sz w:val="28"/>
          <w:szCs w:val="28"/>
          <w:rtl/>
        </w:rPr>
        <w:t>لسَّمَٰوَٰتِ</w:t>
      </w:r>
      <w:r w:rsidR="00CB569B">
        <w:rPr>
          <w:rFonts w:ascii="KFGQPC Uthmanic Script HAFS" w:hAnsi="KFGQPC Uthmanic Script HAFS" w:cs="KFGQPC Uthmanic Script HAFS"/>
          <w:sz w:val="28"/>
          <w:szCs w:val="28"/>
          <w:rtl/>
        </w:rPr>
        <w:t xml:space="preserve"> وَ</w:t>
      </w:r>
      <w:r w:rsidR="00CB569B">
        <w:rPr>
          <w:rFonts w:ascii="KFGQPC Uthmanic Script HAFS" w:hAnsi="KFGQPC Uthmanic Script HAFS" w:cs="KFGQPC Uthmanic Script HAFS" w:hint="cs"/>
          <w:sz w:val="28"/>
          <w:szCs w:val="28"/>
          <w:rtl/>
        </w:rPr>
        <w:t>ٱ</w:t>
      </w:r>
      <w:r w:rsidR="00CB569B">
        <w:rPr>
          <w:rFonts w:ascii="KFGQPC Uthmanic Script HAFS" w:hAnsi="KFGQPC Uthmanic Script HAFS" w:cs="KFGQPC Uthmanic Script HAFS" w:hint="eastAsia"/>
          <w:sz w:val="28"/>
          <w:szCs w:val="28"/>
          <w:rtl/>
        </w:rPr>
        <w:t>لۡأَرۡضِۖ</w:t>
      </w:r>
      <w:r w:rsidR="00FC20CF">
        <w:rPr>
          <w:rFonts w:ascii="Traditional Arabic" w:hAnsi="Traditional Arabic" w:cs="Traditional Arabic"/>
          <w:smallCaps/>
          <w:sz w:val="28"/>
          <w:szCs w:val="28"/>
          <w:rtl/>
        </w:rPr>
        <w:t>﴾</w:t>
      </w:r>
      <w:r w:rsidR="00FC20CF" w:rsidRPr="00984198">
        <w:rPr>
          <w:rFonts w:cs="B Lotus" w:hint="cs"/>
          <w:smallCaps/>
          <w:sz w:val="28"/>
          <w:szCs w:val="28"/>
          <w:rtl/>
        </w:rPr>
        <w:t xml:space="preserve"> </w:t>
      </w:r>
      <w:r w:rsidR="00FC20CF" w:rsidRPr="00FC20CF">
        <w:rPr>
          <w:rFonts w:ascii="mylotus" w:hAnsi="mylotus" w:cs="mylotus"/>
          <w:smallCaps/>
          <w:rtl/>
          <w:lang w:bidi="ar-SA"/>
        </w:rPr>
        <w:t>[</w:t>
      </w:r>
      <w:r w:rsidR="00FC20CF">
        <w:rPr>
          <w:rFonts w:ascii="mylotus" w:hAnsi="mylotus" w:cs="mylotus"/>
          <w:smallCaps/>
          <w:rtl/>
          <w:lang w:bidi="ar-SA"/>
        </w:rPr>
        <w:t>إبراهیم: 10</w:t>
      </w:r>
      <w:r w:rsidR="00FC20CF" w:rsidRPr="00FC20CF">
        <w:rPr>
          <w:rFonts w:ascii="mylotus" w:hAnsi="mylotus" w:cs="mylotus"/>
          <w:smallCaps/>
          <w:rtl/>
          <w:lang w:bidi="ar-SA"/>
        </w:rPr>
        <w:t>]</w:t>
      </w:r>
      <w:r w:rsidRPr="00984198">
        <w:rPr>
          <w:rFonts w:cs="B Lotus" w:hint="cs"/>
          <w:smallCaps/>
          <w:color w:val="000000"/>
          <w:sz w:val="28"/>
          <w:szCs w:val="28"/>
          <w:rtl/>
        </w:rPr>
        <w:t xml:space="preserve"> </w:t>
      </w:r>
      <w:r w:rsidR="00E12E18">
        <w:rPr>
          <w:rFonts w:cs="B Lotus" w:hint="cs"/>
          <w:smallCaps/>
          <w:color w:val="000000"/>
          <w:sz w:val="28"/>
          <w:szCs w:val="28"/>
          <w:rtl/>
        </w:rPr>
        <w:t>«</w:t>
      </w:r>
      <w:r w:rsidRPr="00984198">
        <w:rPr>
          <w:rFonts w:cs="B Lotus" w:hint="cs"/>
          <w:smallCaps/>
          <w:color w:val="000000"/>
          <w:sz w:val="28"/>
          <w:szCs w:val="28"/>
          <w:rtl/>
        </w:rPr>
        <w:t>آیا درباره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وجود الله، آفریننده</w:t>
      </w:r>
      <w:r w:rsidR="00AC25A8" w:rsidRPr="00984198">
        <w:rPr>
          <w:rFonts w:cs="B Lotus" w:hint="cs"/>
          <w:smallCaps/>
          <w:color w:val="000000"/>
          <w:sz w:val="28"/>
          <w:szCs w:val="28"/>
          <w:rtl/>
        </w:rPr>
        <w:t>‌ی</w:t>
      </w:r>
      <w:r w:rsidR="00AD46EF" w:rsidRPr="00984198">
        <w:rPr>
          <w:rFonts w:cs="B Lotus" w:hint="cs"/>
          <w:smallCaps/>
          <w:color w:val="000000"/>
          <w:sz w:val="28"/>
          <w:szCs w:val="28"/>
          <w:rtl/>
        </w:rPr>
        <w:t xml:space="preserve"> آسمان‌ها </w:t>
      </w:r>
      <w:r w:rsidRPr="00984198">
        <w:rPr>
          <w:rFonts w:cs="B Lotus" w:hint="cs"/>
          <w:smallCaps/>
          <w:color w:val="000000"/>
          <w:sz w:val="28"/>
          <w:szCs w:val="28"/>
          <w:rtl/>
        </w:rPr>
        <w:t>و زمین، شک و تردیدی در میان است؟</w:t>
      </w:r>
      <w:r w:rsidR="00E12E18">
        <w:rPr>
          <w:rFonts w:cs="B Lotus" w:hint="cs"/>
          <w:smallCaps/>
          <w:color w:val="000000"/>
          <w:sz w:val="28"/>
          <w:szCs w:val="28"/>
          <w:rtl/>
        </w:rPr>
        <w:t>»</w:t>
      </w:r>
      <w:r w:rsidRPr="00984198">
        <w:rPr>
          <w:rFonts w:cs="B Lotus" w:hint="cs"/>
          <w:smallCaps/>
          <w:color w:val="000000"/>
          <w:sz w:val="28"/>
          <w:szCs w:val="28"/>
          <w:rtl/>
        </w:rPr>
        <w:t xml:space="preserve"> </w:t>
      </w:r>
    </w:p>
    <w:p w:rsidR="00C5413C" w:rsidRPr="00984198" w:rsidRDefault="00C5413C" w:rsidP="00C80182">
      <w:pPr>
        <w:pStyle w:val="NormalWeb"/>
        <w:bidi/>
        <w:spacing w:before="0" w:beforeAutospacing="0" w:after="0" w:afterAutospacing="0"/>
        <w:ind w:firstLine="284"/>
        <w:jc w:val="both"/>
        <w:rPr>
          <w:rFonts w:cs="B Lotus" w:hint="cs"/>
          <w:smallCaps/>
          <w:color w:val="000000"/>
          <w:sz w:val="28"/>
          <w:szCs w:val="28"/>
          <w:rtl/>
        </w:rPr>
      </w:pPr>
      <w:r w:rsidRPr="00984198">
        <w:rPr>
          <w:rFonts w:cs="B Lotus" w:hint="cs"/>
          <w:smallCaps/>
          <w:color w:val="000000"/>
          <w:sz w:val="28"/>
          <w:szCs w:val="28"/>
          <w:rtl/>
        </w:rPr>
        <w:t>بنابراین آنان به وجود خداوند بلندمرتبه شک نکردند، بلکه به توحید خداوند پاک و  منزه تردید نمودند، سپس لازم شد که به وجود خدای بلندمرتب</w:t>
      </w:r>
      <w:r w:rsidR="00963C85">
        <w:rPr>
          <w:rFonts w:cs="B Lotus" w:hint="cs"/>
          <w:smallCaps/>
          <w:color w:val="000000"/>
          <w:sz w:val="28"/>
          <w:szCs w:val="28"/>
          <w:rtl/>
        </w:rPr>
        <w:t xml:space="preserve">ه‌ای </w:t>
      </w:r>
      <w:r w:rsidRPr="00984198">
        <w:rPr>
          <w:rFonts w:cs="B Lotus" w:hint="cs"/>
          <w:smallCaps/>
          <w:color w:val="000000"/>
          <w:sz w:val="28"/>
          <w:szCs w:val="28"/>
          <w:rtl/>
        </w:rPr>
        <w:t>که تنها او شایسته</w:t>
      </w:r>
      <w:r w:rsidR="00AC25A8" w:rsidRPr="00984198">
        <w:rPr>
          <w:rFonts w:cs="B Lotus" w:hint="cs"/>
          <w:smallCaps/>
          <w:color w:val="000000"/>
          <w:sz w:val="28"/>
          <w:szCs w:val="28"/>
          <w:rtl/>
        </w:rPr>
        <w:t xml:space="preserve">‌ی </w:t>
      </w:r>
      <w:r w:rsidRPr="00984198">
        <w:rPr>
          <w:rFonts w:cs="B Lotus" w:hint="cs"/>
          <w:smallCaps/>
          <w:color w:val="000000"/>
          <w:sz w:val="28"/>
          <w:szCs w:val="28"/>
          <w:rtl/>
        </w:rPr>
        <w:t>عبادت</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 xml:space="preserve">باشد، شک نمایند. </w:t>
      </w:r>
    </w:p>
    <w:p w:rsidR="00C5413C" w:rsidRPr="00984198" w:rsidRDefault="00271606" w:rsidP="00FC20CF">
      <w:pPr>
        <w:pStyle w:val="NormalWeb"/>
        <w:bidi/>
        <w:spacing w:before="0" w:beforeAutospacing="0" w:after="0" w:afterAutospacing="0"/>
        <w:ind w:firstLine="284"/>
        <w:jc w:val="both"/>
        <w:rPr>
          <w:rFonts w:cs="B Lotus" w:hint="cs"/>
          <w:smallCaps/>
          <w:color w:val="000000"/>
          <w:sz w:val="28"/>
          <w:szCs w:val="28"/>
          <w:rtl/>
        </w:rPr>
      </w:pPr>
      <w:r>
        <w:rPr>
          <w:rFonts w:cs="B Lotus" w:hint="cs"/>
          <w:smallCaps/>
          <w:color w:val="000000"/>
          <w:sz w:val="28"/>
          <w:szCs w:val="28"/>
          <w:rtl/>
        </w:rPr>
        <w:t>طبق این قاعده، هر</w:t>
      </w:r>
      <w:r w:rsidR="00C5413C" w:rsidRPr="00984198">
        <w:rPr>
          <w:rFonts w:cs="B Lotus" w:hint="cs"/>
          <w:smallCaps/>
          <w:color w:val="000000"/>
          <w:sz w:val="28"/>
          <w:szCs w:val="28"/>
          <w:rtl/>
        </w:rPr>
        <w:t>کس به توحید یا هر چیز آشکاری از ا</w:t>
      </w:r>
      <w:r>
        <w:rPr>
          <w:rFonts w:cs="B Lotus" w:hint="cs"/>
          <w:smallCaps/>
          <w:color w:val="000000"/>
          <w:sz w:val="28"/>
          <w:szCs w:val="28"/>
          <w:rtl/>
        </w:rPr>
        <w:t>مور ضروری دین شک داشته باشد، در</w:t>
      </w:r>
      <w:r w:rsidR="00C5413C" w:rsidRPr="00984198">
        <w:rPr>
          <w:rFonts w:cs="B Lotus" w:hint="cs"/>
          <w:smallCaps/>
          <w:color w:val="000000"/>
          <w:sz w:val="28"/>
          <w:szCs w:val="28"/>
          <w:rtl/>
        </w:rPr>
        <w:t>حقیقت به وجود خدای بلندمرتبه و صداقت انبیا و رسولان او شک دارد؛</w:t>
      </w:r>
      <w:r w:rsidR="00CC6F7E" w:rsidRPr="00984198">
        <w:rPr>
          <w:rFonts w:cs="B Lotus" w:hint="cs"/>
          <w:smallCaps/>
          <w:color w:val="000000"/>
          <w:sz w:val="28"/>
          <w:szCs w:val="28"/>
          <w:rtl/>
        </w:rPr>
        <w:t xml:space="preserve"> آن‌هایی</w:t>
      </w:r>
      <w:r>
        <w:rPr>
          <w:rFonts w:cs="B Lotus" w:hint="cs"/>
          <w:smallCaps/>
          <w:color w:val="000000"/>
          <w:sz w:val="28"/>
          <w:szCs w:val="28"/>
          <w:rtl/>
        </w:rPr>
        <w:t xml:space="preserve"> که هرچه را</w:t>
      </w:r>
      <w:r w:rsidR="00C5413C" w:rsidRPr="00984198">
        <w:rPr>
          <w:rFonts w:cs="B Lotus" w:hint="cs"/>
          <w:smallCaps/>
          <w:color w:val="000000"/>
          <w:sz w:val="28"/>
          <w:szCs w:val="28"/>
          <w:rtl/>
        </w:rPr>
        <w:t xml:space="preserve"> پرودرگار پاک و منزه از امور دین به آنان وحی نموده است، به مردم رسانده</w:t>
      </w:r>
      <w:r w:rsidR="00FC20CF" w:rsidRPr="00984198">
        <w:rPr>
          <w:rFonts w:cs="B Lotus" w:hint="eastAsia"/>
          <w:smallCaps/>
          <w:color w:val="000000"/>
          <w:sz w:val="28"/>
          <w:szCs w:val="28"/>
          <w:rtl/>
        </w:rPr>
        <w:t>‌</w:t>
      </w:r>
      <w:r w:rsidR="00C5413C" w:rsidRPr="00984198">
        <w:rPr>
          <w:rFonts w:cs="B Lotus" w:hint="cs"/>
          <w:smallCaps/>
          <w:color w:val="000000"/>
          <w:sz w:val="28"/>
          <w:szCs w:val="28"/>
          <w:rtl/>
        </w:rPr>
        <w:t>اند</w:t>
      </w:r>
      <w:r w:rsidR="00C5413C" w:rsidRPr="00862309">
        <w:rPr>
          <w:rStyle w:val="FootnoteReference"/>
          <w:rFonts w:cs="B Nazanin"/>
          <w:smallCaps/>
          <w:color w:val="000000"/>
          <w:rtl/>
        </w:rPr>
        <w:footnoteReference w:id="253"/>
      </w:r>
      <w:r w:rsidR="00C5413C" w:rsidRPr="00984198">
        <w:rPr>
          <w:rFonts w:cs="B Lotus" w:hint="cs"/>
          <w:smallCaps/>
          <w:color w:val="000000"/>
          <w:sz w:val="28"/>
          <w:szCs w:val="28"/>
          <w:rtl/>
        </w:rPr>
        <w:t>.</w:t>
      </w:r>
    </w:p>
    <w:p w:rsidR="00C5413C" w:rsidRPr="00984198" w:rsidRDefault="00271606" w:rsidP="00271606">
      <w:pPr>
        <w:autoSpaceDE w:val="0"/>
        <w:autoSpaceDN w:val="0"/>
        <w:adjustRightInd w:val="0"/>
        <w:jc w:val="both"/>
        <w:rPr>
          <w:rFonts w:hint="cs"/>
          <w:smallCaps/>
          <w:color w:val="000000"/>
          <w:rtl/>
          <w:lang w:bidi="fa-IR"/>
        </w:rPr>
      </w:pPr>
      <w:r>
        <w:rPr>
          <w:rFonts w:hint="cs"/>
          <w:smallCaps/>
          <w:color w:val="000000"/>
          <w:rtl/>
          <w:lang w:bidi="fa-IR"/>
        </w:rPr>
        <w:t>عبدالله بن مسعود</w:t>
      </w:r>
      <w:r w:rsidR="009D0387" w:rsidRPr="00984198">
        <w:rPr>
          <w:rFonts w:hint="cs"/>
          <w:smallCaps/>
          <w:color w:val="000000"/>
          <w:rtl/>
          <w:lang w:bidi="fa-IR"/>
        </w:rPr>
        <w:t xml:space="preserve"> </w:t>
      </w:r>
      <w:r w:rsidR="00C336B2">
        <w:rPr>
          <w:rFonts w:ascii="Arial" w:hAnsi="Arial" w:cs="CTraditional Arabic" w:hint="cs"/>
          <w:rtl/>
        </w:rPr>
        <w:t>س</w:t>
      </w:r>
      <w:r w:rsidR="00C336B2" w:rsidRPr="00984198">
        <w:rPr>
          <w:rFonts w:hint="cs"/>
          <w:smallCaps/>
          <w:color w:val="000000"/>
          <w:rtl/>
          <w:lang w:bidi="fa-IR"/>
        </w:rPr>
        <w:t xml:space="preserve"> </w:t>
      </w:r>
      <w:r w:rsidR="009D0387" w:rsidRPr="00984198">
        <w:rPr>
          <w:rFonts w:hint="cs"/>
          <w:smallCaps/>
          <w:color w:val="000000"/>
          <w:rtl/>
          <w:lang w:bidi="fa-IR"/>
        </w:rPr>
        <w:t>می‌</w:t>
      </w:r>
      <w:r w:rsidR="00C5413C" w:rsidRPr="00984198">
        <w:rPr>
          <w:rFonts w:hint="cs"/>
          <w:smallCaps/>
          <w:color w:val="000000"/>
          <w:rtl/>
          <w:lang w:bidi="fa-IR"/>
        </w:rPr>
        <w:t>گوید: یقین عبارت است از ایمان کامل</w:t>
      </w:r>
      <w:r w:rsidR="00C5413C" w:rsidRPr="00984198">
        <w:rPr>
          <w:rStyle w:val="FootnoteReference"/>
          <w:smallCaps/>
          <w:color w:val="000000"/>
          <w:rtl/>
          <w:lang w:bidi="fa-IR"/>
        </w:rPr>
        <w:footnoteReference w:id="254"/>
      </w:r>
      <w:r w:rsidR="00C5413C" w:rsidRPr="00984198">
        <w:rPr>
          <w:rFonts w:hint="cs"/>
          <w:smallCaps/>
          <w:color w:val="000000"/>
          <w:rtl/>
          <w:lang w:bidi="fa-IR"/>
        </w:rPr>
        <w:t xml:space="preserve">. </w:t>
      </w:r>
    </w:p>
    <w:p w:rsidR="00C5413C" w:rsidRPr="00984198" w:rsidRDefault="00C5413C" w:rsidP="00271606">
      <w:pPr>
        <w:autoSpaceDE w:val="0"/>
        <w:autoSpaceDN w:val="0"/>
        <w:adjustRightInd w:val="0"/>
        <w:jc w:val="both"/>
        <w:rPr>
          <w:rFonts w:hint="cs"/>
          <w:smallCaps/>
          <w:color w:val="000000"/>
          <w:rtl/>
          <w:lang w:bidi="fa-IR"/>
        </w:rPr>
      </w:pPr>
      <w:r w:rsidRPr="00984198">
        <w:rPr>
          <w:rFonts w:hint="cs"/>
          <w:smallCaps/>
          <w:color w:val="000000"/>
          <w:rtl/>
          <w:lang w:bidi="fa-IR"/>
        </w:rPr>
        <w:t>حافظ ابن حجر</w:t>
      </w:r>
      <w:r w:rsidR="009D0387" w:rsidRPr="00984198">
        <w:rPr>
          <w:rFonts w:hint="cs"/>
          <w:smallCaps/>
          <w:color w:val="000000"/>
          <w:rtl/>
          <w:lang w:bidi="fa-IR"/>
        </w:rPr>
        <w:t xml:space="preserve"> می‌</w:t>
      </w:r>
      <w:r w:rsidRPr="00984198">
        <w:rPr>
          <w:rFonts w:hint="cs"/>
          <w:smallCaps/>
          <w:color w:val="000000"/>
          <w:rtl/>
          <w:lang w:bidi="fa-IR"/>
        </w:rPr>
        <w:t xml:space="preserve">گوید: </w:t>
      </w:r>
      <w:r w:rsidR="00271606">
        <w:rPr>
          <w:rFonts w:hint="cs"/>
          <w:smallCaps/>
          <w:color w:val="000000"/>
          <w:rtl/>
          <w:lang w:bidi="fa-IR"/>
        </w:rPr>
        <w:t>«مقصود ابن مسعود</w:t>
      </w:r>
      <w:r w:rsidRPr="00984198">
        <w:rPr>
          <w:rFonts w:hint="cs"/>
          <w:noProof/>
          <w:rtl/>
          <w:lang w:bidi="fa-IR"/>
        </w:rPr>
        <w:t xml:space="preserve"> </w:t>
      </w:r>
      <w:r w:rsidR="00C336B2">
        <w:rPr>
          <w:rFonts w:ascii="Arial" w:hAnsi="Arial" w:cs="CTraditional Arabic" w:hint="cs"/>
          <w:rtl/>
        </w:rPr>
        <w:t>س</w:t>
      </w:r>
      <w:r w:rsidR="00C336B2" w:rsidRPr="00984198">
        <w:rPr>
          <w:rFonts w:hint="cs"/>
          <w:smallCaps/>
          <w:color w:val="000000"/>
          <w:rtl/>
          <w:lang w:bidi="fa-IR"/>
        </w:rPr>
        <w:t xml:space="preserve"> </w:t>
      </w:r>
      <w:r w:rsidRPr="00984198">
        <w:rPr>
          <w:rFonts w:hint="cs"/>
          <w:smallCaps/>
          <w:color w:val="000000"/>
          <w:rtl/>
          <w:lang w:bidi="fa-IR"/>
        </w:rPr>
        <w:t xml:space="preserve">آن است که </w:t>
      </w:r>
      <w:r w:rsidR="00271606">
        <w:rPr>
          <w:rFonts w:hint="cs"/>
          <w:smallCaps/>
          <w:color w:val="000000"/>
          <w:rtl/>
          <w:lang w:bidi="fa-IR"/>
        </w:rPr>
        <w:t>یقین، عبارت است از اصل ایمان، ب</w:t>
      </w:r>
      <w:r w:rsidR="00BD286A" w:rsidRPr="00984198">
        <w:rPr>
          <w:rFonts w:hint="cs"/>
          <w:smallCaps/>
          <w:color w:val="000000"/>
          <w:rtl/>
          <w:lang w:bidi="fa-IR"/>
        </w:rPr>
        <w:t xml:space="preserve">گونه‌ای </w:t>
      </w:r>
      <w:r w:rsidRPr="00984198">
        <w:rPr>
          <w:rFonts w:hint="cs"/>
          <w:smallCaps/>
          <w:color w:val="000000"/>
          <w:rtl/>
          <w:lang w:bidi="fa-IR"/>
        </w:rPr>
        <w:t>که اگر قلب یقین حاصل کند، تمامی اعضا و جوارح برای ملاقات الله عزوجل با اعمال صالح برانگیخته</w:t>
      </w:r>
      <w:r w:rsidR="009D0387" w:rsidRPr="00984198">
        <w:rPr>
          <w:rFonts w:hint="cs"/>
          <w:smallCaps/>
          <w:color w:val="000000"/>
          <w:rtl/>
          <w:lang w:bidi="fa-IR"/>
        </w:rPr>
        <w:t xml:space="preserve"> می‌</w:t>
      </w:r>
      <w:r w:rsidR="00271606">
        <w:rPr>
          <w:rFonts w:hint="cs"/>
          <w:smallCaps/>
          <w:color w:val="000000"/>
          <w:rtl/>
          <w:lang w:bidi="fa-IR"/>
        </w:rPr>
        <w:t>شوند.»</w:t>
      </w:r>
      <w:r w:rsidRPr="00984198">
        <w:rPr>
          <w:rFonts w:hint="cs"/>
          <w:smallCaps/>
          <w:color w:val="000000"/>
          <w:rtl/>
          <w:lang w:bidi="fa-IR"/>
        </w:rPr>
        <w:t xml:space="preserve"> حتی که سفیان ثوری </w:t>
      </w:r>
      <w:r w:rsidR="00271606" w:rsidRPr="00271606">
        <w:rPr>
          <w:rFonts w:hint="cs"/>
          <w:noProof/>
          <w:sz w:val="24"/>
          <w:szCs w:val="24"/>
          <w:rtl/>
          <w:lang w:bidi="fa-IR"/>
        </w:rPr>
        <w:t>رحمه</w:t>
      </w:r>
      <w:r w:rsidR="00271606" w:rsidRPr="00271606">
        <w:rPr>
          <w:rFonts w:hint="cs"/>
          <w:noProof/>
          <w:sz w:val="24"/>
          <w:szCs w:val="24"/>
          <w:rtl/>
          <w:lang w:bidi="fa-IR"/>
        </w:rPr>
        <w:softHyphen/>
        <w:t>الله</w:t>
      </w:r>
      <w:r w:rsidR="009D0387" w:rsidRPr="00984198">
        <w:rPr>
          <w:rFonts w:hint="cs"/>
          <w:smallCaps/>
          <w:color w:val="000000"/>
          <w:rtl/>
          <w:lang w:bidi="fa-IR"/>
        </w:rPr>
        <w:t xml:space="preserve"> می‌</w:t>
      </w:r>
      <w:r w:rsidRPr="00984198">
        <w:rPr>
          <w:rFonts w:hint="cs"/>
          <w:smallCaps/>
          <w:color w:val="000000"/>
          <w:rtl/>
          <w:lang w:bidi="fa-IR"/>
        </w:rPr>
        <w:t xml:space="preserve">گوید: </w:t>
      </w:r>
      <w:r w:rsidR="00271606">
        <w:rPr>
          <w:rFonts w:hint="cs"/>
          <w:smallCaps/>
          <w:color w:val="000000"/>
          <w:rtl/>
          <w:lang w:bidi="fa-IR"/>
        </w:rPr>
        <w:t>«</w:t>
      </w:r>
      <w:r w:rsidRPr="00984198">
        <w:rPr>
          <w:rFonts w:hint="cs"/>
          <w:smallCaps/>
          <w:color w:val="000000"/>
          <w:rtl/>
          <w:lang w:bidi="fa-IR"/>
        </w:rPr>
        <w:t xml:space="preserve">اگر </w:t>
      </w:r>
      <w:r w:rsidRPr="00984198">
        <w:rPr>
          <w:rFonts w:hint="cs"/>
          <w:smallCaps/>
          <w:color w:val="000000"/>
          <w:rtl/>
          <w:lang w:bidi="fa-IR"/>
        </w:rPr>
        <w:lastRenderedPageBreak/>
        <w:t>یقین آنچنان که باید، در قلب واقع گردد، از اشتیاق بهشت و به سبب فرار از جهنم، به پرواز در</w:t>
      </w:r>
      <w:r w:rsidR="009D0387" w:rsidRPr="00984198">
        <w:rPr>
          <w:rFonts w:hint="cs"/>
          <w:smallCaps/>
          <w:color w:val="000000"/>
          <w:rtl/>
          <w:lang w:bidi="fa-IR"/>
        </w:rPr>
        <w:t xml:space="preserve"> می‌</w:t>
      </w:r>
      <w:r w:rsidRPr="00984198">
        <w:rPr>
          <w:rFonts w:hint="cs"/>
          <w:smallCaps/>
          <w:color w:val="000000"/>
          <w:rtl/>
          <w:lang w:bidi="fa-IR"/>
        </w:rPr>
        <w:t>آید</w:t>
      </w:r>
      <w:r w:rsidR="00271606">
        <w:rPr>
          <w:rFonts w:hint="cs"/>
          <w:smallCaps/>
          <w:color w:val="000000"/>
          <w:rtl/>
          <w:lang w:bidi="fa-IR"/>
        </w:rPr>
        <w:t>»</w:t>
      </w:r>
      <w:r w:rsidRPr="00984198">
        <w:rPr>
          <w:rStyle w:val="FootnoteReference"/>
          <w:smallCaps/>
          <w:color w:val="000000"/>
          <w:rtl/>
          <w:lang w:bidi="fa-IR"/>
        </w:rPr>
        <w:footnoteReference w:id="255"/>
      </w:r>
      <w:r w:rsidRPr="00984198">
        <w:rPr>
          <w:rFonts w:hint="cs"/>
          <w:smallCaps/>
          <w:color w:val="000000"/>
          <w:rtl/>
          <w:lang w:bidi="fa-IR"/>
        </w:rPr>
        <w:t>. و ایمان همانطور که نزد اهل سنت و جماعت معروف</w:t>
      </w:r>
      <w:r w:rsidR="00271606">
        <w:rPr>
          <w:rFonts w:hint="cs"/>
          <w:smallCaps/>
          <w:color w:val="000000"/>
          <w:rtl/>
          <w:lang w:bidi="fa-IR"/>
        </w:rPr>
        <w:t xml:space="preserve"> است، عبارت است از: نطق با زبان و اعتقاد به قلب و</w:t>
      </w:r>
      <w:r w:rsidRPr="00984198">
        <w:rPr>
          <w:rFonts w:hint="cs"/>
          <w:smallCaps/>
          <w:color w:val="000000"/>
          <w:rtl/>
          <w:lang w:bidi="fa-IR"/>
        </w:rPr>
        <w:t xml:space="preserve"> عمل با اعضا و جوارح، که افزایش و کاهش</w:t>
      </w:r>
      <w:r w:rsidR="009D0387" w:rsidRPr="00984198">
        <w:rPr>
          <w:rFonts w:hint="cs"/>
          <w:smallCaps/>
          <w:color w:val="000000"/>
          <w:rtl/>
          <w:lang w:bidi="fa-IR"/>
        </w:rPr>
        <w:t xml:space="preserve"> می‌</w:t>
      </w:r>
      <w:r w:rsidR="00271606">
        <w:rPr>
          <w:rFonts w:hint="cs"/>
          <w:smallCaps/>
          <w:color w:val="000000"/>
          <w:rtl/>
          <w:lang w:bidi="fa-IR"/>
        </w:rPr>
        <w:t>یابد. ب</w:t>
      </w:r>
      <w:r w:rsidR="00BD286A" w:rsidRPr="00984198">
        <w:rPr>
          <w:rFonts w:hint="cs"/>
          <w:smallCaps/>
          <w:color w:val="000000"/>
          <w:rtl/>
          <w:lang w:bidi="fa-IR"/>
        </w:rPr>
        <w:t xml:space="preserve">گونه‌ای </w:t>
      </w:r>
      <w:r w:rsidRPr="00984198">
        <w:rPr>
          <w:rFonts w:hint="cs"/>
          <w:smallCaps/>
          <w:color w:val="000000"/>
          <w:rtl/>
          <w:lang w:bidi="fa-IR"/>
        </w:rPr>
        <w:t>که با انجام طاعات، افزایش و با انجام معاصی و گناهان کاهش</w:t>
      </w:r>
      <w:r w:rsidR="009D0387" w:rsidRPr="00984198">
        <w:rPr>
          <w:rFonts w:hint="cs"/>
          <w:smallCaps/>
          <w:color w:val="000000"/>
          <w:rtl/>
          <w:lang w:bidi="fa-IR"/>
        </w:rPr>
        <w:t xml:space="preserve"> می‌</w:t>
      </w:r>
      <w:r w:rsidRPr="00984198">
        <w:rPr>
          <w:rFonts w:hint="cs"/>
          <w:smallCaps/>
          <w:color w:val="000000"/>
          <w:rtl/>
          <w:lang w:bidi="fa-IR"/>
        </w:rPr>
        <w:t xml:space="preserve">یابد. </w:t>
      </w:r>
    </w:p>
    <w:p w:rsidR="00C5413C" w:rsidRPr="00CB569B" w:rsidRDefault="00C5413C" w:rsidP="00271606">
      <w:pPr>
        <w:autoSpaceDE w:val="0"/>
        <w:autoSpaceDN w:val="0"/>
        <w:adjustRightInd w:val="0"/>
        <w:jc w:val="both"/>
        <w:rPr>
          <w:rFonts w:ascii="KFGQPC Uthmanic Script HAFS" w:hAnsi="KFGQPC Uthmanic Script HAFS" w:cs="KFGQPC Uthmanic Script HAFS" w:hint="cs"/>
          <w:rtl/>
        </w:rPr>
      </w:pPr>
      <w:r w:rsidRPr="00984198">
        <w:rPr>
          <w:rFonts w:hint="cs"/>
          <w:smallCaps/>
          <w:color w:val="000000"/>
          <w:rtl/>
          <w:lang w:bidi="fa-IR"/>
        </w:rPr>
        <w:t xml:space="preserve">امام ابن قیم </w:t>
      </w:r>
      <w:r w:rsidR="00271606" w:rsidRPr="00271606">
        <w:rPr>
          <w:rFonts w:hint="cs"/>
          <w:noProof/>
          <w:sz w:val="24"/>
          <w:szCs w:val="24"/>
          <w:rtl/>
          <w:lang w:bidi="fa-IR"/>
        </w:rPr>
        <w:t>رحمه</w:t>
      </w:r>
      <w:r w:rsidR="00271606" w:rsidRPr="00271606">
        <w:rPr>
          <w:rFonts w:hint="cs"/>
          <w:noProof/>
          <w:sz w:val="24"/>
          <w:szCs w:val="24"/>
          <w:rtl/>
          <w:lang w:bidi="fa-IR"/>
        </w:rPr>
        <w:softHyphen/>
        <w:t>الله</w:t>
      </w:r>
      <w:r w:rsidR="009D0387" w:rsidRPr="00984198">
        <w:rPr>
          <w:rFonts w:hint="cs"/>
          <w:smallCaps/>
          <w:color w:val="000000"/>
          <w:rtl/>
          <w:lang w:bidi="fa-IR"/>
        </w:rPr>
        <w:t xml:space="preserve"> می‌</w:t>
      </w:r>
      <w:r w:rsidRPr="00984198">
        <w:rPr>
          <w:rFonts w:hint="cs"/>
          <w:smallCaps/>
          <w:color w:val="000000"/>
          <w:rtl/>
          <w:lang w:bidi="fa-IR"/>
        </w:rPr>
        <w:t>گوید:</w:t>
      </w:r>
      <w:r w:rsidRPr="00984198">
        <w:rPr>
          <w:rStyle w:val="FootnoteReference"/>
          <w:smallCaps/>
          <w:color w:val="000000"/>
          <w:rtl/>
          <w:lang w:bidi="fa-IR"/>
        </w:rPr>
        <w:footnoteReference w:id="256"/>
      </w:r>
      <w:r w:rsidRPr="00984198">
        <w:rPr>
          <w:rFonts w:hint="cs"/>
          <w:smallCaps/>
          <w:color w:val="000000"/>
          <w:rtl/>
          <w:lang w:bidi="fa-IR"/>
        </w:rPr>
        <w:t xml:space="preserve"> </w:t>
      </w:r>
      <w:r w:rsidR="00271606">
        <w:rPr>
          <w:rFonts w:hint="cs"/>
          <w:smallCaps/>
          <w:color w:val="000000"/>
          <w:rtl/>
          <w:lang w:bidi="fa-IR"/>
        </w:rPr>
        <w:t>«</w:t>
      </w:r>
      <w:r w:rsidRPr="00984198">
        <w:rPr>
          <w:rFonts w:hint="cs"/>
          <w:smallCaps/>
          <w:color w:val="000000"/>
          <w:rtl/>
          <w:lang w:bidi="fa-IR"/>
        </w:rPr>
        <w:t xml:space="preserve">یقین نسبت </w:t>
      </w:r>
      <w:r w:rsidR="00271606" w:rsidRPr="00984198">
        <w:rPr>
          <w:rFonts w:hint="cs"/>
          <w:smallCaps/>
          <w:color w:val="000000"/>
          <w:rtl/>
          <w:lang w:bidi="fa-IR"/>
        </w:rPr>
        <w:t xml:space="preserve">به </w:t>
      </w:r>
      <w:r w:rsidRPr="00984198">
        <w:rPr>
          <w:rFonts w:hint="cs"/>
          <w:smallCaps/>
          <w:color w:val="000000"/>
          <w:rtl/>
          <w:lang w:bidi="fa-IR"/>
        </w:rPr>
        <w:t>ایمان، به منزله</w:t>
      </w:r>
      <w:r w:rsidR="00AC25A8" w:rsidRPr="00984198">
        <w:rPr>
          <w:rFonts w:hint="cs"/>
          <w:smallCaps/>
          <w:color w:val="000000"/>
          <w:rtl/>
          <w:lang w:bidi="fa-IR"/>
        </w:rPr>
        <w:t xml:space="preserve">‌ی </w:t>
      </w:r>
      <w:r w:rsidRPr="00984198">
        <w:rPr>
          <w:rFonts w:hint="cs"/>
          <w:smallCaps/>
          <w:color w:val="000000"/>
          <w:rtl/>
          <w:lang w:bidi="fa-IR"/>
        </w:rPr>
        <w:t>روح برای جسد</w:t>
      </w:r>
      <w:r w:rsidR="009D0387" w:rsidRPr="00984198">
        <w:rPr>
          <w:rFonts w:hint="cs"/>
          <w:smallCaps/>
          <w:color w:val="000000"/>
          <w:rtl/>
          <w:lang w:bidi="fa-IR"/>
        </w:rPr>
        <w:t xml:space="preserve"> می‌</w:t>
      </w:r>
      <w:r w:rsidR="00271606">
        <w:rPr>
          <w:rFonts w:hint="cs"/>
          <w:smallCaps/>
          <w:color w:val="000000"/>
          <w:rtl/>
          <w:lang w:bidi="fa-IR"/>
        </w:rPr>
        <w:t>باشد</w:t>
      </w:r>
      <w:r w:rsidRPr="00984198">
        <w:rPr>
          <w:rFonts w:hint="cs"/>
          <w:smallCaps/>
          <w:color w:val="000000"/>
          <w:rtl/>
          <w:lang w:bidi="fa-IR"/>
        </w:rPr>
        <w:t xml:space="preserve"> و هرگاه صبر و یقین با یکدیگر ازدواج کرده و یکجا شوند، حصول امامت در دین، از میان</w:t>
      </w:r>
      <w:r w:rsidR="009D0387" w:rsidRPr="00984198">
        <w:rPr>
          <w:rFonts w:hint="cs"/>
          <w:smallCaps/>
          <w:color w:val="000000"/>
          <w:rtl/>
          <w:lang w:bidi="fa-IR"/>
        </w:rPr>
        <w:t xml:space="preserve"> آن‌ها </w:t>
      </w:r>
      <w:r w:rsidRPr="00984198">
        <w:rPr>
          <w:rFonts w:hint="cs"/>
          <w:smallCaps/>
          <w:color w:val="000000"/>
          <w:rtl/>
          <w:lang w:bidi="fa-IR"/>
        </w:rPr>
        <w:t>متولد</w:t>
      </w:r>
      <w:r w:rsidR="009D0387" w:rsidRPr="00984198">
        <w:rPr>
          <w:rFonts w:hint="cs"/>
          <w:smallCaps/>
          <w:color w:val="000000"/>
          <w:rtl/>
          <w:lang w:bidi="fa-IR"/>
        </w:rPr>
        <w:t xml:space="preserve"> می‌</w:t>
      </w:r>
      <w:r w:rsidRPr="00984198">
        <w:rPr>
          <w:rFonts w:hint="cs"/>
          <w:smallCaps/>
          <w:color w:val="000000"/>
          <w:rtl/>
          <w:lang w:bidi="fa-IR"/>
        </w:rPr>
        <w:t>گردد. الله عزوجل</w:t>
      </w:r>
      <w:r w:rsidR="009D0387" w:rsidRPr="00984198">
        <w:rPr>
          <w:rFonts w:hint="cs"/>
          <w:smallCaps/>
          <w:color w:val="000000"/>
          <w:rtl/>
          <w:lang w:bidi="fa-IR"/>
        </w:rPr>
        <w:t xml:space="preserve"> می‌</w:t>
      </w:r>
      <w:r w:rsidRPr="00984198">
        <w:rPr>
          <w:rFonts w:hint="cs"/>
          <w:smallCaps/>
          <w:color w:val="000000"/>
          <w:rtl/>
          <w:lang w:bidi="fa-IR"/>
        </w:rPr>
        <w:t>فرماید:</w:t>
      </w:r>
      <w:r w:rsidR="00FC20CF" w:rsidRPr="00984198">
        <w:rPr>
          <w:rFonts w:hint="cs"/>
          <w:smallCaps/>
          <w:color w:val="000000"/>
          <w:rtl/>
          <w:lang w:bidi="fa-IR"/>
        </w:rPr>
        <w:t xml:space="preserve"> </w:t>
      </w:r>
      <w:r w:rsidR="00FC20CF">
        <w:rPr>
          <w:rFonts w:ascii="Traditional Arabic" w:hAnsi="Traditional Arabic" w:cs="Traditional Arabic"/>
          <w:smallCaps/>
          <w:rtl/>
        </w:rPr>
        <w:t>﴿</w:t>
      </w:r>
      <w:r w:rsidR="00CB569B">
        <w:rPr>
          <w:rFonts w:ascii="KFGQPC Uthmanic Script HAFS" w:hAnsi="KFGQPC Uthmanic Script HAFS" w:cs="KFGQPC Uthmanic Script HAFS" w:hint="cs"/>
          <w:rtl/>
        </w:rPr>
        <w:t>وَجَعَلۡنَا</w:t>
      </w:r>
      <w:r w:rsidR="00CB569B">
        <w:rPr>
          <w:rFonts w:ascii="KFGQPC Uthmanic Script HAFS" w:hAnsi="KFGQPC Uthmanic Script HAFS" w:cs="KFGQPC Uthmanic Script HAFS"/>
          <w:rtl/>
        </w:rPr>
        <w:t xml:space="preserve"> مِنۡهُمۡ أَئِمَّةٗ يَهۡدُونَ بِأَمۡرِنَا لَمَّا صَبَرُواْۖ وَكَانُواْ بِ‍َٔايَٰتِنَا يُوقِنُونَ ٢٤</w:t>
      </w:r>
      <w:r w:rsidR="00FC20CF">
        <w:rPr>
          <w:rFonts w:ascii="Traditional Arabic" w:hAnsi="Traditional Arabic" w:cs="Traditional Arabic"/>
          <w:smallCaps/>
          <w:rtl/>
        </w:rPr>
        <w:t>﴾</w:t>
      </w:r>
      <w:r w:rsidR="00FC20CF" w:rsidRPr="00984198">
        <w:rPr>
          <w:rFonts w:hint="cs"/>
          <w:smallCaps/>
          <w:rtl/>
          <w:lang w:bidi="fa-IR"/>
        </w:rPr>
        <w:t xml:space="preserve"> </w:t>
      </w:r>
      <w:r w:rsidR="00FC20CF" w:rsidRPr="00FC20CF">
        <w:rPr>
          <w:rFonts w:ascii="mylotus" w:hAnsi="mylotus" w:cs="mylotus"/>
          <w:smallCaps/>
          <w:sz w:val="24"/>
          <w:szCs w:val="24"/>
          <w:rtl/>
        </w:rPr>
        <w:t>[</w:t>
      </w:r>
      <w:r w:rsidR="00FC20CF">
        <w:rPr>
          <w:rFonts w:ascii="mylotus" w:hAnsi="mylotus" w:cs="mylotus"/>
          <w:smallCaps/>
          <w:sz w:val="24"/>
          <w:szCs w:val="24"/>
          <w:rtl/>
        </w:rPr>
        <w:t>السجدة</w:t>
      </w:r>
      <w:r w:rsidR="00FC20CF">
        <w:rPr>
          <w:rFonts w:ascii="mylotus" w:hAnsi="mylotus" w:cs="Times New Roman" w:hint="cs"/>
          <w:smallCaps/>
          <w:sz w:val="24"/>
          <w:szCs w:val="24"/>
          <w:rtl/>
        </w:rPr>
        <w:t>: 24</w:t>
      </w:r>
      <w:r w:rsidR="00FC20CF" w:rsidRPr="00FC20CF">
        <w:rPr>
          <w:rFonts w:ascii="mylotus" w:hAnsi="mylotus" w:cs="mylotus"/>
          <w:smallCaps/>
          <w:sz w:val="24"/>
          <w:szCs w:val="24"/>
          <w:rtl/>
        </w:rPr>
        <w:t>]</w:t>
      </w:r>
      <w:r w:rsidRPr="00984198">
        <w:rPr>
          <w:rFonts w:hint="cs"/>
          <w:smallCaps/>
          <w:color w:val="000000"/>
          <w:rtl/>
          <w:lang w:bidi="fa-IR"/>
        </w:rPr>
        <w:t xml:space="preserve"> </w:t>
      </w:r>
      <w:r w:rsidR="00E12E18">
        <w:rPr>
          <w:rFonts w:hint="cs"/>
          <w:smallCaps/>
          <w:color w:val="000000"/>
          <w:rtl/>
          <w:lang w:bidi="fa-IR"/>
        </w:rPr>
        <w:t>«</w:t>
      </w:r>
      <w:r w:rsidRPr="00984198">
        <w:rPr>
          <w:smallCaps/>
          <w:color w:val="000000"/>
          <w:rtl/>
          <w:lang w:bidi="fa-IR"/>
        </w:rPr>
        <w:t>و</w:t>
      </w:r>
      <w:r w:rsidRPr="00984198">
        <w:rPr>
          <w:rFonts w:hint="cs"/>
          <w:smallCaps/>
          <w:color w:val="000000"/>
          <w:rtl/>
          <w:lang w:bidi="fa-IR"/>
        </w:rPr>
        <w:t xml:space="preserve">  </w:t>
      </w:r>
      <w:r w:rsidRPr="00984198">
        <w:rPr>
          <w:smallCaps/>
          <w:color w:val="000000"/>
          <w:rtl/>
          <w:lang w:bidi="fa-IR"/>
        </w:rPr>
        <w:t>از ميان بني</w:t>
      </w:r>
      <w:r w:rsidRPr="00984198">
        <w:rPr>
          <w:rFonts w:hint="cs"/>
          <w:smallCaps/>
          <w:color w:val="000000"/>
          <w:cs/>
          <w:lang w:bidi="fa-IR"/>
        </w:rPr>
        <w:t>‎</w:t>
      </w:r>
      <w:r w:rsidRPr="00984198">
        <w:rPr>
          <w:smallCaps/>
          <w:color w:val="000000"/>
          <w:rtl/>
          <w:lang w:bidi="fa-IR"/>
        </w:rPr>
        <w:t>اسرائيل پيشواياني را پديدار كرديم كه به فرمان ما (و</w:t>
      </w:r>
      <w:r w:rsidRPr="00984198">
        <w:rPr>
          <w:rFonts w:hint="cs"/>
          <w:smallCaps/>
          <w:color w:val="000000"/>
          <w:rtl/>
          <w:lang w:bidi="fa-IR"/>
        </w:rPr>
        <w:t xml:space="preserve"> </w:t>
      </w:r>
      <w:r w:rsidRPr="00984198">
        <w:rPr>
          <w:smallCaps/>
          <w:color w:val="000000"/>
          <w:rtl/>
          <w:lang w:bidi="fa-IR"/>
        </w:rPr>
        <w:t>برابر قوانين ما، مردمان را) راهنمائي</w:t>
      </w:r>
      <w:r w:rsidR="00C01522" w:rsidRPr="00984198">
        <w:rPr>
          <w:smallCaps/>
          <w:color w:val="000000"/>
          <w:rtl/>
          <w:lang w:bidi="fa-IR"/>
        </w:rPr>
        <w:t xml:space="preserve"> مي‌</w:t>
      </w:r>
      <w:r w:rsidRPr="00984198">
        <w:rPr>
          <w:smallCaps/>
          <w:color w:val="000000"/>
          <w:rtl/>
          <w:lang w:bidi="fa-IR"/>
        </w:rPr>
        <w:t>نمودند، بدان گاه كه بني اسرائيل (در راه خدا بر تحمّل سختيها) شكيبائي ورزيدند و</w:t>
      </w:r>
      <w:r w:rsidRPr="00984198">
        <w:rPr>
          <w:rFonts w:hint="cs"/>
          <w:smallCaps/>
          <w:color w:val="000000"/>
          <w:rtl/>
          <w:lang w:bidi="fa-IR"/>
        </w:rPr>
        <w:t xml:space="preserve"> </w:t>
      </w:r>
      <w:r w:rsidRPr="00984198">
        <w:rPr>
          <w:smallCaps/>
          <w:color w:val="000000"/>
          <w:rtl/>
          <w:lang w:bidi="fa-IR"/>
        </w:rPr>
        <w:t xml:space="preserve">به آيات ما ايمان كامل </w:t>
      </w:r>
      <w:r w:rsidRPr="00984198">
        <w:rPr>
          <w:rFonts w:hint="cs"/>
          <w:smallCaps/>
          <w:color w:val="000000"/>
          <w:rtl/>
          <w:lang w:bidi="fa-IR"/>
        </w:rPr>
        <w:t xml:space="preserve">(یقین) </w:t>
      </w:r>
      <w:r w:rsidRPr="00984198">
        <w:rPr>
          <w:smallCaps/>
          <w:color w:val="000000"/>
          <w:rtl/>
          <w:lang w:bidi="fa-IR"/>
        </w:rPr>
        <w:t>پيدا كردند</w:t>
      </w:r>
      <w:r w:rsidR="00E12E18">
        <w:rPr>
          <w:rFonts w:hint="cs"/>
          <w:smallCaps/>
          <w:color w:val="000000"/>
          <w:rtl/>
          <w:lang w:bidi="fa-IR"/>
        </w:rPr>
        <w:t>»</w:t>
      </w:r>
      <w:r w:rsidRPr="00984198">
        <w:rPr>
          <w:smallCaps/>
          <w:color w:val="000000"/>
          <w:rtl/>
          <w:lang w:bidi="fa-IR"/>
        </w:rPr>
        <w:t>.</w:t>
      </w:r>
    </w:p>
    <w:p w:rsidR="00C5413C" w:rsidRPr="00984198" w:rsidRDefault="00271606" w:rsidP="00C80182">
      <w:pPr>
        <w:pStyle w:val="NormalWeb"/>
        <w:bidi/>
        <w:spacing w:before="0" w:beforeAutospacing="0" w:after="0" w:afterAutospacing="0"/>
        <w:ind w:firstLine="284"/>
        <w:jc w:val="both"/>
        <w:rPr>
          <w:rFonts w:cs="B Lotus" w:hint="cs"/>
          <w:smallCaps/>
          <w:color w:val="000000"/>
          <w:sz w:val="28"/>
          <w:szCs w:val="28"/>
          <w:rtl/>
        </w:rPr>
      </w:pPr>
      <w:r>
        <w:rPr>
          <w:rFonts w:cs="B Lotus" w:hint="cs"/>
          <w:smallCaps/>
          <w:color w:val="000000"/>
          <w:sz w:val="28"/>
          <w:szCs w:val="28"/>
          <w:rtl/>
        </w:rPr>
        <w:t xml:space="preserve"> بنابراین، یقین</w:t>
      </w:r>
      <w:r w:rsidR="00C5413C" w:rsidRPr="00984198">
        <w:rPr>
          <w:rFonts w:cs="B Lotus" w:hint="cs"/>
          <w:smallCaps/>
          <w:color w:val="000000"/>
          <w:sz w:val="28"/>
          <w:szCs w:val="28"/>
          <w:rtl/>
        </w:rPr>
        <w:t xml:space="preserve"> روح اعمال قلب که آن روح اعمال اعضا و جوارح است، می</w:t>
      </w:r>
      <w:r w:rsidR="00C5413C" w:rsidRPr="00984198">
        <w:rPr>
          <w:rFonts w:cs="B Lotus" w:hint="cs"/>
          <w:smallCaps/>
          <w:color w:val="000000"/>
          <w:sz w:val="28"/>
          <w:szCs w:val="28"/>
          <w:cs/>
        </w:rPr>
        <w:t>‎</w:t>
      </w:r>
      <w:r w:rsidR="00C5413C" w:rsidRPr="00984198">
        <w:rPr>
          <w:rFonts w:cs="B Lotus" w:hint="cs"/>
          <w:smallCaps/>
          <w:color w:val="000000"/>
          <w:sz w:val="28"/>
          <w:szCs w:val="28"/>
          <w:rtl/>
        </w:rPr>
        <w:t>باشد. و یقین حقیقت صدیقیت</w:t>
      </w:r>
      <w:r w:rsidR="009D0387" w:rsidRPr="00984198">
        <w:rPr>
          <w:rFonts w:cs="B Lotus" w:hint="cs"/>
          <w:smallCaps/>
          <w:color w:val="000000"/>
          <w:sz w:val="28"/>
          <w:szCs w:val="28"/>
          <w:rtl/>
        </w:rPr>
        <w:t xml:space="preserve"> می‌</w:t>
      </w:r>
      <w:r w:rsidR="00C5413C" w:rsidRPr="00984198">
        <w:rPr>
          <w:rFonts w:cs="B Lotus" w:hint="cs"/>
          <w:smallCaps/>
          <w:color w:val="000000"/>
          <w:sz w:val="28"/>
          <w:szCs w:val="28"/>
          <w:rtl/>
        </w:rPr>
        <w:t>باشد. و هر زمان که یقین به قلب متصل گردد، پر از نور و روشنایی</w:t>
      </w:r>
      <w:r w:rsidR="009D0387" w:rsidRPr="00984198">
        <w:rPr>
          <w:rFonts w:cs="B Lotus" w:hint="cs"/>
          <w:smallCaps/>
          <w:color w:val="000000"/>
          <w:sz w:val="28"/>
          <w:szCs w:val="28"/>
          <w:rtl/>
        </w:rPr>
        <w:t xml:space="preserve"> می‌</w:t>
      </w:r>
      <w:r w:rsidR="00C5413C" w:rsidRPr="00984198">
        <w:rPr>
          <w:rFonts w:cs="B Lotus" w:hint="cs"/>
          <w:smallCaps/>
          <w:color w:val="000000"/>
          <w:sz w:val="28"/>
          <w:szCs w:val="28"/>
          <w:rtl/>
        </w:rPr>
        <w:t>گردد. و هر شک و تردید و خشم و اندوه و ناراحتی از آن منتفی</w:t>
      </w:r>
      <w:r w:rsidR="009D0387" w:rsidRPr="00984198">
        <w:rPr>
          <w:rFonts w:cs="B Lotus" w:hint="cs"/>
          <w:smallCaps/>
          <w:color w:val="000000"/>
          <w:sz w:val="28"/>
          <w:szCs w:val="28"/>
          <w:rtl/>
        </w:rPr>
        <w:t xml:space="preserve"> می‌</w:t>
      </w:r>
      <w:r w:rsidR="00C5413C" w:rsidRPr="00984198">
        <w:rPr>
          <w:rFonts w:cs="B Lotus" w:hint="cs"/>
          <w:smallCaps/>
          <w:color w:val="000000"/>
          <w:sz w:val="28"/>
          <w:szCs w:val="28"/>
          <w:rtl/>
        </w:rPr>
        <w:t xml:space="preserve">گردد و بلکه پر از محبت الله عزوجل و ترس </w:t>
      </w:r>
      <w:r>
        <w:rPr>
          <w:rFonts w:cs="B Lotus" w:hint="cs"/>
          <w:smallCaps/>
          <w:color w:val="000000"/>
          <w:sz w:val="28"/>
          <w:szCs w:val="28"/>
          <w:rtl/>
        </w:rPr>
        <w:t>و رضایت و شکر و سپاسگذاری از او</w:t>
      </w:r>
      <w:r w:rsidR="00C5413C" w:rsidRPr="00984198">
        <w:rPr>
          <w:rFonts w:cs="B Lotus" w:hint="cs"/>
          <w:smallCaps/>
          <w:color w:val="000000"/>
          <w:sz w:val="28"/>
          <w:szCs w:val="28"/>
          <w:rtl/>
        </w:rPr>
        <w:t xml:space="preserve"> و توکل بر او و انابت و بازگشت به سوی او</w:t>
      </w:r>
      <w:r w:rsidR="009D0387" w:rsidRPr="00984198">
        <w:rPr>
          <w:rFonts w:cs="B Lotus" w:hint="cs"/>
          <w:smallCaps/>
          <w:color w:val="000000"/>
          <w:sz w:val="28"/>
          <w:szCs w:val="28"/>
          <w:rtl/>
        </w:rPr>
        <w:t xml:space="preserve"> می‌</w:t>
      </w:r>
      <w:r w:rsidR="00C5413C" w:rsidRPr="00984198">
        <w:rPr>
          <w:rFonts w:cs="B Lotus" w:hint="cs"/>
          <w:smallCaps/>
          <w:color w:val="000000"/>
          <w:sz w:val="28"/>
          <w:szCs w:val="28"/>
          <w:rtl/>
        </w:rPr>
        <w:t xml:space="preserve">شود. </w:t>
      </w:r>
    </w:p>
    <w:p w:rsidR="00C5413C" w:rsidRPr="00CB569B" w:rsidRDefault="00C5413C" w:rsidP="00CB569B">
      <w:pPr>
        <w:autoSpaceDE w:val="0"/>
        <w:autoSpaceDN w:val="0"/>
        <w:adjustRightInd w:val="0"/>
        <w:jc w:val="both"/>
        <w:rPr>
          <w:rFonts w:ascii="KFGQPC Uthmanic Script HAFS" w:hAnsi="KFGQPC Uthmanic Script HAFS" w:cs="KFGQPC Uthmanic Script HAFS"/>
          <w:rtl/>
        </w:rPr>
      </w:pPr>
      <w:r w:rsidRPr="00984198">
        <w:rPr>
          <w:rFonts w:hint="cs"/>
          <w:smallCaps/>
          <w:color w:val="000000"/>
          <w:rtl/>
          <w:lang w:bidi="fa-IR"/>
        </w:rPr>
        <w:t>و یقین به عنوان شرطی از شروط</w:t>
      </w:r>
      <w:r w:rsidR="00890408" w:rsidRPr="00984198">
        <w:rPr>
          <w:rFonts w:hint="cs"/>
          <w:smallCaps/>
          <w:color w:val="000000"/>
          <w:rtl/>
          <w:lang w:bidi="fa-IR"/>
        </w:rPr>
        <w:t xml:space="preserve"> </w:t>
      </w:r>
      <w:r w:rsidR="00F64452" w:rsidRPr="00F64452">
        <w:rPr>
          <w:rFonts w:cs="mylotus" w:hint="cs"/>
          <w:smallCaps/>
          <w:color w:val="000000"/>
          <w:rtl/>
          <w:lang w:bidi="fa-IR"/>
        </w:rPr>
        <w:t>لا إله إلا الله</w:t>
      </w:r>
      <w:r w:rsidR="00890408" w:rsidRPr="00984198">
        <w:rPr>
          <w:rFonts w:hint="cs"/>
          <w:smallCaps/>
          <w:color w:val="000000"/>
          <w:rtl/>
          <w:lang w:bidi="fa-IR"/>
        </w:rPr>
        <w:t xml:space="preserve"> </w:t>
      </w:r>
      <w:r w:rsidRPr="00984198">
        <w:rPr>
          <w:rFonts w:hint="cs"/>
          <w:smallCaps/>
          <w:color w:val="000000"/>
          <w:rtl/>
          <w:lang w:bidi="fa-IR"/>
        </w:rPr>
        <w:t>عبارت اس</w:t>
      </w:r>
      <w:r w:rsidR="00271606">
        <w:rPr>
          <w:rFonts w:hint="cs"/>
          <w:smallCaps/>
          <w:color w:val="000000"/>
          <w:rtl/>
          <w:lang w:bidi="fa-IR"/>
        </w:rPr>
        <w:t>ت از: یقین منافی هر شک و تردیدی؛ بدین</w:t>
      </w:r>
      <w:r w:rsidR="00271606">
        <w:rPr>
          <w:smallCaps/>
          <w:color w:val="000000"/>
          <w:rtl/>
          <w:lang w:bidi="fa-IR"/>
        </w:rPr>
        <w:softHyphen/>
      </w:r>
      <w:r w:rsidRPr="00984198">
        <w:rPr>
          <w:rFonts w:hint="cs"/>
          <w:smallCaps/>
          <w:color w:val="000000"/>
          <w:rtl/>
          <w:lang w:bidi="fa-IR"/>
        </w:rPr>
        <w:t>گونه که گوینده</w:t>
      </w:r>
      <w:r w:rsidR="00AC25A8" w:rsidRPr="00984198">
        <w:rPr>
          <w:rFonts w:hint="cs"/>
          <w:smallCaps/>
          <w:color w:val="000000"/>
          <w:rtl/>
          <w:lang w:bidi="fa-IR"/>
        </w:rPr>
        <w:t xml:space="preserve">‌ی </w:t>
      </w:r>
      <w:r w:rsidRPr="00984198">
        <w:rPr>
          <w:rFonts w:hint="cs"/>
          <w:smallCaps/>
          <w:color w:val="000000"/>
          <w:rtl/>
          <w:lang w:bidi="fa-IR"/>
        </w:rPr>
        <w:t>کلمه</w:t>
      </w:r>
      <w:r w:rsidR="00AC25A8" w:rsidRPr="00984198">
        <w:rPr>
          <w:rFonts w:hint="cs"/>
          <w:smallCaps/>
          <w:color w:val="000000"/>
          <w:rtl/>
          <w:lang w:bidi="fa-IR"/>
        </w:rPr>
        <w:t xml:space="preserve">‌ی </w:t>
      </w:r>
      <w:r w:rsidR="00271606">
        <w:rPr>
          <w:rFonts w:hint="cs"/>
          <w:smallCaps/>
          <w:color w:val="000000"/>
          <w:rtl/>
          <w:lang w:bidi="fa-IR"/>
        </w:rPr>
        <w:t>توحید،</w:t>
      </w:r>
      <w:r w:rsidRPr="00984198">
        <w:rPr>
          <w:rFonts w:hint="cs"/>
          <w:smallCaps/>
          <w:color w:val="000000"/>
          <w:rtl/>
          <w:lang w:bidi="fa-IR"/>
        </w:rPr>
        <w:t xml:space="preserve"> نسبت </w:t>
      </w:r>
      <w:r w:rsidR="00271606">
        <w:rPr>
          <w:rFonts w:hint="cs"/>
          <w:smallCaps/>
          <w:color w:val="000000"/>
          <w:rtl/>
          <w:lang w:bidi="fa-IR"/>
        </w:rPr>
        <w:t xml:space="preserve">به </w:t>
      </w:r>
      <w:r w:rsidRPr="00984198">
        <w:rPr>
          <w:rFonts w:hint="cs"/>
          <w:smallCaps/>
          <w:color w:val="000000"/>
          <w:rtl/>
          <w:lang w:bidi="fa-IR"/>
        </w:rPr>
        <w:t>مدلول این کلمه، یقین جازم داشته است. چرا که ایمان جز با علم یقینی و نه علم ظنی فاید</w:t>
      </w:r>
      <w:r w:rsidR="00963C85">
        <w:rPr>
          <w:rFonts w:hint="cs"/>
          <w:smallCaps/>
          <w:color w:val="000000"/>
          <w:rtl/>
          <w:lang w:bidi="fa-IR"/>
        </w:rPr>
        <w:t xml:space="preserve">ه‌ای </w:t>
      </w:r>
      <w:r w:rsidRPr="00984198">
        <w:rPr>
          <w:rFonts w:hint="cs"/>
          <w:smallCaps/>
          <w:color w:val="000000"/>
          <w:rtl/>
          <w:lang w:bidi="fa-IR"/>
        </w:rPr>
        <w:t>ندارد؛ پس ایمان چگونه</w:t>
      </w:r>
      <w:r w:rsidR="009D0387" w:rsidRPr="00984198">
        <w:rPr>
          <w:rFonts w:hint="cs"/>
          <w:smallCaps/>
          <w:color w:val="000000"/>
          <w:rtl/>
          <w:lang w:bidi="fa-IR"/>
        </w:rPr>
        <w:t xml:space="preserve"> می‌</w:t>
      </w:r>
      <w:r w:rsidR="00271606">
        <w:rPr>
          <w:rFonts w:hint="cs"/>
          <w:smallCaps/>
          <w:color w:val="000000"/>
          <w:rtl/>
          <w:lang w:bidi="fa-IR"/>
        </w:rPr>
        <w:t>باشد زمانی</w:t>
      </w:r>
      <w:r w:rsidR="00271606">
        <w:rPr>
          <w:smallCaps/>
          <w:color w:val="000000"/>
          <w:rtl/>
          <w:lang w:bidi="fa-IR"/>
        </w:rPr>
        <w:softHyphen/>
      </w:r>
      <w:r w:rsidRPr="00984198">
        <w:rPr>
          <w:rFonts w:hint="cs"/>
          <w:smallCaps/>
          <w:color w:val="000000"/>
          <w:rtl/>
          <w:lang w:bidi="fa-IR"/>
        </w:rPr>
        <w:t>که شک و تردید در آن داخل باشد؟ الله عزوجل</w:t>
      </w:r>
      <w:r w:rsidR="009D0387" w:rsidRPr="00984198">
        <w:rPr>
          <w:rFonts w:hint="cs"/>
          <w:smallCaps/>
          <w:color w:val="000000"/>
          <w:rtl/>
          <w:lang w:bidi="fa-IR"/>
        </w:rPr>
        <w:t xml:space="preserve"> می‌</w:t>
      </w:r>
      <w:r w:rsidRPr="00984198">
        <w:rPr>
          <w:rFonts w:hint="cs"/>
          <w:smallCaps/>
          <w:color w:val="000000"/>
          <w:rtl/>
          <w:lang w:bidi="fa-IR"/>
        </w:rPr>
        <w:t>فرماید:</w:t>
      </w:r>
      <w:r w:rsidR="00FC20CF" w:rsidRPr="00984198">
        <w:rPr>
          <w:rFonts w:hint="cs"/>
          <w:smallCaps/>
          <w:color w:val="000000"/>
          <w:rtl/>
          <w:lang w:bidi="fa-IR"/>
        </w:rPr>
        <w:t xml:space="preserve"> </w:t>
      </w:r>
      <w:r w:rsidR="00FC20CF">
        <w:rPr>
          <w:rFonts w:ascii="Traditional Arabic" w:hAnsi="Traditional Arabic" w:cs="Traditional Arabic"/>
          <w:smallCaps/>
          <w:rtl/>
        </w:rPr>
        <w:t>﴿</w:t>
      </w:r>
      <w:r w:rsidR="00CB569B">
        <w:rPr>
          <w:rFonts w:ascii="KFGQPC Uthmanic Script HAFS" w:hAnsi="KFGQPC Uthmanic Script HAFS" w:cs="KFGQPC Uthmanic Script HAFS" w:hint="cs"/>
          <w:rtl/>
        </w:rPr>
        <w:t>إِنَّمَا</w:t>
      </w:r>
      <w:r w:rsidR="00CB569B">
        <w:rPr>
          <w:rFonts w:ascii="KFGQPC Uthmanic Script HAFS" w:hAnsi="KFGQPC Uthmanic Script HAFS" w:cs="KFGQPC Uthmanic Script HAFS"/>
          <w:rtl/>
        </w:rPr>
        <w:t xml:space="preserve"> </w:t>
      </w:r>
      <w:r w:rsidR="00CB569B">
        <w:rPr>
          <w:rFonts w:ascii="KFGQPC Uthmanic Script HAFS" w:hAnsi="KFGQPC Uthmanic Script HAFS" w:cs="KFGQPC Uthmanic Script HAFS" w:hint="cs"/>
          <w:rtl/>
        </w:rPr>
        <w:t>ٱلۡمُؤۡمِنُونَ</w:t>
      </w:r>
      <w:r w:rsidR="00CB569B">
        <w:rPr>
          <w:rFonts w:ascii="KFGQPC Uthmanic Script HAFS" w:hAnsi="KFGQPC Uthmanic Script HAFS" w:cs="KFGQPC Uthmanic Script HAFS"/>
          <w:rtl/>
        </w:rPr>
        <w:t xml:space="preserve"> </w:t>
      </w:r>
      <w:r w:rsidR="00CB569B">
        <w:rPr>
          <w:rFonts w:ascii="KFGQPC Uthmanic Script HAFS" w:hAnsi="KFGQPC Uthmanic Script HAFS" w:cs="KFGQPC Uthmanic Script HAFS" w:hint="cs"/>
          <w:rtl/>
        </w:rPr>
        <w:lastRenderedPageBreak/>
        <w:t>ٱلَّذِينَ</w:t>
      </w:r>
      <w:r w:rsidR="00CB569B">
        <w:rPr>
          <w:rFonts w:ascii="KFGQPC Uthmanic Script HAFS" w:hAnsi="KFGQPC Uthmanic Script HAFS" w:cs="KFGQPC Uthmanic Script HAFS"/>
          <w:rtl/>
        </w:rPr>
        <w:t xml:space="preserve"> ءَامَنُواْ بِ</w:t>
      </w:r>
      <w:r w:rsidR="00CB569B">
        <w:rPr>
          <w:rFonts w:ascii="KFGQPC Uthmanic Script HAFS" w:hAnsi="KFGQPC Uthmanic Script HAFS" w:cs="KFGQPC Uthmanic Script HAFS" w:hint="cs"/>
          <w:rtl/>
        </w:rPr>
        <w:t>ٱللَّهِ</w:t>
      </w:r>
      <w:r w:rsidR="00CB569B">
        <w:rPr>
          <w:rFonts w:ascii="KFGQPC Uthmanic Script HAFS" w:hAnsi="KFGQPC Uthmanic Script HAFS" w:cs="KFGQPC Uthmanic Script HAFS"/>
          <w:rtl/>
        </w:rPr>
        <w:t xml:space="preserve"> وَرَسُولِهِ</w:t>
      </w:r>
      <w:r w:rsidR="00CB569B">
        <w:rPr>
          <w:rFonts w:ascii="KFGQPC Uthmanic Script HAFS" w:hAnsi="KFGQPC Uthmanic Script HAFS" w:cs="KFGQPC Uthmanic Script HAFS" w:hint="cs"/>
          <w:rtl/>
        </w:rPr>
        <w:t>ۦ</w:t>
      </w:r>
      <w:r w:rsidR="00CB569B">
        <w:rPr>
          <w:rFonts w:ascii="KFGQPC Uthmanic Script HAFS" w:hAnsi="KFGQPC Uthmanic Script HAFS" w:cs="KFGQPC Uthmanic Script HAFS"/>
          <w:rtl/>
        </w:rPr>
        <w:t xml:space="preserve"> ثُمَّ لَمۡ يَرۡتَابُواْ وَجَٰهَدُواْ بِأَمۡوَٰلِهِمۡ وَأَنفُسِهِمۡ فِي سَبِيلِ </w:t>
      </w:r>
      <w:r w:rsidR="00CB569B">
        <w:rPr>
          <w:rFonts w:ascii="KFGQPC Uthmanic Script HAFS" w:hAnsi="KFGQPC Uthmanic Script HAFS" w:cs="KFGQPC Uthmanic Script HAFS" w:hint="cs"/>
          <w:rtl/>
        </w:rPr>
        <w:t>ٱللَّهِۚ</w:t>
      </w:r>
      <w:r w:rsidR="00CB569B">
        <w:rPr>
          <w:rFonts w:ascii="KFGQPC Uthmanic Script HAFS" w:hAnsi="KFGQPC Uthmanic Script HAFS" w:cs="KFGQPC Uthmanic Script HAFS"/>
          <w:rtl/>
        </w:rPr>
        <w:t xml:space="preserve"> أُوْلَٰٓئِكَ هُمُ </w:t>
      </w:r>
      <w:r w:rsidR="00CB569B">
        <w:rPr>
          <w:rFonts w:ascii="KFGQPC Uthmanic Script HAFS" w:hAnsi="KFGQPC Uthmanic Script HAFS" w:cs="KFGQPC Uthmanic Script HAFS" w:hint="cs"/>
          <w:rtl/>
        </w:rPr>
        <w:t>ٱلصَّٰدِقُونَ</w:t>
      </w:r>
      <w:r w:rsidR="00CB569B">
        <w:rPr>
          <w:rFonts w:ascii="KFGQPC Uthmanic Script HAFS" w:hAnsi="KFGQPC Uthmanic Script HAFS" w:cs="KFGQPC Uthmanic Script HAFS"/>
          <w:rtl/>
        </w:rPr>
        <w:t xml:space="preserve"> ١٥</w:t>
      </w:r>
      <w:r w:rsidR="00FC20CF">
        <w:rPr>
          <w:rFonts w:ascii="Traditional Arabic" w:hAnsi="Traditional Arabic" w:cs="Traditional Arabic"/>
          <w:smallCaps/>
          <w:rtl/>
        </w:rPr>
        <w:t>﴾</w:t>
      </w:r>
      <w:r w:rsidR="00FC20CF" w:rsidRPr="00984198">
        <w:rPr>
          <w:rFonts w:hint="cs"/>
          <w:smallCaps/>
          <w:rtl/>
          <w:lang w:bidi="fa-IR"/>
        </w:rPr>
        <w:t xml:space="preserve"> </w:t>
      </w:r>
      <w:r w:rsidR="00FC20CF" w:rsidRPr="00FC20CF">
        <w:rPr>
          <w:rFonts w:ascii="mylotus" w:hAnsi="mylotus" w:cs="mylotus"/>
          <w:smallCaps/>
          <w:sz w:val="24"/>
          <w:szCs w:val="24"/>
          <w:rtl/>
        </w:rPr>
        <w:t>[</w:t>
      </w:r>
      <w:r w:rsidR="00FC20CF">
        <w:rPr>
          <w:rFonts w:ascii="mylotus" w:hAnsi="mylotus" w:cs="mylotus"/>
          <w:smallCaps/>
          <w:sz w:val="24"/>
          <w:szCs w:val="24"/>
          <w:rtl/>
        </w:rPr>
        <w:t>الحجرات: 15</w:t>
      </w:r>
      <w:r w:rsidR="00FC20CF" w:rsidRPr="00FC20CF">
        <w:rPr>
          <w:rFonts w:ascii="mylotus" w:hAnsi="mylotus" w:cs="mylotus"/>
          <w:smallCaps/>
          <w:sz w:val="24"/>
          <w:szCs w:val="24"/>
          <w:rtl/>
        </w:rPr>
        <w:t>]</w:t>
      </w:r>
      <w:r w:rsidRPr="00984198">
        <w:rPr>
          <w:rFonts w:hint="cs"/>
          <w:smallCaps/>
          <w:color w:val="000000"/>
          <w:rtl/>
          <w:lang w:bidi="fa-IR"/>
        </w:rPr>
        <w:t xml:space="preserve"> </w:t>
      </w:r>
      <w:r w:rsidR="00E12E18">
        <w:rPr>
          <w:rFonts w:hint="cs"/>
          <w:smallCaps/>
          <w:color w:val="000000"/>
          <w:rtl/>
          <w:lang w:bidi="fa-IR"/>
        </w:rPr>
        <w:t>«</w:t>
      </w:r>
      <w:r w:rsidRPr="00984198">
        <w:rPr>
          <w:smallCaps/>
          <w:color w:val="000000"/>
          <w:rtl/>
          <w:lang w:bidi="fa-IR"/>
        </w:rPr>
        <w:t xml:space="preserve">مؤمنان تنها كسانيند كه به </w:t>
      </w:r>
      <w:r w:rsidRPr="00984198">
        <w:rPr>
          <w:rFonts w:hint="cs"/>
          <w:smallCaps/>
          <w:color w:val="000000"/>
          <w:rtl/>
          <w:lang w:bidi="fa-IR"/>
        </w:rPr>
        <w:t>الله</w:t>
      </w:r>
      <w:r w:rsidRPr="00984198">
        <w:rPr>
          <w:smallCaps/>
          <w:color w:val="000000"/>
          <w:rtl/>
          <w:lang w:bidi="fa-IR"/>
        </w:rPr>
        <w:t xml:space="preserve"> و پي</w:t>
      </w:r>
      <w:r w:rsidRPr="00984198">
        <w:rPr>
          <w:rFonts w:hint="cs"/>
          <w:smallCaps/>
          <w:color w:val="000000"/>
          <w:rtl/>
          <w:lang w:bidi="fa-IR"/>
        </w:rPr>
        <w:t>امبرش</w:t>
      </w:r>
      <w:r w:rsidRPr="00984198">
        <w:rPr>
          <w:smallCaps/>
          <w:color w:val="000000"/>
          <w:rtl/>
          <w:lang w:bidi="fa-IR"/>
        </w:rPr>
        <w:t xml:space="preserve"> ايمان آورده</w:t>
      </w:r>
      <w:r w:rsidR="00AC25A8" w:rsidRPr="00984198">
        <w:rPr>
          <w:smallCaps/>
          <w:color w:val="000000"/>
          <w:rtl/>
          <w:lang w:bidi="fa-IR"/>
        </w:rPr>
        <w:t>‌اند،</w:t>
      </w:r>
      <w:r w:rsidRPr="00984198">
        <w:rPr>
          <w:smallCaps/>
          <w:color w:val="000000"/>
          <w:rtl/>
          <w:lang w:bidi="fa-IR"/>
        </w:rPr>
        <w:t xml:space="preserve"> سپس هرگز شكّ و</w:t>
      </w:r>
      <w:r w:rsidRPr="00984198">
        <w:rPr>
          <w:rFonts w:hint="cs"/>
          <w:smallCaps/>
          <w:color w:val="000000"/>
          <w:rtl/>
          <w:lang w:bidi="fa-IR"/>
        </w:rPr>
        <w:t xml:space="preserve"> </w:t>
      </w:r>
      <w:r w:rsidRPr="00984198">
        <w:rPr>
          <w:smallCaps/>
          <w:color w:val="000000"/>
          <w:rtl/>
          <w:lang w:bidi="fa-IR"/>
        </w:rPr>
        <w:t>ترديدي به خود راه نداده</w:t>
      </w:r>
      <w:r w:rsidR="00271606">
        <w:rPr>
          <w:smallCaps/>
          <w:color w:val="000000"/>
          <w:rtl/>
          <w:lang w:bidi="fa-IR"/>
        </w:rPr>
        <w:t>‌اند</w:t>
      </w:r>
      <w:r w:rsidRPr="00984198">
        <w:rPr>
          <w:smallCaps/>
          <w:color w:val="000000"/>
          <w:rtl/>
          <w:lang w:bidi="fa-IR"/>
        </w:rPr>
        <w:t xml:space="preserve"> و</w:t>
      </w:r>
      <w:r w:rsidRPr="00984198">
        <w:rPr>
          <w:rFonts w:hint="cs"/>
          <w:smallCaps/>
          <w:color w:val="000000"/>
          <w:rtl/>
          <w:lang w:bidi="fa-IR"/>
        </w:rPr>
        <w:t xml:space="preserve"> </w:t>
      </w:r>
      <w:r w:rsidRPr="00984198">
        <w:rPr>
          <w:smallCaps/>
          <w:color w:val="000000"/>
          <w:rtl/>
          <w:lang w:bidi="fa-IR"/>
        </w:rPr>
        <w:t>با مال و</w:t>
      </w:r>
      <w:r w:rsidRPr="00984198">
        <w:rPr>
          <w:rFonts w:hint="cs"/>
          <w:smallCaps/>
          <w:color w:val="000000"/>
          <w:rtl/>
          <w:lang w:bidi="fa-IR"/>
        </w:rPr>
        <w:t xml:space="preserve"> </w:t>
      </w:r>
      <w:r w:rsidRPr="00984198">
        <w:rPr>
          <w:smallCaps/>
          <w:color w:val="000000"/>
          <w:rtl/>
          <w:lang w:bidi="fa-IR"/>
        </w:rPr>
        <w:t xml:space="preserve">جان خويش در راه </w:t>
      </w:r>
      <w:r w:rsidRPr="00984198">
        <w:rPr>
          <w:rFonts w:hint="cs"/>
          <w:smallCaps/>
          <w:color w:val="000000"/>
          <w:rtl/>
          <w:lang w:bidi="fa-IR"/>
        </w:rPr>
        <w:t>الله</w:t>
      </w:r>
      <w:r w:rsidRPr="00984198">
        <w:rPr>
          <w:smallCaps/>
          <w:color w:val="000000"/>
          <w:rtl/>
          <w:lang w:bidi="fa-IR"/>
        </w:rPr>
        <w:t xml:space="preserve"> به تلاش ايستاده</w:t>
      </w:r>
      <w:r w:rsidR="00AC25A8" w:rsidRPr="00984198">
        <w:rPr>
          <w:smallCaps/>
          <w:color w:val="000000"/>
          <w:rtl/>
          <w:lang w:bidi="fa-IR"/>
        </w:rPr>
        <w:t xml:space="preserve">‌اند </w:t>
      </w:r>
      <w:r w:rsidRPr="00984198">
        <w:rPr>
          <w:smallCaps/>
          <w:color w:val="000000"/>
          <w:rtl/>
          <w:lang w:bidi="fa-IR"/>
        </w:rPr>
        <w:t>و</w:t>
      </w:r>
      <w:r w:rsidRPr="00984198">
        <w:rPr>
          <w:rFonts w:hint="cs"/>
          <w:smallCaps/>
          <w:color w:val="000000"/>
          <w:rtl/>
          <w:lang w:bidi="fa-IR"/>
        </w:rPr>
        <w:t xml:space="preserve"> </w:t>
      </w:r>
      <w:r w:rsidRPr="00984198">
        <w:rPr>
          <w:smallCaps/>
          <w:color w:val="000000"/>
          <w:rtl/>
          <w:lang w:bidi="fa-IR"/>
        </w:rPr>
        <w:t>به جهاد برخاسته</w:t>
      </w:r>
      <w:r w:rsidR="00AC25A8" w:rsidRPr="00984198">
        <w:rPr>
          <w:smallCaps/>
          <w:color w:val="000000"/>
          <w:rtl/>
          <w:lang w:bidi="fa-IR"/>
        </w:rPr>
        <w:t>‌اند.</w:t>
      </w:r>
      <w:r w:rsidRPr="00984198">
        <w:rPr>
          <w:smallCaps/>
          <w:color w:val="000000"/>
          <w:rtl/>
          <w:lang w:bidi="fa-IR"/>
        </w:rPr>
        <w:t xml:space="preserve"> آنان (بلي آنان، در ايمان خود) درست و</w:t>
      </w:r>
      <w:r w:rsidRPr="00984198">
        <w:rPr>
          <w:rFonts w:hint="cs"/>
          <w:smallCaps/>
          <w:color w:val="000000"/>
          <w:rtl/>
          <w:lang w:bidi="fa-IR"/>
        </w:rPr>
        <w:t xml:space="preserve"> </w:t>
      </w:r>
      <w:r w:rsidRPr="00984198">
        <w:rPr>
          <w:smallCaps/>
          <w:color w:val="000000"/>
          <w:rtl/>
          <w:lang w:bidi="fa-IR"/>
        </w:rPr>
        <w:t>راستگويند</w:t>
      </w:r>
      <w:r w:rsidR="00E12E18">
        <w:rPr>
          <w:rFonts w:hint="cs"/>
          <w:smallCaps/>
          <w:color w:val="000000"/>
          <w:rtl/>
          <w:lang w:bidi="fa-IR"/>
        </w:rPr>
        <w:t>»</w:t>
      </w:r>
      <w:r w:rsidRPr="00984198">
        <w:rPr>
          <w:smallCaps/>
          <w:color w:val="000000"/>
          <w:rtl/>
          <w:lang w:bidi="fa-IR"/>
        </w:rPr>
        <w:t>.</w:t>
      </w:r>
    </w:p>
    <w:p w:rsidR="00C5413C" w:rsidRPr="00CB569B" w:rsidRDefault="00C5413C" w:rsidP="00271606">
      <w:pPr>
        <w:widowControl w:val="0"/>
        <w:autoSpaceDE w:val="0"/>
        <w:autoSpaceDN w:val="0"/>
        <w:adjustRightInd w:val="0"/>
        <w:jc w:val="both"/>
        <w:rPr>
          <w:rFonts w:ascii="KFGQPC Uthmanic Script HAFS" w:hAnsi="KFGQPC Uthmanic Script HAFS" w:cs="KFGQPC Uthmanic Script HAFS" w:hint="cs"/>
          <w:rtl/>
        </w:rPr>
      </w:pPr>
      <w:r w:rsidRPr="00984198">
        <w:rPr>
          <w:rFonts w:hint="cs"/>
          <w:smallCaps/>
          <w:color w:val="000000"/>
          <w:rtl/>
          <w:lang w:bidi="fa-IR"/>
        </w:rPr>
        <w:t xml:space="preserve"> الله عزوجل در این آیه، در صدق ایمان</w:t>
      </w:r>
      <w:r w:rsidR="00271606">
        <w:rPr>
          <w:smallCaps/>
          <w:color w:val="000000"/>
          <w:rtl/>
          <w:lang w:bidi="fa-IR"/>
        </w:rPr>
        <w:softHyphen/>
      </w:r>
      <w:r w:rsidRPr="00984198">
        <w:rPr>
          <w:rFonts w:hint="cs"/>
          <w:smallCaps/>
          <w:color w:val="000000"/>
          <w:rtl/>
          <w:lang w:bidi="fa-IR"/>
        </w:rPr>
        <w:t>شان به الله عزوجل و رسولش</w:t>
      </w:r>
      <w:r w:rsidR="00271606" w:rsidRPr="00271606">
        <w:rPr>
          <w:rFonts w:ascii="Arial" w:hAnsi="Arial" w:cs="CTraditional Arabic" w:hint="cs"/>
          <w:rtl/>
        </w:rPr>
        <w:t xml:space="preserve"> </w:t>
      </w:r>
      <w:r w:rsidR="00271606">
        <w:rPr>
          <w:rFonts w:ascii="Arial" w:hAnsi="Arial" w:cs="CTraditional Arabic" w:hint="cs"/>
          <w:rtl/>
        </w:rPr>
        <w:t>ح</w:t>
      </w:r>
      <w:r w:rsidR="00271606">
        <w:rPr>
          <w:rFonts w:hint="cs"/>
          <w:smallCaps/>
          <w:color w:val="000000"/>
          <w:rtl/>
          <w:lang w:bidi="fa-IR"/>
        </w:rPr>
        <w:t xml:space="preserve"> شک نداشتن را شرط کرده است.</w:t>
      </w:r>
      <w:r w:rsidRPr="00984198">
        <w:rPr>
          <w:rFonts w:hint="cs"/>
          <w:smallCaps/>
          <w:color w:val="000000"/>
          <w:rtl/>
          <w:lang w:bidi="fa-IR"/>
        </w:rPr>
        <w:t xml:space="preserve"> و کسی که شک و تردید در آن داشته باشد، از جمله</w:t>
      </w:r>
      <w:r w:rsidR="00AC25A8" w:rsidRPr="00984198">
        <w:rPr>
          <w:rFonts w:hint="cs"/>
          <w:smallCaps/>
          <w:color w:val="000000"/>
          <w:rtl/>
          <w:lang w:bidi="fa-IR"/>
        </w:rPr>
        <w:t xml:space="preserve">‌ی </w:t>
      </w:r>
      <w:r w:rsidRPr="00984198">
        <w:rPr>
          <w:rFonts w:hint="cs"/>
          <w:smallCaps/>
          <w:color w:val="000000"/>
          <w:rtl/>
          <w:lang w:bidi="fa-IR"/>
        </w:rPr>
        <w:t>منافقین</w:t>
      </w:r>
      <w:r w:rsidR="009D0387" w:rsidRPr="00984198">
        <w:rPr>
          <w:rFonts w:hint="cs"/>
          <w:smallCaps/>
          <w:color w:val="000000"/>
          <w:rtl/>
          <w:lang w:bidi="fa-IR"/>
        </w:rPr>
        <w:t xml:space="preserve"> می‌</w:t>
      </w:r>
      <w:r w:rsidRPr="00984198">
        <w:rPr>
          <w:rFonts w:hint="cs"/>
          <w:smallCaps/>
          <w:color w:val="000000"/>
          <w:rtl/>
          <w:lang w:bidi="fa-IR"/>
        </w:rPr>
        <w:t>باشد، کسانی که الله عزوجل در مورد</w:t>
      </w:r>
      <w:r w:rsidR="00271606">
        <w:rPr>
          <w:rFonts w:hint="cs"/>
          <w:smallCaps/>
          <w:color w:val="000000"/>
          <w:rtl/>
          <w:lang w:bidi="fa-IR"/>
        </w:rPr>
        <w:t xml:space="preserve"> آن</w:t>
      </w:r>
      <w:r w:rsidR="009D0387" w:rsidRPr="00984198">
        <w:rPr>
          <w:rFonts w:hint="cs"/>
          <w:smallCaps/>
          <w:color w:val="000000"/>
          <w:rtl/>
          <w:lang w:bidi="fa-IR"/>
        </w:rPr>
        <w:t>ا</w:t>
      </w:r>
      <w:r w:rsidR="00271606">
        <w:rPr>
          <w:rFonts w:hint="cs"/>
          <w:smallCaps/>
          <w:color w:val="000000"/>
          <w:rtl/>
          <w:lang w:bidi="fa-IR"/>
        </w:rPr>
        <w:t>ن</w:t>
      </w:r>
      <w:r w:rsidR="009D0387" w:rsidRPr="00984198">
        <w:rPr>
          <w:rFonts w:hint="cs"/>
          <w:smallCaps/>
          <w:color w:val="000000"/>
          <w:rtl/>
          <w:lang w:bidi="fa-IR"/>
        </w:rPr>
        <w:t xml:space="preserve"> می‌</w:t>
      </w:r>
      <w:r w:rsidRPr="00984198">
        <w:rPr>
          <w:rFonts w:hint="cs"/>
          <w:smallCaps/>
          <w:color w:val="000000"/>
          <w:rtl/>
          <w:lang w:bidi="fa-IR"/>
        </w:rPr>
        <w:t>فرماید:</w:t>
      </w:r>
      <w:r w:rsidR="00FC20CF" w:rsidRPr="00984198">
        <w:rPr>
          <w:rFonts w:hint="cs"/>
          <w:smallCaps/>
          <w:color w:val="000000"/>
          <w:rtl/>
          <w:lang w:bidi="fa-IR"/>
        </w:rPr>
        <w:t xml:space="preserve"> </w:t>
      </w:r>
      <w:r w:rsidR="00FC20CF">
        <w:rPr>
          <w:rFonts w:ascii="Traditional Arabic" w:hAnsi="Traditional Arabic" w:cs="Traditional Arabic"/>
          <w:smallCaps/>
          <w:rtl/>
        </w:rPr>
        <w:t>﴿</w:t>
      </w:r>
      <w:r w:rsidR="00CB569B">
        <w:rPr>
          <w:rFonts w:ascii="KFGQPC Uthmanic Script HAFS" w:hAnsi="KFGQPC Uthmanic Script HAFS" w:cs="KFGQPC Uthmanic Script HAFS" w:hint="cs"/>
          <w:rtl/>
        </w:rPr>
        <w:t>إِنَّمَا</w:t>
      </w:r>
      <w:r w:rsidR="00CB569B">
        <w:rPr>
          <w:rFonts w:ascii="KFGQPC Uthmanic Script HAFS" w:hAnsi="KFGQPC Uthmanic Script HAFS" w:cs="KFGQPC Uthmanic Script HAFS"/>
          <w:rtl/>
        </w:rPr>
        <w:t xml:space="preserve"> يَسۡتَ‍ٔۡذِنُكَ </w:t>
      </w:r>
      <w:r w:rsidR="00CB569B">
        <w:rPr>
          <w:rFonts w:ascii="KFGQPC Uthmanic Script HAFS" w:hAnsi="KFGQPC Uthmanic Script HAFS" w:cs="KFGQPC Uthmanic Script HAFS" w:hint="cs"/>
          <w:rtl/>
        </w:rPr>
        <w:t>ٱلَّذِينَ</w:t>
      </w:r>
      <w:r w:rsidR="00CB569B">
        <w:rPr>
          <w:rFonts w:ascii="KFGQPC Uthmanic Script HAFS" w:hAnsi="KFGQPC Uthmanic Script HAFS" w:cs="KFGQPC Uthmanic Script HAFS"/>
          <w:rtl/>
        </w:rPr>
        <w:t xml:space="preserve"> لَا يُؤۡمِنُونَ بِ</w:t>
      </w:r>
      <w:r w:rsidR="00CB569B">
        <w:rPr>
          <w:rFonts w:ascii="KFGQPC Uthmanic Script HAFS" w:hAnsi="KFGQPC Uthmanic Script HAFS" w:cs="KFGQPC Uthmanic Script HAFS" w:hint="cs"/>
          <w:rtl/>
        </w:rPr>
        <w:t>ٱللَّهِ</w:t>
      </w:r>
      <w:r w:rsidR="00CB569B">
        <w:rPr>
          <w:rFonts w:ascii="KFGQPC Uthmanic Script HAFS" w:hAnsi="KFGQPC Uthmanic Script HAFS" w:cs="KFGQPC Uthmanic Script HAFS"/>
          <w:rtl/>
        </w:rPr>
        <w:t xml:space="preserve"> وَ</w:t>
      </w:r>
      <w:r w:rsidR="00CB569B">
        <w:rPr>
          <w:rFonts w:ascii="KFGQPC Uthmanic Script HAFS" w:hAnsi="KFGQPC Uthmanic Script HAFS" w:cs="KFGQPC Uthmanic Script HAFS" w:hint="cs"/>
          <w:rtl/>
        </w:rPr>
        <w:t>ٱلۡيَوۡمِ</w:t>
      </w:r>
      <w:r w:rsidR="00CB569B">
        <w:rPr>
          <w:rFonts w:ascii="KFGQPC Uthmanic Script HAFS" w:hAnsi="KFGQPC Uthmanic Script HAFS" w:cs="KFGQPC Uthmanic Script HAFS"/>
          <w:rtl/>
        </w:rPr>
        <w:t xml:space="preserve"> </w:t>
      </w:r>
      <w:r w:rsidR="00CB569B">
        <w:rPr>
          <w:rFonts w:ascii="KFGQPC Uthmanic Script HAFS" w:hAnsi="KFGQPC Uthmanic Script HAFS" w:cs="KFGQPC Uthmanic Script HAFS" w:hint="cs"/>
          <w:rtl/>
        </w:rPr>
        <w:t>ٱلۡأٓخِرِ</w:t>
      </w:r>
      <w:r w:rsidR="00CB569B">
        <w:rPr>
          <w:rFonts w:ascii="KFGQPC Uthmanic Script HAFS" w:hAnsi="KFGQPC Uthmanic Script HAFS" w:cs="KFGQPC Uthmanic Script HAFS"/>
          <w:rtl/>
        </w:rPr>
        <w:t xml:space="preserve"> وَ</w:t>
      </w:r>
      <w:r w:rsidR="00CB569B">
        <w:rPr>
          <w:rFonts w:ascii="KFGQPC Uthmanic Script HAFS" w:hAnsi="KFGQPC Uthmanic Script HAFS" w:cs="KFGQPC Uthmanic Script HAFS" w:hint="cs"/>
          <w:rtl/>
        </w:rPr>
        <w:t>ٱرۡتَابَتۡ</w:t>
      </w:r>
      <w:r w:rsidR="00CB569B">
        <w:rPr>
          <w:rFonts w:ascii="KFGQPC Uthmanic Script HAFS" w:hAnsi="KFGQPC Uthmanic Script HAFS" w:cs="KFGQPC Uthmanic Script HAFS"/>
          <w:rtl/>
        </w:rPr>
        <w:t xml:space="preserve"> قُلُوبُهُمۡ فَهُمۡ فِي رَيۡبِهِمۡ يَتَرَدَّدُونَ ٤٥</w:t>
      </w:r>
      <w:r w:rsidR="00FC20CF">
        <w:rPr>
          <w:rFonts w:ascii="Traditional Arabic" w:hAnsi="Traditional Arabic" w:cs="Traditional Arabic"/>
          <w:smallCaps/>
          <w:rtl/>
        </w:rPr>
        <w:t>﴾</w:t>
      </w:r>
      <w:r w:rsidR="00FC20CF" w:rsidRPr="00984198">
        <w:rPr>
          <w:rFonts w:hint="cs"/>
          <w:smallCaps/>
          <w:rtl/>
          <w:lang w:bidi="fa-IR"/>
        </w:rPr>
        <w:t xml:space="preserve"> </w:t>
      </w:r>
      <w:r w:rsidR="00FC20CF" w:rsidRPr="00FC20CF">
        <w:rPr>
          <w:rFonts w:ascii="mylotus" w:hAnsi="mylotus" w:cs="mylotus"/>
          <w:smallCaps/>
          <w:sz w:val="24"/>
          <w:szCs w:val="24"/>
          <w:rtl/>
        </w:rPr>
        <w:t>[</w:t>
      </w:r>
      <w:r w:rsidR="00FC20CF">
        <w:rPr>
          <w:rFonts w:ascii="mylotus" w:hAnsi="mylotus" w:cs="mylotus"/>
          <w:smallCaps/>
          <w:sz w:val="24"/>
          <w:szCs w:val="24"/>
          <w:rtl/>
        </w:rPr>
        <w:t>التوبة: 4</w:t>
      </w:r>
      <w:r w:rsidR="00CB569B">
        <w:rPr>
          <w:rFonts w:ascii="mylotus" w:hAnsi="mylotus" w:cs="mylotus"/>
          <w:smallCaps/>
          <w:sz w:val="24"/>
          <w:szCs w:val="24"/>
          <w:rtl/>
        </w:rPr>
        <w:t>5</w:t>
      </w:r>
      <w:r w:rsidR="00FC20CF" w:rsidRPr="00FC20CF">
        <w:rPr>
          <w:rFonts w:ascii="mylotus" w:hAnsi="mylotus" w:cs="mylotus"/>
          <w:smallCaps/>
          <w:sz w:val="24"/>
          <w:szCs w:val="24"/>
          <w:rtl/>
        </w:rPr>
        <w:t>]</w:t>
      </w:r>
      <w:r w:rsidRPr="00984198">
        <w:rPr>
          <w:rFonts w:hint="cs"/>
          <w:smallCaps/>
          <w:color w:val="000000"/>
          <w:rtl/>
          <w:lang w:bidi="fa-IR"/>
        </w:rPr>
        <w:t xml:space="preserve"> </w:t>
      </w:r>
      <w:r w:rsidR="00271606">
        <w:rPr>
          <w:rFonts w:hint="cs"/>
          <w:smallCaps/>
          <w:color w:val="000000"/>
          <w:rtl/>
          <w:lang w:bidi="fa-IR"/>
        </w:rPr>
        <w:t>«</w:t>
      </w:r>
      <w:r w:rsidRPr="00984198">
        <w:rPr>
          <w:smallCaps/>
          <w:color w:val="000000"/>
          <w:rtl/>
          <w:lang w:bidi="fa-IR"/>
        </w:rPr>
        <w:t>تنها كساني از تو اجازه</w:t>
      </w:r>
      <w:r w:rsidR="00C01522" w:rsidRPr="00984198">
        <w:rPr>
          <w:smallCaps/>
          <w:color w:val="000000"/>
          <w:rtl/>
          <w:lang w:bidi="fa-IR"/>
        </w:rPr>
        <w:t xml:space="preserve"> مي‌</w:t>
      </w:r>
      <w:r w:rsidRPr="00984198">
        <w:rPr>
          <w:smallCaps/>
          <w:color w:val="000000"/>
          <w:rtl/>
          <w:lang w:bidi="fa-IR"/>
        </w:rPr>
        <w:t xml:space="preserve">خواهند كه (در جهاد شركت نكنند كه مدّعيان دروغينند و) به </w:t>
      </w:r>
      <w:r w:rsidRPr="00984198">
        <w:rPr>
          <w:rFonts w:hint="cs"/>
          <w:smallCaps/>
          <w:color w:val="000000"/>
          <w:rtl/>
          <w:lang w:bidi="fa-IR"/>
        </w:rPr>
        <w:t>الله</w:t>
      </w:r>
      <w:r w:rsidRPr="00984198">
        <w:rPr>
          <w:smallCaps/>
          <w:color w:val="000000"/>
          <w:rtl/>
          <w:lang w:bidi="fa-IR"/>
        </w:rPr>
        <w:t xml:space="preserve"> و</w:t>
      </w:r>
      <w:r w:rsidRPr="00984198">
        <w:rPr>
          <w:rFonts w:hint="cs"/>
          <w:smallCaps/>
          <w:color w:val="000000"/>
          <w:rtl/>
          <w:lang w:bidi="fa-IR"/>
        </w:rPr>
        <w:t xml:space="preserve"> </w:t>
      </w:r>
      <w:r w:rsidRPr="00984198">
        <w:rPr>
          <w:smallCaps/>
          <w:color w:val="000000"/>
          <w:rtl/>
          <w:lang w:bidi="fa-IR"/>
        </w:rPr>
        <w:t>روز جزا ايمان ندارند و</w:t>
      </w:r>
      <w:r w:rsidR="007808E5" w:rsidRPr="00984198">
        <w:rPr>
          <w:rFonts w:hint="cs"/>
          <w:smallCaps/>
          <w:color w:val="000000"/>
          <w:rtl/>
          <w:lang w:bidi="fa-IR"/>
        </w:rPr>
        <w:t xml:space="preserve"> دل‌هاي</w:t>
      </w:r>
      <w:r w:rsidR="00271606">
        <w:rPr>
          <w:smallCaps/>
          <w:color w:val="000000"/>
          <w:rtl/>
          <w:lang w:bidi="fa-IR"/>
        </w:rPr>
        <w:softHyphen/>
      </w:r>
      <w:r w:rsidRPr="00984198">
        <w:rPr>
          <w:smallCaps/>
          <w:color w:val="000000"/>
          <w:rtl/>
          <w:lang w:bidi="fa-IR"/>
        </w:rPr>
        <w:t>شان دچار شكّ و</w:t>
      </w:r>
      <w:r w:rsidRPr="00984198">
        <w:rPr>
          <w:rFonts w:hint="cs"/>
          <w:smallCaps/>
          <w:color w:val="000000"/>
          <w:rtl/>
          <w:lang w:bidi="fa-IR"/>
        </w:rPr>
        <w:t xml:space="preserve"> </w:t>
      </w:r>
      <w:r w:rsidRPr="00984198">
        <w:rPr>
          <w:smallCaps/>
          <w:color w:val="000000"/>
          <w:rtl/>
          <w:lang w:bidi="fa-IR"/>
        </w:rPr>
        <w:t>ترديد است و</w:t>
      </w:r>
      <w:r w:rsidRPr="00984198">
        <w:rPr>
          <w:rFonts w:hint="cs"/>
          <w:smallCaps/>
          <w:color w:val="000000"/>
          <w:rtl/>
          <w:lang w:bidi="fa-IR"/>
        </w:rPr>
        <w:t xml:space="preserve"> </w:t>
      </w:r>
      <w:r w:rsidRPr="00984198">
        <w:rPr>
          <w:smallCaps/>
          <w:color w:val="000000"/>
          <w:rtl/>
          <w:lang w:bidi="fa-IR"/>
        </w:rPr>
        <w:t>در حيرت و</w:t>
      </w:r>
      <w:r w:rsidRPr="00984198">
        <w:rPr>
          <w:rFonts w:hint="cs"/>
          <w:smallCaps/>
          <w:color w:val="000000"/>
          <w:rtl/>
          <w:lang w:bidi="fa-IR"/>
        </w:rPr>
        <w:t xml:space="preserve"> </w:t>
      </w:r>
      <w:r w:rsidRPr="00984198">
        <w:rPr>
          <w:smallCaps/>
          <w:color w:val="000000"/>
          <w:rtl/>
          <w:lang w:bidi="fa-IR"/>
        </w:rPr>
        <w:t>سرگرداني خود بسر</w:t>
      </w:r>
      <w:r w:rsidR="00C01522" w:rsidRPr="00984198">
        <w:rPr>
          <w:smallCaps/>
          <w:color w:val="000000"/>
          <w:rtl/>
          <w:lang w:bidi="fa-IR"/>
        </w:rPr>
        <w:t xml:space="preserve"> مي‌</w:t>
      </w:r>
      <w:r w:rsidRPr="00984198">
        <w:rPr>
          <w:smallCaps/>
          <w:color w:val="000000"/>
          <w:rtl/>
          <w:lang w:bidi="fa-IR"/>
        </w:rPr>
        <w:t>برند</w:t>
      </w:r>
      <w:r w:rsidR="00271606">
        <w:rPr>
          <w:rFonts w:hint="cs"/>
          <w:smallCaps/>
          <w:color w:val="000000"/>
          <w:rtl/>
          <w:lang w:bidi="fa-IR"/>
        </w:rPr>
        <w:t>»</w:t>
      </w:r>
      <w:r w:rsidRPr="00984198">
        <w:rPr>
          <w:rStyle w:val="FootnoteReference"/>
          <w:smallCaps/>
          <w:color w:val="000000"/>
          <w:rtl/>
          <w:lang w:bidi="fa-IR"/>
        </w:rPr>
        <w:footnoteReference w:id="257"/>
      </w:r>
      <w:r w:rsidRPr="00984198">
        <w:rPr>
          <w:smallCaps/>
          <w:color w:val="000000"/>
          <w:rtl/>
          <w:lang w:bidi="fa-IR"/>
        </w:rPr>
        <w:t>.</w:t>
      </w:r>
      <w:r w:rsidRPr="00984198">
        <w:rPr>
          <w:rFonts w:hint="cs"/>
          <w:smallCaps/>
          <w:color w:val="000000"/>
          <w:rtl/>
          <w:lang w:bidi="fa-IR"/>
        </w:rPr>
        <w:t xml:space="preserve"> و تردیدی نیست که اگر این یقین، در قلب واقع گردد، صاحبش قطعا حلاوت و شیرینی ایمان را</w:t>
      </w:r>
      <w:r w:rsidR="009D0387" w:rsidRPr="00984198">
        <w:rPr>
          <w:rFonts w:hint="cs"/>
          <w:smallCaps/>
          <w:color w:val="000000"/>
          <w:rtl/>
          <w:lang w:bidi="fa-IR"/>
        </w:rPr>
        <w:t xml:space="preserve"> می‌</w:t>
      </w:r>
      <w:r w:rsidRPr="00984198">
        <w:rPr>
          <w:rFonts w:hint="cs"/>
          <w:smallCaps/>
          <w:color w:val="000000"/>
          <w:rtl/>
          <w:lang w:bidi="fa-IR"/>
        </w:rPr>
        <w:t>چشد. زمانی</w:t>
      </w:r>
      <w:r w:rsidR="00271606">
        <w:rPr>
          <w:smallCaps/>
          <w:color w:val="000000"/>
          <w:rtl/>
          <w:lang w:bidi="fa-IR"/>
        </w:rPr>
        <w:softHyphen/>
      </w:r>
      <w:r w:rsidRPr="00984198">
        <w:rPr>
          <w:rFonts w:hint="cs"/>
          <w:smallCaps/>
          <w:color w:val="000000"/>
          <w:rtl/>
          <w:lang w:bidi="fa-IR"/>
        </w:rPr>
        <w:t>که مومن حلاوت این ایمان را بچشد، ایمان بر اعضا و جوارح و اقوال و اعمالش، منعکس</w:t>
      </w:r>
      <w:r w:rsidR="009D0387" w:rsidRPr="00984198">
        <w:rPr>
          <w:rFonts w:hint="cs"/>
          <w:smallCaps/>
          <w:color w:val="000000"/>
          <w:rtl/>
          <w:lang w:bidi="fa-IR"/>
        </w:rPr>
        <w:t xml:space="preserve"> می‌</w:t>
      </w:r>
      <w:r w:rsidRPr="00984198">
        <w:rPr>
          <w:rFonts w:hint="cs"/>
          <w:smallCaps/>
          <w:color w:val="000000"/>
          <w:rtl/>
          <w:lang w:bidi="fa-IR"/>
        </w:rPr>
        <w:t>گردد؛ و بدین ترتیب ایمان، به واقعیت تبدیل</w:t>
      </w:r>
      <w:r w:rsidR="009D0387" w:rsidRPr="00984198">
        <w:rPr>
          <w:rFonts w:hint="cs"/>
          <w:smallCaps/>
          <w:color w:val="000000"/>
          <w:rtl/>
          <w:lang w:bidi="fa-IR"/>
        </w:rPr>
        <w:t xml:space="preserve"> می‌</w:t>
      </w:r>
      <w:r w:rsidRPr="00984198">
        <w:rPr>
          <w:rFonts w:hint="cs"/>
          <w:smallCaps/>
          <w:color w:val="000000"/>
          <w:rtl/>
          <w:lang w:bidi="fa-IR"/>
        </w:rPr>
        <w:t>گردد. چرا که ممکن نیست ایمان در قلب</w:t>
      </w:r>
      <w:r w:rsidR="00271606">
        <w:rPr>
          <w:rFonts w:hint="cs"/>
          <w:smallCaps/>
          <w:color w:val="000000"/>
          <w:rtl/>
          <w:lang w:bidi="fa-IR"/>
        </w:rPr>
        <w:t xml:space="preserve"> استقرار یابد و پس از آن، مطیع غیر الله باشد و یا اینکه غیرالله</w:t>
      </w:r>
      <w:r w:rsidRPr="00984198">
        <w:rPr>
          <w:rFonts w:hint="cs"/>
          <w:smallCaps/>
          <w:color w:val="000000"/>
          <w:rtl/>
          <w:lang w:bidi="fa-IR"/>
        </w:rPr>
        <w:t xml:space="preserve"> را د</w:t>
      </w:r>
      <w:r w:rsidR="00271606">
        <w:rPr>
          <w:rFonts w:hint="cs"/>
          <w:smallCaps/>
          <w:color w:val="000000"/>
          <w:rtl/>
          <w:lang w:bidi="fa-IR"/>
        </w:rPr>
        <w:t>وست داشته باشد، یا اینکه از غیر</w:t>
      </w:r>
      <w:r w:rsidRPr="00984198">
        <w:rPr>
          <w:rFonts w:hint="cs"/>
          <w:smallCaps/>
          <w:color w:val="000000"/>
          <w:rtl/>
          <w:lang w:bidi="fa-IR"/>
        </w:rPr>
        <w:t>الله بخواهد یا طلب یاری و مدد کند یا اینکه حکمی غیر از حکم الله و رسولش را قبول کند، یا اینکه با دشمنان الله و رسولش، دوستی و محبت کند یا اینکه با دوستان الله و رسولش دشمنی ورزد؛ آری ایمان تنها</w:t>
      </w:r>
      <w:r w:rsidR="00176475" w:rsidRPr="00984198">
        <w:rPr>
          <w:rFonts w:hint="cs"/>
          <w:smallCaps/>
          <w:color w:val="000000"/>
          <w:rtl/>
          <w:lang w:bidi="fa-IR"/>
        </w:rPr>
        <w:t xml:space="preserve"> کلمه‌ای </w:t>
      </w:r>
      <w:r w:rsidRPr="00984198">
        <w:rPr>
          <w:rFonts w:hint="cs"/>
          <w:smallCaps/>
          <w:color w:val="000000"/>
          <w:rtl/>
          <w:lang w:bidi="fa-IR"/>
        </w:rPr>
        <w:t xml:space="preserve">نیست که بر زبان جاری گردد لیکن ایمان حقیقتی </w:t>
      </w:r>
      <w:r w:rsidR="00271606">
        <w:rPr>
          <w:rFonts w:hint="cs"/>
          <w:smallCaps/>
          <w:color w:val="000000"/>
          <w:rtl/>
          <w:lang w:bidi="fa-IR"/>
        </w:rPr>
        <w:t>است که تکالیفی را به دنبال دارد</w:t>
      </w:r>
      <w:r w:rsidRPr="00984198">
        <w:rPr>
          <w:rFonts w:hint="cs"/>
          <w:smallCaps/>
          <w:color w:val="000000"/>
          <w:rtl/>
          <w:lang w:bidi="fa-IR"/>
        </w:rPr>
        <w:t xml:space="preserve"> و امانتی است سنگین که مسئولیت به دنبال دارد. </w:t>
      </w:r>
    </w:p>
    <w:p w:rsidR="00C5413C" w:rsidRPr="00862309" w:rsidRDefault="00C5413C" w:rsidP="00621F47">
      <w:pPr>
        <w:widowControl w:val="0"/>
        <w:autoSpaceDE w:val="0"/>
        <w:autoSpaceDN w:val="0"/>
        <w:adjustRightInd w:val="0"/>
        <w:jc w:val="both"/>
        <w:rPr>
          <w:rFonts w:ascii="Traditional Arabic" w:hAnsi="Traditional Arabic" w:cs="B Nazanin" w:hint="cs"/>
          <w:b/>
          <w:bCs/>
          <w:color w:val="000000"/>
          <w:rtl/>
        </w:rPr>
      </w:pPr>
      <w:r w:rsidRPr="00984198">
        <w:rPr>
          <w:rFonts w:hint="cs"/>
          <w:smallCaps/>
          <w:color w:val="000000"/>
          <w:rtl/>
          <w:lang w:bidi="fa-IR"/>
        </w:rPr>
        <w:lastRenderedPageBreak/>
        <w:t xml:space="preserve">حسن </w:t>
      </w:r>
      <w:r w:rsidR="00271606" w:rsidRPr="00271606">
        <w:rPr>
          <w:rFonts w:hint="cs"/>
          <w:noProof/>
          <w:sz w:val="24"/>
          <w:szCs w:val="24"/>
          <w:rtl/>
          <w:lang w:bidi="fa-IR"/>
        </w:rPr>
        <w:t>رحمه</w:t>
      </w:r>
      <w:r w:rsidR="00271606" w:rsidRPr="00271606">
        <w:rPr>
          <w:rFonts w:hint="cs"/>
          <w:noProof/>
          <w:sz w:val="24"/>
          <w:szCs w:val="24"/>
          <w:rtl/>
          <w:lang w:bidi="fa-IR"/>
        </w:rPr>
        <w:softHyphen/>
        <w:t>الله</w:t>
      </w:r>
      <w:r w:rsidR="009D0387" w:rsidRPr="00984198">
        <w:rPr>
          <w:rFonts w:hint="cs"/>
          <w:smallCaps/>
          <w:color w:val="000000"/>
          <w:rtl/>
          <w:lang w:bidi="fa-IR"/>
        </w:rPr>
        <w:t xml:space="preserve"> می‌</w:t>
      </w:r>
      <w:r w:rsidRPr="00984198">
        <w:rPr>
          <w:rFonts w:hint="cs"/>
          <w:smallCaps/>
          <w:color w:val="000000"/>
          <w:rtl/>
          <w:lang w:bidi="fa-IR"/>
        </w:rPr>
        <w:t>گوید</w:t>
      </w:r>
      <w:r w:rsidRPr="00984198">
        <w:rPr>
          <w:rStyle w:val="FootnoteReference"/>
          <w:smallCaps/>
          <w:color w:val="000000"/>
          <w:rtl/>
          <w:lang w:bidi="fa-IR"/>
        </w:rPr>
        <w:footnoteReference w:id="258"/>
      </w:r>
      <w:r w:rsidRPr="00984198">
        <w:rPr>
          <w:rFonts w:hint="cs"/>
          <w:smallCaps/>
          <w:color w:val="000000"/>
          <w:rtl/>
          <w:lang w:bidi="fa-IR"/>
        </w:rPr>
        <w:t xml:space="preserve">: </w:t>
      </w:r>
      <w:r w:rsidR="00271606">
        <w:rPr>
          <w:rFonts w:hint="cs"/>
          <w:smallCaps/>
          <w:color w:val="000000"/>
          <w:rtl/>
          <w:lang w:bidi="fa-IR"/>
        </w:rPr>
        <w:t>«</w:t>
      </w:r>
      <w:r w:rsidRPr="00984198">
        <w:rPr>
          <w:rFonts w:hint="cs"/>
          <w:smallCaps/>
          <w:color w:val="000000"/>
          <w:rtl/>
          <w:lang w:bidi="fa-IR"/>
        </w:rPr>
        <w:t>ایمان آرزو کردن و خودآرایی نیست، بلکه آن چیزی است که د</w:t>
      </w:r>
      <w:r w:rsidR="00621F47">
        <w:rPr>
          <w:rFonts w:hint="cs"/>
          <w:smallCaps/>
          <w:color w:val="000000"/>
          <w:rtl/>
          <w:lang w:bidi="fa-IR"/>
        </w:rPr>
        <w:t>ر قلوب استقرار یافته و اعمال آن</w:t>
      </w:r>
      <w:r w:rsidR="00621F47">
        <w:rPr>
          <w:smallCaps/>
          <w:color w:val="000000"/>
          <w:rtl/>
          <w:lang w:bidi="fa-IR"/>
        </w:rPr>
        <w:softHyphen/>
      </w:r>
      <w:r w:rsidRPr="00984198">
        <w:rPr>
          <w:rFonts w:hint="cs"/>
          <w:smallCaps/>
          <w:color w:val="000000"/>
          <w:rtl/>
          <w:lang w:bidi="fa-IR"/>
        </w:rPr>
        <w:t>را تصدیق</w:t>
      </w:r>
      <w:r w:rsidR="009D0387" w:rsidRPr="00984198">
        <w:rPr>
          <w:rFonts w:hint="cs"/>
          <w:smallCaps/>
          <w:color w:val="000000"/>
          <w:rtl/>
          <w:lang w:bidi="fa-IR"/>
        </w:rPr>
        <w:t xml:space="preserve"> می‌</w:t>
      </w:r>
      <w:r w:rsidRPr="00984198">
        <w:rPr>
          <w:rFonts w:hint="cs"/>
          <w:smallCaps/>
          <w:color w:val="000000"/>
          <w:rtl/>
          <w:lang w:bidi="fa-IR"/>
        </w:rPr>
        <w:t>کند. پس هرکس سخنی نیکو و عمل نیکو انجام داد، ایمان از وی قبول</w:t>
      </w:r>
      <w:r w:rsidR="009D0387" w:rsidRPr="00984198">
        <w:rPr>
          <w:rFonts w:hint="cs"/>
          <w:smallCaps/>
          <w:color w:val="000000"/>
          <w:rtl/>
          <w:lang w:bidi="fa-IR"/>
        </w:rPr>
        <w:t xml:space="preserve"> می‌</w:t>
      </w:r>
      <w:r w:rsidRPr="00984198">
        <w:rPr>
          <w:rFonts w:hint="cs"/>
          <w:smallCaps/>
          <w:color w:val="000000"/>
          <w:rtl/>
          <w:lang w:bidi="fa-IR"/>
        </w:rPr>
        <w:t>شود و کسی که سخن نیکو گفته و عمل شر انجام دهد، ایمان از وی قبول</w:t>
      </w:r>
      <w:r w:rsidR="009D0387" w:rsidRPr="00984198">
        <w:rPr>
          <w:rFonts w:hint="cs"/>
          <w:smallCaps/>
          <w:color w:val="000000"/>
          <w:rtl/>
          <w:lang w:bidi="fa-IR"/>
        </w:rPr>
        <w:t xml:space="preserve"> نمی‌</w:t>
      </w:r>
      <w:r w:rsidRPr="00984198">
        <w:rPr>
          <w:rFonts w:hint="cs"/>
          <w:smallCaps/>
          <w:color w:val="000000"/>
          <w:rtl/>
          <w:lang w:bidi="fa-IR"/>
        </w:rPr>
        <w:t>شود.</w:t>
      </w:r>
      <w:r w:rsidR="00621F47">
        <w:rPr>
          <w:rFonts w:hint="cs"/>
          <w:smallCaps/>
          <w:color w:val="000000"/>
          <w:rtl/>
          <w:lang w:bidi="fa-IR"/>
        </w:rPr>
        <w:t>»</w:t>
      </w:r>
      <w:r w:rsidRPr="00984198">
        <w:rPr>
          <w:rFonts w:hint="cs"/>
          <w:smallCaps/>
          <w:color w:val="000000"/>
          <w:rtl/>
          <w:lang w:bidi="fa-IR"/>
        </w:rPr>
        <w:t xml:space="preserve"> و در</w:t>
      </w:r>
      <w:r w:rsidR="00621F47">
        <w:rPr>
          <w:rFonts w:hint="cs"/>
          <w:smallCaps/>
          <w:color w:val="000000"/>
          <w:rtl/>
          <w:lang w:bidi="fa-IR"/>
        </w:rPr>
        <w:t xml:space="preserve"> صحیح مسلم از عباس بن عبدالمطلب</w:t>
      </w:r>
      <w:r w:rsidRPr="00984198">
        <w:rPr>
          <w:rFonts w:hint="cs"/>
          <w:smallCaps/>
          <w:color w:val="000000"/>
          <w:rtl/>
          <w:lang w:bidi="fa-IR"/>
        </w:rPr>
        <w:t xml:space="preserve"> </w:t>
      </w:r>
      <w:r w:rsidR="00C336B2" w:rsidRPr="00C336B2">
        <w:rPr>
          <w:rFonts w:ascii="Arial" w:hAnsi="Arial" w:cs="CTraditional Arabic" w:hint="cs"/>
          <w:rtl/>
        </w:rPr>
        <w:t>س</w:t>
      </w:r>
      <w:r w:rsidR="00C336B2" w:rsidRPr="00984198">
        <w:rPr>
          <w:rFonts w:hint="cs"/>
          <w:smallCaps/>
          <w:color w:val="000000"/>
          <w:rtl/>
          <w:lang w:bidi="fa-IR"/>
        </w:rPr>
        <w:t xml:space="preserve"> </w:t>
      </w:r>
      <w:r w:rsidRPr="00984198">
        <w:rPr>
          <w:rFonts w:hint="cs"/>
          <w:smallCaps/>
          <w:color w:val="000000"/>
          <w:rtl/>
          <w:lang w:bidi="fa-IR"/>
        </w:rPr>
        <w:t xml:space="preserve">روایت است که وی از رسول الله </w:t>
      </w:r>
      <w:r w:rsidR="00621F47">
        <w:rPr>
          <w:rFonts w:ascii="Arial" w:hAnsi="Arial" w:cs="CTraditional Arabic" w:hint="cs"/>
          <w:rtl/>
        </w:rPr>
        <w:t>ح</w:t>
      </w:r>
      <w:r w:rsidRPr="00984198">
        <w:rPr>
          <w:rFonts w:hint="cs"/>
          <w:smallCaps/>
          <w:color w:val="000000"/>
          <w:rtl/>
          <w:lang w:bidi="fa-IR"/>
        </w:rPr>
        <w:t xml:space="preserve"> شنیده که فرمودند: </w:t>
      </w:r>
      <w:r w:rsidRPr="00901641">
        <w:rPr>
          <w:rStyle w:val="Char2"/>
          <w:rFonts w:hint="cs"/>
          <w:rtl/>
        </w:rPr>
        <w:t>«</w:t>
      </w:r>
      <w:r w:rsidRPr="00901641">
        <w:rPr>
          <w:rStyle w:val="Char2"/>
          <w:rFonts w:hint="eastAsia"/>
          <w:rtl/>
        </w:rPr>
        <w:t>ذَاقَ</w:t>
      </w:r>
      <w:r w:rsidRPr="00901641">
        <w:rPr>
          <w:rStyle w:val="Char2"/>
          <w:rtl/>
        </w:rPr>
        <w:t xml:space="preserve"> </w:t>
      </w:r>
      <w:r w:rsidRPr="00901641">
        <w:rPr>
          <w:rStyle w:val="Char2"/>
          <w:rFonts w:hint="eastAsia"/>
          <w:rtl/>
        </w:rPr>
        <w:t>طَعْمَ</w:t>
      </w:r>
      <w:r w:rsidRPr="00901641">
        <w:rPr>
          <w:rStyle w:val="Char2"/>
          <w:rtl/>
        </w:rPr>
        <w:t xml:space="preserve"> </w:t>
      </w:r>
      <w:r w:rsidRPr="00901641">
        <w:rPr>
          <w:rStyle w:val="Char2"/>
          <w:rFonts w:hint="eastAsia"/>
          <w:rtl/>
        </w:rPr>
        <w:t>الْإِيمَانِ</w:t>
      </w:r>
      <w:r w:rsidRPr="00901641">
        <w:rPr>
          <w:rStyle w:val="Char2"/>
          <w:rtl/>
        </w:rPr>
        <w:t xml:space="preserve"> </w:t>
      </w:r>
      <w:r w:rsidRPr="00901641">
        <w:rPr>
          <w:rStyle w:val="Char2"/>
          <w:rFonts w:hint="eastAsia"/>
          <w:rtl/>
        </w:rPr>
        <w:t>مَنْ</w:t>
      </w:r>
      <w:r w:rsidRPr="00901641">
        <w:rPr>
          <w:rStyle w:val="Char2"/>
          <w:rtl/>
        </w:rPr>
        <w:t xml:space="preserve"> </w:t>
      </w:r>
      <w:r w:rsidRPr="00901641">
        <w:rPr>
          <w:rStyle w:val="Char2"/>
          <w:rFonts w:hint="eastAsia"/>
          <w:rtl/>
        </w:rPr>
        <w:t>رَضِيَ</w:t>
      </w:r>
      <w:r w:rsidRPr="00901641">
        <w:rPr>
          <w:rStyle w:val="Char2"/>
          <w:rtl/>
        </w:rPr>
        <w:t xml:space="preserve"> </w:t>
      </w:r>
      <w:r w:rsidRPr="00901641">
        <w:rPr>
          <w:rStyle w:val="Char2"/>
          <w:rFonts w:hint="eastAsia"/>
          <w:rtl/>
        </w:rPr>
        <w:t>بِاللهِ</w:t>
      </w:r>
      <w:r w:rsidRPr="00901641">
        <w:rPr>
          <w:rStyle w:val="Char2"/>
          <w:rtl/>
        </w:rPr>
        <w:t xml:space="preserve"> </w:t>
      </w:r>
      <w:r w:rsidRPr="00901641">
        <w:rPr>
          <w:rStyle w:val="Char2"/>
          <w:rFonts w:hint="eastAsia"/>
          <w:rtl/>
        </w:rPr>
        <w:t>رَبًّا،</w:t>
      </w:r>
      <w:r w:rsidRPr="00901641">
        <w:rPr>
          <w:rStyle w:val="Char2"/>
          <w:rtl/>
        </w:rPr>
        <w:t xml:space="preserve"> </w:t>
      </w:r>
      <w:r w:rsidRPr="00901641">
        <w:rPr>
          <w:rStyle w:val="Char2"/>
          <w:rFonts w:hint="eastAsia"/>
          <w:rtl/>
        </w:rPr>
        <w:t>وَبِالْإِسْلَامِ</w:t>
      </w:r>
      <w:r w:rsidRPr="00901641">
        <w:rPr>
          <w:rStyle w:val="Char2"/>
          <w:rtl/>
        </w:rPr>
        <w:t xml:space="preserve"> </w:t>
      </w:r>
      <w:r w:rsidRPr="00901641">
        <w:rPr>
          <w:rStyle w:val="Char2"/>
          <w:rFonts w:hint="eastAsia"/>
          <w:rtl/>
        </w:rPr>
        <w:t>دِينًا،</w:t>
      </w:r>
      <w:r w:rsidRPr="00901641">
        <w:rPr>
          <w:rStyle w:val="Char2"/>
          <w:rtl/>
        </w:rPr>
        <w:t xml:space="preserve"> </w:t>
      </w:r>
      <w:r w:rsidRPr="00901641">
        <w:rPr>
          <w:rStyle w:val="Char2"/>
          <w:rFonts w:hint="eastAsia"/>
          <w:rtl/>
        </w:rPr>
        <w:t>وَبِمُحَمَّدٍ</w:t>
      </w:r>
      <w:r w:rsidRPr="00901641">
        <w:rPr>
          <w:rStyle w:val="Char2"/>
          <w:rtl/>
        </w:rPr>
        <w:t xml:space="preserve"> </w:t>
      </w:r>
      <w:r w:rsidRPr="00901641">
        <w:rPr>
          <w:rStyle w:val="Char2"/>
          <w:rFonts w:hint="eastAsia"/>
          <w:rtl/>
        </w:rPr>
        <w:t>رَسُولًا»</w:t>
      </w:r>
      <w:r w:rsidRPr="00984198">
        <w:rPr>
          <w:rStyle w:val="FootnoteReference"/>
          <w:smallCaps/>
          <w:color w:val="000000"/>
          <w:rtl/>
          <w:lang w:bidi="fa-IR"/>
        </w:rPr>
        <w:footnoteReference w:id="259"/>
      </w:r>
      <w:r w:rsidRPr="00984198">
        <w:rPr>
          <w:rFonts w:hint="cs"/>
          <w:smallCaps/>
          <w:color w:val="000000"/>
          <w:rtl/>
          <w:lang w:bidi="fa-IR"/>
        </w:rPr>
        <w:t xml:space="preserve"> </w:t>
      </w:r>
      <w:r w:rsidR="00621F47">
        <w:rPr>
          <w:rFonts w:hint="cs"/>
          <w:smallCaps/>
          <w:color w:val="000000"/>
          <w:rtl/>
          <w:lang w:bidi="fa-IR"/>
        </w:rPr>
        <w:t>«</w:t>
      </w:r>
      <w:r w:rsidRPr="00984198">
        <w:rPr>
          <w:rFonts w:hint="cs"/>
          <w:smallCaps/>
          <w:color w:val="000000"/>
          <w:rtl/>
          <w:lang w:bidi="fa-IR"/>
        </w:rPr>
        <w:t>کسی طعم ایمان را</w:t>
      </w:r>
      <w:r w:rsidR="009D0387" w:rsidRPr="00984198">
        <w:rPr>
          <w:rFonts w:hint="cs"/>
          <w:smallCaps/>
          <w:color w:val="000000"/>
          <w:rtl/>
          <w:lang w:bidi="fa-IR"/>
        </w:rPr>
        <w:t xml:space="preserve"> می‌</w:t>
      </w:r>
      <w:r w:rsidR="00621F47">
        <w:rPr>
          <w:rFonts w:hint="cs"/>
          <w:smallCaps/>
          <w:color w:val="000000"/>
          <w:rtl/>
          <w:lang w:bidi="fa-IR"/>
        </w:rPr>
        <w:t>چشد که راضی باشد: الله عزوجل پروردگار او بوده</w:t>
      </w:r>
      <w:r w:rsidRPr="00984198">
        <w:rPr>
          <w:rFonts w:hint="cs"/>
          <w:smallCaps/>
          <w:color w:val="000000"/>
          <w:rtl/>
          <w:lang w:bidi="fa-IR"/>
        </w:rPr>
        <w:t xml:space="preserve"> و اسلام دین او و محمد پیامبر او باشد.</w:t>
      </w:r>
      <w:r w:rsidR="00621F47">
        <w:rPr>
          <w:rFonts w:hint="cs"/>
          <w:smallCaps/>
          <w:color w:val="000000"/>
          <w:rtl/>
          <w:lang w:bidi="fa-IR"/>
        </w:rPr>
        <w:t>»</w:t>
      </w:r>
      <w:r w:rsidRPr="00984198">
        <w:rPr>
          <w:rFonts w:hint="cs"/>
          <w:smallCaps/>
          <w:color w:val="000000"/>
          <w:rtl/>
          <w:lang w:bidi="fa-IR"/>
        </w:rPr>
        <w:t xml:space="preserve"> </w:t>
      </w:r>
    </w:p>
    <w:p w:rsidR="00621F47" w:rsidRDefault="00C5413C" w:rsidP="00621F47">
      <w:pPr>
        <w:pStyle w:val="NormalWeb"/>
        <w:widowControl w:val="0"/>
        <w:bidi/>
        <w:spacing w:before="0" w:beforeAutospacing="0" w:after="0" w:afterAutospacing="0"/>
        <w:ind w:firstLine="284"/>
        <w:jc w:val="both"/>
        <w:rPr>
          <w:rFonts w:cs="B Lotus" w:hint="cs"/>
          <w:smallCaps/>
          <w:color w:val="000000"/>
          <w:sz w:val="28"/>
          <w:szCs w:val="28"/>
          <w:rtl/>
        </w:rPr>
      </w:pPr>
      <w:r w:rsidRPr="00984198">
        <w:rPr>
          <w:rFonts w:cs="B Lotus" w:hint="cs"/>
          <w:smallCaps/>
          <w:color w:val="000000"/>
          <w:sz w:val="28"/>
          <w:szCs w:val="28"/>
          <w:rtl/>
        </w:rPr>
        <w:t xml:space="preserve">امام نووی </w:t>
      </w:r>
      <w:r w:rsidR="00621F47" w:rsidRPr="00621F47">
        <w:rPr>
          <w:rFonts w:cs="B Lotus" w:hint="cs"/>
          <w:smallCaps/>
          <w:color w:val="000000"/>
          <w:rtl/>
        </w:rPr>
        <w:t>رحمه</w:t>
      </w:r>
      <w:r w:rsidR="00621F47" w:rsidRPr="00621F47">
        <w:rPr>
          <w:rFonts w:cs="B Lotus" w:hint="cs"/>
          <w:smallCaps/>
          <w:color w:val="000000"/>
          <w:rtl/>
        </w:rPr>
        <w:softHyphen/>
        <w:t>الله</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 xml:space="preserve">گوید: </w:t>
      </w:r>
      <w:r w:rsidR="00621F47">
        <w:rPr>
          <w:rFonts w:cs="B Lotus" w:hint="cs"/>
          <w:smallCaps/>
          <w:color w:val="000000"/>
          <w:sz w:val="28"/>
          <w:szCs w:val="28"/>
          <w:rtl/>
        </w:rPr>
        <w:t>«</w:t>
      </w:r>
      <w:r w:rsidRPr="00984198">
        <w:rPr>
          <w:rFonts w:cs="B Lotus" w:hint="cs"/>
          <w:smallCaps/>
          <w:color w:val="000000"/>
          <w:sz w:val="28"/>
          <w:szCs w:val="28"/>
          <w:rtl/>
        </w:rPr>
        <w:t xml:space="preserve">صاحب تحریر </w:t>
      </w:r>
      <w:r w:rsidR="00621F47" w:rsidRPr="00621F47">
        <w:rPr>
          <w:rFonts w:cs="B Lotus" w:hint="cs"/>
          <w:smallCaps/>
          <w:color w:val="000000"/>
          <w:rtl/>
        </w:rPr>
        <w:t>رحمه</w:t>
      </w:r>
      <w:r w:rsidR="00621F47" w:rsidRPr="00621F47">
        <w:rPr>
          <w:rFonts w:cs="B Lotus" w:hint="cs"/>
          <w:smallCaps/>
          <w:color w:val="000000"/>
          <w:rtl/>
        </w:rPr>
        <w:softHyphen/>
        <w:t>الله</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گوید: معنای به چیزی راضی شدم، آن</w:t>
      </w:r>
      <w:r w:rsidR="00621F47">
        <w:rPr>
          <w:rFonts w:cs="B Lotus" w:hint="cs"/>
          <w:smallCaps/>
          <w:color w:val="000000"/>
          <w:sz w:val="28"/>
          <w:szCs w:val="28"/>
          <w:rtl/>
        </w:rPr>
        <w:t xml:space="preserve"> ا</w:t>
      </w:r>
      <w:r w:rsidRPr="00984198">
        <w:rPr>
          <w:rFonts w:cs="B Lotus" w:hint="cs"/>
          <w:smallCaps/>
          <w:color w:val="000000"/>
          <w:sz w:val="28"/>
          <w:szCs w:val="28"/>
          <w:rtl/>
        </w:rPr>
        <w:t>ست که بدان قناعت و اعتقاد داشته و به همراه آن چیز دیگری نمی</w:t>
      </w:r>
      <w:r w:rsidRPr="00984198">
        <w:rPr>
          <w:rFonts w:cs="B Lotus" w:hint="cs"/>
          <w:smallCaps/>
          <w:color w:val="000000"/>
          <w:sz w:val="28"/>
          <w:szCs w:val="28"/>
          <w:cs/>
        </w:rPr>
        <w:t>‎</w:t>
      </w:r>
      <w:r w:rsidRPr="00984198">
        <w:rPr>
          <w:rFonts w:cs="B Lotus" w:hint="cs"/>
          <w:smallCaps/>
          <w:color w:val="000000"/>
          <w:sz w:val="28"/>
          <w:szCs w:val="28"/>
          <w:rtl/>
        </w:rPr>
        <w:t>خواهم. بنابراین معنای حدیث آن است که تنها کسی طعم ایمان را می</w:t>
      </w:r>
      <w:r w:rsidRPr="00984198">
        <w:rPr>
          <w:rFonts w:cs="B Lotus" w:hint="cs"/>
          <w:smallCaps/>
          <w:color w:val="000000"/>
          <w:sz w:val="28"/>
          <w:szCs w:val="28"/>
          <w:cs/>
        </w:rPr>
        <w:t>‎</w:t>
      </w:r>
      <w:r w:rsidR="00621F47">
        <w:rPr>
          <w:rFonts w:cs="B Lotus" w:hint="cs"/>
          <w:smallCaps/>
          <w:color w:val="000000"/>
          <w:sz w:val="28"/>
          <w:szCs w:val="28"/>
          <w:rtl/>
        </w:rPr>
        <w:t>چشد که طالب غیر الله</w:t>
      </w:r>
      <w:r w:rsidRPr="00984198">
        <w:rPr>
          <w:rFonts w:cs="B Lotus" w:hint="cs"/>
          <w:smallCaps/>
          <w:color w:val="000000"/>
          <w:sz w:val="28"/>
          <w:szCs w:val="28"/>
          <w:rtl/>
        </w:rPr>
        <w:t xml:space="preserve"> نباشد و</w:t>
      </w:r>
      <w:r w:rsidR="00621F47">
        <w:rPr>
          <w:rFonts w:cs="B Lotus" w:hint="cs"/>
          <w:smallCaps/>
          <w:color w:val="000000"/>
          <w:sz w:val="28"/>
          <w:szCs w:val="28"/>
          <w:rtl/>
        </w:rPr>
        <w:t xml:space="preserve"> غیر از روش اسلام را مجاز نداند</w:t>
      </w:r>
      <w:r w:rsidRPr="00984198">
        <w:rPr>
          <w:rFonts w:cs="B Lotus" w:hint="cs"/>
          <w:smallCaps/>
          <w:color w:val="000000"/>
          <w:sz w:val="28"/>
          <w:szCs w:val="28"/>
          <w:rtl/>
        </w:rPr>
        <w:t xml:space="preserve"> و جز در مسیری که موافق با شریعت محمد </w:t>
      </w:r>
      <w:r w:rsidR="00621F47">
        <w:rPr>
          <w:rFonts w:ascii="Arial" w:hAnsi="Arial" w:cs="CTraditional Arabic" w:hint="cs"/>
          <w:sz w:val="28"/>
          <w:szCs w:val="28"/>
          <w:rtl/>
        </w:rPr>
        <w:t>ح</w:t>
      </w:r>
      <w:r w:rsidRPr="00984198">
        <w:rPr>
          <w:rFonts w:cs="B Lotus" w:hint="cs"/>
          <w:smallCaps/>
          <w:color w:val="000000"/>
          <w:sz w:val="28"/>
          <w:szCs w:val="28"/>
          <w:rtl/>
        </w:rPr>
        <w:t xml:space="preserve"> باشد، حرکت نکند؛ تردیدی نیست کسی که صفت او چنین باشد، حلا</w:t>
      </w:r>
      <w:r w:rsidR="00621F47">
        <w:rPr>
          <w:rFonts w:cs="B Lotus" w:hint="cs"/>
          <w:smallCaps/>
          <w:color w:val="000000"/>
          <w:sz w:val="28"/>
          <w:szCs w:val="28"/>
          <w:rtl/>
        </w:rPr>
        <w:t>وت ایمان به قلبش رسیده و طعم آن</w:t>
      </w:r>
      <w:r w:rsidR="00621F47">
        <w:rPr>
          <w:rFonts w:cs="B Lotus"/>
          <w:smallCaps/>
          <w:color w:val="000000"/>
          <w:sz w:val="28"/>
          <w:szCs w:val="28"/>
          <w:rtl/>
        </w:rPr>
        <w:softHyphen/>
      </w:r>
      <w:r w:rsidRPr="00984198">
        <w:rPr>
          <w:rFonts w:cs="B Lotus" w:hint="cs"/>
          <w:smallCaps/>
          <w:color w:val="000000"/>
          <w:sz w:val="28"/>
          <w:szCs w:val="28"/>
          <w:rtl/>
        </w:rPr>
        <w:t>را می</w:t>
      </w:r>
      <w:r w:rsidRPr="00984198">
        <w:rPr>
          <w:rFonts w:cs="B Lotus" w:hint="cs"/>
          <w:smallCaps/>
          <w:color w:val="000000"/>
          <w:sz w:val="28"/>
          <w:szCs w:val="28"/>
          <w:cs/>
        </w:rPr>
        <w:t>‎</w:t>
      </w:r>
      <w:r w:rsidRPr="00984198">
        <w:rPr>
          <w:rFonts w:cs="B Lotus" w:hint="cs"/>
          <w:smallCaps/>
          <w:color w:val="000000"/>
          <w:sz w:val="28"/>
          <w:szCs w:val="28"/>
          <w:rtl/>
        </w:rPr>
        <w:t>چشد.</w:t>
      </w:r>
      <w:r w:rsidR="00621F47">
        <w:rPr>
          <w:rFonts w:cs="B Lotus" w:hint="cs"/>
          <w:smallCaps/>
          <w:color w:val="000000"/>
          <w:sz w:val="28"/>
          <w:szCs w:val="28"/>
          <w:rtl/>
        </w:rPr>
        <w:t>»</w:t>
      </w:r>
      <w:r w:rsidRPr="00984198">
        <w:rPr>
          <w:rFonts w:cs="B Lotus" w:hint="cs"/>
          <w:smallCaps/>
          <w:color w:val="000000"/>
          <w:sz w:val="28"/>
          <w:szCs w:val="28"/>
          <w:rtl/>
        </w:rPr>
        <w:t xml:space="preserve"> </w:t>
      </w:r>
    </w:p>
    <w:p w:rsidR="00C5413C" w:rsidRPr="00984198" w:rsidRDefault="00C5413C" w:rsidP="00621F47">
      <w:pPr>
        <w:pStyle w:val="NormalWeb"/>
        <w:widowControl w:val="0"/>
        <w:bidi/>
        <w:spacing w:before="0" w:beforeAutospacing="0" w:after="0" w:afterAutospacing="0"/>
        <w:ind w:firstLine="284"/>
        <w:jc w:val="both"/>
        <w:rPr>
          <w:rFonts w:cs="B Lotus" w:hint="cs"/>
          <w:smallCaps/>
          <w:color w:val="000000"/>
          <w:sz w:val="28"/>
          <w:szCs w:val="28"/>
          <w:rtl/>
        </w:rPr>
      </w:pPr>
      <w:r w:rsidRPr="00984198">
        <w:rPr>
          <w:rFonts w:cs="B Lotus" w:hint="cs"/>
          <w:smallCaps/>
          <w:color w:val="000000"/>
          <w:sz w:val="28"/>
          <w:szCs w:val="28"/>
          <w:rtl/>
        </w:rPr>
        <w:t xml:space="preserve">قاضی عیاض </w:t>
      </w:r>
      <w:r w:rsidR="00621F47" w:rsidRPr="00621F47">
        <w:rPr>
          <w:rFonts w:cs="B Lotus" w:hint="cs"/>
          <w:smallCaps/>
          <w:color w:val="000000"/>
          <w:rtl/>
        </w:rPr>
        <w:t>رحمه</w:t>
      </w:r>
      <w:r w:rsidR="00621F47" w:rsidRPr="00621F47">
        <w:rPr>
          <w:rFonts w:cs="B Lotus" w:hint="cs"/>
          <w:smallCaps/>
          <w:color w:val="000000"/>
          <w:rtl/>
        </w:rPr>
        <w:softHyphen/>
        <w:t>الله</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 xml:space="preserve">گوید: </w:t>
      </w:r>
      <w:r w:rsidR="00621F47">
        <w:rPr>
          <w:rFonts w:cs="B Lotus" w:hint="cs"/>
          <w:smallCaps/>
          <w:color w:val="000000"/>
          <w:sz w:val="28"/>
          <w:szCs w:val="28"/>
          <w:rtl/>
        </w:rPr>
        <w:t>«</w:t>
      </w:r>
      <w:r w:rsidRPr="00984198">
        <w:rPr>
          <w:rFonts w:cs="B Lotus" w:hint="cs"/>
          <w:smallCaps/>
          <w:color w:val="000000"/>
          <w:sz w:val="28"/>
          <w:szCs w:val="28"/>
          <w:rtl/>
        </w:rPr>
        <w:t>معنای حدیث آن است که ایمانش صحیح بوده و نفسش مطمئن و ثابت به آن</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باشد و ایمان به باطنش سرایت کرده است، چرا که رضایت وی ب</w:t>
      </w:r>
      <w:r w:rsidR="00621F47">
        <w:rPr>
          <w:rFonts w:cs="B Lotus" w:hint="cs"/>
          <w:smallCaps/>
          <w:color w:val="000000"/>
          <w:sz w:val="28"/>
          <w:szCs w:val="28"/>
          <w:rtl/>
        </w:rPr>
        <w:t>ه آنچه</w:t>
      </w:r>
      <w:r w:rsidRPr="00984198">
        <w:rPr>
          <w:rFonts w:cs="B Lotus" w:hint="cs"/>
          <w:smallCaps/>
          <w:color w:val="000000"/>
          <w:sz w:val="28"/>
          <w:szCs w:val="28"/>
          <w:rtl/>
        </w:rPr>
        <w:t xml:space="preserve"> در حدیث ذکر شده،</w:t>
      </w:r>
      <w:r w:rsidR="00621F47">
        <w:rPr>
          <w:rFonts w:cs="B Lotus" w:hint="cs"/>
          <w:smallCaps/>
          <w:color w:val="000000"/>
          <w:sz w:val="28"/>
          <w:szCs w:val="28"/>
          <w:rtl/>
        </w:rPr>
        <w:t xml:space="preserve"> دلیل ثبوت معرفت و فراست و روشن</w:t>
      </w:r>
      <w:r w:rsidR="00621F47">
        <w:rPr>
          <w:rFonts w:cs="B Lotus"/>
          <w:smallCaps/>
          <w:color w:val="000000"/>
          <w:sz w:val="28"/>
          <w:szCs w:val="28"/>
          <w:rtl/>
        </w:rPr>
        <w:softHyphen/>
      </w:r>
      <w:r w:rsidRPr="00984198">
        <w:rPr>
          <w:rFonts w:cs="B Lotus" w:hint="cs"/>
          <w:smallCaps/>
          <w:color w:val="000000"/>
          <w:sz w:val="28"/>
          <w:szCs w:val="28"/>
          <w:rtl/>
        </w:rPr>
        <w:t>بینی وی و آمیختگی قلبش با آن</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باشد؛ چرا که هرکس به امری راضی باشد، آن امر بر وی آسان</w:t>
      </w:r>
      <w:r w:rsidR="009D0387" w:rsidRPr="00984198">
        <w:rPr>
          <w:rFonts w:cs="B Lotus" w:hint="cs"/>
          <w:smallCaps/>
          <w:color w:val="000000"/>
          <w:sz w:val="28"/>
          <w:szCs w:val="28"/>
          <w:rtl/>
        </w:rPr>
        <w:t xml:space="preserve"> می‌</w:t>
      </w:r>
      <w:r w:rsidR="00621F47">
        <w:rPr>
          <w:rFonts w:cs="B Lotus" w:hint="cs"/>
          <w:smallCaps/>
          <w:color w:val="000000"/>
          <w:sz w:val="28"/>
          <w:szCs w:val="28"/>
          <w:rtl/>
        </w:rPr>
        <w:t xml:space="preserve">گردد. و مومن نیز </w:t>
      </w:r>
      <w:r w:rsidRPr="00984198">
        <w:rPr>
          <w:rFonts w:cs="B Lotus" w:hint="cs"/>
          <w:smallCaps/>
          <w:color w:val="000000"/>
          <w:sz w:val="28"/>
          <w:szCs w:val="28"/>
          <w:rtl/>
        </w:rPr>
        <w:t>چنین</w:t>
      </w:r>
      <w:r w:rsidR="009D0387" w:rsidRPr="00984198">
        <w:rPr>
          <w:rFonts w:cs="B Lotus" w:hint="cs"/>
          <w:smallCaps/>
          <w:color w:val="000000"/>
          <w:sz w:val="28"/>
          <w:szCs w:val="28"/>
          <w:rtl/>
        </w:rPr>
        <w:t xml:space="preserve"> می‌</w:t>
      </w:r>
      <w:r w:rsidR="00621F47">
        <w:rPr>
          <w:rFonts w:cs="B Lotus" w:hint="cs"/>
          <w:smallCaps/>
          <w:color w:val="000000"/>
          <w:sz w:val="28"/>
          <w:szCs w:val="28"/>
          <w:rtl/>
        </w:rPr>
        <w:t>باشد که هر</w:t>
      </w:r>
      <w:r w:rsidRPr="00984198">
        <w:rPr>
          <w:rFonts w:cs="B Lotus" w:hint="cs"/>
          <w:smallCaps/>
          <w:color w:val="000000"/>
          <w:sz w:val="28"/>
          <w:szCs w:val="28"/>
          <w:rtl/>
        </w:rPr>
        <w:t>گاه ایمان وارد قلبش</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 xml:space="preserve">شود، برای وی انجام طاعات الله </w:t>
      </w:r>
      <w:r w:rsidRPr="00984198">
        <w:rPr>
          <w:rFonts w:cs="B Lotus" w:hint="cs"/>
          <w:smallCaps/>
          <w:color w:val="000000"/>
          <w:sz w:val="28"/>
          <w:szCs w:val="28"/>
          <w:rtl/>
        </w:rPr>
        <w:lastRenderedPageBreak/>
        <w:t>عزوجل آسان گشته و از</w:t>
      </w:r>
      <w:r w:rsidR="009D0387" w:rsidRPr="00984198">
        <w:rPr>
          <w:rFonts w:cs="B Lotus" w:hint="cs"/>
          <w:smallCaps/>
          <w:color w:val="000000"/>
          <w:sz w:val="28"/>
          <w:szCs w:val="28"/>
          <w:rtl/>
        </w:rPr>
        <w:t xml:space="preserve"> آن‌ها </w:t>
      </w:r>
      <w:r w:rsidRPr="00984198">
        <w:rPr>
          <w:rFonts w:cs="B Lotus" w:hint="cs"/>
          <w:smallCaps/>
          <w:color w:val="000000"/>
          <w:sz w:val="28"/>
          <w:szCs w:val="28"/>
          <w:rtl/>
        </w:rPr>
        <w:t>لذت</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برد. و الله اعلم</w:t>
      </w:r>
      <w:r w:rsidRPr="00862309">
        <w:rPr>
          <w:rStyle w:val="FootnoteReference"/>
          <w:rFonts w:cs="B Nazanin"/>
          <w:smallCaps/>
          <w:color w:val="000000"/>
          <w:rtl/>
        </w:rPr>
        <w:footnoteReference w:id="260"/>
      </w:r>
      <w:r w:rsidRPr="00984198">
        <w:rPr>
          <w:rFonts w:cs="B Lotus" w:hint="cs"/>
          <w:smallCaps/>
          <w:color w:val="000000"/>
          <w:sz w:val="28"/>
          <w:szCs w:val="28"/>
          <w:rtl/>
        </w:rPr>
        <w:t>.</w:t>
      </w:r>
    </w:p>
    <w:p w:rsidR="00C5413C" w:rsidRPr="00984198" w:rsidRDefault="00621F47" w:rsidP="00335E16">
      <w:pPr>
        <w:pStyle w:val="NormalWeb"/>
        <w:widowControl w:val="0"/>
        <w:bidi/>
        <w:spacing w:before="0" w:beforeAutospacing="0" w:after="0" w:afterAutospacing="0"/>
        <w:ind w:firstLine="284"/>
        <w:jc w:val="both"/>
        <w:rPr>
          <w:rFonts w:cs="B Lotus" w:hint="cs"/>
          <w:smallCaps/>
          <w:color w:val="000000"/>
          <w:sz w:val="28"/>
          <w:szCs w:val="28"/>
          <w:rtl/>
        </w:rPr>
      </w:pPr>
      <w:r>
        <w:rPr>
          <w:rFonts w:cs="B Lotus" w:hint="cs"/>
          <w:smallCaps/>
          <w:color w:val="000000"/>
          <w:sz w:val="28"/>
          <w:szCs w:val="28"/>
          <w:rtl/>
        </w:rPr>
        <w:t xml:space="preserve"> و در صحیحین از ابوهریره </w:t>
      </w:r>
      <w:r w:rsidR="00C336B2" w:rsidRPr="00C336B2">
        <w:rPr>
          <w:rFonts w:ascii="Arial" w:hAnsi="Arial" w:cs="CTraditional Arabic" w:hint="cs"/>
          <w:sz w:val="28"/>
          <w:szCs w:val="28"/>
          <w:rtl/>
        </w:rPr>
        <w:t>س</w:t>
      </w:r>
      <w:r w:rsidR="00C336B2">
        <w:rPr>
          <w:rFonts w:cs="B Lotus" w:hint="cs"/>
          <w:smallCaps/>
          <w:color w:val="000000"/>
          <w:sz w:val="28"/>
          <w:szCs w:val="28"/>
          <w:rtl/>
        </w:rPr>
        <w:t xml:space="preserve"> </w:t>
      </w:r>
      <w:r>
        <w:rPr>
          <w:rFonts w:cs="B Lotus" w:hint="cs"/>
          <w:smallCaps/>
          <w:color w:val="000000"/>
          <w:sz w:val="28"/>
          <w:szCs w:val="28"/>
          <w:rtl/>
        </w:rPr>
        <w:t>روایت است که می</w:t>
      </w:r>
      <w:r>
        <w:rPr>
          <w:rFonts w:cs="B Lotus" w:hint="cs"/>
          <w:smallCaps/>
          <w:color w:val="000000"/>
          <w:sz w:val="28"/>
          <w:szCs w:val="28"/>
          <w:rtl/>
        </w:rPr>
        <w:softHyphen/>
        <w:t>گوید</w:t>
      </w:r>
      <w:r w:rsidR="00C5413C" w:rsidRPr="00984198">
        <w:rPr>
          <w:rFonts w:cs="B Lotus" w:hint="cs"/>
          <w:smallCaps/>
          <w:color w:val="000000"/>
          <w:sz w:val="28"/>
          <w:szCs w:val="28"/>
          <w:rtl/>
        </w:rPr>
        <w:t xml:space="preserve">: </w:t>
      </w:r>
      <w:r>
        <w:rPr>
          <w:rFonts w:cs="B Lotus" w:hint="cs"/>
          <w:smallCaps/>
          <w:color w:val="000000"/>
          <w:sz w:val="28"/>
          <w:szCs w:val="28"/>
          <w:rtl/>
        </w:rPr>
        <w:t>«</w:t>
      </w:r>
      <w:r w:rsidR="00335E16">
        <w:rPr>
          <w:rFonts w:cs="B Lotus" w:hint="cs"/>
          <w:smallCaps/>
          <w:color w:val="000000"/>
          <w:sz w:val="28"/>
          <w:szCs w:val="28"/>
          <w:rtl/>
        </w:rPr>
        <w:t>در مسیری همراه رسول</w:t>
      </w:r>
      <w:r w:rsidR="00335E16">
        <w:rPr>
          <w:rFonts w:cs="B Lotus" w:hint="eastAsia"/>
          <w:smallCaps/>
          <w:color w:val="000000"/>
          <w:sz w:val="28"/>
          <w:szCs w:val="28"/>
          <w:rtl/>
        </w:rPr>
        <w:t>‌</w:t>
      </w:r>
      <w:r w:rsidR="00C5413C" w:rsidRPr="00984198">
        <w:rPr>
          <w:rFonts w:cs="B Lotus" w:hint="cs"/>
          <w:smallCaps/>
          <w:color w:val="000000"/>
          <w:sz w:val="28"/>
          <w:szCs w:val="28"/>
          <w:rtl/>
        </w:rPr>
        <w:t>الله</w:t>
      </w:r>
      <w:r>
        <w:rPr>
          <w:rFonts w:ascii="Arial" w:hAnsi="Arial" w:cs="CTraditional Arabic" w:hint="cs"/>
          <w:sz w:val="28"/>
          <w:szCs w:val="28"/>
          <w:rtl/>
        </w:rPr>
        <w:t>ح</w:t>
      </w:r>
      <w:r w:rsidR="00C5413C" w:rsidRPr="00862309">
        <w:rPr>
          <w:rFonts w:cs="B Nazanin" w:hint="cs"/>
          <w:noProof/>
          <w:rtl/>
        </w:rPr>
        <w:t xml:space="preserve"> </w:t>
      </w:r>
      <w:r>
        <w:rPr>
          <w:rFonts w:cs="B Lotus" w:hint="cs"/>
          <w:smallCaps/>
          <w:color w:val="000000"/>
          <w:sz w:val="28"/>
          <w:szCs w:val="28"/>
          <w:rtl/>
        </w:rPr>
        <w:t>بودیم</w:t>
      </w:r>
      <w:r w:rsidR="00C5413C" w:rsidRPr="00984198">
        <w:rPr>
          <w:rFonts w:cs="B Lotus" w:hint="cs"/>
          <w:smallCaps/>
          <w:color w:val="000000"/>
          <w:sz w:val="28"/>
          <w:szCs w:val="28"/>
          <w:rtl/>
        </w:rPr>
        <w:t xml:space="preserve"> که توشه</w:t>
      </w:r>
      <w:r w:rsidR="009D0387" w:rsidRPr="00984198">
        <w:rPr>
          <w:rFonts w:cs="B Lotus" w:hint="cs"/>
          <w:smallCaps/>
          <w:color w:val="000000"/>
          <w:sz w:val="28"/>
          <w:szCs w:val="28"/>
          <w:rtl/>
        </w:rPr>
        <w:t xml:space="preserve">‌های </w:t>
      </w:r>
      <w:r w:rsidR="00C5413C" w:rsidRPr="00984198">
        <w:rPr>
          <w:rFonts w:cs="B Lotus" w:hint="cs"/>
          <w:smallCaps/>
          <w:color w:val="000000"/>
          <w:sz w:val="28"/>
          <w:szCs w:val="28"/>
          <w:rtl/>
        </w:rPr>
        <w:t>سفر قوم گم شد. ابوهریره</w:t>
      </w:r>
      <w:r w:rsidR="009D0387" w:rsidRPr="00984198">
        <w:rPr>
          <w:rFonts w:cs="B Lotus" w:hint="cs"/>
          <w:smallCaps/>
          <w:color w:val="000000"/>
          <w:sz w:val="28"/>
          <w:szCs w:val="28"/>
          <w:rtl/>
        </w:rPr>
        <w:t xml:space="preserve"> </w:t>
      </w:r>
      <w:r w:rsidR="00C336B2" w:rsidRPr="00C336B2">
        <w:rPr>
          <w:rFonts w:ascii="Arial" w:hAnsi="Arial" w:cs="CTraditional Arabic" w:hint="cs"/>
          <w:sz w:val="28"/>
          <w:szCs w:val="28"/>
          <w:rtl/>
        </w:rPr>
        <w:t>س</w:t>
      </w:r>
      <w:r w:rsidR="00C336B2" w:rsidRPr="00984198">
        <w:rPr>
          <w:rFonts w:cs="B Lotus" w:hint="cs"/>
          <w:smallCaps/>
          <w:color w:val="000000"/>
          <w:sz w:val="28"/>
          <w:szCs w:val="28"/>
          <w:rtl/>
        </w:rPr>
        <w:t xml:space="preserve"> </w:t>
      </w:r>
      <w:r w:rsidR="009D0387" w:rsidRPr="00984198">
        <w:rPr>
          <w:rFonts w:cs="B Lotus" w:hint="cs"/>
          <w:smallCaps/>
          <w:color w:val="000000"/>
          <w:sz w:val="28"/>
          <w:szCs w:val="28"/>
          <w:rtl/>
        </w:rPr>
        <w:t>می‌</w:t>
      </w:r>
      <w:r w:rsidR="00C5413C" w:rsidRPr="00984198">
        <w:rPr>
          <w:rFonts w:cs="B Lotus" w:hint="cs"/>
          <w:smallCaps/>
          <w:color w:val="000000"/>
          <w:sz w:val="28"/>
          <w:szCs w:val="28"/>
          <w:rtl/>
        </w:rPr>
        <w:t>گوید: حتی که</w:t>
      </w:r>
      <w:r>
        <w:rPr>
          <w:rFonts w:cs="B Lotus" w:hint="cs"/>
          <w:smallCaps/>
          <w:color w:val="000000"/>
          <w:sz w:val="28"/>
          <w:szCs w:val="28"/>
          <w:rtl/>
        </w:rPr>
        <w:t xml:space="preserve"> تصمیم به ذبح کردن شترهای حامله</w:t>
      </w:r>
      <w:r>
        <w:rPr>
          <w:rFonts w:cs="B Lotus"/>
          <w:smallCaps/>
          <w:color w:val="000000"/>
          <w:sz w:val="28"/>
          <w:szCs w:val="28"/>
          <w:rtl/>
        </w:rPr>
        <w:softHyphen/>
      </w:r>
      <w:r>
        <w:rPr>
          <w:rFonts w:cs="B Lotus" w:hint="cs"/>
          <w:smallCaps/>
          <w:color w:val="000000"/>
          <w:sz w:val="28"/>
          <w:szCs w:val="28"/>
          <w:rtl/>
        </w:rPr>
        <w:t>شان گرفتند. عمر بن خطاب</w:t>
      </w:r>
      <w:r w:rsidR="00C5413C" w:rsidRPr="00862309">
        <w:rPr>
          <w:rFonts w:cs="B Nazanin" w:hint="cs"/>
          <w:noProof/>
          <w:rtl/>
        </w:rPr>
        <w:t xml:space="preserve"> </w:t>
      </w:r>
      <w:r w:rsidR="00C336B2" w:rsidRPr="00C336B2">
        <w:rPr>
          <w:rFonts w:ascii="Arial" w:hAnsi="Arial" w:cs="CTraditional Arabic" w:hint="cs"/>
          <w:sz w:val="28"/>
          <w:szCs w:val="28"/>
          <w:rtl/>
        </w:rPr>
        <w:t>س</w:t>
      </w:r>
      <w:r w:rsidR="00C336B2" w:rsidRPr="00984198">
        <w:rPr>
          <w:rFonts w:cs="B Lotus" w:hint="cs"/>
          <w:smallCaps/>
          <w:color w:val="000000"/>
          <w:sz w:val="28"/>
          <w:szCs w:val="28"/>
          <w:rtl/>
        </w:rPr>
        <w:t xml:space="preserve"> </w:t>
      </w:r>
      <w:r w:rsidR="00C5413C" w:rsidRPr="00984198">
        <w:rPr>
          <w:rFonts w:cs="B Lotus" w:hint="cs"/>
          <w:smallCaps/>
          <w:color w:val="000000"/>
          <w:sz w:val="28"/>
          <w:szCs w:val="28"/>
          <w:rtl/>
        </w:rPr>
        <w:t>گفت: یا رسول الله، امر کنید تا توشه</w:t>
      </w:r>
      <w:r w:rsidR="009D0387" w:rsidRPr="00984198">
        <w:rPr>
          <w:rFonts w:cs="B Lotus" w:hint="cs"/>
          <w:smallCaps/>
          <w:color w:val="000000"/>
          <w:sz w:val="28"/>
          <w:szCs w:val="28"/>
          <w:rtl/>
        </w:rPr>
        <w:t xml:space="preserve">‌هایی </w:t>
      </w:r>
      <w:r w:rsidR="00C5413C" w:rsidRPr="00984198">
        <w:rPr>
          <w:rFonts w:cs="B Lotus" w:hint="cs"/>
          <w:smallCaps/>
          <w:color w:val="000000"/>
          <w:sz w:val="28"/>
          <w:szCs w:val="28"/>
          <w:rtl/>
        </w:rPr>
        <w:t>را که باقی مانده، جمع کرده و بر</w:t>
      </w:r>
      <w:r w:rsidR="009D0387" w:rsidRPr="00984198">
        <w:rPr>
          <w:rFonts w:cs="B Lotus" w:hint="cs"/>
          <w:smallCaps/>
          <w:color w:val="000000"/>
          <w:sz w:val="28"/>
          <w:szCs w:val="28"/>
          <w:rtl/>
        </w:rPr>
        <w:t xml:space="preserve"> آن‌ها </w:t>
      </w:r>
      <w:r w:rsidR="00C5413C" w:rsidRPr="00984198">
        <w:rPr>
          <w:rFonts w:cs="B Lotus" w:hint="cs"/>
          <w:smallCaps/>
          <w:color w:val="000000"/>
          <w:sz w:val="28"/>
          <w:szCs w:val="28"/>
          <w:rtl/>
        </w:rPr>
        <w:t>به درگاه الله عزوجل دعا کنید. ابوهریره</w:t>
      </w:r>
      <w:r w:rsidR="00C336B2" w:rsidRPr="00C336B2">
        <w:rPr>
          <w:rFonts w:ascii="Arial" w:hAnsi="Arial" w:cs="CTraditional Arabic" w:hint="cs"/>
          <w:sz w:val="28"/>
          <w:szCs w:val="28"/>
          <w:rtl/>
        </w:rPr>
        <w:t>س</w:t>
      </w:r>
      <w:r w:rsidR="00C336B2" w:rsidRPr="00984198">
        <w:rPr>
          <w:rFonts w:cs="B Lotus" w:hint="cs"/>
          <w:smallCaps/>
          <w:color w:val="000000"/>
          <w:sz w:val="28"/>
          <w:szCs w:val="28"/>
          <w:rtl/>
        </w:rPr>
        <w:t xml:space="preserve"> </w:t>
      </w:r>
      <w:r w:rsidR="009D0387" w:rsidRPr="00984198">
        <w:rPr>
          <w:rFonts w:cs="B Lotus" w:hint="cs"/>
          <w:smallCaps/>
          <w:color w:val="000000"/>
          <w:sz w:val="28"/>
          <w:szCs w:val="28"/>
          <w:rtl/>
        </w:rPr>
        <w:t>می‌</w:t>
      </w:r>
      <w:r w:rsidR="00C5413C" w:rsidRPr="00984198">
        <w:rPr>
          <w:rFonts w:cs="B Lotus" w:hint="cs"/>
          <w:smallCaps/>
          <w:color w:val="000000"/>
          <w:sz w:val="28"/>
          <w:szCs w:val="28"/>
          <w:rtl/>
        </w:rPr>
        <w:t>گوید: پس چنین کردند. پس صاحب گندم با گندم و صاحب خرما با خرما آمد. ابوهریره</w:t>
      </w:r>
      <w:r w:rsidR="00C336B2" w:rsidRPr="00C336B2">
        <w:rPr>
          <w:rFonts w:ascii="Arial" w:hAnsi="Arial" w:cs="CTraditional Arabic" w:hint="cs"/>
          <w:sz w:val="28"/>
          <w:szCs w:val="28"/>
          <w:rtl/>
        </w:rPr>
        <w:t>س</w:t>
      </w:r>
      <w:r w:rsidR="00C336B2" w:rsidRPr="00984198">
        <w:rPr>
          <w:rFonts w:cs="B Lotus" w:hint="cs"/>
          <w:smallCaps/>
          <w:color w:val="000000"/>
          <w:sz w:val="28"/>
          <w:szCs w:val="28"/>
          <w:rtl/>
        </w:rPr>
        <w:t xml:space="preserve"> </w:t>
      </w:r>
      <w:r w:rsidR="009D0387" w:rsidRPr="00984198">
        <w:rPr>
          <w:rFonts w:cs="B Lotus" w:hint="cs"/>
          <w:smallCaps/>
          <w:color w:val="000000"/>
          <w:sz w:val="28"/>
          <w:szCs w:val="28"/>
          <w:rtl/>
        </w:rPr>
        <w:t>می‌</w:t>
      </w:r>
      <w:r w:rsidR="00C5413C" w:rsidRPr="00984198">
        <w:rPr>
          <w:rFonts w:cs="B Lotus" w:hint="cs"/>
          <w:smallCaps/>
          <w:color w:val="000000"/>
          <w:sz w:val="28"/>
          <w:szCs w:val="28"/>
          <w:rtl/>
        </w:rPr>
        <w:t>گوید: مجاهد گفت: کسی که هسته</w:t>
      </w:r>
      <w:r w:rsidR="00AC25A8" w:rsidRPr="00984198">
        <w:rPr>
          <w:rFonts w:cs="B Lotus" w:hint="cs"/>
          <w:smallCaps/>
          <w:color w:val="000000"/>
          <w:sz w:val="28"/>
          <w:szCs w:val="28"/>
          <w:rtl/>
        </w:rPr>
        <w:t xml:space="preserve">‌ی </w:t>
      </w:r>
      <w:r w:rsidR="00C5413C" w:rsidRPr="00984198">
        <w:rPr>
          <w:rFonts w:cs="B Lotus" w:hint="cs"/>
          <w:smallCaps/>
          <w:color w:val="000000"/>
          <w:sz w:val="28"/>
          <w:szCs w:val="28"/>
          <w:rtl/>
        </w:rPr>
        <w:t>خرما داشت با آن آمد، گفتم: با هسته</w:t>
      </w:r>
      <w:r w:rsidR="009D0387" w:rsidRPr="00984198">
        <w:rPr>
          <w:rFonts w:cs="B Lotus" w:hint="eastAsia"/>
          <w:smallCaps/>
          <w:color w:val="000000"/>
          <w:sz w:val="28"/>
          <w:szCs w:val="28"/>
          <w:rtl/>
        </w:rPr>
        <w:t>‌</w:t>
      </w:r>
      <w:r w:rsidR="009D0387" w:rsidRPr="00984198">
        <w:rPr>
          <w:rFonts w:cs="B Lotus" w:hint="cs"/>
          <w:smallCaps/>
          <w:color w:val="000000"/>
          <w:sz w:val="28"/>
          <w:szCs w:val="28"/>
          <w:rtl/>
        </w:rPr>
        <w:t xml:space="preserve">‌های </w:t>
      </w:r>
      <w:r w:rsidR="00C5413C" w:rsidRPr="00984198">
        <w:rPr>
          <w:rFonts w:cs="B Lotus" w:hint="cs"/>
          <w:smallCaps/>
          <w:color w:val="000000"/>
          <w:sz w:val="28"/>
          <w:szCs w:val="28"/>
          <w:rtl/>
        </w:rPr>
        <w:t>خرما چه</w:t>
      </w:r>
      <w:r w:rsidR="009D0387" w:rsidRPr="00984198">
        <w:rPr>
          <w:rFonts w:cs="B Lotus" w:hint="cs"/>
          <w:smallCaps/>
          <w:color w:val="000000"/>
          <w:sz w:val="28"/>
          <w:szCs w:val="28"/>
          <w:rtl/>
        </w:rPr>
        <w:t xml:space="preserve"> می‌</w:t>
      </w:r>
      <w:r w:rsidR="00C5413C" w:rsidRPr="00984198">
        <w:rPr>
          <w:rFonts w:cs="B Lotus" w:hint="cs"/>
          <w:smallCaps/>
          <w:color w:val="000000"/>
          <w:sz w:val="28"/>
          <w:szCs w:val="28"/>
          <w:rtl/>
        </w:rPr>
        <w:t>کنند؟</w:t>
      </w:r>
      <w:r>
        <w:rPr>
          <w:rFonts w:cs="B Lotus" w:hint="cs"/>
          <w:smallCaps/>
          <w:color w:val="000000"/>
          <w:sz w:val="28"/>
          <w:szCs w:val="28"/>
          <w:rtl/>
        </w:rPr>
        <w:t xml:space="preserve"> مجاهد گفت: آن</w:t>
      </w:r>
      <w:r>
        <w:rPr>
          <w:rFonts w:cs="B Lotus"/>
          <w:smallCaps/>
          <w:color w:val="000000"/>
          <w:sz w:val="28"/>
          <w:szCs w:val="28"/>
          <w:rtl/>
        </w:rPr>
        <w:softHyphen/>
      </w:r>
      <w:r w:rsidR="00C5413C" w:rsidRPr="00984198">
        <w:rPr>
          <w:rFonts w:cs="B Lotus" w:hint="cs"/>
          <w:smallCaps/>
          <w:color w:val="000000"/>
          <w:sz w:val="28"/>
          <w:szCs w:val="28"/>
          <w:rtl/>
        </w:rPr>
        <w:t>را مَکیده و بِروی آن آب</w:t>
      </w:r>
      <w:r w:rsidR="009D0387" w:rsidRPr="00984198">
        <w:rPr>
          <w:rFonts w:cs="B Lotus" w:hint="cs"/>
          <w:smallCaps/>
          <w:color w:val="000000"/>
          <w:sz w:val="28"/>
          <w:szCs w:val="28"/>
          <w:rtl/>
        </w:rPr>
        <w:t xml:space="preserve"> می‌</w:t>
      </w:r>
      <w:r w:rsidR="00C5413C" w:rsidRPr="00984198">
        <w:rPr>
          <w:rFonts w:cs="B Lotus" w:hint="cs"/>
          <w:smallCaps/>
          <w:color w:val="000000"/>
          <w:sz w:val="28"/>
          <w:szCs w:val="28"/>
          <w:rtl/>
        </w:rPr>
        <w:t>نوشند. ابوهریره</w:t>
      </w:r>
      <w:r w:rsidR="00C336B2" w:rsidRPr="00C336B2">
        <w:rPr>
          <w:rFonts w:ascii="Arial" w:hAnsi="Arial" w:cs="CTraditional Arabic" w:hint="cs"/>
          <w:sz w:val="28"/>
          <w:szCs w:val="28"/>
          <w:rtl/>
        </w:rPr>
        <w:t>س</w:t>
      </w:r>
      <w:r w:rsidR="00C336B2" w:rsidRPr="00C336B2">
        <w:rPr>
          <w:rFonts w:cs="B Lotus" w:hint="cs"/>
          <w:smallCaps/>
          <w:color w:val="000000"/>
          <w:sz w:val="32"/>
          <w:szCs w:val="32"/>
          <w:rtl/>
        </w:rPr>
        <w:t xml:space="preserve"> </w:t>
      </w:r>
      <w:r w:rsidR="009D0387" w:rsidRPr="00984198">
        <w:rPr>
          <w:rFonts w:cs="B Lotus" w:hint="cs"/>
          <w:smallCaps/>
          <w:color w:val="000000"/>
          <w:sz w:val="28"/>
          <w:szCs w:val="28"/>
          <w:rtl/>
        </w:rPr>
        <w:t>می‌</w:t>
      </w:r>
      <w:r w:rsidR="00C5413C" w:rsidRPr="00984198">
        <w:rPr>
          <w:rFonts w:cs="B Lotus" w:hint="cs"/>
          <w:smallCaps/>
          <w:color w:val="000000"/>
          <w:sz w:val="28"/>
          <w:szCs w:val="28"/>
          <w:rtl/>
        </w:rPr>
        <w:t xml:space="preserve">گوید: پس برای این عمل ندا </w:t>
      </w:r>
      <w:r>
        <w:rPr>
          <w:rFonts w:cs="B Lotus" w:hint="cs"/>
          <w:smallCaps/>
          <w:color w:val="000000"/>
          <w:sz w:val="28"/>
          <w:szCs w:val="28"/>
          <w:rtl/>
        </w:rPr>
        <w:t>داده شد، تا اینکه همگی گرد توشه</w:t>
      </w:r>
      <w:r>
        <w:rPr>
          <w:rFonts w:cs="B Lotus"/>
          <w:smallCaps/>
          <w:color w:val="000000"/>
          <w:sz w:val="28"/>
          <w:szCs w:val="28"/>
          <w:rtl/>
        </w:rPr>
        <w:softHyphen/>
      </w:r>
      <w:r w:rsidR="00C5413C" w:rsidRPr="00984198">
        <w:rPr>
          <w:rFonts w:cs="B Lotus" w:hint="cs"/>
          <w:smallCaps/>
          <w:color w:val="000000"/>
          <w:sz w:val="28"/>
          <w:szCs w:val="28"/>
          <w:rtl/>
        </w:rPr>
        <w:t>های</w:t>
      </w:r>
      <w:r>
        <w:rPr>
          <w:rFonts w:cs="B Lotus"/>
          <w:smallCaps/>
          <w:color w:val="000000"/>
          <w:sz w:val="28"/>
          <w:szCs w:val="28"/>
          <w:rtl/>
        </w:rPr>
        <w:softHyphen/>
      </w:r>
      <w:r>
        <w:rPr>
          <w:rFonts w:cs="B Lotus" w:hint="cs"/>
          <w:smallCaps/>
          <w:color w:val="000000"/>
          <w:sz w:val="28"/>
          <w:szCs w:val="28"/>
          <w:rtl/>
        </w:rPr>
        <w:t>شان جمع شدند</w:t>
      </w:r>
      <w:r w:rsidR="00C5413C" w:rsidRPr="00984198">
        <w:rPr>
          <w:rFonts w:cs="B Lotus" w:hint="cs"/>
          <w:smallCaps/>
          <w:color w:val="000000"/>
          <w:sz w:val="28"/>
          <w:szCs w:val="28"/>
          <w:rtl/>
        </w:rPr>
        <w:t xml:space="preserve"> که رسول الله </w:t>
      </w:r>
      <w:r>
        <w:rPr>
          <w:rFonts w:ascii="Arial" w:hAnsi="Arial" w:cs="CTraditional Arabic" w:hint="cs"/>
          <w:sz w:val="28"/>
          <w:szCs w:val="28"/>
          <w:rtl/>
        </w:rPr>
        <w:t>ح</w:t>
      </w:r>
      <w:r w:rsidRPr="00984198">
        <w:rPr>
          <w:rFonts w:cs="B Lotus" w:hint="cs"/>
          <w:smallCaps/>
          <w:color w:val="000000"/>
          <w:sz w:val="28"/>
          <w:szCs w:val="28"/>
          <w:rtl/>
        </w:rPr>
        <w:t xml:space="preserve"> </w:t>
      </w:r>
      <w:r w:rsidR="00C5413C" w:rsidRPr="00984198">
        <w:rPr>
          <w:rFonts w:cs="B Lotus" w:hint="cs"/>
          <w:smallCaps/>
          <w:color w:val="000000"/>
          <w:sz w:val="28"/>
          <w:szCs w:val="28"/>
          <w:rtl/>
        </w:rPr>
        <w:t xml:space="preserve">در این هنگام فرمودند: </w:t>
      </w:r>
      <w:r w:rsidR="00C5413C" w:rsidRPr="00901641">
        <w:rPr>
          <w:rStyle w:val="Char2"/>
          <w:rFonts w:hint="cs"/>
          <w:rtl/>
        </w:rPr>
        <w:t>«</w:t>
      </w:r>
      <w:r w:rsidR="00C5413C" w:rsidRPr="00901641">
        <w:rPr>
          <w:rStyle w:val="Char2"/>
          <w:rFonts w:hint="eastAsia"/>
          <w:rtl/>
        </w:rPr>
        <w:t>أَشْهَدُ</w:t>
      </w:r>
      <w:r w:rsidR="00C5413C" w:rsidRPr="00901641">
        <w:rPr>
          <w:rStyle w:val="Char2"/>
          <w:rtl/>
        </w:rPr>
        <w:t xml:space="preserve"> </w:t>
      </w:r>
      <w:r w:rsidR="00C5413C" w:rsidRPr="00901641">
        <w:rPr>
          <w:rStyle w:val="Char2"/>
          <w:rFonts w:hint="eastAsia"/>
          <w:rtl/>
        </w:rPr>
        <w:t>أَنْ</w:t>
      </w:r>
      <w:r w:rsidR="00C5413C" w:rsidRPr="00901641">
        <w:rPr>
          <w:rStyle w:val="Char2"/>
          <w:rtl/>
        </w:rPr>
        <w:t xml:space="preserve"> </w:t>
      </w:r>
      <w:r w:rsidR="00F64452" w:rsidRPr="00F64452">
        <w:rPr>
          <w:rStyle w:val="Char2"/>
          <w:rFonts w:cs="mylotus" w:hint="eastAsia"/>
          <w:rtl/>
        </w:rPr>
        <w:t>لا إله إلا الله</w:t>
      </w:r>
      <w:r w:rsidR="00C5413C" w:rsidRPr="00901641">
        <w:rPr>
          <w:rStyle w:val="Char2"/>
          <w:rFonts w:hint="eastAsia"/>
          <w:rtl/>
        </w:rPr>
        <w:t>،</w:t>
      </w:r>
      <w:r w:rsidR="00C5413C" w:rsidRPr="00901641">
        <w:rPr>
          <w:rStyle w:val="Char2"/>
          <w:rtl/>
        </w:rPr>
        <w:t xml:space="preserve"> </w:t>
      </w:r>
      <w:r w:rsidR="00C5413C" w:rsidRPr="00901641">
        <w:rPr>
          <w:rStyle w:val="Char2"/>
          <w:rFonts w:hint="eastAsia"/>
          <w:rtl/>
        </w:rPr>
        <w:t>وَأَنِّي</w:t>
      </w:r>
      <w:r w:rsidR="00C5413C" w:rsidRPr="00901641">
        <w:rPr>
          <w:rStyle w:val="Char2"/>
          <w:rtl/>
        </w:rPr>
        <w:t xml:space="preserve"> </w:t>
      </w:r>
      <w:r w:rsidR="00C5413C" w:rsidRPr="00901641">
        <w:rPr>
          <w:rStyle w:val="Char2"/>
          <w:rFonts w:hint="eastAsia"/>
          <w:rtl/>
        </w:rPr>
        <w:t>رَسُولُ</w:t>
      </w:r>
      <w:r w:rsidR="00C5413C" w:rsidRPr="00901641">
        <w:rPr>
          <w:rStyle w:val="Char2"/>
          <w:rtl/>
        </w:rPr>
        <w:t xml:space="preserve"> </w:t>
      </w:r>
      <w:r w:rsidR="00C5413C" w:rsidRPr="00901641">
        <w:rPr>
          <w:rStyle w:val="Char2"/>
          <w:rFonts w:hint="eastAsia"/>
          <w:rtl/>
        </w:rPr>
        <w:t>اللهِ،</w:t>
      </w:r>
      <w:r w:rsidR="00C5413C" w:rsidRPr="00901641">
        <w:rPr>
          <w:rStyle w:val="Char2"/>
          <w:rtl/>
        </w:rPr>
        <w:t xml:space="preserve"> </w:t>
      </w:r>
      <w:r w:rsidR="00C5413C" w:rsidRPr="00901641">
        <w:rPr>
          <w:rStyle w:val="Char2"/>
          <w:rFonts w:hint="eastAsia"/>
          <w:rtl/>
        </w:rPr>
        <w:t>لَا</w:t>
      </w:r>
      <w:r w:rsidR="00C5413C" w:rsidRPr="00901641">
        <w:rPr>
          <w:rStyle w:val="Char2"/>
          <w:rtl/>
        </w:rPr>
        <w:t xml:space="preserve"> </w:t>
      </w:r>
      <w:r w:rsidR="00C5413C" w:rsidRPr="00901641">
        <w:rPr>
          <w:rStyle w:val="Char2"/>
          <w:rFonts w:hint="eastAsia"/>
          <w:rtl/>
        </w:rPr>
        <w:t>يَلْقَى</w:t>
      </w:r>
      <w:r w:rsidR="00C5413C" w:rsidRPr="00901641">
        <w:rPr>
          <w:rStyle w:val="Char2"/>
          <w:rtl/>
        </w:rPr>
        <w:t xml:space="preserve"> </w:t>
      </w:r>
      <w:r w:rsidR="00C5413C" w:rsidRPr="00901641">
        <w:rPr>
          <w:rStyle w:val="Char2"/>
          <w:rFonts w:hint="eastAsia"/>
          <w:rtl/>
        </w:rPr>
        <w:t>اللهَ</w:t>
      </w:r>
      <w:r w:rsidR="00C5413C" w:rsidRPr="00901641">
        <w:rPr>
          <w:rStyle w:val="Char2"/>
          <w:rtl/>
        </w:rPr>
        <w:t xml:space="preserve"> </w:t>
      </w:r>
      <w:r w:rsidR="00C5413C" w:rsidRPr="00901641">
        <w:rPr>
          <w:rStyle w:val="Char2"/>
          <w:rFonts w:hint="eastAsia"/>
          <w:rtl/>
        </w:rPr>
        <w:t>بِهِمَا</w:t>
      </w:r>
      <w:r w:rsidR="00C5413C" w:rsidRPr="00901641">
        <w:rPr>
          <w:rStyle w:val="Char2"/>
          <w:rtl/>
        </w:rPr>
        <w:t xml:space="preserve"> </w:t>
      </w:r>
      <w:r w:rsidR="00C5413C" w:rsidRPr="00901641">
        <w:rPr>
          <w:rStyle w:val="Char2"/>
          <w:rFonts w:hint="eastAsia"/>
          <w:rtl/>
        </w:rPr>
        <w:t>عَبْدٌ</w:t>
      </w:r>
      <w:r w:rsidR="00C5413C" w:rsidRPr="00901641">
        <w:rPr>
          <w:rStyle w:val="Char2"/>
          <w:rtl/>
        </w:rPr>
        <w:t xml:space="preserve"> </w:t>
      </w:r>
      <w:r w:rsidR="00C5413C" w:rsidRPr="00901641">
        <w:rPr>
          <w:rStyle w:val="Char2"/>
          <w:rFonts w:hint="eastAsia"/>
          <w:rtl/>
        </w:rPr>
        <w:t>غَيْرَ</w:t>
      </w:r>
      <w:r w:rsidR="00C5413C" w:rsidRPr="00901641">
        <w:rPr>
          <w:rStyle w:val="Char2"/>
          <w:rtl/>
        </w:rPr>
        <w:t xml:space="preserve"> </w:t>
      </w:r>
      <w:r w:rsidR="00C5413C" w:rsidRPr="00901641">
        <w:rPr>
          <w:rStyle w:val="Char2"/>
          <w:rFonts w:hint="eastAsia"/>
          <w:rtl/>
        </w:rPr>
        <w:t>شَاكٍّ</w:t>
      </w:r>
      <w:r w:rsidR="00C5413C" w:rsidRPr="00901641">
        <w:rPr>
          <w:rStyle w:val="Char2"/>
          <w:rtl/>
        </w:rPr>
        <w:t xml:space="preserve"> </w:t>
      </w:r>
      <w:r w:rsidR="00C5413C" w:rsidRPr="00901641">
        <w:rPr>
          <w:rStyle w:val="Char2"/>
          <w:rFonts w:hint="eastAsia"/>
          <w:rtl/>
        </w:rPr>
        <w:t>فِيهِمَا،</w:t>
      </w:r>
      <w:r w:rsidR="00C5413C" w:rsidRPr="00901641">
        <w:rPr>
          <w:rStyle w:val="Char2"/>
          <w:rtl/>
        </w:rPr>
        <w:t xml:space="preserve"> </w:t>
      </w:r>
      <w:r w:rsidR="00C5413C" w:rsidRPr="00901641">
        <w:rPr>
          <w:rStyle w:val="Char2"/>
          <w:rFonts w:hint="eastAsia"/>
          <w:rtl/>
        </w:rPr>
        <w:t>إِلَّا</w:t>
      </w:r>
      <w:r w:rsidR="00C5413C" w:rsidRPr="00901641">
        <w:rPr>
          <w:rStyle w:val="Char2"/>
          <w:rtl/>
        </w:rPr>
        <w:t xml:space="preserve"> </w:t>
      </w:r>
      <w:r w:rsidR="00C5413C" w:rsidRPr="00901641">
        <w:rPr>
          <w:rStyle w:val="Char2"/>
          <w:rFonts w:hint="eastAsia"/>
          <w:rtl/>
        </w:rPr>
        <w:t>دَخَلَ</w:t>
      </w:r>
      <w:r w:rsidR="00C5413C" w:rsidRPr="00901641">
        <w:rPr>
          <w:rStyle w:val="Char2"/>
          <w:rtl/>
        </w:rPr>
        <w:t xml:space="preserve"> </w:t>
      </w:r>
      <w:r w:rsidR="00C5413C" w:rsidRPr="00901641">
        <w:rPr>
          <w:rStyle w:val="Char2"/>
          <w:rFonts w:hint="eastAsia"/>
          <w:rtl/>
        </w:rPr>
        <w:t>الْجَنَّةَ</w:t>
      </w:r>
      <w:r w:rsidR="00C5413C" w:rsidRPr="00901641">
        <w:rPr>
          <w:rStyle w:val="Char2"/>
          <w:rFonts w:hint="cs"/>
          <w:rtl/>
        </w:rPr>
        <w:t>»</w:t>
      </w:r>
      <w:r w:rsidR="00C5413C" w:rsidRPr="00862309">
        <w:rPr>
          <w:rStyle w:val="FootnoteReference"/>
          <w:rFonts w:cs="B Nazanin"/>
          <w:smallCaps/>
          <w:color w:val="000000"/>
          <w:rtl/>
        </w:rPr>
        <w:footnoteReference w:id="261"/>
      </w:r>
      <w:r w:rsidR="00202AB2">
        <w:rPr>
          <w:rFonts w:cs="B Lotus" w:hint="cs"/>
          <w:smallCaps/>
          <w:color w:val="000000"/>
          <w:sz w:val="28"/>
          <w:szCs w:val="28"/>
          <w:rtl/>
        </w:rPr>
        <w:t>.</w:t>
      </w:r>
      <w:r w:rsidR="00C5413C" w:rsidRPr="00984198">
        <w:rPr>
          <w:rFonts w:cs="B Lotus" w:hint="cs"/>
          <w:smallCaps/>
          <w:color w:val="000000"/>
          <w:sz w:val="28"/>
          <w:szCs w:val="28"/>
          <w:rtl/>
        </w:rPr>
        <w:t xml:space="preserve"> </w:t>
      </w:r>
      <w:r w:rsidR="00202AB2">
        <w:rPr>
          <w:rFonts w:cs="B Lotus" w:hint="cs"/>
          <w:smallCaps/>
          <w:color w:val="000000"/>
          <w:sz w:val="28"/>
          <w:szCs w:val="28"/>
          <w:rtl/>
        </w:rPr>
        <w:t>«</w:t>
      </w:r>
      <w:r w:rsidR="00C5413C" w:rsidRPr="00984198">
        <w:rPr>
          <w:rFonts w:cs="B Lotus" w:hint="cs"/>
          <w:smallCaps/>
          <w:color w:val="000000"/>
          <w:sz w:val="28"/>
          <w:szCs w:val="28"/>
          <w:rtl/>
        </w:rPr>
        <w:t>گواهی</w:t>
      </w:r>
      <w:r w:rsidR="009D0387" w:rsidRPr="00984198">
        <w:rPr>
          <w:rFonts w:cs="B Lotus" w:hint="cs"/>
          <w:smallCaps/>
          <w:color w:val="000000"/>
          <w:sz w:val="28"/>
          <w:szCs w:val="28"/>
          <w:rtl/>
        </w:rPr>
        <w:t xml:space="preserve"> می‌</w:t>
      </w:r>
      <w:r w:rsidR="00C5413C" w:rsidRPr="00984198">
        <w:rPr>
          <w:rFonts w:cs="B Lotus" w:hint="cs"/>
          <w:smallCaps/>
          <w:color w:val="000000"/>
          <w:sz w:val="28"/>
          <w:szCs w:val="28"/>
          <w:rtl/>
        </w:rPr>
        <w:t xml:space="preserve">دهم که معبود </w:t>
      </w:r>
      <w:r>
        <w:rPr>
          <w:rFonts w:cs="B Lotus" w:hint="cs"/>
          <w:smallCaps/>
          <w:color w:val="000000"/>
          <w:sz w:val="28"/>
          <w:szCs w:val="28"/>
          <w:rtl/>
        </w:rPr>
        <w:t>بر حقی جز الله عزوجل وجود ندارد</w:t>
      </w:r>
      <w:r w:rsidR="00C5413C" w:rsidRPr="00984198">
        <w:rPr>
          <w:rFonts w:cs="B Lotus" w:hint="cs"/>
          <w:smallCaps/>
          <w:color w:val="000000"/>
          <w:sz w:val="28"/>
          <w:szCs w:val="28"/>
          <w:rtl/>
        </w:rPr>
        <w:t xml:space="preserve"> و من فرستاده</w:t>
      </w:r>
      <w:r w:rsidR="00AC25A8" w:rsidRPr="00984198">
        <w:rPr>
          <w:rFonts w:cs="B Lotus" w:hint="cs"/>
          <w:smallCaps/>
          <w:color w:val="000000"/>
          <w:sz w:val="28"/>
          <w:szCs w:val="28"/>
          <w:rtl/>
        </w:rPr>
        <w:t xml:space="preserve">‌ی </w:t>
      </w:r>
      <w:r w:rsidR="00C5413C" w:rsidRPr="00984198">
        <w:rPr>
          <w:rFonts w:cs="B Lotus" w:hint="cs"/>
          <w:smallCaps/>
          <w:color w:val="000000"/>
          <w:sz w:val="28"/>
          <w:szCs w:val="28"/>
          <w:rtl/>
        </w:rPr>
        <w:t>او هستم، هیچ</w:t>
      </w:r>
      <w:r w:rsidR="00CC6F7E" w:rsidRPr="00984198">
        <w:rPr>
          <w:rFonts w:cs="B Lotus" w:hint="cs"/>
          <w:smallCaps/>
          <w:color w:val="000000"/>
          <w:sz w:val="28"/>
          <w:szCs w:val="28"/>
          <w:rtl/>
        </w:rPr>
        <w:t xml:space="preserve"> بنده‌ای </w:t>
      </w:r>
      <w:r>
        <w:rPr>
          <w:rFonts w:cs="B Lotus" w:hint="cs"/>
          <w:smallCaps/>
          <w:color w:val="000000"/>
          <w:sz w:val="28"/>
          <w:szCs w:val="28"/>
          <w:rtl/>
        </w:rPr>
        <w:t>نیست که با این</w:t>
      </w:r>
      <w:r w:rsidR="00C5413C" w:rsidRPr="00984198">
        <w:rPr>
          <w:rFonts w:cs="B Lotus" w:hint="cs"/>
          <w:smallCaps/>
          <w:color w:val="000000"/>
          <w:sz w:val="28"/>
          <w:szCs w:val="28"/>
          <w:rtl/>
        </w:rPr>
        <w:t xml:space="preserve"> دو (شهادتین) الله عزوجل را ملاقات کند، مگر اینکه وارد بهشت</w:t>
      </w:r>
      <w:r w:rsidR="009D0387" w:rsidRPr="00984198">
        <w:rPr>
          <w:rFonts w:cs="B Lotus" w:hint="cs"/>
          <w:smallCaps/>
          <w:color w:val="000000"/>
          <w:sz w:val="28"/>
          <w:szCs w:val="28"/>
          <w:rtl/>
        </w:rPr>
        <w:t xml:space="preserve"> می‌</w:t>
      </w:r>
      <w:r w:rsidR="00C5413C" w:rsidRPr="00984198">
        <w:rPr>
          <w:rFonts w:cs="B Lotus" w:hint="cs"/>
          <w:smallCaps/>
          <w:color w:val="000000"/>
          <w:sz w:val="28"/>
          <w:szCs w:val="28"/>
          <w:rtl/>
        </w:rPr>
        <w:t>گردد</w:t>
      </w:r>
      <w:r w:rsidR="00202AB2">
        <w:rPr>
          <w:rFonts w:cs="B Lotus" w:hint="cs"/>
          <w:smallCaps/>
          <w:color w:val="000000"/>
          <w:sz w:val="28"/>
          <w:szCs w:val="28"/>
          <w:rtl/>
        </w:rPr>
        <w:t>»</w:t>
      </w:r>
      <w:r w:rsidR="00C5413C" w:rsidRPr="00984198">
        <w:rPr>
          <w:rFonts w:cs="B Lotus" w:hint="cs"/>
          <w:smallCaps/>
          <w:color w:val="000000"/>
          <w:sz w:val="28"/>
          <w:szCs w:val="28"/>
          <w:rtl/>
        </w:rPr>
        <w:t>.</w:t>
      </w:r>
    </w:p>
    <w:p w:rsidR="00C5413C" w:rsidRPr="00984198" w:rsidRDefault="00C5413C" w:rsidP="00621F47">
      <w:pPr>
        <w:pStyle w:val="NormalWeb"/>
        <w:bidi/>
        <w:spacing w:before="0" w:beforeAutospacing="0" w:after="0" w:afterAutospacing="0"/>
        <w:ind w:firstLine="284"/>
        <w:jc w:val="both"/>
        <w:rPr>
          <w:rFonts w:cs="B Lotus" w:hint="cs"/>
          <w:smallCaps/>
          <w:color w:val="000000"/>
          <w:sz w:val="28"/>
          <w:szCs w:val="28"/>
          <w:rtl/>
        </w:rPr>
      </w:pPr>
      <w:r w:rsidRPr="00984198">
        <w:rPr>
          <w:rFonts w:cs="B Lotus" w:hint="cs"/>
          <w:smallCaps/>
          <w:color w:val="000000"/>
          <w:sz w:val="28"/>
          <w:szCs w:val="28"/>
          <w:rtl/>
        </w:rPr>
        <w:t>در این حدیث رسول الله</w:t>
      </w:r>
      <w:r w:rsidR="00621F47">
        <w:rPr>
          <w:rFonts w:cs="B Nazanin" w:hint="cs"/>
          <w:noProof/>
          <w:rtl/>
        </w:rPr>
        <w:t xml:space="preserve"> </w:t>
      </w:r>
      <w:r w:rsidR="00621F47">
        <w:rPr>
          <w:rFonts w:ascii="Arial" w:hAnsi="Arial" w:cs="CTraditional Arabic" w:hint="cs"/>
          <w:sz w:val="28"/>
          <w:szCs w:val="28"/>
          <w:rtl/>
        </w:rPr>
        <w:t>ح</w:t>
      </w:r>
      <w:r w:rsidRPr="00984198">
        <w:rPr>
          <w:rFonts w:cs="B Lotus" w:hint="cs"/>
          <w:smallCaps/>
          <w:color w:val="000000"/>
          <w:sz w:val="28"/>
          <w:szCs w:val="28"/>
          <w:rtl/>
        </w:rPr>
        <w:t xml:space="preserve"> به همراه </w:t>
      </w:r>
      <w:r w:rsidR="00F64452" w:rsidRPr="00F64452">
        <w:rPr>
          <w:rFonts w:cs="mylotus" w:hint="cs"/>
          <w:smallCaps/>
          <w:color w:val="000000"/>
          <w:sz w:val="28"/>
          <w:szCs w:val="28"/>
          <w:rtl/>
        </w:rPr>
        <w:t>لا إله إلا الله</w:t>
      </w:r>
      <w:r w:rsidRPr="00984198">
        <w:rPr>
          <w:rFonts w:cs="B Lotus" w:hint="cs"/>
          <w:smallCaps/>
          <w:color w:val="000000"/>
          <w:sz w:val="28"/>
          <w:szCs w:val="28"/>
          <w:rtl/>
        </w:rPr>
        <w:t>، شرطی قرار دادند تا اینکه گوینده</w:t>
      </w:r>
      <w:r w:rsidR="00AC25A8" w:rsidRPr="00984198">
        <w:rPr>
          <w:rFonts w:cs="B Lotus" w:hint="cs"/>
          <w:smallCaps/>
          <w:color w:val="000000"/>
          <w:sz w:val="28"/>
          <w:szCs w:val="28"/>
          <w:rtl/>
        </w:rPr>
        <w:t xml:space="preserve">‌ی </w:t>
      </w:r>
      <w:r w:rsidR="00621F47">
        <w:rPr>
          <w:rFonts w:cs="B Lotus" w:hint="cs"/>
          <w:smallCaps/>
          <w:color w:val="000000"/>
          <w:sz w:val="28"/>
          <w:szCs w:val="28"/>
          <w:rtl/>
        </w:rPr>
        <w:t>آن از اهل بهشت باشد</w:t>
      </w:r>
      <w:r w:rsidRPr="00984198">
        <w:rPr>
          <w:rFonts w:cs="B Lotus" w:hint="cs"/>
          <w:smallCaps/>
          <w:color w:val="000000"/>
          <w:sz w:val="28"/>
          <w:szCs w:val="28"/>
          <w:rtl/>
        </w:rPr>
        <w:t xml:space="preserve"> و همانطور که در حدیث واضح گردید، آن شرط عدم شک و تردید که همان یقین است،</w:t>
      </w:r>
      <w:r w:rsidR="009D0387" w:rsidRPr="00984198">
        <w:rPr>
          <w:rFonts w:cs="B Lotus" w:hint="cs"/>
          <w:smallCaps/>
          <w:color w:val="000000"/>
          <w:sz w:val="28"/>
          <w:szCs w:val="28"/>
          <w:rtl/>
        </w:rPr>
        <w:t xml:space="preserve"> می‌</w:t>
      </w:r>
      <w:r w:rsidRPr="00984198">
        <w:rPr>
          <w:rFonts w:cs="B Lotus" w:hint="cs"/>
          <w:smallCaps/>
          <w:color w:val="000000"/>
          <w:sz w:val="28"/>
          <w:szCs w:val="28"/>
          <w:rtl/>
        </w:rPr>
        <w:t>باشد. و د</w:t>
      </w:r>
      <w:r w:rsidR="00621F47">
        <w:rPr>
          <w:rFonts w:cs="B Lotus" w:hint="cs"/>
          <w:smallCaps/>
          <w:color w:val="000000"/>
          <w:sz w:val="28"/>
          <w:szCs w:val="28"/>
          <w:rtl/>
        </w:rPr>
        <w:t>ر حدیثی طولانی مسلم از ابوهریره</w:t>
      </w:r>
      <w:r w:rsidRPr="00862309">
        <w:rPr>
          <w:rFonts w:cs="B Nazanin" w:hint="cs"/>
          <w:noProof/>
          <w:rtl/>
        </w:rPr>
        <w:t xml:space="preserve"> </w:t>
      </w:r>
      <w:r w:rsidR="00C336B2" w:rsidRPr="00C336B2">
        <w:rPr>
          <w:rFonts w:ascii="Arial" w:hAnsi="Arial" w:cs="CTraditional Arabic" w:hint="cs"/>
          <w:sz w:val="28"/>
          <w:szCs w:val="28"/>
          <w:rtl/>
        </w:rPr>
        <w:t>س</w:t>
      </w:r>
      <w:r w:rsidR="00C336B2" w:rsidRPr="00984198">
        <w:rPr>
          <w:rFonts w:cs="B Lotus" w:hint="cs"/>
          <w:smallCaps/>
          <w:color w:val="000000"/>
          <w:sz w:val="28"/>
          <w:szCs w:val="28"/>
          <w:rtl/>
        </w:rPr>
        <w:t xml:space="preserve"> </w:t>
      </w:r>
      <w:r w:rsidRPr="00984198">
        <w:rPr>
          <w:rFonts w:cs="B Lotus" w:hint="cs"/>
          <w:smallCaps/>
          <w:color w:val="000000"/>
          <w:sz w:val="28"/>
          <w:szCs w:val="28"/>
          <w:rtl/>
        </w:rPr>
        <w:t xml:space="preserve">روایت کرده که رسول الله </w:t>
      </w:r>
      <w:r w:rsidR="00621F47">
        <w:rPr>
          <w:rFonts w:ascii="Arial" w:hAnsi="Arial" w:cs="CTraditional Arabic" w:hint="cs"/>
          <w:sz w:val="28"/>
          <w:szCs w:val="28"/>
          <w:rtl/>
        </w:rPr>
        <w:t>ح</w:t>
      </w:r>
      <w:r w:rsidRPr="00862309">
        <w:rPr>
          <w:rFonts w:cs="B Nazanin" w:hint="cs"/>
          <w:noProof/>
          <w:rtl/>
        </w:rPr>
        <w:t xml:space="preserve"> </w:t>
      </w:r>
      <w:r w:rsidRPr="00984198">
        <w:rPr>
          <w:rFonts w:cs="B Lotus" w:hint="cs"/>
          <w:smallCaps/>
          <w:color w:val="000000"/>
          <w:sz w:val="28"/>
          <w:szCs w:val="28"/>
          <w:rtl/>
        </w:rPr>
        <w:t>او را با کفش</w:t>
      </w:r>
      <w:r w:rsidR="00621F47">
        <w:rPr>
          <w:rFonts w:cs="B Lotus"/>
          <w:smallCaps/>
          <w:color w:val="000000"/>
          <w:sz w:val="28"/>
          <w:szCs w:val="28"/>
          <w:rtl/>
        </w:rPr>
        <w:softHyphen/>
      </w:r>
      <w:r w:rsidRPr="00984198">
        <w:rPr>
          <w:rFonts w:cs="B Lotus" w:hint="cs"/>
          <w:smallCaps/>
          <w:color w:val="000000"/>
          <w:sz w:val="28"/>
          <w:szCs w:val="28"/>
          <w:rtl/>
        </w:rPr>
        <w:t>های</w:t>
      </w:r>
      <w:r w:rsidR="00621F47">
        <w:rPr>
          <w:rFonts w:cs="B Lotus"/>
          <w:smallCaps/>
          <w:color w:val="000000"/>
          <w:sz w:val="28"/>
          <w:szCs w:val="28"/>
          <w:rtl/>
        </w:rPr>
        <w:softHyphen/>
      </w:r>
      <w:r w:rsidRPr="00984198">
        <w:rPr>
          <w:rFonts w:cs="B Lotus" w:hint="cs"/>
          <w:smallCaps/>
          <w:color w:val="000000"/>
          <w:sz w:val="28"/>
          <w:szCs w:val="28"/>
          <w:rtl/>
        </w:rPr>
        <w:t xml:space="preserve">شان فرستاده و بدو فرمودند: </w:t>
      </w:r>
      <w:r w:rsidRPr="00901641">
        <w:rPr>
          <w:rStyle w:val="Char2"/>
          <w:rFonts w:hint="cs"/>
          <w:rtl/>
        </w:rPr>
        <w:t>«...ا</w:t>
      </w:r>
      <w:r w:rsidRPr="00901641">
        <w:rPr>
          <w:rStyle w:val="Char2"/>
          <w:rFonts w:hint="eastAsia"/>
          <w:rtl/>
        </w:rPr>
        <w:t>ذْهَبْ</w:t>
      </w:r>
      <w:r w:rsidRPr="00901641">
        <w:rPr>
          <w:rStyle w:val="Char2"/>
          <w:rtl/>
        </w:rPr>
        <w:t xml:space="preserve"> </w:t>
      </w:r>
      <w:r w:rsidRPr="00901641">
        <w:rPr>
          <w:rStyle w:val="Char2"/>
          <w:rFonts w:hint="eastAsia"/>
          <w:rtl/>
        </w:rPr>
        <w:t>بِنَعْلَيَّ</w:t>
      </w:r>
      <w:r w:rsidRPr="00901641">
        <w:rPr>
          <w:rStyle w:val="Char2"/>
          <w:rtl/>
        </w:rPr>
        <w:t xml:space="preserve"> </w:t>
      </w:r>
      <w:r w:rsidRPr="00901641">
        <w:rPr>
          <w:rStyle w:val="Char2"/>
          <w:rFonts w:hint="eastAsia"/>
          <w:rtl/>
        </w:rPr>
        <w:t>هَاتَيْنِ،</w:t>
      </w:r>
      <w:r w:rsidRPr="00901641">
        <w:rPr>
          <w:rStyle w:val="Char2"/>
          <w:rtl/>
        </w:rPr>
        <w:t xml:space="preserve"> </w:t>
      </w:r>
      <w:r w:rsidRPr="00901641">
        <w:rPr>
          <w:rStyle w:val="Char2"/>
          <w:rFonts w:hint="eastAsia"/>
          <w:rtl/>
        </w:rPr>
        <w:t>فَمَنْ</w:t>
      </w:r>
      <w:r w:rsidRPr="00901641">
        <w:rPr>
          <w:rStyle w:val="Char2"/>
          <w:rtl/>
        </w:rPr>
        <w:t xml:space="preserve"> </w:t>
      </w:r>
      <w:r w:rsidRPr="00901641">
        <w:rPr>
          <w:rStyle w:val="Char2"/>
          <w:rFonts w:hint="eastAsia"/>
          <w:rtl/>
        </w:rPr>
        <w:t>لَقِيتَ</w:t>
      </w:r>
      <w:r w:rsidRPr="00901641">
        <w:rPr>
          <w:rStyle w:val="Char2"/>
          <w:rtl/>
        </w:rPr>
        <w:t xml:space="preserve"> </w:t>
      </w:r>
      <w:r w:rsidRPr="00901641">
        <w:rPr>
          <w:rStyle w:val="Char2"/>
          <w:rFonts w:hint="eastAsia"/>
          <w:rtl/>
        </w:rPr>
        <w:t>مِنْ</w:t>
      </w:r>
      <w:r w:rsidRPr="00901641">
        <w:rPr>
          <w:rStyle w:val="Char2"/>
          <w:rtl/>
        </w:rPr>
        <w:t xml:space="preserve"> </w:t>
      </w:r>
      <w:r w:rsidRPr="00901641">
        <w:rPr>
          <w:rStyle w:val="Char2"/>
          <w:rFonts w:hint="eastAsia"/>
          <w:rtl/>
        </w:rPr>
        <w:t>وَرَاءِ</w:t>
      </w:r>
      <w:r w:rsidRPr="00901641">
        <w:rPr>
          <w:rStyle w:val="Char2"/>
          <w:rtl/>
        </w:rPr>
        <w:t xml:space="preserve"> </w:t>
      </w:r>
      <w:r w:rsidRPr="00901641">
        <w:rPr>
          <w:rStyle w:val="Char2"/>
          <w:rFonts w:hint="eastAsia"/>
          <w:rtl/>
        </w:rPr>
        <w:t>هَذَا</w:t>
      </w:r>
      <w:r w:rsidRPr="00901641">
        <w:rPr>
          <w:rStyle w:val="Char2"/>
          <w:rtl/>
        </w:rPr>
        <w:t xml:space="preserve"> </w:t>
      </w:r>
      <w:r w:rsidRPr="00901641">
        <w:rPr>
          <w:rStyle w:val="Char2"/>
          <w:rFonts w:hint="eastAsia"/>
          <w:rtl/>
        </w:rPr>
        <w:t>الْحَائِطَ</w:t>
      </w:r>
      <w:r w:rsidRPr="00901641">
        <w:rPr>
          <w:rStyle w:val="Char2"/>
          <w:rtl/>
        </w:rPr>
        <w:t xml:space="preserve"> </w:t>
      </w:r>
      <w:r w:rsidRPr="00901641">
        <w:rPr>
          <w:rStyle w:val="Char2"/>
          <w:rFonts w:hint="eastAsia"/>
          <w:rtl/>
        </w:rPr>
        <w:t>يَشْهَدُ</w:t>
      </w:r>
      <w:r w:rsidRPr="00901641">
        <w:rPr>
          <w:rStyle w:val="Char2"/>
          <w:rtl/>
        </w:rPr>
        <w:t xml:space="preserve"> </w:t>
      </w:r>
      <w:r w:rsidRPr="00202AB2">
        <w:rPr>
          <w:rStyle w:val="Char2"/>
          <w:rFonts w:hint="eastAsia"/>
          <w:rtl/>
        </w:rPr>
        <w:t>أَنْ</w:t>
      </w:r>
      <w:r w:rsidRPr="00202AB2">
        <w:rPr>
          <w:rStyle w:val="Char2"/>
          <w:rtl/>
        </w:rPr>
        <w:t xml:space="preserve"> </w:t>
      </w:r>
      <w:r w:rsidR="00F64452" w:rsidRPr="00202AB2">
        <w:rPr>
          <w:rStyle w:val="Char2"/>
          <w:rFonts w:hint="eastAsia"/>
          <w:rtl/>
        </w:rPr>
        <w:t>لا</w:t>
      </w:r>
      <w:r w:rsidR="00202AB2" w:rsidRPr="00352B98">
        <w:rPr>
          <w:rStyle w:val="Char2"/>
          <w:rFonts w:ascii="Calibri" w:hAnsi="Calibri" w:hint="cs"/>
          <w:rtl/>
          <w:lang w:bidi="ar-SA"/>
        </w:rPr>
        <w:t>َّ</w:t>
      </w:r>
      <w:r w:rsidR="00F64452" w:rsidRPr="00202AB2">
        <w:rPr>
          <w:rStyle w:val="Char2"/>
          <w:rFonts w:hint="eastAsia"/>
          <w:rtl/>
        </w:rPr>
        <w:t xml:space="preserve"> إله إ</w:t>
      </w:r>
      <w:r w:rsidR="00202AB2">
        <w:rPr>
          <w:rStyle w:val="Char2"/>
          <w:rFonts w:hint="cs"/>
          <w:rtl/>
        </w:rPr>
        <w:t>ِ</w:t>
      </w:r>
      <w:r w:rsidR="00F64452" w:rsidRPr="00202AB2">
        <w:rPr>
          <w:rStyle w:val="Char2"/>
          <w:rFonts w:hint="eastAsia"/>
          <w:rtl/>
        </w:rPr>
        <w:t>لا</w:t>
      </w:r>
      <w:r w:rsidR="00202AB2">
        <w:rPr>
          <w:rStyle w:val="Char2"/>
          <w:rFonts w:hint="cs"/>
          <w:rtl/>
        </w:rPr>
        <w:t>َّ</w:t>
      </w:r>
      <w:r w:rsidR="00F64452" w:rsidRPr="00202AB2">
        <w:rPr>
          <w:rStyle w:val="Char2"/>
          <w:rFonts w:hint="eastAsia"/>
          <w:rtl/>
        </w:rPr>
        <w:t xml:space="preserve"> الله</w:t>
      </w:r>
      <w:r w:rsidR="00202AB2">
        <w:rPr>
          <w:rStyle w:val="Char2"/>
          <w:rFonts w:hint="cs"/>
          <w:rtl/>
        </w:rPr>
        <w:t>ُ</w:t>
      </w:r>
      <w:r w:rsidRPr="00901641">
        <w:rPr>
          <w:rStyle w:val="Char2"/>
          <w:rtl/>
        </w:rPr>
        <w:t xml:space="preserve"> </w:t>
      </w:r>
      <w:r w:rsidRPr="00901641">
        <w:rPr>
          <w:rStyle w:val="Char2"/>
          <w:rFonts w:hint="eastAsia"/>
          <w:rtl/>
        </w:rPr>
        <w:t>مُسْتَيْقِنًا</w:t>
      </w:r>
      <w:r w:rsidRPr="00901641">
        <w:rPr>
          <w:rStyle w:val="Char2"/>
          <w:rtl/>
        </w:rPr>
        <w:t xml:space="preserve"> </w:t>
      </w:r>
      <w:r w:rsidRPr="00901641">
        <w:rPr>
          <w:rStyle w:val="Char2"/>
          <w:rFonts w:hint="eastAsia"/>
          <w:rtl/>
        </w:rPr>
        <w:t>بِهَا</w:t>
      </w:r>
      <w:r w:rsidRPr="00901641">
        <w:rPr>
          <w:rStyle w:val="Char2"/>
          <w:rtl/>
        </w:rPr>
        <w:t xml:space="preserve"> </w:t>
      </w:r>
      <w:r w:rsidRPr="00901641">
        <w:rPr>
          <w:rStyle w:val="Char2"/>
          <w:rFonts w:hint="eastAsia"/>
          <w:rtl/>
        </w:rPr>
        <w:t>قَلْبُهُ،</w:t>
      </w:r>
      <w:r w:rsidRPr="00901641">
        <w:rPr>
          <w:rStyle w:val="Char2"/>
          <w:rtl/>
        </w:rPr>
        <w:t xml:space="preserve"> </w:t>
      </w:r>
      <w:r w:rsidRPr="00901641">
        <w:rPr>
          <w:rStyle w:val="Char2"/>
          <w:rFonts w:hint="eastAsia"/>
          <w:rtl/>
        </w:rPr>
        <w:t>فَبَشِّرْهُ</w:t>
      </w:r>
      <w:r w:rsidRPr="00901641">
        <w:rPr>
          <w:rStyle w:val="Char2"/>
          <w:rtl/>
        </w:rPr>
        <w:t xml:space="preserve"> </w:t>
      </w:r>
      <w:r w:rsidRPr="00901641">
        <w:rPr>
          <w:rStyle w:val="Char2"/>
          <w:rFonts w:hint="eastAsia"/>
          <w:rtl/>
        </w:rPr>
        <w:t>بِالْجَنَّةِ</w:t>
      </w:r>
      <w:r w:rsidRPr="00901641">
        <w:rPr>
          <w:rStyle w:val="Char2"/>
          <w:rFonts w:hint="cs"/>
          <w:rtl/>
        </w:rPr>
        <w:t>»</w:t>
      </w:r>
      <w:r w:rsidRPr="00862309">
        <w:rPr>
          <w:rStyle w:val="FootnoteReference"/>
          <w:rFonts w:cs="B Nazanin"/>
          <w:smallCaps/>
          <w:color w:val="000000"/>
          <w:rtl/>
        </w:rPr>
        <w:footnoteReference w:id="262"/>
      </w:r>
      <w:r w:rsidR="00202AB2">
        <w:rPr>
          <w:rStyle w:val="Char2"/>
          <w:rFonts w:hint="cs"/>
          <w:rtl/>
        </w:rPr>
        <w:t>.</w:t>
      </w:r>
      <w:r w:rsidRPr="00984198">
        <w:rPr>
          <w:rFonts w:cs="B Lotus" w:hint="cs"/>
          <w:smallCaps/>
          <w:color w:val="000000"/>
          <w:sz w:val="28"/>
          <w:szCs w:val="28"/>
          <w:rtl/>
        </w:rPr>
        <w:t xml:space="preserve"> </w:t>
      </w:r>
      <w:r w:rsidR="00202AB2">
        <w:rPr>
          <w:rFonts w:cs="B Lotus" w:hint="cs"/>
          <w:smallCaps/>
          <w:color w:val="000000"/>
          <w:sz w:val="28"/>
          <w:szCs w:val="28"/>
          <w:rtl/>
        </w:rPr>
        <w:t>«</w:t>
      </w:r>
      <w:r w:rsidR="00621F47">
        <w:rPr>
          <w:rFonts w:cs="B Lotus" w:hint="cs"/>
          <w:smallCaps/>
          <w:color w:val="000000"/>
          <w:sz w:val="28"/>
          <w:szCs w:val="28"/>
          <w:rtl/>
        </w:rPr>
        <w:t>با این دو کفش من برو و هر</w:t>
      </w:r>
      <w:r w:rsidRPr="00984198">
        <w:rPr>
          <w:rFonts w:cs="B Lotus" w:hint="cs"/>
          <w:smallCaps/>
          <w:color w:val="000000"/>
          <w:sz w:val="28"/>
          <w:szCs w:val="28"/>
          <w:rtl/>
        </w:rPr>
        <w:t xml:space="preserve">کس را که در ورای این دیوار ملاقات کردی که از روی یقین قلبی </w:t>
      </w:r>
      <w:r w:rsidR="00202AB2" w:rsidRPr="00202AB2">
        <w:rPr>
          <w:rFonts w:cs="B Lotus"/>
          <w:smallCaps/>
          <w:color w:val="000000"/>
          <w:sz w:val="28"/>
          <w:szCs w:val="28"/>
          <w:rtl/>
        </w:rPr>
        <w:lastRenderedPageBreak/>
        <w:t>گواه</w:t>
      </w:r>
      <w:r w:rsidR="00202AB2" w:rsidRPr="00202AB2">
        <w:rPr>
          <w:rFonts w:cs="B Lotus" w:hint="cs"/>
          <w:smallCaps/>
          <w:color w:val="000000"/>
          <w:sz w:val="28"/>
          <w:szCs w:val="28"/>
          <w:rtl/>
        </w:rPr>
        <w:t>ی</w:t>
      </w:r>
      <w:r w:rsidR="00202AB2" w:rsidRPr="00202AB2">
        <w:rPr>
          <w:rFonts w:cs="B Lotus"/>
          <w:smallCaps/>
          <w:color w:val="000000"/>
          <w:sz w:val="28"/>
          <w:szCs w:val="28"/>
          <w:rtl/>
        </w:rPr>
        <w:t xml:space="preserve"> م</w:t>
      </w:r>
      <w:r w:rsidR="00202AB2" w:rsidRPr="00202AB2">
        <w:rPr>
          <w:rFonts w:cs="B Lotus" w:hint="cs"/>
          <w:smallCaps/>
          <w:color w:val="000000"/>
          <w:sz w:val="28"/>
          <w:szCs w:val="28"/>
          <w:rtl/>
        </w:rPr>
        <w:t>ی‌</w:t>
      </w:r>
      <w:r w:rsidR="00202AB2" w:rsidRPr="00202AB2">
        <w:rPr>
          <w:rFonts w:cs="B Lotus" w:hint="cs"/>
          <w:smallCaps/>
          <w:color w:val="000000"/>
          <w:sz w:val="28"/>
          <w:szCs w:val="28"/>
          <w:cs/>
        </w:rPr>
        <w:t>‎</w:t>
      </w:r>
      <w:r w:rsidR="00202AB2" w:rsidRPr="00202AB2">
        <w:rPr>
          <w:rFonts w:cs="B Lotus" w:hint="cs"/>
          <w:smallCaps/>
          <w:color w:val="000000"/>
          <w:sz w:val="28"/>
          <w:szCs w:val="28"/>
          <w:rtl/>
        </w:rPr>
        <w:t>دهد</w:t>
      </w:r>
      <w:r w:rsidR="00202AB2" w:rsidRPr="00202AB2">
        <w:rPr>
          <w:rFonts w:cs="B Lotus"/>
          <w:smallCaps/>
          <w:color w:val="000000"/>
          <w:sz w:val="28"/>
          <w:szCs w:val="28"/>
          <w:rtl/>
        </w:rPr>
        <w:t xml:space="preserve"> که ه</w:t>
      </w:r>
      <w:r w:rsidR="00202AB2" w:rsidRPr="00202AB2">
        <w:rPr>
          <w:rFonts w:cs="B Lotus" w:hint="cs"/>
          <w:smallCaps/>
          <w:color w:val="000000"/>
          <w:sz w:val="28"/>
          <w:szCs w:val="28"/>
          <w:rtl/>
        </w:rPr>
        <w:t>یچ</w:t>
      </w:r>
      <w:r w:rsidR="00202AB2" w:rsidRPr="00202AB2">
        <w:rPr>
          <w:rFonts w:cs="B Lotus"/>
          <w:smallCaps/>
          <w:color w:val="000000"/>
          <w:sz w:val="28"/>
          <w:szCs w:val="28"/>
          <w:rtl/>
        </w:rPr>
        <w:t xml:space="preserve"> معبود به حق</w:t>
      </w:r>
      <w:r w:rsidR="00202AB2" w:rsidRPr="00202AB2">
        <w:rPr>
          <w:rFonts w:cs="B Lotus" w:hint="cs"/>
          <w:smallCaps/>
          <w:color w:val="000000"/>
          <w:sz w:val="28"/>
          <w:szCs w:val="28"/>
          <w:rtl/>
        </w:rPr>
        <w:t>ی</w:t>
      </w:r>
      <w:r w:rsidR="00202AB2" w:rsidRPr="00202AB2">
        <w:rPr>
          <w:rFonts w:cs="B Lotus"/>
          <w:smallCaps/>
          <w:color w:val="000000"/>
          <w:sz w:val="28"/>
          <w:szCs w:val="28"/>
          <w:rtl/>
        </w:rPr>
        <w:t xml:space="preserve"> جز الله عزوجل ن</w:t>
      </w:r>
      <w:r w:rsidR="00202AB2" w:rsidRPr="00202AB2">
        <w:rPr>
          <w:rFonts w:cs="B Lotus" w:hint="cs"/>
          <w:smallCaps/>
          <w:color w:val="000000"/>
          <w:sz w:val="28"/>
          <w:szCs w:val="28"/>
          <w:rtl/>
        </w:rPr>
        <w:t>یست،</w:t>
      </w:r>
      <w:r w:rsidR="00202AB2" w:rsidRPr="00202AB2">
        <w:rPr>
          <w:rFonts w:cs="B Lotus"/>
          <w:smallCaps/>
          <w:color w:val="000000"/>
          <w:sz w:val="28"/>
          <w:szCs w:val="28"/>
          <w:rtl/>
        </w:rPr>
        <w:t xml:space="preserve"> پس او را به بهشت بشارت بده».</w:t>
      </w:r>
    </w:p>
    <w:p w:rsidR="00C5413C" w:rsidRPr="00C37585" w:rsidRDefault="00C5413C" w:rsidP="00621F47">
      <w:pPr>
        <w:autoSpaceDE w:val="0"/>
        <w:autoSpaceDN w:val="0"/>
        <w:adjustRightInd w:val="0"/>
        <w:jc w:val="both"/>
        <w:rPr>
          <w:rFonts w:ascii="KFGQPC Uthmanic Script HAFS" w:hAnsi="KFGQPC Uthmanic Script HAFS" w:cs="KFGQPC Uthmanic Script HAFS"/>
          <w:rtl/>
        </w:rPr>
      </w:pPr>
      <w:r w:rsidRPr="00984198">
        <w:rPr>
          <w:rFonts w:hint="cs"/>
          <w:smallCaps/>
          <w:color w:val="000000"/>
          <w:rtl/>
          <w:lang w:bidi="fa-IR"/>
        </w:rPr>
        <w:t xml:space="preserve">امام نووی سخن در این مورد </w:t>
      </w:r>
      <w:r w:rsidR="00621F47">
        <w:rPr>
          <w:rFonts w:hint="cs"/>
          <w:smallCaps/>
          <w:color w:val="000000"/>
          <w:rtl/>
          <w:lang w:bidi="fa-IR"/>
        </w:rPr>
        <w:t xml:space="preserve">را </w:t>
      </w:r>
      <w:r w:rsidRPr="00984198">
        <w:rPr>
          <w:rFonts w:hint="cs"/>
          <w:smallCaps/>
          <w:color w:val="000000"/>
          <w:rtl/>
          <w:lang w:bidi="fa-IR"/>
        </w:rPr>
        <w:t>خلاصه کرده و</w:t>
      </w:r>
      <w:r w:rsidR="009D0387" w:rsidRPr="00984198">
        <w:rPr>
          <w:rFonts w:hint="cs"/>
          <w:smallCaps/>
          <w:color w:val="000000"/>
          <w:rtl/>
          <w:lang w:bidi="fa-IR"/>
        </w:rPr>
        <w:t xml:space="preserve"> می‌</w:t>
      </w:r>
      <w:r w:rsidRPr="00984198">
        <w:rPr>
          <w:rFonts w:hint="cs"/>
          <w:smallCaps/>
          <w:color w:val="000000"/>
          <w:rtl/>
          <w:lang w:bidi="fa-IR"/>
        </w:rPr>
        <w:t xml:space="preserve">گوید: </w:t>
      </w:r>
      <w:r w:rsidR="00621F47">
        <w:rPr>
          <w:rFonts w:hint="cs"/>
          <w:smallCaps/>
          <w:color w:val="000000"/>
          <w:rtl/>
          <w:lang w:bidi="fa-IR"/>
        </w:rPr>
        <w:t>«</w:t>
      </w:r>
      <w:r w:rsidRPr="00984198">
        <w:rPr>
          <w:rFonts w:hint="cs"/>
          <w:smallCaps/>
          <w:color w:val="000000"/>
          <w:rtl/>
          <w:lang w:bidi="fa-IR"/>
        </w:rPr>
        <w:t xml:space="preserve">آنچه بنده به سبب آن مستحق مدح و ولایت و دوستی از </w:t>
      </w:r>
      <w:r w:rsidR="00621F47">
        <w:rPr>
          <w:rFonts w:hint="cs"/>
          <w:smallCaps/>
          <w:color w:val="000000"/>
          <w:rtl/>
          <w:lang w:bidi="fa-IR"/>
        </w:rPr>
        <w:t>سوی</w:t>
      </w:r>
      <w:r w:rsidRPr="00984198">
        <w:rPr>
          <w:rFonts w:hint="cs"/>
          <w:smallCaps/>
          <w:color w:val="000000"/>
          <w:rtl/>
          <w:lang w:bidi="fa-IR"/>
        </w:rPr>
        <w:t xml:space="preserve"> مومنین</w:t>
      </w:r>
      <w:r w:rsidR="009D0387" w:rsidRPr="00984198">
        <w:rPr>
          <w:rFonts w:hint="cs"/>
          <w:smallCaps/>
          <w:color w:val="000000"/>
          <w:rtl/>
          <w:lang w:bidi="fa-IR"/>
        </w:rPr>
        <w:t xml:space="preserve"> می‌</w:t>
      </w:r>
      <w:r w:rsidR="00621F47">
        <w:rPr>
          <w:rFonts w:hint="cs"/>
          <w:smallCaps/>
          <w:color w:val="000000"/>
          <w:rtl/>
          <w:lang w:bidi="fa-IR"/>
        </w:rPr>
        <w:t>باشد، امور سه</w:t>
      </w:r>
      <w:r w:rsidR="00621F47">
        <w:rPr>
          <w:smallCaps/>
          <w:color w:val="000000"/>
          <w:rtl/>
          <w:lang w:bidi="fa-IR"/>
        </w:rPr>
        <w:softHyphen/>
      </w:r>
      <w:r w:rsidRPr="00984198">
        <w:rPr>
          <w:rFonts w:hint="cs"/>
          <w:smallCaps/>
          <w:color w:val="000000"/>
          <w:rtl/>
          <w:lang w:bidi="fa-IR"/>
        </w:rPr>
        <w:t>گان</w:t>
      </w:r>
      <w:r w:rsidR="00963C85">
        <w:rPr>
          <w:rFonts w:hint="cs"/>
          <w:smallCaps/>
          <w:color w:val="000000"/>
          <w:rtl/>
          <w:lang w:bidi="fa-IR"/>
        </w:rPr>
        <w:t xml:space="preserve">ه‌ای </w:t>
      </w:r>
      <w:r w:rsidR="009D0387" w:rsidRPr="00984198">
        <w:rPr>
          <w:rFonts w:hint="cs"/>
          <w:smallCaps/>
          <w:color w:val="000000"/>
          <w:rtl/>
          <w:lang w:bidi="fa-IR"/>
        </w:rPr>
        <w:t>می‌</w:t>
      </w:r>
      <w:r w:rsidRPr="00984198">
        <w:rPr>
          <w:rFonts w:hint="cs"/>
          <w:smallCaps/>
          <w:color w:val="000000"/>
          <w:rtl/>
          <w:lang w:bidi="fa-IR"/>
        </w:rPr>
        <w:t>باشد که عبارتن</w:t>
      </w:r>
      <w:r w:rsidR="00621F47">
        <w:rPr>
          <w:rFonts w:hint="cs"/>
          <w:smallCaps/>
          <w:color w:val="000000"/>
          <w:rtl/>
          <w:lang w:bidi="fa-IR"/>
        </w:rPr>
        <w:t>د از: تصدیق با قلب و اقرار با زبان</w:t>
      </w:r>
      <w:r w:rsidRPr="00984198">
        <w:rPr>
          <w:rFonts w:hint="cs"/>
          <w:smallCaps/>
          <w:color w:val="000000"/>
          <w:rtl/>
          <w:lang w:bidi="fa-IR"/>
        </w:rPr>
        <w:t xml:space="preserve"> و عمل با اعضاء و جوارح؛ و هیچ اختلافی وجود ندارد که اگر شخصی به کلمه</w:t>
      </w:r>
      <w:r w:rsidR="00AC25A8" w:rsidRPr="00984198">
        <w:rPr>
          <w:rFonts w:hint="cs"/>
          <w:smallCaps/>
          <w:color w:val="000000"/>
          <w:rtl/>
          <w:lang w:bidi="fa-IR"/>
        </w:rPr>
        <w:t xml:space="preserve">‌ی </w:t>
      </w:r>
      <w:r w:rsidRPr="00984198">
        <w:rPr>
          <w:rFonts w:hint="cs"/>
          <w:smallCaps/>
          <w:color w:val="000000"/>
          <w:rtl/>
          <w:lang w:bidi="fa-IR"/>
        </w:rPr>
        <w:t xml:space="preserve">توحید اقرار کرده و بدون علم و معرفت و شناخت نسبت </w:t>
      </w:r>
      <w:r w:rsidR="00621F47" w:rsidRPr="00984198">
        <w:rPr>
          <w:rFonts w:hint="cs"/>
          <w:smallCaps/>
          <w:color w:val="000000"/>
          <w:rtl/>
          <w:lang w:bidi="fa-IR"/>
        </w:rPr>
        <w:t xml:space="preserve">به </w:t>
      </w:r>
      <w:r w:rsidRPr="00984198">
        <w:rPr>
          <w:rFonts w:hint="cs"/>
          <w:smallCaps/>
          <w:color w:val="000000"/>
          <w:rtl/>
          <w:lang w:bidi="fa-IR"/>
        </w:rPr>
        <w:t>پروردگارش عمل کند، مستحق اسم مومن</w:t>
      </w:r>
      <w:r w:rsidR="009D0387" w:rsidRPr="00984198">
        <w:rPr>
          <w:rFonts w:hint="cs"/>
          <w:smallCaps/>
          <w:color w:val="000000"/>
          <w:rtl/>
          <w:lang w:bidi="fa-IR"/>
        </w:rPr>
        <w:t xml:space="preserve"> نمی‌</w:t>
      </w:r>
      <w:r w:rsidRPr="00984198">
        <w:rPr>
          <w:rFonts w:hint="cs"/>
          <w:smallCaps/>
          <w:color w:val="000000"/>
          <w:rtl/>
          <w:lang w:bidi="fa-IR"/>
        </w:rPr>
        <w:t>باشد و اگر پروردگارش را شناخته و عمل کند ولی با زبان انکار کرده و آنچ</w:t>
      </w:r>
      <w:r w:rsidR="00621F47">
        <w:rPr>
          <w:rFonts w:hint="cs"/>
          <w:smallCaps/>
          <w:color w:val="000000"/>
          <w:rtl/>
          <w:lang w:bidi="fa-IR"/>
        </w:rPr>
        <w:t xml:space="preserve">ه </w:t>
      </w:r>
      <w:r w:rsidRPr="00984198">
        <w:rPr>
          <w:rFonts w:hint="cs"/>
          <w:smallCaps/>
          <w:color w:val="000000"/>
          <w:rtl/>
          <w:lang w:bidi="fa-IR"/>
        </w:rPr>
        <w:t>را که از توحید شناخته، تکذیب کند، مستحق اسم مومن</w:t>
      </w:r>
      <w:r w:rsidR="009D0387" w:rsidRPr="00984198">
        <w:rPr>
          <w:rFonts w:hint="cs"/>
          <w:smallCaps/>
          <w:color w:val="000000"/>
          <w:rtl/>
          <w:lang w:bidi="fa-IR"/>
        </w:rPr>
        <w:t xml:space="preserve"> نمی‌</w:t>
      </w:r>
      <w:r w:rsidRPr="00984198">
        <w:rPr>
          <w:rFonts w:hint="cs"/>
          <w:smallCaps/>
          <w:color w:val="000000"/>
          <w:rtl/>
          <w:lang w:bidi="fa-IR"/>
        </w:rPr>
        <w:t>باشد؛ و همچنین اگر به الله عزوجل و پیامبرانش - که درود و سلام الله عزوجل بر همه</w:t>
      </w:r>
      <w:r w:rsidRPr="00984198">
        <w:rPr>
          <w:rFonts w:hint="cs"/>
          <w:smallCaps/>
          <w:color w:val="000000"/>
          <w:cs/>
          <w:lang w:bidi="fa-IR"/>
        </w:rPr>
        <w:t>‎</w:t>
      </w:r>
      <w:r w:rsidRPr="00984198">
        <w:rPr>
          <w:rFonts w:hint="cs"/>
          <w:smallCaps/>
          <w:color w:val="000000"/>
          <w:rtl/>
          <w:lang w:bidi="fa-IR"/>
        </w:rPr>
        <w:t>ی</w:t>
      </w:r>
      <w:r w:rsidR="009D0387" w:rsidRPr="00984198">
        <w:rPr>
          <w:rFonts w:hint="cs"/>
          <w:smallCaps/>
          <w:color w:val="000000"/>
          <w:rtl/>
          <w:lang w:bidi="fa-IR"/>
        </w:rPr>
        <w:t xml:space="preserve"> آن‌ها </w:t>
      </w:r>
      <w:r w:rsidRPr="00984198">
        <w:rPr>
          <w:rFonts w:hint="cs"/>
          <w:smallCaps/>
          <w:color w:val="000000"/>
          <w:rtl/>
          <w:lang w:bidi="fa-IR"/>
        </w:rPr>
        <w:t>باد - اقرار کرده و فرائض را انجام ندهد، مطلقاً مومن نامیده</w:t>
      </w:r>
      <w:r w:rsidR="009D0387" w:rsidRPr="00984198">
        <w:rPr>
          <w:rFonts w:hint="cs"/>
          <w:smallCaps/>
          <w:color w:val="000000"/>
          <w:rtl/>
          <w:lang w:bidi="fa-IR"/>
        </w:rPr>
        <w:t xml:space="preserve"> نمی‌</w:t>
      </w:r>
      <w:r w:rsidRPr="00984198">
        <w:rPr>
          <w:rFonts w:hint="cs"/>
          <w:smallCaps/>
          <w:color w:val="000000"/>
          <w:rtl/>
          <w:lang w:bidi="fa-IR"/>
        </w:rPr>
        <w:t>شود، گرچه در کلام عرب تنها با تصدیق مومن نامیده</w:t>
      </w:r>
      <w:r w:rsidR="009D0387" w:rsidRPr="00984198">
        <w:rPr>
          <w:rFonts w:hint="cs"/>
          <w:smallCaps/>
          <w:color w:val="000000"/>
          <w:rtl/>
          <w:lang w:bidi="fa-IR"/>
        </w:rPr>
        <w:t xml:space="preserve"> می‌</w:t>
      </w:r>
      <w:r w:rsidRPr="00984198">
        <w:rPr>
          <w:rFonts w:hint="cs"/>
          <w:smallCaps/>
          <w:color w:val="000000"/>
          <w:rtl/>
          <w:lang w:bidi="fa-IR"/>
        </w:rPr>
        <w:t>شود، اما در کلام الله عزوجل</w:t>
      </w:r>
      <w:r w:rsidR="00621F47">
        <w:rPr>
          <w:rFonts w:hint="cs"/>
          <w:smallCaps/>
          <w:color w:val="000000"/>
          <w:rtl/>
          <w:lang w:bidi="fa-IR"/>
        </w:rPr>
        <w:t>،</w:t>
      </w:r>
      <w:r w:rsidRPr="00984198">
        <w:rPr>
          <w:rFonts w:hint="cs"/>
          <w:smallCaps/>
          <w:color w:val="000000"/>
          <w:rtl/>
          <w:lang w:bidi="fa-IR"/>
        </w:rPr>
        <w:t xml:space="preserve"> </w:t>
      </w:r>
      <w:r w:rsidR="00621F47">
        <w:rPr>
          <w:rFonts w:hint="cs"/>
          <w:smallCaps/>
          <w:color w:val="000000"/>
          <w:rtl/>
          <w:lang w:bidi="fa-IR"/>
        </w:rPr>
        <w:t>تنها با تصدیق</w:t>
      </w:r>
      <w:r w:rsidR="00621F47" w:rsidRPr="00984198">
        <w:rPr>
          <w:rFonts w:hint="cs"/>
          <w:smallCaps/>
          <w:color w:val="000000"/>
          <w:rtl/>
          <w:lang w:bidi="fa-IR"/>
        </w:rPr>
        <w:t xml:space="preserve"> </w:t>
      </w:r>
      <w:r w:rsidRPr="00984198">
        <w:rPr>
          <w:rFonts w:hint="cs"/>
          <w:smallCaps/>
          <w:color w:val="000000"/>
          <w:rtl/>
          <w:lang w:bidi="fa-IR"/>
        </w:rPr>
        <w:t>مستحق اسم مومن</w:t>
      </w:r>
      <w:r w:rsidR="009D0387" w:rsidRPr="00984198">
        <w:rPr>
          <w:rFonts w:hint="cs"/>
          <w:smallCaps/>
          <w:color w:val="000000"/>
          <w:rtl/>
          <w:lang w:bidi="fa-IR"/>
        </w:rPr>
        <w:t xml:space="preserve"> نمی‌</w:t>
      </w:r>
      <w:r w:rsidRPr="00984198">
        <w:rPr>
          <w:rFonts w:hint="cs"/>
          <w:smallCaps/>
          <w:color w:val="000000"/>
          <w:rtl/>
          <w:lang w:bidi="fa-IR"/>
        </w:rPr>
        <w:t>باشد، چرا که الله عزوجل</w:t>
      </w:r>
      <w:r w:rsidR="009D0387" w:rsidRPr="00984198">
        <w:rPr>
          <w:rFonts w:hint="cs"/>
          <w:smallCaps/>
          <w:color w:val="000000"/>
          <w:rtl/>
          <w:lang w:bidi="fa-IR"/>
        </w:rPr>
        <w:t xml:space="preserve"> می‌</w:t>
      </w:r>
      <w:r w:rsidRPr="00984198">
        <w:rPr>
          <w:rFonts w:hint="cs"/>
          <w:smallCaps/>
          <w:color w:val="000000"/>
          <w:rtl/>
          <w:lang w:bidi="fa-IR"/>
        </w:rPr>
        <w:t>فرماید:</w:t>
      </w:r>
      <w:r w:rsidR="00FC20CF" w:rsidRPr="00984198">
        <w:rPr>
          <w:rFonts w:hint="cs"/>
          <w:smallCaps/>
          <w:color w:val="000000"/>
          <w:rtl/>
          <w:lang w:bidi="fa-IR"/>
        </w:rPr>
        <w:t xml:space="preserve"> </w:t>
      </w:r>
      <w:r w:rsidR="00FC20CF">
        <w:rPr>
          <w:rFonts w:ascii="Traditional Arabic" w:hAnsi="Traditional Arabic" w:cs="Traditional Arabic"/>
          <w:smallCaps/>
          <w:rtl/>
        </w:rPr>
        <w:t>﴿</w:t>
      </w:r>
      <w:r w:rsidR="00C37585">
        <w:rPr>
          <w:rFonts w:ascii="KFGQPC Uthmanic Script HAFS" w:hAnsi="KFGQPC Uthmanic Script HAFS" w:cs="KFGQPC Uthmanic Script HAFS" w:hint="cs"/>
          <w:rtl/>
        </w:rPr>
        <w:t>إِنَّمَا</w:t>
      </w:r>
      <w:r w:rsidR="00C37585">
        <w:rPr>
          <w:rFonts w:ascii="KFGQPC Uthmanic Script HAFS" w:hAnsi="KFGQPC Uthmanic Script HAFS" w:cs="KFGQPC Uthmanic Script HAFS"/>
          <w:rtl/>
        </w:rPr>
        <w:t xml:space="preserve"> </w:t>
      </w:r>
      <w:r w:rsidR="00C37585">
        <w:rPr>
          <w:rFonts w:ascii="KFGQPC Uthmanic Script HAFS" w:hAnsi="KFGQPC Uthmanic Script HAFS" w:cs="KFGQPC Uthmanic Script HAFS" w:hint="cs"/>
          <w:rtl/>
        </w:rPr>
        <w:t>ٱلۡمُؤۡمِنُونَ</w:t>
      </w:r>
      <w:r w:rsidR="00C37585">
        <w:rPr>
          <w:rFonts w:ascii="KFGQPC Uthmanic Script HAFS" w:hAnsi="KFGQPC Uthmanic Script HAFS" w:cs="KFGQPC Uthmanic Script HAFS"/>
          <w:rtl/>
        </w:rPr>
        <w:t xml:space="preserve"> </w:t>
      </w:r>
      <w:r w:rsidR="00C37585">
        <w:rPr>
          <w:rFonts w:ascii="KFGQPC Uthmanic Script HAFS" w:hAnsi="KFGQPC Uthmanic Script HAFS" w:cs="KFGQPC Uthmanic Script HAFS" w:hint="cs"/>
          <w:rtl/>
        </w:rPr>
        <w:t>ٱلَّذِينَ</w:t>
      </w:r>
      <w:r w:rsidR="00C37585">
        <w:rPr>
          <w:rFonts w:ascii="KFGQPC Uthmanic Script HAFS" w:hAnsi="KFGQPC Uthmanic Script HAFS" w:cs="KFGQPC Uthmanic Script HAFS"/>
          <w:rtl/>
        </w:rPr>
        <w:t xml:space="preserve"> إِذَا ذُكِرَ </w:t>
      </w:r>
      <w:r w:rsidR="00C37585">
        <w:rPr>
          <w:rFonts w:ascii="KFGQPC Uthmanic Script HAFS" w:hAnsi="KFGQPC Uthmanic Script HAFS" w:cs="KFGQPC Uthmanic Script HAFS" w:hint="cs"/>
          <w:rtl/>
        </w:rPr>
        <w:t>ٱللَّهُ</w:t>
      </w:r>
      <w:r w:rsidR="00C37585">
        <w:rPr>
          <w:rFonts w:ascii="KFGQPC Uthmanic Script HAFS" w:hAnsi="KFGQPC Uthmanic Script HAFS" w:cs="KFGQPC Uthmanic Script HAFS"/>
          <w:rtl/>
        </w:rPr>
        <w:t xml:space="preserve"> وَجِلَتۡ قُلُوبُهُمۡ وَإِذَا تُلِيَتۡ عَلَيۡهِمۡ ءَايَٰتُهُ</w:t>
      </w:r>
      <w:r w:rsidR="00C37585">
        <w:rPr>
          <w:rFonts w:ascii="KFGQPC Uthmanic Script HAFS" w:hAnsi="KFGQPC Uthmanic Script HAFS" w:cs="KFGQPC Uthmanic Script HAFS" w:hint="cs"/>
          <w:rtl/>
        </w:rPr>
        <w:t>ۥ</w:t>
      </w:r>
      <w:r w:rsidR="00C37585">
        <w:rPr>
          <w:rFonts w:ascii="KFGQPC Uthmanic Script HAFS" w:hAnsi="KFGQPC Uthmanic Script HAFS" w:cs="KFGQPC Uthmanic Script HAFS"/>
          <w:rtl/>
        </w:rPr>
        <w:t xml:space="preserve"> زَادَتۡهُمۡ إِيمَٰنٗا وَعَلَىٰ رَبِّهِمۡ يَتَوَكَّلُونَ ٢</w:t>
      </w:r>
      <w:r w:rsidR="00C37585">
        <w:rPr>
          <w:rFonts w:ascii="KFGQPC Uthmanic Script HAFS" w:hAnsi="KFGQPC Uthmanic Script HAFS" w:cs="KFGQPC Uthmanic Script HAFS"/>
        </w:rPr>
        <w:t xml:space="preserve"> </w:t>
      </w:r>
      <w:r w:rsidR="00C37585">
        <w:rPr>
          <w:rFonts w:ascii="KFGQPC Uthmanic Script HAFS" w:hAnsi="KFGQPC Uthmanic Script HAFS" w:cs="KFGQPC Uthmanic Script HAFS" w:hint="cs"/>
          <w:rtl/>
        </w:rPr>
        <w:t>ٱلَّذِينَ</w:t>
      </w:r>
      <w:r w:rsidR="00C37585">
        <w:rPr>
          <w:rFonts w:ascii="KFGQPC Uthmanic Script HAFS" w:hAnsi="KFGQPC Uthmanic Script HAFS" w:cs="KFGQPC Uthmanic Script HAFS"/>
          <w:rtl/>
        </w:rPr>
        <w:t xml:space="preserve"> يُقِيمُونَ </w:t>
      </w:r>
      <w:r w:rsidR="00C37585">
        <w:rPr>
          <w:rFonts w:ascii="KFGQPC Uthmanic Script HAFS" w:hAnsi="KFGQPC Uthmanic Script HAFS" w:cs="KFGQPC Uthmanic Script HAFS" w:hint="cs"/>
          <w:rtl/>
        </w:rPr>
        <w:t>ٱلصَّلَوٰةَ</w:t>
      </w:r>
      <w:r w:rsidR="00C37585">
        <w:rPr>
          <w:rFonts w:ascii="KFGQPC Uthmanic Script HAFS" w:hAnsi="KFGQPC Uthmanic Script HAFS" w:cs="KFGQPC Uthmanic Script HAFS"/>
          <w:rtl/>
        </w:rPr>
        <w:t xml:space="preserve"> وَمِمَّا رَزَقۡنَٰهُمۡ يُنفِقُونَ ٣</w:t>
      </w:r>
      <w:r w:rsidR="00C37585">
        <w:rPr>
          <w:rFonts w:ascii="KFGQPC Uthmanic Script HAFS" w:hAnsi="KFGQPC Uthmanic Script HAFS" w:cs="KFGQPC Uthmanic Script HAFS"/>
        </w:rPr>
        <w:t xml:space="preserve"> </w:t>
      </w:r>
      <w:r w:rsidR="00C37585">
        <w:rPr>
          <w:rFonts w:ascii="KFGQPC Uthmanic Script HAFS" w:hAnsi="KFGQPC Uthmanic Script HAFS" w:cs="KFGQPC Uthmanic Script HAFS" w:hint="cs"/>
          <w:rtl/>
        </w:rPr>
        <w:t>أُوْلَٰٓئِكَ</w:t>
      </w:r>
      <w:r w:rsidR="00C37585">
        <w:rPr>
          <w:rFonts w:ascii="KFGQPC Uthmanic Script HAFS" w:hAnsi="KFGQPC Uthmanic Script HAFS" w:cs="KFGQPC Uthmanic Script HAFS"/>
          <w:rtl/>
        </w:rPr>
        <w:t xml:space="preserve"> هُمُ </w:t>
      </w:r>
      <w:r w:rsidR="00C37585">
        <w:rPr>
          <w:rFonts w:ascii="KFGQPC Uthmanic Script HAFS" w:hAnsi="KFGQPC Uthmanic Script HAFS" w:cs="KFGQPC Uthmanic Script HAFS" w:hint="cs"/>
          <w:rtl/>
        </w:rPr>
        <w:t>ٱلۡمُؤۡمِنُونَ</w:t>
      </w:r>
      <w:r w:rsidR="00C37585">
        <w:rPr>
          <w:rFonts w:ascii="KFGQPC Uthmanic Script HAFS" w:hAnsi="KFGQPC Uthmanic Script HAFS" w:cs="KFGQPC Uthmanic Script HAFS"/>
          <w:rtl/>
        </w:rPr>
        <w:t xml:space="preserve"> حَقّٗاۚ</w:t>
      </w:r>
      <w:r w:rsidR="00FC20CF">
        <w:rPr>
          <w:rFonts w:ascii="Traditional Arabic" w:hAnsi="Traditional Arabic" w:cs="Traditional Arabic"/>
          <w:smallCaps/>
          <w:rtl/>
        </w:rPr>
        <w:t>﴾</w:t>
      </w:r>
      <w:r w:rsidR="00FC20CF" w:rsidRPr="00984198">
        <w:rPr>
          <w:rFonts w:hint="cs"/>
          <w:smallCaps/>
          <w:rtl/>
          <w:lang w:bidi="fa-IR"/>
        </w:rPr>
        <w:t xml:space="preserve"> </w:t>
      </w:r>
      <w:r w:rsidR="00FC20CF" w:rsidRPr="00FC20CF">
        <w:rPr>
          <w:rFonts w:ascii="mylotus" w:hAnsi="mylotus" w:cs="mylotus"/>
          <w:smallCaps/>
          <w:sz w:val="24"/>
          <w:szCs w:val="24"/>
          <w:rtl/>
        </w:rPr>
        <w:t>[</w:t>
      </w:r>
      <w:r w:rsidR="00FC20CF">
        <w:rPr>
          <w:rFonts w:ascii="mylotus" w:hAnsi="mylotus" w:cs="mylotus"/>
          <w:smallCaps/>
          <w:sz w:val="24"/>
          <w:szCs w:val="24"/>
          <w:rtl/>
        </w:rPr>
        <w:t>الأنفال: 2-4</w:t>
      </w:r>
      <w:r w:rsidR="00FC20CF" w:rsidRPr="00FC20CF">
        <w:rPr>
          <w:rFonts w:ascii="mylotus" w:hAnsi="mylotus" w:cs="mylotus"/>
          <w:smallCaps/>
          <w:sz w:val="24"/>
          <w:szCs w:val="24"/>
          <w:rtl/>
        </w:rPr>
        <w:t>]</w:t>
      </w:r>
      <w:r w:rsidRPr="00984198">
        <w:rPr>
          <w:rFonts w:hint="cs"/>
          <w:smallCaps/>
          <w:color w:val="000000"/>
          <w:rtl/>
          <w:lang w:bidi="fa-IR"/>
        </w:rPr>
        <w:t xml:space="preserve"> </w:t>
      </w:r>
      <w:r w:rsidR="00202AB2">
        <w:rPr>
          <w:rFonts w:hint="cs"/>
          <w:rtl/>
          <w:lang w:bidi="fa-IR"/>
        </w:rPr>
        <w:t>«</w:t>
      </w:r>
      <w:r w:rsidRPr="00984198">
        <w:rPr>
          <w:rtl/>
          <w:lang w:bidi="fa-IR"/>
        </w:rPr>
        <w:t>مؤمنان</w:t>
      </w:r>
      <w:r w:rsidR="00202AB2">
        <w:rPr>
          <w:rFonts w:hint="cs"/>
          <w:rtl/>
          <w:lang w:bidi="fa-IR"/>
        </w:rPr>
        <w:t xml:space="preserve"> واقعی</w:t>
      </w:r>
      <w:r w:rsidRPr="00984198">
        <w:rPr>
          <w:rtl/>
          <w:lang w:bidi="fa-IR"/>
        </w:rPr>
        <w:t xml:space="preserve">، تنها كساني هستند كه هر وقت نام </w:t>
      </w:r>
      <w:r w:rsidRPr="00984198">
        <w:rPr>
          <w:rFonts w:hint="cs"/>
          <w:rtl/>
          <w:lang w:bidi="fa-IR"/>
        </w:rPr>
        <w:t>الله</w:t>
      </w:r>
      <w:r w:rsidRPr="00984198">
        <w:rPr>
          <w:rtl/>
          <w:lang w:bidi="fa-IR"/>
        </w:rPr>
        <w:t xml:space="preserve"> برده شود،</w:t>
      </w:r>
      <w:r w:rsidR="007808E5" w:rsidRPr="00984198">
        <w:rPr>
          <w:rtl/>
          <w:lang w:bidi="fa-IR"/>
        </w:rPr>
        <w:t xml:space="preserve"> دل‌هاي</w:t>
      </w:r>
      <w:r w:rsidR="00621F47">
        <w:rPr>
          <w:rFonts w:hint="cs"/>
          <w:rtl/>
          <w:lang w:bidi="fa-IR"/>
        </w:rPr>
        <w:softHyphen/>
      </w:r>
      <w:r w:rsidRPr="00984198">
        <w:rPr>
          <w:rtl/>
          <w:lang w:bidi="fa-IR"/>
        </w:rPr>
        <w:t>شان هراسان</w:t>
      </w:r>
      <w:r w:rsidR="00C01522" w:rsidRPr="00984198">
        <w:rPr>
          <w:rtl/>
          <w:lang w:bidi="fa-IR"/>
        </w:rPr>
        <w:t xml:space="preserve"> مي‌</w:t>
      </w:r>
      <w:r w:rsidRPr="00984198">
        <w:rPr>
          <w:rtl/>
          <w:lang w:bidi="fa-IR"/>
        </w:rPr>
        <w:t>گردد (و</w:t>
      </w:r>
      <w:r w:rsidRPr="00984198">
        <w:rPr>
          <w:rFonts w:hint="cs"/>
          <w:rtl/>
          <w:lang w:bidi="fa-IR"/>
        </w:rPr>
        <w:t xml:space="preserve"> </w:t>
      </w:r>
      <w:r w:rsidRPr="00984198">
        <w:rPr>
          <w:rtl/>
          <w:lang w:bidi="fa-IR"/>
        </w:rPr>
        <w:t>در انجام نيكي</w:t>
      </w:r>
      <w:r w:rsidR="00FC20CF" w:rsidRPr="00984198">
        <w:rPr>
          <w:rFonts w:hint="cs"/>
          <w:rtl/>
          <w:lang w:bidi="fa-IR"/>
        </w:rPr>
        <w:t>‌</w:t>
      </w:r>
      <w:r w:rsidRPr="00984198">
        <w:rPr>
          <w:rtl/>
          <w:lang w:bidi="fa-IR"/>
        </w:rPr>
        <w:t>ها و</w:t>
      </w:r>
      <w:r w:rsidRPr="00984198">
        <w:rPr>
          <w:rFonts w:hint="cs"/>
          <w:rtl/>
          <w:lang w:bidi="fa-IR"/>
        </w:rPr>
        <w:t xml:space="preserve"> </w:t>
      </w:r>
      <w:r w:rsidRPr="00984198">
        <w:rPr>
          <w:rtl/>
          <w:lang w:bidi="fa-IR"/>
        </w:rPr>
        <w:t>خوبي</w:t>
      </w:r>
      <w:r w:rsidR="00FC20CF" w:rsidRPr="00984198">
        <w:rPr>
          <w:rFonts w:hint="cs"/>
          <w:rtl/>
          <w:lang w:bidi="fa-IR"/>
        </w:rPr>
        <w:t>‌</w:t>
      </w:r>
      <w:r w:rsidRPr="00984198">
        <w:rPr>
          <w:rtl/>
          <w:lang w:bidi="fa-IR"/>
        </w:rPr>
        <w:t>ها بيشتر</w:t>
      </w:r>
      <w:r w:rsidR="00C01522" w:rsidRPr="00984198">
        <w:rPr>
          <w:rtl/>
          <w:lang w:bidi="fa-IR"/>
        </w:rPr>
        <w:t xml:space="preserve"> مي‌</w:t>
      </w:r>
      <w:r w:rsidRPr="00984198">
        <w:rPr>
          <w:rtl/>
          <w:lang w:bidi="fa-IR"/>
        </w:rPr>
        <w:t>كوشند) و</w:t>
      </w:r>
      <w:r w:rsidRPr="00984198">
        <w:rPr>
          <w:rFonts w:hint="cs"/>
          <w:rtl/>
          <w:lang w:bidi="fa-IR"/>
        </w:rPr>
        <w:t xml:space="preserve"> </w:t>
      </w:r>
      <w:r w:rsidRPr="00984198">
        <w:rPr>
          <w:rtl/>
          <w:lang w:bidi="fa-IR"/>
        </w:rPr>
        <w:t>هنگامي كه آيات او بر آنان خوانده</w:t>
      </w:r>
      <w:r w:rsidR="00C01522" w:rsidRPr="00984198">
        <w:rPr>
          <w:rtl/>
          <w:lang w:bidi="fa-IR"/>
        </w:rPr>
        <w:t xml:space="preserve"> مي‌</w:t>
      </w:r>
      <w:r w:rsidRPr="00984198">
        <w:rPr>
          <w:rtl/>
          <w:lang w:bidi="fa-IR"/>
        </w:rPr>
        <w:t>شود، بر ايمان</w:t>
      </w:r>
      <w:r w:rsidR="00621F47">
        <w:rPr>
          <w:rFonts w:hint="cs"/>
          <w:rtl/>
          <w:lang w:bidi="fa-IR"/>
        </w:rPr>
        <w:softHyphen/>
      </w:r>
      <w:r w:rsidRPr="00984198">
        <w:rPr>
          <w:rtl/>
          <w:lang w:bidi="fa-IR"/>
        </w:rPr>
        <w:t>شان</w:t>
      </w:r>
      <w:r w:rsidR="00C01522" w:rsidRPr="00984198">
        <w:rPr>
          <w:rtl/>
          <w:lang w:bidi="fa-IR"/>
        </w:rPr>
        <w:t xml:space="preserve"> مي‌</w:t>
      </w:r>
      <w:r w:rsidR="00621F47">
        <w:rPr>
          <w:rtl/>
          <w:lang w:bidi="fa-IR"/>
        </w:rPr>
        <w:t>افزايد</w:t>
      </w:r>
      <w:r w:rsidRPr="00984198">
        <w:rPr>
          <w:rtl/>
          <w:lang w:bidi="fa-IR"/>
        </w:rPr>
        <w:t xml:space="preserve"> و</w:t>
      </w:r>
      <w:r w:rsidRPr="00984198">
        <w:rPr>
          <w:rFonts w:hint="cs"/>
          <w:rtl/>
          <w:lang w:bidi="fa-IR"/>
        </w:rPr>
        <w:t xml:space="preserve"> </w:t>
      </w:r>
      <w:r w:rsidRPr="00984198">
        <w:rPr>
          <w:rtl/>
          <w:lang w:bidi="fa-IR"/>
        </w:rPr>
        <w:t>بر پروردگار خود توكّل</w:t>
      </w:r>
      <w:r w:rsidR="00C01522" w:rsidRPr="00984198">
        <w:rPr>
          <w:rtl/>
          <w:lang w:bidi="fa-IR"/>
        </w:rPr>
        <w:t xml:space="preserve"> مي‌</w:t>
      </w:r>
      <w:r w:rsidRPr="00984198">
        <w:rPr>
          <w:rtl/>
          <w:lang w:bidi="fa-IR"/>
        </w:rPr>
        <w:t>كنند (و</w:t>
      </w:r>
      <w:r w:rsidRPr="00984198">
        <w:rPr>
          <w:rFonts w:hint="cs"/>
          <w:rtl/>
          <w:lang w:bidi="fa-IR"/>
        </w:rPr>
        <w:t xml:space="preserve"> </w:t>
      </w:r>
      <w:r w:rsidRPr="00984198">
        <w:rPr>
          <w:rtl/>
          <w:lang w:bidi="fa-IR"/>
        </w:rPr>
        <w:t>خويشتن را در پناه او</w:t>
      </w:r>
      <w:r w:rsidR="00C01522" w:rsidRPr="00984198">
        <w:rPr>
          <w:rtl/>
          <w:lang w:bidi="fa-IR"/>
        </w:rPr>
        <w:t xml:space="preserve"> مي‌</w:t>
      </w:r>
      <w:r w:rsidRPr="00984198">
        <w:rPr>
          <w:rtl/>
          <w:lang w:bidi="fa-IR"/>
        </w:rPr>
        <w:t>دارند و</w:t>
      </w:r>
      <w:r w:rsidRPr="00984198">
        <w:rPr>
          <w:rFonts w:hint="cs"/>
          <w:rtl/>
          <w:lang w:bidi="fa-IR"/>
        </w:rPr>
        <w:t xml:space="preserve"> </w:t>
      </w:r>
      <w:r w:rsidRPr="00984198">
        <w:rPr>
          <w:rtl/>
          <w:lang w:bidi="fa-IR"/>
        </w:rPr>
        <w:t>هستي خويش را بدو مي</w:t>
      </w:r>
      <w:r w:rsidRPr="00984198">
        <w:rPr>
          <w:rFonts w:hint="cs"/>
          <w:cs/>
          <w:lang w:bidi="fa-IR"/>
        </w:rPr>
        <w:t>‎</w:t>
      </w:r>
      <w:r w:rsidRPr="00984198">
        <w:rPr>
          <w:rtl/>
          <w:lang w:bidi="fa-IR"/>
        </w:rPr>
        <w:t>سپارند). آنان كسانيند كه نماز را چنان كه بايد</w:t>
      </w:r>
      <w:r w:rsidR="00C01522" w:rsidRPr="00984198">
        <w:rPr>
          <w:rtl/>
          <w:lang w:bidi="fa-IR"/>
        </w:rPr>
        <w:t xml:space="preserve"> مي‌</w:t>
      </w:r>
      <w:r w:rsidRPr="00984198">
        <w:rPr>
          <w:rtl/>
          <w:lang w:bidi="fa-IR"/>
        </w:rPr>
        <w:t>خوانند و</w:t>
      </w:r>
      <w:r w:rsidRPr="00984198">
        <w:rPr>
          <w:rFonts w:hint="cs"/>
          <w:rtl/>
          <w:lang w:bidi="fa-IR"/>
        </w:rPr>
        <w:t xml:space="preserve"> </w:t>
      </w:r>
      <w:r w:rsidRPr="00984198">
        <w:rPr>
          <w:rtl/>
          <w:lang w:bidi="fa-IR"/>
        </w:rPr>
        <w:t>از آنچه بديشان عطاء كرده</w:t>
      </w:r>
      <w:r w:rsidR="00214DA1" w:rsidRPr="00984198">
        <w:rPr>
          <w:rtl/>
          <w:lang w:bidi="fa-IR"/>
        </w:rPr>
        <w:t>‌ايم،</w:t>
      </w:r>
      <w:r w:rsidRPr="00984198">
        <w:rPr>
          <w:rtl/>
          <w:lang w:bidi="fa-IR"/>
        </w:rPr>
        <w:t xml:space="preserve"> (مقداري را به نيازمندان)</w:t>
      </w:r>
      <w:r w:rsidR="00C01522" w:rsidRPr="00984198">
        <w:rPr>
          <w:rtl/>
          <w:lang w:bidi="fa-IR"/>
        </w:rPr>
        <w:t xml:space="preserve"> مي‌</w:t>
      </w:r>
      <w:r w:rsidRPr="00984198">
        <w:rPr>
          <w:rtl/>
          <w:lang w:bidi="fa-IR"/>
        </w:rPr>
        <w:t>بخشند.</w:t>
      </w:r>
      <w:r w:rsidRPr="00984198">
        <w:rPr>
          <w:rFonts w:hint="cs"/>
          <w:rtl/>
          <w:lang w:bidi="fa-IR"/>
        </w:rPr>
        <w:t xml:space="preserve"> </w:t>
      </w:r>
      <w:r w:rsidRPr="00984198">
        <w:rPr>
          <w:rtl/>
          <w:lang w:bidi="fa-IR"/>
        </w:rPr>
        <w:t>آنان واقعاً مؤمن هستند</w:t>
      </w:r>
      <w:r w:rsidR="00202AB2">
        <w:rPr>
          <w:rFonts w:hint="cs"/>
          <w:rtl/>
          <w:lang w:bidi="fa-IR"/>
        </w:rPr>
        <w:t>»</w:t>
      </w:r>
      <w:r w:rsidRPr="00984198">
        <w:rPr>
          <w:rFonts w:hint="cs"/>
          <w:rtl/>
          <w:lang w:bidi="fa-IR"/>
        </w:rPr>
        <w:t>.</w:t>
      </w:r>
    </w:p>
    <w:p w:rsidR="00C5413C" w:rsidRPr="00862309" w:rsidRDefault="00C5413C" w:rsidP="00C80182">
      <w:pPr>
        <w:autoSpaceDE w:val="0"/>
        <w:autoSpaceDN w:val="0"/>
        <w:adjustRightInd w:val="0"/>
        <w:jc w:val="both"/>
        <w:rPr>
          <w:rFonts w:ascii="Traditional Arabic" w:hAnsi="Traditional Arabic" w:cs="B Nazanin" w:hint="cs"/>
          <w:b/>
          <w:bCs/>
          <w:sz w:val="44"/>
          <w:szCs w:val="44"/>
          <w:rtl/>
        </w:rPr>
      </w:pPr>
      <w:r w:rsidRPr="00984198">
        <w:rPr>
          <w:rFonts w:hint="cs"/>
          <w:rtl/>
          <w:lang w:bidi="fa-IR"/>
        </w:rPr>
        <w:t>الله عزوجل در این آیه خبر داده، مومن کسی است که این</w:t>
      </w:r>
      <w:r w:rsidR="00621F47">
        <w:rPr>
          <w:rFonts w:hint="cs"/>
          <w:rtl/>
          <w:lang w:bidi="fa-IR"/>
        </w:rPr>
        <w:t xml:space="preserve"> صفات وی باشد؛ و ابن بطال در</w:t>
      </w:r>
      <w:r w:rsidRPr="00984198">
        <w:rPr>
          <w:rFonts w:hint="cs"/>
          <w:rtl/>
          <w:lang w:bidi="fa-IR"/>
        </w:rPr>
        <w:t xml:space="preserve"> </w:t>
      </w:r>
      <w:r w:rsidRPr="00901641">
        <w:rPr>
          <w:rStyle w:val="Char1"/>
          <w:rFonts w:hint="cs"/>
          <w:rtl/>
        </w:rPr>
        <w:t>«</w:t>
      </w:r>
      <w:r w:rsidRPr="00901641">
        <w:rPr>
          <w:rStyle w:val="Char1"/>
          <w:rtl/>
        </w:rPr>
        <w:t>بَابُ مَنْ قَالَ إِنَّ الإِيمَانَ هُوَ العَمَلُ</w:t>
      </w:r>
      <w:r w:rsidRPr="00901641">
        <w:rPr>
          <w:rStyle w:val="Char1"/>
          <w:rFonts w:hint="cs"/>
          <w:rtl/>
        </w:rPr>
        <w:t>»</w:t>
      </w:r>
      <w:r w:rsidR="009D0387" w:rsidRPr="00984198">
        <w:rPr>
          <w:rFonts w:hint="cs"/>
          <w:rtl/>
          <w:lang w:bidi="fa-IR"/>
        </w:rPr>
        <w:t xml:space="preserve"> می‌</w:t>
      </w:r>
      <w:r w:rsidRPr="00984198">
        <w:rPr>
          <w:rFonts w:hint="cs"/>
          <w:rtl/>
          <w:lang w:bidi="fa-IR"/>
        </w:rPr>
        <w:t xml:space="preserve">گوید: </w:t>
      </w:r>
      <w:r w:rsidR="00621F47">
        <w:rPr>
          <w:rFonts w:hint="cs"/>
          <w:rtl/>
          <w:lang w:bidi="fa-IR"/>
        </w:rPr>
        <w:t>«</w:t>
      </w:r>
      <w:r w:rsidRPr="00984198">
        <w:rPr>
          <w:rFonts w:hint="cs"/>
          <w:rtl/>
          <w:lang w:bidi="fa-IR"/>
        </w:rPr>
        <w:t>پس اگر گفته شود</w:t>
      </w:r>
      <w:r w:rsidR="002D2D7E" w:rsidRPr="00984198">
        <w:rPr>
          <w:rFonts w:hint="cs"/>
          <w:rtl/>
          <w:lang w:bidi="fa-IR"/>
        </w:rPr>
        <w:t>:</w:t>
      </w:r>
      <w:r w:rsidRPr="00984198">
        <w:rPr>
          <w:rFonts w:hint="cs"/>
          <w:rtl/>
          <w:lang w:bidi="fa-IR"/>
        </w:rPr>
        <w:t xml:space="preserve"> قبلاً گفتید، ایمان عبارت است از تصدیق؛ گفته شده</w:t>
      </w:r>
      <w:r w:rsidR="00621F47">
        <w:rPr>
          <w:rFonts w:hint="cs"/>
          <w:rtl/>
          <w:lang w:bidi="fa-IR"/>
        </w:rPr>
        <w:t>:</w:t>
      </w:r>
      <w:r w:rsidRPr="00984198">
        <w:rPr>
          <w:rFonts w:hint="cs"/>
          <w:rtl/>
          <w:lang w:bidi="fa-IR"/>
        </w:rPr>
        <w:t xml:space="preserve"> تصدیق اولین منزل از منازل ایشان</w:t>
      </w:r>
      <w:r w:rsidR="009D0387" w:rsidRPr="00984198">
        <w:rPr>
          <w:rFonts w:hint="cs"/>
          <w:rtl/>
          <w:lang w:bidi="fa-IR"/>
        </w:rPr>
        <w:t xml:space="preserve"> می‌</w:t>
      </w:r>
      <w:r w:rsidRPr="00984198">
        <w:rPr>
          <w:rFonts w:hint="cs"/>
          <w:rtl/>
          <w:lang w:bidi="fa-IR"/>
        </w:rPr>
        <w:t xml:space="preserve">باشد و </w:t>
      </w:r>
      <w:r w:rsidRPr="00984198">
        <w:rPr>
          <w:rFonts w:hint="cs"/>
          <w:rtl/>
          <w:lang w:bidi="fa-IR"/>
        </w:rPr>
        <w:lastRenderedPageBreak/>
        <w:t>موجب وارد شدن تصدیق کننده در حیطه</w:t>
      </w:r>
      <w:r w:rsidR="00AC25A8" w:rsidRPr="00984198">
        <w:rPr>
          <w:rFonts w:hint="cs"/>
          <w:rtl/>
          <w:lang w:bidi="fa-IR"/>
        </w:rPr>
        <w:t xml:space="preserve">‌ی </w:t>
      </w:r>
      <w:r w:rsidRPr="00984198">
        <w:rPr>
          <w:rFonts w:hint="cs"/>
          <w:rtl/>
          <w:lang w:bidi="fa-IR"/>
        </w:rPr>
        <w:t>ایمان</w:t>
      </w:r>
      <w:r w:rsidR="009D0387" w:rsidRPr="00984198">
        <w:rPr>
          <w:rFonts w:hint="cs"/>
          <w:rtl/>
          <w:lang w:bidi="fa-IR"/>
        </w:rPr>
        <w:t xml:space="preserve"> می‌</w:t>
      </w:r>
      <w:r w:rsidR="00621F47">
        <w:rPr>
          <w:rFonts w:hint="cs"/>
          <w:rtl/>
          <w:lang w:bidi="fa-IR"/>
        </w:rPr>
        <w:t>گردد اما</w:t>
      </w:r>
      <w:r w:rsidRPr="00984198">
        <w:rPr>
          <w:rFonts w:hint="cs"/>
          <w:rtl/>
          <w:lang w:bidi="fa-IR"/>
        </w:rPr>
        <w:t xml:space="preserve"> موجب استکمال منازل ایمان برای وی</w:t>
      </w:r>
      <w:r w:rsidR="009D0387" w:rsidRPr="00984198">
        <w:rPr>
          <w:rFonts w:hint="cs"/>
          <w:rtl/>
          <w:lang w:bidi="fa-IR"/>
        </w:rPr>
        <w:t xml:space="preserve"> نمی‌</w:t>
      </w:r>
      <w:r w:rsidR="00621F47">
        <w:rPr>
          <w:rFonts w:hint="cs"/>
          <w:rtl/>
          <w:lang w:bidi="fa-IR"/>
        </w:rPr>
        <w:t>گردد</w:t>
      </w:r>
      <w:r w:rsidRPr="00984198">
        <w:rPr>
          <w:rFonts w:hint="cs"/>
          <w:rtl/>
          <w:lang w:bidi="fa-IR"/>
        </w:rPr>
        <w:t xml:space="preserve"> و مطلقاً مومن نامیده</w:t>
      </w:r>
      <w:r w:rsidR="009D0387" w:rsidRPr="00984198">
        <w:rPr>
          <w:rFonts w:hint="cs"/>
          <w:rtl/>
          <w:lang w:bidi="fa-IR"/>
        </w:rPr>
        <w:t xml:space="preserve"> نمی‌</w:t>
      </w:r>
      <w:r w:rsidRPr="00984198">
        <w:rPr>
          <w:rFonts w:hint="cs"/>
          <w:rtl/>
          <w:lang w:bidi="fa-IR"/>
        </w:rPr>
        <w:t>شود؛ این مذهب جماعت (گروه) اهل سنت</w:t>
      </w:r>
      <w:r w:rsidR="009D0387" w:rsidRPr="00984198">
        <w:rPr>
          <w:rFonts w:hint="cs"/>
          <w:rtl/>
          <w:lang w:bidi="fa-IR"/>
        </w:rPr>
        <w:t xml:space="preserve"> می‌</w:t>
      </w:r>
      <w:r w:rsidRPr="00984198">
        <w:rPr>
          <w:rFonts w:hint="cs"/>
          <w:rtl/>
          <w:lang w:bidi="fa-IR"/>
        </w:rPr>
        <w:t xml:space="preserve">باشد که ایمان عبارت است از: قول و عمل. </w:t>
      </w:r>
    </w:p>
    <w:p w:rsidR="00621F47"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سپس ابن بطال در باب دیگری</w:t>
      </w:r>
      <w:r w:rsidR="009D0387" w:rsidRPr="00984198">
        <w:rPr>
          <w:rFonts w:cs="B Lotus" w:hint="cs"/>
          <w:sz w:val="28"/>
          <w:szCs w:val="28"/>
          <w:rtl/>
        </w:rPr>
        <w:t xml:space="preserve"> می‌</w:t>
      </w:r>
      <w:r w:rsidRPr="00984198">
        <w:rPr>
          <w:rFonts w:cs="B Lotus" w:hint="cs"/>
          <w:sz w:val="28"/>
          <w:szCs w:val="28"/>
          <w:rtl/>
        </w:rPr>
        <w:t>گوید: مهلب</w:t>
      </w:r>
      <w:r w:rsidR="009D0387" w:rsidRPr="00984198">
        <w:rPr>
          <w:rFonts w:cs="B Lotus" w:hint="cs"/>
          <w:sz w:val="28"/>
          <w:szCs w:val="28"/>
          <w:rtl/>
        </w:rPr>
        <w:t xml:space="preserve"> می‌</w:t>
      </w:r>
      <w:r w:rsidR="00621F47">
        <w:rPr>
          <w:rFonts w:cs="B Lotus" w:hint="cs"/>
          <w:sz w:val="28"/>
          <w:szCs w:val="28"/>
          <w:rtl/>
        </w:rPr>
        <w:t>گوید: اسلام در</w:t>
      </w:r>
      <w:r w:rsidRPr="00984198">
        <w:rPr>
          <w:rFonts w:cs="B Lotus" w:hint="cs"/>
          <w:sz w:val="28"/>
          <w:szCs w:val="28"/>
          <w:rtl/>
        </w:rPr>
        <w:t xml:space="preserve">حقیقت، عبارت است از ایمانی که عبارت است از گره خوردن قلب </w:t>
      </w:r>
      <w:r w:rsidR="00621F47">
        <w:rPr>
          <w:rFonts w:cs="B Lotus" w:hint="cs"/>
          <w:sz w:val="28"/>
          <w:szCs w:val="28"/>
          <w:rtl/>
        </w:rPr>
        <w:t>تصدیق کننده با اقرار زبانی که</w:t>
      </w:r>
      <w:r w:rsidRPr="00984198">
        <w:rPr>
          <w:rFonts w:cs="B Lotus" w:hint="cs"/>
          <w:sz w:val="28"/>
          <w:szCs w:val="28"/>
          <w:rtl/>
        </w:rPr>
        <w:t xml:space="preserve"> نزد الله عزوجل جز آن سودمند</w:t>
      </w:r>
      <w:r w:rsidR="009D0387" w:rsidRPr="00984198">
        <w:rPr>
          <w:rFonts w:cs="B Lotus" w:hint="cs"/>
          <w:sz w:val="28"/>
          <w:szCs w:val="28"/>
          <w:rtl/>
        </w:rPr>
        <w:t xml:space="preserve"> نمی‌</w:t>
      </w:r>
      <w:r w:rsidRPr="00984198">
        <w:rPr>
          <w:rFonts w:cs="B Lotus" w:hint="cs"/>
          <w:sz w:val="28"/>
          <w:szCs w:val="28"/>
          <w:rtl/>
        </w:rPr>
        <w:t>باشد.</w:t>
      </w:r>
      <w:r w:rsidR="00621F47">
        <w:rPr>
          <w:rFonts w:cs="B Lotus" w:hint="cs"/>
          <w:sz w:val="28"/>
          <w:szCs w:val="28"/>
          <w:rtl/>
        </w:rPr>
        <w:t>»</w:t>
      </w:r>
      <w:r w:rsidRPr="00984198">
        <w:rPr>
          <w:rFonts w:cs="B Lotus" w:hint="cs"/>
          <w:sz w:val="28"/>
          <w:szCs w:val="28"/>
          <w:rtl/>
        </w:rPr>
        <w:t xml:space="preserve"> </w:t>
      </w:r>
    </w:p>
    <w:p w:rsidR="00C5413C" w:rsidRPr="00984198" w:rsidRDefault="00C5413C" w:rsidP="00621F47">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سپس امام نووی </w:t>
      </w:r>
      <w:r w:rsidR="00621F47" w:rsidRPr="00621F47">
        <w:rPr>
          <w:rFonts w:cs="B Lotus" w:hint="cs"/>
          <w:rtl/>
        </w:rPr>
        <w:t>رحمه</w:t>
      </w:r>
      <w:r w:rsidR="00621F47" w:rsidRPr="00621F47">
        <w:rPr>
          <w:rFonts w:cs="B Lotus" w:hint="cs"/>
          <w:rtl/>
        </w:rPr>
        <w:softHyphen/>
        <w:t>الله</w:t>
      </w:r>
      <w:r w:rsidR="009D0387" w:rsidRPr="00984198">
        <w:rPr>
          <w:rFonts w:cs="B Lotus" w:hint="cs"/>
          <w:sz w:val="28"/>
          <w:szCs w:val="28"/>
          <w:rtl/>
        </w:rPr>
        <w:t xml:space="preserve"> می‌</w:t>
      </w:r>
      <w:r w:rsidRPr="00984198">
        <w:rPr>
          <w:rFonts w:cs="B Lotus" w:hint="cs"/>
          <w:sz w:val="28"/>
          <w:szCs w:val="28"/>
          <w:rtl/>
        </w:rPr>
        <w:t xml:space="preserve">گوید: </w:t>
      </w:r>
      <w:r w:rsidR="00621F47">
        <w:rPr>
          <w:rFonts w:cs="B Lotus" w:hint="cs"/>
          <w:sz w:val="28"/>
          <w:szCs w:val="28"/>
          <w:rtl/>
        </w:rPr>
        <w:t>«</w:t>
      </w:r>
      <w:r w:rsidRPr="00984198">
        <w:rPr>
          <w:rFonts w:cs="B Lotus" w:hint="cs"/>
          <w:sz w:val="28"/>
          <w:szCs w:val="28"/>
          <w:rtl/>
        </w:rPr>
        <w:t>بر</w:t>
      </w:r>
      <w:r w:rsidR="00621F47">
        <w:rPr>
          <w:rFonts w:cs="B Lotus" w:hint="cs"/>
          <w:sz w:val="28"/>
          <w:szCs w:val="28"/>
          <w:rtl/>
        </w:rPr>
        <w:t xml:space="preserve"> </w:t>
      </w:r>
      <w:r w:rsidRPr="00984198">
        <w:rPr>
          <w:rFonts w:cs="B Lotus" w:hint="cs"/>
          <w:sz w:val="28"/>
          <w:szCs w:val="28"/>
          <w:rtl/>
        </w:rPr>
        <w:t>اساس آنچه از مذاهب سلف و ائمه</w:t>
      </w:r>
      <w:r w:rsidR="00AC25A8" w:rsidRPr="00984198">
        <w:rPr>
          <w:rFonts w:cs="B Lotus" w:hint="cs"/>
          <w:sz w:val="28"/>
          <w:szCs w:val="28"/>
          <w:rtl/>
        </w:rPr>
        <w:t xml:space="preserve">‌ی </w:t>
      </w:r>
      <w:r w:rsidRPr="00984198">
        <w:rPr>
          <w:rFonts w:cs="B Lotus" w:hint="cs"/>
          <w:sz w:val="28"/>
          <w:szCs w:val="28"/>
          <w:rtl/>
        </w:rPr>
        <w:t>خلف ذکر کردیم، به صورت واضح و آشکار، مشخص گردید که ایمان افزایش و کاهش</w:t>
      </w:r>
      <w:r w:rsidR="009D0387" w:rsidRPr="00984198">
        <w:rPr>
          <w:rFonts w:cs="B Lotus" w:hint="cs"/>
          <w:sz w:val="28"/>
          <w:szCs w:val="28"/>
          <w:rtl/>
        </w:rPr>
        <w:t xml:space="preserve"> می‌</w:t>
      </w:r>
      <w:r w:rsidRPr="00984198">
        <w:rPr>
          <w:rFonts w:cs="B Lotus" w:hint="cs"/>
          <w:sz w:val="28"/>
          <w:szCs w:val="28"/>
          <w:rtl/>
        </w:rPr>
        <w:t xml:space="preserve">یابد. </w:t>
      </w:r>
    </w:p>
    <w:p w:rsidR="00C5413C" w:rsidRPr="00984198" w:rsidRDefault="00C5413C" w:rsidP="00621F47">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سپس</w:t>
      </w:r>
      <w:r w:rsidR="009D0387" w:rsidRPr="00984198">
        <w:rPr>
          <w:rFonts w:cs="B Lotus" w:hint="cs"/>
          <w:sz w:val="28"/>
          <w:szCs w:val="28"/>
          <w:rtl/>
        </w:rPr>
        <w:t xml:space="preserve"> می‌</w:t>
      </w:r>
      <w:r w:rsidRPr="00984198">
        <w:rPr>
          <w:rFonts w:cs="B Lotus" w:hint="cs"/>
          <w:sz w:val="28"/>
          <w:szCs w:val="28"/>
          <w:rtl/>
        </w:rPr>
        <w:t>گوید: و بر این اساس است که ایمان صدیقین، قوی</w:t>
      </w:r>
      <w:r w:rsidR="00FC20CF" w:rsidRPr="00984198">
        <w:rPr>
          <w:rFonts w:cs="B Lotus" w:hint="eastAsia"/>
          <w:sz w:val="28"/>
          <w:szCs w:val="28"/>
          <w:rtl/>
        </w:rPr>
        <w:t>‌</w:t>
      </w:r>
      <w:r w:rsidRPr="00984198">
        <w:rPr>
          <w:rFonts w:cs="B Lotus" w:hint="cs"/>
          <w:sz w:val="28"/>
          <w:szCs w:val="28"/>
          <w:rtl/>
        </w:rPr>
        <w:t>تر از ایمان غیر ایشان</w:t>
      </w:r>
      <w:r w:rsidR="009D0387" w:rsidRPr="00984198">
        <w:rPr>
          <w:rFonts w:cs="B Lotus" w:hint="cs"/>
          <w:sz w:val="28"/>
          <w:szCs w:val="28"/>
          <w:rtl/>
        </w:rPr>
        <w:t xml:space="preserve"> می‌</w:t>
      </w:r>
      <w:r w:rsidRPr="00984198">
        <w:rPr>
          <w:rFonts w:cs="B Lotus" w:hint="cs"/>
          <w:sz w:val="28"/>
          <w:szCs w:val="28"/>
          <w:rtl/>
        </w:rPr>
        <w:t>باشد، چرا که برای</w:t>
      </w:r>
      <w:r w:rsidR="00621F47">
        <w:rPr>
          <w:rFonts w:cs="B Lotus"/>
          <w:sz w:val="28"/>
          <w:szCs w:val="28"/>
          <w:rtl/>
        </w:rPr>
        <w:softHyphen/>
      </w:r>
      <w:r w:rsidRPr="00984198">
        <w:rPr>
          <w:rFonts w:cs="B Lotus" w:hint="cs"/>
          <w:sz w:val="28"/>
          <w:szCs w:val="28"/>
          <w:rtl/>
        </w:rPr>
        <w:t>شان</w:t>
      </w:r>
      <w:r w:rsidR="002D2D7E" w:rsidRPr="00984198">
        <w:rPr>
          <w:rFonts w:cs="B Lotus" w:hint="cs"/>
          <w:sz w:val="28"/>
          <w:szCs w:val="28"/>
          <w:rtl/>
        </w:rPr>
        <w:t xml:space="preserve"> شبهه‌ای </w:t>
      </w:r>
      <w:r w:rsidRPr="00984198">
        <w:rPr>
          <w:rFonts w:cs="B Lotus" w:hint="cs"/>
          <w:sz w:val="28"/>
          <w:szCs w:val="28"/>
          <w:rtl/>
        </w:rPr>
        <w:t>ایجاد</w:t>
      </w:r>
      <w:r w:rsidR="009D0387" w:rsidRPr="00984198">
        <w:rPr>
          <w:rFonts w:cs="B Lotus" w:hint="cs"/>
          <w:sz w:val="28"/>
          <w:szCs w:val="28"/>
          <w:rtl/>
        </w:rPr>
        <w:t xml:space="preserve"> نمی‌</w:t>
      </w:r>
      <w:r w:rsidRPr="00984198">
        <w:rPr>
          <w:rFonts w:cs="B Lotus" w:hint="cs"/>
          <w:sz w:val="28"/>
          <w:szCs w:val="28"/>
          <w:rtl/>
        </w:rPr>
        <w:t>گردد و با عارضه</w:t>
      </w:r>
      <w:r w:rsidR="00360011" w:rsidRPr="00984198">
        <w:rPr>
          <w:rFonts w:cs="B Lotus" w:hint="eastAsia"/>
          <w:sz w:val="28"/>
          <w:szCs w:val="28"/>
          <w:rtl/>
        </w:rPr>
        <w:t>‌</w:t>
      </w:r>
      <w:r w:rsidRPr="00984198">
        <w:rPr>
          <w:rFonts w:cs="B Lotus" w:hint="cs"/>
          <w:sz w:val="28"/>
          <w:szCs w:val="28"/>
          <w:rtl/>
        </w:rPr>
        <w:t>ای ایمان</w:t>
      </w:r>
      <w:r w:rsidR="00621F47">
        <w:rPr>
          <w:rFonts w:cs="B Lotus"/>
          <w:sz w:val="28"/>
          <w:szCs w:val="28"/>
          <w:rtl/>
        </w:rPr>
        <w:softHyphen/>
      </w:r>
      <w:r w:rsidRPr="00984198">
        <w:rPr>
          <w:rFonts w:cs="B Lotus" w:hint="cs"/>
          <w:sz w:val="28"/>
          <w:szCs w:val="28"/>
          <w:rtl/>
        </w:rPr>
        <w:t>شان متزلزل</w:t>
      </w:r>
      <w:r w:rsidR="009D0387" w:rsidRPr="00984198">
        <w:rPr>
          <w:rFonts w:cs="B Lotus" w:hint="cs"/>
          <w:sz w:val="28"/>
          <w:szCs w:val="28"/>
          <w:rtl/>
        </w:rPr>
        <w:t xml:space="preserve"> نمی‌</w:t>
      </w:r>
      <w:r w:rsidRPr="00984198">
        <w:rPr>
          <w:rFonts w:cs="B Lotus" w:hint="cs"/>
          <w:sz w:val="28"/>
          <w:szCs w:val="28"/>
          <w:rtl/>
        </w:rPr>
        <w:t>گردد؛ بلکه پیوسته قلوب</w:t>
      </w:r>
      <w:r w:rsidR="00621F47">
        <w:rPr>
          <w:rFonts w:cs="B Lotus"/>
          <w:sz w:val="28"/>
          <w:szCs w:val="28"/>
          <w:rtl/>
        </w:rPr>
        <w:softHyphen/>
      </w:r>
      <w:r w:rsidR="00621F47">
        <w:rPr>
          <w:rFonts w:cs="B Lotus" w:hint="cs"/>
          <w:sz w:val="28"/>
          <w:szCs w:val="28"/>
          <w:rtl/>
        </w:rPr>
        <w:t>شان آسوده</w:t>
      </w:r>
      <w:r w:rsidR="00621F47">
        <w:rPr>
          <w:rFonts w:cs="B Lotus"/>
          <w:sz w:val="28"/>
          <w:szCs w:val="28"/>
          <w:rtl/>
        </w:rPr>
        <w:softHyphen/>
      </w:r>
      <w:r w:rsidRPr="00984198">
        <w:rPr>
          <w:rFonts w:cs="B Lotus" w:hint="cs"/>
          <w:sz w:val="28"/>
          <w:szCs w:val="28"/>
          <w:rtl/>
        </w:rPr>
        <w:t>خاطر و نورانی می</w:t>
      </w:r>
      <w:r w:rsidRPr="00984198">
        <w:rPr>
          <w:rFonts w:cs="B Lotus" w:hint="cs"/>
          <w:sz w:val="28"/>
          <w:szCs w:val="28"/>
          <w:cs/>
        </w:rPr>
        <w:t>‎</w:t>
      </w:r>
      <w:r w:rsidR="00621F47">
        <w:rPr>
          <w:rFonts w:cs="B Lotus" w:hint="cs"/>
          <w:sz w:val="28"/>
          <w:szCs w:val="28"/>
          <w:rtl/>
        </w:rPr>
        <w:t xml:space="preserve">باشد </w:t>
      </w:r>
      <w:r w:rsidRPr="00984198">
        <w:rPr>
          <w:rFonts w:cs="B Lotus" w:hint="cs"/>
          <w:sz w:val="28"/>
          <w:szCs w:val="28"/>
          <w:rtl/>
        </w:rPr>
        <w:t>گرچه احوال بر</w:t>
      </w:r>
      <w:r w:rsidR="009D0387" w:rsidRPr="00984198">
        <w:rPr>
          <w:rFonts w:cs="B Lotus" w:hint="cs"/>
          <w:sz w:val="28"/>
          <w:szCs w:val="28"/>
          <w:rtl/>
        </w:rPr>
        <w:t xml:space="preserve"> آن‌ها </w:t>
      </w:r>
      <w:r w:rsidRPr="00984198">
        <w:rPr>
          <w:rFonts w:cs="B Lotus" w:hint="cs"/>
          <w:sz w:val="28"/>
          <w:szCs w:val="28"/>
          <w:rtl/>
        </w:rPr>
        <w:t xml:space="preserve">تغییر یابد. اما </w:t>
      </w:r>
      <w:r w:rsidR="00621F47">
        <w:rPr>
          <w:rFonts w:cs="B Lotus" w:hint="cs"/>
          <w:sz w:val="28"/>
          <w:szCs w:val="28"/>
          <w:rtl/>
        </w:rPr>
        <w:t>جز</w:t>
      </w:r>
      <w:r w:rsidR="009D0387" w:rsidRPr="00984198">
        <w:rPr>
          <w:rFonts w:cs="B Lotus" w:hint="cs"/>
          <w:sz w:val="28"/>
          <w:szCs w:val="28"/>
          <w:rtl/>
        </w:rPr>
        <w:t xml:space="preserve"> آن‌ها </w:t>
      </w:r>
      <w:r w:rsidRPr="00984198">
        <w:rPr>
          <w:rFonts w:cs="B Lotus" w:hint="cs"/>
          <w:sz w:val="28"/>
          <w:szCs w:val="28"/>
          <w:rtl/>
        </w:rPr>
        <w:t>از جمله کسانی که پیشوای مسلمانان صلاح دیده تا از راه احسان از</w:t>
      </w:r>
      <w:r w:rsidR="009D0387" w:rsidRPr="00984198">
        <w:rPr>
          <w:rFonts w:cs="B Lotus" w:hint="cs"/>
          <w:sz w:val="28"/>
          <w:szCs w:val="28"/>
          <w:rtl/>
        </w:rPr>
        <w:t xml:space="preserve"> آن‌ها </w:t>
      </w:r>
      <w:r w:rsidRPr="00984198">
        <w:rPr>
          <w:rFonts w:cs="B Lotus" w:hint="cs"/>
          <w:sz w:val="28"/>
          <w:szCs w:val="28"/>
          <w:rtl/>
        </w:rPr>
        <w:t>دلجویی شود (مولف</w:t>
      </w:r>
      <w:r w:rsidR="00621F47">
        <w:rPr>
          <w:rFonts w:cs="B Lotus" w:hint="cs"/>
          <w:sz w:val="28"/>
          <w:szCs w:val="28"/>
          <w:rtl/>
        </w:rPr>
        <w:t>ة قلوبهم</w:t>
      </w:r>
      <w:r w:rsidRPr="00984198">
        <w:rPr>
          <w:rFonts w:cs="B Lotus" w:hint="cs"/>
          <w:sz w:val="28"/>
          <w:szCs w:val="28"/>
          <w:rtl/>
        </w:rPr>
        <w:t>) و کسانی که بدانها نزدیک</w:t>
      </w:r>
      <w:r w:rsidR="00621F47">
        <w:rPr>
          <w:rFonts w:cs="B Lotus" w:hint="cs"/>
          <w:sz w:val="28"/>
          <w:szCs w:val="28"/>
          <w:rtl/>
        </w:rPr>
        <w:t>‌اند</w:t>
      </w:r>
      <w:r w:rsidRPr="00984198">
        <w:rPr>
          <w:rFonts w:cs="B Lotus" w:hint="cs"/>
          <w:sz w:val="28"/>
          <w:szCs w:val="28"/>
          <w:rtl/>
        </w:rPr>
        <w:t xml:space="preserve"> و نیز دیگرانی همچون</w:t>
      </w:r>
      <w:r w:rsidR="00E420EE" w:rsidRPr="00984198">
        <w:rPr>
          <w:rFonts w:cs="B Lotus" w:hint="cs"/>
          <w:sz w:val="28"/>
          <w:szCs w:val="28"/>
          <w:rtl/>
        </w:rPr>
        <w:t xml:space="preserve"> آن‌ها،</w:t>
      </w:r>
      <w:r w:rsidRPr="00984198">
        <w:rPr>
          <w:rFonts w:cs="B Lotus" w:hint="cs"/>
          <w:sz w:val="28"/>
          <w:szCs w:val="28"/>
          <w:rtl/>
        </w:rPr>
        <w:t xml:space="preserve"> اینچنین نیستند. و این مساله از جمله مسائلی است که انکار آن امکان ندارد و هیچ عاقلی در این شک و تردیدی ندارد که تصدیق</w:t>
      </w:r>
      <w:r w:rsidR="00621F47">
        <w:rPr>
          <w:rFonts w:cs="B Lotus" w:hint="cs"/>
          <w:sz w:val="28"/>
          <w:szCs w:val="28"/>
          <w:rtl/>
        </w:rPr>
        <w:t xml:space="preserve"> آحاد مردم با تصدیق ابوبکر صدیق</w:t>
      </w:r>
      <w:r w:rsidRPr="00984198">
        <w:rPr>
          <w:rFonts w:cs="B Lotus" w:hint="cs"/>
          <w:sz w:val="28"/>
          <w:szCs w:val="28"/>
          <w:rtl/>
        </w:rPr>
        <w:t xml:space="preserve">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مساوی</w:t>
      </w:r>
      <w:r w:rsidR="009D0387" w:rsidRPr="00984198">
        <w:rPr>
          <w:rFonts w:cs="B Lotus" w:hint="cs"/>
          <w:sz w:val="28"/>
          <w:szCs w:val="28"/>
          <w:rtl/>
        </w:rPr>
        <w:t xml:space="preserve"> </w:t>
      </w:r>
      <w:r w:rsidR="00621F47">
        <w:rPr>
          <w:rFonts w:cs="B Lotus" w:hint="cs"/>
          <w:sz w:val="28"/>
          <w:szCs w:val="28"/>
          <w:rtl/>
        </w:rPr>
        <w:t xml:space="preserve">نبوده و یکسان </w:t>
      </w:r>
      <w:r w:rsidR="009D0387" w:rsidRPr="00984198">
        <w:rPr>
          <w:rFonts w:cs="B Lotus" w:hint="cs"/>
          <w:sz w:val="28"/>
          <w:szCs w:val="28"/>
          <w:rtl/>
        </w:rPr>
        <w:t>نمی‌</w:t>
      </w:r>
      <w:r w:rsidRPr="00984198">
        <w:rPr>
          <w:rFonts w:cs="B Lotus" w:hint="cs"/>
          <w:sz w:val="28"/>
          <w:szCs w:val="28"/>
          <w:rtl/>
        </w:rPr>
        <w:t>باشد</w:t>
      </w:r>
      <w:r w:rsidR="00621F47">
        <w:rPr>
          <w:rFonts w:cs="B Lotus" w:hint="cs"/>
          <w:sz w:val="28"/>
          <w:szCs w:val="28"/>
          <w:rtl/>
        </w:rPr>
        <w:t>»</w:t>
      </w:r>
      <w:r w:rsidRPr="00C008F7">
        <w:rPr>
          <w:rStyle w:val="FootnoteReference"/>
          <w:rFonts w:cs="B Lotus"/>
          <w:sz w:val="28"/>
          <w:szCs w:val="28"/>
          <w:rtl/>
        </w:rPr>
        <w:footnoteReference w:id="263"/>
      </w:r>
      <w:r w:rsidRPr="00984198">
        <w:rPr>
          <w:rFonts w:cs="B Lotus" w:hint="cs"/>
          <w:sz w:val="28"/>
          <w:szCs w:val="28"/>
          <w:rtl/>
        </w:rPr>
        <w:t xml:space="preserve">. </w:t>
      </w:r>
    </w:p>
    <w:p w:rsidR="00552FF1" w:rsidRPr="00984198" w:rsidRDefault="00C5413C" w:rsidP="00621F47">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بنابراین یقین شرطی از شروط</w:t>
      </w:r>
      <w:r w:rsidR="00890408" w:rsidRPr="00984198">
        <w:rPr>
          <w:rFonts w:cs="B Lotus" w:hint="cs"/>
          <w:sz w:val="28"/>
          <w:szCs w:val="28"/>
          <w:rtl/>
        </w:rPr>
        <w:t xml:space="preserve"> </w:t>
      </w:r>
      <w:r w:rsidR="00F64452" w:rsidRPr="00F64452">
        <w:rPr>
          <w:rFonts w:cs="mylotus" w:hint="cs"/>
          <w:sz w:val="28"/>
          <w:szCs w:val="28"/>
          <w:rtl/>
        </w:rPr>
        <w:t>لا إله إلا الله</w:t>
      </w:r>
      <w:r w:rsidR="00890408" w:rsidRPr="00984198">
        <w:rPr>
          <w:rFonts w:cs="B Lotus" w:hint="cs"/>
          <w:sz w:val="28"/>
          <w:szCs w:val="28"/>
          <w:rtl/>
        </w:rPr>
        <w:t xml:space="preserve"> </w:t>
      </w:r>
      <w:r w:rsidR="009D0387" w:rsidRPr="00984198">
        <w:rPr>
          <w:rFonts w:cs="B Lotus" w:hint="cs"/>
          <w:sz w:val="28"/>
          <w:szCs w:val="28"/>
          <w:rtl/>
        </w:rPr>
        <w:t>می‌</w:t>
      </w:r>
      <w:r w:rsidRPr="00984198">
        <w:rPr>
          <w:rFonts w:cs="B Lotus" w:hint="cs"/>
          <w:sz w:val="28"/>
          <w:szCs w:val="28"/>
          <w:rtl/>
        </w:rPr>
        <w:t>باشد، بدینگونه که گوینده</w:t>
      </w:r>
      <w:r w:rsidRPr="00984198">
        <w:rPr>
          <w:rFonts w:cs="B Lotus" w:hint="cs"/>
          <w:sz w:val="28"/>
          <w:szCs w:val="28"/>
          <w:cs/>
        </w:rPr>
        <w:t>‎</w:t>
      </w:r>
      <w:r w:rsidR="00621F47">
        <w:rPr>
          <w:rFonts w:cs="B Lotus" w:hint="cs"/>
          <w:sz w:val="28"/>
          <w:szCs w:val="28"/>
          <w:rtl/>
        </w:rPr>
        <w:t>اش آن</w:t>
      </w:r>
      <w:r w:rsidR="00621F47">
        <w:rPr>
          <w:rFonts w:cs="B Lotus"/>
          <w:sz w:val="28"/>
          <w:szCs w:val="28"/>
          <w:rtl/>
        </w:rPr>
        <w:softHyphen/>
      </w:r>
      <w:r w:rsidR="00621F47">
        <w:rPr>
          <w:rFonts w:cs="B Lotus" w:hint="cs"/>
          <w:sz w:val="28"/>
          <w:szCs w:val="28"/>
          <w:rtl/>
        </w:rPr>
        <w:t>را با زبان گفته و قلبش آن</w:t>
      </w:r>
      <w:r w:rsidR="00621F47">
        <w:rPr>
          <w:rFonts w:cs="B Lotus"/>
          <w:sz w:val="28"/>
          <w:szCs w:val="28"/>
          <w:rtl/>
        </w:rPr>
        <w:softHyphen/>
      </w:r>
      <w:r w:rsidRPr="00984198">
        <w:rPr>
          <w:rFonts w:cs="B Lotus" w:hint="cs"/>
          <w:sz w:val="28"/>
          <w:szCs w:val="28"/>
          <w:rtl/>
        </w:rPr>
        <w:t xml:space="preserve">را تصدیق کند </w:t>
      </w:r>
      <w:r w:rsidR="00621F47">
        <w:rPr>
          <w:rFonts w:cs="B Lotus" w:hint="cs"/>
          <w:sz w:val="28"/>
          <w:szCs w:val="28"/>
          <w:rtl/>
        </w:rPr>
        <w:t>و با اقوال و اعمالش، آن</w:t>
      </w:r>
      <w:r w:rsidR="00621F47">
        <w:rPr>
          <w:rFonts w:cs="B Lotus"/>
          <w:sz w:val="28"/>
          <w:szCs w:val="28"/>
          <w:rtl/>
        </w:rPr>
        <w:softHyphen/>
      </w:r>
      <w:r w:rsidR="00621F47">
        <w:rPr>
          <w:rFonts w:cs="B Lotus" w:hint="cs"/>
          <w:sz w:val="28"/>
          <w:szCs w:val="28"/>
          <w:rtl/>
        </w:rPr>
        <w:t>را محقق گرداند؛</w:t>
      </w:r>
      <w:r w:rsidRPr="00984198">
        <w:rPr>
          <w:rFonts w:cs="B Lotus" w:hint="cs"/>
          <w:sz w:val="28"/>
          <w:szCs w:val="28"/>
          <w:rtl/>
        </w:rPr>
        <w:t xml:space="preserve"> و این </w:t>
      </w:r>
      <w:r w:rsidRPr="00984198">
        <w:rPr>
          <w:rFonts w:cs="B Lotus" w:hint="cs"/>
          <w:sz w:val="28"/>
          <w:szCs w:val="28"/>
          <w:rtl/>
        </w:rPr>
        <w:lastRenderedPageBreak/>
        <w:t>حقیقت ایمان</w:t>
      </w:r>
      <w:r w:rsidR="009D0387" w:rsidRPr="00984198">
        <w:rPr>
          <w:rFonts w:cs="B Lotus" w:hint="cs"/>
          <w:sz w:val="28"/>
          <w:szCs w:val="28"/>
          <w:rtl/>
        </w:rPr>
        <w:t xml:space="preserve"> می‌</w:t>
      </w:r>
      <w:r w:rsidRPr="00984198">
        <w:rPr>
          <w:rFonts w:cs="B Lotus" w:hint="cs"/>
          <w:sz w:val="28"/>
          <w:szCs w:val="28"/>
          <w:rtl/>
        </w:rPr>
        <w:t>باشد. و یقین عبارت است از ا</w:t>
      </w:r>
      <w:r w:rsidR="00621F47">
        <w:rPr>
          <w:rFonts w:cs="B Lotus" w:hint="cs"/>
          <w:sz w:val="28"/>
          <w:szCs w:val="28"/>
          <w:rtl/>
        </w:rPr>
        <w:t>یمان کامل، همانطور که ابن مسعود</w:t>
      </w:r>
      <w:r w:rsidRPr="00984198">
        <w:rPr>
          <w:rFonts w:cs="B Lotus" w:hint="cs"/>
          <w:sz w:val="28"/>
          <w:szCs w:val="28"/>
          <w:rtl/>
        </w:rPr>
        <w:t xml:space="preserve">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فرمود.</w:t>
      </w:r>
    </w:p>
    <w:p w:rsidR="00552FF1" w:rsidRPr="00984198" w:rsidRDefault="00552FF1" w:rsidP="00552FF1">
      <w:pPr>
        <w:pStyle w:val="NormalWeb"/>
        <w:bidi/>
        <w:spacing w:before="0" w:beforeAutospacing="0" w:after="0" w:afterAutospacing="0"/>
        <w:ind w:firstLine="284"/>
        <w:jc w:val="both"/>
        <w:rPr>
          <w:rFonts w:cs="B Lotus"/>
          <w:sz w:val="28"/>
          <w:szCs w:val="28"/>
          <w:rtl/>
        </w:rPr>
        <w:sectPr w:rsidR="00552FF1" w:rsidRPr="00984198" w:rsidSect="00115FFF">
          <w:headerReference w:type="default" r:id="rId21"/>
          <w:footnotePr>
            <w:numRestart w:val="eachPage"/>
          </w:footnotePr>
          <w:type w:val="oddPage"/>
          <w:pgSz w:w="11906" w:h="16838" w:code="9"/>
          <w:pgMar w:top="2552" w:right="2211" w:bottom="2552" w:left="2211" w:header="2552" w:footer="2552" w:gutter="0"/>
          <w:cols w:space="708"/>
          <w:titlePg/>
          <w:bidi/>
          <w:rtlGutter/>
          <w:docGrid w:linePitch="360"/>
        </w:sectPr>
      </w:pPr>
    </w:p>
    <w:p w:rsidR="00C5413C" w:rsidRPr="00042B23" w:rsidRDefault="00C5413C" w:rsidP="00552FF1">
      <w:pPr>
        <w:pStyle w:val="a"/>
        <w:rPr>
          <w:rFonts w:hint="cs"/>
          <w:rtl/>
        </w:rPr>
      </w:pPr>
      <w:bookmarkStart w:id="52" w:name="_Toc418616840"/>
      <w:r w:rsidRPr="00042B23">
        <w:rPr>
          <w:rFonts w:hint="cs"/>
          <w:rtl/>
        </w:rPr>
        <w:lastRenderedPageBreak/>
        <w:t>مبحث سوم:</w:t>
      </w:r>
      <w:r w:rsidR="00552FF1">
        <w:rPr>
          <w:rtl/>
        </w:rPr>
        <w:br/>
      </w:r>
      <w:r w:rsidRPr="00042B23">
        <w:rPr>
          <w:rFonts w:hint="cs"/>
          <w:rtl/>
        </w:rPr>
        <w:t>شرط قبول</w:t>
      </w:r>
      <w:bookmarkEnd w:id="52"/>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قبول با فتح قاف، به معنای محبت و راضی بودن به چیزی و تمایل نفس به آن و پذیرفتن آن</w:t>
      </w:r>
      <w:r w:rsidR="009D0387" w:rsidRPr="00984198">
        <w:rPr>
          <w:rFonts w:cs="B Lotus" w:hint="cs"/>
          <w:sz w:val="28"/>
          <w:szCs w:val="28"/>
          <w:rtl/>
        </w:rPr>
        <w:t xml:space="preserve"> می‌</w:t>
      </w:r>
      <w:r w:rsidRPr="00984198">
        <w:rPr>
          <w:rFonts w:cs="B Lotus" w:hint="cs"/>
          <w:sz w:val="28"/>
          <w:szCs w:val="28"/>
          <w:rtl/>
        </w:rPr>
        <w:t>باشد، همانطور که ابن منظور در لسان العرب می</w:t>
      </w:r>
      <w:r w:rsidRPr="00984198">
        <w:rPr>
          <w:rFonts w:cs="B Lotus" w:hint="cs"/>
          <w:sz w:val="28"/>
          <w:szCs w:val="28"/>
          <w:cs/>
        </w:rPr>
        <w:t>‎</w:t>
      </w:r>
      <w:r w:rsidRPr="00984198">
        <w:rPr>
          <w:rFonts w:cs="B Lotus" w:hint="cs"/>
          <w:sz w:val="28"/>
          <w:szCs w:val="28"/>
          <w:rtl/>
        </w:rPr>
        <w:t>گوید</w:t>
      </w:r>
      <w:r w:rsidRPr="00C008F7">
        <w:rPr>
          <w:rStyle w:val="FootnoteReference"/>
          <w:rFonts w:cs="B Lotus"/>
          <w:sz w:val="28"/>
          <w:szCs w:val="28"/>
          <w:rtl/>
        </w:rPr>
        <w:footnoteReference w:id="264"/>
      </w:r>
      <w:r w:rsidRPr="00984198">
        <w:rPr>
          <w:rFonts w:cs="B Lotus" w:hint="cs"/>
          <w:sz w:val="28"/>
          <w:szCs w:val="28"/>
          <w:rtl/>
        </w:rPr>
        <w:t>. بنابراین کسی که معنای</w:t>
      </w:r>
      <w:r w:rsidR="00890408" w:rsidRPr="00984198">
        <w:rPr>
          <w:rFonts w:cs="B Lotus" w:hint="cs"/>
          <w:sz w:val="28"/>
          <w:szCs w:val="28"/>
          <w:rtl/>
        </w:rPr>
        <w:t xml:space="preserve"> </w:t>
      </w:r>
      <w:r w:rsidR="00F64452" w:rsidRPr="00F64452">
        <w:rPr>
          <w:rFonts w:cs="mylotus" w:hint="cs"/>
          <w:sz w:val="28"/>
          <w:szCs w:val="28"/>
          <w:rtl/>
        </w:rPr>
        <w:t>لا إله إلا الله</w:t>
      </w:r>
      <w:r w:rsidR="00890408" w:rsidRPr="00984198">
        <w:rPr>
          <w:rFonts w:cs="B Lotus" w:hint="cs"/>
          <w:sz w:val="28"/>
          <w:szCs w:val="28"/>
          <w:rtl/>
        </w:rPr>
        <w:t xml:space="preserve"> </w:t>
      </w:r>
      <w:r w:rsidRPr="00984198">
        <w:rPr>
          <w:rFonts w:cs="B Lotus" w:hint="cs"/>
          <w:sz w:val="28"/>
          <w:szCs w:val="28"/>
          <w:rtl/>
        </w:rPr>
        <w:t>و آنچه را که</w:t>
      </w:r>
      <w:r w:rsidR="00890408" w:rsidRPr="00984198">
        <w:rPr>
          <w:rFonts w:cs="B Lotus" w:hint="cs"/>
          <w:sz w:val="28"/>
          <w:szCs w:val="28"/>
          <w:rtl/>
        </w:rPr>
        <w:t xml:space="preserve"> </w:t>
      </w:r>
      <w:r w:rsidR="00F64452" w:rsidRPr="00F64452">
        <w:rPr>
          <w:rFonts w:cs="mylotus" w:hint="cs"/>
          <w:sz w:val="28"/>
          <w:szCs w:val="28"/>
          <w:rtl/>
        </w:rPr>
        <w:t>لا إله إلا الله</w:t>
      </w:r>
      <w:r w:rsidR="00890408" w:rsidRPr="00984198">
        <w:rPr>
          <w:rFonts w:cs="B Lotus" w:hint="cs"/>
          <w:sz w:val="28"/>
          <w:szCs w:val="28"/>
          <w:rtl/>
        </w:rPr>
        <w:t xml:space="preserve"> </w:t>
      </w:r>
      <w:r w:rsidRPr="00984198">
        <w:rPr>
          <w:rFonts w:cs="B Lotus" w:hint="cs"/>
          <w:sz w:val="28"/>
          <w:szCs w:val="28"/>
          <w:rtl/>
        </w:rPr>
        <w:t>از نفی و</w:t>
      </w:r>
      <w:r w:rsidR="00621F47">
        <w:rPr>
          <w:rFonts w:cs="B Lotus" w:hint="cs"/>
          <w:sz w:val="28"/>
          <w:szCs w:val="28"/>
          <w:rtl/>
        </w:rPr>
        <w:t xml:space="preserve"> اثبات و ولاء و براء، اقتضای آن</w:t>
      </w:r>
      <w:r w:rsidR="00621F47">
        <w:rPr>
          <w:rFonts w:cs="B Lotus"/>
          <w:sz w:val="28"/>
          <w:szCs w:val="28"/>
          <w:rtl/>
        </w:rPr>
        <w:softHyphen/>
      </w:r>
      <w:r w:rsidR="00621F47">
        <w:rPr>
          <w:rFonts w:cs="B Lotus" w:hint="cs"/>
          <w:sz w:val="28"/>
          <w:szCs w:val="28"/>
          <w:rtl/>
        </w:rPr>
        <w:t>را دارد، بداند</w:t>
      </w:r>
      <w:r w:rsidRPr="00984198">
        <w:rPr>
          <w:rFonts w:cs="B Lotus" w:hint="cs"/>
          <w:sz w:val="28"/>
          <w:szCs w:val="28"/>
          <w:rtl/>
        </w:rPr>
        <w:t xml:space="preserve"> </w:t>
      </w:r>
      <w:r w:rsidR="00621F47">
        <w:rPr>
          <w:rFonts w:cs="B Lotus" w:hint="cs"/>
          <w:sz w:val="28"/>
          <w:szCs w:val="28"/>
          <w:rtl/>
        </w:rPr>
        <w:t>و قلبش بدان یقین پیدا کرده و آن</w:t>
      </w:r>
      <w:r w:rsidR="00621F47">
        <w:rPr>
          <w:rFonts w:cs="B Lotus"/>
          <w:sz w:val="28"/>
          <w:szCs w:val="28"/>
          <w:rtl/>
        </w:rPr>
        <w:softHyphen/>
      </w:r>
      <w:r w:rsidRPr="00984198">
        <w:rPr>
          <w:rFonts w:cs="B Lotus" w:hint="cs"/>
          <w:sz w:val="28"/>
          <w:szCs w:val="28"/>
          <w:rtl/>
        </w:rPr>
        <w:t>را تصدیق کند، تصدیقی استوار و ثابت که متزلزل</w:t>
      </w:r>
      <w:r w:rsidR="009D0387" w:rsidRPr="00984198">
        <w:rPr>
          <w:rFonts w:cs="B Lotus" w:hint="cs"/>
          <w:sz w:val="28"/>
          <w:szCs w:val="28"/>
          <w:rtl/>
        </w:rPr>
        <w:t xml:space="preserve"> نمی‌</w:t>
      </w:r>
      <w:r w:rsidR="00621F47">
        <w:rPr>
          <w:rFonts w:cs="B Lotus" w:hint="cs"/>
          <w:sz w:val="28"/>
          <w:szCs w:val="28"/>
          <w:rtl/>
        </w:rPr>
        <w:t>شود</w:t>
      </w:r>
      <w:r w:rsidRPr="00984198">
        <w:rPr>
          <w:rFonts w:cs="B Lotus" w:hint="cs"/>
          <w:sz w:val="28"/>
          <w:szCs w:val="28"/>
          <w:rtl/>
        </w:rPr>
        <w:t xml:space="preserve"> و خیالات در آن تأثیری ندارد، بر وی واجب است که کلمه</w:t>
      </w:r>
      <w:r w:rsidR="00AC25A8" w:rsidRPr="00984198">
        <w:rPr>
          <w:rFonts w:cs="B Lotus" w:hint="cs"/>
          <w:sz w:val="28"/>
          <w:szCs w:val="28"/>
          <w:rtl/>
        </w:rPr>
        <w:t xml:space="preserve">‌ی </w:t>
      </w:r>
      <w:r w:rsidRPr="00984198">
        <w:rPr>
          <w:rFonts w:cs="B Lotus" w:hint="cs"/>
          <w:sz w:val="28"/>
          <w:szCs w:val="28"/>
          <w:rtl/>
        </w:rPr>
        <w:t>توحید را با آنچه از اوامر و نواهی و حدود متضمن آن</w:t>
      </w:r>
      <w:r w:rsidR="00621F47">
        <w:rPr>
          <w:rFonts w:cs="B Lotus" w:hint="cs"/>
          <w:sz w:val="28"/>
          <w:szCs w:val="28"/>
          <w:rtl/>
        </w:rPr>
        <w:t xml:space="preserve"> ا</w:t>
      </w:r>
      <w:r w:rsidRPr="00984198">
        <w:rPr>
          <w:rFonts w:cs="B Lotus" w:hint="cs"/>
          <w:sz w:val="28"/>
          <w:szCs w:val="28"/>
          <w:rtl/>
        </w:rPr>
        <w:t xml:space="preserve">ست، قبول کند و این غایت و نهایت </w:t>
      </w:r>
      <w:r w:rsidR="00621F47">
        <w:rPr>
          <w:rFonts w:cs="B Lotus" w:hint="cs"/>
          <w:sz w:val="28"/>
          <w:szCs w:val="28"/>
          <w:rtl/>
        </w:rPr>
        <w:t>م</w:t>
      </w:r>
      <w:r w:rsidRPr="00984198">
        <w:rPr>
          <w:rFonts w:cs="B Lotus" w:hint="cs"/>
          <w:sz w:val="28"/>
          <w:szCs w:val="28"/>
          <w:rtl/>
        </w:rPr>
        <w:t>حب</w:t>
      </w:r>
      <w:r w:rsidR="00621F47">
        <w:rPr>
          <w:rFonts w:cs="B Lotus" w:hint="cs"/>
          <w:sz w:val="28"/>
          <w:szCs w:val="28"/>
          <w:rtl/>
        </w:rPr>
        <w:t>ت</w:t>
      </w:r>
      <w:r w:rsidRPr="00984198">
        <w:rPr>
          <w:rFonts w:cs="B Lotus" w:hint="cs"/>
          <w:sz w:val="28"/>
          <w:szCs w:val="28"/>
          <w:rtl/>
        </w:rPr>
        <w:t xml:space="preserve"> نسبت </w:t>
      </w:r>
      <w:r w:rsidR="00621F47">
        <w:rPr>
          <w:rFonts w:cs="B Lotus" w:hint="cs"/>
          <w:sz w:val="28"/>
          <w:szCs w:val="28"/>
          <w:rtl/>
        </w:rPr>
        <w:t>به الله عزوجل و رضایت از او جل</w:t>
      </w:r>
      <w:r w:rsidR="00621F47">
        <w:rPr>
          <w:rFonts w:cs="B Lotus"/>
          <w:sz w:val="28"/>
          <w:szCs w:val="28"/>
          <w:rtl/>
        </w:rPr>
        <w:softHyphen/>
      </w:r>
      <w:r w:rsidRPr="00984198">
        <w:rPr>
          <w:rFonts w:cs="B Lotus" w:hint="cs"/>
          <w:sz w:val="28"/>
          <w:szCs w:val="28"/>
          <w:rtl/>
        </w:rPr>
        <w:t>جلاله</w:t>
      </w:r>
      <w:r w:rsidR="009D0387" w:rsidRPr="00984198">
        <w:rPr>
          <w:rFonts w:cs="B Lotus" w:hint="cs"/>
          <w:sz w:val="28"/>
          <w:szCs w:val="28"/>
          <w:rtl/>
        </w:rPr>
        <w:t xml:space="preserve"> می‌</w:t>
      </w:r>
      <w:r w:rsidRPr="00984198">
        <w:rPr>
          <w:rFonts w:cs="B Lotus" w:hint="cs"/>
          <w:sz w:val="28"/>
          <w:szCs w:val="28"/>
          <w:rtl/>
        </w:rPr>
        <w:t>باشد؛ و بر وی واجب است که با تمامی جوانب زندگی و حیاتش، در پهنه و گستره</w:t>
      </w:r>
      <w:r w:rsidR="00AC25A8" w:rsidRPr="00984198">
        <w:rPr>
          <w:rFonts w:cs="B Lotus" w:hint="cs"/>
          <w:sz w:val="28"/>
          <w:szCs w:val="28"/>
          <w:rtl/>
        </w:rPr>
        <w:t xml:space="preserve">‌ی </w:t>
      </w:r>
      <w:r w:rsidRPr="00984198">
        <w:rPr>
          <w:rFonts w:cs="B Lotus" w:hint="cs"/>
          <w:sz w:val="28"/>
          <w:szCs w:val="28"/>
          <w:rtl/>
        </w:rPr>
        <w:t>این کلمه</w:t>
      </w:r>
      <w:r w:rsidR="00AC25A8" w:rsidRPr="00984198">
        <w:rPr>
          <w:rFonts w:cs="B Lotus" w:hint="cs"/>
          <w:sz w:val="28"/>
          <w:szCs w:val="28"/>
          <w:rtl/>
        </w:rPr>
        <w:t xml:space="preserve">‌ی </w:t>
      </w:r>
      <w:r w:rsidRPr="00984198">
        <w:rPr>
          <w:rFonts w:cs="B Lotus" w:hint="cs"/>
          <w:sz w:val="28"/>
          <w:szCs w:val="28"/>
          <w:rtl/>
        </w:rPr>
        <w:t>بزرگ و عظیم داخل شود. و بدین ترتیب از احکام آن جدا نشده و از حکمرانی و فرمانروایی و سلطه</w:t>
      </w:r>
      <w:r w:rsidR="00AC25A8" w:rsidRPr="00984198">
        <w:rPr>
          <w:rFonts w:cs="B Lotus" w:hint="cs"/>
          <w:sz w:val="28"/>
          <w:szCs w:val="28"/>
          <w:rtl/>
        </w:rPr>
        <w:t xml:space="preserve">‌ی </w:t>
      </w:r>
      <w:r w:rsidR="00621F47">
        <w:rPr>
          <w:rFonts w:cs="B Lotus" w:hint="cs"/>
          <w:sz w:val="28"/>
          <w:szCs w:val="28"/>
          <w:rtl/>
        </w:rPr>
        <w:t>آن، فرار نکرده و از برنامه</w:t>
      </w:r>
      <w:r w:rsidR="00621F47">
        <w:rPr>
          <w:rFonts w:cs="B Lotus" w:hint="cs"/>
          <w:sz w:val="28"/>
          <w:szCs w:val="28"/>
          <w:rtl/>
        </w:rPr>
        <w:softHyphen/>
        <w:t>ها</w:t>
      </w:r>
      <w:r w:rsidRPr="00984198">
        <w:rPr>
          <w:rFonts w:cs="B Lotus" w:hint="cs"/>
          <w:sz w:val="28"/>
          <w:szCs w:val="28"/>
          <w:rtl/>
        </w:rPr>
        <w:t xml:space="preserve"> و نظام</w:t>
      </w:r>
      <w:r w:rsidR="009D0387" w:rsidRPr="00984198">
        <w:rPr>
          <w:rFonts w:cs="B Lotus" w:hint="cs"/>
          <w:sz w:val="28"/>
          <w:szCs w:val="28"/>
          <w:rtl/>
        </w:rPr>
        <w:t xml:space="preserve">‌ها </w:t>
      </w:r>
      <w:r w:rsidR="00621F47">
        <w:rPr>
          <w:rFonts w:cs="B Lotus" w:hint="cs"/>
          <w:sz w:val="28"/>
          <w:szCs w:val="28"/>
          <w:rtl/>
        </w:rPr>
        <w:t>و قوانین وضعی، آن</w:t>
      </w:r>
      <w:r w:rsidRPr="00984198">
        <w:rPr>
          <w:rFonts w:cs="B Lotus" w:hint="cs"/>
          <w:sz w:val="28"/>
          <w:szCs w:val="28"/>
          <w:rtl/>
        </w:rPr>
        <w:t>چه را که</w:t>
      </w:r>
      <w:r w:rsidR="009D0387" w:rsidRPr="00984198">
        <w:rPr>
          <w:rFonts w:cs="B Lotus" w:hint="cs"/>
          <w:sz w:val="28"/>
          <w:szCs w:val="28"/>
          <w:rtl/>
        </w:rPr>
        <w:t xml:space="preserve"> می‌</w:t>
      </w:r>
      <w:r w:rsidRPr="00984198">
        <w:rPr>
          <w:rFonts w:cs="B Lotus" w:hint="cs"/>
          <w:sz w:val="28"/>
          <w:szCs w:val="28"/>
          <w:rtl/>
        </w:rPr>
        <w:t xml:space="preserve">خواهد، برای خود اختیار نکند. </w:t>
      </w:r>
    </w:p>
    <w:p w:rsidR="00C5413C" w:rsidRPr="00984198" w:rsidRDefault="00C5413C" w:rsidP="00621F47">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بر وی واجب است به اوامر و نواهی آن، اذعان داشته و مطیع</w:t>
      </w:r>
      <w:r w:rsidR="009D0387" w:rsidRPr="00984198">
        <w:rPr>
          <w:rFonts w:cs="B Lotus" w:hint="cs"/>
          <w:sz w:val="28"/>
          <w:szCs w:val="28"/>
          <w:rtl/>
        </w:rPr>
        <w:t xml:space="preserve"> آن‌ها </w:t>
      </w:r>
      <w:r w:rsidR="00621F47">
        <w:rPr>
          <w:rFonts w:cs="B Lotus" w:hint="cs"/>
          <w:sz w:val="28"/>
          <w:szCs w:val="28"/>
          <w:rtl/>
        </w:rPr>
        <w:t>باشد</w:t>
      </w:r>
      <w:r w:rsidRPr="00984198">
        <w:rPr>
          <w:rFonts w:cs="B Lotus" w:hint="cs"/>
          <w:sz w:val="28"/>
          <w:szCs w:val="28"/>
          <w:rtl/>
        </w:rPr>
        <w:t xml:space="preserve"> و در حدود آن توقف کند، چرا که قبول این کلمه، تنها در حد نطق و به زبان آوردن آن باقی</w:t>
      </w:r>
      <w:r w:rsidR="009D0387" w:rsidRPr="00984198">
        <w:rPr>
          <w:rFonts w:cs="B Lotus" w:hint="cs"/>
          <w:sz w:val="28"/>
          <w:szCs w:val="28"/>
          <w:rtl/>
        </w:rPr>
        <w:t xml:space="preserve"> نمی‌</w:t>
      </w:r>
      <w:r w:rsidRPr="00984198">
        <w:rPr>
          <w:rFonts w:cs="B Lotus" w:hint="cs"/>
          <w:sz w:val="28"/>
          <w:szCs w:val="28"/>
          <w:rtl/>
        </w:rPr>
        <w:t>ماند. و اگر تنها بحث قبول کردن آن، به این آسانی و به معنای به زب</w:t>
      </w:r>
      <w:r w:rsidR="00621F47">
        <w:rPr>
          <w:rFonts w:cs="B Lotus" w:hint="cs"/>
          <w:sz w:val="28"/>
          <w:szCs w:val="28"/>
          <w:rtl/>
        </w:rPr>
        <w:t>ان جاری کردن بود، قطعاً قریش آن</w:t>
      </w:r>
      <w:r w:rsidR="00621F47">
        <w:rPr>
          <w:rFonts w:cs="B Lotus"/>
          <w:sz w:val="28"/>
          <w:szCs w:val="28"/>
          <w:rtl/>
        </w:rPr>
        <w:softHyphen/>
      </w:r>
      <w:r w:rsidRPr="00984198">
        <w:rPr>
          <w:rFonts w:cs="B Lotus" w:hint="cs"/>
          <w:sz w:val="28"/>
          <w:szCs w:val="28"/>
          <w:rtl/>
        </w:rPr>
        <w:t>را قبول</w:t>
      </w:r>
      <w:r w:rsidR="009D0387" w:rsidRPr="00984198">
        <w:rPr>
          <w:rFonts w:cs="B Lotus" w:hint="cs"/>
          <w:sz w:val="28"/>
          <w:szCs w:val="28"/>
          <w:rtl/>
        </w:rPr>
        <w:t xml:space="preserve"> می‌</w:t>
      </w:r>
      <w:r w:rsidR="00621F47">
        <w:rPr>
          <w:rFonts w:cs="B Lotus" w:hint="cs"/>
          <w:sz w:val="28"/>
          <w:szCs w:val="28"/>
          <w:rtl/>
        </w:rPr>
        <w:t>کرد، بدون اینکه جان</w:t>
      </w:r>
      <w:r w:rsidRPr="00984198">
        <w:rPr>
          <w:rFonts w:cs="B Lotus" w:hint="cs"/>
          <w:sz w:val="28"/>
          <w:szCs w:val="28"/>
          <w:rtl/>
        </w:rPr>
        <w:t xml:space="preserve"> خود را به میدان</w:t>
      </w:r>
      <w:r w:rsidR="00360011" w:rsidRPr="00984198">
        <w:rPr>
          <w:rFonts w:cs="B Lotus" w:hint="eastAsia"/>
          <w:sz w:val="28"/>
          <w:szCs w:val="28"/>
          <w:rtl/>
        </w:rPr>
        <w:t>‌</w:t>
      </w:r>
      <w:r w:rsidRPr="00984198">
        <w:rPr>
          <w:rFonts w:cs="B Lotus" w:hint="cs"/>
          <w:sz w:val="28"/>
          <w:szCs w:val="28"/>
          <w:rtl/>
        </w:rPr>
        <w:t xml:space="preserve">های جنگ بر ضد رسول الله </w:t>
      </w:r>
      <w:r w:rsidR="00621F47">
        <w:rPr>
          <w:rFonts w:ascii="Arial" w:hAnsi="Arial" w:cs="CTraditional Arabic" w:hint="cs"/>
          <w:sz w:val="28"/>
          <w:szCs w:val="28"/>
          <w:rtl/>
        </w:rPr>
        <w:t>ح</w:t>
      </w:r>
      <w:r w:rsidRPr="00984198">
        <w:rPr>
          <w:rFonts w:cs="B Lotus" w:hint="cs"/>
          <w:sz w:val="28"/>
          <w:szCs w:val="28"/>
          <w:rtl/>
        </w:rPr>
        <w:t xml:space="preserve"> بکشاند و در این جنگ</w:t>
      </w:r>
      <w:r w:rsidR="009D0387" w:rsidRPr="00984198">
        <w:rPr>
          <w:rFonts w:cs="B Lotus" w:hint="cs"/>
          <w:sz w:val="28"/>
          <w:szCs w:val="28"/>
          <w:rtl/>
        </w:rPr>
        <w:t xml:space="preserve">‌ها </w:t>
      </w:r>
      <w:r w:rsidRPr="00984198">
        <w:rPr>
          <w:rFonts w:cs="B Lotus" w:hint="cs"/>
          <w:sz w:val="28"/>
          <w:szCs w:val="28"/>
          <w:rtl/>
        </w:rPr>
        <w:t>نفیس</w:t>
      </w:r>
      <w:r w:rsidR="009D0387" w:rsidRPr="00984198">
        <w:rPr>
          <w:rFonts w:cs="B Lotus" w:hint="cs"/>
          <w:sz w:val="28"/>
          <w:szCs w:val="28"/>
          <w:rtl/>
        </w:rPr>
        <w:t xml:space="preserve">‌ترین </w:t>
      </w:r>
      <w:r w:rsidRPr="00984198">
        <w:rPr>
          <w:rFonts w:cs="B Lotus" w:hint="cs"/>
          <w:sz w:val="28"/>
          <w:szCs w:val="28"/>
          <w:rtl/>
        </w:rPr>
        <w:t>و ارزشمندترین و گران</w:t>
      </w:r>
      <w:r w:rsidR="00621F47">
        <w:rPr>
          <w:rFonts w:cs="B Lotus"/>
          <w:sz w:val="28"/>
          <w:szCs w:val="28"/>
          <w:rtl/>
        </w:rPr>
        <w:softHyphen/>
      </w:r>
      <w:r w:rsidR="00621F47">
        <w:rPr>
          <w:rFonts w:cs="B Lotus" w:hint="cs"/>
          <w:sz w:val="28"/>
          <w:szCs w:val="28"/>
          <w:rtl/>
        </w:rPr>
        <w:t>ترین و</w:t>
      </w:r>
      <w:r w:rsidRPr="00984198">
        <w:rPr>
          <w:rFonts w:cs="B Lotus" w:hint="cs"/>
          <w:sz w:val="28"/>
          <w:szCs w:val="28"/>
          <w:rtl/>
        </w:rPr>
        <w:t xml:space="preserve"> بهترین جوانان و اموال</w:t>
      </w:r>
      <w:r w:rsidR="00621F47">
        <w:rPr>
          <w:rFonts w:cs="B Lotus" w:hint="cs"/>
          <w:sz w:val="28"/>
          <w:szCs w:val="28"/>
          <w:rtl/>
        </w:rPr>
        <w:t>ی</w:t>
      </w:r>
      <w:r w:rsidRPr="00984198">
        <w:rPr>
          <w:rFonts w:cs="B Lotus" w:hint="cs"/>
          <w:sz w:val="28"/>
          <w:szCs w:val="28"/>
          <w:rtl/>
        </w:rPr>
        <w:t xml:space="preserve"> را </w:t>
      </w:r>
      <w:r w:rsidR="00621F47">
        <w:rPr>
          <w:rFonts w:cs="B Lotus" w:hint="cs"/>
          <w:sz w:val="28"/>
          <w:szCs w:val="28"/>
          <w:rtl/>
        </w:rPr>
        <w:t xml:space="preserve">که </w:t>
      </w:r>
      <w:r w:rsidRPr="00984198">
        <w:rPr>
          <w:rFonts w:cs="B Lotus" w:hint="cs"/>
          <w:sz w:val="28"/>
          <w:szCs w:val="28"/>
          <w:rtl/>
        </w:rPr>
        <w:t>در اختیار داشت، به کار گیرد. بلک</w:t>
      </w:r>
      <w:r w:rsidR="00621F47">
        <w:rPr>
          <w:rFonts w:cs="B Lotus" w:hint="cs"/>
          <w:sz w:val="28"/>
          <w:szCs w:val="28"/>
          <w:rtl/>
        </w:rPr>
        <w:t>ه قریش بر یقینی کامل و مطلق بود</w:t>
      </w:r>
      <w:r w:rsidRPr="00984198">
        <w:rPr>
          <w:rFonts w:cs="B Lotus" w:hint="cs"/>
          <w:sz w:val="28"/>
          <w:szCs w:val="28"/>
          <w:rtl/>
        </w:rPr>
        <w:t xml:space="preserve"> که بر قبول این کلمه، تغییری</w:t>
      </w:r>
      <w:r w:rsidR="00621F47">
        <w:rPr>
          <w:rFonts w:cs="B Lotus" w:hint="cs"/>
          <w:sz w:val="28"/>
          <w:szCs w:val="28"/>
          <w:rtl/>
        </w:rPr>
        <w:t xml:space="preserve"> شامل و کامل در تمامی جوانب زندگی</w:t>
      </w:r>
      <w:r w:rsidRPr="00984198">
        <w:rPr>
          <w:rFonts w:cs="B Lotus" w:hint="cs"/>
          <w:sz w:val="28"/>
          <w:szCs w:val="28"/>
          <w:rtl/>
        </w:rPr>
        <w:t xml:space="preserve">، از اول تا </w:t>
      </w:r>
      <w:r w:rsidRPr="00984198">
        <w:rPr>
          <w:rFonts w:cs="B Lotus" w:hint="cs"/>
          <w:sz w:val="28"/>
          <w:szCs w:val="28"/>
          <w:rtl/>
        </w:rPr>
        <w:lastRenderedPageBreak/>
        <w:t>آخرش مترتب</w:t>
      </w:r>
      <w:r w:rsidR="009D0387" w:rsidRPr="00984198">
        <w:rPr>
          <w:rFonts w:cs="B Lotus" w:hint="cs"/>
          <w:sz w:val="28"/>
          <w:szCs w:val="28"/>
          <w:rtl/>
        </w:rPr>
        <w:t xml:space="preserve"> می‌</w:t>
      </w:r>
      <w:r w:rsidRPr="00984198">
        <w:rPr>
          <w:rFonts w:cs="B Lotus" w:hint="cs"/>
          <w:sz w:val="28"/>
          <w:szCs w:val="28"/>
          <w:rtl/>
        </w:rPr>
        <w:t>باشد. و تنها بدین سبب است که تمامی جاهلیت</w:t>
      </w:r>
      <w:r w:rsidR="009D0387" w:rsidRPr="00984198">
        <w:rPr>
          <w:rFonts w:cs="B Lotus" w:hint="cs"/>
          <w:sz w:val="28"/>
          <w:szCs w:val="28"/>
          <w:rtl/>
        </w:rPr>
        <w:t xml:space="preserve">‌ها </w:t>
      </w:r>
      <w:r w:rsidRPr="00984198">
        <w:rPr>
          <w:rFonts w:cs="B Lotus" w:hint="cs"/>
          <w:sz w:val="28"/>
          <w:szCs w:val="28"/>
          <w:rtl/>
        </w:rPr>
        <w:t>در روی زمین، در هر زمان و مکانی از قبول کردن این کلمه خوددار</w:t>
      </w:r>
      <w:r w:rsidR="00621F47">
        <w:rPr>
          <w:rFonts w:cs="B Lotus" w:hint="cs"/>
          <w:sz w:val="28"/>
          <w:szCs w:val="28"/>
          <w:rtl/>
        </w:rPr>
        <w:t>ی کرده و موضع اعراض و روی</w:t>
      </w:r>
      <w:r w:rsidR="00621F47">
        <w:rPr>
          <w:rFonts w:cs="B Lotus" w:hint="cs"/>
          <w:sz w:val="28"/>
          <w:szCs w:val="28"/>
          <w:rtl/>
        </w:rPr>
        <w:softHyphen/>
        <w:t>گردانی از آن</w:t>
      </w:r>
      <w:r w:rsidR="00621F47">
        <w:rPr>
          <w:rFonts w:cs="B Lotus"/>
          <w:sz w:val="28"/>
          <w:szCs w:val="28"/>
          <w:rtl/>
        </w:rPr>
        <w:softHyphen/>
      </w:r>
      <w:r w:rsidRPr="00984198">
        <w:rPr>
          <w:rFonts w:cs="B Lotus" w:hint="cs"/>
          <w:sz w:val="28"/>
          <w:szCs w:val="28"/>
          <w:rtl/>
        </w:rPr>
        <w:t>را در پیش</w:t>
      </w:r>
      <w:r w:rsidR="009D0387" w:rsidRPr="00984198">
        <w:rPr>
          <w:rFonts w:cs="B Lotus" w:hint="cs"/>
          <w:sz w:val="28"/>
          <w:szCs w:val="28"/>
          <w:rtl/>
        </w:rPr>
        <w:t xml:space="preserve"> می‌</w:t>
      </w:r>
      <w:r w:rsidRPr="00984198">
        <w:rPr>
          <w:rFonts w:cs="B Lotus" w:hint="cs"/>
          <w:sz w:val="28"/>
          <w:szCs w:val="28"/>
          <w:rtl/>
        </w:rPr>
        <w:t>گیرند؛ بلکه برای جنگیدن با آن، همه</w:t>
      </w:r>
      <w:r w:rsidR="00AC25A8" w:rsidRPr="00984198">
        <w:rPr>
          <w:rFonts w:cs="B Lotus" w:hint="cs"/>
          <w:sz w:val="28"/>
          <w:szCs w:val="28"/>
          <w:rtl/>
        </w:rPr>
        <w:t xml:space="preserve">‌ی </w:t>
      </w:r>
      <w:r w:rsidRPr="00984198">
        <w:rPr>
          <w:rFonts w:cs="B Lotus" w:hint="cs"/>
          <w:sz w:val="28"/>
          <w:szCs w:val="28"/>
          <w:rtl/>
        </w:rPr>
        <w:t>امکانات را به کار</w:t>
      </w:r>
      <w:r w:rsidR="009D0387" w:rsidRPr="00984198">
        <w:rPr>
          <w:rFonts w:cs="B Lotus" w:hint="cs"/>
          <w:sz w:val="28"/>
          <w:szCs w:val="28"/>
          <w:rtl/>
        </w:rPr>
        <w:t xml:space="preserve"> می‌</w:t>
      </w:r>
      <w:r w:rsidRPr="00984198">
        <w:rPr>
          <w:rFonts w:cs="B Lotus" w:hint="cs"/>
          <w:sz w:val="28"/>
          <w:szCs w:val="28"/>
          <w:rtl/>
        </w:rPr>
        <w:t>گیرند، تا کلمه</w:t>
      </w:r>
      <w:r w:rsidR="00AC25A8" w:rsidRPr="00984198">
        <w:rPr>
          <w:rFonts w:cs="B Lotus" w:hint="cs"/>
          <w:sz w:val="28"/>
          <w:szCs w:val="28"/>
          <w:rtl/>
        </w:rPr>
        <w:t xml:space="preserve">‌ی </w:t>
      </w:r>
      <w:r w:rsidRPr="00984198">
        <w:rPr>
          <w:rFonts w:cs="B Lotus" w:hint="cs"/>
          <w:sz w:val="28"/>
          <w:szCs w:val="28"/>
          <w:rtl/>
        </w:rPr>
        <w:t>توحید را از محتوا و مقتضا و مضمون آن به کلی عا</w:t>
      </w:r>
      <w:r w:rsidR="00621F47">
        <w:rPr>
          <w:rFonts w:cs="B Lotus" w:hint="cs"/>
          <w:sz w:val="28"/>
          <w:szCs w:val="28"/>
          <w:rtl/>
        </w:rPr>
        <w:t>ری گردانند. تا اینکه این کلمه نزد بسیاری از مسلمانا</w:t>
      </w:r>
      <w:r w:rsidRPr="00984198">
        <w:rPr>
          <w:rFonts w:cs="B Lotus" w:hint="cs"/>
          <w:sz w:val="28"/>
          <w:szCs w:val="28"/>
          <w:rtl/>
        </w:rPr>
        <w:t>ن به</w:t>
      </w:r>
      <w:r w:rsidR="00176475" w:rsidRPr="00984198">
        <w:rPr>
          <w:rFonts w:cs="B Lotus" w:hint="cs"/>
          <w:sz w:val="28"/>
          <w:szCs w:val="28"/>
          <w:rtl/>
        </w:rPr>
        <w:t xml:space="preserve"> کلمه‌ای </w:t>
      </w:r>
      <w:r w:rsidRPr="00984198">
        <w:rPr>
          <w:rFonts w:cs="B Lotus" w:hint="cs"/>
          <w:sz w:val="28"/>
          <w:szCs w:val="28"/>
          <w:rtl/>
        </w:rPr>
        <w:t>که تنها بر زبان تکرار</w:t>
      </w:r>
      <w:r w:rsidR="009D0387" w:rsidRPr="00984198">
        <w:rPr>
          <w:rFonts w:cs="B Lotus" w:hint="cs"/>
          <w:sz w:val="28"/>
          <w:szCs w:val="28"/>
          <w:rtl/>
        </w:rPr>
        <w:t xml:space="preserve"> می‌</w:t>
      </w:r>
      <w:r w:rsidRPr="00984198">
        <w:rPr>
          <w:rFonts w:cs="B Lotus" w:hint="cs"/>
          <w:sz w:val="28"/>
          <w:szCs w:val="28"/>
          <w:rtl/>
        </w:rPr>
        <w:t>شود، تبدیل گردد؛ و بدین ترتیب</w:t>
      </w:r>
      <w:r w:rsidR="009D0387" w:rsidRPr="00984198">
        <w:rPr>
          <w:rFonts w:cs="B Lotus" w:hint="cs"/>
          <w:sz w:val="28"/>
          <w:szCs w:val="28"/>
          <w:rtl/>
        </w:rPr>
        <w:t xml:space="preserve"> آن‌ها </w:t>
      </w:r>
      <w:r w:rsidRPr="00984198">
        <w:rPr>
          <w:rFonts w:cs="B Lotus" w:hint="cs"/>
          <w:sz w:val="28"/>
          <w:szCs w:val="28"/>
          <w:rtl/>
        </w:rPr>
        <w:t>را</w:t>
      </w:r>
      <w:r w:rsidR="009D0387" w:rsidRPr="00984198">
        <w:rPr>
          <w:rFonts w:cs="B Lotus" w:hint="cs"/>
          <w:sz w:val="28"/>
          <w:szCs w:val="28"/>
          <w:rtl/>
        </w:rPr>
        <w:t xml:space="preserve"> می‌</w:t>
      </w:r>
      <w:r w:rsidR="00621F47">
        <w:rPr>
          <w:rFonts w:cs="B Lotus" w:hint="cs"/>
          <w:sz w:val="28"/>
          <w:szCs w:val="28"/>
          <w:rtl/>
        </w:rPr>
        <w:t>بینی که از غیرالله</w:t>
      </w:r>
      <w:r w:rsidR="009D0387" w:rsidRPr="00984198">
        <w:rPr>
          <w:rFonts w:cs="B Lotus" w:hint="cs"/>
          <w:sz w:val="28"/>
          <w:szCs w:val="28"/>
          <w:rtl/>
        </w:rPr>
        <w:t xml:space="preserve"> می‌</w:t>
      </w:r>
      <w:r w:rsidR="00621F47">
        <w:rPr>
          <w:rFonts w:cs="B Lotus" w:hint="cs"/>
          <w:sz w:val="28"/>
          <w:szCs w:val="28"/>
          <w:rtl/>
        </w:rPr>
        <w:t>خواهند و از غیر</w:t>
      </w:r>
      <w:r w:rsidRPr="00984198">
        <w:rPr>
          <w:rFonts w:cs="B Lotus" w:hint="cs"/>
          <w:sz w:val="28"/>
          <w:szCs w:val="28"/>
          <w:rtl/>
        </w:rPr>
        <w:t>الله طلب یاری و کمک</w:t>
      </w:r>
      <w:r w:rsidR="009D0387" w:rsidRPr="00984198">
        <w:rPr>
          <w:rFonts w:cs="B Lotus" w:hint="cs"/>
          <w:sz w:val="28"/>
          <w:szCs w:val="28"/>
          <w:rtl/>
        </w:rPr>
        <w:t xml:space="preserve"> می‌</w:t>
      </w:r>
      <w:r w:rsidR="00621F47">
        <w:rPr>
          <w:rFonts w:cs="B Lotus" w:hint="cs"/>
          <w:sz w:val="28"/>
          <w:szCs w:val="28"/>
          <w:rtl/>
        </w:rPr>
        <w:t>کنند و به غیر او جل</w:t>
      </w:r>
      <w:r w:rsidR="00621F47">
        <w:rPr>
          <w:rFonts w:cs="B Lotus"/>
          <w:sz w:val="28"/>
          <w:szCs w:val="28"/>
          <w:rtl/>
        </w:rPr>
        <w:softHyphen/>
      </w:r>
      <w:r w:rsidRPr="00984198">
        <w:rPr>
          <w:rFonts w:cs="B Lotus" w:hint="cs"/>
          <w:sz w:val="28"/>
          <w:szCs w:val="28"/>
          <w:rtl/>
        </w:rPr>
        <w:t>جلاله اعتماد کرده و برای غیر او ذبح و قربانی</w:t>
      </w:r>
      <w:r w:rsidR="009D0387" w:rsidRPr="00984198">
        <w:rPr>
          <w:rFonts w:cs="B Lotus" w:hint="cs"/>
          <w:sz w:val="28"/>
          <w:szCs w:val="28"/>
          <w:rtl/>
        </w:rPr>
        <w:t xml:space="preserve"> می‌</w:t>
      </w:r>
      <w:r w:rsidR="00621F47">
        <w:rPr>
          <w:rFonts w:cs="B Lotus" w:hint="cs"/>
          <w:sz w:val="28"/>
          <w:szCs w:val="28"/>
          <w:rtl/>
        </w:rPr>
        <w:t>کنند</w:t>
      </w:r>
      <w:r w:rsidRPr="00984198">
        <w:rPr>
          <w:rFonts w:cs="B Lotus" w:hint="cs"/>
          <w:sz w:val="28"/>
          <w:szCs w:val="28"/>
          <w:rtl/>
        </w:rPr>
        <w:t xml:space="preserve"> و به </w:t>
      </w:r>
      <w:r w:rsidR="00621F47">
        <w:rPr>
          <w:rFonts w:cs="B Lotus" w:hint="cs"/>
          <w:sz w:val="28"/>
          <w:szCs w:val="28"/>
          <w:rtl/>
        </w:rPr>
        <w:t>غیر او پناه برده و به غیر او جل</w:t>
      </w:r>
      <w:r w:rsidR="00621F47">
        <w:rPr>
          <w:rFonts w:cs="B Lotus"/>
          <w:sz w:val="28"/>
          <w:szCs w:val="28"/>
          <w:rtl/>
        </w:rPr>
        <w:softHyphen/>
      </w:r>
      <w:r w:rsidR="00621F47">
        <w:rPr>
          <w:rFonts w:cs="B Lotus" w:hint="cs"/>
          <w:sz w:val="28"/>
          <w:szCs w:val="28"/>
          <w:rtl/>
        </w:rPr>
        <w:t>جلاله</w:t>
      </w:r>
      <w:r w:rsidRPr="00984198">
        <w:rPr>
          <w:rFonts w:cs="B Lotus" w:hint="cs"/>
          <w:sz w:val="28"/>
          <w:szCs w:val="28"/>
          <w:rtl/>
        </w:rPr>
        <w:t xml:space="preserve"> سوگند یاد</w:t>
      </w:r>
      <w:r w:rsidR="009D0387" w:rsidRPr="00984198">
        <w:rPr>
          <w:rFonts w:cs="B Lotus" w:hint="cs"/>
          <w:sz w:val="28"/>
          <w:szCs w:val="28"/>
          <w:rtl/>
        </w:rPr>
        <w:t xml:space="preserve"> می‌</w:t>
      </w:r>
      <w:r w:rsidR="00621F47">
        <w:rPr>
          <w:rFonts w:cs="B Lotus" w:hint="cs"/>
          <w:sz w:val="28"/>
          <w:szCs w:val="28"/>
          <w:rtl/>
        </w:rPr>
        <w:t>کنند؛</w:t>
      </w:r>
      <w:r w:rsidRPr="00984198">
        <w:rPr>
          <w:rFonts w:cs="B Lotus" w:hint="cs"/>
          <w:sz w:val="28"/>
          <w:szCs w:val="28"/>
          <w:rtl/>
        </w:rPr>
        <w:t xml:space="preserve"> و</w:t>
      </w:r>
      <w:r w:rsidR="00621F47">
        <w:rPr>
          <w:rFonts w:cs="B Lotus" w:hint="cs"/>
          <w:sz w:val="28"/>
          <w:szCs w:val="28"/>
          <w:rtl/>
        </w:rPr>
        <w:t xml:space="preserve"> آن</w:t>
      </w:r>
      <w:r w:rsidR="009D0387" w:rsidRPr="00984198">
        <w:rPr>
          <w:rFonts w:cs="B Lotus" w:hint="cs"/>
          <w:sz w:val="28"/>
          <w:szCs w:val="28"/>
          <w:rtl/>
        </w:rPr>
        <w:t xml:space="preserve">ها </w:t>
      </w:r>
      <w:r w:rsidRPr="00984198">
        <w:rPr>
          <w:rFonts w:cs="B Lotus" w:hint="cs"/>
          <w:sz w:val="28"/>
          <w:szCs w:val="28"/>
          <w:rtl/>
        </w:rPr>
        <w:t>را</w:t>
      </w:r>
      <w:r w:rsidR="009D0387" w:rsidRPr="00984198">
        <w:rPr>
          <w:rFonts w:cs="B Lotus" w:hint="cs"/>
          <w:sz w:val="28"/>
          <w:szCs w:val="28"/>
          <w:rtl/>
        </w:rPr>
        <w:t xml:space="preserve"> می‌</w:t>
      </w:r>
      <w:r w:rsidR="00621F47">
        <w:rPr>
          <w:rFonts w:cs="B Lotus" w:hint="cs"/>
          <w:sz w:val="28"/>
          <w:szCs w:val="28"/>
          <w:rtl/>
        </w:rPr>
        <w:t>بینی که با یکدیگر بر مبنای</w:t>
      </w:r>
      <w:r w:rsidRPr="00984198">
        <w:rPr>
          <w:rFonts w:cs="B Lotus" w:hint="cs"/>
          <w:sz w:val="28"/>
          <w:szCs w:val="28"/>
          <w:rtl/>
        </w:rPr>
        <w:t xml:space="preserve"> ربا معامله می</w:t>
      </w:r>
      <w:r w:rsidRPr="00984198">
        <w:rPr>
          <w:rFonts w:cs="B Lotus" w:hint="cs"/>
          <w:sz w:val="28"/>
          <w:szCs w:val="28"/>
          <w:cs/>
        </w:rPr>
        <w:t>‎</w:t>
      </w:r>
      <w:r w:rsidRPr="00984198">
        <w:rPr>
          <w:rFonts w:cs="B Lotus" w:hint="cs"/>
          <w:sz w:val="28"/>
          <w:szCs w:val="28"/>
          <w:rtl/>
        </w:rPr>
        <w:t>کنند و</w:t>
      </w:r>
      <w:r w:rsidR="009D0387" w:rsidRPr="00984198">
        <w:rPr>
          <w:rFonts w:cs="B Lotus" w:hint="cs"/>
          <w:sz w:val="28"/>
          <w:szCs w:val="28"/>
          <w:rtl/>
        </w:rPr>
        <w:t xml:space="preserve"> می‌</w:t>
      </w:r>
      <w:r w:rsidRPr="00984198">
        <w:rPr>
          <w:rFonts w:cs="B Lotus" w:hint="cs"/>
          <w:sz w:val="28"/>
          <w:szCs w:val="28"/>
          <w:rtl/>
        </w:rPr>
        <w:t>بینی که شراب</w:t>
      </w:r>
      <w:r w:rsidR="009D0387" w:rsidRPr="00984198">
        <w:rPr>
          <w:rFonts w:cs="B Lotus" w:hint="cs"/>
          <w:sz w:val="28"/>
          <w:szCs w:val="28"/>
          <w:rtl/>
        </w:rPr>
        <w:t xml:space="preserve"> می‌</w:t>
      </w:r>
      <w:r w:rsidRPr="00984198">
        <w:rPr>
          <w:rFonts w:cs="B Lotus" w:hint="cs"/>
          <w:sz w:val="28"/>
          <w:szCs w:val="28"/>
          <w:rtl/>
        </w:rPr>
        <w:t>نوشند و</w:t>
      </w:r>
      <w:r w:rsidR="009D0387" w:rsidRPr="00984198">
        <w:rPr>
          <w:rFonts w:cs="B Lotus" w:hint="cs"/>
          <w:sz w:val="28"/>
          <w:szCs w:val="28"/>
          <w:rtl/>
        </w:rPr>
        <w:t xml:space="preserve"> </w:t>
      </w:r>
      <w:r w:rsidR="00621F47">
        <w:rPr>
          <w:rFonts w:cs="B Lotus" w:hint="cs"/>
          <w:sz w:val="28"/>
          <w:szCs w:val="28"/>
          <w:rtl/>
        </w:rPr>
        <w:t>در بسیاری از امور زندگی</w:t>
      </w:r>
      <w:r w:rsidR="00621F47">
        <w:rPr>
          <w:rFonts w:cs="B Lotus"/>
          <w:sz w:val="28"/>
          <w:szCs w:val="28"/>
          <w:rtl/>
        </w:rPr>
        <w:softHyphen/>
      </w:r>
      <w:r w:rsidRPr="00984198">
        <w:rPr>
          <w:rFonts w:cs="B Lotus" w:hint="cs"/>
          <w:sz w:val="28"/>
          <w:szCs w:val="28"/>
          <w:rtl/>
        </w:rPr>
        <w:t xml:space="preserve"> از مضمون </w:t>
      </w:r>
      <w:r w:rsidR="0093109F" w:rsidRPr="00984198">
        <w:rPr>
          <w:rFonts w:cs="B Lotus" w:hint="cs"/>
          <w:sz w:val="28"/>
          <w:szCs w:val="28"/>
          <w:rtl/>
        </w:rPr>
        <w:t>«</w:t>
      </w:r>
      <w:r w:rsidR="00F64452" w:rsidRPr="00F64452">
        <w:rPr>
          <w:rFonts w:cs="mylotus" w:hint="cs"/>
          <w:sz w:val="28"/>
          <w:szCs w:val="28"/>
          <w:rtl/>
        </w:rPr>
        <w:t>لا إله إلا الله</w:t>
      </w:r>
      <w:r w:rsidR="0093109F" w:rsidRPr="00984198">
        <w:rPr>
          <w:rFonts w:cs="B Lotus" w:hint="cs"/>
          <w:sz w:val="28"/>
          <w:szCs w:val="28"/>
          <w:rtl/>
        </w:rPr>
        <w:t>»</w:t>
      </w:r>
      <w:r w:rsidRPr="00984198">
        <w:rPr>
          <w:rFonts w:cs="B Lotus" w:hint="cs"/>
          <w:sz w:val="28"/>
          <w:szCs w:val="28"/>
          <w:rtl/>
        </w:rPr>
        <w:t xml:space="preserve"> دور</w:t>
      </w:r>
      <w:r w:rsidR="009D0387" w:rsidRPr="00984198">
        <w:rPr>
          <w:rFonts w:cs="B Lotus" w:hint="cs"/>
          <w:sz w:val="28"/>
          <w:szCs w:val="28"/>
          <w:rtl/>
        </w:rPr>
        <w:t xml:space="preserve"> می‌</w:t>
      </w:r>
      <w:r w:rsidRPr="00984198">
        <w:rPr>
          <w:rFonts w:cs="B Lotus" w:hint="cs"/>
          <w:sz w:val="28"/>
          <w:szCs w:val="28"/>
          <w:rtl/>
        </w:rPr>
        <w:t>باشند - مگر آن کس که الله عزوجل بدو رحم کند - در وقتی که بسیاری از مردم فریب خورده و گمان</w:t>
      </w:r>
      <w:r w:rsidR="009D0387" w:rsidRPr="00984198">
        <w:rPr>
          <w:rFonts w:cs="B Lotus" w:hint="cs"/>
          <w:sz w:val="28"/>
          <w:szCs w:val="28"/>
          <w:rtl/>
        </w:rPr>
        <w:t xml:space="preserve"> می‌</w:t>
      </w:r>
      <w:r w:rsidRPr="00984198">
        <w:rPr>
          <w:rFonts w:cs="B Lotus" w:hint="cs"/>
          <w:sz w:val="28"/>
          <w:szCs w:val="28"/>
          <w:rtl/>
        </w:rPr>
        <w:t xml:space="preserve">کنند </w:t>
      </w:r>
      <w:r w:rsidR="00621F47">
        <w:rPr>
          <w:rFonts w:cs="B Lotus" w:hint="cs"/>
          <w:sz w:val="28"/>
          <w:szCs w:val="28"/>
          <w:rtl/>
        </w:rPr>
        <w:t>که</w:t>
      </w:r>
      <w:r w:rsidRPr="00984198">
        <w:rPr>
          <w:rFonts w:cs="B Lotus" w:hint="cs"/>
          <w:sz w:val="28"/>
          <w:szCs w:val="28"/>
          <w:rtl/>
        </w:rPr>
        <w:t xml:space="preserve"> حقوق</w:t>
      </w:r>
      <w:r w:rsidR="00890408" w:rsidRPr="00984198">
        <w:rPr>
          <w:rFonts w:cs="B Lotus" w:hint="cs"/>
          <w:sz w:val="28"/>
          <w:szCs w:val="28"/>
          <w:rtl/>
        </w:rPr>
        <w:t xml:space="preserve"> </w:t>
      </w:r>
      <w:r w:rsidR="00F64452" w:rsidRPr="00F64452">
        <w:rPr>
          <w:rFonts w:cs="mylotus" w:hint="cs"/>
          <w:sz w:val="28"/>
          <w:szCs w:val="28"/>
          <w:rtl/>
        </w:rPr>
        <w:t>لا إله إلا الله</w:t>
      </w:r>
      <w:r w:rsidR="00890408" w:rsidRPr="00984198">
        <w:rPr>
          <w:rFonts w:cs="B Lotus" w:hint="cs"/>
          <w:sz w:val="28"/>
          <w:szCs w:val="28"/>
          <w:rtl/>
        </w:rPr>
        <w:t xml:space="preserve"> </w:t>
      </w:r>
      <w:r w:rsidRPr="00984198">
        <w:rPr>
          <w:rFonts w:cs="B Lotus" w:hint="cs"/>
          <w:sz w:val="28"/>
          <w:szCs w:val="28"/>
          <w:rtl/>
        </w:rPr>
        <w:t>که بر</w:t>
      </w:r>
      <w:r w:rsidR="009D0387" w:rsidRPr="00984198">
        <w:rPr>
          <w:rFonts w:cs="B Lotus" w:hint="cs"/>
          <w:sz w:val="28"/>
          <w:szCs w:val="28"/>
          <w:rtl/>
        </w:rPr>
        <w:t xml:space="preserve"> آن‌ها </w:t>
      </w:r>
      <w:r w:rsidRPr="00984198">
        <w:rPr>
          <w:rFonts w:cs="B Lotus" w:hint="cs"/>
          <w:sz w:val="28"/>
          <w:szCs w:val="28"/>
          <w:rtl/>
        </w:rPr>
        <w:t>واجب است در مورد کلمه</w:t>
      </w:r>
      <w:r w:rsidR="00AC25A8" w:rsidRPr="00984198">
        <w:rPr>
          <w:rFonts w:cs="B Lotus" w:hint="cs"/>
          <w:sz w:val="28"/>
          <w:szCs w:val="28"/>
          <w:rtl/>
        </w:rPr>
        <w:t xml:space="preserve">‌ی </w:t>
      </w:r>
      <w:r w:rsidRPr="00984198">
        <w:rPr>
          <w:rFonts w:cs="B Lotus" w:hint="cs"/>
          <w:sz w:val="28"/>
          <w:szCs w:val="28"/>
          <w:rtl/>
        </w:rPr>
        <w:t>توحید محقق گردانده</w:t>
      </w:r>
      <w:r w:rsidR="00AC25A8" w:rsidRPr="00984198">
        <w:rPr>
          <w:rFonts w:cs="B Lotus" w:hint="cs"/>
          <w:sz w:val="28"/>
          <w:szCs w:val="28"/>
          <w:rtl/>
        </w:rPr>
        <w:t>‌اند.</w:t>
      </w:r>
      <w:r w:rsidRPr="00984198">
        <w:rPr>
          <w:rFonts w:cs="B Lotus" w:hint="cs"/>
          <w:sz w:val="28"/>
          <w:szCs w:val="28"/>
          <w:rtl/>
        </w:rPr>
        <w:t xml:space="preserve"> </w:t>
      </w:r>
    </w:p>
    <w:p w:rsidR="00C5413C" w:rsidRPr="00984198" w:rsidRDefault="00C5413C" w:rsidP="00FD3C16">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این مساله مرا به یاد مقوله</w:t>
      </w:r>
      <w:r w:rsidR="00AC25A8" w:rsidRPr="00984198">
        <w:rPr>
          <w:rFonts w:cs="B Lotus" w:hint="cs"/>
          <w:sz w:val="28"/>
          <w:szCs w:val="28"/>
          <w:rtl/>
        </w:rPr>
        <w:t xml:space="preserve">‌ی </w:t>
      </w:r>
      <w:r w:rsidRPr="00984198">
        <w:rPr>
          <w:rFonts w:cs="B Lotus" w:hint="cs"/>
          <w:sz w:val="28"/>
          <w:szCs w:val="28"/>
          <w:rtl/>
        </w:rPr>
        <w:t>نماینده انگلیس لورد کرومر در مورد مصر</w:t>
      </w:r>
      <w:r w:rsidR="00621F47">
        <w:rPr>
          <w:rFonts w:cs="B Lotus" w:hint="cs"/>
          <w:sz w:val="28"/>
          <w:szCs w:val="28"/>
          <w:rtl/>
        </w:rPr>
        <w:t xml:space="preserve"> و سودان</w:t>
      </w:r>
      <w:r w:rsidR="009D0387" w:rsidRPr="00984198">
        <w:rPr>
          <w:rFonts w:cs="B Lotus" w:hint="cs"/>
          <w:sz w:val="28"/>
          <w:szCs w:val="28"/>
          <w:rtl/>
        </w:rPr>
        <w:t xml:space="preserve"> می‌</w:t>
      </w:r>
      <w:r w:rsidR="00621F47">
        <w:rPr>
          <w:rFonts w:cs="B Lotus" w:hint="cs"/>
          <w:sz w:val="28"/>
          <w:szCs w:val="28"/>
          <w:rtl/>
        </w:rPr>
        <w:t>اندازد</w:t>
      </w:r>
      <w:r w:rsidRPr="00984198">
        <w:rPr>
          <w:rFonts w:cs="B Lotus" w:hint="cs"/>
          <w:sz w:val="28"/>
          <w:szCs w:val="28"/>
          <w:rtl/>
        </w:rPr>
        <w:t xml:space="preserve"> که در کتابش </w:t>
      </w:r>
      <w:r w:rsidR="00360011" w:rsidRPr="00984198">
        <w:rPr>
          <w:rFonts w:cs="B Lotus" w:hint="cs"/>
          <w:sz w:val="28"/>
          <w:szCs w:val="28"/>
          <w:rtl/>
        </w:rPr>
        <w:t>«</w:t>
      </w:r>
      <w:r w:rsidRPr="00984198">
        <w:rPr>
          <w:rFonts w:cs="B Lotus" w:hint="cs"/>
          <w:sz w:val="28"/>
          <w:szCs w:val="28"/>
          <w:rtl/>
        </w:rPr>
        <w:t>مصر الحدیثه</w:t>
      </w:r>
      <w:r w:rsidR="00360011" w:rsidRPr="00984198">
        <w:rPr>
          <w:rFonts w:cs="B Lotus" w:hint="cs"/>
          <w:sz w:val="28"/>
          <w:szCs w:val="28"/>
          <w:rtl/>
        </w:rPr>
        <w:t>»</w:t>
      </w:r>
      <w:r w:rsidRPr="00984198">
        <w:rPr>
          <w:rFonts w:cs="B Lotus" w:hint="cs"/>
          <w:sz w:val="28"/>
          <w:szCs w:val="28"/>
          <w:rtl/>
        </w:rPr>
        <w:t xml:space="preserve"> نوشته و</w:t>
      </w:r>
      <w:r w:rsidR="009D0387" w:rsidRPr="00984198">
        <w:rPr>
          <w:rFonts w:cs="B Lotus" w:hint="cs"/>
          <w:sz w:val="28"/>
          <w:szCs w:val="28"/>
          <w:rtl/>
        </w:rPr>
        <w:t xml:space="preserve"> می‌</w:t>
      </w:r>
      <w:r w:rsidRPr="00984198">
        <w:rPr>
          <w:rFonts w:cs="B Lotus" w:hint="cs"/>
          <w:sz w:val="28"/>
          <w:szCs w:val="28"/>
          <w:rtl/>
        </w:rPr>
        <w:t xml:space="preserve">گوید: </w:t>
      </w:r>
      <w:r w:rsidR="00621F47">
        <w:rPr>
          <w:rFonts w:cs="B Lotus" w:hint="cs"/>
          <w:sz w:val="28"/>
          <w:szCs w:val="28"/>
          <w:rtl/>
        </w:rPr>
        <w:t>«</w:t>
      </w:r>
      <w:r w:rsidR="00FD3C16">
        <w:rPr>
          <w:rFonts w:cs="B Lotus" w:hint="cs"/>
          <w:sz w:val="28"/>
          <w:szCs w:val="28"/>
          <w:rtl/>
        </w:rPr>
        <w:t>باید</w:t>
      </w:r>
      <w:r w:rsidRPr="00984198">
        <w:rPr>
          <w:rFonts w:cs="B Lotus" w:hint="cs"/>
          <w:sz w:val="28"/>
          <w:szCs w:val="28"/>
          <w:rtl/>
        </w:rPr>
        <w:t xml:space="preserve"> از مظاهر دروغی و ساختگی و جعلی برای اسلام محافظت گردد تا بدین ترتیب از بدگمانی</w:t>
      </w:r>
      <w:r w:rsidR="009D0387" w:rsidRPr="00984198">
        <w:rPr>
          <w:rFonts w:cs="B Lotus" w:hint="cs"/>
          <w:sz w:val="28"/>
          <w:szCs w:val="28"/>
          <w:rtl/>
        </w:rPr>
        <w:t xml:space="preserve">‌ها </w:t>
      </w:r>
      <w:r w:rsidRPr="00984198">
        <w:rPr>
          <w:rFonts w:cs="B Lotus" w:hint="cs"/>
          <w:sz w:val="28"/>
          <w:szCs w:val="28"/>
          <w:rtl/>
        </w:rPr>
        <w:t>و</w:t>
      </w:r>
      <w:r w:rsidR="00AC25A8" w:rsidRPr="00984198">
        <w:rPr>
          <w:rFonts w:cs="B Lotus" w:hint="cs"/>
          <w:sz w:val="28"/>
          <w:szCs w:val="28"/>
          <w:rtl/>
        </w:rPr>
        <w:t xml:space="preserve"> بی‌</w:t>
      </w:r>
      <w:r w:rsidRPr="00984198">
        <w:rPr>
          <w:rFonts w:cs="B Lotus" w:hint="cs"/>
          <w:sz w:val="28"/>
          <w:szCs w:val="28"/>
          <w:rtl/>
        </w:rPr>
        <w:t>اعتمادی</w:t>
      </w:r>
      <w:r w:rsidR="009D0387" w:rsidRPr="00984198">
        <w:rPr>
          <w:rFonts w:cs="B Lotus" w:hint="cs"/>
          <w:sz w:val="28"/>
          <w:szCs w:val="28"/>
          <w:rtl/>
        </w:rPr>
        <w:t xml:space="preserve">‌ها </w:t>
      </w:r>
      <w:r w:rsidRPr="00984198">
        <w:rPr>
          <w:rFonts w:cs="B Lotus" w:hint="cs"/>
          <w:sz w:val="28"/>
          <w:szCs w:val="28"/>
          <w:rtl/>
        </w:rPr>
        <w:t>در آثار اندکی که از اسلام مانده است، جلوگیری شود تا اینکه مسلمانان متوجه کید و مکر و حیله</w:t>
      </w:r>
      <w:r w:rsidR="00360011" w:rsidRPr="00984198">
        <w:rPr>
          <w:rFonts w:cs="B Lotus" w:hint="eastAsia"/>
          <w:sz w:val="28"/>
          <w:szCs w:val="28"/>
          <w:rtl/>
        </w:rPr>
        <w:t>‌</w:t>
      </w:r>
      <w:r w:rsidR="00FD3C16">
        <w:rPr>
          <w:rFonts w:cs="B Lotus" w:hint="cs"/>
          <w:sz w:val="28"/>
          <w:szCs w:val="28"/>
          <w:rtl/>
        </w:rPr>
        <w:t>ای نشوند که دسیسه</w:t>
      </w:r>
      <w:r w:rsidR="00FD3C16">
        <w:rPr>
          <w:rFonts w:cs="B Lotus"/>
          <w:sz w:val="28"/>
          <w:szCs w:val="28"/>
          <w:rtl/>
        </w:rPr>
        <w:softHyphen/>
      </w:r>
      <w:r w:rsidRPr="00984198">
        <w:rPr>
          <w:rFonts w:cs="B Lotus" w:hint="cs"/>
          <w:sz w:val="28"/>
          <w:szCs w:val="28"/>
          <w:rtl/>
        </w:rPr>
        <w:t>کاران برای</w:t>
      </w:r>
      <w:r w:rsidR="00FD3C16">
        <w:rPr>
          <w:rFonts w:cs="B Lotus"/>
          <w:sz w:val="28"/>
          <w:szCs w:val="28"/>
          <w:rtl/>
        </w:rPr>
        <w:softHyphen/>
      </w:r>
      <w:r w:rsidRPr="00984198">
        <w:rPr>
          <w:rFonts w:cs="B Lotus" w:hint="cs"/>
          <w:sz w:val="28"/>
          <w:szCs w:val="28"/>
          <w:rtl/>
        </w:rPr>
        <w:t>شان چیده</w:t>
      </w:r>
      <w:r w:rsidR="00AC25A8" w:rsidRPr="00984198">
        <w:rPr>
          <w:rFonts w:cs="B Lotus" w:hint="cs"/>
          <w:sz w:val="28"/>
          <w:szCs w:val="28"/>
          <w:rtl/>
        </w:rPr>
        <w:t>‌اند</w:t>
      </w:r>
      <w:r w:rsidRPr="00984198">
        <w:rPr>
          <w:rFonts w:cs="B Lotus" w:hint="cs"/>
          <w:sz w:val="28"/>
          <w:szCs w:val="28"/>
          <w:rtl/>
        </w:rPr>
        <w:t>. و با این حیله</w:t>
      </w:r>
      <w:r w:rsidR="00FD3C16">
        <w:rPr>
          <w:rFonts w:cs="B Lotus" w:hint="cs"/>
          <w:sz w:val="28"/>
          <w:szCs w:val="28"/>
          <w:rtl/>
        </w:rPr>
        <w:t>،</w:t>
      </w:r>
      <w:r w:rsidRPr="00984198">
        <w:rPr>
          <w:rFonts w:cs="B Lotus" w:hint="cs"/>
          <w:sz w:val="28"/>
          <w:szCs w:val="28"/>
          <w:rtl/>
        </w:rPr>
        <w:t xml:space="preserve"> با اطمینان به اینکه اسلام</w:t>
      </w:r>
      <w:r w:rsidR="00FD3C16">
        <w:rPr>
          <w:rFonts w:cs="B Lotus"/>
          <w:sz w:val="28"/>
          <w:szCs w:val="28"/>
          <w:rtl/>
        </w:rPr>
        <w:softHyphen/>
      </w:r>
      <w:r w:rsidRPr="00984198">
        <w:rPr>
          <w:rFonts w:cs="B Lotus" w:hint="cs"/>
          <w:sz w:val="28"/>
          <w:szCs w:val="28"/>
          <w:rtl/>
        </w:rPr>
        <w:t>شان پیوسته نیکوست، بدان پافشاری کرده و به منظور حمایت و یاری</w:t>
      </w:r>
      <w:r w:rsidR="00E11CD1" w:rsidRPr="00984198">
        <w:rPr>
          <w:rFonts w:cs="B Lotus" w:hint="cs"/>
          <w:sz w:val="28"/>
          <w:szCs w:val="28"/>
          <w:rtl/>
        </w:rPr>
        <w:t xml:space="preserve"> عقیده‌ای </w:t>
      </w:r>
      <w:r w:rsidRPr="00984198">
        <w:rPr>
          <w:rFonts w:cs="B Lotus" w:hint="cs"/>
          <w:sz w:val="28"/>
          <w:szCs w:val="28"/>
          <w:rtl/>
        </w:rPr>
        <w:t xml:space="preserve">که از ریشه درآمده است، بیدار نشوند. </w:t>
      </w:r>
    </w:p>
    <w:p w:rsidR="00C5413C" w:rsidRPr="00C37585" w:rsidRDefault="00C5413C" w:rsidP="00C37585">
      <w:pPr>
        <w:autoSpaceDE w:val="0"/>
        <w:autoSpaceDN w:val="0"/>
        <w:adjustRightInd w:val="0"/>
        <w:jc w:val="both"/>
        <w:rPr>
          <w:rFonts w:ascii="KFGQPC Uthmanic Script HAFS" w:hAnsi="KFGQPC Uthmanic Script HAFS" w:cs="KFGQPC Uthmanic Script HAFS" w:hint="cs"/>
          <w:rtl/>
        </w:rPr>
      </w:pPr>
      <w:r w:rsidRPr="00984198">
        <w:rPr>
          <w:rFonts w:hint="cs"/>
          <w:rtl/>
          <w:lang w:bidi="fa-IR"/>
        </w:rPr>
        <w:t>بنابراین شرط قبول برای این کلمه</w:t>
      </w:r>
      <w:r w:rsidR="00AC25A8" w:rsidRPr="00984198">
        <w:rPr>
          <w:rFonts w:hint="cs"/>
          <w:rtl/>
          <w:lang w:bidi="fa-IR"/>
        </w:rPr>
        <w:t xml:space="preserve">‌ی </w:t>
      </w:r>
      <w:r w:rsidRPr="00984198">
        <w:rPr>
          <w:rFonts w:hint="cs"/>
          <w:rtl/>
          <w:lang w:bidi="fa-IR"/>
        </w:rPr>
        <w:t>بزرگ، شرطی مهم و خطیر</w:t>
      </w:r>
      <w:r w:rsidR="009D0387" w:rsidRPr="00984198">
        <w:rPr>
          <w:rFonts w:hint="cs"/>
          <w:rtl/>
          <w:lang w:bidi="fa-IR"/>
        </w:rPr>
        <w:t xml:space="preserve"> می‌</w:t>
      </w:r>
      <w:r w:rsidRPr="00984198">
        <w:rPr>
          <w:rFonts w:hint="cs"/>
          <w:rtl/>
          <w:lang w:bidi="fa-IR"/>
        </w:rPr>
        <w:t xml:space="preserve">باشد </w:t>
      </w:r>
      <w:r w:rsidR="00FD3C16">
        <w:rPr>
          <w:rFonts w:hint="cs"/>
          <w:rtl/>
          <w:lang w:bidi="fa-IR"/>
        </w:rPr>
        <w:t>که هرکس آن</w:t>
      </w:r>
      <w:r w:rsidR="00FD3C16">
        <w:rPr>
          <w:rtl/>
          <w:lang w:bidi="fa-IR"/>
        </w:rPr>
        <w:softHyphen/>
      </w:r>
      <w:r w:rsidRPr="00984198">
        <w:rPr>
          <w:rFonts w:hint="cs"/>
          <w:rtl/>
          <w:lang w:bidi="fa-IR"/>
        </w:rPr>
        <w:t>را رد کند و کلمه</w:t>
      </w:r>
      <w:r w:rsidR="00AC25A8" w:rsidRPr="00984198">
        <w:rPr>
          <w:rFonts w:hint="cs"/>
          <w:rtl/>
          <w:lang w:bidi="fa-IR"/>
        </w:rPr>
        <w:t xml:space="preserve">‌ی </w:t>
      </w:r>
      <w:r w:rsidR="00FD3C16">
        <w:rPr>
          <w:rFonts w:hint="cs"/>
          <w:rtl/>
          <w:lang w:bidi="fa-IR"/>
        </w:rPr>
        <w:t>توحید را قبول نکند، العیاذ</w:t>
      </w:r>
      <w:r w:rsidR="00FD3C16">
        <w:rPr>
          <w:rtl/>
          <w:lang w:bidi="fa-IR"/>
        </w:rPr>
        <w:softHyphen/>
      </w:r>
      <w:r w:rsidRPr="00984198">
        <w:rPr>
          <w:rFonts w:hint="cs"/>
          <w:rtl/>
          <w:lang w:bidi="fa-IR"/>
        </w:rPr>
        <w:t>بالله کافر می</w:t>
      </w:r>
      <w:r w:rsidRPr="00984198">
        <w:rPr>
          <w:rFonts w:hint="cs"/>
          <w:cs/>
          <w:lang w:bidi="fa-IR"/>
        </w:rPr>
        <w:t>‎</w:t>
      </w:r>
      <w:r w:rsidRPr="00984198">
        <w:rPr>
          <w:rFonts w:hint="cs"/>
          <w:rtl/>
          <w:lang w:bidi="fa-IR"/>
        </w:rPr>
        <w:t>باشد. و فرقی</w:t>
      </w:r>
      <w:r w:rsidR="009D0387" w:rsidRPr="00984198">
        <w:rPr>
          <w:rFonts w:hint="cs"/>
          <w:rtl/>
          <w:lang w:bidi="fa-IR"/>
        </w:rPr>
        <w:t xml:space="preserve"> نمی‌</w:t>
      </w:r>
      <w:r w:rsidRPr="00984198">
        <w:rPr>
          <w:rFonts w:hint="cs"/>
          <w:rtl/>
          <w:lang w:bidi="fa-IR"/>
        </w:rPr>
        <w:t>کند که این ردکردن از روی کبر یا عناد و یا حسد باشد. الله عزوجل در مورد کفاری که کلمه</w:t>
      </w:r>
      <w:r w:rsidR="00AC25A8" w:rsidRPr="00984198">
        <w:rPr>
          <w:rFonts w:hint="cs"/>
          <w:rtl/>
          <w:lang w:bidi="fa-IR"/>
        </w:rPr>
        <w:t xml:space="preserve">‌ی </w:t>
      </w:r>
      <w:r w:rsidR="00FD3C16">
        <w:rPr>
          <w:rFonts w:hint="cs"/>
          <w:rtl/>
          <w:lang w:bidi="fa-IR"/>
        </w:rPr>
        <w:t>توحید را از روی تکبر</w:t>
      </w:r>
      <w:r w:rsidRPr="00984198">
        <w:rPr>
          <w:rFonts w:hint="cs"/>
          <w:rtl/>
          <w:lang w:bidi="fa-IR"/>
        </w:rPr>
        <w:t xml:space="preserve"> رد کردند، می</w:t>
      </w:r>
      <w:r w:rsidRPr="00984198">
        <w:rPr>
          <w:rFonts w:hint="cs"/>
          <w:cs/>
          <w:lang w:bidi="fa-IR"/>
        </w:rPr>
        <w:t>‎</w:t>
      </w:r>
      <w:r w:rsidRPr="00984198">
        <w:rPr>
          <w:rFonts w:hint="cs"/>
          <w:rtl/>
          <w:lang w:bidi="fa-IR"/>
        </w:rPr>
        <w:t>فرماید</w:t>
      </w:r>
      <w:r w:rsidR="00FC20CF" w:rsidRPr="00984198">
        <w:rPr>
          <w:rFonts w:hint="cs"/>
          <w:rtl/>
          <w:lang w:bidi="fa-IR"/>
        </w:rPr>
        <w:t xml:space="preserve">: </w:t>
      </w:r>
      <w:r w:rsidR="00FC20CF">
        <w:rPr>
          <w:rFonts w:ascii="Traditional Arabic" w:hAnsi="Traditional Arabic" w:cs="Traditional Arabic"/>
          <w:smallCaps/>
          <w:rtl/>
        </w:rPr>
        <w:t>﴿</w:t>
      </w:r>
      <w:r w:rsidR="00C37585">
        <w:rPr>
          <w:rFonts w:ascii="KFGQPC Uthmanic Script HAFS" w:hAnsi="KFGQPC Uthmanic Script HAFS" w:cs="KFGQPC Uthmanic Script HAFS" w:hint="cs"/>
          <w:rtl/>
        </w:rPr>
        <w:t>إِنَّهُمۡ</w:t>
      </w:r>
      <w:r w:rsidR="00C37585">
        <w:rPr>
          <w:rFonts w:ascii="KFGQPC Uthmanic Script HAFS" w:hAnsi="KFGQPC Uthmanic Script HAFS" w:cs="KFGQPC Uthmanic Script HAFS"/>
          <w:rtl/>
        </w:rPr>
        <w:t xml:space="preserve"> كَانُوٓاْ إِذَا قِيلَ لَهُمۡ لَآ إِلَٰهَ إِلَّا </w:t>
      </w:r>
      <w:r w:rsidR="00C37585">
        <w:rPr>
          <w:rFonts w:ascii="KFGQPC Uthmanic Script HAFS" w:hAnsi="KFGQPC Uthmanic Script HAFS" w:cs="KFGQPC Uthmanic Script HAFS" w:hint="cs"/>
          <w:rtl/>
        </w:rPr>
        <w:t>ٱللَّهُ</w:t>
      </w:r>
      <w:r w:rsidR="00C37585">
        <w:rPr>
          <w:rFonts w:ascii="KFGQPC Uthmanic Script HAFS" w:hAnsi="KFGQPC Uthmanic Script HAFS" w:cs="KFGQPC Uthmanic Script HAFS"/>
          <w:rtl/>
        </w:rPr>
        <w:t xml:space="preserve"> </w:t>
      </w:r>
      <w:r w:rsidR="00C37585">
        <w:rPr>
          <w:rFonts w:ascii="KFGQPC Uthmanic Script HAFS" w:hAnsi="KFGQPC Uthmanic Script HAFS" w:cs="KFGQPC Uthmanic Script HAFS"/>
          <w:rtl/>
        </w:rPr>
        <w:lastRenderedPageBreak/>
        <w:t>يَسۡتَكۡبِرُونَ ٣٥</w:t>
      </w:r>
      <w:r w:rsidR="00C37585">
        <w:rPr>
          <w:rFonts w:ascii="KFGQPC Uthmanic Script HAFS" w:hAnsi="KFGQPC Uthmanic Script HAFS" w:cs="KFGQPC Uthmanic Script HAFS"/>
        </w:rPr>
        <w:t xml:space="preserve"> </w:t>
      </w:r>
      <w:r w:rsidR="00C37585">
        <w:rPr>
          <w:rFonts w:ascii="KFGQPC Uthmanic Script HAFS" w:hAnsi="KFGQPC Uthmanic Script HAFS" w:cs="KFGQPC Uthmanic Script HAFS" w:hint="cs"/>
          <w:rtl/>
        </w:rPr>
        <w:t>وَيَقُولُونَ</w:t>
      </w:r>
      <w:r w:rsidR="00C37585">
        <w:rPr>
          <w:rFonts w:ascii="KFGQPC Uthmanic Script HAFS" w:hAnsi="KFGQPC Uthmanic Script HAFS" w:cs="KFGQPC Uthmanic Script HAFS"/>
          <w:rtl/>
        </w:rPr>
        <w:t xml:space="preserve"> أَئِنَّا لَتَارِكُوٓاْ ءَالِهَتِنَا لِشَاعِرٖ مَّجۡنُونِۢ ٣٦</w:t>
      </w:r>
      <w:r w:rsidR="00FC20CF">
        <w:rPr>
          <w:rFonts w:ascii="Traditional Arabic" w:hAnsi="Traditional Arabic" w:cs="Traditional Arabic"/>
          <w:smallCaps/>
          <w:rtl/>
        </w:rPr>
        <w:t>﴾</w:t>
      </w:r>
      <w:r w:rsidR="00FC20CF" w:rsidRPr="00984198">
        <w:rPr>
          <w:rFonts w:hint="cs"/>
          <w:smallCaps/>
          <w:rtl/>
          <w:lang w:bidi="fa-IR"/>
        </w:rPr>
        <w:t xml:space="preserve"> </w:t>
      </w:r>
      <w:r w:rsidR="00FC20CF" w:rsidRPr="00FC20CF">
        <w:rPr>
          <w:rFonts w:ascii="mylotus" w:hAnsi="mylotus" w:cs="mylotus"/>
          <w:smallCaps/>
          <w:sz w:val="24"/>
          <w:szCs w:val="24"/>
          <w:rtl/>
        </w:rPr>
        <w:t>[</w:t>
      </w:r>
      <w:r w:rsidR="00FC20CF">
        <w:rPr>
          <w:rFonts w:ascii="mylotus" w:hAnsi="mylotus" w:cs="mylotus"/>
          <w:smallCaps/>
          <w:sz w:val="24"/>
          <w:szCs w:val="24"/>
          <w:rtl/>
        </w:rPr>
        <w:t>الصافات: 35-36</w:t>
      </w:r>
      <w:r w:rsidR="00FC20CF" w:rsidRPr="00FC20CF">
        <w:rPr>
          <w:rFonts w:ascii="mylotus" w:hAnsi="mylotus" w:cs="mylotus"/>
          <w:smallCaps/>
          <w:sz w:val="24"/>
          <w:szCs w:val="24"/>
          <w:rtl/>
        </w:rPr>
        <w:t>]</w:t>
      </w:r>
      <w:r>
        <w:rPr>
          <w:rFonts w:cs="Traditional Arabic" w:hint="cs"/>
          <w:rtl/>
        </w:rPr>
        <w:t xml:space="preserve"> </w:t>
      </w:r>
      <w:r w:rsidR="00202AB2">
        <w:rPr>
          <w:rFonts w:hint="cs"/>
          <w:rtl/>
          <w:lang w:bidi="fa-IR"/>
        </w:rPr>
        <w:t>«</w:t>
      </w:r>
      <w:r w:rsidRPr="00984198">
        <w:rPr>
          <w:rtl/>
          <w:lang w:bidi="fa-IR"/>
        </w:rPr>
        <w:t>(چرا كه) وقتي كه بدانان گفته</w:t>
      </w:r>
      <w:r w:rsidR="00C01522" w:rsidRPr="00984198">
        <w:rPr>
          <w:rtl/>
          <w:lang w:bidi="fa-IR"/>
        </w:rPr>
        <w:t xml:space="preserve"> مي‌</w:t>
      </w:r>
      <w:r w:rsidRPr="00984198">
        <w:rPr>
          <w:rtl/>
          <w:lang w:bidi="fa-IR"/>
        </w:rPr>
        <w:t xml:space="preserve">شد: جز </w:t>
      </w:r>
      <w:r w:rsidRPr="00984198">
        <w:rPr>
          <w:rFonts w:hint="cs"/>
          <w:rtl/>
          <w:lang w:bidi="fa-IR"/>
        </w:rPr>
        <w:t>الله</w:t>
      </w:r>
      <w:r w:rsidRPr="00984198">
        <w:rPr>
          <w:rtl/>
          <w:lang w:bidi="fa-IR"/>
        </w:rPr>
        <w:t xml:space="preserve"> معبودي نيست، بزرگي</w:t>
      </w:r>
      <w:r w:rsidR="00C01522" w:rsidRPr="00984198">
        <w:rPr>
          <w:rtl/>
          <w:lang w:bidi="fa-IR"/>
        </w:rPr>
        <w:t xml:space="preserve"> مي‌</w:t>
      </w:r>
      <w:r w:rsidRPr="00984198">
        <w:rPr>
          <w:rtl/>
          <w:lang w:bidi="fa-IR"/>
        </w:rPr>
        <w:t>نمودند (و</w:t>
      </w:r>
      <w:r w:rsidRPr="00984198">
        <w:rPr>
          <w:rFonts w:hint="cs"/>
          <w:rtl/>
          <w:lang w:bidi="fa-IR"/>
        </w:rPr>
        <w:t xml:space="preserve"> </w:t>
      </w:r>
      <w:r w:rsidRPr="00984198">
        <w:rPr>
          <w:rtl/>
          <w:lang w:bidi="fa-IR"/>
        </w:rPr>
        <w:t>خويشتن را بالاتر از آن</w:t>
      </w:r>
      <w:r w:rsidR="00C01522" w:rsidRPr="00984198">
        <w:rPr>
          <w:rtl/>
          <w:lang w:bidi="fa-IR"/>
        </w:rPr>
        <w:t xml:space="preserve"> مي‌</w:t>
      </w:r>
      <w:r w:rsidRPr="00984198">
        <w:rPr>
          <w:rtl/>
          <w:lang w:bidi="fa-IR"/>
        </w:rPr>
        <w:t>ديدند كه يكتاپرستي را بپذيرند) و</w:t>
      </w:r>
      <w:r w:rsidR="00C01522" w:rsidRPr="00984198">
        <w:rPr>
          <w:rFonts w:hint="cs"/>
          <w:rtl/>
          <w:lang w:bidi="fa-IR"/>
        </w:rPr>
        <w:t xml:space="preserve"> مي‌</w:t>
      </w:r>
      <w:r w:rsidRPr="00984198">
        <w:rPr>
          <w:rtl/>
          <w:lang w:bidi="fa-IR"/>
        </w:rPr>
        <w:t>گفتند: آيا ما براي (سخن) چكامه سراي ديوانه</w:t>
      </w:r>
      <w:r w:rsidR="00FC20CF" w:rsidRPr="00984198">
        <w:rPr>
          <w:rFonts w:hint="cs"/>
          <w:rtl/>
          <w:lang w:bidi="fa-IR"/>
        </w:rPr>
        <w:t>‌</w:t>
      </w:r>
      <w:r w:rsidRPr="00984198">
        <w:rPr>
          <w:rtl/>
          <w:lang w:bidi="fa-IR"/>
        </w:rPr>
        <w:t>اي، معبودهاي خويش را رها سازيم؟!</w:t>
      </w:r>
      <w:r w:rsidR="00202AB2">
        <w:rPr>
          <w:rFonts w:hint="cs"/>
          <w:rtl/>
          <w:lang w:bidi="fa-IR"/>
        </w:rPr>
        <w:t>»</w:t>
      </w:r>
    </w:p>
    <w:p w:rsidR="00C5413C" w:rsidRPr="00C37585" w:rsidRDefault="00C5413C" w:rsidP="00C37585">
      <w:pPr>
        <w:autoSpaceDE w:val="0"/>
        <w:autoSpaceDN w:val="0"/>
        <w:adjustRightInd w:val="0"/>
        <w:jc w:val="both"/>
        <w:rPr>
          <w:rFonts w:ascii="KFGQPC Uthmanic Script HAFS" w:hAnsi="KFGQPC Uthmanic Script HAFS" w:cs="KFGQPC Uthmanic Script HAFS"/>
          <w:rtl/>
        </w:rPr>
      </w:pPr>
      <w:r w:rsidRPr="00984198">
        <w:rPr>
          <w:rFonts w:hint="cs"/>
          <w:rtl/>
          <w:lang w:bidi="fa-IR"/>
        </w:rPr>
        <w:t>و نیز الله عزوجل</w:t>
      </w:r>
      <w:r w:rsidR="009D0387" w:rsidRPr="00984198">
        <w:rPr>
          <w:rFonts w:hint="cs"/>
          <w:rtl/>
          <w:lang w:bidi="fa-IR"/>
        </w:rPr>
        <w:t xml:space="preserve"> می‌</w:t>
      </w:r>
      <w:r w:rsidRPr="00984198">
        <w:rPr>
          <w:rFonts w:hint="cs"/>
          <w:rtl/>
          <w:lang w:bidi="fa-IR"/>
        </w:rPr>
        <w:t>فرماید</w:t>
      </w:r>
      <w:r w:rsidR="00FC20CF" w:rsidRPr="00984198">
        <w:rPr>
          <w:rFonts w:hint="cs"/>
          <w:rtl/>
          <w:lang w:bidi="fa-IR"/>
        </w:rPr>
        <w:t xml:space="preserve">: </w:t>
      </w:r>
      <w:r w:rsidR="00FC20CF">
        <w:rPr>
          <w:rFonts w:ascii="Traditional Arabic" w:hAnsi="Traditional Arabic" w:cs="Traditional Arabic"/>
          <w:smallCaps/>
          <w:rtl/>
        </w:rPr>
        <w:t>﴿</w:t>
      </w:r>
      <w:r w:rsidR="00C37585">
        <w:rPr>
          <w:rFonts w:ascii="KFGQPC Uthmanic Script HAFS" w:hAnsi="KFGQPC Uthmanic Script HAFS" w:cs="KFGQPC Uthmanic Script HAFS" w:hint="cs"/>
          <w:rtl/>
        </w:rPr>
        <w:t>أَجَعَلَ</w:t>
      </w:r>
      <w:r w:rsidR="00C37585">
        <w:rPr>
          <w:rFonts w:ascii="KFGQPC Uthmanic Script HAFS" w:hAnsi="KFGQPC Uthmanic Script HAFS" w:cs="KFGQPC Uthmanic Script HAFS"/>
          <w:rtl/>
        </w:rPr>
        <w:t xml:space="preserve"> </w:t>
      </w:r>
      <w:r w:rsidR="00C37585">
        <w:rPr>
          <w:rFonts w:ascii="KFGQPC Uthmanic Script HAFS" w:hAnsi="KFGQPC Uthmanic Script HAFS" w:cs="KFGQPC Uthmanic Script HAFS" w:hint="cs"/>
          <w:rtl/>
        </w:rPr>
        <w:t>ٱلۡأٓلِهَةَ</w:t>
      </w:r>
      <w:r w:rsidR="00C37585">
        <w:rPr>
          <w:rFonts w:ascii="KFGQPC Uthmanic Script HAFS" w:hAnsi="KFGQPC Uthmanic Script HAFS" w:cs="KFGQPC Uthmanic Script HAFS"/>
          <w:rtl/>
        </w:rPr>
        <w:t xml:space="preserve"> إِلَٰهٗا وَٰحِدًاۖ إِنَّ هَٰذَا لَشَيۡءٌ عُجَابٞ ٥</w:t>
      </w:r>
      <w:r w:rsidR="00C37585">
        <w:rPr>
          <w:rFonts w:ascii="KFGQPC Uthmanic Script HAFS" w:hAnsi="KFGQPC Uthmanic Script HAFS" w:cs="KFGQPC Uthmanic Script HAFS"/>
        </w:rPr>
        <w:t xml:space="preserve"> </w:t>
      </w:r>
      <w:r w:rsidR="00C37585">
        <w:rPr>
          <w:rFonts w:ascii="KFGQPC Uthmanic Script HAFS" w:hAnsi="KFGQPC Uthmanic Script HAFS" w:cs="KFGQPC Uthmanic Script HAFS" w:hint="cs"/>
          <w:rtl/>
        </w:rPr>
        <w:t>وَٱنطَلَقَ</w:t>
      </w:r>
      <w:r w:rsidR="00C37585">
        <w:rPr>
          <w:rFonts w:ascii="KFGQPC Uthmanic Script HAFS" w:hAnsi="KFGQPC Uthmanic Script HAFS" w:cs="KFGQPC Uthmanic Script HAFS"/>
          <w:rtl/>
        </w:rPr>
        <w:t xml:space="preserve"> </w:t>
      </w:r>
      <w:r w:rsidR="00C37585">
        <w:rPr>
          <w:rFonts w:ascii="KFGQPC Uthmanic Script HAFS" w:hAnsi="KFGQPC Uthmanic Script HAFS" w:cs="KFGQPC Uthmanic Script HAFS" w:hint="cs"/>
          <w:rtl/>
        </w:rPr>
        <w:t>ٱلۡمَلَأُ</w:t>
      </w:r>
      <w:r w:rsidR="00C37585">
        <w:rPr>
          <w:rFonts w:ascii="KFGQPC Uthmanic Script HAFS" w:hAnsi="KFGQPC Uthmanic Script HAFS" w:cs="KFGQPC Uthmanic Script HAFS"/>
          <w:rtl/>
        </w:rPr>
        <w:t xml:space="preserve"> مِنۡهُمۡ أَنِ </w:t>
      </w:r>
      <w:r w:rsidR="00C37585">
        <w:rPr>
          <w:rFonts w:ascii="KFGQPC Uthmanic Script HAFS" w:hAnsi="KFGQPC Uthmanic Script HAFS" w:cs="KFGQPC Uthmanic Script HAFS" w:hint="cs"/>
          <w:rtl/>
        </w:rPr>
        <w:t>ٱمۡشُواْ</w:t>
      </w:r>
      <w:r w:rsidR="00C37585">
        <w:rPr>
          <w:rFonts w:ascii="KFGQPC Uthmanic Script HAFS" w:hAnsi="KFGQPC Uthmanic Script HAFS" w:cs="KFGQPC Uthmanic Script HAFS"/>
          <w:rtl/>
        </w:rPr>
        <w:t xml:space="preserve"> وَ</w:t>
      </w:r>
      <w:r w:rsidR="00C37585">
        <w:rPr>
          <w:rFonts w:ascii="KFGQPC Uthmanic Script HAFS" w:hAnsi="KFGQPC Uthmanic Script HAFS" w:cs="KFGQPC Uthmanic Script HAFS" w:hint="cs"/>
          <w:rtl/>
        </w:rPr>
        <w:t>ٱصۡبِرُواْ</w:t>
      </w:r>
      <w:r w:rsidR="00C37585">
        <w:rPr>
          <w:rFonts w:ascii="KFGQPC Uthmanic Script HAFS" w:hAnsi="KFGQPC Uthmanic Script HAFS" w:cs="KFGQPC Uthmanic Script HAFS"/>
          <w:rtl/>
        </w:rPr>
        <w:t xml:space="preserve"> عَلَىٰٓ ءَالِهَتِكُمۡۖ إِنَّ هَٰذَا لَشَيۡءٞ يُرَادُ ٦</w:t>
      </w:r>
      <w:r w:rsidR="00C37585">
        <w:rPr>
          <w:rFonts w:ascii="KFGQPC Uthmanic Script HAFS" w:hAnsi="KFGQPC Uthmanic Script HAFS" w:cs="KFGQPC Uthmanic Script HAFS"/>
        </w:rPr>
        <w:t xml:space="preserve"> </w:t>
      </w:r>
      <w:r w:rsidR="00C37585">
        <w:rPr>
          <w:rFonts w:ascii="KFGQPC Uthmanic Script HAFS" w:hAnsi="KFGQPC Uthmanic Script HAFS" w:cs="KFGQPC Uthmanic Script HAFS" w:hint="cs"/>
          <w:rtl/>
        </w:rPr>
        <w:t>مَا</w:t>
      </w:r>
      <w:r w:rsidR="00C37585">
        <w:rPr>
          <w:rFonts w:ascii="KFGQPC Uthmanic Script HAFS" w:hAnsi="KFGQPC Uthmanic Script HAFS" w:cs="KFGQPC Uthmanic Script HAFS"/>
          <w:rtl/>
        </w:rPr>
        <w:t xml:space="preserve"> سَمِعۡنَا بِهَٰذَا فِي </w:t>
      </w:r>
      <w:r w:rsidR="00C37585">
        <w:rPr>
          <w:rFonts w:ascii="KFGQPC Uthmanic Script HAFS" w:hAnsi="KFGQPC Uthmanic Script HAFS" w:cs="KFGQPC Uthmanic Script HAFS" w:hint="cs"/>
          <w:rtl/>
        </w:rPr>
        <w:t>ٱلۡمِلَّةِ</w:t>
      </w:r>
      <w:r w:rsidR="00C37585">
        <w:rPr>
          <w:rFonts w:ascii="KFGQPC Uthmanic Script HAFS" w:hAnsi="KFGQPC Uthmanic Script HAFS" w:cs="KFGQPC Uthmanic Script HAFS"/>
          <w:rtl/>
        </w:rPr>
        <w:t xml:space="preserve"> </w:t>
      </w:r>
      <w:r w:rsidR="00C37585">
        <w:rPr>
          <w:rFonts w:ascii="KFGQPC Uthmanic Script HAFS" w:hAnsi="KFGQPC Uthmanic Script HAFS" w:cs="KFGQPC Uthmanic Script HAFS" w:hint="cs"/>
          <w:rtl/>
        </w:rPr>
        <w:t>ٱلۡأٓخِرَةِ</w:t>
      </w:r>
      <w:r w:rsidR="00C37585">
        <w:rPr>
          <w:rFonts w:ascii="KFGQPC Uthmanic Script HAFS" w:hAnsi="KFGQPC Uthmanic Script HAFS" w:cs="KFGQPC Uthmanic Script HAFS"/>
          <w:rtl/>
        </w:rPr>
        <w:t xml:space="preserve"> إِنۡ هَٰذَآ إِلَّا </w:t>
      </w:r>
      <w:r w:rsidR="00C37585">
        <w:rPr>
          <w:rFonts w:ascii="KFGQPC Uthmanic Script HAFS" w:hAnsi="KFGQPC Uthmanic Script HAFS" w:cs="KFGQPC Uthmanic Script HAFS" w:hint="cs"/>
          <w:rtl/>
        </w:rPr>
        <w:t>ٱخۡتِلَٰقٌ</w:t>
      </w:r>
      <w:r w:rsidR="00C37585">
        <w:rPr>
          <w:rFonts w:ascii="KFGQPC Uthmanic Script HAFS" w:hAnsi="KFGQPC Uthmanic Script HAFS" w:cs="KFGQPC Uthmanic Script HAFS"/>
          <w:rtl/>
        </w:rPr>
        <w:t xml:space="preserve"> ٧</w:t>
      </w:r>
      <w:r w:rsidR="00FC20CF">
        <w:rPr>
          <w:rFonts w:ascii="Traditional Arabic" w:hAnsi="Traditional Arabic" w:cs="Traditional Arabic"/>
          <w:smallCaps/>
          <w:rtl/>
        </w:rPr>
        <w:t>﴾</w:t>
      </w:r>
      <w:r w:rsidR="00FC20CF" w:rsidRPr="00984198">
        <w:rPr>
          <w:rFonts w:hint="cs"/>
          <w:smallCaps/>
          <w:rtl/>
          <w:lang w:bidi="fa-IR"/>
        </w:rPr>
        <w:t xml:space="preserve"> </w:t>
      </w:r>
      <w:r w:rsidR="00FC20CF" w:rsidRPr="00FC20CF">
        <w:rPr>
          <w:rFonts w:ascii="mylotus" w:hAnsi="mylotus" w:cs="mylotus"/>
          <w:smallCaps/>
          <w:sz w:val="24"/>
          <w:szCs w:val="24"/>
          <w:rtl/>
        </w:rPr>
        <w:t>[</w:t>
      </w:r>
      <w:r w:rsidR="00FC20CF">
        <w:rPr>
          <w:rFonts w:ascii="mylotus" w:hAnsi="mylotus" w:cs="mylotus"/>
          <w:smallCaps/>
          <w:sz w:val="24"/>
          <w:szCs w:val="24"/>
          <w:rtl/>
        </w:rPr>
        <w:t>ص: 5-7</w:t>
      </w:r>
      <w:r w:rsidR="00FC20CF" w:rsidRPr="00FC20CF">
        <w:rPr>
          <w:rFonts w:ascii="mylotus" w:hAnsi="mylotus" w:cs="mylotus"/>
          <w:smallCaps/>
          <w:sz w:val="24"/>
          <w:szCs w:val="24"/>
          <w:rtl/>
        </w:rPr>
        <w:t>]</w:t>
      </w:r>
      <w:r>
        <w:rPr>
          <w:rFonts w:cs="Traditional Arabic" w:hint="cs"/>
          <w:rtl/>
        </w:rPr>
        <w:t xml:space="preserve"> </w:t>
      </w:r>
      <w:r w:rsidR="00202AB2">
        <w:rPr>
          <w:rFonts w:hint="cs"/>
          <w:rtl/>
          <w:lang w:bidi="fa-IR"/>
        </w:rPr>
        <w:t>«</w:t>
      </w:r>
      <w:r w:rsidRPr="00984198">
        <w:rPr>
          <w:rtl/>
          <w:lang w:bidi="fa-IR"/>
        </w:rPr>
        <w:t>آيا او به جاي اين همه خدايان، به خداي واحدي معتقد است؟ واقعاً اين (حرفي كه</w:t>
      </w:r>
      <w:r w:rsidR="00C01522" w:rsidRPr="00984198">
        <w:rPr>
          <w:rtl/>
          <w:lang w:bidi="fa-IR"/>
        </w:rPr>
        <w:t xml:space="preserve"> مي‌</w:t>
      </w:r>
      <w:r w:rsidRPr="00984198">
        <w:rPr>
          <w:rtl/>
          <w:lang w:bidi="fa-IR"/>
        </w:rPr>
        <w:t>زند) چيز شگفتي است. سركردگان ايشان راه افتادند (و</w:t>
      </w:r>
      <w:r w:rsidRPr="00984198">
        <w:rPr>
          <w:rFonts w:hint="cs"/>
          <w:rtl/>
          <w:lang w:bidi="fa-IR"/>
        </w:rPr>
        <w:t xml:space="preserve"> </w:t>
      </w:r>
      <w:r w:rsidRPr="00984198">
        <w:rPr>
          <w:rtl/>
          <w:lang w:bidi="fa-IR"/>
        </w:rPr>
        <w:t>به يكديگر گفتند) كه برويد و (محكم به بتان خويش بچسبيد و) بر (عبادت) خدايان خود ثابت و</w:t>
      </w:r>
      <w:r w:rsidRPr="00984198">
        <w:rPr>
          <w:rFonts w:hint="cs"/>
          <w:rtl/>
          <w:lang w:bidi="fa-IR"/>
        </w:rPr>
        <w:t xml:space="preserve"> </w:t>
      </w:r>
      <w:r w:rsidRPr="00984198">
        <w:rPr>
          <w:rtl/>
          <w:lang w:bidi="fa-IR"/>
        </w:rPr>
        <w:t>استوار باشيد. اين همان چيزي است كه خواسته</w:t>
      </w:r>
      <w:r w:rsidR="00C01522" w:rsidRPr="00984198">
        <w:rPr>
          <w:rtl/>
          <w:lang w:bidi="fa-IR"/>
        </w:rPr>
        <w:t xml:space="preserve"> مي‌</w:t>
      </w:r>
      <w:r w:rsidRPr="00984198">
        <w:rPr>
          <w:rtl/>
          <w:lang w:bidi="fa-IR"/>
        </w:rPr>
        <w:t>شود. ما در آئين ديگري، اين (يكتاپرستي) را نشنيده</w:t>
      </w:r>
      <w:r w:rsidR="00AC2503" w:rsidRPr="00984198">
        <w:rPr>
          <w:rtl/>
          <w:lang w:bidi="fa-IR"/>
        </w:rPr>
        <w:t>‌ايم.</w:t>
      </w:r>
      <w:r w:rsidRPr="00984198">
        <w:rPr>
          <w:rtl/>
          <w:lang w:bidi="fa-IR"/>
        </w:rPr>
        <w:t xml:space="preserve"> اين جز دروغ ساختگي نيست</w:t>
      </w:r>
      <w:r w:rsidR="00202AB2">
        <w:rPr>
          <w:rFonts w:hint="cs"/>
          <w:rtl/>
          <w:lang w:bidi="fa-IR"/>
        </w:rPr>
        <w:t>»</w:t>
      </w:r>
      <w:r w:rsidRPr="00984198">
        <w:rPr>
          <w:rtl/>
          <w:lang w:bidi="fa-IR"/>
        </w:rPr>
        <w:t>.</w:t>
      </w:r>
    </w:p>
    <w:p w:rsidR="00C5413C" w:rsidRPr="00C37585" w:rsidRDefault="00C5413C" w:rsidP="00C37585">
      <w:pPr>
        <w:autoSpaceDE w:val="0"/>
        <w:autoSpaceDN w:val="0"/>
        <w:adjustRightInd w:val="0"/>
        <w:jc w:val="both"/>
        <w:rPr>
          <w:rFonts w:ascii="KFGQPC Uthmanic Script HAFS" w:hAnsi="KFGQPC Uthmanic Script HAFS" w:cs="KFGQPC Uthmanic Script HAFS"/>
          <w:rtl/>
        </w:rPr>
      </w:pPr>
      <w:r w:rsidRPr="00984198">
        <w:rPr>
          <w:rFonts w:hint="cs"/>
          <w:rtl/>
          <w:lang w:bidi="fa-IR"/>
        </w:rPr>
        <w:t>هرآنکه کلمه</w:t>
      </w:r>
      <w:r w:rsidR="00AC25A8" w:rsidRPr="00984198">
        <w:rPr>
          <w:rFonts w:hint="cs"/>
          <w:rtl/>
          <w:lang w:bidi="fa-IR"/>
        </w:rPr>
        <w:t xml:space="preserve">‌ی </w:t>
      </w:r>
      <w:r w:rsidRPr="00984198">
        <w:rPr>
          <w:rFonts w:hint="cs"/>
          <w:rtl/>
          <w:lang w:bidi="fa-IR"/>
        </w:rPr>
        <w:t>توحید را قبول کرده و از اوامر و نواهی آن، اطاعت کند و در حدود آن توقف کند، چنین شخصی مومنی است که به سبب آن، در دنیا و آخرت نجات</w:t>
      </w:r>
      <w:r w:rsidR="009D0387" w:rsidRPr="00984198">
        <w:rPr>
          <w:rFonts w:hint="cs"/>
          <w:rtl/>
          <w:lang w:bidi="fa-IR"/>
        </w:rPr>
        <w:t xml:space="preserve"> می‌</w:t>
      </w:r>
      <w:r w:rsidRPr="00984198">
        <w:rPr>
          <w:rFonts w:hint="cs"/>
          <w:rtl/>
          <w:lang w:bidi="fa-IR"/>
        </w:rPr>
        <w:t>یابد. همانطور که الله عزوجل</w:t>
      </w:r>
      <w:r w:rsidR="009D0387" w:rsidRPr="00984198">
        <w:rPr>
          <w:rFonts w:hint="cs"/>
          <w:rtl/>
          <w:lang w:bidi="fa-IR"/>
        </w:rPr>
        <w:t xml:space="preserve"> می‌</w:t>
      </w:r>
      <w:r w:rsidRPr="00984198">
        <w:rPr>
          <w:rFonts w:hint="cs"/>
          <w:rtl/>
          <w:lang w:bidi="fa-IR"/>
        </w:rPr>
        <w:t>فرماید:</w:t>
      </w:r>
      <w:r w:rsidR="00FC20CF" w:rsidRPr="00984198">
        <w:rPr>
          <w:rFonts w:hint="cs"/>
          <w:rtl/>
          <w:lang w:bidi="fa-IR"/>
        </w:rPr>
        <w:t xml:space="preserve"> </w:t>
      </w:r>
      <w:r w:rsidR="00FC20CF">
        <w:rPr>
          <w:rFonts w:ascii="Traditional Arabic" w:hAnsi="Traditional Arabic" w:cs="Traditional Arabic"/>
          <w:smallCaps/>
          <w:rtl/>
        </w:rPr>
        <w:t>﴿</w:t>
      </w:r>
      <w:r w:rsidR="00C37585">
        <w:rPr>
          <w:rFonts w:ascii="KFGQPC Uthmanic Script HAFS" w:hAnsi="KFGQPC Uthmanic Script HAFS" w:cs="KFGQPC Uthmanic Script HAFS" w:hint="cs"/>
          <w:rtl/>
        </w:rPr>
        <w:t>ثُمَّ</w:t>
      </w:r>
      <w:r w:rsidR="00C37585">
        <w:rPr>
          <w:rFonts w:ascii="KFGQPC Uthmanic Script HAFS" w:hAnsi="KFGQPC Uthmanic Script HAFS" w:cs="KFGQPC Uthmanic Script HAFS"/>
          <w:rtl/>
        </w:rPr>
        <w:t xml:space="preserve"> نُنَجِّي رُسُلَنَا وَ</w:t>
      </w:r>
      <w:r w:rsidR="00C37585">
        <w:rPr>
          <w:rFonts w:ascii="KFGQPC Uthmanic Script HAFS" w:hAnsi="KFGQPC Uthmanic Script HAFS" w:cs="KFGQPC Uthmanic Script HAFS" w:hint="cs"/>
          <w:rtl/>
        </w:rPr>
        <w:t>ٱلَّذِينَ</w:t>
      </w:r>
      <w:r w:rsidR="00C37585">
        <w:rPr>
          <w:rFonts w:ascii="KFGQPC Uthmanic Script HAFS" w:hAnsi="KFGQPC Uthmanic Script HAFS" w:cs="KFGQPC Uthmanic Script HAFS"/>
          <w:rtl/>
        </w:rPr>
        <w:t xml:space="preserve"> ءَامَنُواْۚ كَذَٰلِكَ حَقًّا عَلَيۡنَا نُنجِ </w:t>
      </w:r>
      <w:r w:rsidR="00C37585">
        <w:rPr>
          <w:rFonts w:ascii="KFGQPC Uthmanic Script HAFS" w:hAnsi="KFGQPC Uthmanic Script HAFS" w:cs="KFGQPC Uthmanic Script HAFS" w:hint="cs"/>
          <w:rtl/>
        </w:rPr>
        <w:t>ٱلۡمُؤۡمِنِينَ</w:t>
      </w:r>
      <w:r w:rsidR="00C37585">
        <w:rPr>
          <w:rFonts w:ascii="KFGQPC Uthmanic Script HAFS" w:hAnsi="KFGQPC Uthmanic Script HAFS" w:cs="KFGQPC Uthmanic Script HAFS"/>
          <w:rtl/>
        </w:rPr>
        <w:t xml:space="preserve"> ١٠٣</w:t>
      </w:r>
      <w:r w:rsidR="00FC20CF">
        <w:rPr>
          <w:rFonts w:ascii="Traditional Arabic" w:hAnsi="Traditional Arabic" w:cs="Traditional Arabic"/>
          <w:smallCaps/>
          <w:rtl/>
        </w:rPr>
        <w:t>﴾</w:t>
      </w:r>
      <w:r w:rsidR="00FC20CF" w:rsidRPr="00984198">
        <w:rPr>
          <w:rFonts w:hint="cs"/>
          <w:smallCaps/>
          <w:rtl/>
          <w:lang w:bidi="fa-IR"/>
        </w:rPr>
        <w:t xml:space="preserve"> </w:t>
      </w:r>
      <w:r w:rsidR="00FC20CF" w:rsidRPr="00FC20CF">
        <w:rPr>
          <w:rFonts w:ascii="mylotus" w:hAnsi="mylotus" w:cs="mylotus"/>
          <w:smallCaps/>
          <w:sz w:val="24"/>
          <w:szCs w:val="24"/>
          <w:rtl/>
        </w:rPr>
        <w:t>[</w:t>
      </w:r>
      <w:r w:rsidR="00FC20CF">
        <w:rPr>
          <w:rFonts w:ascii="mylotus" w:hAnsi="mylotus" w:cs="mylotus"/>
          <w:smallCaps/>
          <w:sz w:val="24"/>
          <w:szCs w:val="24"/>
          <w:rtl/>
        </w:rPr>
        <w:t>يونس: 103</w:t>
      </w:r>
      <w:r w:rsidR="00FC20CF" w:rsidRPr="00FC20CF">
        <w:rPr>
          <w:rFonts w:ascii="mylotus" w:hAnsi="mylotus" w:cs="mylotus"/>
          <w:smallCaps/>
          <w:sz w:val="24"/>
          <w:szCs w:val="24"/>
          <w:rtl/>
        </w:rPr>
        <w:t>]</w:t>
      </w:r>
      <w:r w:rsidRPr="00984198">
        <w:rPr>
          <w:rFonts w:hint="cs"/>
          <w:rtl/>
          <w:lang w:bidi="fa-IR"/>
        </w:rPr>
        <w:t xml:space="preserve"> </w:t>
      </w:r>
      <w:r w:rsidR="00202AB2">
        <w:rPr>
          <w:rFonts w:hint="cs"/>
          <w:rtl/>
          <w:lang w:bidi="fa-IR"/>
        </w:rPr>
        <w:t>«</w:t>
      </w:r>
      <w:r w:rsidRPr="00984198">
        <w:rPr>
          <w:rtl/>
          <w:lang w:bidi="fa-IR"/>
        </w:rPr>
        <w:t>پس از آن (كه بلا و</w:t>
      </w:r>
      <w:r w:rsidRPr="00984198">
        <w:rPr>
          <w:rFonts w:hint="cs"/>
          <w:rtl/>
          <w:lang w:bidi="fa-IR"/>
        </w:rPr>
        <w:t xml:space="preserve"> </w:t>
      </w:r>
      <w:r w:rsidRPr="00984198">
        <w:rPr>
          <w:rtl/>
          <w:lang w:bidi="fa-IR"/>
        </w:rPr>
        <w:t>عذاب گريبانگير كافران گرديد) پي</w:t>
      </w:r>
      <w:r w:rsidRPr="00984198">
        <w:rPr>
          <w:rFonts w:hint="cs"/>
          <w:rtl/>
          <w:lang w:bidi="fa-IR"/>
        </w:rPr>
        <w:t>ا</w:t>
      </w:r>
      <w:r w:rsidRPr="00984198">
        <w:rPr>
          <w:rtl/>
          <w:lang w:bidi="fa-IR"/>
        </w:rPr>
        <w:t>مبرانِ خود و</w:t>
      </w:r>
      <w:r w:rsidRPr="00984198">
        <w:rPr>
          <w:rFonts w:hint="cs"/>
          <w:rtl/>
          <w:lang w:bidi="fa-IR"/>
        </w:rPr>
        <w:t xml:space="preserve"> </w:t>
      </w:r>
      <w:r w:rsidRPr="00984198">
        <w:rPr>
          <w:rtl/>
          <w:lang w:bidi="fa-IR"/>
        </w:rPr>
        <w:t>مؤمنان را</w:t>
      </w:r>
      <w:r w:rsidR="00C01522" w:rsidRPr="00984198">
        <w:rPr>
          <w:rtl/>
          <w:lang w:bidi="fa-IR"/>
        </w:rPr>
        <w:t xml:space="preserve"> مي‌</w:t>
      </w:r>
      <w:r w:rsidRPr="00984198">
        <w:rPr>
          <w:rtl/>
          <w:lang w:bidi="fa-IR"/>
        </w:rPr>
        <w:t>رهانيم (اين هم اختصاص به اقوام گذشته و پي</w:t>
      </w:r>
      <w:r w:rsidRPr="00984198">
        <w:rPr>
          <w:rFonts w:hint="cs"/>
          <w:rtl/>
          <w:lang w:bidi="fa-IR"/>
        </w:rPr>
        <w:t>ا</w:t>
      </w:r>
      <w:r w:rsidRPr="00984198">
        <w:rPr>
          <w:rtl/>
          <w:lang w:bidi="fa-IR"/>
        </w:rPr>
        <w:t>مبران و</w:t>
      </w:r>
      <w:r w:rsidRPr="00984198">
        <w:rPr>
          <w:rFonts w:hint="cs"/>
          <w:rtl/>
          <w:lang w:bidi="fa-IR"/>
        </w:rPr>
        <w:t xml:space="preserve"> </w:t>
      </w:r>
      <w:r w:rsidRPr="00984198">
        <w:rPr>
          <w:rtl/>
          <w:lang w:bidi="fa-IR"/>
        </w:rPr>
        <w:t>مؤمنان پيشين ندارد، بلكه) همين طور ايمان آورندگان (به تو) را (نيز) نجات خواهيم داد و</w:t>
      </w:r>
      <w:r w:rsidRPr="00984198">
        <w:rPr>
          <w:rFonts w:hint="cs"/>
          <w:rtl/>
          <w:lang w:bidi="fa-IR"/>
        </w:rPr>
        <w:t xml:space="preserve"> </w:t>
      </w:r>
      <w:r w:rsidRPr="00984198">
        <w:rPr>
          <w:rtl/>
          <w:lang w:bidi="fa-IR"/>
        </w:rPr>
        <w:t>اين حقي است بر ما (حقي مسلّم و</w:t>
      </w:r>
      <w:r w:rsidRPr="00984198">
        <w:rPr>
          <w:rFonts w:hint="cs"/>
          <w:rtl/>
          <w:lang w:bidi="fa-IR"/>
        </w:rPr>
        <w:t xml:space="preserve"> </w:t>
      </w:r>
      <w:r w:rsidRPr="00984198">
        <w:rPr>
          <w:rtl/>
          <w:lang w:bidi="fa-IR"/>
        </w:rPr>
        <w:t>تخلّف ناپذير)</w:t>
      </w:r>
      <w:r w:rsidR="00202AB2">
        <w:rPr>
          <w:rFonts w:hint="cs"/>
          <w:rtl/>
          <w:lang w:bidi="fa-IR"/>
        </w:rPr>
        <w:t>»</w:t>
      </w:r>
      <w:r w:rsidRPr="00984198">
        <w:rPr>
          <w:rtl/>
          <w:lang w:bidi="fa-IR"/>
        </w:rPr>
        <w:t>.</w:t>
      </w:r>
    </w:p>
    <w:p w:rsidR="00C5413C" w:rsidRPr="00984198" w:rsidRDefault="00C5413C" w:rsidP="00FD3C16">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و در ح</w:t>
      </w:r>
      <w:r w:rsidR="00FD3C16">
        <w:rPr>
          <w:rFonts w:cs="B Lotus" w:hint="cs"/>
          <w:sz w:val="28"/>
          <w:szCs w:val="28"/>
          <w:rtl/>
        </w:rPr>
        <w:t>دیث صحیح بخاری از ابوموسی اشعری</w:t>
      </w:r>
      <w:r w:rsidRPr="00984198">
        <w:rPr>
          <w:rFonts w:cs="B Lotus" w:hint="cs"/>
          <w:sz w:val="28"/>
          <w:szCs w:val="28"/>
          <w:rtl/>
        </w:rPr>
        <w:t xml:space="preserve">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 xml:space="preserve">از رسول الله </w:t>
      </w:r>
      <w:r w:rsidR="00FD3C16">
        <w:rPr>
          <w:rFonts w:ascii="Arial" w:hAnsi="Arial" w:cs="CTraditional Arabic" w:hint="cs"/>
          <w:sz w:val="28"/>
          <w:szCs w:val="28"/>
          <w:rtl/>
        </w:rPr>
        <w:t>ح</w:t>
      </w:r>
      <w:r w:rsidRPr="00984198">
        <w:rPr>
          <w:rFonts w:cs="B Lotus" w:hint="cs"/>
          <w:sz w:val="28"/>
          <w:szCs w:val="28"/>
          <w:rtl/>
        </w:rPr>
        <w:t xml:space="preserve"> روایت است که فرمودند: </w:t>
      </w:r>
      <w:r w:rsidRPr="00E1152F">
        <w:rPr>
          <w:rStyle w:val="Char2"/>
          <w:rFonts w:hint="cs"/>
          <w:rtl/>
        </w:rPr>
        <w:t>«</w:t>
      </w:r>
      <w:r w:rsidRPr="00E1152F">
        <w:rPr>
          <w:rStyle w:val="Char2"/>
          <w:rFonts w:hint="eastAsia"/>
          <w:rtl/>
        </w:rPr>
        <w:t>مَثَلُ</w:t>
      </w:r>
      <w:r w:rsidRPr="00E1152F">
        <w:rPr>
          <w:rStyle w:val="Char2"/>
          <w:rtl/>
        </w:rPr>
        <w:t xml:space="preserve"> </w:t>
      </w:r>
      <w:r w:rsidRPr="00E1152F">
        <w:rPr>
          <w:rStyle w:val="Char2"/>
          <w:rFonts w:hint="eastAsia"/>
          <w:rtl/>
        </w:rPr>
        <w:t>مَا</w:t>
      </w:r>
      <w:r w:rsidRPr="00E1152F">
        <w:rPr>
          <w:rStyle w:val="Char2"/>
          <w:rtl/>
        </w:rPr>
        <w:t xml:space="preserve"> </w:t>
      </w:r>
      <w:r w:rsidRPr="00E1152F">
        <w:rPr>
          <w:rStyle w:val="Char2"/>
          <w:rFonts w:hint="eastAsia"/>
          <w:rtl/>
        </w:rPr>
        <w:t>بَعَثَنِي</w:t>
      </w:r>
      <w:r w:rsidRPr="00E1152F">
        <w:rPr>
          <w:rStyle w:val="Char2"/>
          <w:rtl/>
        </w:rPr>
        <w:t xml:space="preserve"> </w:t>
      </w:r>
      <w:r w:rsidRPr="00E1152F">
        <w:rPr>
          <w:rStyle w:val="Char2"/>
          <w:rFonts w:hint="eastAsia"/>
          <w:rtl/>
        </w:rPr>
        <w:t>اللَّهُ</w:t>
      </w:r>
      <w:r w:rsidRPr="00E1152F">
        <w:rPr>
          <w:rStyle w:val="Char2"/>
          <w:rtl/>
        </w:rPr>
        <w:t xml:space="preserve"> </w:t>
      </w:r>
      <w:r w:rsidRPr="00E1152F">
        <w:rPr>
          <w:rStyle w:val="Char2"/>
          <w:rFonts w:hint="eastAsia"/>
          <w:rtl/>
        </w:rPr>
        <w:t>بِهِ</w:t>
      </w:r>
      <w:r w:rsidRPr="00E1152F">
        <w:rPr>
          <w:rStyle w:val="Char2"/>
          <w:rtl/>
        </w:rPr>
        <w:t xml:space="preserve"> </w:t>
      </w:r>
      <w:r w:rsidRPr="00E1152F">
        <w:rPr>
          <w:rStyle w:val="Char2"/>
          <w:rFonts w:hint="eastAsia"/>
          <w:rtl/>
        </w:rPr>
        <w:t>مِنَ</w:t>
      </w:r>
      <w:r w:rsidRPr="00E1152F">
        <w:rPr>
          <w:rStyle w:val="Char2"/>
          <w:rtl/>
        </w:rPr>
        <w:t xml:space="preserve"> </w:t>
      </w:r>
      <w:r w:rsidRPr="00E1152F">
        <w:rPr>
          <w:rStyle w:val="Char2"/>
          <w:rFonts w:hint="eastAsia"/>
          <w:rtl/>
        </w:rPr>
        <w:t>الهُدَى</w:t>
      </w:r>
      <w:r w:rsidRPr="00E1152F">
        <w:rPr>
          <w:rStyle w:val="Char2"/>
          <w:rtl/>
        </w:rPr>
        <w:t xml:space="preserve"> </w:t>
      </w:r>
      <w:r w:rsidRPr="00E1152F">
        <w:rPr>
          <w:rStyle w:val="Char2"/>
          <w:rFonts w:hint="eastAsia"/>
          <w:rtl/>
        </w:rPr>
        <w:t>وَالعِلْمِ،</w:t>
      </w:r>
      <w:r w:rsidRPr="00E1152F">
        <w:rPr>
          <w:rStyle w:val="Char2"/>
          <w:rtl/>
        </w:rPr>
        <w:t xml:space="preserve"> </w:t>
      </w:r>
      <w:r w:rsidRPr="00E1152F">
        <w:rPr>
          <w:rStyle w:val="Char2"/>
          <w:rFonts w:hint="eastAsia"/>
          <w:rtl/>
        </w:rPr>
        <w:t>كَمَثَلِ</w:t>
      </w:r>
      <w:r w:rsidRPr="00E1152F">
        <w:rPr>
          <w:rStyle w:val="Char2"/>
          <w:rtl/>
        </w:rPr>
        <w:t xml:space="preserve"> </w:t>
      </w:r>
      <w:r w:rsidRPr="00E1152F">
        <w:rPr>
          <w:rStyle w:val="Char2"/>
          <w:rFonts w:hint="eastAsia"/>
          <w:rtl/>
        </w:rPr>
        <w:t>الغَيْثِ</w:t>
      </w:r>
      <w:r w:rsidRPr="00E1152F">
        <w:rPr>
          <w:rStyle w:val="Char2"/>
          <w:rtl/>
        </w:rPr>
        <w:t xml:space="preserve"> </w:t>
      </w:r>
      <w:r w:rsidRPr="00E1152F">
        <w:rPr>
          <w:rStyle w:val="Char2"/>
          <w:rFonts w:hint="eastAsia"/>
          <w:rtl/>
        </w:rPr>
        <w:t>الكَثِيرِ</w:t>
      </w:r>
      <w:r w:rsidRPr="00E1152F">
        <w:rPr>
          <w:rStyle w:val="Char2"/>
          <w:rtl/>
        </w:rPr>
        <w:t xml:space="preserve"> </w:t>
      </w:r>
      <w:r w:rsidRPr="00E1152F">
        <w:rPr>
          <w:rStyle w:val="Char2"/>
          <w:rFonts w:hint="eastAsia"/>
          <w:rtl/>
        </w:rPr>
        <w:t>أَصَابَ</w:t>
      </w:r>
      <w:r w:rsidRPr="00E1152F">
        <w:rPr>
          <w:rStyle w:val="Char2"/>
          <w:rtl/>
        </w:rPr>
        <w:t xml:space="preserve"> </w:t>
      </w:r>
      <w:r w:rsidRPr="00E1152F">
        <w:rPr>
          <w:rStyle w:val="Char2"/>
          <w:rFonts w:hint="eastAsia"/>
          <w:rtl/>
        </w:rPr>
        <w:t>أَرْضًا،</w:t>
      </w:r>
      <w:r w:rsidRPr="00E1152F">
        <w:rPr>
          <w:rStyle w:val="Char2"/>
          <w:rtl/>
        </w:rPr>
        <w:t xml:space="preserve"> </w:t>
      </w:r>
      <w:r w:rsidRPr="00E1152F">
        <w:rPr>
          <w:rStyle w:val="Char2"/>
          <w:rFonts w:hint="eastAsia"/>
          <w:rtl/>
        </w:rPr>
        <w:t>فَكَانَ</w:t>
      </w:r>
      <w:r w:rsidRPr="00E1152F">
        <w:rPr>
          <w:rStyle w:val="Char2"/>
          <w:rtl/>
        </w:rPr>
        <w:t xml:space="preserve"> </w:t>
      </w:r>
      <w:r w:rsidRPr="00E1152F">
        <w:rPr>
          <w:rStyle w:val="Char2"/>
          <w:rFonts w:hint="eastAsia"/>
          <w:rtl/>
        </w:rPr>
        <w:t>مِنْهَا</w:t>
      </w:r>
      <w:r w:rsidRPr="00E1152F">
        <w:rPr>
          <w:rStyle w:val="Char2"/>
          <w:rtl/>
        </w:rPr>
        <w:t xml:space="preserve"> </w:t>
      </w:r>
      <w:r w:rsidRPr="00E1152F">
        <w:rPr>
          <w:rStyle w:val="Char2"/>
          <w:rFonts w:hint="eastAsia"/>
          <w:rtl/>
        </w:rPr>
        <w:t>نَقِيَّةٌ،</w:t>
      </w:r>
      <w:r w:rsidRPr="00E1152F">
        <w:rPr>
          <w:rStyle w:val="Char2"/>
          <w:rtl/>
        </w:rPr>
        <w:t xml:space="preserve"> </w:t>
      </w:r>
      <w:r w:rsidRPr="00E1152F">
        <w:rPr>
          <w:rStyle w:val="Char2"/>
          <w:rFonts w:hint="eastAsia"/>
          <w:rtl/>
        </w:rPr>
        <w:t>قَبِلَتِ</w:t>
      </w:r>
      <w:r w:rsidRPr="00E1152F">
        <w:rPr>
          <w:rStyle w:val="Char2"/>
          <w:rtl/>
        </w:rPr>
        <w:t xml:space="preserve"> </w:t>
      </w:r>
      <w:r w:rsidRPr="00E1152F">
        <w:rPr>
          <w:rStyle w:val="Char2"/>
          <w:rFonts w:hint="eastAsia"/>
          <w:rtl/>
        </w:rPr>
        <w:t>المَاءَ،</w:t>
      </w:r>
      <w:r w:rsidRPr="00E1152F">
        <w:rPr>
          <w:rStyle w:val="Char2"/>
          <w:rtl/>
        </w:rPr>
        <w:t xml:space="preserve"> </w:t>
      </w:r>
      <w:r w:rsidRPr="00E1152F">
        <w:rPr>
          <w:rStyle w:val="Char2"/>
          <w:rFonts w:hint="eastAsia"/>
          <w:rtl/>
        </w:rPr>
        <w:t>فَأَنْبَتَتِ</w:t>
      </w:r>
      <w:r w:rsidRPr="00E1152F">
        <w:rPr>
          <w:rStyle w:val="Char2"/>
          <w:rtl/>
        </w:rPr>
        <w:t xml:space="preserve"> </w:t>
      </w:r>
      <w:r w:rsidRPr="00E1152F">
        <w:rPr>
          <w:rStyle w:val="Char2"/>
          <w:rFonts w:hint="eastAsia"/>
          <w:rtl/>
        </w:rPr>
        <w:t>الكَلَأَ</w:t>
      </w:r>
      <w:r w:rsidRPr="00E1152F">
        <w:rPr>
          <w:rStyle w:val="Char2"/>
          <w:rtl/>
        </w:rPr>
        <w:t xml:space="preserve"> </w:t>
      </w:r>
      <w:r w:rsidRPr="00E1152F">
        <w:rPr>
          <w:rStyle w:val="Char2"/>
          <w:rFonts w:hint="eastAsia"/>
          <w:rtl/>
        </w:rPr>
        <w:t>وَالعُشْبَ</w:t>
      </w:r>
      <w:r w:rsidRPr="00E1152F">
        <w:rPr>
          <w:rStyle w:val="Char2"/>
          <w:rtl/>
        </w:rPr>
        <w:t xml:space="preserve"> </w:t>
      </w:r>
      <w:r w:rsidRPr="00E1152F">
        <w:rPr>
          <w:rStyle w:val="Char2"/>
          <w:rFonts w:hint="eastAsia"/>
          <w:rtl/>
        </w:rPr>
        <w:t>الكَثِيرَ،</w:t>
      </w:r>
      <w:r w:rsidRPr="00E1152F">
        <w:rPr>
          <w:rStyle w:val="Char2"/>
          <w:rtl/>
        </w:rPr>
        <w:t xml:space="preserve"> </w:t>
      </w:r>
      <w:r w:rsidRPr="00E1152F">
        <w:rPr>
          <w:rStyle w:val="Char2"/>
          <w:rFonts w:hint="eastAsia"/>
          <w:rtl/>
        </w:rPr>
        <w:t>وَكَانَتْ</w:t>
      </w:r>
      <w:r w:rsidRPr="00E1152F">
        <w:rPr>
          <w:rStyle w:val="Char2"/>
          <w:rtl/>
        </w:rPr>
        <w:t xml:space="preserve"> </w:t>
      </w:r>
      <w:r w:rsidRPr="00E1152F">
        <w:rPr>
          <w:rStyle w:val="Char2"/>
          <w:rFonts w:hint="eastAsia"/>
          <w:rtl/>
        </w:rPr>
        <w:t>مِنْهَا</w:t>
      </w:r>
      <w:r w:rsidRPr="00E1152F">
        <w:rPr>
          <w:rStyle w:val="Char2"/>
          <w:rtl/>
        </w:rPr>
        <w:t xml:space="preserve"> </w:t>
      </w:r>
      <w:r w:rsidRPr="00E1152F">
        <w:rPr>
          <w:rStyle w:val="Char2"/>
          <w:rFonts w:hint="eastAsia"/>
          <w:rtl/>
        </w:rPr>
        <w:t>أَجَادِبُ،</w:t>
      </w:r>
      <w:r w:rsidRPr="00E1152F">
        <w:rPr>
          <w:rStyle w:val="Char2"/>
          <w:rtl/>
        </w:rPr>
        <w:t xml:space="preserve"> </w:t>
      </w:r>
      <w:r w:rsidRPr="00E1152F">
        <w:rPr>
          <w:rStyle w:val="Char2"/>
          <w:rFonts w:hint="eastAsia"/>
          <w:rtl/>
        </w:rPr>
        <w:t>أَمْسَكَتِ</w:t>
      </w:r>
      <w:r w:rsidRPr="00E1152F">
        <w:rPr>
          <w:rStyle w:val="Char2"/>
          <w:rtl/>
        </w:rPr>
        <w:t xml:space="preserve"> </w:t>
      </w:r>
      <w:r w:rsidRPr="00E1152F">
        <w:rPr>
          <w:rStyle w:val="Char2"/>
          <w:rFonts w:hint="eastAsia"/>
          <w:rtl/>
        </w:rPr>
        <w:t>المَاءَ،</w:t>
      </w:r>
      <w:r w:rsidRPr="00E1152F">
        <w:rPr>
          <w:rStyle w:val="Char2"/>
          <w:rtl/>
        </w:rPr>
        <w:t xml:space="preserve"> </w:t>
      </w:r>
      <w:r w:rsidRPr="00E1152F">
        <w:rPr>
          <w:rStyle w:val="Char2"/>
          <w:rFonts w:hint="eastAsia"/>
          <w:rtl/>
        </w:rPr>
        <w:t>فَنَفَعَ</w:t>
      </w:r>
      <w:r w:rsidRPr="00E1152F">
        <w:rPr>
          <w:rStyle w:val="Char2"/>
          <w:rtl/>
        </w:rPr>
        <w:t xml:space="preserve"> </w:t>
      </w:r>
      <w:r w:rsidRPr="00E1152F">
        <w:rPr>
          <w:rStyle w:val="Char2"/>
          <w:rFonts w:hint="eastAsia"/>
          <w:rtl/>
        </w:rPr>
        <w:t>اللَّهُ</w:t>
      </w:r>
      <w:r w:rsidRPr="00E1152F">
        <w:rPr>
          <w:rStyle w:val="Char2"/>
          <w:rtl/>
        </w:rPr>
        <w:t xml:space="preserve"> </w:t>
      </w:r>
      <w:r w:rsidRPr="00E1152F">
        <w:rPr>
          <w:rStyle w:val="Char2"/>
          <w:rFonts w:hint="eastAsia"/>
          <w:rtl/>
        </w:rPr>
        <w:t>بِهَا</w:t>
      </w:r>
      <w:r w:rsidRPr="00E1152F">
        <w:rPr>
          <w:rStyle w:val="Char2"/>
          <w:rtl/>
        </w:rPr>
        <w:t xml:space="preserve"> </w:t>
      </w:r>
      <w:r w:rsidRPr="00E1152F">
        <w:rPr>
          <w:rStyle w:val="Char2"/>
          <w:rFonts w:hint="eastAsia"/>
          <w:rtl/>
        </w:rPr>
        <w:t>النَّاسَ،</w:t>
      </w:r>
      <w:r w:rsidRPr="00E1152F">
        <w:rPr>
          <w:rStyle w:val="Char2"/>
          <w:rtl/>
        </w:rPr>
        <w:t xml:space="preserve"> </w:t>
      </w:r>
      <w:r w:rsidRPr="00E1152F">
        <w:rPr>
          <w:rStyle w:val="Char2"/>
          <w:rFonts w:hint="eastAsia"/>
          <w:rtl/>
        </w:rPr>
        <w:t>فَشَرِبُوا</w:t>
      </w:r>
      <w:r w:rsidRPr="00E1152F">
        <w:rPr>
          <w:rStyle w:val="Char2"/>
          <w:rtl/>
        </w:rPr>
        <w:t xml:space="preserve"> </w:t>
      </w:r>
      <w:r w:rsidRPr="00E1152F">
        <w:rPr>
          <w:rStyle w:val="Char2"/>
          <w:rFonts w:hint="eastAsia"/>
          <w:rtl/>
        </w:rPr>
        <w:t>وَسَقَوْا</w:t>
      </w:r>
      <w:r w:rsidRPr="00E1152F">
        <w:rPr>
          <w:rStyle w:val="Char2"/>
          <w:rtl/>
        </w:rPr>
        <w:t xml:space="preserve"> </w:t>
      </w:r>
      <w:r w:rsidRPr="00E1152F">
        <w:rPr>
          <w:rStyle w:val="Char2"/>
          <w:rFonts w:hint="eastAsia"/>
          <w:rtl/>
        </w:rPr>
        <w:t>وَزَرَعُوا،</w:t>
      </w:r>
      <w:r w:rsidRPr="00E1152F">
        <w:rPr>
          <w:rStyle w:val="Char2"/>
          <w:rtl/>
        </w:rPr>
        <w:t xml:space="preserve"> </w:t>
      </w:r>
      <w:r w:rsidRPr="00E1152F">
        <w:rPr>
          <w:rStyle w:val="Char2"/>
          <w:rFonts w:hint="eastAsia"/>
          <w:rtl/>
        </w:rPr>
        <w:t>وَأَصَابَتْ</w:t>
      </w:r>
      <w:r w:rsidRPr="00E1152F">
        <w:rPr>
          <w:rStyle w:val="Char2"/>
          <w:rtl/>
        </w:rPr>
        <w:t xml:space="preserve"> </w:t>
      </w:r>
      <w:r w:rsidRPr="00E1152F">
        <w:rPr>
          <w:rStyle w:val="Char2"/>
          <w:rFonts w:hint="eastAsia"/>
          <w:rtl/>
        </w:rPr>
        <w:t>مِنْهَا</w:t>
      </w:r>
      <w:r w:rsidRPr="00E1152F">
        <w:rPr>
          <w:rStyle w:val="Char2"/>
          <w:rtl/>
        </w:rPr>
        <w:t xml:space="preserve"> </w:t>
      </w:r>
      <w:r w:rsidRPr="00E1152F">
        <w:rPr>
          <w:rStyle w:val="Char2"/>
          <w:rFonts w:hint="eastAsia"/>
          <w:rtl/>
        </w:rPr>
        <w:t>طَائِفَةً</w:t>
      </w:r>
      <w:r w:rsidRPr="00E1152F">
        <w:rPr>
          <w:rStyle w:val="Char2"/>
          <w:rtl/>
        </w:rPr>
        <w:t xml:space="preserve"> </w:t>
      </w:r>
      <w:r w:rsidRPr="00E1152F">
        <w:rPr>
          <w:rStyle w:val="Char2"/>
          <w:rFonts w:hint="eastAsia"/>
          <w:rtl/>
        </w:rPr>
        <w:t>أُخْرَى،</w:t>
      </w:r>
      <w:r w:rsidRPr="00E1152F">
        <w:rPr>
          <w:rStyle w:val="Char2"/>
          <w:rtl/>
        </w:rPr>
        <w:t xml:space="preserve"> </w:t>
      </w:r>
      <w:r w:rsidRPr="00E1152F">
        <w:rPr>
          <w:rStyle w:val="Char2"/>
          <w:rFonts w:hint="eastAsia"/>
          <w:rtl/>
        </w:rPr>
        <w:t>إِنَّمَا</w:t>
      </w:r>
      <w:r w:rsidRPr="00E1152F">
        <w:rPr>
          <w:rStyle w:val="Char2"/>
          <w:rtl/>
        </w:rPr>
        <w:t xml:space="preserve"> </w:t>
      </w:r>
      <w:r w:rsidRPr="00E1152F">
        <w:rPr>
          <w:rStyle w:val="Char2"/>
          <w:rFonts w:hint="eastAsia"/>
          <w:rtl/>
        </w:rPr>
        <w:t>هِيَ</w:t>
      </w:r>
      <w:r w:rsidRPr="00E1152F">
        <w:rPr>
          <w:rStyle w:val="Char2"/>
          <w:rtl/>
        </w:rPr>
        <w:t xml:space="preserve"> </w:t>
      </w:r>
      <w:r w:rsidRPr="00E1152F">
        <w:rPr>
          <w:rStyle w:val="Char2"/>
          <w:rFonts w:hint="eastAsia"/>
          <w:rtl/>
        </w:rPr>
        <w:t>قِيعَانٌ</w:t>
      </w:r>
      <w:r w:rsidRPr="00E1152F">
        <w:rPr>
          <w:rStyle w:val="Char2"/>
          <w:rtl/>
        </w:rPr>
        <w:t xml:space="preserve"> </w:t>
      </w:r>
      <w:r w:rsidRPr="00E1152F">
        <w:rPr>
          <w:rStyle w:val="Char2"/>
          <w:rFonts w:hint="eastAsia"/>
          <w:rtl/>
        </w:rPr>
        <w:t>لاَ</w:t>
      </w:r>
      <w:r w:rsidRPr="00E1152F">
        <w:rPr>
          <w:rStyle w:val="Char2"/>
          <w:rtl/>
        </w:rPr>
        <w:t xml:space="preserve"> </w:t>
      </w:r>
      <w:r w:rsidRPr="00E1152F">
        <w:rPr>
          <w:rStyle w:val="Char2"/>
          <w:rFonts w:hint="eastAsia"/>
          <w:rtl/>
        </w:rPr>
        <w:lastRenderedPageBreak/>
        <w:t>تُمْسِكُ</w:t>
      </w:r>
      <w:r w:rsidRPr="00E1152F">
        <w:rPr>
          <w:rStyle w:val="Char2"/>
          <w:rtl/>
        </w:rPr>
        <w:t xml:space="preserve"> </w:t>
      </w:r>
      <w:r w:rsidRPr="00E1152F">
        <w:rPr>
          <w:rStyle w:val="Char2"/>
          <w:rFonts w:hint="eastAsia"/>
          <w:rtl/>
        </w:rPr>
        <w:t>مَاءً</w:t>
      </w:r>
      <w:r w:rsidRPr="00E1152F">
        <w:rPr>
          <w:rStyle w:val="Char2"/>
          <w:rtl/>
        </w:rPr>
        <w:t xml:space="preserve"> </w:t>
      </w:r>
      <w:r w:rsidRPr="00E1152F">
        <w:rPr>
          <w:rStyle w:val="Char2"/>
          <w:rFonts w:hint="eastAsia"/>
          <w:rtl/>
        </w:rPr>
        <w:t>وَلاَ</w:t>
      </w:r>
      <w:r w:rsidRPr="00E1152F">
        <w:rPr>
          <w:rStyle w:val="Char2"/>
          <w:rtl/>
        </w:rPr>
        <w:t xml:space="preserve"> </w:t>
      </w:r>
      <w:r w:rsidRPr="00E1152F">
        <w:rPr>
          <w:rStyle w:val="Char2"/>
          <w:rFonts w:hint="eastAsia"/>
          <w:rtl/>
        </w:rPr>
        <w:t>تُنْبِتُ</w:t>
      </w:r>
      <w:r w:rsidRPr="00E1152F">
        <w:rPr>
          <w:rStyle w:val="Char2"/>
          <w:rtl/>
        </w:rPr>
        <w:t xml:space="preserve"> </w:t>
      </w:r>
      <w:r w:rsidRPr="00E1152F">
        <w:rPr>
          <w:rStyle w:val="Char2"/>
          <w:rFonts w:hint="eastAsia"/>
          <w:rtl/>
        </w:rPr>
        <w:t>كَلَأً،</w:t>
      </w:r>
      <w:r w:rsidRPr="00E1152F">
        <w:rPr>
          <w:rStyle w:val="Char2"/>
          <w:rtl/>
        </w:rPr>
        <w:t xml:space="preserve"> </w:t>
      </w:r>
      <w:r w:rsidRPr="00E1152F">
        <w:rPr>
          <w:rStyle w:val="Char2"/>
          <w:rFonts w:hint="eastAsia"/>
          <w:rtl/>
        </w:rPr>
        <w:t>فَذَلِكَ</w:t>
      </w:r>
      <w:r w:rsidRPr="00E1152F">
        <w:rPr>
          <w:rStyle w:val="Char2"/>
          <w:rtl/>
        </w:rPr>
        <w:t xml:space="preserve"> </w:t>
      </w:r>
      <w:r w:rsidRPr="00E1152F">
        <w:rPr>
          <w:rStyle w:val="Char2"/>
          <w:rFonts w:hint="eastAsia"/>
          <w:rtl/>
        </w:rPr>
        <w:t>مَثَلُ</w:t>
      </w:r>
      <w:r w:rsidRPr="00E1152F">
        <w:rPr>
          <w:rStyle w:val="Char2"/>
          <w:rtl/>
        </w:rPr>
        <w:t xml:space="preserve"> </w:t>
      </w:r>
      <w:r w:rsidRPr="00E1152F">
        <w:rPr>
          <w:rStyle w:val="Char2"/>
          <w:rFonts w:hint="eastAsia"/>
          <w:rtl/>
        </w:rPr>
        <w:t>مَنْ</w:t>
      </w:r>
      <w:r w:rsidRPr="00E1152F">
        <w:rPr>
          <w:rStyle w:val="Char2"/>
          <w:rtl/>
        </w:rPr>
        <w:t xml:space="preserve"> </w:t>
      </w:r>
      <w:r w:rsidRPr="00E1152F">
        <w:rPr>
          <w:rStyle w:val="Char2"/>
          <w:rFonts w:hint="eastAsia"/>
          <w:rtl/>
        </w:rPr>
        <w:t>فَقُهَ</w:t>
      </w:r>
      <w:r w:rsidRPr="00E1152F">
        <w:rPr>
          <w:rStyle w:val="Char2"/>
          <w:rtl/>
        </w:rPr>
        <w:t xml:space="preserve"> </w:t>
      </w:r>
      <w:r w:rsidRPr="00E1152F">
        <w:rPr>
          <w:rStyle w:val="Char2"/>
          <w:rFonts w:hint="eastAsia"/>
          <w:rtl/>
        </w:rPr>
        <w:t>فِي</w:t>
      </w:r>
      <w:r w:rsidRPr="00E1152F">
        <w:rPr>
          <w:rStyle w:val="Char2"/>
          <w:rtl/>
        </w:rPr>
        <w:t xml:space="preserve"> </w:t>
      </w:r>
      <w:r w:rsidRPr="00E1152F">
        <w:rPr>
          <w:rStyle w:val="Char2"/>
          <w:rFonts w:hint="eastAsia"/>
          <w:rtl/>
        </w:rPr>
        <w:t>دِينِ</w:t>
      </w:r>
      <w:r w:rsidRPr="00E1152F">
        <w:rPr>
          <w:rStyle w:val="Char2"/>
          <w:rtl/>
        </w:rPr>
        <w:t xml:space="preserve"> </w:t>
      </w:r>
      <w:r w:rsidRPr="00E1152F">
        <w:rPr>
          <w:rStyle w:val="Char2"/>
          <w:rFonts w:hint="eastAsia"/>
          <w:rtl/>
        </w:rPr>
        <w:t>اللَّهِ،</w:t>
      </w:r>
      <w:r w:rsidRPr="00E1152F">
        <w:rPr>
          <w:rStyle w:val="Char2"/>
          <w:rtl/>
        </w:rPr>
        <w:t xml:space="preserve"> </w:t>
      </w:r>
      <w:r w:rsidRPr="00E1152F">
        <w:rPr>
          <w:rStyle w:val="Char2"/>
          <w:rFonts w:hint="eastAsia"/>
          <w:rtl/>
        </w:rPr>
        <w:t>وَنَفَعَهُ</w:t>
      </w:r>
      <w:r w:rsidRPr="00E1152F">
        <w:rPr>
          <w:rStyle w:val="Char2"/>
          <w:rtl/>
        </w:rPr>
        <w:t xml:space="preserve"> </w:t>
      </w:r>
      <w:r w:rsidRPr="00E1152F">
        <w:rPr>
          <w:rStyle w:val="Char2"/>
          <w:rFonts w:hint="eastAsia"/>
          <w:rtl/>
        </w:rPr>
        <w:t>مَا</w:t>
      </w:r>
      <w:r w:rsidRPr="00E1152F">
        <w:rPr>
          <w:rStyle w:val="Char2"/>
          <w:rtl/>
        </w:rPr>
        <w:t xml:space="preserve"> </w:t>
      </w:r>
      <w:r w:rsidRPr="00E1152F">
        <w:rPr>
          <w:rStyle w:val="Char2"/>
          <w:rFonts w:hint="eastAsia"/>
          <w:rtl/>
        </w:rPr>
        <w:t>بَعَثَنِي</w:t>
      </w:r>
      <w:r w:rsidRPr="00E1152F">
        <w:rPr>
          <w:rStyle w:val="Char2"/>
          <w:rtl/>
        </w:rPr>
        <w:t xml:space="preserve"> </w:t>
      </w:r>
      <w:r w:rsidRPr="00E1152F">
        <w:rPr>
          <w:rStyle w:val="Char2"/>
          <w:rFonts w:hint="eastAsia"/>
          <w:rtl/>
        </w:rPr>
        <w:t>اللَّهُ</w:t>
      </w:r>
      <w:r w:rsidRPr="00E1152F">
        <w:rPr>
          <w:rStyle w:val="Char2"/>
          <w:rtl/>
        </w:rPr>
        <w:t xml:space="preserve"> </w:t>
      </w:r>
      <w:r w:rsidRPr="00E1152F">
        <w:rPr>
          <w:rStyle w:val="Char2"/>
          <w:rFonts w:hint="eastAsia"/>
          <w:rtl/>
        </w:rPr>
        <w:t>بِهِ</w:t>
      </w:r>
      <w:r w:rsidRPr="00E1152F">
        <w:rPr>
          <w:rStyle w:val="Char2"/>
          <w:rtl/>
        </w:rPr>
        <w:t xml:space="preserve"> </w:t>
      </w:r>
      <w:r w:rsidRPr="00E1152F">
        <w:rPr>
          <w:rStyle w:val="Char2"/>
          <w:rFonts w:hint="eastAsia"/>
          <w:rtl/>
        </w:rPr>
        <w:t>فَعَلِمَ</w:t>
      </w:r>
      <w:r w:rsidRPr="00E1152F">
        <w:rPr>
          <w:rStyle w:val="Char2"/>
          <w:rtl/>
        </w:rPr>
        <w:t xml:space="preserve"> </w:t>
      </w:r>
      <w:r w:rsidRPr="00E1152F">
        <w:rPr>
          <w:rStyle w:val="Char2"/>
          <w:rFonts w:hint="eastAsia"/>
          <w:rtl/>
        </w:rPr>
        <w:t>وَعَلَّمَ،</w:t>
      </w:r>
      <w:r w:rsidRPr="00E1152F">
        <w:rPr>
          <w:rStyle w:val="Char2"/>
          <w:rtl/>
        </w:rPr>
        <w:t xml:space="preserve"> </w:t>
      </w:r>
      <w:r w:rsidRPr="00E1152F">
        <w:rPr>
          <w:rStyle w:val="Char2"/>
          <w:rFonts w:hint="eastAsia"/>
          <w:rtl/>
        </w:rPr>
        <w:t>وَمَثَلُ</w:t>
      </w:r>
      <w:r w:rsidRPr="00E1152F">
        <w:rPr>
          <w:rStyle w:val="Char2"/>
          <w:rtl/>
        </w:rPr>
        <w:t xml:space="preserve"> </w:t>
      </w:r>
      <w:r w:rsidRPr="00E1152F">
        <w:rPr>
          <w:rStyle w:val="Char2"/>
          <w:rFonts w:hint="eastAsia"/>
          <w:rtl/>
        </w:rPr>
        <w:t>مَنْ</w:t>
      </w:r>
      <w:r w:rsidRPr="00E1152F">
        <w:rPr>
          <w:rStyle w:val="Char2"/>
          <w:rtl/>
        </w:rPr>
        <w:t xml:space="preserve"> </w:t>
      </w:r>
      <w:r w:rsidRPr="00E1152F">
        <w:rPr>
          <w:rStyle w:val="Char2"/>
          <w:rFonts w:hint="eastAsia"/>
          <w:rtl/>
        </w:rPr>
        <w:t>لَمْ</w:t>
      </w:r>
      <w:r w:rsidRPr="00E1152F">
        <w:rPr>
          <w:rStyle w:val="Char2"/>
          <w:rtl/>
        </w:rPr>
        <w:t xml:space="preserve"> </w:t>
      </w:r>
      <w:r w:rsidRPr="00E1152F">
        <w:rPr>
          <w:rStyle w:val="Char2"/>
          <w:rFonts w:hint="eastAsia"/>
          <w:rtl/>
        </w:rPr>
        <w:t>يَرْفَعْ</w:t>
      </w:r>
      <w:r w:rsidRPr="00E1152F">
        <w:rPr>
          <w:rStyle w:val="Char2"/>
          <w:rtl/>
        </w:rPr>
        <w:t xml:space="preserve"> </w:t>
      </w:r>
      <w:r w:rsidRPr="00E1152F">
        <w:rPr>
          <w:rStyle w:val="Char2"/>
          <w:rFonts w:hint="eastAsia"/>
          <w:rtl/>
        </w:rPr>
        <w:t>بِذَلِكَ</w:t>
      </w:r>
      <w:r w:rsidRPr="00E1152F">
        <w:rPr>
          <w:rStyle w:val="Char2"/>
          <w:rtl/>
        </w:rPr>
        <w:t xml:space="preserve"> </w:t>
      </w:r>
      <w:r w:rsidRPr="00E1152F">
        <w:rPr>
          <w:rStyle w:val="Char2"/>
          <w:rFonts w:hint="eastAsia"/>
          <w:rtl/>
        </w:rPr>
        <w:t>رَأْسًا،</w:t>
      </w:r>
      <w:r w:rsidRPr="00E1152F">
        <w:rPr>
          <w:rStyle w:val="Char2"/>
          <w:rtl/>
        </w:rPr>
        <w:t xml:space="preserve"> </w:t>
      </w:r>
      <w:r w:rsidRPr="00E1152F">
        <w:rPr>
          <w:rStyle w:val="Char2"/>
          <w:rFonts w:hint="eastAsia"/>
          <w:rtl/>
        </w:rPr>
        <w:t>وَلَمْ</w:t>
      </w:r>
      <w:r w:rsidRPr="00E1152F">
        <w:rPr>
          <w:rStyle w:val="Char2"/>
          <w:rtl/>
        </w:rPr>
        <w:t xml:space="preserve"> </w:t>
      </w:r>
      <w:r w:rsidRPr="00E1152F">
        <w:rPr>
          <w:rStyle w:val="Char2"/>
          <w:rFonts w:hint="eastAsia"/>
          <w:rtl/>
        </w:rPr>
        <w:t>يَقْبَلْ</w:t>
      </w:r>
      <w:r w:rsidRPr="00E1152F">
        <w:rPr>
          <w:rStyle w:val="Char2"/>
          <w:rtl/>
        </w:rPr>
        <w:t xml:space="preserve"> </w:t>
      </w:r>
      <w:r w:rsidRPr="00E1152F">
        <w:rPr>
          <w:rStyle w:val="Char2"/>
          <w:rFonts w:hint="eastAsia"/>
          <w:rtl/>
        </w:rPr>
        <w:t>هُدَى</w:t>
      </w:r>
      <w:r w:rsidRPr="00E1152F">
        <w:rPr>
          <w:rStyle w:val="Char2"/>
          <w:rtl/>
        </w:rPr>
        <w:t xml:space="preserve"> </w:t>
      </w:r>
      <w:r w:rsidRPr="00E1152F">
        <w:rPr>
          <w:rStyle w:val="Char2"/>
          <w:rFonts w:hint="eastAsia"/>
          <w:rtl/>
        </w:rPr>
        <w:t>اللَّهِ</w:t>
      </w:r>
      <w:r w:rsidRPr="00E1152F">
        <w:rPr>
          <w:rStyle w:val="Char2"/>
          <w:rtl/>
        </w:rPr>
        <w:t xml:space="preserve"> </w:t>
      </w:r>
      <w:r w:rsidRPr="00E1152F">
        <w:rPr>
          <w:rStyle w:val="Char2"/>
          <w:rFonts w:hint="eastAsia"/>
          <w:rtl/>
        </w:rPr>
        <w:t>الَّذِي</w:t>
      </w:r>
      <w:r w:rsidRPr="00E1152F">
        <w:rPr>
          <w:rStyle w:val="Char2"/>
          <w:rtl/>
        </w:rPr>
        <w:t xml:space="preserve"> </w:t>
      </w:r>
      <w:r w:rsidRPr="00E1152F">
        <w:rPr>
          <w:rStyle w:val="Char2"/>
          <w:rFonts w:hint="eastAsia"/>
          <w:rtl/>
        </w:rPr>
        <w:t>أُرْسِلْتُ</w:t>
      </w:r>
      <w:r w:rsidRPr="00E1152F">
        <w:rPr>
          <w:rStyle w:val="Char2"/>
          <w:rtl/>
        </w:rPr>
        <w:t xml:space="preserve"> </w:t>
      </w:r>
      <w:r w:rsidRPr="00E1152F">
        <w:rPr>
          <w:rStyle w:val="Char2"/>
          <w:rFonts w:hint="eastAsia"/>
          <w:rtl/>
        </w:rPr>
        <w:t>بِهِ</w:t>
      </w:r>
      <w:r w:rsidRPr="00E1152F">
        <w:rPr>
          <w:rStyle w:val="Char2"/>
          <w:rFonts w:hint="cs"/>
          <w:rtl/>
        </w:rPr>
        <w:t>»</w:t>
      </w:r>
      <w:r w:rsidRPr="00C008F7">
        <w:rPr>
          <w:rStyle w:val="FootnoteReference"/>
          <w:rFonts w:cs="B Lotus"/>
          <w:sz w:val="28"/>
          <w:szCs w:val="28"/>
          <w:rtl/>
        </w:rPr>
        <w:footnoteReference w:id="265"/>
      </w:r>
      <w:r w:rsidR="00202AB2">
        <w:rPr>
          <w:rStyle w:val="Char2"/>
          <w:rFonts w:hint="cs"/>
          <w:rtl/>
        </w:rPr>
        <w:t>.</w:t>
      </w:r>
      <w:r w:rsidRPr="00984198">
        <w:rPr>
          <w:rFonts w:cs="B Lotus" w:hint="cs"/>
          <w:sz w:val="28"/>
          <w:szCs w:val="28"/>
          <w:rtl/>
        </w:rPr>
        <w:t xml:space="preserve"> </w:t>
      </w:r>
      <w:r w:rsidR="00202AB2">
        <w:rPr>
          <w:rFonts w:cs="B Lotus" w:hint="cs"/>
          <w:sz w:val="28"/>
          <w:szCs w:val="28"/>
          <w:rtl/>
        </w:rPr>
        <w:t>«</w:t>
      </w:r>
      <w:r w:rsidRPr="00984198">
        <w:rPr>
          <w:rFonts w:cs="B Lotus" w:hint="cs"/>
          <w:sz w:val="28"/>
          <w:szCs w:val="28"/>
          <w:rtl/>
        </w:rPr>
        <w:t>مثال علم و دانشی که الله عزوجل مرا با آن مبعوث گردانیده، مانند بارانی است که تند و تیز</w:t>
      </w:r>
      <w:r w:rsidR="009D0387" w:rsidRPr="00984198">
        <w:rPr>
          <w:rFonts w:cs="B Lotus" w:hint="cs"/>
          <w:sz w:val="28"/>
          <w:szCs w:val="28"/>
          <w:rtl/>
        </w:rPr>
        <w:t xml:space="preserve"> می‌</w:t>
      </w:r>
      <w:r w:rsidRPr="00984198">
        <w:rPr>
          <w:rFonts w:cs="B Lotus" w:hint="cs"/>
          <w:sz w:val="28"/>
          <w:szCs w:val="28"/>
          <w:rtl/>
        </w:rPr>
        <w:t>بارد. زمینی که صاف و هموار باشد، آن آب را در خود جذب کرده و سپس در آن زمین گیاه و دانه</w:t>
      </w:r>
      <w:r w:rsidR="009D0387" w:rsidRPr="00984198">
        <w:rPr>
          <w:rFonts w:cs="B Lotus" w:hint="cs"/>
          <w:sz w:val="28"/>
          <w:szCs w:val="28"/>
          <w:rtl/>
        </w:rPr>
        <w:t xml:space="preserve"> می‌</w:t>
      </w:r>
      <w:r w:rsidRPr="00984198">
        <w:rPr>
          <w:rFonts w:cs="B Lotus" w:hint="cs"/>
          <w:sz w:val="28"/>
          <w:szCs w:val="28"/>
          <w:rtl/>
        </w:rPr>
        <w:t>روید. و زمینی که سخت است و آب را بروی خود نگاه</w:t>
      </w:r>
      <w:r w:rsidR="009D0387" w:rsidRPr="00984198">
        <w:rPr>
          <w:rFonts w:cs="B Lotus" w:hint="cs"/>
          <w:sz w:val="28"/>
          <w:szCs w:val="28"/>
          <w:rtl/>
        </w:rPr>
        <w:t xml:space="preserve"> می‌</w:t>
      </w:r>
      <w:r w:rsidRPr="00984198">
        <w:rPr>
          <w:rFonts w:cs="B Lotus" w:hint="cs"/>
          <w:sz w:val="28"/>
          <w:szCs w:val="28"/>
          <w:rtl/>
        </w:rPr>
        <w:t>دارد و الله عزوجل به وسیله</w:t>
      </w:r>
      <w:r w:rsidR="00AC25A8" w:rsidRPr="00984198">
        <w:rPr>
          <w:rFonts w:cs="B Lotus" w:hint="cs"/>
          <w:sz w:val="28"/>
          <w:szCs w:val="28"/>
          <w:rtl/>
        </w:rPr>
        <w:t xml:space="preserve">‌ی </w:t>
      </w:r>
      <w:r w:rsidRPr="00984198">
        <w:rPr>
          <w:rFonts w:cs="B Lotus" w:hint="cs"/>
          <w:sz w:val="28"/>
          <w:szCs w:val="28"/>
          <w:rtl/>
        </w:rPr>
        <w:t>آن آب</w:t>
      </w:r>
      <w:r w:rsidR="00FD3C16">
        <w:rPr>
          <w:rFonts w:cs="B Lotus" w:hint="cs"/>
          <w:sz w:val="28"/>
          <w:szCs w:val="28"/>
          <w:rtl/>
        </w:rPr>
        <w:t>،</w:t>
      </w:r>
      <w:r w:rsidRPr="00984198">
        <w:rPr>
          <w:rFonts w:cs="B Lotus" w:hint="cs"/>
          <w:sz w:val="28"/>
          <w:szCs w:val="28"/>
          <w:rtl/>
        </w:rPr>
        <w:t xml:space="preserve"> به بندگانش نفع</w:t>
      </w:r>
      <w:r w:rsidR="009D0387" w:rsidRPr="00984198">
        <w:rPr>
          <w:rFonts w:cs="B Lotus" w:hint="cs"/>
          <w:sz w:val="28"/>
          <w:szCs w:val="28"/>
          <w:rtl/>
        </w:rPr>
        <w:t xml:space="preserve"> می‌</w:t>
      </w:r>
      <w:r w:rsidRPr="00984198">
        <w:rPr>
          <w:rFonts w:cs="B Lotus" w:hint="cs"/>
          <w:sz w:val="28"/>
          <w:szCs w:val="28"/>
          <w:rtl/>
        </w:rPr>
        <w:t>رساند و بندگان الله عزوجل از آن</w:t>
      </w:r>
      <w:r w:rsidR="009D0387" w:rsidRPr="00984198">
        <w:rPr>
          <w:rFonts w:cs="B Lotus" w:hint="cs"/>
          <w:sz w:val="28"/>
          <w:szCs w:val="28"/>
          <w:rtl/>
        </w:rPr>
        <w:t xml:space="preserve"> می‌</w:t>
      </w:r>
      <w:r w:rsidRPr="00984198">
        <w:rPr>
          <w:rFonts w:cs="B Lotus" w:hint="cs"/>
          <w:sz w:val="28"/>
          <w:szCs w:val="28"/>
          <w:rtl/>
        </w:rPr>
        <w:t>نوشند و به دیگران نیز</w:t>
      </w:r>
      <w:r w:rsidR="009D0387" w:rsidRPr="00984198">
        <w:rPr>
          <w:rFonts w:cs="B Lotus" w:hint="cs"/>
          <w:sz w:val="28"/>
          <w:szCs w:val="28"/>
          <w:rtl/>
        </w:rPr>
        <w:t xml:space="preserve"> می‌</w:t>
      </w:r>
      <w:r w:rsidRPr="00984198">
        <w:rPr>
          <w:rFonts w:cs="B Lotus" w:hint="cs"/>
          <w:sz w:val="28"/>
          <w:szCs w:val="28"/>
          <w:rtl/>
        </w:rPr>
        <w:t>نوشانند و کشت و زرع خود را نیز آبیاری</w:t>
      </w:r>
      <w:r w:rsidR="009D0387" w:rsidRPr="00984198">
        <w:rPr>
          <w:rFonts w:cs="B Lotus" w:hint="cs"/>
          <w:sz w:val="28"/>
          <w:szCs w:val="28"/>
          <w:rtl/>
        </w:rPr>
        <w:t xml:space="preserve"> می‌</w:t>
      </w:r>
      <w:r w:rsidRPr="00984198">
        <w:rPr>
          <w:rFonts w:cs="B Lotus" w:hint="cs"/>
          <w:sz w:val="28"/>
          <w:szCs w:val="28"/>
          <w:rtl/>
        </w:rPr>
        <w:t>کنند؛ و بارانی که در شوره زار ببارد، نه آب را در خود نگه می</w:t>
      </w:r>
      <w:r w:rsidR="00FD3C16">
        <w:rPr>
          <w:rFonts w:cs="B Lotus"/>
          <w:sz w:val="28"/>
          <w:szCs w:val="28"/>
          <w:rtl/>
        </w:rPr>
        <w:softHyphen/>
      </w:r>
      <w:r w:rsidRPr="00984198">
        <w:rPr>
          <w:rFonts w:cs="B Lotus" w:hint="cs"/>
          <w:sz w:val="28"/>
          <w:szCs w:val="28"/>
          <w:rtl/>
        </w:rPr>
        <w:t>دارد و نه گیاهی</w:t>
      </w:r>
      <w:r w:rsidR="009D0387" w:rsidRPr="00984198">
        <w:rPr>
          <w:rFonts w:cs="B Lotus" w:hint="cs"/>
          <w:sz w:val="28"/>
          <w:szCs w:val="28"/>
          <w:rtl/>
        </w:rPr>
        <w:t xml:space="preserve"> می‌</w:t>
      </w:r>
      <w:r w:rsidRPr="00984198">
        <w:rPr>
          <w:rFonts w:cs="B Lotus" w:hint="cs"/>
          <w:sz w:val="28"/>
          <w:szCs w:val="28"/>
          <w:rtl/>
        </w:rPr>
        <w:t>رویاند. این زمین مثل کسی است که به احکام الهی توجهی نکرده و اهمیتی نداده است و هدایت و رهنمود</w:t>
      </w:r>
      <w:r w:rsidR="009D0387" w:rsidRPr="00984198">
        <w:rPr>
          <w:rFonts w:cs="B Lotus" w:hint="cs"/>
          <w:sz w:val="28"/>
          <w:szCs w:val="28"/>
          <w:rtl/>
        </w:rPr>
        <w:t xml:space="preserve">‌هایی </w:t>
      </w:r>
      <w:r w:rsidRPr="00984198">
        <w:rPr>
          <w:rFonts w:cs="B Lotus" w:hint="cs"/>
          <w:sz w:val="28"/>
          <w:szCs w:val="28"/>
          <w:rtl/>
        </w:rPr>
        <w:t>را که من به ارمغان آورده</w:t>
      </w:r>
      <w:r w:rsidR="00E1152F" w:rsidRPr="00984198">
        <w:rPr>
          <w:rFonts w:cs="B Lotus" w:hint="eastAsia"/>
          <w:sz w:val="28"/>
          <w:szCs w:val="28"/>
          <w:rtl/>
        </w:rPr>
        <w:t>‌</w:t>
      </w:r>
      <w:r w:rsidRPr="00984198">
        <w:rPr>
          <w:rFonts w:cs="B Lotus" w:hint="cs"/>
          <w:sz w:val="28"/>
          <w:szCs w:val="28"/>
          <w:rtl/>
        </w:rPr>
        <w:t>ام قبول نکرده است</w:t>
      </w:r>
      <w:r w:rsidR="00202AB2">
        <w:rPr>
          <w:rFonts w:cs="B Lotus" w:hint="cs"/>
          <w:sz w:val="28"/>
          <w:szCs w:val="28"/>
          <w:rtl/>
        </w:rPr>
        <w:t>»</w:t>
      </w:r>
      <w:r w:rsidRPr="00984198">
        <w:rPr>
          <w:rFonts w:cs="B Lotus" w:hint="cs"/>
          <w:sz w:val="28"/>
          <w:szCs w:val="28"/>
          <w:rtl/>
        </w:rPr>
        <w:t xml:space="preserve">. </w:t>
      </w:r>
    </w:p>
    <w:p w:rsidR="00C5413C" w:rsidRPr="00FE23D7" w:rsidRDefault="00C5413C" w:rsidP="00FE23D7">
      <w:pPr>
        <w:autoSpaceDE w:val="0"/>
        <w:autoSpaceDN w:val="0"/>
        <w:adjustRightInd w:val="0"/>
        <w:jc w:val="both"/>
        <w:rPr>
          <w:rFonts w:ascii="KFGQPC Uthmanic Script HAFS" w:hAnsi="KFGQPC Uthmanic Script HAFS" w:cs="KFGQPC Uthmanic Script HAFS"/>
          <w:rtl/>
        </w:rPr>
      </w:pPr>
      <w:r w:rsidRPr="00984198">
        <w:rPr>
          <w:rFonts w:hint="cs"/>
          <w:rtl/>
          <w:lang w:bidi="fa-IR"/>
        </w:rPr>
        <w:t>هرکس برخی از احکام کلمه</w:t>
      </w:r>
      <w:r w:rsidR="00AC25A8" w:rsidRPr="00984198">
        <w:rPr>
          <w:rFonts w:hint="cs"/>
          <w:rtl/>
          <w:lang w:bidi="fa-IR"/>
        </w:rPr>
        <w:t xml:space="preserve">‌ی </w:t>
      </w:r>
      <w:r w:rsidRPr="00984198">
        <w:rPr>
          <w:rFonts w:hint="cs"/>
          <w:rtl/>
          <w:lang w:bidi="fa-IR"/>
        </w:rPr>
        <w:t xml:space="preserve">توحید را قبول </w:t>
      </w:r>
      <w:r w:rsidR="00FD3C16">
        <w:rPr>
          <w:rFonts w:hint="cs"/>
          <w:rtl/>
          <w:lang w:bidi="fa-IR"/>
        </w:rPr>
        <w:t>کرده و برخی دیگر را رها کند، در</w:t>
      </w:r>
      <w:r w:rsidRPr="00984198">
        <w:rPr>
          <w:rFonts w:hint="cs"/>
          <w:rtl/>
          <w:lang w:bidi="fa-IR"/>
        </w:rPr>
        <w:t>حق</w:t>
      </w:r>
      <w:r w:rsidR="00FD3C16">
        <w:rPr>
          <w:rFonts w:hint="cs"/>
          <w:rtl/>
          <w:lang w:bidi="fa-IR"/>
        </w:rPr>
        <w:t>یقت عملی را مرتکب شده که یهود آن</w:t>
      </w:r>
      <w:r w:rsidR="00FD3C16">
        <w:rPr>
          <w:rtl/>
          <w:lang w:bidi="fa-IR"/>
        </w:rPr>
        <w:softHyphen/>
      </w:r>
      <w:r w:rsidRPr="00984198">
        <w:rPr>
          <w:rFonts w:hint="cs"/>
          <w:rtl/>
          <w:lang w:bidi="fa-IR"/>
        </w:rPr>
        <w:t>را مرتکب گردیده</w:t>
      </w:r>
      <w:r w:rsidR="00FD3C16">
        <w:rPr>
          <w:rFonts w:hint="cs"/>
          <w:rtl/>
          <w:lang w:bidi="fa-IR"/>
        </w:rPr>
        <w:t>‌اند؛</w:t>
      </w:r>
      <w:r w:rsidRPr="00984198">
        <w:rPr>
          <w:rFonts w:hint="cs"/>
          <w:rtl/>
          <w:lang w:bidi="fa-IR"/>
        </w:rPr>
        <w:t xml:space="preserve"> الله عزوجل در مورد</w:t>
      </w:r>
      <w:r w:rsidR="009D0387" w:rsidRPr="00984198">
        <w:rPr>
          <w:rFonts w:hint="cs"/>
          <w:rtl/>
          <w:lang w:bidi="fa-IR"/>
        </w:rPr>
        <w:t xml:space="preserve"> آن‌ها می‌</w:t>
      </w:r>
      <w:r w:rsidRPr="00984198">
        <w:rPr>
          <w:rFonts w:hint="cs"/>
          <w:rtl/>
          <w:lang w:bidi="fa-IR"/>
        </w:rPr>
        <w:t>فرماید:</w:t>
      </w:r>
      <w:r w:rsidR="00FC20CF" w:rsidRPr="00984198">
        <w:rPr>
          <w:rFonts w:hint="cs"/>
          <w:rtl/>
          <w:lang w:bidi="fa-IR"/>
        </w:rPr>
        <w:t xml:space="preserve"> </w:t>
      </w:r>
      <w:r w:rsidR="00FC20CF">
        <w:rPr>
          <w:rFonts w:ascii="Traditional Arabic" w:hAnsi="Traditional Arabic" w:cs="Traditional Arabic"/>
          <w:smallCaps/>
          <w:rtl/>
        </w:rPr>
        <w:t>﴿</w:t>
      </w:r>
      <w:r w:rsidR="00FE23D7">
        <w:rPr>
          <w:rFonts w:ascii="KFGQPC Uthmanic Script HAFS" w:hAnsi="KFGQPC Uthmanic Script HAFS" w:cs="KFGQPC Uthmanic Script HAFS"/>
          <w:rtl/>
        </w:rPr>
        <w:t>أَفَتُؤۡمِنُونَ بِبَعۡ</w:t>
      </w:r>
      <w:r w:rsidR="00FE23D7">
        <w:rPr>
          <w:rFonts w:ascii="KFGQPC Uthmanic Script HAFS" w:hAnsi="KFGQPC Uthmanic Script HAFS" w:cs="KFGQPC Uthmanic Script HAFS" w:hint="cs"/>
          <w:rtl/>
        </w:rPr>
        <w:t>ضِ</w:t>
      </w:r>
      <w:r w:rsidR="00FE23D7">
        <w:rPr>
          <w:rFonts w:ascii="KFGQPC Uthmanic Script HAFS" w:hAnsi="KFGQPC Uthmanic Script HAFS" w:cs="KFGQPC Uthmanic Script HAFS"/>
          <w:rtl/>
        </w:rPr>
        <w:t xml:space="preserve"> </w:t>
      </w:r>
      <w:r w:rsidR="00FE23D7">
        <w:rPr>
          <w:rFonts w:ascii="KFGQPC Uthmanic Script HAFS" w:hAnsi="KFGQPC Uthmanic Script HAFS" w:cs="KFGQPC Uthmanic Script HAFS" w:hint="cs"/>
          <w:rtl/>
        </w:rPr>
        <w:t>ٱلۡكِتَٰبِ</w:t>
      </w:r>
      <w:r w:rsidR="00FE23D7">
        <w:rPr>
          <w:rFonts w:ascii="KFGQPC Uthmanic Script HAFS" w:hAnsi="KFGQPC Uthmanic Script HAFS" w:cs="KFGQPC Uthmanic Script HAFS"/>
          <w:rtl/>
        </w:rPr>
        <w:t xml:space="preserve"> وَتَكۡفُرُونَ بِبَعۡضٖۚ فَمَا جَزَآءُ مَن يَفۡعَلُ ذَٰلِكَ مِنكُمۡ إِلَّا خِزۡيٞ فِي </w:t>
      </w:r>
      <w:r w:rsidR="00FE23D7">
        <w:rPr>
          <w:rFonts w:ascii="KFGQPC Uthmanic Script HAFS" w:hAnsi="KFGQPC Uthmanic Script HAFS" w:cs="KFGQPC Uthmanic Script HAFS" w:hint="cs"/>
          <w:rtl/>
        </w:rPr>
        <w:t>ٱلۡحَيَوٰةِ</w:t>
      </w:r>
      <w:r w:rsidR="00FE23D7">
        <w:rPr>
          <w:rFonts w:ascii="KFGQPC Uthmanic Script HAFS" w:hAnsi="KFGQPC Uthmanic Script HAFS" w:cs="KFGQPC Uthmanic Script HAFS"/>
          <w:rtl/>
        </w:rPr>
        <w:t xml:space="preserve"> </w:t>
      </w:r>
      <w:r w:rsidR="00FE23D7">
        <w:rPr>
          <w:rFonts w:ascii="KFGQPC Uthmanic Script HAFS" w:hAnsi="KFGQPC Uthmanic Script HAFS" w:cs="KFGQPC Uthmanic Script HAFS" w:hint="cs"/>
          <w:rtl/>
        </w:rPr>
        <w:t>ٱلدُّنۡيَاۖ</w:t>
      </w:r>
      <w:r w:rsidR="00FE23D7">
        <w:rPr>
          <w:rFonts w:ascii="KFGQPC Uthmanic Script HAFS" w:hAnsi="KFGQPC Uthmanic Script HAFS" w:cs="KFGQPC Uthmanic Script HAFS"/>
          <w:rtl/>
        </w:rPr>
        <w:t xml:space="preserve"> وَيَوۡمَ </w:t>
      </w:r>
      <w:r w:rsidR="00FE23D7">
        <w:rPr>
          <w:rFonts w:ascii="KFGQPC Uthmanic Script HAFS" w:hAnsi="KFGQPC Uthmanic Script HAFS" w:cs="KFGQPC Uthmanic Script HAFS" w:hint="cs"/>
          <w:rtl/>
        </w:rPr>
        <w:t>ٱلۡقِيَٰمَةِ</w:t>
      </w:r>
      <w:r w:rsidR="00FE23D7">
        <w:rPr>
          <w:rFonts w:ascii="KFGQPC Uthmanic Script HAFS" w:hAnsi="KFGQPC Uthmanic Script HAFS" w:cs="KFGQPC Uthmanic Script HAFS"/>
          <w:rtl/>
        </w:rPr>
        <w:t xml:space="preserve"> يُرَدُّونَ إِلَىٰٓ أَشَدِّ </w:t>
      </w:r>
      <w:r w:rsidR="00FE23D7">
        <w:rPr>
          <w:rFonts w:ascii="KFGQPC Uthmanic Script HAFS" w:hAnsi="KFGQPC Uthmanic Script HAFS" w:cs="KFGQPC Uthmanic Script HAFS" w:hint="cs"/>
          <w:rtl/>
        </w:rPr>
        <w:t>ٱلۡعَذَابِۗ</w:t>
      </w:r>
      <w:r w:rsidR="00FE23D7">
        <w:rPr>
          <w:rFonts w:ascii="KFGQPC Uthmanic Script HAFS" w:hAnsi="KFGQPC Uthmanic Script HAFS" w:cs="KFGQPC Uthmanic Script HAFS"/>
          <w:rtl/>
        </w:rPr>
        <w:t xml:space="preserve"> وَمَا </w:t>
      </w:r>
      <w:r w:rsidR="00FE23D7">
        <w:rPr>
          <w:rFonts w:ascii="KFGQPC Uthmanic Script HAFS" w:hAnsi="KFGQPC Uthmanic Script HAFS" w:cs="KFGQPC Uthmanic Script HAFS" w:hint="cs"/>
          <w:rtl/>
        </w:rPr>
        <w:t>ٱللَّهُ</w:t>
      </w:r>
      <w:r w:rsidR="00FE23D7">
        <w:rPr>
          <w:rFonts w:ascii="KFGQPC Uthmanic Script HAFS" w:hAnsi="KFGQPC Uthmanic Script HAFS" w:cs="KFGQPC Uthmanic Script HAFS"/>
          <w:rtl/>
        </w:rPr>
        <w:t xml:space="preserve"> بِغَٰفِلٍ عَمَّا تَعۡمَلُونَ ٨٥</w:t>
      </w:r>
      <w:r w:rsidR="00FC20CF">
        <w:rPr>
          <w:rFonts w:ascii="Traditional Arabic" w:hAnsi="Traditional Arabic" w:cs="Traditional Arabic"/>
          <w:smallCaps/>
          <w:rtl/>
        </w:rPr>
        <w:t>﴾</w:t>
      </w:r>
      <w:r w:rsidR="00FC20CF" w:rsidRPr="00984198">
        <w:rPr>
          <w:rFonts w:hint="cs"/>
          <w:smallCaps/>
          <w:rtl/>
          <w:lang w:bidi="fa-IR"/>
        </w:rPr>
        <w:t xml:space="preserve"> </w:t>
      </w:r>
      <w:r w:rsidR="00FC20CF" w:rsidRPr="00FC20CF">
        <w:rPr>
          <w:rFonts w:ascii="mylotus" w:hAnsi="mylotus" w:cs="mylotus"/>
          <w:smallCaps/>
          <w:sz w:val="24"/>
          <w:szCs w:val="24"/>
          <w:rtl/>
        </w:rPr>
        <w:t>[</w:t>
      </w:r>
      <w:r w:rsidR="00FC20CF">
        <w:rPr>
          <w:rFonts w:ascii="mylotus" w:hAnsi="mylotus" w:cs="mylotus"/>
          <w:smallCaps/>
          <w:sz w:val="24"/>
          <w:szCs w:val="24"/>
          <w:rtl/>
        </w:rPr>
        <w:t>البقرة: 85</w:t>
      </w:r>
      <w:r w:rsidR="00FC20CF" w:rsidRPr="00FC20CF">
        <w:rPr>
          <w:rFonts w:ascii="mylotus" w:hAnsi="mylotus" w:cs="mylotus"/>
          <w:smallCaps/>
          <w:sz w:val="24"/>
          <w:szCs w:val="24"/>
          <w:rtl/>
        </w:rPr>
        <w:t>]</w:t>
      </w:r>
      <w:r w:rsidRPr="00984198">
        <w:rPr>
          <w:rFonts w:hint="cs"/>
          <w:rtl/>
          <w:lang w:bidi="fa-IR"/>
        </w:rPr>
        <w:t xml:space="preserve"> </w:t>
      </w:r>
      <w:r w:rsidR="0031274E">
        <w:rPr>
          <w:rFonts w:hint="cs"/>
          <w:rtl/>
          <w:lang w:bidi="fa-IR"/>
        </w:rPr>
        <w:t>«</w:t>
      </w:r>
      <w:r w:rsidRPr="00984198">
        <w:rPr>
          <w:rtl/>
          <w:lang w:bidi="fa-IR"/>
        </w:rPr>
        <w:t>آيا به بخشي از (دستورات) كتاب (آسماني) ايمان</w:t>
      </w:r>
      <w:r w:rsidR="00C01522" w:rsidRPr="00984198">
        <w:rPr>
          <w:rtl/>
          <w:lang w:bidi="fa-IR"/>
        </w:rPr>
        <w:t xml:space="preserve"> مي‌</w:t>
      </w:r>
      <w:r w:rsidR="00FC20CF" w:rsidRPr="00984198">
        <w:rPr>
          <w:rFonts w:hint="cs"/>
          <w:rtl/>
          <w:lang w:bidi="fa-IR"/>
        </w:rPr>
        <w:t>‌</w:t>
      </w:r>
      <w:r w:rsidRPr="00984198">
        <w:rPr>
          <w:rtl/>
          <w:lang w:bidi="fa-IR"/>
        </w:rPr>
        <w:t>آوريد و</w:t>
      </w:r>
      <w:r w:rsidRPr="00984198">
        <w:rPr>
          <w:rFonts w:hint="cs"/>
          <w:rtl/>
          <w:lang w:bidi="fa-IR"/>
        </w:rPr>
        <w:t xml:space="preserve"> </w:t>
      </w:r>
      <w:r w:rsidRPr="00984198">
        <w:rPr>
          <w:rtl/>
          <w:lang w:bidi="fa-IR"/>
        </w:rPr>
        <w:t>به بخش ديگر (دستورات آن) كفر</w:t>
      </w:r>
      <w:r w:rsidR="00C01522" w:rsidRPr="00984198">
        <w:rPr>
          <w:rtl/>
          <w:lang w:bidi="fa-IR"/>
        </w:rPr>
        <w:t xml:space="preserve"> مي‌</w:t>
      </w:r>
      <w:r w:rsidRPr="00984198">
        <w:rPr>
          <w:rtl/>
          <w:lang w:bidi="fa-IR"/>
        </w:rPr>
        <w:t>ورزيد؟ براي كسي كه از شما چنين كند، جز خواري و</w:t>
      </w:r>
      <w:r w:rsidRPr="00984198">
        <w:rPr>
          <w:rFonts w:hint="cs"/>
          <w:rtl/>
          <w:lang w:bidi="fa-IR"/>
        </w:rPr>
        <w:t xml:space="preserve"> </w:t>
      </w:r>
      <w:r w:rsidR="00FD3C16">
        <w:rPr>
          <w:rtl/>
          <w:lang w:bidi="fa-IR"/>
        </w:rPr>
        <w:t>رسوائي در اين جهان نيست</w:t>
      </w:r>
      <w:r w:rsidRPr="00984198">
        <w:rPr>
          <w:rtl/>
          <w:lang w:bidi="fa-IR"/>
        </w:rPr>
        <w:t xml:space="preserve"> و</w:t>
      </w:r>
      <w:r w:rsidRPr="00984198">
        <w:rPr>
          <w:rFonts w:hint="cs"/>
          <w:rtl/>
          <w:lang w:bidi="fa-IR"/>
        </w:rPr>
        <w:t xml:space="preserve"> </w:t>
      </w:r>
      <w:r w:rsidRPr="00984198">
        <w:rPr>
          <w:rtl/>
          <w:lang w:bidi="fa-IR"/>
        </w:rPr>
        <w:t>در روز رستاخيز (چنين كساني) به سخت</w:t>
      </w:r>
      <w:r w:rsidR="007B4814" w:rsidRPr="00984198">
        <w:rPr>
          <w:rtl/>
          <w:lang w:bidi="fa-IR"/>
        </w:rPr>
        <w:t xml:space="preserve">‌ترين </w:t>
      </w:r>
      <w:r w:rsidRPr="00984198">
        <w:rPr>
          <w:rtl/>
          <w:lang w:bidi="fa-IR"/>
        </w:rPr>
        <w:t>شكنجه</w:t>
      </w:r>
      <w:r w:rsidR="009D0387" w:rsidRPr="00984198">
        <w:rPr>
          <w:rtl/>
          <w:lang w:bidi="fa-IR"/>
        </w:rPr>
        <w:t xml:space="preserve">‌ها </w:t>
      </w:r>
      <w:r w:rsidRPr="00984198">
        <w:rPr>
          <w:rtl/>
          <w:lang w:bidi="fa-IR"/>
        </w:rPr>
        <w:t>برگشت داده</w:t>
      </w:r>
      <w:r w:rsidR="00C01522" w:rsidRPr="00984198">
        <w:rPr>
          <w:rtl/>
          <w:lang w:bidi="fa-IR"/>
        </w:rPr>
        <w:t xml:space="preserve"> مي‌</w:t>
      </w:r>
      <w:r w:rsidR="00FD3C16">
        <w:rPr>
          <w:rtl/>
          <w:lang w:bidi="fa-IR"/>
        </w:rPr>
        <w:t>شوند</w:t>
      </w:r>
      <w:r w:rsidRPr="00984198">
        <w:rPr>
          <w:rtl/>
          <w:lang w:bidi="fa-IR"/>
        </w:rPr>
        <w:t xml:space="preserve"> و</w:t>
      </w:r>
      <w:r w:rsidRPr="00984198">
        <w:rPr>
          <w:rFonts w:hint="cs"/>
          <w:rtl/>
          <w:lang w:bidi="fa-IR"/>
        </w:rPr>
        <w:t xml:space="preserve"> </w:t>
      </w:r>
      <w:r w:rsidRPr="00984198">
        <w:rPr>
          <w:rtl/>
          <w:lang w:bidi="fa-IR"/>
        </w:rPr>
        <w:t>خداوند از آنچه</w:t>
      </w:r>
      <w:r w:rsidR="00C01522" w:rsidRPr="00984198">
        <w:rPr>
          <w:rtl/>
          <w:lang w:bidi="fa-IR"/>
        </w:rPr>
        <w:t xml:space="preserve"> مي‌</w:t>
      </w:r>
      <w:r w:rsidRPr="00984198">
        <w:rPr>
          <w:rtl/>
          <w:lang w:bidi="fa-IR"/>
        </w:rPr>
        <w:t>كنيد</w:t>
      </w:r>
      <w:r w:rsidR="00825EE3" w:rsidRPr="00984198">
        <w:rPr>
          <w:rtl/>
          <w:lang w:bidi="fa-IR"/>
        </w:rPr>
        <w:t xml:space="preserve"> بي‌</w:t>
      </w:r>
      <w:r w:rsidRPr="00984198">
        <w:rPr>
          <w:rtl/>
          <w:lang w:bidi="fa-IR"/>
        </w:rPr>
        <w:t>خبر نيست</w:t>
      </w:r>
      <w:r w:rsidR="006D32CA">
        <w:rPr>
          <w:rFonts w:hint="cs"/>
          <w:rtl/>
          <w:lang w:bidi="fa-IR"/>
        </w:rPr>
        <w:t>»</w:t>
      </w:r>
      <w:r w:rsidRPr="00984198">
        <w:rPr>
          <w:rtl/>
          <w:lang w:bidi="fa-IR"/>
        </w:rPr>
        <w:t>.</w:t>
      </w:r>
    </w:p>
    <w:p w:rsidR="00AC2503"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شیخ ابوبکر جزائری در تعلیقش بر این آیه در تفسیرش</w:t>
      </w:r>
      <w:r w:rsidR="009D0387" w:rsidRPr="00984198">
        <w:rPr>
          <w:rFonts w:cs="B Lotus" w:hint="cs"/>
          <w:sz w:val="28"/>
          <w:szCs w:val="28"/>
          <w:rtl/>
        </w:rPr>
        <w:t xml:space="preserve"> می‌</w:t>
      </w:r>
      <w:r w:rsidRPr="00984198">
        <w:rPr>
          <w:rFonts w:cs="B Lotus" w:hint="cs"/>
          <w:sz w:val="28"/>
          <w:szCs w:val="28"/>
          <w:rtl/>
        </w:rPr>
        <w:t xml:space="preserve">گوید: </w:t>
      </w:r>
      <w:r w:rsidR="00FD3C16">
        <w:rPr>
          <w:rFonts w:cs="B Lotus" w:hint="cs"/>
          <w:sz w:val="28"/>
          <w:szCs w:val="28"/>
          <w:rtl/>
        </w:rPr>
        <w:t>«</w:t>
      </w:r>
      <w:r w:rsidRPr="00984198">
        <w:rPr>
          <w:rFonts w:cs="B Lotus" w:hint="cs"/>
          <w:sz w:val="28"/>
          <w:szCs w:val="28"/>
          <w:rtl/>
        </w:rPr>
        <w:t>از جمله هدایت</w:t>
      </w:r>
      <w:r w:rsidR="009D0387" w:rsidRPr="00984198">
        <w:rPr>
          <w:rFonts w:cs="B Lotus" w:hint="cs"/>
          <w:sz w:val="28"/>
          <w:szCs w:val="28"/>
          <w:rtl/>
        </w:rPr>
        <w:t xml:space="preserve">‌ها </w:t>
      </w:r>
      <w:r w:rsidRPr="00984198">
        <w:rPr>
          <w:rFonts w:cs="B Lotus" w:hint="cs"/>
          <w:sz w:val="28"/>
          <w:szCs w:val="28"/>
          <w:rtl/>
        </w:rPr>
        <w:t>و روشنگری</w:t>
      </w:r>
      <w:r w:rsidR="009D0387" w:rsidRPr="00984198">
        <w:rPr>
          <w:rFonts w:cs="B Lotus" w:hint="cs"/>
          <w:sz w:val="28"/>
          <w:szCs w:val="28"/>
          <w:rtl/>
        </w:rPr>
        <w:t xml:space="preserve">‌های </w:t>
      </w:r>
      <w:r w:rsidRPr="00984198">
        <w:rPr>
          <w:rFonts w:cs="B Lotus" w:hint="cs"/>
          <w:sz w:val="28"/>
          <w:szCs w:val="28"/>
          <w:rtl/>
        </w:rPr>
        <w:t xml:space="preserve">آیات، مواجه شدن امت اسلام با خواری و رسوایی و عذاب آخرت به </w:t>
      </w:r>
      <w:r w:rsidRPr="00984198">
        <w:rPr>
          <w:rFonts w:cs="B Lotus" w:hint="cs"/>
          <w:sz w:val="28"/>
          <w:szCs w:val="28"/>
          <w:rtl/>
        </w:rPr>
        <w:lastRenderedPageBreak/>
        <w:t>سبب تطبیق</w:t>
      </w:r>
      <w:r w:rsidR="00FD3C16">
        <w:rPr>
          <w:rFonts w:cs="B Lotus" w:hint="cs"/>
          <w:sz w:val="28"/>
          <w:szCs w:val="28"/>
          <w:rtl/>
        </w:rPr>
        <w:t>ِ</w:t>
      </w:r>
      <w:r w:rsidRPr="00984198">
        <w:rPr>
          <w:rFonts w:cs="B Lotus" w:hint="cs"/>
          <w:sz w:val="28"/>
          <w:szCs w:val="28"/>
          <w:rtl/>
        </w:rPr>
        <w:t xml:space="preserve"> تنها برخی از احکام شریعت و رها کردن برخی دیگر</w:t>
      </w:r>
      <w:r w:rsidR="009D0387" w:rsidRPr="00984198">
        <w:rPr>
          <w:rFonts w:cs="B Lotus" w:hint="cs"/>
          <w:sz w:val="28"/>
          <w:szCs w:val="28"/>
          <w:rtl/>
        </w:rPr>
        <w:t xml:space="preserve"> می‌</w:t>
      </w:r>
      <w:r w:rsidRPr="00984198">
        <w:rPr>
          <w:rFonts w:cs="B Lotus" w:hint="cs"/>
          <w:sz w:val="28"/>
          <w:szCs w:val="28"/>
          <w:rtl/>
        </w:rPr>
        <w:t>باشد و از این قبیل است کفر کسی که احکام شرع را به اختیار انتخاب</w:t>
      </w:r>
      <w:r w:rsidR="009D0387" w:rsidRPr="00984198">
        <w:rPr>
          <w:rFonts w:cs="B Lotus" w:hint="cs"/>
          <w:sz w:val="28"/>
          <w:szCs w:val="28"/>
          <w:rtl/>
        </w:rPr>
        <w:t xml:space="preserve"> می‌</w:t>
      </w:r>
      <w:r w:rsidR="00FD3C16">
        <w:rPr>
          <w:rFonts w:cs="B Lotus" w:hint="cs"/>
          <w:sz w:val="28"/>
          <w:szCs w:val="28"/>
          <w:rtl/>
        </w:rPr>
        <w:t>کند ب</w:t>
      </w:r>
      <w:r w:rsidR="00BD286A" w:rsidRPr="00984198">
        <w:rPr>
          <w:rFonts w:cs="B Lotus" w:hint="cs"/>
          <w:sz w:val="28"/>
          <w:szCs w:val="28"/>
          <w:rtl/>
        </w:rPr>
        <w:t xml:space="preserve">گونه‌ای </w:t>
      </w:r>
      <w:r w:rsidRPr="00984198">
        <w:rPr>
          <w:rFonts w:cs="B Lotus" w:hint="cs"/>
          <w:sz w:val="28"/>
          <w:szCs w:val="28"/>
          <w:rtl/>
        </w:rPr>
        <w:t>که آنچه را موافق با هوی و مصالح وی می</w:t>
      </w:r>
      <w:r>
        <w:rPr>
          <w:rFonts w:hint="cs"/>
          <w:sz w:val="28"/>
          <w:szCs w:val="28"/>
        </w:rPr>
        <w:t>‎</w:t>
      </w:r>
      <w:r w:rsidRPr="00984198">
        <w:rPr>
          <w:rFonts w:cs="B Lotus" w:hint="cs"/>
          <w:sz w:val="28"/>
          <w:szCs w:val="28"/>
          <w:rtl/>
        </w:rPr>
        <w:t xml:space="preserve">باشد، عمل کرده و آنچه </w:t>
      </w:r>
      <w:r w:rsidR="00FD3C16">
        <w:rPr>
          <w:rFonts w:cs="B Lotus" w:hint="cs"/>
          <w:sz w:val="28"/>
          <w:szCs w:val="28"/>
          <w:rtl/>
        </w:rPr>
        <w:t xml:space="preserve">را </w:t>
      </w:r>
      <w:r w:rsidRPr="00984198">
        <w:rPr>
          <w:rFonts w:cs="B Lotus" w:hint="cs"/>
          <w:sz w:val="28"/>
          <w:szCs w:val="28"/>
          <w:rtl/>
        </w:rPr>
        <w:t>که با مصالح و هوای وی موافق نباشد رها می</w:t>
      </w:r>
      <w:r w:rsidRPr="00984198">
        <w:rPr>
          <w:rFonts w:cs="B Lotus" w:hint="cs"/>
          <w:sz w:val="28"/>
          <w:szCs w:val="28"/>
          <w:cs/>
        </w:rPr>
        <w:t>‎</w:t>
      </w:r>
      <w:r w:rsidR="00FD3C16">
        <w:rPr>
          <w:rFonts w:cs="B Lotus" w:hint="cs"/>
          <w:sz w:val="28"/>
          <w:szCs w:val="28"/>
          <w:rtl/>
        </w:rPr>
        <w:t>کند.</w:t>
      </w:r>
      <w:r w:rsidRPr="00984198">
        <w:rPr>
          <w:rFonts w:cs="B Lotus" w:hint="cs"/>
          <w:sz w:val="28"/>
          <w:szCs w:val="28"/>
          <w:rtl/>
        </w:rPr>
        <w:t xml:space="preserve"> و نیز کفر کسی که دین ا</w:t>
      </w:r>
      <w:r w:rsidR="00FD3C16">
        <w:rPr>
          <w:rFonts w:cs="B Lotus" w:hint="cs"/>
          <w:sz w:val="28"/>
          <w:szCs w:val="28"/>
          <w:rtl/>
        </w:rPr>
        <w:t>لله عزوجل را به سبب اعراض و روی</w:t>
      </w:r>
      <w:r w:rsidR="00FD3C16">
        <w:rPr>
          <w:rFonts w:cs="B Lotus"/>
          <w:sz w:val="28"/>
          <w:szCs w:val="28"/>
          <w:rtl/>
        </w:rPr>
        <w:softHyphen/>
      </w:r>
      <w:r w:rsidRPr="00984198">
        <w:rPr>
          <w:rFonts w:cs="B Lotus" w:hint="cs"/>
          <w:sz w:val="28"/>
          <w:szCs w:val="28"/>
          <w:rtl/>
        </w:rPr>
        <w:t>گردانی و عدم توجه به آن بر پا</w:t>
      </w:r>
      <w:r w:rsidR="009D0387" w:rsidRPr="00984198">
        <w:rPr>
          <w:rFonts w:cs="B Lotus" w:hint="cs"/>
          <w:sz w:val="28"/>
          <w:szCs w:val="28"/>
          <w:rtl/>
        </w:rPr>
        <w:t xml:space="preserve"> نمی‌</w:t>
      </w:r>
      <w:r w:rsidRPr="00984198">
        <w:rPr>
          <w:rFonts w:cs="B Lotus" w:hint="cs"/>
          <w:sz w:val="28"/>
          <w:szCs w:val="28"/>
          <w:rtl/>
        </w:rPr>
        <w:t>دارد، از جمله هدایت</w:t>
      </w:r>
      <w:r w:rsidR="009D0387" w:rsidRPr="00984198">
        <w:rPr>
          <w:rFonts w:cs="B Lotus" w:hint="cs"/>
          <w:sz w:val="28"/>
          <w:szCs w:val="28"/>
          <w:rtl/>
        </w:rPr>
        <w:t xml:space="preserve">‌ها </w:t>
      </w:r>
      <w:r w:rsidRPr="00984198">
        <w:rPr>
          <w:rFonts w:cs="B Lotus" w:hint="cs"/>
          <w:sz w:val="28"/>
          <w:szCs w:val="28"/>
          <w:rtl/>
        </w:rPr>
        <w:t>و روشنگری</w:t>
      </w:r>
      <w:r w:rsidR="009D0387" w:rsidRPr="00984198">
        <w:rPr>
          <w:rFonts w:cs="B Lotus" w:hint="cs"/>
          <w:sz w:val="28"/>
          <w:szCs w:val="28"/>
          <w:rtl/>
        </w:rPr>
        <w:t xml:space="preserve">‌های </w:t>
      </w:r>
      <w:r w:rsidRPr="00984198">
        <w:rPr>
          <w:rFonts w:cs="B Lotus" w:hint="cs"/>
          <w:sz w:val="28"/>
          <w:szCs w:val="28"/>
          <w:rtl/>
        </w:rPr>
        <w:t>آیات می</w:t>
      </w:r>
      <w:r w:rsidRPr="00984198">
        <w:rPr>
          <w:rFonts w:cs="B Lotus" w:hint="cs"/>
          <w:sz w:val="28"/>
          <w:szCs w:val="28"/>
          <w:cs/>
        </w:rPr>
        <w:t>‎</w:t>
      </w:r>
      <w:r w:rsidRPr="00984198">
        <w:rPr>
          <w:rFonts w:cs="B Lotus" w:hint="cs"/>
          <w:sz w:val="28"/>
          <w:szCs w:val="28"/>
          <w:rtl/>
        </w:rPr>
        <w:t>باشد</w:t>
      </w:r>
      <w:r w:rsidRPr="00C008F7">
        <w:rPr>
          <w:rStyle w:val="FootnoteReference"/>
          <w:rFonts w:cs="B Lotus"/>
          <w:sz w:val="28"/>
          <w:szCs w:val="28"/>
          <w:rtl/>
        </w:rPr>
        <w:footnoteReference w:id="266"/>
      </w:r>
      <w:r w:rsidRPr="00984198">
        <w:rPr>
          <w:rFonts w:cs="B Lotus" w:hint="cs"/>
          <w:sz w:val="28"/>
          <w:szCs w:val="28"/>
          <w:rtl/>
        </w:rPr>
        <w:t>.</w:t>
      </w:r>
    </w:p>
    <w:p w:rsidR="00AC2503" w:rsidRPr="00984198" w:rsidRDefault="00AC2503" w:rsidP="00AC2503">
      <w:pPr>
        <w:pStyle w:val="NormalWeb"/>
        <w:bidi/>
        <w:spacing w:before="0" w:beforeAutospacing="0" w:after="0" w:afterAutospacing="0"/>
        <w:ind w:firstLine="284"/>
        <w:jc w:val="both"/>
        <w:rPr>
          <w:rFonts w:cs="B Lotus"/>
          <w:sz w:val="28"/>
          <w:szCs w:val="28"/>
          <w:rtl/>
        </w:rPr>
        <w:sectPr w:rsidR="00AC2503" w:rsidRPr="00984198" w:rsidSect="00552FF1">
          <w:headerReference w:type="default" r:id="rId22"/>
          <w:footnotePr>
            <w:numRestart w:val="eachPage"/>
          </w:footnotePr>
          <w:type w:val="oddPage"/>
          <w:pgSz w:w="11906" w:h="16838" w:code="9"/>
          <w:pgMar w:top="2552" w:right="2211" w:bottom="2552" w:left="2211" w:header="2552" w:footer="2552" w:gutter="0"/>
          <w:cols w:space="708"/>
          <w:titlePg/>
          <w:bidi/>
          <w:rtlGutter/>
          <w:docGrid w:linePitch="360"/>
        </w:sectPr>
      </w:pPr>
    </w:p>
    <w:p w:rsidR="00C5413C" w:rsidRPr="00042B23" w:rsidRDefault="00C5413C" w:rsidP="00AC2503">
      <w:pPr>
        <w:pStyle w:val="a"/>
        <w:rPr>
          <w:rFonts w:hint="cs"/>
          <w:rtl/>
        </w:rPr>
      </w:pPr>
      <w:bookmarkStart w:id="53" w:name="_Toc418616841"/>
      <w:r w:rsidRPr="00042B23">
        <w:rPr>
          <w:rFonts w:hint="cs"/>
          <w:rtl/>
        </w:rPr>
        <w:lastRenderedPageBreak/>
        <w:t>مبحث چهارم:</w:t>
      </w:r>
      <w:r w:rsidR="00AC2503">
        <w:rPr>
          <w:rtl/>
        </w:rPr>
        <w:br/>
      </w:r>
      <w:r w:rsidRPr="00042B23">
        <w:rPr>
          <w:rFonts w:hint="cs"/>
          <w:rtl/>
        </w:rPr>
        <w:t>شرط انقیاد</w:t>
      </w:r>
      <w:bookmarkEnd w:id="53"/>
      <w:r w:rsidRPr="00042B23">
        <w:rPr>
          <w:rFonts w:hint="cs"/>
          <w:rtl/>
        </w:rPr>
        <w:t xml:space="preserve"> </w:t>
      </w:r>
    </w:p>
    <w:p w:rsidR="00C5413C" w:rsidRPr="00FE23D7" w:rsidRDefault="00C5413C" w:rsidP="00FD3C16">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انقیاد عبارت است از: خضوع</w:t>
      </w:r>
      <w:r w:rsidRPr="00C008F7">
        <w:rPr>
          <w:rStyle w:val="FootnoteReference"/>
          <w:rFonts w:cs="B Lotus"/>
          <w:sz w:val="28"/>
          <w:szCs w:val="28"/>
          <w:rtl/>
        </w:rPr>
        <w:footnoteReference w:id="267"/>
      </w:r>
      <w:r w:rsidRPr="00984198">
        <w:rPr>
          <w:rFonts w:cs="B Lotus" w:hint="cs"/>
          <w:sz w:val="28"/>
          <w:szCs w:val="28"/>
          <w:rtl/>
        </w:rPr>
        <w:t xml:space="preserve"> و تسلیم و اطاعت و فرمانب</w:t>
      </w:r>
      <w:r w:rsidR="00FD3C16">
        <w:rPr>
          <w:rFonts w:cs="B Lotus" w:hint="cs"/>
          <w:sz w:val="28"/>
          <w:szCs w:val="28"/>
          <w:rtl/>
        </w:rPr>
        <w:t>رداری و گردن نهادن به هر آنچه</w:t>
      </w:r>
      <w:r w:rsidRPr="00984198">
        <w:rPr>
          <w:rFonts w:cs="B Lotus" w:hint="cs"/>
          <w:sz w:val="28"/>
          <w:szCs w:val="28"/>
          <w:rtl/>
        </w:rPr>
        <w:t xml:space="preserve"> کلمه</w:t>
      </w:r>
      <w:r w:rsidR="00AC25A8" w:rsidRPr="00984198">
        <w:rPr>
          <w:rFonts w:cs="B Lotus" w:hint="cs"/>
          <w:sz w:val="28"/>
          <w:szCs w:val="28"/>
          <w:rtl/>
        </w:rPr>
        <w:t xml:space="preserve">‌ی </w:t>
      </w:r>
      <w:r w:rsidR="00FD3C16">
        <w:rPr>
          <w:rFonts w:cs="B Lotus" w:hint="cs"/>
          <w:sz w:val="28"/>
          <w:szCs w:val="28"/>
          <w:rtl/>
        </w:rPr>
        <w:t>توحید اقتضای آن</w:t>
      </w:r>
      <w:r w:rsidR="00FD3C16">
        <w:rPr>
          <w:rFonts w:cs="B Lotus"/>
          <w:sz w:val="28"/>
          <w:szCs w:val="28"/>
          <w:rtl/>
        </w:rPr>
        <w:softHyphen/>
      </w:r>
      <w:r w:rsidRPr="00984198">
        <w:rPr>
          <w:rFonts w:cs="B Lotus" w:hint="cs"/>
          <w:sz w:val="28"/>
          <w:szCs w:val="28"/>
          <w:rtl/>
        </w:rPr>
        <w:t>را دارد. و این شرط مهمی است که در واقع محک عملی و حقیقی برای ایمان</w:t>
      </w:r>
      <w:r w:rsidR="009D0387" w:rsidRPr="00984198">
        <w:rPr>
          <w:rFonts w:cs="B Lotus" w:hint="cs"/>
          <w:sz w:val="28"/>
          <w:szCs w:val="28"/>
          <w:rtl/>
        </w:rPr>
        <w:t xml:space="preserve"> می‌</w:t>
      </w:r>
      <w:r w:rsidR="00FD3C16">
        <w:rPr>
          <w:rFonts w:cs="B Lotus" w:hint="cs"/>
          <w:sz w:val="28"/>
          <w:szCs w:val="28"/>
          <w:rtl/>
        </w:rPr>
        <w:t>باشد. امکان ندارد کسی</w:t>
      </w:r>
      <w:r w:rsidRPr="00984198">
        <w:rPr>
          <w:rFonts w:cs="B Lotus" w:hint="cs"/>
          <w:sz w:val="28"/>
          <w:szCs w:val="28"/>
          <w:rtl/>
        </w:rPr>
        <w:t xml:space="preserve"> ادعای انقیاد و التزام به</w:t>
      </w:r>
      <w:r w:rsidR="00890408" w:rsidRPr="00984198">
        <w:rPr>
          <w:rFonts w:cs="B Lotus" w:hint="cs"/>
          <w:sz w:val="28"/>
          <w:szCs w:val="28"/>
          <w:rtl/>
        </w:rPr>
        <w:t xml:space="preserve"> </w:t>
      </w:r>
      <w:r w:rsidR="00F64452" w:rsidRPr="00F64452">
        <w:rPr>
          <w:rFonts w:cs="mylotus" w:hint="cs"/>
          <w:sz w:val="28"/>
          <w:szCs w:val="28"/>
          <w:rtl/>
        </w:rPr>
        <w:t>لا إله إلا الله</w:t>
      </w:r>
      <w:r w:rsidR="00890408" w:rsidRPr="00984198">
        <w:rPr>
          <w:rFonts w:cs="B Lotus" w:hint="cs"/>
          <w:sz w:val="28"/>
          <w:szCs w:val="28"/>
          <w:rtl/>
        </w:rPr>
        <w:t xml:space="preserve"> </w:t>
      </w:r>
      <w:r w:rsidR="00FD3C16">
        <w:rPr>
          <w:rFonts w:cs="B Lotus" w:hint="cs"/>
          <w:sz w:val="28"/>
          <w:szCs w:val="28"/>
          <w:rtl/>
        </w:rPr>
        <w:t>را داشته باش</w:t>
      </w:r>
      <w:r w:rsidRPr="00984198">
        <w:rPr>
          <w:rFonts w:cs="B Lotus" w:hint="cs"/>
          <w:sz w:val="28"/>
          <w:szCs w:val="28"/>
          <w:rtl/>
        </w:rPr>
        <w:t>د، بدون اینکه در عرصه</w:t>
      </w:r>
      <w:r w:rsidR="00AC25A8" w:rsidRPr="00984198">
        <w:rPr>
          <w:rFonts w:cs="B Lotus" w:hint="cs"/>
          <w:sz w:val="28"/>
          <w:szCs w:val="28"/>
          <w:rtl/>
        </w:rPr>
        <w:t xml:space="preserve">‌ی </w:t>
      </w:r>
      <w:r w:rsidRPr="00984198">
        <w:rPr>
          <w:rFonts w:cs="B Lotus" w:hint="cs"/>
          <w:sz w:val="28"/>
          <w:szCs w:val="28"/>
          <w:rtl/>
        </w:rPr>
        <w:t>عمل وارد شده و مقت</w:t>
      </w:r>
      <w:r w:rsidR="00FD3C16">
        <w:rPr>
          <w:rFonts w:cs="B Lotus" w:hint="cs"/>
          <w:sz w:val="28"/>
          <w:szCs w:val="28"/>
          <w:rtl/>
        </w:rPr>
        <w:t>ضیات توحید را محقق گردانیده باش</w:t>
      </w:r>
      <w:r w:rsidRPr="00984198">
        <w:rPr>
          <w:rFonts w:cs="B Lotus" w:hint="cs"/>
          <w:sz w:val="28"/>
          <w:szCs w:val="28"/>
          <w:rtl/>
        </w:rPr>
        <w:t>د. چرا که انقیاد</w:t>
      </w:r>
      <w:r w:rsidR="00FD3C16">
        <w:rPr>
          <w:rFonts w:cs="B Lotus" w:hint="cs"/>
          <w:sz w:val="28"/>
          <w:szCs w:val="28"/>
          <w:rtl/>
        </w:rPr>
        <w:t xml:space="preserve"> تنها </w:t>
      </w:r>
      <w:r w:rsidR="00176475" w:rsidRPr="00984198">
        <w:rPr>
          <w:rFonts w:cs="B Lotus" w:hint="cs"/>
          <w:sz w:val="28"/>
          <w:szCs w:val="28"/>
          <w:rtl/>
        </w:rPr>
        <w:t xml:space="preserve">کلمه‌ای </w:t>
      </w:r>
      <w:r w:rsidRPr="00984198">
        <w:rPr>
          <w:rFonts w:cs="B Lotus" w:hint="cs"/>
          <w:sz w:val="28"/>
          <w:szCs w:val="28"/>
          <w:rtl/>
        </w:rPr>
        <w:t>نیست که بر زبان تکرار گردد، بلکه الله متعال</w:t>
      </w:r>
      <w:r w:rsidR="009D0387" w:rsidRPr="00984198">
        <w:rPr>
          <w:rFonts w:cs="B Lotus" w:hint="cs"/>
          <w:sz w:val="28"/>
          <w:szCs w:val="28"/>
          <w:rtl/>
        </w:rPr>
        <w:t xml:space="preserve"> می‌</w:t>
      </w:r>
      <w:r w:rsidRPr="00984198">
        <w:rPr>
          <w:rFonts w:cs="B Lotus" w:hint="cs"/>
          <w:sz w:val="28"/>
          <w:szCs w:val="28"/>
          <w:rtl/>
        </w:rPr>
        <w:t>فرماید:</w:t>
      </w:r>
      <w:r w:rsidR="00FC20CF" w:rsidRPr="00984198">
        <w:rPr>
          <w:rFonts w:cs="B Lotus" w:hint="cs"/>
          <w:sz w:val="28"/>
          <w:szCs w:val="28"/>
          <w:rtl/>
        </w:rPr>
        <w:t xml:space="preserve"> </w:t>
      </w:r>
      <w:r w:rsidR="00FC20CF">
        <w:rPr>
          <w:rFonts w:ascii="Traditional Arabic" w:hAnsi="Traditional Arabic" w:cs="Traditional Arabic"/>
          <w:smallCaps/>
          <w:sz w:val="28"/>
          <w:szCs w:val="28"/>
          <w:rtl/>
        </w:rPr>
        <w:t>﴿</w:t>
      </w:r>
      <w:r w:rsidR="00FE23D7">
        <w:rPr>
          <w:rFonts w:ascii="KFGQPC Uthmanic Script HAFS" w:hAnsi="KFGQPC Uthmanic Script HAFS" w:cs="KFGQPC Uthmanic Script HAFS" w:hint="eastAsia"/>
          <w:sz w:val="28"/>
          <w:szCs w:val="28"/>
          <w:rtl/>
        </w:rPr>
        <w:t>وَأَنِيبُوٓاْ</w:t>
      </w:r>
      <w:r w:rsidR="00FE23D7">
        <w:rPr>
          <w:rFonts w:ascii="KFGQPC Uthmanic Script HAFS" w:hAnsi="KFGQPC Uthmanic Script HAFS" w:cs="KFGQPC Uthmanic Script HAFS"/>
          <w:sz w:val="28"/>
          <w:szCs w:val="28"/>
          <w:rtl/>
        </w:rPr>
        <w:t xml:space="preserve"> إِلَىٰ رَبِّكُمۡ وَأَسۡلِمُواْ لَهُ</w:t>
      </w:r>
      <w:r w:rsidR="00FE23D7">
        <w:rPr>
          <w:rFonts w:ascii="KFGQPC Uthmanic Script HAFS" w:hAnsi="KFGQPC Uthmanic Script HAFS" w:cs="KFGQPC Uthmanic Script HAFS" w:hint="cs"/>
          <w:sz w:val="28"/>
          <w:szCs w:val="28"/>
          <w:rtl/>
        </w:rPr>
        <w:t>ۥ</w:t>
      </w:r>
      <w:r w:rsidR="00FC20CF">
        <w:rPr>
          <w:rFonts w:ascii="Traditional Arabic" w:hAnsi="Traditional Arabic" w:cs="Traditional Arabic"/>
          <w:smallCaps/>
          <w:sz w:val="28"/>
          <w:szCs w:val="28"/>
          <w:rtl/>
        </w:rPr>
        <w:t>﴾</w:t>
      </w:r>
      <w:r w:rsidR="00FC20CF" w:rsidRPr="00984198">
        <w:rPr>
          <w:rFonts w:cs="B Lotus" w:hint="cs"/>
          <w:smallCaps/>
          <w:sz w:val="28"/>
          <w:szCs w:val="28"/>
          <w:rtl/>
        </w:rPr>
        <w:t xml:space="preserve"> </w:t>
      </w:r>
      <w:r w:rsidR="00FC20CF" w:rsidRPr="00FC20CF">
        <w:rPr>
          <w:rFonts w:ascii="mylotus" w:hAnsi="mylotus" w:cs="mylotus"/>
          <w:smallCaps/>
          <w:rtl/>
          <w:lang w:bidi="ar-SA"/>
        </w:rPr>
        <w:t>[</w:t>
      </w:r>
      <w:r w:rsidR="00FC20CF">
        <w:rPr>
          <w:rFonts w:ascii="mylotus" w:hAnsi="mylotus" w:cs="mylotus"/>
          <w:smallCaps/>
          <w:rtl/>
          <w:lang w:bidi="ar-SA"/>
        </w:rPr>
        <w:t>الزمر: 54</w:t>
      </w:r>
      <w:r w:rsidR="00FC20CF" w:rsidRPr="00FC20CF">
        <w:rPr>
          <w:rFonts w:ascii="mylotus" w:hAnsi="mylotus" w:cs="mylotus"/>
          <w:smallCaps/>
          <w:rtl/>
          <w:lang w:bidi="ar-SA"/>
        </w:rPr>
        <w:t>]</w:t>
      </w:r>
      <w:r w:rsidRPr="00984198">
        <w:rPr>
          <w:rFonts w:cs="B Lotus" w:hint="cs"/>
          <w:sz w:val="28"/>
          <w:szCs w:val="28"/>
          <w:rtl/>
        </w:rPr>
        <w:t xml:space="preserve"> </w:t>
      </w:r>
      <w:r w:rsidR="006D32CA">
        <w:rPr>
          <w:rFonts w:cs="B Lotus" w:hint="cs"/>
          <w:sz w:val="28"/>
          <w:szCs w:val="28"/>
          <w:rtl/>
        </w:rPr>
        <w:t>«</w:t>
      </w:r>
      <w:r w:rsidRPr="00984198">
        <w:rPr>
          <w:rFonts w:cs="B Lotus"/>
          <w:sz w:val="28"/>
          <w:szCs w:val="28"/>
          <w:rtl/>
        </w:rPr>
        <w:t>و</w:t>
      </w:r>
      <w:r w:rsidRPr="00984198">
        <w:rPr>
          <w:rFonts w:cs="B Lotus" w:hint="cs"/>
          <w:sz w:val="28"/>
          <w:szCs w:val="28"/>
          <w:rtl/>
        </w:rPr>
        <w:t xml:space="preserve"> </w:t>
      </w:r>
      <w:r w:rsidRPr="00984198">
        <w:rPr>
          <w:rFonts w:cs="B Lotus"/>
          <w:sz w:val="28"/>
          <w:szCs w:val="28"/>
          <w:rtl/>
        </w:rPr>
        <w:t>به سوي پروردگار خود برگرديد (و</w:t>
      </w:r>
      <w:r w:rsidRPr="00984198">
        <w:rPr>
          <w:rFonts w:cs="B Lotus" w:hint="cs"/>
          <w:sz w:val="28"/>
          <w:szCs w:val="28"/>
          <w:rtl/>
        </w:rPr>
        <w:t xml:space="preserve"> </w:t>
      </w:r>
      <w:r w:rsidRPr="00984198">
        <w:rPr>
          <w:rFonts w:cs="B Lotus"/>
          <w:sz w:val="28"/>
          <w:szCs w:val="28"/>
          <w:rtl/>
        </w:rPr>
        <w:t>با ترك سيّئات و</w:t>
      </w:r>
      <w:r w:rsidRPr="00984198">
        <w:rPr>
          <w:rFonts w:cs="B Lotus" w:hint="cs"/>
          <w:sz w:val="28"/>
          <w:szCs w:val="28"/>
          <w:rtl/>
        </w:rPr>
        <w:t xml:space="preserve"> </w:t>
      </w:r>
      <w:r w:rsidRPr="00984198">
        <w:rPr>
          <w:rFonts w:cs="B Lotus"/>
          <w:sz w:val="28"/>
          <w:szCs w:val="28"/>
          <w:rtl/>
        </w:rPr>
        <w:t>انجام حسنات به سوي آفريدگارتان تغيير مسير دهيد) و</w:t>
      </w:r>
      <w:r w:rsidRPr="00984198">
        <w:rPr>
          <w:rFonts w:cs="B Lotus" w:hint="cs"/>
          <w:sz w:val="28"/>
          <w:szCs w:val="28"/>
          <w:rtl/>
        </w:rPr>
        <w:t xml:space="preserve"> </w:t>
      </w:r>
      <w:r w:rsidRPr="00984198">
        <w:rPr>
          <w:rFonts w:cs="B Lotus"/>
          <w:sz w:val="28"/>
          <w:szCs w:val="28"/>
          <w:rtl/>
        </w:rPr>
        <w:t>تسليم او شويد (و</w:t>
      </w:r>
      <w:r w:rsidRPr="00984198">
        <w:rPr>
          <w:rFonts w:cs="B Lotus" w:hint="cs"/>
          <w:sz w:val="28"/>
          <w:szCs w:val="28"/>
          <w:rtl/>
        </w:rPr>
        <w:t xml:space="preserve"> </w:t>
      </w:r>
      <w:r w:rsidRPr="00984198">
        <w:rPr>
          <w:rFonts w:cs="B Lotus"/>
          <w:sz w:val="28"/>
          <w:szCs w:val="28"/>
          <w:rtl/>
        </w:rPr>
        <w:t>خاضعانه و</w:t>
      </w:r>
      <w:r w:rsidRPr="00984198">
        <w:rPr>
          <w:rFonts w:cs="B Lotus" w:hint="cs"/>
          <w:sz w:val="28"/>
          <w:szCs w:val="28"/>
          <w:rtl/>
        </w:rPr>
        <w:t xml:space="preserve"> </w:t>
      </w:r>
      <w:r w:rsidRPr="00984198">
        <w:rPr>
          <w:rFonts w:cs="B Lotus"/>
          <w:sz w:val="28"/>
          <w:szCs w:val="28"/>
          <w:rtl/>
        </w:rPr>
        <w:t>خاشعانه از اوامرش فرمانبرداري كنيد)</w:t>
      </w:r>
      <w:r w:rsidR="006D32CA">
        <w:rPr>
          <w:rFonts w:cs="B Lotus" w:hint="cs"/>
          <w:sz w:val="28"/>
          <w:szCs w:val="28"/>
          <w:rtl/>
        </w:rPr>
        <w:t>»</w:t>
      </w:r>
      <w:r w:rsidRPr="00984198">
        <w:rPr>
          <w:rFonts w:cs="B Lotus" w:hint="cs"/>
          <w:sz w:val="28"/>
          <w:szCs w:val="28"/>
          <w:rtl/>
        </w:rPr>
        <w:t>. و نیز</w:t>
      </w:r>
      <w:r w:rsidR="009D0387" w:rsidRPr="00984198">
        <w:rPr>
          <w:rFonts w:cs="B Lotus" w:hint="cs"/>
          <w:sz w:val="28"/>
          <w:szCs w:val="28"/>
          <w:rtl/>
        </w:rPr>
        <w:t xml:space="preserve"> می‌</w:t>
      </w:r>
      <w:r w:rsidRPr="00984198">
        <w:rPr>
          <w:rFonts w:cs="B Lotus" w:hint="cs"/>
          <w:sz w:val="28"/>
          <w:szCs w:val="28"/>
          <w:rtl/>
        </w:rPr>
        <w:t>فرماید:</w:t>
      </w:r>
      <w:r w:rsidR="00FC20CF" w:rsidRPr="00984198">
        <w:rPr>
          <w:rFonts w:cs="B Lotus" w:hint="cs"/>
          <w:sz w:val="28"/>
          <w:szCs w:val="28"/>
          <w:rtl/>
        </w:rPr>
        <w:t xml:space="preserve"> </w:t>
      </w:r>
      <w:r w:rsidR="00FC20CF">
        <w:rPr>
          <w:rFonts w:ascii="Traditional Arabic" w:hAnsi="Traditional Arabic" w:cs="Traditional Arabic"/>
          <w:smallCaps/>
          <w:sz w:val="28"/>
          <w:szCs w:val="28"/>
          <w:rtl/>
        </w:rPr>
        <w:t>﴿</w:t>
      </w:r>
      <w:r w:rsidR="00FE23D7">
        <w:rPr>
          <w:rFonts w:ascii="KFGQPC Uthmanic Script HAFS" w:hAnsi="KFGQPC Uthmanic Script HAFS" w:cs="KFGQPC Uthmanic Script HAFS"/>
          <w:sz w:val="28"/>
          <w:szCs w:val="28"/>
          <w:rtl/>
        </w:rPr>
        <w:t>وَمَن يُسۡلِمۡ وَجۡهَهُ</w:t>
      </w:r>
      <w:r w:rsidR="00FE23D7">
        <w:rPr>
          <w:rFonts w:ascii="KFGQPC Uthmanic Script HAFS" w:hAnsi="KFGQPC Uthmanic Script HAFS" w:cs="KFGQPC Uthmanic Script HAFS" w:hint="cs"/>
          <w:sz w:val="28"/>
          <w:szCs w:val="28"/>
          <w:rtl/>
        </w:rPr>
        <w:t>ۥٓ</w:t>
      </w:r>
      <w:r w:rsidR="00FE23D7">
        <w:rPr>
          <w:rFonts w:ascii="KFGQPC Uthmanic Script HAFS" w:hAnsi="KFGQPC Uthmanic Script HAFS" w:cs="KFGQPC Uthmanic Script HAFS"/>
          <w:sz w:val="28"/>
          <w:szCs w:val="28"/>
          <w:rtl/>
        </w:rPr>
        <w:t xml:space="preserve"> إِلَى </w:t>
      </w:r>
      <w:r w:rsidR="00FE23D7">
        <w:rPr>
          <w:rFonts w:ascii="KFGQPC Uthmanic Script HAFS" w:hAnsi="KFGQPC Uthmanic Script HAFS" w:cs="KFGQPC Uthmanic Script HAFS" w:hint="cs"/>
          <w:sz w:val="28"/>
          <w:szCs w:val="28"/>
          <w:rtl/>
        </w:rPr>
        <w:t>ٱ</w:t>
      </w:r>
      <w:r w:rsidR="00FE23D7">
        <w:rPr>
          <w:rFonts w:ascii="KFGQPC Uthmanic Script HAFS" w:hAnsi="KFGQPC Uthmanic Script HAFS" w:cs="KFGQPC Uthmanic Script HAFS" w:hint="eastAsia"/>
          <w:sz w:val="28"/>
          <w:szCs w:val="28"/>
          <w:rtl/>
        </w:rPr>
        <w:t>للَّهِ</w:t>
      </w:r>
      <w:r w:rsidR="00FE23D7">
        <w:rPr>
          <w:rFonts w:ascii="KFGQPC Uthmanic Script HAFS" w:hAnsi="KFGQPC Uthmanic Script HAFS" w:cs="KFGQPC Uthmanic Script HAFS"/>
          <w:sz w:val="28"/>
          <w:szCs w:val="28"/>
          <w:rtl/>
        </w:rPr>
        <w:t xml:space="preserve"> وَهُوَ مُحۡسِنٞ فَقَدِ </w:t>
      </w:r>
      <w:r w:rsidR="00FE23D7">
        <w:rPr>
          <w:rFonts w:ascii="KFGQPC Uthmanic Script HAFS" w:hAnsi="KFGQPC Uthmanic Script HAFS" w:cs="KFGQPC Uthmanic Script HAFS" w:hint="cs"/>
          <w:sz w:val="28"/>
          <w:szCs w:val="28"/>
          <w:rtl/>
        </w:rPr>
        <w:t>ٱ</w:t>
      </w:r>
      <w:r w:rsidR="00FE23D7">
        <w:rPr>
          <w:rFonts w:ascii="KFGQPC Uthmanic Script HAFS" w:hAnsi="KFGQPC Uthmanic Script HAFS" w:cs="KFGQPC Uthmanic Script HAFS" w:hint="eastAsia"/>
          <w:sz w:val="28"/>
          <w:szCs w:val="28"/>
          <w:rtl/>
        </w:rPr>
        <w:t>سۡتَمۡسَكَ</w:t>
      </w:r>
      <w:r w:rsidR="00FE23D7">
        <w:rPr>
          <w:rFonts w:ascii="KFGQPC Uthmanic Script HAFS" w:hAnsi="KFGQPC Uthmanic Script HAFS" w:cs="KFGQPC Uthmanic Script HAFS"/>
          <w:sz w:val="28"/>
          <w:szCs w:val="28"/>
          <w:rtl/>
        </w:rPr>
        <w:t xml:space="preserve"> بِ</w:t>
      </w:r>
      <w:r w:rsidR="00FE23D7">
        <w:rPr>
          <w:rFonts w:ascii="KFGQPC Uthmanic Script HAFS" w:hAnsi="KFGQPC Uthmanic Script HAFS" w:cs="KFGQPC Uthmanic Script HAFS" w:hint="cs"/>
          <w:sz w:val="28"/>
          <w:szCs w:val="28"/>
          <w:rtl/>
        </w:rPr>
        <w:t>ٱ</w:t>
      </w:r>
      <w:r w:rsidR="00FE23D7">
        <w:rPr>
          <w:rFonts w:ascii="KFGQPC Uthmanic Script HAFS" w:hAnsi="KFGQPC Uthmanic Script HAFS" w:cs="KFGQPC Uthmanic Script HAFS" w:hint="eastAsia"/>
          <w:sz w:val="28"/>
          <w:szCs w:val="28"/>
          <w:rtl/>
        </w:rPr>
        <w:t>لۡعُرۡوَةِ</w:t>
      </w:r>
      <w:r w:rsidR="00FE23D7">
        <w:rPr>
          <w:rFonts w:ascii="KFGQPC Uthmanic Script HAFS" w:hAnsi="KFGQPC Uthmanic Script HAFS" w:cs="KFGQPC Uthmanic Script HAFS"/>
          <w:sz w:val="28"/>
          <w:szCs w:val="28"/>
          <w:rtl/>
        </w:rPr>
        <w:t xml:space="preserve"> </w:t>
      </w:r>
      <w:r w:rsidR="00FE23D7">
        <w:rPr>
          <w:rFonts w:ascii="KFGQPC Uthmanic Script HAFS" w:hAnsi="KFGQPC Uthmanic Script HAFS" w:cs="KFGQPC Uthmanic Script HAFS" w:hint="cs"/>
          <w:sz w:val="28"/>
          <w:szCs w:val="28"/>
          <w:rtl/>
        </w:rPr>
        <w:t>ٱ</w:t>
      </w:r>
      <w:r w:rsidR="00FE23D7">
        <w:rPr>
          <w:rFonts w:ascii="KFGQPC Uthmanic Script HAFS" w:hAnsi="KFGQPC Uthmanic Script HAFS" w:cs="KFGQPC Uthmanic Script HAFS" w:hint="eastAsia"/>
          <w:sz w:val="28"/>
          <w:szCs w:val="28"/>
          <w:rtl/>
        </w:rPr>
        <w:t>لۡوُثۡقَىٰۗ</w:t>
      </w:r>
      <w:r w:rsidR="00FC20CF">
        <w:rPr>
          <w:rFonts w:ascii="Traditional Arabic" w:hAnsi="Traditional Arabic" w:cs="Traditional Arabic"/>
          <w:smallCaps/>
          <w:sz w:val="28"/>
          <w:szCs w:val="28"/>
          <w:rtl/>
        </w:rPr>
        <w:t>﴾</w:t>
      </w:r>
      <w:r w:rsidR="00FC20CF" w:rsidRPr="00984198">
        <w:rPr>
          <w:rFonts w:cs="B Lotus" w:hint="cs"/>
          <w:smallCaps/>
          <w:sz w:val="28"/>
          <w:szCs w:val="28"/>
          <w:rtl/>
        </w:rPr>
        <w:t xml:space="preserve"> </w:t>
      </w:r>
      <w:r w:rsidR="00FC20CF" w:rsidRPr="00FC20CF">
        <w:rPr>
          <w:rFonts w:ascii="mylotus" w:hAnsi="mylotus" w:cs="mylotus"/>
          <w:smallCaps/>
          <w:rtl/>
          <w:lang w:bidi="ar-SA"/>
        </w:rPr>
        <w:t>[</w:t>
      </w:r>
      <w:r w:rsidR="00FC20CF">
        <w:rPr>
          <w:rFonts w:ascii="mylotus" w:hAnsi="mylotus" w:cs="mylotus"/>
          <w:smallCaps/>
          <w:rtl/>
          <w:lang w:bidi="ar-SA"/>
        </w:rPr>
        <w:t>لقمان: 22</w:t>
      </w:r>
      <w:r w:rsidR="00FC20CF" w:rsidRPr="00FC20CF">
        <w:rPr>
          <w:rFonts w:ascii="mylotus" w:hAnsi="mylotus" w:cs="mylotus"/>
          <w:smallCaps/>
          <w:rtl/>
          <w:lang w:bidi="ar-SA"/>
        </w:rPr>
        <w:t>]</w:t>
      </w:r>
      <w:r w:rsidRPr="00984198">
        <w:rPr>
          <w:rFonts w:cs="B Lotus" w:hint="cs"/>
          <w:sz w:val="28"/>
          <w:szCs w:val="28"/>
          <w:rtl/>
        </w:rPr>
        <w:t xml:space="preserve"> </w:t>
      </w:r>
      <w:r w:rsidR="006D32CA">
        <w:rPr>
          <w:rFonts w:cs="B Lotus" w:hint="cs"/>
          <w:sz w:val="28"/>
          <w:szCs w:val="28"/>
          <w:rtl/>
        </w:rPr>
        <w:t>«</w:t>
      </w:r>
      <w:r w:rsidRPr="00984198">
        <w:rPr>
          <w:rFonts w:cs="B Lotus" w:hint="cs"/>
          <w:sz w:val="28"/>
          <w:szCs w:val="28"/>
          <w:rtl/>
        </w:rPr>
        <w:t>ک</w:t>
      </w:r>
      <w:r w:rsidRPr="00984198">
        <w:rPr>
          <w:rFonts w:cs="B Lotus"/>
          <w:sz w:val="28"/>
          <w:szCs w:val="28"/>
          <w:rtl/>
        </w:rPr>
        <w:t xml:space="preserve">سي كه مطيعانه رو به </w:t>
      </w:r>
      <w:r w:rsidRPr="00984198">
        <w:rPr>
          <w:rFonts w:cs="B Lotus" w:hint="cs"/>
          <w:sz w:val="28"/>
          <w:szCs w:val="28"/>
          <w:rtl/>
        </w:rPr>
        <w:t>الله</w:t>
      </w:r>
      <w:r w:rsidR="00FD3C16">
        <w:rPr>
          <w:rFonts w:cs="B Lotus"/>
          <w:sz w:val="28"/>
          <w:szCs w:val="28"/>
          <w:rtl/>
        </w:rPr>
        <w:t xml:space="preserve"> كند، درحالي</w:t>
      </w:r>
      <w:r w:rsidR="00FD3C16">
        <w:rPr>
          <w:rFonts w:cs="B Lotus" w:hint="cs"/>
          <w:sz w:val="28"/>
          <w:szCs w:val="28"/>
          <w:rtl/>
        </w:rPr>
        <w:softHyphen/>
      </w:r>
      <w:r w:rsidRPr="00984198">
        <w:rPr>
          <w:rFonts w:cs="B Lotus"/>
          <w:sz w:val="28"/>
          <w:szCs w:val="28"/>
          <w:rtl/>
        </w:rPr>
        <w:t>كه نيكوكار باشد، به دستاويز بسيار محكمي چنگ زده است</w:t>
      </w:r>
      <w:r w:rsidR="006D32CA">
        <w:rPr>
          <w:rFonts w:cs="B Lotus" w:hint="cs"/>
          <w:sz w:val="28"/>
          <w:szCs w:val="28"/>
          <w:rtl/>
        </w:rPr>
        <w:t>»</w:t>
      </w:r>
      <w:r w:rsidRPr="00984198">
        <w:rPr>
          <w:rFonts w:cs="B Lotus"/>
          <w:sz w:val="28"/>
          <w:szCs w:val="28"/>
          <w:rtl/>
        </w:rPr>
        <w:t>.</w:t>
      </w:r>
      <w:r w:rsidRPr="00984198">
        <w:rPr>
          <w:rFonts w:cs="B Lotus" w:hint="cs"/>
          <w:sz w:val="28"/>
          <w:szCs w:val="28"/>
          <w:rtl/>
        </w:rPr>
        <w:t xml:space="preserve"> و الله عزوجل</w:t>
      </w:r>
      <w:r w:rsidR="009D0387" w:rsidRPr="00984198">
        <w:rPr>
          <w:rFonts w:cs="B Lotus" w:hint="cs"/>
          <w:sz w:val="28"/>
          <w:szCs w:val="28"/>
          <w:rtl/>
        </w:rPr>
        <w:t xml:space="preserve"> می‌</w:t>
      </w:r>
      <w:r w:rsidRPr="00984198">
        <w:rPr>
          <w:rFonts w:cs="B Lotus" w:hint="cs"/>
          <w:sz w:val="28"/>
          <w:szCs w:val="28"/>
          <w:rtl/>
        </w:rPr>
        <w:t>فرماید:</w:t>
      </w:r>
      <w:r w:rsidR="00FC20CF" w:rsidRPr="00984198">
        <w:rPr>
          <w:rFonts w:cs="B Lotus" w:hint="cs"/>
          <w:sz w:val="28"/>
          <w:szCs w:val="28"/>
          <w:rtl/>
        </w:rPr>
        <w:t xml:space="preserve"> </w:t>
      </w:r>
      <w:r w:rsidR="00FC20CF">
        <w:rPr>
          <w:rFonts w:ascii="Traditional Arabic" w:hAnsi="Traditional Arabic" w:cs="Traditional Arabic"/>
          <w:smallCaps/>
          <w:sz w:val="28"/>
          <w:szCs w:val="28"/>
          <w:rtl/>
        </w:rPr>
        <w:t>﴿</w:t>
      </w:r>
      <w:r w:rsidR="00FE23D7">
        <w:rPr>
          <w:rFonts w:ascii="KFGQPC Uthmanic Script HAFS" w:hAnsi="KFGQPC Uthmanic Script HAFS" w:cs="KFGQPC Uthmanic Script HAFS" w:hint="eastAsia"/>
          <w:sz w:val="28"/>
          <w:szCs w:val="28"/>
          <w:rtl/>
        </w:rPr>
        <w:t>وَمَنۡ</w:t>
      </w:r>
      <w:r w:rsidR="00FE23D7">
        <w:rPr>
          <w:rFonts w:ascii="KFGQPC Uthmanic Script HAFS" w:hAnsi="KFGQPC Uthmanic Script HAFS" w:cs="KFGQPC Uthmanic Script HAFS"/>
          <w:sz w:val="28"/>
          <w:szCs w:val="28"/>
          <w:rtl/>
        </w:rPr>
        <w:t xml:space="preserve"> أَحۡسَنُ دِينٗا مِّمَّنۡ أَسۡلَمَ وَجۡهَهُ</w:t>
      </w:r>
      <w:r w:rsidR="00FE23D7">
        <w:rPr>
          <w:rFonts w:ascii="KFGQPC Uthmanic Script HAFS" w:hAnsi="KFGQPC Uthmanic Script HAFS" w:cs="KFGQPC Uthmanic Script HAFS" w:hint="cs"/>
          <w:sz w:val="28"/>
          <w:szCs w:val="28"/>
          <w:rtl/>
        </w:rPr>
        <w:t>ۥ</w:t>
      </w:r>
      <w:r w:rsidR="00FE23D7">
        <w:rPr>
          <w:rFonts w:ascii="KFGQPC Uthmanic Script HAFS" w:hAnsi="KFGQPC Uthmanic Script HAFS" w:cs="KFGQPC Uthmanic Script HAFS"/>
          <w:sz w:val="28"/>
          <w:szCs w:val="28"/>
          <w:rtl/>
        </w:rPr>
        <w:t xml:space="preserve"> لِلَّهِ وَهُوَ مُحۡسِنٞ</w:t>
      </w:r>
      <w:r w:rsidR="00FC20CF">
        <w:rPr>
          <w:rFonts w:ascii="Traditional Arabic" w:hAnsi="Traditional Arabic" w:cs="Traditional Arabic"/>
          <w:smallCaps/>
          <w:sz w:val="28"/>
          <w:szCs w:val="28"/>
          <w:rtl/>
        </w:rPr>
        <w:t>﴾</w:t>
      </w:r>
      <w:r w:rsidR="00FC20CF" w:rsidRPr="00984198">
        <w:rPr>
          <w:rFonts w:cs="B Lotus" w:hint="cs"/>
          <w:smallCaps/>
          <w:sz w:val="28"/>
          <w:szCs w:val="28"/>
          <w:rtl/>
        </w:rPr>
        <w:t xml:space="preserve"> </w:t>
      </w:r>
      <w:r w:rsidR="00FC20CF" w:rsidRPr="00FC20CF">
        <w:rPr>
          <w:rFonts w:ascii="mylotus" w:hAnsi="mylotus" w:cs="mylotus"/>
          <w:smallCaps/>
          <w:rtl/>
          <w:lang w:bidi="ar-SA"/>
        </w:rPr>
        <w:t>[</w:t>
      </w:r>
      <w:r w:rsidR="00FC20CF">
        <w:rPr>
          <w:rFonts w:ascii="mylotus" w:hAnsi="mylotus" w:cs="mylotus"/>
          <w:smallCaps/>
          <w:rtl/>
          <w:lang w:bidi="ar-SA"/>
        </w:rPr>
        <w:t>النساء: 125</w:t>
      </w:r>
      <w:r w:rsidR="00FC20CF" w:rsidRPr="00FC20CF">
        <w:rPr>
          <w:rFonts w:ascii="mylotus" w:hAnsi="mylotus" w:cs="mylotus"/>
          <w:smallCaps/>
          <w:rtl/>
          <w:lang w:bidi="ar-SA"/>
        </w:rPr>
        <w:t>]</w:t>
      </w:r>
      <w:r w:rsidRPr="00984198">
        <w:rPr>
          <w:rFonts w:cs="B Lotus" w:hint="cs"/>
          <w:sz w:val="28"/>
          <w:szCs w:val="28"/>
          <w:rtl/>
        </w:rPr>
        <w:t xml:space="preserve"> </w:t>
      </w:r>
      <w:r w:rsidR="006D32CA">
        <w:rPr>
          <w:rFonts w:cs="B Lotus" w:hint="cs"/>
          <w:sz w:val="28"/>
          <w:szCs w:val="28"/>
          <w:rtl/>
        </w:rPr>
        <w:t>«</w:t>
      </w:r>
      <w:r w:rsidRPr="00984198">
        <w:rPr>
          <w:rFonts w:cs="B Lotus"/>
          <w:sz w:val="28"/>
          <w:szCs w:val="28"/>
          <w:rtl/>
        </w:rPr>
        <w:t xml:space="preserve">آئين چه كسي بهتر از آئين كسي است كه خالصانه خود را تسليم </w:t>
      </w:r>
      <w:r w:rsidRPr="00984198">
        <w:rPr>
          <w:rFonts w:cs="B Lotus" w:hint="cs"/>
          <w:sz w:val="28"/>
          <w:szCs w:val="28"/>
          <w:rtl/>
        </w:rPr>
        <w:t>الله</w:t>
      </w:r>
      <w:r w:rsidR="00FD3C16">
        <w:rPr>
          <w:rFonts w:cs="B Lotus"/>
          <w:sz w:val="28"/>
          <w:szCs w:val="28"/>
          <w:rtl/>
        </w:rPr>
        <w:t xml:space="preserve"> كند، درحالي</w:t>
      </w:r>
      <w:r w:rsidR="00FD3C16">
        <w:rPr>
          <w:rFonts w:cs="B Lotus" w:hint="cs"/>
          <w:sz w:val="28"/>
          <w:szCs w:val="28"/>
          <w:rtl/>
        </w:rPr>
        <w:softHyphen/>
      </w:r>
      <w:r w:rsidRPr="00984198">
        <w:rPr>
          <w:rFonts w:cs="B Lotus"/>
          <w:sz w:val="28"/>
          <w:szCs w:val="28"/>
          <w:rtl/>
        </w:rPr>
        <w:t>كه نيكوكار باشد</w:t>
      </w:r>
      <w:r w:rsidR="006D32CA">
        <w:rPr>
          <w:rFonts w:cs="B Lotus" w:hint="cs"/>
          <w:sz w:val="28"/>
          <w:szCs w:val="28"/>
          <w:rtl/>
        </w:rPr>
        <w:t>»</w:t>
      </w:r>
      <w:r w:rsidRPr="00984198">
        <w:rPr>
          <w:rFonts w:cs="B Lotus" w:hint="cs"/>
          <w:sz w:val="28"/>
          <w:szCs w:val="28"/>
          <w:rtl/>
        </w:rPr>
        <w:t xml:space="preserve">. </w:t>
      </w:r>
    </w:p>
    <w:p w:rsidR="00C5413C" w:rsidRPr="00984198" w:rsidRDefault="00C5413C" w:rsidP="006D32CA">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معنای </w:t>
      </w:r>
      <w:r w:rsidR="006D32CA">
        <w:rPr>
          <w:rFonts w:ascii="Traditional Arabic" w:hAnsi="Traditional Arabic" w:cs="Traditional Arabic"/>
          <w:sz w:val="28"/>
          <w:szCs w:val="28"/>
          <w:rtl/>
        </w:rPr>
        <w:t>﴿</w:t>
      </w:r>
      <w:r w:rsidR="006D32CA">
        <w:rPr>
          <w:rFonts w:ascii="KFGQPC Uthmanic Script HAFS" w:hAnsi="KFGQPC Uthmanic Script HAFS" w:cs="KFGQPC Uthmanic Script HAFS"/>
          <w:sz w:val="28"/>
          <w:szCs w:val="28"/>
          <w:rtl/>
        </w:rPr>
        <w:t>يُسۡلِمۡ وَجۡهَهُ</w:t>
      </w:r>
      <w:r w:rsidR="006D32CA">
        <w:rPr>
          <w:rFonts w:ascii="KFGQPC Uthmanic Script HAFS" w:hAnsi="KFGQPC Uthmanic Script HAFS" w:cs="KFGQPC Uthmanic Script HAFS" w:hint="cs"/>
          <w:sz w:val="28"/>
          <w:szCs w:val="28"/>
          <w:rtl/>
        </w:rPr>
        <w:t>ۥٓ</w:t>
      </w:r>
      <w:r w:rsidR="006D32CA">
        <w:rPr>
          <w:rFonts w:ascii="Traditional Arabic" w:hAnsi="Traditional Arabic" w:cs="Traditional Arabic"/>
          <w:sz w:val="28"/>
          <w:szCs w:val="28"/>
          <w:rtl/>
        </w:rPr>
        <w:t>﴾</w:t>
      </w:r>
      <w:r w:rsidRPr="00984198">
        <w:rPr>
          <w:rFonts w:cs="B Lotus" w:hint="cs"/>
          <w:sz w:val="28"/>
          <w:szCs w:val="28"/>
          <w:rtl/>
        </w:rPr>
        <w:t xml:space="preserve"> انقیاد و فرمانبرداری مطیعانه برای الله عزوجل می</w:t>
      </w:r>
      <w:r w:rsidRPr="00984198">
        <w:rPr>
          <w:rFonts w:cs="B Lotus" w:hint="cs"/>
          <w:sz w:val="28"/>
          <w:szCs w:val="28"/>
          <w:cs/>
        </w:rPr>
        <w:t>‎</w:t>
      </w:r>
      <w:r w:rsidRPr="00984198">
        <w:rPr>
          <w:rFonts w:cs="B Lotus" w:hint="cs"/>
          <w:sz w:val="28"/>
          <w:szCs w:val="28"/>
          <w:rtl/>
        </w:rPr>
        <w:t xml:space="preserve">باشد </w:t>
      </w:r>
      <w:r w:rsidR="006D32CA">
        <w:rPr>
          <w:rFonts w:ascii="Traditional Arabic" w:hAnsi="Traditional Arabic" w:cs="Traditional Arabic"/>
          <w:sz w:val="28"/>
          <w:szCs w:val="28"/>
          <w:rtl/>
        </w:rPr>
        <w:t>﴿</w:t>
      </w:r>
      <w:r w:rsidR="006D32CA">
        <w:rPr>
          <w:rFonts w:ascii="KFGQPC Uthmanic Script HAFS" w:hAnsi="KFGQPC Uthmanic Script HAFS" w:cs="KFGQPC Uthmanic Script HAFS"/>
          <w:sz w:val="28"/>
          <w:szCs w:val="28"/>
          <w:rtl/>
        </w:rPr>
        <w:t>وَهُوَ مُحۡسِنٞ</w:t>
      </w:r>
      <w:r w:rsidR="006D32CA">
        <w:rPr>
          <w:rFonts w:ascii="Traditional Arabic" w:hAnsi="Traditional Arabic" w:cs="Traditional Arabic"/>
          <w:sz w:val="28"/>
          <w:szCs w:val="28"/>
          <w:rtl/>
        </w:rPr>
        <w:t>﴾</w:t>
      </w:r>
      <w:r w:rsidR="00FD3C16">
        <w:rPr>
          <w:rFonts w:cs="B Lotus" w:hint="cs"/>
          <w:sz w:val="28"/>
          <w:szCs w:val="28"/>
          <w:rtl/>
        </w:rPr>
        <w:t xml:space="preserve"> یعنی در</w:t>
      </w:r>
      <w:r w:rsidRPr="00984198">
        <w:rPr>
          <w:rFonts w:cs="B Lotus" w:hint="cs"/>
          <w:sz w:val="28"/>
          <w:szCs w:val="28"/>
          <w:rtl/>
        </w:rPr>
        <w:t>حالی</w:t>
      </w:r>
      <w:r w:rsidR="00FD3C16">
        <w:rPr>
          <w:rFonts w:cs="B Lotus"/>
          <w:sz w:val="28"/>
          <w:szCs w:val="28"/>
          <w:rtl/>
        </w:rPr>
        <w:softHyphen/>
      </w:r>
      <w:r w:rsidRPr="00984198">
        <w:rPr>
          <w:rFonts w:cs="B Lotus" w:hint="cs"/>
          <w:sz w:val="28"/>
          <w:szCs w:val="28"/>
          <w:rtl/>
        </w:rPr>
        <w:t>که موحد و یکتاپرست</w:t>
      </w:r>
      <w:r w:rsidR="009D0387" w:rsidRPr="00984198">
        <w:rPr>
          <w:rFonts w:cs="B Lotus" w:hint="cs"/>
          <w:sz w:val="28"/>
          <w:szCs w:val="28"/>
          <w:rtl/>
        </w:rPr>
        <w:t xml:space="preserve"> می‌</w:t>
      </w:r>
      <w:r w:rsidRPr="00984198">
        <w:rPr>
          <w:rFonts w:cs="B Lotus" w:hint="cs"/>
          <w:sz w:val="28"/>
          <w:szCs w:val="28"/>
          <w:rtl/>
        </w:rPr>
        <w:t xml:space="preserve">باشد. و </w:t>
      </w:r>
      <w:r w:rsidR="006D32CA">
        <w:rPr>
          <w:rFonts w:ascii="Traditional Arabic" w:hAnsi="Traditional Arabic" w:cs="Traditional Arabic"/>
          <w:sz w:val="28"/>
          <w:szCs w:val="28"/>
          <w:rtl/>
        </w:rPr>
        <w:t>﴿</w:t>
      </w:r>
      <w:r w:rsidR="006D32CA">
        <w:rPr>
          <w:rFonts w:ascii="KFGQPC Uthmanic Script HAFS" w:hAnsi="KFGQPC Uthmanic Script HAFS" w:cs="KFGQPC Uthmanic Script HAFS"/>
          <w:sz w:val="28"/>
          <w:szCs w:val="28"/>
          <w:rtl/>
        </w:rPr>
        <w:t>بِ</w:t>
      </w:r>
      <w:r w:rsidR="006D32CA">
        <w:rPr>
          <w:rFonts w:ascii="KFGQPC Uthmanic Script HAFS" w:hAnsi="KFGQPC Uthmanic Script HAFS" w:cs="KFGQPC Uthmanic Script HAFS" w:hint="cs"/>
          <w:sz w:val="28"/>
          <w:szCs w:val="28"/>
          <w:rtl/>
        </w:rPr>
        <w:t>ٱ</w:t>
      </w:r>
      <w:r w:rsidR="006D32CA">
        <w:rPr>
          <w:rFonts w:ascii="KFGQPC Uthmanic Script HAFS" w:hAnsi="KFGQPC Uthmanic Script HAFS" w:cs="KFGQPC Uthmanic Script HAFS" w:hint="eastAsia"/>
          <w:sz w:val="28"/>
          <w:szCs w:val="28"/>
          <w:rtl/>
        </w:rPr>
        <w:t>لۡعُرۡوَةِ</w:t>
      </w:r>
      <w:r w:rsidR="006D32CA">
        <w:rPr>
          <w:rFonts w:ascii="KFGQPC Uthmanic Script HAFS" w:hAnsi="KFGQPC Uthmanic Script HAFS" w:cs="KFGQPC Uthmanic Script HAFS"/>
          <w:sz w:val="28"/>
          <w:szCs w:val="28"/>
          <w:rtl/>
        </w:rPr>
        <w:t xml:space="preserve"> </w:t>
      </w:r>
      <w:r w:rsidR="006D32CA">
        <w:rPr>
          <w:rFonts w:ascii="KFGQPC Uthmanic Script HAFS" w:hAnsi="KFGQPC Uthmanic Script HAFS" w:cs="KFGQPC Uthmanic Script HAFS" w:hint="cs"/>
          <w:sz w:val="28"/>
          <w:szCs w:val="28"/>
          <w:rtl/>
        </w:rPr>
        <w:t>ٱ</w:t>
      </w:r>
      <w:r w:rsidR="006D32CA">
        <w:rPr>
          <w:rFonts w:ascii="KFGQPC Uthmanic Script HAFS" w:hAnsi="KFGQPC Uthmanic Script HAFS" w:cs="KFGQPC Uthmanic Script HAFS" w:hint="eastAsia"/>
          <w:sz w:val="28"/>
          <w:szCs w:val="28"/>
          <w:rtl/>
        </w:rPr>
        <w:t>لۡوُثۡقَىٰۗ</w:t>
      </w:r>
      <w:r w:rsidR="006D32CA">
        <w:rPr>
          <w:rFonts w:ascii="Traditional Arabic" w:hAnsi="Traditional Arabic" w:cs="Traditional Arabic"/>
          <w:smallCaps/>
          <w:sz w:val="28"/>
          <w:szCs w:val="28"/>
          <w:rtl/>
        </w:rPr>
        <w:t>﴾</w:t>
      </w:r>
      <w:r w:rsidR="006D32CA" w:rsidRPr="00984198">
        <w:rPr>
          <w:rFonts w:cs="B Lotus" w:hint="cs"/>
          <w:smallCaps/>
          <w:sz w:val="28"/>
          <w:szCs w:val="28"/>
          <w:rtl/>
        </w:rPr>
        <w:t xml:space="preserve"> </w:t>
      </w:r>
      <w:r w:rsidRPr="00984198">
        <w:rPr>
          <w:rFonts w:cs="B Lotus" w:hint="cs"/>
          <w:sz w:val="28"/>
          <w:szCs w:val="28"/>
          <w:rtl/>
        </w:rPr>
        <w:t>همان</w:t>
      </w:r>
      <w:r w:rsidR="00890408" w:rsidRPr="00984198">
        <w:rPr>
          <w:rFonts w:cs="B Lotus" w:hint="cs"/>
          <w:sz w:val="28"/>
          <w:szCs w:val="28"/>
          <w:rtl/>
        </w:rPr>
        <w:t xml:space="preserve"> </w:t>
      </w:r>
      <w:r w:rsidR="00FD3C16">
        <w:rPr>
          <w:rFonts w:cs="mylotus" w:hint="cs"/>
          <w:sz w:val="28"/>
          <w:szCs w:val="28"/>
          <w:rtl/>
        </w:rPr>
        <w:t>لاإله إلا</w:t>
      </w:r>
      <w:r w:rsidR="00F64452" w:rsidRPr="00F64452">
        <w:rPr>
          <w:rFonts w:cs="mylotus" w:hint="cs"/>
          <w:sz w:val="28"/>
          <w:szCs w:val="28"/>
          <w:rtl/>
        </w:rPr>
        <w:t>الله</w:t>
      </w:r>
      <w:r w:rsidR="00890408" w:rsidRPr="00984198">
        <w:rPr>
          <w:rFonts w:cs="B Lotus" w:hint="cs"/>
          <w:sz w:val="28"/>
          <w:szCs w:val="28"/>
          <w:rtl/>
        </w:rPr>
        <w:t xml:space="preserve"> </w:t>
      </w:r>
      <w:r w:rsidR="009D0387" w:rsidRPr="00984198">
        <w:rPr>
          <w:rFonts w:cs="B Lotus" w:hint="cs"/>
          <w:sz w:val="28"/>
          <w:szCs w:val="28"/>
          <w:rtl/>
        </w:rPr>
        <w:t>می‌</w:t>
      </w:r>
      <w:r w:rsidRPr="00984198">
        <w:rPr>
          <w:rFonts w:cs="B Lotus" w:hint="cs"/>
          <w:sz w:val="28"/>
          <w:szCs w:val="28"/>
          <w:rtl/>
        </w:rPr>
        <w:t xml:space="preserve">باشد. </w:t>
      </w:r>
    </w:p>
    <w:p w:rsidR="00C5413C" w:rsidRPr="00FE23D7" w:rsidRDefault="00C5413C" w:rsidP="00FD3C16">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t xml:space="preserve">از </w:t>
      </w:r>
      <w:r w:rsidRPr="006D32CA">
        <w:rPr>
          <w:rFonts w:hint="cs"/>
          <w:b/>
          <w:bCs/>
          <w:rtl/>
          <w:lang w:bidi="fa-IR"/>
        </w:rPr>
        <w:t>مظاهر انقیاد:</w:t>
      </w:r>
      <w:r w:rsidRPr="00984198">
        <w:rPr>
          <w:rFonts w:hint="cs"/>
          <w:rtl/>
          <w:lang w:bidi="fa-IR"/>
        </w:rPr>
        <w:t xml:space="preserve"> انجام عبادات ظاهری و باطنی تنها برای الله عزوجل</w:t>
      </w:r>
      <w:r w:rsidR="00F4329D" w:rsidRPr="00984198">
        <w:rPr>
          <w:rFonts w:hint="cs"/>
          <w:rtl/>
          <w:lang w:bidi="fa-IR"/>
        </w:rPr>
        <w:t xml:space="preserve"> می‌</w:t>
      </w:r>
      <w:r w:rsidRPr="00984198">
        <w:rPr>
          <w:rFonts w:hint="cs"/>
          <w:rtl/>
          <w:lang w:bidi="fa-IR"/>
        </w:rPr>
        <w:t xml:space="preserve">باشد، بدین </w:t>
      </w:r>
      <w:r w:rsidRPr="00984198">
        <w:rPr>
          <w:rFonts w:hint="cs"/>
          <w:rtl/>
          <w:lang w:bidi="fa-IR"/>
        </w:rPr>
        <w:lastRenderedPageBreak/>
        <w:t>گونه که خضوع</w:t>
      </w:r>
      <w:r w:rsidR="00FD3C16">
        <w:rPr>
          <w:rFonts w:hint="cs"/>
          <w:rtl/>
          <w:lang w:bidi="fa-IR"/>
        </w:rPr>
        <w:t xml:space="preserve"> و رکوع و سجود جز برای او نباشد و نذر و ذبح تنها برای او باشد</w:t>
      </w:r>
      <w:r w:rsidRPr="00984198">
        <w:rPr>
          <w:rFonts w:hint="cs"/>
          <w:rtl/>
          <w:lang w:bidi="fa-IR"/>
        </w:rPr>
        <w:t xml:space="preserve"> و جز ب</w:t>
      </w:r>
      <w:r w:rsidR="00FD3C16">
        <w:rPr>
          <w:rFonts w:hint="cs"/>
          <w:rtl/>
          <w:lang w:bidi="fa-IR"/>
        </w:rPr>
        <w:t>ه ا</w:t>
      </w:r>
      <w:r w:rsidRPr="00984198">
        <w:rPr>
          <w:rFonts w:hint="cs"/>
          <w:rtl/>
          <w:lang w:bidi="fa-IR"/>
        </w:rPr>
        <w:t xml:space="preserve">و سوگند یاد نشود و طواف </w:t>
      </w:r>
      <w:r w:rsidR="00FD3C16">
        <w:rPr>
          <w:rFonts w:hint="cs"/>
          <w:rtl/>
          <w:lang w:bidi="fa-IR"/>
        </w:rPr>
        <w:t>تنها و تنها</w:t>
      </w:r>
      <w:r w:rsidRPr="00984198">
        <w:rPr>
          <w:rFonts w:hint="cs"/>
          <w:rtl/>
          <w:lang w:bidi="fa-IR"/>
        </w:rPr>
        <w:t xml:space="preserve"> پیرامون بیت</w:t>
      </w:r>
      <w:r w:rsidRPr="00984198">
        <w:rPr>
          <w:rFonts w:hint="cs"/>
          <w:cs/>
          <w:lang w:bidi="fa-IR"/>
        </w:rPr>
        <w:t>‎</w:t>
      </w:r>
      <w:r w:rsidRPr="00984198">
        <w:rPr>
          <w:rFonts w:hint="cs"/>
          <w:rtl/>
          <w:lang w:bidi="fa-IR"/>
        </w:rPr>
        <w:t>الله</w:t>
      </w:r>
      <w:r w:rsidRPr="00984198">
        <w:rPr>
          <w:rFonts w:hint="cs"/>
          <w:cs/>
          <w:lang w:bidi="fa-IR"/>
        </w:rPr>
        <w:t>‎</w:t>
      </w:r>
      <w:r w:rsidR="00FD3C16">
        <w:rPr>
          <w:rFonts w:hint="cs"/>
          <w:rtl/>
          <w:lang w:bidi="fa-IR"/>
        </w:rPr>
        <w:t xml:space="preserve">الحرام، صورت </w:t>
      </w:r>
      <w:r w:rsidRPr="00984198">
        <w:rPr>
          <w:rFonts w:hint="cs"/>
          <w:rtl/>
          <w:lang w:bidi="fa-IR"/>
        </w:rPr>
        <w:t xml:space="preserve">گیرد و </w:t>
      </w:r>
      <w:r w:rsidR="00FD3C16">
        <w:rPr>
          <w:rFonts w:hint="cs"/>
          <w:rtl/>
          <w:lang w:bidi="fa-IR"/>
        </w:rPr>
        <w:t>م</w:t>
      </w:r>
      <w:r w:rsidRPr="00984198">
        <w:rPr>
          <w:rFonts w:hint="cs"/>
          <w:rtl/>
          <w:lang w:bidi="fa-IR"/>
        </w:rPr>
        <w:t>حب</w:t>
      </w:r>
      <w:r w:rsidR="00FD3C16">
        <w:rPr>
          <w:rFonts w:hint="cs"/>
          <w:rtl/>
          <w:lang w:bidi="fa-IR"/>
        </w:rPr>
        <w:t>ت</w:t>
      </w:r>
      <w:r w:rsidRPr="00984198">
        <w:rPr>
          <w:rFonts w:hint="cs"/>
          <w:rtl/>
          <w:lang w:bidi="fa-IR"/>
        </w:rPr>
        <w:t xml:space="preserve"> و </w:t>
      </w:r>
      <w:r w:rsidR="00FD3C16">
        <w:rPr>
          <w:rFonts w:hint="cs"/>
          <w:rtl/>
          <w:lang w:bidi="fa-IR"/>
        </w:rPr>
        <w:t>ترس تنها برای او جل</w:t>
      </w:r>
      <w:r w:rsidR="00FD3C16">
        <w:rPr>
          <w:rtl/>
          <w:lang w:bidi="fa-IR"/>
        </w:rPr>
        <w:softHyphen/>
      </w:r>
      <w:r w:rsidRPr="00984198">
        <w:rPr>
          <w:rFonts w:hint="cs"/>
          <w:rtl/>
          <w:lang w:bidi="fa-IR"/>
        </w:rPr>
        <w:t>جلاله باش</w:t>
      </w:r>
      <w:r w:rsidR="00FD3C16">
        <w:rPr>
          <w:rFonts w:hint="cs"/>
          <w:rtl/>
          <w:lang w:bidi="fa-IR"/>
        </w:rPr>
        <w:t>د و امید جز به الله متعال نباشد</w:t>
      </w:r>
      <w:r w:rsidRPr="00984198">
        <w:rPr>
          <w:rFonts w:hint="cs"/>
          <w:rtl/>
          <w:lang w:bidi="fa-IR"/>
        </w:rPr>
        <w:t xml:space="preserve"> و جز از او طلب یاری و استقامت نشود. و جز بر او توکل نشود. و امور، جز بر الله عزوجل تفویض و سپرده نشود. الله عزوجل می</w:t>
      </w:r>
      <w:r w:rsidRPr="00984198">
        <w:rPr>
          <w:rFonts w:hint="cs"/>
          <w:cs/>
          <w:lang w:bidi="fa-IR"/>
        </w:rPr>
        <w:t>‎</w:t>
      </w:r>
      <w:r w:rsidRPr="00984198">
        <w:rPr>
          <w:rFonts w:hint="cs"/>
          <w:rtl/>
          <w:lang w:bidi="fa-IR"/>
        </w:rPr>
        <w:t>فرماید</w:t>
      </w:r>
      <w:r w:rsidR="00FC20CF" w:rsidRPr="00984198">
        <w:rPr>
          <w:rFonts w:hint="cs"/>
          <w:rtl/>
          <w:lang w:bidi="fa-IR"/>
        </w:rPr>
        <w:t xml:space="preserve">: </w:t>
      </w:r>
      <w:r w:rsidR="00FC20CF">
        <w:rPr>
          <w:rFonts w:ascii="Traditional Arabic" w:hAnsi="Traditional Arabic" w:cs="Traditional Arabic"/>
          <w:smallCaps/>
          <w:rtl/>
        </w:rPr>
        <w:t>﴿</w:t>
      </w:r>
      <w:r w:rsidR="00FE23D7">
        <w:rPr>
          <w:rFonts w:ascii="KFGQPC Uthmanic Script HAFS" w:hAnsi="KFGQPC Uthmanic Script HAFS" w:cs="KFGQPC Uthmanic Script HAFS" w:hint="cs"/>
          <w:rtl/>
        </w:rPr>
        <w:t>قُلۡ</w:t>
      </w:r>
      <w:r w:rsidR="00FE23D7">
        <w:rPr>
          <w:rFonts w:ascii="KFGQPC Uthmanic Script HAFS" w:hAnsi="KFGQPC Uthmanic Script HAFS" w:cs="KFGQPC Uthmanic Script HAFS"/>
          <w:rtl/>
        </w:rPr>
        <w:t xml:space="preserve"> إِنَّ صَلَاتِي وَنُسُكِي وَمَحۡيَايَ وَمَمَاتِي لِلَّهِ رَبِّ </w:t>
      </w:r>
      <w:r w:rsidR="00FE23D7">
        <w:rPr>
          <w:rFonts w:ascii="KFGQPC Uthmanic Script HAFS" w:hAnsi="KFGQPC Uthmanic Script HAFS" w:cs="KFGQPC Uthmanic Script HAFS" w:hint="cs"/>
          <w:rtl/>
        </w:rPr>
        <w:t>ٱلۡعَٰلَمِينَ</w:t>
      </w:r>
      <w:r w:rsidR="00FE23D7">
        <w:rPr>
          <w:rFonts w:ascii="KFGQPC Uthmanic Script HAFS" w:hAnsi="KFGQPC Uthmanic Script HAFS" w:cs="KFGQPC Uthmanic Script HAFS"/>
          <w:rtl/>
        </w:rPr>
        <w:t xml:space="preserve"> ١٦٢</w:t>
      </w:r>
      <w:r w:rsidR="00FE23D7">
        <w:rPr>
          <w:rFonts w:ascii="KFGQPC Uthmanic Script HAFS" w:hAnsi="KFGQPC Uthmanic Script HAFS" w:cs="KFGQPC Uthmanic Script HAFS"/>
        </w:rPr>
        <w:t xml:space="preserve"> </w:t>
      </w:r>
      <w:r w:rsidR="00FE23D7">
        <w:rPr>
          <w:rFonts w:ascii="KFGQPC Uthmanic Script HAFS" w:hAnsi="KFGQPC Uthmanic Script HAFS" w:cs="KFGQPC Uthmanic Script HAFS" w:hint="cs"/>
          <w:rtl/>
        </w:rPr>
        <w:t>لَا</w:t>
      </w:r>
      <w:r w:rsidR="00FE23D7">
        <w:rPr>
          <w:rFonts w:ascii="KFGQPC Uthmanic Script HAFS" w:hAnsi="KFGQPC Uthmanic Script HAFS" w:cs="KFGQPC Uthmanic Script HAFS"/>
          <w:rtl/>
        </w:rPr>
        <w:t xml:space="preserve"> شَرِيكَ لَهُ</w:t>
      </w:r>
      <w:r w:rsidR="00FE23D7">
        <w:rPr>
          <w:rFonts w:ascii="KFGQPC Uthmanic Script HAFS" w:hAnsi="KFGQPC Uthmanic Script HAFS" w:cs="KFGQPC Uthmanic Script HAFS" w:hint="cs"/>
          <w:rtl/>
        </w:rPr>
        <w:t>ۥۖ</w:t>
      </w:r>
      <w:r w:rsidR="00FE23D7">
        <w:rPr>
          <w:rFonts w:ascii="KFGQPC Uthmanic Script HAFS" w:hAnsi="KFGQPC Uthmanic Script HAFS" w:cs="KFGQPC Uthmanic Script HAFS"/>
          <w:rtl/>
        </w:rPr>
        <w:t xml:space="preserve"> وَبِذَٰلِكَ أُمِرۡتُ وَأَنَا۠ أَوَّلُ </w:t>
      </w:r>
      <w:r w:rsidR="00FE23D7">
        <w:rPr>
          <w:rFonts w:ascii="KFGQPC Uthmanic Script HAFS" w:hAnsi="KFGQPC Uthmanic Script HAFS" w:cs="KFGQPC Uthmanic Script HAFS" w:hint="cs"/>
          <w:rtl/>
        </w:rPr>
        <w:t>ٱلۡمُسۡلِمِينَ</w:t>
      </w:r>
      <w:r w:rsidR="00FE23D7">
        <w:rPr>
          <w:rFonts w:ascii="KFGQPC Uthmanic Script HAFS" w:hAnsi="KFGQPC Uthmanic Script HAFS" w:cs="KFGQPC Uthmanic Script HAFS"/>
          <w:rtl/>
        </w:rPr>
        <w:t xml:space="preserve"> ١٦٣</w:t>
      </w:r>
      <w:r w:rsidR="00FC20CF">
        <w:rPr>
          <w:rFonts w:ascii="Traditional Arabic" w:hAnsi="Traditional Arabic" w:cs="Traditional Arabic"/>
          <w:smallCaps/>
          <w:rtl/>
        </w:rPr>
        <w:t>﴾</w:t>
      </w:r>
      <w:r w:rsidR="00FC20CF" w:rsidRPr="00984198">
        <w:rPr>
          <w:rFonts w:hint="cs"/>
          <w:smallCaps/>
          <w:rtl/>
          <w:lang w:bidi="fa-IR"/>
        </w:rPr>
        <w:t xml:space="preserve"> </w:t>
      </w:r>
      <w:r w:rsidR="00FC20CF" w:rsidRPr="00FC20CF">
        <w:rPr>
          <w:rFonts w:ascii="mylotus" w:hAnsi="mylotus" w:cs="mylotus"/>
          <w:smallCaps/>
          <w:sz w:val="24"/>
          <w:szCs w:val="24"/>
          <w:rtl/>
        </w:rPr>
        <w:t>[</w:t>
      </w:r>
      <w:r w:rsidR="00FC20CF">
        <w:rPr>
          <w:rFonts w:ascii="mylotus" w:hAnsi="mylotus" w:cs="mylotus"/>
          <w:smallCaps/>
          <w:sz w:val="24"/>
          <w:szCs w:val="24"/>
          <w:rtl/>
        </w:rPr>
        <w:t>الأنعام: 162-163</w:t>
      </w:r>
      <w:r w:rsidR="00FC20CF" w:rsidRPr="00FC20CF">
        <w:rPr>
          <w:rFonts w:ascii="mylotus" w:hAnsi="mylotus" w:cs="mylotus"/>
          <w:smallCaps/>
          <w:sz w:val="24"/>
          <w:szCs w:val="24"/>
          <w:rtl/>
        </w:rPr>
        <w:t>]</w:t>
      </w:r>
      <w:r>
        <w:rPr>
          <w:rFonts w:cs="Traditional Arabic" w:hint="cs"/>
          <w:rtl/>
        </w:rPr>
        <w:t xml:space="preserve"> </w:t>
      </w:r>
      <w:r w:rsidR="006D32CA">
        <w:rPr>
          <w:rFonts w:hint="cs"/>
          <w:rtl/>
          <w:lang w:bidi="fa-IR"/>
        </w:rPr>
        <w:t>«</w:t>
      </w:r>
      <w:r w:rsidRPr="00984198">
        <w:rPr>
          <w:rtl/>
          <w:lang w:bidi="fa-IR"/>
        </w:rPr>
        <w:t>بگو: نماز و</w:t>
      </w:r>
      <w:r w:rsidRPr="00984198">
        <w:rPr>
          <w:rFonts w:hint="cs"/>
          <w:rtl/>
          <w:lang w:bidi="fa-IR"/>
        </w:rPr>
        <w:t xml:space="preserve"> </w:t>
      </w:r>
      <w:r w:rsidRPr="00984198">
        <w:rPr>
          <w:rtl/>
          <w:lang w:bidi="fa-IR"/>
        </w:rPr>
        <w:t>عبادت و</w:t>
      </w:r>
      <w:r w:rsidRPr="00984198">
        <w:rPr>
          <w:rFonts w:hint="cs"/>
          <w:rtl/>
          <w:lang w:bidi="fa-IR"/>
        </w:rPr>
        <w:t xml:space="preserve"> </w:t>
      </w:r>
      <w:r w:rsidRPr="00984198">
        <w:rPr>
          <w:rtl/>
          <w:lang w:bidi="fa-IR"/>
        </w:rPr>
        <w:t>زيستن و</w:t>
      </w:r>
      <w:r w:rsidRPr="00984198">
        <w:rPr>
          <w:rFonts w:hint="cs"/>
          <w:rtl/>
          <w:lang w:bidi="fa-IR"/>
        </w:rPr>
        <w:t xml:space="preserve"> </w:t>
      </w:r>
      <w:r w:rsidRPr="00984198">
        <w:rPr>
          <w:rtl/>
          <w:lang w:bidi="fa-IR"/>
        </w:rPr>
        <w:t xml:space="preserve">مردن من </w:t>
      </w:r>
      <w:r w:rsidRPr="00984198">
        <w:rPr>
          <w:rFonts w:hint="cs"/>
          <w:rtl/>
          <w:lang w:bidi="fa-IR"/>
        </w:rPr>
        <w:t>برای</w:t>
      </w:r>
      <w:r w:rsidRPr="00984198">
        <w:rPr>
          <w:rtl/>
          <w:lang w:bidi="fa-IR"/>
        </w:rPr>
        <w:t xml:space="preserve"> </w:t>
      </w:r>
      <w:r w:rsidRPr="00984198">
        <w:rPr>
          <w:rFonts w:hint="cs"/>
          <w:rtl/>
          <w:lang w:bidi="fa-IR"/>
        </w:rPr>
        <w:t>الله</w:t>
      </w:r>
      <w:r w:rsidRPr="00984198">
        <w:rPr>
          <w:rtl/>
          <w:lang w:bidi="fa-IR"/>
        </w:rPr>
        <w:t xml:space="preserve"> است كه پروردگار جهانيان است</w:t>
      </w:r>
      <w:r w:rsidRPr="00984198">
        <w:rPr>
          <w:rFonts w:hint="cs"/>
          <w:rtl/>
          <w:lang w:bidi="fa-IR"/>
        </w:rPr>
        <w:t>.</w:t>
      </w:r>
      <w:r w:rsidRPr="00984198">
        <w:rPr>
          <w:rtl/>
          <w:lang w:bidi="fa-IR"/>
        </w:rPr>
        <w:t xml:space="preserve"> </w:t>
      </w:r>
      <w:r w:rsidRPr="00984198">
        <w:rPr>
          <w:rFonts w:hint="cs"/>
          <w:rtl/>
          <w:lang w:bidi="fa-IR"/>
        </w:rPr>
        <w:t>الله</w:t>
      </w:r>
      <w:r w:rsidRPr="00984198">
        <w:rPr>
          <w:rtl/>
          <w:lang w:bidi="fa-IR"/>
        </w:rPr>
        <w:t xml:space="preserve"> را هيچ شريكي نيست، و</w:t>
      </w:r>
      <w:r w:rsidRPr="00984198">
        <w:rPr>
          <w:rFonts w:hint="cs"/>
          <w:rtl/>
          <w:lang w:bidi="fa-IR"/>
        </w:rPr>
        <w:t xml:space="preserve"> </w:t>
      </w:r>
      <w:r w:rsidRPr="00984198">
        <w:rPr>
          <w:rtl/>
          <w:lang w:bidi="fa-IR"/>
        </w:rPr>
        <w:t>به همين دستور داده شده</w:t>
      </w:r>
      <w:r w:rsidR="00FD3C16">
        <w:rPr>
          <w:rtl/>
          <w:lang w:bidi="fa-IR"/>
        </w:rPr>
        <w:t>‌ام</w:t>
      </w:r>
      <w:r w:rsidRPr="00984198">
        <w:rPr>
          <w:rtl/>
          <w:lang w:bidi="fa-IR"/>
        </w:rPr>
        <w:t xml:space="preserve"> و</w:t>
      </w:r>
      <w:r w:rsidRPr="00984198">
        <w:rPr>
          <w:rFonts w:hint="cs"/>
          <w:rtl/>
          <w:lang w:bidi="fa-IR"/>
        </w:rPr>
        <w:t xml:space="preserve"> </w:t>
      </w:r>
      <w:r w:rsidRPr="00984198">
        <w:rPr>
          <w:rtl/>
          <w:lang w:bidi="fa-IR"/>
        </w:rPr>
        <w:t>من</w:t>
      </w:r>
      <w:r w:rsidR="00FD3C16">
        <w:rPr>
          <w:rtl/>
          <w:lang w:bidi="fa-IR"/>
        </w:rPr>
        <w:t xml:space="preserve"> اوّلين مسلمان (در ميان امت خود</w:t>
      </w:r>
      <w:r w:rsidRPr="00984198">
        <w:rPr>
          <w:rtl/>
          <w:lang w:bidi="fa-IR"/>
        </w:rPr>
        <w:t xml:space="preserve"> و</w:t>
      </w:r>
      <w:r w:rsidRPr="00984198">
        <w:rPr>
          <w:rFonts w:hint="cs"/>
          <w:rtl/>
          <w:lang w:bidi="fa-IR"/>
        </w:rPr>
        <w:t xml:space="preserve"> </w:t>
      </w:r>
      <w:r w:rsidRPr="00984198">
        <w:rPr>
          <w:rtl/>
          <w:lang w:bidi="fa-IR"/>
        </w:rPr>
        <w:t>مخلص</w:t>
      </w:r>
      <w:r w:rsidR="007B4814" w:rsidRPr="00984198">
        <w:rPr>
          <w:rtl/>
          <w:lang w:bidi="fa-IR"/>
        </w:rPr>
        <w:t xml:space="preserve">‌ترين </w:t>
      </w:r>
      <w:r w:rsidRPr="00984198">
        <w:rPr>
          <w:rtl/>
          <w:lang w:bidi="fa-IR"/>
        </w:rPr>
        <w:t>فرد در ميان همه</w:t>
      </w:r>
      <w:r w:rsidR="00F4329D" w:rsidRPr="00984198">
        <w:rPr>
          <w:rtl/>
          <w:lang w:bidi="fa-IR"/>
        </w:rPr>
        <w:t xml:space="preserve"> انسان‌ها </w:t>
      </w:r>
      <w:r w:rsidRPr="00984198">
        <w:rPr>
          <w:rtl/>
          <w:lang w:bidi="fa-IR"/>
        </w:rPr>
        <w:t xml:space="preserve">براي </w:t>
      </w:r>
      <w:r w:rsidRPr="00984198">
        <w:rPr>
          <w:rFonts w:hint="cs"/>
          <w:rtl/>
          <w:lang w:bidi="fa-IR"/>
        </w:rPr>
        <w:t>الله</w:t>
      </w:r>
      <w:r w:rsidRPr="00984198">
        <w:rPr>
          <w:rtl/>
          <w:lang w:bidi="fa-IR"/>
        </w:rPr>
        <w:t>) هستم</w:t>
      </w:r>
      <w:r w:rsidR="006D32CA">
        <w:rPr>
          <w:rFonts w:hint="cs"/>
          <w:rtl/>
          <w:lang w:bidi="fa-IR"/>
        </w:rPr>
        <w:t>»</w:t>
      </w:r>
      <w:r w:rsidRPr="00984198">
        <w:rPr>
          <w:rtl/>
          <w:lang w:bidi="fa-IR"/>
        </w:rPr>
        <w:t>.</w:t>
      </w:r>
    </w:p>
    <w:p w:rsidR="00C5413C" w:rsidRPr="00FE23D7" w:rsidRDefault="00C5413C" w:rsidP="00FD3C16">
      <w:pPr>
        <w:autoSpaceDE w:val="0"/>
        <w:autoSpaceDN w:val="0"/>
        <w:adjustRightInd w:val="0"/>
        <w:jc w:val="both"/>
        <w:rPr>
          <w:rFonts w:ascii="KFGQPC Uthmanic Script HAFS" w:hAnsi="KFGQPC Uthmanic Script HAFS" w:cs="KFGQPC Uthmanic Script HAFS"/>
          <w:rtl/>
        </w:rPr>
      </w:pPr>
      <w:r w:rsidRPr="00984198">
        <w:rPr>
          <w:rtl/>
          <w:lang w:bidi="fa-IR"/>
        </w:rPr>
        <w:t xml:space="preserve"> </w:t>
      </w:r>
      <w:r w:rsidRPr="00984198">
        <w:rPr>
          <w:rFonts w:hint="cs"/>
          <w:rtl/>
          <w:lang w:bidi="fa-IR"/>
        </w:rPr>
        <w:t xml:space="preserve"> و از مظاهر انقیاد، اطاعت کردن از رسول الله </w:t>
      </w:r>
      <w:r w:rsidR="00FD3C16">
        <w:rPr>
          <w:rFonts w:ascii="Arial" w:hAnsi="Arial" w:cs="CTraditional Arabic" w:hint="cs"/>
          <w:rtl/>
        </w:rPr>
        <w:t>ح</w:t>
      </w:r>
      <w:r w:rsidR="00FD3C16">
        <w:rPr>
          <w:rFonts w:hint="cs"/>
          <w:rtl/>
          <w:lang w:bidi="fa-IR"/>
        </w:rPr>
        <w:t xml:space="preserve"> در هر</w:t>
      </w:r>
      <w:r w:rsidRPr="00984198">
        <w:rPr>
          <w:rFonts w:hint="cs"/>
          <w:rtl/>
          <w:lang w:bidi="fa-IR"/>
        </w:rPr>
        <w:t>آنچه امر فرمودند و دست کش</w:t>
      </w:r>
      <w:r w:rsidR="00FD3C16">
        <w:rPr>
          <w:rFonts w:hint="cs"/>
          <w:rtl/>
          <w:lang w:bidi="fa-IR"/>
        </w:rPr>
        <w:t>یدن از هر آنچه از آن نهی نمودند</w:t>
      </w:r>
      <w:r w:rsidRPr="00984198">
        <w:rPr>
          <w:rFonts w:hint="cs"/>
          <w:rtl/>
          <w:lang w:bidi="fa-IR"/>
        </w:rPr>
        <w:t xml:space="preserve"> و اتباع و پیروی از سنت و راه و روش و تسلیم شدن در برابر حکمش و راضی بودن بدان می</w:t>
      </w:r>
      <w:r w:rsidRPr="00984198">
        <w:rPr>
          <w:rFonts w:hint="cs"/>
          <w:cs/>
          <w:lang w:bidi="fa-IR"/>
        </w:rPr>
        <w:t>‎</w:t>
      </w:r>
      <w:r w:rsidRPr="00984198">
        <w:rPr>
          <w:rFonts w:hint="cs"/>
          <w:rtl/>
          <w:lang w:bidi="fa-IR"/>
        </w:rPr>
        <w:t>باشد. الله عزوجل</w:t>
      </w:r>
      <w:r w:rsidR="009D0387" w:rsidRPr="00984198">
        <w:rPr>
          <w:rFonts w:hint="cs"/>
          <w:rtl/>
          <w:lang w:bidi="fa-IR"/>
        </w:rPr>
        <w:t xml:space="preserve"> می‌</w:t>
      </w:r>
      <w:r w:rsidRPr="00984198">
        <w:rPr>
          <w:rFonts w:hint="cs"/>
          <w:rtl/>
          <w:lang w:bidi="fa-IR"/>
        </w:rPr>
        <w:t>فرماید</w:t>
      </w:r>
      <w:r w:rsidR="00FC20CF" w:rsidRPr="00984198">
        <w:rPr>
          <w:rFonts w:hint="cs"/>
          <w:rtl/>
          <w:lang w:bidi="fa-IR"/>
        </w:rPr>
        <w:t xml:space="preserve">: </w:t>
      </w:r>
      <w:r w:rsidR="00FC20CF">
        <w:rPr>
          <w:rFonts w:ascii="Traditional Arabic" w:hAnsi="Traditional Arabic" w:cs="Traditional Arabic"/>
          <w:smallCaps/>
          <w:rtl/>
        </w:rPr>
        <w:t>﴿</w:t>
      </w:r>
      <w:r w:rsidR="00FE23D7">
        <w:rPr>
          <w:rFonts w:ascii="KFGQPC Uthmanic Script HAFS" w:hAnsi="KFGQPC Uthmanic Script HAFS" w:cs="KFGQPC Uthmanic Script HAFS" w:hint="cs"/>
          <w:rtl/>
        </w:rPr>
        <w:t>فَلَا</w:t>
      </w:r>
      <w:r w:rsidR="00FE23D7">
        <w:rPr>
          <w:rFonts w:ascii="KFGQPC Uthmanic Script HAFS" w:hAnsi="KFGQPC Uthmanic Script HAFS" w:cs="KFGQPC Uthmanic Script HAFS"/>
          <w:rtl/>
        </w:rPr>
        <w:t xml:space="preserve"> وَرَبِّكَ لَا يُؤۡمِنُونَ حَتَّىٰ يُحَكِّمُوكَ فِيمَا شَجَرَ بَيۡنَهُمۡ ثُمَّ لَا يَجِدُواْ فِيٓ أَنفُسِهِمۡ حَرَجٗا مِّمَّا قَضَيۡتَ وَيُسَلِّمُواْ تَسۡلِيمٗا ٦٥</w:t>
      </w:r>
      <w:r w:rsidR="00FC20CF">
        <w:rPr>
          <w:rFonts w:ascii="Traditional Arabic" w:hAnsi="Traditional Arabic" w:cs="Traditional Arabic"/>
          <w:smallCaps/>
          <w:rtl/>
        </w:rPr>
        <w:t>﴾</w:t>
      </w:r>
      <w:r w:rsidR="00FC20CF" w:rsidRPr="00984198">
        <w:rPr>
          <w:rFonts w:hint="cs"/>
          <w:smallCaps/>
          <w:rtl/>
          <w:lang w:bidi="fa-IR"/>
        </w:rPr>
        <w:t xml:space="preserve"> </w:t>
      </w:r>
      <w:r w:rsidR="00FC20CF" w:rsidRPr="00FC20CF">
        <w:rPr>
          <w:rFonts w:ascii="mylotus" w:hAnsi="mylotus" w:cs="mylotus"/>
          <w:smallCaps/>
          <w:sz w:val="24"/>
          <w:szCs w:val="24"/>
          <w:rtl/>
        </w:rPr>
        <w:t>[</w:t>
      </w:r>
      <w:r w:rsidR="00FC20CF">
        <w:rPr>
          <w:rFonts w:ascii="mylotus" w:hAnsi="mylotus" w:cs="mylotus"/>
          <w:smallCaps/>
          <w:sz w:val="24"/>
          <w:szCs w:val="24"/>
          <w:rtl/>
        </w:rPr>
        <w:t xml:space="preserve">النساء: </w:t>
      </w:r>
      <w:r w:rsidR="00FE23D7">
        <w:rPr>
          <w:rFonts w:ascii="mylotus" w:hAnsi="mylotus" w:cs="mylotus"/>
          <w:smallCaps/>
          <w:sz w:val="24"/>
          <w:szCs w:val="24"/>
          <w:rtl/>
        </w:rPr>
        <w:t>1</w:t>
      </w:r>
      <w:r w:rsidR="00FC20CF">
        <w:rPr>
          <w:rFonts w:ascii="mylotus" w:hAnsi="mylotus" w:cs="mylotus"/>
          <w:smallCaps/>
          <w:sz w:val="24"/>
          <w:szCs w:val="24"/>
          <w:rtl/>
        </w:rPr>
        <w:t>65</w:t>
      </w:r>
      <w:r w:rsidR="00FC20CF" w:rsidRPr="00FC20CF">
        <w:rPr>
          <w:rFonts w:ascii="mylotus" w:hAnsi="mylotus" w:cs="mylotus"/>
          <w:smallCaps/>
          <w:sz w:val="24"/>
          <w:szCs w:val="24"/>
          <w:rtl/>
        </w:rPr>
        <w:t>]</w:t>
      </w:r>
      <w:r>
        <w:rPr>
          <w:rFonts w:cs="Traditional Arabic" w:hint="cs"/>
          <w:rtl/>
        </w:rPr>
        <w:t xml:space="preserve"> </w:t>
      </w:r>
      <w:r w:rsidR="00EB19FE">
        <w:rPr>
          <w:rFonts w:hint="cs"/>
          <w:rtl/>
          <w:lang w:bidi="fa-IR"/>
        </w:rPr>
        <w:t>«</w:t>
      </w:r>
      <w:r w:rsidRPr="00984198">
        <w:rPr>
          <w:rtl/>
          <w:lang w:bidi="fa-IR"/>
        </w:rPr>
        <w:t>امّا، نه! به پروردگارت سوگند</w:t>
      </w:r>
      <w:r w:rsidRPr="00984198">
        <w:rPr>
          <w:rFonts w:hint="cs"/>
          <w:rtl/>
          <w:lang w:bidi="fa-IR"/>
        </w:rPr>
        <w:t xml:space="preserve"> </w:t>
      </w:r>
      <w:r w:rsidRPr="00984198">
        <w:rPr>
          <w:rtl/>
          <w:lang w:bidi="fa-IR"/>
        </w:rPr>
        <w:t>كه آنان مؤمن بشمار</w:t>
      </w:r>
      <w:r w:rsidR="000D6F3F" w:rsidRPr="00984198">
        <w:rPr>
          <w:rtl/>
          <w:lang w:bidi="fa-IR"/>
        </w:rPr>
        <w:t xml:space="preserve"> نمي‌</w:t>
      </w:r>
      <w:r w:rsidRPr="00984198">
        <w:rPr>
          <w:rtl/>
          <w:lang w:bidi="fa-IR"/>
        </w:rPr>
        <w:t>آيند تا تو را در اختلافات و</w:t>
      </w:r>
      <w:r w:rsidRPr="00984198">
        <w:rPr>
          <w:rFonts w:hint="cs"/>
          <w:rtl/>
          <w:lang w:bidi="fa-IR"/>
        </w:rPr>
        <w:t xml:space="preserve"> </w:t>
      </w:r>
      <w:r w:rsidRPr="00984198">
        <w:rPr>
          <w:rtl/>
          <w:lang w:bidi="fa-IR"/>
        </w:rPr>
        <w:t>درگيريهاي خود به داوري نطلبند و</w:t>
      </w:r>
      <w:r w:rsidRPr="00984198">
        <w:rPr>
          <w:rFonts w:hint="cs"/>
          <w:rtl/>
          <w:lang w:bidi="fa-IR"/>
        </w:rPr>
        <w:t xml:space="preserve"> </w:t>
      </w:r>
      <w:r w:rsidRPr="00984198">
        <w:rPr>
          <w:rtl/>
          <w:lang w:bidi="fa-IR"/>
        </w:rPr>
        <w:t>سپس ملالي در دل خود از داوري تو نداشته و</w:t>
      </w:r>
      <w:r w:rsidRPr="00984198">
        <w:rPr>
          <w:rFonts w:hint="cs"/>
          <w:rtl/>
          <w:lang w:bidi="fa-IR"/>
        </w:rPr>
        <w:t xml:space="preserve"> </w:t>
      </w:r>
      <w:r w:rsidRPr="00984198">
        <w:rPr>
          <w:rtl/>
          <w:lang w:bidi="fa-IR"/>
        </w:rPr>
        <w:t>كاملاً تسليم (قضاوت تو) باشند</w:t>
      </w:r>
      <w:r w:rsidR="00EB19FE">
        <w:rPr>
          <w:rFonts w:hint="cs"/>
          <w:rtl/>
          <w:lang w:bidi="fa-IR"/>
        </w:rPr>
        <w:t>»</w:t>
      </w:r>
      <w:r w:rsidRPr="00984198">
        <w:rPr>
          <w:rtl/>
          <w:lang w:bidi="fa-IR"/>
        </w:rPr>
        <w:t>.</w:t>
      </w:r>
    </w:p>
    <w:p w:rsidR="00C5413C" w:rsidRPr="00FE23D7" w:rsidRDefault="00C5413C" w:rsidP="000E7A5A">
      <w:pPr>
        <w:widowControl w:val="0"/>
        <w:autoSpaceDE w:val="0"/>
        <w:autoSpaceDN w:val="0"/>
        <w:adjustRightInd w:val="0"/>
        <w:jc w:val="both"/>
        <w:rPr>
          <w:rFonts w:ascii="KFGQPC Uthmanic Script HAFS" w:hAnsi="KFGQPC Uthmanic Script HAFS" w:cs="KFGQPC Uthmanic Script HAFS"/>
          <w:rtl/>
        </w:rPr>
      </w:pPr>
      <w:r w:rsidRPr="00984198">
        <w:rPr>
          <w:rFonts w:hint="cs"/>
          <w:rtl/>
          <w:lang w:bidi="fa-IR"/>
        </w:rPr>
        <w:t xml:space="preserve"> و الله عزوجل</w:t>
      </w:r>
      <w:r w:rsidR="009D0387" w:rsidRPr="00984198">
        <w:rPr>
          <w:rFonts w:hint="cs"/>
          <w:rtl/>
          <w:lang w:bidi="fa-IR"/>
        </w:rPr>
        <w:t xml:space="preserve"> می‌</w:t>
      </w:r>
      <w:r w:rsidRPr="00984198">
        <w:rPr>
          <w:rFonts w:hint="cs"/>
          <w:rtl/>
          <w:lang w:bidi="fa-IR"/>
        </w:rPr>
        <w:t>فرماید:</w:t>
      </w:r>
      <w:r w:rsidR="00FC20CF" w:rsidRPr="00984198">
        <w:rPr>
          <w:rFonts w:hint="cs"/>
          <w:rtl/>
          <w:lang w:bidi="fa-IR"/>
        </w:rPr>
        <w:t xml:space="preserve"> </w:t>
      </w:r>
      <w:r w:rsidR="00FC20CF">
        <w:rPr>
          <w:rFonts w:ascii="Traditional Arabic" w:hAnsi="Traditional Arabic" w:cs="Traditional Arabic"/>
          <w:smallCaps/>
          <w:rtl/>
        </w:rPr>
        <w:t>﴿</w:t>
      </w:r>
      <w:r w:rsidR="00FE23D7">
        <w:rPr>
          <w:rFonts w:ascii="KFGQPC Uthmanic Script HAFS" w:hAnsi="KFGQPC Uthmanic Script HAFS" w:cs="KFGQPC Uthmanic Script HAFS" w:hint="cs"/>
          <w:rtl/>
        </w:rPr>
        <w:t>وَمَا</w:t>
      </w:r>
      <w:r w:rsidR="00FE23D7">
        <w:rPr>
          <w:rFonts w:ascii="KFGQPC Uthmanic Script HAFS" w:hAnsi="KFGQPC Uthmanic Script HAFS" w:cs="KFGQPC Uthmanic Script HAFS"/>
          <w:rtl/>
        </w:rPr>
        <w:t xml:space="preserve"> كَانَ لِمُؤۡمِنٖ وَلَا مُؤۡمِنَةٍ إِذَا قَضَى </w:t>
      </w:r>
      <w:r w:rsidR="00FE23D7">
        <w:rPr>
          <w:rFonts w:ascii="KFGQPC Uthmanic Script HAFS" w:hAnsi="KFGQPC Uthmanic Script HAFS" w:cs="KFGQPC Uthmanic Script HAFS" w:hint="cs"/>
          <w:rtl/>
        </w:rPr>
        <w:t>ٱللَّهُ</w:t>
      </w:r>
      <w:r w:rsidR="00FE23D7">
        <w:rPr>
          <w:rFonts w:ascii="KFGQPC Uthmanic Script HAFS" w:hAnsi="KFGQPC Uthmanic Script HAFS" w:cs="KFGQPC Uthmanic Script HAFS"/>
          <w:rtl/>
        </w:rPr>
        <w:t xml:space="preserve"> وَرَسُولُهُ</w:t>
      </w:r>
      <w:r w:rsidR="00FE23D7">
        <w:rPr>
          <w:rFonts w:ascii="KFGQPC Uthmanic Script HAFS" w:hAnsi="KFGQPC Uthmanic Script HAFS" w:cs="KFGQPC Uthmanic Script HAFS" w:hint="cs"/>
          <w:rtl/>
        </w:rPr>
        <w:t>ۥٓ</w:t>
      </w:r>
      <w:r w:rsidR="00FE23D7">
        <w:rPr>
          <w:rFonts w:ascii="KFGQPC Uthmanic Script HAFS" w:hAnsi="KFGQPC Uthmanic Script HAFS" w:cs="KFGQPC Uthmanic Script HAFS"/>
          <w:rtl/>
        </w:rPr>
        <w:t xml:space="preserve"> أَمۡرًا أَن يَكُونَ لَهُمُ </w:t>
      </w:r>
      <w:r w:rsidR="00FE23D7">
        <w:rPr>
          <w:rFonts w:ascii="KFGQPC Uthmanic Script HAFS" w:hAnsi="KFGQPC Uthmanic Script HAFS" w:cs="KFGQPC Uthmanic Script HAFS" w:hint="cs"/>
          <w:rtl/>
        </w:rPr>
        <w:t>ٱلۡخِيَرَةُ</w:t>
      </w:r>
      <w:r w:rsidR="00FE23D7">
        <w:rPr>
          <w:rFonts w:ascii="KFGQPC Uthmanic Script HAFS" w:hAnsi="KFGQPC Uthmanic Script HAFS" w:cs="KFGQPC Uthmanic Script HAFS"/>
          <w:rtl/>
        </w:rPr>
        <w:t xml:space="preserve"> مِنۡ أَمۡرِهِمۡۗ وَمَن يَعۡصِ </w:t>
      </w:r>
      <w:r w:rsidR="00FE23D7">
        <w:rPr>
          <w:rFonts w:ascii="KFGQPC Uthmanic Script HAFS" w:hAnsi="KFGQPC Uthmanic Script HAFS" w:cs="KFGQPC Uthmanic Script HAFS" w:hint="cs"/>
          <w:rtl/>
        </w:rPr>
        <w:t>ٱللَّهَ</w:t>
      </w:r>
      <w:r w:rsidR="00FE23D7">
        <w:rPr>
          <w:rFonts w:ascii="KFGQPC Uthmanic Script HAFS" w:hAnsi="KFGQPC Uthmanic Script HAFS" w:cs="KFGQPC Uthmanic Script HAFS"/>
          <w:rtl/>
        </w:rPr>
        <w:t xml:space="preserve"> وَرَسُولَهُ</w:t>
      </w:r>
      <w:r w:rsidR="00FE23D7">
        <w:rPr>
          <w:rFonts w:ascii="KFGQPC Uthmanic Script HAFS" w:hAnsi="KFGQPC Uthmanic Script HAFS" w:cs="KFGQPC Uthmanic Script HAFS" w:hint="cs"/>
          <w:rtl/>
        </w:rPr>
        <w:t>ۥ</w:t>
      </w:r>
      <w:r w:rsidR="00FE23D7">
        <w:rPr>
          <w:rFonts w:ascii="KFGQPC Uthmanic Script HAFS" w:hAnsi="KFGQPC Uthmanic Script HAFS" w:cs="KFGQPC Uthmanic Script HAFS"/>
          <w:rtl/>
        </w:rPr>
        <w:t xml:space="preserve"> فَقَدۡ ضَلَّ ضَلَٰلٗا مُّبِينٗا ٣٦</w:t>
      </w:r>
      <w:r w:rsidR="00FC20CF">
        <w:rPr>
          <w:rFonts w:ascii="Traditional Arabic" w:hAnsi="Traditional Arabic" w:cs="Traditional Arabic"/>
          <w:smallCaps/>
          <w:rtl/>
        </w:rPr>
        <w:t>﴾</w:t>
      </w:r>
      <w:r w:rsidR="00FC20CF" w:rsidRPr="00984198">
        <w:rPr>
          <w:rFonts w:hint="cs"/>
          <w:smallCaps/>
          <w:rtl/>
          <w:lang w:bidi="fa-IR"/>
        </w:rPr>
        <w:t xml:space="preserve"> </w:t>
      </w:r>
      <w:r w:rsidR="00FC20CF" w:rsidRPr="00FC20CF">
        <w:rPr>
          <w:rFonts w:ascii="mylotus" w:hAnsi="mylotus" w:cs="mylotus"/>
          <w:smallCaps/>
          <w:sz w:val="24"/>
          <w:szCs w:val="24"/>
          <w:rtl/>
        </w:rPr>
        <w:t>[</w:t>
      </w:r>
      <w:r w:rsidR="00FC20CF">
        <w:rPr>
          <w:rFonts w:ascii="mylotus" w:hAnsi="mylotus" w:cs="mylotus"/>
          <w:smallCaps/>
          <w:sz w:val="24"/>
          <w:szCs w:val="24"/>
          <w:rtl/>
        </w:rPr>
        <w:t>الأحزاب: 36</w:t>
      </w:r>
      <w:r w:rsidR="00FC20CF" w:rsidRPr="00FC20CF">
        <w:rPr>
          <w:rFonts w:ascii="mylotus" w:hAnsi="mylotus" w:cs="mylotus"/>
          <w:smallCaps/>
          <w:sz w:val="24"/>
          <w:szCs w:val="24"/>
          <w:rtl/>
        </w:rPr>
        <w:t>]</w:t>
      </w:r>
      <w:r w:rsidRPr="00984198">
        <w:rPr>
          <w:rFonts w:hint="cs"/>
          <w:rtl/>
          <w:lang w:bidi="fa-IR"/>
        </w:rPr>
        <w:t xml:space="preserve"> </w:t>
      </w:r>
      <w:r w:rsidR="000E7A5A">
        <w:rPr>
          <w:rFonts w:hint="cs"/>
          <w:rtl/>
          <w:lang w:bidi="fa-IR"/>
        </w:rPr>
        <w:t>«</w:t>
      </w:r>
      <w:r w:rsidRPr="00984198">
        <w:rPr>
          <w:rtl/>
          <w:lang w:bidi="fa-IR"/>
        </w:rPr>
        <w:t>هيچ مرد و</w:t>
      </w:r>
      <w:r w:rsidRPr="00984198">
        <w:rPr>
          <w:rFonts w:hint="cs"/>
          <w:rtl/>
          <w:lang w:bidi="fa-IR"/>
        </w:rPr>
        <w:t xml:space="preserve"> </w:t>
      </w:r>
      <w:r w:rsidRPr="00984198">
        <w:rPr>
          <w:rtl/>
          <w:lang w:bidi="fa-IR"/>
        </w:rPr>
        <w:t xml:space="preserve">زن مؤمني، در كاري كه </w:t>
      </w:r>
      <w:r w:rsidRPr="00984198">
        <w:rPr>
          <w:rFonts w:hint="cs"/>
          <w:rtl/>
          <w:lang w:bidi="fa-IR"/>
        </w:rPr>
        <w:t>الله</w:t>
      </w:r>
      <w:r w:rsidRPr="00984198">
        <w:rPr>
          <w:rtl/>
          <w:lang w:bidi="fa-IR"/>
        </w:rPr>
        <w:t xml:space="preserve"> و پي</w:t>
      </w:r>
      <w:r w:rsidRPr="00984198">
        <w:rPr>
          <w:rFonts w:hint="cs"/>
          <w:rtl/>
          <w:lang w:bidi="fa-IR"/>
        </w:rPr>
        <w:t>ا</w:t>
      </w:r>
      <w:r w:rsidRPr="00984198">
        <w:rPr>
          <w:rtl/>
          <w:lang w:bidi="fa-IR"/>
        </w:rPr>
        <w:t>مبرش داوري كرده باشند (و</w:t>
      </w:r>
      <w:r w:rsidRPr="00984198">
        <w:rPr>
          <w:rFonts w:hint="cs"/>
          <w:rtl/>
          <w:lang w:bidi="fa-IR"/>
        </w:rPr>
        <w:t xml:space="preserve"> </w:t>
      </w:r>
      <w:r w:rsidR="00FD3C16">
        <w:rPr>
          <w:rtl/>
          <w:lang w:bidi="fa-IR"/>
        </w:rPr>
        <w:t>آن</w:t>
      </w:r>
      <w:r w:rsidR="00FD3C16">
        <w:rPr>
          <w:rFonts w:hint="cs"/>
          <w:rtl/>
          <w:lang w:bidi="fa-IR"/>
        </w:rPr>
        <w:softHyphen/>
      </w:r>
      <w:r w:rsidRPr="00984198">
        <w:rPr>
          <w:rtl/>
          <w:lang w:bidi="fa-IR"/>
        </w:rPr>
        <w:t>را مقرّر نموده باشند) اختياري از خود در آن ندارند (و</w:t>
      </w:r>
      <w:r w:rsidRPr="00984198">
        <w:rPr>
          <w:rFonts w:hint="cs"/>
          <w:rtl/>
          <w:lang w:bidi="fa-IR"/>
        </w:rPr>
        <w:t xml:space="preserve"> </w:t>
      </w:r>
      <w:r w:rsidRPr="00984198">
        <w:rPr>
          <w:rtl/>
          <w:lang w:bidi="fa-IR"/>
        </w:rPr>
        <w:t xml:space="preserve">اراده ايشان بايد تابع اراده </w:t>
      </w:r>
      <w:r w:rsidRPr="00984198">
        <w:rPr>
          <w:rFonts w:hint="cs"/>
          <w:rtl/>
          <w:lang w:bidi="fa-IR"/>
        </w:rPr>
        <w:t>الله</w:t>
      </w:r>
      <w:r w:rsidRPr="00984198">
        <w:rPr>
          <w:rtl/>
          <w:lang w:bidi="fa-IR"/>
        </w:rPr>
        <w:t xml:space="preserve"> و</w:t>
      </w:r>
      <w:r w:rsidRPr="00984198">
        <w:rPr>
          <w:rFonts w:hint="cs"/>
          <w:rtl/>
          <w:lang w:bidi="fa-IR"/>
        </w:rPr>
        <w:t xml:space="preserve"> </w:t>
      </w:r>
      <w:r w:rsidR="00FD3C16">
        <w:rPr>
          <w:rtl/>
          <w:lang w:bidi="fa-IR"/>
        </w:rPr>
        <w:t>رسول باشد). هر</w:t>
      </w:r>
      <w:r w:rsidRPr="00984198">
        <w:rPr>
          <w:rtl/>
          <w:lang w:bidi="fa-IR"/>
        </w:rPr>
        <w:t xml:space="preserve">كس هم از دستور </w:t>
      </w:r>
      <w:r w:rsidRPr="00984198">
        <w:rPr>
          <w:rFonts w:hint="cs"/>
          <w:rtl/>
          <w:lang w:bidi="fa-IR"/>
        </w:rPr>
        <w:t>الله</w:t>
      </w:r>
      <w:r w:rsidRPr="00984198">
        <w:rPr>
          <w:rtl/>
          <w:lang w:bidi="fa-IR"/>
        </w:rPr>
        <w:t xml:space="preserve"> و پي</w:t>
      </w:r>
      <w:r w:rsidRPr="00984198">
        <w:rPr>
          <w:rFonts w:hint="cs"/>
          <w:rtl/>
          <w:lang w:bidi="fa-IR"/>
        </w:rPr>
        <w:t>ا</w:t>
      </w:r>
      <w:r w:rsidRPr="00984198">
        <w:rPr>
          <w:rtl/>
          <w:lang w:bidi="fa-IR"/>
        </w:rPr>
        <w:t>مبرش سرپيچي كند، گرفتار گمراهي كاملاً آشكاري</w:t>
      </w:r>
      <w:r w:rsidR="00C01522" w:rsidRPr="00984198">
        <w:rPr>
          <w:rtl/>
          <w:lang w:bidi="fa-IR"/>
        </w:rPr>
        <w:t xml:space="preserve"> مي‌</w:t>
      </w:r>
      <w:r w:rsidRPr="00984198">
        <w:rPr>
          <w:rtl/>
          <w:lang w:bidi="fa-IR"/>
        </w:rPr>
        <w:t>گردد</w:t>
      </w:r>
      <w:r w:rsidR="000E7A5A">
        <w:rPr>
          <w:rFonts w:hint="cs"/>
          <w:rtl/>
          <w:lang w:bidi="fa-IR"/>
        </w:rPr>
        <w:t>»</w:t>
      </w:r>
      <w:r w:rsidRPr="00984198">
        <w:rPr>
          <w:rtl/>
          <w:lang w:bidi="fa-IR"/>
        </w:rPr>
        <w:t>.</w:t>
      </w:r>
    </w:p>
    <w:p w:rsidR="00C5413C" w:rsidRPr="00984198" w:rsidRDefault="00C5413C" w:rsidP="00FD3C16">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lastRenderedPageBreak/>
        <w:t xml:space="preserve"> امام طبری </w:t>
      </w:r>
      <w:r w:rsidR="00FD3C16" w:rsidRPr="00FD3C16">
        <w:rPr>
          <w:rFonts w:cs="B Lotus" w:hint="cs"/>
          <w:rtl/>
        </w:rPr>
        <w:t>رحمه</w:t>
      </w:r>
      <w:r w:rsidR="00FD3C16" w:rsidRPr="00FD3C16">
        <w:rPr>
          <w:rFonts w:cs="B Lotus" w:hint="cs"/>
          <w:rtl/>
        </w:rPr>
        <w:softHyphen/>
        <w:t>الله</w:t>
      </w:r>
      <w:r w:rsidRPr="00C008F7">
        <w:rPr>
          <w:rStyle w:val="FootnoteReference"/>
          <w:rFonts w:cs="B Lotus"/>
          <w:sz w:val="28"/>
          <w:szCs w:val="28"/>
          <w:rtl/>
        </w:rPr>
        <w:footnoteReference w:id="268"/>
      </w:r>
      <w:r w:rsidRPr="00984198">
        <w:rPr>
          <w:rFonts w:cs="B Lotus" w:hint="cs"/>
          <w:sz w:val="28"/>
          <w:szCs w:val="28"/>
          <w:rtl/>
        </w:rPr>
        <w:t xml:space="preserve"> در مورد این کلام الله عزوجل</w:t>
      </w:r>
      <w:r w:rsidR="00FC20CF" w:rsidRPr="00984198">
        <w:rPr>
          <w:rFonts w:cs="B Lotus" w:hint="cs"/>
          <w:sz w:val="28"/>
          <w:szCs w:val="28"/>
          <w:rtl/>
        </w:rPr>
        <w:t xml:space="preserve"> </w:t>
      </w:r>
      <w:r w:rsidR="00FE23D7" w:rsidRPr="00FE23D7">
        <w:rPr>
          <w:rFonts w:ascii="Traditional Arabic" w:hAnsi="Traditional Arabic" w:cs="Traditional Arabic"/>
          <w:smallCaps/>
          <w:sz w:val="28"/>
          <w:szCs w:val="28"/>
          <w:rtl/>
        </w:rPr>
        <w:t>﴿</w:t>
      </w:r>
      <w:r w:rsidR="00FE23D7" w:rsidRPr="00FE23D7">
        <w:rPr>
          <w:rFonts w:ascii="KFGQPC Uthmanic Script HAFS" w:hAnsi="KFGQPC Uthmanic Script HAFS" w:cs="KFGQPC Uthmanic Script HAFS" w:hint="cs"/>
          <w:sz w:val="28"/>
          <w:szCs w:val="28"/>
          <w:rtl/>
        </w:rPr>
        <w:t>فَلَا</w:t>
      </w:r>
      <w:r w:rsidR="00FE23D7" w:rsidRPr="00FE23D7">
        <w:rPr>
          <w:rFonts w:ascii="KFGQPC Uthmanic Script HAFS" w:hAnsi="KFGQPC Uthmanic Script HAFS" w:cs="KFGQPC Uthmanic Script HAFS"/>
          <w:sz w:val="28"/>
          <w:szCs w:val="28"/>
          <w:rtl/>
        </w:rPr>
        <w:t xml:space="preserve"> وَرَبِّكَ لَا يُؤۡمِنُونَ</w:t>
      </w:r>
      <w:r w:rsidR="00FE23D7">
        <w:rPr>
          <w:rFonts w:ascii="Traditional Arabic" w:hAnsi="Traditional Arabic" w:cs="Traditional Arabic"/>
          <w:sz w:val="28"/>
          <w:szCs w:val="28"/>
          <w:rtl/>
        </w:rPr>
        <w:t>﴾</w:t>
      </w:r>
      <w:r w:rsidRPr="00984198">
        <w:rPr>
          <w:rFonts w:cs="B Lotus" w:hint="cs"/>
          <w:sz w:val="28"/>
          <w:szCs w:val="28"/>
          <w:rtl/>
        </w:rPr>
        <w:t xml:space="preserve"> </w:t>
      </w:r>
      <w:r w:rsidR="009D0387" w:rsidRPr="00984198">
        <w:rPr>
          <w:rFonts w:cs="B Lotus" w:hint="cs"/>
          <w:sz w:val="28"/>
          <w:szCs w:val="28"/>
          <w:rtl/>
        </w:rPr>
        <w:t>می‌</w:t>
      </w:r>
      <w:r w:rsidRPr="00984198">
        <w:rPr>
          <w:rFonts w:cs="B Lotus" w:hint="cs"/>
          <w:sz w:val="28"/>
          <w:szCs w:val="28"/>
          <w:rtl/>
        </w:rPr>
        <w:t xml:space="preserve">گوید: </w:t>
      </w:r>
      <w:r w:rsidR="00FD3C16">
        <w:rPr>
          <w:rFonts w:cs="B Lotus" w:hint="cs"/>
          <w:sz w:val="28"/>
          <w:szCs w:val="28"/>
          <w:rtl/>
        </w:rPr>
        <w:t>«</w:t>
      </w:r>
      <w:r w:rsidRPr="00984198">
        <w:rPr>
          <w:rFonts w:cs="B Lotus" w:hint="cs"/>
          <w:sz w:val="28"/>
          <w:szCs w:val="28"/>
          <w:rtl/>
        </w:rPr>
        <w:t>ای محمد، امر اینگونه که</w:t>
      </w:r>
      <w:r w:rsidR="000B5111">
        <w:rPr>
          <w:rFonts w:cs="B Lotus" w:hint="cs"/>
          <w:sz w:val="28"/>
          <w:szCs w:val="28"/>
          <w:rtl/>
        </w:rPr>
        <w:t xml:space="preserve"> آن</w:t>
      </w:r>
      <w:r w:rsidR="009D0387" w:rsidRPr="00984198">
        <w:rPr>
          <w:rFonts w:cs="B Lotus" w:hint="cs"/>
          <w:sz w:val="28"/>
          <w:szCs w:val="28"/>
          <w:rtl/>
        </w:rPr>
        <w:t>ا</w:t>
      </w:r>
      <w:r w:rsidR="000B5111">
        <w:rPr>
          <w:rFonts w:cs="B Lotus" w:hint="cs"/>
          <w:sz w:val="28"/>
          <w:szCs w:val="28"/>
          <w:rtl/>
        </w:rPr>
        <w:t>ن</w:t>
      </w:r>
      <w:r w:rsidR="009D0387" w:rsidRPr="00984198">
        <w:rPr>
          <w:rFonts w:cs="B Lotus" w:hint="cs"/>
          <w:sz w:val="28"/>
          <w:szCs w:val="28"/>
          <w:rtl/>
        </w:rPr>
        <w:t xml:space="preserve"> </w:t>
      </w:r>
      <w:r w:rsidRPr="00984198">
        <w:rPr>
          <w:rFonts w:cs="B Lotus" w:hint="cs"/>
          <w:sz w:val="28"/>
          <w:szCs w:val="28"/>
          <w:rtl/>
        </w:rPr>
        <w:t>پنداشته</w:t>
      </w:r>
      <w:r w:rsidR="00AC25A8" w:rsidRPr="00984198">
        <w:rPr>
          <w:rFonts w:cs="B Lotus" w:hint="cs"/>
          <w:sz w:val="28"/>
          <w:szCs w:val="28"/>
          <w:rtl/>
        </w:rPr>
        <w:t>‌اند،</w:t>
      </w:r>
      <w:r w:rsidR="009D0387" w:rsidRPr="00984198">
        <w:rPr>
          <w:rFonts w:cs="B Lotus" w:hint="cs"/>
          <w:sz w:val="28"/>
          <w:szCs w:val="28"/>
          <w:rtl/>
        </w:rPr>
        <w:t xml:space="preserve"> نمی‌</w:t>
      </w:r>
      <w:r w:rsidRPr="00984198">
        <w:rPr>
          <w:rFonts w:cs="B Lotus" w:hint="cs"/>
          <w:sz w:val="28"/>
          <w:szCs w:val="28"/>
          <w:rtl/>
        </w:rPr>
        <w:t xml:space="preserve">باشد </w:t>
      </w:r>
      <w:r w:rsidR="000B5111">
        <w:rPr>
          <w:rFonts w:cs="B Lotus" w:hint="cs"/>
          <w:sz w:val="28"/>
          <w:szCs w:val="28"/>
          <w:rtl/>
        </w:rPr>
        <w:t>چنان</w:t>
      </w:r>
      <w:r w:rsidR="000B5111">
        <w:rPr>
          <w:rFonts w:cs="B Lotus" w:hint="cs"/>
          <w:sz w:val="28"/>
          <w:szCs w:val="28"/>
          <w:rtl/>
        </w:rPr>
        <w:softHyphen/>
      </w:r>
      <w:r w:rsidRPr="00984198">
        <w:rPr>
          <w:rFonts w:cs="B Lotus" w:hint="cs"/>
          <w:sz w:val="28"/>
          <w:szCs w:val="28"/>
          <w:rtl/>
        </w:rPr>
        <w:t>که گمان کرده</w:t>
      </w:r>
      <w:r w:rsidR="00AC25A8" w:rsidRPr="00984198">
        <w:rPr>
          <w:rFonts w:cs="B Lotus" w:hint="cs"/>
          <w:sz w:val="28"/>
          <w:szCs w:val="28"/>
          <w:rtl/>
        </w:rPr>
        <w:t xml:space="preserve">‌اند </w:t>
      </w:r>
      <w:r w:rsidR="000B5111">
        <w:rPr>
          <w:rFonts w:cs="B Lotus" w:hint="cs"/>
          <w:sz w:val="28"/>
          <w:szCs w:val="28"/>
          <w:rtl/>
        </w:rPr>
        <w:t>به آنچه بر تو نازل شد</w:t>
      </w:r>
      <w:r w:rsidRPr="00984198">
        <w:rPr>
          <w:rFonts w:cs="B Lotus" w:hint="cs"/>
          <w:sz w:val="28"/>
          <w:szCs w:val="28"/>
          <w:rtl/>
        </w:rPr>
        <w:t>ه ایمان دارند د</w:t>
      </w:r>
      <w:r w:rsidR="000B5111">
        <w:rPr>
          <w:rFonts w:cs="B Lotus" w:hint="cs"/>
          <w:sz w:val="28"/>
          <w:szCs w:val="28"/>
          <w:rtl/>
        </w:rPr>
        <w:t>ر</w:t>
      </w:r>
      <w:r w:rsidRPr="00984198">
        <w:rPr>
          <w:rFonts w:cs="B Lotus" w:hint="cs"/>
          <w:sz w:val="28"/>
          <w:szCs w:val="28"/>
          <w:rtl/>
        </w:rPr>
        <w:t>حالی</w:t>
      </w:r>
      <w:r w:rsidR="000B5111">
        <w:rPr>
          <w:rFonts w:cs="B Lotus"/>
          <w:sz w:val="28"/>
          <w:szCs w:val="28"/>
          <w:rtl/>
        </w:rPr>
        <w:softHyphen/>
      </w:r>
      <w:r w:rsidR="000B5111">
        <w:rPr>
          <w:rFonts w:cs="B Lotus" w:hint="cs"/>
          <w:sz w:val="28"/>
          <w:szCs w:val="28"/>
          <w:rtl/>
        </w:rPr>
        <w:t>که قضاوت و داوری</w:t>
      </w:r>
      <w:r w:rsidRPr="00984198">
        <w:rPr>
          <w:rFonts w:cs="B Lotus" w:hint="cs"/>
          <w:sz w:val="28"/>
          <w:szCs w:val="28"/>
          <w:rtl/>
        </w:rPr>
        <w:t xml:space="preserve"> را به سوی طاغوت می</w:t>
      </w:r>
      <w:r w:rsidRPr="00984198">
        <w:rPr>
          <w:rFonts w:cs="B Lotus" w:hint="cs"/>
          <w:sz w:val="28"/>
          <w:szCs w:val="28"/>
          <w:cs/>
        </w:rPr>
        <w:t>‎</w:t>
      </w:r>
      <w:r w:rsidR="000B5111">
        <w:rPr>
          <w:rFonts w:cs="B Lotus" w:hint="cs"/>
          <w:sz w:val="28"/>
          <w:szCs w:val="28"/>
          <w:rtl/>
        </w:rPr>
        <w:t>برند</w:t>
      </w:r>
      <w:r w:rsidRPr="00984198">
        <w:rPr>
          <w:rFonts w:cs="B Lotus" w:hint="cs"/>
          <w:sz w:val="28"/>
          <w:szCs w:val="28"/>
          <w:rtl/>
        </w:rPr>
        <w:t xml:space="preserve"> و زمانی</w:t>
      </w:r>
      <w:r w:rsidR="000B5111">
        <w:rPr>
          <w:rFonts w:cs="B Lotus"/>
          <w:sz w:val="28"/>
          <w:szCs w:val="28"/>
          <w:rtl/>
        </w:rPr>
        <w:softHyphen/>
      </w:r>
      <w:r w:rsidR="000B5111">
        <w:rPr>
          <w:rFonts w:cs="B Lotus" w:hint="cs"/>
          <w:sz w:val="28"/>
          <w:szCs w:val="28"/>
          <w:rtl/>
        </w:rPr>
        <w:t xml:space="preserve">که به قضاوت و داوری و حکمیت تو </w:t>
      </w:r>
      <w:r w:rsidRPr="00984198">
        <w:rPr>
          <w:rFonts w:cs="B Lotus" w:hint="cs"/>
          <w:sz w:val="28"/>
          <w:szCs w:val="28"/>
          <w:rtl/>
        </w:rPr>
        <w:t>خوانده</w:t>
      </w:r>
      <w:r w:rsidR="009D0387" w:rsidRPr="00984198">
        <w:rPr>
          <w:rFonts w:cs="B Lotus" w:hint="cs"/>
          <w:sz w:val="28"/>
          <w:szCs w:val="28"/>
          <w:rtl/>
        </w:rPr>
        <w:t xml:space="preserve"> می‌</w:t>
      </w:r>
      <w:r w:rsidR="000B5111">
        <w:rPr>
          <w:rFonts w:cs="B Lotus" w:hint="cs"/>
          <w:sz w:val="28"/>
          <w:szCs w:val="28"/>
          <w:rtl/>
        </w:rPr>
        <w:t>شوند، از تو روی</w:t>
      </w:r>
      <w:r w:rsidR="000B5111">
        <w:rPr>
          <w:rFonts w:cs="B Lotus" w:hint="cs"/>
          <w:sz w:val="28"/>
          <w:szCs w:val="28"/>
          <w:rtl/>
        </w:rPr>
        <w:softHyphen/>
        <w:t xml:space="preserve"> گردانده و اعراض</w:t>
      </w:r>
      <w:r w:rsidR="009D0387" w:rsidRPr="00984198">
        <w:rPr>
          <w:rFonts w:cs="B Lotus" w:hint="cs"/>
          <w:sz w:val="28"/>
          <w:szCs w:val="28"/>
          <w:rtl/>
        </w:rPr>
        <w:t xml:space="preserve"> می‌</w:t>
      </w:r>
      <w:r w:rsidRPr="00984198">
        <w:rPr>
          <w:rFonts w:cs="B Lotus" w:hint="cs"/>
          <w:sz w:val="28"/>
          <w:szCs w:val="28"/>
          <w:rtl/>
        </w:rPr>
        <w:t>کنند. الله عزوجل این آیه را با قسم آغاز کرده و</w:t>
      </w:r>
      <w:r w:rsidR="009D0387" w:rsidRPr="00984198">
        <w:rPr>
          <w:rFonts w:cs="B Lotus" w:hint="cs"/>
          <w:sz w:val="28"/>
          <w:szCs w:val="28"/>
          <w:rtl/>
        </w:rPr>
        <w:t xml:space="preserve"> می‌</w:t>
      </w:r>
      <w:r w:rsidRPr="00984198">
        <w:rPr>
          <w:rFonts w:cs="B Lotus" w:hint="cs"/>
          <w:sz w:val="28"/>
          <w:szCs w:val="28"/>
          <w:rtl/>
        </w:rPr>
        <w:t>فرماید:</w:t>
      </w:r>
      <w:r w:rsidR="00FC20CF" w:rsidRPr="00984198">
        <w:rPr>
          <w:rFonts w:cs="B Lotus" w:hint="cs"/>
          <w:sz w:val="28"/>
          <w:szCs w:val="28"/>
          <w:rtl/>
        </w:rPr>
        <w:t xml:space="preserve"> </w:t>
      </w:r>
      <w:r w:rsidR="00FE23D7">
        <w:rPr>
          <w:rFonts w:ascii="Traditional Arabic" w:hAnsi="Traditional Arabic" w:cs="Traditional Arabic"/>
          <w:sz w:val="28"/>
          <w:szCs w:val="28"/>
          <w:rtl/>
        </w:rPr>
        <w:t>﴿</w:t>
      </w:r>
      <w:r w:rsidR="00FE23D7" w:rsidRPr="00FE23D7">
        <w:rPr>
          <w:rFonts w:ascii="KFGQPC Uthmanic Script HAFS" w:hAnsi="KFGQPC Uthmanic Script HAFS" w:cs="KFGQPC Uthmanic Script HAFS"/>
          <w:sz w:val="28"/>
          <w:szCs w:val="28"/>
          <w:rtl/>
        </w:rPr>
        <w:t>وَرَبِّكَ</w:t>
      </w:r>
      <w:r w:rsidR="00FE23D7">
        <w:rPr>
          <w:rFonts w:ascii="Traditional Arabic" w:hAnsi="Traditional Arabic" w:cs="Traditional Arabic"/>
          <w:sz w:val="28"/>
          <w:szCs w:val="28"/>
          <w:rtl/>
        </w:rPr>
        <w:t>﴾</w:t>
      </w:r>
      <w:r w:rsidRPr="00984198">
        <w:rPr>
          <w:rFonts w:cs="B Lotus" w:hint="cs"/>
          <w:sz w:val="28"/>
          <w:szCs w:val="28"/>
          <w:rtl/>
        </w:rPr>
        <w:t xml:space="preserve"> به پروردگارت سوگند ای محمد</w:t>
      </w:r>
      <w:r w:rsidR="000E7A5A">
        <w:rPr>
          <w:rFonts w:cs="B Lotus" w:hint="cs"/>
          <w:sz w:val="28"/>
          <w:szCs w:val="28"/>
          <w:rtl/>
        </w:rPr>
        <w:t>.</w:t>
      </w:r>
      <w:r w:rsidR="00FC20CF" w:rsidRPr="00984198">
        <w:rPr>
          <w:rFonts w:cs="B Lotus" w:hint="cs"/>
          <w:sz w:val="28"/>
          <w:szCs w:val="28"/>
          <w:rtl/>
        </w:rPr>
        <w:t xml:space="preserve"> </w:t>
      </w:r>
      <w:r w:rsidR="00FE23D7">
        <w:rPr>
          <w:rFonts w:ascii="Traditional Arabic" w:hAnsi="Traditional Arabic" w:cs="Traditional Arabic"/>
          <w:sz w:val="28"/>
          <w:szCs w:val="28"/>
          <w:rtl/>
        </w:rPr>
        <w:t>﴿</w:t>
      </w:r>
      <w:r w:rsidR="00FE23D7" w:rsidRPr="00FE23D7">
        <w:rPr>
          <w:rFonts w:ascii="KFGQPC Uthmanic Script HAFS" w:hAnsi="KFGQPC Uthmanic Script HAFS" w:cs="KFGQPC Uthmanic Script HAFS"/>
          <w:sz w:val="28"/>
          <w:szCs w:val="28"/>
          <w:rtl/>
        </w:rPr>
        <w:t>لَا يُؤۡمِنُونَ</w:t>
      </w:r>
      <w:r w:rsidR="00FE23D7">
        <w:rPr>
          <w:rFonts w:ascii="Traditional Arabic" w:hAnsi="Traditional Arabic" w:cs="Traditional Arabic"/>
          <w:sz w:val="28"/>
          <w:szCs w:val="28"/>
          <w:rtl/>
        </w:rPr>
        <w:t>﴾</w:t>
      </w:r>
      <w:r w:rsidRPr="00984198">
        <w:rPr>
          <w:rFonts w:cs="B Lotus" w:hint="cs"/>
          <w:sz w:val="28"/>
          <w:szCs w:val="28"/>
          <w:rtl/>
        </w:rPr>
        <w:t xml:space="preserve"> تصدیق کننده</w:t>
      </w:r>
      <w:r w:rsidR="00AC25A8" w:rsidRPr="00984198">
        <w:rPr>
          <w:rFonts w:cs="B Lotus" w:hint="cs"/>
          <w:sz w:val="28"/>
          <w:szCs w:val="28"/>
          <w:rtl/>
        </w:rPr>
        <w:t xml:space="preserve">‌ی </w:t>
      </w:r>
      <w:r w:rsidR="000B5111">
        <w:rPr>
          <w:rFonts w:cs="B Lotus" w:hint="cs"/>
          <w:sz w:val="28"/>
          <w:szCs w:val="28"/>
          <w:rtl/>
        </w:rPr>
        <w:t>من و تو و آنچه</w:t>
      </w:r>
      <w:r w:rsidRPr="00984198">
        <w:rPr>
          <w:rFonts w:cs="B Lotus" w:hint="cs"/>
          <w:sz w:val="28"/>
          <w:szCs w:val="28"/>
          <w:rtl/>
        </w:rPr>
        <w:t xml:space="preserve"> برتو نازل گشته به شمار</w:t>
      </w:r>
      <w:r w:rsidR="009D0387" w:rsidRPr="00984198">
        <w:rPr>
          <w:rFonts w:cs="B Lotus" w:hint="cs"/>
          <w:sz w:val="28"/>
          <w:szCs w:val="28"/>
          <w:rtl/>
        </w:rPr>
        <w:t xml:space="preserve"> نمی‌</w:t>
      </w:r>
      <w:r w:rsidRPr="00984198">
        <w:rPr>
          <w:rFonts w:cs="B Lotus" w:hint="cs"/>
          <w:sz w:val="28"/>
          <w:szCs w:val="28"/>
          <w:rtl/>
        </w:rPr>
        <w:t>آیند.</w:t>
      </w:r>
      <w:r w:rsidR="00FC20CF" w:rsidRPr="00984198">
        <w:rPr>
          <w:rFonts w:cs="B Lotus" w:hint="cs"/>
          <w:sz w:val="28"/>
          <w:szCs w:val="28"/>
          <w:rtl/>
        </w:rPr>
        <w:t xml:space="preserve"> </w:t>
      </w:r>
      <w:r w:rsidR="00FE23D7">
        <w:rPr>
          <w:rFonts w:ascii="Traditional Arabic" w:hAnsi="Traditional Arabic" w:cs="Traditional Arabic"/>
          <w:sz w:val="28"/>
          <w:szCs w:val="28"/>
          <w:rtl/>
        </w:rPr>
        <w:t>﴿</w:t>
      </w:r>
      <w:r w:rsidR="00FE23D7" w:rsidRPr="00FE23D7">
        <w:rPr>
          <w:rFonts w:ascii="KFGQPC Uthmanic Script HAFS" w:hAnsi="KFGQPC Uthmanic Script HAFS" w:cs="KFGQPC Uthmanic Script HAFS"/>
          <w:sz w:val="28"/>
          <w:szCs w:val="28"/>
          <w:rtl/>
        </w:rPr>
        <w:t>حَتَّىٰ يُحَكِّمُوكَ فِيمَا شَجَرَ بَيۡنَهُمۡ</w:t>
      </w:r>
      <w:r w:rsidR="00FE23D7">
        <w:rPr>
          <w:rFonts w:ascii="Traditional Arabic" w:hAnsi="Traditional Arabic" w:cs="Traditional Arabic"/>
          <w:sz w:val="28"/>
          <w:szCs w:val="28"/>
          <w:rtl/>
        </w:rPr>
        <w:t>﴾</w:t>
      </w:r>
      <w:r w:rsidR="000B5111">
        <w:rPr>
          <w:rFonts w:cs="B Lotus" w:hint="cs"/>
          <w:sz w:val="28"/>
          <w:szCs w:val="28"/>
          <w:rtl/>
        </w:rPr>
        <w:t xml:space="preserve"> تا اینکه تو را در اموری</w:t>
      </w:r>
      <w:r w:rsidRPr="00984198">
        <w:rPr>
          <w:rFonts w:cs="B Lotus" w:hint="cs"/>
          <w:sz w:val="28"/>
          <w:szCs w:val="28"/>
          <w:rtl/>
        </w:rPr>
        <w:t xml:space="preserve"> که در آن اختلاف کرده</w:t>
      </w:r>
      <w:r w:rsidR="000B5111">
        <w:rPr>
          <w:rFonts w:cs="B Lotus" w:hint="cs"/>
          <w:sz w:val="28"/>
          <w:szCs w:val="28"/>
          <w:rtl/>
        </w:rPr>
        <w:t>‌اند</w:t>
      </w:r>
      <w:r w:rsidRPr="00984198">
        <w:rPr>
          <w:rFonts w:cs="B Lotus" w:hint="cs"/>
          <w:sz w:val="28"/>
          <w:szCs w:val="28"/>
          <w:rtl/>
        </w:rPr>
        <w:t xml:space="preserve"> و حکمش بر</w:t>
      </w:r>
      <w:r w:rsidR="000B5111">
        <w:rPr>
          <w:rFonts w:cs="B Lotus" w:hint="cs"/>
          <w:sz w:val="28"/>
          <w:szCs w:val="28"/>
          <w:rtl/>
        </w:rPr>
        <w:t xml:space="preserve"> آن</w:t>
      </w:r>
      <w:r w:rsidR="009D0387" w:rsidRPr="00984198">
        <w:rPr>
          <w:rFonts w:cs="B Lotus" w:hint="cs"/>
          <w:sz w:val="28"/>
          <w:szCs w:val="28"/>
          <w:rtl/>
        </w:rPr>
        <w:t xml:space="preserve">ها </w:t>
      </w:r>
      <w:r w:rsidR="000B5111">
        <w:rPr>
          <w:rFonts w:cs="B Lotus" w:hint="cs"/>
          <w:sz w:val="28"/>
          <w:szCs w:val="28"/>
          <w:rtl/>
        </w:rPr>
        <w:t>پوشیده ماند</w:t>
      </w:r>
      <w:r w:rsidRPr="00984198">
        <w:rPr>
          <w:rFonts w:cs="B Lotus" w:hint="cs"/>
          <w:sz w:val="28"/>
          <w:szCs w:val="28"/>
          <w:rtl/>
        </w:rPr>
        <w:t>ه، ح</w:t>
      </w:r>
      <w:r w:rsidR="000B5111">
        <w:rPr>
          <w:rFonts w:cs="B Lotus" w:hint="cs"/>
          <w:sz w:val="28"/>
          <w:szCs w:val="28"/>
          <w:rtl/>
        </w:rPr>
        <w:t>َ</w:t>
      </w:r>
      <w:r w:rsidRPr="00984198">
        <w:rPr>
          <w:rFonts w:cs="B Lotus" w:hint="cs"/>
          <w:sz w:val="28"/>
          <w:szCs w:val="28"/>
          <w:rtl/>
        </w:rPr>
        <w:t xml:space="preserve">کم و داور و قاضی قرار ندهند. </w:t>
      </w:r>
    </w:p>
    <w:p w:rsidR="00C5413C" w:rsidRPr="00984198" w:rsidRDefault="00C5413C" w:rsidP="000B5111">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زمانی گفته</w:t>
      </w:r>
      <w:r w:rsidR="009D0387" w:rsidRPr="00984198">
        <w:rPr>
          <w:rFonts w:cs="B Lotus" w:hint="cs"/>
          <w:sz w:val="28"/>
          <w:szCs w:val="28"/>
          <w:rtl/>
        </w:rPr>
        <w:t xml:space="preserve"> می‌</w:t>
      </w:r>
      <w:r w:rsidRPr="00984198">
        <w:rPr>
          <w:rFonts w:cs="B Lotus" w:hint="cs"/>
          <w:sz w:val="28"/>
          <w:szCs w:val="28"/>
          <w:rtl/>
        </w:rPr>
        <w:t>شود: شَجَرَ، یَشجُرُ، شجوراً و شجراً و تشاجر القوم، که گروهی در سخنی یا امری با هم اختلاف کرده و در آن مشاجره کنند</w:t>
      </w:r>
      <w:r w:rsidR="00FC20CF" w:rsidRPr="00984198">
        <w:rPr>
          <w:rFonts w:cs="B Lotus" w:hint="cs"/>
          <w:sz w:val="28"/>
          <w:szCs w:val="28"/>
          <w:rtl/>
        </w:rPr>
        <w:t xml:space="preserve"> </w:t>
      </w:r>
      <w:r w:rsidR="00FE23D7">
        <w:rPr>
          <w:rFonts w:ascii="Traditional Arabic" w:hAnsi="Traditional Arabic" w:cs="Traditional Arabic"/>
          <w:sz w:val="28"/>
          <w:szCs w:val="28"/>
          <w:rtl/>
        </w:rPr>
        <w:t>﴿</w:t>
      </w:r>
      <w:r w:rsidR="00FE23D7" w:rsidRPr="00FE23D7">
        <w:rPr>
          <w:rFonts w:ascii="KFGQPC Uthmanic Script HAFS" w:hAnsi="KFGQPC Uthmanic Script HAFS" w:cs="KFGQPC Uthmanic Script HAFS"/>
          <w:sz w:val="28"/>
          <w:szCs w:val="28"/>
          <w:rtl/>
        </w:rPr>
        <w:t>ثُمَّ لَا يَجِدُواْ فِيٓ أَنفُ</w:t>
      </w:r>
      <w:r w:rsidR="00FE23D7">
        <w:rPr>
          <w:rFonts w:ascii="KFGQPC Uthmanic Script HAFS" w:hAnsi="KFGQPC Uthmanic Script HAFS" w:cs="KFGQPC Uthmanic Script HAFS"/>
          <w:sz w:val="28"/>
          <w:szCs w:val="28"/>
          <w:rtl/>
        </w:rPr>
        <w:t>سِهِمۡ حَرَجٗا مِّمَّا قَضَيۡتَ</w:t>
      </w:r>
      <w:r w:rsidR="00FE23D7">
        <w:rPr>
          <w:rFonts w:ascii="Traditional Arabic" w:hAnsi="Traditional Arabic" w:cs="Traditional Arabic"/>
          <w:sz w:val="28"/>
          <w:szCs w:val="28"/>
          <w:rtl/>
        </w:rPr>
        <w:t>﴾</w:t>
      </w:r>
      <w:r w:rsidR="00FE23D7">
        <w:rPr>
          <w:rFonts w:ascii="KFGQPC Uthmanic Script HAFS" w:hAnsi="KFGQPC Uthmanic Script HAFS" w:cs="KFGQPC Uthmanic Script HAFS" w:hint="cs"/>
          <w:sz w:val="28"/>
          <w:szCs w:val="28"/>
          <w:rtl/>
        </w:rPr>
        <w:t xml:space="preserve"> </w:t>
      </w:r>
      <w:r w:rsidR="000B5111">
        <w:rPr>
          <w:rFonts w:cs="B Lotus" w:hint="cs"/>
          <w:sz w:val="28"/>
          <w:szCs w:val="28"/>
          <w:rtl/>
        </w:rPr>
        <w:t>و از آنچه</w:t>
      </w:r>
      <w:r w:rsidRPr="00984198">
        <w:rPr>
          <w:rFonts w:cs="B Lotus" w:hint="cs"/>
          <w:sz w:val="28"/>
          <w:szCs w:val="28"/>
          <w:rtl/>
        </w:rPr>
        <w:t xml:space="preserve"> بدان قضاوت کردی، </w:t>
      </w:r>
      <w:r w:rsidR="000B5111">
        <w:rPr>
          <w:rFonts w:cs="B Lotus" w:hint="cs"/>
          <w:sz w:val="28"/>
          <w:szCs w:val="28"/>
          <w:rtl/>
        </w:rPr>
        <w:t>ناخوشایندی</w:t>
      </w:r>
      <w:r w:rsidRPr="00984198">
        <w:rPr>
          <w:rFonts w:cs="B Lotus" w:hint="cs"/>
          <w:sz w:val="28"/>
          <w:szCs w:val="28"/>
          <w:rtl/>
        </w:rPr>
        <w:t xml:space="preserve"> و ناراحتی در دل نداشته باشند. معنای این سخن آن است که</w:t>
      </w:r>
      <w:r w:rsidR="00633058" w:rsidRPr="00984198">
        <w:rPr>
          <w:rFonts w:cs="B Lotus" w:hint="cs"/>
          <w:sz w:val="28"/>
          <w:szCs w:val="28"/>
          <w:rtl/>
        </w:rPr>
        <w:t xml:space="preserve"> دل‌های</w:t>
      </w:r>
      <w:r w:rsidR="000B5111">
        <w:rPr>
          <w:rFonts w:cs="B Lotus"/>
          <w:sz w:val="28"/>
          <w:szCs w:val="28"/>
          <w:rtl/>
        </w:rPr>
        <w:softHyphen/>
      </w:r>
      <w:r w:rsidRPr="00984198">
        <w:rPr>
          <w:rFonts w:cs="B Lotus" w:hint="cs"/>
          <w:sz w:val="28"/>
          <w:szCs w:val="28"/>
          <w:rtl/>
        </w:rPr>
        <w:t xml:space="preserve">شان از آنچه قضاوت کردی، ناراحت و دلتنگ نشود. (کاملا راضی باشند). </w:t>
      </w:r>
    </w:p>
    <w:p w:rsidR="00C5413C" w:rsidRPr="00984198" w:rsidRDefault="000B5111" w:rsidP="00C80182">
      <w:pPr>
        <w:pStyle w:val="NormalWeb"/>
        <w:bidi/>
        <w:spacing w:before="0" w:beforeAutospacing="0" w:after="0" w:afterAutospacing="0"/>
        <w:ind w:firstLine="284"/>
        <w:jc w:val="both"/>
        <w:rPr>
          <w:rFonts w:cs="B Lotus" w:hint="cs"/>
          <w:sz w:val="28"/>
          <w:szCs w:val="28"/>
          <w:rtl/>
        </w:rPr>
      </w:pPr>
      <w:r>
        <w:rPr>
          <w:rFonts w:cs="B Lotus" w:hint="cs"/>
          <w:sz w:val="28"/>
          <w:szCs w:val="28"/>
          <w:rtl/>
        </w:rPr>
        <w:t>یعنی دل</w:t>
      </w:r>
      <w:r>
        <w:rPr>
          <w:rFonts w:cs="B Lotus"/>
          <w:sz w:val="28"/>
          <w:szCs w:val="28"/>
          <w:rtl/>
        </w:rPr>
        <w:softHyphen/>
      </w:r>
      <w:r w:rsidR="00C5413C" w:rsidRPr="00984198">
        <w:rPr>
          <w:rFonts w:cs="B Lotus" w:hint="cs"/>
          <w:sz w:val="28"/>
          <w:szCs w:val="28"/>
          <w:rtl/>
        </w:rPr>
        <w:t>های</w:t>
      </w:r>
      <w:r>
        <w:rPr>
          <w:rFonts w:cs="B Lotus"/>
          <w:sz w:val="28"/>
          <w:szCs w:val="28"/>
          <w:rtl/>
        </w:rPr>
        <w:softHyphen/>
      </w:r>
      <w:r w:rsidR="00C5413C" w:rsidRPr="00984198">
        <w:rPr>
          <w:rFonts w:cs="B Lotus" w:hint="cs"/>
          <w:sz w:val="28"/>
          <w:szCs w:val="28"/>
          <w:rtl/>
        </w:rPr>
        <w:t>شان به سبب آنچه در میان</w:t>
      </w:r>
      <w:r>
        <w:rPr>
          <w:rFonts w:cs="B Lotus"/>
          <w:sz w:val="28"/>
          <w:szCs w:val="28"/>
          <w:rtl/>
        </w:rPr>
        <w:softHyphen/>
      </w:r>
      <w:r w:rsidR="00C5413C" w:rsidRPr="00984198">
        <w:rPr>
          <w:rFonts w:cs="B Lotus" w:hint="cs"/>
          <w:sz w:val="28"/>
          <w:szCs w:val="28"/>
          <w:rtl/>
        </w:rPr>
        <w:t>شان قضاوت کردی، از پذیرفتن آن، با انکار یا شک در اطاعت از تو و حقی که با آن در میان</w:t>
      </w:r>
      <w:r>
        <w:rPr>
          <w:rFonts w:cs="B Lotus"/>
          <w:sz w:val="28"/>
          <w:szCs w:val="28"/>
          <w:rtl/>
        </w:rPr>
        <w:softHyphen/>
      </w:r>
      <w:r>
        <w:rPr>
          <w:rFonts w:cs="B Lotus" w:hint="cs"/>
          <w:sz w:val="28"/>
          <w:szCs w:val="28"/>
          <w:rtl/>
        </w:rPr>
        <w:t>شان قضاوت کردی</w:t>
      </w:r>
      <w:r w:rsidR="00C5413C" w:rsidRPr="00984198">
        <w:rPr>
          <w:rFonts w:cs="B Lotus" w:hint="cs"/>
          <w:sz w:val="28"/>
          <w:szCs w:val="28"/>
          <w:rtl/>
        </w:rPr>
        <w:t xml:space="preserve"> و برای</w:t>
      </w:r>
      <w:r w:rsidR="009D0387" w:rsidRPr="00984198">
        <w:rPr>
          <w:rFonts w:cs="B Lotus" w:hint="cs"/>
          <w:sz w:val="28"/>
          <w:szCs w:val="28"/>
          <w:rtl/>
        </w:rPr>
        <w:t xml:space="preserve"> آن‌ها </w:t>
      </w:r>
      <w:r w:rsidR="00C5413C" w:rsidRPr="00984198">
        <w:rPr>
          <w:rFonts w:cs="B Lotus" w:hint="cs"/>
          <w:sz w:val="28"/>
          <w:szCs w:val="28"/>
          <w:rtl/>
        </w:rPr>
        <w:t xml:space="preserve">قضاوتی بر خلاف آن جایز نیست، خودداری نکنند. </w:t>
      </w:r>
    </w:p>
    <w:p w:rsidR="00C5413C" w:rsidRPr="00984198" w:rsidRDefault="00C5413C" w:rsidP="000B5111">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و حافظ ابن کثیر </w:t>
      </w:r>
      <w:r w:rsidR="000B5111" w:rsidRPr="000B5111">
        <w:rPr>
          <w:rFonts w:cs="B Lotus" w:hint="cs"/>
          <w:rtl/>
        </w:rPr>
        <w:t>رحمه</w:t>
      </w:r>
      <w:r w:rsidR="000B5111" w:rsidRPr="000B5111">
        <w:rPr>
          <w:rFonts w:cs="B Lotus" w:hint="cs"/>
          <w:rtl/>
        </w:rPr>
        <w:softHyphen/>
        <w:t>الله</w:t>
      </w:r>
      <w:r w:rsidR="009D0387" w:rsidRPr="00984198">
        <w:rPr>
          <w:rFonts w:cs="B Lotus" w:hint="cs"/>
          <w:sz w:val="28"/>
          <w:szCs w:val="28"/>
          <w:rtl/>
        </w:rPr>
        <w:t xml:space="preserve"> می‌</w:t>
      </w:r>
      <w:r w:rsidRPr="00984198">
        <w:rPr>
          <w:rFonts w:cs="B Lotus" w:hint="cs"/>
          <w:sz w:val="28"/>
          <w:szCs w:val="28"/>
          <w:rtl/>
        </w:rPr>
        <w:t>گوید</w:t>
      </w:r>
      <w:r w:rsidRPr="00C008F7">
        <w:rPr>
          <w:rStyle w:val="FootnoteReference"/>
          <w:rFonts w:cs="B Lotus"/>
          <w:sz w:val="28"/>
          <w:szCs w:val="28"/>
          <w:rtl/>
        </w:rPr>
        <w:footnoteReference w:id="269"/>
      </w:r>
      <w:r w:rsidRPr="00984198">
        <w:rPr>
          <w:rFonts w:cs="B Lotus" w:hint="cs"/>
          <w:sz w:val="28"/>
          <w:szCs w:val="28"/>
          <w:rtl/>
        </w:rPr>
        <w:t xml:space="preserve">: </w:t>
      </w:r>
      <w:r w:rsidR="000B5111">
        <w:rPr>
          <w:rFonts w:cs="B Lotus" w:hint="cs"/>
          <w:sz w:val="28"/>
          <w:szCs w:val="28"/>
          <w:rtl/>
        </w:rPr>
        <w:t>«</w:t>
      </w:r>
      <w:r w:rsidRPr="00984198">
        <w:rPr>
          <w:rFonts w:cs="B Lotus" w:hint="cs"/>
          <w:sz w:val="28"/>
          <w:szCs w:val="28"/>
          <w:rtl/>
        </w:rPr>
        <w:t>الله عزوجل به ذات بزرگوار و مقدس</w:t>
      </w:r>
      <w:r w:rsidR="000B5111">
        <w:rPr>
          <w:rFonts w:cs="B Lotus"/>
          <w:sz w:val="28"/>
          <w:szCs w:val="28"/>
          <w:rtl/>
        </w:rPr>
        <w:softHyphen/>
      </w:r>
      <w:r w:rsidRPr="00984198">
        <w:rPr>
          <w:rFonts w:cs="B Lotus" w:hint="cs"/>
          <w:sz w:val="28"/>
          <w:szCs w:val="28"/>
          <w:rtl/>
        </w:rPr>
        <w:t>شان سوگند یاد کرده</w:t>
      </w:r>
      <w:r w:rsidR="00AC25A8" w:rsidRPr="00984198">
        <w:rPr>
          <w:rFonts w:cs="B Lotus" w:hint="cs"/>
          <w:sz w:val="28"/>
          <w:szCs w:val="28"/>
          <w:rtl/>
        </w:rPr>
        <w:t xml:space="preserve">‌اند </w:t>
      </w:r>
      <w:r w:rsidR="000B5111">
        <w:rPr>
          <w:rFonts w:cs="B Lotus" w:hint="cs"/>
          <w:sz w:val="28"/>
          <w:szCs w:val="28"/>
          <w:rtl/>
        </w:rPr>
        <w:t>که کسی</w:t>
      </w:r>
      <w:r w:rsidRPr="00984198">
        <w:rPr>
          <w:rFonts w:cs="B Lotus" w:hint="cs"/>
          <w:sz w:val="28"/>
          <w:szCs w:val="28"/>
          <w:rtl/>
        </w:rPr>
        <w:t xml:space="preserve"> جزء مومنین به شمار</w:t>
      </w:r>
      <w:r w:rsidR="009D0387" w:rsidRPr="00984198">
        <w:rPr>
          <w:rFonts w:cs="B Lotus" w:hint="cs"/>
          <w:sz w:val="28"/>
          <w:szCs w:val="28"/>
          <w:rtl/>
        </w:rPr>
        <w:t xml:space="preserve"> نمی‌</w:t>
      </w:r>
      <w:r w:rsidR="000B5111">
        <w:rPr>
          <w:rFonts w:cs="B Lotus" w:hint="cs"/>
          <w:sz w:val="28"/>
          <w:szCs w:val="28"/>
          <w:rtl/>
        </w:rPr>
        <w:t>آی</w:t>
      </w:r>
      <w:r w:rsidRPr="00984198">
        <w:rPr>
          <w:rFonts w:cs="B Lotus" w:hint="cs"/>
          <w:sz w:val="28"/>
          <w:szCs w:val="28"/>
          <w:rtl/>
        </w:rPr>
        <w:t xml:space="preserve">د تا اینکه رسول الله </w:t>
      </w:r>
      <w:r w:rsidR="000B5111">
        <w:rPr>
          <w:rFonts w:ascii="Arial" w:hAnsi="Arial" w:cs="CTraditional Arabic" w:hint="cs"/>
          <w:sz w:val="28"/>
          <w:szCs w:val="28"/>
          <w:rtl/>
        </w:rPr>
        <w:t>ح</w:t>
      </w:r>
      <w:r w:rsidRPr="00984198">
        <w:rPr>
          <w:rFonts w:cs="B Lotus" w:hint="cs"/>
          <w:sz w:val="28"/>
          <w:szCs w:val="28"/>
          <w:rtl/>
        </w:rPr>
        <w:t xml:space="preserve"> را در همه</w:t>
      </w:r>
      <w:r w:rsidR="00AC25A8" w:rsidRPr="00984198">
        <w:rPr>
          <w:rFonts w:cs="B Lotus" w:hint="cs"/>
          <w:sz w:val="28"/>
          <w:szCs w:val="28"/>
          <w:rtl/>
        </w:rPr>
        <w:t xml:space="preserve">‌ی </w:t>
      </w:r>
      <w:r w:rsidR="000B5111">
        <w:rPr>
          <w:rFonts w:cs="B Lotus" w:hint="cs"/>
          <w:sz w:val="28"/>
          <w:szCs w:val="28"/>
          <w:rtl/>
        </w:rPr>
        <w:t>امور حاکم، داور و قاضی قرار دهد. بدین ترتیب هر آنچه</w:t>
      </w:r>
      <w:r w:rsidRPr="00984198">
        <w:rPr>
          <w:rFonts w:cs="B Lotus" w:hint="cs"/>
          <w:sz w:val="28"/>
          <w:szCs w:val="28"/>
          <w:rtl/>
        </w:rPr>
        <w:t xml:space="preserve"> رسول الله </w:t>
      </w:r>
      <w:r w:rsidR="000B5111">
        <w:rPr>
          <w:rFonts w:ascii="Arial" w:hAnsi="Arial" w:cs="CTraditional Arabic" w:hint="cs"/>
          <w:sz w:val="28"/>
          <w:szCs w:val="28"/>
          <w:rtl/>
        </w:rPr>
        <w:t>ح</w:t>
      </w:r>
      <w:r w:rsidRPr="00984198">
        <w:rPr>
          <w:rFonts w:cs="B Lotus" w:hint="cs"/>
          <w:sz w:val="28"/>
          <w:szCs w:val="28"/>
          <w:rtl/>
        </w:rPr>
        <w:t xml:space="preserve"> بدان حکم فرمودند، </w:t>
      </w:r>
      <w:r w:rsidR="000B5111">
        <w:rPr>
          <w:rFonts w:cs="B Lotus" w:hint="cs"/>
          <w:sz w:val="28"/>
          <w:szCs w:val="28"/>
          <w:rtl/>
        </w:rPr>
        <w:t xml:space="preserve">درواقع </w:t>
      </w:r>
      <w:r w:rsidRPr="00984198">
        <w:rPr>
          <w:rFonts w:cs="B Lotus" w:hint="cs"/>
          <w:sz w:val="28"/>
          <w:szCs w:val="28"/>
          <w:rtl/>
        </w:rPr>
        <w:t>همان حق</w:t>
      </w:r>
      <w:r w:rsidR="000B5111">
        <w:rPr>
          <w:rFonts w:cs="B Lotus" w:hint="cs"/>
          <w:sz w:val="28"/>
          <w:szCs w:val="28"/>
          <w:rtl/>
        </w:rPr>
        <w:t>ی است که انقیاد و التزام به آن</w:t>
      </w:r>
      <w:r w:rsidRPr="00984198">
        <w:rPr>
          <w:rFonts w:cs="B Lotus" w:hint="cs"/>
          <w:sz w:val="28"/>
          <w:szCs w:val="28"/>
          <w:rtl/>
        </w:rPr>
        <w:t xml:space="preserve"> در ظاهر و باطن </w:t>
      </w:r>
      <w:r w:rsidR="000B5111" w:rsidRPr="00984198">
        <w:rPr>
          <w:rFonts w:cs="B Lotus" w:hint="cs"/>
          <w:sz w:val="28"/>
          <w:szCs w:val="28"/>
          <w:rtl/>
        </w:rPr>
        <w:t xml:space="preserve">بر وی </w:t>
      </w:r>
      <w:r w:rsidRPr="00984198">
        <w:rPr>
          <w:rFonts w:cs="B Lotus" w:hint="cs"/>
          <w:sz w:val="28"/>
          <w:szCs w:val="28"/>
          <w:rtl/>
        </w:rPr>
        <w:t>واجب</w:t>
      </w:r>
      <w:r w:rsidR="009D0387" w:rsidRPr="00984198">
        <w:rPr>
          <w:rFonts w:cs="B Lotus" w:hint="cs"/>
          <w:sz w:val="28"/>
          <w:szCs w:val="28"/>
          <w:rtl/>
        </w:rPr>
        <w:t xml:space="preserve"> </w:t>
      </w:r>
      <w:r w:rsidR="009D0387" w:rsidRPr="00984198">
        <w:rPr>
          <w:rFonts w:cs="B Lotus" w:hint="cs"/>
          <w:sz w:val="28"/>
          <w:szCs w:val="28"/>
          <w:rtl/>
        </w:rPr>
        <w:lastRenderedPageBreak/>
        <w:t>می‌</w:t>
      </w:r>
      <w:r w:rsidRPr="00984198">
        <w:rPr>
          <w:rFonts w:cs="B Lotus" w:hint="cs"/>
          <w:sz w:val="28"/>
          <w:szCs w:val="28"/>
          <w:rtl/>
        </w:rPr>
        <w:t>باشد و بر</w:t>
      </w:r>
      <w:r w:rsidR="000B5111">
        <w:rPr>
          <w:rFonts w:cs="B Lotus" w:hint="cs"/>
          <w:sz w:val="28"/>
          <w:szCs w:val="28"/>
          <w:rtl/>
        </w:rPr>
        <w:t xml:space="preserve"> </w:t>
      </w:r>
      <w:r w:rsidRPr="00984198">
        <w:rPr>
          <w:rFonts w:cs="B Lotus" w:hint="cs"/>
          <w:sz w:val="28"/>
          <w:szCs w:val="28"/>
          <w:rtl/>
        </w:rPr>
        <w:t>این اساس است که الله عزوجل فرمودند:</w:t>
      </w:r>
      <w:r w:rsidR="00FC20CF" w:rsidRPr="00984198">
        <w:rPr>
          <w:rFonts w:cs="B Lotus" w:hint="cs"/>
          <w:sz w:val="28"/>
          <w:szCs w:val="28"/>
          <w:rtl/>
        </w:rPr>
        <w:t xml:space="preserve"> </w:t>
      </w:r>
      <w:r w:rsidR="00FE23D7">
        <w:rPr>
          <w:rFonts w:ascii="Traditional Arabic" w:hAnsi="Traditional Arabic" w:cs="Traditional Arabic"/>
          <w:sz w:val="28"/>
          <w:szCs w:val="28"/>
          <w:rtl/>
        </w:rPr>
        <w:t>﴿</w:t>
      </w:r>
      <w:r w:rsidR="00FE23D7" w:rsidRPr="00FE23D7">
        <w:rPr>
          <w:rFonts w:ascii="KFGQPC Uthmanic Script HAFS" w:hAnsi="KFGQPC Uthmanic Script HAFS" w:cs="KFGQPC Uthmanic Script HAFS"/>
          <w:sz w:val="28"/>
          <w:szCs w:val="28"/>
          <w:rtl/>
        </w:rPr>
        <w:t>ثُمَّ لَا يَجِدُواْ فِيٓ أَنفُسِهِمۡ حَرَجٗا مِّمَّا قَضَيۡتَ وَيُسَلِّمُواْ تَسۡلِيمٗا ٦٥</w:t>
      </w:r>
      <w:r w:rsidR="00FE23D7" w:rsidRPr="00FE23D7">
        <w:rPr>
          <w:rFonts w:ascii="Traditional Arabic" w:hAnsi="Traditional Arabic" w:cs="Traditional Arabic"/>
          <w:smallCaps/>
          <w:sz w:val="28"/>
          <w:szCs w:val="28"/>
          <w:rtl/>
        </w:rPr>
        <w:t>﴾</w:t>
      </w:r>
      <w:r w:rsidRPr="00984198">
        <w:rPr>
          <w:rFonts w:cs="B Lotus" w:hint="cs"/>
          <w:sz w:val="28"/>
          <w:szCs w:val="28"/>
          <w:rtl/>
        </w:rPr>
        <w:t xml:space="preserve"> یعنی</w:t>
      </w:r>
      <w:r w:rsidR="008E7065">
        <w:rPr>
          <w:rFonts w:cs="B Lotus" w:hint="cs"/>
          <w:sz w:val="28"/>
          <w:szCs w:val="28"/>
          <w:rtl/>
        </w:rPr>
        <w:t>:</w:t>
      </w:r>
      <w:r w:rsidRPr="00984198">
        <w:rPr>
          <w:rFonts w:cs="B Lotus" w:hint="cs"/>
          <w:sz w:val="28"/>
          <w:szCs w:val="28"/>
          <w:rtl/>
        </w:rPr>
        <w:t xml:space="preserve"> هرگاه تو را (ای محمد) حاکم و داور قرار داد</w:t>
      </w:r>
      <w:r w:rsidR="000B5111">
        <w:rPr>
          <w:rFonts w:cs="B Lotus" w:hint="cs"/>
          <w:sz w:val="28"/>
          <w:szCs w:val="28"/>
          <w:rtl/>
        </w:rPr>
        <w:t>ند، و در باطن از تو اطاعت کردند</w:t>
      </w:r>
      <w:r w:rsidRPr="00984198">
        <w:rPr>
          <w:rFonts w:cs="B Lotus" w:hint="cs"/>
          <w:sz w:val="28"/>
          <w:szCs w:val="28"/>
          <w:rtl/>
        </w:rPr>
        <w:t xml:space="preserve"> و در</w:t>
      </w:r>
      <w:r w:rsidR="00633058" w:rsidRPr="00984198">
        <w:rPr>
          <w:rFonts w:cs="B Lotus" w:hint="cs"/>
          <w:sz w:val="28"/>
          <w:szCs w:val="28"/>
          <w:rtl/>
        </w:rPr>
        <w:t xml:space="preserve"> دل‌های</w:t>
      </w:r>
      <w:r w:rsidR="000B5111">
        <w:rPr>
          <w:rFonts w:cs="B Lotus"/>
          <w:sz w:val="28"/>
          <w:szCs w:val="28"/>
          <w:rtl/>
        </w:rPr>
        <w:softHyphen/>
      </w:r>
      <w:r w:rsidR="000B5111">
        <w:rPr>
          <w:rFonts w:cs="B Lotus" w:hint="cs"/>
          <w:sz w:val="28"/>
          <w:szCs w:val="28"/>
          <w:rtl/>
        </w:rPr>
        <w:t>شان</w:t>
      </w:r>
      <w:r w:rsidRPr="00984198">
        <w:rPr>
          <w:rFonts w:cs="B Lotus" w:hint="cs"/>
          <w:sz w:val="28"/>
          <w:szCs w:val="28"/>
          <w:rtl/>
        </w:rPr>
        <w:t xml:space="preserve"> نسبت </w:t>
      </w:r>
      <w:r w:rsidR="000B5111">
        <w:rPr>
          <w:rFonts w:cs="B Lotus" w:hint="cs"/>
          <w:sz w:val="28"/>
          <w:szCs w:val="28"/>
          <w:rtl/>
        </w:rPr>
        <w:t>به آنچه</w:t>
      </w:r>
      <w:r w:rsidRPr="00984198">
        <w:rPr>
          <w:rFonts w:cs="B Lotus" w:hint="cs"/>
          <w:sz w:val="28"/>
          <w:szCs w:val="28"/>
          <w:rtl/>
        </w:rPr>
        <w:t xml:space="preserve"> حکم کردی</w:t>
      </w:r>
      <w:r w:rsidR="000B5111">
        <w:rPr>
          <w:rFonts w:cs="B Lotus" w:hint="cs"/>
          <w:sz w:val="28"/>
          <w:szCs w:val="28"/>
          <w:rtl/>
        </w:rPr>
        <w:t>، ناراحتی و دلتنگی نداشته باشند</w:t>
      </w:r>
      <w:r w:rsidRPr="00984198">
        <w:rPr>
          <w:rFonts w:cs="B Lotus" w:hint="cs"/>
          <w:sz w:val="28"/>
          <w:szCs w:val="28"/>
          <w:rtl/>
        </w:rPr>
        <w:t xml:space="preserve"> و از آن حکم، در ظاهر و</w:t>
      </w:r>
      <w:r w:rsidR="000B5111">
        <w:rPr>
          <w:rFonts w:cs="B Lotus" w:hint="cs"/>
          <w:sz w:val="28"/>
          <w:szCs w:val="28"/>
          <w:rtl/>
        </w:rPr>
        <w:t xml:space="preserve"> باطن اطاعت و فرمانبرداری کردند</w:t>
      </w:r>
      <w:r w:rsidRPr="00984198">
        <w:rPr>
          <w:rFonts w:cs="B Lotus" w:hint="cs"/>
          <w:sz w:val="28"/>
          <w:szCs w:val="28"/>
          <w:rtl/>
        </w:rPr>
        <w:t xml:space="preserve"> </w:t>
      </w:r>
      <w:r w:rsidR="000B5111">
        <w:rPr>
          <w:rFonts w:cs="B Lotus" w:hint="cs"/>
          <w:sz w:val="28"/>
          <w:szCs w:val="28"/>
          <w:rtl/>
        </w:rPr>
        <w:t>و در برابر آن کاملاً و بدون هیچ</w:t>
      </w:r>
      <w:r w:rsidR="000B5111">
        <w:rPr>
          <w:rFonts w:cs="B Lotus"/>
          <w:sz w:val="28"/>
          <w:szCs w:val="28"/>
          <w:rtl/>
        </w:rPr>
        <w:softHyphen/>
      </w:r>
      <w:r w:rsidRPr="00984198">
        <w:rPr>
          <w:rFonts w:cs="B Lotus" w:hint="cs"/>
          <w:sz w:val="28"/>
          <w:szCs w:val="28"/>
          <w:rtl/>
        </w:rPr>
        <w:t>گونه ممانعت</w:t>
      </w:r>
      <w:r w:rsidR="000B5111">
        <w:rPr>
          <w:rFonts w:cs="B Lotus" w:hint="cs"/>
          <w:sz w:val="28"/>
          <w:szCs w:val="28"/>
          <w:rtl/>
        </w:rPr>
        <w:t xml:space="preserve"> و نزاع و ایستادگی</w:t>
      </w:r>
      <w:r w:rsidRPr="00984198">
        <w:rPr>
          <w:rFonts w:cs="B Lotus" w:hint="cs"/>
          <w:sz w:val="28"/>
          <w:szCs w:val="28"/>
          <w:rtl/>
        </w:rPr>
        <w:t xml:space="preserve"> تسلیم شدند، آنگاه جزء مومنین به شمار</w:t>
      </w:r>
      <w:r w:rsidR="009D0387" w:rsidRPr="00984198">
        <w:rPr>
          <w:rFonts w:cs="B Lotus" w:hint="cs"/>
          <w:sz w:val="28"/>
          <w:szCs w:val="28"/>
          <w:rtl/>
        </w:rPr>
        <w:t xml:space="preserve"> می‌</w:t>
      </w:r>
      <w:r w:rsidRPr="00984198">
        <w:rPr>
          <w:rFonts w:cs="B Lotus" w:hint="cs"/>
          <w:sz w:val="28"/>
          <w:szCs w:val="28"/>
          <w:rtl/>
        </w:rPr>
        <w:t xml:space="preserve">آیند. </w:t>
      </w:r>
    </w:p>
    <w:p w:rsidR="000B5111" w:rsidRDefault="00C5413C" w:rsidP="000B5111">
      <w:pPr>
        <w:pStyle w:val="NormalWeb"/>
        <w:bidi/>
        <w:spacing w:before="0" w:beforeAutospacing="0" w:after="0" w:afterAutospacing="0"/>
        <w:ind w:firstLine="284"/>
        <w:jc w:val="both"/>
        <w:rPr>
          <w:rFonts w:cs="B Lotus" w:hint="cs"/>
          <w:smallCaps/>
          <w:sz w:val="28"/>
          <w:szCs w:val="28"/>
          <w:rtl/>
        </w:rPr>
      </w:pPr>
      <w:r w:rsidRPr="00984198">
        <w:rPr>
          <w:rFonts w:cs="B Lotus" w:hint="cs"/>
          <w:sz w:val="28"/>
          <w:szCs w:val="28"/>
          <w:rtl/>
        </w:rPr>
        <w:t>و در مورد آیه</w:t>
      </w:r>
      <w:r w:rsidR="00AC25A8" w:rsidRPr="00984198">
        <w:rPr>
          <w:rFonts w:cs="B Lotus" w:hint="cs"/>
          <w:sz w:val="28"/>
          <w:szCs w:val="28"/>
          <w:rtl/>
        </w:rPr>
        <w:t xml:space="preserve">‌ی </w:t>
      </w:r>
      <w:r w:rsidRPr="00984198">
        <w:rPr>
          <w:rFonts w:cs="B Lotus" w:hint="cs"/>
          <w:sz w:val="28"/>
          <w:szCs w:val="28"/>
          <w:rtl/>
        </w:rPr>
        <w:t>سوره</w:t>
      </w:r>
      <w:r w:rsidR="00AC25A8" w:rsidRPr="00984198">
        <w:rPr>
          <w:rFonts w:cs="B Lotus" w:hint="cs"/>
          <w:sz w:val="28"/>
          <w:szCs w:val="28"/>
          <w:rtl/>
        </w:rPr>
        <w:t xml:space="preserve">‌ی </w:t>
      </w:r>
      <w:r w:rsidRPr="00984198">
        <w:rPr>
          <w:rFonts w:cs="B Lotus" w:hint="cs"/>
          <w:sz w:val="28"/>
          <w:szCs w:val="28"/>
          <w:rtl/>
        </w:rPr>
        <w:t>احزاب</w:t>
      </w:r>
      <w:r w:rsidRPr="00C008F7">
        <w:rPr>
          <w:rStyle w:val="FootnoteReference"/>
          <w:rFonts w:cs="B Lotus"/>
          <w:sz w:val="28"/>
          <w:szCs w:val="28"/>
          <w:rtl/>
        </w:rPr>
        <w:footnoteReference w:id="270"/>
      </w:r>
      <w:r w:rsidR="00FC20CF" w:rsidRPr="00984198">
        <w:rPr>
          <w:rFonts w:cs="B Lotus" w:hint="cs"/>
          <w:sz w:val="28"/>
          <w:szCs w:val="28"/>
          <w:rtl/>
        </w:rPr>
        <w:t xml:space="preserve"> </w:t>
      </w:r>
      <w:r w:rsidR="00FC20CF">
        <w:rPr>
          <w:rFonts w:ascii="Traditional Arabic" w:hAnsi="Traditional Arabic" w:cs="Traditional Arabic"/>
          <w:smallCaps/>
          <w:sz w:val="28"/>
          <w:szCs w:val="28"/>
          <w:rtl/>
        </w:rPr>
        <w:t>﴿</w:t>
      </w:r>
      <w:r w:rsidR="00FE23D7">
        <w:rPr>
          <w:rFonts w:ascii="KFGQPC Uthmanic Script HAFS" w:hAnsi="KFGQPC Uthmanic Script HAFS" w:cs="KFGQPC Uthmanic Script HAFS" w:hint="eastAsia"/>
          <w:sz w:val="28"/>
          <w:szCs w:val="28"/>
          <w:rtl/>
        </w:rPr>
        <w:t>وَمَا</w:t>
      </w:r>
      <w:r w:rsidR="00FE23D7">
        <w:rPr>
          <w:rFonts w:ascii="KFGQPC Uthmanic Script HAFS" w:hAnsi="KFGQPC Uthmanic Script HAFS" w:cs="KFGQPC Uthmanic Script HAFS"/>
          <w:sz w:val="28"/>
          <w:szCs w:val="28"/>
          <w:rtl/>
        </w:rPr>
        <w:t xml:space="preserve"> كَانَ لِمُؤۡمِنٖ وَلَا مُؤۡمِنَةٍ إِذَا قَضَى </w:t>
      </w:r>
      <w:r w:rsidR="00FE23D7">
        <w:rPr>
          <w:rFonts w:ascii="KFGQPC Uthmanic Script HAFS" w:hAnsi="KFGQPC Uthmanic Script HAFS" w:cs="KFGQPC Uthmanic Script HAFS" w:hint="cs"/>
          <w:sz w:val="28"/>
          <w:szCs w:val="28"/>
          <w:rtl/>
        </w:rPr>
        <w:t>ٱ</w:t>
      </w:r>
      <w:r w:rsidR="00FE23D7">
        <w:rPr>
          <w:rFonts w:ascii="KFGQPC Uthmanic Script HAFS" w:hAnsi="KFGQPC Uthmanic Script HAFS" w:cs="KFGQPC Uthmanic Script HAFS" w:hint="eastAsia"/>
          <w:sz w:val="28"/>
          <w:szCs w:val="28"/>
          <w:rtl/>
        </w:rPr>
        <w:t>للَّهُ</w:t>
      </w:r>
      <w:r w:rsidR="00FE23D7">
        <w:rPr>
          <w:rFonts w:ascii="KFGQPC Uthmanic Script HAFS" w:hAnsi="KFGQPC Uthmanic Script HAFS" w:cs="KFGQPC Uthmanic Script HAFS"/>
          <w:sz w:val="28"/>
          <w:szCs w:val="28"/>
          <w:rtl/>
        </w:rPr>
        <w:t xml:space="preserve"> وَرَسُولُهُ</w:t>
      </w:r>
      <w:r w:rsidR="00FE23D7">
        <w:rPr>
          <w:rFonts w:ascii="KFGQPC Uthmanic Script HAFS" w:hAnsi="KFGQPC Uthmanic Script HAFS" w:cs="KFGQPC Uthmanic Script HAFS" w:hint="cs"/>
          <w:sz w:val="28"/>
          <w:szCs w:val="28"/>
          <w:rtl/>
        </w:rPr>
        <w:t>ۥٓ</w:t>
      </w:r>
      <w:r w:rsidR="00FE23D7">
        <w:rPr>
          <w:rFonts w:ascii="KFGQPC Uthmanic Script HAFS" w:hAnsi="KFGQPC Uthmanic Script HAFS" w:cs="KFGQPC Uthmanic Script HAFS"/>
          <w:sz w:val="28"/>
          <w:szCs w:val="28"/>
          <w:rtl/>
        </w:rPr>
        <w:t xml:space="preserve"> أَمۡرًا أَن يَكُونَ لَهُمُ </w:t>
      </w:r>
      <w:r w:rsidR="00FE23D7">
        <w:rPr>
          <w:rFonts w:ascii="KFGQPC Uthmanic Script HAFS" w:hAnsi="KFGQPC Uthmanic Script HAFS" w:cs="KFGQPC Uthmanic Script HAFS" w:hint="cs"/>
          <w:sz w:val="28"/>
          <w:szCs w:val="28"/>
          <w:rtl/>
        </w:rPr>
        <w:t>ٱ</w:t>
      </w:r>
      <w:r w:rsidR="00FE23D7">
        <w:rPr>
          <w:rFonts w:ascii="KFGQPC Uthmanic Script HAFS" w:hAnsi="KFGQPC Uthmanic Script HAFS" w:cs="KFGQPC Uthmanic Script HAFS" w:hint="eastAsia"/>
          <w:sz w:val="28"/>
          <w:szCs w:val="28"/>
          <w:rtl/>
        </w:rPr>
        <w:t>لۡخِيَرَةُ</w:t>
      </w:r>
      <w:r w:rsidR="00FC20CF">
        <w:rPr>
          <w:rFonts w:ascii="Traditional Arabic" w:hAnsi="Traditional Arabic" w:cs="Traditional Arabic"/>
          <w:smallCaps/>
          <w:sz w:val="28"/>
          <w:szCs w:val="28"/>
          <w:rtl/>
        </w:rPr>
        <w:t>﴾</w:t>
      </w:r>
      <w:r w:rsidR="00FC20CF" w:rsidRPr="00984198">
        <w:rPr>
          <w:rFonts w:cs="B Lotus" w:hint="cs"/>
          <w:smallCaps/>
          <w:sz w:val="28"/>
          <w:szCs w:val="28"/>
          <w:rtl/>
        </w:rPr>
        <w:t xml:space="preserve"> </w:t>
      </w:r>
      <w:r w:rsidR="00FC20CF" w:rsidRPr="00FC20CF">
        <w:rPr>
          <w:rFonts w:ascii="mylotus" w:hAnsi="mylotus" w:cs="mylotus"/>
          <w:smallCaps/>
          <w:rtl/>
          <w:lang w:bidi="ar-SA"/>
        </w:rPr>
        <w:t>[</w:t>
      </w:r>
      <w:r w:rsidR="00FC20CF">
        <w:rPr>
          <w:rFonts w:ascii="mylotus" w:hAnsi="mylotus" w:cs="mylotus"/>
          <w:smallCaps/>
          <w:rtl/>
          <w:lang w:bidi="ar-SA"/>
        </w:rPr>
        <w:t>الأحزاب: 36</w:t>
      </w:r>
      <w:r w:rsidR="00FC20CF" w:rsidRPr="00FC20CF">
        <w:rPr>
          <w:rFonts w:ascii="mylotus" w:hAnsi="mylotus" w:cs="mylotus"/>
          <w:smallCaps/>
          <w:rtl/>
          <w:lang w:bidi="ar-SA"/>
        </w:rPr>
        <w:t>]</w:t>
      </w:r>
      <w:r w:rsidRPr="00984198">
        <w:rPr>
          <w:rFonts w:cs="B Lotus" w:hint="cs"/>
          <w:sz w:val="28"/>
          <w:szCs w:val="28"/>
          <w:rtl/>
        </w:rPr>
        <w:t xml:space="preserve"> </w:t>
      </w:r>
      <w:r w:rsidR="009D0387" w:rsidRPr="00984198">
        <w:rPr>
          <w:rFonts w:cs="B Lotus" w:hint="cs"/>
          <w:smallCaps/>
          <w:sz w:val="28"/>
          <w:szCs w:val="28"/>
          <w:rtl/>
        </w:rPr>
        <w:t>می‌</w:t>
      </w:r>
      <w:r w:rsidRPr="00984198">
        <w:rPr>
          <w:rFonts w:cs="B Lotus" w:hint="cs"/>
          <w:smallCaps/>
          <w:sz w:val="28"/>
          <w:szCs w:val="28"/>
          <w:rtl/>
        </w:rPr>
        <w:t xml:space="preserve">گوید: </w:t>
      </w:r>
      <w:r w:rsidR="000B5111">
        <w:rPr>
          <w:rFonts w:cs="B Lotus" w:hint="cs"/>
          <w:smallCaps/>
          <w:sz w:val="28"/>
          <w:szCs w:val="28"/>
          <w:rtl/>
        </w:rPr>
        <w:t>«این آیه عام بوده و تمام امور را دربرمی</w:t>
      </w:r>
      <w:r w:rsidR="000B5111">
        <w:rPr>
          <w:rFonts w:cs="B Lotus" w:hint="cs"/>
          <w:smallCaps/>
          <w:sz w:val="28"/>
          <w:szCs w:val="28"/>
          <w:rtl/>
        </w:rPr>
        <w:softHyphen/>
        <w:t xml:space="preserve">گیرد. به این معنا </w:t>
      </w:r>
      <w:r w:rsidRPr="00984198">
        <w:rPr>
          <w:rFonts w:cs="B Lotus" w:hint="cs"/>
          <w:smallCaps/>
          <w:sz w:val="28"/>
          <w:szCs w:val="28"/>
          <w:rtl/>
        </w:rPr>
        <w:t>که هرگاه الله عزوجل و رسولش د</w:t>
      </w:r>
      <w:r w:rsidR="000B5111">
        <w:rPr>
          <w:rFonts w:cs="B Lotus" w:hint="cs"/>
          <w:smallCaps/>
          <w:sz w:val="28"/>
          <w:szCs w:val="28"/>
          <w:rtl/>
        </w:rPr>
        <w:t>ر مورد چیزی حکم کردند، برای هیچکس</w:t>
      </w:r>
      <w:r w:rsidRPr="00984198">
        <w:rPr>
          <w:rFonts w:cs="B Lotus" w:hint="cs"/>
          <w:smallCaps/>
          <w:sz w:val="28"/>
          <w:szCs w:val="28"/>
          <w:rtl/>
        </w:rPr>
        <w:t xml:space="preserve"> مخال</w:t>
      </w:r>
      <w:r w:rsidR="000B5111">
        <w:rPr>
          <w:rFonts w:cs="B Lotus" w:hint="cs"/>
          <w:smallCaps/>
          <w:sz w:val="28"/>
          <w:szCs w:val="28"/>
          <w:rtl/>
        </w:rPr>
        <w:t>فت با آن جایز نیست</w:t>
      </w:r>
      <w:r w:rsidRPr="00984198">
        <w:rPr>
          <w:rFonts w:cs="B Lotus" w:hint="cs"/>
          <w:smallCaps/>
          <w:sz w:val="28"/>
          <w:szCs w:val="28"/>
          <w:rtl/>
        </w:rPr>
        <w:t xml:space="preserve"> و </w:t>
      </w:r>
      <w:r w:rsidR="000B5111">
        <w:rPr>
          <w:rFonts w:cs="B Lotus" w:hint="cs"/>
          <w:smallCaps/>
          <w:sz w:val="28"/>
          <w:szCs w:val="28"/>
          <w:rtl/>
        </w:rPr>
        <w:t xml:space="preserve">گنجایش </w:t>
      </w:r>
      <w:r w:rsidRPr="00984198">
        <w:rPr>
          <w:rFonts w:cs="B Lotus" w:hint="cs"/>
          <w:smallCaps/>
          <w:sz w:val="28"/>
          <w:szCs w:val="28"/>
          <w:rtl/>
        </w:rPr>
        <w:t xml:space="preserve">هیچگونه اختیار و رای و نظری در این مقام </w:t>
      </w:r>
      <w:r w:rsidR="000B5111">
        <w:rPr>
          <w:rFonts w:cs="B Lotus" w:hint="cs"/>
          <w:smallCaps/>
          <w:sz w:val="28"/>
          <w:szCs w:val="28"/>
          <w:rtl/>
        </w:rPr>
        <w:t>وجود ندارد</w:t>
      </w:r>
      <w:r w:rsidRPr="00984198">
        <w:rPr>
          <w:rFonts w:cs="B Lotus" w:hint="cs"/>
          <w:smallCaps/>
          <w:sz w:val="28"/>
          <w:szCs w:val="28"/>
          <w:rtl/>
        </w:rPr>
        <w:t>.</w:t>
      </w:r>
      <w:r w:rsidR="000B5111">
        <w:rPr>
          <w:rFonts w:cs="B Lotus" w:hint="cs"/>
          <w:smallCaps/>
          <w:sz w:val="28"/>
          <w:szCs w:val="28"/>
          <w:rtl/>
        </w:rPr>
        <w:t>»</w:t>
      </w:r>
    </w:p>
    <w:p w:rsidR="00C5413C" w:rsidRPr="00FE23D7" w:rsidRDefault="00C5413C" w:rsidP="000B5111">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mallCaps/>
          <w:sz w:val="28"/>
          <w:szCs w:val="28"/>
          <w:rtl/>
        </w:rPr>
        <w:t xml:space="preserve"> شیخ الاسلام ابن تیمیه </w:t>
      </w:r>
      <w:r w:rsidR="000B5111" w:rsidRPr="000B5111">
        <w:rPr>
          <w:rFonts w:cs="B Lotus" w:hint="cs"/>
          <w:smallCaps/>
          <w:rtl/>
        </w:rPr>
        <w:t>رحمه</w:t>
      </w:r>
      <w:r w:rsidR="000B5111" w:rsidRPr="000B5111">
        <w:rPr>
          <w:rFonts w:cs="B Lotus" w:hint="cs"/>
          <w:smallCaps/>
          <w:rtl/>
        </w:rPr>
        <w:softHyphen/>
        <w:t>الله</w:t>
      </w:r>
      <w:r w:rsidR="009D0387" w:rsidRPr="00984198">
        <w:rPr>
          <w:rFonts w:cs="B Lotus" w:hint="cs"/>
          <w:smallCaps/>
          <w:sz w:val="28"/>
          <w:szCs w:val="28"/>
          <w:rtl/>
        </w:rPr>
        <w:t xml:space="preserve"> می‌</w:t>
      </w:r>
      <w:r w:rsidRPr="00984198">
        <w:rPr>
          <w:rFonts w:cs="B Lotus" w:hint="cs"/>
          <w:smallCaps/>
          <w:sz w:val="28"/>
          <w:szCs w:val="28"/>
          <w:rtl/>
        </w:rPr>
        <w:t>گوید</w:t>
      </w:r>
      <w:r w:rsidRPr="00862309">
        <w:rPr>
          <w:rStyle w:val="FootnoteReference"/>
          <w:rFonts w:cs="B Nazanin"/>
          <w:smallCaps/>
          <w:rtl/>
        </w:rPr>
        <w:footnoteReference w:id="271"/>
      </w:r>
      <w:r w:rsidRPr="00984198">
        <w:rPr>
          <w:rFonts w:cs="B Lotus" w:hint="cs"/>
          <w:smallCaps/>
          <w:sz w:val="28"/>
          <w:szCs w:val="28"/>
          <w:rtl/>
        </w:rPr>
        <w:t xml:space="preserve">: </w:t>
      </w:r>
      <w:r w:rsidR="000B5111">
        <w:rPr>
          <w:rFonts w:cs="B Lotus" w:hint="cs"/>
          <w:smallCaps/>
          <w:sz w:val="28"/>
          <w:szCs w:val="28"/>
          <w:rtl/>
        </w:rPr>
        <w:t>«هر</w:t>
      </w:r>
      <w:r w:rsidRPr="00984198">
        <w:rPr>
          <w:rFonts w:cs="B Lotus" w:hint="cs"/>
          <w:smallCaps/>
          <w:sz w:val="28"/>
          <w:szCs w:val="28"/>
          <w:rtl/>
        </w:rPr>
        <w:t xml:space="preserve">کس از سنت رسول الله </w:t>
      </w:r>
      <w:r w:rsidR="000B5111">
        <w:rPr>
          <w:rFonts w:ascii="Arial" w:hAnsi="Arial" w:cs="CTraditional Arabic" w:hint="cs"/>
          <w:sz w:val="28"/>
          <w:szCs w:val="28"/>
          <w:rtl/>
        </w:rPr>
        <w:t>ح</w:t>
      </w:r>
      <w:r w:rsidR="000B5111">
        <w:rPr>
          <w:rFonts w:cs="B Lotus" w:hint="cs"/>
          <w:smallCaps/>
          <w:sz w:val="28"/>
          <w:szCs w:val="28"/>
          <w:rtl/>
        </w:rPr>
        <w:t xml:space="preserve"> و شریعتش</w:t>
      </w:r>
      <w:r w:rsidRPr="00984198">
        <w:rPr>
          <w:rFonts w:cs="B Lotus" w:hint="cs"/>
          <w:smallCaps/>
          <w:sz w:val="28"/>
          <w:szCs w:val="28"/>
          <w:rtl/>
        </w:rPr>
        <w:t xml:space="preserve"> خارج گردد، الله عزوجل به ذات مقدس</w:t>
      </w:r>
      <w:r w:rsidR="000B5111">
        <w:rPr>
          <w:rFonts w:cs="B Lotus"/>
          <w:smallCaps/>
          <w:sz w:val="28"/>
          <w:szCs w:val="28"/>
          <w:rtl/>
        </w:rPr>
        <w:softHyphen/>
      </w:r>
      <w:r w:rsidRPr="00984198">
        <w:rPr>
          <w:rFonts w:cs="B Lotus" w:hint="cs"/>
          <w:smallCaps/>
          <w:sz w:val="28"/>
          <w:szCs w:val="28"/>
          <w:rtl/>
        </w:rPr>
        <w:t>شان سوگند یاد کرده</w:t>
      </w:r>
      <w:r w:rsidRPr="00984198">
        <w:rPr>
          <w:rFonts w:cs="B Lotus" w:hint="cs"/>
          <w:smallCaps/>
          <w:sz w:val="28"/>
          <w:szCs w:val="28"/>
          <w:cs/>
        </w:rPr>
        <w:t>‎</w:t>
      </w:r>
      <w:r w:rsidRPr="00984198">
        <w:rPr>
          <w:rFonts w:cs="B Lotus" w:hint="cs"/>
          <w:smallCaps/>
          <w:sz w:val="28"/>
          <w:szCs w:val="28"/>
          <w:rtl/>
        </w:rPr>
        <w:t>اند، جزء مومنین به شمار</w:t>
      </w:r>
      <w:r w:rsidR="009D0387" w:rsidRPr="00984198">
        <w:rPr>
          <w:rFonts w:cs="B Lotus" w:hint="cs"/>
          <w:smallCaps/>
          <w:sz w:val="28"/>
          <w:szCs w:val="28"/>
          <w:rtl/>
        </w:rPr>
        <w:t xml:space="preserve"> نمی‌</w:t>
      </w:r>
      <w:r w:rsidRPr="00984198">
        <w:rPr>
          <w:rFonts w:cs="B Lotus" w:hint="cs"/>
          <w:smallCaps/>
          <w:sz w:val="28"/>
          <w:szCs w:val="28"/>
          <w:rtl/>
        </w:rPr>
        <w:t xml:space="preserve">آید، تا اینکه </w:t>
      </w:r>
      <w:r w:rsidR="000B5111" w:rsidRPr="00984198">
        <w:rPr>
          <w:rFonts w:cs="B Lotus" w:hint="cs"/>
          <w:smallCaps/>
          <w:sz w:val="28"/>
          <w:szCs w:val="28"/>
          <w:rtl/>
        </w:rPr>
        <w:t xml:space="preserve">در امور دین و دنیا </w:t>
      </w:r>
      <w:r w:rsidRPr="00984198">
        <w:rPr>
          <w:rFonts w:cs="B Lotus" w:hint="cs"/>
          <w:smallCaps/>
          <w:sz w:val="28"/>
          <w:szCs w:val="28"/>
          <w:rtl/>
        </w:rPr>
        <w:t xml:space="preserve">به حکم رسول الله </w:t>
      </w:r>
      <w:r w:rsidRPr="00862309">
        <w:rPr>
          <w:rFonts w:cs="B Nazanin"/>
          <w:noProof/>
        </w:rPr>
        <w:t xml:space="preserve"> </w:t>
      </w:r>
      <w:r w:rsidR="000B5111">
        <w:rPr>
          <w:rFonts w:ascii="Arial" w:hAnsi="Arial" w:cs="CTraditional Arabic" w:hint="cs"/>
          <w:sz w:val="28"/>
          <w:szCs w:val="28"/>
          <w:rtl/>
        </w:rPr>
        <w:t>ح</w:t>
      </w:r>
      <w:r w:rsidR="000B5111" w:rsidRPr="00984198">
        <w:rPr>
          <w:rFonts w:cs="B Lotus" w:hint="cs"/>
          <w:smallCaps/>
          <w:sz w:val="28"/>
          <w:szCs w:val="28"/>
          <w:rtl/>
        </w:rPr>
        <w:t xml:space="preserve"> </w:t>
      </w:r>
      <w:r w:rsidRPr="00984198">
        <w:rPr>
          <w:rFonts w:cs="B Lotus" w:hint="cs"/>
          <w:smallCaps/>
          <w:sz w:val="28"/>
          <w:szCs w:val="28"/>
          <w:rtl/>
        </w:rPr>
        <w:t>در تمامی کشمکش</w:t>
      </w:r>
      <w:r w:rsidR="009D0387" w:rsidRPr="00984198">
        <w:rPr>
          <w:rFonts w:cs="B Lotus" w:hint="cs"/>
          <w:smallCaps/>
          <w:sz w:val="28"/>
          <w:szCs w:val="28"/>
          <w:rtl/>
        </w:rPr>
        <w:t xml:space="preserve">‌ها </w:t>
      </w:r>
      <w:r w:rsidRPr="00984198">
        <w:rPr>
          <w:rFonts w:cs="B Lotus" w:hint="cs"/>
          <w:smallCaps/>
          <w:sz w:val="28"/>
          <w:szCs w:val="28"/>
          <w:rtl/>
        </w:rPr>
        <w:t>و اختلافات</w:t>
      </w:r>
      <w:r w:rsidR="000B5111">
        <w:rPr>
          <w:rFonts w:cs="B Lotus"/>
          <w:smallCaps/>
          <w:sz w:val="28"/>
          <w:szCs w:val="28"/>
          <w:rtl/>
        </w:rPr>
        <w:softHyphen/>
      </w:r>
      <w:r w:rsidRPr="00984198">
        <w:rPr>
          <w:rFonts w:cs="B Lotus" w:hint="cs"/>
          <w:smallCaps/>
          <w:sz w:val="28"/>
          <w:szCs w:val="28"/>
          <w:rtl/>
        </w:rPr>
        <w:t>شان راضی باشد و در قلوب</w:t>
      </w:r>
      <w:r w:rsidR="000B5111">
        <w:rPr>
          <w:rFonts w:cs="B Lotus"/>
          <w:smallCaps/>
          <w:sz w:val="28"/>
          <w:szCs w:val="28"/>
          <w:rtl/>
        </w:rPr>
        <w:softHyphen/>
      </w:r>
      <w:r w:rsidR="000B5111">
        <w:rPr>
          <w:rFonts w:cs="B Lotus" w:hint="cs"/>
          <w:smallCaps/>
          <w:sz w:val="28"/>
          <w:szCs w:val="28"/>
          <w:rtl/>
        </w:rPr>
        <w:t>شان هیچگونه ملالی</w:t>
      </w:r>
      <w:r w:rsidRPr="00984198">
        <w:rPr>
          <w:rFonts w:cs="B Lotus" w:hint="cs"/>
          <w:smallCaps/>
          <w:sz w:val="28"/>
          <w:szCs w:val="28"/>
          <w:rtl/>
        </w:rPr>
        <w:t xml:space="preserve"> نسبت </w:t>
      </w:r>
      <w:r w:rsidR="000B5111">
        <w:rPr>
          <w:rFonts w:cs="B Lotus" w:hint="cs"/>
          <w:smallCaps/>
          <w:sz w:val="28"/>
          <w:szCs w:val="28"/>
          <w:rtl/>
        </w:rPr>
        <w:t xml:space="preserve">به </w:t>
      </w:r>
      <w:r w:rsidRPr="00984198">
        <w:rPr>
          <w:rFonts w:cs="B Lotus" w:hint="cs"/>
          <w:smallCaps/>
          <w:sz w:val="28"/>
          <w:szCs w:val="28"/>
          <w:rtl/>
        </w:rPr>
        <w:t xml:space="preserve">حکم رسول الله </w:t>
      </w:r>
      <w:r w:rsidRPr="00862309">
        <w:rPr>
          <w:rFonts w:cs="B Nazanin"/>
          <w:noProof/>
        </w:rPr>
        <w:t xml:space="preserve"> </w:t>
      </w:r>
      <w:r w:rsidR="000B5111">
        <w:rPr>
          <w:rFonts w:ascii="Arial" w:hAnsi="Arial" w:cs="CTraditional Arabic" w:hint="cs"/>
          <w:sz w:val="28"/>
          <w:szCs w:val="28"/>
          <w:rtl/>
        </w:rPr>
        <w:t>ح</w:t>
      </w:r>
      <w:r w:rsidRPr="00984198">
        <w:rPr>
          <w:rFonts w:cs="B Lotus" w:hint="cs"/>
          <w:smallCaps/>
          <w:sz w:val="28"/>
          <w:szCs w:val="28"/>
          <w:rtl/>
        </w:rPr>
        <w:t xml:space="preserve"> احساس نکنند.</w:t>
      </w:r>
      <w:r w:rsidR="000B5111">
        <w:rPr>
          <w:rFonts w:cs="B Lotus" w:hint="cs"/>
          <w:smallCaps/>
          <w:sz w:val="28"/>
          <w:szCs w:val="28"/>
          <w:rtl/>
        </w:rPr>
        <w:t>»</w:t>
      </w:r>
      <w:r w:rsidRPr="00984198">
        <w:rPr>
          <w:rFonts w:cs="B Lotus" w:hint="cs"/>
          <w:smallCaps/>
          <w:sz w:val="28"/>
          <w:szCs w:val="28"/>
          <w:rtl/>
        </w:rPr>
        <w:t xml:space="preserve"> </w:t>
      </w:r>
    </w:p>
    <w:p w:rsidR="00C5413C" w:rsidRPr="00984198" w:rsidRDefault="00C5413C" w:rsidP="000B5111">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و شاگرد ایشان ابن قیم </w:t>
      </w:r>
      <w:r w:rsidR="000B5111" w:rsidRPr="000B5111">
        <w:rPr>
          <w:rFonts w:cs="B Lotus" w:hint="cs"/>
          <w:smallCaps/>
          <w:rtl/>
        </w:rPr>
        <w:t>رحمه</w:t>
      </w:r>
      <w:r w:rsidR="000B5111" w:rsidRPr="000B5111">
        <w:rPr>
          <w:rFonts w:cs="B Lotus" w:hint="cs"/>
          <w:smallCaps/>
          <w:rtl/>
        </w:rPr>
        <w:softHyphen/>
        <w:t>الله</w:t>
      </w:r>
      <w:r w:rsidR="009D0387" w:rsidRPr="00984198">
        <w:rPr>
          <w:rFonts w:cs="B Lotus" w:hint="cs"/>
          <w:smallCaps/>
          <w:sz w:val="28"/>
          <w:szCs w:val="28"/>
          <w:rtl/>
        </w:rPr>
        <w:t xml:space="preserve"> می‌</w:t>
      </w:r>
      <w:r w:rsidRPr="00984198">
        <w:rPr>
          <w:rFonts w:cs="B Lotus" w:hint="cs"/>
          <w:smallCaps/>
          <w:sz w:val="28"/>
          <w:szCs w:val="28"/>
          <w:rtl/>
        </w:rPr>
        <w:t>گوید</w:t>
      </w:r>
      <w:r w:rsidRPr="00862309">
        <w:rPr>
          <w:rStyle w:val="FootnoteReference"/>
          <w:rFonts w:cs="B Nazanin"/>
          <w:smallCaps/>
          <w:rtl/>
        </w:rPr>
        <w:footnoteReference w:id="272"/>
      </w:r>
      <w:r w:rsidRPr="00984198">
        <w:rPr>
          <w:rFonts w:cs="B Lotus" w:hint="cs"/>
          <w:smallCaps/>
          <w:sz w:val="28"/>
          <w:szCs w:val="28"/>
          <w:rtl/>
        </w:rPr>
        <w:t xml:space="preserve">: </w:t>
      </w:r>
      <w:r w:rsidR="000B5111">
        <w:rPr>
          <w:rFonts w:cs="B Lotus" w:hint="cs"/>
          <w:smallCaps/>
          <w:sz w:val="28"/>
          <w:szCs w:val="28"/>
          <w:rtl/>
        </w:rPr>
        <w:t>«</w:t>
      </w:r>
      <w:r w:rsidRPr="00984198">
        <w:rPr>
          <w:rFonts w:cs="B Lotus" w:hint="cs"/>
          <w:smallCaps/>
          <w:sz w:val="28"/>
          <w:szCs w:val="28"/>
          <w:rtl/>
        </w:rPr>
        <w:t xml:space="preserve">الله عزوجل به ذات پاک خویش سوگند یاد کرده و برای تاکید قبل از آن «لای» نفی آورده است که مردمان ایمان نخواهند داشت تا اینکه رسول الله </w:t>
      </w:r>
      <w:r w:rsidR="000B5111">
        <w:rPr>
          <w:rFonts w:ascii="Arial" w:hAnsi="Arial" w:cs="CTraditional Arabic" w:hint="cs"/>
          <w:sz w:val="28"/>
          <w:szCs w:val="28"/>
          <w:rtl/>
        </w:rPr>
        <w:t>ح</w:t>
      </w:r>
      <w:r w:rsidRPr="00984198">
        <w:rPr>
          <w:rFonts w:cs="B Lotus" w:hint="cs"/>
          <w:smallCaps/>
          <w:sz w:val="28"/>
          <w:szCs w:val="28"/>
          <w:rtl/>
        </w:rPr>
        <w:t xml:space="preserve"> را در همه</w:t>
      </w:r>
      <w:r w:rsidR="00AC25A8" w:rsidRPr="00984198">
        <w:rPr>
          <w:rFonts w:cs="B Lotus" w:hint="cs"/>
          <w:smallCaps/>
          <w:sz w:val="28"/>
          <w:szCs w:val="28"/>
          <w:rtl/>
        </w:rPr>
        <w:t xml:space="preserve">‌ی </w:t>
      </w:r>
      <w:r w:rsidRPr="00984198">
        <w:rPr>
          <w:rFonts w:cs="B Lotus" w:hint="cs"/>
          <w:smallCaps/>
          <w:sz w:val="28"/>
          <w:szCs w:val="28"/>
          <w:rtl/>
        </w:rPr>
        <w:t>منازعات و اختلافات خود در زمینه</w:t>
      </w:r>
      <w:r w:rsidR="009D0387" w:rsidRPr="00984198">
        <w:rPr>
          <w:rFonts w:cs="B Lotus" w:hint="cs"/>
          <w:smallCaps/>
          <w:sz w:val="28"/>
          <w:szCs w:val="28"/>
          <w:rtl/>
        </w:rPr>
        <w:t xml:space="preserve">‌های </w:t>
      </w:r>
      <w:r w:rsidRPr="00984198">
        <w:rPr>
          <w:rFonts w:cs="B Lotus" w:hint="cs"/>
          <w:smallCaps/>
          <w:sz w:val="28"/>
          <w:szCs w:val="28"/>
          <w:rtl/>
        </w:rPr>
        <w:t xml:space="preserve">اصول و فروع و </w:t>
      </w:r>
      <w:r w:rsidRPr="00984198">
        <w:rPr>
          <w:rFonts w:cs="B Lotus" w:hint="cs"/>
          <w:smallCaps/>
          <w:sz w:val="28"/>
          <w:szCs w:val="28"/>
          <w:rtl/>
        </w:rPr>
        <w:lastRenderedPageBreak/>
        <w:t>احک</w:t>
      </w:r>
      <w:r w:rsidR="000B5111">
        <w:rPr>
          <w:rFonts w:cs="B Lotus" w:hint="cs"/>
          <w:smallCaps/>
          <w:sz w:val="28"/>
          <w:szCs w:val="28"/>
          <w:rtl/>
        </w:rPr>
        <w:t xml:space="preserve">ام شریعت و معاد و سایر صفات و... داور قرار </w:t>
      </w:r>
      <w:r w:rsidRPr="00984198">
        <w:rPr>
          <w:rFonts w:cs="B Lotus" w:hint="cs"/>
          <w:smallCaps/>
          <w:sz w:val="28"/>
          <w:szCs w:val="28"/>
          <w:rtl/>
        </w:rPr>
        <w:t>ده</w:t>
      </w:r>
      <w:r w:rsidR="000B5111">
        <w:rPr>
          <w:rFonts w:cs="B Lotus" w:hint="cs"/>
          <w:smallCaps/>
          <w:sz w:val="28"/>
          <w:szCs w:val="28"/>
          <w:rtl/>
        </w:rPr>
        <w:t xml:space="preserve">ند و حتی با وجود پذیرش حکم رسول الله </w:t>
      </w:r>
      <w:r w:rsidR="000B5111">
        <w:rPr>
          <w:rFonts w:ascii="Arial" w:hAnsi="Arial" w:cs="CTraditional Arabic" w:hint="cs"/>
          <w:sz w:val="28"/>
          <w:szCs w:val="28"/>
          <w:rtl/>
        </w:rPr>
        <w:t>ح</w:t>
      </w:r>
      <w:r w:rsidRPr="00984198">
        <w:rPr>
          <w:rFonts w:cs="B Lotus" w:hint="cs"/>
          <w:smallCaps/>
          <w:sz w:val="28"/>
          <w:szCs w:val="28"/>
          <w:rtl/>
        </w:rPr>
        <w:t xml:space="preserve"> ایمان</w:t>
      </w:r>
      <w:r w:rsidR="000B5111">
        <w:rPr>
          <w:rFonts w:cs="B Lotus"/>
          <w:smallCaps/>
          <w:sz w:val="28"/>
          <w:szCs w:val="28"/>
          <w:rtl/>
        </w:rPr>
        <w:softHyphen/>
      </w:r>
      <w:r w:rsidRPr="00984198">
        <w:rPr>
          <w:rFonts w:cs="B Lotus" w:hint="cs"/>
          <w:smallCaps/>
          <w:sz w:val="28"/>
          <w:szCs w:val="28"/>
          <w:rtl/>
        </w:rPr>
        <w:t>شان ثابت</w:t>
      </w:r>
      <w:r w:rsidR="009D0387" w:rsidRPr="00984198">
        <w:rPr>
          <w:rFonts w:cs="B Lotus" w:hint="cs"/>
          <w:smallCaps/>
          <w:sz w:val="28"/>
          <w:szCs w:val="28"/>
          <w:rtl/>
        </w:rPr>
        <w:t xml:space="preserve"> نمی‌</w:t>
      </w:r>
      <w:r w:rsidRPr="00984198">
        <w:rPr>
          <w:rFonts w:cs="B Lotus" w:hint="cs"/>
          <w:smallCaps/>
          <w:sz w:val="28"/>
          <w:szCs w:val="28"/>
          <w:rtl/>
        </w:rPr>
        <w:t>شود تا اینکه هرگونه ملال و دلتنگی را از (وجود</w:t>
      </w:r>
      <w:r w:rsidR="000B5111">
        <w:rPr>
          <w:rFonts w:cs="B Lotus" w:hint="cs"/>
          <w:smallCaps/>
          <w:sz w:val="28"/>
          <w:szCs w:val="28"/>
          <w:rtl/>
        </w:rPr>
        <w:t>) خویش بزدایند و سینه</w:t>
      </w:r>
      <w:r w:rsidR="000B5111">
        <w:rPr>
          <w:rFonts w:cs="B Lotus"/>
          <w:smallCaps/>
          <w:sz w:val="28"/>
          <w:szCs w:val="28"/>
          <w:rtl/>
        </w:rPr>
        <w:softHyphen/>
      </w:r>
      <w:r w:rsidRPr="00984198">
        <w:rPr>
          <w:rFonts w:cs="B Lotus" w:hint="cs"/>
          <w:smallCaps/>
          <w:sz w:val="28"/>
          <w:szCs w:val="28"/>
          <w:rtl/>
        </w:rPr>
        <w:t>های</w:t>
      </w:r>
      <w:r w:rsidR="000B5111">
        <w:rPr>
          <w:rFonts w:cs="B Lotus"/>
          <w:smallCaps/>
          <w:sz w:val="28"/>
          <w:szCs w:val="28"/>
          <w:rtl/>
        </w:rPr>
        <w:softHyphen/>
      </w:r>
      <w:r w:rsidRPr="00984198">
        <w:rPr>
          <w:rFonts w:cs="B Lotus" w:hint="cs"/>
          <w:smallCaps/>
          <w:sz w:val="28"/>
          <w:szCs w:val="28"/>
          <w:rtl/>
        </w:rPr>
        <w:t>شان را برای (پذیرش) قضاوت او (و برنا</w:t>
      </w:r>
      <w:r w:rsidR="000B5111">
        <w:rPr>
          <w:rFonts w:cs="B Lotus" w:hint="cs"/>
          <w:smallCaps/>
          <w:sz w:val="28"/>
          <w:szCs w:val="28"/>
          <w:rtl/>
        </w:rPr>
        <w:t>مه و حکم الله عزوجل) گشاده دارند و به تمام معنا آن</w:t>
      </w:r>
      <w:r w:rsidR="000B5111">
        <w:rPr>
          <w:rFonts w:cs="B Lotus"/>
          <w:smallCaps/>
          <w:sz w:val="28"/>
          <w:szCs w:val="28"/>
          <w:rtl/>
        </w:rPr>
        <w:softHyphen/>
      </w:r>
      <w:r w:rsidRPr="00984198">
        <w:rPr>
          <w:rFonts w:cs="B Lotus" w:hint="cs"/>
          <w:smallCaps/>
          <w:sz w:val="28"/>
          <w:szCs w:val="28"/>
          <w:rtl/>
        </w:rPr>
        <w:t>را قبول نمایند و باز ایمان برای</w:t>
      </w:r>
      <w:r w:rsidR="009D0387" w:rsidRPr="00984198">
        <w:rPr>
          <w:rFonts w:cs="B Lotus" w:hint="cs"/>
          <w:smallCaps/>
          <w:sz w:val="28"/>
          <w:szCs w:val="28"/>
          <w:rtl/>
        </w:rPr>
        <w:t xml:space="preserve"> آن‌ها </w:t>
      </w:r>
      <w:r w:rsidRPr="00984198">
        <w:rPr>
          <w:rFonts w:cs="B Lotus" w:hint="cs"/>
          <w:smallCaps/>
          <w:sz w:val="28"/>
          <w:szCs w:val="28"/>
          <w:rtl/>
        </w:rPr>
        <w:t>ثابت</w:t>
      </w:r>
      <w:r w:rsidR="009D0387" w:rsidRPr="00984198">
        <w:rPr>
          <w:rFonts w:cs="B Lotus" w:hint="cs"/>
          <w:smallCaps/>
          <w:sz w:val="28"/>
          <w:szCs w:val="28"/>
          <w:rtl/>
        </w:rPr>
        <w:t xml:space="preserve"> نمی‌</w:t>
      </w:r>
      <w:r w:rsidRPr="00984198">
        <w:rPr>
          <w:rFonts w:cs="B Lotus" w:hint="cs"/>
          <w:smallCaps/>
          <w:sz w:val="28"/>
          <w:szCs w:val="28"/>
          <w:rtl/>
        </w:rPr>
        <w:t xml:space="preserve">شود تا اینکه در مقابل حکم رسول الله </w:t>
      </w:r>
      <w:r w:rsidR="000B5111">
        <w:rPr>
          <w:rFonts w:ascii="Arial" w:hAnsi="Arial" w:cs="CTraditional Arabic" w:hint="cs"/>
          <w:sz w:val="28"/>
          <w:szCs w:val="28"/>
          <w:rtl/>
        </w:rPr>
        <w:t>ح</w:t>
      </w:r>
      <w:r w:rsidR="000B5111">
        <w:rPr>
          <w:rFonts w:cs="B Lotus" w:hint="cs"/>
          <w:smallCaps/>
          <w:sz w:val="28"/>
          <w:szCs w:val="28"/>
          <w:rtl/>
        </w:rPr>
        <w:t xml:space="preserve"> راضی و تسلیم شوند</w:t>
      </w:r>
      <w:r w:rsidRPr="00984198">
        <w:rPr>
          <w:rFonts w:cs="B Lotus" w:hint="cs"/>
          <w:smallCaps/>
          <w:sz w:val="28"/>
          <w:szCs w:val="28"/>
          <w:rtl/>
        </w:rPr>
        <w:t xml:space="preserve"> و هرگونه نزاع و مخالفت و اعتراض را از خود دور کنند.</w:t>
      </w:r>
      <w:r w:rsidR="000B5111">
        <w:rPr>
          <w:rFonts w:cs="B Lotus" w:hint="cs"/>
          <w:smallCaps/>
          <w:sz w:val="28"/>
          <w:szCs w:val="28"/>
          <w:rtl/>
        </w:rPr>
        <w:t>»</w:t>
      </w:r>
      <w:r w:rsidRPr="00984198">
        <w:rPr>
          <w:rFonts w:cs="B Lotus" w:hint="cs"/>
          <w:smallCaps/>
          <w:sz w:val="28"/>
          <w:szCs w:val="28"/>
          <w:rtl/>
        </w:rPr>
        <w:t xml:space="preserve"> </w:t>
      </w:r>
    </w:p>
    <w:p w:rsidR="00C5413C" w:rsidRPr="00984198" w:rsidRDefault="00C5413C" w:rsidP="000B5111">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سید قطب</w:t>
      </w:r>
      <w:r w:rsidRPr="00862309">
        <w:rPr>
          <w:rStyle w:val="FootnoteReference"/>
          <w:rFonts w:cs="B Nazanin"/>
          <w:smallCaps/>
          <w:rtl/>
        </w:rPr>
        <w:footnoteReference w:id="273"/>
      </w:r>
      <w:r w:rsidR="000B5111">
        <w:rPr>
          <w:rFonts w:cs="B Nazanin" w:hint="cs"/>
          <w:noProof/>
          <w:rtl/>
        </w:rPr>
        <w:t xml:space="preserve"> </w:t>
      </w:r>
      <w:r w:rsidR="000B5111" w:rsidRPr="000B5111">
        <w:rPr>
          <w:rFonts w:cs="B Lotus" w:hint="cs"/>
          <w:smallCaps/>
          <w:rtl/>
        </w:rPr>
        <w:t>رحمه</w:t>
      </w:r>
      <w:r w:rsidR="000B5111" w:rsidRPr="000B5111">
        <w:rPr>
          <w:rFonts w:cs="B Lotus" w:hint="cs"/>
          <w:smallCaps/>
          <w:rtl/>
        </w:rPr>
        <w:softHyphen/>
        <w:t>الله</w:t>
      </w:r>
      <w:r w:rsidR="000B5111">
        <w:rPr>
          <w:rFonts w:cs="B Nazanin" w:hint="cs"/>
          <w:noProof/>
          <w:rtl/>
        </w:rPr>
        <w:t xml:space="preserve"> </w:t>
      </w:r>
      <w:r w:rsidRPr="00984198">
        <w:rPr>
          <w:rFonts w:cs="B Lotus" w:hint="cs"/>
          <w:smallCaps/>
          <w:sz w:val="28"/>
          <w:szCs w:val="28"/>
          <w:rtl/>
        </w:rPr>
        <w:t>در «</w:t>
      </w:r>
      <w:r w:rsidR="000255A9">
        <w:rPr>
          <w:rFonts w:ascii="mylotus" w:hAnsi="mylotus" w:cs="mylotus"/>
          <w:smallCaps/>
          <w:sz w:val="28"/>
          <w:szCs w:val="28"/>
          <w:rtl/>
        </w:rPr>
        <w:t>ف</w:t>
      </w:r>
      <w:r w:rsidR="000255A9">
        <w:rPr>
          <w:rFonts w:ascii="mylotus" w:hAnsi="mylotus" w:cs="mylotus" w:hint="cs"/>
          <w:smallCaps/>
          <w:sz w:val="28"/>
          <w:szCs w:val="28"/>
          <w:rtl/>
        </w:rPr>
        <w:t>ي</w:t>
      </w:r>
      <w:r w:rsidR="000255A9">
        <w:rPr>
          <w:rFonts w:ascii="mylotus" w:hAnsi="mylotus" w:cs="mylotus"/>
          <w:smallCaps/>
          <w:sz w:val="28"/>
          <w:szCs w:val="28"/>
          <w:rtl/>
        </w:rPr>
        <w:t xml:space="preserve"> </w:t>
      </w:r>
      <w:r w:rsidRPr="000255A9">
        <w:rPr>
          <w:rFonts w:ascii="mylotus" w:hAnsi="mylotus" w:cs="mylotus"/>
          <w:smallCaps/>
          <w:sz w:val="28"/>
          <w:szCs w:val="28"/>
          <w:rtl/>
        </w:rPr>
        <w:t>ظلال</w:t>
      </w:r>
      <w:r w:rsidR="000255A9">
        <w:rPr>
          <w:rFonts w:ascii="mylotus" w:hAnsi="mylotus" w:cs="mylotus" w:hint="cs"/>
          <w:smallCaps/>
          <w:sz w:val="28"/>
          <w:szCs w:val="28"/>
          <w:rtl/>
        </w:rPr>
        <w:t xml:space="preserve"> القرآن</w:t>
      </w:r>
      <w:r w:rsidRPr="00984198">
        <w:rPr>
          <w:rFonts w:cs="B Lotus" w:hint="cs"/>
          <w:smallCaps/>
          <w:sz w:val="28"/>
          <w:szCs w:val="28"/>
          <w:rtl/>
        </w:rPr>
        <w:t>» در ذیل آیه</w:t>
      </w:r>
      <w:r w:rsidR="00AC25A8" w:rsidRPr="00984198">
        <w:rPr>
          <w:rFonts w:cs="B Lotus" w:hint="cs"/>
          <w:smallCaps/>
          <w:sz w:val="28"/>
          <w:szCs w:val="28"/>
          <w:rtl/>
        </w:rPr>
        <w:t>‌ی</w:t>
      </w:r>
      <w:r w:rsidR="00FC20CF" w:rsidRPr="00984198">
        <w:rPr>
          <w:rFonts w:cs="B Lotus" w:hint="cs"/>
          <w:smallCaps/>
          <w:sz w:val="28"/>
          <w:szCs w:val="28"/>
          <w:rtl/>
        </w:rPr>
        <w:t xml:space="preserve"> </w:t>
      </w:r>
      <w:r w:rsidR="0010241C" w:rsidRPr="00FE23D7">
        <w:rPr>
          <w:rFonts w:ascii="Traditional Arabic" w:hAnsi="Traditional Arabic" w:cs="Traditional Arabic"/>
          <w:smallCaps/>
          <w:sz w:val="28"/>
          <w:szCs w:val="28"/>
          <w:rtl/>
        </w:rPr>
        <w:t>﴿</w:t>
      </w:r>
      <w:r w:rsidR="0010241C" w:rsidRPr="00FE23D7">
        <w:rPr>
          <w:rFonts w:ascii="KFGQPC Uthmanic Script HAFS" w:hAnsi="KFGQPC Uthmanic Script HAFS" w:cs="KFGQPC Uthmanic Script HAFS" w:hint="cs"/>
          <w:sz w:val="28"/>
          <w:szCs w:val="28"/>
          <w:rtl/>
        </w:rPr>
        <w:t>فَلَا</w:t>
      </w:r>
      <w:r w:rsidR="0010241C" w:rsidRPr="00FE23D7">
        <w:rPr>
          <w:rFonts w:ascii="KFGQPC Uthmanic Script HAFS" w:hAnsi="KFGQPC Uthmanic Script HAFS" w:cs="KFGQPC Uthmanic Script HAFS"/>
          <w:sz w:val="28"/>
          <w:szCs w:val="28"/>
          <w:rtl/>
        </w:rPr>
        <w:t xml:space="preserve"> وَرَبِّكَ لَا يُؤۡمِنُونَ</w:t>
      </w:r>
      <w:r w:rsidR="0010241C">
        <w:rPr>
          <w:rFonts w:ascii="Traditional Arabic" w:hAnsi="Traditional Arabic" w:cs="Traditional Arabic"/>
          <w:sz w:val="28"/>
          <w:szCs w:val="28"/>
          <w:rtl/>
        </w:rPr>
        <w:t>﴾</w:t>
      </w:r>
      <w:r w:rsidRPr="00984198">
        <w:rPr>
          <w:rFonts w:cs="B Lotus" w:hint="cs"/>
          <w:smallCaps/>
          <w:sz w:val="28"/>
          <w:szCs w:val="28"/>
          <w:rtl/>
        </w:rPr>
        <w:t xml:space="preserve"> می</w:t>
      </w:r>
      <w:r w:rsidRPr="00984198">
        <w:rPr>
          <w:rFonts w:cs="B Lotus" w:hint="cs"/>
          <w:smallCaps/>
          <w:sz w:val="28"/>
          <w:szCs w:val="28"/>
          <w:cs/>
        </w:rPr>
        <w:t>‎</w:t>
      </w:r>
      <w:r w:rsidRPr="00984198">
        <w:rPr>
          <w:rFonts w:cs="B Lotus" w:hint="cs"/>
          <w:smallCaps/>
          <w:sz w:val="28"/>
          <w:szCs w:val="28"/>
          <w:rtl/>
        </w:rPr>
        <w:t xml:space="preserve">فرماید: </w:t>
      </w:r>
      <w:r w:rsidR="000B5111">
        <w:rPr>
          <w:rFonts w:cs="B Lotus" w:hint="cs"/>
          <w:smallCaps/>
          <w:sz w:val="28"/>
          <w:szCs w:val="28"/>
          <w:rtl/>
        </w:rPr>
        <w:t>«</w:t>
      </w:r>
      <w:r w:rsidRPr="00984198">
        <w:rPr>
          <w:rFonts w:cs="B Lotus" w:hint="cs"/>
          <w:smallCaps/>
          <w:sz w:val="28"/>
          <w:szCs w:val="28"/>
          <w:rtl/>
        </w:rPr>
        <w:t>بار دیگر در پیش روی خود، شرط ایمان و تعریف اسلام را</w:t>
      </w:r>
      <w:r w:rsidR="009D0387" w:rsidRPr="00984198">
        <w:rPr>
          <w:rFonts w:cs="B Lotus" w:hint="cs"/>
          <w:smallCaps/>
          <w:sz w:val="28"/>
          <w:szCs w:val="28"/>
          <w:rtl/>
        </w:rPr>
        <w:t xml:space="preserve"> می‌</w:t>
      </w:r>
      <w:r w:rsidRPr="00984198">
        <w:rPr>
          <w:rFonts w:cs="B Lotus" w:hint="cs"/>
          <w:smallCaps/>
          <w:sz w:val="28"/>
          <w:szCs w:val="28"/>
          <w:rtl/>
        </w:rPr>
        <w:t>یابیم، خد</w:t>
      </w:r>
      <w:r w:rsidR="000B5111">
        <w:rPr>
          <w:rFonts w:cs="B Lotus" w:hint="cs"/>
          <w:smallCaps/>
          <w:sz w:val="28"/>
          <w:szCs w:val="28"/>
          <w:rtl/>
        </w:rPr>
        <w:t>اوند پاک و منزه خودش آن</w:t>
      </w:r>
      <w:r w:rsidR="000B5111">
        <w:rPr>
          <w:rFonts w:cs="B Lotus"/>
          <w:smallCaps/>
          <w:sz w:val="28"/>
          <w:szCs w:val="28"/>
          <w:rtl/>
        </w:rPr>
        <w:softHyphen/>
      </w:r>
      <w:r w:rsidRPr="00984198">
        <w:rPr>
          <w:rFonts w:cs="B Lotus" w:hint="cs"/>
          <w:smallCaps/>
          <w:sz w:val="28"/>
          <w:szCs w:val="28"/>
          <w:rtl/>
        </w:rPr>
        <w:t>را بیان و مقرر</w:t>
      </w:r>
      <w:r w:rsidR="009D0387" w:rsidRPr="00984198">
        <w:rPr>
          <w:rFonts w:cs="B Lotus" w:hint="cs"/>
          <w:smallCaps/>
          <w:sz w:val="28"/>
          <w:szCs w:val="28"/>
          <w:rtl/>
        </w:rPr>
        <w:t xml:space="preserve"> می‌</w:t>
      </w:r>
      <w:r w:rsidRPr="00984198">
        <w:rPr>
          <w:rFonts w:cs="B Lotus" w:hint="cs"/>
          <w:smallCaps/>
          <w:sz w:val="28"/>
          <w:szCs w:val="28"/>
          <w:rtl/>
        </w:rPr>
        <w:t>فرماید و بر آن به ذات خویش سوگند یاد</w:t>
      </w:r>
      <w:r w:rsidR="009D0387" w:rsidRPr="00984198">
        <w:rPr>
          <w:rFonts w:cs="B Lotus" w:hint="cs"/>
          <w:smallCaps/>
          <w:sz w:val="28"/>
          <w:szCs w:val="28"/>
          <w:rtl/>
        </w:rPr>
        <w:t xml:space="preserve"> می‌</w:t>
      </w:r>
      <w:r w:rsidRPr="00984198">
        <w:rPr>
          <w:rFonts w:cs="B Lotus" w:hint="cs"/>
          <w:smallCaps/>
          <w:sz w:val="28"/>
          <w:szCs w:val="28"/>
          <w:rtl/>
        </w:rPr>
        <w:t>کند و پس از این سوگند، دیگر کسی گفتاری در تعیین شرط ایمان و تعریف اسلام نخواهد داشت و جای هیچ تاویلی برای شخص تأویل کننده نخواهد ماند؛ مگر کسی که سر ستیز</w:t>
      </w:r>
      <w:r w:rsidR="00AC25A8" w:rsidRPr="00984198">
        <w:rPr>
          <w:rFonts w:cs="B Lotus" w:hint="cs"/>
          <w:smallCaps/>
          <w:sz w:val="28"/>
          <w:szCs w:val="28"/>
          <w:rtl/>
        </w:rPr>
        <w:t xml:space="preserve"> بی‌</w:t>
      </w:r>
      <w:r w:rsidRPr="00984198">
        <w:rPr>
          <w:rFonts w:cs="B Lotus" w:hint="cs"/>
          <w:smallCaps/>
          <w:sz w:val="28"/>
          <w:szCs w:val="28"/>
          <w:rtl/>
        </w:rPr>
        <w:t>سود و</w:t>
      </w:r>
      <w:r w:rsidR="00AC25A8" w:rsidRPr="00984198">
        <w:rPr>
          <w:rFonts w:cs="B Lotus" w:hint="cs"/>
          <w:smallCaps/>
          <w:sz w:val="28"/>
          <w:szCs w:val="28"/>
          <w:rtl/>
        </w:rPr>
        <w:t xml:space="preserve"> بی‌</w:t>
      </w:r>
      <w:r w:rsidRPr="00984198">
        <w:rPr>
          <w:rFonts w:cs="B Lotus" w:hint="cs"/>
          <w:smallCaps/>
          <w:sz w:val="28"/>
          <w:szCs w:val="28"/>
          <w:rtl/>
        </w:rPr>
        <w:t xml:space="preserve">ارزشی داشته باشد. و برای اثبات «اسلام» کافی و بسنده است که مردمان از شریعت الله و دستور پیامبرش </w:t>
      </w:r>
      <w:r w:rsidR="000B5111">
        <w:rPr>
          <w:rFonts w:cs="B Lotus" w:hint="cs"/>
          <w:smallCaps/>
          <w:sz w:val="28"/>
          <w:szCs w:val="28"/>
          <w:rtl/>
        </w:rPr>
        <w:t>قضاوت و داوری بخواهند ...</w:t>
      </w:r>
      <w:r w:rsidRPr="00984198">
        <w:rPr>
          <w:rFonts w:cs="B Lotus" w:hint="cs"/>
          <w:smallCaps/>
          <w:sz w:val="28"/>
          <w:szCs w:val="28"/>
          <w:rtl/>
        </w:rPr>
        <w:t xml:space="preserve"> اما در مساله</w:t>
      </w:r>
      <w:r w:rsidR="00AC25A8" w:rsidRPr="00984198">
        <w:rPr>
          <w:rFonts w:cs="B Lotus" w:hint="cs"/>
          <w:smallCaps/>
          <w:sz w:val="28"/>
          <w:szCs w:val="28"/>
          <w:rtl/>
        </w:rPr>
        <w:t xml:space="preserve">‌ی </w:t>
      </w:r>
      <w:r w:rsidRPr="00984198">
        <w:rPr>
          <w:rFonts w:cs="B Lotus" w:hint="cs"/>
          <w:smallCaps/>
          <w:sz w:val="28"/>
          <w:szCs w:val="28"/>
          <w:rtl/>
        </w:rPr>
        <w:t xml:space="preserve">ایمان چنین کاری کافی نیست و بلکه علاوه بر آن باید خشنودی درونی و پذیرش قلبی در میان باشد </w:t>
      </w:r>
      <w:r w:rsidR="000B5111">
        <w:rPr>
          <w:rFonts w:cs="B Lotus" w:hint="cs"/>
          <w:smallCaps/>
          <w:sz w:val="28"/>
          <w:szCs w:val="28"/>
          <w:rtl/>
        </w:rPr>
        <w:t>و دل با اطمینان کامل تسلیم گردد</w:t>
      </w:r>
      <w:r w:rsidRPr="00984198">
        <w:rPr>
          <w:rFonts w:cs="B Lotus" w:hint="cs"/>
          <w:smallCaps/>
          <w:sz w:val="28"/>
          <w:szCs w:val="28"/>
          <w:rtl/>
        </w:rPr>
        <w:t>...»</w:t>
      </w:r>
      <w:r w:rsidR="00335E16">
        <w:rPr>
          <w:rFonts w:cs="B Lotus" w:hint="cs"/>
          <w:smallCaps/>
          <w:sz w:val="28"/>
          <w:szCs w:val="28"/>
          <w:rtl/>
        </w:rPr>
        <w:t>.</w:t>
      </w:r>
      <w:r w:rsidRPr="00984198">
        <w:rPr>
          <w:rFonts w:cs="B Lotus" w:hint="cs"/>
          <w:smallCaps/>
          <w:sz w:val="28"/>
          <w:szCs w:val="28"/>
          <w:rtl/>
        </w:rPr>
        <w:t xml:space="preserve"> </w:t>
      </w:r>
    </w:p>
    <w:p w:rsidR="00C5413C" w:rsidRPr="0010241C" w:rsidRDefault="00C5413C" w:rsidP="0010241C">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mallCaps/>
          <w:sz w:val="28"/>
          <w:szCs w:val="28"/>
          <w:rtl/>
        </w:rPr>
        <w:t>و الله عزوجل</w:t>
      </w:r>
      <w:r w:rsidR="009D0387" w:rsidRPr="00984198">
        <w:rPr>
          <w:rFonts w:cs="B Lotus" w:hint="cs"/>
          <w:smallCaps/>
          <w:sz w:val="28"/>
          <w:szCs w:val="28"/>
          <w:rtl/>
        </w:rPr>
        <w:t xml:space="preserve"> می‌</w:t>
      </w:r>
      <w:r w:rsidRPr="00984198">
        <w:rPr>
          <w:rFonts w:cs="B Lotus" w:hint="cs"/>
          <w:smallCaps/>
          <w:sz w:val="28"/>
          <w:szCs w:val="28"/>
          <w:rtl/>
        </w:rPr>
        <w:t>فرماید</w:t>
      </w:r>
      <w:r w:rsidR="006105D9" w:rsidRPr="00984198">
        <w:rPr>
          <w:rFonts w:cs="B Lotus" w:hint="cs"/>
          <w:smallCaps/>
          <w:sz w:val="28"/>
          <w:szCs w:val="28"/>
          <w:rtl/>
        </w:rPr>
        <w:t>:</w:t>
      </w:r>
      <w:r w:rsidR="00FC20CF" w:rsidRPr="00984198">
        <w:rPr>
          <w:rFonts w:cs="B Lotus" w:hint="cs"/>
          <w:smallCaps/>
          <w:sz w:val="28"/>
          <w:szCs w:val="28"/>
          <w:rtl/>
        </w:rPr>
        <w:t xml:space="preserve"> </w:t>
      </w:r>
      <w:r w:rsidR="00FC20CF">
        <w:rPr>
          <w:rFonts w:ascii="Traditional Arabic" w:hAnsi="Traditional Arabic" w:cs="Traditional Arabic"/>
          <w:smallCaps/>
          <w:sz w:val="28"/>
          <w:szCs w:val="28"/>
          <w:rtl/>
        </w:rPr>
        <w:t>﴿</w:t>
      </w:r>
      <w:r w:rsidR="0010241C">
        <w:rPr>
          <w:rFonts w:ascii="KFGQPC Uthmanic Script HAFS" w:hAnsi="KFGQPC Uthmanic Script HAFS" w:cs="KFGQPC Uthmanic Script HAFS" w:hint="eastAsia"/>
          <w:sz w:val="28"/>
          <w:szCs w:val="28"/>
          <w:rtl/>
        </w:rPr>
        <w:t>وَيَقُولُونَ</w:t>
      </w:r>
      <w:r w:rsidR="0010241C">
        <w:rPr>
          <w:rFonts w:ascii="KFGQPC Uthmanic Script HAFS" w:hAnsi="KFGQPC Uthmanic Script HAFS" w:cs="KFGQPC Uthmanic Script HAFS"/>
          <w:sz w:val="28"/>
          <w:szCs w:val="28"/>
          <w:rtl/>
        </w:rPr>
        <w:t xml:space="preserve"> ءَامَنَّا بِ</w:t>
      </w:r>
      <w:r w:rsidR="0010241C">
        <w:rPr>
          <w:rFonts w:ascii="KFGQPC Uthmanic Script HAFS" w:hAnsi="KFGQPC Uthmanic Script HAFS" w:cs="KFGQPC Uthmanic Script HAFS" w:hint="cs"/>
          <w:sz w:val="28"/>
          <w:szCs w:val="28"/>
          <w:rtl/>
        </w:rPr>
        <w:t>ٱ</w:t>
      </w:r>
      <w:r w:rsidR="0010241C">
        <w:rPr>
          <w:rFonts w:ascii="KFGQPC Uthmanic Script HAFS" w:hAnsi="KFGQPC Uthmanic Script HAFS" w:cs="KFGQPC Uthmanic Script HAFS" w:hint="eastAsia"/>
          <w:sz w:val="28"/>
          <w:szCs w:val="28"/>
          <w:rtl/>
        </w:rPr>
        <w:t>للَّهِ</w:t>
      </w:r>
      <w:r w:rsidR="0010241C">
        <w:rPr>
          <w:rFonts w:ascii="KFGQPC Uthmanic Script HAFS" w:hAnsi="KFGQPC Uthmanic Script HAFS" w:cs="KFGQPC Uthmanic Script HAFS"/>
          <w:sz w:val="28"/>
          <w:szCs w:val="28"/>
          <w:rtl/>
        </w:rPr>
        <w:t xml:space="preserve"> وَبِ</w:t>
      </w:r>
      <w:r w:rsidR="0010241C">
        <w:rPr>
          <w:rFonts w:ascii="KFGQPC Uthmanic Script HAFS" w:hAnsi="KFGQPC Uthmanic Script HAFS" w:cs="KFGQPC Uthmanic Script HAFS" w:hint="cs"/>
          <w:sz w:val="28"/>
          <w:szCs w:val="28"/>
          <w:rtl/>
        </w:rPr>
        <w:t>ٱ</w:t>
      </w:r>
      <w:r w:rsidR="0010241C">
        <w:rPr>
          <w:rFonts w:ascii="KFGQPC Uthmanic Script HAFS" w:hAnsi="KFGQPC Uthmanic Script HAFS" w:cs="KFGQPC Uthmanic Script HAFS" w:hint="eastAsia"/>
          <w:sz w:val="28"/>
          <w:szCs w:val="28"/>
          <w:rtl/>
        </w:rPr>
        <w:t>لرَّسُولِ</w:t>
      </w:r>
      <w:r w:rsidR="0010241C">
        <w:rPr>
          <w:rFonts w:ascii="KFGQPC Uthmanic Script HAFS" w:hAnsi="KFGQPC Uthmanic Script HAFS" w:cs="KFGQPC Uthmanic Script HAFS"/>
          <w:sz w:val="28"/>
          <w:szCs w:val="28"/>
          <w:rtl/>
        </w:rPr>
        <w:t xml:space="preserve"> وَأَطَعۡنَا ثُمَّ يَتَوَلَّىٰ فَرِيقٞ مِّنۡهُم مِّنۢ بَعۡدِ ذَٰلِكَۚ وَمَآ أُوْلَٰٓئِكَ بِ</w:t>
      </w:r>
      <w:r w:rsidR="0010241C">
        <w:rPr>
          <w:rFonts w:ascii="KFGQPC Uthmanic Script HAFS" w:hAnsi="KFGQPC Uthmanic Script HAFS" w:cs="KFGQPC Uthmanic Script HAFS" w:hint="cs"/>
          <w:sz w:val="28"/>
          <w:szCs w:val="28"/>
          <w:rtl/>
        </w:rPr>
        <w:t>ٱ</w:t>
      </w:r>
      <w:r w:rsidR="0010241C">
        <w:rPr>
          <w:rFonts w:ascii="KFGQPC Uthmanic Script HAFS" w:hAnsi="KFGQPC Uthmanic Script HAFS" w:cs="KFGQPC Uthmanic Script HAFS" w:hint="eastAsia"/>
          <w:sz w:val="28"/>
          <w:szCs w:val="28"/>
          <w:rtl/>
        </w:rPr>
        <w:t>لۡمُؤۡمِنِينَ</w:t>
      </w:r>
      <w:r w:rsidR="0010241C">
        <w:rPr>
          <w:rFonts w:ascii="KFGQPC Uthmanic Script HAFS" w:hAnsi="KFGQPC Uthmanic Script HAFS" w:cs="KFGQPC Uthmanic Script HAFS"/>
          <w:sz w:val="28"/>
          <w:szCs w:val="28"/>
          <w:rtl/>
        </w:rPr>
        <w:t xml:space="preserve"> ٤٧</w:t>
      </w:r>
      <w:r w:rsidR="0010241C">
        <w:rPr>
          <w:rFonts w:ascii="KFGQPC Uthmanic Script HAFS" w:hAnsi="KFGQPC Uthmanic Script HAFS" w:cs="KFGQPC Uthmanic Script HAFS"/>
          <w:sz w:val="28"/>
          <w:szCs w:val="28"/>
        </w:rPr>
        <w:t xml:space="preserve"> </w:t>
      </w:r>
      <w:r w:rsidR="0010241C">
        <w:rPr>
          <w:rFonts w:ascii="KFGQPC Uthmanic Script HAFS" w:hAnsi="KFGQPC Uthmanic Script HAFS" w:cs="KFGQPC Uthmanic Script HAFS" w:hint="eastAsia"/>
          <w:sz w:val="28"/>
          <w:szCs w:val="28"/>
          <w:rtl/>
        </w:rPr>
        <w:t>وَإِذَا</w:t>
      </w:r>
      <w:r w:rsidR="0010241C">
        <w:rPr>
          <w:rFonts w:ascii="KFGQPC Uthmanic Script HAFS" w:hAnsi="KFGQPC Uthmanic Script HAFS" w:cs="KFGQPC Uthmanic Script HAFS"/>
          <w:sz w:val="28"/>
          <w:szCs w:val="28"/>
          <w:rtl/>
        </w:rPr>
        <w:t xml:space="preserve"> دُعُوٓاْ إِلَى </w:t>
      </w:r>
      <w:r w:rsidR="0010241C">
        <w:rPr>
          <w:rFonts w:ascii="KFGQPC Uthmanic Script HAFS" w:hAnsi="KFGQPC Uthmanic Script HAFS" w:cs="KFGQPC Uthmanic Script HAFS" w:hint="cs"/>
          <w:sz w:val="28"/>
          <w:szCs w:val="28"/>
          <w:rtl/>
        </w:rPr>
        <w:t>ٱ</w:t>
      </w:r>
      <w:r w:rsidR="0010241C">
        <w:rPr>
          <w:rFonts w:ascii="KFGQPC Uthmanic Script HAFS" w:hAnsi="KFGQPC Uthmanic Script HAFS" w:cs="KFGQPC Uthmanic Script HAFS" w:hint="eastAsia"/>
          <w:sz w:val="28"/>
          <w:szCs w:val="28"/>
          <w:rtl/>
        </w:rPr>
        <w:t>للَّهِ</w:t>
      </w:r>
      <w:r w:rsidR="0010241C">
        <w:rPr>
          <w:rFonts w:ascii="KFGQPC Uthmanic Script HAFS" w:hAnsi="KFGQPC Uthmanic Script HAFS" w:cs="KFGQPC Uthmanic Script HAFS"/>
          <w:sz w:val="28"/>
          <w:szCs w:val="28"/>
          <w:rtl/>
        </w:rPr>
        <w:t xml:space="preserve"> وَرَسُولِهِ</w:t>
      </w:r>
      <w:r w:rsidR="0010241C">
        <w:rPr>
          <w:rFonts w:ascii="KFGQPC Uthmanic Script HAFS" w:hAnsi="KFGQPC Uthmanic Script HAFS" w:cs="KFGQPC Uthmanic Script HAFS" w:hint="cs"/>
          <w:sz w:val="28"/>
          <w:szCs w:val="28"/>
          <w:rtl/>
        </w:rPr>
        <w:t>ۦ</w:t>
      </w:r>
      <w:r w:rsidR="0010241C">
        <w:rPr>
          <w:rFonts w:ascii="KFGQPC Uthmanic Script HAFS" w:hAnsi="KFGQPC Uthmanic Script HAFS" w:cs="KFGQPC Uthmanic Script HAFS"/>
          <w:sz w:val="28"/>
          <w:szCs w:val="28"/>
          <w:rtl/>
        </w:rPr>
        <w:t xml:space="preserve"> لِيَحۡكُمَ بَيۡنَهُمۡ إِذَا فَرِيقٞ مِّنۡهُم مُّعۡرِضُونَ ٤٨</w:t>
      </w:r>
      <w:r w:rsidR="00FC20CF">
        <w:rPr>
          <w:rFonts w:ascii="Traditional Arabic" w:hAnsi="Traditional Arabic" w:cs="Traditional Arabic"/>
          <w:smallCaps/>
          <w:sz w:val="28"/>
          <w:szCs w:val="28"/>
          <w:rtl/>
        </w:rPr>
        <w:t>﴾</w:t>
      </w:r>
      <w:r w:rsidR="00FC20CF" w:rsidRPr="00984198">
        <w:rPr>
          <w:rFonts w:cs="B Lotus" w:hint="cs"/>
          <w:smallCaps/>
          <w:sz w:val="28"/>
          <w:szCs w:val="28"/>
          <w:rtl/>
        </w:rPr>
        <w:t xml:space="preserve"> </w:t>
      </w:r>
      <w:r w:rsidR="00FC20CF" w:rsidRPr="00FC20CF">
        <w:rPr>
          <w:rFonts w:ascii="mylotus" w:hAnsi="mylotus" w:cs="mylotus"/>
          <w:smallCaps/>
          <w:rtl/>
          <w:lang w:bidi="ar-SA"/>
        </w:rPr>
        <w:t>[</w:t>
      </w:r>
      <w:r w:rsidR="00FC20CF">
        <w:rPr>
          <w:rFonts w:ascii="mylotus" w:hAnsi="mylotus" w:cs="mylotus"/>
          <w:smallCaps/>
          <w:rtl/>
          <w:lang w:bidi="ar-SA"/>
        </w:rPr>
        <w:t>النور: 47-48</w:t>
      </w:r>
      <w:r w:rsidR="00FC20CF" w:rsidRPr="00FC20CF">
        <w:rPr>
          <w:rFonts w:ascii="mylotus" w:hAnsi="mylotus" w:cs="mylotus"/>
          <w:smallCaps/>
          <w:rtl/>
          <w:lang w:bidi="ar-SA"/>
        </w:rPr>
        <w:t>]</w:t>
      </w:r>
      <w:r w:rsidR="006105D9" w:rsidRPr="00984198">
        <w:rPr>
          <w:rFonts w:cs="B Lotus" w:hint="cs"/>
          <w:smallCaps/>
          <w:sz w:val="28"/>
          <w:szCs w:val="28"/>
          <w:rtl/>
        </w:rPr>
        <w:t xml:space="preserve"> </w:t>
      </w:r>
      <w:r w:rsidR="000255A9">
        <w:rPr>
          <w:rFonts w:cs="B Lotus" w:hint="cs"/>
          <w:smallCaps/>
          <w:sz w:val="28"/>
          <w:szCs w:val="28"/>
          <w:rtl/>
        </w:rPr>
        <w:t>«</w:t>
      </w:r>
      <w:r w:rsidRPr="00984198">
        <w:rPr>
          <w:rFonts w:cs="B Lotus" w:hint="cs"/>
          <w:smallCaps/>
          <w:sz w:val="28"/>
          <w:szCs w:val="28"/>
          <w:rtl/>
        </w:rPr>
        <w:t>(از جمله کسانی که الله توفیق هدایت قرین</w:t>
      </w:r>
      <w:r w:rsidR="000B5111">
        <w:rPr>
          <w:rFonts w:cs="B Lotus"/>
          <w:smallCaps/>
          <w:sz w:val="28"/>
          <w:szCs w:val="28"/>
          <w:rtl/>
        </w:rPr>
        <w:softHyphen/>
      </w:r>
      <w:r w:rsidRPr="00984198">
        <w:rPr>
          <w:rFonts w:cs="B Lotus" w:hint="cs"/>
          <w:smallCaps/>
          <w:sz w:val="28"/>
          <w:szCs w:val="28"/>
          <w:rtl/>
        </w:rPr>
        <w:t>شان نفرموده است، منافقانی هستند که پرتو ایمان به</w:t>
      </w:r>
      <w:r w:rsidR="00633058" w:rsidRPr="00984198">
        <w:rPr>
          <w:rFonts w:cs="B Lotus" w:hint="cs"/>
          <w:smallCaps/>
          <w:sz w:val="28"/>
          <w:szCs w:val="28"/>
          <w:rtl/>
        </w:rPr>
        <w:t xml:space="preserve"> دل‌های</w:t>
      </w:r>
      <w:r w:rsidR="000B5111">
        <w:rPr>
          <w:rFonts w:cs="B Lotus"/>
          <w:smallCaps/>
          <w:sz w:val="28"/>
          <w:szCs w:val="28"/>
          <w:rtl/>
        </w:rPr>
        <w:softHyphen/>
      </w:r>
      <w:r w:rsidRPr="00984198">
        <w:rPr>
          <w:rFonts w:cs="B Lotus" w:hint="cs"/>
          <w:smallCaps/>
          <w:sz w:val="28"/>
          <w:szCs w:val="28"/>
          <w:rtl/>
        </w:rPr>
        <w:t>شان نتابیده است، ولی دم از ایمان می</w:t>
      </w:r>
      <w:r w:rsidRPr="00984198">
        <w:rPr>
          <w:rFonts w:cs="B Lotus" w:hint="cs"/>
          <w:smallCaps/>
          <w:sz w:val="28"/>
          <w:szCs w:val="28"/>
          <w:cs/>
        </w:rPr>
        <w:t>‎</w:t>
      </w:r>
      <w:r w:rsidRPr="00984198">
        <w:rPr>
          <w:rFonts w:cs="B Lotus" w:hint="cs"/>
          <w:smallCaps/>
          <w:sz w:val="28"/>
          <w:szCs w:val="28"/>
          <w:rtl/>
        </w:rPr>
        <w:t>زنند) و</w:t>
      </w:r>
      <w:r w:rsidR="009D0387" w:rsidRPr="00984198">
        <w:rPr>
          <w:rFonts w:cs="B Lotus" w:hint="cs"/>
          <w:smallCaps/>
          <w:sz w:val="28"/>
          <w:szCs w:val="28"/>
          <w:rtl/>
        </w:rPr>
        <w:t xml:space="preserve"> می‌</w:t>
      </w:r>
      <w:r w:rsidRPr="00984198">
        <w:rPr>
          <w:rFonts w:cs="B Lotus" w:hint="cs"/>
          <w:smallCaps/>
          <w:sz w:val="28"/>
          <w:szCs w:val="28"/>
          <w:rtl/>
        </w:rPr>
        <w:t>گویند</w:t>
      </w:r>
      <w:r w:rsidR="002D2D7E" w:rsidRPr="00984198">
        <w:rPr>
          <w:rFonts w:cs="B Lotus" w:hint="cs"/>
          <w:smallCaps/>
          <w:sz w:val="28"/>
          <w:szCs w:val="28"/>
          <w:rtl/>
        </w:rPr>
        <w:t>:</w:t>
      </w:r>
      <w:r w:rsidRPr="00984198">
        <w:rPr>
          <w:rFonts w:cs="B Lotus" w:hint="cs"/>
          <w:smallCaps/>
          <w:sz w:val="28"/>
          <w:szCs w:val="28"/>
          <w:rtl/>
        </w:rPr>
        <w:t xml:space="preserve"> به الله و پیامبر او ایمان داریم و (از اوامرشان) اطاعت می</w:t>
      </w:r>
      <w:r w:rsidRPr="00984198">
        <w:rPr>
          <w:rFonts w:cs="B Lotus" w:hint="cs"/>
          <w:smallCaps/>
          <w:sz w:val="28"/>
          <w:szCs w:val="28"/>
          <w:cs/>
        </w:rPr>
        <w:t>‎</w:t>
      </w:r>
      <w:r w:rsidRPr="00984198">
        <w:rPr>
          <w:rFonts w:cs="B Lotus" w:hint="cs"/>
          <w:smallCaps/>
          <w:sz w:val="28"/>
          <w:szCs w:val="28"/>
          <w:rtl/>
        </w:rPr>
        <w:t xml:space="preserve">کنیم؛ اما پس از این ادعا، گروهی از ایشان (از شرکت در اعمال خیر همچون جهاد و از حکم قضاوت </w:t>
      </w:r>
      <w:r w:rsidRPr="00984198">
        <w:rPr>
          <w:rFonts w:cs="B Lotus" w:hint="cs"/>
          <w:smallCaps/>
          <w:sz w:val="28"/>
          <w:szCs w:val="28"/>
          <w:rtl/>
        </w:rPr>
        <w:lastRenderedPageBreak/>
        <w:t>شرعی) روی گردان</w:t>
      </w:r>
      <w:r w:rsidR="009D0387" w:rsidRPr="00984198">
        <w:rPr>
          <w:rFonts w:cs="B Lotus" w:hint="cs"/>
          <w:smallCaps/>
          <w:sz w:val="28"/>
          <w:szCs w:val="28"/>
          <w:rtl/>
        </w:rPr>
        <w:t xml:space="preserve"> می‌</w:t>
      </w:r>
      <w:r w:rsidRPr="00984198">
        <w:rPr>
          <w:rFonts w:cs="B Lotus" w:hint="cs"/>
          <w:smallCaps/>
          <w:sz w:val="28"/>
          <w:szCs w:val="28"/>
          <w:rtl/>
        </w:rPr>
        <w:t>شوند و آنان در حقیقت مومن نیستند. هنگامی که</w:t>
      </w:r>
      <w:r w:rsidR="009D0387" w:rsidRPr="00984198">
        <w:rPr>
          <w:rFonts w:cs="B Lotus" w:hint="cs"/>
          <w:smallCaps/>
          <w:sz w:val="28"/>
          <w:szCs w:val="28"/>
          <w:rtl/>
        </w:rPr>
        <w:t xml:space="preserve"> آن‌ها </w:t>
      </w:r>
      <w:r w:rsidRPr="00984198">
        <w:rPr>
          <w:rFonts w:cs="B Lotus" w:hint="cs"/>
          <w:smallCaps/>
          <w:sz w:val="28"/>
          <w:szCs w:val="28"/>
          <w:rtl/>
        </w:rPr>
        <w:t>به سوی الله و پیامبرش فراخوانده شوند تا (پیامبر مطابق چیزی که الله نازل فرموده است) در میان</w:t>
      </w:r>
      <w:r w:rsidR="000B5111">
        <w:rPr>
          <w:rFonts w:cs="B Lotus"/>
          <w:smallCaps/>
          <w:sz w:val="28"/>
          <w:szCs w:val="28"/>
          <w:rtl/>
        </w:rPr>
        <w:softHyphen/>
      </w:r>
      <w:r w:rsidRPr="00984198">
        <w:rPr>
          <w:rFonts w:cs="B Lotus" w:hint="cs"/>
          <w:smallCaps/>
          <w:sz w:val="28"/>
          <w:szCs w:val="28"/>
          <w:rtl/>
        </w:rPr>
        <w:t>شان داوری کند، برخی از آنان (نقاب</w:t>
      </w:r>
      <w:r w:rsidR="000B5111">
        <w:rPr>
          <w:rFonts w:cs="B Lotus"/>
          <w:smallCaps/>
          <w:sz w:val="28"/>
          <w:szCs w:val="28"/>
          <w:rtl/>
        </w:rPr>
        <w:softHyphen/>
      </w:r>
      <w:r w:rsidRPr="00984198">
        <w:rPr>
          <w:rFonts w:cs="B Lotus" w:hint="cs"/>
          <w:smallCaps/>
          <w:sz w:val="28"/>
          <w:szCs w:val="28"/>
          <w:rtl/>
        </w:rPr>
        <w:t>شان ظاهر</w:t>
      </w:r>
      <w:r w:rsidR="009D0387" w:rsidRPr="00984198">
        <w:rPr>
          <w:rFonts w:cs="B Lotus" w:hint="cs"/>
          <w:smallCaps/>
          <w:sz w:val="28"/>
          <w:szCs w:val="28"/>
          <w:rtl/>
        </w:rPr>
        <w:t xml:space="preserve"> می‌</w:t>
      </w:r>
      <w:r w:rsidR="000B5111">
        <w:rPr>
          <w:rFonts w:cs="B Lotus" w:hint="cs"/>
          <w:smallCaps/>
          <w:sz w:val="28"/>
          <w:szCs w:val="28"/>
          <w:rtl/>
        </w:rPr>
        <w:t>شود و از قضاوت او) روی</w:t>
      </w:r>
      <w:r w:rsidR="000B5111">
        <w:rPr>
          <w:rFonts w:cs="B Lotus"/>
          <w:smallCaps/>
          <w:sz w:val="28"/>
          <w:szCs w:val="28"/>
          <w:rtl/>
        </w:rPr>
        <w:softHyphen/>
      </w:r>
      <w:r w:rsidRPr="00984198">
        <w:rPr>
          <w:rFonts w:cs="B Lotus" w:hint="cs"/>
          <w:smallCaps/>
          <w:sz w:val="28"/>
          <w:szCs w:val="28"/>
          <w:rtl/>
        </w:rPr>
        <w:t>گردان</w:t>
      </w:r>
      <w:r w:rsidR="009D0387" w:rsidRPr="00984198">
        <w:rPr>
          <w:rFonts w:cs="B Lotus" w:hint="cs"/>
          <w:smallCaps/>
          <w:sz w:val="28"/>
          <w:szCs w:val="28"/>
          <w:rtl/>
        </w:rPr>
        <w:t xml:space="preserve"> می‌</w:t>
      </w:r>
      <w:r w:rsidRPr="00984198">
        <w:rPr>
          <w:rFonts w:cs="B Lotus" w:hint="cs"/>
          <w:smallCaps/>
          <w:sz w:val="28"/>
          <w:szCs w:val="28"/>
          <w:rtl/>
        </w:rPr>
        <w:t>شوند (زیرا</w:t>
      </w:r>
      <w:r w:rsidR="009D0387" w:rsidRPr="00984198">
        <w:rPr>
          <w:rFonts w:cs="B Lotus" w:hint="cs"/>
          <w:smallCaps/>
          <w:sz w:val="28"/>
          <w:szCs w:val="28"/>
          <w:rtl/>
        </w:rPr>
        <w:t xml:space="preserve"> می‌</w:t>
      </w:r>
      <w:r w:rsidRPr="00984198">
        <w:rPr>
          <w:rFonts w:cs="B Lotus" w:hint="cs"/>
          <w:smallCaps/>
          <w:sz w:val="28"/>
          <w:szCs w:val="28"/>
          <w:rtl/>
        </w:rPr>
        <w:t>دانند حق به جانب ایشان است و پیامبر هم دادگرانه عمل</w:t>
      </w:r>
      <w:r w:rsidR="009D0387" w:rsidRPr="00984198">
        <w:rPr>
          <w:rFonts w:cs="B Lotus" w:hint="cs"/>
          <w:smallCaps/>
          <w:sz w:val="28"/>
          <w:szCs w:val="28"/>
          <w:rtl/>
        </w:rPr>
        <w:t xml:space="preserve"> می‌</w:t>
      </w:r>
      <w:r w:rsidRPr="00984198">
        <w:rPr>
          <w:rFonts w:cs="B Lotus" w:hint="cs"/>
          <w:smallCaps/>
          <w:sz w:val="28"/>
          <w:szCs w:val="28"/>
          <w:rtl/>
        </w:rPr>
        <w:t>فرماید و حق را به صاحب حق</w:t>
      </w:r>
      <w:r w:rsidR="009D0387" w:rsidRPr="00984198">
        <w:rPr>
          <w:rFonts w:cs="B Lotus" w:hint="cs"/>
          <w:smallCaps/>
          <w:sz w:val="28"/>
          <w:szCs w:val="28"/>
          <w:rtl/>
        </w:rPr>
        <w:t xml:space="preserve"> می‌</w:t>
      </w:r>
      <w:r w:rsidRPr="00984198">
        <w:rPr>
          <w:rFonts w:cs="B Lotus" w:hint="cs"/>
          <w:smallCaps/>
          <w:sz w:val="28"/>
          <w:szCs w:val="28"/>
          <w:rtl/>
        </w:rPr>
        <w:t>دهد</w:t>
      </w:r>
      <w:r w:rsidR="000255A9">
        <w:rPr>
          <w:rFonts w:cs="B Lotus" w:hint="cs"/>
          <w:smallCaps/>
          <w:sz w:val="28"/>
          <w:szCs w:val="28"/>
          <w:rtl/>
        </w:rPr>
        <w:t>»</w:t>
      </w:r>
      <w:r w:rsidRPr="00984198">
        <w:rPr>
          <w:rFonts w:cs="B Lotus" w:hint="cs"/>
          <w:smallCaps/>
          <w:sz w:val="28"/>
          <w:szCs w:val="28"/>
          <w:rtl/>
        </w:rPr>
        <w:t xml:space="preserve">. </w:t>
      </w:r>
    </w:p>
    <w:p w:rsidR="00C5413C" w:rsidRPr="00984198" w:rsidRDefault="00C5413C" w:rsidP="000B5111">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این</w:t>
      </w:r>
      <w:r w:rsidR="00015B11" w:rsidRPr="00984198">
        <w:rPr>
          <w:rFonts w:cs="B Lotus" w:hint="cs"/>
          <w:smallCaps/>
          <w:sz w:val="28"/>
          <w:szCs w:val="28"/>
          <w:rtl/>
        </w:rPr>
        <w:t xml:space="preserve"> دسته‌ای </w:t>
      </w:r>
      <w:r w:rsidRPr="00984198">
        <w:rPr>
          <w:rFonts w:cs="B Lotus" w:hint="cs"/>
          <w:smallCaps/>
          <w:sz w:val="28"/>
          <w:szCs w:val="28"/>
          <w:rtl/>
        </w:rPr>
        <w:t>که به زبان، ادعای ایمان</w:t>
      </w:r>
      <w:r w:rsidR="009D0387" w:rsidRPr="00984198">
        <w:rPr>
          <w:rFonts w:cs="B Lotus" w:hint="cs"/>
          <w:smallCaps/>
          <w:sz w:val="28"/>
          <w:szCs w:val="28"/>
          <w:rtl/>
        </w:rPr>
        <w:t xml:space="preserve"> می‌</w:t>
      </w:r>
      <w:r w:rsidRPr="00984198">
        <w:rPr>
          <w:rFonts w:cs="B Lotus" w:hint="cs"/>
          <w:smallCaps/>
          <w:sz w:val="28"/>
          <w:szCs w:val="28"/>
          <w:rtl/>
        </w:rPr>
        <w:t>کنند و اگر از ایشان (درباره ایمان</w:t>
      </w:r>
      <w:r w:rsidR="000B5111">
        <w:rPr>
          <w:rFonts w:cs="B Lotus"/>
          <w:smallCaps/>
          <w:sz w:val="28"/>
          <w:szCs w:val="28"/>
          <w:rtl/>
        </w:rPr>
        <w:softHyphen/>
      </w:r>
      <w:r w:rsidRPr="00984198">
        <w:rPr>
          <w:rFonts w:cs="B Lotus" w:hint="cs"/>
          <w:smallCaps/>
          <w:sz w:val="28"/>
          <w:szCs w:val="28"/>
          <w:rtl/>
        </w:rPr>
        <w:t>شان) بپرسید با قاطعیت خواهند گفت: به الله و رسول او  ایمان داریم و (از اوامرشان) اطاعت</w:t>
      </w:r>
      <w:r w:rsidR="009D0387" w:rsidRPr="00984198">
        <w:rPr>
          <w:rFonts w:cs="B Lotus" w:hint="cs"/>
          <w:smallCaps/>
          <w:sz w:val="28"/>
          <w:szCs w:val="28"/>
          <w:rtl/>
        </w:rPr>
        <w:t xml:space="preserve"> می‌</w:t>
      </w:r>
      <w:r w:rsidRPr="00984198">
        <w:rPr>
          <w:rFonts w:cs="B Lotus" w:hint="cs"/>
          <w:smallCaps/>
          <w:sz w:val="28"/>
          <w:szCs w:val="28"/>
          <w:rtl/>
        </w:rPr>
        <w:t>کنیم</w:t>
      </w:r>
      <w:r w:rsidR="000B5111">
        <w:rPr>
          <w:rFonts w:cs="B Lotus" w:hint="cs"/>
          <w:smallCaps/>
          <w:sz w:val="28"/>
          <w:szCs w:val="28"/>
          <w:rtl/>
        </w:rPr>
        <w:t xml:space="preserve"> </w:t>
      </w:r>
      <w:r w:rsidRPr="00984198">
        <w:rPr>
          <w:rFonts w:cs="B Lotus" w:hint="cs"/>
          <w:smallCaps/>
          <w:sz w:val="28"/>
          <w:szCs w:val="28"/>
          <w:rtl/>
        </w:rPr>
        <w:t>... اما در حقیقت عمل، این ادعا و گفته</w:t>
      </w:r>
      <w:r w:rsidR="00AC25A8" w:rsidRPr="00984198">
        <w:rPr>
          <w:rFonts w:cs="B Lotus" w:hint="cs"/>
          <w:smallCaps/>
          <w:sz w:val="28"/>
          <w:szCs w:val="28"/>
          <w:rtl/>
        </w:rPr>
        <w:t xml:space="preserve">‌ی </w:t>
      </w:r>
      <w:r w:rsidRPr="00984198">
        <w:rPr>
          <w:rFonts w:cs="B Lotus" w:hint="cs"/>
          <w:smallCaps/>
          <w:sz w:val="28"/>
          <w:szCs w:val="28"/>
          <w:rtl/>
        </w:rPr>
        <w:t>خود را تکذیب</w:t>
      </w:r>
      <w:r w:rsidR="009D0387" w:rsidRPr="00984198">
        <w:rPr>
          <w:rFonts w:cs="B Lotus" w:hint="cs"/>
          <w:smallCaps/>
          <w:sz w:val="28"/>
          <w:szCs w:val="28"/>
          <w:rtl/>
        </w:rPr>
        <w:t xml:space="preserve"> می‌</w:t>
      </w:r>
      <w:r w:rsidRPr="00984198">
        <w:rPr>
          <w:rFonts w:cs="B Lotus" w:hint="cs"/>
          <w:smallCaps/>
          <w:sz w:val="28"/>
          <w:szCs w:val="28"/>
          <w:rtl/>
        </w:rPr>
        <w:t xml:space="preserve">کنند و آن هم این است که هرگاه به سوی طاعت عملی و حکم الله و  رسولش </w:t>
      </w:r>
      <w:r w:rsidR="000B5111">
        <w:rPr>
          <w:rFonts w:ascii="Arial" w:hAnsi="Arial" w:cs="CTraditional Arabic" w:hint="cs"/>
          <w:sz w:val="28"/>
          <w:szCs w:val="28"/>
          <w:rtl/>
        </w:rPr>
        <w:t>ح</w:t>
      </w:r>
      <w:r w:rsidRPr="00984198">
        <w:rPr>
          <w:rFonts w:cs="B Lotus" w:hint="cs"/>
          <w:smallCaps/>
          <w:sz w:val="28"/>
          <w:szCs w:val="28"/>
          <w:rtl/>
        </w:rPr>
        <w:t xml:space="preserve"> فراخوانده شوند، سرباز</w:t>
      </w:r>
      <w:r w:rsidR="009D0387" w:rsidRPr="00984198">
        <w:rPr>
          <w:rFonts w:cs="B Lotus" w:hint="cs"/>
          <w:smallCaps/>
          <w:sz w:val="28"/>
          <w:szCs w:val="28"/>
          <w:rtl/>
        </w:rPr>
        <w:t xml:space="preserve"> می‌</w:t>
      </w:r>
      <w:r w:rsidRPr="00984198">
        <w:rPr>
          <w:rFonts w:cs="B Lotus" w:hint="cs"/>
          <w:smallCaps/>
          <w:sz w:val="28"/>
          <w:szCs w:val="28"/>
          <w:rtl/>
        </w:rPr>
        <w:t>زنند و پشت</w:t>
      </w:r>
      <w:r w:rsidR="009D0387" w:rsidRPr="00984198">
        <w:rPr>
          <w:rFonts w:cs="B Lotus" w:hint="cs"/>
          <w:smallCaps/>
          <w:sz w:val="28"/>
          <w:szCs w:val="28"/>
          <w:rtl/>
        </w:rPr>
        <w:t xml:space="preserve"> می‌</w:t>
      </w:r>
      <w:r w:rsidRPr="00984198">
        <w:rPr>
          <w:rFonts w:cs="B Lotus" w:hint="cs"/>
          <w:smallCaps/>
          <w:sz w:val="28"/>
          <w:szCs w:val="28"/>
          <w:rtl/>
        </w:rPr>
        <w:t>کنند و روی بر می</w:t>
      </w:r>
      <w:r w:rsidRPr="00984198">
        <w:rPr>
          <w:rFonts w:cs="B Lotus" w:hint="cs"/>
          <w:smallCaps/>
          <w:sz w:val="28"/>
          <w:szCs w:val="28"/>
          <w:cs/>
        </w:rPr>
        <w:t>‎</w:t>
      </w:r>
      <w:r w:rsidR="000B5111">
        <w:rPr>
          <w:rFonts w:cs="B Lotus" w:hint="cs"/>
          <w:smallCaps/>
          <w:sz w:val="28"/>
          <w:szCs w:val="28"/>
          <w:rtl/>
        </w:rPr>
        <w:t xml:space="preserve">گرداند </w:t>
      </w:r>
      <w:r w:rsidRPr="00984198">
        <w:rPr>
          <w:rFonts w:cs="B Lotus" w:hint="cs"/>
          <w:smallCaps/>
          <w:sz w:val="28"/>
          <w:szCs w:val="28"/>
          <w:rtl/>
        </w:rPr>
        <w:t>... و این کار (طاعت عملی و حکم بردن به نزد الله و رسولش) در نظر</w:t>
      </w:r>
      <w:r w:rsidR="009D0387" w:rsidRPr="00984198">
        <w:rPr>
          <w:rFonts w:cs="B Lotus" w:hint="cs"/>
          <w:smallCaps/>
          <w:sz w:val="28"/>
          <w:szCs w:val="28"/>
          <w:rtl/>
        </w:rPr>
        <w:t xml:space="preserve"> آن‌ها </w:t>
      </w:r>
      <w:r w:rsidRPr="00984198">
        <w:rPr>
          <w:rFonts w:cs="B Lotus" w:hint="cs"/>
          <w:smallCaps/>
          <w:sz w:val="28"/>
          <w:szCs w:val="28"/>
          <w:rtl/>
        </w:rPr>
        <w:t>هیچ معنی (و ارزشی) ندارد. و  اینان طبق نص قرآن:</w:t>
      </w:r>
      <w:r w:rsidR="00FC20CF" w:rsidRPr="00984198">
        <w:rPr>
          <w:rFonts w:cs="B Lotus" w:hint="cs"/>
          <w:smallCaps/>
          <w:sz w:val="28"/>
          <w:szCs w:val="28"/>
          <w:rtl/>
        </w:rPr>
        <w:t xml:space="preserve"> </w:t>
      </w:r>
      <w:r w:rsidR="0010241C">
        <w:rPr>
          <w:rFonts w:ascii="Traditional Arabic" w:hAnsi="Traditional Arabic" w:cs="Traditional Arabic"/>
          <w:smallCaps/>
          <w:sz w:val="28"/>
          <w:szCs w:val="28"/>
          <w:rtl/>
        </w:rPr>
        <w:t>﴿</w:t>
      </w:r>
      <w:r w:rsidR="0010241C">
        <w:rPr>
          <w:rFonts w:ascii="KFGQPC Uthmanic Script HAFS" w:hAnsi="KFGQPC Uthmanic Script HAFS" w:cs="KFGQPC Uthmanic Script HAFS"/>
          <w:sz w:val="28"/>
          <w:szCs w:val="28"/>
          <w:rtl/>
        </w:rPr>
        <w:t>وَمَآ أُوْلَٰٓئِكَ بِ</w:t>
      </w:r>
      <w:r w:rsidR="0010241C">
        <w:rPr>
          <w:rFonts w:ascii="KFGQPC Uthmanic Script HAFS" w:hAnsi="KFGQPC Uthmanic Script HAFS" w:cs="KFGQPC Uthmanic Script HAFS" w:hint="cs"/>
          <w:sz w:val="28"/>
          <w:szCs w:val="28"/>
          <w:rtl/>
        </w:rPr>
        <w:t>ٱ</w:t>
      </w:r>
      <w:r w:rsidR="0010241C">
        <w:rPr>
          <w:rFonts w:ascii="KFGQPC Uthmanic Script HAFS" w:hAnsi="KFGQPC Uthmanic Script HAFS" w:cs="KFGQPC Uthmanic Script HAFS" w:hint="eastAsia"/>
          <w:sz w:val="28"/>
          <w:szCs w:val="28"/>
          <w:rtl/>
        </w:rPr>
        <w:t>لۡمُؤۡمِنِينَ</w:t>
      </w:r>
      <w:r w:rsidR="0010241C">
        <w:rPr>
          <w:rFonts w:ascii="Traditional Arabic" w:hAnsi="Traditional Arabic" w:cs="Traditional Arabic"/>
          <w:smallCaps/>
          <w:sz w:val="28"/>
          <w:szCs w:val="28"/>
          <w:rtl/>
        </w:rPr>
        <w:t>﴾</w:t>
      </w:r>
      <w:r w:rsidRPr="00984198">
        <w:rPr>
          <w:rFonts w:cs="B Lotus" w:hint="cs"/>
          <w:smallCaps/>
          <w:sz w:val="28"/>
          <w:szCs w:val="28"/>
          <w:rtl/>
        </w:rPr>
        <w:t xml:space="preserve"> </w:t>
      </w:r>
      <w:r w:rsidR="000255A9">
        <w:rPr>
          <w:rFonts w:cs="B Lotus" w:hint="cs"/>
          <w:smallCaps/>
          <w:sz w:val="28"/>
          <w:szCs w:val="28"/>
          <w:rtl/>
        </w:rPr>
        <w:t>«</w:t>
      </w:r>
      <w:r w:rsidRPr="00984198">
        <w:rPr>
          <w:rFonts w:cs="B Lotus" w:hint="cs"/>
          <w:smallCaps/>
          <w:sz w:val="28"/>
          <w:szCs w:val="28"/>
          <w:rtl/>
        </w:rPr>
        <w:t>در حقیقت مومن نیستند</w:t>
      </w:r>
      <w:r w:rsidR="000255A9">
        <w:rPr>
          <w:rFonts w:cs="B Lotus" w:hint="cs"/>
          <w:smallCaps/>
          <w:sz w:val="28"/>
          <w:szCs w:val="28"/>
          <w:rtl/>
        </w:rPr>
        <w:t>»</w:t>
      </w:r>
      <w:r w:rsidRPr="00984198">
        <w:rPr>
          <w:rFonts w:cs="B Lotus" w:hint="cs"/>
          <w:smallCaps/>
          <w:sz w:val="28"/>
          <w:szCs w:val="28"/>
          <w:rtl/>
        </w:rPr>
        <w:t xml:space="preserve">. </w:t>
      </w:r>
    </w:p>
    <w:p w:rsidR="00C5413C" w:rsidRPr="00984198" w:rsidRDefault="00C5413C" w:rsidP="000B5111">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امام طبری در جلد 18 تفسیرش صفحه</w:t>
      </w:r>
      <w:r w:rsidR="00AC25A8" w:rsidRPr="00984198">
        <w:rPr>
          <w:rFonts w:cs="B Lotus" w:hint="cs"/>
          <w:smallCaps/>
          <w:sz w:val="28"/>
          <w:szCs w:val="28"/>
          <w:rtl/>
        </w:rPr>
        <w:t xml:space="preserve">‌ی </w:t>
      </w:r>
      <w:r w:rsidRPr="00984198">
        <w:rPr>
          <w:rFonts w:cs="B Lotus" w:hint="cs"/>
          <w:smallCaps/>
          <w:sz w:val="28"/>
          <w:szCs w:val="28"/>
          <w:rtl/>
        </w:rPr>
        <w:t>156 (در شرح) آیه</w:t>
      </w:r>
      <w:r w:rsidR="00AC25A8" w:rsidRPr="00984198">
        <w:rPr>
          <w:rFonts w:cs="B Lotus" w:hint="cs"/>
          <w:smallCaps/>
          <w:sz w:val="28"/>
          <w:szCs w:val="28"/>
          <w:rtl/>
        </w:rPr>
        <w:t>‌ی</w:t>
      </w:r>
      <w:r w:rsidR="00FC20CF" w:rsidRPr="00984198">
        <w:rPr>
          <w:rFonts w:cs="B Lotus" w:hint="cs"/>
          <w:smallCaps/>
          <w:sz w:val="28"/>
          <w:szCs w:val="28"/>
          <w:rtl/>
        </w:rPr>
        <w:t xml:space="preserve"> </w:t>
      </w:r>
      <w:r w:rsidR="0010241C">
        <w:rPr>
          <w:rFonts w:ascii="Traditional Arabic" w:hAnsi="Traditional Arabic" w:cs="Traditional Arabic"/>
          <w:smallCaps/>
          <w:sz w:val="28"/>
          <w:szCs w:val="28"/>
          <w:rtl/>
        </w:rPr>
        <w:t>﴿</w:t>
      </w:r>
      <w:r w:rsidR="0010241C">
        <w:rPr>
          <w:rFonts w:ascii="KFGQPC Uthmanic Script HAFS" w:hAnsi="KFGQPC Uthmanic Script HAFS" w:cs="KFGQPC Uthmanic Script HAFS"/>
          <w:sz w:val="28"/>
          <w:szCs w:val="28"/>
          <w:rtl/>
        </w:rPr>
        <w:t>وَمَآ أُوْلَٰٓئِكَ بِ</w:t>
      </w:r>
      <w:r w:rsidR="0010241C">
        <w:rPr>
          <w:rFonts w:ascii="KFGQPC Uthmanic Script HAFS" w:hAnsi="KFGQPC Uthmanic Script HAFS" w:cs="KFGQPC Uthmanic Script HAFS" w:hint="cs"/>
          <w:sz w:val="28"/>
          <w:szCs w:val="28"/>
          <w:rtl/>
        </w:rPr>
        <w:t>ٱ</w:t>
      </w:r>
      <w:r w:rsidR="0010241C">
        <w:rPr>
          <w:rFonts w:ascii="KFGQPC Uthmanic Script HAFS" w:hAnsi="KFGQPC Uthmanic Script HAFS" w:cs="KFGQPC Uthmanic Script HAFS" w:hint="eastAsia"/>
          <w:sz w:val="28"/>
          <w:szCs w:val="28"/>
          <w:rtl/>
        </w:rPr>
        <w:t>لۡمُؤۡمِنِينَ</w:t>
      </w:r>
      <w:r w:rsidR="0010241C">
        <w:rPr>
          <w:rFonts w:ascii="Traditional Arabic" w:hAnsi="Traditional Arabic" w:cs="Traditional Arabic"/>
          <w:smallCaps/>
          <w:sz w:val="28"/>
          <w:szCs w:val="28"/>
          <w:rtl/>
        </w:rPr>
        <w:t>﴾</w:t>
      </w:r>
      <w:r w:rsidR="009D0387" w:rsidRPr="00984198">
        <w:rPr>
          <w:rFonts w:cs="B Lotus" w:hint="cs"/>
          <w:smallCaps/>
          <w:sz w:val="28"/>
          <w:szCs w:val="28"/>
          <w:rtl/>
        </w:rPr>
        <w:t xml:space="preserve"> می‌</w:t>
      </w:r>
      <w:r w:rsidRPr="00984198">
        <w:rPr>
          <w:rFonts w:cs="B Lotus" w:hint="cs"/>
          <w:smallCaps/>
          <w:sz w:val="28"/>
          <w:szCs w:val="28"/>
          <w:rtl/>
        </w:rPr>
        <w:t xml:space="preserve">فرماید: </w:t>
      </w:r>
      <w:r w:rsidR="000B5111">
        <w:rPr>
          <w:rFonts w:cs="B Lotus" w:hint="cs"/>
          <w:smallCaps/>
          <w:sz w:val="28"/>
          <w:szCs w:val="28"/>
          <w:rtl/>
        </w:rPr>
        <w:t>«گویندگان این سخن</w:t>
      </w:r>
      <w:r w:rsidRPr="00984198">
        <w:rPr>
          <w:rFonts w:cs="B Lotus" w:hint="cs"/>
          <w:smallCaps/>
          <w:sz w:val="28"/>
          <w:szCs w:val="28"/>
          <w:rtl/>
        </w:rPr>
        <w:t>:</w:t>
      </w:r>
      <w:r w:rsidR="00FC20CF" w:rsidRPr="00984198">
        <w:rPr>
          <w:rFonts w:cs="B Lotus" w:hint="cs"/>
          <w:smallCaps/>
          <w:sz w:val="28"/>
          <w:szCs w:val="28"/>
          <w:rtl/>
        </w:rPr>
        <w:t xml:space="preserve"> </w:t>
      </w:r>
      <w:r w:rsidR="0010241C">
        <w:rPr>
          <w:rFonts w:ascii="Traditional Arabic" w:hAnsi="Traditional Arabic" w:cs="Traditional Arabic"/>
          <w:smallCaps/>
          <w:sz w:val="28"/>
          <w:szCs w:val="28"/>
          <w:rtl/>
        </w:rPr>
        <w:t>﴿</w:t>
      </w:r>
      <w:r w:rsidR="0010241C">
        <w:rPr>
          <w:rFonts w:ascii="KFGQPC Uthmanic Script HAFS" w:hAnsi="KFGQPC Uthmanic Script HAFS" w:cs="KFGQPC Uthmanic Script HAFS"/>
          <w:sz w:val="28"/>
          <w:szCs w:val="28"/>
          <w:rtl/>
        </w:rPr>
        <w:t>ءَامَنَّا بِ</w:t>
      </w:r>
      <w:r w:rsidR="0010241C">
        <w:rPr>
          <w:rFonts w:ascii="KFGQPC Uthmanic Script HAFS" w:hAnsi="KFGQPC Uthmanic Script HAFS" w:cs="KFGQPC Uthmanic Script HAFS" w:hint="cs"/>
          <w:sz w:val="28"/>
          <w:szCs w:val="28"/>
          <w:rtl/>
        </w:rPr>
        <w:t>ٱ</w:t>
      </w:r>
      <w:r w:rsidR="0010241C">
        <w:rPr>
          <w:rFonts w:ascii="KFGQPC Uthmanic Script HAFS" w:hAnsi="KFGQPC Uthmanic Script HAFS" w:cs="KFGQPC Uthmanic Script HAFS" w:hint="eastAsia"/>
          <w:sz w:val="28"/>
          <w:szCs w:val="28"/>
          <w:rtl/>
        </w:rPr>
        <w:t>للَّهِ</w:t>
      </w:r>
      <w:r w:rsidR="0010241C">
        <w:rPr>
          <w:rFonts w:ascii="KFGQPC Uthmanic Script HAFS" w:hAnsi="KFGQPC Uthmanic Script HAFS" w:cs="KFGQPC Uthmanic Script HAFS"/>
          <w:sz w:val="28"/>
          <w:szCs w:val="28"/>
          <w:rtl/>
        </w:rPr>
        <w:t xml:space="preserve"> وَبِ</w:t>
      </w:r>
      <w:r w:rsidR="0010241C">
        <w:rPr>
          <w:rFonts w:ascii="KFGQPC Uthmanic Script HAFS" w:hAnsi="KFGQPC Uthmanic Script HAFS" w:cs="KFGQPC Uthmanic Script HAFS" w:hint="cs"/>
          <w:sz w:val="28"/>
          <w:szCs w:val="28"/>
          <w:rtl/>
        </w:rPr>
        <w:t>ٱ</w:t>
      </w:r>
      <w:r w:rsidR="0010241C">
        <w:rPr>
          <w:rFonts w:ascii="KFGQPC Uthmanic Script HAFS" w:hAnsi="KFGQPC Uthmanic Script HAFS" w:cs="KFGQPC Uthmanic Script HAFS" w:hint="eastAsia"/>
          <w:sz w:val="28"/>
          <w:szCs w:val="28"/>
          <w:rtl/>
        </w:rPr>
        <w:t>لرَّسُولِ</w:t>
      </w:r>
      <w:r w:rsidR="0010241C">
        <w:rPr>
          <w:rFonts w:ascii="KFGQPC Uthmanic Script HAFS" w:hAnsi="KFGQPC Uthmanic Script HAFS" w:cs="KFGQPC Uthmanic Script HAFS"/>
          <w:sz w:val="28"/>
          <w:szCs w:val="28"/>
          <w:rtl/>
        </w:rPr>
        <w:t xml:space="preserve"> وَأَطَعۡنَا</w:t>
      </w:r>
      <w:r w:rsidR="0010241C">
        <w:rPr>
          <w:rFonts w:ascii="Traditional Arabic" w:hAnsi="Traditional Arabic" w:cs="Traditional Arabic"/>
          <w:smallCaps/>
          <w:sz w:val="28"/>
          <w:szCs w:val="28"/>
          <w:rtl/>
        </w:rPr>
        <w:t>﴾</w:t>
      </w:r>
      <w:r w:rsidR="000B5111">
        <w:rPr>
          <w:rFonts w:cs="B Lotus" w:hint="cs"/>
          <w:smallCaps/>
          <w:sz w:val="28"/>
          <w:szCs w:val="28"/>
          <w:rtl/>
        </w:rPr>
        <w:t xml:space="preserve"> به سبب ترکِ بردن</w:t>
      </w:r>
      <w:r w:rsidRPr="00984198">
        <w:rPr>
          <w:rFonts w:cs="B Lotus" w:hint="cs"/>
          <w:smallCaps/>
          <w:sz w:val="28"/>
          <w:szCs w:val="28"/>
          <w:rtl/>
        </w:rPr>
        <w:t xml:space="preserve"> داوری </w:t>
      </w:r>
      <w:r w:rsidR="000B5111">
        <w:rPr>
          <w:rFonts w:cs="B Lotus" w:hint="cs"/>
          <w:smallCaps/>
          <w:sz w:val="28"/>
          <w:szCs w:val="28"/>
          <w:rtl/>
        </w:rPr>
        <w:t>و قضاوت</w:t>
      </w:r>
      <w:r w:rsidRPr="00984198">
        <w:rPr>
          <w:rFonts w:cs="B Lotus" w:hint="cs"/>
          <w:smallCaps/>
          <w:sz w:val="28"/>
          <w:szCs w:val="28"/>
          <w:rtl/>
        </w:rPr>
        <w:t xml:space="preserve"> نزد رسول الله </w:t>
      </w:r>
      <w:r w:rsidR="000B5111">
        <w:rPr>
          <w:rFonts w:ascii="Arial" w:hAnsi="Arial" w:cs="CTraditional Arabic" w:hint="cs"/>
          <w:sz w:val="28"/>
          <w:szCs w:val="28"/>
          <w:rtl/>
        </w:rPr>
        <w:t>ح</w:t>
      </w:r>
      <w:r w:rsidR="000B5111">
        <w:rPr>
          <w:rFonts w:cs="B Lotus" w:hint="cs"/>
          <w:smallCaps/>
          <w:sz w:val="28"/>
          <w:szCs w:val="28"/>
          <w:rtl/>
        </w:rPr>
        <w:t xml:space="preserve"> و روی</w:t>
      </w:r>
      <w:r w:rsidR="000B5111">
        <w:rPr>
          <w:rFonts w:cs="B Lotus"/>
          <w:smallCaps/>
          <w:sz w:val="28"/>
          <w:szCs w:val="28"/>
          <w:rtl/>
        </w:rPr>
        <w:softHyphen/>
      </w:r>
      <w:r w:rsidRPr="00984198">
        <w:rPr>
          <w:rFonts w:cs="B Lotus" w:hint="cs"/>
          <w:smallCaps/>
          <w:sz w:val="28"/>
          <w:szCs w:val="28"/>
          <w:rtl/>
        </w:rPr>
        <w:t>گرداندن (از قضاوت و حکم ایشان) هنگامی که به سوی وی</w:t>
      </w:r>
      <w:r w:rsidR="000B5111">
        <w:rPr>
          <w:rFonts w:cs="B Lotus" w:hint="cs"/>
          <w:smallCaps/>
          <w:sz w:val="28"/>
          <w:szCs w:val="28"/>
          <w:rtl/>
        </w:rPr>
        <w:t xml:space="preserve"> </w:t>
      </w:r>
      <w:r w:rsidRPr="00984198">
        <w:rPr>
          <w:rFonts w:cs="B Lotus" w:hint="cs"/>
          <w:smallCaps/>
          <w:sz w:val="28"/>
          <w:szCs w:val="28"/>
          <w:rtl/>
        </w:rPr>
        <w:t>خوانده</w:t>
      </w:r>
      <w:r w:rsidR="009D0387" w:rsidRPr="00984198">
        <w:rPr>
          <w:rFonts w:cs="B Lotus" w:hint="cs"/>
          <w:smallCaps/>
          <w:sz w:val="28"/>
          <w:szCs w:val="28"/>
          <w:rtl/>
        </w:rPr>
        <w:t xml:space="preserve"> می‌</w:t>
      </w:r>
      <w:r w:rsidR="000B5111">
        <w:rPr>
          <w:rFonts w:cs="B Lotus" w:hint="cs"/>
          <w:smallCaps/>
          <w:sz w:val="28"/>
          <w:szCs w:val="28"/>
          <w:rtl/>
        </w:rPr>
        <w:t>شدند، مومن و ایمان</w:t>
      </w:r>
      <w:r w:rsidR="000B5111">
        <w:rPr>
          <w:rFonts w:cs="B Lotus"/>
          <w:smallCaps/>
          <w:sz w:val="28"/>
          <w:szCs w:val="28"/>
          <w:rtl/>
        </w:rPr>
        <w:softHyphen/>
      </w:r>
      <w:r w:rsidRPr="00984198">
        <w:rPr>
          <w:rFonts w:cs="B Lotus" w:hint="cs"/>
          <w:smallCaps/>
          <w:sz w:val="28"/>
          <w:szCs w:val="28"/>
          <w:rtl/>
        </w:rPr>
        <w:t>دار نیستند.</w:t>
      </w:r>
    </w:p>
    <w:p w:rsidR="00C5413C" w:rsidRPr="00984198" w:rsidRDefault="000B5111" w:rsidP="00C80182">
      <w:pPr>
        <w:pStyle w:val="NormalWeb"/>
        <w:bidi/>
        <w:spacing w:before="0" w:beforeAutospacing="0" w:after="0" w:afterAutospacing="0"/>
        <w:ind w:firstLine="284"/>
        <w:jc w:val="both"/>
        <w:rPr>
          <w:rFonts w:cs="B Lotus" w:hint="cs"/>
          <w:smallCaps/>
          <w:sz w:val="28"/>
          <w:szCs w:val="28"/>
          <w:rtl/>
        </w:rPr>
      </w:pPr>
      <w:r>
        <w:rPr>
          <w:rFonts w:cs="B Lotus" w:hint="cs"/>
          <w:smallCaps/>
          <w:sz w:val="28"/>
          <w:szCs w:val="28"/>
          <w:rtl/>
        </w:rPr>
        <w:t>و اگر حکم نمودن به غیر آنچه</w:t>
      </w:r>
      <w:r w:rsidR="00C5413C" w:rsidRPr="00984198">
        <w:rPr>
          <w:rFonts w:cs="B Lotus" w:hint="cs"/>
          <w:smallCaps/>
          <w:sz w:val="28"/>
          <w:szCs w:val="28"/>
          <w:rtl/>
        </w:rPr>
        <w:t xml:space="preserve"> خدای بلندمرتبه نازل فرموده است بر حسب چگونگی حکم و قرائنی که بر آن احاطه دارد و ( نیز) بر</w:t>
      </w:r>
      <w:r>
        <w:rPr>
          <w:rFonts w:cs="B Lotus" w:hint="cs"/>
          <w:smallCaps/>
          <w:sz w:val="28"/>
          <w:szCs w:val="28"/>
          <w:rtl/>
        </w:rPr>
        <w:t xml:space="preserve"> </w:t>
      </w:r>
      <w:r w:rsidR="00C5413C" w:rsidRPr="00984198">
        <w:rPr>
          <w:rFonts w:cs="B Lotus" w:hint="cs"/>
          <w:smallCaps/>
          <w:sz w:val="28"/>
          <w:szCs w:val="28"/>
          <w:rtl/>
        </w:rPr>
        <w:t xml:space="preserve">اساس </w:t>
      </w:r>
      <w:r>
        <w:rPr>
          <w:rFonts w:cs="B Lotus" w:hint="cs"/>
          <w:smallCaps/>
          <w:sz w:val="28"/>
          <w:szCs w:val="28"/>
          <w:rtl/>
        </w:rPr>
        <w:t>تفصیلی که در نزد علما معروف است</w:t>
      </w:r>
      <w:r w:rsidR="00C5413C" w:rsidRPr="00984198">
        <w:rPr>
          <w:rFonts w:cs="B Lotus" w:hint="cs"/>
          <w:smallCaps/>
          <w:sz w:val="28"/>
          <w:szCs w:val="28"/>
          <w:rtl/>
        </w:rPr>
        <w:t xml:space="preserve"> برخی «کفر اکبر» و بعضی</w:t>
      </w:r>
      <w:r w:rsidR="0010241C" w:rsidRPr="00984198">
        <w:rPr>
          <w:rFonts w:cs="B Lotus" w:hint="cs"/>
          <w:smallCaps/>
          <w:sz w:val="28"/>
          <w:szCs w:val="28"/>
          <w:rtl/>
        </w:rPr>
        <w:t xml:space="preserve"> </w:t>
      </w:r>
      <w:r w:rsidR="00C5413C" w:rsidRPr="00984198">
        <w:rPr>
          <w:rFonts w:cs="B Lotus" w:hint="cs"/>
          <w:smallCaps/>
          <w:sz w:val="28"/>
          <w:szCs w:val="28"/>
          <w:rtl/>
        </w:rPr>
        <w:t>«کفر اصغر» محسوب می</w:t>
      </w:r>
      <w:r w:rsidR="00C5413C" w:rsidRPr="00984198">
        <w:rPr>
          <w:rFonts w:cs="B Lotus" w:hint="cs"/>
          <w:smallCaps/>
          <w:sz w:val="28"/>
          <w:szCs w:val="28"/>
          <w:cs/>
        </w:rPr>
        <w:t>‎</w:t>
      </w:r>
      <w:r>
        <w:rPr>
          <w:rFonts w:cs="B Lotus" w:hint="cs"/>
          <w:smallCaps/>
          <w:sz w:val="28"/>
          <w:szCs w:val="28"/>
          <w:rtl/>
        </w:rPr>
        <w:t xml:space="preserve">شود </w:t>
      </w:r>
      <w:r w:rsidR="00C5413C" w:rsidRPr="00984198">
        <w:rPr>
          <w:rFonts w:cs="B Lotus" w:hint="cs"/>
          <w:smallCaps/>
          <w:sz w:val="28"/>
          <w:szCs w:val="28"/>
          <w:rtl/>
        </w:rPr>
        <w:t>... اما حکم نمودن به غیر ما انزل الله در توحید، یک وجه بیشتر ندارد و آن هم العیاذ بالله «کفر اکبر» است که انسان را از دین خارج</w:t>
      </w:r>
      <w:r w:rsidR="009D0387" w:rsidRPr="00984198">
        <w:rPr>
          <w:rFonts w:cs="B Lotus" w:hint="cs"/>
          <w:smallCaps/>
          <w:sz w:val="28"/>
          <w:szCs w:val="28"/>
          <w:rtl/>
        </w:rPr>
        <w:t xml:space="preserve"> می‌</w:t>
      </w:r>
      <w:r w:rsidR="00C5413C" w:rsidRPr="00984198">
        <w:rPr>
          <w:rFonts w:cs="B Lotus" w:hint="cs"/>
          <w:smallCaps/>
          <w:sz w:val="28"/>
          <w:szCs w:val="28"/>
          <w:rtl/>
        </w:rPr>
        <w:t xml:space="preserve">سازد. </w:t>
      </w:r>
    </w:p>
    <w:p w:rsidR="00C5413C" w:rsidRPr="00984198" w:rsidRDefault="00C5413C" w:rsidP="000B5111">
      <w:pPr>
        <w:pStyle w:val="NormalWeb"/>
        <w:widowControl w:val="0"/>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شیخ سلیمان آل شیخ </w:t>
      </w:r>
      <w:r w:rsidR="000B5111" w:rsidRPr="000B5111">
        <w:rPr>
          <w:rFonts w:cs="B Lotus" w:hint="cs"/>
          <w:smallCaps/>
          <w:rtl/>
        </w:rPr>
        <w:t>رحمه</w:t>
      </w:r>
      <w:r w:rsidR="000B5111" w:rsidRPr="000B5111">
        <w:rPr>
          <w:rFonts w:cs="B Lotus" w:hint="cs"/>
          <w:smallCaps/>
          <w:rtl/>
        </w:rPr>
        <w:softHyphen/>
        <w:t>الله</w:t>
      </w:r>
      <w:r w:rsidR="000B5111">
        <w:rPr>
          <w:rFonts w:cs="B Nazanin" w:hint="cs"/>
          <w:noProof/>
          <w:rtl/>
        </w:rPr>
        <w:t xml:space="preserve"> </w:t>
      </w:r>
      <w:r w:rsidR="000B5111">
        <w:rPr>
          <w:rFonts w:cs="B Lotus" w:hint="cs"/>
          <w:smallCaps/>
          <w:sz w:val="28"/>
          <w:szCs w:val="28"/>
          <w:rtl/>
        </w:rPr>
        <w:t>می</w:t>
      </w:r>
      <w:r w:rsidR="000B5111">
        <w:rPr>
          <w:rFonts w:cs="B Lotus"/>
          <w:smallCaps/>
          <w:sz w:val="28"/>
          <w:szCs w:val="28"/>
          <w:rtl/>
        </w:rPr>
        <w:softHyphen/>
      </w:r>
      <w:r w:rsidRPr="00984198">
        <w:rPr>
          <w:rFonts w:cs="B Lotus" w:hint="cs"/>
          <w:smallCaps/>
          <w:sz w:val="28"/>
          <w:szCs w:val="28"/>
          <w:rtl/>
        </w:rPr>
        <w:t xml:space="preserve">فرماید: </w:t>
      </w:r>
      <w:r w:rsidR="000B5111">
        <w:rPr>
          <w:rFonts w:cs="B Lotus" w:hint="cs"/>
          <w:smallCaps/>
          <w:sz w:val="28"/>
          <w:szCs w:val="28"/>
          <w:rtl/>
        </w:rPr>
        <w:t>«</w:t>
      </w:r>
      <w:r w:rsidRPr="00984198">
        <w:rPr>
          <w:rFonts w:cs="B Lotus" w:hint="cs"/>
          <w:smallCaps/>
          <w:sz w:val="28"/>
          <w:szCs w:val="28"/>
          <w:rtl/>
        </w:rPr>
        <w:t>مفهوم و برداشت معنی آیه این است که حکم نمودن</w:t>
      </w:r>
      <w:r w:rsidR="00FC20CF" w:rsidRPr="00984198">
        <w:rPr>
          <w:rFonts w:cs="B Lotus" w:hint="cs"/>
          <w:smallCaps/>
          <w:sz w:val="28"/>
          <w:szCs w:val="28"/>
          <w:rtl/>
        </w:rPr>
        <w:t xml:space="preserve"> </w:t>
      </w:r>
      <w:r w:rsidRPr="0010241C">
        <w:rPr>
          <w:rStyle w:val="Char1"/>
          <w:rFonts w:hint="cs"/>
          <w:rtl/>
        </w:rPr>
        <w:t>«بغیر ما انزل الله»</w:t>
      </w:r>
      <w:r w:rsidRPr="00984198">
        <w:rPr>
          <w:rFonts w:cs="B Lotus" w:hint="cs"/>
          <w:smallCaps/>
          <w:sz w:val="28"/>
          <w:szCs w:val="28"/>
          <w:rtl/>
        </w:rPr>
        <w:t xml:space="preserve"> اگر در اصل توحید و ترک شرک باشد (انسان را کافر</w:t>
      </w:r>
      <w:r w:rsidR="009D0387" w:rsidRPr="00984198">
        <w:rPr>
          <w:rFonts w:cs="B Lotus" w:hint="cs"/>
          <w:smallCaps/>
          <w:sz w:val="28"/>
          <w:szCs w:val="28"/>
          <w:rtl/>
        </w:rPr>
        <w:t xml:space="preserve"> می‌</w:t>
      </w:r>
      <w:r w:rsidRPr="00984198">
        <w:rPr>
          <w:rFonts w:cs="B Lotus" w:hint="cs"/>
          <w:smallCaps/>
          <w:sz w:val="28"/>
          <w:szCs w:val="28"/>
          <w:rtl/>
        </w:rPr>
        <w:t xml:space="preserve">کند) و یا </w:t>
      </w:r>
      <w:r w:rsidR="000B5111">
        <w:rPr>
          <w:rFonts w:cs="B Lotus" w:hint="cs"/>
          <w:smallCaps/>
          <w:sz w:val="28"/>
          <w:szCs w:val="28"/>
          <w:rtl/>
        </w:rPr>
        <w:lastRenderedPageBreak/>
        <w:t>اگر در فروع باشد،</w:t>
      </w:r>
      <w:r w:rsidRPr="00984198">
        <w:rPr>
          <w:rFonts w:cs="B Lotus" w:hint="cs"/>
          <w:smallCaps/>
          <w:sz w:val="28"/>
          <w:szCs w:val="28"/>
          <w:rtl/>
        </w:rPr>
        <w:t xml:space="preserve"> اما به زبان (به حکم الله متعال) اقرار ننماید و قلب نیز به آن مقید نباشد، (آن هم) کفری حقیقی است که ایمانی به همراه ندارد.</w:t>
      </w:r>
    </w:p>
    <w:p w:rsidR="00C5413C" w:rsidRPr="0010241C" w:rsidRDefault="00C5413C" w:rsidP="000255A9">
      <w:pPr>
        <w:pStyle w:val="NormalWeb"/>
        <w:widowControl w:val="0"/>
        <w:bidi/>
        <w:spacing w:before="0" w:beforeAutospacing="0" w:after="0" w:afterAutospacing="0"/>
        <w:ind w:firstLine="284"/>
        <w:jc w:val="both"/>
        <w:rPr>
          <w:rFonts w:ascii="KFGQPC Uthmanic Script HAFS" w:hAnsi="KFGQPC Uthmanic Script HAFS" w:cs="KFGQPC Uthmanic Script HAFS" w:hint="cs"/>
          <w:smallCaps/>
          <w:sz w:val="28"/>
          <w:szCs w:val="28"/>
          <w:rtl/>
        </w:rPr>
      </w:pPr>
      <w:r w:rsidRPr="00984198">
        <w:rPr>
          <w:rFonts w:cs="B Lotus" w:hint="cs"/>
          <w:smallCaps/>
          <w:sz w:val="28"/>
          <w:szCs w:val="28"/>
          <w:rtl/>
        </w:rPr>
        <w:t>الله متعال</w:t>
      </w:r>
      <w:r w:rsidR="009D0387" w:rsidRPr="00984198">
        <w:rPr>
          <w:rFonts w:cs="B Lotus" w:hint="cs"/>
          <w:smallCaps/>
          <w:sz w:val="28"/>
          <w:szCs w:val="28"/>
          <w:rtl/>
        </w:rPr>
        <w:t xml:space="preserve"> می‌</w:t>
      </w:r>
      <w:r w:rsidRPr="00984198">
        <w:rPr>
          <w:rFonts w:cs="B Lotus" w:hint="cs"/>
          <w:smallCaps/>
          <w:sz w:val="28"/>
          <w:szCs w:val="28"/>
          <w:rtl/>
        </w:rPr>
        <w:t>فرماید:</w:t>
      </w:r>
      <w:r w:rsidR="00FC20CF" w:rsidRPr="00984198">
        <w:rPr>
          <w:rFonts w:cs="B Lotus" w:hint="cs"/>
          <w:smallCaps/>
          <w:sz w:val="28"/>
          <w:szCs w:val="28"/>
          <w:rtl/>
        </w:rPr>
        <w:t xml:space="preserve"> </w:t>
      </w:r>
      <w:r w:rsidR="00FC20CF">
        <w:rPr>
          <w:rFonts w:ascii="Traditional Arabic" w:hAnsi="Traditional Arabic" w:cs="Traditional Arabic"/>
          <w:smallCaps/>
          <w:sz w:val="28"/>
          <w:szCs w:val="28"/>
          <w:rtl/>
        </w:rPr>
        <w:t>﴿</w:t>
      </w:r>
      <w:r w:rsidR="0010241C">
        <w:rPr>
          <w:rFonts w:ascii="KFGQPC Uthmanic Script HAFS" w:hAnsi="KFGQPC Uthmanic Script HAFS" w:cs="KFGQPC Uthmanic Script HAFS"/>
          <w:smallCaps/>
          <w:sz w:val="28"/>
          <w:szCs w:val="28"/>
          <w:rtl/>
        </w:rPr>
        <w:t xml:space="preserve">يَٰٓأَيُّهَا </w:t>
      </w:r>
      <w:r w:rsidR="0010241C">
        <w:rPr>
          <w:rFonts w:ascii="KFGQPC Uthmanic Script HAFS" w:hAnsi="KFGQPC Uthmanic Script HAFS" w:cs="KFGQPC Uthmanic Script HAFS" w:hint="cs"/>
          <w:smallCaps/>
          <w:sz w:val="28"/>
          <w:szCs w:val="28"/>
          <w:rtl/>
        </w:rPr>
        <w:t>ٱ</w:t>
      </w:r>
      <w:r w:rsidR="0010241C">
        <w:rPr>
          <w:rFonts w:ascii="KFGQPC Uthmanic Script HAFS" w:hAnsi="KFGQPC Uthmanic Script HAFS" w:cs="KFGQPC Uthmanic Script HAFS" w:hint="eastAsia"/>
          <w:smallCaps/>
          <w:sz w:val="28"/>
          <w:szCs w:val="28"/>
          <w:rtl/>
        </w:rPr>
        <w:t>لَّذِينَ</w:t>
      </w:r>
      <w:r w:rsidR="0010241C">
        <w:rPr>
          <w:rFonts w:ascii="KFGQPC Uthmanic Script HAFS" w:hAnsi="KFGQPC Uthmanic Script HAFS" w:cs="KFGQPC Uthmanic Script HAFS"/>
          <w:smallCaps/>
          <w:sz w:val="28"/>
          <w:szCs w:val="28"/>
          <w:rtl/>
        </w:rPr>
        <w:t xml:space="preserve"> ءَامَنُواْ لَا تُقَدِّمُواْ بَيۡنَ يَدَيِ </w:t>
      </w:r>
      <w:r w:rsidR="0010241C">
        <w:rPr>
          <w:rFonts w:ascii="KFGQPC Uthmanic Script HAFS" w:hAnsi="KFGQPC Uthmanic Script HAFS" w:cs="KFGQPC Uthmanic Script HAFS" w:hint="cs"/>
          <w:smallCaps/>
          <w:sz w:val="28"/>
          <w:szCs w:val="28"/>
          <w:rtl/>
        </w:rPr>
        <w:t>ٱ</w:t>
      </w:r>
      <w:r w:rsidR="0010241C">
        <w:rPr>
          <w:rFonts w:ascii="KFGQPC Uthmanic Script HAFS" w:hAnsi="KFGQPC Uthmanic Script HAFS" w:cs="KFGQPC Uthmanic Script HAFS" w:hint="eastAsia"/>
          <w:smallCaps/>
          <w:sz w:val="28"/>
          <w:szCs w:val="28"/>
          <w:rtl/>
        </w:rPr>
        <w:t>للَّهِ</w:t>
      </w:r>
      <w:r w:rsidR="0010241C">
        <w:rPr>
          <w:rFonts w:ascii="KFGQPC Uthmanic Script HAFS" w:hAnsi="KFGQPC Uthmanic Script HAFS" w:cs="KFGQPC Uthmanic Script HAFS"/>
          <w:smallCaps/>
          <w:sz w:val="28"/>
          <w:szCs w:val="28"/>
          <w:rtl/>
        </w:rPr>
        <w:t xml:space="preserve"> وَرَسُولِهِ</w:t>
      </w:r>
      <w:r w:rsidR="0010241C">
        <w:rPr>
          <w:rFonts w:ascii="KFGQPC Uthmanic Script HAFS" w:hAnsi="KFGQPC Uthmanic Script HAFS" w:cs="KFGQPC Uthmanic Script HAFS" w:hint="cs"/>
          <w:smallCaps/>
          <w:sz w:val="28"/>
          <w:szCs w:val="28"/>
          <w:rtl/>
        </w:rPr>
        <w:t>ۦۖ</w:t>
      </w:r>
      <w:r w:rsidR="0010241C">
        <w:rPr>
          <w:rFonts w:ascii="KFGQPC Uthmanic Script HAFS" w:hAnsi="KFGQPC Uthmanic Script HAFS" w:cs="KFGQPC Uthmanic Script HAFS"/>
          <w:smallCaps/>
          <w:sz w:val="28"/>
          <w:szCs w:val="28"/>
          <w:rtl/>
        </w:rPr>
        <w:t xml:space="preserve"> وَ</w:t>
      </w:r>
      <w:r w:rsidR="0010241C">
        <w:rPr>
          <w:rFonts w:ascii="KFGQPC Uthmanic Script HAFS" w:hAnsi="KFGQPC Uthmanic Script HAFS" w:cs="KFGQPC Uthmanic Script HAFS" w:hint="cs"/>
          <w:smallCaps/>
          <w:sz w:val="28"/>
          <w:szCs w:val="28"/>
          <w:rtl/>
        </w:rPr>
        <w:t>ٱ</w:t>
      </w:r>
      <w:r w:rsidR="0010241C">
        <w:rPr>
          <w:rFonts w:ascii="KFGQPC Uthmanic Script HAFS" w:hAnsi="KFGQPC Uthmanic Script HAFS" w:cs="KFGQPC Uthmanic Script HAFS" w:hint="eastAsia"/>
          <w:smallCaps/>
          <w:sz w:val="28"/>
          <w:szCs w:val="28"/>
          <w:rtl/>
        </w:rPr>
        <w:t>تَّقُواْ</w:t>
      </w:r>
      <w:r w:rsidR="0010241C">
        <w:rPr>
          <w:rFonts w:ascii="KFGQPC Uthmanic Script HAFS" w:hAnsi="KFGQPC Uthmanic Script HAFS" w:cs="KFGQPC Uthmanic Script HAFS"/>
          <w:smallCaps/>
          <w:sz w:val="28"/>
          <w:szCs w:val="28"/>
          <w:rtl/>
        </w:rPr>
        <w:t xml:space="preserve"> </w:t>
      </w:r>
      <w:r w:rsidR="0010241C">
        <w:rPr>
          <w:rFonts w:ascii="KFGQPC Uthmanic Script HAFS" w:hAnsi="KFGQPC Uthmanic Script HAFS" w:cs="KFGQPC Uthmanic Script HAFS" w:hint="cs"/>
          <w:smallCaps/>
          <w:sz w:val="28"/>
          <w:szCs w:val="28"/>
          <w:rtl/>
        </w:rPr>
        <w:t>ٱ</w:t>
      </w:r>
      <w:r w:rsidR="0010241C">
        <w:rPr>
          <w:rFonts w:ascii="KFGQPC Uthmanic Script HAFS" w:hAnsi="KFGQPC Uthmanic Script HAFS" w:cs="KFGQPC Uthmanic Script HAFS" w:hint="eastAsia"/>
          <w:smallCaps/>
          <w:sz w:val="28"/>
          <w:szCs w:val="28"/>
          <w:rtl/>
        </w:rPr>
        <w:t>للَّهَۚ</w:t>
      </w:r>
      <w:r w:rsidR="0010241C">
        <w:rPr>
          <w:rFonts w:ascii="KFGQPC Uthmanic Script HAFS" w:hAnsi="KFGQPC Uthmanic Script HAFS" w:cs="KFGQPC Uthmanic Script HAFS"/>
          <w:smallCaps/>
          <w:sz w:val="28"/>
          <w:szCs w:val="28"/>
          <w:rtl/>
        </w:rPr>
        <w:t xml:space="preserve"> إِنَّ </w:t>
      </w:r>
      <w:r w:rsidR="0010241C">
        <w:rPr>
          <w:rFonts w:ascii="KFGQPC Uthmanic Script HAFS" w:hAnsi="KFGQPC Uthmanic Script HAFS" w:cs="KFGQPC Uthmanic Script HAFS" w:hint="cs"/>
          <w:smallCaps/>
          <w:sz w:val="28"/>
          <w:szCs w:val="28"/>
          <w:rtl/>
        </w:rPr>
        <w:t>ٱ</w:t>
      </w:r>
      <w:r w:rsidR="0010241C">
        <w:rPr>
          <w:rFonts w:ascii="KFGQPC Uthmanic Script HAFS" w:hAnsi="KFGQPC Uthmanic Script HAFS" w:cs="KFGQPC Uthmanic Script HAFS" w:hint="eastAsia"/>
          <w:smallCaps/>
          <w:sz w:val="28"/>
          <w:szCs w:val="28"/>
          <w:rtl/>
        </w:rPr>
        <w:t>للَّهَ</w:t>
      </w:r>
      <w:r w:rsidR="0010241C">
        <w:rPr>
          <w:rFonts w:ascii="KFGQPC Uthmanic Script HAFS" w:hAnsi="KFGQPC Uthmanic Script HAFS" w:cs="KFGQPC Uthmanic Script HAFS"/>
          <w:smallCaps/>
          <w:sz w:val="28"/>
          <w:szCs w:val="28"/>
          <w:rtl/>
        </w:rPr>
        <w:t xml:space="preserve"> سَمِيعٌ عَلِيمٞ ١ يَٰٓأَيُّهَا </w:t>
      </w:r>
      <w:r w:rsidR="0010241C">
        <w:rPr>
          <w:rFonts w:ascii="KFGQPC Uthmanic Script HAFS" w:hAnsi="KFGQPC Uthmanic Script HAFS" w:cs="KFGQPC Uthmanic Script HAFS" w:hint="cs"/>
          <w:smallCaps/>
          <w:sz w:val="28"/>
          <w:szCs w:val="28"/>
          <w:rtl/>
        </w:rPr>
        <w:t>ٱ</w:t>
      </w:r>
      <w:r w:rsidR="0010241C">
        <w:rPr>
          <w:rFonts w:ascii="KFGQPC Uthmanic Script HAFS" w:hAnsi="KFGQPC Uthmanic Script HAFS" w:cs="KFGQPC Uthmanic Script HAFS" w:hint="eastAsia"/>
          <w:smallCaps/>
          <w:sz w:val="28"/>
          <w:szCs w:val="28"/>
          <w:rtl/>
        </w:rPr>
        <w:t>لَّذِينَ</w:t>
      </w:r>
      <w:r w:rsidR="0010241C">
        <w:rPr>
          <w:rFonts w:ascii="KFGQPC Uthmanic Script HAFS" w:hAnsi="KFGQPC Uthmanic Script HAFS" w:cs="KFGQPC Uthmanic Script HAFS"/>
          <w:smallCaps/>
          <w:sz w:val="28"/>
          <w:szCs w:val="28"/>
          <w:rtl/>
        </w:rPr>
        <w:t xml:space="preserve"> ءَامَنُواْ لَا تَرۡفَعُوٓاْ أَصۡوَٰتَكُمۡ فَوۡقَ صَوۡتِ </w:t>
      </w:r>
      <w:r w:rsidR="0010241C">
        <w:rPr>
          <w:rFonts w:ascii="KFGQPC Uthmanic Script HAFS" w:hAnsi="KFGQPC Uthmanic Script HAFS" w:cs="KFGQPC Uthmanic Script HAFS" w:hint="cs"/>
          <w:smallCaps/>
          <w:sz w:val="28"/>
          <w:szCs w:val="28"/>
          <w:rtl/>
        </w:rPr>
        <w:t>ٱ</w:t>
      </w:r>
      <w:r w:rsidR="0010241C">
        <w:rPr>
          <w:rFonts w:ascii="KFGQPC Uthmanic Script HAFS" w:hAnsi="KFGQPC Uthmanic Script HAFS" w:cs="KFGQPC Uthmanic Script HAFS" w:hint="eastAsia"/>
          <w:smallCaps/>
          <w:sz w:val="28"/>
          <w:szCs w:val="28"/>
          <w:rtl/>
        </w:rPr>
        <w:t>لنَّبِيِّ</w:t>
      </w:r>
      <w:r w:rsidR="0010241C">
        <w:rPr>
          <w:rFonts w:ascii="KFGQPC Uthmanic Script HAFS" w:hAnsi="KFGQPC Uthmanic Script HAFS" w:cs="KFGQPC Uthmanic Script HAFS"/>
          <w:smallCaps/>
          <w:sz w:val="28"/>
          <w:szCs w:val="28"/>
          <w:rtl/>
        </w:rPr>
        <w:t xml:space="preserve"> وَلَا تَجۡهَرُواْ لَهُ</w:t>
      </w:r>
      <w:r w:rsidR="0010241C">
        <w:rPr>
          <w:rFonts w:ascii="KFGQPC Uthmanic Script HAFS" w:hAnsi="KFGQPC Uthmanic Script HAFS" w:cs="KFGQPC Uthmanic Script HAFS" w:hint="cs"/>
          <w:smallCaps/>
          <w:sz w:val="28"/>
          <w:szCs w:val="28"/>
          <w:rtl/>
        </w:rPr>
        <w:t>ۥ</w:t>
      </w:r>
      <w:r w:rsidR="0010241C">
        <w:rPr>
          <w:rFonts w:ascii="KFGQPC Uthmanic Script HAFS" w:hAnsi="KFGQPC Uthmanic Script HAFS" w:cs="KFGQPC Uthmanic Script HAFS"/>
          <w:smallCaps/>
          <w:sz w:val="28"/>
          <w:szCs w:val="28"/>
          <w:rtl/>
        </w:rPr>
        <w:t xml:space="preserve"> بِ</w:t>
      </w:r>
      <w:r w:rsidR="0010241C">
        <w:rPr>
          <w:rFonts w:ascii="KFGQPC Uthmanic Script HAFS" w:hAnsi="KFGQPC Uthmanic Script HAFS" w:cs="KFGQPC Uthmanic Script HAFS" w:hint="cs"/>
          <w:smallCaps/>
          <w:sz w:val="28"/>
          <w:szCs w:val="28"/>
          <w:rtl/>
        </w:rPr>
        <w:t>ٱ</w:t>
      </w:r>
      <w:r w:rsidR="0010241C">
        <w:rPr>
          <w:rFonts w:ascii="KFGQPC Uthmanic Script HAFS" w:hAnsi="KFGQPC Uthmanic Script HAFS" w:cs="KFGQPC Uthmanic Script HAFS" w:hint="eastAsia"/>
          <w:smallCaps/>
          <w:sz w:val="28"/>
          <w:szCs w:val="28"/>
          <w:rtl/>
        </w:rPr>
        <w:t>لۡقَوۡلِ</w:t>
      </w:r>
      <w:r w:rsidR="0010241C">
        <w:rPr>
          <w:rFonts w:ascii="KFGQPC Uthmanic Script HAFS" w:hAnsi="KFGQPC Uthmanic Script HAFS" w:cs="KFGQPC Uthmanic Script HAFS"/>
          <w:smallCaps/>
          <w:sz w:val="28"/>
          <w:szCs w:val="28"/>
          <w:rtl/>
        </w:rPr>
        <w:t xml:space="preserve"> كَجَهۡرِ بَعۡضِكُمۡ لِبَعۡضٍ أَن تَحۡبَطَ أَعۡمَٰلُكُمۡ وَأَنتُمۡ لَا تَشۡعُرُونَ ٢</w:t>
      </w:r>
      <w:r w:rsidR="00FC20CF">
        <w:rPr>
          <w:rFonts w:ascii="Traditional Arabic" w:hAnsi="Traditional Arabic" w:cs="Traditional Arabic"/>
          <w:smallCaps/>
          <w:sz w:val="28"/>
          <w:szCs w:val="28"/>
          <w:rtl/>
        </w:rPr>
        <w:t>﴾</w:t>
      </w:r>
      <w:r w:rsidR="00FC20CF" w:rsidRPr="00984198">
        <w:rPr>
          <w:rFonts w:cs="B Lotus" w:hint="cs"/>
          <w:smallCaps/>
          <w:sz w:val="28"/>
          <w:szCs w:val="28"/>
          <w:rtl/>
        </w:rPr>
        <w:t xml:space="preserve"> </w:t>
      </w:r>
      <w:r w:rsidR="00FC20CF" w:rsidRPr="00FC20CF">
        <w:rPr>
          <w:rFonts w:ascii="mylotus" w:hAnsi="mylotus" w:cs="mylotus"/>
          <w:smallCaps/>
          <w:rtl/>
          <w:lang w:bidi="ar-SA"/>
        </w:rPr>
        <w:t>[</w:t>
      </w:r>
      <w:r w:rsidR="00FC20CF">
        <w:rPr>
          <w:rFonts w:ascii="mylotus" w:hAnsi="mylotus" w:cs="mylotus"/>
          <w:smallCaps/>
          <w:rtl/>
          <w:lang w:bidi="ar-SA"/>
        </w:rPr>
        <w:t>الحجرات: 1-2</w:t>
      </w:r>
      <w:r w:rsidR="00FC20CF" w:rsidRPr="00FC20CF">
        <w:rPr>
          <w:rFonts w:ascii="mylotus" w:hAnsi="mylotus" w:cs="mylotus"/>
          <w:smallCaps/>
          <w:rtl/>
          <w:lang w:bidi="ar-SA"/>
        </w:rPr>
        <w:t>]</w:t>
      </w:r>
      <w:r w:rsidRPr="00984198">
        <w:rPr>
          <w:rFonts w:cs="B Lotus" w:hint="cs"/>
          <w:smallCaps/>
          <w:sz w:val="28"/>
          <w:szCs w:val="28"/>
          <w:rtl/>
        </w:rPr>
        <w:t xml:space="preserve"> </w:t>
      </w:r>
      <w:r w:rsidR="000255A9">
        <w:rPr>
          <w:rFonts w:cs="B Lotus" w:hint="cs"/>
          <w:smallCaps/>
          <w:sz w:val="28"/>
          <w:szCs w:val="28"/>
          <w:rtl/>
        </w:rPr>
        <w:t>«</w:t>
      </w:r>
      <w:r w:rsidR="000B5111">
        <w:rPr>
          <w:rFonts w:cs="B Lotus" w:hint="cs"/>
          <w:smallCaps/>
          <w:sz w:val="28"/>
          <w:szCs w:val="28"/>
          <w:rtl/>
        </w:rPr>
        <w:t>ای کسانی که ایمان آورده</w:t>
      </w:r>
      <w:r w:rsidR="000B5111">
        <w:rPr>
          <w:rFonts w:cs="B Lotus"/>
          <w:smallCaps/>
          <w:sz w:val="28"/>
          <w:szCs w:val="28"/>
          <w:rtl/>
        </w:rPr>
        <w:softHyphen/>
      </w:r>
      <w:r w:rsidRPr="00984198">
        <w:rPr>
          <w:rFonts w:cs="B Lotus" w:hint="cs"/>
          <w:smallCaps/>
          <w:sz w:val="28"/>
          <w:szCs w:val="28"/>
          <w:rtl/>
        </w:rPr>
        <w:t>اید! بر الله و رسولش پیشی نگیرید و از الله بترسید؛ چرا که الله شنوای (گفتارتان) و آگاه (از کردارتان)</w:t>
      </w:r>
      <w:r w:rsidR="009D0387" w:rsidRPr="00984198">
        <w:rPr>
          <w:rFonts w:cs="B Lotus" w:hint="cs"/>
          <w:smallCaps/>
          <w:sz w:val="28"/>
          <w:szCs w:val="28"/>
          <w:rtl/>
        </w:rPr>
        <w:t xml:space="preserve"> می‌</w:t>
      </w:r>
      <w:r w:rsidR="000B5111">
        <w:rPr>
          <w:rFonts w:cs="B Lotus" w:hint="cs"/>
          <w:smallCaps/>
          <w:sz w:val="28"/>
          <w:szCs w:val="28"/>
          <w:rtl/>
        </w:rPr>
        <w:t>باشد. ای کسانی که ایمان آورده</w:t>
      </w:r>
      <w:r w:rsidR="000B5111">
        <w:rPr>
          <w:rFonts w:cs="B Lotus"/>
          <w:smallCaps/>
          <w:sz w:val="28"/>
          <w:szCs w:val="28"/>
          <w:rtl/>
        </w:rPr>
        <w:softHyphen/>
      </w:r>
      <w:r w:rsidRPr="00984198">
        <w:rPr>
          <w:rFonts w:cs="B Lotus" w:hint="cs"/>
          <w:smallCaps/>
          <w:sz w:val="28"/>
          <w:szCs w:val="28"/>
          <w:rtl/>
        </w:rPr>
        <w:t>اید! صدای خود را ا</w:t>
      </w:r>
      <w:r w:rsidR="000B5111">
        <w:rPr>
          <w:rFonts w:cs="B Lotus" w:hint="cs"/>
          <w:smallCaps/>
          <w:sz w:val="28"/>
          <w:szCs w:val="28"/>
          <w:rtl/>
        </w:rPr>
        <w:t>ز صدای پیامبر بلندتر مکنید و هم</w:t>
      </w:r>
      <w:r w:rsidRPr="00984198">
        <w:rPr>
          <w:rFonts w:cs="B Lotus" w:hint="cs"/>
          <w:smallCaps/>
          <w:sz w:val="28"/>
          <w:szCs w:val="28"/>
          <w:rtl/>
        </w:rPr>
        <w:t>چنان که با یکدیگر سخن</w:t>
      </w:r>
      <w:r w:rsidR="009D0387" w:rsidRPr="00984198">
        <w:rPr>
          <w:rFonts w:cs="B Lotus" w:hint="cs"/>
          <w:smallCaps/>
          <w:sz w:val="28"/>
          <w:szCs w:val="28"/>
          <w:rtl/>
        </w:rPr>
        <w:t xml:space="preserve"> می‌</w:t>
      </w:r>
      <w:r w:rsidRPr="00984198">
        <w:rPr>
          <w:rFonts w:cs="B Lotus" w:hint="cs"/>
          <w:smallCaps/>
          <w:sz w:val="28"/>
          <w:szCs w:val="28"/>
          <w:rtl/>
        </w:rPr>
        <w:t xml:space="preserve">گویید، با ایشان به آواز بلند </w:t>
      </w:r>
      <w:r w:rsidR="000B5111">
        <w:rPr>
          <w:rFonts w:cs="B Lotus" w:hint="cs"/>
          <w:smallCaps/>
          <w:sz w:val="28"/>
          <w:szCs w:val="28"/>
          <w:rtl/>
        </w:rPr>
        <w:t>سخن مگویید، تا ندانسته اعمال</w:t>
      </w:r>
      <w:r w:rsidR="000B5111">
        <w:rPr>
          <w:rFonts w:cs="B Lotus"/>
          <w:smallCaps/>
          <w:sz w:val="28"/>
          <w:szCs w:val="28"/>
          <w:rtl/>
        </w:rPr>
        <w:softHyphen/>
      </w:r>
      <w:r w:rsidR="000B5111">
        <w:rPr>
          <w:rFonts w:cs="B Lotus" w:hint="cs"/>
          <w:smallCaps/>
          <w:sz w:val="28"/>
          <w:szCs w:val="28"/>
          <w:rtl/>
        </w:rPr>
        <w:t>تان</w:t>
      </w:r>
      <w:r w:rsidR="00AC25A8" w:rsidRPr="00984198">
        <w:rPr>
          <w:rFonts w:cs="B Lotus" w:hint="cs"/>
          <w:smallCaps/>
          <w:sz w:val="28"/>
          <w:szCs w:val="28"/>
          <w:rtl/>
        </w:rPr>
        <w:t xml:space="preserve"> بی‌</w:t>
      </w:r>
      <w:r w:rsidRPr="00984198">
        <w:rPr>
          <w:rFonts w:cs="B Lotus" w:hint="cs"/>
          <w:smallCaps/>
          <w:sz w:val="28"/>
          <w:szCs w:val="28"/>
          <w:rtl/>
        </w:rPr>
        <w:t>اجر و ضایع نگردد</w:t>
      </w:r>
      <w:r w:rsidR="000255A9">
        <w:rPr>
          <w:rFonts w:cs="B Lotus" w:hint="cs"/>
          <w:smallCaps/>
          <w:sz w:val="28"/>
          <w:szCs w:val="28"/>
          <w:rtl/>
        </w:rPr>
        <w:t>»</w:t>
      </w:r>
      <w:r w:rsidRPr="00984198">
        <w:rPr>
          <w:rFonts w:cs="B Lotus" w:hint="cs"/>
          <w:smallCaps/>
          <w:sz w:val="28"/>
          <w:szCs w:val="28"/>
          <w:rtl/>
        </w:rPr>
        <w:t>.</w:t>
      </w:r>
    </w:p>
    <w:p w:rsidR="00C5413C" w:rsidRPr="00984198" w:rsidRDefault="000255A9" w:rsidP="000B5111">
      <w:pPr>
        <w:pStyle w:val="NormalWeb"/>
        <w:bidi/>
        <w:spacing w:before="0" w:beforeAutospacing="0" w:after="0" w:afterAutospacing="0"/>
        <w:ind w:firstLine="284"/>
        <w:jc w:val="both"/>
        <w:rPr>
          <w:rFonts w:cs="B Lotus" w:hint="cs"/>
          <w:smallCaps/>
          <w:sz w:val="28"/>
          <w:szCs w:val="28"/>
          <w:rtl/>
        </w:rPr>
      </w:pPr>
      <w:r>
        <w:rPr>
          <w:rFonts w:cs="B Lotus" w:hint="cs"/>
          <w:smallCaps/>
          <w:sz w:val="28"/>
          <w:szCs w:val="28"/>
          <w:rtl/>
        </w:rPr>
        <w:t>م</w:t>
      </w:r>
      <w:r w:rsidR="00C5413C" w:rsidRPr="00984198">
        <w:rPr>
          <w:rFonts w:cs="B Lotus" w:hint="cs"/>
          <w:smallCaps/>
          <w:sz w:val="28"/>
          <w:szCs w:val="28"/>
          <w:rtl/>
        </w:rPr>
        <w:t>ف</w:t>
      </w:r>
      <w:r>
        <w:rPr>
          <w:rFonts w:cs="B Lotus" w:hint="cs"/>
          <w:smallCaps/>
          <w:sz w:val="28"/>
          <w:szCs w:val="28"/>
          <w:rtl/>
        </w:rPr>
        <w:t>ه</w:t>
      </w:r>
      <w:r w:rsidR="00C5413C" w:rsidRPr="00984198">
        <w:rPr>
          <w:rFonts w:cs="B Lotus" w:hint="cs"/>
          <w:smallCaps/>
          <w:sz w:val="28"/>
          <w:szCs w:val="28"/>
          <w:rtl/>
        </w:rPr>
        <w:t>وم آیه</w:t>
      </w:r>
      <w:r w:rsidR="00AC25A8" w:rsidRPr="00984198">
        <w:rPr>
          <w:rFonts w:cs="B Lotus" w:hint="cs"/>
          <w:smallCaps/>
          <w:sz w:val="28"/>
          <w:szCs w:val="28"/>
          <w:rtl/>
        </w:rPr>
        <w:t xml:space="preserve">‌ی </w:t>
      </w:r>
      <w:r w:rsidR="00C5413C" w:rsidRPr="00984198">
        <w:rPr>
          <w:rFonts w:cs="B Lotus" w:hint="cs"/>
          <w:smallCaps/>
          <w:sz w:val="28"/>
          <w:szCs w:val="28"/>
          <w:rtl/>
        </w:rPr>
        <w:t>مذکور، تسلیم کاملی است که منافی مقدم نمودن کوچک</w:t>
      </w:r>
      <w:r w:rsidR="009D0387" w:rsidRPr="00984198">
        <w:rPr>
          <w:rFonts w:cs="B Lotus" w:hint="cs"/>
          <w:smallCaps/>
          <w:sz w:val="28"/>
          <w:szCs w:val="28"/>
          <w:rtl/>
        </w:rPr>
        <w:t xml:space="preserve">‌ترین </w:t>
      </w:r>
      <w:r w:rsidR="00C5413C" w:rsidRPr="00984198">
        <w:rPr>
          <w:rFonts w:cs="B Lotus" w:hint="cs"/>
          <w:smallCaps/>
          <w:sz w:val="28"/>
          <w:szCs w:val="28"/>
          <w:rtl/>
        </w:rPr>
        <w:t>فهم، رای</w:t>
      </w:r>
      <w:r w:rsidR="000B5111">
        <w:rPr>
          <w:rFonts w:cs="B Lotus" w:hint="cs"/>
          <w:smallCaps/>
          <w:sz w:val="28"/>
          <w:szCs w:val="28"/>
          <w:rtl/>
        </w:rPr>
        <w:t>، برداشت و</w:t>
      </w:r>
      <w:r w:rsidR="00C5413C" w:rsidRPr="00984198">
        <w:rPr>
          <w:rFonts w:cs="B Lotus" w:hint="cs"/>
          <w:smallCaps/>
          <w:sz w:val="28"/>
          <w:szCs w:val="28"/>
          <w:rtl/>
        </w:rPr>
        <w:t xml:space="preserve"> یا قول (هر انسانی) بر حکم الله عزوجل و رسول او </w:t>
      </w:r>
      <w:r w:rsidR="000B5111">
        <w:rPr>
          <w:rFonts w:ascii="Arial" w:hAnsi="Arial" w:cs="CTraditional Arabic" w:hint="cs"/>
          <w:sz w:val="28"/>
          <w:szCs w:val="28"/>
          <w:rtl/>
        </w:rPr>
        <w:t>ح</w:t>
      </w:r>
      <w:r w:rsidR="00C5413C" w:rsidRPr="00984198">
        <w:rPr>
          <w:rFonts w:cs="B Lotus" w:hint="cs"/>
          <w:smallCaps/>
          <w:sz w:val="28"/>
          <w:szCs w:val="28"/>
          <w:rtl/>
        </w:rPr>
        <w:t xml:space="preserve"> می</w:t>
      </w:r>
      <w:r w:rsidR="00C5413C" w:rsidRPr="00984198">
        <w:rPr>
          <w:rFonts w:cs="B Lotus" w:hint="cs"/>
          <w:smallCaps/>
          <w:sz w:val="28"/>
          <w:szCs w:val="28"/>
          <w:cs/>
        </w:rPr>
        <w:t>‎</w:t>
      </w:r>
      <w:r w:rsidR="000B5111">
        <w:rPr>
          <w:rFonts w:cs="B Lotus" w:hint="cs"/>
          <w:smallCaps/>
          <w:sz w:val="28"/>
          <w:szCs w:val="28"/>
          <w:rtl/>
        </w:rPr>
        <w:t xml:space="preserve">باشد </w:t>
      </w:r>
      <w:r w:rsidR="00C5413C" w:rsidRPr="00984198">
        <w:rPr>
          <w:rFonts w:cs="B Lotus" w:hint="cs"/>
          <w:smallCaps/>
          <w:sz w:val="28"/>
          <w:szCs w:val="28"/>
          <w:rtl/>
        </w:rPr>
        <w:t>... رسالت و برنامه از سوی خداوند است و وظیفه</w:t>
      </w:r>
      <w:r w:rsidR="00AC25A8" w:rsidRPr="00984198">
        <w:rPr>
          <w:rFonts w:cs="B Lotus" w:hint="cs"/>
          <w:smallCaps/>
          <w:sz w:val="28"/>
          <w:szCs w:val="28"/>
          <w:rtl/>
        </w:rPr>
        <w:t xml:space="preserve">‌ی </w:t>
      </w:r>
      <w:r w:rsidR="00C5413C" w:rsidRPr="00984198">
        <w:rPr>
          <w:rFonts w:cs="B Lotus" w:hint="cs"/>
          <w:smallCaps/>
          <w:sz w:val="28"/>
          <w:szCs w:val="28"/>
          <w:rtl/>
        </w:rPr>
        <w:t xml:space="preserve">پیامبر هم ابلاغ این رسالت </w:t>
      </w:r>
      <w:r w:rsidR="000B5111">
        <w:rPr>
          <w:rFonts w:cs="B Lotus" w:hint="cs"/>
          <w:smallCaps/>
          <w:sz w:val="28"/>
          <w:szCs w:val="28"/>
          <w:rtl/>
        </w:rPr>
        <w:t>(به مردم) است و  بر ما است که (</w:t>
      </w:r>
      <w:r w:rsidR="00C5413C" w:rsidRPr="00984198">
        <w:rPr>
          <w:rFonts w:cs="B Lotus" w:hint="cs"/>
          <w:smallCaps/>
          <w:sz w:val="28"/>
          <w:szCs w:val="28"/>
          <w:rtl/>
        </w:rPr>
        <w:t>این برنامه</w:t>
      </w:r>
      <w:r w:rsidR="00AC25A8" w:rsidRPr="00984198">
        <w:rPr>
          <w:rFonts w:cs="B Lotus" w:hint="cs"/>
          <w:smallCaps/>
          <w:sz w:val="28"/>
          <w:szCs w:val="28"/>
          <w:rtl/>
        </w:rPr>
        <w:t xml:space="preserve">‌ی </w:t>
      </w:r>
      <w:r w:rsidR="000B5111">
        <w:rPr>
          <w:rFonts w:cs="B Lotus" w:hint="cs"/>
          <w:smallCaps/>
          <w:sz w:val="28"/>
          <w:szCs w:val="28"/>
          <w:rtl/>
        </w:rPr>
        <w:t>الهی را) بدون هیچ</w:t>
      </w:r>
      <w:r w:rsidR="000B5111">
        <w:rPr>
          <w:rFonts w:cs="B Lotus"/>
          <w:smallCaps/>
          <w:sz w:val="28"/>
          <w:szCs w:val="28"/>
          <w:rtl/>
        </w:rPr>
        <w:softHyphen/>
      </w:r>
      <w:r w:rsidR="00C5413C" w:rsidRPr="00984198">
        <w:rPr>
          <w:rFonts w:cs="B Lotus" w:hint="cs"/>
          <w:smallCaps/>
          <w:sz w:val="28"/>
          <w:szCs w:val="28"/>
          <w:rtl/>
        </w:rPr>
        <w:t>گونه بهانه و اعتراضی و مقدم نکردن آرای خود (بر حکم و برنامه</w:t>
      </w:r>
      <w:r w:rsidR="00AC25A8" w:rsidRPr="00984198">
        <w:rPr>
          <w:rFonts w:cs="B Lotus" w:hint="cs"/>
          <w:smallCaps/>
          <w:sz w:val="28"/>
          <w:szCs w:val="28"/>
          <w:rtl/>
        </w:rPr>
        <w:t xml:space="preserve">‌ی </w:t>
      </w:r>
      <w:r w:rsidR="00C5413C" w:rsidRPr="00984198">
        <w:rPr>
          <w:rFonts w:cs="B Lotus" w:hint="cs"/>
          <w:smallCaps/>
          <w:sz w:val="28"/>
          <w:szCs w:val="28"/>
          <w:rtl/>
        </w:rPr>
        <w:t xml:space="preserve">الله و رسول او) بپذیریم و به آن راضی شویم و گردن نهیم. </w:t>
      </w:r>
    </w:p>
    <w:p w:rsidR="00C5413C" w:rsidRPr="00984198" w:rsidRDefault="00C5413C" w:rsidP="000B5111">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و اگر صرفاً با بلند کردن صدا بر صدای رسول الله </w:t>
      </w:r>
      <w:r w:rsidR="000B5111">
        <w:rPr>
          <w:rFonts w:ascii="Arial" w:hAnsi="Arial" w:cs="CTraditional Arabic" w:hint="cs"/>
          <w:sz w:val="28"/>
          <w:szCs w:val="28"/>
          <w:rtl/>
        </w:rPr>
        <w:t>ح</w:t>
      </w:r>
      <w:r w:rsidRPr="00984198">
        <w:rPr>
          <w:rFonts w:cs="B Lotus" w:hint="cs"/>
          <w:smallCaps/>
          <w:sz w:val="28"/>
          <w:szCs w:val="28"/>
          <w:rtl/>
        </w:rPr>
        <w:t xml:space="preserve"> بیم از بی</w:t>
      </w:r>
      <w:r w:rsidR="000B5111">
        <w:rPr>
          <w:rFonts w:cs="B Lotus" w:hint="cs"/>
          <w:smallCaps/>
          <w:sz w:val="28"/>
          <w:szCs w:val="28"/>
          <w:rtl/>
        </w:rPr>
        <w:t>ن رفتن اعمال (نیک) صاحب آن برود</w:t>
      </w:r>
      <w:r w:rsidRPr="00984198">
        <w:rPr>
          <w:rFonts w:cs="B Lotus" w:hint="cs"/>
          <w:smallCaps/>
          <w:sz w:val="28"/>
          <w:szCs w:val="28"/>
          <w:rtl/>
        </w:rPr>
        <w:t xml:space="preserve"> و حال آن که جز شرک و کفر، هیچ چیز عمل کسی را نابود</w:t>
      </w:r>
      <w:r w:rsidR="009D0387" w:rsidRPr="00984198">
        <w:rPr>
          <w:rFonts w:cs="B Lotus" w:hint="cs"/>
          <w:smallCaps/>
          <w:sz w:val="28"/>
          <w:szCs w:val="28"/>
          <w:rtl/>
        </w:rPr>
        <w:t xml:space="preserve"> نمی‌</w:t>
      </w:r>
      <w:r w:rsidR="000B5111">
        <w:rPr>
          <w:rFonts w:cs="B Lotus" w:hint="cs"/>
          <w:smallCaps/>
          <w:sz w:val="28"/>
          <w:szCs w:val="28"/>
          <w:rtl/>
        </w:rPr>
        <w:t>کند، پس حال کسی که حکم و سخن</w:t>
      </w:r>
      <w:r w:rsidRPr="00984198">
        <w:rPr>
          <w:rFonts w:cs="B Lotus" w:hint="cs"/>
          <w:smallCaps/>
          <w:sz w:val="28"/>
          <w:szCs w:val="28"/>
          <w:rtl/>
        </w:rPr>
        <w:t xml:space="preserve"> و برنامه</w:t>
      </w:r>
      <w:r w:rsidR="009D0387" w:rsidRPr="00984198">
        <w:rPr>
          <w:rFonts w:cs="B Lotus" w:hint="cs"/>
          <w:smallCaps/>
          <w:sz w:val="28"/>
          <w:szCs w:val="28"/>
          <w:rtl/>
        </w:rPr>
        <w:t xml:space="preserve">‌اش </w:t>
      </w:r>
      <w:r w:rsidRPr="00984198">
        <w:rPr>
          <w:rFonts w:cs="B Lotus" w:hint="cs"/>
          <w:smallCaps/>
          <w:sz w:val="28"/>
          <w:szCs w:val="28"/>
          <w:rtl/>
        </w:rPr>
        <w:t>را بر حکم و برنامه</w:t>
      </w:r>
      <w:r w:rsidR="00AC25A8" w:rsidRPr="00984198">
        <w:rPr>
          <w:rFonts w:cs="B Lotus" w:hint="cs"/>
          <w:smallCaps/>
          <w:sz w:val="28"/>
          <w:szCs w:val="28"/>
          <w:rtl/>
        </w:rPr>
        <w:t xml:space="preserve">‌ی </w:t>
      </w:r>
      <w:r w:rsidRPr="00984198">
        <w:rPr>
          <w:rFonts w:cs="B Lotus" w:hint="cs"/>
          <w:smallCaps/>
          <w:sz w:val="28"/>
          <w:szCs w:val="28"/>
          <w:rtl/>
        </w:rPr>
        <w:t xml:space="preserve">رسول الله </w:t>
      </w:r>
      <w:r w:rsidR="000B5111">
        <w:rPr>
          <w:rFonts w:ascii="Arial" w:hAnsi="Arial" w:cs="CTraditional Arabic" w:hint="cs"/>
          <w:sz w:val="28"/>
          <w:szCs w:val="28"/>
          <w:rtl/>
        </w:rPr>
        <w:t>ح</w:t>
      </w:r>
      <w:r w:rsidRPr="00984198">
        <w:rPr>
          <w:rFonts w:cs="B Lotus" w:hint="cs"/>
          <w:smallCaps/>
          <w:sz w:val="28"/>
          <w:szCs w:val="28"/>
          <w:rtl/>
        </w:rPr>
        <w:t xml:space="preserve"> </w:t>
      </w:r>
      <w:r w:rsidR="000B5111">
        <w:rPr>
          <w:rFonts w:cs="B Lotus" w:hint="cs"/>
          <w:smallCaps/>
          <w:sz w:val="28"/>
          <w:szCs w:val="28"/>
          <w:rtl/>
        </w:rPr>
        <w:t>برتری و ترجیح دهد چگونه است؟ آن</w:t>
      </w:r>
      <w:r w:rsidRPr="00984198">
        <w:rPr>
          <w:rFonts w:cs="B Lotus" w:hint="cs"/>
          <w:smallCaps/>
          <w:sz w:val="28"/>
          <w:szCs w:val="28"/>
          <w:rtl/>
        </w:rPr>
        <w:t>گونه که نمایندگان در پارلمان</w:t>
      </w:r>
      <w:r w:rsidR="009D0387" w:rsidRPr="00984198">
        <w:rPr>
          <w:rFonts w:cs="B Lotus" w:hint="cs"/>
          <w:smallCaps/>
          <w:sz w:val="28"/>
          <w:szCs w:val="28"/>
          <w:rtl/>
        </w:rPr>
        <w:t xml:space="preserve">‌های </w:t>
      </w:r>
      <w:r w:rsidR="000B5111">
        <w:rPr>
          <w:rFonts w:cs="B Lotus" w:hint="cs"/>
          <w:smallCaps/>
          <w:sz w:val="28"/>
          <w:szCs w:val="28"/>
          <w:rtl/>
        </w:rPr>
        <w:t>قانون</w:t>
      </w:r>
      <w:r w:rsidR="000B5111">
        <w:rPr>
          <w:rFonts w:cs="B Lotus"/>
          <w:smallCaps/>
          <w:sz w:val="28"/>
          <w:szCs w:val="28"/>
          <w:rtl/>
        </w:rPr>
        <w:softHyphen/>
      </w:r>
      <w:r w:rsidRPr="00984198">
        <w:rPr>
          <w:rFonts w:cs="B Lotus" w:hint="cs"/>
          <w:smallCaps/>
          <w:sz w:val="28"/>
          <w:szCs w:val="28"/>
          <w:rtl/>
        </w:rPr>
        <w:t>گذاری انجام</w:t>
      </w:r>
      <w:r w:rsidR="009D0387" w:rsidRPr="00984198">
        <w:rPr>
          <w:rFonts w:cs="B Lotus" w:hint="cs"/>
          <w:smallCaps/>
          <w:sz w:val="28"/>
          <w:szCs w:val="28"/>
          <w:rtl/>
        </w:rPr>
        <w:t xml:space="preserve"> می‌</w:t>
      </w:r>
      <w:r w:rsidRPr="00984198">
        <w:rPr>
          <w:rFonts w:cs="B Lotus" w:hint="cs"/>
          <w:smallCaps/>
          <w:sz w:val="28"/>
          <w:szCs w:val="28"/>
          <w:rtl/>
        </w:rPr>
        <w:t xml:space="preserve">دهند. بدون تردید چنین فردی به کفر و شرک و نابودی عمل (نیکش) سزاوارتر است. </w:t>
      </w:r>
    </w:p>
    <w:p w:rsidR="00C5413C" w:rsidRPr="00984198" w:rsidRDefault="00C5413C" w:rsidP="000B5111">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ابن قیم در جلد 1</w:t>
      </w:r>
      <w:r w:rsidR="000255A9">
        <w:rPr>
          <w:rFonts w:cs="B Lotus" w:hint="cs"/>
          <w:smallCaps/>
          <w:sz w:val="28"/>
          <w:szCs w:val="28"/>
          <w:rtl/>
        </w:rPr>
        <w:t xml:space="preserve"> </w:t>
      </w:r>
      <w:r w:rsidR="0017046E" w:rsidRPr="00984198">
        <w:rPr>
          <w:rFonts w:cs="B Lotus" w:hint="cs"/>
          <w:smallCaps/>
          <w:sz w:val="28"/>
          <w:szCs w:val="28"/>
          <w:rtl/>
        </w:rPr>
        <w:t>«</w:t>
      </w:r>
      <w:r w:rsidRPr="00984198">
        <w:rPr>
          <w:rFonts w:cs="B Lotus" w:hint="cs"/>
          <w:smallCaps/>
          <w:sz w:val="28"/>
          <w:szCs w:val="28"/>
          <w:rtl/>
        </w:rPr>
        <w:t>ال</w:t>
      </w:r>
      <w:r w:rsidR="000255A9">
        <w:rPr>
          <w:rFonts w:cs="B Lotus" w:hint="cs"/>
          <w:smallCaps/>
          <w:sz w:val="28"/>
          <w:szCs w:val="28"/>
          <w:rtl/>
        </w:rPr>
        <w:t>إ</w:t>
      </w:r>
      <w:r w:rsidRPr="00984198">
        <w:rPr>
          <w:rFonts w:cs="B Lotus" w:hint="cs"/>
          <w:smallCaps/>
          <w:sz w:val="28"/>
          <w:szCs w:val="28"/>
          <w:rtl/>
        </w:rPr>
        <w:t>علام» صفحه</w:t>
      </w:r>
      <w:r w:rsidR="00AC25A8" w:rsidRPr="00984198">
        <w:rPr>
          <w:rFonts w:cs="B Lotus" w:hint="cs"/>
          <w:smallCaps/>
          <w:sz w:val="28"/>
          <w:szCs w:val="28"/>
          <w:rtl/>
        </w:rPr>
        <w:t xml:space="preserve">‌ی </w:t>
      </w:r>
      <w:r w:rsidRPr="00984198">
        <w:rPr>
          <w:rFonts w:cs="B Lotus" w:hint="cs"/>
          <w:smallCaps/>
          <w:sz w:val="28"/>
          <w:szCs w:val="28"/>
          <w:rtl/>
        </w:rPr>
        <w:t>51</w:t>
      </w:r>
      <w:r w:rsidR="009D0387" w:rsidRPr="00984198">
        <w:rPr>
          <w:rFonts w:cs="B Lotus" w:hint="cs"/>
          <w:smallCaps/>
          <w:sz w:val="28"/>
          <w:szCs w:val="28"/>
          <w:rtl/>
        </w:rPr>
        <w:t xml:space="preserve"> می‌</w:t>
      </w:r>
      <w:r w:rsidRPr="00984198">
        <w:rPr>
          <w:rFonts w:cs="B Lotus" w:hint="cs"/>
          <w:smallCaps/>
          <w:sz w:val="28"/>
          <w:szCs w:val="28"/>
          <w:rtl/>
        </w:rPr>
        <w:t xml:space="preserve">فرماید: </w:t>
      </w:r>
      <w:r w:rsidR="000B5111">
        <w:rPr>
          <w:rFonts w:cs="B Lotus" w:hint="cs"/>
          <w:smallCaps/>
          <w:sz w:val="28"/>
          <w:szCs w:val="28"/>
          <w:rtl/>
        </w:rPr>
        <w:t>«</w:t>
      </w:r>
      <w:r w:rsidRPr="00984198">
        <w:rPr>
          <w:rFonts w:cs="B Lotus" w:hint="cs"/>
          <w:smallCaps/>
          <w:sz w:val="28"/>
          <w:szCs w:val="28"/>
          <w:rtl/>
        </w:rPr>
        <w:t>اگر بلندکردن صدای</w:t>
      </w:r>
      <w:r w:rsidR="009D0387" w:rsidRPr="00984198">
        <w:rPr>
          <w:rFonts w:cs="B Lotus" w:hint="cs"/>
          <w:smallCaps/>
          <w:sz w:val="28"/>
          <w:szCs w:val="28"/>
          <w:rtl/>
        </w:rPr>
        <w:t xml:space="preserve"> آن‌ها </w:t>
      </w:r>
      <w:r w:rsidRPr="00984198">
        <w:rPr>
          <w:rFonts w:cs="B Lotus" w:hint="cs"/>
          <w:smallCaps/>
          <w:sz w:val="28"/>
          <w:szCs w:val="28"/>
          <w:rtl/>
        </w:rPr>
        <w:t xml:space="preserve">بر صدای رسول الله </w:t>
      </w:r>
      <w:r w:rsidR="000B5111">
        <w:rPr>
          <w:rFonts w:ascii="Arial" w:hAnsi="Arial" w:cs="CTraditional Arabic" w:hint="cs"/>
          <w:sz w:val="28"/>
          <w:szCs w:val="28"/>
          <w:rtl/>
        </w:rPr>
        <w:t>ح</w:t>
      </w:r>
      <w:r w:rsidRPr="00984198">
        <w:rPr>
          <w:rFonts w:cs="B Lotus" w:hint="cs"/>
          <w:smallCaps/>
          <w:sz w:val="28"/>
          <w:szCs w:val="28"/>
          <w:rtl/>
        </w:rPr>
        <w:t xml:space="preserve"> سبب نابودی اعمال نیک آنان</w:t>
      </w:r>
      <w:r w:rsidR="009D0387" w:rsidRPr="00984198">
        <w:rPr>
          <w:rFonts w:cs="B Lotus" w:hint="cs"/>
          <w:smallCaps/>
          <w:sz w:val="28"/>
          <w:szCs w:val="28"/>
          <w:rtl/>
        </w:rPr>
        <w:t xml:space="preserve"> می‌</w:t>
      </w:r>
      <w:r w:rsidRPr="00984198">
        <w:rPr>
          <w:rFonts w:cs="B Lotus" w:hint="cs"/>
          <w:smallCaps/>
          <w:sz w:val="28"/>
          <w:szCs w:val="28"/>
          <w:rtl/>
        </w:rPr>
        <w:t>شد، پس حال و وضع کسانی که اندیشه</w:t>
      </w:r>
      <w:r w:rsidR="009D0387" w:rsidRPr="00984198">
        <w:rPr>
          <w:rFonts w:cs="B Lotus" w:hint="cs"/>
          <w:smallCaps/>
          <w:sz w:val="28"/>
          <w:szCs w:val="28"/>
          <w:rtl/>
        </w:rPr>
        <w:t>‌ها،</w:t>
      </w:r>
      <w:r w:rsidRPr="00984198">
        <w:rPr>
          <w:rFonts w:cs="B Lotus" w:hint="cs"/>
          <w:smallCaps/>
          <w:sz w:val="28"/>
          <w:szCs w:val="28"/>
          <w:rtl/>
        </w:rPr>
        <w:t xml:space="preserve"> خردها، ذوق</w:t>
      </w:r>
      <w:r w:rsidR="009D0387" w:rsidRPr="00984198">
        <w:rPr>
          <w:rFonts w:cs="B Lotus" w:hint="cs"/>
          <w:smallCaps/>
          <w:sz w:val="28"/>
          <w:szCs w:val="28"/>
          <w:rtl/>
        </w:rPr>
        <w:t>‌ها،</w:t>
      </w:r>
      <w:r w:rsidRPr="00984198">
        <w:rPr>
          <w:rFonts w:cs="B Lotus" w:hint="cs"/>
          <w:smallCaps/>
          <w:sz w:val="28"/>
          <w:szCs w:val="28"/>
          <w:rtl/>
        </w:rPr>
        <w:t xml:space="preserve"> سیاست</w:t>
      </w:r>
      <w:r w:rsidR="009D0387" w:rsidRPr="00984198">
        <w:rPr>
          <w:rFonts w:cs="B Lotus" w:hint="cs"/>
          <w:smallCaps/>
          <w:sz w:val="28"/>
          <w:szCs w:val="28"/>
          <w:rtl/>
        </w:rPr>
        <w:t xml:space="preserve">‌ها </w:t>
      </w:r>
      <w:r w:rsidRPr="00984198">
        <w:rPr>
          <w:rFonts w:cs="B Lotus" w:hint="cs"/>
          <w:smallCaps/>
          <w:sz w:val="28"/>
          <w:szCs w:val="28"/>
          <w:rtl/>
        </w:rPr>
        <w:t xml:space="preserve">و معارف خود را بر برنامه‌ها و رسالت رسول الله </w:t>
      </w:r>
      <w:r w:rsidR="000B5111">
        <w:rPr>
          <w:rFonts w:ascii="Arial" w:hAnsi="Arial" w:cs="CTraditional Arabic" w:hint="cs"/>
          <w:sz w:val="28"/>
          <w:szCs w:val="28"/>
          <w:rtl/>
        </w:rPr>
        <w:t>ح</w:t>
      </w:r>
      <w:r w:rsidRPr="00984198">
        <w:rPr>
          <w:rFonts w:cs="B Lotus" w:hint="cs"/>
          <w:smallCaps/>
          <w:sz w:val="28"/>
          <w:szCs w:val="28"/>
          <w:rtl/>
        </w:rPr>
        <w:t xml:space="preserve"> </w:t>
      </w:r>
      <w:r w:rsidRPr="00984198">
        <w:rPr>
          <w:rFonts w:cs="B Lotus" w:hint="cs"/>
          <w:smallCaps/>
          <w:sz w:val="28"/>
          <w:szCs w:val="28"/>
          <w:rtl/>
        </w:rPr>
        <w:lastRenderedPageBreak/>
        <w:t>برتری و ترجیح</w:t>
      </w:r>
      <w:r w:rsidR="009D0387" w:rsidRPr="00984198">
        <w:rPr>
          <w:rFonts w:cs="B Lotus" w:hint="cs"/>
          <w:smallCaps/>
          <w:sz w:val="28"/>
          <w:szCs w:val="28"/>
          <w:rtl/>
        </w:rPr>
        <w:t xml:space="preserve"> می‌</w:t>
      </w:r>
      <w:r w:rsidRPr="00984198">
        <w:rPr>
          <w:rFonts w:cs="B Lotus" w:hint="cs"/>
          <w:smallCaps/>
          <w:sz w:val="28"/>
          <w:szCs w:val="28"/>
          <w:rtl/>
        </w:rPr>
        <w:t>دهند، چگونه است؟ آیا (انجام) چنین کاری به نابود کردن اعمال</w:t>
      </w:r>
      <w:r w:rsidR="000B5111">
        <w:rPr>
          <w:rFonts w:cs="B Lotus"/>
          <w:smallCaps/>
          <w:sz w:val="28"/>
          <w:szCs w:val="28"/>
          <w:rtl/>
        </w:rPr>
        <w:softHyphen/>
      </w:r>
      <w:r w:rsidRPr="00984198">
        <w:rPr>
          <w:rFonts w:cs="B Lotus" w:hint="cs"/>
          <w:smallCaps/>
          <w:sz w:val="28"/>
          <w:szCs w:val="28"/>
          <w:rtl/>
        </w:rPr>
        <w:t xml:space="preserve">شان سزاوارتر نیست؟ </w:t>
      </w:r>
    </w:p>
    <w:p w:rsidR="00C5413C" w:rsidRPr="0010241C" w:rsidRDefault="00C5413C" w:rsidP="0010241C">
      <w:pPr>
        <w:pStyle w:val="NormalWeb"/>
        <w:bidi/>
        <w:spacing w:before="0" w:beforeAutospacing="0" w:after="0" w:afterAutospacing="0"/>
        <w:ind w:firstLine="284"/>
        <w:jc w:val="both"/>
        <w:rPr>
          <w:rFonts w:ascii="KFGQPC Uthmanic Script HAFS" w:hAnsi="KFGQPC Uthmanic Script HAFS" w:cs="KFGQPC Uthmanic Script HAFS" w:hint="cs"/>
          <w:smallCaps/>
          <w:sz w:val="28"/>
          <w:szCs w:val="28"/>
          <w:rtl/>
        </w:rPr>
      </w:pPr>
      <w:r w:rsidRPr="00984198">
        <w:rPr>
          <w:rFonts w:cs="B Lotus" w:hint="cs"/>
          <w:smallCaps/>
          <w:sz w:val="28"/>
          <w:szCs w:val="28"/>
          <w:rtl/>
        </w:rPr>
        <w:t>الله عزوجل</w:t>
      </w:r>
      <w:r w:rsidR="009D0387" w:rsidRPr="00984198">
        <w:rPr>
          <w:rFonts w:cs="B Lotus" w:hint="cs"/>
          <w:smallCaps/>
          <w:sz w:val="28"/>
          <w:szCs w:val="28"/>
          <w:rtl/>
        </w:rPr>
        <w:t xml:space="preserve"> می‌</w:t>
      </w:r>
      <w:r w:rsidRPr="00984198">
        <w:rPr>
          <w:rFonts w:cs="B Lotus" w:hint="cs"/>
          <w:smallCaps/>
          <w:sz w:val="28"/>
          <w:szCs w:val="28"/>
          <w:rtl/>
        </w:rPr>
        <w:t>فرماید:</w:t>
      </w:r>
      <w:r w:rsidR="00FC20CF" w:rsidRPr="00984198">
        <w:rPr>
          <w:rFonts w:cs="B Lotus" w:hint="cs"/>
          <w:smallCaps/>
          <w:sz w:val="28"/>
          <w:szCs w:val="28"/>
          <w:rtl/>
        </w:rPr>
        <w:t xml:space="preserve"> </w:t>
      </w:r>
      <w:r w:rsidR="00FC20CF">
        <w:rPr>
          <w:rFonts w:ascii="Traditional Arabic" w:hAnsi="Traditional Arabic" w:cs="Traditional Arabic"/>
          <w:smallCaps/>
          <w:sz w:val="28"/>
          <w:szCs w:val="28"/>
          <w:rtl/>
        </w:rPr>
        <w:t>﴿</w:t>
      </w:r>
      <w:r w:rsidR="0010241C">
        <w:rPr>
          <w:rFonts w:ascii="KFGQPC Uthmanic Script HAFS" w:hAnsi="KFGQPC Uthmanic Script HAFS" w:cs="KFGQPC Uthmanic Script HAFS"/>
          <w:smallCaps/>
          <w:sz w:val="28"/>
          <w:szCs w:val="28"/>
          <w:rtl/>
        </w:rPr>
        <w:t xml:space="preserve">وَمَا كَانَ لِمُؤۡمِنٖ وَلَا مُؤۡمِنَةٍ إِذَا قَضَى </w:t>
      </w:r>
      <w:r w:rsidR="0010241C">
        <w:rPr>
          <w:rFonts w:ascii="KFGQPC Uthmanic Script HAFS" w:hAnsi="KFGQPC Uthmanic Script HAFS" w:cs="KFGQPC Uthmanic Script HAFS" w:hint="cs"/>
          <w:smallCaps/>
          <w:sz w:val="28"/>
          <w:szCs w:val="28"/>
          <w:rtl/>
        </w:rPr>
        <w:t>ٱ</w:t>
      </w:r>
      <w:r w:rsidR="0010241C">
        <w:rPr>
          <w:rFonts w:ascii="KFGQPC Uthmanic Script HAFS" w:hAnsi="KFGQPC Uthmanic Script HAFS" w:cs="KFGQPC Uthmanic Script HAFS" w:hint="eastAsia"/>
          <w:smallCaps/>
          <w:sz w:val="28"/>
          <w:szCs w:val="28"/>
          <w:rtl/>
        </w:rPr>
        <w:t>للَّهُ</w:t>
      </w:r>
      <w:r w:rsidR="0010241C">
        <w:rPr>
          <w:rFonts w:ascii="KFGQPC Uthmanic Script HAFS" w:hAnsi="KFGQPC Uthmanic Script HAFS" w:cs="KFGQPC Uthmanic Script HAFS"/>
          <w:smallCaps/>
          <w:sz w:val="28"/>
          <w:szCs w:val="28"/>
          <w:rtl/>
        </w:rPr>
        <w:t xml:space="preserve"> وَرَسُولُهُ</w:t>
      </w:r>
      <w:r w:rsidR="0010241C">
        <w:rPr>
          <w:rFonts w:ascii="KFGQPC Uthmanic Script HAFS" w:hAnsi="KFGQPC Uthmanic Script HAFS" w:cs="KFGQPC Uthmanic Script HAFS" w:hint="cs"/>
          <w:smallCaps/>
          <w:sz w:val="28"/>
          <w:szCs w:val="28"/>
          <w:rtl/>
        </w:rPr>
        <w:t>ۥٓ</w:t>
      </w:r>
      <w:r w:rsidR="0010241C">
        <w:rPr>
          <w:rFonts w:ascii="KFGQPC Uthmanic Script HAFS" w:hAnsi="KFGQPC Uthmanic Script HAFS" w:cs="KFGQPC Uthmanic Script HAFS"/>
          <w:smallCaps/>
          <w:sz w:val="28"/>
          <w:szCs w:val="28"/>
          <w:rtl/>
        </w:rPr>
        <w:t xml:space="preserve"> أَمۡرًا أَن يَكُونَ لَهُمُ </w:t>
      </w:r>
      <w:r w:rsidR="0010241C">
        <w:rPr>
          <w:rFonts w:ascii="KFGQPC Uthmanic Script HAFS" w:hAnsi="KFGQPC Uthmanic Script HAFS" w:cs="KFGQPC Uthmanic Script HAFS" w:hint="cs"/>
          <w:smallCaps/>
          <w:sz w:val="28"/>
          <w:szCs w:val="28"/>
          <w:rtl/>
        </w:rPr>
        <w:t>ٱ</w:t>
      </w:r>
      <w:r w:rsidR="0010241C">
        <w:rPr>
          <w:rFonts w:ascii="KFGQPC Uthmanic Script HAFS" w:hAnsi="KFGQPC Uthmanic Script HAFS" w:cs="KFGQPC Uthmanic Script HAFS" w:hint="eastAsia"/>
          <w:smallCaps/>
          <w:sz w:val="28"/>
          <w:szCs w:val="28"/>
          <w:rtl/>
        </w:rPr>
        <w:t>لۡخِيَرَةُ</w:t>
      </w:r>
      <w:r w:rsidR="0010241C">
        <w:rPr>
          <w:rFonts w:ascii="KFGQPC Uthmanic Script HAFS" w:hAnsi="KFGQPC Uthmanic Script HAFS" w:cs="KFGQPC Uthmanic Script HAFS"/>
          <w:smallCaps/>
          <w:sz w:val="28"/>
          <w:szCs w:val="28"/>
          <w:rtl/>
        </w:rPr>
        <w:t xml:space="preserve"> مِنۡ أَمۡرِهِمۡ</w:t>
      </w:r>
      <w:r w:rsidR="00FC20CF">
        <w:rPr>
          <w:rFonts w:ascii="Traditional Arabic" w:hAnsi="Traditional Arabic" w:cs="Traditional Arabic"/>
          <w:smallCaps/>
          <w:sz w:val="28"/>
          <w:szCs w:val="28"/>
          <w:rtl/>
        </w:rPr>
        <w:t>﴾</w:t>
      </w:r>
      <w:r w:rsidR="00FC20CF" w:rsidRPr="00984198">
        <w:rPr>
          <w:rFonts w:cs="B Lotus" w:hint="cs"/>
          <w:smallCaps/>
          <w:sz w:val="28"/>
          <w:szCs w:val="28"/>
          <w:rtl/>
        </w:rPr>
        <w:t xml:space="preserve"> </w:t>
      </w:r>
      <w:r w:rsidR="00FC20CF" w:rsidRPr="00FC20CF">
        <w:rPr>
          <w:rFonts w:ascii="mylotus" w:hAnsi="mylotus" w:cs="mylotus"/>
          <w:smallCaps/>
          <w:rtl/>
          <w:lang w:bidi="ar-SA"/>
        </w:rPr>
        <w:t>[</w:t>
      </w:r>
      <w:r w:rsidR="00FC20CF">
        <w:rPr>
          <w:rFonts w:ascii="mylotus" w:hAnsi="mylotus" w:cs="mylotus"/>
          <w:smallCaps/>
          <w:rtl/>
          <w:lang w:bidi="ar-SA"/>
        </w:rPr>
        <w:t>الأحزاب: 36</w:t>
      </w:r>
      <w:r w:rsidR="00FC20CF" w:rsidRPr="00FC20CF">
        <w:rPr>
          <w:rFonts w:ascii="mylotus" w:hAnsi="mylotus" w:cs="mylotus"/>
          <w:smallCaps/>
          <w:rtl/>
          <w:lang w:bidi="ar-SA"/>
        </w:rPr>
        <w:t>]</w:t>
      </w:r>
      <w:r w:rsidRPr="00984198">
        <w:rPr>
          <w:rFonts w:cs="B Lotus" w:hint="cs"/>
          <w:smallCaps/>
          <w:sz w:val="28"/>
          <w:szCs w:val="28"/>
          <w:rtl/>
        </w:rPr>
        <w:t xml:space="preserve"> </w:t>
      </w:r>
      <w:r w:rsidR="000255A9">
        <w:rPr>
          <w:rFonts w:cs="B Lotus" w:hint="cs"/>
          <w:smallCaps/>
          <w:sz w:val="28"/>
          <w:szCs w:val="28"/>
          <w:rtl/>
        </w:rPr>
        <w:t>«</w:t>
      </w:r>
      <w:r w:rsidRPr="00984198">
        <w:rPr>
          <w:rFonts w:cs="B Lotus" w:hint="cs"/>
          <w:smallCaps/>
          <w:sz w:val="28"/>
          <w:szCs w:val="28"/>
          <w:rtl/>
        </w:rPr>
        <w:t>هیچ مرد و زن مومنی، در کاری که الله</w:t>
      </w:r>
      <w:r w:rsidR="000B5111">
        <w:rPr>
          <w:rFonts w:cs="B Lotus" w:hint="cs"/>
          <w:smallCaps/>
          <w:sz w:val="28"/>
          <w:szCs w:val="28"/>
          <w:rtl/>
        </w:rPr>
        <w:t xml:space="preserve"> و رسولش داوری کرده باشند و (آن</w:t>
      </w:r>
      <w:r w:rsidR="000B5111">
        <w:rPr>
          <w:rFonts w:cs="B Lotus"/>
          <w:smallCaps/>
          <w:sz w:val="28"/>
          <w:szCs w:val="28"/>
          <w:rtl/>
        </w:rPr>
        <w:softHyphen/>
      </w:r>
      <w:r w:rsidRPr="00984198">
        <w:rPr>
          <w:rFonts w:cs="B Lotus" w:hint="cs"/>
          <w:smallCaps/>
          <w:sz w:val="28"/>
          <w:szCs w:val="28"/>
          <w:rtl/>
        </w:rPr>
        <w:t>را مقرر نموده باشند) اختیاری از خود ندارند (و اراده</w:t>
      </w:r>
      <w:r w:rsidR="00AC25A8" w:rsidRPr="00984198">
        <w:rPr>
          <w:rFonts w:cs="B Lotus" w:hint="cs"/>
          <w:smallCaps/>
          <w:sz w:val="28"/>
          <w:szCs w:val="28"/>
          <w:rtl/>
        </w:rPr>
        <w:t xml:space="preserve">‌ی </w:t>
      </w:r>
      <w:r w:rsidRPr="00984198">
        <w:rPr>
          <w:rFonts w:cs="B Lotus" w:hint="cs"/>
          <w:smallCaps/>
          <w:sz w:val="28"/>
          <w:szCs w:val="28"/>
          <w:rtl/>
        </w:rPr>
        <w:t>ایشان باید تابع اراده</w:t>
      </w:r>
      <w:r w:rsidR="00AC25A8" w:rsidRPr="00984198">
        <w:rPr>
          <w:rFonts w:cs="B Lotus" w:hint="cs"/>
          <w:smallCaps/>
          <w:sz w:val="28"/>
          <w:szCs w:val="28"/>
          <w:rtl/>
        </w:rPr>
        <w:t xml:space="preserve">‌ی </w:t>
      </w:r>
      <w:r w:rsidRPr="00984198">
        <w:rPr>
          <w:rFonts w:cs="B Lotus" w:hint="cs"/>
          <w:smallCaps/>
          <w:sz w:val="28"/>
          <w:szCs w:val="28"/>
          <w:rtl/>
        </w:rPr>
        <w:t>الله و رسول او باشد)</w:t>
      </w:r>
      <w:r w:rsidR="000255A9">
        <w:rPr>
          <w:rFonts w:cs="B Lotus" w:hint="cs"/>
          <w:smallCaps/>
          <w:sz w:val="28"/>
          <w:szCs w:val="28"/>
          <w:rtl/>
        </w:rPr>
        <w:t>»</w:t>
      </w:r>
      <w:r w:rsidRPr="00984198">
        <w:rPr>
          <w:rFonts w:cs="B Lotus" w:hint="cs"/>
          <w:smallCaps/>
          <w:sz w:val="28"/>
          <w:szCs w:val="28"/>
          <w:rtl/>
        </w:rPr>
        <w:t xml:space="preserve">. </w:t>
      </w:r>
    </w:p>
    <w:p w:rsidR="00C5413C" w:rsidRPr="00984198" w:rsidRDefault="00C5413C" w:rsidP="000B5111">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پس یکی از لوازم و شروط ایمان (انسان مسلمان)، نداشتن اختیار در برابر حکم خدای بلندمرتبه و رسولش </w:t>
      </w:r>
      <w:r w:rsidR="000B5111">
        <w:rPr>
          <w:rFonts w:ascii="Arial" w:hAnsi="Arial" w:cs="CTraditional Arabic" w:hint="cs"/>
          <w:sz w:val="28"/>
          <w:szCs w:val="28"/>
          <w:rtl/>
        </w:rPr>
        <w:t>ح</w:t>
      </w:r>
      <w:r w:rsidRPr="00984198">
        <w:rPr>
          <w:rFonts w:cs="B Lotus" w:hint="cs"/>
          <w:smallCaps/>
          <w:sz w:val="28"/>
          <w:szCs w:val="28"/>
          <w:rtl/>
        </w:rPr>
        <w:t xml:space="preserve"> است؛ و اگر حکم الله متعال (در موضوعی) نازل شود،</w:t>
      </w:r>
      <w:r w:rsidR="009D0387" w:rsidRPr="00984198">
        <w:rPr>
          <w:rFonts w:cs="B Lotus" w:hint="cs"/>
          <w:smallCaps/>
          <w:sz w:val="28"/>
          <w:szCs w:val="28"/>
          <w:rtl/>
        </w:rPr>
        <w:t xml:space="preserve"> آن‌ها </w:t>
      </w:r>
      <w:r w:rsidRPr="00984198">
        <w:rPr>
          <w:rFonts w:cs="B Lotus" w:hint="cs"/>
          <w:smallCaps/>
          <w:sz w:val="28"/>
          <w:szCs w:val="28"/>
          <w:rtl/>
        </w:rPr>
        <w:t>(جز انتخاب حکم الله) از خود اختیاری ندار</w:t>
      </w:r>
      <w:r w:rsidR="000B5111">
        <w:rPr>
          <w:rFonts w:cs="B Lotus" w:hint="cs"/>
          <w:smallCaps/>
          <w:sz w:val="28"/>
          <w:szCs w:val="28"/>
          <w:rtl/>
        </w:rPr>
        <w:t>ند و اجازه نخواهند داشت حکم غیر</w:t>
      </w:r>
      <w:r w:rsidRPr="00984198">
        <w:rPr>
          <w:rFonts w:cs="B Lotus" w:hint="cs"/>
          <w:smallCaps/>
          <w:sz w:val="28"/>
          <w:szCs w:val="28"/>
          <w:rtl/>
        </w:rPr>
        <w:t>الله</w:t>
      </w:r>
      <w:r w:rsidR="000B5111">
        <w:rPr>
          <w:rFonts w:cs="B Lotus" w:hint="cs"/>
          <w:smallCaps/>
          <w:sz w:val="28"/>
          <w:szCs w:val="28"/>
          <w:rtl/>
        </w:rPr>
        <w:t xml:space="preserve"> </w:t>
      </w:r>
      <w:r w:rsidRPr="00984198">
        <w:rPr>
          <w:rFonts w:cs="B Lotus" w:hint="cs"/>
          <w:smallCaps/>
          <w:sz w:val="28"/>
          <w:szCs w:val="28"/>
          <w:rtl/>
        </w:rPr>
        <w:t>را برگزینند (و پیروی نمایند) و سپس ادعای مسلمانی کنند؛ و تنها در صورتی</w:t>
      </w:r>
      <w:r w:rsidR="009D0387" w:rsidRPr="00984198">
        <w:rPr>
          <w:rFonts w:cs="B Lotus" w:hint="cs"/>
          <w:smallCaps/>
          <w:sz w:val="28"/>
          <w:szCs w:val="28"/>
          <w:rtl/>
        </w:rPr>
        <w:t xml:space="preserve"> می‌</w:t>
      </w:r>
      <w:r w:rsidRPr="00984198">
        <w:rPr>
          <w:rFonts w:cs="B Lotus" w:hint="cs"/>
          <w:smallCaps/>
          <w:sz w:val="28"/>
          <w:szCs w:val="28"/>
          <w:rtl/>
        </w:rPr>
        <w:t xml:space="preserve">توانند این کار را انجام دهند (و حکم غیر الله را بپذیرند) که کفر را بر ایمان ترجیح دهند و راضی شوند که حکم و اسم کافران مشرک بر ایشان نهاده شود. </w:t>
      </w:r>
    </w:p>
    <w:p w:rsidR="00C5413C" w:rsidRPr="00890408" w:rsidRDefault="00C5413C" w:rsidP="00890408">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mallCaps/>
          <w:sz w:val="28"/>
          <w:szCs w:val="28"/>
          <w:rtl/>
        </w:rPr>
        <w:t>الله متعال</w:t>
      </w:r>
      <w:r w:rsidR="009D0387" w:rsidRPr="00984198">
        <w:rPr>
          <w:rFonts w:cs="B Lotus" w:hint="cs"/>
          <w:smallCaps/>
          <w:sz w:val="28"/>
          <w:szCs w:val="28"/>
          <w:rtl/>
        </w:rPr>
        <w:t xml:space="preserve"> می‌</w:t>
      </w:r>
      <w:r w:rsidRPr="00984198">
        <w:rPr>
          <w:rFonts w:cs="B Lotus" w:hint="cs"/>
          <w:smallCaps/>
          <w:sz w:val="28"/>
          <w:szCs w:val="28"/>
          <w:rtl/>
        </w:rPr>
        <w:t>فرماید</w:t>
      </w:r>
      <w:r w:rsidR="006105D9" w:rsidRPr="00984198">
        <w:rPr>
          <w:rFonts w:cs="B Lotus" w:hint="cs"/>
          <w:smallCaps/>
          <w:sz w:val="28"/>
          <w:szCs w:val="28"/>
          <w:rtl/>
        </w:rPr>
        <w:t>:</w:t>
      </w:r>
      <w:r w:rsidR="00FC20CF" w:rsidRPr="00984198">
        <w:rPr>
          <w:rFonts w:cs="B Lotus" w:hint="cs"/>
          <w:smallCaps/>
          <w:sz w:val="28"/>
          <w:szCs w:val="28"/>
          <w:rtl/>
        </w:rPr>
        <w:t xml:space="preserve"> </w:t>
      </w:r>
      <w:r w:rsidR="00FC20CF">
        <w:rPr>
          <w:rFonts w:ascii="Traditional Arabic" w:hAnsi="Traditional Arabic" w:cs="Traditional Arabic"/>
          <w:smallCaps/>
          <w:sz w:val="28"/>
          <w:szCs w:val="28"/>
          <w:rtl/>
        </w:rPr>
        <w:t>﴿</w:t>
      </w:r>
      <w:r w:rsidR="00890408">
        <w:rPr>
          <w:rFonts w:ascii="KFGQPC Uthmanic Script HAFS" w:hAnsi="KFGQPC Uthmanic Script HAFS" w:cs="KFGQPC Uthmanic Script HAFS"/>
          <w:sz w:val="28"/>
          <w:szCs w:val="28"/>
          <w:rtl/>
        </w:rPr>
        <w:t xml:space="preserve">فَلۡيَحۡذَرِ </w:t>
      </w:r>
      <w:r w:rsidR="00890408">
        <w:rPr>
          <w:rFonts w:ascii="KFGQPC Uthmanic Script HAFS" w:hAnsi="KFGQPC Uthmanic Script HAFS" w:cs="KFGQPC Uthmanic Script HAFS" w:hint="cs"/>
          <w:sz w:val="28"/>
          <w:szCs w:val="28"/>
          <w:rtl/>
        </w:rPr>
        <w:t>ٱ</w:t>
      </w:r>
      <w:r w:rsidR="00890408">
        <w:rPr>
          <w:rFonts w:ascii="KFGQPC Uthmanic Script HAFS" w:hAnsi="KFGQPC Uthmanic Script HAFS" w:cs="KFGQPC Uthmanic Script HAFS" w:hint="eastAsia"/>
          <w:sz w:val="28"/>
          <w:szCs w:val="28"/>
          <w:rtl/>
        </w:rPr>
        <w:t>لَّذِينَ</w:t>
      </w:r>
      <w:r w:rsidR="00890408">
        <w:rPr>
          <w:rFonts w:ascii="KFGQPC Uthmanic Script HAFS" w:hAnsi="KFGQPC Uthmanic Script HAFS" w:cs="KFGQPC Uthmanic Script HAFS"/>
          <w:sz w:val="28"/>
          <w:szCs w:val="28"/>
          <w:rtl/>
        </w:rPr>
        <w:t xml:space="preserve"> يُخَالِفُونَ عَنۡ أَمۡرِهِ</w:t>
      </w:r>
      <w:r w:rsidR="00890408">
        <w:rPr>
          <w:rFonts w:ascii="KFGQPC Uthmanic Script HAFS" w:hAnsi="KFGQPC Uthmanic Script HAFS" w:cs="KFGQPC Uthmanic Script HAFS" w:hint="cs"/>
          <w:sz w:val="28"/>
          <w:szCs w:val="28"/>
          <w:rtl/>
        </w:rPr>
        <w:t>ۦٓ</w:t>
      </w:r>
      <w:r w:rsidR="00890408">
        <w:rPr>
          <w:rFonts w:ascii="KFGQPC Uthmanic Script HAFS" w:hAnsi="KFGQPC Uthmanic Script HAFS" w:cs="KFGQPC Uthmanic Script HAFS"/>
          <w:sz w:val="28"/>
          <w:szCs w:val="28"/>
          <w:rtl/>
        </w:rPr>
        <w:t xml:space="preserve"> أَن تُصِيبَهُمۡ فِتۡنَةٌ أَوۡ يُصِيبَهُمۡ عَذَابٌ أَلِيمٌ ٦٣</w:t>
      </w:r>
      <w:r w:rsidR="00FC20CF">
        <w:rPr>
          <w:rFonts w:ascii="Traditional Arabic" w:hAnsi="Traditional Arabic" w:cs="Traditional Arabic"/>
          <w:smallCaps/>
          <w:sz w:val="28"/>
          <w:szCs w:val="28"/>
          <w:rtl/>
        </w:rPr>
        <w:t>﴾</w:t>
      </w:r>
      <w:r w:rsidR="00FC20CF" w:rsidRPr="00984198">
        <w:rPr>
          <w:rFonts w:cs="B Lotus" w:hint="cs"/>
          <w:smallCaps/>
          <w:sz w:val="28"/>
          <w:szCs w:val="28"/>
          <w:rtl/>
        </w:rPr>
        <w:t xml:space="preserve"> </w:t>
      </w:r>
      <w:r w:rsidR="00FC20CF" w:rsidRPr="00FC20CF">
        <w:rPr>
          <w:rFonts w:ascii="mylotus" w:hAnsi="mylotus" w:cs="mylotus"/>
          <w:smallCaps/>
          <w:rtl/>
          <w:lang w:bidi="ar-SA"/>
        </w:rPr>
        <w:t>[</w:t>
      </w:r>
      <w:r w:rsidR="00FC20CF">
        <w:rPr>
          <w:rFonts w:ascii="mylotus" w:hAnsi="mylotus" w:cs="mylotus"/>
          <w:smallCaps/>
          <w:rtl/>
          <w:lang w:bidi="ar-SA"/>
        </w:rPr>
        <w:t>النور: 63</w:t>
      </w:r>
      <w:r w:rsidR="00FC20CF" w:rsidRPr="00FC20CF">
        <w:rPr>
          <w:rFonts w:ascii="mylotus" w:hAnsi="mylotus" w:cs="mylotus"/>
          <w:smallCaps/>
          <w:rtl/>
          <w:lang w:bidi="ar-SA"/>
        </w:rPr>
        <w:t>]</w:t>
      </w:r>
      <w:r w:rsidR="006105D9" w:rsidRPr="00984198">
        <w:rPr>
          <w:rFonts w:cs="B Lotus" w:hint="cs"/>
          <w:smallCaps/>
          <w:sz w:val="28"/>
          <w:szCs w:val="28"/>
          <w:rtl/>
        </w:rPr>
        <w:t xml:space="preserve"> </w:t>
      </w:r>
      <w:r w:rsidR="000255A9">
        <w:rPr>
          <w:rFonts w:cs="B Lotus" w:hint="cs"/>
          <w:smallCaps/>
          <w:sz w:val="28"/>
          <w:szCs w:val="28"/>
          <w:rtl/>
        </w:rPr>
        <w:t>«</w:t>
      </w:r>
      <w:r w:rsidRPr="00984198">
        <w:rPr>
          <w:rFonts w:cs="B Lotus" w:hint="cs"/>
          <w:smallCaps/>
          <w:sz w:val="28"/>
          <w:szCs w:val="28"/>
          <w:rtl/>
        </w:rPr>
        <w:t>آنان که با فرمان او مخالفت</w:t>
      </w:r>
      <w:r w:rsidR="009D0387" w:rsidRPr="00984198">
        <w:rPr>
          <w:rFonts w:cs="B Lotus" w:hint="cs"/>
          <w:smallCaps/>
          <w:sz w:val="28"/>
          <w:szCs w:val="28"/>
          <w:rtl/>
        </w:rPr>
        <w:t xml:space="preserve"> می‌</w:t>
      </w:r>
      <w:r w:rsidRPr="00984198">
        <w:rPr>
          <w:rFonts w:cs="B Lotus" w:hint="cs"/>
          <w:smallCaps/>
          <w:sz w:val="28"/>
          <w:szCs w:val="28"/>
          <w:rtl/>
        </w:rPr>
        <w:t>کنند، باید از این بترسند که بلایی (در برابر عصیانی که</w:t>
      </w:r>
      <w:r w:rsidR="009D0387" w:rsidRPr="00984198">
        <w:rPr>
          <w:rFonts w:cs="B Lotus" w:hint="cs"/>
          <w:smallCaps/>
          <w:sz w:val="28"/>
          <w:szCs w:val="28"/>
          <w:rtl/>
        </w:rPr>
        <w:t xml:space="preserve"> می‌</w:t>
      </w:r>
      <w:r w:rsidRPr="00984198">
        <w:rPr>
          <w:rFonts w:cs="B Lotus" w:hint="cs"/>
          <w:smallCaps/>
          <w:sz w:val="28"/>
          <w:szCs w:val="28"/>
          <w:rtl/>
        </w:rPr>
        <w:t>ورزند) گریبان</w:t>
      </w:r>
      <w:r w:rsidR="009D0387" w:rsidRPr="00984198">
        <w:rPr>
          <w:rFonts w:cs="B Lotus" w:hint="cs"/>
          <w:smallCaps/>
          <w:sz w:val="28"/>
          <w:szCs w:val="28"/>
          <w:rtl/>
        </w:rPr>
        <w:t xml:space="preserve"> آن‌ها </w:t>
      </w:r>
      <w:r w:rsidRPr="00984198">
        <w:rPr>
          <w:rFonts w:cs="B Lotus" w:hint="cs"/>
          <w:smallCaps/>
          <w:sz w:val="28"/>
          <w:szCs w:val="28"/>
          <w:rtl/>
        </w:rPr>
        <w:t>را بگیرد، یا این که عذاب دردناکی دچارشان شود</w:t>
      </w:r>
      <w:r w:rsidR="000255A9">
        <w:rPr>
          <w:rFonts w:cs="B Lotus" w:hint="cs"/>
          <w:smallCaps/>
          <w:sz w:val="28"/>
          <w:szCs w:val="28"/>
          <w:rtl/>
        </w:rPr>
        <w:t>»</w:t>
      </w:r>
      <w:r w:rsidRPr="00984198">
        <w:rPr>
          <w:rFonts w:cs="B Lotus" w:hint="cs"/>
          <w:smallCaps/>
          <w:sz w:val="28"/>
          <w:szCs w:val="28"/>
          <w:rtl/>
        </w:rPr>
        <w:t>.</w:t>
      </w:r>
    </w:p>
    <w:p w:rsidR="00C5413C" w:rsidRPr="00984198" w:rsidRDefault="000B5111" w:rsidP="00C80182">
      <w:pPr>
        <w:pStyle w:val="NormalWeb"/>
        <w:bidi/>
        <w:spacing w:before="0" w:beforeAutospacing="0" w:after="0" w:afterAutospacing="0"/>
        <w:ind w:firstLine="284"/>
        <w:jc w:val="both"/>
        <w:rPr>
          <w:rFonts w:cs="B Lotus" w:hint="cs"/>
          <w:smallCaps/>
          <w:sz w:val="28"/>
          <w:szCs w:val="28"/>
          <w:rtl/>
        </w:rPr>
      </w:pPr>
      <w:r>
        <w:rPr>
          <w:rFonts w:cs="B Lotus" w:hint="cs"/>
          <w:smallCaps/>
          <w:sz w:val="28"/>
          <w:szCs w:val="28"/>
          <w:rtl/>
        </w:rPr>
        <w:t xml:space="preserve"> و مقصود از فتنه در این</w:t>
      </w:r>
      <w:r w:rsidR="00C5413C" w:rsidRPr="00984198">
        <w:rPr>
          <w:rFonts w:cs="B Lotus" w:hint="cs"/>
          <w:smallCaps/>
          <w:sz w:val="28"/>
          <w:szCs w:val="28"/>
          <w:rtl/>
        </w:rPr>
        <w:t xml:space="preserve">جا شرک و کفر است. </w:t>
      </w:r>
    </w:p>
    <w:p w:rsidR="00C5413C" w:rsidRPr="00984198" w:rsidRDefault="00C5413C" w:rsidP="000B5111">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امام احمد</w:t>
      </w:r>
      <w:r w:rsidR="009D0387" w:rsidRPr="00984198">
        <w:rPr>
          <w:rFonts w:cs="B Lotus" w:hint="cs"/>
          <w:smallCaps/>
          <w:sz w:val="28"/>
          <w:szCs w:val="28"/>
          <w:rtl/>
        </w:rPr>
        <w:t xml:space="preserve"> می‌</w:t>
      </w:r>
      <w:r w:rsidRPr="00984198">
        <w:rPr>
          <w:rFonts w:cs="B Lotus" w:hint="cs"/>
          <w:smallCaps/>
          <w:sz w:val="28"/>
          <w:szCs w:val="28"/>
          <w:rtl/>
        </w:rPr>
        <w:t xml:space="preserve">گوید: </w:t>
      </w:r>
      <w:r w:rsidR="000B5111">
        <w:rPr>
          <w:rFonts w:cs="B Lotus" w:hint="cs"/>
          <w:smallCaps/>
          <w:sz w:val="28"/>
          <w:szCs w:val="28"/>
          <w:rtl/>
        </w:rPr>
        <w:t>«</w:t>
      </w:r>
      <w:r w:rsidRPr="00984198">
        <w:rPr>
          <w:rFonts w:cs="B Lotus" w:hint="cs"/>
          <w:smallCaps/>
          <w:sz w:val="28"/>
          <w:szCs w:val="28"/>
          <w:rtl/>
        </w:rPr>
        <w:t xml:space="preserve">به قرآن نگاه کردم، اطاعت (از) رسول الله </w:t>
      </w:r>
      <w:r w:rsidR="000B5111">
        <w:rPr>
          <w:rFonts w:ascii="Arial" w:hAnsi="Arial" w:cs="CTraditional Arabic" w:hint="cs"/>
          <w:sz w:val="28"/>
          <w:szCs w:val="28"/>
          <w:rtl/>
        </w:rPr>
        <w:t>ح</w:t>
      </w:r>
      <w:r w:rsidRPr="00984198">
        <w:rPr>
          <w:rFonts w:cs="B Lotus" w:hint="cs"/>
          <w:smallCaps/>
          <w:sz w:val="28"/>
          <w:szCs w:val="28"/>
          <w:rtl/>
        </w:rPr>
        <w:t xml:space="preserve"> را در سی و سه جای آن یافتم. سپس این آیه را تلاوت کرد:</w:t>
      </w:r>
      <w:r w:rsidR="00FC20CF" w:rsidRPr="00984198">
        <w:rPr>
          <w:rFonts w:cs="B Lotus" w:hint="cs"/>
          <w:smallCaps/>
          <w:sz w:val="28"/>
          <w:szCs w:val="28"/>
          <w:rtl/>
        </w:rPr>
        <w:t xml:space="preserve"> </w:t>
      </w:r>
      <w:r w:rsidR="00890408">
        <w:rPr>
          <w:rFonts w:ascii="Traditional Arabic" w:hAnsi="Traditional Arabic" w:cs="Traditional Arabic"/>
          <w:smallCaps/>
          <w:sz w:val="28"/>
          <w:szCs w:val="28"/>
          <w:rtl/>
        </w:rPr>
        <w:t>﴿</w:t>
      </w:r>
      <w:r w:rsidR="00890408">
        <w:rPr>
          <w:rFonts w:ascii="KFGQPC Uthmanic Script HAFS" w:hAnsi="KFGQPC Uthmanic Script HAFS" w:cs="KFGQPC Uthmanic Script HAFS"/>
          <w:sz w:val="28"/>
          <w:szCs w:val="28"/>
          <w:rtl/>
        </w:rPr>
        <w:t xml:space="preserve">فَلۡيَحۡذَرِ </w:t>
      </w:r>
      <w:r w:rsidR="00890408">
        <w:rPr>
          <w:rFonts w:ascii="KFGQPC Uthmanic Script HAFS" w:hAnsi="KFGQPC Uthmanic Script HAFS" w:cs="KFGQPC Uthmanic Script HAFS" w:hint="cs"/>
          <w:sz w:val="28"/>
          <w:szCs w:val="28"/>
          <w:rtl/>
        </w:rPr>
        <w:t>ٱ</w:t>
      </w:r>
      <w:r w:rsidR="00890408">
        <w:rPr>
          <w:rFonts w:ascii="KFGQPC Uthmanic Script HAFS" w:hAnsi="KFGQPC Uthmanic Script HAFS" w:cs="KFGQPC Uthmanic Script HAFS" w:hint="eastAsia"/>
          <w:sz w:val="28"/>
          <w:szCs w:val="28"/>
          <w:rtl/>
        </w:rPr>
        <w:t>لَّذِينَ</w:t>
      </w:r>
      <w:r w:rsidR="00890408">
        <w:rPr>
          <w:rFonts w:ascii="KFGQPC Uthmanic Script HAFS" w:hAnsi="KFGQPC Uthmanic Script HAFS" w:cs="KFGQPC Uthmanic Script HAFS"/>
          <w:sz w:val="28"/>
          <w:szCs w:val="28"/>
          <w:rtl/>
        </w:rPr>
        <w:t xml:space="preserve"> يُخَالِفُونَ عَنۡ أَمۡرِهِ</w:t>
      </w:r>
      <w:r w:rsidR="00890408">
        <w:rPr>
          <w:rFonts w:ascii="KFGQPC Uthmanic Script HAFS" w:hAnsi="KFGQPC Uthmanic Script HAFS" w:cs="KFGQPC Uthmanic Script HAFS" w:hint="cs"/>
          <w:sz w:val="28"/>
          <w:szCs w:val="28"/>
          <w:rtl/>
        </w:rPr>
        <w:t>ۦٓ</w:t>
      </w:r>
      <w:r w:rsidR="00890408">
        <w:rPr>
          <w:rFonts w:ascii="KFGQPC Uthmanic Script HAFS" w:hAnsi="KFGQPC Uthmanic Script HAFS" w:cs="KFGQPC Uthmanic Script HAFS"/>
          <w:sz w:val="28"/>
          <w:szCs w:val="28"/>
          <w:rtl/>
        </w:rPr>
        <w:t xml:space="preserve"> أَن تُصِيبَهُمۡ فِتۡنَةٌ</w:t>
      </w:r>
      <w:r w:rsidR="00890408">
        <w:rPr>
          <w:rFonts w:ascii="Traditional Arabic" w:hAnsi="Traditional Arabic" w:cs="Traditional Arabic"/>
          <w:smallCaps/>
          <w:sz w:val="28"/>
          <w:szCs w:val="28"/>
          <w:rtl/>
        </w:rPr>
        <w:t>﴾</w:t>
      </w:r>
      <w:r w:rsidR="000B5111">
        <w:rPr>
          <w:rFonts w:cs="B Lotus" w:hint="cs"/>
          <w:smallCaps/>
          <w:sz w:val="28"/>
          <w:szCs w:val="28"/>
          <w:rtl/>
        </w:rPr>
        <w:t xml:space="preserve"> و پیوسته آن</w:t>
      </w:r>
      <w:r w:rsidR="000B5111">
        <w:rPr>
          <w:rFonts w:cs="B Lotus"/>
          <w:smallCaps/>
          <w:sz w:val="28"/>
          <w:szCs w:val="28"/>
          <w:rtl/>
        </w:rPr>
        <w:softHyphen/>
      </w:r>
      <w:r w:rsidRPr="00984198">
        <w:rPr>
          <w:rFonts w:cs="B Lotus" w:hint="cs"/>
          <w:smallCaps/>
          <w:sz w:val="28"/>
          <w:szCs w:val="28"/>
          <w:rtl/>
        </w:rPr>
        <w:t>را تکرار</w:t>
      </w:r>
      <w:r w:rsidR="009D0387" w:rsidRPr="00984198">
        <w:rPr>
          <w:rFonts w:cs="B Lotus" w:hint="cs"/>
          <w:smallCaps/>
          <w:sz w:val="28"/>
          <w:szCs w:val="28"/>
          <w:rtl/>
        </w:rPr>
        <w:t xml:space="preserve"> می‌</w:t>
      </w:r>
      <w:r w:rsidRPr="00984198">
        <w:rPr>
          <w:rFonts w:cs="B Lotus" w:hint="cs"/>
          <w:smallCaps/>
          <w:sz w:val="28"/>
          <w:szCs w:val="28"/>
          <w:rtl/>
        </w:rPr>
        <w:t>کرد و</w:t>
      </w:r>
      <w:r w:rsidR="009D0387" w:rsidRPr="00984198">
        <w:rPr>
          <w:rFonts w:cs="B Lotus" w:hint="cs"/>
          <w:smallCaps/>
          <w:sz w:val="28"/>
          <w:szCs w:val="28"/>
          <w:rtl/>
        </w:rPr>
        <w:t xml:space="preserve"> می‌</w:t>
      </w:r>
      <w:r w:rsidRPr="00984198">
        <w:rPr>
          <w:rFonts w:cs="B Lotus" w:hint="cs"/>
          <w:smallCaps/>
          <w:sz w:val="28"/>
          <w:szCs w:val="28"/>
          <w:rtl/>
        </w:rPr>
        <w:t>گفت: مقص</w:t>
      </w:r>
      <w:r w:rsidR="000B5111">
        <w:rPr>
          <w:rFonts w:cs="B Lotus" w:hint="cs"/>
          <w:smallCaps/>
          <w:sz w:val="28"/>
          <w:szCs w:val="28"/>
          <w:rtl/>
        </w:rPr>
        <w:t>ود از فتنه چیست؟ شرک؛ چرا</w:t>
      </w:r>
      <w:r w:rsidRPr="00984198">
        <w:rPr>
          <w:rFonts w:cs="B Lotus" w:hint="cs"/>
          <w:smallCaps/>
          <w:sz w:val="28"/>
          <w:szCs w:val="28"/>
          <w:rtl/>
        </w:rPr>
        <w:t xml:space="preserve"> که اگر کسی برخی از اقوال رسول الله </w:t>
      </w:r>
      <w:r w:rsidR="000B5111">
        <w:rPr>
          <w:rFonts w:ascii="Arial" w:hAnsi="Arial" w:cs="CTraditional Arabic" w:hint="cs"/>
          <w:sz w:val="28"/>
          <w:szCs w:val="28"/>
          <w:rtl/>
        </w:rPr>
        <w:t>ح</w:t>
      </w:r>
      <w:r w:rsidRPr="00984198">
        <w:rPr>
          <w:rFonts w:cs="B Lotus" w:hint="cs"/>
          <w:smallCaps/>
          <w:sz w:val="28"/>
          <w:szCs w:val="28"/>
          <w:rtl/>
        </w:rPr>
        <w:t xml:space="preserve"> را رد نماید، ممکن است انحرافی در دلش به وجود بیاید و قلبش را منحرف کند و (درنتیجه) باعث نابودی وی شود. و به او گفته شد: همانا گروهی (از مردم) حدیث رسول الله </w:t>
      </w:r>
      <w:r w:rsidR="000B5111">
        <w:rPr>
          <w:rFonts w:ascii="Arial" w:hAnsi="Arial" w:cs="CTraditional Arabic" w:hint="cs"/>
          <w:sz w:val="28"/>
          <w:szCs w:val="28"/>
          <w:rtl/>
        </w:rPr>
        <w:t>ح</w:t>
      </w:r>
      <w:r w:rsidRPr="00984198">
        <w:rPr>
          <w:rFonts w:cs="B Lotus" w:hint="cs"/>
          <w:smallCaps/>
          <w:sz w:val="28"/>
          <w:szCs w:val="28"/>
          <w:rtl/>
        </w:rPr>
        <w:t xml:space="preserve"> را ترک</w:t>
      </w:r>
      <w:r w:rsidR="009D0387" w:rsidRPr="00984198">
        <w:rPr>
          <w:rFonts w:cs="B Lotus" w:hint="cs"/>
          <w:smallCaps/>
          <w:sz w:val="28"/>
          <w:szCs w:val="28"/>
          <w:rtl/>
        </w:rPr>
        <w:t xml:space="preserve"> می‌</w:t>
      </w:r>
      <w:r w:rsidR="000B5111">
        <w:rPr>
          <w:rFonts w:cs="B Lotus" w:hint="cs"/>
          <w:smallCaps/>
          <w:sz w:val="28"/>
          <w:szCs w:val="28"/>
          <w:rtl/>
        </w:rPr>
        <w:t>کنند و به آرای سفیان و غیره</w:t>
      </w:r>
      <w:r w:rsidRPr="00984198">
        <w:rPr>
          <w:rFonts w:cs="B Lotus" w:hint="cs"/>
          <w:smallCaps/>
          <w:sz w:val="28"/>
          <w:szCs w:val="28"/>
          <w:rtl/>
        </w:rPr>
        <w:t xml:space="preserve"> مراجعه می</w:t>
      </w:r>
      <w:r w:rsidRPr="00984198">
        <w:rPr>
          <w:rFonts w:cs="B Lotus" w:hint="cs"/>
          <w:smallCaps/>
          <w:sz w:val="28"/>
          <w:szCs w:val="28"/>
          <w:cs/>
        </w:rPr>
        <w:t>‎</w:t>
      </w:r>
      <w:r w:rsidRPr="00984198">
        <w:rPr>
          <w:rFonts w:cs="B Lotus" w:hint="cs"/>
          <w:smallCaps/>
          <w:sz w:val="28"/>
          <w:szCs w:val="28"/>
          <w:rtl/>
        </w:rPr>
        <w:t xml:space="preserve">کنند! در </w:t>
      </w:r>
      <w:r w:rsidRPr="00984198">
        <w:rPr>
          <w:rFonts w:cs="B Lotus" w:hint="cs"/>
          <w:smallCaps/>
          <w:sz w:val="28"/>
          <w:szCs w:val="28"/>
          <w:rtl/>
        </w:rPr>
        <w:lastRenderedPageBreak/>
        <w:t>پاسخ فرمود: از گروهی از مردم تعجب</w:t>
      </w:r>
      <w:r w:rsidR="009D0387" w:rsidRPr="00984198">
        <w:rPr>
          <w:rFonts w:cs="B Lotus" w:hint="cs"/>
          <w:smallCaps/>
          <w:sz w:val="28"/>
          <w:szCs w:val="28"/>
          <w:rtl/>
        </w:rPr>
        <w:t xml:space="preserve"> می‌</w:t>
      </w:r>
      <w:r w:rsidRPr="00984198">
        <w:rPr>
          <w:rFonts w:cs="B Lotus" w:hint="cs"/>
          <w:smallCaps/>
          <w:sz w:val="28"/>
          <w:szCs w:val="28"/>
          <w:rtl/>
        </w:rPr>
        <w:t xml:space="preserve">کنم که حدیث رسول الله </w:t>
      </w:r>
      <w:r w:rsidR="000B5111">
        <w:rPr>
          <w:rFonts w:ascii="Arial" w:hAnsi="Arial" w:cs="CTraditional Arabic" w:hint="cs"/>
          <w:sz w:val="28"/>
          <w:szCs w:val="28"/>
          <w:rtl/>
        </w:rPr>
        <w:t>ح</w:t>
      </w:r>
      <w:r w:rsidRPr="00984198">
        <w:rPr>
          <w:rFonts w:cs="B Lotus" w:hint="cs"/>
          <w:smallCaps/>
          <w:sz w:val="28"/>
          <w:szCs w:val="28"/>
          <w:rtl/>
        </w:rPr>
        <w:t xml:space="preserve"> را</w:t>
      </w:r>
      <w:r w:rsidR="009D0387" w:rsidRPr="00984198">
        <w:rPr>
          <w:rFonts w:cs="B Lotus" w:hint="cs"/>
          <w:smallCaps/>
          <w:sz w:val="28"/>
          <w:szCs w:val="28"/>
          <w:rtl/>
        </w:rPr>
        <w:t xml:space="preserve"> می‌</w:t>
      </w:r>
      <w:r w:rsidRPr="00984198">
        <w:rPr>
          <w:rFonts w:cs="B Lotus" w:hint="cs"/>
          <w:smallCaps/>
          <w:sz w:val="28"/>
          <w:szCs w:val="28"/>
          <w:rtl/>
        </w:rPr>
        <w:t>شنوند و به اسناد و صحیح بودن آن پی</w:t>
      </w:r>
      <w:r w:rsidR="009D0387" w:rsidRPr="00984198">
        <w:rPr>
          <w:rFonts w:cs="B Lotus" w:hint="cs"/>
          <w:smallCaps/>
          <w:sz w:val="28"/>
          <w:szCs w:val="28"/>
          <w:rtl/>
        </w:rPr>
        <w:t xml:space="preserve"> می‌</w:t>
      </w:r>
      <w:r w:rsidR="000B5111">
        <w:rPr>
          <w:rFonts w:cs="B Lotus" w:hint="cs"/>
          <w:smallCaps/>
          <w:sz w:val="28"/>
          <w:szCs w:val="28"/>
          <w:rtl/>
        </w:rPr>
        <w:t>برند،</w:t>
      </w:r>
      <w:r w:rsidRPr="00984198">
        <w:rPr>
          <w:rFonts w:cs="B Lotus" w:hint="cs"/>
          <w:smallCaps/>
          <w:sz w:val="28"/>
          <w:szCs w:val="28"/>
          <w:rtl/>
        </w:rPr>
        <w:t xml:space="preserve"> اما در همان حال به آرای سفیان و غیره مراجعه</w:t>
      </w:r>
      <w:r w:rsidR="009D0387" w:rsidRPr="00984198">
        <w:rPr>
          <w:rFonts w:cs="B Lotus" w:hint="cs"/>
          <w:smallCaps/>
          <w:sz w:val="28"/>
          <w:szCs w:val="28"/>
          <w:rtl/>
        </w:rPr>
        <w:t xml:space="preserve"> می‌</w:t>
      </w:r>
      <w:r w:rsidRPr="00984198">
        <w:rPr>
          <w:rFonts w:cs="B Lotus" w:hint="cs"/>
          <w:smallCaps/>
          <w:sz w:val="28"/>
          <w:szCs w:val="28"/>
          <w:rtl/>
        </w:rPr>
        <w:t>کنند! چون الله عزوجل</w:t>
      </w:r>
      <w:r w:rsidR="009D0387" w:rsidRPr="00984198">
        <w:rPr>
          <w:rFonts w:cs="B Lotus" w:hint="cs"/>
          <w:smallCaps/>
          <w:sz w:val="28"/>
          <w:szCs w:val="28"/>
          <w:rtl/>
        </w:rPr>
        <w:t xml:space="preserve"> می‌</w:t>
      </w:r>
      <w:r w:rsidRPr="00984198">
        <w:rPr>
          <w:rFonts w:cs="B Lotus" w:hint="cs"/>
          <w:smallCaps/>
          <w:sz w:val="28"/>
          <w:szCs w:val="28"/>
          <w:rtl/>
        </w:rPr>
        <w:t>فرماید:</w:t>
      </w:r>
      <w:r w:rsidR="00FC20CF" w:rsidRPr="00984198">
        <w:rPr>
          <w:rFonts w:cs="B Lotus" w:hint="cs"/>
          <w:smallCaps/>
          <w:sz w:val="28"/>
          <w:szCs w:val="28"/>
          <w:rtl/>
        </w:rPr>
        <w:t xml:space="preserve"> </w:t>
      </w:r>
      <w:r w:rsidR="00890408">
        <w:rPr>
          <w:rFonts w:ascii="Traditional Arabic" w:hAnsi="Traditional Arabic" w:cs="Traditional Arabic"/>
          <w:smallCaps/>
          <w:sz w:val="28"/>
          <w:szCs w:val="28"/>
          <w:rtl/>
        </w:rPr>
        <w:t>﴿</w:t>
      </w:r>
      <w:r w:rsidR="00890408">
        <w:rPr>
          <w:rFonts w:ascii="KFGQPC Uthmanic Script HAFS" w:hAnsi="KFGQPC Uthmanic Script HAFS" w:cs="KFGQPC Uthmanic Script HAFS"/>
          <w:sz w:val="28"/>
          <w:szCs w:val="28"/>
          <w:rtl/>
        </w:rPr>
        <w:t xml:space="preserve">فَلۡيَحۡذَرِ </w:t>
      </w:r>
      <w:r w:rsidR="00890408">
        <w:rPr>
          <w:rFonts w:ascii="KFGQPC Uthmanic Script HAFS" w:hAnsi="KFGQPC Uthmanic Script HAFS" w:cs="KFGQPC Uthmanic Script HAFS" w:hint="cs"/>
          <w:sz w:val="28"/>
          <w:szCs w:val="28"/>
          <w:rtl/>
        </w:rPr>
        <w:t>ٱ</w:t>
      </w:r>
      <w:r w:rsidR="00890408">
        <w:rPr>
          <w:rFonts w:ascii="KFGQPC Uthmanic Script HAFS" w:hAnsi="KFGQPC Uthmanic Script HAFS" w:cs="KFGQPC Uthmanic Script HAFS" w:hint="eastAsia"/>
          <w:sz w:val="28"/>
          <w:szCs w:val="28"/>
          <w:rtl/>
        </w:rPr>
        <w:t>لَّذِينَ</w:t>
      </w:r>
      <w:r w:rsidR="00890408">
        <w:rPr>
          <w:rFonts w:ascii="KFGQPC Uthmanic Script HAFS" w:hAnsi="KFGQPC Uthmanic Script HAFS" w:cs="KFGQPC Uthmanic Script HAFS"/>
          <w:sz w:val="28"/>
          <w:szCs w:val="28"/>
          <w:rtl/>
        </w:rPr>
        <w:t xml:space="preserve"> يُخَالِفُونَ عَنۡ أَمۡرِهِ</w:t>
      </w:r>
      <w:r w:rsidR="00890408">
        <w:rPr>
          <w:rFonts w:ascii="KFGQPC Uthmanic Script HAFS" w:hAnsi="KFGQPC Uthmanic Script HAFS" w:cs="KFGQPC Uthmanic Script HAFS" w:hint="cs"/>
          <w:sz w:val="28"/>
          <w:szCs w:val="28"/>
          <w:rtl/>
        </w:rPr>
        <w:t>ۦٓ</w:t>
      </w:r>
      <w:r w:rsidR="00890408">
        <w:rPr>
          <w:rFonts w:ascii="KFGQPC Uthmanic Script HAFS" w:hAnsi="KFGQPC Uthmanic Script HAFS" w:cs="KFGQPC Uthmanic Script HAFS"/>
          <w:sz w:val="28"/>
          <w:szCs w:val="28"/>
          <w:rtl/>
        </w:rPr>
        <w:t xml:space="preserve"> أَن تُصِيبَهُمۡ فِتۡنَةٌ</w:t>
      </w:r>
      <w:r w:rsidR="00890408">
        <w:rPr>
          <w:rFonts w:ascii="Traditional Arabic" w:hAnsi="Traditional Arabic" w:cs="Traditional Arabic"/>
          <w:smallCaps/>
          <w:sz w:val="28"/>
          <w:szCs w:val="28"/>
          <w:rtl/>
        </w:rPr>
        <w:t>﴾</w:t>
      </w:r>
      <w:r w:rsidRPr="00984198">
        <w:rPr>
          <w:rFonts w:cs="B Lotus" w:hint="cs"/>
          <w:smallCaps/>
          <w:sz w:val="28"/>
          <w:szCs w:val="28"/>
          <w:rtl/>
        </w:rPr>
        <w:t xml:space="preserve"> و چه</w:t>
      </w:r>
      <w:r w:rsidR="009D0387" w:rsidRPr="00984198">
        <w:rPr>
          <w:rFonts w:cs="B Lotus" w:hint="cs"/>
          <w:smallCaps/>
          <w:sz w:val="28"/>
          <w:szCs w:val="28"/>
          <w:rtl/>
        </w:rPr>
        <w:t xml:space="preserve"> می‌</w:t>
      </w:r>
      <w:r w:rsidRPr="00984198">
        <w:rPr>
          <w:rFonts w:cs="B Lotus" w:hint="cs"/>
          <w:smallCaps/>
          <w:sz w:val="28"/>
          <w:szCs w:val="28"/>
          <w:rtl/>
        </w:rPr>
        <w:t xml:space="preserve">دانی که فتنه چیست؟ کفر(اکبر) است. </w:t>
      </w:r>
    </w:p>
    <w:p w:rsidR="00C5413C" w:rsidRPr="00890408" w:rsidRDefault="00C5413C" w:rsidP="000B5111">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mallCaps/>
          <w:sz w:val="28"/>
          <w:szCs w:val="28"/>
          <w:rtl/>
        </w:rPr>
        <w:t>الله عزوجل</w:t>
      </w:r>
      <w:r w:rsidR="009D0387" w:rsidRPr="00984198">
        <w:rPr>
          <w:rFonts w:cs="B Lotus" w:hint="cs"/>
          <w:smallCaps/>
          <w:sz w:val="28"/>
          <w:szCs w:val="28"/>
          <w:rtl/>
        </w:rPr>
        <w:t xml:space="preserve"> می‌</w:t>
      </w:r>
      <w:r w:rsidRPr="00984198">
        <w:rPr>
          <w:rFonts w:cs="B Lotus" w:hint="cs"/>
          <w:smallCaps/>
          <w:sz w:val="28"/>
          <w:szCs w:val="28"/>
          <w:rtl/>
        </w:rPr>
        <w:t>فرماید:</w:t>
      </w:r>
      <w:r w:rsidR="00FC20CF" w:rsidRPr="00984198">
        <w:rPr>
          <w:rFonts w:cs="B Lotus" w:hint="cs"/>
          <w:smallCaps/>
          <w:sz w:val="28"/>
          <w:szCs w:val="28"/>
          <w:rtl/>
        </w:rPr>
        <w:t xml:space="preserve"> </w:t>
      </w:r>
      <w:r w:rsidR="00FC20CF">
        <w:rPr>
          <w:rFonts w:ascii="Traditional Arabic" w:hAnsi="Traditional Arabic" w:cs="Traditional Arabic"/>
          <w:smallCaps/>
          <w:sz w:val="28"/>
          <w:szCs w:val="28"/>
          <w:rtl/>
        </w:rPr>
        <w:t>﴿</w:t>
      </w:r>
      <w:r w:rsidR="00890408">
        <w:rPr>
          <w:rFonts w:ascii="KFGQPC Uthmanic Script HAFS" w:hAnsi="KFGQPC Uthmanic Script HAFS" w:cs="KFGQPC Uthmanic Script HAFS"/>
          <w:sz w:val="28"/>
          <w:szCs w:val="28"/>
          <w:rtl/>
        </w:rPr>
        <w:t>وَ</w:t>
      </w:r>
      <w:r w:rsidR="00890408">
        <w:rPr>
          <w:rFonts w:ascii="KFGQPC Uthmanic Script HAFS" w:hAnsi="KFGQPC Uthmanic Script HAFS" w:cs="KFGQPC Uthmanic Script HAFS" w:hint="cs"/>
          <w:sz w:val="28"/>
          <w:szCs w:val="28"/>
          <w:rtl/>
        </w:rPr>
        <w:t>ٱ</w:t>
      </w:r>
      <w:r w:rsidR="00890408">
        <w:rPr>
          <w:rFonts w:ascii="KFGQPC Uthmanic Script HAFS" w:hAnsi="KFGQPC Uthmanic Script HAFS" w:cs="KFGQPC Uthmanic Script HAFS" w:hint="eastAsia"/>
          <w:sz w:val="28"/>
          <w:szCs w:val="28"/>
          <w:rtl/>
        </w:rPr>
        <w:t>لۡفِتۡنَةُ</w:t>
      </w:r>
      <w:r w:rsidR="00890408">
        <w:rPr>
          <w:rFonts w:ascii="KFGQPC Uthmanic Script HAFS" w:hAnsi="KFGQPC Uthmanic Script HAFS" w:cs="KFGQPC Uthmanic Script HAFS"/>
          <w:sz w:val="28"/>
          <w:szCs w:val="28"/>
          <w:rtl/>
        </w:rPr>
        <w:t xml:space="preserve"> أَكۡبَرُ مِنَ </w:t>
      </w:r>
      <w:r w:rsidR="00890408">
        <w:rPr>
          <w:rFonts w:ascii="KFGQPC Uthmanic Script HAFS" w:hAnsi="KFGQPC Uthmanic Script HAFS" w:cs="KFGQPC Uthmanic Script HAFS" w:hint="cs"/>
          <w:sz w:val="28"/>
          <w:szCs w:val="28"/>
          <w:rtl/>
        </w:rPr>
        <w:t>ٱ</w:t>
      </w:r>
      <w:r w:rsidR="00890408">
        <w:rPr>
          <w:rFonts w:ascii="KFGQPC Uthmanic Script HAFS" w:hAnsi="KFGQPC Uthmanic Script HAFS" w:cs="KFGQPC Uthmanic Script HAFS" w:hint="eastAsia"/>
          <w:sz w:val="28"/>
          <w:szCs w:val="28"/>
          <w:rtl/>
        </w:rPr>
        <w:t>لۡقَتۡلِۗ</w:t>
      </w:r>
      <w:r w:rsidR="00FC20CF">
        <w:rPr>
          <w:rFonts w:ascii="Traditional Arabic" w:hAnsi="Traditional Arabic" w:cs="Traditional Arabic"/>
          <w:smallCaps/>
          <w:sz w:val="28"/>
          <w:szCs w:val="28"/>
          <w:rtl/>
        </w:rPr>
        <w:t>﴾</w:t>
      </w:r>
      <w:r w:rsidR="00FC20CF" w:rsidRPr="00984198">
        <w:rPr>
          <w:rFonts w:cs="B Lotus" w:hint="cs"/>
          <w:smallCaps/>
          <w:sz w:val="28"/>
          <w:szCs w:val="28"/>
          <w:rtl/>
        </w:rPr>
        <w:t xml:space="preserve"> </w:t>
      </w:r>
      <w:r w:rsidR="00FC20CF" w:rsidRPr="00FC20CF">
        <w:rPr>
          <w:rFonts w:ascii="mylotus" w:hAnsi="mylotus" w:cs="mylotus"/>
          <w:smallCaps/>
          <w:rtl/>
          <w:lang w:bidi="ar-SA"/>
        </w:rPr>
        <w:t>[</w:t>
      </w:r>
      <w:r w:rsidR="00FC20CF">
        <w:rPr>
          <w:rFonts w:ascii="mylotus" w:hAnsi="mylotus" w:cs="mylotus"/>
          <w:smallCaps/>
          <w:rtl/>
          <w:lang w:bidi="ar-SA"/>
        </w:rPr>
        <w:t>البقرة: 217</w:t>
      </w:r>
      <w:r w:rsidR="00FC20CF" w:rsidRPr="00FC20CF">
        <w:rPr>
          <w:rFonts w:ascii="mylotus" w:hAnsi="mylotus" w:cs="mylotus"/>
          <w:smallCaps/>
          <w:rtl/>
          <w:lang w:bidi="ar-SA"/>
        </w:rPr>
        <w:t>]</w:t>
      </w:r>
      <w:r w:rsidRPr="00984198">
        <w:rPr>
          <w:rFonts w:cs="B Lotus" w:hint="cs"/>
          <w:smallCaps/>
          <w:sz w:val="28"/>
          <w:szCs w:val="28"/>
          <w:rtl/>
        </w:rPr>
        <w:t xml:space="preserve"> </w:t>
      </w:r>
      <w:r w:rsidR="00596375">
        <w:rPr>
          <w:rFonts w:cs="B Lotus" w:hint="cs"/>
          <w:smallCaps/>
          <w:sz w:val="28"/>
          <w:szCs w:val="28"/>
          <w:rtl/>
        </w:rPr>
        <w:t>«</w:t>
      </w:r>
      <w:r w:rsidRPr="00984198">
        <w:rPr>
          <w:rFonts w:cs="B Lotus" w:hint="cs"/>
          <w:smallCaps/>
          <w:sz w:val="28"/>
          <w:szCs w:val="28"/>
          <w:rtl/>
        </w:rPr>
        <w:t>و فتنه</w:t>
      </w:r>
      <w:r w:rsidR="00AC25A8" w:rsidRPr="00984198">
        <w:rPr>
          <w:rFonts w:cs="B Lotus" w:hint="cs"/>
          <w:smallCaps/>
          <w:sz w:val="28"/>
          <w:szCs w:val="28"/>
          <w:rtl/>
        </w:rPr>
        <w:t xml:space="preserve">‌ی </w:t>
      </w:r>
      <w:r w:rsidR="000B5111">
        <w:rPr>
          <w:rFonts w:cs="B Lotus" w:hint="cs"/>
          <w:smallCaps/>
          <w:sz w:val="28"/>
          <w:szCs w:val="28"/>
          <w:rtl/>
        </w:rPr>
        <w:t>شرک و کفر، از  قتل بزرگ</w:t>
      </w:r>
      <w:r w:rsidR="000B5111">
        <w:rPr>
          <w:rFonts w:cs="B Lotus"/>
          <w:smallCaps/>
          <w:sz w:val="28"/>
          <w:szCs w:val="28"/>
          <w:rtl/>
        </w:rPr>
        <w:softHyphen/>
      </w:r>
      <w:r w:rsidRPr="00984198">
        <w:rPr>
          <w:rFonts w:cs="B Lotus" w:hint="cs"/>
          <w:smallCaps/>
          <w:sz w:val="28"/>
          <w:szCs w:val="28"/>
          <w:rtl/>
        </w:rPr>
        <w:t>تر است</w:t>
      </w:r>
      <w:r w:rsidR="00596375">
        <w:rPr>
          <w:rFonts w:cs="B Lotus" w:hint="cs"/>
          <w:smallCaps/>
          <w:sz w:val="28"/>
          <w:szCs w:val="28"/>
          <w:rtl/>
        </w:rPr>
        <w:t>»</w:t>
      </w:r>
      <w:r w:rsidRPr="00984198">
        <w:rPr>
          <w:rFonts w:cs="B Lotus" w:hint="cs"/>
          <w:smallCaps/>
          <w:sz w:val="28"/>
          <w:szCs w:val="28"/>
          <w:rtl/>
        </w:rPr>
        <w:t xml:space="preserve">. حدیث رسول الله </w:t>
      </w:r>
      <w:r w:rsidR="000B5111">
        <w:rPr>
          <w:rFonts w:ascii="Arial" w:hAnsi="Arial" w:cs="CTraditional Arabic" w:hint="cs"/>
          <w:sz w:val="28"/>
          <w:szCs w:val="28"/>
          <w:rtl/>
        </w:rPr>
        <w:t>ح</w:t>
      </w:r>
      <w:r w:rsidRPr="00984198">
        <w:rPr>
          <w:rFonts w:cs="B Lotus" w:hint="cs"/>
          <w:smallCaps/>
          <w:sz w:val="28"/>
          <w:szCs w:val="28"/>
          <w:rtl/>
        </w:rPr>
        <w:t xml:space="preserve"> را ترک</w:t>
      </w:r>
      <w:r w:rsidR="009D0387" w:rsidRPr="00984198">
        <w:rPr>
          <w:rFonts w:cs="B Lotus" w:hint="cs"/>
          <w:smallCaps/>
          <w:sz w:val="28"/>
          <w:szCs w:val="28"/>
          <w:rtl/>
        </w:rPr>
        <w:t xml:space="preserve"> می‌</w:t>
      </w:r>
      <w:r w:rsidR="000B5111">
        <w:rPr>
          <w:rFonts w:cs="B Lotus" w:hint="cs"/>
          <w:smallCaps/>
          <w:sz w:val="28"/>
          <w:szCs w:val="28"/>
          <w:rtl/>
        </w:rPr>
        <w:t>کنند و هوی و هوس</w:t>
      </w:r>
      <w:r w:rsidR="000B5111">
        <w:rPr>
          <w:rFonts w:cs="B Lotus"/>
          <w:smallCaps/>
          <w:sz w:val="28"/>
          <w:szCs w:val="28"/>
          <w:rtl/>
        </w:rPr>
        <w:softHyphen/>
      </w:r>
      <w:r w:rsidRPr="00984198">
        <w:rPr>
          <w:rFonts w:cs="B Lotus" w:hint="cs"/>
          <w:smallCaps/>
          <w:sz w:val="28"/>
          <w:szCs w:val="28"/>
          <w:rtl/>
        </w:rPr>
        <w:t>های</w:t>
      </w:r>
      <w:r w:rsidR="000B5111">
        <w:rPr>
          <w:rFonts w:cs="B Lotus"/>
          <w:smallCaps/>
          <w:sz w:val="28"/>
          <w:szCs w:val="28"/>
          <w:rtl/>
        </w:rPr>
        <w:softHyphen/>
      </w:r>
      <w:r w:rsidRPr="00984198">
        <w:rPr>
          <w:rFonts w:cs="B Lotus" w:hint="cs"/>
          <w:smallCaps/>
          <w:sz w:val="28"/>
          <w:szCs w:val="28"/>
          <w:rtl/>
        </w:rPr>
        <w:t>شان بر ایشان چیره</w:t>
      </w:r>
      <w:r w:rsidR="009D0387" w:rsidRPr="00984198">
        <w:rPr>
          <w:rFonts w:cs="B Lotus" w:hint="cs"/>
          <w:smallCaps/>
          <w:sz w:val="28"/>
          <w:szCs w:val="28"/>
          <w:rtl/>
        </w:rPr>
        <w:t xml:space="preserve"> می‌</w:t>
      </w:r>
      <w:r w:rsidRPr="00984198">
        <w:rPr>
          <w:rFonts w:cs="B Lotus" w:hint="cs"/>
          <w:smallCaps/>
          <w:sz w:val="28"/>
          <w:szCs w:val="28"/>
          <w:rtl/>
        </w:rPr>
        <w:t>شود و آنان را به سوی «رای»</w:t>
      </w:r>
      <w:r w:rsidR="009D0387" w:rsidRPr="00984198">
        <w:rPr>
          <w:rFonts w:cs="B Lotus" w:hint="cs"/>
          <w:smallCaps/>
          <w:sz w:val="28"/>
          <w:szCs w:val="28"/>
          <w:rtl/>
        </w:rPr>
        <w:t xml:space="preserve"> می‌</w:t>
      </w:r>
      <w:r w:rsidRPr="00984198">
        <w:rPr>
          <w:rFonts w:cs="B Lotus" w:hint="cs"/>
          <w:smallCaps/>
          <w:sz w:val="28"/>
          <w:szCs w:val="28"/>
          <w:rtl/>
        </w:rPr>
        <w:t>کشاند</w:t>
      </w:r>
      <w:r w:rsidR="000B5111">
        <w:rPr>
          <w:rFonts w:cs="B Lotus" w:hint="cs"/>
          <w:smallCaps/>
          <w:sz w:val="28"/>
          <w:szCs w:val="28"/>
          <w:rtl/>
        </w:rPr>
        <w:t>»</w:t>
      </w:r>
      <w:r w:rsidRPr="00862309">
        <w:rPr>
          <w:rStyle w:val="FootnoteReference"/>
          <w:rFonts w:cs="B Nazanin"/>
          <w:smallCaps/>
          <w:rtl/>
        </w:rPr>
        <w:footnoteReference w:id="274"/>
      </w:r>
      <w:r w:rsidRPr="00984198">
        <w:rPr>
          <w:rFonts w:cs="B Lotus" w:hint="cs"/>
          <w:smallCaps/>
          <w:sz w:val="28"/>
          <w:szCs w:val="28"/>
          <w:rtl/>
        </w:rPr>
        <w:t xml:space="preserve">. </w:t>
      </w:r>
    </w:p>
    <w:p w:rsidR="00C5413C" w:rsidRPr="00984198" w:rsidRDefault="000B5111" w:rsidP="000B5111">
      <w:pPr>
        <w:pStyle w:val="NormalWeb"/>
        <w:bidi/>
        <w:spacing w:before="0" w:beforeAutospacing="0" w:after="0" w:afterAutospacing="0"/>
        <w:ind w:firstLine="284"/>
        <w:jc w:val="both"/>
        <w:rPr>
          <w:rFonts w:cs="B Lotus" w:hint="cs"/>
          <w:smallCaps/>
          <w:sz w:val="28"/>
          <w:szCs w:val="28"/>
          <w:rtl/>
        </w:rPr>
      </w:pPr>
      <w:r>
        <w:rPr>
          <w:rFonts w:cs="B Lotus" w:hint="cs"/>
          <w:smallCaps/>
          <w:sz w:val="28"/>
          <w:szCs w:val="28"/>
          <w:rtl/>
        </w:rPr>
        <w:t>می</w:t>
      </w:r>
      <w:r>
        <w:rPr>
          <w:rFonts w:cs="B Lotus"/>
          <w:smallCaps/>
          <w:sz w:val="28"/>
          <w:szCs w:val="28"/>
          <w:rtl/>
        </w:rPr>
        <w:softHyphen/>
      </w:r>
      <w:r w:rsidR="00C5413C" w:rsidRPr="00984198">
        <w:rPr>
          <w:rFonts w:cs="B Lotus" w:hint="cs"/>
          <w:smallCaps/>
          <w:sz w:val="28"/>
          <w:szCs w:val="28"/>
          <w:rtl/>
        </w:rPr>
        <w:t xml:space="preserve">گویم: این حکم امام احمد در مورد کسی است که حدیث رسول الله </w:t>
      </w:r>
      <w:r>
        <w:rPr>
          <w:rFonts w:ascii="Arial" w:hAnsi="Arial" w:cs="CTraditional Arabic" w:hint="cs"/>
          <w:sz w:val="28"/>
          <w:szCs w:val="28"/>
          <w:rtl/>
        </w:rPr>
        <w:t>ح</w:t>
      </w:r>
      <w:r w:rsidR="00C5413C" w:rsidRPr="00984198">
        <w:rPr>
          <w:rFonts w:cs="B Lotus" w:hint="cs"/>
          <w:smallCaps/>
          <w:sz w:val="28"/>
          <w:szCs w:val="28"/>
          <w:rtl/>
        </w:rPr>
        <w:t xml:space="preserve"> را رها</w:t>
      </w:r>
      <w:r w:rsidR="009D0387" w:rsidRPr="00984198">
        <w:rPr>
          <w:rFonts w:cs="B Lotus" w:hint="cs"/>
          <w:smallCaps/>
          <w:sz w:val="28"/>
          <w:szCs w:val="28"/>
          <w:rtl/>
        </w:rPr>
        <w:t xml:space="preserve"> می‌</w:t>
      </w:r>
      <w:r w:rsidR="00C5413C" w:rsidRPr="00984198">
        <w:rPr>
          <w:rFonts w:cs="B Lotus" w:hint="cs"/>
          <w:smallCaps/>
          <w:sz w:val="28"/>
          <w:szCs w:val="28"/>
          <w:rtl/>
        </w:rPr>
        <w:t>کند و به قول سفیان یا علمایی دیگر روی</w:t>
      </w:r>
      <w:r w:rsidR="009D0387" w:rsidRPr="00984198">
        <w:rPr>
          <w:rFonts w:cs="B Lotus" w:hint="cs"/>
          <w:smallCaps/>
          <w:sz w:val="28"/>
          <w:szCs w:val="28"/>
          <w:rtl/>
        </w:rPr>
        <w:t xml:space="preserve"> می‌</w:t>
      </w:r>
      <w:r w:rsidR="00C5413C" w:rsidRPr="00984198">
        <w:rPr>
          <w:rFonts w:cs="B Lotus" w:hint="cs"/>
          <w:smallCaps/>
          <w:sz w:val="28"/>
          <w:szCs w:val="28"/>
          <w:rtl/>
        </w:rPr>
        <w:t xml:space="preserve">آورد، پس حال (و حکم) کسی که حدیث و حکم رسول الله </w:t>
      </w:r>
      <w:r>
        <w:rPr>
          <w:rFonts w:ascii="Arial" w:hAnsi="Arial" w:cs="CTraditional Arabic" w:hint="cs"/>
          <w:sz w:val="28"/>
          <w:szCs w:val="28"/>
          <w:rtl/>
        </w:rPr>
        <w:t>ح</w:t>
      </w:r>
      <w:r w:rsidR="00C5413C" w:rsidRPr="00984198">
        <w:rPr>
          <w:rFonts w:cs="B Lotus" w:hint="cs"/>
          <w:smallCaps/>
          <w:sz w:val="28"/>
          <w:szCs w:val="28"/>
          <w:rtl/>
        </w:rPr>
        <w:t xml:space="preserve"> را ترک</w:t>
      </w:r>
      <w:r w:rsidR="009D0387" w:rsidRPr="00984198">
        <w:rPr>
          <w:rFonts w:cs="B Lotus" w:hint="cs"/>
          <w:smallCaps/>
          <w:sz w:val="28"/>
          <w:szCs w:val="28"/>
          <w:rtl/>
        </w:rPr>
        <w:t xml:space="preserve"> می‌</w:t>
      </w:r>
      <w:r w:rsidR="00C5413C" w:rsidRPr="00984198">
        <w:rPr>
          <w:rFonts w:cs="B Lotus" w:hint="cs"/>
          <w:smallCaps/>
          <w:sz w:val="28"/>
          <w:szCs w:val="28"/>
          <w:rtl/>
        </w:rPr>
        <w:t xml:space="preserve">کند و به گفته و حکم پیشوایان مذهبی و راهبان (یهودی و مسیحی) </w:t>
      </w:r>
      <w:r w:rsidRPr="00984198">
        <w:rPr>
          <w:rFonts w:cs="B Lotus" w:hint="cs"/>
          <w:smallCaps/>
          <w:sz w:val="28"/>
          <w:szCs w:val="28"/>
          <w:rtl/>
        </w:rPr>
        <w:t xml:space="preserve">روی می‌آورند </w:t>
      </w:r>
      <w:r w:rsidR="00C5413C" w:rsidRPr="00984198">
        <w:rPr>
          <w:rFonts w:cs="B Lotus" w:hint="cs"/>
          <w:smallCaps/>
          <w:sz w:val="28"/>
          <w:szCs w:val="28"/>
          <w:rtl/>
        </w:rPr>
        <w:t>که در پارلمان</w:t>
      </w:r>
      <w:r w:rsidR="009D0387" w:rsidRPr="00984198">
        <w:rPr>
          <w:rFonts w:cs="B Lotus" w:hint="cs"/>
          <w:smallCaps/>
          <w:sz w:val="28"/>
          <w:szCs w:val="28"/>
          <w:rtl/>
        </w:rPr>
        <w:t xml:space="preserve">‌ها </w:t>
      </w:r>
      <w:r>
        <w:rPr>
          <w:rFonts w:cs="B Lotus" w:hint="cs"/>
          <w:smallCaps/>
          <w:sz w:val="28"/>
          <w:szCs w:val="28"/>
          <w:rtl/>
        </w:rPr>
        <w:t>و... قانون</w:t>
      </w:r>
      <w:r>
        <w:rPr>
          <w:rFonts w:cs="B Lotus"/>
          <w:smallCaps/>
          <w:sz w:val="28"/>
          <w:szCs w:val="28"/>
          <w:rtl/>
        </w:rPr>
        <w:softHyphen/>
      </w:r>
      <w:r w:rsidR="00C5413C" w:rsidRPr="00984198">
        <w:rPr>
          <w:rFonts w:cs="B Lotus" w:hint="cs"/>
          <w:smallCaps/>
          <w:sz w:val="28"/>
          <w:szCs w:val="28"/>
          <w:rtl/>
        </w:rPr>
        <w:t>گذاری</w:t>
      </w:r>
      <w:r w:rsidR="009D0387" w:rsidRPr="00984198">
        <w:rPr>
          <w:rFonts w:cs="B Lotus" w:hint="cs"/>
          <w:smallCaps/>
          <w:sz w:val="28"/>
          <w:szCs w:val="28"/>
          <w:rtl/>
        </w:rPr>
        <w:t xml:space="preserve"> می‌</w:t>
      </w:r>
      <w:r w:rsidR="00C5413C" w:rsidRPr="00984198">
        <w:rPr>
          <w:rFonts w:cs="B Lotus" w:hint="cs"/>
          <w:smallCaps/>
          <w:sz w:val="28"/>
          <w:szCs w:val="28"/>
          <w:rtl/>
        </w:rPr>
        <w:t>کنند، چگونه است؟ بد</w:t>
      </w:r>
      <w:r>
        <w:rPr>
          <w:rFonts w:cs="B Lotus" w:hint="cs"/>
          <w:smallCaps/>
          <w:sz w:val="28"/>
          <w:szCs w:val="28"/>
          <w:rtl/>
        </w:rPr>
        <w:t>ون هیچ شک و تردیدی،</w:t>
      </w:r>
      <w:r w:rsidR="00C5413C" w:rsidRPr="00984198">
        <w:rPr>
          <w:rFonts w:cs="B Lotus" w:hint="cs"/>
          <w:smallCaps/>
          <w:sz w:val="28"/>
          <w:szCs w:val="28"/>
          <w:rtl/>
        </w:rPr>
        <w:t xml:space="preserve"> این یکی به فتنه و لغزش و</w:t>
      </w:r>
      <w:r>
        <w:rPr>
          <w:rFonts w:cs="B Lotus" w:hint="cs"/>
          <w:smallCaps/>
          <w:sz w:val="28"/>
          <w:szCs w:val="28"/>
          <w:rtl/>
        </w:rPr>
        <w:t xml:space="preserve"> انحراف و کفر سزاوارتر (و نزدیک</w:t>
      </w:r>
      <w:r>
        <w:rPr>
          <w:rFonts w:cs="B Lotus"/>
          <w:smallCaps/>
          <w:sz w:val="28"/>
          <w:szCs w:val="28"/>
          <w:rtl/>
        </w:rPr>
        <w:softHyphen/>
      </w:r>
      <w:r w:rsidR="00C5413C" w:rsidRPr="00984198">
        <w:rPr>
          <w:rFonts w:cs="B Lotus" w:hint="cs"/>
          <w:smallCaps/>
          <w:sz w:val="28"/>
          <w:szCs w:val="28"/>
          <w:rtl/>
        </w:rPr>
        <w:t>تر) است</w:t>
      </w:r>
      <w:r w:rsidR="00C5413C" w:rsidRPr="00862309">
        <w:rPr>
          <w:rStyle w:val="FootnoteReference"/>
          <w:rFonts w:cs="B Nazanin"/>
          <w:smallCaps/>
          <w:rtl/>
        </w:rPr>
        <w:footnoteReference w:id="275"/>
      </w:r>
      <w:r w:rsidR="00C5413C" w:rsidRPr="00984198">
        <w:rPr>
          <w:rFonts w:cs="B Lotus" w:hint="cs"/>
          <w:smallCaps/>
          <w:sz w:val="28"/>
          <w:szCs w:val="28"/>
          <w:rtl/>
        </w:rPr>
        <w:t>.</w:t>
      </w:r>
    </w:p>
    <w:p w:rsidR="00C5413C" w:rsidRPr="00984198" w:rsidRDefault="000B5111" w:rsidP="000B5111">
      <w:pPr>
        <w:pStyle w:val="NormalWeb"/>
        <w:bidi/>
        <w:spacing w:before="0" w:beforeAutospacing="0" w:after="0" w:afterAutospacing="0"/>
        <w:ind w:firstLine="284"/>
        <w:jc w:val="both"/>
        <w:rPr>
          <w:rFonts w:cs="B Lotus" w:hint="cs"/>
          <w:smallCaps/>
          <w:sz w:val="28"/>
          <w:szCs w:val="28"/>
          <w:rtl/>
        </w:rPr>
      </w:pPr>
      <w:r>
        <w:rPr>
          <w:rFonts w:cs="B Lotus" w:hint="cs"/>
          <w:smallCaps/>
          <w:sz w:val="28"/>
          <w:szCs w:val="28"/>
          <w:rtl/>
        </w:rPr>
        <w:t>و در صحیح بخاری از ابوهریره</w:t>
      </w:r>
      <w:r w:rsidR="00C5413C" w:rsidRPr="00984198">
        <w:rPr>
          <w:rFonts w:cs="B Lotus" w:hint="cs"/>
          <w:smallCaps/>
          <w:sz w:val="28"/>
          <w:szCs w:val="28"/>
          <w:rtl/>
        </w:rPr>
        <w:t xml:space="preserve"> </w:t>
      </w:r>
      <w:r w:rsidR="00C336B2" w:rsidRPr="00C336B2">
        <w:rPr>
          <w:rFonts w:ascii="Arial" w:hAnsi="Arial" w:cs="CTraditional Arabic" w:hint="cs"/>
          <w:sz w:val="28"/>
          <w:szCs w:val="28"/>
          <w:rtl/>
        </w:rPr>
        <w:t>س</w:t>
      </w:r>
      <w:r w:rsidR="00C336B2" w:rsidRPr="00984198">
        <w:rPr>
          <w:rFonts w:cs="B Lotus" w:hint="cs"/>
          <w:smallCaps/>
          <w:sz w:val="28"/>
          <w:szCs w:val="28"/>
          <w:rtl/>
        </w:rPr>
        <w:t xml:space="preserve"> </w:t>
      </w:r>
      <w:r w:rsidR="00C5413C" w:rsidRPr="00984198">
        <w:rPr>
          <w:rFonts w:cs="B Lotus" w:hint="cs"/>
          <w:smallCaps/>
          <w:sz w:val="28"/>
          <w:szCs w:val="28"/>
          <w:rtl/>
        </w:rPr>
        <w:t xml:space="preserve">از رسول الله </w:t>
      </w:r>
      <w:r>
        <w:rPr>
          <w:rFonts w:ascii="Arial" w:hAnsi="Arial" w:cs="CTraditional Arabic" w:hint="cs"/>
          <w:sz w:val="28"/>
          <w:szCs w:val="28"/>
          <w:rtl/>
        </w:rPr>
        <w:t>ح</w:t>
      </w:r>
      <w:r w:rsidR="00C5413C" w:rsidRPr="00984198">
        <w:rPr>
          <w:rFonts w:cs="B Lotus" w:hint="cs"/>
          <w:smallCaps/>
          <w:sz w:val="28"/>
          <w:szCs w:val="28"/>
          <w:rtl/>
        </w:rPr>
        <w:t xml:space="preserve"> روایت است که فرمودند: </w:t>
      </w:r>
      <w:r w:rsidR="00C5413C" w:rsidRPr="006105D9">
        <w:rPr>
          <w:rStyle w:val="Char2"/>
          <w:rFonts w:hint="cs"/>
          <w:rtl/>
        </w:rPr>
        <w:t>«</w:t>
      </w:r>
      <w:r w:rsidR="00C5413C" w:rsidRPr="006105D9">
        <w:rPr>
          <w:rStyle w:val="Char2"/>
          <w:rFonts w:hint="eastAsia"/>
          <w:rtl/>
        </w:rPr>
        <w:t>كُلُّ</w:t>
      </w:r>
      <w:r w:rsidR="00C5413C" w:rsidRPr="006105D9">
        <w:rPr>
          <w:rStyle w:val="Char2"/>
          <w:rtl/>
        </w:rPr>
        <w:t xml:space="preserve"> </w:t>
      </w:r>
      <w:r w:rsidR="00C5413C" w:rsidRPr="006105D9">
        <w:rPr>
          <w:rStyle w:val="Char2"/>
          <w:rFonts w:hint="eastAsia"/>
          <w:rtl/>
        </w:rPr>
        <w:t>أُمَّتِي</w:t>
      </w:r>
      <w:r w:rsidR="00C5413C" w:rsidRPr="006105D9">
        <w:rPr>
          <w:rStyle w:val="Char2"/>
          <w:rtl/>
        </w:rPr>
        <w:t xml:space="preserve"> </w:t>
      </w:r>
      <w:r w:rsidR="00C5413C" w:rsidRPr="006105D9">
        <w:rPr>
          <w:rStyle w:val="Char2"/>
          <w:rFonts w:hint="eastAsia"/>
          <w:rtl/>
        </w:rPr>
        <w:t>يَدْخُلُونَ</w:t>
      </w:r>
      <w:r w:rsidR="00C5413C" w:rsidRPr="006105D9">
        <w:rPr>
          <w:rStyle w:val="Char2"/>
          <w:rtl/>
        </w:rPr>
        <w:t xml:space="preserve"> </w:t>
      </w:r>
      <w:r w:rsidR="00C5413C" w:rsidRPr="006105D9">
        <w:rPr>
          <w:rStyle w:val="Char2"/>
          <w:rFonts w:hint="eastAsia"/>
          <w:rtl/>
        </w:rPr>
        <w:t>الجَنَّةَ</w:t>
      </w:r>
      <w:r w:rsidR="00C5413C" w:rsidRPr="006105D9">
        <w:rPr>
          <w:rStyle w:val="Char2"/>
          <w:rtl/>
        </w:rPr>
        <w:t xml:space="preserve"> </w:t>
      </w:r>
      <w:r w:rsidR="00C5413C" w:rsidRPr="006105D9">
        <w:rPr>
          <w:rStyle w:val="Char2"/>
          <w:rFonts w:hint="eastAsia"/>
          <w:rtl/>
        </w:rPr>
        <w:t>إِلَّا</w:t>
      </w:r>
      <w:r w:rsidR="00C5413C" w:rsidRPr="006105D9">
        <w:rPr>
          <w:rStyle w:val="Char2"/>
          <w:rtl/>
        </w:rPr>
        <w:t xml:space="preserve"> </w:t>
      </w:r>
      <w:r w:rsidR="00C5413C" w:rsidRPr="006105D9">
        <w:rPr>
          <w:rStyle w:val="Char2"/>
          <w:rFonts w:hint="eastAsia"/>
          <w:rtl/>
        </w:rPr>
        <w:t>مَنْ</w:t>
      </w:r>
      <w:r w:rsidR="00C5413C" w:rsidRPr="006105D9">
        <w:rPr>
          <w:rStyle w:val="Char2"/>
          <w:rtl/>
        </w:rPr>
        <w:t xml:space="preserve"> </w:t>
      </w:r>
      <w:r w:rsidR="00C5413C" w:rsidRPr="006105D9">
        <w:rPr>
          <w:rStyle w:val="Char2"/>
          <w:rFonts w:hint="eastAsia"/>
          <w:rtl/>
        </w:rPr>
        <w:t>أَبَى</w:t>
      </w:r>
      <w:r w:rsidR="00C5413C" w:rsidRPr="006105D9">
        <w:rPr>
          <w:rStyle w:val="Char2"/>
          <w:rFonts w:hint="cs"/>
          <w:rtl/>
        </w:rPr>
        <w:t>»</w:t>
      </w:r>
      <w:r w:rsidR="00596375">
        <w:rPr>
          <w:rFonts w:cs="B Lotus" w:hint="cs"/>
          <w:smallCaps/>
          <w:sz w:val="28"/>
          <w:szCs w:val="28"/>
          <w:rtl/>
        </w:rPr>
        <w:t>.</w:t>
      </w:r>
      <w:r w:rsidR="00C5413C" w:rsidRPr="00984198">
        <w:rPr>
          <w:rFonts w:cs="B Lotus" w:hint="cs"/>
          <w:smallCaps/>
          <w:sz w:val="28"/>
          <w:szCs w:val="28"/>
          <w:rtl/>
        </w:rPr>
        <w:t xml:space="preserve"> </w:t>
      </w:r>
      <w:r w:rsidR="00596375">
        <w:rPr>
          <w:rFonts w:cs="B Lotus" w:hint="cs"/>
          <w:smallCaps/>
          <w:sz w:val="28"/>
          <w:szCs w:val="28"/>
          <w:rtl/>
        </w:rPr>
        <w:t>«</w:t>
      </w:r>
      <w:r w:rsidR="00C5413C" w:rsidRPr="00984198">
        <w:rPr>
          <w:rFonts w:cs="B Lotus" w:hint="cs"/>
          <w:smallCaps/>
          <w:sz w:val="28"/>
          <w:szCs w:val="28"/>
          <w:rtl/>
        </w:rPr>
        <w:t>تمامی امتم وارد بهشت</w:t>
      </w:r>
      <w:r w:rsidR="009D0387" w:rsidRPr="00984198">
        <w:rPr>
          <w:rFonts w:cs="B Lotus" w:hint="cs"/>
          <w:smallCaps/>
          <w:sz w:val="28"/>
          <w:szCs w:val="28"/>
          <w:rtl/>
        </w:rPr>
        <w:t xml:space="preserve"> می‌</w:t>
      </w:r>
      <w:r w:rsidR="00C5413C" w:rsidRPr="00984198">
        <w:rPr>
          <w:rFonts w:cs="B Lotus" w:hint="cs"/>
          <w:smallCaps/>
          <w:sz w:val="28"/>
          <w:szCs w:val="28"/>
          <w:rtl/>
        </w:rPr>
        <w:t>شوند، مگر آنکه ابا ورزد.</w:t>
      </w:r>
      <w:r w:rsidR="00B54B9A">
        <w:rPr>
          <w:rFonts w:cs="B Lotus" w:hint="cs"/>
          <w:smallCaps/>
          <w:sz w:val="28"/>
          <w:szCs w:val="28"/>
          <w:rtl/>
        </w:rPr>
        <w:t>»</w:t>
      </w:r>
      <w:r w:rsidR="00C5413C" w:rsidRPr="00984198">
        <w:rPr>
          <w:rFonts w:cs="B Lotus" w:hint="cs"/>
          <w:smallCaps/>
          <w:sz w:val="28"/>
          <w:szCs w:val="28"/>
          <w:rtl/>
        </w:rPr>
        <w:t xml:space="preserve"> صحابه گفتند یا رسول الله، چه کسی </w:t>
      </w:r>
      <w:r w:rsidR="00B54B9A">
        <w:rPr>
          <w:rFonts w:cs="B Lotus" w:hint="cs"/>
          <w:smallCaps/>
          <w:sz w:val="28"/>
          <w:szCs w:val="28"/>
          <w:rtl/>
        </w:rPr>
        <w:t xml:space="preserve">(از ورود به بهشت) </w:t>
      </w:r>
      <w:r w:rsidR="00C5413C" w:rsidRPr="00984198">
        <w:rPr>
          <w:rFonts w:cs="B Lotus" w:hint="cs"/>
          <w:smallCaps/>
          <w:sz w:val="28"/>
          <w:szCs w:val="28"/>
          <w:rtl/>
        </w:rPr>
        <w:t>ابا</w:t>
      </w:r>
      <w:r w:rsidR="009D0387" w:rsidRPr="00984198">
        <w:rPr>
          <w:rFonts w:cs="B Lotus" w:hint="cs"/>
          <w:smallCaps/>
          <w:sz w:val="28"/>
          <w:szCs w:val="28"/>
          <w:rtl/>
        </w:rPr>
        <w:t xml:space="preserve"> می‌</w:t>
      </w:r>
      <w:r w:rsidR="00C5413C" w:rsidRPr="00984198">
        <w:rPr>
          <w:rFonts w:cs="B Lotus" w:hint="cs"/>
          <w:smallCaps/>
          <w:sz w:val="28"/>
          <w:szCs w:val="28"/>
          <w:rtl/>
        </w:rPr>
        <w:t xml:space="preserve">ورزد؟ فرمودند: </w:t>
      </w:r>
      <w:r w:rsidR="00C5413C" w:rsidRPr="006105D9">
        <w:rPr>
          <w:rStyle w:val="Char2"/>
          <w:rFonts w:hint="cs"/>
          <w:rtl/>
        </w:rPr>
        <w:t>«</w:t>
      </w:r>
      <w:r w:rsidR="00C5413C" w:rsidRPr="006105D9">
        <w:rPr>
          <w:rStyle w:val="Char2"/>
          <w:rFonts w:hint="eastAsia"/>
          <w:rtl/>
        </w:rPr>
        <w:t>مَنْ</w:t>
      </w:r>
      <w:r w:rsidR="00C5413C" w:rsidRPr="006105D9">
        <w:rPr>
          <w:rStyle w:val="Char2"/>
          <w:rtl/>
        </w:rPr>
        <w:t xml:space="preserve"> </w:t>
      </w:r>
      <w:r w:rsidR="00C5413C" w:rsidRPr="006105D9">
        <w:rPr>
          <w:rStyle w:val="Char2"/>
          <w:rFonts w:hint="eastAsia"/>
          <w:rtl/>
        </w:rPr>
        <w:t>أَطَاعَنِي</w:t>
      </w:r>
      <w:r w:rsidR="00C5413C" w:rsidRPr="006105D9">
        <w:rPr>
          <w:rStyle w:val="Char2"/>
          <w:rtl/>
        </w:rPr>
        <w:t xml:space="preserve"> </w:t>
      </w:r>
      <w:r w:rsidR="00C5413C" w:rsidRPr="006105D9">
        <w:rPr>
          <w:rStyle w:val="Char2"/>
          <w:rFonts w:hint="eastAsia"/>
          <w:rtl/>
        </w:rPr>
        <w:t>دَخَلَ</w:t>
      </w:r>
      <w:r w:rsidR="00C5413C" w:rsidRPr="006105D9">
        <w:rPr>
          <w:rStyle w:val="Char2"/>
          <w:rtl/>
        </w:rPr>
        <w:t xml:space="preserve"> </w:t>
      </w:r>
      <w:r w:rsidR="00C5413C" w:rsidRPr="006105D9">
        <w:rPr>
          <w:rStyle w:val="Char2"/>
          <w:rFonts w:hint="eastAsia"/>
          <w:rtl/>
        </w:rPr>
        <w:t>الجَنَّةَ</w:t>
      </w:r>
      <w:r w:rsidR="00C5413C" w:rsidRPr="006105D9">
        <w:rPr>
          <w:rStyle w:val="Char2"/>
          <w:rtl/>
        </w:rPr>
        <w:t xml:space="preserve"> </w:t>
      </w:r>
      <w:r w:rsidR="00C5413C" w:rsidRPr="006105D9">
        <w:rPr>
          <w:rStyle w:val="Char2"/>
          <w:rFonts w:hint="eastAsia"/>
          <w:rtl/>
        </w:rPr>
        <w:t>،</w:t>
      </w:r>
      <w:r w:rsidR="00C5413C" w:rsidRPr="006105D9">
        <w:rPr>
          <w:rStyle w:val="Char2"/>
          <w:rtl/>
        </w:rPr>
        <w:t xml:space="preserve"> </w:t>
      </w:r>
      <w:r w:rsidR="00C5413C" w:rsidRPr="006105D9">
        <w:rPr>
          <w:rStyle w:val="Char2"/>
          <w:rFonts w:hint="eastAsia"/>
          <w:rtl/>
        </w:rPr>
        <w:t>وَمَنْ</w:t>
      </w:r>
      <w:r w:rsidR="00C5413C" w:rsidRPr="006105D9">
        <w:rPr>
          <w:rStyle w:val="Char2"/>
          <w:rtl/>
        </w:rPr>
        <w:t xml:space="preserve"> </w:t>
      </w:r>
      <w:r w:rsidR="00C5413C" w:rsidRPr="006105D9">
        <w:rPr>
          <w:rStyle w:val="Char2"/>
          <w:rFonts w:hint="eastAsia"/>
          <w:rtl/>
        </w:rPr>
        <w:t>عَصَانِي</w:t>
      </w:r>
      <w:r w:rsidR="00C5413C" w:rsidRPr="006105D9">
        <w:rPr>
          <w:rStyle w:val="Char2"/>
          <w:rtl/>
        </w:rPr>
        <w:t xml:space="preserve"> </w:t>
      </w:r>
      <w:r w:rsidR="00C5413C" w:rsidRPr="006105D9">
        <w:rPr>
          <w:rStyle w:val="Char2"/>
          <w:rFonts w:hint="eastAsia"/>
          <w:rtl/>
        </w:rPr>
        <w:t>فَقَدْ</w:t>
      </w:r>
      <w:r w:rsidR="00C5413C" w:rsidRPr="006105D9">
        <w:rPr>
          <w:rStyle w:val="Char2"/>
          <w:rtl/>
        </w:rPr>
        <w:t xml:space="preserve"> </w:t>
      </w:r>
      <w:r w:rsidR="00C5413C" w:rsidRPr="006105D9">
        <w:rPr>
          <w:rStyle w:val="Char2"/>
          <w:rFonts w:hint="eastAsia"/>
          <w:rtl/>
        </w:rPr>
        <w:t>أَبَى</w:t>
      </w:r>
      <w:r w:rsidR="00C5413C" w:rsidRPr="006105D9">
        <w:rPr>
          <w:rStyle w:val="Char2"/>
          <w:rFonts w:hint="cs"/>
          <w:rtl/>
        </w:rPr>
        <w:t>»</w:t>
      </w:r>
      <w:r w:rsidR="00596375">
        <w:rPr>
          <w:rFonts w:cs="B Lotus" w:hint="cs"/>
          <w:smallCaps/>
          <w:sz w:val="28"/>
          <w:szCs w:val="28"/>
          <w:rtl/>
        </w:rPr>
        <w:t>.</w:t>
      </w:r>
      <w:r w:rsidR="00C5413C" w:rsidRPr="00984198">
        <w:rPr>
          <w:rFonts w:cs="B Lotus" w:hint="cs"/>
          <w:smallCaps/>
          <w:sz w:val="28"/>
          <w:szCs w:val="28"/>
          <w:rtl/>
        </w:rPr>
        <w:t xml:space="preserve"> </w:t>
      </w:r>
      <w:r w:rsidR="00596375">
        <w:rPr>
          <w:rFonts w:cs="B Lotus" w:hint="cs"/>
          <w:smallCaps/>
          <w:sz w:val="28"/>
          <w:szCs w:val="28"/>
          <w:rtl/>
        </w:rPr>
        <w:t>«</w:t>
      </w:r>
      <w:r w:rsidR="00B54B9A">
        <w:rPr>
          <w:rFonts w:cs="B Lotus" w:hint="cs"/>
          <w:smallCaps/>
          <w:sz w:val="28"/>
          <w:szCs w:val="28"/>
          <w:rtl/>
        </w:rPr>
        <w:t>هر</w:t>
      </w:r>
      <w:r w:rsidR="00C5413C" w:rsidRPr="00984198">
        <w:rPr>
          <w:rFonts w:cs="B Lotus" w:hint="cs"/>
          <w:smallCaps/>
          <w:sz w:val="28"/>
          <w:szCs w:val="28"/>
          <w:rtl/>
        </w:rPr>
        <w:t>کس از من اطاعت کند وارد بهشت</w:t>
      </w:r>
      <w:r w:rsidR="009D0387" w:rsidRPr="00984198">
        <w:rPr>
          <w:rFonts w:cs="B Lotus" w:hint="cs"/>
          <w:smallCaps/>
          <w:sz w:val="28"/>
          <w:szCs w:val="28"/>
          <w:rtl/>
        </w:rPr>
        <w:t xml:space="preserve"> می‌</w:t>
      </w:r>
      <w:r w:rsidR="00B54B9A">
        <w:rPr>
          <w:rFonts w:cs="B Lotus" w:hint="cs"/>
          <w:smallCaps/>
          <w:sz w:val="28"/>
          <w:szCs w:val="28"/>
          <w:rtl/>
        </w:rPr>
        <w:t>شود و هر</w:t>
      </w:r>
      <w:r w:rsidR="00C5413C" w:rsidRPr="00984198">
        <w:rPr>
          <w:rFonts w:cs="B Lotus" w:hint="cs"/>
          <w:smallCaps/>
          <w:sz w:val="28"/>
          <w:szCs w:val="28"/>
          <w:rtl/>
        </w:rPr>
        <w:t>کس از من نافرمانی و سرپی</w:t>
      </w:r>
      <w:r w:rsidR="00B54B9A">
        <w:rPr>
          <w:rFonts w:cs="B Lotus" w:hint="cs"/>
          <w:smallCaps/>
          <w:sz w:val="28"/>
          <w:szCs w:val="28"/>
          <w:rtl/>
        </w:rPr>
        <w:t>چی کند، در</w:t>
      </w:r>
      <w:r w:rsidR="00C5413C" w:rsidRPr="00984198">
        <w:rPr>
          <w:rFonts w:cs="B Lotus" w:hint="cs"/>
          <w:smallCaps/>
          <w:sz w:val="28"/>
          <w:szCs w:val="28"/>
          <w:rtl/>
        </w:rPr>
        <w:t>حقیقت از وارد شدن به بهشت ابا ورزیده است</w:t>
      </w:r>
      <w:r w:rsidR="00596375">
        <w:rPr>
          <w:rFonts w:cs="B Lotus" w:hint="cs"/>
          <w:smallCaps/>
          <w:sz w:val="28"/>
          <w:szCs w:val="28"/>
          <w:rtl/>
        </w:rPr>
        <w:t>»</w:t>
      </w:r>
      <w:r w:rsidR="00C5413C" w:rsidRPr="00862309">
        <w:rPr>
          <w:rStyle w:val="FootnoteReference"/>
          <w:rFonts w:cs="B Nazanin"/>
          <w:smallCaps/>
          <w:rtl/>
        </w:rPr>
        <w:footnoteReference w:id="276"/>
      </w:r>
      <w:r w:rsidR="00C5413C" w:rsidRPr="00984198">
        <w:rPr>
          <w:rFonts w:cs="B Lotus" w:hint="cs"/>
          <w:smallCaps/>
          <w:sz w:val="28"/>
          <w:szCs w:val="28"/>
          <w:rtl/>
        </w:rPr>
        <w:t xml:space="preserve">. </w:t>
      </w:r>
    </w:p>
    <w:p w:rsidR="00C5413C" w:rsidRPr="00984198" w:rsidRDefault="00C5413C" w:rsidP="00B54B9A">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بنابراین بر هر مومنی واجب است که آنچه الله عزوجل دوست دارد، دوست داشته باشد، آنهم مح</w:t>
      </w:r>
      <w:r w:rsidR="00B54B9A">
        <w:rPr>
          <w:rFonts w:cs="B Lotus" w:hint="cs"/>
          <w:smallCaps/>
          <w:sz w:val="28"/>
          <w:szCs w:val="28"/>
          <w:rtl/>
        </w:rPr>
        <w:t>بت و دوستی که موجب شود تا آن</w:t>
      </w:r>
      <w:r w:rsidRPr="00984198">
        <w:rPr>
          <w:rFonts w:cs="B Lotus" w:hint="cs"/>
          <w:smallCaps/>
          <w:sz w:val="28"/>
          <w:szCs w:val="28"/>
          <w:rtl/>
        </w:rPr>
        <w:t xml:space="preserve">چه را که بر او واجب شده، انجام دهد. پس اگر </w:t>
      </w:r>
      <w:r w:rsidR="00B54B9A">
        <w:rPr>
          <w:rFonts w:cs="B Lotus" w:hint="cs"/>
          <w:smallCaps/>
          <w:sz w:val="28"/>
          <w:szCs w:val="28"/>
          <w:rtl/>
        </w:rPr>
        <w:lastRenderedPageBreak/>
        <w:t>بر این محبت</w:t>
      </w:r>
      <w:r w:rsidRPr="00984198">
        <w:rPr>
          <w:rFonts w:cs="B Lotus" w:hint="cs"/>
          <w:smallCaps/>
          <w:sz w:val="28"/>
          <w:szCs w:val="28"/>
          <w:rtl/>
        </w:rPr>
        <w:t xml:space="preserve"> افزوده، تا اینکه آنچه را که بر وی مستحب قرار داده شده، انجام دهد، این محبت فضیلتی اضافه بر آن</w:t>
      </w:r>
      <w:r w:rsidR="009D0387" w:rsidRPr="00984198">
        <w:rPr>
          <w:rFonts w:cs="B Lotus" w:hint="cs"/>
          <w:smallCaps/>
          <w:sz w:val="28"/>
          <w:szCs w:val="28"/>
          <w:rtl/>
        </w:rPr>
        <w:t xml:space="preserve"> می‌</w:t>
      </w:r>
      <w:r w:rsidRPr="00984198">
        <w:rPr>
          <w:rFonts w:cs="B Lotus" w:hint="cs"/>
          <w:smallCaps/>
          <w:sz w:val="28"/>
          <w:szCs w:val="28"/>
          <w:rtl/>
        </w:rPr>
        <w:t>باشد. و نیز بر هر مومنی واجب ا</w:t>
      </w:r>
      <w:r w:rsidR="00B54B9A">
        <w:rPr>
          <w:rFonts w:cs="B Lotus" w:hint="cs"/>
          <w:smallCaps/>
          <w:sz w:val="28"/>
          <w:szCs w:val="28"/>
          <w:rtl/>
        </w:rPr>
        <w:t>ست، هر آنچه را که الله عزوجل آن</w:t>
      </w:r>
      <w:r w:rsidR="00B54B9A">
        <w:rPr>
          <w:rFonts w:cs="B Lotus"/>
          <w:smallCaps/>
          <w:sz w:val="28"/>
          <w:szCs w:val="28"/>
          <w:rtl/>
        </w:rPr>
        <w:softHyphen/>
      </w:r>
      <w:r w:rsidRPr="00984198">
        <w:rPr>
          <w:rFonts w:cs="B Lotus" w:hint="cs"/>
          <w:smallCaps/>
          <w:sz w:val="28"/>
          <w:szCs w:val="28"/>
          <w:rtl/>
        </w:rPr>
        <w:t>را ناخوشایند می</w:t>
      </w:r>
      <w:r w:rsidRPr="00984198">
        <w:rPr>
          <w:rFonts w:cs="B Lotus" w:hint="cs"/>
          <w:smallCaps/>
          <w:sz w:val="28"/>
          <w:szCs w:val="28"/>
          <w:cs/>
        </w:rPr>
        <w:t>‎</w:t>
      </w:r>
      <w:r w:rsidR="00B54B9A">
        <w:rPr>
          <w:rFonts w:cs="B Lotus" w:hint="cs"/>
          <w:smallCaps/>
          <w:sz w:val="28"/>
          <w:szCs w:val="28"/>
          <w:rtl/>
        </w:rPr>
        <w:t>داند،</w:t>
      </w:r>
      <w:r w:rsidRPr="00984198">
        <w:rPr>
          <w:rFonts w:cs="B Lotus" w:hint="cs"/>
          <w:smallCaps/>
          <w:sz w:val="28"/>
          <w:szCs w:val="28"/>
          <w:rtl/>
        </w:rPr>
        <w:t xml:space="preserve"> نسبت </w:t>
      </w:r>
      <w:r w:rsidR="00B54B9A">
        <w:rPr>
          <w:rFonts w:cs="B Lotus" w:hint="cs"/>
          <w:smallCaps/>
          <w:sz w:val="28"/>
          <w:szCs w:val="28"/>
          <w:rtl/>
        </w:rPr>
        <w:t>به آن کراهت داشته و آن</w:t>
      </w:r>
      <w:r w:rsidR="00B54B9A">
        <w:rPr>
          <w:rFonts w:cs="B Lotus"/>
          <w:smallCaps/>
          <w:sz w:val="28"/>
          <w:szCs w:val="28"/>
          <w:rtl/>
        </w:rPr>
        <w:softHyphen/>
      </w:r>
      <w:r w:rsidRPr="00984198">
        <w:rPr>
          <w:rFonts w:cs="B Lotus" w:hint="cs"/>
          <w:smallCaps/>
          <w:sz w:val="28"/>
          <w:szCs w:val="28"/>
          <w:rtl/>
        </w:rPr>
        <w:t>را ناخوشایند</w:t>
      </w:r>
      <w:r w:rsidR="00B54B9A">
        <w:rPr>
          <w:rFonts w:cs="B Lotus" w:hint="cs"/>
          <w:smallCaps/>
          <w:sz w:val="28"/>
          <w:szCs w:val="28"/>
          <w:rtl/>
        </w:rPr>
        <w:t xml:space="preserve"> بداند، کراهتی که موجب شود تا از آنچه</w:t>
      </w:r>
      <w:r w:rsidRPr="00984198">
        <w:rPr>
          <w:rFonts w:cs="B Lotus" w:hint="cs"/>
          <w:smallCaps/>
          <w:sz w:val="28"/>
          <w:szCs w:val="28"/>
          <w:rtl/>
        </w:rPr>
        <w:t xml:space="preserve"> بر او حرام گردیده خودداری کند، پ</w:t>
      </w:r>
      <w:r w:rsidR="00B54B9A">
        <w:rPr>
          <w:rFonts w:cs="B Lotus" w:hint="cs"/>
          <w:smallCaps/>
          <w:sz w:val="28"/>
          <w:szCs w:val="28"/>
          <w:rtl/>
        </w:rPr>
        <w:t>س اگر بر این کراهت افزوده چنان</w:t>
      </w:r>
      <w:r w:rsidR="00B54B9A">
        <w:rPr>
          <w:rFonts w:cs="B Lotus"/>
          <w:smallCaps/>
          <w:sz w:val="28"/>
          <w:szCs w:val="28"/>
          <w:rtl/>
        </w:rPr>
        <w:softHyphen/>
      </w:r>
      <w:r w:rsidRPr="00984198">
        <w:rPr>
          <w:rFonts w:cs="B Lotus" w:hint="cs"/>
          <w:smallCaps/>
          <w:sz w:val="28"/>
          <w:szCs w:val="28"/>
          <w:rtl/>
        </w:rPr>
        <w:t>که موجب شود تا از آنچه بر وی مکروه تنزیهی قرار داده شده، دست کشیده و از آن نیز خودداری کند، این فضیلتی اضافه بر آن</w:t>
      </w:r>
      <w:r w:rsidR="009D0387" w:rsidRPr="00984198">
        <w:rPr>
          <w:rFonts w:cs="B Lotus" w:hint="cs"/>
          <w:smallCaps/>
          <w:sz w:val="28"/>
          <w:szCs w:val="28"/>
          <w:rtl/>
        </w:rPr>
        <w:t xml:space="preserve"> می‌</w:t>
      </w:r>
      <w:r w:rsidRPr="00984198">
        <w:rPr>
          <w:rFonts w:cs="B Lotus" w:hint="cs"/>
          <w:smallCaps/>
          <w:sz w:val="28"/>
          <w:szCs w:val="28"/>
          <w:rtl/>
        </w:rPr>
        <w:t xml:space="preserve">باشد. بنابراین کسی که از ته قلب، محبتی صادق با الله عزوجل و رسولش </w:t>
      </w:r>
      <w:r w:rsidR="00B54B9A">
        <w:rPr>
          <w:rFonts w:ascii="Arial" w:hAnsi="Arial" w:cs="CTraditional Arabic" w:hint="cs"/>
          <w:sz w:val="28"/>
          <w:szCs w:val="28"/>
          <w:rtl/>
        </w:rPr>
        <w:t>ح</w:t>
      </w:r>
      <w:r w:rsidRPr="00984198">
        <w:rPr>
          <w:rFonts w:cs="B Lotus" w:hint="cs"/>
          <w:smallCaps/>
          <w:sz w:val="28"/>
          <w:szCs w:val="28"/>
          <w:rtl/>
        </w:rPr>
        <w:t xml:space="preserve"> داشته باشد، این محبت موجب</w:t>
      </w:r>
      <w:r w:rsidR="009D0387" w:rsidRPr="00984198">
        <w:rPr>
          <w:rFonts w:cs="B Lotus" w:hint="cs"/>
          <w:smallCaps/>
          <w:sz w:val="28"/>
          <w:szCs w:val="28"/>
          <w:rtl/>
        </w:rPr>
        <w:t xml:space="preserve"> می‌</w:t>
      </w:r>
      <w:r w:rsidRPr="00984198">
        <w:rPr>
          <w:rFonts w:cs="B Lotus" w:hint="cs"/>
          <w:smallCaps/>
          <w:sz w:val="28"/>
          <w:szCs w:val="28"/>
          <w:rtl/>
        </w:rPr>
        <w:t xml:space="preserve">شود تا از ته قلب آنچه را که الله عزوجل  و رسولش </w:t>
      </w:r>
      <w:r w:rsidR="00B54B9A">
        <w:rPr>
          <w:rFonts w:ascii="Arial" w:hAnsi="Arial" w:cs="CTraditional Arabic" w:hint="cs"/>
          <w:sz w:val="28"/>
          <w:szCs w:val="28"/>
          <w:rtl/>
        </w:rPr>
        <w:t>ح</w:t>
      </w:r>
      <w:r w:rsidR="00B54B9A">
        <w:rPr>
          <w:rFonts w:cs="B Lotus" w:hint="cs"/>
          <w:smallCaps/>
          <w:sz w:val="28"/>
          <w:szCs w:val="28"/>
          <w:rtl/>
        </w:rPr>
        <w:t xml:space="preserve"> دوست دارند، دوست داشته باشد</w:t>
      </w:r>
      <w:r w:rsidRPr="00984198">
        <w:rPr>
          <w:rFonts w:cs="B Lotus" w:hint="cs"/>
          <w:smallCaps/>
          <w:sz w:val="28"/>
          <w:szCs w:val="28"/>
          <w:rtl/>
        </w:rPr>
        <w:t xml:space="preserve"> و </w:t>
      </w:r>
      <w:r w:rsidR="00B54B9A">
        <w:rPr>
          <w:rFonts w:cs="B Lotus" w:hint="cs"/>
          <w:smallCaps/>
          <w:sz w:val="28"/>
          <w:szCs w:val="28"/>
          <w:rtl/>
        </w:rPr>
        <w:t>آنچه را که الله عزوجل و رسولش</w:t>
      </w:r>
      <w:r w:rsidRPr="00984198">
        <w:rPr>
          <w:rFonts w:cs="B Lotus" w:hint="cs"/>
          <w:smallCaps/>
          <w:sz w:val="28"/>
          <w:szCs w:val="28"/>
          <w:rtl/>
        </w:rPr>
        <w:t xml:space="preserve"> نسبت </w:t>
      </w:r>
      <w:r w:rsidR="00B54B9A">
        <w:rPr>
          <w:rFonts w:cs="B Lotus" w:hint="cs"/>
          <w:smallCaps/>
          <w:sz w:val="28"/>
          <w:szCs w:val="28"/>
          <w:rtl/>
        </w:rPr>
        <w:t xml:space="preserve">به </w:t>
      </w:r>
      <w:r w:rsidRPr="00984198">
        <w:rPr>
          <w:rFonts w:cs="B Lotus" w:hint="cs"/>
          <w:smallCaps/>
          <w:sz w:val="28"/>
          <w:szCs w:val="28"/>
          <w:rtl/>
        </w:rPr>
        <w:t>آن کراهت دارند، او نیز نسبت به آن کراهت داشته باشد و آنچه را که الله عزوجل و رسولش بدان راضی هستند، او نیز بدانها راضی باشد و آنچه که الله عزوجل و رسولش نسبت بدان ناراضی هستند او نیز نسبت بدانها ناراضی</w:t>
      </w:r>
      <w:r w:rsidR="009D0387" w:rsidRPr="00984198">
        <w:rPr>
          <w:rFonts w:cs="B Lotus" w:hint="cs"/>
          <w:smallCaps/>
          <w:sz w:val="28"/>
          <w:szCs w:val="28"/>
          <w:rtl/>
        </w:rPr>
        <w:t xml:space="preserve"> می‌</w:t>
      </w:r>
      <w:r w:rsidRPr="00984198">
        <w:rPr>
          <w:rFonts w:cs="B Lotus" w:hint="cs"/>
          <w:smallCaps/>
          <w:sz w:val="28"/>
          <w:szCs w:val="28"/>
          <w:rtl/>
        </w:rPr>
        <w:t>باشد. و با اعضا و جوارح  به مقتضای این حب و بغض عمل</w:t>
      </w:r>
      <w:r w:rsidR="009D0387" w:rsidRPr="00984198">
        <w:rPr>
          <w:rFonts w:cs="B Lotus" w:hint="cs"/>
          <w:smallCaps/>
          <w:sz w:val="28"/>
          <w:szCs w:val="28"/>
          <w:rtl/>
        </w:rPr>
        <w:t xml:space="preserve"> می‌</w:t>
      </w:r>
      <w:r w:rsidRPr="00984198">
        <w:rPr>
          <w:rFonts w:cs="B Lotus" w:hint="cs"/>
          <w:smallCaps/>
          <w:sz w:val="28"/>
          <w:szCs w:val="28"/>
          <w:rtl/>
        </w:rPr>
        <w:t>کند</w:t>
      </w:r>
      <w:r w:rsidRPr="00862309">
        <w:rPr>
          <w:rStyle w:val="FootnoteReference"/>
          <w:rFonts w:cs="B Nazanin"/>
          <w:smallCaps/>
          <w:rtl/>
        </w:rPr>
        <w:footnoteReference w:id="277"/>
      </w:r>
      <w:r w:rsidRPr="00984198">
        <w:rPr>
          <w:rFonts w:cs="B Lotus" w:hint="cs"/>
          <w:smallCaps/>
          <w:sz w:val="28"/>
          <w:szCs w:val="28"/>
          <w:rtl/>
        </w:rPr>
        <w:t xml:space="preserve">. </w:t>
      </w:r>
    </w:p>
    <w:p w:rsidR="00C5413C" w:rsidRPr="00984198" w:rsidRDefault="00C5413C" w:rsidP="00B54B9A">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همچنین تردیدی نیست که از مظاهر انقیاد، قبول شریعت الله عزوجل و رد کردن آنچه غیر آن</w:t>
      </w:r>
      <w:r w:rsidR="00B54B9A">
        <w:rPr>
          <w:rFonts w:cs="B Lotus" w:hint="cs"/>
          <w:smallCaps/>
          <w:sz w:val="28"/>
          <w:szCs w:val="28"/>
          <w:rtl/>
        </w:rPr>
        <w:t xml:space="preserve"> ا</w:t>
      </w:r>
      <w:r w:rsidRPr="00984198">
        <w:rPr>
          <w:rFonts w:cs="B Lotus" w:hint="cs"/>
          <w:smallCaps/>
          <w:sz w:val="28"/>
          <w:szCs w:val="28"/>
          <w:rtl/>
        </w:rPr>
        <w:t>ست،</w:t>
      </w:r>
      <w:r w:rsidR="009D0387" w:rsidRPr="00984198">
        <w:rPr>
          <w:rFonts w:cs="B Lotus" w:hint="cs"/>
          <w:smallCaps/>
          <w:sz w:val="28"/>
          <w:szCs w:val="28"/>
          <w:rtl/>
        </w:rPr>
        <w:t xml:space="preserve"> می‌</w:t>
      </w:r>
      <w:r w:rsidRPr="00984198">
        <w:rPr>
          <w:rFonts w:cs="B Lotus" w:hint="cs"/>
          <w:smallCaps/>
          <w:sz w:val="28"/>
          <w:szCs w:val="28"/>
          <w:rtl/>
        </w:rPr>
        <w:t>باشد. بنابراین حلال آن چیزی است ک</w:t>
      </w:r>
      <w:r w:rsidR="00B54B9A">
        <w:rPr>
          <w:rFonts w:cs="B Lotus" w:hint="cs"/>
          <w:smallCaps/>
          <w:sz w:val="28"/>
          <w:szCs w:val="28"/>
          <w:rtl/>
        </w:rPr>
        <w:t>ه الله عزوجل آن</w:t>
      </w:r>
      <w:r w:rsidR="00B54B9A">
        <w:rPr>
          <w:rFonts w:cs="B Lotus"/>
          <w:smallCaps/>
          <w:sz w:val="28"/>
          <w:szCs w:val="28"/>
          <w:rtl/>
        </w:rPr>
        <w:softHyphen/>
      </w:r>
      <w:r w:rsidR="00B54B9A">
        <w:rPr>
          <w:rFonts w:cs="B Lotus" w:hint="cs"/>
          <w:smallCaps/>
          <w:sz w:val="28"/>
          <w:szCs w:val="28"/>
          <w:rtl/>
        </w:rPr>
        <w:t>را حلال کرده</w:t>
      </w:r>
      <w:r w:rsidRPr="00984198">
        <w:rPr>
          <w:rFonts w:cs="B Lotus" w:hint="cs"/>
          <w:smallCaps/>
          <w:sz w:val="28"/>
          <w:szCs w:val="28"/>
          <w:rtl/>
        </w:rPr>
        <w:t xml:space="preserve"> و حر</w:t>
      </w:r>
      <w:r w:rsidR="00B54B9A">
        <w:rPr>
          <w:rFonts w:cs="B Lotus" w:hint="cs"/>
          <w:smallCaps/>
          <w:sz w:val="28"/>
          <w:szCs w:val="28"/>
          <w:rtl/>
        </w:rPr>
        <w:t>ام آن چیزی است که الله عزوجل آن</w:t>
      </w:r>
      <w:r w:rsidR="00B54B9A">
        <w:rPr>
          <w:rFonts w:cs="B Lotus"/>
          <w:smallCaps/>
          <w:sz w:val="28"/>
          <w:szCs w:val="28"/>
          <w:rtl/>
        </w:rPr>
        <w:softHyphen/>
      </w:r>
      <w:r w:rsidRPr="00984198">
        <w:rPr>
          <w:rFonts w:cs="B Lotus" w:hint="cs"/>
          <w:smallCaps/>
          <w:sz w:val="28"/>
          <w:szCs w:val="28"/>
          <w:rtl/>
        </w:rPr>
        <w:t>را حرام کرده است و دین آن چیزی است که الله عزوجل بر زبان رسولش</w:t>
      </w:r>
      <w:r w:rsidRPr="00862309">
        <w:rPr>
          <w:rFonts w:cs="B Nazanin"/>
          <w:noProof/>
        </w:rPr>
        <w:t xml:space="preserve"> </w:t>
      </w:r>
      <w:r w:rsidR="00B54B9A">
        <w:rPr>
          <w:rFonts w:ascii="Arial" w:hAnsi="Arial" w:cs="CTraditional Arabic" w:hint="cs"/>
          <w:sz w:val="28"/>
          <w:szCs w:val="28"/>
          <w:rtl/>
        </w:rPr>
        <w:t>ح</w:t>
      </w:r>
      <w:r w:rsidR="00B54B9A" w:rsidRPr="00984198">
        <w:rPr>
          <w:rFonts w:cs="B Lotus" w:hint="cs"/>
          <w:smallCaps/>
          <w:sz w:val="28"/>
          <w:szCs w:val="28"/>
          <w:rtl/>
        </w:rPr>
        <w:t xml:space="preserve"> </w:t>
      </w:r>
      <w:r w:rsidRPr="00984198">
        <w:rPr>
          <w:rFonts w:cs="B Lotus" w:hint="cs"/>
          <w:smallCaps/>
          <w:sz w:val="28"/>
          <w:szCs w:val="28"/>
          <w:rtl/>
        </w:rPr>
        <w:t>تشریع کرده است. بنابراین انقیاد، عبارت است از محکی عملی و حقیقی برای ایمان.</w:t>
      </w:r>
    </w:p>
    <w:p w:rsidR="00176475" w:rsidRPr="00984198" w:rsidRDefault="00176475" w:rsidP="00176475">
      <w:pPr>
        <w:pStyle w:val="NormalWeb"/>
        <w:bidi/>
        <w:spacing w:before="0" w:beforeAutospacing="0" w:after="0" w:afterAutospacing="0"/>
        <w:ind w:firstLine="284"/>
        <w:jc w:val="both"/>
        <w:rPr>
          <w:rFonts w:cs="B Lotus"/>
          <w:smallCaps/>
          <w:sz w:val="28"/>
          <w:szCs w:val="28"/>
          <w:rtl/>
        </w:rPr>
        <w:sectPr w:rsidR="00176475" w:rsidRPr="00984198" w:rsidSect="00AC2503">
          <w:headerReference w:type="default" r:id="rId23"/>
          <w:footnotePr>
            <w:numRestart w:val="eachPage"/>
          </w:footnotePr>
          <w:type w:val="oddPage"/>
          <w:pgSz w:w="11906" w:h="16838" w:code="9"/>
          <w:pgMar w:top="2552" w:right="2211" w:bottom="2552" w:left="2211" w:header="2552" w:footer="2552" w:gutter="0"/>
          <w:cols w:space="708"/>
          <w:titlePg/>
          <w:bidi/>
          <w:rtlGutter/>
          <w:docGrid w:linePitch="360"/>
        </w:sectPr>
      </w:pPr>
    </w:p>
    <w:p w:rsidR="00C5413C" w:rsidRPr="00042B23" w:rsidRDefault="00C5413C" w:rsidP="00176475">
      <w:pPr>
        <w:pStyle w:val="a"/>
        <w:rPr>
          <w:rFonts w:hint="cs"/>
          <w:rtl/>
        </w:rPr>
      </w:pPr>
      <w:bookmarkStart w:id="54" w:name="_Toc418616842"/>
      <w:r w:rsidRPr="00042B23">
        <w:rPr>
          <w:rFonts w:hint="cs"/>
          <w:rtl/>
        </w:rPr>
        <w:lastRenderedPageBreak/>
        <w:t>مبحث پنجم:</w:t>
      </w:r>
      <w:r w:rsidR="00176475">
        <w:rPr>
          <w:rtl/>
        </w:rPr>
        <w:br/>
      </w:r>
      <w:r w:rsidRPr="00042B23">
        <w:rPr>
          <w:rFonts w:hint="cs"/>
          <w:rtl/>
        </w:rPr>
        <w:t>شرط صدق</w:t>
      </w:r>
      <w:bookmarkEnd w:id="54"/>
      <w:r w:rsidRPr="00042B23">
        <w:rPr>
          <w:rFonts w:hint="cs"/>
          <w:rtl/>
        </w:rPr>
        <w:t xml:space="preserve"> </w:t>
      </w:r>
    </w:p>
    <w:p w:rsidR="00C5413C" w:rsidRPr="00596375" w:rsidRDefault="00C5413C" w:rsidP="000E072B">
      <w:pPr>
        <w:autoSpaceDE w:val="0"/>
        <w:autoSpaceDN w:val="0"/>
        <w:adjustRightInd w:val="0"/>
        <w:jc w:val="both"/>
        <w:rPr>
          <w:rFonts w:ascii="KFGQPC Uthmanic Script HAFS" w:hAnsi="KFGQPC Uthmanic Script HAFS" w:cs="Times New Roman" w:hint="cs"/>
          <w:rtl/>
        </w:rPr>
      </w:pPr>
      <w:r w:rsidRPr="00984198">
        <w:rPr>
          <w:rFonts w:hint="cs"/>
          <w:smallCaps/>
          <w:rtl/>
          <w:lang w:bidi="fa-IR"/>
        </w:rPr>
        <w:t>صدق عبارت است از طریق راست و استوار و درست</w:t>
      </w:r>
      <w:r w:rsidR="000E072B">
        <w:rPr>
          <w:smallCaps/>
          <w:rtl/>
          <w:lang w:bidi="fa-IR"/>
        </w:rPr>
        <w:softHyphen/>
      </w:r>
      <w:r w:rsidR="000E072B">
        <w:rPr>
          <w:rFonts w:hint="cs"/>
          <w:smallCaps/>
          <w:rtl/>
          <w:lang w:bidi="fa-IR"/>
        </w:rPr>
        <w:t>تری که هر</w:t>
      </w:r>
      <w:r w:rsidRPr="00984198">
        <w:rPr>
          <w:rFonts w:hint="cs"/>
          <w:smallCaps/>
          <w:rtl/>
          <w:lang w:bidi="fa-IR"/>
        </w:rPr>
        <w:t xml:space="preserve">کس بر </w:t>
      </w:r>
      <w:r w:rsidR="000E072B">
        <w:rPr>
          <w:rFonts w:hint="cs"/>
          <w:smallCaps/>
          <w:rtl/>
          <w:lang w:bidi="fa-IR"/>
        </w:rPr>
        <w:t xml:space="preserve">مبنای </w:t>
      </w:r>
      <w:r w:rsidRPr="00984198">
        <w:rPr>
          <w:rFonts w:hint="cs"/>
          <w:smallCaps/>
          <w:rtl/>
          <w:lang w:bidi="fa-IR"/>
        </w:rPr>
        <w:t xml:space="preserve">آن </w:t>
      </w:r>
      <w:r w:rsidR="000E072B">
        <w:rPr>
          <w:rFonts w:hint="cs"/>
          <w:smallCaps/>
          <w:rtl/>
          <w:lang w:bidi="fa-IR"/>
        </w:rPr>
        <w:t>حرکت</w:t>
      </w:r>
      <w:r w:rsidRPr="00984198">
        <w:rPr>
          <w:rFonts w:hint="cs"/>
          <w:smallCaps/>
          <w:rtl/>
          <w:lang w:bidi="fa-IR"/>
        </w:rPr>
        <w:t xml:space="preserve"> نکند، از جمله هلاک</w:t>
      </w:r>
      <w:r w:rsidR="000E072B">
        <w:rPr>
          <w:smallCaps/>
          <w:rtl/>
          <w:lang w:bidi="fa-IR"/>
        </w:rPr>
        <w:softHyphen/>
      </w:r>
      <w:r w:rsidRPr="00984198">
        <w:rPr>
          <w:rFonts w:hint="cs"/>
          <w:smallCaps/>
          <w:rtl/>
          <w:lang w:bidi="fa-IR"/>
        </w:rPr>
        <w:t>شدگان و دور افتادگان از هدایت</w:t>
      </w:r>
      <w:r w:rsidR="009D0387" w:rsidRPr="00984198">
        <w:rPr>
          <w:rFonts w:hint="cs"/>
          <w:smallCaps/>
          <w:rtl/>
          <w:lang w:bidi="fa-IR"/>
        </w:rPr>
        <w:t xml:space="preserve"> می‌</w:t>
      </w:r>
      <w:r w:rsidRPr="00984198">
        <w:rPr>
          <w:rFonts w:hint="cs"/>
          <w:smallCaps/>
          <w:rtl/>
          <w:lang w:bidi="fa-IR"/>
        </w:rPr>
        <w:t xml:space="preserve">باشد. با صدق است </w:t>
      </w:r>
      <w:r w:rsidR="000E072B">
        <w:rPr>
          <w:rFonts w:hint="cs"/>
          <w:smallCaps/>
          <w:rtl/>
          <w:lang w:bidi="fa-IR"/>
        </w:rPr>
        <w:t>که اهل نفاق از اهل ایمان و ساکنان بهشت از اهل</w:t>
      </w:r>
      <w:r w:rsidRPr="00984198">
        <w:rPr>
          <w:rFonts w:hint="cs"/>
          <w:smallCaps/>
          <w:rtl/>
          <w:lang w:bidi="fa-IR"/>
        </w:rPr>
        <w:t xml:space="preserve"> آتش متمایز</w:t>
      </w:r>
      <w:r w:rsidR="009D0387" w:rsidRPr="00984198">
        <w:rPr>
          <w:rFonts w:hint="cs"/>
          <w:smallCaps/>
          <w:rtl/>
          <w:lang w:bidi="fa-IR"/>
        </w:rPr>
        <w:t xml:space="preserve"> می‌</w:t>
      </w:r>
      <w:r w:rsidR="000E072B">
        <w:rPr>
          <w:rFonts w:hint="cs"/>
          <w:smallCaps/>
          <w:rtl/>
          <w:lang w:bidi="fa-IR"/>
        </w:rPr>
        <w:t>شوند.</w:t>
      </w:r>
      <w:r w:rsidRPr="00984198">
        <w:rPr>
          <w:rFonts w:hint="cs"/>
          <w:smallCaps/>
          <w:rtl/>
          <w:lang w:bidi="fa-IR"/>
        </w:rPr>
        <w:t xml:space="preserve"> و آن شمشیر الله عزوجل در زمینش</w:t>
      </w:r>
      <w:r w:rsidR="009D0387" w:rsidRPr="00984198">
        <w:rPr>
          <w:rFonts w:hint="cs"/>
          <w:smallCaps/>
          <w:rtl/>
          <w:lang w:bidi="fa-IR"/>
        </w:rPr>
        <w:t xml:space="preserve"> می‌</w:t>
      </w:r>
      <w:r w:rsidRPr="00984198">
        <w:rPr>
          <w:rFonts w:hint="cs"/>
          <w:smallCaps/>
          <w:rtl/>
          <w:lang w:bidi="fa-IR"/>
        </w:rPr>
        <w:t>باشد که بر هیچ چیزی قرار</w:t>
      </w:r>
      <w:r w:rsidR="009D0387" w:rsidRPr="00984198">
        <w:rPr>
          <w:rFonts w:hint="cs"/>
          <w:smallCaps/>
          <w:rtl/>
          <w:lang w:bidi="fa-IR"/>
        </w:rPr>
        <w:t xml:space="preserve"> نمی‌</w:t>
      </w:r>
      <w:r w:rsidR="000E072B">
        <w:rPr>
          <w:rFonts w:hint="cs"/>
          <w:smallCaps/>
          <w:rtl/>
          <w:lang w:bidi="fa-IR"/>
        </w:rPr>
        <w:t>گیرد مگر آن</w:t>
      </w:r>
      <w:r w:rsidR="000E072B">
        <w:rPr>
          <w:smallCaps/>
          <w:rtl/>
          <w:lang w:bidi="fa-IR"/>
        </w:rPr>
        <w:softHyphen/>
      </w:r>
      <w:r w:rsidRPr="00984198">
        <w:rPr>
          <w:rFonts w:hint="cs"/>
          <w:smallCaps/>
          <w:rtl/>
          <w:lang w:bidi="fa-IR"/>
        </w:rPr>
        <w:t>را دو نیم</w:t>
      </w:r>
      <w:r w:rsidR="009D0387" w:rsidRPr="00984198">
        <w:rPr>
          <w:rFonts w:hint="cs"/>
          <w:smallCaps/>
          <w:rtl/>
          <w:lang w:bidi="fa-IR"/>
        </w:rPr>
        <w:t xml:space="preserve"> می‌</w:t>
      </w:r>
      <w:r w:rsidR="000E072B">
        <w:rPr>
          <w:rFonts w:hint="cs"/>
          <w:smallCaps/>
          <w:rtl/>
          <w:lang w:bidi="fa-IR"/>
        </w:rPr>
        <w:t>کند</w:t>
      </w:r>
      <w:r w:rsidRPr="00984198">
        <w:rPr>
          <w:rFonts w:hint="cs"/>
          <w:smallCaps/>
          <w:rtl/>
          <w:lang w:bidi="fa-IR"/>
        </w:rPr>
        <w:t xml:space="preserve"> و با هیچ باطلی مواجه</w:t>
      </w:r>
      <w:r w:rsidR="009D0387" w:rsidRPr="00984198">
        <w:rPr>
          <w:rFonts w:hint="cs"/>
          <w:smallCaps/>
          <w:rtl/>
          <w:lang w:bidi="fa-IR"/>
        </w:rPr>
        <w:t xml:space="preserve"> نمی‌</w:t>
      </w:r>
      <w:r w:rsidR="000E072B">
        <w:rPr>
          <w:rFonts w:hint="cs"/>
          <w:smallCaps/>
          <w:rtl/>
          <w:lang w:bidi="fa-IR"/>
        </w:rPr>
        <w:t>شود مگر اینکه قصد آن</w:t>
      </w:r>
      <w:r w:rsidR="000E072B">
        <w:rPr>
          <w:smallCaps/>
          <w:rtl/>
          <w:lang w:bidi="fa-IR"/>
        </w:rPr>
        <w:softHyphen/>
      </w:r>
      <w:r w:rsidRPr="00984198">
        <w:rPr>
          <w:rFonts w:hint="cs"/>
          <w:smallCaps/>
          <w:rtl/>
          <w:lang w:bidi="fa-IR"/>
        </w:rPr>
        <w:t>را کرده و بر او غلبه</w:t>
      </w:r>
      <w:r w:rsidR="009D0387" w:rsidRPr="00984198">
        <w:rPr>
          <w:rFonts w:hint="cs"/>
          <w:smallCaps/>
          <w:rtl/>
          <w:lang w:bidi="fa-IR"/>
        </w:rPr>
        <w:t xml:space="preserve"> می‌</w:t>
      </w:r>
      <w:r w:rsidR="000E072B">
        <w:rPr>
          <w:rFonts w:hint="cs"/>
          <w:smallCaps/>
          <w:rtl/>
          <w:lang w:bidi="fa-IR"/>
        </w:rPr>
        <w:t>کند؛ هر</w:t>
      </w:r>
      <w:r w:rsidRPr="00984198">
        <w:rPr>
          <w:rFonts w:hint="cs"/>
          <w:smallCaps/>
          <w:rtl/>
          <w:lang w:bidi="fa-IR"/>
        </w:rPr>
        <w:t>کس با آن یورش بَرد، یورش و حمله</w:t>
      </w:r>
      <w:r w:rsidR="009D0387" w:rsidRPr="00984198">
        <w:rPr>
          <w:rFonts w:hint="cs"/>
          <w:smallCaps/>
          <w:rtl/>
          <w:lang w:bidi="fa-IR"/>
        </w:rPr>
        <w:t xml:space="preserve">‌اش </w:t>
      </w:r>
      <w:r w:rsidRPr="00984198">
        <w:rPr>
          <w:rFonts w:hint="cs"/>
          <w:smallCaps/>
          <w:rtl/>
          <w:lang w:bidi="fa-IR"/>
        </w:rPr>
        <w:t>باز</w:t>
      </w:r>
      <w:r w:rsidR="000E072B">
        <w:rPr>
          <w:rFonts w:hint="cs"/>
          <w:smallCaps/>
          <w:rtl/>
          <w:lang w:bidi="fa-IR"/>
        </w:rPr>
        <w:t>نمی</w:t>
      </w:r>
      <w:r w:rsidR="000E072B">
        <w:rPr>
          <w:rFonts w:hint="cs"/>
          <w:smallCaps/>
          <w:rtl/>
          <w:lang w:bidi="fa-IR"/>
        </w:rPr>
        <w:softHyphen/>
        <w:t>گردد و هر</w:t>
      </w:r>
      <w:r w:rsidRPr="00984198">
        <w:rPr>
          <w:rFonts w:hint="cs"/>
          <w:smallCaps/>
          <w:rtl/>
          <w:lang w:bidi="fa-IR"/>
        </w:rPr>
        <w:t>کس با آن سخن گوید، سخن خصومش را علیل و عاجز</w:t>
      </w:r>
      <w:r w:rsidR="009D0387" w:rsidRPr="00984198">
        <w:rPr>
          <w:rFonts w:hint="cs"/>
          <w:smallCaps/>
          <w:rtl/>
          <w:lang w:bidi="fa-IR"/>
        </w:rPr>
        <w:t xml:space="preserve"> می‌</w:t>
      </w:r>
      <w:r w:rsidRPr="00984198">
        <w:rPr>
          <w:rFonts w:hint="cs"/>
          <w:smallCaps/>
          <w:rtl/>
          <w:lang w:bidi="fa-IR"/>
        </w:rPr>
        <w:t>کند. صدق روح اعمال و آزمایش و محک احوال و مبارزی بر علیه هجوم ترس و وحشت</w:t>
      </w:r>
      <w:r w:rsidR="009D0387" w:rsidRPr="00984198">
        <w:rPr>
          <w:rFonts w:hint="cs"/>
          <w:smallCaps/>
          <w:rtl/>
          <w:lang w:bidi="fa-IR"/>
        </w:rPr>
        <w:t xml:space="preserve"> می‌</w:t>
      </w:r>
      <w:r w:rsidRPr="00984198">
        <w:rPr>
          <w:rFonts w:hint="cs"/>
          <w:smallCaps/>
          <w:rtl/>
          <w:lang w:bidi="fa-IR"/>
        </w:rPr>
        <w:t>باشد. و دری است که کسانی که به سوی الله عزوجل در حرکتند، از آن بر حضرت ذوالجلال وارد</w:t>
      </w:r>
      <w:r w:rsidR="009D0387" w:rsidRPr="00984198">
        <w:rPr>
          <w:rFonts w:hint="cs"/>
          <w:smallCaps/>
          <w:rtl/>
          <w:lang w:bidi="fa-IR"/>
        </w:rPr>
        <w:t xml:space="preserve"> می‌</w:t>
      </w:r>
      <w:r w:rsidRPr="00984198">
        <w:rPr>
          <w:rFonts w:hint="cs"/>
          <w:smallCaps/>
          <w:rtl/>
          <w:lang w:bidi="fa-IR"/>
        </w:rPr>
        <w:t>شوند. و آن اصل و اساس و بنای دین و ستون چادر و خیمه</w:t>
      </w:r>
      <w:r w:rsidR="00AC25A8" w:rsidRPr="00984198">
        <w:rPr>
          <w:rFonts w:hint="cs"/>
          <w:smallCaps/>
          <w:rtl/>
          <w:lang w:bidi="fa-IR"/>
        </w:rPr>
        <w:t xml:space="preserve">‌ی </w:t>
      </w:r>
      <w:r w:rsidRPr="00984198">
        <w:rPr>
          <w:rFonts w:hint="cs"/>
          <w:smallCaps/>
          <w:rtl/>
          <w:lang w:bidi="fa-IR"/>
        </w:rPr>
        <w:t>یقین</w:t>
      </w:r>
      <w:r w:rsidR="009D0387" w:rsidRPr="00984198">
        <w:rPr>
          <w:rFonts w:hint="cs"/>
          <w:smallCaps/>
          <w:rtl/>
          <w:lang w:bidi="fa-IR"/>
        </w:rPr>
        <w:t xml:space="preserve"> می‌</w:t>
      </w:r>
      <w:r w:rsidRPr="00984198">
        <w:rPr>
          <w:rFonts w:hint="cs"/>
          <w:smallCaps/>
          <w:rtl/>
          <w:lang w:bidi="fa-IR"/>
        </w:rPr>
        <w:t>باشد. و درجه</w:t>
      </w:r>
      <w:r w:rsidR="00AC25A8" w:rsidRPr="00984198">
        <w:rPr>
          <w:rFonts w:hint="cs"/>
          <w:smallCaps/>
          <w:rtl/>
          <w:lang w:bidi="fa-IR"/>
        </w:rPr>
        <w:t xml:space="preserve">‌ی </w:t>
      </w:r>
      <w:r w:rsidRPr="00984198">
        <w:rPr>
          <w:rFonts w:hint="cs"/>
          <w:smallCaps/>
          <w:rtl/>
          <w:lang w:bidi="fa-IR"/>
        </w:rPr>
        <w:t>آن پس از درجه</w:t>
      </w:r>
      <w:r w:rsidR="00AC25A8" w:rsidRPr="00984198">
        <w:rPr>
          <w:rFonts w:hint="cs"/>
          <w:smallCaps/>
          <w:rtl/>
          <w:lang w:bidi="fa-IR"/>
        </w:rPr>
        <w:t xml:space="preserve">‌ی </w:t>
      </w:r>
      <w:r w:rsidRPr="00984198">
        <w:rPr>
          <w:rFonts w:hint="cs"/>
          <w:smallCaps/>
          <w:rtl/>
          <w:lang w:bidi="fa-IR"/>
        </w:rPr>
        <w:t>نبوت که بالاترین درجه در میان عالمیان است،</w:t>
      </w:r>
      <w:r w:rsidR="009D0387" w:rsidRPr="00984198">
        <w:rPr>
          <w:rFonts w:hint="cs"/>
          <w:smallCaps/>
          <w:rtl/>
          <w:lang w:bidi="fa-IR"/>
        </w:rPr>
        <w:t xml:space="preserve"> می‌</w:t>
      </w:r>
      <w:r w:rsidRPr="00984198">
        <w:rPr>
          <w:rFonts w:hint="cs"/>
          <w:smallCaps/>
          <w:rtl/>
          <w:lang w:bidi="fa-IR"/>
        </w:rPr>
        <w:t>باشد؛ و از منازل و جایگاه</w:t>
      </w:r>
      <w:r w:rsidR="0098339A" w:rsidRPr="00984198">
        <w:rPr>
          <w:rFonts w:hint="cs"/>
          <w:smallCaps/>
          <w:rtl/>
          <w:lang w:bidi="fa-IR"/>
        </w:rPr>
        <w:t>‌</w:t>
      </w:r>
      <w:r w:rsidRPr="00984198">
        <w:rPr>
          <w:rFonts w:hint="cs"/>
          <w:smallCaps/>
          <w:rtl/>
          <w:lang w:bidi="fa-IR"/>
        </w:rPr>
        <w:t>های پیامبران در بهشت، چشمه</w:t>
      </w:r>
      <w:r w:rsidR="009D0387" w:rsidRPr="00984198">
        <w:rPr>
          <w:rFonts w:hint="cs"/>
          <w:smallCaps/>
          <w:rtl/>
          <w:lang w:bidi="fa-IR"/>
        </w:rPr>
        <w:t xml:space="preserve">‌ها </w:t>
      </w:r>
      <w:r w:rsidRPr="00984198">
        <w:rPr>
          <w:rFonts w:hint="cs"/>
          <w:smallCaps/>
          <w:rtl/>
          <w:lang w:bidi="fa-IR"/>
        </w:rPr>
        <w:t>و رودها به سوی منازل صدیقین جاری</w:t>
      </w:r>
      <w:r w:rsidR="009D0387" w:rsidRPr="00984198">
        <w:rPr>
          <w:rFonts w:hint="cs"/>
          <w:smallCaps/>
          <w:rtl/>
          <w:lang w:bidi="fa-IR"/>
        </w:rPr>
        <w:t xml:space="preserve"> می‌</w:t>
      </w:r>
      <w:r w:rsidRPr="00984198">
        <w:rPr>
          <w:rFonts w:hint="cs"/>
          <w:smallCaps/>
          <w:rtl/>
          <w:lang w:bidi="fa-IR"/>
        </w:rPr>
        <w:t>شود. و الله عزوجل اهل ایمان را امر فرموده تا همراه صدیقین باشند، الله متعال</w:t>
      </w:r>
      <w:r w:rsidR="009D0387" w:rsidRPr="00984198">
        <w:rPr>
          <w:rFonts w:hint="cs"/>
          <w:smallCaps/>
          <w:rtl/>
          <w:lang w:bidi="fa-IR"/>
        </w:rPr>
        <w:t xml:space="preserve"> می‌</w:t>
      </w:r>
      <w:r w:rsidRPr="00984198">
        <w:rPr>
          <w:rFonts w:hint="cs"/>
          <w:smallCaps/>
          <w:rtl/>
          <w:lang w:bidi="fa-IR"/>
        </w:rPr>
        <w:t>فرماید:</w:t>
      </w:r>
      <w:r w:rsidR="007808E5" w:rsidRPr="00984198">
        <w:rPr>
          <w:rFonts w:hint="cs"/>
          <w:smallCaps/>
          <w:rtl/>
          <w:lang w:bidi="fa-IR"/>
        </w:rPr>
        <w:t xml:space="preserve"> </w:t>
      </w:r>
      <w:r w:rsidR="007808E5">
        <w:rPr>
          <w:rFonts w:ascii="Traditional Arabic" w:hAnsi="Traditional Arabic" w:cs="Traditional Arabic"/>
          <w:smallCaps/>
          <w:rtl/>
        </w:rPr>
        <w:t>﴿</w:t>
      </w:r>
      <w:r w:rsidR="00890408">
        <w:rPr>
          <w:rFonts w:ascii="KFGQPC Uthmanic Script HAFS" w:hAnsi="KFGQPC Uthmanic Script HAFS" w:cs="KFGQPC Uthmanic Script HAFS" w:hint="cs"/>
          <w:rtl/>
        </w:rPr>
        <w:t>يَٰٓأَيُّهَا</w:t>
      </w:r>
      <w:r w:rsidR="00890408">
        <w:rPr>
          <w:rFonts w:ascii="KFGQPC Uthmanic Script HAFS" w:hAnsi="KFGQPC Uthmanic Script HAFS" w:cs="KFGQPC Uthmanic Script HAFS"/>
          <w:rtl/>
        </w:rPr>
        <w:t xml:space="preserve"> </w:t>
      </w:r>
      <w:r w:rsidR="00890408">
        <w:rPr>
          <w:rFonts w:ascii="KFGQPC Uthmanic Script HAFS" w:hAnsi="KFGQPC Uthmanic Script HAFS" w:cs="KFGQPC Uthmanic Script HAFS" w:hint="cs"/>
          <w:rtl/>
        </w:rPr>
        <w:t>ٱلَّذِينَ</w:t>
      </w:r>
      <w:r w:rsidR="00890408">
        <w:rPr>
          <w:rFonts w:ascii="KFGQPC Uthmanic Script HAFS" w:hAnsi="KFGQPC Uthmanic Script HAFS" w:cs="KFGQPC Uthmanic Script HAFS"/>
          <w:rtl/>
        </w:rPr>
        <w:t xml:space="preserve"> ءَامَنُواْ </w:t>
      </w:r>
      <w:r w:rsidR="00890408">
        <w:rPr>
          <w:rFonts w:ascii="KFGQPC Uthmanic Script HAFS" w:hAnsi="KFGQPC Uthmanic Script HAFS" w:cs="KFGQPC Uthmanic Script HAFS" w:hint="cs"/>
          <w:rtl/>
        </w:rPr>
        <w:t>ٱتَّقُواْ</w:t>
      </w:r>
      <w:r w:rsidR="00890408">
        <w:rPr>
          <w:rFonts w:ascii="KFGQPC Uthmanic Script HAFS" w:hAnsi="KFGQPC Uthmanic Script HAFS" w:cs="KFGQPC Uthmanic Script HAFS"/>
          <w:rtl/>
        </w:rPr>
        <w:t xml:space="preserve"> </w:t>
      </w:r>
      <w:r w:rsidR="00890408">
        <w:rPr>
          <w:rFonts w:ascii="KFGQPC Uthmanic Script HAFS" w:hAnsi="KFGQPC Uthmanic Script HAFS" w:cs="KFGQPC Uthmanic Script HAFS" w:hint="cs"/>
          <w:rtl/>
        </w:rPr>
        <w:t>ٱللَّهَ</w:t>
      </w:r>
      <w:r w:rsidR="00890408">
        <w:rPr>
          <w:rFonts w:ascii="KFGQPC Uthmanic Script HAFS" w:hAnsi="KFGQPC Uthmanic Script HAFS" w:cs="KFGQPC Uthmanic Script HAFS"/>
          <w:rtl/>
        </w:rPr>
        <w:t xml:space="preserve"> وَكُونُواْ مَعَ </w:t>
      </w:r>
      <w:r w:rsidR="00890408">
        <w:rPr>
          <w:rFonts w:ascii="KFGQPC Uthmanic Script HAFS" w:hAnsi="KFGQPC Uthmanic Script HAFS" w:cs="KFGQPC Uthmanic Script HAFS" w:hint="cs"/>
          <w:rtl/>
        </w:rPr>
        <w:t>ٱلصَّٰدِقِينَ</w:t>
      </w:r>
      <w:r w:rsidR="00890408">
        <w:rPr>
          <w:rFonts w:ascii="KFGQPC Uthmanic Script HAFS" w:hAnsi="KFGQPC Uthmanic Script HAFS" w:cs="KFGQPC Uthmanic Script HAFS"/>
          <w:rtl/>
        </w:rPr>
        <w:t xml:space="preserve"> ١١٩</w:t>
      </w:r>
      <w:r w:rsidR="007808E5">
        <w:rPr>
          <w:rFonts w:ascii="Traditional Arabic" w:hAnsi="Traditional Arabic" w:cs="Traditional Arabic"/>
          <w:smallCaps/>
          <w:rtl/>
        </w:rPr>
        <w:t>﴾</w:t>
      </w:r>
      <w:r w:rsidR="007808E5" w:rsidRPr="00984198">
        <w:rPr>
          <w:rFonts w:hint="cs"/>
          <w:smallCaps/>
          <w:rtl/>
          <w:lang w:bidi="fa-IR"/>
        </w:rPr>
        <w:t xml:space="preserve"> </w:t>
      </w:r>
      <w:r w:rsidR="007808E5" w:rsidRPr="007808E5">
        <w:rPr>
          <w:rFonts w:ascii="mylotus" w:hAnsi="mylotus" w:cs="mylotus"/>
          <w:smallCaps/>
          <w:sz w:val="24"/>
          <w:szCs w:val="24"/>
          <w:rtl/>
        </w:rPr>
        <w:t>[التوبة: 119]</w:t>
      </w:r>
      <w:r w:rsidRPr="00984198">
        <w:rPr>
          <w:rFonts w:hint="cs"/>
          <w:smallCaps/>
          <w:rtl/>
          <w:lang w:bidi="fa-IR"/>
        </w:rPr>
        <w:t xml:space="preserve"> </w:t>
      </w:r>
      <w:r w:rsidR="00596375">
        <w:rPr>
          <w:rFonts w:hint="cs"/>
          <w:smallCaps/>
          <w:rtl/>
          <w:lang w:bidi="fa-IR"/>
        </w:rPr>
        <w:t>«</w:t>
      </w:r>
      <w:r w:rsidR="000E072B">
        <w:rPr>
          <w:smallCaps/>
          <w:rtl/>
          <w:lang w:bidi="fa-IR"/>
        </w:rPr>
        <w:t>اي کساني که ايمان آورده</w:t>
      </w:r>
      <w:r w:rsidR="000E072B">
        <w:rPr>
          <w:rFonts w:hint="cs"/>
          <w:smallCaps/>
          <w:rtl/>
          <w:lang w:bidi="fa-IR"/>
        </w:rPr>
        <w:softHyphen/>
      </w:r>
      <w:r w:rsidRPr="00984198">
        <w:rPr>
          <w:smallCaps/>
          <w:rtl/>
          <w:lang w:bidi="fa-IR"/>
        </w:rPr>
        <w:t>ايد، از خدا بترسيد و با راستگويان باشيد</w:t>
      </w:r>
      <w:r w:rsidR="00596375">
        <w:rPr>
          <w:rFonts w:hint="cs"/>
          <w:smallCaps/>
          <w:rtl/>
          <w:lang w:bidi="fa-IR"/>
        </w:rPr>
        <w:t>»</w:t>
      </w:r>
      <w:r w:rsidRPr="00984198">
        <w:rPr>
          <w:smallCaps/>
          <w:rtl/>
          <w:lang w:bidi="fa-IR"/>
        </w:rPr>
        <w:t>.</w:t>
      </w:r>
      <w:r w:rsidRPr="00984198">
        <w:rPr>
          <w:rFonts w:hint="cs"/>
          <w:smallCaps/>
          <w:rtl/>
          <w:lang w:bidi="fa-IR"/>
        </w:rPr>
        <w:t xml:space="preserve"> و نیز الله عزوجل می</w:t>
      </w:r>
      <w:r w:rsidRPr="00984198">
        <w:rPr>
          <w:rFonts w:hint="cs"/>
          <w:smallCaps/>
          <w:cs/>
          <w:lang w:bidi="fa-IR"/>
        </w:rPr>
        <w:t>‎</w:t>
      </w:r>
      <w:r w:rsidRPr="00984198">
        <w:rPr>
          <w:rFonts w:hint="cs"/>
          <w:smallCaps/>
          <w:rtl/>
          <w:lang w:bidi="fa-IR"/>
        </w:rPr>
        <w:t>فرماید</w:t>
      </w:r>
      <w:r w:rsidR="0098339A" w:rsidRPr="00984198">
        <w:rPr>
          <w:rFonts w:hint="cs"/>
          <w:smallCaps/>
          <w:rtl/>
          <w:lang w:bidi="fa-IR"/>
        </w:rPr>
        <w:t>:</w:t>
      </w:r>
      <w:r w:rsidR="007808E5" w:rsidRPr="00984198">
        <w:rPr>
          <w:rFonts w:hint="cs"/>
          <w:smallCaps/>
          <w:rtl/>
          <w:lang w:bidi="fa-IR"/>
        </w:rPr>
        <w:t xml:space="preserve"> </w:t>
      </w:r>
      <w:r w:rsidR="007808E5">
        <w:rPr>
          <w:rFonts w:ascii="Traditional Arabic" w:hAnsi="Traditional Arabic" w:cs="Traditional Arabic"/>
          <w:smallCaps/>
          <w:rtl/>
        </w:rPr>
        <w:t>﴿</w:t>
      </w:r>
      <w:r w:rsidR="00890408">
        <w:rPr>
          <w:rFonts w:ascii="KFGQPC Uthmanic Script HAFS" w:hAnsi="KFGQPC Uthmanic Script HAFS" w:cs="KFGQPC Uthmanic Script HAFS" w:hint="cs"/>
          <w:rtl/>
        </w:rPr>
        <w:t>وَمَن</w:t>
      </w:r>
      <w:r w:rsidR="00890408">
        <w:rPr>
          <w:rFonts w:ascii="KFGQPC Uthmanic Script HAFS" w:hAnsi="KFGQPC Uthmanic Script HAFS" w:cs="KFGQPC Uthmanic Script HAFS"/>
          <w:rtl/>
        </w:rPr>
        <w:t xml:space="preserve"> يُطِعِ </w:t>
      </w:r>
      <w:r w:rsidR="00890408">
        <w:rPr>
          <w:rFonts w:ascii="KFGQPC Uthmanic Script HAFS" w:hAnsi="KFGQPC Uthmanic Script HAFS" w:cs="KFGQPC Uthmanic Script HAFS" w:hint="cs"/>
          <w:rtl/>
        </w:rPr>
        <w:t>ٱللَّهَ</w:t>
      </w:r>
      <w:r w:rsidR="00890408">
        <w:rPr>
          <w:rFonts w:ascii="KFGQPC Uthmanic Script HAFS" w:hAnsi="KFGQPC Uthmanic Script HAFS" w:cs="KFGQPC Uthmanic Script HAFS"/>
          <w:rtl/>
        </w:rPr>
        <w:t xml:space="preserve"> وَ</w:t>
      </w:r>
      <w:r w:rsidR="00890408">
        <w:rPr>
          <w:rFonts w:ascii="KFGQPC Uthmanic Script HAFS" w:hAnsi="KFGQPC Uthmanic Script HAFS" w:cs="KFGQPC Uthmanic Script HAFS" w:hint="cs"/>
          <w:rtl/>
        </w:rPr>
        <w:t>ٱلرَّسُولَ</w:t>
      </w:r>
      <w:r w:rsidR="00890408">
        <w:rPr>
          <w:rFonts w:ascii="KFGQPC Uthmanic Script HAFS" w:hAnsi="KFGQPC Uthmanic Script HAFS" w:cs="KFGQPC Uthmanic Script HAFS"/>
          <w:rtl/>
        </w:rPr>
        <w:t xml:space="preserve"> فَأُوْلَٰٓئِكَ مَعَ </w:t>
      </w:r>
      <w:r w:rsidR="00890408">
        <w:rPr>
          <w:rFonts w:ascii="KFGQPC Uthmanic Script HAFS" w:hAnsi="KFGQPC Uthmanic Script HAFS" w:cs="KFGQPC Uthmanic Script HAFS" w:hint="cs"/>
          <w:rtl/>
        </w:rPr>
        <w:t>ٱلَّذِينَ</w:t>
      </w:r>
      <w:r w:rsidR="00890408">
        <w:rPr>
          <w:rFonts w:ascii="KFGQPC Uthmanic Script HAFS" w:hAnsi="KFGQPC Uthmanic Script HAFS" w:cs="KFGQPC Uthmanic Script HAFS"/>
          <w:rtl/>
        </w:rPr>
        <w:t xml:space="preserve"> أَنۡعَمَ </w:t>
      </w:r>
      <w:r w:rsidR="00890408">
        <w:rPr>
          <w:rFonts w:ascii="KFGQPC Uthmanic Script HAFS" w:hAnsi="KFGQPC Uthmanic Script HAFS" w:cs="KFGQPC Uthmanic Script HAFS" w:hint="cs"/>
          <w:rtl/>
        </w:rPr>
        <w:t>ٱللَّهُ</w:t>
      </w:r>
      <w:r w:rsidR="00890408">
        <w:rPr>
          <w:rFonts w:ascii="KFGQPC Uthmanic Script HAFS" w:hAnsi="KFGQPC Uthmanic Script HAFS" w:cs="KFGQPC Uthmanic Script HAFS"/>
          <w:rtl/>
        </w:rPr>
        <w:t xml:space="preserve"> عَلَيۡهِم مِّنَ </w:t>
      </w:r>
      <w:r w:rsidR="00890408">
        <w:rPr>
          <w:rFonts w:ascii="KFGQPC Uthmanic Script HAFS" w:hAnsi="KFGQPC Uthmanic Script HAFS" w:cs="KFGQPC Uthmanic Script HAFS" w:hint="cs"/>
          <w:rtl/>
        </w:rPr>
        <w:t>ٱلنَّبِيِّ‍ۧنَ</w:t>
      </w:r>
      <w:r w:rsidR="00890408">
        <w:rPr>
          <w:rFonts w:ascii="KFGQPC Uthmanic Script HAFS" w:hAnsi="KFGQPC Uthmanic Script HAFS" w:cs="KFGQPC Uthmanic Script HAFS"/>
          <w:rtl/>
        </w:rPr>
        <w:t xml:space="preserve"> وَ</w:t>
      </w:r>
      <w:r w:rsidR="00890408">
        <w:rPr>
          <w:rFonts w:ascii="KFGQPC Uthmanic Script HAFS" w:hAnsi="KFGQPC Uthmanic Script HAFS" w:cs="KFGQPC Uthmanic Script HAFS" w:hint="cs"/>
          <w:rtl/>
        </w:rPr>
        <w:t>ٱلصِّدِّيقِينَ</w:t>
      </w:r>
      <w:r w:rsidR="00890408">
        <w:rPr>
          <w:rFonts w:ascii="KFGQPC Uthmanic Script HAFS" w:hAnsi="KFGQPC Uthmanic Script HAFS" w:cs="KFGQPC Uthmanic Script HAFS"/>
          <w:rtl/>
        </w:rPr>
        <w:t xml:space="preserve"> وَ</w:t>
      </w:r>
      <w:r w:rsidR="00890408">
        <w:rPr>
          <w:rFonts w:ascii="KFGQPC Uthmanic Script HAFS" w:hAnsi="KFGQPC Uthmanic Script HAFS" w:cs="KFGQPC Uthmanic Script HAFS" w:hint="cs"/>
          <w:rtl/>
        </w:rPr>
        <w:t>ٱلشُّهَدَآءِ</w:t>
      </w:r>
      <w:r w:rsidR="00890408">
        <w:rPr>
          <w:rFonts w:ascii="KFGQPC Uthmanic Script HAFS" w:hAnsi="KFGQPC Uthmanic Script HAFS" w:cs="KFGQPC Uthmanic Script HAFS"/>
          <w:rtl/>
        </w:rPr>
        <w:t xml:space="preserve"> وَ</w:t>
      </w:r>
      <w:r w:rsidR="00890408">
        <w:rPr>
          <w:rFonts w:ascii="KFGQPC Uthmanic Script HAFS" w:hAnsi="KFGQPC Uthmanic Script HAFS" w:cs="KFGQPC Uthmanic Script HAFS" w:hint="cs"/>
          <w:rtl/>
        </w:rPr>
        <w:t>ٱلصَّٰلِحِينَۚ</w:t>
      </w:r>
      <w:r w:rsidR="00890408">
        <w:rPr>
          <w:rFonts w:ascii="KFGQPC Uthmanic Script HAFS" w:hAnsi="KFGQPC Uthmanic Script HAFS" w:cs="KFGQPC Uthmanic Script HAFS"/>
          <w:rtl/>
        </w:rPr>
        <w:t xml:space="preserve"> وَحَسُنَ أُوْلَٰٓئِكَ رَفِيقٗا ٦٩</w:t>
      </w:r>
      <w:r w:rsidR="007808E5">
        <w:rPr>
          <w:rFonts w:ascii="Traditional Arabic" w:hAnsi="Traditional Arabic" w:cs="Traditional Arabic"/>
          <w:smallCaps/>
          <w:rtl/>
        </w:rPr>
        <w:t>﴾</w:t>
      </w:r>
      <w:r w:rsidR="007808E5" w:rsidRPr="00984198">
        <w:rPr>
          <w:rFonts w:hint="cs"/>
          <w:smallCaps/>
          <w:rtl/>
          <w:lang w:bidi="fa-IR"/>
        </w:rPr>
        <w:t xml:space="preserve"> </w:t>
      </w:r>
      <w:r w:rsidR="007808E5" w:rsidRPr="007808E5">
        <w:rPr>
          <w:rFonts w:ascii="mylotus" w:hAnsi="mylotus" w:cs="mylotus"/>
          <w:smallCaps/>
          <w:sz w:val="24"/>
          <w:szCs w:val="24"/>
          <w:rtl/>
        </w:rPr>
        <w:t>[</w:t>
      </w:r>
      <w:r w:rsidR="007808E5">
        <w:rPr>
          <w:rFonts w:ascii="mylotus" w:hAnsi="mylotus" w:cs="mylotus"/>
          <w:smallCaps/>
          <w:sz w:val="24"/>
          <w:szCs w:val="24"/>
          <w:rtl/>
        </w:rPr>
        <w:t>النساء: 69</w:t>
      </w:r>
      <w:r w:rsidR="007808E5" w:rsidRPr="007808E5">
        <w:rPr>
          <w:rFonts w:ascii="mylotus" w:hAnsi="mylotus" w:cs="mylotus"/>
          <w:smallCaps/>
          <w:sz w:val="24"/>
          <w:szCs w:val="24"/>
          <w:rtl/>
        </w:rPr>
        <w:t>]</w:t>
      </w:r>
      <w:r w:rsidR="0098339A" w:rsidRPr="00984198">
        <w:rPr>
          <w:rFonts w:hint="cs"/>
          <w:smallCaps/>
          <w:rtl/>
          <w:lang w:bidi="fa-IR"/>
        </w:rPr>
        <w:t xml:space="preserve"> </w:t>
      </w:r>
      <w:r w:rsidR="00596375">
        <w:rPr>
          <w:rFonts w:hint="cs"/>
          <w:smallCaps/>
          <w:rtl/>
          <w:lang w:bidi="fa-IR"/>
        </w:rPr>
        <w:t>«</w:t>
      </w:r>
      <w:r w:rsidRPr="00984198">
        <w:rPr>
          <w:smallCaps/>
          <w:rtl/>
          <w:lang w:bidi="fa-IR"/>
        </w:rPr>
        <w:t>و</w:t>
      </w:r>
      <w:r w:rsidRPr="00984198">
        <w:rPr>
          <w:rFonts w:hint="cs"/>
          <w:smallCaps/>
          <w:rtl/>
          <w:lang w:bidi="fa-IR"/>
        </w:rPr>
        <w:t xml:space="preserve"> </w:t>
      </w:r>
      <w:r w:rsidRPr="00984198">
        <w:rPr>
          <w:smallCaps/>
          <w:rtl/>
          <w:lang w:bidi="fa-IR"/>
        </w:rPr>
        <w:t xml:space="preserve">كسي كه از </w:t>
      </w:r>
      <w:r w:rsidRPr="00984198">
        <w:rPr>
          <w:rFonts w:hint="cs"/>
          <w:smallCaps/>
          <w:rtl/>
          <w:lang w:bidi="fa-IR"/>
        </w:rPr>
        <w:t>الله</w:t>
      </w:r>
      <w:r w:rsidRPr="00984198">
        <w:rPr>
          <w:smallCaps/>
          <w:rtl/>
          <w:lang w:bidi="fa-IR"/>
        </w:rPr>
        <w:t xml:space="preserve"> و پي</w:t>
      </w:r>
      <w:r w:rsidRPr="00984198">
        <w:rPr>
          <w:rFonts w:hint="cs"/>
          <w:smallCaps/>
          <w:rtl/>
          <w:lang w:bidi="fa-IR"/>
        </w:rPr>
        <w:t>ا</w:t>
      </w:r>
      <w:r w:rsidRPr="00984198">
        <w:rPr>
          <w:smallCaps/>
          <w:rtl/>
          <w:lang w:bidi="fa-IR"/>
        </w:rPr>
        <w:t>مبر (با تسليم در برابر فرمان آنان و</w:t>
      </w:r>
      <w:r w:rsidRPr="00984198">
        <w:rPr>
          <w:rFonts w:hint="cs"/>
          <w:smallCaps/>
          <w:rtl/>
          <w:lang w:bidi="fa-IR"/>
        </w:rPr>
        <w:t xml:space="preserve"> </w:t>
      </w:r>
      <w:r w:rsidRPr="00984198">
        <w:rPr>
          <w:smallCaps/>
          <w:rtl/>
          <w:lang w:bidi="fa-IR"/>
        </w:rPr>
        <w:t>رضا به حكم ايشان) اطاعت كند، او (در روز رستاخيز به بهشت رود و</w:t>
      </w:r>
      <w:r w:rsidRPr="00984198">
        <w:rPr>
          <w:rFonts w:hint="cs"/>
          <w:smallCaps/>
          <w:rtl/>
          <w:lang w:bidi="fa-IR"/>
        </w:rPr>
        <w:t xml:space="preserve"> </w:t>
      </w:r>
      <w:r w:rsidRPr="00984198">
        <w:rPr>
          <w:smallCaps/>
          <w:rtl/>
          <w:lang w:bidi="fa-IR"/>
        </w:rPr>
        <w:t>همراه و) همنشين كساني خواهد بود كه (مقرّبان درگاهند و) خداوند بديشان نعمت (هدايت)</w:t>
      </w:r>
      <w:r w:rsidRPr="00984198">
        <w:rPr>
          <w:rFonts w:hint="cs"/>
          <w:smallCaps/>
          <w:rtl/>
          <w:lang w:bidi="fa-IR"/>
        </w:rPr>
        <w:t xml:space="preserve"> </w:t>
      </w:r>
      <w:r w:rsidRPr="00984198">
        <w:rPr>
          <w:smallCaps/>
          <w:rtl/>
          <w:lang w:bidi="fa-IR"/>
        </w:rPr>
        <w:t>داده است (و</w:t>
      </w:r>
      <w:r w:rsidRPr="00984198">
        <w:rPr>
          <w:rFonts w:hint="cs"/>
          <w:smallCaps/>
          <w:rtl/>
          <w:lang w:bidi="fa-IR"/>
        </w:rPr>
        <w:t xml:space="preserve"> </w:t>
      </w:r>
      <w:r w:rsidRPr="00984198">
        <w:rPr>
          <w:smallCaps/>
          <w:rtl/>
          <w:lang w:bidi="fa-IR"/>
        </w:rPr>
        <w:t>مشمول الطاف خود نموده است و</w:t>
      </w:r>
      <w:r w:rsidRPr="00984198">
        <w:rPr>
          <w:rFonts w:hint="cs"/>
          <w:smallCaps/>
          <w:rtl/>
          <w:lang w:bidi="fa-IR"/>
        </w:rPr>
        <w:t xml:space="preserve"> </w:t>
      </w:r>
      <w:r w:rsidRPr="00984198">
        <w:rPr>
          <w:smallCaps/>
          <w:rtl/>
          <w:lang w:bidi="fa-IR"/>
        </w:rPr>
        <w:t xml:space="preserve">بزرگواري </w:t>
      </w:r>
      <w:r w:rsidRPr="00984198">
        <w:rPr>
          <w:smallCaps/>
          <w:rtl/>
          <w:lang w:bidi="fa-IR"/>
        </w:rPr>
        <w:lastRenderedPageBreak/>
        <w:t>خويش را بر آنان تمام كرده است. آن مقرّباني كه او همدمشان خواهد بود، عبارتند) از پي</w:t>
      </w:r>
      <w:r w:rsidRPr="00984198">
        <w:rPr>
          <w:rFonts w:hint="cs"/>
          <w:smallCaps/>
          <w:rtl/>
          <w:lang w:bidi="fa-IR"/>
        </w:rPr>
        <w:t>ا</w:t>
      </w:r>
      <w:r w:rsidRPr="00984198">
        <w:rPr>
          <w:smallCaps/>
          <w:rtl/>
          <w:lang w:bidi="fa-IR"/>
        </w:rPr>
        <w:t>مبران و</w:t>
      </w:r>
      <w:r w:rsidRPr="00984198">
        <w:rPr>
          <w:rFonts w:hint="cs"/>
          <w:smallCaps/>
          <w:rtl/>
          <w:lang w:bidi="fa-IR"/>
        </w:rPr>
        <w:t xml:space="preserve"> </w:t>
      </w:r>
      <w:r w:rsidRPr="00984198">
        <w:rPr>
          <w:smallCaps/>
          <w:rtl/>
          <w:lang w:bidi="fa-IR"/>
        </w:rPr>
        <w:t>راستروان (و</w:t>
      </w:r>
      <w:r w:rsidRPr="00984198">
        <w:rPr>
          <w:rFonts w:hint="cs"/>
          <w:smallCaps/>
          <w:rtl/>
          <w:lang w:bidi="fa-IR"/>
        </w:rPr>
        <w:t xml:space="preserve"> </w:t>
      </w:r>
      <w:r w:rsidRPr="00984198">
        <w:rPr>
          <w:smallCaps/>
          <w:rtl/>
          <w:lang w:bidi="fa-IR"/>
        </w:rPr>
        <w:t>راستگوياني كه پي</w:t>
      </w:r>
      <w:r w:rsidRPr="00984198">
        <w:rPr>
          <w:rFonts w:hint="cs"/>
          <w:smallCaps/>
          <w:rtl/>
          <w:lang w:bidi="fa-IR"/>
        </w:rPr>
        <w:t>ا</w:t>
      </w:r>
      <w:r w:rsidRPr="00984198">
        <w:rPr>
          <w:smallCaps/>
          <w:rtl/>
          <w:lang w:bidi="fa-IR"/>
        </w:rPr>
        <w:t>مبران را تصديق كردند و</w:t>
      </w:r>
      <w:r w:rsidRPr="00984198">
        <w:rPr>
          <w:rFonts w:hint="cs"/>
          <w:smallCaps/>
          <w:rtl/>
          <w:lang w:bidi="fa-IR"/>
        </w:rPr>
        <w:t xml:space="preserve"> </w:t>
      </w:r>
      <w:r w:rsidRPr="00984198">
        <w:rPr>
          <w:smallCaps/>
          <w:rtl/>
          <w:lang w:bidi="fa-IR"/>
        </w:rPr>
        <w:t>بر راه آنان رفتند) و</w:t>
      </w:r>
      <w:r w:rsidRPr="00984198">
        <w:rPr>
          <w:rFonts w:hint="cs"/>
          <w:smallCaps/>
          <w:rtl/>
          <w:lang w:bidi="fa-IR"/>
        </w:rPr>
        <w:t xml:space="preserve"> </w:t>
      </w:r>
      <w:r w:rsidRPr="00984198">
        <w:rPr>
          <w:smallCaps/>
          <w:rtl/>
          <w:lang w:bidi="fa-IR"/>
        </w:rPr>
        <w:t xml:space="preserve">شهيدان (يعني آنان كه خود را در راه </w:t>
      </w:r>
      <w:r w:rsidRPr="00984198">
        <w:rPr>
          <w:rFonts w:hint="cs"/>
          <w:smallCaps/>
          <w:rtl/>
          <w:lang w:bidi="fa-IR"/>
        </w:rPr>
        <w:t>الله</w:t>
      </w:r>
      <w:r w:rsidRPr="00984198">
        <w:rPr>
          <w:smallCaps/>
          <w:rtl/>
          <w:lang w:bidi="fa-IR"/>
        </w:rPr>
        <w:t xml:space="preserve"> فدا كردند) و</w:t>
      </w:r>
      <w:r w:rsidRPr="00984198">
        <w:rPr>
          <w:rFonts w:hint="cs"/>
          <w:smallCaps/>
          <w:rtl/>
          <w:lang w:bidi="fa-IR"/>
        </w:rPr>
        <w:t xml:space="preserve"> </w:t>
      </w:r>
      <w:r w:rsidRPr="00984198">
        <w:rPr>
          <w:smallCaps/>
          <w:rtl/>
          <w:lang w:bidi="fa-IR"/>
        </w:rPr>
        <w:t>شايستگان (يعني ساير بندگاني كه درون و</w:t>
      </w:r>
      <w:r w:rsidRPr="00984198">
        <w:rPr>
          <w:rFonts w:hint="cs"/>
          <w:smallCaps/>
          <w:rtl/>
          <w:lang w:bidi="fa-IR"/>
        </w:rPr>
        <w:t xml:space="preserve"> </w:t>
      </w:r>
      <w:r w:rsidRPr="00984198">
        <w:rPr>
          <w:smallCaps/>
          <w:rtl/>
          <w:lang w:bidi="fa-IR"/>
        </w:rPr>
        <w:t>بيرون</w:t>
      </w:r>
      <w:r w:rsidR="000E072B">
        <w:rPr>
          <w:rFonts w:hint="cs"/>
          <w:smallCaps/>
          <w:rtl/>
          <w:lang w:bidi="fa-IR"/>
        </w:rPr>
        <w:softHyphen/>
      </w:r>
      <w:r w:rsidRPr="00984198">
        <w:rPr>
          <w:smallCaps/>
          <w:rtl/>
          <w:lang w:bidi="fa-IR"/>
        </w:rPr>
        <w:t>شان به زيور طاعت و</w:t>
      </w:r>
      <w:r w:rsidRPr="00984198">
        <w:rPr>
          <w:rFonts w:hint="cs"/>
          <w:smallCaps/>
          <w:rtl/>
          <w:lang w:bidi="fa-IR"/>
        </w:rPr>
        <w:t xml:space="preserve"> </w:t>
      </w:r>
      <w:r w:rsidR="000E072B">
        <w:rPr>
          <w:smallCaps/>
          <w:rtl/>
          <w:lang w:bidi="fa-IR"/>
        </w:rPr>
        <w:t>عبادت آراسته شد)</w:t>
      </w:r>
      <w:r w:rsidRPr="00984198">
        <w:rPr>
          <w:smallCaps/>
          <w:rtl/>
          <w:lang w:bidi="fa-IR"/>
        </w:rPr>
        <w:t xml:space="preserve"> و</w:t>
      </w:r>
      <w:r w:rsidRPr="00984198">
        <w:rPr>
          <w:rFonts w:hint="cs"/>
          <w:smallCaps/>
          <w:rtl/>
          <w:lang w:bidi="fa-IR"/>
        </w:rPr>
        <w:t xml:space="preserve"> </w:t>
      </w:r>
      <w:r w:rsidRPr="00984198">
        <w:rPr>
          <w:smallCaps/>
          <w:rtl/>
          <w:lang w:bidi="fa-IR"/>
        </w:rPr>
        <w:t>آنان چه اندازه دوستان خوبي هستند!</w:t>
      </w:r>
      <w:r w:rsidR="00596375">
        <w:rPr>
          <w:rFonts w:hint="cs"/>
          <w:smallCaps/>
          <w:rtl/>
          <w:lang w:bidi="fa-IR"/>
        </w:rPr>
        <w:t>»</w:t>
      </w:r>
    </w:p>
    <w:p w:rsidR="00C5413C" w:rsidRPr="00984198" w:rsidRDefault="00C5413C" w:rsidP="000E072B">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 اساس ایمان صدق</w:t>
      </w:r>
      <w:r w:rsidR="009D0387" w:rsidRPr="00984198">
        <w:rPr>
          <w:rFonts w:cs="B Lotus" w:hint="cs"/>
          <w:smallCaps/>
          <w:sz w:val="28"/>
          <w:szCs w:val="28"/>
          <w:rtl/>
        </w:rPr>
        <w:t xml:space="preserve"> می‌</w:t>
      </w:r>
      <w:r w:rsidR="000E072B">
        <w:rPr>
          <w:rFonts w:cs="B Lotus" w:hint="cs"/>
          <w:smallCaps/>
          <w:sz w:val="28"/>
          <w:szCs w:val="28"/>
          <w:rtl/>
        </w:rPr>
        <w:t>باشد و اساس نفاق کذب و دروغ؛ چنان</w:t>
      </w:r>
      <w:r w:rsidR="000E072B">
        <w:rPr>
          <w:rFonts w:cs="B Lotus"/>
          <w:smallCaps/>
          <w:sz w:val="28"/>
          <w:szCs w:val="28"/>
          <w:rtl/>
        </w:rPr>
        <w:softHyphen/>
      </w:r>
      <w:r w:rsidRPr="00984198">
        <w:rPr>
          <w:rFonts w:cs="B Lotus" w:hint="cs"/>
          <w:smallCaps/>
          <w:sz w:val="28"/>
          <w:szCs w:val="28"/>
          <w:rtl/>
        </w:rPr>
        <w:t>که کذب و ایمان در یک جا جمع</w:t>
      </w:r>
      <w:r w:rsidR="009D0387" w:rsidRPr="00984198">
        <w:rPr>
          <w:rFonts w:cs="B Lotus" w:hint="cs"/>
          <w:smallCaps/>
          <w:sz w:val="28"/>
          <w:szCs w:val="28"/>
          <w:rtl/>
        </w:rPr>
        <w:t xml:space="preserve"> نمی‌</w:t>
      </w:r>
      <w:r w:rsidR="000E072B">
        <w:rPr>
          <w:rFonts w:cs="B Lotus" w:hint="cs"/>
          <w:smallCaps/>
          <w:sz w:val="28"/>
          <w:szCs w:val="28"/>
          <w:rtl/>
        </w:rPr>
        <w:t>شوند مگر اینکه هر</w:t>
      </w:r>
      <w:r w:rsidRPr="00984198">
        <w:rPr>
          <w:rFonts w:cs="B Lotus" w:hint="cs"/>
          <w:smallCaps/>
          <w:sz w:val="28"/>
          <w:szCs w:val="28"/>
          <w:rtl/>
        </w:rPr>
        <w:t>یک از</w:t>
      </w:r>
      <w:r w:rsidR="009D0387" w:rsidRPr="00984198">
        <w:rPr>
          <w:rFonts w:cs="B Lotus" w:hint="cs"/>
          <w:smallCaps/>
          <w:sz w:val="28"/>
          <w:szCs w:val="28"/>
          <w:rtl/>
        </w:rPr>
        <w:t xml:space="preserve"> آن‌ها </w:t>
      </w:r>
      <w:r w:rsidRPr="00984198">
        <w:rPr>
          <w:rFonts w:cs="B Lotus" w:hint="cs"/>
          <w:smallCaps/>
          <w:sz w:val="28"/>
          <w:szCs w:val="28"/>
          <w:rtl/>
        </w:rPr>
        <w:t>در جنگ با دیگری</w:t>
      </w:r>
      <w:r w:rsidR="009D0387" w:rsidRPr="00984198">
        <w:rPr>
          <w:rFonts w:cs="B Lotus" w:hint="cs"/>
          <w:smallCaps/>
          <w:sz w:val="28"/>
          <w:szCs w:val="28"/>
          <w:rtl/>
        </w:rPr>
        <w:t xml:space="preserve"> می‌</w:t>
      </w:r>
      <w:r w:rsidRPr="00984198">
        <w:rPr>
          <w:rFonts w:cs="B Lotus" w:hint="cs"/>
          <w:smallCaps/>
          <w:sz w:val="28"/>
          <w:szCs w:val="28"/>
          <w:rtl/>
        </w:rPr>
        <w:t>باشد. صدق به سه قسمت تقسیم</w:t>
      </w:r>
      <w:r w:rsidR="009D0387" w:rsidRPr="00984198">
        <w:rPr>
          <w:rFonts w:cs="B Lotus" w:hint="cs"/>
          <w:smallCaps/>
          <w:sz w:val="28"/>
          <w:szCs w:val="28"/>
          <w:rtl/>
        </w:rPr>
        <w:t xml:space="preserve"> می‌</w:t>
      </w:r>
      <w:r w:rsidRPr="00984198">
        <w:rPr>
          <w:rFonts w:cs="B Lotus" w:hint="cs"/>
          <w:smallCaps/>
          <w:sz w:val="28"/>
          <w:szCs w:val="28"/>
          <w:rtl/>
        </w:rPr>
        <w:t>شود:</w:t>
      </w:r>
    </w:p>
    <w:p w:rsidR="00C5413C" w:rsidRPr="00984198" w:rsidRDefault="00C5413C" w:rsidP="007808E5">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صدق در اقوال: که عبارت است از راستی و استواری زبان بر اقوال، همچون استواری خوشه بر ساقه</w:t>
      </w:r>
      <w:r w:rsidR="007808E5" w:rsidRPr="00984198">
        <w:rPr>
          <w:rFonts w:cs="B Lotus" w:hint="eastAsia"/>
          <w:smallCaps/>
          <w:sz w:val="28"/>
          <w:szCs w:val="28"/>
          <w:rtl/>
        </w:rPr>
        <w:t>‌</w:t>
      </w:r>
      <w:r w:rsidRPr="00984198">
        <w:rPr>
          <w:rFonts w:cs="B Lotus" w:hint="cs"/>
          <w:smallCaps/>
          <w:sz w:val="28"/>
          <w:szCs w:val="28"/>
          <w:rtl/>
        </w:rPr>
        <w:t xml:space="preserve">اش. </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صدق در اعمال: که عبارت است از: استواری افعال بر امر و متابعت، همچون استواری سر بر بدن.</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صدق در احوال: که عبارت است از استواری اعمال قلب و جوارح بر اخلاص.</w:t>
      </w:r>
    </w:p>
    <w:p w:rsidR="00C5413C" w:rsidRPr="00984198" w:rsidRDefault="00C5413C" w:rsidP="00C80182">
      <w:pPr>
        <w:pStyle w:val="NormalWeb"/>
        <w:bidi/>
        <w:spacing w:before="0" w:beforeAutospacing="0" w:after="0" w:afterAutospacing="0"/>
        <w:ind w:firstLine="284"/>
        <w:jc w:val="both"/>
        <w:rPr>
          <w:rFonts w:cs="B Lotus" w:hint="cs"/>
          <w:smallCaps/>
          <w:sz w:val="28"/>
          <w:szCs w:val="28"/>
          <w:rtl/>
        </w:rPr>
      </w:pPr>
      <w:r w:rsidRPr="00984198">
        <w:rPr>
          <w:rFonts w:cs="B Lotus" w:hint="cs"/>
          <w:smallCaps/>
          <w:sz w:val="28"/>
          <w:szCs w:val="28"/>
          <w:rtl/>
        </w:rPr>
        <w:t xml:space="preserve"> بر</w:t>
      </w:r>
      <w:r w:rsidR="000E072B">
        <w:rPr>
          <w:rFonts w:cs="B Lotus" w:hint="cs"/>
          <w:smallCaps/>
          <w:sz w:val="28"/>
          <w:szCs w:val="28"/>
          <w:rtl/>
        </w:rPr>
        <w:t xml:space="preserve"> </w:t>
      </w:r>
      <w:r w:rsidRPr="00984198">
        <w:rPr>
          <w:rFonts w:cs="B Lotus" w:hint="cs"/>
          <w:smallCaps/>
          <w:sz w:val="28"/>
          <w:szCs w:val="28"/>
          <w:rtl/>
        </w:rPr>
        <w:t>این اساس است که مقام صدیقیت عبارت است از</w:t>
      </w:r>
      <w:r w:rsidR="000E072B">
        <w:rPr>
          <w:rFonts w:cs="B Lotus" w:hint="cs"/>
          <w:smallCaps/>
          <w:sz w:val="28"/>
          <w:szCs w:val="28"/>
          <w:rtl/>
        </w:rPr>
        <w:t>:</w:t>
      </w:r>
      <w:r w:rsidRPr="00984198">
        <w:rPr>
          <w:rFonts w:cs="B Lotus" w:hint="cs"/>
          <w:smallCaps/>
          <w:sz w:val="28"/>
          <w:szCs w:val="28"/>
          <w:rtl/>
        </w:rPr>
        <w:t xml:space="preserve"> کمال اخلاق</w:t>
      </w:r>
      <w:r w:rsidR="000E072B">
        <w:rPr>
          <w:rFonts w:cs="B Lotus" w:hint="cs"/>
          <w:smallCaps/>
          <w:sz w:val="28"/>
          <w:szCs w:val="28"/>
          <w:rtl/>
        </w:rPr>
        <w:t xml:space="preserve"> و انقیاد و فرمانبرداری و پیروی</w:t>
      </w:r>
      <w:r w:rsidRPr="00984198">
        <w:rPr>
          <w:rFonts w:cs="B Lotus" w:hint="cs"/>
          <w:smallCaps/>
          <w:sz w:val="28"/>
          <w:szCs w:val="28"/>
          <w:rtl/>
        </w:rPr>
        <w:t xml:space="preserve"> در اوامر و نواهی در ظاهر و باطن</w:t>
      </w:r>
      <w:r w:rsidRPr="00862309">
        <w:rPr>
          <w:rStyle w:val="FootnoteReference"/>
          <w:rFonts w:cs="B Nazanin"/>
          <w:smallCaps/>
          <w:rtl/>
        </w:rPr>
        <w:footnoteReference w:id="278"/>
      </w:r>
      <w:r w:rsidRPr="00984198">
        <w:rPr>
          <w:rFonts w:cs="B Lotus" w:hint="cs"/>
          <w:smallCaps/>
          <w:sz w:val="28"/>
          <w:szCs w:val="28"/>
          <w:rtl/>
        </w:rPr>
        <w:t xml:space="preserve">. </w:t>
      </w:r>
    </w:p>
    <w:p w:rsidR="00C5413C" w:rsidRPr="00984198" w:rsidRDefault="00C5413C" w:rsidP="000E072B">
      <w:pPr>
        <w:widowControl w:val="0"/>
        <w:autoSpaceDE w:val="0"/>
        <w:autoSpaceDN w:val="0"/>
        <w:adjustRightInd w:val="0"/>
        <w:jc w:val="both"/>
        <w:rPr>
          <w:rFonts w:hint="cs"/>
          <w:rtl/>
          <w:lang w:bidi="fa-IR"/>
        </w:rPr>
      </w:pPr>
      <w:r w:rsidRPr="00984198">
        <w:rPr>
          <w:rFonts w:hint="cs"/>
          <w:rtl/>
          <w:lang w:bidi="fa-IR"/>
        </w:rPr>
        <w:t>آری</w:t>
      </w:r>
      <w:r w:rsidR="00596375">
        <w:rPr>
          <w:rFonts w:hint="cs"/>
          <w:rtl/>
          <w:lang w:bidi="fa-IR"/>
        </w:rPr>
        <w:t>،</w:t>
      </w:r>
      <w:r w:rsidRPr="00984198">
        <w:rPr>
          <w:rFonts w:hint="cs"/>
          <w:rtl/>
          <w:lang w:bidi="fa-IR"/>
        </w:rPr>
        <w:t xml:space="preserve"> صدق طریق رستگاری و سعادتمندی در دنیا و آخرت</w:t>
      </w:r>
      <w:r w:rsidR="009D0387" w:rsidRPr="00984198">
        <w:rPr>
          <w:rFonts w:hint="cs"/>
          <w:rtl/>
          <w:lang w:bidi="fa-IR"/>
        </w:rPr>
        <w:t xml:space="preserve"> می‌</w:t>
      </w:r>
      <w:r w:rsidR="000E072B">
        <w:rPr>
          <w:rFonts w:hint="cs"/>
          <w:rtl/>
          <w:lang w:bidi="fa-IR"/>
        </w:rPr>
        <w:t>باشد. در حدیث صحیح که شیخان آن</w:t>
      </w:r>
      <w:r w:rsidR="000E072B">
        <w:rPr>
          <w:rtl/>
          <w:lang w:bidi="fa-IR"/>
        </w:rPr>
        <w:softHyphen/>
      </w:r>
      <w:r w:rsidRPr="00984198">
        <w:rPr>
          <w:rFonts w:hint="cs"/>
          <w:rtl/>
          <w:lang w:bidi="fa-IR"/>
        </w:rPr>
        <w:t>را تخریج کرده</w:t>
      </w:r>
      <w:r w:rsidR="00AC25A8" w:rsidRPr="00984198">
        <w:rPr>
          <w:rFonts w:hint="cs"/>
          <w:rtl/>
          <w:lang w:bidi="fa-IR"/>
        </w:rPr>
        <w:t>‌اند،</w:t>
      </w:r>
      <w:r w:rsidR="000E072B">
        <w:rPr>
          <w:rFonts w:hint="cs"/>
          <w:rtl/>
          <w:lang w:bidi="fa-IR"/>
        </w:rPr>
        <w:t xml:space="preserve"> از عبدالله بن مسعود</w:t>
      </w:r>
      <w:r w:rsidRPr="00984198">
        <w:rPr>
          <w:rFonts w:hint="cs"/>
          <w:rtl/>
          <w:lang w:bidi="fa-IR"/>
        </w:rPr>
        <w:t xml:space="preserve"> </w:t>
      </w:r>
      <w:r w:rsidR="00C336B2">
        <w:rPr>
          <w:rFonts w:ascii="Arial" w:hAnsi="Arial" w:cs="CTraditional Arabic" w:hint="cs"/>
          <w:rtl/>
        </w:rPr>
        <w:t>س</w:t>
      </w:r>
      <w:r w:rsidR="00C336B2" w:rsidRPr="00984198">
        <w:rPr>
          <w:rFonts w:hint="cs"/>
          <w:rtl/>
          <w:lang w:bidi="fa-IR"/>
        </w:rPr>
        <w:t xml:space="preserve"> </w:t>
      </w:r>
      <w:r w:rsidRPr="00984198">
        <w:rPr>
          <w:rFonts w:hint="cs"/>
          <w:rtl/>
          <w:lang w:bidi="fa-IR"/>
        </w:rPr>
        <w:t xml:space="preserve">روایت است که رسول الله </w:t>
      </w:r>
      <w:r w:rsidR="000E072B">
        <w:rPr>
          <w:rFonts w:ascii="Arial" w:hAnsi="Arial" w:cs="CTraditional Arabic" w:hint="cs"/>
          <w:rtl/>
        </w:rPr>
        <w:t>ح</w:t>
      </w:r>
      <w:r w:rsidRPr="00984198">
        <w:rPr>
          <w:rFonts w:hint="cs"/>
          <w:rtl/>
          <w:lang w:bidi="fa-IR"/>
        </w:rPr>
        <w:t xml:space="preserve"> فرمودند: </w:t>
      </w:r>
      <w:r w:rsidRPr="0098339A">
        <w:rPr>
          <w:rStyle w:val="Char2"/>
          <w:rFonts w:hint="cs"/>
          <w:rtl/>
        </w:rPr>
        <w:t>«</w:t>
      </w:r>
      <w:r w:rsidRPr="0098339A">
        <w:rPr>
          <w:rStyle w:val="Char2"/>
          <w:rFonts w:hint="eastAsia"/>
          <w:rtl/>
        </w:rPr>
        <w:t>عَلَيْكُمْ</w:t>
      </w:r>
      <w:r w:rsidRPr="0098339A">
        <w:rPr>
          <w:rStyle w:val="Char2"/>
          <w:rtl/>
        </w:rPr>
        <w:t xml:space="preserve"> </w:t>
      </w:r>
      <w:r w:rsidRPr="0098339A">
        <w:rPr>
          <w:rStyle w:val="Char2"/>
          <w:rFonts w:hint="eastAsia"/>
          <w:rtl/>
        </w:rPr>
        <w:t>بِالصِّدْقِ،</w:t>
      </w:r>
      <w:r w:rsidRPr="0098339A">
        <w:rPr>
          <w:rStyle w:val="Char2"/>
          <w:rtl/>
        </w:rPr>
        <w:t xml:space="preserve"> </w:t>
      </w:r>
      <w:r w:rsidRPr="0098339A">
        <w:rPr>
          <w:rStyle w:val="Char2"/>
          <w:rFonts w:hint="eastAsia"/>
          <w:rtl/>
        </w:rPr>
        <w:t>فَإِنَّ</w:t>
      </w:r>
      <w:r w:rsidRPr="0098339A">
        <w:rPr>
          <w:rStyle w:val="Char2"/>
          <w:rtl/>
        </w:rPr>
        <w:t xml:space="preserve"> </w:t>
      </w:r>
      <w:r w:rsidRPr="0098339A">
        <w:rPr>
          <w:rStyle w:val="Char2"/>
          <w:rFonts w:hint="eastAsia"/>
          <w:rtl/>
        </w:rPr>
        <w:t>الصِّدْقَ</w:t>
      </w:r>
      <w:r w:rsidRPr="0098339A">
        <w:rPr>
          <w:rStyle w:val="Char2"/>
          <w:rtl/>
        </w:rPr>
        <w:t xml:space="preserve"> </w:t>
      </w:r>
      <w:r w:rsidRPr="0098339A">
        <w:rPr>
          <w:rStyle w:val="Char2"/>
          <w:rFonts w:hint="eastAsia"/>
          <w:rtl/>
        </w:rPr>
        <w:t>يَهْدِي</w:t>
      </w:r>
      <w:r w:rsidRPr="0098339A">
        <w:rPr>
          <w:rStyle w:val="Char2"/>
          <w:rtl/>
        </w:rPr>
        <w:t xml:space="preserve"> </w:t>
      </w:r>
      <w:r w:rsidRPr="0098339A">
        <w:rPr>
          <w:rStyle w:val="Char2"/>
          <w:rFonts w:hint="eastAsia"/>
          <w:rtl/>
        </w:rPr>
        <w:t>إِلَى</w:t>
      </w:r>
      <w:r w:rsidRPr="0098339A">
        <w:rPr>
          <w:rStyle w:val="Char2"/>
          <w:rtl/>
        </w:rPr>
        <w:t xml:space="preserve"> </w:t>
      </w:r>
      <w:r w:rsidRPr="0098339A">
        <w:rPr>
          <w:rStyle w:val="Char2"/>
          <w:rFonts w:hint="eastAsia"/>
          <w:rtl/>
        </w:rPr>
        <w:t>الْبِرِّ،</w:t>
      </w:r>
      <w:r w:rsidRPr="0098339A">
        <w:rPr>
          <w:rStyle w:val="Char2"/>
          <w:rtl/>
        </w:rPr>
        <w:t xml:space="preserve"> </w:t>
      </w:r>
      <w:r w:rsidRPr="0098339A">
        <w:rPr>
          <w:rStyle w:val="Char2"/>
          <w:rFonts w:hint="eastAsia"/>
          <w:rtl/>
        </w:rPr>
        <w:t>وَإِنَّ</w:t>
      </w:r>
      <w:r w:rsidRPr="0098339A">
        <w:rPr>
          <w:rStyle w:val="Char2"/>
          <w:rtl/>
        </w:rPr>
        <w:t xml:space="preserve"> </w:t>
      </w:r>
      <w:r w:rsidRPr="0098339A">
        <w:rPr>
          <w:rStyle w:val="Char2"/>
          <w:rFonts w:hint="eastAsia"/>
          <w:rtl/>
        </w:rPr>
        <w:t>الْبِرَّ</w:t>
      </w:r>
      <w:r w:rsidRPr="0098339A">
        <w:rPr>
          <w:rStyle w:val="Char2"/>
          <w:rtl/>
        </w:rPr>
        <w:t xml:space="preserve"> </w:t>
      </w:r>
      <w:r w:rsidRPr="0098339A">
        <w:rPr>
          <w:rStyle w:val="Char2"/>
          <w:rFonts w:hint="eastAsia"/>
          <w:rtl/>
        </w:rPr>
        <w:t>يَهْدِي</w:t>
      </w:r>
      <w:r w:rsidRPr="0098339A">
        <w:rPr>
          <w:rStyle w:val="Char2"/>
          <w:rtl/>
        </w:rPr>
        <w:t xml:space="preserve"> </w:t>
      </w:r>
      <w:r w:rsidRPr="0098339A">
        <w:rPr>
          <w:rStyle w:val="Char2"/>
          <w:rFonts w:hint="eastAsia"/>
          <w:rtl/>
        </w:rPr>
        <w:t>إِلَى</w:t>
      </w:r>
      <w:r w:rsidRPr="0098339A">
        <w:rPr>
          <w:rStyle w:val="Char2"/>
          <w:rtl/>
        </w:rPr>
        <w:t xml:space="preserve"> </w:t>
      </w:r>
      <w:r w:rsidRPr="0098339A">
        <w:rPr>
          <w:rStyle w:val="Char2"/>
          <w:rFonts w:hint="eastAsia"/>
          <w:rtl/>
        </w:rPr>
        <w:t>الْجَنَّةِ،</w:t>
      </w:r>
      <w:r w:rsidRPr="0098339A">
        <w:rPr>
          <w:rStyle w:val="Char2"/>
          <w:rtl/>
        </w:rPr>
        <w:t xml:space="preserve"> </w:t>
      </w:r>
      <w:r w:rsidRPr="0098339A">
        <w:rPr>
          <w:rStyle w:val="Char2"/>
          <w:rFonts w:hint="eastAsia"/>
          <w:rtl/>
        </w:rPr>
        <w:t>وَمَا</w:t>
      </w:r>
      <w:r w:rsidRPr="0098339A">
        <w:rPr>
          <w:rStyle w:val="Char2"/>
          <w:rtl/>
        </w:rPr>
        <w:t xml:space="preserve"> </w:t>
      </w:r>
      <w:r w:rsidRPr="0098339A">
        <w:rPr>
          <w:rStyle w:val="Char2"/>
          <w:rFonts w:hint="eastAsia"/>
          <w:rtl/>
        </w:rPr>
        <w:t>يَزَالُ</w:t>
      </w:r>
      <w:r w:rsidRPr="0098339A">
        <w:rPr>
          <w:rStyle w:val="Char2"/>
          <w:rtl/>
        </w:rPr>
        <w:t xml:space="preserve"> </w:t>
      </w:r>
      <w:r w:rsidRPr="0098339A">
        <w:rPr>
          <w:rStyle w:val="Char2"/>
          <w:rFonts w:hint="eastAsia"/>
          <w:rtl/>
        </w:rPr>
        <w:t>الرَّجُلُ</w:t>
      </w:r>
      <w:r w:rsidRPr="0098339A">
        <w:rPr>
          <w:rStyle w:val="Char2"/>
          <w:rtl/>
        </w:rPr>
        <w:t xml:space="preserve"> </w:t>
      </w:r>
      <w:r w:rsidRPr="0098339A">
        <w:rPr>
          <w:rStyle w:val="Char2"/>
          <w:rFonts w:hint="eastAsia"/>
          <w:rtl/>
        </w:rPr>
        <w:t>يَصْدُقُ</w:t>
      </w:r>
      <w:r w:rsidRPr="0098339A">
        <w:rPr>
          <w:rStyle w:val="Char2"/>
          <w:rtl/>
        </w:rPr>
        <w:t xml:space="preserve"> </w:t>
      </w:r>
      <w:r w:rsidRPr="0098339A">
        <w:rPr>
          <w:rStyle w:val="Char2"/>
          <w:rFonts w:hint="eastAsia"/>
          <w:rtl/>
        </w:rPr>
        <w:t>وَيَتَحَرَّى</w:t>
      </w:r>
      <w:r w:rsidRPr="0098339A">
        <w:rPr>
          <w:rStyle w:val="Char2"/>
          <w:rtl/>
        </w:rPr>
        <w:t xml:space="preserve"> </w:t>
      </w:r>
      <w:r w:rsidRPr="0098339A">
        <w:rPr>
          <w:rStyle w:val="Char2"/>
          <w:rFonts w:hint="eastAsia"/>
          <w:rtl/>
        </w:rPr>
        <w:t>الصِّدْقَ</w:t>
      </w:r>
      <w:r w:rsidRPr="0098339A">
        <w:rPr>
          <w:rStyle w:val="Char2"/>
          <w:rtl/>
        </w:rPr>
        <w:t xml:space="preserve"> </w:t>
      </w:r>
      <w:r w:rsidRPr="0098339A">
        <w:rPr>
          <w:rStyle w:val="Char2"/>
          <w:rFonts w:hint="eastAsia"/>
          <w:rtl/>
        </w:rPr>
        <w:t>حَتَّى</w:t>
      </w:r>
      <w:r w:rsidRPr="0098339A">
        <w:rPr>
          <w:rStyle w:val="Char2"/>
          <w:rtl/>
        </w:rPr>
        <w:t xml:space="preserve"> </w:t>
      </w:r>
      <w:r w:rsidRPr="0098339A">
        <w:rPr>
          <w:rStyle w:val="Char2"/>
          <w:rFonts w:hint="eastAsia"/>
          <w:rtl/>
        </w:rPr>
        <w:t>يُكْتَبَ</w:t>
      </w:r>
      <w:r w:rsidRPr="0098339A">
        <w:rPr>
          <w:rStyle w:val="Char2"/>
          <w:rtl/>
        </w:rPr>
        <w:t xml:space="preserve"> </w:t>
      </w:r>
      <w:r w:rsidRPr="0098339A">
        <w:rPr>
          <w:rStyle w:val="Char2"/>
          <w:rFonts w:hint="eastAsia"/>
          <w:rtl/>
        </w:rPr>
        <w:t>عِنْدَ</w:t>
      </w:r>
      <w:r w:rsidRPr="0098339A">
        <w:rPr>
          <w:rStyle w:val="Char2"/>
          <w:rtl/>
        </w:rPr>
        <w:t xml:space="preserve"> </w:t>
      </w:r>
      <w:r w:rsidRPr="0098339A">
        <w:rPr>
          <w:rStyle w:val="Char2"/>
          <w:rFonts w:hint="eastAsia"/>
          <w:rtl/>
        </w:rPr>
        <w:t>اللهِ</w:t>
      </w:r>
      <w:r w:rsidRPr="0098339A">
        <w:rPr>
          <w:rStyle w:val="Char2"/>
          <w:rtl/>
        </w:rPr>
        <w:t xml:space="preserve"> </w:t>
      </w:r>
      <w:r w:rsidRPr="0098339A">
        <w:rPr>
          <w:rStyle w:val="Char2"/>
          <w:rFonts w:hint="eastAsia"/>
          <w:rtl/>
        </w:rPr>
        <w:t>صِدِّيقًا،</w:t>
      </w:r>
      <w:r w:rsidRPr="0098339A">
        <w:rPr>
          <w:rStyle w:val="Char2"/>
          <w:rtl/>
        </w:rPr>
        <w:t xml:space="preserve"> </w:t>
      </w:r>
      <w:r w:rsidRPr="0098339A">
        <w:rPr>
          <w:rStyle w:val="Char2"/>
          <w:rFonts w:hint="eastAsia"/>
          <w:rtl/>
        </w:rPr>
        <w:t>وَإِيَّاكُمْ</w:t>
      </w:r>
      <w:r w:rsidRPr="0098339A">
        <w:rPr>
          <w:rStyle w:val="Char2"/>
          <w:rtl/>
        </w:rPr>
        <w:t xml:space="preserve"> </w:t>
      </w:r>
      <w:r w:rsidRPr="0098339A">
        <w:rPr>
          <w:rStyle w:val="Char2"/>
          <w:rFonts w:hint="eastAsia"/>
          <w:rtl/>
        </w:rPr>
        <w:t>وَالْكَذِبَ،</w:t>
      </w:r>
      <w:r w:rsidRPr="0098339A">
        <w:rPr>
          <w:rStyle w:val="Char2"/>
          <w:rtl/>
        </w:rPr>
        <w:t xml:space="preserve"> </w:t>
      </w:r>
      <w:r w:rsidRPr="0098339A">
        <w:rPr>
          <w:rStyle w:val="Char2"/>
          <w:rFonts w:hint="eastAsia"/>
          <w:rtl/>
        </w:rPr>
        <w:t>فَإِنَّ</w:t>
      </w:r>
      <w:r w:rsidRPr="0098339A">
        <w:rPr>
          <w:rStyle w:val="Char2"/>
          <w:rtl/>
        </w:rPr>
        <w:t xml:space="preserve"> </w:t>
      </w:r>
      <w:r w:rsidRPr="0098339A">
        <w:rPr>
          <w:rStyle w:val="Char2"/>
          <w:rFonts w:hint="eastAsia"/>
          <w:rtl/>
        </w:rPr>
        <w:t>الْكَذِبَ</w:t>
      </w:r>
      <w:r w:rsidRPr="0098339A">
        <w:rPr>
          <w:rStyle w:val="Char2"/>
          <w:rtl/>
        </w:rPr>
        <w:t xml:space="preserve"> </w:t>
      </w:r>
      <w:r w:rsidRPr="0098339A">
        <w:rPr>
          <w:rStyle w:val="Char2"/>
          <w:rFonts w:hint="eastAsia"/>
          <w:rtl/>
        </w:rPr>
        <w:t>يَهْدِي</w:t>
      </w:r>
      <w:r w:rsidRPr="0098339A">
        <w:rPr>
          <w:rStyle w:val="Char2"/>
          <w:rtl/>
        </w:rPr>
        <w:t xml:space="preserve"> </w:t>
      </w:r>
      <w:r w:rsidRPr="0098339A">
        <w:rPr>
          <w:rStyle w:val="Char2"/>
          <w:rFonts w:hint="eastAsia"/>
          <w:rtl/>
        </w:rPr>
        <w:t>إِلَى</w:t>
      </w:r>
      <w:r w:rsidRPr="0098339A">
        <w:rPr>
          <w:rStyle w:val="Char2"/>
          <w:rtl/>
        </w:rPr>
        <w:t xml:space="preserve"> </w:t>
      </w:r>
      <w:r w:rsidRPr="0098339A">
        <w:rPr>
          <w:rStyle w:val="Char2"/>
          <w:rFonts w:hint="eastAsia"/>
          <w:rtl/>
        </w:rPr>
        <w:t>الْفُجُورِ،</w:t>
      </w:r>
      <w:r w:rsidRPr="0098339A">
        <w:rPr>
          <w:rStyle w:val="Char2"/>
          <w:rtl/>
        </w:rPr>
        <w:t xml:space="preserve"> </w:t>
      </w:r>
      <w:r w:rsidRPr="0098339A">
        <w:rPr>
          <w:rStyle w:val="Char2"/>
          <w:rFonts w:hint="eastAsia"/>
          <w:rtl/>
        </w:rPr>
        <w:t>وَإِنَّ</w:t>
      </w:r>
      <w:r w:rsidRPr="0098339A">
        <w:rPr>
          <w:rStyle w:val="Char2"/>
          <w:rtl/>
        </w:rPr>
        <w:t xml:space="preserve"> </w:t>
      </w:r>
      <w:r w:rsidRPr="0098339A">
        <w:rPr>
          <w:rStyle w:val="Char2"/>
          <w:rFonts w:hint="eastAsia"/>
          <w:rtl/>
        </w:rPr>
        <w:t>الْفُجُورَ</w:t>
      </w:r>
      <w:r w:rsidRPr="0098339A">
        <w:rPr>
          <w:rStyle w:val="Char2"/>
          <w:rtl/>
        </w:rPr>
        <w:t xml:space="preserve"> </w:t>
      </w:r>
      <w:r w:rsidRPr="0098339A">
        <w:rPr>
          <w:rStyle w:val="Char2"/>
          <w:rFonts w:hint="eastAsia"/>
          <w:rtl/>
        </w:rPr>
        <w:t>يَهْدِي</w:t>
      </w:r>
      <w:r w:rsidRPr="0098339A">
        <w:rPr>
          <w:rStyle w:val="Char2"/>
          <w:rtl/>
        </w:rPr>
        <w:t xml:space="preserve"> </w:t>
      </w:r>
      <w:r w:rsidRPr="0098339A">
        <w:rPr>
          <w:rStyle w:val="Char2"/>
          <w:rFonts w:hint="eastAsia"/>
          <w:rtl/>
        </w:rPr>
        <w:t>إِلَى</w:t>
      </w:r>
      <w:r w:rsidRPr="0098339A">
        <w:rPr>
          <w:rStyle w:val="Char2"/>
          <w:rtl/>
        </w:rPr>
        <w:t xml:space="preserve"> </w:t>
      </w:r>
      <w:r w:rsidRPr="0098339A">
        <w:rPr>
          <w:rStyle w:val="Char2"/>
          <w:rFonts w:hint="eastAsia"/>
          <w:rtl/>
        </w:rPr>
        <w:t>النَّارِ،</w:t>
      </w:r>
      <w:r w:rsidRPr="0098339A">
        <w:rPr>
          <w:rStyle w:val="Char2"/>
          <w:rtl/>
        </w:rPr>
        <w:t xml:space="preserve"> </w:t>
      </w:r>
      <w:r w:rsidRPr="0098339A">
        <w:rPr>
          <w:rStyle w:val="Char2"/>
          <w:rFonts w:hint="eastAsia"/>
          <w:rtl/>
        </w:rPr>
        <w:t>وَمَا</w:t>
      </w:r>
      <w:r w:rsidRPr="0098339A">
        <w:rPr>
          <w:rStyle w:val="Char2"/>
          <w:rtl/>
        </w:rPr>
        <w:t xml:space="preserve"> </w:t>
      </w:r>
      <w:r w:rsidRPr="0098339A">
        <w:rPr>
          <w:rStyle w:val="Char2"/>
          <w:rFonts w:hint="eastAsia"/>
          <w:rtl/>
        </w:rPr>
        <w:t>يَزَالُ</w:t>
      </w:r>
      <w:r w:rsidRPr="0098339A">
        <w:rPr>
          <w:rStyle w:val="Char2"/>
          <w:rtl/>
        </w:rPr>
        <w:t xml:space="preserve"> </w:t>
      </w:r>
      <w:r w:rsidRPr="0098339A">
        <w:rPr>
          <w:rStyle w:val="Char2"/>
          <w:rFonts w:hint="eastAsia"/>
          <w:rtl/>
        </w:rPr>
        <w:t>الرَّجُلُ</w:t>
      </w:r>
      <w:r w:rsidRPr="0098339A">
        <w:rPr>
          <w:rStyle w:val="Char2"/>
          <w:rtl/>
        </w:rPr>
        <w:t xml:space="preserve"> </w:t>
      </w:r>
      <w:r w:rsidRPr="0098339A">
        <w:rPr>
          <w:rStyle w:val="Char2"/>
          <w:rFonts w:hint="eastAsia"/>
          <w:rtl/>
        </w:rPr>
        <w:t>يَكْذِبُ</w:t>
      </w:r>
      <w:r w:rsidRPr="0098339A">
        <w:rPr>
          <w:rStyle w:val="Char2"/>
          <w:rtl/>
        </w:rPr>
        <w:t xml:space="preserve"> </w:t>
      </w:r>
      <w:r w:rsidRPr="0098339A">
        <w:rPr>
          <w:rStyle w:val="Char2"/>
          <w:rFonts w:hint="eastAsia"/>
          <w:rtl/>
        </w:rPr>
        <w:lastRenderedPageBreak/>
        <w:t>وَيَتَحَرَّى</w:t>
      </w:r>
      <w:r w:rsidRPr="0098339A">
        <w:rPr>
          <w:rStyle w:val="Char2"/>
          <w:rtl/>
        </w:rPr>
        <w:t xml:space="preserve"> </w:t>
      </w:r>
      <w:r w:rsidRPr="0098339A">
        <w:rPr>
          <w:rStyle w:val="Char2"/>
          <w:rFonts w:hint="eastAsia"/>
          <w:rtl/>
        </w:rPr>
        <w:t>الْكَذِبَ</w:t>
      </w:r>
      <w:r w:rsidRPr="0098339A">
        <w:rPr>
          <w:rStyle w:val="Char2"/>
          <w:rtl/>
        </w:rPr>
        <w:t xml:space="preserve"> </w:t>
      </w:r>
      <w:r w:rsidRPr="0098339A">
        <w:rPr>
          <w:rStyle w:val="Char2"/>
          <w:rFonts w:hint="eastAsia"/>
          <w:rtl/>
        </w:rPr>
        <w:t>حَتَّى</w:t>
      </w:r>
      <w:r w:rsidRPr="0098339A">
        <w:rPr>
          <w:rStyle w:val="Char2"/>
          <w:rtl/>
        </w:rPr>
        <w:t xml:space="preserve"> </w:t>
      </w:r>
      <w:r w:rsidRPr="0098339A">
        <w:rPr>
          <w:rStyle w:val="Char2"/>
          <w:rFonts w:hint="eastAsia"/>
          <w:rtl/>
        </w:rPr>
        <w:t>يُكْتَبَ</w:t>
      </w:r>
      <w:r w:rsidRPr="0098339A">
        <w:rPr>
          <w:rStyle w:val="Char2"/>
          <w:rtl/>
        </w:rPr>
        <w:t xml:space="preserve"> </w:t>
      </w:r>
      <w:r w:rsidRPr="0098339A">
        <w:rPr>
          <w:rStyle w:val="Char2"/>
          <w:rFonts w:hint="eastAsia"/>
          <w:rtl/>
        </w:rPr>
        <w:t>عِنْدَ</w:t>
      </w:r>
      <w:r w:rsidRPr="0098339A">
        <w:rPr>
          <w:rStyle w:val="Char2"/>
          <w:rtl/>
        </w:rPr>
        <w:t xml:space="preserve"> </w:t>
      </w:r>
      <w:r w:rsidRPr="0098339A">
        <w:rPr>
          <w:rStyle w:val="Char2"/>
          <w:rFonts w:hint="eastAsia"/>
          <w:rtl/>
        </w:rPr>
        <w:t>اللهِ</w:t>
      </w:r>
      <w:r w:rsidRPr="0098339A">
        <w:rPr>
          <w:rStyle w:val="Char2"/>
          <w:rtl/>
        </w:rPr>
        <w:t xml:space="preserve"> </w:t>
      </w:r>
      <w:r w:rsidRPr="0098339A">
        <w:rPr>
          <w:rStyle w:val="Char2"/>
          <w:rFonts w:hint="eastAsia"/>
          <w:rtl/>
        </w:rPr>
        <w:t>كَذَّابًا»</w:t>
      </w:r>
      <w:r w:rsidRPr="00984198">
        <w:rPr>
          <w:rStyle w:val="FootnoteReference"/>
          <w:smallCaps/>
          <w:rtl/>
          <w:lang w:bidi="fa-IR"/>
        </w:rPr>
        <w:footnoteReference w:id="279"/>
      </w:r>
      <w:r w:rsidRPr="00984198">
        <w:rPr>
          <w:rFonts w:hint="cs"/>
          <w:smallCaps/>
          <w:rtl/>
          <w:lang w:bidi="fa-IR"/>
        </w:rPr>
        <w:t xml:space="preserve"> </w:t>
      </w:r>
      <w:r w:rsidR="000E072B">
        <w:rPr>
          <w:rFonts w:hint="cs"/>
          <w:smallCaps/>
          <w:rtl/>
          <w:lang w:bidi="fa-IR"/>
        </w:rPr>
        <w:t>«</w:t>
      </w:r>
      <w:r w:rsidRPr="00984198">
        <w:rPr>
          <w:rFonts w:hint="cs"/>
          <w:smallCaps/>
          <w:rtl/>
          <w:lang w:bidi="fa-IR"/>
        </w:rPr>
        <w:t>بر شماست که صداقت و راستگویی پیشه کنید، چرا که راستگویی انسان را به سوی نیکی راهنمایی می</w:t>
      </w:r>
      <w:r w:rsidRPr="00984198">
        <w:rPr>
          <w:rFonts w:hint="cs"/>
          <w:smallCaps/>
          <w:cs/>
          <w:lang w:bidi="fa-IR"/>
        </w:rPr>
        <w:t>‎</w:t>
      </w:r>
      <w:r w:rsidR="000E072B">
        <w:rPr>
          <w:rFonts w:hint="cs"/>
          <w:smallCaps/>
          <w:rtl/>
          <w:lang w:bidi="fa-IR"/>
        </w:rPr>
        <w:t>کند</w:t>
      </w:r>
      <w:r w:rsidRPr="00984198">
        <w:rPr>
          <w:rFonts w:hint="cs"/>
          <w:smallCaps/>
          <w:rtl/>
          <w:lang w:bidi="fa-IR"/>
        </w:rPr>
        <w:t xml:space="preserve"> و نیکی انسان را به سوی بهشت، هدایت</w:t>
      </w:r>
      <w:r w:rsidR="009D0387" w:rsidRPr="00984198">
        <w:rPr>
          <w:rFonts w:hint="cs"/>
          <w:smallCaps/>
          <w:rtl/>
          <w:lang w:bidi="fa-IR"/>
        </w:rPr>
        <w:t xml:space="preserve"> می‌</w:t>
      </w:r>
      <w:r w:rsidRPr="00984198">
        <w:rPr>
          <w:rFonts w:hint="cs"/>
          <w:smallCaps/>
          <w:rtl/>
          <w:lang w:bidi="fa-IR"/>
        </w:rPr>
        <w:t>کند و شخص همواره راست</w:t>
      </w:r>
      <w:r w:rsidR="009D0387" w:rsidRPr="00984198">
        <w:rPr>
          <w:rFonts w:hint="cs"/>
          <w:smallCaps/>
          <w:rtl/>
          <w:lang w:bidi="fa-IR"/>
        </w:rPr>
        <w:t xml:space="preserve"> می‌</w:t>
      </w:r>
      <w:r w:rsidRPr="00984198">
        <w:rPr>
          <w:rFonts w:hint="cs"/>
          <w:smallCaps/>
          <w:rtl/>
          <w:lang w:bidi="fa-IR"/>
        </w:rPr>
        <w:t>گوید و تلاش</w:t>
      </w:r>
      <w:r w:rsidR="009D0387" w:rsidRPr="00984198">
        <w:rPr>
          <w:rFonts w:hint="cs"/>
          <w:smallCaps/>
          <w:rtl/>
          <w:lang w:bidi="fa-IR"/>
        </w:rPr>
        <w:t xml:space="preserve"> می‌</w:t>
      </w:r>
      <w:r w:rsidRPr="00984198">
        <w:rPr>
          <w:rFonts w:hint="cs"/>
          <w:smallCaps/>
          <w:rtl/>
          <w:lang w:bidi="fa-IR"/>
        </w:rPr>
        <w:t>کند راست بگوید تا اینکه نزد الله عزوجل عنوان صدیق را</w:t>
      </w:r>
      <w:r w:rsidR="009D0387" w:rsidRPr="00984198">
        <w:rPr>
          <w:rFonts w:hint="cs"/>
          <w:smallCaps/>
          <w:rtl/>
          <w:lang w:bidi="fa-IR"/>
        </w:rPr>
        <w:t xml:space="preserve"> می‌</w:t>
      </w:r>
      <w:r w:rsidR="000E072B">
        <w:rPr>
          <w:rFonts w:hint="cs"/>
          <w:smallCaps/>
          <w:rtl/>
          <w:lang w:bidi="fa-IR"/>
        </w:rPr>
        <w:t>گیرد.</w:t>
      </w:r>
      <w:r w:rsidRPr="00984198">
        <w:rPr>
          <w:rFonts w:hint="cs"/>
          <w:smallCaps/>
          <w:rtl/>
          <w:lang w:bidi="fa-IR"/>
        </w:rPr>
        <w:t xml:space="preserve"> و بر شماست که از دروغ گویی دوری کنید، چرا که دروغگویی انسان را به سوی فسق و فجور سوق</w:t>
      </w:r>
      <w:r w:rsidR="009D0387" w:rsidRPr="00984198">
        <w:rPr>
          <w:rFonts w:hint="cs"/>
          <w:smallCaps/>
          <w:rtl/>
          <w:lang w:bidi="fa-IR"/>
        </w:rPr>
        <w:t xml:space="preserve"> می‌</w:t>
      </w:r>
      <w:r w:rsidRPr="00984198">
        <w:rPr>
          <w:rFonts w:hint="cs"/>
          <w:smallCaps/>
          <w:rtl/>
          <w:lang w:bidi="fa-IR"/>
        </w:rPr>
        <w:t>دهد. و فسق و فجور انسان را به جهنم</w:t>
      </w:r>
      <w:r w:rsidR="009D0387" w:rsidRPr="00984198">
        <w:rPr>
          <w:rFonts w:hint="cs"/>
          <w:smallCaps/>
          <w:rtl/>
          <w:lang w:bidi="fa-IR"/>
        </w:rPr>
        <w:t xml:space="preserve"> می‌</w:t>
      </w:r>
      <w:r w:rsidR="000E072B">
        <w:rPr>
          <w:rFonts w:hint="cs"/>
          <w:smallCaps/>
          <w:rtl/>
          <w:lang w:bidi="fa-IR"/>
        </w:rPr>
        <w:t>کشاند</w:t>
      </w:r>
      <w:r w:rsidRPr="00984198">
        <w:rPr>
          <w:rFonts w:hint="cs"/>
          <w:smallCaps/>
          <w:rtl/>
          <w:lang w:bidi="fa-IR"/>
        </w:rPr>
        <w:t xml:space="preserve"> و شخص پیوسته دروغ</w:t>
      </w:r>
      <w:r w:rsidR="009D0387" w:rsidRPr="00984198">
        <w:rPr>
          <w:rFonts w:hint="cs"/>
          <w:smallCaps/>
          <w:rtl/>
          <w:lang w:bidi="fa-IR"/>
        </w:rPr>
        <w:t xml:space="preserve"> می‌</w:t>
      </w:r>
      <w:r w:rsidRPr="00984198">
        <w:rPr>
          <w:rFonts w:hint="cs"/>
          <w:smallCaps/>
          <w:rtl/>
          <w:lang w:bidi="fa-IR"/>
        </w:rPr>
        <w:t>گوید و تلاش</w:t>
      </w:r>
      <w:r w:rsidR="009D0387" w:rsidRPr="00984198">
        <w:rPr>
          <w:rFonts w:hint="cs"/>
          <w:smallCaps/>
          <w:rtl/>
          <w:lang w:bidi="fa-IR"/>
        </w:rPr>
        <w:t xml:space="preserve"> می‌</w:t>
      </w:r>
      <w:r w:rsidR="000E072B">
        <w:rPr>
          <w:rFonts w:hint="cs"/>
          <w:smallCaps/>
          <w:rtl/>
          <w:lang w:bidi="fa-IR"/>
        </w:rPr>
        <w:t>کند که دروغ بگوید، تا اینکه</w:t>
      </w:r>
      <w:r w:rsidRPr="00984198">
        <w:rPr>
          <w:rFonts w:hint="cs"/>
          <w:smallCaps/>
          <w:rtl/>
          <w:lang w:bidi="fa-IR"/>
        </w:rPr>
        <w:t xml:space="preserve"> نزد الله عزوجل عنوان کذاب را</w:t>
      </w:r>
      <w:r w:rsidR="009D0387" w:rsidRPr="00984198">
        <w:rPr>
          <w:rFonts w:hint="cs"/>
          <w:smallCaps/>
          <w:rtl/>
          <w:lang w:bidi="fa-IR"/>
        </w:rPr>
        <w:t xml:space="preserve"> می‌</w:t>
      </w:r>
      <w:r w:rsidRPr="00984198">
        <w:rPr>
          <w:rFonts w:hint="cs"/>
          <w:smallCaps/>
          <w:rtl/>
          <w:lang w:bidi="fa-IR"/>
        </w:rPr>
        <w:t>گیرد.</w:t>
      </w:r>
      <w:r w:rsidR="000E072B">
        <w:rPr>
          <w:rFonts w:hint="cs"/>
          <w:smallCaps/>
          <w:rtl/>
          <w:lang w:bidi="fa-IR"/>
        </w:rPr>
        <w:t>»</w:t>
      </w:r>
      <w:r w:rsidRPr="00984198">
        <w:rPr>
          <w:rFonts w:hint="cs"/>
          <w:smallCaps/>
          <w:rtl/>
          <w:lang w:bidi="fa-IR"/>
        </w:rPr>
        <w:t xml:space="preserve"> </w:t>
      </w:r>
    </w:p>
    <w:p w:rsidR="00C5413C" w:rsidRPr="00890408" w:rsidRDefault="00C5413C" w:rsidP="000E072B">
      <w:pPr>
        <w:autoSpaceDE w:val="0"/>
        <w:autoSpaceDN w:val="0"/>
        <w:adjustRightInd w:val="0"/>
        <w:jc w:val="both"/>
        <w:rPr>
          <w:rFonts w:ascii="KFGQPC Uthmanic Script HAFS" w:hAnsi="KFGQPC Uthmanic Script HAFS" w:cs="KFGQPC Uthmanic Script HAFS" w:hint="cs"/>
          <w:rtl/>
        </w:rPr>
      </w:pPr>
      <w:r w:rsidRPr="00984198">
        <w:rPr>
          <w:rFonts w:hint="cs"/>
          <w:smallCaps/>
          <w:rtl/>
          <w:lang w:bidi="fa-IR"/>
        </w:rPr>
        <w:t xml:space="preserve">در اینجا مقصود </w:t>
      </w:r>
      <w:r w:rsidR="000E072B">
        <w:rPr>
          <w:rFonts w:hint="cs"/>
          <w:smallCaps/>
          <w:rtl/>
          <w:lang w:bidi="fa-IR"/>
        </w:rPr>
        <w:t>آن نیست که از فضیلت صدق و صداقت</w:t>
      </w:r>
      <w:r w:rsidRPr="00984198">
        <w:rPr>
          <w:rFonts w:hint="cs"/>
          <w:smallCaps/>
          <w:rtl/>
          <w:lang w:bidi="fa-IR"/>
        </w:rPr>
        <w:t xml:space="preserve"> سخن بگوییم، </w:t>
      </w:r>
      <w:r w:rsidR="000E072B">
        <w:rPr>
          <w:rFonts w:hint="cs"/>
          <w:smallCaps/>
          <w:rtl/>
          <w:lang w:bidi="fa-IR"/>
        </w:rPr>
        <w:t>بلکه مقصود از آن</w:t>
      </w:r>
      <w:r w:rsidRPr="00984198">
        <w:rPr>
          <w:rFonts w:hint="cs"/>
          <w:smallCaps/>
          <w:rtl/>
          <w:lang w:bidi="fa-IR"/>
        </w:rPr>
        <w:t xml:space="preserve"> در این باب، صدق در توحید</w:t>
      </w:r>
      <w:r w:rsidR="009D0387" w:rsidRPr="00984198">
        <w:rPr>
          <w:rFonts w:hint="cs"/>
          <w:smallCaps/>
          <w:rtl/>
          <w:lang w:bidi="fa-IR"/>
        </w:rPr>
        <w:t xml:space="preserve"> می‌</w:t>
      </w:r>
      <w:r w:rsidR="000E072B">
        <w:rPr>
          <w:rFonts w:hint="cs"/>
          <w:smallCaps/>
          <w:rtl/>
          <w:lang w:bidi="fa-IR"/>
        </w:rPr>
        <w:t>باشد</w:t>
      </w:r>
      <w:r w:rsidRPr="00984198">
        <w:rPr>
          <w:rFonts w:hint="cs"/>
          <w:smallCaps/>
          <w:rtl/>
          <w:lang w:bidi="fa-IR"/>
        </w:rPr>
        <w:t xml:space="preserve"> و آن اینکه گوینده</w:t>
      </w:r>
      <w:r w:rsidR="00AC25A8" w:rsidRPr="00984198">
        <w:rPr>
          <w:rFonts w:hint="cs"/>
          <w:smallCaps/>
          <w:rtl/>
          <w:lang w:bidi="fa-IR"/>
        </w:rPr>
        <w:t xml:space="preserve">‌ی </w:t>
      </w:r>
      <w:r w:rsidRPr="00984198">
        <w:rPr>
          <w:rFonts w:hint="cs"/>
          <w:smallCaps/>
          <w:rtl/>
          <w:lang w:bidi="fa-IR"/>
        </w:rPr>
        <w:t>کلمه</w:t>
      </w:r>
      <w:r w:rsidR="00AC25A8" w:rsidRPr="00984198">
        <w:rPr>
          <w:rFonts w:hint="cs"/>
          <w:smallCaps/>
          <w:rtl/>
          <w:lang w:bidi="fa-IR"/>
        </w:rPr>
        <w:t xml:space="preserve">‌ی </w:t>
      </w:r>
      <w:r w:rsidR="000E072B">
        <w:rPr>
          <w:rFonts w:hint="cs"/>
          <w:smallCaps/>
          <w:rtl/>
          <w:lang w:bidi="fa-IR"/>
        </w:rPr>
        <w:t>توحید، آن</w:t>
      </w:r>
      <w:r w:rsidR="000E072B">
        <w:rPr>
          <w:smallCaps/>
          <w:rtl/>
          <w:lang w:bidi="fa-IR"/>
        </w:rPr>
        <w:softHyphen/>
      </w:r>
      <w:r w:rsidRPr="00984198">
        <w:rPr>
          <w:rFonts w:hint="cs"/>
          <w:smallCaps/>
          <w:rtl/>
          <w:lang w:bidi="fa-IR"/>
        </w:rPr>
        <w:t>را صادقانه از ته قلب بگوید و قلب و زبانش یکی باشد؛ زیرا کسی که کلمه</w:t>
      </w:r>
      <w:r w:rsidR="00AC25A8" w:rsidRPr="00984198">
        <w:rPr>
          <w:rFonts w:hint="cs"/>
          <w:smallCaps/>
          <w:rtl/>
          <w:lang w:bidi="fa-IR"/>
        </w:rPr>
        <w:t xml:space="preserve">‌ی </w:t>
      </w:r>
      <w:r w:rsidRPr="00984198">
        <w:rPr>
          <w:rFonts w:hint="cs"/>
          <w:smallCaps/>
          <w:rtl/>
          <w:lang w:bidi="fa-IR"/>
        </w:rPr>
        <w:t>توحید را بر زبان جاری</w:t>
      </w:r>
      <w:r w:rsidR="009D0387" w:rsidRPr="00984198">
        <w:rPr>
          <w:rFonts w:hint="cs"/>
          <w:smallCaps/>
          <w:rtl/>
          <w:lang w:bidi="fa-IR"/>
        </w:rPr>
        <w:t xml:space="preserve"> می‌</w:t>
      </w:r>
      <w:r w:rsidR="000E072B">
        <w:rPr>
          <w:rFonts w:hint="cs"/>
          <w:smallCaps/>
          <w:rtl/>
          <w:lang w:bidi="fa-IR"/>
        </w:rPr>
        <w:t>کند و با قلب آن</w:t>
      </w:r>
      <w:r w:rsidR="000E072B">
        <w:rPr>
          <w:smallCaps/>
          <w:rtl/>
          <w:lang w:bidi="fa-IR"/>
        </w:rPr>
        <w:softHyphen/>
      </w:r>
      <w:r w:rsidRPr="00984198">
        <w:rPr>
          <w:rFonts w:hint="cs"/>
          <w:smallCaps/>
          <w:rtl/>
          <w:lang w:bidi="fa-IR"/>
        </w:rPr>
        <w:t>را تکذیب</w:t>
      </w:r>
      <w:r w:rsidR="009D0387" w:rsidRPr="00984198">
        <w:rPr>
          <w:rFonts w:hint="cs"/>
          <w:smallCaps/>
          <w:rtl/>
          <w:lang w:bidi="fa-IR"/>
        </w:rPr>
        <w:t xml:space="preserve"> می‌</w:t>
      </w:r>
      <w:r w:rsidRPr="00984198">
        <w:rPr>
          <w:rFonts w:hint="cs"/>
          <w:smallCaps/>
          <w:rtl/>
          <w:lang w:bidi="fa-IR"/>
        </w:rPr>
        <w:t>کند جزو منافقین</w:t>
      </w:r>
      <w:r w:rsidR="009D0387" w:rsidRPr="00984198">
        <w:rPr>
          <w:rFonts w:hint="cs"/>
          <w:smallCaps/>
          <w:rtl/>
          <w:lang w:bidi="fa-IR"/>
        </w:rPr>
        <w:t xml:space="preserve"> می‌</w:t>
      </w:r>
      <w:r w:rsidRPr="00984198">
        <w:rPr>
          <w:rFonts w:hint="cs"/>
          <w:smallCaps/>
          <w:rtl/>
          <w:lang w:bidi="fa-IR"/>
        </w:rPr>
        <w:t>باشد و العیاذ بالله. برا</w:t>
      </w:r>
      <w:r w:rsidR="000E072B">
        <w:rPr>
          <w:rFonts w:hint="cs"/>
          <w:smallCaps/>
          <w:rtl/>
          <w:lang w:bidi="fa-IR"/>
        </w:rPr>
        <w:t>ستی که منافقا</w:t>
      </w:r>
      <w:r w:rsidRPr="00984198">
        <w:rPr>
          <w:rFonts w:hint="cs"/>
          <w:smallCaps/>
          <w:rtl/>
          <w:lang w:bidi="fa-IR"/>
        </w:rPr>
        <w:t>ن کلمه</w:t>
      </w:r>
      <w:r w:rsidR="00AC25A8" w:rsidRPr="00984198">
        <w:rPr>
          <w:rFonts w:hint="cs"/>
          <w:smallCaps/>
          <w:rtl/>
          <w:lang w:bidi="fa-IR"/>
        </w:rPr>
        <w:t xml:space="preserve">‌ی </w:t>
      </w:r>
      <w:r w:rsidRPr="00984198">
        <w:rPr>
          <w:rFonts w:hint="cs"/>
          <w:smallCaps/>
          <w:rtl/>
          <w:lang w:bidi="fa-IR"/>
        </w:rPr>
        <w:t xml:space="preserve">توحید را در حضور رسول الله </w:t>
      </w:r>
      <w:r w:rsidR="000E072B">
        <w:rPr>
          <w:rFonts w:ascii="Arial" w:hAnsi="Arial" w:cs="CTraditional Arabic" w:hint="cs"/>
          <w:rtl/>
        </w:rPr>
        <w:t>ح</w:t>
      </w:r>
      <w:r w:rsidRPr="00984198">
        <w:rPr>
          <w:rFonts w:hint="cs"/>
          <w:smallCaps/>
          <w:rtl/>
          <w:lang w:bidi="fa-IR"/>
        </w:rPr>
        <w:t xml:space="preserve"> و </w:t>
      </w:r>
      <w:r w:rsidR="000E072B">
        <w:rPr>
          <w:rFonts w:hint="cs"/>
          <w:smallCaps/>
          <w:rtl/>
          <w:lang w:bidi="fa-IR"/>
        </w:rPr>
        <w:t>نزد ایشان</w:t>
      </w:r>
      <w:r w:rsidRPr="00984198">
        <w:rPr>
          <w:rFonts w:hint="cs"/>
          <w:smallCaps/>
          <w:rtl/>
          <w:lang w:bidi="fa-IR"/>
        </w:rPr>
        <w:t xml:space="preserve"> بر زبان تکرار</w:t>
      </w:r>
      <w:r w:rsidR="009D0387" w:rsidRPr="00984198">
        <w:rPr>
          <w:rFonts w:hint="cs"/>
          <w:smallCaps/>
          <w:rtl/>
          <w:lang w:bidi="fa-IR"/>
        </w:rPr>
        <w:t xml:space="preserve"> می‌</w:t>
      </w:r>
      <w:r w:rsidR="000E072B">
        <w:rPr>
          <w:rFonts w:hint="cs"/>
          <w:smallCaps/>
          <w:rtl/>
          <w:lang w:bidi="fa-IR"/>
        </w:rPr>
        <w:t>کردند، در</w:t>
      </w:r>
      <w:r w:rsidRPr="00984198">
        <w:rPr>
          <w:rFonts w:hint="cs"/>
          <w:smallCaps/>
          <w:rtl/>
          <w:lang w:bidi="fa-IR"/>
        </w:rPr>
        <w:t>حالی</w:t>
      </w:r>
      <w:r w:rsidR="000E072B">
        <w:rPr>
          <w:smallCaps/>
          <w:rtl/>
          <w:lang w:bidi="fa-IR"/>
        </w:rPr>
        <w:softHyphen/>
      </w:r>
      <w:r w:rsidRPr="00984198">
        <w:rPr>
          <w:rFonts w:hint="cs"/>
          <w:smallCaps/>
          <w:rtl/>
          <w:lang w:bidi="fa-IR"/>
        </w:rPr>
        <w:t>که با قلوب</w:t>
      </w:r>
      <w:r w:rsidR="000E072B">
        <w:rPr>
          <w:smallCaps/>
          <w:rtl/>
          <w:lang w:bidi="fa-IR"/>
        </w:rPr>
        <w:softHyphen/>
      </w:r>
      <w:r w:rsidR="000E072B">
        <w:rPr>
          <w:rFonts w:hint="cs"/>
          <w:smallCaps/>
          <w:rtl/>
          <w:lang w:bidi="fa-IR"/>
        </w:rPr>
        <w:t>شان آن</w:t>
      </w:r>
      <w:r w:rsidR="000E072B">
        <w:rPr>
          <w:smallCaps/>
          <w:rtl/>
          <w:lang w:bidi="fa-IR"/>
        </w:rPr>
        <w:softHyphen/>
      </w:r>
      <w:r w:rsidRPr="00984198">
        <w:rPr>
          <w:rFonts w:hint="cs"/>
          <w:smallCaps/>
          <w:rtl/>
          <w:lang w:bidi="fa-IR"/>
        </w:rPr>
        <w:t>را تکذیب و انکار</w:t>
      </w:r>
      <w:r w:rsidR="009D0387" w:rsidRPr="00984198">
        <w:rPr>
          <w:rFonts w:hint="cs"/>
          <w:smallCaps/>
          <w:rtl/>
          <w:lang w:bidi="fa-IR"/>
        </w:rPr>
        <w:t xml:space="preserve"> می‌</w:t>
      </w:r>
      <w:r w:rsidRPr="00984198">
        <w:rPr>
          <w:rFonts w:hint="cs"/>
          <w:smallCaps/>
          <w:rtl/>
          <w:lang w:bidi="fa-IR"/>
        </w:rPr>
        <w:t>کردند، همانطور که الله عزوجل</w:t>
      </w:r>
      <w:r w:rsidR="009D0387" w:rsidRPr="00984198">
        <w:rPr>
          <w:rFonts w:hint="cs"/>
          <w:smallCaps/>
          <w:rtl/>
          <w:lang w:bidi="fa-IR"/>
        </w:rPr>
        <w:t xml:space="preserve"> می‌</w:t>
      </w:r>
      <w:r w:rsidRPr="00984198">
        <w:rPr>
          <w:rFonts w:hint="cs"/>
          <w:smallCaps/>
          <w:rtl/>
          <w:lang w:bidi="fa-IR"/>
        </w:rPr>
        <w:t>فرماید:</w:t>
      </w:r>
      <w:r w:rsidR="007808E5" w:rsidRPr="00984198">
        <w:rPr>
          <w:rFonts w:hint="cs"/>
          <w:smallCaps/>
          <w:rtl/>
          <w:lang w:bidi="fa-IR"/>
        </w:rPr>
        <w:t xml:space="preserve"> </w:t>
      </w:r>
      <w:r w:rsidR="007808E5">
        <w:rPr>
          <w:rFonts w:ascii="Traditional Arabic" w:hAnsi="Traditional Arabic" w:cs="Traditional Arabic"/>
          <w:smallCaps/>
          <w:rtl/>
        </w:rPr>
        <w:t>﴿</w:t>
      </w:r>
      <w:r w:rsidR="00890408">
        <w:rPr>
          <w:rFonts w:ascii="KFGQPC Uthmanic Script HAFS" w:hAnsi="KFGQPC Uthmanic Script HAFS" w:cs="KFGQPC Uthmanic Script HAFS" w:hint="cs"/>
          <w:rtl/>
        </w:rPr>
        <w:t>وَمِنَ</w:t>
      </w:r>
      <w:r w:rsidR="00890408">
        <w:rPr>
          <w:rFonts w:ascii="KFGQPC Uthmanic Script HAFS" w:hAnsi="KFGQPC Uthmanic Script HAFS" w:cs="KFGQPC Uthmanic Script HAFS"/>
          <w:rtl/>
        </w:rPr>
        <w:t xml:space="preserve"> </w:t>
      </w:r>
      <w:r w:rsidR="00890408">
        <w:rPr>
          <w:rFonts w:ascii="KFGQPC Uthmanic Script HAFS" w:hAnsi="KFGQPC Uthmanic Script HAFS" w:cs="KFGQPC Uthmanic Script HAFS" w:hint="cs"/>
          <w:rtl/>
        </w:rPr>
        <w:t>ٱلنَّاسِ</w:t>
      </w:r>
      <w:r w:rsidR="00890408">
        <w:rPr>
          <w:rFonts w:ascii="KFGQPC Uthmanic Script HAFS" w:hAnsi="KFGQPC Uthmanic Script HAFS" w:cs="KFGQPC Uthmanic Script HAFS"/>
          <w:rtl/>
        </w:rPr>
        <w:t xml:space="preserve"> مَن يَقُولُ ءَامَنَّا بِ</w:t>
      </w:r>
      <w:r w:rsidR="00890408">
        <w:rPr>
          <w:rFonts w:ascii="KFGQPC Uthmanic Script HAFS" w:hAnsi="KFGQPC Uthmanic Script HAFS" w:cs="KFGQPC Uthmanic Script HAFS" w:hint="cs"/>
          <w:rtl/>
        </w:rPr>
        <w:t>ٱللَّهِ</w:t>
      </w:r>
      <w:r w:rsidR="00890408">
        <w:rPr>
          <w:rFonts w:ascii="KFGQPC Uthmanic Script HAFS" w:hAnsi="KFGQPC Uthmanic Script HAFS" w:cs="KFGQPC Uthmanic Script HAFS"/>
          <w:rtl/>
        </w:rPr>
        <w:t xml:space="preserve"> وَبِ</w:t>
      </w:r>
      <w:r w:rsidR="00890408">
        <w:rPr>
          <w:rFonts w:ascii="KFGQPC Uthmanic Script HAFS" w:hAnsi="KFGQPC Uthmanic Script HAFS" w:cs="KFGQPC Uthmanic Script HAFS" w:hint="cs"/>
          <w:rtl/>
        </w:rPr>
        <w:t>ٱلۡيَوۡمِ</w:t>
      </w:r>
      <w:r w:rsidR="00890408">
        <w:rPr>
          <w:rFonts w:ascii="KFGQPC Uthmanic Script HAFS" w:hAnsi="KFGQPC Uthmanic Script HAFS" w:cs="KFGQPC Uthmanic Script HAFS"/>
          <w:rtl/>
        </w:rPr>
        <w:t xml:space="preserve"> </w:t>
      </w:r>
      <w:r w:rsidR="00890408">
        <w:rPr>
          <w:rFonts w:ascii="KFGQPC Uthmanic Script HAFS" w:hAnsi="KFGQPC Uthmanic Script HAFS" w:cs="KFGQPC Uthmanic Script HAFS" w:hint="cs"/>
          <w:rtl/>
        </w:rPr>
        <w:t>ٱلۡأٓخِرِ</w:t>
      </w:r>
      <w:r w:rsidR="00890408">
        <w:rPr>
          <w:rFonts w:ascii="KFGQPC Uthmanic Script HAFS" w:hAnsi="KFGQPC Uthmanic Script HAFS" w:cs="KFGQPC Uthmanic Script HAFS"/>
          <w:rtl/>
        </w:rPr>
        <w:t xml:space="preserve"> وَمَا هُم بِمُؤۡمِنِينَ ٨</w:t>
      </w:r>
      <w:r w:rsidR="00890408">
        <w:rPr>
          <w:rFonts w:ascii="KFGQPC Uthmanic Script HAFS" w:hAnsi="KFGQPC Uthmanic Script HAFS" w:cs="KFGQPC Uthmanic Script HAFS"/>
        </w:rPr>
        <w:t xml:space="preserve"> </w:t>
      </w:r>
      <w:r w:rsidR="00890408">
        <w:rPr>
          <w:rFonts w:ascii="KFGQPC Uthmanic Script HAFS" w:hAnsi="KFGQPC Uthmanic Script HAFS" w:cs="KFGQPC Uthmanic Script HAFS" w:hint="cs"/>
          <w:rtl/>
        </w:rPr>
        <w:t>يُخَٰدِعُونَ</w:t>
      </w:r>
      <w:r w:rsidR="00890408">
        <w:rPr>
          <w:rFonts w:ascii="KFGQPC Uthmanic Script HAFS" w:hAnsi="KFGQPC Uthmanic Script HAFS" w:cs="KFGQPC Uthmanic Script HAFS"/>
          <w:rtl/>
        </w:rPr>
        <w:t xml:space="preserve"> </w:t>
      </w:r>
      <w:r w:rsidR="00890408">
        <w:rPr>
          <w:rFonts w:ascii="KFGQPC Uthmanic Script HAFS" w:hAnsi="KFGQPC Uthmanic Script HAFS" w:cs="KFGQPC Uthmanic Script HAFS" w:hint="cs"/>
          <w:rtl/>
        </w:rPr>
        <w:t>ٱللَّهَ</w:t>
      </w:r>
      <w:r w:rsidR="00890408">
        <w:rPr>
          <w:rFonts w:ascii="KFGQPC Uthmanic Script HAFS" w:hAnsi="KFGQPC Uthmanic Script HAFS" w:cs="KFGQPC Uthmanic Script HAFS"/>
          <w:rtl/>
        </w:rPr>
        <w:t xml:space="preserve"> وَ</w:t>
      </w:r>
      <w:r w:rsidR="00890408">
        <w:rPr>
          <w:rFonts w:ascii="KFGQPC Uthmanic Script HAFS" w:hAnsi="KFGQPC Uthmanic Script HAFS" w:cs="KFGQPC Uthmanic Script HAFS" w:hint="cs"/>
          <w:rtl/>
        </w:rPr>
        <w:t>ٱلَّذِينَ</w:t>
      </w:r>
      <w:r w:rsidR="00890408">
        <w:rPr>
          <w:rFonts w:ascii="KFGQPC Uthmanic Script HAFS" w:hAnsi="KFGQPC Uthmanic Script HAFS" w:cs="KFGQPC Uthmanic Script HAFS"/>
          <w:rtl/>
        </w:rPr>
        <w:t xml:space="preserve"> ءَامَنُواْ وَمَا يَخۡدَعُونَ إِلَّآ أَنفُسَهُمۡ وَمَا يَشۡعُرُونَ ٩</w:t>
      </w:r>
      <w:r w:rsidR="00890408">
        <w:rPr>
          <w:rFonts w:ascii="KFGQPC Uthmanic Script HAFS" w:hAnsi="KFGQPC Uthmanic Script HAFS" w:cs="KFGQPC Uthmanic Script HAFS"/>
        </w:rPr>
        <w:t xml:space="preserve"> </w:t>
      </w:r>
      <w:r w:rsidR="00890408">
        <w:rPr>
          <w:rFonts w:ascii="KFGQPC Uthmanic Script HAFS" w:hAnsi="KFGQPC Uthmanic Script HAFS" w:cs="KFGQPC Uthmanic Script HAFS" w:hint="cs"/>
          <w:rtl/>
        </w:rPr>
        <w:t>فِي</w:t>
      </w:r>
      <w:r w:rsidR="00890408">
        <w:rPr>
          <w:rFonts w:ascii="KFGQPC Uthmanic Script HAFS" w:hAnsi="KFGQPC Uthmanic Script HAFS" w:cs="KFGQPC Uthmanic Script HAFS"/>
          <w:rtl/>
        </w:rPr>
        <w:t xml:space="preserve"> قُلُوبِهِم مَّرَضٞ فَزَادَهُمُ </w:t>
      </w:r>
      <w:r w:rsidR="00890408">
        <w:rPr>
          <w:rFonts w:ascii="KFGQPC Uthmanic Script HAFS" w:hAnsi="KFGQPC Uthmanic Script HAFS" w:cs="KFGQPC Uthmanic Script HAFS" w:hint="cs"/>
          <w:rtl/>
        </w:rPr>
        <w:t>ٱللَّهُ</w:t>
      </w:r>
      <w:r w:rsidR="00890408">
        <w:rPr>
          <w:rFonts w:ascii="KFGQPC Uthmanic Script HAFS" w:hAnsi="KFGQPC Uthmanic Script HAFS" w:cs="KFGQPC Uthmanic Script HAFS"/>
          <w:rtl/>
        </w:rPr>
        <w:t xml:space="preserve"> مَرَضٗاۖ وَلَهُمۡ عَذَابٌ أَلِيمُۢ بِمَا كَانُواْ يَكۡذِبُونَ ١٠</w:t>
      </w:r>
      <w:r w:rsidR="007808E5">
        <w:rPr>
          <w:rFonts w:ascii="Traditional Arabic" w:hAnsi="Traditional Arabic" w:cs="Traditional Arabic"/>
          <w:smallCaps/>
          <w:rtl/>
        </w:rPr>
        <w:t>﴾</w:t>
      </w:r>
      <w:r w:rsidR="007808E5" w:rsidRPr="00984198">
        <w:rPr>
          <w:rFonts w:hint="cs"/>
          <w:smallCaps/>
          <w:rtl/>
          <w:lang w:bidi="fa-IR"/>
        </w:rPr>
        <w:t xml:space="preserve"> </w:t>
      </w:r>
      <w:r w:rsidR="007808E5" w:rsidRPr="007808E5">
        <w:rPr>
          <w:rFonts w:ascii="mylotus" w:hAnsi="mylotus" w:cs="mylotus"/>
          <w:smallCaps/>
          <w:sz w:val="24"/>
          <w:szCs w:val="24"/>
          <w:rtl/>
        </w:rPr>
        <w:t>[</w:t>
      </w:r>
      <w:r w:rsidR="007808E5">
        <w:rPr>
          <w:rFonts w:ascii="mylotus" w:hAnsi="mylotus" w:cs="mylotus"/>
          <w:smallCaps/>
          <w:sz w:val="24"/>
          <w:szCs w:val="24"/>
          <w:rtl/>
        </w:rPr>
        <w:t xml:space="preserve">البقرة: </w:t>
      </w:r>
      <w:r w:rsidR="00890408">
        <w:rPr>
          <w:rFonts w:ascii="mylotus" w:hAnsi="mylotus" w:cs="mylotus"/>
          <w:smallCaps/>
          <w:sz w:val="24"/>
          <w:szCs w:val="24"/>
          <w:rtl/>
        </w:rPr>
        <w:t>8-10</w:t>
      </w:r>
      <w:r w:rsidR="007808E5" w:rsidRPr="007808E5">
        <w:rPr>
          <w:rFonts w:ascii="mylotus" w:hAnsi="mylotus" w:cs="mylotus"/>
          <w:smallCaps/>
          <w:sz w:val="24"/>
          <w:szCs w:val="24"/>
          <w:rtl/>
        </w:rPr>
        <w:t>]</w:t>
      </w:r>
      <w:r w:rsidRPr="00984198">
        <w:rPr>
          <w:rFonts w:hint="cs"/>
          <w:smallCaps/>
          <w:rtl/>
          <w:lang w:bidi="fa-IR"/>
        </w:rPr>
        <w:t xml:space="preserve"> </w:t>
      </w:r>
      <w:r w:rsidR="00596375">
        <w:rPr>
          <w:rFonts w:hint="cs"/>
          <w:rtl/>
          <w:lang w:bidi="fa-IR"/>
        </w:rPr>
        <w:t>«</w:t>
      </w:r>
      <w:r w:rsidRPr="00984198">
        <w:rPr>
          <w:rtl/>
          <w:lang w:bidi="fa-IR"/>
        </w:rPr>
        <w:t>در ميان مردم</w:t>
      </w:r>
      <w:r w:rsidR="00E420EE" w:rsidRPr="00984198">
        <w:rPr>
          <w:rtl/>
          <w:lang w:bidi="fa-IR"/>
        </w:rPr>
        <w:t xml:space="preserve"> دسته‌اي </w:t>
      </w:r>
      <w:r w:rsidRPr="00984198">
        <w:rPr>
          <w:rtl/>
          <w:lang w:bidi="fa-IR"/>
        </w:rPr>
        <w:t>هستند كه</w:t>
      </w:r>
      <w:r w:rsidR="00C01522" w:rsidRPr="00984198">
        <w:rPr>
          <w:rtl/>
          <w:lang w:bidi="fa-IR"/>
        </w:rPr>
        <w:t xml:space="preserve"> مي‌</w:t>
      </w:r>
      <w:r w:rsidRPr="00984198">
        <w:rPr>
          <w:rtl/>
          <w:lang w:bidi="fa-IR"/>
        </w:rPr>
        <w:t xml:space="preserve">گويند: ما به </w:t>
      </w:r>
      <w:r w:rsidRPr="00984198">
        <w:rPr>
          <w:rFonts w:hint="cs"/>
          <w:rtl/>
          <w:lang w:bidi="fa-IR"/>
        </w:rPr>
        <w:t>الله</w:t>
      </w:r>
      <w:r w:rsidRPr="00984198">
        <w:rPr>
          <w:rtl/>
          <w:lang w:bidi="fa-IR"/>
        </w:rPr>
        <w:t xml:space="preserve"> و</w:t>
      </w:r>
      <w:r w:rsidRPr="00984198">
        <w:rPr>
          <w:rFonts w:hint="cs"/>
          <w:rtl/>
          <w:lang w:bidi="fa-IR"/>
        </w:rPr>
        <w:t xml:space="preserve"> </w:t>
      </w:r>
      <w:r w:rsidRPr="00984198">
        <w:rPr>
          <w:rtl/>
          <w:lang w:bidi="fa-IR"/>
        </w:rPr>
        <w:t>روز رستاخيز باور داريم. در صورتي كه باور ندارند و</w:t>
      </w:r>
      <w:r w:rsidRPr="00984198">
        <w:rPr>
          <w:rFonts w:hint="cs"/>
          <w:rtl/>
          <w:lang w:bidi="fa-IR"/>
        </w:rPr>
        <w:t xml:space="preserve"> </w:t>
      </w:r>
      <w:r w:rsidRPr="00984198">
        <w:rPr>
          <w:rtl/>
          <w:lang w:bidi="fa-IR"/>
        </w:rPr>
        <w:t>جزو مؤمنان بشمار</w:t>
      </w:r>
      <w:r w:rsidR="000D6F3F" w:rsidRPr="00984198">
        <w:rPr>
          <w:rtl/>
          <w:lang w:bidi="fa-IR"/>
        </w:rPr>
        <w:t xml:space="preserve"> نمي‌</w:t>
      </w:r>
      <w:r w:rsidRPr="00984198">
        <w:rPr>
          <w:rtl/>
          <w:lang w:bidi="fa-IR"/>
        </w:rPr>
        <w:t xml:space="preserve">آيند. (اينان به نظرشان) </w:t>
      </w:r>
      <w:r w:rsidRPr="00984198">
        <w:rPr>
          <w:rFonts w:hint="cs"/>
          <w:rtl/>
          <w:lang w:bidi="fa-IR"/>
        </w:rPr>
        <w:t>الله</w:t>
      </w:r>
      <w:r w:rsidRPr="00984198">
        <w:rPr>
          <w:rtl/>
          <w:lang w:bidi="fa-IR"/>
        </w:rPr>
        <w:t xml:space="preserve"> و</w:t>
      </w:r>
      <w:r w:rsidRPr="00984198">
        <w:rPr>
          <w:rFonts w:hint="cs"/>
          <w:rtl/>
          <w:lang w:bidi="fa-IR"/>
        </w:rPr>
        <w:t xml:space="preserve"> </w:t>
      </w:r>
      <w:r w:rsidRPr="00984198">
        <w:rPr>
          <w:rtl/>
          <w:lang w:bidi="fa-IR"/>
        </w:rPr>
        <w:t>كساني را گول</w:t>
      </w:r>
      <w:r w:rsidR="00C01522" w:rsidRPr="00984198">
        <w:rPr>
          <w:rtl/>
          <w:lang w:bidi="fa-IR"/>
        </w:rPr>
        <w:t xml:space="preserve"> مي‌</w:t>
      </w:r>
      <w:r w:rsidRPr="00984198">
        <w:rPr>
          <w:rtl/>
          <w:lang w:bidi="fa-IR"/>
        </w:rPr>
        <w:t>زنند كه ايمان آورده</w:t>
      </w:r>
      <w:r w:rsidR="00AC25A8" w:rsidRPr="00984198">
        <w:rPr>
          <w:rtl/>
          <w:lang w:bidi="fa-IR"/>
        </w:rPr>
        <w:t>‌اند،</w:t>
      </w:r>
      <w:r w:rsidRPr="00984198">
        <w:rPr>
          <w:rtl/>
          <w:lang w:bidi="fa-IR"/>
        </w:rPr>
        <w:t xml:space="preserve"> در صورتي كه جز خود را</w:t>
      </w:r>
      <w:r w:rsidR="000D6F3F" w:rsidRPr="00984198">
        <w:rPr>
          <w:rtl/>
          <w:lang w:bidi="fa-IR"/>
        </w:rPr>
        <w:t xml:space="preserve"> نمي‌</w:t>
      </w:r>
      <w:r w:rsidRPr="00984198">
        <w:rPr>
          <w:rtl/>
          <w:lang w:bidi="fa-IR"/>
        </w:rPr>
        <w:t>فريبند</w:t>
      </w:r>
      <w:r w:rsidRPr="00984198">
        <w:rPr>
          <w:rFonts w:hint="cs"/>
          <w:rtl/>
          <w:lang w:bidi="fa-IR"/>
        </w:rPr>
        <w:t>،</w:t>
      </w:r>
      <w:r w:rsidRPr="00984198">
        <w:rPr>
          <w:rtl/>
          <w:lang w:bidi="fa-IR"/>
        </w:rPr>
        <w:t xml:space="preserve"> ولي</w:t>
      </w:r>
      <w:r w:rsidR="000D6F3F" w:rsidRPr="00984198">
        <w:rPr>
          <w:rtl/>
          <w:lang w:bidi="fa-IR"/>
        </w:rPr>
        <w:t xml:space="preserve"> نمي‌</w:t>
      </w:r>
      <w:r w:rsidRPr="00984198">
        <w:rPr>
          <w:rtl/>
          <w:lang w:bidi="fa-IR"/>
        </w:rPr>
        <w:t>فهمند. در</w:t>
      </w:r>
      <w:r w:rsidR="007808E5" w:rsidRPr="00984198">
        <w:rPr>
          <w:rtl/>
          <w:lang w:bidi="fa-IR"/>
        </w:rPr>
        <w:t xml:space="preserve"> دل‌هاي</w:t>
      </w:r>
      <w:r w:rsidR="000E072B">
        <w:rPr>
          <w:rFonts w:hint="cs"/>
          <w:rtl/>
          <w:lang w:bidi="fa-IR"/>
        </w:rPr>
        <w:softHyphen/>
      </w:r>
      <w:r w:rsidRPr="00984198">
        <w:rPr>
          <w:rtl/>
          <w:lang w:bidi="fa-IR"/>
        </w:rPr>
        <w:t>شان بيماري (حسودي و</w:t>
      </w:r>
      <w:r w:rsidRPr="00984198">
        <w:rPr>
          <w:rFonts w:hint="cs"/>
          <w:rtl/>
          <w:lang w:bidi="fa-IR"/>
        </w:rPr>
        <w:t xml:space="preserve"> </w:t>
      </w:r>
      <w:r w:rsidRPr="00984198">
        <w:rPr>
          <w:rtl/>
          <w:lang w:bidi="fa-IR"/>
        </w:rPr>
        <w:t>كينه توزي با مؤمنان) است و</w:t>
      </w:r>
      <w:r w:rsidRPr="00984198">
        <w:rPr>
          <w:rFonts w:hint="cs"/>
          <w:rtl/>
          <w:lang w:bidi="fa-IR"/>
        </w:rPr>
        <w:t xml:space="preserve"> </w:t>
      </w:r>
      <w:r w:rsidRPr="00984198">
        <w:rPr>
          <w:rtl/>
          <w:lang w:bidi="fa-IR"/>
        </w:rPr>
        <w:t xml:space="preserve">خداوند (نيز با ياري دادن و پيروز گرداندن حق) بيماري </w:t>
      </w:r>
      <w:r w:rsidRPr="00984198">
        <w:rPr>
          <w:rtl/>
          <w:lang w:bidi="fa-IR"/>
        </w:rPr>
        <w:lastRenderedPageBreak/>
        <w:t>ايشان را فزوني</w:t>
      </w:r>
      <w:r w:rsidR="00C01522" w:rsidRPr="00984198">
        <w:rPr>
          <w:rtl/>
          <w:lang w:bidi="fa-IR"/>
        </w:rPr>
        <w:t xml:space="preserve"> مي‌</w:t>
      </w:r>
      <w:r w:rsidR="000E072B">
        <w:rPr>
          <w:rtl/>
          <w:lang w:bidi="fa-IR"/>
        </w:rPr>
        <w:t>بخشد</w:t>
      </w:r>
      <w:r w:rsidRPr="00984198">
        <w:rPr>
          <w:rtl/>
          <w:lang w:bidi="fa-IR"/>
        </w:rPr>
        <w:t xml:space="preserve"> و</w:t>
      </w:r>
      <w:r w:rsidRPr="00984198">
        <w:rPr>
          <w:rFonts w:hint="cs"/>
          <w:rtl/>
          <w:lang w:bidi="fa-IR"/>
        </w:rPr>
        <w:t xml:space="preserve"> </w:t>
      </w:r>
      <w:r w:rsidRPr="00984198">
        <w:rPr>
          <w:rtl/>
          <w:lang w:bidi="fa-IR"/>
        </w:rPr>
        <w:t>عذاب دردناكي (در دنيا و</w:t>
      </w:r>
      <w:r w:rsidRPr="00984198">
        <w:rPr>
          <w:rFonts w:hint="cs"/>
          <w:rtl/>
          <w:lang w:bidi="fa-IR"/>
        </w:rPr>
        <w:t xml:space="preserve"> </w:t>
      </w:r>
      <w:r w:rsidRPr="00984198">
        <w:rPr>
          <w:rtl/>
          <w:lang w:bidi="fa-IR"/>
        </w:rPr>
        <w:t>آخرت) به سبب دروغگوئي و</w:t>
      </w:r>
      <w:r w:rsidRPr="00984198">
        <w:rPr>
          <w:rFonts w:hint="cs"/>
          <w:rtl/>
          <w:lang w:bidi="fa-IR"/>
        </w:rPr>
        <w:t xml:space="preserve"> </w:t>
      </w:r>
      <w:r w:rsidRPr="00984198">
        <w:rPr>
          <w:rtl/>
          <w:lang w:bidi="fa-IR"/>
        </w:rPr>
        <w:t>انكارشان در انتظارشان</w:t>
      </w:r>
      <w:r w:rsidR="00C01522" w:rsidRPr="00984198">
        <w:rPr>
          <w:rtl/>
          <w:lang w:bidi="fa-IR"/>
        </w:rPr>
        <w:t xml:space="preserve"> مي‌</w:t>
      </w:r>
      <w:r w:rsidRPr="00984198">
        <w:rPr>
          <w:rtl/>
          <w:lang w:bidi="fa-IR"/>
        </w:rPr>
        <w:t>باشد</w:t>
      </w:r>
      <w:r w:rsidR="00596375">
        <w:rPr>
          <w:rFonts w:hint="cs"/>
          <w:rtl/>
          <w:lang w:bidi="fa-IR"/>
        </w:rPr>
        <w:t>»</w:t>
      </w:r>
      <w:r w:rsidRPr="00984198">
        <w:rPr>
          <w:rtl/>
          <w:lang w:bidi="fa-IR"/>
        </w:rPr>
        <w:t>.</w:t>
      </w:r>
    </w:p>
    <w:p w:rsidR="00C5413C" w:rsidRPr="00890408" w:rsidRDefault="00C5413C" w:rsidP="00890408">
      <w:pPr>
        <w:autoSpaceDE w:val="0"/>
        <w:autoSpaceDN w:val="0"/>
        <w:adjustRightInd w:val="0"/>
        <w:jc w:val="both"/>
        <w:rPr>
          <w:rFonts w:ascii="KFGQPC Uthmanic Script HAFS" w:hAnsi="KFGQPC Uthmanic Script HAFS" w:cs="KFGQPC Uthmanic Script HAFS" w:hint="cs"/>
          <w:rtl/>
        </w:rPr>
      </w:pPr>
      <w:r w:rsidRPr="00984198">
        <w:rPr>
          <w:rFonts w:hint="cs"/>
          <w:rtl/>
          <w:lang w:bidi="fa-IR"/>
        </w:rPr>
        <w:t>و همانطور که الله عزوجل</w:t>
      </w:r>
      <w:r w:rsidR="009D0387" w:rsidRPr="00984198">
        <w:rPr>
          <w:rFonts w:hint="cs"/>
          <w:rtl/>
          <w:lang w:bidi="fa-IR"/>
        </w:rPr>
        <w:t xml:space="preserve"> می‌</w:t>
      </w:r>
      <w:r w:rsidRPr="00984198">
        <w:rPr>
          <w:rFonts w:hint="cs"/>
          <w:rtl/>
          <w:lang w:bidi="fa-IR"/>
        </w:rPr>
        <w:t>فرماید:</w:t>
      </w:r>
      <w:r w:rsidR="007808E5" w:rsidRPr="00984198">
        <w:rPr>
          <w:rFonts w:hint="cs"/>
          <w:rtl/>
          <w:lang w:bidi="fa-IR"/>
        </w:rPr>
        <w:t xml:space="preserve"> </w:t>
      </w:r>
      <w:r w:rsidR="007808E5">
        <w:rPr>
          <w:rFonts w:ascii="Traditional Arabic" w:hAnsi="Traditional Arabic" w:cs="Traditional Arabic"/>
          <w:smallCaps/>
          <w:rtl/>
        </w:rPr>
        <w:t>﴿</w:t>
      </w:r>
      <w:r w:rsidR="00890408">
        <w:rPr>
          <w:rFonts w:ascii="KFGQPC Uthmanic Script HAFS" w:hAnsi="KFGQPC Uthmanic Script HAFS" w:cs="KFGQPC Uthmanic Script HAFS" w:hint="cs"/>
          <w:rtl/>
        </w:rPr>
        <w:t>إِذَا</w:t>
      </w:r>
      <w:r w:rsidR="00890408">
        <w:rPr>
          <w:rFonts w:ascii="KFGQPC Uthmanic Script HAFS" w:hAnsi="KFGQPC Uthmanic Script HAFS" w:cs="KFGQPC Uthmanic Script HAFS"/>
          <w:rtl/>
        </w:rPr>
        <w:t xml:space="preserve"> جَآءَكَ </w:t>
      </w:r>
      <w:r w:rsidR="00890408">
        <w:rPr>
          <w:rFonts w:ascii="KFGQPC Uthmanic Script HAFS" w:hAnsi="KFGQPC Uthmanic Script HAFS" w:cs="KFGQPC Uthmanic Script HAFS" w:hint="cs"/>
          <w:rtl/>
        </w:rPr>
        <w:t>ٱلۡمُنَٰفِقُونَ</w:t>
      </w:r>
      <w:r w:rsidR="00890408">
        <w:rPr>
          <w:rFonts w:ascii="KFGQPC Uthmanic Script HAFS" w:hAnsi="KFGQPC Uthmanic Script HAFS" w:cs="KFGQPC Uthmanic Script HAFS"/>
          <w:rtl/>
        </w:rPr>
        <w:t xml:space="preserve"> قَالُواْ نَشۡهَدُ إِنَّكَ لَرَسُولُ </w:t>
      </w:r>
      <w:r w:rsidR="00890408">
        <w:rPr>
          <w:rFonts w:ascii="KFGQPC Uthmanic Script HAFS" w:hAnsi="KFGQPC Uthmanic Script HAFS" w:cs="KFGQPC Uthmanic Script HAFS" w:hint="cs"/>
          <w:rtl/>
        </w:rPr>
        <w:t>ٱللَّهِۗ</w:t>
      </w:r>
      <w:r w:rsidR="007808E5">
        <w:rPr>
          <w:rFonts w:ascii="Traditional Arabic" w:hAnsi="Traditional Arabic" w:cs="Traditional Arabic"/>
          <w:smallCaps/>
          <w:rtl/>
        </w:rPr>
        <w:t>﴾</w:t>
      </w:r>
      <w:r w:rsidR="007808E5" w:rsidRPr="00984198">
        <w:rPr>
          <w:rFonts w:hint="cs"/>
          <w:smallCaps/>
          <w:rtl/>
          <w:lang w:bidi="fa-IR"/>
        </w:rPr>
        <w:t xml:space="preserve"> </w:t>
      </w:r>
      <w:r w:rsidR="007808E5" w:rsidRPr="007808E5">
        <w:rPr>
          <w:rFonts w:ascii="mylotus" w:hAnsi="mylotus" w:cs="mylotus"/>
          <w:smallCaps/>
          <w:sz w:val="24"/>
          <w:szCs w:val="24"/>
          <w:rtl/>
        </w:rPr>
        <w:t>[</w:t>
      </w:r>
      <w:r w:rsidR="007808E5">
        <w:rPr>
          <w:rFonts w:ascii="mylotus" w:hAnsi="mylotus" w:cs="mylotus"/>
          <w:smallCaps/>
          <w:sz w:val="24"/>
          <w:szCs w:val="24"/>
          <w:rtl/>
        </w:rPr>
        <w:t>المنافقون: 1</w:t>
      </w:r>
      <w:r w:rsidR="007808E5" w:rsidRPr="007808E5">
        <w:rPr>
          <w:rFonts w:ascii="mylotus" w:hAnsi="mylotus" w:cs="mylotus"/>
          <w:smallCaps/>
          <w:sz w:val="24"/>
          <w:szCs w:val="24"/>
          <w:rtl/>
        </w:rPr>
        <w:t>]</w:t>
      </w:r>
      <w:r w:rsidRPr="00984198">
        <w:rPr>
          <w:rFonts w:hint="cs"/>
          <w:rtl/>
          <w:lang w:bidi="fa-IR"/>
        </w:rPr>
        <w:t xml:space="preserve"> </w:t>
      </w:r>
      <w:r w:rsidR="00596375">
        <w:rPr>
          <w:rFonts w:hint="cs"/>
          <w:rtl/>
          <w:lang w:bidi="fa-IR"/>
        </w:rPr>
        <w:t>«</w:t>
      </w:r>
      <w:r w:rsidRPr="00984198">
        <w:rPr>
          <w:rtl/>
          <w:lang w:bidi="fa-IR"/>
        </w:rPr>
        <w:t>هنگامي كه منافقان نزد تو</w:t>
      </w:r>
      <w:r w:rsidR="00C01522" w:rsidRPr="00984198">
        <w:rPr>
          <w:rtl/>
          <w:lang w:bidi="fa-IR"/>
        </w:rPr>
        <w:t xml:space="preserve"> مي‌</w:t>
      </w:r>
      <w:r w:rsidRPr="00984198">
        <w:rPr>
          <w:rtl/>
          <w:lang w:bidi="fa-IR"/>
        </w:rPr>
        <w:t>آيند، سوگند</w:t>
      </w:r>
      <w:r w:rsidR="00C01522" w:rsidRPr="00984198">
        <w:rPr>
          <w:rtl/>
          <w:lang w:bidi="fa-IR"/>
        </w:rPr>
        <w:t xml:space="preserve"> مي‌</w:t>
      </w:r>
      <w:r w:rsidRPr="00984198">
        <w:rPr>
          <w:rtl/>
          <w:lang w:bidi="fa-IR"/>
        </w:rPr>
        <w:t>خورند و</w:t>
      </w:r>
      <w:r w:rsidRPr="00984198">
        <w:rPr>
          <w:rFonts w:hint="cs"/>
          <w:rtl/>
          <w:lang w:bidi="fa-IR"/>
        </w:rPr>
        <w:t xml:space="preserve"> </w:t>
      </w:r>
      <w:r w:rsidRPr="00984198">
        <w:rPr>
          <w:rtl/>
          <w:lang w:bidi="fa-IR"/>
        </w:rPr>
        <w:t>مي</w:t>
      </w:r>
      <w:r w:rsidRPr="00984198">
        <w:rPr>
          <w:rFonts w:hint="cs"/>
          <w:cs/>
          <w:lang w:bidi="fa-IR"/>
        </w:rPr>
        <w:t>‎</w:t>
      </w:r>
      <w:r w:rsidRPr="00984198">
        <w:rPr>
          <w:rtl/>
          <w:lang w:bidi="fa-IR"/>
        </w:rPr>
        <w:t>گويند: ما گواهي</w:t>
      </w:r>
      <w:r w:rsidR="00C01522" w:rsidRPr="00984198">
        <w:rPr>
          <w:rtl/>
          <w:lang w:bidi="fa-IR"/>
        </w:rPr>
        <w:t xml:space="preserve"> مي‌</w:t>
      </w:r>
      <w:r w:rsidRPr="00984198">
        <w:rPr>
          <w:rtl/>
          <w:lang w:bidi="fa-IR"/>
        </w:rPr>
        <w:t>دهيم كه تو حتماً فرستاده خدا هستي!</w:t>
      </w:r>
      <w:r w:rsidR="003F3EAD">
        <w:rPr>
          <w:rFonts w:hint="cs"/>
          <w:rtl/>
          <w:lang w:bidi="fa-IR"/>
        </w:rPr>
        <w:t>»</w:t>
      </w:r>
      <w:r w:rsidRPr="00984198">
        <w:rPr>
          <w:rFonts w:hint="cs"/>
          <w:rtl/>
          <w:lang w:bidi="fa-IR"/>
        </w:rPr>
        <w:t xml:space="preserve"> یعنی (ای پیامبر) منافقان فقط زمانی که نزد تو</w:t>
      </w:r>
      <w:r w:rsidR="009D0387" w:rsidRPr="00984198">
        <w:rPr>
          <w:rFonts w:hint="cs"/>
          <w:rtl/>
          <w:lang w:bidi="fa-IR"/>
        </w:rPr>
        <w:t xml:space="preserve"> می‌</w:t>
      </w:r>
      <w:r w:rsidRPr="00984198">
        <w:rPr>
          <w:rFonts w:hint="cs"/>
          <w:rtl/>
          <w:lang w:bidi="fa-IR"/>
        </w:rPr>
        <w:t>آیند، این کلمات را</w:t>
      </w:r>
      <w:r w:rsidR="009D0387" w:rsidRPr="00984198">
        <w:rPr>
          <w:rFonts w:hint="cs"/>
          <w:rtl/>
          <w:lang w:bidi="fa-IR"/>
        </w:rPr>
        <w:t xml:space="preserve"> می‌</w:t>
      </w:r>
      <w:r w:rsidRPr="00984198">
        <w:rPr>
          <w:rFonts w:hint="cs"/>
          <w:rtl/>
          <w:lang w:bidi="fa-IR"/>
        </w:rPr>
        <w:t>گویند. بر</w:t>
      </w:r>
      <w:r w:rsidR="000E072B">
        <w:rPr>
          <w:rFonts w:hint="cs"/>
          <w:rtl/>
          <w:lang w:bidi="fa-IR"/>
        </w:rPr>
        <w:t xml:space="preserve"> </w:t>
      </w:r>
      <w:r w:rsidRPr="00984198">
        <w:rPr>
          <w:rFonts w:hint="cs"/>
          <w:rtl/>
          <w:lang w:bidi="fa-IR"/>
        </w:rPr>
        <w:t>این اساس الله عزوجل</w:t>
      </w:r>
      <w:r w:rsidR="000E072B">
        <w:rPr>
          <w:rFonts w:hint="cs"/>
          <w:rtl/>
          <w:lang w:bidi="fa-IR"/>
        </w:rPr>
        <w:t xml:space="preserve"> آن</w:t>
      </w:r>
      <w:r w:rsidR="009D0387" w:rsidRPr="00984198">
        <w:rPr>
          <w:rFonts w:hint="cs"/>
          <w:rtl/>
          <w:lang w:bidi="fa-IR"/>
        </w:rPr>
        <w:t xml:space="preserve">ها </w:t>
      </w:r>
      <w:r w:rsidRPr="00984198">
        <w:rPr>
          <w:rFonts w:hint="cs"/>
          <w:rtl/>
          <w:lang w:bidi="fa-IR"/>
        </w:rPr>
        <w:t>را در شهادت</w:t>
      </w:r>
      <w:r w:rsidR="000E072B">
        <w:rPr>
          <w:rtl/>
          <w:lang w:bidi="fa-IR"/>
        </w:rPr>
        <w:softHyphen/>
      </w:r>
      <w:r w:rsidRPr="00984198">
        <w:rPr>
          <w:rFonts w:hint="cs"/>
          <w:rtl/>
          <w:lang w:bidi="fa-IR"/>
        </w:rPr>
        <w:t>شان و در این خبرشان تکذیب کرده و فرمودند:</w:t>
      </w:r>
      <w:r w:rsidR="007808E5" w:rsidRPr="00984198">
        <w:rPr>
          <w:rFonts w:hint="cs"/>
          <w:rtl/>
          <w:lang w:bidi="fa-IR"/>
        </w:rPr>
        <w:t xml:space="preserve"> </w:t>
      </w:r>
      <w:r w:rsidR="007808E5">
        <w:rPr>
          <w:rFonts w:ascii="Traditional Arabic" w:hAnsi="Traditional Arabic" w:cs="Traditional Arabic"/>
          <w:rtl/>
        </w:rPr>
        <w:t>﴿</w:t>
      </w:r>
      <w:r w:rsidR="00890408">
        <w:rPr>
          <w:rFonts w:ascii="KFGQPC Uthmanic Script HAFS" w:hAnsi="KFGQPC Uthmanic Script HAFS" w:cs="KFGQPC Uthmanic Script HAFS"/>
          <w:rtl/>
        </w:rPr>
        <w:t>وَ</w:t>
      </w:r>
      <w:r w:rsidR="00890408">
        <w:rPr>
          <w:rFonts w:ascii="KFGQPC Uthmanic Script HAFS" w:hAnsi="KFGQPC Uthmanic Script HAFS" w:cs="KFGQPC Uthmanic Script HAFS" w:hint="cs"/>
          <w:rtl/>
        </w:rPr>
        <w:t>ٱللَّهُ</w:t>
      </w:r>
      <w:r w:rsidR="00890408">
        <w:rPr>
          <w:rFonts w:ascii="KFGQPC Uthmanic Script HAFS" w:hAnsi="KFGQPC Uthmanic Script HAFS" w:cs="KFGQPC Uthmanic Script HAFS"/>
          <w:rtl/>
        </w:rPr>
        <w:t xml:space="preserve"> يَعۡلَمُ إِنَّكَ لَرَسُولُهُ</w:t>
      </w:r>
      <w:r w:rsidR="00890408">
        <w:rPr>
          <w:rFonts w:ascii="KFGQPC Uthmanic Script HAFS" w:hAnsi="KFGQPC Uthmanic Script HAFS" w:cs="KFGQPC Uthmanic Script HAFS" w:hint="cs"/>
          <w:rtl/>
        </w:rPr>
        <w:t>ۥ</w:t>
      </w:r>
      <w:r w:rsidR="00890408">
        <w:rPr>
          <w:rFonts w:ascii="KFGQPC Uthmanic Script HAFS" w:hAnsi="KFGQPC Uthmanic Script HAFS" w:cs="KFGQPC Uthmanic Script HAFS"/>
          <w:rtl/>
        </w:rPr>
        <w:t xml:space="preserve"> وَ</w:t>
      </w:r>
      <w:r w:rsidR="00890408">
        <w:rPr>
          <w:rFonts w:ascii="KFGQPC Uthmanic Script HAFS" w:hAnsi="KFGQPC Uthmanic Script HAFS" w:cs="KFGQPC Uthmanic Script HAFS" w:hint="cs"/>
          <w:rtl/>
        </w:rPr>
        <w:t>ٱللَّهُ</w:t>
      </w:r>
      <w:r w:rsidR="00890408">
        <w:rPr>
          <w:rFonts w:ascii="KFGQPC Uthmanic Script HAFS" w:hAnsi="KFGQPC Uthmanic Script HAFS" w:cs="KFGQPC Uthmanic Script HAFS"/>
          <w:rtl/>
        </w:rPr>
        <w:t xml:space="preserve"> يَشۡهَدُ إِنَّ </w:t>
      </w:r>
      <w:r w:rsidR="00890408">
        <w:rPr>
          <w:rFonts w:ascii="KFGQPC Uthmanic Script HAFS" w:hAnsi="KFGQPC Uthmanic Script HAFS" w:cs="KFGQPC Uthmanic Script HAFS" w:hint="cs"/>
          <w:rtl/>
        </w:rPr>
        <w:t>ٱلۡمُنَٰفِقِينَ</w:t>
      </w:r>
      <w:r w:rsidR="00890408">
        <w:rPr>
          <w:rFonts w:ascii="KFGQPC Uthmanic Script HAFS" w:hAnsi="KFGQPC Uthmanic Script HAFS" w:cs="KFGQPC Uthmanic Script HAFS"/>
          <w:rtl/>
        </w:rPr>
        <w:t xml:space="preserve"> لَكَٰذِبُونَ ١</w:t>
      </w:r>
      <w:r w:rsidR="007808E5">
        <w:rPr>
          <w:rFonts w:ascii="Traditional Arabic" w:hAnsi="Traditional Arabic" w:cs="Traditional Arabic"/>
          <w:rtl/>
        </w:rPr>
        <w:t>﴾</w:t>
      </w:r>
      <w:r w:rsidRPr="00984198">
        <w:rPr>
          <w:rFonts w:hint="cs"/>
          <w:rtl/>
          <w:lang w:bidi="fa-IR"/>
        </w:rPr>
        <w:t xml:space="preserve"> </w:t>
      </w:r>
      <w:r w:rsidR="003F3EAD">
        <w:rPr>
          <w:rFonts w:hint="cs"/>
          <w:rtl/>
          <w:lang w:bidi="fa-IR"/>
        </w:rPr>
        <w:t>«</w:t>
      </w:r>
      <w:r w:rsidRPr="00984198">
        <w:rPr>
          <w:rtl/>
          <w:lang w:bidi="fa-IR"/>
        </w:rPr>
        <w:t xml:space="preserve">ولي </w:t>
      </w:r>
      <w:r w:rsidRPr="00984198">
        <w:rPr>
          <w:rFonts w:hint="cs"/>
          <w:rtl/>
          <w:lang w:bidi="fa-IR"/>
        </w:rPr>
        <w:t>الله</w:t>
      </w:r>
      <w:r w:rsidRPr="00984198">
        <w:rPr>
          <w:rtl/>
          <w:lang w:bidi="fa-IR"/>
        </w:rPr>
        <w:t xml:space="preserve"> گواهي</w:t>
      </w:r>
      <w:r w:rsidR="00C01522" w:rsidRPr="00984198">
        <w:rPr>
          <w:rtl/>
          <w:lang w:bidi="fa-IR"/>
        </w:rPr>
        <w:t xml:space="preserve"> مي‌</w:t>
      </w:r>
      <w:r w:rsidRPr="00984198">
        <w:rPr>
          <w:rtl/>
          <w:lang w:bidi="fa-IR"/>
        </w:rPr>
        <w:t>دهد كه منافقان در گفته خود دروغگو هستند</w:t>
      </w:r>
      <w:r w:rsidR="003F3EAD">
        <w:rPr>
          <w:rFonts w:hint="cs"/>
          <w:rtl/>
          <w:lang w:bidi="fa-IR"/>
        </w:rPr>
        <w:t>»</w:t>
      </w:r>
      <w:r w:rsidRPr="00984198">
        <w:rPr>
          <w:rFonts w:hint="cs"/>
          <w:rtl/>
          <w:lang w:bidi="fa-IR"/>
        </w:rPr>
        <w:t xml:space="preserve"> و نیز فرمودند:</w:t>
      </w:r>
      <w:r w:rsidR="007808E5" w:rsidRPr="00984198">
        <w:rPr>
          <w:rFonts w:hint="cs"/>
          <w:rtl/>
          <w:lang w:bidi="fa-IR"/>
        </w:rPr>
        <w:t xml:space="preserve"> </w:t>
      </w:r>
      <w:r w:rsidR="007808E5">
        <w:rPr>
          <w:rFonts w:ascii="Traditional Arabic" w:hAnsi="Traditional Arabic" w:cs="Traditional Arabic"/>
          <w:rtl/>
        </w:rPr>
        <w:t>﴿</w:t>
      </w:r>
      <w:r w:rsidR="00890408">
        <w:rPr>
          <w:rFonts w:ascii="KFGQPC Uthmanic Script HAFS" w:hAnsi="KFGQPC Uthmanic Script HAFS" w:cs="KFGQPC Uthmanic Script HAFS"/>
          <w:rtl/>
        </w:rPr>
        <w:t>وَمَا هُم بِمُؤۡمِنِينَ ٨</w:t>
      </w:r>
      <w:r w:rsidR="007808E5">
        <w:rPr>
          <w:rFonts w:ascii="Traditional Arabic" w:hAnsi="Traditional Arabic" w:cs="Traditional Arabic"/>
          <w:rtl/>
        </w:rPr>
        <w:t>﴾</w:t>
      </w:r>
      <w:r w:rsidRPr="00984198">
        <w:rPr>
          <w:rFonts w:hint="cs"/>
          <w:rtl/>
          <w:lang w:bidi="fa-IR"/>
        </w:rPr>
        <w:t xml:space="preserve"> </w:t>
      </w:r>
      <w:r w:rsidR="003F3EAD">
        <w:rPr>
          <w:rFonts w:hint="cs"/>
          <w:rtl/>
          <w:lang w:bidi="fa-IR"/>
        </w:rPr>
        <w:t>«</w:t>
      </w:r>
      <w:r w:rsidRPr="00984198">
        <w:rPr>
          <w:rtl/>
          <w:lang w:bidi="fa-IR"/>
        </w:rPr>
        <w:t>و</w:t>
      </w:r>
      <w:r w:rsidRPr="00984198">
        <w:rPr>
          <w:rFonts w:hint="cs"/>
          <w:rtl/>
          <w:lang w:bidi="fa-IR"/>
        </w:rPr>
        <w:t xml:space="preserve"> </w:t>
      </w:r>
      <w:r w:rsidRPr="00984198">
        <w:rPr>
          <w:rtl/>
          <w:lang w:bidi="fa-IR"/>
        </w:rPr>
        <w:t>جزو مؤمنان بشمار</w:t>
      </w:r>
      <w:r w:rsidR="000D6F3F" w:rsidRPr="00984198">
        <w:rPr>
          <w:rtl/>
          <w:lang w:bidi="fa-IR"/>
        </w:rPr>
        <w:t xml:space="preserve"> نمي‌</w:t>
      </w:r>
      <w:r w:rsidRPr="00984198">
        <w:rPr>
          <w:rtl/>
          <w:lang w:bidi="fa-IR"/>
        </w:rPr>
        <w:t>آيند</w:t>
      </w:r>
      <w:r w:rsidR="003F3EAD">
        <w:rPr>
          <w:rFonts w:hint="cs"/>
          <w:rtl/>
          <w:lang w:bidi="fa-IR"/>
        </w:rPr>
        <w:t>»</w:t>
      </w:r>
      <w:r w:rsidRPr="00984198">
        <w:rPr>
          <w:rtl/>
          <w:lang w:bidi="fa-IR"/>
        </w:rPr>
        <w:t>.</w:t>
      </w:r>
    </w:p>
    <w:p w:rsidR="00C5413C" w:rsidRPr="00984198" w:rsidRDefault="00C5413C" w:rsidP="000E072B">
      <w:pPr>
        <w:autoSpaceDE w:val="0"/>
        <w:autoSpaceDN w:val="0"/>
        <w:adjustRightInd w:val="0"/>
        <w:jc w:val="both"/>
        <w:rPr>
          <w:rFonts w:hint="cs"/>
          <w:rtl/>
          <w:lang w:bidi="fa-IR"/>
        </w:rPr>
      </w:pPr>
      <w:r w:rsidRPr="00984198">
        <w:rPr>
          <w:rFonts w:hint="cs"/>
          <w:rtl/>
          <w:lang w:bidi="fa-IR"/>
        </w:rPr>
        <w:t>بنابراین شرط صدق، شرطی در راس شروط کلمه</w:t>
      </w:r>
      <w:r w:rsidR="00AC25A8" w:rsidRPr="00984198">
        <w:rPr>
          <w:rFonts w:hint="cs"/>
          <w:rtl/>
          <w:lang w:bidi="fa-IR"/>
        </w:rPr>
        <w:t xml:space="preserve">‌ی </w:t>
      </w:r>
      <w:r w:rsidRPr="00984198">
        <w:rPr>
          <w:rFonts w:hint="cs"/>
          <w:rtl/>
          <w:lang w:bidi="fa-IR"/>
        </w:rPr>
        <w:t>توحید</w:t>
      </w:r>
      <w:r w:rsidR="009D0387" w:rsidRPr="00984198">
        <w:rPr>
          <w:rFonts w:hint="cs"/>
          <w:rtl/>
          <w:lang w:bidi="fa-IR"/>
        </w:rPr>
        <w:t xml:space="preserve"> می‌</w:t>
      </w:r>
      <w:r w:rsidRPr="00984198">
        <w:rPr>
          <w:rFonts w:hint="cs"/>
          <w:rtl/>
          <w:lang w:bidi="fa-IR"/>
        </w:rPr>
        <w:t xml:space="preserve">باشد، که رسول الله </w:t>
      </w:r>
      <w:r w:rsidR="000E072B">
        <w:rPr>
          <w:rFonts w:ascii="Arial" w:hAnsi="Arial" w:cs="CTraditional Arabic" w:hint="cs"/>
          <w:rtl/>
        </w:rPr>
        <w:t>ح</w:t>
      </w:r>
      <w:r w:rsidR="000E072B">
        <w:rPr>
          <w:rFonts w:hint="cs"/>
          <w:rtl/>
          <w:lang w:bidi="fa-IR"/>
        </w:rPr>
        <w:t xml:space="preserve"> آن</w:t>
      </w:r>
      <w:r w:rsidR="000E072B">
        <w:rPr>
          <w:rtl/>
          <w:lang w:bidi="fa-IR"/>
        </w:rPr>
        <w:softHyphen/>
      </w:r>
      <w:r w:rsidRPr="00984198">
        <w:rPr>
          <w:rFonts w:hint="cs"/>
          <w:rtl/>
          <w:lang w:bidi="fa-IR"/>
        </w:rPr>
        <w:t xml:space="preserve">را شرطی قاطع برای وارد شدن به بهشت و نجات از آتش قرار دادند، همانطور که در حدیث صحیح از معاذ بن جبل </w:t>
      </w:r>
      <w:r w:rsidR="00C336B2" w:rsidRPr="00C336B2">
        <w:rPr>
          <w:rFonts w:ascii="Arial" w:hAnsi="Arial" w:cs="CTraditional Arabic" w:hint="cs"/>
          <w:rtl/>
        </w:rPr>
        <w:t>س</w:t>
      </w:r>
      <w:r w:rsidR="00C336B2" w:rsidRPr="00984198">
        <w:rPr>
          <w:rFonts w:hint="cs"/>
          <w:rtl/>
          <w:lang w:bidi="fa-IR"/>
        </w:rPr>
        <w:t xml:space="preserve"> </w:t>
      </w:r>
      <w:r w:rsidRPr="00984198">
        <w:rPr>
          <w:rFonts w:hint="cs"/>
          <w:rtl/>
          <w:lang w:bidi="fa-IR"/>
        </w:rPr>
        <w:t xml:space="preserve">روایت است که رسول الله </w:t>
      </w:r>
      <w:r w:rsidR="000E072B">
        <w:rPr>
          <w:rFonts w:ascii="Arial" w:hAnsi="Arial" w:cs="CTraditional Arabic" w:hint="cs"/>
          <w:rtl/>
        </w:rPr>
        <w:t>ح</w:t>
      </w:r>
      <w:r w:rsidRPr="00984198">
        <w:rPr>
          <w:rFonts w:hint="cs"/>
          <w:rtl/>
          <w:lang w:bidi="fa-IR"/>
        </w:rPr>
        <w:t xml:space="preserve"> فرمودند:</w:t>
      </w:r>
      <w:r w:rsidR="0098339A" w:rsidRPr="00984198">
        <w:rPr>
          <w:rFonts w:hint="cs"/>
          <w:rtl/>
          <w:lang w:bidi="fa-IR"/>
        </w:rPr>
        <w:t xml:space="preserve"> </w:t>
      </w:r>
      <w:r w:rsidR="0017046E" w:rsidRPr="0098339A">
        <w:rPr>
          <w:rStyle w:val="Char2"/>
          <w:rFonts w:hint="cs"/>
          <w:rtl/>
        </w:rPr>
        <w:t>«</w:t>
      </w:r>
      <w:r w:rsidRPr="0098339A">
        <w:rPr>
          <w:rStyle w:val="Char2"/>
          <w:rFonts w:hint="eastAsia"/>
          <w:rtl/>
        </w:rPr>
        <w:t>مَا</w:t>
      </w:r>
      <w:r w:rsidRPr="0098339A">
        <w:rPr>
          <w:rStyle w:val="Char2"/>
          <w:rtl/>
        </w:rPr>
        <w:t xml:space="preserve"> </w:t>
      </w:r>
      <w:r w:rsidRPr="0098339A">
        <w:rPr>
          <w:rStyle w:val="Char2"/>
          <w:rFonts w:hint="eastAsia"/>
          <w:rtl/>
        </w:rPr>
        <w:t>مِنْ</w:t>
      </w:r>
      <w:r w:rsidRPr="0098339A">
        <w:rPr>
          <w:rStyle w:val="Char2"/>
          <w:rtl/>
        </w:rPr>
        <w:t xml:space="preserve"> </w:t>
      </w:r>
      <w:r w:rsidRPr="0098339A">
        <w:rPr>
          <w:rStyle w:val="Char2"/>
          <w:rFonts w:hint="eastAsia"/>
          <w:rtl/>
        </w:rPr>
        <w:t>أَحَدٍ</w:t>
      </w:r>
      <w:r w:rsidRPr="0098339A">
        <w:rPr>
          <w:rStyle w:val="Char2"/>
          <w:rtl/>
        </w:rPr>
        <w:t xml:space="preserve"> </w:t>
      </w:r>
      <w:r w:rsidRPr="0098339A">
        <w:rPr>
          <w:rStyle w:val="Char2"/>
          <w:rFonts w:hint="eastAsia"/>
          <w:rtl/>
        </w:rPr>
        <w:t>يَشْهَدُ</w:t>
      </w:r>
      <w:r w:rsidRPr="0098339A">
        <w:rPr>
          <w:rStyle w:val="Char2"/>
          <w:rtl/>
        </w:rPr>
        <w:t xml:space="preserve"> </w:t>
      </w:r>
      <w:r w:rsidRPr="0098339A">
        <w:rPr>
          <w:rStyle w:val="Char2"/>
          <w:rFonts w:hint="eastAsia"/>
          <w:rtl/>
        </w:rPr>
        <w:t>أَنْ</w:t>
      </w:r>
      <w:r w:rsidRPr="0098339A">
        <w:rPr>
          <w:rStyle w:val="Char2"/>
          <w:rtl/>
        </w:rPr>
        <w:t xml:space="preserve"> </w:t>
      </w:r>
      <w:r w:rsidR="00F64452" w:rsidRPr="00F64452">
        <w:rPr>
          <w:rStyle w:val="Char2"/>
          <w:rFonts w:cs="mylotus" w:hint="eastAsia"/>
          <w:rtl/>
        </w:rPr>
        <w:t>لا إله إلا الله</w:t>
      </w:r>
      <w:r w:rsidRPr="0098339A">
        <w:rPr>
          <w:rStyle w:val="Char2"/>
          <w:rtl/>
        </w:rPr>
        <w:t xml:space="preserve"> </w:t>
      </w:r>
      <w:r w:rsidRPr="0098339A">
        <w:rPr>
          <w:rStyle w:val="Char2"/>
          <w:rFonts w:hint="eastAsia"/>
          <w:rtl/>
        </w:rPr>
        <w:t>وَأَنَّ</w:t>
      </w:r>
      <w:r w:rsidRPr="0098339A">
        <w:rPr>
          <w:rStyle w:val="Char2"/>
          <w:rtl/>
        </w:rPr>
        <w:t xml:space="preserve">  </w:t>
      </w:r>
      <w:r w:rsidRPr="0098339A">
        <w:rPr>
          <w:rStyle w:val="Char2"/>
          <w:rFonts w:hint="eastAsia"/>
          <w:rtl/>
        </w:rPr>
        <w:t>مُحَمَّدًا</w:t>
      </w:r>
      <w:r w:rsidRPr="0098339A">
        <w:rPr>
          <w:rStyle w:val="Char2"/>
          <w:rtl/>
        </w:rPr>
        <w:t xml:space="preserve"> </w:t>
      </w:r>
      <w:r w:rsidRPr="0098339A">
        <w:rPr>
          <w:rStyle w:val="Char2"/>
          <w:rFonts w:hint="eastAsia"/>
          <w:rtl/>
        </w:rPr>
        <w:t>رَسُولُ</w:t>
      </w:r>
      <w:r w:rsidRPr="0098339A">
        <w:rPr>
          <w:rStyle w:val="Char2"/>
          <w:rtl/>
        </w:rPr>
        <w:t xml:space="preserve"> </w:t>
      </w:r>
      <w:r w:rsidRPr="0098339A">
        <w:rPr>
          <w:rStyle w:val="Char2"/>
          <w:rFonts w:hint="eastAsia"/>
          <w:rtl/>
        </w:rPr>
        <w:t>اللَّهِ،</w:t>
      </w:r>
      <w:r w:rsidRPr="0098339A">
        <w:rPr>
          <w:rStyle w:val="Char2"/>
          <w:rtl/>
        </w:rPr>
        <w:t xml:space="preserve"> </w:t>
      </w:r>
      <w:r w:rsidRPr="0098339A">
        <w:rPr>
          <w:rStyle w:val="Char2"/>
          <w:rFonts w:hint="eastAsia"/>
          <w:rtl/>
        </w:rPr>
        <w:t>صِدْقًا</w:t>
      </w:r>
      <w:r w:rsidRPr="0098339A">
        <w:rPr>
          <w:rStyle w:val="Char2"/>
          <w:rtl/>
        </w:rPr>
        <w:t xml:space="preserve"> </w:t>
      </w:r>
      <w:r w:rsidRPr="0098339A">
        <w:rPr>
          <w:rStyle w:val="Char2"/>
          <w:rFonts w:hint="eastAsia"/>
          <w:rtl/>
        </w:rPr>
        <w:t>مِنْ</w:t>
      </w:r>
      <w:r w:rsidRPr="0098339A">
        <w:rPr>
          <w:rStyle w:val="Char2"/>
          <w:rtl/>
        </w:rPr>
        <w:t xml:space="preserve"> </w:t>
      </w:r>
      <w:r w:rsidRPr="0098339A">
        <w:rPr>
          <w:rStyle w:val="Char2"/>
          <w:rFonts w:hint="eastAsia"/>
          <w:rtl/>
        </w:rPr>
        <w:t>قَلْبِهِ،</w:t>
      </w:r>
      <w:r w:rsidRPr="0098339A">
        <w:rPr>
          <w:rStyle w:val="Char2"/>
          <w:rtl/>
        </w:rPr>
        <w:t xml:space="preserve"> </w:t>
      </w:r>
      <w:r w:rsidRPr="0098339A">
        <w:rPr>
          <w:rStyle w:val="Char2"/>
          <w:rFonts w:hint="eastAsia"/>
          <w:rtl/>
        </w:rPr>
        <w:t>إِلَّا</w:t>
      </w:r>
      <w:r w:rsidRPr="0098339A">
        <w:rPr>
          <w:rStyle w:val="Char2"/>
          <w:rtl/>
        </w:rPr>
        <w:t xml:space="preserve"> </w:t>
      </w:r>
      <w:r w:rsidRPr="0098339A">
        <w:rPr>
          <w:rStyle w:val="Char2"/>
          <w:rFonts w:hint="eastAsia"/>
          <w:rtl/>
        </w:rPr>
        <w:t>حَرَّمَهُ</w:t>
      </w:r>
      <w:r w:rsidRPr="0098339A">
        <w:rPr>
          <w:rStyle w:val="Char2"/>
          <w:rtl/>
        </w:rPr>
        <w:t xml:space="preserve"> </w:t>
      </w:r>
      <w:r w:rsidRPr="0098339A">
        <w:rPr>
          <w:rStyle w:val="Char2"/>
          <w:rFonts w:hint="eastAsia"/>
          <w:rtl/>
        </w:rPr>
        <w:t>اللَّهُ</w:t>
      </w:r>
      <w:r w:rsidRPr="0098339A">
        <w:rPr>
          <w:rStyle w:val="Char2"/>
          <w:rtl/>
        </w:rPr>
        <w:t xml:space="preserve"> </w:t>
      </w:r>
      <w:r w:rsidRPr="0098339A">
        <w:rPr>
          <w:rStyle w:val="Char2"/>
          <w:rFonts w:hint="eastAsia"/>
          <w:rtl/>
        </w:rPr>
        <w:t>عَلَى</w:t>
      </w:r>
      <w:r w:rsidRPr="0098339A">
        <w:rPr>
          <w:rStyle w:val="Char2"/>
          <w:rtl/>
        </w:rPr>
        <w:t xml:space="preserve"> </w:t>
      </w:r>
      <w:r w:rsidRPr="0098339A">
        <w:rPr>
          <w:rStyle w:val="Char2"/>
          <w:rFonts w:hint="eastAsia"/>
          <w:rtl/>
        </w:rPr>
        <w:t>النَّارِ</w:t>
      </w:r>
      <w:r w:rsidRPr="0098339A">
        <w:rPr>
          <w:rStyle w:val="Char2"/>
          <w:rFonts w:hint="cs"/>
          <w:rtl/>
        </w:rPr>
        <w:t>»</w:t>
      </w:r>
      <w:r w:rsidRPr="00984198">
        <w:rPr>
          <w:rStyle w:val="FootnoteReference"/>
          <w:rtl/>
          <w:lang w:bidi="fa-IR"/>
        </w:rPr>
        <w:footnoteReference w:id="280"/>
      </w:r>
      <w:r w:rsidR="003F3EAD">
        <w:rPr>
          <w:rFonts w:hint="cs"/>
          <w:rtl/>
          <w:lang w:bidi="fa-IR"/>
        </w:rPr>
        <w:t>.</w:t>
      </w:r>
      <w:r w:rsidRPr="00984198">
        <w:rPr>
          <w:rFonts w:hint="cs"/>
          <w:rtl/>
          <w:lang w:bidi="fa-IR"/>
        </w:rPr>
        <w:t xml:space="preserve"> </w:t>
      </w:r>
      <w:r w:rsidR="003F3EAD">
        <w:rPr>
          <w:rFonts w:hint="cs"/>
          <w:rtl/>
          <w:lang w:bidi="fa-IR"/>
        </w:rPr>
        <w:t>«</w:t>
      </w:r>
      <w:r w:rsidR="000E072B">
        <w:rPr>
          <w:rFonts w:hint="cs"/>
          <w:rtl/>
          <w:lang w:bidi="fa-IR"/>
        </w:rPr>
        <w:t>هر</w:t>
      </w:r>
      <w:r w:rsidRPr="00984198">
        <w:rPr>
          <w:rFonts w:hint="cs"/>
          <w:rtl/>
          <w:lang w:bidi="fa-IR"/>
        </w:rPr>
        <w:t>کس صادقانه از صمیم قلب و از روی اخلاص گواهی دهد که جز الل</w:t>
      </w:r>
      <w:r w:rsidR="000E072B">
        <w:rPr>
          <w:rFonts w:hint="cs"/>
          <w:rtl/>
          <w:lang w:bidi="fa-IR"/>
        </w:rPr>
        <w:t>ه متعال معبود به حقی وجود ندارد</w:t>
      </w:r>
      <w:r w:rsidRPr="00984198">
        <w:rPr>
          <w:rFonts w:hint="cs"/>
          <w:rtl/>
          <w:lang w:bidi="fa-IR"/>
        </w:rPr>
        <w:t xml:space="preserve"> و محمد فرستاده</w:t>
      </w:r>
      <w:r w:rsidR="00AC25A8" w:rsidRPr="00984198">
        <w:rPr>
          <w:rFonts w:hint="cs"/>
          <w:rtl/>
          <w:lang w:bidi="fa-IR"/>
        </w:rPr>
        <w:t xml:space="preserve">‌ی </w:t>
      </w:r>
      <w:r w:rsidRPr="00984198">
        <w:rPr>
          <w:rFonts w:hint="cs"/>
          <w:rtl/>
          <w:lang w:bidi="fa-IR"/>
        </w:rPr>
        <w:t>اوست، الله عزوجل او را بر آتش جهنم حرام</w:t>
      </w:r>
      <w:r w:rsidR="009D0387" w:rsidRPr="00984198">
        <w:rPr>
          <w:rFonts w:hint="cs"/>
          <w:rtl/>
          <w:lang w:bidi="fa-IR"/>
        </w:rPr>
        <w:t xml:space="preserve"> می‌</w:t>
      </w:r>
      <w:r w:rsidRPr="00984198">
        <w:rPr>
          <w:rFonts w:hint="cs"/>
          <w:rtl/>
          <w:lang w:bidi="fa-IR"/>
        </w:rPr>
        <w:t>گرداند</w:t>
      </w:r>
      <w:r w:rsidR="003F3EAD">
        <w:rPr>
          <w:rFonts w:hint="cs"/>
          <w:rtl/>
          <w:lang w:bidi="fa-IR"/>
        </w:rPr>
        <w:t>»</w:t>
      </w:r>
      <w:r w:rsidRPr="00984198">
        <w:rPr>
          <w:rFonts w:hint="cs"/>
          <w:rtl/>
          <w:lang w:bidi="fa-IR"/>
        </w:rPr>
        <w:t xml:space="preserve">. </w:t>
      </w:r>
    </w:p>
    <w:p w:rsidR="00C5413C" w:rsidRPr="00984198" w:rsidRDefault="00C5413C" w:rsidP="00335E16">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و در نص رو</w:t>
      </w:r>
      <w:r w:rsidR="000E072B">
        <w:rPr>
          <w:rFonts w:cs="B Lotus" w:hint="cs"/>
          <w:sz w:val="28"/>
          <w:szCs w:val="28"/>
          <w:rtl/>
        </w:rPr>
        <w:t>ایات امام بخاری، از انس بن مالک</w:t>
      </w:r>
      <w:r w:rsidRPr="00984198">
        <w:rPr>
          <w:rFonts w:cs="B Lotus" w:hint="cs"/>
          <w:sz w:val="28"/>
          <w:szCs w:val="28"/>
          <w:rtl/>
        </w:rPr>
        <w:t xml:space="preserve">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روایت است که می</w:t>
      </w:r>
      <w:r w:rsidRPr="00984198">
        <w:rPr>
          <w:rFonts w:cs="B Lotus" w:hint="cs"/>
          <w:sz w:val="28"/>
          <w:szCs w:val="28"/>
          <w:cs/>
        </w:rPr>
        <w:t>‎</w:t>
      </w:r>
      <w:r w:rsidRPr="00984198">
        <w:rPr>
          <w:rFonts w:cs="B Lotus" w:hint="cs"/>
          <w:sz w:val="28"/>
          <w:szCs w:val="28"/>
          <w:rtl/>
        </w:rPr>
        <w:t>گوید: معاذ پشت سر رسول الله</w:t>
      </w:r>
      <w:r w:rsidRPr="00862309">
        <w:rPr>
          <w:rFonts w:cs="B Nazanin"/>
          <w:noProof/>
        </w:rPr>
        <w:t xml:space="preserve"> </w:t>
      </w:r>
      <w:r w:rsidR="000E072B">
        <w:rPr>
          <w:rFonts w:ascii="Arial" w:hAnsi="Arial" w:cs="CTraditional Arabic" w:hint="cs"/>
          <w:sz w:val="28"/>
          <w:szCs w:val="28"/>
          <w:rtl/>
        </w:rPr>
        <w:t>ح</w:t>
      </w:r>
      <w:r w:rsidR="000E072B">
        <w:rPr>
          <w:rFonts w:cs="B Lotus" w:hint="cs"/>
          <w:sz w:val="28"/>
          <w:szCs w:val="28"/>
          <w:rtl/>
        </w:rPr>
        <w:t xml:space="preserve"> </w:t>
      </w:r>
      <w:r w:rsidRPr="00984198">
        <w:rPr>
          <w:rFonts w:cs="B Lotus" w:hint="cs"/>
          <w:sz w:val="28"/>
          <w:szCs w:val="28"/>
          <w:rtl/>
        </w:rPr>
        <w:t xml:space="preserve">بر شتری سوار بود، که رسول الله </w:t>
      </w:r>
      <w:r w:rsidR="000E072B">
        <w:rPr>
          <w:rFonts w:ascii="Arial" w:hAnsi="Arial" w:cs="CTraditional Arabic" w:hint="cs"/>
          <w:sz w:val="28"/>
          <w:szCs w:val="28"/>
          <w:rtl/>
        </w:rPr>
        <w:t>ح</w:t>
      </w:r>
      <w:r w:rsidRPr="00984198">
        <w:rPr>
          <w:rFonts w:cs="B Lotus" w:hint="cs"/>
          <w:sz w:val="28"/>
          <w:szCs w:val="28"/>
          <w:rtl/>
        </w:rPr>
        <w:t xml:space="preserve"> خطاب به وی فرمود: ای معاذ، معاذ </w:t>
      </w:r>
      <w:r w:rsidR="000E072B">
        <w:rPr>
          <w:rFonts w:cs="B Lotus" w:hint="cs"/>
          <w:sz w:val="28"/>
          <w:szCs w:val="28"/>
          <w:rtl/>
        </w:rPr>
        <w:t>گفت: بله یا رسول الله، بفرمایید؛</w:t>
      </w:r>
      <w:r w:rsidRPr="00984198">
        <w:rPr>
          <w:rFonts w:cs="B Lotus" w:hint="cs"/>
          <w:sz w:val="28"/>
          <w:szCs w:val="28"/>
          <w:rtl/>
        </w:rPr>
        <w:t xml:space="preserve"> باز فرمود: ای معاذ، معاذ پاسخ داد لبیک یا رسول الله، در خدمتم. رسول الله </w:t>
      </w:r>
      <w:r w:rsidR="000E072B">
        <w:rPr>
          <w:rFonts w:ascii="Arial" w:hAnsi="Arial" w:cs="CTraditional Arabic" w:hint="cs"/>
          <w:sz w:val="28"/>
          <w:szCs w:val="28"/>
          <w:rtl/>
        </w:rPr>
        <w:t>ح</w:t>
      </w:r>
      <w:r w:rsidR="000E072B">
        <w:rPr>
          <w:rFonts w:cs="B Lotus" w:hint="cs"/>
          <w:sz w:val="28"/>
          <w:szCs w:val="28"/>
          <w:rtl/>
        </w:rPr>
        <w:t xml:space="preserve"> سه بار آن</w:t>
      </w:r>
      <w:r w:rsidR="000E072B">
        <w:rPr>
          <w:rFonts w:cs="B Lotus"/>
          <w:sz w:val="28"/>
          <w:szCs w:val="28"/>
          <w:rtl/>
        </w:rPr>
        <w:softHyphen/>
      </w:r>
      <w:r w:rsidRPr="00984198">
        <w:rPr>
          <w:rFonts w:cs="B Lotus" w:hint="cs"/>
          <w:sz w:val="28"/>
          <w:szCs w:val="28"/>
          <w:rtl/>
        </w:rPr>
        <w:t xml:space="preserve">را تکرار کرده، آنگاه فرمودند: </w:t>
      </w:r>
      <w:r w:rsidRPr="0098339A">
        <w:rPr>
          <w:rStyle w:val="Char2"/>
          <w:rFonts w:hint="cs"/>
          <w:rtl/>
        </w:rPr>
        <w:t>«</w:t>
      </w:r>
      <w:r w:rsidRPr="0098339A">
        <w:rPr>
          <w:rStyle w:val="Char2"/>
          <w:rFonts w:hint="eastAsia"/>
          <w:rtl/>
        </w:rPr>
        <w:t>مَا</w:t>
      </w:r>
      <w:r w:rsidRPr="0098339A">
        <w:rPr>
          <w:rStyle w:val="Char2"/>
          <w:rtl/>
        </w:rPr>
        <w:t xml:space="preserve"> </w:t>
      </w:r>
      <w:r w:rsidRPr="0098339A">
        <w:rPr>
          <w:rStyle w:val="Char2"/>
          <w:rFonts w:hint="eastAsia"/>
          <w:rtl/>
        </w:rPr>
        <w:t>مِنْ</w:t>
      </w:r>
      <w:r w:rsidRPr="0098339A">
        <w:rPr>
          <w:rStyle w:val="Char2"/>
          <w:rtl/>
        </w:rPr>
        <w:t xml:space="preserve"> </w:t>
      </w:r>
      <w:r w:rsidRPr="0098339A">
        <w:rPr>
          <w:rStyle w:val="Char2"/>
          <w:rFonts w:hint="eastAsia"/>
          <w:rtl/>
        </w:rPr>
        <w:t>أَحَدٍ</w:t>
      </w:r>
      <w:r w:rsidRPr="0098339A">
        <w:rPr>
          <w:rStyle w:val="Char2"/>
          <w:rtl/>
        </w:rPr>
        <w:t xml:space="preserve"> </w:t>
      </w:r>
      <w:r w:rsidRPr="0098339A">
        <w:rPr>
          <w:rStyle w:val="Char2"/>
          <w:rFonts w:hint="eastAsia"/>
          <w:rtl/>
        </w:rPr>
        <w:lastRenderedPageBreak/>
        <w:t>يَشْهَدُ</w:t>
      </w:r>
      <w:r w:rsidRPr="0098339A">
        <w:rPr>
          <w:rStyle w:val="Char2"/>
          <w:rtl/>
        </w:rPr>
        <w:t xml:space="preserve"> </w:t>
      </w:r>
      <w:r w:rsidRPr="0098339A">
        <w:rPr>
          <w:rStyle w:val="Char2"/>
          <w:rFonts w:hint="eastAsia"/>
          <w:rtl/>
        </w:rPr>
        <w:t>أَنْ</w:t>
      </w:r>
      <w:r w:rsidRPr="0098339A">
        <w:rPr>
          <w:rStyle w:val="Char2"/>
          <w:rtl/>
        </w:rPr>
        <w:t xml:space="preserve"> </w:t>
      </w:r>
      <w:r w:rsidR="00F64452" w:rsidRPr="00F64452">
        <w:rPr>
          <w:rStyle w:val="Char2"/>
          <w:rFonts w:cs="mylotus" w:hint="eastAsia"/>
          <w:rtl/>
        </w:rPr>
        <w:t>لا إله إلا الله</w:t>
      </w:r>
      <w:r w:rsidRPr="0098339A">
        <w:rPr>
          <w:rStyle w:val="Char2"/>
          <w:rtl/>
        </w:rPr>
        <w:t xml:space="preserve"> </w:t>
      </w:r>
      <w:r w:rsidRPr="0098339A">
        <w:rPr>
          <w:rStyle w:val="Char2"/>
          <w:rFonts w:hint="eastAsia"/>
          <w:rtl/>
        </w:rPr>
        <w:t>وَأَنَّ</w:t>
      </w:r>
      <w:r w:rsidRPr="0098339A">
        <w:rPr>
          <w:rStyle w:val="Char2"/>
          <w:rtl/>
        </w:rPr>
        <w:t xml:space="preserve">  </w:t>
      </w:r>
      <w:r w:rsidRPr="0098339A">
        <w:rPr>
          <w:rStyle w:val="Char2"/>
          <w:rFonts w:hint="eastAsia"/>
          <w:rtl/>
        </w:rPr>
        <w:t>مُحَمَّدًا</w:t>
      </w:r>
      <w:r w:rsidRPr="0098339A">
        <w:rPr>
          <w:rStyle w:val="Char2"/>
          <w:rtl/>
        </w:rPr>
        <w:t xml:space="preserve"> </w:t>
      </w:r>
      <w:r w:rsidRPr="0098339A">
        <w:rPr>
          <w:rStyle w:val="Char2"/>
          <w:rFonts w:hint="eastAsia"/>
          <w:rtl/>
        </w:rPr>
        <w:t>رَسُولُ</w:t>
      </w:r>
      <w:r w:rsidRPr="0098339A">
        <w:rPr>
          <w:rStyle w:val="Char2"/>
          <w:rtl/>
        </w:rPr>
        <w:t xml:space="preserve"> </w:t>
      </w:r>
      <w:r w:rsidRPr="0098339A">
        <w:rPr>
          <w:rStyle w:val="Char2"/>
          <w:rFonts w:hint="eastAsia"/>
          <w:rtl/>
        </w:rPr>
        <w:t>اللَّهِ،</w:t>
      </w:r>
      <w:r w:rsidRPr="0098339A">
        <w:rPr>
          <w:rStyle w:val="Char2"/>
          <w:rtl/>
        </w:rPr>
        <w:t xml:space="preserve"> </w:t>
      </w:r>
      <w:r w:rsidRPr="0098339A">
        <w:rPr>
          <w:rStyle w:val="Char2"/>
          <w:rFonts w:hint="eastAsia"/>
          <w:rtl/>
        </w:rPr>
        <w:t>صِدْقًا</w:t>
      </w:r>
      <w:r w:rsidRPr="0098339A">
        <w:rPr>
          <w:rStyle w:val="Char2"/>
          <w:rtl/>
        </w:rPr>
        <w:t xml:space="preserve"> </w:t>
      </w:r>
      <w:r w:rsidRPr="0098339A">
        <w:rPr>
          <w:rStyle w:val="Char2"/>
          <w:rFonts w:hint="eastAsia"/>
          <w:rtl/>
        </w:rPr>
        <w:t>مِنْ</w:t>
      </w:r>
      <w:r w:rsidRPr="0098339A">
        <w:rPr>
          <w:rStyle w:val="Char2"/>
          <w:rtl/>
        </w:rPr>
        <w:t xml:space="preserve"> </w:t>
      </w:r>
      <w:r w:rsidRPr="0098339A">
        <w:rPr>
          <w:rStyle w:val="Char2"/>
          <w:rFonts w:hint="eastAsia"/>
          <w:rtl/>
        </w:rPr>
        <w:t>قَلْبِهِ،</w:t>
      </w:r>
      <w:r w:rsidRPr="0098339A">
        <w:rPr>
          <w:rStyle w:val="Char2"/>
          <w:rtl/>
        </w:rPr>
        <w:t xml:space="preserve"> </w:t>
      </w:r>
      <w:r w:rsidRPr="0098339A">
        <w:rPr>
          <w:rStyle w:val="Char2"/>
          <w:rFonts w:hint="eastAsia"/>
          <w:rtl/>
        </w:rPr>
        <w:t>إِلَّا</w:t>
      </w:r>
      <w:r w:rsidRPr="0098339A">
        <w:rPr>
          <w:rStyle w:val="Char2"/>
          <w:rtl/>
        </w:rPr>
        <w:t xml:space="preserve"> </w:t>
      </w:r>
      <w:r w:rsidRPr="0098339A">
        <w:rPr>
          <w:rStyle w:val="Char2"/>
          <w:rFonts w:hint="eastAsia"/>
          <w:rtl/>
        </w:rPr>
        <w:t>حَرَّمَهُ</w:t>
      </w:r>
      <w:r w:rsidRPr="0098339A">
        <w:rPr>
          <w:rStyle w:val="Char2"/>
          <w:rtl/>
        </w:rPr>
        <w:t xml:space="preserve"> </w:t>
      </w:r>
      <w:r w:rsidRPr="0098339A">
        <w:rPr>
          <w:rStyle w:val="Char2"/>
          <w:rFonts w:hint="eastAsia"/>
          <w:rtl/>
        </w:rPr>
        <w:t>اللَّهُ</w:t>
      </w:r>
      <w:r w:rsidRPr="0098339A">
        <w:rPr>
          <w:rStyle w:val="Char2"/>
          <w:rtl/>
        </w:rPr>
        <w:t xml:space="preserve"> </w:t>
      </w:r>
      <w:r w:rsidRPr="0098339A">
        <w:rPr>
          <w:rStyle w:val="Char2"/>
          <w:rFonts w:hint="eastAsia"/>
          <w:rtl/>
        </w:rPr>
        <w:t>عَلَى</w:t>
      </w:r>
      <w:r w:rsidRPr="0098339A">
        <w:rPr>
          <w:rStyle w:val="Char2"/>
          <w:rtl/>
        </w:rPr>
        <w:t xml:space="preserve"> </w:t>
      </w:r>
      <w:r w:rsidRPr="0098339A">
        <w:rPr>
          <w:rStyle w:val="Char2"/>
          <w:rFonts w:hint="eastAsia"/>
          <w:rtl/>
        </w:rPr>
        <w:t>النَّارِ</w:t>
      </w:r>
      <w:r w:rsidRPr="0098339A">
        <w:rPr>
          <w:rStyle w:val="Char2"/>
          <w:rFonts w:hint="cs"/>
          <w:rtl/>
        </w:rPr>
        <w:t>»</w:t>
      </w:r>
      <w:r w:rsidRPr="00984198">
        <w:rPr>
          <w:rFonts w:cs="B Lotus" w:hint="cs"/>
          <w:sz w:val="28"/>
          <w:szCs w:val="28"/>
          <w:rtl/>
        </w:rPr>
        <w:t xml:space="preserve"> معاذ گفت: یا رسول الله، آیا مردم را از این سخن ب</w:t>
      </w:r>
      <w:r w:rsidR="00335E16">
        <w:rPr>
          <w:rFonts w:cs="B Lotus" w:hint="cs"/>
          <w:sz w:val="28"/>
          <w:szCs w:val="28"/>
          <w:rtl/>
        </w:rPr>
        <w:t>ا خبر سازم تا خوشحال شوند؟ رسول</w:t>
      </w:r>
      <w:r w:rsidR="00335E16">
        <w:rPr>
          <w:rFonts w:cs="B Lotus" w:hint="eastAsia"/>
          <w:sz w:val="28"/>
          <w:szCs w:val="28"/>
          <w:rtl/>
        </w:rPr>
        <w:t>‌</w:t>
      </w:r>
      <w:r w:rsidRPr="00984198">
        <w:rPr>
          <w:rFonts w:cs="B Lotus" w:hint="cs"/>
          <w:sz w:val="28"/>
          <w:szCs w:val="28"/>
          <w:rtl/>
        </w:rPr>
        <w:t>الله</w:t>
      </w:r>
      <w:r w:rsidR="000E072B">
        <w:rPr>
          <w:rFonts w:ascii="Arial" w:hAnsi="Arial" w:cs="CTraditional Arabic" w:hint="cs"/>
          <w:sz w:val="28"/>
          <w:szCs w:val="28"/>
          <w:rtl/>
        </w:rPr>
        <w:t>ح</w:t>
      </w:r>
      <w:r w:rsidRPr="00984198">
        <w:rPr>
          <w:rFonts w:cs="B Lotus" w:hint="cs"/>
          <w:sz w:val="28"/>
          <w:szCs w:val="28"/>
          <w:rtl/>
        </w:rPr>
        <w:t xml:space="preserve"> فرمودند: </w:t>
      </w:r>
      <w:r w:rsidRPr="0098339A">
        <w:rPr>
          <w:rStyle w:val="Char2"/>
          <w:rFonts w:hint="cs"/>
          <w:rtl/>
        </w:rPr>
        <w:t>«</w:t>
      </w:r>
      <w:r w:rsidRPr="0098339A">
        <w:rPr>
          <w:rStyle w:val="Char2"/>
          <w:rtl/>
        </w:rPr>
        <w:t>إِذًا يَتَّكِلُوا</w:t>
      </w:r>
      <w:r w:rsidRPr="0098339A">
        <w:rPr>
          <w:rStyle w:val="Char2"/>
          <w:rFonts w:hint="cs"/>
          <w:rtl/>
        </w:rPr>
        <w:t>»</w:t>
      </w:r>
      <w:r w:rsidRPr="00984198">
        <w:rPr>
          <w:rFonts w:cs="B Lotus" w:hint="cs"/>
          <w:sz w:val="28"/>
          <w:szCs w:val="28"/>
          <w:rtl/>
        </w:rPr>
        <w:t xml:space="preserve"> بیم آن</w:t>
      </w:r>
      <w:r w:rsidR="009D0387" w:rsidRPr="00984198">
        <w:rPr>
          <w:rFonts w:cs="B Lotus" w:hint="cs"/>
          <w:sz w:val="28"/>
          <w:szCs w:val="28"/>
          <w:rtl/>
        </w:rPr>
        <w:t xml:space="preserve"> می‌</w:t>
      </w:r>
      <w:r w:rsidRPr="00984198">
        <w:rPr>
          <w:rFonts w:cs="B Lotus" w:hint="cs"/>
          <w:sz w:val="28"/>
          <w:szCs w:val="28"/>
          <w:rtl/>
        </w:rPr>
        <w:t xml:space="preserve">رود که بر این سخن تکیه کرده و عمل را ترک نمایند. معاذ در </w:t>
      </w:r>
      <w:r w:rsidR="000E072B">
        <w:rPr>
          <w:rFonts w:cs="B Lotus" w:hint="cs"/>
          <w:sz w:val="28"/>
          <w:szCs w:val="28"/>
          <w:rtl/>
        </w:rPr>
        <w:t>پایان عمر</w:t>
      </w:r>
      <w:r w:rsidRPr="00984198">
        <w:rPr>
          <w:rFonts w:cs="B Lotus" w:hint="cs"/>
          <w:sz w:val="28"/>
          <w:szCs w:val="28"/>
          <w:rtl/>
        </w:rPr>
        <w:t>، به این دلیل که مبادا به خاطر کتمان این حدیث</w:t>
      </w:r>
      <w:r w:rsidR="000E072B">
        <w:rPr>
          <w:rFonts w:cs="B Lotus" w:hint="cs"/>
          <w:sz w:val="28"/>
          <w:szCs w:val="28"/>
          <w:rtl/>
        </w:rPr>
        <w:t xml:space="preserve"> گنه</w:t>
      </w:r>
      <w:r w:rsidR="000E072B">
        <w:rPr>
          <w:rFonts w:cs="B Lotus"/>
          <w:sz w:val="28"/>
          <w:szCs w:val="28"/>
          <w:rtl/>
        </w:rPr>
        <w:softHyphen/>
      </w:r>
      <w:r w:rsidR="000E072B">
        <w:rPr>
          <w:rFonts w:cs="B Lotus" w:hint="cs"/>
          <w:sz w:val="28"/>
          <w:szCs w:val="28"/>
          <w:rtl/>
        </w:rPr>
        <w:t>کار شود، آن</w:t>
      </w:r>
      <w:r w:rsidR="000E072B">
        <w:rPr>
          <w:rFonts w:cs="B Lotus"/>
          <w:sz w:val="28"/>
          <w:szCs w:val="28"/>
          <w:rtl/>
        </w:rPr>
        <w:softHyphen/>
      </w:r>
      <w:r w:rsidRPr="00984198">
        <w:rPr>
          <w:rFonts w:cs="B Lotus" w:hint="cs"/>
          <w:sz w:val="28"/>
          <w:szCs w:val="28"/>
          <w:rtl/>
        </w:rPr>
        <w:t xml:space="preserve">را برای مردم روایت کرد. </w:t>
      </w:r>
    </w:p>
    <w:p w:rsidR="00C5413C" w:rsidRPr="00984198" w:rsidRDefault="00C5413C" w:rsidP="000E072B">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بنابراین رسول الله</w:t>
      </w:r>
      <w:r w:rsidRPr="00862309">
        <w:rPr>
          <w:rFonts w:cs="B Nazanin"/>
          <w:noProof/>
        </w:rPr>
        <w:t xml:space="preserve"> </w:t>
      </w:r>
      <w:r w:rsidR="000E072B">
        <w:rPr>
          <w:rFonts w:ascii="Arial" w:hAnsi="Arial" w:cs="CTraditional Arabic" w:hint="cs"/>
          <w:sz w:val="28"/>
          <w:szCs w:val="28"/>
          <w:rtl/>
        </w:rPr>
        <w:t>ح</w:t>
      </w:r>
      <w:r w:rsidR="000E072B" w:rsidRPr="00984198">
        <w:rPr>
          <w:rFonts w:cs="B Lotus" w:hint="cs"/>
          <w:sz w:val="28"/>
          <w:szCs w:val="28"/>
          <w:rtl/>
        </w:rPr>
        <w:t xml:space="preserve"> </w:t>
      </w:r>
      <w:r w:rsidRPr="00984198">
        <w:rPr>
          <w:rFonts w:cs="B Lotus" w:hint="cs"/>
          <w:sz w:val="28"/>
          <w:szCs w:val="28"/>
          <w:rtl/>
        </w:rPr>
        <w:t>در این حدیث</w:t>
      </w:r>
      <w:r w:rsidR="000E072B">
        <w:rPr>
          <w:rFonts w:cs="B Lotus" w:hint="cs"/>
          <w:sz w:val="28"/>
          <w:szCs w:val="28"/>
          <w:rtl/>
        </w:rPr>
        <w:t>،</w:t>
      </w:r>
      <w:r w:rsidRPr="00984198">
        <w:rPr>
          <w:rFonts w:cs="B Lotus" w:hint="cs"/>
          <w:sz w:val="28"/>
          <w:szCs w:val="28"/>
          <w:rtl/>
        </w:rPr>
        <w:t xml:space="preserve"> شرط نجات یافتن </w:t>
      </w:r>
      <w:r w:rsidR="000E072B" w:rsidRPr="00984198">
        <w:rPr>
          <w:rFonts w:cs="B Lotus" w:hint="cs"/>
          <w:sz w:val="28"/>
          <w:szCs w:val="28"/>
          <w:rtl/>
        </w:rPr>
        <w:t xml:space="preserve">از آتش </w:t>
      </w:r>
      <w:r w:rsidR="000E072B">
        <w:rPr>
          <w:rFonts w:cs="B Lotus" w:hint="cs"/>
          <w:sz w:val="28"/>
          <w:szCs w:val="28"/>
          <w:rtl/>
        </w:rPr>
        <w:t xml:space="preserve">را برای </w:t>
      </w:r>
      <w:r w:rsidRPr="00984198">
        <w:rPr>
          <w:rFonts w:cs="B Lotus" w:hint="cs"/>
          <w:sz w:val="28"/>
          <w:szCs w:val="28"/>
          <w:rtl/>
        </w:rPr>
        <w:t>کسی که این کلمه را بر زبان جاری</w:t>
      </w:r>
      <w:r w:rsidR="009D0387" w:rsidRPr="00984198">
        <w:rPr>
          <w:rFonts w:cs="B Lotus" w:hint="cs"/>
          <w:sz w:val="28"/>
          <w:szCs w:val="28"/>
          <w:rtl/>
        </w:rPr>
        <w:t xml:space="preserve"> می‌</w:t>
      </w:r>
      <w:r w:rsidR="000E072B">
        <w:rPr>
          <w:rFonts w:cs="B Lotus" w:hint="cs"/>
          <w:sz w:val="28"/>
          <w:szCs w:val="28"/>
          <w:rtl/>
        </w:rPr>
        <w:t>کند،</w:t>
      </w:r>
      <w:r w:rsidRPr="00984198">
        <w:rPr>
          <w:rFonts w:cs="B Lotus" w:hint="cs"/>
          <w:sz w:val="28"/>
          <w:szCs w:val="28"/>
          <w:rtl/>
        </w:rPr>
        <w:t xml:space="preserve"> صادقانه و از صمیم قلب بر زبان جاری کردن کلمه</w:t>
      </w:r>
      <w:r w:rsidR="00AC25A8" w:rsidRPr="00984198">
        <w:rPr>
          <w:rFonts w:cs="B Lotus" w:hint="cs"/>
          <w:sz w:val="28"/>
          <w:szCs w:val="28"/>
          <w:rtl/>
        </w:rPr>
        <w:t xml:space="preserve">‌ی </w:t>
      </w:r>
      <w:r w:rsidRPr="00984198">
        <w:rPr>
          <w:rFonts w:cs="B Lotus" w:hint="cs"/>
          <w:sz w:val="28"/>
          <w:szCs w:val="28"/>
          <w:rtl/>
        </w:rPr>
        <w:t>توحید قرار دادند. لذا تنها تلفظ با زبان بدون تصدیق قلب، شخص را در آخرت سودی</w:t>
      </w:r>
      <w:r w:rsidR="009D0387" w:rsidRPr="00984198">
        <w:rPr>
          <w:rFonts w:cs="B Lotus" w:hint="cs"/>
          <w:sz w:val="28"/>
          <w:szCs w:val="28"/>
          <w:rtl/>
        </w:rPr>
        <w:t xml:space="preserve"> نمی‌</w:t>
      </w:r>
      <w:r w:rsidRPr="00984198">
        <w:rPr>
          <w:rFonts w:cs="B Lotus" w:hint="cs"/>
          <w:sz w:val="28"/>
          <w:szCs w:val="28"/>
          <w:rtl/>
        </w:rPr>
        <w:t>رساند، گرچه به زبان آوردن آن، عصمت خون و مالش را در دنیا به همراه داشته و برای وی در دنیا سودمند</w:t>
      </w:r>
      <w:r w:rsidR="009D0387" w:rsidRPr="00984198">
        <w:rPr>
          <w:rFonts w:cs="B Lotus" w:hint="cs"/>
          <w:sz w:val="28"/>
          <w:szCs w:val="28"/>
          <w:rtl/>
        </w:rPr>
        <w:t xml:space="preserve"> می‌</w:t>
      </w:r>
      <w:r w:rsidRPr="00984198">
        <w:rPr>
          <w:rFonts w:cs="B Lotus" w:hint="cs"/>
          <w:sz w:val="28"/>
          <w:szCs w:val="28"/>
          <w:rtl/>
        </w:rPr>
        <w:t xml:space="preserve">باشد. </w:t>
      </w:r>
    </w:p>
    <w:p w:rsidR="00C5413C" w:rsidRPr="00984198" w:rsidRDefault="00C5413C" w:rsidP="00335E16">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و در قصه</w:t>
      </w:r>
      <w:r w:rsidR="00AC25A8" w:rsidRPr="00984198">
        <w:rPr>
          <w:rFonts w:cs="B Lotus" w:hint="cs"/>
          <w:sz w:val="28"/>
          <w:szCs w:val="28"/>
          <w:rtl/>
        </w:rPr>
        <w:t xml:space="preserve">‌ی </w:t>
      </w:r>
      <w:r w:rsidRPr="00984198">
        <w:rPr>
          <w:rFonts w:cs="B Lotus" w:hint="cs"/>
          <w:sz w:val="28"/>
          <w:szCs w:val="28"/>
          <w:rtl/>
        </w:rPr>
        <w:t>اعرابی فقیه، ضمام بن ثعلبه فرستاده</w:t>
      </w:r>
      <w:r w:rsidR="00AC25A8" w:rsidRPr="00984198">
        <w:rPr>
          <w:rFonts w:cs="B Lotus" w:hint="cs"/>
          <w:sz w:val="28"/>
          <w:szCs w:val="28"/>
          <w:rtl/>
        </w:rPr>
        <w:t xml:space="preserve">‌ی </w:t>
      </w:r>
      <w:r w:rsidRPr="00984198">
        <w:rPr>
          <w:rFonts w:cs="B Lotus" w:hint="cs"/>
          <w:sz w:val="28"/>
          <w:szCs w:val="28"/>
          <w:rtl/>
        </w:rPr>
        <w:t xml:space="preserve">سعد بن ابی بکر که در احادیث صحیح ذکر آن آمده است، رسول الله </w:t>
      </w:r>
      <w:r w:rsidR="000E072B">
        <w:rPr>
          <w:rFonts w:ascii="Arial" w:hAnsi="Arial" w:cs="CTraditional Arabic" w:hint="cs"/>
          <w:sz w:val="28"/>
          <w:szCs w:val="28"/>
          <w:rtl/>
        </w:rPr>
        <w:t>ح</w:t>
      </w:r>
      <w:r w:rsidRPr="00984198">
        <w:rPr>
          <w:rFonts w:cs="B Lotus" w:hint="cs"/>
          <w:sz w:val="28"/>
          <w:szCs w:val="28"/>
          <w:rtl/>
        </w:rPr>
        <w:t xml:space="preserve"> در فلاح و رستگاری و ورود وی به بهشت، صادق </w:t>
      </w:r>
      <w:r w:rsidR="000E072B">
        <w:rPr>
          <w:rFonts w:cs="B Lotus" w:hint="cs"/>
          <w:sz w:val="28"/>
          <w:szCs w:val="28"/>
          <w:rtl/>
        </w:rPr>
        <w:t>بودن او را شرط قرار دادند که داستان</w:t>
      </w:r>
      <w:r w:rsidR="00AC25A8" w:rsidRPr="00984198">
        <w:rPr>
          <w:rFonts w:cs="B Lotus" w:hint="cs"/>
          <w:sz w:val="28"/>
          <w:szCs w:val="28"/>
          <w:rtl/>
        </w:rPr>
        <w:t xml:space="preserve"> </w:t>
      </w:r>
      <w:r w:rsidR="000E072B">
        <w:rPr>
          <w:rFonts w:cs="B Lotus" w:hint="cs"/>
          <w:sz w:val="28"/>
          <w:szCs w:val="28"/>
          <w:rtl/>
        </w:rPr>
        <w:t>وی از این قرار است، چنان</w:t>
      </w:r>
      <w:r w:rsidR="000E072B">
        <w:rPr>
          <w:rFonts w:cs="B Lotus" w:hint="cs"/>
          <w:sz w:val="28"/>
          <w:szCs w:val="28"/>
          <w:rtl/>
        </w:rPr>
        <w:softHyphen/>
      </w:r>
      <w:r w:rsidRPr="00984198">
        <w:rPr>
          <w:rFonts w:cs="B Lotus" w:hint="cs"/>
          <w:sz w:val="28"/>
          <w:szCs w:val="28"/>
          <w:rtl/>
        </w:rPr>
        <w:t>که در روایت امام مسلم در صحیحش</w:t>
      </w:r>
      <w:r w:rsidRPr="00C008F7">
        <w:rPr>
          <w:rStyle w:val="FootnoteReference"/>
          <w:rFonts w:cs="B Lotus"/>
          <w:sz w:val="28"/>
          <w:szCs w:val="28"/>
          <w:rtl/>
        </w:rPr>
        <w:footnoteReference w:id="281"/>
      </w:r>
      <w:r w:rsidRPr="00984198">
        <w:rPr>
          <w:rFonts w:cs="B Lotus" w:hint="cs"/>
          <w:sz w:val="28"/>
          <w:szCs w:val="28"/>
          <w:rtl/>
        </w:rPr>
        <w:t xml:space="preserve"> از انس بن مالک </w:t>
      </w:r>
      <w:r w:rsidR="00C336B2" w:rsidRPr="00C336B2">
        <w:rPr>
          <w:rFonts w:ascii="Arial" w:hAnsi="Arial" w:cs="CTraditional Arabic" w:hint="cs"/>
          <w:sz w:val="28"/>
          <w:szCs w:val="28"/>
          <w:rtl/>
        </w:rPr>
        <w:t>س</w:t>
      </w:r>
      <w:r w:rsidR="00C336B2">
        <w:rPr>
          <w:rFonts w:cs="B Lotus" w:hint="cs"/>
          <w:sz w:val="28"/>
          <w:szCs w:val="28"/>
          <w:rtl/>
        </w:rPr>
        <w:t xml:space="preserve"> </w:t>
      </w:r>
      <w:r w:rsidR="000E072B">
        <w:rPr>
          <w:rFonts w:cs="B Lotus" w:hint="cs"/>
          <w:sz w:val="28"/>
          <w:szCs w:val="28"/>
          <w:rtl/>
        </w:rPr>
        <w:t>روایت است که می</w:t>
      </w:r>
      <w:r w:rsidR="000E072B">
        <w:rPr>
          <w:rFonts w:cs="B Lotus" w:hint="cs"/>
          <w:sz w:val="28"/>
          <w:szCs w:val="28"/>
          <w:rtl/>
        </w:rPr>
        <w:softHyphen/>
        <w:t>گوید</w:t>
      </w:r>
      <w:r w:rsidRPr="00984198">
        <w:rPr>
          <w:rFonts w:cs="B Lotus" w:hint="cs"/>
          <w:sz w:val="28"/>
          <w:szCs w:val="28"/>
          <w:rtl/>
        </w:rPr>
        <w:t>: از</w:t>
      </w:r>
      <w:r w:rsidR="000E072B">
        <w:rPr>
          <w:rFonts w:cs="B Lotus" w:hint="cs"/>
          <w:sz w:val="28"/>
          <w:szCs w:val="28"/>
          <w:rtl/>
        </w:rPr>
        <w:t xml:space="preserve"> </w:t>
      </w:r>
      <w:r w:rsidRPr="00984198">
        <w:rPr>
          <w:rFonts w:cs="B Lotus" w:hint="cs"/>
          <w:sz w:val="28"/>
          <w:szCs w:val="28"/>
          <w:rtl/>
        </w:rPr>
        <w:t xml:space="preserve">اینکه از رسول الله </w:t>
      </w:r>
      <w:r w:rsidR="000E072B">
        <w:rPr>
          <w:rFonts w:ascii="Arial" w:hAnsi="Arial" w:cs="CTraditional Arabic" w:hint="cs"/>
          <w:sz w:val="28"/>
          <w:szCs w:val="28"/>
          <w:rtl/>
        </w:rPr>
        <w:t>ح</w:t>
      </w:r>
      <w:r w:rsidRPr="00984198">
        <w:rPr>
          <w:rFonts w:cs="B Lotus" w:hint="cs"/>
          <w:sz w:val="28"/>
          <w:szCs w:val="28"/>
          <w:rtl/>
        </w:rPr>
        <w:t xml:space="preserve"> در مورد چیزی سوال کنیم، نهی شده بودیم، که آمدن مردی از اهل صحراء که بسیار عاقل و متین و مزین به آداب سوال کردن و چگونگی سوال پرسیدن بود، ما را به شگفتی واداشت، که از رسول الله </w:t>
      </w:r>
      <w:r w:rsidR="000E072B">
        <w:rPr>
          <w:rFonts w:ascii="Arial" w:hAnsi="Arial" w:cs="CTraditional Arabic" w:hint="cs"/>
          <w:sz w:val="28"/>
          <w:szCs w:val="28"/>
          <w:rtl/>
        </w:rPr>
        <w:t>ح</w:t>
      </w:r>
      <w:r w:rsidRPr="00984198">
        <w:rPr>
          <w:rFonts w:cs="B Lotus" w:hint="cs"/>
          <w:sz w:val="28"/>
          <w:szCs w:val="28"/>
          <w:rtl/>
        </w:rPr>
        <w:t xml:space="preserve"> سوال کرده و ما</w:t>
      </w:r>
      <w:r w:rsidR="009D0387" w:rsidRPr="00984198">
        <w:rPr>
          <w:rFonts w:cs="B Lotus" w:hint="cs"/>
          <w:sz w:val="28"/>
          <w:szCs w:val="28"/>
          <w:rtl/>
        </w:rPr>
        <w:t xml:space="preserve"> می‌</w:t>
      </w:r>
      <w:r w:rsidRPr="00984198">
        <w:rPr>
          <w:rFonts w:cs="B Lotus" w:hint="cs"/>
          <w:sz w:val="28"/>
          <w:szCs w:val="28"/>
          <w:rtl/>
        </w:rPr>
        <w:t>شنیدیم. آن شخص که از اهل صحراء بود، آمده و گفت: ای محمد، فرستاده</w:t>
      </w:r>
      <w:r w:rsidR="009D0387" w:rsidRPr="00984198">
        <w:rPr>
          <w:rFonts w:cs="B Lotus" w:hint="cs"/>
          <w:sz w:val="28"/>
          <w:szCs w:val="28"/>
          <w:rtl/>
        </w:rPr>
        <w:t xml:space="preserve">‌ات </w:t>
      </w:r>
      <w:r w:rsidRPr="00984198">
        <w:rPr>
          <w:rFonts w:cs="B Lotus" w:hint="cs"/>
          <w:sz w:val="28"/>
          <w:szCs w:val="28"/>
          <w:rtl/>
        </w:rPr>
        <w:t>نزد ما آم</w:t>
      </w:r>
      <w:r w:rsidR="000E072B">
        <w:rPr>
          <w:rFonts w:cs="B Lotus" w:hint="cs"/>
          <w:sz w:val="28"/>
          <w:szCs w:val="28"/>
          <w:rtl/>
        </w:rPr>
        <w:t>ده و اظهار داشته که ادعا کردی الله</w:t>
      </w:r>
      <w:r w:rsidRPr="00984198">
        <w:rPr>
          <w:rFonts w:cs="B Lotus" w:hint="cs"/>
          <w:sz w:val="28"/>
          <w:szCs w:val="28"/>
          <w:rtl/>
        </w:rPr>
        <w:t xml:space="preserve"> تو را فرستاده است؟ رسول الله </w:t>
      </w:r>
      <w:r w:rsidR="000E072B">
        <w:rPr>
          <w:rFonts w:ascii="Arial" w:hAnsi="Arial" w:cs="CTraditional Arabic" w:hint="cs"/>
          <w:sz w:val="28"/>
          <w:szCs w:val="28"/>
          <w:rtl/>
        </w:rPr>
        <w:t>ح</w:t>
      </w:r>
      <w:r w:rsidRPr="00984198">
        <w:rPr>
          <w:rFonts w:cs="B Lotus" w:hint="cs"/>
          <w:sz w:val="28"/>
          <w:szCs w:val="28"/>
          <w:rtl/>
        </w:rPr>
        <w:t xml:space="preserve"> فرمودند: «</w:t>
      </w:r>
      <w:r w:rsidRPr="00984198">
        <w:rPr>
          <w:rFonts w:cs="B Lotus"/>
          <w:sz w:val="28"/>
          <w:szCs w:val="28"/>
          <w:rtl/>
        </w:rPr>
        <w:t>صَدَقَ</w:t>
      </w:r>
      <w:r w:rsidR="000E072B">
        <w:rPr>
          <w:rFonts w:cs="B Lotus" w:hint="cs"/>
          <w:sz w:val="28"/>
          <w:szCs w:val="28"/>
          <w:rtl/>
        </w:rPr>
        <w:t>» راست گفته است؛</w:t>
      </w:r>
      <w:r w:rsidRPr="00984198">
        <w:rPr>
          <w:rFonts w:cs="B Lotus" w:hint="cs"/>
          <w:sz w:val="28"/>
          <w:szCs w:val="28"/>
          <w:rtl/>
        </w:rPr>
        <w:t xml:space="preserve"> وی گفت: چه کسی آسمان را آفریده است؟ رسول الله </w:t>
      </w:r>
      <w:r w:rsidR="000E072B">
        <w:rPr>
          <w:rFonts w:ascii="Arial" w:hAnsi="Arial" w:cs="CTraditional Arabic" w:hint="cs"/>
          <w:sz w:val="28"/>
          <w:szCs w:val="28"/>
          <w:rtl/>
        </w:rPr>
        <w:t>ح</w:t>
      </w:r>
      <w:r w:rsidR="000E072B">
        <w:rPr>
          <w:rFonts w:cs="B Lotus" w:hint="cs"/>
          <w:sz w:val="28"/>
          <w:szCs w:val="28"/>
          <w:rtl/>
        </w:rPr>
        <w:t xml:space="preserve"> فرمودند: الله؛ </w:t>
      </w:r>
      <w:r w:rsidRPr="00984198">
        <w:rPr>
          <w:rFonts w:cs="B Lotus" w:hint="cs"/>
          <w:sz w:val="28"/>
          <w:szCs w:val="28"/>
          <w:rtl/>
        </w:rPr>
        <w:t>گفت: چه کسی زم</w:t>
      </w:r>
      <w:r w:rsidR="000E072B">
        <w:rPr>
          <w:rFonts w:cs="B Lotus" w:hint="cs"/>
          <w:sz w:val="28"/>
          <w:szCs w:val="28"/>
          <w:rtl/>
        </w:rPr>
        <w:t>ین را آفریده است؟ فرمودند: الله؛</w:t>
      </w:r>
      <w:r w:rsidRPr="00984198">
        <w:rPr>
          <w:rFonts w:cs="B Lotus" w:hint="cs"/>
          <w:sz w:val="28"/>
          <w:szCs w:val="28"/>
          <w:rtl/>
        </w:rPr>
        <w:t xml:space="preserve"> گفت: چه کسی کوه</w:t>
      </w:r>
      <w:r w:rsidR="009D0387" w:rsidRPr="00984198">
        <w:rPr>
          <w:rFonts w:cs="B Lotus" w:hint="cs"/>
          <w:sz w:val="28"/>
          <w:szCs w:val="28"/>
          <w:rtl/>
        </w:rPr>
        <w:t xml:space="preserve">‌ها </w:t>
      </w:r>
      <w:r w:rsidR="000E072B">
        <w:rPr>
          <w:rFonts w:cs="B Lotus" w:hint="cs"/>
          <w:sz w:val="28"/>
          <w:szCs w:val="28"/>
          <w:rtl/>
        </w:rPr>
        <w:t>را نصب و پابرجا کرده است</w:t>
      </w:r>
      <w:r w:rsidRPr="00984198">
        <w:rPr>
          <w:rFonts w:cs="B Lotus" w:hint="cs"/>
          <w:sz w:val="28"/>
          <w:szCs w:val="28"/>
          <w:rtl/>
        </w:rPr>
        <w:t xml:space="preserve"> و در</w:t>
      </w:r>
      <w:r w:rsidR="009D0387" w:rsidRPr="00984198">
        <w:rPr>
          <w:rFonts w:cs="B Lotus" w:hint="cs"/>
          <w:sz w:val="28"/>
          <w:szCs w:val="28"/>
          <w:rtl/>
        </w:rPr>
        <w:t xml:space="preserve"> </w:t>
      </w:r>
      <w:r w:rsidR="009D0387" w:rsidRPr="00984198">
        <w:rPr>
          <w:rFonts w:cs="B Lotus" w:hint="cs"/>
          <w:sz w:val="28"/>
          <w:szCs w:val="28"/>
          <w:rtl/>
        </w:rPr>
        <w:lastRenderedPageBreak/>
        <w:t xml:space="preserve">آن‌ها </w:t>
      </w:r>
      <w:r w:rsidRPr="00984198">
        <w:rPr>
          <w:rFonts w:cs="B Lotus" w:hint="cs"/>
          <w:sz w:val="28"/>
          <w:szCs w:val="28"/>
          <w:rtl/>
        </w:rPr>
        <w:t>قرار داده آنچه</w:t>
      </w:r>
      <w:r w:rsidR="000E072B">
        <w:rPr>
          <w:rFonts w:cs="B Lotus" w:hint="cs"/>
          <w:sz w:val="28"/>
          <w:szCs w:val="28"/>
          <w:rtl/>
        </w:rPr>
        <w:t xml:space="preserve"> که قرار داده؟ فرمودند: الله؛ </w:t>
      </w:r>
      <w:r w:rsidRPr="00984198">
        <w:rPr>
          <w:rFonts w:cs="B Lotus" w:hint="cs"/>
          <w:sz w:val="28"/>
          <w:szCs w:val="28"/>
          <w:rtl/>
        </w:rPr>
        <w:t>گفت: به کسی که آسمان و زمین را آفریده و این کوه</w:t>
      </w:r>
      <w:r w:rsidR="009D0387" w:rsidRPr="00984198">
        <w:rPr>
          <w:rFonts w:cs="B Lotus" w:hint="cs"/>
          <w:sz w:val="28"/>
          <w:szCs w:val="28"/>
          <w:rtl/>
        </w:rPr>
        <w:t xml:space="preserve">‌ها </w:t>
      </w:r>
      <w:r w:rsidRPr="00984198">
        <w:rPr>
          <w:rFonts w:cs="B Lotus" w:hint="cs"/>
          <w:sz w:val="28"/>
          <w:szCs w:val="28"/>
          <w:rtl/>
        </w:rPr>
        <w:t>را نصب و پابرجا کرده است، تو را سوگند</w:t>
      </w:r>
      <w:r w:rsidR="009D0387" w:rsidRPr="00984198">
        <w:rPr>
          <w:rFonts w:cs="B Lotus" w:hint="cs"/>
          <w:sz w:val="28"/>
          <w:szCs w:val="28"/>
          <w:rtl/>
        </w:rPr>
        <w:t xml:space="preserve"> می‌</w:t>
      </w:r>
      <w:r w:rsidRPr="00984198">
        <w:rPr>
          <w:rFonts w:cs="B Lotus" w:hint="cs"/>
          <w:sz w:val="28"/>
          <w:szCs w:val="28"/>
          <w:rtl/>
        </w:rPr>
        <w:t xml:space="preserve">دهم، آیا الله </w:t>
      </w:r>
      <w:r w:rsidR="000E072B">
        <w:rPr>
          <w:rFonts w:cs="B Lotus" w:hint="cs"/>
          <w:sz w:val="28"/>
          <w:szCs w:val="28"/>
          <w:rtl/>
        </w:rPr>
        <w:t>تو را فرستاده است؟ فرمودند: آری؛</w:t>
      </w:r>
      <w:r w:rsidRPr="00984198">
        <w:rPr>
          <w:rFonts w:cs="B Lotus" w:hint="cs"/>
          <w:sz w:val="28"/>
          <w:szCs w:val="28"/>
          <w:rtl/>
        </w:rPr>
        <w:t xml:space="preserve"> وی گفت: فرستاده</w:t>
      </w:r>
      <w:r w:rsidRPr="00984198">
        <w:rPr>
          <w:rFonts w:cs="B Lotus" w:hint="cs"/>
          <w:sz w:val="28"/>
          <w:szCs w:val="28"/>
          <w:cs/>
        </w:rPr>
        <w:t>‎</w:t>
      </w:r>
      <w:r w:rsidRPr="00984198">
        <w:rPr>
          <w:rFonts w:cs="B Lotus" w:hint="cs"/>
          <w:sz w:val="28"/>
          <w:szCs w:val="28"/>
          <w:rtl/>
        </w:rPr>
        <w:t>ات اظهار داشته که بر ما پنج نماز در شبانه روز واجب است؟ فرمود: «</w:t>
      </w:r>
      <w:r w:rsidRPr="00984198">
        <w:rPr>
          <w:rFonts w:cs="B Lotus"/>
          <w:sz w:val="28"/>
          <w:szCs w:val="28"/>
          <w:rtl/>
        </w:rPr>
        <w:t>صَدَقَ</w:t>
      </w:r>
      <w:r w:rsidR="000E072B">
        <w:rPr>
          <w:rFonts w:cs="B Lotus" w:hint="cs"/>
          <w:sz w:val="28"/>
          <w:szCs w:val="28"/>
          <w:rtl/>
        </w:rPr>
        <w:t>» راست گفته است؛</w:t>
      </w:r>
      <w:r w:rsidRPr="00984198">
        <w:rPr>
          <w:rFonts w:cs="B Lotus" w:hint="cs"/>
          <w:sz w:val="28"/>
          <w:szCs w:val="28"/>
          <w:rtl/>
        </w:rPr>
        <w:t xml:space="preserve"> وی گفت: به کسی که تو را فرستاده، سوگندت می</w:t>
      </w:r>
      <w:r w:rsidRPr="00984198">
        <w:rPr>
          <w:rFonts w:cs="B Lotus" w:hint="cs"/>
          <w:sz w:val="28"/>
          <w:szCs w:val="28"/>
          <w:cs/>
        </w:rPr>
        <w:t>‎</w:t>
      </w:r>
      <w:r w:rsidR="000E072B">
        <w:rPr>
          <w:rFonts w:cs="B Lotus" w:hint="cs"/>
          <w:sz w:val="28"/>
          <w:szCs w:val="28"/>
          <w:rtl/>
        </w:rPr>
        <w:t>دهم آیا الله</w:t>
      </w:r>
      <w:r w:rsidRPr="00984198">
        <w:rPr>
          <w:rFonts w:cs="B Lotus" w:hint="cs"/>
          <w:sz w:val="28"/>
          <w:szCs w:val="28"/>
          <w:rtl/>
        </w:rPr>
        <w:t xml:space="preserve"> تو را به</w:t>
      </w:r>
      <w:r w:rsidR="000E072B">
        <w:rPr>
          <w:rFonts w:cs="B Lotus" w:hint="cs"/>
          <w:sz w:val="28"/>
          <w:szCs w:val="28"/>
          <w:rtl/>
        </w:rPr>
        <w:t xml:space="preserve"> این امر کرده است؟ فرمودند: آری؛</w:t>
      </w:r>
      <w:r w:rsidRPr="00984198">
        <w:rPr>
          <w:rFonts w:cs="B Lotus" w:hint="cs"/>
          <w:sz w:val="28"/>
          <w:szCs w:val="28"/>
          <w:rtl/>
        </w:rPr>
        <w:t xml:space="preserve"> وی گفت: فرستاده</w:t>
      </w:r>
      <w:r w:rsidR="009D0387" w:rsidRPr="00984198">
        <w:rPr>
          <w:rFonts w:cs="B Lotus" w:hint="cs"/>
          <w:sz w:val="28"/>
          <w:szCs w:val="28"/>
          <w:rtl/>
        </w:rPr>
        <w:t xml:space="preserve">‌ات </w:t>
      </w:r>
      <w:r w:rsidRPr="00984198">
        <w:rPr>
          <w:rFonts w:cs="B Lotus" w:hint="cs"/>
          <w:sz w:val="28"/>
          <w:szCs w:val="28"/>
          <w:rtl/>
        </w:rPr>
        <w:t>اظهار داشته که بر ما واجب است که در اموال</w:t>
      </w:r>
      <w:r w:rsidR="000E072B">
        <w:rPr>
          <w:rFonts w:cs="B Lotus"/>
          <w:sz w:val="28"/>
          <w:szCs w:val="28"/>
          <w:rtl/>
        </w:rPr>
        <w:softHyphen/>
      </w:r>
      <w:r w:rsidRPr="00984198">
        <w:rPr>
          <w:rFonts w:cs="B Lotus" w:hint="cs"/>
          <w:sz w:val="28"/>
          <w:szCs w:val="28"/>
          <w:rtl/>
        </w:rPr>
        <w:t>مان، زکات بپردازیم. فرمودند: «</w:t>
      </w:r>
      <w:r w:rsidRPr="00984198">
        <w:rPr>
          <w:rFonts w:cs="B Lotus"/>
          <w:sz w:val="28"/>
          <w:szCs w:val="28"/>
          <w:rtl/>
        </w:rPr>
        <w:t>صَدَقَ</w:t>
      </w:r>
      <w:r w:rsidR="000E072B">
        <w:rPr>
          <w:rFonts w:cs="B Lotus" w:hint="cs"/>
          <w:sz w:val="28"/>
          <w:szCs w:val="28"/>
          <w:rtl/>
        </w:rPr>
        <w:t>» راست گفته است؛</w:t>
      </w:r>
      <w:r w:rsidRPr="00984198">
        <w:rPr>
          <w:rFonts w:cs="B Lotus" w:hint="cs"/>
          <w:sz w:val="28"/>
          <w:szCs w:val="28"/>
          <w:rtl/>
        </w:rPr>
        <w:t xml:space="preserve"> وی گفت: به کسی که تو را فرستاده، سوگندت</w:t>
      </w:r>
      <w:r w:rsidR="009D0387" w:rsidRPr="00984198">
        <w:rPr>
          <w:rFonts w:cs="B Lotus" w:hint="cs"/>
          <w:sz w:val="28"/>
          <w:szCs w:val="28"/>
          <w:rtl/>
        </w:rPr>
        <w:t xml:space="preserve"> می‌</w:t>
      </w:r>
      <w:r w:rsidR="000E072B">
        <w:rPr>
          <w:rFonts w:cs="B Lotus" w:hint="cs"/>
          <w:sz w:val="28"/>
          <w:szCs w:val="28"/>
          <w:rtl/>
        </w:rPr>
        <w:t>دهم، آیا الله</w:t>
      </w:r>
      <w:r w:rsidRPr="00984198">
        <w:rPr>
          <w:rFonts w:cs="B Lotus" w:hint="cs"/>
          <w:sz w:val="28"/>
          <w:szCs w:val="28"/>
          <w:rtl/>
        </w:rPr>
        <w:t xml:space="preserve"> تو را </w:t>
      </w:r>
      <w:r w:rsidR="000E072B">
        <w:rPr>
          <w:rFonts w:cs="B Lotus" w:hint="cs"/>
          <w:sz w:val="28"/>
          <w:szCs w:val="28"/>
          <w:rtl/>
        </w:rPr>
        <w:t>بدان امر کرده است؟ فرمودند: آری؛</w:t>
      </w:r>
      <w:r w:rsidRPr="00984198">
        <w:rPr>
          <w:rFonts w:cs="B Lotus" w:hint="cs"/>
          <w:sz w:val="28"/>
          <w:szCs w:val="28"/>
          <w:rtl/>
        </w:rPr>
        <w:t xml:space="preserve"> وی گفت: فرستاده</w:t>
      </w:r>
      <w:r w:rsidR="009D0387" w:rsidRPr="00984198">
        <w:rPr>
          <w:rFonts w:cs="B Lotus" w:hint="cs"/>
          <w:sz w:val="28"/>
          <w:szCs w:val="28"/>
          <w:rtl/>
        </w:rPr>
        <w:t xml:space="preserve">‌ات </w:t>
      </w:r>
      <w:r w:rsidRPr="00984198">
        <w:rPr>
          <w:rFonts w:cs="B Lotus" w:hint="cs"/>
          <w:sz w:val="28"/>
          <w:szCs w:val="28"/>
          <w:rtl/>
        </w:rPr>
        <w:t>اظهار داشته که روزه</w:t>
      </w:r>
      <w:r w:rsidR="00AC25A8" w:rsidRPr="00984198">
        <w:rPr>
          <w:rFonts w:cs="B Lotus" w:hint="cs"/>
          <w:sz w:val="28"/>
          <w:szCs w:val="28"/>
          <w:rtl/>
        </w:rPr>
        <w:t xml:space="preserve">‌ی </w:t>
      </w:r>
      <w:r w:rsidRPr="00984198">
        <w:rPr>
          <w:rFonts w:cs="B Lotus" w:hint="cs"/>
          <w:sz w:val="28"/>
          <w:szCs w:val="28"/>
          <w:rtl/>
        </w:rPr>
        <w:t>ماه رمضان، سالانه بر ما واجب است؟ فرمودند: «</w:t>
      </w:r>
      <w:r w:rsidRPr="00984198">
        <w:rPr>
          <w:rFonts w:cs="B Lotus"/>
          <w:sz w:val="28"/>
          <w:szCs w:val="28"/>
          <w:rtl/>
        </w:rPr>
        <w:t>صَدَقَ</w:t>
      </w:r>
      <w:r w:rsidRPr="00984198">
        <w:rPr>
          <w:rFonts w:cs="B Lotus" w:hint="cs"/>
          <w:sz w:val="28"/>
          <w:szCs w:val="28"/>
          <w:rtl/>
        </w:rPr>
        <w:t>» راست گفته است. وی گفت: به کسی که تو را فرستاده سوگندت</w:t>
      </w:r>
      <w:r w:rsidR="009D0387" w:rsidRPr="00984198">
        <w:rPr>
          <w:rFonts w:cs="B Lotus" w:hint="cs"/>
          <w:sz w:val="28"/>
          <w:szCs w:val="28"/>
          <w:rtl/>
        </w:rPr>
        <w:t xml:space="preserve"> می‌</w:t>
      </w:r>
      <w:r w:rsidRPr="00984198">
        <w:rPr>
          <w:rFonts w:cs="B Lotus" w:hint="cs"/>
          <w:sz w:val="28"/>
          <w:szCs w:val="28"/>
          <w:rtl/>
        </w:rPr>
        <w:t>دهم، آیا الله تو را بدان امر کرده است؟ فرمودند: آری، وی گفت: فرستاده</w:t>
      </w:r>
      <w:r w:rsidR="009D0387" w:rsidRPr="00984198">
        <w:rPr>
          <w:rFonts w:cs="B Lotus" w:hint="cs"/>
          <w:sz w:val="28"/>
          <w:szCs w:val="28"/>
          <w:rtl/>
        </w:rPr>
        <w:t xml:space="preserve">‌ات </w:t>
      </w:r>
      <w:r w:rsidRPr="00984198">
        <w:rPr>
          <w:rFonts w:cs="B Lotus" w:hint="cs"/>
          <w:sz w:val="28"/>
          <w:szCs w:val="28"/>
          <w:rtl/>
        </w:rPr>
        <w:t>اظهار داشته که حج بیت الله الح</w:t>
      </w:r>
      <w:r w:rsidR="000E072B">
        <w:rPr>
          <w:rFonts w:cs="B Lotus" w:hint="cs"/>
          <w:sz w:val="28"/>
          <w:szCs w:val="28"/>
          <w:rtl/>
        </w:rPr>
        <w:t>رام، بر هریک از ما که توان آن</w:t>
      </w:r>
      <w:r w:rsidR="000E072B">
        <w:rPr>
          <w:rFonts w:cs="B Lotus"/>
          <w:sz w:val="28"/>
          <w:szCs w:val="28"/>
          <w:rtl/>
        </w:rPr>
        <w:softHyphen/>
      </w:r>
      <w:r w:rsidRPr="00984198">
        <w:rPr>
          <w:rFonts w:cs="B Lotus" w:hint="cs"/>
          <w:sz w:val="28"/>
          <w:szCs w:val="28"/>
          <w:rtl/>
        </w:rPr>
        <w:t>را دارد، واجب است؟ فرمودند: «</w:t>
      </w:r>
      <w:r w:rsidRPr="00984198">
        <w:rPr>
          <w:rFonts w:cs="B Lotus"/>
          <w:sz w:val="28"/>
          <w:szCs w:val="28"/>
          <w:rtl/>
        </w:rPr>
        <w:t>صَدَقَ</w:t>
      </w:r>
      <w:r w:rsidR="000E072B">
        <w:rPr>
          <w:rFonts w:cs="B Lotus" w:hint="cs"/>
          <w:sz w:val="28"/>
          <w:szCs w:val="28"/>
          <w:rtl/>
        </w:rPr>
        <w:t>» راست گفته است؛</w:t>
      </w:r>
      <w:r w:rsidRPr="00984198">
        <w:rPr>
          <w:rFonts w:cs="B Lotus" w:hint="cs"/>
          <w:sz w:val="28"/>
          <w:szCs w:val="28"/>
          <w:rtl/>
        </w:rPr>
        <w:t xml:space="preserve"> راوی</w:t>
      </w:r>
      <w:r w:rsidR="009D0387" w:rsidRPr="00984198">
        <w:rPr>
          <w:rFonts w:cs="B Lotus" w:hint="cs"/>
          <w:sz w:val="28"/>
          <w:szCs w:val="28"/>
          <w:rtl/>
        </w:rPr>
        <w:t xml:space="preserve"> می‌</w:t>
      </w:r>
      <w:r w:rsidRPr="00984198">
        <w:rPr>
          <w:rFonts w:cs="B Lotus" w:hint="cs"/>
          <w:sz w:val="28"/>
          <w:szCs w:val="28"/>
          <w:rtl/>
        </w:rPr>
        <w:t>گوید: سپس وی در حالی بازگشت که گفت: به کسی که تو را به حق فرستاده نه چیزی بر آن (چه فرستاده</w:t>
      </w:r>
      <w:r w:rsidR="009D0387" w:rsidRPr="00984198">
        <w:rPr>
          <w:rFonts w:cs="B Lotus" w:hint="cs"/>
          <w:sz w:val="28"/>
          <w:szCs w:val="28"/>
          <w:rtl/>
        </w:rPr>
        <w:t xml:space="preserve">‌ات </w:t>
      </w:r>
      <w:r w:rsidRPr="00984198">
        <w:rPr>
          <w:rFonts w:cs="B Lotus" w:hint="cs"/>
          <w:sz w:val="28"/>
          <w:szCs w:val="28"/>
          <w:rtl/>
        </w:rPr>
        <w:t>به ما اظهار داشته) اضافه</w:t>
      </w:r>
      <w:r w:rsidR="009D0387" w:rsidRPr="00984198">
        <w:rPr>
          <w:rFonts w:cs="B Lotus" w:hint="cs"/>
          <w:sz w:val="28"/>
          <w:szCs w:val="28"/>
          <w:rtl/>
        </w:rPr>
        <w:t xml:space="preserve"> می‌</w:t>
      </w:r>
      <w:r w:rsidRPr="00984198">
        <w:rPr>
          <w:rFonts w:cs="B Lotus" w:hint="cs"/>
          <w:sz w:val="28"/>
          <w:szCs w:val="28"/>
          <w:rtl/>
        </w:rPr>
        <w:t>کنم و نه چیزی از آن کم</w:t>
      </w:r>
      <w:r w:rsidR="009D0387" w:rsidRPr="00984198">
        <w:rPr>
          <w:rFonts w:cs="B Lotus" w:hint="cs"/>
          <w:sz w:val="28"/>
          <w:szCs w:val="28"/>
          <w:rtl/>
        </w:rPr>
        <w:t xml:space="preserve"> می‌</w:t>
      </w:r>
      <w:r w:rsidR="00335E16">
        <w:rPr>
          <w:rFonts w:cs="B Lotus" w:hint="cs"/>
          <w:sz w:val="28"/>
          <w:szCs w:val="28"/>
          <w:rtl/>
        </w:rPr>
        <w:t>کنم. پس رسول</w:t>
      </w:r>
      <w:r w:rsidR="00335E16">
        <w:rPr>
          <w:rFonts w:cs="B Lotus" w:hint="eastAsia"/>
          <w:sz w:val="28"/>
          <w:szCs w:val="28"/>
          <w:rtl/>
        </w:rPr>
        <w:t>‌</w:t>
      </w:r>
      <w:r w:rsidRPr="00984198">
        <w:rPr>
          <w:rFonts w:cs="B Lotus" w:hint="cs"/>
          <w:sz w:val="28"/>
          <w:szCs w:val="28"/>
          <w:rtl/>
        </w:rPr>
        <w:t>الله</w:t>
      </w:r>
      <w:r w:rsidR="000E072B">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 xml:space="preserve">فرمودند: </w:t>
      </w:r>
      <w:r w:rsidRPr="0098339A">
        <w:rPr>
          <w:rStyle w:val="Char2"/>
          <w:rFonts w:hint="cs"/>
          <w:rtl/>
        </w:rPr>
        <w:t>«</w:t>
      </w:r>
      <w:r w:rsidRPr="0098339A">
        <w:rPr>
          <w:rStyle w:val="Char2"/>
          <w:rtl/>
        </w:rPr>
        <w:t>لَئِنْ صَدَقَ لَيَدْخُلَنَّ الْجَنَّةَ</w:t>
      </w:r>
      <w:r w:rsidRPr="0098339A">
        <w:rPr>
          <w:rStyle w:val="Char2"/>
          <w:rFonts w:hint="cs"/>
          <w:rtl/>
        </w:rPr>
        <w:t>»</w:t>
      </w:r>
      <w:r w:rsidRPr="00984198">
        <w:rPr>
          <w:rFonts w:cs="B Lotus" w:hint="cs"/>
          <w:sz w:val="28"/>
          <w:szCs w:val="28"/>
          <w:rtl/>
        </w:rPr>
        <w:t xml:space="preserve"> </w:t>
      </w:r>
      <w:r w:rsidR="003F3EAD">
        <w:rPr>
          <w:rFonts w:cs="B Lotus" w:hint="cs"/>
          <w:sz w:val="28"/>
          <w:szCs w:val="28"/>
          <w:rtl/>
        </w:rPr>
        <w:t>«</w:t>
      </w:r>
      <w:r w:rsidRPr="00984198">
        <w:rPr>
          <w:rFonts w:cs="B Lotus" w:hint="cs"/>
          <w:sz w:val="28"/>
          <w:szCs w:val="28"/>
          <w:rtl/>
        </w:rPr>
        <w:t>اگر راست گفته باشد، قطعاً وارد بهشت</w:t>
      </w:r>
      <w:r w:rsidR="009D0387" w:rsidRPr="00984198">
        <w:rPr>
          <w:rFonts w:cs="B Lotus" w:hint="cs"/>
          <w:sz w:val="28"/>
          <w:szCs w:val="28"/>
          <w:rtl/>
        </w:rPr>
        <w:t xml:space="preserve"> می‌</w:t>
      </w:r>
      <w:r w:rsidRPr="00984198">
        <w:rPr>
          <w:rFonts w:cs="B Lotus" w:hint="cs"/>
          <w:sz w:val="28"/>
          <w:szCs w:val="28"/>
          <w:rtl/>
        </w:rPr>
        <w:t>شود</w:t>
      </w:r>
      <w:r w:rsidR="003F3EAD">
        <w:rPr>
          <w:rFonts w:cs="B Lotus" w:hint="cs"/>
          <w:sz w:val="28"/>
          <w:szCs w:val="28"/>
          <w:rtl/>
        </w:rPr>
        <w:t>»</w:t>
      </w:r>
      <w:r w:rsidRPr="00984198">
        <w:rPr>
          <w:rFonts w:cs="B Lotus" w:hint="cs"/>
          <w:sz w:val="28"/>
          <w:szCs w:val="28"/>
          <w:rtl/>
        </w:rPr>
        <w:t xml:space="preserve">.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آری، اگر د</w:t>
      </w:r>
      <w:r w:rsidR="000E072B">
        <w:rPr>
          <w:rFonts w:cs="B Lotus" w:hint="cs"/>
          <w:sz w:val="28"/>
          <w:szCs w:val="28"/>
          <w:rtl/>
        </w:rPr>
        <w:t>ر آنچه گفت، با زبان و قلب و عمل</w:t>
      </w:r>
      <w:r w:rsidRPr="00984198">
        <w:rPr>
          <w:rFonts w:cs="B Lotus" w:hint="cs"/>
          <w:sz w:val="28"/>
          <w:szCs w:val="28"/>
          <w:rtl/>
        </w:rPr>
        <w:t xml:space="preserve"> صادق باشد، هیچگونه تردیدی نیست که وی از اهل بهشت</w:t>
      </w:r>
      <w:r w:rsidR="009D0387" w:rsidRPr="00984198">
        <w:rPr>
          <w:rFonts w:cs="B Lotus" w:hint="cs"/>
          <w:sz w:val="28"/>
          <w:szCs w:val="28"/>
          <w:rtl/>
        </w:rPr>
        <w:t xml:space="preserve"> می‌</w:t>
      </w:r>
      <w:r w:rsidRPr="00984198">
        <w:rPr>
          <w:rFonts w:cs="B Lotus" w:hint="cs"/>
          <w:sz w:val="28"/>
          <w:szCs w:val="28"/>
          <w:rtl/>
        </w:rPr>
        <w:t>باشد؛ و این همان ایمان بوده و این صفت مومن</w:t>
      </w:r>
      <w:r w:rsidR="009D0387" w:rsidRPr="00984198">
        <w:rPr>
          <w:rFonts w:cs="B Lotus" w:hint="cs"/>
          <w:sz w:val="28"/>
          <w:szCs w:val="28"/>
          <w:rtl/>
        </w:rPr>
        <w:t xml:space="preserve"> می‌</w:t>
      </w:r>
      <w:r w:rsidRPr="00984198">
        <w:rPr>
          <w:rFonts w:cs="B Lotus" w:hint="cs"/>
          <w:sz w:val="28"/>
          <w:szCs w:val="28"/>
          <w:rtl/>
        </w:rPr>
        <w:t>باشد. اما منافق والعیاذ بالله</w:t>
      </w:r>
      <w:r w:rsidR="000E072B">
        <w:rPr>
          <w:rFonts w:cs="B Lotus" w:hint="cs"/>
          <w:sz w:val="28"/>
          <w:szCs w:val="28"/>
          <w:rtl/>
        </w:rPr>
        <w:t>، کسی است که سخنش مخالف با عملش</w:t>
      </w:r>
      <w:r w:rsidRPr="00984198">
        <w:rPr>
          <w:rFonts w:cs="B Lotus" w:hint="cs"/>
          <w:sz w:val="28"/>
          <w:szCs w:val="28"/>
          <w:rtl/>
        </w:rPr>
        <w:t xml:space="preserve"> و پن</w:t>
      </w:r>
      <w:r w:rsidR="000E072B">
        <w:rPr>
          <w:rFonts w:cs="B Lotus" w:hint="cs"/>
          <w:sz w:val="28"/>
          <w:szCs w:val="28"/>
          <w:rtl/>
        </w:rPr>
        <w:t>هانش با آشکارش و ظاهرش با باطنش</w:t>
      </w:r>
      <w:r w:rsidRPr="00984198">
        <w:rPr>
          <w:rFonts w:cs="B Lotus" w:hint="cs"/>
          <w:sz w:val="28"/>
          <w:szCs w:val="28"/>
          <w:rtl/>
        </w:rPr>
        <w:t xml:space="preserve"> مخالف</w:t>
      </w:r>
      <w:r w:rsidR="009D0387" w:rsidRPr="00984198">
        <w:rPr>
          <w:rFonts w:cs="B Lotus" w:hint="cs"/>
          <w:sz w:val="28"/>
          <w:szCs w:val="28"/>
          <w:rtl/>
        </w:rPr>
        <w:t xml:space="preserve"> می‌</w:t>
      </w:r>
      <w:r w:rsidRPr="00984198">
        <w:rPr>
          <w:rFonts w:cs="B Lotus" w:hint="cs"/>
          <w:sz w:val="28"/>
          <w:szCs w:val="28"/>
          <w:rtl/>
        </w:rPr>
        <w:t>باشد. کلمه</w:t>
      </w:r>
      <w:r w:rsidRPr="00984198">
        <w:rPr>
          <w:rFonts w:cs="B Lotus" w:hint="cs"/>
          <w:sz w:val="28"/>
          <w:szCs w:val="28"/>
          <w:cs/>
        </w:rPr>
        <w:t>‎</w:t>
      </w:r>
      <w:r w:rsidRPr="00984198">
        <w:rPr>
          <w:rFonts w:cs="B Lotus" w:hint="cs"/>
          <w:sz w:val="28"/>
          <w:szCs w:val="28"/>
          <w:rtl/>
        </w:rPr>
        <w:t>ی توحید را با زبانش</w:t>
      </w:r>
      <w:r w:rsidR="009D0387" w:rsidRPr="00984198">
        <w:rPr>
          <w:rFonts w:cs="B Lotus" w:hint="cs"/>
          <w:sz w:val="28"/>
          <w:szCs w:val="28"/>
          <w:rtl/>
        </w:rPr>
        <w:t xml:space="preserve"> می‌</w:t>
      </w:r>
      <w:r w:rsidR="000E072B">
        <w:rPr>
          <w:rFonts w:cs="B Lotus" w:hint="cs"/>
          <w:sz w:val="28"/>
          <w:szCs w:val="28"/>
          <w:rtl/>
        </w:rPr>
        <w:t>گوید و آن</w:t>
      </w:r>
      <w:r w:rsidR="000E072B">
        <w:rPr>
          <w:rFonts w:cs="B Lotus"/>
          <w:sz w:val="28"/>
          <w:szCs w:val="28"/>
          <w:rtl/>
        </w:rPr>
        <w:softHyphen/>
      </w:r>
      <w:r w:rsidRPr="00984198">
        <w:rPr>
          <w:rFonts w:cs="B Lotus" w:hint="cs"/>
          <w:sz w:val="28"/>
          <w:szCs w:val="28"/>
          <w:rtl/>
        </w:rPr>
        <w:t>را با قلبش انکار</w:t>
      </w:r>
      <w:r w:rsidR="009D0387" w:rsidRPr="00984198">
        <w:rPr>
          <w:rFonts w:cs="B Lotus" w:hint="cs"/>
          <w:sz w:val="28"/>
          <w:szCs w:val="28"/>
          <w:rtl/>
        </w:rPr>
        <w:t xml:space="preserve"> می‌</w:t>
      </w:r>
      <w:r w:rsidRPr="00984198">
        <w:rPr>
          <w:rFonts w:cs="B Lotus" w:hint="cs"/>
          <w:sz w:val="28"/>
          <w:szCs w:val="28"/>
          <w:rtl/>
        </w:rPr>
        <w:t>کند. و در عمل با آن مخالفت</w:t>
      </w:r>
      <w:r w:rsidR="009D0387" w:rsidRPr="00984198">
        <w:rPr>
          <w:rFonts w:cs="B Lotus" w:hint="cs"/>
          <w:sz w:val="28"/>
          <w:szCs w:val="28"/>
          <w:rtl/>
        </w:rPr>
        <w:t xml:space="preserve"> می‌</w:t>
      </w:r>
      <w:r w:rsidR="000E072B">
        <w:rPr>
          <w:rFonts w:cs="B Lotus" w:hint="cs"/>
          <w:sz w:val="28"/>
          <w:szCs w:val="28"/>
          <w:rtl/>
        </w:rPr>
        <w:t>کند ب</w:t>
      </w:r>
      <w:r w:rsidR="00BD286A" w:rsidRPr="00984198">
        <w:rPr>
          <w:rFonts w:cs="B Lotus" w:hint="cs"/>
          <w:sz w:val="28"/>
          <w:szCs w:val="28"/>
          <w:rtl/>
        </w:rPr>
        <w:t xml:space="preserve">گونه‌ای </w:t>
      </w:r>
      <w:r w:rsidRPr="00984198">
        <w:rPr>
          <w:rFonts w:cs="B Lotus" w:hint="cs"/>
          <w:sz w:val="28"/>
          <w:szCs w:val="28"/>
          <w:rtl/>
        </w:rPr>
        <w:t>که در صبح ب</w:t>
      </w:r>
      <w:r w:rsidR="00BD286A" w:rsidRPr="00984198">
        <w:rPr>
          <w:rFonts w:cs="B Lotus" w:hint="cs"/>
          <w:sz w:val="28"/>
          <w:szCs w:val="28"/>
          <w:rtl/>
        </w:rPr>
        <w:t xml:space="preserve">گونه‌ای </w:t>
      </w:r>
      <w:r w:rsidR="000E072B">
        <w:rPr>
          <w:rFonts w:cs="B Lotus" w:hint="cs"/>
          <w:sz w:val="28"/>
          <w:szCs w:val="28"/>
          <w:rtl/>
        </w:rPr>
        <w:t>و شب ب</w:t>
      </w:r>
      <w:r w:rsidR="00BD286A" w:rsidRPr="00984198">
        <w:rPr>
          <w:rFonts w:cs="B Lotus" w:hint="cs"/>
          <w:sz w:val="28"/>
          <w:szCs w:val="28"/>
          <w:rtl/>
        </w:rPr>
        <w:t xml:space="preserve">گونه‌ای </w:t>
      </w:r>
      <w:r w:rsidRPr="00984198">
        <w:rPr>
          <w:rFonts w:cs="B Lotus" w:hint="cs"/>
          <w:sz w:val="28"/>
          <w:szCs w:val="28"/>
          <w:rtl/>
        </w:rPr>
        <w:t>د</w:t>
      </w:r>
      <w:r w:rsidR="000E072B">
        <w:rPr>
          <w:rFonts w:cs="B Lotus" w:hint="cs"/>
          <w:sz w:val="28"/>
          <w:szCs w:val="28"/>
          <w:rtl/>
        </w:rPr>
        <w:t>یگر است و چنین نفسی همطراز و هم</w:t>
      </w:r>
      <w:r w:rsidR="000E072B">
        <w:rPr>
          <w:rFonts w:cs="B Lotus"/>
          <w:sz w:val="28"/>
          <w:szCs w:val="28"/>
          <w:rtl/>
        </w:rPr>
        <w:softHyphen/>
      </w:r>
      <w:r w:rsidRPr="00984198">
        <w:rPr>
          <w:rFonts w:cs="B Lotus" w:hint="cs"/>
          <w:sz w:val="28"/>
          <w:szCs w:val="28"/>
          <w:rtl/>
        </w:rPr>
        <w:t>سنگ کشتی است که در تلاطم امواج و بادها</w:t>
      </w:r>
      <w:r w:rsidR="009D0387" w:rsidRPr="00984198">
        <w:rPr>
          <w:rFonts w:cs="B Lotus" w:hint="cs"/>
          <w:sz w:val="28"/>
          <w:szCs w:val="28"/>
          <w:rtl/>
        </w:rPr>
        <w:t xml:space="preserve"> می‌</w:t>
      </w:r>
      <w:r w:rsidRPr="00984198">
        <w:rPr>
          <w:rFonts w:cs="B Lotus" w:hint="cs"/>
          <w:sz w:val="28"/>
          <w:szCs w:val="28"/>
          <w:rtl/>
        </w:rPr>
        <w:t xml:space="preserve">باشد.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lastRenderedPageBreak/>
        <w:t>بنابراین</w:t>
      </w:r>
      <w:r w:rsidRPr="00C008F7">
        <w:rPr>
          <w:rStyle w:val="FootnoteReference"/>
          <w:rFonts w:cs="B Lotus"/>
          <w:sz w:val="28"/>
          <w:szCs w:val="28"/>
          <w:rtl/>
        </w:rPr>
        <w:footnoteReference w:id="282"/>
      </w:r>
      <w:r w:rsidRPr="00984198">
        <w:rPr>
          <w:rFonts w:cs="B Lotus" w:hint="cs"/>
          <w:sz w:val="28"/>
          <w:szCs w:val="28"/>
          <w:rtl/>
        </w:rPr>
        <w:t xml:space="preserve"> الله متعال به بندگانش فرمان داده که او را عبادت کنند و او را به تنهایی و از روی صدق و اخلاص پرستش نمایند و اگر کسی الله را عبادت کند و به تنهایی او را پرستش نماید، اما از روی صدق و اخلاص نباشد، از او پذیرفته</w:t>
      </w:r>
      <w:r w:rsidR="009D0387" w:rsidRPr="00984198">
        <w:rPr>
          <w:rFonts w:cs="B Lotus" w:hint="cs"/>
          <w:sz w:val="28"/>
          <w:szCs w:val="28"/>
          <w:rtl/>
        </w:rPr>
        <w:t xml:space="preserve"> نمی‌</w:t>
      </w:r>
      <w:r w:rsidRPr="00984198">
        <w:rPr>
          <w:rFonts w:cs="B Lotus" w:hint="cs"/>
          <w:sz w:val="28"/>
          <w:szCs w:val="28"/>
          <w:rtl/>
        </w:rPr>
        <w:t>شود و به توحید خالص عمل نکرده است.</w:t>
      </w:r>
    </w:p>
    <w:p w:rsidR="00C5413C" w:rsidRPr="00890408" w:rsidRDefault="00C5413C" w:rsidP="00890408">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 xml:space="preserve"> از دلایل صحیح بودن این شرط آن است که اگر لوازم تحقق آن از بین ب</w:t>
      </w:r>
      <w:r w:rsidR="000E072B">
        <w:rPr>
          <w:rFonts w:cs="B Lotus" w:hint="cs"/>
          <w:sz w:val="28"/>
          <w:szCs w:val="28"/>
          <w:rtl/>
        </w:rPr>
        <w:t>رود و نفی شود، نفاق اکبر جای آن</w:t>
      </w:r>
      <w:r w:rsidR="000E072B">
        <w:rPr>
          <w:rFonts w:cs="B Lotus"/>
          <w:sz w:val="28"/>
          <w:szCs w:val="28"/>
          <w:rtl/>
        </w:rPr>
        <w:softHyphen/>
      </w:r>
      <w:r w:rsidRPr="00984198">
        <w:rPr>
          <w:rFonts w:cs="B Lotus" w:hint="cs"/>
          <w:sz w:val="28"/>
          <w:szCs w:val="28"/>
          <w:rtl/>
        </w:rPr>
        <w:t>را</w:t>
      </w:r>
      <w:r w:rsidR="009D0387" w:rsidRPr="00984198">
        <w:rPr>
          <w:rFonts w:cs="B Lotus" w:hint="cs"/>
          <w:sz w:val="28"/>
          <w:szCs w:val="28"/>
          <w:rtl/>
        </w:rPr>
        <w:t xml:space="preserve"> می‌</w:t>
      </w:r>
      <w:r w:rsidRPr="00984198">
        <w:rPr>
          <w:rFonts w:cs="B Lotus" w:hint="cs"/>
          <w:sz w:val="28"/>
          <w:szCs w:val="28"/>
          <w:rtl/>
        </w:rPr>
        <w:t>گیرد که صاحبش را در پایین</w:t>
      </w:r>
      <w:r w:rsidR="009D0387" w:rsidRPr="00984198">
        <w:rPr>
          <w:rFonts w:cs="B Lotus" w:hint="cs"/>
          <w:sz w:val="28"/>
          <w:szCs w:val="28"/>
          <w:rtl/>
        </w:rPr>
        <w:t xml:space="preserve">‌ترین </w:t>
      </w:r>
      <w:r w:rsidRPr="00984198">
        <w:rPr>
          <w:rFonts w:cs="B Lotus" w:hint="cs"/>
          <w:sz w:val="28"/>
          <w:szCs w:val="28"/>
          <w:rtl/>
        </w:rPr>
        <w:t>مکان جهنم قرار</w:t>
      </w:r>
      <w:r w:rsidR="009D0387" w:rsidRPr="00984198">
        <w:rPr>
          <w:rFonts w:cs="B Lotus" w:hint="cs"/>
          <w:sz w:val="28"/>
          <w:szCs w:val="28"/>
          <w:rtl/>
        </w:rPr>
        <w:t xml:space="preserve"> می‌</w:t>
      </w:r>
      <w:r w:rsidR="000E072B">
        <w:rPr>
          <w:rFonts w:cs="B Lotus" w:hint="cs"/>
          <w:sz w:val="28"/>
          <w:szCs w:val="28"/>
          <w:rtl/>
        </w:rPr>
        <w:t>دهد. هم</w:t>
      </w:r>
      <w:r w:rsidRPr="00984198">
        <w:rPr>
          <w:rFonts w:cs="B Lotus" w:hint="cs"/>
          <w:sz w:val="28"/>
          <w:szCs w:val="28"/>
          <w:rtl/>
        </w:rPr>
        <w:t>چنان که خداوند بلندمرتبه</w:t>
      </w:r>
      <w:r w:rsidR="009D0387" w:rsidRPr="00984198">
        <w:rPr>
          <w:rFonts w:cs="B Lotus" w:hint="cs"/>
          <w:sz w:val="28"/>
          <w:szCs w:val="28"/>
          <w:rtl/>
        </w:rPr>
        <w:t xml:space="preserve"> می‌</w:t>
      </w:r>
      <w:r w:rsidRPr="00984198">
        <w:rPr>
          <w:rFonts w:cs="B Lotus" w:hint="cs"/>
          <w:sz w:val="28"/>
          <w:szCs w:val="28"/>
          <w:rtl/>
        </w:rPr>
        <w:t>فرماید:</w:t>
      </w:r>
      <w:r w:rsidR="007808E5" w:rsidRPr="00984198">
        <w:rPr>
          <w:rFonts w:cs="B Lotus" w:hint="cs"/>
          <w:sz w:val="28"/>
          <w:szCs w:val="28"/>
          <w:rtl/>
        </w:rPr>
        <w:t xml:space="preserve"> </w:t>
      </w:r>
      <w:r w:rsidR="007808E5" w:rsidRPr="00890408">
        <w:rPr>
          <w:rFonts w:ascii="Traditional Arabic" w:hAnsi="Traditional Arabic" w:cs="Traditional Arabic"/>
          <w:smallCaps/>
          <w:sz w:val="28"/>
          <w:szCs w:val="28"/>
          <w:rtl/>
        </w:rPr>
        <w:t>﴿</w:t>
      </w:r>
      <w:r w:rsidR="00890408">
        <w:rPr>
          <w:rFonts w:ascii="KFGQPC Uthmanic Script HAFS" w:hAnsi="KFGQPC Uthmanic Script HAFS" w:cs="KFGQPC Uthmanic Script HAFS" w:hint="eastAsia"/>
          <w:sz w:val="28"/>
          <w:szCs w:val="28"/>
          <w:rtl/>
        </w:rPr>
        <w:t>إِنَّ</w:t>
      </w:r>
      <w:r w:rsidR="00890408">
        <w:rPr>
          <w:rFonts w:ascii="KFGQPC Uthmanic Script HAFS" w:hAnsi="KFGQPC Uthmanic Script HAFS" w:cs="KFGQPC Uthmanic Script HAFS"/>
          <w:sz w:val="28"/>
          <w:szCs w:val="28"/>
          <w:rtl/>
        </w:rPr>
        <w:t xml:space="preserve"> </w:t>
      </w:r>
      <w:r w:rsidR="00890408">
        <w:rPr>
          <w:rFonts w:ascii="KFGQPC Uthmanic Script HAFS" w:hAnsi="KFGQPC Uthmanic Script HAFS" w:cs="KFGQPC Uthmanic Script HAFS" w:hint="cs"/>
          <w:sz w:val="28"/>
          <w:szCs w:val="28"/>
          <w:rtl/>
        </w:rPr>
        <w:t>ٱ</w:t>
      </w:r>
      <w:r w:rsidR="00890408">
        <w:rPr>
          <w:rFonts w:ascii="KFGQPC Uthmanic Script HAFS" w:hAnsi="KFGQPC Uthmanic Script HAFS" w:cs="KFGQPC Uthmanic Script HAFS" w:hint="eastAsia"/>
          <w:sz w:val="28"/>
          <w:szCs w:val="28"/>
          <w:rtl/>
        </w:rPr>
        <w:t>لۡمُنَٰفِقِينَ</w:t>
      </w:r>
      <w:r w:rsidR="00890408">
        <w:rPr>
          <w:rFonts w:ascii="KFGQPC Uthmanic Script HAFS" w:hAnsi="KFGQPC Uthmanic Script HAFS" w:cs="KFGQPC Uthmanic Script HAFS"/>
          <w:sz w:val="28"/>
          <w:szCs w:val="28"/>
          <w:rtl/>
        </w:rPr>
        <w:t xml:space="preserve"> فِي </w:t>
      </w:r>
      <w:r w:rsidR="00890408">
        <w:rPr>
          <w:rFonts w:ascii="KFGQPC Uthmanic Script HAFS" w:hAnsi="KFGQPC Uthmanic Script HAFS" w:cs="KFGQPC Uthmanic Script HAFS" w:hint="cs"/>
          <w:sz w:val="28"/>
          <w:szCs w:val="28"/>
          <w:rtl/>
        </w:rPr>
        <w:t>ٱ</w:t>
      </w:r>
      <w:r w:rsidR="00890408">
        <w:rPr>
          <w:rFonts w:ascii="KFGQPC Uthmanic Script HAFS" w:hAnsi="KFGQPC Uthmanic Script HAFS" w:cs="KFGQPC Uthmanic Script HAFS" w:hint="eastAsia"/>
          <w:sz w:val="28"/>
          <w:szCs w:val="28"/>
          <w:rtl/>
        </w:rPr>
        <w:t>لدَّرۡكِ</w:t>
      </w:r>
      <w:r w:rsidR="00890408">
        <w:rPr>
          <w:rFonts w:ascii="KFGQPC Uthmanic Script HAFS" w:hAnsi="KFGQPC Uthmanic Script HAFS" w:cs="KFGQPC Uthmanic Script HAFS"/>
          <w:sz w:val="28"/>
          <w:szCs w:val="28"/>
          <w:rtl/>
        </w:rPr>
        <w:t xml:space="preserve"> </w:t>
      </w:r>
      <w:r w:rsidR="00890408">
        <w:rPr>
          <w:rFonts w:ascii="KFGQPC Uthmanic Script HAFS" w:hAnsi="KFGQPC Uthmanic Script HAFS" w:cs="KFGQPC Uthmanic Script HAFS" w:hint="cs"/>
          <w:sz w:val="28"/>
          <w:szCs w:val="28"/>
          <w:rtl/>
        </w:rPr>
        <w:t>ٱ</w:t>
      </w:r>
      <w:r w:rsidR="00890408">
        <w:rPr>
          <w:rFonts w:ascii="KFGQPC Uthmanic Script HAFS" w:hAnsi="KFGQPC Uthmanic Script HAFS" w:cs="KFGQPC Uthmanic Script HAFS" w:hint="eastAsia"/>
          <w:sz w:val="28"/>
          <w:szCs w:val="28"/>
          <w:rtl/>
        </w:rPr>
        <w:t>لۡأَسۡفَلِ</w:t>
      </w:r>
      <w:r w:rsidR="00890408">
        <w:rPr>
          <w:rFonts w:ascii="KFGQPC Uthmanic Script HAFS" w:hAnsi="KFGQPC Uthmanic Script HAFS" w:cs="KFGQPC Uthmanic Script HAFS"/>
          <w:sz w:val="28"/>
          <w:szCs w:val="28"/>
          <w:rtl/>
        </w:rPr>
        <w:t xml:space="preserve"> مِنَ </w:t>
      </w:r>
      <w:r w:rsidR="00890408">
        <w:rPr>
          <w:rFonts w:ascii="KFGQPC Uthmanic Script HAFS" w:hAnsi="KFGQPC Uthmanic Script HAFS" w:cs="KFGQPC Uthmanic Script HAFS" w:hint="cs"/>
          <w:sz w:val="28"/>
          <w:szCs w:val="28"/>
          <w:rtl/>
        </w:rPr>
        <w:t>ٱ</w:t>
      </w:r>
      <w:r w:rsidR="00890408">
        <w:rPr>
          <w:rFonts w:ascii="KFGQPC Uthmanic Script HAFS" w:hAnsi="KFGQPC Uthmanic Script HAFS" w:cs="KFGQPC Uthmanic Script HAFS" w:hint="eastAsia"/>
          <w:sz w:val="28"/>
          <w:szCs w:val="28"/>
          <w:rtl/>
        </w:rPr>
        <w:t>لنَّارِ</w:t>
      </w:r>
      <w:r w:rsidR="00890408">
        <w:rPr>
          <w:rFonts w:ascii="KFGQPC Uthmanic Script HAFS" w:hAnsi="KFGQPC Uthmanic Script HAFS" w:cs="KFGQPC Uthmanic Script HAFS"/>
          <w:sz w:val="28"/>
          <w:szCs w:val="28"/>
          <w:rtl/>
        </w:rPr>
        <w:t xml:space="preserve"> وَلَن تَجِدَ لَهُمۡ نَصِيرًا ١٤٥</w:t>
      </w:r>
      <w:r w:rsidR="007808E5" w:rsidRPr="00890408">
        <w:rPr>
          <w:rFonts w:ascii="Traditional Arabic" w:hAnsi="Traditional Arabic" w:cs="Traditional Arabic"/>
          <w:smallCaps/>
          <w:sz w:val="28"/>
          <w:szCs w:val="28"/>
          <w:rtl/>
        </w:rPr>
        <w:t>﴾</w:t>
      </w:r>
      <w:r w:rsidR="007808E5">
        <w:rPr>
          <w:rFonts w:hint="cs"/>
          <w:smallCaps/>
          <w:rtl/>
        </w:rPr>
        <w:t xml:space="preserve"> </w:t>
      </w:r>
      <w:r w:rsidR="007808E5" w:rsidRPr="007808E5">
        <w:rPr>
          <w:rFonts w:ascii="mylotus" w:hAnsi="mylotus" w:cs="mylotus"/>
          <w:smallCaps/>
          <w:rtl/>
          <w:lang w:bidi="ar-SA"/>
        </w:rPr>
        <w:t>[</w:t>
      </w:r>
      <w:r w:rsidR="007808E5">
        <w:rPr>
          <w:rFonts w:ascii="mylotus" w:hAnsi="mylotus" w:cs="mylotus"/>
          <w:smallCaps/>
          <w:rtl/>
          <w:lang w:bidi="ar-SA"/>
        </w:rPr>
        <w:t>النساء: 145</w:t>
      </w:r>
      <w:r w:rsidR="007808E5" w:rsidRPr="007808E5">
        <w:rPr>
          <w:rFonts w:ascii="mylotus" w:hAnsi="mylotus" w:cs="mylotus"/>
          <w:smallCaps/>
          <w:rtl/>
          <w:lang w:bidi="ar-SA"/>
        </w:rPr>
        <w:t>]</w:t>
      </w:r>
      <w:r w:rsidRPr="00984198">
        <w:rPr>
          <w:rFonts w:cs="B Lotus" w:hint="cs"/>
          <w:sz w:val="28"/>
          <w:szCs w:val="28"/>
          <w:rtl/>
        </w:rPr>
        <w:t xml:space="preserve"> </w:t>
      </w:r>
      <w:r w:rsidR="003F3EAD">
        <w:rPr>
          <w:rFonts w:cs="B Lotus" w:hint="cs"/>
          <w:sz w:val="28"/>
          <w:szCs w:val="28"/>
          <w:rtl/>
        </w:rPr>
        <w:t>«</w:t>
      </w:r>
      <w:r w:rsidR="00AC25A8" w:rsidRPr="00984198">
        <w:rPr>
          <w:rFonts w:cs="B Lotus" w:hint="cs"/>
          <w:sz w:val="28"/>
          <w:szCs w:val="28"/>
          <w:rtl/>
        </w:rPr>
        <w:t>بی‌</w:t>
      </w:r>
      <w:r w:rsidRPr="00984198">
        <w:rPr>
          <w:rFonts w:cs="B Lotus" w:hint="cs"/>
          <w:sz w:val="28"/>
          <w:szCs w:val="28"/>
          <w:rtl/>
        </w:rPr>
        <w:t>گمان منافقان در اعماق دوزخ و پایین</w:t>
      </w:r>
      <w:r w:rsidR="009D0387" w:rsidRPr="00984198">
        <w:rPr>
          <w:rFonts w:cs="B Lotus" w:hint="cs"/>
          <w:sz w:val="28"/>
          <w:szCs w:val="28"/>
          <w:rtl/>
        </w:rPr>
        <w:t xml:space="preserve">‌ترین </w:t>
      </w:r>
      <w:r w:rsidRPr="00984198">
        <w:rPr>
          <w:rFonts w:cs="B Lotus" w:hint="cs"/>
          <w:sz w:val="28"/>
          <w:szCs w:val="28"/>
          <w:rtl/>
        </w:rPr>
        <w:t>مکان آن هستند و هرگز یاوری برای</w:t>
      </w:r>
      <w:r w:rsidR="009D0387" w:rsidRPr="00984198">
        <w:rPr>
          <w:rFonts w:cs="B Lotus" w:hint="cs"/>
          <w:sz w:val="28"/>
          <w:szCs w:val="28"/>
          <w:rtl/>
        </w:rPr>
        <w:t xml:space="preserve"> آن‌ها </w:t>
      </w:r>
      <w:r w:rsidRPr="00984198">
        <w:rPr>
          <w:rFonts w:cs="B Lotus" w:hint="cs"/>
          <w:sz w:val="28"/>
          <w:szCs w:val="28"/>
          <w:rtl/>
        </w:rPr>
        <w:t>نخواهی یافت (که به فریادشان رسد و آنان را برهاند)</w:t>
      </w:r>
      <w:r w:rsidR="003F3EAD">
        <w:rPr>
          <w:rFonts w:cs="B Lotus" w:hint="cs"/>
          <w:sz w:val="28"/>
          <w:szCs w:val="28"/>
          <w:rtl/>
        </w:rPr>
        <w:t>»</w:t>
      </w:r>
      <w:r w:rsidRPr="00984198">
        <w:rPr>
          <w:rFonts w:cs="B Lotus" w:hint="cs"/>
          <w:sz w:val="28"/>
          <w:szCs w:val="28"/>
          <w:rtl/>
        </w:rPr>
        <w:t xml:space="preserve">. </w:t>
      </w:r>
    </w:p>
    <w:p w:rsidR="00C5413C" w:rsidRPr="00890408" w:rsidRDefault="00C5413C" w:rsidP="00890408">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الله متعال</w:t>
      </w:r>
      <w:r w:rsidR="009D0387" w:rsidRPr="00984198">
        <w:rPr>
          <w:rFonts w:cs="B Lotus" w:hint="cs"/>
          <w:sz w:val="28"/>
          <w:szCs w:val="28"/>
          <w:rtl/>
        </w:rPr>
        <w:t xml:space="preserve"> می‌</w:t>
      </w:r>
      <w:r w:rsidRPr="00984198">
        <w:rPr>
          <w:rFonts w:cs="B Lotus" w:hint="cs"/>
          <w:sz w:val="28"/>
          <w:szCs w:val="28"/>
          <w:rtl/>
        </w:rPr>
        <w:t>فرماید:</w:t>
      </w:r>
      <w:r w:rsidR="007808E5" w:rsidRPr="00984198">
        <w:rPr>
          <w:rFonts w:cs="B Lotus" w:hint="cs"/>
          <w:sz w:val="28"/>
          <w:szCs w:val="28"/>
          <w:rtl/>
        </w:rPr>
        <w:t xml:space="preserve"> </w:t>
      </w:r>
      <w:r w:rsidR="007808E5" w:rsidRPr="00890408">
        <w:rPr>
          <w:rFonts w:ascii="Traditional Arabic" w:hAnsi="Traditional Arabic" w:cs="Traditional Arabic"/>
          <w:smallCaps/>
          <w:sz w:val="28"/>
          <w:szCs w:val="28"/>
          <w:rtl/>
        </w:rPr>
        <w:t>﴿</w:t>
      </w:r>
      <w:r w:rsidR="00890408">
        <w:rPr>
          <w:rFonts w:ascii="KFGQPC Uthmanic Script HAFS" w:hAnsi="KFGQPC Uthmanic Script HAFS" w:cs="KFGQPC Uthmanic Script HAFS" w:hint="eastAsia"/>
          <w:sz w:val="28"/>
          <w:szCs w:val="28"/>
          <w:rtl/>
        </w:rPr>
        <w:t>وَعَدَ</w:t>
      </w:r>
      <w:r w:rsidR="00890408">
        <w:rPr>
          <w:rFonts w:ascii="KFGQPC Uthmanic Script HAFS" w:hAnsi="KFGQPC Uthmanic Script HAFS" w:cs="KFGQPC Uthmanic Script HAFS"/>
          <w:sz w:val="28"/>
          <w:szCs w:val="28"/>
          <w:rtl/>
        </w:rPr>
        <w:t xml:space="preserve"> </w:t>
      </w:r>
      <w:r w:rsidR="00890408">
        <w:rPr>
          <w:rFonts w:ascii="KFGQPC Uthmanic Script HAFS" w:hAnsi="KFGQPC Uthmanic Script HAFS" w:cs="KFGQPC Uthmanic Script HAFS" w:hint="cs"/>
          <w:sz w:val="28"/>
          <w:szCs w:val="28"/>
          <w:rtl/>
        </w:rPr>
        <w:t>ٱ</w:t>
      </w:r>
      <w:r w:rsidR="00890408">
        <w:rPr>
          <w:rFonts w:ascii="KFGQPC Uthmanic Script HAFS" w:hAnsi="KFGQPC Uthmanic Script HAFS" w:cs="KFGQPC Uthmanic Script HAFS" w:hint="eastAsia"/>
          <w:sz w:val="28"/>
          <w:szCs w:val="28"/>
          <w:rtl/>
        </w:rPr>
        <w:t>للَّهُ</w:t>
      </w:r>
      <w:r w:rsidR="00890408">
        <w:rPr>
          <w:rFonts w:ascii="KFGQPC Uthmanic Script HAFS" w:hAnsi="KFGQPC Uthmanic Script HAFS" w:cs="KFGQPC Uthmanic Script HAFS"/>
          <w:sz w:val="28"/>
          <w:szCs w:val="28"/>
          <w:rtl/>
        </w:rPr>
        <w:t xml:space="preserve"> </w:t>
      </w:r>
      <w:r w:rsidR="00890408">
        <w:rPr>
          <w:rFonts w:ascii="KFGQPC Uthmanic Script HAFS" w:hAnsi="KFGQPC Uthmanic Script HAFS" w:cs="KFGQPC Uthmanic Script HAFS" w:hint="cs"/>
          <w:sz w:val="28"/>
          <w:szCs w:val="28"/>
          <w:rtl/>
        </w:rPr>
        <w:t>ٱ</w:t>
      </w:r>
      <w:r w:rsidR="00890408">
        <w:rPr>
          <w:rFonts w:ascii="KFGQPC Uthmanic Script HAFS" w:hAnsi="KFGQPC Uthmanic Script HAFS" w:cs="KFGQPC Uthmanic Script HAFS" w:hint="eastAsia"/>
          <w:sz w:val="28"/>
          <w:szCs w:val="28"/>
          <w:rtl/>
        </w:rPr>
        <w:t>لۡمُنَٰفِقِينَ</w:t>
      </w:r>
      <w:r w:rsidR="00890408">
        <w:rPr>
          <w:rFonts w:ascii="KFGQPC Uthmanic Script HAFS" w:hAnsi="KFGQPC Uthmanic Script HAFS" w:cs="KFGQPC Uthmanic Script HAFS"/>
          <w:sz w:val="28"/>
          <w:szCs w:val="28"/>
          <w:rtl/>
        </w:rPr>
        <w:t xml:space="preserve"> وَ</w:t>
      </w:r>
      <w:r w:rsidR="00890408">
        <w:rPr>
          <w:rFonts w:ascii="KFGQPC Uthmanic Script HAFS" w:hAnsi="KFGQPC Uthmanic Script HAFS" w:cs="KFGQPC Uthmanic Script HAFS" w:hint="cs"/>
          <w:sz w:val="28"/>
          <w:szCs w:val="28"/>
          <w:rtl/>
        </w:rPr>
        <w:t>ٱ</w:t>
      </w:r>
      <w:r w:rsidR="00890408">
        <w:rPr>
          <w:rFonts w:ascii="KFGQPC Uthmanic Script HAFS" w:hAnsi="KFGQPC Uthmanic Script HAFS" w:cs="KFGQPC Uthmanic Script HAFS" w:hint="eastAsia"/>
          <w:sz w:val="28"/>
          <w:szCs w:val="28"/>
          <w:rtl/>
        </w:rPr>
        <w:t>لۡمُنَٰفِقَٰتِ</w:t>
      </w:r>
      <w:r w:rsidR="00890408">
        <w:rPr>
          <w:rFonts w:ascii="KFGQPC Uthmanic Script HAFS" w:hAnsi="KFGQPC Uthmanic Script HAFS" w:cs="KFGQPC Uthmanic Script HAFS"/>
          <w:sz w:val="28"/>
          <w:szCs w:val="28"/>
          <w:rtl/>
        </w:rPr>
        <w:t xml:space="preserve"> وَ</w:t>
      </w:r>
      <w:r w:rsidR="00890408">
        <w:rPr>
          <w:rFonts w:ascii="KFGQPC Uthmanic Script HAFS" w:hAnsi="KFGQPC Uthmanic Script HAFS" w:cs="KFGQPC Uthmanic Script HAFS" w:hint="cs"/>
          <w:sz w:val="28"/>
          <w:szCs w:val="28"/>
          <w:rtl/>
        </w:rPr>
        <w:t>ٱ</w:t>
      </w:r>
      <w:r w:rsidR="00890408">
        <w:rPr>
          <w:rFonts w:ascii="KFGQPC Uthmanic Script HAFS" w:hAnsi="KFGQPC Uthmanic Script HAFS" w:cs="KFGQPC Uthmanic Script HAFS" w:hint="eastAsia"/>
          <w:sz w:val="28"/>
          <w:szCs w:val="28"/>
          <w:rtl/>
        </w:rPr>
        <w:t>لۡكُفَّارَ</w:t>
      </w:r>
      <w:r w:rsidR="00890408">
        <w:rPr>
          <w:rFonts w:ascii="KFGQPC Uthmanic Script HAFS" w:hAnsi="KFGQPC Uthmanic Script HAFS" w:cs="KFGQPC Uthmanic Script HAFS"/>
          <w:sz w:val="28"/>
          <w:szCs w:val="28"/>
          <w:rtl/>
        </w:rPr>
        <w:t xml:space="preserve"> نَارَ جَهَنَّمَ خَٰلِدِينَ فِيهَاۚ هِيَ حَسۡبُهُمۡۚ وَلَعَنَهُمُ </w:t>
      </w:r>
      <w:r w:rsidR="00890408">
        <w:rPr>
          <w:rFonts w:ascii="KFGQPC Uthmanic Script HAFS" w:hAnsi="KFGQPC Uthmanic Script HAFS" w:cs="KFGQPC Uthmanic Script HAFS" w:hint="cs"/>
          <w:sz w:val="28"/>
          <w:szCs w:val="28"/>
          <w:rtl/>
        </w:rPr>
        <w:t>ٱ</w:t>
      </w:r>
      <w:r w:rsidR="00890408">
        <w:rPr>
          <w:rFonts w:ascii="KFGQPC Uthmanic Script HAFS" w:hAnsi="KFGQPC Uthmanic Script HAFS" w:cs="KFGQPC Uthmanic Script HAFS" w:hint="eastAsia"/>
          <w:sz w:val="28"/>
          <w:szCs w:val="28"/>
          <w:rtl/>
        </w:rPr>
        <w:t>للَّهُۖ</w:t>
      </w:r>
      <w:r w:rsidR="00890408">
        <w:rPr>
          <w:rFonts w:ascii="KFGQPC Uthmanic Script HAFS" w:hAnsi="KFGQPC Uthmanic Script HAFS" w:cs="KFGQPC Uthmanic Script HAFS"/>
          <w:sz w:val="28"/>
          <w:szCs w:val="28"/>
          <w:rtl/>
        </w:rPr>
        <w:t xml:space="preserve"> وَلَهُمۡ عَذَابٞ مُّقِيمٞ ٦٨</w:t>
      </w:r>
      <w:r w:rsidR="007808E5" w:rsidRPr="00890408">
        <w:rPr>
          <w:rFonts w:ascii="Traditional Arabic" w:hAnsi="Traditional Arabic" w:cs="Traditional Arabic"/>
          <w:smallCaps/>
          <w:sz w:val="28"/>
          <w:szCs w:val="28"/>
          <w:rtl/>
        </w:rPr>
        <w:t>﴾</w:t>
      </w:r>
      <w:r w:rsidR="007808E5">
        <w:rPr>
          <w:rFonts w:hint="cs"/>
          <w:smallCaps/>
          <w:rtl/>
        </w:rPr>
        <w:t xml:space="preserve"> </w:t>
      </w:r>
      <w:r w:rsidR="007808E5" w:rsidRPr="007808E5">
        <w:rPr>
          <w:rFonts w:ascii="mylotus" w:hAnsi="mylotus" w:cs="mylotus"/>
          <w:smallCaps/>
          <w:rtl/>
          <w:lang w:bidi="ar-SA"/>
        </w:rPr>
        <w:t>[</w:t>
      </w:r>
      <w:r w:rsidR="007808E5">
        <w:rPr>
          <w:rFonts w:ascii="mylotus" w:hAnsi="mylotus" w:cs="mylotus"/>
          <w:smallCaps/>
          <w:rtl/>
          <w:lang w:bidi="ar-SA"/>
        </w:rPr>
        <w:t>التوبة: 68</w:t>
      </w:r>
      <w:r w:rsidR="007808E5" w:rsidRPr="007808E5">
        <w:rPr>
          <w:rFonts w:ascii="mylotus" w:hAnsi="mylotus" w:cs="mylotus"/>
          <w:smallCaps/>
          <w:rtl/>
          <w:lang w:bidi="ar-SA"/>
        </w:rPr>
        <w:t>]</w:t>
      </w:r>
      <w:r w:rsidRPr="00984198">
        <w:rPr>
          <w:rFonts w:cs="B Lotus" w:hint="cs"/>
          <w:sz w:val="28"/>
          <w:szCs w:val="28"/>
          <w:rtl/>
        </w:rPr>
        <w:t xml:space="preserve"> </w:t>
      </w:r>
      <w:r w:rsidR="003F3EAD">
        <w:rPr>
          <w:rFonts w:cs="B Lotus" w:hint="cs"/>
          <w:sz w:val="28"/>
          <w:szCs w:val="28"/>
          <w:rtl/>
        </w:rPr>
        <w:t>«</w:t>
      </w:r>
      <w:r w:rsidRPr="00984198">
        <w:rPr>
          <w:rFonts w:cs="B Lotus" w:hint="cs"/>
          <w:sz w:val="28"/>
          <w:szCs w:val="28"/>
          <w:rtl/>
        </w:rPr>
        <w:t>خداوند به مردان و زنان منافق و همه</w:t>
      </w:r>
      <w:r w:rsidRPr="00984198">
        <w:rPr>
          <w:rFonts w:cs="B Lotus" w:hint="cs"/>
          <w:sz w:val="28"/>
          <w:szCs w:val="28"/>
          <w:cs/>
        </w:rPr>
        <w:t>‎</w:t>
      </w:r>
      <w:r w:rsidRPr="00984198">
        <w:rPr>
          <w:rFonts w:cs="B Lotus" w:hint="cs"/>
          <w:sz w:val="28"/>
          <w:szCs w:val="28"/>
          <w:rtl/>
        </w:rPr>
        <w:t>ی کافران، وعده</w:t>
      </w:r>
      <w:r w:rsidR="00AC25A8" w:rsidRPr="00984198">
        <w:rPr>
          <w:rFonts w:cs="B Lotus" w:hint="cs"/>
          <w:sz w:val="28"/>
          <w:szCs w:val="28"/>
          <w:rtl/>
        </w:rPr>
        <w:t xml:space="preserve">‌ی </w:t>
      </w:r>
      <w:r w:rsidRPr="00984198">
        <w:rPr>
          <w:rFonts w:cs="B Lotus" w:hint="cs"/>
          <w:sz w:val="28"/>
          <w:szCs w:val="28"/>
          <w:rtl/>
        </w:rPr>
        <w:t>آتش دوزخ داده است که جاودانه در آن</w:t>
      </w:r>
      <w:r w:rsidR="009D0387" w:rsidRPr="00984198">
        <w:rPr>
          <w:rFonts w:cs="B Lotus" w:hint="cs"/>
          <w:sz w:val="28"/>
          <w:szCs w:val="28"/>
          <w:rtl/>
        </w:rPr>
        <w:t xml:space="preserve"> می‌</w:t>
      </w:r>
      <w:r w:rsidRPr="00984198">
        <w:rPr>
          <w:rFonts w:cs="B Lotus" w:hint="cs"/>
          <w:sz w:val="28"/>
          <w:szCs w:val="28"/>
          <w:rtl/>
        </w:rPr>
        <w:t>ماند و جهنم برای (عذاب) ایشان کافی است. (علاوه بر آن) خداوند آنان را نفرین کرده و از رحمت خود به دور داشته است و دارای عذاب همیشگی خواهند بود</w:t>
      </w:r>
      <w:r w:rsidR="003F3EAD">
        <w:rPr>
          <w:rFonts w:cs="B Lotus" w:hint="cs"/>
          <w:sz w:val="28"/>
          <w:szCs w:val="28"/>
          <w:rtl/>
        </w:rPr>
        <w:t>»</w:t>
      </w:r>
      <w:r w:rsidRPr="00984198">
        <w:rPr>
          <w:rFonts w:cs="B Lotus" w:hint="cs"/>
          <w:sz w:val="28"/>
          <w:szCs w:val="28"/>
          <w:rtl/>
        </w:rPr>
        <w:t xml:space="preserve">.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از این شرط بطلان و پوچی مذهب مرجئه</w:t>
      </w:r>
      <w:r w:rsidR="00AC25A8" w:rsidRPr="00984198">
        <w:rPr>
          <w:rFonts w:cs="B Lotus" w:hint="cs"/>
          <w:sz w:val="28"/>
          <w:szCs w:val="28"/>
          <w:rtl/>
        </w:rPr>
        <w:t xml:space="preserve">‌ی </w:t>
      </w:r>
      <w:r w:rsidRPr="00984198">
        <w:rPr>
          <w:rFonts w:cs="B Lotus" w:hint="cs"/>
          <w:sz w:val="28"/>
          <w:szCs w:val="28"/>
          <w:rtl/>
        </w:rPr>
        <w:t>کرامیه به دست</w:t>
      </w:r>
      <w:r w:rsidR="009D0387" w:rsidRPr="00984198">
        <w:rPr>
          <w:rFonts w:cs="B Lotus" w:hint="cs"/>
          <w:sz w:val="28"/>
          <w:szCs w:val="28"/>
          <w:rtl/>
        </w:rPr>
        <w:t xml:space="preserve"> می‌</w:t>
      </w:r>
      <w:r w:rsidRPr="00984198">
        <w:rPr>
          <w:rFonts w:cs="B Lotus" w:hint="cs"/>
          <w:sz w:val="28"/>
          <w:szCs w:val="28"/>
          <w:rtl/>
        </w:rPr>
        <w:t>آید که</w:t>
      </w:r>
      <w:r w:rsidR="009D0387" w:rsidRPr="00984198">
        <w:rPr>
          <w:rFonts w:cs="B Lotus" w:hint="cs"/>
          <w:sz w:val="28"/>
          <w:szCs w:val="28"/>
          <w:rtl/>
        </w:rPr>
        <w:t xml:space="preserve"> می‌</w:t>
      </w:r>
      <w:r w:rsidR="000E072B">
        <w:rPr>
          <w:rFonts w:cs="B Lotus" w:hint="cs"/>
          <w:sz w:val="28"/>
          <w:szCs w:val="28"/>
          <w:rtl/>
        </w:rPr>
        <w:t>گویند: هر</w:t>
      </w:r>
      <w:r w:rsidRPr="00984198">
        <w:rPr>
          <w:rFonts w:cs="B Lotus" w:hint="cs"/>
          <w:sz w:val="28"/>
          <w:szCs w:val="28"/>
          <w:rtl/>
        </w:rPr>
        <w:t xml:space="preserve">کس تنها به صورت لفظی به </w:t>
      </w:r>
      <w:r w:rsidRPr="00123F2B">
        <w:rPr>
          <w:rStyle w:val="Char1"/>
          <w:rFonts w:hint="cs"/>
          <w:rtl/>
        </w:rPr>
        <w:t>«</w:t>
      </w:r>
      <w:r w:rsidR="00F64452" w:rsidRPr="00F64452">
        <w:rPr>
          <w:rStyle w:val="Char1"/>
          <w:rFonts w:hint="cs"/>
          <w:rtl/>
        </w:rPr>
        <w:t>لا إله إلا الله</w:t>
      </w:r>
      <w:r w:rsidRPr="00123F2B">
        <w:rPr>
          <w:rStyle w:val="Char1"/>
          <w:rFonts w:hint="cs"/>
          <w:rtl/>
        </w:rPr>
        <w:t>»</w:t>
      </w:r>
      <w:r w:rsidRPr="00984198">
        <w:rPr>
          <w:rFonts w:cs="B Lotus" w:hint="cs"/>
          <w:sz w:val="28"/>
          <w:szCs w:val="28"/>
          <w:rtl/>
        </w:rPr>
        <w:t xml:space="preserve"> اقرار کند مومن است، اگر چه تصدیق یا اعتقاد قلبی هم به آن نداشته باشد.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مذهب مرجئه</w:t>
      </w:r>
      <w:r w:rsidR="00AC25A8" w:rsidRPr="00984198">
        <w:rPr>
          <w:rFonts w:cs="B Lotus" w:hint="cs"/>
          <w:sz w:val="28"/>
          <w:szCs w:val="28"/>
          <w:rtl/>
        </w:rPr>
        <w:t xml:space="preserve">‌ی </w:t>
      </w:r>
      <w:r w:rsidRPr="00984198">
        <w:rPr>
          <w:rFonts w:cs="B Lotus" w:hint="cs"/>
          <w:sz w:val="28"/>
          <w:szCs w:val="28"/>
          <w:rtl/>
        </w:rPr>
        <w:t>کرامیه، مذهبی کفری و باطل است، چرا که مفهوم و مفاد مذهب</w:t>
      </w:r>
      <w:r w:rsidR="009D0387" w:rsidRPr="00984198">
        <w:rPr>
          <w:rFonts w:cs="B Lotus" w:hint="cs"/>
          <w:sz w:val="28"/>
          <w:szCs w:val="28"/>
          <w:rtl/>
        </w:rPr>
        <w:t xml:space="preserve"> آن‌ها </w:t>
      </w:r>
      <w:r w:rsidRPr="00984198">
        <w:rPr>
          <w:rFonts w:cs="B Lotus" w:hint="cs"/>
          <w:sz w:val="28"/>
          <w:szCs w:val="28"/>
          <w:rtl/>
        </w:rPr>
        <w:t xml:space="preserve">این است که اگر منافقی زندیق به صورت لفظی شهادت توحید را </w:t>
      </w:r>
      <w:r w:rsidR="0093109F" w:rsidRPr="00984198">
        <w:rPr>
          <w:rFonts w:cs="B Lotus" w:hint="cs"/>
          <w:sz w:val="28"/>
          <w:szCs w:val="28"/>
          <w:rtl/>
        </w:rPr>
        <w:t>«</w:t>
      </w:r>
      <w:r w:rsidR="00F64452" w:rsidRPr="00F64452">
        <w:rPr>
          <w:rFonts w:cs="mylotus" w:hint="cs"/>
          <w:sz w:val="28"/>
          <w:szCs w:val="28"/>
          <w:rtl/>
        </w:rPr>
        <w:t>لا إله إلا الله</w:t>
      </w:r>
      <w:r w:rsidR="0093109F" w:rsidRPr="00984198">
        <w:rPr>
          <w:rFonts w:cs="B Lotus" w:hint="cs"/>
          <w:sz w:val="28"/>
          <w:szCs w:val="28"/>
          <w:rtl/>
        </w:rPr>
        <w:t>»</w:t>
      </w:r>
      <w:r w:rsidR="000E072B">
        <w:rPr>
          <w:rFonts w:cs="B Lotus" w:hint="cs"/>
          <w:sz w:val="28"/>
          <w:szCs w:val="28"/>
          <w:rtl/>
        </w:rPr>
        <w:t xml:space="preserve"> بر زبان راند درحالی</w:t>
      </w:r>
      <w:r w:rsidR="000E072B">
        <w:rPr>
          <w:rFonts w:cs="B Lotus"/>
          <w:sz w:val="28"/>
          <w:szCs w:val="28"/>
          <w:rtl/>
        </w:rPr>
        <w:softHyphen/>
      </w:r>
      <w:r w:rsidRPr="00984198">
        <w:rPr>
          <w:rFonts w:cs="B Lotus" w:hint="cs"/>
          <w:sz w:val="28"/>
          <w:szCs w:val="28"/>
          <w:rtl/>
        </w:rPr>
        <w:t>که در دلش هم تکذیب و کینه</w:t>
      </w:r>
      <w:r w:rsidRPr="00984198">
        <w:rPr>
          <w:rFonts w:cs="B Lotus" w:hint="cs"/>
          <w:sz w:val="28"/>
          <w:szCs w:val="28"/>
          <w:cs/>
        </w:rPr>
        <w:t>‎</w:t>
      </w:r>
      <w:r w:rsidRPr="00984198">
        <w:rPr>
          <w:rFonts w:cs="B Lotus" w:hint="cs"/>
          <w:sz w:val="28"/>
          <w:szCs w:val="28"/>
          <w:rtl/>
        </w:rPr>
        <w:t>توزی خود را نسبت به دین اسلام پنهان کرده باشد، مومن و از اهل بهشت</w:t>
      </w:r>
      <w:r w:rsidR="009D0387" w:rsidRPr="00984198">
        <w:rPr>
          <w:rFonts w:cs="B Lotus" w:hint="cs"/>
          <w:sz w:val="28"/>
          <w:szCs w:val="28"/>
          <w:rtl/>
        </w:rPr>
        <w:t xml:space="preserve"> می‌</w:t>
      </w:r>
      <w:r w:rsidRPr="00984198">
        <w:rPr>
          <w:rFonts w:cs="B Lotus" w:hint="cs"/>
          <w:sz w:val="28"/>
          <w:szCs w:val="28"/>
          <w:rtl/>
        </w:rPr>
        <w:t xml:space="preserve">باشد؛ و این تکذیبی آشکار بر ضد نصوص شرعی </w:t>
      </w:r>
      <w:r w:rsidRPr="00984198">
        <w:rPr>
          <w:rFonts w:cs="B Lotus" w:hint="cs"/>
          <w:sz w:val="28"/>
          <w:szCs w:val="28"/>
          <w:rtl/>
        </w:rPr>
        <w:lastRenderedPageBreak/>
        <w:t>زیادی است که بیان</w:t>
      </w:r>
      <w:r w:rsidR="009D0387" w:rsidRPr="00984198">
        <w:rPr>
          <w:rFonts w:cs="B Lotus" w:hint="cs"/>
          <w:sz w:val="28"/>
          <w:szCs w:val="28"/>
          <w:rtl/>
        </w:rPr>
        <w:t xml:space="preserve"> می‌</w:t>
      </w:r>
      <w:r w:rsidRPr="00984198">
        <w:rPr>
          <w:rFonts w:cs="B Lotus" w:hint="cs"/>
          <w:sz w:val="28"/>
          <w:szCs w:val="28"/>
          <w:rtl/>
        </w:rPr>
        <w:t>کنند منافقین داخل بهشت</w:t>
      </w:r>
      <w:r w:rsidR="009D0387" w:rsidRPr="00984198">
        <w:rPr>
          <w:rFonts w:cs="B Lotus" w:hint="cs"/>
          <w:sz w:val="28"/>
          <w:szCs w:val="28"/>
          <w:rtl/>
        </w:rPr>
        <w:t xml:space="preserve"> نمی‌</w:t>
      </w:r>
      <w:r w:rsidRPr="00984198">
        <w:rPr>
          <w:rFonts w:cs="B Lotus" w:hint="cs"/>
          <w:sz w:val="28"/>
          <w:szCs w:val="28"/>
          <w:rtl/>
        </w:rPr>
        <w:t>شوند، بلکه در پایین</w:t>
      </w:r>
      <w:r w:rsidR="009D0387" w:rsidRPr="00984198">
        <w:rPr>
          <w:rFonts w:cs="B Lotus" w:hint="cs"/>
          <w:sz w:val="28"/>
          <w:szCs w:val="28"/>
          <w:rtl/>
        </w:rPr>
        <w:t xml:space="preserve">‌ترین </w:t>
      </w:r>
      <w:r w:rsidRPr="00984198">
        <w:rPr>
          <w:rFonts w:cs="B Lotus" w:hint="cs"/>
          <w:sz w:val="28"/>
          <w:szCs w:val="28"/>
          <w:rtl/>
        </w:rPr>
        <w:t>مکان دوزخ قرار</w:t>
      </w:r>
      <w:r w:rsidR="009D0387" w:rsidRPr="00984198">
        <w:rPr>
          <w:rFonts w:cs="B Lotus" w:hint="cs"/>
          <w:sz w:val="28"/>
          <w:szCs w:val="28"/>
          <w:rtl/>
        </w:rPr>
        <w:t xml:space="preserve"> می‌</w:t>
      </w:r>
      <w:r w:rsidRPr="00984198">
        <w:rPr>
          <w:rFonts w:cs="B Lotus" w:hint="cs"/>
          <w:sz w:val="28"/>
          <w:szCs w:val="28"/>
          <w:rtl/>
        </w:rPr>
        <w:t xml:space="preserve">گیرند. </w:t>
      </w:r>
    </w:p>
    <w:p w:rsidR="00C5413C" w:rsidRPr="00984198" w:rsidRDefault="000E072B" w:rsidP="000E072B">
      <w:pPr>
        <w:pStyle w:val="NormalWeb"/>
        <w:bidi/>
        <w:spacing w:before="0" w:beforeAutospacing="0" w:after="0" w:afterAutospacing="0"/>
        <w:ind w:firstLine="284"/>
        <w:jc w:val="both"/>
        <w:rPr>
          <w:rFonts w:cs="B Lotus" w:hint="cs"/>
          <w:sz w:val="28"/>
          <w:szCs w:val="28"/>
          <w:rtl/>
        </w:rPr>
      </w:pPr>
      <w:r>
        <w:rPr>
          <w:rFonts w:cs="B Lotus" w:hint="cs"/>
          <w:sz w:val="28"/>
          <w:szCs w:val="28"/>
          <w:rtl/>
        </w:rPr>
        <w:t>هم</w:t>
      </w:r>
      <w:r w:rsidR="00C5413C" w:rsidRPr="00984198">
        <w:rPr>
          <w:rFonts w:cs="B Lotus" w:hint="cs"/>
          <w:sz w:val="28"/>
          <w:szCs w:val="28"/>
          <w:rtl/>
        </w:rPr>
        <w:t xml:space="preserve">چنین از این شرط، نامومن و غیر مسلمان بودن کسانی که </w:t>
      </w:r>
      <w:r w:rsidR="0093109F" w:rsidRPr="00984198">
        <w:rPr>
          <w:rFonts w:cs="B Lotus" w:hint="cs"/>
          <w:sz w:val="28"/>
          <w:szCs w:val="28"/>
          <w:rtl/>
        </w:rPr>
        <w:t>«</w:t>
      </w:r>
      <w:r w:rsidR="00F64452" w:rsidRPr="00F64452">
        <w:rPr>
          <w:rFonts w:cs="mylotus" w:hint="cs"/>
          <w:sz w:val="28"/>
          <w:szCs w:val="28"/>
          <w:rtl/>
        </w:rPr>
        <w:t>لا إله إلا الله</w:t>
      </w:r>
      <w:r w:rsidR="0093109F" w:rsidRPr="00984198">
        <w:rPr>
          <w:rFonts w:cs="B Lotus" w:hint="cs"/>
          <w:sz w:val="28"/>
          <w:szCs w:val="28"/>
          <w:rtl/>
        </w:rPr>
        <w:t>»</w:t>
      </w:r>
      <w:r w:rsidR="00C5413C" w:rsidRPr="00984198">
        <w:rPr>
          <w:rFonts w:cs="B Lotus" w:hint="cs"/>
          <w:sz w:val="28"/>
          <w:szCs w:val="28"/>
          <w:rtl/>
        </w:rPr>
        <w:t xml:space="preserve"> را صرفاً از روی شوخی، بازیچه، تمثیل و نما</w:t>
      </w:r>
      <w:r>
        <w:rPr>
          <w:rFonts w:cs="B Lotus" w:hint="cs"/>
          <w:sz w:val="28"/>
          <w:szCs w:val="28"/>
          <w:rtl/>
        </w:rPr>
        <w:t>یش، راضی و ساکت نمودن مردم و نه</w:t>
      </w:r>
      <w:r w:rsidR="00C5413C" w:rsidRPr="00984198">
        <w:rPr>
          <w:rFonts w:cs="B Lotus" w:hint="cs"/>
          <w:sz w:val="28"/>
          <w:szCs w:val="28"/>
          <w:rtl/>
        </w:rPr>
        <w:t xml:space="preserve"> </w:t>
      </w:r>
      <w:r>
        <w:rPr>
          <w:rFonts w:cs="B Lotus" w:hint="cs"/>
          <w:sz w:val="28"/>
          <w:szCs w:val="28"/>
          <w:rtl/>
        </w:rPr>
        <w:t xml:space="preserve">با </w:t>
      </w:r>
      <w:r w:rsidR="00C5413C" w:rsidRPr="00984198">
        <w:rPr>
          <w:rFonts w:cs="B Lotus" w:hint="cs"/>
          <w:sz w:val="28"/>
          <w:szCs w:val="28"/>
          <w:rtl/>
        </w:rPr>
        <w:t>جدی</w:t>
      </w:r>
      <w:r>
        <w:rPr>
          <w:rFonts w:cs="B Lotus" w:hint="cs"/>
          <w:sz w:val="28"/>
          <w:szCs w:val="28"/>
          <w:rtl/>
        </w:rPr>
        <w:t>ت</w:t>
      </w:r>
      <w:r w:rsidR="00C5413C" w:rsidRPr="00984198">
        <w:rPr>
          <w:rFonts w:cs="B Lotus" w:hint="cs"/>
          <w:sz w:val="28"/>
          <w:szCs w:val="28"/>
          <w:rtl/>
        </w:rPr>
        <w:t>، بر زبان</w:t>
      </w:r>
      <w:r w:rsidR="009D0387" w:rsidRPr="00984198">
        <w:rPr>
          <w:rFonts w:cs="B Lotus" w:hint="cs"/>
          <w:sz w:val="28"/>
          <w:szCs w:val="28"/>
          <w:rtl/>
        </w:rPr>
        <w:t xml:space="preserve"> می‌</w:t>
      </w:r>
      <w:r w:rsidR="00C5413C" w:rsidRPr="00984198">
        <w:rPr>
          <w:rFonts w:cs="B Lotus" w:hint="cs"/>
          <w:sz w:val="28"/>
          <w:szCs w:val="28"/>
          <w:rtl/>
        </w:rPr>
        <w:t>آورند استنباط</w:t>
      </w:r>
      <w:r w:rsidR="009D0387" w:rsidRPr="00984198">
        <w:rPr>
          <w:rFonts w:cs="B Lotus" w:hint="cs"/>
          <w:sz w:val="28"/>
          <w:szCs w:val="28"/>
          <w:rtl/>
        </w:rPr>
        <w:t xml:space="preserve"> می‌</w:t>
      </w:r>
      <w:r w:rsidR="00C5413C" w:rsidRPr="00984198">
        <w:rPr>
          <w:rFonts w:cs="B Lotus" w:hint="cs"/>
          <w:sz w:val="28"/>
          <w:szCs w:val="28"/>
          <w:rtl/>
        </w:rPr>
        <w:t>شود؛ چون اینان این کلمه را با صدق و اخلاص تکلم</w:t>
      </w:r>
      <w:r w:rsidR="009D0387" w:rsidRPr="00984198">
        <w:rPr>
          <w:rFonts w:cs="B Lotus" w:hint="cs"/>
          <w:sz w:val="28"/>
          <w:szCs w:val="28"/>
          <w:rtl/>
        </w:rPr>
        <w:t xml:space="preserve"> نمی‌</w:t>
      </w:r>
      <w:r w:rsidR="00C5413C" w:rsidRPr="00984198">
        <w:rPr>
          <w:rFonts w:cs="B Lotus" w:hint="cs"/>
          <w:sz w:val="28"/>
          <w:szCs w:val="28"/>
          <w:rtl/>
        </w:rPr>
        <w:t>کنند. و همچنین از طرف دیگر بطلان ادعای کسانی که با کید و مکر و حیله و گمراه نمودن</w:t>
      </w:r>
      <w:r w:rsidR="009D0387" w:rsidRPr="00984198">
        <w:rPr>
          <w:rFonts w:cs="B Lotus" w:hint="cs"/>
          <w:sz w:val="28"/>
          <w:szCs w:val="28"/>
          <w:rtl/>
        </w:rPr>
        <w:t xml:space="preserve"> می‌</w:t>
      </w:r>
      <w:r w:rsidR="00C5413C" w:rsidRPr="00984198">
        <w:rPr>
          <w:rFonts w:cs="B Lotus" w:hint="cs"/>
          <w:sz w:val="28"/>
          <w:szCs w:val="28"/>
          <w:rtl/>
        </w:rPr>
        <w:t>خواهند حقیقت کفر و طغیان خود را از دیگران پنهان کنند، برای ما روشن</w:t>
      </w:r>
      <w:r w:rsidR="009D0387" w:rsidRPr="00984198">
        <w:rPr>
          <w:rFonts w:cs="B Lotus" w:hint="cs"/>
          <w:sz w:val="28"/>
          <w:szCs w:val="28"/>
          <w:rtl/>
        </w:rPr>
        <w:t xml:space="preserve"> می‌</w:t>
      </w:r>
      <w:r>
        <w:rPr>
          <w:rFonts w:cs="B Lotus" w:hint="cs"/>
          <w:sz w:val="28"/>
          <w:szCs w:val="28"/>
          <w:rtl/>
        </w:rPr>
        <w:t>گردد. هم</w:t>
      </w:r>
      <w:r w:rsidR="00C5413C" w:rsidRPr="00984198">
        <w:rPr>
          <w:rFonts w:cs="B Lotus" w:hint="cs"/>
          <w:sz w:val="28"/>
          <w:szCs w:val="28"/>
          <w:rtl/>
        </w:rPr>
        <w:t xml:space="preserve">چنین اقرار نمودن زندیقان روزگار و داعیان افکار کمونیستی به </w:t>
      </w:r>
      <w:r w:rsidR="0093109F" w:rsidRPr="00984198">
        <w:rPr>
          <w:rFonts w:cs="B Lotus" w:hint="cs"/>
          <w:sz w:val="28"/>
          <w:szCs w:val="28"/>
          <w:rtl/>
        </w:rPr>
        <w:t>«</w:t>
      </w:r>
      <w:r w:rsidR="00F64452" w:rsidRPr="00F64452">
        <w:rPr>
          <w:rFonts w:cs="mylotus" w:hint="cs"/>
          <w:sz w:val="28"/>
          <w:szCs w:val="28"/>
          <w:rtl/>
        </w:rPr>
        <w:t>لا إله إلا الله</w:t>
      </w:r>
      <w:r w:rsidR="0093109F" w:rsidRPr="00984198">
        <w:rPr>
          <w:rFonts w:cs="B Lotus" w:hint="cs"/>
          <w:sz w:val="28"/>
          <w:szCs w:val="28"/>
          <w:rtl/>
        </w:rPr>
        <w:t>»</w:t>
      </w:r>
      <w:r w:rsidR="00C5413C" w:rsidRPr="00984198">
        <w:rPr>
          <w:rFonts w:cs="B Lotus" w:hint="cs"/>
          <w:sz w:val="28"/>
          <w:szCs w:val="28"/>
          <w:rtl/>
        </w:rPr>
        <w:t xml:space="preserve"> هیچ سودی به</w:t>
      </w:r>
      <w:r w:rsidR="009D0387" w:rsidRPr="00984198">
        <w:rPr>
          <w:rFonts w:cs="B Lotus" w:hint="cs"/>
          <w:sz w:val="28"/>
          <w:szCs w:val="28"/>
          <w:rtl/>
        </w:rPr>
        <w:t xml:space="preserve"> آن‌ها نمی‌</w:t>
      </w:r>
      <w:r w:rsidR="00C5413C" w:rsidRPr="00984198">
        <w:rPr>
          <w:rFonts w:cs="B Lotus" w:hint="cs"/>
          <w:sz w:val="28"/>
          <w:szCs w:val="28"/>
          <w:rtl/>
        </w:rPr>
        <w:t>رساند؛ چون در دل</w:t>
      </w:r>
      <w:r>
        <w:rPr>
          <w:rFonts w:cs="B Lotus"/>
          <w:sz w:val="28"/>
          <w:szCs w:val="28"/>
          <w:rtl/>
        </w:rPr>
        <w:softHyphen/>
      </w:r>
      <w:r w:rsidR="00C5413C" w:rsidRPr="00984198">
        <w:rPr>
          <w:rFonts w:cs="B Lotus" w:hint="cs"/>
          <w:sz w:val="28"/>
          <w:szCs w:val="28"/>
          <w:rtl/>
        </w:rPr>
        <w:t>شان کفر و نفاقی پنهان نموده</w:t>
      </w:r>
      <w:r w:rsidR="00AC25A8" w:rsidRPr="00984198">
        <w:rPr>
          <w:rFonts w:cs="B Lotus" w:hint="cs"/>
          <w:sz w:val="28"/>
          <w:szCs w:val="28"/>
          <w:rtl/>
        </w:rPr>
        <w:t xml:space="preserve">‌اند </w:t>
      </w:r>
      <w:r w:rsidR="00C5413C" w:rsidRPr="00984198">
        <w:rPr>
          <w:rFonts w:cs="B Lotus" w:hint="cs"/>
          <w:sz w:val="28"/>
          <w:szCs w:val="28"/>
          <w:rtl/>
        </w:rPr>
        <w:t>که نفی کننده</w:t>
      </w:r>
      <w:r w:rsidR="00AC25A8" w:rsidRPr="00984198">
        <w:rPr>
          <w:rFonts w:cs="B Lotus" w:hint="cs"/>
          <w:sz w:val="28"/>
          <w:szCs w:val="28"/>
          <w:rtl/>
        </w:rPr>
        <w:t xml:space="preserve">‌ی </w:t>
      </w:r>
      <w:r w:rsidR="00C5413C" w:rsidRPr="00984198">
        <w:rPr>
          <w:rFonts w:cs="B Lotus" w:hint="cs"/>
          <w:sz w:val="28"/>
          <w:szCs w:val="28"/>
          <w:rtl/>
        </w:rPr>
        <w:t xml:space="preserve">(اقرار آنان) به </w:t>
      </w:r>
      <w:r w:rsidR="00C5413C" w:rsidRPr="00123F2B">
        <w:rPr>
          <w:rStyle w:val="Char1"/>
          <w:rFonts w:hint="cs"/>
          <w:rtl/>
        </w:rPr>
        <w:t>«</w:t>
      </w:r>
      <w:r w:rsidR="00F64452" w:rsidRPr="00F64452">
        <w:rPr>
          <w:rStyle w:val="Char1"/>
          <w:rFonts w:hint="cs"/>
          <w:rtl/>
        </w:rPr>
        <w:t>لا إله إلا الله</w:t>
      </w:r>
      <w:r w:rsidR="00C5413C" w:rsidRPr="00123F2B">
        <w:rPr>
          <w:rStyle w:val="Char1"/>
          <w:rFonts w:hint="cs"/>
          <w:rtl/>
        </w:rPr>
        <w:t xml:space="preserve"> محمد رسول الله»</w:t>
      </w:r>
      <w:r w:rsidR="00C5413C" w:rsidRPr="00984198">
        <w:rPr>
          <w:rFonts w:cs="B Lotus" w:hint="cs"/>
          <w:sz w:val="28"/>
          <w:szCs w:val="28"/>
          <w:rtl/>
        </w:rPr>
        <w:t xml:space="preserve"> است</w:t>
      </w:r>
      <w:r w:rsidR="00C5413C" w:rsidRPr="00C008F7">
        <w:rPr>
          <w:rStyle w:val="FootnoteReference"/>
          <w:rFonts w:cs="B Lotus"/>
          <w:sz w:val="28"/>
          <w:szCs w:val="28"/>
          <w:rtl/>
        </w:rPr>
        <w:footnoteReference w:id="283"/>
      </w:r>
      <w:r w:rsidR="00C5413C" w:rsidRPr="00984198">
        <w:rPr>
          <w:rFonts w:cs="B Lotus" w:hint="cs"/>
          <w:sz w:val="28"/>
          <w:szCs w:val="28"/>
          <w:rtl/>
        </w:rPr>
        <w:t xml:space="preserve">. </w:t>
      </w:r>
    </w:p>
    <w:p w:rsidR="00C5413C" w:rsidRPr="00984198" w:rsidRDefault="00C5413C" w:rsidP="000E072B">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بنابراین موحدی که در ت</w:t>
      </w:r>
      <w:r w:rsidR="000E072B">
        <w:rPr>
          <w:rFonts w:cs="B Lotus" w:hint="cs"/>
          <w:sz w:val="28"/>
          <w:szCs w:val="28"/>
          <w:rtl/>
        </w:rPr>
        <w:t>وحید با پروردگارش صادق باشد، در</w:t>
      </w:r>
      <w:r w:rsidRPr="00984198">
        <w:rPr>
          <w:rFonts w:cs="B Lotus" w:hint="cs"/>
          <w:sz w:val="28"/>
          <w:szCs w:val="28"/>
          <w:rtl/>
        </w:rPr>
        <w:t>حقیقت کسی است که جز الله عزوجل را عبادت</w:t>
      </w:r>
      <w:r w:rsidR="009D0387" w:rsidRPr="00984198">
        <w:rPr>
          <w:rFonts w:cs="B Lotus" w:hint="cs"/>
          <w:sz w:val="28"/>
          <w:szCs w:val="28"/>
          <w:rtl/>
        </w:rPr>
        <w:t xml:space="preserve"> نمی‌</w:t>
      </w:r>
      <w:r w:rsidRPr="00984198">
        <w:rPr>
          <w:rFonts w:cs="B Lotus" w:hint="cs"/>
          <w:sz w:val="28"/>
          <w:szCs w:val="28"/>
          <w:rtl/>
        </w:rPr>
        <w:t>کند و جز از الله عزوجل نمی</w:t>
      </w:r>
      <w:r w:rsidRPr="00984198">
        <w:rPr>
          <w:rFonts w:cs="B Lotus" w:hint="cs"/>
          <w:sz w:val="28"/>
          <w:szCs w:val="28"/>
          <w:cs/>
        </w:rPr>
        <w:t>‎</w:t>
      </w:r>
      <w:r w:rsidR="000E072B">
        <w:rPr>
          <w:rFonts w:cs="B Lotus" w:hint="cs"/>
          <w:sz w:val="28"/>
          <w:szCs w:val="28"/>
          <w:rtl/>
        </w:rPr>
        <w:t>ترسد و از غیر</w:t>
      </w:r>
      <w:r w:rsidRPr="00984198">
        <w:rPr>
          <w:rFonts w:cs="B Lotus" w:hint="cs"/>
          <w:sz w:val="28"/>
          <w:szCs w:val="28"/>
          <w:rtl/>
        </w:rPr>
        <w:t>الله چیزی</w:t>
      </w:r>
      <w:r w:rsidR="009D0387" w:rsidRPr="00984198">
        <w:rPr>
          <w:rFonts w:cs="B Lotus" w:hint="cs"/>
          <w:sz w:val="28"/>
          <w:szCs w:val="28"/>
          <w:rtl/>
        </w:rPr>
        <w:t xml:space="preserve"> نمی‌</w:t>
      </w:r>
      <w:r w:rsidRPr="00984198">
        <w:rPr>
          <w:rFonts w:cs="B Lotus" w:hint="cs"/>
          <w:sz w:val="28"/>
          <w:szCs w:val="28"/>
          <w:rtl/>
        </w:rPr>
        <w:t>خواهد و جز از الله عزوجل یاری</w:t>
      </w:r>
      <w:r w:rsidR="009D0387" w:rsidRPr="00984198">
        <w:rPr>
          <w:rFonts w:cs="B Lotus" w:hint="cs"/>
          <w:sz w:val="28"/>
          <w:szCs w:val="28"/>
          <w:rtl/>
        </w:rPr>
        <w:t xml:space="preserve"> نمی‌</w:t>
      </w:r>
      <w:r w:rsidRPr="00984198">
        <w:rPr>
          <w:rFonts w:cs="B Lotus" w:hint="cs"/>
          <w:sz w:val="28"/>
          <w:szCs w:val="28"/>
          <w:rtl/>
        </w:rPr>
        <w:t>گیرد و جز بر الله عزوجل توکل</w:t>
      </w:r>
      <w:r w:rsidR="009D0387" w:rsidRPr="00984198">
        <w:rPr>
          <w:rFonts w:cs="B Lotus" w:hint="cs"/>
          <w:sz w:val="28"/>
          <w:szCs w:val="28"/>
          <w:rtl/>
        </w:rPr>
        <w:t xml:space="preserve"> نمی‌</w:t>
      </w:r>
      <w:r w:rsidR="000E072B">
        <w:rPr>
          <w:rFonts w:cs="B Lotus" w:hint="cs"/>
          <w:sz w:val="28"/>
          <w:szCs w:val="28"/>
          <w:rtl/>
        </w:rPr>
        <w:t>کند. و جز به او جل</w:t>
      </w:r>
      <w:r w:rsidR="000E072B">
        <w:rPr>
          <w:rFonts w:cs="B Lotus"/>
          <w:sz w:val="28"/>
          <w:szCs w:val="28"/>
          <w:rtl/>
        </w:rPr>
        <w:softHyphen/>
      </w:r>
      <w:r w:rsidRPr="00984198">
        <w:rPr>
          <w:rFonts w:cs="B Lotus" w:hint="cs"/>
          <w:sz w:val="28"/>
          <w:szCs w:val="28"/>
          <w:rtl/>
        </w:rPr>
        <w:t>جلاله پناه نمی</w:t>
      </w:r>
      <w:r w:rsidRPr="00984198">
        <w:rPr>
          <w:rFonts w:cs="B Lotus" w:hint="cs"/>
          <w:sz w:val="28"/>
          <w:szCs w:val="28"/>
          <w:cs/>
        </w:rPr>
        <w:t>‎</w:t>
      </w:r>
      <w:r w:rsidRPr="00984198">
        <w:rPr>
          <w:rFonts w:cs="B Lotus" w:hint="cs"/>
          <w:sz w:val="28"/>
          <w:szCs w:val="28"/>
          <w:rtl/>
        </w:rPr>
        <w:t>برد و امرش را جز به او</w:t>
      </w:r>
      <w:r w:rsidR="009D0387" w:rsidRPr="00984198">
        <w:rPr>
          <w:rFonts w:cs="B Lotus" w:hint="cs"/>
          <w:sz w:val="28"/>
          <w:szCs w:val="28"/>
          <w:rtl/>
        </w:rPr>
        <w:t xml:space="preserve"> نمی‌</w:t>
      </w:r>
      <w:r w:rsidR="000E072B">
        <w:rPr>
          <w:rFonts w:cs="B Lotus" w:hint="cs"/>
          <w:sz w:val="28"/>
          <w:szCs w:val="28"/>
          <w:rtl/>
        </w:rPr>
        <w:t>سپارد</w:t>
      </w:r>
      <w:r w:rsidRPr="00984198">
        <w:rPr>
          <w:rFonts w:cs="B Lotus" w:hint="cs"/>
          <w:sz w:val="28"/>
          <w:szCs w:val="28"/>
          <w:rtl/>
        </w:rPr>
        <w:t xml:space="preserve"> و جز برای او ذبح</w:t>
      </w:r>
      <w:r w:rsidR="009D0387" w:rsidRPr="00984198">
        <w:rPr>
          <w:rFonts w:cs="B Lotus" w:hint="cs"/>
          <w:sz w:val="28"/>
          <w:szCs w:val="28"/>
          <w:rtl/>
        </w:rPr>
        <w:t xml:space="preserve"> نمی‌</w:t>
      </w:r>
      <w:r w:rsidR="000E072B">
        <w:rPr>
          <w:rFonts w:cs="B Lotus" w:hint="cs"/>
          <w:sz w:val="28"/>
          <w:szCs w:val="28"/>
          <w:rtl/>
        </w:rPr>
        <w:t>کند</w:t>
      </w:r>
      <w:r w:rsidRPr="00984198">
        <w:rPr>
          <w:rFonts w:cs="B Lotus" w:hint="cs"/>
          <w:sz w:val="28"/>
          <w:szCs w:val="28"/>
          <w:rtl/>
        </w:rPr>
        <w:t xml:space="preserve"> و جز برای او نذر</w:t>
      </w:r>
      <w:r w:rsidR="009D0387" w:rsidRPr="00984198">
        <w:rPr>
          <w:rFonts w:cs="B Lotus" w:hint="cs"/>
          <w:sz w:val="28"/>
          <w:szCs w:val="28"/>
          <w:rtl/>
        </w:rPr>
        <w:t xml:space="preserve"> نمی‌</w:t>
      </w:r>
      <w:r w:rsidR="000E072B">
        <w:rPr>
          <w:rFonts w:cs="B Lotus" w:hint="cs"/>
          <w:sz w:val="28"/>
          <w:szCs w:val="28"/>
          <w:rtl/>
        </w:rPr>
        <w:t>کند</w:t>
      </w:r>
      <w:r w:rsidRPr="00984198">
        <w:rPr>
          <w:rFonts w:cs="B Lotus" w:hint="cs"/>
          <w:sz w:val="28"/>
          <w:szCs w:val="28"/>
          <w:rtl/>
        </w:rPr>
        <w:t xml:space="preserve"> و جز از اوامر الله و رسولش</w:t>
      </w:r>
      <w:r w:rsidR="000E072B" w:rsidRPr="000E072B">
        <w:rPr>
          <w:rFonts w:ascii="Arial" w:hAnsi="Arial" w:cs="CTraditional Arabic" w:hint="cs"/>
          <w:sz w:val="28"/>
          <w:szCs w:val="28"/>
          <w:rtl/>
        </w:rPr>
        <w:t xml:space="preserve"> </w:t>
      </w:r>
      <w:r w:rsidR="000E072B">
        <w:rPr>
          <w:rFonts w:ascii="Arial" w:hAnsi="Arial" w:cs="CTraditional Arabic" w:hint="cs"/>
          <w:sz w:val="28"/>
          <w:szCs w:val="28"/>
          <w:rtl/>
        </w:rPr>
        <w:t>ح</w:t>
      </w:r>
      <w:r w:rsidRPr="00984198">
        <w:rPr>
          <w:rFonts w:cs="B Lotus" w:hint="cs"/>
          <w:sz w:val="28"/>
          <w:szCs w:val="28"/>
          <w:rtl/>
        </w:rPr>
        <w:t xml:space="preserve"> فرمانبرداری و اطاعت</w:t>
      </w:r>
      <w:r w:rsidR="009D0387" w:rsidRPr="00984198">
        <w:rPr>
          <w:rFonts w:cs="B Lotus" w:hint="cs"/>
          <w:sz w:val="28"/>
          <w:szCs w:val="28"/>
          <w:rtl/>
        </w:rPr>
        <w:t xml:space="preserve"> نمی‌</w:t>
      </w:r>
      <w:r w:rsidR="000E072B">
        <w:rPr>
          <w:rFonts w:cs="B Lotus" w:hint="cs"/>
          <w:sz w:val="28"/>
          <w:szCs w:val="28"/>
          <w:rtl/>
        </w:rPr>
        <w:t>کند، و هر آنچه</w:t>
      </w:r>
      <w:r w:rsidRPr="00984198">
        <w:rPr>
          <w:rFonts w:cs="B Lotus" w:hint="cs"/>
          <w:sz w:val="28"/>
          <w:szCs w:val="28"/>
          <w:rtl/>
        </w:rPr>
        <w:t xml:space="preserve"> غیر از شریعت الله و رسولش باشد، رد</w:t>
      </w:r>
      <w:r w:rsidR="009D0387" w:rsidRPr="00984198">
        <w:rPr>
          <w:rFonts w:cs="B Lotus" w:hint="cs"/>
          <w:sz w:val="28"/>
          <w:szCs w:val="28"/>
          <w:rtl/>
        </w:rPr>
        <w:t xml:space="preserve"> می‌</w:t>
      </w:r>
      <w:r w:rsidR="000E072B">
        <w:rPr>
          <w:rFonts w:cs="B Lotus" w:hint="cs"/>
          <w:sz w:val="28"/>
          <w:szCs w:val="28"/>
          <w:rtl/>
        </w:rPr>
        <w:t>کند و جز برای</w:t>
      </w:r>
      <w:r w:rsidRPr="00984198">
        <w:rPr>
          <w:rFonts w:cs="B Lotus" w:hint="cs"/>
          <w:sz w:val="28"/>
          <w:szCs w:val="28"/>
          <w:rtl/>
        </w:rPr>
        <w:t xml:space="preserve"> الله عزوجل دوست</w:t>
      </w:r>
      <w:r w:rsidR="009D0387" w:rsidRPr="00984198">
        <w:rPr>
          <w:rFonts w:cs="B Lotus" w:hint="cs"/>
          <w:sz w:val="28"/>
          <w:szCs w:val="28"/>
          <w:rtl/>
        </w:rPr>
        <w:t xml:space="preserve"> نمی‌</w:t>
      </w:r>
      <w:r w:rsidR="000E072B">
        <w:rPr>
          <w:rFonts w:cs="B Lotus" w:hint="cs"/>
          <w:sz w:val="28"/>
          <w:szCs w:val="28"/>
          <w:rtl/>
        </w:rPr>
        <w:t>دارد و جز برای الله متعال دشمنی</w:t>
      </w:r>
      <w:r w:rsidR="009D0387" w:rsidRPr="00984198">
        <w:rPr>
          <w:rFonts w:cs="B Lotus" w:hint="cs"/>
          <w:sz w:val="28"/>
          <w:szCs w:val="28"/>
          <w:rtl/>
        </w:rPr>
        <w:t xml:space="preserve"> نمی</w:t>
      </w:r>
      <w:r w:rsidR="000E072B">
        <w:rPr>
          <w:rFonts w:cs="B Lotus"/>
          <w:sz w:val="28"/>
          <w:szCs w:val="28"/>
          <w:rtl/>
        </w:rPr>
        <w:softHyphen/>
      </w:r>
      <w:r w:rsidR="000E072B">
        <w:rPr>
          <w:rFonts w:cs="B Lotus" w:hint="cs"/>
          <w:sz w:val="28"/>
          <w:szCs w:val="28"/>
          <w:rtl/>
        </w:rPr>
        <w:t>کند و جز برای</w:t>
      </w:r>
      <w:r w:rsidRPr="00984198">
        <w:rPr>
          <w:rFonts w:cs="B Lotus" w:hint="cs"/>
          <w:sz w:val="28"/>
          <w:szCs w:val="28"/>
          <w:rtl/>
        </w:rPr>
        <w:t xml:space="preserve"> الله متعال</w:t>
      </w:r>
      <w:r w:rsidR="009D0387" w:rsidRPr="00984198">
        <w:rPr>
          <w:rFonts w:cs="B Lotus" w:hint="cs"/>
          <w:sz w:val="28"/>
          <w:szCs w:val="28"/>
          <w:rtl/>
        </w:rPr>
        <w:t xml:space="preserve"> نمی‌</w:t>
      </w:r>
      <w:r w:rsidR="000E072B">
        <w:rPr>
          <w:rFonts w:cs="B Lotus" w:hint="cs"/>
          <w:sz w:val="28"/>
          <w:szCs w:val="28"/>
          <w:rtl/>
        </w:rPr>
        <w:t>بخشد و جز برای</w:t>
      </w:r>
      <w:r w:rsidRPr="00984198">
        <w:rPr>
          <w:rFonts w:cs="B Lotus" w:hint="cs"/>
          <w:sz w:val="28"/>
          <w:szCs w:val="28"/>
          <w:rtl/>
        </w:rPr>
        <w:t xml:space="preserve"> الله عزوجل باز</w:t>
      </w:r>
      <w:r w:rsidR="009D0387" w:rsidRPr="00984198">
        <w:rPr>
          <w:rFonts w:cs="B Lotus" w:hint="cs"/>
          <w:sz w:val="28"/>
          <w:szCs w:val="28"/>
          <w:rtl/>
        </w:rPr>
        <w:t xml:space="preserve"> نمی‌</w:t>
      </w:r>
      <w:r w:rsidRPr="00984198">
        <w:rPr>
          <w:rFonts w:cs="B Lotus" w:hint="cs"/>
          <w:sz w:val="28"/>
          <w:szCs w:val="28"/>
          <w:rtl/>
        </w:rPr>
        <w:t xml:space="preserve">دارد.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چنین شخصی در همه</w:t>
      </w:r>
      <w:r w:rsidR="00AC25A8" w:rsidRPr="00984198">
        <w:rPr>
          <w:rFonts w:cs="B Lotus" w:hint="cs"/>
          <w:sz w:val="28"/>
          <w:szCs w:val="28"/>
          <w:rtl/>
        </w:rPr>
        <w:t xml:space="preserve">‌ی </w:t>
      </w:r>
      <w:r w:rsidRPr="00984198">
        <w:rPr>
          <w:rFonts w:cs="B Lotus" w:hint="cs"/>
          <w:sz w:val="28"/>
          <w:szCs w:val="28"/>
          <w:rtl/>
        </w:rPr>
        <w:t>احوال و زمان</w:t>
      </w:r>
      <w:r w:rsidR="007808E5" w:rsidRPr="00984198">
        <w:rPr>
          <w:rFonts w:cs="B Lotus" w:hint="eastAsia"/>
          <w:sz w:val="28"/>
          <w:szCs w:val="28"/>
          <w:rtl/>
        </w:rPr>
        <w:t>‌</w:t>
      </w:r>
      <w:r w:rsidRPr="00984198">
        <w:rPr>
          <w:rFonts w:cs="B Lotus" w:hint="cs"/>
          <w:sz w:val="28"/>
          <w:szCs w:val="28"/>
          <w:rtl/>
        </w:rPr>
        <w:t>ها و اقوال و اعمالش با پروردگارش صادق</w:t>
      </w:r>
      <w:r w:rsidR="009D0387" w:rsidRPr="00984198">
        <w:rPr>
          <w:rFonts w:cs="B Lotus" w:hint="cs"/>
          <w:sz w:val="28"/>
          <w:szCs w:val="28"/>
          <w:rtl/>
        </w:rPr>
        <w:t xml:space="preserve"> می‌</w:t>
      </w:r>
      <w:r w:rsidRPr="00984198">
        <w:rPr>
          <w:rFonts w:cs="B Lotus" w:hint="cs"/>
          <w:sz w:val="28"/>
          <w:szCs w:val="28"/>
          <w:rtl/>
        </w:rPr>
        <w:t>باشد. و در</w:t>
      </w:r>
      <w:r w:rsidR="009D0387" w:rsidRPr="00984198">
        <w:rPr>
          <w:rFonts w:cs="B Lotus" w:hint="cs"/>
          <w:sz w:val="28"/>
          <w:szCs w:val="28"/>
          <w:rtl/>
        </w:rPr>
        <w:t xml:space="preserve"> آن‌ها </w:t>
      </w:r>
      <w:r w:rsidRPr="00984198">
        <w:rPr>
          <w:rFonts w:cs="B Lotus" w:hint="cs"/>
          <w:sz w:val="28"/>
          <w:szCs w:val="28"/>
          <w:rtl/>
        </w:rPr>
        <w:t>تناقض و اضطراب</w:t>
      </w:r>
      <w:r w:rsidR="009D0387" w:rsidRPr="00984198">
        <w:rPr>
          <w:rFonts w:cs="B Lotus" w:hint="cs"/>
          <w:sz w:val="28"/>
          <w:szCs w:val="28"/>
          <w:rtl/>
        </w:rPr>
        <w:t xml:space="preserve"> نمی‌</w:t>
      </w:r>
      <w:r w:rsidRPr="00984198">
        <w:rPr>
          <w:rFonts w:cs="B Lotus" w:hint="cs"/>
          <w:sz w:val="28"/>
          <w:szCs w:val="28"/>
          <w:rtl/>
        </w:rPr>
        <w:t xml:space="preserve">باشد؛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از توحید سخن</w:t>
      </w:r>
      <w:r w:rsidR="009D0387" w:rsidRPr="00984198">
        <w:rPr>
          <w:rFonts w:cs="B Lotus" w:hint="cs"/>
          <w:sz w:val="28"/>
          <w:szCs w:val="28"/>
          <w:rtl/>
        </w:rPr>
        <w:t xml:space="preserve"> نمی‌</w:t>
      </w:r>
      <w:r w:rsidR="000E072B">
        <w:rPr>
          <w:rFonts w:cs="B Lotus" w:hint="cs"/>
          <w:sz w:val="28"/>
          <w:szCs w:val="28"/>
          <w:rtl/>
        </w:rPr>
        <w:t>گوید، درحالی</w:t>
      </w:r>
      <w:r w:rsidR="000E072B">
        <w:rPr>
          <w:rFonts w:cs="B Lotus"/>
          <w:sz w:val="28"/>
          <w:szCs w:val="28"/>
          <w:rtl/>
        </w:rPr>
        <w:softHyphen/>
      </w:r>
      <w:r w:rsidRPr="00984198">
        <w:rPr>
          <w:rFonts w:cs="B Lotus" w:hint="cs"/>
          <w:sz w:val="28"/>
          <w:szCs w:val="28"/>
          <w:rtl/>
        </w:rPr>
        <w:t xml:space="preserve">که عاری از آن باشد.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lastRenderedPageBreak/>
        <w:t>از توحید سخن</w:t>
      </w:r>
      <w:r w:rsidR="009D0387" w:rsidRPr="00984198">
        <w:rPr>
          <w:rFonts w:cs="B Lotus" w:hint="cs"/>
          <w:sz w:val="28"/>
          <w:szCs w:val="28"/>
          <w:rtl/>
        </w:rPr>
        <w:t xml:space="preserve"> نمی‌</w:t>
      </w:r>
      <w:r w:rsidR="000E072B">
        <w:rPr>
          <w:rFonts w:cs="B Lotus" w:hint="cs"/>
          <w:sz w:val="28"/>
          <w:szCs w:val="28"/>
          <w:rtl/>
        </w:rPr>
        <w:t>گوید درحالی</w:t>
      </w:r>
      <w:r w:rsidR="000E072B">
        <w:rPr>
          <w:rFonts w:cs="B Lotus"/>
          <w:sz w:val="28"/>
          <w:szCs w:val="28"/>
          <w:rtl/>
        </w:rPr>
        <w:softHyphen/>
      </w:r>
      <w:r w:rsidRPr="00984198">
        <w:rPr>
          <w:rFonts w:cs="B Lotus" w:hint="cs"/>
          <w:sz w:val="28"/>
          <w:szCs w:val="28"/>
          <w:rtl/>
        </w:rPr>
        <w:t xml:space="preserve">که نسبت بدان کراهت داشته باشد.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از  توحید سخن</w:t>
      </w:r>
      <w:r w:rsidR="009D0387" w:rsidRPr="00984198">
        <w:rPr>
          <w:rFonts w:cs="B Lotus" w:hint="cs"/>
          <w:sz w:val="28"/>
          <w:szCs w:val="28"/>
          <w:rtl/>
        </w:rPr>
        <w:t xml:space="preserve"> نمی‌</w:t>
      </w:r>
      <w:r w:rsidR="000E072B">
        <w:rPr>
          <w:rFonts w:cs="B Lotus" w:hint="cs"/>
          <w:sz w:val="28"/>
          <w:szCs w:val="28"/>
          <w:rtl/>
        </w:rPr>
        <w:t>گوید درحالی</w:t>
      </w:r>
      <w:r w:rsidR="000E072B">
        <w:rPr>
          <w:rFonts w:cs="B Lotus"/>
          <w:sz w:val="28"/>
          <w:szCs w:val="28"/>
          <w:rtl/>
        </w:rPr>
        <w:softHyphen/>
      </w:r>
      <w:r w:rsidRPr="00984198">
        <w:rPr>
          <w:rFonts w:cs="B Lotus" w:hint="cs"/>
          <w:sz w:val="28"/>
          <w:szCs w:val="28"/>
          <w:rtl/>
        </w:rPr>
        <w:t xml:space="preserve">که </w:t>
      </w:r>
      <w:r w:rsidR="000E072B">
        <w:rPr>
          <w:rFonts w:cs="B Lotus" w:hint="cs"/>
          <w:sz w:val="28"/>
          <w:szCs w:val="28"/>
          <w:rtl/>
        </w:rPr>
        <w:t>خود</w:t>
      </w:r>
      <w:r w:rsidRPr="00984198">
        <w:rPr>
          <w:rFonts w:cs="B Lotus" w:hint="cs"/>
          <w:sz w:val="28"/>
          <w:szCs w:val="28"/>
          <w:rtl/>
        </w:rPr>
        <w:t xml:space="preserve"> در وادی و توحید در وادی دیگری باشد. </w:t>
      </w:r>
    </w:p>
    <w:p w:rsidR="00C5413C" w:rsidRPr="00984198" w:rsidRDefault="00C5413C" w:rsidP="000E072B">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از توحید صادقانه سخن</w:t>
      </w:r>
      <w:r w:rsidR="009D0387" w:rsidRPr="00984198">
        <w:rPr>
          <w:rFonts w:cs="B Lotus" w:hint="cs"/>
          <w:sz w:val="28"/>
          <w:szCs w:val="28"/>
          <w:rtl/>
        </w:rPr>
        <w:t xml:space="preserve"> نمی‌</w:t>
      </w:r>
      <w:r w:rsidR="000E072B">
        <w:rPr>
          <w:rFonts w:cs="B Lotus" w:hint="cs"/>
          <w:sz w:val="28"/>
          <w:szCs w:val="28"/>
          <w:rtl/>
        </w:rPr>
        <w:t>گوید در</w:t>
      </w:r>
      <w:r w:rsidRPr="00984198">
        <w:rPr>
          <w:rFonts w:cs="B Lotus" w:hint="cs"/>
          <w:sz w:val="28"/>
          <w:szCs w:val="28"/>
          <w:rtl/>
        </w:rPr>
        <w:t>حالی</w:t>
      </w:r>
      <w:r w:rsidR="000E072B">
        <w:rPr>
          <w:rFonts w:cs="B Lotus"/>
          <w:sz w:val="28"/>
          <w:szCs w:val="28"/>
          <w:rtl/>
        </w:rPr>
        <w:softHyphen/>
      </w:r>
      <w:r w:rsidRPr="00984198">
        <w:rPr>
          <w:rFonts w:cs="B Lotus" w:hint="cs"/>
          <w:sz w:val="28"/>
          <w:szCs w:val="28"/>
          <w:rtl/>
        </w:rPr>
        <w:t>که پس از آن با آرامش و رضای</w:t>
      </w:r>
      <w:r w:rsidR="000E072B">
        <w:rPr>
          <w:rFonts w:cs="B Lotus" w:hint="cs"/>
          <w:sz w:val="28"/>
          <w:szCs w:val="28"/>
          <w:rtl/>
        </w:rPr>
        <w:t>ت خاطر و اختیار کامل و بدون اضطرار، با نظام و قوانینی زندگی کند که با آنچه</w:t>
      </w:r>
      <w:r w:rsidRPr="00984198">
        <w:rPr>
          <w:rFonts w:cs="B Lotus" w:hint="cs"/>
          <w:sz w:val="28"/>
          <w:szCs w:val="28"/>
          <w:rtl/>
        </w:rPr>
        <w:t xml:space="preserve"> بدان ایمان آورده و بر آن اعتقاد دارد، </w:t>
      </w:r>
      <w:r w:rsidR="000E072B">
        <w:rPr>
          <w:rFonts w:cs="B Lotus" w:hint="cs"/>
          <w:sz w:val="28"/>
          <w:szCs w:val="28"/>
          <w:rtl/>
        </w:rPr>
        <w:t xml:space="preserve">در تناقض </w:t>
      </w:r>
      <w:r w:rsidRPr="00984198">
        <w:rPr>
          <w:rFonts w:cs="B Lotus" w:hint="cs"/>
          <w:sz w:val="28"/>
          <w:szCs w:val="28"/>
          <w:rtl/>
        </w:rPr>
        <w:t xml:space="preserve">باشد.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از توحید سخن</w:t>
      </w:r>
      <w:r w:rsidR="009D0387" w:rsidRPr="00984198">
        <w:rPr>
          <w:rFonts w:cs="B Lotus" w:hint="cs"/>
          <w:sz w:val="28"/>
          <w:szCs w:val="28"/>
          <w:rtl/>
        </w:rPr>
        <w:t xml:space="preserve"> نمی‌</w:t>
      </w:r>
      <w:r w:rsidRPr="00984198">
        <w:rPr>
          <w:rFonts w:cs="B Lotus" w:hint="cs"/>
          <w:sz w:val="28"/>
          <w:szCs w:val="28"/>
          <w:rtl/>
        </w:rPr>
        <w:t>گوید،</w:t>
      </w:r>
      <w:r w:rsidR="000E072B">
        <w:rPr>
          <w:rFonts w:cs="B Lotus" w:hint="cs"/>
          <w:sz w:val="28"/>
          <w:szCs w:val="28"/>
          <w:rtl/>
        </w:rPr>
        <w:t xml:space="preserve"> در</w:t>
      </w:r>
      <w:r w:rsidRPr="00984198">
        <w:rPr>
          <w:rFonts w:cs="B Lotus" w:hint="cs"/>
          <w:sz w:val="28"/>
          <w:szCs w:val="28"/>
          <w:rtl/>
        </w:rPr>
        <w:t>حالی</w:t>
      </w:r>
      <w:r w:rsidR="000E072B">
        <w:rPr>
          <w:rFonts w:cs="B Lotus"/>
          <w:sz w:val="28"/>
          <w:szCs w:val="28"/>
          <w:rtl/>
        </w:rPr>
        <w:softHyphen/>
      </w:r>
      <w:r w:rsidRPr="00984198">
        <w:rPr>
          <w:rFonts w:cs="B Lotus" w:hint="cs"/>
          <w:sz w:val="28"/>
          <w:szCs w:val="28"/>
          <w:rtl/>
        </w:rPr>
        <w:t xml:space="preserve">که تنها بر این قانع باشد که اسمش در دفتر ثبت آمار مسلمانی باشد بدون اینکه با توحید زندگی کند.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از توحید سخن</w:t>
      </w:r>
      <w:r w:rsidR="009D0387" w:rsidRPr="00984198">
        <w:rPr>
          <w:rFonts w:cs="B Lotus" w:hint="cs"/>
          <w:sz w:val="28"/>
          <w:szCs w:val="28"/>
          <w:rtl/>
        </w:rPr>
        <w:t xml:space="preserve"> نمی‌</w:t>
      </w:r>
      <w:r w:rsidR="000E072B">
        <w:rPr>
          <w:rFonts w:cs="B Lotus" w:hint="cs"/>
          <w:sz w:val="28"/>
          <w:szCs w:val="28"/>
          <w:rtl/>
        </w:rPr>
        <w:t>گوید، در</w:t>
      </w:r>
      <w:r w:rsidRPr="00984198">
        <w:rPr>
          <w:rFonts w:cs="B Lotus" w:hint="cs"/>
          <w:sz w:val="28"/>
          <w:szCs w:val="28"/>
          <w:rtl/>
        </w:rPr>
        <w:t>حالی</w:t>
      </w:r>
      <w:r w:rsidR="000E072B">
        <w:rPr>
          <w:rFonts w:cs="B Lotus"/>
          <w:sz w:val="28"/>
          <w:szCs w:val="28"/>
          <w:rtl/>
        </w:rPr>
        <w:softHyphen/>
      </w:r>
      <w:r w:rsidRPr="00984198">
        <w:rPr>
          <w:rFonts w:cs="B Lotus" w:hint="cs"/>
          <w:sz w:val="28"/>
          <w:szCs w:val="28"/>
          <w:rtl/>
        </w:rPr>
        <w:t>که بپذیرد معامله</w:t>
      </w:r>
      <w:r w:rsidR="00AC25A8" w:rsidRPr="00984198">
        <w:rPr>
          <w:rFonts w:cs="B Lotus" w:hint="cs"/>
          <w:sz w:val="28"/>
          <w:szCs w:val="28"/>
          <w:rtl/>
        </w:rPr>
        <w:t xml:space="preserve">‌ی </w:t>
      </w:r>
      <w:r w:rsidRPr="00984198">
        <w:rPr>
          <w:rFonts w:cs="B Lotus" w:hint="cs"/>
          <w:sz w:val="28"/>
          <w:szCs w:val="28"/>
          <w:rtl/>
        </w:rPr>
        <w:t xml:space="preserve">ربوی انجام دهد.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از توحید سخن</w:t>
      </w:r>
      <w:r w:rsidR="009D0387" w:rsidRPr="00984198">
        <w:rPr>
          <w:rFonts w:cs="B Lotus" w:hint="cs"/>
          <w:sz w:val="28"/>
          <w:szCs w:val="28"/>
          <w:rtl/>
        </w:rPr>
        <w:t xml:space="preserve"> نمی‌</w:t>
      </w:r>
      <w:r w:rsidR="000E072B">
        <w:rPr>
          <w:rFonts w:cs="B Lotus" w:hint="cs"/>
          <w:sz w:val="28"/>
          <w:szCs w:val="28"/>
          <w:rtl/>
        </w:rPr>
        <w:t>گوید در</w:t>
      </w:r>
      <w:r w:rsidRPr="00984198">
        <w:rPr>
          <w:rFonts w:cs="B Lotus" w:hint="cs"/>
          <w:sz w:val="28"/>
          <w:szCs w:val="28"/>
          <w:rtl/>
        </w:rPr>
        <w:t>حالی</w:t>
      </w:r>
      <w:r w:rsidR="000E072B">
        <w:rPr>
          <w:rFonts w:cs="B Lotus"/>
          <w:sz w:val="28"/>
          <w:szCs w:val="28"/>
          <w:rtl/>
        </w:rPr>
        <w:softHyphen/>
      </w:r>
      <w:r w:rsidRPr="00984198">
        <w:rPr>
          <w:rFonts w:cs="B Lotus" w:hint="cs"/>
          <w:sz w:val="28"/>
          <w:szCs w:val="28"/>
          <w:rtl/>
        </w:rPr>
        <w:t xml:space="preserve">که همسر و دخترانش را آرایش کرده، رها کند. </w:t>
      </w:r>
    </w:p>
    <w:p w:rsidR="00C5413C" w:rsidRPr="00984198" w:rsidRDefault="00C5413C" w:rsidP="000E072B">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آری در توحید </w:t>
      </w:r>
      <w:r w:rsidR="000E072B">
        <w:rPr>
          <w:rFonts w:cs="B Lotus" w:hint="cs"/>
          <w:sz w:val="28"/>
          <w:szCs w:val="28"/>
          <w:rtl/>
        </w:rPr>
        <w:t>چنین نیست که انسان</w:t>
      </w:r>
      <w:r w:rsidRPr="00984198">
        <w:rPr>
          <w:rFonts w:cs="B Lotus" w:hint="cs"/>
          <w:sz w:val="28"/>
          <w:szCs w:val="28"/>
          <w:rtl/>
        </w:rPr>
        <w:t xml:space="preserve"> اوامر ا</w:t>
      </w:r>
      <w:r w:rsidR="000E072B">
        <w:rPr>
          <w:rFonts w:cs="B Lotus" w:hint="cs"/>
          <w:sz w:val="28"/>
          <w:szCs w:val="28"/>
          <w:rtl/>
        </w:rPr>
        <w:t>لله عزوجل را در برخی جوانب</w:t>
      </w:r>
      <w:r w:rsidRPr="00984198">
        <w:rPr>
          <w:rFonts w:cs="B Lotus" w:hint="cs"/>
          <w:sz w:val="28"/>
          <w:szCs w:val="28"/>
          <w:rtl/>
        </w:rPr>
        <w:t xml:space="preserve"> </w:t>
      </w:r>
      <w:r w:rsidR="000E072B">
        <w:rPr>
          <w:rFonts w:cs="B Lotus" w:hint="cs"/>
          <w:sz w:val="28"/>
          <w:szCs w:val="28"/>
          <w:rtl/>
        </w:rPr>
        <w:t xml:space="preserve">رعایت نموده و </w:t>
      </w:r>
      <w:r w:rsidRPr="00984198">
        <w:rPr>
          <w:rFonts w:cs="B Lotus" w:hint="cs"/>
          <w:sz w:val="28"/>
          <w:szCs w:val="28"/>
          <w:rtl/>
        </w:rPr>
        <w:t>از</w:t>
      </w:r>
      <w:r w:rsidR="009D0387" w:rsidRPr="00984198">
        <w:rPr>
          <w:rFonts w:cs="B Lotus" w:hint="cs"/>
          <w:sz w:val="28"/>
          <w:szCs w:val="28"/>
          <w:rtl/>
        </w:rPr>
        <w:t xml:space="preserve"> آن‌ها </w:t>
      </w:r>
      <w:r w:rsidRPr="00984198">
        <w:rPr>
          <w:rFonts w:cs="B Lotus" w:hint="cs"/>
          <w:sz w:val="28"/>
          <w:szCs w:val="28"/>
          <w:rtl/>
        </w:rPr>
        <w:t>پیروی کند و در جوانب دیگر از حدود الله عزوجل تجاوز کند. چرا که از مقتضیات توحید آن</w:t>
      </w:r>
      <w:r w:rsidR="000E072B">
        <w:rPr>
          <w:rFonts w:cs="B Lotus" w:hint="cs"/>
          <w:sz w:val="28"/>
          <w:szCs w:val="28"/>
          <w:rtl/>
        </w:rPr>
        <w:t xml:space="preserve"> است که انسان</w:t>
      </w:r>
      <w:r w:rsidRPr="00984198">
        <w:rPr>
          <w:rFonts w:cs="B Lotus" w:hint="cs"/>
          <w:sz w:val="28"/>
          <w:szCs w:val="28"/>
          <w:rtl/>
        </w:rPr>
        <w:t xml:space="preserve"> خود</w:t>
      </w:r>
      <w:r w:rsidR="000E072B">
        <w:rPr>
          <w:rFonts w:cs="B Lotus" w:hint="cs"/>
          <w:sz w:val="28"/>
          <w:szCs w:val="28"/>
          <w:rtl/>
        </w:rPr>
        <w:t xml:space="preserve"> را کاملاً تسلیم الله عزوجل کند و با تمام</w:t>
      </w:r>
      <w:r w:rsidRPr="00984198">
        <w:rPr>
          <w:rFonts w:cs="B Lotus" w:hint="cs"/>
          <w:sz w:val="28"/>
          <w:szCs w:val="28"/>
          <w:rtl/>
        </w:rPr>
        <w:t xml:space="preserve"> جوانب زندگی</w:t>
      </w:r>
      <w:r w:rsidR="009D0387" w:rsidRPr="00984198">
        <w:rPr>
          <w:rFonts w:cs="B Lotus" w:hint="cs"/>
          <w:sz w:val="28"/>
          <w:szCs w:val="28"/>
          <w:rtl/>
        </w:rPr>
        <w:t>‌اش</w:t>
      </w:r>
      <w:r w:rsidR="000E072B">
        <w:rPr>
          <w:rFonts w:cs="B Lotus" w:hint="cs"/>
          <w:sz w:val="28"/>
          <w:szCs w:val="28"/>
          <w:rtl/>
        </w:rPr>
        <w:t>، در</w:t>
      </w:r>
      <w:r w:rsidRPr="00984198">
        <w:rPr>
          <w:rFonts w:cs="B Lotus" w:hint="cs"/>
          <w:sz w:val="28"/>
          <w:szCs w:val="28"/>
          <w:rtl/>
        </w:rPr>
        <w:t>حالی</w:t>
      </w:r>
      <w:r w:rsidR="000E072B">
        <w:rPr>
          <w:rFonts w:cs="B Lotus"/>
          <w:sz w:val="28"/>
          <w:szCs w:val="28"/>
          <w:rtl/>
        </w:rPr>
        <w:softHyphen/>
      </w:r>
      <w:r w:rsidRPr="00984198">
        <w:rPr>
          <w:rFonts w:cs="B Lotus" w:hint="cs"/>
          <w:sz w:val="28"/>
          <w:szCs w:val="28"/>
          <w:rtl/>
        </w:rPr>
        <w:t xml:space="preserve">که تسلیم امر الله عزوجل و راضی به حکم رسول الله </w:t>
      </w:r>
      <w:r w:rsidR="000E072B">
        <w:rPr>
          <w:rFonts w:ascii="Arial" w:hAnsi="Arial" w:cs="CTraditional Arabic" w:hint="cs"/>
          <w:sz w:val="28"/>
          <w:szCs w:val="28"/>
          <w:rtl/>
        </w:rPr>
        <w:t>ح</w:t>
      </w:r>
      <w:r w:rsidR="009D0387" w:rsidRPr="00984198">
        <w:rPr>
          <w:rFonts w:cs="B Lotus" w:hint="cs"/>
          <w:sz w:val="28"/>
          <w:szCs w:val="28"/>
          <w:rtl/>
        </w:rPr>
        <w:t xml:space="preserve"> می‌</w:t>
      </w:r>
      <w:r w:rsidRPr="00984198">
        <w:rPr>
          <w:rFonts w:cs="B Lotus" w:hint="cs"/>
          <w:sz w:val="28"/>
          <w:szCs w:val="28"/>
          <w:rtl/>
        </w:rPr>
        <w:t xml:space="preserve">باشد، </w:t>
      </w:r>
      <w:r w:rsidR="000E072B">
        <w:rPr>
          <w:rFonts w:cs="B Lotus" w:hint="cs"/>
          <w:sz w:val="28"/>
          <w:szCs w:val="28"/>
          <w:rtl/>
        </w:rPr>
        <w:t>به این دین</w:t>
      </w:r>
      <w:r w:rsidR="000E072B" w:rsidRPr="00984198">
        <w:rPr>
          <w:rFonts w:cs="B Lotus" w:hint="cs"/>
          <w:sz w:val="28"/>
          <w:szCs w:val="28"/>
          <w:rtl/>
        </w:rPr>
        <w:t xml:space="preserve"> </w:t>
      </w:r>
      <w:r w:rsidRPr="00984198">
        <w:rPr>
          <w:rFonts w:cs="B Lotus" w:hint="cs"/>
          <w:sz w:val="28"/>
          <w:szCs w:val="28"/>
          <w:rtl/>
        </w:rPr>
        <w:t>درآید؛ و این موحد صادق در توحیدش</w:t>
      </w:r>
      <w:r w:rsidR="009D0387" w:rsidRPr="00984198">
        <w:rPr>
          <w:rFonts w:cs="B Lotus" w:hint="cs"/>
          <w:sz w:val="28"/>
          <w:szCs w:val="28"/>
          <w:rtl/>
        </w:rPr>
        <w:t xml:space="preserve"> می‌</w:t>
      </w:r>
      <w:r w:rsidRPr="00984198">
        <w:rPr>
          <w:rFonts w:cs="B Lotus" w:hint="cs"/>
          <w:sz w:val="28"/>
          <w:szCs w:val="28"/>
          <w:rtl/>
        </w:rPr>
        <w:t xml:space="preserve">باشد. </w:t>
      </w:r>
    </w:p>
    <w:p w:rsidR="00C5413C" w:rsidRPr="00984198" w:rsidRDefault="000E072B" w:rsidP="00C80182">
      <w:pPr>
        <w:pStyle w:val="NormalWeb"/>
        <w:bidi/>
        <w:spacing w:before="0" w:beforeAutospacing="0" w:after="0" w:afterAutospacing="0"/>
        <w:ind w:firstLine="284"/>
        <w:jc w:val="both"/>
        <w:rPr>
          <w:rFonts w:cs="B Lotus" w:hint="cs"/>
          <w:sz w:val="28"/>
          <w:szCs w:val="28"/>
          <w:rtl/>
        </w:rPr>
      </w:pPr>
      <w:r>
        <w:rPr>
          <w:rFonts w:cs="B Lotus" w:hint="cs"/>
          <w:sz w:val="28"/>
          <w:szCs w:val="28"/>
          <w:rtl/>
        </w:rPr>
        <w:t>الله عزوجل ما و شما را از صادقا</w:t>
      </w:r>
      <w:r w:rsidR="00C5413C" w:rsidRPr="00984198">
        <w:rPr>
          <w:rFonts w:cs="B Lotus" w:hint="cs"/>
          <w:sz w:val="28"/>
          <w:szCs w:val="28"/>
          <w:rtl/>
        </w:rPr>
        <w:t>ن قرار دهد.</w:t>
      </w:r>
    </w:p>
    <w:p w:rsidR="00AD46EF" w:rsidRPr="00984198" w:rsidRDefault="00AD46EF" w:rsidP="00AD46EF">
      <w:pPr>
        <w:pStyle w:val="NormalWeb"/>
        <w:bidi/>
        <w:spacing w:before="0" w:beforeAutospacing="0" w:after="0" w:afterAutospacing="0"/>
        <w:ind w:firstLine="284"/>
        <w:jc w:val="both"/>
        <w:rPr>
          <w:rFonts w:cs="B Lotus"/>
          <w:sz w:val="28"/>
          <w:szCs w:val="28"/>
          <w:rtl/>
        </w:rPr>
        <w:sectPr w:rsidR="00AD46EF" w:rsidRPr="00984198" w:rsidSect="00176475">
          <w:headerReference w:type="default" r:id="rId24"/>
          <w:footnotePr>
            <w:numRestart w:val="eachPage"/>
          </w:footnotePr>
          <w:type w:val="oddPage"/>
          <w:pgSz w:w="11906" w:h="16838" w:code="9"/>
          <w:pgMar w:top="2552" w:right="2211" w:bottom="2552" w:left="2211" w:header="2552" w:footer="2552" w:gutter="0"/>
          <w:cols w:space="708"/>
          <w:titlePg/>
          <w:bidi/>
          <w:rtlGutter/>
          <w:docGrid w:linePitch="360"/>
        </w:sectPr>
      </w:pPr>
    </w:p>
    <w:p w:rsidR="00C5413C" w:rsidRPr="00042B23" w:rsidRDefault="00C5413C" w:rsidP="00AD46EF">
      <w:pPr>
        <w:pStyle w:val="a"/>
        <w:rPr>
          <w:rFonts w:hint="cs"/>
          <w:rtl/>
        </w:rPr>
      </w:pPr>
      <w:bookmarkStart w:id="55" w:name="_Toc418616843"/>
      <w:r w:rsidRPr="00042B23">
        <w:rPr>
          <w:rFonts w:hint="cs"/>
          <w:rtl/>
        </w:rPr>
        <w:lastRenderedPageBreak/>
        <w:t>مبحث ششم:</w:t>
      </w:r>
      <w:r w:rsidR="00AD46EF">
        <w:rPr>
          <w:rtl/>
        </w:rPr>
        <w:br/>
      </w:r>
      <w:r w:rsidRPr="00042B23">
        <w:rPr>
          <w:rFonts w:hint="cs"/>
          <w:rtl/>
        </w:rPr>
        <w:t>شرط اخلاص</w:t>
      </w:r>
      <w:bookmarkEnd w:id="55"/>
      <w:r w:rsidRPr="00042B23">
        <w:rPr>
          <w:rFonts w:hint="cs"/>
          <w:rtl/>
        </w:rPr>
        <w:t xml:space="preserve"> </w:t>
      </w:r>
    </w:p>
    <w:p w:rsidR="00C5413C" w:rsidRPr="00890408" w:rsidRDefault="00C5413C" w:rsidP="00890408">
      <w:pPr>
        <w:autoSpaceDE w:val="0"/>
        <w:autoSpaceDN w:val="0"/>
        <w:adjustRightInd w:val="0"/>
        <w:jc w:val="both"/>
        <w:rPr>
          <w:rFonts w:ascii="KFGQPC Uthmanic Script HAFS" w:hAnsi="KFGQPC Uthmanic Script HAFS" w:cs="KFGQPC Uthmanic Script HAFS"/>
          <w:rtl/>
        </w:rPr>
      </w:pPr>
      <w:r w:rsidRPr="00984198">
        <w:rPr>
          <w:rFonts w:hint="cs"/>
          <w:rtl/>
          <w:lang w:bidi="fa-IR"/>
        </w:rPr>
        <w:t>اخلاص عبارت است از: تصفیه کردن عمل با نیت صالح از تمامی شائبه</w:t>
      </w:r>
      <w:r w:rsidR="009D0387" w:rsidRPr="00984198">
        <w:rPr>
          <w:rFonts w:hint="cs"/>
          <w:rtl/>
          <w:lang w:bidi="fa-IR"/>
        </w:rPr>
        <w:t xml:space="preserve">‌های </w:t>
      </w:r>
      <w:r w:rsidRPr="00984198">
        <w:rPr>
          <w:rFonts w:hint="cs"/>
          <w:rtl/>
          <w:lang w:bidi="fa-IR"/>
        </w:rPr>
        <w:t>شرک</w:t>
      </w:r>
      <w:r w:rsidRPr="00984198">
        <w:rPr>
          <w:rStyle w:val="FootnoteReference"/>
          <w:rtl/>
          <w:lang w:bidi="fa-IR"/>
        </w:rPr>
        <w:footnoteReference w:id="284"/>
      </w:r>
      <w:r w:rsidRPr="00984198">
        <w:rPr>
          <w:rFonts w:hint="cs"/>
          <w:rtl/>
          <w:lang w:bidi="fa-IR"/>
        </w:rPr>
        <w:t>.  الله عزوجل</w:t>
      </w:r>
      <w:r w:rsidR="009D0387" w:rsidRPr="00984198">
        <w:rPr>
          <w:rFonts w:hint="cs"/>
          <w:rtl/>
          <w:lang w:bidi="fa-IR"/>
        </w:rPr>
        <w:t xml:space="preserve"> می‌</w:t>
      </w:r>
      <w:r w:rsidRPr="00984198">
        <w:rPr>
          <w:rFonts w:hint="cs"/>
          <w:rtl/>
          <w:lang w:bidi="fa-IR"/>
        </w:rPr>
        <w:t>فرماید</w:t>
      </w:r>
      <w:r w:rsidR="00123F2B" w:rsidRPr="00984198">
        <w:rPr>
          <w:rFonts w:hint="cs"/>
          <w:rtl/>
          <w:lang w:bidi="fa-IR"/>
        </w:rPr>
        <w:t>:</w:t>
      </w:r>
      <w:r w:rsidR="007B4814" w:rsidRPr="00984198">
        <w:rPr>
          <w:rFonts w:hint="cs"/>
          <w:rtl/>
          <w:lang w:bidi="fa-IR"/>
        </w:rPr>
        <w:t xml:space="preserve"> </w:t>
      </w:r>
      <w:r w:rsidR="007B4814">
        <w:rPr>
          <w:rFonts w:ascii="Traditional Arabic" w:hAnsi="Traditional Arabic" w:cs="Traditional Arabic"/>
          <w:smallCaps/>
          <w:rtl/>
        </w:rPr>
        <w:t>﴿</w:t>
      </w:r>
      <w:r w:rsidR="00890408">
        <w:rPr>
          <w:rFonts w:ascii="KFGQPC Uthmanic Script HAFS" w:hAnsi="KFGQPC Uthmanic Script HAFS" w:cs="KFGQPC Uthmanic Script HAFS" w:hint="cs"/>
          <w:rtl/>
        </w:rPr>
        <w:t>وَمَآ</w:t>
      </w:r>
      <w:r w:rsidR="00890408">
        <w:rPr>
          <w:rFonts w:ascii="KFGQPC Uthmanic Script HAFS" w:hAnsi="KFGQPC Uthmanic Script HAFS" w:cs="KFGQPC Uthmanic Script HAFS"/>
          <w:rtl/>
        </w:rPr>
        <w:t xml:space="preserve"> أُمِرُوٓاْ إِلَّا لِيَعۡبُدُواْ </w:t>
      </w:r>
      <w:r w:rsidR="00890408">
        <w:rPr>
          <w:rFonts w:ascii="KFGQPC Uthmanic Script HAFS" w:hAnsi="KFGQPC Uthmanic Script HAFS" w:cs="KFGQPC Uthmanic Script HAFS" w:hint="cs"/>
          <w:rtl/>
        </w:rPr>
        <w:t>ٱللَّهَ</w:t>
      </w:r>
      <w:r w:rsidR="00890408">
        <w:rPr>
          <w:rFonts w:ascii="KFGQPC Uthmanic Script HAFS" w:hAnsi="KFGQPC Uthmanic Script HAFS" w:cs="KFGQPC Uthmanic Script HAFS"/>
          <w:rtl/>
        </w:rPr>
        <w:t xml:space="preserve"> مُخۡلِصِينَ لَهُ </w:t>
      </w:r>
      <w:r w:rsidR="00890408">
        <w:rPr>
          <w:rFonts w:ascii="KFGQPC Uthmanic Script HAFS" w:hAnsi="KFGQPC Uthmanic Script HAFS" w:cs="KFGQPC Uthmanic Script HAFS" w:hint="cs"/>
          <w:rtl/>
        </w:rPr>
        <w:t>ٱلدِّينَ</w:t>
      </w:r>
      <w:r w:rsidR="007B4814">
        <w:rPr>
          <w:rFonts w:ascii="Traditional Arabic" w:hAnsi="Traditional Arabic" w:cs="Traditional Arabic"/>
          <w:smallCaps/>
          <w:rtl/>
        </w:rPr>
        <w:t>﴾</w:t>
      </w:r>
      <w:r w:rsidR="007B4814" w:rsidRPr="00984198">
        <w:rPr>
          <w:rFonts w:hint="cs"/>
          <w:smallCaps/>
          <w:rtl/>
          <w:lang w:bidi="fa-IR"/>
        </w:rPr>
        <w:t xml:space="preserve"> </w:t>
      </w:r>
      <w:r w:rsidR="007B4814" w:rsidRPr="007808E5">
        <w:rPr>
          <w:rFonts w:ascii="mylotus" w:hAnsi="mylotus" w:cs="mylotus"/>
          <w:smallCaps/>
          <w:sz w:val="24"/>
          <w:szCs w:val="24"/>
          <w:rtl/>
        </w:rPr>
        <w:t>[</w:t>
      </w:r>
      <w:r w:rsidR="007B4814">
        <w:rPr>
          <w:rFonts w:ascii="mylotus" w:hAnsi="mylotus" w:cs="mylotus"/>
          <w:smallCaps/>
          <w:sz w:val="24"/>
          <w:szCs w:val="24"/>
          <w:rtl/>
        </w:rPr>
        <w:t>البینة: 5</w:t>
      </w:r>
      <w:r w:rsidR="007B4814" w:rsidRPr="007808E5">
        <w:rPr>
          <w:rFonts w:ascii="mylotus" w:hAnsi="mylotus" w:cs="mylotus"/>
          <w:smallCaps/>
          <w:sz w:val="24"/>
          <w:szCs w:val="24"/>
          <w:rtl/>
        </w:rPr>
        <w:t>]</w:t>
      </w:r>
      <w:r w:rsidR="00123F2B" w:rsidRPr="00984198">
        <w:rPr>
          <w:rFonts w:hint="cs"/>
          <w:rtl/>
          <w:lang w:bidi="fa-IR"/>
        </w:rPr>
        <w:t xml:space="preserve"> </w:t>
      </w:r>
      <w:r w:rsidR="003F3EAD">
        <w:rPr>
          <w:rFonts w:hint="cs"/>
          <w:rtl/>
          <w:lang w:bidi="fa-IR"/>
        </w:rPr>
        <w:t>«</w:t>
      </w:r>
      <w:r w:rsidRPr="00984198">
        <w:rPr>
          <w:rtl/>
          <w:lang w:bidi="fa-IR"/>
        </w:rPr>
        <w:t>و به ايشان دستور داده نشده است جز اين که مخلصانه خداي را بپرستند</w:t>
      </w:r>
      <w:r w:rsidR="003F3EAD">
        <w:rPr>
          <w:rFonts w:hint="cs"/>
          <w:rtl/>
          <w:lang w:bidi="fa-IR"/>
        </w:rPr>
        <w:t>»</w:t>
      </w:r>
      <w:r w:rsidRPr="00984198">
        <w:rPr>
          <w:rtl/>
          <w:lang w:bidi="fa-IR"/>
        </w:rPr>
        <w:t>.</w:t>
      </w:r>
      <w:r w:rsidRPr="00984198">
        <w:rPr>
          <w:rFonts w:hint="cs"/>
          <w:rtl/>
          <w:lang w:bidi="fa-IR"/>
        </w:rPr>
        <w:t xml:space="preserve"> و می</w:t>
      </w:r>
      <w:r w:rsidRPr="00984198">
        <w:rPr>
          <w:rFonts w:hint="cs"/>
          <w:cs/>
          <w:lang w:bidi="fa-IR"/>
        </w:rPr>
        <w:t>‎</w:t>
      </w:r>
      <w:r w:rsidRPr="00984198">
        <w:rPr>
          <w:rFonts w:hint="cs"/>
          <w:rtl/>
          <w:lang w:bidi="fa-IR"/>
        </w:rPr>
        <w:t>فرماید:</w:t>
      </w:r>
      <w:r w:rsidR="007B4814" w:rsidRPr="00984198">
        <w:rPr>
          <w:rFonts w:hint="cs"/>
          <w:rtl/>
          <w:lang w:bidi="fa-IR"/>
        </w:rPr>
        <w:t xml:space="preserve"> </w:t>
      </w:r>
      <w:r w:rsidR="007B4814">
        <w:rPr>
          <w:rFonts w:ascii="Traditional Arabic" w:hAnsi="Traditional Arabic" w:cs="Traditional Arabic"/>
          <w:smallCaps/>
          <w:rtl/>
        </w:rPr>
        <w:t>﴿</w:t>
      </w:r>
      <w:r w:rsidR="00890408">
        <w:rPr>
          <w:rFonts w:ascii="KFGQPC Uthmanic Script HAFS" w:hAnsi="KFGQPC Uthmanic Script HAFS" w:cs="KFGQPC Uthmanic Script HAFS"/>
          <w:rtl/>
        </w:rPr>
        <w:t xml:space="preserve">إِنَّآ أَنزَلۡنَآ إِلَيۡكَ </w:t>
      </w:r>
      <w:r w:rsidR="00890408">
        <w:rPr>
          <w:rFonts w:ascii="KFGQPC Uthmanic Script HAFS" w:hAnsi="KFGQPC Uthmanic Script HAFS" w:cs="KFGQPC Uthmanic Script HAFS" w:hint="cs"/>
          <w:rtl/>
        </w:rPr>
        <w:t>ٱلۡكِتَٰبَ</w:t>
      </w:r>
      <w:r w:rsidR="00890408">
        <w:rPr>
          <w:rFonts w:ascii="KFGQPC Uthmanic Script HAFS" w:hAnsi="KFGQPC Uthmanic Script HAFS" w:cs="KFGQPC Uthmanic Script HAFS"/>
          <w:rtl/>
        </w:rPr>
        <w:t xml:space="preserve"> بِ</w:t>
      </w:r>
      <w:r w:rsidR="00890408">
        <w:rPr>
          <w:rFonts w:ascii="KFGQPC Uthmanic Script HAFS" w:hAnsi="KFGQPC Uthmanic Script HAFS" w:cs="KFGQPC Uthmanic Script HAFS" w:hint="cs"/>
          <w:rtl/>
        </w:rPr>
        <w:t>ٱلۡحَقِّ</w:t>
      </w:r>
      <w:r w:rsidR="00890408">
        <w:rPr>
          <w:rFonts w:ascii="KFGQPC Uthmanic Script HAFS" w:hAnsi="KFGQPC Uthmanic Script HAFS" w:cs="KFGQPC Uthmanic Script HAFS"/>
          <w:rtl/>
        </w:rPr>
        <w:t xml:space="preserve"> فَ</w:t>
      </w:r>
      <w:r w:rsidR="00890408">
        <w:rPr>
          <w:rFonts w:ascii="KFGQPC Uthmanic Script HAFS" w:hAnsi="KFGQPC Uthmanic Script HAFS" w:cs="KFGQPC Uthmanic Script HAFS" w:hint="cs"/>
          <w:rtl/>
        </w:rPr>
        <w:t>ٱعۡبُدِ</w:t>
      </w:r>
      <w:r w:rsidR="00890408">
        <w:rPr>
          <w:rFonts w:ascii="KFGQPC Uthmanic Script HAFS" w:hAnsi="KFGQPC Uthmanic Script HAFS" w:cs="KFGQPC Uthmanic Script HAFS"/>
          <w:rtl/>
        </w:rPr>
        <w:t xml:space="preserve"> </w:t>
      </w:r>
      <w:r w:rsidR="00890408">
        <w:rPr>
          <w:rFonts w:ascii="KFGQPC Uthmanic Script HAFS" w:hAnsi="KFGQPC Uthmanic Script HAFS" w:cs="KFGQPC Uthmanic Script HAFS" w:hint="cs"/>
          <w:rtl/>
        </w:rPr>
        <w:t>ٱللَّهَ</w:t>
      </w:r>
      <w:r w:rsidR="00890408">
        <w:rPr>
          <w:rFonts w:ascii="KFGQPC Uthmanic Script HAFS" w:hAnsi="KFGQPC Uthmanic Script HAFS" w:cs="KFGQPC Uthmanic Script HAFS"/>
          <w:rtl/>
        </w:rPr>
        <w:t xml:space="preserve"> مُخۡلِصٗا لَّهُ </w:t>
      </w:r>
      <w:r w:rsidR="00890408">
        <w:rPr>
          <w:rFonts w:ascii="KFGQPC Uthmanic Script HAFS" w:hAnsi="KFGQPC Uthmanic Script HAFS" w:cs="KFGQPC Uthmanic Script HAFS" w:hint="cs"/>
          <w:rtl/>
        </w:rPr>
        <w:t>ٱلدِّينَ</w:t>
      </w:r>
      <w:r w:rsidR="00890408">
        <w:rPr>
          <w:rFonts w:ascii="KFGQPC Uthmanic Script HAFS" w:hAnsi="KFGQPC Uthmanic Script HAFS" w:cs="KFGQPC Uthmanic Script HAFS"/>
          <w:rtl/>
        </w:rPr>
        <w:t xml:space="preserve"> ٢</w:t>
      </w:r>
      <w:r w:rsidR="00890408">
        <w:rPr>
          <w:rFonts w:ascii="KFGQPC Uthmanic Script HAFS" w:hAnsi="KFGQPC Uthmanic Script HAFS" w:cs="KFGQPC Uthmanic Script HAFS"/>
        </w:rPr>
        <w:t xml:space="preserve"> </w:t>
      </w:r>
      <w:r w:rsidR="00890408">
        <w:rPr>
          <w:rFonts w:ascii="KFGQPC Uthmanic Script HAFS" w:hAnsi="KFGQPC Uthmanic Script HAFS" w:cs="KFGQPC Uthmanic Script HAFS" w:hint="cs"/>
          <w:rtl/>
        </w:rPr>
        <w:t>أَلَا</w:t>
      </w:r>
      <w:r w:rsidR="00890408">
        <w:rPr>
          <w:rFonts w:ascii="KFGQPC Uthmanic Script HAFS" w:hAnsi="KFGQPC Uthmanic Script HAFS" w:cs="KFGQPC Uthmanic Script HAFS"/>
          <w:rtl/>
        </w:rPr>
        <w:t xml:space="preserve"> لِلَّهِ </w:t>
      </w:r>
      <w:r w:rsidR="00890408">
        <w:rPr>
          <w:rFonts w:ascii="KFGQPC Uthmanic Script HAFS" w:hAnsi="KFGQPC Uthmanic Script HAFS" w:cs="KFGQPC Uthmanic Script HAFS" w:hint="cs"/>
          <w:rtl/>
        </w:rPr>
        <w:t>ٱلدِّينُ</w:t>
      </w:r>
      <w:r w:rsidR="00890408">
        <w:rPr>
          <w:rFonts w:ascii="KFGQPC Uthmanic Script HAFS" w:hAnsi="KFGQPC Uthmanic Script HAFS" w:cs="KFGQPC Uthmanic Script HAFS"/>
          <w:rtl/>
        </w:rPr>
        <w:t xml:space="preserve"> </w:t>
      </w:r>
      <w:r w:rsidR="00890408">
        <w:rPr>
          <w:rFonts w:ascii="KFGQPC Uthmanic Script HAFS" w:hAnsi="KFGQPC Uthmanic Script HAFS" w:cs="KFGQPC Uthmanic Script HAFS" w:hint="cs"/>
          <w:rtl/>
        </w:rPr>
        <w:t>ٱلۡخَالِصُۚ</w:t>
      </w:r>
      <w:r w:rsidR="007B4814">
        <w:rPr>
          <w:rFonts w:ascii="Traditional Arabic" w:hAnsi="Traditional Arabic" w:cs="Traditional Arabic"/>
          <w:smallCaps/>
          <w:rtl/>
        </w:rPr>
        <w:t>﴾</w:t>
      </w:r>
      <w:r w:rsidR="007B4814" w:rsidRPr="00984198">
        <w:rPr>
          <w:rFonts w:hint="cs"/>
          <w:smallCaps/>
          <w:rtl/>
          <w:lang w:bidi="fa-IR"/>
        </w:rPr>
        <w:t xml:space="preserve"> </w:t>
      </w:r>
      <w:r w:rsidR="007B4814" w:rsidRPr="007808E5">
        <w:rPr>
          <w:rFonts w:ascii="mylotus" w:hAnsi="mylotus" w:cs="mylotus"/>
          <w:smallCaps/>
          <w:sz w:val="24"/>
          <w:szCs w:val="24"/>
          <w:rtl/>
        </w:rPr>
        <w:t>[</w:t>
      </w:r>
      <w:r w:rsidR="007B4814">
        <w:rPr>
          <w:rFonts w:ascii="mylotus" w:hAnsi="mylotus" w:cs="mylotus"/>
          <w:smallCaps/>
          <w:sz w:val="24"/>
          <w:szCs w:val="24"/>
          <w:rtl/>
        </w:rPr>
        <w:t>الزمر: 2-3</w:t>
      </w:r>
      <w:r w:rsidR="007B4814" w:rsidRPr="007808E5">
        <w:rPr>
          <w:rFonts w:ascii="mylotus" w:hAnsi="mylotus" w:cs="mylotus"/>
          <w:smallCaps/>
          <w:sz w:val="24"/>
          <w:szCs w:val="24"/>
          <w:rtl/>
        </w:rPr>
        <w:t>]</w:t>
      </w:r>
      <w:r w:rsidRPr="00984198">
        <w:rPr>
          <w:rFonts w:hint="cs"/>
          <w:rtl/>
          <w:lang w:bidi="fa-IR"/>
        </w:rPr>
        <w:t xml:space="preserve"> </w:t>
      </w:r>
      <w:r w:rsidR="003F3EAD">
        <w:rPr>
          <w:rFonts w:hint="cs"/>
          <w:rtl/>
          <w:lang w:bidi="fa-IR"/>
        </w:rPr>
        <w:t>»</w:t>
      </w:r>
      <w:r w:rsidRPr="00984198">
        <w:rPr>
          <w:rtl/>
          <w:lang w:bidi="fa-IR"/>
        </w:rPr>
        <w:t>(اي پي</w:t>
      </w:r>
      <w:r w:rsidRPr="00984198">
        <w:rPr>
          <w:rFonts w:hint="cs"/>
          <w:rtl/>
          <w:lang w:bidi="fa-IR"/>
        </w:rPr>
        <w:t>ا</w:t>
      </w:r>
      <w:r w:rsidRPr="00984198">
        <w:rPr>
          <w:rtl/>
          <w:lang w:bidi="fa-IR"/>
        </w:rPr>
        <w:t>مبر!) ما اين كتاب را كه در برگيرنده حق و</w:t>
      </w:r>
      <w:r w:rsidRPr="00984198">
        <w:rPr>
          <w:rFonts w:hint="cs"/>
          <w:rtl/>
          <w:lang w:bidi="fa-IR"/>
        </w:rPr>
        <w:t xml:space="preserve"> </w:t>
      </w:r>
      <w:r w:rsidRPr="00984198">
        <w:rPr>
          <w:rtl/>
          <w:lang w:bidi="fa-IR"/>
        </w:rPr>
        <w:t>حقيقت است، بر تو فرو فرستاده</w:t>
      </w:r>
      <w:r w:rsidR="00AC2503" w:rsidRPr="00984198">
        <w:rPr>
          <w:rtl/>
          <w:lang w:bidi="fa-IR"/>
        </w:rPr>
        <w:t>‌ايم.</w:t>
      </w:r>
      <w:r w:rsidRPr="00984198">
        <w:rPr>
          <w:rtl/>
          <w:lang w:bidi="fa-IR"/>
        </w:rPr>
        <w:t xml:space="preserve"> </w:t>
      </w:r>
      <w:r w:rsidRPr="00984198">
        <w:rPr>
          <w:rFonts w:hint="cs"/>
          <w:rtl/>
          <w:lang w:bidi="fa-IR"/>
        </w:rPr>
        <w:t>الله</w:t>
      </w:r>
      <w:r w:rsidRPr="00984198">
        <w:rPr>
          <w:rtl/>
          <w:lang w:bidi="fa-IR"/>
        </w:rPr>
        <w:t xml:space="preserve"> را پرستش كن و پرستش خود را سره و</w:t>
      </w:r>
      <w:r w:rsidRPr="00984198">
        <w:rPr>
          <w:rFonts w:hint="cs"/>
          <w:rtl/>
          <w:lang w:bidi="fa-IR"/>
        </w:rPr>
        <w:t xml:space="preserve"> </w:t>
      </w:r>
      <w:r w:rsidRPr="00984198">
        <w:rPr>
          <w:rtl/>
          <w:lang w:bidi="fa-IR"/>
        </w:rPr>
        <w:t>خاصّ او گردان. هان! تنها طاعت و</w:t>
      </w:r>
      <w:r w:rsidRPr="00984198">
        <w:rPr>
          <w:rFonts w:hint="cs"/>
          <w:rtl/>
          <w:lang w:bidi="fa-IR"/>
        </w:rPr>
        <w:t xml:space="preserve"> </w:t>
      </w:r>
      <w:r w:rsidRPr="00984198">
        <w:rPr>
          <w:rtl/>
          <w:lang w:bidi="fa-IR"/>
        </w:rPr>
        <w:t xml:space="preserve">عبادت خالصانه براي </w:t>
      </w:r>
      <w:r w:rsidRPr="00984198">
        <w:rPr>
          <w:rFonts w:hint="cs"/>
          <w:rtl/>
          <w:lang w:bidi="fa-IR"/>
        </w:rPr>
        <w:t>الله</w:t>
      </w:r>
      <w:r w:rsidRPr="00984198">
        <w:rPr>
          <w:rtl/>
          <w:lang w:bidi="fa-IR"/>
        </w:rPr>
        <w:t xml:space="preserve"> است و</w:t>
      </w:r>
      <w:r w:rsidRPr="00984198">
        <w:rPr>
          <w:rFonts w:hint="cs"/>
          <w:rtl/>
          <w:lang w:bidi="fa-IR"/>
        </w:rPr>
        <w:t xml:space="preserve"> </w:t>
      </w:r>
      <w:r w:rsidRPr="00984198">
        <w:rPr>
          <w:rtl/>
          <w:lang w:bidi="fa-IR"/>
        </w:rPr>
        <w:t>بس</w:t>
      </w:r>
      <w:r w:rsidR="003F3EAD">
        <w:rPr>
          <w:rFonts w:hint="cs"/>
          <w:rtl/>
          <w:lang w:bidi="fa-IR"/>
        </w:rPr>
        <w:t>»</w:t>
      </w:r>
      <w:r w:rsidRPr="00984198">
        <w:rPr>
          <w:rtl/>
          <w:lang w:bidi="fa-IR"/>
        </w:rPr>
        <w:t>.</w:t>
      </w:r>
    </w:p>
    <w:p w:rsidR="00C5413C" w:rsidRPr="00890408" w:rsidRDefault="00C5413C" w:rsidP="000E072B">
      <w:pPr>
        <w:autoSpaceDE w:val="0"/>
        <w:autoSpaceDN w:val="0"/>
        <w:adjustRightInd w:val="0"/>
        <w:jc w:val="both"/>
        <w:rPr>
          <w:rFonts w:ascii="KFGQPC Uthmanic Script HAFS" w:hAnsi="KFGQPC Uthmanic Script HAFS" w:cs="KFGQPC Uthmanic Script HAFS"/>
          <w:rtl/>
        </w:rPr>
      </w:pPr>
      <w:r w:rsidRPr="00984198">
        <w:rPr>
          <w:rFonts w:hint="cs"/>
          <w:rtl/>
          <w:lang w:bidi="fa-IR"/>
        </w:rPr>
        <w:t xml:space="preserve">و همچنین به پیامبرش </w:t>
      </w:r>
      <w:r w:rsidR="000E072B">
        <w:rPr>
          <w:rFonts w:ascii="Arial" w:hAnsi="Arial" w:cs="CTraditional Arabic" w:hint="cs"/>
          <w:rtl/>
        </w:rPr>
        <w:t>ح</w:t>
      </w:r>
      <w:r w:rsidR="009D0387" w:rsidRPr="00984198">
        <w:rPr>
          <w:rFonts w:hint="cs"/>
          <w:noProof/>
          <w:rtl/>
          <w:lang w:bidi="fa-IR"/>
        </w:rPr>
        <w:t xml:space="preserve"> می‌</w:t>
      </w:r>
      <w:r w:rsidRPr="00984198">
        <w:rPr>
          <w:rFonts w:hint="cs"/>
          <w:rtl/>
          <w:lang w:bidi="fa-IR"/>
        </w:rPr>
        <w:t>فرماید:</w:t>
      </w:r>
      <w:r w:rsidR="007B4814" w:rsidRPr="00984198">
        <w:rPr>
          <w:rFonts w:hint="cs"/>
          <w:rtl/>
          <w:lang w:bidi="fa-IR"/>
        </w:rPr>
        <w:t xml:space="preserve"> </w:t>
      </w:r>
      <w:r w:rsidR="007B4814">
        <w:rPr>
          <w:rFonts w:ascii="Traditional Arabic" w:hAnsi="Traditional Arabic" w:cs="Traditional Arabic"/>
          <w:smallCaps/>
          <w:rtl/>
        </w:rPr>
        <w:t>﴿</w:t>
      </w:r>
      <w:r w:rsidR="00890408">
        <w:rPr>
          <w:rFonts w:ascii="KFGQPC Uthmanic Script HAFS" w:hAnsi="KFGQPC Uthmanic Script HAFS" w:cs="KFGQPC Uthmanic Script HAFS"/>
          <w:rtl/>
        </w:rPr>
        <w:t xml:space="preserve">قُلِ </w:t>
      </w:r>
      <w:r w:rsidR="00890408">
        <w:rPr>
          <w:rFonts w:ascii="KFGQPC Uthmanic Script HAFS" w:hAnsi="KFGQPC Uthmanic Script HAFS" w:cs="KFGQPC Uthmanic Script HAFS" w:hint="cs"/>
          <w:rtl/>
        </w:rPr>
        <w:t>ٱللَّهَ</w:t>
      </w:r>
      <w:r w:rsidR="00890408">
        <w:rPr>
          <w:rFonts w:ascii="KFGQPC Uthmanic Script HAFS" w:hAnsi="KFGQPC Uthmanic Script HAFS" w:cs="KFGQPC Uthmanic Script HAFS"/>
          <w:rtl/>
        </w:rPr>
        <w:t xml:space="preserve"> أَعۡبُدُ مُخۡلِصٗا لَّهُ</w:t>
      </w:r>
      <w:r w:rsidR="00890408">
        <w:rPr>
          <w:rFonts w:ascii="KFGQPC Uthmanic Script HAFS" w:hAnsi="KFGQPC Uthmanic Script HAFS" w:cs="KFGQPC Uthmanic Script HAFS" w:hint="cs"/>
          <w:rtl/>
        </w:rPr>
        <w:t>ۥ</w:t>
      </w:r>
      <w:r w:rsidR="00890408">
        <w:rPr>
          <w:rFonts w:ascii="KFGQPC Uthmanic Script HAFS" w:hAnsi="KFGQPC Uthmanic Script HAFS" w:cs="KFGQPC Uthmanic Script HAFS"/>
          <w:rtl/>
        </w:rPr>
        <w:t xml:space="preserve"> دِينِي ١٤</w:t>
      </w:r>
      <w:r w:rsidR="00890408">
        <w:rPr>
          <w:rFonts w:ascii="KFGQPC Uthmanic Script HAFS" w:hAnsi="KFGQPC Uthmanic Script HAFS" w:cs="KFGQPC Uthmanic Script HAFS"/>
        </w:rPr>
        <w:t xml:space="preserve"> </w:t>
      </w:r>
      <w:r w:rsidR="00890408">
        <w:rPr>
          <w:rFonts w:ascii="KFGQPC Uthmanic Script HAFS" w:hAnsi="KFGQPC Uthmanic Script HAFS" w:cs="KFGQPC Uthmanic Script HAFS" w:hint="cs"/>
          <w:rtl/>
        </w:rPr>
        <w:t>فَٱعۡبُدُواْ</w:t>
      </w:r>
      <w:r w:rsidR="00890408">
        <w:rPr>
          <w:rFonts w:ascii="KFGQPC Uthmanic Script HAFS" w:hAnsi="KFGQPC Uthmanic Script HAFS" w:cs="KFGQPC Uthmanic Script HAFS"/>
          <w:rtl/>
        </w:rPr>
        <w:t xml:space="preserve"> مَا شِئۡتُم مِّن دُونِهِ</w:t>
      </w:r>
      <w:r w:rsidR="00890408">
        <w:rPr>
          <w:rFonts w:ascii="KFGQPC Uthmanic Script HAFS" w:hAnsi="KFGQPC Uthmanic Script HAFS" w:cs="KFGQPC Uthmanic Script HAFS" w:hint="cs"/>
          <w:rtl/>
        </w:rPr>
        <w:t>ۦۗ</w:t>
      </w:r>
      <w:r w:rsidR="007B4814">
        <w:rPr>
          <w:rFonts w:ascii="Traditional Arabic" w:hAnsi="Traditional Arabic" w:cs="Traditional Arabic"/>
          <w:smallCaps/>
          <w:rtl/>
        </w:rPr>
        <w:t>﴾</w:t>
      </w:r>
      <w:r w:rsidR="007B4814" w:rsidRPr="00984198">
        <w:rPr>
          <w:rFonts w:hint="cs"/>
          <w:smallCaps/>
          <w:rtl/>
          <w:lang w:bidi="fa-IR"/>
        </w:rPr>
        <w:t xml:space="preserve"> </w:t>
      </w:r>
      <w:r w:rsidR="007B4814" w:rsidRPr="007808E5">
        <w:rPr>
          <w:rFonts w:ascii="mylotus" w:hAnsi="mylotus" w:cs="mylotus"/>
          <w:smallCaps/>
          <w:sz w:val="24"/>
          <w:szCs w:val="24"/>
          <w:rtl/>
        </w:rPr>
        <w:t>[</w:t>
      </w:r>
      <w:r w:rsidR="007B4814">
        <w:rPr>
          <w:rFonts w:ascii="mylotus" w:hAnsi="mylotus" w:cs="mylotus"/>
          <w:smallCaps/>
          <w:sz w:val="24"/>
          <w:szCs w:val="24"/>
          <w:rtl/>
        </w:rPr>
        <w:t>الزمر: 14-15</w:t>
      </w:r>
      <w:r w:rsidR="007B4814" w:rsidRPr="007808E5">
        <w:rPr>
          <w:rFonts w:ascii="mylotus" w:hAnsi="mylotus" w:cs="mylotus"/>
          <w:smallCaps/>
          <w:sz w:val="24"/>
          <w:szCs w:val="24"/>
          <w:rtl/>
        </w:rPr>
        <w:t>]</w:t>
      </w:r>
      <w:r w:rsidR="00123F2B" w:rsidRPr="00984198">
        <w:rPr>
          <w:rFonts w:hint="cs"/>
          <w:rtl/>
          <w:lang w:bidi="fa-IR"/>
        </w:rPr>
        <w:t xml:space="preserve"> </w:t>
      </w:r>
      <w:r w:rsidR="000E072B">
        <w:rPr>
          <w:rFonts w:hint="cs"/>
          <w:rtl/>
          <w:lang w:bidi="fa-IR"/>
        </w:rPr>
        <w:t>«</w:t>
      </w:r>
      <w:r w:rsidRPr="00984198">
        <w:rPr>
          <w:rtl/>
          <w:lang w:bidi="fa-IR"/>
        </w:rPr>
        <w:t xml:space="preserve">بگو: تنها </w:t>
      </w:r>
      <w:r w:rsidRPr="00984198">
        <w:rPr>
          <w:rFonts w:hint="cs"/>
          <w:rtl/>
          <w:lang w:bidi="fa-IR"/>
        </w:rPr>
        <w:t>الله</w:t>
      </w:r>
      <w:r w:rsidRPr="00984198">
        <w:rPr>
          <w:rtl/>
          <w:lang w:bidi="fa-IR"/>
        </w:rPr>
        <w:t xml:space="preserve"> را</w:t>
      </w:r>
      <w:r w:rsidR="00C01522" w:rsidRPr="00984198">
        <w:rPr>
          <w:rtl/>
          <w:lang w:bidi="fa-IR"/>
        </w:rPr>
        <w:t xml:space="preserve"> مي‌</w:t>
      </w:r>
      <w:r w:rsidRPr="00984198">
        <w:rPr>
          <w:rtl/>
          <w:lang w:bidi="fa-IR"/>
        </w:rPr>
        <w:t>پرستم و</w:t>
      </w:r>
      <w:r w:rsidRPr="00984198">
        <w:rPr>
          <w:rFonts w:hint="cs"/>
          <w:rtl/>
          <w:lang w:bidi="fa-IR"/>
        </w:rPr>
        <w:t xml:space="preserve"> </w:t>
      </w:r>
      <w:r w:rsidRPr="00984198">
        <w:rPr>
          <w:rtl/>
          <w:lang w:bidi="fa-IR"/>
        </w:rPr>
        <w:t>بس</w:t>
      </w:r>
      <w:r w:rsidRPr="00984198">
        <w:rPr>
          <w:rFonts w:hint="cs"/>
          <w:rtl/>
          <w:lang w:bidi="fa-IR"/>
        </w:rPr>
        <w:t>؛</w:t>
      </w:r>
      <w:r w:rsidRPr="00984198">
        <w:rPr>
          <w:rtl/>
          <w:lang w:bidi="fa-IR"/>
        </w:rPr>
        <w:t xml:space="preserve"> و</w:t>
      </w:r>
      <w:r w:rsidRPr="00984198">
        <w:rPr>
          <w:rFonts w:hint="cs"/>
          <w:rtl/>
          <w:lang w:bidi="fa-IR"/>
        </w:rPr>
        <w:t xml:space="preserve"> </w:t>
      </w:r>
      <w:r w:rsidRPr="00984198">
        <w:rPr>
          <w:rtl/>
          <w:lang w:bidi="fa-IR"/>
        </w:rPr>
        <w:t>عبادت و</w:t>
      </w:r>
      <w:r w:rsidRPr="00984198">
        <w:rPr>
          <w:rFonts w:hint="cs"/>
          <w:rtl/>
          <w:lang w:bidi="fa-IR"/>
        </w:rPr>
        <w:t xml:space="preserve"> </w:t>
      </w:r>
      <w:r w:rsidRPr="00984198">
        <w:rPr>
          <w:rtl/>
          <w:lang w:bidi="fa-IR"/>
        </w:rPr>
        <w:t>طاعتم را خاصّ او</w:t>
      </w:r>
      <w:r w:rsidR="00C01522" w:rsidRPr="00984198">
        <w:rPr>
          <w:rtl/>
          <w:lang w:bidi="fa-IR"/>
        </w:rPr>
        <w:t xml:space="preserve"> مي‌</w:t>
      </w:r>
      <w:r w:rsidR="000E072B">
        <w:rPr>
          <w:rtl/>
          <w:lang w:bidi="fa-IR"/>
        </w:rPr>
        <w:t>كنم و (پرستش او را از هر</w:t>
      </w:r>
      <w:r w:rsidRPr="00984198">
        <w:rPr>
          <w:rtl/>
          <w:lang w:bidi="fa-IR"/>
        </w:rPr>
        <w:t>گونه كفر و</w:t>
      </w:r>
      <w:r w:rsidRPr="00984198">
        <w:rPr>
          <w:rFonts w:hint="cs"/>
          <w:rtl/>
          <w:lang w:bidi="fa-IR"/>
        </w:rPr>
        <w:t xml:space="preserve"> </w:t>
      </w:r>
      <w:r w:rsidRPr="00984198">
        <w:rPr>
          <w:rtl/>
          <w:lang w:bidi="fa-IR"/>
        </w:rPr>
        <w:t>شركي</w:t>
      </w:r>
      <w:r w:rsidR="00C01522" w:rsidRPr="00984198">
        <w:rPr>
          <w:rtl/>
          <w:lang w:bidi="fa-IR"/>
        </w:rPr>
        <w:t xml:space="preserve"> مي‌</w:t>
      </w:r>
      <w:r w:rsidRPr="00984198">
        <w:rPr>
          <w:rtl/>
          <w:lang w:bidi="fa-IR"/>
        </w:rPr>
        <w:t>زدايم و) مي</w:t>
      </w:r>
      <w:r w:rsidRPr="00984198">
        <w:rPr>
          <w:rFonts w:hint="cs"/>
          <w:cs/>
          <w:lang w:bidi="fa-IR"/>
        </w:rPr>
        <w:t>‎</w:t>
      </w:r>
      <w:r w:rsidRPr="00984198">
        <w:rPr>
          <w:rtl/>
          <w:lang w:bidi="fa-IR"/>
        </w:rPr>
        <w:t>پالايم. امّا شما هر چه و</w:t>
      </w:r>
      <w:r w:rsidRPr="00984198">
        <w:rPr>
          <w:rFonts w:hint="cs"/>
          <w:rtl/>
          <w:lang w:bidi="fa-IR"/>
        </w:rPr>
        <w:t xml:space="preserve"> </w:t>
      </w:r>
      <w:r w:rsidRPr="00984198">
        <w:rPr>
          <w:rtl/>
          <w:lang w:bidi="fa-IR"/>
        </w:rPr>
        <w:t>هر كه را جز او</w:t>
      </w:r>
      <w:r w:rsidR="00C01522" w:rsidRPr="00984198">
        <w:rPr>
          <w:rtl/>
          <w:lang w:bidi="fa-IR"/>
        </w:rPr>
        <w:t xml:space="preserve"> مي‌</w:t>
      </w:r>
      <w:r w:rsidRPr="00984198">
        <w:rPr>
          <w:rtl/>
          <w:lang w:bidi="fa-IR"/>
        </w:rPr>
        <w:t>خواهيد</w:t>
      </w:r>
      <w:r w:rsidRPr="00984198">
        <w:rPr>
          <w:rFonts w:hint="cs"/>
          <w:rtl/>
          <w:lang w:bidi="fa-IR"/>
        </w:rPr>
        <w:t>،</w:t>
      </w:r>
      <w:r w:rsidRPr="00984198">
        <w:rPr>
          <w:rtl/>
          <w:lang w:bidi="fa-IR"/>
        </w:rPr>
        <w:t xml:space="preserve"> بپرستيد.</w:t>
      </w:r>
      <w:r w:rsidR="000E072B">
        <w:rPr>
          <w:rFonts w:hint="cs"/>
          <w:rtl/>
          <w:lang w:bidi="fa-IR"/>
        </w:rPr>
        <w:t>»</w:t>
      </w:r>
    </w:p>
    <w:p w:rsidR="00C5413C" w:rsidRPr="00890408" w:rsidRDefault="00C5413C" w:rsidP="000E072B">
      <w:pPr>
        <w:autoSpaceDE w:val="0"/>
        <w:autoSpaceDN w:val="0"/>
        <w:adjustRightInd w:val="0"/>
        <w:jc w:val="both"/>
        <w:rPr>
          <w:rFonts w:ascii="KFGQPC Uthmanic Script HAFS" w:hAnsi="KFGQPC Uthmanic Script HAFS" w:cs="KFGQPC Uthmanic Script HAFS" w:hint="cs"/>
          <w:rtl/>
        </w:rPr>
      </w:pPr>
      <w:r w:rsidRPr="00984198">
        <w:rPr>
          <w:rFonts w:hint="cs"/>
          <w:rtl/>
          <w:lang w:bidi="fa-IR"/>
        </w:rPr>
        <w:t xml:space="preserve">و نیز به پیامبرش </w:t>
      </w:r>
      <w:r w:rsidR="000E072B">
        <w:rPr>
          <w:rFonts w:ascii="Arial" w:hAnsi="Arial" w:cs="CTraditional Arabic" w:hint="cs"/>
          <w:rtl/>
        </w:rPr>
        <w:t>ح</w:t>
      </w:r>
      <w:r w:rsidR="009D0387" w:rsidRPr="00984198">
        <w:rPr>
          <w:rFonts w:hint="cs"/>
          <w:noProof/>
          <w:rtl/>
          <w:lang w:bidi="fa-IR"/>
        </w:rPr>
        <w:t xml:space="preserve"> می‌</w:t>
      </w:r>
      <w:r w:rsidRPr="00984198">
        <w:rPr>
          <w:rFonts w:hint="cs"/>
          <w:rtl/>
          <w:lang w:bidi="fa-IR"/>
        </w:rPr>
        <w:t>فرماید:</w:t>
      </w:r>
      <w:r w:rsidR="007B4814" w:rsidRPr="00984198">
        <w:rPr>
          <w:rFonts w:hint="cs"/>
          <w:rtl/>
          <w:lang w:bidi="fa-IR"/>
        </w:rPr>
        <w:t xml:space="preserve"> </w:t>
      </w:r>
      <w:r w:rsidR="007B4814">
        <w:rPr>
          <w:rFonts w:ascii="Traditional Arabic" w:hAnsi="Traditional Arabic" w:cs="Traditional Arabic"/>
          <w:smallCaps/>
          <w:rtl/>
        </w:rPr>
        <w:t>﴿</w:t>
      </w:r>
      <w:r w:rsidR="00890408">
        <w:rPr>
          <w:rFonts w:ascii="KFGQPC Uthmanic Script HAFS" w:hAnsi="KFGQPC Uthmanic Script HAFS" w:cs="KFGQPC Uthmanic Script HAFS" w:hint="cs"/>
          <w:rtl/>
        </w:rPr>
        <w:t>قُلۡ</w:t>
      </w:r>
      <w:r w:rsidR="00890408">
        <w:rPr>
          <w:rFonts w:ascii="KFGQPC Uthmanic Script HAFS" w:hAnsi="KFGQPC Uthmanic Script HAFS" w:cs="KFGQPC Uthmanic Script HAFS"/>
          <w:rtl/>
        </w:rPr>
        <w:t xml:space="preserve"> إِنَّ صَلَاتِي وَنُسُكِي وَمَحۡيَايَ وَمَمَاتِي لِلَّهِ رَبِّ </w:t>
      </w:r>
      <w:r w:rsidR="00890408">
        <w:rPr>
          <w:rFonts w:ascii="KFGQPC Uthmanic Script HAFS" w:hAnsi="KFGQPC Uthmanic Script HAFS" w:cs="KFGQPC Uthmanic Script HAFS" w:hint="cs"/>
          <w:rtl/>
        </w:rPr>
        <w:t>ٱلۡعَٰلَمِينَ</w:t>
      </w:r>
      <w:r w:rsidR="00890408">
        <w:rPr>
          <w:rFonts w:ascii="KFGQPC Uthmanic Script HAFS" w:hAnsi="KFGQPC Uthmanic Script HAFS" w:cs="KFGQPC Uthmanic Script HAFS"/>
          <w:rtl/>
        </w:rPr>
        <w:t xml:space="preserve"> ١٦٢</w:t>
      </w:r>
      <w:r w:rsidR="00890408">
        <w:rPr>
          <w:rFonts w:ascii="KFGQPC Uthmanic Script HAFS" w:hAnsi="KFGQPC Uthmanic Script HAFS" w:cs="KFGQPC Uthmanic Script HAFS"/>
        </w:rPr>
        <w:t xml:space="preserve"> </w:t>
      </w:r>
      <w:r w:rsidR="00890408">
        <w:rPr>
          <w:rFonts w:ascii="KFGQPC Uthmanic Script HAFS" w:hAnsi="KFGQPC Uthmanic Script HAFS" w:cs="KFGQPC Uthmanic Script HAFS" w:hint="cs"/>
          <w:rtl/>
        </w:rPr>
        <w:t>لَا</w:t>
      </w:r>
      <w:r w:rsidR="00890408">
        <w:rPr>
          <w:rFonts w:ascii="KFGQPC Uthmanic Script HAFS" w:hAnsi="KFGQPC Uthmanic Script HAFS" w:cs="KFGQPC Uthmanic Script HAFS"/>
          <w:rtl/>
        </w:rPr>
        <w:t xml:space="preserve"> شَرِيكَ لَهُ</w:t>
      </w:r>
      <w:r w:rsidR="00890408">
        <w:rPr>
          <w:rFonts w:ascii="KFGQPC Uthmanic Script HAFS" w:hAnsi="KFGQPC Uthmanic Script HAFS" w:cs="KFGQPC Uthmanic Script HAFS" w:hint="cs"/>
          <w:rtl/>
        </w:rPr>
        <w:t>ۥۖ</w:t>
      </w:r>
      <w:r w:rsidR="00890408">
        <w:rPr>
          <w:rFonts w:ascii="KFGQPC Uthmanic Script HAFS" w:hAnsi="KFGQPC Uthmanic Script HAFS" w:cs="KFGQPC Uthmanic Script HAFS"/>
          <w:rtl/>
        </w:rPr>
        <w:t xml:space="preserve"> وَبِذَٰلِكَ أُمِرۡتُ وَأَنَا۠ أَوَّلُ </w:t>
      </w:r>
      <w:r w:rsidR="00890408">
        <w:rPr>
          <w:rFonts w:ascii="KFGQPC Uthmanic Script HAFS" w:hAnsi="KFGQPC Uthmanic Script HAFS" w:cs="KFGQPC Uthmanic Script HAFS" w:hint="cs"/>
          <w:rtl/>
        </w:rPr>
        <w:t>ٱلۡمُسۡلِمِينَ</w:t>
      </w:r>
      <w:r w:rsidR="00890408">
        <w:rPr>
          <w:rFonts w:ascii="KFGQPC Uthmanic Script HAFS" w:hAnsi="KFGQPC Uthmanic Script HAFS" w:cs="KFGQPC Uthmanic Script HAFS"/>
          <w:rtl/>
        </w:rPr>
        <w:t xml:space="preserve"> ١٦٣</w:t>
      </w:r>
      <w:r w:rsidR="007B4814">
        <w:rPr>
          <w:rFonts w:ascii="Traditional Arabic" w:hAnsi="Traditional Arabic" w:cs="Traditional Arabic"/>
          <w:smallCaps/>
          <w:rtl/>
        </w:rPr>
        <w:t>﴾</w:t>
      </w:r>
      <w:r w:rsidR="007B4814" w:rsidRPr="00984198">
        <w:rPr>
          <w:rFonts w:hint="cs"/>
          <w:smallCaps/>
          <w:rtl/>
          <w:lang w:bidi="fa-IR"/>
        </w:rPr>
        <w:t xml:space="preserve"> </w:t>
      </w:r>
      <w:r w:rsidR="007B4814" w:rsidRPr="007808E5">
        <w:rPr>
          <w:rFonts w:ascii="mylotus" w:hAnsi="mylotus" w:cs="mylotus"/>
          <w:smallCaps/>
          <w:sz w:val="24"/>
          <w:szCs w:val="24"/>
          <w:rtl/>
        </w:rPr>
        <w:t>[</w:t>
      </w:r>
      <w:r w:rsidR="007B4814">
        <w:rPr>
          <w:rFonts w:ascii="mylotus" w:hAnsi="mylotus" w:cs="mylotus"/>
          <w:smallCaps/>
          <w:sz w:val="24"/>
          <w:szCs w:val="24"/>
          <w:rtl/>
        </w:rPr>
        <w:t>الأنعام: 162-163</w:t>
      </w:r>
      <w:r w:rsidR="007B4814" w:rsidRPr="007808E5">
        <w:rPr>
          <w:rFonts w:ascii="mylotus" w:hAnsi="mylotus" w:cs="mylotus"/>
          <w:smallCaps/>
          <w:sz w:val="24"/>
          <w:szCs w:val="24"/>
          <w:rtl/>
        </w:rPr>
        <w:t>]</w:t>
      </w:r>
      <w:r w:rsidRPr="00984198">
        <w:rPr>
          <w:rFonts w:hint="cs"/>
          <w:rtl/>
          <w:lang w:bidi="fa-IR"/>
        </w:rPr>
        <w:t xml:space="preserve"> </w:t>
      </w:r>
      <w:r w:rsidR="003F3EAD">
        <w:rPr>
          <w:rFonts w:hint="cs"/>
          <w:rtl/>
          <w:lang w:bidi="fa-IR"/>
        </w:rPr>
        <w:t>«</w:t>
      </w:r>
      <w:r w:rsidRPr="00984198">
        <w:rPr>
          <w:rtl/>
          <w:lang w:bidi="fa-IR"/>
        </w:rPr>
        <w:t>بگو</w:t>
      </w:r>
      <w:r w:rsidR="002D2D7E" w:rsidRPr="00984198">
        <w:rPr>
          <w:rtl/>
          <w:lang w:bidi="fa-IR"/>
        </w:rPr>
        <w:t>:</w:t>
      </w:r>
      <w:r w:rsidRPr="00984198">
        <w:rPr>
          <w:rtl/>
          <w:lang w:bidi="fa-IR"/>
        </w:rPr>
        <w:t xml:space="preserve"> نماز من و قرباني من و زندگي من و مرگ من براي</w:t>
      </w:r>
      <w:r w:rsidRPr="00984198">
        <w:rPr>
          <w:rFonts w:hint="cs"/>
          <w:rtl/>
          <w:lang w:bidi="fa-IR"/>
        </w:rPr>
        <w:t xml:space="preserve"> </w:t>
      </w:r>
      <w:r w:rsidRPr="00984198">
        <w:rPr>
          <w:rtl/>
          <w:lang w:bidi="fa-IR"/>
        </w:rPr>
        <w:t>ا</w:t>
      </w:r>
      <w:r w:rsidRPr="00984198">
        <w:rPr>
          <w:rFonts w:hint="cs"/>
          <w:rtl/>
          <w:lang w:bidi="fa-IR"/>
        </w:rPr>
        <w:t>لله</w:t>
      </w:r>
      <w:r w:rsidRPr="00984198">
        <w:rPr>
          <w:rtl/>
          <w:lang w:bidi="fa-IR"/>
        </w:rPr>
        <w:t xml:space="preserve"> آن پروردگار جهانيان است. </w:t>
      </w:r>
      <w:r w:rsidRPr="00984198">
        <w:rPr>
          <w:rFonts w:hint="cs"/>
          <w:rtl/>
          <w:lang w:bidi="fa-IR"/>
        </w:rPr>
        <w:t>الله</w:t>
      </w:r>
      <w:r w:rsidR="000E072B">
        <w:rPr>
          <w:rtl/>
          <w:lang w:bidi="fa-IR"/>
        </w:rPr>
        <w:t xml:space="preserve"> را هيچ شريكي نيست</w:t>
      </w:r>
      <w:r w:rsidRPr="00984198">
        <w:rPr>
          <w:rtl/>
          <w:lang w:bidi="fa-IR"/>
        </w:rPr>
        <w:t xml:space="preserve"> و</w:t>
      </w:r>
      <w:r w:rsidRPr="00984198">
        <w:rPr>
          <w:rFonts w:hint="cs"/>
          <w:rtl/>
          <w:lang w:bidi="fa-IR"/>
        </w:rPr>
        <w:t xml:space="preserve"> </w:t>
      </w:r>
      <w:r w:rsidRPr="00984198">
        <w:rPr>
          <w:rtl/>
          <w:lang w:bidi="fa-IR"/>
        </w:rPr>
        <w:t>به همين دستور داده شده</w:t>
      </w:r>
      <w:r w:rsidR="000E072B">
        <w:rPr>
          <w:rtl/>
          <w:lang w:bidi="fa-IR"/>
        </w:rPr>
        <w:t>‌ام</w:t>
      </w:r>
      <w:r w:rsidRPr="00984198">
        <w:rPr>
          <w:rtl/>
          <w:lang w:bidi="fa-IR"/>
        </w:rPr>
        <w:t xml:space="preserve"> و</w:t>
      </w:r>
      <w:r w:rsidRPr="00984198">
        <w:rPr>
          <w:rFonts w:hint="cs"/>
          <w:rtl/>
          <w:lang w:bidi="fa-IR"/>
        </w:rPr>
        <w:t xml:space="preserve"> </w:t>
      </w:r>
      <w:r w:rsidRPr="00984198">
        <w:rPr>
          <w:rtl/>
          <w:lang w:bidi="fa-IR"/>
        </w:rPr>
        <w:t>من</w:t>
      </w:r>
      <w:r w:rsidR="000E072B">
        <w:rPr>
          <w:rtl/>
          <w:lang w:bidi="fa-IR"/>
        </w:rPr>
        <w:t xml:space="preserve"> اوّلين مسلمان (در ميان امت خود</w:t>
      </w:r>
      <w:r w:rsidRPr="00984198">
        <w:rPr>
          <w:rtl/>
          <w:lang w:bidi="fa-IR"/>
        </w:rPr>
        <w:t xml:space="preserve"> و</w:t>
      </w:r>
      <w:r w:rsidRPr="00984198">
        <w:rPr>
          <w:rFonts w:hint="cs"/>
          <w:rtl/>
          <w:lang w:bidi="fa-IR"/>
        </w:rPr>
        <w:t xml:space="preserve"> </w:t>
      </w:r>
      <w:r w:rsidRPr="00984198">
        <w:rPr>
          <w:rtl/>
          <w:lang w:bidi="fa-IR"/>
        </w:rPr>
        <w:t>مخلص</w:t>
      </w:r>
      <w:r w:rsidR="007B4814" w:rsidRPr="00984198">
        <w:rPr>
          <w:rtl/>
          <w:lang w:bidi="fa-IR"/>
        </w:rPr>
        <w:t xml:space="preserve">‌ترين </w:t>
      </w:r>
      <w:r w:rsidRPr="00984198">
        <w:rPr>
          <w:rtl/>
          <w:lang w:bidi="fa-IR"/>
        </w:rPr>
        <w:t>فرد در ميان همه</w:t>
      </w:r>
      <w:r w:rsidR="00F4329D" w:rsidRPr="00984198">
        <w:rPr>
          <w:rtl/>
          <w:lang w:bidi="fa-IR"/>
        </w:rPr>
        <w:t xml:space="preserve"> انسان‌ها </w:t>
      </w:r>
      <w:r w:rsidRPr="00984198">
        <w:rPr>
          <w:rtl/>
          <w:lang w:bidi="fa-IR"/>
        </w:rPr>
        <w:t xml:space="preserve">براي </w:t>
      </w:r>
      <w:r w:rsidRPr="00984198">
        <w:rPr>
          <w:rFonts w:hint="cs"/>
          <w:rtl/>
          <w:lang w:bidi="fa-IR"/>
        </w:rPr>
        <w:t>الله</w:t>
      </w:r>
      <w:r w:rsidRPr="00984198">
        <w:rPr>
          <w:rtl/>
          <w:lang w:bidi="fa-IR"/>
        </w:rPr>
        <w:t>) هستم</w:t>
      </w:r>
      <w:r w:rsidR="003F3EAD">
        <w:rPr>
          <w:rFonts w:hint="cs"/>
          <w:rtl/>
          <w:lang w:bidi="fa-IR"/>
        </w:rPr>
        <w:t>»</w:t>
      </w:r>
      <w:r w:rsidRPr="00984198">
        <w:rPr>
          <w:rtl/>
          <w:lang w:bidi="fa-IR"/>
        </w:rPr>
        <w:t>.</w:t>
      </w:r>
    </w:p>
    <w:p w:rsidR="00C5413C" w:rsidRPr="00890408" w:rsidRDefault="00C5413C" w:rsidP="003F3EAD">
      <w:pPr>
        <w:autoSpaceDE w:val="0"/>
        <w:autoSpaceDN w:val="0"/>
        <w:adjustRightInd w:val="0"/>
        <w:jc w:val="both"/>
        <w:rPr>
          <w:rFonts w:ascii="KFGQPC Uthmanic Script HAFS" w:hAnsi="KFGQPC Uthmanic Script HAFS" w:cs="KFGQPC Uthmanic Script HAFS" w:hint="cs"/>
          <w:rtl/>
        </w:rPr>
      </w:pPr>
      <w:r w:rsidRPr="00984198">
        <w:rPr>
          <w:rFonts w:hint="cs"/>
          <w:rtl/>
          <w:lang w:bidi="fa-IR"/>
        </w:rPr>
        <w:lastRenderedPageBreak/>
        <w:t xml:space="preserve"> و نیز الله عزوجل</w:t>
      </w:r>
      <w:r w:rsidR="009D0387" w:rsidRPr="00984198">
        <w:rPr>
          <w:rFonts w:hint="cs"/>
          <w:rtl/>
          <w:lang w:bidi="fa-IR"/>
        </w:rPr>
        <w:t xml:space="preserve"> می‌</w:t>
      </w:r>
      <w:r w:rsidRPr="00984198">
        <w:rPr>
          <w:rFonts w:hint="cs"/>
          <w:rtl/>
          <w:lang w:bidi="fa-IR"/>
        </w:rPr>
        <w:t>فرماید:</w:t>
      </w:r>
      <w:r w:rsidR="007B4814" w:rsidRPr="00984198">
        <w:rPr>
          <w:rFonts w:hint="cs"/>
          <w:rtl/>
          <w:lang w:bidi="fa-IR"/>
        </w:rPr>
        <w:t xml:space="preserve"> </w:t>
      </w:r>
      <w:r w:rsidR="007B4814">
        <w:rPr>
          <w:rFonts w:ascii="Traditional Arabic" w:hAnsi="Traditional Arabic" w:cs="Traditional Arabic"/>
          <w:smallCaps/>
          <w:rtl/>
        </w:rPr>
        <w:t>﴿</w:t>
      </w:r>
      <w:r w:rsidR="00890408">
        <w:rPr>
          <w:rFonts w:ascii="KFGQPC Uthmanic Script HAFS" w:hAnsi="KFGQPC Uthmanic Script HAFS" w:cs="KFGQPC Uthmanic Script HAFS" w:hint="cs"/>
          <w:rtl/>
        </w:rPr>
        <w:t>إِنَّ</w:t>
      </w:r>
      <w:r w:rsidR="00890408">
        <w:rPr>
          <w:rFonts w:ascii="KFGQPC Uthmanic Script HAFS" w:hAnsi="KFGQPC Uthmanic Script HAFS" w:cs="KFGQPC Uthmanic Script HAFS"/>
          <w:rtl/>
        </w:rPr>
        <w:t xml:space="preserve"> </w:t>
      </w:r>
      <w:r w:rsidR="00890408">
        <w:rPr>
          <w:rFonts w:ascii="KFGQPC Uthmanic Script HAFS" w:hAnsi="KFGQPC Uthmanic Script HAFS" w:cs="KFGQPC Uthmanic Script HAFS" w:hint="cs"/>
          <w:rtl/>
        </w:rPr>
        <w:t>ٱلۡمُنَٰفِقِينَ</w:t>
      </w:r>
      <w:r w:rsidR="00890408">
        <w:rPr>
          <w:rFonts w:ascii="KFGQPC Uthmanic Script HAFS" w:hAnsi="KFGQPC Uthmanic Script HAFS" w:cs="KFGQPC Uthmanic Script HAFS"/>
          <w:rtl/>
        </w:rPr>
        <w:t xml:space="preserve"> فِي </w:t>
      </w:r>
      <w:r w:rsidR="00890408">
        <w:rPr>
          <w:rFonts w:ascii="KFGQPC Uthmanic Script HAFS" w:hAnsi="KFGQPC Uthmanic Script HAFS" w:cs="KFGQPC Uthmanic Script HAFS" w:hint="cs"/>
          <w:rtl/>
        </w:rPr>
        <w:t>ٱلدَّرۡكِ</w:t>
      </w:r>
      <w:r w:rsidR="00890408">
        <w:rPr>
          <w:rFonts w:ascii="KFGQPC Uthmanic Script HAFS" w:hAnsi="KFGQPC Uthmanic Script HAFS" w:cs="KFGQPC Uthmanic Script HAFS"/>
          <w:rtl/>
        </w:rPr>
        <w:t xml:space="preserve"> </w:t>
      </w:r>
      <w:r w:rsidR="00890408">
        <w:rPr>
          <w:rFonts w:ascii="KFGQPC Uthmanic Script HAFS" w:hAnsi="KFGQPC Uthmanic Script HAFS" w:cs="KFGQPC Uthmanic Script HAFS" w:hint="cs"/>
          <w:rtl/>
        </w:rPr>
        <w:t>ٱلۡأَسۡفَلِ</w:t>
      </w:r>
      <w:r w:rsidR="00890408">
        <w:rPr>
          <w:rFonts w:ascii="KFGQPC Uthmanic Script HAFS" w:hAnsi="KFGQPC Uthmanic Script HAFS" w:cs="KFGQPC Uthmanic Script HAFS"/>
          <w:rtl/>
        </w:rPr>
        <w:t xml:space="preserve"> مِنَ </w:t>
      </w:r>
      <w:r w:rsidR="00890408">
        <w:rPr>
          <w:rFonts w:ascii="KFGQPC Uthmanic Script HAFS" w:hAnsi="KFGQPC Uthmanic Script HAFS" w:cs="KFGQPC Uthmanic Script HAFS" w:hint="cs"/>
          <w:rtl/>
        </w:rPr>
        <w:t>ٱلنَّارِ</w:t>
      </w:r>
      <w:r w:rsidR="00890408">
        <w:rPr>
          <w:rFonts w:ascii="KFGQPC Uthmanic Script HAFS" w:hAnsi="KFGQPC Uthmanic Script HAFS" w:cs="KFGQPC Uthmanic Script HAFS"/>
          <w:rtl/>
        </w:rPr>
        <w:t xml:space="preserve"> وَلَن تَجِدَ لَهُمۡ نَصِيرًا ١٤٥</w:t>
      </w:r>
      <w:r w:rsidR="00890408">
        <w:rPr>
          <w:rFonts w:ascii="KFGQPC Uthmanic Script HAFS" w:hAnsi="KFGQPC Uthmanic Script HAFS" w:cs="KFGQPC Uthmanic Script HAFS"/>
        </w:rPr>
        <w:t xml:space="preserve"> </w:t>
      </w:r>
      <w:r w:rsidR="00890408">
        <w:rPr>
          <w:rFonts w:ascii="KFGQPC Uthmanic Script HAFS" w:hAnsi="KFGQPC Uthmanic Script HAFS" w:cs="KFGQPC Uthmanic Script HAFS" w:hint="cs"/>
          <w:rtl/>
        </w:rPr>
        <w:t>إِلَّا</w:t>
      </w:r>
      <w:r w:rsidR="00890408">
        <w:rPr>
          <w:rFonts w:ascii="KFGQPC Uthmanic Script HAFS" w:hAnsi="KFGQPC Uthmanic Script HAFS" w:cs="KFGQPC Uthmanic Script HAFS"/>
          <w:rtl/>
        </w:rPr>
        <w:t xml:space="preserve"> </w:t>
      </w:r>
      <w:r w:rsidR="00890408">
        <w:rPr>
          <w:rFonts w:ascii="KFGQPC Uthmanic Script HAFS" w:hAnsi="KFGQPC Uthmanic Script HAFS" w:cs="KFGQPC Uthmanic Script HAFS" w:hint="cs"/>
          <w:rtl/>
        </w:rPr>
        <w:t>ٱلَّذِينَ</w:t>
      </w:r>
      <w:r w:rsidR="00890408">
        <w:rPr>
          <w:rFonts w:ascii="KFGQPC Uthmanic Script HAFS" w:hAnsi="KFGQPC Uthmanic Script HAFS" w:cs="KFGQPC Uthmanic Script HAFS"/>
          <w:rtl/>
        </w:rPr>
        <w:t xml:space="preserve"> تَابُواْ وَأَصۡلَحُواْ وَ</w:t>
      </w:r>
      <w:r w:rsidR="00890408">
        <w:rPr>
          <w:rFonts w:ascii="KFGQPC Uthmanic Script HAFS" w:hAnsi="KFGQPC Uthmanic Script HAFS" w:cs="KFGQPC Uthmanic Script HAFS" w:hint="cs"/>
          <w:rtl/>
        </w:rPr>
        <w:t>ٱعۡتَصَمُواْ</w:t>
      </w:r>
      <w:r w:rsidR="00890408">
        <w:rPr>
          <w:rFonts w:ascii="KFGQPC Uthmanic Script HAFS" w:hAnsi="KFGQPC Uthmanic Script HAFS" w:cs="KFGQPC Uthmanic Script HAFS"/>
          <w:rtl/>
        </w:rPr>
        <w:t xml:space="preserve"> بِ</w:t>
      </w:r>
      <w:r w:rsidR="00890408">
        <w:rPr>
          <w:rFonts w:ascii="KFGQPC Uthmanic Script HAFS" w:hAnsi="KFGQPC Uthmanic Script HAFS" w:cs="KFGQPC Uthmanic Script HAFS" w:hint="cs"/>
          <w:rtl/>
        </w:rPr>
        <w:t>ٱللَّهِ</w:t>
      </w:r>
      <w:r w:rsidR="00890408">
        <w:rPr>
          <w:rFonts w:ascii="KFGQPC Uthmanic Script HAFS" w:hAnsi="KFGQPC Uthmanic Script HAFS" w:cs="KFGQPC Uthmanic Script HAFS"/>
          <w:rtl/>
        </w:rPr>
        <w:t xml:space="preserve"> وَأَخۡلَصُواْ دِينَهُمۡ لِلَّهِ فَأُوْلَٰٓئِكَ مَعَ </w:t>
      </w:r>
      <w:r w:rsidR="00890408">
        <w:rPr>
          <w:rFonts w:ascii="KFGQPC Uthmanic Script HAFS" w:hAnsi="KFGQPC Uthmanic Script HAFS" w:cs="KFGQPC Uthmanic Script HAFS" w:hint="cs"/>
          <w:rtl/>
        </w:rPr>
        <w:t>ٱلۡمُؤۡمِنِينَۖ</w:t>
      </w:r>
      <w:r w:rsidR="00890408">
        <w:rPr>
          <w:rFonts w:ascii="KFGQPC Uthmanic Script HAFS" w:hAnsi="KFGQPC Uthmanic Script HAFS" w:cs="KFGQPC Uthmanic Script HAFS"/>
          <w:rtl/>
        </w:rPr>
        <w:t xml:space="preserve"> وَسَوۡفَ يُؤۡتِ </w:t>
      </w:r>
      <w:r w:rsidR="00890408">
        <w:rPr>
          <w:rFonts w:ascii="KFGQPC Uthmanic Script HAFS" w:hAnsi="KFGQPC Uthmanic Script HAFS" w:cs="KFGQPC Uthmanic Script HAFS" w:hint="cs"/>
          <w:rtl/>
        </w:rPr>
        <w:t>ٱللَّهُ</w:t>
      </w:r>
      <w:r w:rsidR="00890408">
        <w:rPr>
          <w:rFonts w:ascii="KFGQPC Uthmanic Script HAFS" w:hAnsi="KFGQPC Uthmanic Script HAFS" w:cs="KFGQPC Uthmanic Script HAFS"/>
          <w:rtl/>
        </w:rPr>
        <w:t xml:space="preserve"> </w:t>
      </w:r>
      <w:r w:rsidR="00890408">
        <w:rPr>
          <w:rFonts w:ascii="KFGQPC Uthmanic Script HAFS" w:hAnsi="KFGQPC Uthmanic Script HAFS" w:cs="KFGQPC Uthmanic Script HAFS" w:hint="cs"/>
          <w:rtl/>
        </w:rPr>
        <w:t>ٱلۡمُؤۡمِنِينَ</w:t>
      </w:r>
      <w:r w:rsidR="00890408">
        <w:rPr>
          <w:rFonts w:ascii="KFGQPC Uthmanic Script HAFS" w:hAnsi="KFGQPC Uthmanic Script HAFS" w:cs="KFGQPC Uthmanic Script HAFS"/>
          <w:rtl/>
        </w:rPr>
        <w:t xml:space="preserve"> أَجۡرًا عَظِيمٗا ١٤٦</w:t>
      </w:r>
      <w:r w:rsidR="007B4814">
        <w:rPr>
          <w:rFonts w:ascii="Traditional Arabic" w:hAnsi="Traditional Arabic" w:cs="Traditional Arabic"/>
          <w:smallCaps/>
          <w:rtl/>
        </w:rPr>
        <w:t>﴾</w:t>
      </w:r>
      <w:r w:rsidR="007B4814" w:rsidRPr="00984198">
        <w:rPr>
          <w:rFonts w:hint="cs"/>
          <w:smallCaps/>
          <w:rtl/>
          <w:lang w:bidi="fa-IR"/>
        </w:rPr>
        <w:t xml:space="preserve"> </w:t>
      </w:r>
      <w:r w:rsidR="007B4814" w:rsidRPr="007808E5">
        <w:rPr>
          <w:rFonts w:ascii="mylotus" w:hAnsi="mylotus" w:cs="mylotus"/>
          <w:smallCaps/>
          <w:sz w:val="24"/>
          <w:szCs w:val="24"/>
          <w:rtl/>
        </w:rPr>
        <w:t>[</w:t>
      </w:r>
      <w:r w:rsidR="007B4814">
        <w:rPr>
          <w:rFonts w:ascii="mylotus" w:hAnsi="mylotus" w:cs="mylotus"/>
          <w:smallCaps/>
          <w:sz w:val="24"/>
          <w:szCs w:val="24"/>
          <w:rtl/>
        </w:rPr>
        <w:t>النساء: 145-146</w:t>
      </w:r>
      <w:r w:rsidR="007B4814" w:rsidRPr="007808E5">
        <w:rPr>
          <w:rFonts w:ascii="mylotus" w:hAnsi="mylotus" w:cs="mylotus"/>
          <w:smallCaps/>
          <w:sz w:val="24"/>
          <w:szCs w:val="24"/>
          <w:rtl/>
        </w:rPr>
        <w:t>]</w:t>
      </w:r>
      <w:r w:rsidRPr="00984198">
        <w:rPr>
          <w:rFonts w:hint="cs"/>
          <w:rtl/>
          <w:lang w:bidi="fa-IR"/>
        </w:rPr>
        <w:t xml:space="preserve"> </w:t>
      </w:r>
      <w:r w:rsidR="003F3EAD">
        <w:rPr>
          <w:rFonts w:hint="cs"/>
          <w:rtl/>
          <w:lang w:bidi="fa-IR"/>
        </w:rPr>
        <w:t>«</w:t>
      </w:r>
      <w:r w:rsidRPr="00984198">
        <w:rPr>
          <w:rtl/>
          <w:lang w:bidi="fa-IR"/>
        </w:rPr>
        <w:t>بي</w:t>
      </w:r>
      <w:r w:rsidR="007B4814" w:rsidRPr="00984198">
        <w:rPr>
          <w:rFonts w:hint="cs"/>
          <w:rtl/>
          <w:lang w:bidi="fa-IR"/>
        </w:rPr>
        <w:t>‌</w:t>
      </w:r>
      <w:r w:rsidRPr="00984198">
        <w:rPr>
          <w:rtl/>
          <w:lang w:bidi="fa-IR"/>
        </w:rPr>
        <w:t>گمان منافقان در اعماق دوزخ و</w:t>
      </w:r>
      <w:r w:rsidRPr="00984198">
        <w:rPr>
          <w:rFonts w:hint="cs"/>
          <w:rtl/>
          <w:lang w:bidi="fa-IR"/>
        </w:rPr>
        <w:t xml:space="preserve"> </w:t>
      </w:r>
      <w:r w:rsidRPr="00984198">
        <w:rPr>
          <w:rtl/>
          <w:lang w:bidi="fa-IR"/>
        </w:rPr>
        <w:t>در پائين</w:t>
      </w:r>
      <w:r w:rsidR="007B4814" w:rsidRPr="00984198">
        <w:rPr>
          <w:rtl/>
          <w:lang w:bidi="fa-IR"/>
        </w:rPr>
        <w:t xml:space="preserve">‌ترين </w:t>
      </w:r>
      <w:r w:rsidRPr="00984198">
        <w:rPr>
          <w:rtl/>
          <w:lang w:bidi="fa-IR"/>
        </w:rPr>
        <w:t>مكان آن هستند و</w:t>
      </w:r>
      <w:r w:rsidRPr="00984198">
        <w:rPr>
          <w:rFonts w:hint="cs"/>
          <w:rtl/>
          <w:lang w:bidi="fa-IR"/>
        </w:rPr>
        <w:t xml:space="preserve"> </w:t>
      </w:r>
      <w:r w:rsidRPr="00984198">
        <w:rPr>
          <w:rtl/>
          <w:lang w:bidi="fa-IR"/>
        </w:rPr>
        <w:t>هرگز ياوري براي آنان نخواهي يافت (تا به فريادشان رسد و</w:t>
      </w:r>
      <w:r w:rsidRPr="00984198">
        <w:rPr>
          <w:rFonts w:hint="cs"/>
          <w:rtl/>
          <w:lang w:bidi="fa-IR"/>
        </w:rPr>
        <w:t xml:space="preserve"> </w:t>
      </w:r>
      <w:r w:rsidRPr="00984198">
        <w:rPr>
          <w:rtl/>
          <w:lang w:bidi="fa-IR"/>
        </w:rPr>
        <w:t>آنان را برهاند). مگر كساني (از ايشان) كه توبه كنند و</w:t>
      </w:r>
      <w:r w:rsidRPr="00984198">
        <w:rPr>
          <w:rFonts w:hint="cs"/>
          <w:rtl/>
          <w:lang w:bidi="fa-IR"/>
        </w:rPr>
        <w:t xml:space="preserve"> </w:t>
      </w:r>
      <w:r w:rsidRPr="00984198">
        <w:rPr>
          <w:rtl/>
          <w:lang w:bidi="fa-IR"/>
        </w:rPr>
        <w:t>برگردند و</w:t>
      </w:r>
      <w:r w:rsidRPr="00984198">
        <w:rPr>
          <w:rFonts w:hint="cs"/>
          <w:rtl/>
          <w:lang w:bidi="fa-IR"/>
        </w:rPr>
        <w:t xml:space="preserve"> </w:t>
      </w:r>
      <w:r w:rsidRPr="00984198">
        <w:rPr>
          <w:rtl/>
          <w:lang w:bidi="fa-IR"/>
        </w:rPr>
        <w:t>به اصلاح (اعمال و</w:t>
      </w:r>
      <w:r w:rsidRPr="00984198">
        <w:rPr>
          <w:rFonts w:hint="cs"/>
          <w:rtl/>
          <w:lang w:bidi="fa-IR"/>
        </w:rPr>
        <w:t xml:space="preserve"> </w:t>
      </w:r>
      <w:r w:rsidRPr="00984198">
        <w:rPr>
          <w:rtl/>
          <w:lang w:bidi="fa-IR"/>
        </w:rPr>
        <w:t>نيّات خود) بپردازند و</w:t>
      </w:r>
      <w:r w:rsidRPr="00984198">
        <w:rPr>
          <w:rFonts w:hint="cs"/>
          <w:rtl/>
          <w:lang w:bidi="fa-IR"/>
        </w:rPr>
        <w:t xml:space="preserve"> </w:t>
      </w:r>
      <w:r w:rsidRPr="00984198">
        <w:rPr>
          <w:rtl/>
          <w:lang w:bidi="fa-IR"/>
        </w:rPr>
        <w:t xml:space="preserve">به </w:t>
      </w:r>
      <w:r w:rsidRPr="00984198">
        <w:rPr>
          <w:rFonts w:hint="cs"/>
          <w:rtl/>
          <w:lang w:bidi="fa-IR"/>
        </w:rPr>
        <w:t>الله</w:t>
      </w:r>
      <w:r w:rsidRPr="00984198">
        <w:rPr>
          <w:rtl/>
          <w:lang w:bidi="fa-IR"/>
        </w:rPr>
        <w:t xml:space="preserve"> متوسّل شوند و</w:t>
      </w:r>
      <w:r w:rsidRPr="00984198">
        <w:rPr>
          <w:rFonts w:hint="cs"/>
          <w:rtl/>
          <w:lang w:bidi="fa-IR"/>
        </w:rPr>
        <w:t xml:space="preserve"> </w:t>
      </w:r>
      <w:r w:rsidRPr="00984198">
        <w:rPr>
          <w:rtl/>
          <w:lang w:bidi="fa-IR"/>
        </w:rPr>
        <w:t xml:space="preserve">آئين خويش را خالصانه از آن </w:t>
      </w:r>
      <w:r w:rsidRPr="00984198">
        <w:rPr>
          <w:rFonts w:hint="cs"/>
          <w:rtl/>
          <w:lang w:bidi="fa-IR"/>
        </w:rPr>
        <w:t>الله</w:t>
      </w:r>
      <w:r w:rsidRPr="00984198">
        <w:rPr>
          <w:rtl/>
          <w:lang w:bidi="fa-IR"/>
        </w:rPr>
        <w:t xml:space="preserve"> كنند (و</w:t>
      </w:r>
      <w:r w:rsidRPr="00984198">
        <w:rPr>
          <w:rFonts w:hint="cs"/>
          <w:rtl/>
          <w:lang w:bidi="fa-IR"/>
        </w:rPr>
        <w:t xml:space="preserve"> </w:t>
      </w:r>
      <w:r w:rsidRPr="00984198">
        <w:rPr>
          <w:rtl/>
          <w:lang w:bidi="fa-IR"/>
        </w:rPr>
        <w:t>فقط و</w:t>
      </w:r>
      <w:r w:rsidRPr="00984198">
        <w:rPr>
          <w:rFonts w:hint="cs"/>
          <w:rtl/>
          <w:lang w:bidi="fa-IR"/>
        </w:rPr>
        <w:t xml:space="preserve"> </w:t>
      </w:r>
      <w:r w:rsidRPr="00984198">
        <w:rPr>
          <w:rtl/>
          <w:lang w:bidi="fa-IR"/>
        </w:rPr>
        <w:t>فقط او را بپرستند و</w:t>
      </w:r>
      <w:r w:rsidRPr="00984198">
        <w:rPr>
          <w:rFonts w:hint="cs"/>
          <w:rtl/>
          <w:lang w:bidi="fa-IR"/>
        </w:rPr>
        <w:t xml:space="preserve"> </w:t>
      </w:r>
      <w:r w:rsidRPr="00984198">
        <w:rPr>
          <w:rtl/>
          <w:lang w:bidi="fa-IR"/>
        </w:rPr>
        <w:t>به فرياد خوانند و</w:t>
      </w:r>
      <w:r w:rsidRPr="00984198">
        <w:rPr>
          <w:rFonts w:hint="cs"/>
          <w:rtl/>
          <w:lang w:bidi="fa-IR"/>
        </w:rPr>
        <w:t xml:space="preserve"> </w:t>
      </w:r>
      <w:r w:rsidRPr="00984198">
        <w:rPr>
          <w:rtl/>
          <w:lang w:bidi="fa-IR"/>
        </w:rPr>
        <w:t>خالق و</w:t>
      </w:r>
      <w:r w:rsidRPr="00984198">
        <w:rPr>
          <w:rFonts w:hint="cs"/>
          <w:rtl/>
          <w:lang w:bidi="fa-IR"/>
        </w:rPr>
        <w:t xml:space="preserve"> </w:t>
      </w:r>
      <w:r w:rsidRPr="00984198">
        <w:rPr>
          <w:rtl/>
          <w:lang w:bidi="fa-IR"/>
        </w:rPr>
        <w:t>رازق دانند). پس آنان از زمره مؤمنان خواهند بود</w:t>
      </w:r>
      <w:r w:rsidR="003F3EAD">
        <w:rPr>
          <w:rFonts w:hint="cs"/>
          <w:rtl/>
          <w:lang w:bidi="fa-IR"/>
        </w:rPr>
        <w:t>.</w:t>
      </w:r>
      <w:r w:rsidR="003F3EAD" w:rsidRPr="003F3EAD">
        <w:rPr>
          <w:rtl/>
        </w:rPr>
        <w:t xml:space="preserve"> </w:t>
      </w:r>
      <w:r w:rsidR="003F3EAD" w:rsidRPr="003F3EAD">
        <w:rPr>
          <w:rtl/>
          <w:lang w:bidi="fa-IR"/>
        </w:rPr>
        <w:t xml:space="preserve">و </w:t>
      </w:r>
      <w:r w:rsidR="003F3EAD">
        <w:rPr>
          <w:rFonts w:hint="cs"/>
          <w:rtl/>
          <w:lang w:bidi="fa-IR"/>
        </w:rPr>
        <w:t>الله</w:t>
      </w:r>
      <w:r w:rsidR="003F3EAD" w:rsidRPr="003F3EAD">
        <w:rPr>
          <w:rtl/>
          <w:lang w:bidi="fa-IR"/>
        </w:rPr>
        <w:t xml:space="preserve"> مؤمنان را اجرى بزرگ خواهد داد</w:t>
      </w:r>
      <w:r w:rsidR="003F3EAD">
        <w:rPr>
          <w:rFonts w:hint="cs"/>
          <w:rtl/>
          <w:lang w:bidi="fa-IR"/>
        </w:rPr>
        <w:t>»</w:t>
      </w:r>
      <w:r w:rsidRPr="00984198">
        <w:rPr>
          <w:rFonts w:hint="cs"/>
          <w:rtl/>
          <w:lang w:bidi="fa-IR"/>
        </w:rPr>
        <w:t>.</w:t>
      </w:r>
    </w:p>
    <w:p w:rsidR="00C5413C" w:rsidRPr="00890408" w:rsidRDefault="00C5413C" w:rsidP="00890408">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 xml:space="preserve"> و الله عزوجل</w:t>
      </w:r>
      <w:r w:rsidR="009D0387" w:rsidRPr="00984198">
        <w:rPr>
          <w:rFonts w:cs="B Lotus" w:hint="cs"/>
          <w:sz w:val="28"/>
          <w:szCs w:val="28"/>
          <w:rtl/>
        </w:rPr>
        <w:t xml:space="preserve"> می‌</w:t>
      </w:r>
      <w:r w:rsidRPr="00984198">
        <w:rPr>
          <w:rFonts w:cs="B Lotus" w:hint="cs"/>
          <w:sz w:val="28"/>
          <w:szCs w:val="28"/>
          <w:rtl/>
        </w:rPr>
        <w:t>فرماید:</w:t>
      </w:r>
      <w:r w:rsidR="007B4814" w:rsidRPr="00984198">
        <w:rPr>
          <w:rFonts w:cs="B Lotus" w:hint="cs"/>
          <w:sz w:val="28"/>
          <w:szCs w:val="28"/>
          <w:rtl/>
        </w:rPr>
        <w:t xml:space="preserve"> </w:t>
      </w:r>
      <w:r w:rsidR="007B4814" w:rsidRPr="00890408">
        <w:rPr>
          <w:rFonts w:ascii="Traditional Arabic" w:hAnsi="Traditional Arabic" w:cs="Traditional Arabic"/>
          <w:smallCaps/>
          <w:sz w:val="28"/>
          <w:szCs w:val="28"/>
          <w:rtl/>
        </w:rPr>
        <w:t>﴿</w:t>
      </w:r>
      <w:r w:rsidR="00890408">
        <w:rPr>
          <w:rFonts w:ascii="KFGQPC Uthmanic Script HAFS" w:hAnsi="KFGQPC Uthmanic Script HAFS" w:cs="KFGQPC Uthmanic Script HAFS" w:hint="cs"/>
          <w:sz w:val="28"/>
          <w:szCs w:val="28"/>
          <w:rtl/>
        </w:rPr>
        <w:t>ٱ</w:t>
      </w:r>
      <w:r w:rsidR="00890408">
        <w:rPr>
          <w:rFonts w:ascii="KFGQPC Uthmanic Script HAFS" w:hAnsi="KFGQPC Uthmanic Script HAFS" w:cs="KFGQPC Uthmanic Script HAFS" w:hint="eastAsia"/>
          <w:sz w:val="28"/>
          <w:szCs w:val="28"/>
          <w:rtl/>
        </w:rPr>
        <w:t>لَّذِي</w:t>
      </w:r>
      <w:r w:rsidR="00890408">
        <w:rPr>
          <w:rFonts w:ascii="KFGQPC Uthmanic Script HAFS" w:hAnsi="KFGQPC Uthmanic Script HAFS" w:cs="KFGQPC Uthmanic Script HAFS"/>
          <w:sz w:val="28"/>
          <w:szCs w:val="28"/>
          <w:rtl/>
        </w:rPr>
        <w:t xml:space="preserve"> خَلَقَ </w:t>
      </w:r>
      <w:r w:rsidR="00890408">
        <w:rPr>
          <w:rFonts w:ascii="KFGQPC Uthmanic Script HAFS" w:hAnsi="KFGQPC Uthmanic Script HAFS" w:cs="KFGQPC Uthmanic Script HAFS" w:hint="cs"/>
          <w:sz w:val="28"/>
          <w:szCs w:val="28"/>
          <w:rtl/>
        </w:rPr>
        <w:t>ٱ</w:t>
      </w:r>
      <w:r w:rsidR="00890408">
        <w:rPr>
          <w:rFonts w:ascii="KFGQPC Uthmanic Script HAFS" w:hAnsi="KFGQPC Uthmanic Script HAFS" w:cs="KFGQPC Uthmanic Script HAFS" w:hint="eastAsia"/>
          <w:sz w:val="28"/>
          <w:szCs w:val="28"/>
          <w:rtl/>
        </w:rPr>
        <w:t>لۡمَوۡتَ</w:t>
      </w:r>
      <w:r w:rsidR="00890408">
        <w:rPr>
          <w:rFonts w:ascii="KFGQPC Uthmanic Script HAFS" w:hAnsi="KFGQPC Uthmanic Script HAFS" w:cs="KFGQPC Uthmanic Script HAFS"/>
          <w:sz w:val="28"/>
          <w:szCs w:val="28"/>
          <w:rtl/>
        </w:rPr>
        <w:t xml:space="preserve"> وَ</w:t>
      </w:r>
      <w:r w:rsidR="00890408">
        <w:rPr>
          <w:rFonts w:ascii="KFGQPC Uthmanic Script HAFS" w:hAnsi="KFGQPC Uthmanic Script HAFS" w:cs="KFGQPC Uthmanic Script HAFS" w:hint="cs"/>
          <w:sz w:val="28"/>
          <w:szCs w:val="28"/>
          <w:rtl/>
        </w:rPr>
        <w:t>ٱ</w:t>
      </w:r>
      <w:r w:rsidR="00890408">
        <w:rPr>
          <w:rFonts w:ascii="KFGQPC Uthmanic Script HAFS" w:hAnsi="KFGQPC Uthmanic Script HAFS" w:cs="KFGQPC Uthmanic Script HAFS" w:hint="eastAsia"/>
          <w:sz w:val="28"/>
          <w:szCs w:val="28"/>
          <w:rtl/>
        </w:rPr>
        <w:t>لۡحَيَوٰةَ</w:t>
      </w:r>
      <w:r w:rsidR="00890408">
        <w:rPr>
          <w:rFonts w:ascii="KFGQPC Uthmanic Script HAFS" w:hAnsi="KFGQPC Uthmanic Script HAFS" w:cs="KFGQPC Uthmanic Script HAFS"/>
          <w:sz w:val="28"/>
          <w:szCs w:val="28"/>
          <w:rtl/>
        </w:rPr>
        <w:t xml:space="preserve"> لِيَبۡلُوَكُمۡ أَيُّكُمۡ أَحۡسَنُ عَمَلٗاۚ</w:t>
      </w:r>
      <w:r w:rsidR="007B4814" w:rsidRPr="00890408">
        <w:rPr>
          <w:rFonts w:ascii="Traditional Arabic" w:hAnsi="Traditional Arabic" w:cs="Traditional Arabic"/>
          <w:smallCaps/>
          <w:sz w:val="28"/>
          <w:szCs w:val="28"/>
          <w:rtl/>
        </w:rPr>
        <w:t>﴾</w:t>
      </w:r>
      <w:r w:rsidR="007B4814">
        <w:rPr>
          <w:rFonts w:hint="cs"/>
          <w:smallCaps/>
          <w:rtl/>
        </w:rPr>
        <w:t xml:space="preserve"> </w:t>
      </w:r>
      <w:r w:rsidR="007B4814" w:rsidRPr="007808E5">
        <w:rPr>
          <w:rFonts w:ascii="mylotus" w:hAnsi="mylotus" w:cs="mylotus"/>
          <w:smallCaps/>
          <w:rtl/>
          <w:lang w:bidi="ar-SA"/>
        </w:rPr>
        <w:t>[</w:t>
      </w:r>
      <w:r w:rsidR="007B4814">
        <w:rPr>
          <w:rFonts w:ascii="mylotus" w:hAnsi="mylotus" w:cs="mylotus"/>
          <w:smallCaps/>
          <w:rtl/>
          <w:lang w:bidi="ar-SA"/>
        </w:rPr>
        <w:t>المل</w:t>
      </w:r>
      <w:r w:rsidR="00C71416" w:rsidRPr="00C71416">
        <w:rPr>
          <w:rFonts w:ascii="mylotus" w:hAnsi="mylotus" w:cs="mylotus"/>
          <w:smallCaps/>
          <w:rtl/>
          <w:lang w:bidi="ar-SA"/>
        </w:rPr>
        <w:t>ك</w:t>
      </w:r>
      <w:r w:rsidR="007B4814">
        <w:rPr>
          <w:rFonts w:ascii="mylotus" w:hAnsi="mylotus" w:cs="mylotus"/>
          <w:smallCaps/>
          <w:rtl/>
          <w:lang w:bidi="ar-SA"/>
        </w:rPr>
        <w:t>: 2</w:t>
      </w:r>
      <w:r w:rsidR="007B4814" w:rsidRPr="007808E5">
        <w:rPr>
          <w:rFonts w:ascii="mylotus" w:hAnsi="mylotus" w:cs="mylotus"/>
          <w:smallCaps/>
          <w:rtl/>
          <w:lang w:bidi="ar-SA"/>
        </w:rPr>
        <w:t>]</w:t>
      </w:r>
      <w:r w:rsidRPr="00984198">
        <w:rPr>
          <w:rFonts w:cs="B Lotus" w:hint="cs"/>
          <w:sz w:val="28"/>
          <w:szCs w:val="28"/>
          <w:rtl/>
        </w:rPr>
        <w:t xml:space="preserve"> </w:t>
      </w:r>
      <w:r w:rsidR="003F3EAD">
        <w:rPr>
          <w:rFonts w:cs="B Lotus" w:hint="cs"/>
          <w:sz w:val="28"/>
          <w:szCs w:val="28"/>
          <w:rtl/>
        </w:rPr>
        <w:t>«</w:t>
      </w:r>
      <w:r w:rsidRPr="00984198">
        <w:rPr>
          <w:rFonts w:cs="B Lotus"/>
          <w:sz w:val="28"/>
          <w:szCs w:val="28"/>
          <w:rtl/>
        </w:rPr>
        <w:t>همان كسي كه مرگ و</w:t>
      </w:r>
      <w:r w:rsidRPr="00984198">
        <w:rPr>
          <w:rFonts w:cs="B Lotus" w:hint="cs"/>
          <w:sz w:val="28"/>
          <w:szCs w:val="28"/>
          <w:rtl/>
        </w:rPr>
        <w:t xml:space="preserve"> </w:t>
      </w:r>
      <w:r w:rsidRPr="00984198">
        <w:rPr>
          <w:rFonts w:cs="B Lotus"/>
          <w:sz w:val="28"/>
          <w:szCs w:val="28"/>
          <w:rtl/>
        </w:rPr>
        <w:t>زندگي را پديد آورده است تا شما را بيازمايد كدامتان كارتان بهتر و</w:t>
      </w:r>
      <w:r w:rsidRPr="00984198">
        <w:rPr>
          <w:rFonts w:cs="B Lotus" w:hint="cs"/>
          <w:sz w:val="28"/>
          <w:szCs w:val="28"/>
          <w:rtl/>
        </w:rPr>
        <w:t xml:space="preserve"> </w:t>
      </w:r>
      <w:r w:rsidRPr="00984198">
        <w:rPr>
          <w:rFonts w:cs="B Lotus"/>
          <w:sz w:val="28"/>
          <w:szCs w:val="28"/>
          <w:rtl/>
        </w:rPr>
        <w:t>نيكوتر خواهد بود</w:t>
      </w:r>
      <w:r w:rsidR="003F3EAD">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984198" w:rsidRDefault="00C5413C" w:rsidP="000E072B">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فضیل بن عیاض </w:t>
      </w:r>
      <w:r w:rsidR="000E072B" w:rsidRPr="000E072B">
        <w:rPr>
          <w:rFonts w:cs="B Lotus" w:hint="cs"/>
          <w:rtl/>
        </w:rPr>
        <w:t>رحمه</w:t>
      </w:r>
      <w:r w:rsidR="000E072B" w:rsidRPr="000E072B">
        <w:rPr>
          <w:rFonts w:cs="B Lotus" w:hint="cs"/>
          <w:rtl/>
        </w:rPr>
        <w:softHyphen/>
        <w:t>الله</w:t>
      </w:r>
      <w:r w:rsidRPr="00984198">
        <w:rPr>
          <w:rFonts w:cs="B Lotus" w:hint="cs"/>
          <w:sz w:val="28"/>
          <w:szCs w:val="28"/>
          <w:rtl/>
        </w:rPr>
        <w:t xml:space="preserve"> در مورد این آیه</w:t>
      </w:r>
      <w:r w:rsidR="009D0387" w:rsidRPr="00984198">
        <w:rPr>
          <w:rFonts w:cs="B Lotus" w:hint="cs"/>
          <w:sz w:val="28"/>
          <w:szCs w:val="28"/>
          <w:rtl/>
        </w:rPr>
        <w:t xml:space="preserve"> می‌</w:t>
      </w:r>
      <w:r w:rsidRPr="00984198">
        <w:rPr>
          <w:rFonts w:cs="B Lotus" w:hint="cs"/>
          <w:sz w:val="28"/>
          <w:szCs w:val="28"/>
          <w:rtl/>
        </w:rPr>
        <w:t>گوید</w:t>
      </w:r>
      <w:r w:rsidRPr="00C008F7">
        <w:rPr>
          <w:rStyle w:val="FootnoteReference"/>
          <w:rFonts w:cs="B Lotus"/>
          <w:sz w:val="28"/>
          <w:szCs w:val="28"/>
          <w:rtl/>
        </w:rPr>
        <w:footnoteReference w:id="285"/>
      </w:r>
      <w:r w:rsidRPr="00984198">
        <w:rPr>
          <w:rFonts w:cs="B Lotus" w:hint="cs"/>
          <w:sz w:val="28"/>
          <w:szCs w:val="28"/>
          <w:rtl/>
        </w:rPr>
        <w:t>:</w:t>
      </w:r>
      <w:r w:rsidR="007B4814" w:rsidRPr="00984198">
        <w:rPr>
          <w:rFonts w:cs="B Lotus" w:hint="cs"/>
          <w:sz w:val="28"/>
          <w:szCs w:val="28"/>
          <w:rtl/>
        </w:rPr>
        <w:t xml:space="preserve"> </w:t>
      </w:r>
      <w:r w:rsidR="00890408">
        <w:rPr>
          <w:rFonts w:ascii="Traditional Arabic" w:hAnsi="Traditional Arabic" w:cs="Traditional Arabic"/>
          <w:sz w:val="28"/>
          <w:szCs w:val="28"/>
          <w:rtl/>
        </w:rPr>
        <w:t>﴿</w:t>
      </w:r>
      <w:r w:rsidR="00890408">
        <w:rPr>
          <w:rFonts w:ascii="KFGQPC Uthmanic Script HAFS" w:hAnsi="KFGQPC Uthmanic Script HAFS" w:cs="KFGQPC Uthmanic Script HAFS"/>
          <w:sz w:val="28"/>
          <w:szCs w:val="28"/>
          <w:rtl/>
        </w:rPr>
        <w:t>أَحۡسَنُ عَمَلٗاۚ</w:t>
      </w:r>
      <w:r w:rsidR="00890408" w:rsidRPr="00890408">
        <w:rPr>
          <w:rFonts w:ascii="Traditional Arabic" w:hAnsi="Traditional Arabic" w:cs="Traditional Arabic"/>
          <w:smallCaps/>
          <w:sz w:val="28"/>
          <w:szCs w:val="28"/>
          <w:rtl/>
        </w:rPr>
        <w:t>﴾</w:t>
      </w:r>
      <w:r w:rsidRPr="00984198">
        <w:rPr>
          <w:rFonts w:cs="B Lotus" w:hint="cs"/>
          <w:sz w:val="28"/>
          <w:szCs w:val="28"/>
          <w:rtl/>
        </w:rPr>
        <w:t xml:space="preserve"> یعنی تا شما را بیازماید که چه کسی عمل خالص</w:t>
      </w:r>
      <w:r w:rsidR="00123F2B" w:rsidRPr="00984198">
        <w:rPr>
          <w:rFonts w:cs="B Lotus" w:hint="eastAsia"/>
          <w:sz w:val="28"/>
          <w:szCs w:val="28"/>
          <w:rtl/>
        </w:rPr>
        <w:t>‌</w:t>
      </w:r>
      <w:r w:rsidRPr="00984198">
        <w:rPr>
          <w:rFonts w:cs="B Lotus" w:hint="cs"/>
          <w:sz w:val="28"/>
          <w:szCs w:val="28"/>
          <w:rtl/>
        </w:rPr>
        <w:t>تر و درست</w:t>
      </w:r>
      <w:r w:rsidR="00123F2B" w:rsidRPr="00984198">
        <w:rPr>
          <w:rFonts w:cs="B Lotus" w:hint="eastAsia"/>
          <w:sz w:val="28"/>
          <w:szCs w:val="28"/>
          <w:rtl/>
        </w:rPr>
        <w:t>‌</w:t>
      </w:r>
      <w:r w:rsidRPr="00984198">
        <w:rPr>
          <w:rFonts w:cs="B Lotus" w:hint="cs"/>
          <w:sz w:val="28"/>
          <w:szCs w:val="28"/>
          <w:rtl/>
        </w:rPr>
        <w:t>تر را انجام</w:t>
      </w:r>
      <w:r w:rsidR="009D0387" w:rsidRPr="00984198">
        <w:rPr>
          <w:rFonts w:cs="B Lotus" w:hint="cs"/>
          <w:sz w:val="28"/>
          <w:szCs w:val="28"/>
          <w:rtl/>
        </w:rPr>
        <w:t xml:space="preserve"> می‌</w:t>
      </w:r>
      <w:r w:rsidRPr="00984198">
        <w:rPr>
          <w:rFonts w:cs="B Lotus" w:hint="cs"/>
          <w:sz w:val="28"/>
          <w:szCs w:val="28"/>
          <w:rtl/>
        </w:rPr>
        <w:t>دهد. گفت</w:t>
      </w:r>
      <w:r w:rsidR="000E072B">
        <w:rPr>
          <w:rFonts w:cs="B Lotus" w:hint="cs"/>
          <w:sz w:val="28"/>
          <w:szCs w:val="28"/>
          <w:rtl/>
        </w:rPr>
        <w:t>ند: ای ابا علی، عمل خالص و درست</w:t>
      </w:r>
      <w:r w:rsidR="000E072B">
        <w:rPr>
          <w:rFonts w:cs="B Lotus"/>
          <w:sz w:val="28"/>
          <w:szCs w:val="28"/>
          <w:rtl/>
        </w:rPr>
        <w:softHyphen/>
      </w:r>
      <w:r w:rsidRPr="00984198">
        <w:rPr>
          <w:rFonts w:cs="B Lotus" w:hint="cs"/>
          <w:sz w:val="28"/>
          <w:szCs w:val="28"/>
          <w:rtl/>
        </w:rPr>
        <w:t>تر کدام است؟ گفت: اگر عمل خالصانه انجام شود و درست نباشد، پذیرفته</w:t>
      </w:r>
      <w:r w:rsidR="009D0387" w:rsidRPr="00984198">
        <w:rPr>
          <w:rFonts w:cs="B Lotus" w:hint="cs"/>
          <w:sz w:val="28"/>
          <w:szCs w:val="28"/>
          <w:rtl/>
        </w:rPr>
        <w:t xml:space="preserve"> نمی‌</w:t>
      </w:r>
      <w:r w:rsidR="000E072B">
        <w:rPr>
          <w:rFonts w:cs="B Lotus" w:hint="cs"/>
          <w:sz w:val="28"/>
          <w:szCs w:val="28"/>
          <w:rtl/>
        </w:rPr>
        <w:t>شود</w:t>
      </w:r>
      <w:r w:rsidRPr="00984198">
        <w:rPr>
          <w:rFonts w:cs="B Lotus" w:hint="cs"/>
          <w:sz w:val="28"/>
          <w:szCs w:val="28"/>
          <w:rtl/>
        </w:rPr>
        <w:t xml:space="preserve"> و اگر درست باشد و خالصانه انجام نشود (باز) پذیرفته</w:t>
      </w:r>
      <w:r w:rsidR="009D0387" w:rsidRPr="00984198">
        <w:rPr>
          <w:rFonts w:cs="B Lotus" w:hint="cs"/>
          <w:sz w:val="28"/>
          <w:szCs w:val="28"/>
          <w:rtl/>
        </w:rPr>
        <w:t xml:space="preserve"> نمی‌</w:t>
      </w:r>
      <w:r w:rsidRPr="00984198">
        <w:rPr>
          <w:rFonts w:cs="B Lotus" w:hint="cs"/>
          <w:sz w:val="28"/>
          <w:szCs w:val="28"/>
          <w:rtl/>
        </w:rPr>
        <w:t>شود. مگر اینکه خالصانه و درست باشد. عمل خالص این ا</w:t>
      </w:r>
      <w:r w:rsidR="000E072B">
        <w:rPr>
          <w:rFonts w:cs="B Lotus" w:hint="cs"/>
          <w:sz w:val="28"/>
          <w:szCs w:val="28"/>
          <w:rtl/>
        </w:rPr>
        <w:t>ست که (تنها) برای الله عزوجل انجام شود</w:t>
      </w:r>
      <w:r w:rsidRPr="00984198">
        <w:rPr>
          <w:rFonts w:cs="B Lotus" w:hint="cs"/>
          <w:sz w:val="28"/>
          <w:szCs w:val="28"/>
          <w:rtl/>
        </w:rPr>
        <w:t xml:space="preserve"> و عمل درست یعنی عملی که بر</w:t>
      </w:r>
      <w:r w:rsidR="000E072B">
        <w:rPr>
          <w:rFonts w:cs="B Lotus" w:hint="cs"/>
          <w:sz w:val="28"/>
          <w:szCs w:val="28"/>
          <w:rtl/>
        </w:rPr>
        <w:t xml:space="preserve"> </w:t>
      </w:r>
      <w:r w:rsidRPr="00984198">
        <w:rPr>
          <w:rFonts w:cs="B Lotus" w:hint="cs"/>
          <w:sz w:val="28"/>
          <w:szCs w:val="28"/>
          <w:rtl/>
        </w:rPr>
        <w:t xml:space="preserve">اساس سنت رسول الله </w:t>
      </w:r>
      <w:r w:rsidR="000E072B">
        <w:rPr>
          <w:rFonts w:ascii="Arial" w:hAnsi="Arial" w:cs="CTraditional Arabic" w:hint="cs"/>
          <w:sz w:val="28"/>
          <w:szCs w:val="28"/>
          <w:rtl/>
        </w:rPr>
        <w:t>ح</w:t>
      </w:r>
      <w:r w:rsidR="000E072B" w:rsidRPr="00984198">
        <w:rPr>
          <w:rFonts w:cs="B Lotus" w:hint="cs"/>
          <w:sz w:val="28"/>
          <w:szCs w:val="28"/>
          <w:rtl/>
        </w:rPr>
        <w:t xml:space="preserve"> </w:t>
      </w:r>
      <w:r w:rsidRPr="00984198">
        <w:rPr>
          <w:rFonts w:cs="B Lotus" w:hint="cs"/>
          <w:sz w:val="28"/>
          <w:szCs w:val="28"/>
          <w:rtl/>
        </w:rPr>
        <w:t>باشد.</w:t>
      </w:r>
      <w:r w:rsidR="000E072B">
        <w:rPr>
          <w:rFonts w:cs="B Lotus" w:hint="cs"/>
          <w:sz w:val="28"/>
          <w:szCs w:val="28"/>
          <w:rtl/>
        </w:rPr>
        <w:t>»</w:t>
      </w:r>
      <w:r w:rsidRPr="00984198">
        <w:rPr>
          <w:rFonts w:cs="B Lotus" w:hint="cs"/>
          <w:sz w:val="28"/>
          <w:szCs w:val="28"/>
          <w:rtl/>
        </w:rPr>
        <w:t xml:space="preserve"> </w:t>
      </w:r>
    </w:p>
    <w:p w:rsidR="00C5413C" w:rsidRPr="00890408" w:rsidRDefault="00C5413C" w:rsidP="00890408">
      <w:pPr>
        <w:autoSpaceDE w:val="0"/>
        <w:autoSpaceDN w:val="0"/>
        <w:adjustRightInd w:val="0"/>
        <w:jc w:val="both"/>
        <w:rPr>
          <w:rFonts w:ascii="KFGQPC Uthmanic Script HAFS" w:hAnsi="KFGQPC Uthmanic Script HAFS" w:cs="KFGQPC Uthmanic Script HAFS" w:hint="cs"/>
          <w:rtl/>
        </w:rPr>
      </w:pPr>
      <w:r w:rsidRPr="00984198">
        <w:rPr>
          <w:rFonts w:hint="cs"/>
          <w:rtl/>
          <w:lang w:bidi="fa-IR"/>
        </w:rPr>
        <w:t>بر</w:t>
      </w:r>
      <w:r w:rsidR="000E072B">
        <w:rPr>
          <w:rFonts w:hint="cs"/>
          <w:rtl/>
          <w:lang w:bidi="fa-IR"/>
        </w:rPr>
        <w:t xml:space="preserve"> آنچه فضیل گفت،</w:t>
      </w:r>
      <w:r w:rsidRPr="00984198">
        <w:rPr>
          <w:rFonts w:hint="cs"/>
          <w:rtl/>
          <w:lang w:bidi="fa-IR"/>
        </w:rPr>
        <w:t xml:space="preserve"> این کلام الله عزوجل دلالت دارد که</w:t>
      </w:r>
      <w:r w:rsidR="009D0387" w:rsidRPr="00984198">
        <w:rPr>
          <w:rFonts w:hint="cs"/>
          <w:rtl/>
          <w:lang w:bidi="fa-IR"/>
        </w:rPr>
        <w:t xml:space="preserve"> می‌</w:t>
      </w:r>
      <w:r w:rsidRPr="00984198">
        <w:rPr>
          <w:rFonts w:hint="cs"/>
          <w:rtl/>
          <w:lang w:bidi="fa-IR"/>
        </w:rPr>
        <w:t>فرماید:</w:t>
      </w:r>
      <w:r w:rsidR="007B4814" w:rsidRPr="00984198">
        <w:rPr>
          <w:rFonts w:hint="cs"/>
          <w:rtl/>
          <w:lang w:bidi="fa-IR"/>
        </w:rPr>
        <w:t xml:space="preserve"> </w:t>
      </w:r>
      <w:r w:rsidR="007B4814">
        <w:rPr>
          <w:rFonts w:ascii="Traditional Arabic" w:hAnsi="Traditional Arabic" w:cs="Traditional Arabic"/>
          <w:smallCaps/>
          <w:rtl/>
        </w:rPr>
        <w:t>﴿</w:t>
      </w:r>
      <w:r w:rsidR="00890408">
        <w:rPr>
          <w:rFonts w:ascii="KFGQPC Uthmanic Script HAFS" w:hAnsi="KFGQPC Uthmanic Script HAFS" w:cs="KFGQPC Uthmanic Script HAFS"/>
          <w:rtl/>
        </w:rPr>
        <w:t>فَمَن كَانَ يَرۡجُواْ لِقَآءَ رَبِّهِ</w:t>
      </w:r>
      <w:r w:rsidR="00890408">
        <w:rPr>
          <w:rFonts w:ascii="KFGQPC Uthmanic Script HAFS" w:hAnsi="KFGQPC Uthmanic Script HAFS" w:cs="KFGQPC Uthmanic Script HAFS" w:hint="cs"/>
          <w:rtl/>
        </w:rPr>
        <w:t>ۦ</w:t>
      </w:r>
      <w:r w:rsidR="00890408">
        <w:rPr>
          <w:rFonts w:ascii="KFGQPC Uthmanic Script HAFS" w:hAnsi="KFGQPC Uthmanic Script HAFS" w:cs="KFGQPC Uthmanic Script HAFS"/>
          <w:rtl/>
        </w:rPr>
        <w:t xml:space="preserve"> فَلۡيَعۡمَلۡ عَمَلٗا صَٰلِحٗا وَلَا يُشۡرِكۡ بِعِبَادَةِ رَبِّهِ</w:t>
      </w:r>
      <w:r w:rsidR="00890408">
        <w:rPr>
          <w:rFonts w:ascii="KFGQPC Uthmanic Script HAFS" w:hAnsi="KFGQPC Uthmanic Script HAFS" w:cs="KFGQPC Uthmanic Script HAFS" w:hint="cs"/>
          <w:rtl/>
        </w:rPr>
        <w:t>ۦٓ</w:t>
      </w:r>
      <w:r w:rsidR="00890408">
        <w:rPr>
          <w:rFonts w:ascii="KFGQPC Uthmanic Script HAFS" w:hAnsi="KFGQPC Uthmanic Script HAFS" w:cs="KFGQPC Uthmanic Script HAFS"/>
          <w:rtl/>
        </w:rPr>
        <w:t xml:space="preserve"> أَحَدَۢا ١١٠</w:t>
      </w:r>
      <w:r w:rsidR="007B4814">
        <w:rPr>
          <w:rFonts w:ascii="Traditional Arabic" w:hAnsi="Traditional Arabic" w:cs="Traditional Arabic"/>
          <w:smallCaps/>
          <w:rtl/>
        </w:rPr>
        <w:t>﴾</w:t>
      </w:r>
      <w:r w:rsidR="007B4814" w:rsidRPr="00984198">
        <w:rPr>
          <w:rFonts w:hint="cs"/>
          <w:smallCaps/>
          <w:rtl/>
          <w:lang w:bidi="fa-IR"/>
        </w:rPr>
        <w:t xml:space="preserve"> </w:t>
      </w:r>
      <w:r w:rsidR="007B4814" w:rsidRPr="007808E5">
        <w:rPr>
          <w:rFonts w:ascii="mylotus" w:hAnsi="mylotus" w:cs="mylotus"/>
          <w:smallCaps/>
          <w:sz w:val="24"/>
          <w:szCs w:val="24"/>
          <w:rtl/>
        </w:rPr>
        <w:t>[</w:t>
      </w:r>
      <w:r w:rsidR="007B4814">
        <w:rPr>
          <w:rFonts w:ascii="mylotus" w:hAnsi="mylotus" w:cs="mylotus"/>
          <w:smallCaps/>
          <w:sz w:val="24"/>
          <w:szCs w:val="24"/>
          <w:rtl/>
        </w:rPr>
        <w:t>ال</w:t>
      </w:r>
      <w:r w:rsidR="00C71416" w:rsidRPr="00C71416">
        <w:rPr>
          <w:rFonts w:ascii="mylotus" w:hAnsi="mylotus" w:cs="mylotus"/>
          <w:smallCaps/>
          <w:sz w:val="24"/>
          <w:szCs w:val="24"/>
          <w:rtl/>
        </w:rPr>
        <w:t>ك</w:t>
      </w:r>
      <w:r w:rsidR="007B4814">
        <w:rPr>
          <w:rFonts w:ascii="mylotus" w:hAnsi="mylotus" w:cs="mylotus"/>
          <w:smallCaps/>
          <w:sz w:val="24"/>
          <w:szCs w:val="24"/>
          <w:rtl/>
        </w:rPr>
        <w:t>هف: 110</w:t>
      </w:r>
      <w:r w:rsidR="007B4814" w:rsidRPr="007808E5">
        <w:rPr>
          <w:rFonts w:ascii="mylotus" w:hAnsi="mylotus" w:cs="mylotus"/>
          <w:smallCaps/>
          <w:sz w:val="24"/>
          <w:szCs w:val="24"/>
          <w:rtl/>
        </w:rPr>
        <w:t>]</w:t>
      </w:r>
      <w:r w:rsidR="007B4814" w:rsidRPr="00984198">
        <w:rPr>
          <w:rStyle w:val="FootnoteReference"/>
          <w:rtl/>
          <w:lang w:bidi="fa-IR"/>
        </w:rPr>
        <w:footnoteReference w:id="286"/>
      </w:r>
      <w:r w:rsidRPr="00984198">
        <w:rPr>
          <w:rFonts w:hint="cs"/>
          <w:rtl/>
          <w:lang w:bidi="fa-IR"/>
        </w:rPr>
        <w:t xml:space="preserve"> </w:t>
      </w:r>
      <w:r w:rsidRPr="00984198">
        <w:rPr>
          <w:rtl/>
          <w:lang w:bidi="fa-IR"/>
        </w:rPr>
        <w:t xml:space="preserve">پس </w:t>
      </w:r>
      <w:r w:rsidRPr="00984198">
        <w:rPr>
          <w:rtl/>
          <w:lang w:bidi="fa-IR"/>
        </w:rPr>
        <w:lastRenderedPageBreak/>
        <w:t>هركس كه خواهان ديدار خداي خ</w:t>
      </w:r>
      <w:r w:rsidR="000E072B">
        <w:rPr>
          <w:rtl/>
          <w:lang w:bidi="fa-IR"/>
        </w:rPr>
        <w:t>ويش است، بايد كه كار شايسته كند</w:t>
      </w:r>
      <w:r w:rsidRPr="00984198">
        <w:rPr>
          <w:rtl/>
          <w:lang w:bidi="fa-IR"/>
        </w:rPr>
        <w:t xml:space="preserve"> و</w:t>
      </w:r>
      <w:r w:rsidRPr="00984198">
        <w:rPr>
          <w:rFonts w:hint="cs"/>
          <w:rtl/>
          <w:lang w:bidi="fa-IR"/>
        </w:rPr>
        <w:t xml:space="preserve"> </w:t>
      </w:r>
      <w:r w:rsidRPr="00984198">
        <w:rPr>
          <w:rtl/>
          <w:lang w:bidi="fa-IR"/>
        </w:rPr>
        <w:t>در پرستش پروردگارش كسي را شريك نسازد.</w:t>
      </w:r>
      <w:r w:rsidR="000E072B">
        <w:rPr>
          <w:rFonts w:hint="cs"/>
          <w:rtl/>
          <w:lang w:bidi="fa-IR"/>
        </w:rPr>
        <w:t>»</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بنابراین اخلاص شرطی از شروط قبولیت اعمال</w:t>
      </w:r>
      <w:r w:rsidR="009D0387" w:rsidRPr="00984198">
        <w:rPr>
          <w:rFonts w:cs="B Lotus" w:hint="cs"/>
          <w:sz w:val="28"/>
          <w:szCs w:val="28"/>
          <w:rtl/>
        </w:rPr>
        <w:t xml:space="preserve"> می‌</w:t>
      </w:r>
      <w:r w:rsidRPr="00984198">
        <w:rPr>
          <w:rFonts w:cs="B Lotus" w:hint="cs"/>
          <w:sz w:val="28"/>
          <w:szCs w:val="28"/>
          <w:rtl/>
        </w:rPr>
        <w:t>باشد و چیزی سخت</w:t>
      </w:r>
      <w:r w:rsidRPr="00984198">
        <w:rPr>
          <w:rFonts w:cs="B Lotus" w:hint="cs"/>
          <w:sz w:val="28"/>
          <w:szCs w:val="28"/>
          <w:cs/>
        </w:rPr>
        <w:t>‎</w:t>
      </w:r>
      <w:r w:rsidRPr="00984198">
        <w:rPr>
          <w:rFonts w:cs="B Lotus" w:hint="cs"/>
          <w:sz w:val="28"/>
          <w:szCs w:val="28"/>
          <w:rtl/>
        </w:rPr>
        <w:t>تر و دشوارتر از اخلاص برای نفس</w:t>
      </w:r>
      <w:r w:rsidR="009D0387" w:rsidRPr="00984198">
        <w:rPr>
          <w:rFonts w:cs="B Lotus" w:hint="cs"/>
          <w:sz w:val="28"/>
          <w:szCs w:val="28"/>
          <w:rtl/>
        </w:rPr>
        <w:t xml:space="preserve"> نمی‌</w:t>
      </w:r>
      <w:r w:rsidRPr="00984198">
        <w:rPr>
          <w:rFonts w:cs="B Lotus" w:hint="cs"/>
          <w:sz w:val="28"/>
          <w:szCs w:val="28"/>
          <w:rtl/>
        </w:rPr>
        <w:t>باشد. و چه بسیار از اعمال و اقوال و حالاتی هستند که باد شرک با انواع آن بر</w:t>
      </w:r>
      <w:r w:rsidR="009D0387" w:rsidRPr="00984198">
        <w:rPr>
          <w:rFonts w:cs="B Lotus" w:hint="cs"/>
          <w:sz w:val="28"/>
          <w:szCs w:val="28"/>
          <w:rtl/>
        </w:rPr>
        <w:t xml:space="preserve"> آن‌ها می‌</w:t>
      </w:r>
      <w:r w:rsidRPr="00984198">
        <w:rPr>
          <w:rFonts w:cs="B Lotus" w:hint="cs"/>
          <w:sz w:val="28"/>
          <w:szCs w:val="28"/>
          <w:rtl/>
        </w:rPr>
        <w:t>وزد، اما اخلاص</w:t>
      </w:r>
      <w:r w:rsidR="009D0387" w:rsidRPr="00984198">
        <w:rPr>
          <w:rFonts w:cs="B Lotus" w:hint="cs"/>
          <w:sz w:val="28"/>
          <w:szCs w:val="28"/>
          <w:rtl/>
        </w:rPr>
        <w:t xml:space="preserve"> آن‌ها </w:t>
      </w:r>
      <w:r w:rsidRPr="00984198">
        <w:rPr>
          <w:rFonts w:cs="B Lotus" w:hint="cs"/>
          <w:sz w:val="28"/>
          <w:szCs w:val="28"/>
          <w:rtl/>
        </w:rPr>
        <w:t>را نابود و هلاک</w:t>
      </w:r>
      <w:r w:rsidR="009D0387" w:rsidRPr="00984198">
        <w:rPr>
          <w:rFonts w:cs="B Lotus" w:hint="cs"/>
          <w:sz w:val="28"/>
          <w:szCs w:val="28"/>
          <w:rtl/>
        </w:rPr>
        <w:t xml:space="preserve"> می‌</w:t>
      </w:r>
      <w:r w:rsidRPr="00984198">
        <w:rPr>
          <w:rFonts w:cs="B Lotus" w:hint="cs"/>
          <w:sz w:val="28"/>
          <w:szCs w:val="28"/>
          <w:rtl/>
        </w:rPr>
        <w:t xml:space="preserve">کند. </w:t>
      </w:r>
    </w:p>
    <w:p w:rsidR="00C5413C" w:rsidRPr="00984198" w:rsidRDefault="000E072B" w:rsidP="000E072B">
      <w:pPr>
        <w:autoSpaceDE w:val="0"/>
        <w:autoSpaceDN w:val="0"/>
        <w:adjustRightInd w:val="0"/>
        <w:jc w:val="both"/>
        <w:rPr>
          <w:rFonts w:hint="cs"/>
          <w:rtl/>
          <w:lang w:bidi="fa-IR"/>
        </w:rPr>
      </w:pPr>
      <w:r>
        <w:rPr>
          <w:rFonts w:hint="cs"/>
          <w:rtl/>
          <w:lang w:bidi="fa-IR"/>
        </w:rPr>
        <w:t>براستی</w:t>
      </w:r>
      <w:r w:rsidR="00C5413C" w:rsidRPr="00984198">
        <w:rPr>
          <w:rFonts w:hint="cs"/>
          <w:rtl/>
          <w:lang w:bidi="fa-IR"/>
        </w:rPr>
        <w:t xml:space="preserve"> الله عزوجل از اعمال</w:t>
      </w:r>
      <w:r>
        <w:rPr>
          <w:rFonts w:hint="cs"/>
          <w:rtl/>
          <w:lang w:bidi="fa-IR"/>
        </w:rPr>
        <w:t>،</w:t>
      </w:r>
      <w:r w:rsidR="00C5413C" w:rsidRPr="00984198">
        <w:rPr>
          <w:rFonts w:hint="cs"/>
          <w:rtl/>
          <w:lang w:bidi="fa-IR"/>
        </w:rPr>
        <w:t xml:space="preserve"> چیزی را قبول</w:t>
      </w:r>
      <w:r w:rsidR="009D0387" w:rsidRPr="00984198">
        <w:rPr>
          <w:rFonts w:hint="cs"/>
          <w:rtl/>
          <w:lang w:bidi="fa-IR"/>
        </w:rPr>
        <w:t xml:space="preserve"> نمی‌</w:t>
      </w:r>
      <w:r>
        <w:rPr>
          <w:rFonts w:hint="cs"/>
          <w:rtl/>
          <w:lang w:bidi="fa-IR"/>
        </w:rPr>
        <w:t>کند مگر آنچه</w:t>
      </w:r>
      <w:r w:rsidR="00C5413C" w:rsidRPr="00984198">
        <w:rPr>
          <w:rFonts w:hint="cs"/>
          <w:rtl/>
          <w:lang w:bidi="fa-IR"/>
        </w:rPr>
        <w:t xml:space="preserve"> خالص برای رضای الله عزوجل باشد. در حدیث</w:t>
      </w:r>
      <w:r>
        <w:rPr>
          <w:rFonts w:hint="cs"/>
          <w:rtl/>
          <w:lang w:bidi="fa-IR"/>
        </w:rPr>
        <w:t xml:space="preserve"> صحیحی که امام مسلم از ابوهریره</w:t>
      </w:r>
      <w:r w:rsidR="00C5413C" w:rsidRPr="00984198">
        <w:rPr>
          <w:rFonts w:hint="cs"/>
          <w:noProof/>
          <w:rtl/>
          <w:lang w:bidi="fa-IR"/>
        </w:rPr>
        <w:t xml:space="preserve"> </w:t>
      </w:r>
      <w:r w:rsidR="00C336B2">
        <w:rPr>
          <w:rFonts w:ascii="Arial" w:hAnsi="Arial" w:cs="CTraditional Arabic" w:hint="cs"/>
          <w:rtl/>
        </w:rPr>
        <w:t>س</w:t>
      </w:r>
      <w:r w:rsidR="00C336B2">
        <w:rPr>
          <w:rFonts w:hint="cs"/>
          <w:rtl/>
          <w:lang w:bidi="fa-IR"/>
        </w:rPr>
        <w:t xml:space="preserve"> </w:t>
      </w:r>
      <w:r>
        <w:rPr>
          <w:rFonts w:hint="cs"/>
          <w:rtl/>
          <w:lang w:bidi="fa-IR"/>
        </w:rPr>
        <w:t>روایت کرده است آمده</w:t>
      </w:r>
      <w:r w:rsidR="00C5413C" w:rsidRPr="00984198">
        <w:rPr>
          <w:rFonts w:hint="cs"/>
          <w:rtl/>
          <w:lang w:bidi="fa-IR"/>
        </w:rPr>
        <w:t xml:space="preserve"> که رسول الله</w:t>
      </w:r>
      <w:r w:rsidRPr="000E072B">
        <w:rPr>
          <w:rFonts w:ascii="Arial" w:hAnsi="Arial" w:cs="CTraditional Arabic" w:hint="cs"/>
          <w:rtl/>
        </w:rPr>
        <w:t xml:space="preserve"> </w:t>
      </w:r>
      <w:r>
        <w:rPr>
          <w:rFonts w:ascii="Arial" w:hAnsi="Arial" w:cs="CTraditional Arabic" w:hint="cs"/>
          <w:rtl/>
        </w:rPr>
        <w:t>ح</w:t>
      </w:r>
      <w:r w:rsidR="00C5413C" w:rsidRPr="00984198">
        <w:rPr>
          <w:rtl/>
          <w:lang w:bidi="fa-IR"/>
        </w:rPr>
        <w:t xml:space="preserve"> </w:t>
      </w:r>
      <w:r w:rsidR="00C5413C" w:rsidRPr="00984198">
        <w:rPr>
          <w:rFonts w:hint="cs"/>
          <w:rtl/>
          <w:lang w:bidi="fa-IR"/>
        </w:rPr>
        <w:t>فرمودند</w:t>
      </w:r>
      <w:r w:rsidR="00C5413C" w:rsidRPr="00FC6729">
        <w:rPr>
          <w:rFonts w:cs="Traditional Arabic" w:hint="cs"/>
          <w:rtl/>
        </w:rPr>
        <w:t>:</w:t>
      </w:r>
      <w:r w:rsidR="00C5413C">
        <w:rPr>
          <w:rFonts w:cs="Traditional Arabic" w:hint="cs"/>
          <w:rtl/>
        </w:rPr>
        <w:t xml:space="preserve"> </w:t>
      </w:r>
      <w:r w:rsidR="00C5413C" w:rsidRPr="00123F2B">
        <w:rPr>
          <w:rStyle w:val="Char2"/>
          <w:rFonts w:hint="cs"/>
          <w:rtl/>
        </w:rPr>
        <w:t>«</w:t>
      </w:r>
      <w:r w:rsidR="00C5413C" w:rsidRPr="00123F2B">
        <w:rPr>
          <w:rStyle w:val="Char2"/>
          <w:rFonts w:hint="eastAsia"/>
          <w:rtl/>
        </w:rPr>
        <w:t>قَالَ</w:t>
      </w:r>
      <w:r w:rsidR="00C5413C" w:rsidRPr="00123F2B">
        <w:rPr>
          <w:rStyle w:val="Char2"/>
          <w:rtl/>
        </w:rPr>
        <w:t xml:space="preserve"> </w:t>
      </w:r>
      <w:r w:rsidR="00C5413C" w:rsidRPr="00123F2B">
        <w:rPr>
          <w:rStyle w:val="Char2"/>
          <w:rFonts w:hint="eastAsia"/>
          <w:rtl/>
        </w:rPr>
        <w:t>اللهُ</w:t>
      </w:r>
      <w:r w:rsidR="00C5413C" w:rsidRPr="00123F2B">
        <w:rPr>
          <w:rStyle w:val="Char2"/>
          <w:rtl/>
        </w:rPr>
        <w:t xml:space="preserve"> </w:t>
      </w:r>
      <w:r w:rsidR="00C5413C" w:rsidRPr="00123F2B">
        <w:rPr>
          <w:rStyle w:val="Char2"/>
          <w:rFonts w:hint="eastAsia"/>
          <w:rtl/>
        </w:rPr>
        <w:t>تَبَارَكَ</w:t>
      </w:r>
      <w:r w:rsidR="00C5413C" w:rsidRPr="00123F2B">
        <w:rPr>
          <w:rStyle w:val="Char2"/>
          <w:rtl/>
        </w:rPr>
        <w:t xml:space="preserve"> </w:t>
      </w:r>
      <w:r w:rsidR="00C5413C" w:rsidRPr="00123F2B">
        <w:rPr>
          <w:rStyle w:val="Char2"/>
          <w:rFonts w:hint="eastAsia"/>
          <w:rtl/>
        </w:rPr>
        <w:t>وَتَعَالَى</w:t>
      </w:r>
      <w:r w:rsidR="00C5413C" w:rsidRPr="00123F2B">
        <w:rPr>
          <w:rStyle w:val="Char2"/>
          <w:rtl/>
        </w:rPr>
        <w:t xml:space="preserve">: </w:t>
      </w:r>
      <w:r w:rsidR="00C5413C" w:rsidRPr="00123F2B">
        <w:rPr>
          <w:rStyle w:val="Char2"/>
          <w:rFonts w:hint="eastAsia"/>
          <w:rtl/>
        </w:rPr>
        <w:t>أَنَا</w:t>
      </w:r>
      <w:r w:rsidR="00C5413C" w:rsidRPr="00123F2B">
        <w:rPr>
          <w:rStyle w:val="Char2"/>
          <w:rtl/>
        </w:rPr>
        <w:t xml:space="preserve"> </w:t>
      </w:r>
      <w:r w:rsidR="00C5413C" w:rsidRPr="00123F2B">
        <w:rPr>
          <w:rStyle w:val="Char2"/>
          <w:rFonts w:hint="eastAsia"/>
          <w:rtl/>
        </w:rPr>
        <w:t>أَغْنَى</w:t>
      </w:r>
      <w:r w:rsidR="00C5413C" w:rsidRPr="00123F2B">
        <w:rPr>
          <w:rStyle w:val="Char2"/>
          <w:rtl/>
        </w:rPr>
        <w:t xml:space="preserve"> </w:t>
      </w:r>
      <w:r w:rsidR="00C5413C" w:rsidRPr="00123F2B">
        <w:rPr>
          <w:rStyle w:val="Char2"/>
          <w:rFonts w:hint="eastAsia"/>
          <w:rtl/>
        </w:rPr>
        <w:t>الشُّرَكَاءِ</w:t>
      </w:r>
      <w:r w:rsidR="00C5413C" w:rsidRPr="00123F2B">
        <w:rPr>
          <w:rStyle w:val="Char2"/>
          <w:rtl/>
        </w:rPr>
        <w:t xml:space="preserve"> </w:t>
      </w:r>
      <w:r w:rsidR="00C5413C" w:rsidRPr="00123F2B">
        <w:rPr>
          <w:rStyle w:val="Char2"/>
          <w:rFonts w:hint="eastAsia"/>
          <w:rtl/>
        </w:rPr>
        <w:t>عَنِ</w:t>
      </w:r>
      <w:r w:rsidR="00C5413C" w:rsidRPr="00123F2B">
        <w:rPr>
          <w:rStyle w:val="Char2"/>
          <w:rtl/>
        </w:rPr>
        <w:t xml:space="preserve"> </w:t>
      </w:r>
      <w:r w:rsidR="00C5413C" w:rsidRPr="00123F2B">
        <w:rPr>
          <w:rStyle w:val="Char2"/>
          <w:rFonts w:hint="eastAsia"/>
          <w:rtl/>
        </w:rPr>
        <w:t>الشِّرْكِ،</w:t>
      </w:r>
      <w:r w:rsidR="00C5413C" w:rsidRPr="00123F2B">
        <w:rPr>
          <w:rStyle w:val="Char2"/>
          <w:rtl/>
        </w:rPr>
        <w:t xml:space="preserve"> </w:t>
      </w:r>
      <w:r w:rsidR="00C5413C" w:rsidRPr="00123F2B">
        <w:rPr>
          <w:rStyle w:val="Char2"/>
          <w:rFonts w:hint="eastAsia"/>
          <w:rtl/>
        </w:rPr>
        <w:t>مَنْ</w:t>
      </w:r>
      <w:r w:rsidR="00C5413C" w:rsidRPr="00123F2B">
        <w:rPr>
          <w:rStyle w:val="Char2"/>
          <w:rtl/>
        </w:rPr>
        <w:t xml:space="preserve"> </w:t>
      </w:r>
      <w:r w:rsidR="00C5413C" w:rsidRPr="00123F2B">
        <w:rPr>
          <w:rStyle w:val="Char2"/>
          <w:rFonts w:hint="eastAsia"/>
          <w:rtl/>
        </w:rPr>
        <w:t>عَمِلَ</w:t>
      </w:r>
      <w:r w:rsidR="00C5413C" w:rsidRPr="00123F2B">
        <w:rPr>
          <w:rStyle w:val="Char2"/>
          <w:rtl/>
        </w:rPr>
        <w:t xml:space="preserve"> </w:t>
      </w:r>
      <w:r w:rsidR="00C5413C" w:rsidRPr="00123F2B">
        <w:rPr>
          <w:rStyle w:val="Char2"/>
          <w:rFonts w:hint="eastAsia"/>
          <w:rtl/>
        </w:rPr>
        <w:t>عَمَلًا</w:t>
      </w:r>
      <w:r w:rsidR="00C5413C" w:rsidRPr="00123F2B">
        <w:rPr>
          <w:rStyle w:val="Char2"/>
          <w:rtl/>
        </w:rPr>
        <w:t xml:space="preserve"> </w:t>
      </w:r>
      <w:r w:rsidR="00C5413C" w:rsidRPr="00123F2B">
        <w:rPr>
          <w:rStyle w:val="Char2"/>
          <w:rFonts w:hint="eastAsia"/>
          <w:rtl/>
        </w:rPr>
        <w:t>أَشْرَكَ</w:t>
      </w:r>
      <w:r w:rsidR="00C5413C" w:rsidRPr="00123F2B">
        <w:rPr>
          <w:rStyle w:val="Char2"/>
          <w:rtl/>
        </w:rPr>
        <w:t xml:space="preserve"> </w:t>
      </w:r>
      <w:r w:rsidR="00C5413C" w:rsidRPr="00123F2B">
        <w:rPr>
          <w:rStyle w:val="Char2"/>
          <w:rFonts w:hint="eastAsia"/>
          <w:rtl/>
        </w:rPr>
        <w:t>فِيهِ</w:t>
      </w:r>
      <w:r w:rsidR="00C5413C" w:rsidRPr="00123F2B">
        <w:rPr>
          <w:rStyle w:val="Char2"/>
          <w:rtl/>
        </w:rPr>
        <w:t xml:space="preserve"> </w:t>
      </w:r>
      <w:r w:rsidR="00C5413C" w:rsidRPr="00123F2B">
        <w:rPr>
          <w:rStyle w:val="Char2"/>
          <w:rFonts w:hint="eastAsia"/>
          <w:rtl/>
        </w:rPr>
        <w:t>مَعِي</w:t>
      </w:r>
      <w:r w:rsidR="00C5413C" w:rsidRPr="00123F2B">
        <w:rPr>
          <w:rStyle w:val="Char2"/>
          <w:rtl/>
        </w:rPr>
        <w:t xml:space="preserve"> </w:t>
      </w:r>
      <w:r w:rsidR="00C5413C" w:rsidRPr="00123F2B">
        <w:rPr>
          <w:rStyle w:val="Char2"/>
          <w:rFonts w:hint="eastAsia"/>
          <w:rtl/>
        </w:rPr>
        <w:t>غَيْرِي،</w:t>
      </w:r>
      <w:r w:rsidR="00C5413C" w:rsidRPr="00123F2B">
        <w:rPr>
          <w:rStyle w:val="Char2"/>
          <w:rtl/>
        </w:rPr>
        <w:t xml:space="preserve"> </w:t>
      </w:r>
      <w:r w:rsidR="00C5413C" w:rsidRPr="00123F2B">
        <w:rPr>
          <w:rStyle w:val="Char2"/>
          <w:rFonts w:hint="eastAsia"/>
          <w:rtl/>
        </w:rPr>
        <w:t>تَرَكْتُهُ</w:t>
      </w:r>
      <w:r w:rsidR="00C5413C" w:rsidRPr="00123F2B">
        <w:rPr>
          <w:rStyle w:val="Char2"/>
          <w:rtl/>
        </w:rPr>
        <w:t xml:space="preserve"> </w:t>
      </w:r>
      <w:r w:rsidR="00C5413C" w:rsidRPr="00123F2B">
        <w:rPr>
          <w:rStyle w:val="Char2"/>
          <w:rFonts w:hint="eastAsia"/>
          <w:rtl/>
        </w:rPr>
        <w:t>وَشِرْكَهُ</w:t>
      </w:r>
      <w:r w:rsidR="00F4329D" w:rsidRPr="00123F2B">
        <w:rPr>
          <w:rStyle w:val="Char2"/>
          <w:rFonts w:hint="cs"/>
          <w:rtl/>
        </w:rPr>
        <w:t>»</w:t>
      </w:r>
      <w:r w:rsidR="00C5413C" w:rsidRPr="00984198">
        <w:rPr>
          <w:rStyle w:val="FootnoteReference"/>
          <w:rtl/>
          <w:lang w:bidi="fa-IR"/>
        </w:rPr>
        <w:footnoteReference w:id="287"/>
      </w:r>
      <w:r w:rsidR="003F3EAD">
        <w:rPr>
          <w:rFonts w:hint="cs"/>
          <w:rtl/>
          <w:lang w:bidi="fa-IR"/>
        </w:rPr>
        <w:t>.</w:t>
      </w:r>
      <w:r w:rsidR="00C5413C" w:rsidRPr="00984198">
        <w:rPr>
          <w:rFonts w:hint="cs"/>
          <w:rtl/>
          <w:lang w:bidi="fa-IR"/>
        </w:rPr>
        <w:t xml:space="preserve"> </w:t>
      </w:r>
      <w:r w:rsidR="003F3EAD">
        <w:rPr>
          <w:rFonts w:hint="cs"/>
          <w:rtl/>
          <w:lang w:bidi="fa-IR"/>
        </w:rPr>
        <w:t>«</w:t>
      </w:r>
      <w:r w:rsidR="00C5413C" w:rsidRPr="00984198">
        <w:rPr>
          <w:rFonts w:hint="cs"/>
          <w:rtl/>
          <w:lang w:bidi="fa-IR"/>
        </w:rPr>
        <w:t>الله عزوجل فرموده است: من از شریک</w:t>
      </w:r>
      <w:r w:rsidR="00AC25A8" w:rsidRPr="00984198">
        <w:rPr>
          <w:rFonts w:hint="cs"/>
          <w:rtl/>
          <w:lang w:bidi="fa-IR"/>
        </w:rPr>
        <w:t xml:space="preserve"> بی‌</w:t>
      </w:r>
      <w:r>
        <w:rPr>
          <w:rFonts w:hint="cs"/>
          <w:rtl/>
          <w:lang w:bidi="fa-IR"/>
        </w:rPr>
        <w:t>نیازترینم، هر</w:t>
      </w:r>
      <w:r w:rsidR="00C5413C" w:rsidRPr="00984198">
        <w:rPr>
          <w:rFonts w:hint="cs"/>
          <w:rtl/>
          <w:lang w:bidi="fa-IR"/>
        </w:rPr>
        <w:t>کس در عملی، شخص دیگری را با من شریک سازد، او را با شرکش رها</w:t>
      </w:r>
      <w:r w:rsidR="009D0387" w:rsidRPr="00984198">
        <w:rPr>
          <w:rFonts w:hint="cs"/>
          <w:rtl/>
          <w:lang w:bidi="fa-IR"/>
        </w:rPr>
        <w:t xml:space="preserve"> می‌</w:t>
      </w:r>
      <w:r w:rsidR="00C5413C" w:rsidRPr="00984198">
        <w:rPr>
          <w:rFonts w:hint="cs"/>
          <w:rtl/>
          <w:lang w:bidi="fa-IR"/>
        </w:rPr>
        <w:t>سازم - او را به حال خودش وا</w:t>
      </w:r>
      <w:r>
        <w:rPr>
          <w:rFonts w:hint="cs"/>
          <w:rtl/>
          <w:lang w:bidi="fa-IR"/>
        </w:rPr>
        <w:t>می</w:t>
      </w:r>
      <w:r>
        <w:rPr>
          <w:rFonts w:hint="cs"/>
          <w:rtl/>
          <w:lang w:bidi="fa-IR"/>
        </w:rPr>
        <w:softHyphen/>
      </w:r>
      <w:r w:rsidR="00C5413C" w:rsidRPr="00984198">
        <w:rPr>
          <w:rFonts w:hint="cs"/>
          <w:rtl/>
          <w:lang w:bidi="fa-IR"/>
        </w:rPr>
        <w:t>گذار</w:t>
      </w:r>
      <w:r>
        <w:rPr>
          <w:rFonts w:hint="cs"/>
          <w:rtl/>
          <w:lang w:bidi="fa-IR"/>
        </w:rPr>
        <w:t>م</w:t>
      </w:r>
      <w:r w:rsidR="00C5413C" w:rsidRPr="00984198">
        <w:rPr>
          <w:rFonts w:hint="cs"/>
          <w:rtl/>
          <w:lang w:bidi="fa-IR"/>
        </w:rPr>
        <w:t>-</w:t>
      </w:r>
      <w:r w:rsidR="003F3EAD">
        <w:rPr>
          <w:rFonts w:hint="cs"/>
          <w:rtl/>
          <w:lang w:bidi="fa-IR"/>
        </w:rPr>
        <w:t>»</w:t>
      </w:r>
      <w:r w:rsidR="00C5413C" w:rsidRPr="00984198">
        <w:rPr>
          <w:rFonts w:hint="cs"/>
          <w:rtl/>
          <w:lang w:bidi="fa-IR"/>
        </w:rPr>
        <w:t xml:space="preserve">. </w:t>
      </w:r>
    </w:p>
    <w:p w:rsidR="00C5413C" w:rsidRPr="00890408" w:rsidRDefault="00C5413C" w:rsidP="000E072B">
      <w:pPr>
        <w:widowControl w:val="0"/>
        <w:autoSpaceDE w:val="0"/>
        <w:autoSpaceDN w:val="0"/>
        <w:adjustRightInd w:val="0"/>
        <w:jc w:val="both"/>
        <w:rPr>
          <w:rFonts w:ascii="KFGQPC Uthmanic Script HAFS" w:hAnsi="KFGQPC Uthmanic Script HAFS" w:cs="KFGQPC Uthmanic Script HAFS"/>
          <w:rtl/>
        </w:rPr>
      </w:pPr>
      <w:r w:rsidRPr="00984198">
        <w:rPr>
          <w:rFonts w:hint="cs"/>
          <w:rtl/>
          <w:lang w:bidi="fa-IR"/>
        </w:rPr>
        <w:t xml:space="preserve">امام ابن رجب حنبلی </w:t>
      </w:r>
      <w:r w:rsidR="000E072B" w:rsidRPr="000E072B">
        <w:rPr>
          <w:rFonts w:hint="cs"/>
          <w:noProof/>
          <w:sz w:val="24"/>
          <w:szCs w:val="24"/>
          <w:rtl/>
          <w:lang w:bidi="fa-IR"/>
        </w:rPr>
        <w:t>رحمه</w:t>
      </w:r>
      <w:r w:rsidR="000E072B" w:rsidRPr="000E072B">
        <w:rPr>
          <w:rFonts w:hint="cs"/>
          <w:noProof/>
          <w:sz w:val="24"/>
          <w:szCs w:val="24"/>
          <w:rtl/>
          <w:lang w:bidi="fa-IR"/>
        </w:rPr>
        <w:softHyphen/>
        <w:t>الله</w:t>
      </w:r>
      <w:r w:rsidR="009D0387" w:rsidRPr="00984198">
        <w:rPr>
          <w:rFonts w:hint="cs"/>
          <w:rtl/>
          <w:lang w:bidi="fa-IR"/>
        </w:rPr>
        <w:t xml:space="preserve"> می‌</w:t>
      </w:r>
      <w:r w:rsidRPr="00984198">
        <w:rPr>
          <w:rFonts w:hint="cs"/>
          <w:rtl/>
          <w:lang w:bidi="fa-IR"/>
        </w:rPr>
        <w:t>گوید:</w:t>
      </w:r>
      <w:r w:rsidRPr="00984198">
        <w:rPr>
          <w:rStyle w:val="FootnoteReference"/>
          <w:rtl/>
          <w:lang w:bidi="fa-IR"/>
        </w:rPr>
        <w:footnoteReference w:id="288"/>
      </w:r>
      <w:r w:rsidRPr="00984198">
        <w:rPr>
          <w:rFonts w:hint="cs"/>
          <w:rtl/>
          <w:lang w:bidi="fa-IR"/>
        </w:rPr>
        <w:t xml:space="preserve"> </w:t>
      </w:r>
      <w:r w:rsidR="000E072B">
        <w:rPr>
          <w:rFonts w:hint="cs"/>
          <w:rtl/>
          <w:lang w:bidi="fa-IR"/>
        </w:rPr>
        <w:t>«بدان که انجام عملی برای غیر</w:t>
      </w:r>
      <w:r w:rsidRPr="00984198">
        <w:rPr>
          <w:rFonts w:hint="cs"/>
          <w:rtl/>
          <w:lang w:bidi="fa-IR"/>
        </w:rPr>
        <w:t>الله</w:t>
      </w:r>
      <w:r w:rsidR="000E072B">
        <w:rPr>
          <w:rFonts w:hint="cs"/>
          <w:rtl/>
          <w:lang w:bidi="fa-IR"/>
        </w:rPr>
        <w:t>، انواع مختلفی دارد</w:t>
      </w:r>
      <w:r w:rsidRPr="00984198">
        <w:rPr>
          <w:rFonts w:hint="cs"/>
          <w:rtl/>
          <w:lang w:bidi="fa-IR"/>
        </w:rPr>
        <w:t>: گاهی آن عمل ریای محض</w:t>
      </w:r>
      <w:r w:rsidR="009D0387" w:rsidRPr="00984198">
        <w:rPr>
          <w:rFonts w:hint="cs"/>
          <w:rtl/>
          <w:lang w:bidi="fa-IR"/>
        </w:rPr>
        <w:t xml:space="preserve"> می‌</w:t>
      </w:r>
      <w:r w:rsidR="000E072B">
        <w:rPr>
          <w:rFonts w:hint="cs"/>
          <w:rtl/>
          <w:lang w:bidi="fa-IR"/>
        </w:rPr>
        <w:t>باشد، ب</w:t>
      </w:r>
      <w:r w:rsidRPr="00984198">
        <w:rPr>
          <w:rFonts w:hint="cs"/>
          <w:rtl/>
          <w:lang w:bidi="fa-IR"/>
        </w:rPr>
        <w:t>گونه</w:t>
      </w:r>
      <w:r w:rsidRPr="00984198">
        <w:rPr>
          <w:rFonts w:hint="cs"/>
          <w:cs/>
          <w:lang w:bidi="fa-IR"/>
        </w:rPr>
        <w:t>‎</w:t>
      </w:r>
      <w:r w:rsidRPr="00984198">
        <w:rPr>
          <w:rFonts w:hint="cs"/>
          <w:rtl/>
          <w:lang w:bidi="fa-IR"/>
        </w:rPr>
        <w:t xml:space="preserve">ای که شخص با انجام آن، تنها مقصودش ریای در برابر مردم، به منظور هدفی دنیوی </w:t>
      </w:r>
      <w:r w:rsidR="000E072B">
        <w:rPr>
          <w:rFonts w:hint="cs"/>
          <w:rtl/>
          <w:lang w:bidi="fa-IR"/>
        </w:rPr>
        <w:t>می</w:t>
      </w:r>
      <w:r w:rsidR="000E072B">
        <w:rPr>
          <w:rFonts w:hint="cs"/>
          <w:rtl/>
          <w:lang w:bidi="fa-IR"/>
        </w:rPr>
        <w:softHyphen/>
        <w:t xml:space="preserve">باشد </w:t>
      </w:r>
      <w:r w:rsidRPr="00984198">
        <w:rPr>
          <w:rFonts w:hint="cs"/>
          <w:rtl/>
          <w:lang w:bidi="fa-IR"/>
        </w:rPr>
        <w:t xml:space="preserve">و </w:t>
      </w:r>
      <w:r w:rsidR="000E072B">
        <w:rPr>
          <w:rFonts w:hint="cs"/>
          <w:rtl/>
          <w:lang w:bidi="fa-IR"/>
        </w:rPr>
        <w:t>این همچون حال منافقا</w:t>
      </w:r>
      <w:r w:rsidRPr="00984198">
        <w:rPr>
          <w:rFonts w:hint="cs"/>
          <w:rtl/>
          <w:lang w:bidi="fa-IR"/>
        </w:rPr>
        <w:t>ن در نمازشان</w:t>
      </w:r>
      <w:r w:rsidR="009D0387" w:rsidRPr="00984198">
        <w:rPr>
          <w:rFonts w:hint="cs"/>
          <w:rtl/>
          <w:lang w:bidi="fa-IR"/>
        </w:rPr>
        <w:t xml:space="preserve"> می‌</w:t>
      </w:r>
      <w:r w:rsidRPr="00984198">
        <w:rPr>
          <w:rFonts w:hint="cs"/>
          <w:rtl/>
          <w:lang w:bidi="fa-IR"/>
        </w:rPr>
        <w:t>باشد؛ الله عزوجل می</w:t>
      </w:r>
      <w:r w:rsidRPr="00984198">
        <w:rPr>
          <w:rFonts w:hint="cs"/>
          <w:cs/>
          <w:lang w:bidi="fa-IR"/>
        </w:rPr>
        <w:t>‎</w:t>
      </w:r>
      <w:r w:rsidRPr="00984198">
        <w:rPr>
          <w:rFonts w:hint="cs"/>
          <w:rtl/>
          <w:lang w:bidi="fa-IR"/>
        </w:rPr>
        <w:t>فرماید:</w:t>
      </w:r>
      <w:r w:rsidR="007B4814" w:rsidRPr="00984198">
        <w:rPr>
          <w:rFonts w:hint="cs"/>
          <w:rtl/>
          <w:lang w:bidi="fa-IR"/>
        </w:rPr>
        <w:t xml:space="preserve"> </w:t>
      </w:r>
      <w:r w:rsidR="007B4814">
        <w:rPr>
          <w:rFonts w:ascii="Traditional Arabic" w:hAnsi="Traditional Arabic" w:cs="Traditional Arabic"/>
          <w:smallCaps/>
          <w:rtl/>
        </w:rPr>
        <w:t>﴿</w:t>
      </w:r>
      <w:r w:rsidR="00890408">
        <w:rPr>
          <w:rFonts w:ascii="KFGQPC Uthmanic Script HAFS" w:hAnsi="KFGQPC Uthmanic Script HAFS" w:cs="KFGQPC Uthmanic Script HAFS"/>
          <w:rtl/>
        </w:rPr>
        <w:t xml:space="preserve">وَإِذَا قَامُوٓاْ إِلَى </w:t>
      </w:r>
      <w:r w:rsidR="00890408">
        <w:rPr>
          <w:rFonts w:ascii="KFGQPC Uthmanic Script HAFS" w:hAnsi="KFGQPC Uthmanic Script HAFS" w:cs="KFGQPC Uthmanic Script HAFS" w:hint="cs"/>
          <w:rtl/>
        </w:rPr>
        <w:t>ٱلصَّلَوٰةِ</w:t>
      </w:r>
      <w:r w:rsidR="00890408">
        <w:rPr>
          <w:rFonts w:ascii="KFGQPC Uthmanic Script HAFS" w:hAnsi="KFGQPC Uthmanic Script HAFS" w:cs="KFGQPC Uthmanic Script HAFS"/>
          <w:rtl/>
        </w:rPr>
        <w:t xml:space="preserve"> قَامُواْ كُسَالَىٰ يُرَآءُونَ </w:t>
      </w:r>
      <w:r w:rsidR="00890408">
        <w:rPr>
          <w:rFonts w:ascii="KFGQPC Uthmanic Script HAFS" w:hAnsi="KFGQPC Uthmanic Script HAFS" w:cs="KFGQPC Uthmanic Script HAFS" w:hint="cs"/>
          <w:rtl/>
        </w:rPr>
        <w:t>ٱلنَّاسَ</w:t>
      </w:r>
      <w:r w:rsidR="00890408">
        <w:rPr>
          <w:rFonts w:ascii="KFGQPC Uthmanic Script HAFS" w:hAnsi="KFGQPC Uthmanic Script HAFS" w:cs="KFGQPC Uthmanic Script HAFS"/>
          <w:rtl/>
        </w:rPr>
        <w:t xml:space="preserve"> وَلَا يَذۡكُرُونَ </w:t>
      </w:r>
      <w:r w:rsidR="00890408">
        <w:rPr>
          <w:rFonts w:ascii="KFGQPC Uthmanic Script HAFS" w:hAnsi="KFGQPC Uthmanic Script HAFS" w:cs="KFGQPC Uthmanic Script HAFS" w:hint="cs"/>
          <w:rtl/>
        </w:rPr>
        <w:t>ٱللَّهَ</w:t>
      </w:r>
      <w:r w:rsidR="00890408">
        <w:rPr>
          <w:rFonts w:ascii="KFGQPC Uthmanic Script HAFS" w:hAnsi="KFGQPC Uthmanic Script HAFS" w:cs="KFGQPC Uthmanic Script HAFS"/>
          <w:rtl/>
        </w:rPr>
        <w:t xml:space="preserve"> إِلَّا قَلِيلٗا ١٤٢</w:t>
      </w:r>
      <w:r w:rsidR="007B4814">
        <w:rPr>
          <w:rFonts w:ascii="Traditional Arabic" w:hAnsi="Traditional Arabic" w:cs="Traditional Arabic"/>
          <w:smallCaps/>
          <w:rtl/>
        </w:rPr>
        <w:t>﴾</w:t>
      </w:r>
      <w:r w:rsidR="007B4814" w:rsidRPr="00984198">
        <w:rPr>
          <w:rFonts w:hint="cs"/>
          <w:smallCaps/>
          <w:rtl/>
          <w:lang w:bidi="fa-IR"/>
        </w:rPr>
        <w:t xml:space="preserve"> </w:t>
      </w:r>
      <w:r w:rsidR="007B4814" w:rsidRPr="007808E5">
        <w:rPr>
          <w:rFonts w:ascii="mylotus" w:hAnsi="mylotus" w:cs="mylotus"/>
          <w:smallCaps/>
          <w:sz w:val="24"/>
          <w:szCs w:val="24"/>
          <w:rtl/>
        </w:rPr>
        <w:t>[</w:t>
      </w:r>
      <w:r w:rsidR="007B4814">
        <w:rPr>
          <w:rFonts w:ascii="mylotus" w:hAnsi="mylotus" w:cs="mylotus"/>
          <w:smallCaps/>
          <w:sz w:val="24"/>
          <w:szCs w:val="24"/>
          <w:rtl/>
        </w:rPr>
        <w:t>النساء: 142</w:t>
      </w:r>
      <w:r w:rsidR="007B4814" w:rsidRPr="007808E5">
        <w:rPr>
          <w:rFonts w:ascii="mylotus" w:hAnsi="mylotus" w:cs="mylotus"/>
          <w:smallCaps/>
          <w:sz w:val="24"/>
          <w:szCs w:val="24"/>
          <w:rtl/>
        </w:rPr>
        <w:t>]</w:t>
      </w:r>
      <w:r w:rsidRPr="00984198">
        <w:rPr>
          <w:rFonts w:hint="cs"/>
          <w:rtl/>
          <w:lang w:bidi="fa-IR"/>
        </w:rPr>
        <w:t xml:space="preserve"> </w:t>
      </w:r>
      <w:r w:rsidR="003F3EAD">
        <w:rPr>
          <w:rFonts w:hint="cs"/>
          <w:rtl/>
          <w:lang w:bidi="fa-IR"/>
        </w:rPr>
        <w:t>«</w:t>
      </w:r>
      <w:r w:rsidRPr="00984198">
        <w:rPr>
          <w:rtl/>
          <w:lang w:bidi="fa-IR"/>
        </w:rPr>
        <w:t>منافقا</w:t>
      </w:r>
      <w:r w:rsidR="003F3EAD">
        <w:rPr>
          <w:rtl/>
          <w:lang w:bidi="fa-IR"/>
        </w:rPr>
        <w:t>ن هنگامي كه براي نماز برمي</w:t>
      </w:r>
      <w:r w:rsidR="003F3EAD">
        <w:rPr>
          <w:rFonts w:hint="cs"/>
          <w:rtl/>
          <w:lang w:bidi="fa-IR"/>
        </w:rPr>
        <w:t>‌</w:t>
      </w:r>
      <w:r w:rsidRPr="00984198">
        <w:rPr>
          <w:rtl/>
          <w:lang w:bidi="fa-IR"/>
        </w:rPr>
        <w:t>خيزند، سست و</w:t>
      </w:r>
      <w:r w:rsidR="00825EE3" w:rsidRPr="00984198">
        <w:rPr>
          <w:rFonts w:hint="cs"/>
          <w:rtl/>
          <w:lang w:bidi="fa-IR"/>
        </w:rPr>
        <w:t xml:space="preserve"> بي‌</w:t>
      </w:r>
      <w:r w:rsidRPr="00984198">
        <w:rPr>
          <w:rtl/>
          <w:lang w:bidi="fa-IR"/>
        </w:rPr>
        <w:t>حال به نماز مي</w:t>
      </w:r>
      <w:r w:rsidRPr="00984198">
        <w:rPr>
          <w:rFonts w:hint="cs"/>
          <w:cs/>
          <w:lang w:bidi="fa-IR"/>
        </w:rPr>
        <w:t>‎</w:t>
      </w:r>
      <w:r w:rsidRPr="00984198">
        <w:rPr>
          <w:rtl/>
          <w:lang w:bidi="fa-IR"/>
        </w:rPr>
        <w:t>ايستند و</w:t>
      </w:r>
      <w:r w:rsidRPr="00984198">
        <w:rPr>
          <w:rFonts w:hint="cs"/>
          <w:rtl/>
          <w:lang w:bidi="fa-IR"/>
        </w:rPr>
        <w:t xml:space="preserve"> </w:t>
      </w:r>
      <w:r w:rsidRPr="00984198">
        <w:rPr>
          <w:rtl/>
          <w:lang w:bidi="fa-IR"/>
        </w:rPr>
        <w:t>با مردم ريا</w:t>
      </w:r>
      <w:r w:rsidR="00C01522" w:rsidRPr="00984198">
        <w:rPr>
          <w:rtl/>
          <w:lang w:bidi="fa-IR"/>
        </w:rPr>
        <w:t xml:space="preserve"> مي‌</w:t>
      </w:r>
      <w:r w:rsidRPr="00984198">
        <w:rPr>
          <w:rtl/>
          <w:lang w:bidi="fa-IR"/>
        </w:rPr>
        <w:t>كنند</w:t>
      </w:r>
      <w:r w:rsidRPr="00984198">
        <w:rPr>
          <w:rFonts w:hint="cs"/>
          <w:rtl/>
          <w:lang w:bidi="fa-IR"/>
        </w:rPr>
        <w:t xml:space="preserve"> </w:t>
      </w:r>
      <w:r w:rsidRPr="00984198">
        <w:rPr>
          <w:rtl/>
          <w:lang w:bidi="fa-IR"/>
        </w:rPr>
        <w:t>(و</w:t>
      </w:r>
      <w:r w:rsidRPr="00984198">
        <w:rPr>
          <w:rFonts w:hint="cs"/>
          <w:rtl/>
          <w:lang w:bidi="fa-IR"/>
        </w:rPr>
        <w:t xml:space="preserve"> </w:t>
      </w:r>
      <w:r w:rsidRPr="00984198">
        <w:rPr>
          <w:rtl/>
          <w:lang w:bidi="fa-IR"/>
        </w:rPr>
        <w:t xml:space="preserve">نمازشان به خاطر مردم است؛ نه به خاطر </w:t>
      </w:r>
      <w:r w:rsidRPr="00984198">
        <w:rPr>
          <w:rFonts w:hint="cs"/>
          <w:rtl/>
          <w:lang w:bidi="fa-IR"/>
        </w:rPr>
        <w:t>الله</w:t>
      </w:r>
      <w:r w:rsidRPr="00984198">
        <w:rPr>
          <w:rtl/>
          <w:lang w:bidi="fa-IR"/>
        </w:rPr>
        <w:t>) و</w:t>
      </w:r>
      <w:r w:rsidRPr="00984198">
        <w:rPr>
          <w:rFonts w:hint="cs"/>
          <w:rtl/>
          <w:lang w:bidi="fa-IR"/>
        </w:rPr>
        <w:t xml:space="preserve"> </w:t>
      </w:r>
      <w:r w:rsidRPr="00984198">
        <w:rPr>
          <w:rtl/>
          <w:lang w:bidi="fa-IR"/>
        </w:rPr>
        <w:t>خداي را كمتر ياد</w:t>
      </w:r>
      <w:r w:rsidR="00C01522" w:rsidRPr="00984198">
        <w:rPr>
          <w:rtl/>
          <w:lang w:bidi="fa-IR"/>
        </w:rPr>
        <w:t xml:space="preserve"> مي‌</w:t>
      </w:r>
      <w:r w:rsidRPr="00984198">
        <w:rPr>
          <w:rtl/>
          <w:lang w:bidi="fa-IR"/>
        </w:rPr>
        <w:t>كنند و</w:t>
      </w:r>
      <w:r w:rsidRPr="00984198">
        <w:rPr>
          <w:rFonts w:hint="cs"/>
          <w:rtl/>
          <w:lang w:bidi="fa-IR"/>
        </w:rPr>
        <w:t xml:space="preserve"> </w:t>
      </w:r>
      <w:r w:rsidRPr="00984198">
        <w:rPr>
          <w:rtl/>
          <w:lang w:bidi="fa-IR"/>
        </w:rPr>
        <w:t>جز اندكي به عبادت او</w:t>
      </w:r>
      <w:r w:rsidR="000D6F3F" w:rsidRPr="00984198">
        <w:rPr>
          <w:rtl/>
          <w:lang w:bidi="fa-IR"/>
        </w:rPr>
        <w:t xml:space="preserve"> نمي‌</w:t>
      </w:r>
      <w:r w:rsidRPr="00984198">
        <w:rPr>
          <w:rtl/>
          <w:lang w:bidi="fa-IR"/>
        </w:rPr>
        <w:t>پردازند</w:t>
      </w:r>
      <w:r w:rsidR="003F3EAD">
        <w:rPr>
          <w:rFonts w:hint="cs"/>
          <w:rtl/>
          <w:lang w:bidi="fa-IR"/>
        </w:rPr>
        <w:t>»</w:t>
      </w:r>
      <w:r w:rsidRPr="00984198">
        <w:rPr>
          <w:rtl/>
          <w:lang w:bidi="fa-IR"/>
        </w:rPr>
        <w:t>.</w:t>
      </w:r>
    </w:p>
    <w:p w:rsidR="00C5413C" w:rsidRPr="00984198" w:rsidRDefault="00C5413C" w:rsidP="003F3EAD">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این نوع ریا (ریای محض) تقریبا از هیچ مومنی در نماز و روزه</w:t>
      </w:r>
      <w:r w:rsidR="000B1124" w:rsidRPr="00984198">
        <w:rPr>
          <w:rFonts w:cs="B Lotus" w:hint="cs"/>
          <w:sz w:val="28"/>
          <w:szCs w:val="28"/>
          <w:rtl/>
        </w:rPr>
        <w:t>‌اش،</w:t>
      </w:r>
      <w:r w:rsidRPr="00984198">
        <w:rPr>
          <w:rFonts w:cs="B Lotus" w:hint="cs"/>
          <w:sz w:val="28"/>
          <w:szCs w:val="28"/>
          <w:rtl/>
        </w:rPr>
        <w:t xml:space="preserve"> سر</w:t>
      </w:r>
      <w:r w:rsidR="009D0387" w:rsidRPr="00984198">
        <w:rPr>
          <w:rFonts w:cs="B Lotus" w:hint="cs"/>
          <w:sz w:val="28"/>
          <w:szCs w:val="28"/>
          <w:rtl/>
        </w:rPr>
        <w:t xml:space="preserve"> نمی‌</w:t>
      </w:r>
      <w:r w:rsidRPr="00984198">
        <w:rPr>
          <w:rFonts w:cs="B Lotus" w:hint="cs"/>
          <w:sz w:val="28"/>
          <w:szCs w:val="28"/>
          <w:rtl/>
        </w:rPr>
        <w:t xml:space="preserve">زند، ولی </w:t>
      </w:r>
      <w:r w:rsidRPr="00984198">
        <w:rPr>
          <w:rFonts w:cs="B Lotus" w:hint="cs"/>
          <w:sz w:val="28"/>
          <w:szCs w:val="28"/>
          <w:rtl/>
        </w:rPr>
        <w:lastRenderedPageBreak/>
        <w:t>گاهی در مورد صدقه یا حج واجب و یا دیگر اعمال ظاهری و یا به طور کلی اعمالی که بیشتر به چشم آمده و قابل شمارش است، رخ می</w:t>
      </w:r>
      <w:r w:rsidRPr="00984198">
        <w:rPr>
          <w:rFonts w:cs="B Lotus" w:hint="cs"/>
          <w:sz w:val="28"/>
          <w:szCs w:val="28"/>
          <w:cs/>
        </w:rPr>
        <w:t>‎</w:t>
      </w:r>
      <w:r w:rsidRPr="00984198">
        <w:rPr>
          <w:rFonts w:cs="B Lotus" w:hint="cs"/>
          <w:sz w:val="28"/>
          <w:szCs w:val="28"/>
          <w:rtl/>
        </w:rPr>
        <w:t>دهد. براستی اخلاص در چنین مواردی سخت است و گران. شخص مسلمان می</w:t>
      </w:r>
      <w:r w:rsidRPr="00984198">
        <w:rPr>
          <w:rFonts w:cs="B Lotus" w:hint="cs"/>
          <w:sz w:val="28"/>
          <w:szCs w:val="28"/>
          <w:cs/>
        </w:rPr>
        <w:t>‎</w:t>
      </w:r>
      <w:r w:rsidRPr="00984198">
        <w:rPr>
          <w:rFonts w:cs="B Lotus" w:hint="cs"/>
          <w:sz w:val="28"/>
          <w:szCs w:val="28"/>
          <w:rtl/>
        </w:rPr>
        <w:t>داند که چنین عملی بیهوده است و انجام دهنده</w:t>
      </w:r>
      <w:r w:rsidR="00AC25A8" w:rsidRPr="00984198">
        <w:rPr>
          <w:rFonts w:cs="B Lotus" w:hint="cs"/>
          <w:sz w:val="28"/>
          <w:szCs w:val="28"/>
          <w:rtl/>
        </w:rPr>
        <w:t xml:space="preserve">‌ی </w:t>
      </w:r>
      <w:r w:rsidRPr="00984198">
        <w:rPr>
          <w:rFonts w:cs="B Lotus" w:hint="cs"/>
          <w:sz w:val="28"/>
          <w:szCs w:val="28"/>
          <w:rtl/>
        </w:rPr>
        <w:t>آن مستحق عذاب و عقوبت از جانب الله عزوجل</w:t>
      </w:r>
      <w:r w:rsidR="009D0387" w:rsidRPr="00984198">
        <w:rPr>
          <w:rFonts w:cs="B Lotus" w:hint="cs"/>
          <w:sz w:val="28"/>
          <w:szCs w:val="28"/>
          <w:rtl/>
        </w:rPr>
        <w:t xml:space="preserve"> می‌</w:t>
      </w:r>
      <w:r w:rsidRPr="00984198">
        <w:rPr>
          <w:rFonts w:cs="B Lotus" w:hint="cs"/>
          <w:sz w:val="28"/>
          <w:szCs w:val="28"/>
          <w:rtl/>
        </w:rPr>
        <w:t xml:space="preserve">باشد. </w:t>
      </w:r>
    </w:p>
    <w:p w:rsidR="00C5413C" w:rsidRPr="00984198" w:rsidRDefault="00C5413C" w:rsidP="00C336B2">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گاهی عمل به خاطر الله عزوجل</w:t>
      </w:r>
      <w:r w:rsidR="009D0387" w:rsidRPr="00984198">
        <w:rPr>
          <w:rFonts w:cs="B Lotus" w:hint="cs"/>
          <w:sz w:val="28"/>
          <w:szCs w:val="28"/>
          <w:rtl/>
        </w:rPr>
        <w:t xml:space="preserve"> می‌</w:t>
      </w:r>
      <w:r w:rsidRPr="00984198">
        <w:rPr>
          <w:rFonts w:cs="B Lotus" w:hint="cs"/>
          <w:sz w:val="28"/>
          <w:szCs w:val="28"/>
          <w:rtl/>
        </w:rPr>
        <w:t>باشد، ولی توام با ریا است، در این حالت اگر ریا در شاکله</w:t>
      </w:r>
      <w:r w:rsidR="00AC25A8" w:rsidRPr="00984198">
        <w:rPr>
          <w:rFonts w:cs="B Lotus" w:hint="cs"/>
          <w:sz w:val="28"/>
          <w:szCs w:val="28"/>
          <w:rtl/>
        </w:rPr>
        <w:t xml:space="preserve">‌ی </w:t>
      </w:r>
      <w:r w:rsidRPr="00984198">
        <w:rPr>
          <w:rFonts w:cs="B Lotus" w:hint="cs"/>
          <w:sz w:val="28"/>
          <w:szCs w:val="28"/>
          <w:rtl/>
        </w:rPr>
        <w:t>اصلی عمل، دخیل باشد، بنا</w:t>
      </w:r>
      <w:r w:rsidR="000E072B">
        <w:rPr>
          <w:rFonts w:cs="B Lotus" w:hint="cs"/>
          <w:sz w:val="28"/>
          <w:szCs w:val="28"/>
          <w:rtl/>
        </w:rPr>
        <w:t xml:space="preserve"> </w:t>
      </w:r>
      <w:r w:rsidRPr="00984198">
        <w:rPr>
          <w:rFonts w:cs="B Lotus" w:hint="cs"/>
          <w:sz w:val="28"/>
          <w:szCs w:val="28"/>
          <w:rtl/>
        </w:rPr>
        <w:t>بر دلالت نصوص صحیح، آن عمل باطل است. که ابن رجب از این نصوص  به حدیث زیر اشاره</w:t>
      </w:r>
      <w:r w:rsidR="009D0387" w:rsidRPr="00984198">
        <w:rPr>
          <w:rFonts w:cs="B Lotus" w:hint="cs"/>
          <w:sz w:val="28"/>
          <w:szCs w:val="28"/>
          <w:rtl/>
        </w:rPr>
        <w:t xml:space="preserve"> می‌</w:t>
      </w:r>
      <w:r w:rsidRPr="00984198">
        <w:rPr>
          <w:rFonts w:cs="B Lotus" w:hint="cs"/>
          <w:sz w:val="28"/>
          <w:szCs w:val="28"/>
          <w:rtl/>
        </w:rPr>
        <w:t>کند: احمد بن شدا</w:t>
      </w:r>
      <w:r w:rsidR="000E072B">
        <w:rPr>
          <w:rFonts w:cs="B Lotus" w:hint="cs"/>
          <w:sz w:val="28"/>
          <w:szCs w:val="28"/>
          <w:rtl/>
        </w:rPr>
        <w:t>د بن اوس</w:t>
      </w:r>
      <w:r w:rsidR="000E072B">
        <w:rPr>
          <w:rFonts w:cs="B Nazanin" w:hint="cs"/>
          <w:noProof/>
          <w:rtl/>
        </w:rPr>
        <w:t xml:space="preserve"> </w:t>
      </w:r>
      <w:r w:rsidR="00C336B2" w:rsidRPr="00C336B2">
        <w:rPr>
          <w:rFonts w:ascii="Arial" w:hAnsi="Arial" w:cs="CTraditional Arabic" w:hint="cs"/>
          <w:sz w:val="28"/>
          <w:szCs w:val="28"/>
          <w:rtl/>
        </w:rPr>
        <w:t>س</w:t>
      </w:r>
      <w:r w:rsidRPr="00984198">
        <w:rPr>
          <w:rFonts w:cs="B Lotus" w:hint="cs"/>
          <w:sz w:val="28"/>
          <w:szCs w:val="28"/>
          <w:rtl/>
        </w:rPr>
        <w:t xml:space="preserve"> از رسول الله </w:t>
      </w:r>
      <w:r w:rsidR="000E072B">
        <w:rPr>
          <w:rFonts w:ascii="Arial" w:hAnsi="Arial" w:cs="CTraditional Arabic" w:hint="cs"/>
          <w:sz w:val="28"/>
          <w:szCs w:val="28"/>
          <w:rtl/>
        </w:rPr>
        <w:t>ح</w:t>
      </w:r>
      <w:r w:rsidRPr="00984198">
        <w:rPr>
          <w:rFonts w:cs="B Lotus" w:hint="cs"/>
          <w:sz w:val="28"/>
          <w:szCs w:val="28"/>
          <w:rtl/>
        </w:rPr>
        <w:t xml:space="preserve"> روایت</w:t>
      </w:r>
      <w:r w:rsidR="009D0387" w:rsidRPr="00984198">
        <w:rPr>
          <w:rFonts w:cs="B Lotus" w:hint="cs"/>
          <w:sz w:val="28"/>
          <w:szCs w:val="28"/>
          <w:rtl/>
        </w:rPr>
        <w:t xml:space="preserve"> می‌</w:t>
      </w:r>
      <w:r w:rsidRPr="00984198">
        <w:rPr>
          <w:rFonts w:cs="B Lotus" w:hint="cs"/>
          <w:sz w:val="28"/>
          <w:szCs w:val="28"/>
          <w:rtl/>
        </w:rPr>
        <w:t xml:space="preserve">کند که فرمودند: </w:t>
      </w:r>
      <w:r w:rsidRPr="00123F2B">
        <w:rPr>
          <w:rStyle w:val="Char2"/>
          <w:rFonts w:hint="cs"/>
          <w:rtl/>
        </w:rPr>
        <w:t>«</w:t>
      </w:r>
      <w:r w:rsidRPr="00123F2B">
        <w:rPr>
          <w:rStyle w:val="Char2"/>
          <w:rFonts w:hint="eastAsia"/>
          <w:rtl/>
        </w:rPr>
        <w:t>مَنْ</w:t>
      </w:r>
      <w:r w:rsidRPr="00123F2B">
        <w:rPr>
          <w:rStyle w:val="Char2"/>
          <w:rtl/>
        </w:rPr>
        <w:t xml:space="preserve"> </w:t>
      </w:r>
      <w:r w:rsidRPr="00123F2B">
        <w:rPr>
          <w:rStyle w:val="Char2"/>
          <w:rFonts w:hint="eastAsia"/>
          <w:rtl/>
        </w:rPr>
        <w:t>صَلَّى</w:t>
      </w:r>
      <w:r w:rsidRPr="00123F2B">
        <w:rPr>
          <w:rStyle w:val="Char2"/>
          <w:rtl/>
        </w:rPr>
        <w:t xml:space="preserve"> </w:t>
      </w:r>
      <w:r w:rsidRPr="00123F2B">
        <w:rPr>
          <w:rStyle w:val="Char2"/>
          <w:rFonts w:hint="eastAsia"/>
          <w:rtl/>
        </w:rPr>
        <w:t>يُرَائِي</w:t>
      </w:r>
      <w:r w:rsidRPr="00123F2B">
        <w:rPr>
          <w:rStyle w:val="Char2"/>
          <w:rtl/>
        </w:rPr>
        <w:t xml:space="preserve"> </w:t>
      </w:r>
      <w:r w:rsidRPr="00123F2B">
        <w:rPr>
          <w:rStyle w:val="Char2"/>
          <w:rFonts w:hint="eastAsia"/>
          <w:rtl/>
        </w:rPr>
        <w:t>فَقَدْ</w:t>
      </w:r>
      <w:r w:rsidRPr="00123F2B">
        <w:rPr>
          <w:rStyle w:val="Char2"/>
          <w:rtl/>
        </w:rPr>
        <w:t xml:space="preserve"> </w:t>
      </w:r>
      <w:r w:rsidRPr="00123F2B">
        <w:rPr>
          <w:rStyle w:val="Char2"/>
          <w:rFonts w:hint="eastAsia"/>
          <w:rtl/>
        </w:rPr>
        <w:t>أَشْرَكَ،</w:t>
      </w:r>
      <w:r w:rsidRPr="00123F2B">
        <w:rPr>
          <w:rStyle w:val="Char2"/>
          <w:rtl/>
        </w:rPr>
        <w:t xml:space="preserve"> </w:t>
      </w:r>
      <w:r w:rsidRPr="00123F2B">
        <w:rPr>
          <w:rStyle w:val="Char2"/>
          <w:rFonts w:hint="eastAsia"/>
          <w:rtl/>
        </w:rPr>
        <w:t>وَمَنْ</w:t>
      </w:r>
      <w:r w:rsidRPr="00123F2B">
        <w:rPr>
          <w:rStyle w:val="Char2"/>
          <w:rtl/>
        </w:rPr>
        <w:t xml:space="preserve"> </w:t>
      </w:r>
      <w:r w:rsidRPr="00123F2B">
        <w:rPr>
          <w:rStyle w:val="Char2"/>
          <w:rFonts w:hint="eastAsia"/>
          <w:rtl/>
        </w:rPr>
        <w:t>صَامَ</w:t>
      </w:r>
      <w:r w:rsidRPr="00123F2B">
        <w:rPr>
          <w:rStyle w:val="Char2"/>
          <w:rtl/>
        </w:rPr>
        <w:t xml:space="preserve"> </w:t>
      </w:r>
      <w:r w:rsidRPr="00123F2B">
        <w:rPr>
          <w:rStyle w:val="Char2"/>
          <w:rFonts w:hint="eastAsia"/>
          <w:rtl/>
        </w:rPr>
        <w:t>يُرَائِي</w:t>
      </w:r>
      <w:r w:rsidRPr="00123F2B">
        <w:rPr>
          <w:rStyle w:val="Char2"/>
          <w:rtl/>
        </w:rPr>
        <w:t xml:space="preserve"> </w:t>
      </w:r>
      <w:r w:rsidRPr="00123F2B">
        <w:rPr>
          <w:rStyle w:val="Char2"/>
          <w:rFonts w:hint="eastAsia"/>
          <w:rtl/>
        </w:rPr>
        <w:t>فَقَدْ</w:t>
      </w:r>
      <w:r w:rsidRPr="00123F2B">
        <w:rPr>
          <w:rStyle w:val="Char2"/>
          <w:rtl/>
        </w:rPr>
        <w:t xml:space="preserve"> </w:t>
      </w:r>
      <w:r w:rsidRPr="00123F2B">
        <w:rPr>
          <w:rStyle w:val="Char2"/>
          <w:rFonts w:hint="eastAsia"/>
          <w:rtl/>
        </w:rPr>
        <w:t>أَشْرَكَ،</w:t>
      </w:r>
      <w:r w:rsidRPr="00123F2B">
        <w:rPr>
          <w:rStyle w:val="Char2"/>
          <w:rtl/>
        </w:rPr>
        <w:t xml:space="preserve"> </w:t>
      </w:r>
      <w:r w:rsidRPr="00123F2B">
        <w:rPr>
          <w:rStyle w:val="Char2"/>
          <w:rFonts w:hint="eastAsia"/>
          <w:rtl/>
        </w:rPr>
        <w:t>وَمَنْ</w:t>
      </w:r>
      <w:r w:rsidRPr="00123F2B">
        <w:rPr>
          <w:rStyle w:val="Char2"/>
          <w:rtl/>
        </w:rPr>
        <w:t xml:space="preserve"> </w:t>
      </w:r>
      <w:r w:rsidRPr="00123F2B">
        <w:rPr>
          <w:rStyle w:val="Char2"/>
          <w:rFonts w:hint="eastAsia"/>
          <w:rtl/>
        </w:rPr>
        <w:t>تَصَدَّقَ</w:t>
      </w:r>
      <w:r w:rsidRPr="00123F2B">
        <w:rPr>
          <w:rStyle w:val="Char2"/>
          <w:rtl/>
        </w:rPr>
        <w:t xml:space="preserve"> </w:t>
      </w:r>
      <w:r w:rsidRPr="00123F2B">
        <w:rPr>
          <w:rStyle w:val="Char2"/>
          <w:rFonts w:hint="eastAsia"/>
          <w:rtl/>
        </w:rPr>
        <w:t>يُرَائِي</w:t>
      </w:r>
      <w:r w:rsidRPr="00123F2B">
        <w:rPr>
          <w:rStyle w:val="Char2"/>
          <w:rtl/>
        </w:rPr>
        <w:t xml:space="preserve"> </w:t>
      </w:r>
      <w:r w:rsidRPr="00123F2B">
        <w:rPr>
          <w:rStyle w:val="Char2"/>
          <w:rFonts w:hint="eastAsia"/>
          <w:rtl/>
        </w:rPr>
        <w:t>فَقَدْ</w:t>
      </w:r>
      <w:r w:rsidRPr="00123F2B">
        <w:rPr>
          <w:rStyle w:val="Char2"/>
          <w:rtl/>
        </w:rPr>
        <w:t xml:space="preserve"> </w:t>
      </w:r>
      <w:r w:rsidRPr="00123F2B">
        <w:rPr>
          <w:rStyle w:val="Char2"/>
          <w:rFonts w:hint="eastAsia"/>
          <w:rtl/>
        </w:rPr>
        <w:t>أَشْرَكَ</w:t>
      </w:r>
      <w:r w:rsidRPr="00123F2B">
        <w:rPr>
          <w:rStyle w:val="Char2"/>
          <w:rtl/>
        </w:rPr>
        <w:t xml:space="preserve">. </w:t>
      </w:r>
      <w:r w:rsidRPr="00123F2B">
        <w:rPr>
          <w:rStyle w:val="Char2"/>
          <w:rFonts w:hint="eastAsia"/>
          <w:rtl/>
        </w:rPr>
        <w:t>إِنَّ</w:t>
      </w:r>
      <w:r w:rsidRPr="00123F2B">
        <w:rPr>
          <w:rStyle w:val="Char2"/>
          <w:rtl/>
        </w:rPr>
        <w:t xml:space="preserve"> </w:t>
      </w:r>
      <w:r w:rsidRPr="00123F2B">
        <w:rPr>
          <w:rStyle w:val="Char2"/>
          <w:rFonts w:hint="eastAsia"/>
          <w:rtl/>
        </w:rPr>
        <w:t>اللهَ</w:t>
      </w:r>
      <w:r w:rsidRPr="00123F2B">
        <w:rPr>
          <w:rStyle w:val="Char2"/>
          <w:rtl/>
        </w:rPr>
        <w:t xml:space="preserve"> </w:t>
      </w:r>
      <w:r w:rsidRPr="00123F2B">
        <w:rPr>
          <w:rStyle w:val="Char2"/>
          <w:rFonts w:hint="eastAsia"/>
          <w:rtl/>
        </w:rPr>
        <w:t>عَزَّ</w:t>
      </w:r>
      <w:r w:rsidRPr="00123F2B">
        <w:rPr>
          <w:rStyle w:val="Char2"/>
          <w:rtl/>
        </w:rPr>
        <w:t xml:space="preserve"> </w:t>
      </w:r>
      <w:r w:rsidRPr="00123F2B">
        <w:rPr>
          <w:rStyle w:val="Char2"/>
          <w:rFonts w:hint="eastAsia"/>
          <w:rtl/>
        </w:rPr>
        <w:t>وَجَلَّ</w:t>
      </w:r>
      <w:r w:rsidRPr="00123F2B">
        <w:rPr>
          <w:rStyle w:val="Char2"/>
          <w:rtl/>
        </w:rPr>
        <w:t xml:space="preserve"> </w:t>
      </w:r>
      <w:r w:rsidRPr="00123F2B">
        <w:rPr>
          <w:rStyle w:val="Char2"/>
          <w:rFonts w:hint="eastAsia"/>
          <w:rtl/>
        </w:rPr>
        <w:t>يَقُولُ</w:t>
      </w:r>
      <w:r w:rsidRPr="00123F2B">
        <w:rPr>
          <w:rStyle w:val="Char2"/>
          <w:rtl/>
        </w:rPr>
        <w:t xml:space="preserve">: </w:t>
      </w:r>
      <w:r w:rsidRPr="00123F2B">
        <w:rPr>
          <w:rStyle w:val="Char2"/>
          <w:rFonts w:hint="eastAsia"/>
          <w:rtl/>
        </w:rPr>
        <w:t>أَنَا</w:t>
      </w:r>
      <w:r w:rsidRPr="00123F2B">
        <w:rPr>
          <w:rStyle w:val="Char2"/>
          <w:rtl/>
        </w:rPr>
        <w:t xml:space="preserve"> </w:t>
      </w:r>
      <w:r w:rsidRPr="00123F2B">
        <w:rPr>
          <w:rStyle w:val="Char2"/>
          <w:rFonts w:hint="eastAsia"/>
          <w:rtl/>
        </w:rPr>
        <w:t>خَيْرُ</w:t>
      </w:r>
      <w:r w:rsidRPr="00123F2B">
        <w:rPr>
          <w:rStyle w:val="Char2"/>
          <w:rtl/>
        </w:rPr>
        <w:t xml:space="preserve"> </w:t>
      </w:r>
      <w:r w:rsidRPr="00123F2B">
        <w:rPr>
          <w:rStyle w:val="Char2"/>
          <w:rFonts w:hint="eastAsia"/>
          <w:rtl/>
        </w:rPr>
        <w:t>قَسِيمٍ</w:t>
      </w:r>
      <w:r w:rsidRPr="00123F2B">
        <w:rPr>
          <w:rStyle w:val="Char2"/>
          <w:rtl/>
        </w:rPr>
        <w:t xml:space="preserve"> </w:t>
      </w:r>
      <w:r w:rsidRPr="00123F2B">
        <w:rPr>
          <w:rStyle w:val="Char2"/>
          <w:rFonts w:hint="eastAsia"/>
          <w:rtl/>
        </w:rPr>
        <w:t>لِمَنْ</w:t>
      </w:r>
      <w:r w:rsidRPr="00123F2B">
        <w:rPr>
          <w:rStyle w:val="Char2"/>
          <w:rtl/>
        </w:rPr>
        <w:t xml:space="preserve"> </w:t>
      </w:r>
      <w:r w:rsidRPr="00123F2B">
        <w:rPr>
          <w:rStyle w:val="Char2"/>
          <w:rFonts w:hint="eastAsia"/>
          <w:rtl/>
        </w:rPr>
        <w:t>أَشْرَكَ</w:t>
      </w:r>
      <w:r w:rsidRPr="00123F2B">
        <w:rPr>
          <w:rStyle w:val="Char2"/>
          <w:rtl/>
        </w:rPr>
        <w:t xml:space="preserve"> </w:t>
      </w:r>
      <w:r w:rsidRPr="00123F2B">
        <w:rPr>
          <w:rStyle w:val="Char2"/>
          <w:rFonts w:hint="eastAsia"/>
          <w:rtl/>
        </w:rPr>
        <w:t>بِي،</w:t>
      </w:r>
      <w:r w:rsidRPr="00123F2B">
        <w:rPr>
          <w:rStyle w:val="Char2"/>
          <w:rtl/>
        </w:rPr>
        <w:t xml:space="preserve"> </w:t>
      </w:r>
      <w:r w:rsidRPr="00123F2B">
        <w:rPr>
          <w:rStyle w:val="Char2"/>
          <w:rFonts w:hint="eastAsia"/>
          <w:rtl/>
        </w:rPr>
        <w:t>مَنْ</w:t>
      </w:r>
      <w:r w:rsidRPr="00123F2B">
        <w:rPr>
          <w:rStyle w:val="Char2"/>
          <w:rtl/>
        </w:rPr>
        <w:t xml:space="preserve"> </w:t>
      </w:r>
      <w:r w:rsidRPr="00123F2B">
        <w:rPr>
          <w:rStyle w:val="Char2"/>
          <w:rFonts w:hint="eastAsia"/>
          <w:rtl/>
        </w:rPr>
        <w:t>أَشْرَكَ</w:t>
      </w:r>
      <w:r w:rsidR="00825EE3" w:rsidRPr="00123F2B">
        <w:rPr>
          <w:rStyle w:val="Char2"/>
          <w:rtl/>
        </w:rPr>
        <w:t xml:space="preserve"> بي‌</w:t>
      </w:r>
      <w:r w:rsidRPr="00123F2B">
        <w:rPr>
          <w:rStyle w:val="Char2"/>
          <w:rFonts w:hint="eastAsia"/>
          <w:rtl/>
        </w:rPr>
        <w:t>شَيْئًا</w:t>
      </w:r>
      <w:r w:rsidRPr="00123F2B">
        <w:rPr>
          <w:rStyle w:val="Char2"/>
          <w:rtl/>
        </w:rPr>
        <w:t xml:space="preserve"> </w:t>
      </w:r>
      <w:r w:rsidRPr="00123F2B">
        <w:rPr>
          <w:rStyle w:val="Char2"/>
          <w:rFonts w:hint="eastAsia"/>
          <w:rtl/>
        </w:rPr>
        <w:t>فَإِنَّ</w:t>
      </w:r>
      <w:r w:rsidRPr="00123F2B">
        <w:rPr>
          <w:rStyle w:val="Char2"/>
          <w:rtl/>
        </w:rPr>
        <w:t xml:space="preserve"> </w:t>
      </w:r>
      <w:r w:rsidRPr="00123F2B">
        <w:rPr>
          <w:rStyle w:val="Char2"/>
          <w:rFonts w:hint="cs"/>
          <w:rtl/>
        </w:rPr>
        <w:t>جَسَ</w:t>
      </w:r>
      <w:r w:rsidRPr="00123F2B">
        <w:rPr>
          <w:rStyle w:val="Char2"/>
          <w:rFonts w:hint="eastAsia"/>
          <w:rtl/>
        </w:rPr>
        <w:t>دَهُ</w:t>
      </w:r>
      <w:r w:rsidRPr="00123F2B">
        <w:rPr>
          <w:rStyle w:val="Char2"/>
          <w:rtl/>
        </w:rPr>
        <w:t xml:space="preserve"> </w:t>
      </w:r>
      <w:r w:rsidRPr="00123F2B">
        <w:rPr>
          <w:rStyle w:val="Char2"/>
          <w:rFonts w:hint="cs"/>
          <w:rtl/>
        </w:rPr>
        <w:t xml:space="preserve">وَ </w:t>
      </w:r>
      <w:r w:rsidRPr="00123F2B">
        <w:rPr>
          <w:rStyle w:val="Char2"/>
          <w:rFonts w:hint="eastAsia"/>
          <w:rtl/>
        </w:rPr>
        <w:t>عَمَلَهُ</w:t>
      </w:r>
      <w:r w:rsidRPr="00123F2B">
        <w:rPr>
          <w:rStyle w:val="Char2"/>
          <w:rtl/>
        </w:rPr>
        <w:t xml:space="preserve"> </w:t>
      </w:r>
      <w:r w:rsidRPr="00123F2B">
        <w:rPr>
          <w:rStyle w:val="Char2"/>
          <w:rFonts w:hint="cs"/>
          <w:rtl/>
        </w:rPr>
        <w:t xml:space="preserve">وَ </w:t>
      </w:r>
      <w:r w:rsidRPr="00123F2B">
        <w:rPr>
          <w:rStyle w:val="Char2"/>
          <w:rFonts w:hint="eastAsia"/>
          <w:rtl/>
        </w:rPr>
        <w:t>قَلِيلَهُ</w:t>
      </w:r>
      <w:r w:rsidRPr="00123F2B">
        <w:rPr>
          <w:rStyle w:val="Char2"/>
          <w:rtl/>
        </w:rPr>
        <w:t xml:space="preserve"> </w:t>
      </w:r>
      <w:r w:rsidRPr="00123F2B">
        <w:rPr>
          <w:rStyle w:val="Char2"/>
          <w:rFonts w:hint="eastAsia"/>
          <w:rtl/>
        </w:rPr>
        <w:t>وَكَثِيرَهُ</w:t>
      </w:r>
      <w:r w:rsidRPr="00123F2B">
        <w:rPr>
          <w:rStyle w:val="Char2"/>
          <w:rtl/>
        </w:rPr>
        <w:t xml:space="preserve"> </w:t>
      </w:r>
      <w:r w:rsidRPr="00123F2B">
        <w:rPr>
          <w:rStyle w:val="Char2"/>
          <w:rFonts w:hint="eastAsia"/>
          <w:rtl/>
        </w:rPr>
        <w:t>لِشَرِيكِهِ</w:t>
      </w:r>
      <w:r w:rsidRPr="00123F2B">
        <w:rPr>
          <w:rStyle w:val="Char2"/>
          <w:rtl/>
        </w:rPr>
        <w:t xml:space="preserve"> </w:t>
      </w:r>
      <w:r w:rsidRPr="00123F2B">
        <w:rPr>
          <w:rStyle w:val="Char2"/>
          <w:rFonts w:hint="eastAsia"/>
          <w:rtl/>
        </w:rPr>
        <w:t>الَّذِي</w:t>
      </w:r>
      <w:r w:rsidRPr="00123F2B">
        <w:rPr>
          <w:rStyle w:val="Char2"/>
          <w:rtl/>
        </w:rPr>
        <w:t xml:space="preserve"> </w:t>
      </w:r>
      <w:r w:rsidRPr="00123F2B">
        <w:rPr>
          <w:rStyle w:val="Char2"/>
          <w:rFonts w:hint="eastAsia"/>
          <w:rtl/>
        </w:rPr>
        <w:t>أَشْرَكَ</w:t>
      </w:r>
      <w:r w:rsidRPr="00123F2B">
        <w:rPr>
          <w:rStyle w:val="Char2"/>
          <w:rtl/>
        </w:rPr>
        <w:t xml:space="preserve"> </w:t>
      </w:r>
      <w:r w:rsidRPr="00123F2B">
        <w:rPr>
          <w:rStyle w:val="Char2"/>
          <w:rFonts w:hint="eastAsia"/>
          <w:rtl/>
        </w:rPr>
        <w:t>بِهِ،</w:t>
      </w:r>
      <w:r w:rsidRPr="00123F2B">
        <w:rPr>
          <w:rStyle w:val="Char2"/>
          <w:rtl/>
        </w:rPr>
        <w:t xml:space="preserve"> </w:t>
      </w:r>
      <w:r w:rsidRPr="00123F2B">
        <w:rPr>
          <w:rStyle w:val="Char2"/>
          <w:rFonts w:hint="eastAsia"/>
          <w:rtl/>
        </w:rPr>
        <w:t>وَأَنَا</w:t>
      </w:r>
      <w:r w:rsidRPr="00123F2B">
        <w:rPr>
          <w:rStyle w:val="Char2"/>
          <w:rtl/>
        </w:rPr>
        <w:t xml:space="preserve"> </w:t>
      </w:r>
      <w:r w:rsidRPr="00123F2B">
        <w:rPr>
          <w:rStyle w:val="Char2"/>
          <w:rFonts w:hint="eastAsia"/>
          <w:rtl/>
        </w:rPr>
        <w:t>عَنْهُ</w:t>
      </w:r>
      <w:r w:rsidRPr="00123F2B">
        <w:rPr>
          <w:rStyle w:val="Char2"/>
          <w:rtl/>
        </w:rPr>
        <w:t xml:space="preserve"> </w:t>
      </w:r>
      <w:r w:rsidRPr="00123F2B">
        <w:rPr>
          <w:rStyle w:val="Char2"/>
          <w:rFonts w:hint="eastAsia"/>
          <w:rtl/>
        </w:rPr>
        <w:t>غَنِيٌّ</w:t>
      </w:r>
      <w:r w:rsidR="00F4329D" w:rsidRPr="00123F2B">
        <w:rPr>
          <w:rStyle w:val="Char2"/>
          <w:rtl/>
        </w:rPr>
        <w:t>»</w:t>
      </w:r>
      <w:r w:rsidRPr="00C008F7">
        <w:rPr>
          <w:rStyle w:val="FootnoteReference"/>
          <w:rFonts w:cs="B Lotus"/>
          <w:sz w:val="28"/>
          <w:szCs w:val="28"/>
          <w:rtl/>
        </w:rPr>
        <w:footnoteReference w:id="289"/>
      </w:r>
      <w:r w:rsidR="000E072B">
        <w:rPr>
          <w:rFonts w:cs="B Lotus" w:hint="cs"/>
          <w:sz w:val="28"/>
          <w:szCs w:val="28"/>
          <w:rtl/>
        </w:rPr>
        <w:t xml:space="preserve"> «هر</w:t>
      </w:r>
      <w:r w:rsidRPr="00984198">
        <w:rPr>
          <w:rFonts w:cs="B Lotus" w:hint="cs"/>
          <w:sz w:val="28"/>
          <w:szCs w:val="28"/>
          <w:rtl/>
        </w:rPr>
        <w:t xml:space="preserve">کس از روی </w:t>
      </w:r>
      <w:r w:rsidR="000E072B">
        <w:rPr>
          <w:rFonts w:cs="B Lotus" w:hint="cs"/>
          <w:sz w:val="28"/>
          <w:szCs w:val="28"/>
          <w:rtl/>
        </w:rPr>
        <w:t>ریا نماز بخواند، شرک ورزیده است و هر</w:t>
      </w:r>
      <w:r w:rsidRPr="00984198">
        <w:rPr>
          <w:rFonts w:cs="B Lotus" w:hint="cs"/>
          <w:sz w:val="28"/>
          <w:szCs w:val="28"/>
          <w:rtl/>
        </w:rPr>
        <w:t>کس از روی</w:t>
      </w:r>
      <w:r w:rsidR="000E072B">
        <w:rPr>
          <w:rFonts w:cs="B Lotus" w:hint="cs"/>
          <w:sz w:val="28"/>
          <w:szCs w:val="28"/>
          <w:rtl/>
        </w:rPr>
        <w:t xml:space="preserve"> ریا، روزه گیرد، شرک ورزیده است و هر</w:t>
      </w:r>
      <w:r w:rsidRPr="00984198">
        <w:rPr>
          <w:rFonts w:cs="B Lotus" w:hint="cs"/>
          <w:sz w:val="28"/>
          <w:szCs w:val="28"/>
          <w:rtl/>
        </w:rPr>
        <w:t>کس از روی ریا صدقه دهد، درحقیقت شرک ورزیده است، براستی که الله عزوجل</w:t>
      </w:r>
      <w:r w:rsidR="009D0387" w:rsidRPr="00984198">
        <w:rPr>
          <w:rFonts w:cs="B Lotus" w:hint="cs"/>
          <w:sz w:val="28"/>
          <w:szCs w:val="28"/>
          <w:rtl/>
        </w:rPr>
        <w:t xml:space="preserve"> می‌</w:t>
      </w:r>
      <w:r w:rsidRPr="00984198">
        <w:rPr>
          <w:rFonts w:cs="B Lotus" w:hint="cs"/>
          <w:sz w:val="28"/>
          <w:szCs w:val="28"/>
          <w:rtl/>
        </w:rPr>
        <w:t>فرماید: من بهترین شریک برای کسی هستم که با من شریک قرار داده شده است. (چرا که) هرکس چیزی را با من شریک قرار دهد، براستی که جسد و عمل و کم و زیادش برای شریکی</w:t>
      </w:r>
      <w:r w:rsidR="009D0387" w:rsidRPr="00984198">
        <w:rPr>
          <w:rFonts w:cs="B Lotus" w:hint="cs"/>
          <w:sz w:val="28"/>
          <w:szCs w:val="28"/>
          <w:rtl/>
        </w:rPr>
        <w:t xml:space="preserve"> می‌</w:t>
      </w:r>
      <w:r w:rsidR="000E072B">
        <w:rPr>
          <w:rFonts w:cs="B Lotus" w:hint="cs"/>
          <w:sz w:val="28"/>
          <w:szCs w:val="28"/>
          <w:rtl/>
        </w:rPr>
        <w:t>باشد که با آن شرک ورزیده است در</w:t>
      </w:r>
      <w:r w:rsidRPr="00984198">
        <w:rPr>
          <w:rFonts w:cs="B Lotus" w:hint="cs"/>
          <w:sz w:val="28"/>
          <w:szCs w:val="28"/>
          <w:rtl/>
        </w:rPr>
        <w:t>حالی</w:t>
      </w:r>
      <w:r w:rsidR="000E072B">
        <w:rPr>
          <w:rFonts w:cs="B Lotus"/>
          <w:sz w:val="28"/>
          <w:szCs w:val="28"/>
          <w:rtl/>
        </w:rPr>
        <w:softHyphen/>
      </w:r>
      <w:r w:rsidR="000E072B">
        <w:rPr>
          <w:rFonts w:cs="B Lotus" w:hint="cs"/>
          <w:sz w:val="28"/>
          <w:szCs w:val="28"/>
          <w:rtl/>
        </w:rPr>
        <w:t>که من از چ</w:t>
      </w:r>
      <w:r w:rsidRPr="00984198">
        <w:rPr>
          <w:rFonts w:cs="B Lotus" w:hint="cs"/>
          <w:sz w:val="28"/>
          <w:szCs w:val="28"/>
          <w:rtl/>
        </w:rPr>
        <w:t>نین شریکی</w:t>
      </w:r>
      <w:r w:rsidR="00AC25A8" w:rsidRPr="00984198">
        <w:rPr>
          <w:rFonts w:cs="B Lotus" w:hint="cs"/>
          <w:sz w:val="28"/>
          <w:szCs w:val="28"/>
          <w:rtl/>
        </w:rPr>
        <w:t xml:space="preserve"> بی‌</w:t>
      </w:r>
      <w:r w:rsidRPr="00984198">
        <w:rPr>
          <w:rFonts w:cs="B Lotus" w:hint="cs"/>
          <w:sz w:val="28"/>
          <w:szCs w:val="28"/>
          <w:rtl/>
        </w:rPr>
        <w:t>نیاز هستم.</w:t>
      </w:r>
      <w:r w:rsidR="000E072B">
        <w:rPr>
          <w:rFonts w:cs="B Lotus" w:hint="cs"/>
          <w:sz w:val="28"/>
          <w:szCs w:val="28"/>
          <w:rtl/>
        </w:rPr>
        <w:t>»</w:t>
      </w:r>
      <w:r w:rsidRPr="00984198">
        <w:rPr>
          <w:rFonts w:cs="B Lotus" w:hint="cs"/>
          <w:color w:val="FF0000"/>
          <w:sz w:val="28"/>
          <w:szCs w:val="28"/>
          <w:rtl/>
        </w:rPr>
        <w:t xml:space="preserve"> </w:t>
      </w:r>
    </w:p>
    <w:p w:rsidR="00C5413C" w:rsidRPr="00984198" w:rsidRDefault="00C5413C" w:rsidP="000E072B">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سپس</w:t>
      </w:r>
      <w:r w:rsidR="009D0387" w:rsidRPr="00984198">
        <w:rPr>
          <w:rFonts w:cs="B Lotus" w:hint="cs"/>
          <w:sz w:val="28"/>
          <w:szCs w:val="28"/>
          <w:rtl/>
        </w:rPr>
        <w:t xml:space="preserve"> می‌</w:t>
      </w:r>
      <w:r w:rsidRPr="00984198">
        <w:rPr>
          <w:rFonts w:cs="B Lotus" w:hint="cs"/>
          <w:sz w:val="28"/>
          <w:szCs w:val="28"/>
          <w:rtl/>
        </w:rPr>
        <w:t xml:space="preserve">گوید: اگر اصل عمل برای الله عزوجل باشد، سپس نیت ریا بر وی عارض </w:t>
      </w:r>
      <w:r w:rsidRPr="00984198">
        <w:rPr>
          <w:rFonts w:cs="B Lotus" w:hint="cs"/>
          <w:sz w:val="28"/>
          <w:szCs w:val="28"/>
          <w:rtl/>
        </w:rPr>
        <w:lastRenderedPageBreak/>
        <w:t>شود، در صورتی</w:t>
      </w:r>
      <w:r w:rsidR="000E072B">
        <w:rPr>
          <w:rFonts w:cs="B Lotus" w:hint="cs"/>
          <w:sz w:val="28"/>
          <w:szCs w:val="28"/>
          <w:rtl/>
        </w:rPr>
        <w:t xml:space="preserve"> که فقط در ذهن باشد و فرد بتواند بلافاصله آن</w:t>
      </w:r>
      <w:r w:rsidR="000E072B">
        <w:rPr>
          <w:rFonts w:cs="B Lotus"/>
          <w:sz w:val="28"/>
          <w:szCs w:val="28"/>
          <w:rtl/>
        </w:rPr>
        <w:softHyphen/>
      </w:r>
      <w:r w:rsidRPr="00984198">
        <w:rPr>
          <w:rFonts w:cs="B Lotus" w:hint="cs"/>
          <w:sz w:val="28"/>
          <w:szCs w:val="28"/>
          <w:rtl/>
        </w:rPr>
        <w:t>را از خودش دور کند، هیچ ضرر و آسیبی متوجه وی</w:t>
      </w:r>
      <w:r w:rsidR="009D0387" w:rsidRPr="00984198">
        <w:rPr>
          <w:rFonts w:cs="B Lotus" w:hint="cs"/>
          <w:sz w:val="28"/>
          <w:szCs w:val="28"/>
          <w:rtl/>
        </w:rPr>
        <w:t xml:space="preserve"> نمی‌</w:t>
      </w:r>
      <w:r w:rsidRPr="00984198">
        <w:rPr>
          <w:rFonts w:cs="B Lotus" w:hint="cs"/>
          <w:sz w:val="28"/>
          <w:szCs w:val="28"/>
          <w:rtl/>
        </w:rPr>
        <w:t>باشد؛ اما اگر نیت ریا همچنان ادامه یابد، آیا منجر به بطلان عملش</w:t>
      </w:r>
      <w:r w:rsidR="009D0387" w:rsidRPr="00984198">
        <w:rPr>
          <w:rFonts w:cs="B Lotus" w:hint="cs"/>
          <w:sz w:val="28"/>
          <w:szCs w:val="28"/>
          <w:rtl/>
        </w:rPr>
        <w:t xml:space="preserve"> می‌</w:t>
      </w:r>
      <w:r w:rsidRPr="00984198">
        <w:rPr>
          <w:rFonts w:cs="B Lotus" w:hint="cs"/>
          <w:sz w:val="28"/>
          <w:szCs w:val="28"/>
          <w:rtl/>
        </w:rPr>
        <w:t>شود یا نه؟ یا اینکه عملش بر</w:t>
      </w:r>
      <w:r w:rsidR="000E072B">
        <w:rPr>
          <w:rFonts w:cs="B Lotus" w:hint="cs"/>
          <w:sz w:val="28"/>
          <w:szCs w:val="28"/>
          <w:rtl/>
        </w:rPr>
        <w:t xml:space="preserve"> مبنای</w:t>
      </w:r>
      <w:r w:rsidRPr="00984198">
        <w:rPr>
          <w:rFonts w:cs="B Lotus" w:hint="cs"/>
          <w:sz w:val="28"/>
          <w:szCs w:val="28"/>
          <w:rtl/>
        </w:rPr>
        <w:t xml:space="preserve"> اصل نیتش صحیح</w:t>
      </w:r>
      <w:r w:rsidR="009D0387" w:rsidRPr="00984198">
        <w:rPr>
          <w:rFonts w:cs="B Lotus" w:hint="cs"/>
          <w:sz w:val="28"/>
          <w:szCs w:val="28"/>
          <w:rtl/>
        </w:rPr>
        <w:t xml:space="preserve"> می‌</w:t>
      </w:r>
      <w:r w:rsidRPr="00984198">
        <w:rPr>
          <w:rFonts w:cs="B Lotus" w:hint="cs"/>
          <w:sz w:val="28"/>
          <w:szCs w:val="28"/>
          <w:rtl/>
        </w:rPr>
        <w:t>باشد؟ در جواب این مساله بین علمای سلف اختلاف وجود دارد. امام احمد و ابن جریر معتقدند که عمل وی باطل نمی</w:t>
      </w:r>
      <w:r w:rsidRPr="00984198">
        <w:rPr>
          <w:rFonts w:cs="B Lotus" w:hint="cs"/>
          <w:sz w:val="28"/>
          <w:szCs w:val="28"/>
          <w:cs/>
        </w:rPr>
        <w:t>‎</w:t>
      </w:r>
      <w:r w:rsidRPr="00984198">
        <w:rPr>
          <w:rFonts w:cs="B Lotus" w:hint="cs"/>
          <w:sz w:val="28"/>
          <w:szCs w:val="28"/>
          <w:rtl/>
        </w:rPr>
        <w:t>شود و اصل نیت او مورد توجه قرار</w:t>
      </w:r>
      <w:r w:rsidR="009D0387" w:rsidRPr="00984198">
        <w:rPr>
          <w:rFonts w:cs="B Lotus" w:hint="cs"/>
          <w:sz w:val="28"/>
          <w:szCs w:val="28"/>
          <w:rtl/>
        </w:rPr>
        <w:t xml:space="preserve"> می‌</w:t>
      </w:r>
      <w:r w:rsidRPr="00984198">
        <w:rPr>
          <w:rFonts w:cs="B Lotus" w:hint="cs"/>
          <w:sz w:val="28"/>
          <w:szCs w:val="28"/>
          <w:rtl/>
        </w:rPr>
        <w:t>گیرد. که این مساله از حسن بصری و دیگران نیز روایت شده ا</w:t>
      </w:r>
      <w:r w:rsidR="000E072B">
        <w:rPr>
          <w:rFonts w:cs="B Lotus" w:hint="cs"/>
          <w:sz w:val="28"/>
          <w:szCs w:val="28"/>
          <w:rtl/>
        </w:rPr>
        <w:t>ست و در این</w:t>
      </w:r>
      <w:r w:rsidRPr="00984198">
        <w:rPr>
          <w:rFonts w:cs="B Lotus" w:hint="cs"/>
          <w:sz w:val="28"/>
          <w:szCs w:val="28"/>
          <w:rtl/>
        </w:rPr>
        <w:t xml:space="preserve"> معنا حدیث ابوذر </w:t>
      </w:r>
      <w:r w:rsidR="000E072B">
        <w:rPr>
          <w:rFonts w:ascii="Arial" w:hAnsi="Arial" w:cs="CTraditional Arabic" w:hint="cs"/>
          <w:sz w:val="28"/>
          <w:szCs w:val="28"/>
          <w:rtl/>
        </w:rPr>
        <w:t>ت</w:t>
      </w:r>
      <w:r w:rsidRPr="00984198">
        <w:rPr>
          <w:rFonts w:cs="B Lotus" w:hint="cs"/>
          <w:sz w:val="28"/>
          <w:szCs w:val="28"/>
          <w:rtl/>
        </w:rPr>
        <w:t xml:space="preserve"> از رسول الله </w:t>
      </w:r>
      <w:r w:rsidR="000E072B">
        <w:rPr>
          <w:rFonts w:ascii="Arial" w:hAnsi="Arial" w:cs="CTraditional Arabic" w:hint="cs"/>
          <w:sz w:val="28"/>
          <w:szCs w:val="28"/>
          <w:rtl/>
        </w:rPr>
        <w:t>ح</w:t>
      </w:r>
      <w:r w:rsidRPr="00984198">
        <w:rPr>
          <w:rFonts w:cs="B Lotus" w:hint="cs"/>
          <w:sz w:val="28"/>
          <w:szCs w:val="28"/>
          <w:rtl/>
        </w:rPr>
        <w:t xml:space="preserve"> هم آمده است، که وی از رسول الله </w:t>
      </w:r>
      <w:r w:rsidR="000E072B">
        <w:rPr>
          <w:rFonts w:ascii="Arial" w:hAnsi="Arial" w:cs="CTraditional Arabic" w:hint="cs"/>
          <w:sz w:val="28"/>
          <w:szCs w:val="28"/>
          <w:rtl/>
        </w:rPr>
        <w:t>ح</w:t>
      </w:r>
      <w:r w:rsidRPr="00984198">
        <w:rPr>
          <w:rFonts w:cs="B Lotus" w:hint="cs"/>
          <w:sz w:val="28"/>
          <w:szCs w:val="28"/>
          <w:rtl/>
        </w:rPr>
        <w:t xml:space="preserve"> در مورد مردی سوال کرد که عملی را برای رضای الله عزوجل انجام</w:t>
      </w:r>
      <w:r w:rsidR="009D0387" w:rsidRPr="00984198">
        <w:rPr>
          <w:rFonts w:cs="B Lotus" w:hint="cs"/>
          <w:sz w:val="28"/>
          <w:szCs w:val="28"/>
          <w:rtl/>
        </w:rPr>
        <w:t xml:space="preserve"> می‌</w:t>
      </w:r>
      <w:r w:rsidRPr="00984198">
        <w:rPr>
          <w:rFonts w:cs="B Lotus" w:hint="cs"/>
          <w:sz w:val="28"/>
          <w:szCs w:val="28"/>
          <w:rtl/>
        </w:rPr>
        <w:t>دهد و مردم بر انجام آن او را مورد ستایش قرار</w:t>
      </w:r>
      <w:r w:rsidR="009D0387" w:rsidRPr="00984198">
        <w:rPr>
          <w:rFonts w:cs="B Lotus" w:hint="cs"/>
          <w:sz w:val="28"/>
          <w:szCs w:val="28"/>
          <w:rtl/>
        </w:rPr>
        <w:t xml:space="preserve"> می‌</w:t>
      </w:r>
      <w:r w:rsidRPr="00984198">
        <w:rPr>
          <w:rFonts w:cs="B Lotus" w:hint="cs"/>
          <w:sz w:val="28"/>
          <w:szCs w:val="28"/>
          <w:rtl/>
        </w:rPr>
        <w:t xml:space="preserve">دهند؛ رسول الله </w:t>
      </w:r>
      <w:r w:rsidR="000E072B">
        <w:rPr>
          <w:rFonts w:ascii="Arial" w:hAnsi="Arial" w:cs="CTraditional Arabic" w:hint="cs"/>
          <w:sz w:val="28"/>
          <w:szCs w:val="28"/>
          <w:rtl/>
        </w:rPr>
        <w:t>ح</w:t>
      </w:r>
      <w:r w:rsidR="000E072B" w:rsidRPr="00984198">
        <w:rPr>
          <w:rFonts w:cs="B Lotus" w:hint="cs"/>
          <w:sz w:val="28"/>
          <w:szCs w:val="28"/>
          <w:rtl/>
        </w:rPr>
        <w:t xml:space="preserve"> </w:t>
      </w:r>
      <w:r w:rsidRPr="00984198">
        <w:rPr>
          <w:rFonts w:cs="B Lotus" w:hint="cs"/>
          <w:sz w:val="28"/>
          <w:szCs w:val="28"/>
          <w:rtl/>
        </w:rPr>
        <w:t xml:space="preserve">فرمودند: </w:t>
      </w:r>
      <w:r w:rsidRPr="00123F2B">
        <w:rPr>
          <w:rStyle w:val="Char2"/>
          <w:rFonts w:hint="cs"/>
          <w:rtl/>
        </w:rPr>
        <w:t>«</w:t>
      </w:r>
      <w:r w:rsidRPr="00123F2B">
        <w:rPr>
          <w:rStyle w:val="Char2"/>
          <w:rtl/>
        </w:rPr>
        <w:t>تِلْكَ عَاجِلُ بُشْرَى الْمُؤْمِنِ</w:t>
      </w:r>
      <w:r w:rsidRPr="00123F2B">
        <w:rPr>
          <w:rStyle w:val="Char2"/>
          <w:rFonts w:hint="cs"/>
          <w:rtl/>
        </w:rPr>
        <w:t>»</w:t>
      </w:r>
      <w:r w:rsidRPr="00C008F7">
        <w:rPr>
          <w:rStyle w:val="FootnoteReference"/>
          <w:rFonts w:cs="B Lotus"/>
          <w:sz w:val="28"/>
          <w:szCs w:val="28"/>
          <w:rtl/>
        </w:rPr>
        <w:footnoteReference w:id="290"/>
      </w:r>
      <w:r w:rsidR="00D02805">
        <w:rPr>
          <w:rFonts w:cs="B Lotus" w:hint="cs"/>
          <w:sz w:val="28"/>
          <w:szCs w:val="28"/>
          <w:rtl/>
        </w:rPr>
        <w:t>.</w:t>
      </w:r>
      <w:r w:rsidRPr="00984198">
        <w:rPr>
          <w:rFonts w:cs="B Lotus" w:hint="cs"/>
          <w:sz w:val="28"/>
          <w:szCs w:val="28"/>
          <w:rtl/>
        </w:rPr>
        <w:t xml:space="preserve"> </w:t>
      </w:r>
      <w:r w:rsidR="00D02805">
        <w:rPr>
          <w:rFonts w:cs="B Lotus" w:hint="cs"/>
          <w:sz w:val="28"/>
          <w:szCs w:val="28"/>
          <w:rtl/>
        </w:rPr>
        <w:t>«</w:t>
      </w:r>
      <w:r w:rsidRPr="00984198">
        <w:rPr>
          <w:rFonts w:cs="B Lotus" w:hint="cs"/>
          <w:sz w:val="28"/>
          <w:szCs w:val="28"/>
          <w:rtl/>
        </w:rPr>
        <w:t>آن مژده</w:t>
      </w:r>
      <w:r w:rsidR="00AC25A8" w:rsidRPr="00984198">
        <w:rPr>
          <w:rFonts w:cs="B Lotus" w:hint="cs"/>
          <w:sz w:val="28"/>
          <w:szCs w:val="28"/>
          <w:rtl/>
        </w:rPr>
        <w:t xml:space="preserve">‌ی </w:t>
      </w:r>
      <w:r w:rsidRPr="00984198">
        <w:rPr>
          <w:rFonts w:cs="B Lotus" w:hint="cs"/>
          <w:sz w:val="28"/>
          <w:szCs w:val="28"/>
          <w:rtl/>
        </w:rPr>
        <w:t>زود هنگام مومن است</w:t>
      </w:r>
      <w:r w:rsidR="00D02805">
        <w:rPr>
          <w:rFonts w:cs="B Lotus" w:hint="cs"/>
          <w:sz w:val="28"/>
          <w:szCs w:val="28"/>
          <w:rtl/>
        </w:rPr>
        <w:t>»</w:t>
      </w:r>
      <w:r w:rsidRPr="00984198">
        <w:rPr>
          <w:rFonts w:cs="B Lotus" w:hint="cs"/>
          <w:sz w:val="28"/>
          <w:szCs w:val="28"/>
          <w:rtl/>
        </w:rPr>
        <w:t xml:space="preserve">.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بنابراین، هیچ اختلافی نیست که اخلاص شرطی برای صحت هر قول و عمل و قبولیت آن</w:t>
      </w:r>
      <w:r w:rsidR="009D0387" w:rsidRPr="00984198">
        <w:rPr>
          <w:rFonts w:cs="B Lotus" w:hint="cs"/>
          <w:sz w:val="28"/>
          <w:szCs w:val="28"/>
          <w:rtl/>
        </w:rPr>
        <w:t xml:space="preserve"> می‌</w:t>
      </w:r>
      <w:r w:rsidRPr="00984198">
        <w:rPr>
          <w:rFonts w:cs="B Lotus" w:hint="cs"/>
          <w:sz w:val="28"/>
          <w:szCs w:val="28"/>
          <w:rtl/>
        </w:rPr>
        <w:t>باشد. و اخلاص در توحید، عبارت است از محقق گرداندن توحید و خالص</w:t>
      </w:r>
      <w:r w:rsidR="000E072B">
        <w:rPr>
          <w:rFonts w:cs="B Lotus" w:hint="cs"/>
          <w:sz w:val="28"/>
          <w:szCs w:val="28"/>
          <w:rtl/>
        </w:rPr>
        <w:t xml:space="preserve"> گرداندن  عبادت برای الله عزوجل</w:t>
      </w:r>
      <w:r w:rsidRPr="00984198">
        <w:rPr>
          <w:rFonts w:cs="B Lotus" w:hint="cs"/>
          <w:sz w:val="28"/>
          <w:szCs w:val="28"/>
          <w:rtl/>
        </w:rPr>
        <w:t xml:space="preserve"> و محقق گرداندن آن و تصفیه و خالص کردن آن از همه</w:t>
      </w:r>
      <w:r w:rsidR="00AC25A8" w:rsidRPr="00984198">
        <w:rPr>
          <w:rFonts w:cs="B Lotus" w:hint="cs"/>
          <w:sz w:val="28"/>
          <w:szCs w:val="28"/>
          <w:rtl/>
        </w:rPr>
        <w:t xml:space="preserve">‌ی </w:t>
      </w:r>
      <w:r w:rsidRPr="00984198">
        <w:rPr>
          <w:rFonts w:cs="B Lotus" w:hint="cs"/>
          <w:sz w:val="28"/>
          <w:szCs w:val="28"/>
          <w:rtl/>
        </w:rPr>
        <w:t>شائبه</w:t>
      </w:r>
      <w:r w:rsidR="009D0387" w:rsidRPr="00984198">
        <w:rPr>
          <w:rFonts w:cs="B Lotus" w:hint="cs"/>
          <w:sz w:val="28"/>
          <w:szCs w:val="28"/>
          <w:rtl/>
        </w:rPr>
        <w:t xml:space="preserve">‌های </w:t>
      </w:r>
      <w:r w:rsidR="000E072B">
        <w:rPr>
          <w:rFonts w:cs="B Lotus" w:hint="cs"/>
          <w:sz w:val="28"/>
          <w:szCs w:val="28"/>
          <w:rtl/>
        </w:rPr>
        <w:t>شرک و بدعت، ب</w:t>
      </w:r>
      <w:r w:rsidRPr="00984198">
        <w:rPr>
          <w:rFonts w:cs="B Lotus" w:hint="cs"/>
          <w:sz w:val="28"/>
          <w:szCs w:val="28"/>
          <w:rtl/>
        </w:rPr>
        <w:t>گونه</w:t>
      </w:r>
      <w:r w:rsidRPr="00984198">
        <w:rPr>
          <w:rFonts w:cs="B Lotus" w:hint="cs"/>
          <w:sz w:val="28"/>
          <w:szCs w:val="28"/>
          <w:cs/>
        </w:rPr>
        <w:t>‎</w:t>
      </w:r>
      <w:r w:rsidRPr="00984198">
        <w:rPr>
          <w:rFonts w:cs="B Lotus" w:hint="cs"/>
          <w:sz w:val="28"/>
          <w:szCs w:val="28"/>
          <w:rtl/>
        </w:rPr>
        <w:t>ای که تنها عبادت برای الله عزوجل باشد و ترس از الله عزوجل و خضوع برای الله عزوجل و امید به الله عزوجل و توکل بر الله عزوجل و استقامت و طلب یاری و مدد از الله عزوجل و نذر و ذبح برای الله عزوجل و خواستن از الله عزوجل و عمل برای الله عزوجل باشد. و بدین ترتیب شخ</w:t>
      </w:r>
      <w:r w:rsidR="000E072B">
        <w:rPr>
          <w:rFonts w:cs="B Lotus" w:hint="cs"/>
          <w:sz w:val="28"/>
          <w:szCs w:val="28"/>
          <w:rtl/>
        </w:rPr>
        <w:t>ص برای الله عزوجل، متکی بر الله</w:t>
      </w:r>
      <w:r w:rsidRPr="00984198">
        <w:rPr>
          <w:rFonts w:cs="B Lotus" w:hint="cs"/>
          <w:sz w:val="28"/>
          <w:szCs w:val="28"/>
          <w:rtl/>
        </w:rPr>
        <w:t xml:space="preserve"> و با الله عزوجل</w:t>
      </w:r>
      <w:r w:rsidR="009D0387" w:rsidRPr="00984198">
        <w:rPr>
          <w:rFonts w:cs="B Lotus" w:hint="cs"/>
          <w:sz w:val="28"/>
          <w:szCs w:val="28"/>
          <w:rtl/>
        </w:rPr>
        <w:t xml:space="preserve"> می‌</w:t>
      </w:r>
      <w:r w:rsidRPr="00984198">
        <w:rPr>
          <w:rFonts w:cs="B Lotus" w:hint="cs"/>
          <w:sz w:val="28"/>
          <w:szCs w:val="28"/>
          <w:rtl/>
        </w:rPr>
        <w:t xml:space="preserve">باشد. </w:t>
      </w:r>
    </w:p>
    <w:p w:rsidR="00C5413C" w:rsidRPr="00890408" w:rsidRDefault="000E072B" w:rsidP="000E072B">
      <w:pPr>
        <w:autoSpaceDE w:val="0"/>
        <w:autoSpaceDN w:val="0"/>
        <w:adjustRightInd w:val="0"/>
        <w:jc w:val="both"/>
        <w:rPr>
          <w:rFonts w:ascii="KFGQPC Uthmanic Script HAFS" w:hAnsi="KFGQPC Uthmanic Script HAFS" w:cs="KFGQPC Uthmanic Script HAFS" w:hint="cs"/>
          <w:rtl/>
        </w:rPr>
      </w:pPr>
      <w:r>
        <w:rPr>
          <w:rFonts w:hint="cs"/>
          <w:rtl/>
          <w:lang w:bidi="fa-IR"/>
        </w:rPr>
        <w:t>محقق کر</w:t>
      </w:r>
      <w:r w:rsidR="00C5413C" w:rsidRPr="00984198">
        <w:rPr>
          <w:rFonts w:hint="cs"/>
          <w:rtl/>
          <w:lang w:bidi="fa-IR"/>
        </w:rPr>
        <w:t>دن توحید در امت، امری سخت و دشوار</w:t>
      </w:r>
      <w:r w:rsidR="009D0387" w:rsidRPr="00984198">
        <w:rPr>
          <w:rFonts w:hint="cs"/>
          <w:rtl/>
          <w:lang w:bidi="fa-IR"/>
        </w:rPr>
        <w:t xml:space="preserve"> می‌</w:t>
      </w:r>
      <w:r>
        <w:rPr>
          <w:rFonts w:hint="cs"/>
          <w:rtl/>
          <w:lang w:bidi="fa-IR"/>
        </w:rPr>
        <w:t>باشد، چرا که صفت محقق کر</w:t>
      </w:r>
      <w:r w:rsidR="00C5413C" w:rsidRPr="00984198">
        <w:rPr>
          <w:rFonts w:hint="cs"/>
          <w:rtl/>
          <w:lang w:bidi="fa-IR"/>
        </w:rPr>
        <w:t>دن توحید جز در اهل ایمان صادق و</w:t>
      </w:r>
      <w:r w:rsidR="00AC25A8" w:rsidRPr="00984198">
        <w:rPr>
          <w:rFonts w:hint="cs"/>
          <w:rtl/>
          <w:lang w:bidi="fa-IR"/>
        </w:rPr>
        <w:t xml:space="preserve"> بی‌</w:t>
      </w:r>
      <w:r w:rsidR="00C5413C" w:rsidRPr="00984198">
        <w:rPr>
          <w:rFonts w:hint="cs"/>
          <w:rtl/>
          <w:lang w:bidi="fa-IR"/>
        </w:rPr>
        <w:t>ریا، کسانی که الله عزوجل</w:t>
      </w:r>
      <w:r w:rsidR="009D0387" w:rsidRPr="00984198">
        <w:rPr>
          <w:rFonts w:hint="cs"/>
          <w:rtl/>
          <w:lang w:bidi="fa-IR"/>
        </w:rPr>
        <w:t xml:space="preserve"> آن‌ها </w:t>
      </w:r>
      <w:r w:rsidR="00C5413C" w:rsidRPr="00984198">
        <w:rPr>
          <w:rFonts w:hint="cs"/>
          <w:rtl/>
          <w:lang w:bidi="fa-IR"/>
        </w:rPr>
        <w:t xml:space="preserve">را خاص قرار </w:t>
      </w:r>
      <w:r w:rsidR="00C5413C" w:rsidRPr="00984198">
        <w:rPr>
          <w:rFonts w:hint="cs"/>
          <w:rtl/>
          <w:lang w:bidi="fa-IR"/>
        </w:rPr>
        <w:lastRenderedPageBreak/>
        <w:t>داده و از میان</w:t>
      </w:r>
      <w:r>
        <w:rPr>
          <w:rFonts w:hint="cs"/>
          <w:rtl/>
          <w:lang w:bidi="fa-IR"/>
        </w:rPr>
        <w:t xml:space="preserve"> آفریده</w:t>
      </w:r>
      <w:r>
        <w:rPr>
          <w:rtl/>
          <w:lang w:bidi="fa-IR"/>
        </w:rPr>
        <w:softHyphen/>
      </w:r>
      <w:r w:rsidR="00C5413C" w:rsidRPr="00984198">
        <w:rPr>
          <w:rFonts w:hint="cs"/>
          <w:rtl/>
          <w:lang w:bidi="fa-IR"/>
        </w:rPr>
        <w:t>هایش برگزیده، یافت نمی</w:t>
      </w:r>
      <w:r w:rsidR="00C5413C" w:rsidRPr="00984198">
        <w:rPr>
          <w:rFonts w:hint="cs"/>
          <w:cs/>
          <w:lang w:bidi="fa-IR"/>
        </w:rPr>
        <w:t>‎</w:t>
      </w:r>
      <w:r w:rsidR="00C5413C" w:rsidRPr="00984198">
        <w:rPr>
          <w:rFonts w:hint="cs"/>
          <w:rtl/>
          <w:lang w:bidi="fa-IR"/>
        </w:rPr>
        <w:t xml:space="preserve">شود، همانطور که الله عزوجل در مورد یوسف </w:t>
      </w:r>
      <w:r w:rsidR="00C5413C" w:rsidRPr="000E072B">
        <w:rPr>
          <w:rFonts w:hint="cs"/>
          <w:sz w:val="24"/>
          <w:szCs w:val="24"/>
          <w:rtl/>
          <w:lang w:bidi="fa-IR"/>
        </w:rPr>
        <w:t>علیه</w:t>
      </w:r>
      <w:r w:rsidRPr="000E072B">
        <w:rPr>
          <w:sz w:val="24"/>
          <w:szCs w:val="24"/>
          <w:rtl/>
          <w:lang w:bidi="fa-IR"/>
        </w:rPr>
        <w:softHyphen/>
      </w:r>
      <w:r w:rsidR="00C5413C" w:rsidRPr="000E072B">
        <w:rPr>
          <w:rFonts w:hint="cs"/>
          <w:sz w:val="24"/>
          <w:szCs w:val="24"/>
          <w:rtl/>
          <w:lang w:bidi="fa-IR"/>
        </w:rPr>
        <w:t>السلام</w:t>
      </w:r>
      <w:r w:rsidR="009D0387" w:rsidRPr="00984198">
        <w:rPr>
          <w:rFonts w:hint="cs"/>
          <w:rtl/>
          <w:lang w:bidi="fa-IR"/>
        </w:rPr>
        <w:t xml:space="preserve"> می‌</w:t>
      </w:r>
      <w:r w:rsidR="00C5413C" w:rsidRPr="00984198">
        <w:rPr>
          <w:rFonts w:hint="cs"/>
          <w:rtl/>
          <w:lang w:bidi="fa-IR"/>
        </w:rPr>
        <w:t>فرماید:</w:t>
      </w:r>
      <w:r w:rsidR="007B4814" w:rsidRPr="00984198">
        <w:rPr>
          <w:rFonts w:hint="cs"/>
          <w:rtl/>
          <w:lang w:bidi="fa-IR"/>
        </w:rPr>
        <w:t xml:space="preserve"> </w:t>
      </w:r>
      <w:r w:rsidR="007B4814">
        <w:rPr>
          <w:rFonts w:ascii="Traditional Arabic" w:hAnsi="Traditional Arabic" w:cs="Traditional Arabic"/>
          <w:smallCaps/>
          <w:rtl/>
        </w:rPr>
        <w:t>﴿</w:t>
      </w:r>
      <w:r w:rsidR="00890408">
        <w:rPr>
          <w:rFonts w:ascii="KFGQPC Uthmanic Script HAFS" w:hAnsi="KFGQPC Uthmanic Script HAFS" w:cs="KFGQPC Uthmanic Script HAFS"/>
          <w:rtl/>
        </w:rPr>
        <w:t xml:space="preserve">كَذَٰلِكَ لِنَصۡرِفَ عَنۡهُ </w:t>
      </w:r>
      <w:r w:rsidR="00890408">
        <w:rPr>
          <w:rFonts w:ascii="KFGQPC Uthmanic Script HAFS" w:hAnsi="KFGQPC Uthmanic Script HAFS" w:cs="KFGQPC Uthmanic Script HAFS" w:hint="cs"/>
          <w:rtl/>
        </w:rPr>
        <w:t>ٱلسُّوٓءَ</w:t>
      </w:r>
      <w:r w:rsidR="00890408">
        <w:rPr>
          <w:rFonts w:ascii="KFGQPC Uthmanic Script HAFS" w:hAnsi="KFGQPC Uthmanic Script HAFS" w:cs="KFGQPC Uthmanic Script HAFS"/>
          <w:rtl/>
        </w:rPr>
        <w:t xml:space="preserve"> وَ</w:t>
      </w:r>
      <w:r w:rsidR="00890408">
        <w:rPr>
          <w:rFonts w:ascii="KFGQPC Uthmanic Script HAFS" w:hAnsi="KFGQPC Uthmanic Script HAFS" w:cs="KFGQPC Uthmanic Script HAFS" w:hint="cs"/>
          <w:rtl/>
        </w:rPr>
        <w:t>ٱلۡفَحۡشَآءَۚ</w:t>
      </w:r>
      <w:r w:rsidR="00890408">
        <w:rPr>
          <w:rFonts w:ascii="KFGQPC Uthmanic Script HAFS" w:hAnsi="KFGQPC Uthmanic Script HAFS" w:cs="KFGQPC Uthmanic Script HAFS"/>
          <w:rtl/>
        </w:rPr>
        <w:t xml:space="preserve"> إِنَّهُ</w:t>
      </w:r>
      <w:r w:rsidR="00890408">
        <w:rPr>
          <w:rFonts w:ascii="KFGQPC Uthmanic Script HAFS" w:hAnsi="KFGQPC Uthmanic Script HAFS" w:cs="KFGQPC Uthmanic Script HAFS" w:hint="cs"/>
          <w:rtl/>
        </w:rPr>
        <w:t>ۥ</w:t>
      </w:r>
      <w:r w:rsidR="00890408">
        <w:rPr>
          <w:rFonts w:ascii="KFGQPC Uthmanic Script HAFS" w:hAnsi="KFGQPC Uthmanic Script HAFS" w:cs="KFGQPC Uthmanic Script HAFS"/>
          <w:rtl/>
        </w:rPr>
        <w:t xml:space="preserve"> مِنۡ عِبَادِنَا </w:t>
      </w:r>
      <w:r w:rsidR="00890408">
        <w:rPr>
          <w:rFonts w:ascii="KFGQPC Uthmanic Script HAFS" w:hAnsi="KFGQPC Uthmanic Script HAFS" w:cs="KFGQPC Uthmanic Script HAFS" w:hint="cs"/>
          <w:rtl/>
        </w:rPr>
        <w:t>ٱلۡمُخۡلَصِينَ</w:t>
      </w:r>
      <w:r w:rsidR="00890408">
        <w:rPr>
          <w:rFonts w:ascii="KFGQPC Uthmanic Script HAFS" w:hAnsi="KFGQPC Uthmanic Script HAFS" w:cs="KFGQPC Uthmanic Script HAFS"/>
          <w:rtl/>
        </w:rPr>
        <w:t xml:space="preserve"> ٢٤</w:t>
      </w:r>
      <w:r w:rsidR="007B4814">
        <w:rPr>
          <w:rFonts w:ascii="Traditional Arabic" w:hAnsi="Traditional Arabic" w:cs="Traditional Arabic"/>
          <w:smallCaps/>
          <w:rtl/>
        </w:rPr>
        <w:t>﴾</w:t>
      </w:r>
      <w:r w:rsidR="007B4814" w:rsidRPr="00984198">
        <w:rPr>
          <w:rFonts w:hint="cs"/>
          <w:smallCaps/>
          <w:rtl/>
          <w:lang w:bidi="fa-IR"/>
        </w:rPr>
        <w:t xml:space="preserve"> </w:t>
      </w:r>
      <w:r w:rsidR="007B4814" w:rsidRPr="007808E5">
        <w:rPr>
          <w:rFonts w:ascii="mylotus" w:hAnsi="mylotus" w:cs="mylotus"/>
          <w:smallCaps/>
          <w:sz w:val="24"/>
          <w:szCs w:val="24"/>
          <w:rtl/>
        </w:rPr>
        <w:t>[</w:t>
      </w:r>
      <w:r w:rsidR="007B4814">
        <w:rPr>
          <w:rFonts w:ascii="mylotus" w:hAnsi="mylotus" w:cs="mylotus"/>
          <w:smallCaps/>
          <w:sz w:val="24"/>
          <w:szCs w:val="24"/>
          <w:rtl/>
        </w:rPr>
        <w:t>یوسف: 24</w:t>
      </w:r>
      <w:r w:rsidR="007B4814" w:rsidRPr="007808E5">
        <w:rPr>
          <w:rFonts w:ascii="mylotus" w:hAnsi="mylotus" w:cs="mylotus"/>
          <w:smallCaps/>
          <w:sz w:val="24"/>
          <w:szCs w:val="24"/>
          <w:rtl/>
        </w:rPr>
        <w:t>]</w:t>
      </w:r>
      <w:r w:rsidR="00C5413C" w:rsidRPr="00984198">
        <w:rPr>
          <w:rFonts w:hint="cs"/>
          <w:rtl/>
          <w:lang w:bidi="fa-IR"/>
        </w:rPr>
        <w:t xml:space="preserve"> </w:t>
      </w:r>
      <w:r w:rsidR="00D02805">
        <w:rPr>
          <w:rFonts w:hint="cs"/>
          <w:rtl/>
          <w:lang w:bidi="fa-IR"/>
        </w:rPr>
        <w:t>«</w:t>
      </w:r>
      <w:r w:rsidR="00C5413C" w:rsidRPr="00984198">
        <w:rPr>
          <w:rtl/>
          <w:lang w:bidi="fa-IR"/>
        </w:rPr>
        <w:t>ما اين چنين كرديم تا بلا و</w:t>
      </w:r>
      <w:r w:rsidR="00C5413C" w:rsidRPr="00984198">
        <w:rPr>
          <w:rFonts w:hint="cs"/>
          <w:rtl/>
          <w:lang w:bidi="fa-IR"/>
        </w:rPr>
        <w:t xml:space="preserve"> </w:t>
      </w:r>
      <w:r w:rsidR="00C5413C" w:rsidRPr="00984198">
        <w:rPr>
          <w:rtl/>
          <w:lang w:bidi="fa-IR"/>
        </w:rPr>
        <w:t>زنا را از او دور سازيم. چرا كه او از بندگان پاكيزه و</w:t>
      </w:r>
      <w:r>
        <w:rPr>
          <w:rFonts w:hint="cs"/>
          <w:rtl/>
          <w:lang w:bidi="fa-IR"/>
        </w:rPr>
        <w:t xml:space="preserve"> </w:t>
      </w:r>
      <w:r w:rsidR="00C5413C" w:rsidRPr="00984198">
        <w:rPr>
          <w:rtl/>
          <w:lang w:bidi="fa-IR"/>
        </w:rPr>
        <w:t>گزيده ما بود</w:t>
      </w:r>
      <w:r w:rsidR="00D02805">
        <w:rPr>
          <w:rFonts w:hint="cs"/>
          <w:rtl/>
          <w:lang w:bidi="fa-IR"/>
        </w:rPr>
        <w:t>»</w:t>
      </w:r>
      <w:r w:rsidR="00C5413C" w:rsidRPr="00984198">
        <w:rPr>
          <w:rtl/>
          <w:lang w:bidi="fa-IR"/>
        </w:rPr>
        <w:t>.</w:t>
      </w:r>
    </w:p>
    <w:p w:rsidR="00C5413C" w:rsidRPr="00984198" w:rsidRDefault="00C5413C" w:rsidP="000E072B">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در آیه</w:t>
      </w:r>
      <w:r w:rsidR="00890408" w:rsidRPr="00984198">
        <w:rPr>
          <w:rFonts w:cs="B Lotus" w:hint="cs"/>
          <w:sz w:val="28"/>
          <w:szCs w:val="28"/>
          <w:rtl/>
        </w:rPr>
        <w:t>،</w:t>
      </w:r>
      <w:r w:rsidRPr="00984198">
        <w:rPr>
          <w:rFonts w:cs="B Lotus" w:hint="cs"/>
          <w:sz w:val="28"/>
          <w:szCs w:val="28"/>
          <w:rtl/>
        </w:rPr>
        <w:t xml:space="preserve"> کلمه</w:t>
      </w:r>
      <w:r w:rsidR="00AC25A8" w:rsidRPr="00984198">
        <w:rPr>
          <w:rFonts w:cs="B Lotus" w:hint="cs"/>
          <w:sz w:val="28"/>
          <w:szCs w:val="28"/>
          <w:rtl/>
        </w:rPr>
        <w:t>‌ی</w:t>
      </w:r>
      <w:r w:rsidR="007B4814" w:rsidRPr="00984198">
        <w:rPr>
          <w:rFonts w:cs="B Lotus" w:hint="cs"/>
          <w:sz w:val="28"/>
          <w:szCs w:val="28"/>
          <w:rtl/>
        </w:rPr>
        <w:t xml:space="preserve"> </w:t>
      </w:r>
      <w:r w:rsidR="00890408">
        <w:rPr>
          <w:rFonts w:ascii="Traditional Arabic" w:hAnsi="Traditional Arabic" w:cs="Traditional Arabic"/>
          <w:sz w:val="28"/>
          <w:szCs w:val="28"/>
          <w:rtl/>
        </w:rPr>
        <w:t>﴿</w:t>
      </w:r>
      <w:r w:rsidR="00890408" w:rsidRPr="00890408">
        <w:rPr>
          <w:rFonts w:ascii="KFGQPC Uthmanic Script HAFS" w:hAnsi="KFGQPC Uthmanic Script HAFS" w:cs="KFGQPC Uthmanic Script HAFS" w:hint="cs"/>
          <w:sz w:val="28"/>
          <w:szCs w:val="28"/>
          <w:rtl/>
        </w:rPr>
        <w:t>ٱلۡمُخۡلَصِينَ</w:t>
      </w:r>
      <w:r w:rsidR="00890408">
        <w:rPr>
          <w:rFonts w:ascii="Traditional Arabic" w:hAnsi="Traditional Arabic" w:cs="Traditional Arabic"/>
          <w:sz w:val="28"/>
          <w:szCs w:val="28"/>
          <w:rtl/>
        </w:rPr>
        <w:t>﴾</w:t>
      </w:r>
      <w:r w:rsidR="00AC25A8" w:rsidRPr="00984198">
        <w:rPr>
          <w:rFonts w:cs="B Lotus" w:hint="cs"/>
          <w:sz w:val="28"/>
          <w:szCs w:val="28"/>
          <w:rtl/>
        </w:rPr>
        <w:t xml:space="preserve"> </w:t>
      </w:r>
      <w:r w:rsidRPr="00984198">
        <w:rPr>
          <w:rFonts w:cs="B Lotus" w:hint="cs"/>
          <w:sz w:val="28"/>
          <w:szCs w:val="28"/>
          <w:rtl/>
        </w:rPr>
        <w:t xml:space="preserve">به فتح لام آمده است و در قرائتی با کسره ذکر شده است </w:t>
      </w:r>
      <w:r w:rsidRPr="00890408">
        <w:rPr>
          <w:rStyle w:val="Char1"/>
          <w:rFonts w:hint="cs"/>
          <w:rtl/>
        </w:rPr>
        <w:t>(المخلِصین)</w:t>
      </w:r>
      <w:r w:rsidRPr="00C008F7">
        <w:rPr>
          <w:rStyle w:val="FootnoteReference"/>
          <w:rFonts w:cs="B Lotus"/>
          <w:sz w:val="28"/>
          <w:szCs w:val="28"/>
          <w:rtl/>
        </w:rPr>
        <w:footnoteReference w:id="291"/>
      </w:r>
      <w:r w:rsidRPr="00984198">
        <w:rPr>
          <w:rFonts w:cs="B Lotus" w:hint="cs"/>
          <w:sz w:val="28"/>
          <w:szCs w:val="28"/>
          <w:rtl/>
        </w:rPr>
        <w:t>. و چنین افرادی در ابتدای این امت بسیار بودند و در آخر این امت جزو غرباء</w:t>
      </w:r>
      <w:r w:rsidR="009D0387" w:rsidRPr="00984198">
        <w:rPr>
          <w:rFonts w:cs="B Lotus" w:hint="cs"/>
          <w:sz w:val="28"/>
          <w:szCs w:val="28"/>
          <w:rtl/>
        </w:rPr>
        <w:t xml:space="preserve"> می‌</w:t>
      </w:r>
      <w:r w:rsidRPr="00984198">
        <w:rPr>
          <w:rFonts w:cs="B Lotus" w:hint="cs"/>
          <w:sz w:val="28"/>
          <w:szCs w:val="28"/>
          <w:rtl/>
        </w:rPr>
        <w:t>باشند و البته بسیار اندک و از اجر بسیار والایی نزد الله متعال برخوردار</w:t>
      </w:r>
      <w:r w:rsidR="009D0387" w:rsidRPr="00984198">
        <w:rPr>
          <w:rFonts w:cs="B Lotus" w:hint="cs"/>
          <w:sz w:val="28"/>
          <w:szCs w:val="28"/>
          <w:rtl/>
        </w:rPr>
        <w:t xml:space="preserve"> می‌</w:t>
      </w:r>
      <w:r w:rsidRPr="00984198">
        <w:rPr>
          <w:rFonts w:cs="B Lotus" w:hint="cs"/>
          <w:sz w:val="28"/>
          <w:szCs w:val="28"/>
          <w:rtl/>
        </w:rPr>
        <w:t>باشند.</w:t>
      </w:r>
    </w:p>
    <w:p w:rsidR="000E072B" w:rsidRDefault="00C5413C" w:rsidP="000E072B">
      <w:pPr>
        <w:autoSpaceDE w:val="0"/>
        <w:autoSpaceDN w:val="0"/>
        <w:adjustRightInd w:val="0"/>
        <w:jc w:val="both"/>
        <w:rPr>
          <w:rFonts w:hint="cs"/>
          <w:rtl/>
          <w:lang w:bidi="fa-IR"/>
        </w:rPr>
      </w:pPr>
      <w:r w:rsidRPr="00984198">
        <w:rPr>
          <w:rFonts w:hint="cs"/>
          <w:rtl/>
          <w:lang w:bidi="fa-IR"/>
        </w:rPr>
        <w:t xml:space="preserve">و الله عزوجل از خلیلش ابراهیم </w:t>
      </w:r>
      <w:r w:rsidR="004B527F" w:rsidRPr="000E072B">
        <w:rPr>
          <w:rFonts w:cs="mylotus" w:hint="cs"/>
          <w:sz w:val="24"/>
          <w:szCs w:val="24"/>
          <w:rtl/>
          <w:lang w:bidi="fa-IR"/>
        </w:rPr>
        <w:t>عليه</w:t>
      </w:r>
      <w:r w:rsidR="000E072B" w:rsidRPr="000E072B">
        <w:rPr>
          <w:rFonts w:cs="mylotus"/>
          <w:sz w:val="24"/>
          <w:szCs w:val="24"/>
          <w:rtl/>
          <w:lang w:bidi="fa-IR"/>
        </w:rPr>
        <w:softHyphen/>
      </w:r>
      <w:r w:rsidR="000E072B" w:rsidRPr="000E072B">
        <w:rPr>
          <w:rFonts w:cs="mylotus" w:hint="cs"/>
          <w:sz w:val="24"/>
          <w:szCs w:val="24"/>
          <w:rtl/>
          <w:lang w:bidi="fa-IR"/>
        </w:rPr>
        <w:t>الصلاة</w:t>
      </w:r>
      <w:r w:rsidR="000E072B" w:rsidRPr="000E072B">
        <w:rPr>
          <w:rFonts w:cs="mylotus" w:hint="cs"/>
          <w:sz w:val="24"/>
          <w:szCs w:val="24"/>
          <w:rtl/>
          <w:lang w:bidi="fa-IR"/>
        </w:rPr>
        <w:softHyphen/>
      </w:r>
      <w:r w:rsidR="004B527F" w:rsidRPr="000E072B">
        <w:rPr>
          <w:rFonts w:cs="mylotus" w:hint="cs"/>
          <w:sz w:val="24"/>
          <w:szCs w:val="24"/>
          <w:rtl/>
          <w:lang w:bidi="fa-IR"/>
        </w:rPr>
        <w:t>والسلام</w:t>
      </w:r>
      <w:r w:rsidRPr="00984198">
        <w:rPr>
          <w:rFonts w:hint="cs"/>
          <w:rtl/>
          <w:lang w:bidi="fa-IR"/>
        </w:rPr>
        <w:t xml:space="preserve"> خبر داده و می</w:t>
      </w:r>
      <w:r w:rsidRPr="00984198">
        <w:rPr>
          <w:rFonts w:hint="cs"/>
          <w:cs/>
          <w:lang w:bidi="fa-IR"/>
        </w:rPr>
        <w:t>‎</w:t>
      </w:r>
      <w:r w:rsidRPr="00984198">
        <w:rPr>
          <w:rFonts w:hint="cs"/>
          <w:rtl/>
          <w:lang w:bidi="fa-IR"/>
        </w:rPr>
        <w:t>فرماید:</w:t>
      </w:r>
      <w:r w:rsidR="007B4814" w:rsidRPr="00984198">
        <w:rPr>
          <w:rFonts w:hint="cs"/>
          <w:rtl/>
          <w:lang w:bidi="fa-IR"/>
        </w:rPr>
        <w:t xml:space="preserve"> </w:t>
      </w:r>
      <w:r w:rsidR="007B4814">
        <w:rPr>
          <w:rFonts w:ascii="Traditional Arabic" w:hAnsi="Traditional Arabic" w:cs="Traditional Arabic"/>
          <w:smallCaps/>
          <w:rtl/>
        </w:rPr>
        <w:t>﴿</w:t>
      </w:r>
      <w:r w:rsidR="00890408">
        <w:rPr>
          <w:rFonts w:ascii="KFGQPC Uthmanic Script HAFS" w:hAnsi="KFGQPC Uthmanic Script HAFS" w:cs="KFGQPC Uthmanic Script HAFS"/>
          <w:smallCaps/>
          <w:rtl/>
        </w:rPr>
        <w:t xml:space="preserve">قَالَ يَٰقَوۡمِ إِنِّي بَرِيٓءٞ مِّمَّا تُشۡرِكُونَ ٧٨ إِنِّي وَجَّهۡتُ وَجۡهِيَ لِلَّذِي فَطَرَ </w:t>
      </w:r>
      <w:r w:rsidR="00890408">
        <w:rPr>
          <w:rFonts w:ascii="KFGQPC Uthmanic Script HAFS" w:hAnsi="KFGQPC Uthmanic Script HAFS" w:cs="KFGQPC Uthmanic Script HAFS" w:hint="cs"/>
          <w:smallCaps/>
          <w:rtl/>
        </w:rPr>
        <w:t>ٱلسَّمَٰوَٰتِ</w:t>
      </w:r>
      <w:r w:rsidR="00890408">
        <w:rPr>
          <w:rFonts w:ascii="KFGQPC Uthmanic Script HAFS" w:hAnsi="KFGQPC Uthmanic Script HAFS" w:cs="KFGQPC Uthmanic Script HAFS"/>
          <w:smallCaps/>
          <w:rtl/>
        </w:rPr>
        <w:t xml:space="preserve"> وَ</w:t>
      </w:r>
      <w:r w:rsidR="00890408">
        <w:rPr>
          <w:rFonts w:ascii="KFGQPC Uthmanic Script HAFS" w:hAnsi="KFGQPC Uthmanic Script HAFS" w:cs="KFGQPC Uthmanic Script HAFS" w:hint="cs"/>
          <w:smallCaps/>
          <w:rtl/>
        </w:rPr>
        <w:t>ٱلۡأَرۡضَ</w:t>
      </w:r>
      <w:r w:rsidR="00890408">
        <w:rPr>
          <w:rFonts w:ascii="KFGQPC Uthmanic Script HAFS" w:hAnsi="KFGQPC Uthmanic Script HAFS" w:cs="KFGQPC Uthmanic Script HAFS"/>
          <w:smallCaps/>
          <w:rtl/>
        </w:rPr>
        <w:t xml:space="preserve"> حَنِيفٗاۖ وَمَآ أَنَا۠ مِنَ </w:t>
      </w:r>
      <w:r w:rsidR="00890408">
        <w:rPr>
          <w:rFonts w:ascii="KFGQPC Uthmanic Script HAFS" w:hAnsi="KFGQPC Uthmanic Script HAFS" w:cs="KFGQPC Uthmanic Script HAFS" w:hint="cs"/>
          <w:smallCaps/>
          <w:rtl/>
        </w:rPr>
        <w:t>ٱلۡمُشۡرِكِينَ</w:t>
      </w:r>
      <w:r w:rsidR="00890408">
        <w:rPr>
          <w:rFonts w:ascii="KFGQPC Uthmanic Script HAFS" w:hAnsi="KFGQPC Uthmanic Script HAFS" w:cs="KFGQPC Uthmanic Script HAFS"/>
          <w:smallCaps/>
          <w:rtl/>
        </w:rPr>
        <w:t xml:space="preserve"> ٧٩</w:t>
      </w:r>
      <w:r w:rsidR="007B4814">
        <w:rPr>
          <w:rFonts w:ascii="Traditional Arabic" w:hAnsi="Traditional Arabic" w:cs="Traditional Arabic"/>
          <w:smallCaps/>
          <w:rtl/>
        </w:rPr>
        <w:t>﴾</w:t>
      </w:r>
      <w:r w:rsidR="007B4814" w:rsidRPr="00984198">
        <w:rPr>
          <w:rFonts w:hint="cs"/>
          <w:smallCaps/>
          <w:rtl/>
          <w:lang w:bidi="fa-IR"/>
        </w:rPr>
        <w:t xml:space="preserve"> </w:t>
      </w:r>
      <w:r w:rsidR="007B4814" w:rsidRPr="007808E5">
        <w:rPr>
          <w:rFonts w:ascii="mylotus" w:hAnsi="mylotus" w:cs="mylotus"/>
          <w:smallCaps/>
          <w:sz w:val="24"/>
          <w:szCs w:val="24"/>
          <w:rtl/>
        </w:rPr>
        <w:t>[</w:t>
      </w:r>
      <w:r w:rsidR="007B4814">
        <w:rPr>
          <w:rFonts w:ascii="mylotus" w:hAnsi="mylotus" w:cs="mylotus"/>
          <w:smallCaps/>
          <w:sz w:val="24"/>
          <w:szCs w:val="24"/>
          <w:rtl/>
        </w:rPr>
        <w:t>الأنعام: 78-79</w:t>
      </w:r>
      <w:r w:rsidR="007B4814" w:rsidRPr="007808E5">
        <w:rPr>
          <w:rFonts w:ascii="mylotus" w:hAnsi="mylotus" w:cs="mylotus"/>
          <w:smallCaps/>
          <w:sz w:val="24"/>
          <w:szCs w:val="24"/>
          <w:rtl/>
        </w:rPr>
        <w:t>]</w:t>
      </w:r>
      <w:r w:rsidRPr="00984198">
        <w:rPr>
          <w:rFonts w:hint="cs"/>
          <w:rtl/>
          <w:lang w:bidi="fa-IR"/>
        </w:rPr>
        <w:t xml:space="preserve"> </w:t>
      </w:r>
      <w:r w:rsidR="00D02805">
        <w:rPr>
          <w:rFonts w:hint="cs"/>
          <w:rtl/>
          <w:lang w:bidi="fa-IR"/>
        </w:rPr>
        <w:t>«</w:t>
      </w:r>
      <w:r w:rsidRPr="00984198">
        <w:rPr>
          <w:rtl/>
          <w:lang w:bidi="fa-IR"/>
        </w:rPr>
        <w:t>اي قوم من! بي</w:t>
      </w:r>
      <w:r w:rsidR="000E072B">
        <w:rPr>
          <w:rFonts w:hint="cs"/>
          <w:rtl/>
          <w:lang w:bidi="fa-IR"/>
        </w:rPr>
        <w:softHyphen/>
      </w:r>
      <w:r w:rsidRPr="00984198">
        <w:rPr>
          <w:rtl/>
          <w:lang w:bidi="fa-IR"/>
        </w:rPr>
        <w:t xml:space="preserve">گمان من از آنچه انباز </w:t>
      </w:r>
      <w:r w:rsidRPr="00984198">
        <w:rPr>
          <w:rFonts w:hint="cs"/>
          <w:rtl/>
          <w:lang w:bidi="fa-IR"/>
        </w:rPr>
        <w:t>الله</w:t>
      </w:r>
      <w:r w:rsidRPr="00984198">
        <w:rPr>
          <w:rtl/>
          <w:lang w:bidi="fa-IR"/>
        </w:rPr>
        <w:t xml:space="preserve"> مي</w:t>
      </w:r>
      <w:r w:rsidRPr="00984198">
        <w:rPr>
          <w:rFonts w:hint="cs"/>
          <w:cs/>
          <w:lang w:bidi="fa-IR"/>
        </w:rPr>
        <w:t>‎</w:t>
      </w:r>
      <w:r w:rsidRPr="00984198">
        <w:rPr>
          <w:rtl/>
          <w:lang w:bidi="fa-IR"/>
        </w:rPr>
        <w:t>كنيد</w:t>
      </w:r>
      <w:r w:rsidRPr="00984198">
        <w:rPr>
          <w:rFonts w:hint="cs"/>
          <w:rtl/>
          <w:lang w:bidi="fa-IR"/>
        </w:rPr>
        <w:t>،</w:t>
      </w:r>
      <w:r w:rsidRPr="00984198">
        <w:rPr>
          <w:rtl/>
          <w:lang w:bidi="fa-IR"/>
        </w:rPr>
        <w:t xml:space="preserve"> بيزارم</w:t>
      </w:r>
      <w:r w:rsidRPr="00984198">
        <w:rPr>
          <w:rFonts w:hint="cs"/>
          <w:rtl/>
          <w:lang w:bidi="fa-IR"/>
        </w:rPr>
        <w:t xml:space="preserve">. </w:t>
      </w:r>
      <w:r w:rsidRPr="00984198">
        <w:rPr>
          <w:rtl/>
          <w:lang w:bidi="fa-IR"/>
        </w:rPr>
        <w:t>بي</w:t>
      </w:r>
      <w:r w:rsidR="000E072B">
        <w:rPr>
          <w:rFonts w:hint="cs"/>
          <w:rtl/>
          <w:lang w:bidi="fa-IR"/>
        </w:rPr>
        <w:softHyphen/>
      </w:r>
      <w:r w:rsidRPr="00984198">
        <w:rPr>
          <w:rtl/>
          <w:lang w:bidi="fa-IR"/>
        </w:rPr>
        <w:t>گمان من رو به سوي كسي</w:t>
      </w:r>
      <w:r w:rsidR="00C01522" w:rsidRPr="00984198">
        <w:rPr>
          <w:rtl/>
          <w:lang w:bidi="fa-IR"/>
        </w:rPr>
        <w:t xml:space="preserve"> مي‌</w:t>
      </w:r>
      <w:r w:rsidRPr="00984198">
        <w:rPr>
          <w:rtl/>
          <w:lang w:bidi="fa-IR"/>
        </w:rPr>
        <w:t>كنم كه</w:t>
      </w:r>
      <w:r w:rsidR="00AD46EF" w:rsidRPr="00984198">
        <w:rPr>
          <w:rtl/>
          <w:lang w:bidi="fa-IR"/>
        </w:rPr>
        <w:t xml:space="preserve"> آسمان‌ها </w:t>
      </w:r>
      <w:r w:rsidRPr="00984198">
        <w:rPr>
          <w:rtl/>
          <w:lang w:bidi="fa-IR"/>
        </w:rPr>
        <w:t>و</w:t>
      </w:r>
      <w:r w:rsidRPr="00984198">
        <w:rPr>
          <w:rFonts w:hint="cs"/>
          <w:rtl/>
          <w:lang w:bidi="fa-IR"/>
        </w:rPr>
        <w:t xml:space="preserve"> </w:t>
      </w:r>
      <w:r w:rsidR="000E072B">
        <w:rPr>
          <w:rtl/>
          <w:lang w:bidi="fa-IR"/>
        </w:rPr>
        <w:t>زمين را آفريده است</w:t>
      </w:r>
      <w:r w:rsidRPr="00984198">
        <w:rPr>
          <w:rtl/>
          <w:lang w:bidi="fa-IR"/>
        </w:rPr>
        <w:t xml:space="preserve"> و</w:t>
      </w:r>
      <w:r w:rsidRPr="00984198">
        <w:rPr>
          <w:rFonts w:hint="cs"/>
          <w:rtl/>
          <w:lang w:bidi="fa-IR"/>
        </w:rPr>
        <w:t xml:space="preserve"> </w:t>
      </w:r>
      <w:r w:rsidRPr="00984198">
        <w:rPr>
          <w:rtl/>
          <w:lang w:bidi="fa-IR"/>
        </w:rPr>
        <w:t xml:space="preserve">من (از هر </w:t>
      </w:r>
      <w:r w:rsidRPr="00984198">
        <w:rPr>
          <w:rtl/>
          <w:lang w:bidi="fa-IR"/>
        </w:rPr>
        <w:lastRenderedPageBreak/>
        <w:t>راهي جز راه او) به كنارم و</w:t>
      </w:r>
      <w:r w:rsidRPr="00984198">
        <w:rPr>
          <w:rFonts w:hint="cs"/>
          <w:rtl/>
          <w:lang w:bidi="fa-IR"/>
        </w:rPr>
        <w:t xml:space="preserve"> </w:t>
      </w:r>
      <w:r w:rsidRPr="00984198">
        <w:rPr>
          <w:rtl/>
          <w:lang w:bidi="fa-IR"/>
        </w:rPr>
        <w:t>از زمره مشركان نيستم</w:t>
      </w:r>
      <w:r w:rsidR="00D02805">
        <w:rPr>
          <w:rFonts w:hint="cs"/>
          <w:rtl/>
          <w:lang w:bidi="fa-IR"/>
        </w:rPr>
        <w:t>»</w:t>
      </w:r>
      <w:r w:rsidRPr="00984198">
        <w:rPr>
          <w:rtl/>
          <w:lang w:bidi="fa-IR"/>
        </w:rPr>
        <w:t>.</w:t>
      </w:r>
      <w:r w:rsidRPr="00984198">
        <w:rPr>
          <w:rFonts w:hint="cs"/>
          <w:rtl/>
          <w:lang w:bidi="fa-IR"/>
        </w:rPr>
        <w:t xml:space="preserve"> یعنی دینم را خالص گردانیدم و عبادتم را تنها برای کسی که</w:t>
      </w:r>
      <w:r w:rsidR="00AD46EF" w:rsidRPr="00984198">
        <w:rPr>
          <w:rFonts w:hint="cs"/>
          <w:rtl/>
          <w:lang w:bidi="fa-IR"/>
        </w:rPr>
        <w:t xml:space="preserve"> آسمان‌ها </w:t>
      </w:r>
      <w:r w:rsidRPr="00984198">
        <w:rPr>
          <w:rFonts w:hint="cs"/>
          <w:rtl/>
          <w:lang w:bidi="fa-IR"/>
        </w:rPr>
        <w:t>و زمین را آفریده قرار داده</w:t>
      </w:r>
      <w:r w:rsidR="009D0387" w:rsidRPr="00984198">
        <w:rPr>
          <w:rFonts w:hint="cs"/>
          <w:rtl/>
          <w:lang w:bidi="fa-IR"/>
        </w:rPr>
        <w:t>‌ام،</w:t>
      </w:r>
      <w:r w:rsidRPr="00984198">
        <w:rPr>
          <w:rFonts w:hint="cs"/>
          <w:rtl/>
          <w:lang w:bidi="fa-IR"/>
        </w:rPr>
        <w:t xml:space="preserve"> یعنی کسی که</w:t>
      </w:r>
      <w:r w:rsidR="009D0387" w:rsidRPr="00984198">
        <w:rPr>
          <w:rFonts w:hint="cs"/>
          <w:rtl/>
          <w:lang w:bidi="fa-IR"/>
        </w:rPr>
        <w:t xml:space="preserve"> آن‌ها </w:t>
      </w:r>
      <w:r w:rsidRPr="00984198">
        <w:rPr>
          <w:rFonts w:hint="cs"/>
          <w:rtl/>
          <w:lang w:bidi="fa-IR"/>
        </w:rPr>
        <w:t>را بدون مثال پیشین آفریده و ایجاد کرده است؛</w:t>
      </w:r>
      <w:r w:rsidR="007B4814" w:rsidRPr="00984198">
        <w:rPr>
          <w:rFonts w:hint="cs"/>
          <w:rtl/>
          <w:lang w:bidi="fa-IR"/>
        </w:rPr>
        <w:t xml:space="preserve"> </w:t>
      </w:r>
      <w:r w:rsidR="00890408">
        <w:rPr>
          <w:rFonts w:ascii="Traditional Arabic" w:hAnsi="Traditional Arabic" w:cs="Traditional Arabic"/>
          <w:rtl/>
        </w:rPr>
        <w:t>﴿</w:t>
      </w:r>
      <w:r w:rsidR="00890408">
        <w:rPr>
          <w:rFonts w:ascii="KFGQPC Uthmanic Script HAFS" w:hAnsi="KFGQPC Uthmanic Script HAFS" w:cs="KFGQPC Uthmanic Script HAFS"/>
          <w:smallCaps/>
          <w:rtl/>
        </w:rPr>
        <w:t>حَنِيفٗا</w:t>
      </w:r>
      <w:r w:rsidR="00890408">
        <w:rPr>
          <w:rFonts w:ascii="Traditional Arabic" w:hAnsi="Traditional Arabic" w:cs="Traditional Arabic"/>
          <w:smallCaps/>
          <w:rtl/>
        </w:rPr>
        <w:t>﴾</w:t>
      </w:r>
      <w:r w:rsidR="000E072B">
        <w:rPr>
          <w:rFonts w:hint="cs"/>
          <w:rtl/>
          <w:lang w:bidi="fa-IR"/>
        </w:rPr>
        <w:t xml:space="preserve"> یعنی روی</w:t>
      </w:r>
      <w:r w:rsidR="000E072B">
        <w:rPr>
          <w:rtl/>
          <w:lang w:bidi="fa-IR"/>
        </w:rPr>
        <w:softHyphen/>
      </w:r>
      <w:r w:rsidR="000E072B">
        <w:rPr>
          <w:rFonts w:hint="cs"/>
          <w:rtl/>
          <w:lang w:bidi="fa-IR"/>
        </w:rPr>
        <w:t>گردان از شرک به سوی توحید؛</w:t>
      </w:r>
      <w:r w:rsidRPr="00984198">
        <w:rPr>
          <w:rFonts w:hint="cs"/>
          <w:rtl/>
          <w:lang w:bidi="fa-IR"/>
        </w:rPr>
        <w:t xml:space="preserve"> و براین اساس است که فرمود:</w:t>
      </w:r>
      <w:r w:rsidR="007B4814" w:rsidRPr="00984198">
        <w:rPr>
          <w:rFonts w:hint="cs"/>
          <w:rtl/>
          <w:lang w:bidi="fa-IR"/>
        </w:rPr>
        <w:t xml:space="preserve"> </w:t>
      </w:r>
      <w:r w:rsidR="00890408">
        <w:rPr>
          <w:rFonts w:ascii="Traditional Arabic" w:hAnsi="Traditional Arabic" w:cs="Traditional Arabic"/>
          <w:rtl/>
        </w:rPr>
        <w:t>﴿</w:t>
      </w:r>
      <w:r w:rsidR="00890408">
        <w:rPr>
          <w:rFonts w:ascii="KFGQPC Uthmanic Script HAFS" w:hAnsi="KFGQPC Uthmanic Script HAFS" w:cs="KFGQPC Uthmanic Script HAFS"/>
          <w:smallCaps/>
          <w:rtl/>
        </w:rPr>
        <w:t xml:space="preserve">وَمَآ أَنَا۠ مِنَ </w:t>
      </w:r>
      <w:r w:rsidR="00890408">
        <w:rPr>
          <w:rFonts w:ascii="KFGQPC Uthmanic Script HAFS" w:hAnsi="KFGQPC Uthmanic Script HAFS" w:cs="KFGQPC Uthmanic Script HAFS" w:hint="cs"/>
          <w:smallCaps/>
          <w:rtl/>
        </w:rPr>
        <w:t>ٱلۡمُشۡرِكِينَ</w:t>
      </w:r>
      <w:r w:rsidR="00890408">
        <w:rPr>
          <w:rFonts w:ascii="Traditional Arabic" w:hAnsi="Traditional Arabic" w:cs="Traditional Arabic"/>
          <w:rtl/>
        </w:rPr>
        <w:t>﴾</w:t>
      </w:r>
      <w:r w:rsidRPr="00984198">
        <w:rPr>
          <w:rFonts w:hint="cs"/>
          <w:rtl/>
          <w:lang w:bidi="fa-IR"/>
        </w:rPr>
        <w:t xml:space="preserve"> و نظیر این آیه در قرآن بسیار می</w:t>
      </w:r>
      <w:r w:rsidRPr="00984198">
        <w:rPr>
          <w:rFonts w:hint="cs"/>
          <w:cs/>
          <w:lang w:bidi="fa-IR"/>
        </w:rPr>
        <w:t>‎</w:t>
      </w:r>
      <w:r w:rsidRPr="00984198">
        <w:rPr>
          <w:rFonts w:hint="cs"/>
          <w:rtl/>
          <w:lang w:bidi="fa-IR"/>
        </w:rPr>
        <w:t>باشد</w:t>
      </w:r>
      <w:r w:rsidRPr="00984198">
        <w:rPr>
          <w:rStyle w:val="FootnoteReference"/>
          <w:rtl/>
          <w:lang w:bidi="fa-IR"/>
        </w:rPr>
        <w:footnoteReference w:id="292"/>
      </w:r>
      <w:r w:rsidRPr="00984198">
        <w:rPr>
          <w:rFonts w:hint="cs"/>
          <w:rtl/>
          <w:lang w:bidi="fa-IR"/>
        </w:rPr>
        <w:t xml:space="preserve">. </w:t>
      </w:r>
    </w:p>
    <w:p w:rsidR="00C5413C" w:rsidRPr="00890408" w:rsidRDefault="00C5413C" w:rsidP="000E072B">
      <w:pPr>
        <w:autoSpaceDE w:val="0"/>
        <w:autoSpaceDN w:val="0"/>
        <w:adjustRightInd w:val="0"/>
        <w:jc w:val="both"/>
        <w:rPr>
          <w:rFonts w:ascii="KFGQPC Uthmanic Script HAFS" w:hAnsi="KFGQPC Uthmanic Script HAFS" w:cs="KFGQPC Uthmanic Script HAFS" w:hint="cs"/>
          <w:smallCaps/>
          <w:rtl/>
        </w:rPr>
      </w:pPr>
      <w:r w:rsidRPr="00984198">
        <w:rPr>
          <w:rFonts w:hint="cs"/>
          <w:rtl/>
          <w:lang w:bidi="fa-IR"/>
        </w:rPr>
        <w:t>از این</w:t>
      </w:r>
      <w:r w:rsidR="000E072B">
        <w:rPr>
          <w:rtl/>
          <w:lang w:bidi="fa-IR"/>
        </w:rPr>
        <w:softHyphen/>
      </w:r>
      <w:r w:rsidRPr="00984198">
        <w:rPr>
          <w:rFonts w:hint="cs"/>
          <w:rtl/>
          <w:lang w:bidi="fa-IR"/>
        </w:rPr>
        <w:t xml:space="preserve">رو اخلاص کامل </w:t>
      </w:r>
      <w:r w:rsidR="000E072B">
        <w:rPr>
          <w:rFonts w:hint="cs"/>
          <w:rtl/>
          <w:lang w:bidi="fa-IR"/>
        </w:rPr>
        <w:t>به طور مطلق</w:t>
      </w:r>
      <w:r w:rsidR="000E072B" w:rsidRPr="00984198">
        <w:rPr>
          <w:rFonts w:hint="cs"/>
          <w:rtl/>
          <w:lang w:bidi="fa-IR"/>
        </w:rPr>
        <w:t xml:space="preserve"> </w:t>
      </w:r>
      <w:r w:rsidRPr="00984198">
        <w:rPr>
          <w:rFonts w:hint="cs"/>
          <w:rtl/>
          <w:lang w:bidi="fa-IR"/>
        </w:rPr>
        <w:t>در توحید</w:t>
      </w:r>
      <w:r w:rsidR="009D0387" w:rsidRPr="00984198">
        <w:rPr>
          <w:rFonts w:hint="cs"/>
          <w:rtl/>
          <w:lang w:bidi="fa-IR"/>
        </w:rPr>
        <w:t xml:space="preserve"> نمی‌</w:t>
      </w:r>
      <w:r w:rsidRPr="00984198">
        <w:rPr>
          <w:rFonts w:hint="cs"/>
          <w:rtl/>
          <w:lang w:bidi="fa-IR"/>
        </w:rPr>
        <w:t>باشد مگر با برائت کامل از صورت</w:t>
      </w:r>
      <w:r w:rsidR="009D0387" w:rsidRPr="00984198">
        <w:rPr>
          <w:rFonts w:hint="cs"/>
          <w:rtl/>
          <w:lang w:bidi="fa-IR"/>
        </w:rPr>
        <w:t xml:space="preserve">‌های </w:t>
      </w:r>
      <w:r w:rsidRPr="00984198">
        <w:rPr>
          <w:rFonts w:hint="cs"/>
          <w:rtl/>
          <w:lang w:bidi="fa-IR"/>
        </w:rPr>
        <w:t>شرک و اهل آن و خالص گرداندن عبادت تنها برای الله عزوجل و نیز اخلاص در اطاعت از رسول الله</w:t>
      </w:r>
      <w:r w:rsidR="000E072B" w:rsidRPr="000E072B">
        <w:rPr>
          <w:rFonts w:ascii="Arial" w:hAnsi="Arial" w:cs="CTraditional Arabic" w:hint="cs"/>
          <w:rtl/>
        </w:rPr>
        <w:t xml:space="preserve"> </w:t>
      </w:r>
      <w:r w:rsidR="000E072B">
        <w:rPr>
          <w:rFonts w:ascii="Arial" w:hAnsi="Arial" w:cs="CTraditional Arabic" w:hint="cs"/>
          <w:rtl/>
        </w:rPr>
        <w:t>ح</w:t>
      </w:r>
      <w:r w:rsidRPr="00984198">
        <w:rPr>
          <w:rFonts w:hint="cs"/>
          <w:rtl/>
          <w:lang w:bidi="fa-IR"/>
        </w:rPr>
        <w:t xml:space="preserve">؛ </w:t>
      </w:r>
    </w:p>
    <w:p w:rsidR="00C5413C" w:rsidRPr="00984198" w:rsidRDefault="00385661" w:rsidP="00385661">
      <w:pPr>
        <w:autoSpaceDE w:val="0"/>
        <w:autoSpaceDN w:val="0"/>
        <w:adjustRightInd w:val="0"/>
        <w:jc w:val="both"/>
        <w:rPr>
          <w:rFonts w:hint="cs"/>
          <w:rtl/>
          <w:lang w:bidi="fa-IR"/>
        </w:rPr>
      </w:pPr>
      <w:r>
        <w:rPr>
          <w:rFonts w:hint="cs"/>
          <w:rtl/>
          <w:lang w:bidi="fa-IR"/>
        </w:rPr>
        <w:t>پس کسی که از همه</w:t>
      </w:r>
      <w:r w:rsidR="00C5413C" w:rsidRPr="00984198">
        <w:rPr>
          <w:rFonts w:hint="cs"/>
          <w:rtl/>
          <w:lang w:bidi="fa-IR"/>
        </w:rPr>
        <w:t xml:space="preserve"> انواع شرک، بزرگ و کوچک و خفی و پنهانش اجتن</w:t>
      </w:r>
      <w:r>
        <w:rPr>
          <w:rFonts w:hint="cs"/>
          <w:rtl/>
          <w:lang w:bidi="fa-IR"/>
        </w:rPr>
        <w:t>اب ورزد</w:t>
      </w:r>
      <w:r w:rsidR="00C5413C" w:rsidRPr="00984198">
        <w:rPr>
          <w:rFonts w:hint="cs"/>
          <w:rtl/>
          <w:lang w:bidi="fa-IR"/>
        </w:rPr>
        <w:t xml:space="preserve"> و عبادتش را برای الله عزوجل خالص گرداند، حقیقتاً موحد می</w:t>
      </w:r>
      <w:r w:rsidR="00C5413C" w:rsidRPr="00984198">
        <w:rPr>
          <w:rFonts w:hint="cs"/>
          <w:cs/>
          <w:lang w:bidi="fa-IR"/>
        </w:rPr>
        <w:t>‎</w:t>
      </w:r>
      <w:r>
        <w:rPr>
          <w:rFonts w:hint="cs"/>
          <w:rtl/>
          <w:lang w:bidi="fa-IR"/>
        </w:rPr>
        <w:t>باشد. در صحیح بخاری از ابوهریره</w:t>
      </w:r>
      <w:r w:rsidR="00C5413C" w:rsidRPr="00984198">
        <w:rPr>
          <w:rFonts w:hint="cs"/>
          <w:rtl/>
          <w:lang w:bidi="fa-IR"/>
        </w:rPr>
        <w:t xml:space="preserve"> </w:t>
      </w:r>
      <w:r w:rsidR="00C336B2">
        <w:rPr>
          <w:rFonts w:ascii="Arial" w:hAnsi="Arial" w:cs="CTraditional Arabic" w:hint="cs"/>
          <w:rtl/>
        </w:rPr>
        <w:t>س</w:t>
      </w:r>
      <w:r w:rsidR="00C336B2" w:rsidRPr="00984198">
        <w:rPr>
          <w:rFonts w:hint="cs"/>
          <w:rtl/>
          <w:lang w:bidi="fa-IR"/>
        </w:rPr>
        <w:t xml:space="preserve"> </w:t>
      </w:r>
      <w:r w:rsidR="00C5413C" w:rsidRPr="00984198">
        <w:rPr>
          <w:rFonts w:hint="cs"/>
          <w:rtl/>
          <w:lang w:bidi="fa-IR"/>
        </w:rPr>
        <w:t>روایت شده که</w:t>
      </w:r>
      <w:r w:rsidR="009D0387" w:rsidRPr="00984198">
        <w:rPr>
          <w:rFonts w:hint="cs"/>
          <w:rtl/>
          <w:lang w:bidi="fa-IR"/>
        </w:rPr>
        <w:t xml:space="preserve"> می‌</w:t>
      </w:r>
      <w:r w:rsidR="00C5413C" w:rsidRPr="00984198">
        <w:rPr>
          <w:rFonts w:hint="cs"/>
          <w:rtl/>
          <w:lang w:bidi="fa-IR"/>
        </w:rPr>
        <w:t xml:space="preserve">گوید: عرض کردم، یا رسول الله، چه کسانی در روز قیامت برای شفاعت شما سعادت بیشتری دارند؟ رسول الله </w:t>
      </w:r>
      <w:r>
        <w:rPr>
          <w:rFonts w:ascii="Arial" w:hAnsi="Arial" w:cs="CTraditional Arabic" w:hint="cs"/>
          <w:rtl/>
        </w:rPr>
        <w:t>ح</w:t>
      </w:r>
      <w:r w:rsidR="00C5413C" w:rsidRPr="00984198">
        <w:rPr>
          <w:rFonts w:hint="cs"/>
          <w:rtl/>
          <w:lang w:bidi="fa-IR"/>
        </w:rPr>
        <w:t xml:space="preserve"> فرمودند: </w:t>
      </w:r>
      <w:r w:rsidR="00C5413C" w:rsidRPr="00D467EE">
        <w:rPr>
          <w:rStyle w:val="Char2"/>
          <w:rFonts w:hint="cs"/>
          <w:rtl/>
        </w:rPr>
        <w:t>«</w:t>
      </w:r>
      <w:r w:rsidR="00C5413C" w:rsidRPr="00D467EE">
        <w:rPr>
          <w:rStyle w:val="Char2"/>
          <w:rFonts w:hint="eastAsia"/>
          <w:rtl/>
        </w:rPr>
        <w:t>لَقَدْ</w:t>
      </w:r>
      <w:r w:rsidR="00C5413C" w:rsidRPr="00D467EE">
        <w:rPr>
          <w:rStyle w:val="Char2"/>
          <w:rtl/>
        </w:rPr>
        <w:t xml:space="preserve"> </w:t>
      </w:r>
      <w:r w:rsidR="00C5413C" w:rsidRPr="00D467EE">
        <w:rPr>
          <w:rStyle w:val="Char2"/>
          <w:rFonts w:hint="eastAsia"/>
          <w:rtl/>
        </w:rPr>
        <w:t>ظَنَنْتُ</w:t>
      </w:r>
      <w:r w:rsidR="00C5413C" w:rsidRPr="00D467EE">
        <w:rPr>
          <w:rStyle w:val="Char2"/>
          <w:rtl/>
        </w:rPr>
        <w:t xml:space="preserve"> </w:t>
      </w:r>
      <w:r w:rsidR="00C5413C" w:rsidRPr="00D467EE">
        <w:rPr>
          <w:rStyle w:val="Char2"/>
          <w:rFonts w:hint="eastAsia"/>
          <w:rtl/>
        </w:rPr>
        <w:t>يَا</w:t>
      </w:r>
      <w:r w:rsidR="00C5413C" w:rsidRPr="00D467EE">
        <w:rPr>
          <w:rStyle w:val="Char2"/>
          <w:rtl/>
        </w:rPr>
        <w:t xml:space="preserve"> </w:t>
      </w:r>
      <w:r w:rsidR="00C5413C" w:rsidRPr="00D467EE">
        <w:rPr>
          <w:rStyle w:val="Char2"/>
          <w:rFonts w:hint="eastAsia"/>
          <w:rtl/>
        </w:rPr>
        <w:t>أَبَا</w:t>
      </w:r>
      <w:r w:rsidR="00C5413C" w:rsidRPr="00D467EE">
        <w:rPr>
          <w:rStyle w:val="Char2"/>
          <w:rtl/>
        </w:rPr>
        <w:t xml:space="preserve"> </w:t>
      </w:r>
      <w:r w:rsidR="00C5413C" w:rsidRPr="00D467EE">
        <w:rPr>
          <w:rStyle w:val="Char2"/>
          <w:rFonts w:hint="eastAsia"/>
          <w:rtl/>
        </w:rPr>
        <w:t>هُرَيْرَةَ،</w:t>
      </w:r>
      <w:r w:rsidR="00C5413C" w:rsidRPr="00D467EE">
        <w:rPr>
          <w:rStyle w:val="Char2"/>
          <w:rtl/>
        </w:rPr>
        <w:t xml:space="preserve"> </w:t>
      </w:r>
      <w:r w:rsidR="00C5413C" w:rsidRPr="00D467EE">
        <w:rPr>
          <w:rStyle w:val="Char2"/>
          <w:rFonts w:hint="eastAsia"/>
          <w:rtl/>
        </w:rPr>
        <w:t>أَلَّا</w:t>
      </w:r>
      <w:r w:rsidR="00C5413C" w:rsidRPr="00D467EE">
        <w:rPr>
          <w:rStyle w:val="Char2"/>
          <w:rtl/>
        </w:rPr>
        <w:t xml:space="preserve"> </w:t>
      </w:r>
      <w:r w:rsidR="00C5413C" w:rsidRPr="00D467EE">
        <w:rPr>
          <w:rStyle w:val="Char2"/>
          <w:rFonts w:hint="eastAsia"/>
          <w:rtl/>
        </w:rPr>
        <w:t>يَسْأَلَنِي</w:t>
      </w:r>
      <w:r w:rsidR="00C5413C" w:rsidRPr="00D467EE">
        <w:rPr>
          <w:rStyle w:val="Char2"/>
          <w:rtl/>
        </w:rPr>
        <w:t xml:space="preserve"> </w:t>
      </w:r>
      <w:r w:rsidR="00C5413C" w:rsidRPr="00D467EE">
        <w:rPr>
          <w:rStyle w:val="Char2"/>
          <w:rFonts w:hint="eastAsia"/>
          <w:rtl/>
        </w:rPr>
        <w:t>عَنْ</w:t>
      </w:r>
      <w:r w:rsidR="00C5413C" w:rsidRPr="00D467EE">
        <w:rPr>
          <w:rStyle w:val="Char2"/>
          <w:rtl/>
        </w:rPr>
        <w:t xml:space="preserve"> </w:t>
      </w:r>
      <w:r w:rsidR="00C5413C" w:rsidRPr="00D467EE">
        <w:rPr>
          <w:rStyle w:val="Char2"/>
          <w:rFonts w:hint="eastAsia"/>
          <w:rtl/>
        </w:rPr>
        <w:t>هَذَا</w:t>
      </w:r>
      <w:r w:rsidR="00C5413C" w:rsidRPr="00D467EE">
        <w:rPr>
          <w:rStyle w:val="Char2"/>
          <w:rtl/>
        </w:rPr>
        <w:t xml:space="preserve"> </w:t>
      </w:r>
      <w:r w:rsidR="00C5413C" w:rsidRPr="00D467EE">
        <w:rPr>
          <w:rStyle w:val="Char2"/>
          <w:rFonts w:hint="eastAsia"/>
          <w:rtl/>
        </w:rPr>
        <w:t>الْحَدِيثِ</w:t>
      </w:r>
      <w:r w:rsidR="00C5413C" w:rsidRPr="00D467EE">
        <w:rPr>
          <w:rStyle w:val="Char2"/>
          <w:rtl/>
        </w:rPr>
        <w:t xml:space="preserve"> </w:t>
      </w:r>
      <w:r w:rsidR="00C5413C" w:rsidRPr="00D467EE">
        <w:rPr>
          <w:rStyle w:val="Char2"/>
          <w:rFonts w:hint="eastAsia"/>
          <w:rtl/>
        </w:rPr>
        <w:t>أَحَدٌ</w:t>
      </w:r>
      <w:r w:rsidR="00C5413C" w:rsidRPr="00D467EE">
        <w:rPr>
          <w:rStyle w:val="Char2"/>
          <w:rtl/>
        </w:rPr>
        <w:t xml:space="preserve"> </w:t>
      </w:r>
      <w:r w:rsidR="00C5413C" w:rsidRPr="00D467EE">
        <w:rPr>
          <w:rStyle w:val="Char2"/>
          <w:rFonts w:hint="eastAsia"/>
          <w:rtl/>
        </w:rPr>
        <w:t>أَوَّلَ</w:t>
      </w:r>
      <w:r w:rsidR="00C5413C" w:rsidRPr="00D467EE">
        <w:rPr>
          <w:rStyle w:val="Char2"/>
          <w:rtl/>
        </w:rPr>
        <w:t xml:space="preserve"> </w:t>
      </w:r>
      <w:r w:rsidR="00C5413C" w:rsidRPr="00D467EE">
        <w:rPr>
          <w:rStyle w:val="Char2"/>
          <w:rFonts w:hint="eastAsia"/>
          <w:rtl/>
        </w:rPr>
        <w:t>مِنْكَ،</w:t>
      </w:r>
      <w:r w:rsidR="00C5413C" w:rsidRPr="00D467EE">
        <w:rPr>
          <w:rStyle w:val="Char2"/>
          <w:rtl/>
        </w:rPr>
        <w:t xml:space="preserve"> </w:t>
      </w:r>
      <w:r w:rsidR="00C5413C" w:rsidRPr="00D467EE">
        <w:rPr>
          <w:rStyle w:val="Char2"/>
          <w:rFonts w:hint="eastAsia"/>
          <w:rtl/>
        </w:rPr>
        <w:t>لِمَا</w:t>
      </w:r>
      <w:r w:rsidR="00C5413C" w:rsidRPr="00D467EE">
        <w:rPr>
          <w:rStyle w:val="Char2"/>
          <w:rtl/>
        </w:rPr>
        <w:t xml:space="preserve"> </w:t>
      </w:r>
      <w:r w:rsidR="00C5413C" w:rsidRPr="00D467EE">
        <w:rPr>
          <w:rStyle w:val="Char2"/>
          <w:rFonts w:hint="eastAsia"/>
          <w:rtl/>
        </w:rPr>
        <w:t>رَأَيْتُ</w:t>
      </w:r>
      <w:r w:rsidR="00C5413C" w:rsidRPr="00D467EE">
        <w:rPr>
          <w:rStyle w:val="Char2"/>
          <w:rtl/>
        </w:rPr>
        <w:t xml:space="preserve"> </w:t>
      </w:r>
      <w:r w:rsidR="00C5413C" w:rsidRPr="00D467EE">
        <w:rPr>
          <w:rStyle w:val="Char2"/>
          <w:rFonts w:hint="eastAsia"/>
          <w:rtl/>
        </w:rPr>
        <w:t>مِنْ</w:t>
      </w:r>
      <w:r w:rsidR="00C5413C" w:rsidRPr="00D467EE">
        <w:rPr>
          <w:rStyle w:val="Char2"/>
          <w:rtl/>
        </w:rPr>
        <w:t xml:space="preserve"> </w:t>
      </w:r>
      <w:r w:rsidR="00C5413C" w:rsidRPr="00D467EE">
        <w:rPr>
          <w:rStyle w:val="Char2"/>
          <w:rFonts w:hint="eastAsia"/>
          <w:rtl/>
        </w:rPr>
        <w:t>حِرْصِكَ</w:t>
      </w:r>
      <w:r w:rsidR="00C5413C" w:rsidRPr="00D467EE">
        <w:rPr>
          <w:rStyle w:val="Char2"/>
          <w:rtl/>
        </w:rPr>
        <w:t xml:space="preserve"> </w:t>
      </w:r>
      <w:r w:rsidR="00C5413C" w:rsidRPr="00D467EE">
        <w:rPr>
          <w:rStyle w:val="Char2"/>
          <w:rFonts w:hint="eastAsia"/>
          <w:rtl/>
        </w:rPr>
        <w:t>عَلَى</w:t>
      </w:r>
      <w:r w:rsidR="00C5413C" w:rsidRPr="00D467EE">
        <w:rPr>
          <w:rStyle w:val="Char2"/>
          <w:rtl/>
        </w:rPr>
        <w:t xml:space="preserve"> </w:t>
      </w:r>
      <w:r w:rsidR="00C5413C" w:rsidRPr="00D467EE">
        <w:rPr>
          <w:rStyle w:val="Char2"/>
          <w:rFonts w:hint="eastAsia"/>
          <w:rtl/>
        </w:rPr>
        <w:t>الْحَدِيثِ،</w:t>
      </w:r>
      <w:r w:rsidR="00C5413C" w:rsidRPr="00D467EE">
        <w:rPr>
          <w:rStyle w:val="Char2"/>
          <w:rtl/>
        </w:rPr>
        <w:t xml:space="preserve"> </w:t>
      </w:r>
      <w:r w:rsidR="00C5413C" w:rsidRPr="00D467EE">
        <w:rPr>
          <w:rStyle w:val="Char2"/>
          <w:rFonts w:hint="eastAsia"/>
          <w:rtl/>
        </w:rPr>
        <w:t>أَسْعَدُ</w:t>
      </w:r>
      <w:r w:rsidR="00C5413C" w:rsidRPr="00D467EE">
        <w:rPr>
          <w:rStyle w:val="Char2"/>
          <w:rtl/>
        </w:rPr>
        <w:t xml:space="preserve"> </w:t>
      </w:r>
      <w:r w:rsidR="00C5413C" w:rsidRPr="00D467EE">
        <w:rPr>
          <w:rStyle w:val="Char2"/>
          <w:rFonts w:hint="eastAsia"/>
          <w:rtl/>
        </w:rPr>
        <w:t>النَّاسِ</w:t>
      </w:r>
      <w:r w:rsidR="00C5413C" w:rsidRPr="00D467EE">
        <w:rPr>
          <w:rStyle w:val="Char2"/>
          <w:rtl/>
        </w:rPr>
        <w:t xml:space="preserve"> </w:t>
      </w:r>
      <w:r w:rsidR="00C5413C" w:rsidRPr="00D467EE">
        <w:rPr>
          <w:rStyle w:val="Char2"/>
          <w:rFonts w:hint="eastAsia"/>
          <w:rtl/>
        </w:rPr>
        <w:t>بِشَفَاعَتِي</w:t>
      </w:r>
      <w:r w:rsidR="00C5413C" w:rsidRPr="00D467EE">
        <w:rPr>
          <w:rStyle w:val="Char2"/>
          <w:rtl/>
        </w:rPr>
        <w:t xml:space="preserve"> </w:t>
      </w:r>
      <w:r w:rsidR="00C5413C" w:rsidRPr="00D467EE">
        <w:rPr>
          <w:rStyle w:val="Char2"/>
          <w:rFonts w:hint="eastAsia"/>
          <w:rtl/>
        </w:rPr>
        <w:t>يَوْمَ</w:t>
      </w:r>
      <w:r w:rsidR="00C5413C" w:rsidRPr="00D467EE">
        <w:rPr>
          <w:rStyle w:val="Char2"/>
          <w:rtl/>
        </w:rPr>
        <w:t xml:space="preserve"> </w:t>
      </w:r>
      <w:r w:rsidR="00C5413C" w:rsidRPr="00D467EE">
        <w:rPr>
          <w:rStyle w:val="Char2"/>
          <w:rFonts w:hint="eastAsia"/>
          <w:rtl/>
        </w:rPr>
        <w:t>الْقِيَامَةِ</w:t>
      </w:r>
      <w:r w:rsidR="00C5413C" w:rsidRPr="00D467EE">
        <w:rPr>
          <w:rStyle w:val="Char2"/>
          <w:rtl/>
        </w:rPr>
        <w:t xml:space="preserve"> </w:t>
      </w:r>
      <w:r w:rsidR="00C5413C" w:rsidRPr="00D467EE">
        <w:rPr>
          <w:rStyle w:val="Char2"/>
          <w:rFonts w:hint="eastAsia"/>
          <w:rtl/>
        </w:rPr>
        <w:t>مَنْ</w:t>
      </w:r>
      <w:r w:rsidR="00C5413C" w:rsidRPr="00D467EE">
        <w:rPr>
          <w:rStyle w:val="Char2"/>
          <w:rtl/>
        </w:rPr>
        <w:t xml:space="preserve"> </w:t>
      </w:r>
      <w:r w:rsidR="00C5413C" w:rsidRPr="00D467EE">
        <w:rPr>
          <w:rStyle w:val="Char2"/>
          <w:rFonts w:hint="eastAsia"/>
          <w:rtl/>
        </w:rPr>
        <w:t>قَالَ</w:t>
      </w:r>
      <w:r w:rsidR="00C5413C" w:rsidRPr="00D467EE">
        <w:rPr>
          <w:rStyle w:val="Char2"/>
          <w:rtl/>
        </w:rPr>
        <w:t xml:space="preserve">: </w:t>
      </w:r>
      <w:r w:rsidR="00F64452" w:rsidRPr="00D02805">
        <w:rPr>
          <w:rStyle w:val="Char2"/>
          <w:rFonts w:hint="eastAsia"/>
          <w:rtl/>
        </w:rPr>
        <w:t>لا</w:t>
      </w:r>
      <w:r w:rsidR="00D02805">
        <w:rPr>
          <w:rStyle w:val="Char2"/>
          <w:rFonts w:hint="cs"/>
          <w:rtl/>
        </w:rPr>
        <w:t>َ</w:t>
      </w:r>
      <w:r w:rsidR="00F64452" w:rsidRPr="00D02805">
        <w:rPr>
          <w:rStyle w:val="Char2"/>
          <w:rFonts w:hint="eastAsia"/>
          <w:rtl/>
        </w:rPr>
        <w:t xml:space="preserve"> إله إلا</w:t>
      </w:r>
      <w:r w:rsidR="00D02805">
        <w:rPr>
          <w:rStyle w:val="Char2"/>
          <w:rFonts w:hint="cs"/>
          <w:rtl/>
        </w:rPr>
        <w:t>َّ</w:t>
      </w:r>
      <w:r w:rsidR="00F64452" w:rsidRPr="00D02805">
        <w:rPr>
          <w:rStyle w:val="Char2"/>
          <w:rFonts w:hint="eastAsia"/>
          <w:rtl/>
        </w:rPr>
        <w:t xml:space="preserve"> الله</w:t>
      </w:r>
      <w:r w:rsidR="00D02805">
        <w:rPr>
          <w:rStyle w:val="Char2"/>
          <w:rFonts w:hint="cs"/>
          <w:rtl/>
        </w:rPr>
        <w:t>ُ</w:t>
      </w:r>
      <w:r w:rsidR="00C5413C" w:rsidRPr="00D467EE">
        <w:rPr>
          <w:rStyle w:val="Char2"/>
          <w:rtl/>
        </w:rPr>
        <w:t xml:space="preserve"> خَالِصًا مِنْ قَلْبِهِ، أَوْ نَفْسِهِ</w:t>
      </w:r>
      <w:r w:rsidR="00C5413C" w:rsidRPr="00D467EE">
        <w:rPr>
          <w:rStyle w:val="Char2"/>
          <w:rFonts w:hint="cs"/>
          <w:rtl/>
        </w:rPr>
        <w:t>»</w:t>
      </w:r>
      <w:r w:rsidR="00C5413C" w:rsidRPr="00984198">
        <w:rPr>
          <w:rStyle w:val="FootnoteReference"/>
          <w:rtl/>
          <w:lang w:bidi="fa-IR"/>
        </w:rPr>
        <w:footnoteReference w:id="293"/>
      </w:r>
      <w:r w:rsidR="00D02805">
        <w:rPr>
          <w:rFonts w:hint="cs"/>
          <w:rtl/>
          <w:lang w:bidi="fa-IR"/>
        </w:rPr>
        <w:t>.</w:t>
      </w:r>
      <w:r w:rsidR="00C5413C" w:rsidRPr="00984198">
        <w:rPr>
          <w:rFonts w:hint="cs"/>
          <w:rtl/>
          <w:lang w:bidi="fa-IR"/>
        </w:rPr>
        <w:t xml:space="preserve"> </w:t>
      </w:r>
      <w:r w:rsidR="00D02805">
        <w:rPr>
          <w:rFonts w:hint="cs"/>
          <w:rtl/>
          <w:lang w:bidi="fa-IR"/>
        </w:rPr>
        <w:t>«</w:t>
      </w:r>
      <w:r w:rsidR="00C5413C" w:rsidRPr="00984198">
        <w:rPr>
          <w:rFonts w:hint="cs"/>
          <w:rtl/>
          <w:lang w:bidi="fa-IR"/>
        </w:rPr>
        <w:t>ای ابوهریره، چون عشق و علاقه</w:t>
      </w:r>
      <w:r w:rsidR="00AC25A8" w:rsidRPr="00984198">
        <w:rPr>
          <w:rFonts w:hint="cs"/>
          <w:rtl/>
          <w:lang w:bidi="fa-IR"/>
        </w:rPr>
        <w:t xml:space="preserve">‌ی </w:t>
      </w:r>
      <w:r w:rsidR="00C5413C" w:rsidRPr="00984198">
        <w:rPr>
          <w:rFonts w:hint="cs"/>
          <w:rtl/>
          <w:lang w:bidi="fa-IR"/>
        </w:rPr>
        <w:t>تو را نسبت به حدیث دیدم،</w:t>
      </w:r>
      <w:r w:rsidR="009D0387" w:rsidRPr="00984198">
        <w:rPr>
          <w:rFonts w:hint="cs"/>
          <w:rtl/>
          <w:lang w:bidi="fa-IR"/>
        </w:rPr>
        <w:t xml:space="preserve"> می‌</w:t>
      </w:r>
      <w:r>
        <w:rPr>
          <w:rFonts w:hint="cs"/>
          <w:rtl/>
          <w:lang w:bidi="fa-IR"/>
        </w:rPr>
        <w:t>دانستم که کسی قبل از تو این سوال را از من نخواهد پرسید.</w:t>
      </w:r>
      <w:r w:rsidR="00C5413C" w:rsidRPr="00984198">
        <w:rPr>
          <w:rFonts w:hint="cs"/>
          <w:rtl/>
          <w:lang w:bidi="fa-IR"/>
        </w:rPr>
        <w:t xml:space="preserve"> کسانی روز قیامت برای شفاعت من سعادت بیشتری دارند که با اخلاص و از صمیم قلب</w:t>
      </w:r>
      <w:r w:rsidR="00890408" w:rsidRPr="00984198">
        <w:rPr>
          <w:rFonts w:hint="cs"/>
          <w:rtl/>
          <w:lang w:bidi="fa-IR"/>
        </w:rPr>
        <w:t xml:space="preserve"> </w:t>
      </w:r>
      <w:r w:rsidR="00F64452" w:rsidRPr="00F64452">
        <w:rPr>
          <w:rFonts w:cs="mylotus" w:hint="cs"/>
          <w:rtl/>
          <w:lang w:bidi="fa-IR"/>
        </w:rPr>
        <w:t>لا إله إلا الله</w:t>
      </w:r>
      <w:r w:rsidR="00890408" w:rsidRPr="00984198">
        <w:rPr>
          <w:rFonts w:hint="cs"/>
          <w:rtl/>
          <w:lang w:bidi="fa-IR"/>
        </w:rPr>
        <w:t xml:space="preserve"> </w:t>
      </w:r>
      <w:r w:rsidR="00C5413C" w:rsidRPr="00984198">
        <w:rPr>
          <w:rFonts w:hint="cs"/>
          <w:rtl/>
          <w:lang w:bidi="fa-IR"/>
        </w:rPr>
        <w:t>بگویند.</w:t>
      </w:r>
      <w:r>
        <w:rPr>
          <w:rFonts w:hint="cs"/>
          <w:rtl/>
          <w:lang w:bidi="fa-IR"/>
        </w:rPr>
        <w:t>»</w:t>
      </w:r>
      <w:r w:rsidR="00C5413C" w:rsidRPr="00984198">
        <w:rPr>
          <w:rFonts w:hint="cs"/>
          <w:rtl/>
          <w:lang w:bidi="fa-IR"/>
        </w:rPr>
        <w:t xml:space="preserve">  </w:t>
      </w:r>
    </w:p>
    <w:p w:rsidR="00C5413C" w:rsidRPr="00984198" w:rsidRDefault="00C5413C" w:rsidP="00385661">
      <w:pPr>
        <w:autoSpaceDE w:val="0"/>
        <w:autoSpaceDN w:val="0"/>
        <w:adjustRightInd w:val="0"/>
        <w:jc w:val="both"/>
        <w:rPr>
          <w:rFonts w:hint="cs"/>
          <w:rtl/>
          <w:lang w:bidi="fa-IR"/>
        </w:rPr>
      </w:pPr>
      <w:r w:rsidRPr="00984198">
        <w:rPr>
          <w:rFonts w:hint="cs"/>
          <w:rtl/>
          <w:lang w:bidi="fa-IR"/>
        </w:rPr>
        <w:t xml:space="preserve"> امام ابن حجر در </w:t>
      </w:r>
      <w:r w:rsidR="00AD46EF">
        <w:rPr>
          <w:rFonts w:ascii="Traditional Arabic" w:hAnsi="Traditional Arabic" w:cs="Traditional Arabic"/>
          <w:rtl/>
        </w:rPr>
        <w:t>«</w:t>
      </w:r>
      <w:r w:rsidRPr="00984198">
        <w:rPr>
          <w:rFonts w:hint="cs"/>
          <w:rtl/>
          <w:lang w:bidi="fa-IR"/>
        </w:rPr>
        <w:t>الفتح</w:t>
      </w:r>
      <w:r w:rsidR="00AD46EF">
        <w:rPr>
          <w:rFonts w:ascii="Traditional Arabic" w:hAnsi="Traditional Arabic" w:cs="Traditional Arabic"/>
          <w:rtl/>
        </w:rPr>
        <w:t>»</w:t>
      </w:r>
      <w:r w:rsidRPr="00984198">
        <w:rPr>
          <w:rFonts w:hint="cs"/>
          <w:rtl/>
          <w:lang w:bidi="fa-IR"/>
        </w:rPr>
        <w:t xml:space="preserve"> در شرح این حدیث مبارک</w:t>
      </w:r>
      <w:r w:rsidR="009D0387" w:rsidRPr="00984198">
        <w:rPr>
          <w:rFonts w:hint="cs"/>
          <w:rtl/>
          <w:lang w:bidi="fa-IR"/>
        </w:rPr>
        <w:t xml:space="preserve"> می‌</w:t>
      </w:r>
      <w:r w:rsidRPr="00984198">
        <w:rPr>
          <w:rFonts w:hint="cs"/>
          <w:rtl/>
          <w:lang w:bidi="fa-IR"/>
        </w:rPr>
        <w:t xml:space="preserve">گوید: </w:t>
      </w:r>
      <w:r w:rsidR="00385661">
        <w:rPr>
          <w:rFonts w:hint="cs"/>
          <w:rtl/>
          <w:lang w:bidi="fa-IR"/>
        </w:rPr>
        <w:t>«</w:t>
      </w:r>
      <w:r w:rsidRPr="00984198">
        <w:rPr>
          <w:rFonts w:hint="cs"/>
          <w:rtl/>
          <w:lang w:bidi="fa-IR"/>
        </w:rPr>
        <w:t xml:space="preserve">رسول الله </w:t>
      </w:r>
      <w:r w:rsidR="00385661">
        <w:rPr>
          <w:rFonts w:ascii="Arial" w:hAnsi="Arial" w:cs="CTraditional Arabic" w:hint="cs"/>
          <w:rtl/>
        </w:rPr>
        <w:t>ح</w:t>
      </w:r>
      <w:r w:rsidR="00AD46EF" w:rsidRPr="00984198">
        <w:rPr>
          <w:rFonts w:hint="cs"/>
          <w:noProof/>
          <w:rtl/>
          <w:lang w:bidi="fa-IR"/>
        </w:rPr>
        <w:t xml:space="preserve"> </w:t>
      </w:r>
      <w:r w:rsidR="00385661">
        <w:rPr>
          <w:rFonts w:hint="cs"/>
          <w:rtl/>
          <w:lang w:bidi="fa-IR"/>
        </w:rPr>
        <w:t>در راستای آرامش و راحتی</w:t>
      </w:r>
      <w:r w:rsidR="00385661">
        <w:rPr>
          <w:rtl/>
          <w:lang w:bidi="fa-IR"/>
        </w:rPr>
        <w:softHyphen/>
      </w:r>
      <w:r w:rsidR="00385661">
        <w:rPr>
          <w:rFonts w:hint="cs"/>
          <w:rtl/>
          <w:lang w:bidi="fa-IR"/>
        </w:rPr>
        <w:t xml:space="preserve"> مردم</w:t>
      </w:r>
      <w:r w:rsidR="00385661" w:rsidRPr="00984198">
        <w:rPr>
          <w:rFonts w:hint="cs"/>
          <w:rtl/>
          <w:lang w:bidi="fa-IR"/>
        </w:rPr>
        <w:t xml:space="preserve"> </w:t>
      </w:r>
      <w:r w:rsidR="00385661">
        <w:rPr>
          <w:rFonts w:hint="cs"/>
          <w:rtl/>
          <w:lang w:bidi="fa-IR"/>
        </w:rPr>
        <w:t>از هول و هراس موقعیت و مکانی</w:t>
      </w:r>
      <w:r w:rsidRPr="00984198">
        <w:rPr>
          <w:rFonts w:hint="cs"/>
          <w:rtl/>
          <w:lang w:bidi="fa-IR"/>
        </w:rPr>
        <w:t xml:space="preserve"> که در آن هستند، </w:t>
      </w:r>
      <w:r w:rsidR="00385661">
        <w:rPr>
          <w:rFonts w:hint="cs"/>
          <w:rtl/>
          <w:lang w:bidi="fa-IR"/>
        </w:rPr>
        <w:t xml:space="preserve">برای آنان </w:t>
      </w:r>
      <w:r w:rsidRPr="00984198">
        <w:rPr>
          <w:rFonts w:hint="cs"/>
          <w:rtl/>
          <w:lang w:bidi="fa-IR"/>
        </w:rPr>
        <w:t>شفاعت</w:t>
      </w:r>
      <w:r w:rsidR="009D0387" w:rsidRPr="00984198">
        <w:rPr>
          <w:rFonts w:hint="cs"/>
          <w:rtl/>
          <w:lang w:bidi="fa-IR"/>
        </w:rPr>
        <w:t xml:space="preserve"> می‌</w:t>
      </w:r>
      <w:r w:rsidRPr="00984198">
        <w:rPr>
          <w:rFonts w:hint="cs"/>
          <w:rtl/>
          <w:lang w:bidi="fa-IR"/>
        </w:rPr>
        <w:t>کنند و</w:t>
      </w:r>
      <w:r w:rsidR="00385661">
        <w:rPr>
          <w:rFonts w:hint="cs"/>
          <w:rtl/>
          <w:lang w:bidi="fa-IR"/>
        </w:rPr>
        <w:t xml:space="preserve"> نیز برای برخی از کفار، در راستای</w:t>
      </w:r>
      <w:r w:rsidRPr="00984198">
        <w:rPr>
          <w:rFonts w:hint="cs"/>
          <w:rtl/>
          <w:lang w:bidi="fa-IR"/>
        </w:rPr>
        <w:t xml:space="preserve"> تخفیف در عذاب</w:t>
      </w:r>
      <w:r w:rsidR="00385661">
        <w:rPr>
          <w:rFonts w:hint="cs"/>
          <w:rtl/>
          <w:lang w:bidi="fa-IR"/>
        </w:rPr>
        <w:t>،</w:t>
      </w:r>
      <w:r w:rsidRPr="00984198">
        <w:rPr>
          <w:rFonts w:hint="cs"/>
          <w:rtl/>
          <w:lang w:bidi="fa-IR"/>
        </w:rPr>
        <w:t xml:space="preserve"> شفاعت</w:t>
      </w:r>
      <w:r w:rsidR="009D0387" w:rsidRPr="00984198">
        <w:rPr>
          <w:rFonts w:hint="cs"/>
          <w:rtl/>
          <w:lang w:bidi="fa-IR"/>
        </w:rPr>
        <w:t xml:space="preserve"> </w:t>
      </w:r>
      <w:r w:rsidR="009D0387" w:rsidRPr="00984198">
        <w:rPr>
          <w:rFonts w:hint="cs"/>
          <w:rtl/>
          <w:lang w:bidi="fa-IR"/>
        </w:rPr>
        <w:lastRenderedPageBreak/>
        <w:t>می‌</w:t>
      </w:r>
      <w:r w:rsidRPr="00984198">
        <w:rPr>
          <w:rFonts w:hint="cs"/>
          <w:rtl/>
          <w:lang w:bidi="fa-IR"/>
        </w:rPr>
        <w:t>کنند،</w:t>
      </w:r>
      <w:r w:rsidR="00385661">
        <w:rPr>
          <w:rFonts w:hint="cs"/>
          <w:rtl/>
          <w:lang w:bidi="fa-IR"/>
        </w:rPr>
        <w:t xml:space="preserve"> همانطور که در </w:t>
      </w:r>
      <w:r w:rsidR="00385661" w:rsidRPr="00984198">
        <w:rPr>
          <w:rFonts w:hint="cs"/>
          <w:rtl/>
          <w:lang w:bidi="fa-IR"/>
        </w:rPr>
        <w:t xml:space="preserve">احادیث </w:t>
      </w:r>
      <w:r w:rsidR="00385661">
        <w:rPr>
          <w:rFonts w:hint="cs"/>
          <w:rtl/>
          <w:lang w:bidi="fa-IR"/>
        </w:rPr>
        <w:t>صحیح این مساله در حق ابو</w:t>
      </w:r>
      <w:r w:rsidR="00385661" w:rsidRPr="00984198">
        <w:rPr>
          <w:rFonts w:hint="cs"/>
          <w:rtl/>
          <w:lang w:bidi="fa-IR"/>
        </w:rPr>
        <w:t xml:space="preserve">طالب </w:t>
      </w:r>
      <w:r w:rsidRPr="00984198">
        <w:rPr>
          <w:rFonts w:hint="cs"/>
          <w:rtl/>
          <w:lang w:bidi="fa-IR"/>
        </w:rPr>
        <w:t>ثابت</w:t>
      </w:r>
      <w:r w:rsidR="009D0387" w:rsidRPr="00984198">
        <w:rPr>
          <w:rFonts w:hint="cs"/>
          <w:rtl/>
          <w:lang w:bidi="fa-IR"/>
        </w:rPr>
        <w:t xml:space="preserve"> می‌</w:t>
      </w:r>
      <w:r w:rsidRPr="00984198">
        <w:rPr>
          <w:rFonts w:hint="cs"/>
          <w:rtl/>
          <w:lang w:bidi="fa-IR"/>
        </w:rPr>
        <w:t>باشد. و نیز در حق برخی</w:t>
      </w:r>
      <w:r w:rsidR="00385661">
        <w:rPr>
          <w:rFonts w:hint="cs"/>
          <w:rtl/>
          <w:lang w:bidi="fa-IR"/>
        </w:rPr>
        <w:t xml:space="preserve"> از مومنان، برای</w:t>
      </w:r>
      <w:r w:rsidRPr="00984198">
        <w:rPr>
          <w:rFonts w:hint="cs"/>
          <w:rtl/>
          <w:lang w:bidi="fa-IR"/>
        </w:rPr>
        <w:t xml:space="preserve"> خروج از آتش بعد از اینکه وارد آن شده</w:t>
      </w:r>
      <w:r w:rsidR="00AC25A8" w:rsidRPr="00984198">
        <w:rPr>
          <w:rFonts w:hint="cs"/>
          <w:rtl/>
          <w:lang w:bidi="fa-IR"/>
        </w:rPr>
        <w:t>‌اند،</w:t>
      </w:r>
      <w:r w:rsidRPr="00984198">
        <w:rPr>
          <w:rFonts w:hint="cs"/>
          <w:rtl/>
          <w:lang w:bidi="fa-IR"/>
        </w:rPr>
        <w:t xml:space="preserve"> شفاعت</w:t>
      </w:r>
      <w:r w:rsidR="009D0387" w:rsidRPr="00984198">
        <w:rPr>
          <w:rFonts w:hint="cs"/>
          <w:rtl/>
          <w:lang w:bidi="fa-IR"/>
        </w:rPr>
        <w:t xml:space="preserve"> می‌</w:t>
      </w:r>
      <w:r w:rsidRPr="00984198">
        <w:rPr>
          <w:rFonts w:hint="cs"/>
          <w:rtl/>
          <w:lang w:bidi="fa-IR"/>
        </w:rPr>
        <w:t>کنند و ن</w:t>
      </w:r>
      <w:r w:rsidR="00385661">
        <w:rPr>
          <w:rFonts w:hint="cs"/>
          <w:rtl/>
          <w:lang w:bidi="fa-IR"/>
        </w:rPr>
        <w:t>یز در حق برخی از مومنان برای</w:t>
      </w:r>
      <w:r w:rsidRPr="00984198">
        <w:rPr>
          <w:rFonts w:hint="cs"/>
          <w:rtl/>
          <w:lang w:bidi="fa-IR"/>
        </w:rPr>
        <w:t xml:space="preserve"> ورودشان به بهشت بدون حساب، شفاعت</w:t>
      </w:r>
      <w:r w:rsidR="009D0387" w:rsidRPr="00984198">
        <w:rPr>
          <w:rFonts w:hint="cs"/>
          <w:rtl/>
          <w:lang w:bidi="fa-IR"/>
        </w:rPr>
        <w:t xml:space="preserve"> می‌</w:t>
      </w:r>
      <w:r w:rsidRPr="00984198">
        <w:rPr>
          <w:rFonts w:hint="cs"/>
          <w:rtl/>
          <w:lang w:bidi="fa-IR"/>
        </w:rPr>
        <w:t>کنند.</w:t>
      </w:r>
      <w:r w:rsidR="00385661">
        <w:rPr>
          <w:rFonts w:hint="cs"/>
          <w:rtl/>
          <w:lang w:bidi="fa-IR"/>
        </w:rPr>
        <w:t xml:space="preserve"> و برای برخی به منظور رفع درجات</w:t>
      </w:r>
      <w:r w:rsidR="00385661">
        <w:rPr>
          <w:rtl/>
          <w:lang w:bidi="fa-IR"/>
        </w:rPr>
        <w:softHyphen/>
      </w:r>
      <w:r w:rsidRPr="00984198">
        <w:rPr>
          <w:rFonts w:hint="cs"/>
          <w:rtl/>
          <w:lang w:bidi="fa-IR"/>
        </w:rPr>
        <w:t>شان شفاعت</w:t>
      </w:r>
      <w:r w:rsidR="009D0387" w:rsidRPr="00984198">
        <w:rPr>
          <w:rFonts w:hint="cs"/>
          <w:rtl/>
          <w:lang w:bidi="fa-IR"/>
        </w:rPr>
        <w:t xml:space="preserve"> می‌</w:t>
      </w:r>
      <w:r w:rsidRPr="00984198">
        <w:rPr>
          <w:rFonts w:hint="cs"/>
          <w:rtl/>
          <w:lang w:bidi="fa-IR"/>
        </w:rPr>
        <w:t>کنند. و بدین ترتیب نقش شفاعت در سعادت و اینکه سعادتمندترین</w:t>
      </w:r>
      <w:r w:rsidR="009D0387" w:rsidRPr="00984198">
        <w:rPr>
          <w:rFonts w:hint="cs"/>
          <w:rtl/>
          <w:lang w:bidi="fa-IR"/>
        </w:rPr>
        <w:t xml:space="preserve"> آن‌ها </w:t>
      </w:r>
      <w:r w:rsidR="00385661">
        <w:rPr>
          <w:rFonts w:hint="cs"/>
          <w:rtl/>
          <w:lang w:bidi="fa-IR"/>
        </w:rPr>
        <w:t>به بهره</w:t>
      </w:r>
      <w:r w:rsidR="00385661">
        <w:rPr>
          <w:rtl/>
          <w:lang w:bidi="fa-IR"/>
        </w:rPr>
        <w:softHyphen/>
      </w:r>
      <w:r w:rsidRPr="00984198">
        <w:rPr>
          <w:rFonts w:hint="cs"/>
          <w:rtl/>
          <w:lang w:bidi="fa-IR"/>
        </w:rPr>
        <w:t>مندی از شفاعت</w:t>
      </w:r>
      <w:r w:rsidR="00385661">
        <w:rPr>
          <w:rFonts w:hint="cs"/>
          <w:rtl/>
          <w:lang w:bidi="fa-IR"/>
        </w:rPr>
        <w:t>ِ</w:t>
      </w:r>
      <w:r w:rsidRPr="00984198">
        <w:rPr>
          <w:rFonts w:hint="cs"/>
          <w:rtl/>
          <w:lang w:bidi="fa-IR"/>
        </w:rPr>
        <w:t xml:space="preserve"> رسول الله</w:t>
      </w:r>
      <w:r w:rsidRPr="00984198">
        <w:rPr>
          <w:noProof/>
          <w:rtl/>
          <w:lang w:bidi="fa-IR"/>
        </w:rPr>
        <w:t xml:space="preserve"> </w:t>
      </w:r>
      <w:r w:rsidR="00385661">
        <w:rPr>
          <w:rFonts w:ascii="Arial" w:hAnsi="Arial" w:cs="CTraditional Arabic" w:hint="cs"/>
          <w:rtl/>
        </w:rPr>
        <w:t>ح</w:t>
      </w:r>
      <w:r w:rsidR="00D02805">
        <w:rPr>
          <w:rFonts w:hint="cs"/>
          <w:rtl/>
          <w:lang w:bidi="fa-IR"/>
        </w:rPr>
        <w:t xml:space="preserve"> </w:t>
      </w:r>
      <w:r w:rsidRPr="00984198">
        <w:rPr>
          <w:rFonts w:hint="cs"/>
          <w:rtl/>
          <w:lang w:bidi="fa-IR"/>
        </w:rPr>
        <w:t>مومن مخلص است، ظاهر و آشکار</w:t>
      </w:r>
      <w:r w:rsidR="009D0387" w:rsidRPr="00984198">
        <w:rPr>
          <w:rFonts w:hint="cs"/>
          <w:rtl/>
          <w:lang w:bidi="fa-IR"/>
        </w:rPr>
        <w:t xml:space="preserve"> می‌</w:t>
      </w:r>
      <w:r w:rsidRPr="00984198">
        <w:rPr>
          <w:rFonts w:hint="cs"/>
          <w:rtl/>
          <w:lang w:bidi="fa-IR"/>
        </w:rPr>
        <w:t xml:space="preserve">گردد. </w:t>
      </w:r>
    </w:p>
    <w:p w:rsidR="002D05E7" w:rsidRDefault="00C5413C" w:rsidP="002D05E7">
      <w:pPr>
        <w:autoSpaceDE w:val="0"/>
        <w:autoSpaceDN w:val="0"/>
        <w:adjustRightInd w:val="0"/>
        <w:jc w:val="both"/>
        <w:rPr>
          <w:rFonts w:hint="cs"/>
          <w:rtl/>
          <w:lang w:bidi="fa-IR"/>
        </w:rPr>
      </w:pPr>
      <w:r w:rsidRPr="00984198">
        <w:rPr>
          <w:rFonts w:hint="cs"/>
          <w:rtl/>
          <w:lang w:bidi="fa-IR"/>
        </w:rPr>
        <w:t xml:space="preserve">ابن قیم </w:t>
      </w:r>
      <w:r w:rsidR="00385661" w:rsidRPr="00385661">
        <w:rPr>
          <w:rFonts w:hint="cs"/>
          <w:noProof/>
          <w:sz w:val="24"/>
          <w:szCs w:val="24"/>
          <w:rtl/>
          <w:lang w:bidi="fa-IR"/>
        </w:rPr>
        <w:t>رحمه</w:t>
      </w:r>
      <w:r w:rsidR="00385661" w:rsidRPr="00385661">
        <w:rPr>
          <w:rFonts w:hint="cs"/>
          <w:noProof/>
          <w:sz w:val="24"/>
          <w:szCs w:val="24"/>
          <w:rtl/>
          <w:lang w:bidi="fa-IR"/>
        </w:rPr>
        <w:softHyphen/>
        <w:t>الله</w:t>
      </w:r>
      <w:r w:rsidR="00385661">
        <w:rPr>
          <w:rFonts w:hint="cs"/>
          <w:rtl/>
          <w:lang w:bidi="fa-IR"/>
        </w:rPr>
        <w:t xml:space="preserve"> در معنای حدیث ابوهریره</w:t>
      </w:r>
      <w:r w:rsidR="009D0387" w:rsidRPr="00984198">
        <w:rPr>
          <w:rFonts w:hint="cs"/>
          <w:rtl/>
          <w:lang w:bidi="fa-IR"/>
        </w:rPr>
        <w:t xml:space="preserve"> </w:t>
      </w:r>
      <w:r w:rsidR="00C336B2">
        <w:rPr>
          <w:rFonts w:ascii="Arial" w:hAnsi="Arial" w:cs="CTraditional Arabic" w:hint="cs"/>
          <w:rtl/>
        </w:rPr>
        <w:t>س</w:t>
      </w:r>
      <w:r w:rsidR="00C336B2" w:rsidRPr="00984198">
        <w:rPr>
          <w:rFonts w:hint="cs"/>
          <w:rtl/>
          <w:lang w:bidi="fa-IR"/>
        </w:rPr>
        <w:t xml:space="preserve"> </w:t>
      </w:r>
      <w:r w:rsidR="009D0387" w:rsidRPr="00984198">
        <w:rPr>
          <w:rFonts w:hint="cs"/>
          <w:rtl/>
          <w:lang w:bidi="fa-IR"/>
        </w:rPr>
        <w:t>می‌</w:t>
      </w:r>
      <w:r w:rsidRPr="00984198">
        <w:rPr>
          <w:rFonts w:hint="cs"/>
          <w:rtl/>
          <w:lang w:bidi="fa-IR"/>
        </w:rPr>
        <w:t xml:space="preserve">گوید: </w:t>
      </w:r>
      <w:r w:rsidR="00385661">
        <w:rPr>
          <w:rFonts w:hint="cs"/>
          <w:rtl/>
          <w:lang w:bidi="fa-IR"/>
        </w:rPr>
        <w:t>«</w:t>
      </w:r>
      <w:r w:rsidRPr="00984198">
        <w:rPr>
          <w:rFonts w:hint="cs"/>
          <w:rtl/>
          <w:lang w:bidi="fa-IR"/>
        </w:rPr>
        <w:t>در این حدیث تامل کن که چگونه</w:t>
      </w:r>
      <w:r w:rsidR="00AA49E3" w:rsidRPr="00984198">
        <w:rPr>
          <w:rFonts w:hint="cs"/>
          <w:rtl/>
          <w:lang w:bidi="fa-IR"/>
        </w:rPr>
        <w:t xml:space="preserve"> بزرگ‌تر</w:t>
      </w:r>
      <w:r w:rsidRPr="00984198">
        <w:rPr>
          <w:rFonts w:hint="cs"/>
          <w:rtl/>
          <w:lang w:bidi="fa-IR"/>
        </w:rPr>
        <w:t>ین اسبابی که به سبب آن شفاعت حاصل</w:t>
      </w:r>
      <w:r w:rsidR="009D0387" w:rsidRPr="00984198">
        <w:rPr>
          <w:rFonts w:hint="cs"/>
          <w:rtl/>
          <w:lang w:bidi="fa-IR"/>
        </w:rPr>
        <w:t xml:space="preserve"> می‌</w:t>
      </w:r>
      <w:r w:rsidR="002D05E7">
        <w:rPr>
          <w:rFonts w:hint="cs"/>
          <w:rtl/>
          <w:lang w:bidi="fa-IR"/>
        </w:rPr>
        <w:t>گردد، خالص گرداندن توحید معرفی شده است؛ برعکس آنچه</w:t>
      </w:r>
      <w:r w:rsidRPr="00984198">
        <w:rPr>
          <w:rFonts w:hint="cs"/>
          <w:rtl/>
          <w:lang w:bidi="fa-IR"/>
        </w:rPr>
        <w:t xml:space="preserve"> مشرکین انجام</w:t>
      </w:r>
      <w:r w:rsidR="009D0387" w:rsidRPr="00984198">
        <w:rPr>
          <w:rFonts w:hint="cs"/>
          <w:rtl/>
          <w:lang w:bidi="fa-IR"/>
        </w:rPr>
        <w:t xml:space="preserve"> می‌</w:t>
      </w:r>
      <w:r w:rsidR="002D05E7">
        <w:rPr>
          <w:rFonts w:hint="cs"/>
          <w:rtl/>
          <w:lang w:bidi="fa-IR"/>
        </w:rPr>
        <w:t>دهند</w:t>
      </w:r>
      <w:r w:rsidRPr="00984198">
        <w:rPr>
          <w:rFonts w:hint="cs"/>
          <w:rtl/>
          <w:lang w:bidi="fa-IR"/>
        </w:rPr>
        <w:t xml:space="preserve"> و گمان</w:t>
      </w:r>
      <w:r w:rsidR="009D0387" w:rsidRPr="00984198">
        <w:rPr>
          <w:rFonts w:hint="cs"/>
          <w:rtl/>
          <w:lang w:bidi="fa-IR"/>
        </w:rPr>
        <w:t xml:space="preserve"> می‌</w:t>
      </w:r>
      <w:r w:rsidRPr="00984198">
        <w:rPr>
          <w:rFonts w:hint="cs"/>
          <w:rtl/>
          <w:lang w:bidi="fa-IR"/>
        </w:rPr>
        <w:t>کنند حاصل شدن شفاعت برای</w:t>
      </w:r>
      <w:r w:rsidR="009D0387" w:rsidRPr="00984198">
        <w:rPr>
          <w:rFonts w:hint="cs"/>
          <w:rtl/>
          <w:lang w:bidi="fa-IR"/>
        </w:rPr>
        <w:t xml:space="preserve"> آن‌ها </w:t>
      </w:r>
      <w:r w:rsidRPr="00984198">
        <w:rPr>
          <w:rFonts w:hint="cs"/>
          <w:rtl/>
          <w:lang w:bidi="fa-IR"/>
        </w:rPr>
        <w:t>با شفیع گرفتن و عبادت کردن</w:t>
      </w:r>
      <w:r w:rsidR="009D0387" w:rsidRPr="00984198">
        <w:rPr>
          <w:rFonts w:hint="cs"/>
          <w:rtl/>
          <w:lang w:bidi="fa-IR"/>
        </w:rPr>
        <w:t xml:space="preserve"> آن‌ها </w:t>
      </w:r>
      <w:r w:rsidRPr="00984198">
        <w:rPr>
          <w:rFonts w:hint="cs"/>
          <w:rtl/>
          <w:lang w:bidi="fa-IR"/>
        </w:rPr>
        <w:t>و موالات</w:t>
      </w:r>
      <w:r w:rsidR="002D05E7">
        <w:rPr>
          <w:rtl/>
          <w:lang w:bidi="fa-IR"/>
        </w:rPr>
        <w:softHyphen/>
      </w:r>
      <w:r w:rsidRPr="00984198">
        <w:rPr>
          <w:rFonts w:hint="cs"/>
          <w:rtl/>
          <w:lang w:bidi="fa-IR"/>
        </w:rPr>
        <w:t>شان صورت</w:t>
      </w:r>
      <w:r w:rsidR="009D0387" w:rsidRPr="00984198">
        <w:rPr>
          <w:rFonts w:hint="cs"/>
          <w:rtl/>
          <w:lang w:bidi="fa-IR"/>
        </w:rPr>
        <w:t xml:space="preserve"> می‌</w:t>
      </w:r>
      <w:r w:rsidRPr="00984198">
        <w:rPr>
          <w:rFonts w:hint="cs"/>
          <w:rtl/>
          <w:lang w:bidi="fa-IR"/>
        </w:rPr>
        <w:t>گیرد، درحالی</w:t>
      </w:r>
      <w:r w:rsidR="002D05E7">
        <w:rPr>
          <w:rtl/>
          <w:lang w:bidi="fa-IR"/>
        </w:rPr>
        <w:softHyphen/>
      </w:r>
      <w:r w:rsidR="002D05E7">
        <w:rPr>
          <w:rFonts w:hint="cs"/>
          <w:rtl/>
          <w:lang w:bidi="fa-IR"/>
        </w:rPr>
        <w:t>که رسول الله</w:t>
      </w:r>
      <w:r w:rsidRPr="00984198">
        <w:rPr>
          <w:noProof/>
          <w:rtl/>
          <w:lang w:bidi="fa-IR"/>
        </w:rPr>
        <w:t xml:space="preserve"> </w:t>
      </w:r>
      <w:r w:rsidR="002D05E7">
        <w:rPr>
          <w:rFonts w:ascii="Arial" w:hAnsi="Arial" w:cs="CTraditional Arabic" w:hint="cs"/>
          <w:rtl/>
        </w:rPr>
        <w:t>ح</w:t>
      </w:r>
      <w:r w:rsidR="002D05E7">
        <w:rPr>
          <w:rFonts w:hint="cs"/>
          <w:rtl/>
          <w:lang w:bidi="fa-IR"/>
        </w:rPr>
        <w:t xml:space="preserve"> آنچه</w:t>
      </w:r>
      <w:r w:rsidRPr="00984198">
        <w:rPr>
          <w:rFonts w:hint="cs"/>
          <w:rtl/>
          <w:lang w:bidi="fa-IR"/>
        </w:rPr>
        <w:t xml:space="preserve"> در گمان</w:t>
      </w:r>
      <w:r w:rsidR="002D05E7">
        <w:rPr>
          <w:rtl/>
          <w:lang w:bidi="fa-IR"/>
        </w:rPr>
        <w:softHyphen/>
      </w:r>
      <w:r w:rsidRPr="00984198">
        <w:rPr>
          <w:rFonts w:hint="cs"/>
          <w:rtl/>
          <w:lang w:bidi="fa-IR"/>
        </w:rPr>
        <w:t>شان بود، دگرگون ساخته و خبر دادند که سبب شفاعت، اخلاص در توحید</w:t>
      </w:r>
      <w:r w:rsidR="009D0387" w:rsidRPr="00984198">
        <w:rPr>
          <w:rFonts w:hint="cs"/>
          <w:rtl/>
          <w:lang w:bidi="fa-IR"/>
        </w:rPr>
        <w:t xml:space="preserve"> می‌</w:t>
      </w:r>
      <w:r w:rsidRPr="00984198">
        <w:rPr>
          <w:rFonts w:hint="cs"/>
          <w:rtl/>
          <w:lang w:bidi="fa-IR"/>
        </w:rPr>
        <w:t>باشد</w:t>
      </w:r>
      <w:r w:rsidR="002D05E7">
        <w:rPr>
          <w:rFonts w:hint="cs"/>
          <w:rtl/>
          <w:lang w:bidi="fa-IR"/>
        </w:rPr>
        <w:t>»</w:t>
      </w:r>
      <w:r w:rsidRPr="00984198">
        <w:rPr>
          <w:rStyle w:val="FootnoteReference"/>
          <w:rtl/>
          <w:lang w:bidi="fa-IR"/>
        </w:rPr>
        <w:footnoteReference w:id="294"/>
      </w:r>
      <w:r w:rsidRPr="00984198">
        <w:rPr>
          <w:rFonts w:hint="cs"/>
          <w:rtl/>
          <w:lang w:bidi="fa-IR"/>
        </w:rPr>
        <w:t xml:space="preserve">. </w:t>
      </w:r>
    </w:p>
    <w:p w:rsidR="00C5413C" w:rsidRPr="00890408" w:rsidRDefault="00C5413C" w:rsidP="002D05E7">
      <w:pPr>
        <w:autoSpaceDE w:val="0"/>
        <w:autoSpaceDN w:val="0"/>
        <w:adjustRightInd w:val="0"/>
        <w:jc w:val="both"/>
        <w:rPr>
          <w:rFonts w:ascii="KFGQPC Uthmanic Script HAFS" w:hAnsi="KFGQPC Uthmanic Script HAFS" w:cs="KFGQPC Uthmanic Script HAFS" w:hint="cs"/>
          <w:smallCaps/>
          <w:rtl/>
        </w:rPr>
      </w:pPr>
      <w:r w:rsidRPr="00984198">
        <w:rPr>
          <w:rFonts w:hint="cs"/>
          <w:rtl/>
          <w:lang w:bidi="fa-IR"/>
        </w:rPr>
        <w:t>بنابراین حقی</w:t>
      </w:r>
      <w:r w:rsidR="002D05E7">
        <w:rPr>
          <w:rFonts w:hint="cs"/>
          <w:rtl/>
          <w:lang w:bidi="fa-IR"/>
        </w:rPr>
        <w:t>ق</w:t>
      </w:r>
      <w:r w:rsidRPr="00984198">
        <w:rPr>
          <w:rFonts w:hint="cs"/>
          <w:rtl/>
          <w:lang w:bidi="fa-IR"/>
        </w:rPr>
        <w:t>ت توحید جذب و کشش همه جانبه روح به سوی الله عزوجل</w:t>
      </w:r>
      <w:r w:rsidR="009D0387" w:rsidRPr="00984198">
        <w:rPr>
          <w:rFonts w:hint="cs"/>
          <w:rtl/>
          <w:lang w:bidi="fa-IR"/>
        </w:rPr>
        <w:t xml:space="preserve"> می‌</w:t>
      </w:r>
      <w:r w:rsidRPr="00984198">
        <w:rPr>
          <w:rFonts w:hint="cs"/>
          <w:rtl/>
          <w:lang w:bidi="fa-IR"/>
        </w:rPr>
        <w:t>باشد که هرکس خالصانه از ته دل، گواهی دهد که هیچ معبود به حقی جز الله عزوجل وجود ندارد، وارد بهشت</w:t>
      </w:r>
      <w:r w:rsidR="009D0387" w:rsidRPr="00984198">
        <w:rPr>
          <w:rFonts w:hint="cs"/>
          <w:rtl/>
          <w:lang w:bidi="fa-IR"/>
        </w:rPr>
        <w:t xml:space="preserve"> می‌</w:t>
      </w:r>
      <w:r w:rsidRPr="00984198">
        <w:rPr>
          <w:rFonts w:hint="cs"/>
          <w:rtl/>
          <w:lang w:bidi="fa-IR"/>
        </w:rPr>
        <w:t>شود. چرا که اخلاص همان کشش قلب به سوی الله عزوجل و توبه خالصانه از گناهان و بازگشت به سوی خداوند متعال</w:t>
      </w:r>
      <w:r w:rsidR="009D0387" w:rsidRPr="00984198">
        <w:rPr>
          <w:rFonts w:hint="cs"/>
          <w:rtl/>
          <w:lang w:bidi="fa-IR"/>
        </w:rPr>
        <w:t xml:space="preserve"> می‌</w:t>
      </w:r>
      <w:r w:rsidRPr="00984198">
        <w:rPr>
          <w:rFonts w:hint="cs"/>
          <w:rtl/>
          <w:lang w:bidi="fa-IR"/>
        </w:rPr>
        <w:t>باشد. که هرگاه در این حالت بمیرد، بدان دست ی</w:t>
      </w:r>
      <w:r w:rsidR="002D05E7">
        <w:rPr>
          <w:rFonts w:hint="cs"/>
          <w:rtl/>
          <w:lang w:bidi="fa-IR"/>
        </w:rPr>
        <w:t>افته است. بسیاری از کسانی که آن</w:t>
      </w:r>
      <w:r w:rsidR="002D05E7">
        <w:rPr>
          <w:rtl/>
          <w:lang w:bidi="fa-IR"/>
        </w:rPr>
        <w:softHyphen/>
      </w:r>
      <w:r w:rsidRPr="00984198">
        <w:rPr>
          <w:rFonts w:hint="cs"/>
          <w:rtl/>
          <w:lang w:bidi="fa-IR"/>
        </w:rPr>
        <w:t>را بر زبان آورده</w:t>
      </w:r>
      <w:r w:rsidR="00AC25A8" w:rsidRPr="00984198">
        <w:rPr>
          <w:rFonts w:hint="cs"/>
          <w:rtl/>
          <w:lang w:bidi="fa-IR"/>
        </w:rPr>
        <w:t>‌اند،</w:t>
      </w:r>
      <w:r w:rsidRPr="00984198">
        <w:rPr>
          <w:rFonts w:hint="cs"/>
          <w:rtl/>
          <w:lang w:bidi="fa-IR"/>
        </w:rPr>
        <w:t xml:space="preserve"> اخلاص را نمی</w:t>
      </w:r>
      <w:r w:rsidRPr="00984198">
        <w:rPr>
          <w:rFonts w:hint="cs"/>
          <w:cs/>
          <w:lang w:bidi="fa-IR"/>
        </w:rPr>
        <w:t>‎</w:t>
      </w:r>
      <w:r w:rsidR="002D05E7">
        <w:rPr>
          <w:rFonts w:hint="cs"/>
          <w:rtl/>
          <w:lang w:bidi="fa-IR"/>
        </w:rPr>
        <w:t>شناسند</w:t>
      </w:r>
      <w:r w:rsidRPr="00984198">
        <w:rPr>
          <w:rFonts w:hint="cs"/>
          <w:rtl/>
          <w:lang w:bidi="fa-IR"/>
        </w:rPr>
        <w:t xml:space="preserve"> و بس</w:t>
      </w:r>
      <w:r w:rsidR="002D05E7">
        <w:rPr>
          <w:rFonts w:hint="cs"/>
          <w:rtl/>
          <w:lang w:bidi="fa-IR"/>
        </w:rPr>
        <w:t>یاری نیز از روی عادت و تقلید آن</w:t>
      </w:r>
      <w:r w:rsidR="002D05E7">
        <w:rPr>
          <w:rtl/>
          <w:lang w:bidi="fa-IR"/>
        </w:rPr>
        <w:softHyphen/>
      </w:r>
      <w:r w:rsidRPr="00984198">
        <w:rPr>
          <w:rFonts w:hint="cs"/>
          <w:rtl/>
          <w:lang w:bidi="fa-IR"/>
        </w:rPr>
        <w:t>را</w:t>
      </w:r>
      <w:r w:rsidR="009D0387" w:rsidRPr="00984198">
        <w:rPr>
          <w:rFonts w:hint="cs"/>
          <w:rtl/>
          <w:lang w:bidi="fa-IR"/>
        </w:rPr>
        <w:t xml:space="preserve"> می‌</w:t>
      </w:r>
      <w:r w:rsidRPr="00984198">
        <w:rPr>
          <w:rFonts w:hint="cs"/>
          <w:rtl/>
          <w:lang w:bidi="fa-IR"/>
        </w:rPr>
        <w:t>گویند. و شیرینی ایمان را با درخشندگی قلب درهم نیامیخته</w:t>
      </w:r>
      <w:r w:rsidR="00AC25A8" w:rsidRPr="00984198">
        <w:rPr>
          <w:rFonts w:hint="cs"/>
          <w:rtl/>
          <w:lang w:bidi="fa-IR"/>
        </w:rPr>
        <w:t>‌اند.</w:t>
      </w:r>
      <w:r w:rsidRPr="00984198">
        <w:rPr>
          <w:rFonts w:hint="cs"/>
          <w:rtl/>
          <w:lang w:bidi="fa-IR"/>
        </w:rPr>
        <w:t xml:space="preserve"> و از این دسته</w:t>
      </w:r>
      <w:r w:rsidR="002D05E7">
        <w:rPr>
          <w:rFonts w:hint="cs"/>
          <w:rtl/>
          <w:lang w:bidi="fa-IR"/>
        </w:rPr>
        <w:t>،</w:t>
      </w:r>
      <w:r w:rsidRPr="00984198">
        <w:rPr>
          <w:rFonts w:hint="cs"/>
          <w:rtl/>
          <w:lang w:bidi="fa-IR"/>
        </w:rPr>
        <w:t xml:space="preserve"> افراد بسیاری</w:t>
      </w:r>
      <w:r w:rsidR="009D0387" w:rsidRPr="00984198">
        <w:rPr>
          <w:rFonts w:hint="cs"/>
          <w:rtl/>
          <w:lang w:bidi="fa-IR"/>
        </w:rPr>
        <w:t xml:space="preserve"> می‌</w:t>
      </w:r>
      <w:r w:rsidRPr="00984198">
        <w:rPr>
          <w:rFonts w:hint="cs"/>
          <w:rtl/>
          <w:lang w:bidi="fa-IR"/>
        </w:rPr>
        <w:t>باشند که در هنگام مرگ و یا قبر دچار سختی</w:t>
      </w:r>
      <w:r w:rsidR="009D0387" w:rsidRPr="00984198">
        <w:rPr>
          <w:rFonts w:hint="cs"/>
          <w:rtl/>
          <w:lang w:bidi="fa-IR"/>
        </w:rPr>
        <w:t xml:space="preserve"> می‌</w:t>
      </w:r>
      <w:r w:rsidRPr="00984198">
        <w:rPr>
          <w:rFonts w:hint="cs"/>
          <w:rtl/>
          <w:lang w:bidi="fa-IR"/>
        </w:rPr>
        <w:t>شوند. همانطور که در حدیث آمده است (این افراد</w:t>
      </w:r>
      <w:r w:rsidR="009D0387" w:rsidRPr="00984198">
        <w:rPr>
          <w:rFonts w:hint="cs"/>
          <w:rtl/>
          <w:lang w:bidi="fa-IR"/>
        </w:rPr>
        <w:t xml:space="preserve"> </w:t>
      </w:r>
      <w:r w:rsidR="009D0387" w:rsidRPr="00984198">
        <w:rPr>
          <w:rFonts w:hint="cs"/>
          <w:rtl/>
          <w:lang w:bidi="fa-IR"/>
        </w:rPr>
        <w:lastRenderedPageBreak/>
        <w:t>می‌</w:t>
      </w:r>
      <w:r w:rsidRPr="00984198">
        <w:rPr>
          <w:rFonts w:hint="cs"/>
          <w:rtl/>
          <w:lang w:bidi="fa-IR"/>
        </w:rPr>
        <w:t>گویند</w:t>
      </w:r>
      <w:r w:rsidR="002D05E7">
        <w:rPr>
          <w:rFonts w:hint="cs"/>
          <w:rtl/>
          <w:lang w:bidi="fa-IR"/>
        </w:rPr>
        <w:t>:</w:t>
      </w:r>
      <w:r w:rsidRPr="00984198">
        <w:rPr>
          <w:rFonts w:hint="cs"/>
          <w:rtl/>
          <w:lang w:bidi="fa-IR"/>
        </w:rPr>
        <w:t>) از مردم چیزی را شنیدم، من هم همان را به زبان آوردم</w:t>
      </w:r>
      <w:r w:rsidRPr="00984198">
        <w:rPr>
          <w:rStyle w:val="FootnoteReference"/>
          <w:rtl/>
          <w:lang w:bidi="fa-IR"/>
        </w:rPr>
        <w:footnoteReference w:id="295"/>
      </w:r>
      <w:r w:rsidRPr="00984198">
        <w:rPr>
          <w:rFonts w:hint="cs"/>
          <w:rtl/>
          <w:lang w:bidi="fa-IR"/>
        </w:rPr>
        <w:t>. و غالب اعمال این افراد بر</w:t>
      </w:r>
      <w:r w:rsidR="002D05E7">
        <w:rPr>
          <w:rFonts w:hint="cs"/>
          <w:rtl/>
          <w:lang w:bidi="fa-IR"/>
        </w:rPr>
        <w:t xml:space="preserve"> </w:t>
      </w:r>
      <w:r w:rsidRPr="00984198">
        <w:rPr>
          <w:rFonts w:hint="cs"/>
          <w:rtl/>
          <w:lang w:bidi="fa-IR"/>
        </w:rPr>
        <w:t>اساس تقلید و اقتدا و پیروی از امثال خودشان بوده و در واقع نزدیک</w:t>
      </w:r>
      <w:r w:rsidR="009D0387" w:rsidRPr="00984198">
        <w:rPr>
          <w:rFonts w:hint="cs"/>
          <w:rtl/>
          <w:lang w:bidi="fa-IR"/>
        </w:rPr>
        <w:t xml:space="preserve">‌ترین </w:t>
      </w:r>
      <w:r w:rsidRPr="00984198">
        <w:rPr>
          <w:rFonts w:hint="cs"/>
          <w:rtl/>
          <w:lang w:bidi="fa-IR"/>
        </w:rPr>
        <w:t>افراد به مصداق این کلام الله عزوجل</w:t>
      </w:r>
      <w:r w:rsidR="009D0387" w:rsidRPr="00984198">
        <w:rPr>
          <w:rFonts w:hint="cs"/>
          <w:rtl/>
          <w:lang w:bidi="fa-IR"/>
        </w:rPr>
        <w:t xml:space="preserve"> می‌</w:t>
      </w:r>
      <w:r w:rsidRPr="00984198">
        <w:rPr>
          <w:rFonts w:hint="cs"/>
          <w:rtl/>
          <w:lang w:bidi="fa-IR"/>
        </w:rPr>
        <w:t>باشد که</w:t>
      </w:r>
      <w:r w:rsidR="009D0387" w:rsidRPr="00984198">
        <w:rPr>
          <w:rFonts w:hint="cs"/>
          <w:rtl/>
          <w:lang w:bidi="fa-IR"/>
        </w:rPr>
        <w:t xml:space="preserve"> می‌</w:t>
      </w:r>
      <w:r w:rsidRPr="00984198">
        <w:rPr>
          <w:rFonts w:hint="cs"/>
          <w:rtl/>
          <w:lang w:bidi="fa-IR"/>
        </w:rPr>
        <w:t>فرماید:</w:t>
      </w:r>
      <w:r w:rsidR="007B4814" w:rsidRPr="00984198">
        <w:rPr>
          <w:rFonts w:hint="cs"/>
          <w:rtl/>
          <w:lang w:bidi="fa-IR"/>
        </w:rPr>
        <w:t xml:space="preserve"> </w:t>
      </w:r>
      <w:r w:rsidR="007B4814">
        <w:rPr>
          <w:rFonts w:ascii="Traditional Arabic" w:hAnsi="Traditional Arabic" w:cs="Traditional Arabic"/>
          <w:smallCaps/>
          <w:rtl/>
        </w:rPr>
        <w:t>﴿</w:t>
      </w:r>
      <w:r w:rsidR="00890408">
        <w:rPr>
          <w:rFonts w:ascii="KFGQPC Uthmanic Script HAFS" w:hAnsi="KFGQPC Uthmanic Script HAFS" w:cs="KFGQPC Uthmanic Script HAFS"/>
          <w:smallCaps/>
          <w:rtl/>
        </w:rPr>
        <w:t>إِنَّا وَجَدۡنَآ ءَابَآءَنَا عَلَىٰٓ أُمَّةٖ وَإِنَّا عَلَىٰٓ ءَاثَٰرِهِم مُّقۡتَدُونَ ٢٣</w:t>
      </w:r>
      <w:r w:rsidR="007B4814">
        <w:rPr>
          <w:rFonts w:ascii="Traditional Arabic" w:hAnsi="Traditional Arabic" w:cs="Traditional Arabic"/>
          <w:smallCaps/>
          <w:rtl/>
        </w:rPr>
        <w:t>﴾</w:t>
      </w:r>
      <w:r w:rsidR="007B4814" w:rsidRPr="00984198">
        <w:rPr>
          <w:rFonts w:hint="cs"/>
          <w:smallCaps/>
          <w:rtl/>
          <w:lang w:bidi="fa-IR"/>
        </w:rPr>
        <w:t xml:space="preserve"> </w:t>
      </w:r>
      <w:r w:rsidR="007B4814" w:rsidRPr="007808E5">
        <w:rPr>
          <w:rFonts w:ascii="mylotus" w:hAnsi="mylotus" w:cs="mylotus"/>
          <w:smallCaps/>
          <w:sz w:val="24"/>
          <w:szCs w:val="24"/>
          <w:rtl/>
        </w:rPr>
        <w:t>[</w:t>
      </w:r>
      <w:r w:rsidR="007B4814">
        <w:rPr>
          <w:rFonts w:ascii="mylotus" w:hAnsi="mylotus" w:cs="mylotus"/>
          <w:smallCaps/>
          <w:sz w:val="24"/>
          <w:szCs w:val="24"/>
          <w:rtl/>
        </w:rPr>
        <w:t>الزخرف: 23</w:t>
      </w:r>
      <w:r w:rsidR="007B4814" w:rsidRPr="007808E5">
        <w:rPr>
          <w:rFonts w:ascii="mylotus" w:hAnsi="mylotus" w:cs="mylotus"/>
          <w:smallCaps/>
          <w:sz w:val="24"/>
          <w:szCs w:val="24"/>
          <w:rtl/>
        </w:rPr>
        <w:t>]</w:t>
      </w:r>
      <w:r w:rsidRPr="00984198">
        <w:rPr>
          <w:rFonts w:hint="cs"/>
          <w:rtl/>
          <w:lang w:bidi="fa-IR"/>
        </w:rPr>
        <w:t xml:space="preserve"> </w:t>
      </w:r>
      <w:r w:rsidR="00D02805">
        <w:rPr>
          <w:rFonts w:hint="cs"/>
          <w:rtl/>
          <w:lang w:bidi="fa-IR"/>
        </w:rPr>
        <w:t>«</w:t>
      </w:r>
      <w:r w:rsidRPr="00984198">
        <w:rPr>
          <w:rtl/>
          <w:lang w:bidi="fa-IR"/>
        </w:rPr>
        <w:t>ما پدران و</w:t>
      </w:r>
      <w:r w:rsidRPr="00984198">
        <w:rPr>
          <w:rFonts w:hint="cs"/>
          <w:rtl/>
          <w:lang w:bidi="fa-IR"/>
        </w:rPr>
        <w:t xml:space="preserve"> </w:t>
      </w:r>
      <w:r w:rsidRPr="00984198">
        <w:rPr>
          <w:rtl/>
          <w:lang w:bidi="fa-IR"/>
        </w:rPr>
        <w:t>نياكان خود را بر آئيني يافته</w:t>
      </w:r>
      <w:r w:rsidR="00E420EE" w:rsidRPr="00984198">
        <w:rPr>
          <w:rtl/>
          <w:lang w:bidi="fa-IR"/>
        </w:rPr>
        <w:t xml:space="preserve">‌ايم </w:t>
      </w:r>
      <w:r w:rsidRPr="00984198">
        <w:rPr>
          <w:rtl/>
          <w:lang w:bidi="fa-IR"/>
        </w:rPr>
        <w:t>و</w:t>
      </w:r>
      <w:r w:rsidRPr="00984198">
        <w:rPr>
          <w:rFonts w:hint="cs"/>
          <w:rtl/>
          <w:lang w:bidi="fa-IR"/>
        </w:rPr>
        <w:t xml:space="preserve"> </w:t>
      </w:r>
      <w:r w:rsidRPr="00984198">
        <w:rPr>
          <w:rtl/>
          <w:lang w:bidi="fa-IR"/>
        </w:rPr>
        <w:t>ما هم قطعاً (بر</w:t>
      </w:r>
      <w:r w:rsidRPr="00984198">
        <w:rPr>
          <w:rFonts w:hint="cs"/>
          <w:rtl/>
          <w:lang w:bidi="fa-IR"/>
        </w:rPr>
        <w:t xml:space="preserve"> </w:t>
      </w:r>
      <w:r w:rsidRPr="00984198">
        <w:rPr>
          <w:rtl/>
          <w:lang w:bidi="fa-IR"/>
        </w:rPr>
        <w:t>شيوه ايشان ماندگار</w:t>
      </w:r>
      <w:r w:rsidR="00C01522" w:rsidRPr="00984198">
        <w:rPr>
          <w:rtl/>
          <w:lang w:bidi="fa-IR"/>
        </w:rPr>
        <w:t xml:space="preserve"> مي‌</w:t>
      </w:r>
      <w:r w:rsidRPr="00984198">
        <w:rPr>
          <w:rtl/>
          <w:lang w:bidi="fa-IR"/>
        </w:rPr>
        <w:t>شويم و) به دنبال آنان</w:t>
      </w:r>
      <w:r w:rsidR="00C01522" w:rsidRPr="00984198">
        <w:rPr>
          <w:rtl/>
          <w:lang w:bidi="fa-IR"/>
        </w:rPr>
        <w:t xml:space="preserve"> مي‌</w:t>
      </w:r>
      <w:r w:rsidRPr="00984198">
        <w:rPr>
          <w:rtl/>
          <w:lang w:bidi="fa-IR"/>
        </w:rPr>
        <w:t>رويم</w:t>
      </w:r>
      <w:r w:rsidR="00D02805">
        <w:rPr>
          <w:rFonts w:hint="cs"/>
          <w:rtl/>
          <w:lang w:bidi="fa-IR"/>
        </w:rPr>
        <w:t>»</w:t>
      </w:r>
      <w:r w:rsidRPr="00984198">
        <w:rPr>
          <w:rFonts w:hint="cs"/>
          <w:rtl/>
          <w:lang w:bidi="fa-IR"/>
        </w:rPr>
        <w:t xml:space="preserve">. </w:t>
      </w:r>
    </w:p>
    <w:p w:rsidR="00C5413C" w:rsidRPr="00984198" w:rsidRDefault="00C5413C" w:rsidP="00C336B2">
      <w:pPr>
        <w:autoSpaceDE w:val="0"/>
        <w:autoSpaceDN w:val="0"/>
        <w:adjustRightInd w:val="0"/>
        <w:jc w:val="both"/>
        <w:rPr>
          <w:rFonts w:hint="cs"/>
          <w:rtl/>
          <w:lang w:bidi="fa-IR"/>
        </w:rPr>
      </w:pPr>
      <w:r w:rsidRPr="00984198">
        <w:rPr>
          <w:rFonts w:hint="cs"/>
          <w:rtl/>
          <w:lang w:bidi="fa-IR"/>
        </w:rPr>
        <w:t xml:space="preserve">پس هرگاه فردی با اخلاص و یقین کامل </w:t>
      </w:r>
      <w:r w:rsidR="0093109F" w:rsidRPr="00984198">
        <w:rPr>
          <w:rFonts w:hint="cs"/>
          <w:rtl/>
          <w:lang w:bidi="fa-IR"/>
        </w:rPr>
        <w:t>«</w:t>
      </w:r>
      <w:r w:rsidR="00F64452" w:rsidRPr="00F64452">
        <w:rPr>
          <w:rFonts w:cs="mylotus" w:hint="cs"/>
          <w:rtl/>
          <w:lang w:bidi="fa-IR"/>
        </w:rPr>
        <w:t>لا إله إلا الله</w:t>
      </w:r>
      <w:r w:rsidR="0093109F" w:rsidRPr="00984198">
        <w:rPr>
          <w:rFonts w:hint="cs"/>
          <w:rtl/>
          <w:lang w:bidi="fa-IR"/>
        </w:rPr>
        <w:t>»</w:t>
      </w:r>
      <w:r w:rsidRPr="00984198">
        <w:rPr>
          <w:rFonts w:hint="cs"/>
          <w:rtl/>
          <w:lang w:bidi="fa-IR"/>
        </w:rPr>
        <w:t xml:space="preserve"> را بر زبان آورد و در این حال به هیچ وجه بر گناهی مصر نباشد، کمال و یقین موجب</w:t>
      </w:r>
      <w:r w:rsidR="009D0387" w:rsidRPr="00984198">
        <w:rPr>
          <w:rFonts w:hint="cs"/>
          <w:rtl/>
          <w:lang w:bidi="fa-IR"/>
        </w:rPr>
        <w:t xml:space="preserve"> می‌</w:t>
      </w:r>
      <w:r w:rsidRPr="00984198">
        <w:rPr>
          <w:rFonts w:hint="cs"/>
          <w:rtl/>
          <w:lang w:bidi="fa-IR"/>
        </w:rPr>
        <w:t>شود که الله عزوجل از هر چیزی برای او محبوب</w:t>
      </w:r>
      <w:r w:rsidR="00D467EE" w:rsidRPr="00984198">
        <w:rPr>
          <w:rFonts w:hint="cs"/>
          <w:rtl/>
          <w:lang w:bidi="fa-IR"/>
        </w:rPr>
        <w:t>‌</w:t>
      </w:r>
      <w:r w:rsidRPr="00984198">
        <w:rPr>
          <w:rFonts w:hint="cs"/>
          <w:rtl/>
          <w:lang w:bidi="fa-IR"/>
        </w:rPr>
        <w:t>تر باشد، بنابراین در دل او هیچگونه اراده</w:t>
      </w:r>
      <w:r w:rsidR="00D467EE" w:rsidRPr="00984198">
        <w:rPr>
          <w:rFonts w:hint="cs"/>
          <w:rtl/>
          <w:lang w:bidi="fa-IR"/>
        </w:rPr>
        <w:t>‌</w:t>
      </w:r>
      <w:r w:rsidR="002D05E7">
        <w:rPr>
          <w:rFonts w:hint="cs"/>
          <w:rtl/>
          <w:lang w:bidi="fa-IR"/>
        </w:rPr>
        <w:t>ای</w:t>
      </w:r>
      <w:r w:rsidRPr="00984198">
        <w:rPr>
          <w:rFonts w:hint="cs"/>
          <w:rtl/>
          <w:lang w:bidi="fa-IR"/>
        </w:rPr>
        <w:t xml:space="preserve"> نسبت </w:t>
      </w:r>
      <w:r w:rsidR="002D05E7">
        <w:rPr>
          <w:rFonts w:hint="cs"/>
          <w:rtl/>
          <w:lang w:bidi="fa-IR"/>
        </w:rPr>
        <w:t xml:space="preserve">به </w:t>
      </w:r>
      <w:r w:rsidRPr="00984198">
        <w:rPr>
          <w:rFonts w:hint="cs"/>
          <w:rtl/>
          <w:lang w:bidi="fa-IR"/>
        </w:rPr>
        <w:t>آنچه الله متعال حرام کرده است، باقی</w:t>
      </w:r>
      <w:r w:rsidR="009D0387" w:rsidRPr="00984198">
        <w:rPr>
          <w:rFonts w:hint="cs"/>
          <w:rtl/>
          <w:lang w:bidi="fa-IR"/>
        </w:rPr>
        <w:t xml:space="preserve"> نمی‌</w:t>
      </w:r>
      <w:r w:rsidRPr="00984198">
        <w:rPr>
          <w:rFonts w:hint="cs"/>
          <w:rtl/>
          <w:lang w:bidi="fa-IR"/>
        </w:rPr>
        <w:t>ماند. و هیچگونه کراهتی نسبت به آنچه الله متعال بدان فرمان داده، ندارد و چنین کسی است که آتش بر وی حرام شده است، اگرچه قبل از آن گناهانی داشته باشد، ولی پس از چنین ایمان و اخلاص و توبه و محبت و یقین کامل، گناهان او محو و نابود</w:t>
      </w:r>
      <w:r w:rsidR="009D0387" w:rsidRPr="00984198">
        <w:rPr>
          <w:rFonts w:hint="cs"/>
          <w:rtl/>
          <w:lang w:bidi="fa-IR"/>
        </w:rPr>
        <w:t xml:space="preserve"> می‌</w:t>
      </w:r>
      <w:r w:rsidRPr="00984198">
        <w:rPr>
          <w:rFonts w:hint="cs"/>
          <w:rtl/>
          <w:lang w:bidi="fa-IR"/>
        </w:rPr>
        <w:t>گردد همانگونه که شب توسط روز محو</w:t>
      </w:r>
      <w:r w:rsidR="009D0387" w:rsidRPr="00984198">
        <w:rPr>
          <w:rFonts w:hint="cs"/>
          <w:rtl/>
          <w:lang w:bidi="fa-IR"/>
        </w:rPr>
        <w:t xml:space="preserve"> می‌</w:t>
      </w:r>
      <w:r w:rsidRPr="00984198">
        <w:rPr>
          <w:rFonts w:hint="cs"/>
          <w:rtl/>
          <w:lang w:bidi="fa-IR"/>
        </w:rPr>
        <w:t xml:space="preserve">گردد. تنها ترسی که متوجه فرد مخلص است این است که </w:t>
      </w:r>
      <w:r w:rsidR="002D05E7">
        <w:rPr>
          <w:rFonts w:hint="cs"/>
          <w:rtl/>
          <w:lang w:bidi="fa-IR"/>
        </w:rPr>
        <w:t xml:space="preserve">مرتکب </w:t>
      </w:r>
      <w:r w:rsidRPr="00984198">
        <w:rPr>
          <w:rFonts w:hint="cs"/>
          <w:rtl/>
          <w:lang w:bidi="fa-IR"/>
        </w:rPr>
        <w:t xml:space="preserve">گناهان </w:t>
      </w:r>
      <w:r w:rsidR="002D05E7">
        <w:rPr>
          <w:rFonts w:hint="cs"/>
          <w:rtl/>
          <w:lang w:bidi="fa-IR"/>
        </w:rPr>
        <w:t>شود</w:t>
      </w:r>
      <w:r w:rsidRPr="00984198">
        <w:rPr>
          <w:rFonts w:hint="cs"/>
          <w:rtl/>
          <w:lang w:bidi="fa-IR"/>
        </w:rPr>
        <w:t xml:space="preserve"> که در پی آن ایمانش ضعیف شده و</w:t>
      </w:r>
      <w:r w:rsidR="00890408" w:rsidRPr="00984198">
        <w:rPr>
          <w:rFonts w:hint="cs"/>
          <w:rtl/>
          <w:lang w:bidi="fa-IR"/>
        </w:rPr>
        <w:t xml:space="preserve"> </w:t>
      </w:r>
      <w:r w:rsidR="00F64452" w:rsidRPr="00F64452">
        <w:rPr>
          <w:rFonts w:cs="mylotus" w:hint="cs"/>
          <w:rtl/>
          <w:lang w:bidi="fa-IR"/>
        </w:rPr>
        <w:t>لا إله إلا الله</w:t>
      </w:r>
      <w:r w:rsidR="00890408" w:rsidRPr="00984198">
        <w:rPr>
          <w:rFonts w:hint="cs"/>
          <w:rtl/>
          <w:lang w:bidi="fa-IR"/>
        </w:rPr>
        <w:t xml:space="preserve"> </w:t>
      </w:r>
      <w:r w:rsidRPr="00984198">
        <w:rPr>
          <w:rFonts w:hint="cs"/>
          <w:rtl/>
          <w:lang w:bidi="fa-IR"/>
        </w:rPr>
        <w:t>را با اخلاص و یقینی که مانع تمام گناهان وی</w:t>
      </w:r>
      <w:r w:rsidR="009D0387" w:rsidRPr="00984198">
        <w:rPr>
          <w:rFonts w:hint="cs"/>
          <w:rtl/>
          <w:lang w:bidi="fa-IR"/>
        </w:rPr>
        <w:t xml:space="preserve"> می‌</w:t>
      </w:r>
      <w:r w:rsidRPr="00984198">
        <w:rPr>
          <w:rFonts w:hint="cs"/>
          <w:rtl/>
          <w:lang w:bidi="fa-IR"/>
        </w:rPr>
        <w:t xml:space="preserve">شود، به زبان نیاورد و خوف اینکه دچار شرک اکبر و اصغر شود. اگر هم از شرک اکبر سالم بماند </w:t>
      </w:r>
      <w:r w:rsidRPr="00984198">
        <w:rPr>
          <w:rFonts w:hint="cs"/>
          <w:rtl/>
          <w:lang w:bidi="fa-IR"/>
        </w:rPr>
        <w:lastRenderedPageBreak/>
        <w:t>اندکی شرک اصغر با او باقی است که گناهانی به آن اضافه</w:t>
      </w:r>
      <w:r w:rsidR="009D0387" w:rsidRPr="00984198">
        <w:rPr>
          <w:rFonts w:hint="cs"/>
          <w:rtl/>
          <w:lang w:bidi="fa-IR"/>
        </w:rPr>
        <w:t xml:space="preserve"> می‌</w:t>
      </w:r>
      <w:r w:rsidRPr="00984198">
        <w:rPr>
          <w:rFonts w:hint="cs"/>
          <w:rtl/>
          <w:lang w:bidi="fa-IR"/>
        </w:rPr>
        <w:t>شوند و در نتیجه جانب گناهان وی بر جانب حسنات برتری</w:t>
      </w:r>
      <w:r w:rsidR="009D0387" w:rsidRPr="00984198">
        <w:rPr>
          <w:rFonts w:hint="cs"/>
          <w:rtl/>
          <w:lang w:bidi="fa-IR"/>
        </w:rPr>
        <w:t xml:space="preserve"> می‌</w:t>
      </w:r>
      <w:r w:rsidR="002D05E7">
        <w:rPr>
          <w:rFonts w:hint="cs"/>
          <w:rtl/>
          <w:lang w:bidi="fa-IR"/>
        </w:rPr>
        <w:t>یابد</w:t>
      </w:r>
      <w:r w:rsidRPr="00984198">
        <w:rPr>
          <w:rFonts w:hint="cs"/>
          <w:rtl/>
          <w:lang w:bidi="fa-IR"/>
        </w:rPr>
        <w:t xml:space="preserve"> و گناهان ایمان و یقین را ضعیف</w:t>
      </w:r>
      <w:r w:rsidR="009D0387" w:rsidRPr="00984198">
        <w:rPr>
          <w:rFonts w:hint="cs"/>
          <w:rtl/>
          <w:lang w:bidi="fa-IR"/>
        </w:rPr>
        <w:t xml:space="preserve"> می‌</w:t>
      </w:r>
      <w:r w:rsidRPr="00984198">
        <w:rPr>
          <w:rFonts w:hint="cs"/>
          <w:rtl/>
          <w:lang w:bidi="fa-IR"/>
        </w:rPr>
        <w:t>کنند، در نتیجه کلمه</w:t>
      </w:r>
      <w:r w:rsidR="00AC25A8" w:rsidRPr="00984198">
        <w:rPr>
          <w:rFonts w:hint="cs"/>
          <w:rtl/>
          <w:lang w:bidi="fa-IR"/>
        </w:rPr>
        <w:t>‌ی</w:t>
      </w:r>
      <w:r w:rsidR="00890408" w:rsidRPr="00984198">
        <w:rPr>
          <w:rFonts w:hint="cs"/>
          <w:rtl/>
          <w:lang w:bidi="fa-IR"/>
        </w:rPr>
        <w:t xml:space="preserve"> </w:t>
      </w:r>
      <w:r w:rsidR="00F64452" w:rsidRPr="00F64452">
        <w:rPr>
          <w:rFonts w:cs="mylotus" w:hint="cs"/>
          <w:rtl/>
          <w:lang w:bidi="fa-IR"/>
        </w:rPr>
        <w:t>لا إله إلا الله</w:t>
      </w:r>
      <w:r w:rsidR="00890408" w:rsidRPr="00984198">
        <w:rPr>
          <w:rFonts w:hint="cs"/>
          <w:rtl/>
          <w:lang w:bidi="fa-IR"/>
        </w:rPr>
        <w:t xml:space="preserve"> </w:t>
      </w:r>
      <w:r w:rsidRPr="00984198">
        <w:rPr>
          <w:rFonts w:hint="cs"/>
          <w:rtl/>
          <w:lang w:bidi="fa-IR"/>
        </w:rPr>
        <w:t>نزد او ضعیف شده و مانع اخلاص در قلب</w:t>
      </w:r>
      <w:r w:rsidR="009D0387" w:rsidRPr="00984198">
        <w:rPr>
          <w:rFonts w:hint="cs"/>
          <w:rtl/>
          <w:lang w:bidi="fa-IR"/>
        </w:rPr>
        <w:t xml:space="preserve"> می‌</w:t>
      </w:r>
      <w:r w:rsidRPr="00984198">
        <w:rPr>
          <w:rFonts w:hint="cs"/>
          <w:rtl/>
          <w:lang w:bidi="fa-IR"/>
        </w:rPr>
        <w:t>گردد. و چنین شخصی همانند کسی است که هذیان می</w:t>
      </w:r>
      <w:r w:rsidR="00890408" w:rsidRPr="00984198">
        <w:rPr>
          <w:rFonts w:hint="cs"/>
          <w:rtl/>
          <w:lang w:bidi="fa-IR"/>
        </w:rPr>
        <w:t>‌</w:t>
      </w:r>
      <w:r w:rsidRPr="00984198">
        <w:rPr>
          <w:rFonts w:hint="cs"/>
          <w:rtl/>
          <w:lang w:bidi="fa-IR"/>
        </w:rPr>
        <w:t>گوید و یا در خواب سخن</w:t>
      </w:r>
      <w:r w:rsidR="009D0387" w:rsidRPr="00984198">
        <w:rPr>
          <w:rFonts w:hint="cs"/>
          <w:rtl/>
          <w:lang w:bidi="fa-IR"/>
        </w:rPr>
        <w:t xml:space="preserve"> می‌</w:t>
      </w:r>
      <w:r w:rsidRPr="00984198">
        <w:rPr>
          <w:rFonts w:hint="cs"/>
          <w:rtl/>
          <w:lang w:bidi="fa-IR"/>
        </w:rPr>
        <w:t>گوید، یا همانند کسی است که صدایش را با</w:t>
      </w:r>
      <w:r w:rsidR="005E16A9" w:rsidRPr="00984198">
        <w:rPr>
          <w:rFonts w:hint="cs"/>
          <w:rtl/>
          <w:lang w:bidi="fa-IR"/>
        </w:rPr>
        <w:t xml:space="preserve"> آیه‌ای </w:t>
      </w:r>
      <w:r w:rsidRPr="00984198">
        <w:rPr>
          <w:rFonts w:hint="cs"/>
          <w:rtl/>
          <w:lang w:bidi="fa-IR"/>
        </w:rPr>
        <w:t>از قرآن</w:t>
      </w:r>
      <w:r w:rsidR="00AC25A8" w:rsidRPr="00984198">
        <w:rPr>
          <w:rFonts w:hint="cs"/>
          <w:rtl/>
          <w:lang w:bidi="fa-IR"/>
        </w:rPr>
        <w:t xml:space="preserve"> بی‌</w:t>
      </w:r>
      <w:r w:rsidRPr="00984198">
        <w:rPr>
          <w:rFonts w:hint="cs"/>
          <w:rtl/>
          <w:lang w:bidi="fa-IR"/>
        </w:rPr>
        <w:t>آنکه طعم و شیرینی و معنایش را بچشد، نیکو</w:t>
      </w:r>
      <w:r w:rsidR="009D0387" w:rsidRPr="00984198">
        <w:rPr>
          <w:rFonts w:hint="cs"/>
          <w:rtl/>
          <w:lang w:bidi="fa-IR"/>
        </w:rPr>
        <w:t xml:space="preserve"> می‌</w:t>
      </w:r>
      <w:r w:rsidRPr="00984198">
        <w:rPr>
          <w:rFonts w:hint="cs"/>
          <w:rtl/>
          <w:lang w:bidi="fa-IR"/>
        </w:rPr>
        <w:t>گرداند. چنین افرادی این عبارات را با کمال صدق و یقین نگفته</w:t>
      </w:r>
      <w:r w:rsidR="00AC25A8" w:rsidRPr="00984198">
        <w:rPr>
          <w:rFonts w:hint="cs"/>
          <w:rtl/>
          <w:lang w:bidi="fa-IR"/>
        </w:rPr>
        <w:t>‌اند،</w:t>
      </w:r>
      <w:r w:rsidRPr="00984198">
        <w:rPr>
          <w:rFonts w:hint="cs"/>
          <w:rtl/>
          <w:lang w:bidi="fa-IR"/>
        </w:rPr>
        <w:t xml:space="preserve"> چرا که پس از آن دچار گناهانی شده</w:t>
      </w:r>
      <w:r w:rsidR="00AC25A8" w:rsidRPr="00984198">
        <w:rPr>
          <w:rFonts w:hint="cs"/>
          <w:rtl/>
          <w:lang w:bidi="fa-IR"/>
        </w:rPr>
        <w:t xml:space="preserve">‌اند </w:t>
      </w:r>
      <w:r w:rsidRPr="00984198">
        <w:rPr>
          <w:rFonts w:hint="cs"/>
          <w:rtl/>
          <w:lang w:bidi="fa-IR"/>
        </w:rPr>
        <w:t>که ناقض گفته</w:t>
      </w:r>
      <w:r w:rsidR="00AC25A8" w:rsidRPr="00984198">
        <w:rPr>
          <w:rFonts w:hint="cs"/>
          <w:rtl/>
          <w:lang w:bidi="fa-IR"/>
        </w:rPr>
        <w:t xml:space="preserve">‌ی </w:t>
      </w:r>
      <w:r w:rsidRPr="00984198">
        <w:rPr>
          <w:rFonts w:hint="cs"/>
          <w:rtl/>
          <w:lang w:bidi="fa-IR"/>
        </w:rPr>
        <w:t>آنان است. پس هرگاه گناهان فزونی یافتند، گفتن</w:t>
      </w:r>
      <w:r w:rsidR="00890408" w:rsidRPr="00984198">
        <w:rPr>
          <w:rFonts w:hint="cs"/>
          <w:rtl/>
          <w:lang w:bidi="fa-IR"/>
        </w:rPr>
        <w:t xml:space="preserve"> </w:t>
      </w:r>
      <w:r w:rsidR="00F64452" w:rsidRPr="00F64452">
        <w:rPr>
          <w:rFonts w:cs="mylotus" w:hint="cs"/>
          <w:rtl/>
          <w:lang w:bidi="fa-IR"/>
        </w:rPr>
        <w:t>لا إله إلا الله</w:t>
      </w:r>
      <w:r w:rsidR="00890408" w:rsidRPr="00984198">
        <w:rPr>
          <w:rFonts w:hint="cs"/>
          <w:rtl/>
          <w:lang w:bidi="fa-IR"/>
        </w:rPr>
        <w:t xml:space="preserve"> </w:t>
      </w:r>
      <w:r w:rsidRPr="00984198">
        <w:rPr>
          <w:rFonts w:hint="cs"/>
          <w:rtl/>
          <w:lang w:bidi="fa-IR"/>
        </w:rPr>
        <w:t>بر زبان سنگینی کرده و قلب از گفتن آن دچار قساوت</w:t>
      </w:r>
      <w:r w:rsidR="009D0387" w:rsidRPr="00984198">
        <w:rPr>
          <w:rFonts w:hint="cs"/>
          <w:rtl/>
          <w:lang w:bidi="fa-IR"/>
        </w:rPr>
        <w:t xml:space="preserve"> می‌</w:t>
      </w:r>
      <w:r w:rsidRPr="00984198">
        <w:rPr>
          <w:rFonts w:hint="cs"/>
          <w:rtl/>
          <w:lang w:bidi="fa-IR"/>
        </w:rPr>
        <w:t>گردد. از عمل صالح کراهت پیدا کرده و گوش فرا دادن به قرآن، برایش سخت</w:t>
      </w:r>
      <w:r w:rsidR="009D0387" w:rsidRPr="00984198">
        <w:rPr>
          <w:rFonts w:hint="cs"/>
          <w:rtl/>
          <w:lang w:bidi="fa-IR"/>
        </w:rPr>
        <w:t xml:space="preserve"> می‌</w:t>
      </w:r>
      <w:r w:rsidR="002D05E7">
        <w:rPr>
          <w:rFonts w:hint="cs"/>
          <w:rtl/>
          <w:lang w:bidi="fa-IR"/>
        </w:rPr>
        <w:t>شود و یا با غیرالله</w:t>
      </w:r>
      <w:r w:rsidRPr="00984198">
        <w:rPr>
          <w:rFonts w:hint="cs"/>
          <w:rtl/>
          <w:lang w:bidi="fa-IR"/>
        </w:rPr>
        <w:t xml:space="preserve"> خرسند</w:t>
      </w:r>
      <w:r w:rsidR="009D0387" w:rsidRPr="00984198">
        <w:rPr>
          <w:rFonts w:hint="cs"/>
          <w:rtl/>
          <w:lang w:bidi="fa-IR"/>
        </w:rPr>
        <w:t xml:space="preserve"> می‌</w:t>
      </w:r>
      <w:r w:rsidRPr="00984198">
        <w:rPr>
          <w:rFonts w:hint="cs"/>
          <w:rtl/>
          <w:lang w:bidi="fa-IR"/>
        </w:rPr>
        <w:t>گردد و به باطل اطمینان حاصل</w:t>
      </w:r>
      <w:r w:rsidR="009D0387" w:rsidRPr="00984198">
        <w:rPr>
          <w:rFonts w:hint="cs"/>
          <w:rtl/>
          <w:lang w:bidi="fa-IR"/>
        </w:rPr>
        <w:t xml:space="preserve"> می‌</w:t>
      </w:r>
      <w:r w:rsidRPr="00984198">
        <w:rPr>
          <w:rFonts w:hint="cs"/>
          <w:rtl/>
          <w:lang w:bidi="fa-IR"/>
        </w:rPr>
        <w:t>کند؛ و سخن زشت و همچنین همراهی اهل غفلت و باطل را برای خود شیرین</w:t>
      </w:r>
      <w:r w:rsidR="009D0387" w:rsidRPr="00984198">
        <w:rPr>
          <w:rFonts w:hint="cs"/>
          <w:rtl/>
          <w:lang w:bidi="fa-IR"/>
        </w:rPr>
        <w:t xml:space="preserve"> می‌</w:t>
      </w:r>
      <w:r w:rsidRPr="00984198">
        <w:rPr>
          <w:rFonts w:hint="cs"/>
          <w:rtl/>
          <w:lang w:bidi="fa-IR"/>
        </w:rPr>
        <w:t>پندارد و از همنشینی با اهل حق کراهت دارد. چنین فردی اگر</w:t>
      </w:r>
      <w:r w:rsidR="00890408" w:rsidRPr="00984198">
        <w:rPr>
          <w:rFonts w:hint="cs"/>
          <w:rtl/>
          <w:lang w:bidi="fa-IR"/>
        </w:rPr>
        <w:t xml:space="preserve"> </w:t>
      </w:r>
      <w:r w:rsidR="00F64452" w:rsidRPr="00F64452">
        <w:rPr>
          <w:rFonts w:cs="mylotus" w:hint="cs"/>
          <w:rtl/>
          <w:lang w:bidi="fa-IR"/>
        </w:rPr>
        <w:t>لا إله إلا الله</w:t>
      </w:r>
      <w:r w:rsidR="00890408" w:rsidRPr="00984198">
        <w:rPr>
          <w:rFonts w:hint="cs"/>
          <w:rtl/>
          <w:lang w:bidi="fa-IR"/>
        </w:rPr>
        <w:t xml:space="preserve"> </w:t>
      </w:r>
      <w:r w:rsidRPr="00984198">
        <w:rPr>
          <w:rFonts w:hint="cs"/>
          <w:rtl/>
          <w:lang w:bidi="fa-IR"/>
        </w:rPr>
        <w:t>را بر زبان آورد، در واقع چیزی را به زبان آورده که در قلبش نیست و عمل وی گفته</w:t>
      </w:r>
      <w:r w:rsidR="009D0387" w:rsidRPr="00984198">
        <w:rPr>
          <w:rFonts w:hint="cs"/>
          <w:rtl/>
          <w:lang w:bidi="fa-IR"/>
        </w:rPr>
        <w:t xml:space="preserve">‌اش </w:t>
      </w:r>
      <w:r w:rsidRPr="00984198">
        <w:rPr>
          <w:rFonts w:hint="cs"/>
          <w:rtl/>
          <w:lang w:bidi="fa-IR"/>
        </w:rPr>
        <w:t>را تصدیق</w:t>
      </w:r>
      <w:r w:rsidR="009D0387" w:rsidRPr="00984198">
        <w:rPr>
          <w:rFonts w:hint="cs"/>
          <w:rtl/>
          <w:lang w:bidi="fa-IR"/>
        </w:rPr>
        <w:t xml:space="preserve"> نمی‌</w:t>
      </w:r>
      <w:r w:rsidRPr="00984198">
        <w:rPr>
          <w:rFonts w:hint="cs"/>
          <w:rtl/>
          <w:lang w:bidi="fa-IR"/>
        </w:rPr>
        <w:t>کند</w:t>
      </w:r>
      <w:r w:rsidRPr="00984198">
        <w:rPr>
          <w:rStyle w:val="FootnoteReference"/>
          <w:rtl/>
          <w:lang w:bidi="fa-IR"/>
        </w:rPr>
        <w:footnoteReference w:id="296"/>
      </w:r>
      <w:r w:rsidRPr="00984198">
        <w:rPr>
          <w:rFonts w:hint="cs"/>
          <w:rtl/>
          <w:lang w:bidi="fa-IR"/>
        </w:rPr>
        <w:t>. و در ح</w:t>
      </w:r>
      <w:r w:rsidR="002D05E7">
        <w:rPr>
          <w:rFonts w:hint="cs"/>
          <w:rtl/>
          <w:lang w:bidi="fa-IR"/>
        </w:rPr>
        <w:t>دیث عثمان بن مالک</w:t>
      </w:r>
      <w:r w:rsidR="00C336B2" w:rsidRPr="00C336B2">
        <w:rPr>
          <w:rFonts w:ascii="Arial" w:hAnsi="Arial" w:cs="CTraditional Arabic" w:hint="cs"/>
          <w:rtl/>
        </w:rPr>
        <w:t xml:space="preserve"> س</w:t>
      </w:r>
      <w:r w:rsidRPr="00984198">
        <w:rPr>
          <w:rFonts w:hint="cs"/>
          <w:rtl/>
          <w:lang w:bidi="fa-IR"/>
        </w:rPr>
        <w:t xml:space="preserve"> آمده است که رسول الله </w:t>
      </w:r>
      <w:r w:rsidR="002D05E7">
        <w:rPr>
          <w:rFonts w:ascii="Arial" w:hAnsi="Arial" w:cs="CTraditional Arabic" w:hint="cs"/>
          <w:rtl/>
        </w:rPr>
        <w:t>ح</w:t>
      </w:r>
      <w:r w:rsidRPr="00984198">
        <w:rPr>
          <w:rFonts w:hint="cs"/>
          <w:rtl/>
          <w:lang w:bidi="fa-IR"/>
        </w:rPr>
        <w:t xml:space="preserve"> فرمودند: </w:t>
      </w:r>
      <w:r w:rsidRPr="00D467EE">
        <w:rPr>
          <w:rStyle w:val="Char2"/>
          <w:rFonts w:hint="cs"/>
          <w:rtl/>
        </w:rPr>
        <w:t>«</w:t>
      </w:r>
      <w:r w:rsidRPr="00D467EE">
        <w:rPr>
          <w:rStyle w:val="Char2"/>
          <w:rFonts w:hint="eastAsia"/>
          <w:rtl/>
        </w:rPr>
        <w:t>فَإِنَّ</w:t>
      </w:r>
      <w:r w:rsidRPr="00D467EE">
        <w:rPr>
          <w:rStyle w:val="Char2"/>
          <w:rtl/>
        </w:rPr>
        <w:t xml:space="preserve"> </w:t>
      </w:r>
      <w:r w:rsidRPr="00D467EE">
        <w:rPr>
          <w:rStyle w:val="Char2"/>
          <w:rFonts w:hint="eastAsia"/>
          <w:rtl/>
        </w:rPr>
        <w:t>اللَّهَ</w:t>
      </w:r>
      <w:r w:rsidRPr="00D467EE">
        <w:rPr>
          <w:rStyle w:val="Char2"/>
          <w:rtl/>
        </w:rPr>
        <w:t xml:space="preserve"> </w:t>
      </w:r>
      <w:r w:rsidRPr="00D467EE">
        <w:rPr>
          <w:rStyle w:val="Char2"/>
          <w:rFonts w:hint="eastAsia"/>
          <w:rtl/>
        </w:rPr>
        <w:t>قَدْ</w:t>
      </w:r>
      <w:r w:rsidRPr="00D467EE">
        <w:rPr>
          <w:rStyle w:val="Char2"/>
          <w:rtl/>
        </w:rPr>
        <w:t xml:space="preserve"> </w:t>
      </w:r>
      <w:r w:rsidRPr="00D467EE">
        <w:rPr>
          <w:rStyle w:val="Char2"/>
          <w:rFonts w:hint="eastAsia"/>
          <w:rtl/>
        </w:rPr>
        <w:t>حَرَّمَ</w:t>
      </w:r>
      <w:r w:rsidRPr="00D467EE">
        <w:rPr>
          <w:rStyle w:val="Char2"/>
          <w:rtl/>
        </w:rPr>
        <w:t xml:space="preserve"> </w:t>
      </w:r>
      <w:r w:rsidRPr="00D467EE">
        <w:rPr>
          <w:rStyle w:val="Char2"/>
          <w:rFonts w:hint="eastAsia"/>
          <w:rtl/>
        </w:rPr>
        <w:t>عَلَى</w:t>
      </w:r>
      <w:r w:rsidRPr="00D467EE">
        <w:rPr>
          <w:rStyle w:val="Char2"/>
          <w:rtl/>
        </w:rPr>
        <w:t xml:space="preserve"> </w:t>
      </w:r>
      <w:r w:rsidRPr="00D467EE">
        <w:rPr>
          <w:rStyle w:val="Char2"/>
          <w:rFonts w:hint="eastAsia"/>
          <w:rtl/>
        </w:rPr>
        <w:t>النَّارِ</w:t>
      </w:r>
      <w:r w:rsidRPr="00D467EE">
        <w:rPr>
          <w:rStyle w:val="Char2"/>
          <w:rtl/>
        </w:rPr>
        <w:t xml:space="preserve"> </w:t>
      </w:r>
      <w:r w:rsidRPr="00D467EE">
        <w:rPr>
          <w:rStyle w:val="Char2"/>
          <w:rFonts w:hint="eastAsia"/>
          <w:rtl/>
        </w:rPr>
        <w:t>مَنْ</w:t>
      </w:r>
      <w:r w:rsidRPr="00D467EE">
        <w:rPr>
          <w:rStyle w:val="Char2"/>
          <w:rtl/>
        </w:rPr>
        <w:t xml:space="preserve"> </w:t>
      </w:r>
      <w:r w:rsidRPr="00D467EE">
        <w:rPr>
          <w:rStyle w:val="Char2"/>
          <w:rFonts w:hint="eastAsia"/>
          <w:rtl/>
        </w:rPr>
        <w:t>قَالَ</w:t>
      </w:r>
      <w:r w:rsidRPr="00D467EE">
        <w:rPr>
          <w:rStyle w:val="Char2"/>
          <w:rtl/>
        </w:rPr>
        <w:t xml:space="preserve">: </w:t>
      </w:r>
      <w:r w:rsidR="00F64452" w:rsidRPr="00F64452">
        <w:rPr>
          <w:rStyle w:val="Char2"/>
          <w:rFonts w:cs="mylotus" w:hint="eastAsia"/>
          <w:rtl/>
        </w:rPr>
        <w:t>لا إله إلا الله</w:t>
      </w:r>
      <w:r w:rsidRPr="00D467EE">
        <w:rPr>
          <w:rStyle w:val="Char2"/>
          <w:rFonts w:hint="eastAsia"/>
          <w:rtl/>
        </w:rPr>
        <w:t>،</w:t>
      </w:r>
      <w:r w:rsidRPr="00D467EE">
        <w:rPr>
          <w:rStyle w:val="Char2"/>
          <w:rtl/>
        </w:rPr>
        <w:t xml:space="preserve"> </w:t>
      </w:r>
      <w:r w:rsidRPr="00D467EE">
        <w:rPr>
          <w:rStyle w:val="Char2"/>
          <w:rFonts w:hint="eastAsia"/>
          <w:rtl/>
        </w:rPr>
        <w:t>يَبْتَغِي</w:t>
      </w:r>
      <w:r w:rsidRPr="00D467EE">
        <w:rPr>
          <w:rStyle w:val="Char2"/>
          <w:rtl/>
        </w:rPr>
        <w:t xml:space="preserve"> </w:t>
      </w:r>
      <w:r w:rsidRPr="00D467EE">
        <w:rPr>
          <w:rStyle w:val="Char2"/>
          <w:rFonts w:hint="eastAsia"/>
          <w:rtl/>
        </w:rPr>
        <w:t>بِذَلِكَ</w:t>
      </w:r>
      <w:r w:rsidRPr="00D467EE">
        <w:rPr>
          <w:rStyle w:val="Char2"/>
          <w:rtl/>
        </w:rPr>
        <w:t xml:space="preserve"> </w:t>
      </w:r>
      <w:r w:rsidRPr="00D467EE">
        <w:rPr>
          <w:rStyle w:val="Char2"/>
          <w:rFonts w:hint="eastAsia"/>
          <w:rtl/>
        </w:rPr>
        <w:t>وَجْهَ</w:t>
      </w:r>
      <w:r w:rsidRPr="00D467EE">
        <w:rPr>
          <w:rStyle w:val="Char2"/>
          <w:rtl/>
        </w:rPr>
        <w:t xml:space="preserve"> </w:t>
      </w:r>
      <w:r w:rsidRPr="00D467EE">
        <w:rPr>
          <w:rStyle w:val="Char2"/>
          <w:rFonts w:hint="eastAsia"/>
          <w:rtl/>
        </w:rPr>
        <w:t>اللَّهِ</w:t>
      </w:r>
      <w:r w:rsidRPr="00D467EE">
        <w:rPr>
          <w:rStyle w:val="Char2"/>
          <w:rFonts w:hint="cs"/>
          <w:rtl/>
        </w:rPr>
        <w:t>»</w:t>
      </w:r>
      <w:r w:rsidRPr="00984198">
        <w:rPr>
          <w:rStyle w:val="FootnoteReference"/>
          <w:rtl/>
          <w:lang w:bidi="fa-IR"/>
        </w:rPr>
        <w:footnoteReference w:id="297"/>
      </w:r>
      <w:r w:rsidR="00D02805">
        <w:rPr>
          <w:rStyle w:val="Char2"/>
          <w:rFonts w:hint="cs"/>
          <w:rtl/>
          <w:lang w:bidi="fa-IR"/>
        </w:rPr>
        <w:t>.</w:t>
      </w:r>
      <w:r w:rsidRPr="00984198">
        <w:rPr>
          <w:rFonts w:hint="cs"/>
          <w:rtl/>
          <w:lang w:bidi="fa-IR"/>
        </w:rPr>
        <w:t xml:space="preserve"> </w:t>
      </w:r>
      <w:r w:rsidR="00D02805">
        <w:rPr>
          <w:rFonts w:hint="cs"/>
          <w:rtl/>
          <w:lang w:bidi="fa-IR"/>
        </w:rPr>
        <w:t>«</w:t>
      </w:r>
      <w:r w:rsidRPr="00984198">
        <w:rPr>
          <w:rFonts w:hint="cs"/>
          <w:rtl/>
          <w:lang w:bidi="fa-IR"/>
        </w:rPr>
        <w:t>یقیناً الله متعال آتش جهنم را بر کسی که بگوید: هیچ معبود به حقی جز الله عزوجل نیست و با گفتن آن خواهان (ملاقات) وجه الله</w:t>
      </w:r>
      <w:r w:rsidR="009D0387" w:rsidRPr="00984198">
        <w:rPr>
          <w:rFonts w:hint="cs"/>
          <w:rtl/>
          <w:lang w:bidi="fa-IR"/>
        </w:rPr>
        <w:t xml:space="preserve"> می‌</w:t>
      </w:r>
      <w:r w:rsidRPr="00984198">
        <w:rPr>
          <w:rFonts w:hint="cs"/>
          <w:rtl/>
          <w:lang w:bidi="fa-IR"/>
        </w:rPr>
        <w:t>باشد، حرام کرده است</w:t>
      </w:r>
      <w:r w:rsidR="00D02805">
        <w:rPr>
          <w:rFonts w:hint="cs"/>
          <w:rtl/>
          <w:lang w:bidi="fa-IR"/>
        </w:rPr>
        <w:t>»</w:t>
      </w:r>
      <w:r w:rsidRPr="00984198">
        <w:rPr>
          <w:rFonts w:hint="cs"/>
          <w:rtl/>
          <w:lang w:bidi="fa-IR"/>
        </w:rPr>
        <w:t xml:space="preserve">. </w:t>
      </w:r>
    </w:p>
    <w:p w:rsidR="00C5413C" w:rsidRPr="00862309" w:rsidRDefault="00C5413C" w:rsidP="00C80182">
      <w:pPr>
        <w:autoSpaceDE w:val="0"/>
        <w:autoSpaceDN w:val="0"/>
        <w:adjustRightInd w:val="0"/>
        <w:jc w:val="both"/>
        <w:rPr>
          <w:rFonts w:ascii="Traditional Arabic" w:hAnsi="Traditional Arabic" w:cs="B Nazanin" w:hint="cs"/>
          <w:b/>
          <w:bCs/>
          <w:color w:val="000000"/>
          <w:rtl/>
        </w:rPr>
      </w:pPr>
      <w:r w:rsidRPr="00984198">
        <w:rPr>
          <w:rFonts w:hint="cs"/>
          <w:rtl/>
          <w:lang w:bidi="fa-IR"/>
        </w:rPr>
        <w:lastRenderedPageBreak/>
        <w:t>بنابراین اخلاص متضاد شرک ورزیدن</w:t>
      </w:r>
      <w:r w:rsidR="009D0387" w:rsidRPr="00984198">
        <w:rPr>
          <w:rFonts w:hint="cs"/>
          <w:rtl/>
          <w:lang w:bidi="fa-IR"/>
        </w:rPr>
        <w:t xml:space="preserve"> می‌</w:t>
      </w:r>
      <w:r w:rsidRPr="00984198">
        <w:rPr>
          <w:rFonts w:hint="cs"/>
          <w:rtl/>
          <w:lang w:bidi="fa-IR"/>
        </w:rPr>
        <w:t>باشد</w:t>
      </w:r>
      <w:r w:rsidR="002D05E7">
        <w:rPr>
          <w:rFonts w:hint="cs"/>
          <w:rtl/>
          <w:lang w:bidi="fa-IR"/>
        </w:rPr>
        <w:t>.</w:t>
      </w:r>
      <w:r w:rsidRPr="00984198">
        <w:rPr>
          <w:rFonts w:hint="cs"/>
          <w:rtl/>
          <w:lang w:bidi="fa-IR"/>
        </w:rPr>
        <w:t xml:space="preserve"> پس کسی که مخلص نباشد، مشرک است. و شرک درجاتی دارد که برخی شرک اکبر، برخی شرک اصغر و برخی شرک خفی و پنهان</w:t>
      </w:r>
      <w:r w:rsidR="009D0387" w:rsidRPr="00984198">
        <w:rPr>
          <w:rFonts w:hint="cs"/>
          <w:rtl/>
          <w:lang w:bidi="fa-IR"/>
        </w:rPr>
        <w:t xml:space="preserve"> می‌</w:t>
      </w:r>
      <w:r w:rsidRPr="00984198">
        <w:rPr>
          <w:rFonts w:hint="cs"/>
          <w:rtl/>
          <w:lang w:bidi="fa-IR"/>
        </w:rPr>
        <w:t xml:space="preserve">باشد.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برای انسان به ندرت پیش</w:t>
      </w:r>
      <w:r w:rsidR="009D0387" w:rsidRPr="00984198">
        <w:rPr>
          <w:rFonts w:cs="B Lotus" w:hint="cs"/>
          <w:sz w:val="28"/>
          <w:szCs w:val="28"/>
          <w:rtl/>
        </w:rPr>
        <w:t xml:space="preserve"> می‌</w:t>
      </w:r>
      <w:r w:rsidRPr="00984198">
        <w:rPr>
          <w:rFonts w:cs="B Lotus" w:hint="cs"/>
          <w:sz w:val="28"/>
          <w:szCs w:val="28"/>
          <w:rtl/>
        </w:rPr>
        <w:t>آید که عملی از اعمالش و یا عبادتی از عباداتش، منفک از این امور باشد، بر</w:t>
      </w:r>
      <w:r w:rsidR="002D05E7">
        <w:rPr>
          <w:rFonts w:cs="B Lotus" w:hint="cs"/>
          <w:sz w:val="28"/>
          <w:szCs w:val="28"/>
          <w:rtl/>
        </w:rPr>
        <w:t xml:space="preserve"> این اساس است که گفته شده: هر</w:t>
      </w:r>
      <w:r w:rsidRPr="00984198">
        <w:rPr>
          <w:rFonts w:cs="B Lotus" w:hint="cs"/>
          <w:sz w:val="28"/>
          <w:szCs w:val="28"/>
          <w:rtl/>
        </w:rPr>
        <w:t>کس در عمرش لحظه</w:t>
      </w:r>
      <w:r w:rsidR="00AC25A8" w:rsidRPr="00984198">
        <w:rPr>
          <w:rFonts w:cs="B Lotus" w:hint="cs"/>
          <w:sz w:val="28"/>
          <w:szCs w:val="28"/>
          <w:rtl/>
        </w:rPr>
        <w:t>‌ای،</w:t>
      </w:r>
      <w:r w:rsidRPr="00984198">
        <w:rPr>
          <w:rFonts w:cs="B Lotus" w:hint="cs"/>
          <w:sz w:val="28"/>
          <w:szCs w:val="28"/>
          <w:rtl/>
        </w:rPr>
        <w:t xml:space="preserve"> خالصانه به منظور لقای وجه الله تعالی سالم بگذرد، نجات</w:t>
      </w:r>
      <w:r w:rsidR="009D0387" w:rsidRPr="00984198">
        <w:rPr>
          <w:rFonts w:cs="B Lotus" w:hint="cs"/>
          <w:sz w:val="28"/>
          <w:szCs w:val="28"/>
          <w:rtl/>
        </w:rPr>
        <w:t xml:space="preserve"> می‌</w:t>
      </w:r>
      <w:r w:rsidRPr="00984198">
        <w:rPr>
          <w:rFonts w:cs="B Lotus" w:hint="cs"/>
          <w:sz w:val="28"/>
          <w:szCs w:val="28"/>
          <w:rtl/>
        </w:rPr>
        <w:t>یابد. و این به سبب عزت و بزرگی اخلاص و دشوار</w:t>
      </w:r>
      <w:r w:rsidR="002D05E7">
        <w:rPr>
          <w:rFonts w:cs="B Lotus" w:hint="cs"/>
          <w:sz w:val="28"/>
          <w:szCs w:val="28"/>
          <w:rtl/>
        </w:rPr>
        <w:t>ی پاک و لطیف کردن قلب از این امور</w:t>
      </w:r>
      <w:r w:rsidR="009D0387" w:rsidRPr="00984198">
        <w:rPr>
          <w:rFonts w:cs="B Lotus" w:hint="cs"/>
          <w:sz w:val="28"/>
          <w:szCs w:val="28"/>
          <w:rtl/>
        </w:rPr>
        <w:t xml:space="preserve"> می‌</w:t>
      </w:r>
      <w:r w:rsidRPr="00984198">
        <w:rPr>
          <w:rFonts w:cs="B Lotus" w:hint="cs"/>
          <w:sz w:val="28"/>
          <w:szCs w:val="28"/>
          <w:rtl/>
        </w:rPr>
        <w:t>باشد، چرا که عمل خالص آن</w:t>
      </w:r>
      <w:r w:rsidR="002D05E7">
        <w:rPr>
          <w:rFonts w:cs="B Lotus" w:hint="cs"/>
          <w:sz w:val="28"/>
          <w:szCs w:val="28"/>
          <w:rtl/>
        </w:rPr>
        <w:t xml:space="preserve"> ا</w:t>
      </w:r>
      <w:r w:rsidRPr="00984198">
        <w:rPr>
          <w:rFonts w:cs="B Lotus" w:hint="cs"/>
          <w:sz w:val="28"/>
          <w:szCs w:val="28"/>
          <w:rtl/>
        </w:rPr>
        <w:t>ست که انگیز</w:t>
      </w:r>
      <w:r w:rsidR="00963C85">
        <w:rPr>
          <w:rFonts w:cs="B Lotus" w:hint="cs"/>
          <w:sz w:val="28"/>
          <w:szCs w:val="28"/>
          <w:rtl/>
        </w:rPr>
        <w:t xml:space="preserve">ه‌ای </w:t>
      </w:r>
      <w:r w:rsidRPr="00984198">
        <w:rPr>
          <w:rFonts w:cs="B Lotus" w:hint="cs"/>
          <w:sz w:val="28"/>
          <w:szCs w:val="28"/>
          <w:rtl/>
        </w:rPr>
        <w:t>برای آن جز طلب تقرب به الله عزوجل نباشد</w:t>
      </w:r>
      <w:r w:rsidR="002D05E7">
        <w:rPr>
          <w:rFonts w:cs="B Lotus" w:hint="cs"/>
          <w:sz w:val="28"/>
          <w:szCs w:val="28"/>
          <w:rtl/>
        </w:rPr>
        <w:t>»</w:t>
      </w:r>
      <w:r w:rsidRPr="00C008F7">
        <w:rPr>
          <w:rStyle w:val="FootnoteReference"/>
          <w:rFonts w:cs="B Lotus"/>
          <w:sz w:val="28"/>
          <w:szCs w:val="28"/>
          <w:rtl/>
        </w:rPr>
        <w:footnoteReference w:id="298"/>
      </w:r>
      <w:r w:rsidRPr="00984198">
        <w:rPr>
          <w:rFonts w:cs="B Lotus" w:hint="cs"/>
          <w:sz w:val="28"/>
          <w:szCs w:val="28"/>
          <w:rtl/>
        </w:rPr>
        <w:t>.</w:t>
      </w:r>
    </w:p>
    <w:p w:rsidR="00C5413C" w:rsidRPr="00984198" w:rsidRDefault="00C5413C" w:rsidP="002D05E7">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آری</w:t>
      </w:r>
      <w:r w:rsidR="002D05E7">
        <w:rPr>
          <w:rFonts w:cs="B Lotus" w:hint="cs"/>
          <w:sz w:val="28"/>
          <w:szCs w:val="28"/>
          <w:rtl/>
        </w:rPr>
        <w:t>،</w:t>
      </w:r>
      <w:r w:rsidRPr="00984198">
        <w:rPr>
          <w:rFonts w:cs="B Lotus" w:hint="cs"/>
          <w:sz w:val="28"/>
          <w:szCs w:val="28"/>
          <w:rtl/>
        </w:rPr>
        <w:t xml:space="preserve"> اخلاص در توحید امری بسیار بزرگ است که عبارت است از خالص گردانیدن توحید و محقق کردن آن و تنقیه و تصفیه آن از تمامی شائبه</w:t>
      </w:r>
      <w:r w:rsidR="009D0387" w:rsidRPr="00984198">
        <w:rPr>
          <w:rFonts w:cs="B Lotus" w:hint="cs"/>
          <w:sz w:val="28"/>
          <w:szCs w:val="28"/>
          <w:rtl/>
        </w:rPr>
        <w:t xml:space="preserve">‌های </w:t>
      </w:r>
      <w:r w:rsidRPr="00984198">
        <w:rPr>
          <w:rFonts w:cs="B Lotus" w:hint="cs"/>
          <w:sz w:val="28"/>
          <w:szCs w:val="28"/>
          <w:rtl/>
        </w:rPr>
        <w:t xml:space="preserve">شرک و بدعت و اختصاص دادن عبادت تنها برای الله عزوجل و کمال اتباع </w:t>
      </w:r>
      <w:r w:rsidR="002D05E7">
        <w:rPr>
          <w:rFonts w:cs="B Lotus" w:hint="cs"/>
          <w:sz w:val="28"/>
          <w:szCs w:val="28"/>
          <w:rtl/>
        </w:rPr>
        <w:t xml:space="preserve">و پیروی </w:t>
      </w:r>
      <w:r w:rsidRPr="00984198">
        <w:rPr>
          <w:rFonts w:cs="B Lotus" w:hint="cs"/>
          <w:sz w:val="28"/>
          <w:szCs w:val="28"/>
          <w:rtl/>
        </w:rPr>
        <w:t>از فرستاده</w:t>
      </w:r>
      <w:r w:rsidR="009D0387" w:rsidRPr="00984198">
        <w:rPr>
          <w:rFonts w:cs="B Lotus" w:hint="cs"/>
          <w:sz w:val="28"/>
          <w:szCs w:val="28"/>
          <w:rtl/>
        </w:rPr>
        <w:t xml:space="preserve">‌اش </w:t>
      </w:r>
      <w:r w:rsidR="002D05E7">
        <w:rPr>
          <w:rFonts w:ascii="Arial" w:hAnsi="Arial" w:cs="CTraditional Arabic" w:hint="cs"/>
          <w:sz w:val="28"/>
          <w:szCs w:val="28"/>
          <w:rtl/>
        </w:rPr>
        <w:t>ح</w:t>
      </w:r>
      <w:r w:rsidRPr="00984198">
        <w:rPr>
          <w:rFonts w:cs="B Lotus" w:hint="cs"/>
          <w:sz w:val="28"/>
          <w:szCs w:val="28"/>
          <w:rtl/>
        </w:rPr>
        <w:t xml:space="preserve"> و حاکم</w:t>
      </w:r>
      <w:r w:rsidR="002D05E7">
        <w:rPr>
          <w:rFonts w:cs="B Lotus" w:hint="cs"/>
          <w:sz w:val="28"/>
          <w:szCs w:val="28"/>
          <w:rtl/>
        </w:rPr>
        <w:t xml:space="preserve"> قرار دادن او در هر چیزی در کنار</w:t>
      </w:r>
      <w:r w:rsidRPr="00984198">
        <w:rPr>
          <w:rFonts w:cs="B Lotus" w:hint="cs"/>
          <w:sz w:val="28"/>
          <w:szCs w:val="28"/>
          <w:rtl/>
        </w:rPr>
        <w:t xml:space="preserve"> رضای کامل به حکم الله و رسولش صلی الله علیه وآله وصحبه وسلم.</w:t>
      </w:r>
    </w:p>
    <w:p w:rsidR="000D6F3F" w:rsidRPr="00984198" w:rsidRDefault="000D6F3F" w:rsidP="000D6F3F">
      <w:pPr>
        <w:pStyle w:val="NormalWeb"/>
        <w:bidi/>
        <w:spacing w:before="0" w:beforeAutospacing="0" w:after="0" w:afterAutospacing="0"/>
        <w:ind w:firstLine="284"/>
        <w:jc w:val="both"/>
        <w:rPr>
          <w:rFonts w:cs="B Lotus"/>
          <w:sz w:val="28"/>
          <w:szCs w:val="28"/>
          <w:rtl/>
        </w:rPr>
        <w:sectPr w:rsidR="000D6F3F" w:rsidRPr="00984198" w:rsidSect="00AD46EF">
          <w:headerReference w:type="default" r:id="rId25"/>
          <w:footnotePr>
            <w:numRestart w:val="eachPage"/>
          </w:footnotePr>
          <w:type w:val="oddPage"/>
          <w:pgSz w:w="11906" w:h="16838" w:code="9"/>
          <w:pgMar w:top="2552" w:right="2211" w:bottom="2552" w:left="2211" w:header="2552" w:footer="2552" w:gutter="0"/>
          <w:cols w:space="708"/>
          <w:titlePg/>
          <w:bidi/>
          <w:rtlGutter/>
          <w:docGrid w:linePitch="360"/>
        </w:sectPr>
      </w:pPr>
    </w:p>
    <w:p w:rsidR="00C5413C" w:rsidRPr="00984198" w:rsidRDefault="00C5413C" w:rsidP="000D6F3F">
      <w:pPr>
        <w:pStyle w:val="a"/>
        <w:rPr>
          <w:rFonts w:cs="B Lotus" w:hint="cs"/>
          <w:sz w:val="28"/>
          <w:szCs w:val="28"/>
          <w:rtl/>
        </w:rPr>
      </w:pPr>
      <w:bookmarkStart w:id="56" w:name="_Toc418616844"/>
      <w:r w:rsidRPr="00D313F7">
        <w:rPr>
          <w:rFonts w:hint="cs"/>
          <w:rtl/>
        </w:rPr>
        <w:lastRenderedPageBreak/>
        <w:t>مبحث هفتم:</w:t>
      </w:r>
      <w:r w:rsidR="000D6F3F">
        <w:rPr>
          <w:rtl/>
        </w:rPr>
        <w:br/>
      </w:r>
      <w:r w:rsidRPr="00D313F7">
        <w:rPr>
          <w:rFonts w:hint="cs"/>
          <w:rtl/>
        </w:rPr>
        <w:t>شرط محبت</w:t>
      </w:r>
      <w:bookmarkEnd w:id="56"/>
      <w:r w:rsidRPr="00984198">
        <w:rPr>
          <w:rFonts w:cs="B Lotus" w:hint="cs"/>
          <w:sz w:val="28"/>
          <w:szCs w:val="28"/>
          <w:rtl/>
        </w:rPr>
        <w:t xml:space="preserve"> </w:t>
      </w:r>
    </w:p>
    <w:p w:rsidR="00C5413C" w:rsidRPr="00D96544" w:rsidRDefault="00C5413C" w:rsidP="000D6F3F">
      <w:pPr>
        <w:pStyle w:val="a0"/>
        <w:rPr>
          <w:rFonts w:hint="cs"/>
          <w:rtl/>
        </w:rPr>
      </w:pPr>
      <w:bookmarkStart w:id="57" w:name="_Toc418616845"/>
      <w:r w:rsidRPr="00D96544">
        <w:rPr>
          <w:rFonts w:hint="cs"/>
          <w:rtl/>
        </w:rPr>
        <w:t>محبت منافی با نفرت و دشمنی</w:t>
      </w:r>
      <w:r w:rsidRPr="00862309">
        <w:rPr>
          <w:rStyle w:val="FootnoteReference"/>
          <w:rFonts w:cs="B Nazanin"/>
          <w:rtl/>
        </w:rPr>
        <w:footnoteReference w:id="299"/>
      </w:r>
      <w:r w:rsidRPr="00D96544">
        <w:rPr>
          <w:rFonts w:hint="cs"/>
          <w:rtl/>
        </w:rPr>
        <w:t>:</w:t>
      </w:r>
      <w:bookmarkEnd w:id="57"/>
      <w:r w:rsidRPr="00D96544">
        <w:rPr>
          <w:rFonts w:hint="cs"/>
          <w:rtl/>
        </w:rPr>
        <w:t xml:space="preserve">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یکی دیگر از شرط</w:t>
      </w:r>
      <w:r w:rsidR="009D0387" w:rsidRPr="00984198">
        <w:rPr>
          <w:rFonts w:cs="B Lotus" w:hint="cs"/>
          <w:sz w:val="28"/>
          <w:szCs w:val="28"/>
          <w:rtl/>
        </w:rPr>
        <w:t xml:space="preserve">‌های </w:t>
      </w:r>
      <w:r w:rsidRPr="00984198">
        <w:rPr>
          <w:rFonts w:cs="B Lotus" w:hint="cs"/>
          <w:sz w:val="28"/>
          <w:szCs w:val="28"/>
          <w:rtl/>
        </w:rPr>
        <w:t>صحت و درستی شهادت توحید؛ دوست داشتن کلمه</w:t>
      </w:r>
      <w:r w:rsidR="00AC25A8" w:rsidRPr="00984198">
        <w:rPr>
          <w:rFonts w:cs="B Lotus" w:hint="cs"/>
          <w:sz w:val="28"/>
          <w:szCs w:val="28"/>
          <w:rtl/>
        </w:rPr>
        <w:t xml:space="preserve">‌ی </w:t>
      </w:r>
      <w:r w:rsidRPr="00984198">
        <w:rPr>
          <w:rFonts w:cs="B Lotus" w:hint="cs"/>
          <w:sz w:val="28"/>
          <w:szCs w:val="28"/>
          <w:rtl/>
        </w:rPr>
        <w:t>توحید و محبت ورزیدن به اهل آن و کینه و عداوت نمودن با دشمنان کلمه</w:t>
      </w:r>
      <w:r w:rsidR="00AC25A8" w:rsidRPr="00984198">
        <w:rPr>
          <w:rFonts w:cs="B Lotus" w:hint="cs"/>
          <w:sz w:val="28"/>
          <w:szCs w:val="28"/>
          <w:rtl/>
        </w:rPr>
        <w:t xml:space="preserve">‌ی </w:t>
      </w:r>
      <w:r w:rsidR="0093109F" w:rsidRPr="00984198">
        <w:rPr>
          <w:rFonts w:cs="B Lotus" w:hint="cs"/>
          <w:sz w:val="28"/>
          <w:szCs w:val="28"/>
          <w:rtl/>
        </w:rPr>
        <w:t>«</w:t>
      </w:r>
      <w:r w:rsidR="008B4515">
        <w:rPr>
          <w:rFonts w:cs="mylotus" w:hint="cs"/>
          <w:sz w:val="28"/>
          <w:szCs w:val="28"/>
          <w:rtl/>
        </w:rPr>
        <w:t>لاإله إلا</w:t>
      </w:r>
      <w:r w:rsidR="00F64452" w:rsidRPr="00F64452">
        <w:rPr>
          <w:rFonts w:cs="mylotus" w:hint="cs"/>
          <w:sz w:val="28"/>
          <w:szCs w:val="28"/>
          <w:rtl/>
        </w:rPr>
        <w:t>الله</w:t>
      </w:r>
      <w:r w:rsidR="0093109F" w:rsidRPr="00984198">
        <w:rPr>
          <w:rFonts w:cs="B Lotus" w:hint="cs"/>
          <w:sz w:val="28"/>
          <w:szCs w:val="28"/>
          <w:rtl/>
        </w:rPr>
        <w:t>»</w:t>
      </w:r>
      <w:r w:rsidRPr="00984198">
        <w:rPr>
          <w:rFonts w:cs="B Lotus" w:hint="cs"/>
          <w:sz w:val="28"/>
          <w:szCs w:val="28"/>
          <w:rtl/>
        </w:rPr>
        <w:t xml:space="preserve"> و شرک</w:t>
      </w:r>
      <w:r w:rsidR="009D0387" w:rsidRPr="00984198">
        <w:rPr>
          <w:rFonts w:cs="B Lotus" w:hint="cs"/>
          <w:sz w:val="28"/>
          <w:szCs w:val="28"/>
          <w:rtl/>
        </w:rPr>
        <w:t xml:space="preserve">‌های </w:t>
      </w:r>
      <w:r w:rsidRPr="00984198">
        <w:rPr>
          <w:rFonts w:cs="B Lotus" w:hint="cs"/>
          <w:sz w:val="28"/>
          <w:szCs w:val="28"/>
          <w:rtl/>
        </w:rPr>
        <w:t>متضاد و مخالف آن</w:t>
      </w:r>
      <w:r w:rsidR="009D0387" w:rsidRPr="00984198">
        <w:rPr>
          <w:rFonts w:cs="B Lotus" w:hint="cs"/>
          <w:sz w:val="28"/>
          <w:szCs w:val="28"/>
          <w:rtl/>
        </w:rPr>
        <w:t xml:space="preserve"> می‌</w:t>
      </w:r>
      <w:r w:rsidRPr="00984198">
        <w:rPr>
          <w:rFonts w:cs="B Lotus" w:hint="cs"/>
          <w:sz w:val="28"/>
          <w:szCs w:val="28"/>
          <w:rtl/>
        </w:rPr>
        <w:t xml:space="preserve">باشد. </w:t>
      </w:r>
    </w:p>
    <w:p w:rsidR="00C5413C" w:rsidRPr="00984198" w:rsidRDefault="00C5413C" w:rsidP="008B4515">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چگونگی این محبت آن است که الله عزوجل و رسول او</w:t>
      </w:r>
      <w:r w:rsidR="008B4515">
        <w:rPr>
          <w:rFonts w:cs="B Nazanin" w:hint="cs"/>
          <w:noProof/>
          <w:rtl/>
        </w:rPr>
        <w:t xml:space="preserve"> </w:t>
      </w:r>
      <w:r w:rsidR="008B4515">
        <w:rPr>
          <w:rFonts w:ascii="Arial" w:hAnsi="Arial" w:cs="CTraditional Arabic" w:hint="cs"/>
          <w:sz w:val="28"/>
          <w:szCs w:val="28"/>
          <w:rtl/>
        </w:rPr>
        <w:t>ح</w:t>
      </w:r>
      <w:r w:rsidR="008B4515" w:rsidRPr="00984198">
        <w:rPr>
          <w:rFonts w:cs="B Lotus" w:hint="cs"/>
          <w:sz w:val="28"/>
          <w:szCs w:val="28"/>
          <w:rtl/>
        </w:rPr>
        <w:t xml:space="preserve"> </w:t>
      </w:r>
      <w:r w:rsidR="008B4515">
        <w:rPr>
          <w:rFonts w:cs="B Lotus" w:hint="cs"/>
          <w:sz w:val="28"/>
          <w:szCs w:val="28"/>
          <w:rtl/>
        </w:rPr>
        <w:t>در نزدش، محبوب</w:t>
      </w:r>
      <w:r w:rsidR="008B4515">
        <w:rPr>
          <w:rFonts w:cs="B Lotus"/>
          <w:sz w:val="28"/>
          <w:szCs w:val="28"/>
          <w:rtl/>
        </w:rPr>
        <w:softHyphen/>
      </w:r>
      <w:r w:rsidRPr="00984198">
        <w:rPr>
          <w:rFonts w:cs="B Lotus" w:hint="cs"/>
          <w:sz w:val="28"/>
          <w:szCs w:val="28"/>
          <w:rtl/>
        </w:rPr>
        <w:t>تر از تمام چیزها غیر از آنان باشد. و تنها الله عزوجل را به خاطر خودش دوست داشته باشیم و غیر</w:t>
      </w:r>
      <w:r w:rsidR="008B4515">
        <w:rPr>
          <w:rFonts w:cs="B Lotus" w:hint="cs"/>
          <w:sz w:val="28"/>
          <w:szCs w:val="28"/>
          <w:rtl/>
        </w:rPr>
        <w:t>الله را صرفاً به خاطر کسب رضای الله</w:t>
      </w:r>
      <w:r w:rsidRPr="00984198">
        <w:rPr>
          <w:rFonts w:cs="B Lotus" w:hint="cs"/>
          <w:sz w:val="28"/>
          <w:szCs w:val="28"/>
          <w:rtl/>
        </w:rPr>
        <w:t xml:space="preserve"> دوست بداریم و هیچ کس را نباید هم ردیف و همراه الله دوست بداریم بلکه اگر به کسی دوستی و محبت نمودیم فقط به خاطر دستیابی به رضا و خشنودی الله متعال باشد؛ و اگر انسان به چیزی دوستی و محبت ورزید، نباید آن چیز منفورِ الله متعال </w:t>
      </w:r>
      <w:r w:rsidR="008B4515">
        <w:rPr>
          <w:rFonts w:cs="B Lotus" w:hint="cs"/>
          <w:sz w:val="28"/>
          <w:szCs w:val="28"/>
          <w:rtl/>
        </w:rPr>
        <w:t>باشد و نیز نباید از</w:t>
      </w:r>
      <w:r w:rsidRPr="00984198">
        <w:rPr>
          <w:rFonts w:cs="B Lotus" w:hint="cs"/>
          <w:sz w:val="28"/>
          <w:szCs w:val="28"/>
          <w:rtl/>
        </w:rPr>
        <w:t xml:space="preserve"> چیزی </w:t>
      </w:r>
      <w:r w:rsidR="008B4515">
        <w:rPr>
          <w:rFonts w:cs="B Lotus" w:hint="cs"/>
          <w:sz w:val="28"/>
          <w:szCs w:val="28"/>
          <w:rtl/>
        </w:rPr>
        <w:t>احساس تنفر کند که الله متعال آن</w:t>
      </w:r>
      <w:r w:rsidR="008B4515">
        <w:rPr>
          <w:rFonts w:cs="B Lotus"/>
          <w:sz w:val="28"/>
          <w:szCs w:val="28"/>
          <w:rtl/>
        </w:rPr>
        <w:softHyphen/>
      </w:r>
      <w:r w:rsidRPr="00984198">
        <w:rPr>
          <w:rFonts w:cs="B Lotus" w:hint="cs"/>
          <w:sz w:val="28"/>
          <w:szCs w:val="28"/>
          <w:rtl/>
        </w:rPr>
        <w:t>را دوست دارد، بخصوص توحید که حق الله متعال بر بنده است. (یعنی نباید به توحید کراهیت داشته باشد، بلکه باید به آن دوستی و علاقه و محبت ورزد</w:t>
      </w:r>
      <w:r w:rsidR="008B4515">
        <w:rPr>
          <w:rFonts w:cs="B Lotus" w:hint="cs"/>
          <w:sz w:val="28"/>
          <w:szCs w:val="28"/>
          <w:rtl/>
        </w:rPr>
        <w:t>.</w:t>
      </w:r>
      <w:r w:rsidRPr="00984198">
        <w:rPr>
          <w:rFonts w:cs="B Lotus" w:hint="cs"/>
          <w:sz w:val="28"/>
          <w:szCs w:val="28"/>
          <w:rtl/>
        </w:rPr>
        <w:t>)</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اگر انسان با همتایان و شریکان دروغین الله متعال دوستی و محبت ورزد و به آنچه الله متعال از توحید و دین بر انبیاء و رسولانش نازل فرموده، کینه و دشمنی کند، مرتکب شرک و کفر (اکبر) شده است و از دایره اسلام و ایمان خارج</w:t>
      </w:r>
      <w:r w:rsidR="009D0387" w:rsidRPr="00984198">
        <w:rPr>
          <w:rFonts w:cs="B Lotus" w:hint="cs"/>
          <w:sz w:val="28"/>
          <w:szCs w:val="28"/>
          <w:rtl/>
        </w:rPr>
        <w:t xml:space="preserve"> می‌</w:t>
      </w:r>
      <w:r w:rsidRPr="00984198">
        <w:rPr>
          <w:rFonts w:cs="B Lotus" w:hint="cs"/>
          <w:sz w:val="28"/>
          <w:szCs w:val="28"/>
          <w:rtl/>
        </w:rPr>
        <w:t>شود و آن چه را از طاعات و اعمال انجام داده باشد به او نفعی نمی</w:t>
      </w:r>
      <w:r w:rsidRPr="00984198">
        <w:rPr>
          <w:rFonts w:cs="B Lotus" w:hint="cs"/>
          <w:sz w:val="28"/>
          <w:szCs w:val="28"/>
          <w:cs/>
        </w:rPr>
        <w:t>‎</w:t>
      </w:r>
      <w:r w:rsidRPr="00984198">
        <w:rPr>
          <w:rFonts w:cs="B Lotus" w:hint="cs"/>
          <w:sz w:val="28"/>
          <w:szCs w:val="28"/>
          <w:rtl/>
        </w:rPr>
        <w:t xml:space="preserve">رساند. </w:t>
      </w:r>
    </w:p>
    <w:p w:rsidR="00C5413C" w:rsidRPr="00AD0C38" w:rsidRDefault="00C5413C" w:rsidP="008B4515">
      <w:pPr>
        <w:pStyle w:val="NormalWeb"/>
        <w:bidi/>
        <w:spacing w:before="0" w:beforeAutospacing="0" w:after="0" w:afterAutospacing="0"/>
        <w:ind w:firstLine="284"/>
        <w:jc w:val="both"/>
        <w:rPr>
          <w:rFonts w:ascii="KFGQPC Uthmanic Script HAFS" w:hAnsi="KFGQPC Uthmanic Script HAFS" w:cs="KFGQPC Uthmanic Script HAFS" w:hint="cs"/>
          <w:smallCaps/>
          <w:sz w:val="28"/>
          <w:szCs w:val="28"/>
          <w:rtl/>
        </w:rPr>
      </w:pPr>
      <w:r w:rsidRPr="00984198">
        <w:rPr>
          <w:rFonts w:cs="B Lotus" w:hint="cs"/>
          <w:sz w:val="28"/>
          <w:szCs w:val="28"/>
          <w:rtl/>
        </w:rPr>
        <w:lastRenderedPageBreak/>
        <w:t>و دلیل ما هم بر آن چه بحث نمودیم، این فرموده</w:t>
      </w:r>
      <w:r w:rsidR="00AC25A8" w:rsidRPr="00984198">
        <w:rPr>
          <w:rFonts w:cs="B Lotus" w:hint="cs"/>
          <w:sz w:val="28"/>
          <w:szCs w:val="28"/>
          <w:rtl/>
        </w:rPr>
        <w:t xml:space="preserve">‌ی </w:t>
      </w:r>
      <w:r w:rsidRPr="00984198">
        <w:rPr>
          <w:rFonts w:cs="B Lotus" w:hint="cs"/>
          <w:sz w:val="28"/>
          <w:szCs w:val="28"/>
          <w:rtl/>
        </w:rPr>
        <w:t>الله متعال در قرآن است:</w:t>
      </w:r>
      <w:r w:rsidR="0093109F" w:rsidRPr="00984198">
        <w:rPr>
          <w:rFonts w:cs="B Lotus" w:hint="cs"/>
          <w:sz w:val="28"/>
          <w:szCs w:val="28"/>
          <w:rtl/>
        </w:rPr>
        <w:t xml:space="preserve"> </w:t>
      </w:r>
      <w:r w:rsidR="0093109F" w:rsidRPr="00AD0C38">
        <w:rPr>
          <w:rFonts w:ascii="Traditional Arabic" w:hAnsi="Traditional Arabic" w:cs="Traditional Arabic"/>
          <w:smallCaps/>
          <w:sz w:val="28"/>
          <w:szCs w:val="28"/>
          <w:rtl/>
        </w:rPr>
        <w:t>﴿</w:t>
      </w:r>
      <w:r w:rsidR="00AD0C38">
        <w:rPr>
          <w:rFonts w:ascii="KFGQPC Uthmanic Script HAFS" w:hAnsi="KFGQPC Uthmanic Script HAFS" w:cs="KFGQPC Uthmanic Script HAFS"/>
          <w:smallCaps/>
          <w:sz w:val="28"/>
          <w:szCs w:val="28"/>
          <w:rtl/>
        </w:rPr>
        <w:t xml:space="preserve">وَمِنَ </w:t>
      </w:r>
      <w:r w:rsidR="00AD0C38">
        <w:rPr>
          <w:rFonts w:ascii="KFGQPC Uthmanic Script HAFS" w:hAnsi="KFGQPC Uthmanic Script HAFS" w:cs="KFGQPC Uthmanic Script HAFS" w:hint="cs"/>
          <w:smallCaps/>
          <w:sz w:val="28"/>
          <w:szCs w:val="28"/>
          <w:rtl/>
        </w:rPr>
        <w:t>ٱ</w:t>
      </w:r>
      <w:r w:rsidR="00AD0C38">
        <w:rPr>
          <w:rFonts w:ascii="KFGQPC Uthmanic Script HAFS" w:hAnsi="KFGQPC Uthmanic Script HAFS" w:cs="KFGQPC Uthmanic Script HAFS" w:hint="eastAsia"/>
          <w:smallCaps/>
          <w:sz w:val="28"/>
          <w:szCs w:val="28"/>
          <w:rtl/>
        </w:rPr>
        <w:t>لنَّاسِ</w:t>
      </w:r>
      <w:r w:rsidR="00AD0C38">
        <w:rPr>
          <w:rFonts w:ascii="KFGQPC Uthmanic Script HAFS" w:hAnsi="KFGQPC Uthmanic Script HAFS" w:cs="KFGQPC Uthmanic Script HAFS"/>
          <w:smallCaps/>
          <w:sz w:val="28"/>
          <w:szCs w:val="28"/>
          <w:rtl/>
        </w:rPr>
        <w:t xml:space="preserve"> مَن يَتَّخِذُ مِن دُونِ </w:t>
      </w:r>
      <w:r w:rsidR="00AD0C38">
        <w:rPr>
          <w:rFonts w:ascii="KFGQPC Uthmanic Script HAFS" w:hAnsi="KFGQPC Uthmanic Script HAFS" w:cs="KFGQPC Uthmanic Script HAFS" w:hint="cs"/>
          <w:smallCaps/>
          <w:sz w:val="28"/>
          <w:szCs w:val="28"/>
          <w:rtl/>
        </w:rPr>
        <w:t>ٱ</w:t>
      </w:r>
      <w:r w:rsidR="00AD0C38">
        <w:rPr>
          <w:rFonts w:ascii="KFGQPC Uthmanic Script HAFS" w:hAnsi="KFGQPC Uthmanic Script HAFS" w:cs="KFGQPC Uthmanic Script HAFS" w:hint="eastAsia"/>
          <w:smallCaps/>
          <w:sz w:val="28"/>
          <w:szCs w:val="28"/>
          <w:rtl/>
        </w:rPr>
        <w:t>للَّهِ</w:t>
      </w:r>
      <w:r w:rsidR="00AD0C38">
        <w:rPr>
          <w:rFonts w:ascii="KFGQPC Uthmanic Script HAFS" w:hAnsi="KFGQPC Uthmanic Script HAFS" w:cs="KFGQPC Uthmanic Script HAFS"/>
          <w:smallCaps/>
          <w:sz w:val="28"/>
          <w:szCs w:val="28"/>
          <w:rtl/>
        </w:rPr>
        <w:t xml:space="preserve"> أَندَادٗا يُحِبُّونَهُمۡ كَحُبِّ </w:t>
      </w:r>
      <w:r w:rsidR="00AD0C38">
        <w:rPr>
          <w:rFonts w:ascii="KFGQPC Uthmanic Script HAFS" w:hAnsi="KFGQPC Uthmanic Script HAFS" w:cs="KFGQPC Uthmanic Script HAFS" w:hint="cs"/>
          <w:smallCaps/>
          <w:sz w:val="28"/>
          <w:szCs w:val="28"/>
          <w:rtl/>
        </w:rPr>
        <w:t>ٱ</w:t>
      </w:r>
      <w:r w:rsidR="00AD0C38">
        <w:rPr>
          <w:rFonts w:ascii="KFGQPC Uthmanic Script HAFS" w:hAnsi="KFGQPC Uthmanic Script HAFS" w:cs="KFGQPC Uthmanic Script HAFS" w:hint="eastAsia"/>
          <w:smallCaps/>
          <w:sz w:val="28"/>
          <w:szCs w:val="28"/>
          <w:rtl/>
        </w:rPr>
        <w:t>للَّهِ</w:t>
      </w:r>
      <w:r w:rsidR="0093109F" w:rsidRPr="00AD0C38">
        <w:rPr>
          <w:rFonts w:ascii="Traditional Arabic" w:hAnsi="Traditional Arabic" w:cs="Traditional Arabic"/>
          <w:smallCaps/>
          <w:sz w:val="28"/>
          <w:szCs w:val="28"/>
          <w:rtl/>
        </w:rPr>
        <w:t>﴾</w:t>
      </w:r>
      <w:r w:rsidR="0093109F">
        <w:rPr>
          <w:rFonts w:hint="cs"/>
          <w:smallCaps/>
          <w:rtl/>
        </w:rPr>
        <w:t xml:space="preserve"> </w:t>
      </w:r>
      <w:r w:rsidR="0093109F" w:rsidRPr="007808E5">
        <w:rPr>
          <w:rFonts w:ascii="mylotus" w:hAnsi="mylotus" w:cs="mylotus"/>
          <w:smallCaps/>
          <w:rtl/>
          <w:lang w:bidi="ar-SA"/>
        </w:rPr>
        <w:t>[</w:t>
      </w:r>
      <w:r w:rsidR="0093109F">
        <w:rPr>
          <w:rFonts w:ascii="mylotus" w:hAnsi="mylotus" w:cs="mylotus"/>
          <w:smallCaps/>
          <w:rtl/>
          <w:lang w:bidi="ar-SA"/>
        </w:rPr>
        <w:t>البقرة: 165</w:t>
      </w:r>
      <w:r w:rsidR="0093109F" w:rsidRPr="007808E5">
        <w:rPr>
          <w:rFonts w:ascii="mylotus" w:hAnsi="mylotus" w:cs="mylotus"/>
          <w:smallCaps/>
          <w:rtl/>
          <w:lang w:bidi="ar-SA"/>
        </w:rPr>
        <w:t>]</w:t>
      </w:r>
      <w:r w:rsidRPr="00984198">
        <w:rPr>
          <w:rFonts w:cs="B Lotus" w:hint="cs"/>
          <w:sz w:val="28"/>
          <w:szCs w:val="28"/>
          <w:rtl/>
        </w:rPr>
        <w:t xml:space="preserve"> </w:t>
      </w:r>
      <w:r w:rsidR="00FD0A32">
        <w:rPr>
          <w:rFonts w:cs="B Lotus" w:hint="cs"/>
          <w:sz w:val="28"/>
          <w:szCs w:val="28"/>
          <w:rtl/>
        </w:rPr>
        <w:t>«</w:t>
      </w:r>
      <w:r w:rsidRPr="00984198">
        <w:rPr>
          <w:rFonts w:cs="B Lotus" w:hint="cs"/>
          <w:sz w:val="28"/>
          <w:szCs w:val="28"/>
          <w:rtl/>
        </w:rPr>
        <w:t>برخی از مردم هستند که غیر از الله، شریکانی بر</w:t>
      </w:r>
      <w:r w:rsidR="009D0387" w:rsidRPr="00984198">
        <w:rPr>
          <w:rFonts w:cs="B Lotus" w:hint="cs"/>
          <w:sz w:val="28"/>
          <w:szCs w:val="28"/>
          <w:rtl/>
        </w:rPr>
        <w:t xml:space="preserve"> می‌</w:t>
      </w:r>
      <w:r w:rsidRPr="00984198">
        <w:rPr>
          <w:rFonts w:cs="B Lotus" w:hint="cs"/>
          <w:sz w:val="28"/>
          <w:szCs w:val="28"/>
          <w:rtl/>
        </w:rPr>
        <w:t>گزینند و آنان را همچون الله دوست می</w:t>
      </w:r>
      <w:r w:rsidRPr="00984198">
        <w:rPr>
          <w:rFonts w:cs="B Lotus" w:hint="cs"/>
          <w:sz w:val="28"/>
          <w:szCs w:val="28"/>
          <w:cs/>
        </w:rPr>
        <w:t>‎</w:t>
      </w:r>
      <w:r w:rsidRPr="00984198">
        <w:rPr>
          <w:rFonts w:cs="B Lotus" w:hint="cs"/>
          <w:sz w:val="28"/>
          <w:szCs w:val="28"/>
          <w:rtl/>
        </w:rPr>
        <w:t>دارند و کسانی که ایمان آورده</w:t>
      </w:r>
      <w:r w:rsidR="00AC25A8" w:rsidRPr="00984198">
        <w:rPr>
          <w:rFonts w:cs="B Lotus" w:hint="cs"/>
          <w:sz w:val="28"/>
          <w:szCs w:val="28"/>
          <w:rtl/>
        </w:rPr>
        <w:t xml:space="preserve">‌اند </w:t>
      </w:r>
      <w:r w:rsidRPr="00984198">
        <w:rPr>
          <w:rFonts w:cs="B Lotus" w:hint="cs"/>
          <w:sz w:val="28"/>
          <w:szCs w:val="28"/>
          <w:rtl/>
        </w:rPr>
        <w:t>الله را بسیار دوست</w:t>
      </w:r>
      <w:r w:rsidR="008B4515">
        <w:rPr>
          <w:rFonts w:cs="B Lotus"/>
          <w:sz w:val="28"/>
          <w:szCs w:val="28"/>
          <w:rtl/>
        </w:rPr>
        <w:softHyphen/>
      </w:r>
      <w:r w:rsidRPr="00984198">
        <w:rPr>
          <w:rFonts w:cs="B Lotus" w:hint="cs"/>
          <w:sz w:val="28"/>
          <w:szCs w:val="28"/>
          <w:rtl/>
        </w:rPr>
        <w:t>تر</w:t>
      </w:r>
      <w:r w:rsidR="009D0387" w:rsidRPr="00984198">
        <w:rPr>
          <w:rFonts w:cs="B Lotus" w:hint="cs"/>
          <w:sz w:val="28"/>
          <w:szCs w:val="28"/>
          <w:rtl/>
        </w:rPr>
        <w:t xml:space="preserve"> می‌</w:t>
      </w:r>
      <w:r w:rsidRPr="00984198">
        <w:rPr>
          <w:rFonts w:cs="B Lotus" w:hint="cs"/>
          <w:sz w:val="28"/>
          <w:szCs w:val="28"/>
          <w:rtl/>
        </w:rPr>
        <w:t>دارند (و بالاتر از هر چیز به او محبت</w:t>
      </w:r>
      <w:r w:rsidR="009D0387" w:rsidRPr="00984198">
        <w:rPr>
          <w:rFonts w:cs="B Lotus" w:hint="cs"/>
          <w:sz w:val="28"/>
          <w:szCs w:val="28"/>
          <w:rtl/>
        </w:rPr>
        <w:t xml:space="preserve"> می‌</w:t>
      </w:r>
      <w:r w:rsidRPr="00984198">
        <w:rPr>
          <w:rFonts w:cs="B Lotus" w:hint="cs"/>
          <w:sz w:val="28"/>
          <w:szCs w:val="28"/>
          <w:rtl/>
        </w:rPr>
        <w:t>ورزند)</w:t>
      </w:r>
      <w:r w:rsidR="00FD0A32">
        <w:rPr>
          <w:rFonts w:cs="B Lotus" w:hint="cs"/>
          <w:sz w:val="28"/>
          <w:szCs w:val="28"/>
          <w:rtl/>
        </w:rPr>
        <w:t>»</w:t>
      </w:r>
      <w:r w:rsidRPr="00984198">
        <w:rPr>
          <w:rFonts w:cs="B Lotus" w:hint="cs"/>
          <w:sz w:val="28"/>
          <w:szCs w:val="28"/>
          <w:rtl/>
        </w:rPr>
        <w:t xml:space="preserve">. </w:t>
      </w:r>
    </w:p>
    <w:p w:rsidR="00C5413C" w:rsidRPr="00984198" w:rsidRDefault="008B4515" w:rsidP="000D6F3F">
      <w:pPr>
        <w:pStyle w:val="NormalWeb"/>
        <w:bidi/>
        <w:spacing w:before="0" w:beforeAutospacing="0" w:after="0" w:afterAutospacing="0"/>
        <w:ind w:firstLine="284"/>
        <w:jc w:val="both"/>
        <w:rPr>
          <w:rFonts w:cs="B Lotus" w:hint="cs"/>
          <w:sz w:val="28"/>
          <w:szCs w:val="28"/>
          <w:rtl/>
        </w:rPr>
      </w:pPr>
      <w:r>
        <w:rPr>
          <w:rFonts w:cs="B Lotus" w:hint="cs"/>
          <w:sz w:val="28"/>
          <w:szCs w:val="28"/>
          <w:rtl/>
        </w:rPr>
        <w:t>هر</w:t>
      </w:r>
      <w:r w:rsidR="00C5413C" w:rsidRPr="00984198">
        <w:rPr>
          <w:rFonts w:cs="B Lotus" w:hint="cs"/>
          <w:sz w:val="28"/>
          <w:szCs w:val="28"/>
          <w:rtl/>
        </w:rPr>
        <w:t>کس مخلوق و آفریده</w:t>
      </w:r>
      <w:r w:rsidR="000D6F3F" w:rsidRPr="00984198">
        <w:rPr>
          <w:rFonts w:cs="B Lotus" w:hint="eastAsia"/>
          <w:sz w:val="28"/>
          <w:szCs w:val="28"/>
          <w:rtl/>
        </w:rPr>
        <w:t>‌</w:t>
      </w:r>
      <w:r w:rsidR="00C5413C" w:rsidRPr="00984198">
        <w:rPr>
          <w:rFonts w:cs="B Lotus" w:hint="cs"/>
          <w:sz w:val="28"/>
          <w:szCs w:val="28"/>
          <w:rtl/>
        </w:rPr>
        <w:t>ای را صرفاً به خاطر خود وی دوست داشته باشد، به نحوی که برای وی دوستی و دشمنی کند و بدون توجه به موافقت یا مخالفت او با حق، دوست بدارد کسی که وی او را دوست</w:t>
      </w:r>
      <w:r w:rsidR="009D0387" w:rsidRPr="00984198">
        <w:rPr>
          <w:rFonts w:cs="B Lotus" w:hint="cs"/>
          <w:sz w:val="28"/>
          <w:szCs w:val="28"/>
          <w:rtl/>
        </w:rPr>
        <w:t xml:space="preserve"> می‌</w:t>
      </w:r>
      <w:r w:rsidR="00C5413C" w:rsidRPr="00984198">
        <w:rPr>
          <w:rFonts w:cs="B Lotus" w:hint="cs"/>
          <w:sz w:val="28"/>
          <w:szCs w:val="28"/>
          <w:rtl/>
        </w:rPr>
        <w:t>دارد و دشمنی ورزد با کسی که وی با او دشمنی</w:t>
      </w:r>
      <w:r w:rsidR="009D0387" w:rsidRPr="00984198">
        <w:rPr>
          <w:rFonts w:cs="B Lotus" w:hint="cs"/>
          <w:sz w:val="28"/>
          <w:szCs w:val="28"/>
          <w:rtl/>
        </w:rPr>
        <w:t xml:space="preserve"> می‌</w:t>
      </w:r>
      <w:r w:rsidR="00C5413C" w:rsidRPr="00984198">
        <w:rPr>
          <w:rFonts w:cs="B Lotus" w:hint="cs"/>
          <w:sz w:val="28"/>
          <w:szCs w:val="28"/>
          <w:rtl/>
        </w:rPr>
        <w:t>کند، چنین فرد یا افرادی به تحقیق این آفریده را شریک الله متعال قرار داده</w:t>
      </w:r>
      <w:r w:rsidR="00AC25A8" w:rsidRPr="00984198">
        <w:rPr>
          <w:rFonts w:cs="B Lotus" w:hint="cs"/>
          <w:sz w:val="28"/>
          <w:szCs w:val="28"/>
          <w:rtl/>
        </w:rPr>
        <w:t xml:space="preserve">‌اند </w:t>
      </w:r>
      <w:r w:rsidR="00C5413C" w:rsidRPr="00984198">
        <w:rPr>
          <w:rFonts w:cs="B Lotus" w:hint="cs"/>
          <w:sz w:val="28"/>
          <w:szCs w:val="28"/>
          <w:rtl/>
        </w:rPr>
        <w:t>و به جای پرستش الله متعال، او را عبادت نموده</w:t>
      </w:r>
      <w:r w:rsidR="00AC25A8" w:rsidRPr="00984198">
        <w:rPr>
          <w:rFonts w:cs="B Lotus" w:hint="cs"/>
          <w:sz w:val="28"/>
          <w:szCs w:val="28"/>
          <w:rtl/>
        </w:rPr>
        <w:t>‌اند،</w:t>
      </w:r>
      <w:r w:rsidR="00C5413C" w:rsidRPr="00984198">
        <w:rPr>
          <w:rFonts w:cs="B Lotus" w:hint="cs"/>
          <w:sz w:val="28"/>
          <w:szCs w:val="28"/>
          <w:rtl/>
        </w:rPr>
        <w:t xml:space="preserve"> چون تنها کسی که باید به خاطر ذات خودش، مورد دوستی و محبت قرار گیرد، الله متعال است و غیر از ذات او، صرفاً به خاطر او و برای رضای او دوست داشته</w:t>
      </w:r>
      <w:r w:rsidR="009D0387" w:rsidRPr="00984198">
        <w:rPr>
          <w:rFonts w:cs="B Lotus" w:hint="cs"/>
          <w:sz w:val="28"/>
          <w:szCs w:val="28"/>
          <w:rtl/>
        </w:rPr>
        <w:t xml:space="preserve"> می‌</w:t>
      </w:r>
      <w:r w:rsidR="00C5413C" w:rsidRPr="00984198">
        <w:rPr>
          <w:rFonts w:cs="B Lotus" w:hint="cs"/>
          <w:sz w:val="28"/>
          <w:szCs w:val="28"/>
          <w:rtl/>
        </w:rPr>
        <w:t xml:space="preserve">شود. </w:t>
      </w:r>
    </w:p>
    <w:p w:rsidR="00C5413C" w:rsidRPr="00AD0C38" w:rsidRDefault="00C5413C" w:rsidP="008B4515">
      <w:pPr>
        <w:pStyle w:val="NormalWeb"/>
        <w:bidi/>
        <w:spacing w:before="0" w:beforeAutospacing="0" w:after="0" w:afterAutospacing="0"/>
        <w:ind w:firstLine="284"/>
        <w:jc w:val="both"/>
        <w:rPr>
          <w:rFonts w:ascii="KFGQPC Uthmanic Script HAFS" w:hAnsi="KFGQPC Uthmanic Script HAFS" w:cs="KFGQPC Uthmanic Script HAFS" w:hint="cs"/>
          <w:smallCaps/>
          <w:sz w:val="28"/>
          <w:szCs w:val="28"/>
          <w:rtl/>
        </w:rPr>
      </w:pPr>
      <w:r w:rsidRPr="00984198">
        <w:rPr>
          <w:rFonts w:cs="B Lotus" w:hint="cs"/>
          <w:sz w:val="28"/>
          <w:szCs w:val="28"/>
          <w:rtl/>
        </w:rPr>
        <w:t xml:space="preserve">ابن تیمیه </w:t>
      </w:r>
      <w:r w:rsidR="008B4515" w:rsidRPr="008B4515">
        <w:rPr>
          <w:rFonts w:cs="B Lotus" w:hint="cs"/>
          <w:rtl/>
        </w:rPr>
        <w:t>رحمه</w:t>
      </w:r>
      <w:r w:rsidR="008B4515" w:rsidRPr="008B4515">
        <w:rPr>
          <w:rFonts w:cs="B Lotus" w:hint="cs"/>
          <w:rtl/>
        </w:rPr>
        <w:softHyphen/>
        <w:t>الله</w:t>
      </w:r>
      <w:r w:rsidR="008B4515">
        <w:rPr>
          <w:rFonts w:cs="B Nazanin" w:hint="cs"/>
          <w:noProof/>
          <w:rtl/>
        </w:rPr>
        <w:t xml:space="preserve"> </w:t>
      </w:r>
      <w:r w:rsidRPr="00984198">
        <w:rPr>
          <w:rFonts w:cs="B Lotus" w:hint="cs"/>
          <w:sz w:val="28"/>
          <w:szCs w:val="28"/>
          <w:rtl/>
        </w:rPr>
        <w:t>در جلد 10</w:t>
      </w:r>
      <w:r w:rsidR="008B4515">
        <w:rPr>
          <w:rFonts w:cs="B Lotus" w:hint="cs"/>
          <w:sz w:val="28"/>
          <w:szCs w:val="28"/>
          <w:rtl/>
        </w:rPr>
        <w:t xml:space="preserve"> </w:t>
      </w:r>
      <w:r w:rsidRPr="00984198">
        <w:rPr>
          <w:rFonts w:cs="B Lotus" w:hint="cs"/>
          <w:sz w:val="28"/>
          <w:szCs w:val="28"/>
          <w:rtl/>
        </w:rPr>
        <w:t>«الفتاوی» صفحه</w:t>
      </w:r>
      <w:r w:rsidR="00AC25A8" w:rsidRPr="00984198">
        <w:rPr>
          <w:rFonts w:cs="B Lotus" w:hint="cs"/>
          <w:sz w:val="28"/>
          <w:szCs w:val="28"/>
          <w:rtl/>
        </w:rPr>
        <w:t xml:space="preserve">‌ی </w:t>
      </w:r>
      <w:r w:rsidRPr="00984198">
        <w:rPr>
          <w:rFonts w:cs="B Lotus" w:hint="cs"/>
          <w:sz w:val="28"/>
          <w:szCs w:val="28"/>
          <w:rtl/>
        </w:rPr>
        <w:t>267</w:t>
      </w:r>
      <w:r w:rsidR="009D0387" w:rsidRPr="00984198">
        <w:rPr>
          <w:rFonts w:cs="B Lotus" w:hint="cs"/>
          <w:sz w:val="28"/>
          <w:szCs w:val="28"/>
          <w:rtl/>
        </w:rPr>
        <w:t xml:space="preserve"> می‌</w:t>
      </w:r>
      <w:r w:rsidRPr="00984198">
        <w:rPr>
          <w:rFonts w:cs="B Lotus" w:hint="cs"/>
          <w:sz w:val="28"/>
          <w:szCs w:val="28"/>
          <w:rtl/>
        </w:rPr>
        <w:t>فرماید: «محبت ورزیدن به چیزی از موجودات به خاطر خود آن، جایز</w:t>
      </w:r>
      <w:r w:rsidR="009D0387" w:rsidRPr="00984198">
        <w:rPr>
          <w:rFonts w:cs="B Lotus" w:hint="cs"/>
          <w:sz w:val="28"/>
          <w:szCs w:val="28"/>
          <w:rtl/>
        </w:rPr>
        <w:t xml:space="preserve"> نمی‌</w:t>
      </w:r>
      <w:r w:rsidRPr="00984198">
        <w:rPr>
          <w:rFonts w:cs="B Lotus" w:hint="cs"/>
          <w:sz w:val="28"/>
          <w:szCs w:val="28"/>
          <w:rtl/>
        </w:rPr>
        <w:t>باشد و این صرفاً خاص ذات خداوند پاک و منزه است. بنابراین در این دنیا جایز است هر محبوبی را نه به خاطر خود آن، بلکه به خاطر غیر آن (الله متعال) دوست داشت؛ اما واجب است که پروردگار بلندمرتبه را فقط به خاطر خودش دوست بداریم و این از معانی الوهیت الله متعال است آن چنان که خود</w:t>
      </w:r>
      <w:r w:rsidR="009D0387" w:rsidRPr="00984198">
        <w:rPr>
          <w:rFonts w:cs="B Lotus" w:hint="cs"/>
          <w:sz w:val="28"/>
          <w:szCs w:val="28"/>
          <w:rtl/>
        </w:rPr>
        <w:t xml:space="preserve"> می‌</w:t>
      </w:r>
      <w:r w:rsidRPr="00984198">
        <w:rPr>
          <w:rFonts w:cs="B Lotus" w:hint="cs"/>
          <w:sz w:val="28"/>
          <w:szCs w:val="28"/>
          <w:rtl/>
        </w:rPr>
        <w:t>فرماید:</w:t>
      </w:r>
      <w:r w:rsidR="0093109F" w:rsidRPr="00984198">
        <w:rPr>
          <w:rFonts w:cs="B Lotus" w:hint="cs"/>
          <w:sz w:val="28"/>
          <w:szCs w:val="28"/>
          <w:rtl/>
        </w:rPr>
        <w:t xml:space="preserve"> </w:t>
      </w:r>
      <w:r w:rsidR="0093109F" w:rsidRPr="00AD0C38">
        <w:rPr>
          <w:rFonts w:ascii="Traditional Arabic" w:hAnsi="Traditional Arabic" w:cs="Traditional Arabic"/>
          <w:smallCaps/>
          <w:sz w:val="28"/>
          <w:szCs w:val="28"/>
          <w:rtl/>
        </w:rPr>
        <w:t>﴿</w:t>
      </w:r>
      <w:r w:rsidR="00AD0C38">
        <w:rPr>
          <w:rFonts w:ascii="KFGQPC Uthmanic Script HAFS" w:hAnsi="KFGQPC Uthmanic Script HAFS" w:cs="KFGQPC Uthmanic Script HAFS"/>
          <w:smallCaps/>
          <w:sz w:val="28"/>
          <w:szCs w:val="28"/>
          <w:rtl/>
        </w:rPr>
        <w:t xml:space="preserve">لَوۡ كَانَ فِيهِمَآ ءَالِهَةٌ إِلَّا </w:t>
      </w:r>
      <w:r w:rsidR="00AD0C38">
        <w:rPr>
          <w:rFonts w:ascii="KFGQPC Uthmanic Script HAFS" w:hAnsi="KFGQPC Uthmanic Script HAFS" w:cs="KFGQPC Uthmanic Script HAFS" w:hint="cs"/>
          <w:smallCaps/>
          <w:sz w:val="28"/>
          <w:szCs w:val="28"/>
          <w:rtl/>
        </w:rPr>
        <w:t>ٱ</w:t>
      </w:r>
      <w:r w:rsidR="00AD0C38">
        <w:rPr>
          <w:rFonts w:ascii="KFGQPC Uthmanic Script HAFS" w:hAnsi="KFGQPC Uthmanic Script HAFS" w:cs="KFGQPC Uthmanic Script HAFS" w:hint="eastAsia"/>
          <w:smallCaps/>
          <w:sz w:val="28"/>
          <w:szCs w:val="28"/>
          <w:rtl/>
        </w:rPr>
        <w:t>للَّهُ</w:t>
      </w:r>
      <w:r w:rsidR="00AD0C38">
        <w:rPr>
          <w:rFonts w:ascii="KFGQPC Uthmanic Script HAFS" w:hAnsi="KFGQPC Uthmanic Script HAFS" w:cs="KFGQPC Uthmanic Script HAFS"/>
          <w:smallCaps/>
          <w:sz w:val="28"/>
          <w:szCs w:val="28"/>
          <w:rtl/>
        </w:rPr>
        <w:t xml:space="preserve"> لَفَسَدَتَا</w:t>
      </w:r>
      <w:r w:rsidR="0093109F" w:rsidRPr="00AD0C38">
        <w:rPr>
          <w:rFonts w:ascii="Traditional Arabic" w:hAnsi="Traditional Arabic" w:cs="Traditional Arabic"/>
          <w:smallCaps/>
          <w:sz w:val="28"/>
          <w:szCs w:val="28"/>
          <w:rtl/>
        </w:rPr>
        <w:t>﴾</w:t>
      </w:r>
      <w:r w:rsidR="0093109F">
        <w:rPr>
          <w:rFonts w:hint="cs"/>
          <w:smallCaps/>
          <w:rtl/>
        </w:rPr>
        <w:t xml:space="preserve"> </w:t>
      </w:r>
      <w:r w:rsidR="0093109F" w:rsidRPr="007808E5">
        <w:rPr>
          <w:rFonts w:ascii="mylotus" w:hAnsi="mylotus" w:cs="mylotus"/>
          <w:smallCaps/>
          <w:rtl/>
          <w:lang w:bidi="ar-SA"/>
        </w:rPr>
        <w:t>[</w:t>
      </w:r>
      <w:r w:rsidR="0093109F">
        <w:rPr>
          <w:rFonts w:ascii="mylotus" w:hAnsi="mylotus" w:cs="mylotus"/>
          <w:smallCaps/>
          <w:rtl/>
          <w:lang w:bidi="ar-SA"/>
        </w:rPr>
        <w:t>الأنبیاء: 22</w:t>
      </w:r>
      <w:r w:rsidR="0093109F" w:rsidRPr="007808E5">
        <w:rPr>
          <w:rFonts w:ascii="mylotus" w:hAnsi="mylotus" w:cs="mylotus"/>
          <w:smallCaps/>
          <w:rtl/>
          <w:lang w:bidi="ar-SA"/>
        </w:rPr>
        <w:t>]</w:t>
      </w:r>
      <w:r w:rsidRPr="00984198">
        <w:rPr>
          <w:rFonts w:cs="B Lotus" w:hint="cs"/>
          <w:sz w:val="28"/>
          <w:szCs w:val="28"/>
          <w:rtl/>
        </w:rPr>
        <w:t xml:space="preserve"> </w:t>
      </w:r>
      <w:r w:rsidR="005750C5">
        <w:rPr>
          <w:rFonts w:cs="B Lotus" w:hint="cs"/>
          <w:sz w:val="28"/>
          <w:szCs w:val="28"/>
          <w:rtl/>
        </w:rPr>
        <w:t>«</w:t>
      </w:r>
      <w:r w:rsidRPr="00984198">
        <w:rPr>
          <w:rFonts w:cs="B Lotus" w:hint="cs"/>
          <w:sz w:val="28"/>
          <w:szCs w:val="28"/>
          <w:rtl/>
        </w:rPr>
        <w:t>اگر در</w:t>
      </w:r>
      <w:r w:rsidR="00AD46EF" w:rsidRPr="00984198">
        <w:rPr>
          <w:rFonts w:cs="B Lotus" w:hint="cs"/>
          <w:sz w:val="28"/>
          <w:szCs w:val="28"/>
          <w:rtl/>
        </w:rPr>
        <w:t xml:space="preserve"> آسمان‌ها </w:t>
      </w:r>
      <w:r w:rsidR="008B4515">
        <w:rPr>
          <w:rFonts w:cs="B Lotus" w:hint="cs"/>
          <w:sz w:val="28"/>
          <w:szCs w:val="28"/>
          <w:rtl/>
        </w:rPr>
        <w:t>و زمین، غیر از خداوند</w:t>
      </w:r>
      <w:r w:rsidRPr="00984198">
        <w:rPr>
          <w:rFonts w:cs="B Lotus" w:hint="cs"/>
          <w:sz w:val="28"/>
          <w:szCs w:val="28"/>
          <w:rtl/>
        </w:rPr>
        <w:t xml:space="preserve"> معبودها و خدایانی</w:t>
      </w:r>
      <w:r w:rsidR="009D0387" w:rsidRPr="00984198">
        <w:rPr>
          <w:rFonts w:cs="B Lotus" w:hint="cs"/>
          <w:sz w:val="28"/>
          <w:szCs w:val="28"/>
          <w:rtl/>
        </w:rPr>
        <w:t xml:space="preserve"> می‌</w:t>
      </w:r>
      <w:r w:rsidRPr="00984198">
        <w:rPr>
          <w:rFonts w:cs="B Lotus" w:hint="cs"/>
          <w:sz w:val="28"/>
          <w:szCs w:val="28"/>
          <w:rtl/>
        </w:rPr>
        <w:t>بودند و (امور جهان را به دست</w:t>
      </w:r>
      <w:r w:rsidR="009D0387" w:rsidRPr="00984198">
        <w:rPr>
          <w:rFonts w:cs="B Lotus" w:hint="cs"/>
          <w:sz w:val="28"/>
          <w:szCs w:val="28"/>
          <w:rtl/>
        </w:rPr>
        <w:t xml:space="preserve"> می‌</w:t>
      </w:r>
      <w:r w:rsidRPr="00984198">
        <w:rPr>
          <w:rFonts w:cs="B Lotus" w:hint="cs"/>
          <w:sz w:val="28"/>
          <w:szCs w:val="28"/>
          <w:rtl/>
        </w:rPr>
        <w:t>گرفتند) قطعا</w:t>
      </w:r>
      <w:r w:rsidR="00AD46EF" w:rsidRPr="00984198">
        <w:rPr>
          <w:rFonts w:cs="B Lotus" w:hint="cs"/>
          <w:sz w:val="28"/>
          <w:szCs w:val="28"/>
          <w:rtl/>
        </w:rPr>
        <w:t xml:space="preserve"> آسمان‌ها </w:t>
      </w:r>
      <w:r w:rsidRPr="00984198">
        <w:rPr>
          <w:rFonts w:cs="B Lotus" w:hint="cs"/>
          <w:sz w:val="28"/>
          <w:szCs w:val="28"/>
          <w:rtl/>
        </w:rPr>
        <w:t>و زمین تباه</w:t>
      </w:r>
      <w:r w:rsidR="009D0387" w:rsidRPr="00984198">
        <w:rPr>
          <w:rFonts w:cs="B Lotus" w:hint="cs"/>
          <w:sz w:val="28"/>
          <w:szCs w:val="28"/>
          <w:rtl/>
        </w:rPr>
        <w:t xml:space="preserve"> می‌</w:t>
      </w:r>
      <w:r w:rsidRPr="00984198">
        <w:rPr>
          <w:rFonts w:cs="B Lotus" w:hint="cs"/>
          <w:sz w:val="28"/>
          <w:szCs w:val="28"/>
          <w:rtl/>
        </w:rPr>
        <w:t>گردید (و نظام گیتی به هم</w:t>
      </w:r>
      <w:r w:rsidR="009D0387" w:rsidRPr="00984198">
        <w:rPr>
          <w:rFonts w:cs="B Lotus" w:hint="cs"/>
          <w:sz w:val="28"/>
          <w:szCs w:val="28"/>
          <w:rtl/>
        </w:rPr>
        <w:t xml:space="preserve"> می‌</w:t>
      </w:r>
      <w:r w:rsidRPr="00984198">
        <w:rPr>
          <w:rFonts w:cs="B Lotus" w:hint="cs"/>
          <w:sz w:val="28"/>
          <w:szCs w:val="28"/>
          <w:rtl/>
        </w:rPr>
        <w:t>خورد)</w:t>
      </w:r>
      <w:r w:rsidR="005750C5">
        <w:rPr>
          <w:rFonts w:cs="B Lotus" w:hint="cs"/>
          <w:sz w:val="28"/>
          <w:szCs w:val="28"/>
          <w:rtl/>
        </w:rPr>
        <w:t>»</w:t>
      </w:r>
      <w:r w:rsidRPr="00984198">
        <w:rPr>
          <w:rFonts w:cs="B Lotus" w:hint="cs"/>
          <w:sz w:val="28"/>
          <w:szCs w:val="28"/>
          <w:rtl/>
        </w:rPr>
        <w:t xml:space="preserve">. </w:t>
      </w:r>
    </w:p>
    <w:p w:rsidR="00C5413C" w:rsidRPr="00984198" w:rsidRDefault="00C5413C" w:rsidP="008B4515">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پس دوست داشتن هر چیزی به خاطر خودش شرک است و نباید جز به خاطر الله متعال و رضای او چیزی یا کسی را دوست داشت و این از خصوصیات الوهیت پرور</w:t>
      </w:r>
      <w:r w:rsidR="008B4515">
        <w:rPr>
          <w:rFonts w:cs="B Lotus" w:hint="cs"/>
          <w:sz w:val="28"/>
          <w:szCs w:val="28"/>
          <w:rtl/>
        </w:rPr>
        <w:t>دگار است و کسی جز او استحقاق آن</w:t>
      </w:r>
      <w:r w:rsidR="008B4515">
        <w:rPr>
          <w:rFonts w:cs="B Lotus"/>
          <w:sz w:val="28"/>
          <w:szCs w:val="28"/>
          <w:rtl/>
        </w:rPr>
        <w:softHyphen/>
      </w:r>
      <w:r w:rsidRPr="00984198">
        <w:rPr>
          <w:rFonts w:cs="B Lotus" w:hint="cs"/>
          <w:sz w:val="28"/>
          <w:szCs w:val="28"/>
          <w:rtl/>
        </w:rPr>
        <w:t xml:space="preserve">را ندارند و هر محبوبی غیر از الله متعال، اگر </w:t>
      </w:r>
      <w:r w:rsidRPr="00984198">
        <w:rPr>
          <w:rFonts w:cs="B Lotus" w:hint="cs"/>
          <w:sz w:val="28"/>
          <w:szCs w:val="28"/>
          <w:rtl/>
        </w:rPr>
        <w:lastRenderedPageBreak/>
        <w:t xml:space="preserve">به خاطر </w:t>
      </w:r>
      <w:r w:rsidR="008B4515">
        <w:rPr>
          <w:rFonts w:cs="B Lotus" w:hint="cs"/>
          <w:sz w:val="28"/>
          <w:szCs w:val="28"/>
          <w:rtl/>
        </w:rPr>
        <w:t>الله</w:t>
      </w:r>
      <w:r w:rsidRPr="00984198">
        <w:rPr>
          <w:rFonts w:cs="B Lotus" w:hint="cs"/>
          <w:sz w:val="28"/>
          <w:szCs w:val="28"/>
          <w:rtl/>
        </w:rPr>
        <w:t xml:space="preserve"> </w:t>
      </w:r>
      <w:r w:rsidR="008B4515">
        <w:rPr>
          <w:rFonts w:cs="B Lotus" w:hint="cs"/>
          <w:sz w:val="28"/>
          <w:szCs w:val="28"/>
          <w:rtl/>
        </w:rPr>
        <w:t xml:space="preserve">متعال </w:t>
      </w:r>
      <w:r w:rsidRPr="00984198">
        <w:rPr>
          <w:rFonts w:cs="B Lotus" w:hint="cs"/>
          <w:sz w:val="28"/>
          <w:szCs w:val="28"/>
          <w:rtl/>
        </w:rPr>
        <w:t xml:space="preserve">دوست داشته نشود، محبت ورزیدن به آن باطل است. </w:t>
      </w:r>
    </w:p>
    <w:p w:rsidR="00C5413C" w:rsidRPr="00984198" w:rsidRDefault="008B4515" w:rsidP="008B4515">
      <w:pPr>
        <w:pStyle w:val="NormalWeb"/>
        <w:bidi/>
        <w:spacing w:before="0" w:beforeAutospacing="0" w:after="0" w:afterAutospacing="0"/>
        <w:ind w:firstLine="284"/>
        <w:jc w:val="both"/>
        <w:rPr>
          <w:rFonts w:cs="B Lotus" w:hint="cs"/>
          <w:sz w:val="28"/>
          <w:szCs w:val="28"/>
          <w:rtl/>
        </w:rPr>
      </w:pPr>
      <w:r>
        <w:rPr>
          <w:rFonts w:cs="B Lotus" w:hint="cs"/>
          <w:sz w:val="28"/>
          <w:szCs w:val="28"/>
          <w:rtl/>
        </w:rPr>
        <w:t>ابن قیم</w:t>
      </w:r>
      <w:r w:rsidR="00C5413C" w:rsidRPr="00862309">
        <w:rPr>
          <w:rFonts w:cs="B Nazanin"/>
          <w:noProof/>
        </w:rPr>
        <w:t xml:space="preserve"> </w:t>
      </w:r>
      <w:r w:rsidRPr="008B4515">
        <w:rPr>
          <w:rFonts w:cs="B Lotus" w:hint="cs"/>
          <w:rtl/>
        </w:rPr>
        <w:t>رحمه</w:t>
      </w:r>
      <w:r w:rsidRPr="008B4515">
        <w:rPr>
          <w:rFonts w:cs="B Lotus" w:hint="cs"/>
          <w:rtl/>
        </w:rPr>
        <w:softHyphen/>
        <w:t>الله</w:t>
      </w:r>
      <w:r>
        <w:rPr>
          <w:rFonts w:cs="B Nazanin" w:hint="cs"/>
          <w:noProof/>
          <w:rtl/>
        </w:rPr>
        <w:t xml:space="preserve"> </w:t>
      </w:r>
      <w:r w:rsidR="00C5413C" w:rsidRPr="00984198">
        <w:rPr>
          <w:rFonts w:cs="B Lotus" w:hint="cs"/>
          <w:sz w:val="28"/>
          <w:szCs w:val="28"/>
          <w:rtl/>
        </w:rPr>
        <w:t xml:space="preserve">در </w:t>
      </w:r>
      <w:r w:rsidR="00367087" w:rsidRPr="00984198">
        <w:rPr>
          <w:rFonts w:cs="B Lotus" w:hint="cs"/>
          <w:sz w:val="28"/>
          <w:szCs w:val="28"/>
          <w:rtl/>
        </w:rPr>
        <w:t>«</w:t>
      </w:r>
      <w:r w:rsidR="00C5413C" w:rsidRPr="00984198">
        <w:rPr>
          <w:rFonts w:cs="B Lotus" w:hint="cs"/>
          <w:sz w:val="28"/>
          <w:szCs w:val="28"/>
          <w:rtl/>
        </w:rPr>
        <w:t>المدارج</w:t>
      </w:r>
      <w:r w:rsidR="00367087" w:rsidRPr="00984198">
        <w:rPr>
          <w:rFonts w:cs="B Lotus" w:hint="cs"/>
          <w:sz w:val="28"/>
          <w:szCs w:val="28"/>
          <w:rtl/>
        </w:rPr>
        <w:t>»</w:t>
      </w:r>
      <w:r w:rsidR="00C5413C" w:rsidRPr="00984198">
        <w:rPr>
          <w:rFonts w:cs="B Lotus" w:hint="cs"/>
          <w:sz w:val="28"/>
          <w:szCs w:val="28"/>
          <w:rtl/>
        </w:rPr>
        <w:t xml:space="preserve"> جلد 1 صفحه</w:t>
      </w:r>
      <w:r w:rsidR="00AC25A8" w:rsidRPr="00984198">
        <w:rPr>
          <w:rFonts w:cs="B Lotus" w:hint="cs"/>
          <w:sz w:val="28"/>
          <w:szCs w:val="28"/>
          <w:rtl/>
        </w:rPr>
        <w:t xml:space="preserve">‌ی </w:t>
      </w:r>
      <w:r w:rsidR="00C5413C" w:rsidRPr="00984198">
        <w:rPr>
          <w:rFonts w:cs="B Lotus" w:hint="cs"/>
          <w:sz w:val="28"/>
          <w:szCs w:val="28"/>
          <w:rtl/>
        </w:rPr>
        <w:t>99</w:t>
      </w:r>
      <w:r w:rsidR="009D0387" w:rsidRPr="00984198">
        <w:rPr>
          <w:rFonts w:cs="B Lotus" w:hint="cs"/>
          <w:sz w:val="28"/>
          <w:szCs w:val="28"/>
          <w:rtl/>
        </w:rPr>
        <w:t xml:space="preserve"> می‌</w:t>
      </w:r>
      <w:r w:rsidR="00C5413C" w:rsidRPr="00984198">
        <w:rPr>
          <w:rFonts w:cs="B Lotus" w:hint="cs"/>
          <w:sz w:val="28"/>
          <w:szCs w:val="28"/>
          <w:rtl/>
        </w:rPr>
        <w:t xml:space="preserve">فرماید: </w:t>
      </w:r>
      <w:r>
        <w:rPr>
          <w:rFonts w:cs="B Lotus" w:hint="cs"/>
          <w:sz w:val="28"/>
          <w:szCs w:val="28"/>
          <w:rtl/>
        </w:rPr>
        <w:t>«</w:t>
      </w:r>
      <w:r w:rsidR="00C5413C" w:rsidRPr="00984198">
        <w:rPr>
          <w:rFonts w:cs="B Lotus" w:hint="cs"/>
          <w:sz w:val="28"/>
          <w:szCs w:val="28"/>
          <w:rtl/>
        </w:rPr>
        <w:t xml:space="preserve">به تحقیق الله متعال، مردمان را به خاطر عبادت نمودن خود آفریده است، عبادتی که جامع کمال محبت او و </w:t>
      </w:r>
      <w:r>
        <w:rPr>
          <w:rFonts w:cs="B Lotus" w:hint="cs"/>
          <w:sz w:val="28"/>
          <w:szCs w:val="28"/>
          <w:rtl/>
        </w:rPr>
        <w:t>همراه با فروتنی برای وی و فرمان</w:t>
      </w:r>
      <w:r>
        <w:rPr>
          <w:rFonts w:cs="B Lotus"/>
          <w:sz w:val="28"/>
          <w:szCs w:val="28"/>
          <w:rtl/>
        </w:rPr>
        <w:softHyphen/>
      </w:r>
      <w:r w:rsidR="00C5413C" w:rsidRPr="00984198">
        <w:rPr>
          <w:rFonts w:cs="B Lotus" w:hint="cs"/>
          <w:sz w:val="28"/>
          <w:szCs w:val="28"/>
          <w:rtl/>
        </w:rPr>
        <w:t xml:space="preserve">برداری از دستوراتش باشد. </w:t>
      </w:r>
    </w:p>
    <w:p w:rsidR="00C5413C" w:rsidRPr="00984198" w:rsidRDefault="00C5413C" w:rsidP="008B4515">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پرستش و عبادت کردن، محبت و دوست داشتن خداوند است، حتی </w:t>
      </w:r>
      <w:r w:rsidR="008B4515">
        <w:rPr>
          <w:rFonts w:cs="B Lotus" w:hint="cs"/>
          <w:sz w:val="28"/>
          <w:szCs w:val="28"/>
          <w:rtl/>
        </w:rPr>
        <w:t>یگانه</w:t>
      </w:r>
      <w:r w:rsidRPr="00984198">
        <w:rPr>
          <w:rFonts w:cs="B Lotus" w:hint="cs"/>
          <w:sz w:val="28"/>
          <w:szCs w:val="28"/>
          <w:rtl/>
        </w:rPr>
        <w:t xml:space="preserve"> </w:t>
      </w:r>
      <w:r w:rsidR="008B4515">
        <w:rPr>
          <w:rFonts w:cs="B Lotus" w:hint="cs"/>
          <w:sz w:val="28"/>
          <w:szCs w:val="28"/>
          <w:rtl/>
        </w:rPr>
        <w:t xml:space="preserve">و یکتا </w:t>
      </w:r>
      <w:r w:rsidRPr="00984198">
        <w:rPr>
          <w:rFonts w:cs="B Lotus" w:hint="cs"/>
          <w:sz w:val="28"/>
          <w:szCs w:val="28"/>
          <w:rtl/>
        </w:rPr>
        <w:t>دانستن خداوند هم از روی محبت است و تمامی دوستی</w:t>
      </w:r>
      <w:r w:rsidR="009D0387" w:rsidRPr="00984198">
        <w:rPr>
          <w:rFonts w:cs="B Lotus" w:hint="cs"/>
          <w:sz w:val="28"/>
          <w:szCs w:val="28"/>
          <w:rtl/>
        </w:rPr>
        <w:t xml:space="preserve">‌ها </w:t>
      </w:r>
      <w:r w:rsidRPr="00984198">
        <w:rPr>
          <w:rFonts w:cs="B Lotus" w:hint="cs"/>
          <w:sz w:val="28"/>
          <w:szCs w:val="28"/>
          <w:rtl/>
        </w:rPr>
        <w:t>باید (صرفاً) برای الله متعال باشد و نباید همراه او کس</w:t>
      </w:r>
      <w:r w:rsidR="008B4515">
        <w:rPr>
          <w:rFonts w:cs="B Lotus" w:hint="cs"/>
          <w:sz w:val="28"/>
          <w:szCs w:val="28"/>
          <w:rtl/>
        </w:rPr>
        <w:t>ی دیگر</w:t>
      </w:r>
      <w:r w:rsidRPr="00984198">
        <w:rPr>
          <w:rFonts w:cs="B Lotus" w:hint="cs"/>
          <w:sz w:val="28"/>
          <w:szCs w:val="28"/>
          <w:rtl/>
        </w:rPr>
        <w:t xml:space="preserve"> را دوست داشت و همانا به خاطر الله متعال و رضای اوست که انبیا</w:t>
      </w:r>
      <w:r w:rsidR="008B4515">
        <w:rPr>
          <w:rFonts w:cs="B Lotus" w:hint="cs"/>
          <w:sz w:val="28"/>
          <w:szCs w:val="28"/>
          <w:rtl/>
        </w:rPr>
        <w:t>ء و رسولان و فرشتگان و اولیای او</w:t>
      </w:r>
      <w:r w:rsidRPr="00984198">
        <w:rPr>
          <w:rFonts w:cs="B Lotus" w:hint="cs"/>
          <w:sz w:val="28"/>
          <w:szCs w:val="28"/>
          <w:rtl/>
        </w:rPr>
        <w:t xml:space="preserve"> هم دوست داشته</w:t>
      </w:r>
      <w:r w:rsidR="009D0387" w:rsidRPr="00984198">
        <w:rPr>
          <w:rFonts w:cs="B Lotus" w:hint="cs"/>
          <w:sz w:val="28"/>
          <w:szCs w:val="28"/>
          <w:rtl/>
        </w:rPr>
        <w:t xml:space="preserve"> می‌</w:t>
      </w:r>
      <w:r w:rsidRPr="00984198">
        <w:rPr>
          <w:rFonts w:cs="B Lotus" w:hint="cs"/>
          <w:sz w:val="28"/>
          <w:szCs w:val="28"/>
          <w:rtl/>
        </w:rPr>
        <w:t>شوند. پس در حقیقت محبت و دوستی ما به آنان تکمیل کننده</w:t>
      </w:r>
      <w:r w:rsidR="00AC25A8" w:rsidRPr="00984198">
        <w:rPr>
          <w:rFonts w:cs="B Lotus" w:hint="cs"/>
          <w:sz w:val="28"/>
          <w:szCs w:val="28"/>
          <w:rtl/>
        </w:rPr>
        <w:t xml:space="preserve">‌ی </w:t>
      </w:r>
      <w:r w:rsidRPr="00984198">
        <w:rPr>
          <w:rFonts w:cs="B Lotus" w:hint="cs"/>
          <w:sz w:val="28"/>
          <w:szCs w:val="28"/>
          <w:rtl/>
        </w:rPr>
        <w:t>محبت و دوستی ما به پروردگار است و محبت ما به آنان جدای از محبت به الله متعال نیست، مثل محبت کسی ک</w:t>
      </w:r>
      <w:r w:rsidR="008B4515">
        <w:rPr>
          <w:rFonts w:cs="B Lotus" w:hint="cs"/>
          <w:sz w:val="28"/>
          <w:szCs w:val="28"/>
          <w:rtl/>
        </w:rPr>
        <w:t>ه از روی کج فهمی همتایانی را جز</w:t>
      </w:r>
      <w:r w:rsidRPr="00984198">
        <w:rPr>
          <w:rFonts w:cs="B Lotus" w:hint="cs"/>
          <w:sz w:val="28"/>
          <w:szCs w:val="28"/>
          <w:rtl/>
        </w:rPr>
        <w:t xml:space="preserve"> الله متعال برای خود قرار داده و</w:t>
      </w:r>
      <w:r w:rsidR="009D0387" w:rsidRPr="00984198">
        <w:rPr>
          <w:rFonts w:cs="B Lotus" w:hint="cs"/>
          <w:sz w:val="28"/>
          <w:szCs w:val="28"/>
          <w:rtl/>
        </w:rPr>
        <w:t xml:space="preserve"> آن‌ها </w:t>
      </w:r>
      <w:r w:rsidRPr="00984198">
        <w:rPr>
          <w:rFonts w:cs="B Lotus" w:hint="cs"/>
          <w:sz w:val="28"/>
          <w:szCs w:val="28"/>
          <w:rtl/>
        </w:rPr>
        <w:t>را همانند دوستی نمودن با الله متعال، دوست</w:t>
      </w:r>
      <w:r w:rsidR="009D0387" w:rsidRPr="00984198">
        <w:rPr>
          <w:rFonts w:cs="B Lotus" w:hint="cs"/>
          <w:sz w:val="28"/>
          <w:szCs w:val="28"/>
          <w:rtl/>
        </w:rPr>
        <w:t xml:space="preserve"> می‌</w:t>
      </w:r>
      <w:r w:rsidRPr="00984198">
        <w:rPr>
          <w:rFonts w:cs="B Lotus" w:hint="cs"/>
          <w:sz w:val="28"/>
          <w:szCs w:val="28"/>
          <w:rtl/>
        </w:rPr>
        <w:t>دارد.</w:t>
      </w:r>
    </w:p>
    <w:p w:rsidR="00C5413C" w:rsidRPr="00AD0C38" w:rsidRDefault="00C5413C" w:rsidP="00AD0C38">
      <w:pPr>
        <w:pStyle w:val="NormalWeb"/>
        <w:bidi/>
        <w:spacing w:before="0" w:beforeAutospacing="0" w:after="0" w:afterAutospacing="0"/>
        <w:ind w:firstLine="284"/>
        <w:jc w:val="both"/>
        <w:rPr>
          <w:rFonts w:ascii="KFGQPC Uthmanic Script HAFS" w:hAnsi="KFGQPC Uthmanic Script HAFS" w:cs="KFGQPC Uthmanic Script HAFS" w:hint="cs"/>
          <w:smallCaps/>
          <w:sz w:val="28"/>
          <w:szCs w:val="28"/>
          <w:rtl/>
        </w:rPr>
      </w:pPr>
      <w:r w:rsidRPr="00984198">
        <w:rPr>
          <w:rFonts w:cs="B Lotus" w:hint="cs"/>
          <w:sz w:val="28"/>
          <w:szCs w:val="28"/>
          <w:rtl/>
        </w:rPr>
        <w:t>الله متعال</w:t>
      </w:r>
      <w:r w:rsidR="009D0387" w:rsidRPr="00984198">
        <w:rPr>
          <w:rFonts w:cs="B Lotus" w:hint="cs"/>
          <w:sz w:val="28"/>
          <w:szCs w:val="28"/>
          <w:rtl/>
        </w:rPr>
        <w:t xml:space="preserve"> می‌</w:t>
      </w:r>
      <w:r w:rsidRPr="00984198">
        <w:rPr>
          <w:rFonts w:cs="B Lotus" w:hint="cs"/>
          <w:sz w:val="28"/>
          <w:szCs w:val="28"/>
          <w:rtl/>
        </w:rPr>
        <w:t>فرماید:</w:t>
      </w:r>
      <w:r w:rsidR="0093109F" w:rsidRPr="00984198">
        <w:rPr>
          <w:rFonts w:cs="B Lotus" w:hint="cs"/>
          <w:sz w:val="28"/>
          <w:szCs w:val="28"/>
          <w:rtl/>
        </w:rPr>
        <w:t xml:space="preserve"> </w:t>
      </w:r>
      <w:r w:rsidR="0093109F" w:rsidRPr="00AD0C38">
        <w:rPr>
          <w:rFonts w:ascii="Traditional Arabic" w:hAnsi="Traditional Arabic" w:cs="Traditional Arabic"/>
          <w:smallCaps/>
          <w:sz w:val="28"/>
          <w:szCs w:val="28"/>
          <w:rtl/>
        </w:rPr>
        <w:t>﴿</w:t>
      </w:r>
      <w:r w:rsidR="00AD0C38">
        <w:rPr>
          <w:rFonts w:ascii="KFGQPC Uthmanic Script HAFS" w:hAnsi="KFGQPC Uthmanic Script HAFS" w:cs="KFGQPC Uthmanic Script HAFS"/>
          <w:smallCaps/>
          <w:sz w:val="28"/>
          <w:szCs w:val="28"/>
          <w:rtl/>
        </w:rPr>
        <w:t>قَالُواْ وَهُمۡ فِيهَا يَخۡتَصِمُونَ ٩٦ تَ</w:t>
      </w:r>
      <w:r w:rsidR="00AD0C38">
        <w:rPr>
          <w:rFonts w:ascii="KFGQPC Uthmanic Script HAFS" w:hAnsi="KFGQPC Uthmanic Script HAFS" w:cs="KFGQPC Uthmanic Script HAFS" w:hint="cs"/>
          <w:smallCaps/>
          <w:sz w:val="28"/>
          <w:szCs w:val="28"/>
          <w:rtl/>
        </w:rPr>
        <w:t>ٱ</w:t>
      </w:r>
      <w:r w:rsidR="00AD0C38">
        <w:rPr>
          <w:rFonts w:ascii="KFGQPC Uthmanic Script HAFS" w:hAnsi="KFGQPC Uthmanic Script HAFS" w:cs="KFGQPC Uthmanic Script HAFS" w:hint="eastAsia"/>
          <w:smallCaps/>
          <w:sz w:val="28"/>
          <w:szCs w:val="28"/>
          <w:rtl/>
        </w:rPr>
        <w:t>للَّهِ</w:t>
      </w:r>
      <w:r w:rsidR="00AD0C38">
        <w:rPr>
          <w:rFonts w:ascii="KFGQPC Uthmanic Script HAFS" w:hAnsi="KFGQPC Uthmanic Script HAFS" w:cs="KFGQPC Uthmanic Script HAFS"/>
          <w:smallCaps/>
          <w:sz w:val="28"/>
          <w:szCs w:val="28"/>
          <w:rtl/>
        </w:rPr>
        <w:t xml:space="preserve"> إِن كُنَّا لَفِي ضَلَٰلٖ مُّبِينٍ ٩٧ إِذۡ نُسَوِّيكُم بِرَبِّ </w:t>
      </w:r>
      <w:r w:rsidR="00AD0C38">
        <w:rPr>
          <w:rFonts w:ascii="KFGQPC Uthmanic Script HAFS" w:hAnsi="KFGQPC Uthmanic Script HAFS" w:cs="KFGQPC Uthmanic Script HAFS" w:hint="cs"/>
          <w:smallCaps/>
          <w:sz w:val="28"/>
          <w:szCs w:val="28"/>
          <w:rtl/>
        </w:rPr>
        <w:t>ٱ</w:t>
      </w:r>
      <w:r w:rsidR="00AD0C38">
        <w:rPr>
          <w:rFonts w:ascii="KFGQPC Uthmanic Script HAFS" w:hAnsi="KFGQPC Uthmanic Script HAFS" w:cs="KFGQPC Uthmanic Script HAFS" w:hint="eastAsia"/>
          <w:smallCaps/>
          <w:sz w:val="28"/>
          <w:szCs w:val="28"/>
          <w:rtl/>
        </w:rPr>
        <w:t>لۡعَٰلَمِينَ</w:t>
      </w:r>
      <w:r w:rsidR="00AD0C38">
        <w:rPr>
          <w:rFonts w:ascii="KFGQPC Uthmanic Script HAFS" w:hAnsi="KFGQPC Uthmanic Script HAFS" w:cs="KFGQPC Uthmanic Script HAFS"/>
          <w:smallCaps/>
          <w:sz w:val="28"/>
          <w:szCs w:val="28"/>
          <w:rtl/>
        </w:rPr>
        <w:t xml:space="preserve"> ٩٨</w:t>
      </w:r>
      <w:r w:rsidR="0093109F" w:rsidRPr="00AD0C38">
        <w:rPr>
          <w:rFonts w:ascii="Traditional Arabic" w:hAnsi="Traditional Arabic" w:cs="Traditional Arabic"/>
          <w:smallCaps/>
          <w:sz w:val="28"/>
          <w:szCs w:val="28"/>
          <w:rtl/>
        </w:rPr>
        <w:t>﴾</w:t>
      </w:r>
      <w:r w:rsidR="0093109F">
        <w:rPr>
          <w:rFonts w:hint="cs"/>
          <w:smallCaps/>
          <w:rtl/>
        </w:rPr>
        <w:t xml:space="preserve"> </w:t>
      </w:r>
      <w:r w:rsidR="0093109F" w:rsidRPr="007808E5">
        <w:rPr>
          <w:rFonts w:ascii="mylotus" w:hAnsi="mylotus" w:cs="mylotus"/>
          <w:smallCaps/>
          <w:rtl/>
          <w:lang w:bidi="ar-SA"/>
        </w:rPr>
        <w:t>[</w:t>
      </w:r>
      <w:r w:rsidR="0093109F">
        <w:rPr>
          <w:rFonts w:ascii="mylotus" w:hAnsi="mylotus" w:cs="mylotus"/>
          <w:smallCaps/>
          <w:rtl/>
          <w:lang w:bidi="ar-SA"/>
        </w:rPr>
        <w:t>الشعراء: 96-98</w:t>
      </w:r>
      <w:r w:rsidR="0093109F" w:rsidRPr="007808E5">
        <w:rPr>
          <w:rFonts w:ascii="mylotus" w:hAnsi="mylotus" w:cs="mylotus"/>
          <w:smallCaps/>
          <w:rtl/>
          <w:lang w:bidi="ar-SA"/>
        </w:rPr>
        <w:t>]</w:t>
      </w:r>
      <w:r w:rsidRPr="00984198">
        <w:rPr>
          <w:rFonts w:cs="B Lotus" w:hint="cs"/>
          <w:sz w:val="28"/>
          <w:szCs w:val="28"/>
          <w:rtl/>
        </w:rPr>
        <w:t xml:space="preserve"> </w:t>
      </w:r>
      <w:r w:rsidR="003F2523">
        <w:rPr>
          <w:rFonts w:cs="B Lotus" w:hint="cs"/>
          <w:sz w:val="28"/>
          <w:szCs w:val="28"/>
          <w:rtl/>
        </w:rPr>
        <w:t>«</w:t>
      </w:r>
      <w:r w:rsidRPr="00984198">
        <w:rPr>
          <w:rFonts w:cs="B Lotus" w:hint="cs"/>
          <w:sz w:val="28"/>
          <w:szCs w:val="28"/>
          <w:rtl/>
        </w:rPr>
        <w:t>آنان (که معبودهای دروغین را پرستیده</w:t>
      </w:r>
      <w:r w:rsidR="009D0387" w:rsidRPr="00984198">
        <w:rPr>
          <w:rFonts w:cs="B Lotus" w:hint="cs"/>
          <w:sz w:val="28"/>
          <w:szCs w:val="28"/>
          <w:rtl/>
        </w:rPr>
        <w:t>‌اند)</w:t>
      </w:r>
      <w:r w:rsidRPr="00984198">
        <w:rPr>
          <w:rFonts w:cs="B Lotus" w:hint="cs"/>
          <w:sz w:val="28"/>
          <w:szCs w:val="28"/>
          <w:rtl/>
        </w:rPr>
        <w:t xml:space="preserve"> در آن جا به کشمکش (با معبودهای خود)</w:t>
      </w:r>
      <w:r w:rsidR="009D0387" w:rsidRPr="00984198">
        <w:rPr>
          <w:rFonts w:cs="B Lotus" w:hint="cs"/>
          <w:sz w:val="28"/>
          <w:szCs w:val="28"/>
          <w:rtl/>
        </w:rPr>
        <w:t xml:space="preserve"> می‌</w:t>
      </w:r>
      <w:r w:rsidRPr="00984198">
        <w:rPr>
          <w:rFonts w:cs="B Lotus" w:hint="cs"/>
          <w:sz w:val="28"/>
          <w:szCs w:val="28"/>
          <w:rtl/>
        </w:rPr>
        <w:t>پردازند و</w:t>
      </w:r>
      <w:r w:rsidR="009D0387" w:rsidRPr="00984198">
        <w:rPr>
          <w:rFonts w:cs="B Lotus" w:hint="cs"/>
          <w:sz w:val="28"/>
          <w:szCs w:val="28"/>
          <w:rtl/>
        </w:rPr>
        <w:t xml:space="preserve"> می‌</w:t>
      </w:r>
      <w:r w:rsidRPr="00984198">
        <w:rPr>
          <w:rFonts w:cs="B Lotus" w:hint="cs"/>
          <w:sz w:val="28"/>
          <w:szCs w:val="28"/>
          <w:rtl/>
        </w:rPr>
        <w:t>گویند: به الله سوگند ما در گمراهی آشکار بوده</w:t>
      </w:r>
      <w:r w:rsidR="00720309" w:rsidRPr="00984198">
        <w:rPr>
          <w:rFonts w:cs="B Lotus" w:hint="cs"/>
          <w:sz w:val="28"/>
          <w:szCs w:val="28"/>
          <w:rtl/>
        </w:rPr>
        <w:t>‌ایم.</w:t>
      </w:r>
      <w:r w:rsidRPr="00984198">
        <w:rPr>
          <w:rFonts w:cs="B Lotus" w:hint="cs"/>
          <w:sz w:val="28"/>
          <w:szCs w:val="28"/>
          <w:rtl/>
        </w:rPr>
        <w:t xml:space="preserve"> آن زمان که شما (معبودهای دروغین) را با پروردگار جهانیان (در عبادت و طاعت) برابر</w:t>
      </w:r>
      <w:r w:rsidR="009D0387" w:rsidRPr="00984198">
        <w:rPr>
          <w:rFonts w:cs="B Lotus" w:hint="cs"/>
          <w:sz w:val="28"/>
          <w:szCs w:val="28"/>
          <w:rtl/>
        </w:rPr>
        <w:t xml:space="preserve"> می‌</w:t>
      </w:r>
      <w:r w:rsidRPr="00984198">
        <w:rPr>
          <w:rFonts w:cs="B Lotus" w:hint="cs"/>
          <w:sz w:val="28"/>
          <w:szCs w:val="28"/>
          <w:rtl/>
        </w:rPr>
        <w:t>دانستیم</w:t>
      </w:r>
      <w:r w:rsidR="003F2523">
        <w:rPr>
          <w:rFonts w:cs="B Lotus" w:hint="cs"/>
          <w:sz w:val="28"/>
          <w:szCs w:val="28"/>
          <w:rtl/>
        </w:rPr>
        <w:t>»</w:t>
      </w:r>
      <w:r w:rsidRPr="00984198">
        <w:rPr>
          <w:rFonts w:cs="B Lotus" w:hint="cs"/>
          <w:sz w:val="28"/>
          <w:szCs w:val="28"/>
          <w:rtl/>
        </w:rPr>
        <w:t>.</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مشرکان آن هنگام که همتایان دروغین و طاغوت</w:t>
      </w:r>
      <w:r w:rsidR="009D0387" w:rsidRPr="00984198">
        <w:rPr>
          <w:rFonts w:cs="B Lotus" w:hint="cs"/>
          <w:sz w:val="28"/>
          <w:szCs w:val="28"/>
          <w:rtl/>
        </w:rPr>
        <w:t xml:space="preserve">‌ها </w:t>
      </w:r>
      <w:r w:rsidRPr="00984198">
        <w:rPr>
          <w:rFonts w:cs="B Lotus" w:hint="cs"/>
          <w:sz w:val="28"/>
          <w:szCs w:val="28"/>
          <w:rtl/>
        </w:rPr>
        <w:t>را در عبادت و طاعت با پروردگار جهانیان برابر</w:t>
      </w:r>
      <w:r w:rsidR="009D0387" w:rsidRPr="00984198">
        <w:rPr>
          <w:rFonts w:cs="B Lotus" w:hint="cs"/>
          <w:sz w:val="28"/>
          <w:szCs w:val="28"/>
          <w:rtl/>
        </w:rPr>
        <w:t xml:space="preserve"> می‌</w:t>
      </w:r>
      <w:r w:rsidRPr="00984198">
        <w:rPr>
          <w:rFonts w:cs="B Lotus" w:hint="cs"/>
          <w:sz w:val="28"/>
          <w:szCs w:val="28"/>
          <w:rtl/>
        </w:rPr>
        <w:t>دانستند،</w:t>
      </w:r>
      <w:r w:rsidR="009D0387" w:rsidRPr="00984198">
        <w:rPr>
          <w:rFonts w:cs="B Lotus" w:hint="cs"/>
          <w:sz w:val="28"/>
          <w:szCs w:val="28"/>
          <w:rtl/>
        </w:rPr>
        <w:t xml:space="preserve"> آن‌ها </w:t>
      </w:r>
      <w:r w:rsidR="008B4515">
        <w:rPr>
          <w:rFonts w:cs="B Lotus" w:hint="cs"/>
          <w:sz w:val="28"/>
          <w:szCs w:val="28"/>
          <w:rtl/>
        </w:rPr>
        <w:t>را</w:t>
      </w:r>
      <w:r w:rsidRPr="00984198">
        <w:rPr>
          <w:rFonts w:cs="B Lotus" w:hint="cs"/>
          <w:sz w:val="28"/>
          <w:szCs w:val="28"/>
          <w:rtl/>
        </w:rPr>
        <w:t xml:space="preserve"> در خصوصیت توانایی بر مخلوقات یا تصرف در کائنات یا ضرر و سود رساندن به موجودات، با خدای پاک و منزه و بلندمرتبه یکسان</w:t>
      </w:r>
      <w:r w:rsidR="009D0387" w:rsidRPr="00984198">
        <w:rPr>
          <w:rFonts w:cs="B Lotus" w:hint="cs"/>
          <w:sz w:val="28"/>
          <w:szCs w:val="28"/>
          <w:rtl/>
        </w:rPr>
        <w:t xml:space="preserve"> نمی‌</w:t>
      </w:r>
      <w:r w:rsidRPr="00984198">
        <w:rPr>
          <w:rFonts w:cs="B Lotus" w:hint="cs"/>
          <w:sz w:val="28"/>
          <w:szCs w:val="28"/>
          <w:rtl/>
        </w:rPr>
        <w:t>پنداشتند و در حقیقت اینان (همتایان دروغین و طاغوت</w:t>
      </w:r>
      <w:r w:rsidR="008B4515">
        <w:rPr>
          <w:rFonts w:cs="B Lotus" w:hint="cs"/>
          <w:sz w:val="28"/>
          <w:szCs w:val="28"/>
          <w:rtl/>
        </w:rPr>
        <w:t>‌ها) بسیار ناتوان</w:t>
      </w:r>
      <w:r w:rsidR="008B4515">
        <w:rPr>
          <w:rFonts w:cs="B Lotus"/>
          <w:sz w:val="28"/>
          <w:szCs w:val="28"/>
          <w:rtl/>
        </w:rPr>
        <w:softHyphen/>
      </w:r>
      <w:r w:rsidRPr="00984198">
        <w:rPr>
          <w:rFonts w:cs="B Lotus" w:hint="cs"/>
          <w:sz w:val="28"/>
          <w:szCs w:val="28"/>
          <w:rtl/>
        </w:rPr>
        <w:t>تر از آن هستند که در قدرت بر مخلوقات یا تصرف در کائنات و یا زیان و فایده رساندن به موجودات با الله متعال برابری کنند و مشرکان هم</w:t>
      </w:r>
      <w:r w:rsidR="008B4515">
        <w:rPr>
          <w:rFonts w:cs="B Lotus" w:hint="cs"/>
          <w:sz w:val="28"/>
          <w:szCs w:val="28"/>
          <w:rtl/>
        </w:rPr>
        <w:t xml:space="preserve"> آن</w:t>
      </w:r>
      <w:r w:rsidR="009D0387" w:rsidRPr="00984198">
        <w:rPr>
          <w:rFonts w:cs="B Lotus" w:hint="cs"/>
          <w:sz w:val="28"/>
          <w:szCs w:val="28"/>
          <w:rtl/>
        </w:rPr>
        <w:t xml:space="preserve">ها </w:t>
      </w:r>
      <w:r w:rsidRPr="00984198">
        <w:rPr>
          <w:rFonts w:cs="B Lotus" w:hint="cs"/>
          <w:sz w:val="28"/>
          <w:szCs w:val="28"/>
          <w:rtl/>
        </w:rPr>
        <w:t xml:space="preserve">را تنها از جهت طاعت و محبت با </w:t>
      </w:r>
      <w:r w:rsidRPr="00984198">
        <w:rPr>
          <w:rFonts w:cs="B Lotus" w:hint="cs"/>
          <w:sz w:val="28"/>
          <w:szCs w:val="28"/>
          <w:rtl/>
        </w:rPr>
        <w:lastRenderedPageBreak/>
        <w:t>الله متعال برابر</w:t>
      </w:r>
      <w:r w:rsidR="009D0387" w:rsidRPr="00984198">
        <w:rPr>
          <w:rFonts w:cs="B Lotus" w:hint="cs"/>
          <w:sz w:val="28"/>
          <w:szCs w:val="28"/>
          <w:rtl/>
        </w:rPr>
        <w:t xml:space="preserve"> می‌</w:t>
      </w:r>
      <w:r w:rsidRPr="00984198">
        <w:rPr>
          <w:rFonts w:cs="B Lotus" w:hint="cs"/>
          <w:sz w:val="28"/>
          <w:szCs w:val="28"/>
          <w:rtl/>
        </w:rPr>
        <w:t>کردند و به آنان همانند محبت ورزیدن به الله متعال و یا حتی شدیدتر از آن، مهر</w:t>
      </w:r>
      <w:r w:rsidR="009D0387" w:rsidRPr="00984198">
        <w:rPr>
          <w:rFonts w:cs="B Lotus" w:hint="cs"/>
          <w:sz w:val="28"/>
          <w:szCs w:val="28"/>
          <w:rtl/>
        </w:rPr>
        <w:t xml:space="preserve"> می‌</w:t>
      </w:r>
      <w:r w:rsidRPr="00984198">
        <w:rPr>
          <w:rFonts w:cs="B Lotus" w:hint="cs"/>
          <w:sz w:val="28"/>
          <w:szCs w:val="28"/>
          <w:rtl/>
        </w:rPr>
        <w:t>ورزیدند و دستور طاغوت</w:t>
      </w:r>
      <w:r w:rsidR="009D0387" w:rsidRPr="00984198">
        <w:rPr>
          <w:rFonts w:cs="B Lotus" w:hint="cs"/>
          <w:sz w:val="28"/>
          <w:szCs w:val="28"/>
          <w:rtl/>
        </w:rPr>
        <w:t xml:space="preserve">‌ها </w:t>
      </w:r>
      <w:r w:rsidRPr="00984198">
        <w:rPr>
          <w:rFonts w:cs="B Lotus" w:hint="cs"/>
          <w:sz w:val="28"/>
          <w:szCs w:val="28"/>
          <w:rtl/>
        </w:rPr>
        <w:t>و اطاعت از</w:t>
      </w:r>
      <w:r w:rsidR="009D0387" w:rsidRPr="00984198">
        <w:rPr>
          <w:rFonts w:cs="B Lotus" w:hint="cs"/>
          <w:sz w:val="28"/>
          <w:szCs w:val="28"/>
          <w:rtl/>
        </w:rPr>
        <w:t xml:space="preserve"> آن‌ها </w:t>
      </w:r>
      <w:r w:rsidRPr="00984198">
        <w:rPr>
          <w:rFonts w:cs="B Lotus" w:hint="cs"/>
          <w:sz w:val="28"/>
          <w:szCs w:val="28"/>
          <w:rtl/>
        </w:rPr>
        <w:t>را بر فرمان الله متعال و پیروی از آن مقدم</w:t>
      </w:r>
      <w:r w:rsidR="009D0387" w:rsidRPr="00984198">
        <w:rPr>
          <w:rFonts w:cs="B Lotus" w:hint="cs"/>
          <w:sz w:val="28"/>
          <w:szCs w:val="28"/>
          <w:rtl/>
        </w:rPr>
        <w:t xml:space="preserve"> می‌</w:t>
      </w:r>
      <w:r w:rsidRPr="00984198">
        <w:rPr>
          <w:rFonts w:cs="B Lotus" w:hint="cs"/>
          <w:sz w:val="28"/>
          <w:szCs w:val="28"/>
          <w:rtl/>
        </w:rPr>
        <w:t>نمودند، پس در نتیجه</w:t>
      </w:r>
      <w:r w:rsidR="00AC25A8" w:rsidRPr="00984198">
        <w:rPr>
          <w:rFonts w:cs="B Lotus" w:hint="cs"/>
          <w:sz w:val="28"/>
          <w:szCs w:val="28"/>
          <w:rtl/>
        </w:rPr>
        <w:t xml:space="preserve">‌ی </w:t>
      </w:r>
      <w:r w:rsidRPr="00984198">
        <w:rPr>
          <w:rFonts w:cs="B Lotus" w:hint="cs"/>
          <w:sz w:val="28"/>
          <w:szCs w:val="28"/>
          <w:rtl/>
        </w:rPr>
        <w:t>این کردار</w:t>
      </w:r>
      <w:r w:rsidR="008B4515">
        <w:rPr>
          <w:rFonts w:cs="B Lotus" w:hint="cs"/>
          <w:sz w:val="28"/>
          <w:szCs w:val="28"/>
          <w:rtl/>
        </w:rPr>
        <w:t>ِ آن</w:t>
      </w:r>
      <w:r w:rsidR="009D0387" w:rsidRPr="00984198">
        <w:rPr>
          <w:rFonts w:cs="B Lotus" w:hint="cs"/>
          <w:sz w:val="28"/>
          <w:szCs w:val="28"/>
          <w:rtl/>
        </w:rPr>
        <w:t xml:space="preserve">ها </w:t>
      </w:r>
      <w:r w:rsidRPr="00984198">
        <w:rPr>
          <w:rFonts w:cs="B Lotus" w:hint="cs"/>
          <w:sz w:val="28"/>
          <w:szCs w:val="28"/>
          <w:rtl/>
        </w:rPr>
        <w:t>در این نوع عبادت، شرک حاصل شد</w:t>
      </w:r>
      <w:r w:rsidR="008B4515">
        <w:rPr>
          <w:rFonts w:cs="B Lotus" w:hint="cs"/>
          <w:sz w:val="28"/>
          <w:szCs w:val="28"/>
          <w:rtl/>
        </w:rPr>
        <w:t>»</w:t>
      </w:r>
      <w:r w:rsidRPr="00C008F7">
        <w:rPr>
          <w:rStyle w:val="FootnoteReference"/>
          <w:rFonts w:cs="B Lotus"/>
          <w:sz w:val="28"/>
          <w:szCs w:val="28"/>
          <w:rtl/>
        </w:rPr>
        <w:footnoteReference w:id="300"/>
      </w:r>
      <w:r w:rsidRPr="00984198">
        <w:rPr>
          <w:rFonts w:cs="B Lotus" w:hint="cs"/>
          <w:sz w:val="28"/>
          <w:szCs w:val="28"/>
          <w:rtl/>
        </w:rPr>
        <w:t xml:space="preserve">. </w:t>
      </w:r>
    </w:p>
    <w:p w:rsidR="008B4515" w:rsidRDefault="00C5413C" w:rsidP="008B4515">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محبت رکن توحید</w:t>
      </w:r>
      <w:r w:rsidR="009D0387" w:rsidRPr="00984198">
        <w:rPr>
          <w:rFonts w:cs="B Lotus" w:hint="cs"/>
          <w:sz w:val="28"/>
          <w:szCs w:val="28"/>
          <w:rtl/>
        </w:rPr>
        <w:t xml:space="preserve"> می‌</w:t>
      </w:r>
      <w:r w:rsidR="008B4515">
        <w:rPr>
          <w:rFonts w:cs="B Lotus" w:hint="cs"/>
          <w:sz w:val="28"/>
          <w:szCs w:val="28"/>
          <w:rtl/>
        </w:rPr>
        <w:t>باشد</w:t>
      </w:r>
      <w:r w:rsidRPr="00984198">
        <w:rPr>
          <w:rFonts w:cs="B Lotus" w:hint="cs"/>
          <w:sz w:val="28"/>
          <w:szCs w:val="28"/>
          <w:rtl/>
        </w:rPr>
        <w:t xml:space="preserve"> و با کمال آن، توحید کامل</w:t>
      </w:r>
      <w:r w:rsidR="009D0387" w:rsidRPr="00984198">
        <w:rPr>
          <w:rFonts w:cs="B Lotus" w:hint="cs"/>
          <w:sz w:val="28"/>
          <w:szCs w:val="28"/>
          <w:rtl/>
        </w:rPr>
        <w:t xml:space="preserve"> می‌</w:t>
      </w:r>
      <w:r w:rsidRPr="00984198">
        <w:rPr>
          <w:rFonts w:cs="B Lotus" w:hint="cs"/>
          <w:sz w:val="28"/>
          <w:szCs w:val="28"/>
          <w:rtl/>
        </w:rPr>
        <w:t>گردد و با ناقص بودن آن توحید ناقص</w:t>
      </w:r>
      <w:r w:rsidR="009D0387" w:rsidRPr="00984198">
        <w:rPr>
          <w:rFonts w:cs="B Lotus" w:hint="cs"/>
          <w:sz w:val="28"/>
          <w:szCs w:val="28"/>
          <w:rtl/>
        </w:rPr>
        <w:t xml:space="preserve"> می‌</w:t>
      </w:r>
      <w:r w:rsidRPr="00984198">
        <w:rPr>
          <w:rFonts w:cs="B Lotus" w:hint="cs"/>
          <w:sz w:val="28"/>
          <w:szCs w:val="28"/>
          <w:rtl/>
        </w:rPr>
        <w:t xml:space="preserve">شود و هرگاه درخت محبت در قلب کاشته شده و با آب اخلاص و متابعت و پیروی از رسول الله </w:t>
      </w:r>
      <w:r w:rsidR="008B4515">
        <w:rPr>
          <w:rFonts w:ascii="Arial" w:hAnsi="Arial" w:cs="CTraditional Arabic" w:hint="cs"/>
          <w:sz w:val="28"/>
          <w:szCs w:val="28"/>
          <w:rtl/>
        </w:rPr>
        <w:t>ح</w:t>
      </w:r>
      <w:r>
        <w:rPr>
          <w:rFonts w:cs="B Nazanin" w:hint="cs"/>
          <w:noProof/>
          <w:rtl/>
        </w:rPr>
        <w:t xml:space="preserve"> </w:t>
      </w:r>
      <w:r w:rsidRPr="00984198">
        <w:rPr>
          <w:rFonts w:cs="B Lotus" w:hint="cs"/>
          <w:sz w:val="28"/>
          <w:szCs w:val="28"/>
          <w:rtl/>
        </w:rPr>
        <w:t>آبیاری گردد</w:t>
      </w:r>
      <w:r w:rsidR="008B4515">
        <w:rPr>
          <w:rFonts w:cs="B Lotus" w:hint="cs"/>
          <w:sz w:val="28"/>
          <w:szCs w:val="28"/>
          <w:rtl/>
        </w:rPr>
        <w:t>، انواع ثمره را به دنبال دارد</w:t>
      </w:r>
      <w:r w:rsidRPr="00984198">
        <w:rPr>
          <w:rFonts w:cs="B Lotus" w:hint="cs"/>
          <w:sz w:val="28"/>
          <w:szCs w:val="28"/>
          <w:rtl/>
        </w:rPr>
        <w:t xml:space="preserve"> و هر زمان که اراده و خواست الله عزوجل باشد، میوه</w:t>
      </w:r>
      <w:r w:rsidR="00AC25A8" w:rsidRPr="00984198">
        <w:rPr>
          <w:rFonts w:cs="B Lotus" w:hint="cs"/>
          <w:sz w:val="28"/>
          <w:szCs w:val="28"/>
          <w:rtl/>
        </w:rPr>
        <w:t xml:space="preserve">‌ی </w:t>
      </w:r>
      <w:r w:rsidRPr="00984198">
        <w:rPr>
          <w:rFonts w:cs="B Lotus" w:hint="cs"/>
          <w:sz w:val="28"/>
          <w:szCs w:val="28"/>
          <w:rtl/>
        </w:rPr>
        <w:t>آن بدست</w:t>
      </w:r>
      <w:r w:rsidR="009D0387" w:rsidRPr="00984198">
        <w:rPr>
          <w:rFonts w:cs="B Lotus" w:hint="cs"/>
          <w:sz w:val="28"/>
          <w:szCs w:val="28"/>
          <w:rtl/>
        </w:rPr>
        <w:t xml:space="preserve"> می‌</w:t>
      </w:r>
      <w:r w:rsidR="008B4515">
        <w:rPr>
          <w:rFonts w:cs="B Lotus" w:hint="cs"/>
          <w:sz w:val="28"/>
          <w:szCs w:val="28"/>
          <w:rtl/>
        </w:rPr>
        <w:t>آید</w:t>
      </w:r>
      <w:r w:rsidRPr="00984198">
        <w:rPr>
          <w:rFonts w:cs="B Lotus" w:hint="cs"/>
          <w:sz w:val="28"/>
          <w:szCs w:val="28"/>
          <w:rtl/>
        </w:rPr>
        <w:t xml:space="preserve"> و بدین ترتیب اص</w:t>
      </w:r>
      <w:r w:rsidR="008B4515">
        <w:rPr>
          <w:rFonts w:cs="B Lotus" w:hint="cs"/>
          <w:sz w:val="28"/>
          <w:szCs w:val="28"/>
          <w:rtl/>
        </w:rPr>
        <w:t>ل آن در قرارگاه قلب بوده و شاخه</w:t>
      </w:r>
      <w:r w:rsidR="008B4515">
        <w:rPr>
          <w:rFonts w:cs="B Lotus"/>
          <w:sz w:val="28"/>
          <w:szCs w:val="28"/>
          <w:rtl/>
        </w:rPr>
        <w:softHyphen/>
      </w:r>
      <w:r w:rsidRPr="00984198">
        <w:rPr>
          <w:rFonts w:cs="B Lotus" w:hint="cs"/>
          <w:sz w:val="28"/>
          <w:szCs w:val="28"/>
          <w:rtl/>
        </w:rPr>
        <w:t>هایش متصل به سدر</w:t>
      </w:r>
      <w:r w:rsidR="0093109F" w:rsidRPr="0093109F">
        <w:rPr>
          <w:rFonts w:ascii="mylotus" w:hAnsi="mylotus" w:cs="mylotus"/>
          <w:sz w:val="28"/>
          <w:szCs w:val="28"/>
          <w:rtl/>
        </w:rPr>
        <w:t>ة</w:t>
      </w:r>
      <w:r w:rsidRPr="00984198">
        <w:rPr>
          <w:rFonts w:cs="B Lotus" w:hint="cs"/>
          <w:sz w:val="28"/>
          <w:szCs w:val="28"/>
          <w:rtl/>
        </w:rPr>
        <w:t xml:space="preserve"> المنتهی</w:t>
      </w:r>
      <w:r w:rsidR="009D0387" w:rsidRPr="00984198">
        <w:rPr>
          <w:rFonts w:cs="B Lotus" w:hint="cs"/>
          <w:sz w:val="28"/>
          <w:szCs w:val="28"/>
          <w:rtl/>
        </w:rPr>
        <w:t xml:space="preserve"> می‌</w:t>
      </w:r>
      <w:r w:rsidRPr="00984198">
        <w:rPr>
          <w:rFonts w:cs="B Lotus" w:hint="cs"/>
          <w:sz w:val="28"/>
          <w:szCs w:val="28"/>
          <w:rtl/>
        </w:rPr>
        <w:t>باشد</w:t>
      </w:r>
      <w:r w:rsidRPr="00C008F7">
        <w:rPr>
          <w:rStyle w:val="FootnoteReference"/>
          <w:rFonts w:cs="B Lotus"/>
          <w:sz w:val="28"/>
          <w:szCs w:val="28"/>
          <w:rtl/>
        </w:rPr>
        <w:footnoteReference w:id="301"/>
      </w:r>
      <w:r w:rsidRPr="00984198">
        <w:rPr>
          <w:rFonts w:cs="B Lotus" w:hint="cs"/>
          <w:sz w:val="28"/>
          <w:szCs w:val="28"/>
          <w:rtl/>
        </w:rPr>
        <w:t xml:space="preserve">. </w:t>
      </w:r>
    </w:p>
    <w:p w:rsidR="00C5413C" w:rsidRPr="00984198" w:rsidRDefault="00C5413C" w:rsidP="008B4515">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آری</w:t>
      </w:r>
      <w:r w:rsidR="008B4515">
        <w:rPr>
          <w:rFonts w:cs="B Lotus" w:hint="cs"/>
          <w:sz w:val="28"/>
          <w:szCs w:val="28"/>
          <w:rtl/>
        </w:rPr>
        <w:t>،</w:t>
      </w:r>
      <w:r w:rsidRPr="00984198">
        <w:rPr>
          <w:rFonts w:cs="B Lotus" w:hint="cs"/>
          <w:sz w:val="28"/>
          <w:szCs w:val="28"/>
          <w:rtl/>
        </w:rPr>
        <w:t xml:space="preserve"> کسی که محبت الله عزوجل را دارد، قلبش متصل به ذکر الله عزوجل</w:t>
      </w:r>
      <w:r w:rsidR="009D0387" w:rsidRPr="00984198">
        <w:rPr>
          <w:rFonts w:cs="B Lotus" w:hint="cs"/>
          <w:sz w:val="28"/>
          <w:szCs w:val="28"/>
          <w:rtl/>
        </w:rPr>
        <w:t xml:space="preserve"> می‌</w:t>
      </w:r>
      <w:r w:rsidRPr="00984198">
        <w:rPr>
          <w:rFonts w:cs="B Lotus" w:hint="cs"/>
          <w:sz w:val="28"/>
          <w:szCs w:val="28"/>
          <w:rtl/>
        </w:rPr>
        <w:t>باشد و حقوق الله عزوجل را ادا</w:t>
      </w:r>
      <w:r w:rsidR="009D0387" w:rsidRPr="00984198">
        <w:rPr>
          <w:rFonts w:cs="B Lotus" w:hint="cs"/>
          <w:sz w:val="28"/>
          <w:szCs w:val="28"/>
          <w:rtl/>
        </w:rPr>
        <w:t xml:space="preserve"> می‌</w:t>
      </w:r>
      <w:r w:rsidRPr="00984198">
        <w:rPr>
          <w:rFonts w:cs="B Lotus" w:hint="cs"/>
          <w:sz w:val="28"/>
          <w:szCs w:val="28"/>
          <w:rtl/>
        </w:rPr>
        <w:t>کند، پس هر زمان سخن بگوید: با نام الله عزوجل آغاز</w:t>
      </w:r>
      <w:r w:rsidR="009D0387" w:rsidRPr="00984198">
        <w:rPr>
          <w:rFonts w:cs="B Lotus" w:hint="cs"/>
          <w:sz w:val="28"/>
          <w:szCs w:val="28"/>
          <w:rtl/>
        </w:rPr>
        <w:t xml:space="preserve"> می‌</w:t>
      </w:r>
      <w:r w:rsidR="008B4515">
        <w:rPr>
          <w:rFonts w:cs="B Lotus" w:hint="cs"/>
          <w:sz w:val="28"/>
          <w:szCs w:val="28"/>
          <w:rtl/>
        </w:rPr>
        <w:t>کند</w:t>
      </w:r>
      <w:r w:rsidRPr="00984198">
        <w:rPr>
          <w:rFonts w:cs="B Lotus" w:hint="cs"/>
          <w:sz w:val="28"/>
          <w:szCs w:val="28"/>
          <w:rtl/>
        </w:rPr>
        <w:t xml:space="preserve"> و اگر سخنی بگوید از الله عزوجل سخن</w:t>
      </w:r>
      <w:r w:rsidR="009D0387" w:rsidRPr="00984198">
        <w:rPr>
          <w:rFonts w:cs="B Lotus" w:hint="cs"/>
          <w:sz w:val="28"/>
          <w:szCs w:val="28"/>
          <w:rtl/>
        </w:rPr>
        <w:t xml:space="preserve"> می‌</w:t>
      </w:r>
      <w:r w:rsidRPr="00984198">
        <w:rPr>
          <w:rFonts w:cs="B Lotus" w:hint="cs"/>
          <w:sz w:val="28"/>
          <w:szCs w:val="28"/>
          <w:rtl/>
        </w:rPr>
        <w:t>گوید و اگر حرکت کند، به امر الله عزوجل حرکت می</w:t>
      </w:r>
      <w:r w:rsidRPr="00984198">
        <w:rPr>
          <w:rFonts w:cs="B Lotus" w:hint="cs"/>
          <w:sz w:val="28"/>
          <w:szCs w:val="28"/>
          <w:cs/>
        </w:rPr>
        <w:t>‎</w:t>
      </w:r>
      <w:r w:rsidRPr="00984198">
        <w:rPr>
          <w:rFonts w:cs="B Lotus" w:hint="cs"/>
          <w:sz w:val="28"/>
          <w:szCs w:val="28"/>
          <w:rtl/>
        </w:rPr>
        <w:t>کند و اگر بایستد، به خاطر الله عزوجل است. و بدین ترتیب وی برای الله عزوجل و متکی به الله عزوجل و با الله عزوجل</w:t>
      </w:r>
      <w:r w:rsidR="009D0387" w:rsidRPr="00984198">
        <w:rPr>
          <w:rFonts w:cs="B Lotus" w:hint="cs"/>
          <w:sz w:val="28"/>
          <w:szCs w:val="28"/>
          <w:rtl/>
        </w:rPr>
        <w:t xml:space="preserve"> می‌</w:t>
      </w:r>
      <w:r w:rsidRPr="00984198">
        <w:rPr>
          <w:rFonts w:cs="B Lotus" w:hint="cs"/>
          <w:sz w:val="28"/>
          <w:szCs w:val="28"/>
          <w:rtl/>
        </w:rPr>
        <w:t xml:space="preserve">باشد. </w:t>
      </w:r>
    </w:p>
    <w:p w:rsidR="00C5413C" w:rsidRPr="00984198" w:rsidRDefault="00C5413C" w:rsidP="008B4515">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محبت روح اعمال</w:t>
      </w:r>
      <w:r w:rsidR="009D0387" w:rsidRPr="00984198">
        <w:rPr>
          <w:rFonts w:cs="B Lotus" w:hint="cs"/>
          <w:sz w:val="28"/>
          <w:szCs w:val="28"/>
          <w:rtl/>
        </w:rPr>
        <w:t xml:space="preserve"> می‌</w:t>
      </w:r>
      <w:r w:rsidR="008B4515">
        <w:rPr>
          <w:rFonts w:cs="B Lotus" w:hint="cs"/>
          <w:sz w:val="28"/>
          <w:szCs w:val="28"/>
          <w:rtl/>
        </w:rPr>
        <w:t>باشد که هر</w:t>
      </w:r>
      <w:r w:rsidRPr="00984198">
        <w:rPr>
          <w:rFonts w:cs="B Lotus" w:hint="cs"/>
          <w:sz w:val="28"/>
          <w:szCs w:val="28"/>
          <w:rtl/>
        </w:rPr>
        <w:t>گاه اعمال از آن عاری باشد، همچون جسدی</w:t>
      </w:r>
      <w:r w:rsidR="009D0387" w:rsidRPr="00984198">
        <w:rPr>
          <w:rFonts w:cs="B Lotus" w:hint="cs"/>
          <w:sz w:val="28"/>
          <w:szCs w:val="28"/>
          <w:rtl/>
        </w:rPr>
        <w:t xml:space="preserve"> می‌</w:t>
      </w:r>
      <w:r w:rsidRPr="00984198">
        <w:rPr>
          <w:rFonts w:cs="B Lotus" w:hint="cs"/>
          <w:sz w:val="28"/>
          <w:szCs w:val="28"/>
          <w:rtl/>
        </w:rPr>
        <w:t>باشند که روح در آن نیست؛ و نسبت آن با اعمال همچون نسبت اخلاص با</w:t>
      </w:r>
      <w:r w:rsidR="009D0387" w:rsidRPr="00984198">
        <w:rPr>
          <w:rFonts w:cs="B Lotus" w:hint="cs"/>
          <w:sz w:val="28"/>
          <w:szCs w:val="28"/>
          <w:rtl/>
        </w:rPr>
        <w:t xml:space="preserve"> آن‌ها می‌</w:t>
      </w:r>
      <w:r w:rsidRPr="00984198">
        <w:rPr>
          <w:rFonts w:cs="B Lotus" w:hint="cs"/>
          <w:sz w:val="28"/>
          <w:szCs w:val="28"/>
          <w:rtl/>
        </w:rPr>
        <w:t>باشد، بلکه محبت حقیقت اخلاص</w:t>
      </w:r>
      <w:r w:rsidR="009D0387" w:rsidRPr="00984198">
        <w:rPr>
          <w:rFonts w:cs="B Lotus" w:hint="cs"/>
          <w:sz w:val="28"/>
          <w:szCs w:val="28"/>
          <w:rtl/>
        </w:rPr>
        <w:t xml:space="preserve"> می‌</w:t>
      </w:r>
      <w:r w:rsidRPr="00984198">
        <w:rPr>
          <w:rFonts w:cs="B Lotus" w:hint="cs"/>
          <w:sz w:val="28"/>
          <w:szCs w:val="28"/>
          <w:rtl/>
        </w:rPr>
        <w:t>باشد؛ بلکه محبت نفس اسلام</w:t>
      </w:r>
      <w:r w:rsidR="008B4515">
        <w:rPr>
          <w:rFonts w:cs="B Lotus" w:hint="cs"/>
          <w:sz w:val="28"/>
          <w:szCs w:val="28"/>
          <w:rtl/>
        </w:rPr>
        <w:t xml:space="preserve"> است</w:t>
      </w:r>
      <w:r w:rsidRPr="00984198">
        <w:rPr>
          <w:rFonts w:cs="B Lotus" w:hint="cs"/>
          <w:sz w:val="28"/>
          <w:szCs w:val="28"/>
          <w:rtl/>
        </w:rPr>
        <w:t xml:space="preserve">. چرا که اسلام عبارت است از فرمانبرداری به همراه ذل و خضوع و حب و طاعت برای الله عزوجل. پس کسی که محبت در وی نباشد، قطعاً اسلامی برای او نیست، بلکه محبت حقیقت شهادت </w:t>
      </w:r>
      <w:r w:rsidR="0093109F" w:rsidRPr="00984198">
        <w:rPr>
          <w:rFonts w:cs="B Lotus" w:hint="cs"/>
          <w:sz w:val="28"/>
          <w:szCs w:val="28"/>
          <w:rtl/>
        </w:rPr>
        <w:t>«</w:t>
      </w:r>
      <w:r w:rsidR="00F64452" w:rsidRPr="00F64452">
        <w:rPr>
          <w:rFonts w:cs="mylotus" w:hint="cs"/>
          <w:sz w:val="28"/>
          <w:szCs w:val="28"/>
          <w:rtl/>
        </w:rPr>
        <w:t>لا إله إلا الله</w:t>
      </w:r>
      <w:r w:rsidR="0093109F" w:rsidRPr="00984198">
        <w:rPr>
          <w:rFonts w:cs="B Lotus" w:hint="cs"/>
          <w:sz w:val="28"/>
          <w:szCs w:val="28"/>
          <w:rtl/>
        </w:rPr>
        <w:t>»</w:t>
      </w:r>
      <w:r w:rsidRPr="00984198">
        <w:rPr>
          <w:rFonts w:cs="B Lotus" w:hint="cs"/>
          <w:sz w:val="28"/>
          <w:szCs w:val="28"/>
          <w:rtl/>
        </w:rPr>
        <w:t xml:space="preserve"> می</w:t>
      </w:r>
      <w:r w:rsidRPr="00984198">
        <w:rPr>
          <w:rFonts w:cs="B Lotus" w:hint="cs"/>
          <w:sz w:val="28"/>
          <w:szCs w:val="28"/>
          <w:cs/>
        </w:rPr>
        <w:t>‎</w:t>
      </w:r>
      <w:r w:rsidRPr="00984198">
        <w:rPr>
          <w:rFonts w:cs="B Lotus" w:hint="cs"/>
          <w:sz w:val="28"/>
          <w:szCs w:val="28"/>
          <w:rtl/>
        </w:rPr>
        <w:t xml:space="preserve">باشد چرا که </w:t>
      </w:r>
      <w:r w:rsidR="00367087" w:rsidRPr="00984198">
        <w:rPr>
          <w:rFonts w:cs="B Lotus" w:hint="cs"/>
          <w:sz w:val="28"/>
          <w:szCs w:val="28"/>
          <w:rtl/>
        </w:rPr>
        <w:t>«</w:t>
      </w:r>
      <w:r w:rsidR="00783730" w:rsidRPr="00783730">
        <w:rPr>
          <w:rFonts w:cs="mylotus" w:hint="cs"/>
          <w:sz w:val="28"/>
          <w:szCs w:val="28"/>
          <w:rtl/>
        </w:rPr>
        <w:t>الإله</w:t>
      </w:r>
      <w:r w:rsidR="00367087" w:rsidRPr="00984198">
        <w:rPr>
          <w:rFonts w:cs="B Lotus" w:hint="cs"/>
          <w:sz w:val="28"/>
          <w:szCs w:val="28"/>
          <w:rtl/>
        </w:rPr>
        <w:t>»</w:t>
      </w:r>
      <w:r w:rsidRPr="00984198">
        <w:rPr>
          <w:rFonts w:cs="B Lotus" w:hint="cs"/>
          <w:sz w:val="28"/>
          <w:szCs w:val="28"/>
          <w:rtl/>
        </w:rPr>
        <w:t xml:space="preserve"> کسی است که بندگان بر</w:t>
      </w:r>
      <w:r w:rsidR="008B4515">
        <w:rPr>
          <w:rFonts w:cs="B Lotus" w:hint="cs"/>
          <w:sz w:val="28"/>
          <w:szCs w:val="28"/>
          <w:rtl/>
        </w:rPr>
        <w:t xml:space="preserve"> </w:t>
      </w:r>
      <w:r w:rsidRPr="00984198">
        <w:rPr>
          <w:rFonts w:cs="B Lotus" w:hint="cs"/>
          <w:sz w:val="28"/>
          <w:szCs w:val="28"/>
          <w:rtl/>
        </w:rPr>
        <w:t xml:space="preserve">اساس </w:t>
      </w:r>
      <w:r w:rsidR="008B4515">
        <w:rPr>
          <w:rFonts w:cs="B Lotus" w:hint="cs"/>
          <w:sz w:val="28"/>
          <w:szCs w:val="28"/>
          <w:rtl/>
        </w:rPr>
        <w:lastRenderedPageBreak/>
        <w:t>م</w:t>
      </w:r>
      <w:r w:rsidRPr="00984198">
        <w:rPr>
          <w:rFonts w:cs="B Lotus" w:hint="cs"/>
          <w:sz w:val="28"/>
          <w:szCs w:val="28"/>
          <w:rtl/>
        </w:rPr>
        <w:t>حب</w:t>
      </w:r>
      <w:r w:rsidR="008B4515">
        <w:rPr>
          <w:rFonts w:cs="B Lotus" w:hint="cs"/>
          <w:sz w:val="28"/>
          <w:szCs w:val="28"/>
          <w:rtl/>
        </w:rPr>
        <w:t xml:space="preserve">ت </w:t>
      </w:r>
      <w:r w:rsidRPr="00984198">
        <w:rPr>
          <w:rFonts w:cs="B Lotus" w:hint="cs"/>
          <w:sz w:val="28"/>
          <w:szCs w:val="28"/>
          <w:rtl/>
        </w:rPr>
        <w:t xml:space="preserve">و خضوع </w:t>
      </w:r>
      <w:r w:rsidR="008B4515">
        <w:rPr>
          <w:rFonts w:cs="B Lotus" w:hint="cs"/>
          <w:sz w:val="28"/>
          <w:szCs w:val="28"/>
          <w:rtl/>
        </w:rPr>
        <w:t>و فروتنی</w:t>
      </w:r>
      <w:r w:rsidR="008B4515" w:rsidRPr="00984198">
        <w:rPr>
          <w:rFonts w:cs="B Lotus" w:hint="cs"/>
          <w:sz w:val="28"/>
          <w:szCs w:val="28"/>
          <w:rtl/>
        </w:rPr>
        <w:t xml:space="preserve"> </w:t>
      </w:r>
      <w:r w:rsidRPr="00984198">
        <w:rPr>
          <w:rFonts w:cs="B Lotus" w:hint="cs"/>
          <w:sz w:val="28"/>
          <w:szCs w:val="28"/>
          <w:rtl/>
        </w:rPr>
        <w:t>و خوف و امید و تعظیم و اطاعت از وی، او را عبادت</w:t>
      </w:r>
      <w:r w:rsidR="009D0387" w:rsidRPr="00984198">
        <w:rPr>
          <w:rFonts w:cs="B Lotus" w:hint="cs"/>
          <w:sz w:val="28"/>
          <w:szCs w:val="28"/>
          <w:rtl/>
        </w:rPr>
        <w:t xml:space="preserve"> می‌</w:t>
      </w:r>
      <w:r w:rsidRPr="00984198">
        <w:rPr>
          <w:rFonts w:cs="B Lotus" w:hint="cs"/>
          <w:sz w:val="28"/>
          <w:szCs w:val="28"/>
          <w:rtl/>
        </w:rPr>
        <w:t xml:space="preserve">کنند. که به معنای </w:t>
      </w:r>
      <w:r w:rsidR="00367087" w:rsidRPr="00984198">
        <w:rPr>
          <w:rFonts w:cs="B Lotus" w:hint="cs"/>
          <w:sz w:val="28"/>
          <w:szCs w:val="28"/>
          <w:rtl/>
        </w:rPr>
        <w:t>«</w:t>
      </w:r>
      <w:r w:rsidRPr="00984198">
        <w:rPr>
          <w:rFonts w:cs="B Lotus" w:hint="cs"/>
          <w:sz w:val="28"/>
          <w:szCs w:val="28"/>
          <w:rtl/>
        </w:rPr>
        <w:t>مالوه</w:t>
      </w:r>
      <w:r w:rsidR="00367087" w:rsidRPr="00984198">
        <w:rPr>
          <w:rFonts w:cs="B Lotus" w:hint="cs"/>
          <w:sz w:val="28"/>
          <w:szCs w:val="28"/>
          <w:rtl/>
        </w:rPr>
        <w:t>»</w:t>
      </w:r>
      <w:r w:rsidR="009D0387" w:rsidRPr="00984198">
        <w:rPr>
          <w:rFonts w:cs="B Lotus" w:hint="cs"/>
          <w:sz w:val="28"/>
          <w:szCs w:val="28"/>
          <w:rtl/>
        </w:rPr>
        <w:t xml:space="preserve"> می‌</w:t>
      </w:r>
      <w:r w:rsidR="008B4515">
        <w:rPr>
          <w:rFonts w:cs="B Lotus" w:hint="cs"/>
          <w:sz w:val="28"/>
          <w:szCs w:val="28"/>
          <w:rtl/>
        </w:rPr>
        <w:t>باشد</w:t>
      </w:r>
      <w:r w:rsidRPr="00984198">
        <w:rPr>
          <w:rFonts w:cs="B Lotus" w:hint="cs"/>
          <w:sz w:val="28"/>
          <w:szCs w:val="28"/>
          <w:rtl/>
        </w:rPr>
        <w:t xml:space="preserve"> و آن کسی است که قلوب به سوی او متمایل</w:t>
      </w:r>
      <w:r w:rsidR="009D0387" w:rsidRPr="00984198">
        <w:rPr>
          <w:rFonts w:cs="B Lotus" w:hint="cs"/>
          <w:sz w:val="28"/>
          <w:szCs w:val="28"/>
          <w:rtl/>
        </w:rPr>
        <w:t xml:space="preserve"> می‌</w:t>
      </w:r>
      <w:r w:rsidRPr="00984198">
        <w:rPr>
          <w:rFonts w:cs="B Lotus" w:hint="cs"/>
          <w:sz w:val="28"/>
          <w:szCs w:val="28"/>
          <w:rtl/>
        </w:rPr>
        <w:t>باشد. یعنی نسبت بدو محبت داشته و برای او خضوع و فروتنی</w:t>
      </w:r>
      <w:r w:rsidR="009D0387" w:rsidRPr="00984198">
        <w:rPr>
          <w:rFonts w:cs="B Lotus" w:hint="cs"/>
          <w:sz w:val="28"/>
          <w:szCs w:val="28"/>
          <w:rtl/>
        </w:rPr>
        <w:t xml:space="preserve"> می‌</w:t>
      </w:r>
      <w:r w:rsidRPr="00984198">
        <w:rPr>
          <w:rFonts w:cs="B Lotus" w:hint="cs"/>
          <w:sz w:val="28"/>
          <w:szCs w:val="28"/>
          <w:rtl/>
        </w:rPr>
        <w:t>کنند. و اصل «</w:t>
      </w:r>
      <w:r w:rsidR="00783730" w:rsidRPr="00783730">
        <w:rPr>
          <w:rFonts w:cs="mylotus" w:hint="cs"/>
          <w:sz w:val="28"/>
          <w:szCs w:val="28"/>
          <w:rtl/>
        </w:rPr>
        <w:t>التَأَلُّه</w:t>
      </w:r>
      <w:r w:rsidRPr="00984198">
        <w:rPr>
          <w:rFonts w:cs="B Lotus" w:hint="cs"/>
          <w:sz w:val="28"/>
          <w:szCs w:val="28"/>
          <w:rtl/>
        </w:rPr>
        <w:t>» تعبد</w:t>
      </w:r>
      <w:r w:rsidR="009D0387" w:rsidRPr="00984198">
        <w:rPr>
          <w:rFonts w:cs="B Lotus" w:hint="cs"/>
          <w:sz w:val="28"/>
          <w:szCs w:val="28"/>
          <w:rtl/>
        </w:rPr>
        <w:t xml:space="preserve"> می‌</w:t>
      </w:r>
      <w:r w:rsidRPr="00984198">
        <w:rPr>
          <w:rFonts w:cs="B Lotus" w:hint="cs"/>
          <w:sz w:val="28"/>
          <w:szCs w:val="28"/>
          <w:rtl/>
        </w:rPr>
        <w:t>باشد و تعبد آخرین مراتب حب</w:t>
      </w:r>
      <w:r w:rsidR="009D0387" w:rsidRPr="00984198">
        <w:rPr>
          <w:rFonts w:cs="B Lotus" w:hint="cs"/>
          <w:sz w:val="28"/>
          <w:szCs w:val="28"/>
          <w:rtl/>
        </w:rPr>
        <w:t xml:space="preserve"> می‌</w:t>
      </w:r>
      <w:r w:rsidR="008B4515">
        <w:rPr>
          <w:rFonts w:cs="B Lotus" w:hint="cs"/>
          <w:sz w:val="28"/>
          <w:szCs w:val="28"/>
          <w:rtl/>
        </w:rPr>
        <w:t>باشد.</w:t>
      </w:r>
      <w:r w:rsidRPr="00984198">
        <w:rPr>
          <w:rFonts w:cs="B Lotus" w:hint="cs"/>
          <w:sz w:val="28"/>
          <w:szCs w:val="28"/>
          <w:rtl/>
        </w:rPr>
        <w:t xml:space="preserve"> و زمانی گفته می</w:t>
      </w:r>
      <w:r w:rsidRPr="00984198">
        <w:rPr>
          <w:rFonts w:cs="B Lotus" w:hint="cs"/>
          <w:sz w:val="28"/>
          <w:szCs w:val="28"/>
          <w:cs/>
        </w:rPr>
        <w:t>‎</w:t>
      </w:r>
      <w:r w:rsidRPr="00984198">
        <w:rPr>
          <w:rFonts w:cs="B Lotus" w:hint="cs"/>
          <w:sz w:val="28"/>
          <w:szCs w:val="28"/>
          <w:rtl/>
        </w:rPr>
        <w:t xml:space="preserve">شود او را بنده و شیفته و اسیر محبت خود کرده است که محبت محبوبش وی را خوار و زبون و بر وی سیطره پیدا کرده باشد. </w:t>
      </w:r>
    </w:p>
    <w:p w:rsidR="00C5413C" w:rsidRPr="00984198" w:rsidRDefault="00C5413C" w:rsidP="0093109F">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بنابراین محبت، حقیقت عبودیت</w:t>
      </w:r>
      <w:r w:rsidR="009D0387" w:rsidRPr="00984198">
        <w:rPr>
          <w:rFonts w:cs="B Lotus" w:hint="cs"/>
          <w:sz w:val="28"/>
          <w:szCs w:val="28"/>
          <w:rtl/>
        </w:rPr>
        <w:t xml:space="preserve"> می‌</w:t>
      </w:r>
      <w:r w:rsidR="008B4515">
        <w:rPr>
          <w:rFonts w:cs="B Lotus" w:hint="cs"/>
          <w:sz w:val="28"/>
          <w:szCs w:val="28"/>
          <w:rtl/>
        </w:rPr>
        <w:t>باشد؛</w:t>
      </w:r>
      <w:r w:rsidRPr="00984198">
        <w:rPr>
          <w:rFonts w:cs="B Lotus" w:hint="cs"/>
          <w:sz w:val="28"/>
          <w:szCs w:val="28"/>
          <w:rtl/>
        </w:rPr>
        <w:t xml:space="preserve"> و آیا انابت و بازگشتن به سوی الله عزوجل، بدون محبت و رضایت و حمد و شکر و خوف و رجاء (امید) ممکن است؟! و آیا صبر جمیل جز صبر محبین </w:t>
      </w:r>
      <w:r w:rsidR="008B4515">
        <w:rPr>
          <w:rFonts w:cs="B Lotus" w:hint="cs"/>
          <w:sz w:val="28"/>
          <w:szCs w:val="28"/>
          <w:rtl/>
        </w:rPr>
        <w:t>است؟ چرا که محب، در حصول آنچه</w:t>
      </w:r>
      <w:r w:rsidRPr="00984198">
        <w:rPr>
          <w:rFonts w:cs="B Lotus" w:hint="cs"/>
          <w:sz w:val="28"/>
          <w:szCs w:val="28"/>
          <w:rtl/>
        </w:rPr>
        <w:t xml:space="preserve"> معبودش دوست دارد و بدان راضی است، فقط بر محبوب خود توکل می</w:t>
      </w:r>
      <w:r w:rsidRPr="00984198">
        <w:rPr>
          <w:rFonts w:cs="B Lotus" w:hint="cs"/>
          <w:sz w:val="28"/>
          <w:szCs w:val="28"/>
          <w:cs/>
        </w:rPr>
        <w:t>‎</w:t>
      </w:r>
      <w:r w:rsidRPr="00984198">
        <w:rPr>
          <w:rFonts w:cs="B Lotus" w:hint="cs"/>
          <w:sz w:val="28"/>
          <w:szCs w:val="28"/>
          <w:rtl/>
        </w:rPr>
        <w:t>کند؛ و همچنین زهد در حقیقت، همان زهد محبین</w:t>
      </w:r>
      <w:r w:rsidR="009D0387" w:rsidRPr="00984198">
        <w:rPr>
          <w:rFonts w:cs="B Lotus" w:hint="cs"/>
          <w:sz w:val="28"/>
          <w:szCs w:val="28"/>
          <w:rtl/>
        </w:rPr>
        <w:t xml:space="preserve"> می‌</w:t>
      </w:r>
      <w:r w:rsidRPr="00984198">
        <w:rPr>
          <w:rFonts w:cs="B Lotus" w:hint="cs"/>
          <w:sz w:val="28"/>
          <w:szCs w:val="28"/>
          <w:rtl/>
        </w:rPr>
        <w:t>باشد. چرا که</w:t>
      </w:r>
      <w:r w:rsidR="00E420EE" w:rsidRPr="00984198">
        <w:rPr>
          <w:rFonts w:cs="B Lotus" w:hint="cs"/>
          <w:sz w:val="28"/>
          <w:szCs w:val="28"/>
          <w:rtl/>
        </w:rPr>
        <w:t xml:space="preserve"> آن‌ها،</w:t>
      </w:r>
      <w:r w:rsidRPr="00984198">
        <w:rPr>
          <w:rFonts w:cs="B Lotus" w:hint="cs"/>
          <w:sz w:val="28"/>
          <w:szCs w:val="28"/>
          <w:rtl/>
        </w:rPr>
        <w:t xml:space="preserve"> به سبب محبتی که با محبوب</w:t>
      </w:r>
      <w:r w:rsidR="008B4515">
        <w:rPr>
          <w:rFonts w:cs="B Lotus"/>
          <w:sz w:val="28"/>
          <w:szCs w:val="28"/>
          <w:rtl/>
        </w:rPr>
        <w:softHyphen/>
      </w:r>
      <w:r w:rsidRPr="00984198">
        <w:rPr>
          <w:rFonts w:cs="B Lotus" w:hint="cs"/>
          <w:sz w:val="28"/>
          <w:szCs w:val="28"/>
          <w:rtl/>
        </w:rPr>
        <w:t>شان دارند، در محبت غیر از محبوب</w:t>
      </w:r>
      <w:r w:rsidR="008B4515">
        <w:rPr>
          <w:rFonts w:cs="B Lotus"/>
          <w:sz w:val="28"/>
          <w:szCs w:val="28"/>
          <w:rtl/>
        </w:rPr>
        <w:softHyphen/>
      </w:r>
      <w:r w:rsidRPr="00984198">
        <w:rPr>
          <w:rFonts w:cs="B Lotus" w:hint="cs"/>
          <w:sz w:val="28"/>
          <w:szCs w:val="28"/>
          <w:rtl/>
        </w:rPr>
        <w:t>شان پارسایی و پرهیزگاری</w:t>
      </w:r>
      <w:r w:rsidR="009D0387" w:rsidRPr="00984198">
        <w:rPr>
          <w:rFonts w:cs="B Lotus" w:hint="cs"/>
          <w:sz w:val="28"/>
          <w:szCs w:val="28"/>
          <w:rtl/>
        </w:rPr>
        <w:t xml:space="preserve"> می‌</w:t>
      </w:r>
      <w:r w:rsidRPr="00984198">
        <w:rPr>
          <w:rFonts w:cs="B Lotus" w:hint="cs"/>
          <w:sz w:val="28"/>
          <w:szCs w:val="28"/>
          <w:rtl/>
        </w:rPr>
        <w:t>کنند؛ و همچنین حیاء در حقیقت همان حیای محبین می</w:t>
      </w:r>
      <w:r w:rsidRPr="00984198">
        <w:rPr>
          <w:rFonts w:cs="B Lotus" w:hint="cs"/>
          <w:sz w:val="28"/>
          <w:szCs w:val="28"/>
          <w:cs/>
        </w:rPr>
        <w:t>‎</w:t>
      </w:r>
      <w:r w:rsidRPr="00984198">
        <w:rPr>
          <w:rFonts w:cs="B Lotus" w:hint="cs"/>
          <w:sz w:val="28"/>
          <w:szCs w:val="28"/>
          <w:rtl/>
        </w:rPr>
        <w:t>باشد، چرا که حیاء از میان حب و تعظیم متولد</w:t>
      </w:r>
      <w:r w:rsidR="009D0387" w:rsidRPr="00984198">
        <w:rPr>
          <w:rFonts w:cs="B Lotus" w:hint="cs"/>
          <w:sz w:val="28"/>
          <w:szCs w:val="28"/>
          <w:rtl/>
        </w:rPr>
        <w:t xml:space="preserve"> می‌</w:t>
      </w:r>
      <w:r w:rsidRPr="00984198">
        <w:rPr>
          <w:rFonts w:cs="B Lotus" w:hint="cs"/>
          <w:sz w:val="28"/>
          <w:szCs w:val="28"/>
          <w:rtl/>
        </w:rPr>
        <w:t>شود. اما حیائی که برخاسته از محبت نباشد، تنها به سبب خوف محض</w:t>
      </w:r>
      <w:r w:rsidR="009D0387" w:rsidRPr="00984198">
        <w:rPr>
          <w:rFonts w:cs="B Lotus" w:hint="cs"/>
          <w:sz w:val="28"/>
          <w:szCs w:val="28"/>
          <w:rtl/>
        </w:rPr>
        <w:t xml:space="preserve"> می‌</w:t>
      </w:r>
      <w:r w:rsidRPr="00984198">
        <w:rPr>
          <w:rFonts w:cs="B Lotus" w:hint="cs"/>
          <w:sz w:val="28"/>
          <w:szCs w:val="28"/>
          <w:rtl/>
        </w:rPr>
        <w:t>باشد؛ و مقام فقر نیز اینچنین</w:t>
      </w:r>
      <w:r w:rsidR="009D0387" w:rsidRPr="00984198">
        <w:rPr>
          <w:rFonts w:cs="B Lotus" w:hint="cs"/>
          <w:sz w:val="28"/>
          <w:szCs w:val="28"/>
          <w:rtl/>
        </w:rPr>
        <w:t xml:space="preserve"> می‌</w:t>
      </w:r>
      <w:r w:rsidRPr="00984198">
        <w:rPr>
          <w:rFonts w:cs="B Lotus" w:hint="cs"/>
          <w:sz w:val="28"/>
          <w:szCs w:val="28"/>
          <w:rtl/>
        </w:rPr>
        <w:t>باشد، چرا که فقر در حقیقت، فقر ارواح در برابر محبوب</w:t>
      </w:r>
      <w:r w:rsidR="008B4515">
        <w:rPr>
          <w:rFonts w:cs="B Lotus"/>
          <w:sz w:val="28"/>
          <w:szCs w:val="28"/>
          <w:rtl/>
        </w:rPr>
        <w:softHyphen/>
      </w:r>
      <w:r w:rsidRPr="00984198">
        <w:rPr>
          <w:rFonts w:cs="B Lotus" w:hint="cs"/>
          <w:sz w:val="28"/>
          <w:szCs w:val="28"/>
          <w:rtl/>
        </w:rPr>
        <w:t>شان می</w:t>
      </w:r>
      <w:r w:rsidRPr="00984198">
        <w:rPr>
          <w:rFonts w:cs="B Lotus" w:hint="cs"/>
          <w:sz w:val="28"/>
          <w:szCs w:val="28"/>
          <w:cs/>
        </w:rPr>
        <w:t>‎</w:t>
      </w:r>
      <w:r w:rsidR="008B4515">
        <w:rPr>
          <w:rFonts w:cs="B Lotus" w:hint="cs"/>
          <w:sz w:val="28"/>
          <w:szCs w:val="28"/>
          <w:rtl/>
        </w:rPr>
        <w:t>باشد</w:t>
      </w:r>
      <w:r w:rsidRPr="00984198">
        <w:rPr>
          <w:rFonts w:cs="B Lotus" w:hint="cs"/>
          <w:sz w:val="28"/>
          <w:szCs w:val="28"/>
          <w:rtl/>
        </w:rPr>
        <w:t xml:space="preserve"> و آن برترین و بالاترین </w:t>
      </w:r>
      <w:r w:rsidR="008B4515">
        <w:rPr>
          <w:rFonts w:cs="B Lotus" w:hint="cs"/>
          <w:sz w:val="28"/>
          <w:szCs w:val="28"/>
          <w:rtl/>
        </w:rPr>
        <w:t>انواع فقر است، چرا که فقری کامل</w:t>
      </w:r>
      <w:r w:rsidR="008B4515">
        <w:rPr>
          <w:rFonts w:cs="B Lotus"/>
          <w:sz w:val="28"/>
          <w:szCs w:val="28"/>
          <w:rtl/>
        </w:rPr>
        <w:softHyphen/>
      </w:r>
      <w:r w:rsidR="008B4515">
        <w:rPr>
          <w:rFonts w:cs="B Lotus" w:hint="cs"/>
          <w:sz w:val="28"/>
          <w:szCs w:val="28"/>
          <w:rtl/>
        </w:rPr>
        <w:t>تر از فقر قلب</w:t>
      </w:r>
      <w:r w:rsidRPr="00984198">
        <w:rPr>
          <w:rFonts w:cs="B Lotus" w:hint="cs"/>
          <w:sz w:val="28"/>
          <w:szCs w:val="28"/>
          <w:rtl/>
        </w:rPr>
        <w:t xml:space="preserve"> به سوی کسی که او را دوست دارد،</w:t>
      </w:r>
      <w:r w:rsidR="009D0387" w:rsidRPr="00984198">
        <w:rPr>
          <w:rFonts w:cs="B Lotus" w:hint="cs"/>
          <w:sz w:val="28"/>
          <w:szCs w:val="28"/>
          <w:rtl/>
        </w:rPr>
        <w:t xml:space="preserve"> نمی‌</w:t>
      </w:r>
      <w:r w:rsidRPr="00984198">
        <w:rPr>
          <w:rFonts w:cs="B Lotus" w:hint="cs"/>
          <w:sz w:val="28"/>
          <w:szCs w:val="28"/>
          <w:rtl/>
        </w:rPr>
        <w:t>باشد. و همچنین</w:t>
      </w:r>
      <w:r w:rsidR="00AC25A8" w:rsidRPr="00984198">
        <w:rPr>
          <w:rFonts w:cs="B Lotus" w:hint="cs"/>
          <w:sz w:val="28"/>
          <w:szCs w:val="28"/>
          <w:rtl/>
        </w:rPr>
        <w:t xml:space="preserve"> بی‌</w:t>
      </w:r>
      <w:r w:rsidR="008B4515">
        <w:rPr>
          <w:rFonts w:cs="B Lotus" w:hint="cs"/>
          <w:sz w:val="28"/>
          <w:szCs w:val="28"/>
          <w:rtl/>
        </w:rPr>
        <w:t>نیازی در</w:t>
      </w:r>
      <w:r w:rsidRPr="00984198">
        <w:rPr>
          <w:rFonts w:cs="B Lotus" w:hint="cs"/>
          <w:sz w:val="28"/>
          <w:szCs w:val="28"/>
          <w:rtl/>
        </w:rPr>
        <w:t>حقیقت</w:t>
      </w:r>
      <w:r w:rsidR="00AC25A8" w:rsidRPr="00984198">
        <w:rPr>
          <w:rFonts w:cs="B Lotus" w:hint="cs"/>
          <w:sz w:val="28"/>
          <w:szCs w:val="28"/>
          <w:rtl/>
        </w:rPr>
        <w:t xml:space="preserve"> بی‌</w:t>
      </w:r>
      <w:r w:rsidRPr="00984198">
        <w:rPr>
          <w:rFonts w:cs="B Lotus" w:hint="cs"/>
          <w:sz w:val="28"/>
          <w:szCs w:val="28"/>
          <w:rtl/>
        </w:rPr>
        <w:t>نیازی قلب با حصول محبوبش از هر چیزی</w:t>
      </w:r>
      <w:r w:rsidR="009D0387" w:rsidRPr="00984198">
        <w:rPr>
          <w:rFonts w:cs="B Lotus" w:hint="cs"/>
          <w:sz w:val="28"/>
          <w:szCs w:val="28"/>
          <w:rtl/>
        </w:rPr>
        <w:t xml:space="preserve"> می‌</w:t>
      </w:r>
      <w:r w:rsidRPr="00984198">
        <w:rPr>
          <w:rFonts w:cs="B Lotus" w:hint="cs"/>
          <w:sz w:val="28"/>
          <w:szCs w:val="28"/>
          <w:rtl/>
        </w:rPr>
        <w:t>باشد. و شوق</w:t>
      </w:r>
      <w:r w:rsidR="008B4515">
        <w:rPr>
          <w:rFonts w:cs="B Lotus" w:hint="cs"/>
          <w:sz w:val="28"/>
          <w:szCs w:val="28"/>
          <w:rtl/>
        </w:rPr>
        <w:t xml:space="preserve"> به سوی الله عزوجل و دیدار او جل</w:t>
      </w:r>
      <w:r w:rsidR="008B4515">
        <w:rPr>
          <w:rFonts w:cs="B Lotus"/>
          <w:sz w:val="28"/>
          <w:szCs w:val="28"/>
          <w:rtl/>
        </w:rPr>
        <w:softHyphen/>
      </w:r>
      <w:r w:rsidRPr="00984198">
        <w:rPr>
          <w:rFonts w:cs="B Lotus" w:hint="cs"/>
          <w:sz w:val="28"/>
          <w:szCs w:val="28"/>
          <w:rtl/>
        </w:rPr>
        <w:t>جلاله، اینچنین</w:t>
      </w:r>
      <w:r w:rsidR="009D0387" w:rsidRPr="00984198">
        <w:rPr>
          <w:rFonts w:cs="B Lotus" w:hint="cs"/>
          <w:sz w:val="28"/>
          <w:szCs w:val="28"/>
          <w:rtl/>
        </w:rPr>
        <w:t xml:space="preserve"> می‌</w:t>
      </w:r>
      <w:r w:rsidRPr="00984198">
        <w:rPr>
          <w:rFonts w:cs="B Lotus" w:hint="cs"/>
          <w:sz w:val="28"/>
          <w:szCs w:val="28"/>
          <w:rtl/>
        </w:rPr>
        <w:t>باشد. چرا که لُب و جوهر محبت و سِرّ آن</w:t>
      </w:r>
      <w:r w:rsidR="009D0387" w:rsidRPr="00984198">
        <w:rPr>
          <w:rFonts w:cs="B Lotus" w:hint="cs"/>
          <w:sz w:val="28"/>
          <w:szCs w:val="28"/>
          <w:rtl/>
        </w:rPr>
        <w:t xml:space="preserve"> می‌</w:t>
      </w:r>
      <w:r w:rsidRPr="00984198">
        <w:rPr>
          <w:rFonts w:cs="B Lotus" w:hint="cs"/>
          <w:sz w:val="28"/>
          <w:szCs w:val="28"/>
          <w:rtl/>
        </w:rPr>
        <w:t>باشد</w:t>
      </w:r>
      <w:r w:rsidR="008B4515">
        <w:rPr>
          <w:rFonts w:cs="B Lotus" w:hint="cs"/>
          <w:sz w:val="28"/>
          <w:szCs w:val="28"/>
          <w:rtl/>
        </w:rPr>
        <w:t>»</w:t>
      </w:r>
      <w:r w:rsidRPr="00C008F7">
        <w:rPr>
          <w:rStyle w:val="FootnoteReference"/>
          <w:rFonts w:cs="B Lotus"/>
          <w:sz w:val="28"/>
          <w:szCs w:val="28"/>
        </w:rPr>
        <w:footnoteReference w:id="302"/>
      </w:r>
      <w:r w:rsidRPr="00984198">
        <w:rPr>
          <w:rFonts w:cs="B Lotus" w:hint="cs"/>
          <w:sz w:val="28"/>
          <w:szCs w:val="28"/>
          <w:rtl/>
        </w:rPr>
        <w:t>.</w:t>
      </w:r>
    </w:p>
    <w:p w:rsidR="00C5413C" w:rsidRPr="00AD0C38" w:rsidRDefault="00C5413C" w:rsidP="008B4515">
      <w:pPr>
        <w:pStyle w:val="NormalWeb"/>
        <w:bidi/>
        <w:spacing w:before="0" w:beforeAutospacing="0" w:after="0" w:afterAutospacing="0"/>
        <w:ind w:firstLine="284"/>
        <w:jc w:val="both"/>
        <w:rPr>
          <w:rFonts w:ascii="KFGQPC Uthmanic Script HAFS" w:hAnsi="KFGQPC Uthmanic Script HAFS" w:cs="KFGQPC Uthmanic Script HAFS" w:hint="cs"/>
          <w:smallCaps/>
          <w:sz w:val="28"/>
          <w:szCs w:val="28"/>
          <w:rtl/>
        </w:rPr>
      </w:pPr>
      <w:r w:rsidRPr="00984198">
        <w:rPr>
          <w:rFonts w:cs="B Lotus" w:hint="cs"/>
          <w:sz w:val="28"/>
          <w:szCs w:val="28"/>
          <w:rtl/>
        </w:rPr>
        <w:t>بنابراین، محبت با کلمه</w:t>
      </w:r>
      <w:r w:rsidR="00AC25A8" w:rsidRPr="00984198">
        <w:rPr>
          <w:rFonts w:cs="B Lotus" w:hint="cs"/>
          <w:sz w:val="28"/>
          <w:szCs w:val="28"/>
          <w:rtl/>
        </w:rPr>
        <w:t xml:space="preserve">‌ی </w:t>
      </w:r>
      <w:r w:rsidR="0093109F" w:rsidRPr="00984198">
        <w:rPr>
          <w:rFonts w:cs="B Lotus" w:hint="cs"/>
          <w:sz w:val="28"/>
          <w:szCs w:val="28"/>
          <w:rtl/>
        </w:rPr>
        <w:t>«</w:t>
      </w:r>
      <w:r w:rsidR="00F64452" w:rsidRPr="00F64452">
        <w:rPr>
          <w:rFonts w:cs="mylotus" w:hint="cs"/>
          <w:sz w:val="28"/>
          <w:szCs w:val="28"/>
          <w:rtl/>
        </w:rPr>
        <w:t>لا إله إلا الله</w:t>
      </w:r>
      <w:r w:rsidR="0093109F" w:rsidRPr="00984198">
        <w:rPr>
          <w:rFonts w:cs="B Lotus" w:hint="cs"/>
          <w:sz w:val="28"/>
          <w:szCs w:val="28"/>
          <w:rtl/>
        </w:rPr>
        <w:t>»</w:t>
      </w:r>
      <w:r w:rsidRPr="00984198">
        <w:rPr>
          <w:rFonts w:cs="B Lotus" w:hint="cs"/>
          <w:sz w:val="28"/>
          <w:szCs w:val="28"/>
          <w:rtl/>
        </w:rPr>
        <w:t xml:space="preserve"> و مقتضیات آن و آنچه </w:t>
      </w:r>
      <w:r w:rsidR="008B4515">
        <w:rPr>
          <w:rFonts w:cs="B Lotus" w:hint="cs"/>
          <w:sz w:val="28"/>
          <w:szCs w:val="28"/>
          <w:rtl/>
        </w:rPr>
        <w:t>بر آن دلالت دارد</w:t>
      </w:r>
      <w:r w:rsidRPr="00984198">
        <w:rPr>
          <w:rFonts w:cs="B Lotus" w:hint="cs"/>
          <w:sz w:val="28"/>
          <w:szCs w:val="28"/>
          <w:rtl/>
        </w:rPr>
        <w:t xml:space="preserve"> و </w:t>
      </w:r>
      <w:r w:rsidR="008B4515">
        <w:rPr>
          <w:rFonts w:cs="B Lotus" w:hint="cs"/>
          <w:sz w:val="28"/>
          <w:szCs w:val="28"/>
          <w:rtl/>
        </w:rPr>
        <w:t xml:space="preserve">نیز </w:t>
      </w:r>
      <w:r w:rsidRPr="00984198">
        <w:rPr>
          <w:rFonts w:cs="B Lotus" w:hint="cs"/>
          <w:sz w:val="28"/>
          <w:szCs w:val="28"/>
          <w:rtl/>
        </w:rPr>
        <w:t>محبت با اهل توحید و موالات و دوستی و یاری</w:t>
      </w:r>
      <w:r w:rsidR="009D0387" w:rsidRPr="00984198">
        <w:rPr>
          <w:rFonts w:cs="B Lotus" w:hint="cs"/>
          <w:sz w:val="28"/>
          <w:szCs w:val="28"/>
          <w:rtl/>
        </w:rPr>
        <w:t xml:space="preserve"> آن‌ها </w:t>
      </w:r>
      <w:r w:rsidR="008B4515">
        <w:rPr>
          <w:rFonts w:cs="B Lotus" w:hint="cs"/>
          <w:sz w:val="28"/>
          <w:szCs w:val="28"/>
          <w:rtl/>
        </w:rPr>
        <w:t>و دشمنی و عداوت با آنچه</w:t>
      </w:r>
      <w:r w:rsidRPr="00984198">
        <w:rPr>
          <w:rFonts w:cs="B Lotus" w:hint="cs"/>
          <w:sz w:val="28"/>
          <w:szCs w:val="28"/>
          <w:rtl/>
        </w:rPr>
        <w:t xml:space="preserve"> </w:t>
      </w:r>
      <w:r w:rsidR="008B4515">
        <w:rPr>
          <w:rFonts w:cs="B Lotus" w:hint="cs"/>
          <w:sz w:val="28"/>
          <w:szCs w:val="28"/>
          <w:rtl/>
        </w:rPr>
        <w:t xml:space="preserve">در </w:t>
      </w:r>
      <w:r w:rsidRPr="00984198">
        <w:rPr>
          <w:rFonts w:cs="B Lotus" w:hint="cs"/>
          <w:sz w:val="28"/>
          <w:szCs w:val="28"/>
          <w:rtl/>
        </w:rPr>
        <w:lastRenderedPageBreak/>
        <w:t>تناقض با همه</w:t>
      </w:r>
      <w:r w:rsidR="00AC25A8" w:rsidRPr="00984198">
        <w:rPr>
          <w:rFonts w:cs="B Lotus" w:hint="cs"/>
          <w:sz w:val="28"/>
          <w:szCs w:val="28"/>
          <w:rtl/>
        </w:rPr>
        <w:t xml:space="preserve">‌ی </w:t>
      </w:r>
      <w:r w:rsidRPr="00984198">
        <w:rPr>
          <w:rFonts w:cs="B Lotus" w:hint="cs"/>
          <w:sz w:val="28"/>
          <w:szCs w:val="28"/>
          <w:rtl/>
        </w:rPr>
        <w:t>این</w:t>
      </w:r>
      <w:r w:rsidR="009D0387" w:rsidRPr="00984198">
        <w:rPr>
          <w:rFonts w:cs="B Lotus" w:hint="eastAsia"/>
          <w:sz w:val="28"/>
          <w:szCs w:val="28"/>
          <w:rtl/>
        </w:rPr>
        <w:t>‌</w:t>
      </w:r>
      <w:r w:rsidRPr="00984198">
        <w:rPr>
          <w:rFonts w:cs="B Lotus" w:hint="cs"/>
          <w:sz w:val="28"/>
          <w:szCs w:val="28"/>
          <w:rtl/>
        </w:rPr>
        <w:t>هاست، اصل دین اسلام</w:t>
      </w:r>
      <w:r w:rsidR="009D0387" w:rsidRPr="00984198">
        <w:rPr>
          <w:rFonts w:cs="B Lotus" w:hint="cs"/>
          <w:sz w:val="28"/>
          <w:szCs w:val="28"/>
          <w:rtl/>
        </w:rPr>
        <w:t xml:space="preserve"> می‌</w:t>
      </w:r>
      <w:r w:rsidRPr="00984198">
        <w:rPr>
          <w:rFonts w:cs="B Lotus" w:hint="cs"/>
          <w:sz w:val="28"/>
          <w:szCs w:val="28"/>
          <w:rtl/>
        </w:rPr>
        <w:t>باشد. الله عزوجل</w:t>
      </w:r>
      <w:r w:rsidR="009D0387" w:rsidRPr="00984198">
        <w:rPr>
          <w:rFonts w:cs="B Lotus" w:hint="cs"/>
          <w:sz w:val="28"/>
          <w:szCs w:val="28"/>
          <w:rtl/>
        </w:rPr>
        <w:t xml:space="preserve"> می‌</w:t>
      </w:r>
      <w:r w:rsidRPr="00984198">
        <w:rPr>
          <w:rFonts w:cs="B Lotus" w:hint="cs"/>
          <w:sz w:val="28"/>
          <w:szCs w:val="28"/>
          <w:rtl/>
        </w:rPr>
        <w:t>فرماید:</w:t>
      </w:r>
      <w:r w:rsidR="0093109F" w:rsidRPr="00984198">
        <w:rPr>
          <w:rFonts w:cs="B Lotus" w:hint="cs"/>
          <w:sz w:val="28"/>
          <w:szCs w:val="28"/>
          <w:rtl/>
        </w:rPr>
        <w:t xml:space="preserve"> </w:t>
      </w:r>
      <w:r w:rsidR="0093109F" w:rsidRPr="00AD0C38">
        <w:rPr>
          <w:rFonts w:ascii="Traditional Arabic" w:hAnsi="Traditional Arabic" w:cs="Traditional Arabic"/>
          <w:smallCaps/>
          <w:sz w:val="28"/>
          <w:szCs w:val="28"/>
          <w:rtl/>
        </w:rPr>
        <w:t>﴿</w:t>
      </w:r>
      <w:r w:rsidR="00AD0C38">
        <w:rPr>
          <w:rFonts w:ascii="KFGQPC Uthmanic Script HAFS" w:hAnsi="KFGQPC Uthmanic Script HAFS" w:cs="KFGQPC Uthmanic Script HAFS"/>
          <w:smallCaps/>
          <w:sz w:val="28"/>
          <w:szCs w:val="28"/>
          <w:rtl/>
        </w:rPr>
        <w:t xml:space="preserve">وَمِنَ </w:t>
      </w:r>
      <w:r w:rsidR="00AD0C38">
        <w:rPr>
          <w:rFonts w:ascii="KFGQPC Uthmanic Script HAFS" w:hAnsi="KFGQPC Uthmanic Script HAFS" w:cs="KFGQPC Uthmanic Script HAFS" w:hint="cs"/>
          <w:smallCaps/>
          <w:sz w:val="28"/>
          <w:szCs w:val="28"/>
          <w:rtl/>
        </w:rPr>
        <w:t>ٱ</w:t>
      </w:r>
      <w:r w:rsidR="00AD0C38">
        <w:rPr>
          <w:rFonts w:ascii="KFGQPC Uthmanic Script HAFS" w:hAnsi="KFGQPC Uthmanic Script HAFS" w:cs="KFGQPC Uthmanic Script HAFS" w:hint="eastAsia"/>
          <w:smallCaps/>
          <w:sz w:val="28"/>
          <w:szCs w:val="28"/>
          <w:rtl/>
        </w:rPr>
        <w:t>لنَّاسِ</w:t>
      </w:r>
      <w:r w:rsidR="00AD0C38">
        <w:rPr>
          <w:rFonts w:ascii="KFGQPC Uthmanic Script HAFS" w:hAnsi="KFGQPC Uthmanic Script HAFS" w:cs="KFGQPC Uthmanic Script HAFS"/>
          <w:smallCaps/>
          <w:sz w:val="28"/>
          <w:szCs w:val="28"/>
          <w:rtl/>
        </w:rPr>
        <w:t xml:space="preserve"> مَن يَتَّخِذُ مِن دُونِ </w:t>
      </w:r>
      <w:r w:rsidR="00AD0C38">
        <w:rPr>
          <w:rFonts w:ascii="KFGQPC Uthmanic Script HAFS" w:hAnsi="KFGQPC Uthmanic Script HAFS" w:cs="KFGQPC Uthmanic Script HAFS" w:hint="cs"/>
          <w:smallCaps/>
          <w:sz w:val="28"/>
          <w:szCs w:val="28"/>
          <w:rtl/>
        </w:rPr>
        <w:t>ٱ</w:t>
      </w:r>
      <w:r w:rsidR="00AD0C38">
        <w:rPr>
          <w:rFonts w:ascii="KFGQPC Uthmanic Script HAFS" w:hAnsi="KFGQPC Uthmanic Script HAFS" w:cs="KFGQPC Uthmanic Script HAFS" w:hint="eastAsia"/>
          <w:smallCaps/>
          <w:sz w:val="28"/>
          <w:szCs w:val="28"/>
          <w:rtl/>
        </w:rPr>
        <w:t>للَّهِ</w:t>
      </w:r>
      <w:r w:rsidR="00AD0C38">
        <w:rPr>
          <w:rFonts w:ascii="KFGQPC Uthmanic Script HAFS" w:hAnsi="KFGQPC Uthmanic Script HAFS" w:cs="KFGQPC Uthmanic Script HAFS"/>
          <w:smallCaps/>
          <w:sz w:val="28"/>
          <w:szCs w:val="28"/>
          <w:rtl/>
        </w:rPr>
        <w:t xml:space="preserve"> أَندَادٗا يُحِبُّونَهُمۡ كَحُبِّ </w:t>
      </w:r>
      <w:r w:rsidR="00AD0C38">
        <w:rPr>
          <w:rFonts w:ascii="KFGQPC Uthmanic Script HAFS" w:hAnsi="KFGQPC Uthmanic Script HAFS" w:cs="KFGQPC Uthmanic Script HAFS" w:hint="cs"/>
          <w:smallCaps/>
          <w:sz w:val="28"/>
          <w:szCs w:val="28"/>
          <w:rtl/>
        </w:rPr>
        <w:t>ٱ</w:t>
      </w:r>
      <w:r w:rsidR="00AD0C38">
        <w:rPr>
          <w:rFonts w:ascii="KFGQPC Uthmanic Script HAFS" w:hAnsi="KFGQPC Uthmanic Script HAFS" w:cs="KFGQPC Uthmanic Script HAFS" w:hint="eastAsia"/>
          <w:smallCaps/>
          <w:sz w:val="28"/>
          <w:szCs w:val="28"/>
          <w:rtl/>
        </w:rPr>
        <w:t>للَّهِۖ</w:t>
      </w:r>
      <w:r w:rsidR="00AD0C38">
        <w:rPr>
          <w:rFonts w:ascii="KFGQPC Uthmanic Script HAFS" w:hAnsi="KFGQPC Uthmanic Script HAFS" w:cs="KFGQPC Uthmanic Script HAFS"/>
          <w:smallCaps/>
          <w:sz w:val="28"/>
          <w:szCs w:val="28"/>
          <w:rtl/>
        </w:rPr>
        <w:t xml:space="preserve"> وَ</w:t>
      </w:r>
      <w:r w:rsidR="00AD0C38">
        <w:rPr>
          <w:rFonts w:ascii="KFGQPC Uthmanic Script HAFS" w:hAnsi="KFGQPC Uthmanic Script HAFS" w:cs="KFGQPC Uthmanic Script HAFS" w:hint="cs"/>
          <w:smallCaps/>
          <w:sz w:val="28"/>
          <w:szCs w:val="28"/>
          <w:rtl/>
        </w:rPr>
        <w:t>ٱ</w:t>
      </w:r>
      <w:r w:rsidR="00AD0C38">
        <w:rPr>
          <w:rFonts w:ascii="KFGQPC Uthmanic Script HAFS" w:hAnsi="KFGQPC Uthmanic Script HAFS" w:cs="KFGQPC Uthmanic Script HAFS" w:hint="eastAsia"/>
          <w:smallCaps/>
          <w:sz w:val="28"/>
          <w:szCs w:val="28"/>
          <w:rtl/>
        </w:rPr>
        <w:t>لَّذِينَ</w:t>
      </w:r>
      <w:r w:rsidR="00AD0C38">
        <w:rPr>
          <w:rFonts w:ascii="KFGQPC Uthmanic Script HAFS" w:hAnsi="KFGQPC Uthmanic Script HAFS" w:cs="KFGQPC Uthmanic Script HAFS"/>
          <w:smallCaps/>
          <w:sz w:val="28"/>
          <w:szCs w:val="28"/>
          <w:rtl/>
        </w:rPr>
        <w:t xml:space="preserve"> ءَامَنُوٓاْ أَشَدُّ حُبّٗا لِّلَّهِۗ</w:t>
      </w:r>
      <w:r w:rsidR="0093109F" w:rsidRPr="00AD0C38">
        <w:rPr>
          <w:rFonts w:ascii="Traditional Arabic" w:hAnsi="Traditional Arabic" w:cs="Traditional Arabic"/>
          <w:smallCaps/>
          <w:sz w:val="28"/>
          <w:szCs w:val="28"/>
          <w:rtl/>
        </w:rPr>
        <w:t>﴾</w:t>
      </w:r>
      <w:r w:rsidR="0093109F">
        <w:rPr>
          <w:rFonts w:hint="cs"/>
          <w:smallCaps/>
          <w:rtl/>
        </w:rPr>
        <w:t xml:space="preserve"> </w:t>
      </w:r>
      <w:r w:rsidR="0093109F" w:rsidRPr="007808E5">
        <w:rPr>
          <w:rFonts w:ascii="mylotus" w:hAnsi="mylotus" w:cs="mylotus"/>
          <w:smallCaps/>
          <w:rtl/>
          <w:lang w:bidi="ar-SA"/>
        </w:rPr>
        <w:t>[</w:t>
      </w:r>
      <w:r w:rsidR="0093109F">
        <w:rPr>
          <w:rFonts w:ascii="mylotus" w:hAnsi="mylotus" w:cs="mylotus"/>
          <w:smallCaps/>
          <w:rtl/>
          <w:lang w:bidi="ar-SA"/>
        </w:rPr>
        <w:t>البقرة: 165</w:t>
      </w:r>
      <w:r w:rsidR="0093109F" w:rsidRPr="007808E5">
        <w:rPr>
          <w:rFonts w:ascii="mylotus" w:hAnsi="mylotus" w:cs="mylotus"/>
          <w:smallCaps/>
          <w:rtl/>
          <w:lang w:bidi="ar-SA"/>
        </w:rPr>
        <w:t>]</w:t>
      </w:r>
      <w:r w:rsidRPr="00984198">
        <w:rPr>
          <w:rFonts w:cs="B Lotus" w:hint="cs"/>
          <w:sz w:val="28"/>
          <w:szCs w:val="28"/>
          <w:rtl/>
        </w:rPr>
        <w:t xml:space="preserve"> </w:t>
      </w:r>
      <w:r w:rsidR="003F2523">
        <w:rPr>
          <w:rFonts w:cs="B Lotus" w:hint="cs"/>
          <w:sz w:val="28"/>
          <w:szCs w:val="28"/>
          <w:rtl/>
        </w:rPr>
        <w:t>«</w:t>
      </w:r>
      <w:r w:rsidRPr="00984198">
        <w:rPr>
          <w:rFonts w:cs="B Lotus"/>
          <w:sz w:val="28"/>
          <w:szCs w:val="28"/>
          <w:rtl/>
        </w:rPr>
        <w:t>و</w:t>
      </w:r>
      <w:r w:rsidR="00E420EE" w:rsidRPr="00984198">
        <w:rPr>
          <w:rFonts w:cs="B Lotus"/>
          <w:sz w:val="28"/>
          <w:szCs w:val="28"/>
          <w:rtl/>
        </w:rPr>
        <w:t xml:space="preserve"> دسته‌اي </w:t>
      </w:r>
      <w:r w:rsidRPr="00984198">
        <w:rPr>
          <w:rFonts w:cs="B Lotus"/>
          <w:sz w:val="28"/>
          <w:szCs w:val="28"/>
          <w:rtl/>
        </w:rPr>
        <w:t xml:space="preserve">از مردم هستند که همتاياني براي </w:t>
      </w:r>
      <w:r w:rsidRPr="00984198">
        <w:rPr>
          <w:rFonts w:cs="B Lotus" w:hint="cs"/>
          <w:sz w:val="28"/>
          <w:szCs w:val="28"/>
          <w:rtl/>
        </w:rPr>
        <w:t>الله متعال</w:t>
      </w:r>
      <w:r w:rsidRPr="00984198">
        <w:rPr>
          <w:rFonts w:cs="B Lotus"/>
          <w:sz w:val="28"/>
          <w:szCs w:val="28"/>
          <w:rtl/>
        </w:rPr>
        <w:t xml:space="preserve"> مي</w:t>
      </w:r>
      <w:r w:rsidRPr="00984198">
        <w:rPr>
          <w:rFonts w:cs="B Lotus" w:hint="cs"/>
          <w:sz w:val="28"/>
          <w:szCs w:val="28"/>
          <w:cs/>
        </w:rPr>
        <w:t>‎</w:t>
      </w:r>
      <w:r w:rsidRPr="00984198">
        <w:rPr>
          <w:rFonts w:cs="B Lotus"/>
          <w:sz w:val="28"/>
          <w:szCs w:val="28"/>
          <w:rtl/>
        </w:rPr>
        <w:t>گيرند و</w:t>
      </w:r>
      <w:r w:rsidR="009D0387" w:rsidRPr="00984198">
        <w:rPr>
          <w:rFonts w:cs="B Lotus"/>
          <w:sz w:val="28"/>
          <w:szCs w:val="28"/>
          <w:rtl/>
        </w:rPr>
        <w:t xml:space="preserve"> آن‌ها </w:t>
      </w:r>
      <w:r w:rsidRPr="00984198">
        <w:rPr>
          <w:rFonts w:cs="B Lotus"/>
          <w:sz w:val="28"/>
          <w:szCs w:val="28"/>
          <w:rtl/>
        </w:rPr>
        <w:t xml:space="preserve">را مانند </w:t>
      </w:r>
      <w:r w:rsidRPr="00984198">
        <w:rPr>
          <w:rFonts w:cs="B Lotus" w:hint="cs"/>
          <w:sz w:val="28"/>
          <w:szCs w:val="28"/>
          <w:rtl/>
        </w:rPr>
        <w:t>الله</w:t>
      </w:r>
      <w:r w:rsidRPr="00984198">
        <w:rPr>
          <w:rFonts w:cs="B Lotus"/>
          <w:sz w:val="28"/>
          <w:szCs w:val="28"/>
          <w:rtl/>
        </w:rPr>
        <w:t xml:space="preserve"> دوست</w:t>
      </w:r>
      <w:r w:rsidR="00C01522" w:rsidRPr="00984198">
        <w:rPr>
          <w:rFonts w:cs="B Lotus"/>
          <w:sz w:val="28"/>
          <w:szCs w:val="28"/>
          <w:rtl/>
        </w:rPr>
        <w:t xml:space="preserve"> مي‌</w:t>
      </w:r>
      <w:r w:rsidR="008B4515">
        <w:rPr>
          <w:rFonts w:cs="B Lotus"/>
          <w:sz w:val="28"/>
          <w:szCs w:val="28"/>
          <w:rtl/>
        </w:rPr>
        <w:t>دارند</w:t>
      </w:r>
      <w:r w:rsidRPr="00984198">
        <w:rPr>
          <w:rFonts w:cs="B Lotus"/>
          <w:sz w:val="28"/>
          <w:szCs w:val="28"/>
          <w:rtl/>
        </w:rPr>
        <w:t xml:space="preserve"> و آنانکه ايمان دارند </w:t>
      </w:r>
      <w:r w:rsidRPr="00984198">
        <w:rPr>
          <w:rFonts w:cs="B Lotus" w:hint="cs"/>
          <w:sz w:val="28"/>
          <w:szCs w:val="28"/>
          <w:rtl/>
        </w:rPr>
        <w:t>الله متعال</w:t>
      </w:r>
      <w:r w:rsidRPr="00984198">
        <w:rPr>
          <w:rFonts w:cs="B Lotus"/>
          <w:sz w:val="28"/>
          <w:szCs w:val="28"/>
          <w:rtl/>
        </w:rPr>
        <w:t xml:space="preserve"> را بيشتر و سخت</w:t>
      </w:r>
      <w:r w:rsidR="00AD0C38" w:rsidRPr="00984198">
        <w:rPr>
          <w:rFonts w:cs="B Lotus" w:hint="cs"/>
          <w:sz w:val="28"/>
          <w:szCs w:val="28"/>
          <w:rtl/>
        </w:rPr>
        <w:t>‌</w:t>
      </w:r>
      <w:r w:rsidRPr="00984198">
        <w:rPr>
          <w:rFonts w:cs="B Lotus"/>
          <w:sz w:val="28"/>
          <w:szCs w:val="28"/>
          <w:rtl/>
        </w:rPr>
        <w:t>تر دوست دارند</w:t>
      </w:r>
      <w:r w:rsidR="003F2523">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984198" w:rsidRDefault="00C5413C" w:rsidP="008B4515">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امام ابن قیم </w:t>
      </w:r>
      <w:r w:rsidR="008B4515" w:rsidRPr="008B4515">
        <w:rPr>
          <w:rFonts w:cs="B Lotus" w:hint="cs"/>
          <w:rtl/>
        </w:rPr>
        <w:t>رحمه</w:t>
      </w:r>
      <w:r w:rsidR="008B4515" w:rsidRPr="008B4515">
        <w:rPr>
          <w:rFonts w:cs="B Lotus" w:hint="cs"/>
          <w:rtl/>
        </w:rPr>
        <w:softHyphen/>
        <w:t>الله</w:t>
      </w:r>
      <w:r w:rsidR="009D0387" w:rsidRPr="00984198">
        <w:rPr>
          <w:rFonts w:cs="B Lotus" w:hint="cs"/>
          <w:sz w:val="28"/>
          <w:szCs w:val="28"/>
          <w:rtl/>
        </w:rPr>
        <w:t xml:space="preserve"> می‌</w:t>
      </w:r>
      <w:r w:rsidRPr="00984198">
        <w:rPr>
          <w:rFonts w:cs="B Lotus" w:hint="cs"/>
          <w:sz w:val="28"/>
          <w:szCs w:val="28"/>
          <w:rtl/>
        </w:rPr>
        <w:t xml:space="preserve">گوید: </w:t>
      </w:r>
      <w:r w:rsidR="008B4515">
        <w:rPr>
          <w:rFonts w:cs="B Lotus" w:hint="cs"/>
          <w:sz w:val="28"/>
          <w:szCs w:val="28"/>
          <w:rtl/>
        </w:rPr>
        <w:t>«</w:t>
      </w:r>
      <w:r w:rsidRPr="00984198">
        <w:rPr>
          <w:rFonts w:cs="B Lotus" w:hint="cs"/>
          <w:sz w:val="28"/>
          <w:szCs w:val="28"/>
          <w:rtl/>
        </w:rPr>
        <w:t>الله عزوجل در این آیه، خبر داده که هرکس چیزی را غیر از الله عزوجل، همچون الله عزوجل دوست داشته باشد، در واقع وی از جمله کسانی است که شریک</w:t>
      </w:r>
      <w:r w:rsidR="008B4515">
        <w:rPr>
          <w:rFonts w:cs="B Lotus" w:hint="cs"/>
          <w:sz w:val="28"/>
          <w:szCs w:val="28"/>
          <w:rtl/>
        </w:rPr>
        <w:t>ی برای الله عزوجل قرار داده است.</w:t>
      </w:r>
      <w:r w:rsidRPr="00984198">
        <w:rPr>
          <w:rFonts w:cs="B Lotus" w:hint="cs"/>
          <w:sz w:val="28"/>
          <w:szCs w:val="28"/>
          <w:rtl/>
        </w:rPr>
        <w:t xml:space="preserve"> و این شریک در محبت است نه شری</w:t>
      </w:r>
      <w:r w:rsidR="008B4515">
        <w:rPr>
          <w:rFonts w:cs="B Lotus" w:hint="cs"/>
          <w:sz w:val="28"/>
          <w:szCs w:val="28"/>
          <w:rtl/>
        </w:rPr>
        <w:t>کی در خلقت و ربوبیت؛ چرا که هیچیک</w:t>
      </w:r>
      <w:r w:rsidRPr="00984198">
        <w:rPr>
          <w:rFonts w:cs="B Lotus" w:hint="cs"/>
          <w:sz w:val="28"/>
          <w:szCs w:val="28"/>
          <w:rtl/>
        </w:rPr>
        <w:t xml:space="preserve"> از اهل زمین این شریک و همانند را در ربوبیت الله عزوجل قائل نشده است. برخلاف شریک قائل شدن در محبت؛ چرا که بسیاری از اهل زمین، شریکانی برای الله عزوجل در محبت و تعظیم قرار</w:t>
      </w:r>
      <w:r w:rsidR="009D0387" w:rsidRPr="00984198">
        <w:rPr>
          <w:rFonts w:cs="B Lotus" w:hint="cs"/>
          <w:sz w:val="28"/>
          <w:szCs w:val="28"/>
          <w:rtl/>
        </w:rPr>
        <w:t xml:space="preserve"> می‌</w:t>
      </w:r>
      <w:r w:rsidRPr="00984198">
        <w:rPr>
          <w:rFonts w:cs="B Lotus" w:hint="cs"/>
          <w:sz w:val="28"/>
          <w:szCs w:val="28"/>
          <w:rtl/>
        </w:rPr>
        <w:t>دهند. سپس الله متعال</w:t>
      </w:r>
      <w:r w:rsidR="009D0387" w:rsidRPr="00984198">
        <w:rPr>
          <w:rFonts w:cs="B Lotus" w:hint="cs"/>
          <w:sz w:val="28"/>
          <w:szCs w:val="28"/>
          <w:rtl/>
        </w:rPr>
        <w:t xml:space="preserve"> می‌</w:t>
      </w:r>
      <w:r w:rsidRPr="00984198">
        <w:rPr>
          <w:rFonts w:cs="B Lotus" w:hint="cs"/>
          <w:sz w:val="28"/>
          <w:szCs w:val="28"/>
          <w:rtl/>
        </w:rPr>
        <w:t>فرماید:</w:t>
      </w:r>
      <w:r w:rsidR="0093109F" w:rsidRPr="00984198">
        <w:rPr>
          <w:rFonts w:cs="B Lotus" w:hint="cs"/>
          <w:sz w:val="28"/>
          <w:szCs w:val="28"/>
          <w:rtl/>
        </w:rPr>
        <w:t xml:space="preserve"> </w:t>
      </w:r>
      <w:r w:rsidR="00AD0C38">
        <w:rPr>
          <w:rFonts w:ascii="Traditional Arabic" w:hAnsi="Traditional Arabic" w:cs="Traditional Arabic"/>
          <w:sz w:val="28"/>
          <w:szCs w:val="28"/>
          <w:rtl/>
        </w:rPr>
        <w:t>﴿</w:t>
      </w:r>
      <w:r w:rsidR="00AD0C38">
        <w:rPr>
          <w:rFonts w:ascii="KFGQPC Uthmanic Script HAFS" w:hAnsi="KFGQPC Uthmanic Script HAFS" w:cs="KFGQPC Uthmanic Script HAFS"/>
          <w:smallCaps/>
          <w:sz w:val="28"/>
          <w:szCs w:val="28"/>
          <w:rtl/>
        </w:rPr>
        <w:t>وَ</w:t>
      </w:r>
      <w:r w:rsidR="00AD0C38">
        <w:rPr>
          <w:rFonts w:ascii="KFGQPC Uthmanic Script HAFS" w:hAnsi="KFGQPC Uthmanic Script HAFS" w:cs="KFGQPC Uthmanic Script HAFS" w:hint="cs"/>
          <w:smallCaps/>
          <w:sz w:val="28"/>
          <w:szCs w:val="28"/>
          <w:rtl/>
        </w:rPr>
        <w:t>ٱ</w:t>
      </w:r>
      <w:r w:rsidR="00AD0C38">
        <w:rPr>
          <w:rFonts w:ascii="KFGQPC Uthmanic Script HAFS" w:hAnsi="KFGQPC Uthmanic Script HAFS" w:cs="KFGQPC Uthmanic Script HAFS" w:hint="eastAsia"/>
          <w:smallCaps/>
          <w:sz w:val="28"/>
          <w:szCs w:val="28"/>
          <w:rtl/>
        </w:rPr>
        <w:t>لَّذِينَ</w:t>
      </w:r>
      <w:r w:rsidR="00AD0C38">
        <w:rPr>
          <w:rFonts w:ascii="KFGQPC Uthmanic Script HAFS" w:hAnsi="KFGQPC Uthmanic Script HAFS" w:cs="KFGQPC Uthmanic Script HAFS"/>
          <w:smallCaps/>
          <w:sz w:val="28"/>
          <w:szCs w:val="28"/>
          <w:rtl/>
        </w:rPr>
        <w:t xml:space="preserve"> ءَامَنُوٓاْ أَشَدُّ حُبّٗا لِّلَّهِۗ</w:t>
      </w:r>
      <w:r w:rsidR="00AD0C38" w:rsidRPr="00AD0C38">
        <w:rPr>
          <w:rFonts w:ascii="Traditional Arabic" w:hAnsi="Traditional Arabic" w:cs="Traditional Arabic"/>
          <w:smallCaps/>
          <w:sz w:val="28"/>
          <w:szCs w:val="28"/>
          <w:rtl/>
        </w:rPr>
        <w:t>﴾</w:t>
      </w:r>
      <w:r w:rsidR="008B4515">
        <w:rPr>
          <w:rFonts w:cs="B Lotus" w:hint="cs"/>
          <w:sz w:val="28"/>
          <w:szCs w:val="28"/>
          <w:rtl/>
        </w:rPr>
        <w:t xml:space="preserve"> که در معنای این آیه، دو دیدگاه</w:t>
      </w:r>
      <w:r w:rsidRPr="00984198">
        <w:rPr>
          <w:rFonts w:cs="B Lotus" w:hint="cs"/>
          <w:sz w:val="28"/>
          <w:szCs w:val="28"/>
          <w:rtl/>
        </w:rPr>
        <w:t xml:space="preserve"> وجود دارد: </w:t>
      </w:r>
    </w:p>
    <w:p w:rsidR="00C5413C" w:rsidRPr="00984198" w:rsidRDefault="008B4515" w:rsidP="00C80182">
      <w:pPr>
        <w:pStyle w:val="NormalWeb"/>
        <w:bidi/>
        <w:spacing w:before="0" w:beforeAutospacing="0" w:after="0" w:afterAutospacing="0"/>
        <w:ind w:firstLine="284"/>
        <w:jc w:val="both"/>
        <w:rPr>
          <w:rFonts w:cs="B Lotus" w:hint="cs"/>
          <w:sz w:val="28"/>
          <w:szCs w:val="28"/>
          <w:rtl/>
        </w:rPr>
      </w:pPr>
      <w:r>
        <w:rPr>
          <w:rFonts w:cs="B Lotus" w:hint="cs"/>
          <w:sz w:val="28"/>
          <w:szCs w:val="28"/>
          <w:rtl/>
        </w:rPr>
        <w:t>الف) محبت مومنا</w:t>
      </w:r>
      <w:r w:rsidR="00C5413C" w:rsidRPr="00984198">
        <w:rPr>
          <w:rFonts w:cs="B Lotus" w:hint="cs"/>
          <w:sz w:val="28"/>
          <w:szCs w:val="28"/>
          <w:rtl/>
        </w:rPr>
        <w:t>ن در برابر رب و پروردگارشان به مراتب بیشتر از محبت و ارج و قدری است که مشرکین برای معبودهای خود قائل</w:t>
      </w:r>
      <w:r w:rsidR="00AC25A8" w:rsidRPr="00984198">
        <w:rPr>
          <w:rFonts w:cs="B Lotus" w:hint="cs"/>
          <w:sz w:val="28"/>
          <w:szCs w:val="28"/>
          <w:rtl/>
        </w:rPr>
        <w:t>‌اند.</w:t>
      </w:r>
      <w:r w:rsidR="00C5413C" w:rsidRPr="00984198">
        <w:rPr>
          <w:rFonts w:cs="B Lotus" w:hint="cs"/>
          <w:sz w:val="28"/>
          <w:szCs w:val="28"/>
          <w:rtl/>
        </w:rPr>
        <w:t xml:space="preserve"> </w:t>
      </w:r>
    </w:p>
    <w:p w:rsidR="00C5413C" w:rsidRPr="00984198" w:rsidRDefault="008B4515" w:rsidP="00C80182">
      <w:pPr>
        <w:pStyle w:val="NormalWeb"/>
        <w:bidi/>
        <w:spacing w:before="0" w:beforeAutospacing="0" w:after="0" w:afterAutospacing="0"/>
        <w:ind w:firstLine="284"/>
        <w:jc w:val="both"/>
        <w:rPr>
          <w:rFonts w:cs="B Lotus" w:hint="cs"/>
          <w:sz w:val="28"/>
          <w:szCs w:val="28"/>
          <w:rtl/>
        </w:rPr>
      </w:pPr>
      <w:r>
        <w:rPr>
          <w:rFonts w:cs="B Lotus" w:hint="cs"/>
          <w:sz w:val="28"/>
          <w:szCs w:val="28"/>
          <w:rtl/>
        </w:rPr>
        <w:t>ب) محبت مومنان</w:t>
      </w:r>
      <w:r w:rsidR="00C5413C" w:rsidRPr="00984198">
        <w:rPr>
          <w:rFonts w:cs="B Lotus" w:hint="cs"/>
          <w:sz w:val="28"/>
          <w:szCs w:val="28"/>
          <w:rtl/>
        </w:rPr>
        <w:t xml:space="preserve"> نسبت </w:t>
      </w:r>
      <w:r>
        <w:rPr>
          <w:rFonts w:cs="B Lotus" w:hint="cs"/>
          <w:sz w:val="28"/>
          <w:szCs w:val="28"/>
          <w:rtl/>
        </w:rPr>
        <w:t xml:space="preserve">به </w:t>
      </w:r>
      <w:r w:rsidR="00C5413C" w:rsidRPr="00984198">
        <w:rPr>
          <w:rFonts w:cs="B Lotus" w:hint="cs"/>
          <w:sz w:val="28"/>
          <w:szCs w:val="28"/>
          <w:rtl/>
        </w:rPr>
        <w:t>الله عزوجل، بیشتر</w:t>
      </w:r>
      <w:r>
        <w:rPr>
          <w:rFonts w:cs="B Lotus" w:hint="cs"/>
          <w:sz w:val="28"/>
          <w:szCs w:val="28"/>
          <w:rtl/>
        </w:rPr>
        <w:t xml:space="preserve"> از محبت مشرکا</w:t>
      </w:r>
      <w:r w:rsidR="00C5413C" w:rsidRPr="00984198">
        <w:rPr>
          <w:rFonts w:cs="B Lotus" w:hint="cs"/>
          <w:sz w:val="28"/>
          <w:szCs w:val="28"/>
          <w:rtl/>
        </w:rPr>
        <w:t>ن برای شریکان الله عزوجل</w:t>
      </w:r>
      <w:r w:rsidR="009D0387" w:rsidRPr="00984198">
        <w:rPr>
          <w:rFonts w:cs="B Lotus" w:hint="cs"/>
          <w:sz w:val="28"/>
          <w:szCs w:val="28"/>
          <w:rtl/>
        </w:rPr>
        <w:t xml:space="preserve"> می‌</w:t>
      </w:r>
      <w:r>
        <w:rPr>
          <w:rFonts w:cs="B Lotus" w:hint="cs"/>
          <w:sz w:val="28"/>
          <w:szCs w:val="28"/>
          <w:rtl/>
        </w:rPr>
        <w:t>باشد؛ چرا که محبت مومنا</w:t>
      </w:r>
      <w:r w:rsidR="00C5413C" w:rsidRPr="00984198">
        <w:rPr>
          <w:rFonts w:cs="B Lotus" w:hint="cs"/>
          <w:sz w:val="28"/>
          <w:szCs w:val="28"/>
          <w:rtl/>
        </w:rPr>
        <w:t xml:space="preserve">ن خالص است، اما محبت مشرکین در میان شریکان تقسیم شده است و محبت خالصانه از محبت مشرک شدیدتر است. </w:t>
      </w:r>
    </w:p>
    <w:p w:rsidR="00C5413C" w:rsidRPr="00984198" w:rsidRDefault="00C5413C" w:rsidP="002A5657">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و این دو قول مترتب بر دو قولی است که در مورد این کلام الله عزوجل</w:t>
      </w:r>
      <w:r w:rsidR="0093109F" w:rsidRPr="00984198">
        <w:rPr>
          <w:rFonts w:cs="B Lotus" w:hint="cs"/>
          <w:sz w:val="28"/>
          <w:szCs w:val="28"/>
          <w:rtl/>
        </w:rPr>
        <w:t xml:space="preserve"> </w:t>
      </w:r>
      <w:r w:rsidR="00AD0C38">
        <w:rPr>
          <w:rFonts w:ascii="Traditional Arabic" w:hAnsi="Traditional Arabic" w:cs="Traditional Arabic"/>
          <w:sz w:val="28"/>
          <w:szCs w:val="28"/>
          <w:rtl/>
        </w:rPr>
        <w:t>﴿</w:t>
      </w:r>
      <w:r w:rsidR="00AD0C38">
        <w:rPr>
          <w:rFonts w:ascii="KFGQPC Uthmanic Script HAFS" w:hAnsi="KFGQPC Uthmanic Script HAFS" w:cs="KFGQPC Uthmanic Script HAFS"/>
          <w:smallCaps/>
          <w:sz w:val="28"/>
          <w:szCs w:val="28"/>
          <w:rtl/>
        </w:rPr>
        <w:t xml:space="preserve">يُحِبُّونَهُمۡ كَحُبِّ </w:t>
      </w:r>
      <w:r w:rsidR="00AD0C38">
        <w:rPr>
          <w:rFonts w:ascii="KFGQPC Uthmanic Script HAFS" w:hAnsi="KFGQPC Uthmanic Script HAFS" w:cs="KFGQPC Uthmanic Script HAFS" w:hint="cs"/>
          <w:smallCaps/>
          <w:sz w:val="28"/>
          <w:szCs w:val="28"/>
          <w:rtl/>
        </w:rPr>
        <w:t>ٱ</w:t>
      </w:r>
      <w:r w:rsidR="00AD0C38">
        <w:rPr>
          <w:rFonts w:ascii="KFGQPC Uthmanic Script HAFS" w:hAnsi="KFGQPC Uthmanic Script HAFS" w:cs="KFGQPC Uthmanic Script HAFS" w:hint="eastAsia"/>
          <w:smallCaps/>
          <w:sz w:val="28"/>
          <w:szCs w:val="28"/>
          <w:rtl/>
        </w:rPr>
        <w:t>للَّهِ</w:t>
      </w:r>
      <w:r w:rsidR="00AD0C38">
        <w:rPr>
          <w:rFonts w:ascii="Traditional Arabic" w:hAnsi="Traditional Arabic" w:cs="Traditional Arabic"/>
          <w:sz w:val="28"/>
          <w:szCs w:val="28"/>
          <w:rtl/>
        </w:rPr>
        <w:t>﴾</w:t>
      </w:r>
      <w:r w:rsidR="009D0387" w:rsidRPr="00984198">
        <w:rPr>
          <w:rFonts w:cs="B Lotus" w:hint="cs"/>
          <w:sz w:val="28"/>
          <w:szCs w:val="28"/>
          <w:rtl/>
        </w:rPr>
        <w:t xml:space="preserve"> می‌</w:t>
      </w:r>
      <w:r w:rsidRPr="00984198">
        <w:rPr>
          <w:rFonts w:cs="B Lotus" w:hint="cs"/>
          <w:sz w:val="28"/>
          <w:szCs w:val="28"/>
          <w:rtl/>
        </w:rPr>
        <w:t>باشد:</w:t>
      </w:r>
    </w:p>
    <w:p w:rsidR="00C5413C" w:rsidRPr="00984198" w:rsidRDefault="00C5413C" w:rsidP="002A5657">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الف) آنان را همانند الله عزوجل دوست دارند، که محبت آنان را برای الله عزوجل اثبات</w:t>
      </w:r>
      <w:r w:rsidR="009D0387" w:rsidRPr="00984198">
        <w:rPr>
          <w:rFonts w:cs="B Lotus" w:hint="cs"/>
          <w:sz w:val="28"/>
          <w:szCs w:val="28"/>
          <w:rtl/>
        </w:rPr>
        <w:t xml:space="preserve"> می‌</w:t>
      </w:r>
      <w:r w:rsidRPr="00984198">
        <w:rPr>
          <w:rFonts w:cs="B Lotus" w:hint="cs"/>
          <w:sz w:val="28"/>
          <w:szCs w:val="28"/>
          <w:rtl/>
        </w:rPr>
        <w:t>کند، اما محبتی آمیخته با محبت شریکانی برای الله عزوجل.</w:t>
      </w:r>
    </w:p>
    <w:p w:rsidR="00C5413C" w:rsidRPr="00984198" w:rsidRDefault="00C5413C" w:rsidP="002A5657">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ب) مشرکان شریکان را دوست دارند، همانگونه که مومنین پروردگارشان را دوست دارند، سپس الله عزوجل بیان داشته که محبت مومنین برای الله عزوجل بیشتر و شدیدتر </w:t>
      </w:r>
      <w:r w:rsidRPr="00984198">
        <w:rPr>
          <w:rFonts w:cs="B Lotus" w:hint="cs"/>
          <w:sz w:val="28"/>
          <w:szCs w:val="28"/>
          <w:rtl/>
        </w:rPr>
        <w:lastRenderedPageBreak/>
        <w:t>از محبت مشرکین برای شریکان</w:t>
      </w:r>
      <w:r w:rsidR="009D0387" w:rsidRPr="00984198">
        <w:rPr>
          <w:rFonts w:cs="B Lotus" w:hint="cs"/>
          <w:sz w:val="28"/>
          <w:szCs w:val="28"/>
          <w:rtl/>
        </w:rPr>
        <w:t xml:space="preserve"> می‌</w:t>
      </w:r>
      <w:r w:rsidRPr="00984198">
        <w:rPr>
          <w:rFonts w:cs="B Lotus" w:hint="cs"/>
          <w:sz w:val="28"/>
          <w:szCs w:val="28"/>
          <w:rtl/>
        </w:rPr>
        <w:t xml:space="preserve">باشد. </w:t>
      </w:r>
    </w:p>
    <w:p w:rsidR="00C5413C" w:rsidRPr="00AD0C38" w:rsidRDefault="00C5413C" w:rsidP="008B4515">
      <w:pPr>
        <w:widowControl w:val="0"/>
        <w:autoSpaceDE w:val="0"/>
        <w:autoSpaceDN w:val="0"/>
        <w:adjustRightInd w:val="0"/>
        <w:jc w:val="both"/>
        <w:rPr>
          <w:rFonts w:ascii="KFGQPC Uthmanic Script HAFS" w:hAnsi="KFGQPC Uthmanic Script HAFS" w:cs="KFGQPC Uthmanic Script HAFS" w:hint="cs"/>
          <w:smallCaps/>
          <w:rtl/>
        </w:rPr>
      </w:pPr>
      <w:r w:rsidRPr="00984198">
        <w:rPr>
          <w:rFonts w:hint="cs"/>
          <w:rtl/>
          <w:lang w:bidi="fa-IR"/>
        </w:rPr>
        <w:t>شیخ الاسلام ابن تیمیه قول اول را ترجیح داده و</w:t>
      </w:r>
      <w:r w:rsidR="009D0387" w:rsidRPr="00984198">
        <w:rPr>
          <w:rFonts w:hint="cs"/>
          <w:rtl/>
          <w:lang w:bidi="fa-IR"/>
        </w:rPr>
        <w:t xml:space="preserve"> می‌</w:t>
      </w:r>
      <w:r w:rsidRPr="00984198">
        <w:rPr>
          <w:rFonts w:hint="cs"/>
          <w:rtl/>
          <w:lang w:bidi="fa-IR"/>
        </w:rPr>
        <w:t xml:space="preserve">گوید: </w:t>
      </w:r>
      <w:r w:rsidR="008B4515">
        <w:rPr>
          <w:rFonts w:hint="cs"/>
          <w:rtl/>
          <w:lang w:bidi="fa-IR"/>
        </w:rPr>
        <w:t>«</w:t>
      </w:r>
      <w:r w:rsidRPr="00984198">
        <w:rPr>
          <w:rFonts w:hint="cs"/>
          <w:rtl/>
          <w:lang w:bidi="fa-IR"/>
        </w:rPr>
        <w:t>مشرکان مورد مذمت قرار گرفته</w:t>
      </w:r>
      <w:r w:rsidR="00AC25A8" w:rsidRPr="00984198">
        <w:rPr>
          <w:rFonts w:hint="cs"/>
          <w:rtl/>
          <w:lang w:bidi="fa-IR"/>
        </w:rPr>
        <w:t>‌اند،</w:t>
      </w:r>
      <w:r w:rsidRPr="00984198">
        <w:rPr>
          <w:rFonts w:hint="cs"/>
          <w:rtl/>
          <w:lang w:bidi="fa-IR"/>
        </w:rPr>
        <w:t xml:space="preserve"> چون محبت خود را بین الله عزوجل و غیر او تقسیم کرده</w:t>
      </w:r>
      <w:r w:rsidR="00AC25A8" w:rsidRPr="00984198">
        <w:rPr>
          <w:rFonts w:hint="cs"/>
          <w:rtl/>
          <w:lang w:bidi="fa-IR"/>
        </w:rPr>
        <w:t>‌اند.</w:t>
      </w:r>
      <w:r w:rsidRPr="00984198">
        <w:rPr>
          <w:rFonts w:hint="cs"/>
          <w:rtl/>
          <w:lang w:bidi="fa-IR"/>
        </w:rPr>
        <w:t xml:space="preserve"> و محبت</w:t>
      </w:r>
      <w:r w:rsidR="008B4515">
        <w:rPr>
          <w:rtl/>
          <w:lang w:bidi="fa-IR"/>
        </w:rPr>
        <w:softHyphen/>
      </w:r>
      <w:r w:rsidRPr="00984198">
        <w:rPr>
          <w:rFonts w:hint="cs"/>
          <w:rtl/>
          <w:lang w:bidi="fa-IR"/>
        </w:rPr>
        <w:t>شان را خالصانه برای الله عزو</w:t>
      </w:r>
      <w:r w:rsidR="008B4515">
        <w:rPr>
          <w:rFonts w:hint="cs"/>
          <w:rtl/>
          <w:lang w:bidi="fa-IR"/>
        </w:rPr>
        <w:t>جل همچون محبت مومنان برای او جل</w:t>
      </w:r>
      <w:r w:rsidR="008B4515">
        <w:rPr>
          <w:rtl/>
          <w:lang w:bidi="fa-IR"/>
        </w:rPr>
        <w:softHyphen/>
      </w:r>
      <w:r w:rsidRPr="00984198">
        <w:rPr>
          <w:rFonts w:hint="cs"/>
          <w:rtl/>
          <w:lang w:bidi="fa-IR"/>
        </w:rPr>
        <w:t xml:space="preserve">جلاله، قرار ندادند. و به سبب </w:t>
      </w:r>
      <w:r w:rsidR="008B4515">
        <w:rPr>
          <w:rFonts w:hint="cs"/>
          <w:rtl/>
          <w:lang w:bidi="fa-IR"/>
        </w:rPr>
        <w:t>این تسویه است که در آتشِ عذاب درحالی</w:t>
      </w:r>
      <w:r w:rsidR="008B4515">
        <w:rPr>
          <w:rtl/>
          <w:lang w:bidi="fa-IR"/>
        </w:rPr>
        <w:softHyphen/>
      </w:r>
      <w:r w:rsidR="008B4515">
        <w:rPr>
          <w:rFonts w:hint="cs"/>
          <w:rtl/>
          <w:lang w:bidi="fa-IR"/>
        </w:rPr>
        <w:t>که اله</w:t>
      </w:r>
      <w:r w:rsidR="008B4515">
        <w:rPr>
          <w:rtl/>
          <w:lang w:bidi="fa-IR"/>
        </w:rPr>
        <w:softHyphen/>
      </w:r>
      <w:r w:rsidR="008B4515">
        <w:rPr>
          <w:rFonts w:hint="cs"/>
          <w:rtl/>
          <w:lang w:bidi="fa-IR"/>
        </w:rPr>
        <w:t xml:space="preserve"> و معبود</w:t>
      </w:r>
      <w:r w:rsidRPr="00984198">
        <w:rPr>
          <w:rFonts w:hint="cs"/>
          <w:rtl/>
          <w:lang w:bidi="fa-IR"/>
        </w:rPr>
        <w:t>های</w:t>
      </w:r>
      <w:r w:rsidR="008B4515">
        <w:rPr>
          <w:rtl/>
          <w:lang w:bidi="fa-IR"/>
        </w:rPr>
        <w:softHyphen/>
      </w:r>
      <w:r w:rsidRPr="00984198">
        <w:rPr>
          <w:rFonts w:hint="cs"/>
          <w:rtl/>
          <w:lang w:bidi="fa-IR"/>
        </w:rPr>
        <w:t>شان نیز در آنجا حاضرند،</w:t>
      </w:r>
      <w:r w:rsidR="009D0387" w:rsidRPr="00984198">
        <w:rPr>
          <w:rFonts w:hint="cs"/>
          <w:rtl/>
          <w:lang w:bidi="fa-IR"/>
        </w:rPr>
        <w:t xml:space="preserve"> می‌</w:t>
      </w:r>
      <w:r w:rsidRPr="00984198">
        <w:rPr>
          <w:rFonts w:hint="cs"/>
          <w:rtl/>
          <w:lang w:bidi="fa-IR"/>
        </w:rPr>
        <w:t>گویند:</w:t>
      </w:r>
      <w:r w:rsidR="0093109F" w:rsidRPr="00984198">
        <w:rPr>
          <w:rFonts w:hint="cs"/>
          <w:rtl/>
          <w:lang w:bidi="fa-IR"/>
        </w:rPr>
        <w:t xml:space="preserve"> </w:t>
      </w:r>
      <w:r w:rsidR="0093109F">
        <w:rPr>
          <w:rFonts w:ascii="Traditional Arabic" w:hAnsi="Traditional Arabic" w:cs="Traditional Arabic"/>
          <w:smallCaps/>
          <w:rtl/>
        </w:rPr>
        <w:t>﴿</w:t>
      </w:r>
      <w:r w:rsidR="00AD0C38">
        <w:rPr>
          <w:rFonts w:ascii="KFGQPC Uthmanic Script HAFS" w:hAnsi="KFGQPC Uthmanic Script HAFS" w:cs="KFGQPC Uthmanic Script HAFS"/>
          <w:smallCaps/>
          <w:rtl/>
        </w:rPr>
        <w:t>تَ</w:t>
      </w:r>
      <w:r w:rsidR="00AD0C38">
        <w:rPr>
          <w:rFonts w:ascii="KFGQPC Uthmanic Script HAFS" w:hAnsi="KFGQPC Uthmanic Script HAFS" w:cs="KFGQPC Uthmanic Script HAFS" w:hint="cs"/>
          <w:smallCaps/>
          <w:rtl/>
        </w:rPr>
        <w:t>ٱللَّهِ</w:t>
      </w:r>
      <w:r w:rsidR="00AD0C38">
        <w:rPr>
          <w:rFonts w:ascii="KFGQPC Uthmanic Script HAFS" w:hAnsi="KFGQPC Uthmanic Script HAFS" w:cs="KFGQPC Uthmanic Script HAFS"/>
          <w:smallCaps/>
          <w:rtl/>
        </w:rPr>
        <w:t xml:space="preserve"> إِن كُنَّا لَفِي ضَلَٰلٖ مُّبِينٍ ٩٧ إِذۡ نُسَوِّيكُم بِرَبِّ </w:t>
      </w:r>
      <w:r w:rsidR="00AD0C38">
        <w:rPr>
          <w:rFonts w:ascii="KFGQPC Uthmanic Script HAFS" w:hAnsi="KFGQPC Uthmanic Script HAFS" w:cs="KFGQPC Uthmanic Script HAFS" w:hint="cs"/>
          <w:smallCaps/>
          <w:rtl/>
        </w:rPr>
        <w:t>ٱلۡعَٰلَمِينَ</w:t>
      </w:r>
      <w:r w:rsidR="00AD0C38">
        <w:rPr>
          <w:rFonts w:ascii="KFGQPC Uthmanic Script HAFS" w:hAnsi="KFGQPC Uthmanic Script HAFS" w:cs="KFGQPC Uthmanic Script HAFS"/>
          <w:smallCaps/>
          <w:rtl/>
        </w:rPr>
        <w:t xml:space="preserve"> ٩٨</w:t>
      </w:r>
      <w:r w:rsidR="0093109F">
        <w:rPr>
          <w:rFonts w:ascii="Traditional Arabic" w:hAnsi="Traditional Arabic" w:cs="Traditional Arabic"/>
          <w:smallCaps/>
          <w:rtl/>
        </w:rPr>
        <w:t>﴾</w:t>
      </w:r>
      <w:r w:rsidR="0093109F" w:rsidRPr="00984198">
        <w:rPr>
          <w:rFonts w:hint="cs"/>
          <w:smallCaps/>
          <w:rtl/>
          <w:lang w:bidi="fa-IR"/>
        </w:rPr>
        <w:t xml:space="preserve"> </w:t>
      </w:r>
      <w:r w:rsidR="0093109F" w:rsidRPr="007808E5">
        <w:rPr>
          <w:rFonts w:ascii="mylotus" w:hAnsi="mylotus" w:cs="mylotus"/>
          <w:smallCaps/>
          <w:sz w:val="24"/>
          <w:szCs w:val="24"/>
          <w:rtl/>
        </w:rPr>
        <w:t>[</w:t>
      </w:r>
      <w:r w:rsidR="0093109F">
        <w:rPr>
          <w:rFonts w:ascii="mylotus" w:hAnsi="mylotus" w:cs="mylotus"/>
          <w:smallCaps/>
          <w:sz w:val="24"/>
          <w:szCs w:val="24"/>
          <w:rtl/>
        </w:rPr>
        <w:t>الشعراء: 97-98</w:t>
      </w:r>
      <w:r w:rsidR="0093109F" w:rsidRPr="007808E5">
        <w:rPr>
          <w:rFonts w:ascii="mylotus" w:hAnsi="mylotus" w:cs="mylotus"/>
          <w:smallCaps/>
          <w:sz w:val="24"/>
          <w:szCs w:val="24"/>
          <w:rtl/>
        </w:rPr>
        <w:t>]</w:t>
      </w:r>
      <w:r w:rsidRPr="00984198">
        <w:rPr>
          <w:rFonts w:hint="cs"/>
          <w:rtl/>
          <w:lang w:bidi="fa-IR"/>
        </w:rPr>
        <w:t xml:space="preserve"> </w:t>
      </w:r>
      <w:r w:rsidR="002A5657">
        <w:rPr>
          <w:rFonts w:hint="cs"/>
          <w:rtl/>
          <w:lang w:bidi="fa-IR"/>
        </w:rPr>
        <w:t>«</w:t>
      </w:r>
      <w:r w:rsidRPr="00984198">
        <w:rPr>
          <w:rtl/>
          <w:lang w:bidi="fa-IR"/>
        </w:rPr>
        <w:t xml:space="preserve">به </w:t>
      </w:r>
      <w:r w:rsidRPr="00984198">
        <w:rPr>
          <w:rFonts w:hint="cs"/>
          <w:rtl/>
          <w:lang w:bidi="fa-IR"/>
        </w:rPr>
        <w:t>الله</w:t>
      </w:r>
      <w:r w:rsidRPr="00984198">
        <w:rPr>
          <w:rtl/>
          <w:lang w:bidi="fa-IR"/>
        </w:rPr>
        <w:t xml:space="preserve"> سوگند ما در گمراهي آشكاري بوده</w:t>
      </w:r>
      <w:r w:rsidR="00AC2503" w:rsidRPr="00984198">
        <w:rPr>
          <w:rtl/>
          <w:lang w:bidi="fa-IR"/>
        </w:rPr>
        <w:t>‌ايم.</w:t>
      </w:r>
      <w:r w:rsidRPr="00984198">
        <w:rPr>
          <w:rtl/>
          <w:lang w:bidi="fa-IR"/>
        </w:rPr>
        <w:t xml:space="preserve"> آن زمان كه ما شما (معبودان دروغين) را</w:t>
      </w:r>
      <w:r w:rsidR="008B4515">
        <w:rPr>
          <w:rtl/>
          <w:lang w:bidi="fa-IR"/>
        </w:rPr>
        <w:t xml:space="preserve"> با پروردگار جهانيان </w:t>
      </w:r>
      <w:r w:rsidRPr="00984198">
        <w:rPr>
          <w:rtl/>
          <w:lang w:bidi="fa-IR"/>
        </w:rPr>
        <w:t>برابر</w:t>
      </w:r>
      <w:r w:rsidR="00C01522" w:rsidRPr="00984198">
        <w:rPr>
          <w:rtl/>
          <w:lang w:bidi="fa-IR"/>
        </w:rPr>
        <w:t xml:space="preserve"> مي‌</w:t>
      </w:r>
      <w:r w:rsidRPr="00984198">
        <w:rPr>
          <w:rtl/>
          <w:lang w:bidi="fa-IR"/>
        </w:rPr>
        <w:t>دانستيم</w:t>
      </w:r>
      <w:r w:rsidR="002A5657">
        <w:rPr>
          <w:rFonts w:hint="cs"/>
          <w:rtl/>
          <w:lang w:bidi="fa-IR"/>
        </w:rPr>
        <w:t>»</w:t>
      </w:r>
      <w:r w:rsidRPr="00984198">
        <w:rPr>
          <w:rtl/>
          <w:lang w:bidi="fa-IR"/>
        </w:rPr>
        <w:t>.</w:t>
      </w:r>
    </w:p>
    <w:p w:rsidR="00C5413C" w:rsidRPr="00AD0C38" w:rsidRDefault="00C5413C" w:rsidP="008B4515">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 xml:space="preserve">بدیهی است که مشرکان </w:t>
      </w:r>
      <w:r w:rsidR="002A5657">
        <w:rPr>
          <w:rFonts w:cs="B Lotus" w:hint="cs"/>
          <w:sz w:val="28"/>
          <w:szCs w:val="28"/>
          <w:rtl/>
        </w:rPr>
        <w:t>ا</w:t>
      </w:r>
      <w:r w:rsidRPr="00984198">
        <w:rPr>
          <w:rFonts w:cs="B Lotus" w:hint="cs"/>
          <w:sz w:val="28"/>
          <w:szCs w:val="28"/>
          <w:rtl/>
        </w:rPr>
        <w:t>له</w:t>
      </w:r>
      <w:r w:rsidR="009D0387" w:rsidRPr="00984198">
        <w:rPr>
          <w:rFonts w:cs="B Lotus" w:hint="cs"/>
          <w:sz w:val="28"/>
          <w:szCs w:val="28"/>
          <w:rtl/>
        </w:rPr>
        <w:t>‌</w:t>
      </w:r>
      <w:r w:rsidR="008B4515">
        <w:rPr>
          <w:rFonts w:cs="B Lotus" w:hint="cs"/>
          <w:sz w:val="28"/>
          <w:szCs w:val="28"/>
          <w:rtl/>
        </w:rPr>
        <w:t xml:space="preserve"> و معبودان</w:t>
      </w:r>
      <w:r w:rsidR="009D0387" w:rsidRPr="00984198">
        <w:rPr>
          <w:rFonts w:cs="B Lotus" w:hint="cs"/>
          <w:sz w:val="28"/>
          <w:szCs w:val="28"/>
          <w:rtl/>
        </w:rPr>
        <w:t xml:space="preserve">ی </w:t>
      </w:r>
      <w:r w:rsidRPr="00984198">
        <w:rPr>
          <w:rFonts w:cs="B Lotus" w:hint="cs"/>
          <w:sz w:val="28"/>
          <w:szCs w:val="28"/>
          <w:rtl/>
        </w:rPr>
        <w:t xml:space="preserve">را که غیر از الله عزوجل اتخاذ کرده بودند، در خلقت و ربوبیت با پروردگار جهانیان، </w:t>
      </w:r>
      <w:r w:rsidR="008B4515">
        <w:rPr>
          <w:rFonts w:cs="B Lotus" w:hint="cs"/>
          <w:sz w:val="28"/>
          <w:szCs w:val="28"/>
          <w:rtl/>
        </w:rPr>
        <w:t xml:space="preserve">یکسان و </w:t>
      </w:r>
      <w:r w:rsidRPr="00984198">
        <w:rPr>
          <w:rFonts w:cs="B Lotus" w:hint="cs"/>
          <w:sz w:val="28"/>
          <w:szCs w:val="28"/>
          <w:rtl/>
        </w:rPr>
        <w:t>مساوی قرار نداده بودند، بلکه فقط</w:t>
      </w:r>
      <w:r w:rsidR="009D0387" w:rsidRPr="00984198">
        <w:rPr>
          <w:rFonts w:cs="B Lotus" w:hint="cs"/>
          <w:sz w:val="28"/>
          <w:szCs w:val="28"/>
          <w:rtl/>
        </w:rPr>
        <w:t xml:space="preserve"> آن‌ها </w:t>
      </w:r>
      <w:r w:rsidR="008B4515">
        <w:rPr>
          <w:rFonts w:cs="B Lotus" w:hint="cs"/>
          <w:sz w:val="28"/>
          <w:szCs w:val="28"/>
          <w:rtl/>
        </w:rPr>
        <w:t>را در محبت و تعظیم</w:t>
      </w:r>
      <w:r w:rsidRPr="00984198">
        <w:rPr>
          <w:rFonts w:cs="B Lotus" w:hint="cs"/>
          <w:sz w:val="28"/>
          <w:szCs w:val="28"/>
          <w:rtl/>
        </w:rPr>
        <w:t xml:space="preserve"> با ا</w:t>
      </w:r>
      <w:r w:rsidR="008B4515">
        <w:rPr>
          <w:rFonts w:cs="B Lotus" w:hint="cs"/>
          <w:sz w:val="28"/>
          <w:szCs w:val="28"/>
          <w:rtl/>
        </w:rPr>
        <w:t>لله عزوجل مساوی قرار داده بودند.</w:t>
      </w:r>
      <w:r w:rsidRPr="00984198">
        <w:rPr>
          <w:rFonts w:cs="B Lotus" w:hint="cs"/>
          <w:sz w:val="28"/>
          <w:szCs w:val="28"/>
          <w:rtl/>
        </w:rPr>
        <w:t xml:space="preserve"> و این همان عدل مذکور در کلام الله عزوجل</w:t>
      </w:r>
      <w:r w:rsidR="009D0387" w:rsidRPr="00984198">
        <w:rPr>
          <w:rFonts w:cs="B Lotus" w:hint="cs"/>
          <w:sz w:val="28"/>
          <w:szCs w:val="28"/>
          <w:rtl/>
        </w:rPr>
        <w:t xml:space="preserve"> می‌</w:t>
      </w:r>
      <w:r w:rsidRPr="00984198">
        <w:rPr>
          <w:rFonts w:cs="B Lotus" w:hint="cs"/>
          <w:sz w:val="28"/>
          <w:szCs w:val="28"/>
          <w:rtl/>
        </w:rPr>
        <w:t>باشد که</w:t>
      </w:r>
      <w:r w:rsidR="009D0387" w:rsidRPr="00984198">
        <w:rPr>
          <w:rFonts w:cs="B Lotus" w:hint="cs"/>
          <w:sz w:val="28"/>
          <w:szCs w:val="28"/>
          <w:rtl/>
        </w:rPr>
        <w:t xml:space="preserve"> می‌</w:t>
      </w:r>
      <w:r w:rsidRPr="00984198">
        <w:rPr>
          <w:rFonts w:cs="B Lotus" w:hint="cs"/>
          <w:sz w:val="28"/>
          <w:szCs w:val="28"/>
          <w:rtl/>
        </w:rPr>
        <w:t>فرماید:</w:t>
      </w:r>
      <w:r w:rsidR="0093109F" w:rsidRPr="00984198">
        <w:rPr>
          <w:rFonts w:cs="B Lotus" w:hint="cs"/>
          <w:sz w:val="28"/>
          <w:szCs w:val="28"/>
          <w:rtl/>
        </w:rPr>
        <w:t xml:space="preserve"> </w:t>
      </w:r>
      <w:r w:rsidR="0093109F">
        <w:rPr>
          <w:rFonts w:ascii="Traditional Arabic" w:hAnsi="Traditional Arabic" w:cs="Traditional Arabic"/>
          <w:sz w:val="28"/>
          <w:szCs w:val="28"/>
          <w:rtl/>
        </w:rPr>
        <w:t>﴿</w:t>
      </w:r>
      <w:r w:rsidR="00AD0C38">
        <w:rPr>
          <w:rFonts w:ascii="KFGQPC Uthmanic Script HAFS" w:hAnsi="KFGQPC Uthmanic Script HAFS" w:cs="KFGQPC Uthmanic Script HAFS"/>
          <w:sz w:val="28"/>
          <w:szCs w:val="28"/>
          <w:rtl/>
        </w:rPr>
        <w:t xml:space="preserve">ثُمَّ </w:t>
      </w:r>
      <w:r w:rsidR="00AD0C38">
        <w:rPr>
          <w:rFonts w:ascii="KFGQPC Uthmanic Script HAFS" w:hAnsi="KFGQPC Uthmanic Script HAFS" w:cs="KFGQPC Uthmanic Script HAFS" w:hint="cs"/>
          <w:sz w:val="28"/>
          <w:szCs w:val="28"/>
          <w:rtl/>
        </w:rPr>
        <w:t>ٱ</w:t>
      </w:r>
      <w:r w:rsidR="00AD0C38">
        <w:rPr>
          <w:rFonts w:ascii="KFGQPC Uthmanic Script HAFS" w:hAnsi="KFGQPC Uthmanic Script HAFS" w:cs="KFGQPC Uthmanic Script HAFS" w:hint="eastAsia"/>
          <w:sz w:val="28"/>
          <w:szCs w:val="28"/>
          <w:rtl/>
        </w:rPr>
        <w:t>لَّذِينَ</w:t>
      </w:r>
      <w:r w:rsidR="00AD0C38">
        <w:rPr>
          <w:rFonts w:ascii="KFGQPC Uthmanic Script HAFS" w:hAnsi="KFGQPC Uthmanic Script HAFS" w:cs="KFGQPC Uthmanic Script HAFS"/>
          <w:sz w:val="28"/>
          <w:szCs w:val="28"/>
          <w:rtl/>
        </w:rPr>
        <w:t xml:space="preserve"> كَفَرُواْ بِرَبِّهِمۡ يَعۡدِلُونَ ١</w:t>
      </w:r>
      <w:r w:rsidR="0093109F">
        <w:rPr>
          <w:rFonts w:ascii="Traditional Arabic" w:hAnsi="Traditional Arabic" w:cs="Traditional Arabic"/>
          <w:sz w:val="28"/>
          <w:szCs w:val="28"/>
          <w:rtl/>
        </w:rPr>
        <w:t>﴾</w:t>
      </w:r>
      <w:r w:rsidRPr="00984198">
        <w:rPr>
          <w:rFonts w:cs="B Lotus" w:hint="cs"/>
          <w:sz w:val="28"/>
          <w:szCs w:val="28"/>
          <w:rtl/>
        </w:rPr>
        <w:t xml:space="preserve"> </w:t>
      </w:r>
      <w:r w:rsidR="008B4515">
        <w:rPr>
          <w:rFonts w:cs="B Lotus" w:hint="cs"/>
          <w:sz w:val="28"/>
          <w:szCs w:val="28"/>
          <w:rtl/>
        </w:rPr>
        <w:t>یعنی غیرالله را با الله</w:t>
      </w:r>
      <w:r w:rsidRPr="00984198">
        <w:rPr>
          <w:rFonts w:cs="B Lotus" w:hint="cs"/>
          <w:sz w:val="28"/>
          <w:szCs w:val="28"/>
          <w:rtl/>
        </w:rPr>
        <w:t xml:space="preserve"> </w:t>
      </w:r>
      <w:r w:rsidR="008B4515">
        <w:rPr>
          <w:rFonts w:cs="B Lotus" w:hint="cs"/>
          <w:sz w:val="28"/>
          <w:szCs w:val="28"/>
          <w:rtl/>
        </w:rPr>
        <w:t xml:space="preserve">متعال </w:t>
      </w:r>
      <w:r w:rsidRPr="00984198">
        <w:rPr>
          <w:rFonts w:cs="B Lotus" w:hint="cs"/>
          <w:sz w:val="28"/>
          <w:szCs w:val="28"/>
          <w:rtl/>
        </w:rPr>
        <w:t>در عبادت که عبارت است از محبت و تعظیم، برابر و همتا قرار</w:t>
      </w:r>
      <w:r w:rsidR="009D0387" w:rsidRPr="00984198">
        <w:rPr>
          <w:rFonts w:cs="B Lotus" w:hint="cs"/>
          <w:sz w:val="28"/>
          <w:szCs w:val="28"/>
          <w:rtl/>
        </w:rPr>
        <w:t xml:space="preserve"> می‌</w:t>
      </w:r>
      <w:r w:rsidR="008B4515">
        <w:rPr>
          <w:rFonts w:cs="B Lotus" w:hint="cs"/>
          <w:sz w:val="28"/>
          <w:szCs w:val="28"/>
          <w:rtl/>
        </w:rPr>
        <w:t>دهند</w:t>
      </w:r>
      <w:r w:rsidRPr="00984198">
        <w:rPr>
          <w:rFonts w:cs="B Lotus" w:hint="cs"/>
          <w:sz w:val="28"/>
          <w:szCs w:val="28"/>
          <w:rtl/>
        </w:rPr>
        <w:t xml:space="preserve"> و این صحیح</w:t>
      </w:r>
      <w:r w:rsidR="009D0387" w:rsidRPr="00984198">
        <w:rPr>
          <w:rFonts w:cs="B Lotus" w:hint="cs"/>
          <w:sz w:val="28"/>
          <w:szCs w:val="28"/>
          <w:rtl/>
        </w:rPr>
        <w:t xml:space="preserve">‌ترین </w:t>
      </w:r>
      <w:r w:rsidRPr="00984198">
        <w:rPr>
          <w:rFonts w:cs="B Lotus" w:hint="cs"/>
          <w:sz w:val="28"/>
          <w:szCs w:val="28"/>
          <w:rtl/>
        </w:rPr>
        <w:t>اقوال از میان دو قول</w:t>
      </w:r>
      <w:r w:rsidR="009D0387" w:rsidRPr="00984198">
        <w:rPr>
          <w:rFonts w:cs="B Lotus" w:hint="cs"/>
          <w:sz w:val="28"/>
          <w:szCs w:val="28"/>
          <w:rtl/>
        </w:rPr>
        <w:t xml:space="preserve"> می‌</w:t>
      </w:r>
      <w:r w:rsidRPr="00984198">
        <w:rPr>
          <w:rFonts w:cs="B Lotus" w:hint="cs"/>
          <w:sz w:val="28"/>
          <w:szCs w:val="28"/>
          <w:rtl/>
        </w:rPr>
        <w:t>باشد</w:t>
      </w:r>
      <w:r w:rsidR="008B4515">
        <w:rPr>
          <w:rFonts w:cs="B Lotus" w:hint="cs"/>
          <w:sz w:val="28"/>
          <w:szCs w:val="28"/>
          <w:rtl/>
        </w:rPr>
        <w:t>»</w:t>
      </w:r>
      <w:r w:rsidRPr="00C008F7">
        <w:rPr>
          <w:rStyle w:val="FootnoteReference"/>
          <w:rFonts w:cs="B Lotus"/>
          <w:sz w:val="28"/>
          <w:szCs w:val="28"/>
          <w:rtl/>
        </w:rPr>
        <w:footnoteReference w:id="303"/>
      </w:r>
      <w:r w:rsidRPr="00984198">
        <w:rPr>
          <w:rFonts w:cs="B Lotus" w:hint="cs"/>
          <w:sz w:val="28"/>
          <w:szCs w:val="28"/>
          <w:rtl/>
        </w:rPr>
        <w:t>.</w:t>
      </w:r>
    </w:p>
    <w:p w:rsidR="00C5413C" w:rsidRPr="00AD0C38" w:rsidRDefault="00C5413C" w:rsidP="00AD0C38">
      <w:pPr>
        <w:pStyle w:val="NormalWeb"/>
        <w:bidi/>
        <w:spacing w:before="0" w:beforeAutospacing="0" w:after="0" w:afterAutospacing="0"/>
        <w:ind w:firstLine="284"/>
        <w:jc w:val="both"/>
        <w:rPr>
          <w:rFonts w:ascii="KFGQPC Uthmanic Script HAFS" w:hAnsi="KFGQPC Uthmanic Script HAFS" w:cs="KFGQPC Uthmanic Script HAFS" w:hint="cs"/>
          <w:smallCaps/>
          <w:sz w:val="28"/>
          <w:szCs w:val="28"/>
          <w:rtl/>
        </w:rPr>
      </w:pPr>
      <w:r w:rsidRPr="00984198">
        <w:rPr>
          <w:rFonts w:cs="B Lotus" w:hint="cs"/>
          <w:sz w:val="28"/>
          <w:szCs w:val="28"/>
          <w:rtl/>
        </w:rPr>
        <w:t>همچنین</w:t>
      </w:r>
      <w:r w:rsidRPr="00C008F7">
        <w:rPr>
          <w:rStyle w:val="FootnoteReference"/>
          <w:rFonts w:cs="B Lotus"/>
          <w:sz w:val="28"/>
          <w:szCs w:val="28"/>
          <w:rtl/>
        </w:rPr>
        <w:footnoteReference w:id="304"/>
      </w:r>
      <w:r w:rsidRPr="00984198">
        <w:rPr>
          <w:rFonts w:cs="B Lotus" w:hint="cs"/>
          <w:sz w:val="28"/>
          <w:szCs w:val="28"/>
          <w:rtl/>
        </w:rPr>
        <w:t xml:space="preserve"> از دلایلی که بر صحیح بودن شرط محبت به عنوان یکی از شروط صحت و درستی توحید دلالت</w:t>
      </w:r>
      <w:r w:rsidR="009D0387" w:rsidRPr="00984198">
        <w:rPr>
          <w:rFonts w:cs="B Lotus" w:hint="cs"/>
          <w:sz w:val="28"/>
          <w:szCs w:val="28"/>
          <w:rtl/>
        </w:rPr>
        <w:t xml:space="preserve"> می‌</w:t>
      </w:r>
      <w:r w:rsidR="008B4515">
        <w:rPr>
          <w:rFonts w:cs="B Lotus" w:hint="cs"/>
          <w:sz w:val="28"/>
          <w:szCs w:val="28"/>
          <w:rtl/>
        </w:rPr>
        <w:t>کند این است که عدم محبت</w:t>
      </w:r>
      <w:r w:rsidRPr="00984198">
        <w:rPr>
          <w:rFonts w:cs="B Lotus" w:hint="cs"/>
          <w:sz w:val="28"/>
          <w:szCs w:val="28"/>
          <w:rtl/>
        </w:rPr>
        <w:t xml:space="preserve"> نسبت </w:t>
      </w:r>
      <w:r w:rsidR="008B4515">
        <w:rPr>
          <w:rFonts w:cs="B Lotus" w:hint="cs"/>
          <w:sz w:val="28"/>
          <w:szCs w:val="28"/>
          <w:rtl/>
        </w:rPr>
        <w:t xml:space="preserve">به </w:t>
      </w:r>
      <w:r w:rsidRPr="00984198">
        <w:rPr>
          <w:rFonts w:cs="B Lotus" w:hint="cs"/>
          <w:sz w:val="28"/>
          <w:szCs w:val="28"/>
          <w:rtl/>
        </w:rPr>
        <w:t>توحید خود به خود مستلزم وجود ضد آن که کینه و نفرت برای توحید است،</w:t>
      </w:r>
      <w:r w:rsidR="009D0387" w:rsidRPr="00984198">
        <w:rPr>
          <w:rFonts w:cs="B Lotus" w:hint="cs"/>
          <w:sz w:val="28"/>
          <w:szCs w:val="28"/>
          <w:rtl/>
        </w:rPr>
        <w:t xml:space="preserve"> می‌</w:t>
      </w:r>
      <w:r w:rsidRPr="00984198">
        <w:rPr>
          <w:rFonts w:cs="B Lotus" w:hint="cs"/>
          <w:sz w:val="28"/>
          <w:szCs w:val="28"/>
          <w:rtl/>
        </w:rPr>
        <w:t>باشد؛ و نفرت یا کینه و عداوت با توحید، کفر اکبر است که صاحبش را از دین اسلام خارج</w:t>
      </w:r>
      <w:r w:rsidR="009D0387" w:rsidRPr="00984198">
        <w:rPr>
          <w:rFonts w:cs="B Lotus" w:hint="cs"/>
          <w:sz w:val="28"/>
          <w:szCs w:val="28"/>
          <w:rtl/>
        </w:rPr>
        <w:t xml:space="preserve"> می‌</w:t>
      </w:r>
      <w:r w:rsidR="008B4515">
        <w:rPr>
          <w:rFonts w:cs="B Lotus" w:hint="cs"/>
          <w:sz w:val="28"/>
          <w:szCs w:val="28"/>
          <w:rtl/>
        </w:rPr>
        <w:t>سازد. هم</w:t>
      </w:r>
      <w:r w:rsidRPr="00984198">
        <w:rPr>
          <w:rFonts w:cs="B Lotus" w:hint="cs"/>
          <w:sz w:val="28"/>
          <w:szCs w:val="28"/>
          <w:rtl/>
        </w:rPr>
        <w:t>چنان که خداوند بلندمرتبه می</w:t>
      </w:r>
      <w:r w:rsidRPr="00984198">
        <w:rPr>
          <w:rFonts w:cs="B Lotus" w:hint="cs"/>
          <w:sz w:val="28"/>
          <w:szCs w:val="28"/>
          <w:cs/>
        </w:rPr>
        <w:t>‎</w:t>
      </w:r>
      <w:r w:rsidRPr="00984198">
        <w:rPr>
          <w:rFonts w:cs="B Lotus" w:hint="cs"/>
          <w:sz w:val="28"/>
          <w:szCs w:val="28"/>
          <w:rtl/>
        </w:rPr>
        <w:t>فرماید:</w:t>
      </w:r>
      <w:r w:rsidR="0093109F" w:rsidRPr="00984198">
        <w:rPr>
          <w:rFonts w:cs="B Lotus" w:hint="cs"/>
          <w:sz w:val="28"/>
          <w:szCs w:val="28"/>
          <w:rtl/>
        </w:rPr>
        <w:t xml:space="preserve"> </w:t>
      </w:r>
      <w:r w:rsidR="0093109F" w:rsidRPr="00AD0C38">
        <w:rPr>
          <w:rFonts w:ascii="Traditional Arabic" w:hAnsi="Traditional Arabic" w:cs="Traditional Arabic"/>
          <w:smallCaps/>
          <w:sz w:val="28"/>
          <w:szCs w:val="28"/>
          <w:rtl/>
        </w:rPr>
        <w:t>﴿</w:t>
      </w:r>
      <w:r w:rsidR="00AD0C38">
        <w:rPr>
          <w:rFonts w:ascii="KFGQPC Uthmanic Script HAFS" w:hAnsi="KFGQPC Uthmanic Script HAFS" w:cs="KFGQPC Uthmanic Script HAFS"/>
          <w:smallCaps/>
          <w:sz w:val="28"/>
          <w:szCs w:val="28"/>
          <w:rtl/>
        </w:rPr>
        <w:t>وَ</w:t>
      </w:r>
      <w:r w:rsidR="00AD0C38">
        <w:rPr>
          <w:rFonts w:ascii="KFGQPC Uthmanic Script HAFS" w:hAnsi="KFGQPC Uthmanic Script HAFS" w:cs="KFGQPC Uthmanic Script HAFS" w:hint="cs"/>
          <w:smallCaps/>
          <w:sz w:val="28"/>
          <w:szCs w:val="28"/>
          <w:rtl/>
        </w:rPr>
        <w:t>ٱ</w:t>
      </w:r>
      <w:r w:rsidR="00AD0C38">
        <w:rPr>
          <w:rFonts w:ascii="KFGQPC Uthmanic Script HAFS" w:hAnsi="KFGQPC Uthmanic Script HAFS" w:cs="KFGQPC Uthmanic Script HAFS" w:hint="eastAsia"/>
          <w:smallCaps/>
          <w:sz w:val="28"/>
          <w:szCs w:val="28"/>
          <w:rtl/>
        </w:rPr>
        <w:t>لَّذِينَ</w:t>
      </w:r>
      <w:r w:rsidR="00AD0C38">
        <w:rPr>
          <w:rFonts w:ascii="KFGQPC Uthmanic Script HAFS" w:hAnsi="KFGQPC Uthmanic Script HAFS" w:cs="KFGQPC Uthmanic Script HAFS"/>
          <w:smallCaps/>
          <w:sz w:val="28"/>
          <w:szCs w:val="28"/>
          <w:rtl/>
        </w:rPr>
        <w:t xml:space="preserve"> كَفَرُواْ فَتَعۡسٗا لَّهُمۡ وَأَضَلَّ أَعۡمَٰلَهُمۡ ٨ ذَٰلِكَ بِأَنَّهُمۡ كَرِهُواْ مَآ أَنزَلَ </w:t>
      </w:r>
      <w:r w:rsidR="00AD0C38">
        <w:rPr>
          <w:rFonts w:ascii="KFGQPC Uthmanic Script HAFS" w:hAnsi="KFGQPC Uthmanic Script HAFS" w:cs="KFGQPC Uthmanic Script HAFS" w:hint="cs"/>
          <w:smallCaps/>
          <w:sz w:val="28"/>
          <w:szCs w:val="28"/>
          <w:rtl/>
        </w:rPr>
        <w:t>ٱ</w:t>
      </w:r>
      <w:r w:rsidR="00AD0C38">
        <w:rPr>
          <w:rFonts w:ascii="KFGQPC Uthmanic Script HAFS" w:hAnsi="KFGQPC Uthmanic Script HAFS" w:cs="KFGQPC Uthmanic Script HAFS" w:hint="eastAsia"/>
          <w:smallCaps/>
          <w:sz w:val="28"/>
          <w:szCs w:val="28"/>
          <w:rtl/>
        </w:rPr>
        <w:t>للَّهُ</w:t>
      </w:r>
      <w:r w:rsidR="00AD0C38">
        <w:rPr>
          <w:rFonts w:ascii="KFGQPC Uthmanic Script HAFS" w:hAnsi="KFGQPC Uthmanic Script HAFS" w:cs="KFGQPC Uthmanic Script HAFS"/>
          <w:smallCaps/>
          <w:sz w:val="28"/>
          <w:szCs w:val="28"/>
          <w:rtl/>
        </w:rPr>
        <w:t xml:space="preserve"> فَأَحۡبَطَ أَعۡمَٰلَهُمۡ ٩</w:t>
      </w:r>
      <w:r w:rsidR="0093109F" w:rsidRPr="00AD0C38">
        <w:rPr>
          <w:rFonts w:ascii="Traditional Arabic" w:hAnsi="Traditional Arabic" w:cs="Traditional Arabic"/>
          <w:smallCaps/>
          <w:sz w:val="28"/>
          <w:szCs w:val="28"/>
          <w:rtl/>
        </w:rPr>
        <w:t>﴾</w:t>
      </w:r>
      <w:r w:rsidR="0093109F">
        <w:rPr>
          <w:rFonts w:hint="cs"/>
          <w:smallCaps/>
          <w:rtl/>
        </w:rPr>
        <w:t xml:space="preserve"> </w:t>
      </w:r>
      <w:r w:rsidR="0093109F" w:rsidRPr="007808E5">
        <w:rPr>
          <w:rFonts w:ascii="mylotus" w:hAnsi="mylotus" w:cs="mylotus"/>
          <w:smallCaps/>
          <w:rtl/>
          <w:lang w:bidi="ar-SA"/>
        </w:rPr>
        <w:t>[</w:t>
      </w:r>
      <w:r w:rsidR="0093109F">
        <w:rPr>
          <w:rFonts w:ascii="mylotus" w:hAnsi="mylotus" w:cs="mylotus"/>
          <w:smallCaps/>
          <w:rtl/>
          <w:lang w:bidi="ar-SA"/>
        </w:rPr>
        <w:t>محمد: 8-9</w:t>
      </w:r>
      <w:r w:rsidR="0093109F" w:rsidRPr="007808E5">
        <w:rPr>
          <w:rFonts w:ascii="mylotus" w:hAnsi="mylotus" w:cs="mylotus"/>
          <w:smallCaps/>
          <w:rtl/>
          <w:lang w:bidi="ar-SA"/>
        </w:rPr>
        <w:t>]</w:t>
      </w:r>
      <w:r w:rsidRPr="00984198">
        <w:rPr>
          <w:rFonts w:cs="B Lotus" w:hint="cs"/>
          <w:sz w:val="28"/>
          <w:szCs w:val="28"/>
          <w:rtl/>
        </w:rPr>
        <w:t xml:space="preserve"> </w:t>
      </w:r>
      <w:r w:rsidR="002A5657">
        <w:rPr>
          <w:rFonts w:cs="B Lotus" w:hint="cs"/>
          <w:sz w:val="28"/>
          <w:szCs w:val="28"/>
          <w:rtl/>
        </w:rPr>
        <w:t>«</w:t>
      </w:r>
      <w:r w:rsidR="008B4515">
        <w:rPr>
          <w:rFonts w:cs="B Lotus" w:hint="cs"/>
          <w:sz w:val="28"/>
          <w:szCs w:val="28"/>
          <w:rtl/>
        </w:rPr>
        <w:t>کافران، مرگ بر آنان باد</w:t>
      </w:r>
      <w:r w:rsidRPr="00984198">
        <w:rPr>
          <w:rFonts w:cs="B Lotus" w:hint="cs"/>
          <w:sz w:val="28"/>
          <w:szCs w:val="28"/>
          <w:rtl/>
        </w:rPr>
        <w:t xml:space="preserve"> و خداوند </w:t>
      </w:r>
      <w:r w:rsidRPr="00984198">
        <w:rPr>
          <w:rFonts w:cs="B Lotus" w:hint="cs"/>
          <w:sz w:val="28"/>
          <w:szCs w:val="28"/>
          <w:rtl/>
        </w:rPr>
        <w:lastRenderedPageBreak/>
        <w:t>اعمال (نیک) ایشان را باطل و</w:t>
      </w:r>
      <w:r w:rsidR="00AC25A8" w:rsidRPr="00984198">
        <w:rPr>
          <w:rFonts w:cs="B Lotus" w:hint="cs"/>
          <w:sz w:val="28"/>
          <w:szCs w:val="28"/>
          <w:rtl/>
        </w:rPr>
        <w:t xml:space="preserve"> بی‌</w:t>
      </w:r>
      <w:r w:rsidRPr="00984198">
        <w:rPr>
          <w:rFonts w:cs="B Lotus" w:hint="cs"/>
          <w:sz w:val="28"/>
          <w:szCs w:val="28"/>
          <w:rtl/>
        </w:rPr>
        <w:t>سود گرداند، این عمل بدان خاطر است که چیزی را که خداوند فرو فرستاده است، دوست</w:t>
      </w:r>
      <w:r w:rsidR="009D0387" w:rsidRPr="00984198">
        <w:rPr>
          <w:rFonts w:cs="B Lotus" w:hint="cs"/>
          <w:sz w:val="28"/>
          <w:szCs w:val="28"/>
          <w:rtl/>
        </w:rPr>
        <w:t xml:space="preserve"> نمی‌</w:t>
      </w:r>
      <w:r w:rsidRPr="00984198">
        <w:rPr>
          <w:rFonts w:cs="B Lotus" w:hint="cs"/>
          <w:sz w:val="28"/>
          <w:szCs w:val="28"/>
          <w:rtl/>
        </w:rPr>
        <w:t>دارند و لذا خداوند کارهای (نیک) ایشان را هم باطل و</w:t>
      </w:r>
      <w:r w:rsidR="00AC25A8" w:rsidRPr="00984198">
        <w:rPr>
          <w:rFonts w:cs="B Lotus" w:hint="cs"/>
          <w:sz w:val="28"/>
          <w:szCs w:val="28"/>
          <w:rtl/>
        </w:rPr>
        <w:t xml:space="preserve"> بی‌</w:t>
      </w:r>
      <w:r w:rsidRPr="00984198">
        <w:rPr>
          <w:rFonts w:cs="B Lotus" w:hint="cs"/>
          <w:sz w:val="28"/>
          <w:szCs w:val="28"/>
          <w:rtl/>
        </w:rPr>
        <w:t>سود</w:t>
      </w:r>
      <w:r w:rsidR="009D0387" w:rsidRPr="00984198">
        <w:rPr>
          <w:rFonts w:cs="B Lotus" w:hint="cs"/>
          <w:sz w:val="28"/>
          <w:szCs w:val="28"/>
          <w:rtl/>
        </w:rPr>
        <w:t xml:space="preserve"> می‌</w:t>
      </w:r>
      <w:r w:rsidRPr="00984198">
        <w:rPr>
          <w:rFonts w:cs="B Lotus" w:hint="cs"/>
          <w:sz w:val="28"/>
          <w:szCs w:val="28"/>
          <w:rtl/>
        </w:rPr>
        <w:t>گرداند</w:t>
      </w:r>
      <w:r w:rsidR="002A5657">
        <w:rPr>
          <w:rFonts w:cs="B Lotus" w:hint="cs"/>
          <w:sz w:val="28"/>
          <w:szCs w:val="28"/>
          <w:rtl/>
        </w:rPr>
        <w:t>»</w:t>
      </w:r>
      <w:r w:rsidRPr="00984198">
        <w:rPr>
          <w:rFonts w:cs="B Lotus" w:hint="cs"/>
          <w:sz w:val="28"/>
          <w:szCs w:val="28"/>
          <w:rtl/>
        </w:rPr>
        <w:t>.</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علل کفر و نابودی اعمال ایشان - آگاه باش که جز کفر و شرک هیچ چیز عمل آدمی را از بین</w:t>
      </w:r>
      <w:r w:rsidR="009D0387" w:rsidRPr="00984198">
        <w:rPr>
          <w:rFonts w:cs="B Lotus" w:hint="cs"/>
          <w:sz w:val="28"/>
          <w:szCs w:val="28"/>
          <w:rtl/>
        </w:rPr>
        <w:t xml:space="preserve"> نمی‌</w:t>
      </w:r>
      <w:r w:rsidRPr="00984198">
        <w:rPr>
          <w:rFonts w:cs="B Lotus" w:hint="cs"/>
          <w:sz w:val="28"/>
          <w:szCs w:val="28"/>
          <w:rtl/>
        </w:rPr>
        <w:t>برد- آن بود که</w:t>
      </w:r>
      <w:r w:rsidR="008B4515">
        <w:rPr>
          <w:rFonts w:cs="B Lotus" w:hint="cs"/>
          <w:sz w:val="28"/>
          <w:szCs w:val="28"/>
          <w:rtl/>
        </w:rPr>
        <w:t xml:space="preserve"> آن‌ها</w:t>
      </w:r>
      <w:r w:rsidRPr="00984198">
        <w:rPr>
          <w:rFonts w:cs="B Lotus" w:hint="cs"/>
          <w:sz w:val="28"/>
          <w:szCs w:val="28"/>
          <w:rtl/>
        </w:rPr>
        <w:t xml:space="preserve"> نسبت </w:t>
      </w:r>
      <w:r w:rsidR="008B4515">
        <w:rPr>
          <w:rFonts w:cs="B Lotus" w:hint="cs"/>
          <w:sz w:val="28"/>
          <w:szCs w:val="28"/>
          <w:rtl/>
        </w:rPr>
        <w:t xml:space="preserve">به </w:t>
      </w:r>
      <w:r w:rsidRPr="00984198">
        <w:rPr>
          <w:rFonts w:cs="B Lotus" w:hint="cs"/>
          <w:sz w:val="28"/>
          <w:szCs w:val="28"/>
          <w:rtl/>
        </w:rPr>
        <w:t>برنامه</w:t>
      </w:r>
      <w:r w:rsidR="00AC25A8" w:rsidRPr="00984198">
        <w:rPr>
          <w:rFonts w:cs="B Lotus" w:hint="cs"/>
          <w:sz w:val="28"/>
          <w:szCs w:val="28"/>
          <w:rtl/>
        </w:rPr>
        <w:t xml:space="preserve">‌ی </w:t>
      </w:r>
      <w:r w:rsidRPr="00984198">
        <w:rPr>
          <w:rFonts w:cs="B Lotus" w:hint="cs"/>
          <w:sz w:val="28"/>
          <w:szCs w:val="28"/>
          <w:rtl/>
        </w:rPr>
        <w:t>دینی خداوند که بر پیامبران و رسو</w:t>
      </w:r>
      <w:r w:rsidR="008B4515">
        <w:rPr>
          <w:rFonts w:cs="B Lotus" w:hint="cs"/>
          <w:sz w:val="28"/>
          <w:szCs w:val="28"/>
          <w:rtl/>
        </w:rPr>
        <w:t>لانش فرستاده بود، کراهیت داشتند</w:t>
      </w:r>
      <w:r w:rsidRPr="00984198">
        <w:rPr>
          <w:rFonts w:cs="B Lotus" w:hint="cs"/>
          <w:sz w:val="28"/>
          <w:szCs w:val="28"/>
          <w:rtl/>
        </w:rPr>
        <w:t xml:space="preserve"> و بزرگ</w:t>
      </w:r>
      <w:r w:rsidRPr="00984198">
        <w:rPr>
          <w:rFonts w:cs="B Lotus" w:hint="cs"/>
          <w:sz w:val="28"/>
          <w:szCs w:val="28"/>
          <w:cs/>
        </w:rPr>
        <w:t>‎</w:t>
      </w:r>
      <w:r w:rsidRPr="00984198">
        <w:rPr>
          <w:rFonts w:cs="B Lotus" w:hint="cs"/>
          <w:sz w:val="28"/>
          <w:szCs w:val="28"/>
          <w:rtl/>
        </w:rPr>
        <w:t>ترین چیزی هم که پروردگار بلند مرتبه بر انبیای خویش نازل نموده، کلمه</w:t>
      </w:r>
      <w:r w:rsidR="00AC25A8" w:rsidRPr="00984198">
        <w:rPr>
          <w:rFonts w:cs="B Lotus" w:hint="cs"/>
          <w:sz w:val="28"/>
          <w:szCs w:val="28"/>
          <w:rtl/>
        </w:rPr>
        <w:t xml:space="preserve">‌ی </w:t>
      </w:r>
      <w:r w:rsidRPr="00984198">
        <w:rPr>
          <w:rFonts w:cs="B Lotus" w:hint="cs"/>
          <w:sz w:val="28"/>
          <w:szCs w:val="28"/>
          <w:rtl/>
        </w:rPr>
        <w:t xml:space="preserve">توحید </w:t>
      </w:r>
      <w:r w:rsidR="0093109F" w:rsidRPr="00984198">
        <w:rPr>
          <w:rFonts w:cs="B Lotus" w:hint="cs"/>
          <w:sz w:val="28"/>
          <w:szCs w:val="28"/>
          <w:rtl/>
        </w:rPr>
        <w:t>«</w:t>
      </w:r>
      <w:r w:rsidR="00F64452" w:rsidRPr="00F64452">
        <w:rPr>
          <w:rFonts w:cs="mylotus" w:hint="cs"/>
          <w:sz w:val="28"/>
          <w:szCs w:val="28"/>
          <w:rtl/>
        </w:rPr>
        <w:t>لا إله إلا الله</w:t>
      </w:r>
      <w:r w:rsidR="0093109F" w:rsidRPr="00984198">
        <w:rPr>
          <w:rFonts w:cs="B Lotus" w:hint="cs"/>
          <w:sz w:val="28"/>
          <w:szCs w:val="28"/>
          <w:rtl/>
        </w:rPr>
        <w:t>»</w:t>
      </w:r>
      <w:r w:rsidRPr="00984198">
        <w:rPr>
          <w:rFonts w:cs="B Lotus" w:hint="cs"/>
          <w:sz w:val="28"/>
          <w:szCs w:val="28"/>
          <w:rtl/>
        </w:rPr>
        <w:t xml:space="preserve"> است. </w:t>
      </w:r>
    </w:p>
    <w:p w:rsidR="00C5413C" w:rsidRPr="00AD0C38" w:rsidRDefault="00C5413C" w:rsidP="00AD0C38">
      <w:pPr>
        <w:pStyle w:val="NormalWeb"/>
        <w:bidi/>
        <w:spacing w:before="0" w:beforeAutospacing="0" w:after="0" w:afterAutospacing="0"/>
        <w:ind w:firstLine="284"/>
        <w:jc w:val="both"/>
        <w:rPr>
          <w:rFonts w:ascii="KFGQPC Uthmanic Script HAFS" w:hAnsi="KFGQPC Uthmanic Script HAFS" w:cs="KFGQPC Uthmanic Script HAFS" w:hint="cs"/>
          <w:smallCaps/>
          <w:sz w:val="28"/>
          <w:szCs w:val="28"/>
          <w:rtl/>
        </w:rPr>
      </w:pPr>
      <w:r w:rsidRPr="00984198">
        <w:rPr>
          <w:rFonts w:cs="B Lotus" w:hint="cs"/>
          <w:sz w:val="28"/>
          <w:szCs w:val="28"/>
          <w:rtl/>
        </w:rPr>
        <w:t>الله متعال در مورد کافران که در جهنم طلب کمک و یاری</w:t>
      </w:r>
      <w:r w:rsidR="009D0387" w:rsidRPr="00984198">
        <w:rPr>
          <w:rFonts w:cs="B Lotus" w:hint="cs"/>
          <w:sz w:val="28"/>
          <w:szCs w:val="28"/>
          <w:rtl/>
        </w:rPr>
        <w:t xml:space="preserve"> می‌</w:t>
      </w:r>
      <w:r w:rsidR="008B4515">
        <w:rPr>
          <w:rFonts w:cs="B Lotus" w:hint="cs"/>
          <w:sz w:val="28"/>
          <w:szCs w:val="28"/>
          <w:rtl/>
        </w:rPr>
        <w:t>کنند، درحالی</w:t>
      </w:r>
      <w:r w:rsidR="008B4515">
        <w:rPr>
          <w:rFonts w:cs="B Lotus"/>
          <w:sz w:val="28"/>
          <w:szCs w:val="28"/>
          <w:rtl/>
        </w:rPr>
        <w:softHyphen/>
      </w:r>
      <w:r w:rsidRPr="00984198">
        <w:rPr>
          <w:rFonts w:cs="B Lotus" w:hint="cs"/>
          <w:sz w:val="28"/>
          <w:szCs w:val="28"/>
          <w:rtl/>
        </w:rPr>
        <w:t>که هیچ فریادرسی ندارند</w:t>
      </w:r>
      <w:r w:rsidR="009D0387" w:rsidRPr="00984198">
        <w:rPr>
          <w:rFonts w:cs="B Lotus" w:hint="cs"/>
          <w:sz w:val="28"/>
          <w:szCs w:val="28"/>
          <w:rtl/>
        </w:rPr>
        <w:t xml:space="preserve"> می‌</w:t>
      </w:r>
      <w:r w:rsidRPr="00984198">
        <w:rPr>
          <w:rFonts w:cs="B Lotus" w:hint="cs"/>
          <w:sz w:val="28"/>
          <w:szCs w:val="28"/>
          <w:rtl/>
        </w:rPr>
        <w:t>فرماید:</w:t>
      </w:r>
      <w:r w:rsidR="0093109F" w:rsidRPr="00984198">
        <w:rPr>
          <w:rFonts w:cs="B Lotus" w:hint="cs"/>
          <w:sz w:val="28"/>
          <w:szCs w:val="28"/>
          <w:rtl/>
        </w:rPr>
        <w:t xml:space="preserve"> </w:t>
      </w:r>
      <w:r w:rsidR="0093109F" w:rsidRPr="00AD0C38">
        <w:rPr>
          <w:rFonts w:ascii="Traditional Arabic" w:hAnsi="Traditional Arabic" w:cs="Traditional Arabic"/>
          <w:smallCaps/>
          <w:sz w:val="28"/>
          <w:szCs w:val="28"/>
          <w:rtl/>
        </w:rPr>
        <w:t>﴿</w:t>
      </w:r>
      <w:r w:rsidR="00AD0C38">
        <w:rPr>
          <w:rFonts w:ascii="KFGQPC Uthmanic Script HAFS" w:hAnsi="KFGQPC Uthmanic Script HAFS" w:cs="KFGQPC Uthmanic Script HAFS"/>
          <w:smallCaps/>
          <w:sz w:val="28"/>
          <w:szCs w:val="28"/>
          <w:rtl/>
        </w:rPr>
        <w:t>وَنَادَوۡاْ يَٰمَٰلِكُ لِيَقۡضِ عَلَيۡنَا رَبُّكَۖ قَالَ إِنَّكُم مَّٰكِثُونَ ٧٧ لَقَدۡ جِئۡنَٰكُم بِ</w:t>
      </w:r>
      <w:r w:rsidR="00AD0C38">
        <w:rPr>
          <w:rFonts w:ascii="KFGQPC Uthmanic Script HAFS" w:hAnsi="KFGQPC Uthmanic Script HAFS" w:cs="KFGQPC Uthmanic Script HAFS" w:hint="cs"/>
          <w:smallCaps/>
          <w:sz w:val="28"/>
          <w:szCs w:val="28"/>
          <w:rtl/>
        </w:rPr>
        <w:t>ٱ</w:t>
      </w:r>
      <w:r w:rsidR="00AD0C38">
        <w:rPr>
          <w:rFonts w:ascii="KFGQPC Uthmanic Script HAFS" w:hAnsi="KFGQPC Uthmanic Script HAFS" w:cs="KFGQPC Uthmanic Script HAFS" w:hint="eastAsia"/>
          <w:smallCaps/>
          <w:sz w:val="28"/>
          <w:szCs w:val="28"/>
          <w:rtl/>
        </w:rPr>
        <w:t>لۡحَقِّ</w:t>
      </w:r>
      <w:r w:rsidR="00AD0C38">
        <w:rPr>
          <w:rFonts w:ascii="KFGQPC Uthmanic Script HAFS" w:hAnsi="KFGQPC Uthmanic Script HAFS" w:cs="KFGQPC Uthmanic Script HAFS"/>
          <w:smallCaps/>
          <w:sz w:val="28"/>
          <w:szCs w:val="28"/>
          <w:rtl/>
        </w:rPr>
        <w:t xml:space="preserve"> وَلَٰكِنَّ أَكۡثَرَكُمۡ لِلۡحَقِّ كَٰرِهُونَ ٧٨</w:t>
      </w:r>
      <w:r w:rsidR="0093109F" w:rsidRPr="00AD0C38">
        <w:rPr>
          <w:rFonts w:ascii="Traditional Arabic" w:hAnsi="Traditional Arabic" w:cs="Traditional Arabic"/>
          <w:smallCaps/>
          <w:sz w:val="28"/>
          <w:szCs w:val="28"/>
          <w:rtl/>
        </w:rPr>
        <w:t>﴾</w:t>
      </w:r>
      <w:r w:rsidR="0093109F">
        <w:rPr>
          <w:rFonts w:hint="cs"/>
          <w:smallCaps/>
          <w:rtl/>
        </w:rPr>
        <w:t xml:space="preserve"> </w:t>
      </w:r>
      <w:r w:rsidR="0093109F" w:rsidRPr="007808E5">
        <w:rPr>
          <w:rFonts w:ascii="mylotus" w:hAnsi="mylotus" w:cs="mylotus"/>
          <w:smallCaps/>
          <w:rtl/>
          <w:lang w:bidi="ar-SA"/>
        </w:rPr>
        <w:t>[</w:t>
      </w:r>
      <w:r w:rsidR="0093109F">
        <w:rPr>
          <w:rFonts w:ascii="mylotus" w:hAnsi="mylotus" w:cs="mylotus"/>
          <w:smallCaps/>
          <w:rtl/>
          <w:lang w:bidi="ar-SA"/>
        </w:rPr>
        <w:t>الزخرف: 77-78</w:t>
      </w:r>
      <w:r w:rsidR="0093109F" w:rsidRPr="007808E5">
        <w:rPr>
          <w:rFonts w:ascii="mylotus" w:hAnsi="mylotus" w:cs="mylotus"/>
          <w:smallCaps/>
          <w:rtl/>
          <w:lang w:bidi="ar-SA"/>
        </w:rPr>
        <w:t>]</w:t>
      </w:r>
      <w:r w:rsidRPr="00984198">
        <w:rPr>
          <w:rFonts w:cs="B Lotus" w:hint="cs"/>
          <w:sz w:val="28"/>
          <w:szCs w:val="28"/>
          <w:rtl/>
        </w:rPr>
        <w:t xml:space="preserve"> </w:t>
      </w:r>
      <w:r w:rsidR="002A5657">
        <w:rPr>
          <w:rFonts w:cs="B Lotus" w:hint="cs"/>
          <w:sz w:val="28"/>
          <w:szCs w:val="28"/>
          <w:rtl/>
        </w:rPr>
        <w:t>«</w:t>
      </w:r>
      <w:r w:rsidRPr="00984198">
        <w:rPr>
          <w:rFonts w:cs="B Lotus" w:hint="cs"/>
          <w:sz w:val="28"/>
          <w:szCs w:val="28"/>
          <w:rtl/>
        </w:rPr>
        <w:t>آنان فریاد</w:t>
      </w:r>
      <w:r w:rsidR="009D0387" w:rsidRPr="00984198">
        <w:rPr>
          <w:rFonts w:cs="B Lotus" w:hint="cs"/>
          <w:sz w:val="28"/>
          <w:szCs w:val="28"/>
          <w:rtl/>
        </w:rPr>
        <w:t xml:space="preserve"> می‌</w:t>
      </w:r>
      <w:r w:rsidRPr="00984198">
        <w:rPr>
          <w:rFonts w:cs="B Lotus" w:hint="cs"/>
          <w:sz w:val="28"/>
          <w:szCs w:val="28"/>
          <w:rtl/>
        </w:rPr>
        <w:t>زنند: ای مالک، پروردگارت ما را بمیراند و نابودمان گرداند (ت</w:t>
      </w:r>
      <w:r w:rsidR="008B4515">
        <w:rPr>
          <w:rFonts w:cs="B Lotus" w:hint="cs"/>
          <w:sz w:val="28"/>
          <w:szCs w:val="28"/>
          <w:rtl/>
        </w:rPr>
        <w:t>ا بیش از این رنج نبریم و از این</w:t>
      </w:r>
      <w:r w:rsidRPr="00984198">
        <w:rPr>
          <w:rFonts w:cs="B Lotus" w:hint="cs"/>
          <w:sz w:val="28"/>
          <w:szCs w:val="28"/>
          <w:rtl/>
        </w:rPr>
        <w:t xml:space="preserve"> عذاب دردناک آسوده شویم) او به ایشان</w:t>
      </w:r>
      <w:r w:rsidR="009D0387" w:rsidRPr="00984198">
        <w:rPr>
          <w:rFonts w:cs="B Lotus" w:hint="cs"/>
          <w:sz w:val="28"/>
          <w:szCs w:val="28"/>
          <w:rtl/>
        </w:rPr>
        <w:t xml:space="preserve"> می‌</w:t>
      </w:r>
      <w:r w:rsidRPr="00984198">
        <w:rPr>
          <w:rFonts w:cs="B Lotus" w:hint="cs"/>
          <w:sz w:val="28"/>
          <w:szCs w:val="28"/>
          <w:rtl/>
        </w:rPr>
        <w:t>گوید: شما (این جا)</w:t>
      </w:r>
      <w:r w:rsidR="009D0387" w:rsidRPr="00984198">
        <w:rPr>
          <w:rFonts w:cs="B Lotus" w:hint="cs"/>
          <w:sz w:val="28"/>
          <w:szCs w:val="28"/>
          <w:rtl/>
        </w:rPr>
        <w:t xml:space="preserve"> می‌</w:t>
      </w:r>
      <w:r w:rsidRPr="00984198">
        <w:rPr>
          <w:rFonts w:cs="B Lotus" w:hint="cs"/>
          <w:sz w:val="28"/>
          <w:szCs w:val="28"/>
          <w:rtl/>
        </w:rPr>
        <w:t>مانید (و مرگ و نیستی و نابودی در کار نیست). (خداوند به ایشان پیغام</w:t>
      </w:r>
      <w:r w:rsidR="009D0387" w:rsidRPr="00984198">
        <w:rPr>
          <w:rFonts w:cs="B Lotus" w:hint="cs"/>
          <w:sz w:val="28"/>
          <w:szCs w:val="28"/>
          <w:rtl/>
        </w:rPr>
        <w:t xml:space="preserve"> می‌</w:t>
      </w:r>
      <w:r w:rsidRPr="00984198">
        <w:rPr>
          <w:rFonts w:cs="B Lotus" w:hint="cs"/>
          <w:sz w:val="28"/>
          <w:szCs w:val="28"/>
          <w:rtl/>
        </w:rPr>
        <w:t>دهد که) ما حق را برای شما آوردیم (و توسط پیامبران برایتان فرستادیم) ولی اکثر شما حق را نپسندیده و با آن دشمنی</w:t>
      </w:r>
      <w:r w:rsidR="009D0387" w:rsidRPr="00984198">
        <w:rPr>
          <w:rFonts w:cs="B Lotus" w:hint="cs"/>
          <w:sz w:val="28"/>
          <w:szCs w:val="28"/>
          <w:rtl/>
        </w:rPr>
        <w:t xml:space="preserve"> می‌</w:t>
      </w:r>
      <w:r w:rsidRPr="00984198">
        <w:rPr>
          <w:rFonts w:cs="B Lotus" w:hint="cs"/>
          <w:sz w:val="28"/>
          <w:szCs w:val="28"/>
          <w:rtl/>
        </w:rPr>
        <w:t>کردید</w:t>
      </w:r>
      <w:r w:rsidR="002A5657">
        <w:rPr>
          <w:rFonts w:cs="B Lotus" w:hint="cs"/>
          <w:sz w:val="28"/>
          <w:szCs w:val="28"/>
          <w:rtl/>
        </w:rPr>
        <w:t>»</w:t>
      </w:r>
      <w:r w:rsidRPr="00984198">
        <w:rPr>
          <w:rFonts w:cs="B Lotus" w:hint="cs"/>
          <w:sz w:val="28"/>
          <w:szCs w:val="28"/>
          <w:rtl/>
        </w:rPr>
        <w:t xml:space="preserve">. </w:t>
      </w:r>
    </w:p>
    <w:p w:rsidR="00C5413C" w:rsidRPr="00984198" w:rsidRDefault="00C5413C" w:rsidP="008B4515">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بنابراین</w:t>
      </w:r>
      <w:r w:rsidR="002A5657">
        <w:rPr>
          <w:rFonts w:cs="B Lotus" w:hint="cs"/>
          <w:sz w:val="28"/>
          <w:szCs w:val="28"/>
          <w:rtl/>
        </w:rPr>
        <w:t>،</w:t>
      </w:r>
      <w:r w:rsidRPr="00984198">
        <w:rPr>
          <w:rFonts w:cs="B Lotus" w:hint="cs"/>
          <w:sz w:val="28"/>
          <w:szCs w:val="28"/>
          <w:rtl/>
        </w:rPr>
        <w:t xml:space="preserve"> علل و سبب ماندگاری ایشان در جهنم این است که</w:t>
      </w:r>
      <w:r w:rsidR="009D0387" w:rsidRPr="00984198">
        <w:rPr>
          <w:rFonts w:cs="B Lotus" w:hint="cs"/>
          <w:sz w:val="28"/>
          <w:szCs w:val="28"/>
          <w:rtl/>
        </w:rPr>
        <w:t xml:space="preserve"> آن‌ها </w:t>
      </w:r>
      <w:r w:rsidRPr="00984198">
        <w:rPr>
          <w:rFonts w:cs="B Lotus" w:hint="cs"/>
          <w:sz w:val="28"/>
          <w:szCs w:val="28"/>
          <w:rtl/>
        </w:rPr>
        <w:t>از حقی که از سوی پروردگارشان (به وسیله</w:t>
      </w:r>
      <w:r w:rsidR="00AC25A8" w:rsidRPr="00984198">
        <w:rPr>
          <w:rFonts w:cs="B Lotus" w:hint="cs"/>
          <w:sz w:val="28"/>
          <w:szCs w:val="28"/>
          <w:rtl/>
        </w:rPr>
        <w:t xml:space="preserve">‌ی </w:t>
      </w:r>
      <w:r w:rsidR="008B4515">
        <w:rPr>
          <w:rFonts w:cs="B Lotus" w:hint="cs"/>
          <w:sz w:val="28"/>
          <w:szCs w:val="28"/>
          <w:rtl/>
        </w:rPr>
        <w:t>پیامبران) به سوی</w:t>
      </w:r>
      <w:r w:rsidRPr="00984198">
        <w:rPr>
          <w:rFonts w:cs="B Lotus" w:hint="cs"/>
          <w:sz w:val="28"/>
          <w:szCs w:val="28"/>
          <w:rtl/>
        </w:rPr>
        <w:t xml:space="preserve"> آنان نازل شده بود، کراهیت داشتند و</w:t>
      </w:r>
      <w:r w:rsidR="00AA49E3" w:rsidRPr="00984198">
        <w:rPr>
          <w:rFonts w:cs="B Lotus" w:hint="cs"/>
          <w:sz w:val="28"/>
          <w:szCs w:val="28"/>
          <w:rtl/>
        </w:rPr>
        <w:t xml:space="preserve"> بزرگ‌تر</w:t>
      </w:r>
      <w:r w:rsidR="009D0387" w:rsidRPr="00984198">
        <w:rPr>
          <w:rFonts w:cs="B Lotus" w:hint="cs"/>
          <w:sz w:val="28"/>
          <w:szCs w:val="28"/>
          <w:rtl/>
        </w:rPr>
        <w:t xml:space="preserve">ین </w:t>
      </w:r>
      <w:r w:rsidRPr="00984198">
        <w:rPr>
          <w:rFonts w:cs="B Lotus" w:hint="cs"/>
          <w:sz w:val="28"/>
          <w:szCs w:val="28"/>
          <w:rtl/>
        </w:rPr>
        <w:t>حقی که به سوی</w:t>
      </w:r>
      <w:r w:rsidR="009D0387" w:rsidRPr="00984198">
        <w:rPr>
          <w:rFonts w:cs="B Lotus" w:hint="cs"/>
          <w:sz w:val="28"/>
          <w:szCs w:val="28"/>
          <w:rtl/>
        </w:rPr>
        <w:t xml:space="preserve"> آن‌ها </w:t>
      </w:r>
      <w:r w:rsidR="008B4515">
        <w:rPr>
          <w:rFonts w:cs="B Lotus" w:hint="cs"/>
          <w:sz w:val="28"/>
          <w:szCs w:val="28"/>
          <w:rtl/>
        </w:rPr>
        <w:t>فرستاده شد،</w:t>
      </w:r>
      <w:r w:rsidRPr="00984198">
        <w:rPr>
          <w:rFonts w:cs="B Lotus" w:hint="cs"/>
          <w:sz w:val="28"/>
          <w:szCs w:val="28"/>
          <w:rtl/>
        </w:rPr>
        <w:t xml:space="preserve"> اقرار و شهادت به کلمه</w:t>
      </w:r>
      <w:r w:rsidR="00AC25A8" w:rsidRPr="00984198">
        <w:rPr>
          <w:rFonts w:cs="B Lotus" w:hint="cs"/>
          <w:sz w:val="28"/>
          <w:szCs w:val="28"/>
          <w:rtl/>
        </w:rPr>
        <w:t xml:space="preserve">‌ی </w:t>
      </w:r>
      <w:r w:rsidRPr="00984198">
        <w:rPr>
          <w:rFonts w:cs="B Lotus" w:hint="cs"/>
          <w:sz w:val="28"/>
          <w:szCs w:val="28"/>
          <w:rtl/>
        </w:rPr>
        <w:t xml:space="preserve">توحید </w:t>
      </w:r>
      <w:r w:rsidR="0093109F" w:rsidRPr="00984198">
        <w:rPr>
          <w:rFonts w:cs="B Lotus" w:hint="cs"/>
          <w:sz w:val="28"/>
          <w:szCs w:val="28"/>
          <w:rtl/>
        </w:rPr>
        <w:t>«</w:t>
      </w:r>
      <w:r w:rsidR="00F64452" w:rsidRPr="00F64452">
        <w:rPr>
          <w:rFonts w:cs="mylotus" w:hint="cs"/>
          <w:sz w:val="28"/>
          <w:szCs w:val="28"/>
          <w:rtl/>
        </w:rPr>
        <w:t>لا إله إلا الله</w:t>
      </w:r>
      <w:r w:rsidR="0093109F" w:rsidRPr="00984198">
        <w:rPr>
          <w:rFonts w:cs="B Lotus" w:hint="cs"/>
          <w:sz w:val="28"/>
          <w:szCs w:val="28"/>
          <w:rtl/>
        </w:rPr>
        <w:t>»</w:t>
      </w:r>
      <w:r w:rsidRPr="00984198">
        <w:rPr>
          <w:rFonts w:cs="B Lotus" w:hint="cs"/>
          <w:sz w:val="28"/>
          <w:szCs w:val="28"/>
          <w:rtl/>
        </w:rPr>
        <w:t xml:space="preserve"> بود، که ایشان از آن نفرت داشتند و به همین سبب، مستحق عذاب و ماند</w:t>
      </w:r>
      <w:r w:rsidR="008B4515">
        <w:rPr>
          <w:rFonts w:cs="B Lotus" w:hint="cs"/>
          <w:sz w:val="28"/>
          <w:szCs w:val="28"/>
          <w:rtl/>
        </w:rPr>
        <w:t>گاری</w:t>
      </w:r>
      <w:r w:rsidRPr="00984198">
        <w:rPr>
          <w:rFonts w:cs="B Lotus" w:hint="cs"/>
          <w:sz w:val="28"/>
          <w:szCs w:val="28"/>
          <w:rtl/>
        </w:rPr>
        <w:t xml:space="preserve"> ابدی در جهنم شدند. </w:t>
      </w:r>
    </w:p>
    <w:p w:rsidR="00C5413C" w:rsidRPr="00AD0C38" w:rsidRDefault="00C5413C" w:rsidP="002A5657">
      <w:pPr>
        <w:pStyle w:val="NormalWeb"/>
        <w:widowControl w:val="0"/>
        <w:bidi/>
        <w:spacing w:before="0" w:beforeAutospacing="0" w:after="0" w:afterAutospacing="0"/>
        <w:ind w:firstLine="284"/>
        <w:jc w:val="both"/>
        <w:rPr>
          <w:rFonts w:ascii="KFGQPC Uthmanic Script HAFS" w:hAnsi="KFGQPC Uthmanic Script HAFS" w:cs="KFGQPC Uthmanic Script HAFS" w:hint="cs"/>
          <w:smallCaps/>
          <w:sz w:val="28"/>
          <w:szCs w:val="28"/>
          <w:rtl/>
        </w:rPr>
      </w:pPr>
      <w:r w:rsidRPr="00984198">
        <w:rPr>
          <w:rFonts w:cs="B Lotus" w:hint="cs"/>
          <w:sz w:val="28"/>
          <w:szCs w:val="28"/>
          <w:rtl/>
        </w:rPr>
        <w:t>و الله متعال</w:t>
      </w:r>
      <w:r w:rsidR="009D0387" w:rsidRPr="00984198">
        <w:rPr>
          <w:rFonts w:cs="B Lotus" w:hint="cs"/>
          <w:sz w:val="28"/>
          <w:szCs w:val="28"/>
          <w:rtl/>
        </w:rPr>
        <w:t xml:space="preserve"> می‌</w:t>
      </w:r>
      <w:r w:rsidRPr="00984198">
        <w:rPr>
          <w:rFonts w:cs="B Lotus" w:hint="cs"/>
          <w:sz w:val="28"/>
          <w:szCs w:val="28"/>
          <w:rtl/>
        </w:rPr>
        <w:t>فرماید</w:t>
      </w:r>
      <w:r w:rsidR="00367087" w:rsidRPr="00984198">
        <w:rPr>
          <w:rFonts w:cs="B Lotus" w:hint="cs"/>
          <w:sz w:val="28"/>
          <w:szCs w:val="28"/>
          <w:rtl/>
        </w:rPr>
        <w:t>:</w:t>
      </w:r>
      <w:r w:rsidR="0093109F" w:rsidRPr="00984198">
        <w:rPr>
          <w:rFonts w:cs="B Lotus" w:hint="cs"/>
          <w:sz w:val="28"/>
          <w:szCs w:val="28"/>
          <w:rtl/>
        </w:rPr>
        <w:t xml:space="preserve"> </w:t>
      </w:r>
      <w:r w:rsidR="0093109F" w:rsidRPr="00AD0C38">
        <w:rPr>
          <w:rFonts w:ascii="Traditional Arabic" w:hAnsi="Traditional Arabic" w:cs="Traditional Arabic"/>
          <w:smallCaps/>
          <w:sz w:val="28"/>
          <w:szCs w:val="28"/>
          <w:rtl/>
        </w:rPr>
        <w:t>﴿</w:t>
      </w:r>
      <w:r w:rsidR="00AD0C38">
        <w:rPr>
          <w:rFonts w:ascii="KFGQPC Uthmanic Script HAFS" w:hAnsi="KFGQPC Uthmanic Script HAFS" w:cs="KFGQPC Uthmanic Script HAFS"/>
          <w:smallCaps/>
          <w:sz w:val="28"/>
          <w:szCs w:val="28"/>
          <w:rtl/>
        </w:rPr>
        <w:t xml:space="preserve">إِنَّ </w:t>
      </w:r>
      <w:r w:rsidR="00AD0C38">
        <w:rPr>
          <w:rFonts w:ascii="KFGQPC Uthmanic Script HAFS" w:hAnsi="KFGQPC Uthmanic Script HAFS" w:cs="KFGQPC Uthmanic Script HAFS" w:hint="cs"/>
          <w:smallCaps/>
          <w:sz w:val="28"/>
          <w:szCs w:val="28"/>
          <w:rtl/>
        </w:rPr>
        <w:t>ٱ</w:t>
      </w:r>
      <w:r w:rsidR="00AD0C38">
        <w:rPr>
          <w:rFonts w:ascii="KFGQPC Uthmanic Script HAFS" w:hAnsi="KFGQPC Uthmanic Script HAFS" w:cs="KFGQPC Uthmanic Script HAFS" w:hint="eastAsia"/>
          <w:smallCaps/>
          <w:sz w:val="28"/>
          <w:szCs w:val="28"/>
          <w:rtl/>
        </w:rPr>
        <w:t>لَّذِينَ</w:t>
      </w:r>
      <w:r w:rsidR="00AD0C38">
        <w:rPr>
          <w:rFonts w:ascii="KFGQPC Uthmanic Script HAFS" w:hAnsi="KFGQPC Uthmanic Script HAFS" w:cs="KFGQPC Uthmanic Script HAFS"/>
          <w:smallCaps/>
          <w:sz w:val="28"/>
          <w:szCs w:val="28"/>
          <w:rtl/>
        </w:rPr>
        <w:t xml:space="preserve"> </w:t>
      </w:r>
      <w:r w:rsidR="00AD0C38">
        <w:rPr>
          <w:rFonts w:ascii="KFGQPC Uthmanic Script HAFS" w:hAnsi="KFGQPC Uthmanic Script HAFS" w:cs="KFGQPC Uthmanic Script HAFS" w:hint="cs"/>
          <w:smallCaps/>
          <w:sz w:val="28"/>
          <w:szCs w:val="28"/>
          <w:rtl/>
        </w:rPr>
        <w:t>ٱ</w:t>
      </w:r>
      <w:r w:rsidR="00AD0C38">
        <w:rPr>
          <w:rFonts w:ascii="KFGQPC Uthmanic Script HAFS" w:hAnsi="KFGQPC Uthmanic Script HAFS" w:cs="KFGQPC Uthmanic Script HAFS" w:hint="eastAsia"/>
          <w:smallCaps/>
          <w:sz w:val="28"/>
          <w:szCs w:val="28"/>
          <w:rtl/>
        </w:rPr>
        <w:t>رۡتَدُّواْ</w:t>
      </w:r>
      <w:r w:rsidR="00AD0C38">
        <w:rPr>
          <w:rFonts w:ascii="KFGQPC Uthmanic Script HAFS" w:hAnsi="KFGQPC Uthmanic Script HAFS" w:cs="KFGQPC Uthmanic Script HAFS"/>
          <w:smallCaps/>
          <w:sz w:val="28"/>
          <w:szCs w:val="28"/>
          <w:rtl/>
        </w:rPr>
        <w:t xml:space="preserve"> عَلَىٰٓ أَدۡبَٰرِهِم مِّنۢ بَعۡدِ مَا تَبَيَّنَ لَهُمُ </w:t>
      </w:r>
      <w:r w:rsidR="00AD0C38">
        <w:rPr>
          <w:rFonts w:ascii="KFGQPC Uthmanic Script HAFS" w:hAnsi="KFGQPC Uthmanic Script HAFS" w:cs="KFGQPC Uthmanic Script HAFS" w:hint="cs"/>
          <w:smallCaps/>
          <w:sz w:val="28"/>
          <w:szCs w:val="28"/>
          <w:rtl/>
        </w:rPr>
        <w:t>ٱ</w:t>
      </w:r>
      <w:r w:rsidR="00AD0C38">
        <w:rPr>
          <w:rFonts w:ascii="KFGQPC Uthmanic Script HAFS" w:hAnsi="KFGQPC Uthmanic Script HAFS" w:cs="KFGQPC Uthmanic Script HAFS" w:hint="eastAsia"/>
          <w:smallCaps/>
          <w:sz w:val="28"/>
          <w:szCs w:val="28"/>
          <w:rtl/>
        </w:rPr>
        <w:t>لۡهُدَى</w:t>
      </w:r>
      <w:r w:rsidR="00AD0C38">
        <w:rPr>
          <w:rFonts w:ascii="KFGQPC Uthmanic Script HAFS" w:hAnsi="KFGQPC Uthmanic Script HAFS" w:cs="KFGQPC Uthmanic Script HAFS"/>
          <w:smallCaps/>
          <w:sz w:val="28"/>
          <w:szCs w:val="28"/>
          <w:rtl/>
        </w:rPr>
        <w:t xml:space="preserve"> </w:t>
      </w:r>
      <w:r w:rsidR="00AD0C38">
        <w:rPr>
          <w:rFonts w:ascii="KFGQPC Uthmanic Script HAFS" w:hAnsi="KFGQPC Uthmanic Script HAFS" w:cs="KFGQPC Uthmanic Script HAFS" w:hint="cs"/>
          <w:smallCaps/>
          <w:sz w:val="28"/>
          <w:szCs w:val="28"/>
          <w:rtl/>
        </w:rPr>
        <w:t>ٱ</w:t>
      </w:r>
      <w:r w:rsidR="00AD0C38">
        <w:rPr>
          <w:rFonts w:ascii="KFGQPC Uthmanic Script HAFS" w:hAnsi="KFGQPC Uthmanic Script HAFS" w:cs="KFGQPC Uthmanic Script HAFS" w:hint="eastAsia"/>
          <w:smallCaps/>
          <w:sz w:val="28"/>
          <w:szCs w:val="28"/>
          <w:rtl/>
        </w:rPr>
        <w:t>لشَّيۡطَٰنُ</w:t>
      </w:r>
      <w:r w:rsidR="00AD0C38">
        <w:rPr>
          <w:rFonts w:ascii="KFGQPC Uthmanic Script HAFS" w:hAnsi="KFGQPC Uthmanic Script HAFS" w:cs="KFGQPC Uthmanic Script HAFS"/>
          <w:smallCaps/>
          <w:sz w:val="28"/>
          <w:szCs w:val="28"/>
          <w:rtl/>
        </w:rPr>
        <w:t xml:space="preserve"> سَوَّلَ لَهُمۡ وَأَمۡلَىٰ لَهُمۡ ٢٥ ذَٰلِكَ بِأَنَّهُمۡ قَالُواْ لِلَّذِينَ كَرِهُواْ مَا نَزَّلَ </w:t>
      </w:r>
      <w:r w:rsidR="00AD0C38">
        <w:rPr>
          <w:rFonts w:ascii="KFGQPC Uthmanic Script HAFS" w:hAnsi="KFGQPC Uthmanic Script HAFS" w:cs="KFGQPC Uthmanic Script HAFS" w:hint="cs"/>
          <w:smallCaps/>
          <w:sz w:val="28"/>
          <w:szCs w:val="28"/>
          <w:rtl/>
        </w:rPr>
        <w:t>ٱ</w:t>
      </w:r>
      <w:r w:rsidR="00AD0C38">
        <w:rPr>
          <w:rFonts w:ascii="KFGQPC Uthmanic Script HAFS" w:hAnsi="KFGQPC Uthmanic Script HAFS" w:cs="KFGQPC Uthmanic Script HAFS" w:hint="eastAsia"/>
          <w:smallCaps/>
          <w:sz w:val="28"/>
          <w:szCs w:val="28"/>
          <w:rtl/>
        </w:rPr>
        <w:t>للَّهُ</w:t>
      </w:r>
      <w:r w:rsidR="00AD0C38">
        <w:rPr>
          <w:rFonts w:ascii="KFGQPC Uthmanic Script HAFS" w:hAnsi="KFGQPC Uthmanic Script HAFS" w:cs="KFGQPC Uthmanic Script HAFS"/>
          <w:smallCaps/>
          <w:sz w:val="28"/>
          <w:szCs w:val="28"/>
          <w:rtl/>
        </w:rPr>
        <w:t xml:space="preserve"> سَنُطِيعُكُمۡ فِي </w:t>
      </w:r>
      <w:r w:rsidR="00AD0C38">
        <w:rPr>
          <w:rFonts w:ascii="KFGQPC Uthmanic Script HAFS" w:hAnsi="KFGQPC Uthmanic Script HAFS" w:cs="KFGQPC Uthmanic Script HAFS"/>
          <w:smallCaps/>
          <w:sz w:val="28"/>
          <w:szCs w:val="28"/>
          <w:rtl/>
        </w:rPr>
        <w:lastRenderedPageBreak/>
        <w:t xml:space="preserve">بَعۡضِ </w:t>
      </w:r>
      <w:r w:rsidR="00AD0C38">
        <w:rPr>
          <w:rFonts w:ascii="KFGQPC Uthmanic Script HAFS" w:hAnsi="KFGQPC Uthmanic Script HAFS" w:cs="KFGQPC Uthmanic Script HAFS" w:hint="cs"/>
          <w:smallCaps/>
          <w:sz w:val="28"/>
          <w:szCs w:val="28"/>
          <w:rtl/>
        </w:rPr>
        <w:t>ٱ</w:t>
      </w:r>
      <w:r w:rsidR="00AD0C38">
        <w:rPr>
          <w:rFonts w:ascii="KFGQPC Uthmanic Script HAFS" w:hAnsi="KFGQPC Uthmanic Script HAFS" w:cs="KFGQPC Uthmanic Script HAFS" w:hint="eastAsia"/>
          <w:smallCaps/>
          <w:sz w:val="28"/>
          <w:szCs w:val="28"/>
          <w:rtl/>
        </w:rPr>
        <w:t>لۡأَمۡرِ</w:t>
      </w:r>
      <w:r w:rsidR="0093109F" w:rsidRPr="00AD0C38">
        <w:rPr>
          <w:rFonts w:ascii="Traditional Arabic" w:hAnsi="Traditional Arabic" w:cs="Traditional Arabic"/>
          <w:smallCaps/>
          <w:sz w:val="28"/>
          <w:szCs w:val="28"/>
          <w:rtl/>
        </w:rPr>
        <w:t>﴾</w:t>
      </w:r>
      <w:r w:rsidR="0093109F">
        <w:rPr>
          <w:rFonts w:hint="cs"/>
          <w:smallCaps/>
          <w:rtl/>
        </w:rPr>
        <w:t xml:space="preserve"> </w:t>
      </w:r>
      <w:r w:rsidR="0093109F" w:rsidRPr="007808E5">
        <w:rPr>
          <w:rFonts w:ascii="mylotus" w:hAnsi="mylotus" w:cs="mylotus"/>
          <w:smallCaps/>
          <w:rtl/>
          <w:lang w:bidi="ar-SA"/>
        </w:rPr>
        <w:t>[</w:t>
      </w:r>
      <w:r w:rsidR="0093109F">
        <w:rPr>
          <w:rFonts w:ascii="mylotus" w:hAnsi="mylotus" w:cs="mylotus"/>
          <w:smallCaps/>
          <w:rtl/>
          <w:lang w:bidi="ar-SA"/>
        </w:rPr>
        <w:t>محمد: 25-26</w:t>
      </w:r>
      <w:r w:rsidR="0093109F" w:rsidRPr="007808E5">
        <w:rPr>
          <w:rFonts w:ascii="mylotus" w:hAnsi="mylotus" w:cs="mylotus"/>
          <w:smallCaps/>
          <w:rtl/>
          <w:lang w:bidi="ar-SA"/>
        </w:rPr>
        <w:t>]</w:t>
      </w:r>
      <w:r w:rsidR="00367087" w:rsidRPr="00984198">
        <w:rPr>
          <w:rFonts w:cs="B Lotus" w:hint="cs"/>
          <w:sz w:val="28"/>
          <w:szCs w:val="28"/>
          <w:rtl/>
        </w:rPr>
        <w:t xml:space="preserve"> </w:t>
      </w:r>
      <w:r w:rsidR="002A5657">
        <w:rPr>
          <w:rFonts w:cs="B Lotus" w:hint="cs"/>
          <w:sz w:val="28"/>
          <w:szCs w:val="28"/>
          <w:rtl/>
        </w:rPr>
        <w:t>«</w:t>
      </w:r>
      <w:r w:rsidRPr="00984198">
        <w:rPr>
          <w:rFonts w:cs="B Lotus" w:hint="cs"/>
          <w:sz w:val="28"/>
          <w:szCs w:val="28"/>
          <w:rtl/>
        </w:rPr>
        <w:t>کسانی که بعد از روشن شدن (راه حقیقت و) هدایت، به کفر و ضلال پیشین خود بر</w:t>
      </w:r>
      <w:r w:rsidR="009D0387" w:rsidRPr="00984198">
        <w:rPr>
          <w:rFonts w:cs="B Lotus" w:hint="cs"/>
          <w:sz w:val="28"/>
          <w:szCs w:val="28"/>
          <w:rtl/>
        </w:rPr>
        <w:t xml:space="preserve"> می‌</w:t>
      </w:r>
      <w:r w:rsidRPr="00984198">
        <w:rPr>
          <w:rFonts w:cs="B Lotus" w:hint="cs"/>
          <w:sz w:val="28"/>
          <w:szCs w:val="28"/>
          <w:rtl/>
        </w:rPr>
        <w:t>گردند، بدان خاطر است که شیطان کارهای</w:t>
      </w:r>
      <w:r w:rsidR="008B4515">
        <w:rPr>
          <w:rFonts w:cs="B Lotus"/>
          <w:sz w:val="28"/>
          <w:szCs w:val="28"/>
          <w:rtl/>
        </w:rPr>
        <w:softHyphen/>
      </w:r>
      <w:r w:rsidRPr="00984198">
        <w:rPr>
          <w:rFonts w:cs="B Lotus" w:hint="cs"/>
          <w:sz w:val="28"/>
          <w:szCs w:val="28"/>
          <w:rtl/>
        </w:rPr>
        <w:t>شان را در نظرشان زینت</w:t>
      </w:r>
      <w:r w:rsidR="009D0387" w:rsidRPr="00984198">
        <w:rPr>
          <w:rFonts w:cs="B Lotus" w:hint="cs"/>
          <w:sz w:val="28"/>
          <w:szCs w:val="28"/>
          <w:rtl/>
        </w:rPr>
        <w:t xml:space="preserve"> می‌</w:t>
      </w:r>
      <w:r w:rsidRPr="00984198">
        <w:rPr>
          <w:rFonts w:cs="B Lotus" w:hint="cs"/>
          <w:sz w:val="28"/>
          <w:szCs w:val="28"/>
          <w:rtl/>
        </w:rPr>
        <w:t>دهد و ایشان را با آرزوهای طولانی</w:t>
      </w:r>
      <w:r w:rsidR="00F4329D" w:rsidRPr="00984198">
        <w:rPr>
          <w:rFonts w:cs="B Lotus" w:hint="cs"/>
          <w:sz w:val="28"/>
          <w:szCs w:val="28"/>
          <w:rtl/>
        </w:rPr>
        <w:t xml:space="preserve"> می</w:t>
      </w:r>
      <w:r w:rsidR="0093109F" w:rsidRPr="00984198">
        <w:rPr>
          <w:rFonts w:cs="B Lotus" w:hint="eastAsia"/>
          <w:sz w:val="28"/>
          <w:szCs w:val="28"/>
          <w:rtl/>
        </w:rPr>
        <w:t>‌</w:t>
      </w:r>
      <w:r w:rsidRPr="00984198">
        <w:rPr>
          <w:rFonts w:cs="B Lotus" w:hint="cs"/>
          <w:sz w:val="28"/>
          <w:szCs w:val="28"/>
          <w:rtl/>
        </w:rPr>
        <w:t>فریبد. این (از دین برگشتن) بدان خاطر است که به کسانی که دشمن چی</w:t>
      </w:r>
      <w:r w:rsidR="008B4515">
        <w:rPr>
          <w:rFonts w:cs="B Lotus" w:hint="cs"/>
          <w:sz w:val="28"/>
          <w:szCs w:val="28"/>
          <w:rtl/>
        </w:rPr>
        <w:t>زی هستند که الله فروفرستاده است،</w:t>
      </w:r>
      <w:r w:rsidRPr="00984198">
        <w:rPr>
          <w:rFonts w:cs="B Lotus" w:hint="cs"/>
          <w:sz w:val="28"/>
          <w:szCs w:val="28"/>
          <w:rtl/>
        </w:rPr>
        <w:t xml:space="preserve"> گفته بودند: در برخی کارها از شما اطاعت و پیروی می</w:t>
      </w:r>
      <w:r w:rsidRPr="00984198">
        <w:rPr>
          <w:rFonts w:cs="B Lotus" w:hint="cs"/>
          <w:sz w:val="28"/>
          <w:szCs w:val="28"/>
          <w:cs/>
        </w:rPr>
        <w:t>‎</w:t>
      </w:r>
      <w:r w:rsidRPr="00984198">
        <w:rPr>
          <w:rFonts w:cs="B Lotus" w:hint="cs"/>
          <w:sz w:val="28"/>
          <w:szCs w:val="28"/>
          <w:rtl/>
        </w:rPr>
        <w:t>کنیم</w:t>
      </w:r>
      <w:r w:rsidR="002A5657">
        <w:rPr>
          <w:rFonts w:cs="B Lotus" w:hint="cs"/>
          <w:sz w:val="28"/>
          <w:szCs w:val="28"/>
          <w:rtl/>
        </w:rPr>
        <w:t>»</w:t>
      </w:r>
      <w:r w:rsidRPr="00984198">
        <w:rPr>
          <w:rFonts w:cs="B Lotus" w:hint="cs"/>
          <w:sz w:val="28"/>
          <w:szCs w:val="28"/>
          <w:rtl/>
        </w:rPr>
        <w:t xml:space="preserve">.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پس اینان بعد از آن که ایمان برای</w:t>
      </w:r>
      <w:r w:rsidR="009D0387" w:rsidRPr="00984198">
        <w:rPr>
          <w:rFonts w:cs="B Lotus" w:hint="cs"/>
          <w:sz w:val="28"/>
          <w:szCs w:val="28"/>
          <w:rtl/>
        </w:rPr>
        <w:t xml:space="preserve"> آن‌ها </w:t>
      </w:r>
      <w:r w:rsidRPr="00984198">
        <w:rPr>
          <w:rFonts w:cs="B Lotus" w:hint="cs"/>
          <w:sz w:val="28"/>
          <w:szCs w:val="28"/>
          <w:rtl/>
        </w:rPr>
        <w:t>آشکار شد و داخل آن گشتند، مر</w:t>
      </w:r>
      <w:r w:rsidR="008B4515">
        <w:rPr>
          <w:rFonts w:cs="B Lotus" w:hint="cs"/>
          <w:sz w:val="28"/>
          <w:szCs w:val="28"/>
          <w:rtl/>
        </w:rPr>
        <w:t>تد و کافر شدند (صرفاً) به این دلیل</w:t>
      </w:r>
      <w:r w:rsidRPr="00984198">
        <w:rPr>
          <w:rFonts w:cs="B Lotus" w:hint="cs"/>
          <w:sz w:val="28"/>
          <w:szCs w:val="28"/>
          <w:rtl/>
        </w:rPr>
        <w:t xml:space="preserve"> که به کسانی که دشمن چیزی بودند که خداوند فرستاده است، گفته بودند: در برخی از کارها که متضاد و منافی شریعت الله متعال و توحید است، از شما اطاعت و پیروی</w:t>
      </w:r>
      <w:r w:rsidR="009D0387" w:rsidRPr="00984198">
        <w:rPr>
          <w:rFonts w:cs="B Lotus" w:hint="cs"/>
          <w:sz w:val="28"/>
          <w:szCs w:val="28"/>
          <w:rtl/>
        </w:rPr>
        <w:t xml:space="preserve"> می‌</w:t>
      </w:r>
      <w:r w:rsidRPr="00984198">
        <w:rPr>
          <w:rFonts w:cs="B Lotus" w:hint="cs"/>
          <w:sz w:val="28"/>
          <w:szCs w:val="28"/>
          <w:rtl/>
        </w:rPr>
        <w:t xml:space="preserve">کنیم؛ بنابراین به سبب همین گفتارشان کافر و مرتد شدند. </w:t>
      </w:r>
    </w:p>
    <w:p w:rsidR="00C5413C" w:rsidRPr="00984198" w:rsidRDefault="00C5413C" w:rsidP="0093109F">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پس حال کسی که به ایشان</w:t>
      </w:r>
      <w:r w:rsidR="009D0387" w:rsidRPr="00984198">
        <w:rPr>
          <w:rFonts w:cs="B Lotus" w:hint="cs"/>
          <w:sz w:val="28"/>
          <w:szCs w:val="28"/>
          <w:rtl/>
        </w:rPr>
        <w:t xml:space="preserve"> می‌</w:t>
      </w:r>
      <w:r w:rsidRPr="00984198">
        <w:rPr>
          <w:rFonts w:cs="B Lotus" w:hint="cs"/>
          <w:sz w:val="28"/>
          <w:szCs w:val="28"/>
          <w:rtl/>
        </w:rPr>
        <w:t>گوید: در تمامی کارها از شما اطاعت و پیروی</w:t>
      </w:r>
      <w:r w:rsidR="009D0387" w:rsidRPr="00984198">
        <w:rPr>
          <w:rFonts w:cs="B Lotus" w:hint="cs"/>
          <w:sz w:val="28"/>
          <w:szCs w:val="28"/>
          <w:rtl/>
        </w:rPr>
        <w:t xml:space="preserve"> می‌</w:t>
      </w:r>
      <w:r w:rsidRPr="00984198">
        <w:rPr>
          <w:rFonts w:cs="B Lotus" w:hint="cs"/>
          <w:sz w:val="28"/>
          <w:szCs w:val="28"/>
          <w:rtl/>
        </w:rPr>
        <w:t>کنم؛ همانند حال طاغوت</w:t>
      </w:r>
      <w:r w:rsidR="009D0387" w:rsidRPr="00984198">
        <w:rPr>
          <w:rFonts w:cs="B Lotus" w:hint="cs"/>
          <w:sz w:val="28"/>
          <w:szCs w:val="28"/>
          <w:rtl/>
        </w:rPr>
        <w:t xml:space="preserve">‌های </w:t>
      </w:r>
      <w:r w:rsidRPr="00984198">
        <w:rPr>
          <w:rFonts w:cs="B Lotus" w:hint="cs"/>
          <w:sz w:val="28"/>
          <w:szCs w:val="28"/>
          <w:rtl/>
        </w:rPr>
        <w:t>معاصر که به یهود و نصارا چنین</w:t>
      </w:r>
      <w:r w:rsidR="009D0387" w:rsidRPr="00984198">
        <w:rPr>
          <w:rFonts w:cs="B Lotus" w:hint="cs"/>
          <w:sz w:val="28"/>
          <w:szCs w:val="28"/>
          <w:rtl/>
        </w:rPr>
        <w:t xml:space="preserve"> می‌</w:t>
      </w:r>
      <w:r w:rsidRPr="00984198">
        <w:rPr>
          <w:rFonts w:cs="B Lotus" w:hint="cs"/>
          <w:sz w:val="28"/>
          <w:szCs w:val="28"/>
          <w:rtl/>
        </w:rPr>
        <w:t>گویند. و نیز حال کسانی که از فرمان</w:t>
      </w:r>
      <w:r w:rsidR="009D0387" w:rsidRPr="00984198">
        <w:rPr>
          <w:rFonts w:cs="B Lotus" w:hint="cs"/>
          <w:sz w:val="28"/>
          <w:szCs w:val="28"/>
          <w:rtl/>
        </w:rPr>
        <w:t xml:space="preserve">‌های </w:t>
      </w:r>
      <w:r w:rsidRPr="00984198">
        <w:rPr>
          <w:rFonts w:cs="B Lotus" w:hint="cs"/>
          <w:sz w:val="28"/>
          <w:szCs w:val="28"/>
          <w:rtl/>
        </w:rPr>
        <w:t>طاغوت پیروی</w:t>
      </w:r>
      <w:r w:rsidR="009D0387" w:rsidRPr="00984198">
        <w:rPr>
          <w:rFonts w:cs="B Lotus" w:hint="cs"/>
          <w:sz w:val="28"/>
          <w:szCs w:val="28"/>
          <w:rtl/>
        </w:rPr>
        <w:t xml:space="preserve"> می‌</w:t>
      </w:r>
      <w:r w:rsidRPr="00984198">
        <w:rPr>
          <w:rFonts w:cs="B Lotus" w:hint="cs"/>
          <w:sz w:val="28"/>
          <w:szCs w:val="28"/>
          <w:rtl/>
        </w:rPr>
        <w:t>کنند و به</w:t>
      </w:r>
      <w:r w:rsidR="009D0387" w:rsidRPr="00984198">
        <w:rPr>
          <w:rFonts w:cs="B Lotus" w:hint="cs"/>
          <w:sz w:val="28"/>
          <w:szCs w:val="28"/>
          <w:rtl/>
        </w:rPr>
        <w:t xml:space="preserve"> آن‌ها </w:t>
      </w:r>
      <w:r w:rsidRPr="00984198">
        <w:rPr>
          <w:rFonts w:cs="B Lotus" w:hint="cs"/>
          <w:sz w:val="28"/>
          <w:szCs w:val="28"/>
          <w:rtl/>
        </w:rPr>
        <w:t>دوستی و محبت</w:t>
      </w:r>
      <w:r w:rsidR="009D0387" w:rsidRPr="00984198">
        <w:rPr>
          <w:rFonts w:cs="B Lotus" w:hint="cs"/>
          <w:sz w:val="28"/>
          <w:szCs w:val="28"/>
          <w:rtl/>
        </w:rPr>
        <w:t xml:space="preserve"> می‌</w:t>
      </w:r>
      <w:r w:rsidRPr="00984198">
        <w:rPr>
          <w:rFonts w:cs="B Lotus" w:hint="cs"/>
          <w:sz w:val="28"/>
          <w:szCs w:val="28"/>
          <w:rtl/>
        </w:rPr>
        <w:t>ورزند، چگونه است؟ همانند حال و وضع کسانی که خود را به طواغیت نزدیک نموده و دین و برنامه</w:t>
      </w:r>
      <w:r w:rsidR="00AC25A8" w:rsidRPr="00984198">
        <w:rPr>
          <w:rFonts w:cs="B Lotus" w:hint="cs"/>
          <w:sz w:val="28"/>
          <w:szCs w:val="28"/>
          <w:rtl/>
        </w:rPr>
        <w:t xml:space="preserve">‌ی </w:t>
      </w:r>
      <w:r w:rsidRPr="00984198">
        <w:rPr>
          <w:rFonts w:cs="B Lotus" w:hint="cs"/>
          <w:sz w:val="28"/>
          <w:szCs w:val="28"/>
          <w:rtl/>
        </w:rPr>
        <w:t>آنان، ایشان را وادار کرده که از</w:t>
      </w:r>
      <w:r w:rsidR="009D0387" w:rsidRPr="00984198">
        <w:rPr>
          <w:rFonts w:cs="B Lotus" w:hint="cs"/>
          <w:sz w:val="28"/>
          <w:szCs w:val="28"/>
          <w:rtl/>
        </w:rPr>
        <w:t xml:space="preserve"> آن‌ها </w:t>
      </w:r>
      <w:r w:rsidR="008B4515">
        <w:rPr>
          <w:rFonts w:cs="B Lotus" w:hint="cs"/>
          <w:sz w:val="28"/>
          <w:szCs w:val="28"/>
          <w:rtl/>
        </w:rPr>
        <w:t>پیروی و اطاعت کنند</w:t>
      </w:r>
      <w:r w:rsidRPr="00984198">
        <w:rPr>
          <w:rFonts w:cs="B Lotus" w:hint="cs"/>
          <w:sz w:val="28"/>
          <w:szCs w:val="28"/>
          <w:rtl/>
        </w:rPr>
        <w:t xml:space="preserve"> و به طاغوت</w:t>
      </w:r>
      <w:r w:rsidR="009D0387" w:rsidRPr="00984198">
        <w:rPr>
          <w:rFonts w:cs="B Lotus" w:hint="cs"/>
          <w:sz w:val="28"/>
          <w:szCs w:val="28"/>
          <w:rtl/>
        </w:rPr>
        <w:t>‌ها می‌</w:t>
      </w:r>
      <w:r w:rsidRPr="00984198">
        <w:rPr>
          <w:rFonts w:cs="B Lotus" w:hint="cs"/>
          <w:sz w:val="28"/>
          <w:szCs w:val="28"/>
          <w:rtl/>
        </w:rPr>
        <w:t>گویند: در هر کاری از شما اطاعت</w:t>
      </w:r>
      <w:r w:rsidR="009D0387" w:rsidRPr="00984198">
        <w:rPr>
          <w:rFonts w:cs="B Lotus" w:hint="cs"/>
          <w:sz w:val="28"/>
          <w:szCs w:val="28"/>
          <w:rtl/>
        </w:rPr>
        <w:t xml:space="preserve"> می‌</w:t>
      </w:r>
      <w:r w:rsidRPr="00984198">
        <w:rPr>
          <w:rFonts w:cs="B Lotus" w:hint="cs"/>
          <w:sz w:val="28"/>
          <w:szCs w:val="28"/>
          <w:rtl/>
        </w:rPr>
        <w:t>کنیم و (نیز) از تمامی تعلیمات و فرمان</w:t>
      </w:r>
      <w:r w:rsidR="009D0387" w:rsidRPr="00984198">
        <w:rPr>
          <w:rFonts w:cs="B Lotus" w:hint="cs"/>
          <w:sz w:val="28"/>
          <w:szCs w:val="28"/>
          <w:rtl/>
        </w:rPr>
        <w:t xml:space="preserve">‌ها </w:t>
      </w:r>
      <w:r w:rsidRPr="00984198">
        <w:rPr>
          <w:rFonts w:cs="B Lotus" w:hint="cs"/>
          <w:sz w:val="28"/>
          <w:szCs w:val="28"/>
          <w:rtl/>
        </w:rPr>
        <w:t>و قوانین صادره از سوی شما که با شریعت الله متعال در تضاد</w:t>
      </w:r>
      <w:r w:rsidR="009D0387" w:rsidRPr="00984198">
        <w:rPr>
          <w:rFonts w:cs="B Lotus" w:hint="cs"/>
          <w:sz w:val="28"/>
          <w:szCs w:val="28"/>
          <w:rtl/>
        </w:rPr>
        <w:t xml:space="preserve"> می‌</w:t>
      </w:r>
      <w:r w:rsidRPr="00984198">
        <w:rPr>
          <w:rFonts w:cs="B Lotus" w:hint="cs"/>
          <w:sz w:val="28"/>
          <w:szCs w:val="28"/>
          <w:rtl/>
        </w:rPr>
        <w:t>باشد، پیروی</w:t>
      </w:r>
      <w:r w:rsidR="009D0387" w:rsidRPr="00984198">
        <w:rPr>
          <w:rFonts w:cs="B Lotus" w:hint="cs"/>
          <w:sz w:val="28"/>
          <w:szCs w:val="28"/>
          <w:rtl/>
        </w:rPr>
        <w:t xml:space="preserve"> می‌</w:t>
      </w:r>
      <w:r w:rsidRPr="00984198">
        <w:rPr>
          <w:rFonts w:cs="B Lotus" w:hint="cs"/>
          <w:sz w:val="28"/>
          <w:szCs w:val="28"/>
          <w:rtl/>
        </w:rPr>
        <w:t>نماییم؟</w:t>
      </w:r>
      <w:r w:rsidR="0093109F" w:rsidRPr="00984198">
        <w:rPr>
          <w:rFonts w:cs="B Lotus" w:hint="cs"/>
          <w:sz w:val="28"/>
          <w:szCs w:val="28"/>
          <w:rtl/>
        </w:rPr>
        <w:t xml:space="preserve"> </w:t>
      </w:r>
      <w:r w:rsidRPr="00984198">
        <w:rPr>
          <w:rFonts w:cs="B Lotus" w:hint="cs"/>
          <w:sz w:val="28"/>
          <w:szCs w:val="28"/>
          <w:rtl/>
        </w:rPr>
        <w:t xml:space="preserve">و حال و وضع کسانی </w:t>
      </w:r>
      <w:r w:rsidR="008B4515">
        <w:rPr>
          <w:rFonts w:cs="B Lotus" w:hint="cs"/>
          <w:sz w:val="28"/>
          <w:szCs w:val="28"/>
          <w:rtl/>
        </w:rPr>
        <w:t>که خودشان (به طور مستقیم) با آن</w:t>
      </w:r>
      <w:r w:rsidRPr="00984198">
        <w:rPr>
          <w:rFonts w:cs="B Lotus" w:hint="cs"/>
          <w:sz w:val="28"/>
          <w:szCs w:val="28"/>
          <w:rtl/>
        </w:rPr>
        <w:t>چه الله متعال نازل کرده دشمنی</w:t>
      </w:r>
      <w:r w:rsidR="009D0387" w:rsidRPr="00984198">
        <w:rPr>
          <w:rFonts w:cs="B Lotus" w:hint="cs"/>
          <w:sz w:val="28"/>
          <w:szCs w:val="28"/>
          <w:rtl/>
        </w:rPr>
        <w:t xml:space="preserve"> می‌</w:t>
      </w:r>
      <w:r w:rsidRPr="00984198">
        <w:rPr>
          <w:rFonts w:cs="B Lotus" w:hint="cs"/>
          <w:sz w:val="28"/>
          <w:szCs w:val="28"/>
          <w:rtl/>
        </w:rPr>
        <w:t xml:space="preserve">کنند، چگونه است؟ </w:t>
      </w:r>
    </w:p>
    <w:p w:rsidR="00C5413C" w:rsidRPr="00984198" w:rsidRDefault="00C5413C" w:rsidP="008B4515">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بدون شک اینان در مقایسه با کسانی که به</w:t>
      </w:r>
      <w:r w:rsidR="00CC6F7E" w:rsidRPr="00984198">
        <w:rPr>
          <w:rFonts w:cs="B Lotus" w:hint="cs"/>
          <w:sz w:val="28"/>
          <w:szCs w:val="28"/>
          <w:rtl/>
        </w:rPr>
        <w:t xml:space="preserve"> </w:t>
      </w:r>
      <w:r w:rsidRPr="00984198">
        <w:rPr>
          <w:rFonts w:cs="B Lotus" w:hint="cs"/>
          <w:sz w:val="28"/>
          <w:szCs w:val="28"/>
          <w:rtl/>
        </w:rPr>
        <w:t>دشمن</w:t>
      </w:r>
      <w:r w:rsidR="008B4515">
        <w:rPr>
          <w:rFonts w:cs="B Lotus" w:hint="cs"/>
          <w:sz w:val="28"/>
          <w:szCs w:val="28"/>
          <w:rtl/>
        </w:rPr>
        <w:t>ان</w:t>
      </w:r>
      <w:r w:rsidRPr="00984198">
        <w:rPr>
          <w:rFonts w:cs="B Lotus" w:hint="cs"/>
          <w:sz w:val="28"/>
          <w:szCs w:val="28"/>
          <w:rtl/>
        </w:rPr>
        <w:t xml:space="preserve"> برنام</w:t>
      </w:r>
      <w:r w:rsidR="00963C85">
        <w:rPr>
          <w:rFonts w:cs="B Lotus" w:hint="cs"/>
          <w:sz w:val="28"/>
          <w:szCs w:val="28"/>
          <w:rtl/>
        </w:rPr>
        <w:t>ه‌ا</w:t>
      </w:r>
      <w:r w:rsidR="008B4515">
        <w:rPr>
          <w:rFonts w:cs="B Lotus" w:hint="cs"/>
          <w:sz w:val="28"/>
          <w:szCs w:val="28"/>
          <w:rtl/>
        </w:rPr>
        <w:t>ی</w:t>
      </w:r>
      <w:r w:rsidRPr="00984198">
        <w:rPr>
          <w:rFonts w:cs="B Lotus" w:hint="cs"/>
          <w:sz w:val="28"/>
          <w:szCs w:val="28"/>
          <w:rtl/>
        </w:rPr>
        <w:t xml:space="preserve"> که الله متعال نازل کرده است</w:t>
      </w:r>
      <w:r w:rsidR="009D0387" w:rsidRPr="00984198">
        <w:rPr>
          <w:rFonts w:cs="B Lotus" w:hint="cs"/>
          <w:sz w:val="28"/>
          <w:szCs w:val="28"/>
          <w:rtl/>
        </w:rPr>
        <w:t xml:space="preserve"> می‌</w:t>
      </w:r>
      <w:r w:rsidRPr="00984198">
        <w:rPr>
          <w:rFonts w:cs="B Lotus" w:hint="cs"/>
          <w:sz w:val="28"/>
          <w:szCs w:val="28"/>
          <w:rtl/>
        </w:rPr>
        <w:t>گویند: در برخی کارها (که با شریعت الله در تضاد است) نه در تمامی</w:t>
      </w:r>
      <w:r w:rsidR="00E420EE" w:rsidRPr="00984198">
        <w:rPr>
          <w:rFonts w:cs="B Lotus" w:hint="cs"/>
          <w:sz w:val="28"/>
          <w:szCs w:val="28"/>
          <w:rtl/>
        </w:rPr>
        <w:t xml:space="preserve"> آن‌ها،</w:t>
      </w:r>
      <w:r w:rsidRPr="00984198">
        <w:rPr>
          <w:rFonts w:cs="B Lotus" w:hint="cs"/>
          <w:sz w:val="28"/>
          <w:szCs w:val="28"/>
          <w:rtl/>
        </w:rPr>
        <w:t xml:space="preserve"> از شما پیروی و اطاعت می</w:t>
      </w:r>
      <w:r w:rsidRPr="00984198">
        <w:rPr>
          <w:rFonts w:cs="B Lotus" w:hint="cs"/>
          <w:sz w:val="28"/>
          <w:szCs w:val="28"/>
          <w:cs/>
        </w:rPr>
        <w:t>‎</w:t>
      </w:r>
      <w:r w:rsidR="008B4515">
        <w:rPr>
          <w:rFonts w:cs="B Lotus" w:hint="cs"/>
          <w:sz w:val="28"/>
          <w:szCs w:val="28"/>
          <w:rtl/>
        </w:rPr>
        <w:t>کنیم،</w:t>
      </w:r>
      <w:r w:rsidRPr="00984198">
        <w:rPr>
          <w:rFonts w:cs="B Lotus" w:hint="cs"/>
          <w:sz w:val="28"/>
          <w:szCs w:val="28"/>
          <w:rtl/>
        </w:rPr>
        <w:t xml:space="preserve"> به کفر و ارتداد سزاوارتر</w:t>
      </w:r>
      <w:r w:rsidR="009D0387" w:rsidRPr="00984198">
        <w:rPr>
          <w:rFonts w:cs="B Lotus" w:hint="cs"/>
          <w:sz w:val="28"/>
          <w:szCs w:val="28"/>
          <w:rtl/>
        </w:rPr>
        <w:t xml:space="preserve"> می‌</w:t>
      </w:r>
      <w:r w:rsidRPr="00984198">
        <w:rPr>
          <w:rFonts w:cs="B Lotus" w:hint="cs"/>
          <w:sz w:val="28"/>
          <w:szCs w:val="28"/>
          <w:rtl/>
        </w:rPr>
        <w:t>باشند.</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طبق این قاعده کسی که کلمه</w:t>
      </w:r>
      <w:r w:rsidR="00AC25A8" w:rsidRPr="00984198">
        <w:rPr>
          <w:rFonts w:cs="B Lotus" w:hint="cs"/>
          <w:sz w:val="28"/>
          <w:szCs w:val="28"/>
          <w:rtl/>
        </w:rPr>
        <w:t xml:space="preserve">‌ی </w:t>
      </w:r>
      <w:r w:rsidRPr="00984198">
        <w:rPr>
          <w:rFonts w:cs="B Lotus" w:hint="cs"/>
          <w:sz w:val="28"/>
          <w:szCs w:val="28"/>
          <w:rtl/>
        </w:rPr>
        <w:t>توحید را بر زبان براند و در همان حال از کلمه</w:t>
      </w:r>
      <w:r w:rsidR="00AC25A8" w:rsidRPr="00984198">
        <w:rPr>
          <w:rFonts w:cs="B Lotus" w:hint="cs"/>
          <w:sz w:val="28"/>
          <w:szCs w:val="28"/>
          <w:rtl/>
        </w:rPr>
        <w:t xml:space="preserve">‌ی </w:t>
      </w:r>
      <w:r w:rsidRPr="00984198">
        <w:rPr>
          <w:rFonts w:cs="B Lotus" w:hint="cs"/>
          <w:sz w:val="28"/>
          <w:szCs w:val="28"/>
          <w:rtl/>
        </w:rPr>
        <w:t xml:space="preserve">توحید و پیروان آن کینه و نفرت داشته باشد، کافری مرتد است و جایگاه او همراه با </w:t>
      </w:r>
      <w:r w:rsidRPr="00984198">
        <w:rPr>
          <w:rFonts w:cs="B Lotus" w:hint="cs"/>
          <w:sz w:val="28"/>
          <w:szCs w:val="28"/>
          <w:rtl/>
        </w:rPr>
        <w:lastRenderedPageBreak/>
        <w:t>منافقین در پایین</w:t>
      </w:r>
      <w:r w:rsidR="009D0387" w:rsidRPr="00984198">
        <w:rPr>
          <w:rFonts w:cs="B Lotus" w:hint="cs"/>
          <w:sz w:val="28"/>
          <w:szCs w:val="28"/>
          <w:rtl/>
        </w:rPr>
        <w:t xml:space="preserve">‌ترین </w:t>
      </w:r>
      <w:r w:rsidRPr="00984198">
        <w:rPr>
          <w:rFonts w:cs="B Lotus" w:hint="cs"/>
          <w:sz w:val="28"/>
          <w:szCs w:val="28"/>
          <w:rtl/>
        </w:rPr>
        <w:t>جای آتش جهنم</w:t>
      </w:r>
      <w:r w:rsidR="009D0387" w:rsidRPr="00984198">
        <w:rPr>
          <w:rFonts w:cs="B Lotus" w:hint="cs"/>
          <w:sz w:val="28"/>
          <w:szCs w:val="28"/>
          <w:rtl/>
        </w:rPr>
        <w:t xml:space="preserve"> می‌</w:t>
      </w:r>
      <w:r w:rsidRPr="00984198">
        <w:rPr>
          <w:rFonts w:cs="B Lotus" w:hint="cs"/>
          <w:sz w:val="28"/>
          <w:szCs w:val="28"/>
          <w:rtl/>
        </w:rPr>
        <w:t>باشد. و هیچ کدام از اعمال و طاعات (نیکی) که (قبل از مرگ) انجام داده است به او سودی</w:t>
      </w:r>
      <w:r w:rsidR="009D0387" w:rsidRPr="00984198">
        <w:rPr>
          <w:rFonts w:cs="B Lotus" w:hint="cs"/>
          <w:sz w:val="28"/>
          <w:szCs w:val="28"/>
          <w:rtl/>
        </w:rPr>
        <w:t xml:space="preserve"> نمی‌</w:t>
      </w:r>
      <w:r w:rsidRPr="00984198">
        <w:rPr>
          <w:rFonts w:cs="B Lotus" w:hint="cs"/>
          <w:sz w:val="28"/>
          <w:szCs w:val="28"/>
          <w:rtl/>
        </w:rPr>
        <w:t>رساند</w:t>
      </w:r>
      <w:r w:rsidRPr="00C008F7">
        <w:rPr>
          <w:rStyle w:val="FootnoteReference"/>
          <w:rFonts w:cs="B Lotus"/>
          <w:sz w:val="28"/>
          <w:szCs w:val="28"/>
          <w:rtl/>
        </w:rPr>
        <w:footnoteReference w:id="305"/>
      </w:r>
      <w:r w:rsidRPr="00984198">
        <w:rPr>
          <w:rFonts w:cs="B Lotus" w:hint="cs"/>
          <w:sz w:val="28"/>
          <w:szCs w:val="28"/>
          <w:rtl/>
        </w:rPr>
        <w:t xml:space="preserve">. </w:t>
      </w:r>
    </w:p>
    <w:p w:rsidR="00C5413C" w:rsidRPr="00984198" w:rsidRDefault="00C5413C" w:rsidP="008B4515">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علامه ابن قیم </w:t>
      </w:r>
      <w:r w:rsidR="008B4515" w:rsidRPr="008B4515">
        <w:rPr>
          <w:rFonts w:cs="B Lotus" w:hint="cs"/>
          <w:rtl/>
        </w:rPr>
        <w:t>رحمه</w:t>
      </w:r>
      <w:r w:rsidR="008B4515" w:rsidRPr="008B4515">
        <w:rPr>
          <w:rFonts w:cs="B Lotus" w:hint="cs"/>
          <w:rtl/>
        </w:rPr>
        <w:softHyphen/>
        <w:t>الله</w:t>
      </w:r>
      <w:r w:rsidRPr="00984198">
        <w:rPr>
          <w:rFonts w:cs="B Lotus" w:hint="cs"/>
          <w:sz w:val="28"/>
          <w:szCs w:val="28"/>
          <w:rtl/>
        </w:rPr>
        <w:t xml:space="preserve"> محبت را به چهار دسته تقسیم کرده و</w:t>
      </w:r>
      <w:r w:rsidR="009D0387" w:rsidRPr="00984198">
        <w:rPr>
          <w:rFonts w:cs="B Lotus" w:hint="cs"/>
          <w:sz w:val="28"/>
          <w:szCs w:val="28"/>
          <w:rtl/>
        </w:rPr>
        <w:t xml:space="preserve"> می‌</w:t>
      </w:r>
      <w:r w:rsidRPr="00984198">
        <w:rPr>
          <w:rFonts w:cs="B Lotus" w:hint="cs"/>
          <w:sz w:val="28"/>
          <w:szCs w:val="28"/>
          <w:rtl/>
        </w:rPr>
        <w:t xml:space="preserve">گوید: </w:t>
      </w:r>
      <w:r w:rsidR="008B4515">
        <w:rPr>
          <w:rFonts w:cs="B Lotus" w:hint="cs"/>
          <w:sz w:val="28"/>
          <w:szCs w:val="28"/>
          <w:rtl/>
        </w:rPr>
        <w:t>«</w:t>
      </w:r>
      <w:r w:rsidRPr="00984198">
        <w:rPr>
          <w:rFonts w:cs="B Lotus" w:hint="cs"/>
          <w:sz w:val="28"/>
          <w:szCs w:val="28"/>
          <w:rtl/>
        </w:rPr>
        <w:t>در اینجا بایستی انواع محبت را که بر چهار دسته</w:t>
      </w:r>
      <w:r w:rsidR="009D0387" w:rsidRPr="00984198">
        <w:rPr>
          <w:rFonts w:cs="B Lotus" w:hint="cs"/>
          <w:sz w:val="28"/>
          <w:szCs w:val="28"/>
          <w:rtl/>
        </w:rPr>
        <w:t xml:space="preserve"> می‌</w:t>
      </w:r>
      <w:r w:rsidRPr="00984198">
        <w:rPr>
          <w:rFonts w:cs="B Lotus" w:hint="cs"/>
          <w:sz w:val="28"/>
          <w:szCs w:val="28"/>
          <w:rtl/>
        </w:rPr>
        <w:t>با</w:t>
      </w:r>
      <w:r w:rsidR="008B4515">
        <w:rPr>
          <w:rFonts w:cs="B Lotus" w:hint="cs"/>
          <w:sz w:val="28"/>
          <w:szCs w:val="28"/>
          <w:rtl/>
        </w:rPr>
        <w:t>شند، از یکدیگر متمایز نموده و جدا کرد. و هر</w:t>
      </w:r>
      <w:r w:rsidRPr="00984198">
        <w:rPr>
          <w:rFonts w:cs="B Lotus" w:hint="cs"/>
          <w:sz w:val="28"/>
          <w:szCs w:val="28"/>
          <w:rtl/>
        </w:rPr>
        <w:t>کس تمایز بین</w:t>
      </w:r>
      <w:r w:rsidR="009D0387" w:rsidRPr="00984198">
        <w:rPr>
          <w:rFonts w:cs="B Lotus" w:hint="cs"/>
          <w:sz w:val="28"/>
          <w:szCs w:val="28"/>
          <w:rtl/>
        </w:rPr>
        <w:t xml:space="preserve"> آن‌ها </w:t>
      </w:r>
      <w:r w:rsidRPr="00984198">
        <w:rPr>
          <w:rFonts w:cs="B Lotus" w:hint="cs"/>
          <w:sz w:val="28"/>
          <w:szCs w:val="28"/>
          <w:rtl/>
        </w:rPr>
        <w:t>را نداند، گمراه</w:t>
      </w:r>
      <w:r w:rsidR="009D0387" w:rsidRPr="00984198">
        <w:rPr>
          <w:rFonts w:cs="B Lotus" w:hint="cs"/>
          <w:sz w:val="28"/>
          <w:szCs w:val="28"/>
          <w:rtl/>
        </w:rPr>
        <w:t xml:space="preserve"> می‌</w:t>
      </w:r>
      <w:r w:rsidRPr="00984198">
        <w:rPr>
          <w:rFonts w:cs="B Lotus" w:hint="cs"/>
          <w:sz w:val="28"/>
          <w:szCs w:val="28"/>
          <w:rtl/>
        </w:rPr>
        <w:t>شود:</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الف) محبت الله عزوجل؛ این نوع محبت به تنهایی برای نجات از عذاب الله متعال و رستگاری کفایت</w:t>
      </w:r>
      <w:r w:rsidR="009D0387" w:rsidRPr="00984198">
        <w:rPr>
          <w:rFonts w:cs="B Lotus" w:hint="cs"/>
          <w:sz w:val="28"/>
          <w:szCs w:val="28"/>
          <w:rtl/>
        </w:rPr>
        <w:t xml:space="preserve"> نمی‌</w:t>
      </w:r>
      <w:r w:rsidRPr="00984198">
        <w:rPr>
          <w:rFonts w:cs="B Lotus" w:hint="cs"/>
          <w:sz w:val="28"/>
          <w:szCs w:val="28"/>
          <w:rtl/>
        </w:rPr>
        <w:t>کند، چرا که مشرکان و بندگان صلیب و یهود و غیر</w:t>
      </w:r>
      <w:r w:rsidR="00E420EE" w:rsidRPr="00984198">
        <w:rPr>
          <w:rFonts w:cs="B Lotus" w:hint="cs"/>
          <w:sz w:val="28"/>
          <w:szCs w:val="28"/>
          <w:rtl/>
        </w:rPr>
        <w:t xml:space="preserve"> آن‌ها،</w:t>
      </w:r>
      <w:r w:rsidRPr="00984198">
        <w:rPr>
          <w:rFonts w:cs="B Lotus" w:hint="cs"/>
          <w:sz w:val="28"/>
          <w:szCs w:val="28"/>
          <w:rtl/>
        </w:rPr>
        <w:t xml:space="preserve"> الله عزوجل را دوست دارند. </w:t>
      </w:r>
    </w:p>
    <w:p w:rsidR="00C5413C" w:rsidRPr="00984198" w:rsidRDefault="00C5413C" w:rsidP="008B4515">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ب) محبت و دوست داشتن آنچه</w:t>
      </w:r>
      <w:r w:rsidR="008B4515">
        <w:rPr>
          <w:rFonts w:cs="B Lotus" w:hint="cs"/>
          <w:sz w:val="28"/>
          <w:szCs w:val="28"/>
          <w:rtl/>
        </w:rPr>
        <w:t xml:space="preserve"> الله عزوجل آن</w:t>
      </w:r>
      <w:r w:rsidR="008B4515">
        <w:rPr>
          <w:rFonts w:cs="B Lotus"/>
          <w:sz w:val="28"/>
          <w:szCs w:val="28"/>
          <w:rtl/>
        </w:rPr>
        <w:softHyphen/>
      </w:r>
      <w:r w:rsidR="008B4515">
        <w:rPr>
          <w:rFonts w:cs="B Lotus" w:hint="cs"/>
          <w:sz w:val="28"/>
          <w:szCs w:val="28"/>
          <w:rtl/>
        </w:rPr>
        <w:t>را دوست دارد؛</w:t>
      </w:r>
      <w:r w:rsidRPr="00984198">
        <w:rPr>
          <w:rFonts w:cs="B Lotus" w:hint="cs"/>
          <w:sz w:val="28"/>
          <w:szCs w:val="28"/>
          <w:rtl/>
        </w:rPr>
        <w:t xml:space="preserve"> این نوع محبت، محبتی است که شخص را وارد اسلام کرده و وی را از کفر خارج</w:t>
      </w:r>
      <w:r w:rsidR="009D0387" w:rsidRPr="00984198">
        <w:rPr>
          <w:rFonts w:cs="B Lotus" w:hint="cs"/>
          <w:sz w:val="28"/>
          <w:szCs w:val="28"/>
          <w:rtl/>
        </w:rPr>
        <w:t xml:space="preserve"> می‌</w:t>
      </w:r>
      <w:r w:rsidR="008B4515">
        <w:rPr>
          <w:rFonts w:cs="B Lotus" w:hint="cs"/>
          <w:sz w:val="28"/>
          <w:szCs w:val="28"/>
          <w:rtl/>
        </w:rPr>
        <w:t>کند</w:t>
      </w:r>
      <w:r w:rsidRPr="00984198">
        <w:rPr>
          <w:rFonts w:cs="B Lotus" w:hint="cs"/>
          <w:sz w:val="28"/>
          <w:szCs w:val="28"/>
          <w:rtl/>
        </w:rPr>
        <w:t xml:space="preserve"> که محبوب</w:t>
      </w:r>
      <w:r w:rsidR="009D0387" w:rsidRPr="00984198">
        <w:rPr>
          <w:rFonts w:cs="B Lotus" w:hint="cs"/>
          <w:sz w:val="28"/>
          <w:szCs w:val="28"/>
          <w:rtl/>
        </w:rPr>
        <w:t>‌ترین</w:t>
      </w:r>
      <w:r w:rsidR="008B4515">
        <w:rPr>
          <w:rFonts w:cs="B Lotus" w:hint="cs"/>
          <w:sz w:val="28"/>
          <w:szCs w:val="28"/>
          <w:rtl/>
        </w:rPr>
        <w:t xml:space="preserve"> انسان‌ها</w:t>
      </w:r>
      <w:r w:rsidRPr="00984198">
        <w:rPr>
          <w:rFonts w:cs="B Lotus" w:hint="cs"/>
          <w:sz w:val="28"/>
          <w:szCs w:val="28"/>
          <w:rtl/>
        </w:rPr>
        <w:t xml:space="preserve"> نزد الله عزوجل ک</w:t>
      </w:r>
      <w:r w:rsidR="008B4515">
        <w:rPr>
          <w:rFonts w:cs="B Lotus" w:hint="cs"/>
          <w:sz w:val="28"/>
          <w:szCs w:val="28"/>
          <w:rtl/>
        </w:rPr>
        <w:t>سی است که به این محبت بیشتر پای</w:t>
      </w:r>
      <w:r w:rsidRPr="00984198">
        <w:rPr>
          <w:rFonts w:cs="B Lotus" w:hint="cs"/>
          <w:sz w:val="28"/>
          <w:szCs w:val="28"/>
          <w:rtl/>
        </w:rPr>
        <w:t xml:space="preserve">بند بوده و در آن کوشاتر باشد.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ج) محبت برای الله عزوجل و در راه الله متعال، که از لازمه</w:t>
      </w:r>
      <w:r w:rsidR="009D0387" w:rsidRPr="00984198">
        <w:rPr>
          <w:rFonts w:cs="B Lotus" w:hint="cs"/>
          <w:sz w:val="28"/>
          <w:szCs w:val="28"/>
          <w:rtl/>
        </w:rPr>
        <w:t xml:space="preserve">‌های </w:t>
      </w:r>
      <w:r w:rsidRPr="00984198">
        <w:rPr>
          <w:rFonts w:cs="B Lotus" w:hint="cs"/>
          <w:sz w:val="28"/>
          <w:szCs w:val="28"/>
          <w:rtl/>
        </w:rPr>
        <w:t>محبت کسی است که دوست داشته</w:t>
      </w:r>
      <w:r w:rsidR="009D0387" w:rsidRPr="00984198">
        <w:rPr>
          <w:rFonts w:cs="B Lotus" w:hint="cs"/>
          <w:sz w:val="28"/>
          <w:szCs w:val="28"/>
          <w:rtl/>
        </w:rPr>
        <w:t xml:space="preserve"> می‌</w:t>
      </w:r>
      <w:r w:rsidRPr="00984198">
        <w:rPr>
          <w:rFonts w:cs="B Lotus" w:hint="cs"/>
          <w:sz w:val="28"/>
          <w:szCs w:val="28"/>
          <w:rtl/>
        </w:rPr>
        <w:t>شود، زیرا محبت کسی که دوست داشته می‌شود، کامل</w:t>
      </w:r>
      <w:r w:rsidR="009D0387" w:rsidRPr="00984198">
        <w:rPr>
          <w:rFonts w:cs="B Lotus" w:hint="cs"/>
          <w:sz w:val="28"/>
          <w:szCs w:val="28"/>
          <w:rtl/>
        </w:rPr>
        <w:t xml:space="preserve"> نمی‌</w:t>
      </w:r>
      <w:r w:rsidRPr="00984198">
        <w:rPr>
          <w:rFonts w:cs="B Lotus" w:hint="cs"/>
          <w:sz w:val="28"/>
          <w:szCs w:val="28"/>
          <w:rtl/>
        </w:rPr>
        <w:t xml:space="preserve">شود مگر با دوست داشتن دیگران در راه او و به خاطر او.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د) محبت (کسی) با ال</w:t>
      </w:r>
      <w:r w:rsidR="008B4515">
        <w:rPr>
          <w:rFonts w:cs="B Lotus" w:hint="cs"/>
          <w:sz w:val="28"/>
          <w:szCs w:val="28"/>
          <w:rtl/>
        </w:rPr>
        <w:t>له عزوجل؛ که محبتی شرک آمیز است</w:t>
      </w:r>
      <w:r w:rsidRPr="00984198">
        <w:rPr>
          <w:rFonts w:cs="B Lotus" w:hint="cs"/>
          <w:sz w:val="28"/>
          <w:szCs w:val="28"/>
          <w:rtl/>
        </w:rPr>
        <w:t xml:space="preserve"> و هرکس چیزی را با الله عزوجل و نه به خاطر ا</w:t>
      </w:r>
      <w:r w:rsidR="008B4515">
        <w:rPr>
          <w:rFonts w:cs="B Lotus" w:hint="cs"/>
          <w:sz w:val="28"/>
          <w:szCs w:val="28"/>
          <w:rtl/>
        </w:rPr>
        <w:t>و و نه در راه او دوست بدارد، آن</w:t>
      </w:r>
      <w:r w:rsidR="008B4515">
        <w:rPr>
          <w:rFonts w:cs="B Lotus"/>
          <w:sz w:val="28"/>
          <w:szCs w:val="28"/>
          <w:rtl/>
        </w:rPr>
        <w:softHyphen/>
      </w:r>
      <w:r w:rsidRPr="00984198">
        <w:rPr>
          <w:rFonts w:cs="B Lotus" w:hint="cs"/>
          <w:sz w:val="28"/>
          <w:szCs w:val="28"/>
          <w:rtl/>
        </w:rPr>
        <w:t xml:space="preserve">را شریک الله عزوجل قرار داده است و این محبت مشرکین است.  </w:t>
      </w:r>
    </w:p>
    <w:p w:rsidR="00C5413C" w:rsidRPr="00984198" w:rsidRDefault="00C5413C" w:rsidP="008B4515">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و این تقسیم در خلال سخن از جزئیات مهمی که مطرح</w:t>
      </w:r>
      <w:r w:rsidR="009D0387" w:rsidRPr="00984198">
        <w:rPr>
          <w:rFonts w:cs="B Lotus" w:hint="cs"/>
          <w:sz w:val="28"/>
          <w:szCs w:val="28"/>
          <w:rtl/>
        </w:rPr>
        <w:t xml:space="preserve"> می‌</w:t>
      </w:r>
      <w:r w:rsidRPr="00984198">
        <w:rPr>
          <w:rFonts w:cs="B Lotus" w:hint="cs"/>
          <w:sz w:val="28"/>
          <w:szCs w:val="28"/>
          <w:rtl/>
        </w:rPr>
        <w:t>کنیم، واضح</w:t>
      </w:r>
      <w:r w:rsidR="009D0387" w:rsidRPr="00984198">
        <w:rPr>
          <w:rFonts w:cs="B Lotus" w:hint="cs"/>
          <w:sz w:val="28"/>
          <w:szCs w:val="28"/>
          <w:rtl/>
        </w:rPr>
        <w:t xml:space="preserve"> می‌</w:t>
      </w:r>
      <w:r w:rsidRPr="00984198">
        <w:rPr>
          <w:rFonts w:cs="B Lotus" w:hint="cs"/>
          <w:sz w:val="28"/>
          <w:szCs w:val="28"/>
          <w:rtl/>
        </w:rPr>
        <w:t>گردد و آن اینکه: بسیاری از مردم، ادعای محبت الله عزوجل و دین و کتاب و فرستاده</w:t>
      </w:r>
      <w:r w:rsidR="009D0387" w:rsidRPr="00984198">
        <w:rPr>
          <w:rFonts w:cs="B Lotus" w:hint="cs"/>
          <w:sz w:val="28"/>
          <w:szCs w:val="28"/>
          <w:rtl/>
        </w:rPr>
        <w:t xml:space="preserve">‌اش </w:t>
      </w:r>
      <w:r w:rsidRPr="00984198">
        <w:rPr>
          <w:rFonts w:cs="B Lotus" w:hint="cs"/>
          <w:sz w:val="28"/>
          <w:szCs w:val="28"/>
          <w:rtl/>
        </w:rPr>
        <w:t>را</w:t>
      </w:r>
      <w:r w:rsidR="009D0387" w:rsidRPr="00984198">
        <w:rPr>
          <w:rFonts w:cs="B Lotus" w:hint="cs"/>
          <w:sz w:val="28"/>
          <w:szCs w:val="28"/>
          <w:rtl/>
        </w:rPr>
        <w:t xml:space="preserve"> می‌</w:t>
      </w:r>
      <w:r w:rsidRPr="00984198">
        <w:rPr>
          <w:rFonts w:cs="B Lotus" w:hint="cs"/>
          <w:sz w:val="28"/>
          <w:szCs w:val="28"/>
          <w:rtl/>
        </w:rPr>
        <w:t>کنند، بدین سبب لازم است ت</w:t>
      </w:r>
      <w:r w:rsidR="008B4515">
        <w:rPr>
          <w:rFonts w:cs="B Lotus" w:hint="cs"/>
          <w:sz w:val="28"/>
          <w:szCs w:val="28"/>
          <w:rtl/>
        </w:rPr>
        <w:t>ا شروط محبت و ارکان و علامات آن</w:t>
      </w:r>
      <w:r w:rsidR="008B4515">
        <w:rPr>
          <w:rFonts w:cs="B Lotus"/>
          <w:sz w:val="28"/>
          <w:szCs w:val="28"/>
          <w:rtl/>
        </w:rPr>
        <w:softHyphen/>
      </w:r>
      <w:r w:rsidRPr="00984198">
        <w:rPr>
          <w:rFonts w:cs="B Lotus" w:hint="cs"/>
          <w:sz w:val="28"/>
          <w:szCs w:val="28"/>
          <w:rtl/>
        </w:rPr>
        <w:t xml:space="preserve">را بشماریم، تا هر </w:t>
      </w:r>
      <w:r w:rsidRPr="00984198">
        <w:rPr>
          <w:rFonts w:cs="B Lotus" w:hint="cs"/>
          <w:sz w:val="28"/>
          <w:szCs w:val="28"/>
          <w:rtl/>
        </w:rPr>
        <w:lastRenderedPageBreak/>
        <w:t>مسلمانی، جایگاه خود در برابر این گمانش</w:t>
      </w:r>
      <w:r w:rsidR="008B4515">
        <w:rPr>
          <w:rFonts w:cs="B Lotus" w:hint="cs"/>
          <w:sz w:val="28"/>
          <w:szCs w:val="28"/>
          <w:rtl/>
        </w:rPr>
        <w:t xml:space="preserve"> را بشناسد</w:t>
      </w:r>
      <w:r w:rsidRPr="00984198">
        <w:rPr>
          <w:rFonts w:cs="B Lotus" w:hint="cs"/>
          <w:sz w:val="28"/>
          <w:szCs w:val="28"/>
          <w:rtl/>
        </w:rPr>
        <w:t xml:space="preserve"> و در واقع بهره</w:t>
      </w:r>
      <w:r w:rsidR="009D0387" w:rsidRPr="00984198">
        <w:rPr>
          <w:rFonts w:cs="B Lotus" w:hint="cs"/>
          <w:sz w:val="28"/>
          <w:szCs w:val="28"/>
          <w:rtl/>
        </w:rPr>
        <w:t xml:space="preserve">‌اش </w:t>
      </w:r>
      <w:r w:rsidRPr="00984198">
        <w:rPr>
          <w:rFonts w:cs="B Lotus" w:hint="cs"/>
          <w:sz w:val="28"/>
          <w:szCs w:val="28"/>
          <w:rtl/>
        </w:rPr>
        <w:t xml:space="preserve">از این محبت را بداند. </w:t>
      </w:r>
    </w:p>
    <w:p w:rsidR="00C5413C" w:rsidRPr="00984198" w:rsidRDefault="00C5413C" w:rsidP="008B4515">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اولین علامت از علامت</w:t>
      </w:r>
      <w:r w:rsidR="009D0387" w:rsidRPr="00984198">
        <w:rPr>
          <w:rFonts w:cs="B Lotus" w:hint="cs"/>
          <w:sz w:val="28"/>
          <w:szCs w:val="28"/>
          <w:rtl/>
        </w:rPr>
        <w:t xml:space="preserve">‌های </w:t>
      </w:r>
      <w:r w:rsidRPr="00984198">
        <w:rPr>
          <w:rFonts w:cs="B Lotus" w:hint="cs"/>
          <w:sz w:val="28"/>
          <w:szCs w:val="28"/>
          <w:rtl/>
        </w:rPr>
        <w:t>محبت بنده نسبت به پرودرگارش آن</w:t>
      </w:r>
      <w:r w:rsidR="008B4515">
        <w:rPr>
          <w:rFonts w:cs="B Lotus" w:hint="cs"/>
          <w:sz w:val="28"/>
          <w:szCs w:val="28"/>
          <w:rtl/>
        </w:rPr>
        <w:t xml:space="preserve"> ا</w:t>
      </w:r>
      <w:r w:rsidRPr="00984198">
        <w:rPr>
          <w:rFonts w:cs="B Lotus" w:hint="cs"/>
          <w:sz w:val="28"/>
          <w:szCs w:val="28"/>
          <w:rtl/>
        </w:rPr>
        <w:t xml:space="preserve">ست که: </w:t>
      </w:r>
    </w:p>
    <w:p w:rsidR="00C5413C" w:rsidRPr="00984198" w:rsidRDefault="008B4515" w:rsidP="00C80182">
      <w:pPr>
        <w:pStyle w:val="NormalWeb"/>
        <w:bidi/>
        <w:spacing w:before="0" w:beforeAutospacing="0" w:after="0" w:afterAutospacing="0"/>
        <w:ind w:firstLine="284"/>
        <w:jc w:val="both"/>
        <w:rPr>
          <w:rFonts w:cs="B Lotus" w:hint="cs"/>
          <w:sz w:val="28"/>
          <w:szCs w:val="28"/>
          <w:rtl/>
        </w:rPr>
      </w:pPr>
      <w:r>
        <w:rPr>
          <w:rFonts w:cs="B Lotus" w:hint="cs"/>
          <w:sz w:val="28"/>
          <w:szCs w:val="28"/>
          <w:rtl/>
        </w:rPr>
        <w:t>بنده، هر آنچه</w:t>
      </w:r>
      <w:r w:rsidR="00C5413C" w:rsidRPr="00984198">
        <w:rPr>
          <w:rFonts w:cs="B Lotus" w:hint="cs"/>
          <w:sz w:val="28"/>
          <w:szCs w:val="28"/>
          <w:rtl/>
        </w:rPr>
        <w:t xml:space="preserve"> الله عزوجل دوست دارد، گرچه م</w:t>
      </w:r>
      <w:r>
        <w:rPr>
          <w:rFonts w:cs="B Lotus" w:hint="cs"/>
          <w:sz w:val="28"/>
          <w:szCs w:val="28"/>
          <w:rtl/>
        </w:rPr>
        <w:t>خالف هوی و هوسش باشد، انجام دهد</w:t>
      </w:r>
      <w:r w:rsidR="00C5413C" w:rsidRPr="00984198">
        <w:rPr>
          <w:rFonts w:cs="B Lotus" w:hint="cs"/>
          <w:sz w:val="28"/>
          <w:szCs w:val="28"/>
          <w:rtl/>
        </w:rPr>
        <w:t xml:space="preserve"> و</w:t>
      </w:r>
      <w:r>
        <w:rPr>
          <w:rFonts w:cs="B Lotus" w:hint="cs"/>
          <w:sz w:val="28"/>
          <w:szCs w:val="28"/>
          <w:rtl/>
        </w:rPr>
        <w:t xml:space="preserve"> نیز نسبت به هر آنچه الله عزوجل</w:t>
      </w:r>
      <w:r w:rsidR="00C5413C" w:rsidRPr="00984198">
        <w:rPr>
          <w:rFonts w:cs="B Lotus" w:hint="cs"/>
          <w:sz w:val="28"/>
          <w:szCs w:val="28"/>
          <w:rtl/>
        </w:rPr>
        <w:t xml:space="preserve"> کراهت دارد، او نیز بغض و کراهت داشت</w:t>
      </w:r>
      <w:r>
        <w:rPr>
          <w:rFonts w:cs="B Lotus" w:hint="cs"/>
          <w:sz w:val="28"/>
          <w:szCs w:val="28"/>
          <w:rtl/>
        </w:rPr>
        <w:t>ه باشد. گرچه هوی و هوس وی</w:t>
      </w:r>
      <w:r w:rsidR="00C5413C" w:rsidRPr="00984198">
        <w:rPr>
          <w:rFonts w:cs="B Lotus" w:hint="cs"/>
          <w:sz w:val="28"/>
          <w:szCs w:val="28"/>
          <w:rtl/>
        </w:rPr>
        <w:t xml:space="preserve"> بدان </w:t>
      </w:r>
      <w:r>
        <w:rPr>
          <w:rFonts w:cs="B Lotus" w:hint="cs"/>
          <w:sz w:val="28"/>
          <w:szCs w:val="28"/>
          <w:rtl/>
        </w:rPr>
        <w:t xml:space="preserve">تمایل داشته </w:t>
      </w:r>
      <w:r w:rsidR="00C5413C" w:rsidRPr="00984198">
        <w:rPr>
          <w:rFonts w:cs="B Lotus" w:hint="cs"/>
          <w:sz w:val="28"/>
          <w:szCs w:val="28"/>
          <w:rtl/>
        </w:rPr>
        <w:t xml:space="preserve">باشد.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این علامت، نشانه</w:t>
      </w:r>
      <w:r w:rsidR="00AC25A8" w:rsidRPr="00984198">
        <w:rPr>
          <w:rFonts w:cs="B Lotus" w:hint="cs"/>
          <w:sz w:val="28"/>
          <w:szCs w:val="28"/>
          <w:rtl/>
        </w:rPr>
        <w:t xml:space="preserve">‌ی </w:t>
      </w:r>
      <w:r w:rsidRPr="00984198">
        <w:rPr>
          <w:rFonts w:cs="B Lotus" w:hint="cs"/>
          <w:sz w:val="28"/>
          <w:szCs w:val="28"/>
          <w:rtl/>
        </w:rPr>
        <w:t>کمال عبودیت بنده برای الله عزوجل</w:t>
      </w:r>
      <w:r w:rsidR="009D0387" w:rsidRPr="00984198">
        <w:rPr>
          <w:rFonts w:cs="B Lotus" w:hint="cs"/>
          <w:sz w:val="28"/>
          <w:szCs w:val="28"/>
          <w:rtl/>
        </w:rPr>
        <w:t xml:space="preserve"> می‌</w:t>
      </w:r>
      <w:r w:rsidR="008B4515">
        <w:rPr>
          <w:rFonts w:cs="B Lotus" w:hint="cs"/>
          <w:sz w:val="28"/>
          <w:szCs w:val="28"/>
          <w:rtl/>
        </w:rPr>
        <w:t>باشد و عبودیت عبارت است از: کمال حب</w:t>
      </w:r>
      <w:r w:rsidRPr="00984198">
        <w:rPr>
          <w:rFonts w:cs="B Lotus" w:hint="cs"/>
          <w:sz w:val="28"/>
          <w:szCs w:val="28"/>
          <w:rtl/>
        </w:rPr>
        <w:t xml:space="preserve"> به همراه کمال ذل و فروتنی و خضوع برای الله عزوجل؛ پس هرآنکه محبوبی را دوست داشته باشد و برای او فروتنی و خضوع کند، در حقیقت قلبش برای او عبادت کرده است. </w:t>
      </w:r>
    </w:p>
    <w:p w:rsidR="005B08F7"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بنابراین کسی که محبتش تنها برای الله عزوجل باشد، اگر چیز </w:t>
      </w:r>
      <w:r w:rsidR="008B4515">
        <w:rPr>
          <w:rFonts w:cs="B Lotus" w:hint="cs"/>
          <w:sz w:val="28"/>
          <w:szCs w:val="28"/>
          <w:rtl/>
        </w:rPr>
        <w:t>دیگری را هم دوست داشته باشد، آن</w:t>
      </w:r>
      <w:r w:rsidR="008B4515">
        <w:rPr>
          <w:rFonts w:cs="B Lotus"/>
          <w:sz w:val="28"/>
          <w:szCs w:val="28"/>
          <w:rtl/>
        </w:rPr>
        <w:softHyphen/>
      </w:r>
      <w:r w:rsidRPr="00984198">
        <w:rPr>
          <w:rFonts w:cs="B Lotus" w:hint="cs"/>
          <w:sz w:val="28"/>
          <w:szCs w:val="28"/>
          <w:rtl/>
        </w:rPr>
        <w:t>را به خاطر الله عزوجل و در راه الله عزوجل یا بدین سبب که وسیل</w:t>
      </w:r>
      <w:r w:rsidR="00963C85">
        <w:rPr>
          <w:rFonts w:cs="B Lotus" w:hint="cs"/>
          <w:sz w:val="28"/>
          <w:szCs w:val="28"/>
          <w:rtl/>
        </w:rPr>
        <w:t xml:space="preserve">ه‌ای </w:t>
      </w:r>
      <w:r w:rsidRPr="00984198">
        <w:rPr>
          <w:rFonts w:cs="B Lotus" w:hint="cs"/>
          <w:sz w:val="28"/>
          <w:szCs w:val="28"/>
          <w:rtl/>
        </w:rPr>
        <w:t>برای محبت الله عزوجل</w:t>
      </w:r>
      <w:r w:rsidR="009D0387" w:rsidRPr="00984198">
        <w:rPr>
          <w:rFonts w:cs="B Lotus" w:hint="cs"/>
          <w:sz w:val="28"/>
          <w:szCs w:val="28"/>
          <w:rtl/>
        </w:rPr>
        <w:t xml:space="preserve"> می‌</w:t>
      </w:r>
      <w:r w:rsidRPr="00984198">
        <w:rPr>
          <w:rFonts w:cs="B Lotus" w:hint="cs"/>
          <w:sz w:val="28"/>
          <w:szCs w:val="28"/>
          <w:rtl/>
        </w:rPr>
        <w:t>باشد، دوست دارد. و این مح</w:t>
      </w:r>
      <w:r w:rsidR="008B4515">
        <w:rPr>
          <w:rFonts w:cs="B Lotus" w:hint="cs"/>
          <w:sz w:val="28"/>
          <w:szCs w:val="28"/>
          <w:rtl/>
        </w:rPr>
        <w:t>بت الله متعال او را از محبت غیر</w:t>
      </w:r>
      <w:r w:rsidRPr="00984198">
        <w:rPr>
          <w:rFonts w:cs="B Lotus" w:hint="cs"/>
          <w:sz w:val="28"/>
          <w:szCs w:val="28"/>
          <w:rtl/>
        </w:rPr>
        <w:t>الله، باز</w:t>
      </w:r>
      <w:r w:rsidR="009D0387" w:rsidRPr="00984198">
        <w:rPr>
          <w:rFonts w:cs="B Lotus" w:hint="cs"/>
          <w:sz w:val="28"/>
          <w:szCs w:val="28"/>
          <w:rtl/>
        </w:rPr>
        <w:t xml:space="preserve"> می‌</w:t>
      </w:r>
      <w:r w:rsidRPr="00984198">
        <w:rPr>
          <w:rFonts w:cs="B Lotus" w:hint="cs"/>
          <w:sz w:val="28"/>
          <w:szCs w:val="28"/>
          <w:rtl/>
        </w:rPr>
        <w:t>دارد. چرا که حقیقت عبودیت با وجود شریک قائل شدن برای الله عزوجل در محبت، حاصل</w:t>
      </w:r>
      <w:r w:rsidR="009D0387" w:rsidRPr="00984198">
        <w:rPr>
          <w:rFonts w:cs="B Lotus" w:hint="cs"/>
          <w:sz w:val="28"/>
          <w:szCs w:val="28"/>
          <w:rtl/>
        </w:rPr>
        <w:t xml:space="preserve"> نمی‌</w:t>
      </w:r>
      <w:r w:rsidR="008B4515">
        <w:rPr>
          <w:rFonts w:cs="B Lotus" w:hint="cs"/>
          <w:sz w:val="28"/>
          <w:szCs w:val="28"/>
          <w:rtl/>
        </w:rPr>
        <w:t>گردد و این محبت برای غیر</w:t>
      </w:r>
      <w:r w:rsidRPr="00984198">
        <w:rPr>
          <w:rFonts w:cs="B Lotus" w:hint="cs"/>
          <w:sz w:val="28"/>
          <w:szCs w:val="28"/>
          <w:rtl/>
        </w:rPr>
        <w:t>الله، بدیهی است که بر خلاف محبت الله عزوجل</w:t>
      </w:r>
      <w:r w:rsidR="009D0387" w:rsidRPr="00984198">
        <w:rPr>
          <w:rFonts w:cs="B Lotus" w:hint="cs"/>
          <w:sz w:val="28"/>
          <w:szCs w:val="28"/>
          <w:rtl/>
        </w:rPr>
        <w:t xml:space="preserve"> می‌</w:t>
      </w:r>
      <w:r w:rsidRPr="00984198">
        <w:rPr>
          <w:rFonts w:cs="B Lotus" w:hint="cs"/>
          <w:sz w:val="28"/>
          <w:szCs w:val="28"/>
          <w:rtl/>
        </w:rPr>
        <w:t>باشد، چرا که محبت الله عزوجل از موجبات و لوازم عبودیت</w:t>
      </w:r>
      <w:r w:rsidR="009D0387" w:rsidRPr="00984198">
        <w:rPr>
          <w:rFonts w:cs="B Lotus" w:hint="cs"/>
          <w:sz w:val="28"/>
          <w:szCs w:val="28"/>
          <w:rtl/>
        </w:rPr>
        <w:t xml:space="preserve"> می‌</w:t>
      </w:r>
      <w:r w:rsidRPr="00984198">
        <w:rPr>
          <w:rFonts w:cs="B Lotus" w:hint="cs"/>
          <w:sz w:val="28"/>
          <w:szCs w:val="28"/>
          <w:rtl/>
        </w:rPr>
        <w:t>باشد، چرا که انسان بنده</w:t>
      </w:r>
      <w:r w:rsidR="00AC25A8" w:rsidRPr="00984198">
        <w:rPr>
          <w:rFonts w:cs="B Lotus" w:hint="cs"/>
          <w:sz w:val="28"/>
          <w:szCs w:val="28"/>
          <w:rtl/>
        </w:rPr>
        <w:t xml:space="preserve">‌ی </w:t>
      </w:r>
      <w:r w:rsidRPr="00984198">
        <w:rPr>
          <w:rFonts w:cs="B Lotus" w:hint="cs"/>
          <w:sz w:val="28"/>
          <w:szCs w:val="28"/>
          <w:rtl/>
        </w:rPr>
        <w:t>محبوبش</w:t>
      </w:r>
      <w:r w:rsidR="009D0387" w:rsidRPr="00984198">
        <w:rPr>
          <w:rFonts w:cs="B Lotus" w:hint="cs"/>
          <w:sz w:val="28"/>
          <w:szCs w:val="28"/>
          <w:rtl/>
        </w:rPr>
        <w:t xml:space="preserve"> می‌</w:t>
      </w:r>
      <w:r w:rsidR="008B4515">
        <w:rPr>
          <w:rFonts w:cs="B Lotus" w:hint="cs"/>
          <w:sz w:val="28"/>
          <w:szCs w:val="28"/>
          <w:rtl/>
        </w:rPr>
        <w:t>باشد، هر</w:t>
      </w:r>
      <w:r w:rsidRPr="00984198">
        <w:rPr>
          <w:rFonts w:cs="B Lotus" w:hint="cs"/>
          <w:sz w:val="28"/>
          <w:szCs w:val="28"/>
          <w:rtl/>
        </w:rPr>
        <w:t>کس که باشد، همانطور که گفته شده:</w:t>
      </w:r>
    </w:p>
    <w:tbl>
      <w:tblPr>
        <w:bidiVisual/>
        <w:tblW w:w="0" w:type="auto"/>
        <w:tblLook w:val="04A0" w:firstRow="1" w:lastRow="0" w:firstColumn="1" w:lastColumn="0" w:noHBand="0" w:noVBand="1"/>
      </w:tblPr>
      <w:tblGrid>
        <w:gridCol w:w="3764"/>
        <w:gridCol w:w="284"/>
        <w:gridCol w:w="3652"/>
      </w:tblGrid>
      <w:tr w:rsidR="005B08F7" w:rsidRPr="00984198" w:rsidTr="002A5657">
        <w:tc>
          <w:tcPr>
            <w:tcW w:w="3764" w:type="dxa"/>
            <w:shd w:val="clear" w:color="auto" w:fill="auto"/>
          </w:tcPr>
          <w:p w:rsidR="005B08F7" w:rsidRPr="00B97264" w:rsidRDefault="002A5657" w:rsidP="002A5657">
            <w:pPr>
              <w:pStyle w:val="a1"/>
              <w:ind w:firstLine="0"/>
              <w:jc w:val="lowKashida"/>
              <w:rPr>
                <w:rFonts w:hint="cs"/>
                <w:sz w:val="2"/>
                <w:szCs w:val="2"/>
                <w:rtl/>
              </w:rPr>
            </w:pPr>
            <w:r>
              <w:rPr>
                <w:rFonts w:hint="cs"/>
                <w:rtl/>
              </w:rPr>
              <w:t>أ</w:t>
            </w:r>
            <w:r w:rsidR="005B08F7" w:rsidRPr="00D96544">
              <w:rPr>
                <w:rFonts w:hint="cs"/>
                <w:rtl/>
              </w:rPr>
              <w:t>نت القتیل ب</w:t>
            </w:r>
            <w:r w:rsidR="00C71416" w:rsidRPr="00C71416">
              <w:rPr>
                <w:rFonts w:hint="cs"/>
                <w:rtl/>
              </w:rPr>
              <w:t>ك</w:t>
            </w:r>
            <w:r w:rsidR="005B08F7" w:rsidRPr="00D96544">
              <w:rPr>
                <w:rFonts w:hint="cs"/>
                <w:rtl/>
              </w:rPr>
              <w:t xml:space="preserve">ل من </w:t>
            </w:r>
            <w:r>
              <w:rPr>
                <w:rFonts w:hint="cs"/>
                <w:rtl/>
              </w:rPr>
              <w:t>أ</w:t>
            </w:r>
            <w:r w:rsidR="005B08F7" w:rsidRPr="00D96544">
              <w:rPr>
                <w:rFonts w:hint="cs"/>
                <w:rtl/>
              </w:rPr>
              <w:t>حببته</w:t>
            </w:r>
            <w:r w:rsidR="005B08F7">
              <w:rPr>
                <w:rtl/>
              </w:rPr>
              <w:br/>
            </w:r>
          </w:p>
        </w:tc>
        <w:tc>
          <w:tcPr>
            <w:tcW w:w="284" w:type="dxa"/>
            <w:shd w:val="clear" w:color="auto" w:fill="auto"/>
          </w:tcPr>
          <w:p w:rsidR="005B08F7" w:rsidRDefault="005B08F7" w:rsidP="00B97264">
            <w:pPr>
              <w:pStyle w:val="a1"/>
              <w:ind w:firstLine="0"/>
              <w:jc w:val="lowKashida"/>
              <w:rPr>
                <w:rFonts w:hint="cs"/>
                <w:rtl/>
              </w:rPr>
            </w:pPr>
          </w:p>
        </w:tc>
        <w:tc>
          <w:tcPr>
            <w:tcW w:w="3652" w:type="dxa"/>
            <w:shd w:val="clear" w:color="auto" w:fill="auto"/>
          </w:tcPr>
          <w:p w:rsidR="005B08F7" w:rsidRPr="00B97264" w:rsidRDefault="005B08F7" w:rsidP="002A5657">
            <w:pPr>
              <w:pStyle w:val="a1"/>
              <w:ind w:firstLine="0"/>
              <w:jc w:val="lowKashida"/>
              <w:rPr>
                <w:rFonts w:hint="cs"/>
                <w:sz w:val="2"/>
                <w:szCs w:val="2"/>
                <w:rtl/>
              </w:rPr>
            </w:pPr>
            <w:r w:rsidRPr="00D96544">
              <w:rPr>
                <w:rFonts w:hint="cs"/>
                <w:rtl/>
              </w:rPr>
              <w:t>فاختر لنفس</w:t>
            </w:r>
            <w:r w:rsidR="00C71416" w:rsidRPr="00C71416">
              <w:rPr>
                <w:rFonts w:hint="cs"/>
                <w:rtl/>
              </w:rPr>
              <w:t>ك</w:t>
            </w:r>
            <w:r w:rsidRPr="00D96544">
              <w:rPr>
                <w:rFonts w:hint="cs"/>
                <w:rtl/>
              </w:rPr>
              <w:t xml:space="preserve"> ف</w:t>
            </w:r>
            <w:r w:rsidR="002A5657">
              <w:rPr>
                <w:rFonts w:hint="cs"/>
                <w:rtl/>
              </w:rPr>
              <w:t>ي</w:t>
            </w:r>
            <w:r w:rsidRPr="00D96544">
              <w:rPr>
                <w:rFonts w:hint="cs"/>
                <w:rtl/>
              </w:rPr>
              <w:t xml:space="preserve"> الهوی من تصطفی</w:t>
            </w:r>
            <w:r w:rsidRPr="00B97264">
              <w:rPr>
                <w:rStyle w:val="FootnoteReference"/>
                <w:rFonts w:cs="B Nazanin"/>
                <w:rtl/>
              </w:rPr>
              <w:footnoteReference w:id="306"/>
            </w:r>
            <w:r>
              <w:rPr>
                <w:rtl/>
              </w:rPr>
              <w:br/>
            </w:r>
          </w:p>
        </w:tc>
      </w:tr>
    </w:tbl>
    <w:p w:rsidR="00C5413C" w:rsidRPr="00984198" w:rsidRDefault="008B4515" w:rsidP="00C80182">
      <w:pPr>
        <w:pStyle w:val="NormalWeb"/>
        <w:bidi/>
        <w:spacing w:before="0" w:beforeAutospacing="0" w:after="0" w:afterAutospacing="0"/>
        <w:ind w:firstLine="284"/>
        <w:jc w:val="both"/>
        <w:rPr>
          <w:rFonts w:cs="B Lotus" w:hint="cs"/>
          <w:sz w:val="28"/>
          <w:szCs w:val="28"/>
          <w:rtl/>
        </w:rPr>
      </w:pPr>
      <w:r>
        <w:rPr>
          <w:rFonts w:cs="B Lotus" w:hint="cs"/>
          <w:sz w:val="28"/>
          <w:szCs w:val="28"/>
          <w:rtl/>
        </w:rPr>
        <w:t>«</w:t>
      </w:r>
      <w:r w:rsidR="00C5413C" w:rsidRPr="00984198">
        <w:rPr>
          <w:rFonts w:cs="B Lotus" w:hint="cs"/>
          <w:sz w:val="28"/>
          <w:szCs w:val="28"/>
          <w:rtl/>
        </w:rPr>
        <w:t>تو کشته</w:t>
      </w:r>
      <w:r w:rsidR="00AC25A8" w:rsidRPr="00984198">
        <w:rPr>
          <w:rFonts w:cs="B Lotus" w:hint="cs"/>
          <w:sz w:val="28"/>
          <w:szCs w:val="28"/>
          <w:rtl/>
        </w:rPr>
        <w:t xml:space="preserve">‌ی </w:t>
      </w:r>
      <w:r w:rsidR="00C5413C" w:rsidRPr="00984198">
        <w:rPr>
          <w:rFonts w:cs="B Lotus" w:hint="cs"/>
          <w:sz w:val="28"/>
          <w:szCs w:val="28"/>
          <w:rtl/>
        </w:rPr>
        <w:t>هر آن کسی هستی که او را دو</w:t>
      </w:r>
      <w:r>
        <w:rPr>
          <w:rFonts w:cs="B Lotus" w:hint="cs"/>
          <w:sz w:val="28"/>
          <w:szCs w:val="28"/>
          <w:rtl/>
        </w:rPr>
        <w:t>ست داری، پس در خواهشات و خواسته</w:t>
      </w:r>
      <w:r>
        <w:rPr>
          <w:rFonts w:cs="B Lotus"/>
          <w:sz w:val="28"/>
          <w:szCs w:val="28"/>
          <w:rtl/>
        </w:rPr>
        <w:softHyphen/>
      </w:r>
      <w:r w:rsidR="00C5413C" w:rsidRPr="00984198">
        <w:rPr>
          <w:rFonts w:cs="B Lotus" w:hint="cs"/>
          <w:sz w:val="28"/>
          <w:szCs w:val="28"/>
          <w:rtl/>
        </w:rPr>
        <w:t>هایت برای خود، بهترین را اختیار کن.</w:t>
      </w:r>
      <w:r>
        <w:rPr>
          <w:rFonts w:cs="B Lotus" w:hint="cs"/>
          <w:sz w:val="28"/>
          <w:szCs w:val="28"/>
          <w:rtl/>
        </w:rPr>
        <w:t>»</w:t>
      </w:r>
    </w:p>
    <w:p w:rsidR="00C5413C" w:rsidRPr="002A5657" w:rsidRDefault="00C5413C" w:rsidP="00AD0C38">
      <w:pPr>
        <w:autoSpaceDE w:val="0"/>
        <w:autoSpaceDN w:val="0"/>
        <w:adjustRightInd w:val="0"/>
        <w:jc w:val="both"/>
        <w:rPr>
          <w:rFonts w:ascii="KFGQPC Uthmanic Script HAFS" w:hAnsi="KFGQPC Uthmanic Script HAFS" w:cs="Times New Roman" w:hint="cs"/>
          <w:smallCaps/>
          <w:rtl/>
        </w:rPr>
      </w:pPr>
      <w:r w:rsidRPr="00984198">
        <w:rPr>
          <w:rFonts w:hint="cs"/>
          <w:rtl/>
          <w:lang w:bidi="fa-IR"/>
        </w:rPr>
        <w:lastRenderedPageBreak/>
        <w:t>بنابراین کسی که اله او، الله عزوجل نباشد، اله</w:t>
      </w:r>
      <w:r w:rsidR="00F73190">
        <w:rPr>
          <w:rFonts w:hint="cs"/>
          <w:rtl/>
          <w:lang w:bidi="fa-IR"/>
        </w:rPr>
        <w:t xml:space="preserve"> و معبودش</w:t>
      </w:r>
      <w:r w:rsidRPr="00984198">
        <w:rPr>
          <w:rFonts w:hint="cs"/>
          <w:rtl/>
          <w:lang w:bidi="fa-IR"/>
        </w:rPr>
        <w:t xml:space="preserve"> هوی و هوس</w:t>
      </w:r>
      <w:r w:rsidR="009D0387" w:rsidRPr="00984198">
        <w:rPr>
          <w:rFonts w:hint="cs"/>
          <w:rtl/>
          <w:lang w:bidi="fa-IR"/>
        </w:rPr>
        <w:t xml:space="preserve"> می‌</w:t>
      </w:r>
      <w:r w:rsidRPr="00984198">
        <w:rPr>
          <w:rFonts w:hint="cs"/>
          <w:rtl/>
          <w:lang w:bidi="fa-IR"/>
        </w:rPr>
        <w:t>باشد، همانطور که الله عزوجل</w:t>
      </w:r>
      <w:r w:rsidR="009D0387" w:rsidRPr="00984198">
        <w:rPr>
          <w:rFonts w:hint="cs"/>
          <w:rtl/>
          <w:lang w:bidi="fa-IR"/>
        </w:rPr>
        <w:t xml:space="preserve"> می‌</w:t>
      </w:r>
      <w:r w:rsidRPr="00984198">
        <w:rPr>
          <w:rFonts w:hint="cs"/>
          <w:rtl/>
          <w:lang w:bidi="fa-IR"/>
        </w:rPr>
        <w:t>فرماید:</w:t>
      </w:r>
      <w:r w:rsidR="0093109F" w:rsidRPr="00984198">
        <w:rPr>
          <w:rFonts w:hint="cs"/>
          <w:rtl/>
          <w:lang w:bidi="fa-IR"/>
        </w:rPr>
        <w:t xml:space="preserve"> </w:t>
      </w:r>
      <w:r w:rsidR="0093109F">
        <w:rPr>
          <w:rFonts w:ascii="Traditional Arabic" w:hAnsi="Traditional Arabic" w:cs="Traditional Arabic"/>
          <w:smallCaps/>
          <w:rtl/>
        </w:rPr>
        <w:t>﴿</w:t>
      </w:r>
      <w:r w:rsidR="00AD0C38">
        <w:rPr>
          <w:rFonts w:ascii="KFGQPC Uthmanic Script HAFS" w:hAnsi="KFGQPC Uthmanic Script HAFS" w:cs="KFGQPC Uthmanic Script HAFS"/>
          <w:smallCaps/>
          <w:rtl/>
        </w:rPr>
        <w:t xml:space="preserve">أَفَرَءَيۡتَ مَنِ </w:t>
      </w:r>
      <w:r w:rsidR="00AD0C38">
        <w:rPr>
          <w:rFonts w:ascii="KFGQPC Uthmanic Script HAFS" w:hAnsi="KFGQPC Uthmanic Script HAFS" w:cs="KFGQPC Uthmanic Script HAFS" w:hint="cs"/>
          <w:smallCaps/>
          <w:rtl/>
        </w:rPr>
        <w:t>ٱتَّخَذَ</w:t>
      </w:r>
      <w:r w:rsidR="00AD0C38">
        <w:rPr>
          <w:rFonts w:ascii="KFGQPC Uthmanic Script HAFS" w:hAnsi="KFGQPC Uthmanic Script HAFS" w:cs="KFGQPC Uthmanic Script HAFS"/>
          <w:smallCaps/>
          <w:rtl/>
        </w:rPr>
        <w:t xml:space="preserve"> إِلَٰهَهُ</w:t>
      </w:r>
      <w:r w:rsidR="00AD0C38">
        <w:rPr>
          <w:rFonts w:ascii="KFGQPC Uthmanic Script HAFS" w:hAnsi="KFGQPC Uthmanic Script HAFS" w:cs="KFGQPC Uthmanic Script HAFS" w:hint="cs"/>
          <w:smallCaps/>
          <w:rtl/>
        </w:rPr>
        <w:t>ۥ</w:t>
      </w:r>
      <w:r w:rsidR="00AD0C38">
        <w:rPr>
          <w:rFonts w:ascii="KFGQPC Uthmanic Script HAFS" w:hAnsi="KFGQPC Uthmanic Script HAFS" w:cs="KFGQPC Uthmanic Script HAFS"/>
          <w:smallCaps/>
          <w:rtl/>
        </w:rPr>
        <w:t xml:space="preserve"> هَوَىٰهُ وَأَضَلَّهُ </w:t>
      </w:r>
      <w:r w:rsidR="00AD0C38">
        <w:rPr>
          <w:rFonts w:ascii="KFGQPC Uthmanic Script HAFS" w:hAnsi="KFGQPC Uthmanic Script HAFS" w:cs="KFGQPC Uthmanic Script HAFS" w:hint="cs"/>
          <w:smallCaps/>
          <w:rtl/>
        </w:rPr>
        <w:t>ٱللَّهُ</w:t>
      </w:r>
      <w:r w:rsidR="00AD0C38">
        <w:rPr>
          <w:rFonts w:ascii="KFGQPC Uthmanic Script HAFS" w:hAnsi="KFGQPC Uthmanic Script HAFS" w:cs="KFGQPC Uthmanic Script HAFS"/>
          <w:smallCaps/>
          <w:rtl/>
        </w:rPr>
        <w:t xml:space="preserve"> عَلَىٰ عِلۡمٖ وَخَتَمَ عَلَىٰ سَمۡعِهِ</w:t>
      </w:r>
      <w:r w:rsidR="00AD0C38">
        <w:rPr>
          <w:rFonts w:ascii="KFGQPC Uthmanic Script HAFS" w:hAnsi="KFGQPC Uthmanic Script HAFS" w:cs="KFGQPC Uthmanic Script HAFS" w:hint="cs"/>
          <w:smallCaps/>
          <w:rtl/>
        </w:rPr>
        <w:t>ۦ</w:t>
      </w:r>
      <w:r w:rsidR="00AD0C38">
        <w:rPr>
          <w:rFonts w:ascii="KFGQPC Uthmanic Script HAFS" w:hAnsi="KFGQPC Uthmanic Script HAFS" w:cs="KFGQPC Uthmanic Script HAFS"/>
          <w:smallCaps/>
          <w:rtl/>
        </w:rPr>
        <w:t xml:space="preserve"> وَقَلۡبِهِ</w:t>
      </w:r>
      <w:r w:rsidR="00AD0C38">
        <w:rPr>
          <w:rFonts w:ascii="KFGQPC Uthmanic Script HAFS" w:hAnsi="KFGQPC Uthmanic Script HAFS" w:cs="KFGQPC Uthmanic Script HAFS" w:hint="cs"/>
          <w:smallCaps/>
          <w:rtl/>
        </w:rPr>
        <w:t>ۦ</w:t>
      </w:r>
      <w:r w:rsidR="00AD0C38">
        <w:rPr>
          <w:rFonts w:ascii="KFGQPC Uthmanic Script HAFS" w:hAnsi="KFGQPC Uthmanic Script HAFS" w:cs="KFGQPC Uthmanic Script HAFS"/>
          <w:smallCaps/>
          <w:rtl/>
        </w:rPr>
        <w:t xml:space="preserve"> وَجَعَلَ عَلَىٰ بَصَرِهِ</w:t>
      </w:r>
      <w:r w:rsidR="00AD0C38">
        <w:rPr>
          <w:rFonts w:ascii="KFGQPC Uthmanic Script HAFS" w:hAnsi="KFGQPC Uthmanic Script HAFS" w:cs="KFGQPC Uthmanic Script HAFS" w:hint="cs"/>
          <w:smallCaps/>
          <w:rtl/>
        </w:rPr>
        <w:t>ۦ</w:t>
      </w:r>
      <w:r w:rsidR="00AD0C38">
        <w:rPr>
          <w:rFonts w:ascii="KFGQPC Uthmanic Script HAFS" w:hAnsi="KFGQPC Uthmanic Script HAFS" w:cs="KFGQPC Uthmanic Script HAFS"/>
          <w:smallCaps/>
          <w:rtl/>
        </w:rPr>
        <w:t xml:space="preserve"> غِشَٰوَةٗ فَمَن يَهۡدِيهِ مِنۢ بَعۡدِ </w:t>
      </w:r>
      <w:r w:rsidR="00AD0C38">
        <w:rPr>
          <w:rFonts w:ascii="KFGQPC Uthmanic Script HAFS" w:hAnsi="KFGQPC Uthmanic Script HAFS" w:cs="KFGQPC Uthmanic Script HAFS" w:hint="cs"/>
          <w:smallCaps/>
          <w:rtl/>
        </w:rPr>
        <w:t>ٱللَّهِۚ</w:t>
      </w:r>
      <w:r w:rsidR="00AD0C38">
        <w:rPr>
          <w:rFonts w:ascii="KFGQPC Uthmanic Script HAFS" w:hAnsi="KFGQPC Uthmanic Script HAFS" w:cs="KFGQPC Uthmanic Script HAFS"/>
          <w:smallCaps/>
          <w:rtl/>
        </w:rPr>
        <w:t xml:space="preserve"> أَفَلَا تَذَكَّرُونَ ٢٣</w:t>
      </w:r>
      <w:r w:rsidR="0093109F">
        <w:rPr>
          <w:rFonts w:ascii="Traditional Arabic" w:hAnsi="Traditional Arabic" w:cs="Traditional Arabic"/>
          <w:smallCaps/>
          <w:rtl/>
        </w:rPr>
        <w:t>﴾</w:t>
      </w:r>
      <w:r w:rsidR="0093109F" w:rsidRPr="00984198">
        <w:rPr>
          <w:rFonts w:hint="cs"/>
          <w:smallCaps/>
          <w:rtl/>
          <w:lang w:bidi="fa-IR"/>
        </w:rPr>
        <w:t xml:space="preserve"> </w:t>
      </w:r>
      <w:r w:rsidR="0093109F" w:rsidRPr="007808E5">
        <w:rPr>
          <w:rFonts w:ascii="mylotus" w:hAnsi="mylotus" w:cs="mylotus"/>
          <w:smallCaps/>
          <w:sz w:val="24"/>
          <w:szCs w:val="24"/>
          <w:rtl/>
        </w:rPr>
        <w:t>[</w:t>
      </w:r>
      <w:r w:rsidR="0093109F">
        <w:rPr>
          <w:rFonts w:ascii="mylotus" w:hAnsi="mylotus" w:cs="mylotus"/>
          <w:smallCaps/>
          <w:sz w:val="24"/>
          <w:szCs w:val="24"/>
          <w:rtl/>
        </w:rPr>
        <w:t>الجاثیة: 23</w:t>
      </w:r>
      <w:r w:rsidR="0093109F" w:rsidRPr="007808E5">
        <w:rPr>
          <w:rFonts w:ascii="mylotus" w:hAnsi="mylotus" w:cs="mylotus"/>
          <w:smallCaps/>
          <w:sz w:val="24"/>
          <w:szCs w:val="24"/>
          <w:rtl/>
        </w:rPr>
        <w:t>]</w:t>
      </w:r>
      <w:r w:rsidRPr="00984198">
        <w:rPr>
          <w:rFonts w:hint="cs"/>
          <w:rtl/>
          <w:lang w:bidi="fa-IR"/>
        </w:rPr>
        <w:t xml:space="preserve"> </w:t>
      </w:r>
      <w:r w:rsidR="002A5657">
        <w:rPr>
          <w:rFonts w:hint="cs"/>
          <w:rtl/>
          <w:lang w:bidi="fa-IR"/>
        </w:rPr>
        <w:t>«</w:t>
      </w:r>
      <w:r w:rsidRPr="00984198">
        <w:rPr>
          <w:rtl/>
          <w:lang w:bidi="fa-IR"/>
        </w:rPr>
        <w:t>هيچ ديده</w:t>
      </w:r>
      <w:r w:rsidR="005B08F7" w:rsidRPr="00984198">
        <w:rPr>
          <w:rFonts w:hint="cs"/>
          <w:rtl/>
          <w:lang w:bidi="fa-IR"/>
        </w:rPr>
        <w:t>‌</w:t>
      </w:r>
      <w:r w:rsidRPr="00984198">
        <w:rPr>
          <w:rtl/>
          <w:lang w:bidi="fa-IR"/>
        </w:rPr>
        <w:t>اي كسي را كه هوا و</w:t>
      </w:r>
      <w:r w:rsidRPr="00984198">
        <w:rPr>
          <w:rFonts w:hint="cs"/>
          <w:rtl/>
          <w:lang w:bidi="fa-IR"/>
        </w:rPr>
        <w:t xml:space="preserve"> </w:t>
      </w:r>
      <w:r w:rsidRPr="00984198">
        <w:rPr>
          <w:rtl/>
          <w:lang w:bidi="fa-IR"/>
        </w:rPr>
        <w:t>هو</w:t>
      </w:r>
      <w:r w:rsidR="00F73190">
        <w:rPr>
          <w:rtl/>
          <w:lang w:bidi="fa-IR"/>
        </w:rPr>
        <w:t>س خود را به خدائي خود گرفته است</w:t>
      </w:r>
      <w:r w:rsidRPr="00984198">
        <w:rPr>
          <w:rtl/>
          <w:lang w:bidi="fa-IR"/>
        </w:rPr>
        <w:t xml:space="preserve"> و</w:t>
      </w:r>
      <w:r w:rsidRPr="00984198">
        <w:rPr>
          <w:rFonts w:hint="cs"/>
          <w:rtl/>
          <w:lang w:bidi="fa-IR"/>
        </w:rPr>
        <w:t xml:space="preserve"> </w:t>
      </w:r>
      <w:r w:rsidRPr="00984198">
        <w:rPr>
          <w:rtl/>
          <w:lang w:bidi="fa-IR"/>
        </w:rPr>
        <w:t>با وجود آگاهي (از حق و</w:t>
      </w:r>
      <w:r w:rsidRPr="00984198">
        <w:rPr>
          <w:rFonts w:hint="cs"/>
          <w:rtl/>
          <w:lang w:bidi="fa-IR"/>
        </w:rPr>
        <w:t xml:space="preserve"> </w:t>
      </w:r>
      <w:r w:rsidRPr="00984198">
        <w:rPr>
          <w:rtl/>
          <w:lang w:bidi="fa-IR"/>
        </w:rPr>
        <w:t xml:space="preserve">باطل، آرزوپرستي كرده است و) </w:t>
      </w:r>
      <w:r w:rsidRPr="00984198">
        <w:rPr>
          <w:rFonts w:hint="cs"/>
          <w:rtl/>
          <w:lang w:bidi="fa-IR"/>
        </w:rPr>
        <w:t>الله</w:t>
      </w:r>
      <w:r w:rsidR="00F73190">
        <w:rPr>
          <w:rtl/>
          <w:lang w:bidi="fa-IR"/>
        </w:rPr>
        <w:t xml:space="preserve"> او را گمراه ساخته است</w:t>
      </w:r>
      <w:r w:rsidRPr="00984198">
        <w:rPr>
          <w:rtl/>
          <w:lang w:bidi="fa-IR"/>
        </w:rPr>
        <w:t xml:space="preserve"> و</w:t>
      </w:r>
      <w:r w:rsidRPr="00984198">
        <w:rPr>
          <w:rFonts w:hint="cs"/>
          <w:rtl/>
          <w:lang w:bidi="fa-IR"/>
        </w:rPr>
        <w:t xml:space="preserve"> </w:t>
      </w:r>
      <w:r w:rsidRPr="00984198">
        <w:rPr>
          <w:rtl/>
          <w:lang w:bidi="fa-IR"/>
        </w:rPr>
        <w:t>بر گوش و</w:t>
      </w:r>
      <w:r w:rsidRPr="00984198">
        <w:rPr>
          <w:rFonts w:hint="cs"/>
          <w:rtl/>
          <w:lang w:bidi="fa-IR"/>
        </w:rPr>
        <w:t xml:space="preserve"> </w:t>
      </w:r>
      <w:r w:rsidRPr="00984198">
        <w:rPr>
          <w:rtl/>
          <w:lang w:bidi="fa-IR"/>
        </w:rPr>
        <w:t>دل او مهر گذاشته است و</w:t>
      </w:r>
      <w:r w:rsidRPr="00984198">
        <w:rPr>
          <w:rFonts w:hint="cs"/>
          <w:rtl/>
          <w:lang w:bidi="fa-IR"/>
        </w:rPr>
        <w:t xml:space="preserve"> </w:t>
      </w:r>
      <w:r w:rsidRPr="00984198">
        <w:rPr>
          <w:rtl/>
          <w:lang w:bidi="fa-IR"/>
        </w:rPr>
        <w:t>بر چشمش پرده</w:t>
      </w:r>
      <w:r w:rsidR="00C560FE" w:rsidRPr="00984198">
        <w:rPr>
          <w:rFonts w:hint="cs"/>
          <w:rtl/>
          <w:lang w:bidi="fa-IR"/>
        </w:rPr>
        <w:t>‌</w:t>
      </w:r>
      <w:r w:rsidRPr="00984198">
        <w:rPr>
          <w:rtl/>
          <w:lang w:bidi="fa-IR"/>
        </w:rPr>
        <w:t xml:space="preserve">اي انداخته است؟! پس چه كسي جز </w:t>
      </w:r>
      <w:r w:rsidRPr="00984198">
        <w:rPr>
          <w:rFonts w:hint="cs"/>
          <w:rtl/>
          <w:lang w:bidi="fa-IR"/>
        </w:rPr>
        <w:t>الله</w:t>
      </w:r>
      <w:r w:rsidR="00C01522" w:rsidRPr="00984198">
        <w:rPr>
          <w:rtl/>
          <w:lang w:bidi="fa-IR"/>
        </w:rPr>
        <w:t xml:space="preserve"> مي‌</w:t>
      </w:r>
      <w:r w:rsidRPr="00984198">
        <w:rPr>
          <w:rtl/>
          <w:lang w:bidi="fa-IR"/>
        </w:rPr>
        <w:t>تواند او را راهنمائي كند؟ آيا پند</w:t>
      </w:r>
      <w:r w:rsidR="000D6F3F" w:rsidRPr="00984198">
        <w:rPr>
          <w:rtl/>
          <w:lang w:bidi="fa-IR"/>
        </w:rPr>
        <w:t xml:space="preserve"> نمي‌</w:t>
      </w:r>
      <w:r w:rsidRPr="00984198">
        <w:rPr>
          <w:rtl/>
          <w:lang w:bidi="fa-IR"/>
        </w:rPr>
        <w:t>گيريد و</w:t>
      </w:r>
      <w:r w:rsidRPr="00984198">
        <w:rPr>
          <w:rFonts w:hint="cs"/>
          <w:rtl/>
          <w:lang w:bidi="fa-IR"/>
        </w:rPr>
        <w:t xml:space="preserve"> </w:t>
      </w:r>
      <w:r w:rsidRPr="00984198">
        <w:rPr>
          <w:rtl/>
          <w:lang w:bidi="fa-IR"/>
        </w:rPr>
        <w:t>بيدار</w:t>
      </w:r>
      <w:r w:rsidR="000D6F3F" w:rsidRPr="00984198">
        <w:rPr>
          <w:rtl/>
          <w:lang w:bidi="fa-IR"/>
        </w:rPr>
        <w:t xml:space="preserve"> نمي‌</w:t>
      </w:r>
      <w:r w:rsidRPr="00984198">
        <w:rPr>
          <w:rtl/>
          <w:lang w:bidi="fa-IR"/>
        </w:rPr>
        <w:t>شويد؟</w:t>
      </w:r>
      <w:r w:rsidR="002A5657">
        <w:rPr>
          <w:rFonts w:hint="cs"/>
          <w:rtl/>
          <w:lang w:bidi="fa-IR"/>
        </w:rPr>
        <w:t>»</w:t>
      </w:r>
    </w:p>
    <w:p w:rsidR="00C5413C" w:rsidRPr="00AD0C38" w:rsidRDefault="00C5413C" w:rsidP="00F73190">
      <w:pPr>
        <w:autoSpaceDE w:val="0"/>
        <w:autoSpaceDN w:val="0"/>
        <w:adjustRightInd w:val="0"/>
        <w:jc w:val="both"/>
        <w:rPr>
          <w:rFonts w:ascii="KFGQPC Uthmanic Script HAFS" w:hAnsi="KFGQPC Uthmanic Script HAFS" w:cs="KFGQPC Uthmanic Script HAFS" w:hint="cs"/>
          <w:smallCaps/>
          <w:rtl/>
        </w:rPr>
      </w:pPr>
      <w:r w:rsidRPr="00984198">
        <w:rPr>
          <w:rFonts w:hint="cs"/>
          <w:rtl/>
          <w:lang w:bidi="fa-IR"/>
        </w:rPr>
        <w:t>پس هر کسی که همراه الله عزوجل غیر او را عبادت</w:t>
      </w:r>
      <w:r w:rsidR="009D0387" w:rsidRPr="00984198">
        <w:rPr>
          <w:rFonts w:hint="cs"/>
          <w:rtl/>
          <w:lang w:bidi="fa-IR"/>
        </w:rPr>
        <w:t xml:space="preserve"> می‌</w:t>
      </w:r>
      <w:r w:rsidR="00F73190">
        <w:rPr>
          <w:rFonts w:hint="cs"/>
          <w:rtl/>
          <w:lang w:bidi="fa-IR"/>
        </w:rPr>
        <w:t>کند، در</w:t>
      </w:r>
      <w:r w:rsidRPr="00984198">
        <w:rPr>
          <w:rFonts w:hint="cs"/>
          <w:rtl/>
          <w:lang w:bidi="fa-IR"/>
        </w:rPr>
        <w:t>حقیقت، وی بنده</w:t>
      </w:r>
      <w:r w:rsidR="00AC25A8" w:rsidRPr="00984198">
        <w:rPr>
          <w:rFonts w:hint="cs"/>
          <w:rtl/>
          <w:lang w:bidi="fa-IR"/>
        </w:rPr>
        <w:t xml:space="preserve">‌ی </w:t>
      </w:r>
      <w:r w:rsidRPr="00984198">
        <w:rPr>
          <w:rFonts w:hint="cs"/>
          <w:rtl/>
          <w:lang w:bidi="fa-IR"/>
        </w:rPr>
        <w:t>هوی و هوس خویش</w:t>
      </w:r>
      <w:r w:rsidR="009D0387" w:rsidRPr="00984198">
        <w:rPr>
          <w:rFonts w:hint="cs"/>
          <w:rtl/>
          <w:lang w:bidi="fa-IR"/>
        </w:rPr>
        <w:t xml:space="preserve"> می‌</w:t>
      </w:r>
      <w:r w:rsidRPr="00984198">
        <w:rPr>
          <w:rFonts w:hint="cs"/>
          <w:rtl/>
          <w:lang w:bidi="fa-IR"/>
        </w:rPr>
        <w:t>باشد، بلکه سبب هر گناهی که بنده با آن نافرمانی الله عزوجل را</w:t>
      </w:r>
      <w:r w:rsidR="009D0387" w:rsidRPr="00984198">
        <w:rPr>
          <w:rFonts w:hint="cs"/>
          <w:rtl/>
          <w:lang w:bidi="fa-IR"/>
        </w:rPr>
        <w:t xml:space="preserve"> می‌</w:t>
      </w:r>
      <w:r w:rsidR="00F73190">
        <w:rPr>
          <w:rFonts w:hint="cs"/>
          <w:rtl/>
          <w:lang w:bidi="fa-IR"/>
        </w:rPr>
        <w:t>کند، مقدم داشتن هوی و هوس</w:t>
      </w:r>
      <w:r w:rsidRPr="00984198">
        <w:rPr>
          <w:rFonts w:hint="cs"/>
          <w:rtl/>
          <w:lang w:bidi="fa-IR"/>
        </w:rPr>
        <w:t xml:space="preserve"> بر اوامر و نواهی الله عزوجل</w:t>
      </w:r>
      <w:r w:rsidR="009D0387" w:rsidRPr="00984198">
        <w:rPr>
          <w:rFonts w:hint="cs"/>
          <w:rtl/>
          <w:lang w:bidi="fa-IR"/>
        </w:rPr>
        <w:t xml:space="preserve"> می‌</w:t>
      </w:r>
      <w:r w:rsidRPr="00984198">
        <w:rPr>
          <w:rFonts w:hint="cs"/>
          <w:rtl/>
          <w:lang w:bidi="fa-IR"/>
        </w:rPr>
        <w:t>باشد</w:t>
      </w:r>
      <w:r w:rsidRPr="00984198">
        <w:rPr>
          <w:rStyle w:val="FootnoteReference"/>
          <w:rtl/>
          <w:lang w:bidi="fa-IR"/>
        </w:rPr>
        <w:footnoteReference w:id="307"/>
      </w:r>
      <w:r w:rsidRPr="00984198">
        <w:rPr>
          <w:rFonts w:hint="cs"/>
          <w:rtl/>
          <w:lang w:bidi="fa-IR"/>
        </w:rPr>
        <w:t>؛ و الله عزوجل کسی را که محبت اهل و مال و خانواده و تجارت و منازلش را ب</w:t>
      </w:r>
      <w:r w:rsidR="00F73190">
        <w:rPr>
          <w:rFonts w:hint="cs"/>
          <w:rtl/>
          <w:lang w:bidi="fa-IR"/>
        </w:rPr>
        <w:t>ر محبت الله عزوجل و محبت آنچه الله عزوجل آن</w:t>
      </w:r>
      <w:r w:rsidR="00F73190">
        <w:rPr>
          <w:rtl/>
          <w:lang w:bidi="fa-IR"/>
        </w:rPr>
        <w:softHyphen/>
      </w:r>
      <w:r w:rsidRPr="00984198">
        <w:rPr>
          <w:rFonts w:hint="cs"/>
          <w:rtl/>
          <w:lang w:bidi="fa-IR"/>
        </w:rPr>
        <w:t xml:space="preserve">را واجب و بدان امر کرده، مقدم دارد، به عقاب و عذاب </w:t>
      </w:r>
      <w:r w:rsidR="00F73190" w:rsidRPr="00984198">
        <w:rPr>
          <w:rFonts w:hint="cs"/>
          <w:rtl/>
          <w:lang w:bidi="fa-IR"/>
        </w:rPr>
        <w:t xml:space="preserve">وعید </w:t>
      </w:r>
      <w:r w:rsidRPr="00984198">
        <w:rPr>
          <w:rFonts w:hint="cs"/>
          <w:rtl/>
          <w:lang w:bidi="fa-IR"/>
        </w:rPr>
        <w:t>داده است، الله عزوجل</w:t>
      </w:r>
      <w:r w:rsidR="009D0387" w:rsidRPr="00984198">
        <w:rPr>
          <w:rFonts w:hint="cs"/>
          <w:rtl/>
          <w:lang w:bidi="fa-IR"/>
        </w:rPr>
        <w:t xml:space="preserve"> می‌</w:t>
      </w:r>
      <w:r w:rsidRPr="00984198">
        <w:rPr>
          <w:rFonts w:hint="cs"/>
          <w:rtl/>
          <w:lang w:bidi="fa-IR"/>
        </w:rPr>
        <w:t>فرماید:</w:t>
      </w:r>
      <w:r w:rsidR="0093109F" w:rsidRPr="00984198">
        <w:rPr>
          <w:rFonts w:hint="cs"/>
          <w:rtl/>
          <w:lang w:bidi="fa-IR"/>
        </w:rPr>
        <w:t xml:space="preserve"> </w:t>
      </w:r>
      <w:r w:rsidR="0093109F">
        <w:rPr>
          <w:rFonts w:ascii="Traditional Arabic" w:hAnsi="Traditional Arabic" w:cs="Traditional Arabic"/>
          <w:smallCaps/>
          <w:rtl/>
        </w:rPr>
        <w:t>﴿</w:t>
      </w:r>
      <w:r w:rsidR="00AD0C38">
        <w:rPr>
          <w:rFonts w:ascii="KFGQPC Uthmanic Script HAFS" w:hAnsi="KFGQPC Uthmanic Script HAFS" w:cs="KFGQPC Uthmanic Script HAFS"/>
          <w:smallCaps/>
          <w:rtl/>
        </w:rPr>
        <w:t xml:space="preserve">قُلۡ إِن كَانَ ءَابَآؤُكُمۡ وَأَبۡنَآؤُكُمۡ وَإِخۡوَٰنُكُمۡ وَأَزۡوَٰجُكُمۡ وَعَشِيرَتُكُمۡ وَأَمۡوَٰلٌ </w:t>
      </w:r>
      <w:r w:rsidR="00AD0C38">
        <w:rPr>
          <w:rFonts w:ascii="KFGQPC Uthmanic Script HAFS" w:hAnsi="KFGQPC Uthmanic Script HAFS" w:cs="KFGQPC Uthmanic Script HAFS" w:hint="cs"/>
          <w:smallCaps/>
          <w:rtl/>
        </w:rPr>
        <w:t>ٱقۡتَرَفۡتُمُوهَا</w:t>
      </w:r>
      <w:r w:rsidR="00AD0C38">
        <w:rPr>
          <w:rFonts w:ascii="KFGQPC Uthmanic Script HAFS" w:hAnsi="KFGQPC Uthmanic Script HAFS" w:cs="KFGQPC Uthmanic Script HAFS"/>
          <w:smallCaps/>
          <w:rtl/>
        </w:rPr>
        <w:t xml:space="preserve"> وَتِجَٰرَةٞ تَخۡشَوۡنَ كَسَادَهَا وَمَسَٰكِنُ تَرۡضَوۡنَهَآ أَحَبَّ إِلَيۡكُم مِّنَ </w:t>
      </w:r>
      <w:r w:rsidR="00AD0C38">
        <w:rPr>
          <w:rFonts w:ascii="KFGQPC Uthmanic Script HAFS" w:hAnsi="KFGQPC Uthmanic Script HAFS" w:cs="KFGQPC Uthmanic Script HAFS" w:hint="cs"/>
          <w:smallCaps/>
          <w:rtl/>
        </w:rPr>
        <w:t>ٱللَّهِ</w:t>
      </w:r>
      <w:r w:rsidR="00AD0C38">
        <w:rPr>
          <w:rFonts w:ascii="KFGQPC Uthmanic Script HAFS" w:hAnsi="KFGQPC Uthmanic Script HAFS" w:cs="KFGQPC Uthmanic Script HAFS"/>
          <w:smallCaps/>
          <w:rtl/>
        </w:rPr>
        <w:t xml:space="preserve"> وَرَسُولِهِ</w:t>
      </w:r>
      <w:r w:rsidR="00AD0C38">
        <w:rPr>
          <w:rFonts w:ascii="KFGQPC Uthmanic Script HAFS" w:hAnsi="KFGQPC Uthmanic Script HAFS" w:cs="KFGQPC Uthmanic Script HAFS" w:hint="cs"/>
          <w:smallCaps/>
          <w:rtl/>
        </w:rPr>
        <w:t>ۦ</w:t>
      </w:r>
      <w:r w:rsidR="00AD0C38">
        <w:rPr>
          <w:rFonts w:ascii="KFGQPC Uthmanic Script HAFS" w:hAnsi="KFGQPC Uthmanic Script HAFS" w:cs="KFGQPC Uthmanic Script HAFS"/>
          <w:smallCaps/>
          <w:rtl/>
        </w:rPr>
        <w:t xml:space="preserve"> وَجِهَادٖ فِي سَبِيلِهِ</w:t>
      </w:r>
      <w:r w:rsidR="00AD0C38">
        <w:rPr>
          <w:rFonts w:ascii="KFGQPC Uthmanic Script HAFS" w:hAnsi="KFGQPC Uthmanic Script HAFS" w:cs="KFGQPC Uthmanic Script HAFS" w:hint="cs"/>
          <w:smallCaps/>
          <w:rtl/>
        </w:rPr>
        <w:t>ۦ</w:t>
      </w:r>
      <w:r w:rsidR="00AD0C38">
        <w:rPr>
          <w:rFonts w:ascii="KFGQPC Uthmanic Script HAFS" w:hAnsi="KFGQPC Uthmanic Script HAFS" w:cs="KFGQPC Uthmanic Script HAFS"/>
          <w:smallCaps/>
          <w:rtl/>
        </w:rPr>
        <w:t xml:space="preserve"> </w:t>
      </w:r>
      <w:r w:rsidR="00AD0C38">
        <w:rPr>
          <w:rFonts w:ascii="KFGQPC Uthmanic Script HAFS" w:hAnsi="KFGQPC Uthmanic Script HAFS" w:cs="KFGQPC Uthmanic Script HAFS" w:hint="cs"/>
          <w:smallCaps/>
          <w:rtl/>
        </w:rPr>
        <w:t>فَتَرَبَّصُواْ</w:t>
      </w:r>
      <w:r w:rsidR="00AD0C38">
        <w:rPr>
          <w:rFonts w:ascii="KFGQPC Uthmanic Script HAFS" w:hAnsi="KFGQPC Uthmanic Script HAFS" w:cs="KFGQPC Uthmanic Script HAFS"/>
          <w:smallCaps/>
          <w:rtl/>
        </w:rPr>
        <w:t xml:space="preserve"> حَتَّىٰ يَأۡتِيَ </w:t>
      </w:r>
      <w:r w:rsidR="00AD0C38">
        <w:rPr>
          <w:rFonts w:ascii="KFGQPC Uthmanic Script HAFS" w:hAnsi="KFGQPC Uthmanic Script HAFS" w:cs="KFGQPC Uthmanic Script HAFS" w:hint="cs"/>
          <w:smallCaps/>
          <w:rtl/>
        </w:rPr>
        <w:t>ٱللَّهُ</w:t>
      </w:r>
      <w:r w:rsidR="00AD0C38">
        <w:rPr>
          <w:rFonts w:ascii="KFGQPC Uthmanic Script HAFS" w:hAnsi="KFGQPC Uthmanic Script HAFS" w:cs="KFGQPC Uthmanic Script HAFS"/>
          <w:smallCaps/>
          <w:rtl/>
        </w:rPr>
        <w:t xml:space="preserve"> بِأَمۡرِهِ</w:t>
      </w:r>
      <w:r w:rsidR="00AD0C38">
        <w:rPr>
          <w:rFonts w:ascii="KFGQPC Uthmanic Script HAFS" w:hAnsi="KFGQPC Uthmanic Script HAFS" w:cs="KFGQPC Uthmanic Script HAFS" w:hint="cs"/>
          <w:smallCaps/>
          <w:rtl/>
        </w:rPr>
        <w:t>ۦۗ</w:t>
      </w:r>
      <w:r w:rsidR="00AD0C38">
        <w:rPr>
          <w:rFonts w:ascii="KFGQPC Uthmanic Script HAFS" w:hAnsi="KFGQPC Uthmanic Script HAFS" w:cs="KFGQPC Uthmanic Script HAFS"/>
          <w:smallCaps/>
          <w:rtl/>
        </w:rPr>
        <w:t xml:space="preserve"> وَ</w:t>
      </w:r>
      <w:r w:rsidR="00AD0C38">
        <w:rPr>
          <w:rFonts w:ascii="KFGQPC Uthmanic Script HAFS" w:hAnsi="KFGQPC Uthmanic Script HAFS" w:cs="KFGQPC Uthmanic Script HAFS" w:hint="cs"/>
          <w:smallCaps/>
          <w:rtl/>
        </w:rPr>
        <w:t>ٱللَّهُ</w:t>
      </w:r>
      <w:r w:rsidR="00AD0C38">
        <w:rPr>
          <w:rFonts w:ascii="KFGQPC Uthmanic Script HAFS" w:hAnsi="KFGQPC Uthmanic Script HAFS" w:cs="KFGQPC Uthmanic Script HAFS"/>
          <w:smallCaps/>
          <w:rtl/>
        </w:rPr>
        <w:t xml:space="preserve"> لَا يَهۡدِي </w:t>
      </w:r>
      <w:r w:rsidR="00AD0C38">
        <w:rPr>
          <w:rFonts w:ascii="KFGQPC Uthmanic Script HAFS" w:hAnsi="KFGQPC Uthmanic Script HAFS" w:cs="KFGQPC Uthmanic Script HAFS" w:hint="cs"/>
          <w:smallCaps/>
          <w:rtl/>
        </w:rPr>
        <w:t>ٱلۡقَوۡمَ</w:t>
      </w:r>
      <w:r w:rsidR="00AD0C38">
        <w:rPr>
          <w:rFonts w:ascii="KFGQPC Uthmanic Script HAFS" w:hAnsi="KFGQPC Uthmanic Script HAFS" w:cs="KFGQPC Uthmanic Script HAFS"/>
          <w:smallCaps/>
          <w:rtl/>
        </w:rPr>
        <w:t xml:space="preserve"> </w:t>
      </w:r>
      <w:r w:rsidR="00AD0C38">
        <w:rPr>
          <w:rFonts w:ascii="KFGQPC Uthmanic Script HAFS" w:hAnsi="KFGQPC Uthmanic Script HAFS" w:cs="KFGQPC Uthmanic Script HAFS" w:hint="cs"/>
          <w:smallCaps/>
          <w:rtl/>
        </w:rPr>
        <w:t>ٱلۡفَٰسِقِينَ</w:t>
      </w:r>
      <w:r w:rsidR="00AD0C38">
        <w:rPr>
          <w:rFonts w:ascii="KFGQPC Uthmanic Script HAFS" w:hAnsi="KFGQPC Uthmanic Script HAFS" w:cs="KFGQPC Uthmanic Script HAFS"/>
          <w:smallCaps/>
          <w:rtl/>
        </w:rPr>
        <w:t xml:space="preserve"> ٢٤</w:t>
      </w:r>
      <w:r w:rsidR="0093109F">
        <w:rPr>
          <w:rFonts w:ascii="Traditional Arabic" w:hAnsi="Traditional Arabic" w:cs="Traditional Arabic"/>
          <w:smallCaps/>
          <w:rtl/>
        </w:rPr>
        <w:t>﴾</w:t>
      </w:r>
      <w:r w:rsidR="0093109F" w:rsidRPr="00984198">
        <w:rPr>
          <w:rFonts w:hint="cs"/>
          <w:smallCaps/>
          <w:rtl/>
          <w:lang w:bidi="fa-IR"/>
        </w:rPr>
        <w:t xml:space="preserve"> </w:t>
      </w:r>
      <w:r w:rsidR="0093109F" w:rsidRPr="007808E5">
        <w:rPr>
          <w:rFonts w:ascii="mylotus" w:hAnsi="mylotus" w:cs="mylotus"/>
          <w:smallCaps/>
          <w:sz w:val="24"/>
          <w:szCs w:val="24"/>
          <w:rtl/>
        </w:rPr>
        <w:t>[</w:t>
      </w:r>
      <w:r w:rsidR="0093109F">
        <w:rPr>
          <w:rFonts w:ascii="mylotus" w:hAnsi="mylotus" w:cs="mylotus"/>
          <w:smallCaps/>
          <w:sz w:val="24"/>
          <w:szCs w:val="24"/>
          <w:rtl/>
        </w:rPr>
        <w:t>التوبة: 24</w:t>
      </w:r>
      <w:r w:rsidR="0093109F" w:rsidRPr="007808E5">
        <w:rPr>
          <w:rFonts w:ascii="mylotus" w:hAnsi="mylotus" w:cs="mylotus"/>
          <w:smallCaps/>
          <w:sz w:val="24"/>
          <w:szCs w:val="24"/>
          <w:rtl/>
        </w:rPr>
        <w:t>]</w:t>
      </w:r>
      <w:r w:rsidRPr="00984198">
        <w:rPr>
          <w:rFonts w:hint="cs"/>
          <w:rtl/>
          <w:lang w:bidi="fa-IR"/>
        </w:rPr>
        <w:t xml:space="preserve"> </w:t>
      </w:r>
      <w:r w:rsidR="002A5657">
        <w:rPr>
          <w:rFonts w:hint="cs"/>
          <w:rtl/>
          <w:lang w:bidi="fa-IR"/>
        </w:rPr>
        <w:t>«</w:t>
      </w:r>
      <w:r w:rsidRPr="00984198">
        <w:rPr>
          <w:rtl/>
          <w:lang w:bidi="fa-IR"/>
        </w:rPr>
        <w:t>بگو: اگر پدران و</w:t>
      </w:r>
      <w:r w:rsidRPr="00984198">
        <w:rPr>
          <w:rFonts w:hint="cs"/>
          <w:rtl/>
          <w:lang w:bidi="fa-IR"/>
        </w:rPr>
        <w:t xml:space="preserve"> </w:t>
      </w:r>
      <w:r w:rsidRPr="00984198">
        <w:rPr>
          <w:rtl/>
          <w:lang w:bidi="fa-IR"/>
        </w:rPr>
        <w:t>فرزندان و</w:t>
      </w:r>
      <w:r w:rsidRPr="00984198">
        <w:rPr>
          <w:rFonts w:hint="cs"/>
          <w:rtl/>
          <w:lang w:bidi="fa-IR"/>
        </w:rPr>
        <w:t xml:space="preserve"> </w:t>
      </w:r>
      <w:r w:rsidRPr="00984198">
        <w:rPr>
          <w:rtl/>
          <w:lang w:bidi="fa-IR"/>
        </w:rPr>
        <w:t>برادران و</w:t>
      </w:r>
      <w:r w:rsidRPr="00984198">
        <w:rPr>
          <w:rFonts w:hint="cs"/>
          <w:rtl/>
          <w:lang w:bidi="fa-IR"/>
        </w:rPr>
        <w:t xml:space="preserve"> </w:t>
      </w:r>
      <w:r w:rsidRPr="00984198">
        <w:rPr>
          <w:rtl/>
          <w:lang w:bidi="fa-IR"/>
        </w:rPr>
        <w:t>همسران و</w:t>
      </w:r>
      <w:r w:rsidRPr="00984198">
        <w:rPr>
          <w:rFonts w:hint="cs"/>
          <w:rtl/>
          <w:lang w:bidi="fa-IR"/>
        </w:rPr>
        <w:t xml:space="preserve"> </w:t>
      </w:r>
      <w:r w:rsidRPr="00984198">
        <w:rPr>
          <w:rtl/>
          <w:lang w:bidi="fa-IR"/>
        </w:rPr>
        <w:t>قوم و</w:t>
      </w:r>
      <w:r w:rsidRPr="00984198">
        <w:rPr>
          <w:rFonts w:hint="cs"/>
          <w:rtl/>
          <w:lang w:bidi="fa-IR"/>
        </w:rPr>
        <w:t xml:space="preserve"> </w:t>
      </w:r>
      <w:r w:rsidR="00F73190">
        <w:rPr>
          <w:rtl/>
          <w:lang w:bidi="fa-IR"/>
        </w:rPr>
        <w:t>قبيله شما</w:t>
      </w:r>
      <w:r w:rsidRPr="00984198">
        <w:rPr>
          <w:rtl/>
          <w:lang w:bidi="fa-IR"/>
        </w:rPr>
        <w:t xml:space="preserve"> و</w:t>
      </w:r>
      <w:r w:rsidRPr="00984198">
        <w:rPr>
          <w:rFonts w:hint="cs"/>
          <w:rtl/>
          <w:lang w:bidi="fa-IR"/>
        </w:rPr>
        <w:t xml:space="preserve"> </w:t>
      </w:r>
      <w:r w:rsidRPr="00984198">
        <w:rPr>
          <w:rtl/>
          <w:lang w:bidi="fa-IR"/>
        </w:rPr>
        <w:t>اموالي كه فراچنگش آورده</w:t>
      </w:r>
      <w:r w:rsidR="0093109F" w:rsidRPr="00984198">
        <w:rPr>
          <w:rFonts w:hint="cs"/>
          <w:rtl/>
          <w:lang w:bidi="fa-IR"/>
        </w:rPr>
        <w:t>‌</w:t>
      </w:r>
      <w:r w:rsidR="00F73190">
        <w:rPr>
          <w:rtl/>
          <w:lang w:bidi="fa-IR"/>
        </w:rPr>
        <w:t>ايد</w:t>
      </w:r>
      <w:r w:rsidRPr="00984198">
        <w:rPr>
          <w:rtl/>
          <w:lang w:bidi="fa-IR"/>
        </w:rPr>
        <w:t xml:space="preserve"> و</w:t>
      </w:r>
      <w:r w:rsidRPr="00984198">
        <w:rPr>
          <w:rFonts w:hint="cs"/>
          <w:rtl/>
          <w:lang w:bidi="fa-IR"/>
        </w:rPr>
        <w:t xml:space="preserve"> </w:t>
      </w:r>
      <w:r w:rsidRPr="00984198">
        <w:rPr>
          <w:rtl/>
          <w:lang w:bidi="fa-IR"/>
        </w:rPr>
        <w:t>بازرگاني و</w:t>
      </w:r>
      <w:r w:rsidRPr="00984198">
        <w:rPr>
          <w:rFonts w:hint="cs"/>
          <w:rtl/>
          <w:lang w:bidi="fa-IR"/>
        </w:rPr>
        <w:t xml:space="preserve"> </w:t>
      </w:r>
      <w:r w:rsidRPr="00984198">
        <w:rPr>
          <w:rtl/>
          <w:lang w:bidi="fa-IR"/>
        </w:rPr>
        <w:t>تجارتي كه از</w:t>
      </w:r>
      <w:r w:rsidR="00825EE3" w:rsidRPr="00984198">
        <w:rPr>
          <w:rtl/>
          <w:lang w:bidi="fa-IR"/>
        </w:rPr>
        <w:t xml:space="preserve"> بي‌</w:t>
      </w:r>
      <w:r w:rsidRPr="00984198">
        <w:rPr>
          <w:rtl/>
          <w:lang w:bidi="fa-IR"/>
        </w:rPr>
        <w:t>بازاري و</w:t>
      </w:r>
      <w:r w:rsidR="00825EE3" w:rsidRPr="00984198">
        <w:rPr>
          <w:rFonts w:hint="cs"/>
          <w:rtl/>
          <w:lang w:bidi="fa-IR"/>
        </w:rPr>
        <w:t xml:space="preserve"> بي</w:t>
      </w:r>
      <w:r w:rsidRPr="00984198">
        <w:rPr>
          <w:rFonts w:hint="cs"/>
          <w:cs/>
          <w:lang w:bidi="fa-IR"/>
        </w:rPr>
        <w:t>‎</w:t>
      </w:r>
      <w:r w:rsidRPr="00984198">
        <w:rPr>
          <w:rtl/>
          <w:lang w:bidi="fa-IR"/>
        </w:rPr>
        <w:t>رونقي آن مي</w:t>
      </w:r>
      <w:r w:rsidRPr="00984198">
        <w:rPr>
          <w:rFonts w:hint="cs"/>
          <w:cs/>
          <w:lang w:bidi="fa-IR"/>
        </w:rPr>
        <w:t>‎</w:t>
      </w:r>
      <w:r w:rsidR="00F73190">
        <w:rPr>
          <w:rtl/>
          <w:lang w:bidi="fa-IR"/>
        </w:rPr>
        <w:t>ترسيد</w:t>
      </w:r>
      <w:r w:rsidRPr="00984198">
        <w:rPr>
          <w:rtl/>
          <w:lang w:bidi="fa-IR"/>
        </w:rPr>
        <w:t xml:space="preserve"> و</w:t>
      </w:r>
      <w:r w:rsidRPr="00984198">
        <w:rPr>
          <w:rFonts w:hint="cs"/>
          <w:rtl/>
          <w:lang w:bidi="fa-IR"/>
        </w:rPr>
        <w:t xml:space="preserve"> </w:t>
      </w:r>
      <w:r w:rsidRPr="00984198">
        <w:rPr>
          <w:rtl/>
          <w:lang w:bidi="fa-IR"/>
        </w:rPr>
        <w:t>منازلي كه مورد علاقه شما است،</w:t>
      </w:r>
      <w:r w:rsidR="005E16A9" w:rsidRPr="00984198">
        <w:rPr>
          <w:rtl/>
          <w:lang w:bidi="fa-IR"/>
        </w:rPr>
        <w:t xml:space="preserve"> اين‌ها </w:t>
      </w:r>
      <w:r w:rsidRPr="00984198">
        <w:rPr>
          <w:rtl/>
          <w:lang w:bidi="fa-IR"/>
        </w:rPr>
        <w:t xml:space="preserve">در نظرتان از </w:t>
      </w:r>
      <w:r w:rsidRPr="00984198">
        <w:rPr>
          <w:rFonts w:hint="cs"/>
          <w:rtl/>
          <w:lang w:bidi="fa-IR"/>
        </w:rPr>
        <w:t>الله</w:t>
      </w:r>
      <w:r w:rsidRPr="00984198">
        <w:rPr>
          <w:rtl/>
          <w:lang w:bidi="fa-IR"/>
        </w:rPr>
        <w:t xml:space="preserve"> و پي</w:t>
      </w:r>
      <w:r w:rsidRPr="00984198">
        <w:rPr>
          <w:rFonts w:hint="cs"/>
          <w:rtl/>
          <w:lang w:bidi="fa-IR"/>
        </w:rPr>
        <w:t>ا</w:t>
      </w:r>
      <w:r w:rsidRPr="00984198">
        <w:rPr>
          <w:rtl/>
          <w:lang w:bidi="fa-IR"/>
        </w:rPr>
        <w:t>مبرش و</w:t>
      </w:r>
      <w:r w:rsidRPr="00984198">
        <w:rPr>
          <w:rFonts w:hint="cs"/>
          <w:rtl/>
          <w:lang w:bidi="fa-IR"/>
        </w:rPr>
        <w:t xml:space="preserve"> </w:t>
      </w:r>
      <w:r w:rsidRPr="00984198">
        <w:rPr>
          <w:rtl/>
          <w:lang w:bidi="fa-IR"/>
        </w:rPr>
        <w:t xml:space="preserve">جهاد در راه او محبوبتر باشد، در انتظار باشيد كه </w:t>
      </w:r>
      <w:r w:rsidRPr="00984198">
        <w:rPr>
          <w:rFonts w:hint="cs"/>
          <w:rtl/>
          <w:lang w:bidi="fa-IR"/>
        </w:rPr>
        <w:t>الله</w:t>
      </w:r>
      <w:r w:rsidRPr="00984198">
        <w:rPr>
          <w:rtl/>
          <w:lang w:bidi="fa-IR"/>
        </w:rPr>
        <w:t xml:space="preserve"> كار خود را</w:t>
      </w:r>
      <w:r w:rsidR="00C01522" w:rsidRPr="00984198">
        <w:rPr>
          <w:rtl/>
          <w:lang w:bidi="fa-IR"/>
        </w:rPr>
        <w:t xml:space="preserve"> مي‌</w:t>
      </w:r>
      <w:r w:rsidRPr="00984198">
        <w:rPr>
          <w:rtl/>
          <w:lang w:bidi="fa-IR"/>
        </w:rPr>
        <w:t>كند (و</w:t>
      </w:r>
      <w:r w:rsidRPr="00984198">
        <w:rPr>
          <w:rFonts w:hint="cs"/>
          <w:rtl/>
          <w:lang w:bidi="fa-IR"/>
        </w:rPr>
        <w:t xml:space="preserve"> </w:t>
      </w:r>
      <w:r w:rsidRPr="00984198">
        <w:rPr>
          <w:rtl/>
          <w:lang w:bidi="fa-IR"/>
        </w:rPr>
        <w:t>عذاب خويش را فرو</w:t>
      </w:r>
      <w:r w:rsidR="00C01522" w:rsidRPr="00984198">
        <w:rPr>
          <w:rtl/>
          <w:lang w:bidi="fa-IR"/>
        </w:rPr>
        <w:t xml:space="preserve"> مي‌</w:t>
      </w:r>
      <w:r w:rsidRPr="00984198">
        <w:rPr>
          <w:rtl/>
          <w:lang w:bidi="fa-IR"/>
        </w:rPr>
        <w:t xml:space="preserve">فرستد). </w:t>
      </w:r>
      <w:r w:rsidRPr="00984198">
        <w:rPr>
          <w:rFonts w:hint="cs"/>
          <w:rtl/>
          <w:lang w:bidi="fa-IR"/>
        </w:rPr>
        <w:t>الله</w:t>
      </w:r>
      <w:r w:rsidRPr="00984198">
        <w:rPr>
          <w:rtl/>
          <w:lang w:bidi="fa-IR"/>
        </w:rPr>
        <w:t xml:space="preserve"> كسان نافرمانبردار را (به راه سعادت) هدايت</w:t>
      </w:r>
      <w:r w:rsidR="000D6F3F" w:rsidRPr="00984198">
        <w:rPr>
          <w:rtl/>
          <w:lang w:bidi="fa-IR"/>
        </w:rPr>
        <w:t xml:space="preserve"> نمي‌</w:t>
      </w:r>
      <w:r w:rsidRPr="00984198">
        <w:rPr>
          <w:rtl/>
          <w:lang w:bidi="fa-IR"/>
        </w:rPr>
        <w:t>نمايد</w:t>
      </w:r>
      <w:r w:rsidR="002A5657">
        <w:rPr>
          <w:rFonts w:hint="cs"/>
          <w:rtl/>
          <w:lang w:bidi="fa-IR"/>
        </w:rPr>
        <w:t>»</w:t>
      </w:r>
      <w:r w:rsidRPr="00984198">
        <w:rPr>
          <w:rtl/>
          <w:lang w:bidi="fa-IR"/>
        </w:rPr>
        <w:t>.</w:t>
      </w:r>
    </w:p>
    <w:p w:rsidR="00C5413C" w:rsidRPr="00984198" w:rsidRDefault="00C5413C" w:rsidP="00F73190">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lastRenderedPageBreak/>
        <w:t>بنابراین بای</w:t>
      </w:r>
      <w:r w:rsidR="00F73190">
        <w:rPr>
          <w:rFonts w:cs="B Lotus" w:hint="cs"/>
          <w:sz w:val="28"/>
          <w:szCs w:val="28"/>
          <w:rtl/>
        </w:rPr>
        <w:t>د</w:t>
      </w:r>
      <w:r w:rsidRPr="00984198">
        <w:rPr>
          <w:rFonts w:cs="B Lotus" w:hint="cs"/>
          <w:sz w:val="28"/>
          <w:szCs w:val="28"/>
          <w:rtl/>
        </w:rPr>
        <w:t xml:space="preserve"> محبت الله عزوجل و آنچه را که الله عزوجل دوست د</w:t>
      </w:r>
      <w:r w:rsidR="00F73190">
        <w:rPr>
          <w:rFonts w:cs="B Lotus" w:hint="cs"/>
          <w:sz w:val="28"/>
          <w:szCs w:val="28"/>
          <w:rtl/>
        </w:rPr>
        <w:t>اشته و آن</w:t>
      </w:r>
      <w:r w:rsidR="00F73190">
        <w:rPr>
          <w:rFonts w:cs="B Lotus"/>
          <w:sz w:val="28"/>
          <w:szCs w:val="28"/>
          <w:rtl/>
        </w:rPr>
        <w:softHyphen/>
      </w:r>
      <w:r w:rsidRPr="00984198">
        <w:rPr>
          <w:rFonts w:cs="B Lotus" w:hint="cs"/>
          <w:sz w:val="28"/>
          <w:szCs w:val="28"/>
          <w:rtl/>
        </w:rPr>
        <w:t>را از بنده</w:t>
      </w:r>
      <w:r w:rsidR="009D0387" w:rsidRPr="00984198">
        <w:rPr>
          <w:rFonts w:cs="B Lotus" w:hint="cs"/>
          <w:sz w:val="28"/>
          <w:szCs w:val="28"/>
          <w:rtl/>
        </w:rPr>
        <w:t>‌اش می‌</w:t>
      </w:r>
      <w:r w:rsidR="00F73190">
        <w:rPr>
          <w:rFonts w:cs="B Lotus" w:hint="cs"/>
          <w:sz w:val="28"/>
          <w:szCs w:val="28"/>
          <w:rtl/>
        </w:rPr>
        <w:t xml:space="preserve">خواهد، بر هر آنچه بنده دوست دارد، ترجیح داده شود. و </w:t>
      </w:r>
      <w:r w:rsidRPr="00984198">
        <w:rPr>
          <w:rFonts w:cs="B Lotus" w:hint="cs"/>
          <w:sz w:val="28"/>
          <w:szCs w:val="28"/>
          <w:rtl/>
        </w:rPr>
        <w:t>چنین محبتی است که اصل سعادت در دنیا و آخرت</w:t>
      </w:r>
      <w:r w:rsidR="009D0387" w:rsidRPr="00984198">
        <w:rPr>
          <w:rFonts w:cs="B Lotus" w:hint="cs"/>
          <w:sz w:val="28"/>
          <w:szCs w:val="28"/>
          <w:rtl/>
        </w:rPr>
        <w:t xml:space="preserve"> می‌</w:t>
      </w:r>
      <w:r w:rsidRPr="00984198">
        <w:rPr>
          <w:rFonts w:cs="B Lotus" w:hint="cs"/>
          <w:sz w:val="28"/>
          <w:szCs w:val="28"/>
          <w:rtl/>
        </w:rPr>
        <w:t xml:space="preserve">باشد. </w:t>
      </w:r>
    </w:p>
    <w:p w:rsidR="00C5413C" w:rsidRPr="00984198" w:rsidRDefault="00C5413C" w:rsidP="00F73190">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و در صحیحین از انس بن مالک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 xml:space="preserve">از رسول الله </w:t>
      </w:r>
      <w:r w:rsidR="00F73190">
        <w:rPr>
          <w:rFonts w:ascii="Arial" w:hAnsi="Arial" w:cs="CTraditional Arabic" w:hint="cs"/>
          <w:sz w:val="28"/>
          <w:szCs w:val="28"/>
          <w:rtl/>
        </w:rPr>
        <w:t>ح</w:t>
      </w:r>
      <w:r w:rsidRPr="00984198">
        <w:rPr>
          <w:rFonts w:cs="B Lotus" w:hint="cs"/>
          <w:sz w:val="28"/>
          <w:szCs w:val="28"/>
          <w:rtl/>
        </w:rPr>
        <w:t xml:space="preserve"> روایت است که فرمودند: </w:t>
      </w:r>
      <w:r w:rsidRPr="00C560FE">
        <w:rPr>
          <w:rStyle w:val="Char2"/>
          <w:rFonts w:hint="cs"/>
          <w:rtl/>
        </w:rPr>
        <w:t>«</w:t>
      </w:r>
      <w:r w:rsidRPr="00C560FE">
        <w:rPr>
          <w:rStyle w:val="Char2"/>
          <w:rFonts w:hint="eastAsia"/>
          <w:rtl/>
        </w:rPr>
        <w:t>ثَلاَثٌ</w:t>
      </w:r>
      <w:r w:rsidRPr="00C560FE">
        <w:rPr>
          <w:rStyle w:val="Char2"/>
          <w:rtl/>
        </w:rPr>
        <w:t xml:space="preserve"> </w:t>
      </w:r>
      <w:r w:rsidRPr="00C560FE">
        <w:rPr>
          <w:rStyle w:val="Char2"/>
          <w:rFonts w:hint="eastAsia"/>
          <w:rtl/>
        </w:rPr>
        <w:t>مَنْ</w:t>
      </w:r>
      <w:r w:rsidRPr="00C560FE">
        <w:rPr>
          <w:rStyle w:val="Char2"/>
          <w:rtl/>
        </w:rPr>
        <w:t xml:space="preserve"> </w:t>
      </w:r>
      <w:r w:rsidRPr="00C560FE">
        <w:rPr>
          <w:rStyle w:val="Char2"/>
          <w:rFonts w:hint="eastAsia"/>
          <w:rtl/>
        </w:rPr>
        <w:t>كُنَّ</w:t>
      </w:r>
      <w:r w:rsidRPr="00C560FE">
        <w:rPr>
          <w:rStyle w:val="Char2"/>
          <w:rtl/>
        </w:rPr>
        <w:t xml:space="preserve"> </w:t>
      </w:r>
      <w:r w:rsidRPr="00C560FE">
        <w:rPr>
          <w:rStyle w:val="Char2"/>
          <w:rFonts w:hint="eastAsia"/>
          <w:rtl/>
        </w:rPr>
        <w:t>فِيهِ</w:t>
      </w:r>
      <w:r w:rsidRPr="00C560FE">
        <w:rPr>
          <w:rStyle w:val="Char2"/>
          <w:rtl/>
        </w:rPr>
        <w:t xml:space="preserve"> </w:t>
      </w:r>
      <w:r w:rsidRPr="00C560FE">
        <w:rPr>
          <w:rStyle w:val="Char2"/>
          <w:rFonts w:hint="eastAsia"/>
          <w:rtl/>
        </w:rPr>
        <w:t>وَجَدَ</w:t>
      </w:r>
      <w:r w:rsidRPr="00C560FE">
        <w:rPr>
          <w:rStyle w:val="Char2"/>
          <w:rtl/>
        </w:rPr>
        <w:t xml:space="preserve"> </w:t>
      </w:r>
      <w:r w:rsidRPr="00C560FE">
        <w:rPr>
          <w:rStyle w:val="Char2"/>
          <w:rFonts w:hint="eastAsia"/>
          <w:rtl/>
        </w:rPr>
        <w:t>حَلاَوَةَ</w:t>
      </w:r>
      <w:r w:rsidRPr="00C560FE">
        <w:rPr>
          <w:rStyle w:val="Char2"/>
          <w:rtl/>
        </w:rPr>
        <w:t xml:space="preserve"> </w:t>
      </w:r>
      <w:r w:rsidRPr="00C560FE">
        <w:rPr>
          <w:rStyle w:val="Char2"/>
          <w:rFonts w:hint="eastAsia"/>
          <w:rtl/>
        </w:rPr>
        <w:t>الإِيمَانِ</w:t>
      </w:r>
      <w:r w:rsidRPr="00C560FE">
        <w:rPr>
          <w:rStyle w:val="Char2"/>
          <w:rtl/>
        </w:rPr>
        <w:t xml:space="preserve">: </w:t>
      </w:r>
      <w:r w:rsidRPr="00C560FE">
        <w:rPr>
          <w:rStyle w:val="Char2"/>
          <w:rFonts w:hint="eastAsia"/>
          <w:rtl/>
        </w:rPr>
        <w:t>أَنْ</w:t>
      </w:r>
      <w:r w:rsidRPr="00C560FE">
        <w:rPr>
          <w:rStyle w:val="Char2"/>
          <w:rtl/>
        </w:rPr>
        <w:t xml:space="preserve"> </w:t>
      </w:r>
      <w:r w:rsidRPr="00C560FE">
        <w:rPr>
          <w:rStyle w:val="Char2"/>
          <w:rFonts w:hint="eastAsia"/>
          <w:rtl/>
        </w:rPr>
        <w:t>يَكُونَ</w:t>
      </w:r>
      <w:r w:rsidRPr="00C560FE">
        <w:rPr>
          <w:rStyle w:val="Char2"/>
          <w:rtl/>
        </w:rPr>
        <w:t xml:space="preserve"> </w:t>
      </w:r>
      <w:r w:rsidRPr="00C560FE">
        <w:rPr>
          <w:rStyle w:val="Char2"/>
          <w:rFonts w:hint="eastAsia"/>
          <w:rtl/>
        </w:rPr>
        <w:t>اللَّهُ</w:t>
      </w:r>
      <w:r w:rsidRPr="00C560FE">
        <w:rPr>
          <w:rStyle w:val="Char2"/>
          <w:rtl/>
        </w:rPr>
        <w:t xml:space="preserve"> </w:t>
      </w:r>
      <w:r w:rsidRPr="00C560FE">
        <w:rPr>
          <w:rStyle w:val="Char2"/>
          <w:rFonts w:hint="eastAsia"/>
          <w:rtl/>
        </w:rPr>
        <w:t>وَرَسُولُهُ</w:t>
      </w:r>
      <w:r w:rsidRPr="00C560FE">
        <w:rPr>
          <w:rStyle w:val="Char2"/>
          <w:rtl/>
        </w:rPr>
        <w:t xml:space="preserve"> </w:t>
      </w:r>
      <w:r w:rsidRPr="00C560FE">
        <w:rPr>
          <w:rStyle w:val="Char2"/>
          <w:rFonts w:hint="eastAsia"/>
          <w:rtl/>
        </w:rPr>
        <w:t>أَحَبَّ</w:t>
      </w:r>
      <w:r w:rsidRPr="00C560FE">
        <w:rPr>
          <w:rStyle w:val="Char2"/>
          <w:rtl/>
        </w:rPr>
        <w:t xml:space="preserve"> </w:t>
      </w:r>
      <w:r w:rsidRPr="00C560FE">
        <w:rPr>
          <w:rStyle w:val="Char2"/>
          <w:rFonts w:hint="eastAsia"/>
          <w:rtl/>
        </w:rPr>
        <w:t>إِلَيْهِ</w:t>
      </w:r>
      <w:r w:rsidRPr="00C560FE">
        <w:rPr>
          <w:rStyle w:val="Char2"/>
          <w:rtl/>
        </w:rPr>
        <w:t xml:space="preserve"> </w:t>
      </w:r>
      <w:r w:rsidRPr="00C560FE">
        <w:rPr>
          <w:rStyle w:val="Char2"/>
          <w:rFonts w:hint="eastAsia"/>
          <w:rtl/>
        </w:rPr>
        <w:t>مِمَّا</w:t>
      </w:r>
      <w:r w:rsidRPr="00C560FE">
        <w:rPr>
          <w:rStyle w:val="Char2"/>
          <w:rtl/>
        </w:rPr>
        <w:t xml:space="preserve"> </w:t>
      </w:r>
      <w:r w:rsidRPr="00C560FE">
        <w:rPr>
          <w:rStyle w:val="Char2"/>
          <w:rFonts w:hint="eastAsia"/>
          <w:rtl/>
        </w:rPr>
        <w:t>سِوَاهُمَا،</w:t>
      </w:r>
      <w:r w:rsidRPr="00C560FE">
        <w:rPr>
          <w:rStyle w:val="Char2"/>
          <w:rtl/>
        </w:rPr>
        <w:t xml:space="preserve"> </w:t>
      </w:r>
      <w:r w:rsidRPr="00C560FE">
        <w:rPr>
          <w:rStyle w:val="Char2"/>
          <w:rFonts w:hint="eastAsia"/>
          <w:rtl/>
        </w:rPr>
        <w:t>وَأَنْ</w:t>
      </w:r>
      <w:r w:rsidRPr="00C560FE">
        <w:rPr>
          <w:rStyle w:val="Char2"/>
          <w:rtl/>
        </w:rPr>
        <w:t xml:space="preserve"> </w:t>
      </w:r>
      <w:r w:rsidRPr="00C560FE">
        <w:rPr>
          <w:rStyle w:val="Char2"/>
          <w:rFonts w:hint="eastAsia"/>
          <w:rtl/>
        </w:rPr>
        <w:t>يُحِبَّ</w:t>
      </w:r>
      <w:r w:rsidRPr="00C560FE">
        <w:rPr>
          <w:rStyle w:val="Char2"/>
          <w:rtl/>
        </w:rPr>
        <w:t xml:space="preserve"> </w:t>
      </w:r>
      <w:r w:rsidRPr="00C560FE">
        <w:rPr>
          <w:rStyle w:val="Char2"/>
          <w:rFonts w:hint="eastAsia"/>
          <w:rtl/>
        </w:rPr>
        <w:t>المَرْءَ</w:t>
      </w:r>
      <w:r w:rsidRPr="00C560FE">
        <w:rPr>
          <w:rStyle w:val="Char2"/>
          <w:rtl/>
        </w:rPr>
        <w:t xml:space="preserve"> </w:t>
      </w:r>
      <w:r w:rsidRPr="00C560FE">
        <w:rPr>
          <w:rStyle w:val="Char2"/>
          <w:rFonts w:hint="eastAsia"/>
          <w:rtl/>
        </w:rPr>
        <w:t>لاَ</w:t>
      </w:r>
      <w:r w:rsidRPr="00C560FE">
        <w:rPr>
          <w:rStyle w:val="Char2"/>
          <w:rtl/>
        </w:rPr>
        <w:t xml:space="preserve"> </w:t>
      </w:r>
      <w:r w:rsidRPr="00C560FE">
        <w:rPr>
          <w:rStyle w:val="Char2"/>
          <w:rFonts w:hint="eastAsia"/>
          <w:rtl/>
        </w:rPr>
        <w:t>يُحِبُّهُ</w:t>
      </w:r>
      <w:r w:rsidRPr="00C560FE">
        <w:rPr>
          <w:rStyle w:val="Char2"/>
          <w:rtl/>
        </w:rPr>
        <w:t xml:space="preserve"> </w:t>
      </w:r>
      <w:r w:rsidRPr="00C560FE">
        <w:rPr>
          <w:rStyle w:val="Char2"/>
          <w:rFonts w:hint="eastAsia"/>
          <w:rtl/>
        </w:rPr>
        <w:t>إِلَّا</w:t>
      </w:r>
      <w:r w:rsidRPr="00C560FE">
        <w:rPr>
          <w:rStyle w:val="Char2"/>
          <w:rtl/>
        </w:rPr>
        <w:t xml:space="preserve"> </w:t>
      </w:r>
      <w:r w:rsidRPr="00C560FE">
        <w:rPr>
          <w:rStyle w:val="Char2"/>
          <w:rFonts w:hint="eastAsia"/>
          <w:rtl/>
        </w:rPr>
        <w:t>لِلَّهِ،</w:t>
      </w:r>
      <w:r w:rsidRPr="00C560FE">
        <w:rPr>
          <w:rStyle w:val="Char2"/>
          <w:rtl/>
        </w:rPr>
        <w:t xml:space="preserve"> </w:t>
      </w:r>
      <w:r w:rsidRPr="00C560FE">
        <w:rPr>
          <w:rStyle w:val="Char2"/>
          <w:rFonts w:hint="eastAsia"/>
          <w:rtl/>
        </w:rPr>
        <w:t>وَأَنْ</w:t>
      </w:r>
      <w:r w:rsidRPr="00C560FE">
        <w:rPr>
          <w:rStyle w:val="Char2"/>
          <w:rtl/>
        </w:rPr>
        <w:t xml:space="preserve"> </w:t>
      </w:r>
      <w:r w:rsidRPr="00C560FE">
        <w:rPr>
          <w:rStyle w:val="Char2"/>
          <w:rFonts w:hint="eastAsia"/>
          <w:rtl/>
        </w:rPr>
        <w:t>يَكْرَهَ</w:t>
      </w:r>
      <w:r w:rsidRPr="00C560FE">
        <w:rPr>
          <w:rStyle w:val="Char2"/>
          <w:rtl/>
        </w:rPr>
        <w:t xml:space="preserve"> </w:t>
      </w:r>
      <w:r w:rsidRPr="00C560FE">
        <w:rPr>
          <w:rStyle w:val="Char2"/>
          <w:rFonts w:hint="eastAsia"/>
          <w:rtl/>
        </w:rPr>
        <w:t>أَنْ</w:t>
      </w:r>
      <w:r w:rsidRPr="00C560FE">
        <w:rPr>
          <w:rStyle w:val="Char2"/>
          <w:rtl/>
        </w:rPr>
        <w:t xml:space="preserve"> </w:t>
      </w:r>
      <w:r w:rsidRPr="00C560FE">
        <w:rPr>
          <w:rStyle w:val="Char2"/>
          <w:rFonts w:hint="eastAsia"/>
          <w:rtl/>
        </w:rPr>
        <w:t>يَعُودَ</w:t>
      </w:r>
      <w:r w:rsidRPr="00C560FE">
        <w:rPr>
          <w:rStyle w:val="Char2"/>
          <w:rtl/>
        </w:rPr>
        <w:t xml:space="preserve"> </w:t>
      </w:r>
      <w:r w:rsidRPr="00C560FE">
        <w:rPr>
          <w:rStyle w:val="Char2"/>
          <w:rFonts w:hint="eastAsia"/>
          <w:rtl/>
        </w:rPr>
        <w:t>فِي</w:t>
      </w:r>
      <w:r w:rsidRPr="00C560FE">
        <w:rPr>
          <w:rStyle w:val="Char2"/>
          <w:rtl/>
        </w:rPr>
        <w:t xml:space="preserve"> </w:t>
      </w:r>
      <w:r w:rsidRPr="00C560FE">
        <w:rPr>
          <w:rStyle w:val="Char2"/>
          <w:rFonts w:hint="eastAsia"/>
          <w:rtl/>
        </w:rPr>
        <w:t>الكُفْرِ</w:t>
      </w:r>
      <w:r w:rsidRPr="00C560FE">
        <w:rPr>
          <w:rStyle w:val="Char2"/>
          <w:rtl/>
        </w:rPr>
        <w:t xml:space="preserve"> بَعْدَ إِذْ أَنْقَذَهُ اللَّهُ مِنْهُ</w:t>
      </w:r>
      <w:r w:rsidRPr="00C560FE">
        <w:rPr>
          <w:rStyle w:val="Char2"/>
          <w:rFonts w:hint="eastAsia"/>
          <w:rtl/>
        </w:rPr>
        <w:t xml:space="preserve"> كَمَا</w:t>
      </w:r>
      <w:r w:rsidRPr="00C560FE">
        <w:rPr>
          <w:rStyle w:val="Char2"/>
          <w:rtl/>
        </w:rPr>
        <w:t xml:space="preserve"> </w:t>
      </w:r>
      <w:r w:rsidRPr="00C560FE">
        <w:rPr>
          <w:rStyle w:val="Char2"/>
          <w:rFonts w:hint="eastAsia"/>
          <w:rtl/>
        </w:rPr>
        <w:t>يَكْرَهُ</w:t>
      </w:r>
      <w:r w:rsidRPr="00C560FE">
        <w:rPr>
          <w:rStyle w:val="Char2"/>
          <w:rtl/>
        </w:rPr>
        <w:t xml:space="preserve"> </w:t>
      </w:r>
      <w:r w:rsidRPr="00C560FE">
        <w:rPr>
          <w:rStyle w:val="Char2"/>
          <w:rFonts w:hint="eastAsia"/>
          <w:rtl/>
        </w:rPr>
        <w:t>أَنْ</w:t>
      </w:r>
      <w:r w:rsidRPr="00C560FE">
        <w:rPr>
          <w:rStyle w:val="Char2"/>
          <w:rtl/>
        </w:rPr>
        <w:t xml:space="preserve"> </w:t>
      </w:r>
      <w:r w:rsidRPr="00C560FE">
        <w:rPr>
          <w:rStyle w:val="Char2"/>
          <w:rFonts w:hint="eastAsia"/>
          <w:rtl/>
        </w:rPr>
        <w:t>يُقْذَفَ</w:t>
      </w:r>
      <w:r w:rsidRPr="00C560FE">
        <w:rPr>
          <w:rStyle w:val="Char2"/>
          <w:rtl/>
        </w:rPr>
        <w:t xml:space="preserve"> </w:t>
      </w:r>
      <w:r w:rsidRPr="00C560FE">
        <w:rPr>
          <w:rStyle w:val="Char2"/>
          <w:rFonts w:hint="eastAsia"/>
          <w:rtl/>
        </w:rPr>
        <w:t>فِي</w:t>
      </w:r>
      <w:r w:rsidRPr="00C560FE">
        <w:rPr>
          <w:rStyle w:val="Char2"/>
          <w:rtl/>
        </w:rPr>
        <w:t xml:space="preserve"> </w:t>
      </w:r>
      <w:r w:rsidRPr="00C560FE">
        <w:rPr>
          <w:rStyle w:val="Char2"/>
          <w:rFonts w:hint="eastAsia"/>
          <w:rtl/>
        </w:rPr>
        <w:t>النَّارِ</w:t>
      </w:r>
      <w:r w:rsidRPr="00C560FE">
        <w:rPr>
          <w:rStyle w:val="Char2"/>
          <w:rFonts w:hint="cs"/>
          <w:rtl/>
        </w:rPr>
        <w:t>»</w:t>
      </w:r>
      <w:r w:rsidRPr="00C008F7">
        <w:rPr>
          <w:rStyle w:val="FootnoteReference"/>
          <w:rFonts w:cs="B Lotus"/>
          <w:sz w:val="28"/>
          <w:szCs w:val="28"/>
          <w:rtl/>
        </w:rPr>
        <w:footnoteReference w:id="308"/>
      </w:r>
      <w:r w:rsidR="002A5657">
        <w:rPr>
          <w:rFonts w:cs="B Lotus" w:hint="cs"/>
          <w:sz w:val="28"/>
          <w:szCs w:val="28"/>
          <w:rtl/>
        </w:rPr>
        <w:t>.</w:t>
      </w:r>
      <w:r w:rsidRPr="00984198">
        <w:rPr>
          <w:rFonts w:cs="B Lotus" w:hint="cs"/>
          <w:sz w:val="28"/>
          <w:szCs w:val="28"/>
          <w:rtl/>
        </w:rPr>
        <w:t xml:space="preserve"> </w:t>
      </w:r>
      <w:r w:rsidR="002A5657">
        <w:rPr>
          <w:rFonts w:cs="B Lotus" w:hint="cs"/>
          <w:sz w:val="28"/>
          <w:szCs w:val="28"/>
          <w:rtl/>
        </w:rPr>
        <w:t>«</w:t>
      </w:r>
      <w:r w:rsidRPr="00984198">
        <w:rPr>
          <w:rFonts w:cs="B Lotus" w:hint="cs"/>
          <w:sz w:val="28"/>
          <w:szCs w:val="28"/>
          <w:rtl/>
        </w:rPr>
        <w:t>کسی که این سه خصلت را داشته باشد، شیرینی و حلاوت ایمان را</w:t>
      </w:r>
      <w:r w:rsidR="009D0387" w:rsidRPr="00984198">
        <w:rPr>
          <w:rFonts w:cs="B Lotus" w:hint="cs"/>
          <w:sz w:val="28"/>
          <w:szCs w:val="28"/>
          <w:rtl/>
        </w:rPr>
        <w:t xml:space="preserve"> می‌</w:t>
      </w:r>
      <w:r w:rsidRPr="00984198">
        <w:rPr>
          <w:rFonts w:cs="B Lotus" w:hint="cs"/>
          <w:sz w:val="28"/>
          <w:szCs w:val="28"/>
          <w:rtl/>
        </w:rPr>
        <w:t>چشد: یکی اینکه الله و رسولش را از همه بیشتر دوست داش</w:t>
      </w:r>
      <w:r w:rsidR="00F73190">
        <w:rPr>
          <w:rFonts w:cs="B Lotus" w:hint="cs"/>
          <w:sz w:val="28"/>
          <w:szCs w:val="28"/>
          <w:rtl/>
        </w:rPr>
        <w:t>ته باشد، دوم اینکه: محبتش با هر</w:t>
      </w:r>
      <w:r w:rsidRPr="00984198">
        <w:rPr>
          <w:rFonts w:cs="B Lotus" w:hint="cs"/>
          <w:sz w:val="28"/>
          <w:szCs w:val="28"/>
          <w:rtl/>
        </w:rPr>
        <w:t>کس به خاطر خشنودی الله عزوجل باشد. و سوم اینکه: پس از اینکه الله عزوجل وی را از کفر نجات داده، برگشتن به کفر برایش مانند رفتن در آتش ناگوار باشد</w:t>
      </w:r>
      <w:r w:rsidR="002A5657">
        <w:rPr>
          <w:rFonts w:cs="B Lotus" w:hint="cs"/>
          <w:sz w:val="28"/>
          <w:szCs w:val="28"/>
          <w:rtl/>
        </w:rPr>
        <w:t>»</w:t>
      </w:r>
      <w:r w:rsidRPr="00984198">
        <w:rPr>
          <w:rFonts w:cs="B Lotus" w:hint="cs"/>
          <w:sz w:val="28"/>
          <w:szCs w:val="28"/>
          <w:rtl/>
        </w:rPr>
        <w:t xml:space="preserve">. </w:t>
      </w:r>
    </w:p>
    <w:p w:rsidR="00C5413C" w:rsidRPr="00984198" w:rsidRDefault="00C5413C" w:rsidP="00F73190">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امام نووی </w:t>
      </w:r>
      <w:r w:rsidR="00F73190" w:rsidRPr="00F73190">
        <w:rPr>
          <w:rFonts w:cs="B Lotus" w:hint="cs"/>
          <w:rtl/>
        </w:rPr>
        <w:t>رحمه</w:t>
      </w:r>
      <w:r w:rsidR="00F73190" w:rsidRPr="00F73190">
        <w:rPr>
          <w:rFonts w:cs="B Lotus" w:hint="cs"/>
          <w:rtl/>
        </w:rPr>
        <w:softHyphen/>
        <w:t>الله</w:t>
      </w:r>
      <w:r w:rsidR="009D0387" w:rsidRPr="00984198">
        <w:rPr>
          <w:rFonts w:cs="B Lotus" w:hint="cs"/>
          <w:sz w:val="28"/>
          <w:szCs w:val="28"/>
          <w:rtl/>
        </w:rPr>
        <w:t xml:space="preserve"> می‌</w:t>
      </w:r>
      <w:r w:rsidRPr="00984198">
        <w:rPr>
          <w:rFonts w:cs="B Lotus" w:hint="cs"/>
          <w:sz w:val="28"/>
          <w:szCs w:val="28"/>
          <w:rtl/>
        </w:rPr>
        <w:t xml:space="preserve">گوید: </w:t>
      </w:r>
      <w:r w:rsidR="00F73190">
        <w:rPr>
          <w:rFonts w:cs="B Lotus" w:hint="cs"/>
          <w:sz w:val="28"/>
          <w:szCs w:val="28"/>
          <w:rtl/>
        </w:rPr>
        <w:t>«</w:t>
      </w:r>
      <w:r w:rsidRPr="00984198">
        <w:rPr>
          <w:rFonts w:cs="B Lotus" w:hint="cs"/>
          <w:sz w:val="28"/>
          <w:szCs w:val="28"/>
          <w:rtl/>
        </w:rPr>
        <w:t>حلاوت و شیرین</w:t>
      </w:r>
      <w:r w:rsidR="00F73190">
        <w:rPr>
          <w:rFonts w:cs="B Lotus" w:hint="cs"/>
          <w:sz w:val="28"/>
          <w:szCs w:val="28"/>
          <w:rtl/>
        </w:rPr>
        <w:t>ی ایمان یعنی: لذت بردن از طاعات</w:t>
      </w:r>
      <w:r w:rsidRPr="00984198">
        <w:rPr>
          <w:rFonts w:cs="B Lotus" w:hint="cs"/>
          <w:sz w:val="28"/>
          <w:szCs w:val="28"/>
          <w:rtl/>
        </w:rPr>
        <w:t xml:space="preserve"> و تحمل مشقت</w:t>
      </w:r>
      <w:r w:rsidR="009D0387" w:rsidRPr="00984198">
        <w:rPr>
          <w:rFonts w:cs="B Lotus" w:hint="cs"/>
          <w:sz w:val="28"/>
          <w:szCs w:val="28"/>
          <w:rtl/>
        </w:rPr>
        <w:t xml:space="preserve">‌ها </w:t>
      </w:r>
      <w:r w:rsidRPr="00984198">
        <w:rPr>
          <w:rFonts w:cs="B Lotus" w:hint="cs"/>
          <w:sz w:val="28"/>
          <w:szCs w:val="28"/>
          <w:rtl/>
        </w:rPr>
        <w:t>و برگزیدن</w:t>
      </w:r>
      <w:r w:rsidR="009D0387" w:rsidRPr="00984198">
        <w:rPr>
          <w:rFonts w:cs="B Lotus" w:hint="cs"/>
          <w:sz w:val="28"/>
          <w:szCs w:val="28"/>
          <w:rtl/>
        </w:rPr>
        <w:t xml:space="preserve"> آن‌ها </w:t>
      </w:r>
      <w:r w:rsidR="00F73190">
        <w:rPr>
          <w:rFonts w:cs="B Lotus" w:hint="cs"/>
          <w:sz w:val="28"/>
          <w:szCs w:val="28"/>
          <w:rtl/>
        </w:rPr>
        <w:t>بر اهداف دنیوی</w:t>
      </w:r>
      <w:r w:rsidRPr="00984198">
        <w:rPr>
          <w:rFonts w:cs="B Lotus" w:hint="cs"/>
          <w:sz w:val="28"/>
          <w:szCs w:val="28"/>
          <w:rtl/>
        </w:rPr>
        <w:t xml:space="preserve"> و محبت بنده برای الله عزوجل با انجام اوام</w:t>
      </w:r>
      <w:r w:rsidR="00F73190">
        <w:rPr>
          <w:rFonts w:cs="B Lotus" w:hint="cs"/>
          <w:sz w:val="28"/>
          <w:szCs w:val="28"/>
          <w:rtl/>
        </w:rPr>
        <w:t>ر و ترک نواهی و ترک مخالفت با او جل</w:t>
      </w:r>
      <w:r w:rsidR="00F73190">
        <w:rPr>
          <w:rFonts w:cs="B Lotus"/>
          <w:sz w:val="28"/>
          <w:szCs w:val="28"/>
          <w:rtl/>
        </w:rPr>
        <w:softHyphen/>
      </w:r>
      <w:r w:rsidR="00F73190">
        <w:rPr>
          <w:rFonts w:cs="B Lotus" w:hint="cs"/>
          <w:sz w:val="28"/>
          <w:szCs w:val="28"/>
          <w:rtl/>
        </w:rPr>
        <w:t>جلاله؛</w:t>
      </w:r>
      <w:r w:rsidRPr="00984198">
        <w:rPr>
          <w:rFonts w:cs="B Lotus" w:hint="cs"/>
          <w:sz w:val="28"/>
          <w:szCs w:val="28"/>
          <w:rtl/>
        </w:rPr>
        <w:t xml:space="preserve"> و همچنین در مورد رسول الله</w:t>
      </w:r>
      <w:r w:rsidR="00F73190" w:rsidRPr="00F73190">
        <w:rPr>
          <w:rFonts w:ascii="Arial" w:hAnsi="Arial" w:cs="CTraditional Arabic" w:hint="cs"/>
          <w:sz w:val="28"/>
          <w:szCs w:val="28"/>
          <w:rtl/>
        </w:rPr>
        <w:t xml:space="preserve"> </w:t>
      </w:r>
      <w:r w:rsidR="00F73190">
        <w:rPr>
          <w:rFonts w:ascii="Arial" w:hAnsi="Arial" w:cs="CTraditional Arabic" w:hint="cs"/>
          <w:sz w:val="28"/>
          <w:szCs w:val="28"/>
          <w:rtl/>
        </w:rPr>
        <w:t>ح</w:t>
      </w:r>
      <w:r w:rsidRPr="00984198">
        <w:rPr>
          <w:rFonts w:cs="B Lotus" w:hint="cs"/>
          <w:sz w:val="28"/>
          <w:szCs w:val="28"/>
          <w:rtl/>
        </w:rPr>
        <w:t>.</w:t>
      </w:r>
      <w:r w:rsidR="00F73190">
        <w:rPr>
          <w:rFonts w:cs="B Lotus" w:hint="cs"/>
          <w:sz w:val="28"/>
          <w:szCs w:val="28"/>
          <w:rtl/>
        </w:rPr>
        <w:t>»</w:t>
      </w:r>
    </w:p>
    <w:p w:rsidR="00C5413C" w:rsidRPr="00984198" w:rsidRDefault="00C5413C" w:rsidP="00335E16">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شیخ الاسلام </w:t>
      </w:r>
      <w:r w:rsidR="00F73190" w:rsidRPr="00F73190">
        <w:rPr>
          <w:rFonts w:cs="B Lotus" w:hint="cs"/>
          <w:rtl/>
        </w:rPr>
        <w:t>رحمه</w:t>
      </w:r>
      <w:r w:rsidR="00F73190" w:rsidRPr="00F73190">
        <w:rPr>
          <w:rFonts w:cs="B Lotus" w:hint="cs"/>
          <w:rtl/>
        </w:rPr>
        <w:softHyphen/>
        <w:t>الله</w:t>
      </w:r>
      <w:r w:rsidR="009D0387" w:rsidRPr="00984198">
        <w:rPr>
          <w:rFonts w:cs="B Lotus" w:hint="cs"/>
          <w:sz w:val="28"/>
          <w:szCs w:val="28"/>
          <w:rtl/>
        </w:rPr>
        <w:t xml:space="preserve"> می‌</w:t>
      </w:r>
      <w:r w:rsidRPr="00984198">
        <w:rPr>
          <w:rFonts w:cs="B Lotus" w:hint="cs"/>
          <w:sz w:val="28"/>
          <w:szCs w:val="28"/>
          <w:rtl/>
        </w:rPr>
        <w:t>گوید</w:t>
      </w:r>
      <w:r w:rsidRPr="00C008F7">
        <w:rPr>
          <w:rStyle w:val="FootnoteReference"/>
          <w:rFonts w:cs="B Lotus"/>
          <w:sz w:val="28"/>
          <w:szCs w:val="28"/>
          <w:rtl/>
        </w:rPr>
        <w:footnoteReference w:id="309"/>
      </w:r>
      <w:r w:rsidRPr="00984198">
        <w:rPr>
          <w:rFonts w:cs="B Lotus" w:hint="cs"/>
          <w:sz w:val="28"/>
          <w:szCs w:val="28"/>
          <w:rtl/>
        </w:rPr>
        <w:t xml:space="preserve">: </w:t>
      </w:r>
      <w:r w:rsidR="00F73190">
        <w:rPr>
          <w:rFonts w:cs="B Lotus" w:hint="cs"/>
          <w:sz w:val="28"/>
          <w:szCs w:val="28"/>
          <w:rtl/>
        </w:rPr>
        <w:t>«</w:t>
      </w:r>
      <w:r w:rsidRPr="00984198">
        <w:rPr>
          <w:rFonts w:cs="B Lotus" w:hint="cs"/>
          <w:sz w:val="28"/>
          <w:szCs w:val="28"/>
          <w:rtl/>
        </w:rPr>
        <w:t>بنابراین حلاوت ایمان، متضمن لذت و شادی</w:t>
      </w:r>
      <w:r w:rsidR="009D0387" w:rsidRPr="00984198">
        <w:rPr>
          <w:rFonts w:cs="B Lotus" w:hint="cs"/>
          <w:sz w:val="28"/>
          <w:szCs w:val="28"/>
          <w:rtl/>
        </w:rPr>
        <w:t xml:space="preserve"> می‌</w:t>
      </w:r>
      <w:r w:rsidR="00F73190">
        <w:rPr>
          <w:rFonts w:cs="B Lotus" w:hint="cs"/>
          <w:sz w:val="28"/>
          <w:szCs w:val="28"/>
          <w:rtl/>
        </w:rPr>
        <w:t>باشد</w:t>
      </w:r>
      <w:r w:rsidRPr="00984198">
        <w:rPr>
          <w:rFonts w:cs="B Lotus" w:hint="cs"/>
          <w:sz w:val="28"/>
          <w:szCs w:val="28"/>
          <w:rtl/>
        </w:rPr>
        <w:t xml:space="preserve"> که کمال محبت بند</w:t>
      </w:r>
      <w:r w:rsidR="00F73190">
        <w:rPr>
          <w:rFonts w:cs="B Lotus" w:hint="cs"/>
          <w:sz w:val="28"/>
          <w:szCs w:val="28"/>
          <w:rtl/>
        </w:rPr>
        <w:t>ه برای الله عزوجل را در پی دارد</w:t>
      </w:r>
      <w:r w:rsidRPr="00984198">
        <w:rPr>
          <w:rFonts w:cs="B Lotus" w:hint="cs"/>
          <w:sz w:val="28"/>
          <w:szCs w:val="28"/>
          <w:rtl/>
        </w:rPr>
        <w:t xml:space="preserve"> و این با سه امر ممکن</w:t>
      </w:r>
      <w:r w:rsidR="009D0387" w:rsidRPr="00984198">
        <w:rPr>
          <w:rFonts w:cs="B Lotus" w:hint="cs"/>
          <w:sz w:val="28"/>
          <w:szCs w:val="28"/>
          <w:rtl/>
        </w:rPr>
        <w:t xml:space="preserve"> می‌</w:t>
      </w:r>
      <w:r w:rsidR="00F73190">
        <w:rPr>
          <w:rFonts w:cs="B Lotus" w:hint="cs"/>
          <w:sz w:val="28"/>
          <w:szCs w:val="28"/>
          <w:rtl/>
        </w:rPr>
        <w:t>باشد. تکمیل این محبت و خالص گرداندن آن</w:t>
      </w:r>
      <w:r w:rsidRPr="00984198">
        <w:rPr>
          <w:rFonts w:cs="B Lotus" w:hint="cs"/>
          <w:sz w:val="28"/>
          <w:szCs w:val="28"/>
          <w:rtl/>
        </w:rPr>
        <w:t xml:space="preserve"> و دفع ضد آن. </w:t>
      </w:r>
    </w:p>
    <w:p w:rsidR="00C5413C" w:rsidRPr="00984198" w:rsidRDefault="00F73190" w:rsidP="00335E16">
      <w:pPr>
        <w:pStyle w:val="NormalWeb"/>
        <w:widowControl w:val="0"/>
        <w:bidi/>
        <w:spacing w:before="0" w:beforeAutospacing="0" w:after="0" w:afterAutospacing="0"/>
        <w:ind w:firstLine="284"/>
        <w:jc w:val="both"/>
        <w:rPr>
          <w:rFonts w:cs="B Lotus" w:hint="cs"/>
          <w:sz w:val="28"/>
          <w:szCs w:val="28"/>
          <w:rtl/>
        </w:rPr>
      </w:pPr>
      <w:r>
        <w:rPr>
          <w:rFonts w:cs="B Lotus" w:hint="cs"/>
          <w:sz w:val="28"/>
          <w:szCs w:val="28"/>
          <w:rtl/>
        </w:rPr>
        <w:t>که تکمیل محبت، چنین</w:t>
      </w:r>
      <w:r w:rsidR="00C5413C" w:rsidRPr="00984198">
        <w:rPr>
          <w:rFonts w:cs="B Lotus" w:hint="cs"/>
          <w:sz w:val="28"/>
          <w:szCs w:val="28"/>
          <w:rtl/>
        </w:rPr>
        <w:t xml:space="preserve"> است که الله و رسولش</w:t>
      </w:r>
      <w:r>
        <w:rPr>
          <w:rFonts w:cs="B Nazanin" w:hint="cs"/>
          <w:noProof/>
          <w:rtl/>
        </w:rPr>
        <w:t xml:space="preserve"> </w:t>
      </w:r>
      <w:r>
        <w:rPr>
          <w:rFonts w:ascii="Arial" w:hAnsi="Arial" w:cs="CTraditional Arabic" w:hint="cs"/>
          <w:sz w:val="28"/>
          <w:szCs w:val="28"/>
          <w:rtl/>
        </w:rPr>
        <w:t>ح</w:t>
      </w:r>
      <w:r w:rsidR="00C5413C" w:rsidRPr="00984198">
        <w:rPr>
          <w:rFonts w:cs="B Lotus" w:hint="cs"/>
          <w:sz w:val="28"/>
          <w:szCs w:val="28"/>
          <w:rtl/>
        </w:rPr>
        <w:t xml:space="preserve"> نزد وی از هر چیزی غیر</w:t>
      </w:r>
      <w:r w:rsidR="00E420EE" w:rsidRPr="00984198">
        <w:rPr>
          <w:rFonts w:cs="B Lotus" w:hint="cs"/>
          <w:sz w:val="28"/>
          <w:szCs w:val="28"/>
          <w:rtl/>
        </w:rPr>
        <w:t xml:space="preserve"> آن‌ها،</w:t>
      </w:r>
      <w:r>
        <w:rPr>
          <w:rFonts w:cs="B Lotus" w:hint="cs"/>
          <w:sz w:val="28"/>
          <w:szCs w:val="28"/>
          <w:rtl/>
        </w:rPr>
        <w:t xml:space="preserve"> </w:t>
      </w:r>
      <w:r>
        <w:rPr>
          <w:rFonts w:cs="B Lotus" w:hint="cs"/>
          <w:sz w:val="28"/>
          <w:szCs w:val="28"/>
          <w:rtl/>
        </w:rPr>
        <w:lastRenderedPageBreak/>
        <w:t>محبوب</w:t>
      </w:r>
      <w:r>
        <w:rPr>
          <w:rFonts w:cs="B Lotus"/>
          <w:sz w:val="28"/>
          <w:szCs w:val="28"/>
          <w:rtl/>
        </w:rPr>
        <w:softHyphen/>
      </w:r>
      <w:r w:rsidR="00C5413C" w:rsidRPr="00984198">
        <w:rPr>
          <w:rFonts w:cs="B Lotus" w:hint="cs"/>
          <w:sz w:val="28"/>
          <w:szCs w:val="28"/>
          <w:rtl/>
        </w:rPr>
        <w:t>تر باشد</w:t>
      </w:r>
      <w:r>
        <w:rPr>
          <w:rFonts w:cs="B Lotus" w:hint="cs"/>
          <w:sz w:val="28"/>
          <w:szCs w:val="28"/>
          <w:rtl/>
        </w:rPr>
        <w:t>.</w:t>
      </w:r>
      <w:r w:rsidR="00C5413C" w:rsidRPr="00984198">
        <w:rPr>
          <w:rFonts w:cs="B Lotus" w:hint="cs"/>
          <w:sz w:val="28"/>
          <w:szCs w:val="28"/>
          <w:rtl/>
        </w:rPr>
        <w:t xml:space="preserve"> و خالص </w:t>
      </w:r>
      <w:r>
        <w:rPr>
          <w:rFonts w:cs="B Lotus" w:hint="cs"/>
          <w:sz w:val="28"/>
          <w:szCs w:val="28"/>
          <w:rtl/>
        </w:rPr>
        <w:t>گرداندن آن بدین قرار است که هیچکس</w:t>
      </w:r>
      <w:r w:rsidR="00C5413C" w:rsidRPr="00984198">
        <w:rPr>
          <w:rFonts w:cs="B Lotus" w:hint="cs"/>
          <w:sz w:val="28"/>
          <w:szCs w:val="28"/>
          <w:rtl/>
        </w:rPr>
        <w:t xml:space="preserve"> را جز به خاطر الله عزوجل دوست نداشته باشد. و دفع </w:t>
      </w:r>
      <w:r>
        <w:rPr>
          <w:rFonts w:cs="B Lotus" w:hint="cs"/>
          <w:sz w:val="28"/>
          <w:szCs w:val="28"/>
          <w:rtl/>
        </w:rPr>
        <w:t>ضد این محبت، آن است که کراهت و نفرتش</w:t>
      </w:r>
      <w:r w:rsidR="00C5413C" w:rsidRPr="00984198">
        <w:rPr>
          <w:rFonts w:cs="B Lotus" w:hint="cs"/>
          <w:sz w:val="28"/>
          <w:szCs w:val="28"/>
          <w:rtl/>
        </w:rPr>
        <w:t xml:space="preserve"> نسبت </w:t>
      </w:r>
      <w:r>
        <w:rPr>
          <w:rFonts w:cs="B Lotus" w:hint="cs"/>
          <w:sz w:val="28"/>
          <w:szCs w:val="28"/>
          <w:rtl/>
        </w:rPr>
        <w:t>به آنچه</w:t>
      </w:r>
      <w:r w:rsidR="00C5413C" w:rsidRPr="00984198">
        <w:rPr>
          <w:rFonts w:cs="B Lotus" w:hint="cs"/>
          <w:sz w:val="28"/>
          <w:szCs w:val="28"/>
          <w:rtl/>
        </w:rPr>
        <w:t xml:space="preserve"> ضد ای</w:t>
      </w:r>
      <w:r>
        <w:rPr>
          <w:rFonts w:cs="B Lotus" w:hint="cs"/>
          <w:sz w:val="28"/>
          <w:szCs w:val="28"/>
          <w:rtl/>
        </w:rPr>
        <w:t>مان است بسیار بیشتر از کراهت و نفرتش</w:t>
      </w:r>
      <w:r w:rsidR="00C5413C" w:rsidRPr="00984198">
        <w:rPr>
          <w:rFonts w:cs="B Lotus" w:hint="cs"/>
          <w:sz w:val="28"/>
          <w:szCs w:val="28"/>
          <w:rtl/>
        </w:rPr>
        <w:t xml:space="preserve"> نسبت </w:t>
      </w:r>
      <w:r>
        <w:rPr>
          <w:rFonts w:cs="B Lotus" w:hint="cs"/>
          <w:sz w:val="28"/>
          <w:szCs w:val="28"/>
          <w:rtl/>
        </w:rPr>
        <w:t xml:space="preserve">به </w:t>
      </w:r>
      <w:r w:rsidR="00C5413C" w:rsidRPr="00984198">
        <w:rPr>
          <w:rFonts w:cs="B Lotus" w:hint="cs"/>
          <w:sz w:val="28"/>
          <w:szCs w:val="28"/>
          <w:rtl/>
        </w:rPr>
        <w:t xml:space="preserve">افتادن در آتش باشد. </w:t>
      </w:r>
    </w:p>
    <w:p w:rsidR="00C5413C" w:rsidRPr="00984198" w:rsidRDefault="00C5413C" w:rsidP="00335E16">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و در سنن ابوداود و </w:t>
      </w:r>
      <w:r w:rsidR="00F73190">
        <w:rPr>
          <w:rFonts w:cs="B Lotus" w:hint="cs"/>
          <w:sz w:val="28"/>
          <w:szCs w:val="28"/>
          <w:rtl/>
        </w:rPr>
        <w:t>معجم طبرانی از ابو</w:t>
      </w:r>
      <w:r w:rsidRPr="00984198">
        <w:rPr>
          <w:rFonts w:cs="B Lotus" w:hint="cs"/>
          <w:sz w:val="28"/>
          <w:szCs w:val="28"/>
          <w:rtl/>
        </w:rPr>
        <w:t xml:space="preserve">امامه </w:t>
      </w:r>
      <w:r w:rsidR="00C336B2" w:rsidRPr="00C336B2">
        <w:rPr>
          <w:rFonts w:ascii="Arial" w:hAnsi="Arial" w:cs="CTraditional Arabic" w:hint="cs"/>
          <w:sz w:val="28"/>
          <w:szCs w:val="28"/>
          <w:rtl/>
        </w:rPr>
        <w:t>س</w:t>
      </w:r>
      <w:r w:rsidRPr="00984198">
        <w:rPr>
          <w:rFonts w:cs="B Lotus" w:hint="cs"/>
          <w:sz w:val="28"/>
          <w:szCs w:val="28"/>
          <w:rtl/>
        </w:rPr>
        <w:t xml:space="preserve"> روایت شده که رسول الله </w:t>
      </w:r>
      <w:r w:rsidR="00F73190">
        <w:rPr>
          <w:rFonts w:ascii="Arial" w:hAnsi="Arial" w:cs="CTraditional Arabic" w:hint="cs"/>
          <w:sz w:val="28"/>
          <w:szCs w:val="28"/>
          <w:rtl/>
        </w:rPr>
        <w:t>ح</w:t>
      </w:r>
      <w:r w:rsidRPr="00984198">
        <w:rPr>
          <w:rFonts w:cs="B Lotus" w:hint="cs"/>
          <w:sz w:val="28"/>
          <w:szCs w:val="28"/>
          <w:rtl/>
        </w:rPr>
        <w:t xml:space="preserve"> فرمودند: </w:t>
      </w:r>
      <w:r w:rsidRPr="00C560FE">
        <w:rPr>
          <w:rStyle w:val="Char2"/>
          <w:rFonts w:hint="cs"/>
          <w:rtl/>
        </w:rPr>
        <w:t>«</w:t>
      </w:r>
      <w:r w:rsidRPr="00C560FE">
        <w:rPr>
          <w:rStyle w:val="Char2"/>
          <w:rtl/>
        </w:rPr>
        <w:t>مَنْ أَحَبَّ لِلَّهِ، وَأَبْغَضَ لِلَّهِ، وَأَعْطَى لِلَّهِ، وَمَنَعَ لِلَّهِ فَقَدِ اسْتَكْمَلَ الْإِيمَانَ</w:t>
      </w:r>
      <w:r w:rsidRPr="00C560FE">
        <w:rPr>
          <w:rStyle w:val="Char2"/>
          <w:rFonts w:hint="cs"/>
          <w:rtl/>
        </w:rPr>
        <w:t>»</w:t>
      </w:r>
      <w:r w:rsidR="002A5657">
        <w:rPr>
          <w:rFonts w:cs="B Lotus" w:hint="cs"/>
          <w:sz w:val="28"/>
          <w:szCs w:val="28"/>
          <w:rtl/>
        </w:rPr>
        <w:t>.</w:t>
      </w:r>
      <w:r w:rsidRPr="00984198">
        <w:rPr>
          <w:rFonts w:cs="B Lotus" w:hint="cs"/>
          <w:sz w:val="28"/>
          <w:szCs w:val="28"/>
          <w:rtl/>
        </w:rPr>
        <w:t xml:space="preserve"> </w:t>
      </w:r>
      <w:r w:rsidR="002A5657">
        <w:rPr>
          <w:rFonts w:cs="B Lotus" w:hint="cs"/>
          <w:sz w:val="28"/>
          <w:szCs w:val="28"/>
          <w:rtl/>
        </w:rPr>
        <w:t>«</w:t>
      </w:r>
      <w:r w:rsidR="00F73190">
        <w:rPr>
          <w:rFonts w:cs="B Lotus" w:hint="cs"/>
          <w:sz w:val="28"/>
          <w:szCs w:val="28"/>
          <w:rtl/>
        </w:rPr>
        <w:t>هر</w:t>
      </w:r>
      <w:r w:rsidRPr="00984198">
        <w:rPr>
          <w:rFonts w:cs="B Lotus" w:hint="cs"/>
          <w:sz w:val="28"/>
          <w:szCs w:val="28"/>
          <w:rtl/>
        </w:rPr>
        <w:t xml:space="preserve">کس برای الله عزوجل دوستی </w:t>
      </w:r>
      <w:r w:rsidR="00F73190">
        <w:rPr>
          <w:rFonts w:cs="B Lotus" w:hint="cs"/>
          <w:sz w:val="28"/>
          <w:szCs w:val="28"/>
          <w:rtl/>
        </w:rPr>
        <w:t>کند و برای الله عزوجل دشمنی کند</w:t>
      </w:r>
      <w:r w:rsidRPr="00984198">
        <w:rPr>
          <w:rFonts w:cs="B Lotus" w:hint="cs"/>
          <w:sz w:val="28"/>
          <w:szCs w:val="28"/>
          <w:rtl/>
        </w:rPr>
        <w:t xml:space="preserve"> و برای الله عزوجل ببخشد و برای الله عزوجل منع کند، ایمان (خود) را کامل نموده است</w:t>
      </w:r>
      <w:r w:rsidR="002A5657">
        <w:rPr>
          <w:rFonts w:cs="B Lotus" w:hint="cs"/>
          <w:sz w:val="28"/>
          <w:szCs w:val="28"/>
          <w:rtl/>
        </w:rPr>
        <w:t>»</w:t>
      </w:r>
      <w:r w:rsidRPr="00984198">
        <w:rPr>
          <w:rFonts w:cs="B Lotus" w:hint="cs"/>
          <w:sz w:val="28"/>
          <w:szCs w:val="28"/>
          <w:rtl/>
        </w:rPr>
        <w:t xml:space="preserve">. </w:t>
      </w:r>
    </w:p>
    <w:p w:rsidR="00C5413C" w:rsidRPr="00984198" w:rsidRDefault="00C5413C" w:rsidP="00335E16">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امام ابن قیم </w:t>
      </w:r>
      <w:r w:rsidR="00F73190" w:rsidRPr="00F73190">
        <w:rPr>
          <w:rFonts w:cs="B Lotus" w:hint="cs"/>
          <w:rtl/>
        </w:rPr>
        <w:t>رحمه</w:t>
      </w:r>
      <w:r w:rsidR="00F73190" w:rsidRPr="00F73190">
        <w:rPr>
          <w:rFonts w:cs="B Lotus" w:hint="cs"/>
          <w:rtl/>
        </w:rPr>
        <w:softHyphen/>
        <w:t>الله</w:t>
      </w:r>
      <w:r w:rsidR="009D0387" w:rsidRPr="00984198">
        <w:rPr>
          <w:rFonts w:cs="B Lotus" w:hint="cs"/>
          <w:sz w:val="28"/>
          <w:szCs w:val="28"/>
          <w:rtl/>
        </w:rPr>
        <w:t xml:space="preserve"> می‌</w:t>
      </w:r>
      <w:r w:rsidRPr="00984198">
        <w:rPr>
          <w:rFonts w:cs="B Lotus" w:hint="cs"/>
          <w:sz w:val="28"/>
          <w:szCs w:val="28"/>
          <w:rtl/>
        </w:rPr>
        <w:t xml:space="preserve">گوید: </w:t>
      </w:r>
      <w:r w:rsidR="00F73190">
        <w:rPr>
          <w:rFonts w:cs="B Lotus" w:hint="cs"/>
          <w:sz w:val="28"/>
          <w:szCs w:val="28"/>
          <w:rtl/>
        </w:rPr>
        <w:t>«</w:t>
      </w:r>
      <w:r w:rsidRPr="00984198">
        <w:rPr>
          <w:rFonts w:cs="B Lotus" w:hint="cs"/>
          <w:sz w:val="28"/>
          <w:szCs w:val="28"/>
          <w:rtl/>
        </w:rPr>
        <w:t>روح</w:t>
      </w:r>
      <w:r w:rsidR="00F73190">
        <w:rPr>
          <w:rFonts w:cs="B Lotus" w:hint="cs"/>
          <w:sz w:val="28"/>
          <w:szCs w:val="28"/>
          <w:rtl/>
        </w:rPr>
        <w:t>ِ</w:t>
      </w:r>
      <w:r w:rsidRPr="00984198">
        <w:rPr>
          <w:rFonts w:cs="B Lotus" w:hint="cs"/>
          <w:sz w:val="28"/>
          <w:szCs w:val="28"/>
          <w:rtl/>
        </w:rPr>
        <w:t xml:space="preserve"> کلمه</w:t>
      </w:r>
      <w:r w:rsidR="00AC25A8" w:rsidRPr="00984198">
        <w:rPr>
          <w:rFonts w:cs="B Lotus" w:hint="cs"/>
          <w:sz w:val="28"/>
          <w:szCs w:val="28"/>
          <w:rtl/>
        </w:rPr>
        <w:t xml:space="preserve">‌ی </w:t>
      </w:r>
      <w:r w:rsidRPr="00984198">
        <w:rPr>
          <w:rFonts w:cs="B Lotus" w:hint="cs"/>
          <w:sz w:val="28"/>
          <w:szCs w:val="28"/>
          <w:rtl/>
        </w:rPr>
        <w:t>توحید و سر آن، عبارت است از به یگانگی گرفتن الله عزوجل در محبت و بزرگی و تعظیم و بیم و امید و توابع</w:t>
      </w:r>
      <w:r w:rsidR="009D0387" w:rsidRPr="00984198">
        <w:rPr>
          <w:rFonts w:cs="B Lotus" w:hint="cs"/>
          <w:sz w:val="28"/>
          <w:szCs w:val="28"/>
          <w:rtl/>
        </w:rPr>
        <w:t xml:space="preserve"> آن‌ها </w:t>
      </w:r>
      <w:r w:rsidRPr="00984198">
        <w:rPr>
          <w:rFonts w:cs="B Lotus" w:hint="cs"/>
          <w:sz w:val="28"/>
          <w:szCs w:val="28"/>
          <w:rtl/>
        </w:rPr>
        <w:t xml:space="preserve">نظیر توکل و </w:t>
      </w:r>
      <w:r w:rsidR="00F73190">
        <w:rPr>
          <w:rFonts w:cs="B Lotus" w:hint="cs"/>
          <w:sz w:val="28"/>
          <w:szCs w:val="28"/>
          <w:rtl/>
        </w:rPr>
        <w:t>انابت و رغبت و رهبت. و هرچه جز</w:t>
      </w:r>
      <w:r w:rsidRPr="00984198">
        <w:rPr>
          <w:rFonts w:cs="B Lotus" w:hint="cs"/>
          <w:sz w:val="28"/>
          <w:szCs w:val="28"/>
          <w:rtl/>
        </w:rPr>
        <w:t xml:space="preserve"> الله عزوجل دوست داشته</w:t>
      </w:r>
      <w:r w:rsidR="009D0387" w:rsidRPr="00984198">
        <w:rPr>
          <w:rFonts w:cs="B Lotus" w:hint="cs"/>
          <w:sz w:val="28"/>
          <w:szCs w:val="28"/>
          <w:rtl/>
        </w:rPr>
        <w:t xml:space="preserve"> می‌</w:t>
      </w:r>
      <w:r w:rsidRPr="00984198">
        <w:rPr>
          <w:rFonts w:cs="B Lotus" w:hint="cs"/>
          <w:sz w:val="28"/>
          <w:szCs w:val="28"/>
          <w:rtl/>
        </w:rPr>
        <w:t>شود به تبعیت از محبت او دوست داشته</w:t>
      </w:r>
      <w:r w:rsidR="009D0387" w:rsidRPr="00984198">
        <w:rPr>
          <w:rFonts w:cs="B Lotus" w:hint="cs"/>
          <w:sz w:val="28"/>
          <w:szCs w:val="28"/>
          <w:rtl/>
        </w:rPr>
        <w:t xml:space="preserve"> می‌</w:t>
      </w:r>
      <w:r w:rsidRPr="00984198">
        <w:rPr>
          <w:rFonts w:cs="B Lotus" w:hint="cs"/>
          <w:sz w:val="28"/>
          <w:szCs w:val="28"/>
          <w:rtl/>
        </w:rPr>
        <w:t>شود. و بودن آن چیز فقط وسیل</w:t>
      </w:r>
      <w:r w:rsidR="00963C85">
        <w:rPr>
          <w:rFonts w:cs="B Lotus" w:hint="cs"/>
          <w:sz w:val="28"/>
          <w:szCs w:val="28"/>
          <w:rtl/>
        </w:rPr>
        <w:t xml:space="preserve">ه‌ای </w:t>
      </w:r>
      <w:r w:rsidRPr="00984198">
        <w:rPr>
          <w:rFonts w:cs="B Lotus" w:hint="cs"/>
          <w:sz w:val="28"/>
          <w:szCs w:val="28"/>
          <w:rtl/>
        </w:rPr>
        <w:t>برای ازدیاد محبت اوست و به غیر او امید داشته</w:t>
      </w:r>
      <w:r w:rsidR="009D0387" w:rsidRPr="00984198">
        <w:rPr>
          <w:rFonts w:cs="B Lotus" w:hint="cs"/>
          <w:sz w:val="28"/>
          <w:szCs w:val="28"/>
          <w:rtl/>
        </w:rPr>
        <w:t xml:space="preserve"> نمی‌</w:t>
      </w:r>
      <w:r w:rsidR="00F73190">
        <w:rPr>
          <w:rFonts w:cs="B Lotus" w:hint="cs"/>
          <w:sz w:val="28"/>
          <w:szCs w:val="28"/>
          <w:rtl/>
        </w:rPr>
        <w:t>شود</w:t>
      </w:r>
      <w:r w:rsidRPr="00984198">
        <w:rPr>
          <w:rFonts w:cs="B Lotus" w:hint="cs"/>
          <w:sz w:val="28"/>
          <w:szCs w:val="28"/>
          <w:rtl/>
        </w:rPr>
        <w:t xml:space="preserve"> و بر غیر او توکل</w:t>
      </w:r>
      <w:r w:rsidR="009D0387" w:rsidRPr="00984198">
        <w:rPr>
          <w:rFonts w:cs="B Lotus" w:hint="cs"/>
          <w:sz w:val="28"/>
          <w:szCs w:val="28"/>
          <w:rtl/>
        </w:rPr>
        <w:t xml:space="preserve"> نمی‌</w:t>
      </w:r>
      <w:r w:rsidR="00F73190">
        <w:rPr>
          <w:rFonts w:cs="B Lotus" w:hint="cs"/>
          <w:sz w:val="28"/>
          <w:szCs w:val="28"/>
          <w:rtl/>
        </w:rPr>
        <w:t>شود</w:t>
      </w:r>
      <w:r w:rsidRPr="00984198">
        <w:rPr>
          <w:rFonts w:cs="B Lotus" w:hint="cs"/>
          <w:sz w:val="28"/>
          <w:szCs w:val="28"/>
          <w:rtl/>
        </w:rPr>
        <w:t xml:space="preserve"> و به غیر او میل و رغبتی و از غیر او ترس صورت</w:t>
      </w:r>
      <w:r w:rsidR="009D0387" w:rsidRPr="00984198">
        <w:rPr>
          <w:rFonts w:cs="B Lotus" w:hint="cs"/>
          <w:sz w:val="28"/>
          <w:szCs w:val="28"/>
          <w:rtl/>
        </w:rPr>
        <w:t xml:space="preserve"> نمی‌</w:t>
      </w:r>
      <w:r w:rsidR="00F73190">
        <w:rPr>
          <w:rFonts w:cs="B Lotus" w:hint="cs"/>
          <w:sz w:val="28"/>
          <w:szCs w:val="28"/>
          <w:rtl/>
        </w:rPr>
        <w:t>گیرد</w:t>
      </w:r>
      <w:r w:rsidRPr="00984198">
        <w:rPr>
          <w:rFonts w:cs="B Lotus" w:hint="cs"/>
          <w:sz w:val="28"/>
          <w:szCs w:val="28"/>
          <w:rtl/>
        </w:rPr>
        <w:t xml:space="preserve"> و جز به اسم او سوگند یاد</w:t>
      </w:r>
      <w:r w:rsidR="009D0387" w:rsidRPr="00984198">
        <w:rPr>
          <w:rFonts w:cs="B Lotus" w:hint="cs"/>
          <w:sz w:val="28"/>
          <w:szCs w:val="28"/>
          <w:rtl/>
        </w:rPr>
        <w:t xml:space="preserve"> نمی‌</w:t>
      </w:r>
      <w:r w:rsidR="00F73190">
        <w:rPr>
          <w:rFonts w:cs="B Lotus" w:hint="cs"/>
          <w:sz w:val="28"/>
          <w:szCs w:val="28"/>
          <w:rtl/>
        </w:rPr>
        <w:t>شود</w:t>
      </w:r>
      <w:r w:rsidRPr="00984198">
        <w:rPr>
          <w:rFonts w:cs="B Lotus" w:hint="cs"/>
          <w:sz w:val="28"/>
          <w:szCs w:val="28"/>
          <w:rtl/>
        </w:rPr>
        <w:t xml:space="preserve"> و نذری جز برای او تقدیم</w:t>
      </w:r>
      <w:r w:rsidR="009D0387" w:rsidRPr="00984198">
        <w:rPr>
          <w:rFonts w:cs="B Lotus" w:hint="cs"/>
          <w:sz w:val="28"/>
          <w:szCs w:val="28"/>
          <w:rtl/>
        </w:rPr>
        <w:t xml:space="preserve"> نمی‌</w:t>
      </w:r>
      <w:r w:rsidRPr="00984198">
        <w:rPr>
          <w:rFonts w:cs="B Lotus" w:hint="cs"/>
          <w:sz w:val="28"/>
          <w:szCs w:val="28"/>
          <w:rtl/>
        </w:rPr>
        <w:t>شود و توبه جز نزد او صورت</w:t>
      </w:r>
      <w:r w:rsidR="009D0387" w:rsidRPr="00984198">
        <w:rPr>
          <w:rFonts w:cs="B Lotus" w:hint="cs"/>
          <w:sz w:val="28"/>
          <w:szCs w:val="28"/>
          <w:rtl/>
        </w:rPr>
        <w:t xml:space="preserve"> نمی‌</w:t>
      </w:r>
      <w:r w:rsidRPr="00984198">
        <w:rPr>
          <w:rFonts w:cs="B Lotus" w:hint="cs"/>
          <w:sz w:val="28"/>
          <w:szCs w:val="28"/>
          <w:rtl/>
        </w:rPr>
        <w:t>گیرد و جز از فرمان او اطاعت نمی</w:t>
      </w:r>
      <w:r w:rsidRPr="00984198">
        <w:rPr>
          <w:rFonts w:cs="B Lotus" w:hint="cs"/>
          <w:sz w:val="28"/>
          <w:szCs w:val="28"/>
          <w:cs/>
        </w:rPr>
        <w:t>‎</w:t>
      </w:r>
      <w:r w:rsidR="00F73190">
        <w:rPr>
          <w:rFonts w:cs="B Lotus" w:hint="cs"/>
          <w:sz w:val="28"/>
          <w:szCs w:val="28"/>
          <w:rtl/>
        </w:rPr>
        <w:t>شود</w:t>
      </w:r>
      <w:r w:rsidRPr="00984198">
        <w:rPr>
          <w:rFonts w:cs="B Lotus" w:hint="cs"/>
          <w:sz w:val="28"/>
          <w:szCs w:val="28"/>
          <w:rtl/>
        </w:rPr>
        <w:t xml:space="preserve"> و جز او کفایت</w:t>
      </w:r>
      <w:r w:rsidR="009D0387" w:rsidRPr="00984198">
        <w:rPr>
          <w:rFonts w:cs="B Lotus" w:hint="cs"/>
          <w:sz w:val="28"/>
          <w:szCs w:val="28"/>
          <w:rtl/>
        </w:rPr>
        <w:t xml:space="preserve"> نمی‌</w:t>
      </w:r>
      <w:r w:rsidRPr="00984198">
        <w:rPr>
          <w:rFonts w:cs="B Lotus" w:hint="cs"/>
          <w:sz w:val="28"/>
          <w:szCs w:val="28"/>
          <w:rtl/>
        </w:rPr>
        <w:t>کند و در سختی</w:t>
      </w:r>
      <w:r w:rsidR="009D0387" w:rsidRPr="00984198">
        <w:rPr>
          <w:rFonts w:cs="B Lotus" w:hint="cs"/>
          <w:sz w:val="28"/>
          <w:szCs w:val="28"/>
          <w:rtl/>
        </w:rPr>
        <w:t xml:space="preserve">‌ها </w:t>
      </w:r>
      <w:r w:rsidRPr="00984198">
        <w:rPr>
          <w:rFonts w:cs="B Lotus" w:hint="cs"/>
          <w:sz w:val="28"/>
          <w:szCs w:val="28"/>
          <w:rtl/>
        </w:rPr>
        <w:t>از غیر او کمک گرفته نمی</w:t>
      </w:r>
      <w:r w:rsidRPr="00984198">
        <w:rPr>
          <w:rFonts w:cs="B Lotus" w:hint="cs"/>
          <w:sz w:val="28"/>
          <w:szCs w:val="28"/>
          <w:cs/>
        </w:rPr>
        <w:t>‎</w:t>
      </w:r>
      <w:r w:rsidR="00F73190">
        <w:rPr>
          <w:rFonts w:cs="B Lotus" w:hint="cs"/>
          <w:sz w:val="28"/>
          <w:szCs w:val="28"/>
          <w:rtl/>
        </w:rPr>
        <w:t>شود و به غیر او</w:t>
      </w:r>
      <w:r w:rsidRPr="00984198">
        <w:rPr>
          <w:rFonts w:cs="B Lotus" w:hint="cs"/>
          <w:sz w:val="28"/>
          <w:szCs w:val="28"/>
          <w:rtl/>
        </w:rPr>
        <w:t xml:space="preserve"> پناه برده</w:t>
      </w:r>
      <w:r w:rsidR="009D0387" w:rsidRPr="00984198">
        <w:rPr>
          <w:rFonts w:cs="B Lotus" w:hint="cs"/>
          <w:sz w:val="28"/>
          <w:szCs w:val="28"/>
          <w:rtl/>
        </w:rPr>
        <w:t xml:space="preserve"> نمی‌</w:t>
      </w:r>
      <w:r w:rsidRPr="00984198">
        <w:rPr>
          <w:rFonts w:cs="B Lotus" w:hint="cs"/>
          <w:sz w:val="28"/>
          <w:szCs w:val="28"/>
          <w:rtl/>
        </w:rPr>
        <w:t>شود و جز برای او سجده</w:t>
      </w:r>
      <w:r w:rsidR="009D0387" w:rsidRPr="00984198">
        <w:rPr>
          <w:rFonts w:cs="B Lotus" w:hint="cs"/>
          <w:sz w:val="28"/>
          <w:szCs w:val="28"/>
          <w:rtl/>
        </w:rPr>
        <w:t xml:space="preserve"> نمی‌</w:t>
      </w:r>
      <w:r w:rsidRPr="00984198">
        <w:rPr>
          <w:rFonts w:cs="B Lotus" w:hint="cs"/>
          <w:sz w:val="28"/>
          <w:szCs w:val="28"/>
          <w:rtl/>
        </w:rPr>
        <w:t>شود و جز برای او و جز با نام او ذبح</w:t>
      </w:r>
      <w:r w:rsidR="009D0387" w:rsidRPr="00984198">
        <w:rPr>
          <w:rFonts w:cs="B Lotus" w:hint="cs"/>
          <w:sz w:val="28"/>
          <w:szCs w:val="28"/>
          <w:rtl/>
        </w:rPr>
        <w:t xml:space="preserve"> نمی‌</w:t>
      </w:r>
      <w:r w:rsidR="00F73190">
        <w:rPr>
          <w:rFonts w:cs="B Lotus" w:hint="cs"/>
          <w:sz w:val="28"/>
          <w:szCs w:val="28"/>
          <w:rtl/>
        </w:rPr>
        <w:t>شود</w:t>
      </w:r>
      <w:r w:rsidRPr="00984198">
        <w:rPr>
          <w:rFonts w:cs="B Lotus" w:hint="cs"/>
          <w:sz w:val="28"/>
          <w:szCs w:val="28"/>
          <w:rtl/>
        </w:rPr>
        <w:t xml:space="preserve"> و همه</w:t>
      </w:r>
      <w:r w:rsidR="00AC25A8" w:rsidRPr="00984198">
        <w:rPr>
          <w:rFonts w:cs="B Lotus" w:hint="cs"/>
          <w:sz w:val="28"/>
          <w:szCs w:val="28"/>
          <w:rtl/>
        </w:rPr>
        <w:t>‌ی</w:t>
      </w:r>
      <w:r w:rsidR="009D0387" w:rsidRPr="00984198">
        <w:rPr>
          <w:rFonts w:cs="B Lotus" w:hint="cs"/>
          <w:sz w:val="28"/>
          <w:szCs w:val="28"/>
          <w:rtl/>
        </w:rPr>
        <w:t xml:space="preserve"> این‌ها </w:t>
      </w:r>
      <w:r w:rsidRPr="00984198">
        <w:rPr>
          <w:rFonts w:cs="B Lotus" w:hint="cs"/>
          <w:sz w:val="28"/>
          <w:szCs w:val="28"/>
          <w:rtl/>
        </w:rPr>
        <w:t>در یک جمله جمع شده است و آن جمله این است که کسی</w:t>
      </w:r>
      <w:r w:rsidR="00F73190">
        <w:rPr>
          <w:rFonts w:cs="B Lotus" w:hint="cs"/>
          <w:sz w:val="28"/>
          <w:szCs w:val="28"/>
          <w:rtl/>
        </w:rPr>
        <w:t xml:space="preserve"> ج</w:t>
      </w:r>
      <w:r w:rsidRPr="00984198">
        <w:rPr>
          <w:rFonts w:cs="B Lotus" w:hint="cs"/>
          <w:sz w:val="28"/>
          <w:szCs w:val="28"/>
          <w:rtl/>
        </w:rPr>
        <w:t>ز او - در تمام وجوه عبادت- نباید عبادت شود و این محقق شدن</w:t>
      </w:r>
      <w:r w:rsidR="00890408" w:rsidRPr="00984198">
        <w:rPr>
          <w:rFonts w:cs="B Lotus" w:hint="cs"/>
          <w:sz w:val="28"/>
          <w:szCs w:val="28"/>
          <w:rtl/>
        </w:rPr>
        <w:t xml:space="preserve"> </w:t>
      </w:r>
      <w:r w:rsidR="00F64452" w:rsidRPr="00F64452">
        <w:rPr>
          <w:rFonts w:cs="mylotus" w:hint="cs"/>
          <w:sz w:val="28"/>
          <w:szCs w:val="28"/>
          <w:rtl/>
        </w:rPr>
        <w:t>لا إله إلا الله</w:t>
      </w:r>
      <w:r w:rsidR="00890408" w:rsidRPr="00984198">
        <w:rPr>
          <w:rFonts w:cs="B Lotus" w:hint="cs"/>
          <w:sz w:val="28"/>
          <w:szCs w:val="28"/>
          <w:rtl/>
        </w:rPr>
        <w:t xml:space="preserve"> </w:t>
      </w:r>
      <w:r w:rsidR="00F73190">
        <w:rPr>
          <w:rFonts w:cs="B Lotus" w:hint="cs"/>
          <w:sz w:val="28"/>
          <w:szCs w:val="28"/>
          <w:rtl/>
        </w:rPr>
        <w:t>است. و به همین دلیل بر</w:t>
      </w:r>
      <w:r w:rsidRPr="00984198">
        <w:rPr>
          <w:rFonts w:cs="B Lotus" w:hint="cs"/>
          <w:sz w:val="28"/>
          <w:szCs w:val="28"/>
          <w:rtl/>
        </w:rPr>
        <w:t xml:space="preserve"> کسی که حقیقتاً به</w:t>
      </w:r>
      <w:r w:rsidR="00890408" w:rsidRPr="00984198">
        <w:rPr>
          <w:rFonts w:cs="B Lotus" w:hint="cs"/>
          <w:sz w:val="28"/>
          <w:szCs w:val="28"/>
          <w:rtl/>
        </w:rPr>
        <w:t xml:space="preserve"> </w:t>
      </w:r>
      <w:r w:rsidR="00F64452" w:rsidRPr="00F64452">
        <w:rPr>
          <w:rFonts w:cs="mylotus" w:hint="cs"/>
          <w:sz w:val="28"/>
          <w:szCs w:val="28"/>
          <w:rtl/>
        </w:rPr>
        <w:t>لا إله إلا الله</w:t>
      </w:r>
      <w:r w:rsidR="00890408" w:rsidRPr="00984198">
        <w:rPr>
          <w:rFonts w:cs="B Lotus" w:hint="cs"/>
          <w:sz w:val="28"/>
          <w:szCs w:val="28"/>
          <w:rtl/>
        </w:rPr>
        <w:t xml:space="preserve"> </w:t>
      </w:r>
      <w:r w:rsidR="00F73190">
        <w:rPr>
          <w:rFonts w:cs="B Lotus" w:hint="cs"/>
          <w:sz w:val="28"/>
          <w:szCs w:val="28"/>
          <w:rtl/>
        </w:rPr>
        <w:t>شهادت دهد، آتش را حرام کرده است.</w:t>
      </w:r>
      <w:r w:rsidRPr="00984198">
        <w:rPr>
          <w:rFonts w:cs="B Lotus" w:hint="cs"/>
          <w:sz w:val="28"/>
          <w:szCs w:val="28"/>
          <w:rtl/>
        </w:rPr>
        <w:t xml:space="preserve"> و محال است کسی ک</w:t>
      </w:r>
      <w:r w:rsidR="00F73190">
        <w:rPr>
          <w:rFonts w:cs="B Lotus" w:hint="cs"/>
          <w:sz w:val="28"/>
          <w:szCs w:val="28"/>
          <w:rtl/>
        </w:rPr>
        <w:t>ه این شهادت را به تحقیق رساند و آن</w:t>
      </w:r>
      <w:r w:rsidR="00F73190">
        <w:rPr>
          <w:rFonts w:cs="B Lotus"/>
          <w:sz w:val="28"/>
          <w:szCs w:val="28"/>
          <w:rtl/>
        </w:rPr>
        <w:softHyphen/>
      </w:r>
      <w:r w:rsidRPr="00984198">
        <w:rPr>
          <w:rFonts w:cs="B Lotus" w:hint="cs"/>
          <w:sz w:val="28"/>
          <w:szCs w:val="28"/>
          <w:rtl/>
        </w:rPr>
        <w:t>را به پا دارد، وارد آتش جهنم کند</w:t>
      </w:r>
      <w:r w:rsidR="00F73190">
        <w:rPr>
          <w:rFonts w:cs="B Lotus" w:hint="cs"/>
          <w:sz w:val="28"/>
          <w:szCs w:val="28"/>
          <w:rtl/>
        </w:rPr>
        <w:t>»</w:t>
      </w:r>
      <w:r w:rsidRPr="00C008F7">
        <w:rPr>
          <w:rStyle w:val="FootnoteReference"/>
          <w:rFonts w:cs="B Lotus"/>
          <w:sz w:val="28"/>
          <w:szCs w:val="28"/>
          <w:rtl/>
        </w:rPr>
        <w:footnoteReference w:id="310"/>
      </w:r>
      <w:r w:rsidRPr="00984198">
        <w:rPr>
          <w:rFonts w:cs="B Lotus" w:hint="cs"/>
          <w:sz w:val="28"/>
          <w:szCs w:val="28"/>
          <w:rtl/>
        </w:rPr>
        <w:t>.</w:t>
      </w:r>
    </w:p>
    <w:p w:rsidR="00C5413C" w:rsidRPr="00984198" w:rsidRDefault="00C5413C" w:rsidP="00335E16">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lastRenderedPageBreak/>
        <w:t xml:space="preserve"> علامت و نشانه</w:t>
      </w:r>
      <w:r w:rsidR="00AC25A8" w:rsidRPr="00984198">
        <w:rPr>
          <w:rFonts w:cs="B Lotus" w:hint="cs"/>
          <w:sz w:val="28"/>
          <w:szCs w:val="28"/>
          <w:rtl/>
        </w:rPr>
        <w:t xml:space="preserve">‌ی </w:t>
      </w:r>
      <w:r w:rsidRPr="00984198">
        <w:rPr>
          <w:rFonts w:cs="B Lotus" w:hint="cs"/>
          <w:sz w:val="28"/>
          <w:szCs w:val="28"/>
          <w:rtl/>
        </w:rPr>
        <w:t>دوم از علا</w:t>
      </w:r>
      <w:r w:rsidR="00F73190">
        <w:rPr>
          <w:rFonts w:cs="B Lotus" w:hint="cs"/>
          <w:sz w:val="28"/>
          <w:szCs w:val="28"/>
          <w:rtl/>
        </w:rPr>
        <w:t>مات محبت بنده نسبت به پروردگارش جل</w:t>
      </w:r>
      <w:r w:rsidR="00F73190">
        <w:rPr>
          <w:rFonts w:cs="B Lotus"/>
          <w:sz w:val="28"/>
          <w:szCs w:val="28"/>
          <w:rtl/>
        </w:rPr>
        <w:softHyphen/>
      </w:r>
      <w:r w:rsidRPr="00984198">
        <w:rPr>
          <w:rFonts w:cs="B Lotus" w:hint="cs"/>
          <w:sz w:val="28"/>
          <w:szCs w:val="28"/>
          <w:rtl/>
        </w:rPr>
        <w:t xml:space="preserve">جلاله عبارت است از: </w:t>
      </w:r>
    </w:p>
    <w:p w:rsidR="00C5413C" w:rsidRPr="00AD0C38" w:rsidRDefault="00C5413C" w:rsidP="00335E16">
      <w:pPr>
        <w:pStyle w:val="NormalWeb"/>
        <w:widowControl w:val="0"/>
        <w:bidi/>
        <w:spacing w:before="0" w:beforeAutospacing="0" w:after="0" w:afterAutospacing="0"/>
        <w:ind w:firstLine="284"/>
        <w:jc w:val="both"/>
        <w:rPr>
          <w:rFonts w:ascii="KFGQPC Uthmanic Script HAFS" w:hAnsi="KFGQPC Uthmanic Script HAFS" w:cs="KFGQPC Uthmanic Script HAFS" w:hint="cs"/>
          <w:smallCaps/>
          <w:sz w:val="28"/>
          <w:szCs w:val="28"/>
          <w:rtl/>
        </w:rPr>
      </w:pPr>
      <w:r w:rsidRPr="00984198">
        <w:rPr>
          <w:rFonts w:cs="B Lotus" w:hint="cs"/>
          <w:sz w:val="28"/>
          <w:szCs w:val="28"/>
          <w:rtl/>
        </w:rPr>
        <w:t xml:space="preserve">محبت و دوست داشتن رسول الله </w:t>
      </w:r>
      <w:r w:rsidR="00F73190">
        <w:rPr>
          <w:rFonts w:ascii="Arial" w:hAnsi="Arial" w:cs="CTraditional Arabic" w:hint="cs"/>
          <w:sz w:val="28"/>
          <w:szCs w:val="28"/>
          <w:rtl/>
        </w:rPr>
        <w:t>ح</w:t>
      </w:r>
      <w:r w:rsidRPr="00984198">
        <w:rPr>
          <w:rFonts w:cs="B Lotus" w:hint="cs"/>
          <w:sz w:val="28"/>
          <w:szCs w:val="28"/>
          <w:rtl/>
        </w:rPr>
        <w:t xml:space="preserve"> و پیروی کردن از سنتش و سیر کردن در مسیر هدایتش و اطاعت از او در هر آنچه امر کرده و دست کشیدن از هر آنچه نهی کرده باشد. الله عزوجل</w:t>
      </w:r>
      <w:r w:rsidR="009D0387" w:rsidRPr="00984198">
        <w:rPr>
          <w:rFonts w:cs="B Lotus" w:hint="cs"/>
          <w:sz w:val="28"/>
          <w:szCs w:val="28"/>
          <w:rtl/>
        </w:rPr>
        <w:t xml:space="preserve"> می‌</w:t>
      </w:r>
      <w:r w:rsidRPr="00984198">
        <w:rPr>
          <w:rFonts w:cs="B Lotus" w:hint="cs"/>
          <w:sz w:val="28"/>
          <w:szCs w:val="28"/>
          <w:rtl/>
        </w:rPr>
        <w:t>فرماید:</w:t>
      </w:r>
      <w:r w:rsidR="0093109F" w:rsidRPr="00984198">
        <w:rPr>
          <w:rFonts w:cs="B Lotus" w:hint="cs"/>
          <w:sz w:val="28"/>
          <w:szCs w:val="28"/>
          <w:rtl/>
        </w:rPr>
        <w:t xml:space="preserve"> </w:t>
      </w:r>
      <w:r w:rsidR="0093109F" w:rsidRPr="00AD0C38">
        <w:rPr>
          <w:rFonts w:ascii="Traditional Arabic" w:hAnsi="Traditional Arabic" w:cs="Traditional Arabic"/>
          <w:smallCaps/>
          <w:sz w:val="28"/>
          <w:szCs w:val="28"/>
          <w:rtl/>
        </w:rPr>
        <w:t>﴿</w:t>
      </w:r>
      <w:r w:rsidR="00AD0C38">
        <w:rPr>
          <w:rFonts w:ascii="KFGQPC Uthmanic Script HAFS" w:hAnsi="KFGQPC Uthmanic Script HAFS" w:cs="KFGQPC Uthmanic Script HAFS"/>
          <w:smallCaps/>
          <w:sz w:val="28"/>
          <w:szCs w:val="28"/>
          <w:rtl/>
        </w:rPr>
        <w:t xml:space="preserve">قُلۡ إِن كُنتُمۡ تُحِبُّونَ </w:t>
      </w:r>
      <w:r w:rsidR="00AD0C38">
        <w:rPr>
          <w:rFonts w:ascii="KFGQPC Uthmanic Script HAFS" w:hAnsi="KFGQPC Uthmanic Script HAFS" w:cs="KFGQPC Uthmanic Script HAFS" w:hint="cs"/>
          <w:smallCaps/>
          <w:sz w:val="28"/>
          <w:szCs w:val="28"/>
          <w:rtl/>
        </w:rPr>
        <w:t>ٱ</w:t>
      </w:r>
      <w:r w:rsidR="00AD0C38">
        <w:rPr>
          <w:rFonts w:ascii="KFGQPC Uthmanic Script HAFS" w:hAnsi="KFGQPC Uthmanic Script HAFS" w:cs="KFGQPC Uthmanic Script HAFS" w:hint="eastAsia"/>
          <w:smallCaps/>
          <w:sz w:val="28"/>
          <w:szCs w:val="28"/>
          <w:rtl/>
        </w:rPr>
        <w:t>للَّهَ</w:t>
      </w:r>
      <w:r w:rsidR="00AD0C38">
        <w:rPr>
          <w:rFonts w:ascii="KFGQPC Uthmanic Script HAFS" w:hAnsi="KFGQPC Uthmanic Script HAFS" w:cs="KFGQPC Uthmanic Script HAFS"/>
          <w:smallCaps/>
          <w:sz w:val="28"/>
          <w:szCs w:val="28"/>
          <w:rtl/>
        </w:rPr>
        <w:t xml:space="preserve"> فَ</w:t>
      </w:r>
      <w:r w:rsidR="00AD0C38">
        <w:rPr>
          <w:rFonts w:ascii="KFGQPC Uthmanic Script HAFS" w:hAnsi="KFGQPC Uthmanic Script HAFS" w:cs="KFGQPC Uthmanic Script HAFS" w:hint="cs"/>
          <w:smallCaps/>
          <w:sz w:val="28"/>
          <w:szCs w:val="28"/>
          <w:rtl/>
        </w:rPr>
        <w:t>ٱ</w:t>
      </w:r>
      <w:r w:rsidR="00AD0C38">
        <w:rPr>
          <w:rFonts w:ascii="KFGQPC Uthmanic Script HAFS" w:hAnsi="KFGQPC Uthmanic Script HAFS" w:cs="KFGQPC Uthmanic Script HAFS" w:hint="eastAsia"/>
          <w:smallCaps/>
          <w:sz w:val="28"/>
          <w:szCs w:val="28"/>
          <w:rtl/>
        </w:rPr>
        <w:t>تَّبِعُونِي</w:t>
      </w:r>
      <w:r w:rsidR="00AD0C38">
        <w:rPr>
          <w:rFonts w:ascii="KFGQPC Uthmanic Script HAFS" w:hAnsi="KFGQPC Uthmanic Script HAFS" w:cs="KFGQPC Uthmanic Script HAFS"/>
          <w:smallCaps/>
          <w:sz w:val="28"/>
          <w:szCs w:val="28"/>
          <w:rtl/>
        </w:rPr>
        <w:t xml:space="preserve"> يُحۡبِبۡكُمُ </w:t>
      </w:r>
      <w:r w:rsidR="00AD0C38">
        <w:rPr>
          <w:rFonts w:ascii="KFGQPC Uthmanic Script HAFS" w:hAnsi="KFGQPC Uthmanic Script HAFS" w:cs="KFGQPC Uthmanic Script HAFS" w:hint="cs"/>
          <w:smallCaps/>
          <w:sz w:val="28"/>
          <w:szCs w:val="28"/>
          <w:rtl/>
        </w:rPr>
        <w:t>ٱ</w:t>
      </w:r>
      <w:r w:rsidR="00AD0C38">
        <w:rPr>
          <w:rFonts w:ascii="KFGQPC Uthmanic Script HAFS" w:hAnsi="KFGQPC Uthmanic Script HAFS" w:cs="KFGQPC Uthmanic Script HAFS" w:hint="eastAsia"/>
          <w:smallCaps/>
          <w:sz w:val="28"/>
          <w:szCs w:val="28"/>
          <w:rtl/>
        </w:rPr>
        <w:t>للَّهُ</w:t>
      </w:r>
      <w:r w:rsidR="0093109F" w:rsidRPr="00AD0C38">
        <w:rPr>
          <w:rFonts w:ascii="Traditional Arabic" w:hAnsi="Traditional Arabic" w:cs="Traditional Arabic"/>
          <w:smallCaps/>
          <w:sz w:val="28"/>
          <w:szCs w:val="28"/>
          <w:rtl/>
        </w:rPr>
        <w:t>﴾</w:t>
      </w:r>
      <w:r w:rsidR="0093109F">
        <w:rPr>
          <w:rFonts w:hint="cs"/>
          <w:smallCaps/>
          <w:rtl/>
        </w:rPr>
        <w:t xml:space="preserve"> </w:t>
      </w:r>
      <w:r w:rsidR="0093109F" w:rsidRPr="007808E5">
        <w:rPr>
          <w:rFonts w:ascii="mylotus" w:hAnsi="mylotus" w:cs="mylotus"/>
          <w:smallCaps/>
          <w:rtl/>
          <w:lang w:bidi="ar-SA"/>
        </w:rPr>
        <w:t>[</w:t>
      </w:r>
      <w:r w:rsidR="0093109F">
        <w:rPr>
          <w:rFonts w:ascii="mylotus" w:hAnsi="mylotus" w:cs="mylotus"/>
          <w:smallCaps/>
          <w:rtl/>
          <w:lang w:bidi="ar-SA"/>
        </w:rPr>
        <w:t>آل</w:t>
      </w:r>
      <w:r w:rsidR="00AD0C38">
        <w:rPr>
          <w:rFonts w:ascii="mylotus" w:hAnsi="mylotus" w:hint="eastAsia"/>
          <w:smallCaps/>
          <w:rtl/>
        </w:rPr>
        <w:t>‌</w:t>
      </w:r>
      <w:r w:rsidR="0093109F">
        <w:rPr>
          <w:rFonts w:ascii="mylotus" w:hAnsi="mylotus" w:cs="mylotus"/>
          <w:smallCaps/>
          <w:rtl/>
          <w:lang w:bidi="ar-SA"/>
        </w:rPr>
        <w:t>عمران: 31</w:t>
      </w:r>
      <w:r w:rsidR="0093109F" w:rsidRPr="007808E5">
        <w:rPr>
          <w:rFonts w:ascii="mylotus" w:hAnsi="mylotus" w:cs="mylotus"/>
          <w:smallCaps/>
          <w:rtl/>
          <w:lang w:bidi="ar-SA"/>
        </w:rPr>
        <w:t>]</w:t>
      </w:r>
      <w:r w:rsidRPr="00862309">
        <w:rPr>
          <w:rFonts w:ascii="Traditional Arabic" w:hAnsi="Traditional Arabic" w:cs="B Nazanin"/>
          <w:b/>
          <w:bCs/>
          <w:color w:val="000000"/>
          <w:sz w:val="28"/>
          <w:szCs w:val="28"/>
          <w:rtl/>
        </w:rPr>
        <w:t xml:space="preserve"> </w:t>
      </w:r>
      <w:r w:rsidR="00F73190">
        <w:rPr>
          <w:rFonts w:ascii="Traditional Arabic" w:hAnsi="Traditional Arabic" w:cs="B Nazanin" w:hint="cs"/>
          <w:b/>
          <w:bCs/>
          <w:color w:val="000000"/>
          <w:sz w:val="28"/>
          <w:szCs w:val="28"/>
          <w:rtl/>
        </w:rPr>
        <w:t>«</w:t>
      </w:r>
      <w:r w:rsidRPr="00984198">
        <w:rPr>
          <w:rFonts w:cs="B Lotus"/>
          <w:sz w:val="28"/>
          <w:szCs w:val="28"/>
          <w:rtl/>
        </w:rPr>
        <w:t xml:space="preserve">بگو: اگر </w:t>
      </w:r>
      <w:r w:rsidRPr="00984198">
        <w:rPr>
          <w:rFonts w:cs="B Lotus" w:hint="cs"/>
          <w:sz w:val="28"/>
          <w:szCs w:val="28"/>
          <w:rtl/>
        </w:rPr>
        <w:t>الله</w:t>
      </w:r>
      <w:r w:rsidRPr="00984198">
        <w:rPr>
          <w:rFonts w:cs="B Lotus"/>
          <w:sz w:val="28"/>
          <w:szCs w:val="28"/>
          <w:rtl/>
        </w:rPr>
        <w:t xml:space="preserve"> را دوست</w:t>
      </w:r>
      <w:r w:rsidR="00C01522" w:rsidRPr="00984198">
        <w:rPr>
          <w:rFonts w:cs="B Lotus"/>
          <w:sz w:val="28"/>
          <w:szCs w:val="28"/>
          <w:rtl/>
        </w:rPr>
        <w:t xml:space="preserve"> مي‌</w:t>
      </w:r>
      <w:r w:rsidRPr="00984198">
        <w:rPr>
          <w:rFonts w:cs="B Lotus"/>
          <w:sz w:val="28"/>
          <w:szCs w:val="28"/>
          <w:rtl/>
        </w:rPr>
        <w:t xml:space="preserve">داريد، از من پيروي كنيد تا </w:t>
      </w:r>
      <w:r w:rsidRPr="00984198">
        <w:rPr>
          <w:rFonts w:cs="B Lotus" w:hint="cs"/>
          <w:sz w:val="28"/>
          <w:szCs w:val="28"/>
          <w:rtl/>
        </w:rPr>
        <w:t>الله</w:t>
      </w:r>
      <w:r w:rsidRPr="00984198">
        <w:rPr>
          <w:rFonts w:cs="B Lotus"/>
          <w:sz w:val="28"/>
          <w:szCs w:val="28"/>
          <w:rtl/>
        </w:rPr>
        <w:t xml:space="preserve"> شما را دوست بدارد</w:t>
      </w:r>
      <w:r w:rsidRPr="00984198">
        <w:rPr>
          <w:rFonts w:cs="B Lotus" w:hint="cs"/>
          <w:sz w:val="28"/>
          <w:szCs w:val="28"/>
          <w:rtl/>
        </w:rPr>
        <w:t>.</w:t>
      </w:r>
      <w:r w:rsidR="00F73190">
        <w:rPr>
          <w:rFonts w:cs="B Lotus" w:hint="cs"/>
          <w:sz w:val="28"/>
          <w:szCs w:val="28"/>
          <w:rtl/>
        </w:rPr>
        <w:t>»</w:t>
      </w:r>
      <w:r w:rsidRPr="00984198">
        <w:rPr>
          <w:rFonts w:cs="B Lotus" w:hint="cs"/>
          <w:sz w:val="28"/>
          <w:szCs w:val="28"/>
          <w:rtl/>
        </w:rPr>
        <w:t xml:space="preserve"> </w:t>
      </w:r>
    </w:p>
    <w:p w:rsidR="00C5413C" w:rsidRPr="00984198" w:rsidRDefault="00C5413C" w:rsidP="00F73190">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حافظ ابن کثیر </w:t>
      </w:r>
      <w:r w:rsidR="00F73190" w:rsidRPr="00F73190">
        <w:rPr>
          <w:rFonts w:cs="B Lotus" w:hint="cs"/>
          <w:rtl/>
        </w:rPr>
        <w:t>رحمه</w:t>
      </w:r>
      <w:r w:rsidR="00F73190" w:rsidRPr="00F73190">
        <w:rPr>
          <w:rFonts w:cs="B Lotus" w:hint="cs"/>
          <w:rtl/>
        </w:rPr>
        <w:softHyphen/>
        <w:t>الله</w:t>
      </w:r>
      <w:r w:rsidR="009D0387" w:rsidRPr="00984198">
        <w:rPr>
          <w:rFonts w:cs="B Lotus" w:hint="cs"/>
          <w:sz w:val="28"/>
          <w:szCs w:val="28"/>
          <w:rtl/>
        </w:rPr>
        <w:t xml:space="preserve"> می‌</w:t>
      </w:r>
      <w:r w:rsidRPr="00984198">
        <w:rPr>
          <w:rFonts w:cs="B Lotus" w:hint="cs"/>
          <w:sz w:val="28"/>
          <w:szCs w:val="28"/>
          <w:rtl/>
        </w:rPr>
        <w:t>گوید</w:t>
      </w:r>
      <w:r w:rsidRPr="00C008F7">
        <w:rPr>
          <w:rStyle w:val="FootnoteReference"/>
          <w:rFonts w:cs="B Lotus"/>
          <w:sz w:val="28"/>
          <w:szCs w:val="28"/>
          <w:rtl/>
        </w:rPr>
        <w:footnoteReference w:id="311"/>
      </w:r>
      <w:r w:rsidRPr="00984198">
        <w:rPr>
          <w:rFonts w:cs="B Lotus" w:hint="cs"/>
          <w:sz w:val="28"/>
          <w:szCs w:val="28"/>
          <w:rtl/>
        </w:rPr>
        <w:t xml:space="preserve">: </w:t>
      </w:r>
      <w:r w:rsidR="00F73190">
        <w:rPr>
          <w:rFonts w:cs="B Lotus" w:hint="cs"/>
          <w:sz w:val="28"/>
          <w:szCs w:val="28"/>
          <w:rtl/>
        </w:rPr>
        <w:t>«</w:t>
      </w:r>
      <w:r w:rsidRPr="00984198">
        <w:rPr>
          <w:rFonts w:cs="B Lotus" w:hint="cs"/>
          <w:sz w:val="28"/>
          <w:szCs w:val="28"/>
          <w:rtl/>
        </w:rPr>
        <w:t>این آیه</w:t>
      </w:r>
      <w:r w:rsidR="00AC25A8" w:rsidRPr="00984198">
        <w:rPr>
          <w:rFonts w:cs="B Lotus" w:hint="cs"/>
          <w:sz w:val="28"/>
          <w:szCs w:val="28"/>
          <w:rtl/>
        </w:rPr>
        <w:t xml:space="preserve">‌ی </w:t>
      </w:r>
      <w:r w:rsidRPr="00984198">
        <w:rPr>
          <w:rFonts w:cs="B Lotus" w:hint="cs"/>
          <w:sz w:val="28"/>
          <w:szCs w:val="28"/>
          <w:rtl/>
        </w:rPr>
        <w:t xml:space="preserve">کریمه، </w:t>
      </w:r>
      <w:r w:rsidR="00F73190">
        <w:rPr>
          <w:rFonts w:cs="B Lotus" w:hint="cs"/>
          <w:sz w:val="28"/>
          <w:szCs w:val="28"/>
          <w:rtl/>
        </w:rPr>
        <w:t>در مورد هر کسی</w:t>
      </w:r>
      <w:r w:rsidRPr="00984198">
        <w:rPr>
          <w:rFonts w:cs="B Lotus" w:hint="cs"/>
          <w:sz w:val="28"/>
          <w:szCs w:val="28"/>
          <w:rtl/>
        </w:rPr>
        <w:t xml:space="preserve"> که اد</w:t>
      </w:r>
      <w:r w:rsidR="00F73190">
        <w:rPr>
          <w:rFonts w:cs="B Lotus" w:hint="cs"/>
          <w:sz w:val="28"/>
          <w:szCs w:val="28"/>
          <w:rtl/>
        </w:rPr>
        <w:t>عای محبت الله عزوجل را دارد، در</w:t>
      </w:r>
      <w:r w:rsidRPr="00984198">
        <w:rPr>
          <w:rFonts w:cs="B Lotus" w:hint="cs"/>
          <w:sz w:val="28"/>
          <w:szCs w:val="28"/>
          <w:rtl/>
        </w:rPr>
        <w:t>حالی</w:t>
      </w:r>
      <w:r w:rsidR="00F73190">
        <w:rPr>
          <w:rFonts w:cs="B Lotus"/>
          <w:sz w:val="28"/>
          <w:szCs w:val="28"/>
          <w:rtl/>
        </w:rPr>
        <w:softHyphen/>
      </w:r>
      <w:r w:rsidRPr="00984198">
        <w:rPr>
          <w:rFonts w:cs="B Lotus" w:hint="cs"/>
          <w:sz w:val="28"/>
          <w:szCs w:val="28"/>
          <w:rtl/>
        </w:rPr>
        <w:t xml:space="preserve">که بر روش رسول الله </w:t>
      </w:r>
      <w:r w:rsidR="00F73190">
        <w:rPr>
          <w:rFonts w:ascii="Arial" w:hAnsi="Arial" w:cs="CTraditional Arabic" w:hint="cs"/>
          <w:sz w:val="28"/>
          <w:szCs w:val="28"/>
          <w:rtl/>
        </w:rPr>
        <w:t>ح</w:t>
      </w:r>
      <w:r w:rsidR="009D0387" w:rsidRPr="00984198">
        <w:rPr>
          <w:rFonts w:cs="B Lotus" w:hint="cs"/>
          <w:sz w:val="28"/>
          <w:szCs w:val="28"/>
          <w:rtl/>
        </w:rPr>
        <w:t xml:space="preserve"> نمی‌</w:t>
      </w:r>
      <w:r w:rsidRPr="00984198">
        <w:rPr>
          <w:rFonts w:cs="B Lotus" w:hint="cs"/>
          <w:sz w:val="28"/>
          <w:szCs w:val="28"/>
          <w:rtl/>
        </w:rPr>
        <w:t>باشد</w:t>
      </w:r>
      <w:r w:rsidR="00F73190">
        <w:rPr>
          <w:rFonts w:cs="B Lotus" w:hint="cs"/>
          <w:sz w:val="28"/>
          <w:szCs w:val="28"/>
          <w:rtl/>
        </w:rPr>
        <w:t>، حکم نموده و قضاوت می</w:t>
      </w:r>
      <w:r w:rsidR="00F73190">
        <w:rPr>
          <w:rFonts w:cs="B Lotus" w:hint="cs"/>
          <w:sz w:val="28"/>
          <w:szCs w:val="28"/>
          <w:rtl/>
        </w:rPr>
        <w:softHyphen/>
        <w:t>کند</w:t>
      </w:r>
      <w:r w:rsidRPr="00984198">
        <w:rPr>
          <w:rFonts w:cs="B Lotus" w:hint="cs"/>
          <w:sz w:val="28"/>
          <w:szCs w:val="28"/>
          <w:rtl/>
        </w:rPr>
        <w:t>. چرا که وی در اینصورت در ادعایش کاذب و دروغگو</w:t>
      </w:r>
      <w:r w:rsidR="009D0387" w:rsidRPr="00984198">
        <w:rPr>
          <w:rFonts w:cs="B Lotus" w:hint="cs"/>
          <w:sz w:val="28"/>
          <w:szCs w:val="28"/>
          <w:rtl/>
        </w:rPr>
        <w:t xml:space="preserve"> می‌</w:t>
      </w:r>
      <w:r w:rsidRPr="00984198">
        <w:rPr>
          <w:rFonts w:cs="B Lotus" w:hint="cs"/>
          <w:sz w:val="28"/>
          <w:szCs w:val="28"/>
          <w:rtl/>
        </w:rPr>
        <w:t>باشد، تا اینکه از شریعت محمدی و دین نبوی در تمامی اقوال و افعال و احوالش پیروی کند.</w:t>
      </w:r>
      <w:r w:rsidR="00F73190">
        <w:rPr>
          <w:rFonts w:cs="B Lotus" w:hint="cs"/>
          <w:sz w:val="28"/>
          <w:szCs w:val="28"/>
          <w:rtl/>
        </w:rPr>
        <w:t>»</w:t>
      </w:r>
      <w:r w:rsidRPr="00984198">
        <w:rPr>
          <w:rFonts w:cs="B Lotus" w:hint="cs"/>
          <w:sz w:val="28"/>
          <w:szCs w:val="28"/>
          <w:rtl/>
        </w:rPr>
        <w:t xml:space="preserve"> </w:t>
      </w:r>
    </w:p>
    <w:p w:rsidR="00C5413C" w:rsidRPr="00984198" w:rsidRDefault="00C5413C" w:rsidP="00F73190">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حسن بصری و غیر از او سلف صالح فرمودند:</w:t>
      </w:r>
      <w:r w:rsidRPr="00C008F7">
        <w:rPr>
          <w:rStyle w:val="FootnoteReference"/>
          <w:rFonts w:cs="B Lotus"/>
          <w:sz w:val="28"/>
          <w:szCs w:val="28"/>
          <w:rtl/>
        </w:rPr>
        <w:footnoteReference w:id="312"/>
      </w:r>
      <w:r w:rsidRPr="00984198">
        <w:rPr>
          <w:rFonts w:cs="B Lotus" w:hint="cs"/>
          <w:sz w:val="28"/>
          <w:szCs w:val="28"/>
          <w:rtl/>
        </w:rPr>
        <w:t xml:space="preserve"> </w:t>
      </w:r>
      <w:r w:rsidR="00F73190">
        <w:rPr>
          <w:rFonts w:cs="B Lotus" w:hint="cs"/>
          <w:sz w:val="28"/>
          <w:szCs w:val="28"/>
          <w:rtl/>
        </w:rPr>
        <w:t>«</w:t>
      </w:r>
      <w:r w:rsidRPr="00984198">
        <w:rPr>
          <w:rFonts w:cs="B Lotus" w:hint="cs"/>
          <w:sz w:val="28"/>
          <w:szCs w:val="28"/>
          <w:rtl/>
        </w:rPr>
        <w:t>عد</w:t>
      </w:r>
      <w:r w:rsidR="00963C85">
        <w:rPr>
          <w:rFonts w:cs="B Lotus" w:hint="cs"/>
          <w:sz w:val="28"/>
          <w:szCs w:val="28"/>
          <w:rtl/>
        </w:rPr>
        <w:t xml:space="preserve">ه‌ای </w:t>
      </w:r>
      <w:r w:rsidR="00F73190">
        <w:rPr>
          <w:rFonts w:cs="B Lotus" w:hint="cs"/>
          <w:sz w:val="28"/>
          <w:szCs w:val="28"/>
          <w:rtl/>
        </w:rPr>
        <w:t>گمان بردند</w:t>
      </w:r>
      <w:r w:rsidRPr="00984198">
        <w:rPr>
          <w:rFonts w:cs="B Lotus" w:hint="cs"/>
          <w:sz w:val="28"/>
          <w:szCs w:val="28"/>
          <w:rtl/>
        </w:rPr>
        <w:t xml:space="preserve"> الله عزوجل را دوست دارند که الله عزوجل</w:t>
      </w:r>
      <w:r w:rsidR="009D0387" w:rsidRPr="00984198">
        <w:rPr>
          <w:rFonts w:cs="B Lotus" w:hint="cs"/>
          <w:sz w:val="28"/>
          <w:szCs w:val="28"/>
          <w:rtl/>
        </w:rPr>
        <w:t xml:space="preserve"> آن‌ها </w:t>
      </w:r>
      <w:r w:rsidR="00F73190">
        <w:rPr>
          <w:rFonts w:cs="B Lotus" w:hint="cs"/>
          <w:sz w:val="28"/>
          <w:szCs w:val="28"/>
          <w:rtl/>
        </w:rPr>
        <w:t>را با این آیه مورد</w:t>
      </w:r>
      <w:r w:rsidRPr="00984198">
        <w:rPr>
          <w:rFonts w:cs="B Lotus" w:hint="cs"/>
          <w:sz w:val="28"/>
          <w:szCs w:val="28"/>
          <w:rtl/>
        </w:rPr>
        <w:t xml:space="preserve"> امتحان و آزمایش قرار داد. و فرمود:</w:t>
      </w:r>
      <w:r w:rsidR="0093109F" w:rsidRPr="00984198">
        <w:rPr>
          <w:rFonts w:cs="B Lotus" w:hint="cs"/>
          <w:sz w:val="28"/>
          <w:szCs w:val="28"/>
          <w:rtl/>
        </w:rPr>
        <w:t xml:space="preserve"> </w:t>
      </w:r>
      <w:r w:rsidR="00AD0C38" w:rsidRPr="00AD0C38">
        <w:rPr>
          <w:rFonts w:ascii="Traditional Arabic" w:hAnsi="Traditional Arabic" w:cs="Traditional Arabic"/>
          <w:smallCaps/>
          <w:sz w:val="28"/>
          <w:szCs w:val="28"/>
          <w:rtl/>
        </w:rPr>
        <w:t>﴿</w:t>
      </w:r>
      <w:r w:rsidR="00AD0C38">
        <w:rPr>
          <w:rFonts w:ascii="KFGQPC Uthmanic Script HAFS" w:hAnsi="KFGQPC Uthmanic Script HAFS" w:cs="KFGQPC Uthmanic Script HAFS"/>
          <w:smallCaps/>
          <w:sz w:val="28"/>
          <w:szCs w:val="28"/>
          <w:rtl/>
        </w:rPr>
        <w:t xml:space="preserve">قُلۡ إِن كُنتُمۡ تُحِبُّونَ </w:t>
      </w:r>
      <w:r w:rsidR="00AD0C38">
        <w:rPr>
          <w:rFonts w:ascii="KFGQPC Uthmanic Script HAFS" w:hAnsi="KFGQPC Uthmanic Script HAFS" w:cs="KFGQPC Uthmanic Script HAFS" w:hint="cs"/>
          <w:smallCaps/>
          <w:sz w:val="28"/>
          <w:szCs w:val="28"/>
          <w:rtl/>
        </w:rPr>
        <w:t>ٱ</w:t>
      </w:r>
      <w:r w:rsidR="00AD0C38">
        <w:rPr>
          <w:rFonts w:ascii="KFGQPC Uthmanic Script HAFS" w:hAnsi="KFGQPC Uthmanic Script HAFS" w:cs="KFGQPC Uthmanic Script HAFS" w:hint="eastAsia"/>
          <w:smallCaps/>
          <w:sz w:val="28"/>
          <w:szCs w:val="28"/>
          <w:rtl/>
        </w:rPr>
        <w:t>للَّهَ</w:t>
      </w:r>
      <w:r w:rsidR="00AD0C38">
        <w:rPr>
          <w:rFonts w:ascii="KFGQPC Uthmanic Script HAFS" w:hAnsi="KFGQPC Uthmanic Script HAFS" w:cs="KFGQPC Uthmanic Script HAFS"/>
          <w:smallCaps/>
          <w:sz w:val="28"/>
          <w:szCs w:val="28"/>
          <w:rtl/>
        </w:rPr>
        <w:t xml:space="preserve"> فَ</w:t>
      </w:r>
      <w:r w:rsidR="00AD0C38">
        <w:rPr>
          <w:rFonts w:ascii="KFGQPC Uthmanic Script HAFS" w:hAnsi="KFGQPC Uthmanic Script HAFS" w:cs="KFGQPC Uthmanic Script HAFS" w:hint="cs"/>
          <w:smallCaps/>
          <w:sz w:val="28"/>
          <w:szCs w:val="28"/>
          <w:rtl/>
        </w:rPr>
        <w:t>ٱ</w:t>
      </w:r>
      <w:r w:rsidR="00AD0C38">
        <w:rPr>
          <w:rFonts w:ascii="KFGQPC Uthmanic Script HAFS" w:hAnsi="KFGQPC Uthmanic Script HAFS" w:cs="KFGQPC Uthmanic Script HAFS" w:hint="eastAsia"/>
          <w:smallCaps/>
          <w:sz w:val="28"/>
          <w:szCs w:val="28"/>
          <w:rtl/>
        </w:rPr>
        <w:t>تَّبِعُونِي</w:t>
      </w:r>
      <w:r w:rsidR="00AD0C38">
        <w:rPr>
          <w:rFonts w:ascii="KFGQPC Uthmanic Script HAFS" w:hAnsi="KFGQPC Uthmanic Script HAFS" w:cs="KFGQPC Uthmanic Script HAFS"/>
          <w:smallCaps/>
          <w:sz w:val="28"/>
          <w:szCs w:val="28"/>
          <w:rtl/>
        </w:rPr>
        <w:t xml:space="preserve"> يُحۡبِبۡكُمُ </w:t>
      </w:r>
      <w:r w:rsidR="00AD0C38">
        <w:rPr>
          <w:rFonts w:ascii="KFGQPC Uthmanic Script HAFS" w:hAnsi="KFGQPC Uthmanic Script HAFS" w:cs="KFGQPC Uthmanic Script HAFS" w:hint="cs"/>
          <w:smallCaps/>
          <w:sz w:val="28"/>
          <w:szCs w:val="28"/>
          <w:rtl/>
        </w:rPr>
        <w:t>ٱ</w:t>
      </w:r>
      <w:r w:rsidR="00AD0C38">
        <w:rPr>
          <w:rFonts w:ascii="KFGQPC Uthmanic Script HAFS" w:hAnsi="KFGQPC Uthmanic Script HAFS" w:cs="KFGQPC Uthmanic Script HAFS" w:hint="eastAsia"/>
          <w:smallCaps/>
          <w:sz w:val="28"/>
          <w:szCs w:val="28"/>
          <w:rtl/>
        </w:rPr>
        <w:t>للَّهُ</w:t>
      </w:r>
      <w:r w:rsidR="00AD0C38" w:rsidRPr="00AD0C38">
        <w:rPr>
          <w:rFonts w:ascii="Traditional Arabic" w:hAnsi="Traditional Arabic" w:cs="Traditional Arabic"/>
          <w:smallCaps/>
          <w:sz w:val="28"/>
          <w:szCs w:val="28"/>
          <w:rtl/>
        </w:rPr>
        <w:t>﴾</w:t>
      </w:r>
      <w:r w:rsidRPr="00984198">
        <w:rPr>
          <w:rFonts w:cs="B Lotus" w:hint="cs"/>
          <w:sz w:val="28"/>
          <w:szCs w:val="28"/>
          <w:rtl/>
        </w:rPr>
        <w:t>. پس نشانه و ثمره</w:t>
      </w:r>
      <w:r w:rsidR="00AC25A8" w:rsidRPr="00984198">
        <w:rPr>
          <w:rFonts w:cs="B Lotus" w:hint="cs"/>
          <w:sz w:val="28"/>
          <w:szCs w:val="28"/>
          <w:rtl/>
        </w:rPr>
        <w:t xml:space="preserve">‌ی </w:t>
      </w:r>
      <w:r w:rsidRPr="00984198">
        <w:rPr>
          <w:rFonts w:cs="B Lotus" w:hint="cs"/>
          <w:sz w:val="28"/>
          <w:szCs w:val="28"/>
          <w:rtl/>
        </w:rPr>
        <w:t xml:space="preserve">محبت الله عزوجل اتباع و پیروی از رسول الله </w:t>
      </w:r>
      <w:r w:rsidR="00F73190">
        <w:rPr>
          <w:rFonts w:ascii="Arial" w:hAnsi="Arial" w:cs="CTraditional Arabic" w:hint="cs"/>
          <w:sz w:val="28"/>
          <w:szCs w:val="28"/>
          <w:rtl/>
        </w:rPr>
        <w:t>ح</w:t>
      </w:r>
      <w:r w:rsidR="009D0387">
        <w:rPr>
          <w:rFonts w:cs="B Nazanin" w:hint="cs"/>
          <w:noProof/>
          <w:rtl/>
        </w:rPr>
        <w:t xml:space="preserve"> می‌</w:t>
      </w:r>
      <w:r w:rsidRPr="00984198">
        <w:rPr>
          <w:rFonts w:cs="B Lotus" w:hint="cs"/>
          <w:sz w:val="28"/>
          <w:szCs w:val="28"/>
          <w:rtl/>
        </w:rPr>
        <w:t xml:space="preserve">باشد. </w:t>
      </w:r>
    </w:p>
    <w:p w:rsidR="00C5413C" w:rsidRPr="00984198" w:rsidRDefault="00C5413C" w:rsidP="00F73190">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و محبت رسول الله </w:t>
      </w:r>
      <w:r w:rsidR="00F73190">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واجب و تابع محبت الله عزوجل و لازمه</w:t>
      </w:r>
      <w:r w:rsidR="00AC25A8" w:rsidRPr="00984198">
        <w:rPr>
          <w:rFonts w:cs="B Lotus" w:hint="cs"/>
          <w:sz w:val="28"/>
          <w:szCs w:val="28"/>
          <w:rtl/>
        </w:rPr>
        <w:t xml:space="preserve">‌ی </w:t>
      </w:r>
      <w:r w:rsidRPr="00984198">
        <w:rPr>
          <w:rFonts w:cs="B Lotus" w:hint="cs"/>
          <w:sz w:val="28"/>
          <w:szCs w:val="28"/>
          <w:rtl/>
        </w:rPr>
        <w:t>آن</w:t>
      </w:r>
      <w:r w:rsidR="009D0387" w:rsidRPr="00984198">
        <w:rPr>
          <w:rFonts w:cs="B Lotus" w:hint="cs"/>
          <w:sz w:val="28"/>
          <w:szCs w:val="28"/>
          <w:rtl/>
        </w:rPr>
        <w:t xml:space="preserve"> می‌</w:t>
      </w:r>
      <w:r w:rsidRPr="00984198">
        <w:rPr>
          <w:rFonts w:cs="B Lotus" w:hint="cs"/>
          <w:sz w:val="28"/>
          <w:szCs w:val="28"/>
          <w:rtl/>
        </w:rPr>
        <w:t>باشد. چرا که آن محبت برای الله عزوجل و به خاطر او</w:t>
      </w:r>
      <w:r w:rsidR="009D0387" w:rsidRPr="00984198">
        <w:rPr>
          <w:rFonts w:cs="B Lotus" w:hint="cs"/>
          <w:sz w:val="28"/>
          <w:szCs w:val="28"/>
          <w:rtl/>
        </w:rPr>
        <w:t xml:space="preserve"> می‌</w:t>
      </w:r>
      <w:r w:rsidRPr="00984198">
        <w:rPr>
          <w:rFonts w:cs="B Lotus" w:hint="cs"/>
          <w:sz w:val="28"/>
          <w:szCs w:val="28"/>
          <w:rtl/>
        </w:rPr>
        <w:t>باشد، که با افزایش محبت الله عزوجل در قلب مومن، افزایش یافته و با کاهش آن، کاهش</w:t>
      </w:r>
      <w:r w:rsidR="009D0387" w:rsidRPr="00984198">
        <w:rPr>
          <w:rFonts w:cs="B Lotus" w:hint="cs"/>
          <w:sz w:val="28"/>
          <w:szCs w:val="28"/>
          <w:rtl/>
        </w:rPr>
        <w:t xml:space="preserve"> می‌</w:t>
      </w:r>
      <w:r w:rsidRPr="00984198">
        <w:rPr>
          <w:rFonts w:cs="B Lotus" w:hint="cs"/>
          <w:sz w:val="28"/>
          <w:szCs w:val="28"/>
          <w:rtl/>
        </w:rPr>
        <w:t>یابد. و هر آنکه به خاطر الله عزوجل، دوست داشته</w:t>
      </w:r>
      <w:r w:rsidR="009D0387" w:rsidRPr="00984198">
        <w:rPr>
          <w:rFonts w:cs="B Lotus" w:hint="cs"/>
          <w:sz w:val="28"/>
          <w:szCs w:val="28"/>
          <w:rtl/>
        </w:rPr>
        <w:t xml:space="preserve"> می‌</w:t>
      </w:r>
      <w:r w:rsidRPr="00984198">
        <w:rPr>
          <w:rFonts w:cs="B Lotus" w:hint="cs"/>
          <w:sz w:val="28"/>
          <w:szCs w:val="28"/>
          <w:rtl/>
        </w:rPr>
        <w:t>شود، تنها در راه الله عزوجل و به خاطر او دوست داشته</w:t>
      </w:r>
      <w:r w:rsidR="009D0387" w:rsidRPr="00984198">
        <w:rPr>
          <w:rFonts w:cs="B Lotus" w:hint="cs"/>
          <w:sz w:val="28"/>
          <w:szCs w:val="28"/>
          <w:rtl/>
        </w:rPr>
        <w:t xml:space="preserve"> می‌</w:t>
      </w:r>
      <w:r w:rsidRPr="00984198">
        <w:rPr>
          <w:rFonts w:cs="B Lotus" w:hint="cs"/>
          <w:sz w:val="28"/>
          <w:szCs w:val="28"/>
          <w:rtl/>
        </w:rPr>
        <w:t xml:space="preserve">شود، </w:t>
      </w:r>
      <w:r w:rsidRPr="00984198">
        <w:rPr>
          <w:rFonts w:cs="B Lotus" w:hint="cs"/>
          <w:sz w:val="28"/>
          <w:szCs w:val="28"/>
          <w:rtl/>
        </w:rPr>
        <w:lastRenderedPageBreak/>
        <w:t>همانطور که ایمان و عمل صالح دوست داشته</w:t>
      </w:r>
      <w:r w:rsidR="009D0387" w:rsidRPr="00984198">
        <w:rPr>
          <w:rFonts w:cs="B Lotus" w:hint="cs"/>
          <w:sz w:val="28"/>
          <w:szCs w:val="28"/>
          <w:rtl/>
        </w:rPr>
        <w:t xml:space="preserve"> می‌</w:t>
      </w:r>
      <w:r w:rsidRPr="00984198">
        <w:rPr>
          <w:rFonts w:cs="B Lotus" w:hint="cs"/>
          <w:sz w:val="28"/>
          <w:szCs w:val="28"/>
          <w:rtl/>
        </w:rPr>
        <w:t>شود؛ این محبت با محبتی که شرک آمیز است تفاوت دارد، چرا که در آن شائبه</w:t>
      </w:r>
      <w:r w:rsidR="00C560FE" w:rsidRPr="00984198">
        <w:rPr>
          <w:rFonts w:cs="B Lotus" w:hint="eastAsia"/>
          <w:sz w:val="28"/>
          <w:szCs w:val="28"/>
          <w:rtl/>
        </w:rPr>
        <w:t>‌</w:t>
      </w:r>
      <w:r w:rsidRPr="00984198">
        <w:rPr>
          <w:rFonts w:cs="B Lotus" w:hint="cs"/>
          <w:sz w:val="28"/>
          <w:szCs w:val="28"/>
          <w:rtl/>
        </w:rPr>
        <w:t>ای از شائبه</w:t>
      </w:r>
      <w:r w:rsidR="009D0387" w:rsidRPr="00984198">
        <w:rPr>
          <w:rFonts w:cs="B Lotus" w:hint="cs"/>
          <w:sz w:val="28"/>
          <w:szCs w:val="28"/>
          <w:rtl/>
        </w:rPr>
        <w:t xml:space="preserve">‌های </w:t>
      </w:r>
      <w:r w:rsidRPr="00984198">
        <w:rPr>
          <w:rFonts w:cs="B Lotus" w:hint="cs"/>
          <w:sz w:val="28"/>
          <w:szCs w:val="28"/>
          <w:rtl/>
        </w:rPr>
        <w:t>شرک، همچون اعتماد به محب</w:t>
      </w:r>
      <w:r w:rsidR="00F73190">
        <w:rPr>
          <w:rFonts w:cs="B Lotus" w:hint="cs"/>
          <w:sz w:val="28"/>
          <w:szCs w:val="28"/>
          <w:rtl/>
        </w:rPr>
        <w:t>وب</w:t>
      </w:r>
      <w:r w:rsidRPr="00984198">
        <w:rPr>
          <w:rFonts w:cs="B Lotus" w:hint="cs"/>
          <w:sz w:val="28"/>
          <w:szCs w:val="28"/>
          <w:rtl/>
        </w:rPr>
        <w:t>، از حیث جلب خیر و دفع شر وجود ندارد، درحالی</w:t>
      </w:r>
      <w:r w:rsidR="00F73190">
        <w:rPr>
          <w:rFonts w:cs="B Lotus"/>
          <w:sz w:val="28"/>
          <w:szCs w:val="28"/>
          <w:rtl/>
        </w:rPr>
        <w:softHyphen/>
      </w:r>
      <w:r w:rsidRPr="00984198">
        <w:rPr>
          <w:rFonts w:cs="B Lotus" w:hint="cs"/>
          <w:sz w:val="28"/>
          <w:szCs w:val="28"/>
          <w:rtl/>
        </w:rPr>
        <w:t>که محبت شرکی، دوست داشتن آن شریک به همراه الله عزوجل و رغبت به سوی او و نه به خاطر الله عزوجل</w:t>
      </w:r>
      <w:r w:rsidR="009D0387" w:rsidRPr="00984198">
        <w:rPr>
          <w:rFonts w:cs="B Lotus" w:hint="cs"/>
          <w:sz w:val="28"/>
          <w:szCs w:val="28"/>
          <w:rtl/>
        </w:rPr>
        <w:t xml:space="preserve"> می‌</w:t>
      </w:r>
      <w:r w:rsidRPr="00984198">
        <w:rPr>
          <w:rFonts w:cs="B Lotus" w:hint="cs"/>
          <w:sz w:val="28"/>
          <w:szCs w:val="28"/>
          <w:rtl/>
        </w:rPr>
        <w:t>باشد. بر</w:t>
      </w:r>
      <w:r w:rsidR="00F73190">
        <w:rPr>
          <w:rFonts w:cs="B Lotus" w:hint="cs"/>
          <w:sz w:val="28"/>
          <w:szCs w:val="28"/>
          <w:rtl/>
        </w:rPr>
        <w:t xml:space="preserve"> </w:t>
      </w:r>
      <w:r w:rsidRPr="00984198">
        <w:rPr>
          <w:rFonts w:cs="B Lotus" w:hint="cs"/>
          <w:sz w:val="28"/>
          <w:szCs w:val="28"/>
          <w:rtl/>
        </w:rPr>
        <w:t>این اس</w:t>
      </w:r>
      <w:r w:rsidR="00F73190">
        <w:rPr>
          <w:rFonts w:cs="B Lotus" w:hint="cs"/>
          <w:sz w:val="28"/>
          <w:szCs w:val="28"/>
          <w:rtl/>
        </w:rPr>
        <w:t>اس، تفاوت و تمایزِ میان محبت در راه الله</w:t>
      </w:r>
      <w:r w:rsidRPr="00984198">
        <w:rPr>
          <w:rFonts w:cs="B Lotus" w:hint="cs"/>
          <w:sz w:val="28"/>
          <w:szCs w:val="28"/>
          <w:rtl/>
        </w:rPr>
        <w:t xml:space="preserve"> و به خاطر او که از کمال توحید</w:t>
      </w:r>
      <w:r w:rsidR="009D0387" w:rsidRPr="00984198">
        <w:rPr>
          <w:rFonts w:cs="B Lotus" w:hint="cs"/>
          <w:sz w:val="28"/>
          <w:szCs w:val="28"/>
          <w:rtl/>
        </w:rPr>
        <w:t xml:space="preserve"> می‌</w:t>
      </w:r>
      <w:r w:rsidRPr="00984198">
        <w:rPr>
          <w:rFonts w:cs="B Lotus" w:hint="cs"/>
          <w:sz w:val="28"/>
          <w:szCs w:val="28"/>
          <w:rtl/>
        </w:rPr>
        <w:t>باشد و محبت همراه الله عزوجل که محبت مثل و مانندها به همراه الله عزوجل</w:t>
      </w:r>
      <w:r w:rsidR="009D0387" w:rsidRPr="00984198">
        <w:rPr>
          <w:rFonts w:cs="B Lotus" w:hint="cs"/>
          <w:sz w:val="28"/>
          <w:szCs w:val="28"/>
          <w:rtl/>
        </w:rPr>
        <w:t xml:space="preserve"> می‌</w:t>
      </w:r>
      <w:r w:rsidR="00F73190">
        <w:rPr>
          <w:rFonts w:cs="B Lotus" w:hint="cs"/>
          <w:sz w:val="28"/>
          <w:szCs w:val="28"/>
          <w:rtl/>
        </w:rPr>
        <w:t>باشد</w:t>
      </w:r>
      <w:r w:rsidRPr="00984198">
        <w:rPr>
          <w:rFonts w:cs="B Lotus" w:hint="cs"/>
          <w:sz w:val="28"/>
          <w:szCs w:val="28"/>
          <w:rtl/>
        </w:rPr>
        <w:t xml:space="preserve"> </w:t>
      </w:r>
      <w:r w:rsidR="00F73190">
        <w:rPr>
          <w:rFonts w:cs="B Lotus" w:hint="cs"/>
          <w:sz w:val="28"/>
          <w:szCs w:val="28"/>
          <w:rtl/>
        </w:rPr>
        <w:t>و</w:t>
      </w:r>
      <w:r w:rsidRPr="00984198">
        <w:rPr>
          <w:rFonts w:cs="B Lotus" w:hint="cs"/>
          <w:sz w:val="28"/>
          <w:szCs w:val="28"/>
          <w:rtl/>
        </w:rPr>
        <w:t xml:space="preserve"> متعلق به قلوب مشرکین است که معبودشان را صفت الوهیت داده</w:t>
      </w:r>
      <w:r w:rsidR="00AC25A8" w:rsidRPr="00984198">
        <w:rPr>
          <w:rFonts w:cs="B Lotus" w:hint="cs"/>
          <w:sz w:val="28"/>
          <w:szCs w:val="28"/>
          <w:rtl/>
        </w:rPr>
        <w:t xml:space="preserve">‌اند </w:t>
      </w:r>
      <w:r w:rsidR="00F73190">
        <w:rPr>
          <w:rFonts w:cs="B Lotus" w:hint="cs"/>
          <w:sz w:val="28"/>
          <w:szCs w:val="28"/>
          <w:rtl/>
        </w:rPr>
        <w:t>در</w:t>
      </w:r>
      <w:r w:rsidRPr="00984198">
        <w:rPr>
          <w:rFonts w:cs="B Lotus" w:hint="cs"/>
          <w:sz w:val="28"/>
          <w:szCs w:val="28"/>
          <w:rtl/>
        </w:rPr>
        <w:t>حالی</w:t>
      </w:r>
      <w:r w:rsidR="00F73190">
        <w:rPr>
          <w:rFonts w:cs="B Lotus"/>
          <w:sz w:val="28"/>
          <w:szCs w:val="28"/>
          <w:rtl/>
        </w:rPr>
        <w:softHyphen/>
      </w:r>
      <w:r w:rsidRPr="00984198">
        <w:rPr>
          <w:rFonts w:cs="B Lotus" w:hint="cs"/>
          <w:sz w:val="28"/>
          <w:szCs w:val="28"/>
          <w:rtl/>
        </w:rPr>
        <w:t>که این صفت جز برای الله عزوجل جایز نیست، آشکار</w:t>
      </w:r>
      <w:r w:rsidR="009D0387" w:rsidRPr="00984198">
        <w:rPr>
          <w:rFonts w:cs="B Lotus" w:hint="cs"/>
          <w:sz w:val="28"/>
          <w:szCs w:val="28"/>
          <w:rtl/>
        </w:rPr>
        <w:t xml:space="preserve"> می‌</w:t>
      </w:r>
      <w:r w:rsidRPr="00984198">
        <w:rPr>
          <w:rFonts w:cs="B Lotus" w:hint="cs"/>
          <w:sz w:val="28"/>
          <w:szCs w:val="28"/>
          <w:rtl/>
        </w:rPr>
        <w:t>گردد</w:t>
      </w:r>
      <w:r w:rsidR="00F73190">
        <w:rPr>
          <w:rFonts w:cs="B Lotus" w:hint="cs"/>
          <w:sz w:val="28"/>
          <w:szCs w:val="28"/>
          <w:rtl/>
        </w:rPr>
        <w:t>»</w:t>
      </w:r>
      <w:r w:rsidRPr="00C008F7">
        <w:rPr>
          <w:rStyle w:val="FootnoteReference"/>
          <w:rFonts w:cs="B Lotus"/>
          <w:sz w:val="28"/>
          <w:szCs w:val="28"/>
          <w:rtl/>
        </w:rPr>
        <w:footnoteReference w:id="313"/>
      </w:r>
      <w:r w:rsidRPr="00984198">
        <w:rPr>
          <w:rFonts w:cs="B Lotus" w:hint="cs"/>
          <w:sz w:val="28"/>
          <w:szCs w:val="28"/>
          <w:rtl/>
        </w:rPr>
        <w:t xml:space="preserve">.  </w:t>
      </w:r>
    </w:p>
    <w:p w:rsidR="00C5413C" w:rsidRPr="00984198" w:rsidRDefault="00C5413C" w:rsidP="00F73190">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بنابراین محبت رسول الله </w:t>
      </w:r>
      <w:r w:rsidR="00F73190">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تابع و لازمه</w:t>
      </w:r>
      <w:r w:rsidR="00AC25A8" w:rsidRPr="00984198">
        <w:rPr>
          <w:rFonts w:cs="B Lotus" w:hint="cs"/>
          <w:sz w:val="28"/>
          <w:szCs w:val="28"/>
          <w:rtl/>
        </w:rPr>
        <w:t xml:space="preserve">‌ی </w:t>
      </w:r>
      <w:r w:rsidRPr="00984198">
        <w:rPr>
          <w:rFonts w:cs="B Lotus" w:hint="cs"/>
          <w:sz w:val="28"/>
          <w:szCs w:val="28"/>
          <w:rtl/>
        </w:rPr>
        <w:t>محبت الله عزوجل و نیز شرطی برای تکمیل ایمان</w:t>
      </w:r>
      <w:r w:rsidR="009D0387" w:rsidRPr="00984198">
        <w:rPr>
          <w:rFonts w:cs="B Lotus" w:hint="cs"/>
          <w:sz w:val="28"/>
          <w:szCs w:val="28"/>
          <w:rtl/>
        </w:rPr>
        <w:t xml:space="preserve"> می‌</w:t>
      </w:r>
      <w:r w:rsidRPr="00984198">
        <w:rPr>
          <w:rFonts w:cs="B Lotus" w:hint="cs"/>
          <w:sz w:val="28"/>
          <w:szCs w:val="28"/>
          <w:rtl/>
        </w:rPr>
        <w:t>باشد، همان</w:t>
      </w:r>
      <w:r w:rsidR="00F73190">
        <w:rPr>
          <w:rFonts w:cs="B Lotus" w:hint="cs"/>
          <w:sz w:val="28"/>
          <w:szCs w:val="28"/>
          <w:rtl/>
        </w:rPr>
        <w:t>طور که در حدیث متفق علیه از انس</w:t>
      </w:r>
      <w:r w:rsidRPr="00984198">
        <w:rPr>
          <w:rFonts w:cs="B Lotus" w:hint="cs"/>
          <w:sz w:val="28"/>
          <w:szCs w:val="28"/>
          <w:rtl/>
        </w:rPr>
        <w:t xml:space="preserve"> </w:t>
      </w:r>
      <w:r w:rsidR="0093671E" w:rsidRPr="00C336B2">
        <w:rPr>
          <w:rFonts w:ascii="Arial" w:hAnsi="Arial" w:cs="CTraditional Arabic" w:hint="cs"/>
          <w:sz w:val="28"/>
          <w:szCs w:val="28"/>
          <w:rtl/>
        </w:rPr>
        <w:t>س</w:t>
      </w:r>
      <w:r w:rsidR="0093671E" w:rsidRPr="00984198">
        <w:rPr>
          <w:rFonts w:cs="B Lotus" w:hint="cs"/>
          <w:sz w:val="28"/>
          <w:szCs w:val="28"/>
          <w:rtl/>
        </w:rPr>
        <w:t xml:space="preserve"> </w:t>
      </w:r>
      <w:r w:rsidRPr="00984198">
        <w:rPr>
          <w:rFonts w:cs="B Lotus" w:hint="cs"/>
          <w:sz w:val="28"/>
          <w:szCs w:val="28"/>
          <w:rtl/>
        </w:rPr>
        <w:t xml:space="preserve">روایت است که رسول الله </w:t>
      </w:r>
      <w:r w:rsidR="00F73190">
        <w:rPr>
          <w:rFonts w:ascii="Arial" w:hAnsi="Arial" w:cs="CTraditional Arabic" w:hint="cs"/>
          <w:sz w:val="28"/>
          <w:szCs w:val="28"/>
          <w:rtl/>
        </w:rPr>
        <w:t>ح</w:t>
      </w:r>
      <w:r w:rsidRPr="00984198">
        <w:rPr>
          <w:rFonts w:cs="B Lotus" w:hint="cs"/>
          <w:sz w:val="28"/>
          <w:szCs w:val="28"/>
          <w:rtl/>
        </w:rPr>
        <w:t xml:space="preserve"> فرمودند: </w:t>
      </w:r>
      <w:r w:rsidRPr="00C560FE">
        <w:rPr>
          <w:rStyle w:val="Char2"/>
          <w:rFonts w:hint="cs"/>
          <w:rtl/>
        </w:rPr>
        <w:t>«</w:t>
      </w:r>
      <w:r w:rsidRPr="00C560FE">
        <w:rPr>
          <w:rStyle w:val="Char2"/>
          <w:rFonts w:hint="eastAsia"/>
          <w:rtl/>
        </w:rPr>
        <w:t>لاَ</w:t>
      </w:r>
      <w:r w:rsidRPr="00C560FE">
        <w:rPr>
          <w:rStyle w:val="Char2"/>
          <w:rtl/>
        </w:rPr>
        <w:t xml:space="preserve"> </w:t>
      </w:r>
      <w:r w:rsidRPr="00C560FE">
        <w:rPr>
          <w:rStyle w:val="Char2"/>
          <w:rFonts w:hint="eastAsia"/>
          <w:rtl/>
        </w:rPr>
        <w:t>يُؤْمِنُ</w:t>
      </w:r>
      <w:r w:rsidRPr="00C560FE">
        <w:rPr>
          <w:rStyle w:val="Char2"/>
          <w:rtl/>
        </w:rPr>
        <w:t xml:space="preserve"> </w:t>
      </w:r>
      <w:r w:rsidRPr="00C560FE">
        <w:rPr>
          <w:rStyle w:val="Char2"/>
          <w:rFonts w:hint="eastAsia"/>
          <w:rtl/>
        </w:rPr>
        <w:t>أَحَدُكُمْ،</w:t>
      </w:r>
      <w:r w:rsidRPr="00C560FE">
        <w:rPr>
          <w:rStyle w:val="Char2"/>
          <w:rtl/>
        </w:rPr>
        <w:t xml:space="preserve"> </w:t>
      </w:r>
      <w:r w:rsidRPr="00C560FE">
        <w:rPr>
          <w:rStyle w:val="Char2"/>
          <w:rFonts w:hint="eastAsia"/>
          <w:rtl/>
        </w:rPr>
        <w:t>حَتَّى</w:t>
      </w:r>
      <w:r w:rsidRPr="00C560FE">
        <w:rPr>
          <w:rStyle w:val="Char2"/>
          <w:rtl/>
        </w:rPr>
        <w:t xml:space="preserve"> </w:t>
      </w:r>
      <w:r w:rsidRPr="00C560FE">
        <w:rPr>
          <w:rStyle w:val="Char2"/>
          <w:rFonts w:hint="eastAsia"/>
          <w:rtl/>
        </w:rPr>
        <w:t>أَكُونَ</w:t>
      </w:r>
      <w:r w:rsidRPr="00C560FE">
        <w:rPr>
          <w:rStyle w:val="Char2"/>
          <w:rtl/>
        </w:rPr>
        <w:t xml:space="preserve"> </w:t>
      </w:r>
      <w:r w:rsidRPr="00C560FE">
        <w:rPr>
          <w:rStyle w:val="Char2"/>
          <w:rFonts w:hint="eastAsia"/>
          <w:rtl/>
        </w:rPr>
        <w:t>أَحَبَّ</w:t>
      </w:r>
      <w:r w:rsidRPr="00C560FE">
        <w:rPr>
          <w:rStyle w:val="Char2"/>
          <w:rtl/>
        </w:rPr>
        <w:t xml:space="preserve"> </w:t>
      </w:r>
      <w:r w:rsidRPr="00C560FE">
        <w:rPr>
          <w:rStyle w:val="Char2"/>
          <w:rFonts w:hint="eastAsia"/>
          <w:rtl/>
        </w:rPr>
        <w:t>إِلَيْهِ</w:t>
      </w:r>
      <w:r w:rsidRPr="00C560FE">
        <w:rPr>
          <w:rStyle w:val="Char2"/>
          <w:rtl/>
        </w:rPr>
        <w:t xml:space="preserve"> </w:t>
      </w:r>
      <w:r w:rsidRPr="00C560FE">
        <w:rPr>
          <w:rStyle w:val="Char2"/>
          <w:rFonts w:hint="eastAsia"/>
          <w:rtl/>
        </w:rPr>
        <w:t>مِنْ</w:t>
      </w:r>
      <w:r w:rsidRPr="00C560FE">
        <w:rPr>
          <w:rStyle w:val="Char2"/>
          <w:rtl/>
        </w:rPr>
        <w:t xml:space="preserve"> </w:t>
      </w:r>
      <w:r w:rsidRPr="00C560FE">
        <w:rPr>
          <w:rStyle w:val="Char2"/>
          <w:rFonts w:hint="eastAsia"/>
          <w:rtl/>
        </w:rPr>
        <w:t>وَالِدِهِ</w:t>
      </w:r>
      <w:r w:rsidRPr="00C560FE">
        <w:rPr>
          <w:rStyle w:val="Char2"/>
          <w:rtl/>
        </w:rPr>
        <w:t xml:space="preserve"> </w:t>
      </w:r>
      <w:r w:rsidRPr="00C560FE">
        <w:rPr>
          <w:rStyle w:val="Char2"/>
          <w:rFonts w:hint="eastAsia"/>
          <w:rtl/>
        </w:rPr>
        <w:t>وَوَلَدِهِ</w:t>
      </w:r>
      <w:r w:rsidRPr="00C560FE">
        <w:rPr>
          <w:rStyle w:val="Char2"/>
          <w:rtl/>
        </w:rPr>
        <w:t xml:space="preserve"> </w:t>
      </w:r>
      <w:r w:rsidRPr="00C560FE">
        <w:rPr>
          <w:rStyle w:val="Char2"/>
          <w:rFonts w:hint="eastAsia"/>
          <w:rtl/>
        </w:rPr>
        <w:t>وَالنَّاسِ</w:t>
      </w:r>
      <w:r w:rsidRPr="00C560FE">
        <w:rPr>
          <w:rStyle w:val="Char2"/>
          <w:rtl/>
        </w:rPr>
        <w:t xml:space="preserve"> </w:t>
      </w:r>
      <w:r w:rsidRPr="00C560FE">
        <w:rPr>
          <w:rStyle w:val="Char2"/>
          <w:rFonts w:hint="eastAsia"/>
          <w:rtl/>
        </w:rPr>
        <w:t>أَجْمَعِين»</w:t>
      </w:r>
      <w:r w:rsidRPr="00C008F7">
        <w:rPr>
          <w:rStyle w:val="FootnoteReference"/>
          <w:rFonts w:cs="B Lotus"/>
          <w:sz w:val="28"/>
          <w:szCs w:val="28"/>
          <w:rtl/>
        </w:rPr>
        <w:footnoteReference w:id="314"/>
      </w:r>
      <w:r w:rsidR="002A5657">
        <w:rPr>
          <w:rFonts w:cs="B Lotus" w:hint="cs"/>
          <w:sz w:val="28"/>
          <w:szCs w:val="28"/>
          <w:rtl/>
        </w:rPr>
        <w:t>.</w:t>
      </w:r>
      <w:r w:rsidRPr="00984198">
        <w:rPr>
          <w:rFonts w:cs="B Lotus" w:hint="cs"/>
          <w:sz w:val="28"/>
          <w:szCs w:val="28"/>
          <w:rtl/>
        </w:rPr>
        <w:t xml:space="preserve"> </w:t>
      </w:r>
      <w:r w:rsidR="002A5657">
        <w:rPr>
          <w:rFonts w:cs="B Lotus" w:hint="cs"/>
          <w:sz w:val="28"/>
          <w:szCs w:val="28"/>
          <w:rtl/>
        </w:rPr>
        <w:t>«</w:t>
      </w:r>
      <w:r w:rsidRPr="00984198">
        <w:rPr>
          <w:rFonts w:cs="B Lotus" w:hint="cs"/>
          <w:sz w:val="28"/>
          <w:szCs w:val="28"/>
          <w:rtl/>
        </w:rPr>
        <w:t>هیچ یک از شما</w:t>
      </w:r>
      <w:r w:rsidR="009D0387" w:rsidRPr="00984198">
        <w:rPr>
          <w:rFonts w:cs="B Lotus" w:hint="cs"/>
          <w:sz w:val="28"/>
          <w:szCs w:val="28"/>
          <w:rtl/>
        </w:rPr>
        <w:t xml:space="preserve"> نمی‌</w:t>
      </w:r>
      <w:r w:rsidRPr="00984198">
        <w:rPr>
          <w:rFonts w:cs="B Lotus" w:hint="cs"/>
          <w:sz w:val="28"/>
          <w:szCs w:val="28"/>
          <w:rtl/>
        </w:rPr>
        <w:t>تواند مومن کامل و واقعی باشد، مگر اینکه من برای او از فرزندان و پدر و مادرش و همه</w:t>
      </w:r>
      <w:r w:rsidR="00AC25A8" w:rsidRPr="00984198">
        <w:rPr>
          <w:rFonts w:cs="B Lotus" w:hint="cs"/>
          <w:sz w:val="28"/>
          <w:szCs w:val="28"/>
          <w:rtl/>
        </w:rPr>
        <w:t xml:space="preserve">‌ی </w:t>
      </w:r>
      <w:r w:rsidRPr="00984198">
        <w:rPr>
          <w:rFonts w:cs="B Lotus" w:hint="cs"/>
          <w:sz w:val="28"/>
          <w:szCs w:val="28"/>
          <w:rtl/>
        </w:rPr>
        <w:t>مردم محبوب</w:t>
      </w:r>
      <w:r w:rsidR="002A5657">
        <w:rPr>
          <w:rFonts w:cs="B Lotus" w:hint="eastAsia"/>
          <w:sz w:val="28"/>
          <w:szCs w:val="28"/>
          <w:rtl/>
        </w:rPr>
        <w:t>‌</w:t>
      </w:r>
      <w:r w:rsidRPr="00984198">
        <w:rPr>
          <w:rFonts w:cs="B Lotus" w:hint="cs"/>
          <w:sz w:val="28"/>
          <w:szCs w:val="28"/>
          <w:rtl/>
        </w:rPr>
        <w:t>تر باشم</w:t>
      </w:r>
      <w:r w:rsidR="002A5657">
        <w:rPr>
          <w:rFonts w:cs="B Lotus" w:hint="cs"/>
          <w:sz w:val="28"/>
          <w:szCs w:val="28"/>
          <w:rtl/>
        </w:rPr>
        <w:t>»</w:t>
      </w:r>
      <w:r w:rsidRPr="00984198">
        <w:rPr>
          <w:rFonts w:cs="B Lotus" w:hint="cs"/>
          <w:sz w:val="28"/>
          <w:szCs w:val="28"/>
          <w:rtl/>
        </w:rPr>
        <w:t xml:space="preserve">. </w:t>
      </w:r>
    </w:p>
    <w:p w:rsidR="00C5413C" w:rsidRPr="00984198" w:rsidRDefault="00F73190" w:rsidP="00F73190">
      <w:pPr>
        <w:pStyle w:val="NormalWeb"/>
        <w:bidi/>
        <w:spacing w:before="0" w:beforeAutospacing="0" w:after="0" w:afterAutospacing="0"/>
        <w:ind w:firstLine="284"/>
        <w:jc w:val="both"/>
        <w:rPr>
          <w:rFonts w:cs="B Lotus" w:hint="cs"/>
          <w:color w:val="000000"/>
          <w:sz w:val="28"/>
          <w:szCs w:val="28"/>
          <w:rtl/>
        </w:rPr>
      </w:pPr>
      <w:r>
        <w:rPr>
          <w:rFonts w:cs="B Lotus" w:hint="cs"/>
          <w:color w:val="000000"/>
          <w:sz w:val="28"/>
          <w:szCs w:val="28"/>
          <w:rtl/>
        </w:rPr>
        <w:t>ابوسلیمان خطابی</w:t>
      </w:r>
      <w:r>
        <w:rPr>
          <w:rFonts w:cs="B Nazanin" w:hint="cs"/>
          <w:noProof/>
          <w:rtl/>
        </w:rPr>
        <w:t xml:space="preserve"> </w:t>
      </w:r>
      <w:r w:rsidRPr="00F73190">
        <w:rPr>
          <w:rFonts w:cs="B Lotus" w:hint="cs"/>
          <w:color w:val="000000"/>
          <w:rtl/>
        </w:rPr>
        <w:t>رحمه</w:t>
      </w:r>
      <w:r w:rsidRPr="00F73190">
        <w:rPr>
          <w:rFonts w:cs="B Lotus" w:hint="cs"/>
          <w:color w:val="000000"/>
          <w:rtl/>
        </w:rPr>
        <w:softHyphen/>
        <w:t>الله</w:t>
      </w:r>
      <w:r w:rsidR="00C5413C" w:rsidRPr="00F73190">
        <w:rPr>
          <w:rFonts w:cs="B Lotus" w:hint="cs"/>
          <w:color w:val="000000"/>
          <w:rtl/>
        </w:rPr>
        <w:t xml:space="preserve"> </w:t>
      </w:r>
      <w:r w:rsidR="00C5413C" w:rsidRPr="00984198">
        <w:rPr>
          <w:rFonts w:cs="B Lotus" w:hint="cs"/>
          <w:color w:val="000000"/>
          <w:sz w:val="28"/>
          <w:szCs w:val="28"/>
          <w:rtl/>
        </w:rPr>
        <w:t>در شرح خود بر این حدیث</w:t>
      </w:r>
      <w:r w:rsidR="009D0387" w:rsidRPr="00984198">
        <w:rPr>
          <w:rFonts w:cs="B Lotus" w:hint="cs"/>
          <w:color w:val="000000"/>
          <w:sz w:val="28"/>
          <w:szCs w:val="28"/>
          <w:rtl/>
        </w:rPr>
        <w:t xml:space="preserve"> می‌</w:t>
      </w:r>
      <w:r w:rsidR="00C5413C" w:rsidRPr="00984198">
        <w:rPr>
          <w:rFonts w:cs="B Lotus" w:hint="cs"/>
          <w:color w:val="000000"/>
          <w:sz w:val="28"/>
          <w:szCs w:val="28"/>
          <w:rtl/>
        </w:rPr>
        <w:t xml:space="preserve">فرماید: </w:t>
      </w:r>
      <w:r>
        <w:rPr>
          <w:rFonts w:cs="B Lotus" w:hint="cs"/>
          <w:color w:val="000000"/>
          <w:sz w:val="28"/>
          <w:szCs w:val="28"/>
          <w:rtl/>
        </w:rPr>
        <w:t>«</w:t>
      </w:r>
      <w:r w:rsidR="00C5413C" w:rsidRPr="00984198">
        <w:rPr>
          <w:rFonts w:cs="B Lotus" w:hint="cs"/>
          <w:color w:val="000000"/>
          <w:sz w:val="28"/>
          <w:szCs w:val="28"/>
          <w:rtl/>
        </w:rPr>
        <w:t xml:space="preserve">معنا و مفهوم این حدیث آن است که (پیامبر </w:t>
      </w:r>
      <w:r>
        <w:rPr>
          <w:rFonts w:ascii="Arial" w:hAnsi="Arial" w:cs="CTraditional Arabic" w:hint="cs"/>
          <w:sz w:val="28"/>
          <w:szCs w:val="28"/>
          <w:rtl/>
        </w:rPr>
        <w:t>ح</w:t>
      </w:r>
      <w:r w:rsidR="00C5413C" w:rsidRPr="00984198">
        <w:rPr>
          <w:rFonts w:cs="B Lotus" w:hint="cs"/>
          <w:color w:val="000000"/>
          <w:sz w:val="28"/>
          <w:szCs w:val="28"/>
          <w:rtl/>
        </w:rPr>
        <w:t>)</w:t>
      </w:r>
      <w:r w:rsidR="009D0387" w:rsidRPr="00984198">
        <w:rPr>
          <w:rFonts w:cs="B Lotus" w:hint="cs"/>
          <w:color w:val="000000"/>
          <w:sz w:val="28"/>
          <w:szCs w:val="28"/>
          <w:rtl/>
        </w:rPr>
        <w:t xml:space="preserve"> می‌</w:t>
      </w:r>
      <w:r w:rsidR="00C5413C" w:rsidRPr="00984198">
        <w:rPr>
          <w:rFonts w:cs="B Lotus" w:hint="cs"/>
          <w:color w:val="000000"/>
          <w:sz w:val="28"/>
          <w:szCs w:val="28"/>
          <w:rtl/>
        </w:rPr>
        <w:t>فرماید: ای انسان! تو در حب و دوست داشتن من صداقت نخواهی داشت، مگر این که به طور کلی فرمانبردار و مطیع (اوامر) من باشی و رضایت مرا بر خواسته</w:t>
      </w:r>
      <w:r w:rsidR="009D0387" w:rsidRPr="00984198">
        <w:rPr>
          <w:rFonts w:cs="B Lotus" w:hint="cs"/>
          <w:color w:val="000000"/>
          <w:sz w:val="28"/>
          <w:szCs w:val="28"/>
          <w:rtl/>
        </w:rPr>
        <w:t xml:space="preserve">‌های </w:t>
      </w:r>
      <w:r w:rsidR="00C5413C" w:rsidRPr="00984198">
        <w:rPr>
          <w:rFonts w:cs="B Lotus" w:hint="cs"/>
          <w:color w:val="000000"/>
          <w:sz w:val="28"/>
          <w:szCs w:val="28"/>
          <w:rtl/>
        </w:rPr>
        <w:t xml:space="preserve">خود ترجیح دهی، اگرچه هلاکت تو هم در آن باشد. </w:t>
      </w:r>
    </w:p>
    <w:p w:rsidR="00C5413C" w:rsidRPr="00984198" w:rsidRDefault="00C5413C" w:rsidP="00F73190">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و در صحیح بخاری از عمر بن خطاب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روایت است که گفت:</w:t>
      </w:r>
      <w:r w:rsidR="00F73190">
        <w:rPr>
          <w:rFonts w:cs="B Lotus" w:hint="cs"/>
          <w:sz w:val="28"/>
          <w:szCs w:val="28"/>
          <w:rtl/>
        </w:rPr>
        <w:t xml:space="preserve"> یا رسول الله، شما از هر چیزی</w:t>
      </w:r>
      <w:r w:rsidRPr="00984198">
        <w:rPr>
          <w:rFonts w:cs="B Lotus" w:hint="cs"/>
          <w:sz w:val="28"/>
          <w:szCs w:val="28"/>
          <w:rtl/>
        </w:rPr>
        <w:t xml:space="preserve"> نزد من، جز خودم، محبوبتری. رسول الله </w:t>
      </w:r>
      <w:r w:rsidR="00F73190">
        <w:rPr>
          <w:rFonts w:ascii="Arial" w:hAnsi="Arial" w:cs="CTraditional Arabic" w:hint="cs"/>
          <w:sz w:val="28"/>
          <w:szCs w:val="28"/>
          <w:rtl/>
        </w:rPr>
        <w:t>ح</w:t>
      </w:r>
      <w:r w:rsidRPr="00984198">
        <w:rPr>
          <w:rFonts w:cs="B Lotus" w:hint="cs"/>
          <w:sz w:val="28"/>
          <w:szCs w:val="28"/>
          <w:rtl/>
        </w:rPr>
        <w:t xml:space="preserve"> فرمودند: </w:t>
      </w:r>
      <w:r w:rsidRPr="00C560FE">
        <w:rPr>
          <w:rStyle w:val="Char2"/>
          <w:rFonts w:hint="cs"/>
          <w:rtl/>
        </w:rPr>
        <w:t>«</w:t>
      </w:r>
      <w:r w:rsidRPr="00C560FE">
        <w:rPr>
          <w:rStyle w:val="Char2"/>
          <w:rFonts w:hint="eastAsia"/>
          <w:rtl/>
        </w:rPr>
        <w:t>لاَ،</w:t>
      </w:r>
      <w:r w:rsidRPr="00C560FE">
        <w:rPr>
          <w:rStyle w:val="Char2"/>
          <w:rtl/>
        </w:rPr>
        <w:t xml:space="preserve"> </w:t>
      </w:r>
      <w:r w:rsidRPr="00C560FE">
        <w:rPr>
          <w:rStyle w:val="Char2"/>
          <w:rFonts w:hint="eastAsia"/>
          <w:rtl/>
        </w:rPr>
        <w:t>وَالَّذِي</w:t>
      </w:r>
      <w:r w:rsidRPr="00C560FE">
        <w:rPr>
          <w:rStyle w:val="Char2"/>
          <w:rtl/>
        </w:rPr>
        <w:t xml:space="preserve"> </w:t>
      </w:r>
      <w:r w:rsidRPr="00C560FE">
        <w:rPr>
          <w:rStyle w:val="Char2"/>
          <w:rFonts w:hint="eastAsia"/>
          <w:rtl/>
        </w:rPr>
        <w:t>نَفْسِي</w:t>
      </w:r>
      <w:r w:rsidRPr="00C560FE">
        <w:rPr>
          <w:rStyle w:val="Char2"/>
          <w:rtl/>
        </w:rPr>
        <w:t xml:space="preserve"> </w:t>
      </w:r>
      <w:r w:rsidRPr="00C560FE">
        <w:rPr>
          <w:rStyle w:val="Char2"/>
          <w:rFonts w:hint="eastAsia"/>
          <w:rtl/>
        </w:rPr>
        <w:t>بِيَدِهِ،</w:t>
      </w:r>
      <w:r w:rsidRPr="00C560FE">
        <w:rPr>
          <w:rStyle w:val="Char2"/>
          <w:rtl/>
        </w:rPr>
        <w:t xml:space="preserve"> </w:t>
      </w:r>
      <w:r w:rsidRPr="00C560FE">
        <w:rPr>
          <w:rStyle w:val="Char2"/>
          <w:rFonts w:hint="eastAsia"/>
          <w:rtl/>
        </w:rPr>
        <w:lastRenderedPageBreak/>
        <w:t>حَتَّى</w:t>
      </w:r>
      <w:r w:rsidRPr="00C560FE">
        <w:rPr>
          <w:rStyle w:val="Char2"/>
          <w:rtl/>
        </w:rPr>
        <w:t xml:space="preserve"> </w:t>
      </w:r>
      <w:r w:rsidRPr="00C560FE">
        <w:rPr>
          <w:rStyle w:val="Char2"/>
          <w:rFonts w:hint="eastAsia"/>
          <w:rtl/>
        </w:rPr>
        <w:t>أَكُونَ</w:t>
      </w:r>
      <w:r w:rsidRPr="00C560FE">
        <w:rPr>
          <w:rStyle w:val="Char2"/>
          <w:rtl/>
        </w:rPr>
        <w:t xml:space="preserve"> </w:t>
      </w:r>
      <w:r w:rsidRPr="00C560FE">
        <w:rPr>
          <w:rStyle w:val="Char2"/>
          <w:rFonts w:hint="eastAsia"/>
          <w:rtl/>
        </w:rPr>
        <w:t>أَحَبَّ</w:t>
      </w:r>
      <w:r w:rsidRPr="00C560FE">
        <w:rPr>
          <w:rStyle w:val="Char2"/>
          <w:rtl/>
        </w:rPr>
        <w:t xml:space="preserve"> </w:t>
      </w:r>
      <w:r w:rsidRPr="00C560FE">
        <w:rPr>
          <w:rStyle w:val="Char2"/>
          <w:rFonts w:hint="eastAsia"/>
          <w:rtl/>
        </w:rPr>
        <w:t>إِلَيْكَ</w:t>
      </w:r>
      <w:r w:rsidRPr="00C560FE">
        <w:rPr>
          <w:rStyle w:val="Char2"/>
          <w:rtl/>
        </w:rPr>
        <w:t xml:space="preserve"> </w:t>
      </w:r>
      <w:r w:rsidRPr="00C560FE">
        <w:rPr>
          <w:rStyle w:val="Char2"/>
          <w:rFonts w:hint="eastAsia"/>
          <w:rtl/>
        </w:rPr>
        <w:t>مِنْ</w:t>
      </w:r>
      <w:r w:rsidRPr="00C560FE">
        <w:rPr>
          <w:rStyle w:val="Char2"/>
          <w:rtl/>
        </w:rPr>
        <w:t xml:space="preserve"> </w:t>
      </w:r>
      <w:r w:rsidRPr="00C560FE">
        <w:rPr>
          <w:rStyle w:val="Char2"/>
          <w:rFonts w:hint="eastAsia"/>
          <w:rtl/>
        </w:rPr>
        <w:t>نَفْسِكَ</w:t>
      </w:r>
      <w:r w:rsidRPr="00C560FE">
        <w:rPr>
          <w:rStyle w:val="Char2"/>
          <w:rFonts w:hint="cs"/>
          <w:rtl/>
        </w:rPr>
        <w:t>»</w:t>
      </w:r>
      <w:r w:rsidR="00383D6F">
        <w:rPr>
          <w:rFonts w:cs="B Lotus" w:hint="cs"/>
          <w:sz w:val="28"/>
          <w:szCs w:val="28"/>
          <w:rtl/>
        </w:rPr>
        <w:t>.</w:t>
      </w:r>
      <w:r w:rsidRPr="00984198">
        <w:rPr>
          <w:rFonts w:cs="B Lotus" w:hint="cs"/>
          <w:sz w:val="28"/>
          <w:szCs w:val="28"/>
          <w:rtl/>
        </w:rPr>
        <w:t xml:space="preserve"> </w:t>
      </w:r>
      <w:r w:rsidR="00383D6F">
        <w:rPr>
          <w:rFonts w:cs="B Lotus" w:hint="cs"/>
          <w:sz w:val="28"/>
          <w:szCs w:val="28"/>
          <w:rtl/>
        </w:rPr>
        <w:t>«</w:t>
      </w:r>
      <w:r w:rsidRPr="00984198">
        <w:rPr>
          <w:rFonts w:cs="B Lotus" w:hint="cs"/>
          <w:sz w:val="28"/>
          <w:szCs w:val="28"/>
          <w:rtl/>
        </w:rPr>
        <w:t>نه، سوگند به خدایی که جانم در دست اوست، تا زمانی</w:t>
      </w:r>
      <w:r w:rsidR="00F73190">
        <w:rPr>
          <w:rFonts w:cs="B Lotus"/>
          <w:sz w:val="28"/>
          <w:szCs w:val="28"/>
          <w:rtl/>
        </w:rPr>
        <w:softHyphen/>
      </w:r>
      <w:r w:rsidRPr="00984198">
        <w:rPr>
          <w:rFonts w:cs="B Lotus" w:hint="cs"/>
          <w:sz w:val="28"/>
          <w:szCs w:val="28"/>
          <w:rtl/>
        </w:rPr>
        <w:t>که من نزد تو از خودت هم محبوب</w:t>
      </w:r>
      <w:r w:rsidR="00383D6F">
        <w:rPr>
          <w:rFonts w:cs="B Lotus" w:hint="eastAsia"/>
          <w:sz w:val="28"/>
          <w:szCs w:val="28"/>
          <w:rtl/>
        </w:rPr>
        <w:t>‌</w:t>
      </w:r>
      <w:r w:rsidRPr="00984198">
        <w:rPr>
          <w:rFonts w:cs="B Lotus" w:hint="cs"/>
          <w:sz w:val="28"/>
          <w:szCs w:val="28"/>
          <w:rtl/>
        </w:rPr>
        <w:t>تر نباشم (به کمال نخواهی رسید)</w:t>
      </w:r>
      <w:r w:rsidR="00383D6F">
        <w:rPr>
          <w:rFonts w:cs="B Lotus" w:hint="cs"/>
          <w:sz w:val="28"/>
          <w:szCs w:val="28"/>
          <w:rtl/>
        </w:rPr>
        <w:t>»</w:t>
      </w:r>
      <w:r w:rsidRPr="00984198">
        <w:rPr>
          <w:rFonts w:cs="B Lotus" w:hint="cs"/>
          <w:sz w:val="28"/>
          <w:szCs w:val="28"/>
          <w:rtl/>
        </w:rPr>
        <w:t xml:space="preserve">. عمر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 xml:space="preserve">گفت: سوگند به الله عزوجل که تو هم اکنون برای من از خودم هم محبوبتری. رسول الله </w:t>
      </w:r>
      <w:r w:rsidR="00F73190">
        <w:rPr>
          <w:rFonts w:ascii="Arial" w:hAnsi="Arial" w:cs="CTraditional Arabic" w:hint="cs"/>
          <w:sz w:val="28"/>
          <w:szCs w:val="28"/>
          <w:rtl/>
        </w:rPr>
        <w:t>ح</w:t>
      </w:r>
      <w:r w:rsidRPr="00862309">
        <w:rPr>
          <w:rFonts w:cs="B Nazanin" w:hint="cs"/>
          <w:noProof/>
          <w:rtl/>
        </w:rPr>
        <w:t xml:space="preserve"> </w:t>
      </w:r>
      <w:r w:rsidR="00383D6F">
        <w:rPr>
          <w:rFonts w:cs="B Lotus" w:hint="cs"/>
          <w:sz w:val="28"/>
          <w:szCs w:val="28"/>
          <w:rtl/>
        </w:rPr>
        <w:t>فرمودند: «الآ</w:t>
      </w:r>
      <w:r w:rsidRPr="00984198">
        <w:rPr>
          <w:rFonts w:cs="B Lotus" w:hint="cs"/>
          <w:sz w:val="28"/>
          <w:szCs w:val="28"/>
          <w:rtl/>
        </w:rPr>
        <w:t>ن یا عمر» اکنون ای عمر (به کمال رسیدی)</w:t>
      </w:r>
      <w:r w:rsidR="00F73190">
        <w:rPr>
          <w:rFonts w:cs="B Lotus" w:hint="cs"/>
          <w:sz w:val="28"/>
          <w:szCs w:val="28"/>
          <w:rtl/>
        </w:rPr>
        <w:t>»</w:t>
      </w:r>
      <w:r w:rsidRPr="00C008F7">
        <w:rPr>
          <w:rStyle w:val="FootnoteReference"/>
          <w:rFonts w:cs="B Lotus"/>
          <w:sz w:val="28"/>
          <w:szCs w:val="28"/>
          <w:rtl/>
        </w:rPr>
        <w:footnoteReference w:id="315"/>
      </w:r>
      <w:r w:rsidRPr="00984198">
        <w:rPr>
          <w:rFonts w:cs="B Lotus" w:hint="cs"/>
          <w:sz w:val="28"/>
          <w:szCs w:val="28"/>
          <w:rtl/>
        </w:rPr>
        <w:t>.</w:t>
      </w:r>
    </w:p>
    <w:p w:rsidR="00C5413C" w:rsidRPr="00AD0C38" w:rsidRDefault="00C5413C" w:rsidP="00F73190">
      <w:pPr>
        <w:autoSpaceDE w:val="0"/>
        <w:autoSpaceDN w:val="0"/>
        <w:adjustRightInd w:val="0"/>
        <w:jc w:val="both"/>
        <w:rPr>
          <w:rFonts w:ascii="KFGQPC Uthmanic Script HAFS" w:hAnsi="KFGQPC Uthmanic Script HAFS" w:cs="KFGQPC Uthmanic Script HAFS"/>
          <w:rtl/>
        </w:rPr>
      </w:pPr>
      <w:r w:rsidRPr="00984198">
        <w:rPr>
          <w:rFonts w:hint="cs"/>
          <w:rtl/>
          <w:lang w:bidi="fa-IR"/>
        </w:rPr>
        <w:t xml:space="preserve">بنابراین کسی که ادعای محبت و دوستی رسول الله </w:t>
      </w:r>
      <w:r w:rsidR="00F73190">
        <w:rPr>
          <w:rFonts w:ascii="Arial" w:hAnsi="Arial" w:cs="CTraditional Arabic" w:hint="cs"/>
          <w:rtl/>
        </w:rPr>
        <w:t>ح</w:t>
      </w:r>
      <w:r w:rsidR="00F73190">
        <w:rPr>
          <w:rFonts w:hint="cs"/>
          <w:rtl/>
          <w:lang w:bidi="fa-IR"/>
        </w:rPr>
        <w:t xml:space="preserve"> را بدون پیروی</w:t>
      </w:r>
      <w:r w:rsidRPr="00984198">
        <w:rPr>
          <w:rFonts w:hint="cs"/>
          <w:rtl/>
          <w:lang w:bidi="fa-IR"/>
        </w:rPr>
        <w:t xml:space="preserve"> و مقدم کر</w:t>
      </w:r>
      <w:r w:rsidR="00F73190">
        <w:rPr>
          <w:rFonts w:hint="cs"/>
          <w:rtl/>
          <w:lang w:bidi="fa-IR"/>
        </w:rPr>
        <w:t>دن سخن او بر سخن غیر حق کند، در</w:t>
      </w:r>
      <w:r w:rsidRPr="00984198">
        <w:rPr>
          <w:rFonts w:hint="cs"/>
          <w:rtl/>
          <w:lang w:bidi="fa-IR"/>
        </w:rPr>
        <w:t>حقیقت دروغ گفته است، همانطور که الله عزوجل</w:t>
      </w:r>
      <w:r w:rsidR="009D0387" w:rsidRPr="00984198">
        <w:rPr>
          <w:rFonts w:hint="cs"/>
          <w:rtl/>
          <w:lang w:bidi="fa-IR"/>
        </w:rPr>
        <w:t xml:space="preserve"> می‌</w:t>
      </w:r>
      <w:r w:rsidRPr="00984198">
        <w:rPr>
          <w:rFonts w:hint="cs"/>
          <w:rtl/>
          <w:lang w:bidi="fa-IR"/>
        </w:rPr>
        <w:t>فرماید:</w:t>
      </w:r>
      <w:r w:rsidR="0093109F" w:rsidRPr="00984198">
        <w:rPr>
          <w:rFonts w:hint="cs"/>
          <w:rtl/>
          <w:lang w:bidi="fa-IR"/>
        </w:rPr>
        <w:t xml:space="preserve"> </w:t>
      </w:r>
      <w:r w:rsidR="0093109F">
        <w:rPr>
          <w:rFonts w:ascii="Traditional Arabic" w:hAnsi="Traditional Arabic" w:cs="Traditional Arabic"/>
          <w:smallCaps/>
          <w:rtl/>
        </w:rPr>
        <w:t>﴿</w:t>
      </w:r>
      <w:r w:rsidR="00AD0C38">
        <w:rPr>
          <w:rFonts w:ascii="KFGQPC Uthmanic Script HAFS" w:hAnsi="KFGQPC Uthmanic Script HAFS" w:cs="KFGQPC Uthmanic Script HAFS" w:hint="cs"/>
          <w:rtl/>
        </w:rPr>
        <w:t>وَيَقُولُونَ</w:t>
      </w:r>
      <w:r w:rsidR="00AD0C38">
        <w:rPr>
          <w:rFonts w:ascii="KFGQPC Uthmanic Script HAFS" w:hAnsi="KFGQPC Uthmanic Script HAFS" w:cs="KFGQPC Uthmanic Script HAFS"/>
          <w:rtl/>
        </w:rPr>
        <w:t xml:space="preserve"> ءَامَنَّا بِ</w:t>
      </w:r>
      <w:r w:rsidR="00AD0C38">
        <w:rPr>
          <w:rFonts w:ascii="KFGQPC Uthmanic Script HAFS" w:hAnsi="KFGQPC Uthmanic Script HAFS" w:cs="KFGQPC Uthmanic Script HAFS" w:hint="cs"/>
          <w:rtl/>
        </w:rPr>
        <w:t>ٱللَّهِ</w:t>
      </w:r>
      <w:r w:rsidR="00AD0C38">
        <w:rPr>
          <w:rFonts w:ascii="KFGQPC Uthmanic Script HAFS" w:hAnsi="KFGQPC Uthmanic Script HAFS" w:cs="KFGQPC Uthmanic Script HAFS"/>
          <w:rtl/>
        </w:rPr>
        <w:t xml:space="preserve"> وَبِ</w:t>
      </w:r>
      <w:r w:rsidR="00AD0C38">
        <w:rPr>
          <w:rFonts w:ascii="KFGQPC Uthmanic Script HAFS" w:hAnsi="KFGQPC Uthmanic Script HAFS" w:cs="KFGQPC Uthmanic Script HAFS" w:hint="cs"/>
          <w:rtl/>
        </w:rPr>
        <w:t>ٱلرَّسُولِ</w:t>
      </w:r>
      <w:r w:rsidR="00AD0C38">
        <w:rPr>
          <w:rFonts w:ascii="KFGQPC Uthmanic Script HAFS" w:hAnsi="KFGQPC Uthmanic Script HAFS" w:cs="KFGQPC Uthmanic Script HAFS"/>
          <w:rtl/>
        </w:rPr>
        <w:t xml:space="preserve"> وَأَطَعۡنَا ثُمَّ يَتَوَلَّىٰ فَرِيقٞ مِّنۡهُم مِّنۢ بَعۡدِ ذَٰلِكَۚ وَمَآ أُوْلَٰٓئِكَ بِ</w:t>
      </w:r>
      <w:r w:rsidR="00AD0C38">
        <w:rPr>
          <w:rFonts w:ascii="KFGQPC Uthmanic Script HAFS" w:hAnsi="KFGQPC Uthmanic Script HAFS" w:cs="KFGQPC Uthmanic Script HAFS" w:hint="cs"/>
          <w:rtl/>
        </w:rPr>
        <w:t>ٱلۡمُؤۡمِنِينَ</w:t>
      </w:r>
      <w:r w:rsidR="00AD0C38">
        <w:rPr>
          <w:rFonts w:ascii="KFGQPC Uthmanic Script HAFS" w:hAnsi="KFGQPC Uthmanic Script HAFS" w:cs="KFGQPC Uthmanic Script HAFS"/>
          <w:rtl/>
        </w:rPr>
        <w:t xml:space="preserve"> ٤٧</w:t>
      </w:r>
      <w:r w:rsidR="0093109F">
        <w:rPr>
          <w:rFonts w:ascii="Traditional Arabic" w:hAnsi="Traditional Arabic" w:cs="Traditional Arabic"/>
          <w:smallCaps/>
          <w:rtl/>
        </w:rPr>
        <w:t>﴾</w:t>
      </w:r>
      <w:r w:rsidR="0093109F" w:rsidRPr="00984198">
        <w:rPr>
          <w:rFonts w:hint="cs"/>
          <w:smallCaps/>
          <w:rtl/>
          <w:lang w:bidi="fa-IR"/>
        </w:rPr>
        <w:t xml:space="preserve"> </w:t>
      </w:r>
      <w:r w:rsidR="0093109F" w:rsidRPr="007808E5">
        <w:rPr>
          <w:rFonts w:ascii="mylotus" w:hAnsi="mylotus" w:cs="mylotus"/>
          <w:smallCaps/>
          <w:sz w:val="24"/>
          <w:szCs w:val="24"/>
          <w:rtl/>
        </w:rPr>
        <w:t>[</w:t>
      </w:r>
      <w:r w:rsidR="0093109F">
        <w:rPr>
          <w:rFonts w:ascii="mylotus" w:hAnsi="mylotus" w:cs="mylotus"/>
          <w:smallCaps/>
          <w:sz w:val="24"/>
          <w:szCs w:val="24"/>
          <w:rtl/>
        </w:rPr>
        <w:t>النور: 47</w:t>
      </w:r>
      <w:r w:rsidR="0093109F" w:rsidRPr="007808E5">
        <w:rPr>
          <w:rFonts w:ascii="mylotus" w:hAnsi="mylotus" w:cs="mylotus"/>
          <w:smallCaps/>
          <w:sz w:val="24"/>
          <w:szCs w:val="24"/>
          <w:rtl/>
        </w:rPr>
        <w:t>]</w:t>
      </w:r>
      <w:r w:rsidRPr="00984198">
        <w:rPr>
          <w:rFonts w:hint="cs"/>
          <w:rtl/>
          <w:lang w:bidi="fa-IR"/>
        </w:rPr>
        <w:t xml:space="preserve"> </w:t>
      </w:r>
      <w:r w:rsidR="00383D6F">
        <w:rPr>
          <w:rFonts w:hint="cs"/>
          <w:rtl/>
          <w:lang w:bidi="fa-IR"/>
        </w:rPr>
        <w:t>«</w:t>
      </w:r>
      <w:r w:rsidRPr="00984198">
        <w:rPr>
          <w:rtl/>
          <w:lang w:bidi="fa-IR"/>
        </w:rPr>
        <w:t xml:space="preserve">(از جمله كساني كه </w:t>
      </w:r>
      <w:r w:rsidRPr="00984198">
        <w:rPr>
          <w:rFonts w:hint="cs"/>
          <w:rtl/>
          <w:lang w:bidi="fa-IR"/>
        </w:rPr>
        <w:t>الله</w:t>
      </w:r>
      <w:r w:rsidRPr="00984198">
        <w:rPr>
          <w:rtl/>
          <w:lang w:bidi="fa-IR"/>
        </w:rPr>
        <w:t xml:space="preserve"> توفيق هدايت قرين</w:t>
      </w:r>
      <w:r w:rsidR="00F73190">
        <w:rPr>
          <w:rFonts w:hint="cs"/>
          <w:rtl/>
          <w:lang w:bidi="fa-IR"/>
        </w:rPr>
        <w:softHyphen/>
      </w:r>
      <w:r w:rsidRPr="00984198">
        <w:rPr>
          <w:rtl/>
          <w:lang w:bidi="fa-IR"/>
        </w:rPr>
        <w:t>شان نفرموده است، منافقاني هستند كه پرتو ايمان به</w:t>
      </w:r>
      <w:r w:rsidR="007808E5" w:rsidRPr="00984198">
        <w:rPr>
          <w:rtl/>
          <w:lang w:bidi="fa-IR"/>
        </w:rPr>
        <w:t xml:space="preserve"> دل‌هاي</w:t>
      </w:r>
      <w:r w:rsidR="00F73190">
        <w:rPr>
          <w:rFonts w:hint="cs"/>
          <w:rtl/>
          <w:lang w:bidi="fa-IR"/>
        </w:rPr>
        <w:softHyphen/>
      </w:r>
      <w:r w:rsidRPr="00984198">
        <w:rPr>
          <w:rtl/>
          <w:lang w:bidi="fa-IR"/>
        </w:rPr>
        <w:t>شان نتابيده است، ولي دم از ايمان</w:t>
      </w:r>
      <w:r w:rsidR="00C01522" w:rsidRPr="00984198">
        <w:rPr>
          <w:rtl/>
          <w:lang w:bidi="fa-IR"/>
        </w:rPr>
        <w:t xml:space="preserve"> مي‌</w:t>
      </w:r>
      <w:r w:rsidRPr="00984198">
        <w:rPr>
          <w:rtl/>
          <w:lang w:bidi="fa-IR"/>
        </w:rPr>
        <w:t>زنند) و</w:t>
      </w:r>
      <w:r w:rsidR="00C01522" w:rsidRPr="00984198">
        <w:rPr>
          <w:rFonts w:hint="cs"/>
          <w:rtl/>
          <w:lang w:bidi="fa-IR"/>
        </w:rPr>
        <w:t xml:space="preserve"> مي‌</w:t>
      </w:r>
      <w:r w:rsidRPr="00984198">
        <w:rPr>
          <w:rtl/>
          <w:lang w:bidi="fa-IR"/>
        </w:rPr>
        <w:t xml:space="preserve">گويند: به </w:t>
      </w:r>
      <w:r w:rsidRPr="00984198">
        <w:rPr>
          <w:rFonts w:hint="cs"/>
          <w:rtl/>
          <w:lang w:bidi="fa-IR"/>
        </w:rPr>
        <w:t>الله</w:t>
      </w:r>
      <w:r w:rsidRPr="00984198">
        <w:rPr>
          <w:rtl/>
          <w:lang w:bidi="fa-IR"/>
        </w:rPr>
        <w:t xml:space="preserve"> و پي</w:t>
      </w:r>
      <w:r w:rsidRPr="00984198">
        <w:rPr>
          <w:rFonts w:hint="cs"/>
          <w:rtl/>
          <w:lang w:bidi="fa-IR"/>
        </w:rPr>
        <w:t>ا</w:t>
      </w:r>
      <w:r w:rsidRPr="00984198">
        <w:rPr>
          <w:rtl/>
          <w:lang w:bidi="fa-IR"/>
        </w:rPr>
        <w:t>مبر ايمان داريم و (از اوامرشان) اطاعت</w:t>
      </w:r>
      <w:r w:rsidR="00C01522" w:rsidRPr="00984198">
        <w:rPr>
          <w:rtl/>
          <w:lang w:bidi="fa-IR"/>
        </w:rPr>
        <w:t xml:space="preserve"> مي‌</w:t>
      </w:r>
      <w:r w:rsidRPr="00984198">
        <w:rPr>
          <w:rtl/>
          <w:lang w:bidi="fa-IR"/>
        </w:rPr>
        <w:t>كنيم، امّا پس از اين ادّعاء، گروهي از ايشان (</w:t>
      </w:r>
      <w:r w:rsidR="00F73190">
        <w:rPr>
          <w:rtl/>
          <w:lang w:bidi="fa-IR"/>
        </w:rPr>
        <w:t>از شركت در اعمال خير همچون جهاد</w:t>
      </w:r>
      <w:r w:rsidRPr="00984198">
        <w:rPr>
          <w:rtl/>
          <w:lang w:bidi="fa-IR"/>
        </w:rPr>
        <w:t xml:space="preserve"> </w:t>
      </w:r>
      <w:r w:rsidR="00F73190">
        <w:rPr>
          <w:rFonts w:hint="cs"/>
          <w:rtl/>
          <w:lang w:bidi="fa-IR"/>
        </w:rPr>
        <w:t xml:space="preserve">سرباز زده </w:t>
      </w:r>
      <w:r w:rsidRPr="00984198">
        <w:rPr>
          <w:rtl/>
          <w:lang w:bidi="fa-IR"/>
        </w:rPr>
        <w:t>و</w:t>
      </w:r>
      <w:r w:rsidRPr="00984198">
        <w:rPr>
          <w:rFonts w:hint="cs"/>
          <w:rtl/>
          <w:lang w:bidi="fa-IR"/>
        </w:rPr>
        <w:t xml:space="preserve"> </w:t>
      </w:r>
      <w:r w:rsidRPr="00984198">
        <w:rPr>
          <w:rtl/>
          <w:lang w:bidi="fa-IR"/>
        </w:rPr>
        <w:t>از حكم قضاوت شرعي) روي</w:t>
      </w:r>
      <w:r w:rsidR="00F73190">
        <w:rPr>
          <w:rFonts w:hint="cs"/>
          <w:rtl/>
          <w:lang w:bidi="fa-IR"/>
        </w:rPr>
        <w:softHyphen/>
      </w:r>
      <w:r w:rsidRPr="00984198">
        <w:rPr>
          <w:rtl/>
          <w:lang w:bidi="fa-IR"/>
        </w:rPr>
        <w:t>گردان</w:t>
      </w:r>
      <w:r w:rsidR="00C01522" w:rsidRPr="00984198">
        <w:rPr>
          <w:rtl/>
          <w:lang w:bidi="fa-IR"/>
        </w:rPr>
        <w:t xml:space="preserve"> مي‌</w:t>
      </w:r>
      <w:r w:rsidR="00F73190">
        <w:rPr>
          <w:rtl/>
          <w:lang w:bidi="fa-IR"/>
        </w:rPr>
        <w:t>شوند</w:t>
      </w:r>
      <w:r w:rsidRPr="00984198">
        <w:rPr>
          <w:rtl/>
          <w:lang w:bidi="fa-IR"/>
        </w:rPr>
        <w:t xml:space="preserve"> و</w:t>
      </w:r>
      <w:r w:rsidRPr="00984198">
        <w:rPr>
          <w:rFonts w:hint="cs"/>
          <w:rtl/>
          <w:lang w:bidi="fa-IR"/>
        </w:rPr>
        <w:t xml:space="preserve"> </w:t>
      </w:r>
      <w:r w:rsidRPr="00984198">
        <w:rPr>
          <w:rtl/>
          <w:lang w:bidi="fa-IR"/>
        </w:rPr>
        <w:t>آنان در حقيقت مؤمن نيستند</w:t>
      </w:r>
      <w:r w:rsidR="00383D6F">
        <w:rPr>
          <w:rFonts w:hint="cs"/>
          <w:rtl/>
          <w:lang w:bidi="fa-IR"/>
        </w:rPr>
        <w:t>»</w:t>
      </w:r>
      <w:r w:rsidRPr="00984198">
        <w:rPr>
          <w:rtl/>
          <w:lang w:bidi="fa-IR"/>
        </w:rPr>
        <w:t>.</w:t>
      </w:r>
    </w:p>
    <w:p w:rsidR="00C5413C" w:rsidRPr="00984198" w:rsidRDefault="00C5413C" w:rsidP="00F73190">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در این آیه، نفی ایمان از کسی است که از اطاعت رسول الله </w:t>
      </w:r>
      <w:r w:rsidR="00F73190">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روی</w:t>
      </w:r>
      <w:r w:rsidRPr="00984198">
        <w:rPr>
          <w:rFonts w:cs="B Lotus" w:hint="cs"/>
          <w:sz w:val="28"/>
          <w:szCs w:val="28"/>
          <w:cs/>
        </w:rPr>
        <w:t>‎</w:t>
      </w:r>
      <w:r w:rsidRPr="00984198">
        <w:rPr>
          <w:rFonts w:cs="B Lotus" w:hint="cs"/>
          <w:sz w:val="28"/>
          <w:szCs w:val="28"/>
          <w:rtl/>
        </w:rPr>
        <w:t>برگرداند.</w:t>
      </w:r>
      <w:r w:rsidRPr="00C008F7">
        <w:rPr>
          <w:rStyle w:val="FootnoteReference"/>
          <w:rFonts w:cs="B Lotus"/>
          <w:sz w:val="28"/>
          <w:szCs w:val="28"/>
          <w:rtl/>
        </w:rPr>
        <w:footnoteReference w:id="316"/>
      </w:r>
      <w:r w:rsidR="00F73190">
        <w:rPr>
          <w:rFonts w:cs="B Lotus" w:hint="cs"/>
          <w:sz w:val="28"/>
          <w:szCs w:val="28"/>
          <w:rtl/>
        </w:rPr>
        <w:t xml:space="preserve"> و در صحیح بخاری از ابوهریره</w:t>
      </w:r>
      <w:r w:rsidRPr="00862309">
        <w:rPr>
          <w:rFonts w:cs="B Nazanin" w:hint="cs"/>
          <w:noProof/>
          <w:rtl/>
        </w:rPr>
        <w:t xml:space="preserve">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 xml:space="preserve">روایت است که رسول الله </w:t>
      </w:r>
      <w:r w:rsidR="00F73190">
        <w:rPr>
          <w:rFonts w:ascii="Arial" w:hAnsi="Arial" w:cs="CTraditional Arabic" w:hint="cs"/>
          <w:sz w:val="28"/>
          <w:szCs w:val="28"/>
          <w:rtl/>
        </w:rPr>
        <w:t>ح</w:t>
      </w:r>
      <w:r w:rsidRPr="00984198">
        <w:rPr>
          <w:rFonts w:cs="B Lotus" w:hint="cs"/>
          <w:sz w:val="28"/>
          <w:szCs w:val="28"/>
          <w:rtl/>
        </w:rPr>
        <w:t xml:space="preserve"> فرمودند: </w:t>
      </w:r>
      <w:r w:rsidRPr="00C560FE">
        <w:rPr>
          <w:rStyle w:val="Char2"/>
          <w:rFonts w:hint="cs"/>
          <w:rtl/>
        </w:rPr>
        <w:t>«</w:t>
      </w:r>
      <w:r w:rsidRPr="00C560FE">
        <w:rPr>
          <w:rStyle w:val="Char2"/>
          <w:rFonts w:hint="eastAsia"/>
          <w:rtl/>
        </w:rPr>
        <w:t>كُلُّ</w:t>
      </w:r>
      <w:r w:rsidRPr="00C560FE">
        <w:rPr>
          <w:rStyle w:val="Char2"/>
          <w:rtl/>
        </w:rPr>
        <w:t xml:space="preserve"> </w:t>
      </w:r>
      <w:r w:rsidRPr="00C560FE">
        <w:rPr>
          <w:rStyle w:val="Char2"/>
          <w:rFonts w:hint="eastAsia"/>
          <w:rtl/>
        </w:rPr>
        <w:t>أُمَّتِي</w:t>
      </w:r>
      <w:r w:rsidRPr="00C560FE">
        <w:rPr>
          <w:rStyle w:val="Char2"/>
          <w:rtl/>
        </w:rPr>
        <w:t xml:space="preserve"> </w:t>
      </w:r>
      <w:r w:rsidRPr="00C560FE">
        <w:rPr>
          <w:rStyle w:val="Char2"/>
          <w:rFonts w:hint="eastAsia"/>
          <w:rtl/>
        </w:rPr>
        <w:t>يَدْخُلُونَ</w:t>
      </w:r>
      <w:r w:rsidRPr="00C560FE">
        <w:rPr>
          <w:rStyle w:val="Char2"/>
          <w:rtl/>
        </w:rPr>
        <w:t xml:space="preserve"> </w:t>
      </w:r>
      <w:r w:rsidRPr="00C560FE">
        <w:rPr>
          <w:rStyle w:val="Char2"/>
          <w:rFonts w:hint="eastAsia"/>
          <w:rtl/>
        </w:rPr>
        <w:t>الجَنَّةَ</w:t>
      </w:r>
      <w:r w:rsidRPr="00C560FE">
        <w:rPr>
          <w:rStyle w:val="Char2"/>
          <w:rtl/>
        </w:rPr>
        <w:t xml:space="preserve"> </w:t>
      </w:r>
      <w:r w:rsidRPr="00C560FE">
        <w:rPr>
          <w:rStyle w:val="Char2"/>
          <w:rFonts w:hint="eastAsia"/>
          <w:rtl/>
        </w:rPr>
        <w:t>إِلَّا</w:t>
      </w:r>
      <w:r w:rsidRPr="00C560FE">
        <w:rPr>
          <w:rStyle w:val="Char2"/>
          <w:rtl/>
        </w:rPr>
        <w:t xml:space="preserve"> </w:t>
      </w:r>
      <w:r w:rsidRPr="00C560FE">
        <w:rPr>
          <w:rStyle w:val="Char2"/>
          <w:rFonts w:hint="eastAsia"/>
          <w:rtl/>
        </w:rPr>
        <w:t>مَنْ</w:t>
      </w:r>
      <w:r w:rsidRPr="00C560FE">
        <w:rPr>
          <w:rStyle w:val="Char2"/>
          <w:rtl/>
        </w:rPr>
        <w:t xml:space="preserve"> </w:t>
      </w:r>
      <w:r w:rsidRPr="00C560FE">
        <w:rPr>
          <w:rStyle w:val="Char2"/>
          <w:rFonts w:hint="eastAsia"/>
          <w:rtl/>
        </w:rPr>
        <w:t>أَبَى</w:t>
      </w:r>
      <w:r w:rsidRPr="00C560FE">
        <w:rPr>
          <w:rStyle w:val="Char2"/>
          <w:rFonts w:hint="cs"/>
          <w:rtl/>
        </w:rPr>
        <w:t>»</w:t>
      </w:r>
      <w:r w:rsidR="00383D6F">
        <w:rPr>
          <w:rFonts w:cs="B Lotus" w:hint="cs"/>
          <w:sz w:val="28"/>
          <w:szCs w:val="28"/>
          <w:rtl/>
        </w:rPr>
        <w:t>.</w:t>
      </w:r>
      <w:r w:rsidRPr="00984198">
        <w:rPr>
          <w:rFonts w:cs="B Lotus" w:hint="cs"/>
          <w:sz w:val="28"/>
          <w:szCs w:val="28"/>
          <w:rtl/>
        </w:rPr>
        <w:t xml:space="preserve"> </w:t>
      </w:r>
      <w:r w:rsidR="00383D6F">
        <w:rPr>
          <w:rFonts w:cs="B Lotus" w:hint="cs"/>
          <w:sz w:val="28"/>
          <w:szCs w:val="28"/>
          <w:rtl/>
        </w:rPr>
        <w:t>«</w:t>
      </w:r>
      <w:r w:rsidRPr="00984198">
        <w:rPr>
          <w:rFonts w:cs="B Lotus" w:hint="cs"/>
          <w:sz w:val="28"/>
          <w:szCs w:val="28"/>
          <w:rtl/>
        </w:rPr>
        <w:t>تمامی امتم جر کسانی که از ورود به بهشت ابا ورزند، وارد آن</w:t>
      </w:r>
      <w:r w:rsidR="009D0387" w:rsidRPr="00984198">
        <w:rPr>
          <w:rFonts w:cs="B Lotus" w:hint="cs"/>
          <w:sz w:val="28"/>
          <w:szCs w:val="28"/>
          <w:rtl/>
        </w:rPr>
        <w:t xml:space="preserve"> می‌</w:t>
      </w:r>
      <w:r w:rsidRPr="00984198">
        <w:rPr>
          <w:rFonts w:cs="B Lotus" w:hint="cs"/>
          <w:sz w:val="28"/>
          <w:szCs w:val="28"/>
          <w:rtl/>
        </w:rPr>
        <w:t>شوند</w:t>
      </w:r>
      <w:r w:rsidR="00383D6F">
        <w:rPr>
          <w:rFonts w:cs="B Lotus" w:hint="cs"/>
          <w:sz w:val="28"/>
          <w:szCs w:val="28"/>
          <w:rtl/>
        </w:rPr>
        <w:t>»</w:t>
      </w:r>
      <w:r w:rsidRPr="00984198">
        <w:rPr>
          <w:rFonts w:cs="B Lotus" w:hint="cs"/>
          <w:sz w:val="28"/>
          <w:szCs w:val="28"/>
          <w:rtl/>
        </w:rPr>
        <w:t>. گفتند: یا رسول الله، و چه کسی است که از ورود به بهشت ابا</w:t>
      </w:r>
      <w:r w:rsidR="009D0387" w:rsidRPr="00984198">
        <w:rPr>
          <w:rFonts w:cs="B Lotus" w:hint="cs"/>
          <w:sz w:val="28"/>
          <w:szCs w:val="28"/>
          <w:rtl/>
        </w:rPr>
        <w:t xml:space="preserve"> می‌</w:t>
      </w:r>
      <w:r w:rsidRPr="00984198">
        <w:rPr>
          <w:rFonts w:cs="B Lotus" w:hint="cs"/>
          <w:sz w:val="28"/>
          <w:szCs w:val="28"/>
          <w:rtl/>
        </w:rPr>
        <w:t xml:space="preserve">ورزد؟ فرمودند: </w:t>
      </w:r>
      <w:r w:rsidRPr="00C560FE">
        <w:rPr>
          <w:rStyle w:val="Char2"/>
          <w:rFonts w:hint="cs"/>
          <w:rtl/>
        </w:rPr>
        <w:t>«</w:t>
      </w:r>
      <w:r w:rsidRPr="00C560FE">
        <w:rPr>
          <w:rStyle w:val="Char2"/>
          <w:rtl/>
        </w:rPr>
        <w:t>مَنْ أَطَاعَنِي دَخَلَ الجَنَّةَ، وَمَنْ عَصَانِي فَقَدْ أَبَى</w:t>
      </w:r>
      <w:r w:rsidRPr="00C560FE">
        <w:rPr>
          <w:rStyle w:val="Char2"/>
          <w:rFonts w:hint="cs"/>
          <w:rtl/>
        </w:rPr>
        <w:t>»</w:t>
      </w:r>
      <w:r w:rsidR="00383D6F">
        <w:rPr>
          <w:rStyle w:val="Char2"/>
          <w:rFonts w:hint="cs"/>
          <w:rtl/>
        </w:rPr>
        <w:t>.</w:t>
      </w:r>
      <w:r w:rsidRPr="00984198">
        <w:rPr>
          <w:rFonts w:cs="B Lotus" w:hint="cs"/>
          <w:sz w:val="28"/>
          <w:szCs w:val="28"/>
          <w:rtl/>
        </w:rPr>
        <w:t xml:space="preserve"> </w:t>
      </w:r>
      <w:r w:rsidR="00383D6F">
        <w:rPr>
          <w:rFonts w:cs="B Lotus" w:hint="cs"/>
          <w:sz w:val="28"/>
          <w:szCs w:val="28"/>
          <w:rtl/>
        </w:rPr>
        <w:t>«</w:t>
      </w:r>
      <w:r w:rsidR="00F73190">
        <w:rPr>
          <w:rFonts w:cs="B Lotus" w:hint="cs"/>
          <w:sz w:val="28"/>
          <w:szCs w:val="28"/>
          <w:rtl/>
        </w:rPr>
        <w:t>هر</w:t>
      </w:r>
      <w:r w:rsidRPr="00984198">
        <w:rPr>
          <w:rFonts w:cs="B Lotus" w:hint="cs"/>
          <w:sz w:val="28"/>
          <w:szCs w:val="28"/>
          <w:rtl/>
        </w:rPr>
        <w:t>کس از من اطاعت کند، وارد بهشت</w:t>
      </w:r>
      <w:r w:rsidR="009D0387" w:rsidRPr="00984198">
        <w:rPr>
          <w:rFonts w:cs="B Lotus" w:hint="cs"/>
          <w:sz w:val="28"/>
          <w:szCs w:val="28"/>
          <w:rtl/>
        </w:rPr>
        <w:t xml:space="preserve"> می‌</w:t>
      </w:r>
      <w:r w:rsidR="00F73190">
        <w:rPr>
          <w:rFonts w:cs="B Lotus" w:hint="cs"/>
          <w:sz w:val="28"/>
          <w:szCs w:val="28"/>
          <w:rtl/>
        </w:rPr>
        <w:t>شود و هرکس از من نافرمانی کند، در</w:t>
      </w:r>
      <w:r w:rsidRPr="00984198">
        <w:rPr>
          <w:rFonts w:cs="B Lotus" w:hint="cs"/>
          <w:sz w:val="28"/>
          <w:szCs w:val="28"/>
          <w:rtl/>
        </w:rPr>
        <w:t>حقیقت از ورود به بهشت ابا ورزیده است</w:t>
      </w:r>
      <w:r w:rsidR="00383D6F">
        <w:rPr>
          <w:rFonts w:cs="B Lotus" w:hint="cs"/>
          <w:sz w:val="28"/>
          <w:szCs w:val="28"/>
          <w:rtl/>
        </w:rPr>
        <w:t>»</w:t>
      </w:r>
      <w:r w:rsidRPr="00C008F7">
        <w:rPr>
          <w:rStyle w:val="FootnoteReference"/>
          <w:rFonts w:cs="B Lotus"/>
          <w:sz w:val="28"/>
          <w:szCs w:val="28"/>
          <w:rtl/>
        </w:rPr>
        <w:footnoteReference w:id="317"/>
      </w:r>
      <w:r w:rsidRPr="00984198">
        <w:rPr>
          <w:rFonts w:cs="B Lotus" w:hint="cs"/>
          <w:sz w:val="28"/>
          <w:szCs w:val="28"/>
          <w:rtl/>
        </w:rPr>
        <w:t>. همچنین در صحیح بخاری از جابر ب</w:t>
      </w:r>
      <w:r w:rsidR="00F73190">
        <w:rPr>
          <w:rFonts w:cs="B Lotus" w:hint="cs"/>
          <w:sz w:val="28"/>
          <w:szCs w:val="28"/>
          <w:rtl/>
        </w:rPr>
        <w:t>ن عبدالله</w:t>
      </w:r>
      <w:r w:rsidR="00F73190">
        <w:rPr>
          <w:rFonts w:cs="B Nazanin" w:hint="cs"/>
          <w:noProof/>
          <w:rtl/>
        </w:rPr>
        <w:t xml:space="preserve"> </w:t>
      </w:r>
      <w:r w:rsidR="00F73190">
        <w:rPr>
          <w:rFonts w:ascii="Arial" w:hAnsi="Arial" w:cs="CTraditional Arabic" w:hint="cs"/>
          <w:sz w:val="28"/>
          <w:szCs w:val="28"/>
          <w:rtl/>
        </w:rPr>
        <w:t>ت</w:t>
      </w:r>
      <w:r w:rsidRPr="00984198">
        <w:rPr>
          <w:rFonts w:cs="B Lotus" w:hint="cs"/>
          <w:sz w:val="28"/>
          <w:szCs w:val="28"/>
          <w:rtl/>
        </w:rPr>
        <w:t xml:space="preserve"> روایت است که</w:t>
      </w:r>
      <w:r w:rsidR="009D0387" w:rsidRPr="00984198">
        <w:rPr>
          <w:rFonts w:cs="B Lotus" w:hint="cs"/>
          <w:sz w:val="28"/>
          <w:szCs w:val="28"/>
          <w:rtl/>
        </w:rPr>
        <w:t xml:space="preserve"> می‌</w:t>
      </w:r>
      <w:r w:rsidRPr="00984198">
        <w:rPr>
          <w:rFonts w:cs="B Lotus" w:hint="cs"/>
          <w:sz w:val="28"/>
          <w:szCs w:val="28"/>
          <w:rtl/>
        </w:rPr>
        <w:t xml:space="preserve">گوید: </w:t>
      </w:r>
      <w:r w:rsidRPr="00984198">
        <w:rPr>
          <w:rFonts w:cs="B Lotus" w:hint="cs"/>
          <w:sz w:val="28"/>
          <w:szCs w:val="28"/>
          <w:rtl/>
        </w:rPr>
        <w:lastRenderedPageBreak/>
        <w:t xml:space="preserve">رسول الله </w:t>
      </w:r>
      <w:r w:rsidR="00F73190">
        <w:rPr>
          <w:rFonts w:ascii="Arial" w:hAnsi="Arial" w:cs="CTraditional Arabic" w:hint="cs"/>
          <w:sz w:val="28"/>
          <w:szCs w:val="28"/>
          <w:rtl/>
        </w:rPr>
        <w:t>ح</w:t>
      </w:r>
      <w:r w:rsidR="00F73190">
        <w:rPr>
          <w:rFonts w:cs="B Lotus" w:hint="cs"/>
          <w:sz w:val="28"/>
          <w:szCs w:val="28"/>
          <w:rtl/>
        </w:rPr>
        <w:t xml:space="preserve"> خواب بودند که چند نفر</w:t>
      </w:r>
      <w:r w:rsidRPr="00984198">
        <w:rPr>
          <w:rFonts w:cs="B Lotus" w:hint="cs"/>
          <w:sz w:val="28"/>
          <w:szCs w:val="28"/>
          <w:rtl/>
        </w:rPr>
        <w:t xml:space="preserve"> نزد ایشان آمدند، یکی از آنان گفت: او خواب است. دیگری گفت: چشمش خواب است ولی قلبش بیدار است. آنگاه به یکدیگر گفتند: این دوست شما مثالی دارد، مثالش را بیان کنید. دوباره یکی از آنان گفت: او خواب است، دیگری گفت: چشمش خواب است ولی قلبش بیدار است. سپس به یکدیگر گفتند: مثال او همانند شخصی است که خان</w:t>
      </w:r>
      <w:r w:rsidR="00963C85">
        <w:rPr>
          <w:rFonts w:cs="B Lotus" w:hint="cs"/>
          <w:sz w:val="28"/>
          <w:szCs w:val="28"/>
          <w:rtl/>
        </w:rPr>
        <w:t xml:space="preserve">ه‌ای </w:t>
      </w:r>
      <w:r w:rsidRPr="00984198">
        <w:rPr>
          <w:rFonts w:cs="B Lotus" w:hint="cs"/>
          <w:sz w:val="28"/>
          <w:szCs w:val="28"/>
          <w:rtl/>
        </w:rPr>
        <w:t>ساخته و سفر</w:t>
      </w:r>
      <w:r w:rsidR="00963C85">
        <w:rPr>
          <w:rFonts w:cs="B Lotus" w:hint="cs"/>
          <w:sz w:val="28"/>
          <w:szCs w:val="28"/>
          <w:rtl/>
        </w:rPr>
        <w:t xml:space="preserve">ه‌ای </w:t>
      </w:r>
      <w:r w:rsidRPr="00984198">
        <w:rPr>
          <w:rFonts w:cs="B Lotus" w:hint="cs"/>
          <w:sz w:val="28"/>
          <w:szCs w:val="28"/>
          <w:rtl/>
        </w:rPr>
        <w:t>در آن پهن کر</w:t>
      </w:r>
      <w:r w:rsidR="00F73190">
        <w:rPr>
          <w:rFonts w:cs="B Lotus" w:hint="cs"/>
          <w:sz w:val="28"/>
          <w:szCs w:val="28"/>
          <w:rtl/>
        </w:rPr>
        <w:t>ده و دعوتگری فرستاده است. پس هر</w:t>
      </w:r>
      <w:r w:rsidRPr="00984198">
        <w:rPr>
          <w:rFonts w:cs="B Lotus" w:hint="cs"/>
          <w:sz w:val="28"/>
          <w:szCs w:val="28"/>
          <w:rtl/>
        </w:rPr>
        <w:t>کس دعوتگر را اجابت کند، وارد خانه</w:t>
      </w:r>
      <w:r w:rsidR="009D0387" w:rsidRPr="00984198">
        <w:rPr>
          <w:rFonts w:cs="B Lotus" w:hint="cs"/>
          <w:sz w:val="28"/>
          <w:szCs w:val="28"/>
          <w:rtl/>
        </w:rPr>
        <w:t xml:space="preserve"> می‌</w:t>
      </w:r>
      <w:r w:rsidR="00F73190">
        <w:rPr>
          <w:rFonts w:cs="B Lotus" w:hint="cs"/>
          <w:sz w:val="28"/>
          <w:szCs w:val="28"/>
          <w:rtl/>
        </w:rPr>
        <w:t>شود</w:t>
      </w:r>
      <w:r w:rsidRPr="00984198">
        <w:rPr>
          <w:rFonts w:cs="B Lotus" w:hint="cs"/>
          <w:sz w:val="28"/>
          <w:szCs w:val="28"/>
          <w:rtl/>
        </w:rPr>
        <w:t xml:space="preserve"> و از آن سفره</w:t>
      </w:r>
      <w:r w:rsidR="009D0387" w:rsidRPr="00984198">
        <w:rPr>
          <w:rFonts w:cs="B Lotus" w:hint="cs"/>
          <w:sz w:val="28"/>
          <w:szCs w:val="28"/>
          <w:rtl/>
        </w:rPr>
        <w:t xml:space="preserve"> می‌</w:t>
      </w:r>
      <w:r w:rsidR="00F73190">
        <w:rPr>
          <w:rFonts w:cs="B Lotus" w:hint="cs"/>
          <w:sz w:val="28"/>
          <w:szCs w:val="28"/>
          <w:rtl/>
        </w:rPr>
        <w:t>خورد. و هر</w:t>
      </w:r>
      <w:r w:rsidRPr="00984198">
        <w:rPr>
          <w:rFonts w:cs="B Lotus" w:hint="cs"/>
          <w:sz w:val="28"/>
          <w:szCs w:val="28"/>
          <w:rtl/>
        </w:rPr>
        <w:t>کس دعوتگر را اجابت نکند، وارد خانه</w:t>
      </w:r>
      <w:r w:rsidR="009D0387" w:rsidRPr="00984198">
        <w:rPr>
          <w:rFonts w:cs="B Lotus" w:hint="cs"/>
          <w:sz w:val="28"/>
          <w:szCs w:val="28"/>
          <w:rtl/>
        </w:rPr>
        <w:t xml:space="preserve"> نمی‌</w:t>
      </w:r>
      <w:r w:rsidR="00F73190">
        <w:rPr>
          <w:rFonts w:cs="B Lotus" w:hint="cs"/>
          <w:sz w:val="28"/>
          <w:szCs w:val="28"/>
          <w:rtl/>
        </w:rPr>
        <w:t>شود</w:t>
      </w:r>
      <w:r w:rsidRPr="00984198">
        <w:rPr>
          <w:rFonts w:cs="B Lotus" w:hint="cs"/>
          <w:sz w:val="28"/>
          <w:szCs w:val="28"/>
          <w:rtl/>
        </w:rPr>
        <w:t xml:space="preserve"> و از آن سفره</w:t>
      </w:r>
      <w:r w:rsidR="009D0387" w:rsidRPr="00984198">
        <w:rPr>
          <w:rFonts w:cs="B Lotus" w:hint="cs"/>
          <w:sz w:val="28"/>
          <w:szCs w:val="28"/>
          <w:rtl/>
        </w:rPr>
        <w:t xml:space="preserve"> نمی‌</w:t>
      </w:r>
      <w:r w:rsidR="00F73190">
        <w:rPr>
          <w:rFonts w:cs="B Lotus" w:hint="cs"/>
          <w:sz w:val="28"/>
          <w:szCs w:val="28"/>
          <w:rtl/>
        </w:rPr>
        <w:t>خورد. آنگاه به یکدیگر گفتند: آن</w:t>
      </w:r>
      <w:r w:rsidR="00F73190">
        <w:rPr>
          <w:rFonts w:cs="B Lotus"/>
          <w:sz w:val="28"/>
          <w:szCs w:val="28"/>
          <w:rtl/>
        </w:rPr>
        <w:softHyphen/>
      </w:r>
      <w:r w:rsidRPr="00984198">
        <w:rPr>
          <w:rFonts w:cs="B Lotus" w:hint="cs"/>
          <w:sz w:val="28"/>
          <w:szCs w:val="28"/>
          <w:rtl/>
        </w:rPr>
        <w:t>را توضیح دهید تا بفهمد. یکی از آنان گفت: او خواب است، دیگری گفت: چشمش خواب است ولی قلبش بیدار است. آنگاه گفتند: خانه همان ب</w:t>
      </w:r>
      <w:r w:rsidR="00F73190">
        <w:rPr>
          <w:rFonts w:cs="B Lotus" w:hint="cs"/>
          <w:sz w:val="28"/>
          <w:szCs w:val="28"/>
          <w:rtl/>
        </w:rPr>
        <w:t>هشت است و دعوتگر محمد رسول الله است. پس هر</w:t>
      </w:r>
      <w:r w:rsidRPr="00984198">
        <w:rPr>
          <w:rFonts w:cs="B Lotus" w:hint="cs"/>
          <w:sz w:val="28"/>
          <w:szCs w:val="28"/>
          <w:rtl/>
        </w:rPr>
        <w:t>کس از محمد، اطاعت کند در حقی</w:t>
      </w:r>
      <w:r w:rsidR="00F73190">
        <w:rPr>
          <w:rFonts w:cs="B Lotus" w:hint="cs"/>
          <w:sz w:val="28"/>
          <w:szCs w:val="28"/>
          <w:rtl/>
        </w:rPr>
        <w:t>قت از الله عزوجل اطاعت کرده است و هر</w:t>
      </w:r>
      <w:r w:rsidRPr="00984198">
        <w:rPr>
          <w:rFonts w:cs="B Lotus" w:hint="cs"/>
          <w:sz w:val="28"/>
          <w:szCs w:val="28"/>
          <w:rtl/>
        </w:rPr>
        <w:t>کس از محمد نافرمانی کند، در حقیقت از الله عزوجل نافرمانی کرده است و این محمد است که مسلمانان و کفار را از یکدیگر جدا ساخته است</w:t>
      </w:r>
      <w:r w:rsidR="00F73190">
        <w:rPr>
          <w:rFonts w:cs="B Lotus" w:hint="cs"/>
          <w:sz w:val="28"/>
          <w:szCs w:val="28"/>
          <w:rtl/>
        </w:rPr>
        <w:t>»</w:t>
      </w:r>
      <w:r w:rsidRPr="00C008F7">
        <w:rPr>
          <w:rStyle w:val="FootnoteReference"/>
          <w:rFonts w:cs="B Lotus"/>
          <w:sz w:val="28"/>
          <w:szCs w:val="28"/>
          <w:rtl/>
        </w:rPr>
        <w:footnoteReference w:id="318"/>
      </w:r>
      <w:r w:rsidRPr="00984198">
        <w:rPr>
          <w:rFonts w:cs="B Lotus" w:hint="cs"/>
          <w:sz w:val="28"/>
          <w:szCs w:val="28"/>
          <w:rtl/>
        </w:rPr>
        <w:t xml:space="preserve">. </w:t>
      </w:r>
    </w:p>
    <w:p w:rsidR="00C5413C" w:rsidRPr="00984198" w:rsidRDefault="00C5413C" w:rsidP="00F73190">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صاحب کتاب معارج، حافظ حکمی </w:t>
      </w:r>
      <w:r w:rsidR="00F73190" w:rsidRPr="00F73190">
        <w:rPr>
          <w:rFonts w:cs="B Lotus" w:hint="cs"/>
          <w:rtl/>
        </w:rPr>
        <w:t>رحمه</w:t>
      </w:r>
      <w:r w:rsidR="00F73190" w:rsidRPr="00F73190">
        <w:rPr>
          <w:rFonts w:cs="B Lotus" w:hint="cs"/>
          <w:rtl/>
        </w:rPr>
        <w:softHyphen/>
        <w:t>الله</w:t>
      </w:r>
      <w:r w:rsidR="009D0387" w:rsidRPr="00984198">
        <w:rPr>
          <w:rFonts w:cs="B Lotus" w:hint="cs"/>
          <w:sz w:val="28"/>
          <w:szCs w:val="28"/>
          <w:rtl/>
        </w:rPr>
        <w:t xml:space="preserve"> می‌</w:t>
      </w:r>
      <w:r w:rsidRPr="00984198">
        <w:rPr>
          <w:rFonts w:cs="B Lotus" w:hint="cs"/>
          <w:sz w:val="28"/>
          <w:szCs w:val="28"/>
          <w:rtl/>
        </w:rPr>
        <w:t xml:space="preserve">گوید: </w:t>
      </w:r>
      <w:r w:rsidR="00F73190">
        <w:rPr>
          <w:rFonts w:cs="B Lotus" w:hint="cs"/>
          <w:sz w:val="28"/>
          <w:szCs w:val="28"/>
          <w:rtl/>
        </w:rPr>
        <w:t>«</w:t>
      </w:r>
      <w:r w:rsidRPr="00984198">
        <w:rPr>
          <w:rFonts w:cs="B Lotus" w:hint="cs"/>
          <w:sz w:val="28"/>
          <w:szCs w:val="28"/>
          <w:rtl/>
        </w:rPr>
        <w:t>از اینجا دانسته</w:t>
      </w:r>
      <w:r w:rsidR="009D0387" w:rsidRPr="00984198">
        <w:rPr>
          <w:rFonts w:cs="B Lotus" w:hint="cs"/>
          <w:sz w:val="28"/>
          <w:szCs w:val="28"/>
          <w:rtl/>
        </w:rPr>
        <w:t xml:space="preserve"> می‌</w:t>
      </w:r>
      <w:r w:rsidRPr="00984198">
        <w:rPr>
          <w:rFonts w:cs="B Lotus" w:hint="cs"/>
          <w:sz w:val="28"/>
          <w:szCs w:val="28"/>
          <w:rtl/>
        </w:rPr>
        <w:t>شود که شهادت</w:t>
      </w:r>
      <w:r w:rsidR="00890408" w:rsidRPr="00984198">
        <w:rPr>
          <w:rFonts w:cs="B Lotus" w:hint="cs"/>
          <w:sz w:val="28"/>
          <w:szCs w:val="28"/>
          <w:rtl/>
        </w:rPr>
        <w:t xml:space="preserve"> </w:t>
      </w:r>
      <w:r w:rsidR="00F64452" w:rsidRPr="00F64452">
        <w:rPr>
          <w:rFonts w:cs="mylotus" w:hint="cs"/>
          <w:sz w:val="28"/>
          <w:szCs w:val="28"/>
          <w:rtl/>
        </w:rPr>
        <w:t>لا إله إلا الله</w:t>
      </w:r>
      <w:r w:rsidR="00890408" w:rsidRPr="00984198">
        <w:rPr>
          <w:rFonts w:cs="B Lotus" w:hint="cs"/>
          <w:sz w:val="28"/>
          <w:szCs w:val="28"/>
          <w:rtl/>
        </w:rPr>
        <w:t xml:space="preserve"> </w:t>
      </w:r>
      <w:r w:rsidRPr="00984198">
        <w:rPr>
          <w:rFonts w:cs="B Lotus" w:hint="cs"/>
          <w:sz w:val="28"/>
          <w:szCs w:val="28"/>
          <w:rtl/>
        </w:rPr>
        <w:t>جز با شهادت محمد رسول الله کامل</w:t>
      </w:r>
      <w:r w:rsidR="009D0387" w:rsidRPr="00984198">
        <w:rPr>
          <w:rFonts w:cs="B Lotus" w:hint="cs"/>
          <w:sz w:val="28"/>
          <w:szCs w:val="28"/>
          <w:rtl/>
        </w:rPr>
        <w:t xml:space="preserve"> نمی‌</w:t>
      </w:r>
      <w:r w:rsidR="00F73190">
        <w:rPr>
          <w:rFonts w:cs="B Lotus" w:hint="cs"/>
          <w:sz w:val="28"/>
          <w:szCs w:val="28"/>
          <w:rtl/>
        </w:rPr>
        <w:t>شود. و زمانی</w:t>
      </w:r>
      <w:r w:rsidR="00F73190">
        <w:rPr>
          <w:rFonts w:cs="B Lotus"/>
          <w:sz w:val="28"/>
          <w:szCs w:val="28"/>
          <w:rtl/>
        </w:rPr>
        <w:softHyphen/>
      </w:r>
      <w:r w:rsidR="00F73190">
        <w:rPr>
          <w:rFonts w:cs="B Lotus" w:hint="cs"/>
          <w:sz w:val="28"/>
          <w:szCs w:val="28"/>
          <w:rtl/>
        </w:rPr>
        <w:t>که دانسته شد</w:t>
      </w:r>
      <w:r w:rsidRPr="00984198">
        <w:rPr>
          <w:rFonts w:cs="B Lotus" w:hint="cs"/>
          <w:sz w:val="28"/>
          <w:szCs w:val="28"/>
          <w:rtl/>
        </w:rPr>
        <w:t xml:space="preserve"> مح</w:t>
      </w:r>
      <w:r w:rsidR="00F73190">
        <w:rPr>
          <w:rFonts w:cs="B Lotus" w:hint="cs"/>
          <w:sz w:val="28"/>
          <w:szCs w:val="28"/>
          <w:rtl/>
        </w:rPr>
        <w:t>بت الله عزوجل جز با محبت آنچه او جل</w:t>
      </w:r>
      <w:r w:rsidR="00F73190">
        <w:rPr>
          <w:rFonts w:cs="B Lotus"/>
          <w:sz w:val="28"/>
          <w:szCs w:val="28"/>
          <w:rtl/>
        </w:rPr>
        <w:softHyphen/>
      </w:r>
      <w:r w:rsidRPr="00984198">
        <w:rPr>
          <w:rFonts w:cs="B Lotus" w:hint="cs"/>
          <w:sz w:val="28"/>
          <w:szCs w:val="28"/>
          <w:rtl/>
        </w:rPr>
        <w:t xml:space="preserve">جلاله دوست دارد و کراهت داشتن نسبت </w:t>
      </w:r>
      <w:r w:rsidR="00F73190">
        <w:rPr>
          <w:rFonts w:cs="B Lotus" w:hint="cs"/>
          <w:sz w:val="28"/>
          <w:szCs w:val="28"/>
          <w:rtl/>
        </w:rPr>
        <w:t>به آنچه او جل</w:t>
      </w:r>
      <w:r w:rsidR="00F73190">
        <w:rPr>
          <w:rFonts w:cs="B Lotus"/>
          <w:sz w:val="28"/>
          <w:szCs w:val="28"/>
          <w:rtl/>
        </w:rPr>
        <w:softHyphen/>
      </w:r>
      <w:r w:rsidRPr="00984198">
        <w:rPr>
          <w:rFonts w:cs="B Lotus" w:hint="cs"/>
          <w:sz w:val="28"/>
          <w:szCs w:val="28"/>
          <w:rtl/>
        </w:rPr>
        <w:t>جلاله کراهت دارد، کامل</w:t>
      </w:r>
      <w:r w:rsidR="009D0387" w:rsidRPr="00984198">
        <w:rPr>
          <w:rFonts w:cs="B Lotus" w:hint="cs"/>
          <w:sz w:val="28"/>
          <w:szCs w:val="28"/>
          <w:rtl/>
        </w:rPr>
        <w:t xml:space="preserve"> نمی‌</w:t>
      </w:r>
      <w:r w:rsidR="00F73190">
        <w:rPr>
          <w:rFonts w:cs="B Lotus" w:hint="cs"/>
          <w:sz w:val="28"/>
          <w:szCs w:val="28"/>
          <w:rtl/>
        </w:rPr>
        <w:t>شود، راهی</w:t>
      </w:r>
      <w:r w:rsidRPr="00984198">
        <w:rPr>
          <w:rFonts w:cs="B Lotus" w:hint="cs"/>
          <w:sz w:val="28"/>
          <w:szCs w:val="28"/>
          <w:rtl/>
        </w:rPr>
        <w:t xml:space="preserve"> جز م</w:t>
      </w:r>
      <w:r w:rsidR="00F73190">
        <w:rPr>
          <w:rFonts w:cs="B Lotus" w:hint="cs"/>
          <w:sz w:val="28"/>
          <w:szCs w:val="28"/>
          <w:rtl/>
        </w:rPr>
        <w:t>عرفت و شناخت آنچه الله عزوجل آن</w:t>
      </w:r>
      <w:r w:rsidR="00F73190">
        <w:rPr>
          <w:rFonts w:cs="B Lotus"/>
          <w:sz w:val="28"/>
          <w:szCs w:val="28"/>
          <w:rtl/>
        </w:rPr>
        <w:softHyphen/>
      </w:r>
      <w:r w:rsidRPr="00984198">
        <w:rPr>
          <w:rFonts w:cs="B Lotus" w:hint="cs"/>
          <w:sz w:val="28"/>
          <w:szCs w:val="28"/>
          <w:rtl/>
        </w:rPr>
        <w:t>را د</w:t>
      </w:r>
      <w:r w:rsidR="00F73190">
        <w:rPr>
          <w:rFonts w:cs="B Lotus" w:hint="cs"/>
          <w:sz w:val="28"/>
          <w:szCs w:val="28"/>
          <w:rtl/>
        </w:rPr>
        <w:t>وست دارد</w:t>
      </w:r>
      <w:r w:rsidRPr="00984198">
        <w:rPr>
          <w:rFonts w:cs="B Lotus" w:hint="cs"/>
          <w:sz w:val="28"/>
          <w:szCs w:val="28"/>
          <w:rtl/>
        </w:rPr>
        <w:t xml:space="preserve"> و بدان راضی</w:t>
      </w:r>
      <w:r w:rsidR="009D0387" w:rsidRPr="00984198">
        <w:rPr>
          <w:rFonts w:cs="B Lotus" w:hint="cs"/>
          <w:sz w:val="28"/>
          <w:szCs w:val="28"/>
          <w:rtl/>
        </w:rPr>
        <w:t xml:space="preserve"> می‌</w:t>
      </w:r>
      <w:r w:rsidR="00F73190">
        <w:rPr>
          <w:rFonts w:cs="B Lotus" w:hint="cs"/>
          <w:sz w:val="28"/>
          <w:szCs w:val="28"/>
          <w:rtl/>
        </w:rPr>
        <w:t>باشد و نیز شناخت آنچه</w:t>
      </w:r>
      <w:r w:rsidRPr="00984198">
        <w:rPr>
          <w:rFonts w:cs="B Lotus" w:hint="cs"/>
          <w:sz w:val="28"/>
          <w:szCs w:val="28"/>
          <w:rtl/>
        </w:rPr>
        <w:t xml:space="preserve"> نسبت </w:t>
      </w:r>
      <w:r w:rsidR="00F73190">
        <w:rPr>
          <w:rFonts w:cs="B Lotus" w:hint="cs"/>
          <w:sz w:val="28"/>
          <w:szCs w:val="28"/>
          <w:rtl/>
        </w:rPr>
        <w:t xml:space="preserve">به </w:t>
      </w:r>
      <w:r w:rsidRPr="00984198">
        <w:rPr>
          <w:rFonts w:cs="B Lotus" w:hint="cs"/>
          <w:sz w:val="28"/>
          <w:szCs w:val="28"/>
          <w:rtl/>
        </w:rPr>
        <w:t>آن کراهت دارد، باقی</w:t>
      </w:r>
      <w:r w:rsidR="009D0387" w:rsidRPr="00984198">
        <w:rPr>
          <w:rFonts w:cs="B Lotus" w:hint="cs"/>
          <w:sz w:val="28"/>
          <w:szCs w:val="28"/>
          <w:rtl/>
        </w:rPr>
        <w:t xml:space="preserve"> نمی‌</w:t>
      </w:r>
      <w:r w:rsidRPr="00984198">
        <w:rPr>
          <w:rFonts w:cs="B Lotus" w:hint="cs"/>
          <w:sz w:val="28"/>
          <w:szCs w:val="28"/>
          <w:rtl/>
        </w:rPr>
        <w:t xml:space="preserve">ماند و این جز با اتباع و پیروی از آنچه که رسول الله </w:t>
      </w:r>
      <w:r w:rsidR="00F73190">
        <w:rPr>
          <w:rFonts w:ascii="Arial" w:hAnsi="Arial" w:cs="CTraditional Arabic" w:hint="cs"/>
          <w:sz w:val="28"/>
          <w:szCs w:val="28"/>
          <w:rtl/>
        </w:rPr>
        <w:t>ح</w:t>
      </w:r>
      <w:r w:rsidRPr="00984198">
        <w:rPr>
          <w:rFonts w:cs="B Lotus" w:hint="cs"/>
          <w:sz w:val="28"/>
          <w:szCs w:val="28"/>
          <w:rtl/>
        </w:rPr>
        <w:t xml:space="preserve"> بدان امر کرده و نیز اجتناب از آنچه از آن نهی کرده، امکان پذیر</w:t>
      </w:r>
      <w:r w:rsidR="009D0387" w:rsidRPr="00984198">
        <w:rPr>
          <w:rFonts w:cs="B Lotus" w:hint="cs"/>
          <w:sz w:val="28"/>
          <w:szCs w:val="28"/>
          <w:rtl/>
        </w:rPr>
        <w:t xml:space="preserve"> نمی‌</w:t>
      </w:r>
      <w:r w:rsidRPr="00984198">
        <w:rPr>
          <w:rFonts w:cs="B Lotus" w:hint="cs"/>
          <w:sz w:val="28"/>
          <w:szCs w:val="28"/>
          <w:rtl/>
        </w:rPr>
        <w:t xml:space="preserve">باشد. بنابراین محبت الله عزوجل مستلزم محبت رسول الله </w:t>
      </w:r>
      <w:r w:rsidR="00F73190">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 xml:space="preserve">و تصدیق و </w:t>
      </w:r>
      <w:r w:rsidR="00F73190">
        <w:rPr>
          <w:rFonts w:cs="B Lotus" w:hint="cs"/>
          <w:sz w:val="28"/>
          <w:szCs w:val="28"/>
          <w:rtl/>
        </w:rPr>
        <w:t>پیروی</w:t>
      </w:r>
      <w:r w:rsidRPr="00984198">
        <w:rPr>
          <w:rFonts w:cs="B Lotus" w:hint="cs"/>
          <w:sz w:val="28"/>
          <w:szCs w:val="28"/>
          <w:rtl/>
        </w:rPr>
        <w:t xml:space="preserve"> از او</w:t>
      </w:r>
      <w:r w:rsidR="009D0387" w:rsidRPr="00984198">
        <w:rPr>
          <w:rFonts w:cs="B Lotus" w:hint="cs"/>
          <w:sz w:val="28"/>
          <w:szCs w:val="28"/>
          <w:rtl/>
        </w:rPr>
        <w:t xml:space="preserve"> می‌</w:t>
      </w:r>
      <w:r w:rsidRPr="00984198">
        <w:rPr>
          <w:rFonts w:cs="B Lotus" w:hint="cs"/>
          <w:sz w:val="28"/>
          <w:szCs w:val="28"/>
          <w:rtl/>
        </w:rPr>
        <w:t>باشد. و بر</w:t>
      </w:r>
      <w:r w:rsidR="00F73190">
        <w:rPr>
          <w:rFonts w:cs="B Lotus" w:hint="cs"/>
          <w:sz w:val="28"/>
          <w:szCs w:val="28"/>
          <w:rtl/>
        </w:rPr>
        <w:t xml:space="preserve"> </w:t>
      </w:r>
      <w:r w:rsidRPr="00984198">
        <w:rPr>
          <w:rFonts w:cs="B Lotus" w:hint="cs"/>
          <w:sz w:val="28"/>
          <w:szCs w:val="28"/>
          <w:rtl/>
        </w:rPr>
        <w:t xml:space="preserve">این اساس است که </w:t>
      </w:r>
      <w:r w:rsidRPr="00984198">
        <w:rPr>
          <w:rFonts w:cs="B Lotus" w:hint="cs"/>
          <w:sz w:val="28"/>
          <w:szCs w:val="28"/>
          <w:rtl/>
        </w:rPr>
        <w:lastRenderedPageBreak/>
        <w:t>الله عزوجل در مواضع بسیاری از قرآن، محبت</w:t>
      </w:r>
      <w:r w:rsidR="00F73190">
        <w:rPr>
          <w:rFonts w:cs="B Lotus"/>
          <w:sz w:val="28"/>
          <w:szCs w:val="28"/>
          <w:rtl/>
        </w:rPr>
        <w:softHyphen/>
      </w:r>
      <w:r w:rsidRPr="00984198">
        <w:rPr>
          <w:rFonts w:cs="B Lotus" w:hint="cs"/>
          <w:sz w:val="28"/>
          <w:szCs w:val="28"/>
          <w:rtl/>
        </w:rPr>
        <w:t xml:space="preserve">شان را با محبت رسول الله </w:t>
      </w:r>
      <w:r w:rsidR="00F73190">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مقرون کرده است</w:t>
      </w:r>
      <w:r w:rsidRPr="00C008F7">
        <w:rPr>
          <w:rStyle w:val="FootnoteReference"/>
          <w:rFonts w:cs="B Lotus"/>
          <w:sz w:val="28"/>
          <w:szCs w:val="28"/>
          <w:rtl/>
        </w:rPr>
        <w:footnoteReference w:id="319"/>
      </w:r>
      <w:r w:rsidRPr="00984198">
        <w:rPr>
          <w:rFonts w:cs="B Lotus" w:hint="cs"/>
          <w:sz w:val="28"/>
          <w:szCs w:val="28"/>
          <w:rtl/>
        </w:rPr>
        <w:t>.</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اما </w:t>
      </w:r>
      <w:r w:rsidRPr="00F73190">
        <w:rPr>
          <w:rFonts w:cs="B Lotus" w:hint="cs"/>
          <w:b/>
          <w:bCs/>
          <w:sz w:val="28"/>
          <w:szCs w:val="28"/>
          <w:rtl/>
        </w:rPr>
        <w:t>علامت سوم</w:t>
      </w:r>
      <w:r w:rsidRPr="00984198">
        <w:rPr>
          <w:rFonts w:cs="B Lotus" w:hint="cs"/>
          <w:sz w:val="28"/>
          <w:szCs w:val="28"/>
          <w:rtl/>
        </w:rPr>
        <w:t xml:space="preserve"> از علامات و نشانه</w:t>
      </w:r>
      <w:r w:rsidR="009D0387" w:rsidRPr="00984198">
        <w:rPr>
          <w:rFonts w:cs="B Lotus" w:hint="cs"/>
          <w:sz w:val="28"/>
          <w:szCs w:val="28"/>
          <w:rtl/>
        </w:rPr>
        <w:t xml:space="preserve">‌های </w:t>
      </w:r>
      <w:r w:rsidR="00F73190">
        <w:rPr>
          <w:rFonts w:cs="B Lotus" w:hint="cs"/>
          <w:sz w:val="28"/>
          <w:szCs w:val="28"/>
          <w:rtl/>
        </w:rPr>
        <w:t>محبت بنده</w:t>
      </w:r>
      <w:r w:rsidRPr="00984198">
        <w:rPr>
          <w:rFonts w:cs="B Lotus" w:hint="cs"/>
          <w:sz w:val="28"/>
          <w:szCs w:val="28"/>
          <w:rtl/>
        </w:rPr>
        <w:t xml:space="preserve"> نسبت </w:t>
      </w:r>
      <w:r w:rsidR="00F73190">
        <w:rPr>
          <w:rFonts w:cs="B Lotus" w:hint="cs"/>
          <w:sz w:val="28"/>
          <w:szCs w:val="28"/>
          <w:rtl/>
        </w:rPr>
        <w:t>به الله عزوجل</w:t>
      </w:r>
      <w:r w:rsidRPr="00984198">
        <w:rPr>
          <w:rFonts w:cs="B Lotus" w:hint="cs"/>
          <w:sz w:val="28"/>
          <w:szCs w:val="28"/>
          <w:rtl/>
        </w:rPr>
        <w:t xml:space="preserve"> عبارت است از: </w:t>
      </w:r>
    </w:p>
    <w:p w:rsidR="00C5413C" w:rsidRPr="00AD0C38" w:rsidRDefault="00C5413C" w:rsidP="00AD0C38">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موالات و دوستی و یاری با کسانی که با الله عزوجل و فرستاده</w:t>
      </w:r>
      <w:r w:rsidR="009D0387" w:rsidRPr="00984198">
        <w:rPr>
          <w:rFonts w:cs="B Lotus" w:hint="cs"/>
          <w:sz w:val="28"/>
          <w:szCs w:val="28"/>
          <w:rtl/>
        </w:rPr>
        <w:t xml:space="preserve">‌اش </w:t>
      </w:r>
      <w:r w:rsidR="00A97B40">
        <w:rPr>
          <w:rFonts w:cs="B Lotus" w:hint="cs"/>
          <w:sz w:val="28"/>
          <w:szCs w:val="28"/>
          <w:rtl/>
        </w:rPr>
        <w:t>و مومنین دوستی و محبت دارند و نیز دشمنی و عداو</w:t>
      </w:r>
      <w:r w:rsidRPr="00984198">
        <w:rPr>
          <w:rFonts w:cs="B Lotus" w:hint="cs"/>
          <w:sz w:val="28"/>
          <w:szCs w:val="28"/>
          <w:rtl/>
        </w:rPr>
        <w:t>ت با کسانی که با الله عزوجل و فرستاده</w:t>
      </w:r>
      <w:r w:rsidR="009D0387" w:rsidRPr="00984198">
        <w:rPr>
          <w:rFonts w:cs="B Lotus" w:hint="cs"/>
          <w:sz w:val="28"/>
          <w:szCs w:val="28"/>
          <w:rtl/>
        </w:rPr>
        <w:t xml:space="preserve">‌اش </w:t>
      </w:r>
      <w:r w:rsidR="00A97B40">
        <w:rPr>
          <w:rFonts w:cs="B Lotus" w:hint="cs"/>
          <w:sz w:val="28"/>
          <w:szCs w:val="28"/>
          <w:rtl/>
        </w:rPr>
        <w:t>و مومنا</w:t>
      </w:r>
      <w:r w:rsidRPr="00984198">
        <w:rPr>
          <w:rFonts w:cs="B Lotus" w:hint="cs"/>
          <w:sz w:val="28"/>
          <w:szCs w:val="28"/>
          <w:rtl/>
        </w:rPr>
        <w:t>ن دشمنی و عداوت دارند. چرا که ولاء و محبت و دوستی جز برای الله عزوجل</w:t>
      </w:r>
      <w:r w:rsidR="009D0387" w:rsidRPr="00984198">
        <w:rPr>
          <w:rFonts w:cs="B Lotus" w:hint="cs"/>
          <w:sz w:val="28"/>
          <w:szCs w:val="28"/>
          <w:rtl/>
        </w:rPr>
        <w:t xml:space="preserve"> نمی‌</w:t>
      </w:r>
      <w:r w:rsidRPr="00984198">
        <w:rPr>
          <w:rFonts w:cs="B Lotus" w:hint="cs"/>
          <w:sz w:val="28"/>
          <w:szCs w:val="28"/>
          <w:rtl/>
        </w:rPr>
        <w:t>باشد، و نیز ولاء و دوستی جز با بیزاری و برائت جستن از هر معبودی غیر از الله عزوجل ممکن نیست، همانطور که الله عزوجل</w:t>
      </w:r>
      <w:r w:rsidR="009D0387" w:rsidRPr="00984198">
        <w:rPr>
          <w:rFonts w:cs="B Lotus" w:hint="cs"/>
          <w:sz w:val="28"/>
          <w:szCs w:val="28"/>
          <w:rtl/>
        </w:rPr>
        <w:t xml:space="preserve"> می‌</w:t>
      </w:r>
      <w:r w:rsidRPr="00984198">
        <w:rPr>
          <w:rFonts w:cs="B Lotus" w:hint="cs"/>
          <w:sz w:val="28"/>
          <w:szCs w:val="28"/>
          <w:rtl/>
        </w:rPr>
        <w:t>فرماید:</w:t>
      </w:r>
      <w:r w:rsidR="0093109F" w:rsidRPr="00984198">
        <w:rPr>
          <w:rFonts w:cs="B Lotus" w:hint="cs"/>
          <w:sz w:val="28"/>
          <w:szCs w:val="28"/>
          <w:rtl/>
        </w:rPr>
        <w:t xml:space="preserve"> </w:t>
      </w:r>
      <w:r w:rsidR="0093109F" w:rsidRPr="00AD0C38">
        <w:rPr>
          <w:rFonts w:ascii="Traditional Arabic" w:hAnsi="Traditional Arabic" w:cs="Traditional Arabic"/>
          <w:smallCaps/>
          <w:sz w:val="28"/>
          <w:szCs w:val="28"/>
          <w:rtl/>
        </w:rPr>
        <w:t>﴿</w:t>
      </w:r>
      <w:r w:rsidR="00AD0C38">
        <w:rPr>
          <w:rFonts w:ascii="KFGQPC Uthmanic Script HAFS" w:hAnsi="KFGQPC Uthmanic Script HAFS" w:cs="KFGQPC Uthmanic Script HAFS" w:hint="eastAsia"/>
          <w:sz w:val="28"/>
          <w:szCs w:val="28"/>
          <w:rtl/>
        </w:rPr>
        <w:t>قَدۡ</w:t>
      </w:r>
      <w:r w:rsidR="00AD0C38">
        <w:rPr>
          <w:rFonts w:ascii="KFGQPC Uthmanic Script HAFS" w:hAnsi="KFGQPC Uthmanic Script HAFS" w:cs="KFGQPC Uthmanic Script HAFS"/>
          <w:sz w:val="28"/>
          <w:szCs w:val="28"/>
          <w:rtl/>
        </w:rPr>
        <w:t xml:space="preserve"> كَانَتۡ لَكُمۡ أُسۡوَةٌ حَسَنَةٞ فِيٓ إِبۡرَٰهِيمَ وَ</w:t>
      </w:r>
      <w:r w:rsidR="00AD0C38">
        <w:rPr>
          <w:rFonts w:ascii="KFGQPC Uthmanic Script HAFS" w:hAnsi="KFGQPC Uthmanic Script HAFS" w:cs="KFGQPC Uthmanic Script HAFS" w:hint="cs"/>
          <w:sz w:val="28"/>
          <w:szCs w:val="28"/>
          <w:rtl/>
        </w:rPr>
        <w:t>ٱ</w:t>
      </w:r>
      <w:r w:rsidR="00AD0C38">
        <w:rPr>
          <w:rFonts w:ascii="KFGQPC Uthmanic Script HAFS" w:hAnsi="KFGQPC Uthmanic Script HAFS" w:cs="KFGQPC Uthmanic Script HAFS" w:hint="eastAsia"/>
          <w:sz w:val="28"/>
          <w:szCs w:val="28"/>
          <w:rtl/>
        </w:rPr>
        <w:t>لَّذِينَ</w:t>
      </w:r>
      <w:r w:rsidR="00AD0C38">
        <w:rPr>
          <w:rFonts w:ascii="KFGQPC Uthmanic Script HAFS" w:hAnsi="KFGQPC Uthmanic Script HAFS" w:cs="KFGQPC Uthmanic Script HAFS"/>
          <w:sz w:val="28"/>
          <w:szCs w:val="28"/>
          <w:rtl/>
        </w:rPr>
        <w:t xml:space="preserve"> مَعَهُ</w:t>
      </w:r>
      <w:r w:rsidR="00AD0C38">
        <w:rPr>
          <w:rFonts w:ascii="KFGQPC Uthmanic Script HAFS" w:hAnsi="KFGQPC Uthmanic Script HAFS" w:cs="KFGQPC Uthmanic Script HAFS" w:hint="cs"/>
          <w:sz w:val="28"/>
          <w:szCs w:val="28"/>
          <w:rtl/>
        </w:rPr>
        <w:t>ۥٓ</w:t>
      </w:r>
      <w:r w:rsidR="00AD0C38">
        <w:rPr>
          <w:rFonts w:ascii="KFGQPC Uthmanic Script HAFS" w:hAnsi="KFGQPC Uthmanic Script HAFS" w:cs="KFGQPC Uthmanic Script HAFS"/>
          <w:sz w:val="28"/>
          <w:szCs w:val="28"/>
          <w:rtl/>
        </w:rPr>
        <w:t xml:space="preserve"> إِذۡ قَالُواْ لِقَوۡمِهِمۡ إِنَّا بُرَءَٰٓؤُاْ مِنكُمۡ وَمِمَّا تَعۡبُدُونَ مِن دُونِ </w:t>
      </w:r>
      <w:r w:rsidR="00AD0C38">
        <w:rPr>
          <w:rFonts w:ascii="KFGQPC Uthmanic Script HAFS" w:hAnsi="KFGQPC Uthmanic Script HAFS" w:cs="KFGQPC Uthmanic Script HAFS" w:hint="cs"/>
          <w:sz w:val="28"/>
          <w:szCs w:val="28"/>
          <w:rtl/>
        </w:rPr>
        <w:t>ٱ</w:t>
      </w:r>
      <w:r w:rsidR="00AD0C38">
        <w:rPr>
          <w:rFonts w:ascii="KFGQPC Uthmanic Script HAFS" w:hAnsi="KFGQPC Uthmanic Script HAFS" w:cs="KFGQPC Uthmanic Script HAFS" w:hint="eastAsia"/>
          <w:sz w:val="28"/>
          <w:szCs w:val="28"/>
          <w:rtl/>
        </w:rPr>
        <w:t>للَّهِ</w:t>
      </w:r>
      <w:r w:rsidR="00AD0C38">
        <w:rPr>
          <w:rFonts w:ascii="KFGQPC Uthmanic Script HAFS" w:hAnsi="KFGQPC Uthmanic Script HAFS" w:cs="KFGQPC Uthmanic Script HAFS"/>
          <w:sz w:val="28"/>
          <w:szCs w:val="28"/>
          <w:rtl/>
        </w:rPr>
        <w:t xml:space="preserve"> كَفَرۡنَا بِكُمۡ وَبَدَا بَيۡنَنَا وَبَيۡنَكُمُ </w:t>
      </w:r>
      <w:r w:rsidR="00AD0C38">
        <w:rPr>
          <w:rFonts w:ascii="KFGQPC Uthmanic Script HAFS" w:hAnsi="KFGQPC Uthmanic Script HAFS" w:cs="KFGQPC Uthmanic Script HAFS" w:hint="cs"/>
          <w:sz w:val="28"/>
          <w:szCs w:val="28"/>
          <w:rtl/>
        </w:rPr>
        <w:t>ٱ</w:t>
      </w:r>
      <w:r w:rsidR="00AD0C38">
        <w:rPr>
          <w:rFonts w:ascii="KFGQPC Uthmanic Script HAFS" w:hAnsi="KFGQPC Uthmanic Script HAFS" w:cs="KFGQPC Uthmanic Script HAFS" w:hint="eastAsia"/>
          <w:sz w:val="28"/>
          <w:szCs w:val="28"/>
          <w:rtl/>
        </w:rPr>
        <w:t>لۡعَدَٰوَةُ</w:t>
      </w:r>
      <w:r w:rsidR="00AD0C38">
        <w:rPr>
          <w:rFonts w:ascii="KFGQPC Uthmanic Script HAFS" w:hAnsi="KFGQPC Uthmanic Script HAFS" w:cs="KFGQPC Uthmanic Script HAFS"/>
          <w:sz w:val="28"/>
          <w:szCs w:val="28"/>
          <w:rtl/>
        </w:rPr>
        <w:t xml:space="preserve"> وَ</w:t>
      </w:r>
      <w:r w:rsidR="00AD0C38">
        <w:rPr>
          <w:rFonts w:ascii="KFGQPC Uthmanic Script HAFS" w:hAnsi="KFGQPC Uthmanic Script HAFS" w:cs="KFGQPC Uthmanic Script HAFS" w:hint="cs"/>
          <w:sz w:val="28"/>
          <w:szCs w:val="28"/>
          <w:rtl/>
        </w:rPr>
        <w:t>ٱ</w:t>
      </w:r>
      <w:r w:rsidR="00AD0C38">
        <w:rPr>
          <w:rFonts w:ascii="KFGQPC Uthmanic Script HAFS" w:hAnsi="KFGQPC Uthmanic Script HAFS" w:cs="KFGQPC Uthmanic Script HAFS" w:hint="eastAsia"/>
          <w:sz w:val="28"/>
          <w:szCs w:val="28"/>
          <w:rtl/>
        </w:rPr>
        <w:t>لۡبَغۡضَآءُ</w:t>
      </w:r>
      <w:r w:rsidR="00AD0C38">
        <w:rPr>
          <w:rFonts w:ascii="KFGQPC Uthmanic Script HAFS" w:hAnsi="KFGQPC Uthmanic Script HAFS" w:cs="KFGQPC Uthmanic Script HAFS"/>
          <w:sz w:val="28"/>
          <w:szCs w:val="28"/>
          <w:rtl/>
        </w:rPr>
        <w:t xml:space="preserve"> أَبَدًا</w:t>
      </w:r>
      <w:r w:rsidR="00AD0C38">
        <w:rPr>
          <w:rFonts w:ascii="KFGQPC Uthmanic Script HAFS" w:hAnsi="KFGQPC Uthmanic Script HAFS" w:cs="KFGQPC Uthmanic Script HAFS"/>
          <w:sz w:val="28"/>
          <w:szCs w:val="28"/>
        </w:rPr>
        <w:t xml:space="preserve"> </w:t>
      </w:r>
      <w:r w:rsidR="00AD0C38">
        <w:rPr>
          <w:rFonts w:ascii="KFGQPC Uthmanic Script HAFS" w:hAnsi="KFGQPC Uthmanic Script HAFS" w:cs="KFGQPC Uthmanic Script HAFS"/>
          <w:sz w:val="28"/>
          <w:szCs w:val="28"/>
          <w:rtl/>
        </w:rPr>
        <w:t>حَتَّىٰ تُؤۡمِنُواْ بِ</w:t>
      </w:r>
      <w:r w:rsidR="00AD0C38">
        <w:rPr>
          <w:rFonts w:ascii="KFGQPC Uthmanic Script HAFS" w:hAnsi="KFGQPC Uthmanic Script HAFS" w:cs="KFGQPC Uthmanic Script HAFS" w:hint="cs"/>
          <w:sz w:val="28"/>
          <w:szCs w:val="28"/>
          <w:rtl/>
        </w:rPr>
        <w:t>ٱ</w:t>
      </w:r>
      <w:r w:rsidR="00AD0C38">
        <w:rPr>
          <w:rFonts w:ascii="KFGQPC Uthmanic Script HAFS" w:hAnsi="KFGQPC Uthmanic Script HAFS" w:cs="KFGQPC Uthmanic Script HAFS" w:hint="eastAsia"/>
          <w:sz w:val="28"/>
          <w:szCs w:val="28"/>
          <w:rtl/>
        </w:rPr>
        <w:t>للَّهِ</w:t>
      </w:r>
      <w:r w:rsidR="00AD0C38">
        <w:rPr>
          <w:rFonts w:ascii="KFGQPC Uthmanic Script HAFS" w:hAnsi="KFGQPC Uthmanic Script HAFS" w:cs="KFGQPC Uthmanic Script HAFS"/>
          <w:sz w:val="28"/>
          <w:szCs w:val="28"/>
          <w:rtl/>
        </w:rPr>
        <w:t xml:space="preserve"> وَحۡدَهُ</w:t>
      </w:r>
      <w:r w:rsidR="00AD0C38">
        <w:rPr>
          <w:rFonts w:ascii="KFGQPC Uthmanic Script HAFS" w:hAnsi="KFGQPC Uthmanic Script HAFS" w:cs="KFGQPC Uthmanic Script HAFS" w:hint="cs"/>
          <w:sz w:val="28"/>
          <w:szCs w:val="28"/>
          <w:rtl/>
        </w:rPr>
        <w:t>ۥٓ</w:t>
      </w:r>
      <w:r w:rsidR="0093109F" w:rsidRPr="00AD0C38">
        <w:rPr>
          <w:rFonts w:ascii="Traditional Arabic" w:hAnsi="Traditional Arabic" w:cs="Traditional Arabic"/>
          <w:smallCaps/>
          <w:sz w:val="28"/>
          <w:szCs w:val="28"/>
          <w:rtl/>
        </w:rPr>
        <w:t>﴾</w:t>
      </w:r>
      <w:r w:rsidR="0093109F">
        <w:rPr>
          <w:rFonts w:hint="cs"/>
          <w:smallCaps/>
          <w:rtl/>
        </w:rPr>
        <w:t xml:space="preserve"> </w:t>
      </w:r>
      <w:r w:rsidR="0093109F" w:rsidRPr="007808E5">
        <w:rPr>
          <w:rFonts w:ascii="mylotus" w:hAnsi="mylotus" w:cs="mylotus"/>
          <w:smallCaps/>
          <w:rtl/>
          <w:lang w:bidi="ar-SA"/>
        </w:rPr>
        <w:t>[</w:t>
      </w:r>
      <w:r w:rsidR="0093109F">
        <w:rPr>
          <w:rFonts w:ascii="mylotus" w:hAnsi="mylotus" w:cs="mylotus"/>
          <w:smallCaps/>
          <w:rtl/>
          <w:lang w:bidi="ar-SA"/>
        </w:rPr>
        <w:t>الممتحنة: 4</w:t>
      </w:r>
      <w:r w:rsidR="0093109F" w:rsidRPr="007808E5">
        <w:rPr>
          <w:rFonts w:ascii="mylotus" w:hAnsi="mylotus" w:cs="mylotus"/>
          <w:smallCaps/>
          <w:rtl/>
          <w:lang w:bidi="ar-SA"/>
        </w:rPr>
        <w:t>]</w:t>
      </w:r>
      <w:r w:rsidRPr="00984198">
        <w:rPr>
          <w:rFonts w:cs="B Lotus" w:hint="cs"/>
          <w:sz w:val="28"/>
          <w:szCs w:val="28"/>
          <w:rtl/>
        </w:rPr>
        <w:t xml:space="preserve"> </w:t>
      </w:r>
      <w:r w:rsidR="00383D6F">
        <w:rPr>
          <w:rFonts w:cs="B Lotus" w:hint="cs"/>
          <w:sz w:val="28"/>
          <w:szCs w:val="28"/>
          <w:rtl/>
        </w:rPr>
        <w:t>«</w:t>
      </w:r>
      <w:r w:rsidRPr="00984198">
        <w:rPr>
          <w:rFonts w:cs="B Lotus"/>
          <w:sz w:val="28"/>
          <w:szCs w:val="28"/>
          <w:rtl/>
        </w:rPr>
        <w:t>(رفتار و</w:t>
      </w:r>
      <w:r w:rsidRPr="00984198">
        <w:rPr>
          <w:rFonts w:cs="B Lotus" w:hint="cs"/>
          <w:sz w:val="28"/>
          <w:szCs w:val="28"/>
          <w:rtl/>
        </w:rPr>
        <w:t xml:space="preserve"> </w:t>
      </w:r>
      <w:r w:rsidRPr="00984198">
        <w:rPr>
          <w:rFonts w:cs="B Lotus"/>
          <w:sz w:val="28"/>
          <w:szCs w:val="28"/>
          <w:rtl/>
        </w:rPr>
        <w:t>كردار) ابراهيم و</w:t>
      </w:r>
      <w:r w:rsidRPr="00984198">
        <w:rPr>
          <w:rFonts w:cs="B Lotus" w:hint="cs"/>
          <w:sz w:val="28"/>
          <w:szCs w:val="28"/>
          <w:rtl/>
        </w:rPr>
        <w:t xml:space="preserve"> </w:t>
      </w:r>
      <w:r w:rsidRPr="00984198">
        <w:rPr>
          <w:rFonts w:cs="B Lotus"/>
          <w:sz w:val="28"/>
          <w:szCs w:val="28"/>
          <w:rtl/>
        </w:rPr>
        <w:t>كساني كه بدو گرويده بودند، الگوي خوبي براي شما است، بدانگاه كه به قوم خود گفتند: ما از شما و</w:t>
      </w:r>
      <w:r w:rsidRPr="00984198">
        <w:rPr>
          <w:rFonts w:cs="B Lotus" w:hint="cs"/>
          <w:sz w:val="28"/>
          <w:szCs w:val="28"/>
          <w:rtl/>
        </w:rPr>
        <w:t xml:space="preserve"> </w:t>
      </w:r>
      <w:r w:rsidRPr="00984198">
        <w:rPr>
          <w:rFonts w:cs="B Lotus"/>
          <w:sz w:val="28"/>
          <w:szCs w:val="28"/>
          <w:rtl/>
        </w:rPr>
        <w:t xml:space="preserve">از چيزهائي كه بغير از </w:t>
      </w:r>
      <w:r w:rsidRPr="00984198">
        <w:rPr>
          <w:rFonts w:cs="B Lotus" w:hint="cs"/>
          <w:sz w:val="28"/>
          <w:szCs w:val="28"/>
          <w:rtl/>
        </w:rPr>
        <w:t>الله</w:t>
      </w:r>
      <w:r w:rsidR="00C01522" w:rsidRPr="00984198">
        <w:rPr>
          <w:rFonts w:cs="B Lotus"/>
          <w:sz w:val="28"/>
          <w:szCs w:val="28"/>
          <w:rtl/>
        </w:rPr>
        <w:t xml:space="preserve"> مي‌</w:t>
      </w:r>
      <w:r w:rsidRPr="00984198">
        <w:rPr>
          <w:rFonts w:cs="B Lotus"/>
          <w:sz w:val="28"/>
          <w:szCs w:val="28"/>
          <w:rtl/>
        </w:rPr>
        <w:t>پرستيد، بيزار و</w:t>
      </w:r>
      <w:r w:rsidRPr="00984198">
        <w:rPr>
          <w:rFonts w:cs="B Lotus" w:hint="cs"/>
          <w:sz w:val="28"/>
          <w:szCs w:val="28"/>
          <w:rtl/>
        </w:rPr>
        <w:t xml:space="preserve"> </w:t>
      </w:r>
      <w:r w:rsidR="00A97B40">
        <w:rPr>
          <w:rFonts w:cs="B Lotus"/>
          <w:sz w:val="28"/>
          <w:szCs w:val="28"/>
          <w:rtl/>
        </w:rPr>
        <w:t>گريزانيم</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شما را قبول نداريم و</w:t>
      </w:r>
      <w:r w:rsidRPr="00984198">
        <w:rPr>
          <w:rFonts w:cs="B Lotus" w:hint="cs"/>
          <w:sz w:val="28"/>
          <w:szCs w:val="28"/>
          <w:rtl/>
        </w:rPr>
        <w:t xml:space="preserve"> </w:t>
      </w:r>
      <w:r w:rsidRPr="00984198">
        <w:rPr>
          <w:rFonts w:cs="B Lotus"/>
          <w:sz w:val="28"/>
          <w:szCs w:val="28"/>
          <w:rtl/>
        </w:rPr>
        <w:t>در حق شما</w:t>
      </w:r>
      <w:r w:rsidR="00825EE3" w:rsidRPr="00984198">
        <w:rPr>
          <w:rFonts w:cs="B Lotus"/>
          <w:sz w:val="28"/>
          <w:szCs w:val="28"/>
          <w:rtl/>
        </w:rPr>
        <w:t xml:space="preserve"> بي‌</w:t>
      </w:r>
      <w:r w:rsidR="00A97B40">
        <w:rPr>
          <w:rFonts w:cs="B Lotus"/>
          <w:sz w:val="28"/>
          <w:szCs w:val="28"/>
          <w:rtl/>
        </w:rPr>
        <w:t>اعتنائيم</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دشمنانگي و</w:t>
      </w:r>
      <w:r w:rsidRPr="00984198">
        <w:rPr>
          <w:rFonts w:cs="B Lotus" w:hint="cs"/>
          <w:sz w:val="28"/>
          <w:szCs w:val="28"/>
          <w:rtl/>
        </w:rPr>
        <w:t xml:space="preserve"> </w:t>
      </w:r>
      <w:r w:rsidRPr="00984198">
        <w:rPr>
          <w:rFonts w:cs="B Lotus"/>
          <w:sz w:val="28"/>
          <w:szCs w:val="28"/>
          <w:rtl/>
        </w:rPr>
        <w:t>كينه توزي هميشگي ميان ما و</w:t>
      </w:r>
      <w:r w:rsidRPr="00984198">
        <w:rPr>
          <w:rFonts w:cs="B Lotus" w:hint="cs"/>
          <w:sz w:val="28"/>
          <w:szCs w:val="28"/>
          <w:rtl/>
        </w:rPr>
        <w:t xml:space="preserve"> </w:t>
      </w:r>
      <w:r w:rsidR="00A97B40">
        <w:rPr>
          <w:rFonts w:cs="B Lotus"/>
          <w:sz w:val="28"/>
          <w:szCs w:val="28"/>
          <w:rtl/>
        </w:rPr>
        <w:t>شما پديدار آمده است، تا زماني</w:t>
      </w:r>
      <w:r w:rsidR="00A97B40">
        <w:rPr>
          <w:rFonts w:cs="B Lotus" w:hint="cs"/>
          <w:sz w:val="28"/>
          <w:szCs w:val="28"/>
          <w:rtl/>
        </w:rPr>
        <w:softHyphen/>
      </w:r>
      <w:r w:rsidRPr="00984198">
        <w:rPr>
          <w:rFonts w:cs="B Lotus"/>
          <w:sz w:val="28"/>
          <w:szCs w:val="28"/>
          <w:rtl/>
        </w:rPr>
        <w:t xml:space="preserve">كه به </w:t>
      </w:r>
      <w:r w:rsidRPr="00984198">
        <w:rPr>
          <w:rFonts w:cs="B Lotus" w:hint="cs"/>
          <w:sz w:val="28"/>
          <w:szCs w:val="28"/>
          <w:rtl/>
        </w:rPr>
        <w:t>الله</w:t>
      </w:r>
      <w:r w:rsidRPr="00984198">
        <w:rPr>
          <w:rFonts w:cs="B Lotus"/>
          <w:sz w:val="28"/>
          <w:szCs w:val="28"/>
          <w:rtl/>
        </w:rPr>
        <w:t xml:space="preserve"> يگانه ايمان</w:t>
      </w:r>
      <w:r w:rsidR="00C01522" w:rsidRPr="00984198">
        <w:rPr>
          <w:rFonts w:cs="B Lotus"/>
          <w:sz w:val="28"/>
          <w:szCs w:val="28"/>
          <w:rtl/>
        </w:rPr>
        <w:t xml:space="preserve"> مي‌</w:t>
      </w:r>
      <w:r w:rsidRPr="00984198">
        <w:rPr>
          <w:rFonts w:cs="B Lotus"/>
          <w:sz w:val="28"/>
          <w:szCs w:val="28"/>
          <w:rtl/>
        </w:rPr>
        <w:t>آوريد و</w:t>
      </w:r>
      <w:r w:rsidRPr="00984198">
        <w:rPr>
          <w:rFonts w:cs="B Lotus" w:hint="cs"/>
          <w:sz w:val="28"/>
          <w:szCs w:val="28"/>
          <w:rtl/>
        </w:rPr>
        <w:t xml:space="preserve"> </w:t>
      </w:r>
      <w:r w:rsidRPr="00984198">
        <w:rPr>
          <w:rFonts w:cs="B Lotus"/>
          <w:sz w:val="28"/>
          <w:szCs w:val="28"/>
          <w:rtl/>
        </w:rPr>
        <w:t>او را به يگانگي</w:t>
      </w:r>
      <w:r w:rsidR="00C01522" w:rsidRPr="00984198">
        <w:rPr>
          <w:rFonts w:cs="B Lotus"/>
          <w:sz w:val="28"/>
          <w:szCs w:val="28"/>
          <w:rtl/>
        </w:rPr>
        <w:t xml:space="preserve"> مي‌</w:t>
      </w:r>
      <w:r w:rsidRPr="00984198">
        <w:rPr>
          <w:rFonts w:cs="B Lotus"/>
          <w:sz w:val="28"/>
          <w:szCs w:val="28"/>
          <w:rtl/>
        </w:rPr>
        <w:t>پرستيد</w:t>
      </w:r>
      <w:r w:rsidR="00383D6F">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AD0C38" w:rsidRDefault="00C5413C" w:rsidP="00A97B40">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نیز</w:t>
      </w:r>
      <w:r w:rsidR="009D0387" w:rsidRPr="00984198">
        <w:rPr>
          <w:rFonts w:cs="B Lotus" w:hint="cs"/>
          <w:sz w:val="28"/>
          <w:szCs w:val="28"/>
          <w:rtl/>
        </w:rPr>
        <w:t xml:space="preserve"> می‌</w:t>
      </w:r>
      <w:r w:rsidRPr="00984198">
        <w:rPr>
          <w:rFonts w:cs="B Lotus" w:hint="cs"/>
          <w:sz w:val="28"/>
          <w:szCs w:val="28"/>
          <w:rtl/>
        </w:rPr>
        <w:t>فرماید</w:t>
      </w:r>
      <w:r w:rsidR="00C560FE" w:rsidRPr="00984198">
        <w:rPr>
          <w:rFonts w:cs="B Lotus" w:hint="cs"/>
          <w:sz w:val="28"/>
          <w:szCs w:val="28"/>
          <w:rtl/>
        </w:rPr>
        <w:t>:</w:t>
      </w:r>
      <w:r w:rsidR="0093109F" w:rsidRPr="00984198">
        <w:rPr>
          <w:rFonts w:cs="B Lotus" w:hint="cs"/>
          <w:sz w:val="28"/>
          <w:szCs w:val="28"/>
          <w:rtl/>
        </w:rPr>
        <w:t xml:space="preserve"> </w:t>
      </w:r>
      <w:r w:rsidR="0093109F" w:rsidRPr="00AD0C38">
        <w:rPr>
          <w:rFonts w:ascii="Traditional Arabic" w:hAnsi="Traditional Arabic" w:cs="Traditional Arabic"/>
          <w:smallCaps/>
          <w:sz w:val="28"/>
          <w:szCs w:val="28"/>
          <w:rtl/>
        </w:rPr>
        <w:t>﴿</w:t>
      </w:r>
      <w:r w:rsidR="00AD0C38">
        <w:rPr>
          <w:rFonts w:ascii="KFGQPC Uthmanic Script HAFS" w:hAnsi="KFGQPC Uthmanic Script HAFS" w:cs="KFGQPC Uthmanic Script HAFS" w:hint="eastAsia"/>
          <w:sz w:val="28"/>
          <w:szCs w:val="28"/>
          <w:rtl/>
        </w:rPr>
        <w:t>لَّا</w:t>
      </w:r>
      <w:r w:rsidR="00AD0C38">
        <w:rPr>
          <w:rFonts w:ascii="KFGQPC Uthmanic Script HAFS" w:hAnsi="KFGQPC Uthmanic Script HAFS" w:cs="KFGQPC Uthmanic Script HAFS"/>
          <w:sz w:val="28"/>
          <w:szCs w:val="28"/>
          <w:rtl/>
        </w:rPr>
        <w:t xml:space="preserve"> تَجِدُ قَوۡمٗا يُؤۡمِنُونَ بِ</w:t>
      </w:r>
      <w:r w:rsidR="00AD0C38">
        <w:rPr>
          <w:rFonts w:ascii="KFGQPC Uthmanic Script HAFS" w:hAnsi="KFGQPC Uthmanic Script HAFS" w:cs="KFGQPC Uthmanic Script HAFS" w:hint="cs"/>
          <w:sz w:val="28"/>
          <w:szCs w:val="28"/>
          <w:rtl/>
        </w:rPr>
        <w:t>ٱ</w:t>
      </w:r>
      <w:r w:rsidR="00AD0C38">
        <w:rPr>
          <w:rFonts w:ascii="KFGQPC Uthmanic Script HAFS" w:hAnsi="KFGQPC Uthmanic Script HAFS" w:cs="KFGQPC Uthmanic Script HAFS" w:hint="eastAsia"/>
          <w:sz w:val="28"/>
          <w:szCs w:val="28"/>
          <w:rtl/>
        </w:rPr>
        <w:t>للَّهِ</w:t>
      </w:r>
      <w:r w:rsidR="00AD0C38">
        <w:rPr>
          <w:rFonts w:ascii="KFGQPC Uthmanic Script HAFS" w:hAnsi="KFGQPC Uthmanic Script HAFS" w:cs="KFGQPC Uthmanic Script HAFS"/>
          <w:sz w:val="28"/>
          <w:szCs w:val="28"/>
          <w:rtl/>
        </w:rPr>
        <w:t xml:space="preserve"> وَ</w:t>
      </w:r>
      <w:r w:rsidR="00AD0C38">
        <w:rPr>
          <w:rFonts w:ascii="KFGQPC Uthmanic Script HAFS" w:hAnsi="KFGQPC Uthmanic Script HAFS" w:cs="KFGQPC Uthmanic Script HAFS" w:hint="cs"/>
          <w:sz w:val="28"/>
          <w:szCs w:val="28"/>
          <w:rtl/>
        </w:rPr>
        <w:t>ٱ</w:t>
      </w:r>
      <w:r w:rsidR="00AD0C38">
        <w:rPr>
          <w:rFonts w:ascii="KFGQPC Uthmanic Script HAFS" w:hAnsi="KFGQPC Uthmanic Script HAFS" w:cs="KFGQPC Uthmanic Script HAFS" w:hint="eastAsia"/>
          <w:sz w:val="28"/>
          <w:szCs w:val="28"/>
          <w:rtl/>
        </w:rPr>
        <w:t>لۡيَوۡمِ</w:t>
      </w:r>
      <w:r w:rsidR="00AD0C38">
        <w:rPr>
          <w:rFonts w:ascii="KFGQPC Uthmanic Script HAFS" w:hAnsi="KFGQPC Uthmanic Script HAFS" w:cs="KFGQPC Uthmanic Script HAFS"/>
          <w:sz w:val="28"/>
          <w:szCs w:val="28"/>
          <w:rtl/>
        </w:rPr>
        <w:t xml:space="preserve"> </w:t>
      </w:r>
      <w:r w:rsidR="00AD0C38">
        <w:rPr>
          <w:rFonts w:ascii="KFGQPC Uthmanic Script HAFS" w:hAnsi="KFGQPC Uthmanic Script HAFS" w:cs="KFGQPC Uthmanic Script HAFS" w:hint="cs"/>
          <w:sz w:val="28"/>
          <w:szCs w:val="28"/>
          <w:rtl/>
        </w:rPr>
        <w:t>ٱ</w:t>
      </w:r>
      <w:r w:rsidR="00AD0C38">
        <w:rPr>
          <w:rFonts w:ascii="KFGQPC Uthmanic Script HAFS" w:hAnsi="KFGQPC Uthmanic Script HAFS" w:cs="KFGQPC Uthmanic Script HAFS" w:hint="eastAsia"/>
          <w:sz w:val="28"/>
          <w:szCs w:val="28"/>
          <w:rtl/>
        </w:rPr>
        <w:t>لۡأٓخِرِ</w:t>
      </w:r>
      <w:r w:rsidR="00AD0C38">
        <w:rPr>
          <w:rFonts w:ascii="KFGQPC Uthmanic Script HAFS" w:hAnsi="KFGQPC Uthmanic Script HAFS" w:cs="KFGQPC Uthmanic Script HAFS"/>
          <w:sz w:val="28"/>
          <w:szCs w:val="28"/>
          <w:rtl/>
        </w:rPr>
        <w:t xml:space="preserve"> يُوَآدُّونَ مَنۡ حَآدَّ </w:t>
      </w:r>
      <w:r w:rsidR="00AD0C38">
        <w:rPr>
          <w:rFonts w:ascii="KFGQPC Uthmanic Script HAFS" w:hAnsi="KFGQPC Uthmanic Script HAFS" w:cs="KFGQPC Uthmanic Script HAFS" w:hint="cs"/>
          <w:sz w:val="28"/>
          <w:szCs w:val="28"/>
          <w:rtl/>
        </w:rPr>
        <w:t>ٱ</w:t>
      </w:r>
      <w:r w:rsidR="00AD0C38">
        <w:rPr>
          <w:rFonts w:ascii="KFGQPC Uthmanic Script HAFS" w:hAnsi="KFGQPC Uthmanic Script HAFS" w:cs="KFGQPC Uthmanic Script HAFS" w:hint="eastAsia"/>
          <w:sz w:val="28"/>
          <w:szCs w:val="28"/>
          <w:rtl/>
        </w:rPr>
        <w:t>للَّهَ</w:t>
      </w:r>
      <w:r w:rsidR="00AD0C38">
        <w:rPr>
          <w:rFonts w:ascii="KFGQPC Uthmanic Script HAFS" w:hAnsi="KFGQPC Uthmanic Script HAFS" w:cs="KFGQPC Uthmanic Script HAFS"/>
          <w:sz w:val="28"/>
          <w:szCs w:val="28"/>
          <w:rtl/>
        </w:rPr>
        <w:t xml:space="preserve"> وَرَسُولَهُ</w:t>
      </w:r>
      <w:r w:rsidR="00AD0C38">
        <w:rPr>
          <w:rFonts w:ascii="KFGQPC Uthmanic Script HAFS" w:hAnsi="KFGQPC Uthmanic Script HAFS" w:cs="KFGQPC Uthmanic Script HAFS" w:hint="cs"/>
          <w:sz w:val="28"/>
          <w:szCs w:val="28"/>
          <w:rtl/>
        </w:rPr>
        <w:t>ۥ</w:t>
      </w:r>
      <w:r w:rsidR="00AD0C38">
        <w:rPr>
          <w:rFonts w:ascii="KFGQPC Uthmanic Script HAFS" w:hAnsi="KFGQPC Uthmanic Script HAFS" w:cs="KFGQPC Uthmanic Script HAFS"/>
          <w:sz w:val="28"/>
          <w:szCs w:val="28"/>
          <w:rtl/>
        </w:rPr>
        <w:t xml:space="preserve"> وَلَوۡ كَانُوٓاْ ءَابَآءَهُمۡ أَوۡ أَبۡنَآءَهُمۡ أَوۡ إِخۡوَٰنَهُمۡ أَوۡ عَشِيرَتَهُمۡۚ أُوْلَٰٓئِكَ كَتَبَ فِي قُلُوبِهِمُ</w:t>
      </w:r>
      <w:r w:rsidR="0093109F" w:rsidRPr="00AD0C38">
        <w:rPr>
          <w:rFonts w:ascii="Traditional Arabic" w:hAnsi="Traditional Arabic" w:cs="Traditional Arabic"/>
          <w:smallCaps/>
          <w:sz w:val="28"/>
          <w:szCs w:val="28"/>
          <w:rtl/>
        </w:rPr>
        <w:t>﴾</w:t>
      </w:r>
      <w:r w:rsidR="0093109F">
        <w:rPr>
          <w:rFonts w:hint="cs"/>
          <w:smallCaps/>
          <w:rtl/>
        </w:rPr>
        <w:t xml:space="preserve"> </w:t>
      </w:r>
      <w:r w:rsidR="0093109F" w:rsidRPr="007808E5">
        <w:rPr>
          <w:rFonts w:ascii="mylotus" w:hAnsi="mylotus" w:cs="mylotus"/>
          <w:smallCaps/>
          <w:rtl/>
          <w:lang w:bidi="ar-SA"/>
        </w:rPr>
        <w:t>[</w:t>
      </w:r>
      <w:r w:rsidR="0093109F">
        <w:rPr>
          <w:rFonts w:ascii="mylotus" w:hAnsi="mylotus" w:cs="mylotus"/>
          <w:smallCaps/>
          <w:rtl/>
          <w:lang w:bidi="ar-SA"/>
        </w:rPr>
        <w:t>المجادلة: 22</w:t>
      </w:r>
      <w:r w:rsidR="0093109F" w:rsidRPr="007808E5">
        <w:rPr>
          <w:rFonts w:ascii="mylotus" w:hAnsi="mylotus" w:cs="mylotus"/>
          <w:smallCaps/>
          <w:rtl/>
          <w:lang w:bidi="ar-SA"/>
        </w:rPr>
        <w:t>]</w:t>
      </w:r>
      <w:r w:rsidR="00C560FE" w:rsidRPr="00984198">
        <w:rPr>
          <w:rFonts w:cs="B Lotus" w:hint="cs"/>
          <w:sz w:val="28"/>
          <w:szCs w:val="28"/>
          <w:rtl/>
        </w:rPr>
        <w:t xml:space="preserve"> </w:t>
      </w:r>
      <w:r w:rsidR="00383D6F">
        <w:rPr>
          <w:rFonts w:cs="B Lotus" w:hint="cs"/>
          <w:sz w:val="28"/>
          <w:szCs w:val="28"/>
          <w:rtl/>
        </w:rPr>
        <w:t>«</w:t>
      </w:r>
      <w:r w:rsidRPr="00984198">
        <w:rPr>
          <w:rFonts w:cs="B Lotus"/>
          <w:sz w:val="28"/>
          <w:szCs w:val="28"/>
          <w:rtl/>
        </w:rPr>
        <w:t xml:space="preserve">مردماني را نخواهي يافت كه به </w:t>
      </w:r>
      <w:r w:rsidRPr="00984198">
        <w:rPr>
          <w:rFonts w:cs="B Lotus" w:hint="cs"/>
          <w:sz w:val="28"/>
          <w:szCs w:val="28"/>
          <w:rtl/>
        </w:rPr>
        <w:t>الله</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 xml:space="preserve">روز قيامت ايمان داشته باشند، ولي كساني را به دوستي بگيرند كه با </w:t>
      </w:r>
      <w:r w:rsidRPr="00984198">
        <w:rPr>
          <w:rFonts w:cs="B Lotus" w:hint="cs"/>
          <w:sz w:val="28"/>
          <w:szCs w:val="28"/>
          <w:rtl/>
        </w:rPr>
        <w:t>الله</w:t>
      </w:r>
      <w:r w:rsidRPr="00984198">
        <w:rPr>
          <w:rFonts w:cs="B Lotus"/>
          <w:sz w:val="28"/>
          <w:szCs w:val="28"/>
          <w:rtl/>
        </w:rPr>
        <w:t xml:space="preserve"> و پي</w:t>
      </w:r>
      <w:r w:rsidRPr="00984198">
        <w:rPr>
          <w:rFonts w:cs="B Lotus" w:hint="cs"/>
          <w:sz w:val="28"/>
          <w:szCs w:val="28"/>
          <w:rtl/>
        </w:rPr>
        <w:t>ا</w:t>
      </w:r>
      <w:r w:rsidRPr="00984198">
        <w:rPr>
          <w:rFonts w:cs="B Lotus"/>
          <w:sz w:val="28"/>
          <w:szCs w:val="28"/>
          <w:rtl/>
        </w:rPr>
        <w:t>مبرش دشمني ور</w:t>
      </w:r>
      <w:r w:rsidR="00A97B40">
        <w:rPr>
          <w:rFonts w:cs="B Lotus"/>
          <w:sz w:val="28"/>
          <w:szCs w:val="28"/>
          <w:rtl/>
        </w:rPr>
        <w:t>زيده باشند، هرچند كه آنان پدران</w:t>
      </w:r>
      <w:r w:rsidRPr="00984198">
        <w:rPr>
          <w:rFonts w:cs="B Lotus"/>
          <w:sz w:val="28"/>
          <w:szCs w:val="28"/>
          <w:rtl/>
        </w:rPr>
        <w:t xml:space="preserve"> يا پسران</w:t>
      </w:r>
      <w:r w:rsidR="00A97B40">
        <w:rPr>
          <w:rFonts w:cs="B Lotus"/>
          <w:sz w:val="28"/>
          <w:szCs w:val="28"/>
          <w:rtl/>
        </w:rPr>
        <w:t xml:space="preserve"> يا برادران</w:t>
      </w:r>
      <w:r w:rsidR="00A97B40">
        <w:rPr>
          <w:rFonts w:cs="B Lotus" w:hint="cs"/>
          <w:sz w:val="28"/>
          <w:szCs w:val="28"/>
          <w:rtl/>
        </w:rPr>
        <w:t xml:space="preserve"> </w:t>
      </w:r>
      <w:r w:rsidRPr="00984198">
        <w:rPr>
          <w:rFonts w:cs="B Lotus"/>
          <w:sz w:val="28"/>
          <w:szCs w:val="28"/>
          <w:rtl/>
        </w:rPr>
        <w:t>و</w:t>
      </w:r>
      <w:r w:rsidRPr="00984198">
        <w:rPr>
          <w:rFonts w:cs="B Lotus" w:hint="cs"/>
          <w:sz w:val="28"/>
          <w:szCs w:val="28"/>
          <w:rtl/>
        </w:rPr>
        <w:t xml:space="preserve"> </w:t>
      </w:r>
      <w:r w:rsidRPr="00984198">
        <w:rPr>
          <w:rFonts w:cs="B Lotus"/>
          <w:sz w:val="28"/>
          <w:szCs w:val="28"/>
          <w:rtl/>
        </w:rPr>
        <w:t>يا قوم و</w:t>
      </w:r>
      <w:r w:rsidRPr="00984198">
        <w:rPr>
          <w:rFonts w:cs="B Lotus" w:hint="cs"/>
          <w:sz w:val="28"/>
          <w:szCs w:val="28"/>
          <w:rtl/>
        </w:rPr>
        <w:t xml:space="preserve"> </w:t>
      </w:r>
      <w:r w:rsidRPr="00984198">
        <w:rPr>
          <w:rFonts w:cs="B Lotus"/>
          <w:sz w:val="28"/>
          <w:szCs w:val="28"/>
          <w:rtl/>
        </w:rPr>
        <w:t xml:space="preserve">قبيله ايشان باشند. چرا كه مؤمنان، </w:t>
      </w:r>
      <w:r w:rsidRPr="00984198">
        <w:rPr>
          <w:rFonts w:cs="B Lotus" w:hint="cs"/>
          <w:sz w:val="28"/>
          <w:szCs w:val="28"/>
          <w:rtl/>
        </w:rPr>
        <w:t>الله</w:t>
      </w:r>
      <w:r w:rsidRPr="00984198">
        <w:rPr>
          <w:rFonts w:cs="B Lotus"/>
          <w:sz w:val="28"/>
          <w:szCs w:val="28"/>
          <w:rtl/>
        </w:rPr>
        <w:t xml:space="preserve"> بر</w:t>
      </w:r>
      <w:r w:rsidR="007808E5" w:rsidRPr="00984198">
        <w:rPr>
          <w:rFonts w:cs="B Lotus"/>
          <w:sz w:val="28"/>
          <w:szCs w:val="28"/>
          <w:rtl/>
        </w:rPr>
        <w:t xml:space="preserve"> دل‌هاي</w:t>
      </w:r>
      <w:r w:rsidR="00A97B40">
        <w:rPr>
          <w:rFonts w:cs="B Lotus" w:hint="cs"/>
          <w:sz w:val="28"/>
          <w:szCs w:val="28"/>
          <w:rtl/>
        </w:rPr>
        <w:softHyphen/>
      </w:r>
      <w:r w:rsidRPr="00984198">
        <w:rPr>
          <w:rFonts w:cs="B Lotus"/>
          <w:sz w:val="28"/>
          <w:szCs w:val="28"/>
          <w:rtl/>
        </w:rPr>
        <w:t xml:space="preserve">شان رقم </w:t>
      </w:r>
      <w:r w:rsidRPr="00984198">
        <w:rPr>
          <w:rFonts w:cs="B Lotus"/>
          <w:sz w:val="28"/>
          <w:szCs w:val="28"/>
          <w:rtl/>
        </w:rPr>
        <w:lastRenderedPageBreak/>
        <w:t>ايمان زده است</w:t>
      </w:r>
      <w:r w:rsidR="00383D6F">
        <w:rPr>
          <w:rFonts w:cs="B Lotus" w:hint="cs"/>
          <w:sz w:val="28"/>
          <w:szCs w:val="28"/>
          <w:rtl/>
        </w:rPr>
        <w:t>»</w:t>
      </w:r>
      <w:r w:rsidRPr="00984198">
        <w:rPr>
          <w:rFonts w:cs="B Lotus" w:hint="cs"/>
          <w:sz w:val="28"/>
          <w:szCs w:val="28"/>
          <w:rtl/>
        </w:rPr>
        <w:t xml:space="preserve">. </w:t>
      </w:r>
    </w:p>
    <w:p w:rsidR="00C5413C" w:rsidRPr="00AD0C38" w:rsidRDefault="00C5413C" w:rsidP="00A97B40">
      <w:pPr>
        <w:widowControl w:val="0"/>
        <w:autoSpaceDE w:val="0"/>
        <w:autoSpaceDN w:val="0"/>
        <w:adjustRightInd w:val="0"/>
        <w:jc w:val="both"/>
        <w:rPr>
          <w:rFonts w:ascii="KFGQPC Uthmanic Script HAFS" w:hAnsi="KFGQPC Uthmanic Script HAFS" w:cs="KFGQPC Uthmanic Script HAFS"/>
          <w:rtl/>
        </w:rPr>
      </w:pPr>
      <w:r w:rsidRPr="00984198">
        <w:rPr>
          <w:rFonts w:hint="cs"/>
          <w:rtl/>
          <w:lang w:bidi="fa-IR"/>
        </w:rPr>
        <w:t>و نیز</w:t>
      </w:r>
      <w:r w:rsidR="009D0387" w:rsidRPr="00984198">
        <w:rPr>
          <w:rFonts w:hint="cs"/>
          <w:rtl/>
          <w:lang w:bidi="fa-IR"/>
        </w:rPr>
        <w:t xml:space="preserve"> می‌</w:t>
      </w:r>
      <w:r w:rsidRPr="00984198">
        <w:rPr>
          <w:rFonts w:hint="cs"/>
          <w:rtl/>
          <w:lang w:bidi="fa-IR"/>
        </w:rPr>
        <w:t>فرماید</w:t>
      </w:r>
      <w:r w:rsidR="00C560FE" w:rsidRPr="00984198">
        <w:rPr>
          <w:rFonts w:hint="cs"/>
          <w:rtl/>
          <w:lang w:bidi="fa-IR"/>
        </w:rPr>
        <w:t>:</w:t>
      </w:r>
      <w:r w:rsidR="009D4FC9">
        <w:rPr>
          <w:rFonts w:hint="cs"/>
          <w:rtl/>
          <w:lang w:bidi="fa-IR"/>
        </w:rPr>
        <w:t xml:space="preserve"> </w:t>
      </w:r>
      <w:r w:rsidR="009D4FC9">
        <w:rPr>
          <w:rFonts w:ascii="Traditional Arabic" w:hAnsi="Traditional Arabic" w:cs="Traditional Arabic"/>
          <w:rtl/>
          <w:lang w:bidi="fa-IR"/>
        </w:rPr>
        <w:t>﴿</w:t>
      </w:r>
      <w:r w:rsidR="009D4FC9">
        <w:rPr>
          <w:rFonts w:ascii="KFGQPC Uthmanic Script HAFS" w:cs="KFGQPC Uthmanic Script HAFS" w:hint="cs"/>
          <w:rtl/>
          <w:lang w:bidi="fa-IR"/>
        </w:rPr>
        <w:t>يَٰٓأَيُّهَا</w:t>
      </w:r>
      <w:r w:rsidR="009D4FC9">
        <w:rPr>
          <w:rFonts w:ascii="KFGQPC Uthmanic Script HAFS" w:cs="KFGQPC Uthmanic Script HAFS"/>
          <w:rtl/>
          <w:lang w:bidi="fa-IR"/>
        </w:rPr>
        <w:t xml:space="preserve"> </w:t>
      </w:r>
      <w:r w:rsidR="009D4FC9">
        <w:rPr>
          <w:rFonts w:ascii="KFGQPC Uthmanic Script HAFS" w:cs="KFGQPC Uthmanic Script HAFS" w:hint="cs"/>
          <w:rtl/>
          <w:lang w:bidi="fa-IR"/>
        </w:rPr>
        <w:t>ٱلَّذِينَ</w:t>
      </w:r>
      <w:r w:rsidR="009D4FC9">
        <w:rPr>
          <w:rFonts w:ascii="KFGQPC Uthmanic Script HAFS" w:cs="KFGQPC Uthmanic Script HAFS"/>
          <w:rtl/>
          <w:lang w:bidi="fa-IR"/>
        </w:rPr>
        <w:t xml:space="preserve"> </w:t>
      </w:r>
      <w:r w:rsidR="009D4FC9">
        <w:rPr>
          <w:rFonts w:ascii="KFGQPC Uthmanic Script HAFS" w:cs="KFGQPC Uthmanic Script HAFS" w:hint="cs"/>
          <w:rtl/>
          <w:lang w:bidi="fa-IR"/>
        </w:rPr>
        <w:t>ءَامَنُواْ</w:t>
      </w:r>
      <w:r w:rsidR="009D4FC9">
        <w:rPr>
          <w:rFonts w:ascii="KFGQPC Uthmanic Script HAFS" w:cs="KFGQPC Uthmanic Script HAFS"/>
          <w:rtl/>
          <w:lang w:bidi="fa-IR"/>
        </w:rPr>
        <w:t xml:space="preserve"> </w:t>
      </w:r>
      <w:r w:rsidR="009D4FC9">
        <w:rPr>
          <w:rFonts w:ascii="KFGQPC Uthmanic Script HAFS" w:cs="KFGQPC Uthmanic Script HAFS" w:hint="cs"/>
          <w:rtl/>
          <w:lang w:bidi="fa-IR"/>
        </w:rPr>
        <w:t>لَا</w:t>
      </w:r>
      <w:r w:rsidR="009D4FC9">
        <w:rPr>
          <w:rFonts w:ascii="KFGQPC Uthmanic Script HAFS" w:cs="KFGQPC Uthmanic Script HAFS"/>
          <w:rtl/>
          <w:lang w:bidi="fa-IR"/>
        </w:rPr>
        <w:t xml:space="preserve"> </w:t>
      </w:r>
      <w:r w:rsidR="009D4FC9">
        <w:rPr>
          <w:rFonts w:ascii="KFGQPC Uthmanic Script HAFS" w:cs="KFGQPC Uthmanic Script HAFS" w:hint="cs"/>
          <w:rtl/>
          <w:lang w:bidi="fa-IR"/>
        </w:rPr>
        <w:t>تَتَّخِذُواْ</w:t>
      </w:r>
      <w:r w:rsidR="009D4FC9">
        <w:rPr>
          <w:rFonts w:ascii="KFGQPC Uthmanic Script HAFS" w:cs="KFGQPC Uthmanic Script HAFS"/>
          <w:rtl/>
          <w:lang w:bidi="fa-IR"/>
        </w:rPr>
        <w:t xml:space="preserve"> </w:t>
      </w:r>
      <w:r w:rsidR="009D4FC9">
        <w:rPr>
          <w:rFonts w:ascii="KFGQPC Uthmanic Script HAFS" w:cs="KFGQPC Uthmanic Script HAFS" w:hint="cs"/>
          <w:rtl/>
          <w:lang w:bidi="fa-IR"/>
        </w:rPr>
        <w:t>ٱلۡيَهُودَ</w:t>
      </w:r>
      <w:r w:rsidR="009D4FC9">
        <w:rPr>
          <w:rFonts w:ascii="KFGQPC Uthmanic Script HAFS" w:cs="KFGQPC Uthmanic Script HAFS"/>
          <w:rtl/>
          <w:lang w:bidi="fa-IR"/>
        </w:rPr>
        <w:t xml:space="preserve"> </w:t>
      </w:r>
      <w:r w:rsidR="009D4FC9">
        <w:rPr>
          <w:rFonts w:ascii="KFGQPC Uthmanic Script HAFS" w:cs="KFGQPC Uthmanic Script HAFS" w:hint="cs"/>
          <w:rtl/>
          <w:lang w:bidi="fa-IR"/>
        </w:rPr>
        <w:t>وَٱلنَّصَٰرَىٰٓ</w:t>
      </w:r>
      <w:r w:rsidR="009D4FC9">
        <w:rPr>
          <w:rFonts w:ascii="KFGQPC Uthmanic Script HAFS" w:cs="KFGQPC Uthmanic Script HAFS"/>
          <w:rtl/>
          <w:lang w:bidi="fa-IR"/>
        </w:rPr>
        <w:t xml:space="preserve"> </w:t>
      </w:r>
      <w:r w:rsidR="009D4FC9">
        <w:rPr>
          <w:rFonts w:ascii="KFGQPC Uthmanic Script HAFS" w:cs="KFGQPC Uthmanic Script HAFS" w:hint="cs"/>
          <w:rtl/>
          <w:lang w:bidi="fa-IR"/>
        </w:rPr>
        <w:t>أَوۡلِيَآءَۘ</w:t>
      </w:r>
      <w:r w:rsidR="009D4FC9">
        <w:rPr>
          <w:rFonts w:ascii="KFGQPC Uthmanic Script HAFS" w:cs="KFGQPC Uthmanic Script HAFS"/>
          <w:rtl/>
          <w:lang w:bidi="fa-IR"/>
        </w:rPr>
        <w:t xml:space="preserve"> </w:t>
      </w:r>
      <w:r w:rsidR="009D4FC9">
        <w:rPr>
          <w:rFonts w:ascii="KFGQPC Uthmanic Script HAFS" w:cs="KFGQPC Uthmanic Script HAFS" w:hint="cs"/>
          <w:rtl/>
          <w:lang w:bidi="fa-IR"/>
        </w:rPr>
        <w:t>بَعۡضُهُمۡ</w:t>
      </w:r>
      <w:r w:rsidR="009D4FC9">
        <w:rPr>
          <w:rFonts w:ascii="KFGQPC Uthmanic Script HAFS" w:cs="KFGQPC Uthmanic Script HAFS"/>
          <w:rtl/>
          <w:lang w:bidi="fa-IR"/>
        </w:rPr>
        <w:t xml:space="preserve"> </w:t>
      </w:r>
      <w:r w:rsidR="009D4FC9">
        <w:rPr>
          <w:rFonts w:ascii="KFGQPC Uthmanic Script HAFS" w:cs="KFGQPC Uthmanic Script HAFS" w:hint="cs"/>
          <w:rtl/>
          <w:lang w:bidi="fa-IR"/>
        </w:rPr>
        <w:t>أَوۡلِيَآءُ</w:t>
      </w:r>
      <w:r w:rsidR="009D4FC9">
        <w:rPr>
          <w:rFonts w:ascii="KFGQPC Uthmanic Script HAFS" w:cs="KFGQPC Uthmanic Script HAFS"/>
          <w:rtl/>
          <w:lang w:bidi="fa-IR"/>
        </w:rPr>
        <w:t xml:space="preserve"> </w:t>
      </w:r>
      <w:r w:rsidR="009D4FC9">
        <w:rPr>
          <w:rFonts w:ascii="KFGQPC Uthmanic Script HAFS" w:cs="KFGQPC Uthmanic Script HAFS" w:hint="cs"/>
          <w:rtl/>
          <w:lang w:bidi="fa-IR"/>
        </w:rPr>
        <w:t>بَعۡضٖۚ</w:t>
      </w:r>
      <w:r w:rsidR="009D4FC9">
        <w:rPr>
          <w:rFonts w:ascii="KFGQPC Uthmanic Script HAFS" w:cs="KFGQPC Uthmanic Script HAFS"/>
          <w:rtl/>
          <w:lang w:bidi="fa-IR"/>
        </w:rPr>
        <w:t xml:space="preserve"> </w:t>
      </w:r>
      <w:r w:rsidR="009D4FC9">
        <w:rPr>
          <w:rFonts w:ascii="KFGQPC Uthmanic Script HAFS" w:cs="KFGQPC Uthmanic Script HAFS" w:hint="cs"/>
          <w:rtl/>
          <w:lang w:bidi="fa-IR"/>
        </w:rPr>
        <w:t>وَمَن</w:t>
      </w:r>
      <w:r w:rsidR="009D4FC9">
        <w:rPr>
          <w:rFonts w:ascii="KFGQPC Uthmanic Script HAFS" w:cs="KFGQPC Uthmanic Script HAFS"/>
          <w:rtl/>
          <w:lang w:bidi="fa-IR"/>
        </w:rPr>
        <w:t xml:space="preserve"> </w:t>
      </w:r>
      <w:r w:rsidR="009D4FC9">
        <w:rPr>
          <w:rFonts w:ascii="KFGQPC Uthmanic Script HAFS" w:cs="KFGQPC Uthmanic Script HAFS" w:hint="cs"/>
          <w:rtl/>
          <w:lang w:bidi="fa-IR"/>
        </w:rPr>
        <w:t>يَتَوَلَّهُم</w:t>
      </w:r>
      <w:r w:rsidR="009D4FC9">
        <w:rPr>
          <w:rFonts w:ascii="KFGQPC Uthmanic Script HAFS" w:cs="KFGQPC Uthmanic Script HAFS"/>
          <w:rtl/>
          <w:lang w:bidi="fa-IR"/>
        </w:rPr>
        <w:t xml:space="preserve"> </w:t>
      </w:r>
      <w:r w:rsidR="009D4FC9">
        <w:rPr>
          <w:rFonts w:ascii="KFGQPC Uthmanic Script HAFS" w:cs="KFGQPC Uthmanic Script HAFS" w:hint="cs"/>
          <w:rtl/>
          <w:lang w:bidi="fa-IR"/>
        </w:rPr>
        <w:t>مِّنكُمۡ</w:t>
      </w:r>
      <w:r w:rsidR="009D4FC9">
        <w:rPr>
          <w:rFonts w:ascii="KFGQPC Uthmanic Script HAFS" w:cs="KFGQPC Uthmanic Script HAFS"/>
          <w:rtl/>
          <w:lang w:bidi="fa-IR"/>
        </w:rPr>
        <w:t xml:space="preserve"> </w:t>
      </w:r>
      <w:r w:rsidR="009D4FC9">
        <w:rPr>
          <w:rFonts w:ascii="KFGQPC Uthmanic Script HAFS" w:cs="KFGQPC Uthmanic Script HAFS" w:hint="cs"/>
          <w:rtl/>
          <w:lang w:bidi="fa-IR"/>
        </w:rPr>
        <w:t>فَإِنَّهُۥ</w:t>
      </w:r>
      <w:r w:rsidR="009D4FC9">
        <w:rPr>
          <w:rFonts w:ascii="KFGQPC Uthmanic Script HAFS" w:cs="KFGQPC Uthmanic Script HAFS"/>
          <w:rtl/>
          <w:lang w:bidi="fa-IR"/>
        </w:rPr>
        <w:t xml:space="preserve"> </w:t>
      </w:r>
      <w:r w:rsidR="009D4FC9">
        <w:rPr>
          <w:rFonts w:ascii="KFGQPC Uthmanic Script HAFS" w:cs="KFGQPC Uthmanic Script HAFS" w:hint="cs"/>
          <w:rtl/>
          <w:lang w:bidi="fa-IR"/>
        </w:rPr>
        <w:t>مِنۡهُمۡۗ</w:t>
      </w:r>
      <w:r w:rsidR="009D4FC9">
        <w:rPr>
          <w:rFonts w:ascii="KFGQPC Uthmanic Script HAFS" w:cs="KFGQPC Uthmanic Script HAFS"/>
          <w:rtl/>
          <w:lang w:bidi="fa-IR"/>
        </w:rPr>
        <w:t xml:space="preserve"> </w:t>
      </w:r>
      <w:r w:rsidR="009D4FC9">
        <w:rPr>
          <w:rFonts w:ascii="KFGQPC Uthmanic Script HAFS" w:cs="KFGQPC Uthmanic Script HAFS" w:hint="cs"/>
          <w:rtl/>
          <w:lang w:bidi="fa-IR"/>
        </w:rPr>
        <w:t>إِنَّ</w:t>
      </w:r>
      <w:r w:rsidR="009D4FC9">
        <w:rPr>
          <w:rFonts w:ascii="KFGQPC Uthmanic Script HAFS" w:cs="KFGQPC Uthmanic Script HAFS"/>
          <w:rtl/>
          <w:lang w:bidi="fa-IR"/>
        </w:rPr>
        <w:t xml:space="preserve"> </w:t>
      </w:r>
      <w:r w:rsidR="009D4FC9">
        <w:rPr>
          <w:rFonts w:ascii="KFGQPC Uthmanic Script HAFS" w:cs="KFGQPC Uthmanic Script HAFS" w:hint="cs"/>
          <w:rtl/>
          <w:lang w:bidi="fa-IR"/>
        </w:rPr>
        <w:t>ٱللَّهَ</w:t>
      </w:r>
      <w:r w:rsidR="009D4FC9">
        <w:rPr>
          <w:rFonts w:ascii="KFGQPC Uthmanic Script HAFS" w:cs="KFGQPC Uthmanic Script HAFS"/>
          <w:rtl/>
          <w:lang w:bidi="fa-IR"/>
        </w:rPr>
        <w:t xml:space="preserve"> </w:t>
      </w:r>
      <w:r w:rsidR="009D4FC9">
        <w:rPr>
          <w:rFonts w:ascii="KFGQPC Uthmanic Script HAFS" w:cs="KFGQPC Uthmanic Script HAFS" w:hint="cs"/>
          <w:rtl/>
          <w:lang w:bidi="fa-IR"/>
        </w:rPr>
        <w:t>لَا</w:t>
      </w:r>
      <w:r w:rsidR="009D4FC9">
        <w:rPr>
          <w:rFonts w:ascii="KFGQPC Uthmanic Script HAFS" w:cs="KFGQPC Uthmanic Script HAFS"/>
          <w:rtl/>
          <w:lang w:bidi="fa-IR"/>
        </w:rPr>
        <w:t xml:space="preserve"> </w:t>
      </w:r>
      <w:r w:rsidR="009D4FC9">
        <w:rPr>
          <w:rFonts w:ascii="KFGQPC Uthmanic Script HAFS" w:cs="KFGQPC Uthmanic Script HAFS" w:hint="cs"/>
          <w:rtl/>
          <w:lang w:bidi="fa-IR"/>
        </w:rPr>
        <w:t>يَهۡدِي</w:t>
      </w:r>
      <w:r w:rsidR="009D4FC9">
        <w:rPr>
          <w:rFonts w:ascii="KFGQPC Uthmanic Script HAFS" w:cs="KFGQPC Uthmanic Script HAFS"/>
          <w:rtl/>
          <w:lang w:bidi="fa-IR"/>
        </w:rPr>
        <w:t xml:space="preserve"> </w:t>
      </w:r>
      <w:r w:rsidR="009D4FC9">
        <w:rPr>
          <w:rFonts w:ascii="KFGQPC Uthmanic Script HAFS" w:cs="KFGQPC Uthmanic Script HAFS" w:hint="cs"/>
          <w:rtl/>
          <w:lang w:bidi="fa-IR"/>
        </w:rPr>
        <w:t>ٱلۡقَوۡمَ</w:t>
      </w:r>
      <w:r w:rsidR="009D4FC9">
        <w:rPr>
          <w:rFonts w:ascii="KFGQPC Uthmanic Script HAFS" w:cs="KFGQPC Uthmanic Script HAFS"/>
          <w:rtl/>
          <w:lang w:bidi="fa-IR"/>
        </w:rPr>
        <w:t xml:space="preserve"> </w:t>
      </w:r>
      <w:r w:rsidR="009D4FC9">
        <w:rPr>
          <w:rFonts w:ascii="KFGQPC Uthmanic Script HAFS" w:cs="KFGQPC Uthmanic Script HAFS" w:hint="cs"/>
          <w:rtl/>
          <w:lang w:bidi="fa-IR"/>
        </w:rPr>
        <w:t>ٱلظَّٰلِمِينَ</w:t>
      </w:r>
      <w:r w:rsidR="009D4FC9">
        <w:rPr>
          <w:rFonts w:ascii="KFGQPC Uthmanic Script HAFS" w:cs="KFGQPC Uthmanic Script HAFS"/>
          <w:rtl/>
          <w:lang w:bidi="fa-IR"/>
        </w:rPr>
        <w:t xml:space="preserve"> </w:t>
      </w:r>
      <w:r w:rsidR="009D4FC9">
        <w:rPr>
          <w:rFonts w:ascii="Traditional Arabic" w:hAnsi="Traditional Arabic" w:cs="Traditional Arabic"/>
          <w:rtl/>
          <w:lang w:bidi="fa-IR"/>
        </w:rPr>
        <w:t>﴾</w:t>
      </w:r>
      <w:r w:rsidR="009D4FC9">
        <w:rPr>
          <w:rFonts w:ascii="KFGQPC Uthmanic Script HAFS" w:cs="KFGQPC Uthmanic Script HAFS" w:hint="cs"/>
          <w:smallCaps/>
          <w:rtl/>
          <w:lang w:bidi="fa-IR"/>
        </w:rPr>
        <w:t xml:space="preserve"> </w:t>
      </w:r>
      <w:r w:rsidR="0093109F" w:rsidRPr="007808E5">
        <w:rPr>
          <w:rFonts w:ascii="mylotus" w:hAnsi="mylotus" w:cs="mylotus"/>
          <w:smallCaps/>
          <w:sz w:val="24"/>
          <w:szCs w:val="24"/>
          <w:rtl/>
        </w:rPr>
        <w:t>[</w:t>
      </w:r>
      <w:r w:rsidR="0093109F">
        <w:rPr>
          <w:rFonts w:ascii="mylotus" w:hAnsi="mylotus" w:cs="mylotus"/>
          <w:smallCaps/>
          <w:sz w:val="24"/>
          <w:szCs w:val="24"/>
          <w:rtl/>
        </w:rPr>
        <w:t>المائدة: 51</w:t>
      </w:r>
      <w:r w:rsidR="0093109F" w:rsidRPr="007808E5">
        <w:rPr>
          <w:rFonts w:ascii="mylotus" w:hAnsi="mylotus" w:cs="mylotus"/>
          <w:smallCaps/>
          <w:sz w:val="24"/>
          <w:szCs w:val="24"/>
          <w:rtl/>
        </w:rPr>
        <w:t>]</w:t>
      </w:r>
      <w:r w:rsidR="00C560FE" w:rsidRPr="00984198">
        <w:rPr>
          <w:rFonts w:hint="cs"/>
          <w:rtl/>
          <w:lang w:bidi="fa-IR"/>
        </w:rPr>
        <w:t xml:space="preserve"> </w:t>
      </w:r>
      <w:r w:rsidR="00383D6F">
        <w:rPr>
          <w:rFonts w:hint="cs"/>
          <w:rtl/>
          <w:lang w:bidi="fa-IR"/>
        </w:rPr>
        <w:t>«</w:t>
      </w:r>
      <w:r w:rsidRPr="00984198">
        <w:rPr>
          <w:rtl/>
          <w:lang w:bidi="fa-IR"/>
        </w:rPr>
        <w:t>اي کساني که ايمان آورده</w:t>
      </w:r>
      <w:r w:rsidR="009D4FC9">
        <w:rPr>
          <w:rFonts w:hint="cs"/>
          <w:rtl/>
          <w:lang w:bidi="fa-IR"/>
        </w:rPr>
        <w:t>‌</w:t>
      </w:r>
      <w:r w:rsidRPr="00984198">
        <w:rPr>
          <w:rtl/>
          <w:lang w:bidi="fa-IR"/>
        </w:rPr>
        <w:t xml:space="preserve">ايد، يهود و نصارا </w:t>
      </w:r>
      <w:r w:rsidRPr="00984198">
        <w:rPr>
          <w:rFonts w:hint="cs"/>
          <w:rtl/>
          <w:lang w:bidi="fa-IR"/>
        </w:rPr>
        <w:t xml:space="preserve">را </w:t>
      </w:r>
      <w:r w:rsidRPr="00984198">
        <w:rPr>
          <w:rtl/>
          <w:lang w:bidi="fa-IR"/>
        </w:rPr>
        <w:t xml:space="preserve">به دوستي </w:t>
      </w:r>
      <w:r w:rsidR="00A97B40">
        <w:rPr>
          <w:rFonts w:hint="cs"/>
          <w:rtl/>
          <w:lang w:bidi="fa-IR"/>
        </w:rPr>
        <w:t>نگیرید</w:t>
      </w:r>
      <w:r w:rsidRPr="00984198">
        <w:rPr>
          <w:rtl/>
          <w:lang w:bidi="fa-IR"/>
        </w:rPr>
        <w:t>، آنان خود دوستان يکديگرند</w:t>
      </w:r>
      <w:r w:rsidRPr="00984198">
        <w:rPr>
          <w:rFonts w:hint="cs"/>
          <w:rtl/>
          <w:lang w:bidi="fa-IR"/>
        </w:rPr>
        <w:t>.</w:t>
      </w:r>
      <w:r w:rsidR="00A97B40">
        <w:rPr>
          <w:rtl/>
          <w:lang w:bidi="fa-IR"/>
        </w:rPr>
        <w:t xml:space="preserve"> هر</w:t>
      </w:r>
      <w:r w:rsidRPr="00984198">
        <w:rPr>
          <w:rtl/>
          <w:lang w:bidi="fa-IR"/>
        </w:rPr>
        <w:t>کس از شما که ايشان را به دوستي گزيند در زمره</w:t>
      </w:r>
      <w:r w:rsidR="009D0387" w:rsidRPr="00984198">
        <w:rPr>
          <w:rtl/>
          <w:lang w:bidi="fa-IR"/>
        </w:rPr>
        <w:t xml:space="preserve"> آن‌هاست</w:t>
      </w:r>
      <w:r w:rsidRPr="00984198">
        <w:rPr>
          <w:rtl/>
          <w:lang w:bidi="fa-IR"/>
        </w:rPr>
        <w:t xml:space="preserve"> و </w:t>
      </w:r>
      <w:r w:rsidRPr="00984198">
        <w:rPr>
          <w:rFonts w:hint="cs"/>
          <w:rtl/>
          <w:lang w:bidi="fa-IR"/>
        </w:rPr>
        <w:t>الله</w:t>
      </w:r>
      <w:r w:rsidRPr="00984198">
        <w:rPr>
          <w:rtl/>
          <w:lang w:bidi="fa-IR"/>
        </w:rPr>
        <w:t xml:space="preserve"> ستمکاران را هدايت نمي</w:t>
      </w:r>
      <w:r w:rsidRPr="00984198">
        <w:rPr>
          <w:rFonts w:hint="cs"/>
          <w:cs/>
          <w:lang w:bidi="fa-IR"/>
        </w:rPr>
        <w:t>‎</w:t>
      </w:r>
      <w:r w:rsidRPr="00984198">
        <w:rPr>
          <w:rtl/>
          <w:lang w:bidi="fa-IR"/>
        </w:rPr>
        <w:t>کند</w:t>
      </w:r>
      <w:r w:rsidR="009D4FC9">
        <w:rPr>
          <w:rFonts w:hint="cs"/>
          <w:rtl/>
          <w:lang w:bidi="fa-IR"/>
        </w:rPr>
        <w:t>»</w:t>
      </w:r>
      <w:r w:rsidRPr="00984198">
        <w:rPr>
          <w:rtl/>
          <w:lang w:bidi="fa-IR"/>
        </w:rPr>
        <w:t>.</w:t>
      </w:r>
    </w:p>
    <w:p w:rsidR="00C5413C" w:rsidRPr="00AD0C38" w:rsidRDefault="00C5413C" w:rsidP="00A97B40">
      <w:pPr>
        <w:autoSpaceDE w:val="0"/>
        <w:autoSpaceDN w:val="0"/>
        <w:adjustRightInd w:val="0"/>
        <w:jc w:val="both"/>
        <w:rPr>
          <w:rFonts w:ascii="KFGQPC Uthmanic Script HAFS" w:hAnsi="KFGQPC Uthmanic Script HAFS" w:cs="KFGQPC Uthmanic Script HAFS" w:hint="cs"/>
          <w:rtl/>
        </w:rPr>
      </w:pPr>
      <w:r w:rsidRPr="00984198">
        <w:rPr>
          <w:rFonts w:hint="cs"/>
          <w:rtl/>
          <w:lang w:bidi="fa-IR"/>
        </w:rPr>
        <w:t>و</w:t>
      </w:r>
      <w:r w:rsidR="009D0387" w:rsidRPr="00984198">
        <w:rPr>
          <w:rFonts w:hint="cs"/>
          <w:rtl/>
          <w:lang w:bidi="fa-IR"/>
        </w:rPr>
        <w:t xml:space="preserve"> می‌</w:t>
      </w:r>
      <w:r w:rsidRPr="00984198">
        <w:rPr>
          <w:rFonts w:hint="cs"/>
          <w:rtl/>
          <w:lang w:bidi="fa-IR"/>
        </w:rPr>
        <w:t>فرماید</w:t>
      </w:r>
      <w:r w:rsidR="00C560FE" w:rsidRPr="00984198">
        <w:rPr>
          <w:rFonts w:hint="cs"/>
          <w:rtl/>
          <w:lang w:bidi="fa-IR"/>
        </w:rPr>
        <w:t>:</w:t>
      </w:r>
      <w:r w:rsidR="0093109F" w:rsidRPr="00984198">
        <w:rPr>
          <w:rFonts w:hint="cs"/>
          <w:rtl/>
          <w:lang w:bidi="fa-IR"/>
        </w:rPr>
        <w:t xml:space="preserve"> </w:t>
      </w:r>
      <w:r w:rsidR="0093109F">
        <w:rPr>
          <w:rFonts w:ascii="Traditional Arabic" w:hAnsi="Traditional Arabic" w:cs="Traditional Arabic"/>
          <w:smallCaps/>
          <w:rtl/>
        </w:rPr>
        <w:t>﴿</w:t>
      </w:r>
      <w:r w:rsidR="00AD0C38">
        <w:rPr>
          <w:rFonts w:ascii="KFGQPC Uthmanic Script HAFS" w:hAnsi="KFGQPC Uthmanic Script HAFS" w:cs="KFGQPC Uthmanic Script HAFS" w:hint="cs"/>
          <w:rtl/>
        </w:rPr>
        <w:t>يَٰٓأَيُّهَا</w:t>
      </w:r>
      <w:r w:rsidR="00AD0C38">
        <w:rPr>
          <w:rFonts w:ascii="KFGQPC Uthmanic Script HAFS" w:hAnsi="KFGQPC Uthmanic Script HAFS" w:cs="KFGQPC Uthmanic Script HAFS"/>
          <w:rtl/>
        </w:rPr>
        <w:t xml:space="preserve"> </w:t>
      </w:r>
      <w:r w:rsidR="00AD0C38">
        <w:rPr>
          <w:rFonts w:ascii="KFGQPC Uthmanic Script HAFS" w:hAnsi="KFGQPC Uthmanic Script HAFS" w:cs="KFGQPC Uthmanic Script HAFS" w:hint="cs"/>
          <w:rtl/>
        </w:rPr>
        <w:t>ٱلَّذِينَ</w:t>
      </w:r>
      <w:r w:rsidR="00AD0C38">
        <w:rPr>
          <w:rFonts w:ascii="KFGQPC Uthmanic Script HAFS" w:hAnsi="KFGQPC Uthmanic Script HAFS" w:cs="KFGQPC Uthmanic Script HAFS"/>
          <w:rtl/>
        </w:rPr>
        <w:t xml:space="preserve"> ءَامَنُواْ لَا تَتَّخِذُوٓاْ ءَابَآءَكُمۡ وَإِخۡوَٰنَكُمۡ أَوۡلِيَآءَ إِنِ </w:t>
      </w:r>
      <w:r w:rsidR="00AD0C38">
        <w:rPr>
          <w:rFonts w:ascii="KFGQPC Uthmanic Script HAFS" w:hAnsi="KFGQPC Uthmanic Script HAFS" w:cs="KFGQPC Uthmanic Script HAFS" w:hint="cs"/>
          <w:rtl/>
        </w:rPr>
        <w:t>ٱسۡتَحَبُّواْ</w:t>
      </w:r>
      <w:r w:rsidR="00AD0C38">
        <w:rPr>
          <w:rFonts w:ascii="KFGQPC Uthmanic Script HAFS" w:hAnsi="KFGQPC Uthmanic Script HAFS" w:cs="KFGQPC Uthmanic Script HAFS"/>
          <w:rtl/>
        </w:rPr>
        <w:t xml:space="preserve"> </w:t>
      </w:r>
      <w:r w:rsidR="00AD0C38">
        <w:rPr>
          <w:rFonts w:ascii="KFGQPC Uthmanic Script HAFS" w:hAnsi="KFGQPC Uthmanic Script HAFS" w:cs="KFGQPC Uthmanic Script HAFS" w:hint="cs"/>
          <w:rtl/>
        </w:rPr>
        <w:t>ٱلۡكُفۡرَ</w:t>
      </w:r>
      <w:r w:rsidR="00AD0C38">
        <w:rPr>
          <w:rFonts w:ascii="KFGQPC Uthmanic Script HAFS" w:hAnsi="KFGQPC Uthmanic Script HAFS" w:cs="KFGQPC Uthmanic Script HAFS"/>
          <w:rtl/>
        </w:rPr>
        <w:t xml:space="preserve"> عَلَى </w:t>
      </w:r>
      <w:r w:rsidR="00AD0C38">
        <w:rPr>
          <w:rFonts w:ascii="KFGQPC Uthmanic Script HAFS" w:hAnsi="KFGQPC Uthmanic Script HAFS" w:cs="KFGQPC Uthmanic Script HAFS" w:hint="cs"/>
          <w:rtl/>
        </w:rPr>
        <w:t>ٱلۡإِيمَٰنِۚ</w:t>
      </w:r>
      <w:r w:rsidR="00AD0C38">
        <w:rPr>
          <w:rFonts w:ascii="KFGQPC Uthmanic Script HAFS" w:hAnsi="KFGQPC Uthmanic Script HAFS" w:cs="KFGQPC Uthmanic Script HAFS"/>
          <w:rtl/>
        </w:rPr>
        <w:t xml:space="preserve"> وَمَن يَتَوَلَّهُم مِّنكُمۡ فَأُوْلَٰٓئِكَ هُمُ </w:t>
      </w:r>
      <w:r w:rsidR="00AD0C38">
        <w:rPr>
          <w:rFonts w:ascii="KFGQPC Uthmanic Script HAFS" w:hAnsi="KFGQPC Uthmanic Script HAFS" w:cs="KFGQPC Uthmanic Script HAFS" w:hint="cs"/>
          <w:rtl/>
        </w:rPr>
        <w:t>ٱلظَّٰلِمُونَ</w:t>
      </w:r>
      <w:r w:rsidR="00AD0C38">
        <w:rPr>
          <w:rFonts w:ascii="KFGQPC Uthmanic Script HAFS" w:hAnsi="KFGQPC Uthmanic Script HAFS" w:cs="KFGQPC Uthmanic Script HAFS"/>
          <w:rtl/>
        </w:rPr>
        <w:t xml:space="preserve"> ٢٣</w:t>
      </w:r>
      <w:r w:rsidR="0093109F">
        <w:rPr>
          <w:rFonts w:ascii="Traditional Arabic" w:hAnsi="Traditional Arabic" w:cs="Traditional Arabic"/>
          <w:smallCaps/>
          <w:rtl/>
        </w:rPr>
        <w:t>﴾</w:t>
      </w:r>
      <w:r w:rsidR="0093109F" w:rsidRPr="00984198">
        <w:rPr>
          <w:rFonts w:hint="cs"/>
          <w:smallCaps/>
          <w:rtl/>
          <w:lang w:bidi="fa-IR"/>
        </w:rPr>
        <w:t xml:space="preserve"> </w:t>
      </w:r>
      <w:r w:rsidR="0093109F" w:rsidRPr="007808E5">
        <w:rPr>
          <w:rFonts w:ascii="mylotus" w:hAnsi="mylotus" w:cs="mylotus"/>
          <w:smallCaps/>
          <w:sz w:val="24"/>
          <w:szCs w:val="24"/>
          <w:rtl/>
        </w:rPr>
        <w:t>[</w:t>
      </w:r>
      <w:r w:rsidR="0093109F">
        <w:rPr>
          <w:rFonts w:ascii="mylotus" w:hAnsi="mylotus" w:cs="mylotus"/>
          <w:smallCaps/>
          <w:sz w:val="24"/>
          <w:szCs w:val="24"/>
          <w:rtl/>
        </w:rPr>
        <w:t>التوبة: 23</w:t>
      </w:r>
      <w:r w:rsidR="0093109F" w:rsidRPr="007808E5">
        <w:rPr>
          <w:rFonts w:ascii="mylotus" w:hAnsi="mylotus" w:cs="mylotus"/>
          <w:smallCaps/>
          <w:sz w:val="24"/>
          <w:szCs w:val="24"/>
          <w:rtl/>
        </w:rPr>
        <w:t>]</w:t>
      </w:r>
      <w:r w:rsidR="00C560FE" w:rsidRPr="00984198">
        <w:rPr>
          <w:rFonts w:hint="cs"/>
          <w:rtl/>
          <w:lang w:bidi="fa-IR"/>
        </w:rPr>
        <w:t xml:space="preserve"> </w:t>
      </w:r>
      <w:r w:rsidR="00F178B9">
        <w:rPr>
          <w:rFonts w:hint="cs"/>
          <w:rtl/>
          <w:lang w:bidi="fa-IR"/>
        </w:rPr>
        <w:t>«</w:t>
      </w:r>
      <w:r w:rsidRPr="00984198">
        <w:rPr>
          <w:rtl/>
          <w:lang w:bidi="fa-IR"/>
        </w:rPr>
        <w:t xml:space="preserve">اي </w:t>
      </w:r>
      <w:r w:rsidR="00A97B40" w:rsidRPr="00984198">
        <w:rPr>
          <w:rtl/>
          <w:lang w:bidi="fa-IR"/>
        </w:rPr>
        <w:t>کساني که ايمان آورده</w:t>
      </w:r>
      <w:r w:rsidR="00A97B40">
        <w:rPr>
          <w:rFonts w:hint="cs"/>
          <w:rtl/>
          <w:lang w:bidi="fa-IR"/>
        </w:rPr>
        <w:t>‌</w:t>
      </w:r>
      <w:r w:rsidR="00A97B40" w:rsidRPr="00984198">
        <w:rPr>
          <w:rtl/>
          <w:lang w:bidi="fa-IR"/>
        </w:rPr>
        <w:t>ايد</w:t>
      </w:r>
      <w:r w:rsidRPr="00984198">
        <w:rPr>
          <w:rtl/>
          <w:lang w:bidi="fa-IR"/>
        </w:rPr>
        <w:t>! پدران و</w:t>
      </w:r>
      <w:r w:rsidRPr="00984198">
        <w:rPr>
          <w:rFonts w:hint="cs"/>
          <w:rtl/>
          <w:lang w:bidi="fa-IR"/>
        </w:rPr>
        <w:t xml:space="preserve"> </w:t>
      </w:r>
      <w:r w:rsidRPr="00984198">
        <w:rPr>
          <w:rtl/>
          <w:lang w:bidi="fa-IR"/>
        </w:rPr>
        <w:t>برادران (و</w:t>
      </w:r>
      <w:r w:rsidRPr="00984198">
        <w:rPr>
          <w:rFonts w:hint="cs"/>
          <w:rtl/>
          <w:lang w:bidi="fa-IR"/>
        </w:rPr>
        <w:t xml:space="preserve"> </w:t>
      </w:r>
      <w:r w:rsidRPr="00984198">
        <w:rPr>
          <w:rtl/>
          <w:lang w:bidi="fa-IR"/>
        </w:rPr>
        <w:t>همسران و</w:t>
      </w:r>
      <w:r w:rsidRPr="00984198">
        <w:rPr>
          <w:rFonts w:hint="cs"/>
          <w:rtl/>
          <w:lang w:bidi="fa-IR"/>
        </w:rPr>
        <w:t xml:space="preserve"> </w:t>
      </w:r>
      <w:r w:rsidRPr="00984198">
        <w:rPr>
          <w:rtl/>
          <w:lang w:bidi="fa-IR"/>
        </w:rPr>
        <w:t>فرزندان و</w:t>
      </w:r>
      <w:r w:rsidRPr="00984198">
        <w:rPr>
          <w:rFonts w:hint="cs"/>
          <w:rtl/>
          <w:lang w:bidi="fa-IR"/>
        </w:rPr>
        <w:t xml:space="preserve"> </w:t>
      </w:r>
      <w:r w:rsidRPr="00984198">
        <w:rPr>
          <w:rtl/>
          <w:lang w:bidi="fa-IR"/>
        </w:rPr>
        <w:t>هريك از خويشاوندان ديگر) را ياوران خود نگيريد (و</w:t>
      </w:r>
      <w:r w:rsidRPr="00984198">
        <w:rPr>
          <w:rFonts w:hint="cs"/>
          <w:rtl/>
          <w:lang w:bidi="fa-IR"/>
        </w:rPr>
        <w:t xml:space="preserve"> </w:t>
      </w:r>
      <w:r w:rsidRPr="00984198">
        <w:rPr>
          <w:rtl/>
          <w:lang w:bidi="fa-IR"/>
        </w:rPr>
        <w:t>تكيه گاه و</w:t>
      </w:r>
      <w:r w:rsidRPr="00984198">
        <w:rPr>
          <w:rFonts w:hint="cs"/>
          <w:rtl/>
          <w:lang w:bidi="fa-IR"/>
        </w:rPr>
        <w:t xml:space="preserve"> </w:t>
      </w:r>
      <w:r w:rsidRPr="00984198">
        <w:rPr>
          <w:rtl/>
          <w:lang w:bidi="fa-IR"/>
        </w:rPr>
        <w:t>دوست خود ندانيد) اگر كفر را بر ايمان ترجيح دهند (و</w:t>
      </w:r>
      <w:r w:rsidR="00825EE3" w:rsidRPr="00984198">
        <w:rPr>
          <w:rFonts w:hint="cs"/>
          <w:rtl/>
          <w:lang w:bidi="fa-IR"/>
        </w:rPr>
        <w:t xml:space="preserve"> بي‌</w:t>
      </w:r>
      <w:r w:rsidRPr="00984198">
        <w:rPr>
          <w:rtl/>
          <w:lang w:bidi="fa-IR"/>
        </w:rPr>
        <w:t>ديني از دينداري در نزدشان عزيزتر و</w:t>
      </w:r>
      <w:r w:rsidRPr="00984198">
        <w:rPr>
          <w:rFonts w:hint="cs"/>
          <w:rtl/>
          <w:lang w:bidi="fa-IR"/>
        </w:rPr>
        <w:t xml:space="preserve"> </w:t>
      </w:r>
      <w:r w:rsidR="00A97B40">
        <w:rPr>
          <w:rtl/>
          <w:lang w:bidi="fa-IR"/>
        </w:rPr>
        <w:t>گرامي</w:t>
      </w:r>
      <w:r w:rsidR="00A97B40">
        <w:rPr>
          <w:rFonts w:hint="cs"/>
          <w:rtl/>
          <w:lang w:bidi="fa-IR"/>
        </w:rPr>
        <w:softHyphen/>
      </w:r>
      <w:r w:rsidRPr="00984198">
        <w:rPr>
          <w:rtl/>
          <w:lang w:bidi="fa-IR"/>
        </w:rPr>
        <w:t>تر باشد). كساني كه از شما ايشان را ياور و</w:t>
      </w:r>
      <w:r w:rsidRPr="00984198">
        <w:rPr>
          <w:rFonts w:hint="cs"/>
          <w:rtl/>
          <w:lang w:bidi="fa-IR"/>
        </w:rPr>
        <w:t xml:space="preserve"> </w:t>
      </w:r>
      <w:r w:rsidRPr="00984198">
        <w:rPr>
          <w:rtl/>
          <w:lang w:bidi="fa-IR"/>
        </w:rPr>
        <w:t>مددكار خود كنند</w:t>
      </w:r>
      <w:r w:rsidRPr="00984198">
        <w:rPr>
          <w:rFonts w:hint="cs"/>
          <w:rtl/>
          <w:lang w:bidi="fa-IR"/>
        </w:rPr>
        <w:t>،</w:t>
      </w:r>
      <w:r w:rsidRPr="00984198">
        <w:rPr>
          <w:rtl/>
          <w:lang w:bidi="fa-IR"/>
        </w:rPr>
        <w:t xml:space="preserve"> مسلّماً ستمگرند</w:t>
      </w:r>
      <w:r w:rsidR="00F178B9">
        <w:rPr>
          <w:rFonts w:hint="cs"/>
          <w:rtl/>
          <w:lang w:bidi="fa-IR"/>
        </w:rPr>
        <w:t>»</w:t>
      </w:r>
      <w:r w:rsidRPr="00984198">
        <w:rPr>
          <w:rtl/>
          <w:lang w:bidi="fa-IR"/>
        </w:rPr>
        <w:t>.</w:t>
      </w:r>
    </w:p>
    <w:p w:rsidR="00C5413C" w:rsidRPr="00984198" w:rsidRDefault="00C5413C" w:rsidP="00A97B40">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بنابراین</w:t>
      </w:r>
      <w:r w:rsidR="00F02268">
        <w:rPr>
          <w:rFonts w:cs="B Lotus" w:hint="cs"/>
          <w:sz w:val="28"/>
          <w:szCs w:val="28"/>
          <w:rtl/>
        </w:rPr>
        <w:t>،</w:t>
      </w:r>
      <w:r w:rsidRPr="00984198">
        <w:rPr>
          <w:rFonts w:cs="B Lotus" w:hint="cs"/>
          <w:sz w:val="28"/>
          <w:szCs w:val="28"/>
          <w:rtl/>
        </w:rPr>
        <w:t xml:space="preserve"> ممکن نیست در یک زمان، محبت الله و رسولش </w:t>
      </w:r>
      <w:r w:rsidR="00A97B40">
        <w:rPr>
          <w:rFonts w:ascii="Arial" w:hAnsi="Arial" w:cs="CTraditional Arabic" w:hint="cs"/>
          <w:sz w:val="28"/>
          <w:szCs w:val="28"/>
          <w:rtl/>
        </w:rPr>
        <w:t>ح</w:t>
      </w:r>
      <w:r w:rsidRPr="00984198">
        <w:rPr>
          <w:rFonts w:cs="B Lotus" w:hint="cs"/>
          <w:sz w:val="28"/>
          <w:szCs w:val="28"/>
          <w:rtl/>
        </w:rPr>
        <w:t xml:space="preserve"> و محبت کفر و اهلش در یک قلب جمع شود، حتی این امر در حالت اکراه به اقرار به کلمه</w:t>
      </w:r>
      <w:r w:rsidR="00AC25A8" w:rsidRPr="00984198">
        <w:rPr>
          <w:rFonts w:cs="B Lotus" w:hint="cs"/>
          <w:sz w:val="28"/>
          <w:szCs w:val="28"/>
          <w:rtl/>
        </w:rPr>
        <w:t xml:space="preserve">‌ی </w:t>
      </w:r>
      <w:r w:rsidRPr="00984198">
        <w:rPr>
          <w:rFonts w:cs="B Lotus" w:hint="cs"/>
          <w:sz w:val="28"/>
          <w:szCs w:val="28"/>
          <w:rtl/>
        </w:rPr>
        <w:t>کفر، امکان پذیر</w:t>
      </w:r>
      <w:r w:rsidR="009D0387" w:rsidRPr="00984198">
        <w:rPr>
          <w:rFonts w:cs="B Lotus" w:hint="cs"/>
          <w:sz w:val="28"/>
          <w:szCs w:val="28"/>
          <w:rtl/>
        </w:rPr>
        <w:t xml:space="preserve"> نمی‌</w:t>
      </w:r>
      <w:r w:rsidRPr="00984198">
        <w:rPr>
          <w:rFonts w:cs="B Lotus" w:hint="cs"/>
          <w:sz w:val="28"/>
          <w:szCs w:val="28"/>
          <w:rtl/>
        </w:rPr>
        <w:t>باشد، چرا که انسان در حالت رضای قلبی معذور</w:t>
      </w:r>
      <w:r w:rsidR="009D0387" w:rsidRPr="00984198">
        <w:rPr>
          <w:rFonts w:cs="B Lotus" w:hint="cs"/>
          <w:sz w:val="28"/>
          <w:szCs w:val="28"/>
          <w:rtl/>
        </w:rPr>
        <w:t xml:space="preserve"> نمی‌</w:t>
      </w:r>
      <w:r w:rsidRPr="00984198">
        <w:rPr>
          <w:rFonts w:cs="B Lotus" w:hint="cs"/>
          <w:sz w:val="28"/>
          <w:szCs w:val="28"/>
          <w:rtl/>
        </w:rPr>
        <w:t>باشد. [و تنها معذوریت زبانی در حالت اکراه مورد قبول می</w:t>
      </w:r>
      <w:r w:rsidRPr="00984198">
        <w:rPr>
          <w:rFonts w:cs="B Lotus" w:hint="cs"/>
          <w:sz w:val="28"/>
          <w:szCs w:val="28"/>
          <w:cs/>
        </w:rPr>
        <w:t>‎</w:t>
      </w:r>
      <w:r w:rsidRPr="00984198">
        <w:rPr>
          <w:rFonts w:cs="B Lotus" w:hint="cs"/>
          <w:sz w:val="28"/>
          <w:szCs w:val="28"/>
          <w:rtl/>
        </w:rPr>
        <w:t>باشد].</w:t>
      </w:r>
    </w:p>
    <w:p w:rsidR="00C5413C" w:rsidRPr="00984198" w:rsidRDefault="00C5413C" w:rsidP="00A97B40">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پس کسی که با الله عزوجل و رسولش </w:t>
      </w:r>
      <w:r w:rsidR="00A97B40">
        <w:rPr>
          <w:rFonts w:ascii="Arial" w:hAnsi="Arial" w:cs="CTraditional Arabic" w:hint="cs"/>
          <w:sz w:val="28"/>
          <w:szCs w:val="28"/>
          <w:rtl/>
        </w:rPr>
        <w:t>ح</w:t>
      </w:r>
      <w:r w:rsidRPr="00984198">
        <w:rPr>
          <w:rFonts w:cs="B Lotus" w:hint="cs"/>
          <w:sz w:val="28"/>
          <w:szCs w:val="28"/>
          <w:rtl/>
        </w:rPr>
        <w:t xml:space="preserve"> و مومنان، موالات و دوستی کند و در عین حال از شرک و مشرکین برائت و بیزاری نجوید، ایمانش صحیح</w:t>
      </w:r>
      <w:r w:rsidR="009D0387" w:rsidRPr="00984198">
        <w:rPr>
          <w:rFonts w:cs="B Lotus" w:hint="cs"/>
          <w:sz w:val="28"/>
          <w:szCs w:val="28"/>
          <w:rtl/>
        </w:rPr>
        <w:t xml:space="preserve"> نمی‌</w:t>
      </w:r>
      <w:r w:rsidR="00A97B40">
        <w:rPr>
          <w:rFonts w:cs="B Lotus" w:hint="cs"/>
          <w:sz w:val="28"/>
          <w:szCs w:val="28"/>
          <w:rtl/>
        </w:rPr>
        <w:t>باشد</w:t>
      </w:r>
      <w:r w:rsidRPr="00984198">
        <w:rPr>
          <w:rFonts w:cs="B Lotus" w:hint="cs"/>
          <w:sz w:val="28"/>
          <w:szCs w:val="28"/>
          <w:rtl/>
        </w:rPr>
        <w:t xml:space="preserve"> و اسلامش راست و درست</w:t>
      </w:r>
      <w:r w:rsidR="009D0387" w:rsidRPr="00984198">
        <w:rPr>
          <w:rFonts w:cs="B Lotus" w:hint="cs"/>
          <w:sz w:val="28"/>
          <w:szCs w:val="28"/>
          <w:rtl/>
        </w:rPr>
        <w:t xml:space="preserve"> نمی‌</w:t>
      </w:r>
      <w:r w:rsidRPr="00984198">
        <w:rPr>
          <w:rFonts w:cs="B Lotus" w:hint="cs"/>
          <w:sz w:val="28"/>
          <w:szCs w:val="28"/>
          <w:rtl/>
        </w:rPr>
        <w:t>باشد، همانطور که شیخ سلیمان</w:t>
      </w:r>
      <w:r w:rsidR="009D0387" w:rsidRPr="00984198">
        <w:rPr>
          <w:rFonts w:cs="B Lotus" w:hint="cs"/>
          <w:sz w:val="28"/>
          <w:szCs w:val="28"/>
          <w:rtl/>
        </w:rPr>
        <w:t xml:space="preserve"> می‌</w:t>
      </w:r>
      <w:r w:rsidRPr="00984198">
        <w:rPr>
          <w:rFonts w:cs="B Lotus" w:hint="cs"/>
          <w:sz w:val="28"/>
          <w:szCs w:val="28"/>
          <w:rtl/>
        </w:rPr>
        <w:t xml:space="preserve">گوید: </w:t>
      </w:r>
      <w:r w:rsidR="00A97B40">
        <w:rPr>
          <w:rFonts w:cs="B Lotus" w:hint="cs"/>
          <w:sz w:val="28"/>
          <w:szCs w:val="28"/>
          <w:rtl/>
        </w:rPr>
        <w:t>«</w:t>
      </w:r>
      <w:r w:rsidRPr="00984198">
        <w:rPr>
          <w:rFonts w:cs="B Lotus" w:hint="cs"/>
          <w:sz w:val="28"/>
          <w:szCs w:val="28"/>
          <w:rtl/>
        </w:rPr>
        <w:t>برای مومن دینش جز با موالات و دوستی اهل توحید و عداوت و دشمنی اهل گمراهی و بغض و برائت و بیزاری از</w:t>
      </w:r>
      <w:r w:rsidR="00E420EE" w:rsidRPr="00984198">
        <w:rPr>
          <w:rFonts w:cs="B Lotus" w:hint="cs"/>
          <w:sz w:val="28"/>
          <w:szCs w:val="28"/>
          <w:rtl/>
        </w:rPr>
        <w:t xml:space="preserve"> آن‌ها</w:t>
      </w:r>
      <w:r w:rsidRPr="00984198">
        <w:rPr>
          <w:rFonts w:cs="B Lotus" w:hint="cs"/>
          <w:sz w:val="28"/>
          <w:szCs w:val="28"/>
          <w:rtl/>
        </w:rPr>
        <w:t xml:space="preserve"> صحیح</w:t>
      </w:r>
      <w:r w:rsidR="009D0387" w:rsidRPr="00984198">
        <w:rPr>
          <w:rFonts w:cs="B Lotus" w:hint="cs"/>
          <w:sz w:val="28"/>
          <w:szCs w:val="28"/>
          <w:rtl/>
        </w:rPr>
        <w:t xml:space="preserve"> نمی‌</w:t>
      </w:r>
      <w:r w:rsidRPr="00984198">
        <w:rPr>
          <w:rFonts w:cs="B Lotus" w:hint="cs"/>
          <w:sz w:val="28"/>
          <w:szCs w:val="28"/>
          <w:rtl/>
        </w:rPr>
        <w:t xml:space="preserve">باشد، همانطور که ابراهیم </w:t>
      </w:r>
      <w:r w:rsidRPr="00A97B40">
        <w:rPr>
          <w:rFonts w:cs="B Lotus" w:hint="cs"/>
          <w:rtl/>
        </w:rPr>
        <w:t>علیه</w:t>
      </w:r>
      <w:r w:rsidR="00A97B40" w:rsidRPr="00A97B40">
        <w:rPr>
          <w:rFonts w:cs="B Lotus"/>
          <w:rtl/>
        </w:rPr>
        <w:softHyphen/>
      </w:r>
      <w:r w:rsidRPr="00A97B40">
        <w:rPr>
          <w:rFonts w:cs="B Lotus" w:hint="cs"/>
          <w:rtl/>
        </w:rPr>
        <w:t>الصلا</w:t>
      </w:r>
      <w:r w:rsidR="0093109F" w:rsidRPr="00A97B40">
        <w:rPr>
          <w:rFonts w:ascii="mylotus" w:hAnsi="mylotus" w:cs="mylotus"/>
          <w:rtl/>
        </w:rPr>
        <w:t>ة</w:t>
      </w:r>
      <w:r w:rsidR="00A97B40" w:rsidRPr="00A97B40">
        <w:rPr>
          <w:rFonts w:cs="B Lotus"/>
          <w:rtl/>
        </w:rPr>
        <w:softHyphen/>
      </w:r>
      <w:r w:rsidRPr="00A97B40">
        <w:rPr>
          <w:rFonts w:cs="B Lotus" w:hint="cs"/>
          <w:rtl/>
        </w:rPr>
        <w:t>والسلام</w:t>
      </w:r>
      <w:r w:rsidRPr="00984198">
        <w:rPr>
          <w:rFonts w:cs="B Lotus" w:hint="cs"/>
          <w:sz w:val="28"/>
          <w:szCs w:val="28"/>
          <w:rtl/>
        </w:rPr>
        <w:t xml:space="preserve"> و کسانی که همراه او بودند، از کفار برائت و بیزاری جستند</w:t>
      </w:r>
      <w:r w:rsidR="00A97B40">
        <w:rPr>
          <w:rFonts w:cs="B Lotus" w:hint="cs"/>
          <w:sz w:val="28"/>
          <w:szCs w:val="28"/>
          <w:rtl/>
        </w:rPr>
        <w:t xml:space="preserve"> </w:t>
      </w:r>
      <w:r w:rsidRPr="00984198">
        <w:rPr>
          <w:rFonts w:cs="B Lotus" w:hint="cs"/>
          <w:sz w:val="28"/>
          <w:szCs w:val="28"/>
          <w:rtl/>
        </w:rPr>
        <w:t xml:space="preserve">و همانطور که پیامبر ما محمد </w:t>
      </w:r>
      <w:r w:rsidR="00A97B40">
        <w:rPr>
          <w:rFonts w:ascii="Arial" w:hAnsi="Arial" w:cs="CTraditional Arabic" w:hint="cs"/>
          <w:sz w:val="28"/>
          <w:szCs w:val="28"/>
          <w:rtl/>
        </w:rPr>
        <w:t>ح</w:t>
      </w:r>
      <w:r w:rsidRPr="00984198">
        <w:rPr>
          <w:rFonts w:cs="B Lotus" w:hint="cs"/>
          <w:sz w:val="28"/>
          <w:szCs w:val="28"/>
          <w:rtl/>
        </w:rPr>
        <w:t xml:space="preserve"> و اصحاب گرامی ایشان از کفار قریش و هرکس که شبیه</w:t>
      </w:r>
      <w:r w:rsidR="009D0387" w:rsidRPr="00984198">
        <w:rPr>
          <w:rFonts w:cs="B Lotus" w:hint="cs"/>
          <w:sz w:val="28"/>
          <w:szCs w:val="28"/>
          <w:rtl/>
        </w:rPr>
        <w:t xml:space="preserve"> آن‌ها </w:t>
      </w:r>
      <w:r w:rsidRPr="00984198">
        <w:rPr>
          <w:rFonts w:cs="B Lotus" w:hint="cs"/>
          <w:sz w:val="28"/>
          <w:szCs w:val="28"/>
          <w:rtl/>
        </w:rPr>
        <w:t>بود، بیزاری و برائت جستند</w:t>
      </w:r>
      <w:r w:rsidR="00A97B40">
        <w:rPr>
          <w:rFonts w:cs="B Lotus" w:hint="cs"/>
          <w:sz w:val="28"/>
          <w:szCs w:val="28"/>
          <w:rtl/>
        </w:rPr>
        <w:t>.</w:t>
      </w:r>
      <w:r w:rsidRPr="00984198">
        <w:rPr>
          <w:rFonts w:cs="B Lotus" w:hint="cs"/>
          <w:sz w:val="28"/>
          <w:szCs w:val="28"/>
          <w:rtl/>
        </w:rPr>
        <w:t xml:space="preserve"> و این</w:t>
      </w:r>
      <w:r w:rsidR="00A97B40">
        <w:rPr>
          <w:rFonts w:cs="B Lotus" w:hint="cs"/>
          <w:sz w:val="28"/>
          <w:szCs w:val="28"/>
          <w:rtl/>
        </w:rPr>
        <w:t xml:space="preserve"> </w:t>
      </w:r>
      <w:r w:rsidR="00A97B40">
        <w:rPr>
          <w:rFonts w:cs="B Lotus" w:hint="cs"/>
          <w:sz w:val="28"/>
          <w:szCs w:val="28"/>
          <w:rtl/>
        </w:rPr>
        <w:lastRenderedPageBreak/>
        <w:t>ا</w:t>
      </w:r>
      <w:r w:rsidRPr="00984198">
        <w:rPr>
          <w:rFonts w:cs="B Lotus" w:hint="cs"/>
          <w:sz w:val="28"/>
          <w:szCs w:val="28"/>
          <w:rtl/>
        </w:rPr>
        <w:t>ست موالات و دوستی و محبت برای مومنان و عداوت و دشمنی با مشرکان که در واقع اصل و اساس دستگیره و دستاویز ایمان و محکم</w:t>
      </w:r>
      <w:r w:rsidR="009D0387" w:rsidRPr="00984198">
        <w:rPr>
          <w:rFonts w:cs="B Lotus" w:hint="cs"/>
          <w:sz w:val="28"/>
          <w:szCs w:val="28"/>
          <w:rtl/>
        </w:rPr>
        <w:t xml:space="preserve">‌ترین آن‌ها </w:t>
      </w:r>
      <w:r w:rsidRPr="00984198">
        <w:rPr>
          <w:rFonts w:cs="B Lotus" w:hint="cs"/>
          <w:sz w:val="28"/>
          <w:szCs w:val="28"/>
          <w:rtl/>
        </w:rPr>
        <w:t>می</w:t>
      </w:r>
      <w:r w:rsidRPr="00984198">
        <w:rPr>
          <w:rFonts w:cs="B Lotus" w:hint="cs"/>
          <w:sz w:val="28"/>
          <w:szCs w:val="28"/>
          <w:cs/>
        </w:rPr>
        <w:t>‎</w:t>
      </w:r>
      <w:r w:rsidRPr="00984198">
        <w:rPr>
          <w:rFonts w:cs="B Lotus" w:hint="cs"/>
          <w:sz w:val="28"/>
          <w:szCs w:val="28"/>
          <w:rtl/>
        </w:rPr>
        <w:t>باشد</w:t>
      </w:r>
      <w:r w:rsidR="00A97B40">
        <w:rPr>
          <w:rFonts w:cs="B Lotus" w:hint="cs"/>
          <w:sz w:val="28"/>
          <w:szCs w:val="28"/>
          <w:rtl/>
        </w:rPr>
        <w:t>»</w:t>
      </w:r>
      <w:r w:rsidRPr="00C008F7">
        <w:rPr>
          <w:rStyle w:val="FootnoteReference"/>
          <w:rFonts w:cs="B Lotus"/>
          <w:sz w:val="28"/>
          <w:szCs w:val="28"/>
          <w:rtl/>
        </w:rPr>
        <w:footnoteReference w:id="320"/>
      </w:r>
      <w:r w:rsidRPr="00984198">
        <w:rPr>
          <w:rFonts w:cs="B Lotus" w:hint="cs"/>
          <w:sz w:val="28"/>
          <w:szCs w:val="28"/>
          <w:rtl/>
        </w:rPr>
        <w:t xml:space="preserve">. </w:t>
      </w:r>
    </w:p>
    <w:p w:rsidR="00C560FE" w:rsidRPr="00984198" w:rsidRDefault="00C5413C" w:rsidP="00A97B40">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امام ابن قیم </w:t>
      </w:r>
      <w:r w:rsidR="00A97B40" w:rsidRPr="00984198">
        <w:rPr>
          <w:rFonts w:cs="B Lotus" w:hint="cs"/>
          <w:sz w:val="28"/>
          <w:szCs w:val="28"/>
          <w:rtl/>
        </w:rPr>
        <w:t xml:space="preserve">در </w:t>
      </w:r>
      <w:r w:rsidR="00A97B40">
        <w:rPr>
          <w:rFonts w:cs="B Lotus" w:hint="cs"/>
          <w:sz w:val="28"/>
          <w:szCs w:val="28"/>
          <w:rtl/>
        </w:rPr>
        <w:t>«</w:t>
      </w:r>
      <w:r w:rsidR="00A97B40" w:rsidRPr="00984198">
        <w:rPr>
          <w:rFonts w:cs="B Lotus" w:hint="cs"/>
          <w:sz w:val="28"/>
          <w:szCs w:val="28"/>
          <w:rtl/>
        </w:rPr>
        <w:t>نونیه</w:t>
      </w:r>
      <w:r w:rsidR="00A97B40">
        <w:rPr>
          <w:rFonts w:cs="B Lotus" w:hint="cs"/>
          <w:sz w:val="28"/>
          <w:szCs w:val="28"/>
          <w:rtl/>
        </w:rPr>
        <w:t>»</w:t>
      </w:r>
      <w:r w:rsidR="00A97B40" w:rsidRPr="00984198">
        <w:rPr>
          <w:rFonts w:cs="B Lotus" w:hint="cs"/>
          <w:sz w:val="28"/>
          <w:szCs w:val="28"/>
          <w:rtl/>
        </w:rPr>
        <w:t xml:space="preserve"> </w:t>
      </w:r>
      <w:r w:rsidRPr="00984198">
        <w:rPr>
          <w:rFonts w:cs="B Lotus" w:hint="cs"/>
          <w:sz w:val="28"/>
          <w:szCs w:val="28"/>
          <w:rtl/>
        </w:rPr>
        <w:t xml:space="preserve">در این مورد </w:t>
      </w:r>
      <w:r w:rsidR="009D0387" w:rsidRPr="00984198">
        <w:rPr>
          <w:rFonts w:cs="B Lotus" w:hint="cs"/>
          <w:sz w:val="28"/>
          <w:szCs w:val="28"/>
          <w:rtl/>
        </w:rPr>
        <w:t>می‌</w:t>
      </w:r>
      <w:r w:rsidRPr="00984198">
        <w:rPr>
          <w:rFonts w:cs="B Lotus" w:hint="cs"/>
          <w:sz w:val="28"/>
          <w:szCs w:val="28"/>
          <w:rtl/>
        </w:rPr>
        <w:t>گوید</w:t>
      </w:r>
      <w:r w:rsidRPr="00C008F7">
        <w:rPr>
          <w:rStyle w:val="FootnoteReference"/>
          <w:rFonts w:cs="B Lotus"/>
          <w:sz w:val="28"/>
          <w:szCs w:val="28"/>
          <w:rtl/>
        </w:rPr>
        <w:footnoteReference w:id="321"/>
      </w:r>
      <w:r w:rsidRPr="00984198">
        <w:rPr>
          <w:rFonts w:cs="B Lotus" w:hint="cs"/>
          <w:sz w:val="28"/>
          <w:szCs w:val="28"/>
          <w:rtl/>
        </w:rPr>
        <w:t>:</w:t>
      </w:r>
    </w:p>
    <w:tbl>
      <w:tblPr>
        <w:bidiVisual/>
        <w:tblW w:w="0" w:type="auto"/>
        <w:tblLook w:val="04A0" w:firstRow="1" w:lastRow="0" w:firstColumn="1" w:lastColumn="0" w:noHBand="0" w:noVBand="1"/>
      </w:tblPr>
      <w:tblGrid>
        <w:gridCol w:w="3623"/>
        <w:gridCol w:w="425"/>
        <w:gridCol w:w="3652"/>
      </w:tblGrid>
      <w:tr w:rsidR="00C560FE" w:rsidRPr="00984198" w:rsidTr="00B97264">
        <w:tc>
          <w:tcPr>
            <w:tcW w:w="3623" w:type="dxa"/>
            <w:shd w:val="clear" w:color="auto" w:fill="auto"/>
          </w:tcPr>
          <w:p w:rsidR="00C560FE" w:rsidRPr="00B97264" w:rsidRDefault="00335E16" w:rsidP="00335E16">
            <w:pPr>
              <w:pStyle w:val="a1"/>
              <w:ind w:firstLine="0"/>
              <w:jc w:val="lowKashida"/>
              <w:rPr>
                <w:rFonts w:hint="cs"/>
                <w:sz w:val="2"/>
                <w:szCs w:val="2"/>
                <w:rtl/>
              </w:rPr>
            </w:pPr>
            <w:r>
              <w:rPr>
                <w:rFonts w:hint="cs"/>
                <w:rtl/>
              </w:rPr>
              <w:t>أ</w:t>
            </w:r>
            <w:r w:rsidR="00C560FE" w:rsidRPr="00D96544">
              <w:rPr>
                <w:rFonts w:hint="cs"/>
                <w:rtl/>
              </w:rPr>
              <w:t xml:space="preserve">تحب </w:t>
            </w:r>
            <w:r>
              <w:rPr>
                <w:rFonts w:hint="cs"/>
                <w:rtl/>
              </w:rPr>
              <w:t>أعداء الحبیب و</w:t>
            </w:r>
            <w:r w:rsidR="00C560FE" w:rsidRPr="00D96544">
              <w:rPr>
                <w:rFonts w:hint="cs"/>
                <w:rtl/>
              </w:rPr>
              <w:t>تدع</w:t>
            </w:r>
            <w:r>
              <w:rPr>
                <w:rFonts w:hint="cs"/>
                <w:rtl/>
              </w:rPr>
              <w:t>ي</w:t>
            </w:r>
            <w:r w:rsidR="00C560FE">
              <w:rPr>
                <w:rtl/>
              </w:rPr>
              <w:br/>
            </w:r>
          </w:p>
        </w:tc>
        <w:tc>
          <w:tcPr>
            <w:tcW w:w="425" w:type="dxa"/>
            <w:shd w:val="clear" w:color="auto" w:fill="auto"/>
          </w:tcPr>
          <w:p w:rsidR="00C560FE" w:rsidRDefault="00C560FE" w:rsidP="00B97264">
            <w:pPr>
              <w:pStyle w:val="a1"/>
              <w:ind w:firstLine="0"/>
              <w:jc w:val="lowKashida"/>
              <w:rPr>
                <w:rFonts w:hint="cs"/>
                <w:rtl/>
              </w:rPr>
            </w:pPr>
          </w:p>
        </w:tc>
        <w:tc>
          <w:tcPr>
            <w:tcW w:w="3652" w:type="dxa"/>
            <w:shd w:val="clear" w:color="auto" w:fill="auto"/>
          </w:tcPr>
          <w:p w:rsidR="00C560FE" w:rsidRPr="00B97264" w:rsidRDefault="00C560FE" w:rsidP="00335E16">
            <w:pPr>
              <w:pStyle w:val="a1"/>
              <w:ind w:firstLine="0"/>
              <w:jc w:val="lowKashida"/>
              <w:rPr>
                <w:rFonts w:hint="cs"/>
                <w:sz w:val="2"/>
                <w:szCs w:val="2"/>
                <w:rtl/>
              </w:rPr>
            </w:pPr>
            <w:r w:rsidRPr="00D96544">
              <w:rPr>
                <w:rFonts w:hint="cs"/>
                <w:rtl/>
              </w:rPr>
              <w:t>حبـا لـه مـا ذا</w:t>
            </w:r>
            <w:r w:rsidR="00C71416" w:rsidRPr="00C71416">
              <w:rPr>
                <w:rFonts w:hint="cs"/>
                <w:rtl/>
              </w:rPr>
              <w:t>ك</w:t>
            </w:r>
            <w:r w:rsidRPr="00D96544">
              <w:rPr>
                <w:rFonts w:hint="cs"/>
                <w:rtl/>
              </w:rPr>
              <w:t xml:space="preserve"> فـ</w:t>
            </w:r>
            <w:r w:rsidR="00335E16">
              <w:rPr>
                <w:rFonts w:hint="cs"/>
                <w:rtl/>
              </w:rPr>
              <w:t>ي</w:t>
            </w:r>
            <w:r w:rsidRPr="00D96544">
              <w:rPr>
                <w:rFonts w:hint="cs"/>
                <w:rtl/>
              </w:rPr>
              <w:t xml:space="preserve"> الام</w:t>
            </w:r>
            <w:r w:rsidR="00C71416" w:rsidRPr="00C71416">
              <w:rPr>
                <w:rFonts w:hint="cs"/>
                <w:rtl/>
              </w:rPr>
              <w:t>ك</w:t>
            </w:r>
            <w:r w:rsidRPr="00D96544">
              <w:rPr>
                <w:rFonts w:hint="cs"/>
                <w:rtl/>
              </w:rPr>
              <w:t>ـان</w:t>
            </w:r>
            <w:r>
              <w:rPr>
                <w:rtl/>
              </w:rPr>
              <w:br/>
            </w:r>
          </w:p>
        </w:tc>
      </w:tr>
      <w:tr w:rsidR="00C560FE" w:rsidRPr="00984198" w:rsidTr="00B97264">
        <w:tc>
          <w:tcPr>
            <w:tcW w:w="3623" w:type="dxa"/>
            <w:shd w:val="clear" w:color="auto" w:fill="auto"/>
          </w:tcPr>
          <w:p w:rsidR="00C560FE" w:rsidRPr="00B97264" w:rsidRDefault="00335E16" w:rsidP="00335E16">
            <w:pPr>
              <w:pStyle w:val="a1"/>
              <w:ind w:firstLine="0"/>
              <w:jc w:val="lowKashida"/>
              <w:rPr>
                <w:rFonts w:hint="cs"/>
                <w:sz w:val="2"/>
                <w:szCs w:val="2"/>
                <w:rtl/>
              </w:rPr>
            </w:pPr>
            <w:r>
              <w:rPr>
                <w:rFonts w:hint="cs"/>
                <w:rtl/>
              </w:rPr>
              <w:t>و</w:t>
            </w:r>
            <w:r w:rsidR="00C71416" w:rsidRPr="00C71416">
              <w:rPr>
                <w:rFonts w:hint="cs"/>
                <w:rtl/>
              </w:rPr>
              <w:t>ك</w:t>
            </w:r>
            <w:r w:rsidR="00C560FE" w:rsidRPr="00D96544">
              <w:rPr>
                <w:rFonts w:hint="cs"/>
                <w:rtl/>
              </w:rPr>
              <w:t>ذا تعاد</w:t>
            </w:r>
            <w:r>
              <w:rPr>
                <w:rFonts w:hint="cs"/>
                <w:rtl/>
              </w:rPr>
              <w:t>ي</w:t>
            </w:r>
            <w:r w:rsidR="00C560FE" w:rsidRPr="00D96544">
              <w:rPr>
                <w:rFonts w:hint="cs"/>
                <w:rtl/>
              </w:rPr>
              <w:t xml:space="preserve"> جاهدا </w:t>
            </w:r>
            <w:r>
              <w:rPr>
                <w:rFonts w:hint="cs"/>
                <w:rtl/>
              </w:rPr>
              <w:t>أ</w:t>
            </w:r>
            <w:r w:rsidR="00C560FE" w:rsidRPr="00D96544">
              <w:rPr>
                <w:rFonts w:hint="cs"/>
                <w:rtl/>
              </w:rPr>
              <w:t>حبـابه</w:t>
            </w:r>
            <w:r w:rsidR="00C560FE">
              <w:rPr>
                <w:rtl/>
              </w:rPr>
              <w:br/>
            </w:r>
          </w:p>
        </w:tc>
        <w:tc>
          <w:tcPr>
            <w:tcW w:w="425" w:type="dxa"/>
            <w:shd w:val="clear" w:color="auto" w:fill="auto"/>
          </w:tcPr>
          <w:p w:rsidR="00C560FE" w:rsidRDefault="00C560FE" w:rsidP="00B97264">
            <w:pPr>
              <w:pStyle w:val="a1"/>
              <w:ind w:firstLine="0"/>
              <w:jc w:val="lowKashida"/>
              <w:rPr>
                <w:rFonts w:hint="cs"/>
                <w:rtl/>
              </w:rPr>
            </w:pPr>
          </w:p>
        </w:tc>
        <w:tc>
          <w:tcPr>
            <w:tcW w:w="3652" w:type="dxa"/>
            <w:shd w:val="clear" w:color="auto" w:fill="auto"/>
          </w:tcPr>
          <w:p w:rsidR="00C560FE" w:rsidRPr="00B97264" w:rsidRDefault="00335E16" w:rsidP="00335E16">
            <w:pPr>
              <w:pStyle w:val="a1"/>
              <w:ind w:firstLine="0"/>
              <w:jc w:val="lowKashida"/>
              <w:rPr>
                <w:rFonts w:hint="cs"/>
                <w:sz w:val="2"/>
                <w:szCs w:val="2"/>
                <w:rtl/>
              </w:rPr>
            </w:pPr>
            <w:r>
              <w:rPr>
                <w:rFonts w:hint="cs"/>
                <w:rtl/>
              </w:rPr>
              <w:t>أ</w:t>
            </w:r>
            <w:r w:rsidR="00C560FE" w:rsidRPr="00D96544">
              <w:rPr>
                <w:rFonts w:hint="cs"/>
                <w:rtl/>
              </w:rPr>
              <w:t>یـن المحبـ</w:t>
            </w:r>
            <w:r>
              <w:rPr>
                <w:rFonts w:hint="cs"/>
                <w:rtl/>
              </w:rPr>
              <w:t>ة</w:t>
            </w:r>
            <w:r w:rsidR="00C560FE" w:rsidRPr="00D96544">
              <w:rPr>
                <w:rFonts w:hint="cs"/>
                <w:rtl/>
              </w:rPr>
              <w:t xml:space="preserve">؟ یا </w:t>
            </w:r>
            <w:r>
              <w:rPr>
                <w:rFonts w:hint="cs"/>
                <w:rtl/>
              </w:rPr>
              <w:t>أ</w:t>
            </w:r>
            <w:r w:rsidR="00C560FE" w:rsidRPr="00D96544">
              <w:rPr>
                <w:rFonts w:hint="cs"/>
                <w:rtl/>
              </w:rPr>
              <w:t>خا الشیـطان</w:t>
            </w:r>
            <w:r w:rsidR="00C560FE">
              <w:rPr>
                <w:rtl/>
              </w:rPr>
              <w:br/>
            </w:r>
          </w:p>
        </w:tc>
      </w:tr>
      <w:tr w:rsidR="00C560FE" w:rsidRPr="00984198" w:rsidTr="00B97264">
        <w:tc>
          <w:tcPr>
            <w:tcW w:w="3623" w:type="dxa"/>
            <w:shd w:val="clear" w:color="auto" w:fill="auto"/>
          </w:tcPr>
          <w:p w:rsidR="00C560FE" w:rsidRPr="00B97264" w:rsidRDefault="00C560FE" w:rsidP="00335E16">
            <w:pPr>
              <w:pStyle w:val="a1"/>
              <w:ind w:firstLine="0"/>
              <w:jc w:val="lowKashida"/>
              <w:rPr>
                <w:rFonts w:hint="cs"/>
                <w:sz w:val="2"/>
                <w:szCs w:val="2"/>
                <w:rtl/>
              </w:rPr>
            </w:pPr>
            <w:r w:rsidRPr="00D96544">
              <w:rPr>
                <w:rFonts w:hint="cs"/>
                <w:rtl/>
              </w:rPr>
              <w:t>شرط المحب</w:t>
            </w:r>
            <w:r w:rsidR="00335E16">
              <w:rPr>
                <w:rFonts w:hint="cs"/>
                <w:rtl/>
              </w:rPr>
              <w:t>ة</w:t>
            </w:r>
            <w:r w:rsidRPr="00D96544">
              <w:rPr>
                <w:rFonts w:hint="cs"/>
                <w:rtl/>
              </w:rPr>
              <w:t xml:space="preserve"> </w:t>
            </w:r>
            <w:r w:rsidR="00335E16">
              <w:rPr>
                <w:rFonts w:hint="cs"/>
                <w:rtl/>
              </w:rPr>
              <w:t>أ</w:t>
            </w:r>
            <w:r w:rsidRPr="00D96544">
              <w:rPr>
                <w:rFonts w:hint="cs"/>
                <w:rtl/>
              </w:rPr>
              <w:t>ن توافق من</w:t>
            </w:r>
            <w:r>
              <w:rPr>
                <w:rtl/>
              </w:rPr>
              <w:br/>
            </w:r>
          </w:p>
        </w:tc>
        <w:tc>
          <w:tcPr>
            <w:tcW w:w="425" w:type="dxa"/>
            <w:shd w:val="clear" w:color="auto" w:fill="auto"/>
          </w:tcPr>
          <w:p w:rsidR="00C560FE" w:rsidRDefault="00C560FE" w:rsidP="00B97264">
            <w:pPr>
              <w:pStyle w:val="a1"/>
              <w:ind w:firstLine="0"/>
              <w:jc w:val="lowKashida"/>
              <w:rPr>
                <w:rFonts w:hint="cs"/>
                <w:rtl/>
              </w:rPr>
            </w:pPr>
          </w:p>
        </w:tc>
        <w:tc>
          <w:tcPr>
            <w:tcW w:w="3652" w:type="dxa"/>
            <w:shd w:val="clear" w:color="auto" w:fill="auto"/>
          </w:tcPr>
          <w:p w:rsidR="00C560FE" w:rsidRPr="00B97264" w:rsidRDefault="00C560FE" w:rsidP="00B97264">
            <w:pPr>
              <w:pStyle w:val="a1"/>
              <w:ind w:firstLine="0"/>
              <w:jc w:val="lowKashida"/>
              <w:rPr>
                <w:rFonts w:hint="cs"/>
                <w:sz w:val="2"/>
                <w:szCs w:val="2"/>
                <w:rtl/>
              </w:rPr>
            </w:pPr>
            <w:r w:rsidRPr="00D96544">
              <w:rPr>
                <w:rFonts w:hint="cs"/>
                <w:rtl/>
              </w:rPr>
              <w:t>تحـب علی محبته بلا نقصــان</w:t>
            </w:r>
            <w:r>
              <w:rPr>
                <w:rtl/>
              </w:rPr>
              <w:br/>
            </w:r>
          </w:p>
        </w:tc>
      </w:tr>
      <w:tr w:rsidR="00C560FE" w:rsidRPr="00984198" w:rsidTr="00B97264">
        <w:tc>
          <w:tcPr>
            <w:tcW w:w="3623" w:type="dxa"/>
            <w:shd w:val="clear" w:color="auto" w:fill="auto"/>
          </w:tcPr>
          <w:p w:rsidR="00C560FE" w:rsidRPr="00B97264" w:rsidRDefault="00C560FE" w:rsidP="00335E16">
            <w:pPr>
              <w:pStyle w:val="a1"/>
              <w:ind w:firstLine="0"/>
              <w:jc w:val="lowKashida"/>
              <w:rPr>
                <w:rFonts w:hint="cs"/>
                <w:sz w:val="2"/>
                <w:szCs w:val="2"/>
                <w:rtl/>
              </w:rPr>
            </w:pPr>
            <w:r w:rsidRPr="00D96544">
              <w:rPr>
                <w:rFonts w:hint="cs"/>
                <w:rtl/>
              </w:rPr>
              <w:t>ف</w:t>
            </w:r>
            <w:r w:rsidR="00335E16">
              <w:rPr>
                <w:rFonts w:hint="cs"/>
                <w:rtl/>
              </w:rPr>
              <w:t>إ</w:t>
            </w:r>
            <w:r w:rsidRPr="00D96544">
              <w:rPr>
                <w:rFonts w:hint="cs"/>
                <w:rtl/>
              </w:rPr>
              <w:t>ن ادعیت له محـب</w:t>
            </w:r>
            <w:r w:rsidR="00335E16">
              <w:rPr>
                <w:rFonts w:hint="cs"/>
                <w:rtl/>
              </w:rPr>
              <w:t>ة</w:t>
            </w:r>
            <w:r w:rsidRPr="00D96544">
              <w:rPr>
                <w:rFonts w:hint="cs"/>
                <w:rtl/>
              </w:rPr>
              <w:t xml:space="preserve"> مـع</w:t>
            </w:r>
            <w:r>
              <w:rPr>
                <w:rtl/>
              </w:rPr>
              <w:br/>
            </w:r>
          </w:p>
        </w:tc>
        <w:tc>
          <w:tcPr>
            <w:tcW w:w="425" w:type="dxa"/>
            <w:shd w:val="clear" w:color="auto" w:fill="auto"/>
          </w:tcPr>
          <w:p w:rsidR="00C560FE" w:rsidRDefault="00C560FE" w:rsidP="00B97264">
            <w:pPr>
              <w:pStyle w:val="a1"/>
              <w:ind w:firstLine="0"/>
              <w:jc w:val="lowKashida"/>
              <w:rPr>
                <w:rFonts w:hint="cs"/>
                <w:rtl/>
              </w:rPr>
            </w:pPr>
          </w:p>
        </w:tc>
        <w:tc>
          <w:tcPr>
            <w:tcW w:w="3652" w:type="dxa"/>
            <w:shd w:val="clear" w:color="auto" w:fill="auto"/>
          </w:tcPr>
          <w:p w:rsidR="00C560FE" w:rsidRPr="00B97264" w:rsidRDefault="00C560FE" w:rsidP="00335E16">
            <w:pPr>
              <w:pStyle w:val="a1"/>
              <w:ind w:firstLine="0"/>
              <w:jc w:val="lowKashida"/>
              <w:rPr>
                <w:rFonts w:hint="cs"/>
                <w:sz w:val="2"/>
                <w:szCs w:val="2"/>
                <w:rtl/>
              </w:rPr>
            </w:pPr>
            <w:r w:rsidRPr="00D96544">
              <w:rPr>
                <w:rFonts w:hint="cs"/>
                <w:rtl/>
              </w:rPr>
              <w:t>خلاف</w:t>
            </w:r>
            <w:r w:rsidR="00C71416" w:rsidRPr="00C71416">
              <w:rPr>
                <w:rFonts w:hint="cs"/>
                <w:rtl/>
              </w:rPr>
              <w:t>ك</w:t>
            </w:r>
            <w:r w:rsidRPr="00D96544">
              <w:rPr>
                <w:rFonts w:hint="cs"/>
                <w:rtl/>
              </w:rPr>
              <w:t xml:space="preserve"> ما یحب ف</w:t>
            </w:r>
            <w:r w:rsidR="00335E16">
              <w:rPr>
                <w:rFonts w:hint="cs"/>
                <w:rtl/>
              </w:rPr>
              <w:t>أ</w:t>
            </w:r>
            <w:r w:rsidRPr="00D96544">
              <w:rPr>
                <w:rFonts w:hint="cs"/>
                <w:rtl/>
              </w:rPr>
              <w:t>نت ذوبهتان</w:t>
            </w:r>
            <w:r>
              <w:rPr>
                <w:rtl/>
              </w:rPr>
              <w:br/>
            </w:r>
          </w:p>
        </w:tc>
      </w:tr>
    </w:tbl>
    <w:p w:rsidR="00C5413C" w:rsidRPr="00984198" w:rsidRDefault="00A97B40" w:rsidP="00A97B40">
      <w:pPr>
        <w:pStyle w:val="NormalWeb"/>
        <w:bidi/>
        <w:spacing w:before="0" w:beforeAutospacing="0" w:after="0" w:afterAutospacing="0"/>
        <w:ind w:firstLine="284"/>
        <w:jc w:val="both"/>
        <w:rPr>
          <w:rFonts w:cs="B Lotus" w:hint="cs"/>
          <w:sz w:val="28"/>
          <w:szCs w:val="28"/>
          <w:rtl/>
        </w:rPr>
      </w:pPr>
      <w:r>
        <w:rPr>
          <w:rFonts w:cs="B Lotus" w:hint="cs"/>
          <w:sz w:val="28"/>
          <w:szCs w:val="28"/>
          <w:rtl/>
        </w:rPr>
        <w:t>«</w:t>
      </w:r>
      <w:r w:rsidR="00C5413C" w:rsidRPr="00984198">
        <w:rPr>
          <w:rFonts w:cs="B Lotus" w:hint="cs"/>
          <w:sz w:val="28"/>
          <w:szCs w:val="28"/>
          <w:rtl/>
        </w:rPr>
        <w:t xml:space="preserve">آیا ادعای محبت رسول الله </w:t>
      </w:r>
      <w:r>
        <w:rPr>
          <w:rFonts w:ascii="Arial" w:hAnsi="Arial" w:cs="CTraditional Arabic" w:hint="cs"/>
          <w:sz w:val="28"/>
          <w:szCs w:val="28"/>
          <w:rtl/>
        </w:rPr>
        <w:t>ح</w:t>
      </w:r>
      <w:r w:rsidR="009D0387" w:rsidRPr="00984198">
        <w:rPr>
          <w:rFonts w:cs="B Lotus" w:hint="cs"/>
          <w:sz w:val="28"/>
          <w:szCs w:val="28"/>
          <w:rtl/>
        </w:rPr>
        <w:t xml:space="preserve"> می‌</w:t>
      </w:r>
      <w:r>
        <w:rPr>
          <w:rFonts w:cs="B Lotus" w:hint="cs"/>
          <w:sz w:val="28"/>
          <w:szCs w:val="28"/>
          <w:rtl/>
        </w:rPr>
        <w:t>کنی در</w:t>
      </w:r>
      <w:r w:rsidR="00C5413C" w:rsidRPr="00984198">
        <w:rPr>
          <w:rFonts w:cs="B Lotus" w:hint="cs"/>
          <w:sz w:val="28"/>
          <w:szCs w:val="28"/>
          <w:rtl/>
        </w:rPr>
        <w:t>حالی</w:t>
      </w:r>
      <w:r>
        <w:rPr>
          <w:rFonts w:cs="B Lotus"/>
          <w:sz w:val="28"/>
          <w:szCs w:val="28"/>
          <w:rtl/>
        </w:rPr>
        <w:softHyphen/>
      </w:r>
      <w:r>
        <w:rPr>
          <w:rFonts w:cs="B Lotus" w:hint="cs"/>
          <w:sz w:val="28"/>
          <w:szCs w:val="28"/>
          <w:rtl/>
        </w:rPr>
        <w:t>که دشمنان او را دوست داری</w:t>
      </w:r>
      <w:r w:rsidR="00C5413C" w:rsidRPr="00984198">
        <w:rPr>
          <w:rFonts w:cs="B Lotus" w:hint="cs"/>
          <w:sz w:val="28"/>
          <w:szCs w:val="28"/>
          <w:rtl/>
        </w:rPr>
        <w:t xml:space="preserve"> و نیز باتمام توان با دوستانش مبارزه</w:t>
      </w:r>
      <w:r w:rsidR="009D0387" w:rsidRPr="00984198">
        <w:rPr>
          <w:rFonts w:cs="B Lotus" w:hint="cs"/>
          <w:sz w:val="28"/>
          <w:szCs w:val="28"/>
          <w:rtl/>
        </w:rPr>
        <w:t xml:space="preserve"> می‌</w:t>
      </w:r>
      <w:r w:rsidR="00C5413C" w:rsidRPr="00984198">
        <w:rPr>
          <w:rFonts w:cs="B Lotus" w:hint="cs"/>
          <w:sz w:val="28"/>
          <w:szCs w:val="28"/>
          <w:rtl/>
        </w:rPr>
        <w:t xml:space="preserve">کنی، این امکان ندارد؛ کجا این محبت است ای برادر شیطان. شرط محبت آن است که با کسی که او را دوست داری </w:t>
      </w:r>
      <w:r>
        <w:rPr>
          <w:rFonts w:cs="B Lotus" w:hint="cs"/>
          <w:sz w:val="28"/>
          <w:szCs w:val="28"/>
          <w:rtl/>
        </w:rPr>
        <w:t>در</w:t>
      </w:r>
      <w:r w:rsidR="00C5413C" w:rsidRPr="00984198">
        <w:rPr>
          <w:rFonts w:cs="B Lotus" w:hint="cs"/>
          <w:sz w:val="28"/>
          <w:szCs w:val="28"/>
          <w:rtl/>
        </w:rPr>
        <w:t xml:space="preserve"> آنچه او دوست دارد موافق باشی، پس</w:t>
      </w:r>
      <w:r>
        <w:rPr>
          <w:rFonts w:cs="B Lotus" w:hint="cs"/>
          <w:sz w:val="28"/>
          <w:szCs w:val="28"/>
          <w:rtl/>
        </w:rPr>
        <w:t xml:space="preserve"> اگر ادعای دوستی او را داری در</w:t>
      </w:r>
      <w:r w:rsidR="00C5413C" w:rsidRPr="00984198">
        <w:rPr>
          <w:rFonts w:cs="B Lotus" w:hint="cs"/>
          <w:sz w:val="28"/>
          <w:szCs w:val="28"/>
          <w:rtl/>
        </w:rPr>
        <w:t>حالی</w:t>
      </w:r>
      <w:r>
        <w:rPr>
          <w:rFonts w:cs="B Lotus"/>
          <w:sz w:val="28"/>
          <w:szCs w:val="28"/>
          <w:rtl/>
        </w:rPr>
        <w:softHyphen/>
      </w:r>
      <w:r>
        <w:rPr>
          <w:rFonts w:cs="B Lotus" w:hint="cs"/>
          <w:sz w:val="28"/>
          <w:szCs w:val="28"/>
          <w:rtl/>
        </w:rPr>
        <w:t>که بر خلاف آنچه</w:t>
      </w:r>
      <w:r w:rsidR="00C5413C" w:rsidRPr="00984198">
        <w:rPr>
          <w:rFonts w:cs="B Lotus" w:hint="cs"/>
          <w:sz w:val="28"/>
          <w:szCs w:val="28"/>
          <w:rtl/>
        </w:rPr>
        <w:t xml:space="preserve"> او دوست دارد عمل</w:t>
      </w:r>
      <w:r w:rsidR="009D0387" w:rsidRPr="00984198">
        <w:rPr>
          <w:rFonts w:cs="B Lotus" w:hint="cs"/>
          <w:sz w:val="28"/>
          <w:szCs w:val="28"/>
          <w:rtl/>
        </w:rPr>
        <w:t xml:space="preserve"> می‌</w:t>
      </w:r>
      <w:r w:rsidR="00C5413C" w:rsidRPr="00984198">
        <w:rPr>
          <w:rFonts w:cs="B Lotus" w:hint="cs"/>
          <w:sz w:val="28"/>
          <w:szCs w:val="28"/>
          <w:rtl/>
        </w:rPr>
        <w:t>کنی، دروغ</w:t>
      </w:r>
      <w:r w:rsidR="009D0387" w:rsidRPr="00984198">
        <w:rPr>
          <w:rFonts w:cs="B Lotus" w:hint="cs"/>
          <w:sz w:val="28"/>
          <w:szCs w:val="28"/>
          <w:rtl/>
        </w:rPr>
        <w:t xml:space="preserve"> می‌</w:t>
      </w:r>
      <w:r w:rsidR="00C5413C" w:rsidRPr="00984198">
        <w:rPr>
          <w:rFonts w:cs="B Lotus" w:hint="cs"/>
          <w:sz w:val="28"/>
          <w:szCs w:val="28"/>
          <w:rtl/>
        </w:rPr>
        <w:t>گویی.</w:t>
      </w:r>
      <w:r>
        <w:rPr>
          <w:rFonts w:cs="B Lotus" w:hint="cs"/>
          <w:sz w:val="28"/>
          <w:szCs w:val="28"/>
          <w:rtl/>
        </w:rPr>
        <w:t>»</w:t>
      </w:r>
    </w:p>
    <w:p w:rsidR="00C5413C" w:rsidRPr="00335E40" w:rsidRDefault="00C5413C" w:rsidP="00335E40">
      <w:pPr>
        <w:autoSpaceDE w:val="0"/>
        <w:autoSpaceDN w:val="0"/>
        <w:adjustRightInd w:val="0"/>
        <w:jc w:val="both"/>
        <w:rPr>
          <w:rFonts w:ascii="KFGQPC Uthmanic Script HAFS" w:hAnsi="KFGQPC Uthmanic Script HAFS" w:cs="KFGQPC Uthmanic Script HAFS"/>
          <w:rtl/>
        </w:rPr>
      </w:pPr>
      <w:r w:rsidRPr="00984198">
        <w:rPr>
          <w:rFonts w:hint="cs"/>
          <w:rtl/>
          <w:lang w:bidi="fa-IR"/>
        </w:rPr>
        <w:t>بایستی که در این کلمات روشنگر در این دو آیه</w:t>
      </w:r>
      <w:r w:rsidR="00AC25A8" w:rsidRPr="00984198">
        <w:rPr>
          <w:rFonts w:hint="cs"/>
          <w:rtl/>
          <w:lang w:bidi="fa-IR"/>
        </w:rPr>
        <w:t xml:space="preserve">‌ی </w:t>
      </w:r>
      <w:r w:rsidRPr="00984198">
        <w:rPr>
          <w:rFonts w:hint="cs"/>
          <w:rtl/>
          <w:lang w:bidi="fa-IR"/>
        </w:rPr>
        <w:t>کریمه، تدبر کنیم، که الله عزوجل</w:t>
      </w:r>
      <w:r w:rsidR="009D0387" w:rsidRPr="00984198">
        <w:rPr>
          <w:rFonts w:hint="cs"/>
          <w:rtl/>
          <w:lang w:bidi="fa-IR"/>
        </w:rPr>
        <w:t xml:space="preserve"> می‌</w:t>
      </w:r>
      <w:r w:rsidRPr="00984198">
        <w:rPr>
          <w:rFonts w:hint="cs"/>
          <w:rtl/>
          <w:lang w:bidi="fa-IR"/>
        </w:rPr>
        <w:t>فرماید:</w:t>
      </w:r>
      <w:r w:rsidR="0093109F" w:rsidRPr="00984198">
        <w:rPr>
          <w:rFonts w:hint="cs"/>
          <w:rtl/>
          <w:lang w:bidi="fa-IR"/>
        </w:rPr>
        <w:t xml:space="preserve"> </w:t>
      </w:r>
      <w:r w:rsidR="0093109F">
        <w:rPr>
          <w:rFonts w:ascii="Traditional Arabic" w:hAnsi="Traditional Arabic" w:cs="Traditional Arabic"/>
          <w:smallCaps/>
          <w:rtl/>
        </w:rPr>
        <w:t>﴿</w:t>
      </w:r>
      <w:r w:rsidR="00335E40">
        <w:rPr>
          <w:rFonts w:ascii="KFGQPC Uthmanic Script HAFS" w:hAnsi="KFGQPC Uthmanic Script HAFS" w:cs="KFGQPC Uthmanic Script HAFS" w:hint="cs"/>
          <w:rtl/>
        </w:rPr>
        <w:t>تَرَىٰ</w:t>
      </w:r>
      <w:r w:rsidR="00335E40">
        <w:rPr>
          <w:rFonts w:ascii="KFGQPC Uthmanic Script HAFS" w:hAnsi="KFGQPC Uthmanic Script HAFS" w:cs="KFGQPC Uthmanic Script HAFS"/>
          <w:rtl/>
        </w:rPr>
        <w:t xml:space="preserve"> كَثِيرٗا مِّنۡهُمۡ يَتَوَلَّوۡنَ </w:t>
      </w:r>
      <w:r w:rsidR="00335E40">
        <w:rPr>
          <w:rFonts w:ascii="KFGQPC Uthmanic Script HAFS" w:hAnsi="KFGQPC Uthmanic Script HAFS" w:cs="KFGQPC Uthmanic Script HAFS" w:hint="cs"/>
          <w:rtl/>
        </w:rPr>
        <w:t>ٱلَّذِينَ</w:t>
      </w:r>
      <w:r w:rsidR="00335E40">
        <w:rPr>
          <w:rFonts w:ascii="KFGQPC Uthmanic Script HAFS" w:hAnsi="KFGQPC Uthmanic Script HAFS" w:cs="KFGQPC Uthmanic Script HAFS"/>
          <w:rtl/>
        </w:rPr>
        <w:t xml:space="preserve"> كَفَرُواْۚ لَبِئۡسَ مَا قَدَّمَتۡ لَهُمۡ أَنفُسُهُمۡ أَن سَخِطَ </w:t>
      </w:r>
      <w:r w:rsidR="00335E40">
        <w:rPr>
          <w:rFonts w:ascii="KFGQPC Uthmanic Script HAFS" w:hAnsi="KFGQPC Uthmanic Script HAFS" w:cs="KFGQPC Uthmanic Script HAFS" w:hint="cs"/>
          <w:rtl/>
        </w:rPr>
        <w:t>ٱللَّهُ</w:t>
      </w:r>
      <w:r w:rsidR="00335E40">
        <w:rPr>
          <w:rFonts w:ascii="KFGQPC Uthmanic Script HAFS" w:hAnsi="KFGQPC Uthmanic Script HAFS" w:cs="KFGQPC Uthmanic Script HAFS"/>
          <w:rtl/>
        </w:rPr>
        <w:t xml:space="preserve"> عَلَيۡهِمۡ وَفِي </w:t>
      </w:r>
      <w:r w:rsidR="00335E40">
        <w:rPr>
          <w:rFonts w:ascii="KFGQPC Uthmanic Script HAFS" w:hAnsi="KFGQPC Uthmanic Script HAFS" w:cs="KFGQPC Uthmanic Script HAFS" w:hint="cs"/>
          <w:rtl/>
        </w:rPr>
        <w:t>ٱلۡعَذَابِ</w:t>
      </w:r>
      <w:r w:rsidR="00335E40">
        <w:rPr>
          <w:rFonts w:ascii="KFGQPC Uthmanic Script HAFS" w:hAnsi="KFGQPC Uthmanic Script HAFS" w:cs="KFGQPC Uthmanic Script HAFS"/>
          <w:rtl/>
        </w:rPr>
        <w:t xml:space="preserve"> هُمۡ خَٰلِدُونَ ٨٠</w:t>
      </w:r>
      <w:r w:rsidR="00335E40">
        <w:rPr>
          <w:rFonts w:ascii="KFGQPC Uthmanic Script HAFS" w:hAnsi="KFGQPC Uthmanic Script HAFS" w:cs="KFGQPC Uthmanic Script HAFS"/>
        </w:rPr>
        <w:t xml:space="preserve"> </w:t>
      </w:r>
      <w:r w:rsidR="00335E40">
        <w:rPr>
          <w:rFonts w:ascii="KFGQPC Uthmanic Script HAFS" w:hAnsi="KFGQPC Uthmanic Script HAFS" w:cs="KFGQPC Uthmanic Script HAFS" w:hint="cs"/>
          <w:rtl/>
        </w:rPr>
        <w:t>وَلَوۡ</w:t>
      </w:r>
      <w:r w:rsidR="00335E40">
        <w:rPr>
          <w:rFonts w:ascii="KFGQPC Uthmanic Script HAFS" w:hAnsi="KFGQPC Uthmanic Script HAFS" w:cs="KFGQPC Uthmanic Script HAFS"/>
          <w:rtl/>
        </w:rPr>
        <w:t xml:space="preserve"> كَانُواْ يُؤۡمِنُونَ بِ</w:t>
      </w:r>
      <w:r w:rsidR="00335E40">
        <w:rPr>
          <w:rFonts w:ascii="KFGQPC Uthmanic Script HAFS" w:hAnsi="KFGQPC Uthmanic Script HAFS" w:cs="KFGQPC Uthmanic Script HAFS" w:hint="cs"/>
          <w:rtl/>
        </w:rPr>
        <w:t>ٱللَّهِ</w:t>
      </w:r>
      <w:r w:rsidR="00335E40">
        <w:rPr>
          <w:rFonts w:ascii="KFGQPC Uthmanic Script HAFS" w:hAnsi="KFGQPC Uthmanic Script HAFS" w:cs="KFGQPC Uthmanic Script HAFS"/>
          <w:rtl/>
        </w:rPr>
        <w:t xml:space="preserve"> وَ</w:t>
      </w:r>
      <w:r w:rsidR="00335E40">
        <w:rPr>
          <w:rFonts w:ascii="KFGQPC Uthmanic Script HAFS" w:hAnsi="KFGQPC Uthmanic Script HAFS" w:cs="KFGQPC Uthmanic Script HAFS" w:hint="cs"/>
          <w:rtl/>
        </w:rPr>
        <w:t>ٱلنَّبِيِّ</w:t>
      </w:r>
      <w:r w:rsidR="00335E40">
        <w:rPr>
          <w:rFonts w:ascii="KFGQPC Uthmanic Script HAFS" w:hAnsi="KFGQPC Uthmanic Script HAFS" w:cs="KFGQPC Uthmanic Script HAFS"/>
          <w:rtl/>
        </w:rPr>
        <w:t xml:space="preserve"> وَمَآ أُنزِلَ إِلَيۡهِ مَا </w:t>
      </w:r>
      <w:r w:rsidR="00335E40">
        <w:rPr>
          <w:rFonts w:ascii="KFGQPC Uthmanic Script HAFS" w:hAnsi="KFGQPC Uthmanic Script HAFS" w:cs="KFGQPC Uthmanic Script HAFS" w:hint="cs"/>
          <w:rtl/>
        </w:rPr>
        <w:t>ٱتَّخَذُوهُمۡ</w:t>
      </w:r>
      <w:r w:rsidR="00335E40">
        <w:rPr>
          <w:rFonts w:ascii="KFGQPC Uthmanic Script HAFS" w:hAnsi="KFGQPC Uthmanic Script HAFS" w:cs="KFGQPC Uthmanic Script HAFS"/>
          <w:rtl/>
        </w:rPr>
        <w:t xml:space="preserve"> أَوۡلِيَآءَ وَلَٰكِنَّ كَثِيرٗا مِّنۡهُمۡ فَٰسِقُونَ ٨١</w:t>
      </w:r>
      <w:r w:rsidR="0093109F">
        <w:rPr>
          <w:rFonts w:ascii="Traditional Arabic" w:hAnsi="Traditional Arabic" w:cs="Traditional Arabic"/>
          <w:smallCaps/>
          <w:rtl/>
        </w:rPr>
        <w:t>﴾</w:t>
      </w:r>
      <w:r w:rsidR="0093109F" w:rsidRPr="00984198">
        <w:rPr>
          <w:rFonts w:hint="cs"/>
          <w:smallCaps/>
          <w:rtl/>
          <w:lang w:bidi="fa-IR"/>
        </w:rPr>
        <w:t xml:space="preserve"> </w:t>
      </w:r>
      <w:r w:rsidR="0093109F" w:rsidRPr="007808E5">
        <w:rPr>
          <w:rFonts w:ascii="mylotus" w:hAnsi="mylotus" w:cs="mylotus"/>
          <w:smallCaps/>
          <w:sz w:val="24"/>
          <w:szCs w:val="24"/>
          <w:rtl/>
        </w:rPr>
        <w:t>[</w:t>
      </w:r>
      <w:r w:rsidR="0093109F">
        <w:rPr>
          <w:rFonts w:ascii="mylotus" w:hAnsi="mylotus" w:cs="mylotus"/>
          <w:smallCaps/>
          <w:sz w:val="24"/>
          <w:szCs w:val="24"/>
          <w:rtl/>
        </w:rPr>
        <w:t>المائدة: 80-81</w:t>
      </w:r>
      <w:r w:rsidR="0093109F" w:rsidRPr="007808E5">
        <w:rPr>
          <w:rFonts w:ascii="mylotus" w:hAnsi="mylotus" w:cs="mylotus"/>
          <w:smallCaps/>
          <w:sz w:val="24"/>
          <w:szCs w:val="24"/>
          <w:rtl/>
        </w:rPr>
        <w:t>]</w:t>
      </w:r>
      <w:r w:rsidRPr="00984198">
        <w:rPr>
          <w:rFonts w:hint="cs"/>
          <w:rtl/>
          <w:lang w:bidi="fa-IR"/>
        </w:rPr>
        <w:t xml:space="preserve"> </w:t>
      </w:r>
      <w:r w:rsidR="00A97B40">
        <w:rPr>
          <w:rFonts w:hint="cs"/>
          <w:rtl/>
          <w:lang w:bidi="fa-IR"/>
        </w:rPr>
        <w:t>«</w:t>
      </w:r>
      <w:r w:rsidRPr="00984198">
        <w:rPr>
          <w:rtl/>
          <w:lang w:bidi="fa-IR"/>
        </w:rPr>
        <w:t>بسياري از آنان را</w:t>
      </w:r>
      <w:r w:rsidR="00C01522" w:rsidRPr="00984198">
        <w:rPr>
          <w:rtl/>
          <w:lang w:bidi="fa-IR"/>
        </w:rPr>
        <w:t xml:space="preserve"> مي‌</w:t>
      </w:r>
      <w:r w:rsidRPr="00984198">
        <w:rPr>
          <w:rtl/>
          <w:lang w:bidi="fa-IR"/>
        </w:rPr>
        <w:t>بيني كه كافران را به دوستي</w:t>
      </w:r>
      <w:r w:rsidR="00C01522" w:rsidRPr="00984198">
        <w:rPr>
          <w:rtl/>
          <w:lang w:bidi="fa-IR"/>
        </w:rPr>
        <w:t xml:space="preserve"> مي‌</w:t>
      </w:r>
      <w:r w:rsidRPr="00984198">
        <w:rPr>
          <w:rtl/>
          <w:lang w:bidi="fa-IR"/>
        </w:rPr>
        <w:t>پذيرند (و</w:t>
      </w:r>
      <w:r w:rsidRPr="00984198">
        <w:rPr>
          <w:rFonts w:hint="cs"/>
          <w:rtl/>
          <w:lang w:bidi="fa-IR"/>
        </w:rPr>
        <w:t xml:space="preserve"> </w:t>
      </w:r>
      <w:r w:rsidRPr="00984198">
        <w:rPr>
          <w:rtl/>
          <w:lang w:bidi="fa-IR"/>
        </w:rPr>
        <w:t>با مشركان براي نبرد با اسلام همدست مي</w:t>
      </w:r>
      <w:r w:rsidRPr="00984198">
        <w:rPr>
          <w:rFonts w:hint="cs"/>
          <w:cs/>
          <w:lang w:bidi="fa-IR"/>
        </w:rPr>
        <w:t>‎</w:t>
      </w:r>
      <w:r w:rsidRPr="00984198">
        <w:rPr>
          <w:rtl/>
          <w:lang w:bidi="fa-IR"/>
        </w:rPr>
        <w:t>شوند. با اين كار زشت) چه توشه بدي براي خود پيشاپيش (به آخرت) مي</w:t>
      </w:r>
      <w:r w:rsidRPr="00984198">
        <w:rPr>
          <w:rFonts w:hint="cs"/>
          <w:cs/>
          <w:lang w:bidi="fa-IR"/>
        </w:rPr>
        <w:t>‎</w:t>
      </w:r>
      <w:r w:rsidRPr="00984198">
        <w:rPr>
          <w:rtl/>
          <w:lang w:bidi="fa-IR"/>
        </w:rPr>
        <w:t>فرستند! توشه</w:t>
      </w:r>
      <w:r w:rsidR="00C560FE" w:rsidRPr="00984198">
        <w:rPr>
          <w:rFonts w:hint="cs"/>
          <w:rtl/>
          <w:lang w:bidi="fa-IR"/>
        </w:rPr>
        <w:t>‌</w:t>
      </w:r>
      <w:r w:rsidRPr="00984198">
        <w:rPr>
          <w:rtl/>
          <w:lang w:bidi="fa-IR"/>
        </w:rPr>
        <w:t xml:space="preserve">اي كه موجب خشم </w:t>
      </w:r>
      <w:r w:rsidRPr="00984198">
        <w:rPr>
          <w:rFonts w:hint="cs"/>
          <w:rtl/>
          <w:lang w:bidi="fa-IR"/>
        </w:rPr>
        <w:t>الله</w:t>
      </w:r>
      <w:r w:rsidRPr="00984198">
        <w:rPr>
          <w:rtl/>
          <w:lang w:bidi="fa-IR"/>
        </w:rPr>
        <w:t xml:space="preserve"> و</w:t>
      </w:r>
      <w:r w:rsidRPr="00984198">
        <w:rPr>
          <w:rFonts w:hint="cs"/>
          <w:rtl/>
          <w:lang w:bidi="fa-IR"/>
        </w:rPr>
        <w:t xml:space="preserve"> </w:t>
      </w:r>
      <w:r w:rsidRPr="00984198">
        <w:rPr>
          <w:rtl/>
          <w:lang w:bidi="fa-IR"/>
        </w:rPr>
        <w:t xml:space="preserve">جاودانه در عذاب (دوزخ) ماندن است. اگر آنان به </w:t>
      </w:r>
      <w:r w:rsidRPr="00984198">
        <w:rPr>
          <w:rFonts w:hint="cs"/>
          <w:rtl/>
          <w:lang w:bidi="fa-IR"/>
        </w:rPr>
        <w:t>الله</w:t>
      </w:r>
      <w:r w:rsidRPr="00984198">
        <w:rPr>
          <w:rtl/>
          <w:lang w:bidi="fa-IR"/>
        </w:rPr>
        <w:t xml:space="preserve"> و پي</w:t>
      </w:r>
      <w:r w:rsidRPr="00984198">
        <w:rPr>
          <w:rFonts w:hint="cs"/>
          <w:rtl/>
          <w:lang w:bidi="fa-IR"/>
        </w:rPr>
        <w:t>ا</w:t>
      </w:r>
      <w:r w:rsidRPr="00984198">
        <w:rPr>
          <w:rtl/>
          <w:lang w:bidi="fa-IR"/>
        </w:rPr>
        <w:t>مبر (اسلام) و</w:t>
      </w:r>
      <w:r w:rsidRPr="00984198">
        <w:rPr>
          <w:rFonts w:hint="cs"/>
          <w:rtl/>
          <w:lang w:bidi="fa-IR"/>
        </w:rPr>
        <w:t xml:space="preserve"> </w:t>
      </w:r>
      <w:r w:rsidRPr="00984198">
        <w:rPr>
          <w:rtl/>
          <w:lang w:bidi="fa-IR"/>
        </w:rPr>
        <w:t>آنچه بر او (از قرآن) نازل شده است، ايمان</w:t>
      </w:r>
      <w:r w:rsidR="00C01522" w:rsidRPr="00984198">
        <w:rPr>
          <w:rtl/>
          <w:lang w:bidi="fa-IR"/>
        </w:rPr>
        <w:t xml:space="preserve"> مي‌</w:t>
      </w:r>
      <w:r w:rsidRPr="00984198">
        <w:rPr>
          <w:rtl/>
          <w:lang w:bidi="fa-IR"/>
        </w:rPr>
        <w:t xml:space="preserve">آوردند، (به سبب ايمان </w:t>
      </w:r>
      <w:r w:rsidRPr="00984198">
        <w:rPr>
          <w:rtl/>
          <w:lang w:bidi="fa-IR"/>
        </w:rPr>
        <w:lastRenderedPageBreak/>
        <w:t>راستين هرگز) كافران را به دوستي نمي</w:t>
      </w:r>
      <w:r w:rsidRPr="00984198">
        <w:rPr>
          <w:rFonts w:hint="cs"/>
          <w:cs/>
          <w:lang w:bidi="fa-IR"/>
        </w:rPr>
        <w:t>‎</w:t>
      </w:r>
      <w:r w:rsidRPr="00984198">
        <w:rPr>
          <w:rtl/>
          <w:lang w:bidi="fa-IR"/>
        </w:rPr>
        <w:t>گرفتند. ولي بسياري از آنان فاسق و</w:t>
      </w:r>
      <w:r w:rsidRPr="00984198">
        <w:rPr>
          <w:rFonts w:hint="cs"/>
          <w:rtl/>
          <w:lang w:bidi="fa-IR"/>
        </w:rPr>
        <w:t xml:space="preserve"> </w:t>
      </w:r>
      <w:r w:rsidRPr="00984198">
        <w:rPr>
          <w:rtl/>
          <w:lang w:bidi="fa-IR"/>
        </w:rPr>
        <w:t>از دين خارجند.</w:t>
      </w:r>
      <w:r w:rsidR="00A97B40">
        <w:rPr>
          <w:rFonts w:hint="cs"/>
          <w:rtl/>
          <w:lang w:bidi="fa-IR"/>
        </w:rPr>
        <w:t>»</w:t>
      </w:r>
    </w:p>
    <w:p w:rsidR="00C5413C" w:rsidRPr="00984198" w:rsidRDefault="00C5413C" w:rsidP="00A97B40">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شیخ الاسلام ابن تیمیه </w:t>
      </w:r>
      <w:r w:rsidR="00A97B40" w:rsidRPr="00A97B40">
        <w:rPr>
          <w:rFonts w:eastAsia="Calibri" w:cs="B Lotus" w:hint="cs"/>
          <w:rtl/>
        </w:rPr>
        <w:t>رحمه</w:t>
      </w:r>
      <w:r w:rsidR="00A97B40" w:rsidRPr="00A97B40">
        <w:rPr>
          <w:rFonts w:eastAsia="Calibri" w:cs="B Lotus" w:hint="cs"/>
          <w:rtl/>
        </w:rPr>
        <w:softHyphen/>
        <w:t>الله</w:t>
      </w:r>
      <w:r w:rsidR="009D0387" w:rsidRPr="00984198">
        <w:rPr>
          <w:rFonts w:cs="B Lotus" w:hint="cs"/>
          <w:sz w:val="28"/>
          <w:szCs w:val="28"/>
          <w:rtl/>
        </w:rPr>
        <w:t xml:space="preserve"> می‌</w:t>
      </w:r>
      <w:r w:rsidRPr="00984198">
        <w:rPr>
          <w:rFonts w:cs="B Lotus" w:hint="cs"/>
          <w:sz w:val="28"/>
          <w:szCs w:val="28"/>
          <w:rtl/>
        </w:rPr>
        <w:t>گوید</w:t>
      </w:r>
      <w:r w:rsidRPr="00C008F7">
        <w:rPr>
          <w:rStyle w:val="FootnoteReference"/>
          <w:rFonts w:cs="B Lotus"/>
          <w:sz w:val="28"/>
          <w:szCs w:val="28"/>
          <w:rtl/>
        </w:rPr>
        <w:footnoteReference w:id="322"/>
      </w:r>
      <w:r w:rsidRPr="00984198">
        <w:rPr>
          <w:rFonts w:cs="B Lotus" w:hint="cs"/>
          <w:sz w:val="28"/>
          <w:szCs w:val="28"/>
          <w:rtl/>
        </w:rPr>
        <w:t xml:space="preserve">: </w:t>
      </w:r>
      <w:r w:rsidR="00A97B40">
        <w:rPr>
          <w:rFonts w:cs="B Lotus" w:hint="cs"/>
          <w:sz w:val="28"/>
          <w:szCs w:val="28"/>
          <w:rtl/>
        </w:rPr>
        <w:t>«</w:t>
      </w:r>
      <w:r w:rsidRPr="00984198">
        <w:rPr>
          <w:rFonts w:cs="B Lotus" w:hint="cs"/>
          <w:sz w:val="28"/>
          <w:szCs w:val="28"/>
          <w:rtl/>
        </w:rPr>
        <w:t xml:space="preserve">در این آیات، الله عزوجل بیان فرمودند که ایمان به الله متعال و رسول الله </w:t>
      </w:r>
      <w:r w:rsidR="00A97B40">
        <w:rPr>
          <w:rFonts w:ascii="Arial" w:hAnsi="Arial" w:cs="CTraditional Arabic" w:hint="cs"/>
          <w:sz w:val="28"/>
          <w:szCs w:val="28"/>
          <w:rtl/>
        </w:rPr>
        <w:t>ح</w:t>
      </w:r>
      <w:r w:rsidRPr="00862309">
        <w:rPr>
          <w:rFonts w:cs="B Nazanin" w:hint="cs"/>
          <w:noProof/>
          <w:rtl/>
        </w:rPr>
        <w:t xml:space="preserve"> </w:t>
      </w:r>
      <w:r w:rsidR="00A97B40">
        <w:rPr>
          <w:rFonts w:cs="B Lotus" w:hint="cs"/>
          <w:sz w:val="28"/>
          <w:szCs w:val="28"/>
          <w:rtl/>
        </w:rPr>
        <w:t>و آنچه</w:t>
      </w:r>
      <w:r w:rsidRPr="00984198">
        <w:rPr>
          <w:rFonts w:cs="B Lotus" w:hint="cs"/>
          <w:sz w:val="28"/>
          <w:szCs w:val="28"/>
          <w:rtl/>
        </w:rPr>
        <w:t xml:space="preserve"> بر او نازل شده، مقتضی عدم ولایت و دوستی با کفار</w:t>
      </w:r>
      <w:r w:rsidR="009D0387" w:rsidRPr="00984198">
        <w:rPr>
          <w:rFonts w:cs="B Lotus" w:hint="cs"/>
          <w:sz w:val="28"/>
          <w:szCs w:val="28"/>
          <w:rtl/>
        </w:rPr>
        <w:t xml:space="preserve"> می‌</w:t>
      </w:r>
      <w:r w:rsidR="00A97B40">
        <w:rPr>
          <w:rFonts w:cs="B Lotus" w:hint="cs"/>
          <w:sz w:val="28"/>
          <w:szCs w:val="28"/>
          <w:rtl/>
        </w:rPr>
        <w:t>باشد. ب</w:t>
      </w:r>
      <w:r w:rsidR="00BD286A" w:rsidRPr="00984198">
        <w:rPr>
          <w:rFonts w:cs="B Lotus" w:hint="cs"/>
          <w:sz w:val="28"/>
          <w:szCs w:val="28"/>
          <w:rtl/>
        </w:rPr>
        <w:t xml:space="preserve">گونه‌ای </w:t>
      </w:r>
      <w:r w:rsidRPr="00984198">
        <w:rPr>
          <w:rFonts w:cs="B Lotus" w:hint="cs"/>
          <w:sz w:val="28"/>
          <w:szCs w:val="28"/>
          <w:rtl/>
        </w:rPr>
        <w:t>که ثبوت موالات و دوستی با</w:t>
      </w:r>
      <w:r w:rsidR="009D0387" w:rsidRPr="00984198">
        <w:rPr>
          <w:rFonts w:cs="B Lotus" w:hint="cs"/>
          <w:sz w:val="28"/>
          <w:szCs w:val="28"/>
          <w:rtl/>
        </w:rPr>
        <w:t xml:space="preserve"> آن‌ها </w:t>
      </w:r>
      <w:r w:rsidRPr="00984198">
        <w:rPr>
          <w:rFonts w:cs="B Lotus" w:hint="cs"/>
          <w:sz w:val="28"/>
          <w:szCs w:val="28"/>
          <w:rtl/>
        </w:rPr>
        <w:t>موجب عدم ایمان</w:t>
      </w:r>
      <w:r w:rsidR="009D0387" w:rsidRPr="00984198">
        <w:rPr>
          <w:rFonts w:cs="B Lotus" w:hint="cs"/>
          <w:sz w:val="28"/>
          <w:szCs w:val="28"/>
          <w:rtl/>
        </w:rPr>
        <w:t xml:space="preserve"> می‌</w:t>
      </w:r>
      <w:r w:rsidRPr="00984198">
        <w:rPr>
          <w:rFonts w:cs="B Lotus" w:hint="cs"/>
          <w:sz w:val="28"/>
          <w:szCs w:val="28"/>
          <w:rtl/>
        </w:rPr>
        <w:t>باشد. چرا که عدم لازم عدم ملزوم را اقتضا</w:t>
      </w:r>
      <w:r w:rsidR="009D0387" w:rsidRPr="00984198">
        <w:rPr>
          <w:rFonts w:cs="B Lotus" w:hint="cs"/>
          <w:sz w:val="28"/>
          <w:szCs w:val="28"/>
          <w:rtl/>
        </w:rPr>
        <w:t xml:space="preserve"> می‌</w:t>
      </w:r>
      <w:r w:rsidRPr="00984198">
        <w:rPr>
          <w:rFonts w:cs="B Lotus" w:hint="cs"/>
          <w:sz w:val="28"/>
          <w:szCs w:val="28"/>
          <w:rtl/>
        </w:rPr>
        <w:t xml:space="preserve">کند. </w:t>
      </w:r>
    </w:p>
    <w:p w:rsidR="00C5413C" w:rsidRPr="00984198" w:rsidRDefault="00A97B40" w:rsidP="00A97B40">
      <w:pPr>
        <w:pStyle w:val="NormalWeb"/>
        <w:bidi/>
        <w:spacing w:before="0" w:beforeAutospacing="0" w:after="0" w:afterAutospacing="0"/>
        <w:ind w:firstLine="284"/>
        <w:jc w:val="both"/>
        <w:rPr>
          <w:rFonts w:cs="B Lotus" w:hint="cs"/>
          <w:sz w:val="28"/>
          <w:szCs w:val="28"/>
          <w:rtl/>
        </w:rPr>
      </w:pPr>
      <w:r>
        <w:rPr>
          <w:rFonts w:cs="B Lotus" w:hint="cs"/>
          <w:sz w:val="28"/>
          <w:szCs w:val="28"/>
          <w:rtl/>
        </w:rPr>
        <w:t>و از ابن عباس</w:t>
      </w:r>
      <w:r w:rsidR="00C5413C" w:rsidRPr="00984198">
        <w:rPr>
          <w:rFonts w:cs="B Lotus" w:hint="cs"/>
          <w:sz w:val="28"/>
          <w:szCs w:val="28"/>
          <w:rtl/>
        </w:rPr>
        <w:t xml:space="preserve"> </w:t>
      </w:r>
      <w:r w:rsidR="00C336B2">
        <w:rPr>
          <w:rFonts w:ascii="Arial" w:hAnsi="Arial" w:cs="CTraditional Arabic" w:hint="cs"/>
          <w:sz w:val="28"/>
          <w:szCs w:val="28"/>
          <w:rtl/>
        </w:rPr>
        <w:t>ب</w:t>
      </w:r>
      <w:r w:rsidR="00C336B2" w:rsidRPr="00984198">
        <w:rPr>
          <w:rFonts w:cs="B Lotus" w:hint="cs"/>
          <w:sz w:val="28"/>
          <w:szCs w:val="28"/>
          <w:rtl/>
        </w:rPr>
        <w:t xml:space="preserve"> </w:t>
      </w:r>
      <w:r w:rsidR="00C5413C" w:rsidRPr="00984198">
        <w:rPr>
          <w:rFonts w:cs="B Lotus" w:hint="cs"/>
          <w:sz w:val="28"/>
          <w:szCs w:val="28"/>
          <w:rtl/>
        </w:rPr>
        <w:t>روایت است که</w:t>
      </w:r>
      <w:r w:rsidR="009D0387" w:rsidRPr="00984198">
        <w:rPr>
          <w:rFonts w:cs="B Lotus" w:hint="cs"/>
          <w:sz w:val="28"/>
          <w:szCs w:val="28"/>
          <w:rtl/>
        </w:rPr>
        <w:t xml:space="preserve"> می‌</w:t>
      </w:r>
      <w:r>
        <w:rPr>
          <w:rFonts w:cs="B Lotus" w:hint="cs"/>
          <w:sz w:val="28"/>
          <w:szCs w:val="28"/>
          <w:rtl/>
        </w:rPr>
        <w:t>گوید: هرکس در راه الله متعال دوست بدارد و به خاطر الله متعال دشمنی ورزد</w:t>
      </w:r>
      <w:r w:rsidR="00C5413C" w:rsidRPr="00984198">
        <w:rPr>
          <w:rFonts w:cs="B Lotus" w:hint="cs"/>
          <w:sz w:val="28"/>
          <w:szCs w:val="28"/>
          <w:rtl/>
        </w:rPr>
        <w:t xml:space="preserve"> و در راه الله عزوجل دوستی کرده و به خاطر الله عزوجل دشمنی ورزد، در این صورت است که به ولایت و دوستی با الله عزوجل</w:t>
      </w:r>
      <w:r w:rsidR="009D0387" w:rsidRPr="00984198">
        <w:rPr>
          <w:rFonts w:cs="B Lotus" w:hint="cs"/>
          <w:sz w:val="28"/>
          <w:szCs w:val="28"/>
          <w:rtl/>
        </w:rPr>
        <w:t xml:space="preserve"> می‌</w:t>
      </w:r>
      <w:r>
        <w:rPr>
          <w:rFonts w:cs="B Lotus" w:hint="cs"/>
          <w:sz w:val="28"/>
          <w:szCs w:val="28"/>
          <w:rtl/>
        </w:rPr>
        <w:t>رسد.</w:t>
      </w:r>
      <w:r w:rsidR="00C5413C" w:rsidRPr="00984198">
        <w:rPr>
          <w:rFonts w:cs="B Lotus" w:hint="cs"/>
          <w:sz w:val="28"/>
          <w:szCs w:val="28"/>
          <w:rtl/>
        </w:rPr>
        <w:t xml:space="preserve"> و بنده، طعم و مزه ایمان را</w:t>
      </w:r>
      <w:r w:rsidR="009D0387" w:rsidRPr="00984198">
        <w:rPr>
          <w:rFonts w:cs="B Lotus" w:hint="cs"/>
          <w:sz w:val="28"/>
          <w:szCs w:val="28"/>
          <w:rtl/>
        </w:rPr>
        <w:t xml:space="preserve"> نمی‌</w:t>
      </w:r>
      <w:r w:rsidR="00C5413C" w:rsidRPr="00984198">
        <w:rPr>
          <w:rFonts w:cs="B Lotus" w:hint="cs"/>
          <w:sz w:val="28"/>
          <w:szCs w:val="28"/>
          <w:rtl/>
        </w:rPr>
        <w:t>چشد گرچه نماز و روزه</w:t>
      </w:r>
      <w:r w:rsidR="009D0387" w:rsidRPr="00984198">
        <w:rPr>
          <w:rFonts w:cs="B Lotus" w:hint="cs"/>
          <w:sz w:val="28"/>
          <w:szCs w:val="28"/>
          <w:rtl/>
        </w:rPr>
        <w:t xml:space="preserve">‌اش </w:t>
      </w:r>
      <w:r w:rsidR="00C5413C" w:rsidRPr="00984198">
        <w:rPr>
          <w:rFonts w:cs="B Lotus" w:hint="cs"/>
          <w:sz w:val="28"/>
          <w:szCs w:val="28"/>
          <w:rtl/>
        </w:rPr>
        <w:t>زیاد باشد تا اینکه اینچنین باشد؛ و معمولا برادری مردم با یکدیگر بر</w:t>
      </w:r>
      <w:r>
        <w:rPr>
          <w:rFonts w:cs="B Lotus" w:hint="cs"/>
          <w:sz w:val="28"/>
          <w:szCs w:val="28"/>
          <w:rtl/>
        </w:rPr>
        <w:t xml:space="preserve"> </w:t>
      </w:r>
      <w:r w:rsidR="00C5413C" w:rsidRPr="00984198">
        <w:rPr>
          <w:rFonts w:cs="B Lotus" w:hint="cs"/>
          <w:sz w:val="28"/>
          <w:szCs w:val="28"/>
          <w:rtl/>
        </w:rPr>
        <w:t>اساس امور دنیوی</w:t>
      </w:r>
      <w:r w:rsidR="009D0387" w:rsidRPr="00984198">
        <w:rPr>
          <w:rFonts w:cs="B Lotus" w:hint="cs"/>
          <w:sz w:val="28"/>
          <w:szCs w:val="28"/>
          <w:rtl/>
        </w:rPr>
        <w:t xml:space="preserve"> می‌</w:t>
      </w:r>
      <w:r w:rsidR="00C5413C" w:rsidRPr="00984198">
        <w:rPr>
          <w:rFonts w:cs="B Lotus" w:hint="cs"/>
          <w:sz w:val="28"/>
          <w:szCs w:val="28"/>
          <w:rtl/>
        </w:rPr>
        <w:t>باشد، حال آنکه چنین دوستی چیزی به اهل خود</w:t>
      </w:r>
      <w:r w:rsidR="009D0387" w:rsidRPr="00984198">
        <w:rPr>
          <w:rFonts w:cs="B Lotus" w:hint="cs"/>
          <w:sz w:val="28"/>
          <w:szCs w:val="28"/>
          <w:rtl/>
        </w:rPr>
        <w:t xml:space="preserve"> نمی‌</w:t>
      </w:r>
      <w:r w:rsidR="00C5413C" w:rsidRPr="00984198">
        <w:rPr>
          <w:rFonts w:cs="B Lotus" w:hint="cs"/>
          <w:sz w:val="28"/>
          <w:szCs w:val="28"/>
          <w:rtl/>
        </w:rPr>
        <w:t>بخشد</w:t>
      </w:r>
      <w:r w:rsidR="00C5413C" w:rsidRPr="00C008F7">
        <w:rPr>
          <w:rStyle w:val="FootnoteReference"/>
          <w:rFonts w:cs="B Lotus"/>
          <w:sz w:val="28"/>
          <w:szCs w:val="28"/>
          <w:rtl/>
        </w:rPr>
        <w:footnoteReference w:id="323"/>
      </w:r>
      <w:r w:rsidR="00C5413C" w:rsidRPr="00984198">
        <w:rPr>
          <w:rFonts w:cs="B Lotus" w:hint="cs"/>
          <w:sz w:val="28"/>
          <w:szCs w:val="28"/>
          <w:rtl/>
        </w:rPr>
        <w:t xml:space="preserve">. و در حدیثی آمده است که </w:t>
      </w:r>
      <w:r w:rsidR="00C5413C" w:rsidRPr="00C560FE">
        <w:rPr>
          <w:rStyle w:val="Char2"/>
          <w:rFonts w:hint="cs"/>
          <w:rtl/>
        </w:rPr>
        <w:t>«</w:t>
      </w:r>
      <w:r w:rsidR="00C5413C" w:rsidRPr="00C560FE">
        <w:rPr>
          <w:rStyle w:val="Char2"/>
          <w:rFonts w:hint="eastAsia"/>
          <w:rtl/>
        </w:rPr>
        <w:t>أَوْثَقَ</w:t>
      </w:r>
      <w:r w:rsidR="00C5413C" w:rsidRPr="00C560FE">
        <w:rPr>
          <w:rStyle w:val="Char2"/>
          <w:rtl/>
        </w:rPr>
        <w:t xml:space="preserve"> </w:t>
      </w:r>
      <w:r w:rsidR="00C5413C" w:rsidRPr="00C560FE">
        <w:rPr>
          <w:rStyle w:val="Char2"/>
          <w:rFonts w:hint="eastAsia"/>
          <w:rtl/>
        </w:rPr>
        <w:t>عُرَى</w:t>
      </w:r>
      <w:r w:rsidR="00C5413C" w:rsidRPr="00C560FE">
        <w:rPr>
          <w:rStyle w:val="Char2"/>
          <w:rtl/>
        </w:rPr>
        <w:t xml:space="preserve"> </w:t>
      </w:r>
      <w:r w:rsidR="00C5413C" w:rsidRPr="00C560FE">
        <w:rPr>
          <w:rStyle w:val="Char2"/>
          <w:rFonts w:hint="eastAsia"/>
          <w:rtl/>
        </w:rPr>
        <w:t>الْإِيمَانِ</w:t>
      </w:r>
      <w:r w:rsidR="00C5413C" w:rsidRPr="00C560FE">
        <w:rPr>
          <w:rStyle w:val="Char2"/>
          <w:rtl/>
        </w:rPr>
        <w:t xml:space="preserve"> </w:t>
      </w:r>
      <w:r w:rsidR="00C5413C" w:rsidRPr="00C560FE">
        <w:rPr>
          <w:rStyle w:val="Char2"/>
          <w:rFonts w:hint="eastAsia"/>
          <w:rtl/>
        </w:rPr>
        <w:t>الْحُبَّ</w:t>
      </w:r>
      <w:r w:rsidR="00C5413C" w:rsidRPr="00C560FE">
        <w:rPr>
          <w:rStyle w:val="Char2"/>
          <w:rtl/>
        </w:rPr>
        <w:t xml:space="preserve"> </w:t>
      </w:r>
      <w:r w:rsidR="00C5413C" w:rsidRPr="00C560FE">
        <w:rPr>
          <w:rStyle w:val="Char2"/>
          <w:rFonts w:hint="eastAsia"/>
          <w:rtl/>
        </w:rPr>
        <w:t>فِي</w:t>
      </w:r>
      <w:r w:rsidR="00C5413C" w:rsidRPr="00C560FE">
        <w:rPr>
          <w:rStyle w:val="Char2"/>
          <w:rtl/>
        </w:rPr>
        <w:t xml:space="preserve"> </w:t>
      </w:r>
      <w:r w:rsidR="00C5413C" w:rsidRPr="00C560FE">
        <w:rPr>
          <w:rStyle w:val="Char2"/>
          <w:rFonts w:hint="eastAsia"/>
          <w:rtl/>
        </w:rPr>
        <w:t>اللَّهِ،</w:t>
      </w:r>
      <w:r w:rsidR="00C5413C" w:rsidRPr="00C560FE">
        <w:rPr>
          <w:rStyle w:val="Char2"/>
          <w:rtl/>
        </w:rPr>
        <w:t xml:space="preserve"> </w:t>
      </w:r>
      <w:r w:rsidR="00C5413C" w:rsidRPr="00C560FE">
        <w:rPr>
          <w:rStyle w:val="Char2"/>
          <w:rFonts w:hint="eastAsia"/>
          <w:rtl/>
        </w:rPr>
        <w:t>وَالْبُغْضَ</w:t>
      </w:r>
      <w:r w:rsidR="00C5413C" w:rsidRPr="00C560FE">
        <w:rPr>
          <w:rStyle w:val="Char2"/>
          <w:rtl/>
        </w:rPr>
        <w:t xml:space="preserve"> </w:t>
      </w:r>
      <w:r w:rsidR="00C5413C" w:rsidRPr="00C560FE">
        <w:rPr>
          <w:rStyle w:val="Char2"/>
          <w:rFonts w:hint="eastAsia"/>
          <w:rtl/>
        </w:rPr>
        <w:t>فِي</w:t>
      </w:r>
      <w:r w:rsidR="00C5413C" w:rsidRPr="00C560FE">
        <w:rPr>
          <w:rStyle w:val="Char2"/>
          <w:rtl/>
        </w:rPr>
        <w:t xml:space="preserve"> </w:t>
      </w:r>
      <w:r w:rsidR="00C5413C" w:rsidRPr="00C560FE">
        <w:rPr>
          <w:rStyle w:val="Char2"/>
          <w:rFonts w:hint="eastAsia"/>
          <w:rtl/>
        </w:rPr>
        <w:t>اللَّهِ</w:t>
      </w:r>
      <w:r w:rsidR="00C5413C" w:rsidRPr="00C560FE">
        <w:rPr>
          <w:rStyle w:val="Char2"/>
          <w:rFonts w:hint="cs"/>
          <w:rtl/>
        </w:rPr>
        <w:t xml:space="preserve"> عزوجل»</w:t>
      </w:r>
      <w:r w:rsidR="00C5413C" w:rsidRPr="00C008F7">
        <w:rPr>
          <w:rStyle w:val="FootnoteReference"/>
          <w:rFonts w:cs="B Lotus"/>
          <w:sz w:val="28"/>
          <w:szCs w:val="28"/>
          <w:rtl/>
        </w:rPr>
        <w:footnoteReference w:id="324"/>
      </w:r>
      <w:r w:rsidR="008E352E">
        <w:rPr>
          <w:rFonts w:cs="B Lotus" w:hint="cs"/>
          <w:sz w:val="28"/>
          <w:szCs w:val="28"/>
          <w:rtl/>
        </w:rPr>
        <w:t>.</w:t>
      </w:r>
      <w:r w:rsidR="00C5413C" w:rsidRPr="00984198">
        <w:rPr>
          <w:rFonts w:cs="B Lotus" w:hint="cs"/>
          <w:sz w:val="28"/>
          <w:szCs w:val="28"/>
          <w:rtl/>
        </w:rPr>
        <w:t xml:space="preserve"> </w:t>
      </w:r>
      <w:r w:rsidR="008E352E">
        <w:rPr>
          <w:rFonts w:cs="B Lotus" w:hint="cs"/>
          <w:sz w:val="28"/>
          <w:szCs w:val="28"/>
          <w:rtl/>
        </w:rPr>
        <w:t>«</w:t>
      </w:r>
      <w:r w:rsidR="00C5413C" w:rsidRPr="00984198">
        <w:rPr>
          <w:rFonts w:cs="B Lotus" w:hint="cs"/>
          <w:sz w:val="28"/>
          <w:szCs w:val="28"/>
          <w:rtl/>
        </w:rPr>
        <w:t>محکم</w:t>
      </w:r>
      <w:r w:rsidR="009D0387" w:rsidRPr="00984198">
        <w:rPr>
          <w:rFonts w:cs="B Lotus" w:hint="cs"/>
          <w:sz w:val="28"/>
          <w:szCs w:val="28"/>
          <w:rtl/>
        </w:rPr>
        <w:t xml:space="preserve">‌ترین </w:t>
      </w:r>
      <w:r w:rsidR="00C5413C" w:rsidRPr="00984198">
        <w:rPr>
          <w:rFonts w:cs="B Lotus" w:hint="cs"/>
          <w:sz w:val="28"/>
          <w:szCs w:val="28"/>
          <w:rtl/>
        </w:rPr>
        <w:t>دستاویز ایمان، حب و بغض به خاطر الله عزوجل و در راه او</w:t>
      </w:r>
      <w:r w:rsidR="009D0387" w:rsidRPr="00984198">
        <w:rPr>
          <w:rFonts w:cs="B Lotus" w:hint="cs"/>
          <w:sz w:val="28"/>
          <w:szCs w:val="28"/>
          <w:rtl/>
        </w:rPr>
        <w:t xml:space="preserve"> می‌</w:t>
      </w:r>
      <w:r w:rsidR="00C5413C" w:rsidRPr="00984198">
        <w:rPr>
          <w:rFonts w:cs="B Lotus" w:hint="cs"/>
          <w:sz w:val="28"/>
          <w:szCs w:val="28"/>
          <w:rtl/>
        </w:rPr>
        <w:t>باشد</w:t>
      </w:r>
      <w:r w:rsidR="008E352E">
        <w:rPr>
          <w:rFonts w:cs="B Lotus" w:hint="cs"/>
          <w:sz w:val="28"/>
          <w:szCs w:val="28"/>
          <w:rtl/>
        </w:rPr>
        <w:t>».</w:t>
      </w:r>
    </w:p>
    <w:p w:rsidR="00C5413C" w:rsidRPr="00984198" w:rsidRDefault="00C5413C" w:rsidP="008E352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و همچنین در حدیث آمده است: </w:t>
      </w:r>
      <w:r w:rsidRPr="00C560FE">
        <w:rPr>
          <w:rStyle w:val="Char2"/>
          <w:rFonts w:hint="cs"/>
          <w:rtl/>
        </w:rPr>
        <w:t>«</w:t>
      </w:r>
      <w:r w:rsidRPr="00C560FE">
        <w:rPr>
          <w:rStyle w:val="Char2"/>
          <w:rFonts w:hint="eastAsia"/>
          <w:rtl/>
        </w:rPr>
        <w:t>مَنْ</w:t>
      </w:r>
      <w:r w:rsidRPr="00C560FE">
        <w:rPr>
          <w:rStyle w:val="Char2"/>
          <w:rtl/>
        </w:rPr>
        <w:t xml:space="preserve"> </w:t>
      </w:r>
      <w:r w:rsidRPr="00C560FE">
        <w:rPr>
          <w:rStyle w:val="Char2"/>
          <w:rFonts w:hint="eastAsia"/>
          <w:rtl/>
        </w:rPr>
        <w:t>أَحَبَّ</w:t>
      </w:r>
      <w:r w:rsidRPr="00C560FE">
        <w:rPr>
          <w:rStyle w:val="Char2"/>
          <w:rtl/>
        </w:rPr>
        <w:t xml:space="preserve"> </w:t>
      </w:r>
      <w:r w:rsidRPr="00C560FE">
        <w:rPr>
          <w:rStyle w:val="Char2"/>
          <w:rFonts w:hint="eastAsia"/>
          <w:rtl/>
        </w:rPr>
        <w:t>لِلَّهِ،</w:t>
      </w:r>
      <w:r w:rsidRPr="00C560FE">
        <w:rPr>
          <w:rStyle w:val="Char2"/>
          <w:rtl/>
        </w:rPr>
        <w:t xml:space="preserve"> </w:t>
      </w:r>
      <w:r w:rsidRPr="00C560FE">
        <w:rPr>
          <w:rStyle w:val="Char2"/>
          <w:rFonts w:hint="eastAsia"/>
          <w:rtl/>
        </w:rPr>
        <w:t>وَأَبْغَضَ</w:t>
      </w:r>
      <w:r w:rsidRPr="00C560FE">
        <w:rPr>
          <w:rStyle w:val="Char2"/>
          <w:rtl/>
        </w:rPr>
        <w:t xml:space="preserve"> </w:t>
      </w:r>
      <w:r w:rsidRPr="00C560FE">
        <w:rPr>
          <w:rStyle w:val="Char2"/>
          <w:rFonts w:hint="eastAsia"/>
          <w:rtl/>
        </w:rPr>
        <w:t>لِلَّهِ،</w:t>
      </w:r>
      <w:r w:rsidRPr="00C560FE">
        <w:rPr>
          <w:rStyle w:val="Char2"/>
          <w:rtl/>
        </w:rPr>
        <w:t xml:space="preserve"> </w:t>
      </w:r>
      <w:r w:rsidRPr="00C560FE">
        <w:rPr>
          <w:rStyle w:val="Char2"/>
          <w:rFonts w:hint="eastAsia"/>
          <w:rtl/>
        </w:rPr>
        <w:t>وَأَعْطَى</w:t>
      </w:r>
      <w:r w:rsidRPr="00C560FE">
        <w:rPr>
          <w:rStyle w:val="Char2"/>
          <w:rtl/>
        </w:rPr>
        <w:t xml:space="preserve"> </w:t>
      </w:r>
      <w:r w:rsidRPr="00C560FE">
        <w:rPr>
          <w:rStyle w:val="Char2"/>
          <w:rFonts w:hint="eastAsia"/>
          <w:rtl/>
        </w:rPr>
        <w:t>لِلَّهِ،</w:t>
      </w:r>
      <w:r w:rsidRPr="00C560FE">
        <w:rPr>
          <w:rStyle w:val="Char2"/>
          <w:rtl/>
        </w:rPr>
        <w:t xml:space="preserve"> </w:t>
      </w:r>
      <w:r w:rsidRPr="00C560FE">
        <w:rPr>
          <w:rStyle w:val="Char2"/>
          <w:rFonts w:hint="eastAsia"/>
          <w:rtl/>
        </w:rPr>
        <w:t>وَمَنَعَ</w:t>
      </w:r>
      <w:r w:rsidRPr="00C560FE">
        <w:rPr>
          <w:rStyle w:val="Char2"/>
          <w:rtl/>
        </w:rPr>
        <w:t xml:space="preserve"> </w:t>
      </w:r>
      <w:r w:rsidRPr="00C560FE">
        <w:rPr>
          <w:rStyle w:val="Char2"/>
          <w:rFonts w:hint="eastAsia"/>
          <w:rtl/>
        </w:rPr>
        <w:t>لِلَّهِ</w:t>
      </w:r>
      <w:r w:rsidRPr="00C560FE">
        <w:rPr>
          <w:rStyle w:val="Char2"/>
          <w:rtl/>
        </w:rPr>
        <w:t xml:space="preserve"> </w:t>
      </w:r>
      <w:r w:rsidRPr="00C560FE">
        <w:rPr>
          <w:rStyle w:val="Char2"/>
          <w:rFonts w:hint="eastAsia"/>
          <w:rtl/>
        </w:rPr>
        <w:t>فَقَدِ</w:t>
      </w:r>
      <w:r w:rsidRPr="00C560FE">
        <w:rPr>
          <w:rStyle w:val="Char2"/>
          <w:rtl/>
        </w:rPr>
        <w:t xml:space="preserve"> </w:t>
      </w:r>
      <w:r w:rsidRPr="00C560FE">
        <w:rPr>
          <w:rStyle w:val="Char2"/>
          <w:rFonts w:hint="eastAsia"/>
          <w:rtl/>
        </w:rPr>
        <w:t>اسْتَكْمَلَ</w:t>
      </w:r>
      <w:r w:rsidRPr="00C560FE">
        <w:rPr>
          <w:rStyle w:val="Char2"/>
          <w:rtl/>
        </w:rPr>
        <w:t xml:space="preserve"> </w:t>
      </w:r>
      <w:r w:rsidRPr="00C560FE">
        <w:rPr>
          <w:rStyle w:val="Char2"/>
          <w:rFonts w:hint="eastAsia"/>
          <w:rtl/>
        </w:rPr>
        <w:t>الْإِيمَان</w:t>
      </w:r>
      <w:r w:rsidRPr="00C560FE">
        <w:rPr>
          <w:rStyle w:val="Char2"/>
          <w:rFonts w:hint="cs"/>
          <w:rtl/>
        </w:rPr>
        <w:t>»</w:t>
      </w:r>
      <w:r w:rsidR="008E352E">
        <w:rPr>
          <w:rFonts w:cs="B Lotus" w:hint="cs"/>
          <w:sz w:val="28"/>
          <w:szCs w:val="28"/>
          <w:rtl/>
        </w:rPr>
        <w:t>.</w:t>
      </w:r>
      <w:r w:rsidRPr="00984198">
        <w:rPr>
          <w:rFonts w:cs="B Lotus" w:hint="cs"/>
          <w:sz w:val="28"/>
          <w:szCs w:val="28"/>
          <w:rtl/>
        </w:rPr>
        <w:t xml:space="preserve"> </w:t>
      </w:r>
      <w:r w:rsidR="008E352E">
        <w:rPr>
          <w:rFonts w:cs="B Lotus" w:hint="cs"/>
          <w:sz w:val="28"/>
          <w:szCs w:val="28"/>
          <w:rtl/>
        </w:rPr>
        <w:t>«</w:t>
      </w:r>
      <w:r w:rsidR="00A97B40">
        <w:rPr>
          <w:rFonts w:cs="B Lotus" w:hint="cs"/>
          <w:sz w:val="28"/>
          <w:szCs w:val="28"/>
          <w:rtl/>
        </w:rPr>
        <w:t>هر</w:t>
      </w:r>
      <w:r w:rsidRPr="00984198">
        <w:rPr>
          <w:rFonts w:cs="B Lotus" w:hint="cs"/>
          <w:sz w:val="28"/>
          <w:szCs w:val="28"/>
          <w:rtl/>
        </w:rPr>
        <w:t xml:space="preserve">کس به خاطر الله عزوجل دوستی ورزد </w:t>
      </w:r>
      <w:r w:rsidR="00A97B40">
        <w:rPr>
          <w:rFonts w:cs="B Lotus" w:hint="cs"/>
          <w:sz w:val="28"/>
          <w:szCs w:val="28"/>
          <w:rtl/>
        </w:rPr>
        <w:t>و به خاطر الله عزوجل دشمنی ورزد و به خاطر او جل</w:t>
      </w:r>
      <w:r w:rsidR="00A97B40">
        <w:rPr>
          <w:rFonts w:cs="B Lotus"/>
          <w:sz w:val="28"/>
          <w:szCs w:val="28"/>
          <w:rtl/>
        </w:rPr>
        <w:softHyphen/>
      </w:r>
      <w:r w:rsidRPr="00984198">
        <w:rPr>
          <w:rFonts w:cs="B Lotus" w:hint="cs"/>
          <w:sz w:val="28"/>
          <w:szCs w:val="28"/>
          <w:rtl/>
        </w:rPr>
        <w:t>جلاله ب</w:t>
      </w:r>
      <w:r w:rsidR="00A97B40">
        <w:rPr>
          <w:rFonts w:cs="B Lotus" w:hint="cs"/>
          <w:sz w:val="28"/>
          <w:szCs w:val="28"/>
          <w:rtl/>
        </w:rPr>
        <w:t>بخش</w:t>
      </w:r>
      <w:r w:rsidRPr="00984198">
        <w:rPr>
          <w:rFonts w:cs="B Lotus" w:hint="cs"/>
          <w:sz w:val="28"/>
          <w:szCs w:val="28"/>
          <w:rtl/>
        </w:rPr>
        <w:t>د و به خاطر الله جل</w:t>
      </w:r>
      <w:r w:rsidRPr="00984198">
        <w:rPr>
          <w:rFonts w:cs="B Lotus" w:hint="cs"/>
          <w:sz w:val="28"/>
          <w:szCs w:val="28"/>
          <w:cs/>
        </w:rPr>
        <w:t>‎</w:t>
      </w:r>
      <w:r w:rsidRPr="00984198">
        <w:rPr>
          <w:rFonts w:cs="B Lotus" w:hint="cs"/>
          <w:sz w:val="28"/>
          <w:szCs w:val="28"/>
          <w:rtl/>
        </w:rPr>
        <w:t xml:space="preserve">جلاله منع کند، ایمان را </w:t>
      </w:r>
      <w:r w:rsidRPr="00984198">
        <w:rPr>
          <w:rFonts w:cs="B Lotus" w:hint="cs"/>
          <w:sz w:val="28"/>
          <w:szCs w:val="28"/>
          <w:rtl/>
        </w:rPr>
        <w:lastRenderedPageBreak/>
        <w:t>کامل کرده است</w:t>
      </w:r>
      <w:r w:rsidR="008E352E">
        <w:rPr>
          <w:rFonts w:cs="B Lotus" w:hint="cs"/>
          <w:sz w:val="28"/>
          <w:szCs w:val="28"/>
          <w:rtl/>
        </w:rPr>
        <w:t>»</w:t>
      </w:r>
      <w:r w:rsidRPr="00984198">
        <w:rPr>
          <w:rFonts w:cs="B Lotus" w:hint="cs"/>
          <w:sz w:val="28"/>
          <w:szCs w:val="28"/>
          <w:rtl/>
        </w:rPr>
        <w:t>.</w:t>
      </w:r>
    </w:p>
    <w:p w:rsidR="00C5413C" w:rsidRPr="00984198" w:rsidRDefault="00C5413C" w:rsidP="00A97B40">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اما </w:t>
      </w:r>
      <w:r w:rsidRPr="00A97B40">
        <w:rPr>
          <w:rFonts w:cs="B Lotus" w:hint="cs"/>
          <w:b/>
          <w:bCs/>
          <w:sz w:val="28"/>
          <w:szCs w:val="28"/>
          <w:rtl/>
        </w:rPr>
        <w:t>علامت چهارم</w:t>
      </w:r>
      <w:r w:rsidRPr="00984198">
        <w:rPr>
          <w:rFonts w:cs="B Lotus" w:hint="cs"/>
          <w:sz w:val="28"/>
          <w:szCs w:val="28"/>
          <w:rtl/>
        </w:rPr>
        <w:t xml:space="preserve"> از علامات و نشانه</w:t>
      </w:r>
      <w:r w:rsidR="009D0387" w:rsidRPr="00984198">
        <w:rPr>
          <w:rFonts w:cs="B Lotus" w:hint="cs"/>
          <w:sz w:val="28"/>
          <w:szCs w:val="28"/>
          <w:rtl/>
        </w:rPr>
        <w:t xml:space="preserve">‌های </w:t>
      </w:r>
      <w:r w:rsidRPr="00984198">
        <w:rPr>
          <w:rFonts w:cs="B Lotus" w:hint="cs"/>
          <w:sz w:val="28"/>
          <w:szCs w:val="28"/>
          <w:rtl/>
        </w:rPr>
        <w:t xml:space="preserve">محبت بنده نسبت </w:t>
      </w:r>
      <w:r w:rsidR="00A97B40">
        <w:rPr>
          <w:rFonts w:cs="B Lotus" w:hint="cs"/>
          <w:sz w:val="28"/>
          <w:szCs w:val="28"/>
          <w:rtl/>
        </w:rPr>
        <w:t xml:space="preserve">به </w:t>
      </w:r>
      <w:r w:rsidRPr="00984198">
        <w:rPr>
          <w:rFonts w:cs="B Lotus" w:hint="cs"/>
          <w:sz w:val="28"/>
          <w:szCs w:val="28"/>
          <w:rtl/>
        </w:rPr>
        <w:t>الله عزوجل، دچار شدن به بلا و صبر بر آن</w:t>
      </w:r>
      <w:r w:rsidR="009D0387" w:rsidRPr="00984198">
        <w:rPr>
          <w:rFonts w:cs="B Lotus" w:hint="cs"/>
          <w:sz w:val="28"/>
          <w:szCs w:val="28"/>
          <w:rtl/>
        </w:rPr>
        <w:t xml:space="preserve"> می‌</w:t>
      </w:r>
      <w:r w:rsidRPr="00984198">
        <w:rPr>
          <w:rFonts w:cs="B Lotus" w:hint="cs"/>
          <w:sz w:val="28"/>
          <w:szCs w:val="28"/>
          <w:rtl/>
        </w:rPr>
        <w:t>باشد</w:t>
      </w:r>
      <w:r w:rsidRPr="00C008F7">
        <w:rPr>
          <w:rStyle w:val="FootnoteReference"/>
          <w:rFonts w:cs="B Lotus"/>
          <w:sz w:val="28"/>
          <w:szCs w:val="28"/>
          <w:rtl/>
        </w:rPr>
        <w:footnoteReference w:id="325"/>
      </w:r>
      <w:r w:rsidRPr="00984198">
        <w:rPr>
          <w:rFonts w:cs="B Lotus" w:hint="cs"/>
          <w:sz w:val="28"/>
          <w:szCs w:val="28"/>
          <w:rtl/>
        </w:rPr>
        <w:t>:</w:t>
      </w:r>
    </w:p>
    <w:p w:rsidR="00C5413C" w:rsidRPr="008E352E" w:rsidRDefault="00C5413C" w:rsidP="008E352E">
      <w:pPr>
        <w:pStyle w:val="NormalWeb"/>
        <w:widowControl w:val="0"/>
        <w:bidi/>
        <w:spacing w:before="0" w:beforeAutospacing="0" w:after="0" w:afterAutospacing="0"/>
        <w:ind w:firstLine="284"/>
        <w:jc w:val="both"/>
        <w:rPr>
          <w:rFonts w:ascii="KFGQPC Uthmanic Script HAFS" w:hAnsi="KFGQPC Uthmanic Script HAFS" w:hint="cs"/>
          <w:sz w:val="28"/>
          <w:szCs w:val="28"/>
          <w:rtl/>
        </w:rPr>
      </w:pPr>
      <w:r w:rsidRPr="00984198">
        <w:rPr>
          <w:rFonts w:cs="B Lotus" w:hint="cs"/>
          <w:sz w:val="28"/>
          <w:szCs w:val="28"/>
          <w:rtl/>
        </w:rPr>
        <w:t>از نشانه</w:t>
      </w:r>
      <w:r w:rsidR="009D0387" w:rsidRPr="00984198">
        <w:rPr>
          <w:rFonts w:cs="B Lotus" w:hint="cs"/>
          <w:sz w:val="28"/>
          <w:szCs w:val="28"/>
          <w:rtl/>
        </w:rPr>
        <w:t xml:space="preserve">‌های </w:t>
      </w:r>
      <w:r w:rsidRPr="00984198">
        <w:rPr>
          <w:rFonts w:cs="B Lotus" w:hint="cs"/>
          <w:sz w:val="28"/>
          <w:szCs w:val="28"/>
          <w:rtl/>
        </w:rPr>
        <w:t>ایمان و صدق محبت، دچار شدن به بلا و مصیبت و نا</w:t>
      </w:r>
      <w:r w:rsidR="00A97B40">
        <w:rPr>
          <w:rFonts w:cs="B Lotus" w:hint="cs"/>
          <w:sz w:val="28"/>
          <w:szCs w:val="28"/>
          <w:rtl/>
        </w:rPr>
        <w:t>راحتی و صبر نمودن بر آن است. هم</w:t>
      </w:r>
      <w:r w:rsidRPr="00984198">
        <w:rPr>
          <w:rFonts w:cs="B Lotus" w:hint="cs"/>
          <w:sz w:val="28"/>
          <w:szCs w:val="28"/>
          <w:rtl/>
        </w:rPr>
        <w:t>چنان که الله متعال</w:t>
      </w:r>
      <w:r w:rsidR="009D0387" w:rsidRPr="00984198">
        <w:rPr>
          <w:rFonts w:cs="B Lotus" w:hint="cs"/>
          <w:sz w:val="28"/>
          <w:szCs w:val="28"/>
          <w:rtl/>
        </w:rPr>
        <w:t xml:space="preserve"> می‌</w:t>
      </w:r>
      <w:r w:rsidRPr="00984198">
        <w:rPr>
          <w:rFonts w:cs="B Lotus" w:hint="cs"/>
          <w:sz w:val="28"/>
          <w:szCs w:val="28"/>
          <w:rtl/>
        </w:rPr>
        <w:t>فرماید:</w:t>
      </w:r>
      <w:r w:rsidR="0093109F" w:rsidRPr="00984198">
        <w:rPr>
          <w:rFonts w:cs="B Lotus" w:hint="cs"/>
          <w:sz w:val="28"/>
          <w:szCs w:val="28"/>
          <w:rtl/>
        </w:rPr>
        <w:t xml:space="preserve"> </w:t>
      </w:r>
      <w:r w:rsidR="0093109F" w:rsidRPr="0093109F">
        <w:rPr>
          <w:rFonts w:ascii="Traditional Arabic" w:hAnsi="Traditional Arabic" w:cs="Traditional Arabic"/>
          <w:smallCaps/>
          <w:sz w:val="28"/>
          <w:szCs w:val="28"/>
          <w:rtl/>
        </w:rPr>
        <w:t>﴿</w:t>
      </w:r>
      <w:r w:rsidR="00335E40">
        <w:rPr>
          <w:rFonts w:ascii="KFGQPC Uthmanic Script HAFS" w:hAnsi="KFGQPC Uthmanic Script HAFS" w:cs="KFGQPC Uthmanic Script HAFS"/>
          <w:sz w:val="28"/>
          <w:szCs w:val="28"/>
          <w:rtl/>
        </w:rPr>
        <w:t xml:space="preserve">أَحَسِبَ </w:t>
      </w:r>
      <w:r w:rsidR="00335E40">
        <w:rPr>
          <w:rFonts w:ascii="KFGQPC Uthmanic Script HAFS" w:hAnsi="KFGQPC Uthmanic Script HAFS" w:cs="KFGQPC Uthmanic Script HAFS" w:hint="cs"/>
          <w:sz w:val="28"/>
          <w:szCs w:val="28"/>
          <w:rtl/>
        </w:rPr>
        <w:t>ٱ</w:t>
      </w:r>
      <w:r w:rsidR="00335E40">
        <w:rPr>
          <w:rFonts w:ascii="KFGQPC Uthmanic Script HAFS" w:hAnsi="KFGQPC Uthmanic Script HAFS" w:cs="KFGQPC Uthmanic Script HAFS" w:hint="eastAsia"/>
          <w:sz w:val="28"/>
          <w:szCs w:val="28"/>
          <w:rtl/>
        </w:rPr>
        <w:t>لنَّاسُ</w:t>
      </w:r>
      <w:r w:rsidR="00335E40">
        <w:rPr>
          <w:rFonts w:ascii="KFGQPC Uthmanic Script HAFS" w:hAnsi="KFGQPC Uthmanic Script HAFS" w:cs="KFGQPC Uthmanic Script HAFS"/>
          <w:sz w:val="28"/>
          <w:szCs w:val="28"/>
          <w:rtl/>
        </w:rPr>
        <w:t xml:space="preserve"> أَن يُتۡرَكُوٓاْ أَن يَقُولُوٓاْ ءَامَنَّا وَهُمۡ لَا يُفۡتَنُونَ ٢</w:t>
      </w:r>
      <w:r w:rsidR="0093109F" w:rsidRPr="0093109F">
        <w:rPr>
          <w:rFonts w:ascii="Traditional Arabic" w:hAnsi="Traditional Arabic" w:cs="Traditional Arabic"/>
          <w:smallCaps/>
          <w:sz w:val="28"/>
          <w:szCs w:val="28"/>
          <w:rtl/>
        </w:rPr>
        <w:t>﴾</w:t>
      </w:r>
      <w:r w:rsidR="0093109F">
        <w:rPr>
          <w:rFonts w:hint="cs"/>
          <w:smallCaps/>
          <w:rtl/>
        </w:rPr>
        <w:t xml:space="preserve"> </w:t>
      </w:r>
      <w:r w:rsidR="0093109F" w:rsidRPr="007808E5">
        <w:rPr>
          <w:rFonts w:ascii="mylotus" w:hAnsi="mylotus" w:cs="mylotus"/>
          <w:smallCaps/>
          <w:rtl/>
          <w:lang w:bidi="ar-SA"/>
        </w:rPr>
        <w:t>[</w:t>
      </w:r>
      <w:r w:rsidR="0093109F">
        <w:rPr>
          <w:rFonts w:ascii="mylotus" w:hAnsi="mylotus" w:cs="mylotus"/>
          <w:smallCaps/>
          <w:rtl/>
          <w:lang w:bidi="ar-SA"/>
        </w:rPr>
        <w:t>العن</w:t>
      </w:r>
      <w:r w:rsidR="00C71416" w:rsidRPr="00C71416">
        <w:rPr>
          <w:rFonts w:ascii="mylotus" w:hAnsi="mylotus" w:cs="mylotus"/>
          <w:smallCaps/>
          <w:rtl/>
          <w:lang w:bidi="ar-SA"/>
        </w:rPr>
        <w:t>ك</w:t>
      </w:r>
      <w:r w:rsidR="0093109F">
        <w:rPr>
          <w:rFonts w:ascii="mylotus" w:hAnsi="mylotus" w:cs="mylotus"/>
          <w:smallCaps/>
          <w:rtl/>
          <w:lang w:bidi="ar-SA"/>
        </w:rPr>
        <w:t>بوت: 2</w:t>
      </w:r>
      <w:r w:rsidR="0093109F" w:rsidRPr="007808E5">
        <w:rPr>
          <w:rFonts w:ascii="mylotus" w:hAnsi="mylotus" w:cs="mylotus"/>
          <w:smallCaps/>
          <w:rtl/>
          <w:lang w:bidi="ar-SA"/>
        </w:rPr>
        <w:t>]</w:t>
      </w:r>
      <w:r w:rsidRPr="00984198">
        <w:rPr>
          <w:rFonts w:cs="B Lotus" w:hint="cs"/>
          <w:sz w:val="28"/>
          <w:szCs w:val="28"/>
          <w:rtl/>
        </w:rPr>
        <w:t xml:space="preserve"> </w:t>
      </w:r>
      <w:r w:rsidR="008E352E">
        <w:rPr>
          <w:rFonts w:cs="B Lotus" w:hint="cs"/>
          <w:sz w:val="28"/>
          <w:szCs w:val="28"/>
          <w:rtl/>
        </w:rPr>
        <w:t>«</w:t>
      </w:r>
      <w:r w:rsidRPr="00984198">
        <w:rPr>
          <w:rFonts w:cs="B Lotus" w:hint="cs"/>
          <w:sz w:val="28"/>
          <w:szCs w:val="28"/>
          <w:rtl/>
        </w:rPr>
        <w:t>آیا مردمان گمان برده</w:t>
      </w:r>
      <w:r w:rsidR="00AC25A8" w:rsidRPr="00984198">
        <w:rPr>
          <w:rFonts w:cs="B Lotus" w:hint="cs"/>
          <w:sz w:val="28"/>
          <w:szCs w:val="28"/>
          <w:rtl/>
        </w:rPr>
        <w:t xml:space="preserve">‌اند </w:t>
      </w:r>
      <w:r w:rsidRPr="00984198">
        <w:rPr>
          <w:rFonts w:cs="B Lotus" w:hint="cs"/>
          <w:sz w:val="28"/>
          <w:szCs w:val="28"/>
          <w:rtl/>
        </w:rPr>
        <w:t>همین که بگویند ایمان آورده</w:t>
      </w:r>
      <w:r w:rsidR="00720309" w:rsidRPr="00984198">
        <w:rPr>
          <w:rFonts w:cs="B Lotus" w:hint="cs"/>
          <w:sz w:val="28"/>
          <w:szCs w:val="28"/>
          <w:rtl/>
        </w:rPr>
        <w:t xml:space="preserve">‌ایم </w:t>
      </w:r>
      <w:r w:rsidRPr="00984198">
        <w:rPr>
          <w:rFonts w:cs="B Lotus" w:hint="cs"/>
          <w:sz w:val="28"/>
          <w:szCs w:val="28"/>
          <w:rtl/>
        </w:rPr>
        <w:t>(و به یگانگی الله و رسالت پیامبر اقرار کرده</w:t>
      </w:r>
      <w:r w:rsidR="00720309" w:rsidRPr="00984198">
        <w:rPr>
          <w:rFonts w:cs="B Lotus" w:hint="eastAsia"/>
          <w:sz w:val="28"/>
          <w:szCs w:val="28"/>
          <w:rtl/>
        </w:rPr>
        <w:t>‌</w:t>
      </w:r>
      <w:r w:rsidRPr="00984198">
        <w:rPr>
          <w:rFonts w:cs="B Lotus" w:hint="cs"/>
          <w:sz w:val="28"/>
          <w:szCs w:val="28"/>
          <w:rtl/>
        </w:rPr>
        <w:t>ایم) به حال خود رها</w:t>
      </w:r>
      <w:r w:rsidR="009D0387" w:rsidRPr="00984198">
        <w:rPr>
          <w:rFonts w:cs="B Lotus" w:hint="cs"/>
          <w:sz w:val="28"/>
          <w:szCs w:val="28"/>
          <w:rtl/>
        </w:rPr>
        <w:t xml:space="preserve"> می‌</w:t>
      </w:r>
      <w:r w:rsidRPr="00984198">
        <w:rPr>
          <w:rFonts w:cs="B Lotus" w:hint="cs"/>
          <w:sz w:val="28"/>
          <w:szCs w:val="28"/>
          <w:rtl/>
        </w:rPr>
        <w:t>شوند و ایشان (با تکالیف و وظایف و سختی</w:t>
      </w:r>
      <w:r w:rsidR="009D0387" w:rsidRPr="00984198">
        <w:rPr>
          <w:rFonts w:cs="B Lotus" w:hint="cs"/>
          <w:sz w:val="28"/>
          <w:szCs w:val="28"/>
          <w:rtl/>
        </w:rPr>
        <w:t xml:space="preserve">‌هایی </w:t>
      </w:r>
      <w:r w:rsidRPr="00984198">
        <w:rPr>
          <w:rFonts w:cs="B Lotus" w:hint="cs"/>
          <w:sz w:val="28"/>
          <w:szCs w:val="28"/>
          <w:rtl/>
        </w:rPr>
        <w:t>که باید در راه تحقق دین اسلام تحمل کنند) آزمایش</w:t>
      </w:r>
      <w:r w:rsidR="009D0387" w:rsidRPr="00984198">
        <w:rPr>
          <w:rFonts w:cs="B Lotus" w:hint="cs"/>
          <w:sz w:val="28"/>
          <w:szCs w:val="28"/>
          <w:rtl/>
        </w:rPr>
        <w:t xml:space="preserve"> نمی‌</w:t>
      </w:r>
      <w:r w:rsidRPr="00984198">
        <w:rPr>
          <w:rFonts w:cs="B Lotus" w:hint="cs"/>
          <w:sz w:val="28"/>
          <w:szCs w:val="28"/>
          <w:rtl/>
        </w:rPr>
        <w:t>گردند؟</w:t>
      </w:r>
      <w:r w:rsidR="008E352E">
        <w:rPr>
          <w:rFonts w:cs="B Lotus" w:hint="cs"/>
          <w:sz w:val="28"/>
          <w:szCs w:val="28"/>
          <w:rtl/>
        </w:rPr>
        <w:t>»</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یعنی: آیا مردم</w:t>
      </w:r>
      <w:r w:rsidR="009D0387" w:rsidRPr="00984198">
        <w:rPr>
          <w:rFonts w:cs="B Lotus" w:hint="cs"/>
          <w:sz w:val="28"/>
          <w:szCs w:val="28"/>
          <w:rtl/>
        </w:rPr>
        <w:t xml:space="preserve"> می‌</w:t>
      </w:r>
      <w:r w:rsidRPr="00984198">
        <w:rPr>
          <w:rFonts w:cs="B Lotus" w:hint="cs"/>
          <w:sz w:val="28"/>
          <w:szCs w:val="28"/>
          <w:rtl/>
        </w:rPr>
        <w:t>پندارند، همین که ادعای محبت به الله و رسول او بنمایند و خود را از اهل توحید و عبودیت مخلصانه برای الله متعال به حساب آورند، به حال خود رها</w:t>
      </w:r>
      <w:r w:rsidR="009D0387" w:rsidRPr="00984198">
        <w:rPr>
          <w:rFonts w:cs="B Lotus" w:hint="cs"/>
          <w:sz w:val="28"/>
          <w:szCs w:val="28"/>
          <w:rtl/>
        </w:rPr>
        <w:t xml:space="preserve"> می‌</w:t>
      </w:r>
      <w:r w:rsidRPr="00984198">
        <w:rPr>
          <w:rFonts w:cs="B Lotus" w:hint="cs"/>
          <w:sz w:val="28"/>
          <w:szCs w:val="28"/>
          <w:rtl/>
        </w:rPr>
        <w:t>شوند و در راه دین اسلام و یاری رساندن به آن دچار آزمایش و ابتلا</w:t>
      </w:r>
      <w:r w:rsidR="009D0387" w:rsidRPr="00984198">
        <w:rPr>
          <w:rFonts w:cs="B Lotus" w:hint="cs"/>
          <w:sz w:val="28"/>
          <w:szCs w:val="28"/>
          <w:rtl/>
        </w:rPr>
        <w:t xml:space="preserve"> نمی‌</w:t>
      </w:r>
      <w:r w:rsidR="00A97B40">
        <w:rPr>
          <w:rFonts w:cs="B Lotus" w:hint="cs"/>
          <w:sz w:val="28"/>
          <w:szCs w:val="28"/>
          <w:rtl/>
        </w:rPr>
        <w:t>گردند</w:t>
      </w:r>
      <w:r w:rsidRPr="00984198">
        <w:rPr>
          <w:rFonts w:cs="B Lotus" w:hint="cs"/>
          <w:sz w:val="28"/>
          <w:szCs w:val="28"/>
          <w:rtl/>
        </w:rPr>
        <w:t>...؟! تا خداوند به این وسیله مجاهدان بردبار صادق را از دیگر کسان و</w:t>
      </w:r>
      <w:r w:rsidR="00CC6F7E" w:rsidRPr="00984198">
        <w:rPr>
          <w:rFonts w:cs="B Lotus" w:hint="cs"/>
          <w:sz w:val="28"/>
          <w:szCs w:val="28"/>
          <w:rtl/>
        </w:rPr>
        <w:t xml:space="preserve"> آن‌هایی</w:t>
      </w:r>
      <w:r w:rsidRPr="00984198">
        <w:rPr>
          <w:rFonts w:cs="B Lotus" w:hint="cs"/>
          <w:sz w:val="28"/>
          <w:szCs w:val="28"/>
          <w:rtl/>
        </w:rPr>
        <w:t xml:space="preserve"> که صرفاً ادعای ایمان</w:t>
      </w:r>
      <w:r w:rsidR="009D0387" w:rsidRPr="00984198">
        <w:rPr>
          <w:rFonts w:cs="B Lotus" w:hint="cs"/>
          <w:sz w:val="28"/>
          <w:szCs w:val="28"/>
          <w:rtl/>
        </w:rPr>
        <w:t xml:space="preserve"> می‌</w:t>
      </w:r>
      <w:r w:rsidRPr="00984198">
        <w:rPr>
          <w:rFonts w:cs="B Lotus" w:hint="cs"/>
          <w:sz w:val="28"/>
          <w:szCs w:val="28"/>
          <w:rtl/>
        </w:rPr>
        <w:t>کنند و در همان مرحله</w:t>
      </w:r>
      <w:r w:rsidR="00AC25A8" w:rsidRPr="00984198">
        <w:rPr>
          <w:rFonts w:cs="B Lotus" w:hint="cs"/>
          <w:sz w:val="28"/>
          <w:szCs w:val="28"/>
          <w:rtl/>
        </w:rPr>
        <w:t xml:space="preserve">‌ی </w:t>
      </w:r>
      <w:r w:rsidRPr="00984198">
        <w:rPr>
          <w:rFonts w:cs="B Lotus" w:hint="cs"/>
          <w:sz w:val="28"/>
          <w:szCs w:val="28"/>
          <w:rtl/>
        </w:rPr>
        <w:t>نخستین بلا و مصیبتی که در میدان جهاد علیه کافران و مشرکان و مرتدان به آن دچار</w:t>
      </w:r>
      <w:r w:rsidR="009D0387" w:rsidRPr="00984198">
        <w:rPr>
          <w:rFonts w:cs="B Lotus" w:hint="cs"/>
          <w:sz w:val="28"/>
          <w:szCs w:val="28"/>
          <w:rtl/>
        </w:rPr>
        <w:t xml:space="preserve"> می‌</w:t>
      </w:r>
      <w:r w:rsidR="00A97B40">
        <w:rPr>
          <w:rFonts w:cs="B Lotus" w:hint="cs"/>
          <w:sz w:val="28"/>
          <w:szCs w:val="28"/>
          <w:rtl/>
        </w:rPr>
        <w:t>شوند</w:t>
      </w:r>
      <w:r w:rsidRPr="00984198">
        <w:rPr>
          <w:rFonts w:cs="B Lotus" w:hint="cs"/>
          <w:sz w:val="28"/>
          <w:szCs w:val="28"/>
          <w:rtl/>
        </w:rPr>
        <w:t xml:space="preserve"> خیلی زود از دین خود بر</w:t>
      </w:r>
      <w:r w:rsidR="009D0387" w:rsidRPr="00984198">
        <w:rPr>
          <w:rFonts w:cs="B Lotus" w:hint="cs"/>
          <w:sz w:val="28"/>
          <w:szCs w:val="28"/>
          <w:rtl/>
        </w:rPr>
        <w:t xml:space="preserve"> می‌</w:t>
      </w:r>
      <w:r w:rsidRPr="00984198">
        <w:rPr>
          <w:rFonts w:cs="B Lotus" w:hint="cs"/>
          <w:sz w:val="28"/>
          <w:szCs w:val="28"/>
          <w:rtl/>
        </w:rPr>
        <w:t>گردند و مرتد</w:t>
      </w:r>
      <w:r w:rsidR="009D0387" w:rsidRPr="00984198">
        <w:rPr>
          <w:rFonts w:cs="B Lotus" w:hint="cs"/>
          <w:sz w:val="28"/>
          <w:szCs w:val="28"/>
          <w:rtl/>
        </w:rPr>
        <w:t xml:space="preserve"> می‌</w:t>
      </w:r>
      <w:r w:rsidR="00A97B40">
        <w:rPr>
          <w:rFonts w:cs="B Lotus" w:hint="cs"/>
          <w:sz w:val="28"/>
          <w:szCs w:val="28"/>
          <w:rtl/>
        </w:rPr>
        <w:t>شوند، جدا نماید.</w:t>
      </w:r>
    </w:p>
    <w:p w:rsidR="00C5413C" w:rsidRPr="00335E40" w:rsidRDefault="00A97B40" w:rsidP="00A97B40">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Pr>
          <w:rFonts w:cs="B Lotus" w:hint="cs"/>
          <w:sz w:val="28"/>
          <w:szCs w:val="28"/>
          <w:rtl/>
        </w:rPr>
        <w:t>و هم</w:t>
      </w:r>
      <w:r w:rsidR="00C5413C" w:rsidRPr="00984198">
        <w:rPr>
          <w:rFonts w:cs="B Lotus" w:hint="cs"/>
          <w:sz w:val="28"/>
          <w:szCs w:val="28"/>
          <w:rtl/>
        </w:rPr>
        <w:t>چنان که الله متعال</w:t>
      </w:r>
      <w:r w:rsidR="009D0387" w:rsidRPr="00984198">
        <w:rPr>
          <w:rFonts w:cs="B Lotus" w:hint="cs"/>
          <w:sz w:val="28"/>
          <w:szCs w:val="28"/>
          <w:rtl/>
        </w:rPr>
        <w:t xml:space="preserve"> می‌</w:t>
      </w:r>
      <w:r w:rsidR="00C5413C" w:rsidRPr="00984198">
        <w:rPr>
          <w:rFonts w:cs="B Lotus" w:hint="cs"/>
          <w:sz w:val="28"/>
          <w:szCs w:val="28"/>
          <w:rtl/>
        </w:rPr>
        <w:t>فرماید:</w:t>
      </w:r>
      <w:r w:rsidR="0093109F" w:rsidRPr="00984198">
        <w:rPr>
          <w:rFonts w:cs="B Lotus" w:hint="cs"/>
          <w:sz w:val="28"/>
          <w:szCs w:val="28"/>
          <w:rtl/>
        </w:rPr>
        <w:t xml:space="preserve"> </w:t>
      </w:r>
      <w:r w:rsidR="0093109F" w:rsidRPr="0093109F">
        <w:rPr>
          <w:rFonts w:ascii="Traditional Arabic" w:hAnsi="Traditional Arabic" w:cs="Traditional Arabic"/>
          <w:smallCaps/>
          <w:sz w:val="28"/>
          <w:szCs w:val="28"/>
          <w:rtl/>
        </w:rPr>
        <w:t>﴿</w:t>
      </w:r>
      <w:r w:rsidR="00335E40">
        <w:rPr>
          <w:rFonts w:ascii="KFGQPC Uthmanic Script HAFS" w:hAnsi="KFGQPC Uthmanic Script HAFS" w:cs="KFGQPC Uthmanic Script HAFS" w:hint="eastAsia"/>
          <w:sz w:val="28"/>
          <w:szCs w:val="28"/>
          <w:rtl/>
        </w:rPr>
        <w:t>وَلَنَبۡلُوَنَّكُمۡ</w:t>
      </w:r>
      <w:r w:rsidR="00335E40">
        <w:rPr>
          <w:rFonts w:ascii="KFGQPC Uthmanic Script HAFS" w:hAnsi="KFGQPC Uthmanic Script HAFS" w:cs="KFGQPC Uthmanic Script HAFS"/>
          <w:sz w:val="28"/>
          <w:szCs w:val="28"/>
          <w:rtl/>
        </w:rPr>
        <w:t xml:space="preserve"> حَتَّىٰ نَعۡلَمَ </w:t>
      </w:r>
      <w:r w:rsidR="00335E40">
        <w:rPr>
          <w:rFonts w:ascii="KFGQPC Uthmanic Script HAFS" w:hAnsi="KFGQPC Uthmanic Script HAFS" w:cs="KFGQPC Uthmanic Script HAFS" w:hint="cs"/>
          <w:sz w:val="28"/>
          <w:szCs w:val="28"/>
          <w:rtl/>
        </w:rPr>
        <w:t>ٱ</w:t>
      </w:r>
      <w:r w:rsidR="00335E40">
        <w:rPr>
          <w:rFonts w:ascii="KFGQPC Uthmanic Script HAFS" w:hAnsi="KFGQPC Uthmanic Script HAFS" w:cs="KFGQPC Uthmanic Script HAFS" w:hint="eastAsia"/>
          <w:sz w:val="28"/>
          <w:szCs w:val="28"/>
          <w:rtl/>
        </w:rPr>
        <w:t>لۡمُجَٰهِدِينَ</w:t>
      </w:r>
      <w:r w:rsidR="00335E40">
        <w:rPr>
          <w:rFonts w:ascii="KFGQPC Uthmanic Script HAFS" w:hAnsi="KFGQPC Uthmanic Script HAFS" w:cs="KFGQPC Uthmanic Script HAFS"/>
          <w:sz w:val="28"/>
          <w:szCs w:val="28"/>
          <w:rtl/>
        </w:rPr>
        <w:t xml:space="preserve"> مِنكُمۡ وَ</w:t>
      </w:r>
      <w:r w:rsidR="00335E40">
        <w:rPr>
          <w:rFonts w:ascii="KFGQPC Uthmanic Script HAFS" w:hAnsi="KFGQPC Uthmanic Script HAFS" w:cs="KFGQPC Uthmanic Script HAFS" w:hint="cs"/>
          <w:sz w:val="28"/>
          <w:szCs w:val="28"/>
          <w:rtl/>
        </w:rPr>
        <w:t>ٱ</w:t>
      </w:r>
      <w:r w:rsidR="00335E40">
        <w:rPr>
          <w:rFonts w:ascii="KFGQPC Uthmanic Script HAFS" w:hAnsi="KFGQPC Uthmanic Script HAFS" w:cs="KFGQPC Uthmanic Script HAFS" w:hint="eastAsia"/>
          <w:sz w:val="28"/>
          <w:szCs w:val="28"/>
          <w:rtl/>
        </w:rPr>
        <w:t>لصَّٰبِرِينَ</w:t>
      </w:r>
      <w:r w:rsidR="00335E40">
        <w:rPr>
          <w:rFonts w:ascii="KFGQPC Uthmanic Script HAFS" w:hAnsi="KFGQPC Uthmanic Script HAFS" w:cs="KFGQPC Uthmanic Script HAFS"/>
          <w:sz w:val="28"/>
          <w:szCs w:val="28"/>
          <w:rtl/>
        </w:rPr>
        <w:t xml:space="preserve"> وَنَبۡلُوَاْ أَخۡبَارَكُمۡ ٣١</w:t>
      </w:r>
      <w:r w:rsidR="0093109F" w:rsidRPr="0093109F">
        <w:rPr>
          <w:rFonts w:ascii="Traditional Arabic" w:hAnsi="Traditional Arabic" w:cs="Traditional Arabic"/>
          <w:smallCaps/>
          <w:sz w:val="28"/>
          <w:szCs w:val="28"/>
          <w:rtl/>
        </w:rPr>
        <w:t>﴾</w:t>
      </w:r>
      <w:r w:rsidR="0093109F">
        <w:rPr>
          <w:rFonts w:hint="cs"/>
          <w:smallCaps/>
          <w:rtl/>
        </w:rPr>
        <w:t xml:space="preserve"> </w:t>
      </w:r>
      <w:r w:rsidR="0093109F" w:rsidRPr="007808E5">
        <w:rPr>
          <w:rFonts w:ascii="mylotus" w:hAnsi="mylotus" w:cs="mylotus"/>
          <w:smallCaps/>
          <w:rtl/>
          <w:lang w:bidi="ar-SA"/>
        </w:rPr>
        <w:t>[</w:t>
      </w:r>
      <w:r w:rsidR="0093109F">
        <w:rPr>
          <w:rFonts w:ascii="mylotus" w:hAnsi="mylotus" w:cs="mylotus"/>
          <w:smallCaps/>
          <w:rtl/>
          <w:lang w:bidi="ar-SA"/>
        </w:rPr>
        <w:t>محمد: 31</w:t>
      </w:r>
      <w:r w:rsidR="0093109F" w:rsidRPr="007808E5">
        <w:rPr>
          <w:rFonts w:ascii="mylotus" w:hAnsi="mylotus" w:cs="mylotus"/>
          <w:smallCaps/>
          <w:rtl/>
          <w:lang w:bidi="ar-SA"/>
        </w:rPr>
        <w:t>]</w:t>
      </w:r>
      <w:r w:rsidR="00C5413C" w:rsidRPr="00984198">
        <w:rPr>
          <w:rFonts w:cs="B Lotus" w:hint="cs"/>
          <w:sz w:val="28"/>
          <w:szCs w:val="28"/>
          <w:rtl/>
        </w:rPr>
        <w:t xml:space="preserve"> </w:t>
      </w:r>
      <w:r w:rsidR="008E352E">
        <w:rPr>
          <w:rFonts w:cs="B Lotus" w:hint="cs"/>
          <w:sz w:val="28"/>
          <w:szCs w:val="28"/>
          <w:rtl/>
        </w:rPr>
        <w:t>«</w:t>
      </w:r>
      <w:r w:rsidR="00C5413C" w:rsidRPr="00984198">
        <w:rPr>
          <w:rFonts w:cs="B Lotus" w:hint="cs"/>
          <w:sz w:val="28"/>
          <w:szCs w:val="28"/>
          <w:rtl/>
        </w:rPr>
        <w:t>ما همه</w:t>
      </w:r>
      <w:r w:rsidR="00AC25A8" w:rsidRPr="00984198">
        <w:rPr>
          <w:rFonts w:cs="B Lotus" w:hint="cs"/>
          <w:sz w:val="28"/>
          <w:szCs w:val="28"/>
          <w:rtl/>
        </w:rPr>
        <w:t xml:space="preserve">‌ی </w:t>
      </w:r>
      <w:r w:rsidR="00C5413C" w:rsidRPr="00984198">
        <w:rPr>
          <w:rFonts w:cs="B Lotus" w:hint="cs"/>
          <w:sz w:val="28"/>
          <w:szCs w:val="28"/>
          <w:rtl/>
        </w:rPr>
        <w:t>شما را (با وجود آگاهی از اعمال</w:t>
      </w:r>
      <w:r>
        <w:rPr>
          <w:rFonts w:cs="B Lotus"/>
          <w:sz w:val="28"/>
          <w:szCs w:val="28"/>
          <w:rtl/>
        </w:rPr>
        <w:softHyphen/>
      </w:r>
      <w:r w:rsidR="00C5413C" w:rsidRPr="00984198">
        <w:rPr>
          <w:rFonts w:cs="B Lotus" w:hint="cs"/>
          <w:sz w:val="28"/>
          <w:szCs w:val="28"/>
          <w:rtl/>
        </w:rPr>
        <w:t>تان) قطعا آزمایش</w:t>
      </w:r>
      <w:r w:rsidR="009D0387" w:rsidRPr="00984198">
        <w:rPr>
          <w:rFonts w:cs="B Lotus" w:hint="cs"/>
          <w:sz w:val="28"/>
          <w:szCs w:val="28"/>
          <w:rtl/>
        </w:rPr>
        <w:t xml:space="preserve"> می‌</w:t>
      </w:r>
      <w:r w:rsidR="00C5413C" w:rsidRPr="00984198">
        <w:rPr>
          <w:rFonts w:cs="B Lotus" w:hint="cs"/>
          <w:sz w:val="28"/>
          <w:szCs w:val="28"/>
          <w:rtl/>
        </w:rPr>
        <w:t>کنیم تا معلوم شود، مجاهدان (واقعی) و صابران شما چه کسانی هستند (و مجاهد نماها و ناشکیبایان سست عنصر نیز چه کسانی هستند) و اخبار شما را بیازماییم (که آیا در راه اسلام صادقانه پیکار کرده</w:t>
      </w:r>
      <w:r>
        <w:rPr>
          <w:rFonts w:cs="B Lotus"/>
          <w:sz w:val="28"/>
          <w:szCs w:val="28"/>
          <w:rtl/>
        </w:rPr>
        <w:softHyphen/>
      </w:r>
      <w:r w:rsidR="00C5413C" w:rsidRPr="00984198">
        <w:rPr>
          <w:rFonts w:cs="B Lotus" w:hint="cs"/>
          <w:sz w:val="28"/>
          <w:szCs w:val="28"/>
          <w:rtl/>
        </w:rPr>
        <w:t xml:space="preserve">اید یا خیر، </w:t>
      </w:r>
      <w:r>
        <w:rPr>
          <w:rFonts w:cs="B Lotus" w:hint="cs"/>
          <w:sz w:val="28"/>
          <w:szCs w:val="28"/>
          <w:rtl/>
        </w:rPr>
        <w:t xml:space="preserve">دعوت مستمر و خستگی </w:t>
      </w:r>
      <w:r>
        <w:rPr>
          <w:rFonts w:cs="B Lotus" w:hint="cs"/>
          <w:sz w:val="28"/>
          <w:szCs w:val="28"/>
          <w:rtl/>
        </w:rPr>
        <w:lastRenderedPageBreak/>
        <w:t>ناپذیر داشته</w:t>
      </w:r>
      <w:r>
        <w:rPr>
          <w:rFonts w:cs="B Lotus"/>
          <w:sz w:val="28"/>
          <w:szCs w:val="28"/>
          <w:rtl/>
        </w:rPr>
        <w:softHyphen/>
      </w:r>
      <w:r w:rsidR="00C5413C" w:rsidRPr="00984198">
        <w:rPr>
          <w:rFonts w:cs="B Lotus" w:hint="cs"/>
          <w:sz w:val="28"/>
          <w:szCs w:val="28"/>
          <w:rtl/>
        </w:rPr>
        <w:t>اید یا نه و آیا از همه</w:t>
      </w:r>
      <w:r w:rsidR="00AC25A8" w:rsidRPr="00984198">
        <w:rPr>
          <w:rFonts w:cs="B Lotus" w:hint="cs"/>
          <w:sz w:val="28"/>
          <w:szCs w:val="28"/>
          <w:rtl/>
        </w:rPr>
        <w:t xml:space="preserve">‌ی </w:t>
      </w:r>
      <w:r w:rsidR="00C5413C" w:rsidRPr="00984198">
        <w:rPr>
          <w:rFonts w:cs="B Lotus" w:hint="cs"/>
          <w:sz w:val="28"/>
          <w:szCs w:val="28"/>
          <w:rtl/>
        </w:rPr>
        <w:t>توان جنگی و علمی خود در نابود کردن کافران سود برده</w:t>
      </w:r>
      <w:r>
        <w:rPr>
          <w:rFonts w:cs="B Lotus"/>
          <w:sz w:val="28"/>
          <w:szCs w:val="28"/>
          <w:rtl/>
        </w:rPr>
        <w:softHyphen/>
      </w:r>
      <w:r w:rsidR="00C5413C" w:rsidRPr="00984198">
        <w:rPr>
          <w:rFonts w:cs="B Lotus" w:hint="cs"/>
          <w:sz w:val="28"/>
          <w:szCs w:val="28"/>
          <w:rtl/>
        </w:rPr>
        <w:t>اید یا از سرزنش کنندگان ترسیده</w:t>
      </w:r>
      <w:r w:rsidR="00C5413C" w:rsidRPr="00984198">
        <w:rPr>
          <w:rFonts w:cs="B Lotus" w:hint="cs"/>
          <w:sz w:val="28"/>
          <w:szCs w:val="28"/>
          <w:cs/>
        </w:rPr>
        <w:t>‎</w:t>
      </w:r>
      <w:r w:rsidR="00C5413C" w:rsidRPr="00984198">
        <w:rPr>
          <w:rFonts w:cs="B Lotus" w:hint="cs"/>
          <w:sz w:val="28"/>
          <w:szCs w:val="28"/>
          <w:rtl/>
        </w:rPr>
        <w:t>اید؟)</w:t>
      </w:r>
      <w:r w:rsidR="008E352E">
        <w:rPr>
          <w:rFonts w:cs="B Lotus" w:hint="cs"/>
          <w:sz w:val="28"/>
          <w:szCs w:val="28"/>
          <w:rtl/>
        </w:rPr>
        <w:t>».</w:t>
      </w:r>
    </w:p>
    <w:p w:rsidR="00C5413C" w:rsidRPr="00335E40" w:rsidRDefault="00C5413C" w:rsidP="00335E40">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از</w:t>
      </w:r>
      <w:r w:rsidR="00A97B40">
        <w:rPr>
          <w:rFonts w:cs="B Lotus" w:hint="cs"/>
          <w:sz w:val="28"/>
          <w:szCs w:val="28"/>
          <w:rtl/>
        </w:rPr>
        <w:t xml:space="preserve"> </w:t>
      </w:r>
      <w:r w:rsidRPr="00984198">
        <w:rPr>
          <w:rFonts w:cs="B Lotus" w:hint="cs"/>
          <w:sz w:val="28"/>
          <w:szCs w:val="28"/>
          <w:rtl/>
        </w:rPr>
        <w:t>این</w:t>
      </w:r>
      <w:r w:rsidR="00A97B40">
        <w:rPr>
          <w:rFonts w:cs="B Lotus"/>
          <w:sz w:val="28"/>
          <w:szCs w:val="28"/>
          <w:rtl/>
        </w:rPr>
        <w:softHyphen/>
      </w:r>
      <w:r w:rsidRPr="00984198">
        <w:rPr>
          <w:rFonts w:cs="B Lotus" w:hint="cs"/>
          <w:sz w:val="28"/>
          <w:szCs w:val="28"/>
          <w:rtl/>
        </w:rPr>
        <w:t>رو صبر و شکیبایی مومنان بر بلا و مصیبت، نشانه و علامتی صادق برای راستی و محبت و عبودیت و پیکار (آنان) در راه الله متعال است؛ اما خداوند در مورد</w:t>
      </w:r>
      <w:r w:rsidR="00A97B40">
        <w:rPr>
          <w:rFonts w:cs="B Lotus" w:hint="cs"/>
          <w:sz w:val="28"/>
          <w:szCs w:val="28"/>
          <w:rtl/>
        </w:rPr>
        <w:t xml:space="preserve"> آنان</w:t>
      </w:r>
      <w:r w:rsidR="00CC6F7E" w:rsidRPr="00984198">
        <w:rPr>
          <w:rFonts w:cs="B Lotus" w:hint="cs"/>
          <w:sz w:val="28"/>
          <w:szCs w:val="28"/>
          <w:rtl/>
        </w:rPr>
        <w:t>ی</w:t>
      </w:r>
      <w:r w:rsidR="009D0387" w:rsidRPr="00984198">
        <w:rPr>
          <w:rFonts w:cs="B Lotus" w:hint="cs"/>
          <w:sz w:val="28"/>
          <w:szCs w:val="28"/>
          <w:rtl/>
        </w:rPr>
        <w:t xml:space="preserve"> </w:t>
      </w:r>
      <w:r w:rsidRPr="00984198">
        <w:rPr>
          <w:rFonts w:cs="B Lotus" w:hint="cs"/>
          <w:sz w:val="28"/>
          <w:szCs w:val="28"/>
          <w:rtl/>
        </w:rPr>
        <w:t>که ادعای ایمان و توحید</w:t>
      </w:r>
      <w:r w:rsidR="009D0387" w:rsidRPr="00984198">
        <w:rPr>
          <w:rFonts w:cs="B Lotus" w:hint="cs"/>
          <w:sz w:val="28"/>
          <w:szCs w:val="28"/>
          <w:rtl/>
        </w:rPr>
        <w:t xml:space="preserve"> می‌</w:t>
      </w:r>
      <w:r w:rsidRPr="00984198">
        <w:rPr>
          <w:rFonts w:cs="B Lotus" w:hint="cs"/>
          <w:sz w:val="28"/>
          <w:szCs w:val="28"/>
          <w:rtl/>
        </w:rPr>
        <w:t>کنند، سپس به خاطر کوچک</w:t>
      </w:r>
      <w:r w:rsidR="009D0387" w:rsidRPr="00984198">
        <w:rPr>
          <w:rFonts w:cs="B Lotus" w:hint="cs"/>
          <w:sz w:val="28"/>
          <w:szCs w:val="28"/>
          <w:rtl/>
        </w:rPr>
        <w:t xml:space="preserve">‌ترین </w:t>
      </w:r>
      <w:r w:rsidRPr="00984198">
        <w:rPr>
          <w:rFonts w:cs="B Lotus" w:hint="cs"/>
          <w:sz w:val="28"/>
          <w:szCs w:val="28"/>
          <w:rtl/>
        </w:rPr>
        <w:t>فتنه و آزمایش یا سختی و مصیبتی که در میدان</w:t>
      </w:r>
      <w:r w:rsidR="009D0387" w:rsidRPr="00984198">
        <w:rPr>
          <w:rFonts w:cs="B Lotus" w:hint="cs"/>
          <w:sz w:val="28"/>
          <w:szCs w:val="28"/>
          <w:rtl/>
        </w:rPr>
        <w:t xml:space="preserve">‌های </w:t>
      </w:r>
      <w:r w:rsidRPr="00984198">
        <w:rPr>
          <w:rFonts w:cs="B Lotus" w:hint="cs"/>
          <w:sz w:val="28"/>
          <w:szCs w:val="28"/>
          <w:rtl/>
        </w:rPr>
        <w:t>پیکار (با کافران) به آن دچار</w:t>
      </w:r>
      <w:r w:rsidR="009D0387" w:rsidRPr="00984198">
        <w:rPr>
          <w:rFonts w:cs="B Lotus" w:hint="cs"/>
          <w:sz w:val="28"/>
          <w:szCs w:val="28"/>
          <w:rtl/>
        </w:rPr>
        <w:t xml:space="preserve"> می‌</w:t>
      </w:r>
      <w:r w:rsidRPr="00984198">
        <w:rPr>
          <w:rFonts w:cs="B Lotus" w:hint="cs"/>
          <w:sz w:val="28"/>
          <w:szCs w:val="28"/>
          <w:rtl/>
        </w:rPr>
        <w:t>شوند (خیلی زود) از دین خود بر</w:t>
      </w:r>
      <w:r w:rsidR="009D0387" w:rsidRPr="00984198">
        <w:rPr>
          <w:rFonts w:cs="B Lotus" w:hint="cs"/>
          <w:sz w:val="28"/>
          <w:szCs w:val="28"/>
          <w:rtl/>
        </w:rPr>
        <w:t xml:space="preserve"> می‌</w:t>
      </w:r>
      <w:r w:rsidRPr="00984198">
        <w:rPr>
          <w:rFonts w:cs="B Lotus" w:hint="cs"/>
          <w:sz w:val="28"/>
          <w:szCs w:val="28"/>
          <w:rtl/>
        </w:rPr>
        <w:t>گردند و مرتد</w:t>
      </w:r>
      <w:r w:rsidR="009D0387" w:rsidRPr="00984198">
        <w:rPr>
          <w:rFonts w:cs="B Lotus" w:hint="cs"/>
          <w:sz w:val="28"/>
          <w:szCs w:val="28"/>
          <w:rtl/>
        </w:rPr>
        <w:t xml:space="preserve"> می‌</w:t>
      </w:r>
      <w:r w:rsidRPr="00984198">
        <w:rPr>
          <w:rFonts w:cs="B Lotus" w:hint="cs"/>
          <w:sz w:val="28"/>
          <w:szCs w:val="28"/>
          <w:rtl/>
        </w:rPr>
        <w:t>شوند،</w:t>
      </w:r>
      <w:r w:rsidR="009D0387" w:rsidRPr="00984198">
        <w:rPr>
          <w:rFonts w:cs="B Lotus" w:hint="cs"/>
          <w:sz w:val="28"/>
          <w:szCs w:val="28"/>
          <w:rtl/>
        </w:rPr>
        <w:t xml:space="preserve"> می‌</w:t>
      </w:r>
      <w:r w:rsidRPr="00984198">
        <w:rPr>
          <w:rFonts w:cs="B Lotus" w:hint="cs"/>
          <w:sz w:val="28"/>
          <w:szCs w:val="28"/>
          <w:rtl/>
        </w:rPr>
        <w:t>فرماید:</w:t>
      </w:r>
      <w:r w:rsidR="0093109F" w:rsidRPr="00984198">
        <w:rPr>
          <w:rFonts w:cs="B Lotus" w:hint="cs"/>
          <w:sz w:val="28"/>
          <w:szCs w:val="28"/>
          <w:rtl/>
        </w:rPr>
        <w:t xml:space="preserve"> </w:t>
      </w:r>
      <w:r w:rsidR="0093109F" w:rsidRPr="0093109F">
        <w:rPr>
          <w:rFonts w:ascii="Traditional Arabic" w:hAnsi="Traditional Arabic" w:cs="Traditional Arabic"/>
          <w:smallCaps/>
          <w:sz w:val="28"/>
          <w:szCs w:val="28"/>
          <w:rtl/>
        </w:rPr>
        <w:t>﴿</w:t>
      </w:r>
      <w:r w:rsidR="00335E40">
        <w:rPr>
          <w:rFonts w:ascii="KFGQPC Uthmanic Script HAFS" w:hAnsi="KFGQPC Uthmanic Script HAFS" w:cs="KFGQPC Uthmanic Script HAFS"/>
          <w:sz w:val="28"/>
          <w:szCs w:val="28"/>
          <w:rtl/>
        </w:rPr>
        <w:t xml:space="preserve">فَإِذَآ أُوذِيَ فِي </w:t>
      </w:r>
      <w:r w:rsidR="00335E40">
        <w:rPr>
          <w:rFonts w:ascii="KFGQPC Uthmanic Script HAFS" w:hAnsi="KFGQPC Uthmanic Script HAFS" w:cs="KFGQPC Uthmanic Script HAFS" w:hint="cs"/>
          <w:sz w:val="28"/>
          <w:szCs w:val="28"/>
          <w:rtl/>
        </w:rPr>
        <w:t>ٱ</w:t>
      </w:r>
      <w:r w:rsidR="00335E40">
        <w:rPr>
          <w:rFonts w:ascii="KFGQPC Uthmanic Script HAFS" w:hAnsi="KFGQPC Uthmanic Script HAFS" w:cs="KFGQPC Uthmanic Script HAFS" w:hint="eastAsia"/>
          <w:sz w:val="28"/>
          <w:szCs w:val="28"/>
          <w:rtl/>
        </w:rPr>
        <w:t>للَّهِ</w:t>
      </w:r>
      <w:r w:rsidR="00335E40">
        <w:rPr>
          <w:rFonts w:ascii="KFGQPC Uthmanic Script HAFS" w:hAnsi="KFGQPC Uthmanic Script HAFS" w:cs="KFGQPC Uthmanic Script HAFS"/>
          <w:sz w:val="28"/>
          <w:szCs w:val="28"/>
          <w:rtl/>
        </w:rPr>
        <w:t xml:space="preserve"> جَعَلَ فِتۡنَةَ </w:t>
      </w:r>
      <w:r w:rsidR="00335E40">
        <w:rPr>
          <w:rFonts w:ascii="KFGQPC Uthmanic Script HAFS" w:hAnsi="KFGQPC Uthmanic Script HAFS" w:cs="KFGQPC Uthmanic Script HAFS" w:hint="cs"/>
          <w:sz w:val="28"/>
          <w:szCs w:val="28"/>
          <w:rtl/>
        </w:rPr>
        <w:t>ٱ</w:t>
      </w:r>
      <w:r w:rsidR="00335E40">
        <w:rPr>
          <w:rFonts w:ascii="KFGQPC Uthmanic Script HAFS" w:hAnsi="KFGQPC Uthmanic Script HAFS" w:cs="KFGQPC Uthmanic Script HAFS" w:hint="eastAsia"/>
          <w:sz w:val="28"/>
          <w:szCs w:val="28"/>
          <w:rtl/>
        </w:rPr>
        <w:t>لنَّاسِ</w:t>
      </w:r>
      <w:r w:rsidR="00335E40">
        <w:rPr>
          <w:rFonts w:ascii="KFGQPC Uthmanic Script HAFS" w:hAnsi="KFGQPC Uthmanic Script HAFS" w:cs="KFGQPC Uthmanic Script HAFS"/>
          <w:sz w:val="28"/>
          <w:szCs w:val="28"/>
          <w:rtl/>
        </w:rPr>
        <w:t xml:space="preserve"> كَعَذَابِ </w:t>
      </w:r>
      <w:r w:rsidR="00335E40">
        <w:rPr>
          <w:rFonts w:ascii="KFGQPC Uthmanic Script HAFS" w:hAnsi="KFGQPC Uthmanic Script HAFS" w:cs="KFGQPC Uthmanic Script HAFS" w:hint="cs"/>
          <w:sz w:val="28"/>
          <w:szCs w:val="28"/>
          <w:rtl/>
        </w:rPr>
        <w:t>ٱ</w:t>
      </w:r>
      <w:r w:rsidR="00335E40">
        <w:rPr>
          <w:rFonts w:ascii="KFGQPC Uthmanic Script HAFS" w:hAnsi="KFGQPC Uthmanic Script HAFS" w:cs="KFGQPC Uthmanic Script HAFS" w:hint="eastAsia"/>
          <w:sz w:val="28"/>
          <w:szCs w:val="28"/>
          <w:rtl/>
        </w:rPr>
        <w:t>للَّهِۖ</w:t>
      </w:r>
      <w:r w:rsidR="0093109F" w:rsidRPr="0093109F">
        <w:rPr>
          <w:rFonts w:ascii="Traditional Arabic" w:hAnsi="Traditional Arabic" w:cs="Traditional Arabic"/>
          <w:smallCaps/>
          <w:sz w:val="28"/>
          <w:szCs w:val="28"/>
          <w:rtl/>
        </w:rPr>
        <w:t>﴾</w:t>
      </w:r>
      <w:r w:rsidR="0093109F">
        <w:rPr>
          <w:rFonts w:hint="cs"/>
          <w:smallCaps/>
          <w:rtl/>
        </w:rPr>
        <w:t xml:space="preserve"> </w:t>
      </w:r>
      <w:r w:rsidR="0093109F" w:rsidRPr="007808E5">
        <w:rPr>
          <w:rFonts w:ascii="mylotus" w:hAnsi="mylotus" w:cs="mylotus"/>
          <w:smallCaps/>
          <w:rtl/>
          <w:lang w:bidi="ar-SA"/>
        </w:rPr>
        <w:t>[</w:t>
      </w:r>
      <w:r w:rsidR="0093109F">
        <w:rPr>
          <w:rFonts w:ascii="mylotus" w:hAnsi="mylotus" w:cs="mylotus"/>
          <w:smallCaps/>
          <w:rtl/>
          <w:lang w:bidi="ar-SA"/>
        </w:rPr>
        <w:t>العن</w:t>
      </w:r>
      <w:r w:rsidR="00C71416" w:rsidRPr="00C71416">
        <w:rPr>
          <w:rFonts w:ascii="mylotus" w:hAnsi="mylotus" w:cs="mylotus"/>
          <w:smallCaps/>
          <w:rtl/>
          <w:lang w:bidi="ar-SA"/>
        </w:rPr>
        <w:t>ك</w:t>
      </w:r>
      <w:r w:rsidR="0093109F">
        <w:rPr>
          <w:rFonts w:ascii="mylotus" w:hAnsi="mylotus" w:cs="mylotus"/>
          <w:smallCaps/>
          <w:rtl/>
          <w:lang w:bidi="ar-SA"/>
        </w:rPr>
        <w:t>بوت: 10</w:t>
      </w:r>
      <w:r w:rsidR="0093109F" w:rsidRPr="007808E5">
        <w:rPr>
          <w:rFonts w:ascii="mylotus" w:hAnsi="mylotus" w:cs="mylotus"/>
          <w:smallCaps/>
          <w:rtl/>
          <w:lang w:bidi="ar-SA"/>
        </w:rPr>
        <w:t>]</w:t>
      </w:r>
      <w:r w:rsidRPr="00984198">
        <w:rPr>
          <w:rFonts w:cs="B Lotus" w:hint="cs"/>
          <w:sz w:val="28"/>
          <w:szCs w:val="28"/>
          <w:rtl/>
        </w:rPr>
        <w:t xml:space="preserve"> </w:t>
      </w:r>
      <w:r w:rsidR="008E352E">
        <w:rPr>
          <w:rFonts w:cs="B Lotus" w:hint="cs"/>
          <w:sz w:val="28"/>
          <w:szCs w:val="28"/>
          <w:rtl/>
        </w:rPr>
        <w:t>«</w:t>
      </w:r>
      <w:r w:rsidRPr="00984198">
        <w:rPr>
          <w:rFonts w:cs="B Lotus" w:hint="cs"/>
          <w:sz w:val="28"/>
          <w:szCs w:val="28"/>
          <w:rtl/>
        </w:rPr>
        <w:t>اما هنگامی که به خاطر الله مورد اذیت و آزار قرار گرفتند، (به ناله و فریاد می</w:t>
      </w:r>
      <w:r w:rsidRPr="00984198">
        <w:rPr>
          <w:rFonts w:cs="B Lotus" w:hint="cs"/>
          <w:sz w:val="28"/>
          <w:szCs w:val="28"/>
          <w:cs/>
        </w:rPr>
        <w:t>‎</w:t>
      </w:r>
      <w:r w:rsidRPr="00984198">
        <w:rPr>
          <w:rFonts w:cs="B Lotus" w:hint="cs"/>
          <w:sz w:val="28"/>
          <w:szCs w:val="28"/>
          <w:rtl/>
        </w:rPr>
        <w:t>آیند و چه بسا از دین بر</w:t>
      </w:r>
      <w:r w:rsidR="009D0387" w:rsidRPr="00984198">
        <w:rPr>
          <w:rFonts w:cs="B Lotus" w:hint="cs"/>
          <w:sz w:val="28"/>
          <w:szCs w:val="28"/>
          <w:rtl/>
        </w:rPr>
        <w:t xml:space="preserve"> می‌</w:t>
      </w:r>
      <w:r w:rsidRPr="00984198">
        <w:rPr>
          <w:rFonts w:cs="B Lotus" w:hint="cs"/>
          <w:sz w:val="28"/>
          <w:szCs w:val="28"/>
          <w:rtl/>
        </w:rPr>
        <w:t>گردند، انگار ایشان) شکنجه</w:t>
      </w:r>
      <w:r w:rsidR="009D0387" w:rsidRPr="00984198">
        <w:rPr>
          <w:rFonts w:cs="B Lotus" w:hint="cs"/>
          <w:sz w:val="28"/>
          <w:szCs w:val="28"/>
          <w:rtl/>
        </w:rPr>
        <w:t xml:space="preserve">‌های </w:t>
      </w:r>
      <w:r w:rsidRPr="00984198">
        <w:rPr>
          <w:rFonts w:cs="B Lotus" w:hint="cs"/>
          <w:sz w:val="28"/>
          <w:szCs w:val="28"/>
          <w:rtl/>
        </w:rPr>
        <w:t>مردمان را (در دنیا) همسان عذاب الله (در آخرت)</w:t>
      </w:r>
      <w:r w:rsidR="009D0387" w:rsidRPr="00984198">
        <w:rPr>
          <w:rFonts w:cs="B Lotus" w:hint="cs"/>
          <w:sz w:val="28"/>
          <w:szCs w:val="28"/>
          <w:rtl/>
        </w:rPr>
        <w:t xml:space="preserve"> می‌</w:t>
      </w:r>
      <w:r w:rsidRPr="00984198">
        <w:rPr>
          <w:rFonts w:cs="B Lotus" w:hint="cs"/>
          <w:sz w:val="28"/>
          <w:szCs w:val="28"/>
          <w:rtl/>
        </w:rPr>
        <w:t>شمارند</w:t>
      </w:r>
      <w:r w:rsidR="008E352E">
        <w:rPr>
          <w:rFonts w:cs="B Lotus" w:hint="cs"/>
          <w:sz w:val="28"/>
          <w:szCs w:val="28"/>
          <w:rtl/>
        </w:rPr>
        <w:t>»</w:t>
      </w:r>
      <w:r w:rsidRPr="00984198">
        <w:rPr>
          <w:rFonts w:cs="B Lotus" w:hint="cs"/>
          <w:sz w:val="28"/>
          <w:szCs w:val="28"/>
          <w:rtl/>
        </w:rPr>
        <w:t>.</w:t>
      </w:r>
    </w:p>
    <w:p w:rsidR="00C5413C" w:rsidRPr="00335E40" w:rsidRDefault="00C5413C" w:rsidP="00335E40">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الله متعال</w:t>
      </w:r>
      <w:r w:rsidR="009D0387" w:rsidRPr="00984198">
        <w:rPr>
          <w:rFonts w:cs="B Lotus" w:hint="cs"/>
          <w:sz w:val="28"/>
          <w:szCs w:val="28"/>
          <w:rtl/>
        </w:rPr>
        <w:t xml:space="preserve"> می‌</w:t>
      </w:r>
      <w:r w:rsidRPr="00984198">
        <w:rPr>
          <w:rFonts w:cs="B Lotus" w:hint="cs"/>
          <w:sz w:val="28"/>
          <w:szCs w:val="28"/>
          <w:rtl/>
        </w:rPr>
        <w:t>فرماید:</w:t>
      </w:r>
      <w:r w:rsidR="0093109F" w:rsidRPr="00984198">
        <w:rPr>
          <w:rFonts w:cs="B Lotus" w:hint="cs"/>
          <w:sz w:val="28"/>
          <w:szCs w:val="28"/>
          <w:rtl/>
        </w:rPr>
        <w:t xml:space="preserve"> </w:t>
      </w:r>
      <w:r w:rsidR="0093109F" w:rsidRPr="0093109F">
        <w:rPr>
          <w:rFonts w:ascii="Traditional Arabic" w:hAnsi="Traditional Arabic" w:cs="Traditional Arabic"/>
          <w:smallCaps/>
          <w:sz w:val="28"/>
          <w:szCs w:val="28"/>
          <w:rtl/>
        </w:rPr>
        <w:t>﴿</w:t>
      </w:r>
      <w:r w:rsidR="00335E40">
        <w:rPr>
          <w:rFonts w:ascii="KFGQPC Uthmanic Script HAFS" w:hAnsi="KFGQPC Uthmanic Script HAFS" w:cs="KFGQPC Uthmanic Script HAFS"/>
          <w:sz w:val="28"/>
          <w:szCs w:val="28"/>
          <w:rtl/>
        </w:rPr>
        <w:t xml:space="preserve">وَإِنۡ أَصَابَتۡهُ فِتۡنَةٌ </w:t>
      </w:r>
      <w:r w:rsidR="00335E40">
        <w:rPr>
          <w:rFonts w:ascii="KFGQPC Uthmanic Script HAFS" w:hAnsi="KFGQPC Uthmanic Script HAFS" w:cs="KFGQPC Uthmanic Script HAFS" w:hint="cs"/>
          <w:sz w:val="28"/>
          <w:szCs w:val="28"/>
          <w:rtl/>
        </w:rPr>
        <w:t>ٱ</w:t>
      </w:r>
      <w:r w:rsidR="00335E40">
        <w:rPr>
          <w:rFonts w:ascii="KFGQPC Uthmanic Script HAFS" w:hAnsi="KFGQPC Uthmanic Script HAFS" w:cs="KFGQPC Uthmanic Script HAFS" w:hint="eastAsia"/>
          <w:sz w:val="28"/>
          <w:szCs w:val="28"/>
          <w:rtl/>
        </w:rPr>
        <w:t>نقَلَبَ</w:t>
      </w:r>
      <w:r w:rsidR="00335E40">
        <w:rPr>
          <w:rFonts w:ascii="KFGQPC Uthmanic Script HAFS" w:hAnsi="KFGQPC Uthmanic Script HAFS" w:cs="KFGQPC Uthmanic Script HAFS"/>
          <w:sz w:val="28"/>
          <w:szCs w:val="28"/>
          <w:rtl/>
        </w:rPr>
        <w:t xml:space="preserve"> عَلَىٰ وَجۡهِهِ</w:t>
      </w:r>
      <w:r w:rsidR="00335E40">
        <w:rPr>
          <w:rFonts w:ascii="KFGQPC Uthmanic Script HAFS" w:hAnsi="KFGQPC Uthmanic Script HAFS" w:cs="KFGQPC Uthmanic Script HAFS" w:hint="cs"/>
          <w:sz w:val="28"/>
          <w:szCs w:val="28"/>
          <w:rtl/>
        </w:rPr>
        <w:t>ۦ</w:t>
      </w:r>
      <w:r w:rsidR="00335E40">
        <w:rPr>
          <w:rFonts w:ascii="KFGQPC Uthmanic Script HAFS" w:hAnsi="KFGQPC Uthmanic Script HAFS" w:cs="KFGQPC Uthmanic Script HAFS"/>
          <w:sz w:val="28"/>
          <w:szCs w:val="28"/>
          <w:rtl/>
        </w:rPr>
        <w:t xml:space="preserve"> خَسِرَ </w:t>
      </w:r>
      <w:r w:rsidR="00335E40">
        <w:rPr>
          <w:rFonts w:ascii="KFGQPC Uthmanic Script HAFS" w:hAnsi="KFGQPC Uthmanic Script HAFS" w:cs="KFGQPC Uthmanic Script HAFS" w:hint="cs"/>
          <w:sz w:val="28"/>
          <w:szCs w:val="28"/>
          <w:rtl/>
        </w:rPr>
        <w:t>ٱ</w:t>
      </w:r>
      <w:r w:rsidR="00335E40">
        <w:rPr>
          <w:rFonts w:ascii="KFGQPC Uthmanic Script HAFS" w:hAnsi="KFGQPC Uthmanic Script HAFS" w:cs="KFGQPC Uthmanic Script HAFS" w:hint="eastAsia"/>
          <w:sz w:val="28"/>
          <w:szCs w:val="28"/>
          <w:rtl/>
        </w:rPr>
        <w:t>لدُّنۡيَا</w:t>
      </w:r>
      <w:r w:rsidR="00335E40">
        <w:rPr>
          <w:rFonts w:ascii="KFGQPC Uthmanic Script HAFS" w:hAnsi="KFGQPC Uthmanic Script HAFS" w:cs="KFGQPC Uthmanic Script HAFS"/>
          <w:sz w:val="28"/>
          <w:szCs w:val="28"/>
          <w:rtl/>
        </w:rPr>
        <w:t xml:space="preserve"> وَ</w:t>
      </w:r>
      <w:r w:rsidR="00335E40">
        <w:rPr>
          <w:rFonts w:ascii="KFGQPC Uthmanic Script HAFS" w:hAnsi="KFGQPC Uthmanic Script HAFS" w:cs="KFGQPC Uthmanic Script HAFS" w:hint="cs"/>
          <w:sz w:val="28"/>
          <w:szCs w:val="28"/>
          <w:rtl/>
        </w:rPr>
        <w:t>ٱ</w:t>
      </w:r>
      <w:r w:rsidR="00335E40">
        <w:rPr>
          <w:rFonts w:ascii="KFGQPC Uthmanic Script HAFS" w:hAnsi="KFGQPC Uthmanic Script HAFS" w:cs="KFGQPC Uthmanic Script HAFS" w:hint="eastAsia"/>
          <w:sz w:val="28"/>
          <w:szCs w:val="28"/>
          <w:rtl/>
        </w:rPr>
        <w:t>لۡأٓخِرَةَۚ</w:t>
      </w:r>
      <w:r w:rsidR="0093109F" w:rsidRPr="0093109F">
        <w:rPr>
          <w:rFonts w:ascii="Traditional Arabic" w:hAnsi="Traditional Arabic" w:cs="Traditional Arabic"/>
          <w:smallCaps/>
          <w:sz w:val="28"/>
          <w:szCs w:val="28"/>
          <w:rtl/>
        </w:rPr>
        <w:t>﴾</w:t>
      </w:r>
      <w:r w:rsidR="0093109F">
        <w:rPr>
          <w:rFonts w:hint="cs"/>
          <w:smallCaps/>
          <w:rtl/>
        </w:rPr>
        <w:t xml:space="preserve"> </w:t>
      </w:r>
      <w:r w:rsidR="0093109F" w:rsidRPr="007808E5">
        <w:rPr>
          <w:rFonts w:ascii="mylotus" w:hAnsi="mylotus" w:cs="mylotus"/>
          <w:smallCaps/>
          <w:rtl/>
          <w:lang w:bidi="ar-SA"/>
        </w:rPr>
        <w:t>[</w:t>
      </w:r>
      <w:r w:rsidR="0093109F">
        <w:rPr>
          <w:rFonts w:ascii="mylotus" w:hAnsi="mylotus" w:cs="mylotus"/>
          <w:smallCaps/>
          <w:rtl/>
          <w:lang w:bidi="ar-SA"/>
        </w:rPr>
        <w:t>الحج: 1</w:t>
      </w:r>
      <w:r w:rsidR="00335E40">
        <w:rPr>
          <w:rFonts w:ascii="mylotus" w:hAnsi="mylotus" w:cs="mylotus"/>
          <w:smallCaps/>
          <w:rtl/>
          <w:lang w:bidi="ar-SA"/>
        </w:rPr>
        <w:t>1</w:t>
      </w:r>
      <w:r w:rsidR="0093109F" w:rsidRPr="007808E5">
        <w:rPr>
          <w:rFonts w:ascii="mylotus" w:hAnsi="mylotus" w:cs="mylotus"/>
          <w:smallCaps/>
          <w:rtl/>
          <w:lang w:bidi="ar-SA"/>
        </w:rPr>
        <w:t>]</w:t>
      </w:r>
      <w:r w:rsidRPr="00984198">
        <w:rPr>
          <w:rFonts w:cs="B Lotus" w:hint="cs"/>
          <w:sz w:val="28"/>
          <w:szCs w:val="28"/>
          <w:rtl/>
        </w:rPr>
        <w:t xml:space="preserve"> </w:t>
      </w:r>
      <w:r w:rsidR="008E352E">
        <w:rPr>
          <w:rFonts w:cs="B Lotus" w:hint="cs"/>
          <w:sz w:val="28"/>
          <w:szCs w:val="28"/>
          <w:rtl/>
        </w:rPr>
        <w:t>«</w:t>
      </w:r>
      <w:r w:rsidRPr="00984198">
        <w:rPr>
          <w:rFonts w:cs="B Lotus" w:hint="cs"/>
          <w:sz w:val="28"/>
          <w:szCs w:val="28"/>
          <w:rtl/>
        </w:rPr>
        <w:t>اگر بلا و مصیبتی به ایشان برسد (به سوی کفر بر</w:t>
      </w:r>
      <w:r w:rsidR="009D0387" w:rsidRPr="00984198">
        <w:rPr>
          <w:rFonts w:cs="B Lotus" w:hint="cs"/>
          <w:sz w:val="28"/>
          <w:szCs w:val="28"/>
          <w:rtl/>
        </w:rPr>
        <w:t xml:space="preserve"> می‌</w:t>
      </w:r>
      <w:r w:rsidRPr="00984198">
        <w:rPr>
          <w:rFonts w:cs="B Lotus" w:hint="cs"/>
          <w:sz w:val="28"/>
          <w:szCs w:val="28"/>
          <w:rtl/>
        </w:rPr>
        <w:t>گردند و) عقب گرد می</w:t>
      </w:r>
      <w:r w:rsidRPr="00984198">
        <w:rPr>
          <w:rFonts w:cs="B Lotus" w:hint="cs"/>
          <w:sz w:val="28"/>
          <w:szCs w:val="28"/>
          <w:cs/>
        </w:rPr>
        <w:t>‎</w:t>
      </w:r>
      <w:r w:rsidRPr="00984198">
        <w:rPr>
          <w:rFonts w:cs="B Lotus" w:hint="cs"/>
          <w:sz w:val="28"/>
          <w:szCs w:val="28"/>
          <w:rtl/>
        </w:rPr>
        <w:t>کنند. به این ترتیب هم (آرامش ایمان به قضا و قدر و یاری خداوند را در) دنیا و هم (نعمت و سعادت) آخرت را از دست</w:t>
      </w:r>
      <w:r w:rsidR="009D0387" w:rsidRPr="00984198">
        <w:rPr>
          <w:rFonts w:cs="B Lotus" w:hint="cs"/>
          <w:sz w:val="28"/>
          <w:szCs w:val="28"/>
          <w:rtl/>
        </w:rPr>
        <w:t xml:space="preserve"> می‌</w:t>
      </w:r>
      <w:r w:rsidRPr="00984198">
        <w:rPr>
          <w:rFonts w:cs="B Lotus" w:hint="cs"/>
          <w:sz w:val="28"/>
          <w:szCs w:val="28"/>
          <w:rtl/>
        </w:rPr>
        <w:t>دهند</w:t>
      </w:r>
      <w:r w:rsidR="008E352E">
        <w:rPr>
          <w:rFonts w:cs="B Lotus" w:hint="cs"/>
          <w:sz w:val="28"/>
          <w:szCs w:val="28"/>
          <w:rtl/>
        </w:rPr>
        <w:t>»</w:t>
      </w:r>
      <w:r w:rsidRPr="00984198">
        <w:rPr>
          <w:rFonts w:cs="B Lotus" w:hint="cs"/>
          <w:sz w:val="28"/>
          <w:szCs w:val="28"/>
          <w:rtl/>
        </w:rPr>
        <w:t xml:space="preserve">.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انسان به اندازه</w:t>
      </w:r>
      <w:r w:rsidR="00AC25A8" w:rsidRPr="00984198">
        <w:rPr>
          <w:rFonts w:cs="B Lotus" w:hint="cs"/>
          <w:sz w:val="28"/>
          <w:szCs w:val="28"/>
          <w:rtl/>
        </w:rPr>
        <w:t xml:space="preserve">‌ی </w:t>
      </w:r>
      <w:r w:rsidRPr="00984198">
        <w:rPr>
          <w:rFonts w:cs="B Lotus" w:hint="cs"/>
          <w:sz w:val="28"/>
          <w:szCs w:val="28"/>
          <w:rtl/>
        </w:rPr>
        <w:t>دین و ایمان و توحید و صدق و محبتش مورد امتحان و آزمایش الله متعال قرار</w:t>
      </w:r>
      <w:r w:rsidR="009D0387" w:rsidRPr="00984198">
        <w:rPr>
          <w:rFonts w:cs="B Lotus" w:hint="cs"/>
          <w:sz w:val="28"/>
          <w:szCs w:val="28"/>
          <w:rtl/>
        </w:rPr>
        <w:t xml:space="preserve"> می‌</w:t>
      </w:r>
      <w:r w:rsidRPr="00984198">
        <w:rPr>
          <w:rFonts w:cs="B Lotus" w:hint="cs"/>
          <w:sz w:val="28"/>
          <w:szCs w:val="28"/>
          <w:rtl/>
        </w:rPr>
        <w:t>گیرد، پس اگر ایمانش مستحکم و توحیدش برای الله عزیز و بلندمرتبه، صادق</w:t>
      </w:r>
      <w:r w:rsidR="00A97B40">
        <w:rPr>
          <w:rFonts w:cs="B Lotus" w:hint="cs"/>
          <w:sz w:val="28"/>
          <w:szCs w:val="28"/>
          <w:rtl/>
        </w:rPr>
        <w:t>انه</w:t>
      </w:r>
      <w:r w:rsidRPr="00984198">
        <w:rPr>
          <w:rFonts w:cs="B Lotus" w:hint="cs"/>
          <w:sz w:val="28"/>
          <w:szCs w:val="28"/>
          <w:rtl/>
        </w:rPr>
        <w:t xml:space="preserve"> و محبتش تنها برای او باشد، به مراتب بلا و سختی</w:t>
      </w:r>
      <w:r w:rsidR="009D0387" w:rsidRPr="00984198">
        <w:rPr>
          <w:rFonts w:cs="B Lotus" w:hint="cs"/>
          <w:sz w:val="28"/>
          <w:szCs w:val="28"/>
          <w:rtl/>
        </w:rPr>
        <w:t xml:space="preserve">‌ها </w:t>
      </w:r>
      <w:r w:rsidRPr="00984198">
        <w:rPr>
          <w:rFonts w:cs="B Lotus" w:hint="cs"/>
          <w:sz w:val="28"/>
          <w:szCs w:val="28"/>
          <w:rtl/>
        </w:rPr>
        <w:t>بر او شدیدتر است و پروردگار هم وی را در صبر و شکیبایی بر آن یاری</w:t>
      </w:r>
      <w:r w:rsidR="009D0387" w:rsidRPr="00984198">
        <w:rPr>
          <w:rFonts w:cs="B Lotus" w:hint="cs"/>
          <w:sz w:val="28"/>
          <w:szCs w:val="28"/>
          <w:rtl/>
        </w:rPr>
        <w:t xml:space="preserve"> می‌</w:t>
      </w:r>
      <w:r w:rsidR="00A97B40">
        <w:rPr>
          <w:rFonts w:cs="B Lotus" w:hint="cs"/>
          <w:sz w:val="28"/>
          <w:szCs w:val="28"/>
          <w:rtl/>
        </w:rPr>
        <w:t>دهد، هم</w:t>
      </w:r>
      <w:r w:rsidRPr="00984198">
        <w:rPr>
          <w:rFonts w:cs="B Lotus" w:hint="cs"/>
          <w:sz w:val="28"/>
          <w:szCs w:val="28"/>
          <w:rtl/>
        </w:rPr>
        <w:t xml:space="preserve">چنان که در حدیث آمده است: </w:t>
      </w:r>
      <w:r w:rsidRPr="00C560FE">
        <w:rPr>
          <w:rStyle w:val="Char2"/>
          <w:rFonts w:hint="cs"/>
          <w:rtl/>
        </w:rPr>
        <w:t>«</w:t>
      </w:r>
      <w:r w:rsidRPr="00C560FE">
        <w:rPr>
          <w:rStyle w:val="Char2"/>
          <w:rFonts w:hint="eastAsia"/>
          <w:rtl/>
        </w:rPr>
        <w:t>يُبْتَلَى</w:t>
      </w:r>
      <w:r w:rsidRPr="00C560FE">
        <w:rPr>
          <w:rStyle w:val="Char2"/>
          <w:rtl/>
        </w:rPr>
        <w:t xml:space="preserve"> </w:t>
      </w:r>
      <w:r w:rsidRPr="00C560FE">
        <w:rPr>
          <w:rStyle w:val="Char2"/>
          <w:rFonts w:hint="eastAsia"/>
          <w:rtl/>
        </w:rPr>
        <w:t>الرَّجُلُ</w:t>
      </w:r>
      <w:r w:rsidRPr="00C560FE">
        <w:rPr>
          <w:rStyle w:val="Char2"/>
          <w:rtl/>
        </w:rPr>
        <w:t xml:space="preserve"> </w:t>
      </w:r>
      <w:r w:rsidRPr="00C560FE">
        <w:rPr>
          <w:rStyle w:val="Char2"/>
          <w:rFonts w:hint="eastAsia"/>
          <w:rtl/>
        </w:rPr>
        <w:t>عَلَى</w:t>
      </w:r>
      <w:r w:rsidRPr="00C560FE">
        <w:rPr>
          <w:rStyle w:val="Char2"/>
          <w:rtl/>
        </w:rPr>
        <w:t xml:space="preserve"> </w:t>
      </w:r>
      <w:r w:rsidRPr="00C560FE">
        <w:rPr>
          <w:rStyle w:val="Char2"/>
          <w:rFonts w:hint="eastAsia"/>
          <w:rtl/>
        </w:rPr>
        <w:t>حَسَبِ</w:t>
      </w:r>
      <w:r w:rsidRPr="00C560FE">
        <w:rPr>
          <w:rStyle w:val="Char2"/>
          <w:rtl/>
        </w:rPr>
        <w:t xml:space="preserve"> </w:t>
      </w:r>
      <w:r w:rsidRPr="00C560FE">
        <w:rPr>
          <w:rStyle w:val="Char2"/>
          <w:rFonts w:hint="eastAsia"/>
          <w:rtl/>
        </w:rPr>
        <w:t>دِينِهِ،</w:t>
      </w:r>
      <w:r w:rsidRPr="00C560FE">
        <w:rPr>
          <w:rStyle w:val="Char2"/>
          <w:rtl/>
        </w:rPr>
        <w:t xml:space="preserve"> </w:t>
      </w:r>
      <w:r w:rsidRPr="00C560FE">
        <w:rPr>
          <w:rStyle w:val="Char2"/>
          <w:rFonts w:hint="eastAsia"/>
          <w:rtl/>
        </w:rPr>
        <w:t>فَإِنْ</w:t>
      </w:r>
      <w:r w:rsidRPr="00C560FE">
        <w:rPr>
          <w:rStyle w:val="Char2"/>
          <w:rtl/>
        </w:rPr>
        <w:t xml:space="preserve"> </w:t>
      </w:r>
      <w:r w:rsidRPr="00C560FE">
        <w:rPr>
          <w:rStyle w:val="Char2"/>
          <w:rFonts w:hint="eastAsia"/>
          <w:rtl/>
        </w:rPr>
        <w:t>كَانَ</w:t>
      </w:r>
      <w:r w:rsidRPr="00C560FE">
        <w:rPr>
          <w:rStyle w:val="Char2"/>
          <w:rtl/>
        </w:rPr>
        <w:t xml:space="preserve"> </w:t>
      </w:r>
      <w:r w:rsidRPr="00C560FE">
        <w:rPr>
          <w:rStyle w:val="Char2"/>
          <w:rFonts w:hint="eastAsia"/>
          <w:rtl/>
        </w:rPr>
        <w:t>دِينُهُ</w:t>
      </w:r>
      <w:r w:rsidRPr="00C560FE">
        <w:rPr>
          <w:rStyle w:val="Char2"/>
          <w:rtl/>
        </w:rPr>
        <w:t xml:space="preserve"> </w:t>
      </w:r>
      <w:r w:rsidRPr="00C560FE">
        <w:rPr>
          <w:rStyle w:val="Char2"/>
          <w:rFonts w:hint="eastAsia"/>
          <w:rtl/>
        </w:rPr>
        <w:t>صُلْبًا</w:t>
      </w:r>
      <w:r w:rsidRPr="00C560FE">
        <w:rPr>
          <w:rStyle w:val="Char2"/>
          <w:rtl/>
        </w:rPr>
        <w:t xml:space="preserve"> </w:t>
      </w:r>
      <w:r w:rsidRPr="00C560FE">
        <w:rPr>
          <w:rStyle w:val="Char2"/>
          <w:rFonts w:hint="eastAsia"/>
          <w:rtl/>
        </w:rPr>
        <w:t>اشْتَدَّ</w:t>
      </w:r>
      <w:r w:rsidRPr="00C560FE">
        <w:rPr>
          <w:rStyle w:val="Char2"/>
          <w:rtl/>
        </w:rPr>
        <w:t xml:space="preserve"> </w:t>
      </w:r>
      <w:r w:rsidRPr="00C560FE">
        <w:rPr>
          <w:rStyle w:val="Char2"/>
          <w:rFonts w:hint="eastAsia"/>
          <w:rtl/>
        </w:rPr>
        <w:t>بَلاَؤُهُ،</w:t>
      </w:r>
      <w:r w:rsidRPr="00C560FE">
        <w:rPr>
          <w:rStyle w:val="Char2"/>
          <w:rtl/>
        </w:rPr>
        <w:t xml:space="preserve"> </w:t>
      </w:r>
      <w:r w:rsidRPr="00C560FE">
        <w:rPr>
          <w:rStyle w:val="Char2"/>
          <w:rFonts w:hint="eastAsia"/>
          <w:rtl/>
        </w:rPr>
        <w:t>وَإِنْ</w:t>
      </w:r>
      <w:r w:rsidRPr="00C560FE">
        <w:rPr>
          <w:rStyle w:val="Char2"/>
          <w:rtl/>
        </w:rPr>
        <w:t xml:space="preserve"> </w:t>
      </w:r>
      <w:r w:rsidRPr="00C560FE">
        <w:rPr>
          <w:rStyle w:val="Char2"/>
          <w:rFonts w:hint="eastAsia"/>
          <w:rtl/>
        </w:rPr>
        <w:t>كَانَ</w:t>
      </w:r>
      <w:r w:rsidRPr="00C560FE">
        <w:rPr>
          <w:rStyle w:val="Char2"/>
          <w:rtl/>
        </w:rPr>
        <w:t xml:space="preserve"> </w:t>
      </w:r>
      <w:r w:rsidRPr="00C560FE">
        <w:rPr>
          <w:rStyle w:val="Char2"/>
          <w:rFonts w:hint="eastAsia"/>
          <w:rtl/>
        </w:rPr>
        <w:t>فِي</w:t>
      </w:r>
      <w:r w:rsidRPr="00C560FE">
        <w:rPr>
          <w:rStyle w:val="Char2"/>
          <w:rtl/>
        </w:rPr>
        <w:t xml:space="preserve"> </w:t>
      </w:r>
      <w:r w:rsidRPr="00C560FE">
        <w:rPr>
          <w:rStyle w:val="Char2"/>
          <w:rFonts w:hint="eastAsia"/>
          <w:rtl/>
        </w:rPr>
        <w:t>دِينِهِ</w:t>
      </w:r>
      <w:r w:rsidRPr="00C560FE">
        <w:rPr>
          <w:rStyle w:val="Char2"/>
          <w:rtl/>
        </w:rPr>
        <w:t xml:space="preserve"> </w:t>
      </w:r>
      <w:r w:rsidRPr="00C560FE">
        <w:rPr>
          <w:rStyle w:val="Char2"/>
          <w:rFonts w:hint="eastAsia"/>
          <w:rtl/>
        </w:rPr>
        <w:t>رِقَّةٌ</w:t>
      </w:r>
      <w:r w:rsidRPr="00C560FE">
        <w:rPr>
          <w:rStyle w:val="Char2"/>
          <w:rtl/>
        </w:rPr>
        <w:t xml:space="preserve"> </w:t>
      </w:r>
      <w:r w:rsidRPr="00C560FE">
        <w:rPr>
          <w:rStyle w:val="Char2"/>
          <w:rFonts w:hint="eastAsia"/>
          <w:rtl/>
        </w:rPr>
        <w:t>ابْتُلِيَ</w:t>
      </w:r>
      <w:r w:rsidRPr="00C560FE">
        <w:rPr>
          <w:rStyle w:val="Char2"/>
          <w:rtl/>
        </w:rPr>
        <w:t xml:space="preserve"> </w:t>
      </w:r>
      <w:r w:rsidRPr="00C560FE">
        <w:rPr>
          <w:rStyle w:val="Char2"/>
          <w:rFonts w:hint="eastAsia"/>
          <w:rtl/>
        </w:rPr>
        <w:t>عَلَى</w:t>
      </w:r>
      <w:r w:rsidRPr="00C560FE">
        <w:rPr>
          <w:rStyle w:val="Char2"/>
          <w:rtl/>
        </w:rPr>
        <w:t xml:space="preserve"> </w:t>
      </w:r>
      <w:r w:rsidRPr="00C560FE">
        <w:rPr>
          <w:rStyle w:val="Char2"/>
          <w:rFonts w:hint="eastAsia"/>
          <w:rtl/>
        </w:rPr>
        <w:t>حَسَبِ</w:t>
      </w:r>
      <w:r w:rsidRPr="00C560FE">
        <w:rPr>
          <w:rStyle w:val="Char2"/>
          <w:rtl/>
        </w:rPr>
        <w:t xml:space="preserve"> </w:t>
      </w:r>
      <w:r w:rsidRPr="00C560FE">
        <w:rPr>
          <w:rStyle w:val="Char2"/>
          <w:rFonts w:hint="eastAsia"/>
          <w:rtl/>
        </w:rPr>
        <w:t>دِينِهِ،</w:t>
      </w:r>
      <w:r w:rsidRPr="00C560FE">
        <w:rPr>
          <w:rStyle w:val="Char2"/>
          <w:rtl/>
        </w:rPr>
        <w:t xml:space="preserve"> </w:t>
      </w:r>
      <w:r w:rsidRPr="00C560FE">
        <w:rPr>
          <w:rStyle w:val="Char2"/>
          <w:rFonts w:hint="eastAsia"/>
          <w:rtl/>
        </w:rPr>
        <w:t>فَمَا</w:t>
      </w:r>
      <w:r w:rsidRPr="00C560FE">
        <w:rPr>
          <w:rStyle w:val="Char2"/>
          <w:rtl/>
        </w:rPr>
        <w:t xml:space="preserve"> </w:t>
      </w:r>
      <w:r w:rsidRPr="00C560FE">
        <w:rPr>
          <w:rStyle w:val="Char2"/>
          <w:rFonts w:hint="eastAsia"/>
          <w:rtl/>
        </w:rPr>
        <w:t>يَبْرَحُ</w:t>
      </w:r>
      <w:r w:rsidRPr="00C560FE">
        <w:rPr>
          <w:rStyle w:val="Char2"/>
          <w:rtl/>
        </w:rPr>
        <w:t xml:space="preserve"> </w:t>
      </w:r>
      <w:r w:rsidRPr="00C560FE">
        <w:rPr>
          <w:rStyle w:val="Char2"/>
          <w:rFonts w:hint="eastAsia"/>
          <w:rtl/>
        </w:rPr>
        <w:t>البَلاَءُ</w:t>
      </w:r>
      <w:r w:rsidRPr="00C560FE">
        <w:rPr>
          <w:rStyle w:val="Char2"/>
          <w:rtl/>
        </w:rPr>
        <w:t xml:space="preserve"> </w:t>
      </w:r>
      <w:r w:rsidRPr="00C560FE">
        <w:rPr>
          <w:rStyle w:val="Char2"/>
          <w:rFonts w:hint="eastAsia"/>
          <w:rtl/>
        </w:rPr>
        <w:t>بِالعَبْدِ</w:t>
      </w:r>
      <w:r w:rsidRPr="00C560FE">
        <w:rPr>
          <w:rStyle w:val="Char2"/>
          <w:rtl/>
        </w:rPr>
        <w:t xml:space="preserve"> </w:t>
      </w:r>
      <w:r w:rsidRPr="00C560FE">
        <w:rPr>
          <w:rStyle w:val="Char2"/>
          <w:rFonts w:hint="eastAsia"/>
          <w:rtl/>
        </w:rPr>
        <w:t>حَتَّى</w:t>
      </w:r>
      <w:r w:rsidRPr="00C560FE">
        <w:rPr>
          <w:rStyle w:val="Char2"/>
          <w:rtl/>
        </w:rPr>
        <w:t xml:space="preserve"> </w:t>
      </w:r>
      <w:r w:rsidRPr="00C560FE">
        <w:rPr>
          <w:rStyle w:val="Char2"/>
          <w:rFonts w:hint="eastAsia"/>
          <w:rtl/>
        </w:rPr>
        <w:t>يَتْرُكَهُ</w:t>
      </w:r>
      <w:r w:rsidRPr="00C560FE">
        <w:rPr>
          <w:rStyle w:val="Char2"/>
          <w:rtl/>
        </w:rPr>
        <w:t xml:space="preserve"> </w:t>
      </w:r>
      <w:r w:rsidRPr="00C560FE">
        <w:rPr>
          <w:rStyle w:val="Char2"/>
          <w:rFonts w:hint="eastAsia"/>
          <w:rtl/>
        </w:rPr>
        <w:t>يَمْشِي</w:t>
      </w:r>
      <w:r w:rsidRPr="00C560FE">
        <w:rPr>
          <w:rStyle w:val="Char2"/>
          <w:rtl/>
        </w:rPr>
        <w:t xml:space="preserve"> </w:t>
      </w:r>
      <w:r w:rsidRPr="00C560FE">
        <w:rPr>
          <w:rStyle w:val="Char2"/>
          <w:rFonts w:hint="eastAsia"/>
          <w:rtl/>
        </w:rPr>
        <w:t>عَلَى</w:t>
      </w:r>
      <w:r w:rsidRPr="00C560FE">
        <w:rPr>
          <w:rStyle w:val="Char2"/>
          <w:rtl/>
        </w:rPr>
        <w:t xml:space="preserve"> </w:t>
      </w:r>
      <w:r w:rsidRPr="00C560FE">
        <w:rPr>
          <w:rStyle w:val="Char2"/>
          <w:rFonts w:hint="eastAsia"/>
          <w:rtl/>
        </w:rPr>
        <w:t>الأَرْضِ</w:t>
      </w:r>
      <w:r w:rsidRPr="00C560FE">
        <w:rPr>
          <w:rStyle w:val="Char2"/>
          <w:rtl/>
        </w:rPr>
        <w:t xml:space="preserve"> </w:t>
      </w:r>
      <w:r w:rsidRPr="00C560FE">
        <w:rPr>
          <w:rStyle w:val="Char2"/>
          <w:rFonts w:hint="eastAsia"/>
          <w:rtl/>
        </w:rPr>
        <w:t>مَا</w:t>
      </w:r>
      <w:r w:rsidRPr="00C560FE">
        <w:rPr>
          <w:rStyle w:val="Char2"/>
          <w:rtl/>
        </w:rPr>
        <w:t xml:space="preserve"> </w:t>
      </w:r>
      <w:r w:rsidRPr="00C560FE">
        <w:rPr>
          <w:rStyle w:val="Char2"/>
          <w:rFonts w:hint="eastAsia"/>
          <w:rtl/>
        </w:rPr>
        <w:t>عَلَيْهِ</w:t>
      </w:r>
      <w:r w:rsidRPr="00C560FE">
        <w:rPr>
          <w:rStyle w:val="Char2"/>
          <w:rtl/>
        </w:rPr>
        <w:t xml:space="preserve"> </w:t>
      </w:r>
      <w:r w:rsidRPr="00C560FE">
        <w:rPr>
          <w:rStyle w:val="Char2"/>
          <w:rFonts w:hint="eastAsia"/>
          <w:rtl/>
        </w:rPr>
        <w:t>خَطِيئَةٌ</w:t>
      </w:r>
      <w:r w:rsidR="00F4329D" w:rsidRPr="00C560FE">
        <w:rPr>
          <w:rStyle w:val="Char2"/>
          <w:rFonts w:hint="cs"/>
          <w:rtl/>
        </w:rPr>
        <w:t>»</w:t>
      </w:r>
      <w:r w:rsidRPr="00C008F7">
        <w:rPr>
          <w:rStyle w:val="FootnoteReference"/>
          <w:rFonts w:cs="B Lotus"/>
          <w:sz w:val="28"/>
          <w:szCs w:val="28"/>
          <w:rtl/>
        </w:rPr>
        <w:footnoteReference w:id="326"/>
      </w:r>
      <w:r w:rsidR="008E352E">
        <w:rPr>
          <w:rFonts w:cs="B Lotus" w:hint="cs"/>
          <w:sz w:val="28"/>
          <w:szCs w:val="28"/>
          <w:rtl/>
        </w:rPr>
        <w:t>.</w:t>
      </w:r>
      <w:r w:rsidRPr="00984198">
        <w:rPr>
          <w:rFonts w:cs="B Lotus" w:hint="cs"/>
          <w:sz w:val="28"/>
          <w:szCs w:val="28"/>
          <w:rtl/>
        </w:rPr>
        <w:t xml:space="preserve"> </w:t>
      </w:r>
      <w:r w:rsidR="008E352E">
        <w:rPr>
          <w:rFonts w:cs="B Lotus" w:hint="cs"/>
          <w:sz w:val="28"/>
          <w:szCs w:val="28"/>
          <w:rtl/>
        </w:rPr>
        <w:t>«</w:t>
      </w:r>
      <w:r w:rsidRPr="00984198">
        <w:rPr>
          <w:rFonts w:cs="B Lotus" w:hint="cs"/>
          <w:sz w:val="28"/>
          <w:szCs w:val="28"/>
          <w:rtl/>
        </w:rPr>
        <w:t>هر فردی به تناسب ایمان خود مورد امتحان و آزمایش قرار</w:t>
      </w:r>
      <w:r w:rsidR="009D0387" w:rsidRPr="00984198">
        <w:rPr>
          <w:rFonts w:cs="B Lotus" w:hint="cs"/>
          <w:sz w:val="28"/>
          <w:szCs w:val="28"/>
          <w:rtl/>
        </w:rPr>
        <w:t xml:space="preserve"> می‌</w:t>
      </w:r>
      <w:r w:rsidRPr="00984198">
        <w:rPr>
          <w:rFonts w:cs="B Lotus" w:hint="cs"/>
          <w:sz w:val="28"/>
          <w:szCs w:val="28"/>
          <w:rtl/>
        </w:rPr>
        <w:t xml:space="preserve">گیرد؛ پس اگر </w:t>
      </w:r>
      <w:r w:rsidRPr="00984198">
        <w:rPr>
          <w:rFonts w:cs="B Lotus" w:hint="cs"/>
          <w:sz w:val="28"/>
          <w:szCs w:val="28"/>
          <w:rtl/>
        </w:rPr>
        <w:lastRenderedPageBreak/>
        <w:t>دارای ایمانی راسخ باشد، به بلای شدیدتری مبتلا خواهد شد و اگر دارای ایمانی ضعیف باشد؛ به همان اندازه دچار سختی</w:t>
      </w:r>
      <w:r w:rsidR="009D0387" w:rsidRPr="00984198">
        <w:rPr>
          <w:rFonts w:cs="B Lotus" w:hint="cs"/>
          <w:sz w:val="28"/>
          <w:szCs w:val="28"/>
          <w:rtl/>
        </w:rPr>
        <w:t>‌ها می‌</w:t>
      </w:r>
      <w:r w:rsidRPr="00984198">
        <w:rPr>
          <w:rFonts w:cs="B Lotus" w:hint="cs"/>
          <w:sz w:val="28"/>
          <w:szCs w:val="28"/>
          <w:rtl/>
        </w:rPr>
        <w:t>شود. بلاها و مصیبت</w:t>
      </w:r>
      <w:r w:rsidR="009D0387" w:rsidRPr="00984198">
        <w:rPr>
          <w:rFonts w:cs="B Lotus" w:hint="cs"/>
          <w:sz w:val="28"/>
          <w:szCs w:val="28"/>
          <w:rtl/>
        </w:rPr>
        <w:t xml:space="preserve">‌ها </w:t>
      </w:r>
      <w:r w:rsidRPr="00984198">
        <w:rPr>
          <w:rFonts w:cs="B Lotus" w:hint="cs"/>
          <w:sz w:val="28"/>
          <w:szCs w:val="28"/>
          <w:rtl/>
        </w:rPr>
        <w:t>از بنده</w:t>
      </w:r>
      <w:r w:rsidR="00AC25A8" w:rsidRPr="00984198">
        <w:rPr>
          <w:rFonts w:cs="B Lotus" w:hint="cs"/>
          <w:sz w:val="28"/>
          <w:szCs w:val="28"/>
          <w:rtl/>
        </w:rPr>
        <w:t xml:space="preserve">‌ی </w:t>
      </w:r>
      <w:r w:rsidRPr="00984198">
        <w:rPr>
          <w:rFonts w:cs="B Lotus" w:hint="cs"/>
          <w:sz w:val="28"/>
          <w:szCs w:val="28"/>
          <w:rtl/>
        </w:rPr>
        <w:t>پروردگار جدا</w:t>
      </w:r>
      <w:r w:rsidR="009D0387" w:rsidRPr="00984198">
        <w:rPr>
          <w:rFonts w:cs="B Lotus" w:hint="cs"/>
          <w:sz w:val="28"/>
          <w:szCs w:val="28"/>
          <w:rtl/>
        </w:rPr>
        <w:t xml:space="preserve"> نمی‌</w:t>
      </w:r>
      <w:r w:rsidRPr="00984198">
        <w:rPr>
          <w:rFonts w:cs="B Lotus" w:hint="cs"/>
          <w:sz w:val="28"/>
          <w:szCs w:val="28"/>
          <w:rtl/>
        </w:rPr>
        <w:t>شود؛ مگر آن که او در حالی گام بر</w:t>
      </w:r>
      <w:r w:rsidR="009D0387" w:rsidRPr="00984198">
        <w:rPr>
          <w:rFonts w:cs="B Lotus" w:hint="cs"/>
          <w:sz w:val="28"/>
          <w:szCs w:val="28"/>
          <w:rtl/>
        </w:rPr>
        <w:t xml:space="preserve"> می‌</w:t>
      </w:r>
      <w:r w:rsidRPr="00984198">
        <w:rPr>
          <w:rFonts w:cs="B Lotus" w:hint="cs"/>
          <w:sz w:val="28"/>
          <w:szCs w:val="28"/>
          <w:rtl/>
        </w:rPr>
        <w:t>دارد که گناهی بر او باقی نمانده است</w:t>
      </w:r>
      <w:r w:rsidR="008E352E">
        <w:rPr>
          <w:rFonts w:cs="B Lotus" w:hint="cs"/>
          <w:sz w:val="28"/>
          <w:szCs w:val="28"/>
          <w:rtl/>
        </w:rPr>
        <w:t>»</w:t>
      </w:r>
      <w:r w:rsidRPr="00984198">
        <w:rPr>
          <w:rFonts w:cs="B Lotus" w:hint="cs"/>
          <w:sz w:val="28"/>
          <w:szCs w:val="28"/>
          <w:rtl/>
        </w:rPr>
        <w:t xml:space="preserve">. </w:t>
      </w:r>
    </w:p>
    <w:p w:rsidR="00C5413C" w:rsidRPr="00984198" w:rsidRDefault="00C5413C" w:rsidP="00A97B40">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و رسول الله </w:t>
      </w:r>
      <w:r w:rsidR="00A97B40">
        <w:rPr>
          <w:rFonts w:ascii="Arial" w:hAnsi="Arial" w:cs="CTraditional Arabic" w:hint="cs"/>
          <w:sz w:val="28"/>
          <w:szCs w:val="28"/>
          <w:rtl/>
        </w:rPr>
        <w:t>ح</w:t>
      </w:r>
      <w:r w:rsidRPr="00984198">
        <w:rPr>
          <w:rFonts w:cs="B Lotus" w:hint="cs"/>
          <w:sz w:val="28"/>
          <w:szCs w:val="28"/>
          <w:rtl/>
        </w:rPr>
        <w:t xml:space="preserve"> فرمودند: </w:t>
      </w:r>
      <w:r w:rsidRPr="00C560FE">
        <w:rPr>
          <w:rStyle w:val="Char2"/>
          <w:rFonts w:hint="cs"/>
          <w:rtl/>
        </w:rPr>
        <w:t>«</w:t>
      </w:r>
      <w:r w:rsidRPr="00C560FE">
        <w:rPr>
          <w:rStyle w:val="Char2"/>
          <w:rFonts w:hint="eastAsia"/>
          <w:rtl/>
        </w:rPr>
        <w:t>إِنَّ</w:t>
      </w:r>
      <w:r w:rsidRPr="00C560FE">
        <w:rPr>
          <w:rStyle w:val="Char2"/>
          <w:rtl/>
        </w:rPr>
        <w:t xml:space="preserve"> </w:t>
      </w:r>
      <w:r w:rsidRPr="00C560FE">
        <w:rPr>
          <w:rStyle w:val="Char2"/>
          <w:rFonts w:hint="eastAsia"/>
          <w:rtl/>
        </w:rPr>
        <w:t>الصَّالِحِينَ</w:t>
      </w:r>
      <w:r w:rsidRPr="00C560FE">
        <w:rPr>
          <w:rStyle w:val="Char2"/>
          <w:rtl/>
        </w:rPr>
        <w:t xml:space="preserve"> </w:t>
      </w:r>
      <w:r w:rsidRPr="00C560FE">
        <w:rPr>
          <w:rStyle w:val="Char2"/>
          <w:rFonts w:hint="eastAsia"/>
          <w:rtl/>
        </w:rPr>
        <w:t>يُشَدِّدُ</w:t>
      </w:r>
      <w:r w:rsidRPr="00C560FE">
        <w:rPr>
          <w:rStyle w:val="Char2"/>
          <w:rtl/>
        </w:rPr>
        <w:t xml:space="preserve"> </w:t>
      </w:r>
      <w:r w:rsidRPr="00C560FE">
        <w:rPr>
          <w:rStyle w:val="Char2"/>
          <w:rFonts w:hint="eastAsia"/>
          <w:rtl/>
        </w:rPr>
        <w:t>عَلَيْهِمْ</w:t>
      </w:r>
      <w:r w:rsidRPr="00C560FE">
        <w:rPr>
          <w:rStyle w:val="Char2"/>
          <w:rFonts w:hint="cs"/>
          <w:rtl/>
        </w:rPr>
        <w:t>»</w:t>
      </w:r>
      <w:r w:rsidRPr="00C008F7">
        <w:rPr>
          <w:rStyle w:val="FootnoteReference"/>
          <w:rFonts w:cs="B Lotus"/>
          <w:sz w:val="28"/>
          <w:szCs w:val="28"/>
          <w:rtl/>
        </w:rPr>
        <w:footnoteReference w:id="327"/>
      </w:r>
      <w:r w:rsidR="008E352E">
        <w:rPr>
          <w:rFonts w:cs="B Lotus" w:hint="cs"/>
          <w:sz w:val="28"/>
          <w:szCs w:val="28"/>
          <w:rtl/>
        </w:rPr>
        <w:t>.</w:t>
      </w:r>
      <w:r w:rsidRPr="00984198">
        <w:rPr>
          <w:rFonts w:cs="B Lotus" w:hint="cs"/>
          <w:sz w:val="28"/>
          <w:szCs w:val="28"/>
          <w:rtl/>
        </w:rPr>
        <w:t xml:space="preserve"> </w:t>
      </w:r>
      <w:r w:rsidR="008E352E">
        <w:rPr>
          <w:rFonts w:cs="B Lotus" w:hint="cs"/>
          <w:sz w:val="28"/>
          <w:szCs w:val="28"/>
          <w:rtl/>
        </w:rPr>
        <w:t>«</w:t>
      </w:r>
      <w:r w:rsidRPr="00984198">
        <w:rPr>
          <w:rFonts w:cs="B Lotus" w:hint="cs"/>
          <w:sz w:val="28"/>
          <w:szCs w:val="28"/>
          <w:rtl/>
        </w:rPr>
        <w:t>همانا ابتلا و آزمایش بر صالحین بسیار سخت</w:t>
      </w:r>
      <w:r w:rsidR="00C560FE" w:rsidRPr="00984198">
        <w:rPr>
          <w:rFonts w:cs="B Lotus" w:hint="eastAsia"/>
          <w:sz w:val="28"/>
          <w:szCs w:val="28"/>
          <w:rtl/>
        </w:rPr>
        <w:t>‌</w:t>
      </w:r>
      <w:r w:rsidR="00A97B40">
        <w:rPr>
          <w:rFonts w:cs="B Lotus" w:hint="cs"/>
          <w:sz w:val="28"/>
          <w:szCs w:val="28"/>
          <w:rtl/>
        </w:rPr>
        <w:t>تر است</w:t>
      </w:r>
      <w:r w:rsidRPr="00984198">
        <w:rPr>
          <w:rFonts w:cs="B Lotus" w:hint="cs"/>
          <w:sz w:val="28"/>
          <w:szCs w:val="28"/>
          <w:rtl/>
        </w:rPr>
        <w:t>...</w:t>
      </w:r>
      <w:r w:rsidR="008E352E">
        <w:rPr>
          <w:rFonts w:cs="B Lotus" w:hint="cs"/>
          <w:sz w:val="28"/>
          <w:szCs w:val="28"/>
          <w:rtl/>
        </w:rPr>
        <w:t>».</w:t>
      </w:r>
    </w:p>
    <w:p w:rsidR="00C5413C" w:rsidRPr="00984198" w:rsidRDefault="00C5413C" w:rsidP="00A97B40">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و رسول الله </w:t>
      </w:r>
      <w:r w:rsidR="00A97B40">
        <w:rPr>
          <w:rFonts w:ascii="Arial" w:hAnsi="Arial" w:cs="CTraditional Arabic" w:hint="cs"/>
          <w:sz w:val="28"/>
          <w:szCs w:val="28"/>
          <w:rtl/>
        </w:rPr>
        <w:t>ح</w:t>
      </w:r>
      <w:r w:rsidRPr="00984198">
        <w:rPr>
          <w:rFonts w:cs="B Lotus" w:hint="cs"/>
          <w:sz w:val="28"/>
          <w:szCs w:val="28"/>
          <w:rtl/>
        </w:rPr>
        <w:t xml:space="preserve"> فرمودند: </w:t>
      </w:r>
      <w:r w:rsidRPr="00C560FE">
        <w:rPr>
          <w:rStyle w:val="Char2"/>
          <w:rFonts w:hint="cs"/>
          <w:rtl/>
        </w:rPr>
        <w:t xml:space="preserve">«کما </w:t>
      </w:r>
      <w:r w:rsidRPr="00C560FE">
        <w:rPr>
          <w:rStyle w:val="Char2"/>
          <w:rFonts w:hint="eastAsia"/>
          <w:rtl/>
        </w:rPr>
        <w:t>يُضَاعَفُ</w:t>
      </w:r>
      <w:r w:rsidRPr="00C560FE">
        <w:rPr>
          <w:rStyle w:val="Char2"/>
          <w:rtl/>
        </w:rPr>
        <w:t xml:space="preserve"> </w:t>
      </w:r>
      <w:r w:rsidRPr="00C560FE">
        <w:rPr>
          <w:rStyle w:val="Char2"/>
          <w:rFonts w:hint="eastAsia"/>
          <w:rtl/>
        </w:rPr>
        <w:t>لَنَا</w:t>
      </w:r>
      <w:r w:rsidRPr="00C560FE">
        <w:rPr>
          <w:rStyle w:val="Char2"/>
          <w:rtl/>
        </w:rPr>
        <w:t xml:space="preserve"> </w:t>
      </w:r>
      <w:r w:rsidRPr="00C560FE">
        <w:rPr>
          <w:rStyle w:val="Char2"/>
          <w:rFonts w:hint="eastAsia"/>
          <w:rtl/>
        </w:rPr>
        <w:t>الْأَجْرُ</w:t>
      </w:r>
      <w:r w:rsidRPr="00C560FE">
        <w:rPr>
          <w:rStyle w:val="Char2"/>
          <w:rFonts w:hint="cs"/>
          <w:rtl/>
        </w:rPr>
        <w:t xml:space="preserve"> </w:t>
      </w:r>
      <w:r w:rsidR="008E352E">
        <w:rPr>
          <w:rStyle w:val="Char2"/>
          <w:rFonts w:hint="eastAsia"/>
          <w:rtl/>
        </w:rPr>
        <w:t>كَذلك</w:t>
      </w:r>
      <w:r w:rsidR="008E352E">
        <w:rPr>
          <w:rStyle w:val="Char2"/>
          <w:rFonts w:hint="cs"/>
          <w:rtl/>
        </w:rPr>
        <w:t xml:space="preserve">َ </w:t>
      </w:r>
      <w:r w:rsidRPr="00C560FE">
        <w:rPr>
          <w:rStyle w:val="Char2"/>
          <w:rFonts w:hint="eastAsia"/>
          <w:rtl/>
        </w:rPr>
        <w:t>يُضَاعَفُ عَلينَا</w:t>
      </w:r>
      <w:r w:rsidRPr="00C560FE">
        <w:rPr>
          <w:rStyle w:val="Char2"/>
          <w:rtl/>
        </w:rPr>
        <w:t xml:space="preserve"> </w:t>
      </w:r>
      <w:r w:rsidRPr="00C560FE">
        <w:rPr>
          <w:rStyle w:val="Char2"/>
          <w:rFonts w:hint="eastAsia"/>
          <w:rtl/>
        </w:rPr>
        <w:t>البَلاءُ</w:t>
      </w:r>
      <w:r w:rsidRPr="00C560FE">
        <w:rPr>
          <w:rStyle w:val="Char2"/>
          <w:rFonts w:hint="cs"/>
          <w:rtl/>
        </w:rPr>
        <w:t>»</w:t>
      </w:r>
      <w:r w:rsidRPr="00C008F7">
        <w:rPr>
          <w:rStyle w:val="FootnoteReference"/>
          <w:rFonts w:cs="B Lotus"/>
          <w:sz w:val="28"/>
          <w:szCs w:val="28"/>
          <w:rtl/>
        </w:rPr>
        <w:footnoteReference w:id="328"/>
      </w:r>
      <w:r w:rsidRPr="00984198">
        <w:rPr>
          <w:rFonts w:cs="B Lotus" w:hint="cs"/>
          <w:sz w:val="28"/>
          <w:szCs w:val="28"/>
          <w:rtl/>
        </w:rPr>
        <w:t xml:space="preserve"> </w:t>
      </w:r>
      <w:r w:rsidR="008E352E">
        <w:rPr>
          <w:rFonts w:cs="B Lotus" w:hint="cs"/>
          <w:sz w:val="28"/>
          <w:szCs w:val="28"/>
          <w:rtl/>
        </w:rPr>
        <w:t>«</w:t>
      </w:r>
      <w:r w:rsidRPr="00984198">
        <w:rPr>
          <w:rFonts w:cs="B Lotus" w:hint="cs"/>
          <w:sz w:val="28"/>
          <w:szCs w:val="28"/>
          <w:rtl/>
        </w:rPr>
        <w:t>ما پیامبران همان طور که اجر و پاداش</w:t>
      </w:r>
      <w:r w:rsidR="00A97B40">
        <w:rPr>
          <w:rFonts w:cs="B Lotus"/>
          <w:sz w:val="28"/>
          <w:szCs w:val="28"/>
          <w:rtl/>
        </w:rPr>
        <w:softHyphen/>
      </w:r>
      <w:r w:rsidRPr="00984198">
        <w:rPr>
          <w:rFonts w:cs="B Lotus" w:hint="cs"/>
          <w:sz w:val="28"/>
          <w:szCs w:val="28"/>
          <w:rtl/>
        </w:rPr>
        <w:t>مان دو چندان است، ابتلا و مصیبت هم بر ما هم دو چندان است</w:t>
      </w:r>
      <w:r w:rsidR="008E352E">
        <w:rPr>
          <w:rFonts w:cs="B Lotus" w:hint="cs"/>
          <w:sz w:val="28"/>
          <w:szCs w:val="28"/>
          <w:rtl/>
        </w:rPr>
        <w:t>»</w:t>
      </w:r>
      <w:r w:rsidRPr="00984198">
        <w:rPr>
          <w:rFonts w:cs="B Lotus" w:hint="cs"/>
          <w:sz w:val="28"/>
          <w:szCs w:val="28"/>
          <w:rtl/>
        </w:rPr>
        <w:t>.</w:t>
      </w:r>
    </w:p>
    <w:p w:rsidR="00C5413C" w:rsidRPr="00984198" w:rsidRDefault="00C5413C" w:rsidP="00A97B40">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به همین خاطر پیامبران به سبب کمال ایمان و صداقت عبادت</w:t>
      </w:r>
      <w:r w:rsidR="00A97B40">
        <w:rPr>
          <w:rFonts w:cs="B Lotus"/>
          <w:sz w:val="28"/>
          <w:szCs w:val="28"/>
          <w:rtl/>
        </w:rPr>
        <w:softHyphen/>
      </w:r>
      <w:r w:rsidRPr="00984198">
        <w:rPr>
          <w:rFonts w:cs="B Lotus" w:hint="cs"/>
          <w:sz w:val="28"/>
          <w:szCs w:val="28"/>
          <w:rtl/>
        </w:rPr>
        <w:t>شان برای الله متعال، نسبت به دیگر مردمان به شدیدترین آزمایش</w:t>
      </w:r>
      <w:r w:rsidR="009D0387" w:rsidRPr="00984198">
        <w:rPr>
          <w:rFonts w:cs="B Lotus" w:hint="cs"/>
          <w:sz w:val="28"/>
          <w:szCs w:val="28"/>
          <w:rtl/>
        </w:rPr>
        <w:t xml:space="preserve">‌ها </w:t>
      </w:r>
      <w:r w:rsidRPr="00984198">
        <w:rPr>
          <w:rFonts w:cs="B Lotus" w:hint="cs"/>
          <w:sz w:val="28"/>
          <w:szCs w:val="28"/>
          <w:rtl/>
        </w:rPr>
        <w:t>و محنت</w:t>
      </w:r>
      <w:r w:rsidR="009D0387" w:rsidRPr="00984198">
        <w:rPr>
          <w:rFonts w:cs="B Lotus" w:hint="cs"/>
          <w:sz w:val="28"/>
          <w:szCs w:val="28"/>
          <w:rtl/>
        </w:rPr>
        <w:t xml:space="preserve">‌ها </w:t>
      </w:r>
      <w:r w:rsidRPr="00984198">
        <w:rPr>
          <w:rFonts w:cs="B Lotus" w:hint="cs"/>
          <w:sz w:val="28"/>
          <w:szCs w:val="28"/>
          <w:rtl/>
        </w:rPr>
        <w:t>در راه الله و صبر و تحمل بر آن دچار</w:t>
      </w:r>
      <w:r w:rsidR="009D0387" w:rsidRPr="00984198">
        <w:rPr>
          <w:rFonts w:cs="B Lotus" w:hint="cs"/>
          <w:sz w:val="28"/>
          <w:szCs w:val="28"/>
          <w:rtl/>
        </w:rPr>
        <w:t xml:space="preserve"> می‌</w:t>
      </w:r>
      <w:r w:rsidR="00A97B40">
        <w:rPr>
          <w:rFonts w:cs="B Lotus" w:hint="cs"/>
          <w:sz w:val="28"/>
          <w:szCs w:val="28"/>
          <w:rtl/>
        </w:rPr>
        <w:t>شدند. هم</w:t>
      </w:r>
      <w:r w:rsidRPr="00984198">
        <w:rPr>
          <w:rFonts w:cs="B Lotus" w:hint="cs"/>
          <w:sz w:val="28"/>
          <w:szCs w:val="28"/>
          <w:rtl/>
        </w:rPr>
        <w:t xml:space="preserve">چنان که رسول الله </w:t>
      </w:r>
      <w:r w:rsidR="00A97B40">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در حدیثی صحیح</w:t>
      </w:r>
      <w:r w:rsidR="009D0387" w:rsidRPr="00984198">
        <w:rPr>
          <w:rFonts w:cs="B Lotus" w:hint="cs"/>
          <w:sz w:val="28"/>
          <w:szCs w:val="28"/>
          <w:rtl/>
        </w:rPr>
        <w:t xml:space="preserve"> می‌</w:t>
      </w:r>
      <w:r w:rsidRPr="00984198">
        <w:rPr>
          <w:rFonts w:cs="B Lotus" w:hint="cs"/>
          <w:sz w:val="28"/>
          <w:szCs w:val="28"/>
          <w:rtl/>
        </w:rPr>
        <w:t>فرماید:</w:t>
      </w:r>
      <w:r w:rsidRPr="00984198">
        <w:rPr>
          <w:rFonts w:cs="B Lotus" w:hint="eastAsia"/>
          <w:sz w:val="28"/>
          <w:szCs w:val="28"/>
          <w:rtl/>
        </w:rPr>
        <w:t xml:space="preserve"> </w:t>
      </w:r>
      <w:r w:rsidRPr="00073253">
        <w:rPr>
          <w:rStyle w:val="Char2"/>
          <w:rFonts w:hint="cs"/>
          <w:rtl/>
        </w:rPr>
        <w:t>«</w:t>
      </w:r>
      <w:r w:rsidRPr="00073253">
        <w:rPr>
          <w:rStyle w:val="Char2"/>
          <w:rFonts w:hint="eastAsia"/>
          <w:rtl/>
        </w:rPr>
        <w:t>أَشَدُّ</w:t>
      </w:r>
      <w:r w:rsidRPr="00073253">
        <w:rPr>
          <w:rStyle w:val="Char2"/>
          <w:rtl/>
        </w:rPr>
        <w:t xml:space="preserve"> </w:t>
      </w:r>
      <w:r w:rsidRPr="00073253">
        <w:rPr>
          <w:rStyle w:val="Char2"/>
          <w:rFonts w:hint="eastAsia"/>
          <w:rtl/>
        </w:rPr>
        <w:t>النَّاسِ</w:t>
      </w:r>
      <w:r w:rsidRPr="00073253">
        <w:rPr>
          <w:rStyle w:val="Char2"/>
          <w:rtl/>
        </w:rPr>
        <w:t xml:space="preserve"> </w:t>
      </w:r>
      <w:r w:rsidRPr="00073253">
        <w:rPr>
          <w:rStyle w:val="Char2"/>
          <w:rFonts w:hint="eastAsia"/>
          <w:rtl/>
        </w:rPr>
        <w:t>بَلاَءً</w:t>
      </w:r>
      <w:r w:rsidRPr="00073253">
        <w:rPr>
          <w:rStyle w:val="Char2"/>
          <w:rtl/>
        </w:rPr>
        <w:t xml:space="preserve"> </w:t>
      </w:r>
      <w:r w:rsidRPr="00073253">
        <w:rPr>
          <w:rStyle w:val="Char2"/>
          <w:rFonts w:hint="eastAsia"/>
          <w:rtl/>
        </w:rPr>
        <w:t>الأَنْبِيَاءُ،</w:t>
      </w:r>
      <w:r w:rsidRPr="00073253">
        <w:rPr>
          <w:rStyle w:val="Char2"/>
          <w:rtl/>
        </w:rPr>
        <w:t xml:space="preserve"> </w:t>
      </w:r>
      <w:r w:rsidRPr="00073253">
        <w:rPr>
          <w:rStyle w:val="Char2"/>
          <w:rFonts w:hint="eastAsia"/>
          <w:rtl/>
        </w:rPr>
        <w:t>ثُمَّ</w:t>
      </w:r>
      <w:r w:rsidRPr="00073253">
        <w:rPr>
          <w:rStyle w:val="Char2"/>
          <w:rtl/>
        </w:rPr>
        <w:t xml:space="preserve"> </w:t>
      </w:r>
      <w:r w:rsidRPr="00073253">
        <w:rPr>
          <w:rStyle w:val="Char2"/>
          <w:rFonts w:hint="eastAsia"/>
          <w:rtl/>
        </w:rPr>
        <w:t>الأَمْثَلُ</w:t>
      </w:r>
      <w:r w:rsidRPr="00073253">
        <w:rPr>
          <w:rStyle w:val="Char2"/>
          <w:rtl/>
        </w:rPr>
        <w:t xml:space="preserve"> </w:t>
      </w:r>
      <w:r w:rsidRPr="00073253">
        <w:rPr>
          <w:rStyle w:val="Char2"/>
          <w:rFonts w:hint="eastAsia"/>
          <w:rtl/>
        </w:rPr>
        <w:t>فَالأَمْثَلُ</w:t>
      </w:r>
      <w:r w:rsidRPr="00073253">
        <w:rPr>
          <w:rStyle w:val="Char2"/>
          <w:rFonts w:hint="cs"/>
          <w:rtl/>
        </w:rPr>
        <w:t>»</w:t>
      </w:r>
      <w:r w:rsidRPr="00C008F7">
        <w:rPr>
          <w:rStyle w:val="FootnoteReference"/>
          <w:rFonts w:cs="B Lotus"/>
          <w:sz w:val="28"/>
          <w:szCs w:val="28"/>
          <w:rtl/>
        </w:rPr>
        <w:footnoteReference w:id="329"/>
      </w:r>
      <w:r w:rsidR="008E352E">
        <w:rPr>
          <w:rFonts w:cs="B Lotus" w:hint="cs"/>
          <w:sz w:val="28"/>
          <w:szCs w:val="28"/>
          <w:rtl/>
        </w:rPr>
        <w:t>.</w:t>
      </w:r>
      <w:r w:rsidRPr="00984198">
        <w:rPr>
          <w:rFonts w:cs="B Lotus" w:hint="cs"/>
          <w:sz w:val="28"/>
          <w:szCs w:val="28"/>
          <w:rtl/>
        </w:rPr>
        <w:t xml:space="preserve"> </w:t>
      </w:r>
      <w:r w:rsidR="008E352E">
        <w:rPr>
          <w:rFonts w:cs="B Lotus" w:hint="cs"/>
          <w:sz w:val="28"/>
          <w:szCs w:val="28"/>
          <w:rtl/>
        </w:rPr>
        <w:t>«</w:t>
      </w:r>
      <w:r w:rsidRPr="00984198">
        <w:rPr>
          <w:rFonts w:cs="B Lotus" w:hint="cs"/>
          <w:sz w:val="28"/>
          <w:szCs w:val="28"/>
          <w:rtl/>
        </w:rPr>
        <w:t>در بین مردم کسانی که به شدیدترین سختی</w:t>
      </w:r>
      <w:r w:rsidR="009D0387" w:rsidRPr="00984198">
        <w:rPr>
          <w:rFonts w:cs="B Lotus" w:hint="cs"/>
          <w:sz w:val="28"/>
          <w:szCs w:val="28"/>
          <w:rtl/>
        </w:rPr>
        <w:t xml:space="preserve">‌ها </w:t>
      </w:r>
      <w:r w:rsidRPr="00984198">
        <w:rPr>
          <w:rFonts w:cs="B Lotus" w:hint="cs"/>
          <w:sz w:val="28"/>
          <w:szCs w:val="28"/>
          <w:rtl/>
        </w:rPr>
        <w:t>مبتلا</w:t>
      </w:r>
      <w:r w:rsidR="009D0387" w:rsidRPr="00984198">
        <w:rPr>
          <w:rFonts w:cs="B Lotus" w:hint="cs"/>
          <w:sz w:val="28"/>
          <w:szCs w:val="28"/>
          <w:rtl/>
        </w:rPr>
        <w:t xml:space="preserve"> می‌</w:t>
      </w:r>
      <w:r w:rsidRPr="00984198">
        <w:rPr>
          <w:rFonts w:cs="B Lotus" w:hint="cs"/>
          <w:sz w:val="28"/>
          <w:szCs w:val="28"/>
          <w:rtl/>
        </w:rPr>
        <w:t>شوند، پیامبران هستند و سپس کسانی که به لحاظ ایمان به</w:t>
      </w:r>
      <w:r w:rsidR="009D0387" w:rsidRPr="00984198">
        <w:rPr>
          <w:rFonts w:cs="B Lotus" w:hint="cs"/>
          <w:sz w:val="28"/>
          <w:szCs w:val="28"/>
          <w:rtl/>
        </w:rPr>
        <w:t xml:space="preserve"> آن‌ها </w:t>
      </w:r>
      <w:r w:rsidR="00A97B40">
        <w:rPr>
          <w:rFonts w:cs="B Lotus" w:hint="cs"/>
          <w:sz w:val="28"/>
          <w:szCs w:val="28"/>
          <w:rtl/>
        </w:rPr>
        <w:t>نزدیک</w:t>
      </w:r>
      <w:r w:rsidR="00A97B40">
        <w:rPr>
          <w:rFonts w:cs="B Lotus"/>
          <w:sz w:val="28"/>
          <w:szCs w:val="28"/>
          <w:rtl/>
        </w:rPr>
        <w:softHyphen/>
      </w:r>
      <w:r w:rsidRPr="00984198">
        <w:rPr>
          <w:rFonts w:cs="B Lotus" w:hint="cs"/>
          <w:sz w:val="28"/>
          <w:szCs w:val="28"/>
          <w:rtl/>
        </w:rPr>
        <w:t>ترند</w:t>
      </w:r>
      <w:r w:rsidR="008E352E">
        <w:rPr>
          <w:rFonts w:cs="B Lotus" w:hint="cs"/>
          <w:sz w:val="28"/>
          <w:szCs w:val="28"/>
          <w:rtl/>
        </w:rPr>
        <w:t>»</w:t>
      </w:r>
      <w:r w:rsidRPr="00984198">
        <w:rPr>
          <w:rFonts w:cs="B Lotus" w:hint="cs"/>
          <w:sz w:val="28"/>
          <w:szCs w:val="28"/>
          <w:rtl/>
        </w:rPr>
        <w:t xml:space="preserve">. </w:t>
      </w:r>
    </w:p>
    <w:p w:rsidR="00C5413C" w:rsidRPr="00984198" w:rsidRDefault="00C5413C" w:rsidP="00A97B40">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و رسول الله </w:t>
      </w:r>
      <w:r w:rsidR="00A97B40">
        <w:rPr>
          <w:rFonts w:ascii="Arial" w:hAnsi="Arial" w:cs="CTraditional Arabic" w:hint="cs"/>
          <w:sz w:val="28"/>
          <w:szCs w:val="28"/>
          <w:rtl/>
        </w:rPr>
        <w:t>ح</w:t>
      </w:r>
      <w:r w:rsidRPr="00984198">
        <w:rPr>
          <w:rFonts w:cs="B Lotus" w:hint="cs"/>
          <w:sz w:val="28"/>
          <w:szCs w:val="28"/>
          <w:rtl/>
        </w:rPr>
        <w:t xml:space="preserve"> فرمودند: </w:t>
      </w:r>
      <w:r w:rsidRPr="00073253">
        <w:rPr>
          <w:rStyle w:val="Char2"/>
          <w:rFonts w:hint="cs"/>
          <w:rtl/>
        </w:rPr>
        <w:t>«</w:t>
      </w:r>
      <w:r w:rsidRPr="00073253">
        <w:rPr>
          <w:rStyle w:val="Char2"/>
          <w:rFonts w:hint="eastAsia"/>
          <w:rtl/>
        </w:rPr>
        <w:t>مَا</w:t>
      </w:r>
      <w:r w:rsidRPr="00073253">
        <w:rPr>
          <w:rStyle w:val="Char2"/>
          <w:rtl/>
        </w:rPr>
        <w:t xml:space="preserve"> </w:t>
      </w:r>
      <w:r w:rsidRPr="00073253">
        <w:rPr>
          <w:rStyle w:val="Char2"/>
          <w:rFonts w:hint="eastAsia"/>
          <w:rtl/>
        </w:rPr>
        <w:t>يُؤْذَى</w:t>
      </w:r>
      <w:r w:rsidRPr="00073253">
        <w:rPr>
          <w:rStyle w:val="Char2"/>
          <w:rtl/>
        </w:rPr>
        <w:t xml:space="preserve"> </w:t>
      </w:r>
      <w:r w:rsidRPr="00073253">
        <w:rPr>
          <w:rStyle w:val="Char2"/>
          <w:rFonts w:hint="eastAsia"/>
          <w:rtl/>
        </w:rPr>
        <w:t>أَحَدٌ</w:t>
      </w:r>
      <w:r w:rsidRPr="00073253">
        <w:rPr>
          <w:rStyle w:val="Char2"/>
          <w:rFonts w:hint="cs"/>
          <w:rtl/>
        </w:rPr>
        <w:t xml:space="preserve"> ما</w:t>
      </w:r>
      <w:r w:rsidRPr="00073253">
        <w:rPr>
          <w:rStyle w:val="Char2"/>
          <w:rtl/>
        </w:rPr>
        <w:t xml:space="preserve"> </w:t>
      </w:r>
      <w:r w:rsidRPr="00073253">
        <w:rPr>
          <w:rStyle w:val="Char2"/>
          <w:rFonts w:hint="eastAsia"/>
          <w:rtl/>
        </w:rPr>
        <w:t>أُوذِيتُ</w:t>
      </w:r>
      <w:r w:rsidRPr="00073253">
        <w:rPr>
          <w:rStyle w:val="Char2"/>
          <w:rtl/>
        </w:rPr>
        <w:t xml:space="preserve"> </w:t>
      </w:r>
      <w:r w:rsidRPr="00073253">
        <w:rPr>
          <w:rStyle w:val="Char2"/>
          <w:rFonts w:hint="eastAsia"/>
          <w:rtl/>
        </w:rPr>
        <w:t>فِي</w:t>
      </w:r>
      <w:r w:rsidRPr="00073253">
        <w:rPr>
          <w:rStyle w:val="Char2"/>
          <w:rtl/>
        </w:rPr>
        <w:t xml:space="preserve"> </w:t>
      </w:r>
      <w:r w:rsidRPr="00073253">
        <w:rPr>
          <w:rStyle w:val="Char2"/>
          <w:rFonts w:hint="eastAsia"/>
          <w:rtl/>
        </w:rPr>
        <w:t>اللَّهِ</w:t>
      </w:r>
      <w:r w:rsidRPr="00073253">
        <w:rPr>
          <w:rStyle w:val="Char2"/>
          <w:rFonts w:hint="cs"/>
          <w:rtl/>
        </w:rPr>
        <w:t>»</w:t>
      </w:r>
      <w:r w:rsidRPr="00C008F7">
        <w:rPr>
          <w:rStyle w:val="FootnoteReference"/>
          <w:rFonts w:cs="B Lotus"/>
          <w:sz w:val="28"/>
          <w:szCs w:val="28"/>
          <w:rtl/>
        </w:rPr>
        <w:footnoteReference w:id="330"/>
      </w:r>
      <w:r w:rsidR="008E352E">
        <w:rPr>
          <w:rFonts w:cs="B Lotus" w:hint="cs"/>
          <w:sz w:val="28"/>
          <w:szCs w:val="28"/>
          <w:rtl/>
        </w:rPr>
        <w:t>.</w:t>
      </w:r>
      <w:r w:rsidRPr="00984198">
        <w:rPr>
          <w:rFonts w:cs="B Lotus" w:hint="cs"/>
          <w:sz w:val="28"/>
          <w:szCs w:val="28"/>
          <w:rtl/>
        </w:rPr>
        <w:t xml:space="preserve"> </w:t>
      </w:r>
      <w:r w:rsidR="008E352E">
        <w:rPr>
          <w:rFonts w:cs="B Lotus" w:hint="cs"/>
          <w:sz w:val="28"/>
          <w:szCs w:val="28"/>
          <w:rtl/>
        </w:rPr>
        <w:t>«</w:t>
      </w:r>
      <w:r w:rsidRPr="00984198">
        <w:rPr>
          <w:rFonts w:cs="B Lotus" w:hint="cs"/>
          <w:sz w:val="28"/>
          <w:szCs w:val="28"/>
          <w:rtl/>
        </w:rPr>
        <w:t>هیچ کس آن گونه که من در راه الله آزار و اذیت شدم، اذیت نشد</w:t>
      </w:r>
      <w:r w:rsidR="008E352E">
        <w:rPr>
          <w:rFonts w:cs="B Lotus" w:hint="cs"/>
          <w:sz w:val="28"/>
          <w:szCs w:val="28"/>
          <w:rtl/>
        </w:rPr>
        <w:t>»</w:t>
      </w:r>
      <w:r w:rsidRPr="00984198">
        <w:rPr>
          <w:rFonts w:cs="B Lotus" w:hint="cs"/>
          <w:sz w:val="28"/>
          <w:szCs w:val="28"/>
          <w:rtl/>
        </w:rPr>
        <w:t>.</w:t>
      </w:r>
    </w:p>
    <w:p w:rsidR="00C5413C" w:rsidRPr="00984198" w:rsidRDefault="00A97B40" w:rsidP="00A97B40">
      <w:pPr>
        <w:pStyle w:val="NormalWeb"/>
        <w:bidi/>
        <w:spacing w:before="0" w:beforeAutospacing="0" w:after="0" w:afterAutospacing="0"/>
        <w:ind w:firstLine="284"/>
        <w:jc w:val="both"/>
        <w:rPr>
          <w:rFonts w:cs="B Lotus" w:hint="cs"/>
          <w:sz w:val="28"/>
          <w:szCs w:val="28"/>
          <w:rtl/>
        </w:rPr>
      </w:pPr>
      <w:r>
        <w:rPr>
          <w:rFonts w:cs="B Lotus" w:hint="cs"/>
          <w:sz w:val="28"/>
          <w:szCs w:val="28"/>
          <w:rtl/>
        </w:rPr>
        <w:t>از ابو سعید خدری روایت است: درحالی</w:t>
      </w:r>
      <w:r>
        <w:rPr>
          <w:rFonts w:cs="B Lotus"/>
          <w:sz w:val="28"/>
          <w:szCs w:val="28"/>
          <w:rtl/>
        </w:rPr>
        <w:softHyphen/>
      </w:r>
      <w:r w:rsidRPr="00984198">
        <w:rPr>
          <w:rFonts w:cs="B Lotus" w:hint="cs"/>
          <w:sz w:val="28"/>
          <w:szCs w:val="28"/>
          <w:rtl/>
        </w:rPr>
        <w:t xml:space="preserve">که تب شدیدی بر </w:t>
      </w:r>
      <w:r w:rsidR="00C5413C" w:rsidRPr="00984198">
        <w:rPr>
          <w:rFonts w:cs="B Lotus" w:hint="cs"/>
          <w:sz w:val="28"/>
          <w:szCs w:val="28"/>
          <w:rtl/>
        </w:rPr>
        <w:t xml:space="preserve">رسول الله </w:t>
      </w:r>
      <w:r>
        <w:rPr>
          <w:rFonts w:ascii="Arial" w:hAnsi="Arial" w:cs="CTraditional Arabic" w:hint="cs"/>
          <w:sz w:val="28"/>
          <w:szCs w:val="28"/>
          <w:rtl/>
        </w:rPr>
        <w:t>ح</w:t>
      </w:r>
      <w:r>
        <w:rPr>
          <w:rFonts w:cs="B Lotus" w:hint="cs"/>
          <w:sz w:val="28"/>
          <w:szCs w:val="28"/>
          <w:rtl/>
        </w:rPr>
        <w:t xml:space="preserve"> چیره بود </w:t>
      </w:r>
      <w:r w:rsidRPr="00984198">
        <w:rPr>
          <w:rFonts w:cs="B Lotus" w:hint="cs"/>
          <w:sz w:val="28"/>
          <w:szCs w:val="28"/>
          <w:rtl/>
        </w:rPr>
        <w:t xml:space="preserve">نزد </w:t>
      </w:r>
      <w:r w:rsidR="00C5413C" w:rsidRPr="00984198">
        <w:rPr>
          <w:rFonts w:cs="B Lotus" w:hint="cs"/>
          <w:sz w:val="28"/>
          <w:szCs w:val="28"/>
          <w:rtl/>
        </w:rPr>
        <w:t>ایشان رفت. جامه</w:t>
      </w:r>
      <w:r w:rsidR="00AC25A8" w:rsidRPr="00984198">
        <w:rPr>
          <w:rFonts w:cs="B Lotus" w:hint="cs"/>
          <w:sz w:val="28"/>
          <w:szCs w:val="28"/>
          <w:rtl/>
        </w:rPr>
        <w:t xml:space="preserve">‌ی </w:t>
      </w:r>
      <w:r w:rsidR="00C5413C" w:rsidRPr="00984198">
        <w:rPr>
          <w:rFonts w:cs="B Lotus" w:hint="cs"/>
          <w:sz w:val="28"/>
          <w:szCs w:val="28"/>
          <w:rtl/>
        </w:rPr>
        <w:t xml:space="preserve">پُرزدار خوابناکی بر روی ایشان بود، دستش را روی جامه گذاشت، حرارت تب بدن رسول الله </w:t>
      </w:r>
      <w:r>
        <w:rPr>
          <w:rFonts w:ascii="Arial" w:hAnsi="Arial" w:cs="CTraditional Arabic" w:hint="cs"/>
          <w:sz w:val="28"/>
          <w:szCs w:val="28"/>
          <w:rtl/>
        </w:rPr>
        <w:t>ح</w:t>
      </w:r>
      <w:r w:rsidR="00C5413C" w:rsidRPr="00862309">
        <w:rPr>
          <w:rFonts w:cs="B Nazanin" w:hint="cs"/>
          <w:noProof/>
          <w:rtl/>
        </w:rPr>
        <w:t xml:space="preserve"> </w:t>
      </w:r>
      <w:r w:rsidR="00C5413C" w:rsidRPr="00984198">
        <w:rPr>
          <w:rFonts w:cs="B Lotus" w:hint="cs"/>
          <w:sz w:val="28"/>
          <w:szCs w:val="28"/>
          <w:rtl/>
        </w:rPr>
        <w:t xml:space="preserve">را با وجود جامه احساس کرد، به ایشان گفت: </w:t>
      </w:r>
      <w:r w:rsidR="00C5413C" w:rsidRPr="00984198">
        <w:rPr>
          <w:rFonts w:cs="B Lotus" w:hint="cs"/>
          <w:sz w:val="28"/>
          <w:szCs w:val="28"/>
          <w:rtl/>
        </w:rPr>
        <w:lastRenderedPageBreak/>
        <w:t xml:space="preserve">یا رسول الله، چه قدر تب شدید است؛ رسول الله </w:t>
      </w:r>
      <w:r>
        <w:rPr>
          <w:rFonts w:ascii="Arial" w:hAnsi="Arial" w:cs="CTraditional Arabic" w:hint="cs"/>
          <w:sz w:val="28"/>
          <w:szCs w:val="28"/>
          <w:rtl/>
        </w:rPr>
        <w:t>ح</w:t>
      </w:r>
      <w:r w:rsidR="00C5413C" w:rsidRPr="00862309">
        <w:rPr>
          <w:rFonts w:cs="B Nazanin" w:hint="cs"/>
          <w:noProof/>
          <w:rtl/>
        </w:rPr>
        <w:t xml:space="preserve"> </w:t>
      </w:r>
      <w:r w:rsidR="00C5413C" w:rsidRPr="00984198">
        <w:rPr>
          <w:rFonts w:cs="B Lotus" w:hint="cs"/>
          <w:sz w:val="28"/>
          <w:szCs w:val="28"/>
          <w:rtl/>
        </w:rPr>
        <w:t xml:space="preserve">فرمودند: </w:t>
      </w:r>
      <w:r w:rsidR="00C5413C" w:rsidRPr="00073253">
        <w:rPr>
          <w:rStyle w:val="Char2"/>
          <w:rFonts w:hint="cs"/>
          <w:rtl/>
        </w:rPr>
        <w:t>«اِ</w:t>
      </w:r>
      <w:r w:rsidR="00C5413C" w:rsidRPr="00073253">
        <w:rPr>
          <w:rStyle w:val="Char2"/>
          <w:rFonts w:hint="eastAsia"/>
          <w:rtl/>
        </w:rPr>
        <w:t>نَّا</w:t>
      </w:r>
      <w:r w:rsidR="00C5413C" w:rsidRPr="00073253">
        <w:rPr>
          <w:rStyle w:val="Char2"/>
          <w:rtl/>
        </w:rPr>
        <w:t xml:space="preserve"> </w:t>
      </w:r>
      <w:r w:rsidR="00C5413C" w:rsidRPr="00073253">
        <w:rPr>
          <w:rStyle w:val="Char2"/>
          <w:rFonts w:hint="eastAsia"/>
          <w:rtl/>
        </w:rPr>
        <w:t>كَذلك</w:t>
      </w:r>
      <w:r w:rsidR="00C5413C" w:rsidRPr="00073253">
        <w:rPr>
          <w:rStyle w:val="Char2"/>
          <w:rtl/>
        </w:rPr>
        <w:t xml:space="preserve"> </w:t>
      </w:r>
      <w:r w:rsidR="00C5413C" w:rsidRPr="00073253">
        <w:rPr>
          <w:rStyle w:val="Char2"/>
          <w:rFonts w:hint="eastAsia"/>
          <w:rtl/>
        </w:rPr>
        <w:t>يَشتَدُ</w:t>
      </w:r>
      <w:r w:rsidR="00C5413C" w:rsidRPr="00073253">
        <w:rPr>
          <w:rStyle w:val="Char2"/>
          <w:rtl/>
        </w:rPr>
        <w:t xml:space="preserve"> </w:t>
      </w:r>
      <w:r w:rsidR="00C5413C" w:rsidRPr="00073253">
        <w:rPr>
          <w:rStyle w:val="Char2"/>
          <w:rFonts w:hint="eastAsia"/>
          <w:rtl/>
        </w:rPr>
        <w:t>عَلينَا</w:t>
      </w:r>
      <w:r w:rsidR="00C5413C" w:rsidRPr="00073253">
        <w:rPr>
          <w:rStyle w:val="Char2"/>
          <w:rtl/>
        </w:rPr>
        <w:t xml:space="preserve"> </w:t>
      </w:r>
      <w:r w:rsidR="00C5413C" w:rsidRPr="00073253">
        <w:rPr>
          <w:rStyle w:val="Char2"/>
          <w:rFonts w:hint="eastAsia"/>
          <w:rtl/>
        </w:rPr>
        <w:t>البَلاءُ</w:t>
      </w:r>
      <w:r w:rsidR="00C5413C" w:rsidRPr="00073253">
        <w:rPr>
          <w:rStyle w:val="Char2"/>
          <w:rtl/>
        </w:rPr>
        <w:t xml:space="preserve"> </w:t>
      </w:r>
      <w:r w:rsidR="00C5413C" w:rsidRPr="00073253">
        <w:rPr>
          <w:rStyle w:val="Char2"/>
          <w:rFonts w:hint="eastAsia"/>
          <w:rtl/>
        </w:rPr>
        <w:t>ويُضاعَفُ</w:t>
      </w:r>
      <w:r w:rsidR="00C5413C" w:rsidRPr="00073253">
        <w:rPr>
          <w:rStyle w:val="Char2"/>
          <w:rtl/>
        </w:rPr>
        <w:t xml:space="preserve"> </w:t>
      </w:r>
      <w:r w:rsidR="00C5413C" w:rsidRPr="00073253">
        <w:rPr>
          <w:rStyle w:val="Char2"/>
          <w:rFonts w:hint="eastAsia"/>
          <w:rtl/>
        </w:rPr>
        <w:t>لَنا</w:t>
      </w:r>
      <w:r w:rsidR="00C5413C" w:rsidRPr="00073253">
        <w:rPr>
          <w:rStyle w:val="Char2"/>
          <w:rtl/>
        </w:rPr>
        <w:t xml:space="preserve"> </w:t>
      </w:r>
      <w:r w:rsidR="00C5413C" w:rsidRPr="00073253">
        <w:rPr>
          <w:rStyle w:val="Char2"/>
          <w:rFonts w:hint="eastAsia"/>
          <w:rtl/>
        </w:rPr>
        <w:t>الأجْرُ</w:t>
      </w:r>
      <w:r w:rsidR="00C5413C" w:rsidRPr="00073253">
        <w:rPr>
          <w:rStyle w:val="Char2"/>
          <w:rFonts w:hint="cs"/>
          <w:rtl/>
        </w:rPr>
        <w:t>»</w:t>
      </w:r>
      <w:r w:rsidR="00C5413C" w:rsidRPr="00C008F7">
        <w:rPr>
          <w:rStyle w:val="FootnoteReference"/>
          <w:rFonts w:cs="B Lotus"/>
          <w:sz w:val="28"/>
          <w:szCs w:val="28"/>
          <w:rtl/>
        </w:rPr>
        <w:footnoteReference w:id="331"/>
      </w:r>
      <w:r w:rsidR="008E352E">
        <w:rPr>
          <w:rFonts w:cs="B Lotus" w:hint="cs"/>
          <w:sz w:val="28"/>
          <w:szCs w:val="28"/>
          <w:rtl/>
        </w:rPr>
        <w:t>.</w:t>
      </w:r>
      <w:r w:rsidR="00C5413C" w:rsidRPr="00984198">
        <w:rPr>
          <w:rFonts w:cs="B Lotus" w:hint="cs"/>
          <w:sz w:val="28"/>
          <w:szCs w:val="28"/>
          <w:rtl/>
        </w:rPr>
        <w:t xml:space="preserve"> </w:t>
      </w:r>
      <w:r w:rsidR="008E352E">
        <w:rPr>
          <w:rFonts w:cs="B Lotus" w:hint="cs"/>
          <w:sz w:val="28"/>
          <w:szCs w:val="28"/>
          <w:rtl/>
        </w:rPr>
        <w:t>«</w:t>
      </w:r>
      <w:r w:rsidR="00C5413C" w:rsidRPr="00984198">
        <w:rPr>
          <w:rFonts w:cs="B Lotus" w:hint="cs"/>
          <w:sz w:val="28"/>
          <w:szCs w:val="28"/>
          <w:rtl/>
        </w:rPr>
        <w:t>همانطور که بلا و مصیبت بر ما پیامبران شدیدتر است، اجر و پاداش</w:t>
      </w:r>
      <w:r>
        <w:rPr>
          <w:rFonts w:cs="B Lotus"/>
          <w:sz w:val="28"/>
          <w:szCs w:val="28"/>
          <w:rtl/>
        </w:rPr>
        <w:softHyphen/>
      </w:r>
      <w:r w:rsidR="00C5413C" w:rsidRPr="00984198">
        <w:rPr>
          <w:rFonts w:cs="B Lotus" w:hint="cs"/>
          <w:sz w:val="28"/>
          <w:szCs w:val="28"/>
          <w:rtl/>
        </w:rPr>
        <w:t>مان هم دو چندان است</w:t>
      </w:r>
      <w:r w:rsidR="008E352E">
        <w:rPr>
          <w:rFonts w:cs="B Lotus" w:hint="cs"/>
          <w:sz w:val="28"/>
          <w:szCs w:val="28"/>
          <w:rtl/>
        </w:rPr>
        <w:t>»</w:t>
      </w:r>
      <w:r w:rsidR="00C5413C" w:rsidRPr="00984198">
        <w:rPr>
          <w:rFonts w:cs="B Lotus" w:hint="cs"/>
          <w:sz w:val="28"/>
          <w:szCs w:val="28"/>
          <w:rtl/>
        </w:rPr>
        <w:t xml:space="preserve">. ابوسعید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00C5413C" w:rsidRPr="00984198">
        <w:rPr>
          <w:rFonts w:cs="B Lotus" w:hint="cs"/>
          <w:sz w:val="28"/>
          <w:szCs w:val="28"/>
          <w:rtl/>
        </w:rPr>
        <w:t>گفت: یا رسول الله، چه کسانی در بین مردم به سختی</w:t>
      </w:r>
      <w:r>
        <w:rPr>
          <w:rFonts w:cs="B Lotus" w:hint="cs"/>
          <w:sz w:val="28"/>
          <w:szCs w:val="28"/>
          <w:rtl/>
        </w:rPr>
        <w:t xml:space="preserve">‌ها </w:t>
      </w:r>
      <w:r w:rsidR="00C5413C" w:rsidRPr="00984198">
        <w:rPr>
          <w:rFonts w:cs="B Lotus" w:hint="cs"/>
          <w:sz w:val="28"/>
          <w:szCs w:val="28"/>
          <w:rtl/>
        </w:rPr>
        <w:t>و بلاهای بیشتری دچار</w:t>
      </w:r>
      <w:r w:rsidR="009D0387" w:rsidRPr="00984198">
        <w:rPr>
          <w:rFonts w:cs="B Lotus" w:hint="cs"/>
          <w:sz w:val="28"/>
          <w:szCs w:val="28"/>
          <w:rtl/>
        </w:rPr>
        <w:t xml:space="preserve"> می‌</w:t>
      </w:r>
      <w:r w:rsidR="00C5413C" w:rsidRPr="00984198">
        <w:rPr>
          <w:rFonts w:cs="B Lotus" w:hint="cs"/>
          <w:sz w:val="28"/>
          <w:szCs w:val="28"/>
          <w:rtl/>
        </w:rPr>
        <w:t xml:space="preserve">شوند؟ رسول الله </w:t>
      </w:r>
      <w:r>
        <w:rPr>
          <w:rFonts w:ascii="Arial" w:hAnsi="Arial" w:cs="CTraditional Arabic" w:hint="cs"/>
          <w:sz w:val="28"/>
          <w:szCs w:val="28"/>
          <w:rtl/>
        </w:rPr>
        <w:t>ح</w:t>
      </w:r>
      <w:r w:rsidR="00C5413C" w:rsidRPr="00862309">
        <w:rPr>
          <w:rFonts w:cs="B Nazanin" w:hint="cs"/>
          <w:noProof/>
          <w:rtl/>
        </w:rPr>
        <w:t xml:space="preserve"> </w:t>
      </w:r>
      <w:r w:rsidR="00C5413C" w:rsidRPr="00984198">
        <w:rPr>
          <w:rFonts w:cs="B Lotus" w:hint="cs"/>
          <w:sz w:val="28"/>
          <w:szCs w:val="28"/>
          <w:rtl/>
        </w:rPr>
        <w:t xml:space="preserve">فرمودند: </w:t>
      </w:r>
      <w:r w:rsidR="00C5413C" w:rsidRPr="00073253">
        <w:rPr>
          <w:rStyle w:val="Char2"/>
          <w:rFonts w:hint="cs"/>
          <w:rtl/>
        </w:rPr>
        <w:t>«اَ</w:t>
      </w:r>
      <w:r w:rsidR="00C5413C" w:rsidRPr="00073253">
        <w:rPr>
          <w:rStyle w:val="Char2"/>
          <w:rFonts w:hint="eastAsia"/>
          <w:rtl/>
        </w:rPr>
        <w:t>لأنبِياءُ</w:t>
      </w:r>
      <w:r w:rsidR="00C5413C" w:rsidRPr="00073253">
        <w:rPr>
          <w:rStyle w:val="Char2"/>
          <w:rtl/>
        </w:rPr>
        <w:t xml:space="preserve"> </w:t>
      </w:r>
      <w:r w:rsidR="00C5413C" w:rsidRPr="00073253">
        <w:rPr>
          <w:rStyle w:val="Char2"/>
          <w:rFonts w:hint="eastAsia"/>
          <w:rtl/>
        </w:rPr>
        <w:t>ثُم</w:t>
      </w:r>
      <w:r w:rsidR="00C5413C" w:rsidRPr="00073253">
        <w:rPr>
          <w:rStyle w:val="Char2"/>
          <w:rtl/>
        </w:rPr>
        <w:t xml:space="preserve"> </w:t>
      </w:r>
      <w:r w:rsidR="00C5413C" w:rsidRPr="00073253">
        <w:rPr>
          <w:rStyle w:val="Char2"/>
          <w:rFonts w:hint="eastAsia"/>
          <w:rtl/>
        </w:rPr>
        <w:t>الصَالِحُونَ</w:t>
      </w:r>
      <w:r>
        <w:rPr>
          <w:rStyle w:val="Char2"/>
          <w:rFonts w:hint="cs"/>
          <w:rtl/>
        </w:rPr>
        <w:t>.</w:t>
      </w:r>
      <w:r w:rsidR="00C5413C" w:rsidRPr="00073253">
        <w:rPr>
          <w:rStyle w:val="Char2"/>
          <w:rFonts w:hint="cs"/>
          <w:rtl/>
        </w:rPr>
        <w:t>..»</w:t>
      </w:r>
      <w:r w:rsidR="00C5413C" w:rsidRPr="00984198">
        <w:rPr>
          <w:rFonts w:cs="B Lotus" w:hint="cs"/>
          <w:sz w:val="28"/>
          <w:szCs w:val="28"/>
          <w:rtl/>
        </w:rPr>
        <w:t xml:space="preserve"> </w:t>
      </w:r>
      <w:r w:rsidR="008E352E">
        <w:rPr>
          <w:rFonts w:cs="B Lotus" w:hint="cs"/>
          <w:sz w:val="28"/>
          <w:szCs w:val="28"/>
          <w:rtl/>
        </w:rPr>
        <w:t>«</w:t>
      </w:r>
      <w:r>
        <w:rPr>
          <w:rFonts w:cs="B Lotus" w:hint="cs"/>
          <w:sz w:val="28"/>
          <w:szCs w:val="28"/>
          <w:rtl/>
        </w:rPr>
        <w:t>پیامبران و سپس بندگان صالح..</w:t>
      </w:r>
      <w:r w:rsidR="00C5413C" w:rsidRPr="00984198">
        <w:rPr>
          <w:rFonts w:cs="B Lotus" w:hint="cs"/>
          <w:sz w:val="28"/>
          <w:szCs w:val="28"/>
          <w:rtl/>
        </w:rPr>
        <w:t>.</w:t>
      </w:r>
      <w:r w:rsidR="008E352E">
        <w:rPr>
          <w:rFonts w:cs="B Lotus" w:hint="cs"/>
          <w:sz w:val="28"/>
          <w:szCs w:val="28"/>
          <w:rtl/>
        </w:rPr>
        <w:t>»</w:t>
      </w:r>
    </w:p>
    <w:p w:rsidR="00C5413C" w:rsidRPr="00984198" w:rsidRDefault="00C5413C" w:rsidP="00A97B40">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مردی نزد رسول الله </w:t>
      </w:r>
      <w:r w:rsidR="00A97B40">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 xml:space="preserve">آمده و به ایشان گفت: یا رسول الله، به خدا سوگند، من شما را دوست دارم. رسول الله </w:t>
      </w:r>
      <w:r w:rsidR="00A97B40">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 xml:space="preserve">هم فرمودند: </w:t>
      </w:r>
      <w:r w:rsidRPr="00073253">
        <w:rPr>
          <w:rStyle w:val="Char2"/>
          <w:rFonts w:hint="cs"/>
          <w:rtl/>
        </w:rPr>
        <w:t>«</w:t>
      </w:r>
      <w:r w:rsidRPr="00073253">
        <w:rPr>
          <w:rStyle w:val="Char2"/>
          <w:rFonts w:hint="eastAsia"/>
          <w:rtl/>
        </w:rPr>
        <w:t>إِنَّ</w:t>
      </w:r>
      <w:r w:rsidRPr="00073253">
        <w:rPr>
          <w:rStyle w:val="Char2"/>
          <w:rtl/>
        </w:rPr>
        <w:t xml:space="preserve"> </w:t>
      </w:r>
      <w:r w:rsidRPr="00073253">
        <w:rPr>
          <w:rStyle w:val="Char2"/>
          <w:rFonts w:hint="eastAsia"/>
          <w:rtl/>
        </w:rPr>
        <w:t>الْبَلَايَا</w:t>
      </w:r>
      <w:r w:rsidRPr="00073253">
        <w:rPr>
          <w:rStyle w:val="Char2"/>
          <w:rtl/>
        </w:rPr>
        <w:t xml:space="preserve"> </w:t>
      </w:r>
      <w:r w:rsidRPr="00073253">
        <w:rPr>
          <w:rStyle w:val="Char2"/>
          <w:rFonts w:hint="eastAsia"/>
          <w:rtl/>
        </w:rPr>
        <w:t>أَسْرَعُ</w:t>
      </w:r>
      <w:r w:rsidRPr="00073253">
        <w:rPr>
          <w:rStyle w:val="Char2"/>
          <w:rtl/>
        </w:rPr>
        <w:t xml:space="preserve"> </w:t>
      </w:r>
      <w:r w:rsidRPr="00073253">
        <w:rPr>
          <w:rStyle w:val="Char2"/>
          <w:rFonts w:hint="eastAsia"/>
          <w:rtl/>
        </w:rPr>
        <w:t>إِلَى</w:t>
      </w:r>
      <w:r w:rsidRPr="00073253">
        <w:rPr>
          <w:rStyle w:val="Char2"/>
          <w:rtl/>
        </w:rPr>
        <w:t xml:space="preserve"> </w:t>
      </w:r>
      <w:r w:rsidRPr="00073253">
        <w:rPr>
          <w:rStyle w:val="Char2"/>
          <w:rFonts w:hint="eastAsia"/>
          <w:rtl/>
        </w:rPr>
        <w:t>مَنْ</w:t>
      </w:r>
      <w:r w:rsidRPr="00073253">
        <w:rPr>
          <w:rStyle w:val="Char2"/>
          <w:rtl/>
        </w:rPr>
        <w:t xml:space="preserve"> </w:t>
      </w:r>
      <w:r w:rsidRPr="00073253">
        <w:rPr>
          <w:rStyle w:val="Char2"/>
          <w:rFonts w:hint="eastAsia"/>
          <w:rtl/>
        </w:rPr>
        <w:t>يُحِبُّنِي</w:t>
      </w:r>
      <w:r w:rsidRPr="00073253">
        <w:rPr>
          <w:rStyle w:val="Char2"/>
          <w:rtl/>
        </w:rPr>
        <w:t xml:space="preserve"> </w:t>
      </w:r>
      <w:r w:rsidRPr="00073253">
        <w:rPr>
          <w:rStyle w:val="Char2"/>
          <w:rFonts w:hint="eastAsia"/>
          <w:rtl/>
        </w:rPr>
        <w:t>مِنَ</w:t>
      </w:r>
      <w:r w:rsidRPr="00073253">
        <w:rPr>
          <w:rStyle w:val="Char2"/>
          <w:rtl/>
        </w:rPr>
        <w:t xml:space="preserve"> </w:t>
      </w:r>
      <w:r w:rsidRPr="00073253">
        <w:rPr>
          <w:rStyle w:val="Char2"/>
          <w:rFonts w:hint="eastAsia"/>
          <w:rtl/>
        </w:rPr>
        <w:t>السَّيْلِ</w:t>
      </w:r>
      <w:r w:rsidRPr="00073253">
        <w:rPr>
          <w:rStyle w:val="Char2"/>
          <w:rtl/>
        </w:rPr>
        <w:t xml:space="preserve"> </w:t>
      </w:r>
      <w:r w:rsidRPr="00073253">
        <w:rPr>
          <w:rStyle w:val="Char2"/>
          <w:rFonts w:hint="eastAsia"/>
          <w:rtl/>
        </w:rPr>
        <w:t>إِلَى</w:t>
      </w:r>
      <w:r w:rsidRPr="00073253">
        <w:rPr>
          <w:rStyle w:val="Char2"/>
          <w:rtl/>
        </w:rPr>
        <w:t xml:space="preserve"> </w:t>
      </w:r>
      <w:r w:rsidRPr="00073253">
        <w:rPr>
          <w:rStyle w:val="Char2"/>
          <w:rFonts w:hint="eastAsia"/>
          <w:rtl/>
        </w:rPr>
        <w:t>مُنْتَهَاهُ</w:t>
      </w:r>
      <w:r w:rsidRPr="00073253">
        <w:rPr>
          <w:rStyle w:val="Char2"/>
          <w:rFonts w:hint="cs"/>
          <w:rtl/>
        </w:rPr>
        <w:t>»</w:t>
      </w:r>
      <w:r w:rsidRPr="00C008F7">
        <w:rPr>
          <w:rStyle w:val="FootnoteReference"/>
          <w:rFonts w:cs="B Lotus"/>
          <w:sz w:val="28"/>
          <w:szCs w:val="28"/>
          <w:rtl/>
        </w:rPr>
        <w:footnoteReference w:id="332"/>
      </w:r>
      <w:r w:rsidR="008E352E">
        <w:rPr>
          <w:rFonts w:cs="B Lotus" w:hint="cs"/>
          <w:sz w:val="28"/>
          <w:szCs w:val="28"/>
          <w:rtl/>
        </w:rPr>
        <w:t>.</w:t>
      </w:r>
      <w:r w:rsidRPr="00984198">
        <w:rPr>
          <w:rFonts w:cs="B Lotus" w:hint="cs"/>
          <w:sz w:val="28"/>
          <w:szCs w:val="28"/>
          <w:rtl/>
        </w:rPr>
        <w:t xml:space="preserve"> </w:t>
      </w:r>
      <w:r w:rsidR="008E352E">
        <w:rPr>
          <w:rFonts w:cs="B Lotus" w:hint="cs"/>
          <w:sz w:val="28"/>
          <w:szCs w:val="28"/>
          <w:rtl/>
        </w:rPr>
        <w:t>«</w:t>
      </w:r>
      <w:r w:rsidRPr="00984198">
        <w:rPr>
          <w:rFonts w:cs="B Lotus" w:hint="cs"/>
          <w:sz w:val="28"/>
          <w:szCs w:val="28"/>
          <w:rtl/>
        </w:rPr>
        <w:t>همانا بلاها به کسی که مرا دوست دارد سریع</w:t>
      </w:r>
      <w:r w:rsidR="00A97B40">
        <w:rPr>
          <w:rtl/>
        </w:rPr>
        <w:softHyphen/>
      </w:r>
      <w:r w:rsidRPr="00984198">
        <w:rPr>
          <w:rFonts w:cs="B Lotus" w:hint="cs"/>
          <w:sz w:val="28"/>
          <w:szCs w:val="28"/>
          <w:rtl/>
        </w:rPr>
        <w:t>تر روی</w:t>
      </w:r>
      <w:r w:rsidR="009D0387" w:rsidRPr="00984198">
        <w:rPr>
          <w:rFonts w:cs="B Lotus" w:hint="cs"/>
          <w:sz w:val="28"/>
          <w:szCs w:val="28"/>
          <w:rtl/>
        </w:rPr>
        <w:t xml:space="preserve"> می‌</w:t>
      </w:r>
      <w:r w:rsidRPr="00984198">
        <w:rPr>
          <w:rFonts w:cs="B Lotus" w:hint="cs"/>
          <w:sz w:val="28"/>
          <w:szCs w:val="28"/>
          <w:rtl/>
        </w:rPr>
        <w:t xml:space="preserve">آورد، تا سیل که </w:t>
      </w:r>
      <w:r w:rsidR="00A97B40">
        <w:rPr>
          <w:rFonts w:cs="B Lotus" w:hint="cs"/>
          <w:sz w:val="28"/>
          <w:szCs w:val="28"/>
          <w:rtl/>
        </w:rPr>
        <w:t>(</w:t>
      </w:r>
      <w:r w:rsidRPr="00984198">
        <w:rPr>
          <w:rFonts w:cs="B Lotus" w:hint="cs"/>
          <w:sz w:val="28"/>
          <w:szCs w:val="28"/>
          <w:rtl/>
        </w:rPr>
        <w:t>با سرعت</w:t>
      </w:r>
      <w:r w:rsidR="00A97B40">
        <w:rPr>
          <w:rFonts w:cs="B Lotus" w:hint="cs"/>
          <w:sz w:val="28"/>
          <w:szCs w:val="28"/>
          <w:rtl/>
        </w:rPr>
        <w:t>)</w:t>
      </w:r>
      <w:r w:rsidRPr="00984198">
        <w:rPr>
          <w:rFonts w:cs="B Lotus" w:hint="cs"/>
          <w:sz w:val="28"/>
          <w:szCs w:val="28"/>
          <w:rtl/>
        </w:rPr>
        <w:t xml:space="preserve"> به پایان خود</w:t>
      </w:r>
      <w:r w:rsidR="009D0387" w:rsidRPr="00984198">
        <w:rPr>
          <w:rFonts w:cs="B Lotus" w:hint="cs"/>
          <w:sz w:val="28"/>
          <w:szCs w:val="28"/>
          <w:rtl/>
        </w:rPr>
        <w:t xml:space="preserve"> می‌</w:t>
      </w:r>
      <w:r w:rsidRPr="00984198">
        <w:rPr>
          <w:rFonts w:cs="B Lotus" w:hint="cs"/>
          <w:sz w:val="28"/>
          <w:szCs w:val="28"/>
          <w:rtl/>
        </w:rPr>
        <w:t>رسد</w:t>
      </w:r>
      <w:r w:rsidR="008E352E">
        <w:rPr>
          <w:rFonts w:cs="B Lotus" w:hint="cs"/>
          <w:sz w:val="28"/>
          <w:szCs w:val="28"/>
          <w:rtl/>
        </w:rPr>
        <w:t>»</w:t>
      </w:r>
      <w:r w:rsidRPr="00984198">
        <w:rPr>
          <w:rFonts w:cs="B Lotus" w:hint="cs"/>
          <w:sz w:val="28"/>
          <w:szCs w:val="28"/>
          <w:rtl/>
        </w:rPr>
        <w:t>.</w:t>
      </w:r>
    </w:p>
    <w:p w:rsidR="00C5413C" w:rsidRPr="00984198" w:rsidRDefault="00C5413C" w:rsidP="00A97B40">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یعنی: اگر در آن چه</w:t>
      </w:r>
      <w:r w:rsidR="009D0387" w:rsidRPr="00984198">
        <w:rPr>
          <w:rFonts w:cs="B Lotus" w:hint="cs"/>
          <w:sz w:val="28"/>
          <w:szCs w:val="28"/>
          <w:rtl/>
        </w:rPr>
        <w:t xml:space="preserve"> می‌</w:t>
      </w:r>
      <w:r w:rsidRPr="00984198">
        <w:rPr>
          <w:rFonts w:cs="B Lotus" w:hint="cs"/>
          <w:sz w:val="28"/>
          <w:szCs w:val="28"/>
          <w:rtl/>
        </w:rPr>
        <w:t>گویی صادق هستی، توقع و انتظار بلا را داشته باش</w:t>
      </w:r>
      <w:r w:rsidR="00A97B40">
        <w:rPr>
          <w:rFonts w:cs="B Lotus" w:hint="cs"/>
          <w:sz w:val="28"/>
          <w:szCs w:val="28"/>
          <w:rtl/>
        </w:rPr>
        <w:t xml:space="preserve"> </w:t>
      </w:r>
      <w:r w:rsidRPr="00984198">
        <w:rPr>
          <w:rFonts w:cs="B Lotus" w:hint="cs"/>
          <w:sz w:val="28"/>
          <w:szCs w:val="28"/>
          <w:rtl/>
        </w:rPr>
        <w:t>... و نشانه</w:t>
      </w:r>
      <w:r w:rsidR="00AC25A8" w:rsidRPr="00984198">
        <w:rPr>
          <w:rFonts w:cs="B Lotus" w:hint="cs"/>
          <w:sz w:val="28"/>
          <w:szCs w:val="28"/>
          <w:rtl/>
        </w:rPr>
        <w:t xml:space="preserve">‌ی </w:t>
      </w:r>
      <w:r w:rsidR="00A97B40">
        <w:rPr>
          <w:rFonts w:cs="B Lotus" w:hint="cs"/>
          <w:sz w:val="28"/>
          <w:szCs w:val="28"/>
          <w:rtl/>
        </w:rPr>
        <w:t>دوستی و محبت تو با</w:t>
      </w:r>
      <w:r w:rsidRPr="00984198">
        <w:rPr>
          <w:rFonts w:cs="B Lotus" w:hint="cs"/>
          <w:sz w:val="28"/>
          <w:szCs w:val="28"/>
          <w:rtl/>
        </w:rPr>
        <w:t xml:space="preserve"> من آن است که در راه الله دچار بلا و محنت شوی و بر آن هم بردباری و صبر پیشه کنی.</w:t>
      </w:r>
    </w:p>
    <w:p w:rsidR="00C5413C" w:rsidRPr="00984198" w:rsidRDefault="00C5413C" w:rsidP="00A97B40">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اتباع و پیروی</w:t>
      </w:r>
      <w:r w:rsidR="00A97B40">
        <w:rPr>
          <w:rFonts w:cs="B Lotus" w:hint="cs"/>
          <w:sz w:val="28"/>
          <w:szCs w:val="28"/>
          <w:rtl/>
        </w:rPr>
        <w:t xml:space="preserve"> </w:t>
      </w:r>
      <w:r w:rsidRPr="00984198">
        <w:rPr>
          <w:rFonts w:cs="B Lotus" w:hint="cs"/>
          <w:sz w:val="28"/>
          <w:szCs w:val="28"/>
          <w:rtl/>
        </w:rPr>
        <w:t>... انتخاب و برگزیدن</w:t>
      </w:r>
      <w:r w:rsidR="00A97B40">
        <w:rPr>
          <w:rFonts w:cs="B Lotus" w:hint="cs"/>
          <w:sz w:val="28"/>
          <w:szCs w:val="28"/>
          <w:rtl/>
        </w:rPr>
        <w:t xml:space="preserve"> ... ولاء و براء </w:t>
      </w:r>
      <w:r w:rsidRPr="00984198">
        <w:rPr>
          <w:rFonts w:cs="B Lotus" w:hint="cs"/>
          <w:sz w:val="28"/>
          <w:szCs w:val="28"/>
          <w:rtl/>
        </w:rPr>
        <w:t xml:space="preserve">... </w:t>
      </w:r>
      <w:r w:rsidR="00A97B40">
        <w:rPr>
          <w:rFonts w:cs="B Lotus" w:hint="cs"/>
          <w:sz w:val="28"/>
          <w:szCs w:val="28"/>
          <w:rtl/>
        </w:rPr>
        <w:t xml:space="preserve">بلا و مصیبت </w:t>
      </w:r>
      <w:r w:rsidRPr="00984198">
        <w:rPr>
          <w:rFonts w:cs="B Lotus" w:hint="cs"/>
          <w:sz w:val="28"/>
          <w:szCs w:val="28"/>
          <w:rtl/>
        </w:rPr>
        <w:t>...</w:t>
      </w:r>
      <w:r w:rsidR="009D0387" w:rsidRPr="00984198">
        <w:rPr>
          <w:rFonts w:cs="B Lotus" w:hint="cs"/>
          <w:sz w:val="28"/>
          <w:szCs w:val="28"/>
          <w:rtl/>
        </w:rPr>
        <w:t xml:space="preserve"> این‌ها </w:t>
      </w:r>
      <w:r w:rsidRPr="00984198">
        <w:rPr>
          <w:rFonts w:cs="B Lotus" w:hint="cs"/>
          <w:sz w:val="28"/>
          <w:szCs w:val="28"/>
          <w:rtl/>
        </w:rPr>
        <w:t>علامت</w:t>
      </w:r>
      <w:r w:rsidR="009D0387" w:rsidRPr="00984198">
        <w:rPr>
          <w:rFonts w:cs="B Lotus" w:hint="cs"/>
          <w:sz w:val="28"/>
          <w:szCs w:val="28"/>
          <w:rtl/>
        </w:rPr>
        <w:t xml:space="preserve">‌ها </w:t>
      </w:r>
      <w:r w:rsidRPr="00984198">
        <w:rPr>
          <w:rFonts w:cs="B Lotus" w:hint="cs"/>
          <w:sz w:val="28"/>
          <w:szCs w:val="28"/>
          <w:rtl/>
        </w:rPr>
        <w:t>و دلایل محبت صادق</w:t>
      </w:r>
      <w:r w:rsidR="00A97B40">
        <w:rPr>
          <w:rFonts w:cs="B Lotus" w:hint="cs"/>
          <w:sz w:val="28"/>
          <w:szCs w:val="28"/>
          <w:rtl/>
        </w:rPr>
        <w:t>انه</w:t>
      </w:r>
      <w:r w:rsidRPr="00984198">
        <w:rPr>
          <w:rFonts w:cs="B Lotus" w:hint="cs"/>
          <w:sz w:val="28"/>
          <w:szCs w:val="28"/>
          <w:rtl/>
        </w:rPr>
        <w:t xml:space="preserve"> ب</w:t>
      </w:r>
      <w:r w:rsidR="00A97B40">
        <w:rPr>
          <w:rFonts w:cs="B Lotus" w:hint="cs"/>
          <w:sz w:val="28"/>
          <w:szCs w:val="28"/>
          <w:rtl/>
        </w:rPr>
        <w:t>ا</w:t>
      </w:r>
      <w:r w:rsidRPr="00984198">
        <w:rPr>
          <w:rFonts w:cs="B Lotus" w:hint="cs"/>
          <w:sz w:val="28"/>
          <w:szCs w:val="28"/>
          <w:rtl/>
        </w:rPr>
        <w:t xml:space="preserve"> الله عزوجل و فرستاده</w:t>
      </w:r>
      <w:r w:rsidR="00AC25A8" w:rsidRPr="00984198">
        <w:rPr>
          <w:rFonts w:cs="B Lotus" w:hint="cs"/>
          <w:sz w:val="28"/>
          <w:szCs w:val="28"/>
          <w:rtl/>
        </w:rPr>
        <w:t xml:space="preserve">‌ی </w:t>
      </w:r>
      <w:r w:rsidRPr="00984198">
        <w:rPr>
          <w:rFonts w:cs="B Lotus" w:hint="cs"/>
          <w:sz w:val="28"/>
          <w:szCs w:val="28"/>
          <w:rtl/>
        </w:rPr>
        <w:t>او</w:t>
      </w:r>
      <w:r w:rsidR="009D0387" w:rsidRPr="00984198">
        <w:rPr>
          <w:rFonts w:cs="B Lotus" w:hint="cs"/>
          <w:sz w:val="28"/>
          <w:szCs w:val="28"/>
          <w:rtl/>
        </w:rPr>
        <w:t xml:space="preserve"> می‌</w:t>
      </w:r>
      <w:r w:rsidRPr="00984198">
        <w:rPr>
          <w:rFonts w:cs="B Lotus" w:hint="cs"/>
          <w:sz w:val="28"/>
          <w:szCs w:val="28"/>
          <w:rtl/>
        </w:rPr>
        <w:t>باشد. پس هرکس فاقد</w:t>
      </w:r>
      <w:r w:rsidR="009D0387" w:rsidRPr="00984198">
        <w:rPr>
          <w:rFonts w:cs="B Lotus" w:hint="cs"/>
          <w:sz w:val="28"/>
          <w:szCs w:val="28"/>
          <w:rtl/>
        </w:rPr>
        <w:t xml:space="preserve"> آن‌ها </w:t>
      </w:r>
      <w:r w:rsidRPr="00984198">
        <w:rPr>
          <w:rFonts w:cs="B Lotus" w:hint="cs"/>
          <w:sz w:val="28"/>
          <w:szCs w:val="28"/>
          <w:rtl/>
        </w:rPr>
        <w:t>باشد، صدق محبت و توحید و عبودیت برای خدای یگانه را ندارد. اگرچ</w:t>
      </w:r>
      <w:r w:rsidR="00A97B40">
        <w:rPr>
          <w:rFonts w:cs="B Lotus" w:hint="cs"/>
          <w:sz w:val="28"/>
          <w:szCs w:val="28"/>
          <w:rtl/>
        </w:rPr>
        <w:t>ه این انسان به زبانش هم خلاف آن</w:t>
      </w:r>
      <w:r w:rsidR="00A97B40">
        <w:rPr>
          <w:rFonts w:cs="B Lotus"/>
          <w:sz w:val="28"/>
          <w:szCs w:val="28"/>
          <w:rtl/>
        </w:rPr>
        <w:softHyphen/>
      </w:r>
      <w:r w:rsidR="00A97B40">
        <w:rPr>
          <w:rFonts w:cs="B Lotus" w:hint="cs"/>
          <w:sz w:val="28"/>
          <w:szCs w:val="28"/>
          <w:rtl/>
        </w:rPr>
        <w:t>را ادعا کند، در</w:t>
      </w:r>
      <w:r w:rsidRPr="00984198">
        <w:rPr>
          <w:rFonts w:cs="B Lotus" w:hint="cs"/>
          <w:sz w:val="28"/>
          <w:szCs w:val="28"/>
          <w:rtl/>
        </w:rPr>
        <w:t>حقیقت او با نداشتن این علامت</w:t>
      </w:r>
      <w:r w:rsidR="009D0387" w:rsidRPr="00984198">
        <w:rPr>
          <w:rFonts w:cs="B Lotus" w:hint="cs"/>
          <w:sz w:val="28"/>
          <w:szCs w:val="28"/>
          <w:rtl/>
        </w:rPr>
        <w:t xml:space="preserve">‌ها </w:t>
      </w:r>
      <w:r w:rsidRPr="00984198">
        <w:rPr>
          <w:rFonts w:cs="B Lotus" w:hint="cs"/>
          <w:sz w:val="28"/>
          <w:szCs w:val="28"/>
          <w:rtl/>
        </w:rPr>
        <w:t xml:space="preserve">خود را با چیزی سیر نموده که به او داده نشده است و هر چند به ظاهر هم مدعی باشد که از مومنین و موحدینی است که الله متعال و رسولش </w:t>
      </w:r>
      <w:r w:rsidR="00A97B40">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را دوست دارد، ولی در واقع، حال و وضع و زبان عمل وی با تمام وضوح و روشنی بر او حکم</w:t>
      </w:r>
      <w:r w:rsidR="009D0387" w:rsidRPr="00984198">
        <w:rPr>
          <w:rFonts w:cs="B Lotus" w:hint="cs"/>
          <w:sz w:val="28"/>
          <w:szCs w:val="28"/>
          <w:rtl/>
        </w:rPr>
        <w:t xml:space="preserve"> می‌</w:t>
      </w:r>
      <w:r w:rsidR="00A97B40">
        <w:rPr>
          <w:rFonts w:cs="B Lotus" w:hint="cs"/>
          <w:sz w:val="28"/>
          <w:szCs w:val="28"/>
          <w:rtl/>
        </w:rPr>
        <w:t>کند که: او از دروغ گویان</w:t>
      </w:r>
      <w:r w:rsidRPr="00984198">
        <w:rPr>
          <w:rFonts w:cs="B Lotus" w:hint="cs"/>
          <w:sz w:val="28"/>
          <w:szCs w:val="28"/>
          <w:rtl/>
        </w:rPr>
        <w:t>... و از منافقین</w:t>
      </w:r>
      <w:r w:rsidR="00A97B40">
        <w:rPr>
          <w:rFonts w:cs="B Lotus" w:hint="cs"/>
          <w:sz w:val="28"/>
          <w:szCs w:val="28"/>
          <w:rtl/>
        </w:rPr>
        <w:t>ِ</w:t>
      </w:r>
      <w:r w:rsidRPr="00984198">
        <w:rPr>
          <w:rFonts w:cs="B Lotus" w:hint="cs"/>
          <w:sz w:val="28"/>
          <w:szCs w:val="28"/>
          <w:rtl/>
        </w:rPr>
        <w:t xml:space="preserve"> کافر است. </w:t>
      </w:r>
    </w:p>
    <w:p w:rsidR="00C5413C" w:rsidRPr="00984198" w:rsidRDefault="00C5413C" w:rsidP="00CC6F7E">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lastRenderedPageBreak/>
        <w:t>می</w:t>
      </w:r>
      <w:r w:rsidR="00CC6F7E" w:rsidRPr="00984198">
        <w:rPr>
          <w:rFonts w:cs="B Lotus" w:hint="eastAsia"/>
          <w:sz w:val="28"/>
          <w:szCs w:val="28"/>
          <w:rtl/>
        </w:rPr>
        <w:t>‌</w:t>
      </w:r>
      <w:r w:rsidRPr="00984198">
        <w:rPr>
          <w:rFonts w:cs="B Lotus" w:hint="cs"/>
          <w:sz w:val="28"/>
          <w:szCs w:val="28"/>
          <w:rtl/>
        </w:rPr>
        <w:t>گویم: سپاس الله متعال را؛ همه</w:t>
      </w:r>
      <w:r w:rsidR="00AC25A8" w:rsidRPr="00984198">
        <w:rPr>
          <w:rFonts w:cs="B Lotus" w:hint="cs"/>
          <w:sz w:val="28"/>
          <w:szCs w:val="28"/>
          <w:rtl/>
        </w:rPr>
        <w:t xml:space="preserve">‌ی </w:t>
      </w:r>
      <w:r w:rsidRPr="00984198">
        <w:rPr>
          <w:rFonts w:cs="B Lotus" w:hint="cs"/>
          <w:sz w:val="28"/>
          <w:szCs w:val="28"/>
          <w:rtl/>
        </w:rPr>
        <w:t>احادیثی که قبلاً درباره</w:t>
      </w:r>
      <w:r w:rsidR="00AC25A8" w:rsidRPr="00984198">
        <w:rPr>
          <w:rFonts w:cs="B Lotus" w:hint="cs"/>
          <w:sz w:val="28"/>
          <w:szCs w:val="28"/>
          <w:rtl/>
        </w:rPr>
        <w:t xml:space="preserve">‌ی </w:t>
      </w:r>
      <w:r w:rsidRPr="00984198">
        <w:rPr>
          <w:rFonts w:cs="B Lotus" w:hint="cs"/>
          <w:sz w:val="28"/>
          <w:szCs w:val="28"/>
          <w:rtl/>
        </w:rPr>
        <w:t xml:space="preserve">مصیبت و بلا ذکر کردیم، صحیح است. </w:t>
      </w:r>
    </w:p>
    <w:p w:rsidR="00C5413C" w:rsidRPr="00984198" w:rsidRDefault="00C5413C" w:rsidP="00A97B40">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برداشت ما از این احادیث و غیر</w:t>
      </w:r>
      <w:r w:rsidR="009D0387" w:rsidRPr="00984198">
        <w:rPr>
          <w:rFonts w:cs="B Lotus" w:hint="cs"/>
          <w:sz w:val="28"/>
          <w:szCs w:val="28"/>
          <w:rtl/>
        </w:rPr>
        <w:t xml:space="preserve"> آن‌ها </w:t>
      </w:r>
      <w:r w:rsidRPr="00984198">
        <w:rPr>
          <w:rFonts w:cs="B Lotus" w:hint="cs"/>
          <w:sz w:val="28"/>
          <w:szCs w:val="28"/>
          <w:rtl/>
        </w:rPr>
        <w:t>و درباره</w:t>
      </w:r>
      <w:r w:rsidR="00AC25A8" w:rsidRPr="00984198">
        <w:rPr>
          <w:rFonts w:cs="B Lotus" w:hint="cs"/>
          <w:sz w:val="28"/>
          <w:szCs w:val="28"/>
          <w:rtl/>
        </w:rPr>
        <w:t xml:space="preserve">‌ی </w:t>
      </w:r>
      <w:r w:rsidRPr="00984198">
        <w:rPr>
          <w:rFonts w:cs="B Lotus" w:hint="cs"/>
          <w:sz w:val="28"/>
          <w:szCs w:val="28"/>
          <w:rtl/>
        </w:rPr>
        <w:t>کسانی که در راه الله در بوته</w:t>
      </w:r>
      <w:r w:rsidR="00AC25A8" w:rsidRPr="00984198">
        <w:rPr>
          <w:rFonts w:cs="B Lotus" w:hint="cs"/>
          <w:sz w:val="28"/>
          <w:szCs w:val="28"/>
          <w:rtl/>
        </w:rPr>
        <w:t xml:space="preserve">‌ی </w:t>
      </w:r>
      <w:r w:rsidRPr="00984198">
        <w:rPr>
          <w:rFonts w:cs="B Lotus" w:hint="cs"/>
          <w:sz w:val="28"/>
          <w:szCs w:val="28"/>
          <w:rtl/>
        </w:rPr>
        <w:t>آزمایش قرار گرفته</w:t>
      </w:r>
      <w:r w:rsidR="00AC25A8" w:rsidRPr="00984198">
        <w:rPr>
          <w:rFonts w:cs="B Lotus" w:hint="cs"/>
          <w:sz w:val="28"/>
          <w:szCs w:val="28"/>
          <w:rtl/>
        </w:rPr>
        <w:t xml:space="preserve">‌اند </w:t>
      </w:r>
      <w:r w:rsidRPr="00984198">
        <w:rPr>
          <w:rFonts w:cs="B Lotus" w:hint="cs"/>
          <w:sz w:val="28"/>
          <w:szCs w:val="28"/>
          <w:rtl/>
        </w:rPr>
        <w:t>و به ویژه افرادی از ایشان که بلا و مصیبت در راه الله بر آنان شدت بیشتری دارد، این است که میدان</w:t>
      </w:r>
      <w:r w:rsidR="009D0387" w:rsidRPr="00984198">
        <w:rPr>
          <w:rFonts w:cs="B Lotus" w:hint="cs"/>
          <w:sz w:val="28"/>
          <w:szCs w:val="28"/>
          <w:rtl/>
        </w:rPr>
        <w:t xml:space="preserve">‌های </w:t>
      </w:r>
      <w:r w:rsidRPr="00984198">
        <w:rPr>
          <w:rFonts w:cs="B Lotus" w:hint="cs"/>
          <w:sz w:val="28"/>
          <w:szCs w:val="28"/>
          <w:rtl/>
        </w:rPr>
        <w:t xml:space="preserve">تأویل و عذر را در مورد ایشان گسترش دهیم و حسن ظن را </w:t>
      </w:r>
      <w:r w:rsidR="00A97B40">
        <w:rPr>
          <w:rFonts w:cs="B Lotus" w:hint="cs"/>
          <w:sz w:val="28"/>
          <w:szCs w:val="28"/>
          <w:rtl/>
        </w:rPr>
        <w:t xml:space="preserve">در حق آنان بر سوء ظن ترجیح دهیم </w:t>
      </w:r>
      <w:r w:rsidRPr="00984198">
        <w:rPr>
          <w:rFonts w:cs="B Lotus" w:hint="cs"/>
          <w:sz w:val="28"/>
          <w:szCs w:val="28"/>
          <w:rtl/>
        </w:rPr>
        <w:t xml:space="preserve">... و این هم خلق و خوی میانه و شریف رسول الله </w:t>
      </w:r>
      <w:r w:rsidR="00A97B40">
        <w:rPr>
          <w:rFonts w:ascii="Arial" w:hAnsi="Arial" w:cs="CTraditional Arabic" w:hint="cs"/>
          <w:sz w:val="28"/>
          <w:szCs w:val="28"/>
          <w:rtl/>
        </w:rPr>
        <w:t>ح</w:t>
      </w:r>
      <w:r>
        <w:rPr>
          <w:rFonts w:cs="B Nazanin" w:hint="cs"/>
          <w:noProof/>
          <w:rtl/>
        </w:rPr>
        <w:t xml:space="preserve"> </w:t>
      </w:r>
      <w:r w:rsidR="00A97B40">
        <w:rPr>
          <w:rFonts w:cs="B Lotus" w:hint="cs"/>
          <w:sz w:val="28"/>
          <w:szCs w:val="28"/>
          <w:rtl/>
        </w:rPr>
        <w:t>است که هر</w:t>
      </w:r>
      <w:r w:rsidRPr="00984198">
        <w:rPr>
          <w:rFonts w:cs="B Lotus" w:hint="cs"/>
          <w:sz w:val="28"/>
          <w:szCs w:val="28"/>
          <w:rtl/>
        </w:rPr>
        <w:t>گاه یکی از اصحابش در لغزش و</w:t>
      </w:r>
      <w:r w:rsidR="002D2D7E" w:rsidRPr="00984198">
        <w:rPr>
          <w:rFonts w:cs="B Lotus" w:hint="cs"/>
          <w:sz w:val="28"/>
          <w:szCs w:val="28"/>
          <w:rtl/>
        </w:rPr>
        <w:t xml:space="preserve"> شبهه‌ای </w:t>
      </w:r>
      <w:r w:rsidRPr="00984198">
        <w:rPr>
          <w:rFonts w:cs="B Lotus" w:hint="cs"/>
          <w:sz w:val="28"/>
          <w:szCs w:val="28"/>
          <w:rtl/>
        </w:rPr>
        <w:t>شک برانگیز</w:t>
      </w:r>
      <w:r w:rsidR="009D0387" w:rsidRPr="00984198">
        <w:rPr>
          <w:rFonts w:cs="B Lotus" w:hint="cs"/>
          <w:sz w:val="28"/>
          <w:szCs w:val="28"/>
          <w:rtl/>
        </w:rPr>
        <w:t xml:space="preserve"> می‌</w:t>
      </w:r>
      <w:r w:rsidRPr="00984198">
        <w:rPr>
          <w:rFonts w:cs="B Lotus" w:hint="cs"/>
          <w:sz w:val="28"/>
          <w:szCs w:val="28"/>
          <w:rtl/>
        </w:rPr>
        <w:t>افتاد، بر او سخت نمی</w:t>
      </w:r>
      <w:r w:rsidRPr="00984198">
        <w:rPr>
          <w:rFonts w:cs="B Lotus" w:hint="cs"/>
          <w:sz w:val="28"/>
          <w:szCs w:val="28"/>
          <w:cs/>
        </w:rPr>
        <w:t>‎</w:t>
      </w:r>
      <w:r w:rsidRPr="00984198">
        <w:rPr>
          <w:rFonts w:cs="B Lotus" w:hint="cs"/>
          <w:sz w:val="28"/>
          <w:szCs w:val="28"/>
          <w:rtl/>
        </w:rPr>
        <w:t>گرفت و برایش تاویل</w:t>
      </w:r>
      <w:r w:rsidR="009D0387" w:rsidRPr="00984198">
        <w:rPr>
          <w:rFonts w:cs="B Lotus" w:hint="cs"/>
          <w:sz w:val="28"/>
          <w:szCs w:val="28"/>
          <w:rtl/>
        </w:rPr>
        <w:t xml:space="preserve"> می‌</w:t>
      </w:r>
      <w:r w:rsidRPr="00984198">
        <w:rPr>
          <w:rFonts w:cs="B Lotus" w:hint="cs"/>
          <w:sz w:val="28"/>
          <w:szCs w:val="28"/>
          <w:rtl/>
        </w:rPr>
        <w:t>کرد و به نفع او میدان</w:t>
      </w:r>
      <w:r w:rsidR="009D0387" w:rsidRPr="00984198">
        <w:rPr>
          <w:rFonts w:cs="B Lotus" w:hint="cs"/>
          <w:sz w:val="28"/>
          <w:szCs w:val="28"/>
          <w:rtl/>
        </w:rPr>
        <w:t xml:space="preserve">‌هایی </w:t>
      </w:r>
      <w:r w:rsidRPr="00984198">
        <w:rPr>
          <w:rFonts w:cs="B Lotus" w:hint="cs"/>
          <w:sz w:val="28"/>
          <w:szCs w:val="28"/>
          <w:rtl/>
        </w:rPr>
        <w:t>که در آن برای رضای الله متعال به ابتلا و محنت افتاده بود، یادآوری</w:t>
      </w:r>
      <w:r w:rsidR="009D0387" w:rsidRPr="00984198">
        <w:rPr>
          <w:rFonts w:cs="B Lotus" w:hint="cs"/>
          <w:sz w:val="28"/>
          <w:szCs w:val="28"/>
          <w:rtl/>
        </w:rPr>
        <w:t xml:space="preserve"> می‌</w:t>
      </w:r>
      <w:r w:rsidR="00A97B40">
        <w:rPr>
          <w:rFonts w:cs="B Lotus" w:hint="cs"/>
          <w:sz w:val="28"/>
          <w:szCs w:val="28"/>
          <w:rtl/>
        </w:rPr>
        <w:t xml:space="preserve">کرد </w:t>
      </w:r>
      <w:r w:rsidRPr="00984198">
        <w:rPr>
          <w:rFonts w:cs="B Lotus" w:hint="cs"/>
          <w:sz w:val="28"/>
          <w:szCs w:val="28"/>
          <w:rtl/>
        </w:rPr>
        <w:t>... نه ای عمر، همانا او از اهل بدر است</w:t>
      </w:r>
      <w:r w:rsidRPr="00C008F7">
        <w:rPr>
          <w:rStyle w:val="FootnoteReference"/>
          <w:rFonts w:cs="B Lotus"/>
          <w:sz w:val="28"/>
          <w:szCs w:val="28"/>
          <w:rtl/>
        </w:rPr>
        <w:footnoteReference w:id="333"/>
      </w:r>
      <w:r w:rsidRPr="00984198">
        <w:rPr>
          <w:rFonts w:cs="B Lotus" w:hint="cs"/>
          <w:sz w:val="28"/>
          <w:szCs w:val="28"/>
          <w:rtl/>
        </w:rPr>
        <w:t>.</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lastRenderedPageBreak/>
        <w:t>اما کسی که به بلا و مصیبتی در راه الله متعال دچار نشده است، میدان تاویل و عذر برایش تنگ</w:t>
      </w:r>
      <w:r w:rsidR="009D0387" w:rsidRPr="00984198">
        <w:rPr>
          <w:rFonts w:cs="B Lotus" w:hint="cs"/>
          <w:sz w:val="28"/>
          <w:szCs w:val="28"/>
          <w:rtl/>
        </w:rPr>
        <w:t xml:space="preserve"> می‌</w:t>
      </w:r>
      <w:r w:rsidR="00A97B40">
        <w:rPr>
          <w:rFonts w:cs="B Lotus" w:hint="cs"/>
          <w:sz w:val="28"/>
          <w:szCs w:val="28"/>
          <w:rtl/>
        </w:rPr>
        <w:t>شود</w:t>
      </w:r>
      <w:r w:rsidRPr="00984198">
        <w:rPr>
          <w:rFonts w:cs="B Lotus" w:hint="cs"/>
          <w:sz w:val="28"/>
          <w:szCs w:val="28"/>
          <w:rtl/>
        </w:rPr>
        <w:t xml:space="preserve"> و این قاعده</w:t>
      </w:r>
      <w:r w:rsidR="00AC25A8" w:rsidRPr="00984198">
        <w:rPr>
          <w:rFonts w:cs="B Lotus" w:hint="cs"/>
          <w:sz w:val="28"/>
          <w:szCs w:val="28"/>
          <w:rtl/>
        </w:rPr>
        <w:t xml:space="preserve">‌ی </w:t>
      </w:r>
      <w:r w:rsidR="00A97B40">
        <w:rPr>
          <w:rFonts w:cs="B Lotus" w:hint="cs"/>
          <w:sz w:val="28"/>
          <w:szCs w:val="28"/>
          <w:rtl/>
        </w:rPr>
        <w:t>روشنی است که انسان مسلمان</w:t>
      </w:r>
      <w:r w:rsidRPr="00984198">
        <w:rPr>
          <w:rFonts w:cs="B Lotus" w:hint="cs"/>
          <w:sz w:val="28"/>
          <w:szCs w:val="28"/>
          <w:rtl/>
        </w:rPr>
        <w:t xml:space="preserve"> هنگام تعمق و بررسی در مسائل بزرگی همچون مسائل کفر و ایمان باید به آن توجه کند</w:t>
      </w:r>
      <w:r w:rsidRPr="00C008F7">
        <w:rPr>
          <w:rStyle w:val="FootnoteReference"/>
          <w:rFonts w:cs="B Lotus"/>
          <w:sz w:val="28"/>
          <w:szCs w:val="28"/>
          <w:rtl/>
        </w:rPr>
        <w:footnoteReference w:id="334"/>
      </w:r>
      <w:r w:rsidRPr="00984198">
        <w:rPr>
          <w:rFonts w:cs="B Lotus" w:hint="cs"/>
          <w:sz w:val="28"/>
          <w:szCs w:val="28"/>
          <w:rtl/>
        </w:rPr>
        <w:t xml:space="preserve">. </w:t>
      </w:r>
    </w:p>
    <w:p w:rsidR="00C5413C"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از خلال این عرض صریح، واضح گردید که محبت برای کلمه</w:t>
      </w:r>
      <w:r w:rsidR="00AC25A8" w:rsidRPr="00984198">
        <w:rPr>
          <w:rFonts w:cs="B Lotus" w:hint="cs"/>
          <w:sz w:val="28"/>
          <w:szCs w:val="28"/>
          <w:rtl/>
        </w:rPr>
        <w:t xml:space="preserve">‌ی </w:t>
      </w:r>
      <w:r w:rsidRPr="00984198">
        <w:rPr>
          <w:rFonts w:cs="B Lotus" w:hint="cs"/>
          <w:sz w:val="28"/>
          <w:szCs w:val="28"/>
          <w:rtl/>
        </w:rPr>
        <w:t>توحید و مقتضیات</w:t>
      </w:r>
      <w:r w:rsidR="00A97B40">
        <w:rPr>
          <w:rFonts w:cs="B Lotus" w:hint="cs"/>
          <w:sz w:val="28"/>
          <w:szCs w:val="28"/>
          <w:rtl/>
        </w:rPr>
        <w:t xml:space="preserve"> آن و بغض و دشمنی با آنچه که آن</w:t>
      </w:r>
      <w:r w:rsidR="00A97B40">
        <w:rPr>
          <w:rFonts w:cs="B Lotus"/>
          <w:sz w:val="28"/>
          <w:szCs w:val="28"/>
          <w:rtl/>
        </w:rPr>
        <w:softHyphen/>
      </w:r>
      <w:r w:rsidRPr="00984198">
        <w:rPr>
          <w:rFonts w:cs="B Lotus" w:hint="cs"/>
          <w:sz w:val="28"/>
          <w:szCs w:val="28"/>
          <w:rtl/>
        </w:rPr>
        <w:t>را نقض</w:t>
      </w:r>
      <w:r w:rsidR="009D0387" w:rsidRPr="00984198">
        <w:rPr>
          <w:rFonts w:cs="B Lotus" w:hint="cs"/>
          <w:sz w:val="28"/>
          <w:szCs w:val="28"/>
          <w:rtl/>
        </w:rPr>
        <w:t xml:space="preserve"> می‌</w:t>
      </w:r>
      <w:r w:rsidRPr="00984198">
        <w:rPr>
          <w:rFonts w:cs="B Lotus" w:hint="cs"/>
          <w:sz w:val="28"/>
          <w:szCs w:val="28"/>
          <w:rtl/>
        </w:rPr>
        <w:t>کند، اصل دین اسلام</w:t>
      </w:r>
      <w:r w:rsidR="009D0387" w:rsidRPr="00984198">
        <w:rPr>
          <w:rFonts w:cs="B Lotus" w:hint="cs"/>
          <w:sz w:val="28"/>
          <w:szCs w:val="28"/>
          <w:rtl/>
        </w:rPr>
        <w:t xml:space="preserve"> می‌</w:t>
      </w:r>
      <w:r w:rsidRPr="00984198">
        <w:rPr>
          <w:rFonts w:cs="B Lotus" w:hint="cs"/>
          <w:sz w:val="28"/>
          <w:szCs w:val="28"/>
          <w:rtl/>
        </w:rPr>
        <w:t>باشد. و در واقع رکن توحید</w:t>
      </w:r>
      <w:r w:rsidR="009D0387" w:rsidRPr="00984198">
        <w:rPr>
          <w:rFonts w:cs="B Lotus" w:hint="cs"/>
          <w:sz w:val="28"/>
          <w:szCs w:val="28"/>
          <w:rtl/>
        </w:rPr>
        <w:t xml:space="preserve"> می‌</w:t>
      </w:r>
      <w:r w:rsidRPr="00984198">
        <w:rPr>
          <w:rFonts w:cs="B Lotus" w:hint="cs"/>
          <w:sz w:val="28"/>
          <w:szCs w:val="28"/>
          <w:rtl/>
        </w:rPr>
        <w:t>باشد و با کمال آن، توحید کامل شده و با نقص آن، توحید ناقص</w:t>
      </w:r>
      <w:r w:rsidR="009D0387" w:rsidRPr="00984198">
        <w:rPr>
          <w:rFonts w:cs="B Lotus" w:hint="cs"/>
          <w:sz w:val="28"/>
          <w:szCs w:val="28"/>
          <w:rtl/>
        </w:rPr>
        <w:t xml:space="preserve"> می‌</w:t>
      </w:r>
      <w:r w:rsidRPr="00984198">
        <w:rPr>
          <w:rFonts w:cs="B Lotus" w:hint="cs"/>
          <w:sz w:val="28"/>
          <w:szCs w:val="28"/>
          <w:rtl/>
        </w:rPr>
        <w:t xml:space="preserve">گردد. </w:t>
      </w:r>
    </w:p>
    <w:p w:rsidR="00CC6F7E" w:rsidRPr="00984198" w:rsidRDefault="00C5413C" w:rsidP="00C80182">
      <w:pPr>
        <w:pStyle w:val="NormalWeb"/>
        <w:bidi/>
        <w:spacing w:before="0" w:beforeAutospacing="0" w:after="0" w:afterAutospacing="0"/>
        <w:ind w:firstLine="284"/>
        <w:jc w:val="both"/>
        <w:rPr>
          <w:rFonts w:cs="B Lotus" w:hint="cs"/>
          <w:sz w:val="28"/>
          <w:szCs w:val="28"/>
          <w:rtl/>
        </w:rPr>
      </w:pPr>
      <w:r w:rsidRPr="00984198">
        <w:rPr>
          <w:rFonts w:cs="B Lotus" w:hint="cs"/>
          <w:sz w:val="28"/>
          <w:szCs w:val="28"/>
          <w:rtl/>
        </w:rPr>
        <w:t>برخی از علماء بر این شروط، شرط</w:t>
      </w:r>
      <w:r w:rsidR="00073253" w:rsidRPr="00984198">
        <w:rPr>
          <w:rFonts w:cs="B Lotus" w:hint="eastAsia"/>
          <w:sz w:val="28"/>
          <w:szCs w:val="28"/>
          <w:rtl/>
        </w:rPr>
        <w:t>‌</w:t>
      </w:r>
      <w:r w:rsidRPr="00984198">
        <w:rPr>
          <w:rFonts w:cs="B Lotus" w:hint="cs"/>
          <w:sz w:val="28"/>
          <w:szCs w:val="28"/>
          <w:rtl/>
        </w:rPr>
        <w:t>های دیگری برای</w:t>
      </w:r>
      <w:r w:rsidR="00890408" w:rsidRPr="00984198">
        <w:rPr>
          <w:rFonts w:cs="B Lotus" w:hint="cs"/>
          <w:sz w:val="28"/>
          <w:szCs w:val="28"/>
          <w:rtl/>
        </w:rPr>
        <w:t xml:space="preserve"> </w:t>
      </w:r>
      <w:r w:rsidR="00F64452" w:rsidRPr="00F64452">
        <w:rPr>
          <w:rFonts w:cs="mylotus" w:hint="cs"/>
          <w:sz w:val="28"/>
          <w:szCs w:val="28"/>
          <w:rtl/>
        </w:rPr>
        <w:t>لا إله إلا الله</w:t>
      </w:r>
      <w:r w:rsidR="00890408" w:rsidRPr="00984198">
        <w:rPr>
          <w:rFonts w:cs="B Lotus" w:hint="cs"/>
          <w:sz w:val="28"/>
          <w:szCs w:val="28"/>
          <w:rtl/>
        </w:rPr>
        <w:t xml:space="preserve"> </w:t>
      </w:r>
      <w:r w:rsidRPr="00984198">
        <w:rPr>
          <w:rFonts w:cs="B Lotus" w:hint="cs"/>
          <w:sz w:val="28"/>
          <w:szCs w:val="28"/>
          <w:rtl/>
        </w:rPr>
        <w:t>ذکر کرده</w:t>
      </w:r>
      <w:r w:rsidRPr="00984198">
        <w:rPr>
          <w:rFonts w:cs="B Lotus" w:hint="cs"/>
          <w:sz w:val="28"/>
          <w:szCs w:val="28"/>
          <w:cs/>
        </w:rPr>
        <w:t>‎</w:t>
      </w:r>
      <w:r w:rsidRPr="00984198">
        <w:rPr>
          <w:rFonts w:cs="B Lotus" w:hint="cs"/>
          <w:sz w:val="28"/>
          <w:szCs w:val="28"/>
          <w:rtl/>
        </w:rPr>
        <w:t>اند که بیان</w:t>
      </w:r>
      <w:r w:rsidR="009D0387" w:rsidRPr="00984198">
        <w:rPr>
          <w:rFonts w:cs="B Lotus" w:hint="cs"/>
          <w:sz w:val="28"/>
          <w:szCs w:val="28"/>
          <w:rtl/>
        </w:rPr>
        <w:t xml:space="preserve"> آن‌ها </w:t>
      </w:r>
      <w:r w:rsidRPr="00984198">
        <w:rPr>
          <w:rFonts w:cs="B Lotus" w:hint="cs"/>
          <w:sz w:val="28"/>
          <w:szCs w:val="28"/>
          <w:rtl/>
        </w:rPr>
        <w:t>در این مقام مفید و سودمند</w:t>
      </w:r>
      <w:r w:rsidR="009D0387" w:rsidRPr="00984198">
        <w:rPr>
          <w:rFonts w:cs="B Lotus" w:hint="cs"/>
          <w:sz w:val="28"/>
          <w:szCs w:val="28"/>
          <w:rtl/>
        </w:rPr>
        <w:t xml:space="preserve"> می‌</w:t>
      </w:r>
      <w:r w:rsidRPr="00984198">
        <w:rPr>
          <w:rFonts w:cs="B Lotus" w:hint="cs"/>
          <w:sz w:val="28"/>
          <w:szCs w:val="28"/>
          <w:rtl/>
        </w:rPr>
        <w:t>باشد</w:t>
      </w:r>
      <w:r w:rsidRPr="00C008F7">
        <w:rPr>
          <w:rStyle w:val="FootnoteReference"/>
          <w:rFonts w:cs="B Lotus"/>
          <w:sz w:val="28"/>
          <w:szCs w:val="28"/>
          <w:rtl/>
        </w:rPr>
        <w:footnoteReference w:id="335"/>
      </w:r>
      <w:r w:rsidRPr="00984198">
        <w:rPr>
          <w:rFonts w:cs="B Lotus" w:hint="cs"/>
          <w:sz w:val="28"/>
          <w:szCs w:val="28"/>
          <w:rtl/>
        </w:rPr>
        <w:t>.</w:t>
      </w:r>
    </w:p>
    <w:p w:rsidR="00CC6F7E" w:rsidRPr="00984198" w:rsidRDefault="00CC6F7E" w:rsidP="00CC6F7E">
      <w:pPr>
        <w:pStyle w:val="NormalWeb"/>
        <w:bidi/>
        <w:spacing w:before="0" w:beforeAutospacing="0" w:after="0" w:afterAutospacing="0"/>
        <w:ind w:firstLine="284"/>
        <w:jc w:val="both"/>
        <w:rPr>
          <w:rFonts w:cs="B Lotus"/>
          <w:sz w:val="28"/>
          <w:szCs w:val="28"/>
          <w:rtl/>
        </w:rPr>
        <w:sectPr w:rsidR="00CC6F7E" w:rsidRPr="00984198" w:rsidSect="000D6F3F">
          <w:headerReference w:type="default" r:id="rId26"/>
          <w:footnotePr>
            <w:numRestart w:val="eachPage"/>
          </w:footnotePr>
          <w:type w:val="oddPage"/>
          <w:pgSz w:w="11906" w:h="16838" w:code="9"/>
          <w:pgMar w:top="2552" w:right="2211" w:bottom="2552" w:left="2211" w:header="2552" w:footer="2552" w:gutter="0"/>
          <w:cols w:space="708"/>
          <w:titlePg/>
          <w:bidi/>
          <w:rtlGutter/>
          <w:docGrid w:linePitch="360"/>
        </w:sectPr>
      </w:pPr>
    </w:p>
    <w:p w:rsidR="00C5413C" w:rsidRPr="00984198" w:rsidRDefault="00C5413C" w:rsidP="00CC6F7E">
      <w:pPr>
        <w:pStyle w:val="a"/>
        <w:rPr>
          <w:rFonts w:cs="B Lotus" w:hint="cs"/>
          <w:sz w:val="28"/>
          <w:szCs w:val="28"/>
          <w:rtl/>
        </w:rPr>
      </w:pPr>
      <w:bookmarkStart w:id="58" w:name="_Toc418616846"/>
      <w:r w:rsidRPr="0066581F">
        <w:rPr>
          <w:rFonts w:hint="cs"/>
          <w:rtl/>
        </w:rPr>
        <w:lastRenderedPageBreak/>
        <w:t>مبحث هشتم:</w:t>
      </w:r>
      <w:r w:rsidR="00CC6F7E">
        <w:rPr>
          <w:rtl/>
        </w:rPr>
        <w:br/>
      </w:r>
      <w:r w:rsidRPr="0066581F">
        <w:rPr>
          <w:rFonts w:hint="cs"/>
          <w:rtl/>
        </w:rPr>
        <w:t>شرط نطق و اقرار:</w:t>
      </w:r>
      <w:bookmarkEnd w:id="58"/>
      <w:r w:rsidRPr="00984198">
        <w:rPr>
          <w:rFonts w:cs="B Lotus" w:hint="cs"/>
          <w:sz w:val="28"/>
          <w:szCs w:val="28"/>
          <w:rtl/>
        </w:rPr>
        <w:t xml:space="preserve"> </w:t>
      </w:r>
    </w:p>
    <w:p w:rsidR="00C5413C" w:rsidRPr="002D3FBC" w:rsidRDefault="00C5413C" w:rsidP="00F4081D">
      <w:pPr>
        <w:pStyle w:val="NormalWeb"/>
        <w:bidi/>
        <w:spacing w:before="0" w:beforeAutospacing="0" w:after="0" w:afterAutospacing="0" w:line="228" w:lineRule="auto"/>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برای کسی که بخواهد در دین اسلام داخل شود و حکم و صفت اسلام بر او جاری شود، لازم است در آغاز لفظاً به شهادت توحید اقرار کند، صیغه</w:t>
      </w:r>
      <w:r w:rsidR="00AC25A8" w:rsidRPr="00984198">
        <w:rPr>
          <w:rFonts w:cs="B Lotus" w:hint="cs"/>
          <w:sz w:val="28"/>
          <w:szCs w:val="28"/>
          <w:rtl/>
        </w:rPr>
        <w:t xml:space="preserve">‌ی </w:t>
      </w:r>
      <w:r w:rsidRPr="00984198">
        <w:rPr>
          <w:rFonts w:cs="B Lotus" w:hint="cs"/>
          <w:sz w:val="28"/>
          <w:szCs w:val="28"/>
          <w:rtl/>
        </w:rPr>
        <w:t xml:space="preserve">آن چنین است: </w:t>
      </w:r>
      <w:r w:rsidRPr="00073253">
        <w:rPr>
          <w:rStyle w:val="Char1"/>
          <w:rFonts w:hint="cs"/>
          <w:rtl/>
        </w:rPr>
        <w:t>«</w:t>
      </w:r>
      <w:r w:rsidR="0093109F">
        <w:rPr>
          <w:rStyle w:val="Char1"/>
          <w:rFonts w:hint="cs"/>
          <w:rtl/>
        </w:rPr>
        <w:t>أ</w:t>
      </w:r>
      <w:r w:rsidRPr="00073253">
        <w:rPr>
          <w:rStyle w:val="Char1"/>
          <w:rFonts w:hint="cs"/>
          <w:rtl/>
        </w:rPr>
        <w:t xml:space="preserve">شهد </w:t>
      </w:r>
      <w:r w:rsidR="0093109F">
        <w:rPr>
          <w:rStyle w:val="Char1"/>
          <w:rFonts w:hint="cs"/>
          <w:rtl/>
        </w:rPr>
        <w:t>أ</w:t>
      </w:r>
      <w:r w:rsidRPr="00073253">
        <w:rPr>
          <w:rStyle w:val="Char1"/>
          <w:rFonts w:hint="cs"/>
          <w:rtl/>
        </w:rPr>
        <w:t xml:space="preserve">ن </w:t>
      </w:r>
      <w:r w:rsidR="00F64452" w:rsidRPr="00F64452">
        <w:rPr>
          <w:rStyle w:val="Char1"/>
          <w:rFonts w:hint="cs"/>
          <w:rtl/>
        </w:rPr>
        <w:t>لا إله إلا الله</w:t>
      </w:r>
      <w:r w:rsidRPr="00073253">
        <w:rPr>
          <w:rStyle w:val="Char1"/>
          <w:rFonts w:hint="cs"/>
          <w:rtl/>
        </w:rPr>
        <w:t xml:space="preserve"> و</w:t>
      </w:r>
      <w:r w:rsidR="0093109F">
        <w:rPr>
          <w:rStyle w:val="Char1"/>
          <w:rFonts w:hint="cs"/>
          <w:rtl/>
        </w:rPr>
        <w:t>أ</w:t>
      </w:r>
      <w:r w:rsidRPr="00073253">
        <w:rPr>
          <w:rStyle w:val="Char1"/>
          <w:rFonts w:hint="cs"/>
          <w:rtl/>
        </w:rPr>
        <w:t xml:space="preserve">شهد </w:t>
      </w:r>
      <w:r w:rsidR="0093109F">
        <w:rPr>
          <w:rStyle w:val="Char1"/>
          <w:rFonts w:hint="cs"/>
          <w:rtl/>
        </w:rPr>
        <w:t>أ</w:t>
      </w:r>
      <w:r w:rsidRPr="00073253">
        <w:rPr>
          <w:rStyle w:val="Char1"/>
          <w:rFonts w:hint="cs"/>
          <w:rtl/>
        </w:rPr>
        <w:t>ن محمدا رسول الله»</w:t>
      </w:r>
      <w:r w:rsidRPr="00984198">
        <w:rPr>
          <w:rFonts w:cs="B Lotus" w:hint="cs"/>
          <w:sz w:val="28"/>
          <w:szCs w:val="28"/>
          <w:rtl/>
        </w:rPr>
        <w:t xml:space="preserve"> و کسی که - با وجود داشتن توانایی گفتار- از اقرار کردن به شهادت توح</w:t>
      </w:r>
      <w:r w:rsidR="00F4081D">
        <w:rPr>
          <w:rFonts w:cs="B Lotus" w:hint="cs"/>
          <w:sz w:val="28"/>
          <w:szCs w:val="28"/>
          <w:rtl/>
        </w:rPr>
        <w:t>ید امتناع ورزد، مسلمان نیست. هم</w:t>
      </w:r>
      <w:r w:rsidRPr="00984198">
        <w:rPr>
          <w:rFonts w:cs="B Lotus" w:hint="cs"/>
          <w:sz w:val="28"/>
          <w:szCs w:val="28"/>
          <w:rtl/>
        </w:rPr>
        <w:t xml:space="preserve">چنان که سعید بن مسیب بن حزن </w:t>
      </w:r>
      <w:r w:rsidR="00F4081D">
        <w:rPr>
          <w:rFonts w:ascii="Arial" w:hAnsi="Arial" w:cs="CTraditional Arabic" w:hint="cs"/>
          <w:sz w:val="28"/>
          <w:szCs w:val="28"/>
          <w:rtl/>
        </w:rPr>
        <w:t>ت</w:t>
      </w:r>
      <w:r w:rsidRPr="00984198">
        <w:rPr>
          <w:rFonts w:cs="B Lotus" w:hint="cs"/>
          <w:sz w:val="28"/>
          <w:szCs w:val="28"/>
          <w:rtl/>
        </w:rPr>
        <w:t xml:space="preserve"> در حدیثی «متفق علیه» از پدرش روایت</w:t>
      </w:r>
      <w:r w:rsidR="009D0387" w:rsidRPr="00984198">
        <w:rPr>
          <w:rFonts w:cs="B Lotus" w:hint="cs"/>
          <w:sz w:val="28"/>
          <w:szCs w:val="28"/>
          <w:rtl/>
        </w:rPr>
        <w:t xml:space="preserve"> می‌</w:t>
      </w:r>
      <w:r w:rsidR="00F4081D">
        <w:rPr>
          <w:rFonts w:cs="B Lotus" w:hint="cs"/>
          <w:sz w:val="28"/>
          <w:szCs w:val="28"/>
          <w:rtl/>
        </w:rPr>
        <w:t>کند: وقتی</w:t>
      </w:r>
      <w:r w:rsidRPr="00984198">
        <w:rPr>
          <w:rFonts w:cs="B Lotus" w:hint="cs"/>
          <w:sz w:val="28"/>
          <w:szCs w:val="28"/>
          <w:rtl/>
        </w:rPr>
        <w:t xml:space="preserve"> ابوطالب </w:t>
      </w:r>
      <w:r w:rsidR="00F4081D">
        <w:rPr>
          <w:rFonts w:cs="B Lotus" w:hint="cs"/>
          <w:sz w:val="28"/>
          <w:szCs w:val="28"/>
          <w:rtl/>
        </w:rPr>
        <w:t>در آخرین لحظات زندگی بود</w:t>
      </w:r>
      <w:r w:rsidRPr="00984198">
        <w:rPr>
          <w:rFonts w:cs="B Lotus" w:hint="cs"/>
          <w:sz w:val="28"/>
          <w:szCs w:val="28"/>
          <w:rtl/>
        </w:rPr>
        <w:t xml:space="preserve">، رسول الله </w:t>
      </w:r>
      <w:r w:rsidR="00F4081D">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 xml:space="preserve">نزد او رفت و دید که ابوجهل بن هشام و عبدالله بن امیه بن مغیره </w:t>
      </w:r>
      <w:r w:rsidR="00F4081D">
        <w:rPr>
          <w:rFonts w:cs="B Lotus" w:hint="cs"/>
          <w:sz w:val="28"/>
          <w:szCs w:val="28"/>
          <w:rtl/>
        </w:rPr>
        <w:t>نزد</w:t>
      </w:r>
      <w:r w:rsidRPr="00984198">
        <w:rPr>
          <w:rFonts w:cs="B Lotus" w:hint="cs"/>
          <w:sz w:val="28"/>
          <w:szCs w:val="28"/>
          <w:rtl/>
        </w:rPr>
        <w:t xml:space="preserve"> او هستند. رسول الله </w:t>
      </w:r>
      <w:r w:rsidR="00F4081D">
        <w:rPr>
          <w:rFonts w:ascii="Arial" w:hAnsi="Arial" w:cs="CTraditional Arabic" w:hint="cs"/>
          <w:sz w:val="28"/>
          <w:szCs w:val="28"/>
          <w:rtl/>
        </w:rPr>
        <w:t>ح</w:t>
      </w:r>
      <w:r w:rsidRPr="00984198">
        <w:rPr>
          <w:rFonts w:cs="B Lotus" w:hint="cs"/>
          <w:sz w:val="28"/>
          <w:szCs w:val="28"/>
          <w:rtl/>
        </w:rPr>
        <w:t xml:space="preserve"> خطاب به ابوطالب فرمود: </w:t>
      </w:r>
      <w:r w:rsidRPr="00073253">
        <w:rPr>
          <w:rStyle w:val="Char2"/>
          <w:rFonts w:hint="cs"/>
          <w:rtl/>
        </w:rPr>
        <w:t>«</w:t>
      </w:r>
      <w:r w:rsidRPr="00073253">
        <w:rPr>
          <w:rStyle w:val="Char2"/>
          <w:rFonts w:hint="eastAsia"/>
          <w:rtl/>
        </w:rPr>
        <w:t>يَا</w:t>
      </w:r>
      <w:r w:rsidRPr="00073253">
        <w:rPr>
          <w:rStyle w:val="Char2"/>
          <w:rtl/>
        </w:rPr>
        <w:t xml:space="preserve"> </w:t>
      </w:r>
      <w:r w:rsidRPr="00073253">
        <w:rPr>
          <w:rStyle w:val="Char2"/>
          <w:rFonts w:hint="eastAsia"/>
          <w:rtl/>
        </w:rPr>
        <w:t>عَمِّ،</w:t>
      </w:r>
      <w:r w:rsidRPr="00073253">
        <w:rPr>
          <w:rStyle w:val="Char2"/>
          <w:rtl/>
        </w:rPr>
        <w:t xml:space="preserve"> </w:t>
      </w:r>
      <w:r w:rsidRPr="00073253">
        <w:rPr>
          <w:rStyle w:val="Char2"/>
          <w:rFonts w:hint="eastAsia"/>
          <w:rtl/>
        </w:rPr>
        <w:t>قُلْ</w:t>
      </w:r>
      <w:r w:rsidRPr="00073253">
        <w:rPr>
          <w:rStyle w:val="Char2"/>
          <w:rtl/>
        </w:rPr>
        <w:t xml:space="preserve">: </w:t>
      </w:r>
      <w:r w:rsidR="002613DB" w:rsidRPr="002613DB">
        <w:rPr>
          <w:rStyle w:val="Char2"/>
          <w:rFonts w:hint="eastAsia"/>
          <w:rtl/>
        </w:rPr>
        <w:t>لاَ إلهَ إِلَّا اللهُ</w:t>
      </w:r>
      <w:r w:rsidRPr="00073253">
        <w:rPr>
          <w:rStyle w:val="Char2"/>
          <w:rFonts w:hint="eastAsia"/>
          <w:rtl/>
        </w:rPr>
        <w:t>،</w:t>
      </w:r>
      <w:r w:rsidRPr="00073253">
        <w:rPr>
          <w:rStyle w:val="Char2"/>
          <w:rtl/>
        </w:rPr>
        <w:t xml:space="preserve"> </w:t>
      </w:r>
      <w:r w:rsidRPr="00073253">
        <w:rPr>
          <w:rStyle w:val="Char2"/>
          <w:rFonts w:hint="eastAsia"/>
          <w:rtl/>
        </w:rPr>
        <w:t>كَلِمَةً</w:t>
      </w:r>
      <w:r w:rsidRPr="00073253">
        <w:rPr>
          <w:rStyle w:val="Char2"/>
          <w:rtl/>
        </w:rPr>
        <w:t xml:space="preserve"> </w:t>
      </w:r>
      <w:r w:rsidRPr="00073253">
        <w:rPr>
          <w:rStyle w:val="Char2"/>
          <w:rFonts w:hint="eastAsia"/>
          <w:rtl/>
        </w:rPr>
        <w:t>أَشْهَدُ</w:t>
      </w:r>
      <w:r w:rsidRPr="00073253">
        <w:rPr>
          <w:rStyle w:val="Char2"/>
          <w:rtl/>
        </w:rPr>
        <w:t xml:space="preserve"> </w:t>
      </w:r>
      <w:r w:rsidRPr="00073253">
        <w:rPr>
          <w:rStyle w:val="Char2"/>
          <w:rFonts w:hint="eastAsia"/>
          <w:rtl/>
        </w:rPr>
        <w:t>لَكَ</w:t>
      </w:r>
      <w:r w:rsidRPr="00073253">
        <w:rPr>
          <w:rStyle w:val="Char2"/>
          <w:rtl/>
        </w:rPr>
        <w:t xml:space="preserve"> </w:t>
      </w:r>
      <w:r w:rsidRPr="00073253">
        <w:rPr>
          <w:rStyle w:val="Char2"/>
          <w:rFonts w:hint="eastAsia"/>
          <w:rtl/>
        </w:rPr>
        <w:t>بِهَا</w:t>
      </w:r>
      <w:r w:rsidRPr="00073253">
        <w:rPr>
          <w:rStyle w:val="Char2"/>
          <w:rtl/>
        </w:rPr>
        <w:t xml:space="preserve"> </w:t>
      </w:r>
      <w:r w:rsidRPr="00073253">
        <w:rPr>
          <w:rStyle w:val="Char2"/>
          <w:rFonts w:hint="eastAsia"/>
          <w:rtl/>
        </w:rPr>
        <w:t>عِنْدَ</w:t>
      </w:r>
      <w:r w:rsidRPr="00073253">
        <w:rPr>
          <w:rStyle w:val="Char2"/>
          <w:rtl/>
        </w:rPr>
        <w:t xml:space="preserve"> </w:t>
      </w:r>
      <w:r w:rsidRPr="00073253">
        <w:rPr>
          <w:rStyle w:val="Char2"/>
          <w:rFonts w:hint="eastAsia"/>
          <w:rtl/>
        </w:rPr>
        <w:t>اللهِ</w:t>
      </w:r>
      <w:r w:rsidRPr="00073253">
        <w:rPr>
          <w:rStyle w:val="Char2"/>
          <w:rFonts w:hint="cs"/>
          <w:rtl/>
        </w:rPr>
        <w:t>»</w:t>
      </w:r>
      <w:r w:rsidRPr="00984198">
        <w:rPr>
          <w:rFonts w:cs="B Lotus" w:hint="cs"/>
          <w:sz w:val="28"/>
          <w:szCs w:val="28"/>
          <w:rtl/>
        </w:rPr>
        <w:t xml:space="preserve"> </w:t>
      </w:r>
      <w:r w:rsidR="000B7DC7">
        <w:rPr>
          <w:rFonts w:cs="B Lotus" w:hint="cs"/>
          <w:sz w:val="28"/>
          <w:szCs w:val="28"/>
          <w:rtl/>
        </w:rPr>
        <w:t>«</w:t>
      </w:r>
      <w:r w:rsidRPr="00984198">
        <w:rPr>
          <w:rFonts w:cs="B Lotus" w:hint="cs"/>
          <w:sz w:val="28"/>
          <w:szCs w:val="28"/>
          <w:rtl/>
        </w:rPr>
        <w:t>ای عموی من! کلمه</w:t>
      </w:r>
      <w:r w:rsidR="00AC25A8" w:rsidRPr="00984198">
        <w:rPr>
          <w:rFonts w:cs="B Lotus" w:hint="cs"/>
          <w:sz w:val="28"/>
          <w:szCs w:val="28"/>
          <w:rtl/>
        </w:rPr>
        <w:t>‌ی</w:t>
      </w:r>
      <w:r w:rsidR="0093109F" w:rsidRPr="00984198">
        <w:rPr>
          <w:rFonts w:cs="B Lotus" w:hint="cs"/>
          <w:sz w:val="28"/>
          <w:szCs w:val="28"/>
          <w:rtl/>
        </w:rPr>
        <w:t xml:space="preserve"> «</w:t>
      </w:r>
      <w:r w:rsidR="00F64452" w:rsidRPr="00F64452">
        <w:rPr>
          <w:rFonts w:cs="mylotus" w:hint="cs"/>
          <w:sz w:val="28"/>
          <w:szCs w:val="28"/>
          <w:rtl/>
        </w:rPr>
        <w:t>لا إله إلا الله</w:t>
      </w:r>
      <w:r w:rsidR="0093109F" w:rsidRPr="00984198">
        <w:rPr>
          <w:rFonts w:cs="B Lotus" w:hint="cs"/>
          <w:sz w:val="28"/>
          <w:szCs w:val="28"/>
          <w:rtl/>
        </w:rPr>
        <w:t>»</w:t>
      </w:r>
      <w:r w:rsidR="00AC25A8" w:rsidRPr="00984198">
        <w:rPr>
          <w:rFonts w:cs="B Lotus" w:hint="cs"/>
          <w:sz w:val="28"/>
          <w:szCs w:val="28"/>
          <w:rtl/>
        </w:rPr>
        <w:t xml:space="preserve"> </w:t>
      </w:r>
      <w:r w:rsidRPr="00984198">
        <w:rPr>
          <w:rFonts w:cs="B Lotus" w:hint="cs"/>
          <w:sz w:val="28"/>
          <w:szCs w:val="28"/>
          <w:rtl/>
        </w:rPr>
        <w:t>را بر زبان ب</w:t>
      </w:r>
      <w:r w:rsidR="00F4081D">
        <w:rPr>
          <w:rFonts w:cs="B Lotus" w:hint="cs"/>
          <w:sz w:val="28"/>
          <w:szCs w:val="28"/>
          <w:rtl/>
        </w:rPr>
        <w:t>یاور</w:t>
      </w:r>
      <w:r w:rsidRPr="00984198">
        <w:rPr>
          <w:rFonts w:cs="B Lotus" w:hint="cs"/>
          <w:sz w:val="28"/>
          <w:szCs w:val="28"/>
          <w:rtl/>
        </w:rPr>
        <w:t>؛ این</w:t>
      </w:r>
      <w:r w:rsidR="00176475" w:rsidRPr="00984198">
        <w:rPr>
          <w:rFonts w:cs="B Lotus" w:hint="cs"/>
          <w:sz w:val="28"/>
          <w:szCs w:val="28"/>
          <w:rtl/>
        </w:rPr>
        <w:t xml:space="preserve"> کلمه‌ای </w:t>
      </w:r>
      <w:r w:rsidRPr="00984198">
        <w:rPr>
          <w:rFonts w:cs="B Lotus" w:hint="cs"/>
          <w:sz w:val="28"/>
          <w:szCs w:val="28"/>
          <w:rtl/>
        </w:rPr>
        <w:t>است که در نزد الله گواهی آن</w:t>
      </w:r>
      <w:r w:rsidR="00F4081D">
        <w:rPr>
          <w:rFonts w:cs="B Lotus"/>
          <w:sz w:val="28"/>
          <w:szCs w:val="28"/>
          <w:rtl/>
        </w:rPr>
        <w:softHyphen/>
      </w:r>
      <w:r w:rsidRPr="00984198">
        <w:rPr>
          <w:rFonts w:cs="B Lotus" w:hint="cs"/>
          <w:sz w:val="28"/>
          <w:szCs w:val="28"/>
          <w:rtl/>
        </w:rPr>
        <w:t>را برایت</w:t>
      </w:r>
      <w:r w:rsidR="009D0387" w:rsidRPr="00984198">
        <w:rPr>
          <w:rFonts w:cs="B Lotus" w:hint="cs"/>
          <w:sz w:val="28"/>
          <w:szCs w:val="28"/>
          <w:rtl/>
        </w:rPr>
        <w:t xml:space="preserve"> می‌</w:t>
      </w:r>
      <w:r w:rsidRPr="00984198">
        <w:rPr>
          <w:rFonts w:cs="B Lotus" w:hint="cs"/>
          <w:sz w:val="28"/>
          <w:szCs w:val="28"/>
          <w:rtl/>
        </w:rPr>
        <w:t>دهم</w:t>
      </w:r>
      <w:r w:rsidR="000B7DC7">
        <w:rPr>
          <w:rFonts w:cs="B Lotus" w:hint="cs"/>
          <w:sz w:val="28"/>
          <w:szCs w:val="28"/>
          <w:rtl/>
        </w:rPr>
        <w:t>»</w:t>
      </w:r>
      <w:r w:rsidRPr="00984198">
        <w:rPr>
          <w:rFonts w:cs="B Lotus" w:hint="cs"/>
          <w:sz w:val="28"/>
          <w:szCs w:val="28"/>
          <w:rtl/>
        </w:rPr>
        <w:t>. ابوجهل و عبدالله بن امیه نیز گفتند: ای ابوطالب! آیا از دین عبدالمطلب روی گردان می</w:t>
      </w:r>
      <w:r w:rsidRPr="00984198">
        <w:rPr>
          <w:rFonts w:cs="B Lotus" w:hint="cs"/>
          <w:sz w:val="28"/>
          <w:szCs w:val="28"/>
          <w:cs/>
        </w:rPr>
        <w:t>‎</w:t>
      </w:r>
      <w:r w:rsidRPr="00984198">
        <w:rPr>
          <w:rFonts w:cs="B Lotus" w:hint="cs"/>
          <w:sz w:val="28"/>
          <w:szCs w:val="28"/>
          <w:rtl/>
        </w:rPr>
        <w:t xml:space="preserve">شوی؟ رسول الله </w:t>
      </w:r>
      <w:r w:rsidR="00F4081D">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پشت سر هم کلمه</w:t>
      </w:r>
      <w:r w:rsidR="00AC25A8" w:rsidRPr="00984198">
        <w:rPr>
          <w:rFonts w:cs="B Lotus" w:hint="cs"/>
          <w:sz w:val="28"/>
          <w:szCs w:val="28"/>
          <w:rtl/>
        </w:rPr>
        <w:t>‌ی</w:t>
      </w:r>
      <w:r w:rsidR="00890408" w:rsidRPr="00984198">
        <w:rPr>
          <w:rFonts w:cs="B Lotus" w:hint="cs"/>
          <w:sz w:val="28"/>
          <w:szCs w:val="28"/>
          <w:rtl/>
        </w:rPr>
        <w:t xml:space="preserve"> </w:t>
      </w:r>
      <w:r w:rsidR="00F64452" w:rsidRPr="00F64452">
        <w:rPr>
          <w:rFonts w:cs="mylotus" w:hint="cs"/>
          <w:sz w:val="28"/>
          <w:szCs w:val="28"/>
          <w:rtl/>
        </w:rPr>
        <w:t>لا إله إلا الله</w:t>
      </w:r>
      <w:r w:rsidR="00890408" w:rsidRPr="00984198">
        <w:rPr>
          <w:rFonts w:cs="B Lotus" w:hint="cs"/>
          <w:sz w:val="28"/>
          <w:szCs w:val="28"/>
          <w:rtl/>
        </w:rPr>
        <w:t xml:space="preserve"> </w:t>
      </w:r>
      <w:r w:rsidRPr="00984198">
        <w:rPr>
          <w:rFonts w:cs="B Lotus" w:hint="cs"/>
          <w:sz w:val="28"/>
          <w:szCs w:val="28"/>
          <w:rtl/>
        </w:rPr>
        <w:t>را بر ابوطالب عرضه</w:t>
      </w:r>
      <w:r w:rsidR="009D0387" w:rsidRPr="00984198">
        <w:rPr>
          <w:rFonts w:cs="B Lotus" w:hint="cs"/>
          <w:sz w:val="28"/>
          <w:szCs w:val="28"/>
          <w:rtl/>
        </w:rPr>
        <w:t xml:space="preserve"> می‌</w:t>
      </w:r>
      <w:r w:rsidRPr="00984198">
        <w:rPr>
          <w:rFonts w:cs="B Lotus" w:hint="cs"/>
          <w:sz w:val="28"/>
          <w:szCs w:val="28"/>
          <w:rtl/>
        </w:rPr>
        <w:t>کرد و ابوجهل و عبدالله بن امیه نیز گفته</w:t>
      </w:r>
      <w:r w:rsidR="00AC25A8" w:rsidRPr="00984198">
        <w:rPr>
          <w:rFonts w:cs="B Lotus" w:hint="cs"/>
          <w:sz w:val="28"/>
          <w:szCs w:val="28"/>
          <w:rtl/>
        </w:rPr>
        <w:t xml:space="preserve">‌ی </w:t>
      </w:r>
      <w:r w:rsidRPr="00984198">
        <w:rPr>
          <w:rFonts w:cs="B Lotus" w:hint="cs"/>
          <w:sz w:val="28"/>
          <w:szCs w:val="28"/>
          <w:rtl/>
        </w:rPr>
        <w:t>خود را تکرار می</w:t>
      </w:r>
      <w:r w:rsidRPr="00984198">
        <w:rPr>
          <w:rFonts w:cs="B Lotus" w:hint="cs"/>
          <w:sz w:val="28"/>
          <w:szCs w:val="28"/>
          <w:cs/>
        </w:rPr>
        <w:t>‎</w:t>
      </w:r>
      <w:r w:rsidRPr="00984198">
        <w:rPr>
          <w:rFonts w:cs="B Lotus" w:hint="cs"/>
          <w:sz w:val="28"/>
          <w:szCs w:val="28"/>
          <w:rtl/>
        </w:rPr>
        <w:t>کردند. سرانجام آخرین جمل</w:t>
      </w:r>
      <w:r w:rsidR="00963C85">
        <w:rPr>
          <w:rFonts w:cs="B Lotus" w:hint="cs"/>
          <w:sz w:val="28"/>
          <w:szCs w:val="28"/>
          <w:rtl/>
        </w:rPr>
        <w:t xml:space="preserve">ه‌ای </w:t>
      </w:r>
      <w:r w:rsidRPr="00984198">
        <w:rPr>
          <w:rFonts w:cs="B Lotus" w:hint="cs"/>
          <w:sz w:val="28"/>
          <w:szCs w:val="28"/>
          <w:rtl/>
        </w:rPr>
        <w:t>که ابوطالب به آنان گفت این بود که: بر دین عبدالمطلب هستم و از گفتن کلمه</w:t>
      </w:r>
      <w:r w:rsidR="00073253" w:rsidRPr="00984198">
        <w:rPr>
          <w:rFonts w:cs="B Lotus" w:hint="eastAsia"/>
          <w:sz w:val="28"/>
          <w:szCs w:val="28"/>
          <w:rtl/>
        </w:rPr>
        <w:t>‌</w:t>
      </w:r>
      <w:r w:rsidRPr="00984198">
        <w:rPr>
          <w:rFonts w:cs="B Lotus" w:hint="cs"/>
          <w:sz w:val="28"/>
          <w:szCs w:val="28"/>
          <w:rtl/>
        </w:rPr>
        <w:t>ی</w:t>
      </w:r>
      <w:r w:rsidR="0093109F" w:rsidRPr="00984198">
        <w:rPr>
          <w:rFonts w:cs="B Lotus" w:hint="cs"/>
          <w:sz w:val="28"/>
          <w:szCs w:val="28"/>
          <w:rtl/>
        </w:rPr>
        <w:t xml:space="preserve"> «</w:t>
      </w:r>
      <w:r w:rsidR="00F64452" w:rsidRPr="00F64452">
        <w:rPr>
          <w:rFonts w:cs="mylotus" w:hint="cs"/>
          <w:sz w:val="28"/>
          <w:szCs w:val="28"/>
          <w:rtl/>
        </w:rPr>
        <w:t>لا إله إلا الله</w:t>
      </w:r>
      <w:r w:rsidR="0093109F" w:rsidRPr="00984198">
        <w:rPr>
          <w:rFonts w:cs="B Lotus" w:hint="cs"/>
          <w:sz w:val="28"/>
          <w:szCs w:val="28"/>
          <w:rtl/>
        </w:rPr>
        <w:t>»</w:t>
      </w:r>
      <w:r w:rsidR="00073253" w:rsidRPr="00984198">
        <w:rPr>
          <w:rFonts w:cs="B Lotus" w:hint="cs"/>
          <w:sz w:val="28"/>
          <w:szCs w:val="28"/>
          <w:rtl/>
        </w:rPr>
        <w:t xml:space="preserve"> </w:t>
      </w:r>
      <w:r w:rsidRPr="00984198">
        <w:rPr>
          <w:rFonts w:cs="B Lotus" w:hint="cs"/>
          <w:sz w:val="28"/>
          <w:szCs w:val="28"/>
          <w:rtl/>
        </w:rPr>
        <w:t xml:space="preserve">خودداری نمود. سپس رسول الله </w:t>
      </w:r>
      <w:r w:rsidR="00F4081D">
        <w:rPr>
          <w:rFonts w:ascii="Arial" w:hAnsi="Arial" w:cs="CTraditional Arabic" w:hint="cs"/>
          <w:sz w:val="28"/>
          <w:szCs w:val="28"/>
          <w:rtl/>
        </w:rPr>
        <w:t>ح</w:t>
      </w:r>
      <w:r w:rsidRPr="00984198">
        <w:rPr>
          <w:rFonts w:cs="B Lotus" w:hint="cs"/>
          <w:sz w:val="28"/>
          <w:szCs w:val="28"/>
          <w:rtl/>
        </w:rPr>
        <w:t xml:space="preserve"> فرمود: </w:t>
      </w:r>
      <w:r w:rsidRPr="00073253">
        <w:rPr>
          <w:rStyle w:val="Char2"/>
          <w:rFonts w:hint="eastAsia"/>
          <w:rtl/>
        </w:rPr>
        <w:t>«أَمَا</w:t>
      </w:r>
      <w:r w:rsidRPr="00073253">
        <w:rPr>
          <w:rStyle w:val="Char2"/>
          <w:rtl/>
        </w:rPr>
        <w:t xml:space="preserve"> </w:t>
      </w:r>
      <w:r w:rsidRPr="00073253">
        <w:rPr>
          <w:rStyle w:val="Char2"/>
          <w:rFonts w:hint="eastAsia"/>
          <w:rtl/>
        </w:rPr>
        <w:t>وَاللهِ</w:t>
      </w:r>
      <w:r w:rsidRPr="00073253">
        <w:rPr>
          <w:rStyle w:val="Char2"/>
          <w:rtl/>
        </w:rPr>
        <w:t xml:space="preserve"> </w:t>
      </w:r>
      <w:r w:rsidRPr="00073253">
        <w:rPr>
          <w:rStyle w:val="Char2"/>
          <w:rFonts w:hint="eastAsia"/>
          <w:rtl/>
        </w:rPr>
        <w:t>لَأَسْتَغْفِرَنَّ</w:t>
      </w:r>
      <w:r w:rsidRPr="00073253">
        <w:rPr>
          <w:rStyle w:val="Char2"/>
          <w:rtl/>
        </w:rPr>
        <w:t xml:space="preserve"> </w:t>
      </w:r>
      <w:r w:rsidRPr="00073253">
        <w:rPr>
          <w:rStyle w:val="Char2"/>
          <w:rFonts w:hint="eastAsia"/>
          <w:rtl/>
        </w:rPr>
        <w:t>لَكَ</w:t>
      </w:r>
      <w:r w:rsidRPr="00073253">
        <w:rPr>
          <w:rStyle w:val="Char2"/>
          <w:rtl/>
        </w:rPr>
        <w:t xml:space="preserve"> </w:t>
      </w:r>
      <w:r w:rsidRPr="00073253">
        <w:rPr>
          <w:rStyle w:val="Char2"/>
          <w:rFonts w:hint="eastAsia"/>
          <w:rtl/>
        </w:rPr>
        <w:t>مَا</w:t>
      </w:r>
      <w:r w:rsidRPr="00073253">
        <w:rPr>
          <w:rStyle w:val="Char2"/>
          <w:rtl/>
        </w:rPr>
        <w:t xml:space="preserve"> </w:t>
      </w:r>
      <w:r w:rsidRPr="00073253">
        <w:rPr>
          <w:rStyle w:val="Char2"/>
          <w:rFonts w:hint="eastAsia"/>
          <w:rtl/>
        </w:rPr>
        <w:t>لَمْ</w:t>
      </w:r>
      <w:r w:rsidRPr="00073253">
        <w:rPr>
          <w:rStyle w:val="Char2"/>
          <w:rtl/>
        </w:rPr>
        <w:t xml:space="preserve"> </w:t>
      </w:r>
      <w:r w:rsidRPr="00073253">
        <w:rPr>
          <w:rStyle w:val="Char2"/>
          <w:rFonts w:hint="eastAsia"/>
          <w:rtl/>
        </w:rPr>
        <w:t>أُنْهَ</w:t>
      </w:r>
      <w:r w:rsidRPr="00073253">
        <w:rPr>
          <w:rStyle w:val="Char2"/>
          <w:rtl/>
        </w:rPr>
        <w:t xml:space="preserve"> </w:t>
      </w:r>
      <w:r w:rsidRPr="00073253">
        <w:rPr>
          <w:rStyle w:val="Char2"/>
          <w:rFonts w:hint="eastAsia"/>
          <w:rtl/>
        </w:rPr>
        <w:t>عَنْكَ»</w:t>
      </w:r>
      <w:r w:rsidR="000B7DC7">
        <w:rPr>
          <w:rFonts w:cs="B Lotus" w:hint="cs"/>
          <w:sz w:val="28"/>
          <w:szCs w:val="28"/>
          <w:rtl/>
        </w:rPr>
        <w:t>.</w:t>
      </w:r>
      <w:r w:rsidRPr="00984198">
        <w:rPr>
          <w:rFonts w:cs="B Lotus" w:hint="cs"/>
          <w:sz w:val="28"/>
          <w:szCs w:val="28"/>
          <w:rtl/>
        </w:rPr>
        <w:t xml:space="preserve"> </w:t>
      </w:r>
      <w:r w:rsidR="000B7DC7">
        <w:rPr>
          <w:rFonts w:cs="B Lotus" w:hint="cs"/>
          <w:sz w:val="28"/>
          <w:szCs w:val="28"/>
          <w:rtl/>
        </w:rPr>
        <w:t>«</w:t>
      </w:r>
      <w:r w:rsidRPr="00984198">
        <w:rPr>
          <w:rFonts w:cs="B Lotus" w:hint="cs"/>
          <w:sz w:val="28"/>
          <w:szCs w:val="28"/>
          <w:rtl/>
        </w:rPr>
        <w:t>به الله سوگند، پیوسته برایت دعای عفو و مغفرت</w:t>
      </w:r>
      <w:r w:rsidR="009D0387" w:rsidRPr="00984198">
        <w:rPr>
          <w:rFonts w:cs="B Lotus" w:hint="cs"/>
          <w:sz w:val="28"/>
          <w:szCs w:val="28"/>
          <w:rtl/>
        </w:rPr>
        <w:t xml:space="preserve"> می‌</w:t>
      </w:r>
      <w:r w:rsidRPr="00984198">
        <w:rPr>
          <w:rFonts w:cs="B Lotus" w:hint="cs"/>
          <w:sz w:val="28"/>
          <w:szCs w:val="28"/>
          <w:rtl/>
        </w:rPr>
        <w:t>کنم؛ مگر آن که الله متعال مرا از آن منع کند</w:t>
      </w:r>
      <w:r w:rsidR="000B7DC7">
        <w:rPr>
          <w:rFonts w:cs="B Lotus" w:hint="cs"/>
          <w:sz w:val="28"/>
          <w:szCs w:val="28"/>
          <w:rtl/>
        </w:rPr>
        <w:t>»</w:t>
      </w:r>
      <w:r w:rsidRPr="00984198">
        <w:rPr>
          <w:rFonts w:cs="B Lotus" w:hint="cs"/>
          <w:sz w:val="28"/>
          <w:szCs w:val="28"/>
          <w:rtl/>
        </w:rPr>
        <w:t>. بلافاصله الله متعال در این باره آیه نازل فرمود:</w:t>
      </w:r>
      <w:r w:rsidR="0093109F" w:rsidRPr="00984198">
        <w:rPr>
          <w:rFonts w:cs="B Lotus" w:hint="cs"/>
          <w:sz w:val="28"/>
          <w:szCs w:val="28"/>
          <w:rtl/>
        </w:rPr>
        <w:t xml:space="preserve"> </w:t>
      </w:r>
      <w:r w:rsidR="0093109F" w:rsidRPr="0093109F">
        <w:rPr>
          <w:rFonts w:ascii="Traditional Arabic" w:hAnsi="Traditional Arabic" w:cs="Traditional Arabic"/>
          <w:smallCaps/>
          <w:sz w:val="28"/>
          <w:szCs w:val="28"/>
          <w:rtl/>
        </w:rPr>
        <w:t>﴿</w:t>
      </w:r>
      <w:r w:rsidR="002D3FBC">
        <w:rPr>
          <w:rFonts w:ascii="KFGQPC Uthmanic Script HAFS" w:hAnsi="KFGQPC Uthmanic Script HAFS" w:cs="KFGQPC Uthmanic Script HAFS" w:hint="eastAsia"/>
          <w:sz w:val="28"/>
          <w:szCs w:val="28"/>
          <w:rtl/>
        </w:rPr>
        <w:t>مَا</w:t>
      </w:r>
      <w:r w:rsidR="002D3FBC">
        <w:rPr>
          <w:rFonts w:ascii="KFGQPC Uthmanic Script HAFS" w:hAnsi="KFGQPC Uthmanic Script HAFS" w:cs="KFGQPC Uthmanic Script HAFS"/>
          <w:sz w:val="28"/>
          <w:szCs w:val="28"/>
          <w:rtl/>
        </w:rPr>
        <w:t xml:space="preserve"> كَانَ لِلنَّبِيِّ وَ</w:t>
      </w:r>
      <w:r w:rsidR="002D3FBC">
        <w:rPr>
          <w:rFonts w:ascii="KFGQPC Uthmanic Script HAFS" w:hAnsi="KFGQPC Uthmanic Script HAFS" w:cs="KFGQPC Uthmanic Script HAFS" w:hint="cs"/>
          <w:sz w:val="28"/>
          <w:szCs w:val="28"/>
          <w:rtl/>
        </w:rPr>
        <w:t>ٱ</w:t>
      </w:r>
      <w:r w:rsidR="002D3FBC">
        <w:rPr>
          <w:rFonts w:ascii="KFGQPC Uthmanic Script HAFS" w:hAnsi="KFGQPC Uthmanic Script HAFS" w:cs="KFGQPC Uthmanic Script HAFS" w:hint="eastAsia"/>
          <w:sz w:val="28"/>
          <w:szCs w:val="28"/>
          <w:rtl/>
        </w:rPr>
        <w:t>لَّذِينَ</w:t>
      </w:r>
      <w:r w:rsidR="002D3FBC">
        <w:rPr>
          <w:rFonts w:ascii="KFGQPC Uthmanic Script HAFS" w:hAnsi="KFGQPC Uthmanic Script HAFS" w:cs="KFGQPC Uthmanic Script HAFS"/>
          <w:sz w:val="28"/>
          <w:szCs w:val="28"/>
          <w:rtl/>
        </w:rPr>
        <w:t xml:space="preserve"> ءَامَنُوٓاْ أَن يَسۡتَغۡفِرُواْ لِلۡمُشۡرِكِينَ وَلَوۡ كَانُوٓاْ أُوْلِي قُرۡبَىٰ مِنۢ بَعۡدِ مَا تَبَيَّنَ لَهُمۡ أَنَّهُمۡ أَصۡحَٰبُ </w:t>
      </w:r>
      <w:r w:rsidR="002D3FBC">
        <w:rPr>
          <w:rFonts w:ascii="KFGQPC Uthmanic Script HAFS" w:hAnsi="KFGQPC Uthmanic Script HAFS" w:cs="KFGQPC Uthmanic Script HAFS" w:hint="cs"/>
          <w:sz w:val="28"/>
          <w:szCs w:val="28"/>
          <w:rtl/>
        </w:rPr>
        <w:t>ٱ</w:t>
      </w:r>
      <w:r w:rsidR="002D3FBC">
        <w:rPr>
          <w:rFonts w:ascii="KFGQPC Uthmanic Script HAFS" w:hAnsi="KFGQPC Uthmanic Script HAFS" w:cs="KFGQPC Uthmanic Script HAFS" w:hint="eastAsia"/>
          <w:sz w:val="28"/>
          <w:szCs w:val="28"/>
          <w:rtl/>
        </w:rPr>
        <w:t>لۡجَحِيمِ</w:t>
      </w:r>
      <w:r w:rsidR="002D3FBC">
        <w:rPr>
          <w:rFonts w:ascii="KFGQPC Uthmanic Script HAFS" w:hAnsi="KFGQPC Uthmanic Script HAFS" w:cs="KFGQPC Uthmanic Script HAFS"/>
          <w:sz w:val="28"/>
          <w:szCs w:val="28"/>
          <w:rtl/>
        </w:rPr>
        <w:t xml:space="preserve"> ١١٣</w:t>
      </w:r>
      <w:r w:rsidR="0093109F" w:rsidRPr="0093109F">
        <w:rPr>
          <w:rFonts w:ascii="Traditional Arabic" w:hAnsi="Traditional Arabic" w:cs="Traditional Arabic"/>
          <w:smallCaps/>
          <w:sz w:val="28"/>
          <w:szCs w:val="28"/>
          <w:rtl/>
        </w:rPr>
        <w:t>﴾</w:t>
      </w:r>
      <w:r w:rsidR="0093109F">
        <w:rPr>
          <w:rFonts w:hint="cs"/>
          <w:smallCaps/>
          <w:rtl/>
        </w:rPr>
        <w:t xml:space="preserve"> </w:t>
      </w:r>
      <w:r w:rsidR="0093109F" w:rsidRPr="007808E5">
        <w:rPr>
          <w:rFonts w:ascii="mylotus" w:hAnsi="mylotus" w:cs="mylotus"/>
          <w:smallCaps/>
          <w:rtl/>
          <w:lang w:bidi="ar-SA"/>
        </w:rPr>
        <w:t>[</w:t>
      </w:r>
      <w:r w:rsidR="0093109F">
        <w:rPr>
          <w:rFonts w:ascii="mylotus" w:hAnsi="mylotus" w:cs="mylotus"/>
          <w:smallCaps/>
          <w:rtl/>
          <w:lang w:bidi="ar-SA"/>
        </w:rPr>
        <w:t>التوبة: 113</w:t>
      </w:r>
      <w:r w:rsidR="0093109F" w:rsidRPr="007808E5">
        <w:rPr>
          <w:rFonts w:ascii="mylotus" w:hAnsi="mylotus" w:cs="mylotus"/>
          <w:smallCaps/>
          <w:rtl/>
          <w:lang w:bidi="ar-SA"/>
        </w:rPr>
        <w:t>]</w:t>
      </w:r>
      <w:r w:rsidRPr="00984198">
        <w:rPr>
          <w:rFonts w:cs="B Lotus" w:hint="cs"/>
          <w:sz w:val="28"/>
          <w:szCs w:val="28"/>
          <w:rtl/>
        </w:rPr>
        <w:t xml:space="preserve"> </w:t>
      </w:r>
      <w:r w:rsidR="000B7DC7">
        <w:rPr>
          <w:rFonts w:cs="B Lotus" w:hint="cs"/>
          <w:sz w:val="28"/>
          <w:szCs w:val="28"/>
          <w:rtl/>
        </w:rPr>
        <w:t>«</w:t>
      </w:r>
      <w:r w:rsidRPr="00984198">
        <w:rPr>
          <w:rFonts w:cs="B Lotus" w:hint="cs"/>
          <w:sz w:val="28"/>
          <w:szCs w:val="28"/>
          <w:rtl/>
        </w:rPr>
        <w:t xml:space="preserve">پیامبر و مومنان نباید برای مشرکان طلب آمرزش کنند هر چند (این مشرکین) از نزدیکان و خویشاوندان آنان باشند، هنگامی که برای آنان روشن است که (با </w:t>
      </w:r>
      <w:r w:rsidRPr="00984198">
        <w:rPr>
          <w:rFonts w:cs="B Lotus" w:hint="cs"/>
          <w:sz w:val="28"/>
          <w:szCs w:val="28"/>
          <w:rtl/>
        </w:rPr>
        <w:lastRenderedPageBreak/>
        <w:t>کفر و شرک از دنیا رفته</w:t>
      </w:r>
      <w:r w:rsidR="00AC25A8" w:rsidRPr="00984198">
        <w:rPr>
          <w:rFonts w:cs="B Lotus" w:hint="cs"/>
          <w:sz w:val="28"/>
          <w:szCs w:val="28"/>
          <w:rtl/>
        </w:rPr>
        <w:t xml:space="preserve">‌اند </w:t>
      </w:r>
      <w:r w:rsidRPr="00984198">
        <w:rPr>
          <w:rFonts w:cs="B Lotus" w:hint="cs"/>
          <w:sz w:val="28"/>
          <w:szCs w:val="28"/>
          <w:rtl/>
        </w:rPr>
        <w:t>و) از اهل دوزخند</w:t>
      </w:r>
      <w:r w:rsidR="000B7DC7">
        <w:rPr>
          <w:rFonts w:cs="B Lotus" w:hint="cs"/>
          <w:sz w:val="28"/>
          <w:szCs w:val="28"/>
          <w:rtl/>
        </w:rPr>
        <w:t>»</w:t>
      </w:r>
      <w:r w:rsidRPr="00984198">
        <w:rPr>
          <w:rFonts w:cs="B Lotus" w:hint="cs"/>
          <w:sz w:val="28"/>
          <w:szCs w:val="28"/>
          <w:rtl/>
        </w:rPr>
        <w:t>. و خداوند درباره</w:t>
      </w:r>
      <w:r w:rsidRPr="00984198">
        <w:rPr>
          <w:rFonts w:cs="B Lotus" w:hint="cs"/>
          <w:sz w:val="28"/>
          <w:szCs w:val="28"/>
          <w:cs/>
        </w:rPr>
        <w:t>‎</w:t>
      </w:r>
      <w:r w:rsidRPr="00984198">
        <w:rPr>
          <w:rFonts w:cs="B Lotus" w:hint="cs"/>
          <w:sz w:val="28"/>
          <w:szCs w:val="28"/>
          <w:rtl/>
        </w:rPr>
        <w:t xml:space="preserve">ی (ایمان نیاوردن) ابوطالب، به رسول الله </w:t>
      </w:r>
      <w:r w:rsidR="00F4081D">
        <w:rPr>
          <w:rFonts w:ascii="Arial" w:hAnsi="Arial" w:cs="CTraditional Arabic" w:hint="cs"/>
          <w:sz w:val="28"/>
          <w:szCs w:val="28"/>
          <w:rtl/>
        </w:rPr>
        <w:t>ح</w:t>
      </w:r>
      <w:r w:rsidRPr="00984198">
        <w:rPr>
          <w:rFonts w:cs="B Lotus" w:hint="cs"/>
          <w:sz w:val="28"/>
          <w:szCs w:val="28"/>
          <w:rtl/>
        </w:rPr>
        <w:t xml:space="preserve"> چنین فرمود:</w:t>
      </w:r>
      <w:r w:rsidR="0093109F" w:rsidRPr="00984198">
        <w:rPr>
          <w:rFonts w:cs="B Lotus" w:hint="cs"/>
          <w:sz w:val="28"/>
          <w:szCs w:val="28"/>
          <w:rtl/>
        </w:rPr>
        <w:t xml:space="preserve"> </w:t>
      </w:r>
      <w:r w:rsidR="0093109F" w:rsidRPr="0093109F">
        <w:rPr>
          <w:rFonts w:ascii="Traditional Arabic" w:hAnsi="Traditional Arabic" w:cs="Traditional Arabic"/>
          <w:smallCaps/>
          <w:sz w:val="28"/>
          <w:szCs w:val="28"/>
          <w:rtl/>
        </w:rPr>
        <w:t>﴿</w:t>
      </w:r>
      <w:r w:rsidR="002D3FBC">
        <w:rPr>
          <w:rFonts w:ascii="KFGQPC Uthmanic Script HAFS" w:hAnsi="KFGQPC Uthmanic Script HAFS" w:cs="KFGQPC Uthmanic Script HAFS" w:hint="eastAsia"/>
          <w:sz w:val="28"/>
          <w:szCs w:val="28"/>
          <w:rtl/>
        </w:rPr>
        <w:t>إِنَّكَ</w:t>
      </w:r>
      <w:r w:rsidR="002D3FBC">
        <w:rPr>
          <w:rFonts w:ascii="KFGQPC Uthmanic Script HAFS" w:hAnsi="KFGQPC Uthmanic Script HAFS" w:cs="KFGQPC Uthmanic Script HAFS"/>
          <w:sz w:val="28"/>
          <w:szCs w:val="28"/>
          <w:rtl/>
        </w:rPr>
        <w:t xml:space="preserve"> لَا تَهۡدِي مَنۡ أَحۡبَبۡتَ وَلَٰكِنَّ </w:t>
      </w:r>
      <w:r w:rsidR="002D3FBC">
        <w:rPr>
          <w:rFonts w:ascii="KFGQPC Uthmanic Script HAFS" w:hAnsi="KFGQPC Uthmanic Script HAFS" w:cs="KFGQPC Uthmanic Script HAFS" w:hint="cs"/>
          <w:sz w:val="28"/>
          <w:szCs w:val="28"/>
          <w:rtl/>
        </w:rPr>
        <w:t>ٱ</w:t>
      </w:r>
      <w:r w:rsidR="002D3FBC">
        <w:rPr>
          <w:rFonts w:ascii="KFGQPC Uthmanic Script HAFS" w:hAnsi="KFGQPC Uthmanic Script HAFS" w:cs="KFGQPC Uthmanic Script HAFS" w:hint="eastAsia"/>
          <w:sz w:val="28"/>
          <w:szCs w:val="28"/>
          <w:rtl/>
        </w:rPr>
        <w:t>للَّهَ</w:t>
      </w:r>
      <w:r w:rsidR="002D3FBC">
        <w:rPr>
          <w:rFonts w:ascii="KFGQPC Uthmanic Script HAFS" w:hAnsi="KFGQPC Uthmanic Script HAFS" w:cs="KFGQPC Uthmanic Script HAFS"/>
          <w:sz w:val="28"/>
          <w:szCs w:val="28"/>
          <w:rtl/>
        </w:rPr>
        <w:t xml:space="preserve"> يَهۡدِي مَن يَشَآءُۚ وَهُوَ أَعۡلَمُ بِ</w:t>
      </w:r>
      <w:r w:rsidR="002D3FBC">
        <w:rPr>
          <w:rFonts w:ascii="KFGQPC Uthmanic Script HAFS" w:hAnsi="KFGQPC Uthmanic Script HAFS" w:cs="KFGQPC Uthmanic Script HAFS" w:hint="cs"/>
          <w:sz w:val="28"/>
          <w:szCs w:val="28"/>
          <w:rtl/>
        </w:rPr>
        <w:t>ٱ</w:t>
      </w:r>
      <w:r w:rsidR="002D3FBC">
        <w:rPr>
          <w:rFonts w:ascii="KFGQPC Uthmanic Script HAFS" w:hAnsi="KFGQPC Uthmanic Script HAFS" w:cs="KFGQPC Uthmanic Script HAFS" w:hint="eastAsia"/>
          <w:sz w:val="28"/>
          <w:szCs w:val="28"/>
          <w:rtl/>
        </w:rPr>
        <w:t>لۡمُهۡتَدِينَ</w:t>
      </w:r>
      <w:r w:rsidR="002D3FBC">
        <w:rPr>
          <w:rFonts w:ascii="KFGQPC Uthmanic Script HAFS" w:hAnsi="KFGQPC Uthmanic Script HAFS" w:cs="KFGQPC Uthmanic Script HAFS"/>
          <w:sz w:val="28"/>
          <w:szCs w:val="28"/>
          <w:rtl/>
        </w:rPr>
        <w:t xml:space="preserve"> ٥٦</w:t>
      </w:r>
      <w:r w:rsidR="0093109F" w:rsidRPr="0093109F">
        <w:rPr>
          <w:rFonts w:ascii="Traditional Arabic" w:hAnsi="Traditional Arabic" w:cs="Traditional Arabic"/>
          <w:smallCaps/>
          <w:sz w:val="28"/>
          <w:szCs w:val="28"/>
          <w:rtl/>
        </w:rPr>
        <w:t>﴾</w:t>
      </w:r>
      <w:r w:rsidR="0093109F">
        <w:rPr>
          <w:rFonts w:hint="cs"/>
          <w:smallCaps/>
          <w:rtl/>
        </w:rPr>
        <w:t xml:space="preserve"> </w:t>
      </w:r>
      <w:r w:rsidR="0093109F" w:rsidRPr="007808E5">
        <w:rPr>
          <w:rFonts w:ascii="mylotus" w:hAnsi="mylotus" w:cs="mylotus"/>
          <w:smallCaps/>
          <w:rtl/>
          <w:lang w:bidi="ar-SA"/>
        </w:rPr>
        <w:t>[</w:t>
      </w:r>
      <w:r w:rsidR="0093109F">
        <w:rPr>
          <w:rFonts w:ascii="mylotus" w:hAnsi="mylotus" w:cs="mylotus"/>
          <w:smallCaps/>
          <w:rtl/>
          <w:lang w:bidi="ar-SA"/>
        </w:rPr>
        <w:t>القصص: 56</w:t>
      </w:r>
      <w:r w:rsidR="0093109F" w:rsidRPr="007808E5">
        <w:rPr>
          <w:rFonts w:ascii="mylotus" w:hAnsi="mylotus" w:cs="mylotus"/>
          <w:smallCaps/>
          <w:rtl/>
          <w:lang w:bidi="ar-SA"/>
        </w:rPr>
        <w:t>]</w:t>
      </w:r>
      <w:r w:rsidRPr="00984198">
        <w:rPr>
          <w:rFonts w:cs="B Lotus"/>
          <w:sz w:val="28"/>
          <w:szCs w:val="28"/>
          <w:rtl/>
        </w:rPr>
        <w:t xml:space="preserve"> </w:t>
      </w:r>
      <w:r w:rsidR="000B7DC7">
        <w:rPr>
          <w:rFonts w:cs="B Lotus" w:hint="cs"/>
          <w:sz w:val="28"/>
          <w:szCs w:val="28"/>
          <w:rtl/>
        </w:rPr>
        <w:t>«</w:t>
      </w:r>
      <w:r w:rsidRPr="00984198">
        <w:rPr>
          <w:rFonts w:cs="B Lotus" w:hint="cs"/>
          <w:sz w:val="28"/>
          <w:szCs w:val="28"/>
          <w:rtl/>
        </w:rPr>
        <w:t>ای پیامبر تو نمی</w:t>
      </w:r>
      <w:r w:rsidRPr="00984198">
        <w:rPr>
          <w:rFonts w:cs="B Lotus" w:hint="cs"/>
          <w:sz w:val="28"/>
          <w:szCs w:val="28"/>
          <w:cs/>
        </w:rPr>
        <w:t>‎</w:t>
      </w:r>
      <w:r w:rsidRPr="00984198">
        <w:rPr>
          <w:rFonts w:cs="B Lotus" w:hint="cs"/>
          <w:sz w:val="28"/>
          <w:szCs w:val="28"/>
          <w:rtl/>
        </w:rPr>
        <w:t>توانی کسی را که دوست داری (هدایت شود) هدایت کنی (و او را به نعمت ایمان برسانی</w:t>
      </w:r>
      <w:r w:rsidR="00F4081D">
        <w:rPr>
          <w:rFonts w:cs="B Lotus" w:hint="cs"/>
          <w:sz w:val="28"/>
          <w:szCs w:val="28"/>
          <w:rtl/>
        </w:rPr>
        <w:t>) و اما این تنها الله است که هر</w:t>
      </w:r>
      <w:r w:rsidRPr="00984198">
        <w:rPr>
          <w:rFonts w:cs="B Lotus" w:hint="cs"/>
          <w:sz w:val="28"/>
          <w:szCs w:val="28"/>
          <w:rtl/>
        </w:rPr>
        <w:t>کس را بخواهد، هدایت می</w:t>
      </w:r>
      <w:r w:rsidRPr="00984198">
        <w:rPr>
          <w:rFonts w:cs="B Lotus" w:hint="cs"/>
          <w:sz w:val="28"/>
          <w:szCs w:val="28"/>
          <w:cs/>
        </w:rPr>
        <w:t>‎</w:t>
      </w:r>
      <w:r w:rsidRPr="00984198">
        <w:rPr>
          <w:rFonts w:cs="B Lotus" w:hint="cs"/>
          <w:sz w:val="28"/>
          <w:szCs w:val="28"/>
          <w:rtl/>
        </w:rPr>
        <w:t>کند و بهتر</w:t>
      </w:r>
      <w:r w:rsidR="009D0387" w:rsidRPr="00984198">
        <w:rPr>
          <w:rFonts w:cs="B Lotus" w:hint="cs"/>
          <w:sz w:val="28"/>
          <w:szCs w:val="28"/>
          <w:rtl/>
        </w:rPr>
        <w:t xml:space="preserve"> می‌</w:t>
      </w:r>
      <w:r w:rsidRPr="00984198">
        <w:rPr>
          <w:rFonts w:cs="B Lotus" w:hint="cs"/>
          <w:sz w:val="28"/>
          <w:szCs w:val="28"/>
          <w:rtl/>
        </w:rPr>
        <w:t>داند که چه افرادی (سزاوار ایمان بوده و به سوی صفوف مومنان) راه یابند</w:t>
      </w:r>
      <w:r w:rsidR="000B7DC7">
        <w:rPr>
          <w:rFonts w:cs="B Lotus" w:hint="cs"/>
          <w:sz w:val="28"/>
          <w:szCs w:val="28"/>
          <w:rtl/>
        </w:rPr>
        <w:t>»</w:t>
      </w:r>
      <w:r w:rsidRPr="00984198">
        <w:rPr>
          <w:rFonts w:cs="B Lotus" w:hint="cs"/>
          <w:sz w:val="28"/>
          <w:szCs w:val="28"/>
          <w:rtl/>
        </w:rPr>
        <w:t>.</w:t>
      </w:r>
    </w:p>
    <w:p w:rsidR="00C5413C" w:rsidRPr="00984198" w:rsidRDefault="00F4081D" w:rsidP="00F4081D">
      <w:pPr>
        <w:pStyle w:val="NormalWeb"/>
        <w:bidi/>
        <w:spacing w:before="0" w:beforeAutospacing="0" w:after="0" w:afterAutospacing="0" w:line="228" w:lineRule="auto"/>
        <w:ind w:firstLine="284"/>
        <w:jc w:val="both"/>
        <w:rPr>
          <w:rFonts w:cs="B Lotus" w:hint="cs"/>
          <w:sz w:val="28"/>
          <w:szCs w:val="28"/>
          <w:rtl/>
        </w:rPr>
      </w:pPr>
      <w:r>
        <w:rPr>
          <w:rFonts w:cs="B Lotus" w:hint="cs"/>
          <w:sz w:val="28"/>
          <w:szCs w:val="28"/>
          <w:rtl/>
        </w:rPr>
        <w:t>امام مسلم در صحیح خود و ترمذی هم آن</w:t>
      </w:r>
      <w:r>
        <w:rPr>
          <w:rFonts w:cs="B Lotus"/>
          <w:sz w:val="28"/>
          <w:szCs w:val="28"/>
          <w:rtl/>
        </w:rPr>
        <w:softHyphen/>
      </w:r>
      <w:r w:rsidR="00C5413C" w:rsidRPr="00984198">
        <w:rPr>
          <w:rFonts w:cs="B Lotus" w:hint="cs"/>
          <w:sz w:val="28"/>
          <w:szCs w:val="28"/>
          <w:rtl/>
        </w:rPr>
        <w:t>را از ابوهریره</w:t>
      </w:r>
      <w:r w:rsidR="00C5413C" w:rsidRPr="00862309">
        <w:rPr>
          <w:rFonts w:cs="B Nazanin" w:hint="cs"/>
          <w:noProof/>
          <w:rtl/>
        </w:rPr>
        <w:t xml:space="preserve">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00C5413C" w:rsidRPr="00984198">
        <w:rPr>
          <w:rFonts w:cs="B Lotus" w:hint="cs"/>
          <w:sz w:val="28"/>
          <w:szCs w:val="28"/>
          <w:rtl/>
        </w:rPr>
        <w:t>روایت می</w:t>
      </w:r>
      <w:r w:rsidR="00C5413C" w:rsidRPr="00984198">
        <w:rPr>
          <w:rFonts w:cs="B Lotus" w:hint="cs"/>
          <w:sz w:val="28"/>
          <w:szCs w:val="28"/>
          <w:cs/>
        </w:rPr>
        <w:t>‎</w:t>
      </w:r>
      <w:r w:rsidR="00C5413C" w:rsidRPr="00984198">
        <w:rPr>
          <w:rFonts w:cs="B Lotus" w:hint="cs"/>
          <w:sz w:val="28"/>
          <w:szCs w:val="28"/>
          <w:rtl/>
        </w:rPr>
        <w:t xml:space="preserve">کند که فرمود: هنگامی که وفات ابوطالب فرا رسید، رسول الله </w:t>
      </w:r>
      <w:r>
        <w:rPr>
          <w:rFonts w:ascii="Arial" w:hAnsi="Arial" w:cs="CTraditional Arabic" w:hint="cs"/>
          <w:sz w:val="28"/>
          <w:szCs w:val="28"/>
          <w:rtl/>
        </w:rPr>
        <w:t>ح</w:t>
      </w:r>
      <w:r w:rsidR="00C5413C" w:rsidRPr="00984198">
        <w:rPr>
          <w:rFonts w:cs="B Lotus" w:hint="cs"/>
          <w:sz w:val="28"/>
          <w:szCs w:val="28"/>
          <w:rtl/>
        </w:rPr>
        <w:t xml:space="preserve"> نزد او آمد و فرمود: </w:t>
      </w:r>
      <w:r w:rsidR="00C5413C" w:rsidRPr="00545252">
        <w:rPr>
          <w:rStyle w:val="Char2"/>
          <w:rtl/>
          <w:lang w:bidi="ar-SA"/>
        </w:rPr>
        <w:t xml:space="preserve">«قُلْ: </w:t>
      </w:r>
      <w:r w:rsidR="00F64452" w:rsidRPr="00545252">
        <w:rPr>
          <w:rStyle w:val="Char2"/>
          <w:rtl/>
          <w:lang w:bidi="ar-SA"/>
        </w:rPr>
        <w:t>لا</w:t>
      </w:r>
      <w:r w:rsidR="00545252">
        <w:rPr>
          <w:rStyle w:val="Char2"/>
          <w:rFonts w:hint="cs"/>
          <w:rtl/>
          <w:lang w:bidi="ar-SA"/>
        </w:rPr>
        <w:t>َ</w:t>
      </w:r>
      <w:r w:rsidR="00F64452" w:rsidRPr="00545252">
        <w:rPr>
          <w:rStyle w:val="Char2"/>
          <w:rtl/>
          <w:lang w:bidi="ar-SA"/>
        </w:rPr>
        <w:t xml:space="preserve"> إله</w:t>
      </w:r>
      <w:r w:rsidR="00545252">
        <w:rPr>
          <w:rStyle w:val="Char2"/>
          <w:rFonts w:hint="cs"/>
          <w:rtl/>
          <w:lang w:bidi="ar-SA"/>
        </w:rPr>
        <w:t>َ</w:t>
      </w:r>
      <w:r w:rsidR="00F64452" w:rsidRPr="00545252">
        <w:rPr>
          <w:rStyle w:val="Char2"/>
          <w:rtl/>
          <w:lang w:bidi="ar-SA"/>
        </w:rPr>
        <w:t xml:space="preserve"> إ</w:t>
      </w:r>
      <w:r w:rsidR="00545252">
        <w:rPr>
          <w:rStyle w:val="Char2"/>
          <w:rFonts w:hint="cs"/>
          <w:rtl/>
          <w:lang w:bidi="ar-SA"/>
        </w:rPr>
        <w:t>ِ</w:t>
      </w:r>
      <w:r w:rsidR="00F64452" w:rsidRPr="00545252">
        <w:rPr>
          <w:rStyle w:val="Char2"/>
          <w:rtl/>
          <w:lang w:bidi="ar-SA"/>
        </w:rPr>
        <w:t>ل</w:t>
      </w:r>
      <w:r w:rsidR="00545252">
        <w:rPr>
          <w:rStyle w:val="Char2"/>
          <w:rFonts w:hint="cs"/>
          <w:rtl/>
          <w:lang w:bidi="ar-SA"/>
        </w:rPr>
        <w:t>َّ</w:t>
      </w:r>
      <w:r w:rsidR="00F64452" w:rsidRPr="00545252">
        <w:rPr>
          <w:rStyle w:val="Char2"/>
          <w:rtl/>
          <w:lang w:bidi="ar-SA"/>
        </w:rPr>
        <w:t>ا الله</w:t>
      </w:r>
      <w:r w:rsidR="00545252">
        <w:rPr>
          <w:rStyle w:val="Char2"/>
          <w:rFonts w:hint="cs"/>
          <w:rtl/>
          <w:lang w:bidi="ar-SA"/>
        </w:rPr>
        <w:t>ُ</w:t>
      </w:r>
      <w:r w:rsidR="00C5413C" w:rsidRPr="00545252">
        <w:rPr>
          <w:rStyle w:val="Char2"/>
          <w:rtl/>
          <w:lang w:bidi="ar-SA"/>
        </w:rPr>
        <w:t>،</w:t>
      </w:r>
      <w:r w:rsidR="00C5413C" w:rsidRPr="00073253">
        <w:rPr>
          <w:rStyle w:val="Char2"/>
          <w:rtl/>
          <w:lang w:bidi="ar-SA"/>
        </w:rPr>
        <w:t xml:space="preserve"> أَشْهَدُ لَكَ بِهَا يَوْمَ الْقِيَامَةِ»</w:t>
      </w:r>
      <w:r w:rsidR="00E5230B">
        <w:rPr>
          <w:rStyle w:val="Char2"/>
          <w:rFonts w:hint="cs"/>
          <w:rtl/>
          <w:lang w:bidi="ar-SA"/>
        </w:rPr>
        <w:t>.</w:t>
      </w:r>
      <w:r w:rsidR="00C5413C" w:rsidRPr="00984198">
        <w:rPr>
          <w:rFonts w:cs="B Lotus" w:hint="cs"/>
          <w:sz w:val="28"/>
          <w:szCs w:val="28"/>
          <w:rtl/>
        </w:rPr>
        <w:t xml:space="preserve"> </w:t>
      </w:r>
      <w:r w:rsidR="00E5230B">
        <w:rPr>
          <w:rFonts w:cs="B Lotus" w:hint="cs"/>
          <w:sz w:val="28"/>
          <w:szCs w:val="28"/>
          <w:rtl/>
        </w:rPr>
        <w:t>«</w:t>
      </w:r>
      <w:r w:rsidR="00C5413C" w:rsidRPr="00984198">
        <w:rPr>
          <w:rFonts w:cs="B Lotus" w:hint="cs"/>
          <w:sz w:val="28"/>
          <w:szCs w:val="28"/>
          <w:rtl/>
        </w:rPr>
        <w:t>بگو: «</w:t>
      </w:r>
      <w:r w:rsidR="00F64452" w:rsidRPr="00F64452">
        <w:rPr>
          <w:rFonts w:cs="mylotus" w:hint="eastAsia"/>
          <w:sz w:val="28"/>
          <w:szCs w:val="28"/>
          <w:rtl/>
        </w:rPr>
        <w:t>لا إله إلا الله</w:t>
      </w:r>
      <w:r w:rsidR="00C5413C" w:rsidRPr="00984198">
        <w:rPr>
          <w:rFonts w:cs="B Lotus" w:hint="cs"/>
          <w:sz w:val="28"/>
          <w:szCs w:val="28"/>
          <w:rtl/>
        </w:rPr>
        <w:t>» تا در روز قیامت، به وسیله</w:t>
      </w:r>
      <w:r w:rsidR="00AC25A8" w:rsidRPr="00984198">
        <w:rPr>
          <w:rFonts w:cs="B Lotus" w:hint="cs"/>
          <w:sz w:val="28"/>
          <w:szCs w:val="28"/>
          <w:rtl/>
        </w:rPr>
        <w:t xml:space="preserve">‌ی </w:t>
      </w:r>
      <w:r w:rsidR="00C5413C" w:rsidRPr="00984198">
        <w:rPr>
          <w:rFonts w:cs="B Lotus" w:hint="cs"/>
          <w:sz w:val="28"/>
          <w:szCs w:val="28"/>
          <w:rtl/>
        </w:rPr>
        <w:t>آن برایت گواهی دهم</w:t>
      </w:r>
      <w:r w:rsidR="00E5230B">
        <w:rPr>
          <w:rFonts w:cs="B Lotus" w:hint="cs"/>
          <w:sz w:val="28"/>
          <w:szCs w:val="28"/>
          <w:rtl/>
        </w:rPr>
        <w:t>»</w:t>
      </w:r>
      <w:r w:rsidR="00C5413C" w:rsidRPr="00984198">
        <w:rPr>
          <w:rFonts w:cs="B Lotus" w:hint="cs"/>
          <w:sz w:val="28"/>
          <w:szCs w:val="28"/>
          <w:rtl/>
        </w:rPr>
        <w:t>. ابوطالب گفت: اگر قریشیان مرا بدان معیوب و ننگین</w:t>
      </w:r>
      <w:r w:rsidR="009D0387" w:rsidRPr="00984198">
        <w:rPr>
          <w:rFonts w:cs="B Lotus" w:hint="cs"/>
          <w:sz w:val="28"/>
          <w:szCs w:val="28"/>
          <w:rtl/>
        </w:rPr>
        <w:t xml:space="preserve"> نمی‌</w:t>
      </w:r>
      <w:r w:rsidR="00C5413C" w:rsidRPr="00984198">
        <w:rPr>
          <w:rFonts w:cs="B Lotus" w:hint="cs"/>
          <w:sz w:val="28"/>
          <w:szCs w:val="28"/>
          <w:rtl/>
        </w:rPr>
        <w:t>کردند و</w:t>
      </w:r>
      <w:r w:rsidR="009D0387" w:rsidRPr="00984198">
        <w:rPr>
          <w:rFonts w:cs="B Lotus" w:hint="cs"/>
          <w:sz w:val="28"/>
          <w:szCs w:val="28"/>
          <w:rtl/>
        </w:rPr>
        <w:t xml:space="preserve"> نمی‌</w:t>
      </w:r>
      <w:r w:rsidR="00C5413C" w:rsidRPr="00984198">
        <w:rPr>
          <w:rFonts w:cs="B Lotus" w:hint="cs"/>
          <w:sz w:val="28"/>
          <w:szCs w:val="28"/>
          <w:rtl/>
        </w:rPr>
        <w:t>گفتند که هراس از مرگ او را بر آن داشته است، چشمان تو را با گفتن آن کلمه روشن</w:t>
      </w:r>
      <w:r w:rsidR="009D0387" w:rsidRPr="00984198">
        <w:rPr>
          <w:rFonts w:cs="B Lotus" w:hint="cs"/>
          <w:sz w:val="28"/>
          <w:szCs w:val="28"/>
          <w:rtl/>
        </w:rPr>
        <w:t xml:space="preserve"> می‌</w:t>
      </w:r>
      <w:r w:rsidR="00C5413C" w:rsidRPr="00984198">
        <w:rPr>
          <w:rFonts w:cs="B Lotus" w:hint="cs"/>
          <w:sz w:val="28"/>
          <w:szCs w:val="28"/>
          <w:rtl/>
        </w:rPr>
        <w:t>کردم (و مایه</w:t>
      </w:r>
      <w:r w:rsidR="00AC25A8" w:rsidRPr="00984198">
        <w:rPr>
          <w:rFonts w:cs="B Lotus" w:hint="cs"/>
          <w:sz w:val="28"/>
          <w:szCs w:val="28"/>
          <w:rtl/>
        </w:rPr>
        <w:t xml:space="preserve">‌ی </w:t>
      </w:r>
      <w:r w:rsidR="00C5413C" w:rsidRPr="00984198">
        <w:rPr>
          <w:rFonts w:cs="B Lotus" w:hint="cs"/>
          <w:sz w:val="28"/>
          <w:szCs w:val="28"/>
          <w:rtl/>
        </w:rPr>
        <w:t>شادی تو</w:t>
      </w:r>
      <w:r w:rsidR="009D0387" w:rsidRPr="00984198">
        <w:rPr>
          <w:rFonts w:cs="B Lotus" w:hint="cs"/>
          <w:sz w:val="28"/>
          <w:szCs w:val="28"/>
          <w:rtl/>
        </w:rPr>
        <w:t xml:space="preserve"> می‌</w:t>
      </w:r>
      <w:r w:rsidR="00C5413C" w:rsidRPr="00984198">
        <w:rPr>
          <w:rFonts w:cs="B Lotus" w:hint="cs"/>
          <w:sz w:val="28"/>
          <w:szCs w:val="28"/>
          <w:rtl/>
        </w:rPr>
        <w:t>شدم)!!! سپس خداوند این آیه را نازل فرمود:</w:t>
      </w:r>
      <w:r w:rsidR="0093109F" w:rsidRPr="00984198">
        <w:rPr>
          <w:rFonts w:cs="B Lotus" w:hint="cs"/>
          <w:sz w:val="28"/>
          <w:szCs w:val="28"/>
          <w:rtl/>
        </w:rPr>
        <w:t xml:space="preserve"> </w:t>
      </w:r>
      <w:r w:rsidR="002D3FBC" w:rsidRPr="00E5230B">
        <w:rPr>
          <w:rFonts w:ascii="Traditional Arabic" w:hAnsi="Traditional Arabic" w:cs="Traditional Arabic"/>
          <w:smallCaps/>
          <w:sz w:val="27"/>
          <w:szCs w:val="27"/>
          <w:rtl/>
        </w:rPr>
        <w:t>﴿</w:t>
      </w:r>
      <w:r w:rsidR="002D3FBC" w:rsidRPr="00E5230B">
        <w:rPr>
          <w:rFonts w:ascii="KFGQPC Uthmanic Script HAFS" w:hAnsi="KFGQPC Uthmanic Script HAFS" w:cs="KFGQPC Uthmanic Script HAFS" w:hint="eastAsia"/>
          <w:sz w:val="27"/>
          <w:szCs w:val="27"/>
          <w:rtl/>
        </w:rPr>
        <w:t>إِنَّكَ</w:t>
      </w:r>
      <w:r w:rsidR="002D3FBC" w:rsidRPr="00E5230B">
        <w:rPr>
          <w:rFonts w:ascii="KFGQPC Uthmanic Script HAFS" w:hAnsi="KFGQPC Uthmanic Script HAFS" w:cs="KFGQPC Uthmanic Script HAFS"/>
          <w:sz w:val="27"/>
          <w:szCs w:val="27"/>
          <w:rtl/>
        </w:rPr>
        <w:t xml:space="preserve"> لَا تَهۡدِي مَنۡ أَحۡبَبۡتَ وَلَٰكِنَّ </w:t>
      </w:r>
      <w:r w:rsidR="002D3FBC" w:rsidRPr="00E5230B">
        <w:rPr>
          <w:rFonts w:ascii="KFGQPC Uthmanic Script HAFS" w:hAnsi="KFGQPC Uthmanic Script HAFS" w:cs="KFGQPC Uthmanic Script HAFS" w:hint="cs"/>
          <w:sz w:val="27"/>
          <w:szCs w:val="27"/>
          <w:rtl/>
        </w:rPr>
        <w:t>ٱ</w:t>
      </w:r>
      <w:r w:rsidR="002D3FBC" w:rsidRPr="00E5230B">
        <w:rPr>
          <w:rFonts w:ascii="KFGQPC Uthmanic Script HAFS" w:hAnsi="KFGQPC Uthmanic Script HAFS" w:cs="KFGQPC Uthmanic Script HAFS" w:hint="eastAsia"/>
          <w:sz w:val="27"/>
          <w:szCs w:val="27"/>
          <w:rtl/>
        </w:rPr>
        <w:t>للَّهَ</w:t>
      </w:r>
      <w:r w:rsidR="002D3FBC" w:rsidRPr="00E5230B">
        <w:rPr>
          <w:rFonts w:ascii="KFGQPC Uthmanic Script HAFS" w:hAnsi="KFGQPC Uthmanic Script HAFS" w:cs="KFGQPC Uthmanic Script HAFS"/>
          <w:sz w:val="27"/>
          <w:szCs w:val="27"/>
          <w:rtl/>
        </w:rPr>
        <w:t xml:space="preserve"> يَهۡدِي مَن يَشَآءُۚ وَهُوَ أَعۡلَمُ بِ</w:t>
      </w:r>
      <w:r w:rsidR="002D3FBC" w:rsidRPr="00E5230B">
        <w:rPr>
          <w:rFonts w:ascii="KFGQPC Uthmanic Script HAFS" w:hAnsi="KFGQPC Uthmanic Script HAFS" w:cs="KFGQPC Uthmanic Script HAFS" w:hint="cs"/>
          <w:sz w:val="27"/>
          <w:szCs w:val="27"/>
          <w:rtl/>
        </w:rPr>
        <w:t>ٱ</w:t>
      </w:r>
      <w:r w:rsidR="002D3FBC" w:rsidRPr="00E5230B">
        <w:rPr>
          <w:rFonts w:ascii="KFGQPC Uthmanic Script HAFS" w:hAnsi="KFGQPC Uthmanic Script HAFS" w:cs="KFGQPC Uthmanic Script HAFS" w:hint="eastAsia"/>
          <w:sz w:val="27"/>
          <w:szCs w:val="27"/>
          <w:rtl/>
        </w:rPr>
        <w:t>لۡمُهۡتَدِينَ</w:t>
      </w:r>
      <w:r w:rsidR="002D3FBC" w:rsidRPr="00E5230B">
        <w:rPr>
          <w:rFonts w:ascii="KFGQPC Uthmanic Script HAFS" w:hAnsi="KFGQPC Uthmanic Script HAFS" w:cs="KFGQPC Uthmanic Script HAFS"/>
          <w:sz w:val="27"/>
          <w:szCs w:val="27"/>
          <w:rtl/>
        </w:rPr>
        <w:t xml:space="preserve"> ٥٦</w:t>
      </w:r>
      <w:r w:rsidR="002D3FBC" w:rsidRPr="00E5230B">
        <w:rPr>
          <w:rFonts w:ascii="Traditional Arabic" w:hAnsi="Traditional Arabic" w:cs="Traditional Arabic"/>
          <w:smallCaps/>
          <w:sz w:val="27"/>
          <w:szCs w:val="27"/>
          <w:rtl/>
        </w:rPr>
        <w:t>﴾</w:t>
      </w:r>
      <w:r w:rsidR="00C5413C" w:rsidRPr="00984198">
        <w:rPr>
          <w:rFonts w:cs="B Lotus" w:hint="cs"/>
          <w:sz w:val="28"/>
          <w:szCs w:val="28"/>
          <w:rtl/>
        </w:rPr>
        <w:t>.</w:t>
      </w:r>
    </w:p>
    <w:p w:rsidR="00C5413C" w:rsidRPr="00984198" w:rsidRDefault="00C5413C" w:rsidP="00F4081D">
      <w:pPr>
        <w:pStyle w:val="NormalWeb"/>
        <w:widowControl w:val="0"/>
        <w:bidi/>
        <w:spacing w:before="0" w:beforeAutospacing="0" w:after="0" w:afterAutospacing="0" w:line="228" w:lineRule="auto"/>
        <w:ind w:firstLine="284"/>
        <w:jc w:val="both"/>
        <w:rPr>
          <w:rFonts w:cs="B Lotus" w:hint="cs"/>
          <w:sz w:val="28"/>
          <w:szCs w:val="28"/>
          <w:rtl/>
        </w:rPr>
      </w:pPr>
      <w:r w:rsidRPr="00984198">
        <w:rPr>
          <w:rFonts w:cs="B Lotus" w:hint="cs"/>
          <w:sz w:val="28"/>
          <w:szCs w:val="28"/>
          <w:rtl/>
        </w:rPr>
        <w:t xml:space="preserve">در ایمان نیاوردن ابوطالب عموی رسول الله </w:t>
      </w:r>
      <w:r w:rsidR="00F4081D">
        <w:rPr>
          <w:rFonts w:ascii="Arial" w:hAnsi="Arial" w:cs="CTraditional Arabic" w:hint="cs"/>
          <w:sz w:val="28"/>
          <w:szCs w:val="28"/>
          <w:rtl/>
        </w:rPr>
        <w:t>ح</w:t>
      </w:r>
      <w:r w:rsidRPr="00984198">
        <w:rPr>
          <w:rFonts w:cs="B Lotus" w:hint="cs"/>
          <w:sz w:val="28"/>
          <w:szCs w:val="28"/>
          <w:rtl/>
        </w:rPr>
        <w:t xml:space="preserve"> برای کسی که در آن تفکر و تعقل کند، نشانه</w:t>
      </w:r>
      <w:r w:rsidR="00AC25A8" w:rsidRPr="00984198">
        <w:rPr>
          <w:rFonts w:cs="B Lotus" w:hint="cs"/>
          <w:sz w:val="28"/>
          <w:szCs w:val="28"/>
          <w:rtl/>
        </w:rPr>
        <w:t xml:space="preserve">‌ی </w:t>
      </w:r>
      <w:r w:rsidRPr="00984198">
        <w:rPr>
          <w:rFonts w:cs="B Lotus" w:hint="cs"/>
          <w:sz w:val="28"/>
          <w:szCs w:val="28"/>
          <w:rtl/>
        </w:rPr>
        <w:t>بزرگی از نشانه</w:t>
      </w:r>
      <w:r w:rsidR="009D0387" w:rsidRPr="00984198">
        <w:rPr>
          <w:rFonts w:cs="B Lotus" w:hint="cs"/>
          <w:sz w:val="28"/>
          <w:szCs w:val="28"/>
          <w:rtl/>
        </w:rPr>
        <w:t xml:space="preserve">‌های </w:t>
      </w:r>
      <w:r w:rsidRPr="00984198">
        <w:rPr>
          <w:rFonts w:cs="B Lotus" w:hint="cs"/>
          <w:sz w:val="28"/>
          <w:szCs w:val="28"/>
          <w:rtl/>
        </w:rPr>
        <w:t xml:space="preserve">خداوند بلندمرتبه وجود دارد؛ چون این خود شخص رسول الله </w:t>
      </w:r>
      <w:r w:rsidR="00F4081D">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بود که ابوطالب را به دین اسلا</w:t>
      </w:r>
      <w:r w:rsidR="00E5230B">
        <w:rPr>
          <w:rFonts w:cs="B Lotus" w:hint="cs"/>
          <w:sz w:val="28"/>
          <w:szCs w:val="28"/>
          <w:rtl/>
        </w:rPr>
        <w:t>م دعوت کرد و با وجود آنکه ایشان</w:t>
      </w:r>
      <w:r w:rsidRPr="00984198">
        <w:rPr>
          <w:rFonts w:cs="B Lotus" w:hint="cs"/>
          <w:sz w:val="28"/>
          <w:szCs w:val="28"/>
          <w:rtl/>
        </w:rPr>
        <w:t xml:space="preserve"> صاحب علم و حکمت</w:t>
      </w:r>
      <w:r w:rsidR="00F4081D">
        <w:rPr>
          <w:rFonts w:cs="B Lotus" w:hint="cs"/>
          <w:sz w:val="28"/>
          <w:szCs w:val="28"/>
          <w:rtl/>
        </w:rPr>
        <w:t xml:space="preserve"> و خلق و خوی بزرگی بوده و اصرار</w:t>
      </w:r>
      <w:r w:rsidRPr="00984198">
        <w:rPr>
          <w:rFonts w:cs="B Lotus" w:hint="cs"/>
          <w:sz w:val="28"/>
          <w:szCs w:val="28"/>
          <w:rtl/>
        </w:rPr>
        <w:t xml:space="preserve"> شدیدی داشت که عمویش ا</w:t>
      </w:r>
      <w:r w:rsidR="00F4081D">
        <w:rPr>
          <w:rFonts w:cs="B Lotus" w:hint="cs"/>
          <w:sz w:val="28"/>
          <w:szCs w:val="28"/>
          <w:rtl/>
        </w:rPr>
        <w:t xml:space="preserve">بوطالب هدایت را از او پذیرا شود </w:t>
      </w:r>
      <w:r w:rsidRPr="00984198">
        <w:rPr>
          <w:rFonts w:cs="B Lotus" w:hint="cs"/>
          <w:sz w:val="28"/>
          <w:szCs w:val="28"/>
          <w:rtl/>
        </w:rPr>
        <w:t>... اما چون خداوند بلندمرتبه (به ایمان آوردن ابوطالب) راضی نبود، نتوانست به مقصودش (که ایمان آوردن عمویش بود) دست یابد و (سرانجام</w:t>
      </w:r>
      <w:r w:rsidR="00F4081D">
        <w:rPr>
          <w:rFonts w:cs="B Lotus" w:hint="cs"/>
          <w:sz w:val="28"/>
          <w:szCs w:val="28"/>
          <w:rtl/>
        </w:rPr>
        <w:t>) ابوطالب بر کفر و آیین شرک مرد</w:t>
      </w:r>
      <w:r w:rsidRPr="00984198">
        <w:rPr>
          <w:rFonts w:cs="B Lotus" w:hint="cs"/>
          <w:sz w:val="28"/>
          <w:szCs w:val="28"/>
          <w:rtl/>
        </w:rPr>
        <w:t>...!!! و این برای آن است که تمامی امور به دست خداوند بلندمرتبه و یگانه است و کسی در آن شرکت ندارد، همانا او خداوند پاک و منزه و یکتایی است که هر که را بخواهد، هدایت</w:t>
      </w:r>
      <w:r w:rsidR="009D0387" w:rsidRPr="00984198">
        <w:rPr>
          <w:rFonts w:cs="B Lotus" w:hint="cs"/>
          <w:sz w:val="28"/>
          <w:szCs w:val="28"/>
          <w:rtl/>
        </w:rPr>
        <w:t xml:space="preserve"> می‌</w:t>
      </w:r>
      <w:r w:rsidRPr="00984198">
        <w:rPr>
          <w:rFonts w:cs="B Lotus" w:hint="cs"/>
          <w:sz w:val="28"/>
          <w:szCs w:val="28"/>
          <w:rtl/>
        </w:rPr>
        <w:t>کند و هر که را بخواهد، از هدایت باز</w:t>
      </w:r>
      <w:r w:rsidR="009D0387" w:rsidRPr="00984198">
        <w:rPr>
          <w:rFonts w:cs="B Lotus" w:hint="cs"/>
          <w:sz w:val="28"/>
          <w:szCs w:val="28"/>
          <w:rtl/>
        </w:rPr>
        <w:t xml:space="preserve"> می‌</w:t>
      </w:r>
      <w:r w:rsidRPr="00984198">
        <w:rPr>
          <w:rFonts w:cs="B Lotus" w:hint="cs"/>
          <w:sz w:val="28"/>
          <w:szCs w:val="28"/>
          <w:rtl/>
        </w:rPr>
        <w:t xml:space="preserve">دارد. </w:t>
      </w:r>
    </w:p>
    <w:p w:rsidR="00C5413C" w:rsidRPr="002D3FBC" w:rsidRDefault="00F4081D" w:rsidP="00F4081D">
      <w:pPr>
        <w:pStyle w:val="NormalWeb"/>
        <w:widowControl w:val="0"/>
        <w:bidi/>
        <w:spacing w:before="0" w:beforeAutospacing="0" w:after="0" w:afterAutospacing="0" w:line="228" w:lineRule="auto"/>
        <w:ind w:firstLine="284"/>
        <w:jc w:val="both"/>
        <w:rPr>
          <w:rFonts w:ascii="KFGQPC Uthmanic Script HAFS" w:hAnsi="KFGQPC Uthmanic Script HAFS" w:cs="KFGQPC Uthmanic Script HAFS" w:hint="cs"/>
          <w:sz w:val="28"/>
          <w:szCs w:val="28"/>
          <w:rtl/>
        </w:rPr>
      </w:pPr>
      <w:r>
        <w:rPr>
          <w:rFonts w:cs="B Lotus" w:hint="cs"/>
          <w:sz w:val="28"/>
          <w:szCs w:val="28"/>
          <w:rtl/>
        </w:rPr>
        <w:t>و این (در مقام) هیچ</w:t>
      </w:r>
      <w:r>
        <w:rPr>
          <w:rFonts w:cs="B Lotus"/>
          <w:sz w:val="28"/>
          <w:szCs w:val="28"/>
          <w:rtl/>
        </w:rPr>
        <w:softHyphen/>
      </w:r>
      <w:r w:rsidR="00C5413C" w:rsidRPr="00984198">
        <w:rPr>
          <w:rFonts w:cs="B Lotus" w:hint="cs"/>
          <w:sz w:val="28"/>
          <w:szCs w:val="28"/>
          <w:rtl/>
        </w:rPr>
        <w:t xml:space="preserve">کس، حتی پیامبر ما </w:t>
      </w:r>
      <w:r>
        <w:rPr>
          <w:rFonts w:ascii="Arial" w:hAnsi="Arial" w:cs="CTraditional Arabic" w:hint="cs"/>
          <w:sz w:val="28"/>
          <w:szCs w:val="28"/>
          <w:rtl/>
        </w:rPr>
        <w:t>ح</w:t>
      </w:r>
      <w:r w:rsidR="00C5413C" w:rsidRPr="00984198">
        <w:rPr>
          <w:rFonts w:cs="B Lotus" w:hint="cs"/>
          <w:sz w:val="28"/>
          <w:szCs w:val="28"/>
          <w:rtl/>
        </w:rPr>
        <w:t xml:space="preserve"> با وجود فضل و علمی که به او داده شده </w:t>
      </w:r>
      <w:r w:rsidR="00C5413C" w:rsidRPr="00984198">
        <w:rPr>
          <w:rFonts w:cs="B Lotus" w:hint="cs"/>
          <w:sz w:val="28"/>
          <w:szCs w:val="28"/>
          <w:rtl/>
        </w:rPr>
        <w:lastRenderedPageBreak/>
        <w:t>نیست که توانایی هدایت کسی را داشته باشد، مگر کسی را که خداوند صرفاً خود</w:t>
      </w:r>
      <w:r>
        <w:rPr>
          <w:rFonts w:cs="B Lotus" w:hint="cs"/>
          <w:sz w:val="28"/>
          <w:szCs w:val="28"/>
          <w:rtl/>
        </w:rPr>
        <w:t xml:space="preserve"> هدایتش را بخواهد. هم</w:t>
      </w:r>
      <w:r w:rsidR="00C5413C" w:rsidRPr="00984198">
        <w:rPr>
          <w:rFonts w:cs="B Lotus" w:hint="cs"/>
          <w:sz w:val="28"/>
          <w:szCs w:val="28"/>
          <w:rtl/>
        </w:rPr>
        <w:t>چنان که پروردگار بلندمرتبه می</w:t>
      </w:r>
      <w:r w:rsidR="00C5413C" w:rsidRPr="00984198">
        <w:rPr>
          <w:rFonts w:cs="B Lotus" w:hint="cs"/>
          <w:sz w:val="28"/>
          <w:szCs w:val="28"/>
          <w:cs/>
        </w:rPr>
        <w:t>‎</w:t>
      </w:r>
      <w:r w:rsidR="00C5413C" w:rsidRPr="00984198">
        <w:rPr>
          <w:rFonts w:cs="B Lotus" w:hint="cs"/>
          <w:sz w:val="28"/>
          <w:szCs w:val="28"/>
          <w:rtl/>
        </w:rPr>
        <w:t>فرماید:</w:t>
      </w:r>
      <w:r w:rsidR="0093109F" w:rsidRPr="00984198">
        <w:rPr>
          <w:rFonts w:cs="B Lotus" w:hint="cs"/>
          <w:sz w:val="28"/>
          <w:szCs w:val="28"/>
          <w:rtl/>
        </w:rPr>
        <w:t xml:space="preserve"> </w:t>
      </w:r>
      <w:r w:rsidR="0093109F" w:rsidRPr="0093109F">
        <w:rPr>
          <w:rFonts w:ascii="Traditional Arabic" w:hAnsi="Traditional Arabic" w:cs="Traditional Arabic"/>
          <w:smallCaps/>
          <w:sz w:val="28"/>
          <w:szCs w:val="28"/>
          <w:rtl/>
        </w:rPr>
        <w:t>﴿</w:t>
      </w:r>
      <w:r w:rsidR="002D3FBC">
        <w:rPr>
          <w:rFonts w:ascii="KFGQPC Uthmanic Script HAFS" w:hAnsi="KFGQPC Uthmanic Script HAFS" w:cs="KFGQPC Uthmanic Script HAFS" w:hint="eastAsia"/>
          <w:sz w:val="28"/>
          <w:szCs w:val="28"/>
          <w:rtl/>
        </w:rPr>
        <w:t>لَيۡسَ</w:t>
      </w:r>
      <w:r w:rsidR="002D3FBC">
        <w:rPr>
          <w:rFonts w:ascii="KFGQPC Uthmanic Script HAFS" w:hAnsi="KFGQPC Uthmanic Script HAFS" w:cs="KFGQPC Uthmanic Script HAFS"/>
          <w:sz w:val="28"/>
          <w:szCs w:val="28"/>
          <w:rtl/>
        </w:rPr>
        <w:t xml:space="preserve"> لَكَ مِنَ </w:t>
      </w:r>
      <w:r w:rsidR="002D3FBC">
        <w:rPr>
          <w:rFonts w:ascii="KFGQPC Uthmanic Script HAFS" w:hAnsi="KFGQPC Uthmanic Script HAFS" w:cs="KFGQPC Uthmanic Script HAFS" w:hint="cs"/>
          <w:sz w:val="28"/>
          <w:szCs w:val="28"/>
          <w:rtl/>
        </w:rPr>
        <w:t>ٱ</w:t>
      </w:r>
      <w:r w:rsidR="002D3FBC">
        <w:rPr>
          <w:rFonts w:ascii="KFGQPC Uthmanic Script HAFS" w:hAnsi="KFGQPC Uthmanic Script HAFS" w:cs="KFGQPC Uthmanic Script HAFS" w:hint="eastAsia"/>
          <w:sz w:val="28"/>
          <w:szCs w:val="28"/>
          <w:rtl/>
        </w:rPr>
        <w:t>لۡأَمۡرِ</w:t>
      </w:r>
      <w:r w:rsidR="002D3FBC">
        <w:rPr>
          <w:rFonts w:ascii="KFGQPC Uthmanic Script HAFS" w:hAnsi="KFGQPC Uthmanic Script HAFS" w:cs="KFGQPC Uthmanic Script HAFS"/>
          <w:sz w:val="28"/>
          <w:szCs w:val="28"/>
          <w:rtl/>
        </w:rPr>
        <w:t xml:space="preserve"> شَيۡءٌ أَوۡ يَتُوبَ عَلَيۡهِمۡ أَوۡ يُعَذِّبَهُمۡ</w:t>
      </w:r>
      <w:r w:rsidR="0093109F" w:rsidRPr="0093109F">
        <w:rPr>
          <w:rFonts w:ascii="Traditional Arabic" w:hAnsi="Traditional Arabic" w:cs="Traditional Arabic"/>
          <w:smallCaps/>
          <w:sz w:val="28"/>
          <w:szCs w:val="28"/>
          <w:rtl/>
        </w:rPr>
        <w:t>﴾</w:t>
      </w:r>
      <w:r w:rsidR="0093109F">
        <w:rPr>
          <w:rFonts w:hint="cs"/>
          <w:smallCaps/>
          <w:rtl/>
        </w:rPr>
        <w:t xml:space="preserve"> </w:t>
      </w:r>
      <w:r w:rsidR="0093109F" w:rsidRPr="007808E5">
        <w:rPr>
          <w:rFonts w:ascii="mylotus" w:hAnsi="mylotus" w:cs="mylotus"/>
          <w:smallCaps/>
          <w:rtl/>
          <w:lang w:bidi="ar-SA"/>
        </w:rPr>
        <w:t>[</w:t>
      </w:r>
      <w:r w:rsidR="0093109F">
        <w:rPr>
          <w:rFonts w:ascii="mylotus" w:hAnsi="mylotus" w:cs="mylotus"/>
          <w:smallCaps/>
          <w:rtl/>
          <w:lang w:bidi="ar-SA"/>
        </w:rPr>
        <w:t>آل عمران: 128</w:t>
      </w:r>
      <w:r w:rsidR="0093109F" w:rsidRPr="007808E5">
        <w:rPr>
          <w:rFonts w:ascii="mylotus" w:hAnsi="mylotus" w:cs="mylotus"/>
          <w:smallCaps/>
          <w:rtl/>
          <w:lang w:bidi="ar-SA"/>
        </w:rPr>
        <w:t>]</w:t>
      </w:r>
      <w:r w:rsidR="00C5413C" w:rsidRPr="00984198">
        <w:rPr>
          <w:rFonts w:cs="B Lotus" w:hint="cs"/>
          <w:sz w:val="28"/>
          <w:szCs w:val="28"/>
          <w:rtl/>
        </w:rPr>
        <w:t xml:space="preserve"> </w:t>
      </w:r>
      <w:r w:rsidR="00E5230B">
        <w:rPr>
          <w:rFonts w:cs="B Lotus" w:hint="cs"/>
          <w:sz w:val="28"/>
          <w:szCs w:val="28"/>
          <w:rtl/>
        </w:rPr>
        <w:t>«</w:t>
      </w:r>
      <w:r w:rsidR="00C5413C" w:rsidRPr="00984198">
        <w:rPr>
          <w:rFonts w:cs="B Lotus" w:hint="cs"/>
          <w:sz w:val="28"/>
          <w:szCs w:val="28"/>
          <w:rtl/>
        </w:rPr>
        <w:t xml:space="preserve">چیزی از کار (بندگان جز اجرای فرمان </w:t>
      </w:r>
      <w:r>
        <w:rPr>
          <w:rFonts w:cs="B Lotus" w:hint="cs"/>
          <w:sz w:val="28"/>
          <w:szCs w:val="28"/>
          <w:rtl/>
        </w:rPr>
        <w:t>الله</w:t>
      </w:r>
      <w:r w:rsidR="00C5413C" w:rsidRPr="00984198">
        <w:rPr>
          <w:rFonts w:cs="B Lotus" w:hint="cs"/>
          <w:sz w:val="28"/>
          <w:szCs w:val="28"/>
          <w:rtl/>
        </w:rPr>
        <w:t>) در دست تو نیست (بلکه همه</w:t>
      </w:r>
      <w:r w:rsidR="00AC25A8" w:rsidRPr="00984198">
        <w:rPr>
          <w:rFonts w:cs="B Lotus" w:hint="cs"/>
          <w:sz w:val="28"/>
          <w:szCs w:val="28"/>
          <w:rtl/>
        </w:rPr>
        <w:t xml:space="preserve">‌ی </w:t>
      </w:r>
      <w:r w:rsidR="00C5413C" w:rsidRPr="00984198">
        <w:rPr>
          <w:rFonts w:cs="B Lotus" w:hint="cs"/>
          <w:sz w:val="28"/>
          <w:szCs w:val="28"/>
          <w:rtl/>
        </w:rPr>
        <w:t>امور در دست الله است، این اوست که) یا توبه</w:t>
      </w:r>
      <w:r w:rsidR="00AC25A8" w:rsidRPr="00984198">
        <w:rPr>
          <w:rFonts w:cs="B Lotus" w:hint="cs"/>
          <w:sz w:val="28"/>
          <w:szCs w:val="28"/>
          <w:rtl/>
        </w:rPr>
        <w:t xml:space="preserve">‌ی </w:t>
      </w:r>
      <w:r w:rsidR="00C5413C" w:rsidRPr="00984198">
        <w:rPr>
          <w:rFonts w:cs="B Lotus" w:hint="cs"/>
          <w:sz w:val="28"/>
          <w:szCs w:val="28"/>
          <w:rtl/>
        </w:rPr>
        <w:t>آنان را</w:t>
      </w:r>
      <w:r w:rsidR="009D0387" w:rsidRPr="00984198">
        <w:rPr>
          <w:rFonts w:cs="B Lotus" w:hint="cs"/>
          <w:sz w:val="28"/>
          <w:szCs w:val="28"/>
          <w:rtl/>
        </w:rPr>
        <w:t xml:space="preserve"> می‌</w:t>
      </w:r>
      <w:r w:rsidR="00C5413C" w:rsidRPr="00984198">
        <w:rPr>
          <w:rFonts w:cs="B Lotus" w:hint="cs"/>
          <w:sz w:val="28"/>
          <w:szCs w:val="28"/>
          <w:rtl/>
        </w:rPr>
        <w:t>پذیرد (و دل</w:t>
      </w:r>
      <w:r>
        <w:rPr>
          <w:rFonts w:cs="B Lotus"/>
          <w:sz w:val="28"/>
          <w:szCs w:val="28"/>
          <w:rtl/>
        </w:rPr>
        <w:softHyphen/>
      </w:r>
      <w:r w:rsidR="00C5413C" w:rsidRPr="00984198">
        <w:rPr>
          <w:rFonts w:cs="B Lotus" w:hint="cs"/>
          <w:sz w:val="28"/>
          <w:szCs w:val="28"/>
          <w:rtl/>
        </w:rPr>
        <w:t>های</w:t>
      </w:r>
      <w:r>
        <w:rPr>
          <w:rFonts w:cs="B Lotus"/>
          <w:sz w:val="28"/>
          <w:szCs w:val="28"/>
          <w:rtl/>
        </w:rPr>
        <w:softHyphen/>
      </w:r>
      <w:r w:rsidR="00C5413C" w:rsidRPr="00984198">
        <w:rPr>
          <w:rFonts w:cs="B Lotus" w:hint="cs"/>
          <w:sz w:val="28"/>
          <w:szCs w:val="28"/>
          <w:rtl/>
        </w:rPr>
        <w:t>شان را با آب ایمان</w:t>
      </w:r>
      <w:r w:rsidR="009D0387" w:rsidRPr="00984198">
        <w:rPr>
          <w:rFonts w:cs="B Lotus" w:hint="cs"/>
          <w:sz w:val="28"/>
          <w:szCs w:val="28"/>
          <w:rtl/>
        </w:rPr>
        <w:t xml:space="preserve"> می‌</w:t>
      </w:r>
      <w:r w:rsidR="00C5413C" w:rsidRPr="00984198">
        <w:rPr>
          <w:rFonts w:cs="B Lotus" w:hint="cs"/>
          <w:sz w:val="28"/>
          <w:szCs w:val="28"/>
          <w:rtl/>
        </w:rPr>
        <w:t>شوید) یا ایشان را (با خوار داشتن در دنیا و عذاب آخرت) شکنجه</w:t>
      </w:r>
      <w:r w:rsidR="009D0387" w:rsidRPr="00984198">
        <w:rPr>
          <w:rFonts w:cs="B Lotus" w:hint="cs"/>
          <w:sz w:val="28"/>
          <w:szCs w:val="28"/>
          <w:rtl/>
        </w:rPr>
        <w:t xml:space="preserve"> می‌</w:t>
      </w:r>
      <w:r w:rsidR="00C5413C" w:rsidRPr="00984198">
        <w:rPr>
          <w:rFonts w:cs="B Lotus" w:hint="cs"/>
          <w:sz w:val="28"/>
          <w:szCs w:val="28"/>
          <w:rtl/>
        </w:rPr>
        <w:t>دهد</w:t>
      </w:r>
      <w:r w:rsidR="00E5230B">
        <w:rPr>
          <w:rFonts w:cs="B Lotus" w:hint="cs"/>
          <w:sz w:val="28"/>
          <w:szCs w:val="28"/>
          <w:rtl/>
        </w:rPr>
        <w:t>»</w:t>
      </w:r>
      <w:r w:rsidR="00C5413C" w:rsidRPr="00984198">
        <w:rPr>
          <w:rFonts w:cs="B Lotus" w:hint="cs"/>
          <w:sz w:val="28"/>
          <w:szCs w:val="28"/>
          <w:rtl/>
        </w:rPr>
        <w:t>.</w:t>
      </w:r>
    </w:p>
    <w:p w:rsidR="00C5413C" w:rsidRPr="00984198" w:rsidRDefault="00C5413C" w:rsidP="00F4081D">
      <w:pPr>
        <w:pStyle w:val="NormalWeb"/>
        <w:widowControl w:val="0"/>
        <w:bidi/>
        <w:spacing w:before="0" w:beforeAutospacing="0" w:after="0" w:afterAutospacing="0" w:line="228" w:lineRule="auto"/>
        <w:ind w:firstLine="284"/>
        <w:jc w:val="both"/>
        <w:rPr>
          <w:rFonts w:cs="B Lotus" w:hint="cs"/>
          <w:sz w:val="28"/>
          <w:szCs w:val="28"/>
          <w:rtl/>
        </w:rPr>
      </w:pPr>
      <w:r w:rsidRPr="00984198">
        <w:rPr>
          <w:rFonts w:cs="B Lotus" w:hint="cs"/>
          <w:sz w:val="28"/>
          <w:szCs w:val="28"/>
          <w:rtl/>
        </w:rPr>
        <w:t xml:space="preserve">پس پیامبر ما </w:t>
      </w:r>
      <w:r w:rsidR="00F4081D">
        <w:rPr>
          <w:rFonts w:ascii="Arial" w:hAnsi="Arial" w:cs="CTraditional Arabic" w:hint="cs"/>
          <w:sz w:val="28"/>
          <w:szCs w:val="28"/>
          <w:rtl/>
        </w:rPr>
        <w:t>ح</w:t>
      </w:r>
      <w:r w:rsidRPr="00984198">
        <w:rPr>
          <w:rFonts w:cs="B Lotus" w:hint="cs"/>
          <w:sz w:val="28"/>
          <w:szCs w:val="28"/>
          <w:rtl/>
        </w:rPr>
        <w:t xml:space="preserve"> کاری جز هدایت</w:t>
      </w:r>
      <w:r w:rsidR="00F4081D">
        <w:rPr>
          <w:rFonts w:cs="B Lotus" w:hint="cs"/>
          <w:sz w:val="28"/>
          <w:szCs w:val="28"/>
          <w:rtl/>
        </w:rPr>
        <w:t>ِ</w:t>
      </w:r>
      <w:r w:rsidRPr="00984198">
        <w:rPr>
          <w:rFonts w:cs="B Lotus" w:hint="cs"/>
          <w:sz w:val="28"/>
          <w:szCs w:val="28"/>
          <w:rtl/>
        </w:rPr>
        <w:t xml:space="preserve"> بیان (شرح و توضیح) و راهنمایی به حق</w:t>
      </w:r>
      <w:r w:rsidR="009D0387" w:rsidRPr="00984198">
        <w:rPr>
          <w:rFonts w:cs="B Lotus" w:hint="cs"/>
          <w:sz w:val="28"/>
          <w:szCs w:val="28"/>
          <w:rtl/>
        </w:rPr>
        <w:t xml:space="preserve"> نمی‌</w:t>
      </w:r>
      <w:r w:rsidRPr="00984198">
        <w:rPr>
          <w:rFonts w:cs="B Lotus" w:hint="cs"/>
          <w:sz w:val="28"/>
          <w:szCs w:val="28"/>
          <w:rtl/>
        </w:rPr>
        <w:t>تواند بکند؛ اما هدایت توفیق (و تایید الهی) تنها از آن خداوند بلندمرتبه است.</w:t>
      </w:r>
    </w:p>
    <w:p w:rsidR="00C5413C" w:rsidRPr="00984198" w:rsidRDefault="00C5413C" w:rsidP="00F4081D">
      <w:pPr>
        <w:pStyle w:val="NormalWeb"/>
        <w:widowControl w:val="0"/>
        <w:bidi/>
        <w:spacing w:before="0" w:beforeAutospacing="0" w:after="0" w:afterAutospacing="0" w:line="228" w:lineRule="auto"/>
        <w:ind w:firstLine="284"/>
        <w:jc w:val="both"/>
        <w:rPr>
          <w:rFonts w:cs="B Lotus" w:hint="cs"/>
          <w:sz w:val="28"/>
          <w:szCs w:val="28"/>
          <w:rtl/>
        </w:rPr>
      </w:pPr>
      <w:r w:rsidRPr="00984198">
        <w:rPr>
          <w:rFonts w:cs="B Lotus" w:hint="cs"/>
          <w:sz w:val="28"/>
          <w:szCs w:val="28"/>
          <w:rtl/>
        </w:rPr>
        <w:t xml:space="preserve">رسول الله </w:t>
      </w:r>
      <w:r w:rsidR="00F4081D">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 xml:space="preserve">فرمودند: </w:t>
      </w:r>
      <w:r w:rsidRPr="006D5DB2">
        <w:rPr>
          <w:rStyle w:val="Char2"/>
          <w:rFonts w:hint="cs"/>
          <w:rtl/>
        </w:rPr>
        <w:t>«</w:t>
      </w:r>
      <w:r w:rsidRPr="006D5DB2">
        <w:rPr>
          <w:rStyle w:val="Char2"/>
          <w:rFonts w:hint="eastAsia"/>
          <w:rtl/>
        </w:rPr>
        <w:t>أُمِرْتُ</w:t>
      </w:r>
      <w:r w:rsidRPr="006D5DB2">
        <w:rPr>
          <w:rStyle w:val="Char2"/>
          <w:rtl/>
        </w:rPr>
        <w:t xml:space="preserve"> </w:t>
      </w:r>
      <w:r w:rsidRPr="006D5DB2">
        <w:rPr>
          <w:rStyle w:val="Char2"/>
          <w:rFonts w:hint="eastAsia"/>
          <w:rtl/>
        </w:rPr>
        <w:t>أَنْ</w:t>
      </w:r>
      <w:r w:rsidRPr="006D5DB2">
        <w:rPr>
          <w:rStyle w:val="Char2"/>
          <w:rtl/>
        </w:rPr>
        <w:t xml:space="preserve"> </w:t>
      </w:r>
      <w:r w:rsidRPr="006D5DB2">
        <w:rPr>
          <w:rStyle w:val="Char2"/>
          <w:rFonts w:hint="eastAsia"/>
          <w:rtl/>
        </w:rPr>
        <w:t>أُقَاتِلَ</w:t>
      </w:r>
      <w:r w:rsidRPr="006D5DB2">
        <w:rPr>
          <w:rStyle w:val="Char2"/>
          <w:rtl/>
        </w:rPr>
        <w:t xml:space="preserve"> </w:t>
      </w:r>
      <w:r w:rsidRPr="006D5DB2">
        <w:rPr>
          <w:rStyle w:val="Char2"/>
          <w:rFonts w:hint="eastAsia"/>
          <w:rtl/>
        </w:rPr>
        <w:t>النَّاسَ</w:t>
      </w:r>
      <w:r w:rsidRPr="006D5DB2">
        <w:rPr>
          <w:rStyle w:val="Char2"/>
          <w:rtl/>
        </w:rPr>
        <w:t xml:space="preserve"> </w:t>
      </w:r>
      <w:r w:rsidRPr="006D5DB2">
        <w:rPr>
          <w:rStyle w:val="Char2"/>
          <w:rFonts w:hint="eastAsia"/>
          <w:rtl/>
        </w:rPr>
        <w:t>حَتَّى</w:t>
      </w:r>
      <w:r w:rsidRPr="006D5DB2">
        <w:rPr>
          <w:rStyle w:val="Char2"/>
          <w:rtl/>
        </w:rPr>
        <w:t xml:space="preserve"> </w:t>
      </w:r>
      <w:r w:rsidRPr="006D5DB2">
        <w:rPr>
          <w:rStyle w:val="Char2"/>
          <w:rFonts w:hint="eastAsia"/>
          <w:rtl/>
        </w:rPr>
        <w:t>يَشْهَدُوا</w:t>
      </w:r>
      <w:r w:rsidRPr="006D5DB2">
        <w:rPr>
          <w:rStyle w:val="Char2"/>
          <w:rtl/>
        </w:rPr>
        <w:t xml:space="preserve"> </w:t>
      </w:r>
      <w:r w:rsidRPr="006D5DB2">
        <w:rPr>
          <w:rStyle w:val="Char2"/>
          <w:rFonts w:hint="eastAsia"/>
          <w:rtl/>
        </w:rPr>
        <w:t>أَنْ</w:t>
      </w:r>
      <w:r w:rsidRPr="006D5DB2">
        <w:rPr>
          <w:rStyle w:val="Char2"/>
          <w:rtl/>
        </w:rPr>
        <w:t xml:space="preserve"> </w:t>
      </w:r>
      <w:r w:rsidR="00545252" w:rsidRPr="00545252">
        <w:rPr>
          <w:rStyle w:val="Char2"/>
          <w:rFonts w:hint="eastAsia"/>
          <w:rtl/>
        </w:rPr>
        <w:t>لاَ إلهَ إِلَّا اللهُ</w:t>
      </w:r>
      <w:r w:rsidRPr="006D5DB2">
        <w:rPr>
          <w:rStyle w:val="Char2"/>
          <w:rFonts w:hint="eastAsia"/>
          <w:rtl/>
        </w:rPr>
        <w:t>،</w:t>
      </w:r>
      <w:r w:rsidRPr="006D5DB2">
        <w:rPr>
          <w:rStyle w:val="Char2"/>
          <w:rtl/>
        </w:rPr>
        <w:t xml:space="preserve"> </w:t>
      </w:r>
      <w:r w:rsidRPr="006D5DB2">
        <w:rPr>
          <w:rStyle w:val="Char2"/>
          <w:rFonts w:hint="eastAsia"/>
          <w:rtl/>
        </w:rPr>
        <w:t>وَأَنَّ</w:t>
      </w:r>
      <w:r w:rsidRPr="006D5DB2">
        <w:rPr>
          <w:rStyle w:val="Char2"/>
          <w:rtl/>
        </w:rPr>
        <w:t xml:space="preserve"> </w:t>
      </w:r>
      <w:r w:rsidRPr="006D5DB2">
        <w:rPr>
          <w:rStyle w:val="Char2"/>
          <w:rFonts w:hint="eastAsia"/>
          <w:rtl/>
        </w:rPr>
        <w:t>مُحَمَّدًا</w:t>
      </w:r>
      <w:r w:rsidRPr="006D5DB2">
        <w:rPr>
          <w:rStyle w:val="Char2"/>
          <w:rtl/>
        </w:rPr>
        <w:t xml:space="preserve"> </w:t>
      </w:r>
      <w:r w:rsidRPr="006D5DB2">
        <w:rPr>
          <w:rStyle w:val="Char2"/>
          <w:rFonts w:hint="eastAsia"/>
          <w:rtl/>
        </w:rPr>
        <w:t>رَسُولُ</w:t>
      </w:r>
      <w:r w:rsidRPr="006D5DB2">
        <w:rPr>
          <w:rStyle w:val="Char2"/>
          <w:rtl/>
        </w:rPr>
        <w:t xml:space="preserve"> </w:t>
      </w:r>
      <w:r w:rsidRPr="006D5DB2">
        <w:rPr>
          <w:rStyle w:val="Char2"/>
          <w:rFonts w:hint="eastAsia"/>
          <w:rtl/>
        </w:rPr>
        <w:t>اللَّهِ،</w:t>
      </w:r>
      <w:r w:rsidRPr="006D5DB2">
        <w:rPr>
          <w:rStyle w:val="Char2"/>
          <w:rtl/>
        </w:rPr>
        <w:t xml:space="preserve"> </w:t>
      </w:r>
      <w:r w:rsidRPr="006D5DB2">
        <w:rPr>
          <w:rStyle w:val="Char2"/>
          <w:rFonts w:hint="eastAsia"/>
          <w:rtl/>
        </w:rPr>
        <w:t>وَيُقِيمُوا</w:t>
      </w:r>
      <w:r w:rsidRPr="006D5DB2">
        <w:rPr>
          <w:rStyle w:val="Char2"/>
          <w:rtl/>
        </w:rPr>
        <w:t xml:space="preserve"> </w:t>
      </w:r>
      <w:r w:rsidRPr="006D5DB2">
        <w:rPr>
          <w:rStyle w:val="Char2"/>
          <w:rFonts w:hint="eastAsia"/>
          <w:rtl/>
        </w:rPr>
        <w:t>الصَّلاَةَ،</w:t>
      </w:r>
      <w:r w:rsidRPr="006D5DB2">
        <w:rPr>
          <w:rStyle w:val="Char2"/>
          <w:rtl/>
        </w:rPr>
        <w:t xml:space="preserve"> </w:t>
      </w:r>
      <w:r w:rsidRPr="006D5DB2">
        <w:rPr>
          <w:rStyle w:val="Char2"/>
          <w:rFonts w:hint="eastAsia"/>
          <w:rtl/>
        </w:rPr>
        <w:t>وَيُؤْتُوا</w:t>
      </w:r>
      <w:r w:rsidRPr="006D5DB2">
        <w:rPr>
          <w:rStyle w:val="Char2"/>
          <w:rtl/>
        </w:rPr>
        <w:t xml:space="preserve"> </w:t>
      </w:r>
      <w:r w:rsidRPr="006D5DB2">
        <w:rPr>
          <w:rStyle w:val="Char2"/>
          <w:rFonts w:hint="eastAsia"/>
          <w:rtl/>
        </w:rPr>
        <w:t>الزَّكَاةَ،</w:t>
      </w:r>
      <w:r w:rsidRPr="006D5DB2">
        <w:rPr>
          <w:rStyle w:val="Char2"/>
          <w:rtl/>
        </w:rPr>
        <w:t xml:space="preserve"> </w:t>
      </w:r>
      <w:r w:rsidRPr="006D5DB2">
        <w:rPr>
          <w:rStyle w:val="Char2"/>
          <w:rFonts w:hint="eastAsia"/>
          <w:rtl/>
        </w:rPr>
        <w:t>فَإِذَا</w:t>
      </w:r>
      <w:r w:rsidRPr="006D5DB2">
        <w:rPr>
          <w:rStyle w:val="Char2"/>
          <w:rtl/>
        </w:rPr>
        <w:t xml:space="preserve"> </w:t>
      </w:r>
      <w:r w:rsidRPr="006D5DB2">
        <w:rPr>
          <w:rStyle w:val="Char2"/>
          <w:rFonts w:hint="eastAsia"/>
          <w:rtl/>
        </w:rPr>
        <w:t>فَعَلُوا</w:t>
      </w:r>
      <w:r w:rsidRPr="006D5DB2">
        <w:rPr>
          <w:rStyle w:val="Char2"/>
          <w:rtl/>
        </w:rPr>
        <w:t xml:space="preserve"> </w:t>
      </w:r>
      <w:r w:rsidRPr="006D5DB2">
        <w:rPr>
          <w:rStyle w:val="Char2"/>
          <w:rFonts w:hint="eastAsia"/>
          <w:rtl/>
        </w:rPr>
        <w:t>ذَلِكَ</w:t>
      </w:r>
      <w:r w:rsidRPr="006D5DB2">
        <w:rPr>
          <w:rStyle w:val="Char2"/>
          <w:rtl/>
        </w:rPr>
        <w:t xml:space="preserve"> </w:t>
      </w:r>
      <w:r w:rsidRPr="006D5DB2">
        <w:rPr>
          <w:rStyle w:val="Char2"/>
          <w:rFonts w:hint="eastAsia"/>
          <w:rtl/>
        </w:rPr>
        <w:t>عَصَمُوا</w:t>
      </w:r>
      <w:r w:rsidRPr="006D5DB2">
        <w:rPr>
          <w:rStyle w:val="Char2"/>
          <w:rtl/>
        </w:rPr>
        <w:t xml:space="preserve"> </w:t>
      </w:r>
      <w:r w:rsidRPr="006D5DB2">
        <w:rPr>
          <w:rStyle w:val="Char2"/>
          <w:rFonts w:hint="eastAsia"/>
          <w:rtl/>
        </w:rPr>
        <w:t>مِنِّي</w:t>
      </w:r>
      <w:r w:rsidRPr="006D5DB2">
        <w:rPr>
          <w:rStyle w:val="Char2"/>
          <w:rtl/>
        </w:rPr>
        <w:t xml:space="preserve"> </w:t>
      </w:r>
      <w:r w:rsidRPr="006D5DB2">
        <w:rPr>
          <w:rStyle w:val="Char2"/>
          <w:rFonts w:hint="eastAsia"/>
          <w:rtl/>
        </w:rPr>
        <w:t>دِمَاءَهُمْ</w:t>
      </w:r>
      <w:r w:rsidRPr="006D5DB2">
        <w:rPr>
          <w:rStyle w:val="Char2"/>
          <w:rtl/>
        </w:rPr>
        <w:t xml:space="preserve"> </w:t>
      </w:r>
      <w:r w:rsidRPr="006D5DB2">
        <w:rPr>
          <w:rStyle w:val="Char2"/>
          <w:rFonts w:hint="eastAsia"/>
          <w:rtl/>
        </w:rPr>
        <w:t>وَأَمْوَالَهُمْ</w:t>
      </w:r>
      <w:r w:rsidRPr="006D5DB2">
        <w:rPr>
          <w:rStyle w:val="Char2"/>
          <w:rtl/>
        </w:rPr>
        <w:t xml:space="preserve"> </w:t>
      </w:r>
      <w:r w:rsidRPr="006D5DB2">
        <w:rPr>
          <w:rStyle w:val="Char2"/>
          <w:rFonts w:hint="eastAsia"/>
          <w:rtl/>
        </w:rPr>
        <w:t>إِلَّا</w:t>
      </w:r>
      <w:r w:rsidRPr="006D5DB2">
        <w:rPr>
          <w:rStyle w:val="Char2"/>
          <w:rtl/>
        </w:rPr>
        <w:t xml:space="preserve"> </w:t>
      </w:r>
      <w:r w:rsidRPr="006D5DB2">
        <w:rPr>
          <w:rStyle w:val="Char2"/>
          <w:rFonts w:hint="eastAsia"/>
          <w:rtl/>
        </w:rPr>
        <w:t>بِحَقِّ</w:t>
      </w:r>
      <w:r w:rsidRPr="006D5DB2">
        <w:rPr>
          <w:rStyle w:val="Char2"/>
          <w:rtl/>
        </w:rPr>
        <w:t xml:space="preserve"> </w:t>
      </w:r>
      <w:r w:rsidRPr="006D5DB2">
        <w:rPr>
          <w:rStyle w:val="Char2"/>
          <w:rFonts w:hint="eastAsia"/>
          <w:rtl/>
        </w:rPr>
        <w:t>الإِسْلاَمِ،</w:t>
      </w:r>
      <w:r w:rsidRPr="006D5DB2">
        <w:rPr>
          <w:rStyle w:val="Char2"/>
          <w:rtl/>
        </w:rPr>
        <w:t xml:space="preserve"> </w:t>
      </w:r>
      <w:r w:rsidRPr="006D5DB2">
        <w:rPr>
          <w:rStyle w:val="Char2"/>
          <w:rFonts w:hint="eastAsia"/>
          <w:rtl/>
        </w:rPr>
        <w:t>وَحِسَابُهُمْ</w:t>
      </w:r>
      <w:r w:rsidRPr="006D5DB2">
        <w:rPr>
          <w:rStyle w:val="Char2"/>
          <w:rtl/>
        </w:rPr>
        <w:t xml:space="preserve"> </w:t>
      </w:r>
      <w:r w:rsidRPr="006D5DB2">
        <w:rPr>
          <w:rStyle w:val="Char2"/>
          <w:rFonts w:hint="eastAsia"/>
          <w:rtl/>
        </w:rPr>
        <w:t>عَلَى</w:t>
      </w:r>
      <w:r w:rsidRPr="006D5DB2">
        <w:rPr>
          <w:rStyle w:val="Char2"/>
          <w:rtl/>
        </w:rPr>
        <w:t xml:space="preserve"> </w:t>
      </w:r>
      <w:r w:rsidRPr="006D5DB2">
        <w:rPr>
          <w:rStyle w:val="Char2"/>
          <w:rFonts w:hint="eastAsia"/>
          <w:rtl/>
        </w:rPr>
        <w:t>اللَّهِ</w:t>
      </w:r>
      <w:r w:rsidRPr="006D5DB2">
        <w:rPr>
          <w:rStyle w:val="Char2"/>
          <w:rFonts w:hint="cs"/>
          <w:rtl/>
        </w:rPr>
        <w:t>»</w:t>
      </w:r>
      <w:r w:rsidR="00E5230B">
        <w:rPr>
          <w:rStyle w:val="Char2"/>
          <w:rFonts w:hint="cs"/>
          <w:rtl/>
        </w:rPr>
        <w:t>.</w:t>
      </w:r>
      <w:r w:rsidRPr="00984198">
        <w:rPr>
          <w:rFonts w:cs="B Lotus" w:hint="cs"/>
          <w:sz w:val="28"/>
          <w:szCs w:val="28"/>
          <w:rtl/>
        </w:rPr>
        <w:t xml:space="preserve"> </w:t>
      </w:r>
      <w:r w:rsidR="00E5230B">
        <w:rPr>
          <w:rFonts w:cs="B Lotus" w:hint="cs"/>
          <w:sz w:val="28"/>
          <w:szCs w:val="28"/>
          <w:rtl/>
        </w:rPr>
        <w:t>«</w:t>
      </w:r>
      <w:r w:rsidRPr="00984198">
        <w:rPr>
          <w:rFonts w:cs="B Lotus" w:hint="cs"/>
          <w:sz w:val="28"/>
          <w:szCs w:val="28"/>
          <w:rtl/>
        </w:rPr>
        <w:t>به من دستور داده شده است که با مردم بجنگم تا گواهی دهند که معبودی بحق جز الله یکتا نیست و محمد فرستاده</w:t>
      </w:r>
      <w:r w:rsidR="00AC25A8" w:rsidRPr="00984198">
        <w:rPr>
          <w:rFonts w:cs="B Lotus" w:hint="cs"/>
          <w:sz w:val="28"/>
          <w:szCs w:val="28"/>
          <w:rtl/>
        </w:rPr>
        <w:t xml:space="preserve">‌ی </w:t>
      </w:r>
      <w:r w:rsidRPr="00984198">
        <w:rPr>
          <w:rFonts w:cs="B Lotus" w:hint="cs"/>
          <w:sz w:val="28"/>
          <w:szCs w:val="28"/>
          <w:rtl/>
        </w:rPr>
        <w:t>اوست و نماز به جای آورده و زکات را پرداخت کنند و همین که این کارها را انجام دادند، خون و مال آنان از جانب من محفوظ است؛ مگر در برابر حقی که به عهده خواهند داشت و حساب (نیت و کارهای پنهانی) آنان با خداوند است</w:t>
      </w:r>
      <w:r w:rsidR="00E5230B">
        <w:rPr>
          <w:rFonts w:cs="B Lotus" w:hint="cs"/>
          <w:sz w:val="28"/>
          <w:szCs w:val="28"/>
          <w:rtl/>
        </w:rPr>
        <w:t>»</w:t>
      </w:r>
      <w:r w:rsidRPr="00984198">
        <w:rPr>
          <w:rFonts w:cs="B Lotus" w:hint="cs"/>
          <w:sz w:val="28"/>
          <w:szCs w:val="28"/>
          <w:rtl/>
        </w:rPr>
        <w:t>.</w:t>
      </w:r>
    </w:p>
    <w:p w:rsidR="00C5413C" w:rsidRPr="00984198" w:rsidRDefault="00C5413C" w:rsidP="00E415FC">
      <w:pPr>
        <w:pStyle w:val="NormalWeb"/>
        <w:widowControl w:val="0"/>
        <w:bidi/>
        <w:spacing w:before="0" w:beforeAutospacing="0" w:after="0" w:afterAutospacing="0" w:line="228" w:lineRule="auto"/>
        <w:ind w:firstLine="284"/>
        <w:jc w:val="both"/>
        <w:rPr>
          <w:rFonts w:cs="B Lotus" w:hint="cs"/>
          <w:sz w:val="28"/>
          <w:szCs w:val="28"/>
          <w:rtl/>
        </w:rPr>
      </w:pPr>
      <w:r w:rsidRPr="00984198">
        <w:rPr>
          <w:rFonts w:cs="B Lotus" w:hint="cs"/>
          <w:sz w:val="28"/>
          <w:szCs w:val="28"/>
          <w:rtl/>
        </w:rPr>
        <w:t xml:space="preserve">امام نووی </w:t>
      </w:r>
      <w:r w:rsidR="00F4081D" w:rsidRPr="00F4081D">
        <w:rPr>
          <w:rFonts w:cs="B Lotus" w:hint="cs"/>
          <w:rtl/>
        </w:rPr>
        <w:t>رحمه</w:t>
      </w:r>
      <w:r w:rsidR="00F4081D" w:rsidRPr="00F4081D">
        <w:rPr>
          <w:rFonts w:cs="B Lotus" w:hint="cs"/>
          <w:rtl/>
        </w:rPr>
        <w:softHyphen/>
        <w:t>الله</w:t>
      </w:r>
      <w:r w:rsidRPr="00984198">
        <w:rPr>
          <w:rFonts w:cs="B Lotus" w:hint="cs"/>
          <w:sz w:val="28"/>
          <w:szCs w:val="28"/>
          <w:rtl/>
        </w:rPr>
        <w:t xml:space="preserve"> در شرح خود بر صحیح مسلم در جلد 1 صفحه</w:t>
      </w:r>
      <w:r w:rsidR="00AC25A8" w:rsidRPr="00984198">
        <w:rPr>
          <w:rFonts w:cs="B Lotus" w:hint="cs"/>
          <w:sz w:val="28"/>
          <w:szCs w:val="28"/>
          <w:rtl/>
        </w:rPr>
        <w:t xml:space="preserve">‌ی </w:t>
      </w:r>
      <w:r w:rsidRPr="00984198">
        <w:rPr>
          <w:rFonts w:cs="B Lotus" w:hint="cs"/>
          <w:sz w:val="28"/>
          <w:szCs w:val="28"/>
          <w:rtl/>
        </w:rPr>
        <w:t>212 می</w:t>
      </w:r>
      <w:r w:rsidRPr="00984198">
        <w:rPr>
          <w:rFonts w:cs="B Lotus" w:hint="cs"/>
          <w:sz w:val="28"/>
          <w:szCs w:val="28"/>
          <w:cs/>
        </w:rPr>
        <w:t>‎</w:t>
      </w:r>
      <w:r w:rsidRPr="00984198">
        <w:rPr>
          <w:rFonts w:cs="B Lotus" w:hint="cs"/>
          <w:sz w:val="28"/>
          <w:szCs w:val="28"/>
          <w:rtl/>
        </w:rPr>
        <w:t xml:space="preserve">گوید: </w:t>
      </w:r>
      <w:r w:rsidR="00F4081D">
        <w:rPr>
          <w:rFonts w:cs="B Lotus" w:hint="cs"/>
          <w:sz w:val="28"/>
          <w:szCs w:val="28"/>
          <w:rtl/>
        </w:rPr>
        <w:t>«</w:t>
      </w:r>
      <w:r w:rsidRPr="00984198">
        <w:rPr>
          <w:rFonts w:cs="B Lotus" w:hint="cs"/>
          <w:sz w:val="28"/>
          <w:szCs w:val="28"/>
          <w:rtl/>
        </w:rPr>
        <w:t xml:space="preserve">در این حدیث شرط ایمان آوردن، اقرار و اعتقاد به شهادتین و </w:t>
      </w:r>
      <w:r w:rsidR="00F4081D">
        <w:rPr>
          <w:rFonts w:cs="B Lotus" w:hint="cs"/>
          <w:sz w:val="28"/>
          <w:szCs w:val="28"/>
          <w:rtl/>
        </w:rPr>
        <w:t>باور به تمامی آن</w:t>
      </w:r>
      <w:r w:rsidRPr="00984198">
        <w:rPr>
          <w:rFonts w:cs="B Lotus" w:hint="cs"/>
          <w:sz w:val="28"/>
          <w:szCs w:val="28"/>
          <w:rtl/>
        </w:rPr>
        <w:t xml:space="preserve">چه رسول الله </w:t>
      </w:r>
      <w:r w:rsidR="00F4081D">
        <w:rPr>
          <w:rFonts w:ascii="Arial" w:hAnsi="Arial" w:cs="CTraditional Arabic" w:hint="cs"/>
          <w:sz w:val="28"/>
          <w:szCs w:val="28"/>
          <w:rtl/>
        </w:rPr>
        <w:t>ح</w:t>
      </w:r>
      <w:r w:rsidRPr="00984198">
        <w:rPr>
          <w:rFonts w:cs="B Lotus" w:hint="cs"/>
          <w:sz w:val="28"/>
          <w:szCs w:val="28"/>
          <w:rtl/>
        </w:rPr>
        <w:t xml:space="preserve"> آورده، ذکر شده است.</w:t>
      </w:r>
      <w:r w:rsidR="00F4081D">
        <w:rPr>
          <w:rFonts w:cs="B Lotus" w:hint="cs"/>
          <w:sz w:val="28"/>
          <w:szCs w:val="28"/>
          <w:rtl/>
        </w:rPr>
        <w:t>»</w:t>
      </w:r>
      <w:r w:rsidRPr="00984198">
        <w:rPr>
          <w:rFonts w:cs="B Lotus" w:hint="cs"/>
          <w:sz w:val="28"/>
          <w:szCs w:val="28"/>
          <w:rtl/>
        </w:rPr>
        <w:t xml:space="preserve"> </w:t>
      </w:r>
    </w:p>
    <w:p w:rsidR="00C5413C" w:rsidRPr="00984198" w:rsidRDefault="00C5413C" w:rsidP="00E415FC">
      <w:pPr>
        <w:pStyle w:val="NormalWeb"/>
        <w:widowControl w:val="0"/>
        <w:bidi/>
        <w:spacing w:before="0" w:beforeAutospacing="0" w:after="0" w:afterAutospacing="0" w:line="228" w:lineRule="auto"/>
        <w:ind w:firstLine="284"/>
        <w:jc w:val="both"/>
        <w:rPr>
          <w:rFonts w:cs="B Lotus" w:hint="cs"/>
          <w:sz w:val="28"/>
          <w:szCs w:val="28"/>
          <w:rtl/>
        </w:rPr>
      </w:pPr>
      <w:r w:rsidRPr="00984198">
        <w:rPr>
          <w:rFonts w:cs="B Lotus" w:hint="cs"/>
          <w:sz w:val="28"/>
          <w:szCs w:val="28"/>
          <w:rtl/>
        </w:rPr>
        <w:t xml:space="preserve">ابن تیمیه </w:t>
      </w:r>
      <w:r w:rsidR="00F4081D" w:rsidRPr="00F4081D">
        <w:rPr>
          <w:rFonts w:cs="B Lotus" w:hint="cs"/>
          <w:rtl/>
        </w:rPr>
        <w:t>رحمه</w:t>
      </w:r>
      <w:r w:rsidR="00F4081D" w:rsidRPr="00F4081D">
        <w:rPr>
          <w:rFonts w:cs="B Lotus" w:hint="cs"/>
          <w:rtl/>
        </w:rPr>
        <w:softHyphen/>
        <w:t>الله</w:t>
      </w:r>
      <w:r w:rsidRPr="00984198">
        <w:rPr>
          <w:rFonts w:cs="B Lotus" w:hint="cs"/>
          <w:sz w:val="28"/>
          <w:szCs w:val="28"/>
          <w:rtl/>
        </w:rPr>
        <w:t xml:space="preserve"> در جلد هفتم «الفتاوی» صفحه</w:t>
      </w:r>
      <w:r w:rsidR="00AC25A8" w:rsidRPr="00984198">
        <w:rPr>
          <w:rFonts w:cs="B Lotus" w:hint="cs"/>
          <w:sz w:val="28"/>
          <w:szCs w:val="28"/>
          <w:rtl/>
        </w:rPr>
        <w:t xml:space="preserve">‌ی </w:t>
      </w:r>
      <w:r w:rsidRPr="00984198">
        <w:rPr>
          <w:rFonts w:cs="B Lotus" w:hint="cs"/>
          <w:sz w:val="28"/>
          <w:szCs w:val="28"/>
          <w:rtl/>
        </w:rPr>
        <w:t>609</w:t>
      </w:r>
      <w:r w:rsidR="009D0387" w:rsidRPr="00984198">
        <w:rPr>
          <w:rFonts w:cs="B Lotus" w:hint="cs"/>
          <w:sz w:val="28"/>
          <w:szCs w:val="28"/>
          <w:rtl/>
        </w:rPr>
        <w:t xml:space="preserve"> می‌</w:t>
      </w:r>
      <w:r w:rsidRPr="00984198">
        <w:rPr>
          <w:rFonts w:cs="B Lotus" w:hint="cs"/>
          <w:sz w:val="28"/>
          <w:szCs w:val="28"/>
          <w:rtl/>
        </w:rPr>
        <w:t xml:space="preserve">فرماید: </w:t>
      </w:r>
      <w:r w:rsidR="00F4081D">
        <w:rPr>
          <w:rFonts w:cs="B Lotus" w:hint="cs"/>
          <w:sz w:val="28"/>
          <w:szCs w:val="28"/>
          <w:rtl/>
        </w:rPr>
        <w:t>«</w:t>
      </w:r>
      <w:r w:rsidRPr="00984198">
        <w:rPr>
          <w:rFonts w:cs="B Lotus" w:hint="cs"/>
          <w:sz w:val="28"/>
          <w:szCs w:val="28"/>
          <w:rtl/>
        </w:rPr>
        <w:t>هرگاه کسی با وجود داشتن توانایی گفتار (لال نباشد) از گفتن و بر زبان راندن شهادتین سر باز زند، به اتفاق تمامی مسلمانان، سلف امت، ائمه</w:t>
      </w:r>
      <w:r w:rsidR="00AC25A8" w:rsidRPr="00984198">
        <w:rPr>
          <w:rFonts w:cs="B Lotus" w:hint="cs"/>
          <w:sz w:val="28"/>
          <w:szCs w:val="28"/>
          <w:rtl/>
        </w:rPr>
        <w:t>‌ی</w:t>
      </w:r>
      <w:r w:rsidR="009D0387" w:rsidRPr="00984198">
        <w:rPr>
          <w:rFonts w:cs="B Lotus" w:hint="cs"/>
          <w:sz w:val="28"/>
          <w:szCs w:val="28"/>
          <w:rtl/>
        </w:rPr>
        <w:t xml:space="preserve"> آن‌ها </w:t>
      </w:r>
      <w:r w:rsidRPr="00984198">
        <w:rPr>
          <w:rFonts w:cs="B Lotus" w:hint="cs"/>
          <w:sz w:val="28"/>
          <w:szCs w:val="28"/>
          <w:rtl/>
        </w:rPr>
        <w:t>و جمهور علمای آنان، ظاهراً و باطناً کافر است.</w:t>
      </w:r>
      <w:r w:rsidR="00F4081D">
        <w:rPr>
          <w:rFonts w:cs="B Lotus" w:hint="cs"/>
          <w:sz w:val="28"/>
          <w:szCs w:val="28"/>
          <w:rtl/>
        </w:rPr>
        <w:t>»</w:t>
      </w:r>
    </w:p>
    <w:p w:rsidR="00C5413C" w:rsidRPr="00984198" w:rsidRDefault="00C5413C" w:rsidP="00E415FC">
      <w:pPr>
        <w:pStyle w:val="NormalWeb"/>
        <w:widowControl w:val="0"/>
        <w:bidi/>
        <w:spacing w:before="0" w:beforeAutospacing="0" w:after="0" w:afterAutospacing="0" w:line="228" w:lineRule="auto"/>
        <w:ind w:firstLine="284"/>
        <w:jc w:val="both"/>
        <w:rPr>
          <w:rFonts w:cs="B Lotus" w:hint="cs"/>
          <w:sz w:val="28"/>
          <w:szCs w:val="28"/>
          <w:rtl/>
        </w:rPr>
      </w:pPr>
      <w:r w:rsidRPr="00984198">
        <w:rPr>
          <w:rFonts w:cs="B Lotus" w:hint="cs"/>
          <w:sz w:val="28"/>
          <w:szCs w:val="28"/>
          <w:rtl/>
        </w:rPr>
        <w:t>لال</w:t>
      </w:r>
      <w:r w:rsidR="009D0387" w:rsidRPr="00984198">
        <w:rPr>
          <w:rFonts w:cs="B Lotus" w:hint="cs"/>
          <w:sz w:val="28"/>
          <w:szCs w:val="28"/>
          <w:rtl/>
        </w:rPr>
        <w:t xml:space="preserve">‌هایی </w:t>
      </w:r>
      <w:r w:rsidRPr="00984198">
        <w:rPr>
          <w:rFonts w:cs="B Lotus" w:hint="cs"/>
          <w:sz w:val="28"/>
          <w:szCs w:val="28"/>
          <w:rtl/>
        </w:rPr>
        <w:t>که توانایی کلام (و سخن گفتن) ندارند، از قید گفته</w:t>
      </w:r>
      <w:r w:rsidR="00AC25A8" w:rsidRPr="00984198">
        <w:rPr>
          <w:rFonts w:cs="B Lotus" w:hint="cs"/>
          <w:sz w:val="28"/>
          <w:szCs w:val="28"/>
          <w:rtl/>
        </w:rPr>
        <w:t xml:space="preserve">‌ی </w:t>
      </w:r>
      <w:r w:rsidRPr="00984198">
        <w:rPr>
          <w:rFonts w:cs="B Lotus" w:hint="cs"/>
          <w:sz w:val="28"/>
          <w:szCs w:val="28"/>
          <w:rtl/>
        </w:rPr>
        <w:t>«با وجود داشتن قدرت و توانایی» خارج</w:t>
      </w:r>
      <w:r w:rsidR="009D0387" w:rsidRPr="00984198">
        <w:rPr>
          <w:rFonts w:cs="B Lotus" w:hint="cs"/>
          <w:sz w:val="28"/>
          <w:szCs w:val="28"/>
          <w:rtl/>
        </w:rPr>
        <w:t xml:space="preserve"> می‌</w:t>
      </w:r>
      <w:r w:rsidRPr="00984198">
        <w:rPr>
          <w:rFonts w:cs="B Lotus" w:hint="cs"/>
          <w:sz w:val="28"/>
          <w:szCs w:val="28"/>
          <w:rtl/>
        </w:rPr>
        <w:t xml:space="preserve">باشند. چون ناتوانی و عجزی که دفع آن ممکن نباشد، به </w:t>
      </w:r>
      <w:r w:rsidRPr="00984198">
        <w:rPr>
          <w:rFonts w:cs="B Lotus" w:hint="cs"/>
          <w:sz w:val="28"/>
          <w:szCs w:val="28"/>
          <w:rtl/>
        </w:rPr>
        <w:lastRenderedPageBreak/>
        <w:t xml:space="preserve">اتفاق تمامی اهل علم، تکلیف را از سر صاحب آن بر می‌دارد. </w:t>
      </w:r>
    </w:p>
    <w:p w:rsidR="00C5413C" w:rsidRPr="00984198" w:rsidRDefault="00C5413C" w:rsidP="00E415FC">
      <w:pPr>
        <w:pStyle w:val="NormalWeb"/>
        <w:widowControl w:val="0"/>
        <w:bidi/>
        <w:spacing w:before="0" w:beforeAutospacing="0" w:after="0" w:afterAutospacing="0" w:line="228" w:lineRule="auto"/>
        <w:ind w:firstLine="284"/>
        <w:jc w:val="both"/>
        <w:rPr>
          <w:rFonts w:cs="B Lotus" w:hint="cs"/>
          <w:sz w:val="28"/>
          <w:szCs w:val="28"/>
          <w:rtl/>
        </w:rPr>
      </w:pPr>
      <w:r w:rsidRPr="00984198">
        <w:rPr>
          <w:rFonts w:cs="B Lotus" w:hint="cs"/>
          <w:sz w:val="28"/>
          <w:szCs w:val="28"/>
          <w:rtl/>
        </w:rPr>
        <w:t xml:space="preserve">از لوازم این شرط (نطق </w:t>
      </w:r>
      <w:r w:rsidR="00F4081D">
        <w:rPr>
          <w:rFonts w:cs="B Lotus" w:hint="cs"/>
          <w:sz w:val="28"/>
          <w:szCs w:val="28"/>
          <w:rtl/>
        </w:rPr>
        <w:t xml:space="preserve">و اقرار) کفر به قول و گفتار است </w:t>
      </w:r>
      <w:r w:rsidRPr="00984198">
        <w:rPr>
          <w:rFonts w:cs="B Lotus" w:hint="cs"/>
          <w:sz w:val="28"/>
          <w:szCs w:val="28"/>
          <w:rtl/>
        </w:rPr>
        <w:t>... (یعنی) همان</w:t>
      </w:r>
      <w:r w:rsidR="00F4081D">
        <w:rPr>
          <w:rFonts w:cs="B Lotus" w:hint="cs"/>
          <w:sz w:val="28"/>
          <w:szCs w:val="28"/>
          <w:rtl/>
        </w:rPr>
        <w:t xml:space="preserve"> گونه که ایمان با قول و اقرار و </w:t>
      </w:r>
      <w:r w:rsidRPr="00984198">
        <w:rPr>
          <w:rFonts w:cs="B Lotus" w:hint="cs"/>
          <w:sz w:val="28"/>
          <w:szCs w:val="28"/>
          <w:rtl/>
        </w:rPr>
        <w:t>... واقع</w:t>
      </w:r>
      <w:r w:rsidR="009D0387" w:rsidRPr="00984198">
        <w:rPr>
          <w:rFonts w:cs="B Lotus" w:hint="cs"/>
          <w:sz w:val="28"/>
          <w:szCs w:val="28"/>
          <w:rtl/>
        </w:rPr>
        <w:t xml:space="preserve"> می‌</w:t>
      </w:r>
      <w:r w:rsidRPr="00984198">
        <w:rPr>
          <w:rFonts w:cs="B Lotus" w:hint="cs"/>
          <w:sz w:val="28"/>
          <w:szCs w:val="28"/>
          <w:rtl/>
        </w:rPr>
        <w:t>شود، کفر نیز چنین است و با قول و گفته</w:t>
      </w:r>
      <w:r w:rsidR="00AC25A8" w:rsidRPr="00984198">
        <w:rPr>
          <w:rFonts w:cs="B Lotus" w:hint="cs"/>
          <w:sz w:val="28"/>
          <w:szCs w:val="28"/>
          <w:rtl/>
        </w:rPr>
        <w:t xml:space="preserve">‌ی </w:t>
      </w:r>
      <w:r w:rsidRPr="00984198">
        <w:rPr>
          <w:rFonts w:cs="B Lotus" w:hint="cs"/>
          <w:sz w:val="28"/>
          <w:szCs w:val="28"/>
          <w:rtl/>
        </w:rPr>
        <w:t>کفر آمیز اتفاق</w:t>
      </w:r>
      <w:r w:rsidR="009D0387" w:rsidRPr="00984198">
        <w:rPr>
          <w:rFonts w:cs="B Lotus" w:hint="cs"/>
          <w:sz w:val="28"/>
          <w:szCs w:val="28"/>
          <w:rtl/>
        </w:rPr>
        <w:t xml:space="preserve"> می‌</w:t>
      </w:r>
      <w:r w:rsidRPr="00984198">
        <w:rPr>
          <w:rFonts w:cs="B Lotus" w:hint="cs"/>
          <w:sz w:val="28"/>
          <w:szCs w:val="28"/>
          <w:rtl/>
        </w:rPr>
        <w:t xml:space="preserve">افتد. </w:t>
      </w:r>
    </w:p>
    <w:p w:rsidR="00C5413C" w:rsidRPr="00984198" w:rsidRDefault="00F4081D" w:rsidP="00E415FC">
      <w:pPr>
        <w:pStyle w:val="NormalWeb"/>
        <w:widowControl w:val="0"/>
        <w:bidi/>
        <w:spacing w:before="0" w:beforeAutospacing="0" w:after="0" w:afterAutospacing="0" w:line="228" w:lineRule="auto"/>
        <w:ind w:firstLine="284"/>
        <w:jc w:val="both"/>
        <w:rPr>
          <w:rFonts w:cs="B Lotus" w:hint="cs"/>
          <w:sz w:val="28"/>
          <w:szCs w:val="28"/>
          <w:rtl/>
        </w:rPr>
      </w:pPr>
      <w:r>
        <w:rPr>
          <w:rFonts w:cs="B Lotus" w:hint="cs"/>
          <w:sz w:val="28"/>
          <w:szCs w:val="28"/>
          <w:rtl/>
        </w:rPr>
        <w:t>و هیچ</w:t>
      </w:r>
      <w:r>
        <w:rPr>
          <w:rFonts w:cs="B Lotus"/>
          <w:sz w:val="28"/>
          <w:szCs w:val="28"/>
          <w:rtl/>
        </w:rPr>
        <w:softHyphen/>
      </w:r>
      <w:r w:rsidR="00C5413C" w:rsidRPr="00984198">
        <w:rPr>
          <w:rFonts w:cs="B Lotus" w:hint="cs"/>
          <w:sz w:val="28"/>
          <w:szCs w:val="28"/>
          <w:rtl/>
        </w:rPr>
        <w:t>کس با این شرط (که قول جزء ایمان و جزء کفر است) غیر از جهم بن صفوان و پیروانش مخالفتی نکرده است، اینان ایمان را در تصدیق قلبی منحصر کرده</w:t>
      </w:r>
      <w:r w:rsidR="00AC25A8" w:rsidRPr="00984198">
        <w:rPr>
          <w:rFonts w:cs="B Lotus" w:hint="cs"/>
          <w:sz w:val="28"/>
          <w:szCs w:val="28"/>
          <w:rtl/>
        </w:rPr>
        <w:t xml:space="preserve">‌اند </w:t>
      </w:r>
      <w:r w:rsidR="00C5413C" w:rsidRPr="00984198">
        <w:rPr>
          <w:rFonts w:cs="B Lotus" w:hint="cs"/>
          <w:sz w:val="28"/>
          <w:szCs w:val="28"/>
          <w:rtl/>
        </w:rPr>
        <w:t>و نطق را جزء شرط صحت ایمان قرار نداده</w:t>
      </w:r>
      <w:r w:rsidR="00AC25A8" w:rsidRPr="00984198">
        <w:rPr>
          <w:rFonts w:cs="B Lotus" w:hint="cs"/>
          <w:sz w:val="28"/>
          <w:szCs w:val="28"/>
          <w:rtl/>
        </w:rPr>
        <w:t>‌اند.</w:t>
      </w:r>
      <w:r w:rsidR="00C5413C" w:rsidRPr="00984198">
        <w:rPr>
          <w:rFonts w:cs="B Lotus" w:hint="cs"/>
          <w:sz w:val="28"/>
          <w:szCs w:val="28"/>
          <w:rtl/>
        </w:rPr>
        <w:t xml:space="preserve"> </w:t>
      </w:r>
    </w:p>
    <w:p w:rsidR="00C5413C" w:rsidRPr="00984198" w:rsidRDefault="00C5413C" w:rsidP="00E415FC">
      <w:pPr>
        <w:pStyle w:val="NormalWeb"/>
        <w:widowControl w:val="0"/>
        <w:bidi/>
        <w:spacing w:before="0" w:beforeAutospacing="0" w:after="0" w:afterAutospacing="0" w:line="228" w:lineRule="auto"/>
        <w:ind w:firstLine="284"/>
        <w:jc w:val="both"/>
        <w:rPr>
          <w:rFonts w:cs="B Lotus" w:hint="cs"/>
          <w:sz w:val="28"/>
          <w:szCs w:val="28"/>
          <w:rtl/>
        </w:rPr>
      </w:pPr>
      <w:r w:rsidRPr="00984198">
        <w:rPr>
          <w:rFonts w:cs="B Lotus" w:hint="cs"/>
          <w:sz w:val="28"/>
          <w:szCs w:val="28"/>
          <w:rtl/>
        </w:rPr>
        <w:t>(و به این علت که گفته</w:t>
      </w:r>
      <w:r w:rsidR="009D0387" w:rsidRPr="00984198">
        <w:rPr>
          <w:rFonts w:cs="B Lotus" w:hint="cs"/>
          <w:sz w:val="28"/>
          <w:szCs w:val="28"/>
          <w:rtl/>
        </w:rPr>
        <w:t>‌اند:</w:t>
      </w:r>
      <w:r w:rsidRPr="00984198">
        <w:rPr>
          <w:rFonts w:cs="B Lotus" w:hint="cs"/>
          <w:sz w:val="28"/>
          <w:szCs w:val="28"/>
          <w:rtl/>
        </w:rPr>
        <w:t xml:space="preserve"> ایمان صرفاً تصدیق دل است و ربطی به عمل و قول ندارد) سب</w:t>
      </w:r>
      <w:r w:rsidR="00F4081D">
        <w:rPr>
          <w:rFonts w:cs="B Lotus" w:hint="cs"/>
          <w:sz w:val="28"/>
          <w:szCs w:val="28"/>
          <w:rtl/>
        </w:rPr>
        <w:t>ب شده است که از سوی دیگر عکس آن</w:t>
      </w:r>
      <w:r w:rsidR="00F4081D">
        <w:rPr>
          <w:rFonts w:cs="B Lotus"/>
          <w:sz w:val="28"/>
          <w:szCs w:val="28"/>
          <w:rtl/>
        </w:rPr>
        <w:softHyphen/>
      </w:r>
      <w:r w:rsidRPr="00984198">
        <w:rPr>
          <w:rFonts w:cs="B Lotus" w:hint="cs"/>
          <w:sz w:val="28"/>
          <w:szCs w:val="28"/>
          <w:rtl/>
        </w:rPr>
        <w:t>را نیز اظهار کنند و بگویند: همان گونه که ایمان چنین است، کفر نیز صرفاً محصور در تکذیب دل است.</w:t>
      </w:r>
    </w:p>
    <w:p w:rsidR="00C5413C" w:rsidRPr="00984198" w:rsidRDefault="00C5413C" w:rsidP="00E415FC">
      <w:pPr>
        <w:pStyle w:val="NormalWeb"/>
        <w:widowControl w:val="0"/>
        <w:bidi/>
        <w:spacing w:before="0" w:beforeAutospacing="0" w:after="0" w:afterAutospacing="0" w:line="228" w:lineRule="auto"/>
        <w:ind w:firstLine="284"/>
        <w:jc w:val="both"/>
        <w:rPr>
          <w:rFonts w:cs="B Lotus" w:hint="cs"/>
          <w:sz w:val="28"/>
          <w:szCs w:val="28"/>
          <w:rtl/>
        </w:rPr>
      </w:pPr>
      <w:r w:rsidRPr="00984198">
        <w:rPr>
          <w:rFonts w:cs="B Lotus" w:hint="cs"/>
          <w:sz w:val="28"/>
          <w:szCs w:val="28"/>
          <w:rtl/>
        </w:rPr>
        <w:t>و کسانی که این قاعده</w:t>
      </w:r>
      <w:r w:rsidR="00AC25A8" w:rsidRPr="00984198">
        <w:rPr>
          <w:rFonts w:cs="B Lotus" w:hint="cs"/>
          <w:sz w:val="28"/>
          <w:szCs w:val="28"/>
          <w:rtl/>
        </w:rPr>
        <w:t xml:space="preserve">‌ی </w:t>
      </w:r>
      <w:r w:rsidRPr="00984198">
        <w:rPr>
          <w:rFonts w:cs="B Lotus" w:hint="cs"/>
          <w:sz w:val="28"/>
          <w:szCs w:val="28"/>
          <w:rtl/>
        </w:rPr>
        <w:t>باطل را بنیان نهاده</w:t>
      </w:r>
      <w:r w:rsidR="00AC25A8" w:rsidRPr="00984198">
        <w:rPr>
          <w:rFonts w:cs="B Lotus" w:hint="cs"/>
          <w:sz w:val="28"/>
          <w:szCs w:val="28"/>
          <w:rtl/>
        </w:rPr>
        <w:t>‌اند،</w:t>
      </w:r>
      <w:r w:rsidRPr="00984198">
        <w:rPr>
          <w:rFonts w:cs="B Lotus" w:hint="cs"/>
          <w:sz w:val="28"/>
          <w:szCs w:val="28"/>
          <w:rtl/>
        </w:rPr>
        <w:t xml:space="preserve"> قول کفرآمیز را جزء کافر شدن قرار نداده</w:t>
      </w:r>
      <w:r w:rsidR="00AC25A8" w:rsidRPr="00984198">
        <w:rPr>
          <w:rFonts w:cs="B Lotus" w:hint="cs"/>
          <w:sz w:val="28"/>
          <w:szCs w:val="28"/>
          <w:rtl/>
        </w:rPr>
        <w:t xml:space="preserve">‌اند </w:t>
      </w:r>
      <w:r w:rsidRPr="00984198">
        <w:rPr>
          <w:rFonts w:cs="B Lotus" w:hint="cs"/>
          <w:sz w:val="28"/>
          <w:szCs w:val="28"/>
          <w:rtl/>
        </w:rPr>
        <w:t>تا چه رسد به عمل.</w:t>
      </w:r>
    </w:p>
    <w:p w:rsidR="00C5413C" w:rsidRPr="00984198" w:rsidRDefault="00C5413C" w:rsidP="00E415FC">
      <w:pPr>
        <w:pStyle w:val="NormalWeb"/>
        <w:widowControl w:val="0"/>
        <w:bidi/>
        <w:spacing w:before="0" w:beforeAutospacing="0" w:after="0" w:afterAutospacing="0" w:line="228" w:lineRule="auto"/>
        <w:ind w:firstLine="284"/>
        <w:jc w:val="both"/>
        <w:rPr>
          <w:rFonts w:cs="B Lotus" w:hint="cs"/>
          <w:sz w:val="28"/>
          <w:szCs w:val="28"/>
          <w:rtl/>
        </w:rPr>
      </w:pPr>
      <w:r w:rsidRPr="00984198">
        <w:rPr>
          <w:rFonts w:cs="B Lotus" w:hint="cs"/>
          <w:sz w:val="28"/>
          <w:szCs w:val="28"/>
          <w:rtl/>
        </w:rPr>
        <w:t>(چون گفته</w:t>
      </w:r>
      <w:r w:rsidR="009D0387" w:rsidRPr="00984198">
        <w:rPr>
          <w:rFonts w:cs="B Lotus" w:hint="cs"/>
          <w:sz w:val="28"/>
          <w:szCs w:val="28"/>
          <w:rtl/>
        </w:rPr>
        <w:t>‌اند:</w:t>
      </w:r>
      <w:r w:rsidRPr="00984198">
        <w:rPr>
          <w:rFonts w:cs="B Lotus" w:hint="cs"/>
          <w:sz w:val="28"/>
          <w:szCs w:val="28"/>
          <w:rtl/>
        </w:rPr>
        <w:t xml:space="preserve"> ایمان صرفاً تصدیق دل است؛ مجبور شده</w:t>
      </w:r>
      <w:r w:rsidR="00AC25A8" w:rsidRPr="00984198">
        <w:rPr>
          <w:rFonts w:cs="B Lotus" w:hint="cs"/>
          <w:sz w:val="28"/>
          <w:szCs w:val="28"/>
          <w:rtl/>
        </w:rPr>
        <w:t xml:space="preserve">‌اند </w:t>
      </w:r>
      <w:r w:rsidRPr="00984198">
        <w:rPr>
          <w:rFonts w:cs="B Lotus" w:hint="cs"/>
          <w:sz w:val="28"/>
          <w:szCs w:val="28"/>
          <w:rtl/>
        </w:rPr>
        <w:t>که بگویند کفر نیز تکذیب دل است.)</w:t>
      </w:r>
    </w:p>
    <w:p w:rsidR="00C5413C" w:rsidRPr="00984198" w:rsidRDefault="00C5413C" w:rsidP="00E415FC">
      <w:pPr>
        <w:pStyle w:val="NormalWeb"/>
        <w:widowControl w:val="0"/>
        <w:bidi/>
        <w:spacing w:before="0" w:beforeAutospacing="0" w:after="0" w:afterAutospacing="0" w:line="228" w:lineRule="auto"/>
        <w:ind w:firstLine="284"/>
        <w:jc w:val="both"/>
        <w:rPr>
          <w:rFonts w:cs="B Lotus" w:hint="cs"/>
          <w:sz w:val="28"/>
          <w:szCs w:val="28"/>
          <w:rtl/>
        </w:rPr>
      </w:pPr>
      <w:r w:rsidRPr="00984198">
        <w:rPr>
          <w:rFonts w:cs="B Lotus" w:hint="cs"/>
          <w:sz w:val="28"/>
          <w:szCs w:val="28"/>
          <w:rtl/>
        </w:rPr>
        <w:t>و این گفته (که ایمان تصدیق دل و کفر تکذیب دل است) با وجود بطلان آن و مغایرتش با نصوص ظاهر و متواتر شرعی و مخالفت با عقیده</w:t>
      </w:r>
      <w:r w:rsidR="00AC25A8" w:rsidRPr="00984198">
        <w:rPr>
          <w:rFonts w:cs="B Lotus" w:hint="cs"/>
          <w:sz w:val="28"/>
          <w:szCs w:val="28"/>
          <w:rtl/>
        </w:rPr>
        <w:t xml:space="preserve">‌ی </w:t>
      </w:r>
      <w:r w:rsidRPr="00984198">
        <w:rPr>
          <w:rFonts w:cs="B Lotus" w:hint="cs"/>
          <w:sz w:val="28"/>
          <w:szCs w:val="28"/>
          <w:rtl/>
        </w:rPr>
        <w:t>اهل سنت و جماعت، عده</w:t>
      </w:r>
      <w:r w:rsidR="00AC25A8" w:rsidRPr="00984198">
        <w:rPr>
          <w:rFonts w:cs="B Lotus" w:hint="cs"/>
          <w:sz w:val="28"/>
          <w:szCs w:val="28"/>
          <w:rtl/>
        </w:rPr>
        <w:t xml:space="preserve">‌ی </w:t>
      </w:r>
      <w:r w:rsidRPr="00984198">
        <w:rPr>
          <w:rFonts w:cs="B Lotus" w:hint="cs"/>
          <w:sz w:val="28"/>
          <w:szCs w:val="28"/>
          <w:rtl/>
        </w:rPr>
        <w:t>زیادی از طلاب معاصر تحت تأثیر این قاعده</w:t>
      </w:r>
      <w:r w:rsidR="00AC25A8" w:rsidRPr="00984198">
        <w:rPr>
          <w:rFonts w:cs="B Lotus" w:hint="cs"/>
          <w:sz w:val="28"/>
          <w:szCs w:val="28"/>
          <w:rtl/>
        </w:rPr>
        <w:t xml:space="preserve">‌ی </w:t>
      </w:r>
      <w:r w:rsidRPr="00984198">
        <w:rPr>
          <w:rFonts w:cs="B Lotus" w:hint="cs"/>
          <w:sz w:val="28"/>
          <w:szCs w:val="28"/>
          <w:rtl/>
        </w:rPr>
        <w:t>باطل قرار گرفته</w:t>
      </w:r>
      <w:r w:rsidR="00AC25A8" w:rsidRPr="00984198">
        <w:rPr>
          <w:rFonts w:cs="B Lotus" w:hint="cs"/>
          <w:sz w:val="28"/>
          <w:szCs w:val="28"/>
          <w:rtl/>
        </w:rPr>
        <w:t xml:space="preserve">‌اند </w:t>
      </w:r>
      <w:r w:rsidRPr="00984198">
        <w:rPr>
          <w:rFonts w:cs="B Lotus" w:hint="cs"/>
          <w:sz w:val="28"/>
          <w:szCs w:val="28"/>
          <w:rtl/>
        </w:rPr>
        <w:t>و خود را به دروغ و بهتان به عقیده</w:t>
      </w:r>
      <w:r w:rsidR="00AC25A8" w:rsidRPr="00984198">
        <w:rPr>
          <w:rFonts w:cs="B Lotus" w:hint="cs"/>
          <w:sz w:val="28"/>
          <w:szCs w:val="28"/>
          <w:rtl/>
        </w:rPr>
        <w:t xml:space="preserve">‌ی </w:t>
      </w:r>
      <w:r w:rsidRPr="00984198">
        <w:rPr>
          <w:rFonts w:cs="B Lotus" w:hint="cs"/>
          <w:sz w:val="28"/>
          <w:szCs w:val="28"/>
          <w:rtl/>
        </w:rPr>
        <w:t>صحیح نسبت</w:t>
      </w:r>
      <w:r w:rsidR="009D0387" w:rsidRPr="00984198">
        <w:rPr>
          <w:rFonts w:cs="B Lotus" w:hint="cs"/>
          <w:sz w:val="28"/>
          <w:szCs w:val="28"/>
          <w:rtl/>
        </w:rPr>
        <w:t xml:space="preserve"> می‌</w:t>
      </w:r>
      <w:r w:rsidRPr="00984198">
        <w:rPr>
          <w:rFonts w:cs="B Lotus" w:hint="cs"/>
          <w:sz w:val="28"/>
          <w:szCs w:val="28"/>
          <w:rtl/>
        </w:rPr>
        <w:t>دهن</w:t>
      </w:r>
      <w:r w:rsidR="00F4081D">
        <w:rPr>
          <w:rFonts w:cs="B Lotus" w:hint="cs"/>
          <w:sz w:val="28"/>
          <w:szCs w:val="28"/>
          <w:rtl/>
        </w:rPr>
        <w:t xml:space="preserve">د </w:t>
      </w:r>
      <w:r w:rsidR="00F4081D">
        <w:rPr>
          <w:rFonts w:hint="cs"/>
          <w:sz w:val="28"/>
          <w:szCs w:val="28"/>
          <w:rtl/>
        </w:rPr>
        <w:t>–</w:t>
      </w:r>
      <w:r w:rsidR="00F4081D">
        <w:rPr>
          <w:rFonts w:cs="B Lotus" w:hint="cs"/>
          <w:sz w:val="28"/>
          <w:szCs w:val="28"/>
          <w:rtl/>
        </w:rPr>
        <w:t xml:space="preserve"> درحالی</w:t>
      </w:r>
      <w:r w:rsidR="00F4081D">
        <w:rPr>
          <w:rFonts w:cs="B Lotus"/>
          <w:sz w:val="28"/>
          <w:szCs w:val="28"/>
          <w:rtl/>
        </w:rPr>
        <w:softHyphen/>
      </w:r>
      <w:r w:rsidRPr="00984198">
        <w:rPr>
          <w:rFonts w:cs="B Lotus" w:hint="cs"/>
          <w:sz w:val="28"/>
          <w:szCs w:val="28"/>
          <w:rtl/>
        </w:rPr>
        <w:t>که عقیده</w:t>
      </w:r>
      <w:r w:rsidR="00AC25A8" w:rsidRPr="00984198">
        <w:rPr>
          <w:rFonts w:cs="B Lotus" w:hint="cs"/>
          <w:sz w:val="28"/>
          <w:szCs w:val="28"/>
          <w:rtl/>
        </w:rPr>
        <w:t xml:space="preserve">‌ی </w:t>
      </w:r>
      <w:r w:rsidRPr="00984198">
        <w:rPr>
          <w:rFonts w:cs="B Lotus" w:hint="cs"/>
          <w:sz w:val="28"/>
          <w:szCs w:val="28"/>
          <w:rtl/>
        </w:rPr>
        <w:t>سلف صالح از</w:t>
      </w:r>
      <w:r w:rsidR="009D0387" w:rsidRPr="00984198">
        <w:rPr>
          <w:rFonts w:cs="B Lotus" w:hint="cs"/>
          <w:sz w:val="28"/>
          <w:szCs w:val="28"/>
          <w:rtl/>
        </w:rPr>
        <w:t xml:space="preserve"> آن‌ها </w:t>
      </w:r>
      <w:r w:rsidRPr="00984198">
        <w:rPr>
          <w:rFonts w:cs="B Lotus" w:hint="cs"/>
          <w:sz w:val="28"/>
          <w:szCs w:val="28"/>
          <w:rtl/>
        </w:rPr>
        <w:t>اعلام برائت</w:t>
      </w:r>
      <w:r w:rsidR="009D0387" w:rsidRPr="00984198">
        <w:rPr>
          <w:rFonts w:cs="B Lotus" w:hint="cs"/>
          <w:sz w:val="28"/>
          <w:szCs w:val="28"/>
          <w:rtl/>
        </w:rPr>
        <w:t xml:space="preserve"> می‌</w:t>
      </w:r>
      <w:r w:rsidRPr="00984198">
        <w:rPr>
          <w:rFonts w:cs="B Lotus" w:hint="cs"/>
          <w:sz w:val="28"/>
          <w:szCs w:val="28"/>
          <w:rtl/>
        </w:rPr>
        <w:t>کند</w:t>
      </w:r>
      <w:r w:rsidR="00F4081D">
        <w:rPr>
          <w:rFonts w:cs="B Lotus" w:hint="cs"/>
          <w:sz w:val="28"/>
          <w:szCs w:val="28"/>
          <w:rtl/>
        </w:rPr>
        <w:t xml:space="preserve"> </w:t>
      </w:r>
      <w:r w:rsidRPr="00984198">
        <w:rPr>
          <w:rFonts w:cs="B Lotus" w:hint="cs"/>
          <w:sz w:val="28"/>
          <w:szCs w:val="28"/>
          <w:rtl/>
        </w:rPr>
        <w:t>- و کسان دیگری هم غیر از آنان،</w:t>
      </w:r>
      <w:r w:rsidR="00CC6F7E" w:rsidRPr="00984198">
        <w:rPr>
          <w:rFonts w:cs="B Lotus" w:hint="cs"/>
          <w:sz w:val="28"/>
          <w:szCs w:val="28"/>
          <w:rtl/>
        </w:rPr>
        <w:t xml:space="preserve"> آن‌هایی</w:t>
      </w:r>
      <w:r w:rsidRPr="00984198">
        <w:rPr>
          <w:rFonts w:cs="B Lotus" w:hint="cs"/>
          <w:sz w:val="28"/>
          <w:szCs w:val="28"/>
          <w:rtl/>
        </w:rPr>
        <w:t xml:space="preserve"> که در مدرسه</w:t>
      </w:r>
      <w:r w:rsidR="00AC25A8" w:rsidRPr="00984198">
        <w:rPr>
          <w:rFonts w:cs="B Lotus" w:hint="cs"/>
          <w:sz w:val="28"/>
          <w:szCs w:val="28"/>
          <w:rtl/>
        </w:rPr>
        <w:t xml:space="preserve">‌ی </w:t>
      </w:r>
      <w:r w:rsidRPr="00984198">
        <w:rPr>
          <w:rFonts w:cs="B Lotus" w:hint="cs"/>
          <w:sz w:val="28"/>
          <w:szCs w:val="28"/>
          <w:rtl/>
        </w:rPr>
        <w:t>مرجئه</w:t>
      </w:r>
      <w:r w:rsidR="009D0387" w:rsidRPr="00984198">
        <w:rPr>
          <w:rFonts w:cs="B Lotus" w:hint="cs"/>
          <w:sz w:val="28"/>
          <w:szCs w:val="28"/>
          <w:rtl/>
        </w:rPr>
        <w:t xml:space="preserve">‌ها </w:t>
      </w:r>
      <w:r w:rsidRPr="00984198">
        <w:rPr>
          <w:rFonts w:cs="B Lotus" w:hint="cs"/>
          <w:sz w:val="28"/>
          <w:szCs w:val="28"/>
          <w:rtl/>
        </w:rPr>
        <w:t>هستند و در ایمان و وعد و وعید بر عقیده</w:t>
      </w:r>
      <w:r w:rsidR="00AC25A8" w:rsidRPr="00984198">
        <w:rPr>
          <w:rFonts w:cs="B Lotus" w:hint="cs"/>
          <w:sz w:val="28"/>
          <w:szCs w:val="28"/>
          <w:rtl/>
        </w:rPr>
        <w:t xml:space="preserve">‌ی </w:t>
      </w:r>
      <w:r w:rsidRPr="00984198">
        <w:rPr>
          <w:rFonts w:cs="B Lotus" w:hint="cs"/>
          <w:sz w:val="28"/>
          <w:szCs w:val="28"/>
          <w:rtl/>
        </w:rPr>
        <w:t>مرجئه</w:t>
      </w:r>
      <w:r w:rsidR="009D0387" w:rsidRPr="00984198">
        <w:rPr>
          <w:rFonts w:cs="B Lotus" w:hint="cs"/>
          <w:sz w:val="28"/>
          <w:szCs w:val="28"/>
          <w:rtl/>
        </w:rPr>
        <w:t xml:space="preserve"> می‌</w:t>
      </w:r>
      <w:r w:rsidRPr="00984198">
        <w:rPr>
          <w:rFonts w:cs="B Lotus" w:hint="cs"/>
          <w:sz w:val="28"/>
          <w:szCs w:val="28"/>
          <w:rtl/>
        </w:rPr>
        <w:t>باشند، از این باور تأثیر پذیرفته</w:t>
      </w:r>
      <w:r w:rsidR="00CC6F7E" w:rsidRPr="00984198">
        <w:rPr>
          <w:rFonts w:cs="B Lotus" w:hint="eastAsia"/>
          <w:sz w:val="28"/>
          <w:szCs w:val="28"/>
          <w:rtl/>
        </w:rPr>
        <w:t>‌</w:t>
      </w:r>
      <w:r w:rsidRPr="00984198">
        <w:rPr>
          <w:rFonts w:cs="B Lotus" w:hint="cs"/>
          <w:sz w:val="28"/>
          <w:szCs w:val="28"/>
          <w:rtl/>
        </w:rPr>
        <w:t>اند</w:t>
      </w:r>
      <w:r w:rsidRPr="00C008F7">
        <w:rPr>
          <w:rStyle w:val="FootnoteReference"/>
          <w:rFonts w:cs="B Lotus"/>
          <w:sz w:val="28"/>
          <w:szCs w:val="28"/>
          <w:rtl/>
        </w:rPr>
        <w:footnoteReference w:id="336"/>
      </w:r>
      <w:r w:rsidRPr="00984198">
        <w:rPr>
          <w:rFonts w:cs="B Lotus" w:hint="cs"/>
          <w:sz w:val="28"/>
          <w:szCs w:val="28"/>
          <w:rtl/>
        </w:rPr>
        <w:t>.</w:t>
      </w:r>
    </w:p>
    <w:p w:rsidR="00CC6F7E" w:rsidRPr="00984198" w:rsidRDefault="00CC6F7E" w:rsidP="00CC6F7E">
      <w:pPr>
        <w:pStyle w:val="NormalWeb"/>
        <w:bidi/>
        <w:spacing w:before="0" w:beforeAutospacing="0" w:after="0" w:afterAutospacing="0"/>
        <w:ind w:firstLine="284"/>
        <w:jc w:val="both"/>
        <w:rPr>
          <w:rFonts w:cs="B Lotus"/>
          <w:sz w:val="28"/>
          <w:szCs w:val="28"/>
          <w:rtl/>
        </w:rPr>
        <w:sectPr w:rsidR="00CC6F7E" w:rsidRPr="00984198" w:rsidSect="00CC6F7E">
          <w:headerReference w:type="default" r:id="rId27"/>
          <w:footnotePr>
            <w:numRestart w:val="eachPage"/>
          </w:footnotePr>
          <w:type w:val="oddPage"/>
          <w:pgSz w:w="11906" w:h="16838" w:code="9"/>
          <w:pgMar w:top="2552" w:right="2211" w:bottom="2552" w:left="2211" w:header="2552" w:footer="2552" w:gutter="0"/>
          <w:cols w:space="708"/>
          <w:titlePg/>
          <w:bidi/>
          <w:rtlGutter/>
          <w:docGrid w:linePitch="360"/>
        </w:sectPr>
      </w:pPr>
    </w:p>
    <w:p w:rsidR="00C5413C" w:rsidRPr="003500A6" w:rsidRDefault="00C5413C" w:rsidP="00CC6F7E">
      <w:pPr>
        <w:pStyle w:val="a"/>
        <w:rPr>
          <w:rFonts w:hint="cs"/>
          <w:rtl/>
        </w:rPr>
      </w:pPr>
      <w:bookmarkStart w:id="59" w:name="_Toc418616847"/>
      <w:r w:rsidRPr="003500A6">
        <w:rPr>
          <w:rFonts w:hint="cs"/>
          <w:rtl/>
        </w:rPr>
        <w:lastRenderedPageBreak/>
        <w:t>مبحث نهم:</w:t>
      </w:r>
      <w:r w:rsidR="00CC6F7E">
        <w:rPr>
          <w:rtl/>
        </w:rPr>
        <w:br/>
      </w:r>
      <w:r w:rsidRPr="003500A6">
        <w:rPr>
          <w:rFonts w:hint="cs"/>
          <w:rtl/>
        </w:rPr>
        <w:t>شرط کفر به طاغوت</w:t>
      </w:r>
      <w:bookmarkEnd w:id="59"/>
    </w:p>
    <w:p w:rsidR="00C5413C" w:rsidRPr="00984198" w:rsidRDefault="00C5413C" w:rsidP="00C80182">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یکی از شرط</w:t>
      </w:r>
      <w:r w:rsidR="009D0387" w:rsidRPr="00984198">
        <w:rPr>
          <w:rFonts w:cs="B Lotus" w:hint="cs"/>
          <w:color w:val="000000"/>
          <w:sz w:val="28"/>
          <w:szCs w:val="28"/>
          <w:rtl/>
        </w:rPr>
        <w:t xml:space="preserve">‌های </w:t>
      </w:r>
      <w:r w:rsidRPr="00984198">
        <w:rPr>
          <w:rFonts w:cs="B Lotus" w:hint="cs"/>
          <w:color w:val="000000"/>
          <w:sz w:val="28"/>
          <w:szCs w:val="28"/>
          <w:rtl/>
        </w:rPr>
        <w:t>صحت توحید «کافر شدن به طاغوت»</w:t>
      </w:r>
      <w:r w:rsidR="009D0387" w:rsidRPr="00984198">
        <w:rPr>
          <w:rFonts w:cs="B Lotus" w:hint="cs"/>
          <w:color w:val="000000"/>
          <w:sz w:val="28"/>
          <w:szCs w:val="28"/>
          <w:rtl/>
        </w:rPr>
        <w:t xml:space="preserve"> می‌</w:t>
      </w:r>
      <w:r w:rsidRPr="00984198">
        <w:rPr>
          <w:rFonts w:cs="B Lotus" w:hint="cs"/>
          <w:color w:val="000000"/>
          <w:sz w:val="28"/>
          <w:szCs w:val="28"/>
          <w:rtl/>
        </w:rPr>
        <w:t>باشد و</w:t>
      </w:r>
      <w:r w:rsidR="009876CE">
        <w:rPr>
          <w:rFonts w:cs="B Lotus" w:hint="cs"/>
          <w:color w:val="000000"/>
          <w:sz w:val="28"/>
          <w:szCs w:val="28"/>
          <w:rtl/>
        </w:rPr>
        <w:t xml:space="preserve"> انسان مسلمان ایمان نخواهد داشت</w:t>
      </w:r>
      <w:r w:rsidRPr="00984198">
        <w:rPr>
          <w:rFonts w:cs="B Lotus" w:hint="cs"/>
          <w:color w:val="000000"/>
          <w:sz w:val="28"/>
          <w:szCs w:val="28"/>
          <w:rtl/>
        </w:rPr>
        <w:t xml:space="preserve"> مگر آن که به طور ظاهری و باطنی کفر به طاغوت انجام دهد. و اینک دلایلی از قرآن و سنت در صحت و درستی این شرط برایتان</w:t>
      </w:r>
      <w:r w:rsidR="009D0387" w:rsidRPr="00984198">
        <w:rPr>
          <w:rFonts w:cs="B Lotus" w:hint="cs"/>
          <w:color w:val="000000"/>
          <w:sz w:val="28"/>
          <w:szCs w:val="28"/>
          <w:rtl/>
        </w:rPr>
        <w:t xml:space="preserve"> می‌</w:t>
      </w:r>
      <w:r w:rsidRPr="00984198">
        <w:rPr>
          <w:rFonts w:cs="B Lotus" w:hint="cs"/>
          <w:color w:val="000000"/>
          <w:sz w:val="28"/>
          <w:szCs w:val="28"/>
          <w:rtl/>
        </w:rPr>
        <w:t xml:space="preserve">آورم: </w:t>
      </w:r>
    </w:p>
    <w:p w:rsidR="00C5413C" w:rsidRPr="00AE43BB" w:rsidRDefault="00C5413C" w:rsidP="00C6389B">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color w:val="000000"/>
          <w:sz w:val="28"/>
          <w:szCs w:val="28"/>
          <w:rtl/>
        </w:rPr>
        <w:t>الله عزوجل</w:t>
      </w:r>
      <w:r w:rsidR="009D0387" w:rsidRPr="00984198">
        <w:rPr>
          <w:rFonts w:cs="B Lotus" w:hint="cs"/>
          <w:color w:val="000000"/>
          <w:sz w:val="28"/>
          <w:szCs w:val="28"/>
          <w:rtl/>
        </w:rPr>
        <w:t xml:space="preserve"> می‌</w:t>
      </w:r>
      <w:r w:rsidRPr="00984198">
        <w:rPr>
          <w:rFonts w:cs="B Lotus" w:hint="cs"/>
          <w:color w:val="000000"/>
          <w:sz w:val="28"/>
          <w:szCs w:val="28"/>
          <w:rtl/>
        </w:rPr>
        <w:t>فرماید:</w:t>
      </w:r>
      <w:r w:rsidR="0093109F" w:rsidRPr="00984198">
        <w:rPr>
          <w:rFonts w:cs="B Lotus" w:hint="cs"/>
          <w:color w:val="000000"/>
          <w:sz w:val="28"/>
          <w:szCs w:val="28"/>
          <w:rtl/>
        </w:rPr>
        <w:t xml:space="preserve"> </w:t>
      </w:r>
      <w:r w:rsidR="0093109F" w:rsidRPr="0093109F">
        <w:rPr>
          <w:rFonts w:ascii="Traditional Arabic" w:hAnsi="Traditional Arabic" w:cs="Traditional Arabic"/>
          <w:smallCaps/>
          <w:sz w:val="28"/>
          <w:szCs w:val="28"/>
          <w:rtl/>
        </w:rPr>
        <w:t>﴿</w:t>
      </w:r>
      <w:r w:rsidR="00AE43BB">
        <w:rPr>
          <w:rFonts w:ascii="KFGQPC Uthmanic Script HAFS" w:hAnsi="KFGQPC Uthmanic Script HAFS" w:cs="KFGQPC Uthmanic Script HAFS"/>
          <w:sz w:val="28"/>
          <w:szCs w:val="28"/>
          <w:rtl/>
        </w:rPr>
        <w:t>فَمَن يَكۡفُرۡ بِ</w:t>
      </w:r>
      <w:r w:rsidR="00AE43BB">
        <w:rPr>
          <w:rFonts w:ascii="KFGQPC Uthmanic Script HAFS" w:hAnsi="KFGQPC Uthmanic Script HAFS" w:cs="KFGQPC Uthmanic Script HAFS" w:hint="cs"/>
          <w:sz w:val="28"/>
          <w:szCs w:val="28"/>
          <w:rtl/>
        </w:rPr>
        <w:t>ٱ</w:t>
      </w:r>
      <w:r w:rsidR="00AE43BB">
        <w:rPr>
          <w:rFonts w:ascii="KFGQPC Uthmanic Script HAFS" w:hAnsi="KFGQPC Uthmanic Script HAFS" w:cs="KFGQPC Uthmanic Script HAFS" w:hint="eastAsia"/>
          <w:sz w:val="28"/>
          <w:szCs w:val="28"/>
          <w:rtl/>
        </w:rPr>
        <w:t>لطَّٰغُوتِ</w:t>
      </w:r>
      <w:r w:rsidR="00AE43BB">
        <w:rPr>
          <w:rFonts w:ascii="KFGQPC Uthmanic Script HAFS" w:hAnsi="KFGQPC Uthmanic Script HAFS" w:cs="KFGQPC Uthmanic Script HAFS"/>
          <w:sz w:val="28"/>
          <w:szCs w:val="28"/>
          <w:rtl/>
        </w:rPr>
        <w:t xml:space="preserve"> وَيُؤۡمِنۢ بِ</w:t>
      </w:r>
      <w:r w:rsidR="00AE43BB">
        <w:rPr>
          <w:rFonts w:ascii="KFGQPC Uthmanic Script HAFS" w:hAnsi="KFGQPC Uthmanic Script HAFS" w:cs="KFGQPC Uthmanic Script HAFS" w:hint="cs"/>
          <w:sz w:val="28"/>
          <w:szCs w:val="28"/>
          <w:rtl/>
        </w:rPr>
        <w:t>ٱ</w:t>
      </w:r>
      <w:r w:rsidR="00AE43BB">
        <w:rPr>
          <w:rFonts w:ascii="KFGQPC Uthmanic Script HAFS" w:hAnsi="KFGQPC Uthmanic Script HAFS" w:cs="KFGQPC Uthmanic Script HAFS" w:hint="eastAsia"/>
          <w:sz w:val="28"/>
          <w:szCs w:val="28"/>
          <w:rtl/>
        </w:rPr>
        <w:t>للَّهِ</w:t>
      </w:r>
      <w:r w:rsidR="00AE43BB">
        <w:rPr>
          <w:rFonts w:ascii="KFGQPC Uthmanic Script HAFS" w:hAnsi="KFGQPC Uthmanic Script HAFS" w:cs="KFGQPC Uthmanic Script HAFS"/>
          <w:sz w:val="28"/>
          <w:szCs w:val="28"/>
          <w:rtl/>
        </w:rPr>
        <w:t xml:space="preserve"> فَقَدِ </w:t>
      </w:r>
      <w:r w:rsidR="00AE43BB">
        <w:rPr>
          <w:rFonts w:ascii="KFGQPC Uthmanic Script HAFS" w:hAnsi="KFGQPC Uthmanic Script HAFS" w:cs="KFGQPC Uthmanic Script HAFS" w:hint="cs"/>
          <w:sz w:val="28"/>
          <w:szCs w:val="28"/>
          <w:rtl/>
        </w:rPr>
        <w:t>ٱ</w:t>
      </w:r>
      <w:r w:rsidR="00AE43BB">
        <w:rPr>
          <w:rFonts w:ascii="KFGQPC Uthmanic Script HAFS" w:hAnsi="KFGQPC Uthmanic Script HAFS" w:cs="KFGQPC Uthmanic Script HAFS" w:hint="eastAsia"/>
          <w:sz w:val="28"/>
          <w:szCs w:val="28"/>
          <w:rtl/>
        </w:rPr>
        <w:t>سۡتَمۡسَكَ</w:t>
      </w:r>
      <w:r w:rsidR="00AE43BB">
        <w:rPr>
          <w:rFonts w:ascii="KFGQPC Uthmanic Script HAFS" w:hAnsi="KFGQPC Uthmanic Script HAFS" w:cs="KFGQPC Uthmanic Script HAFS"/>
          <w:sz w:val="28"/>
          <w:szCs w:val="28"/>
          <w:rtl/>
        </w:rPr>
        <w:t xml:space="preserve"> بِ</w:t>
      </w:r>
      <w:r w:rsidR="00AE43BB">
        <w:rPr>
          <w:rFonts w:ascii="KFGQPC Uthmanic Script HAFS" w:hAnsi="KFGQPC Uthmanic Script HAFS" w:cs="KFGQPC Uthmanic Script HAFS" w:hint="cs"/>
          <w:sz w:val="28"/>
          <w:szCs w:val="28"/>
          <w:rtl/>
        </w:rPr>
        <w:t>ٱ</w:t>
      </w:r>
      <w:r w:rsidR="00AE43BB">
        <w:rPr>
          <w:rFonts w:ascii="KFGQPC Uthmanic Script HAFS" w:hAnsi="KFGQPC Uthmanic Script HAFS" w:cs="KFGQPC Uthmanic Script HAFS" w:hint="eastAsia"/>
          <w:sz w:val="28"/>
          <w:szCs w:val="28"/>
          <w:rtl/>
        </w:rPr>
        <w:t>لۡعُرۡوَةِ</w:t>
      </w:r>
      <w:r w:rsidR="00AE43BB">
        <w:rPr>
          <w:rFonts w:ascii="KFGQPC Uthmanic Script HAFS" w:hAnsi="KFGQPC Uthmanic Script HAFS" w:cs="KFGQPC Uthmanic Script HAFS"/>
          <w:sz w:val="28"/>
          <w:szCs w:val="28"/>
          <w:rtl/>
        </w:rPr>
        <w:t xml:space="preserve"> </w:t>
      </w:r>
      <w:r w:rsidR="00AE43BB">
        <w:rPr>
          <w:rFonts w:ascii="KFGQPC Uthmanic Script HAFS" w:hAnsi="KFGQPC Uthmanic Script HAFS" w:cs="KFGQPC Uthmanic Script HAFS" w:hint="cs"/>
          <w:sz w:val="28"/>
          <w:szCs w:val="28"/>
          <w:rtl/>
        </w:rPr>
        <w:t>ٱ</w:t>
      </w:r>
      <w:r w:rsidR="00AE43BB">
        <w:rPr>
          <w:rFonts w:ascii="KFGQPC Uthmanic Script HAFS" w:hAnsi="KFGQPC Uthmanic Script HAFS" w:cs="KFGQPC Uthmanic Script HAFS" w:hint="eastAsia"/>
          <w:sz w:val="28"/>
          <w:szCs w:val="28"/>
          <w:rtl/>
        </w:rPr>
        <w:t>لۡوُثۡقَىٰ</w:t>
      </w:r>
      <w:r w:rsidR="00AE43BB">
        <w:rPr>
          <w:rFonts w:ascii="KFGQPC Uthmanic Script HAFS" w:hAnsi="KFGQPC Uthmanic Script HAFS" w:cs="KFGQPC Uthmanic Script HAFS"/>
          <w:sz w:val="28"/>
          <w:szCs w:val="28"/>
          <w:rtl/>
        </w:rPr>
        <w:t xml:space="preserve"> لَا </w:t>
      </w:r>
      <w:r w:rsidR="00AE43BB">
        <w:rPr>
          <w:rFonts w:ascii="KFGQPC Uthmanic Script HAFS" w:hAnsi="KFGQPC Uthmanic Script HAFS" w:cs="KFGQPC Uthmanic Script HAFS" w:hint="cs"/>
          <w:sz w:val="28"/>
          <w:szCs w:val="28"/>
          <w:rtl/>
        </w:rPr>
        <w:t>ٱ</w:t>
      </w:r>
      <w:r w:rsidR="00AE43BB">
        <w:rPr>
          <w:rFonts w:ascii="KFGQPC Uthmanic Script HAFS" w:hAnsi="KFGQPC Uthmanic Script HAFS" w:cs="KFGQPC Uthmanic Script HAFS" w:hint="eastAsia"/>
          <w:sz w:val="28"/>
          <w:szCs w:val="28"/>
          <w:rtl/>
        </w:rPr>
        <w:t>نفِصَامَ</w:t>
      </w:r>
      <w:r w:rsidR="00AE43BB">
        <w:rPr>
          <w:rFonts w:ascii="KFGQPC Uthmanic Script HAFS" w:hAnsi="KFGQPC Uthmanic Script HAFS" w:cs="KFGQPC Uthmanic Script HAFS"/>
          <w:sz w:val="28"/>
          <w:szCs w:val="28"/>
          <w:rtl/>
        </w:rPr>
        <w:t xml:space="preserve"> لَهَاۗ وَ</w:t>
      </w:r>
      <w:r w:rsidR="00AE43BB">
        <w:rPr>
          <w:rFonts w:ascii="KFGQPC Uthmanic Script HAFS" w:hAnsi="KFGQPC Uthmanic Script HAFS" w:cs="KFGQPC Uthmanic Script HAFS" w:hint="cs"/>
          <w:sz w:val="28"/>
          <w:szCs w:val="28"/>
          <w:rtl/>
        </w:rPr>
        <w:t>ٱ</w:t>
      </w:r>
      <w:r w:rsidR="00AE43BB">
        <w:rPr>
          <w:rFonts w:ascii="KFGQPC Uthmanic Script HAFS" w:hAnsi="KFGQPC Uthmanic Script HAFS" w:cs="KFGQPC Uthmanic Script HAFS" w:hint="eastAsia"/>
          <w:sz w:val="28"/>
          <w:szCs w:val="28"/>
          <w:rtl/>
        </w:rPr>
        <w:t>للَّهُ</w:t>
      </w:r>
      <w:r w:rsidR="00AE43BB">
        <w:rPr>
          <w:rFonts w:ascii="KFGQPC Uthmanic Script HAFS" w:hAnsi="KFGQPC Uthmanic Script HAFS" w:cs="KFGQPC Uthmanic Script HAFS"/>
          <w:sz w:val="28"/>
          <w:szCs w:val="28"/>
          <w:rtl/>
        </w:rPr>
        <w:t xml:space="preserve"> سَمِيعٌ عَلِيمٌ ٢٥٦</w:t>
      </w:r>
      <w:r w:rsidR="0093109F" w:rsidRPr="0093109F">
        <w:rPr>
          <w:rFonts w:ascii="Traditional Arabic" w:hAnsi="Traditional Arabic" w:cs="Traditional Arabic"/>
          <w:smallCaps/>
          <w:sz w:val="28"/>
          <w:szCs w:val="28"/>
          <w:rtl/>
        </w:rPr>
        <w:t>﴾</w:t>
      </w:r>
      <w:r w:rsidR="0093109F">
        <w:rPr>
          <w:rFonts w:hint="cs"/>
          <w:smallCaps/>
          <w:rtl/>
        </w:rPr>
        <w:t xml:space="preserve"> </w:t>
      </w:r>
      <w:r w:rsidR="0093109F" w:rsidRPr="007808E5">
        <w:rPr>
          <w:rFonts w:ascii="mylotus" w:hAnsi="mylotus" w:cs="mylotus"/>
          <w:smallCaps/>
          <w:rtl/>
          <w:lang w:bidi="ar-SA"/>
        </w:rPr>
        <w:t>[</w:t>
      </w:r>
      <w:r w:rsidR="0093109F">
        <w:rPr>
          <w:rFonts w:ascii="mylotus" w:hAnsi="mylotus" w:cs="mylotus"/>
          <w:smallCaps/>
          <w:rtl/>
          <w:lang w:bidi="ar-SA"/>
        </w:rPr>
        <w:t>البقرة: 256</w:t>
      </w:r>
      <w:r w:rsidR="0093109F" w:rsidRPr="007808E5">
        <w:rPr>
          <w:rFonts w:ascii="mylotus" w:hAnsi="mylotus" w:cs="mylotus"/>
          <w:smallCaps/>
          <w:rtl/>
          <w:lang w:bidi="ar-SA"/>
        </w:rPr>
        <w:t>]</w:t>
      </w:r>
      <w:r w:rsidRPr="00984198">
        <w:rPr>
          <w:rFonts w:cs="B Lotus" w:hint="cs"/>
          <w:color w:val="000000"/>
          <w:sz w:val="28"/>
          <w:szCs w:val="28"/>
          <w:rtl/>
        </w:rPr>
        <w:t xml:space="preserve"> </w:t>
      </w:r>
      <w:r w:rsidR="009876CE">
        <w:rPr>
          <w:rFonts w:cs="B Lotus" w:hint="cs"/>
          <w:color w:val="000000"/>
          <w:sz w:val="28"/>
          <w:szCs w:val="28"/>
          <w:rtl/>
        </w:rPr>
        <w:t>«</w:t>
      </w:r>
      <w:r w:rsidRPr="00984198">
        <w:rPr>
          <w:rFonts w:cs="B Lotus" w:hint="cs"/>
          <w:color w:val="000000"/>
          <w:sz w:val="28"/>
          <w:szCs w:val="28"/>
          <w:rtl/>
        </w:rPr>
        <w:t>کسی که به طاغوت کفر بورزد و به الله ایمان بیاورد، به محکم</w:t>
      </w:r>
      <w:r w:rsidR="009D0387" w:rsidRPr="00984198">
        <w:rPr>
          <w:rFonts w:cs="B Lotus" w:hint="cs"/>
          <w:color w:val="000000"/>
          <w:sz w:val="28"/>
          <w:szCs w:val="28"/>
          <w:rtl/>
        </w:rPr>
        <w:t xml:space="preserve">‌ترین </w:t>
      </w:r>
      <w:r w:rsidRPr="00984198">
        <w:rPr>
          <w:rFonts w:cs="B Lotus" w:hint="cs"/>
          <w:color w:val="000000"/>
          <w:sz w:val="28"/>
          <w:szCs w:val="28"/>
          <w:rtl/>
        </w:rPr>
        <w:t>دستاویزی در آویخته است که اصلاً گسستن ندارد و خداوند شنوا و دانا است.</w:t>
      </w:r>
      <w:r w:rsidR="009876CE">
        <w:rPr>
          <w:rFonts w:cs="B Lotus" w:hint="cs"/>
          <w:color w:val="000000"/>
          <w:sz w:val="28"/>
          <w:szCs w:val="28"/>
          <w:rtl/>
        </w:rPr>
        <w:t>»</w:t>
      </w:r>
      <w:r w:rsidR="006C1D8E">
        <w:rPr>
          <w:rFonts w:ascii="KFGQPC Uthmanic Script HAFS" w:hAnsi="KFGQPC Uthmanic Script HAFS" w:cs="KFGQPC Uthmanic Script HAFS" w:hint="cs"/>
          <w:sz w:val="28"/>
          <w:szCs w:val="28"/>
          <w:rtl/>
        </w:rPr>
        <w:t xml:space="preserve"> </w:t>
      </w:r>
    </w:p>
    <w:p w:rsidR="00C5413C" w:rsidRPr="00984198" w:rsidRDefault="00AE43BB" w:rsidP="00C6389B">
      <w:pPr>
        <w:pStyle w:val="NormalWeb"/>
        <w:widowControl w:val="0"/>
        <w:bidi/>
        <w:spacing w:before="0" w:beforeAutospacing="0" w:after="0" w:afterAutospacing="0"/>
        <w:ind w:firstLine="284"/>
        <w:jc w:val="both"/>
        <w:rPr>
          <w:rFonts w:cs="B Lotus" w:hint="cs"/>
          <w:color w:val="000000"/>
          <w:sz w:val="28"/>
          <w:szCs w:val="28"/>
          <w:rtl/>
        </w:rPr>
      </w:pPr>
      <w:r>
        <w:rPr>
          <w:rFonts w:ascii="Traditional Arabic" w:hAnsi="Traditional Arabic" w:cs="Traditional Arabic"/>
          <w:sz w:val="28"/>
          <w:szCs w:val="28"/>
          <w:rtl/>
        </w:rPr>
        <w:t>﴿</w:t>
      </w:r>
      <w:r>
        <w:rPr>
          <w:rFonts w:ascii="KFGQPC Uthmanic Script HAFS" w:hAnsi="KFGQPC Uthmanic Script HAFS" w:cs="KFGQPC Uthmanic Script HAFS" w:hint="cs"/>
          <w:sz w:val="28"/>
          <w:szCs w:val="28"/>
          <w:rtl/>
        </w:rPr>
        <w:t>ا</w:t>
      </w:r>
      <w:r>
        <w:rPr>
          <w:rFonts w:ascii="KFGQPC Uthmanic Script HAFS" w:hAnsi="KFGQPC Uthmanic Script HAFS" w:cs="KFGQPC Uthmanic Script HAFS" w:hint="eastAsia"/>
          <w:sz w:val="28"/>
          <w:szCs w:val="28"/>
          <w:rtl/>
        </w:rPr>
        <w:t>لۡعُرۡوَةِ</w:t>
      </w:r>
      <w:r>
        <w:rPr>
          <w:rFonts w:ascii="KFGQPC Uthmanic Script HAFS" w:hAnsi="KFGQPC Uthmanic Script HAFS" w:cs="KFGQPC Uthmanic Script HAFS"/>
          <w:sz w:val="28"/>
          <w:szCs w:val="28"/>
          <w:rtl/>
        </w:rPr>
        <w:t xml:space="preserve"> </w:t>
      </w:r>
      <w:r>
        <w:rPr>
          <w:rFonts w:ascii="KFGQPC Uthmanic Script HAFS" w:hAnsi="KFGQPC Uthmanic Script HAFS" w:cs="KFGQPC Uthmanic Script HAFS" w:hint="cs"/>
          <w:sz w:val="28"/>
          <w:szCs w:val="28"/>
          <w:rtl/>
        </w:rPr>
        <w:t>ٱ</w:t>
      </w:r>
      <w:r>
        <w:rPr>
          <w:rFonts w:ascii="KFGQPC Uthmanic Script HAFS" w:hAnsi="KFGQPC Uthmanic Script HAFS" w:cs="KFGQPC Uthmanic Script HAFS" w:hint="eastAsia"/>
          <w:sz w:val="28"/>
          <w:szCs w:val="28"/>
          <w:rtl/>
        </w:rPr>
        <w:t>لۡوُثۡقَىٰ</w:t>
      </w:r>
      <w:r>
        <w:rPr>
          <w:rFonts w:ascii="Traditional Arabic" w:hAnsi="Traditional Arabic" w:cs="Traditional Arabic"/>
          <w:color w:val="000000"/>
          <w:sz w:val="28"/>
          <w:szCs w:val="28"/>
          <w:rtl/>
        </w:rPr>
        <w:t>﴾</w:t>
      </w:r>
      <w:r w:rsidR="0093109F" w:rsidRPr="00984198">
        <w:rPr>
          <w:rFonts w:cs="B Lotus" w:hint="cs"/>
          <w:color w:val="000000"/>
          <w:sz w:val="28"/>
          <w:szCs w:val="28"/>
          <w:rtl/>
        </w:rPr>
        <w:t xml:space="preserve"> </w:t>
      </w:r>
      <w:r w:rsidR="00C5413C" w:rsidRPr="00984198">
        <w:rPr>
          <w:rFonts w:cs="B Lotus" w:hint="cs"/>
          <w:color w:val="000000"/>
          <w:sz w:val="28"/>
          <w:szCs w:val="28"/>
          <w:rtl/>
        </w:rPr>
        <w:t xml:space="preserve">در این آیه با توجه به نظر علما و مفسران، شهادت دادن به </w:t>
      </w:r>
      <w:r w:rsidR="0093109F" w:rsidRPr="00984198">
        <w:rPr>
          <w:rFonts w:cs="B Lotus" w:hint="cs"/>
          <w:color w:val="000000"/>
          <w:sz w:val="28"/>
          <w:szCs w:val="28"/>
          <w:rtl/>
        </w:rPr>
        <w:t>«</w:t>
      </w:r>
      <w:r w:rsidR="009876CE">
        <w:rPr>
          <w:rFonts w:cs="mylotus" w:hint="cs"/>
          <w:color w:val="000000"/>
          <w:sz w:val="28"/>
          <w:szCs w:val="28"/>
          <w:rtl/>
        </w:rPr>
        <w:t>لاإله إلا</w:t>
      </w:r>
      <w:r w:rsidR="00F64452" w:rsidRPr="00F64452">
        <w:rPr>
          <w:rFonts w:cs="mylotus" w:hint="cs"/>
          <w:color w:val="000000"/>
          <w:sz w:val="28"/>
          <w:szCs w:val="28"/>
          <w:rtl/>
        </w:rPr>
        <w:t>الله</w:t>
      </w:r>
      <w:r w:rsidR="0093109F" w:rsidRPr="00984198">
        <w:rPr>
          <w:rFonts w:cs="B Lotus" w:hint="cs"/>
          <w:color w:val="000000"/>
          <w:sz w:val="28"/>
          <w:szCs w:val="28"/>
          <w:rtl/>
        </w:rPr>
        <w:t>»</w:t>
      </w:r>
      <w:r w:rsidR="009876CE">
        <w:rPr>
          <w:rFonts w:cs="B Lotus" w:hint="cs"/>
          <w:color w:val="000000"/>
          <w:sz w:val="28"/>
          <w:szCs w:val="28"/>
          <w:rtl/>
        </w:rPr>
        <w:t xml:space="preserve"> است؛ یعنی هر</w:t>
      </w:r>
      <w:r w:rsidR="00C5413C" w:rsidRPr="00984198">
        <w:rPr>
          <w:rFonts w:cs="B Lotus" w:hint="cs"/>
          <w:color w:val="000000"/>
          <w:sz w:val="28"/>
          <w:szCs w:val="28"/>
          <w:rtl/>
        </w:rPr>
        <w:t xml:space="preserve">کس به طاغوت کفر بورزد و سپس به دنبال آن به </w:t>
      </w:r>
      <w:r w:rsidR="009876CE">
        <w:rPr>
          <w:rFonts w:cs="B Lotus" w:hint="cs"/>
          <w:color w:val="000000"/>
          <w:sz w:val="28"/>
          <w:szCs w:val="28"/>
          <w:rtl/>
        </w:rPr>
        <w:t>خداوند بلندمرتبه ایمان آورد، در</w:t>
      </w:r>
      <w:r w:rsidR="00C5413C" w:rsidRPr="00984198">
        <w:rPr>
          <w:rFonts w:cs="B Lotus" w:hint="cs"/>
          <w:color w:val="000000"/>
          <w:sz w:val="28"/>
          <w:szCs w:val="28"/>
          <w:rtl/>
        </w:rPr>
        <w:t>حقیقت به محکم</w:t>
      </w:r>
      <w:r w:rsidR="009D0387" w:rsidRPr="00984198">
        <w:rPr>
          <w:rFonts w:cs="B Lotus" w:hint="cs"/>
          <w:color w:val="000000"/>
          <w:sz w:val="28"/>
          <w:szCs w:val="28"/>
          <w:rtl/>
        </w:rPr>
        <w:t xml:space="preserve">‌ترین </w:t>
      </w:r>
      <w:r w:rsidR="00C5413C" w:rsidRPr="00984198">
        <w:rPr>
          <w:rFonts w:cs="B Lotus" w:hint="cs"/>
          <w:color w:val="000000"/>
          <w:sz w:val="28"/>
          <w:szCs w:val="28"/>
          <w:rtl/>
        </w:rPr>
        <w:t xml:space="preserve">دستاویز، </w:t>
      </w:r>
      <w:r w:rsidR="0093109F" w:rsidRPr="00984198">
        <w:rPr>
          <w:rFonts w:cs="B Lotus" w:hint="cs"/>
          <w:color w:val="000000"/>
          <w:sz w:val="28"/>
          <w:szCs w:val="28"/>
          <w:rtl/>
        </w:rPr>
        <w:t>«</w:t>
      </w:r>
      <w:r w:rsidR="00F64452" w:rsidRPr="00F64452">
        <w:rPr>
          <w:rFonts w:cs="mylotus" w:hint="cs"/>
          <w:color w:val="000000"/>
          <w:sz w:val="28"/>
          <w:szCs w:val="28"/>
          <w:rtl/>
        </w:rPr>
        <w:t>لا إله إلا الله</w:t>
      </w:r>
      <w:r w:rsidR="0093109F" w:rsidRPr="00984198">
        <w:rPr>
          <w:rFonts w:cs="B Lotus" w:hint="cs"/>
          <w:color w:val="000000"/>
          <w:sz w:val="28"/>
          <w:szCs w:val="28"/>
          <w:rtl/>
        </w:rPr>
        <w:t>»</w:t>
      </w:r>
      <w:r w:rsidR="00C5413C" w:rsidRPr="00984198">
        <w:rPr>
          <w:rFonts w:cs="B Lotus" w:hint="cs"/>
          <w:color w:val="000000"/>
          <w:sz w:val="28"/>
          <w:szCs w:val="28"/>
          <w:rtl/>
        </w:rPr>
        <w:t xml:space="preserve"> چنگ زده است، اما کسی که به طاغوت کفر نورزد و به حکم طاغوت گردن نهد، اگرچه به خداوند بلندمرتبه هم ایمان آورد، از جمله</w:t>
      </w:r>
      <w:r w:rsidR="00AC25A8" w:rsidRPr="00984198">
        <w:rPr>
          <w:rFonts w:cs="B Lotus" w:hint="cs"/>
          <w:color w:val="000000"/>
          <w:sz w:val="28"/>
          <w:szCs w:val="28"/>
          <w:rtl/>
        </w:rPr>
        <w:t xml:space="preserve">‌ی </w:t>
      </w:r>
      <w:r w:rsidR="00C5413C" w:rsidRPr="00984198">
        <w:rPr>
          <w:rFonts w:cs="B Lotus" w:hint="cs"/>
          <w:color w:val="000000"/>
          <w:sz w:val="28"/>
          <w:szCs w:val="28"/>
          <w:rtl/>
        </w:rPr>
        <w:t xml:space="preserve">آن کسانی نیست که به </w:t>
      </w:r>
      <w:r w:rsidR="0093109F" w:rsidRPr="00984198">
        <w:rPr>
          <w:rFonts w:cs="B Lotus" w:hint="cs"/>
          <w:color w:val="000000"/>
          <w:sz w:val="28"/>
          <w:szCs w:val="28"/>
          <w:rtl/>
        </w:rPr>
        <w:t>«</w:t>
      </w:r>
      <w:r w:rsidR="00F64452" w:rsidRPr="00F64452">
        <w:rPr>
          <w:rFonts w:cs="mylotus" w:hint="cs"/>
          <w:color w:val="000000"/>
          <w:sz w:val="28"/>
          <w:szCs w:val="28"/>
          <w:rtl/>
        </w:rPr>
        <w:t>لا إله إلا الله</w:t>
      </w:r>
      <w:r w:rsidR="0093109F" w:rsidRPr="00984198">
        <w:rPr>
          <w:rFonts w:cs="B Lotus" w:hint="cs"/>
          <w:color w:val="000000"/>
          <w:sz w:val="28"/>
          <w:szCs w:val="28"/>
          <w:rtl/>
        </w:rPr>
        <w:t>»</w:t>
      </w:r>
      <w:r w:rsidR="009876CE">
        <w:rPr>
          <w:rFonts w:cs="B Lotus" w:hint="cs"/>
          <w:color w:val="000000"/>
          <w:sz w:val="28"/>
          <w:szCs w:val="28"/>
          <w:rtl/>
        </w:rPr>
        <w:t xml:space="preserve"> چنگ زده و حقوق و شروط آن</w:t>
      </w:r>
      <w:r w:rsidR="009876CE">
        <w:rPr>
          <w:rFonts w:cs="B Lotus"/>
          <w:color w:val="000000"/>
          <w:sz w:val="28"/>
          <w:szCs w:val="28"/>
          <w:rtl/>
        </w:rPr>
        <w:softHyphen/>
      </w:r>
      <w:r w:rsidR="00C5413C" w:rsidRPr="00984198">
        <w:rPr>
          <w:rFonts w:cs="B Lotus" w:hint="cs"/>
          <w:color w:val="000000"/>
          <w:sz w:val="28"/>
          <w:szCs w:val="28"/>
          <w:rtl/>
        </w:rPr>
        <w:t>را به جای آورده</w:t>
      </w:r>
      <w:r w:rsidR="00AC25A8" w:rsidRPr="00984198">
        <w:rPr>
          <w:rFonts w:cs="B Lotus" w:hint="cs"/>
          <w:color w:val="000000"/>
          <w:sz w:val="28"/>
          <w:szCs w:val="28"/>
          <w:rtl/>
        </w:rPr>
        <w:t>‌اند.</w:t>
      </w:r>
      <w:r w:rsidR="00C5413C" w:rsidRPr="00984198">
        <w:rPr>
          <w:rFonts w:cs="B Lotus" w:hint="cs"/>
          <w:color w:val="000000"/>
          <w:sz w:val="28"/>
          <w:szCs w:val="28"/>
          <w:rtl/>
        </w:rPr>
        <w:t xml:space="preserve"> ابن کثیر در تفسیر این آیه</w:t>
      </w:r>
      <w:r w:rsidR="009D0387" w:rsidRPr="00984198">
        <w:rPr>
          <w:rFonts w:cs="B Lotus" w:hint="cs"/>
          <w:color w:val="000000"/>
          <w:sz w:val="28"/>
          <w:szCs w:val="28"/>
          <w:rtl/>
        </w:rPr>
        <w:t xml:space="preserve"> می‌</w:t>
      </w:r>
      <w:r w:rsidR="00C5413C" w:rsidRPr="00984198">
        <w:rPr>
          <w:rFonts w:cs="B Lotus" w:hint="cs"/>
          <w:color w:val="000000"/>
          <w:sz w:val="28"/>
          <w:szCs w:val="28"/>
          <w:rtl/>
        </w:rPr>
        <w:t xml:space="preserve">فرماید: </w:t>
      </w:r>
      <w:r w:rsidR="009876CE">
        <w:rPr>
          <w:rFonts w:cs="B Lotus" w:hint="cs"/>
          <w:color w:val="000000"/>
          <w:sz w:val="28"/>
          <w:szCs w:val="28"/>
          <w:rtl/>
        </w:rPr>
        <w:t>«هر</w:t>
      </w:r>
      <w:r w:rsidR="00C5413C" w:rsidRPr="00984198">
        <w:rPr>
          <w:rFonts w:cs="B Lotus" w:hint="cs"/>
          <w:color w:val="000000"/>
          <w:sz w:val="28"/>
          <w:szCs w:val="28"/>
          <w:rtl/>
        </w:rPr>
        <w:t>کس از شریک قرار دادن برای الله و بت پرستی خود را نهی کند و خود را از عبادت هر آنچه که به عنوان غیرالله پرستش</w:t>
      </w:r>
      <w:r w:rsidR="009D0387" w:rsidRPr="00984198">
        <w:rPr>
          <w:rFonts w:cs="B Lotus" w:hint="cs"/>
          <w:color w:val="000000"/>
          <w:sz w:val="28"/>
          <w:szCs w:val="28"/>
          <w:rtl/>
        </w:rPr>
        <w:t xml:space="preserve"> می‌</w:t>
      </w:r>
      <w:r w:rsidR="009876CE">
        <w:rPr>
          <w:rFonts w:cs="B Lotus" w:hint="cs"/>
          <w:color w:val="000000"/>
          <w:sz w:val="28"/>
          <w:szCs w:val="28"/>
          <w:rtl/>
        </w:rPr>
        <w:t>شود و شیطان</w:t>
      </w:r>
      <w:r w:rsidR="00C5413C" w:rsidRPr="00984198">
        <w:rPr>
          <w:rFonts w:cs="B Lotus" w:hint="cs"/>
          <w:color w:val="000000"/>
          <w:sz w:val="28"/>
          <w:szCs w:val="28"/>
          <w:rtl/>
        </w:rPr>
        <w:t xml:space="preserve"> به سوی آن دعوت</w:t>
      </w:r>
      <w:r w:rsidR="009D0387" w:rsidRPr="00984198">
        <w:rPr>
          <w:rFonts w:cs="B Lotus" w:hint="cs"/>
          <w:color w:val="000000"/>
          <w:sz w:val="28"/>
          <w:szCs w:val="28"/>
          <w:rtl/>
        </w:rPr>
        <w:t xml:space="preserve"> می‌</w:t>
      </w:r>
      <w:r w:rsidR="00C5413C" w:rsidRPr="00984198">
        <w:rPr>
          <w:rFonts w:cs="B Lotus" w:hint="cs"/>
          <w:color w:val="000000"/>
          <w:sz w:val="28"/>
          <w:szCs w:val="28"/>
          <w:rtl/>
        </w:rPr>
        <w:t xml:space="preserve">نماید، دور نگهدارد و صرفاً الله یگانه را پرستش کند، به </w:t>
      </w:r>
      <w:r w:rsidR="0093109F" w:rsidRPr="00984198">
        <w:rPr>
          <w:rFonts w:cs="B Lotus" w:hint="cs"/>
          <w:color w:val="000000"/>
          <w:sz w:val="28"/>
          <w:szCs w:val="28"/>
          <w:rtl/>
        </w:rPr>
        <w:t>«</w:t>
      </w:r>
      <w:r w:rsidR="00F64452" w:rsidRPr="00F64452">
        <w:rPr>
          <w:rFonts w:cs="mylotus" w:hint="cs"/>
          <w:color w:val="000000"/>
          <w:sz w:val="28"/>
          <w:szCs w:val="28"/>
          <w:rtl/>
        </w:rPr>
        <w:t>لا إله إلا الله</w:t>
      </w:r>
      <w:r w:rsidR="0093109F" w:rsidRPr="00984198">
        <w:rPr>
          <w:rFonts w:cs="B Lotus" w:hint="cs"/>
          <w:color w:val="000000"/>
          <w:sz w:val="28"/>
          <w:szCs w:val="28"/>
          <w:rtl/>
        </w:rPr>
        <w:t>»</w:t>
      </w:r>
      <w:r w:rsidR="00C5413C" w:rsidRPr="00984198">
        <w:rPr>
          <w:rFonts w:cs="B Lotus" w:hint="cs"/>
          <w:color w:val="000000"/>
          <w:sz w:val="28"/>
          <w:szCs w:val="28"/>
          <w:rtl/>
        </w:rPr>
        <w:t xml:space="preserve"> شهادت داده و به محکم</w:t>
      </w:r>
      <w:r w:rsidR="009D0387" w:rsidRPr="00984198">
        <w:rPr>
          <w:rFonts w:cs="B Lotus" w:hint="cs"/>
          <w:color w:val="000000"/>
          <w:sz w:val="28"/>
          <w:szCs w:val="28"/>
          <w:rtl/>
        </w:rPr>
        <w:t xml:space="preserve">‌ترین </w:t>
      </w:r>
      <w:r w:rsidR="00C5413C" w:rsidRPr="00984198">
        <w:rPr>
          <w:rFonts w:cs="B Lotus" w:hint="cs"/>
          <w:color w:val="000000"/>
          <w:sz w:val="28"/>
          <w:szCs w:val="28"/>
          <w:rtl/>
        </w:rPr>
        <w:t>دستاویز چنگ زده است، یعنی در کارش ثابت قدم شده و بر روش اعلای اسل</w:t>
      </w:r>
      <w:r w:rsidR="009876CE">
        <w:rPr>
          <w:rFonts w:cs="B Lotus" w:hint="cs"/>
          <w:color w:val="000000"/>
          <w:sz w:val="28"/>
          <w:szCs w:val="28"/>
          <w:rtl/>
        </w:rPr>
        <w:t xml:space="preserve">ام و صراط مستقیم حرکت نموده است </w:t>
      </w:r>
      <w:r w:rsidR="00C5413C" w:rsidRPr="00984198">
        <w:rPr>
          <w:rFonts w:cs="B Lotus" w:hint="cs"/>
          <w:color w:val="000000"/>
          <w:sz w:val="28"/>
          <w:szCs w:val="28"/>
          <w:rtl/>
        </w:rPr>
        <w:t>... آن فرد به محکم</w:t>
      </w:r>
      <w:r w:rsidR="009D0387" w:rsidRPr="00984198">
        <w:rPr>
          <w:rFonts w:cs="B Lotus" w:hint="cs"/>
          <w:color w:val="000000"/>
          <w:sz w:val="28"/>
          <w:szCs w:val="28"/>
          <w:rtl/>
        </w:rPr>
        <w:t xml:space="preserve">‌ترین </w:t>
      </w:r>
      <w:r w:rsidR="00C5413C" w:rsidRPr="00984198">
        <w:rPr>
          <w:rFonts w:cs="B Lotus" w:hint="cs"/>
          <w:color w:val="000000"/>
          <w:sz w:val="28"/>
          <w:szCs w:val="28"/>
          <w:rtl/>
        </w:rPr>
        <w:t xml:space="preserve">سبب در دین چنگ زده است و </w:t>
      </w:r>
      <w:r w:rsidR="0093109F" w:rsidRPr="00984198">
        <w:rPr>
          <w:rFonts w:cs="B Lotus" w:hint="cs"/>
          <w:color w:val="000000"/>
          <w:sz w:val="28"/>
          <w:szCs w:val="28"/>
          <w:rtl/>
        </w:rPr>
        <w:t>«</w:t>
      </w:r>
      <w:r w:rsidR="00F64452" w:rsidRPr="00F64452">
        <w:rPr>
          <w:rFonts w:cs="mylotus" w:hint="cs"/>
          <w:color w:val="000000"/>
          <w:sz w:val="28"/>
          <w:szCs w:val="28"/>
          <w:rtl/>
        </w:rPr>
        <w:t>لا إله إلا الله</w:t>
      </w:r>
      <w:r w:rsidR="0093109F" w:rsidRPr="00984198">
        <w:rPr>
          <w:rFonts w:cs="B Lotus" w:hint="cs"/>
          <w:color w:val="000000"/>
          <w:sz w:val="28"/>
          <w:szCs w:val="28"/>
          <w:rtl/>
        </w:rPr>
        <w:t>»</w:t>
      </w:r>
      <w:r w:rsidR="00C5413C" w:rsidRPr="00984198">
        <w:rPr>
          <w:rFonts w:cs="B Lotus" w:hint="cs"/>
          <w:color w:val="000000"/>
          <w:sz w:val="28"/>
          <w:szCs w:val="28"/>
          <w:rtl/>
        </w:rPr>
        <w:t xml:space="preserve"> به </w:t>
      </w:r>
      <w:r w:rsidR="00C5413C" w:rsidRPr="00984198">
        <w:rPr>
          <w:rFonts w:cs="B Lotus" w:hint="cs"/>
          <w:color w:val="000000"/>
          <w:sz w:val="28"/>
          <w:szCs w:val="28"/>
          <w:rtl/>
        </w:rPr>
        <w:lastRenderedPageBreak/>
        <w:t>دستاویزی محکم تشبیه شده که اصلاً گسسته</w:t>
      </w:r>
      <w:r w:rsidR="009D0387" w:rsidRPr="00984198">
        <w:rPr>
          <w:rFonts w:cs="B Lotus" w:hint="cs"/>
          <w:color w:val="000000"/>
          <w:sz w:val="28"/>
          <w:szCs w:val="28"/>
          <w:rtl/>
        </w:rPr>
        <w:t xml:space="preserve"> نمی‌</w:t>
      </w:r>
      <w:r w:rsidR="00C5413C" w:rsidRPr="00984198">
        <w:rPr>
          <w:rFonts w:cs="B Lotus" w:hint="cs"/>
          <w:color w:val="000000"/>
          <w:sz w:val="28"/>
          <w:szCs w:val="28"/>
          <w:rtl/>
        </w:rPr>
        <w:t>شود و محکم و بادوام و استوار است و به شدت به هم پیوند زده شده است.</w:t>
      </w:r>
    </w:p>
    <w:p w:rsidR="00C5413C" w:rsidRPr="00984198" w:rsidRDefault="00C5413C" w:rsidP="00C6389B">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مجاهد</w:t>
      </w:r>
      <w:r w:rsidR="009D0387" w:rsidRPr="00984198">
        <w:rPr>
          <w:rFonts w:cs="B Lotus" w:hint="cs"/>
          <w:color w:val="000000"/>
          <w:sz w:val="28"/>
          <w:szCs w:val="28"/>
          <w:rtl/>
        </w:rPr>
        <w:t xml:space="preserve"> می‌</w:t>
      </w:r>
      <w:r w:rsidRPr="00984198">
        <w:rPr>
          <w:rFonts w:cs="B Lotus" w:hint="cs"/>
          <w:color w:val="000000"/>
          <w:sz w:val="28"/>
          <w:szCs w:val="28"/>
          <w:rtl/>
        </w:rPr>
        <w:t>گوید</w:t>
      </w:r>
      <w:r w:rsidR="006D5DB2" w:rsidRPr="00984198">
        <w:rPr>
          <w:rFonts w:cs="B Lotus" w:hint="cs"/>
          <w:color w:val="000000"/>
          <w:sz w:val="28"/>
          <w:szCs w:val="28"/>
          <w:rtl/>
        </w:rPr>
        <w:t>:</w:t>
      </w:r>
      <w:r w:rsidR="0093109F" w:rsidRPr="00984198">
        <w:rPr>
          <w:rFonts w:cs="B Lotus" w:hint="cs"/>
          <w:color w:val="000000"/>
          <w:sz w:val="28"/>
          <w:szCs w:val="28"/>
          <w:rtl/>
        </w:rPr>
        <w:t xml:space="preserve"> </w:t>
      </w:r>
      <w:r w:rsidR="00AE43BB">
        <w:rPr>
          <w:rFonts w:ascii="Traditional Arabic" w:hAnsi="Traditional Arabic" w:cs="Traditional Arabic"/>
          <w:sz w:val="28"/>
          <w:szCs w:val="28"/>
          <w:rtl/>
        </w:rPr>
        <w:t>﴿</w:t>
      </w:r>
      <w:r w:rsidR="00AE43BB">
        <w:rPr>
          <w:rFonts w:ascii="KFGQPC Uthmanic Script HAFS" w:hAnsi="KFGQPC Uthmanic Script HAFS" w:cs="KFGQPC Uthmanic Script HAFS" w:hint="cs"/>
          <w:sz w:val="28"/>
          <w:szCs w:val="28"/>
          <w:rtl/>
        </w:rPr>
        <w:t>ا</w:t>
      </w:r>
      <w:r w:rsidR="00AE43BB">
        <w:rPr>
          <w:rFonts w:ascii="KFGQPC Uthmanic Script HAFS" w:hAnsi="KFGQPC Uthmanic Script HAFS" w:cs="KFGQPC Uthmanic Script HAFS" w:hint="eastAsia"/>
          <w:sz w:val="28"/>
          <w:szCs w:val="28"/>
          <w:rtl/>
        </w:rPr>
        <w:t>لۡعُرۡوَةِ</w:t>
      </w:r>
      <w:r w:rsidR="00AE43BB">
        <w:rPr>
          <w:rFonts w:ascii="KFGQPC Uthmanic Script HAFS" w:hAnsi="KFGQPC Uthmanic Script HAFS" w:cs="KFGQPC Uthmanic Script HAFS"/>
          <w:sz w:val="28"/>
          <w:szCs w:val="28"/>
          <w:rtl/>
        </w:rPr>
        <w:t xml:space="preserve"> </w:t>
      </w:r>
      <w:r w:rsidR="00AE43BB">
        <w:rPr>
          <w:rFonts w:ascii="KFGQPC Uthmanic Script HAFS" w:hAnsi="KFGQPC Uthmanic Script HAFS" w:cs="KFGQPC Uthmanic Script HAFS" w:hint="cs"/>
          <w:sz w:val="28"/>
          <w:szCs w:val="28"/>
          <w:rtl/>
        </w:rPr>
        <w:t>ٱ</w:t>
      </w:r>
      <w:r w:rsidR="00AE43BB">
        <w:rPr>
          <w:rFonts w:ascii="KFGQPC Uthmanic Script HAFS" w:hAnsi="KFGQPC Uthmanic Script HAFS" w:cs="KFGQPC Uthmanic Script HAFS" w:hint="eastAsia"/>
          <w:sz w:val="28"/>
          <w:szCs w:val="28"/>
          <w:rtl/>
        </w:rPr>
        <w:t>لۡوُثۡقَىٰ</w:t>
      </w:r>
      <w:r w:rsidR="00AE43BB">
        <w:rPr>
          <w:rFonts w:ascii="Traditional Arabic" w:hAnsi="Traditional Arabic" w:cs="Traditional Arabic"/>
          <w:color w:val="000000"/>
          <w:sz w:val="28"/>
          <w:szCs w:val="28"/>
          <w:rtl/>
        </w:rPr>
        <w:t>﴾</w:t>
      </w:r>
      <w:r w:rsidRPr="00984198">
        <w:rPr>
          <w:rFonts w:cs="B Lotus" w:hint="cs"/>
          <w:color w:val="000000"/>
          <w:sz w:val="28"/>
          <w:szCs w:val="28"/>
          <w:rtl/>
        </w:rPr>
        <w:t xml:space="preserve"> یعنی: ایمان. </w:t>
      </w:r>
    </w:p>
    <w:p w:rsidR="00C5413C" w:rsidRPr="00984198" w:rsidRDefault="00C5413C" w:rsidP="00C6389B">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و سعید بن جبیر و ضحاک</w:t>
      </w:r>
      <w:r w:rsidR="009D0387" w:rsidRPr="00984198">
        <w:rPr>
          <w:rFonts w:cs="B Lotus" w:hint="cs"/>
          <w:color w:val="000000"/>
          <w:sz w:val="28"/>
          <w:szCs w:val="28"/>
          <w:rtl/>
        </w:rPr>
        <w:t xml:space="preserve"> می‌</w:t>
      </w:r>
      <w:r w:rsidRPr="00984198">
        <w:rPr>
          <w:rFonts w:cs="B Lotus" w:hint="cs"/>
          <w:color w:val="000000"/>
          <w:sz w:val="28"/>
          <w:szCs w:val="28"/>
          <w:rtl/>
        </w:rPr>
        <w:t>گویند:</w:t>
      </w:r>
      <w:r w:rsidR="0093109F" w:rsidRPr="00984198">
        <w:rPr>
          <w:rFonts w:cs="B Lotus" w:hint="cs"/>
          <w:color w:val="000000"/>
          <w:sz w:val="28"/>
          <w:szCs w:val="28"/>
          <w:rtl/>
        </w:rPr>
        <w:t xml:space="preserve"> </w:t>
      </w:r>
      <w:r w:rsidR="00AE43BB">
        <w:rPr>
          <w:rFonts w:ascii="Traditional Arabic" w:hAnsi="Traditional Arabic" w:cs="Traditional Arabic"/>
          <w:sz w:val="28"/>
          <w:szCs w:val="28"/>
          <w:rtl/>
        </w:rPr>
        <w:t>﴿</w:t>
      </w:r>
      <w:r w:rsidR="00AE43BB">
        <w:rPr>
          <w:rFonts w:ascii="KFGQPC Uthmanic Script HAFS" w:hAnsi="KFGQPC Uthmanic Script HAFS" w:cs="KFGQPC Uthmanic Script HAFS" w:hint="cs"/>
          <w:sz w:val="28"/>
          <w:szCs w:val="28"/>
          <w:rtl/>
        </w:rPr>
        <w:t>ا</w:t>
      </w:r>
      <w:r w:rsidR="00AE43BB">
        <w:rPr>
          <w:rFonts w:ascii="KFGQPC Uthmanic Script HAFS" w:hAnsi="KFGQPC Uthmanic Script HAFS" w:cs="KFGQPC Uthmanic Script HAFS" w:hint="eastAsia"/>
          <w:sz w:val="28"/>
          <w:szCs w:val="28"/>
          <w:rtl/>
        </w:rPr>
        <w:t>لۡعُرۡوَةِ</w:t>
      </w:r>
      <w:r w:rsidR="00AE43BB">
        <w:rPr>
          <w:rFonts w:ascii="KFGQPC Uthmanic Script HAFS" w:hAnsi="KFGQPC Uthmanic Script HAFS" w:cs="KFGQPC Uthmanic Script HAFS"/>
          <w:sz w:val="28"/>
          <w:szCs w:val="28"/>
          <w:rtl/>
        </w:rPr>
        <w:t xml:space="preserve"> </w:t>
      </w:r>
      <w:r w:rsidR="00AE43BB">
        <w:rPr>
          <w:rFonts w:ascii="KFGQPC Uthmanic Script HAFS" w:hAnsi="KFGQPC Uthmanic Script HAFS" w:cs="KFGQPC Uthmanic Script HAFS" w:hint="cs"/>
          <w:sz w:val="28"/>
          <w:szCs w:val="28"/>
          <w:rtl/>
        </w:rPr>
        <w:t>ٱ</w:t>
      </w:r>
      <w:r w:rsidR="00AE43BB">
        <w:rPr>
          <w:rFonts w:ascii="KFGQPC Uthmanic Script HAFS" w:hAnsi="KFGQPC Uthmanic Script HAFS" w:cs="KFGQPC Uthmanic Script HAFS" w:hint="eastAsia"/>
          <w:sz w:val="28"/>
          <w:szCs w:val="28"/>
          <w:rtl/>
        </w:rPr>
        <w:t>لۡوُثۡقَىٰ</w:t>
      </w:r>
      <w:r w:rsidR="00AE43BB">
        <w:rPr>
          <w:rFonts w:ascii="Traditional Arabic" w:hAnsi="Traditional Arabic" w:cs="Traditional Arabic"/>
          <w:color w:val="000000"/>
          <w:sz w:val="28"/>
          <w:szCs w:val="28"/>
          <w:rtl/>
        </w:rPr>
        <w:t>﴾</w:t>
      </w:r>
      <w:r w:rsidRPr="00984198">
        <w:rPr>
          <w:rFonts w:cs="B Lotus" w:hint="cs"/>
          <w:color w:val="000000"/>
          <w:sz w:val="28"/>
          <w:szCs w:val="28"/>
          <w:rtl/>
        </w:rPr>
        <w:t xml:space="preserve"> یعنی: </w:t>
      </w:r>
      <w:r w:rsidR="0093109F" w:rsidRPr="00984198">
        <w:rPr>
          <w:rFonts w:cs="B Lotus" w:hint="cs"/>
          <w:color w:val="000000"/>
          <w:sz w:val="28"/>
          <w:szCs w:val="28"/>
          <w:rtl/>
        </w:rPr>
        <w:t>«</w:t>
      </w:r>
      <w:r w:rsidR="00F64452" w:rsidRPr="00F64452">
        <w:rPr>
          <w:rFonts w:cs="mylotus" w:hint="cs"/>
          <w:color w:val="000000"/>
          <w:sz w:val="28"/>
          <w:szCs w:val="28"/>
          <w:rtl/>
        </w:rPr>
        <w:t>لا إله إلا الله</w:t>
      </w:r>
      <w:r w:rsidR="0093109F" w:rsidRPr="00984198">
        <w:rPr>
          <w:rFonts w:cs="B Lotus" w:hint="cs"/>
          <w:color w:val="000000"/>
          <w:sz w:val="28"/>
          <w:szCs w:val="28"/>
          <w:rtl/>
        </w:rPr>
        <w:t>»</w:t>
      </w:r>
      <w:r w:rsidR="009876CE">
        <w:rPr>
          <w:rFonts w:cs="B Lotus" w:hint="cs"/>
          <w:color w:val="000000"/>
          <w:sz w:val="28"/>
          <w:szCs w:val="28"/>
          <w:rtl/>
        </w:rPr>
        <w:t xml:space="preserve"> </w:t>
      </w:r>
      <w:r w:rsidRPr="00984198">
        <w:rPr>
          <w:rFonts w:cs="B Lotus" w:hint="cs"/>
          <w:color w:val="000000"/>
          <w:sz w:val="28"/>
          <w:szCs w:val="28"/>
          <w:rtl/>
        </w:rPr>
        <w:t>... و سپاس برای الله متعال، اختلافی در بین این اقوال وجود ندارد. و قرطبی در تفسیر این آیه</w:t>
      </w:r>
      <w:r w:rsidR="009D0387" w:rsidRPr="00984198">
        <w:rPr>
          <w:rFonts w:cs="B Lotus" w:hint="cs"/>
          <w:color w:val="000000"/>
          <w:sz w:val="28"/>
          <w:szCs w:val="28"/>
          <w:rtl/>
        </w:rPr>
        <w:t xml:space="preserve"> می‌</w:t>
      </w:r>
      <w:r w:rsidRPr="00984198">
        <w:rPr>
          <w:rFonts w:cs="B Lotus" w:hint="cs"/>
          <w:color w:val="000000"/>
          <w:sz w:val="28"/>
          <w:szCs w:val="28"/>
          <w:rtl/>
        </w:rPr>
        <w:t>فرماید:</w:t>
      </w:r>
      <w:r w:rsidR="0093109F" w:rsidRPr="00984198">
        <w:rPr>
          <w:rFonts w:cs="B Lotus" w:hint="cs"/>
          <w:color w:val="000000"/>
          <w:sz w:val="28"/>
          <w:szCs w:val="28"/>
          <w:rtl/>
        </w:rPr>
        <w:t xml:space="preserve"> </w:t>
      </w:r>
      <w:r w:rsidR="00AE43BB" w:rsidRPr="0093109F">
        <w:rPr>
          <w:rFonts w:ascii="Traditional Arabic" w:hAnsi="Traditional Arabic" w:cs="Traditional Arabic"/>
          <w:smallCaps/>
          <w:sz w:val="28"/>
          <w:szCs w:val="28"/>
          <w:rtl/>
        </w:rPr>
        <w:t>﴿</w:t>
      </w:r>
      <w:r w:rsidR="00AE43BB">
        <w:rPr>
          <w:rFonts w:ascii="KFGQPC Uthmanic Script HAFS" w:hAnsi="KFGQPC Uthmanic Script HAFS" w:cs="KFGQPC Uthmanic Script HAFS"/>
          <w:sz w:val="28"/>
          <w:szCs w:val="28"/>
          <w:rtl/>
        </w:rPr>
        <w:t>فَمَن يَكۡفُرۡ بِ</w:t>
      </w:r>
      <w:r w:rsidR="00AE43BB">
        <w:rPr>
          <w:rFonts w:ascii="KFGQPC Uthmanic Script HAFS" w:hAnsi="KFGQPC Uthmanic Script HAFS" w:cs="KFGQPC Uthmanic Script HAFS" w:hint="cs"/>
          <w:sz w:val="28"/>
          <w:szCs w:val="28"/>
          <w:rtl/>
        </w:rPr>
        <w:t>ٱ</w:t>
      </w:r>
      <w:r w:rsidR="00AE43BB">
        <w:rPr>
          <w:rFonts w:ascii="KFGQPC Uthmanic Script HAFS" w:hAnsi="KFGQPC Uthmanic Script HAFS" w:cs="KFGQPC Uthmanic Script HAFS" w:hint="eastAsia"/>
          <w:sz w:val="28"/>
          <w:szCs w:val="28"/>
          <w:rtl/>
        </w:rPr>
        <w:t>لطَّٰغُوتِ</w:t>
      </w:r>
      <w:r w:rsidR="00AE43BB">
        <w:rPr>
          <w:rFonts w:ascii="KFGQPC Uthmanic Script HAFS" w:hAnsi="KFGQPC Uthmanic Script HAFS" w:cs="KFGQPC Uthmanic Script HAFS"/>
          <w:sz w:val="28"/>
          <w:szCs w:val="28"/>
          <w:rtl/>
        </w:rPr>
        <w:t xml:space="preserve"> وَيُؤۡمِنۢ</w:t>
      </w:r>
      <w:r w:rsidR="00AE43BB" w:rsidRPr="0093109F">
        <w:rPr>
          <w:rFonts w:ascii="Traditional Arabic" w:hAnsi="Traditional Arabic" w:cs="Traditional Arabic"/>
          <w:smallCaps/>
          <w:sz w:val="28"/>
          <w:szCs w:val="28"/>
          <w:rtl/>
        </w:rPr>
        <w:t>﴾</w:t>
      </w:r>
      <w:r w:rsidRPr="00984198">
        <w:rPr>
          <w:rFonts w:cs="B Lotus" w:hint="cs"/>
          <w:color w:val="000000"/>
          <w:sz w:val="28"/>
          <w:szCs w:val="28"/>
          <w:rtl/>
        </w:rPr>
        <w:t xml:space="preserve"> شرط و</w:t>
      </w:r>
      <w:r w:rsidR="0093109F" w:rsidRPr="00984198">
        <w:rPr>
          <w:rFonts w:cs="B Lotus" w:hint="cs"/>
          <w:color w:val="000000"/>
          <w:sz w:val="28"/>
          <w:szCs w:val="28"/>
          <w:rtl/>
        </w:rPr>
        <w:t xml:space="preserve"> </w:t>
      </w:r>
      <w:r w:rsidR="00AE43BB">
        <w:rPr>
          <w:rFonts w:ascii="Traditional Arabic" w:hAnsi="Traditional Arabic" w:cs="Traditional Arabic"/>
          <w:color w:val="000000"/>
          <w:sz w:val="28"/>
          <w:szCs w:val="28"/>
          <w:rtl/>
        </w:rPr>
        <w:t>﴿</w:t>
      </w:r>
      <w:r w:rsidR="00AE43BB">
        <w:rPr>
          <w:rFonts w:ascii="KFGQPC Uthmanic Script HAFS" w:hAnsi="KFGQPC Uthmanic Script HAFS" w:cs="KFGQPC Uthmanic Script HAFS"/>
          <w:sz w:val="28"/>
          <w:szCs w:val="28"/>
          <w:rtl/>
        </w:rPr>
        <w:t>بِ</w:t>
      </w:r>
      <w:r w:rsidR="00AE43BB">
        <w:rPr>
          <w:rFonts w:ascii="KFGQPC Uthmanic Script HAFS" w:hAnsi="KFGQPC Uthmanic Script HAFS" w:cs="KFGQPC Uthmanic Script HAFS" w:hint="cs"/>
          <w:sz w:val="28"/>
          <w:szCs w:val="28"/>
          <w:rtl/>
        </w:rPr>
        <w:t>ٱ</w:t>
      </w:r>
      <w:r w:rsidR="00AE43BB">
        <w:rPr>
          <w:rFonts w:ascii="KFGQPC Uthmanic Script HAFS" w:hAnsi="KFGQPC Uthmanic Script HAFS" w:cs="KFGQPC Uthmanic Script HAFS" w:hint="eastAsia"/>
          <w:sz w:val="28"/>
          <w:szCs w:val="28"/>
          <w:rtl/>
        </w:rPr>
        <w:t>للَّهِ</w:t>
      </w:r>
      <w:r w:rsidR="00AE43BB">
        <w:rPr>
          <w:rFonts w:ascii="KFGQPC Uthmanic Script HAFS" w:hAnsi="KFGQPC Uthmanic Script HAFS" w:cs="KFGQPC Uthmanic Script HAFS"/>
          <w:sz w:val="28"/>
          <w:szCs w:val="28"/>
          <w:rtl/>
        </w:rPr>
        <w:t xml:space="preserve"> فَقَدِ </w:t>
      </w:r>
      <w:r w:rsidR="00AE43BB">
        <w:rPr>
          <w:rFonts w:ascii="KFGQPC Uthmanic Script HAFS" w:hAnsi="KFGQPC Uthmanic Script HAFS" w:cs="KFGQPC Uthmanic Script HAFS" w:hint="cs"/>
          <w:sz w:val="28"/>
          <w:szCs w:val="28"/>
          <w:rtl/>
        </w:rPr>
        <w:t>ٱ</w:t>
      </w:r>
      <w:r w:rsidR="00AE43BB">
        <w:rPr>
          <w:rFonts w:ascii="KFGQPC Uthmanic Script HAFS" w:hAnsi="KFGQPC Uthmanic Script HAFS" w:cs="KFGQPC Uthmanic Script HAFS" w:hint="eastAsia"/>
          <w:sz w:val="28"/>
          <w:szCs w:val="28"/>
          <w:rtl/>
        </w:rPr>
        <w:t>سۡتَمۡسَكَ</w:t>
      </w:r>
      <w:r w:rsidR="00AE43BB">
        <w:rPr>
          <w:rFonts w:ascii="KFGQPC Uthmanic Script HAFS" w:hAnsi="KFGQPC Uthmanic Script HAFS" w:cs="KFGQPC Uthmanic Script HAFS"/>
          <w:sz w:val="28"/>
          <w:szCs w:val="28"/>
          <w:rtl/>
        </w:rPr>
        <w:t xml:space="preserve"> بِ</w:t>
      </w:r>
      <w:r w:rsidR="00AE43BB">
        <w:rPr>
          <w:rFonts w:ascii="KFGQPC Uthmanic Script HAFS" w:hAnsi="KFGQPC Uthmanic Script HAFS" w:cs="KFGQPC Uthmanic Script HAFS" w:hint="cs"/>
          <w:sz w:val="28"/>
          <w:szCs w:val="28"/>
          <w:rtl/>
        </w:rPr>
        <w:t>ٱ</w:t>
      </w:r>
      <w:r w:rsidR="00AE43BB">
        <w:rPr>
          <w:rFonts w:ascii="KFGQPC Uthmanic Script HAFS" w:hAnsi="KFGQPC Uthmanic Script HAFS" w:cs="KFGQPC Uthmanic Script HAFS" w:hint="eastAsia"/>
          <w:sz w:val="28"/>
          <w:szCs w:val="28"/>
          <w:rtl/>
        </w:rPr>
        <w:t>لۡعُرۡوَةِ</w:t>
      </w:r>
      <w:r w:rsidR="00AE43BB">
        <w:rPr>
          <w:rFonts w:ascii="KFGQPC Uthmanic Script HAFS" w:hAnsi="KFGQPC Uthmanic Script HAFS" w:cs="KFGQPC Uthmanic Script HAFS"/>
          <w:sz w:val="28"/>
          <w:szCs w:val="28"/>
          <w:rtl/>
        </w:rPr>
        <w:t xml:space="preserve"> </w:t>
      </w:r>
      <w:r w:rsidR="00AE43BB">
        <w:rPr>
          <w:rFonts w:ascii="KFGQPC Uthmanic Script HAFS" w:hAnsi="KFGQPC Uthmanic Script HAFS" w:cs="KFGQPC Uthmanic Script HAFS" w:hint="cs"/>
          <w:sz w:val="28"/>
          <w:szCs w:val="28"/>
          <w:rtl/>
        </w:rPr>
        <w:t>ٱ</w:t>
      </w:r>
      <w:r w:rsidR="00AE43BB">
        <w:rPr>
          <w:rFonts w:ascii="KFGQPC Uthmanic Script HAFS" w:hAnsi="KFGQPC Uthmanic Script HAFS" w:cs="KFGQPC Uthmanic Script HAFS" w:hint="eastAsia"/>
          <w:sz w:val="28"/>
          <w:szCs w:val="28"/>
          <w:rtl/>
        </w:rPr>
        <w:t>لۡوُثۡقَىٰ</w:t>
      </w:r>
      <w:r w:rsidR="00AE43BB">
        <w:rPr>
          <w:rFonts w:ascii="Traditional Arabic" w:hAnsi="Traditional Arabic" w:cs="Traditional Arabic"/>
          <w:color w:val="000000"/>
          <w:sz w:val="28"/>
          <w:szCs w:val="28"/>
          <w:rtl/>
        </w:rPr>
        <w:t>﴾</w:t>
      </w:r>
      <w:r w:rsidRPr="00984198">
        <w:rPr>
          <w:rFonts w:cs="B Lotus" w:hint="cs"/>
          <w:color w:val="000000"/>
          <w:sz w:val="28"/>
          <w:szCs w:val="28"/>
          <w:rtl/>
        </w:rPr>
        <w:t xml:space="preserve">  جواب شرط است. </w:t>
      </w:r>
    </w:p>
    <w:p w:rsidR="00C5413C" w:rsidRPr="00AE43BB" w:rsidRDefault="00C5413C" w:rsidP="00C6389B">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color w:val="000000"/>
          <w:sz w:val="28"/>
          <w:szCs w:val="28"/>
          <w:rtl/>
        </w:rPr>
        <w:t>و الله متعال</w:t>
      </w:r>
      <w:r w:rsidR="009D0387" w:rsidRPr="00984198">
        <w:rPr>
          <w:rFonts w:cs="B Lotus" w:hint="cs"/>
          <w:color w:val="000000"/>
          <w:sz w:val="28"/>
          <w:szCs w:val="28"/>
          <w:rtl/>
        </w:rPr>
        <w:t xml:space="preserve"> می‌</w:t>
      </w:r>
      <w:r w:rsidRPr="00984198">
        <w:rPr>
          <w:rFonts w:cs="B Lotus" w:hint="cs"/>
          <w:color w:val="000000"/>
          <w:sz w:val="28"/>
          <w:szCs w:val="28"/>
          <w:rtl/>
        </w:rPr>
        <w:t>فرماید:</w:t>
      </w:r>
      <w:r w:rsidR="0093109F" w:rsidRPr="00984198">
        <w:rPr>
          <w:rFonts w:cs="B Lotus" w:hint="cs"/>
          <w:color w:val="000000"/>
          <w:sz w:val="28"/>
          <w:szCs w:val="28"/>
          <w:rtl/>
        </w:rPr>
        <w:t xml:space="preserve"> </w:t>
      </w:r>
      <w:r w:rsidR="0093109F" w:rsidRPr="0093109F">
        <w:rPr>
          <w:rFonts w:ascii="Traditional Arabic" w:hAnsi="Traditional Arabic" w:cs="Traditional Arabic"/>
          <w:smallCaps/>
          <w:sz w:val="28"/>
          <w:szCs w:val="28"/>
          <w:rtl/>
        </w:rPr>
        <w:t>﴿</w:t>
      </w:r>
      <w:r w:rsidR="00AE43BB">
        <w:rPr>
          <w:rFonts w:ascii="KFGQPC Uthmanic Script HAFS" w:hAnsi="KFGQPC Uthmanic Script HAFS" w:cs="KFGQPC Uthmanic Script HAFS" w:hint="eastAsia"/>
          <w:sz w:val="28"/>
          <w:szCs w:val="28"/>
          <w:rtl/>
        </w:rPr>
        <w:t>وَلَقَدۡ</w:t>
      </w:r>
      <w:r w:rsidR="00AE43BB">
        <w:rPr>
          <w:rFonts w:ascii="KFGQPC Uthmanic Script HAFS" w:hAnsi="KFGQPC Uthmanic Script HAFS" w:cs="KFGQPC Uthmanic Script HAFS"/>
          <w:sz w:val="28"/>
          <w:szCs w:val="28"/>
          <w:rtl/>
        </w:rPr>
        <w:t xml:space="preserve"> بَعَثۡنَا فِي كُلِّ أُمَّةٖ رَّسُولًا أَنِ </w:t>
      </w:r>
      <w:r w:rsidR="00AE43BB">
        <w:rPr>
          <w:rFonts w:ascii="KFGQPC Uthmanic Script HAFS" w:hAnsi="KFGQPC Uthmanic Script HAFS" w:cs="KFGQPC Uthmanic Script HAFS" w:hint="cs"/>
          <w:sz w:val="28"/>
          <w:szCs w:val="28"/>
          <w:rtl/>
        </w:rPr>
        <w:t>ٱ</w:t>
      </w:r>
      <w:r w:rsidR="00AE43BB">
        <w:rPr>
          <w:rFonts w:ascii="KFGQPC Uthmanic Script HAFS" w:hAnsi="KFGQPC Uthmanic Script HAFS" w:cs="KFGQPC Uthmanic Script HAFS" w:hint="eastAsia"/>
          <w:sz w:val="28"/>
          <w:szCs w:val="28"/>
          <w:rtl/>
        </w:rPr>
        <w:t>عۡبُدُواْ</w:t>
      </w:r>
      <w:r w:rsidR="00AE43BB">
        <w:rPr>
          <w:rFonts w:ascii="KFGQPC Uthmanic Script HAFS" w:hAnsi="KFGQPC Uthmanic Script HAFS" w:cs="KFGQPC Uthmanic Script HAFS"/>
          <w:sz w:val="28"/>
          <w:szCs w:val="28"/>
          <w:rtl/>
        </w:rPr>
        <w:t xml:space="preserve"> </w:t>
      </w:r>
      <w:r w:rsidR="00AE43BB">
        <w:rPr>
          <w:rFonts w:ascii="KFGQPC Uthmanic Script HAFS" w:hAnsi="KFGQPC Uthmanic Script HAFS" w:cs="KFGQPC Uthmanic Script HAFS" w:hint="cs"/>
          <w:sz w:val="28"/>
          <w:szCs w:val="28"/>
          <w:rtl/>
        </w:rPr>
        <w:t>ٱ</w:t>
      </w:r>
      <w:r w:rsidR="00AE43BB">
        <w:rPr>
          <w:rFonts w:ascii="KFGQPC Uthmanic Script HAFS" w:hAnsi="KFGQPC Uthmanic Script HAFS" w:cs="KFGQPC Uthmanic Script HAFS" w:hint="eastAsia"/>
          <w:sz w:val="28"/>
          <w:szCs w:val="28"/>
          <w:rtl/>
        </w:rPr>
        <w:t>للَّهَ</w:t>
      </w:r>
      <w:r w:rsidR="00AE43BB">
        <w:rPr>
          <w:rFonts w:ascii="KFGQPC Uthmanic Script HAFS" w:hAnsi="KFGQPC Uthmanic Script HAFS" w:cs="KFGQPC Uthmanic Script HAFS"/>
          <w:sz w:val="28"/>
          <w:szCs w:val="28"/>
          <w:rtl/>
        </w:rPr>
        <w:t xml:space="preserve"> وَ</w:t>
      </w:r>
      <w:r w:rsidR="00AE43BB">
        <w:rPr>
          <w:rFonts w:ascii="KFGQPC Uthmanic Script HAFS" w:hAnsi="KFGQPC Uthmanic Script HAFS" w:cs="KFGQPC Uthmanic Script HAFS" w:hint="cs"/>
          <w:sz w:val="28"/>
          <w:szCs w:val="28"/>
          <w:rtl/>
        </w:rPr>
        <w:t>ٱ</w:t>
      </w:r>
      <w:r w:rsidR="00AE43BB">
        <w:rPr>
          <w:rFonts w:ascii="KFGQPC Uthmanic Script HAFS" w:hAnsi="KFGQPC Uthmanic Script HAFS" w:cs="KFGQPC Uthmanic Script HAFS" w:hint="eastAsia"/>
          <w:sz w:val="28"/>
          <w:szCs w:val="28"/>
          <w:rtl/>
        </w:rPr>
        <w:t>جۡتَنِبُواْ</w:t>
      </w:r>
      <w:r w:rsidR="00AE43BB">
        <w:rPr>
          <w:rFonts w:ascii="KFGQPC Uthmanic Script HAFS" w:hAnsi="KFGQPC Uthmanic Script HAFS" w:cs="KFGQPC Uthmanic Script HAFS"/>
          <w:sz w:val="28"/>
          <w:szCs w:val="28"/>
          <w:rtl/>
        </w:rPr>
        <w:t xml:space="preserve"> </w:t>
      </w:r>
      <w:r w:rsidR="00AE43BB">
        <w:rPr>
          <w:rFonts w:ascii="KFGQPC Uthmanic Script HAFS" w:hAnsi="KFGQPC Uthmanic Script HAFS" w:cs="KFGQPC Uthmanic Script HAFS" w:hint="cs"/>
          <w:sz w:val="28"/>
          <w:szCs w:val="28"/>
          <w:rtl/>
        </w:rPr>
        <w:t>ٱ</w:t>
      </w:r>
      <w:r w:rsidR="00AE43BB">
        <w:rPr>
          <w:rFonts w:ascii="KFGQPC Uthmanic Script HAFS" w:hAnsi="KFGQPC Uthmanic Script HAFS" w:cs="KFGQPC Uthmanic Script HAFS" w:hint="eastAsia"/>
          <w:sz w:val="28"/>
          <w:szCs w:val="28"/>
          <w:rtl/>
        </w:rPr>
        <w:t>لطَّٰغُوتَۖ</w:t>
      </w:r>
      <w:r w:rsidR="0093109F" w:rsidRPr="0093109F">
        <w:rPr>
          <w:rFonts w:ascii="Traditional Arabic" w:hAnsi="Traditional Arabic" w:cs="Traditional Arabic"/>
          <w:smallCaps/>
          <w:sz w:val="28"/>
          <w:szCs w:val="28"/>
          <w:rtl/>
        </w:rPr>
        <w:t>﴾</w:t>
      </w:r>
      <w:r w:rsidR="0093109F">
        <w:rPr>
          <w:rFonts w:hint="cs"/>
          <w:smallCaps/>
          <w:rtl/>
        </w:rPr>
        <w:t xml:space="preserve"> </w:t>
      </w:r>
      <w:r w:rsidR="0093109F" w:rsidRPr="007808E5">
        <w:rPr>
          <w:rFonts w:ascii="mylotus" w:hAnsi="mylotus" w:cs="mylotus"/>
          <w:smallCaps/>
          <w:rtl/>
          <w:lang w:bidi="ar-SA"/>
        </w:rPr>
        <w:t>[</w:t>
      </w:r>
      <w:r w:rsidR="0093109F">
        <w:rPr>
          <w:rFonts w:ascii="mylotus" w:hAnsi="mylotus" w:cs="mylotus"/>
          <w:smallCaps/>
          <w:rtl/>
          <w:lang w:bidi="ar-SA"/>
        </w:rPr>
        <w:t>النحل: 36</w:t>
      </w:r>
      <w:r w:rsidR="0093109F" w:rsidRPr="007808E5">
        <w:rPr>
          <w:rFonts w:ascii="mylotus" w:hAnsi="mylotus" w:cs="mylotus"/>
          <w:smallCaps/>
          <w:rtl/>
          <w:lang w:bidi="ar-SA"/>
        </w:rPr>
        <w:t>]</w:t>
      </w:r>
      <w:r w:rsidRPr="00984198">
        <w:rPr>
          <w:rFonts w:cs="B Lotus" w:hint="cs"/>
          <w:color w:val="000000"/>
          <w:sz w:val="28"/>
          <w:szCs w:val="28"/>
          <w:rtl/>
        </w:rPr>
        <w:t xml:space="preserve"> </w:t>
      </w:r>
      <w:r w:rsidR="009876CE">
        <w:rPr>
          <w:rFonts w:cs="B Lotus" w:hint="cs"/>
          <w:color w:val="000000"/>
          <w:sz w:val="28"/>
          <w:szCs w:val="28"/>
          <w:rtl/>
        </w:rPr>
        <w:t>«</w:t>
      </w:r>
      <w:r w:rsidRPr="00984198">
        <w:rPr>
          <w:rFonts w:cs="B Lotus" w:hint="cs"/>
          <w:color w:val="000000"/>
          <w:sz w:val="28"/>
          <w:szCs w:val="28"/>
          <w:rtl/>
        </w:rPr>
        <w:t>ما به میان هر ملتی پیامبری را فرستاده</w:t>
      </w:r>
      <w:r w:rsidR="00720309" w:rsidRPr="00984198">
        <w:rPr>
          <w:rFonts w:cs="B Lotus" w:hint="cs"/>
          <w:color w:val="000000"/>
          <w:sz w:val="28"/>
          <w:szCs w:val="28"/>
          <w:rtl/>
        </w:rPr>
        <w:t xml:space="preserve">‌ایم </w:t>
      </w:r>
      <w:r w:rsidRPr="00984198">
        <w:rPr>
          <w:rFonts w:cs="B Lotus" w:hint="cs"/>
          <w:color w:val="000000"/>
          <w:sz w:val="28"/>
          <w:szCs w:val="28"/>
          <w:rtl/>
        </w:rPr>
        <w:t>(و محتوای دعوت همه پیامبران این بوده است) که الله را پرستش کنید و از طاغوت دوری گزینید.</w:t>
      </w:r>
      <w:r w:rsidR="009876CE">
        <w:rPr>
          <w:rFonts w:cs="B Lotus" w:hint="cs"/>
          <w:color w:val="000000"/>
          <w:sz w:val="28"/>
          <w:szCs w:val="28"/>
          <w:rtl/>
        </w:rPr>
        <w:t>»</w:t>
      </w:r>
    </w:p>
    <w:p w:rsidR="00C5413C" w:rsidRPr="00984198" w:rsidRDefault="00C5413C" w:rsidP="00C6389B">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و این مهم</w:t>
      </w:r>
      <w:r w:rsidR="009D0387" w:rsidRPr="00984198">
        <w:rPr>
          <w:rFonts w:cs="B Lotus" w:hint="cs"/>
          <w:color w:val="000000"/>
          <w:sz w:val="28"/>
          <w:szCs w:val="28"/>
          <w:rtl/>
        </w:rPr>
        <w:t xml:space="preserve">‌ترین </w:t>
      </w:r>
      <w:r w:rsidRPr="00984198">
        <w:rPr>
          <w:rFonts w:cs="B Lotus" w:hint="cs"/>
          <w:color w:val="000000"/>
          <w:sz w:val="28"/>
          <w:szCs w:val="28"/>
          <w:rtl/>
        </w:rPr>
        <w:t>وظیفه</w:t>
      </w:r>
      <w:r w:rsidR="00AC25A8" w:rsidRPr="00984198">
        <w:rPr>
          <w:rFonts w:cs="B Lotus" w:hint="cs"/>
          <w:color w:val="000000"/>
          <w:sz w:val="28"/>
          <w:szCs w:val="28"/>
          <w:rtl/>
        </w:rPr>
        <w:t xml:space="preserve">‌ی </w:t>
      </w:r>
      <w:r w:rsidRPr="00984198">
        <w:rPr>
          <w:rFonts w:cs="B Lotus" w:hint="cs"/>
          <w:color w:val="000000"/>
          <w:sz w:val="28"/>
          <w:szCs w:val="28"/>
          <w:rtl/>
        </w:rPr>
        <w:t>انبیاء و رسولان در طول تاریخ بوده است و نیز مهم</w:t>
      </w:r>
      <w:r w:rsidR="009D0387" w:rsidRPr="00984198">
        <w:rPr>
          <w:rFonts w:cs="B Lotus" w:hint="cs"/>
          <w:color w:val="000000"/>
          <w:sz w:val="28"/>
          <w:szCs w:val="28"/>
          <w:rtl/>
        </w:rPr>
        <w:t xml:space="preserve">‌ترین </w:t>
      </w:r>
      <w:r w:rsidRPr="00984198">
        <w:rPr>
          <w:rFonts w:cs="B Lotus" w:hint="cs"/>
          <w:color w:val="000000"/>
          <w:sz w:val="28"/>
          <w:szCs w:val="28"/>
          <w:rtl/>
        </w:rPr>
        <w:t>هدف داعیانی بوده که بر</w:t>
      </w:r>
      <w:r w:rsidR="009876CE">
        <w:rPr>
          <w:rFonts w:cs="B Lotus" w:hint="cs"/>
          <w:color w:val="000000"/>
          <w:sz w:val="28"/>
          <w:szCs w:val="28"/>
          <w:rtl/>
        </w:rPr>
        <w:t xml:space="preserve"> </w:t>
      </w:r>
      <w:r w:rsidRPr="00984198">
        <w:rPr>
          <w:rFonts w:cs="B Lotus" w:hint="cs"/>
          <w:color w:val="000000"/>
          <w:sz w:val="28"/>
          <w:szCs w:val="28"/>
          <w:rtl/>
        </w:rPr>
        <w:t>اساس منهج و طریقه</w:t>
      </w:r>
      <w:r w:rsidR="00AC25A8" w:rsidRPr="00984198">
        <w:rPr>
          <w:rFonts w:cs="B Lotus" w:hint="cs"/>
          <w:color w:val="000000"/>
          <w:sz w:val="28"/>
          <w:szCs w:val="28"/>
          <w:rtl/>
        </w:rPr>
        <w:t xml:space="preserve">‌ی </w:t>
      </w:r>
      <w:r w:rsidRPr="00984198">
        <w:rPr>
          <w:rFonts w:cs="B Lotus" w:hint="cs"/>
          <w:color w:val="000000"/>
          <w:sz w:val="28"/>
          <w:szCs w:val="28"/>
          <w:rtl/>
        </w:rPr>
        <w:t>آنان، به سوی الله متعال دعوت</w:t>
      </w:r>
      <w:r w:rsidR="009D0387" w:rsidRPr="00984198">
        <w:rPr>
          <w:rFonts w:cs="B Lotus" w:hint="cs"/>
          <w:color w:val="000000"/>
          <w:sz w:val="28"/>
          <w:szCs w:val="28"/>
          <w:rtl/>
        </w:rPr>
        <w:t xml:space="preserve"> می‌</w:t>
      </w:r>
      <w:r w:rsidRPr="00984198">
        <w:rPr>
          <w:rFonts w:cs="B Lotus" w:hint="cs"/>
          <w:color w:val="000000"/>
          <w:sz w:val="28"/>
          <w:szCs w:val="28"/>
          <w:rtl/>
        </w:rPr>
        <w:t>کرده</w:t>
      </w:r>
      <w:r w:rsidR="00AC25A8" w:rsidRPr="00984198">
        <w:rPr>
          <w:rFonts w:cs="B Lotus" w:hint="cs"/>
          <w:color w:val="000000"/>
          <w:sz w:val="28"/>
          <w:szCs w:val="28"/>
          <w:rtl/>
        </w:rPr>
        <w:t>‌اند.</w:t>
      </w:r>
      <w:r w:rsidRPr="00984198">
        <w:rPr>
          <w:rFonts w:cs="B Lotus" w:hint="cs"/>
          <w:color w:val="000000"/>
          <w:sz w:val="28"/>
          <w:szCs w:val="28"/>
          <w:rtl/>
        </w:rPr>
        <w:t xml:space="preserve"> </w:t>
      </w:r>
    </w:p>
    <w:p w:rsidR="00C5413C" w:rsidRPr="00984198" w:rsidRDefault="00C5413C" w:rsidP="00C6389B">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در حدیثی صحیح از رسول الله </w:t>
      </w:r>
      <w:r w:rsidR="009876CE">
        <w:rPr>
          <w:rFonts w:ascii="Arial" w:hAnsi="Arial" w:cs="CTraditional Arabic" w:hint="cs"/>
          <w:sz w:val="28"/>
          <w:szCs w:val="28"/>
          <w:rtl/>
        </w:rPr>
        <w:t>ح</w:t>
      </w:r>
      <w:r w:rsidRPr="00984198">
        <w:rPr>
          <w:rFonts w:cs="B Lotus" w:hint="cs"/>
          <w:color w:val="000000"/>
          <w:sz w:val="28"/>
          <w:szCs w:val="28"/>
          <w:rtl/>
        </w:rPr>
        <w:t xml:space="preserve"> روایت شده است که فرمود</w:t>
      </w:r>
      <w:r w:rsidRPr="00283201">
        <w:rPr>
          <w:rFonts w:cs="Traditional Arabic" w:hint="cs"/>
          <w:sz w:val="28"/>
          <w:szCs w:val="28"/>
          <w:rtl/>
        </w:rPr>
        <w:t>:</w:t>
      </w:r>
      <w:r>
        <w:rPr>
          <w:rFonts w:cs="Traditional Arabic" w:hint="cs"/>
          <w:sz w:val="28"/>
          <w:szCs w:val="28"/>
          <w:rtl/>
        </w:rPr>
        <w:t xml:space="preserve"> </w:t>
      </w:r>
      <w:r w:rsidRPr="002412A0">
        <w:rPr>
          <w:rStyle w:val="Char2"/>
          <w:rFonts w:hint="cs"/>
          <w:rtl/>
        </w:rPr>
        <w:t>«</w:t>
      </w:r>
      <w:r w:rsidRPr="002412A0">
        <w:rPr>
          <w:rStyle w:val="Char2"/>
          <w:rFonts w:hint="eastAsia"/>
          <w:rtl/>
        </w:rPr>
        <w:t>مَنْ</w:t>
      </w:r>
      <w:r w:rsidRPr="002412A0">
        <w:rPr>
          <w:rStyle w:val="Char2"/>
          <w:rtl/>
        </w:rPr>
        <w:t xml:space="preserve"> </w:t>
      </w:r>
      <w:r w:rsidRPr="002412A0">
        <w:rPr>
          <w:rStyle w:val="Char2"/>
          <w:rFonts w:hint="eastAsia"/>
          <w:rtl/>
        </w:rPr>
        <w:t>قَالَ</w:t>
      </w:r>
      <w:r w:rsidRPr="002412A0">
        <w:rPr>
          <w:rStyle w:val="Char2"/>
          <w:rtl/>
        </w:rPr>
        <w:t xml:space="preserve">: </w:t>
      </w:r>
      <w:r w:rsidR="00545252" w:rsidRPr="00545252">
        <w:rPr>
          <w:rStyle w:val="Char2"/>
          <w:rFonts w:hint="eastAsia"/>
          <w:rtl/>
        </w:rPr>
        <w:t>لاَ إلهَ إِلَّا اللهُ</w:t>
      </w:r>
      <w:r w:rsidRPr="002412A0">
        <w:rPr>
          <w:rStyle w:val="Char2"/>
          <w:rFonts w:hint="eastAsia"/>
          <w:rtl/>
        </w:rPr>
        <w:t>،</w:t>
      </w:r>
      <w:r w:rsidRPr="002412A0">
        <w:rPr>
          <w:rStyle w:val="Char2"/>
          <w:rtl/>
        </w:rPr>
        <w:t xml:space="preserve"> </w:t>
      </w:r>
      <w:r w:rsidRPr="002412A0">
        <w:rPr>
          <w:rStyle w:val="Char2"/>
          <w:rFonts w:hint="eastAsia"/>
          <w:rtl/>
        </w:rPr>
        <w:t>وَكَفَرَ</w:t>
      </w:r>
      <w:r w:rsidRPr="002412A0">
        <w:rPr>
          <w:rStyle w:val="Char2"/>
          <w:rtl/>
        </w:rPr>
        <w:t xml:space="preserve"> </w:t>
      </w:r>
      <w:r w:rsidRPr="002412A0">
        <w:rPr>
          <w:rStyle w:val="Char2"/>
          <w:rFonts w:hint="eastAsia"/>
          <w:rtl/>
        </w:rPr>
        <w:t>بِمَا</w:t>
      </w:r>
      <w:r w:rsidRPr="002412A0">
        <w:rPr>
          <w:rStyle w:val="Char2"/>
          <w:rtl/>
        </w:rPr>
        <w:t xml:space="preserve"> </w:t>
      </w:r>
      <w:r w:rsidRPr="002412A0">
        <w:rPr>
          <w:rStyle w:val="Char2"/>
          <w:rFonts w:hint="eastAsia"/>
          <w:rtl/>
        </w:rPr>
        <w:t>يُعْبَدُ</w:t>
      </w:r>
      <w:r w:rsidRPr="002412A0">
        <w:rPr>
          <w:rStyle w:val="Char2"/>
          <w:rtl/>
        </w:rPr>
        <w:t xml:space="preserve"> </w:t>
      </w:r>
      <w:r w:rsidRPr="002412A0">
        <w:rPr>
          <w:rStyle w:val="Char2"/>
          <w:rFonts w:hint="eastAsia"/>
          <w:rtl/>
        </w:rPr>
        <w:t>مَنْ</w:t>
      </w:r>
      <w:r w:rsidRPr="002412A0">
        <w:rPr>
          <w:rStyle w:val="Char2"/>
          <w:rtl/>
        </w:rPr>
        <w:t xml:space="preserve"> </w:t>
      </w:r>
      <w:r w:rsidRPr="002412A0">
        <w:rPr>
          <w:rStyle w:val="Char2"/>
          <w:rFonts w:hint="eastAsia"/>
          <w:rtl/>
        </w:rPr>
        <w:t>دُونِ</w:t>
      </w:r>
      <w:r w:rsidRPr="002412A0">
        <w:rPr>
          <w:rStyle w:val="Char2"/>
          <w:rtl/>
        </w:rPr>
        <w:t xml:space="preserve"> </w:t>
      </w:r>
      <w:r w:rsidRPr="002412A0">
        <w:rPr>
          <w:rStyle w:val="Char2"/>
          <w:rFonts w:hint="eastAsia"/>
          <w:rtl/>
        </w:rPr>
        <w:t>اللهِ،</w:t>
      </w:r>
      <w:r w:rsidRPr="002412A0">
        <w:rPr>
          <w:rStyle w:val="Char2"/>
          <w:rtl/>
        </w:rPr>
        <w:t xml:space="preserve"> </w:t>
      </w:r>
      <w:r w:rsidRPr="002412A0">
        <w:rPr>
          <w:rStyle w:val="Char2"/>
          <w:rFonts w:hint="eastAsia"/>
          <w:rtl/>
        </w:rPr>
        <w:t>حَرُمَ</w:t>
      </w:r>
      <w:r w:rsidRPr="002412A0">
        <w:rPr>
          <w:rStyle w:val="Char2"/>
          <w:rtl/>
        </w:rPr>
        <w:t xml:space="preserve"> </w:t>
      </w:r>
      <w:r w:rsidRPr="002412A0">
        <w:rPr>
          <w:rStyle w:val="Char2"/>
          <w:rFonts w:hint="eastAsia"/>
          <w:rtl/>
        </w:rPr>
        <w:t>مَالُهُ،</w:t>
      </w:r>
      <w:r w:rsidRPr="002412A0">
        <w:rPr>
          <w:rStyle w:val="Char2"/>
          <w:rtl/>
        </w:rPr>
        <w:t xml:space="preserve"> </w:t>
      </w:r>
      <w:r w:rsidRPr="002412A0">
        <w:rPr>
          <w:rStyle w:val="Char2"/>
          <w:rFonts w:hint="eastAsia"/>
          <w:rtl/>
        </w:rPr>
        <w:t>وَدَمُهُ،</w:t>
      </w:r>
      <w:r w:rsidRPr="002412A0">
        <w:rPr>
          <w:rStyle w:val="Char2"/>
          <w:rtl/>
        </w:rPr>
        <w:t xml:space="preserve"> </w:t>
      </w:r>
      <w:r w:rsidRPr="002412A0">
        <w:rPr>
          <w:rStyle w:val="Char2"/>
          <w:rFonts w:hint="eastAsia"/>
          <w:rtl/>
        </w:rPr>
        <w:t>وَحِسَابُهُ</w:t>
      </w:r>
      <w:r w:rsidRPr="002412A0">
        <w:rPr>
          <w:rStyle w:val="Char2"/>
          <w:rtl/>
        </w:rPr>
        <w:t xml:space="preserve"> </w:t>
      </w:r>
      <w:r w:rsidRPr="002412A0">
        <w:rPr>
          <w:rStyle w:val="Char2"/>
          <w:rFonts w:hint="eastAsia"/>
          <w:rtl/>
        </w:rPr>
        <w:t>عَلَى</w:t>
      </w:r>
      <w:r w:rsidRPr="002412A0">
        <w:rPr>
          <w:rStyle w:val="Char2"/>
          <w:rtl/>
        </w:rPr>
        <w:t xml:space="preserve"> </w:t>
      </w:r>
      <w:r w:rsidRPr="002412A0">
        <w:rPr>
          <w:rStyle w:val="Char2"/>
          <w:rFonts w:hint="eastAsia"/>
          <w:rtl/>
        </w:rPr>
        <w:t>اللهِ</w:t>
      </w:r>
      <w:r w:rsidRPr="002412A0">
        <w:rPr>
          <w:rStyle w:val="Char2"/>
          <w:rFonts w:hint="cs"/>
          <w:rtl/>
        </w:rPr>
        <w:t>»</w:t>
      </w:r>
      <w:r w:rsidRPr="00862309">
        <w:rPr>
          <w:rStyle w:val="FootnoteReference"/>
          <w:rFonts w:cs="B Nazanin"/>
          <w:color w:val="000000"/>
          <w:rtl/>
        </w:rPr>
        <w:footnoteReference w:id="337"/>
      </w:r>
      <w:r w:rsidR="006C1D8E">
        <w:rPr>
          <w:rFonts w:cs="B Lotus" w:hint="cs"/>
          <w:color w:val="000000"/>
          <w:sz w:val="28"/>
          <w:szCs w:val="28"/>
          <w:rtl/>
        </w:rPr>
        <w:t>.</w:t>
      </w:r>
      <w:r w:rsidRPr="00984198">
        <w:rPr>
          <w:rFonts w:cs="B Lotus" w:hint="cs"/>
          <w:color w:val="000000"/>
          <w:sz w:val="28"/>
          <w:szCs w:val="28"/>
          <w:rtl/>
        </w:rPr>
        <w:t xml:space="preserve"> </w:t>
      </w:r>
      <w:r w:rsidR="006C1D8E">
        <w:rPr>
          <w:rFonts w:cs="B Lotus" w:hint="cs"/>
          <w:color w:val="000000"/>
          <w:sz w:val="28"/>
          <w:szCs w:val="28"/>
          <w:rtl/>
        </w:rPr>
        <w:t>«</w:t>
      </w:r>
      <w:r w:rsidRPr="00984198">
        <w:rPr>
          <w:rFonts w:cs="B Lotus" w:hint="cs"/>
          <w:color w:val="000000"/>
          <w:sz w:val="28"/>
          <w:szCs w:val="28"/>
          <w:rtl/>
        </w:rPr>
        <w:t xml:space="preserve">کسی که </w:t>
      </w:r>
      <w:r w:rsidR="0093109F" w:rsidRPr="00984198">
        <w:rPr>
          <w:rFonts w:cs="B Lotus" w:hint="cs"/>
          <w:color w:val="000000"/>
          <w:sz w:val="28"/>
          <w:szCs w:val="28"/>
          <w:rtl/>
        </w:rPr>
        <w:t>«</w:t>
      </w:r>
      <w:r w:rsidR="009876CE">
        <w:rPr>
          <w:rFonts w:cs="mylotus" w:hint="cs"/>
          <w:color w:val="000000"/>
          <w:sz w:val="28"/>
          <w:szCs w:val="28"/>
          <w:rtl/>
        </w:rPr>
        <w:t>لا</w:t>
      </w:r>
      <w:r w:rsidR="00F64452" w:rsidRPr="00F64452">
        <w:rPr>
          <w:rFonts w:cs="mylotus" w:hint="cs"/>
          <w:color w:val="000000"/>
          <w:sz w:val="28"/>
          <w:szCs w:val="28"/>
          <w:rtl/>
        </w:rPr>
        <w:t>إله إلاالله</w:t>
      </w:r>
      <w:r w:rsidR="0093109F" w:rsidRPr="00984198">
        <w:rPr>
          <w:rFonts w:cs="B Lotus" w:hint="cs"/>
          <w:color w:val="000000"/>
          <w:sz w:val="28"/>
          <w:szCs w:val="28"/>
          <w:rtl/>
        </w:rPr>
        <w:t>»</w:t>
      </w:r>
      <w:r w:rsidRPr="00984198">
        <w:rPr>
          <w:rFonts w:cs="B Lotus" w:hint="cs"/>
          <w:color w:val="000000"/>
          <w:sz w:val="28"/>
          <w:szCs w:val="28"/>
          <w:rtl/>
        </w:rPr>
        <w:t xml:space="preserve"> بگوید و سپس به آنچه غیر از الله متعال عبادت شود کفر ورزد، جان و مال او محفوظ</w:t>
      </w:r>
      <w:r w:rsidR="009D0387" w:rsidRPr="00984198">
        <w:rPr>
          <w:rFonts w:cs="B Lotus" w:hint="cs"/>
          <w:color w:val="000000"/>
          <w:sz w:val="28"/>
          <w:szCs w:val="28"/>
          <w:rtl/>
        </w:rPr>
        <w:t xml:space="preserve"> می‌</w:t>
      </w:r>
      <w:r w:rsidRPr="00984198">
        <w:rPr>
          <w:rFonts w:cs="B Lotus" w:hint="cs"/>
          <w:color w:val="000000"/>
          <w:sz w:val="28"/>
          <w:szCs w:val="28"/>
          <w:rtl/>
        </w:rPr>
        <w:t>باشد و اجر و پاداش او نزد خداوند است</w:t>
      </w:r>
      <w:r w:rsidR="006C1D8E">
        <w:rPr>
          <w:rFonts w:cs="B Lotus" w:hint="cs"/>
          <w:color w:val="000000"/>
          <w:sz w:val="28"/>
          <w:szCs w:val="28"/>
          <w:rtl/>
        </w:rPr>
        <w:t>»</w:t>
      </w:r>
      <w:r w:rsidRPr="00984198">
        <w:rPr>
          <w:rFonts w:cs="B Lotus" w:hint="cs"/>
          <w:color w:val="000000"/>
          <w:sz w:val="28"/>
          <w:szCs w:val="28"/>
          <w:rtl/>
        </w:rPr>
        <w:t>.</w:t>
      </w:r>
    </w:p>
    <w:p w:rsidR="00C5413C" w:rsidRPr="00984198" w:rsidRDefault="00C5413C" w:rsidP="00C6389B">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مقصود رسول الله </w:t>
      </w:r>
      <w:r w:rsidR="009876CE">
        <w:rPr>
          <w:rFonts w:ascii="Arial" w:hAnsi="Arial" w:cs="CTraditional Arabic" w:hint="cs"/>
          <w:sz w:val="28"/>
          <w:szCs w:val="28"/>
          <w:rtl/>
        </w:rPr>
        <w:t>ح</w:t>
      </w:r>
      <w:r w:rsidRPr="00862309">
        <w:rPr>
          <w:rFonts w:cs="B Nazanin" w:hint="cs"/>
          <w:noProof/>
          <w:rtl/>
        </w:rPr>
        <w:t xml:space="preserve"> </w:t>
      </w:r>
      <w:r w:rsidRPr="00984198">
        <w:rPr>
          <w:rFonts w:cs="B Lotus" w:hint="cs"/>
          <w:color w:val="000000"/>
          <w:sz w:val="28"/>
          <w:szCs w:val="28"/>
          <w:rtl/>
        </w:rPr>
        <w:t xml:space="preserve">از </w:t>
      </w:r>
      <w:r w:rsidRPr="002412A0">
        <w:rPr>
          <w:rStyle w:val="Char2"/>
          <w:rFonts w:hint="cs"/>
          <w:rtl/>
        </w:rPr>
        <w:t>«</w:t>
      </w:r>
      <w:r w:rsidRPr="009876CE">
        <w:rPr>
          <w:rStyle w:val="Char2"/>
          <w:rFonts w:hint="eastAsia"/>
          <w:rtl/>
        </w:rPr>
        <w:t>وَكَفَرَ</w:t>
      </w:r>
      <w:r w:rsidRPr="009876CE">
        <w:rPr>
          <w:rStyle w:val="Char2"/>
          <w:rtl/>
        </w:rPr>
        <w:t xml:space="preserve"> </w:t>
      </w:r>
      <w:r w:rsidRPr="009876CE">
        <w:rPr>
          <w:rStyle w:val="Char2"/>
          <w:rFonts w:hint="eastAsia"/>
          <w:rtl/>
        </w:rPr>
        <w:t>بِمَا</w:t>
      </w:r>
      <w:r w:rsidRPr="009876CE">
        <w:rPr>
          <w:rStyle w:val="Char2"/>
          <w:rtl/>
        </w:rPr>
        <w:t xml:space="preserve"> </w:t>
      </w:r>
      <w:r w:rsidRPr="009876CE">
        <w:rPr>
          <w:rStyle w:val="Char2"/>
          <w:rFonts w:hint="eastAsia"/>
          <w:rtl/>
        </w:rPr>
        <w:t>يُعْبَدُ</w:t>
      </w:r>
      <w:r w:rsidRPr="009876CE">
        <w:rPr>
          <w:rStyle w:val="Char2"/>
          <w:rtl/>
        </w:rPr>
        <w:t xml:space="preserve"> </w:t>
      </w:r>
      <w:r w:rsidRPr="009876CE">
        <w:rPr>
          <w:rStyle w:val="Char2"/>
          <w:rFonts w:hint="eastAsia"/>
          <w:rtl/>
        </w:rPr>
        <w:t>مَنْ</w:t>
      </w:r>
      <w:r w:rsidRPr="009876CE">
        <w:rPr>
          <w:rStyle w:val="Char2"/>
          <w:rtl/>
        </w:rPr>
        <w:t xml:space="preserve"> </w:t>
      </w:r>
      <w:r w:rsidRPr="009876CE">
        <w:rPr>
          <w:rStyle w:val="Char2"/>
          <w:rFonts w:hint="eastAsia"/>
          <w:rtl/>
        </w:rPr>
        <w:t>دُونِ</w:t>
      </w:r>
      <w:r w:rsidRPr="009876CE">
        <w:rPr>
          <w:rStyle w:val="Char2"/>
          <w:rtl/>
        </w:rPr>
        <w:t xml:space="preserve"> </w:t>
      </w:r>
      <w:r w:rsidRPr="009876CE">
        <w:rPr>
          <w:rStyle w:val="Char2"/>
          <w:rFonts w:hint="eastAsia"/>
          <w:rtl/>
        </w:rPr>
        <w:t>اللهِ</w:t>
      </w:r>
      <w:r w:rsidRPr="002412A0">
        <w:rPr>
          <w:rStyle w:val="Char2"/>
          <w:rFonts w:hint="cs"/>
          <w:rtl/>
        </w:rPr>
        <w:t>»</w:t>
      </w:r>
      <w:r w:rsidR="006C1D8E">
        <w:rPr>
          <w:rFonts w:cs="B Lotus" w:hint="cs"/>
          <w:color w:val="000000"/>
          <w:sz w:val="28"/>
          <w:szCs w:val="28"/>
          <w:rtl/>
        </w:rPr>
        <w:t>.</w:t>
      </w:r>
      <w:r w:rsidRPr="00984198">
        <w:rPr>
          <w:rFonts w:cs="B Lotus" w:hint="cs"/>
          <w:color w:val="000000"/>
          <w:sz w:val="28"/>
          <w:szCs w:val="28"/>
          <w:rtl/>
        </w:rPr>
        <w:t xml:space="preserve"> کفر به طاغوت</w:t>
      </w:r>
      <w:r w:rsidR="009D0387" w:rsidRPr="00984198">
        <w:rPr>
          <w:rFonts w:cs="B Lotus" w:hint="cs"/>
          <w:color w:val="000000"/>
          <w:sz w:val="28"/>
          <w:szCs w:val="28"/>
          <w:rtl/>
        </w:rPr>
        <w:t xml:space="preserve"> می‌</w:t>
      </w:r>
      <w:r w:rsidRPr="00984198">
        <w:rPr>
          <w:rFonts w:cs="B Lotus" w:hint="cs"/>
          <w:color w:val="000000"/>
          <w:sz w:val="28"/>
          <w:szCs w:val="28"/>
          <w:rtl/>
        </w:rPr>
        <w:t>باشد. و اگر گفته شود: قسمت نخست شهادت</w:t>
      </w:r>
      <w:r w:rsidR="009876CE">
        <w:rPr>
          <w:rFonts w:cs="B Lotus" w:hint="cs"/>
          <w:color w:val="000000"/>
          <w:sz w:val="28"/>
          <w:szCs w:val="28"/>
          <w:rtl/>
        </w:rPr>
        <w:t>ِ</w:t>
      </w:r>
      <w:r w:rsidRPr="00984198">
        <w:rPr>
          <w:rFonts w:cs="B Lotus" w:hint="cs"/>
          <w:color w:val="000000"/>
          <w:sz w:val="28"/>
          <w:szCs w:val="28"/>
          <w:rtl/>
        </w:rPr>
        <w:t xml:space="preserve"> </w:t>
      </w:r>
      <w:r w:rsidR="0093109F" w:rsidRPr="00984198">
        <w:rPr>
          <w:rFonts w:cs="B Lotus" w:hint="cs"/>
          <w:color w:val="000000"/>
          <w:sz w:val="28"/>
          <w:szCs w:val="28"/>
          <w:rtl/>
        </w:rPr>
        <w:t>«</w:t>
      </w:r>
      <w:r w:rsidR="00F64452" w:rsidRPr="00F64452">
        <w:rPr>
          <w:rFonts w:cs="mylotus" w:hint="cs"/>
          <w:color w:val="000000"/>
          <w:sz w:val="28"/>
          <w:szCs w:val="28"/>
          <w:rtl/>
        </w:rPr>
        <w:t>لا إله إلا الله</w:t>
      </w:r>
      <w:r w:rsidR="0093109F" w:rsidRPr="00984198">
        <w:rPr>
          <w:rFonts w:cs="B Lotus" w:hint="cs"/>
          <w:color w:val="000000"/>
          <w:sz w:val="28"/>
          <w:szCs w:val="28"/>
          <w:rtl/>
        </w:rPr>
        <w:t>»</w:t>
      </w:r>
      <w:r w:rsidRPr="00984198">
        <w:rPr>
          <w:rFonts w:cs="B Lotus" w:hint="cs"/>
          <w:color w:val="000000"/>
          <w:sz w:val="28"/>
          <w:szCs w:val="28"/>
          <w:rtl/>
        </w:rPr>
        <w:t xml:space="preserve"> که «لااله» است، خود مشتمل بر نفی و متضمن کفر به طاغوت</w:t>
      </w:r>
      <w:r w:rsidR="009D0387" w:rsidRPr="00984198">
        <w:rPr>
          <w:rFonts w:cs="B Lotus" w:hint="cs"/>
          <w:color w:val="000000"/>
          <w:sz w:val="28"/>
          <w:szCs w:val="28"/>
          <w:rtl/>
        </w:rPr>
        <w:t xml:space="preserve"> می‌</w:t>
      </w:r>
      <w:r w:rsidRPr="00984198">
        <w:rPr>
          <w:rFonts w:cs="B Lotus" w:hint="cs"/>
          <w:color w:val="000000"/>
          <w:sz w:val="28"/>
          <w:szCs w:val="28"/>
          <w:rtl/>
        </w:rPr>
        <w:t xml:space="preserve">باشد، پس به چه علتی در حدیث فوق، دوباره تکرار شده </w:t>
      </w:r>
      <w:r w:rsidRPr="00984198">
        <w:rPr>
          <w:rFonts w:cs="B Lotus" w:hint="cs"/>
          <w:color w:val="000000"/>
          <w:sz w:val="28"/>
          <w:szCs w:val="28"/>
          <w:rtl/>
        </w:rPr>
        <w:lastRenderedPageBreak/>
        <w:t xml:space="preserve">است؟ </w:t>
      </w:r>
    </w:p>
    <w:p w:rsidR="009876CE" w:rsidRDefault="009876CE" w:rsidP="009876CE">
      <w:pPr>
        <w:pStyle w:val="NormalWeb"/>
        <w:widowControl w:val="0"/>
        <w:bidi/>
        <w:spacing w:before="0" w:beforeAutospacing="0" w:after="0" w:afterAutospacing="0"/>
        <w:ind w:firstLine="284"/>
        <w:jc w:val="both"/>
        <w:rPr>
          <w:rFonts w:cs="B Lotus" w:hint="cs"/>
          <w:color w:val="000000"/>
          <w:sz w:val="28"/>
          <w:szCs w:val="28"/>
          <w:rtl/>
        </w:rPr>
      </w:pPr>
      <w:r>
        <w:rPr>
          <w:rFonts w:cs="B Lotus" w:hint="cs"/>
          <w:color w:val="000000"/>
          <w:sz w:val="28"/>
          <w:szCs w:val="28"/>
          <w:rtl/>
        </w:rPr>
        <w:t>می</w:t>
      </w:r>
      <w:r>
        <w:rPr>
          <w:rFonts w:cs="B Lotus"/>
          <w:color w:val="000000"/>
          <w:sz w:val="28"/>
          <w:szCs w:val="28"/>
          <w:rtl/>
        </w:rPr>
        <w:softHyphen/>
      </w:r>
      <w:r w:rsidR="00C5413C" w:rsidRPr="00984198">
        <w:rPr>
          <w:rFonts w:cs="B Lotus" w:hint="cs"/>
          <w:color w:val="000000"/>
          <w:sz w:val="28"/>
          <w:szCs w:val="28"/>
          <w:rtl/>
        </w:rPr>
        <w:t>گویم: این تکرار برای تأکید و بیان اهمیت کفر به طاغوت</w:t>
      </w:r>
      <w:r w:rsidR="009D0387" w:rsidRPr="00984198">
        <w:rPr>
          <w:rFonts w:cs="B Lotus" w:hint="cs"/>
          <w:color w:val="000000"/>
          <w:sz w:val="28"/>
          <w:szCs w:val="28"/>
          <w:rtl/>
        </w:rPr>
        <w:t xml:space="preserve"> می‌</w:t>
      </w:r>
      <w:r>
        <w:rPr>
          <w:rFonts w:cs="B Lotus" w:hint="cs"/>
          <w:color w:val="000000"/>
          <w:sz w:val="28"/>
          <w:szCs w:val="28"/>
          <w:rtl/>
        </w:rPr>
        <w:t>باشد، هم</w:t>
      </w:r>
      <w:r w:rsidR="00C5413C" w:rsidRPr="00984198">
        <w:rPr>
          <w:rFonts w:cs="B Lotus" w:hint="cs"/>
          <w:color w:val="000000"/>
          <w:sz w:val="28"/>
          <w:szCs w:val="28"/>
          <w:rtl/>
        </w:rPr>
        <w:t>چنان که شیخ محمد بن</w:t>
      </w:r>
      <w:r>
        <w:rPr>
          <w:rFonts w:cs="B Lotus" w:hint="cs"/>
          <w:color w:val="000000"/>
          <w:sz w:val="28"/>
          <w:szCs w:val="28"/>
          <w:rtl/>
        </w:rPr>
        <w:t xml:space="preserve"> عبدالوهاب</w:t>
      </w:r>
      <w:r w:rsidR="00C5413C" w:rsidRPr="00984198">
        <w:rPr>
          <w:rFonts w:cs="B Lotus" w:hint="cs"/>
          <w:color w:val="000000"/>
          <w:sz w:val="28"/>
          <w:szCs w:val="28"/>
          <w:rtl/>
        </w:rPr>
        <w:t xml:space="preserve"> در این زمینه</w:t>
      </w:r>
      <w:r w:rsidR="009D0387" w:rsidRPr="00984198">
        <w:rPr>
          <w:rFonts w:cs="B Lotus" w:hint="cs"/>
          <w:color w:val="000000"/>
          <w:sz w:val="28"/>
          <w:szCs w:val="28"/>
          <w:rtl/>
        </w:rPr>
        <w:t xml:space="preserve"> می‌</w:t>
      </w:r>
      <w:r w:rsidR="00C5413C" w:rsidRPr="00984198">
        <w:rPr>
          <w:rFonts w:cs="B Lotus" w:hint="cs"/>
          <w:color w:val="000000"/>
          <w:sz w:val="28"/>
          <w:szCs w:val="28"/>
          <w:rtl/>
        </w:rPr>
        <w:t xml:space="preserve">فرماید: </w:t>
      </w:r>
      <w:r>
        <w:rPr>
          <w:rFonts w:cs="B Lotus" w:hint="cs"/>
          <w:color w:val="000000"/>
          <w:sz w:val="28"/>
          <w:szCs w:val="28"/>
          <w:rtl/>
        </w:rPr>
        <w:t>«</w:t>
      </w:r>
      <w:r w:rsidR="00C5413C" w:rsidRPr="00984198">
        <w:rPr>
          <w:rFonts w:cs="B Lotus" w:hint="cs"/>
          <w:color w:val="000000"/>
          <w:sz w:val="28"/>
          <w:szCs w:val="28"/>
          <w:rtl/>
        </w:rPr>
        <w:t>این فرموده</w:t>
      </w:r>
      <w:r w:rsidR="00AC25A8" w:rsidRPr="00984198">
        <w:rPr>
          <w:rFonts w:cs="B Lotus" w:hint="cs"/>
          <w:color w:val="000000"/>
          <w:sz w:val="28"/>
          <w:szCs w:val="28"/>
          <w:rtl/>
        </w:rPr>
        <w:t xml:space="preserve">‌ی </w:t>
      </w:r>
      <w:r w:rsidR="00C5413C" w:rsidRPr="00984198">
        <w:rPr>
          <w:rFonts w:cs="B Lotus" w:hint="cs"/>
          <w:color w:val="000000"/>
          <w:sz w:val="28"/>
          <w:szCs w:val="28"/>
          <w:rtl/>
        </w:rPr>
        <w:t xml:space="preserve">رسول الله </w:t>
      </w:r>
      <w:r>
        <w:rPr>
          <w:rFonts w:ascii="Arial" w:hAnsi="Arial" w:cs="CTraditional Arabic" w:hint="cs"/>
          <w:sz w:val="28"/>
          <w:szCs w:val="28"/>
          <w:rtl/>
        </w:rPr>
        <w:t>ح</w:t>
      </w:r>
      <w:r w:rsidR="00C5413C" w:rsidRPr="00984198">
        <w:rPr>
          <w:rFonts w:cs="B Lotus" w:hint="cs"/>
          <w:color w:val="000000"/>
          <w:sz w:val="28"/>
          <w:szCs w:val="28"/>
          <w:rtl/>
        </w:rPr>
        <w:t xml:space="preserve"> </w:t>
      </w:r>
      <w:r w:rsidR="00C5413C" w:rsidRPr="001970E5">
        <w:rPr>
          <w:rStyle w:val="Char2"/>
          <w:rFonts w:hint="cs"/>
          <w:rtl/>
        </w:rPr>
        <w:t>«</w:t>
      </w:r>
      <w:r w:rsidR="00C5413C" w:rsidRPr="001970E5">
        <w:rPr>
          <w:rStyle w:val="Char2"/>
          <w:rFonts w:hint="eastAsia"/>
          <w:rtl/>
        </w:rPr>
        <w:t>وَكَفَرَ</w:t>
      </w:r>
      <w:r w:rsidR="00C5413C" w:rsidRPr="001970E5">
        <w:rPr>
          <w:rStyle w:val="Char2"/>
          <w:rtl/>
        </w:rPr>
        <w:t xml:space="preserve"> </w:t>
      </w:r>
      <w:r w:rsidR="00C5413C" w:rsidRPr="001970E5">
        <w:rPr>
          <w:rStyle w:val="Char2"/>
          <w:rFonts w:hint="eastAsia"/>
          <w:rtl/>
        </w:rPr>
        <w:t>بِمَا</w:t>
      </w:r>
      <w:r w:rsidR="00C5413C" w:rsidRPr="001970E5">
        <w:rPr>
          <w:rStyle w:val="Char2"/>
          <w:rtl/>
        </w:rPr>
        <w:t xml:space="preserve"> </w:t>
      </w:r>
      <w:r w:rsidR="00C5413C" w:rsidRPr="001970E5">
        <w:rPr>
          <w:rStyle w:val="Char2"/>
          <w:rFonts w:hint="eastAsia"/>
          <w:rtl/>
        </w:rPr>
        <w:t>يُعْبَدُ</w:t>
      </w:r>
      <w:r w:rsidR="00C5413C" w:rsidRPr="001970E5">
        <w:rPr>
          <w:rStyle w:val="Char2"/>
          <w:rtl/>
        </w:rPr>
        <w:t xml:space="preserve"> </w:t>
      </w:r>
      <w:r w:rsidR="00C5413C" w:rsidRPr="001970E5">
        <w:rPr>
          <w:rStyle w:val="Char2"/>
          <w:rFonts w:hint="eastAsia"/>
          <w:rtl/>
        </w:rPr>
        <w:t>مَنْ</w:t>
      </w:r>
      <w:r w:rsidR="00C5413C" w:rsidRPr="001970E5">
        <w:rPr>
          <w:rStyle w:val="Char2"/>
          <w:rtl/>
        </w:rPr>
        <w:t xml:space="preserve"> </w:t>
      </w:r>
      <w:r w:rsidR="00C5413C" w:rsidRPr="001970E5">
        <w:rPr>
          <w:rStyle w:val="Char2"/>
          <w:rFonts w:hint="eastAsia"/>
          <w:rtl/>
        </w:rPr>
        <w:t>دُونِ</w:t>
      </w:r>
      <w:r w:rsidR="00C5413C" w:rsidRPr="001970E5">
        <w:rPr>
          <w:rStyle w:val="Char2"/>
          <w:rtl/>
        </w:rPr>
        <w:t xml:space="preserve"> </w:t>
      </w:r>
      <w:r w:rsidR="00C5413C" w:rsidRPr="001970E5">
        <w:rPr>
          <w:rStyle w:val="Char2"/>
          <w:rFonts w:hint="eastAsia"/>
          <w:rtl/>
        </w:rPr>
        <w:t>اللهِ</w:t>
      </w:r>
      <w:r w:rsidR="00C5413C" w:rsidRPr="001970E5">
        <w:rPr>
          <w:rStyle w:val="Char2"/>
          <w:rFonts w:hint="cs"/>
          <w:rtl/>
        </w:rPr>
        <w:t>»</w:t>
      </w:r>
      <w:r w:rsidR="00C5413C" w:rsidRPr="00984198">
        <w:rPr>
          <w:rFonts w:cs="B Lotus" w:hint="cs"/>
          <w:color w:val="000000"/>
          <w:sz w:val="28"/>
          <w:szCs w:val="28"/>
          <w:rtl/>
        </w:rPr>
        <w:t xml:space="preserve"> برای تأکید جانب نفی </w:t>
      </w:r>
      <w:r w:rsidR="0093109F" w:rsidRPr="00984198">
        <w:rPr>
          <w:rFonts w:cs="B Lotus" w:hint="cs"/>
          <w:color w:val="000000"/>
          <w:sz w:val="28"/>
          <w:szCs w:val="28"/>
          <w:rtl/>
        </w:rPr>
        <w:t>«</w:t>
      </w:r>
      <w:r w:rsidR="00F64452" w:rsidRPr="00F64452">
        <w:rPr>
          <w:rFonts w:cs="mylotus" w:hint="cs"/>
          <w:color w:val="000000"/>
          <w:sz w:val="28"/>
          <w:szCs w:val="28"/>
          <w:rtl/>
        </w:rPr>
        <w:t>لا إله إلا الله</w:t>
      </w:r>
      <w:r w:rsidR="0093109F" w:rsidRPr="00984198">
        <w:rPr>
          <w:rFonts w:cs="B Lotus" w:hint="cs"/>
          <w:color w:val="000000"/>
          <w:sz w:val="28"/>
          <w:szCs w:val="28"/>
          <w:rtl/>
        </w:rPr>
        <w:t>»</w:t>
      </w:r>
      <w:r w:rsidR="00C5413C" w:rsidRPr="00984198">
        <w:rPr>
          <w:rFonts w:cs="B Lotus" w:hint="cs"/>
          <w:color w:val="000000"/>
          <w:sz w:val="28"/>
          <w:szCs w:val="28"/>
          <w:rtl/>
        </w:rPr>
        <w:t xml:space="preserve"> است و انسان خون و مالش جز به آن (کفر به طاغوت) محفوظ نمی</w:t>
      </w:r>
      <w:r w:rsidR="00C5413C" w:rsidRPr="00984198">
        <w:rPr>
          <w:rFonts w:cs="B Lotus" w:hint="cs"/>
          <w:color w:val="000000"/>
          <w:sz w:val="28"/>
          <w:szCs w:val="28"/>
          <w:cs/>
        </w:rPr>
        <w:t>‎</w:t>
      </w:r>
      <w:r w:rsidR="00C5413C" w:rsidRPr="00984198">
        <w:rPr>
          <w:rFonts w:cs="B Lotus" w:hint="cs"/>
          <w:color w:val="000000"/>
          <w:sz w:val="28"/>
          <w:szCs w:val="28"/>
          <w:rtl/>
        </w:rPr>
        <w:t>باشد و اگر کسی شک و تردیدی در این مورد به خود راه دهد، خون و مالش محفوظ نیست. و بدان که انسان مومن</w:t>
      </w:r>
      <w:r w:rsidR="009D0387" w:rsidRPr="00984198">
        <w:rPr>
          <w:rFonts w:cs="B Lotus" w:hint="cs"/>
          <w:color w:val="000000"/>
          <w:sz w:val="28"/>
          <w:szCs w:val="28"/>
          <w:rtl/>
        </w:rPr>
        <w:t xml:space="preserve"> نمی‌</w:t>
      </w:r>
      <w:r w:rsidR="00C5413C" w:rsidRPr="00984198">
        <w:rPr>
          <w:rFonts w:cs="B Lotus" w:hint="cs"/>
          <w:color w:val="000000"/>
          <w:sz w:val="28"/>
          <w:szCs w:val="28"/>
          <w:rtl/>
        </w:rPr>
        <w:t>شود، مگر آن که «کفر به طاغوت» انجام دهد و دلیل ما فرمایش الله متعال است که</w:t>
      </w:r>
      <w:r w:rsidR="009D0387" w:rsidRPr="00984198">
        <w:rPr>
          <w:rFonts w:cs="B Lotus" w:hint="cs"/>
          <w:color w:val="000000"/>
          <w:sz w:val="28"/>
          <w:szCs w:val="28"/>
          <w:rtl/>
        </w:rPr>
        <w:t xml:space="preserve"> می‌</w:t>
      </w:r>
      <w:r w:rsidR="00C5413C" w:rsidRPr="00984198">
        <w:rPr>
          <w:rFonts w:cs="B Lotus" w:hint="cs"/>
          <w:color w:val="000000"/>
          <w:sz w:val="28"/>
          <w:szCs w:val="28"/>
          <w:rtl/>
        </w:rPr>
        <w:t>فرماید:</w:t>
      </w:r>
      <w:r w:rsidR="0093109F" w:rsidRPr="00984198">
        <w:rPr>
          <w:rFonts w:cs="B Lotus" w:hint="cs"/>
          <w:color w:val="000000"/>
          <w:sz w:val="28"/>
          <w:szCs w:val="28"/>
          <w:rtl/>
        </w:rPr>
        <w:t xml:space="preserve"> </w:t>
      </w:r>
      <w:r w:rsidR="0093109F" w:rsidRPr="0093109F">
        <w:rPr>
          <w:rFonts w:ascii="Traditional Arabic" w:hAnsi="Traditional Arabic" w:cs="Traditional Arabic"/>
          <w:smallCaps/>
          <w:sz w:val="28"/>
          <w:szCs w:val="28"/>
          <w:rtl/>
        </w:rPr>
        <w:t>﴿</w:t>
      </w:r>
      <w:r w:rsidR="002A2A32">
        <w:rPr>
          <w:rFonts w:ascii="KFGQPC Uthmanic Script HAFS" w:hAnsi="KFGQPC Uthmanic Script HAFS" w:cs="KFGQPC Uthmanic Script HAFS"/>
          <w:sz w:val="28"/>
          <w:szCs w:val="28"/>
          <w:rtl/>
        </w:rPr>
        <w:t>فَمَن يَكۡفُرۡ بِ</w:t>
      </w:r>
      <w:r w:rsidR="002A2A32">
        <w:rPr>
          <w:rFonts w:ascii="KFGQPC Uthmanic Script HAFS" w:hAnsi="KFGQPC Uthmanic Script HAFS" w:cs="KFGQPC Uthmanic Script HAFS" w:hint="cs"/>
          <w:sz w:val="28"/>
          <w:szCs w:val="28"/>
          <w:rtl/>
        </w:rPr>
        <w:t>ٱ</w:t>
      </w:r>
      <w:r w:rsidR="002A2A32">
        <w:rPr>
          <w:rFonts w:ascii="KFGQPC Uthmanic Script HAFS" w:hAnsi="KFGQPC Uthmanic Script HAFS" w:cs="KFGQPC Uthmanic Script HAFS" w:hint="eastAsia"/>
          <w:sz w:val="28"/>
          <w:szCs w:val="28"/>
          <w:rtl/>
        </w:rPr>
        <w:t>لطَّٰغُوتِ</w:t>
      </w:r>
      <w:r w:rsidR="002A2A32">
        <w:rPr>
          <w:rFonts w:ascii="KFGQPC Uthmanic Script HAFS" w:hAnsi="KFGQPC Uthmanic Script HAFS" w:cs="KFGQPC Uthmanic Script HAFS"/>
          <w:sz w:val="28"/>
          <w:szCs w:val="28"/>
          <w:rtl/>
        </w:rPr>
        <w:t xml:space="preserve"> وَيُؤۡمِنۢ بِ</w:t>
      </w:r>
      <w:r w:rsidR="002A2A32">
        <w:rPr>
          <w:rFonts w:ascii="KFGQPC Uthmanic Script HAFS" w:hAnsi="KFGQPC Uthmanic Script HAFS" w:cs="KFGQPC Uthmanic Script HAFS" w:hint="cs"/>
          <w:sz w:val="28"/>
          <w:szCs w:val="28"/>
          <w:rtl/>
        </w:rPr>
        <w:t>ٱ</w:t>
      </w:r>
      <w:r w:rsidR="002A2A32">
        <w:rPr>
          <w:rFonts w:ascii="KFGQPC Uthmanic Script HAFS" w:hAnsi="KFGQPC Uthmanic Script HAFS" w:cs="KFGQPC Uthmanic Script HAFS" w:hint="eastAsia"/>
          <w:sz w:val="28"/>
          <w:szCs w:val="28"/>
          <w:rtl/>
        </w:rPr>
        <w:t>للَّهِ</w:t>
      </w:r>
      <w:r w:rsidR="002A2A32">
        <w:rPr>
          <w:rFonts w:ascii="KFGQPC Uthmanic Script HAFS" w:hAnsi="KFGQPC Uthmanic Script HAFS" w:cs="KFGQPC Uthmanic Script HAFS"/>
          <w:sz w:val="28"/>
          <w:szCs w:val="28"/>
          <w:rtl/>
        </w:rPr>
        <w:t xml:space="preserve"> فَقَدِ </w:t>
      </w:r>
      <w:r w:rsidR="002A2A32">
        <w:rPr>
          <w:rFonts w:ascii="KFGQPC Uthmanic Script HAFS" w:hAnsi="KFGQPC Uthmanic Script HAFS" w:cs="KFGQPC Uthmanic Script HAFS" w:hint="cs"/>
          <w:sz w:val="28"/>
          <w:szCs w:val="28"/>
          <w:rtl/>
        </w:rPr>
        <w:t>ٱ</w:t>
      </w:r>
      <w:r w:rsidR="002A2A32">
        <w:rPr>
          <w:rFonts w:ascii="KFGQPC Uthmanic Script HAFS" w:hAnsi="KFGQPC Uthmanic Script HAFS" w:cs="KFGQPC Uthmanic Script HAFS" w:hint="eastAsia"/>
          <w:sz w:val="28"/>
          <w:szCs w:val="28"/>
          <w:rtl/>
        </w:rPr>
        <w:t>سۡتَمۡسَكَ</w:t>
      </w:r>
      <w:r w:rsidR="002A2A32">
        <w:rPr>
          <w:rFonts w:ascii="KFGQPC Uthmanic Script HAFS" w:hAnsi="KFGQPC Uthmanic Script HAFS" w:cs="KFGQPC Uthmanic Script HAFS"/>
          <w:sz w:val="28"/>
          <w:szCs w:val="28"/>
          <w:rtl/>
        </w:rPr>
        <w:t xml:space="preserve"> بِ</w:t>
      </w:r>
      <w:r w:rsidR="002A2A32">
        <w:rPr>
          <w:rFonts w:ascii="KFGQPC Uthmanic Script HAFS" w:hAnsi="KFGQPC Uthmanic Script HAFS" w:cs="KFGQPC Uthmanic Script HAFS" w:hint="cs"/>
          <w:sz w:val="28"/>
          <w:szCs w:val="28"/>
          <w:rtl/>
        </w:rPr>
        <w:t>ٱ</w:t>
      </w:r>
      <w:r w:rsidR="002A2A32">
        <w:rPr>
          <w:rFonts w:ascii="KFGQPC Uthmanic Script HAFS" w:hAnsi="KFGQPC Uthmanic Script HAFS" w:cs="KFGQPC Uthmanic Script HAFS" w:hint="eastAsia"/>
          <w:sz w:val="28"/>
          <w:szCs w:val="28"/>
          <w:rtl/>
        </w:rPr>
        <w:t>لۡعُرۡوَةِ</w:t>
      </w:r>
      <w:r w:rsidR="002A2A32">
        <w:rPr>
          <w:rFonts w:ascii="KFGQPC Uthmanic Script HAFS" w:hAnsi="KFGQPC Uthmanic Script HAFS" w:cs="KFGQPC Uthmanic Script HAFS"/>
          <w:sz w:val="28"/>
          <w:szCs w:val="28"/>
          <w:rtl/>
        </w:rPr>
        <w:t xml:space="preserve"> </w:t>
      </w:r>
      <w:r w:rsidR="002A2A32">
        <w:rPr>
          <w:rFonts w:ascii="KFGQPC Uthmanic Script HAFS" w:hAnsi="KFGQPC Uthmanic Script HAFS" w:cs="KFGQPC Uthmanic Script HAFS" w:hint="cs"/>
          <w:sz w:val="28"/>
          <w:szCs w:val="28"/>
          <w:rtl/>
        </w:rPr>
        <w:t>ٱ</w:t>
      </w:r>
      <w:r w:rsidR="002A2A32">
        <w:rPr>
          <w:rFonts w:ascii="KFGQPC Uthmanic Script HAFS" w:hAnsi="KFGQPC Uthmanic Script HAFS" w:cs="KFGQPC Uthmanic Script HAFS" w:hint="eastAsia"/>
          <w:sz w:val="28"/>
          <w:szCs w:val="28"/>
          <w:rtl/>
        </w:rPr>
        <w:t>لۡوُثۡقَىٰ</w:t>
      </w:r>
      <w:r w:rsidR="002A2A32">
        <w:rPr>
          <w:rFonts w:ascii="KFGQPC Uthmanic Script HAFS" w:hAnsi="KFGQPC Uthmanic Script HAFS" w:cs="KFGQPC Uthmanic Script HAFS"/>
          <w:sz w:val="28"/>
          <w:szCs w:val="28"/>
          <w:rtl/>
        </w:rPr>
        <w:t xml:space="preserve"> لَا </w:t>
      </w:r>
      <w:r w:rsidR="002A2A32">
        <w:rPr>
          <w:rFonts w:ascii="KFGQPC Uthmanic Script HAFS" w:hAnsi="KFGQPC Uthmanic Script HAFS" w:cs="KFGQPC Uthmanic Script HAFS" w:hint="cs"/>
          <w:sz w:val="28"/>
          <w:szCs w:val="28"/>
          <w:rtl/>
        </w:rPr>
        <w:t>ٱ</w:t>
      </w:r>
      <w:r w:rsidR="002A2A32">
        <w:rPr>
          <w:rFonts w:ascii="KFGQPC Uthmanic Script HAFS" w:hAnsi="KFGQPC Uthmanic Script HAFS" w:cs="KFGQPC Uthmanic Script HAFS" w:hint="eastAsia"/>
          <w:sz w:val="28"/>
          <w:szCs w:val="28"/>
          <w:rtl/>
        </w:rPr>
        <w:t>نفِصَامَ</w:t>
      </w:r>
      <w:r w:rsidR="002A2A32">
        <w:rPr>
          <w:rFonts w:ascii="KFGQPC Uthmanic Script HAFS" w:hAnsi="KFGQPC Uthmanic Script HAFS" w:cs="KFGQPC Uthmanic Script HAFS"/>
          <w:sz w:val="28"/>
          <w:szCs w:val="28"/>
          <w:rtl/>
        </w:rPr>
        <w:t xml:space="preserve"> لَهَاۗ وَ</w:t>
      </w:r>
      <w:r w:rsidR="002A2A32">
        <w:rPr>
          <w:rFonts w:ascii="KFGQPC Uthmanic Script HAFS" w:hAnsi="KFGQPC Uthmanic Script HAFS" w:cs="KFGQPC Uthmanic Script HAFS" w:hint="cs"/>
          <w:sz w:val="28"/>
          <w:szCs w:val="28"/>
          <w:rtl/>
        </w:rPr>
        <w:t>ٱ</w:t>
      </w:r>
      <w:r w:rsidR="002A2A32">
        <w:rPr>
          <w:rFonts w:ascii="KFGQPC Uthmanic Script HAFS" w:hAnsi="KFGQPC Uthmanic Script HAFS" w:cs="KFGQPC Uthmanic Script HAFS" w:hint="eastAsia"/>
          <w:sz w:val="28"/>
          <w:szCs w:val="28"/>
          <w:rtl/>
        </w:rPr>
        <w:t>للَّهُ</w:t>
      </w:r>
      <w:r w:rsidR="002A2A32">
        <w:rPr>
          <w:rFonts w:ascii="KFGQPC Uthmanic Script HAFS" w:hAnsi="KFGQPC Uthmanic Script HAFS" w:cs="KFGQPC Uthmanic Script HAFS"/>
          <w:sz w:val="28"/>
          <w:szCs w:val="28"/>
          <w:rtl/>
        </w:rPr>
        <w:t xml:space="preserve"> سَمِيعٌ عَلِيمٌ ٢٥٦</w:t>
      </w:r>
      <w:r w:rsidR="0093109F" w:rsidRPr="0093109F">
        <w:rPr>
          <w:rFonts w:ascii="Traditional Arabic" w:hAnsi="Traditional Arabic" w:cs="Traditional Arabic"/>
          <w:smallCaps/>
          <w:sz w:val="28"/>
          <w:szCs w:val="28"/>
          <w:rtl/>
        </w:rPr>
        <w:t>﴾</w:t>
      </w:r>
      <w:r w:rsidR="0093109F">
        <w:rPr>
          <w:rFonts w:hint="cs"/>
          <w:smallCaps/>
          <w:rtl/>
        </w:rPr>
        <w:t xml:space="preserve"> </w:t>
      </w:r>
      <w:r w:rsidR="0093109F" w:rsidRPr="007808E5">
        <w:rPr>
          <w:rFonts w:ascii="mylotus" w:hAnsi="mylotus" w:cs="mylotus"/>
          <w:smallCaps/>
          <w:rtl/>
          <w:lang w:bidi="ar-SA"/>
        </w:rPr>
        <w:t>[</w:t>
      </w:r>
      <w:r w:rsidR="0093109F">
        <w:rPr>
          <w:rFonts w:ascii="mylotus" w:hAnsi="mylotus" w:cs="mylotus"/>
          <w:smallCaps/>
          <w:rtl/>
          <w:lang w:bidi="ar-SA"/>
        </w:rPr>
        <w:t>البقرة: 256</w:t>
      </w:r>
      <w:r w:rsidR="0093109F" w:rsidRPr="007808E5">
        <w:rPr>
          <w:rFonts w:ascii="mylotus" w:hAnsi="mylotus" w:cs="mylotus"/>
          <w:smallCaps/>
          <w:rtl/>
          <w:lang w:bidi="ar-SA"/>
        </w:rPr>
        <w:t>]</w:t>
      </w:r>
      <w:r w:rsidR="00C5413C" w:rsidRPr="00984198">
        <w:rPr>
          <w:rFonts w:cs="B Lotus" w:hint="cs"/>
          <w:color w:val="000000"/>
          <w:sz w:val="28"/>
          <w:szCs w:val="28"/>
          <w:rtl/>
        </w:rPr>
        <w:t xml:space="preserve"> </w:t>
      </w:r>
      <w:r w:rsidR="006C1D8E">
        <w:rPr>
          <w:rFonts w:cs="B Lotus" w:hint="cs"/>
          <w:color w:val="000000"/>
          <w:sz w:val="28"/>
          <w:szCs w:val="28"/>
          <w:rtl/>
        </w:rPr>
        <w:t>«</w:t>
      </w:r>
      <w:r w:rsidR="00C5413C" w:rsidRPr="00984198">
        <w:rPr>
          <w:rFonts w:cs="B Lotus" w:hint="cs"/>
          <w:color w:val="000000"/>
          <w:sz w:val="28"/>
          <w:szCs w:val="28"/>
          <w:rtl/>
        </w:rPr>
        <w:t>کسی که به طاغوت کفر بورزد و به الله ایمان بیاورد، به محکم</w:t>
      </w:r>
      <w:r w:rsidR="009D0387" w:rsidRPr="00984198">
        <w:rPr>
          <w:rFonts w:cs="B Lotus" w:hint="cs"/>
          <w:color w:val="000000"/>
          <w:sz w:val="28"/>
          <w:szCs w:val="28"/>
          <w:rtl/>
        </w:rPr>
        <w:t xml:space="preserve">‌ترین </w:t>
      </w:r>
      <w:r w:rsidR="006C1D8E">
        <w:rPr>
          <w:rFonts w:cs="B Lotus" w:hint="cs"/>
          <w:color w:val="000000"/>
          <w:sz w:val="28"/>
          <w:szCs w:val="28"/>
          <w:rtl/>
        </w:rPr>
        <w:t>دستاویز در آویخته است»</w:t>
      </w:r>
      <w:r w:rsidR="00C5413C" w:rsidRPr="00862309">
        <w:rPr>
          <w:rStyle w:val="FootnoteReference"/>
          <w:rFonts w:cs="B Nazanin"/>
          <w:color w:val="000000"/>
          <w:rtl/>
        </w:rPr>
        <w:footnoteReference w:id="338"/>
      </w:r>
      <w:r w:rsidR="006C1D8E">
        <w:rPr>
          <w:rFonts w:cs="B Lotus" w:hint="cs"/>
          <w:color w:val="000000"/>
          <w:sz w:val="28"/>
          <w:szCs w:val="28"/>
          <w:rtl/>
        </w:rPr>
        <w:t>.</w:t>
      </w:r>
      <w:r w:rsidR="00C5413C" w:rsidRPr="00984198">
        <w:rPr>
          <w:rFonts w:cs="B Lotus" w:hint="cs"/>
          <w:color w:val="000000"/>
          <w:sz w:val="28"/>
          <w:szCs w:val="28"/>
          <w:rtl/>
        </w:rPr>
        <w:t xml:space="preserve"> </w:t>
      </w:r>
    </w:p>
    <w:p w:rsidR="00C5413C" w:rsidRPr="002A2A32" w:rsidRDefault="009876CE" w:rsidP="009876CE">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Pr>
          <w:rFonts w:cs="B Lotus" w:hint="cs"/>
          <w:color w:val="000000"/>
          <w:sz w:val="28"/>
          <w:szCs w:val="28"/>
          <w:rtl/>
        </w:rPr>
        <w:t>شیخ محمد بن عبدالوهاب</w:t>
      </w:r>
      <w:r w:rsidR="009D0387" w:rsidRPr="00984198">
        <w:rPr>
          <w:rFonts w:cs="B Lotus" w:hint="cs"/>
          <w:color w:val="000000"/>
          <w:sz w:val="28"/>
          <w:szCs w:val="28"/>
          <w:rtl/>
        </w:rPr>
        <w:t xml:space="preserve"> می‌</w:t>
      </w:r>
      <w:r w:rsidR="00C5413C" w:rsidRPr="00984198">
        <w:rPr>
          <w:rFonts w:cs="B Lotus" w:hint="cs"/>
          <w:color w:val="000000"/>
          <w:sz w:val="28"/>
          <w:szCs w:val="28"/>
          <w:rtl/>
        </w:rPr>
        <w:t xml:space="preserve">گوید: </w:t>
      </w:r>
      <w:r>
        <w:rPr>
          <w:rFonts w:cs="B Lotus" w:hint="cs"/>
          <w:color w:val="000000"/>
          <w:sz w:val="28"/>
          <w:szCs w:val="28"/>
          <w:rtl/>
        </w:rPr>
        <w:t>«</w:t>
      </w:r>
      <w:r w:rsidR="00C5413C" w:rsidRPr="00984198">
        <w:rPr>
          <w:rFonts w:cs="B Lotus" w:hint="cs"/>
          <w:color w:val="000000"/>
          <w:sz w:val="28"/>
          <w:szCs w:val="28"/>
          <w:rtl/>
        </w:rPr>
        <w:t xml:space="preserve">خون و مالش محفوظ نیست، خود دلیل روشنی بر عدم ایمان کسی است که کفر به طاغوت انجام ندهد؛ اگر چه به </w:t>
      </w:r>
      <w:r w:rsidR="0093109F" w:rsidRPr="00984198">
        <w:rPr>
          <w:rFonts w:cs="B Lotus" w:hint="cs"/>
          <w:color w:val="000000"/>
          <w:sz w:val="28"/>
          <w:szCs w:val="28"/>
          <w:rtl/>
        </w:rPr>
        <w:t>«</w:t>
      </w:r>
      <w:r w:rsidR="00F64452" w:rsidRPr="00F64452">
        <w:rPr>
          <w:rFonts w:cs="mylotus" w:hint="cs"/>
          <w:color w:val="000000"/>
          <w:sz w:val="28"/>
          <w:szCs w:val="28"/>
          <w:rtl/>
        </w:rPr>
        <w:t>لا إله إلا الله</w:t>
      </w:r>
      <w:r w:rsidR="0093109F" w:rsidRPr="00984198">
        <w:rPr>
          <w:rFonts w:cs="B Lotus" w:hint="cs"/>
          <w:color w:val="000000"/>
          <w:sz w:val="28"/>
          <w:szCs w:val="28"/>
          <w:rtl/>
        </w:rPr>
        <w:t>»</w:t>
      </w:r>
      <w:r w:rsidR="00C5413C" w:rsidRPr="00984198">
        <w:rPr>
          <w:rFonts w:cs="B Lotus" w:hint="cs"/>
          <w:color w:val="000000"/>
          <w:sz w:val="28"/>
          <w:szCs w:val="28"/>
          <w:rtl/>
        </w:rPr>
        <w:t xml:space="preserve"> </w:t>
      </w:r>
      <w:r>
        <w:rPr>
          <w:rFonts w:cs="B Lotus" w:hint="cs"/>
          <w:color w:val="000000"/>
          <w:sz w:val="28"/>
          <w:szCs w:val="28"/>
          <w:rtl/>
        </w:rPr>
        <w:t>اقرار کند و در طول روزگار هم آن</w:t>
      </w:r>
      <w:r>
        <w:rPr>
          <w:rFonts w:cs="B Lotus"/>
          <w:color w:val="000000"/>
          <w:sz w:val="28"/>
          <w:szCs w:val="28"/>
          <w:rtl/>
        </w:rPr>
        <w:softHyphen/>
      </w:r>
      <w:r w:rsidR="00C5413C" w:rsidRPr="00984198">
        <w:rPr>
          <w:rFonts w:cs="B Lotus" w:hint="cs"/>
          <w:color w:val="000000"/>
          <w:sz w:val="28"/>
          <w:szCs w:val="28"/>
          <w:rtl/>
        </w:rPr>
        <w:t>را بر زبانش جاری سازد. و این چنین کسی، مثل فردی است که چیزی را  بگوید</w:t>
      </w:r>
      <w:r>
        <w:rPr>
          <w:rFonts w:cs="B Lotus" w:hint="cs"/>
          <w:color w:val="000000"/>
          <w:sz w:val="28"/>
          <w:szCs w:val="28"/>
          <w:rtl/>
        </w:rPr>
        <w:t xml:space="preserve"> و در همان وقت ضد آن</w:t>
      </w:r>
      <w:r>
        <w:rPr>
          <w:rFonts w:cs="B Lotus"/>
          <w:color w:val="000000"/>
          <w:sz w:val="28"/>
          <w:szCs w:val="28"/>
          <w:rtl/>
        </w:rPr>
        <w:softHyphen/>
      </w:r>
      <w:r w:rsidR="00C5413C" w:rsidRPr="00984198">
        <w:rPr>
          <w:rFonts w:cs="B Lotus" w:hint="cs"/>
          <w:color w:val="000000"/>
          <w:sz w:val="28"/>
          <w:szCs w:val="28"/>
          <w:rtl/>
        </w:rPr>
        <w:t xml:space="preserve">را بر زبان آورد. به </w:t>
      </w:r>
      <w:r w:rsidR="0093109F" w:rsidRPr="00984198">
        <w:rPr>
          <w:rFonts w:cs="B Lotus" w:hint="cs"/>
          <w:color w:val="000000"/>
          <w:sz w:val="28"/>
          <w:szCs w:val="28"/>
          <w:rtl/>
        </w:rPr>
        <w:t>«</w:t>
      </w:r>
      <w:r w:rsidR="00F64452" w:rsidRPr="00F64452">
        <w:rPr>
          <w:rFonts w:cs="mylotus" w:hint="cs"/>
          <w:color w:val="000000"/>
          <w:sz w:val="28"/>
          <w:szCs w:val="28"/>
          <w:rtl/>
        </w:rPr>
        <w:t>لا إله إلا الله</w:t>
      </w:r>
      <w:r w:rsidR="0093109F" w:rsidRPr="00984198">
        <w:rPr>
          <w:rFonts w:cs="B Lotus" w:hint="cs"/>
          <w:color w:val="000000"/>
          <w:sz w:val="28"/>
          <w:szCs w:val="28"/>
          <w:rtl/>
        </w:rPr>
        <w:t>»</w:t>
      </w:r>
      <w:r w:rsidR="00C5413C" w:rsidRPr="00984198">
        <w:rPr>
          <w:rFonts w:cs="B Lotus" w:hint="cs"/>
          <w:color w:val="000000"/>
          <w:sz w:val="28"/>
          <w:szCs w:val="28"/>
          <w:rtl/>
        </w:rPr>
        <w:t xml:space="preserve"> اقرار</w:t>
      </w:r>
      <w:r w:rsidR="009D0387" w:rsidRPr="00984198">
        <w:rPr>
          <w:rFonts w:cs="B Lotus" w:hint="cs"/>
          <w:color w:val="000000"/>
          <w:sz w:val="28"/>
          <w:szCs w:val="28"/>
          <w:rtl/>
        </w:rPr>
        <w:t xml:space="preserve"> می‌</w:t>
      </w:r>
      <w:r>
        <w:rPr>
          <w:rFonts w:cs="B Lotus" w:hint="cs"/>
          <w:color w:val="000000"/>
          <w:sz w:val="28"/>
          <w:szCs w:val="28"/>
          <w:rtl/>
        </w:rPr>
        <w:t>کند</w:t>
      </w:r>
      <w:r w:rsidR="00C5413C" w:rsidRPr="00984198">
        <w:rPr>
          <w:rFonts w:cs="B Lotus" w:hint="cs"/>
          <w:color w:val="000000"/>
          <w:sz w:val="28"/>
          <w:szCs w:val="28"/>
          <w:rtl/>
        </w:rPr>
        <w:t xml:space="preserve"> اما در همان حال خدای دیگری را همراه یا بدون الله متعال پرستش</w:t>
      </w:r>
      <w:r w:rsidR="009D0387" w:rsidRPr="00984198">
        <w:rPr>
          <w:rFonts w:cs="B Lotus" w:hint="cs"/>
          <w:color w:val="000000"/>
          <w:sz w:val="28"/>
          <w:szCs w:val="28"/>
          <w:rtl/>
        </w:rPr>
        <w:t xml:space="preserve"> می‌</w:t>
      </w:r>
      <w:r w:rsidR="00C5413C" w:rsidRPr="00984198">
        <w:rPr>
          <w:rFonts w:cs="B Lotus" w:hint="cs"/>
          <w:color w:val="000000"/>
          <w:sz w:val="28"/>
          <w:szCs w:val="28"/>
          <w:rtl/>
        </w:rPr>
        <w:t xml:space="preserve">کند. </w:t>
      </w:r>
    </w:p>
    <w:p w:rsidR="00C5413C" w:rsidRPr="00984198" w:rsidRDefault="00C5413C" w:rsidP="009876CE">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همان طور که قبلاً ذکر شد اجتماع «ایمان و کفر» و «توحید و شرک» در قلب یک انسان غیر ممکن است. و در حدیثی از رسول الله </w:t>
      </w:r>
      <w:r w:rsidR="009876CE">
        <w:rPr>
          <w:rFonts w:ascii="Arial" w:hAnsi="Arial" w:cs="CTraditional Arabic" w:hint="cs"/>
          <w:sz w:val="28"/>
          <w:szCs w:val="28"/>
          <w:rtl/>
        </w:rPr>
        <w:t>ح</w:t>
      </w:r>
      <w:r w:rsidRPr="00984198">
        <w:rPr>
          <w:rFonts w:cs="B Lotus" w:hint="cs"/>
          <w:color w:val="000000"/>
          <w:sz w:val="28"/>
          <w:szCs w:val="28"/>
          <w:rtl/>
        </w:rPr>
        <w:t xml:space="preserve"> آمده است: </w:t>
      </w:r>
      <w:r w:rsidRPr="001970E5">
        <w:rPr>
          <w:rStyle w:val="Char2"/>
          <w:rFonts w:hint="cs"/>
          <w:rtl/>
        </w:rPr>
        <w:t>«</w:t>
      </w:r>
      <w:r w:rsidRPr="001970E5">
        <w:rPr>
          <w:rStyle w:val="Char2"/>
          <w:rtl/>
        </w:rPr>
        <w:t>لَا يَجْتَمِعُ الْإِيمَانُ وَالْكُفْرُ فِي قَلْبِ امْرِئٍ</w:t>
      </w:r>
      <w:r w:rsidR="00F4329D" w:rsidRPr="001970E5">
        <w:rPr>
          <w:rStyle w:val="Char2"/>
          <w:rFonts w:hint="cs"/>
          <w:rtl/>
        </w:rPr>
        <w:t>»</w:t>
      </w:r>
      <w:r w:rsidRPr="00862309">
        <w:rPr>
          <w:rStyle w:val="FootnoteReference"/>
          <w:rFonts w:cs="B Nazanin"/>
          <w:color w:val="000000"/>
          <w:rtl/>
        </w:rPr>
        <w:footnoteReference w:id="339"/>
      </w:r>
      <w:r w:rsidR="006C1D8E">
        <w:rPr>
          <w:rFonts w:cs="B Lotus" w:hint="cs"/>
          <w:color w:val="000000"/>
          <w:sz w:val="28"/>
          <w:szCs w:val="28"/>
          <w:rtl/>
        </w:rPr>
        <w:t>.</w:t>
      </w:r>
      <w:r w:rsidRPr="00984198">
        <w:rPr>
          <w:rFonts w:cs="B Lotus" w:hint="cs"/>
          <w:color w:val="000000"/>
          <w:sz w:val="28"/>
          <w:szCs w:val="28"/>
          <w:rtl/>
        </w:rPr>
        <w:t xml:space="preserve"> </w:t>
      </w:r>
      <w:r w:rsidR="006C1D8E">
        <w:rPr>
          <w:rFonts w:cs="B Lotus" w:hint="cs"/>
          <w:color w:val="000000"/>
          <w:sz w:val="28"/>
          <w:szCs w:val="28"/>
          <w:rtl/>
        </w:rPr>
        <w:t>«</w:t>
      </w:r>
      <w:r w:rsidRPr="00984198">
        <w:rPr>
          <w:rFonts w:cs="B Lotus" w:hint="cs"/>
          <w:color w:val="000000"/>
          <w:sz w:val="28"/>
          <w:szCs w:val="28"/>
          <w:rtl/>
        </w:rPr>
        <w:t>ایمان و کفر (به طور هم زمان) در قلب انسانی جمع</w:t>
      </w:r>
      <w:r w:rsidR="009D0387" w:rsidRPr="00984198">
        <w:rPr>
          <w:rFonts w:cs="B Lotus" w:hint="cs"/>
          <w:color w:val="000000"/>
          <w:sz w:val="28"/>
          <w:szCs w:val="28"/>
          <w:rtl/>
        </w:rPr>
        <w:t xml:space="preserve"> نمی‌</w:t>
      </w:r>
      <w:r w:rsidRPr="00984198">
        <w:rPr>
          <w:rFonts w:cs="B Lotus" w:hint="cs"/>
          <w:color w:val="000000"/>
          <w:sz w:val="28"/>
          <w:szCs w:val="28"/>
          <w:rtl/>
        </w:rPr>
        <w:t>شود</w:t>
      </w:r>
      <w:r w:rsidR="006C1D8E">
        <w:rPr>
          <w:rFonts w:cs="B Lotus" w:hint="cs"/>
          <w:color w:val="000000"/>
          <w:sz w:val="28"/>
          <w:szCs w:val="28"/>
          <w:rtl/>
        </w:rPr>
        <w:t>»</w:t>
      </w:r>
      <w:r w:rsidRPr="00984198">
        <w:rPr>
          <w:rFonts w:cs="B Lotus" w:hint="cs"/>
          <w:color w:val="000000"/>
          <w:sz w:val="28"/>
          <w:szCs w:val="28"/>
          <w:rtl/>
        </w:rPr>
        <w:t>.</w:t>
      </w:r>
    </w:p>
    <w:p w:rsidR="00C5413C" w:rsidRPr="00984198" w:rsidRDefault="00C5413C" w:rsidP="009876CE">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و اگر گفته شود: چرا در شهادت توحید </w:t>
      </w:r>
      <w:r w:rsidR="0093109F" w:rsidRPr="00984198">
        <w:rPr>
          <w:rFonts w:cs="B Lotus" w:hint="cs"/>
          <w:color w:val="000000"/>
          <w:sz w:val="28"/>
          <w:szCs w:val="28"/>
          <w:rtl/>
        </w:rPr>
        <w:t>«</w:t>
      </w:r>
      <w:r w:rsidR="00F64452" w:rsidRPr="00F64452">
        <w:rPr>
          <w:rFonts w:cs="mylotus" w:hint="cs"/>
          <w:color w:val="000000"/>
          <w:sz w:val="28"/>
          <w:szCs w:val="28"/>
          <w:rtl/>
        </w:rPr>
        <w:t>لا إله إلا الله</w:t>
      </w:r>
      <w:r w:rsidR="0093109F" w:rsidRPr="00984198">
        <w:rPr>
          <w:rFonts w:cs="B Lotus" w:hint="cs"/>
          <w:color w:val="000000"/>
          <w:sz w:val="28"/>
          <w:szCs w:val="28"/>
          <w:rtl/>
        </w:rPr>
        <w:t>»</w:t>
      </w:r>
      <w:r w:rsidRPr="00984198">
        <w:rPr>
          <w:rFonts w:cs="B Lotus" w:hint="cs"/>
          <w:color w:val="000000"/>
          <w:sz w:val="28"/>
          <w:szCs w:val="28"/>
          <w:rtl/>
        </w:rPr>
        <w:t xml:space="preserve"> و نصوصی که آن</w:t>
      </w:r>
      <w:r w:rsidR="009876CE">
        <w:rPr>
          <w:rFonts w:cs="B Lotus"/>
          <w:color w:val="000000"/>
          <w:sz w:val="28"/>
          <w:szCs w:val="28"/>
          <w:rtl/>
        </w:rPr>
        <w:softHyphen/>
      </w:r>
      <w:r w:rsidRPr="00984198">
        <w:rPr>
          <w:rFonts w:cs="B Lotus" w:hint="cs"/>
          <w:color w:val="000000"/>
          <w:sz w:val="28"/>
          <w:szCs w:val="28"/>
          <w:rtl/>
        </w:rPr>
        <w:t xml:space="preserve">را شرح و </w:t>
      </w:r>
      <w:r w:rsidRPr="00984198">
        <w:rPr>
          <w:rFonts w:cs="B Lotus" w:hint="cs"/>
          <w:color w:val="000000"/>
          <w:sz w:val="28"/>
          <w:szCs w:val="28"/>
          <w:rtl/>
        </w:rPr>
        <w:lastRenderedPageBreak/>
        <w:t>تفسیر</w:t>
      </w:r>
      <w:r w:rsidR="009D0387" w:rsidRPr="00984198">
        <w:rPr>
          <w:rFonts w:cs="B Lotus" w:hint="cs"/>
          <w:color w:val="000000"/>
          <w:sz w:val="28"/>
          <w:szCs w:val="28"/>
          <w:rtl/>
        </w:rPr>
        <w:t xml:space="preserve"> می‌</w:t>
      </w:r>
      <w:r w:rsidRPr="00984198">
        <w:rPr>
          <w:rFonts w:cs="B Lotus" w:hint="cs"/>
          <w:color w:val="000000"/>
          <w:sz w:val="28"/>
          <w:szCs w:val="28"/>
          <w:rtl/>
        </w:rPr>
        <w:t xml:space="preserve">کنند، جانب نفی، بر جانب اثبات آن مقدم شده است؟ و حکمت این تقدم چیست؟ </w:t>
      </w:r>
    </w:p>
    <w:p w:rsidR="00C5413C" w:rsidRPr="00984198" w:rsidRDefault="009876CE" w:rsidP="00C80182">
      <w:pPr>
        <w:pStyle w:val="NormalWeb"/>
        <w:bidi/>
        <w:spacing w:before="0" w:beforeAutospacing="0" w:after="0" w:afterAutospacing="0"/>
        <w:ind w:firstLine="284"/>
        <w:jc w:val="both"/>
        <w:rPr>
          <w:rFonts w:cs="B Lotus" w:hint="cs"/>
          <w:color w:val="000000"/>
          <w:sz w:val="28"/>
          <w:szCs w:val="28"/>
          <w:rtl/>
        </w:rPr>
      </w:pPr>
      <w:r>
        <w:rPr>
          <w:rFonts w:cs="B Lotus" w:hint="cs"/>
          <w:color w:val="000000"/>
          <w:sz w:val="28"/>
          <w:szCs w:val="28"/>
          <w:rtl/>
        </w:rPr>
        <w:t>می</w:t>
      </w:r>
      <w:r>
        <w:rPr>
          <w:rFonts w:cs="B Lotus"/>
          <w:color w:val="000000"/>
          <w:sz w:val="28"/>
          <w:szCs w:val="28"/>
          <w:rtl/>
        </w:rPr>
        <w:softHyphen/>
      </w:r>
      <w:r w:rsidR="00C5413C" w:rsidRPr="00984198">
        <w:rPr>
          <w:rFonts w:cs="B Lotus" w:hint="cs"/>
          <w:color w:val="000000"/>
          <w:sz w:val="28"/>
          <w:szCs w:val="28"/>
          <w:rtl/>
        </w:rPr>
        <w:t>گویم: این تقدم جانب نفی بر جانب اثبات در شهادت توحید و بقیه</w:t>
      </w:r>
      <w:r w:rsidR="00AC25A8" w:rsidRPr="00984198">
        <w:rPr>
          <w:rFonts w:cs="B Lotus" w:hint="cs"/>
          <w:color w:val="000000"/>
          <w:sz w:val="28"/>
          <w:szCs w:val="28"/>
          <w:rtl/>
        </w:rPr>
        <w:t xml:space="preserve">‌ی </w:t>
      </w:r>
      <w:r w:rsidR="00C5413C" w:rsidRPr="00984198">
        <w:rPr>
          <w:rFonts w:cs="B Lotus" w:hint="cs"/>
          <w:color w:val="000000"/>
          <w:sz w:val="28"/>
          <w:szCs w:val="28"/>
          <w:rtl/>
        </w:rPr>
        <w:t>نصوصی که کلمه</w:t>
      </w:r>
      <w:r w:rsidR="00AC25A8" w:rsidRPr="00984198">
        <w:rPr>
          <w:rFonts w:cs="B Lotus" w:hint="cs"/>
          <w:color w:val="000000"/>
          <w:sz w:val="28"/>
          <w:szCs w:val="28"/>
          <w:rtl/>
        </w:rPr>
        <w:t xml:space="preserve">‌ی </w:t>
      </w:r>
      <w:r w:rsidR="00C5413C" w:rsidRPr="00984198">
        <w:rPr>
          <w:rFonts w:cs="B Lotus" w:hint="cs"/>
          <w:color w:val="000000"/>
          <w:sz w:val="28"/>
          <w:szCs w:val="28"/>
          <w:rtl/>
        </w:rPr>
        <w:t>توحید را شرح و تفسیر</w:t>
      </w:r>
      <w:r w:rsidR="009D0387" w:rsidRPr="00984198">
        <w:rPr>
          <w:rFonts w:cs="B Lotus" w:hint="cs"/>
          <w:color w:val="000000"/>
          <w:sz w:val="28"/>
          <w:szCs w:val="28"/>
          <w:rtl/>
        </w:rPr>
        <w:t xml:space="preserve"> می‌</w:t>
      </w:r>
      <w:r w:rsidR="00C5413C" w:rsidRPr="00984198">
        <w:rPr>
          <w:rFonts w:cs="B Lotus" w:hint="cs"/>
          <w:color w:val="000000"/>
          <w:sz w:val="28"/>
          <w:szCs w:val="28"/>
          <w:rtl/>
        </w:rPr>
        <w:t>کنند، فایده</w:t>
      </w:r>
      <w:r w:rsidR="009D0387" w:rsidRPr="00984198">
        <w:rPr>
          <w:rFonts w:cs="B Lotus" w:hint="cs"/>
          <w:color w:val="000000"/>
          <w:sz w:val="28"/>
          <w:szCs w:val="28"/>
          <w:rtl/>
        </w:rPr>
        <w:t xml:space="preserve">‌ها </w:t>
      </w:r>
      <w:r w:rsidR="00C5413C" w:rsidRPr="00984198">
        <w:rPr>
          <w:rFonts w:cs="B Lotus" w:hint="cs"/>
          <w:color w:val="000000"/>
          <w:sz w:val="28"/>
          <w:szCs w:val="28"/>
          <w:rtl/>
        </w:rPr>
        <w:t>و حکمت</w:t>
      </w:r>
      <w:r w:rsidR="009D0387" w:rsidRPr="00984198">
        <w:rPr>
          <w:rFonts w:cs="B Lotus" w:hint="cs"/>
          <w:color w:val="000000"/>
          <w:sz w:val="28"/>
          <w:szCs w:val="28"/>
          <w:rtl/>
        </w:rPr>
        <w:t xml:space="preserve">‌های </w:t>
      </w:r>
      <w:r w:rsidR="00C5413C" w:rsidRPr="00984198">
        <w:rPr>
          <w:rFonts w:cs="B Lotus" w:hint="cs"/>
          <w:color w:val="000000"/>
          <w:sz w:val="28"/>
          <w:szCs w:val="28"/>
          <w:rtl/>
        </w:rPr>
        <w:t>مهم و زیادی دارد که در ذات خود مشروع و خوب است و منظور و مقصود شهادت توحید نیز همان است که بیان کرده</w:t>
      </w:r>
      <w:r w:rsidR="00AC25A8" w:rsidRPr="00984198">
        <w:rPr>
          <w:rFonts w:cs="B Lotus" w:hint="cs"/>
          <w:color w:val="000000"/>
          <w:sz w:val="28"/>
          <w:szCs w:val="28"/>
          <w:rtl/>
        </w:rPr>
        <w:t>‌اند.</w:t>
      </w:r>
    </w:p>
    <w:p w:rsidR="00C5413C" w:rsidRPr="002A2A32" w:rsidRDefault="00C5413C" w:rsidP="002A2A32">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color w:val="000000"/>
          <w:sz w:val="28"/>
          <w:szCs w:val="28"/>
          <w:rtl/>
        </w:rPr>
        <w:t>از جمله: کسی</w:t>
      </w:r>
      <w:r w:rsidR="009876CE">
        <w:rPr>
          <w:rFonts w:cs="B Lotus" w:hint="cs"/>
          <w:color w:val="000000"/>
          <w:sz w:val="28"/>
          <w:szCs w:val="28"/>
          <w:rtl/>
        </w:rPr>
        <w:t xml:space="preserve"> که این تقدم را انجام ندهد و آن</w:t>
      </w:r>
      <w:r w:rsidR="009876CE">
        <w:rPr>
          <w:rFonts w:cs="B Lotus"/>
          <w:color w:val="000000"/>
          <w:sz w:val="28"/>
          <w:szCs w:val="28"/>
          <w:rtl/>
        </w:rPr>
        <w:softHyphen/>
      </w:r>
      <w:r w:rsidRPr="00984198">
        <w:rPr>
          <w:rFonts w:cs="B Lotus" w:hint="cs"/>
          <w:color w:val="000000"/>
          <w:sz w:val="28"/>
          <w:szCs w:val="28"/>
          <w:rtl/>
        </w:rPr>
        <w:t>را در وجود خود و دینش مراعات نکند و خود را به آن ملزم ننماید، شرک و توحید را با هم انجام می</w:t>
      </w:r>
      <w:r w:rsidRPr="00984198">
        <w:rPr>
          <w:rFonts w:cs="B Lotus" w:hint="cs"/>
          <w:color w:val="000000"/>
          <w:sz w:val="28"/>
          <w:szCs w:val="28"/>
          <w:cs/>
        </w:rPr>
        <w:t>‎</w:t>
      </w:r>
      <w:r w:rsidRPr="00984198">
        <w:rPr>
          <w:rFonts w:cs="B Lotus" w:hint="cs"/>
          <w:color w:val="000000"/>
          <w:sz w:val="28"/>
          <w:szCs w:val="28"/>
          <w:rtl/>
        </w:rPr>
        <w:t>دهد و این طریقه</w:t>
      </w:r>
      <w:r w:rsidR="00AC25A8" w:rsidRPr="00984198">
        <w:rPr>
          <w:rFonts w:cs="B Lotus" w:hint="cs"/>
          <w:color w:val="000000"/>
          <w:sz w:val="28"/>
          <w:szCs w:val="28"/>
          <w:rtl/>
        </w:rPr>
        <w:t xml:space="preserve">‌ی </w:t>
      </w:r>
      <w:r w:rsidRPr="00984198">
        <w:rPr>
          <w:rFonts w:cs="B Lotus" w:hint="cs"/>
          <w:color w:val="000000"/>
          <w:sz w:val="28"/>
          <w:szCs w:val="28"/>
          <w:rtl/>
        </w:rPr>
        <w:t>دین مشرکان است که عبادت الله متعال و پرستش طاغوت را با هم جمع</w:t>
      </w:r>
      <w:r w:rsidR="009D0387" w:rsidRPr="00984198">
        <w:rPr>
          <w:rFonts w:cs="B Lotus" w:hint="cs"/>
          <w:color w:val="000000"/>
          <w:sz w:val="28"/>
          <w:szCs w:val="28"/>
          <w:rtl/>
        </w:rPr>
        <w:t xml:space="preserve"> می‌</w:t>
      </w:r>
      <w:r w:rsidR="009876CE">
        <w:rPr>
          <w:rFonts w:cs="B Lotus" w:hint="cs"/>
          <w:color w:val="000000"/>
          <w:sz w:val="28"/>
          <w:szCs w:val="28"/>
          <w:rtl/>
        </w:rPr>
        <w:t xml:space="preserve">کنند </w:t>
      </w:r>
      <w:r w:rsidRPr="00984198">
        <w:rPr>
          <w:rFonts w:cs="B Lotus" w:hint="cs"/>
          <w:color w:val="000000"/>
          <w:sz w:val="28"/>
          <w:szCs w:val="28"/>
          <w:rtl/>
        </w:rPr>
        <w:t>... اینان به الله</w:t>
      </w:r>
      <w:r w:rsidR="009876CE">
        <w:rPr>
          <w:rFonts w:cs="B Lotus" w:hint="cs"/>
          <w:color w:val="000000"/>
          <w:sz w:val="28"/>
          <w:szCs w:val="28"/>
          <w:rtl/>
        </w:rPr>
        <w:t xml:space="preserve"> ایمان آوردند، درحالی</w:t>
      </w:r>
      <w:r w:rsidR="009876CE">
        <w:rPr>
          <w:rFonts w:cs="B Lotus"/>
          <w:color w:val="000000"/>
          <w:sz w:val="28"/>
          <w:szCs w:val="28"/>
          <w:rtl/>
        </w:rPr>
        <w:softHyphen/>
      </w:r>
      <w:r w:rsidRPr="00984198">
        <w:rPr>
          <w:rFonts w:cs="B Lotus" w:hint="cs"/>
          <w:color w:val="000000"/>
          <w:sz w:val="28"/>
          <w:szCs w:val="28"/>
          <w:rtl/>
        </w:rPr>
        <w:t>که مشرک بودند همان طور که الله متعال در مورد</w:t>
      </w:r>
      <w:r w:rsidR="009D0387" w:rsidRPr="00984198">
        <w:rPr>
          <w:rFonts w:cs="B Lotus" w:hint="cs"/>
          <w:color w:val="000000"/>
          <w:sz w:val="28"/>
          <w:szCs w:val="28"/>
          <w:rtl/>
        </w:rPr>
        <w:t xml:space="preserve"> آن‌ها می‌</w:t>
      </w:r>
      <w:r w:rsidRPr="00984198">
        <w:rPr>
          <w:rFonts w:cs="B Lotus" w:hint="cs"/>
          <w:color w:val="000000"/>
          <w:sz w:val="28"/>
          <w:szCs w:val="28"/>
          <w:rtl/>
        </w:rPr>
        <w:t>فرماید:</w:t>
      </w:r>
      <w:r w:rsidR="0093109F" w:rsidRPr="00984198">
        <w:rPr>
          <w:rFonts w:cs="B Lotus" w:hint="cs"/>
          <w:color w:val="000000"/>
          <w:sz w:val="28"/>
          <w:szCs w:val="28"/>
          <w:rtl/>
        </w:rPr>
        <w:t xml:space="preserve"> </w:t>
      </w:r>
      <w:r w:rsidR="0093109F" w:rsidRPr="0093109F">
        <w:rPr>
          <w:rFonts w:ascii="Traditional Arabic" w:hAnsi="Traditional Arabic" w:cs="Traditional Arabic"/>
          <w:smallCaps/>
          <w:sz w:val="28"/>
          <w:szCs w:val="28"/>
          <w:rtl/>
        </w:rPr>
        <w:t>﴿</w:t>
      </w:r>
      <w:r w:rsidR="002A2A32">
        <w:rPr>
          <w:rFonts w:ascii="KFGQPC Uthmanic Script HAFS" w:hAnsi="KFGQPC Uthmanic Script HAFS" w:cs="KFGQPC Uthmanic Script HAFS" w:hint="eastAsia"/>
          <w:sz w:val="28"/>
          <w:szCs w:val="28"/>
          <w:rtl/>
        </w:rPr>
        <w:t>وَمَا</w:t>
      </w:r>
      <w:r w:rsidR="002A2A32">
        <w:rPr>
          <w:rFonts w:ascii="KFGQPC Uthmanic Script HAFS" w:hAnsi="KFGQPC Uthmanic Script HAFS" w:cs="KFGQPC Uthmanic Script HAFS"/>
          <w:sz w:val="28"/>
          <w:szCs w:val="28"/>
          <w:rtl/>
        </w:rPr>
        <w:t xml:space="preserve"> يُؤۡمِنُ أَكۡثَرُهُم بِ</w:t>
      </w:r>
      <w:r w:rsidR="002A2A32">
        <w:rPr>
          <w:rFonts w:ascii="KFGQPC Uthmanic Script HAFS" w:hAnsi="KFGQPC Uthmanic Script HAFS" w:cs="KFGQPC Uthmanic Script HAFS" w:hint="cs"/>
          <w:sz w:val="28"/>
          <w:szCs w:val="28"/>
          <w:rtl/>
        </w:rPr>
        <w:t>ٱ</w:t>
      </w:r>
      <w:r w:rsidR="002A2A32">
        <w:rPr>
          <w:rFonts w:ascii="KFGQPC Uthmanic Script HAFS" w:hAnsi="KFGQPC Uthmanic Script HAFS" w:cs="KFGQPC Uthmanic Script HAFS" w:hint="eastAsia"/>
          <w:sz w:val="28"/>
          <w:szCs w:val="28"/>
          <w:rtl/>
        </w:rPr>
        <w:t>للَّهِ</w:t>
      </w:r>
      <w:r w:rsidR="002A2A32">
        <w:rPr>
          <w:rFonts w:ascii="KFGQPC Uthmanic Script HAFS" w:hAnsi="KFGQPC Uthmanic Script HAFS" w:cs="KFGQPC Uthmanic Script HAFS"/>
          <w:sz w:val="28"/>
          <w:szCs w:val="28"/>
          <w:rtl/>
        </w:rPr>
        <w:t xml:space="preserve"> إِلَّا وَهُم مُّشۡرِكُونَ ١٠٦</w:t>
      </w:r>
      <w:r w:rsidR="0093109F" w:rsidRPr="0093109F">
        <w:rPr>
          <w:rFonts w:ascii="Traditional Arabic" w:hAnsi="Traditional Arabic" w:cs="Traditional Arabic"/>
          <w:smallCaps/>
          <w:sz w:val="28"/>
          <w:szCs w:val="28"/>
          <w:rtl/>
        </w:rPr>
        <w:t>﴾</w:t>
      </w:r>
      <w:r w:rsidR="0093109F">
        <w:rPr>
          <w:rFonts w:hint="cs"/>
          <w:smallCaps/>
          <w:rtl/>
        </w:rPr>
        <w:t xml:space="preserve"> </w:t>
      </w:r>
      <w:r w:rsidR="0093109F" w:rsidRPr="007808E5">
        <w:rPr>
          <w:rFonts w:ascii="mylotus" w:hAnsi="mylotus" w:cs="mylotus"/>
          <w:smallCaps/>
          <w:rtl/>
          <w:lang w:bidi="ar-SA"/>
        </w:rPr>
        <w:t>[</w:t>
      </w:r>
      <w:r w:rsidR="0093109F">
        <w:rPr>
          <w:rFonts w:ascii="mylotus" w:hAnsi="mylotus" w:cs="mylotus"/>
          <w:smallCaps/>
          <w:rtl/>
          <w:lang w:bidi="ar-SA"/>
        </w:rPr>
        <w:t>یوسف: 106</w:t>
      </w:r>
      <w:r w:rsidR="0093109F" w:rsidRPr="007808E5">
        <w:rPr>
          <w:rFonts w:ascii="mylotus" w:hAnsi="mylotus" w:cs="mylotus"/>
          <w:smallCaps/>
          <w:rtl/>
          <w:lang w:bidi="ar-SA"/>
        </w:rPr>
        <w:t>]</w:t>
      </w:r>
      <w:r w:rsidRPr="00984198">
        <w:rPr>
          <w:rFonts w:cs="B Lotus" w:hint="cs"/>
          <w:color w:val="000000"/>
          <w:sz w:val="28"/>
          <w:szCs w:val="28"/>
          <w:rtl/>
        </w:rPr>
        <w:t xml:space="preserve"> </w:t>
      </w:r>
      <w:r w:rsidR="00A07539">
        <w:rPr>
          <w:rFonts w:cs="B Lotus" w:hint="cs"/>
          <w:color w:val="000000"/>
          <w:sz w:val="28"/>
          <w:szCs w:val="28"/>
          <w:rtl/>
        </w:rPr>
        <w:t>«</w:t>
      </w:r>
      <w:r w:rsidRPr="00984198">
        <w:rPr>
          <w:rFonts w:cs="B Lotus" w:hint="cs"/>
          <w:color w:val="000000"/>
          <w:sz w:val="28"/>
          <w:szCs w:val="28"/>
          <w:rtl/>
        </w:rPr>
        <w:t>و اکثر آنان که مدعی ایمان به الله هستند، مشرک</w:t>
      </w:r>
      <w:r w:rsidR="009D0387" w:rsidRPr="00984198">
        <w:rPr>
          <w:rFonts w:cs="B Lotus" w:hint="cs"/>
          <w:color w:val="000000"/>
          <w:sz w:val="28"/>
          <w:szCs w:val="28"/>
          <w:rtl/>
        </w:rPr>
        <w:t xml:space="preserve"> می‌</w:t>
      </w:r>
      <w:r w:rsidRPr="00984198">
        <w:rPr>
          <w:rFonts w:cs="B Lotus" w:hint="cs"/>
          <w:color w:val="000000"/>
          <w:sz w:val="28"/>
          <w:szCs w:val="28"/>
          <w:rtl/>
        </w:rPr>
        <w:t>باشند</w:t>
      </w:r>
      <w:r w:rsidR="00A07539">
        <w:rPr>
          <w:rFonts w:cs="B Lotus" w:hint="cs"/>
          <w:color w:val="000000"/>
          <w:sz w:val="28"/>
          <w:szCs w:val="28"/>
          <w:rtl/>
        </w:rPr>
        <w:t>»</w:t>
      </w:r>
      <w:r w:rsidRPr="00984198">
        <w:rPr>
          <w:rFonts w:cs="B Lotus" w:hint="cs"/>
          <w:color w:val="000000"/>
          <w:sz w:val="28"/>
          <w:szCs w:val="28"/>
          <w:rtl/>
        </w:rPr>
        <w:t>.</w:t>
      </w:r>
    </w:p>
    <w:p w:rsidR="00C5413C" w:rsidRDefault="00C5413C" w:rsidP="009876CE">
      <w:pPr>
        <w:pStyle w:val="NormalWeb"/>
        <w:bidi/>
        <w:spacing w:before="0" w:beforeAutospacing="0" w:after="0" w:afterAutospacing="0"/>
        <w:ind w:firstLine="284"/>
        <w:jc w:val="both"/>
        <w:rPr>
          <w:rFonts w:cs="B Nazanin" w:hint="cs"/>
          <w:b/>
          <w:bCs/>
          <w:color w:val="000000"/>
          <w:sz w:val="28"/>
          <w:szCs w:val="28"/>
          <w:rtl/>
        </w:rPr>
      </w:pPr>
      <w:r w:rsidRPr="00984198">
        <w:rPr>
          <w:rFonts w:cs="B Lotus" w:hint="cs"/>
          <w:color w:val="000000"/>
          <w:sz w:val="28"/>
          <w:szCs w:val="28"/>
          <w:rtl/>
        </w:rPr>
        <w:t>و باز: عدم رعایت این تقدیم، به ناچار سبب نابودی عبادت و تمامی اعمالی</w:t>
      </w:r>
      <w:r w:rsidR="009D0387" w:rsidRPr="00984198">
        <w:rPr>
          <w:rFonts w:cs="B Lotus" w:hint="cs"/>
          <w:color w:val="000000"/>
          <w:sz w:val="28"/>
          <w:szCs w:val="28"/>
          <w:rtl/>
        </w:rPr>
        <w:t xml:space="preserve"> می‌</w:t>
      </w:r>
      <w:r w:rsidRPr="00984198">
        <w:rPr>
          <w:rFonts w:cs="B Lotus" w:hint="cs"/>
          <w:color w:val="000000"/>
          <w:sz w:val="28"/>
          <w:szCs w:val="28"/>
          <w:rtl/>
        </w:rPr>
        <w:t>شود که انسان برای الله متعال انجام داده است. بنابراین قبل از آن که از شرک و عبادت طاغوت و خالی شدن از آن اعلام برائت کند، داخل در</w:t>
      </w:r>
      <w:r w:rsidR="009876CE">
        <w:rPr>
          <w:rFonts w:cs="B Lotus" w:hint="cs"/>
          <w:color w:val="000000"/>
          <w:sz w:val="28"/>
          <w:szCs w:val="28"/>
          <w:rtl/>
        </w:rPr>
        <w:t xml:space="preserve"> عبادت و طاعت پروردگار شده است ... و هم</w:t>
      </w:r>
      <w:r w:rsidRPr="00984198">
        <w:rPr>
          <w:rFonts w:cs="B Lotus" w:hint="cs"/>
          <w:color w:val="000000"/>
          <w:sz w:val="28"/>
          <w:szCs w:val="28"/>
          <w:rtl/>
        </w:rPr>
        <w:t xml:space="preserve">چنان که </w:t>
      </w:r>
      <w:r w:rsidR="009876CE">
        <w:rPr>
          <w:rFonts w:cs="B Lotus" w:hint="cs"/>
          <w:color w:val="000000"/>
          <w:sz w:val="28"/>
          <w:szCs w:val="28"/>
          <w:rtl/>
        </w:rPr>
        <w:t>پیشتر</w:t>
      </w:r>
      <w:r w:rsidRPr="00984198">
        <w:rPr>
          <w:rFonts w:cs="B Lotus" w:hint="cs"/>
          <w:color w:val="000000"/>
          <w:sz w:val="28"/>
          <w:szCs w:val="28"/>
          <w:rtl/>
        </w:rPr>
        <w:t xml:space="preserve"> بحث شد، شرک تمامی اعمال نیکوی انسان را از بین</w:t>
      </w:r>
      <w:r w:rsidR="009D0387" w:rsidRPr="00984198">
        <w:rPr>
          <w:rFonts w:cs="B Lotus" w:hint="cs"/>
          <w:color w:val="000000"/>
          <w:sz w:val="28"/>
          <w:szCs w:val="28"/>
          <w:rtl/>
        </w:rPr>
        <w:t xml:space="preserve"> می‌</w:t>
      </w:r>
      <w:r w:rsidRPr="00984198">
        <w:rPr>
          <w:rFonts w:cs="B Lotus" w:hint="cs"/>
          <w:color w:val="000000"/>
          <w:sz w:val="28"/>
          <w:szCs w:val="28"/>
          <w:rtl/>
        </w:rPr>
        <w:t>برد و صاحبش را از بهره گیری (از آن عمل صالح) محروم</w:t>
      </w:r>
      <w:r w:rsidR="009D0387" w:rsidRPr="00984198">
        <w:rPr>
          <w:rFonts w:cs="B Lotus" w:hint="cs"/>
          <w:color w:val="000000"/>
          <w:sz w:val="28"/>
          <w:szCs w:val="28"/>
          <w:rtl/>
        </w:rPr>
        <w:t xml:space="preserve"> می‌</w:t>
      </w:r>
      <w:r w:rsidRPr="00984198">
        <w:rPr>
          <w:rFonts w:cs="B Lotus" w:hint="cs"/>
          <w:color w:val="000000"/>
          <w:sz w:val="28"/>
          <w:szCs w:val="28"/>
          <w:rtl/>
        </w:rPr>
        <w:t xml:space="preserve">کند و همانند سدی </w:t>
      </w:r>
      <w:r w:rsidR="009876CE">
        <w:rPr>
          <w:rFonts w:cs="B Lotus" w:hint="cs"/>
          <w:color w:val="000000"/>
          <w:sz w:val="28"/>
          <w:szCs w:val="28"/>
          <w:rtl/>
        </w:rPr>
        <w:t>بلند</w:t>
      </w:r>
      <w:r w:rsidRPr="00984198">
        <w:rPr>
          <w:rFonts w:cs="B Lotus" w:hint="cs"/>
          <w:color w:val="000000"/>
          <w:sz w:val="28"/>
          <w:szCs w:val="28"/>
          <w:rtl/>
        </w:rPr>
        <w:t xml:space="preserve"> بین عمل نیکوی انسان و پذیرش و صعود آن به سوی آسمان مانع</w:t>
      </w:r>
      <w:r w:rsidR="009D0387" w:rsidRPr="00984198">
        <w:rPr>
          <w:rFonts w:cs="B Lotus" w:hint="cs"/>
          <w:color w:val="000000"/>
          <w:sz w:val="28"/>
          <w:szCs w:val="28"/>
          <w:rtl/>
        </w:rPr>
        <w:t xml:space="preserve"> می‌</w:t>
      </w:r>
      <w:r w:rsidR="009876CE">
        <w:rPr>
          <w:rFonts w:cs="B Lotus" w:hint="cs"/>
          <w:color w:val="000000"/>
          <w:sz w:val="28"/>
          <w:szCs w:val="28"/>
          <w:rtl/>
        </w:rPr>
        <w:t xml:space="preserve">شود </w:t>
      </w:r>
      <w:r w:rsidRPr="00984198">
        <w:rPr>
          <w:rFonts w:cs="B Lotus" w:hint="cs"/>
          <w:color w:val="000000"/>
          <w:sz w:val="28"/>
          <w:szCs w:val="28"/>
          <w:rtl/>
        </w:rPr>
        <w:t>...</w:t>
      </w:r>
      <w:r w:rsidR="009876CE">
        <w:rPr>
          <w:rFonts w:cs="B Lotus" w:hint="cs"/>
          <w:color w:val="000000"/>
          <w:sz w:val="28"/>
          <w:szCs w:val="28"/>
          <w:rtl/>
        </w:rPr>
        <w:t xml:space="preserve"> (طبق این قاعده) هر</w:t>
      </w:r>
      <w:r w:rsidRPr="00984198">
        <w:rPr>
          <w:rFonts w:cs="B Lotus" w:hint="cs"/>
          <w:color w:val="000000"/>
          <w:sz w:val="28"/>
          <w:szCs w:val="28"/>
          <w:rtl/>
        </w:rPr>
        <w:t>کس قبل از آن که به طاغوت کفر بورزد و از او و پرستش وی و حزبش اعلام برائت کند، نماز یا روزه یا حج یا زکات</w:t>
      </w:r>
      <w:r w:rsidR="009876CE">
        <w:rPr>
          <w:rFonts w:cs="B Lotus" w:hint="cs"/>
          <w:color w:val="000000"/>
          <w:sz w:val="28"/>
          <w:szCs w:val="28"/>
          <w:rtl/>
        </w:rPr>
        <w:t xml:space="preserve"> و یا عبادات دیگری را انجام دهد </w:t>
      </w:r>
      <w:r w:rsidRPr="00984198">
        <w:rPr>
          <w:rFonts w:cs="B Lotus" w:hint="cs"/>
          <w:color w:val="000000"/>
          <w:sz w:val="28"/>
          <w:szCs w:val="28"/>
          <w:rtl/>
        </w:rPr>
        <w:t>... آن اعمال و عبادات به او هیچ نفع و سودی</w:t>
      </w:r>
      <w:r w:rsidR="009D0387" w:rsidRPr="00984198">
        <w:rPr>
          <w:rFonts w:cs="B Lotus" w:hint="cs"/>
          <w:color w:val="000000"/>
          <w:sz w:val="28"/>
          <w:szCs w:val="28"/>
          <w:rtl/>
        </w:rPr>
        <w:t xml:space="preserve"> نمی‌</w:t>
      </w:r>
      <w:r w:rsidRPr="00984198">
        <w:rPr>
          <w:rFonts w:cs="B Lotus" w:hint="cs"/>
          <w:color w:val="000000"/>
          <w:sz w:val="28"/>
          <w:szCs w:val="28"/>
          <w:rtl/>
        </w:rPr>
        <w:t>رساند و از او پذیرفته</w:t>
      </w:r>
      <w:r w:rsidR="009D0387" w:rsidRPr="00984198">
        <w:rPr>
          <w:rFonts w:cs="B Lotus" w:hint="cs"/>
          <w:color w:val="000000"/>
          <w:sz w:val="28"/>
          <w:szCs w:val="28"/>
          <w:rtl/>
        </w:rPr>
        <w:t xml:space="preserve"> نمی‌</w:t>
      </w:r>
      <w:r w:rsidRPr="00984198">
        <w:rPr>
          <w:rFonts w:cs="B Lotus" w:hint="cs"/>
          <w:color w:val="000000"/>
          <w:sz w:val="28"/>
          <w:szCs w:val="28"/>
          <w:rtl/>
        </w:rPr>
        <w:t xml:space="preserve">شود و زیان و خسارت و پشیمانی از این اعمال (که برای طاغوت انجام داده است)، روز قیامت به وی خواهد رسید و در آن هنگام، ندامت هم سودی ندارد. </w:t>
      </w:r>
    </w:p>
    <w:p w:rsidR="00C5413C" w:rsidRPr="00042B23" w:rsidRDefault="00C5413C" w:rsidP="00CC6F7E">
      <w:pPr>
        <w:pStyle w:val="a0"/>
        <w:rPr>
          <w:rFonts w:hint="cs"/>
          <w:rtl/>
        </w:rPr>
      </w:pPr>
      <w:bookmarkStart w:id="60" w:name="_Toc418616848"/>
      <w:r w:rsidRPr="00042B23">
        <w:rPr>
          <w:rFonts w:hint="cs"/>
          <w:rtl/>
        </w:rPr>
        <w:lastRenderedPageBreak/>
        <w:t>چگونگی کفر به طاغوت</w:t>
      </w:r>
      <w:bookmarkEnd w:id="60"/>
      <w:r w:rsidRPr="00042B23">
        <w:rPr>
          <w:rFonts w:hint="cs"/>
          <w:rtl/>
        </w:rPr>
        <w:t xml:space="preserve"> </w:t>
      </w:r>
    </w:p>
    <w:p w:rsidR="00C5413C" w:rsidRPr="00984198" w:rsidRDefault="00C5413C" w:rsidP="00C80182">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کافر شدن به طاغوت: تنها با آروز کردن و به زبان آوردن آن بدون دلیل و عمل صورت</w:t>
      </w:r>
      <w:r w:rsidR="009D0387" w:rsidRPr="00984198">
        <w:rPr>
          <w:rFonts w:cs="B Lotus" w:hint="cs"/>
          <w:color w:val="000000"/>
          <w:sz w:val="28"/>
          <w:szCs w:val="28"/>
          <w:rtl/>
        </w:rPr>
        <w:t xml:space="preserve"> نمی‌</w:t>
      </w:r>
      <w:r w:rsidR="009876CE">
        <w:rPr>
          <w:rFonts w:cs="B Lotus" w:hint="cs"/>
          <w:color w:val="000000"/>
          <w:sz w:val="28"/>
          <w:szCs w:val="28"/>
          <w:rtl/>
        </w:rPr>
        <w:t xml:space="preserve">پذیرد </w:t>
      </w:r>
      <w:r w:rsidRPr="00984198">
        <w:rPr>
          <w:rFonts w:cs="B Lotus" w:hint="cs"/>
          <w:color w:val="000000"/>
          <w:sz w:val="28"/>
          <w:szCs w:val="28"/>
          <w:rtl/>
        </w:rPr>
        <w:t>... بلکه صفت آن این است که انسان هم در اعت</w:t>
      </w:r>
      <w:r w:rsidR="009876CE">
        <w:rPr>
          <w:rFonts w:cs="B Lotus" w:hint="cs"/>
          <w:color w:val="000000"/>
          <w:sz w:val="28"/>
          <w:szCs w:val="28"/>
          <w:rtl/>
        </w:rPr>
        <w:t>قاد و باطن و هم در قول و عمل آن</w:t>
      </w:r>
      <w:r w:rsidR="009876CE">
        <w:rPr>
          <w:rFonts w:cs="B Lotus"/>
          <w:color w:val="000000"/>
          <w:sz w:val="28"/>
          <w:szCs w:val="28"/>
          <w:rtl/>
        </w:rPr>
        <w:softHyphen/>
      </w:r>
      <w:r w:rsidRPr="00984198">
        <w:rPr>
          <w:rFonts w:cs="B Lotus" w:hint="cs"/>
          <w:color w:val="000000"/>
          <w:sz w:val="28"/>
          <w:szCs w:val="28"/>
          <w:rtl/>
        </w:rPr>
        <w:t>را انجام دهد.</w:t>
      </w:r>
    </w:p>
    <w:p w:rsidR="00C5413C" w:rsidRPr="00984198" w:rsidRDefault="00C5413C" w:rsidP="00CC6F7E">
      <w:pPr>
        <w:pStyle w:val="a4"/>
        <w:rPr>
          <w:rFonts w:hint="cs"/>
        </w:rPr>
      </w:pPr>
      <w:bookmarkStart w:id="61" w:name="_Toc418616849"/>
      <w:r w:rsidRPr="00984198">
        <w:rPr>
          <w:rFonts w:hint="cs"/>
          <w:rtl/>
        </w:rPr>
        <w:t>1- چگونگی کفر اعتقادی به طاغوت:</w:t>
      </w:r>
      <w:bookmarkEnd w:id="61"/>
    </w:p>
    <w:p w:rsidR="00C5413C" w:rsidRPr="00984198" w:rsidRDefault="00C5413C" w:rsidP="00C80182">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آن است که انسان مسلمان در دلش نسبت به طاغوت، دشمنی و کینه و تنفر پنهان کند و معتقد به کفر</w:t>
      </w:r>
      <w:r w:rsidR="009D0387" w:rsidRPr="00984198">
        <w:rPr>
          <w:rFonts w:cs="B Lotus" w:hint="cs"/>
          <w:color w:val="000000"/>
          <w:sz w:val="28"/>
          <w:szCs w:val="28"/>
          <w:rtl/>
        </w:rPr>
        <w:t xml:space="preserve"> آن‌ها </w:t>
      </w:r>
      <w:r w:rsidRPr="00984198">
        <w:rPr>
          <w:rFonts w:cs="B Lotus" w:hint="cs"/>
          <w:color w:val="000000"/>
          <w:sz w:val="28"/>
          <w:szCs w:val="28"/>
          <w:rtl/>
        </w:rPr>
        <w:t>باشد و نیز کفر کسی که داخل در عبادت طاغوت</w:t>
      </w:r>
      <w:r w:rsidR="009D0387" w:rsidRPr="00984198">
        <w:rPr>
          <w:rFonts w:cs="B Lotus" w:hint="cs"/>
          <w:color w:val="000000"/>
          <w:sz w:val="28"/>
          <w:szCs w:val="28"/>
          <w:rtl/>
        </w:rPr>
        <w:t xml:space="preserve"> می‌</w:t>
      </w:r>
      <w:r w:rsidRPr="00984198">
        <w:rPr>
          <w:rFonts w:cs="B Lotus" w:hint="cs"/>
          <w:color w:val="000000"/>
          <w:sz w:val="28"/>
          <w:szCs w:val="28"/>
          <w:rtl/>
        </w:rPr>
        <w:t xml:space="preserve">شود. </w:t>
      </w:r>
    </w:p>
    <w:p w:rsidR="00C5413C" w:rsidRPr="00984198" w:rsidRDefault="009876CE" w:rsidP="00C80182">
      <w:pPr>
        <w:pStyle w:val="NormalWeb"/>
        <w:bidi/>
        <w:spacing w:before="0" w:beforeAutospacing="0" w:after="0" w:afterAutospacing="0"/>
        <w:ind w:firstLine="284"/>
        <w:jc w:val="both"/>
        <w:rPr>
          <w:rFonts w:cs="B Lotus" w:hint="cs"/>
          <w:color w:val="000000"/>
          <w:sz w:val="28"/>
          <w:szCs w:val="28"/>
          <w:rtl/>
        </w:rPr>
      </w:pPr>
      <w:r>
        <w:rPr>
          <w:rFonts w:cs="B Lotus" w:hint="cs"/>
          <w:color w:val="000000"/>
          <w:sz w:val="28"/>
          <w:szCs w:val="28"/>
          <w:rtl/>
        </w:rPr>
        <w:t>با توجه به این تعریف، هیچ</w:t>
      </w:r>
      <w:r>
        <w:rPr>
          <w:rFonts w:cs="B Lotus"/>
          <w:color w:val="000000"/>
          <w:sz w:val="28"/>
          <w:szCs w:val="28"/>
          <w:rtl/>
        </w:rPr>
        <w:softHyphen/>
      </w:r>
      <w:r w:rsidR="00C5413C" w:rsidRPr="00984198">
        <w:rPr>
          <w:rFonts w:cs="B Lotus" w:hint="cs"/>
          <w:color w:val="000000"/>
          <w:sz w:val="28"/>
          <w:szCs w:val="28"/>
          <w:rtl/>
        </w:rPr>
        <w:t>کس در ترک این اندازه از کفر به طاغوت عذری ندارد، چون برای هر انسان (مسلمانی) بدون آنکه کم</w:t>
      </w:r>
      <w:r w:rsidR="009D0387" w:rsidRPr="00984198">
        <w:rPr>
          <w:rFonts w:cs="B Lotus" w:hint="cs"/>
          <w:color w:val="000000"/>
          <w:sz w:val="28"/>
          <w:szCs w:val="28"/>
          <w:rtl/>
        </w:rPr>
        <w:t xml:space="preserve">‌ترین </w:t>
      </w:r>
      <w:r w:rsidR="00C5413C" w:rsidRPr="00984198">
        <w:rPr>
          <w:rFonts w:cs="B Lotus" w:hint="cs"/>
          <w:color w:val="000000"/>
          <w:sz w:val="28"/>
          <w:szCs w:val="28"/>
          <w:rtl/>
        </w:rPr>
        <w:t>ضرری متوجه وی شود یا در تنگنا افتد، مقدور است و هیچ قدرت بشری</w:t>
      </w:r>
      <w:r w:rsidR="009D0387" w:rsidRPr="00984198">
        <w:rPr>
          <w:rFonts w:cs="B Lotus" w:hint="cs"/>
          <w:color w:val="000000"/>
          <w:sz w:val="28"/>
          <w:szCs w:val="28"/>
          <w:rtl/>
        </w:rPr>
        <w:t xml:space="preserve"> نمی‌</w:t>
      </w:r>
      <w:r w:rsidR="00C5413C" w:rsidRPr="00984198">
        <w:rPr>
          <w:rFonts w:cs="B Lotus" w:hint="cs"/>
          <w:color w:val="000000"/>
          <w:sz w:val="28"/>
          <w:szCs w:val="28"/>
          <w:rtl/>
        </w:rPr>
        <w:t>تواند بین او و این اعتقادش مانعی</w:t>
      </w:r>
      <w:r>
        <w:rPr>
          <w:rFonts w:cs="B Lotus" w:hint="cs"/>
          <w:color w:val="000000"/>
          <w:sz w:val="28"/>
          <w:szCs w:val="28"/>
          <w:rtl/>
        </w:rPr>
        <w:t xml:space="preserve"> ایجاد کند. و به همین ترتیب هیچ</w:t>
      </w:r>
      <w:r>
        <w:rPr>
          <w:rFonts w:cs="B Lotus"/>
          <w:color w:val="000000"/>
          <w:sz w:val="28"/>
          <w:szCs w:val="28"/>
          <w:rtl/>
        </w:rPr>
        <w:softHyphen/>
      </w:r>
      <w:r w:rsidR="00C5413C" w:rsidRPr="00984198">
        <w:rPr>
          <w:rFonts w:cs="B Lotus" w:hint="cs"/>
          <w:color w:val="000000"/>
          <w:sz w:val="28"/>
          <w:szCs w:val="28"/>
          <w:rtl/>
        </w:rPr>
        <w:t>کس در آنچه در دل پنهان</w:t>
      </w:r>
      <w:r w:rsidR="009D0387" w:rsidRPr="00984198">
        <w:rPr>
          <w:rFonts w:cs="B Lotus" w:hint="cs"/>
          <w:color w:val="000000"/>
          <w:sz w:val="28"/>
          <w:szCs w:val="28"/>
          <w:rtl/>
        </w:rPr>
        <w:t xml:space="preserve"> می‌</w:t>
      </w:r>
      <w:r w:rsidR="00C5413C" w:rsidRPr="00984198">
        <w:rPr>
          <w:rFonts w:cs="B Lotus" w:hint="cs"/>
          <w:color w:val="000000"/>
          <w:sz w:val="28"/>
          <w:szCs w:val="28"/>
          <w:rtl/>
        </w:rPr>
        <w:t>کند یا به آن اعتقاد دارد، اگرچه پنهان کردن کفر یا راضی بودن به طاغوت هم باشد، معذور به اکراه نیست، چون اکراه صرفا</w:t>
      </w:r>
      <w:r w:rsidR="009D0387" w:rsidRPr="00984198">
        <w:rPr>
          <w:rFonts w:cs="B Lotus" w:hint="cs"/>
          <w:color w:val="000000"/>
          <w:sz w:val="28"/>
          <w:szCs w:val="28"/>
          <w:rtl/>
        </w:rPr>
        <w:t xml:space="preserve"> می‌</w:t>
      </w:r>
      <w:r w:rsidR="00C5413C" w:rsidRPr="00984198">
        <w:rPr>
          <w:rFonts w:cs="B Lotus" w:hint="cs"/>
          <w:color w:val="000000"/>
          <w:sz w:val="28"/>
          <w:szCs w:val="28"/>
          <w:rtl/>
        </w:rPr>
        <w:t>تواند بر اعضای ظاهری بدن سلطه پیدا کند و بر باطن انسان قدرتی ندارد؛ این کار (کفر اعتقادی به طاغوت) باید انجام پذیرد. زیر</w:t>
      </w:r>
      <w:r>
        <w:rPr>
          <w:rFonts w:cs="B Lotus" w:hint="cs"/>
          <w:color w:val="000000"/>
          <w:sz w:val="28"/>
          <w:szCs w:val="28"/>
          <w:rtl/>
        </w:rPr>
        <w:t xml:space="preserve">ا عدم انجام آن، راضی شدن به کفر </w:t>
      </w:r>
      <w:r w:rsidR="00C5413C" w:rsidRPr="00984198">
        <w:rPr>
          <w:rFonts w:cs="B Lotus" w:hint="cs"/>
          <w:color w:val="000000"/>
          <w:sz w:val="28"/>
          <w:szCs w:val="28"/>
          <w:rtl/>
        </w:rPr>
        <w:t>... و نشانه</w:t>
      </w:r>
      <w:r w:rsidR="00AC25A8" w:rsidRPr="00984198">
        <w:rPr>
          <w:rFonts w:cs="B Lotus" w:hint="cs"/>
          <w:color w:val="000000"/>
          <w:sz w:val="28"/>
          <w:szCs w:val="28"/>
          <w:rtl/>
        </w:rPr>
        <w:t xml:space="preserve">‌ی </w:t>
      </w:r>
      <w:r w:rsidR="00C5413C" w:rsidRPr="00984198">
        <w:rPr>
          <w:rFonts w:cs="B Lotus" w:hint="cs"/>
          <w:color w:val="000000"/>
          <w:sz w:val="28"/>
          <w:szCs w:val="28"/>
          <w:rtl/>
        </w:rPr>
        <w:t>رضایت درونی به طاغوت و ظلم و کفر آن</w:t>
      </w:r>
      <w:r w:rsidR="009D0387" w:rsidRPr="00984198">
        <w:rPr>
          <w:rFonts w:cs="B Lotus" w:hint="cs"/>
          <w:color w:val="000000"/>
          <w:sz w:val="28"/>
          <w:szCs w:val="28"/>
          <w:rtl/>
        </w:rPr>
        <w:t xml:space="preserve"> می‌</w:t>
      </w:r>
      <w:r>
        <w:rPr>
          <w:rFonts w:cs="B Lotus" w:hint="cs"/>
          <w:color w:val="000000"/>
          <w:sz w:val="28"/>
          <w:szCs w:val="28"/>
          <w:rtl/>
        </w:rPr>
        <w:t xml:space="preserve">باشد </w:t>
      </w:r>
      <w:r w:rsidR="00C5413C" w:rsidRPr="00984198">
        <w:rPr>
          <w:rFonts w:cs="B Lotus" w:hint="cs"/>
          <w:color w:val="000000"/>
          <w:sz w:val="28"/>
          <w:szCs w:val="28"/>
          <w:rtl/>
        </w:rPr>
        <w:t>... و راضی شدن به کفر، به اجماع رای علما کفر است.</w:t>
      </w:r>
    </w:p>
    <w:p w:rsidR="00C5413C" w:rsidRPr="00984198" w:rsidRDefault="00CC6F7E" w:rsidP="00CC6F7E">
      <w:pPr>
        <w:pStyle w:val="a4"/>
        <w:rPr>
          <w:rFonts w:hint="cs"/>
        </w:rPr>
      </w:pPr>
      <w:bookmarkStart w:id="62" w:name="_Toc418616850"/>
      <w:r w:rsidRPr="00984198">
        <w:rPr>
          <w:rFonts w:hint="cs"/>
          <w:rtl/>
        </w:rPr>
        <w:t xml:space="preserve">3- </w:t>
      </w:r>
      <w:r w:rsidR="00C5413C" w:rsidRPr="00984198">
        <w:rPr>
          <w:rFonts w:hint="cs"/>
          <w:rtl/>
        </w:rPr>
        <w:t>چگونگی کفر قولی به طاغوت:</w:t>
      </w:r>
      <w:bookmarkEnd w:id="62"/>
    </w:p>
    <w:p w:rsidR="00C5413C" w:rsidRPr="00984198" w:rsidRDefault="00C5413C" w:rsidP="00A3602C">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(در این مرحله انسان مسلمان باید)</w:t>
      </w:r>
      <w:r w:rsidR="00AC25A8" w:rsidRPr="00984198">
        <w:rPr>
          <w:rFonts w:cs="B Lotus" w:hint="cs"/>
          <w:color w:val="000000"/>
          <w:sz w:val="28"/>
          <w:szCs w:val="28"/>
          <w:rtl/>
        </w:rPr>
        <w:t xml:space="preserve"> بی‌</w:t>
      </w:r>
      <w:r w:rsidRPr="00984198">
        <w:rPr>
          <w:rFonts w:cs="B Lotus" w:hint="cs"/>
          <w:color w:val="000000"/>
          <w:sz w:val="28"/>
          <w:szCs w:val="28"/>
          <w:rtl/>
        </w:rPr>
        <w:t>اعتنایی و کفرورزی خود را به طواغیت آشکار نماید و آنان را با زبانش به صراحت کافر خوانده و برائت خود را از</w:t>
      </w:r>
      <w:r w:rsidR="00E420EE" w:rsidRPr="00984198">
        <w:rPr>
          <w:rFonts w:cs="B Lotus" w:hint="cs"/>
          <w:color w:val="000000"/>
          <w:sz w:val="28"/>
          <w:szCs w:val="28"/>
          <w:rtl/>
        </w:rPr>
        <w:t xml:space="preserve"> آن‌ها،</w:t>
      </w:r>
      <w:r w:rsidRPr="00984198">
        <w:rPr>
          <w:rFonts w:cs="B Lotus" w:hint="cs"/>
          <w:color w:val="000000"/>
          <w:sz w:val="28"/>
          <w:szCs w:val="28"/>
          <w:rtl/>
        </w:rPr>
        <w:t xml:space="preserve"> دین</w:t>
      </w:r>
      <w:r w:rsidR="009876CE">
        <w:rPr>
          <w:rFonts w:cs="B Lotus"/>
          <w:color w:val="000000"/>
          <w:sz w:val="28"/>
          <w:szCs w:val="28"/>
          <w:rtl/>
        </w:rPr>
        <w:softHyphen/>
      </w:r>
      <w:r w:rsidRPr="00984198">
        <w:rPr>
          <w:rFonts w:cs="B Lotus" w:hint="cs"/>
          <w:color w:val="000000"/>
          <w:sz w:val="28"/>
          <w:szCs w:val="28"/>
          <w:rtl/>
        </w:rPr>
        <w:t>شان، پیروان</w:t>
      </w:r>
      <w:r w:rsidR="009876CE">
        <w:rPr>
          <w:rFonts w:cs="B Lotus"/>
          <w:color w:val="000000"/>
          <w:sz w:val="28"/>
          <w:szCs w:val="28"/>
          <w:rtl/>
        </w:rPr>
        <w:softHyphen/>
      </w:r>
      <w:r w:rsidRPr="00984198">
        <w:rPr>
          <w:rFonts w:cs="B Lotus" w:hint="cs"/>
          <w:color w:val="000000"/>
          <w:sz w:val="28"/>
          <w:szCs w:val="28"/>
          <w:rtl/>
        </w:rPr>
        <w:t>شان و بندگان</w:t>
      </w:r>
      <w:r w:rsidR="009876CE">
        <w:rPr>
          <w:rFonts w:cs="B Lotus"/>
          <w:color w:val="000000"/>
          <w:sz w:val="28"/>
          <w:szCs w:val="28"/>
          <w:rtl/>
        </w:rPr>
        <w:softHyphen/>
      </w:r>
      <w:r w:rsidRPr="00984198">
        <w:rPr>
          <w:rFonts w:cs="B Lotus" w:hint="cs"/>
          <w:color w:val="000000"/>
          <w:sz w:val="28"/>
          <w:szCs w:val="28"/>
          <w:rtl/>
        </w:rPr>
        <w:t>شان اظهار نماید و حال و وضع باطل و پر از نیرنگ و فریب و کفری را که در آن به سر</w:t>
      </w:r>
      <w:r w:rsidR="009D0387" w:rsidRPr="00984198">
        <w:rPr>
          <w:rFonts w:cs="B Lotus" w:hint="cs"/>
          <w:color w:val="000000"/>
          <w:sz w:val="28"/>
          <w:szCs w:val="28"/>
          <w:rtl/>
        </w:rPr>
        <w:t xml:space="preserve"> می‌</w:t>
      </w:r>
      <w:r w:rsidRPr="00984198">
        <w:rPr>
          <w:rFonts w:cs="B Lotus" w:hint="cs"/>
          <w:color w:val="000000"/>
          <w:sz w:val="28"/>
          <w:szCs w:val="28"/>
          <w:rtl/>
        </w:rPr>
        <w:t>برند، برای همگان شرح دهد.</w:t>
      </w:r>
    </w:p>
    <w:p w:rsidR="00C5413C" w:rsidRPr="002A2A32" w:rsidRDefault="00C5413C" w:rsidP="009876CE">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color w:val="000000"/>
          <w:sz w:val="28"/>
          <w:szCs w:val="28"/>
          <w:rtl/>
        </w:rPr>
        <w:t>الله متعال</w:t>
      </w:r>
      <w:r w:rsidR="009D0387" w:rsidRPr="00984198">
        <w:rPr>
          <w:rFonts w:cs="B Lotus" w:hint="cs"/>
          <w:color w:val="000000"/>
          <w:sz w:val="28"/>
          <w:szCs w:val="28"/>
          <w:rtl/>
        </w:rPr>
        <w:t xml:space="preserve"> می‌</w:t>
      </w:r>
      <w:r w:rsidRPr="00984198">
        <w:rPr>
          <w:rFonts w:cs="B Lotus" w:hint="cs"/>
          <w:color w:val="000000"/>
          <w:sz w:val="28"/>
          <w:szCs w:val="28"/>
          <w:rtl/>
        </w:rPr>
        <w:t>فرماید:</w:t>
      </w:r>
      <w:r w:rsidR="0093109F" w:rsidRPr="00984198">
        <w:rPr>
          <w:rFonts w:cs="B Lotus" w:hint="cs"/>
          <w:color w:val="000000"/>
          <w:sz w:val="28"/>
          <w:szCs w:val="28"/>
          <w:rtl/>
        </w:rPr>
        <w:t xml:space="preserve"> </w:t>
      </w:r>
      <w:r w:rsidR="0093109F" w:rsidRPr="0093109F">
        <w:rPr>
          <w:rFonts w:ascii="Traditional Arabic" w:hAnsi="Traditional Arabic" w:cs="Traditional Arabic"/>
          <w:smallCaps/>
          <w:sz w:val="28"/>
          <w:szCs w:val="28"/>
          <w:rtl/>
        </w:rPr>
        <w:t>﴿</w:t>
      </w:r>
      <w:r w:rsidR="002A2A32">
        <w:rPr>
          <w:rFonts w:ascii="KFGQPC Uthmanic Script HAFS" w:hAnsi="KFGQPC Uthmanic Script HAFS" w:cs="KFGQPC Uthmanic Script HAFS" w:hint="eastAsia"/>
          <w:sz w:val="28"/>
          <w:szCs w:val="28"/>
          <w:rtl/>
        </w:rPr>
        <w:t>قُلۡ</w:t>
      </w:r>
      <w:r w:rsidR="002A2A32">
        <w:rPr>
          <w:rFonts w:ascii="KFGQPC Uthmanic Script HAFS" w:hAnsi="KFGQPC Uthmanic Script HAFS" w:cs="KFGQPC Uthmanic Script HAFS"/>
          <w:sz w:val="28"/>
          <w:szCs w:val="28"/>
          <w:rtl/>
        </w:rPr>
        <w:t xml:space="preserve"> يَٰٓأَيُّهَا </w:t>
      </w:r>
      <w:r w:rsidR="002A2A32">
        <w:rPr>
          <w:rFonts w:ascii="KFGQPC Uthmanic Script HAFS" w:hAnsi="KFGQPC Uthmanic Script HAFS" w:cs="KFGQPC Uthmanic Script HAFS" w:hint="cs"/>
          <w:sz w:val="28"/>
          <w:szCs w:val="28"/>
          <w:rtl/>
        </w:rPr>
        <w:t>ٱ</w:t>
      </w:r>
      <w:r w:rsidR="002A2A32">
        <w:rPr>
          <w:rFonts w:ascii="KFGQPC Uthmanic Script HAFS" w:hAnsi="KFGQPC Uthmanic Script HAFS" w:cs="KFGQPC Uthmanic Script HAFS" w:hint="eastAsia"/>
          <w:sz w:val="28"/>
          <w:szCs w:val="28"/>
          <w:rtl/>
        </w:rPr>
        <w:t>لۡكَٰفِرُونَ</w:t>
      </w:r>
      <w:r w:rsidR="002A2A32">
        <w:rPr>
          <w:rFonts w:ascii="KFGQPC Uthmanic Script HAFS" w:hAnsi="KFGQPC Uthmanic Script HAFS" w:cs="KFGQPC Uthmanic Script HAFS"/>
          <w:sz w:val="28"/>
          <w:szCs w:val="28"/>
          <w:rtl/>
        </w:rPr>
        <w:t xml:space="preserve"> ١</w:t>
      </w:r>
      <w:r w:rsidR="0093109F" w:rsidRPr="0093109F">
        <w:rPr>
          <w:rFonts w:ascii="Traditional Arabic" w:hAnsi="Traditional Arabic" w:cs="Traditional Arabic"/>
          <w:smallCaps/>
          <w:sz w:val="28"/>
          <w:szCs w:val="28"/>
          <w:rtl/>
        </w:rPr>
        <w:t>﴾</w:t>
      </w:r>
      <w:r w:rsidR="0093109F">
        <w:rPr>
          <w:rFonts w:hint="cs"/>
          <w:smallCaps/>
          <w:rtl/>
        </w:rPr>
        <w:t xml:space="preserve"> </w:t>
      </w:r>
      <w:r w:rsidR="0093109F" w:rsidRPr="007808E5">
        <w:rPr>
          <w:rFonts w:ascii="mylotus" w:hAnsi="mylotus" w:cs="mylotus"/>
          <w:smallCaps/>
          <w:rtl/>
          <w:lang w:bidi="ar-SA"/>
        </w:rPr>
        <w:t>[</w:t>
      </w:r>
      <w:r w:rsidR="0093109F">
        <w:rPr>
          <w:rFonts w:ascii="mylotus" w:hAnsi="mylotus" w:cs="mylotus"/>
          <w:smallCaps/>
          <w:rtl/>
          <w:lang w:bidi="ar-SA"/>
        </w:rPr>
        <w:t>ال</w:t>
      </w:r>
      <w:r w:rsidR="00C71416" w:rsidRPr="00C71416">
        <w:rPr>
          <w:rFonts w:ascii="mylotus" w:hAnsi="mylotus" w:cs="mylotus"/>
          <w:smallCaps/>
          <w:rtl/>
          <w:lang w:bidi="ar-SA"/>
        </w:rPr>
        <w:t>ك</w:t>
      </w:r>
      <w:r w:rsidR="0093109F">
        <w:rPr>
          <w:rFonts w:ascii="mylotus" w:hAnsi="mylotus" w:cs="mylotus"/>
          <w:smallCaps/>
          <w:rtl/>
          <w:lang w:bidi="ar-SA"/>
        </w:rPr>
        <w:t>افرون: 1</w:t>
      </w:r>
      <w:r w:rsidR="0093109F" w:rsidRPr="007808E5">
        <w:rPr>
          <w:rFonts w:ascii="mylotus" w:hAnsi="mylotus" w:cs="mylotus"/>
          <w:smallCaps/>
          <w:rtl/>
          <w:lang w:bidi="ar-SA"/>
        </w:rPr>
        <w:t>]</w:t>
      </w:r>
      <w:r w:rsidRPr="00984198">
        <w:rPr>
          <w:rFonts w:cs="B Lotus" w:hint="cs"/>
          <w:color w:val="000000"/>
          <w:sz w:val="28"/>
          <w:szCs w:val="28"/>
          <w:rtl/>
        </w:rPr>
        <w:t xml:space="preserve">؛ وقتی که الله متعال با </w:t>
      </w:r>
      <w:r w:rsidRPr="00984198">
        <w:rPr>
          <w:rFonts w:cs="B Lotus" w:hint="cs"/>
          <w:color w:val="000000"/>
          <w:sz w:val="28"/>
          <w:szCs w:val="28"/>
          <w:rtl/>
        </w:rPr>
        <w:lastRenderedPageBreak/>
        <w:t>این صراحت آنان را مورد خطاب قرار</w:t>
      </w:r>
      <w:r w:rsidR="009D0387" w:rsidRPr="00984198">
        <w:rPr>
          <w:rFonts w:cs="B Lotus" w:hint="cs"/>
          <w:color w:val="000000"/>
          <w:sz w:val="28"/>
          <w:szCs w:val="28"/>
          <w:rtl/>
        </w:rPr>
        <w:t xml:space="preserve"> می‌</w:t>
      </w:r>
      <w:r w:rsidRPr="00984198">
        <w:rPr>
          <w:rFonts w:cs="B Lotus" w:hint="cs"/>
          <w:color w:val="000000"/>
          <w:sz w:val="28"/>
          <w:szCs w:val="28"/>
          <w:rtl/>
        </w:rPr>
        <w:t>دهد</w:t>
      </w:r>
      <w:r w:rsidR="00A3602C">
        <w:rPr>
          <w:rFonts w:cs="B Lotus" w:hint="cs"/>
          <w:color w:val="000000"/>
          <w:sz w:val="28"/>
          <w:szCs w:val="28"/>
          <w:rtl/>
        </w:rPr>
        <w:t>،</w:t>
      </w:r>
      <w:r w:rsidRPr="00984198">
        <w:rPr>
          <w:rFonts w:cs="B Lotus" w:hint="cs"/>
          <w:color w:val="000000"/>
          <w:sz w:val="28"/>
          <w:szCs w:val="28"/>
          <w:rtl/>
        </w:rPr>
        <w:t xml:space="preserve"> بر ما هم لازم است که با این کلمه</w:t>
      </w:r>
      <w:r w:rsidRPr="00984198">
        <w:rPr>
          <w:rFonts w:cs="B Lotus" w:hint="cs"/>
          <w:color w:val="000000"/>
          <w:sz w:val="28"/>
          <w:szCs w:val="28"/>
          <w:cs/>
        </w:rPr>
        <w:t>‎</w:t>
      </w:r>
      <w:r w:rsidRPr="00984198">
        <w:rPr>
          <w:rFonts w:cs="B Lotus" w:hint="cs"/>
          <w:color w:val="000000"/>
          <w:sz w:val="28"/>
          <w:szCs w:val="28"/>
          <w:rtl/>
        </w:rPr>
        <w:t>ای که دلالت و معانی آن صریح و روشن است، بدون هیچ سختی و نگرانی و ناراحتی و ضعفی با</w:t>
      </w:r>
      <w:r w:rsidR="009D0387" w:rsidRPr="00984198">
        <w:rPr>
          <w:rFonts w:cs="B Lotus" w:hint="cs"/>
          <w:color w:val="000000"/>
          <w:sz w:val="28"/>
          <w:szCs w:val="28"/>
          <w:rtl/>
        </w:rPr>
        <w:t xml:space="preserve"> آن‌ها </w:t>
      </w:r>
      <w:r w:rsidR="009876CE">
        <w:rPr>
          <w:rFonts w:cs="B Lotus" w:hint="cs"/>
          <w:color w:val="000000"/>
          <w:sz w:val="28"/>
          <w:szCs w:val="28"/>
          <w:rtl/>
        </w:rPr>
        <w:t>روب</w:t>
      </w:r>
      <w:r w:rsidRPr="00984198">
        <w:rPr>
          <w:rFonts w:cs="B Lotus" w:hint="cs"/>
          <w:color w:val="000000"/>
          <w:sz w:val="28"/>
          <w:szCs w:val="28"/>
          <w:rtl/>
        </w:rPr>
        <w:t>رو شویم و حقایق حال و وضع و برنامه</w:t>
      </w:r>
      <w:r w:rsidR="00AC25A8" w:rsidRPr="00984198">
        <w:rPr>
          <w:rFonts w:cs="B Lotus" w:hint="cs"/>
          <w:color w:val="000000"/>
          <w:sz w:val="28"/>
          <w:szCs w:val="28"/>
          <w:rtl/>
        </w:rPr>
        <w:t xml:space="preserve">‌ی </w:t>
      </w:r>
      <w:r w:rsidRPr="00984198">
        <w:rPr>
          <w:rFonts w:cs="B Lotus" w:hint="cs"/>
          <w:color w:val="000000"/>
          <w:sz w:val="28"/>
          <w:szCs w:val="28"/>
          <w:rtl/>
        </w:rPr>
        <w:t>آنان را بیان نماییم و بگوییم: ای گروه کافران... ای گروه مشرکان مجرم...!</w:t>
      </w:r>
    </w:p>
    <w:p w:rsidR="00C5413C" w:rsidRPr="00672716" w:rsidRDefault="00C5413C" w:rsidP="00672716">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color w:val="000000"/>
          <w:sz w:val="28"/>
          <w:szCs w:val="28"/>
          <w:rtl/>
        </w:rPr>
        <w:t>الله متعال</w:t>
      </w:r>
      <w:r w:rsidR="009D0387" w:rsidRPr="00984198">
        <w:rPr>
          <w:rFonts w:cs="B Lotus" w:hint="cs"/>
          <w:color w:val="000000"/>
          <w:sz w:val="28"/>
          <w:szCs w:val="28"/>
          <w:rtl/>
        </w:rPr>
        <w:t xml:space="preserve"> می‌</w:t>
      </w:r>
      <w:r w:rsidRPr="00984198">
        <w:rPr>
          <w:rFonts w:cs="B Lotus" w:hint="cs"/>
          <w:color w:val="000000"/>
          <w:sz w:val="28"/>
          <w:szCs w:val="28"/>
          <w:rtl/>
        </w:rPr>
        <w:t>فرماید:</w:t>
      </w:r>
      <w:r w:rsidR="0093109F" w:rsidRPr="00984198">
        <w:rPr>
          <w:rFonts w:cs="B Lotus" w:hint="cs"/>
          <w:color w:val="000000"/>
          <w:sz w:val="28"/>
          <w:szCs w:val="28"/>
          <w:rtl/>
        </w:rPr>
        <w:t xml:space="preserve"> </w:t>
      </w:r>
      <w:r w:rsidR="0093109F" w:rsidRPr="0093109F">
        <w:rPr>
          <w:rFonts w:ascii="Traditional Arabic" w:hAnsi="Traditional Arabic" w:cs="Traditional Arabic"/>
          <w:smallCaps/>
          <w:sz w:val="28"/>
          <w:szCs w:val="28"/>
          <w:rtl/>
        </w:rPr>
        <w:t>﴿</w:t>
      </w:r>
      <w:r w:rsidR="00672716">
        <w:rPr>
          <w:rFonts w:ascii="KFGQPC Uthmanic Script HAFS" w:hAnsi="KFGQPC Uthmanic Script HAFS" w:cs="KFGQPC Uthmanic Script HAFS" w:hint="eastAsia"/>
          <w:sz w:val="28"/>
          <w:szCs w:val="28"/>
          <w:rtl/>
        </w:rPr>
        <w:t>قَدۡ</w:t>
      </w:r>
      <w:r w:rsidR="00672716">
        <w:rPr>
          <w:rFonts w:ascii="KFGQPC Uthmanic Script HAFS" w:hAnsi="KFGQPC Uthmanic Script HAFS" w:cs="KFGQPC Uthmanic Script HAFS"/>
          <w:sz w:val="28"/>
          <w:szCs w:val="28"/>
          <w:rtl/>
        </w:rPr>
        <w:t xml:space="preserve"> كَانَتۡ لَكُمۡ أُسۡوَةٌ حَسَنَةٞ فِيٓ إِبۡرَٰهِيمَ وَ</w:t>
      </w:r>
      <w:r w:rsidR="00672716">
        <w:rPr>
          <w:rFonts w:ascii="KFGQPC Uthmanic Script HAFS" w:hAnsi="KFGQPC Uthmanic Script HAFS" w:cs="KFGQPC Uthmanic Script HAFS" w:hint="cs"/>
          <w:sz w:val="28"/>
          <w:szCs w:val="28"/>
          <w:rtl/>
        </w:rPr>
        <w:t>ٱ</w:t>
      </w:r>
      <w:r w:rsidR="00672716">
        <w:rPr>
          <w:rFonts w:ascii="KFGQPC Uthmanic Script HAFS" w:hAnsi="KFGQPC Uthmanic Script HAFS" w:cs="KFGQPC Uthmanic Script HAFS" w:hint="eastAsia"/>
          <w:sz w:val="28"/>
          <w:szCs w:val="28"/>
          <w:rtl/>
        </w:rPr>
        <w:t>لَّذِينَ</w:t>
      </w:r>
      <w:r w:rsidR="00672716">
        <w:rPr>
          <w:rFonts w:ascii="KFGQPC Uthmanic Script HAFS" w:hAnsi="KFGQPC Uthmanic Script HAFS" w:cs="KFGQPC Uthmanic Script HAFS"/>
          <w:sz w:val="28"/>
          <w:szCs w:val="28"/>
          <w:rtl/>
        </w:rPr>
        <w:t xml:space="preserve"> مَعَهُ</w:t>
      </w:r>
      <w:r w:rsidR="00672716">
        <w:rPr>
          <w:rFonts w:ascii="KFGQPC Uthmanic Script HAFS" w:hAnsi="KFGQPC Uthmanic Script HAFS" w:cs="KFGQPC Uthmanic Script HAFS" w:hint="cs"/>
          <w:sz w:val="28"/>
          <w:szCs w:val="28"/>
          <w:rtl/>
        </w:rPr>
        <w:t>ۥٓ</w:t>
      </w:r>
      <w:r w:rsidR="00672716">
        <w:rPr>
          <w:rFonts w:ascii="KFGQPC Uthmanic Script HAFS" w:hAnsi="KFGQPC Uthmanic Script HAFS" w:cs="KFGQPC Uthmanic Script HAFS"/>
          <w:sz w:val="28"/>
          <w:szCs w:val="28"/>
          <w:rtl/>
        </w:rPr>
        <w:t xml:space="preserve"> إِذۡ قَالُواْ لِقَوۡمِهِمۡ إِنَّا بُرَءَٰٓؤُاْ مِنكُمۡ وَمِمَّا تَعۡبُدُونَ مِن دُونِ </w:t>
      </w:r>
      <w:r w:rsidR="00672716">
        <w:rPr>
          <w:rFonts w:ascii="KFGQPC Uthmanic Script HAFS" w:hAnsi="KFGQPC Uthmanic Script HAFS" w:cs="KFGQPC Uthmanic Script HAFS" w:hint="cs"/>
          <w:sz w:val="28"/>
          <w:szCs w:val="28"/>
          <w:rtl/>
        </w:rPr>
        <w:t>ٱ</w:t>
      </w:r>
      <w:r w:rsidR="00672716">
        <w:rPr>
          <w:rFonts w:ascii="KFGQPC Uthmanic Script HAFS" w:hAnsi="KFGQPC Uthmanic Script HAFS" w:cs="KFGQPC Uthmanic Script HAFS" w:hint="eastAsia"/>
          <w:sz w:val="28"/>
          <w:szCs w:val="28"/>
          <w:rtl/>
        </w:rPr>
        <w:t>للَّهِ</w:t>
      </w:r>
      <w:r w:rsidR="00672716">
        <w:rPr>
          <w:rFonts w:ascii="KFGQPC Uthmanic Script HAFS" w:hAnsi="KFGQPC Uthmanic Script HAFS" w:cs="KFGQPC Uthmanic Script HAFS"/>
          <w:sz w:val="28"/>
          <w:szCs w:val="28"/>
          <w:rtl/>
        </w:rPr>
        <w:t xml:space="preserve"> كَفَرۡنَا بِكُمۡ وَبَدَا بَيۡنَنَا وَبَيۡنَكُمُ </w:t>
      </w:r>
      <w:r w:rsidR="00672716">
        <w:rPr>
          <w:rFonts w:ascii="KFGQPC Uthmanic Script HAFS" w:hAnsi="KFGQPC Uthmanic Script HAFS" w:cs="KFGQPC Uthmanic Script HAFS" w:hint="cs"/>
          <w:sz w:val="28"/>
          <w:szCs w:val="28"/>
          <w:rtl/>
        </w:rPr>
        <w:t>ٱ</w:t>
      </w:r>
      <w:r w:rsidR="00672716">
        <w:rPr>
          <w:rFonts w:ascii="KFGQPC Uthmanic Script HAFS" w:hAnsi="KFGQPC Uthmanic Script HAFS" w:cs="KFGQPC Uthmanic Script HAFS" w:hint="eastAsia"/>
          <w:sz w:val="28"/>
          <w:szCs w:val="28"/>
          <w:rtl/>
        </w:rPr>
        <w:t>لۡعَدَٰوَةُ</w:t>
      </w:r>
      <w:r w:rsidR="00672716">
        <w:rPr>
          <w:rFonts w:ascii="KFGQPC Uthmanic Script HAFS" w:hAnsi="KFGQPC Uthmanic Script HAFS" w:cs="KFGQPC Uthmanic Script HAFS"/>
          <w:sz w:val="28"/>
          <w:szCs w:val="28"/>
          <w:rtl/>
        </w:rPr>
        <w:t xml:space="preserve"> وَ</w:t>
      </w:r>
      <w:r w:rsidR="00672716">
        <w:rPr>
          <w:rFonts w:ascii="KFGQPC Uthmanic Script HAFS" w:hAnsi="KFGQPC Uthmanic Script HAFS" w:cs="KFGQPC Uthmanic Script HAFS" w:hint="cs"/>
          <w:sz w:val="28"/>
          <w:szCs w:val="28"/>
          <w:rtl/>
        </w:rPr>
        <w:t>ٱ</w:t>
      </w:r>
      <w:r w:rsidR="00672716">
        <w:rPr>
          <w:rFonts w:ascii="KFGQPC Uthmanic Script HAFS" w:hAnsi="KFGQPC Uthmanic Script HAFS" w:cs="KFGQPC Uthmanic Script HAFS" w:hint="eastAsia"/>
          <w:sz w:val="28"/>
          <w:szCs w:val="28"/>
          <w:rtl/>
        </w:rPr>
        <w:t>لۡبَغۡضَآءُ</w:t>
      </w:r>
      <w:r w:rsidR="00672716">
        <w:rPr>
          <w:rFonts w:ascii="KFGQPC Uthmanic Script HAFS" w:hAnsi="KFGQPC Uthmanic Script HAFS" w:cs="KFGQPC Uthmanic Script HAFS"/>
          <w:sz w:val="28"/>
          <w:szCs w:val="28"/>
          <w:rtl/>
        </w:rPr>
        <w:t xml:space="preserve"> أَبَدًا</w:t>
      </w:r>
      <w:r w:rsidR="00672716">
        <w:rPr>
          <w:rFonts w:ascii="KFGQPC Uthmanic Script HAFS" w:hAnsi="KFGQPC Uthmanic Script HAFS" w:cs="KFGQPC Uthmanic Script HAFS"/>
          <w:sz w:val="28"/>
          <w:szCs w:val="28"/>
        </w:rPr>
        <w:t xml:space="preserve"> </w:t>
      </w:r>
      <w:r w:rsidR="00672716">
        <w:rPr>
          <w:rFonts w:ascii="KFGQPC Uthmanic Script HAFS" w:hAnsi="KFGQPC Uthmanic Script HAFS" w:cs="KFGQPC Uthmanic Script HAFS"/>
          <w:sz w:val="28"/>
          <w:szCs w:val="28"/>
          <w:rtl/>
        </w:rPr>
        <w:t>حَتَّىٰ تُؤۡمِنُواْ بِ</w:t>
      </w:r>
      <w:r w:rsidR="00672716">
        <w:rPr>
          <w:rFonts w:ascii="KFGQPC Uthmanic Script HAFS" w:hAnsi="KFGQPC Uthmanic Script HAFS" w:cs="KFGQPC Uthmanic Script HAFS" w:hint="cs"/>
          <w:sz w:val="28"/>
          <w:szCs w:val="28"/>
          <w:rtl/>
        </w:rPr>
        <w:t>ٱ</w:t>
      </w:r>
      <w:r w:rsidR="00672716">
        <w:rPr>
          <w:rFonts w:ascii="KFGQPC Uthmanic Script HAFS" w:hAnsi="KFGQPC Uthmanic Script HAFS" w:cs="KFGQPC Uthmanic Script HAFS" w:hint="eastAsia"/>
          <w:sz w:val="28"/>
          <w:szCs w:val="28"/>
          <w:rtl/>
        </w:rPr>
        <w:t>للَّهِ</w:t>
      </w:r>
      <w:r w:rsidR="00672716">
        <w:rPr>
          <w:rFonts w:ascii="KFGQPC Uthmanic Script HAFS" w:hAnsi="KFGQPC Uthmanic Script HAFS" w:cs="KFGQPC Uthmanic Script HAFS"/>
          <w:sz w:val="28"/>
          <w:szCs w:val="28"/>
          <w:rtl/>
        </w:rPr>
        <w:t xml:space="preserve"> وَحۡدَهُ</w:t>
      </w:r>
      <w:r w:rsidR="00672716">
        <w:rPr>
          <w:rFonts w:ascii="KFGQPC Uthmanic Script HAFS" w:hAnsi="KFGQPC Uthmanic Script HAFS" w:cs="KFGQPC Uthmanic Script HAFS" w:hint="cs"/>
          <w:sz w:val="28"/>
          <w:szCs w:val="28"/>
          <w:rtl/>
        </w:rPr>
        <w:t>ۥٓ</w:t>
      </w:r>
      <w:r w:rsidR="0093109F" w:rsidRPr="0093109F">
        <w:rPr>
          <w:rFonts w:ascii="Traditional Arabic" w:hAnsi="Traditional Arabic" w:cs="Traditional Arabic"/>
          <w:smallCaps/>
          <w:sz w:val="28"/>
          <w:szCs w:val="28"/>
          <w:rtl/>
        </w:rPr>
        <w:t>﴾</w:t>
      </w:r>
      <w:r w:rsidR="00672716">
        <w:rPr>
          <w:rFonts w:ascii="Traditional Arabic" w:hAnsi="Traditional Arabic" w:cs="Traditional Arabic" w:hint="cs"/>
          <w:smallCaps/>
          <w:sz w:val="28"/>
          <w:szCs w:val="28"/>
          <w:rtl/>
        </w:rPr>
        <w:t xml:space="preserve"> </w:t>
      </w:r>
      <w:r w:rsidR="0093109F" w:rsidRPr="007808E5">
        <w:rPr>
          <w:rFonts w:ascii="mylotus" w:hAnsi="mylotus" w:cs="mylotus"/>
          <w:smallCaps/>
          <w:rtl/>
          <w:lang w:bidi="ar-SA"/>
        </w:rPr>
        <w:t>[</w:t>
      </w:r>
      <w:r w:rsidR="0093109F">
        <w:rPr>
          <w:rFonts w:ascii="mylotus" w:hAnsi="mylotus" w:cs="mylotus"/>
          <w:smallCaps/>
          <w:rtl/>
          <w:lang w:bidi="ar-SA"/>
        </w:rPr>
        <w:t>الممتحنة: 4</w:t>
      </w:r>
      <w:r w:rsidR="0093109F" w:rsidRPr="007808E5">
        <w:rPr>
          <w:rFonts w:ascii="mylotus" w:hAnsi="mylotus" w:cs="mylotus"/>
          <w:smallCaps/>
          <w:rtl/>
          <w:lang w:bidi="ar-SA"/>
        </w:rPr>
        <w:t>]</w:t>
      </w:r>
      <w:r w:rsidRPr="00984198">
        <w:rPr>
          <w:rFonts w:cs="B Lotus" w:hint="cs"/>
          <w:color w:val="000000"/>
          <w:sz w:val="28"/>
          <w:szCs w:val="28"/>
          <w:rtl/>
        </w:rPr>
        <w:t xml:space="preserve"> </w:t>
      </w:r>
      <w:r w:rsidR="00A3602C">
        <w:rPr>
          <w:rFonts w:cs="B Lotus" w:hint="cs"/>
          <w:color w:val="000000"/>
          <w:sz w:val="28"/>
          <w:szCs w:val="28"/>
          <w:rtl/>
        </w:rPr>
        <w:t>«</w:t>
      </w:r>
      <w:r w:rsidR="009876CE">
        <w:rPr>
          <w:rFonts w:cs="B Lotus" w:hint="cs"/>
          <w:color w:val="000000"/>
          <w:sz w:val="28"/>
          <w:szCs w:val="28"/>
          <w:rtl/>
        </w:rPr>
        <w:t xml:space="preserve">رفتار و کردار ابراهیم </w:t>
      </w:r>
      <w:r w:rsidR="009876CE">
        <w:rPr>
          <w:rFonts w:hint="cs"/>
          <w:color w:val="000000"/>
          <w:sz w:val="28"/>
          <w:szCs w:val="28"/>
          <w:rtl/>
        </w:rPr>
        <w:t>–</w:t>
      </w:r>
      <w:r w:rsidR="009876CE">
        <w:rPr>
          <w:rFonts w:cs="B Lotus" w:hint="cs"/>
          <w:color w:val="000000"/>
          <w:sz w:val="28"/>
          <w:szCs w:val="28"/>
          <w:rtl/>
        </w:rPr>
        <w:t xml:space="preserve"> </w:t>
      </w:r>
      <w:r w:rsidR="009876CE" w:rsidRPr="009876CE">
        <w:rPr>
          <w:rFonts w:cs="B Lotus" w:hint="cs"/>
          <w:color w:val="000000"/>
          <w:rtl/>
        </w:rPr>
        <w:t>علیه</w:t>
      </w:r>
      <w:r w:rsidR="009876CE" w:rsidRPr="009876CE">
        <w:rPr>
          <w:rFonts w:cs="B Lotus"/>
          <w:color w:val="000000"/>
          <w:rtl/>
        </w:rPr>
        <w:softHyphen/>
      </w:r>
      <w:r w:rsidRPr="009876CE">
        <w:rPr>
          <w:rFonts w:cs="B Lotus" w:hint="cs"/>
          <w:color w:val="000000"/>
          <w:rtl/>
        </w:rPr>
        <w:t>السلام</w:t>
      </w:r>
      <w:r w:rsidRPr="00984198">
        <w:rPr>
          <w:rFonts w:cs="B Lotus" w:hint="cs"/>
          <w:color w:val="000000"/>
          <w:sz w:val="28"/>
          <w:szCs w:val="28"/>
          <w:rtl/>
        </w:rPr>
        <w:t>- و کسانی که به وی ایمان آورده بودند، الگوی خوبی برای شما است، آن گاه که به قوم خود گفتند: ما از شما و چیزهایی که به غیر از الله</w:t>
      </w:r>
      <w:r w:rsidR="009D0387" w:rsidRPr="00984198">
        <w:rPr>
          <w:rFonts w:cs="B Lotus" w:hint="cs"/>
          <w:color w:val="000000"/>
          <w:sz w:val="28"/>
          <w:szCs w:val="28"/>
          <w:rtl/>
        </w:rPr>
        <w:t xml:space="preserve"> می‌</w:t>
      </w:r>
      <w:r w:rsidRPr="00984198">
        <w:rPr>
          <w:rFonts w:cs="B Lotus" w:hint="cs"/>
          <w:color w:val="000000"/>
          <w:sz w:val="28"/>
          <w:szCs w:val="28"/>
          <w:rtl/>
        </w:rPr>
        <w:t xml:space="preserve">پرستید، </w:t>
      </w:r>
      <w:r w:rsidR="009876CE">
        <w:rPr>
          <w:rFonts w:cs="B Lotus" w:hint="cs"/>
          <w:color w:val="000000"/>
          <w:sz w:val="28"/>
          <w:szCs w:val="28"/>
          <w:rtl/>
        </w:rPr>
        <w:t>بیزار و گریزانیم و دشمنی و کینه</w:t>
      </w:r>
      <w:r w:rsidR="009876CE">
        <w:rPr>
          <w:rFonts w:cs="B Lotus"/>
          <w:color w:val="000000"/>
          <w:sz w:val="28"/>
          <w:szCs w:val="28"/>
          <w:rtl/>
        </w:rPr>
        <w:softHyphen/>
      </w:r>
      <w:r w:rsidRPr="00984198">
        <w:rPr>
          <w:rFonts w:cs="B Lotus" w:hint="cs"/>
          <w:color w:val="000000"/>
          <w:sz w:val="28"/>
          <w:szCs w:val="28"/>
          <w:rtl/>
        </w:rPr>
        <w:t>توزی همیشگی میان ما و شما آشکار شده است تا زمانی که به الله یگانه ایمان بیاورید (و صرفاً او را به تنهایی پرستش نمایید)</w:t>
      </w:r>
      <w:r w:rsidR="00A3602C">
        <w:rPr>
          <w:rFonts w:cs="B Lotus" w:hint="cs"/>
          <w:color w:val="000000"/>
          <w:sz w:val="28"/>
          <w:szCs w:val="28"/>
          <w:rtl/>
        </w:rPr>
        <w:t>»</w:t>
      </w:r>
      <w:r w:rsidRPr="00984198">
        <w:rPr>
          <w:rFonts w:cs="B Lotus" w:hint="cs"/>
          <w:color w:val="000000"/>
          <w:sz w:val="28"/>
          <w:szCs w:val="28"/>
          <w:rtl/>
        </w:rPr>
        <w:t>.</w:t>
      </w:r>
    </w:p>
    <w:p w:rsidR="00C5413C" w:rsidRPr="00984198" w:rsidRDefault="009876CE" w:rsidP="009876CE">
      <w:pPr>
        <w:pStyle w:val="NormalWeb"/>
        <w:bidi/>
        <w:spacing w:before="0" w:beforeAutospacing="0" w:after="0" w:afterAutospacing="0"/>
        <w:ind w:firstLine="284"/>
        <w:jc w:val="both"/>
        <w:rPr>
          <w:rFonts w:cs="B Lotus" w:hint="cs"/>
          <w:color w:val="000000"/>
          <w:sz w:val="28"/>
          <w:szCs w:val="28"/>
          <w:rtl/>
        </w:rPr>
      </w:pPr>
      <w:r>
        <w:rPr>
          <w:rFonts w:cs="B Lotus" w:hint="cs"/>
          <w:color w:val="000000"/>
          <w:sz w:val="28"/>
          <w:szCs w:val="28"/>
          <w:rtl/>
        </w:rPr>
        <w:t xml:space="preserve"> پس ابراهیم </w:t>
      </w:r>
      <w:r w:rsidRPr="009876CE">
        <w:rPr>
          <w:rFonts w:cs="B Lotus" w:hint="cs"/>
          <w:color w:val="000000"/>
          <w:rtl/>
        </w:rPr>
        <w:t>علیه</w:t>
      </w:r>
      <w:r w:rsidRPr="009876CE">
        <w:rPr>
          <w:rFonts w:cs="B Lotus"/>
          <w:color w:val="000000"/>
          <w:rtl/>
        </w:rPr>
        <w:softHyphen/>
      </w:r>
      <w:r w:rsidR="00C5413C" w:rsidRPr="009876CE">
        <w:rPr>
          <w:rFonts w:cs="B Lotus" w:hint="cs"/>
          <w:color w:val="000000"/>
          <w:rtl/>
        </w:rPr>
        <w:t>السلام</w:t>
      </w:r>
      <w:r>
        <w:rPr>
          <w:rFonts w:cs="B Lotus" w:hint="cs"/>
          <w:color w:val="000000"/>
          <w:sz w:val="28"/>
          <w:szCs w:val="28"/>
          <w:rtl/>
        </w:rPr>
        <w:t xml:space="preserve"> و مومنا</w:t>
      </w:r>
      <w:r w:rsidR="00C5413C" w:rsidRPr="00984198">
        <w:rPr>
          <w:rFonts w:cs="B Lotus" w:hint="cs"/>
          <w:color w:val="000000"/>
          <w:sz w:val="28"/>
          <w:szCs w:val="28"/>
          <w:rtl/>
        </w:rPr>
        <w:t>ن</w:t>
      </w:r>
      <w:r>
        <w:rPr>
          <w:rFonts w:cs="B Lotus" w:hint="cs"/>
          <w:color w:val="000000"/>
          <w:sz w:val="28"/>
          <w:szCs w:val="28"/>
          <w:rtl/>
        </w:rPr>
        <w:t>ی</w:t>
      </w:r>
      <w:r w:rsidR="00C5413C" w:rsidRPr="00984198">
        <w:rPr>
          <w:rFonts w:cs="B Lotus" w:hint="cs"/>
          <w:color w:val="000000"/>
          <w:sz w:val="28"/>
          <w:szCs w:val="28"/>
          <w:rtl/>
        </w:rPr>
        <w:t xml:space="preserve"> که با او ایمان آوردند، در چ</w:t>
      </w:r>
      <w:r>
        <w:rPr>
          <w:rFonts w:cs="B Lotus" w:hint="cs"/>
          <w:color w:val="000000"/>
          <w:sz w:val="28"/>
          <w:szCs w:val="28"/>
          <w:rtl/>
        </w:rPr>
        <w:t>ه چیزی برای ما الگوی نیک و حسنه هستند</w:t>
      </w:r>
      <w:r w:rsidR="00C5413C" w:rsidRPr="00984198">
        <w:rPr>
          <w:rFonts w:cs="B Lotus" w:hint="cs"/>
          <w:color w:val="000000"/>
          <w:sz w:val="28"/>
          <w:szCs w:val="28"/>
          <w:rtl/>
        </w:rPr>
        <w:t>..؟ در آنچه که به مشرکین و طواغیت و</w:t>
      </w:r>
      <w:r w:rsidR="00CC6F7E" w:rsidRPr="00984198">
        <w:rPr>
          <w:rFonts w:cs="B Lotus" w:hint="cs"/>
          <w:color w:val="000000"/>
          <w:sz w:val="28"/>
          <w:szCs w:val="28"/>
          <w:rtl/>
        </w:rPr>
        <w:t xml:space="preserve"> آن‌هایی</w:t>
      </w:r>
      <w:r w:rsidR="009D0387" w:rsidRPr="00984198">
        <w:rPr>
          <w:rFonts w:cs="B Lotus" w:hint="cs"/>
          <w:color w:val="000000"/>
          <w:sz w:val="28"/>
          <w:szCs w:val="28"/>
          <w:rtl/>
        </w:rPr>
        <w:t xml:space="preserve"> </w:t>
      </w:r>
      <w:r w:rsidR="00C5413C" w:rsidRPr="00984198">
        <w:rPr>
          <w:rFonts w:cs="B Lotus" w:hint="cs"/>
          <w:color w:val="000000"/>
          <w:sz w:val="28"/>
          <w:szCs w:val="28"/>
          <w:rtl/>
        </w:rPr>
        <w:t>که برای غیر الله پرستش</w:t>
      </w:r>
      <w:r w:rsidR="009D0387" w:rsidRPr="00984198">
        <w:rPr>
          <w:rFonts w:cs="B Lotus" w:hint="cs"/>
          <w:color w:val="000000"/>
          <w:sz w:val="28"/>
          <w:szCs w:val="28"/>
          <w:rtl/>
        </w:rPr>
        <w:t xml:space="preserve"> می‌</w:t>
      </w:r>
      <w:r w:rsidR="00C5413C" w:rsidRPr="00984198">
        <w:rPr>
          <w:rFonts w:cs="B Lotus" w:hint="cs"/>
          <w:color w:val="000000"/>
          <w:sz w:val="28"/>
          <w:szCs w:val="28"/>
          <w:rtl/>
        </w:rPr>
        <w:t>کردند بر زبان آوردند: ما از شما، دین</w:t>
      </w:r>
      <w:r>
        <w:rPr>
          <w:rFonts w:cs="B Lotus"/>
          <w:color w:val="000000"/>
          <w:sz w:val="28"/>
          <w:szCs w:val="28"/>
          <w:rtl/>
        </w:rPr>
        <w:softHyphen/>
      </w:r>
      <w:r w:rsidR="00C5413C" w:rsidRPr="00984198">
        <w:rPr>
          <w:rFonts w:cs="B Lotus" w:hint="cs"/>
          <w:color w:val="000000"/>
          <w:sz w:val="28"/>
          <w:szCs w:val="28"/>
          <w:rtl/>
        </w:rPr>
        <w:t>تان و طواغیتی که پرستش</w:t>
      </w:r>
      <w:r w:rsidR="009D0387" w:rsidRPr="00984198">
        <w:rPr>
          <w:rFonts w:cs="B Lotus" w:hint="cs"/>
          <w:color w:val="000000"/>
          <w:sz w:val="28"/>
          <w:szCs w:val="28"/>
          <w:rtl/>
        </w:rPr>
        <w:t xml:space="preserve"> می‌</w:t>
      </w:r>
      <w:r w:rsidR="00C5413C" w:rsidRPr="00984198">
        <w:rPr>
          <w:rFonts w:cs="B Lotus" w:hint="cs"/>
          <w:color w:val="000000"/>
          <w:sz w:val="28"/>
          <w:szCs w:val="28"/>
          <w:rtl/>
        </w:rPr>
        <w:t>کنید، برائت</w:t>
      </w:r>
      <w:r w:rsidR="009D0387" w:rsidRPr="00984198">
        <w:rPr>
          <w:rFonts w:cs="B Lotus" w:hint="cs"/>
          <w:color w:val="000000"/>
          <w:sz w:val="28"/>
          <w:szCs w:val="28"/>
          <w:rtl/>
        </w:rPr>
        <w:t xml:space="preserve"> می‌</w:t>
      </w:r>
      <w:r>
        <w:rPr>
          <w:rFonts w:cs="B Lotus" w:hint="cs"/>
          <w:color w:val="000000"/>
          <w:sz w:val="28"/>
          <w:szCs w:val="28"/>
          <w:rtl/>
        </w:rPr>
        <w:t xml:space="preserve">جوییم </w:t>
      </w:r>
      <w:r w:rsidR="00C5413C" w:rsidRPr="00984198">
        <w:rPr>
          <w:rFonts w:cs="B Lotus" w:hint="cs"/>
          <w:color w:val="000000"/>
          <w:sz w:val="28"/>
          <w:szCs w:val="28"/>
          <w:rtl/>
        </w:rPr>
        <w:t>... و به شما و آنچه که غیر از الله</w:t>
      </w:r>
      <w:r>
        <w:rPr>
          <w:rFonts w:cs="B Lotus" w:hint="cs"/>
          <w:color w:val="000000"/>
          <w:sz w:val="28"/>
          <w:szCs w:val="28"/>
          <w:rtl/>
        </w:rPr>
        <w:t xml:space="preserve"> متعال</w:t>
      </w:r>
      <w:r w:rsidR="00C5413C" w:rsidRPr="00984198">
        <w:rPr>
          <w:rFonts w:cs="B Lotus" w:hint="cs"/>
          <w:color w:val="000000"/>
          <w:sz w:val="28"/>
          <w:szCs w:val="28"/>
          <w:rtl/>
        </w:rPr>
        <w:t xml:space="preserve"> عبادت</w:t>
      </w:r>
      <w:r w:rsidR="009D0387" w:rsidRPr="00984198">
        <w:rPr>
          <w:rFonts w:cs="B Lotus" w:hint="cs"/>
          <w:color w:val="000000"/>
          <w:sz w:val="28"/>
          <w:szCs w:val="28"/>
          <w:rtl/>
        </w:rPr>
        <w:t xml:space="preserve"> می‌</w:t>
      </w:r>
      <w:r w:rsidR="00C5413C" w:rsidRPr="00984198">
        <w:rPr>
          <w:rFonts w:cs="B Lotus" w:hint="cs"/>
          <w:color w:val="000000"/>
          <w:sz w:val="28"/>
          <w:szCs w:val="28"/>
          <w:rtl/>
        </w:rPr>
        <w:t>نمایید، کفر</w:t>
      </w:r>
      <w:r w:rsidR="009D0387" w:rsidRPr="00984198">
        <w:rPr>
          <w:rFonts w:cs="B Lotus" w:hint="cs"/>
          <w:color w:val="000000"/>
          <w:sz w:val="28"/>
          <w:szCs w:val="28"/>
          <w:rtl/>
        </w:rPr>
        <w:t xml:space="preserve"> می‌</w:t>
      </w:r>
      <w:r w:rsidR="00C5413C" w:rsidRPr="00984198">
        <w:rPr>
          <w:rFonts w:cs="B Lotus" w:hint="cs"/>
          <w:color w:val="000000"/>
          <w:sz w:val="28"/>
          <w:szCs w:val="28"/>
          <w:rtl/>
        </w:rPr>
        <w:t>ورزیم. به درستی میان ما و شما پیوسته کینه و دشمنی خواهد بود...» و این تعبیر کامل و روشنی است که نهایت اعلام برائت را</w:t>
      </w:r>
      <w:r w:rsidR="009D0387" w:rsidRPr="00984198">
        <w:rPr>
          <w:rFonts w:cs="B Lotus" w:hint="cs"/>
          <w:color w:val="000000"/>
          <w:sz w:val="28"/>
          <w:szCs w:val="28"/>
          <w:rtl/>
        </w:rPr>
        <w:t xml:space="preserve"> می‌</w:t>
      </w:r>
      <w:r>
        <w:rPr>
          <w:rFonts w:cs="B Lotus" w:hint="cs"/>
          <w:color w:val="000000"/>
          <w:sz w:val="28"/>
          <w:szCs w:val="28"/>
          <w:rtl/>
        </w:rPr>
        <w:t xml:space="preserve">رساند </w:t>
      </w:r>
      <w:r w:rsidR="00C5413C" w:rsidRPr="00984198">
        <w:rPr>
          <w:rFonts w:cs="B Lotus" w:hint="cs"/>
          <w:color w:val="000000"/>
          <w:sz w:val="28"/>
          <w:szCs w:val="28"/>
          <w:rtl/>
        </w:rPr>
        <w:t>... و آن دشمنی و کینه</w:t>
      </w:r>
      <w:r w:rsidR="0093109F" w:rsidRPr="00984198">
        <w:rPr>
          <w:rFonts w:cs="B Lotus" w:hint="eastAsia"/>
          <w:color w:val="000000"/>
          <w:sz w:val="28"/>
          <w:szCs w:val="28"/>
          <w:rtl/>
        </w:rPr>
        <w:t>‌</w:t>
      </w:r>
      <w:r w:rsidR="00C5413C" w:rsidRPr="00984198">
        <w:rPr>
          <w:rFonts w:cs="B Lotus" w:hint="cs"/>
          <w:color w:val="000000"/>
          <w:sz w:val="28"/>
          <w:szCs w:val="28"/>
          <w:rtl/>
        </w:rPr>
        <w:t>جویی مداومی است که اعضای ظاهر</w:t>
      </w:r>
      <w:r>
        <w:rPr>
          <w:rFonts w:cs="B Lotus" w:hint="cs"/>
          <w:color w:val="000000"/>
          <w:sz w:val="28"/>
          <w:szCs w:val="28"/>
          <w:rtl/>
        </w:rPr>
        <w:t>ی و باطنی (هر مومنی) را در برمی</w:t>
      </w:r>
      <w:r>
        <w:rPr>
          <w:rFonts w:cs="B Lotus"/>
          <w:color w:val="000000"/>
          <w:sz w:val="28"/>
          <w:szCs w:val="28"/>
          <w:rtl/>
        </w:rPr>
        <w:softHyphen/>
      </w:r>
      <w:r w:rsidR="00C5413C" w:rsidRPr="00984198">
        <w:rPr>
          <w:rFonts w:cs="B Lotus" w:hint="cs"/>
          <w:color w:val="000000"/>
          <w:sz w:val="28"/>
          <w:szCs w:val="28"/>
          <w:rtl/>
        </w:rPr>
        <w:t>گیرد و امکان ندارد (کینه</w:t>
      </w:r>
      <w:r w:rsidR="00AC25A8" w:rsidRPr="00984198">
        <w:rPr>
          <w:rFonts w:cs="B Lotus" w:hint="cs"/>
          <w:color w:val="000000"/>
          <w:sz w:val="28"/>
          <w:szCs w:val="28"/>
          <w:rtl/>
        </w:rPr>
        <w:t xml:space="preserve">‌ی </w:t>
      </w:r>
      <w:r w:rsidR="00C5413C" w:rsidRPr="00984198">
        <w:rPr>
          <w:rFonts w:cs="B Lotus" w:hint="cs"/>
          <w:color w:val="000000"/>
          <w:sz w:val="28"/>
          <w:szCs w:val="28"/>
          <w:rtl/>
        </w:rPr>
        <w:t>درونی او) آرامش یابد و شعله</w:t>
      </w:r>
      <w:r w:rsidR="009D0387" w:rsidRPr="00984198">
        <w:rPr>
          <w:rFonts w:cs="B Lotus" w:hint="cs"/>
          <w:color w:val="000000"/>
          <w:sz w:val="28"/>
          <w:szCs w:val="28"/>
          <w:rtl/>
        </w:rPr>
        <w:t xml:space="preserve">‌های </w:t>
      </w:r>
      <w:r w:rsidR="00C5413C" w:rsidRPr="00984198">
        <w:rPr>
          <w:rFonts w:cs="B Lotus" w:hint="cs"/>
          <w:color w:val="000000"/>
          <w:sz w:val="28"/>
          <w:szCs w:val="28"/>
          <w:rtl/>
        </w:rPr>
        <w:t>(عداوت ظاهری) وی فرونشیند، مگر به یک شرط و آن هم این است که: به طور کامل از پرستش طاغوت خالی شوند و به تمام معنا وارد دین اسلام شوند، اسلامی که عبادت را صرفاً برای الله متعال و یگانه منحصر</w:t>
      </w:r>
      <w:r w:rsidR="009D0387" w:rsidRPr="00984198">
        <w:rPr>
          <w:rFonts w:cs="B Lotus" w:hint="cs"/>
          <w:color w:val="000000"/>
          <w:sz w:val="28"/>
          <w:szCs w:val="28"/>
          <w:rtl/>
        </w:rPr>
        <w:t xml:space="preserve"> می‌</w:t>
      </w:r>
      <w:r w:rsidR="00C5413C" w:rsidRPr="00984198">
        <w:rPr>
          <w:rFonts w:cs="B Lotus" w:hint="cs"/>
          <w:color w:val="000000"/>
          <w:sz w:val="28"/>
          <w:szCs w:val="28"/>
          <w:rtl/>
        </w:rPr>
        <w:t>کند.</w:t>
      </w:r>
    </w:p>
    <w:p w:rsidR="00C5413C" w:rsidRPr="00672716" w:rsidRDefault="00C5413C" w:rsidP="009876CE">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color w:val="000000"/>
          <w:sz w:val="28"/>
          <w:szCs w:val="28"/>
          <w:rtl/>
        </w:rPr>
        <w:t xml:space="preserve"> الله متعال</w:t>
      </w:r>
      <w:r w:rsidR="009D0387" w:rsidRPr="00984198">
        <w:rPr>
          <w:rFonts w:cs="B Lotus" w:hint="cs"/>
          <w:color w:val="000000"/>
          <w:sz w:val="28"/>
          <w:szCs w:val="28"/>
          <w:rtl/>
        </w:rPr>
        <w:t xml:space="preserve"> می‌</w:t>
      </w:r>
      <w:r w:rsidRPr="00984198">
        <w:rPr>
          <w:rFonts w:cs="B Lotus" w:hint="cs"/>
          <w:color w:val="000000"/>
          <w:sz w:val="28"/>
          <w:szCs w:val="28"/>
          <w:rtl/>
        </w:rPr>
        <w:t>فرماید:</w:t>
      </w:r>
      <w:r w:rsidR="0093109F" w:rsidRPr="00984198">
        <w:rPr>
          <w:rFonts w:cs="B Lotus" w:hint="cs"/>
          <w:color w:val="000000"/>
          <w:sz w:val="28"/>
          <w:szCs w:val="28"/>
          <w:rtl/>
        </w:rPr>
        <w:t xml:space="preserve"> </w:t>
      </w:r>
      <w:r w:rsidR="0093109F" w:rsidRPr="0093109F">
        <w:rPr>
          <w:rFonts w:ascii="Traditional Arabic" w:hAnsi="Traditional Arabic" w:cs="Traditional Arabic"/>
          <w:smallCaps/>
          <w:sz w:val="28"/>
          <w:szCs w:val="28"/>
          <w:rtl/>
        </w:rPr>
        <w:t>﴿</w:t>
      </w:r>
      <w:r w:rsidR="00672716">
        <w:rPr>
          <w:rFonts w:ascii="KFGQPC Uthmanic Script HAFS" w:hAnsi="KFGQPC Uthmanic Script HAFS" w:cs="KFGQPC Uthmanic Script HAFS" w:hint="eastAsia"/>
          <w:sz w:val="28"/>
          <w:szCs w:val="28"/>
          <w:rtl/>
        </w:rPr>
        <w:t>وَإِذۡ</w:t>
      </w:r>
      <w:r w:rsidR="00672716">
        <w:rPr>
          <w:rFonts w:ascii="KFGQPC Uthmanic Script HAFS" w:hAnsi="KFGQPC Uthmanic Script HAFS" w:cs="KFGQPC Uthmanic Script HAFS"/>
          <w:sz w:val="28"/>
          <w:szCs w:val="28"/>
          <w:rtl/>
        </w:rPr>
        <w:t xml:space="preserve"> قَالَ إِبۡرَٰهِيمُ لِأَبِيهِ وَقَوۡمِهِ</w:t>
      </w:r>
      <w:r w:rsidR="00672716">
        <w:rPr>
          <w:rFonts w:ascii="KFGQPC Uthmanic Script HAFS" w:hAnsi="KFGQPC Uthmanic Script HAFS" w:cs="KFGQPC Uthmanic Script HAFS" w:hint="cs"/>
          <w:sz w:val="28"/>
          <w:szCs w:val="28"/>
          <w:rtl/>
        </w:rPr>
        <w:t>ۦٓ</w:t>
      </w:r>
      <w:r w:rsidR="00672716">
        <w:rPr>
          <w:rFonts w:ascii="KFGQPC Uthmanic Script HAFS" w:hAnsi="KFGQPC Uthmanic Script HAFS" w:cs="KFGQPC Uthmanic Script HAFS"/>
          <w:sz w:val="28"/>
          <w:szCs w:val="28"/>
          <w:rtl/>
        </w:rPr>
        <w:t xml:space="preserve"> إِنَّنِي بَرَآءٞ مِّمَّا تَعۡبُدُونَ ٢٦</w:t>
      </w:r>
      <w:r w:rsidR="00672716">
        <w:rPr>
          <w:rFonts w:ascii="KFGQPC Uthmanic Script HAFS" w:hAnsi="KFGQPC Uthmanic Script HAFS" w:cs="KFGQPC Uthmanic Script HAFS"/>
          <w:sz w:val="28"/>
          <w:szCs w:val="28"/>
        </w:rPr>
        <w:t xml:space="preserve"> </w:t>
      </w:r>
      <w:r w:rsidR="00672716">
        <w:rPr>
          <w:rFonts w:ascii="KFGQPC Uthmanic Script HAFS" w:hAnsi="KFGQPC Uthmanic Script HAFS" w:cs="KFGQPC Uthmanic Script HAFS" w:hint="eastAsia"/>
          <w:sz w:val="28"/>
          <w:szCs w:val="28"/>
          <w:rtl/>
        </w:rPr>
        <w:t>إِلَّا</w:t>
      </w:r>
      <w:r w:rsidR="00672716">
        <w:rPr>
          <w:rFonts w:ascii="KFGQPC Uthmanic Script HAFS" w:hAnsi="KFGQPC Uthmanic Script HAFS" w:cs="KFGQPC Uthmanic Script HAFS"/>
          <w:sz w:val="28"/>
          <w:szCs w:val="28"/>
          <w:rtl/>
        </w:rPr>
        <w:t xml:space="preserve"> </w:t>
      </w:r>
      <w:r w:rsidR="00672716">
        <w:rPr>
          <w:rFonts w:ascii="KFGQPC Uthmanic Script HAFS" w:hAnsi="KFGQPC Uthmanic Script HAFS" w:cs="KFGQPC Uthmanic Script HAFS" w:hint="cs"/>
          <w:sz w:val="28"/>
          <w:szCs w:val="28"/>
          <w:rtl/>
        </w:rPr>
        <w:t>ٱ</w:t>
      </w:r>
      <w:r w:rsidR="00672716">
        <w:rPr>
          <w:rFonts w:ascii="KFGQPC Uthmanic Script HAFS" w:hAnsi="KFGQPC Uthmanic Script HAFS" w:cs="KFGQPC Uthmanic Script HAFS" w:hint="eastAsia"/>
          <w:sz w:val="28"/>
          <w:szCs w:val="28"/>
          <w:rtl/>
        </w:rPr>
        <w:t>لَّذِي</w:t>
      </w:r>
      <w:r w:rsidR="00672716">
        <w:rPr>
          <w:rFonts w:ascii="KFGQPC Uthmanic Script HAFS" w:hAnsi="KFGQPC Uthmanic Script HAFS" w:cs="KFGQPC Uthmanic Script HAFS"/>
          <w:sz w:val="28"/>
          <w:szCs w:val="28"/>
          <w:rtl/>
        </w:rPr>
        <w:t xml:space="preserve"> فَطَرَنِي فَإِنَّهُ</w:t>
      </w:r>
      <w:r w:rsidR="00672716">
        <w:rPr>
          <w:rFonts w:ascii="KFGQPC Uthmanic Script HAFS" w:hAnsi="KFGQPC Uthmanic Script HAFS" w:cs="KFGQPC Uthmanic Script HAFS" w:hint="cs"/>
          <w:sz w:val="28"/>
          <w:szCs w:val="28"/>
          <w:rtl/>
        </w:rPr>
        <w:t>ۥ</w:t>
      </w:r>
      <w:r w:rsidR="00672716">
        <w:rPr>
          <w:rFonts w:ascii="KFGQPC Uthmanic Script HAFS" w:hAnsi="KFGQPC Uthmanic Script HAFS" w:cs="KFGQPC Uthmanic Script HAFS"/>
          <w:sz w:val="28"/>
          <w:szCs w:val="28"/>
          <w:rtl/>
        </w:rPr>
        <w:t xml:space="preserve"> سَيَهۡدِينِ ٢٧</w:t>
      </w:r>
      <w:r w:rsidR="0093109F" w:rsidRPr="0093109F">
        <w:rPr>
          <w:rFonts w:ascii="Traditional Arabic" w:hAnsi="Traditional Arabic" w:cs="Traditional Arabic"/>
          <w:smallCaps/>
          <w:sz w:val="28"/>
          <w:szCs w:val="28"/>
          <w:rtl/>
        </w:rPr>
        <w:t>﴾</w:t>
      </w:r>
      <w:r w:rsidR="0093109F">
        <w:rPr>
          <w:rFonts w:hint="cs"/>
          <w:smallCaps/>
          <w:rtl/>
        </w:rPr>
        <w:t xml:space="preserve"> </w:t>
      </w:r>
      <w:r w:rsidR="0093109F" w:rsidRPr="007808E5">
        <w:rPr>
          <w:rFonts w:ascii="mylotus" w:hAnsi="mylotus" w:cs="mylotus"/>
          <w:smallCaps/>
          <w:rtl/>
          <w:lang w:bidi="ar-SA"/>
        </w:rPr>
        <w:t>[</w:t>
      </w:r>
      <w:r w:rsidR="0093109F">
        <w:rPr>
          <w:rFonts w:ascii="mylotus" w:hAnsi="mylotus" w:cs="mylotus"/>
          <w:smallCaps/>
          <w:rtl/>
          <w:lang w:bidi="ar-SA"/>
        </w:rPr>
        <w:t>الزخرف: 26-27</w:t>
      </w:r>
      <w:r w:rsidR="0093109F" w:rsidRPr="007808E5">
        <w:rPr>
          <w:rFonts w:ascii="mylotus" w:hAnsi="mylotus" w:cs="mylotus"/>
          <w:smallCaps/>
          <w:rtl/>
          <w:lang w:bidi="ar-SA"/>
        </w:rPr>
        <w:t>]</w:t>
      </w:r>
      <w:r w:rsidRPr="00984198">
        <w:rPr>
          <w:rFonts w:cs="B Lotus" w:hint="cs"/>
          <w:color w:val="000000"/>
          <w:sz w:val="28"/>
          <w:szCs w:val="28"/>
          <w:rtl/>
        </w:rPr>
        <w:t xml:space="preserve"> </w:t>
      </w:r>
      <w:r w:rsidR="00A3602C">
        <w:rPr>
          <w:rFonts w:cs="B Lotus" w:hint="cs"/>
          <w:color w:val="000000"/>
          <w:sz w:val="28"/>
          <w:szCs w:val="28"/>
          <w:rtl/>
        </w:rPr>
        <w:t>«</w:t>
      </w:r>
      <w:r w:rsidRPr="00984198">
        <w:rPr>
          <w:rFonts w:cs="B Lotus" w:hint="cs"/>
          <w:color w:val="000000"/>
          <w:sz w:val="28"/>
          <w:szCs w:val="28"/>
          <w:rtl/>
        </w:rPr>
        <w:t>(ای پیامبر گوشه</w:t>
      </w:r>
      <w:r w:rsidR="0093109F" w:rsidRPr="00984198">
        <w:rPr>
          <w:rFonts w:cs="B Lotus" w:hint="eastAsia"/>
          <w:color w:val="000000"/>
          <w:sz w:val="28"/>
          <w:szCs w:val="28"/>
          <w:rtl/>
        </w:rPr>
        <w:t>‌</w:t>
      </w:r>
      <w:r w:rsidRPr="00984198">
        <w:rPr>
          <w:rFonts w:cs="B Lotus" w:hint="cs"/>
          <w:color w:val="000000"/>
          <w:sz w:val="28"/>
          <w:szCs w:val="28"/>
          <w:rtl/>
        </w:rPr>
        <w:t xml:space="preserve">ای از داستان ابراهیم </w:t>
      </w:r>
      <w:r w:rsidRPr="009876CE">
        <w:rPr>
          <w:rFonts w:cs="B Lotus" w:hint="cs"/>
          <w:color w:val="000000"/>
          <w:rtl/>
        </w:rPr>
        <w:t>علیه</w:t>
      </w:r>
      <w:r w:rsidR="009876CE" w:rsidRPr="009876CE">
        <w:rPr>
          <w:rFonts w:cs="B Lotus"/>
          <w:color w:val="000000"/>
          <w:rtl/>
        </w:rPr>
        <w:softHyphen/>
      </w:r>
      <w:r w:rsidRPr="009876CE">
        <w:rPr>
          <w:rFonts w:cs="B Lotus" w:hint="cs"/>
          <w:color w:val="000000"/>
          <w:rtl/>
        </w:rPr>
        <w:lastRenderedPageBreak/>
        <w:t>السلام</w:t>
      </w:r>
      <w:r w:rsidRPr="00984198">
        <w:rPr>
          <w:rFonts w:cs="B Lotus" w:hint="cs"/>
          <w:color w:val="000000"/>
          <w:sz w:val="28"/>
          <w:szCs w:val="28"/>
          <w:rtl/>
        </w:rPr>
        <w:t xml:space="preserve"> را برای تکذیب کنندگان بیان کن) آن گاه که ابراهیم </w:t>
      </w:r>
      <w:r w:rsidRPr="009876CE">
        <w:rPr>
          <w:rFonts w:cs="B Lotus" w:hint="cs"/>
          <w:color w:val="000000"/>
          <w:rtl/>
        </w:rPr>
        <w:t>علیه</w:t>
      </w:r>
      <w:r w:rsidR="009876CE">
        <w:rPr>
          <w:rFonts w:cs="B Lotus"/>
          <w:color w:val="000000"/>
          <w:rtl/>
        </w:rPr>
        <w:softHyphen/>
      </w:r>
      <w:r w:rsidRPr="009876CE">
        <w:rPr>
          <w:rFonts w:cs="B Lotus" w:hint="cs"/>
          <w:color w:val="000000"/>
          <w:rtl/>
        </w:rPr>
        <w:t xml:space="preserve">السلام </w:t>
      </w:r>
      <w:r w:rsidRPr="00984198">
        <w:rPr>
          <w:rFonts w:cs="B Lotus" w:hint="cs"/>
          <w:color w:val="000000"/>
          <w:sz w:val="28"/>
          <w:szCs w:val="28"/>
          <w:rtl/>
        </w:rPr>
        <w:t>به پدر و قوم خود گفت: من از معبودهایی که</w:t>
      </w:r>
      <w:r w:rsidR="009D0387" w:rsidRPr="00984198">
        <w:rPr>
          <w:rFonts w:cs="B Lotus" w:hint="cs"/>
          <w:color w:val="000000"/>
          <w:sz w:val="28"/>
          <w:szCs w:val="28"/>
          <w:rtl/>
        </w:rPr>
        <w:t xml:space="preserve"> می‌</w:t>
      </w:r>
      <w:r w:rsidRPr="00984198">
        <w:rPr>
          <w:rFonts w:cs="B Lotus" w:hint="cs"/>
          <w:color w:val="000000"/>
          <w:sz w:val="28"/>
          <w:szCs w:val="28"/>
          <w:rtl/>
        </w:rPr>
        <w:t>پرستید بیزارم و به غیر از معبودی که من را آفریده است (کس دیگری را پرستش نخواهم کرد) چرا که تنها او مرا به حق، رهنمون خواهد کرد</w:t>
      </w:r>
      <w:r w:rsidR="00A3602C">
        <w:rPr>
          <w:rFonts w:cs="B Lotus" w:hint="cs"/>
          <w:color w:val="000000"/>
          <w:sz w:val="28"/>
          <w:szCs w:val="28"/>
          <w:rtl/>
        </w:rPr>
        <w:t>»</w:t>
      </w:r>
      <w:r w:rsidRPr="00984198">
        <w:rPr>
          <w:rFonts w:cs="B Lotus" w:hint="cs"/>
          <w:color w:val="000000"/>
          <w:sz w:val="28"/>
          <w:szCs w:val="28"/>
          <w:rtl/>
        </w:rPr>
        <w:t xml:space="preserve">. </w:t>
      </w:r>
    </w:p>
    <w:p w:rsidR="00C5413C" w:rsidRPr="00672716" w:rsidRDefault="009876CE" w:rsidP="009876CE">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Pr>
          <w:rFonts w:cs="B Lotus" w:hint="cs"/>
          <w:color w:val="000000"/>
          <w:sz w:val="28"/>
          <w:szCs w:val="28"/>
          <w:rtl/>
        </w:rPr>
        <w:t xml:space="preserve">این دین و آیین ابراهیم </w:t>
      </w:r>
      <w:r w:rsidRPr="009876CE">
        <w:rPr>
          <w:rFonts w:cs="B Lotus" w:hint="cs"/>
          <w:color w:val="000000"/>
          <w:rtl/>
        </w:rPr>
        <w:t>علیه</w:t>
      </w:r>
      <w:r w:rsidRPr="009876CE">
        <w:rPr>
          <w:rFonts w:cs="B Lotus"/>
          <w:color w:val="000000"/>
          <w:rtl/>
        </w:rPr>
        <w:softHyphen/>
      </w:r>
      <w:r w:rsidR="00C5413C" w:rsidRPr="009876CE">
        <w:rPr>
          <w:rFonts w:cs="B Lotus" w:hint="cs"/>
          <w:color w:val="000000"/>
          <w:rtl/>
        </w:rPr>
        <w:t>السلام</w:t>
      </w:r>
      <w:r w:rsidR="00C5413C" w:rsidRPr="00984198">
        <w:rPr>
          <w:rFonts w:cs="B Lotus" w:hint="cs"/>
          <w:color w:val="000000"/>
          <w:sz w:val="28"/>
          <w:szCs w:val="28"/>
          <w:rtl/>
        </w:rPr>
        <w:t xml:space="preserve"> است و بر کسی که راضی به این دین حنیف و پاک باشد</w:t>
      </w:r>
      <w:r>
        <w:rPr>
          <w:rFonts w:cs="B Lotus" w:hint="cs"/>
          <w:color w:val="000000"/>
          <w:sz w:val="28"/>
          <w:szCs w:val="28"/>
          <w:rtl/>
        </w:rPr>
        <w:t>،</w:t>
      </w:r>
      <w:r w:rsidR="00C5413C" w:rsidRPr="00984198">
        <w:rPr>
          <w:rFonts w:cs="B Lotus" w:hint="cs"/>
          <w:color w:val="000000"/>
          <w:sz w:val="28"/>
          <w:szCs w:val="28"/>
          <w:rtl/>
        </w:rPr>
        <w:t xml:space="preserve"> لازم است که به وسیله</w:t>
      </w:r>
      <w:r w:rsidR="00AC25A8" w:rsidRPr="00984198">
        <w:rPr>
          <w:rFonts w:cs="B Lotus" w:hint="cs"/>
          <w:color w:val="000000"/>
          <w:sz w:val="28"/>
          <w:szCs w:val="28"/>
          <w:rtl/>
        </w:rPr>
        <w:t xml:space="preserve">‌ی </w:t>
      </w:r>
      <w:r w:rsidR="00C5413C" w:rsidRPr="00984198">
        <w:rPr>
          <w:rFonts w:cs="B Lotus" w:hint="cs"/>
          <w:color w:val="000000"/>
          <w:sz w:val="28"/>
          <w:szCs w:val="28"/>
          <w:rtl/>
        </w:rPr>
        <w:t>زبانش با صراحت به طا</w:t>
      </w:r>
      <w:r>
        <w:rPr>
          <w:rFonts w:cs="B Lotus" w:hint="cs"/>
          <w:color w:val="000000"/>
          <w:sz w:val="28"/>
          <w:szCs w:val="28"/>
          <w:rtl/>
        </w:rPr>
        <w:t>غوت‌های زمانه اعلان برائت نماید ... و هیچ</w:t>
      </w:r>
      <w:r>
        <w:rPr>
          <w:rFonts w:cs="B Lotus"/>
          <w:color w:val="000000"/>
          <w:sz w:val="28"/>
          <w:szCs w:val="28"/>
          <w:rtl/>
        </w:rPr>
        <w:softHyphen/>
      </w:r>
      <w:r w:rsidR="00C5413C" w:rsidRPr="00984198">
        <w:rPr>
          <w:rFonts w:cs="B Lotus" w:hint="cs"/>
          <w:color w:val="000000"/>
          <w:sz w:val="28"/>
          <w:szCs w:val="28"/>
          <w:rtl/>
        </w:rPr>
        <w:t>کس به جز سفیهی که خودش را از دست داده باشد، ا</w:t>
      </w:r>
      <w:r>
        <w:rPr>
          <w:rFonts w:cs="B Lotus" w:hint="cs"/>
          <w:color w:val="000000"/>
          <w:sz w:val="28"/>
          <w:szCs w:val="28"/>
          <w:rtl/>
        </w:rPr>
        <w:t xml:space="preserve">ز پیروی دین و آیین ابراهیم </w:t>
      </w:r>
      <w:r w:rsidRPr="009876CE">
        <w:rPr>
          <w:rFonts w:cs="B Lotus" w:hint="cs"/>
          <w:color w:val="000000"/>
          <w:rtl/>
        </w:rPr>
        <w:t>علیه</w:t>
      </w:r>
      <w:r w:rsidRPr="009876CE">
        <w:rPr>
          <w:rFonts w:cs="B Lotus"/>
          <w:color w:val="000000"/>
          <w:rtl/>
        </w:rPr>
        <w:softHyphen/>
      </w:r>
      <w:r w:rsidR="00C5413C" w:rsidRPr="009876CE">
        <w:rPr>
          <w:rFonts w:cs="B Lotus" w:hint="cs"/>
          <w:color w:val="000000"/>
          <w:rtl/>
        </w:rPr>
        <w:t>السلام</w:t>
      </w:r>
      <w:r w:rsidR="00C5413C" w:rsidRPr="00984198">
        <w:rPr>
          <w:rFonts w:cs="B Lotus" w:hint="cs"/>
          <w:color w:val="000000"/>
          <w:sz w:val="28"/>
          <w:szCs w:val="28"/>
          <w:rtl/>
        </w:rPr>
        <w:t xml:space="preserve"> روی بر نمی</w:t>
      </w:r>
      <w:r w:rsidR="00C5413C" w:rsidRPr="00984198">
        <w:rPr>
          <w:rFonts w:cs="B Lotus" w:hint="cs"/>
          <w:color w:val="000000"/>
          <w:sz w:val="28"/>
          <w:szCs w:val="28"/>
          <w:cs/>
        </w:rPr>
        <w:t>‎</w:t>
      </w:r>
      <w:r w:rsidR="00C5413C" w:rsidRPr="00984198">
        <w:rPr>
          <w:rFonts w:cs="B Lotus" w:hint="cs"/>
          <w:color w:val="000000"/>
          <w:sz w:val="28"/>
          <w:szCs w:val="28"/>
          <w:rtl/>
        </w:rPr>
        <w:t>گرداند. همچنان که الله متعال هم</w:t>
      </w:r>
      <w:r w:rsidR="009D0387" w:rsidRPr="00984198">
        <w:rPr>
          <w:rFonts w:cs="B Lotus" w:hint="cs"/>
          <w:color w:val="000000"/>
          <w:sz w:val="28"/>
          <w:szCs w:val="28"/>
          <w:rtl/>
        </w:rPr>
        <w:t xml:space="preserve"> می‌</w:t>
      </w:r>
      <w:r w:rsidR="00C5413C" w:rsidRPr="00984198">
        <w:rPr>
          <w:rFonts w:cs="B Lotus" w:hint="cs"/>
          <w:color w:val="000000"/>
          <w:sz w:val="28"/>
          <w:szCs w:val="28"/>
          <w:rtl/>
        </w:rPr>
        <w:t>فرماید:</w:t>
      </w:r>
      <w:r w:rsidR="0093109F" w:rsidRPr="00984198">
        <w:rPr>
          <w:rFonts w:cs="B Lotus" w:hint="cs"/>
          <w:color w:val="000000"/>
          <w:sz w:val="28"/>
          <w:szCs w:val="28"/>
          <w:rtl/>
        </w:rPr>
        <w:t xml:space="preserve"> </w:t>
      </w:r>
      <w:r w:rsidR="0093109F" w:rsidRPr="0093109F">
        <w:rPr>
          <w:rFonts w:ascii="Traditional Arabic" w:hAnsi="Traditional Arabic" w:cs="Traditional Arabic"/>
          <w:smallCaps/>
          <w:sz w:val="28"/>
          <w:szCs w:val="28"/>
          <w:rtl/>
        </w:rPr>
        <w:t>﴿</w:t>
      </w:r>
      <w:r w:rsidR="00672716">
        <w:rPr>
          <w:rFonts w:ascii="KFGQPC Uthmanic Script HAFS" w:hAnsi="KFGQPC Uthmanic Script HAFS" w:cs="KFGQPC Uthmanic Script HAFS" w:hint="eastAsia"/>
          <w:sz w:val="28"/>
          <w:szCs w:val="28"/>
          <w:rtl/>
        </w:rPr>
        <w:t>وَمَن</w:t>
      </w:r>
      <w:r w:rsidR="00672716">
        <w:rPr>
          <w:rFonts w:ascii="KFGQPC Uthmanic Script HAFS" w:hAnsi="KFGQPC Uthmanic Script HAFS" w:cs="KFGQPC Uthmanic Script HAFS"/>
          <w:sz w:val="28"/>
          <w:szCs w:val="28"/>
          <w:rtl/>
        </w:rPr>
        <w:t xml:space="preserve"> يَرۡغَبُ عَن مِّلَّةِ إِبۡرَٰهِ‍ۧمَ إِلَّا مَن سَفِهَ نَفۡسَهُ</w:t>
      </w:r>
      <w:r w:rsidR="00672716">
        <w:rPr>
          <w:rFonts w:ascii="KFGQPC Uthmanic Script HAFS" w:hAnsi="KFGQPC Uthmanic Script HAFS" w:cs="KFGQPC Uthmanic Script HAFS" w:hint="cs"/>
          <w:sz w:val="28"/>
          <w:szCs w:val="28"/>
          <w:rtl/>
        </w:rPr>
        <w:t>ۥۚ</w:t>
      </w:r>
      <w:r w:rsidR="0093109F" w:rsidRPr="0093109F">
        <w:rPr>
          <w:rFonts w:ascii="Traditional Arabic" w:hAnsi="Traditional Arabic" w:cs="Traditional Arabic"/>
          <w:smallCaps/>
          <w:sz w:val="28"/>
          <w:szCs w:val="28"/>
          <w:rtl/>
        </w:rPr>
        <w:t>﴾</w:t>
      </w:r>
      <w:r w:rsidR="0093109F">
        <w:rPr>
          <w:rFonts w:hint="cs"/>
          <w:smallCaps/>
          <w:rtl/>
        </w:rPr>
        <w:t xml:space="preserve"> </w:t>
      </w:r>
      <w:r w:rsidR="0093109F" w:rsidRPr="007808E5">
        <w:rPr>
          <w:rFonts w:ascii="mylotus" w:hAnsi="mylotus" w:cs="mylotus"/>
          <w:smallCaps/>
          <w:rtl/>
          <w:lang w:bidi="ar-SA"/>
        </w:rPr>
        <w:t>[</w:t>
      </w:r>
      <w:r w:rsidR="0093109F">
        <w:rPr>
          <w:rFonts w:ascii="mylotus" w:hAnsi="mylotus" w:cs="mylotus"/>
          <w:smallCaps/>
          <w:rtl/>
          <w:lang w:bidi="ar-SA"/>
        </w:rPr>
        <w:t>البقرة: 130</w:t>
      </w:r>
      <w:r w:rsidR="0093109F" w:rsidRPr="007808E5">
        <w:rPr>
          <w:rFonts w:ascii="mylotus" w:hAnsi="mylotus" w:cs="mylotus"/>
          <w:smallCaps/>
          <w:rtl/>
          <w:lang w:bidi="ar-SA"/>
        </w:rPr>
        <w:t>]</w:t>
      </w:r>
      <w:r w:rsidR="00C5413C" w:rsidRPr="00984198">
        <w:rPr>
          <w:rFonts w:cs="B Lotus" w:hint="cs"/>
          <w:color w:val="000000"/>
          <w:sz w:val="28"/>
          <w:szCs w:val="28"/>
          <w:rtl/>
        </w:rPr>
        <w:t xml:space="preserve"> </w:t>
      </w:r>
      <w:r>
        <w:rPr>
          <w:rFonts w:cs="B Lotus" w:hint="cs"/>
          <w:color w:val="000000"/>
          <w:sz w:val="28"/>
          <w:szCs w:val="28"/>
          <w:rtl/>
        </w:rPr>
        <w:t>«</w:t>
      </w:r>
      <w:r w:rsidR="00C5413C" w:rsidRPr="00984198">
        <w:rPr>
          <w:rFonts w:cs="B Lotus" w:hint="cs"/>
          <w:color w:val="000000"/>
          <w:sz w:val="28"/>
          <w:szCs w:val="28"/>
          <w:rtl/>
        </w:rPr>
        <w:t xml:space="preserve">کسی جز نادانی که خود را خوار و کوچک کرده (و انسانیت و خرد خویش را به بازیچه </w:t>
      </w:r>
      <w:r>
        <w:rPr>
          <w:rFonts w:cs="B Lotus" w:hint="cs"/>
          <w:color w:val="000000"/>
          <w:sz w:val="28"/>
          <w:szCs w:val="28"/>
          <w:rtl/>
        </w:rPr>
        <w:t xml:space="preserve">گرفته است) از آیین ابراهیم </w:t>
      </w:r>
      <w:r w:rsidRPr="009876CE">
        <w:rPr>
          <w:rFonts w:cs="B Lotus" w:hint="cs"/>
          <w:color w:val="000000"/>
          <w:rtl/>
        </w:rPr>
        <w:t>علیه</w:t>
      </w:r>
      <w:r w:rsidRPr="009876CE">
        <w:rPr>
          <w:rFonts w:cs="B Lotus"/>
          <w:color w:val="000000"/>
          <w:rtl/>
        </w:rPr>
        <w:softHyphen/>
      </w:r>
      <w:r w:rsidR="00C5413C" w:rsidRPr="009876CE">
        <w:rPr>
          <w:rFonts w:cs="B Lotus" w:hint="cs"/>
          <w:color w:val="000000"/>
          <w:rtl/>
        </w:rPr>
        <w:t>السلام</w:t>
      </w:r>
      <w:r>
        <w:rPr>
          <w:rFonts w:cs="B Lotus" w:hint="cs"/>
          <w:color w:val="000000"/>
          <w:sz w:val="28"/>
          <w:szCs w:val="28"/>
          <w:rtl/>
        </w:rPr>
        <w:t xml:space="preserve"> روی</w:t>
      </w:r>
      <w:r>
        <w:rPr>
          <w:rFonts w:cs="B Lotus"/>
          <w:color w:val="000000"/>
          <w:sz w:val="28"/>
          <w:szCs w:val="28"/>
          <w:rtl/>
        </w:rPr>
        <w:softHyphen/>
      </w:r>
      <w:r w:rsidR="00C5413C" w:rsidRPr="00984198">
        <w:rPr>
          <w:rFonts w:cs="B Lotus" w:hint="cs"/>
          <w:color w:val="000000"/>
          <w:sz w:val="28"/>
          <w:szCs w:val="28"/>
          <w:rtl/>
        </w:rPr>
        <w:t>گردان</w:t>
      </w:r>
      <w:r w:rsidR="009D0387" w:rsidRPr="00984198">
        <w:rPr>
          <w:rFonts w:cs="B Lotus" w:hint="cs"/>
          <w:color w:val="000000"/>
          <w:sz w:val="28"/>
          <w:szCs w:val="28"/>
          <w:rtl/>
        </w:rPr>
        <w:t xml:space="preserve"> نمی‌</w:t>
      </w:r>
      <w:r w:rsidR="00C5413C" w:rsidRPr="00984198">
        <w:rPr>
          <w:rFonts w:cs="B Lotus" w:hint="cs"/>
          <w:color w:val="000000"/>
          <w:sz w:val="28"/>
          <w:szCs w:val="28"/>
          <w:rtl/>
        </w:rPr>
        <w:t>شود.</w:t>
      </w:r>
      <w:r>
        <w:rPr>
          <w:rFonts w:cs="B Lotus" w:hint="cs"/>
          <w:color w:val="000000"/>
          <w:sz w:val="28"/>
          <w:szCs w:val="28"/>
          <w:rtl/>
        </w:rPr>
        <w:t>»</w:t>
      </w:r>
    </w:p>
    <w:p w:rsidR="00C5413C" w:rsidRPr="00984198" w:rsidRDefault="00C5413C" w:rsidP="00C336B2">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در حدیثی از معاویه بن حیده </w:t>
      </w:r>
      <w:r w:rsidR="00C336B2" w:rsidRPr="00C336B2">
        <w:rPr>
          <w:rFonts w:ascii="Arial" w:hAnsi="Arial" w:cs="CTraditional Arabic" w:hint="cs"/>
          <w:sz w:val="28"/>
          <w:szCs w:val="28"/>
          <w:rtl/>
        </w:rPr>
        <w:t>س</w:t>
      </w:r>
      <w:r w:rsidRPr="00984198">
        <w:rPr>
          <w:rFonts w:cs="B Lotus" w:hint="cs"/>
          <w:color w:val="000000"/>
          <w:sz w:val="28"/>
          <w:szCs w:val="28"/>
          <w:rtl/>
        </w:rPr>
        <w:t xml:space="preserve"> روایت شده است که فرمود: گفتم: یا رسول الله، خداوند برای چه چیزی تو را به سوی ما روانه نموده است؟ فرمود: </w:t>
      </w:r>
      <w:r w:rsidRPr="001970E5">
        <w:rPr>
          <w:rStyle w:val="Char2"/>
          <w:rFonts w:hint="eastAsia"/>
          <w:rtl/>
        </w:rPr>
        <w:t>«بِالْإِسْلَامِ»</w:t>
      </w:r>
      <w:r w:rsidRPr="00984198">
        <w:rPr>
          <w:rFonts w:cs="B Lotus"/>
          <w:color w:val="000000"/>
          <w:sz w:val="28"/>
          <w:szCs w:val="28"/>
          <w:rtl/>
        </w:rPr>
        <w:t xml:space="preserve"> </w:t>
      </w:r>
      <w:r w:rsidRPr="00984198">
        <w:rPr>
          <w:rFonts w:cs="B Lotus" w:hint="cs"/>
          <w:color w:val="000000"/>
          <w:sz w:val="28"/>
          <w:szCs w:val="28"/>
          <w:rtl/>
        </w:rPr>
        <w:t>برای اسلام. (معاویه بن حیده) گفت: گفتم: علامت</w:t>
      </w:r>
      <w:r w:rsidR="009D0387" w:rsidRPr="00984198">
        <w:rPr>
          <w:rFonts w:cs="B Lotus" w:hint="cs"/>
          <w:color w:val="000000"/>
          <w:sz w:val="28"/>
          <w:szCs w:val="28"/>
          <w:rtl/>
        </w:rPr>
        <w:t xml:space="preserve">‌های </w:t>
      </w:r>
      <w:r w:rsidRPr="00984198">
        <w:rPr>
          <w:rFonts w:cs="B Lotus" w:hint="cs"/>
          <w:color w:val="000000"/>
          <w:sz w:val="28"/>
          <w:szCs w:val="28"/>
          <w:rtl/>
        </w:rPr>
        <w:t xml:space="preserve">اسلام (و مسلمانی) چیست؟ فرمود: </w:t>
      </w:r>
      <w:r w:rsidRPr="001970E5">
        <w:rPr>
          <w:rStyle w:val="Char2"/>
          <w:rFonts w:hint="cs"/>
          <w:rtl/>
        </w:rPr>
        <w:t>«</w:t>
      </w:r>
      <w:r w:rsidRPr="001970E5">
        <w:rPr>
          <w:rStyle w:val="Char2"/>
          <w:rFonts w:hint="eastAsia"/>
          <w:rtl/>
        </w:rPr>
        <w:t>أَنْ</w:t>
      </w:r>
      <w:r w:rsidRPr="001970E5">
        <w:rPr>
          <w:rStyle w:val="Char2"/>
          <w:rtl/>
        </w:rPr>
        <w:t xml:space="preserve"> </w:t>
      </w:r>
      <w:r w:rsidRPr="001970E5">
        <w:rPr>
          <w:rStyle w:val="Char2"/>
          <w:rFonts w:hint="eastAsia"/>
          <w:rtl/>
        </w:rPr>
        <w:t>تَقُولَ</w:t>
      </w:r>
      <w:r w:rsidRPr="001970E5">
        <w:rPr>
          <w:rStyle w:val="Char2"/>
          <w:rtl/>
        </w:rPr>
        <w:t xml:space="preserve">: </w:t>
      </w:r>
      <w:r w:rsidRPr="001970E5">
        <w:rPr>
          <w:rStyle w:val="Char2"/>
          <w:rFonts w:hint="eastAsia"/>
          <w:rtl/>
        </w:rPr>
        <w:t>أَسْلَمْتُ</w:t>
      </w:r>
      <w:r w:rsidRPr="001970E5">
        <w:rPr>
          <w:rStyle w:val="Char2"/>
          <w:rtl/>
        </w:rPr>
        <w:t xml:space="preserve"> </w:t>
      </w:r>
      <w:r w:rsidRPr="001970E5">
        <w:rPr>
          <w:rStyle w:val="Char2"/>
          <w:rFonts w:hint="eastAsia"/>
          <w:rtl/>
        </w:rPr>
        <w:t>وَجْهِي</w:t>
      </w:r>
      <w:r w:rsidRPr="001970E5">
        <w:rPr>
          <w:rStyle w:val="Char2"/>
          <w:rtl/>
        </w:rPr>
        <w:t xml:space="preserve"> </w:t>
      </w:r>
      <w:r w:rsidRPr="001970E5">
        <w:rPr>
          <w:rStyle w:val="Char2"/>
          <w:rFonts w:hint="eastAsia"/>
          <w:rtl/>
        </w:rPr>
        <w:t>إِلَى</w:t>
      </w:r>
      <w:r w:rsidRPr="001970E5">
        <w:rPr>
          <w:rStyle w:val="Char2"/>
          <w:rtl/>
        </w:rPr>
        <w:t xml:space="preserve"> </w:t>
      </w:r>
      <w:r w:rsidRPr="001970E5">
        <w:rPr>
          <w:rStyle w:val="Char2"/>
          <w:rFonts w:hint="eastAsia"/>
          <w:rtl/>
        </w:rPr>
        <w:t>اللَّهِ</w:t>
      </w:r>
      <w:r w:rsidRPr="001970E5">
        <w:rPr>
          <w:rStyle w:val="Char2"/>
          <w:rtl/>
        </w:rPr>
        <w:t xml:space="preserve"> </w:t>
      </w:r>
      <w:r w:rsidRPr="001970E5">
        <w:rPr>
          <w:rStyle w:val="Char2"/>
          <w:rFonts w:hint="eastAsia"/>
          <w:rtl/>
        </w:rPr>
        <w:t>عَزَّ</w:t>
      </w:r>
      <w:r w:rsidRPr="001970E5">
        <w:rPr>
          <w:rStyle w:val="Char2"/>
          <w:rtl/>
        </w:rPr>
        <w:t xml:space="preserve"> </w:t>
      </w:r>
      <w:r w:rsidRPr="001970E5">
        <w:rPr>
          <w:rStyle w:val="Char2"/>
          <w:rFonts w:hint="eastAsia"/>
          <w:rtl/>
        </w:rPr>
        <w:t>وَجَلَّ،</w:t>
      </w:r>
      <w:r w:rsidRPr="001970E5">
        <w:rPr>
          <w:rStyle w:val="Char2"/>
          <w:rtl/>
        </w:rPr>
        <w:t xml:space="preserve"> </w:t>
      </w:r>
      <w:r w:rsidRPr="001970E5">
        <w:rPr>
          <w:rStyle w:val="Char2"/>
          <w:rFonts w:hint="eastAsia"/>
          <w:rtl/>
        </w:rPr>
        <w:t>وَتَخَلَّيْتُ،</w:t>
      </w:r>
      <w:r w:rsidRPr="001970E5">
        <w:rPr>
          <w:rStyle w:val="Char2"/>
          <w:rtl/>
        </w:rPr>
        <w:t xml:space="preserve"> </w:t>
      </w:r>
      <w:r w:rsidRPr="001970E5">
        <w:rPr>
          <w:rStyle w:val="Char2"/>
          <w:rFonts w:hint="eastAsia"/>
          <w:rtl/>
        </w:rPr>
        <w:t>وَتُقِيمَ</w:t>
      </w:r>
      <w:r w:rsidRPr="001970E5">
        <w:rPr>
          <w:rStyle w:val="Char2"/>
          <w:rtl/>
        </w:rPr>
        <w:t xml:space="preserve"> </w:t>
      </w:r>
      <w:r w:rsidRPr="001970E5">
        <w:rPr>
          <w:rStyle w:val="Char2"/>
          <w:rFonts w:hint="eastAsia"/>
          <w:rtl/>
        </w:rPr>
        <w:t>الصَّلَاةَ،</w:t>
      </w:r>
      <w:r w:rsidRPr="001970E5">
        <w:rPr>
          <w:rStyle w:val="Char2"/>
          <w:rtl/>
        </w:rPr>
        <w:t xml:space="preserve"> </w:t>
      </w:r>
      <w:r w:rsidRPr="001970E5">
        <w:rPr>
          <w:rStyle w:val="Char2"/>
          <w:rFonts w:hint="eastAsia"/>
          <w:rtl/>
        </w:rPr>
        <w:t>وَتُؤْتِيَ</w:t>
      </w:r>
      <w:r w:rsidRPr="001970E5">
        <w:rPr>
          <w:rStyle w:val="Char2"/>
          <w:rtl/>
        </w:rPr>
        <w:t xml:space="preserve"> </w:t>
      </w:r>
      <w:r w:rsidRPr="001970E5">
        <w:rPr>
          <w:rStyle w:val="Char2"/>
          <w:rFonts w:hint="eastAsia"/>
          <w:rtl/>
        </w:rPr>
        <w:t>الزَّكَاةَ،</w:t>
      </w:r>
      <w:r w:rsidRPr="001970E5">
        <w:rPr>
          <w:rStyle w:val="Char2"/>
          <w:rtl/>
        </w:rPr>
        <w:t xml:space="preserve"> </w:t>
      </w:r>
      <w:r w:rsidRPr="001970E5">
        <w:rPr>
          <w:rStyle w:val="Char2"/>
          <w:rFonts w:hint="eastAsia"/>
          <w:rtl/>
        </w:rPr>
        <w:t>كُلُّ</w:t>
      </w:r>
      <w:r w:rsidRPr="001970E5">
        <w:rPr>
          <w:rStyle w:val="Char2"/>
          <w:rtl/>
        </w:rPr>
        <w:t xml:space="preserve"> </w:t>
      </w:r>
      <w:r w:rsidRPr="001970E5">
        <w:rPr>
          <w:rStyle w:val="Char2"/>
          <w:rFonts w:hint="eastAsia"/>
          <w:rtl/>
        </w:rPr>
        <w:t>مُسْلِمٍ</w:t>
      </w:r>
      <w:r w:rsidRPr="001970E5">
        <w:rPr>
          <w:rStyle w:val="Char2"/>
          <w:rtl/>
        </w:rPr>
        <w:t xml:space="preserve"> </w:t>
      </w:r>
      <w:r w:rsidRPr="001970E5">
        <w:rPr>
          <w:rStyle w:val="Char2"/>
          <w:rFonts w:hint="eastAsia"/>
          <w:rtl/>
        </w:rPr>
        <w:t>عَلَى</w:t>
      </w:r>
      <w:r w:rsidRPr="001970E5">
        <w:rPr>
          <w:rStyle w:val="Char2"/>
          <w:rtl/>
        </w:rPr>
        <w:t xml:space="preserve"> </w:t>
      </w:r>
      <w:r w:rsidRPr="001970E5">
        <w:rPr>
          <w:rStyle w:val="Char2"/>
          <w:rFonts w:hint="eastAsia"/>
          <w:rtl/>
        </w:rPr>
        <w:t>مُسْلِمٍ</w:t>
      </w:r>
      <w:r w:rsidRPr="001970E5">
        <w:rPr>
          <w:rStyle w:val="Char2"/>
          <w:rtl/>
        </w:rPr>
        <w:t xml:space="preserve"> </w:t>
      </w:r>
      <w:r w:rsidRPr="001970E5">
        <w:rPr>
          <w:rStyle w:val="Char2"/>
          <w:rFonts w:hint="eastAsia"/>
          <w:rtl/>
        </w:rPr>
        <w:t>مُحَرَّمٌ</w:t>
      </w:r>
      <w:r w:rsidRPr="001970E5">
        <w:rPr>
          <w:rStyle w:val="Char2"/>
          <w:rtl/>
        </w:rPr>
        <w:t xml:space="preserve"> </w:t>
      </w:r>
      <w:r w:rsidRPr="001970E5">
        <w:rPr>
          <w:rStyle w:val="Char2"/>
          <w:rFonts w:hint="eastAsia"/>
          <w:rtl/>
        </w:rPr>
        <w:t>أَخَوَانِ</w:t>
      </w:r>
      <w:r w:rsidRPr="001970E5">
        <w:rPr>
          <w:rStyle w:val="Char2"/>
          <w:rtl/>
        </w:rPr>
        <w:t xml:space="preserve"> </w:t>
      </w:r>
      <w:r w:rsidRPr="001970E5">
        <w:rPr>
          <w:rStyle w:val="Char2"/>
          <w:rFonts w:hint="eastAsia"/>
          <w:rtl/>
        </w:rPr>
        <w:t>نَصِيرَانِ</w:t>
      </w:r>
      <w:r w:rsidRPr="001970E5">
        <w:rPr>
          <w:rStyle w:val="Char2"/>
          <w:rtl/>
        </w:rPr>
        <w:t xml:space="preserve"> </w:t>
      </w:r>
      <w:r w:rsidRPr="001970E5">
        <w:rPr>
          <w:rStyle w:val="Char2"/>
          <w:rFonts w:hint="eastAsia"/>
          <w:rtl/>
        </w:rPr>
        <w:t>لَا</w:t>
      </w:r>
      <w:r w:rsidRPr="001970E5">
        <w:rPr>
          <w:rStyle w:val="Char2"/>
          <w:rtl/>
        </w:rPr>
        <w:t xml:space="preserve"> </w:t>
      </w:r>
      <w:r w:rsidRPr="001970E5">
        <w:rPr>
          <w:rStyle w:val="Char2"/>
          <w:rFonts w:hint="eastAsia"/>
          <w:rtl/>
        </w:rPr>
        <w:t>يَقْبَلُ</w:t>
      </w:r>
      <w:r w:rsidRPr="001970E5">
        <w:rPr>
          <w:rStyle w:val="Char2"/>
          <w:rtl/>
        </w:rPr>
        <w:t xml:space="preserve"> </w:t>
      </w:r>
      <w:r w:rsidRPr="001970E5">
        <w:rPr>
          <w:rStyle w:val="Char2"/>
          <w:rFonts w:hint="eastAsia"/>
          <w:rtl/>
        </w:rPr>
        <w:t>اللَّهُ</w:t>
      </w:r>
      <w:r w:rsidRPr="001970E5">
        <w:rPr>
          <w:rStyle w:val="Char2"/>
          <w:rtl/>
        </w:rPr>
        <w:t xml:space="preserve"> </w:t>
      </w:r>
      <w:r w:rsidRPr="001970E5">
        <w:rPr>
          <w:rStyle w:val="Char2"/>
          <w:rFonts w:hint="eastAsia"/>
          <w:rtl/>
        </w:rPr>
        <w:t>عَزَّ</w:t>
      </w:r>
      <w:r w:rsidRPr="001970E5">
        <w:rPr>
          <w:rStyle w:val="Char2"/>
          <w:rtl/>
        </w:rPr>
        <w:t xml:space="preserve"> </w:t>
      </w:r>
      <w:r w:rsidRPr="001970E5">
        <w:rPr>
          <w:rStyle w:val="Char2"/>
          <w:rFonts w:hint="eastAsia"/>
          <w:rtl/>
        </w:rPr>
        <w:t>وَجَلَّ</w:t>
      </w:r>
      <w:r w:rsidRPr="001970E5">
        <w:rPr>
          <w:rStyle w:val="Char2"/>
          <w:rtl/>
        </w:rPr>
        <w:t xml:space="preserve"> </w:t>
      </w:r>
      <w:r w:rsidRPr="001970E5">
        <w:rPr>
          <w:rStyle w:val="Char2"/>
          <w:rFonts w:hint="eastAsia"/>
          <w:rtl/>
        </w:rPr>
        <w:t>مِنْ</w:t>
      </w:r>
      <w:r w:rsidRPr="001970E5">
        <w:rPr>
          <w:rStyle w:val="Char2"/>
          <w:rtl/>
        </w:rPr>
        <w:t xml:space="preserve"> </w:t>
      </w:r>
      <w:r w:rsidRPr="001970E5">
        <w:rPr>
          <w:rStyle w:val="Char2"/>
          <w:rFonts w:hint="eastAsia"/>
          <w:rtl/>
        </w:rPr>
        <w:t>مُشْرِكٍ</w:t>
      </w:r>
      <w:r w:rsidRPr="001970E5">
        <w:rPr>
          <w:rStyle w:val="Char2"/>
          <w:rtl/>
        </w:rPr>
        <w:t xml:space="preserve"> </w:t>
      </w:r>
      <w:r w:rsidRPr="001970E5">
        <w:rPr>
          <w:rStyle w:val="Char2"/>
          <w:rFonts w:hint="eastAsia"/>
          <w:rtl/>
        </w:rPr>
        <w:t>بَعْدَمَا</w:t>
      </w:r>
      <w:r w:rsidRPr="001970E5">
        <w:rPr>
          <w:rStyle w:val="Char2"/>
          <w:rtl/>
        </w:rPr>
        <w:t xml:space="preserve"> </w:t>
      </w:r>
      <w:r w:rsidRPr="001970E5">
        <w:rPr>
          <w:rStyle w:val="Char2"/>
          <w:rFonts w:hint="eastAsia"/>
          <w:rtl/>
        </w:rPr>
        <w:t>أَسْلَمَ</w:t>
      </w:r>
      <w:r w:rsidRPr="001970E5">
        <w:rPr>
          <w:rStyle w:val="Char2"/>
          <w:rtl/>
        </w:rPr>
        <w:t xml:space="preserve"> </w:t>
      </w:r>
      <w:r w:rsidRPr="001970E5">
        <w:rPr>
          <w:rStyle w:val="Char2"/>
          <w:rFonts w:hint="eastAsia"/>
          <w:rtl/>
        </w:rPr>
        <w:t>عَمَلًا،</w:t>
      </w:r>
      <w:r w:rsidRPr="001970E5">
        <w:rPr>
          <w:rStyle w:val="Char2"/>
          <w:rtl/>
        </w:rPr>
        <w:t xml:space="preserve"> </w:t>
      </w:r>
      <w:r w:rsidRPr="001970E5">
        <w:rPr>
          <w:rStyle w:val="Char2"/>
          <w:rFonts w:hint="eastAsia"/>
          <w:rtl/>
        </w:rPr>
        <w:t>أَوْ</w:t>
      </w:r>
      <w:r w:rsidRPr="001970E5">
        <w:rPr>
          <w:rStyle w:val="Char2"/>
          <w:rtl/>
        </w:rPr>
        <w:t xml:space="preserve"> </w:t>
      </w:r>
      <w:r w:rsidRPr="001970E5">
        <w:rPr>
          <w:rStyle w:val="Char2"/>
          <w:rFonts w:hint="eastAsia"/>
          <w:rtl/>
        </w:rPr>
        <w:t>يُفَارِقَ</w:t>
      </w:r>
      <w:r w:rsidRPr="001970E5">
        <w:rPr>
          <w:rStyle w:val="Char2"/>
          <w:rtl/>
        </w:rPr>
        <w:t xml:space="preserve"> </w:t>
      </w:r>
      <w:r w:rsidRPr="001970E5">
        <w:rPr>
          <w:rStyle w:val="Char2"/>
          <w:rFonts w:hint="eastAsia"/>
          <w:rtl/>
        </w:rPr>
        <w:t>الْمُشْرِكِينَ</w:t>
      </w:r>
      <w:r w:rsidRPr="001970E5">
        <w:rPr>
          <w:rStyle w:val="Char2"/>
          <w:rtl/>
        </w:rPr>
        <w:t xml:space="preserve"> </w:t>
      </w:r>
      <w:r w:rsidRPr="001970E5">
        <w:rPr>
          <w:rStyle w:val="Char2"/>
          <w:rFonts w:hint="eastAsia"/>
          <w:rtl/>
        </w:rPr>
        <w:t>إِلَى</w:t>
      </w:r>
      <w:r w:rsidRPr="001970E5">
        <w:rPr>
          <w:rStyle w:val="Char2"/>
          <w:rtl/>
        </w:rPr>
        <w:t xml:space="preserve"> </w:t>
      </w:r>
      <w:r w:rsidRPr="001970E5">
        <w:rPr>
          <w:rStyle w:val="Char2"/>
          <w:rFonts w:hint="eastAsia"/>
          <w:rtl/>
        </w:rPr>
        <w:t>الْمُسْلِمِينَ</w:t>
      </w:r>
      <w:r w:rsidRPr="001970E5">
        <w:rPr>
          <w:rStyle w:val="Char2"/>
          <w:rFonts w:hint="cs"/>
          <w:rtl/>
        </w:rPr>
        <w:t>»</w:t>
      </w:r>
      <w:r w:rsidRPr="00862309">
        <w:rPr>
          <w:rStyle w:val="FootnoteReference"/>
          <w:rFonts w:cs="B Nazanin"/>
          <w:color w:val="000000"/>
          <w:rtl/>
        </w:rPr>
        <w:footnoteReference w:id="340"/>
      </w:r>
      <w:r w:rsidR="005425D9">
        <w:rPr>
          <w:rFonts w:cs="B Lotus" w:hint="cs"/>
          <w:color w:val="000000"/>
          <w:sz w:val="28"/>
          <w:szCs w:val="28"/>
          <w:rtl/>
        </w:rPr>
        <w:t>. «این</w:t>
      </w:r>
      <w:r w:rsidRPr="00984198">
        <w:rPr>
          <w:rFonts w:cs="B Lotus" w:hint="cs"/>
          <w:color w:val="000000"/>
          <w:sz w:val="28"/>
          <w:szCs w:val="28"/>
          <w:rtl/>
        </w:rPr>
        <w:t>که بگویی: خود را به تمامی تسلیم پروردگار ع</w:t>
      </w:r>
      <w:r w:rsidR="009876CE">
        <w:rPr>
          <w:rFonts w:cs="B Lotus" w:hint="cs"/>
          <w:color w:val="000000"/>
          <w:sz w:val="28"/>
          <w:szCs w:val="28"/>
          <w:rtl/>
        </w:rPr>
        <w:t>زوجل کردم و خودم را از شرک و بت</w:t>
      </w:r>
      <w:r w:rsidR="009876CE">
        <w:rPr>
          <w:rFonts w:cs="B Lotus"/>
          <w:color w:val="000000"/>
          <w:sz w:val="28"/>
          <w:szCs w:val="28"/>
          <w:rtl/>
        </w:rPr>
        <w:softHyphen/>
      </w:r>
      <w:r w:rsidRPr="00984198">
        <w:rPr>
          <w:rFonts w:cs="B Lotus" w:hint="cs"/>
          <w:color w:val="000000"/>
          <w:sz w:val="28"/>
          <w:szCs w:val="28"/>
          <w:rtl/>
        </w:rPr>
        <w:t>پرستی و پرستش طاغوت خالی نمودم و نماز را به پا داری و زکات را بگزاری؛ (خون و مال و ناموس) هر مسلمانی بر مسلمان دیگر حرام است و برادر و یاوران یکدیگر باشید، خداوند عزیز و بزرگوار، هیچ عملی را از کسی بعد از آن که مسلمان شده</w:t>
      </w:r>
      <w:r w:rsidR="009D0387" w:rsidRPr="00984198">
        <w:rPr>
          <w:rFonts w:cs="B Lotus" w:hint="cs"/>
          <w:color w:val="000000"/>
          <w:sz w:val="28"/>
          <w:szCs w:val="28"/>
          <w:rtl/>
        </w:rPr>
        <w:t xml:space="preserve"> نمی‌</w:t>
      </w:r>
      <w:r w:rsidRPr="00984198">
        <w:rPr>
          <w:rFonts w:cs="B Lotus" w:hint="cs"/>
          <w:color w:val="000000"/>
          <w:sz w:val="28"/>
          <w:szCs w:val="28"/>
          <w:rtl/>
        </w:rPr>
        <w:t>پذیرد تا این که از مشرکان جدا گشته و به صفوف مسلمانان بپیوندند</w:t>
      </w:r>
      <w:r w:rsidR="005425D9">
        <w:rPr>
          <w:rFonts w:cs="B Lotus" w:hint="cs"/>
          <w:color w:val="000000"/>
          <w:sz w:val="28"/>
          <w:szCs w:val="28"/>
          <w:rtl/>
        </w:rPr>
        <w:t>»</w:t>
      </w:r>
      <w:r w:rsidRPr="00984198">
        <w:rPr>
          <w:rFonts w:cs="B Lotus" w:hint="cs"/>
          <w:color w:val="000000"/>
          <w:sz w:val="28"/>
          <w:szCs w:val="28"/>
          <w:rtl/>
        </w:rPr>
        <w:t>.</w:t>
      </w:r>
    </w:p>
    <w:p w:rsidR="00C5413C" w:rsidRPr="00984198" w:rsidRDefault="00C5413C" w:rsidP="009876CE">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lastRenderedPageBreak/>
        <w:t xml:space="preserve">مقصود رسول الله </w:t>
      </w:r>
      <w:r w:rsidR="009876CE">
        <w:rPr>
          <w:rFonts w:ascii="Arial" w:hAnsi="Arial" w:cs="CTraditional Arabic" w:hint="cs"/>
          <w:sz w:val="28"/>
          <w:szCs w:val="28"/>
          <w:rtl/>
        </w:rPr>
        <w:t>ح</w:t>
      </w:r>
      <w:r w:rsidRPr="00862309">
        <w:rPr>
          <w:rFonts w:cs="B Nazanin" w:hint="cs"/>
          <w:noProof/>
          <w:rtl/>
        </w:rPr>
        <w:t xml:space="preserve"> </w:t>
      </w:r>
      <w:r w:rsidRPr="00984198">
        <w:rPr>
          <w:rFonts w:cs="B Lotus" w:hint="cs"/>
          <w:color w:val="000000"/>
          <w:sz w:val="28"/>
          <w:szCs w:val="28"/>
          <w:rtl/>
        </w:rPr>
        <w:t xml:space="preserve">از </w:t>
      </w:r>
      <w:r w:rsidRPr="001970E5">
        <w:rPr>
          <w:rStyle w:val="Char2"/>
          <w:rFonts w:hint="cs"/>
          <w:rtl/>
        </w:rPr>
        <w:t>«</w:t>
      </w:r>
      <w:r w:rsidRPr="001970E5">
        <w:rPr>
          <w:rStyle w:val="Char2"/>
          <w:rFonts w:hint="eastAsia"/>
          <w:rtl/>
        </w:rPr>
        <w:t>وَتَخَلَّيْتُ</w:t>
      </w:r>
      <w:r w:rsidRPr="001970E5">
        <w:rPr>
          <w:rStyle w:val="Char2"/>
          <w:rFonts w:hint="cs"/>
          <w:rtl/>
        </w:rPr>
        <w:t>»</w:t>
      </w:r>
      <w:r w:rsidRPr="00984198">
        <w:rPr>
          <w:rFonts w:cs="B Lotus" w:hint="cs"/>
          <w:color w:val="000000"/>
          <w:sz w:val="28"/>
          <w:szCs w:val="28"/>
          <w:rtl/>
        </w:rPr>
        <w:t xml:space="preserve"> در حدیث مذکور آن است که: خود را از وجود</w:t>
      </w:r>
      <w:r w:rsidR="009876CE">
        <w:rPr>
          <w:rFonts w:cs="B Lotus" w:hint="cs"/>
          <w:color w:val="000000"/>
          <w:sz w:val="28"/>
          <w:szCs w:val="28"/>
          <w:rtl/>
        </w:rPr>
        <w:t xml:space="preserve"> شرک تخلیه نمایی و از پرستش غیر</w:t>
      </w:r>
      <w:r w:rsidRPr="00984198">
        <w:rPr>
          <w:rFonts w:cs="B Lotus" w:hint="cs"/>
          <w:color w:val="000000"/>
          <w:sz w:val="28"/>
          <w:szCs w:val="28"/>
          <w:rtl/>
        </w:rPr>
        <w:t xml:space="preserve">الله و طواغیت همراه با عبادت پروردگار به طور کلی دوری کنی. </w:t>
      </w:r>
    </w:p>
    <w:p w:rsidR="00C5413C" w:rsidRPr="00984198" w:rsidRDefault="00C5413C" w:rsidP="005425D9">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از نشانه</w:t>
      </w:r>
      <w:r w:rsidR="009D0387" w:rsidRPr="00984198">
        <w:rPr>
          <w:rFonts w:cs="B Lotus" w:hint="cs"/>
          <w:color w:val="000000"/>
          <w:sz w:val="28"/>
          <w:szCs w:val="28"/>
          <w:rtl/>
        </w:rPr>
        <w:t xml:space="preserve">‌ها </w:t>
      </w:r>
      <w:r w:rsidRPr="00984198">
        <w:rPr>
          <w:rFonts w:cs="B Lotus" w:hint="cs"/>
          <w:color w:val="000000"/>
          <w:sz w:val="28"/>
          <w:szCs w:val="28"/>
          <w:rtl/>
        </w:rPr>
        <w:t>و علاماتی که دلالت بر صدق و راستی اسلام تو</w:t>
      </w:r>
      <w:r w:rsidR="009D0387" w:rsidRPr="00984198">
        <w:rPr>
          <w:rFonts w:cs="B Lotus" w:hint="cs"/>
          <w:color w:val="000000"/>
          <w:sz w:val="28"/>
          <w:szCs w:val="28"/>
          <w:rtl/>
        </w:rPr>
        <w:t xml:space="preserve"> می‌</w:t>
      </w:r>
      <w:r w:rsidRPr="00984198">
        <w:rPr>
          <w:rFonts w:cs="B Lotus" w:hint="cs"/>
          <w:color w:val="000000"/>
          <w:sz w:val="28"/>
          <w:szCs w:val="28"/>
          <w:rtl/>
        </w:rPr>
        <w:t>کند آن است که با کمال صراحت و استحکام و بدون کوچک</w:t>
      </w:r>
      <w:r w:rsidR="009D0387" w:rsidRPr="00984198">
        <w:rPr>
          <w:rFonts w:cs="B Lotus" w:hint="cs"/>
          <w:color w:val="000000"/>
          <w:sz w:val="28"/>
          <w:szCs w:val="28"/>
          <w:rtl/>
        </w:rPr>
        <w:t xml:space="preserve">‌ترین </w:t>
      </w:r>
      <w:r w:rsidRPr="00984198">
        <w:rPr>
          <w:rFonts w:cs="B Lotus" w:hint="cs"/>
          <w:color w:val="000000"/>
          <w:sz w:val="28"/>
          <w:szCs w:val="28"/>
          <w:rtl/>
        </w:rPr>
        <w:t>ترس و شکی به تمامی طواغیت روی زمین اعلان کنی: من خود را از وجود شما و از عباد</w:t>
      </w:r>
      <w:r w:rsidR="009876CE">
        <w:rPr>
          <w:rFonts w:cs="B Lotus" w:hint="cs"/>
          <w:color w:val="000000"/>
          <w:sz w:val="28"/>
          <w:szCs w:val="28"/>
          <w:rtl/>
        </w:rPr>
        <w:t>ت و پرستش نمودن شما تخلیه نمودم</w:t>
      </w:r>
      <w:r w:rsidRPr="00984198">
        <w:rPr>
          <w:rFonts w:cs="B Lotus" w:hint="cs"/>
          <w:color w:val="000000"/>
          <w:sz w:val="28"/>
          <w:szCs w:val="28"/>
          <w:rtl/>
        </w:rPr>
        <w:t>...</w:t>
      </w:r>
    </w:p>
    <w:p w:rsidR="00C5413C" w:rsidRPr="00984198" w:rsidRDefault="00C5413C" w:rsidP="009876CE">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 شیخ الاسلام ابن تیمیه</w:t>
      </w:r>
      <w:r w:rsidR="009876CE">
        <w:rPr>
          <w:rFonts w:cs="B Nazanin" w:hint="cs"/>
          <w:noProof/>
          <w:rtl/>
        </w:rPr>
        <w:t xml:space="preserve"> </w:t>
      </w:r>
      <w:r w:rsidR="009876CE" w:rsidRPr="009876CE">
        <w:rPr>
          <w:rFonts w:cs="B Lotus" w:hint="cs"/>
          <w:color w:val="000000"/>
          <w:rtl/>
        </w:rPr>
        <w:t>رحمه</w:t>
      </w:r>
      <w:r w:rsidR="009876CE" w:rsidRPr="009876CE">
        <w:rPr>
          <w:rFonts w:cs="B Lotus" w:hint="cs"/>
          <w:color w:val="000000"/>
          <w:rtl/>
        </w:rPr>
        <w:softHyphen/>
        <w:t xml:space="preserve">الله </w:t>
      </w:r>
      <w:r w:rsidR="009876CE">
        <w:rPr>
          <w:rFonts w:cs="B Lotus" w:hint="cs"/>
          <w:color w:val="000000"/>
          <w:sz w:val="28"/>
          <w:szCs w:val="28"/>
          <w:rtl/>
        </w:rPr>
        <w:t>می</w:t>
      </w:r>
      <w:r w:rsidR="009876CE">
        <w:rPr>
          <w:rFonts w:cs="B Lotus"/>
          <w:color w:val="000000"/>
          <w:sz w:val="28"/>
          <w:szCs w:val="28"/>
          <w:rtl/>
        </w:rPr>
        <w:softHyphen/>
      </w:r>
      <w:r w:rsidRPr="00984198">
        <w:rPr>
          <w:rFonts w:cs="B Lotus" w:hint="cs"/>
          <w:color w:val="000000"/>
          <w:sz w:val="28"/>
          <w:szCs w:val="28"/>
          <w:rtl/>
        </w:rPr>
        <w:t xml:space="preserve">فرماید: </w:t>
      </w:r>
      <w:r w:rsidR="009876CE">
        <w:rPr>
          <w:rFonts w:cs="B Lotus" w:hint="cs"/>
          <w:color w:val="000000"/>
          <w:sz w:val="28"/>
          <w:szCs w:val="28"/>
          <w:rtl/>
        </w:rPr>
        <w:t>«</w:t>
      </w:r>
      <w:r w:rsidRPr="00984198">
        <w:rPr>
          <w:rFonts w:cs="B Lotus" w:hint="cs"/>
          <w:color w:val="000000"/>
          <w:sz w:val="28"/>
          <w:szCs w:val="28"/>
          <w:rtl/>
        </w:rPr>
        <w:t>انسان موحد</w:t>
      </w:r>
      <w:r w:rsidR="009D0387" w:rsidRPr="00984198">
        <w:rPr>
          <w:rFonts w:cs="B Lotus" w:hint="cs"/>
          <w:color w:val="000000"/>
          <w:sz w:val="28"/>
          <w:szCs w:val="28"/>
          <w:rtl/>
        </w:rPr>
        <w:t xml:space="preserve"> نمی‌</w:t>
      </w:r>
      <w:r w:rsidRPr="00984198">
        <w:rPr>
          <w:rFonts w:cs="B Lotus" w:hint="cs"/>
          <w:color w:val="000000"/>
          <w:sz w:val="28"/>
          <w:szCs w:val="28"/>
          <w:rtl/>
        </w:rPr>
        <w:t>شود، مگر آن که شرک را از خود بزداید و ا</w:t>
      </w:r>
      <w:r w:rsidR="009876CE">
        <w:rPr>
          <w:rFonts w:cs="B Lotus" w:hint="cs"/>
          <w:color w:val="000000"/>
          <w:sz w:val="28"/>
          <w:szCs w:val="28"/>
          <w:rtl/>
        </w:rPr>
        <w:t>ز آن اعلان برائت کند و مرتکب آن</w:t>
      </w:r>
      <w:r w:rsidR="009876CE">
        <w:rPr>
          <w:rFonts w:cs="B Lotus"/>
          <w:color w:val="000000"/>
          <w:sz w:val="28"/>
          <w:szCs w:val="28"/>
          <w:rtl/>
        </w:rPr>
        <w:softHyphen/>
      </w:r>
      <w:r w:rsidRPr="00984198">
        <w:rPr>
          <w:rFonts w:cs="B Lotus" w:hint="cs"/>
          <w:color w:val="000000"/>
          <w:sz w:val="28"/>
          <w:szCs w:val="28"/>
          <w:rtl/>
        </w:rPr>
        <w:t>را کافر بخواند.</w:t>
      </w:r>
      <w:r w:rsidR="009876CE">
        <w:rPr>
          <w:rFonts w:cs="B Lotus" w:hint="cs"/>
          <w:color w:val="000000"/>
          <w:sz w:val="28"/>
          <w:szCs w:val="28"/>
          <w:rtl/>
        </w:rPr>
        <w:t>»</w:t>
      </w:r>
    </w:p>
    <w:p w:rsidR="00C5413C" w:rsidRPr="00984198" w:rsidRDefault="00CC6F7E" w:rsidP="005425D9">
      <w:pPr>
        <w:pStyle w:val="a4"/>
        <w:widowControl w:val="0"/>
        <w:rPr>
          <w:rFonts w:hint="cs"/>
        </w:rPr>
      </w:pPr>
      <w:bookmarkStart w:id="63" w:name="_Toc418616851"/>
      <w:r w:rsidRPr="00984198">
        <w:rPr>
          <w:rFonts w:hint="cs"/>
          <w:rtl/>
        </w:rPr>
        <w:t xml:space="preserve">3- </w:t>
      </w:r>
      <w:r w:rsidR="00C5413C" w:rsidRPr="00984198">
        <w:rPr>
          <w:rFonts w:hint="cs"/>
          <w:rtl/>
        </w:rPr>
        <w:t>چگونگی کفر عملی به طاغوت:</w:t>
      </w:r>
      <w:bookmarkEnd w:id="63"/>
    </w:p>
    <w:p w:rsidR="00C5413C" w:rsidRPr="00984198" w:rsidRDefault="009876CE" w:rsidP="00C80182">
      <w:pPr>
        <w:pStyle w:val="NormalWeb"/>
        <w:bidi/>
        <w:spacing w:before="0" w:beforeAutospacing="0" w:after="0" w:afterAutospacing="0"/>
        <w:ind w:firstLine="284"/>
        <w:jc w:val="both"/>
        <w:rPr>
          <w:rFonts w:cs="B Lotus" w:hint="cs"/>
          <w:color w:val="000000"/>
          <w:sz w:val="28"/>
          <w:szCs w:val="28"/>
          <w:rtl/>
        </w:rPr>
      </w:pPr>
      <w:r>
        <w:rPr>
          <w:rFonts w:cs="B Lotus" w:hint="cs"/>
          <w:color w:val="000000"/>
          <w:sz w:val="28"/>
          <w:szCs w:val="28"/>
          <w:rtl/>
        </w:rPr>
        <w:t>این</w:t>
      </w:r>
      <w:r>
        <w:rPr>
          <w:rFonts w:cs="B Lotus"/>
          <w:color w:val="000000"/>
          <w:sz w:val="28"/>
          <w:szCs w:val="28"/>
          <w:rtl/>
        </w:rPr>
        <w:softHyphen/>
      </w:r>
      <w:r>
        <w:rPr>
          <w:rFonts w:cs="B Lotus" w:hint="cs"/>
          <w:color w:val="000000"/>
          <w:sz w:val="28"/>
          <w:szCs w:val="28"/>
          <w:rtl/>
        </w:rPr>
        <w:t>گونه کفر به طاغوت، با گوشه</w:t>
      </w:r>
      <w:r>
        <w:rPr>
          <w:rFonts w:cs="B Lotus"/>
          <w:color w:val="000000"/>
          <w:sz w:val="28"/>
          <w:szCs w:val="28"/>
          <w:rtl/>
        </w:rPr>
        <w:softHyphen/>
      </w:r>
      <w:r w:rsidR="00C5413C" w:rsidRPr="00984198">
        <w:rPr>
          <w:rFonts w:cs="B Lotus" w:hint="cs"/>
          <w:color w:val="000000"/>
          <w:sz w:val="28"/>
          <w:szCs w:val="28"/>
          <w:rtl/>
        </w:rPr>
        <w:t>گیری و دوری نمودن از طاغوت و علیه</w:t>
      </w:r>
      <w:r w:rsidR="009D0387" w:rsidRPr="00984198">
        <w:rPr>
          <w:rFonts w:cs="B Lotus" w:hint="cs"/>
          <w:color w:val="000000"/>
          <w:sz w:val="28"/>
          <w:szCs w:val="28"/>
          <w:rtl/>
        </w:rPr>
        <w:t xml:space="preserve"> آن‌ها </w:t>
      </w:r>
      <w:r w:rsidR="00C5413C" w:rsidRPr="00984198">
        <w:rPr>
          <w:rFonts w:cs="B Lotus" w:hint="cs"/>
          <w:color w:val="000000"/>
          <w:sz w:val="28"/>
          <w:szCs w:val="28"/>
          <w:rtl/>
        </w:rPr>
        <w:t>و پیروان و سربازان آنان جهاد کردن و جنگیدن، اگر راهی غیر از جنگ را نپذیرفتند و به یاری و دوستی نگرفتن آنان صورت</w:t>
      </w:r>
      <w:r w:rsidR="009D0387" w:rsidRPr="00984198">
        <w:rPr>
          <w:rFonts w:cs="B Lotus" w:hint="cs"/>
          <w:color w:val="000000"/>
          <w:sz w:val="28"/>
          <w:szCs w:val="28"/>
          <w:rtl/>
        </w:rPr>
        <w:t xml:space="preserve"> می‌</w:t>
      </w:r>
      <w:r w:rsidR="00C5413C" w:rsidRPr="00984198">
        <w:rPr>
          <w:rFonts w:cs="B Lotus" w:hint="cs"/>
          <w:color w:val="000000"/>
          <w:sz w:val="28"/>
          <w:szCs w:val="28"/>
          <w:rtl/>
        </w:rPr>
        <w:t>پذیرد.</w:t>
      </w:r>
    </w:p>
    <w:p w:rsidR="00C5413C" w:rsidRPr="00672716" w:rsidRDefault="00C5413C" w:rsidP="00672716">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color w:val="000000"/>
          <w:sz w:val="28"/>
          <w:szCs w:val="28"/>
          <w:rtl/>
        </w:rPr>
        <w:t>الله متعال</w:t>
      </w:r>
      <w:r w:rsidR="009D0387" w:rsidRPr="00984198">
        <w:rPr>
          <w:rFonts w:cs="B Lotus" w:hint="cs"/>
          <w:color w:val="000000"/>
          <w:sz w:val="28"/>
          <w:szCs w:val="28"/>
          <w:rtl/>
        </w:rPr>
        <w:t xml:space="preserve"> می‌</w:t>
      </w:r>
      <w:r w:rsidRPr="00984198">
        <w:rPr>
          <w:rFonts w:cs="B Lotus" w:hint="cs"/>
          <w:color w:val="000000"/>
          <w:sz w:val="28"/>
          <w:szCs w:val="28"/>
          <w:rtl/>
        </w:rPr>
        <w:t>فرماید:</w:t>
      </w:r>
      <w:r w:rsidR="0093109F" w:rsidRPr="00984198">
        <w:rPr>
          <w:rFonts w:cs="B Lotus" w:hint="cs"/>
          <w:color w:val="000000"/>
          <w:sz w:val="28"/>
          <w:szCs w:val="28"/>
          <w:rtl/>
        </w:rPr>
        <w:t xml:space="preserve"> </w:t>
      </w:r>
      <w:r w:rsidR="0093109F" w:rsidRPr="0093109F">
        <w:rPr>
          <w:rFonts w:ascii="Traditional Arabic" w:hAnsi="Traditional Arabic" w:cs="Traditional Arabic"/>
          <w:smallCaps/>
          <w:sz w:val="28"/>
          <w:szCs w:val="28"/>
          <w:rtl/>
        </w:rPr>
        <w:t>﴿</w:t>
      </w:r>
      <w:r w:rsidR="00672716">
        <w:rPr>
          <w:rFonts w:ascii="KFGQPC Uthmanic Script HAFS" w:hAnsi="KFGQPC Uthmanic Script HAFS" w:cs="KFGQPC Uthmanic Script HAFS" w:hint="eastAsia"/>
          <w:sz w:val="28"/>
          <w:szCs w:val="28"/>
          <w:rtl/>
        </w:rPr>
        <w:t>وَ</w:t>
      </w:r>
      <w:r w:rsidR="00672716">
        <w:rPr>
          <w:rFonts w:ascii="KFGQPC Uthmanic Script HAFS" w:hAnsi="KFGQPC Uthmanic Script HAFS" w:cs="KFGQPC Uthmanic Script HAFS" w:hint="cs"/>
          <w:sz w:val="28"/>
          <w:szCs w:val="28"/>
          <w:rtl/>
        </w:rPr>
        <w:t>ٱ</w:t>
      </w:r>
      <w:r w:rsidR="00672716">
        <w:rPr>
          <w:rFonts w:ascii="KFGQPC Uthmanic Script HAFS" w:hAnsi="KFGQPC Uthmanic Script HAFS" w:cs="KFGQPC Uthmanic Script HAFS" w:hint="eastAsia"/>
          <w:sz w:val="28"/>
          <w:szCs w:val="28"/>
          <w:rtl/>
        </w:rPr>
        <w:t>لَّذِينَ</w:t>
      </w:r>
      <w:r w:rsidR="00672716">
        <w:rPr>
          <w:rFonts w:ascii="KFGQPC Uthmanic Script HAFS" w:hAnsi="KFGQPC Uthmanic Script HAFS" w:cs="KFGQPC Uthmanic Script HAFS"/>
          <w:sz w:val="28"/>
          <w:szCs w:val="28"/>
          <w:rtl/>
        </w:rPr>
        <w:t xml:space="preserve"> </w:t>
      </w:r>
      <w:r w:rsidR="00672716">
        <w:rPr>
          <w:rFonts w:ascii="KFGQPC Uthmanic Script HAFS" w:hAnsi="KFGQPC Uthmanic Script HAFS" w:cs="KFGQPC Uthmanic Script HAFS" w:hint="cs"/>
          <w:sz w:val="28"/>
          <w:szCs w:val="28"/>
          <w:rtl/>
        </w:rPr>
        <w:t>ٱ</w:t>
      </w:r>
      <w:r w:rsidR="00672716">
        <w:rPr>
          <w:rFonts w:ascii="KFGQPC Uthmanic Script HAFS" w:hAnsi="KFGQPC Uthmanic Script HAFS" w:cs="KFGQPC Uthmanic Script HAFS" w:hint="eastAsia"/>
          <w:sz w:val="28"/>
          <w:szCs w:val="28"/>
          <w:rtl/>
        </w:rPr>
        <w:t>جۡتَنَبُواْ</w:t>
      </w:r>
      <w:r w:rsidR="00672716">
        <w:rPr>
          <w:rFonts w:ascii="KFGQPC Uthmanic Script HAFS" w:hAnsi="KFGQPC Uthmanic Script HAFS" w:cs="KFGQPC Uthmanic Script HAFS"/>
          <w:sz w:val="28"/>
          <w:szCs w:val="28"/>
          <w:rtl/>
        </w:rPr>
        <w:t xml:space="preserve"> </w:t>
      </w:r>
      <w:r w:rsidR="00672716">
        <w:rPr>
          <w:rFonts w:ascii="KFGQPC Uthmanic Script HAFS" w:hAnsi="KFGQPC Uthmanic Script HAFS" w:cs="KFGQPC Uthmanic Script HAFS" w:hint="cs"/>
          <w:sz w:val="28"/>
          <w:szCs w:val="28"/>
          <w:rtl/>
        </w:rPr>
        <w:t>ٱ</w:t>
      </w:r>
      <w:r w:rsidR="00672716">
        <w:rPr>
          <w:rFonts w:ascii="KFGQPC Uthmanic Script HAFS" w:hAnsi="KFGQPC Uthmanic Script HAFS" w:cs="KFGQPC Uthmanic Script HAFS" w:hint="eastAsia"/>
          <w:sz w:val="28"/>
          <w:szCs w:val="28"/>
          <w:rtl/>
        </w:rPr>
        <w:t>لطَّٰغُوتَ</w:t>
      </w:r>
      <w:r w:rsidR="00672716">
        <w:rPr>
          <w:rFonts w:ascii="KFGQPC Uthmanic Script HAFS" w:hAnsi="KFGQPC Uthmanic Script HAFS" w:cs="KFGQPC Uthmanic Script HAFS"/>
          <w:sz w:val="28"/>
          <w:szCs w:val="28"/>
          <w:rtl/>
        </w:rPr>
        <w:t xml:space="preserve"> أَن يَعۡبُدُوهَا وَأَنَابُوٓاْ إِلَى </w:t>
      </w:r>
      <w:r w:rsidR="00672716">
        <w:rPr>
          <w:rFonts w:ascii="KFGQPC Uthmanic Script HAFS" w:hAnsi="KFGQPC Uthmanic Script HAFS" w:cs="KFGQPC Uthmanic Script HAFS" w:hint="cs"/>
          <w:sz w:val="28"/>
          <w:szCs w:val="28"/>
          <w:rtl/>
        </w:rPr>
        <w:t>ٱ</w:t>
      </w:r>
      <w:r w:rsidR="00672716">
        <w:rPr>
          <w:rFonts w:ascii="KFGQPC Uthmanic Script HAFS" w:hAnsi="KFGQPC Uthmanic Script HAFS" w:cs="KFGQPC Uthmanic Script HAFS" w:hint="eastAsia"/>
          <w:sz w:val="28"/>
          <w:szCs w:val="28"/>
          <w:rtl/>
        </w:rPr>
        <w:t>للَّهِ</w:t>
      </w:r>
      <w:r w:rsidR="00672716">
        <w:rPr>
          <w:rFonts w:ascii="KFGQPC Uthmanic Script HAFS" w:hAnsi="KFGQPC Uthmanic Script HAFS" w:cs="KFGQPC Uthmanic Script HAFS"/>
          <w:sz w:val="28"/>
          <w:szCs w:val="28"/>
          <w:rtl/>
        </w:rPr>
        <w:t xml:space="preserve"> لَهُمُ </w:t>
      </w:r>
      <w:r w:rsidR="00672716">
        <w:rPr>
          <w:rFonts w:ascii="KFGQPC Uthmanic Script HAFS" w:hAnsi="KFGQPC Uthmanic Script HAFS" w:cs="KFGQPC Uthmanic Script HAFS" w:hint="cs"/>
          <w:sz w:val="28"/>
          <w:szCs w:val="28"/>
          <w:rtl/>
        </w:rPr>
        <w:t>ٱ</w:t>
      </w:r>
      <w:r w:rsidR="00672716">
        <w:rPr>
          <w:rFonts w:ascii="KFGQPC Uthmanic Script HAFS" w:hAnsi="KFGQPC Uthmanic Script HAFS" w:cs="KFGQPC Uthmanic Script HAFS" w:hint="eastAsia"/>
          <w:sz w:val="28"/>
          <w:szCs w:val="28"/>
          <w:rtl/>
        </w:rPr>
        <w:t>لۡبُشۡرَىٰۚ</w:t>
      </w:r>
      <w:r w:rsidR="00672716">
        <w:rPr>
          <w:rFonts w:ascii="KFGQPC Uthmanic Script HAFS" w:hAnsi="KFGQPC Uthmanic Script HAFS" w:cs="KFGQPC Uthmanic Script HAFS"/>
          <w:sz w:val="28"/>
          <w:szCs w:val="28"/>
          <w:rtl/>
        </w:rPr>
        <w:t xml:space="preserve"> فَبَشِّرۡ عِبَادِ ١٧</w:t>
      </w:r>
      <w:r w:rsidR="0093109F" w:rsidRPr="0093109F">
        <w:rPr>
          <w:rFonts w:ascii="Traditional Arabic" w:hAnsi="Traditional Arabic" w:cs="Traditional Arabic"/>
          <w:smallCaps/>
          <w:sz w:val="28"/>
          <w:szCs w:val="28"/>
          <w:rtl/>
        </w:rPr>
        <w:t>﴾</w:t>
      </w:r>
      <w:r w:rsidR="0093109F">
        <w:rPr>
          <w:rFonts w:hint="cs"/>
          <w:smallCaps/>
          <w:rtl/>
        </w:rPr>
        <w:t xml:space="preserve"> </w:t>
      </w:r>
      <w:r w:rsidR="0093109F" w:rsidRPr="007808E5">
        <w:rPr>
          <w:rFonts w:ascii="mylotus" w:hAnsi="mylotus" w:cs="mylotus"/>
          <w:smallCaps/>
          <w:rtl/>
          <w:lang w:bidi="ar-SA"/>
        </w:rPr>
        <w:t>[</w:t>
      </w:r>
      <w:r w:rsidR="0093109F">
        <w:rPr>
          <w:rFonts w:ascii="mylotus" w:hAnsi="mylotus" w:cs="mylotus"/>
          <w:smallCaps/>
          <w:rtl/>
          <w:lang w:bidi="ar-SA"/>
        </w:rPr>
        <w:t>الزمر: 17</w:t>
      </w:r>
      <w:r w:rsidR="0093109F" w:rsidRPr="007808E5">
        <w:rPr>
          <w:rFonts w:ascii="mylotus" w:hAnsi="mylotus" w:cs="mylotus"/>
          <w:smallCaps/>
          <w:rtl/>
          <w:lang w:bidi="ar-SA"/>
        </w:rPr>
        <w:t>]</w:t>
      </w:r>
      <w:r w:rsidRPr="00984198">
        <w:rPr>
          <w:rFonts w:cs="B Lotus" w:hint="cs"/>
          <w:color w:val="000000"/>
          <w:sz w:val="28"/>
          <w:szCs w:val="28"/>
          <w:rtl/>
        </w:rPr>
        <w:t xml:space="preserve"> </w:t>
      </w:r>
      <w:r w:rsidR="005425D9">
        <w:rPr>
          <w:rFonts w:cs="B Lotus" w:hint="cs"/>
          <w:color w:val="000000"/>
          <w:sz w:val="28"/>
          <w:szCs w:val="28"/>
          <w:rtl/>
        </w:rPr>
        <w:t>«</w:t>
      </w:r>
      <w:r w:rsidRPr="00984198">
        <w:rPr>
          <w:rFonts w:cs="B Lotus" w:hint="cs"/>
          <w:color w:val="000000"/>
          <w:sz w:val="28"/>
          <w:szCs w:val="28"/>
          <w:rtl/>
        </w:rPr>
        <w:t>کسانی که از عبادت طاغوت دوری</w:t>
      </w:r>
      <w:r w:rsidR="009D0387" w:rsidRPr="00984198">
        <w:rPr>
          <w:rFonts w:cs="B Lotus" w:hint="cs"/>
          <w:color w:val="000000"/>
          <w:sz w:val="28"/>
          <w:szCs w:val="28"/>
          <w:rtl/>
        </w:rPr>
        <w:t xml:space="preserve"> می‌</w:t>
      </w:r>
      <w:r w:rsidRPr="00984198">
        <w:rPr>
          <w:rFonts w:cs="B Lotus" w:hint="cs"/>
          <w:color w:val="000000"/>
          <w:sz w:val="28"/>
          <w:szCs w:val="28"/>
          <w:rtl/>
        </w:rPr>
        <w:t>گزینند (و با توبه) به سوی الله باز</w:t>
      </w:r>
      <w:r w:rsidR="009D0387" w:rsidRPr="00984198">
        <w:rPr>
          <w:rFonts w:cs="B Lotus" w:hint="cs"/>
          <w:color w:val="000000"/>
          <w:sz w:val="28"/>
          <w:szCs w:val="28"/>
          <w:rtl/>
        </w:rPr>
        <w:t xml:space="preserve"> می‌</w:t>
      </w:r>
      <w:r w:rsidRPr="00984198">
        <w:rPr>
          <w:rFonts w:cs="B Lotus" w:hint="cs"/>
          <w:color w:val="000000"/>
          <w:sz w:val="28"/>
          <w:szCs w:val="28"/>
          <w:rtl/>
        </w:rPr>
        <w:t>گردند، آنان را (به اجر و پاداش بزرگ خداوند) بشارت باد (و تو ای پیامبر) این مژده را به بندگانم برسان</w:t>
      </w:r>
      <w:r w:rsidR="005425D9">
        <w:rPr>
          <w:rFonts w:cs="B Lotus" w:hint="cs"/>
          <w:color w:val="000000"/>
          <w:sz w:val="28"/>
          <w:szCs w:val="28"/>
          <w:rtl/>
        </w:rPr>
        <w:t>»</w:t>
      </w:r>
      <w:r w:rsidRPr="00984198">
        <w:rPr>
          <w:rFonts w:cs="B Lotus" w:hint="cs"/>
          <w:color w:val="000000"/>
          <w:sz w:val="28"/>
          <w:szCs w:val="28"/>
          <w:rtl/>
        </w:rPr>
        <w:t xml:space="preserve">. </w:t>
      </w:r>
    </w:p>
    <w:p w:rsidR="00C5413C" w:rsidRPr="00672716" w:rsidRDefault="00C5413C" w:rsidP="005425D9">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color w:val="000000"/>
          <w:sz w:val="28"/>
          <w:szCs w:val="28"/>
          <w:rtl/>
        </w:rPr>
        <w:t>و الله متعال</w:t>
      </w:r>
      <w:r w:rsidR="009D0387" w:rsidRPr="00984198">
        <w:rPr>
          <w:rFonts w:cs="B Lotus" w:hint="cs"/>
          <w:color w:val="000000"/>
          <w:sz w:val="28"/>
          <w:szCs w:val="28"/>
          <w:rtl/>
        </w:rPr>
        <w:t xml:space="preserve"> می‌</w:t>
      </w:r>
      <w:r w:rsidRPr="00984198">
        <w:rPr>
          <w:rFonts w:cs="B Lotus" w:hint="cs"/>
          <w:color w:val="000000"/>
          <w:sz w:val="28"/>
          <w:szCs w:val="28"/>
          <w:rtl/>
        </w:rPr>
        <w:t>فرماید:</w:t>
      </w:r>
      <w:r w:rsidR="0093109F" w:rsidRPr="00984198">
        <w:rPr>
          <w:rFonts w:cs="B Lotus" w:hint="cs"/>
          <w:color w:val="000000"/>
          <w:sz w:val="28"/>
          <w:szCs w:val="28"/>
          <w:rtl/>
        </w:rPr>
        <w:t xml:space="preserve"> </w:t>
      </w:r>
      <w:r w:rsidR="0093109F" w:rsidRPr="0093109F">
        <w:rPr>
          <w:rFonts w:ascii="Traditional Arabic" w:hAnsi="Traditional Arabic" w:cs="Traditional Arabic"/>
          <w:smallCaps/>
          <w:sz w:val="28"/>
          <w:szCs w:val="28"/>
          <w:rtl/>
        </w:rPr>
        <w:t>﴿</w:t>
      </w:r>
      <w:r w:rsidR="00672716">
        <w:rPr>
          <w:rFonts w:ascii="KFGQPC Uthmanic Script HAFS" w:hAnsi="KFGQPC Uthmanic Script HAFS" w:cs="KFGQPC Uthmanic Script HAFS"/>
          <w:sz w:val="28"/>
          <w:szCs w:val="28"/>
          <w:rtl/>
        </w:rPr>
        <w:t xml:space="preserve">أَئِمَّةَ </w:t>
      </w:r>
      <w:r w:rsidR="00672716">
        <w:rPr>
          <w:rFonts w:ascii="KFGQPC Uthmanic Script HAFS" w:hAnsi="KFGQPC Uthmanic Script HAFS" w:cs="KFGQPC Uthmanic Script HAFS" w:hint="cs"/>
          <w:sz w:val="28"/>
          <w:szCs w:val="28"/>
          <w:rtl/>
        </w:rPr>
        <w:t>ٱ</w:t>
      </w:r>
      <w:r w:rsidR="00672716">
        <w:rPr>
          <w:rFonts w:ascii="KFGQPC Uthmanic Script HAFS" w:hAnsi="KFGQPC Uthmanic Script HAFS" w:cs="KFGQPC Uthmanic Script HAFS" w:hint="eastAsia"/>
          <w:sz w:val="28"/>
          <w:szCs w:val="28"/>
          <w:rtl/>
        </w:rPr>
        <w:t>لۡكُفۡرِ</w:t>
      </w:r>
      <w:r w:rsidR="00672716">
        <w:rPr>
          <w:rFonts w:ascii="KFGQPC Uthmanic Script HAFS" w:hAnsi="KFGQPC Uthmanic Script HAFS" w:cs="KFGQPC Uthmanic Script HAFS"/>
          <w:sz w:val="28"/>
          <w:szCs w:val="28"/>
          <w:rtl/>
        </w:rPr>
        <w:t xml:space="preserve"> إِنَّهُمۡ لَآ أَيۡمَٰنَ لَهُمۡ</w:t>
      </w:r>
      <w:r w:rsidR="0093109F" w:rsidRPr="0093109F">
        <w:rPr>
          <w:rFonts w:ascii="Traditional Arabic" w:hAnsi="Traditional Arabic" w:cs="Traditional Arabic"/>
          <w:smallCaps/>
          <w:sz w:val="28"/>
          <w:szCs w:val="28"/>
          <w:rtl/>
        </w:rPr>
        <w:t>﴾</w:t>
      </w:r>
      <w:r w:rsidR="0093109F">
        <w:rPr>
          <w:rFonts w:hint="cs"/>
          <w:smallCaps/>
          <w:rtl/>
        </w:rPr>
        <w:t xml:space="preserve"> </w:t>
      </w:r>
      <w:r w:rsidR="0093109F" w:rsidRPr="007808E5">
        <w:rPr>
          <w:rFonts w:ascii="mylotus" w:hAnsi="mylotus" w:cs="mylotus"/>
          <w:smallCaps/>
          <w:rtl/>
          <w:lang w:bidi="ar-SA"/>
        </w:rPr>
        <w:t>[</w:t>
      </w:r>
      <w:r w:rsidR="0093109F">
        <w:rPr>
          <w:rFonts w:ascii="mylotus" w:hAnsi="mylotus" w:cs="mylotus"/>
          <w:smallCaps/>
          <w:rtl/>
          <w:lang w:bidi="ar-SA"/>
        </w:rPr>
        <w:t>التوبة: 12</w:t>
      </w:r>
      <w:r w:rsidR="0093109F" w:rsidRPr="007808E5">
        <w:rPr>
          <w:rFonts w:ascii="mylotus" w:hAnsi="mylotus" w:cs="mylotus"/>
          <w:smallCaps/>
          <w:rtl/>
          <w:lang w:bidi="ar-SA"/>
        </w:rPr>
        <w:t>]</w:t>
      </w:r>
      <w:r w:rsidRPr="00984198">
        <w:rPr>
          <w:rFonts w:cs="B Lotus" w:hint="cs"/>
          <w:color w:val="000000"/>
          <w:sz w:val="28"/>
          <w:szCs w:val="28"/>
          <w:rtl/>
        </w:rPr>
        <w:t xml:space="preserve"> </w:t>
      </w:r>
      <w:r w:rsidR="005425D9">
        <w:rPr>
          <w:rFonts w:cs="B Lotus" w:hint="cs"/>
          <w:color w:val="000000"/>
          <w:sz w:val="28"/>
          <w:szCs w:val="28"/>
          <w:rtl/>
        </w:rPr>
        <w:t>«</w:t>
      </w:r>
      <w:r w:rsidRPr="00984198">
        <w:rPr>
          <w:rFonts w:cs="B Lotus" w:hint="cs"/>
          <w:color w:val="000000"/>
          <w:sz w:val="28"/>
          <w:szCs w:val="28"/>
          <w:rtl/>
        </w:rPr>
        <w:t>با سر دسته</w:t>
      </w:r>
      <w:r w:rsidR="009D0387" w:rsidRPr="00984198">
        <w:rPr>
          <w:rFonts w:cs="B Lotus" w:hint="cs"/>
          <w:color w:val="000000"/>
          <w:sz w:val="28"/>
          <w:szCs w:val="28"/>
          <w:rtl/>
        </w:rPr>
        <w:t xml:space="preserve">‌های </w:t>
      </w:r>
      <w:r w:rsidRPr="00984198">
        <w:rPr>
          <w:rFonts w:cs="B Lotus" w:hint="cs"/>
          <w:color w:val="000000"/>
          <w:sz w:val="28"/>
          <w:szCs w:val="28"/>
          <w:rtl/>
        </w:rPr>
        <w:t>کفر و گمراهی پیکار کنید، چرا که پیمان</w:t>
      </w:r>
      <w:r w:rsidR="009D0387" w:rsidRPr="00984198">
        <w:rPr>
          <w:rFonts w:cs="B Lotus" w:hint="cs"/>
          <w:color w:val="000000"/>
          <w:sz w:val="28"/>
          <w:szCs w:val="28"/>
          <w:rtl/>
        </w:rPr>
        <w:t xml:space="preserve">‌های </w:t>
      </w:r>
      <w:r w:rsidRPr="00984198">
        <w:rPr>
          <w:rFonts w:cs="B Lotus" w:hint="cs"/>
          <w:color w:val="000000"/>
          <w:sz w:val="28"/>
          <w:szCs w:val="28"/>
          <w:rtl/>
        </w:rPr>
        <w:t>آنان هیچ ارزشی ندارد</w:t>
      </w:r>
      <w:r w:rsidR="005425D9">
        <w:rPr>
          <w:rFonts w:cs="B Lotus" w:hint="cs"/>
          <w:color w:val="000000"/>
          <w:sz w:val="28"/>
          <w:szCs w:val="28"/>
          <w:rtl/>
        </w:rPr>
        <w:t>»</w:t>
      </w:r>
      <w:r w:rsidRPr="00984198">
        <w:rPr>
          <w:rFonts w:cs="B Lotus" w:hint="cs"/>
          <w:color w:val="000000"/>
          <w:sz w:val="28"/>
          <w:szCs w:val="28"/>
          <w:rtl/>
        </w:rPr>
        <w:t>. و طواغیت از جمله</w:t>
      </w:r>
      <w:r w:rsidR="00AC25A8" w:rsidRPr="00984198">
        <w:rPr>
          <w:rFonts w:cs="B Lotus" w:hint="cs"/>
          <w:color w:val="000000"/>
          <w:sz w:val="28"/>
          <w:szCs w:val="28"/>
          <w:rtl/>
        </w:rPr>
        <w:t xml:space="preserve">‌ی </w:t>
      </w:r>
      <w:r w:rsidRPr="00984198">
        <w:rPr>
          <w:rFonts w:cs="B Lotus" w:hint="cs"/>
          <w:color w:val="000000"/>
          <w:sz w:val="28"/>
          <w:szCs w:val="28"/>
          <w:rtl/>
        </w:rPr>
        <w:t>سردسته</w:t>
      </w:r>
      <w:r w:rsidR="009D0387" w:rsidRPr="00984198">
        <w:rPr>
          <w:rFonts w:cs="B Lotus" w:hint="cs"/>
          <w:color w:val="000000"/>
          <w:sz w:val="28"/>
          <w:szCs w:val="28"/>
          <w:rtl/>
        </w:rPr>
        <w:t xml:space="preserve">‌های </w:t>
      </w:r>
      <w:r w:rsidRPr="00984198">
        <w:rPr>
          <w:rFonts w:cs="B Lotus" w:hint="cs"/>
          <w:color w:val="000000"/>
          <w:sz w:val="28"/>
          <w:szCs w:val="28"/>
          <w:rtl/>
        </w:rPr>
        <w:t>کفر محسوب</w:t>
      </w:r>
      <w:r w:rsidR="009D0387" w:rsidRPr="00984198">
        <w:rPr>
          <w:rFonts w:cs="B Lotus" w:hint="cs"/>
          <w:color w:val="000000"/>
          <w:sz w:val="28"/>
          <w:szCs w:val="28"/>
          <w:rtl/>
        </w:rPr>
        <w:t xml:space="preserve"> می‌</w:t>
      </w:r>
      <w:r w:rsidRPr="00984198">
        <w:rPr>
          <w:rFonts w:cs="B Lotus" w:hint="cs"/>
          <w:color w:val="000000"/>
          <w:sz w:val="28"/>
          <w:szCs w:val="28"/>
          <w:rtl/>
        </w:rPr>
        <w:t>شوند.</w:t>
      </w:r>
    </w:p>
    <w:p w:rsidR="00C5413C" w:rsidRPr="00672716" w:rsidRDefault="00C5413C" w:rsidP="005425D9">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color w:val="000000"/>
          <w:sz w:val="28"/>
          <w:szCs w:val="28"/>
          <w:rtl/>
        </w:rPr>
        <w:t>و الله متعال</w:t>
      </w:r>
      <w:r w:rsidR="009D0387" w:rsidRPr="00984198">
        <w:rPr>
          <w:rFonts w:cs="B Lotus" w:hint="cs"/>
          <w:color w:val="000000"/>
          <w:sz w:val="28"/>
          <w:szCs w:val="28"/>
          <w:rtl/>
        </w:rPr>
        <w:t xml:space="preserve"> می‌</w:t>
      </w:r>
      <w:r w:rsidRPr="00984198">
        <w:rPr>
          <w:rFonts w:cs="B Lotus" w:hint="cs"/>
          <w:color w:val="000000"/>
          <w:sz w:val="28"/>
          <w:szCs w:val="28"/>
          <w:rtl/>
        </w:rPr>
        <w:t>فرماید:</w:t>
      </w:r>
      <w:r w:rsidR="0093109F" w:rsidRPr="00984198">
        <w:rPr>
          <w:rFonts w:cs="B Lotus" w:hint="cs"/>
          <w:color w:val="000000"/>
          <w:sz w:val="28"/>
          <w:szCs w:val="28"/>
          <w:rtl/>
        </w:rPr>
        <w:t xml:space="preserve"> </w:t>
      </w:r>
      <w:r w:rsidR="0093109F" w:rsidRPr="0093109F">
        <w:rPr>
          <w:rFonts w:ascii="Traditional Arabic" w:hAnsi="Traditional Arabic" w:cs="Traditional Arabic"/>
          <w:smallCaps/>
          <w:sz w:val="28"/>
          <w:szCs w:val="28"/>
          <w:rtl/>
        </w:rPr>
        <w:t>﴿</w:t>
      </w:r>
      <w:r w:rsidR="00672716">
        <w:rPr>
          <w:rFonts w:ascii="KFGQPC Uthmanic Script HAFS" w:hAnsi="KFGQPC Uthmanic Script HAFS" w:cs="KFGQPC Uthmanic Script HAFS"/>
          <w:sz w:val="28"/>
          <w:szCs w:val="28"/>
          <w:rtl/>
        </w:rPr>
        <w:t>وَلۡيَجِدُواْ فِيكُمۡ غِلۡظَةٗۚ</w:t>
      </w:r>
      <w:r w:rsidR="0093109F" w:rsidRPr="0093109F">
        <w:rPr>
          <w:rFonts w:ascii="Traditional Arabic" w:hAnsi="Traditional Arabic" w:cs="Traditional Arabic"/>
          <w:smallCaps/>
          <w:sz w:val="28"/>
          <w:szCs w:val="28"/>
          <w:rtl/>
        </w:rPr>
        <w:t>﴾</w:t>
      </w:r>
      <w:r w:rsidR="0093109F">
        <w:rPr>
          <w:rFonts w:hint="cs"/>
          <w:smallCaps/>
          <w:rtl/>
        </w:rPr>
        <w:t xml:space="preserve"> </w:t>
      </w:r>
      <w:r w:rsidR="0093109F" w:rsidRPr="007808E5">
        <w:rPr>
          <w:rFonts w:ascii="mylotus" w:hAnsi="mylotus" w:cs="mylotus"/>
          <w:smallCaps/>
          <w:rtl/>
          <w:lang w:bidi="ar-SA"/>
        </w:rPr>
        <w:t>[</w:t>
      </w:r>
      <w:r w:rsidR="0093109F">
        <w:rPr>
          <w:rFonts w:ascii="mylotus" w:hAnsi="mylotus" w:cs="mylotus"/>
          <w:smallCaps/>
          <w:rtl/>
          <w:lang w:bidi="ar-SA"/>
        </w:rPr>
        <w:t>التوبة: 123</w:t>
      </w:r>
      <w:r w:rsidR="0093109F" w:rsidRPr="007808E5">
        <w:rPr>
          <w:rFonts w:ascii="mylotus" w:hAnsi="mylotus" w:cs="mylotus"/>
          <w:smallCaps/>
          <w:rtl/>
          <w:lang w:bidi="ar-SA"/>
        </w:rPr>
        <w:t>]</w:t>
      </w:r>
      <w:r w:rsidRPr="00984198">
        <w:rPr>
          <w:rFonts w:cs="B Lotus" w:hint="cs"/>
          <w:color w:val="000000"/>
          <w:sz w:val="28"/>
          <w:szCs w:val="28"/>
          <w:rtl/>
        </w:rPr>
        <w:t xml:space="preserve"> </w:t>
      </w:r>
      <w:r w:rsidR="005425D9">
        <w:rPr>
          <w:rFonts w:cs="B Lotus" w:hint="cs"/>
          <w:color w:val="000000"/>
          <w:sz w:val="28"/>
          <w:szCs w:val="28"/>
          <w:rtl/>
        </w:rPr>
        <w:t>«</w:t>
      </w:r>
      <w:r w:rsidRPr="00984198">
        <w:rPr>
          <w:rFonts w:cs="B Lotus" w:hint="cs"/>
          <w:color w:val="000000"/>
          <w:sz w:val="28"/>
          <w:szCs w:val="28"/>
          <w:rtl/>
        </w:rPr>
        <w:t>و (کافران) باید که (در جنگ) از شما شدت (و جرات و شهامت) ببینند</w:t>
      </w:r>
      <w:r w:rsidR="005425D9">
        <w:rPr>
          <w:rFonts w:cs="B Lotus" w:hint="cs"/>
          <w:color w:val="000000"/>
          <w:sz w:val="28"/>
          <w:szCs w:val="28"/>
          <w:rtl/>
        </w:rPr>
        <w:t>»</w:t>
      </w:r>
      <w:r w:rsidRPr="00984198">
        <w:rPr>
          <w:rFonts w:cs="B Lotus" w:hint="cs"/>
          <w:color w:val="000000"/>
          <w:sz w:val="28"/>
          <w:szCs w:val="28"/>
          <w:rtl/>
        </w:rPr>
        <w:t>.</w:t>
      </w:r>
    </w:p>
    <w:p w:rsidR="00C5413C" w:rsidRPr="00672716" w:rsidRDefault="00C5413C" w:rsidP="00672716">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color w:val="000000"/>
          <w:sz w:val="28"/>
          <w:szCs w:val="28"/>
          <w:rtl/>
        </w:rPr>
        <w:lastRenderedPageBreak/>
        <w:t>و الله متعال</w:t>
      </w:r>
      <w:r w:rsidR="009D0387" w:rsidRPr="00984198">
        <w:rPr>
          <w:rFonts w:cs="B Lotus" w:hint="cs"/>
          <w:color w:val="000000"/>
          <w:sz w:val="28"/>
          <w:szCs w:val="28"/>
          <w:rtl/>
        </w:rPr>
        <w:t xml:space="preserve"> می‌</w:t>
      </w:r>
      <w:r w:rsidRPr="00984198">
        <w:rPr>
          <w:rFonts w:cs="B Lotus" w:hint="cs"/>
          <w:color w:val="000000"/>
          <w:sz w:val="28"/>
          <w:szCs w:val="28"/>
          <w:rtl/>
        </w:rPr>
        <w:t>فرماید:</w:t>
      </w:r>
      <w:r w:rsidR="0093109F" w:rsidRPr="00984198">
        <w:rPr>
          <w:rFonts w:cs="B Lotus" w:hint="cs"/>
          <w:color w:val="000000"/>
          <w:sz w:val="28"/>
          <w:szCs w:val="28"/>
          <w:rtl/>
        </w:rPr>
        <w:t xml:space="preserve"> </w:t>
      </w:r>
      <w:r w:rsidR="0093109F" w:rsidRPr="0093109F">
        <w:rPr>
          <w:rFonts w:ascii="Traditional Arabic" w:hAnsi="Traditional Arabic" w:cs="Traditional Arabic"/>
          <w:smallCaps/>
          <w:sz w:val="28"/>
          <w:szCs w:val="28"/>
          <w:rtl/>
        </w:rPr>
        <w:t>﴿</w:t>
      </w:r>
      <w:r w:rsidR="00672716">
        <w:rPr>
          <w:rFonts w:ascii="KFGQPC Uthmanic Script HAFS" w:hAnsi="KFGQPC Uthmanic Script HAFS" w:cs="KFGQPC Uthmanic Script HAFS" w:hint="eastAsia"/>
          <w:sz w:val="28"/>
          <w:szCs w:val="28"/>
          <w:rtl/>
        </w:rPr>
        <w:t>يَٰٓأَيُّهَا</w:t>
      </w:r>
      <w:r w:rsidR="00672716">
        <w:rPr>
          <w:rFonts w:ascii="KFGQPC Uthmanic Script HAFS" w:hAnsi="KFGQPC Uthmanic Script HAFS" w:cs="KFGQPC Uthmanic Script HAFS"/>
          <w:sz w:val="28"/>
          <w:szCs w:val="28"/>
          <w:rtl/>
        </w:rPr>
        <w:t xml:space="preserve"> </w:t>
      </w:r>
      <w:r w:rsidR="00672716">
        <w:rPr>
          <w:rFonts w:ascii="KFGQPC Uthmanic Script HAFS" w:hAnsi="KFGQPC Uthmanic Script HAFS" w:cs="KFGQPC Uthmanic Script HAFS" w:hint="cs"/>
          <w:sz w:val="28"/>
          <w:szCs w:val="28"/>
          <w:rtl/>
        </w:rPr>
        <w:t>ٱ</w:t>
      </w:r>
      <w:r w:rsidR="00672716">
        <w:rPr>
          <w:rFonts w:ascii="KFGQPC Uthmanic Script HAFS" w:hAnsi="KFGQPC Uthmanic Script HAFS" w:cs="KFGQPC Uthmanic Script HAFS" w:hint="eastAsia"/>
          <w:sz w:val="28"/>
          <w:szCs w:val="28"/>
          <w:rtl/>
        </w:rPr>
        <w:t>لَّذِينَ</w:t>
      </w:r>
      <w:r w:rsidR="00672716">
        <w:rPr>
          <w:rFonts w:ascii="KFGQPC Uthmanic Script HAFS" w:hAnsi="KFGQPC Uthmanic Script HAFS" w:cs="KFGQPC Uthmanic Script HAFS"/>
          <w:sz w:val="28"/>
          <w:szCs w:val="28"/>
          <w:rtl/>
        </w:rPr>
        <w:t xml:space="preserve"> ءَامَنُواْ لَا تَتَّخِذُواْ </w:t>
      </w:r>
      <w:r w:rsidR="00672716">
        <w:rPr>
          <w:rFonts w:ascii="KFGQPC Uthmanic Script HAFS" w:hAnsi="KFGQPC Uthmanic Script HAFS" w:cs="KFGQPC Uthmanic Script HAFS" w:hint="cs"/>
          <w:sz w:val="28"/>
          <w:szCs w:val="28"/>
          <w:rtl/>
        </w:rPr>
        <w:t>ٱ</w:t>
      </w:r>
      <w:r w:rsidR="00672716">
        <w:rPr>
          <w:rFonts w:ascii="KFGQPC Uthmanic Script HAFS" w:hAnsi="KFGQPC Uthmanic Script HAFS" w:cs="KFGQPC Uthmanic Script HAFS" w:hint="eastAsia"/>
          <w:sz w:val="28"/>
          <w:szCs w:val="28"/>
          <w:rtl/>
        </w:rPr>
        <w:t>لۡكَٰفِرِينَ</w:t>
      </w:r>
      <w:r w:rsidR="00672716">
        <w:rPr>
          <w:rFonts w:ascii="KFGQPC Uthmanic Script HAFS" w:hAnsi="KFGQPC Uthmanic Script HAFS" w:cs="KFGQPC Uthmanic Script HAFS"/>
          <w:sz w:val="28"/>
          <w:szCs w:val="28"/>
          <w:rtl/>
        </w:rPr>
        <w:t xml:space="preserve"> أَوۡلِيَآءَ مِن دُونِ </w:t>
      </w:r>
      <w:r w:rsidR="00672716">
        <w:rPr>
          <w:rFonts w:ascii="KFGQPC Uthmanic Script HAFS" w:hAnsi="KFGQPC Uthmanic Script HAFS" w:cs="KFGQPC Uthmanic Script HAFS" w:hint="cs"/>
          <w:sz w:val="28"/>
          <w:szCs w:val="28"/>
          <w:rtl/>
        </w:rPr>
        <w:t>ٱ</w:t>
      </w:r>
      <w:r w:rsidR="00672716">
        <w:rPr>
          <w:rFonts w:ascii="KFGQPC Uthmanic Script HAFS" w:hAnsi="KFGQPC Uthmanic Script HAFS" w:cs="KFGQPC Uthmanic Script HAFS" w:hint="eastAsia"/>
          <w:sz w:val="28"/>
          <w:szCs w:val="28"/>
          <w:rtl/>
        </w:rPr>
        <w:t>لۡمُؤۡمِنِينَ</w:t>
      </w:r>
      <w:r w:rsidR="0093109F" w:rsidRPr="0093109F">
        <w:rPr>
          <w:rFonts w:ascii="Traditional Arabic" w:hAnsi="Traditional Arabic" w:cs="Traditional Arabic"/>
          <w:smallCaps/>
          <w:sz w:val="28"/>
          <w:szCs w:val="28"/>
          <w:rtl/>
        </w:rPr>
        <w:t>﴾</w:t>
      </w:r>
      <w:r w:rsidR="0093109F">
        <w:rPr>
          <w:rFonts w:hint="cs"/>
          <w:smallCaps/>
          <w:rtl/>
        </w:rPr>
        <w:t xml:space="preserve"> </w:t>
      </w:r>
      <w:r w:rsidR="0093109F" w:rsidRPr="007808E5">
        <w:rPr>
          <w:rFonts w:ascii="mylotus" w:hAnsi="mylotus" w:cs="mylotus"/>
          <w:smallCaps/>
          <w:rtl/>
          <w:lang w:bidi="ar-SA"/>
        </w:rPr>
        <w:t>[</w:t>
      </w:r>
      <w:r w:rsidR="0093109F">
        <w:rPr>
          <w:rFonts w:ascii="mylotus" w:hAnsi="mylotus" w:cs="mylotus"/>
          <w:smallCaps/>
          <w:rtl/>
          <w:lang w:bidi="ar-SA"/>
        </w:rPr>
        <w:t>النساء: 144</w:t>
      </w:r>
      <w:r w:rsidR="0093109F" w:rsidRPr="007808E5">
        <w:rPr>
          <w:rFonts w:ascii="mylotus" w:hAnsi="mylotus" w:cs="mylotus"/>
          <w:smallCaps/>
          <w:rtl/>
          <w:lang w:bidi="ar-SA"/>
        </w:rPr>
        <w:t>]</w:t>
      </w:r>
      <w:r w:rsidRPr="00984198">
        <w:rPr>
          <w:rFonts w:cs="B Lotus" w:hint="cs"/>
          <w:color w:val="000000"/>
          <w:sz w:val="28"/>
          <w:szCs w:val="28"/>
          <w:rtl/>
        </w:rPr>
        <w:t xml:space="preserve"> </w:t>
      </w:r>
      <w:r w:rsidR="005425D9">
        <w:rPr>
          <w:rFonts w:cs="B Lotus" w:hint="cs"/>
          <w:color w:val="000000"/>
          <w:sz w:val="28"/>
          <w:szCs w:val="28"/>
          <w:rtl/>
        </w:rPr>
        <w:t>«</w:t>
      </w:r>
      <w:r w:rsidRPr="00984198">
        <w:rPr>
          <w:rFonts w:cs="B Lotus" w:hint="cs"/>
          <w:color w:val="000000"/>
          <w:sz w:val="28"/>
          <w:szCs w:val="28"/>
          <w:rtl/>
        </w:rPr>
        <w:t>ای کسانی که ایمان آورده</w:t>
      </w:r>
      <w:r w:rsidR="001970E5" w:rsidRPr="00984198">
        <w:rPr>
          <w:rFonts w:cs="B Lotus" w:hint="eastAsia"/>
          <w:color w:val="000000"/>
          <w:sz w:val="28"/>
          <w:szCs w:val="28"/>
          <w:rtl/>
        </w:rPr>
        <w:t>‌</w:t>
      </w:r>
      <w:r w:rsidRPr="00984198">
        <w:rPr>
          <w:rFonts w:cs="B Lotus" w:hint="cs"/>
          <w:color w:val="000000"/>
          <w:sz w:val="28"/>
          <w:szCs w:val="28"/>
          <w:rtl/>
        </w:rPr>
        <w:t>اید، کافران را به جای مومنان به دوستی مگیرید</w:t>
      </w:r>
      <w:r w:rsidR="005425D9">
        <w:rPr>
          <w:rFonts w:cs="B Lotus" w:hint="cs"/>
          <w:color w:val="000000"/>
          <w:sz w:val="28"/>
          <w:szCs w:val="28"/>
          <w:rtl/>
        </w:rPr>
        <w:t>»</w:t>
      </w:r>
      <w:r w:rsidRPr="00984198">
        <w:rPr>
          <w:rFonts w:cs="B Lotus" w:hint="cs"/>
          <w:color w:val="000000"/>
          <w:sz w:val="28"/>
          <w:szCs w:val="28"/>
          <w:rtl/>
        </w:rPr>
        <w:t>.</w:t>
      </w:r>
    </w:p>
    <w:p w:rsidR="00C5413C" w:rsidRPr="00672716" w:rsidRDefault="00C5413C" w:rsidP="00672716">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color w:val="000000"/>
          <w:sz w:val="28"/>
          <w:szCs w:val="28"/>
          <w:rtl/>
        </w:rPr>
        <w:t>و الله متعال</w:t>
      </w:r>
      <w:r w:rsidR="009D0387" w:rsidRPr="00984198">
        <w:rPr>
          <w:rFonts w:cs="B Lotus" w:hint="cs"/>
          <w:color w:val="000000"/>
          <w:sz w:val="28"/>
          <w:szCs w:val="28"/>
          <w:rtl/>
        </w:rPr>
        <w:t xml:space="preserve"> می‌</w:t>
      </w:r>
      <w:r w:rsidRPr="00984198">
        <w:rPr>
          <w:rFonts w:cs="B Lotus" w:hint="cs"/>
          <w:color w:val="000000"/>
          <w:sz w:val="28"/>
          <w:szCs w:val="28"/>
          <w:rtl/>
        </w:rPr>
        <w:t>فرماید:</w:t>
      </w:r>
      <w:r w:rsidR="0093109F" w:rsidRPr="00984198">
        <w:rPr>
          <w:rFonts w:cs="B Lotus" w:hint="cs"/>
          <w:color w:val="000000"/>
          <w:sz w:val="28"/>
          <w:szCs w:val="28"/>
          <w:rtl/>
        </w:rPr>
        <w:t xml:space="preserve"> </w:t>
      </w:r>
      <w:r w:rsidR="0093109F" w:rsidRPr="0093109F">
        <w:rPr>
          <w:rFonts w:ascii="Traditional Arabic" w:hAnsi="Traditional Arabic" w:cs="Traditional Arabic"/>
          <w:smallCaps/>
          <w:sz w:val="28"/>
          <w:szCs w:val="28"/>
          <w:rtl/>
        </w:rPr>
        <w:t>﴿</w:t>
      </w:r>
      <w:r w:rsidR="00672716">
        <w:rPr>
          <w:rFonts w:ascii="KFGQPC Uthmanic Script HAFS" w:hAnsi="KFGQPC Uthmanic Script HAFS" w:cs="KFGQPC Uthmanic Script HAFS"/>
          <w:sz w:val="28"/>
          <w:szCs w:val="28"/>
          <w:rtl/>
        </w:rPr>
        <w:t>وَمَن يَتَوَلَّهُم مِّنكُمۡ فَإِنَّهُ</w:t>
      </w:r>
      <w:r w:rsidR="00672716">
        <w:rPr>
          <w:rFonts w:ascii="KFGQPC Uthmanic Script HAFS" w:hAnsi="KFGQPC Uthmanic Script HAFS" w:cs="KFGQPC Uthmanic Script HAFS" w:hint="cs"/>
          <w:sz w:val="28"/>
          <w:szCs w:val="28"/>
          <w:rtl/>
        </w:rPr>
        <w:t>ۥ</w:t>
      </w:r>
      <w:r w:rsidR="00672716">
        <w:rPr>
          <w:rFonts w:ascii="KFGQPC Uthmanic Script HAFS" w:hAnsi="KFGQPC Uthmanic Script HAFS" w:cs="KFGQPC Uthmanic Script HAFS"/>
          <w:sz w:val="28"/>
          <w:szCs w:val="28"/>
          <w:rtl/>
        </w:rPr>
        <w:t xml:space="preserve"> مِنۡهُمۡۗ</w:t>
      </w:r>
      <w:r w:rsidR="0093109F" w:rsidRPr="0093109F">
        <w:rPr>
          <w:rFonts w:ascii="Traditional Arabic" w:hAnsi="Traditional Arabic" w:cs="Traditional Arabic"/>
          <w:smallCaps/>
          <w:sz w:val="28"/>
          <w:szCs w:val="28"/>
          <w:rtl/>
        </w:rPr>
        <w:t>﴾</w:t>
      </w:r>
      <w:r w:rsidR="0093109F">
        <w:rPr>
          <w:rFonts w:hint="cs"/>
          <w:smallCaps/>
          <w:rtl/>
        </w:rPr>
        <w:t xml:space="preserve"> </w:t>
      </w:r>
      <w:r w:rsidR="0093109F" w:rsidRPr="007808E5">
        <w:rPr>
          <w:rFonts w:ascii="mylotus" w:hAnsi="mylotus" w:cs="mylotus"/>
          <w:smallCaps/>
          <w:rtl/>
          <w:lang w:bidi="ar-SA"/>
        </w:rPr>
        <w:t>[</w:t>
      </w:r>
      <w:r w:rsidR="0093109F">
        <w:rPr>
          <w:rFonts w:ascii="mylotus" w:hAnsi="mylotus" w:cs="mylotus"/>
          <w:smallCaps/>
          <w:rtl/>
          <w:lang w:bidi="ar-SA"/>
        </w:rPr>
        <w:t>المائدة: 51</w:t>
      </w:r>
      <w:r w:rsidR="0093109F" w:rsidRPr="007808E5">
        <w:rPr>
          <w:rFonts w:ascii="mylotus" w:hAnsi="mylotus" w:cs="mylotus"/>
          <w:smallCaps/>
          <w:rtl/>
          <w:lang w:bidi="ar-SA"/>
        </w:rPr>
        <w:t>]</w:t>
      </w:r>
      <w:r w:rsidRPr="00984198">
        <w:rPr>
          <w:rFonts w:cs="B Lotus" w:hint="cs"/>
          <w:color w:val="000000"/>
          <w:sz w:val="28"/>
          <w:szCs w:val="28"/>
          <w:rtl/>
        </w:rPr>
        <w:t xml:space="preserve"> </w:t>
      </w:r>
      <w:r w:rsidR="005425D9">
        <w:rPr>
          <w:rFonts w:cs="B Lotus" w:hint="cs"/>
          <w:color w:val="000000"/>
          <w:sz w:val="28"/>
          <w:szCs w:val="28"/>
          <w:rtl/>
        </w:rPr>
        <w:t>«</w:t>
      </w:r>
      <w:r w:rsidR="009876CE">
        <w:rPr>
          <w:rFonts w:cs="B Lotus" w:hint="cs"/>
          <w:color w:val="000000"/>
          <w:sz w:val="28"/>
          <w:szCs w:val="28"/>
          <w:rtl/>
        </w:rPr>
        <w:t>هر</w:t>
      </w:r>
      <w:r w:rsidRPr="00984198">
        <w:rPr>
          <w:rFonts w:cs="B Lotus" w:hint="cs"/>
          <w:color w:val="000000"/>
          <w:sz w:val="28"/>
          <w:szCs w:val="28"/>
          <w:rtl/>
        </w:rPr>
        <w:t>کس آنان را به دوستی بگیرد (و به سرپرستی بپذیرد)</w:t>
      </w:r>
      <w:r w:rsidR="00AC25A8" w:rsidRPr="00984198">
        <w:rPr>
          <w:rFonts w:cs="B Lotus" w:hint="cs"/>
          <w:color w:val="000000"/>
          <w:sz w:val="28"/>
          <w:szCs w:val="28"/>
          <w:rtl/>
        </w:rPr>
        <w:t xml:space="preserve"> بی‌</w:t>
      </w:r>
      <w:r w:rsidRPr="00984198">
        <w:rPr>
          <w:rFonts w:cs="B Lotus" w:hint="cs"/>
          <w:color w:val="000000"/>
          <w:sz w:val="28"/>
          <w:szCs w:val="28"/>
          <w:rtl/>
        </w:rPr>
        <w:t>گمان از جمله</w:t>
      </w:r>
      <w:r w:rsidR="00AC25A8" w:rsidRPr="00984198">
        <w:rPr>
          <w:rFonts w:cs="B Lotus" w:hint="cs"/>
          <w:color w:val="000000"/>
          <w:sz w:val="28"/>
          <w:szCs w:val="28"/>
          <w:rtl/>
        </w:rPr>
        <w:t xml:space="preserve">‌ی </w:t>
      </w:r>
      <w:r w:rsidRPr="00984198">
        <w:rPr>
          <w:rFonts w:cs="B Lotus" w:hint="cs"/>
          <w:color w:val="000000"/>
          <w:sz w:val="28"/>
          <w:szCs w:val="28"/>
          <w:rtl/>
        </w:rPr>
        <w:t>ایشان است</w:t>
      </w:r>
      <w:r w:rsidR="005425D9">
        <w:rPr>
          <w:rFonts w:cs="B Lotus" w:hint="cs"/>
          <w:color w:val="000000"/>
          <w:sz w:val="28"/>
          <w:szCs w:val="28"/>
          <w:rtl/>
        </w:rPr>
        <w:t>»</w:t>
      </w:r>
      <w:r w:rsidRPr="00984198">
        <w:rPr>
          <w:rFonts w:cs="B Lotus" w:hint="cs"/>
          <w:color w:val="000000"/>
          <w:sz w:val="28"/>
          <w:szCs w:val="28"/>
          <w:rtl/>
        </w:rPr>
        <w:t>.</w:t>
      </w:r>
    </w:p>
    <w:p w:rsidR="00C5413C" w:rsidRPr="00672716" w:rsidRDefault="00C5413C" w:rsidP="00672716">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color w:val="000000"/>
          <w:sz w:val="28"/>
          <w:szCs w:val="28"/>
          <w:rtl/>
        </w:rPr>
        <w:t>و الله متعال</w:t>
      </w:r>
      <w:r w:rsidR="009D0387" w:rsidRPr="00984198">
        <w:rPr>
          <w:rFonts w:cs="B Lotus" w:hint="cs"/>
          <w:color w:val="000000"/>
          <w:sz w:val="28"/>
          <w:szCs w:val="28"/>
          <w:rtl/>
        </w:rPr>
        <w:t xml:space="preserve"> می‌</w:t>
      </w:r>
      <w:r w:rsidRPr="00984198">
        <w:rPr>
          <w:rFonts w:cs="B Lotus" w:hint="cs"/>
          <w:color w:val="000000"/>
          <w:sz w:val="28"/>
          <w:szCs w:val="28"/>
          <w:rtl/>
        </w:rPr>
        <w:t>فرماید:</w:t>
      </w:r>
      <w:r w:rsidR="0093109F" w:rsidRPr="00984198">
        <w:rPr>
          <w:rFonts w:cs="B Lotus" w:hint="cs"/>
          <w:color w:val="000000"/>
          <w:sz w:val="28"/>
          <w:szCs w:val="28"/>
          <w:rtl/>
        </w:rPr>
        <w:t xml:space="preserve"> </w:t>
      </w:r>
      <w:r w:rsidR="0093109F" w:rsidRPr="0093109F">
        <w:rPr>
          <w:rFonts w:ascii="Traditional Arabic" w:hAnsi="Traditional Arabic" w:cs="Traditional Arabic"/>
          <w:smallCaps/>
          <w:sz w:val="28"/>
          <w:szCs w:val="28"/>
          <w:rtl/>
        </w:rPr>
        <w:t>﴿</w:t>
      </w:r>
      <w:r w:rsidR="00672716">
        <w:rPr>
          <w:rFonts w:ascii="KFGQPC Uthmanic Script HAFS" w:hAnsi="KFGQPC Uthmanic Script HAFS" w:cs="KFGQPC Uthmanic Script HAFS"/>
          <w:sz w:val="28"/>
          <w:szCs w:val="28"/>
          <w:rtl/>
        </w:rPr>
        <w:t>لَا تَتَّخِذُواْ عَدُوِّي وَعَدُوَّكُمۡ أَوۡلِيَآءَ تُلۡقُونَ إِلَيۡهِم بِ</w:t>
      </w:r>
      <w:r w:rsidR="00672716">
        <w:rPr>
          <w:rFonts w:ascii="KFGQPC Uthmanic Script HAFS" w:hAnsi="KFGQPC Uthmanic Script HAFS" w:cs="KFGQPC Uthmanic Script HAFS" w:hint="cs"/>
          <w:sz w:val="28"/>
          <w:szCs w:val="28"/>
          <w:rtl/>
        </w:rPr>
        <w:t>ٱ</w:t>
      </w:r>
      <w:r w:rsidR="00672716">
        <w:rPr>
          <w:rFonts w:ascii="KFGQPC Uthmanic Script HAFS" w:hAnsi="KFGQPC Uthmanic Script HAFS" w:cs="KFGQPC Uthmanic Script HAFS" w:hint="eastAsia"/>
          <w:sz w:val="28"/>
          <w:szCs w:val="28"/>
          <w:rtl/>
        </w:rPr>
        <w:t>لۡمَوَدَّةِ</w:t>
      </w:r>
      <w:r w:rsidR="00672716">
        <w:rPr>
          <w:rFonts w:ascii="KFGQPC Uthmanic Script HAFS" w:hAnsi="KFGQPC Uthmanic Script HAFS" w:cs="KFGQPC Uthmanic Script HAFS"/>
          <w:sz w:val="28"/>
          <w:szCs w:val="28"/>
          <w:rtl/>
        </w:rPr>
        <w:t xml:space="preserve"> وَقَدۡ كَفَرُواْ بِمَا جَآءَكُم مِّنَ </w:t>
      </w:r>
      <w:r w:rsidR="00672716">
        <w:rPr>
          <w:rFonts w:ascii="KFGQPC Uthmanic Script HAFS" w:hAnsi="KFGQPC Uthmanic Script HAFS" w:cs="KFGQPC Uthmanic Script HAFS" w:hint="cs"/>
          <w:sz w:val="28"/>
          <w:szCs w:val="28"/>
          <w:rtl/>
        </w:rPr>
        <w:t>ٱ</w:t>
      </w:r>
      <w:r w:rsidR="00672716">
        <w:rPr>
          <w:rFonts w:ascii="KFGQPC Uthmanic Script HAFS" w:hAnsi="KFGQPC Uthmanic Script HAFS" w:cs="KFGQPC Uthmanic Script HAFS" w:hint="eastAsia"/>
          <w:sz w:val="28"/>
          <w:szCs w:val="28"/>
          <w:rtl/>
        </w:rPr>
        <w:t>لۡحَقِّ</w:t>
      </w:r>
      <w:r w:rsidR="0093109F" w:rsidRPr="0093109F">
        <w:rPr>
          <w:rFonts w:ascii="Traditional Arabic" w:hAnsi="Traditional Arabic" w:cs="Traditional Arabic"/>
          <w:smallCaps/>
          <w:sz w:val="28"/>
          <w:szCs w:val="28"/>
          <w:rtl/>
        </w:rPr>
        <w:t>﴾</w:t>
      </w:r>
      <w:r w:rsidR="0093109F">
        <w:rPr>
          <w:rFonts w:hint="cs"/>
          <w:smallCaps/>
          <w:rtl/>
        </w:rPr>
        <w:t xml:space="preserve"> </w:t>
      </w:r>
      <w:r w:rsidR="0093109F" w:rsidRPr="007808E5">
        <w:rPr>
          <w:rFonts w:ascii="mylotus" w:hAnsi="mylotus" w:cs="mylotus"/>
          <w:smallCaps/>
          <w:rtl/>
          <w:lang w:bidi="ar-SA"/>
        </w:rPr>
        <w:t>[</w:t>
      </w:r>
      <w:r w:rsidR="0093109F">
        <w:rPr>
          <w:rFonts w:ascii="mylotus" w:hAnsi="mylotus" w:cs="mylotus"/>
          <w:smallCaps/>
          <w:rtl/>
          <w:lang w:bidi="ar-SA"/>
        </w:rPr>
        <w:t>الممتحنة: 1</w:t>
      </w:r>
      <w:r w:rsidR="0093109F" w:rsidRPr="007808E5">
        <w:rPr>
          <w:rFonts w:ascii="mylotus" w:hAnsi="mylotus" w:cs="mylotus"/>
          <w:smallCaps/>
          <w:rtl/>
          <w:lang w:bidi="ar-SA"/>
        </w:rPr>
        <w:t>]</w:t>
      </w:r>
      <w:r w:rsidRPr="00984198">
        <w:rPr>
          <w:rFonts w:cs="B Lotus" w:hint="cs"/>
          <w:color w:val="000000"/>
          <w:sz w:val="28"/>
          <w:szCs w:val="28"/>
          <w:rtl/>
        </w:rPr>
        <w:t xml:space="preserve"> </w:t>
      </w:r>
      <w:r w:rsidR="005425D9">
        <w:rPr>
          <w:rFonts w:cs="B Lotus" w:hint="cs"/>
          <w:color w:val="000000"/>
          <w:sz w:val="28"/>
          <w:szCs w:val="28"/>
          <w:rtl/>
        </w:rPr>
        <w:t>«</w:t>
      </w:r>
      <w:r w:rsidRPr="00984198">
        <w:rPr>
          <w:rFonts w:cs="B Lotus" w:hint="cs"/>
          <w:color w:val="000000"/>
          <w:sz w:val="28"/>
          <w:szCs w:val="28"/>
          <w:rtl/>
        </w:rPr>
        <w:t>(ای گروه مومنان) دشمنان من و خویش را به دوستی نگیرید. شما نسبت به آنان محبت</w:t>
      </w:r>
      <w:r w:rsidR="009D0387" w:rsidRPr="00984198">
        <w:rPr>
          <w:rFonts w:cs="B Lotus" w:hint="cs"/>
          <w:color w:val="000000"/>
          <w:sz w:val="28"/>
          <w:szCs w:val="28"/>
          <w:rtl/>
        </w:rPr>
        <w:t xml:space="preserve"> می‌</w:t>
      </w:r>
      <w:r w:rsidR="009876CE">
        <w:rPr>
          <w:rFonts w:cs="B Lotus" w:hint="cs"/>
          <w:color w:val="000000"/>
          <w:sz w:val="28"/>
          <w:szCs w:val="28"/>
          <w:rtl/>
        </w:rPr>
        <w:t>کنید، درحالی</w:t>
      </w:r>
      <w:r w:rsidR="009876CE">
        <w:rPr>
          <w:rFonts w:cs="B Lotus"/>
          <w:color w:val="000000"/>
          <w:sz w:val="28"/>
          <w:szCs w:val="28"/>
          <w:rtl/>
        </w:rPr>
        <w:softHyphen/>
      </w:r>
      <w:r w:rsidRPr="00984198">
        <w:rPr>
          <w:rFonts w:cs="B Lotus" w:hint="cs"/>
          <w:color w:val="000000"/>
          <w:sz w:val="28"/>
          <w:szCs w:val="28"/>
          <w:rtl/>
        </w:rPr>
        <w:t>که</w:t>
      </w:r>
      <w:r w:rsidR="009D0387" w:rsidRPr="00984198">
        <w:rPr>
          <w:rFonts w:cs="B Lotus" w:hint="cs"/>
          <w:color w:val="000000"/>
          <w:sz w:val="28"/>
          <w:szCs w:val="28"/>
          <w:rtl/>
        </w:rPr>
        <w:t xml:space="preserve"> آن‌ها </w:t>
      </w:r>
      <w:r w:rsidRPr="00984198">
        <w:rPr>
          <w:rFonts w:cs="B Lotus" w:hint="cs"/>
          <w:color w:val="000000"/>
          <w:sz w:val="28"/>
          <w:szCs w:val="28"/>
          <w:rtl/>
        </w:rPr>
        <w:t>به حقیقتی که برای شما آمده است ایمان ندارند</w:t>
      </w:r>
      <w:r w:rsidR="005425D9">
        <w:rPr>
          <w:rFonts w:cs="B Lotus" w:hint="cs"/>
          <w:color w:val="000000"/>
          <w:sz w:val="28"/>
          <w:szCs w:val="28"/>
          <w:rtl/>
        </w:rPr>
        <w:t>»</w:t>
      </w:r>
      <w:r w:rsidRPr="00984198">
        <w:rPr>
          <w:rFonts w:cs="B Lotus" w:hint="cs"/>
          <w:color w:val="000000"/>
          <w:sz w:val="28"/>
          <w:szCs w:val="28"/>
          <w:rtl/>
        </w:rPr>
        <w:t>.</w:t>
      </w:r>
    </w:p>
    <w:p w:rsidR="00C5413C" w:rsidRPr="00984198" w:rsidRDefault="00C5413C" w:rsidP="00C80182">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غیر از این نصوص، نصوص دیگری که نشانه</w:t>
      </w:r>
      <w:r w:rsidR="009D0387" w:rsidRPr="00984198">
        <w:rPr>
          <w:rFonts w:cs="B Lotus" w:hint="cs"/>
          <w:color w:val="000000"/>
          <w:sz w:val="28"/>
          <w:szCs w:val="28"/>
          <w:rtl/>
        </w:rPr>
        <w:t xml:space="preserve">‌ها </w:t>
      </w:r>
      <w:r w:rsidRPr="00984198">
        <w:rPr>
          <w:rFonts w:cs="B Lotus" w:hint="cs"/>
          <w:color w:val="000000"/>
          <w:sz w:val="28"/>
          <w:szCs w:val="28"/>
          <w:rtl/>
        </w:rPr>
        <w:t xml:space="preserve">و صفات کفر قولی و عملی به طاغوت را بیان کنند، بسیار زیاد است. </w:t>
      </w:r>
    </w:p>
    <w:p w:rsidR="00C5413C" w:rsidRPr="00984198" w:rsidRDefault="00C5413C" w:rsidP="009876CE">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بعد از این توضیحاتی که در مورد صفت (اعتقادی، قولی و عملی) کفر به طاغوت دادیم، پس هر</w:t>
      </w:r>
      <w:r w:rsidR="009876CE">
        <w:rPr>
          <w:rFonts w:cs="B Lotus" w:hint="cs"/>
          <w:color w:val="000000"/>
          <w:sz w:val="28"/>
          <w:szCs w:val="28"/>
          <w:rtl/>
        </w:rPr>
        <w:t>کس کامل و بدون نقص آن</w:t>
      </w:r>
      <w:r w:rsidR="009876CE">
        <w:rPr>
          <w:rFonts w:cs="B Lotus"/>
          <w:color w:val="000000"/>
          <w:sz w:val="28"/>
          <w:szCs w:val="28"/>
          <w:rtl/>
        </w:rPr>
        <w:softHyphen/>
      </w:r>
      <w:r w:rsidRPr="00984198">
        <w:rPr>
          <w:rFonts w:cs="B Lotus" w:hint="cs"/>
          <w:color w:val="000000"/>
          <w:sz w:val="28"/>
          <w:szCs w:val="28"/>
          <w:rtl/>
        </w:rPr>
        <w:t>را به جای آورد، از آن کسانی است که صفت کفر</w:t>
      </w:r>
      <w:r w:rsidR="009876CE">
        <w:rPr>
          <w:rFonts w:cs="B Lotus" w:hint="cs"/>
          <w:color w:val="000000"/>
          <w:sz w:val="28"/>
          <w:szCs w:val="28"/>
          <w:rtl/>
        </w:rPr>
        <w:t xml:space="preserve"> به طاغوت را انجام داده و حق آن</w:t>
      </w:r>
      <w:r w:rsidR="009876CE">
        <w:rPr>
          <w:rFonts w:cs="B Lotus"/>
          <w:color w:val="000000"/>
          <w:sz w:val="28"/>
          <w:szCs w:val="28"/>
          <w:rtl/>
        </w:rPr>
        <w:softHyphen/>
      </w:r>
      <w:r w:rsidRPr="00984198">
        <w:rPr>
          <w:rFonts w:cs="B Lotus" w:hint="cs"/>
          <w:color w:val="000000"/>
          <w:sz w:val="28"/>
          <w:szCs w:val="28"/>
          <w:rtl/>
        </w:rPr>
        <w:t>را ادا نموده است و اگر به آن صفاتی که قبلاً ذکر کردیم عمل ننماید، اگرچه به زبان هم هزار بار ادعای کفر به طاغوت بکند، از جمله</w:t>
      </w:r>
      <w:r w:rsidR="00AC25A8" w:rsidRPr="00984198">
        <w:rPr>
          <w:rFonts w:cs="B Lotus" w:hint="cs"/>
          <w:color w:val="000000"/>
          <w:sz w:val="28"/>
          <w:szCs w:val="28"/>
          <w:rtl/>
        </w:rPr>
        <w:t xml:space="preserve">‌ی </w:t>
      </w:r>
      <w:r w:rsidRPr="00984198">
        <w:rPr>
          <w:rFonts w:cs="B Lotus" w:hint="cs"/>
          <w:color w:val="000000"/>
          <w:sz w:val="28"/>
          <w:szCs w:val="28"/>
          <w:rtl/>
        </w:rPr>
        <w:t>کسانی نیست که به طاغوت کافر شده</w:t>
      </w:r>
      <w:r w:rsidR="00AC25A8" w:rsidRPr="00984198">
        <w:rPr>
          <w:rFonts w:cs="B Lotus" w:hint="cs"/>
          <w:color w:val="000000"/>
          <w:sz w:val="28"/>
          <w:szCs w:val="28"/>
          <w:rtl/>
        </w:rPr>
        <w:t>‌اند.</w:t>
      </w:r>
      <w:r w:rsidRPr="00984198">
        <w:rPr>
          <w:rFonts w:cs="B Lotus" w:hint="cs"/>
          <w:color w:val="000000"/>
          <w:sz w:val="28"/>
          <w:szCs w:val="28"/>
          <w:rtl/>
        </w:rPr>
        <w:t xml:space="preserve"> </w:t>
      </w:r>
    </w:p>
    <w:p w:rsidR="00C5413C" w:rsidRPr="00984198" w:rsidRDefault="00C5413C" w:rsidP="00C6389B">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 تعجب من از کسانی است که به زبان</w:t>
      </w:r>
      <w:r w:rsidR="009876CE">
        <w:rPr>
          <w:rFonts w:cs="B Lotus"/>
          <w:color w:val="000000"/>
          <w:sz w:val="28"/>
          <w:szCs w:val="28"/>
          <w:rtl/>
        </w:rPr>
        <w:softHyphen/>
      </w:r>
      <w:r w:rsidRPr="00984198">
        <w:rPr>
          <w:rFonts w:cs="B Lotus" w:hint="cs"/>
          <w:color w:val="000000"/>
          <w:sz w:val="28"/>
          <w:szCs w:val="28"/>
          <w:rtl/>
        </w:rPr>
        <w:t>شان ادعای کفر به طاغوت</w:t>
      </w:r>
      <w:r w:rsidR="009D0387" w:rsidRPr="00984198">
        <w:rPr>
          <w:rFonts w:cs="B Lotus" w:hint="cs"/>
          <w:color w:val="000000"/>
          <w:sz w:val="28"/>
          <w:szCs w:val="28"/>
          <w:rtl/>
        </w:rPr>
        <w:t xml:space="preserve"> می‌</w:t>
      </w:r>
      <w:r w:rsidRPr="00984198">
        <w:rPr>
          <w:rFonts w:cs="B Lotus" w:hint="cs"/>
          <w:color w:val="000000"/>
          <w:sz w:val="28"/>
          <w:szCs w:val="28"/>
          <w:rtl/>
        </w:rPr>
        <w:t>کنند و از این که در ردیف و برده و بنده</w:t>
      </w:r>
      <w:r w:rsidR="00AC25A8" w:rsidRPr="00984198">
        <w:rPr>
          <w:rFonts w:cs="B Lotus" w:hint="cs"/>
          <w:color w:val="000000"/>
          <w:sz w:val="28"/>
          <w:szCs w:val="28"/>
          <w:rtl/>
        </w:rPr>
        <w:t xml:space="preserve">‌ی </w:t>
      </w:r>
      <w:r w:rsidRPr="00984198">
        <w:rPr>
          <w:rFonts w:cs="B Lotus" w:hint="cs"/>
          <w:color w:val="000000"/>
          <w:sz w:val="28"/>
          <w:szCs w:val="28"/>
          <w:rtl/>
        </w:rPr>
        <w:t>طاغوت</w:t>
      </w:r>
      <w:r w:rsidR="009D0387" w:rsidRPr="00984198">
        <w:rPr>
          <w:rFonts w:cs="B Lotus" w:hint="cs"/>
          <w:color w:val="000000"/>
          <w:sz w:val="28"/>
          <w:szCs w:val="28"/>
          <w:rtl/>
        </w:rPr>
        <w:t xml:space="preserve">‌ها </w:t>
      </w:r>
      <w:r w:rsidRPr="00984198">
        <w:rPr>
          <w:rFonts w:cs="B Lotus" w:hint="cs"/>
          <w:color w:val="000000"/>
          <w:sz w:val="28"/>
          <w:szCs w:val="28"/>
          <w:rtl/>
        </w:rPr>
        <w:t>قرار گیرند، اظهار ناراحتی</w:t>
      </w:r>
      <w:r w:rsidR="009D0387" w:rsidRPr="00984198">
        <w:rPr>
          <w:rFonts w:cs="B Lotus" w:hint="cs"/>
          <w:color w:val="000000"/>
          <w:sz w:val="28"/>
          <w:szCs w:val="28"/>
          <w:rtl/>
        </w:rPr>
        <w:t xml:space="preserve"> می‌</w:t>
      </w:r>
      <w:r w:rsidRPr="00984198">
        <w:rPr>
          <w:rFonts w:cs="B Lotus" w:hint="cs"/>
          <w:color w:val="000000"/>
          <w:sz w:val="28"/>
          <w:szCs w:val="28"/>
          <w:rtl/>
        </w:rPr>
        <w:t>نمایند</w:t>
      </w:r>
      <w:r w:rsidR="009876CE">
        <w:rPr>
          <w:rFonts w:cs="B Lotus" w:hint="cs"/>
          <w:color w:val="000000"/>
          <w:sz w:val="28"/>
          <w:szCs w:val="28"/>
          <w:rtl/>
        </w:rPr>
        <w:t xml:space="preserve"> </w:t>
      </w:r>
      <w:r w:rsidRPr="00984198">
        <w:rPr>
          <w:rFonts w:cs="B Lotus" w:hint="cs"/>
          <w:color w:val="000000"/>
          <w:sz w:val="28"/>
          <w:szCs w:val="28"/>
          <w:rtl/>
        </w:rPr>
        <w:t>... ولی در همان وقت،</w:t>
      </w:r>
      <w:r w:rsidR="009D0387" w:rsidRPr="00984198">
        <w:rPr>
          <w:rFonts w:cs="B Lotus" w:hint="cs"/>
          <w:color w:val="000000"/>
          <w:sz w:val="28"/>
          <w:szCs w:val="28"/>
          <w:rtl/>
        </w:rPr>
        <w:t xml:space="preserve"> آن‌ها </w:t>
      </w:r>
      <w:r w:rsidRPr="00984198">
        <w:rPr>
          <w:rFonts w:cs="B Lotus" w:hint="cs"/>
          <w:color w:val="000000"/>
          <w:sz w:val="28"/>
          <w:szCs w:val="28"/>
          <w:rtl/>
        </w:rPr>
        <w:t>را</w:t>
      </w:r>
      <w:r w:rsidR="009D0387" w:rsidRPr="00984198">
        <w:rPr>
          <w:rFonts w:cs="B Lotus" w:hint="cs"/>
          <w:color w:val="000000"/>
          <w:sz w:val="28"/>
          <w:szCs w:val="28"/>
          <w:rtl/>
        </w:rPr>
        <w:t xml:space="preserve"> می‌</w:t>
      </w:r>
      <w:r w:rsidRPr="00984198">
        <w:rPr>
          <w:rFonts w:cs="B Lotus" w:hint="cs"/>
          <w:color w:val="000000"/>
          <w:sz w:val="28"/>
          <w:szCs w:val="28"/>
          <w:rtl/>
        </w:rPr>
        <w:t>بینی که با زبان حال و عمل و گفتار، به طواغیت تمایل نشان</w:t>
      </w:r>
      <w:r w:rsidR="009D0387" w:rsidRPr="00984198">
        <w:rPr>
          <w:rFonts w:cs="B Lotus" w:hint="cs"/>
          <w:color w:val="000000"/>
          <w:sz w:val="28"/>
          <w:szCs w:val="28"/>
          <w:rtl/>
        </w:rPr>
        <w:t xml:space="preserve"> می‌</w:t>
      </w:r>
      <w:r w:rsidRPr="00984198">
        <w:rPr>
          <w:rFonts w:cs="B Lotus" w:hint="cs"/>
          <w:color w:val="000000"/>
          <w:sz w:val="28"/>
          <w:szCs w:val="28"/>
          <w:rtl/>
        </w:rPr>
        <w:t>دهند و به نفع</w:t>
      </w:r>
      <w:r w:rsidR="009D0387" w:rsidRPr="00984198">
        <w:rPr>
          <w:rFonts w:cs="B Lotus" w:hint="cs"/>
          <w:color w:val="000000"/>
          <w:sz w:val="28"/>
          <w:szCs w:val="28"/>
          <w:rtl/>
        </w:rPr>
        <w:t xml:space="preserve"> آن‌ها </w:t>
      </w:r>
      <w:r w:rsidRPr="00984198">
        <w:rPr>
          <w:rFonts w:cs="B Lotus" w:hint="cs"/>
          <w:color w:val="000000"/>
          <w:sz w:val="28"/>
          <w:szCs w:val="28"/>
          <w:rtl/>
        </w:rPr>
        <w:t>بسیار به جدل و گفت و گو</w:t>
      </w:r>
      <w:r w:rsidR="009D0387" w:rsidRPr="00984198">
        <w:rPr>
          <w:rFonts w:cs="B Lotus" w:hint="cs"/>
          <w:color w:val="000000"/>
          <w:sz w:val="28"/>
          <w:szCs w:val="28"/>
          <w:rtl/>
        </w:rPr>
        <w:t xml:space="preserve"> می‌</w:t>
      </w:r>
      <w:r w:rsidRPr="00984198">
        <w:rPr>
          <w:rFonts w:cs="B Lotus" w:hint="cs"/>
          <w:color w:val="000000"/>
          <w:sz w:val="28"/>
          <w:szCs w:val="28"/>
          <w:rtl/>
        </w:rPr>
        <w:t>نشینند و از آنان پشتیبانی و حمایت</w:t>
      </w:r>
      <w:r w:rsidR="009D0387" w:rsidRPr="00984198">
        <w:rPr>
          <w:rFonts w:cs="B Lotus" w:hint="cs"/>
          <w:color w:val="000000"/>
          <w:sz w:val="28"/>
          <w:szCs w:val="28"/>
          <w:rtl/>
        </w:rPr>
        <w:t xml:space="preserve"> می‌</w:t>
      </w:r>
      <w:r w:rsidRPr="00984198">
        <w:rPr>
          <w:rFonts w:cs="B Lotus" w:hint="cs"/>
          <w:color w:val="000000"/>
          <w:sz w:val="28"/>
          <w:szCs w:val="28"/>
          <w:rtl/>
        </w:rPr>
        <w:t>کنند و به</w:t>
      </w:r>
      <w:r w:rsidR="009D0387" w:rsidRPr="00984198">
        <w:rPr>
          <w:rFonts w:cs="B Lotus" w:hint="cs"/>
          <w:color w:val="000000"/>
          <w:sz w:val="28"/>
          <w:szCs w:val="28"/>
          <w:rtl/>
        </w:rPr>
        <w:t xml:space="preserve"> آن‌ها </w:t>
      </w:r>
      <w:r w:rsidRPr="00984198">
        <w:rPr>
          <w:rFonts w:cs="B Lotus" w:hint="cs"/>
          <w:color w:val="000000"/>
          <w:sz w:val="28"/>
          <w:szCs w:val="28"/>
          <w:rtl/>
        </w:rPr>
        <w:t>خدمت و یاری</w:t>
      </w:r>
      <w:r w:rsidR="009D0387" w:rsidRPr="00984198">
        <w:rPr>
          <w:rFonts w:cs="B Lotus" w:hint="cs"/>
          <w:color w:val="000000"/>
          <w:sz w:val="28"/>
          <w:szCs w:val="28"/>
          <w:rtl/>
        </w:rPr>
        <w:t xml:space="preserve"> می‌</w:t>
      </w:r>
      <w:r w:rsidRPr="00984198">
        <w:rPr>
          <w:rFonts w:cs="B Lotus" w:hint="cs"/>
          <w:color w:val="000000"/>
          <w:sz w:val="28"/>
          <w:szCs w:val="28"/>
          <w:rtl/>
        </w:rPr>
        <w:t>رسانند و داخل سپاه طاغوت</w:t>
      </w:r>
      <w:r w:rsidR="009D0387" w:rsidRPr="00984198">
        <w:rPr>
          <w:rFonts w:cs="B Lotus" w:hint="cs"/>
          <w:color w:val="000000"/>
          <w:sz w:val="28"/>
          <w:szCs w:val="28"/>
          <w:rtl/>
        </w:rPr>
        <w:t>‌ها می‌</w:t>
      </w:r>
      <w:r w:rsidRPr="00984198">
        <w:rPr>
          <w:rFonts w:cs="B Lotus" w:hint="cs"/>
          <w:color w:val="000000"/>
          <w:sz w:val="28"/>
          <w:szCs w:val="28"/>
          <w:rtl/>
        </w:rPr>
        <w:t>شوند و قضاوت و داوری را به نزد آنان</w:t>
      </w:r>
      <w:r w:rsidR="009D0387" w:rsidRPr="00984198">
        <w:rPr>
          <w:rFonts w:cs="B Lotus" w:hint="cs"/>
          <w:color w:val="000000"/>
          <w:sz w:val="28"/>
          <w:szCs w:val="28"/>
          <w:rtl/>
        </w:rPr>
        <w:t xml:space="preserve"> می‌</w:t>
      </w:r>
      <w:r w:rsidRPr="00984198">
        <w:rPr>
          <w:rFonts w:cs="B Lotus" w:hint="cs"/>
          <w:color w:val="000000"/>
          <w:sz w:val="28"/>
          <w:szCs w:val="28"/>
          <w:rtl/>
        </w:rPr>
        <w:t>برند و به خاطر</w:t>
      </w:r>
      <w:r w:rsidR="009D0387" w:rsidRPr="00984198">
        <w:rPr>
          <w:rFonts w:cs="B Lotus" w:hint="cs"/>
          <w:color w:val="000000"/>
          <w:sz w:val="28"/>
          <w:szCs w:val="28"/>
          <w:rtl/>
        </w:rPr>
        <w:t xml:space="preserve"> آن‌ها </w:t>
      </w:r>
      <w:r w:rsidRPr="00984198">
        <w:rPr>
          <w:rFonts w:cs="B Lotus" w:hint="cs"/>
          <w:color w:val="000000"/>
          <w:sz w:val="28"/>
          <w:szCs w:val="28"/>
          <w:rtl/>
        </w:rPr>
        <w:t>با موحدان به دشمنی</w:t>
      </w:r>
      <w:r w:rsidR="009D0387" w:rsidRPr="00984198">
        <w:rPr>
          <w:rFonts w:cs="B Lotus" w:hint="cs"/>
          <w:color w:val="000000"/>
          <w:sz w:val="28"/>
          <w:szCs w:val="28"/>
          <w:rtl/>
        </w:rPr>
        <w:t xml:space="preserve"> می‌</w:t>
      </w:r>
      <w:r w:rsidRPr="00984198">
        <w:rPr>
          <w:rFonts w:cs="B Lotus" w:hint="cs"/>
          <w:color w:val="000000"/>
          <w:sz w:val="28"/>
          <w:szCs w:val="28"/>
          <w:rtl/>
        </w:rPr>
        <w:t xml:space="preserve">پردازند. </w:t>
      </w:r>
    </w:p>
    <w:p w:rsidR="00C5413C" w:rsidRPr="00984198" w:rsidRDefault="00C5413C" w:rsidP="00C6389B">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اینان در حقیقت، شرط کفر به طاغوت را به جای نیاورده و محقق نساخته‌اند، هر چند </w:t>
      </w:r>
      <w:r w:rsidRPr="00984198">
        <w:rPr>
          <w:rFonts w:cs="B Lotus" w:hint="cs"/>
          <w:color w:val="000000"/>
          <w:sz w:val="28"/>
          <w:szCs w:val="28"/>
          <w:rtl/>
        </w:rPr>
        <w:lastRenderedPageBreak/>
        <w:t>به زبان</w:t>
      </w:r>
      <w:r w:rsidR="009876CE">
        <w:rPr>
          <w:rFonts w:cs="B Lotus"/>
          <w:color w:val="000000"/>
          <w:sz w:val="28"/>
          <w:szCs w:val="28"/>
          <w:rtl/>
        </w:rPr>
        <w:softHyphen/>
      </w:r>
      <w:r w:rsidR="009876CE">
        <w:rPr>
          <w:rFonts w:cs="B Lotus" w:hint="cs"/>
          <w:color w:val="000000"/>
          <w:sz w:val="28"/>
          <w:szCs w:val="28"/>
          <w:rtl/>
        </w:rPr>
        <w:t>شان خلاف آن</w:t>
      </w:r>
      <w:r w:rsidR="009876CE">
        <w:rPr>
          <w:rFonts w:cs="B Lotus"/>
          <w:color w:val="000000"/>
          <w:sz w:val="28"/>
          <w:szCs w:val="28"/>
          <w:rtl/>
        </w:rPr>
        <w:softHyphen/>
      </w:r>
      <w:r w:rsidRPr="00984198">
        <w:rPr>
          <w:rFonts w:cs="B Lotus" w:hint="cs"/>
          <w:color w:val="000000"/>
          <w:sz w:val="28"/>
          <w:szCs w:val="28"/>
          <w:rtl/>
        </w:rPr>
        <w:t>را ادعا نمایند، چون واقعیت و زبان حال</w:t>
      </w:r>
      <w:r w:rsidR="009876CE">
        <w:rPr>
          <w:rFonts w:cs="B Lotus"/>
          <w:color w:val="000000"/>
          <w:sz w:val="28"/>
          <w:szCs w:val="28"/>
          <w:rtl/>
        </w:rPr>
        <w:softHyphen/>
      </w:r>
      <w:r w:rsidRPr="00984198">
        <w:rPr>
          <w:rFonts w:cs="B Lotus" w:hint="cs"/>
          <w:color w:val="000000"/>
          <w:sz w:val="28"/>
          <w:szCs w:val="28"/>
          <w:rtl/>
        </w:rPr>
        <w:t>شان، ادعا و گفته</w:t>
      </w:r>
      <w:r w:rsidR="00AC25A8" w:rsidRPr="00984198">
        <w:rPr>
          <w:rFonts w:cs="B Lotus" w:hint="cs"/>
          <w:color w:val="000000"/>
          <w:sz w:val="28"/>
          <w:szCs w:val="28"/>
          <w:rtl/>
        </w:rPr>
        <w:t xml:space="preserve">‌ی </w:t>
      </w:r>
      <w:r w:rsidRPr="00984198">
        <w:rPr>
          <w:rFonts w:cs="B Lotus" w:hint="cs"/>
          <w:color w:val="000000"/>
          <w:sz w:val="28"/>
          <w:szCs w:val="28"/>
          <w:rtl/>
        </w:rPr>
        <w:t>دروغین آنان را رد و تکذیب</w:t>
      </w:r>
      <w:r w:rsidR="009D0387" w:rsidRPr="00984198">
        <w:rPr>
          <w:rFonts w:cs="B Lotus" w:hint="cs"/>
          <w:color w:val="000000"/>
          <w:sz w:val="28"/>
          <w:szCs w:val="28"/>
          <w:rtl/>
        </w:rPr>
        <w:t xml:space="preserve"> می‌</w:t>
      </w:r>
      <w:r w:rsidRPr="00984198">
        <w:rPr>
          <w:rFonts w:cs="B Lotus" w:hint="cs"/>
          <w:color w:val="000000"/>
          <w:sz w:val="28"/>
          <w:szCs w:val="28"/>
          <w:rtl/>
        </w:rPr>
        <w:t xml:space="preserve">کند. </w:t>
      </w:r>
    </w:p>
    <w:p w:rsidR="00C5413C" w:rsidRPr="00984198" w:rsidRDefault="00C5413C" w:rsidP="00C6389B">
      <w:pPr>
        <w:pStyle w:val="a4"/>
        <w:widowControl w:val="0"/>
        <w:rPr>
          <w:rFonts w:hint="cs"/>
          <w:rtl/>
        </w:rPr>
      </w:pPr>
      <w:bookmarkStart w:id="64" w:name="_Toc418616852"/>
      <w:r w:rsidRPr="00984198">
        <w:rPr>
          <w:rFonts w:hint="cs"/>
          <w:rtl/>
        </w:rPr>
        <w:t>مس</w:t>
      </w:r>
      <w:r w:rsidR="00C6389B">
        <w:rPr>
          <w:rFonts w:hint="cs"/>
          <w:rtl/>
        </w:rPr>
        <w:t>أ</w:t>
      </w:r>
      <w:r w:rsidRPr="00984198">
        <w:rPr>
          <w:rFonts w:hint="cs"/>
          <w:rtl/>
        </w:rPr>
        <w:t>له</w:t>
      </w:r>
      <w:bookmarkEnd w:id="64"/>
    </w:p>
    <w:p w:rsidR="009876CE" w:rsidRDefault="00C5413C" w:rsidP="00C6389B">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آیا به کار بردن لفظ طاغوت برای مسلمان جایز است؟ یا این که اطلاق این کلمه جز بر کافری که </w:t>
      </w:r>
      <w:r w:rsidR="009876CE">
        <w:rPr>
          <w:rFonts w:cs="B Lotus" w:hint="cs"/>
          <w:color w:val="000000"/>
          <w:sz w:val="28"/>
          <w:szCs w:val="28"/>
          <w:rtl/>
        </w:rPr>
        <w:t>پیشتر</w:t>
      </w:r>
      <w:r w:rsidRPr="00984198">
        <w:rPr>
          <w:rFonts w:cs="B Lotus" w:hint="cs"/>
          <w:color w:val="000000"/>
          <w:sz w:val="28"/>
          <w:szCs w:val="28"/>
          <w:rtl/>
        </w:rPr>
        <w:t xml:space="preserve"> صفت طاغوت برای وی بیان شد جایز نمی</w:t>
      </w:r>
      <w:r w:rsidRPr="00984198">
        <w:rPr>
          <w:rFonts w:cs="B Lotus" w:hint="cs"/>
          <w:color w:val="000000"/>
          <w:sz w:val="28"/>
          <w:szCs w:val="28"/>
          <w:cs/>
        </w:rPr>
        <w:t>‎</w:t>
      </w:r>
      <w:r w:rsidRPr="00984198">
        <w:rPr>
          <w:rFonts w:cs="B Lotus" w:hint="cs"/>
          <w:color w:val="000000"/>
          <w:sz w:val="28"/>
          <w:szCs w:val="28"/>
          <w:rtl/>
        </w:rPr>
        <w:t>باشد؟</w:t>
      </w:r>
      <w:r w:rsidR="009D0387" w:rsidRPr="00984198">
        <w:rPr>
          <w:rFonts w:cs="B Lotus" w:hint="cs"/>
          <w:color w:val="000000"/>
          <w:sz w:val="28"/>
          <w:szCs w:val="28"/>
          <w:rtl/>
        </w:rPr>
        <w:t xml:space="preserve"> </w:t>
      </w:r>
    </w:p>
    <w:p w:rsidR="00C5413C" w:rsidRPr="00984198" w:rsidRDefault="009D0387" w:rsidP="009876CE">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می‌</w:t>
      </w:r>
      <w:r w:rsidR="00C5413C" w:rsidRPr="00984198">
        <w:rPr>
          <w:rFonts w:cs="B Lotus" w:hint="cs"/>
          <w:color w:val="000000"/>
          <w:sz w:val="28"/>
          <w:szCs w:val="28"/>
          <w:rtl/>
        </w:rPr>
        <w:t>گویم: طاغوت بر وزن و صیغه</w:t>
      </w:r>
      <w:r w:rsidR="00AC25A8" w:rsidRPr="00984198">
        <w:rPr>
          <w:rFonts w:cs="B Lotus" w:hint="cs"/>
          <w:color w:val="000000"/>
          <w:sz w:val="28"/>
          <w:szCs w:val="28"/>
          <w:rtl/>
        </w:rPr>
        <w:t xml:space="preserve">‌ی </w:t>
      </w:r>
      <w:r w:rsidR="00C5413C" w:rsidRPr="00984198">
        <w:rPr>
          <w:rFonts w:cs="B Lotus" w:hint="cs"/>
          <w:color w:val="000000"/>
          <w:sz w:val="28"/>
          <w:szCs w:val="28"/>
          <w:rtl/>
        </w:rPr>
        <w:t xml:space="preserve">(فُعَلُوت) به معنی ظلم و دشمنی و زیاده </w:t>
      </w:r>
      <w:r w:rsidR="009876CE">
        <w:rPr>
          <w:rFonts w:cs="B Lotus"/>
          <w:color w:val="000000"/>
          <w:sz w:val="28"/>
          <w:szCs w:val="28"/>
          <w:rtl/>
        </w:rPr>
        <w:softHyphen/>
      </w:r>
      <w:r w:rsidR="00C5413C" w:rsidRPr="00984198">
        <w:rPr>
          <w:rFonts w:cs="B Lotus" w:hint="cs"/>
          <w:color w:val="000000"/>
          <w:sz w:val="28"/>
          <w:szCs w:val="28"/>
          <w:rtl/>
        </w:rPr>
        <w:t>از حد</w:t>
      </w:r>
      <w:r w:rsidRPr="00984198">
        <w:rPr>
          <w:rFonts w:cs="B Lotus" w:hint="cs"/>
          <w:color w:val="000000"/>
          <w:sz w:val="28"/>
          <w:szCs w:val="28"/>
          <w:rtl/>
        </w:rPr>
        <w:t xml:space="preserve"> می‌</w:t>
      </w:r>
      <w:r w:rsidR="00C5413C" w:rsidRPr="00984198">
        <w:rPr>
          <w:rFonts w:cs="B Lotus" w:hint="cs"/>
          <w:color w:val="000000"/>
          <w:sz w:val="28"/>
          <w:szCs w:val="28"/>
          <w:rtl/>
        </w:rPr>
        <w:t>باشد</w:t>
      </w:r>
      <w:r w:rsidR="009876CE">
        <w:rPr>
          <w:rFonts w:cs="B Lotus" w:hint="cs"/>
          <w:color w:val="000000"/>
          <w:sz w:val="28"/>
          <w:szCs w:val="28"/>
          <w:rtl/>
        </w:rPr>
        <w:t xml:space="preserve"> </w:t>
      </w:r>
      <w:r w:rsidR="00C5413C" w:rsidRPr="00984198">
        <w:rPr>
          <w:rFonts w:cs="B Lotus" w:hint="cs"/>
          <w:color w:val="000000"/>
          <w:sz w:val="28"/>
          <w:szCs w:val="28"/>
          <w:rtl/>
        </w:rPr>
        <w:t>... هرکس (به شرطی</w:t>
      </w:r>
      <w:r w:rsidR="009876CE">
        <w:rPr>
          <w:rFonts w:cs="B Lotus" w:hint="cs"/>
          <w:color w:val="000000"/>
          <w:sz w:val="28"/>
          <w:szCs w:val="28"/>
          <w:rtl/>
        </w:rPr>
        <w:t xml:space="preserve"> که) ظلم و ستم و دشمنی او پایین</w:t>
      </w:r>
      <w:r w:rsidR="009876CE">
        <w:rPr>
          <w:rFonts w:cs="B Lotus"/>
          <w:color w:val="000000"/>
          <w:sz w:val="28"/>
          <w:szCs w:val="28"/>
          <w:rtl/>
        </w:rPr>
        <w:softHyphen/>
      </w:r>
      <w:r w:rsidR="00C5413C" w:rsidRPr="00984198">
        <w:rPr>
          <w:rFonts w:cs="B Lotus" w:hint="cs"/>
          <w:color w:val="000000"/>
          <w:sz w:val="28"/>
          <w:szCs w:val="28"/>
          <w:rtl/>
        </w:rPr>
        <w:t>تر از حد کفر اکبر باشد،</w:t>
      </w:r>
      <w:r w:rsidRPr="00984198">
        <w:rPr>
          <w:rFonts w:cs="B Lotus" w:hint="cs"/>
          <w:color w:val="000000"/>
          <w:sz w:val="28"/>
          <w:szCs w:val="28"/>
          <w:rtl/>
        </w:rPr>
        <w:t xml:space="preserve"> می‌</w:t>
      </w:r>
      <w:r w:rsidR="00C5413C" w:rsidRPr="00984198">
        <w:rPr>
          <w:rFonts w:cs="B Lotus" w:hint="cs"/>
          <w:color w:val="000000"/>
          <w:sz w:val="28"/>
          <w:szCs w:val="28"/>
          <w:rtl/>
        </w:rPr>
        <w:t>توان بر</w:t>
      </w:r>
      <w:r w:rsidR="009876CE">
        <w:rPr>
          <w:rFonts w:cs="B Lotus" w:hint="cs"/>
          <w:color w:val="000000"/>
          <w:sz w:val="28"/>
          <w:szCs w:val="28"/>
          <w:rtl/>
        </w:rPr>
        <w:t xml:space="preserve"> </w:t>
      </w:r>
      <w:r w:rsidR="00C5413C" w:rsidRPr="00984198">
        <w:rPr>
          <w:rFonts w:cs="B Lotus" w:hint="cs"/>
          <w:color w:val="000000"/>
          <w:sz w:val="28"/>
          <w:szCs w:val="28"/>
          <w:rtl/>
        </w:rPr>
        <w:t>اساس اعتبار معنایی و نشانه</w:t>
      </w:r>
      <w:r w:rsidRPr="00984198">
        <w:rPr>
          <w:rFonts w:cs="B Lotus" w:hint="cs"/>
          <w:color w:val="000000"/>
          <w:sz w:val="28"/>
          <w:szCs w:val="28"/>
          <w:rtl/>
        </w:rPr>
        <w:t xml:space="preserve">‌های </w:t>
      </w:r>
      <w:r w:rsidR="00C5413C" w:rsidRPr="00984198">
        <w:rPr>
          <w:rFonts w:cs="B Lotus" w:hint="cs"/>
          <w:color w:val="000000"/>
          <w:sz w:val="28"/>
          <w:szCs w:val="28"/>
          <w:rtl/>
        </w:rPr>
        <w:t>لغوی کلمه</w:t>
      </w:r>
      <w:r w:rsidR="00AC25A8" w:rsidRPr="00984198">
        <w:rPr>
          <w:rFonts w:cs="B Lotus" w:hint="cs"/>
          <w:color w:val="000000"/>
          <w:sz w:val="28"/>
          <w:szCs w:val="28"/>
          <w:rtl/>
        </w:rPr>
        <w:t xml:space="preserve">‌ی </w:t>
      </w:r>
      <w:r w:rsidR="00C5413C" w:rsidRPr="00984198">
        <w:rPr>
          <w:rFonts w:cs="B Lotus" w:hint="cs"/>
          <w:color w:val="000000"/>
          <w:sz w:val="28"/>
          <w:szCs w:val="28"/>
          <w:rtl/>
        </w:rPr>
        <w:t>طاغوت، که ظلم و ستم و دشمنی و تجاوز از حد است، بر او صفت طاغوت گذاشت</w:t>
      </w:r>
      <w:r w:rsidR="009876CE">
        <w:rPr>
          <w:rFonts w:cs="B Lotus" w:hint="cs"/>
          <w:color w:val="000000"/>
          <w:sz w:val="28"/>
          <w:szCs w:val="28"/>
          <w:rtl/>
        </w:rPr>
        <w:t xml:space="preserve"> </w:t>
      </w:r>
      <w:r w:rsidR="00C5413C" w:rsidRPr="00984198">
        <w:rPr>
          <w:rFonts w:cs="B Lotus" w:hint="cs"/>
          <w:color w:val="000000"/>
          <w:sz w:val="28"/>
          <w:szCs w:val="28"/>
          <w:rtl/>
        </w:rPr>
        <w:t>... آن گونه که بعضی از اهل سلف، صفت طاغوت یا طاغی (ستمگر) را بر حجاج</w:t>
      </w:r>
      <w:r w:rsidR="009876CE">
        <w:rPr>
          <w:rFonts w:cs="B Lotus" w:hint="cs"/>
          <w:color w:val="000000"/>
          <w:sz w:val="28"/>
          <w:szCs w:val="28"/>
          <w:rtl/>
        </w:rPr>
        <w:t xml:space="preserve"> بن یوسف و دیگران اطلاق نمودند </w:t>
      </w:r>
      <w:r w:rsidR="00C5413C" w:rsidRPr="00984198">
        <w:rPr>
          <w:rFonts w:cs="B Lotus" w:hint="cs"/>
          <w:color w:val="000000"/>
          <w:sz w:val="28"/>
          <w:szCs w:val="28"/>
          <w:rtl/>
        </w:rPr>
        <w:t>... و مرادشان (از اطلاق کلمه</w:t>
      </w:r>
      <w:r w:rsidR="00AC25A8" w:rsidRPr="00984198">
        <w:rPr>
          <w:rFonts w:cs="B Lotus" w:hint="cs"/>
          <w:color w:val="000000"/>
          <w:sz w:val="28"/>
          <w:szCs w:val="28"/>
          <w:rtl/>
        </w:rPr>
        <w:t xml:space="preserve">‌ی </w:t>
      </w:r>
      <w:r w:rsidR="00C5413C" w:rsidRPr="00984198">
        <w:rPr>
          <w:rFonts w:cs="B Lotus" w:hint="cs"/>
          <w:color w:val="000000"/>
          <w:sz w:val="28"/>
          <w:szCs w:val="28"/>
          <w:rtl/>
        </w:rPr>
        <w:t>طاغوت یا طاغی) معنی لغوی آن بوده که قبلاً بیان کردم و قصدشان از این کلمه، معنای کافر شدن و مورد پرستش قرار گرفتن به عنوان غیر</w:t>
      </w:r>
      <w:r w:rsidR="009876CE">
        <w:rPr>
          <w:rFonts w:cs="B Lotus" w:hint="cs"/>
          <w:color w:val="000000"/>
          <w:sz w:val="28"/>
          <w:szCs w:val="28"/>
          <w:rtl/>
        </w:rPr>
        <w:t>ا</w:t>
      </w:r>
      <w:r w:rsidR="00C5413C" w:rsidRPr="00984198">
        <w:rPr>
          <w:rFonts w:cs="B Lotus" w:hint="cs"/>
          <w:color w:val="000000"/>
          <w:sz w:val="28"/>
          <w:szCs w:val="28"/>
          <w:rtl/>
        </w:rPr>
        <w:t xml:space="preserve">لله نبوده است. </w:t>
      </w:r>
    </w:p>
    <w:p w:rsidR="00CC6F7E" w:rsidRPr="00984198" w:rsidRDefault="00C5413C" w:rsidP="009876CE">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اما اگر این ظلم و ستم و دشمنی صاحبش را به درجه</w:t>
      </w:r>
      <w:r w:rsidR="00AC25A8" w:rsidRPr="00984198">
        <w:rPr>
          <w:rFonts w:cs="B Lotus" w:hint="cs"/>
          <w:color w:val="000000"/>
          <w:sz w:val="28"/>
          <w:szCs w:val="28"/>
          <w:rtl/>
        </w:rPr>
        <w:t xml:space="preserve">‌ی </w:t>
      </w:r>
      <w:r w:rsidRPr="00984198">
        <w:rPr>
          <w:rFonts w:cs="B Lotus" w:hint="cs"/>
          <w:color w:val="000000"/>
          <w:sz w:val="28"/>
          <w:szCs w:val="28"/>
          <w:rtl/>
        </w:rPr>
        <w:t>کفر اکبر نسبت به الله متعال برساند، آن گاه صفت طاغوت به معنای اصطلا</w:t>
      </w:r>
      <w:r w:rsidR="009876CE">
        <w:rPr>
          <w:rFonts w:cs="B Lotus" w:hint="cs"/>
          <w:color w:val="000000"/>
          <w:sz w:val="28"/>
          <w:szCs w:val="28"/>
          <w:rtl/>
        </w:rPr>
        <w:t>حی آن که معبود شدن به عنوان غیر</w:t>
      </w:r>
      <w:r w:rsidRPr="00984198">
        <w:rPr>
          <w:rFonts w:cs="B Lotus" w:hint="cs"/>
          <w:color w:val="000000"/>
          <w:sz w:val="28"/>
          <w:szCs w:val="28"/>
          <w:rtl/>
        </w:rPr>
        <w:t>الله است و معنای لغوی آن که عداوت و تجاوز از حد می</w:t>
      </w:r>
      <w:r w:rsidRPr="00984198">
        <w:rPr>
          <w:rFonts w:cs="B Lotus" w:hint="cs"/>
          <w:color w:val="000000"/>
          <w:sz w:val="28"/>
          <w:szCs w:val="28"/>
          <w:cs/>
        </w:rPr>
        <w:t>‎</w:t>
      </w:r>
      <w:r w:rsidRPr="00984198">
        <w:rPr>
          <w:rFonts w:cs="B Lotus" w:hint="cs"/>
          <w:color w:val="000000"/>
          <w:sz w:val="28"/>
          <w:szCs w:val="28"/>
          <w:rtl/>
        </w:rPr>
        <w:t>باشد بر او اطلاق</w:t>
      </w:r>
      <w:r w:rsidR="009D0387" w:rsidRPr="00984198">
        <w:rPr>
          <w:rFonts w:cs="B Lotus" w:hint="cs"/>
          <w:color w:val="000000"/>
          <w:sz w:val="28"/>
          <w:szCs w:val="28"/>
          <w:rtl/>
        </w:rPr>
        <w:t xml:space="preserve"> می‌</w:t>
      </w:r>
      <w:r w:rsidRPr="00984198">
        <w:rPr>
          <w:rFonts w:cs="B Lotus" w:hint="cs"/>
          <w:color w:val="000000"/>
          <w:sz w:val="28"/>
          <w:szCs w:val="28"/>
          <w:rtl/>
        </w:rPr>
        <w:t>شود (و هر دو معنا منظور</w:t>
      </w:r>
      <w:r w:rsidR="009D0387" w:rsidRPr="00984198">
        <w:rPr>
          <w:rFonts w:cs="B Lotus" w:hint="cs"/>
          <w:color w:val="000000"/>
          <w:sz w:val="28"/>
          <w:szCs w:val="28"/>
          <w:rtl/>
        </w:rPr>
        <w:t xml:space="preserve"> می‌</w:t>
      </w:r>
      <w:r w:rsidRPr="00984198">
        <w:rPr>
          <w:rFonts w:cs="B Lotus" w:hint="cs"/>
          <w:color w:val="000000"/>
          <w:sz w:val="28"/>
          <w:szCs w:val="28"/>
          <w:rtl/>
        </w:rPr>
        <w:t>گردد) و برای تشخیص دو طاغوت نام برده (ظالم یا کافر) در هنگام مطالعه و شنیدن</w:t>
      </w:r>
      <w:r w:rsidR="003904FB" w:rsidRPr="00984198">
        <w:rPr>
          <w:rFonts w:cs="B Lotus" w:hint="cs"/>
          <w:color w:val="000000"/>
          <w:sz w:val="28"/>
          <w:szCs w:val="28"/>
          <w:rtl/>
        </w:rPr>
        <w:t xml:space="preserve"> کتاب‌های</w:t>
      </w:r>
      <w:r w:rsidR="009D0387" w:rsidRPr="00984198">
        <w:rPr>
          <w:rFonts w:cs="B Lotus" w:hint="cs"/>
          <w:color w:val="000000"/>
          <w:sz w:val="28"/>
          <w:szCs w:val="28"/>
          <w:rtl/>
        </w:rPr>
        <w:t xml:space="preserve"> </w:t>
      </w:r>
      <w:r w:rsidRPr="00984198">
        <w:rPr>
          <w:rFonts w:cs="B Lotus" w:hint="cs"/>
          <w:color w:val="000000"/>
          <w:sz w:val="28"/>
          <w:szCs w:val="28"/>
          <w:rtl/>
        </w:rPr>
        <w:t>اهل علم، به ناچار باید به تمامی نظم و ترتیب کلام و قرائن موجود در آن، که (یکی از دو) نوع طاغوت مورد نظر را مشخص</w:t>
      </w:r>
      <w:r w:rsidR="009D0387" w:rsidRPr="00984198">
        <w:rPr>
          <w:rFonts w:cs="B Lotus" w:hint="cs"/>
          <w:color w:val="000000"/>
          <w:sz w:val="28"/>
          <w:szCs w:val="28"/>
          <w:rtl/>
        </w:rPr>
        <w:t xml:space="preserve"> می‌</w:t>
      </w:r>
      <w:r w:rsidRPr="00984198">
        <w:rPr>
          <w:rFonts w:cs="B Lotus" w:hint="cs"/>
          <w:color w:val="000000"/>
          <w:sz w:val="28"/>
          <w:szCs w:val="28"/>
          <w:rtl/>
        </w:rPr>
        <w:t>کنند، توجه کرد. اما من در مورد کلمه</w:t>
      </w:r>
      <w:r w:rsidR="00AC25A8" w:rsidRPr="00984198">
        <w:rPr>
          <w:rFonts w:cs="B Lotus" w:hint="cs"/>
          <w:color w:val="000000"/>
          <w:sz w:val="28"/>
          <w:szCs w:val="28"/>
          <w:rtl/>
        </w:rPr>
        <w:t xml:space="preserve">‌ی </w:t>
      </w:r>
      <w:r w:rsidRPr="00984198">
        <w:rPr>
          <w:rFonts w:cs="B Lotus" w:hint="cs"/>
          <w:color w:val="000000"/>
          <w:sz w:val="28"/>
          <w:szCs w:val="28"/>
          <w:rtl/>
        </w:rPr>
        <w:t xml:space="preserve">«طاغوت» در قرآن کریم و سنت رسول الله </w:t>
      </w:r>
      <w:r w:rsidR="009876CE">
        <w:rPr>
          <w:rFonts w:ascii="Arial" w:hAnsi="Arial" w:cs="CTraditional Arabic" w:hint="cs"/>
          <w:sz w:val="28"/>
          <w:szCs w:val="28"/>
          <w:rtl/>
        </w:rPr>
        <w:t>ح</w:t>
      </w:r>
      <w:r w:rsidRPr="00984198">
        <w:rPr>
          <w:rFonts w:cs="B Lotus" w:hint="cs"/>
          <w:color w:val="000000"/>
          <w:sz w:val="28"/>
          <w:szCs w:val="28"/>
          <w:rtl/>
        </w:rPr>
        <w:t xml:space="preserve"> تحقیق و جست و جو نمودم و به این نتیجه رسیدم که همه</w:t>
      </w:r>
      <w:r w:rsidR="00AC25A8" w:rsidRPr="00984198">
        <w:rPr>
          <w:rFonts w:cs="B Lotus" w:hint="cs"/>
          <w:color w:val="000000"/>
          <w:sz w:val="28"/>
          <w:szCs w:val="28"/>
          <w:rtl/>
        </w:rPr>
        <w:t>‌ی</w:t>
      </w:r>
      <w:r w:rsidR="009D0387" w:rsidRPr="00984198">
        <w:rPr>
          <w:rFonts w:cs="B Lotus" w:hint="cs"/>
          <w:color w:val="000000"/>
          <w:sz w:val="28"/>
          <w:szCs w:val="28"/>
          <w:rtl/>
        </w:rPr>
        <w:t xml:space="preserve"> آن‌ها </w:t>
      </w:r>
      <w:r w:rsidRPr="00984198">
        <w:rPr>
          <w:rFonts w:cs="B Lotus" w:hint="cs"/>
          <w:color w:val="000000"/>
          <w:sz w:val="28"/>
          <w:szCs w:val="28"/>
          <w:rtl/>
        </w:rPr>
        <w:t>به معنای ط</w:t>
      </w:r>
      <w:r w:rsidR="009876CE">
        <w:rPr>
          <w:rFonts w:cs="B Lotus" w:hint="cs"/>
          <w:color w:val="000000"/>
          <w:sz w:val="28"/>
          <w:szCs w:val="28"/>
          <w:rtl/>
        </w:rPr>
        <w:t>اغوت «کافر» آمده است که مردم آن</w:t>
      </w:r>
      <w:r w:rsidR="009876CE">
        <w:rPr>
          <w:rFonts w:cs="B Lotus"/>
          <w:color w:val="000000"/>
          <w:sz w:val="28"/>
          <w:szCs w:val="28"/>
          <w:rtl/>
        </w:rPr>
        <w:softHyphen/>
      </w:r>
      <w:r w:rsidR="009876CE">
        <w:rPr>
          <w:rFonts w:cs="B Lotus" w:hint="cs"/>
          <w:color w:val="000000"/>
          <w:sz w:val="28"/>
          <w:szCs w:val="28"/>
          <w:rtl/>
        </w:rPr>
        <w:t>را به عنوان غیر</w:t>
      </w:r>
      <w:r w:rsidRPr="00984198">
        <w:rPr>
          <w:rFonts w:cs="B Lotus" w:hint="cs"/>
          <w:color w:val="000000"/>
          <w:sz w:val="28"/>
          <w:szCs w:val="28"/>
          <w:rtl/>
        </w:rPr>
        <w:t>الله پرستش</w:t>
      </w:r>
      <w:r w:rsidR="009D0387" w:rsidRPr="00984198">
        <w:rPr>
          <w:rFonts w:cs="B Lotus" w:hint="cs"/>
          <w:color w:val="000000"/>
          <w:sz w:val="28"/>
          <w:szCs w:val="28"/>
          <w:rtl/>
        </w:rPr>
        <w:t xml:space="preserve"> می‌</w:t>
      </w:r>
      <w:r w:rsidR="009876CE">
        <w:rPr>
          <w:rFonts w:cs="B Lotus" w:hint="cs"/>
          <w:color w:val="000000"/>
          <w:sz w:val="28"/>
          <w:szCs w:val="28"/>
          <w:rtl/>
        </w:rPr>
        <w:t>کنند</w:t>
      </w:r>
      <w:r w:rsidRPr="00984198">
        <w:rPr>
          <w:rFonts w:cs="B Lotus" w:hint="cs"/>
          <w:color w:val="000000"/>
          <w:sz w:val="28"/>
          <w:szCs w:val="28"/>
          <w:rtl/>
        </w:rPr>
        <w:t>... و الله متعال به آن داناتر است.</w:t>
      </w:r>
    </w:p>
    <w:p w:rsidR="00CC6F7E" w:rsidRPr="00984198" w:rsidRDefault="00CC6F7E" w:rsidP="00CC6F7E">
      <w:pPr>
        <w:pStyle w:val="NormalWeb"/>
        <w:bidi/>
        <w:spacing w:before="0" w:beforeAutospacing="0" w:after="0" w:afterAutospacing="0"/>
        <w:ind w:firstLine="284"/>
        <w:jc w:val="both"/>
        <w:rPr>
          <w:rFonts w:cs="B Lotus"/>
          <w:color w:val="000000"/>
          <w:sz w:val="28"/>
          <w:szCs w:val="28"/>
          <w:rtl/>
        </w:rPr>
        <w:sectPr w:rsidR="00CC6F7E" w:rsidRPr="00984198" w:rsidSect="00CC6F7E">
          <w:headerReference w:type="default" r:id="rId28"/>
          <w:footnotePr>
            <w:numRestart w:val="eachPage"/>
          </w:footnotePr>
          <w:type w:val="oddPage"/>
          <w:pgSz w:w="11906" w:h="16838" w:code="9"/>
          <w:pgMar w:top="2552" w:right="2211" w:bottom="2552" w:left="2211" w:header="2552" w:footer="2552" w:gutter="0"/>
          <w:cols w:space="708"/>
          <w:titlePg/>
          <w:bidi/>
          <w:rtlGutter/>
          <w:docGrid w:linePitch="360"/>
        </w:sectPr>
      </w:pPr>
    </w:p>
    <w:p w:rsidR="00C5413C" w:rsidRPr="00414987" w:rsidRDefault="00C5413C" w:rsidP="00CC6F7E">
      <w:pPr>
        <w:pStyle w:val="a"/>
        <w:rPr>
          <w:rFonts w:hint="cs"/>
          <w:rtl/>
        </w:rPr>
      </w:pPr>
      <w:bookmarkStart w:id="65" w:name="_Toc418616853"/>
      <w:r w:rsidRPr="00414987">
        <w:rPr>
          <w:rFonts w:hint="cs"/>
          <w:rtl/>
        </w:rPr>
        <w:lastRenderedPageBreak/>
        <w:t>مبحث دهم:</w:t>
      </w:r>
      <w:r w:rsidR="00CC6F7E">
        <w:rPr>
          <w:rtl/>
        </w:rPr>
        <w:br/>
      </w:r>
      <w:r w:rsidRPr="005425D9">
        <w:rPr>
          <w:rFonts w:hint="cs"/>
          <w:rtl/>
        </w:rPr>
        <w:t>شرط وفات یافتن بر کلمه</w:t>
      </w:r>
      <w:r w:rsidR="00AC25A8" w:rsidRPr="005425D9">
        <w:rPr>
          <w:rFonts w:hint="cs"/>
          <w:rtl/>
        </w:rPr>
        <w:t xml:space="preserve">‌ی </w:t>
      </w:r>
      <w:r w:rsidRPr="005425D9">
        <w:rPr>
          <w:rFonts w:hint="cs"/>
          <w:rtl/>
        </w:rPr>
        <w:t>«</w:t>
      </w:r>
      <w:r w:rsidR="00F64452" w:rsidRPr="005425D9">
        <w:rPr>
          <w:rFonts w:hint="cs"/>
          <w:rtl/>
        </w:rPr>
        <w:t>لا إله إلا الله</w:t>
      </w:r>
      <w:r w:rsidRPr="005425D9">
        <w:rPr>
          <w:rFonts w:hint="cs"/>
          <w:rtl/>
        </w:rPr>
        <w:t>»</w:t>
      </w:r>
      <w:r w:rsidRPr="00CC6F7E">
        <w:rPr>
          <w:rStyle w:val="FootnoteReference"/>
          <w:rFonts w:cs="B Nazanin"/>
          <w:b w:val="0"/>
          <w:bCs w:val="0"/>
          <w:color w:val="000000"/>
          <w:sz w:val="28"/>
          <w:szCs w:val="28"/>
          <w:rtl/>
        </w:rPr>
        <w:footnoteReference w:id="341"/>
      </w:r>
      <w:bookmarkEnd w:id="65"/>
      <w:r w:rsidRPr="00414987">
        <w:rPr>
          <w:rFonts w:hint="cs"/>
          <w:rtl/>
        </w:rPr>
        <w:t xml:space="preserve"> </w:t>
      </w:r>
    </w:p>
    <w:p w:rsidR="00C5413C" w:rsidRPr="00984198" w:rsidRDefault="00C5413C" w:rsidP="009876CE">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بعد از ذکر تمام آن شرط</w:t>
      </w:r>
      <w:r w:rsidR="009D0387" w:rsidRPr="00984198">
        <w:rPr>
          <w:rFonts w:cs="B Lotus" w:hint="cs"/>
          <w:color w:val="000000"/>
          <w:sz w:val="28"/>
          <w:szCs w:val="28"/>
          <w:rtl/>
        </w:rPr>
        <w:t>‌ها،</w:t>
      </w:r>
      <w:r w:rsidRPr="00984198">
        <w:rPr>
          <w:rFonts w:cs="B Lotus" w:hint="cs"/>
          <w:color w:val="000000"/>
          <w:sz w:val="28"/>
          <w:szCs w:val="28"/>
          <w:rtl/>
        </w:rPr>
        <w:t xml:space="preserve"> لازم است که انسان بر</w:t>
      </w:r>
      <w:r w:rsidR="009D0387" w:rsidRPr="00984198">
        <w:rPr>
          <w:rFonts w:cs="B Lotus" w:hint="cs"/>
          <w:color w:val="000000"/>
          <w:sz w:val="28"/>
          <w:szCs w:val="28"/>
          <w:rtl/>
        </w:rPr>
        <w:t xml:space="preserve"> آن‌ها </w:t>
      </w:r>
      <w:r w:rsidRPr="00984198">
        <w:rPr>
          <w:rFonts w:cs="B Lotus" w:hint="cs"/>
          <w:color w:val="000000"/>
          <w:sz w:val="28"/>
          <w:szCs w:val="28"/>
          <w:rtl/>
        </w:rPr>
        <w:t>بمیرد تا کلمه</w:t>
      </w:r>
      <w:r w:rsidRPr="00984198">
        <w:rPr>
          <w:rFonts w:cs="B Lotus" w:hint="cs"/>
          <w:color w:val="000000"/>
          <w:sz w:val="28"/>
          <w:szCs w:val="28"/>
          <w:cs/>
        </w:rPr>
        <w:t>‎</w:t>
      </w:r>
      <w:r w:rsidRPr="00984198">
        <w:rPr>
          <w:rFonts w:cs="B Lotus" w:hint="cs"/>
          <w:color w:val="000000"/>
          <w:sz w:val="28"/>
          <w:szCs w:val="28"/>
          <w:rtl/>
        </w:rPr>
        <w:t xml:space="preserve">ی </w:t>
      </w:r>
      <w:r w:rsidR="0093109F" w:rsidRPr="00984198">
        <w:rPr>
          <w:rFonts w:cs="B Lotus" w:hint="cs"/>
          <w:color w:val="000000"/>
          <w:sz w:val="28"/>
          <w:szCs w:val="28"/>
          <w:rtl/>
        </w:rPr>
        <w:t>«</w:t>
      </w:r>
      <w:r w:rsidR="00F64452" w:rsidRPr="00F64452">
        <w:rPr>
          <w:rFonts w:cs="mylotus" w:hint="cs"/>
          <w:color w:val="000000"/>
          <w:sz w:val="28"/>
          <w:szCs w:val="28"/>
          <w:rtl/>
        </w:rPr>
        <w:t>لا</w:t>
      </w:r>
      <w:r w:rsidR="009876CE">
        <w:rPr>
          <w:rFonts w:cs="mylotus" w:hint="cs"/>
          <w:color w:val="000000"/>
          <w:sz w:val="28"/>
          <w:szCs w:val="28"/>
          <w:rtl/>
        </w:rPr>
        <w:t>إله إلا</w:t>
      </w:r>
      <w:r w:rsidR="00F64452" w:rsidRPr="00F64452">
        <w:rPr>
          <w:rFonts w:cs="mylotus" w:hint="cs"/>
          <w:color w:val="000000"/>
          <w:sz w:val="28"/>
          <w:szCs w:val="28"/>
          <w:rtl/>
        </w:rPr>
        <w:t>الله</w:t>
      </w:r>
      <w:r w:rsidR="0093109F" w:rsidRPr="00984198">
        <w:rPr>
          <w:rFonts w:cs="B Lotus" w:hint="cs"/>
          <w:color w:val="000000"/>
          <w:sz w:val="28"/>
          <w:szCs w:val="28"/>
          <w:rtl/>
        </w:rPr>
        <w:t>»</w:t>
      </w:r>
      <w:r w:rsidRPr="00984198">
        <w:rPr>
          <w:rFonts w:cs="B Lotus" w:hint="cs"/>
          <w:color w:val="000000"/>
          <w:sz w:val="28"/>
          <w:szCs w:val="28"/>
          <w:rtl/>
        </w:rPr>
        <w:t xml:space="preserve"> به او نفع برساند و اگر بر خلاف کلمه</w:t>
      </w:r>
      <w:r w:rsidR="00AC25A8" w:rsidRPr="00984198">
        <w:rPr>
          <w:rFonts w:cs="B Lotus" w:hint="cs"/>
          <w:color w:val="000000"/>
          <w:sz w:val="28"/>
          <w:szCs w:val="28"/>
          <w:rtl/>
        </w:rPr>
        <w:t xml:space="preserve">‌ی </w:t>
      </w:r>
      <w:r w:rsidRPr="00984198">
        <w:rPr>
          <w:rFonts w:cs="B Lotus" w:hint="cs"/>
          <w:color w:val="000000"/>
          <w:sz w:val="28"/>
          <w:szCs w:val="28"/>
          <w:rtl/>
        </w:rPr>
        <w:t>توحید که شرک و کفر است، بمیرد؛ تمامی شروط سابق و یا انجام طاعات و عبادات دیگر به او سودی</w:t>
      </w:r>
      <w:r w:rsidR="009D0387" w:rsidRPr="00984198">
        <w:rPr>
          <w:rFonts w:cs="B Lotus" w:hint="cs"/>
          <w:color w:val="000000"/>
          <w:sz w:val="28"/>
          <w:szCs w:val="28"/>
          <w:rtl/>
        </w:rPr>
        <w:t xml:space="preserve"> نمی‌</w:t>
      </w:r>
      <w:r w:rsidR="009876CE">
        <w:rPr>
          <w:rFonts w:cs="B Lotus" w:hint="cs"/>
          <w:color w:val="000000"/>
          <w:sz w:val="28"/>
          <w:szCs w:val="28"/>
          <w:rtl/>
        </w:rPr>
        <w:t xml:space="preserve">رساند </w:t>
      </w:r>
      <w:r w:rsidRPr="00984198">
        <w:rPr>
          <w:rFonts w:cs="B Lotus" w:hint="cs"/>
          <w:color w:val="000000"/>
          <w:sz w:val="28"/>
          <w:szCs w:val="28"/>
          <w:rtl/>
        </w:rPr>
        <w:t>... چون برای انسان، ملاک تنها سرانجام و خاتمه</w:t>
      </w:r>
      <w:r w:rsidR="00AC25A8" w:rsidRPr="00984198">
        <w:rPr>
          <w:rFonts w:cs="B Lotus" w:hint="cs"/>
          <w:color w:val="000000"/>
          <w:sz w:val="28"/>
          <w:szCs w:val="28"/>
          <w:rtl/>
        </w:rPr>
        <w:t xml:space="preserve">‌ی </w:t>
      </w:r>
      <w:r w:rsidRPr="00984198">
        <w:rPr>
          <w:rFonts w:cs="B Lotus" w:hint="cs"/>
          <w:color w:val="000000"/>
          <w:sz w:val="28"/>
          <w:szCs w:val="28"/>
          <w:rtl/>
        </w:rPr>
        <w:t xml:space="preserve">کار است. </w:t>
      </w:r>
    </w:p>
    <w:p w:rsidR="00C5413C" w:rsidRPr="00984198" w:rsidRDefault="00C5413C" w:rsidP="00C80182">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پس اگر خاتمه</w:t>
      </w:r>
      <w:r w:rsidR="00AC25A8" w:rsidRPr="00984198">
        <w:rPr>
          <w:rFonts w:cs="B Lotus" w:hint="cs"/>
          <w:color w:val="000000"/>
          <w:sz w:val="28"/>
          <w:szCs w:val="28"/>
          <w:rtl/>
        </w:rPr>
        <w:t xml:space="preserve">‌ی </w:t>
      </w:r>
      <w:r w:rsidRPr="00984198">
        <w:rPr>
          <w:rFonts w:cs="B Lotus" w:hint="cs"/>
          <w:color w:val="000000"/>
          <w:sz w:val="28"/>
          <w:szCs w:val="28"/>
          <w:rtl/>
        </w:rPr>
        <w:t>او به توحید باشد، از اهل بهشت و نجات است، اگرچه از قبل هم، عمل زشت زیادی از او سر زده باشد و اگر خاتمه و عاقبت او شرک و کفر باشد و بر آن هم بمیرد، هلاک</w:t>
      </w:r>
      <w:r w:rsidR="009D0387" w:rsidRPr="00984198">
        <w:rPr>
          <w:rFonts w:cs="B Lotus" w:hint="cs"/>
          <w:color w:val="000000"/>
          <w:sz w:val="28"/>
          <w:szCs w:val="28"/>
          <w:rtl/>
        </w:rPr>
        <w:t xml:space="preserve"> می‌</w:t>
      </w:r>
      <w:r w:rsidRPr="00984198">
        <w:rPr>
          <w:rFonts w:cs="B Lotus" w:hint="cs"/>
          <w:color w:val="000000"/>
          <w:sz w:val="28"/>
          <w:szCs w:val="28"/>
          <w:rtl/>
        </w:rPr>
        <w:t xml:space="preserve">گردد و از اهل جهنم خواهد بود، هر چند که از قبل هم عمل نیک زیادی انجام داده باشد. </w:t>
      </w:r>
    </w:p>
    <w:p w:rsidR="00C5413C" w:rsidRPr="00672716" w:rsidRDefault="00C5413C" w:rsidP="00672716">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color w:val="000000"/>
          <w:sz w:val="28"/>
          <w:szCs w:val="28"/>
          <w:rtl/>
        </w:rPr>
        <w:t>الله متعال</w:t>
      </w:r>
      <w:r w:rsidR="009D0387" w:rsidRPr="00984198">
        <w:rPr>
          <w:rFonts w:cs="B Lotus" w:hint="cs"/>
          <w:color w:val="000000"/>
          <w:sz w:val="28"/>
          <w:szCs w:val="28"/>
          <w:rtl/>
        </w:rPr>
        <w:t xml:space="preserve"> می‌</w:t>
      </w:r>
      <w:r w:rsidRPr="00984198">
        <w:rPr>
          <w:rFonts w:cs="B Lotus" w:hint="cs"/>
          <w:color w:val="000000"/>
          <w:sz w:val="28"/>
          <w:szCs w:val="28"/>
          <w:rtl/>
        </w:rPr>
        <w:t>فرماید:</w:t>
      </w:r>
      <w:r w:rsidR="0093109F" w:rsidRPr="00984198">
        <w:rPr>
          <w:rFonts w:cs="B Lotus" w:hint="cs"/>
          <w:color w:val="000000"/>
          <w:sz w:val="28"/>
          <w:szCs w:val="28"/>
          <w:rtl/>
        </w:rPr>
        <w:t xml:space="preserve"> </w:t>
      </w:r>
      <w:r w:rsidR="0093109F" w:rsidRPr="0093109F">
        <w:rPr>
          <w:rFonts w:ascii="Traditional Arabic" w:hAnsi="Traditional Arabic" w:cs="Traditional Arabic"/>
          <w:smallCaps/>
          <w:sz w:val="28"/>
          <w:szCs w:val="28"/>
          <w:rtl/>
        </w:rPr>
        <w:t>﴿</w:t>
      </w:r>
      <w:r w:rsidR="00672716">
        <w:rPr>
          <w:rFonts w:ascii="KFGQPC Uthmanic Script HAFS" w:hAnsi="KFGQPC Uthmanic Script HAFS" w:cs="KFGQPC Uthmanic Script HAFS"/>
          <w:sz w:val="28"/>
          <w:szCs w:val="28"/>
          <w:rtl/>
        </w:rPr>
        <w:t>وَمَن يَرۡتَدِدۡ مِنكُمۡ عَن دِينِهِ</w:t>
      </w:r>
      <w:r w:rsidR="00672716">
        <w:rPr>
          <w:rFonts w:ascii="KFGQPC Uthmanic Script HAFS" w:hAnsi="KFGQPC Uthmanic Script HAFS" w:cs="KFGQPC Uthmanic Script HAFS" w:hint="cs"/>
          <w:sz w:val="28"/>
          <w:szCs w:val="28"/>
          <w:rtl/>
        </w:rPr>
        <w:t>ۦ</w:t>
      </w:r>
      <w:r w:rsidR="00672716">
        <w:rPr>
          <w:rFonts w:ascii="KFGQPC Uthmanic Script HAFS" w:hAnsi="KFGQPC Uthmanic Script HAFS" w:cs="KFGQPC Uthmanic Script HAFS"/>
          <w:sz w:val="28"/>
          <w:szCs w:val="28"/>
          <w:rtl/>
        </w:rPr>
        <w:t xml:space="preserve"> فَيَمُتۡ وَهُوَ كَافِرٞ فَأُوْلَٰٓئِكَ حَبِطَتۡ أَعۡمَٰلُهُمۡ فِي </w:t>
      </w:r>
      <w:r w:rsidR="00672716">
        <w:rPr>
          <w:rFonts w:ascii="KFGQPC Uthmanic Script HAFS" w:hAnsi="KFGQPC Uthmanic Script HAFS" w:cs="KFGQPC Uthmanic Script HAFS" w:hint="cs"/>
          <w:sz w:val="28"/>
          <w:szCs w:val="28"/>
          <w:rtl/>
        </w:rPr>
        <w:t>ٱ</w:t>
      </w:r>
      <w:r w:rsidR="00672716">
        <w:rPr>
          <w:rFonts w:ascii="KFGQPC Uthmanic Script HAFS" w:hAnsi="KFGQPC Uthmanic Script HAFS" w:cs="KFGQPC Uthmanic Script HAFS" w:hint="eastAsia"/>
          <w:sz w:val="28"/>
          <w:szCs w:val="28"/>
          <w:rtl/>
        </w:rPr>
        <w:t>لدُّنۡيَا</w:t>
      </w:r>
      <w:r w:rsidR="00672716">
        <w:rPr>
          <w:rFonts w:ascii="KFGQPC Uthmanic Script HAFS" w:hAnsi="KFGQPC Uthmanic Script HAFS" w:cs="KFGQPC Uthmanic Script HAFS"/>
          <w:sz w:val="28"/>
          <w:szCs w:val="28"/>
          <w:rtl/>
        </w:rPr>
        <w:t xml:space="preserve"> وَ</w:t>
      </w:r>
      <w:r w:rsidR="00672716">
        <w:rPr>
          <w:rFonts w:ascii="KFGQPC Uthmanic Script HAFS" w:hAnsi="KFGQPC Uthmanic Script HAFS" w:cs="KFGQPC Uthmanic Script HAFS" w:hint="cs"/>
          <w:sz w:val="28"/>
          <w:szCs w:val="28"/>
          <w:rtl/>
        </w:rPr>
        <w:t>ٱ</w:t>
      </w:r>
      <w:r w:rsidR="00672716">
        <w:rPr>
          <w:rFonts w:ascii="KFGQPC Uthmanic Script HAFS" w:hAnsi="KFGQPC Uthmanic Script HAFS" w:cs="KFGQPC Uthmanic Script HAFS" w:hint="eastAsia"/>
          <w:sz w:val="28"/>
          <w:szCs w:val="28"/>
          <w:rtl/>
        </w:rPr>
        <w:t>لۡأٓخِرَةِۖ</w:t>
      </w:r>
      <w:r w:rsidR="00672716">
        <w:rPr>
          <w:rFonts w:ascii="KFGQPC Uthmanic Script HAFS" w:hAnsi="KFGQPC Uthmanic Script HAFS" w:cs="KFGQPC Uthmanic Script HAFS"/>
          <w:sz w:val="28"/>
          <w:szCs w:val="28"/>
          <w:rtl/>
        </w:rPr>
        <w:t xml:space="preserve"> وَأُوْلَٰٓئِكَ أَصۡحَٰبُ </w:t>
      </w:r>
      <w:r w:rsidR="00672716">
        <w:rPr>
          <w:rFonts w:ascii="KFGQPC Uthmanic Script HAFS" w:hAnsi="KFGQPC Uthmanic Script HAFS" w:cs="KFGQPC Uthmanic Script HAFS" w:hint="cs"/>
          <w:sz w:val="28"/>
          <w:szCs w:val="28"/>
          <w:rtl/>
        </w:rPr>
        <w:t>ٱ</w:t>
      </w:r>
      <w:r w:rsidR="00672716">
        <w:rPr>
          <w:rFonts w:ascii="KFGQPC Uthmanic Script HAFS" w:hAnsi="KFGQPC Uthmanic Script HAFS" w:cs="KFGQPC Uthmanic Script HAFS" w:hint="eastAsia"/>
          <w:sz w:val="28"/>
          <w:szCs w:val="28"/>
          <w:rtl/>
        </w:rPr>
        <w:t>لنَّارِۖ</w:t>
      </w:r>
      <w:r w:rsidR="00672716">
        <w:rPr>
          <w:rFonts w:ascii="KFGQPC Uthmanic Script HAFS" w:hAnsi="KFGQPC Uthmanic Script HAFS" w:cs="KFGQPC Uthmanic Script HAFS"/>
          <w:sz w:val="28"/>
          <w:szCs w:val="28"/>
          <w:rtl/>
        </w:rPr>
        <w:t xml:space="preserve"> هُمۡ فِيهَا</w:t>
      </w:r>
      <w:r w:rsidR="00672716">
        <w:rPr>
          <w:rFonts w:ascii="KFGQPC Uthmanic Script HAFS" w:hAnsi="KFGQPC Uthmanic Script HAFS" w:cs="KFGQPC Uthmanic Script HAFS"/>
          <w:sz w:val="28"/>
          <w:szCs w:val="28"/>
        </w:rPr>
        <w:t xml:space="preserve"> </w:t>
      </w:r>
      <w:r w:rsidR="00672716">
        <w:rPr>
          <w:rFonts w:ascii="KFGQPC Uthmanic Script HAFS" w:hAnsi="KFGQPC Uthmanic Script HAFS" w:cs="KFGQPC Uthmanic Script HAFS"/>
          <w:sz w:val="28"/>
          <w:szCs w:val="28"/>
          <w:rtl/>
        </w:rPr>
        <w:t>خَٰلِدُونَ ٢١٧</w:t>
      </w:r>
      <w:r w:rsidR="0093109F" w:rsidRPr="0093109F">
        <w:rPr>
          <w:rFonts w:ascii="Traditional Arabic" w:hAnsi="Traditional Arabic" w:cs="Traditional Arabic"/>
          <w:smallCaps/>
          <w:sz w:val="28"/>
          <w:szCs w:val="28"/>
          <w:rtl/>
        </w:rPr>
        <w:t>﴾</w:t>
      </w:r>
      <w:r w:rsidR="0093109F">
        <w:rPr>
          <w:rFonts w:hint="cs"/>
          <w:smallCaps/>
          <w:rtl/>
        </w:rPr>
        <w:t xml:space="preserve"> </w:t>
      </w:r>
      <w:r w:rsidR="0093109F" w:rsidRPr="007808E5">
        <w:rPr>
          <w:rFonts w:ascii="mylotus" w:hAnsi="mylotus" w:cs="mylotus"/>
          <w:smallCaps/>
          <w:rtl/>
          <w:lang w:bidi="ar-SA"/>
        </w:rPr>
        <w:t>[</w:t>
      </w:r>
      <w:r w:rsidR="0093109F">
        <w:rPr>
          <w:rFonts w:ascii="mylotus" w:hAnsi="mylotus" w:cs="mylotus"/>
          <w:smallCaps/>
          <w:rtl/>
          <w:lang w:bidi="ar-SA"/>
        </w:rPr>
        <w:t>البقرة: 217</w:t>
      </w:r>
      <w:r w:rsidR="0093109F" w:rsidRPr="007808E5">
        <w:rPr>
          <w:rFonts w:ascii="mylotus" w:hAnsi="mylotus" w:cs="mylotus"/>
          <w:smallCaps/>
          <w:rtl/>
          <w:lang w:bidi="ar-SA"/>
        </w:rPr>
        <w:t>]</w:t>
      </w:r>
      <w:r w:rsidRPr="00984198">
        <w:rPr>
          <w:rFonts w:cs="B Lotus" w:hint="cs"/>
          <w:color w:val="000000"/>
          <w:sz w:val="28"/>
          <w:szCs w:val="28"/>
          <w:rtl/>
        </w:rPr>
        <w:t xml:space="preserve"> </w:t>
      </w:r>
      <w:r w:rsidR="005425D9">
        <w:rPr>
          <w:rFonts w:cs="B Lotus" w:hint="cs"/>
          <w:color w:val="000000"/>
          <w:sz w:val="28"/>
          <w:szCs w:val="28"/>
          <w:rtl/>
        </w:rPr>
        <w:t>«</w:t>
      </w:r>
      <w:r w:rsidR="009876CE">
        <w:rPr>
          <w:rFonts w:cs="B Lotus" w:hint="cs"/>
          <w:color w:val="000000"/>
          <w:sz w:val="28"/>
          <w:szCs w:val="28"/>
          <w:rtl/>
        </w:rPr>
        <w:t>هر</w:t>
      </w:r>
      <w:r w:rsidRPr="00984198">
        <w:rPr>
          <w:rFonts w:cs="B Lotus" w:hint="cs"/>
          <w:color w:val="000000"/>
          <w:sz w:val="28"/>
          <w:szCs w:val="28"/>
          <w:rtl/>
        </w:rPr>
        <w:t>کس از ما از آیین خود برگردد و در حال کفر بمیرد، چنین کسانی اعمال</w:t>
      </w:r>
      <w:r w:rsidR="009876CE">
        <w:rPr>
          <w:rFonts w:cs="B Lotus"/>
          <w:color w:val="000000"/>
          <w:sz w:val="28"/>
          <w:szCs w:val="28"/>
          <w:rtl/>
        </w:rPr>
        <w:softHyphen/>
      </w:r>
      <w:r w:rsidRPr="00984198">
        <w:rPr>
          <w:rFonts w:cs="B Lotus" w:hint="cs"/>
          <w:color w:val="000000"/>
          <w:sz w:val="28"/>
          <w:szCs w:val="28"/>
          <w:rtl/>
        </w:rPr>
        <w:t>شان در دنیا و آخرت بر باد</w:t>
      </w:r>
      <w:r w:rsidR="009D0387" w:rsidRPr="00984198">
        <w:rPr>
          <w:rFonts w:cs="B Lotus" w:hint="cs"/>
          <w:color w:val="000000"/>
          <w:sz w:val="28"/>
          <w:szCs w:val="28"/>
          <w:rtl/>
        </w:rPr>
        <w:t xml:space="preserve"> می‌</w:t>
      </w:r>
      <w:r w:rsidRPr="00984198">
        <w:rPr>
          <w:rFonts w:cs="B Lotus" w:hint="cs"/>
          <w:color w:val="000000"/>
          <w:sz w:val="28"/>
          <w:szCs w:val="28"/>
          <w:rtl/>
        </w:rPr>
        <w:t>رود و ایشان یاران آتش (دوزخ)</w:t>
      </w:r>
      <w:r w:rsidR="009D0387" w:rsidRPr="00984198">
        <w:rPr>
          <w:rFonts w:cs="B Lotus" w:hint="cs"/>
          <w:color w:val="000000"/>
          <w:sz w:val="28"/>
          <w:szCs w:val="28"/>
          <w:rtl/>
        </w:rPr>
        <w:t xml:space="preserve"> می‌</w:t>
      </w:r>
      <w:r w:rsidRPr="00984198">
        <w:rPr>
          <w:rFonts w:cs="B Lotus" w:hint="cs"/>
          <w:color w:val="000000"/>
          <w:sz w:val="28"/>
          <w:szCs w:val="28"/>
          <w:rtl/>
        </w:rPr>
        <w:t>باشند و در آن جاویدان</w:t>
      </w:r>
      <w:r w:rsidR="009D0387" w:rsidRPr="00984198">
        <w:rPr>
          <w:rFonts w:cs="B Lotus" w:hint="cs"/>
          <w:color w:val="000000"/>
          <w:sz w:val="28"/>
          <w:szCs w:val="28"/>
          <w:rtl/>
        </w:rPr>
        <w:t xml:space="preserve"> می‌</w:t>
      </w:r>
      <w:r w:rsidRPr="00984198">
        <w:rPr>
          <w:rFonts w:cs="B Lotus" w:hint="cs"/>
          <w:color w:val="000000"/>
          <w:sz w:val="28"/>
          <w:szCs w:val="28"/>
          <w:rtl/>
        </w:rPr>
        <w:t>مانند</w:t>
      </w:r>
      <w:r w:rsidR="005425D9">
        <w:rPr>
          <w:rFonts w:cs="B Lotus" w:hint="cs"/>
          <w:color w:val="000000"/>
          <w:sz w:val="28"/>
          <w:szCs w:val="28"/>
          <w:rtl/>
        </w:rPr>
        <w:t>»</w:t>
      </w:r>
      <w:r w:rsidRPr="00984198">
        <w:rPr>
          <w:rFonts w:cs="B Lotus" w:hint="cs"/>
          <w:color w:val="000000"/>
          <w:sz w:val="28"/>
          <w:szCs w:val="28"/>
          <w:rtl/>
        </w:rPr>
        <w:t>.</w:t>
      </w:r>
    </w:p>
    <w:p w:rsidR="00C5413C" w:rsidRPr="00672716" w:rsidRDefault="00C5413C" w:rsidP="005425D9">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color w:val="000000"/>
          <w:sz w:val="28"/>
          <w:szCs w:val="28"/>
          <w:rtl/>
        </w:rPr>
        <w:t>و الله متعال</w:t>
      </w:r>
      <w:r w:rsidR="009D0387" w:rsidRPr="00984198">
        <w:rPr>
          <w:rFonts w:cs="B Lotus" w:hint="cs"/>
          <w:color w:val="000000"/>
          <w:sz w:val="28"/>
          <w:szCs w:val="28"/>
          <w:rtl/>
        </w:rPr>
        <w:t xml:space="preserve"> می‌</w:t>
      </w:r>
      <w:r w:rsidRPr="00984198">
        <w:rPr>
          <w:rFonts w:cs="B Lotus" w:hint="cs"/>
          <w:color w:val="000000"/>
          <w:sz w:val="28"/>
          <w:szCs w:val="28"/>
          <w:rtl/>
        </w:rPr>
        <w:t>فرماید:</w:t>
      </w:r>
      <w:r w:rsidR="0093109F" w:rsidRPr="00984198">
        <w:rPr>
          <w:rFonts w:cs="B Lotus" w:hint="cs"/>
          <w:color w:val="000000"/>
          <w:sz w:val="28"/>
          <w:szCs w:val="28"/>
          <w:rtl/>
        </w:rPr>
        <w:t xml:space="preserve"> </w:t>
      </w:r>
      <w:r w:rsidR="0093109F" w:rsidRPr="0093109F">
        <w:rPr>
          <w:rFonts w:ascii="Traditional Arabic" w:hAnsi="Traditional Arabic" w:cs="Traditional Arabic"/>
          <w:smallCaps/>
          <w:sz w:val="28"/>
          <w:szCs w:val="28"/>
          <w:rtl/>
        </w:rPr>
        <w:t>﴿</w:t>
      </w:r>
      <w:r w:rsidR="00672716">
        <w:rPr>
          <w:rFonts w:ascii="KFGQPC Uthmanic Script HAFS" w:hAnsi="KFGQPC Uthmanic Script HAFS" w:cs="KFGQPC Uthmanic Script HAFS" w:hint="eastAsia"/>
          <w:sz w:val="28"/>
          <w:szCs w:val="28"/>
          <w:rtl/>
        </w:rPr>
        <w:t>إِنَّ</w:t>
      </w:r>
      <w:r w:rsidR="00672716">
        <w:rPr>
          <w:rFonts w:ascii="KFGQPC Uthmanic Script HAFS" w:hAnsi="KFGQPC Uthmanic Script HAFS" w:cs="KFGQPC Uthmanic Script HAFS"/>
          <w:sz w:val="28"/>
          <w:szCs w:val="28"/>
          <w:rtl/>
        </w:rPr>
        <w:t xml:space="preserve"> </w:t>
      </w:r>
      <w:r w:rsidR="00672716">
        <w:rPr>
          <w:rFonts w:ascii="KFGQPC Uthmanic Script HAFS" w:hAnsi="KFGQPC Uthmanic Script HAFS" w:cs="KFGQPC Uthmanic Script HAFS" w:hint="cs"/>
          <w:sz w:val="28"/>
          <w:szCs w:val="28"/>
          <w:rtl/>
        </w:rPr>
        <w:t>ٱ</w:t>
      </w:r>
      <w:r w:rsidR="00672716">
        <w:rPr>
          <w:rFonts w:ascii="KFGQPC Uthmanic Script HAFS" w:hAnsi="KFGQPC Uthmanic Script HAFS" w:cs="KFGQPC Uthmanic Script HAFS" w:hint="eastAsia"/>
          <w:sz w:val="28"/>
          <w:szCs w:val="28"/>
          <w:rtl/>
        </w:rPr>
        <w:t>لَّذِينَ</w:t>
      </w:r>
      <w:r w:rsidR="00672716">
        <w:rPr>
          <w:rFonts w:ascii="KFGQPC Uthmanic Script HAFS" w:hAnsi="KFGQPC Uthmanic Script HAFS" w:cs="KFGQPC Uthmanic Script HAFS"/>
          <w:sz w:val="28"/>
          <w:szCs w:val="28"/>
          <w:rtl/>
        </w:rPr>
        <w:t xml:space="preserve"> كَفَرُواْ وَمَاتُواْ وَهُمۡ كُفَّارٌ أُوْلَٰٓئِكَ عَلَيۡهِمۡ لَعۡنَةُ </w:t>
      </w:r>
      <w:r w:rsidR="00672716">
        <w:rPr>
          <w:rFonts w:ascii="KFGQPC Uthmanic Script HAFS" w:hAnsi="KFGQPC Uthmanic Script HAFS" w:cs="KFGQPC Uthmanic Script HAFS" w:hint="cs"/>
          <w:sz w:val="28"/>
          <w:szCs w:val="28"/>
          <w:rtl/>
        </w:rPr>
        <w:t>ٱ</w:t>
      </w:r>
      <w:r w:rsidR="00672716">
        <w:rPr>
          <w:rFonts w:ascii="KFGQPC Uthmanic Script HAFS" w:hAnsi="KFGQPC Uthmanic Script HAFS" w:cs="KFGQPC Uthmanic Script HAFS" w:hint="eastAsia"/>
          <w:sz w:val="28"/>
          <w:szCs w:val="28"/>
          <w:rtl/>
        </w:rPr>
        <w:t>للَّهِ</w:t>
      </w:r>
      <w:r w:rsidR="00672716">
        <w:rPr>
          <w:rFonts w:ascii="KFGQPC Uthmanic Script HAFS" w:hAnsi="KFGQPC Uthmanic Script HAFS" w:cs="KFGQPC Uthmanic Script HAFS"/>
          <w:sz w:val="28"/>
          <w:szCs w:val="28"/>
          <w:rtl/>
        </w:rPr>
        <w:t xml:space="preserve"> وَ</w:t>
      </w:r>
      <w:r w:rsidR="00672716">
        <w:rPr>
          <w:rFonts w:ascii="KFGQPC Uthmanic Script HAFS" w:hAnsi="KFGQPC Uthmanic Script HAFS" w:cs="KFGQPC Uthmanic Script HAFS" w:hint="cs"/>
          <w:sz w:val="28"/>
          <w:szCs w:val="28"/>
          <w:rtl/>
        </w:rPr>
        <w:t>ٱ</w:t>
      </w:r>
      <w:r w:rsidR="00672716">
        <w:rPr>
          <w:rFonts w:ascii="KFGQPC Uthmanic Script HAFS" w:hAnsi="KFGQPC Uthmanic Script HAFS" w:cs="KFGQPC Uthmanic Script HAFS" w:hint="eastAsia"/>
          <w:sz w:val="28"/>
          <w:szCs w:val="28"/>
          <w:rtl/>
        </w:rPr>
        <w:t>لۡمَلَٰٓئِكَةِ</w:t>
      </w:r>
      <w:r w:rsidR="00672716">
        <w:rPr>
          <w:rFonts w:ascii="KFGQPC Uthmanic Script HAFS" w:hAnsi="KFGQPC Uthmanic Script HAFS" w:cs="KFGQPC Uthmanic Script HAFS"/>
          <w:sz w:val="28"/>
          <w:szCs w:val="28"/>
          <w:rtl/>
        </w:rPr>
        <w:t xml:space="preserve"> وَ</w:t>
      </w:r>
      <w:r w:rsidR="00672716">
        <w:rPr>
          <w:rFonts w:ascii="KFGQPC Uthmanic Script HAFS" w:hAnsi="KFGQPC Uthmanic Script HAFS" w:cs="KFGQPC Uthmanic Script HAFS" w:hint="cs"/>
          <w:sz w:val="28"/>
          <w:szCs w:val="28"/>
          <w:rtl/>
        </w:rPr>
        <w:t>ٱ</w:t>
      </w:r>
      <w:r w:rsidR="00672716">
        <w:rPr>
          <w:rFonts w:ascii="KFGQPC Uthmanic Script HAFS" w:hAnsi="KFGQPC Uthmanic Script HAFS" w:cs="KFGQPC Uthmanic Script HAFS" w:hint="eastAsia"/>
          <w:sz w:val="28"/>
          <w:szCs w:val="28"/>
          <w:rtl/>
        </w:rPr>
        <w:t>لنَّاسِ</w:t>
      </w:r>
      <w:r w:rsidR="00672716">
        <w:rPr>
          <w:rFonts w:ascii="KFGQPC Uthmanic Script HAFS" w:hAnsi="KFGQPC Uthmanic Script HAFS" w:cs="KFGQPC Uthmanic Script HAFS"/>
          <w:sz w:val="28"/>
          <w:szCs w:val="28"/>
          <w:rtl/>
        </w:rPr>
        <w:t xml:space="preserve"> أَجۡمَعِينَ ١٦١</w:t>
      </w:r>
      <w:r w:rsidR="00672716">
        <w:rPr>
          <w:rFonts w:ascii="KFGQPC Uthmanic Script HAFS" w:hAnsi="KFGQPC Uthmanic Script HAFS" w:cs="KFGQPC Uthmanic Script HAFS"/>
          <w:sz w:val="28"/>
          <w:szCs w:val="28"/>
        </w:rPr>
        <w:t xml:space="preserve"> </w:t>
      </w:r>
      <w:r w:rsidR="00672716">
        <w:rPr>
          <w:rFonts w:ascii="KFGQPC Uthmanic Script HAFS" w:hAnsi="KFGQPC Uthmanic Script HAFS" w:cs="KFGQPC Uthmanic Script HAFS"/>
          <w:sz w:val="28"/>
          <w:szCs w:val="28"/>
          <w:rtl/>
        </w:rPr>
        <w:t xml:space="preserve">خَٰلِدِينَ فِيهَا لَا يُخَفَّفُ عَنۡهُمُ </w:t>
      </w:r>
      <w:r w:rsidR="00672716">
        <w:rPr>
          <w:rFonts w:ascii="KFGQPC Uthmanic Script HAFS" w:hAnsi="KFGQPC Uthmanic Script HAFS" w:cs="KFGQPC Uthmanic Script HAFS" w:hint="cs"/>
          <w:sz w:val="28"/>
          <w:szCs w:val="28"/>
          <w:rtl/>
        </w:rPr>
        <w:t>ٱ</w:t>
      </w:r>
      <w:r w:rsidR="00672716">
        <w:rPr>
          <w:rFonts w:ascii="KFGQPC Uthmanic Script HAFS" w:hAnsi="KFGQPC Uthmanic Script HAFS" w:cs="KFGQPC Uthmanic Script HAFS" w:hint="eastAsia"/>
          <w:sz w:val="28"/>
          <w:szCs w:val="28"/>
          <w:rtl/>
        </w:rPr>
        <w:t>لۡعَذَابُ</w:t>
      </w:r>
      <w:r w:rsidR="00672716">
        <w:rPr>
          <w:rFonts w:ascii="KFGQPC Uthmanic Script HAFS" w:hAnsi="KFGQPC Uthmanic Script HAFS" w:cs="KFGQPC Uthmanic Script HAFS"/>
          <w:sz w:val="28"/>
          <w:szCs w:val="28"/>
          <w:rtl/>
        </w:rPr>
        <w:t xml:space="preserve"> وَلَا هُمۡ يُنظَرُونَ ١٦٢</w:t>
      </w:r>
      <w:r w:rsidR="0093109F" w:rsidRPr="0093109F">
        <w:rPr>
          <w:rFonts w:ascii="Traditional Arabic" w:hAnsi="Traditional Arabic" w:cs="Traditional Arabic"/>
          <w:smallCaps/>
          <w:sz w:val="28"/>
          <w:szCs w:val="28"/>
          <w:rtl/>
        </w:rPr>
        <w:t>﴾</w:t>
      </w:r>
      <w:r w:rsidR="0093109F">
        <w:rPr>
          <w:rFonts w:hint="cs"/>
          <w:smallCaps/>
          <w:rtl/>
        </w:rPr>
        <w:t xml:space="preserve"> </w:t>
      </w:r>
      <w:r w:rsidR="0093109F" w:rsidRPr="007808E5">
        <w:rPr>
          <w:rFonts w:ascii="mylotus" w:hAnsi="mylotus" w:cs="mylotus"/>
          <w:smallCaps/>
          <w:rtl/>
          <w:lang w:bidi="ar-SA"/>
        </w:rPr>
        <w:t>[</w:t>
      </w:r>
      <w:r w:rsidR="0093109F">
        <w:rPr>
          <w:rFonts w:ascii="mylotus" w:hAnsi="mylotus" w:cs="mylotus"/>
          <w:smallCaps/>
          <w:rtl/>
          <w:lang w:bidi="ar-SA"/>
        </w:rPr>
        <w:t>البقرة: 161-162</w:t>
      </w:r>
      <w:r w:rsidR="0093109F" w:rsidRPr="007808E5">
        <w:rPr>
          <w:rFonts w:ascii="mylotus" w:hAnsi="mylotus" w:cs="mylotus"/>
          <w:smallCaps/>
          <w:rtl/>
          <w:lang w:bidi="ar-SA"/>
        </w:rPr>
        <w:t>]</w:t>
      </w:r>
      <w:r w:rsidRPr="00984198">
        <w:rPr>
          <w:rFonts w:cs="B Lotus" w:hint="cs"/>
          <w:color w:val="000000"/>
          <w:sz w:val="28"/>
          <w:szCs w:val="28"/>
          <w:rtl/>
        </w:rPr>
        <w:t xml:space="preserve"> </w:t>
      </w:r>
      <w:r w:rsidR="005425D9">
        <w:rPr>
          <w:rFonts w:cs="B Lotus" w:hint="cs"/>
          <w:color w:val="000000"/>
          <w:sz w:val="28"/>
          <w:szCs w:val="28"/>
          <w:rtl/>
        </w:rPr>
        <w:t>«</w:t>
      </w:r>
      <w:r w:rsidRPr="00984198">
        <w:rPr>
          <w:rFonts w:cs="B Lotus" w:hint="cs"/>
          <w:color w:val="000000"/>
          <w:sz w:val="28"/>
          <w:szCs w:val="28"/>
          <w:rtl/>
        </w:rPr>
        <w:t>کسانی که کفر ورزیدند</w:t>
      </w:r>
      <w:r w:rsidR="009876CE">
        <w:rPr>
          <w:rFonts w:cs="B Lotus" w:hint="cs"/>
          <w:color w:val="000000"/>
          <w:sz w:val="28"/>
          <w:szCs w:val="28"/>
          <w:rtl/>
        </w:rPr>
        <w:t xml:space="preserve"> و درحالی</w:t>
      </w:r>
      <w:r w:rsidR="009876CE">
        <w:rPr>
          <w:rFonts w:cs="B Lotus"/>
          <w:color w:val="000000"/>
          <w:sz w:val="28"/>
          <w:szCs w:val="28"/>
          <w:rtl/>
        </w:rPr>
        <w:softHyphen/>
      </w:r>
      <w:r w:rsidRPr="00984198">
        <w:rPr>
          <w:rFonts w:cs="B Lotus" w:hint="cs"/>
          <w:color w:val="000000"/>
          <w:sz w:val="28"/>
          <w:szCs w:val="28"/>
          <w:rtl/>
        </w:rPr>
        <w:t>که کافر بودند از دنیا رفتند (و با استمرار کفر و بدون توبه و پشیمانی مردند) نفرین الله و فرشتگان و همه</w:t>
      </w:r>
      <w:r w:rsidR="00AC25A8" w:rsidRPr="00984198">
        <w:rPr>
          <w:rFonts w:cs="B Lotus" w:hint="cs"/>
          <w:color w:val="000000"/>
          <w:sz w:val="28"/>
          <w:szCs w:val="28"/>
          <w:rtl/>
        </w:rPr>
        <w:t xml:space="preserve">‌ی </w:t>
      </w:r>
      <w:r w:rsidRPr="00984198">
        <w:rPr>
          <w:rFonts w:cs="B Lotus" w:hint="cs"/>
          <w:color w:val="000000"/>
          <w:sz w:val="28"/>
          <w:szCs w:val="28"/>
          <w:rtl/>
        </w:rPr>
        <w:t>مردمان بر آنان خواهد بود. جاویدان در آن نفرین باقی</w:t>
      </w:r>
      <w:r w:rsidR="009D0387" w:rsidRPr="00984198">
        <w:rPr>
          <w:rFonts w:cs="B Lotus" w:hint="cs"/>
          <w:color w:val="000000"/>
          <w:sz w:val="28"/>
          <w:szCs w:val="28"/>
          <w:rtl/>
        </w:rPr>
        <w:t xml:space="preserve"> می‌</w:t>
      </w:r>
      <w:r w:rsidRPr="00984198">
        <w:rPr>
          <w:rFonts w:cs="B Lotus" w:hint="cs"/>
          <w:color w:val="000000"/>
          <w:sz w:val="28"/>
          <w:szCs w:val="28"/>
          <w:rtl/>
        </w:rPr>
        <w:t>مانند (و در آتش دوزخ به سر می</w:t>
      </w:r>
      <w:r w:rsidRPr="00984198">
        <w:rPr>
          <w:rFonts w:cs="B Lotus" w:hint="cs"/>
          <w:color w:val="000000"/>
          <w:sz w:val="28"/>
          <w:szCs w:val="28"/>
          <w:cs/>
        </w:rPr>
        <w:t>‎</w:t>
      </w:r>
      <w:r w:rsidRPr="00984198">
        <w:rPr>
          <w:rFonts w:cs="B Lotus" w:hint="cs"/>
          <w:color w:val="000000"/>
          <w:sz w:val="28"/>
          <w:szCs w:val="28"/>
          <w:rtl/>
        </w:rPr>
        <w:t xml:space="preserve">برند) نه </w:t>
      </w:r>
      <w:r w:rsidRPr="00984198">
        <w:rPr>
          <w:rFonts w:cs="B Lotus" w:hint="cs"/>
          <w:color w:val="000000"/>
          <w:sz w:val="28"/>
          <w:szCs w:val="28"/>
          <w:rtl/>
        </w:rPr>
        <w:lastRenderedPageBreak/>
        <w:t>عذاب آنان سبک</w:t>
      </w:r>
      <w:r w:rsidR="009D0387" w:rsidRPr="00984198">
        <w:rPr>
          <w:rFonts w:cs="B Lotus" w:hint="cs"/>
          <w:color w:val="000000"/>
          <w:sz w:val="28"/>
          <w:szCs w:val="28"/>
          <w:rtl/>
        </w:rPr>
        <w:t xml:space="preserve"> می‌</w:t>
      </w:r>
      <w:r w:rsidRPr="00984198">
        <w:rPr>
          <w:rFonts w:cs="B Lotus" w:hint="cs"/>
          <w:color w:val="000000"/>
          <w:sz w:val="28"/>
          <w:szCs w:val="28"/>
          <w:rtl/>
        </w:rPr>
        <w:t>شود و نه مهلتی به ایشان داده</w:t>
      </w:r>
      <w:r w:rsidR="009D0387" w:rsidRPr="00984198">
        <w:rPr>
          <w:rFonts w:cs="B Lotus" w:hint="cs"/>
          <w:color w:val="000000"/>
          <w:sz w:val="28"/>
          <w:szCs w:val="28"/>
          <w:rtl/>
        </w:rPr>
        <w:t xml:space="preserve"> می‌</w:t>
      </w:r>
      <w:r w:rsidRPr="00984198">
        <w:rPr>
          <w:rFonts w:cs="B Lotus" w:hint="cs"/>
          <w:color w:val="000000"/>
          <w:sz w:val="28"/>
          <w:szCs w:val="28"/>
          <w:rtl/>
        </w:rPr>
        <w:t>شود</w:t>
      </w:r>
      <w:r w:rsidR="005425D9">
        <w:rPr>
          <w:rFonts w:cs="B Lotus" w:hint="cs"/>
          <w:color w:val="000000"/>
          <w:sz w:val="28"/>
          <w:szCs w:val="28"/>
          <w:rtl/>
        </w:rPr>
        <w:t>»</w:t>
      </w:r>
      <w:r w:rsidRPr="00984198">
        <w:rPr>
          <w:rFonts w:cs="B Lotus" w:hint="cs"/>
          <w:color w:val="000000"/>
          <w:sz w:val="28"/>
          <w:szCs w:val="28"/>
          <w:rtl/>
        </w:rPr>
        <w:t>.</w:t>
      </w:r>
    </w:p>
    <w:p w:rsidR="00C5413C" w:rsidRPr="00984198" w:rsidRDefault="00C5413C" w:rsidP="00C80182">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پس خداوند پاک و منزه عذاب ایشان </w:t>
      </w:r>
      <w:r w:rsidR="009876CE">
        <w:rPr>
          <w:rFonts w:cs="B Lotus" w:hint="cs"/>
          <w:color w:val="000000"/>
          <w:sz w:val="28"/>
          <w:szCs w:val="28"/>
          <w:rtl/>
        </w:rPr>
        <w:t>را در آتش دوزخ و جاودانگی در آن</w:t>
      </w:r>
      <w:r w:rsidR="009876CE">
        <w:rPr>
          <w:rFonts w:cs="B Lotus"/>
          <w:color w:val="000000"/>
          <w:sz w:val="28"/>
          <w:szCs w:val="28"/>
          <w:rtl/>
        </w:rPr>
        <w:softHyphen/>
      </w:r>
      <w:r w:rsidRPr="00984198">
        <w:rPr>
          <w:rFonts w:cs="B Lotus" w:hint="cs"/>
          <w:color w:val="000000"/>
          <w:sz w:val="28"/>
          <w:szCs w:val="28"/>
          <w:rtl/>
        </w:rPr>
        <w:t>را وابسته به مردن بر کفر</w:t>
      </w:r>
      <w:r w:rsidR="009876CE">
        <w:rPr>
          <w:rFonts w:cs="B Lotus" w:hint="cs"/>
          <w:color w:val="000000"/>
          <w:sz w:val="28"/>
          <w:szCs w:val="28"/>
          <w:rtl/>
        </w:rPr>
        <w:t xml:space="preserve"> </w:t>
      </w:r>
      <w:r w:rsidRPr="00984198">
        <w:rPr>
          <w:rFonts w:cs="B Lotus" w:hint="cs"/>
          <w:color w:val="000000"/>
          <w:sz w:val="28"/>
          <w:szCs w:val="28"/>
          <w:rtl/>
        </w:rPr>
        <w:t>- که نقضی برای توحید-</w:t>
      </w:r>
      <w:r w:rsidR="009D0387" w:rsidRPr="00984198">
        <w:rPr>
          <w:rFonts w:cs="B Lotus" w:hint="cs"/>
          <w:color w:val="000000"/>
          <w:sz w:val="28"/>
          <w:szCs w:val="28"/>
          <w:rtl/>
        </w:rPr>
        <w:t xml:space="preserve"> می‌</w:t>
      </w:r>
      <w:r w:rsidR="009876CE">
        <w:rPr>
          <w:rFonts w:cs="B Lotus" w:hint="cs"/>
          <w:color w:val="000000"/>
          <w:sz w:val="28"/>
          <w:szCs w:val="28"/>
          <w:rtl/>
        </w:rPr>
        <w:t>باشد، متعلق گردانده است</w:t>
      </w:r>
      <w:r w:rsidRPr="00984198">
        <w:rPr>
          <w:rFonts w:cs="B Lotus" w:hint="cs"/>
          <w:color w:val="000000"/>
          <w:sz w:val="28"/>
          <w:szCs w:val="28"/>
          <w:rtl/>
        </w:rPr>
        <w:t>...</w:t>
      </w:r>
    </w:p>
    <w:p w:rsidR="00C5413C" w:rsidRPr="00984198" w:rsidRDefault="00C5413C" w:rsidP="009876CE">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و در حدیثی صحیح از رسول الله </w:t>
      </w:r>
      <w:r w:rsidR="009876CE">
        <w:rPr>
          <w:rFonts w:ascii="Arial" w:hAnsi="Arial" w:cs="CTraditional Arabic" w:hint="cs"/>
          <w:sz w:val="28"/>
          <w:szCs w:val="28"/>
          <w:rtl/>
        </w:rPr>
        <w:t>ح</w:t>
      </w:r>
      <w:r w:rsidRPr="00984198">
        <w:rPr>
          <w:rFonts w:cs="B Lotus" w:hint="cs"/>
          <w:color w:val="000000"/>
          <w:sz w:val="28"/>
          <w:szCs w:val="28"/>
          <w:rtl/>
        </w:rPr>
        <w:t xml:space="preserve"> روایت شده است که فرمودند: </w:t>
      </w:r>
      <w:r w:rsidRPr="00683A51">
        <w:rPr>
          <w:rStyle w:val="Char2"/>
          <w:rFonts w:hint="cs"/>
          <w:rtl/>
        </w:rPr>
        <w:t>«</w:t>
      </w:r>
      <w:r w:rsidRPr="00683A51">
        <w:rPr>
          <w:rStyle w:val="Char2"/>
          <w:rFonts w:hint="eastAsia"/>
          <w:rtl/>
        </w:rPr>
        <w:t>مَا</w:t>
      </w:r>
      <w:r w:rsidRPr="00683A51">
        <w:rPr>
          <w:rStyle w:val="Char2"/>
          <w:rtl/>
        </w:rPr>
        <w:t xml:space="preserve"> </w:t>
      </w:r>
      <w:r w:rsidRPr="00683A51">
        <w:rPr>
          <w:rStyle w:val="Char2"/>
          <w:rFonts w:hint="eastAsia"/>
          <w:rtl/>
        </w:rPr>
        <w:t>مِنْ</w:t>
      </w:r>
      <w:r w:rsidRPr="00683A51">
        <w:rPr>
          <w:rStyle w:val="Char2"/>
          <w:rtl/>
        </w:rPr>
        <w:t xml:space="preserve"> </w:t>
      </w:r>
      <w:r w:rsidRPr="00683A51">
        <w:rPr>
          <w:rStyle w:val="Char2"/>
          <w:rFonts w:hint="eastAsia"/>
          <w:rtl/>
        </w:rPr>
        <w:t>عَبْدٍ</w:t>
      </w:r>
      <w:r w:rsidRPr="00683A51">
        <w:rPr>
          <w:rStyle w:val="Char2"/>
          <w:rtl/>
        </w:rPr>
        <w:t xml:space="preserve"> </w:t>
      </w:r>
      <w:r w:rsidRPr="00683A51">
        <w:rPr>
          <w:rStyle w:val="Char2"/>
          <w:rFonts w:hint="eastAsia"/>
          <w:rtl/>
        </w:rPr>
        <w:t>قَالَ</w:t>
      </w:r>
      <w:r w:rsidRPr="00683A51">
        <w:rPr>
          <w:rStyle w:val="Char2"/>
          <w:rtl/>
        </w:rPr>
        <w:t xml:space="preserve">: </w:t>
      </w:r>
      <w:r w:rsidR="00545252" w:rsidRPr="00545252">
        <w:rPr>
          <w:rStyle w:val="Char2"/>
          <w:rFonts w:hint="eastAsia"/>
          <w:rtl/>
        </w:rPr>
        <w:t>لاَ إلهَ إِلَّا اللهُ</w:t>
      </w:r>
      <w:r w:rsidRPr="00683A51">
        <w:rPr>
          <w:rStyle w:val="Char2"/>
          <w:rFonts w:hint="eastAsia"/>
          <w:rtl/>
        </w:rPr>
        <w:t>،</w:t>
      </w:r>
      <w:r w:rsidRPr="00683A51">
        <w:rPr>
          <w:rStyle w:val="Char2"/>
          <w:rtl/>
        </w:rPr>
        <w:t xml:space="preserve"> </w:t>
      </w:r>
      <w:r w:rsidRPr="00683A51">
        <w:rPr>
          <w:rStyle w:val="Char2"/>
          <w:rFonts w:hint="eastAsia"/>
          <w:rtl/>
        </w:rPr>
        <w:t>ثُمَّ</w:t>
      </w:r>
      <w:r w:rsidRPr="00683A51">
        <w:rPr>
          <w:rStyle w:val="Char2"/>
          <w:rtl/>
        </w:rPr>
        <w:t xml:space="preserve"> </w:t>
      </w:r>
      <w:r w:rsidRPr="00683A51">
        <w:rPr>
          <w:rStyle w:val="Char2"/>
          <w:rFonts w:hint="eastAsia"/>
          <w:rtl/>
        </w:rPr>
        <w:t>مَاتَ</w:t>
      </w:r>
      <w:r w:rsidRPr="00683A51">
        <w:rPr>
          <w:rStyle w:val="Char2"/>
          <w:rtl/>
        </w:rPr>
        <w:t xml:space="preserve"> </w:t>
      </w:r>
      <w:r w:rsidRPr="00683A51">
        <w:rPr>
          <w:rStyle w:val="Char2"/>
          <w:rFonts w:hint="eastAsia"/>
          <w:rtl/>
        </w:rPr>
        <w:t>عَلَى</w:t>
      </w:r>
      <w:r w:rsidRPr="00683A51">
        <w:rPr>
          <w:rStyle w:val="Char2"/>
          <w:rtl/>
        </w:rPr>
        <w:t xml:space="preserve"> </w:t>
      </w:r>
      <w:r w:rsidRPr="00683A51">
        <w:rPr>
          <w:rStyle w:val="Char2"/>
          <w:rFonts w:hint="eastAsia"/>
          <w:rtl/>
        </w:rPr>
        <w:t>ذَلِكَ</w:t>
      </w:r>
      <w:r w:rsidRPr="00683A51">
        <w:rPr>
          <w:rStyle w:val="Char2"/>
          <w:rtl/>
        </w:rPr>
        <w:t xml:space="preserve"> </w:t>
      </w:r>
      <w:r w:rsidRPr="00683A51">
        <w:rPr>
          <w:rStyle w:val="Char2"/>
          <w:rFonts w:hint="eastAsia"/>
          <w:rtl/>
        </w:rPr>
        <w:t>إِلَّا</w:t>
      </w:r>
      <w:r w:rsidRPr="00683A51">
        <w:rPr>
          <w:rStyle w:val="Char2"/>
          <w:rtl/>
        </w:rPr>
        <w:t xml:space="preserve"> </w:t>
      </w:r>
      <w:r w:rsidRPr="00683A51">
        <w:rPr>
          <w:rStyle w:val="Char2"/>
          <w:rFonts w:hint="eastAsia"/>
          <w:rtl/>
        </w:rPr>
        <w:t>دَخَلَ</w:t>
      </w:r>
      <w:r w:rsidRPr="00683A51">
        <w:rPr>
          <w:rStyle w:val="Char2"/>
          <w:rtl/>
        </w:rPr>
        <w:t xml:space="preserve"> </w:t>
      </w:r>
      <w:r w:rsidRPr="00683A51">
        <w:rPr>
          <w:rStyle w:val="Char2"/>
          <w:rFonts w:hint="eastAsia"/>
          <w:rtl/>
        </w:rPr>
        <w:t>الْجَنَّةَ</w:t>
      </w:r>
      <w:r w:rsidRPr="00683A51">
        <w:rPr>
          <w:rStyle w:val="Char2"/>
          <w:rFonts w:hint="cs"/>
          <w:rtl/>
        </w:rPr>
        <w:t>»</w:t>
      </w:r>
      <w:r>
        <w:rPr>
          <w:rStyle w:val="FootnoteReference"/>
          <w:rFonts w:cs="Traditional Arabic"/>
          <w:rtl/>
        </w:rPr>
        <w:footnoteReference w:id="342"/>
      </w:r>
      <w:r w:rsidR="005425D9">
        <w:rPr>
          <w:rFonts w:cs="Traditional Arabic" w:hint="cs"/>
          <w:sz w:val="28"/>
          <w:szCs w:val="28"/>
          <w:rtl/>
        </w:rPr>
        <w:t>.</w:t>
      </w:r>
      <w:r w:rsidRPr="00283201">
        <w:rPr>
          <w:rFonts w:cs="Traditional Arabic" w:hint="cs"/>
          <w:sz w:val="28"/>
          <w:szCs w:val="28"/>
          <w:rtl/>
        </w:rPr>
        <w:t xml:space="preserve"> </w:t>
      </w:r>
      <w:r w:rsidR="005425D9">
        <w:rPr>
          <w:rFonts w:cs="B Lotus" w:hint="cs"/>
          <w:color w:val="000000"/>
          <w:sz w:val="28"/>
          <w:szCs w:val="28"/>
          <w:rtl/>
        </w:rPr>
        <w:t>«</w:t>
      </w:r>
      <w:r w:rsidR="009876CE">
        <w:rPr>
          <w:rFonts w:cs="B Lotus" w:hint="cs"/>
          <w:color w:val="000000"/>
          <w:sz w:val="28"/>
          <w:szCs w:val="28"/>
          <w:rtl/>
        </w:rPr>
        <w:t>هر</w:t>
      </w:r>
      <w:r w:rsidRPr="005425D9">
        <w:rPr>
          <w:rFonts w:cs="B Lotus" w:hint="cs"/>
          <w:color w:val="000000"/>
          <w:sz w:val="28"/>
          <w:szCs w:val="28"/>
          <w:rtl/>
        </w:rPr>
        <w:t>کس کلمه</w:t>
      </w:r>
      <w:r w:rsidR="00AC25A8" w:rsidRPr="005425D9">
        <w:rPr>
          <w:rFonts w:cs="B Lotus" w:hint="cs"/>
          <w:color w:val="000000"/>
          <w:sz w:val="28"/>
          <w:szCs w:val="28"/>
          <w:rtl/>
        </w:rPr>
        <w:t>‌ی</w:t>
      </w:r>
      <w:r w:rsidR="00AC25A8">
        <w:rPr>
          <w:rFonts w:cs="Traditional Arabic" w:hint="cs"/>
          <w:sz w:val="28"/>
          <w:szCs w:val="28"/>
          <w:rtl/>
        </w:rPr>
        <w:t xml:space="preserve"> </w:t>
      </w:r>
      <w:r w:rsidR="0093109F">
        <w:rPr>
          <w:rStyle w:val="Char1"/>
          <w:rFonts w:hint="cs"/>
          <w:rtl/>
        </w:rPr>
        <w:t>«</w:t>
      </w:r>
      <w:r w:rsidR="00F64452" w:rsidRPr="00F64452">
        <w:rPr>
          <w:rStyle w:val="Char1"/>
          <w:rFonts w:hint="cs"/>
          <w:rtl/>
        </w:rPr>
        <w:t>لا إله إلا الله</w:t>
      </w:r>
      <w:r w:rsidR="0093109F">
        <w:rPr>
          <w:rStyle w:val="Char1"/>
          <w:rFonts w:hint="cs"/>
          <w:rtl/>
        </w:rPr>
        <w:t>»</w:t>
      </w:r>
      <w:r w:rsidRPr="00984198">
        <w:rPr>
          <w:rFonts w:cs="B Lotus" w:hint="cs"/>
          <w:color w:val="000000"/>
          <w:sz w:val="28"/>
          <w:szCs w:val="28"/>
          <w:rtl/>
        </w:rPr>
        <w:t xml:space="preserve"> را بر زبان آورد (و معتقد باشد که معبودی بحق جز او نیست) و بر همین عقیده بمیرد داخل بهشت خواهد شد</w:t>
      </w:r>
      <w:r w:rsidR="005425D9">
        <w:rPr>
          <w:rFonts w:cs="B Lotus" w:hint="cs"/>
          <w:color w:val="000000"/>
          <w:sz w:val="28"/>
          <w:szCs w:val="28"/>
          <w:rtl/>
        </w:rPr>
        <w:t>»</w:t>
      </w:r>
      <w:r w:rsidRPr="00984198">
        <w:rPr>
          <w:rFonts w:cs="B Lotus" w:hint="cs"/>
          <w:color w:val="000000"/>
          <w:sz w:val="28"/>
          <w:szCs w:val="28"/>
          <w:rtl/>
        </w:rPr>
        <w:t>.</w:t>
      </w:r>
    </w:p>
    <w:p w:rsidR="00C5413C" w:rsidRPr="00984198" w:rsidRDefault="00C5413C" w:rsidP="009876CE">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رسول الله </w:t>
      </w:r>
      <w:r w:rsidR="009876CE">
        <w:rPr>
          <w:rFonts w:ascii="Arial" w:hAnsi="Arial" w:cs="CTraditional Arabic" w:hint="cs"/>
          <w:sz w:val="28"/>
          <w:szCs w:val="28"/>
          <w:rtl/>
        </w:rPr>
        <w:t>ح</w:t>
      </w:r>
      <w:r w:rsidRPr="00984198">
        <w:rPr>
          <w:rFonts w:cs="B Lotus" w:hint="cs"/>
          <w:color w:val="000000"/>
          <w:sz w:val="28"/>
          <w:szCs w:val="28"/>
          <w:rtl/>
        </w:rPr>
        <w:t xml:space="preserve"> نیز در حدیث مذکور، شرط ورود به بهشت را به مردن بر توحید وابسته نموده است. رسول الله </w:t>
      </w:r>
      <w:r w:rsidR="009876CE">
        <w:rPr>
          <w:rFonts w:ascii="Arial" w:hAnsi="Arial" w:cs="CTraditional Arabic" w:hint="cs"/>
          <w:sz w:val="28"/>
          <w:szCs w:val="28"/>
          <w:rtl/>
        </w:rPr>
        <w:t>ح</w:t>
      </w:r>
      <w:r w:rsidRPr="00984198">
        <w:rPr>
          <w:rFonts w:cs="B Lotus" w:hint="cs"/>
          <w:color w:val="000000"/>
          <w:sz w:val="28"/>
          <w:szCs w:val="28"/>
          <w:rtl/>
        </w:rPr>
        <w:t xml:space="preserve"> فرمودند: </w:t>
      </w:r>
      <w:r w:rsidRPr="00683A51">
        <w:rPr>
          <w:rStyle w:val="Char2"/>
          <w:rFonts w:hint="cs"/>
          <w:rtl/>
        </w:rPr>
        <w:t>«</w:t>
      </w:r>
      <w:r w:rsidRPr="00683A51">
        <w:rPr>
          <w:rStyle w:val="Char2"/>
          <w:rFonts w:hint="eastAsia"/>
          <w:rtl/>
        </w:rPr>
        <w:t>فَوَالَّذِي</w:t>
      </w:r>
      <w:r w:rsidRPr="00683A51">
        <w:rPr>
          <w:rStyle w:val="Char2"/>
          <w:rtl/>
        </w:rPr>
        <w:t xml:space="preserve"> </w:t>
      </w:r>
      <w:r w:rsidRPr="00683A51">
        <w:rPr>
          <w:rStyle w:val="Char2"/>
          <w:rFonts w:hint="eastAsia"/>
          <w:rtl/>
        </w:rPr>
        <w:t>نَفْسِي</w:t>
      </w:r>
      <w:r w:rsidRPr="00683A51">
        <w:rPr>
          <w:rStyle w:val="Char2"/>
          <w:rtl/>
        </w:rPr>
        <w:t xml:space="preserve"> </w:t>
      </w:r>
      <w:r w:rsidRPr="00683A51">
        <w:rPr>
          <w:rStyle w:val="Char2"/>
          <w:rFonts w:hint="eastAsia"/>
          <w:rtl/>
        </w:rPr>
        <w:t>بِيَدِهِ،</w:t>
      </w:r>
      <w:r w:rsidRPr="00683A51">
        <w:rPr>
          <w:rStyle w:val="Char2"/>
          <w:rtl/>
        </w:rPr>
        <w:t xml:space="preserve"> </w:t>
      </w:r>
      <w:r w:rsidRPr="00683A51">
        <w:rPr>
          <w:rStyle w:val="Char2"/>
          <w:rFonts w:hint="eastAsia"/>
          <w:rtl/>
        </w:rPr>
        <w:t>إِنَّ</w:t>
      </w:r>
      <w:r w:rsidRPr="00683A51">
        <w:rPr>
          <w:rStyle w:val="Char2"/>
          <w:rtl/>
        </w:rPr>
        <w:t xml:space="preserve"> </w:t>
      </w:r>
      <w:r w:rsidRPr="00683A51">
        <w:rPr>
          <w:rStyle w:val="Char2"/>
          <w:rFonts w:hint="eastAsia"/>
          <w:rtl/>
        </w:rPr>
        <w:t>أَحَدَكُمْ</w:t>
      </w:r>
      <w:r w:rsidRPr="00683A51">
        <w:rPr>
          <w:rStyle w:val="Char2"/>
          <w:rtl/>
        </w:rPr>
        <w:t xml:space="preserve"> </w:t>
      </w:r>
      <w:r w:rsidRPr="00683A51">
        <w:rPr>
          <w:rStyle w:val="Char2"/>
          <w:rFonts w:hint="eastAsia"/>
          <w:rtl/>
        </w:rPr>
        <w:t>لَيَعْمَلُ</w:t>
      </w:r>
      <w:r w:rsidRPr="00683A51">
        <w:rPr>
          <w:rStyle w:val="Char2"/>
          <w:rtl/>
        </w:rPr>
        <w:t xml:space="preserve"> </w:t>
      </w:r>
      <w:r w:rsidRPr="00683A51">
        <w:rPr>
          <w:rStyle w:val="Char2"/>
          <w:rFonts w:hint="eastAsia"/>
          <w:rtl/>
        </w:rPr>
        <w:t>بِعَمَلِ</w:t>
      </w:r>
      <w:r w:rsidRPr="00683A51">
        <w:rPr>
          <w:rStyle w:val="Char2"/>
          <w:rtl/>
        </w:rPr>
        <w:t xml:space="preserve"> </w:t>
      </w:r>
      <w:r w:rsidRPr="00683A51">
        <w:rPr>
          <w:rStyle w:val="Char2"/>
          <w:rFonts w:hint="eastAsia"/>
          <w:rtl/>
        </w:rPr>
        <w:t>أَهْلِ</w:t>
      </w:r>
      <w:r w:rsidRPr="00683A51">
        <w:rPr>
          <w:rStyle w:val="Char2"/>
          <w:rtl/>
        </w:rPr>
        <w:t xml:space="preserve"> </w:t>
      </w:r>
      <w:r w:rsidRPr="00683A51">
        <w:rPr>
          <w:rStyle w:val="Char2"/>
          <w:rFonts w:hint="eastAsia"/>
          <w:rtl/>
        </w:rPr>
        <w:t>الْجَنَّةِ،</w:t>
      </w:r>
      <w:r w:rsidRPr="00683A51">
        <w:rPr>
          <w:rStyle w:val="Char2"/>
          <w:rtl/>
        </w:rPr>
        <w:t xml:space="preserve"> </w:t>
      </w:r>
      <w:r w:rsidRPr="00683A51">
        <w:rPr>
          <w:rStyle w:val="Char2"/>
          <w:rFonts w:hint="eastAsia"/>
          <w:rtl/>
        </w:rPr>
        <w:t>حَتَّى</w:t>
      </w:r>
      <w:r w:rsidRPr="00683A51">
        <w:rPr>
          <w:rStyle w:val="Char2"/>
          <w:rtl/>
        </w:rPr>
        <w:t xml:space="preserve"> </w:t>
      </w:r>
      <w:r w:rsidRPr="00683A51">
        <w:rPr>
          <w:rStyle w:val="Char2"/>
          <w:rFonts w:hint="eastAsia"/>
          <w:rtl/>
        </w:rPr>
        <w:t>مَا</w:t>
      </w:r>
      <w:r w:rsidRPr="00683A51">
        <w:rPr>
          <w:rStyle w:val="Char2"/>
          <w:rtl/>
        </w:rPr>
        <w:t xml:space="preserve"> </w:t>
      </w:r>
      <w:r w:rsidRPr="00683A51">
        <w:rPr>
          <w:rStyle w:val="Char2"/>
          <w:rFonts w:hint="eastAsia"/>
          <w:rtl/>
        </w:rPr>
        <w:t>يَكُونُ</w:t>
      </w:r>
      <w:r w:rsidRPr="00683A51">
        <w:rPr>
          <w:rStyle w:val="Char2"/>
          <w:rtl/>
        </w:rPr>
        <w:t xml:space="preserve"> </w:t>
      </w:r>
      <w:r w:rsidRPr="00683A51">
        <w:rPr>
          <w:rStyle w:val="Char2"/>
          <w:rFonts w:hint="eastAsia"/>
          <w:rtl/>
        </w:rPr>
        <w:t>بَيْنَهُ</w:t>
      </w:r>
      <w:r w:rsidRPr="00683A51">
        <w:rPr>
          <w:rStyle w:val="Char2"/>
          <w:rtl/>
        </w:rPr>
        <w:t xml:space="preserve"> </w:t>
      </w:r>
      <w:r w:rsidRPr="00683A51">
        <w:rPr>
          <w:rStyle w:val="Char2"/>
          <w:rFonts w:hint="eastAsia"/>
          <w:rtl/>
        </w:rPr>
        <w:t>وَبَيْنَهَا</w:t>
      </w:r>
      <w:r w:rsidRPr="00683A51">
        <w:rPr>
          <w:rStyle w:val="Char2"/>
          <w:rtl/>
        </w:rPr>
        <w:t xml:space="preserve"> </w:t>
      </w:r>
      <w:r w:rsidRPr="00683A51">
        <w:rPr>
          <w:rStyle w:val="Char2"/>
          <w:rFonts w:hint="eastAsia"/>
          <w:rtl/>
        </w:rPr>
        <w:t>إِلَّا</w:t>
      </w:r>
      <w:r w:rsidRPr="00683A51">
        <w:rPr>
          <w:rStyle w:val="Char2"/>
          <w:rtl/>
        </w:rPr>
        <w:t xml:space="preserve"> </w:t>
      </w:r>
      <w:r w:rsidRPr="00683A51">
        <w:rPr>
          <w:rStyle w:val="Char2"/>
          <w:rFonts w:hint="eastAsia"/>
          <w:rtl/>
        </w:rPr>
        <w:t>ذِرَاعٌ،</w:t>
      </w:r>
      <w:r w:rsidRPr="00683A51">
        <w:rPr>
          <w:rStyle w:val="Char2"/>
          <w:rtl/>
        </w:rPr>
        <w:t xml:space="preserve"> </w:t>
      </w:r>
      <w:r w:rsidRPr="00683A51">
        <w:rPr>
          <w:rStyle w:val="Char2"/>
          <w:rFonts w:hint="eastAsia"/>
          <w:rtl/>
        </w:rPr>
        <w:t>فَيَسْبِقُ</w:t>
      </w:r>
      <w:r w:rsidRPr="00683A51">
        <w:rPr>
          <w:rStyle w:val="Char2"/>
          <w:rtl/>
        </w:rPr>
        <w:t xml:space="preserve"> </w:t>
      </w:r>
      <w:r w:rsidRPr="00683A51">
        <w:rPr>
          <w:rStyle w:val="Char2"/>
          <w:rFonts w:hint="eastAsia"/>
          <w:rtl/>
        </w:rPr>
        <w:t>عَلَيْهِ</w:t>
      </w:r>
      <w:r w:rsidRPr="00683A51">
        <w:rPr>
          <w:rStyle w:val="Char2"/>
          <w:rtl/>
        </w:rPr>
        <w:t xml:space="preserve"> </w:t>
      </w:r>
      <w:r w:rsidRPr="00683A51">
        <w:rPr>
          <w:rStyle w:val="Char2"/>
          <w:rFonts w:hint="eastAsia"/>
          <w:rtl/>
        </w:rPr>
        <w:t>الْكِتَابُ،</w:t>
      </w:r>
      <w:r w:rsidRPr="00683A51">
        <w:rPr>
          <w:rStyle w:val="Char2"/>
          <w:rtl/>
        </w:rPr>
        <w:t xml:space="preserve"> </w:t>
      </w:r>
      <w:r w:rsidRPr="00683A51">
        <w:rPr>
          <w:rStyle w:val="Char2"/>
          <w:rFonts w:hint="eastAsia"/>
          <w:rtl/>
        </w:rPr>
        <w:t>فَيَعْمَلُ</w:t>
      </w:r>
      <w:r w:rsidRPr="00683A51">
        <w:rPr>
          <w:rStyle w:val="Char2"/>
          <w:rtl/>
        </w:rPr>
        <w:t xml:space="preserve"> </w:t>
      </w:r>
      <w:r w:rsidRPr="00683A51">
        <w:rPr>
          <w:rStyle w:val="Char2"/>
          <w:rFonts w:hint="eastAsia"/>
          <w:rtl/>
        </w:rPr>
        <w:t>بِعَمَلِ</w:t>
      </w:r>
      <w:r w:rsidRPr="00683A51">
        <w:rPr>
          <w:rStyle w:val="Char2"/>
          <w:rtl/>
        </w:rPr>
        <w:t xml:space="preserve"> </w:t>
      </w:r>
      <w:r w:rsidRPr="00683A51">
        <w:rPr>
          <w:rStyle w:val="Char2"/>
          <w:rFonts w:hint="eastAsia"/>
          <w:rtl/>
        </w:rPr>
        <w:t>أَهْلِ</w:t>
      </w:r>
      <w:r w:rsidRPr="00683A51">
        <w:rPr>
          <w:rStyle w:val="Char2"/>
          <w:rtl/>
        </w:rPr>
        <w:t xml:space="preserve"> </w:t>
      </w:r>
      <w:r w:rsidRPr="00683A51">
        <w:rPr>
          <w:rStyle w:val="Char2"/>
          <w:rFonts w:hint="eastAsia"/>
          <w:rtl/>
        </w:rPr>
        <w:t>النَّارِ</w:t>
      </w:r>
      <w:r w:rsidRPr="00683A51">
        <w:rPr>
          <w:rStyle w:val="Char2"/>
          <w:rtl/>
        </w:rPr>
        <w:t xml:space="preserve"> </w:t>
      </w:r>
      <w:r w:rsidRPr="00683A51">
        <w:rPr>
          <w:rStyle w:val="Char2"/>
          <w:rFonts w:hint="eastAsia"/>
          <w:rtl/>
        </w:rPr>
        <w:t>فَيَدْخُلُهَا،</w:t>
      </w:r>
      <w:r w:rsidRPr="00683A51">
        <w:rPr>
          <w:rStyle w:val="Char2"/>
          <w:rtl/>
        </w:rPr>
        <w:t xml:space="preserve"> </w:t>
      </w:r>
      <w:r w:rsidRPr="00683A51">
        <w:rPr>
          <w:rStyle w:val="Char2"/>
          <w:rFonts w:hint="eastAsia"/>
          <w:rtl/>
        </w:rPr>
        <w:t>وَإِنَّ</w:t>
      </w:r>
      <w:r w:rsidRPr="00683A51">
        <w:rPr>
          <w:rStyle w:val="Char2"/>
          <w:rtl/>
        </w:rPr>
        <w:t xml:space="preserve"> </w:t>
      </w:r>
      <w:r w:rsidRPr="00683A51">
        <w:rPr>
          <w:rStyle w:val="Char2"/>
          <w:rFonts w:hint="eastAsia"/>
          <w:rtl/>
        </w:rPr>
        <w:t>أَحَدَكُمْ</w:t>
      </w:r>
      <w:r w:rsidRPr="00683A51">
        <w:rPr>
          <w:rStyle w:val="Char2"/>
          <w:rtl/>
        </w:rPr>
        <w:t xml:space="preserve"> </w:t>
      </w:r>
      <w:r w:rsidRPr="00683A51">
        <w:rPr>
          <w:rStyle w:val="Char2"/>
          <w:rFonts w:hint="eastAsia"/>
          <w:rtl/>
        </w:rPr>
        <w:t>لَيَعْمَلُ</w:t>
      </w:r>
      <w:r w:rsidRPr="00683A51">
        <w:rPr>
          <w:rStyle w:val="Char2"/>
          <w:rtl/>
        </w:rPr>
        <w:t xml:space="preserve"> </w:t>
      </w:r>
      <w:r w:rsidRPr="00683A51">
        <w:rPr>
          <w:rStyle w:val="Char2"/>
          <w:rFonts w:hint="eastAsia"/>
          <w:rtl/>
        </w:rPr>
        <w:t>بِعَمَلِ</w:t>
      </w:r>
      <w:r w:rsidRPr="00683A51">
        <w:rPr>
          <w:rStyle w:val="Char2"/>
          <w:rtl/>
        </w:rPr>
        <w:t xml:space="preserve"> </w:t>
      </w:r>
      <w:r w:rsidRPr="00683A51">
        <w:rPr>
          <w:rStyle w:val="Char2"/>
          <w:rFonts w:hint="eastAsia"/>
          <w:rtl/>
        </w:rPr>
        <w:t>أَهْلِ</w:t>
      </w:r>
      <w:r w:rsidRPr="00683A51">
        <w:rPr>
          <w:rStyle w:val="Char2"/>
          <w:rtl/>
        </w:rPr>
        <w:t xml:space="preserve"> </w:t>
      </w:r>
      <w:r w:rsidRPr="00683A51">
        <w:rPr>
          <w:rStyle w:val="Char2"/>
          <w:rFonts w:hint="eastAsia"/>
          <w:rtl/>
        </w:rPr>
        <w:t>النَّارِ،</w:t>
      </w:r>
      <w:r w:rsidRPr="00683A51">
        <w:rPr>
          <w:rStyle w:val="Char2"/>
          <w:rtl/>
        </w:rPr>
        <w:t xml:space="preserve"> </w:t>
      </w:r>
      <w:r w:rsidRPr="00683A51">
        <w:rPr>
          <w:rStyle w:val="Char2"/>
          <w:rFonts w:hint="eastAsia"/>
          <w:rtl/>
        </w:rPr>
        <w:t>حَتَّى</w:t>
      </w:r>
      <w:r w:rsidRPr="00683A51">
        <w:rPr>
          <w:rStyle w:val="Char2"/>
          <w:rtl/>
        </w:rPr>
        <w:t xml:space="preserve"> </w:t>
      </w:r>
      <w:r w:rsidRPr="00683A51">
        <w:rPr>
          <w:rStyle w:val="Char2"/>
          <w:rFonts w:hint="eastAsia"/>
          <w:rtl/>
        </w:rPr>
        <w:t>مَا</w:t>
      </w:r>
      <w:r w:rsidRPr="00683A51">
        <w:rPr>
          <w:rStyle w:val="Char2"/>
          <w:rtl/>
        </w:rPr>
        <w:t xml:space="preserve"> </w:t>
      </w:r>
      <w:r w:rsidRPr="00683A51">
        <w:rPr>
          <w:rStyle w:val="Char2"/>
          <w:rFonts w:hint="eastAsia"/>
          <w:rtl/>
        </w:rPr>
        <w:t>يَكُونُ</w:t>
      </w:r>
      <w:r w:rsidRPr="00683A51">
        <w:rPr>
          <w:rStyle w:val="Char2"/>
          <w:rtl/>
        </w:rPr>
        <w:t xml:space="preserve"> </w:t>
      </w:r>
      <w:r w:rsidRPr="00683A51">
        <w:rPr>
          <w:rStyle w:val="Char2"/>
          <w:rFonts w:hint="eastAsia"/>
          <w:rtl/>
        </w:rPr>
        <w:t>بَيْنَهُ</w:t>
      </w:r>
      <w:r w:rsidRPr="00683A51">
        <w:rPr>
          <w:rStyle w:val="Char2"/>
          <w:rtl/>
        </w:rPr>
        <w:t xml:space="preserve"> </w:t>
      </w:r>
      <w:r w:rsidRPr="00683A51">
        <w:rPr>
          <w:rStyle w:val="Char2"/>
          <w:rFonts w:hint="eastAsia"/>
          <w:rtl/>
        </w:rPr>
        <w:t>وَبَيْنَهَا</w:t>
      </w:r>
      <w:r w:rsidRPr="00683A51">
        <w:rPr>
          <w:rStyle w:val="Char2"/>
          <w:rtl/>
        </w:rPr>
        <w:t xml:space="preserve"> </w:t>
      </w:r>
      <w:r w:rsidRPr="00683A51">
        <w:rPr>
          <w:rStyle w:val="Char2"/>
          <w:rFonts w:hint="eastAsia"/>
          <w:rtl/>
        </w:rPr>
        <w:t>إِلَّا</w:t>
      </w:r>
      <w:r w:rsidRPr="00683A51">
        <w:rPr>
          <w:rStyle w:val="Char2"/>
          <w:rtl/>
        </w:rPr>
        <w:t xml:space="preserve"> </w:t>
      </w:r>
      <w:r w:rsidRPr="00683A51">
        <w:rPr>
          <w:rStyle w:val="Char2"/>
          <w:rFonts w:hint="eastAsia"/>
          <w:rtl/>
        </w:rPr>
        <w:t>ذِرَاعٌ،</w:t>
      </w:r>
      <w:r w:rsidRPr="00683A51">
        <w:rPr>
          <w:rStyle w:val="Char2"/>
          <w:rtl/>
        </w:rPr>
        <w:t xml:space="preserve"> </w:t>
      </w:r>
      <w:r w:rsidRPr="00683A51">
        <w:rPr>
          <w:rStyle w:val="Char2"/>
          <w:rFonts w:hint="eastAsia"/>
          <w:rtl/>
        </w:rPr>
        <w:t>فَيَسْبِقُ</w:t>
      </w:r>
      <w:r w:rsidRPr="00683A51">
        <w:rPr>
          <w:rStyle w:val="Char2"/>
          <w:rtl/>
        </w:rPr>
        <w:t xml:space="preserve"> </w:t>
      </w:r>
      <w:r w:rsidRPr="00683A51">
        <w:rPr>
          <w:rStyle w:val="Char2"/>
          <w:rFonts w:hint="eastAsia"/>
          <w:rtl/>
        </w:rPr>
        <w:t>عَلَيْهِ</w:t>
      </w:r>
      <w:r w:rsidRPr="00683A51">
        <w:rPr>
          <w:rStyle w:val="Char2"/>
          <w:rtl/>
        </w:rPr>
        <w:t xml:space="preserve"> </w:t>
      </w:r>
      <w:r w:rsidRPr="00683A51">
        <w:rPr>
          <w:rStyle w:val="Char2"/>
          <w:rFonts w:hint="eastAsia"/>
          <w:rtl/>
        </w:rPr>
        <w:t>الْكِتَابُ،</w:t>
      </w:r>
      <w:r w:rsidRPr="00683A51">
        <w:rPr>
          <w:rStyle w:val="Char2"/>
          <w:rtl/>
        </w:rPr>
        <w:t xml:space="preserve"> </w:t>
      </w:r>
      <w:r w:rsidRPr="00683A51">
        <w:rPr>
          <w:rStyle w:val="Char2"/>
          <w:rFonts w:hint="eastAsia"/>
          <w:rtl/>
        </w:rPr>
        <w:t>فَيَعْمَلُ</w:t>
      </w:r>
      <w:r w:rsidRPr="00683A51">
        <w:rPr>
          <w:rStyle w:val="Char2"/>
          <w:rtl/>
        </w:rPr>
        <w:t xml:space="preserve"> </w:t>
      </w:r>
      <w:r w:rsidRPr="00683A51">
        <w:rPr>
          <w:rStyle w:val="Char2"/>
          <w:rFonts w:hint="eastAsia"/>
          <w:rtl/>
        </w:rPr>
        <w:t>بِعَمَلِ</w:t>
      </w:r>
      <w:r w:rsidRPr="00683A51">
        <w:rPr>
          <w:rStyle w:val="Char2"/>
          <w:rtl/>
        </w:rPr>
        <w:t xml:space="preserve"> </w:t>
      </w:r>
      <w:r w:rsidRPr="00683A51">
        <w:rPr>
          <w:rStyle w:val="Char2"/>
          <w:rFonts w:hint="eastAsia"/>
          <w:rtl/>
        </w:rPr>
        <w:t>أَهْلِ</w:t>
      </w:r>
      <w:r w:rsidRPr="00683A51">
        <w:rPr>
          <w:rStyle w:val="Char2"/>
          <w:rtl/>
        </w:rPr>
        <w:t xml:space="preserve"> </w:t>
      </w:r>
      <w:r w:rsidRPr="00683A51">
        <w:rPr>
          <w:rStyle w:val="Char2"/>
          <w:rFonts w:hint="eastAsia"/>
          <w:rtl/>
        </w:rPr>
        <w:t>الْجَنَّةِ</w:t>
      </w:r>
      <w:r w:rsidRPr="00683A51">
        <w:rPr>
          <w:rStyle w:val="Char2"/>
          <w:rtl/>
        </w:rPr>
        <w:t xml:space="preserve"> </w:t>
      </w:r>
      <w:r w:rsidRPr="00683A51">
        <w:rPr>
          <w:rStyle w:val="Char2"/>
          <w:rFonts w:hint="eastAsia"/>
          <w:rtl/>
        </w:rPr>
        <w:t>فَيَدْخُلُهَ</w:t>
      </w:r>
      <w:r w:rsidRPr="00683A51">
        <w:rPr>
          <w:rStyle w:val="Char2"/>
          <w:rFonts w:hint="cs"/>
          <w:rtl/>
        </w:rPr>
        <w:t>»</w:t>
      </w:r>
      <w:r w:rsidRPr="00862309">
        <w:rPr>
          <w:rStyle w:val="FootnoteReference"/>
          <w:rFonts w:cs="B Nazanin"/>
          <w:color w:val="000000"/>
          <w:rtl/>
        </w:rPr>
        <w:footnoteReference w:id="343"/>
      </w:r>
      <w:r w:rsidR="005425D9">
        <w:rPr>
          <w:rFonts w:cs="B Lotus" w:hint="cs"/>
          <w:color w:val="000000"/>
          <w:sz w:val="28"/>
          <w:szCs w:val="28"/>
          <w:rtl/>
        </w:rPr>
        <w:t>.</w:t>
      </w:r>
      <w:r w:rsidRPr="00984198">
        <w:rPr>
          <w:rFonts w:cs="B Lotus" w:hint="cs"/>
          <w:color w:val="000000"/>
          <w:sz w:val="28"/>
          <w:szCs w:val="28"/>
          <w:rtl/>
        </w:rPr>
        <w:t xml:space="preserve"> </w:t>
      </w:r>
      <w:r w:rsidR="005425D9">
        <w:rPr>
          <w:rFonts w:cs="B Lotus" w:hint="cs"/>
          <w:color w:val="000000"/>
          <w:sz w:val="28"/>
          <w:szCs w:val="28"/>
          <w:rtl/>
        </w:rPr>
        <w:t>«</w:t>
      </w:r>
      <w:r w:rsidRPr="00984198">
        <w:rPr>
          <w:rFonts w:cs="B Lotus" w:hint="cs"/>
          <w:color w:val="000000"/>
          <w:sz w:val="28"/>
          <w:szCs w:val="28"/>
          <w:rtl/>
        </w:rPr>
        <w:t>سوگند به کسی که جانم در دست اوست همانا برخی از شما کردار اهل بهشت را انجام می</w:t>
      </w:r>
      <w:r w:rsidRPr="00984198">
        <w:rPr>
          <w:rFonts w:cs="B Lotus" w:hint="cs"/>
          <w:color w:val="000000"/>
          <w:sz w:val="28"/>
          <w:szCs w:val="28"/>
          <w:cs/>
        </w:rPr>
        <w:t>‎</w:t>
      </w:r>
      <w:r w:rsidR="009876CE">
        <w:rPr>
          <w:rFonts w:cs="B Lotus" w:hint="cs"/>
          <w:color w:val="000000"/>
          <w:sz w:val="28"/>
          <w:szCs w:val="28"/>
          <w:rtl/>
        </w:rPr>
        <w:t>دهد تا این</w:t>
      </w:r>
      <w:r w:rsidRPr="00984198">
        <w:rPr>
          <w:rFonts w:cs="B Lotus" w:hint="cs"/>
          <w:color w:val="000000"/>
          <w:sz w:val="28"/>
          <w:szCs w:val="28"/>
          <w:rtl/>
        </w:rPr>
        <w:t>که بین او و رفتن به بهشت، فاصل</w:t>
      </w:r>
      <w:r w:rsidR="00963C85">
        <w:rPr>
          <w:rFonts w:cs="B Lotus" w:hint="cs"/>
          <w:color w:val="000000"/>
          <w:sz w:val="28"/>
          <w:szCs w:val="28"/>
          <w:rtl/>
        </w:rPr>
        <w:t xml:space="preserve">ه‌ای </w:t>
      </w:r>
      <w:r w:rsidRPr="00984198">
        <w:rPr>
          <w:rFonts w:cs="B Lotus" w:hint="cs"/>
          <w:color w:val="000000"/>
          <w:sz w:val="28"/>
          <w:szCs w:val="28"/>
          <w:rtl/>
        </w:rPr>
        <w:t>جز یک ذراع باقی</w:t>
      </w:r>
      <w:r w:rsidR="009D0387" w:rsidRPr="00984198">
        <w:rPr>
          <w:rFonts w:cs="B Lotus" w:hint="cs"/>
          <w:color w:val="000000"/>
          <w:sz w:val="28"/>
          <w:szCs w:val="28"/>
          <w:rtl/>
        </w:rPr>
        <w:t xml:space="preserve"> نمی‌</w:t>
      </w:r>
      <w:r w:rsidRPr="00984198">
        <w:rPr>
          <w:rFonts w:cs="B Lotus" w:hint="cs"/>
          <w:color w:val="000000"/>
          <w:sz w:val="28"/>
          <w:szCs w:val="28"/>
          <w:rtl/>
        </w:rPr>
        <w:t>ماند؛ اما (اندکی) قبل از مرگش به کردار اهل دوزخ مبادرت</w:t>
      </w:r>
      <w:r w:rsidR="009D0387" w:rsidRPr="00984198">
        <w:rPr>
          <w:rFonts w:cs="B Lotus" w:hint="cs"/>
          <w:color w:val="000000"/>
          <w:sz w:val="28"/>
          <w:szCs w:val="28"/>
          <w:rtl/>
        </w:rPr>
        <w:t xml:space="preserve"> می‌</w:t>
      </w:r>
      <w:r w:rsidRPr="00984198">
        <w:rPr>
          <w:rFonts w:cs="B Lotus" w:hint="cs"/>
          <w:color w:val="000000"/>
          <w:sz w:val="28"/>
          <w:szCs w:val="28"/>
          <w:rtl/>
        </w:rPr>
        <w:t>ورزد و (پس از مردن) داخل دوزخ</w:t>
      </w:r>
      <w:r w:rsidR="009D0387" w:rsidRPr="00984198">
        <w:rPr>
          <w:rFonts w:cs="B Lotus" w:hint="cs"/>
          <w:color w:val="000000"/>
          <w:sz w:val="28"/>
          <w:szCs w:val="28"/>
          <w:rtl/>
        </w:rPr>
        <w:t xml:space="preserve"> می‌</w:t>
      </w:r>
      <w:r w:rsidRPr="00984198">
        <w:rPr>
          <w:rFonts w:cs="B Lotus" w:hint="cs"/>
          <w:color w:val="000000"/>
          <w:sz w:val="28"/>
          <w:szCs w:val="28"/>
          <w:rtl/>
        </w:rPr>
        <w:t>شود و همانا برخی (دیگر) از شما، کردار اهل دوزخ را  انجام</w:t>
      </w:r>
      <w:r w:rsidR="009D0387" w:rsidRPr="00984198">
        <w:rPr>
          <w:rFonts w:cs="B Lotus" w:hint="cs"/>
          <w:color w:val="000000"/>
          <w:sz w:val="28"/>
          <w:szCs w:val="28"/>
          <w:rtl/>
        </w:rPr>
        <w:t xml:space="preserve"> می‌</w:t>
      </w:r>
      <w:r w:rsidR="009876CE">
        <w:rPr>
          <w:rFonts w:cs="B Lotus" w:hint="cs"/>
          <w:color w:val="000000"/>
          <w:sz w:val="28"/>
          <w:szCs w:val="28"/>
          <w:rtl/>
        </w:rPr>
        <w:t>دهد تا این</w:t>
      </w:r>
      <w:r w:rsidRPr="00984198">
        <w:rPr>
          <w:rFonts w:cs="B Lotus" w:hint="cs"/>
          <w:color w:val="000000"/>
          <w:sz w:val="28"/>
          <w:szCs w:val="28"/>
          <w:rtl/>
        </w:rPr>
        <w:t>که بین او و (رفتن به) دوزخ (فاصله</w:t>
      </w:r>
      <w:r w:rsidR="00AC25A8" w:rsidRPr="00984198">
        <w:rPr>
          <w:rFonts w:cs="B Lotus" w:hint="cs"/>
          <w:color w:val="000000"/>
          <w:sz w:val="28"/>
          <w:szCs w:val="28"/>
          <w:rtl/>
        </w:rPr>
        <w:t>‌ای)</w:t>
      </w:r>
      <w:r w:rsidRPr="00984198">
        <w:rPr>
          <w:rFonts w:cs="B Lotus" w:hint="cs"/>
          <w:color w:val="000000"/>
          <w:sz w:val="28"/>
          <w:szCs w:val="28"/>
          <w:rtl/>
        </w:rPr>
        <w:t xml:space="preserve"> جز یک ذراع باقی</w:t>
      </w:r>
      <w:r w:rsidR="009D0387" w:rsidRPr="00984198">
        <w:rPr>
          <w:rFonts w:cs="B Lotus" w:hint="cs"/>
          <w:color w:val="000000"/>
          <w:sz w:val="28"/>
          <w:szCs w:val="28"/>
          <w:rtl/>
        </w:rPr>
        <w:t xml:space="preserve"> نمی‌</w:t>
      </w:r>
      <w:r w:rsidRPr="00984198">
        <w:rPr>
          <w:rFonts w:cs="B Lotus" w:hint="cs"/>
          <w:color w:val="000000"/>
          <w:sz w:val="28"/>
          <w:szCs w:val="28"/>
          <w:rtl/>
        </w:rPr>
        <w:t>ماند، اما (اندکی) قبل از مرگش به انجام کردار اهل بهشت</w:t>
      </w:r>
      <w:r w:rsidR="009D0387" w:rsidRPr="00984198">
        <w:rPr>
          <w:rFonts w:cs="B Lotus" w:hint="cs"/>
          <w:color w:val="000000"/>
          <w:sz w:val="28"/>
          <w:szCs w:val="28"/>
          <w:rtl/>
        </w:rPr>
        <w:t xml:space="preserve"> می‌</w:t>
      </w:r>
      <w:r w:rsidRPr="00984198">
        <w:rPr>
          <w:rFonts w:cs="B Lotus" w:hint="cs"/>
          <w:color w:val="000000"/>
          <w:sz w:val="28"/>
          <w:szCs w:val="28"/>
          <w:rtl/>
        </w:rPr>
        <w:t>پردازد (و پس از مرگ) داخل بهشت</w:t>
      </w:r>
      <w:r w:rsidR="009D0387" w:rsidRPr="00984198">
        <w:rPr>
          <w:rFonts w:cs="B Lotus" w:hint="cs"/>
          <w:color w:val="000000"/>
          <w:sz w:val="28"/>
          <w:szCs w:val="28"/>
          <w:rtl/>
        </w:rPr>
        <w:t xml:space="preserve"> می‌</w:t>
      </w:r>
      <w:r w:rsidRPr="00984198">
        <w:rPr>
          <w:rFonts w:cs="B Lotus" w:hint="cs"/>
          <w:color w:val="000000"/>
          <w:sz w:val="28"/>
          <w:szCs w:val="28"/>
          <w:rtl/>
        </w:rPr>
        <w:t>شود</w:t>
      </w:r>
      <w:r w:rsidR="005425D9">
        <w:rPr>
          <w:rFonts w:cs="B Lotus" w:hint="cs"/>
          <w:color w:val="000000"/>
          <w:sz w:val="28"/>
          <w:szCs w:val="28"/>
          <w:rtl/>
        </w:rPr>
        <w:t>»</w:t>
      </w:r>
      <w:r w:rsidRPr="00984198">
        <w:rPr>
          <w:rFonts w:cs="B Lotus" w:hint="cs"/>
          <w:color w:val="000000"/>
          <w:sz w:val="28"/>
          <w:szCs w:val="28"/>
          <w:rtl/>
        </w:rPr>
        <w:t>.</w:t>
      </w:r>
    </w:p>
    <w:p w:rsidR="00C5413C" w:rsidRPr="00984198" w:rsidRDefault="00C5413C" w:rsidP="009876CE">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و رسول الله </w:t>
      </w:r>
      <w:r w:rsidR="009876CE">
        <w:rPr>
          <w:rFonts w:ascii="Arial" w:hAnsi="Arial" w:cs="CTraditional Arabic" w:hint="cs"/>
          <w:sz w:val="28"/>
          <w:szCs w:val="28"/>
          <w:rtl/>
        </w:rPr>
        <w:t>ح</w:t>
      </w:r>
      <w:r w:rsidRPr="00984198">
        <w:rPr>
          <w:rFonts w:cs="B Lotus" w:hint="cs"/>
          <w:color w:val="000000"/>
          <w:sz w:val="28"/>
          <w:szCs w:val="28"/>
          <w:rtl/>
        </w:rPr>
        <w:t xml:space="preserve"> فرمودند: </w:t>
      </w:r>
      <w:r w:rsidRPr="00683A51">
        <w:rPr>
          <w:rStyle w:val="Char2"/>
          <w:rFonts w:hint="cs"/>
          <w:rtl/>
        </w:rPr>
        <w:t>«</w:t>
      </w:r>
      <w:r w:rsidRPr="00683A51">
        <w:rPr>
          <w:rStyle w:val="Char2"/>
          <w:rtl/>
        </w:rPr>
        <w:t xml:space="preserve">لا تَعْجَبُوا بِعَمَلِ أَحَدٍ حَتَّى تَنْظُرُوا بِمَا يُخْتَمُ لَهُ فَإِنَّ الْعَامِلَ يَعْمَلُ زَمَانًا مِنْ دَهْرِهِ أَوْ بُرْهَةً مِنْ دَهْرِهِ بِعَمَلٍ صَالِحٍ لَوْ مَاتَ دَخَلَ الْجَنَّةَ ثُمَّ يَتَحَوَّلُ فَيَعْمَلُ </w:t>
      </w:r>
      <w:r w:rsidRPr="00683A51">
        <w:rPr>
          <w:rStyle w:val="Char2"/>
          <w:rtl/>
        </w:rPr>
        <w:lastRenderedPageBreak/>
        <w:t xml:space="preserve">عَمَلا سَيِّئًا وَإِنَّ الْعَبْدَ ليعمل زمانامن دَهْرِهِ بِعَمَلٍ لَوْ مَاتَ دَخَلَ النَّارَ ثُمَّ يَتَحَوَّلُ فَيَعْمَلُ عَمَلا صَالِحًا فَإِذَا أَرَادَ اللَّهُ بِعَبْدٍ خَيْرًا اسْتَعْمَلَهُ قَبْلَ مَوْتِهِ فَوَفَّقَهُ </w:t>
      </w:r>
      <w:r w:rsidRPr="00683A51">
        <w:rPr>
          <w:rStyle w:val="Char2"/>
          <w:rFonts w:hint="eastAsia"/>
          <w:rtl/>
        </w:rPr>
        <w:t>لِعَمَلٍ</w:t>
      </w:r>
      <w:r w:rsidRPr="00683A51">
        <w:rPr>
          <w:rStyle w:val="Char2"/>
          <w:rtl/>
        </w:rPr>
        <w:t xml:space="preserve"> </w:t>
      </w:r>
      <w:r w:rsidRPr="00683A51">
        <w:rPr>
          <w:rStyle w:val="Char2"/>
          <w:rFonts w:hint="eastAsia"/>
          <w:rtl/>
        </w:rPr>
        <w:t>صَالِحٍ</w:t>
      </w:r>
      <w:r w:rsidRPr="00683A51">
        <w:rPr>
          <w:rStyle w:val="Char2"/>
          <w:rtl/>
        </w:rPr>
        <w:t xml:space="preserve"> </w:t>
      </w:r>
      <w:r w:rsidRPr="00683A51">
        <w:rPr>
          <w:rStyle w:val="Char2"/>
          <w:rFonts w:hint="eastAsia"/>
          <w:rtl/>
        </w:rPr>
        <w:t>ثُمَّ</w:t>
      </w:r>
      <w:r w:rsidRPr="00683A51">
        <w:rPr>
          <w:rStyle w:val="Char2"/>
          <w:rtl/>
        </w:rPr>
        <w:t xml:space="preserve"> </w:t>
      </w:r>
      <w:r w:rsidRPr="00683A51">
        <w:rPr>
          <w:rStyle w:val="Char2"/>
          <w:rFonts w:hint="eastAsia"/>
          <w:rtl/>
        </w:rPr>
        <w:t>يَقْبِضُ</w:t>
      </w:r>
      <w:r w:rsidRPr="00683A51">
        <w:rPr>
          <w:rStyle w:val="Char2"/>
          <w:rFonts w:hint="cs"/>
          <w:rtl/>
        </w:rPr>
        <w:t xml:space="preserve"> عَلَیهِ»</w:t>
      </w:r>
      <w:r w:rsidRPr="00862309">
        <w:rPr>
          <w:rStyle w:val="FootnoteReference"/>
          <w:rFonts w:cs="B Nazanin"/>
          <w:color w:val="000000"/>
          <w:rtl/>
        </w:rPr>
        <w:footnoteReference w:id="344"/>
      </w:r>
      <w:r w:rsidR="00883161">
        <w:rPr>
          <w:rFonts w:cs="B Lotus" w:hint="cs"/>
          <w:color w:val="000000"/>
          <w:sz w:val="28"/>
          <w:szCs w:val="28"/>
          <w:rtl/>
        </w:rPr>
        <w:t>.</w:t>
      </w:r>
      <w:r w:rsidRPr="00984198">
        <w:rPr>
          <w:rFonts w:cs="B Lotus" w:hint="cs"/>
          <w:color w:val="000000"/>
          <w:sz w:val="28"/>
          <w:szCs w:val="28"/>
          <w:rtl/>
        </w:rPr>
        <w:t xml:space="preserve"> </w:t>
      </w:r>
      <w:r w:rsidR="00883161">
        <w:rPr>
          <w:rFonts w:cs="B Lotus" w:hint="cs"/>
          <w:color w:val="000000"/>
          <w:sz w:val="28"/>
          <w:szCs w:val="28"/>
          <w:rtl/>
        </w:rPr>
        <w:t>«</w:t>
      </w:r>
      <w:r w:rsidR="009876CE">
        <w:rPr>
          <w:rFonts w:cs="B Lotus" w:hint="cs"/>
          <w:color w:val="000000"/>
          <w:sz w:val="28"/>
          <w:szCs w:val="28"/>
          <w:rtl/>
        </w:rPr>
        <w:t>نسبت به کردار (نیک) هیچ</w:t>
      </w:r>
      <w:r w:rsidR="009876CE">
        <w:rPr>
          <w:rFonts w:cs="B Lotus"/>
          <w:color w:val="000000"/>
          <w:sz w:val="28"/>
          <w:szCs w:val="28"/>
          <w:rtl/>
        </w:rPr>
        <w:softHyphen/>
      </w:r>
      <w:r w:rsidRPr="00984198">
        <w:rPr>
          <w:rFonts w:cs="B Lotus" w:hint="cs"/>
          <w:color w:val="000000"/>
          <w:sz w:val="28"/>
          <w:szCs w:val="28"/>
          <w:rtl/>
        </w:rPr>
        <w:t>کس اظهار شگفتی مکن تا ببینی که عاقبت و خاتمه</w:t>
      </w:r>
      <w:r w:rsidR="00AC25A8" w:rsidRPr="00984198">
        <w:rPr>
          <w:rFonts w:cs="B Lotus" w:hint="cs"/>
          <w:color w:val="000000"/>
          <w:sz w:val="28"/>
          <w:szCs w:val="28"/>
          <w:rtl/>
        </w:rPr>
        <w:t xml:space="preserve">‌ی </w:t>
      </w:r>
      <w:r w:rsidRPr="00984198">
        <w:rPr>
          <w:rFonts w:cs="B Lotus" w:hint="cs"/>
          <w:color w:val="000000"/>
          <w:sz w:val="28"/>
          <w:szCs w:val="28"/>
          <w:rtl/>
        </w:rPr>
        <w:t>عمر او چه خواهد بود؟ همانا فردی مدت زمانی (طولانی) یا برهه</w:t>
      </w:r>
      <w:r w:rsidR="00CC6F7E" w:rsidRPr="00984198">
        <w:rPr>
          <w:rFonts w:cs="B Lotus" w:hint="eastAsia"/>
          <w:color w:val="000000"/>
          <w:sz w:val="28"/>
          <w:szCs w:val="28"/>
          <w:rtl/>
        </w:rPr>
        <w:t>‌</w:t>
      </w:r>
      <w:r w:rsidRPr="00984198">
        <w:rPr>
          <w:rFonts w:cs="B Lotus" w:hint="cs"/>
          <w:color w:val="000000"/>
          <w:sz w:val="28"/>
          <w:szCs w:val="28"/>
          <w:rtl/>
        </w:rPr>
        <w:t>ای از روزگارش را به (انجام) کردار پسندیده</w:t>
      </w:r>
      <w:r w:rsidR="009D0387" w:rsidRPr="00984198">
        <w:rPr>
          <w:rFonts w:cs="B Lotus" w:hint="cs"/>
          <w:color w:val="000000"/>
          <w:sz w:val="28"/>
          <w:szCs w:val="28"/>
          <w:rtl/>
        </w:rPr>
        <w:t xml:space="preserve"> می‌</w:t>
      </w:r>
      <w:r w:rsidRPr="00984198">
        <w:rPr>
          <w:rFonts w:cs="B Lotus" w:hint="cs"/>
          <w:color w:val="000000"/>
          <w:sz w:val="28"/>
          <w:szCs w:val="28"/>
          <w:rtl/>
        </w:rPr>
        <w:t>گذراند که اگر بر آن حالت بمیرد داخل بهشت</w:t>
      </w:r>
      <w:r w:rsidR="009D0387" w:rsidRPr="00984198">
        <w:rPr>
          <w:rFonts w:cs="B Lotus" w:hint="cs"/>
          <w:color w:val="000000"/>
          <w:sz w:val="28"/>
          <w:szCs w:val="28"/>
          <w:rtl/>
        </w:rPr>
        <w:t xml:space="preserve"> می‌</w:t>
      </w:r>
      <w:r w:rsidRPr="00984198">
        <w:rPr>
          <w:rFonts w:cs="B Lotus" w:hint="cs"/>
          <w:color w:val="000000"/>
          <w:sz w:val="28"/>
          <w:szCs w:val="28"/>
          <w:rtl/>
        </w:rPr>
        <w:t>شود، اما (در سرانجام عمرش) متحول</w:t>
      </w:r>
      <w:r w:rsidR="009D0387" w:rsidRPr="00984198">
        <w:rPr>
          <w:rFonts w:cs="B Lotus" w:hint="cs"/>
          <w:color w:val="000000"/>
          <w:sz w:val="28"/>
          <w:szCs w:val="28"/>
          <w:rtl/>
        </w:rPr>
        <w:t xml:space="preserve"> می‌</w:t>
      </w:r>
      <w:r w:rsidRPr="00984198">
        <w:rPr>
          <w:rFonts w:cs="B Lotus" w:hint="cs"/>
          <w:color w:val="000000"/>
          <w:sz w:val="28"/>
          <w:szCs w:val="28"/>
          <w:rtl/>
        </w:rPr>
        <w:t>گردد و شروع به بدکاری (و انجام گناه)</w:t>
      </w:r>
      <w:r w:rsidR="009D0387" w:rsidRPr="00984198">
        <w:rPr>
          <w:rFonts w:cs="B Lotus" w:hint="cs"/>
          <w:color w:val="000000"/>
          <w:sz w:val="28"/>
          <w:szCs w:val="28"/>
          <w:rtl/>
        </w:rPr>
        <w:t xml:space="preserve"> می‌</w:t>
      </w:r>
      <w:r w:rsidRPr="00984198">
        <w:rPr>
          <w:rFonts w:cs="B Lotus" w:hint="cs"/>
          <w:color w:val="000000"/>
          <w:sz w:val="28"/>
          <w:szCs w:val="28"/>
          <w:rtl/>
        </w:rPr>
        <w:t>نماید. و چه بسا</w:t>
      </w:r>
      <w:r w:rsidR="00CC6F7E" w:rsidRPr="00984198">
        <w:rPr>
          <w:rFonts w:cs="B Lotus" w:hint="cs"/>
          <w:color w:val="000000"/>
          <w:sz w:val="28"/>
          <w:szCs w:val="28"/>
          <w:rtl/>
        </w:rPr>
        <w:t xml:space="preserve"> بنده‌ای </w:t>
      </w:r>
      <w:r w:rsidRPr="00984198">
        <w:rPr>
          <w:rFonts w:cs="B Lotus" w:hint="cs"/>
          <w:color w:val="000000"/>
          <w:sz w:val="28"/>
          <w:szCs w:val="28"/>
          <w:rtl/>
        </w:rPr>
        <w:t>مدت زمان زیادی از عمرش را به انجام کردار ناشایست سپری</w:t>
      </w:r>
      <w:r w:rsidR="009D0387" w:rsidRPr="00984198">
        <w:rPr>
          <w:rFonts w:cs="B Lotus" w:hint="cs"/>
          <w:color w:val="000000"/>
          <w:sz w:val="28"/>
          <w:szCs w:val="28"/>
          <w:rtl/>
        </w:rPr>
        <w:t xml:space="preserve"> می‌</w:t>
      </w:r>
      <w:r w:rsidRPr="00984198">
        <w:rPr>
          <w:rFonts w:cs="B Lotus" w:hint="cs"/>
          <w:color w:val="000000"/>
          <w:sz w:val="28"/>
          <w:szCs w:val="28"/>
          <w:rtl/>
        </w:rPr>
        <w:t>کند و اگر بر آن حالت بمیرد داخل دوزخ</w:t>
      </w:r>
      <w:r w:rsidR="009D0387" w:rsidRPr="00984198">
        <w:rPr>
          <w:rFonts w:cs="B Lotus" w:hint="cs"/>
          <w:color w:val="000000"/>
          <w:sz w:val="28"/>
          <w:szCs w:val="28"/>
          <w:rtl/>
        </w:rPr>
        <w:t xml:space="preserve"> می‌</w:t>
      </w:r>
      <w:r w:rsidRPr="00984198">
        <w:rPr>
          <w:rFonts w:cs="B Lotus" w:hint="cs"/>
          <w:color w:val="000000"/>
          <w:sz w:val="28"/>
          <w:szCs w:val="28"/>
          <w:rtl/>
        </w:rPr>
        <w:t>گردد؛ ولی (در پایان عمرش) متحول</w:t>
      </w:r>
      <w:r w:rsidR="009D0387" w:rsidRPr="00984198">
        <w:rPr>
          <w:rFonts w:cs="B Lotus" w:hint="cs"/>
          <w:color w:val="000000"/>
          <w:sz w:val="28"/>
          <w:szCs w:val="28"/>
          <w:rtl/>
        </w:rPr>
        <w:t xml:space="preserve"> می‌</w:t>
      </w:r>
      <w:r w:rsidRPr="00984198">
        <w:rPr>
          <w:rFonts w:cs="B Lotus" w:hint="cs"/>
          <w:color w:val="000000"/>
          <w:sz w:val="28"/>
          <w:szCs w:val="28"/>
          <w:rtl/>
        </w:rPr>
        <w:t>شود و به انجام کردار نیک و شایسته</w:t>
      </w:r>
      <w:r w:rsidR="009D0387" w:rsidRPr="00984198">
        <w:rPr>
          <w:rFonts w:cs="B Lotus" w:hint="cs"/>
          <w:color w:val="000000"/>
          <w:sz w:val="28"/>
          <w:szCs w:val="28"/>
          <w:rtl/>
        </w:rPr>
        <w:t xml:space="preserve"> می‌</w:t>
      </w:r>
      <w:r w:rsidRPr="00984198">
        <w:rPr>
          <w:rFonts w:cs="B Lotus" w:hint="cs"/>
          <w:color w:val="000000"/>
          <w:sz w:val="28"/>
          <w:szCs w:val="28"/>
          <w:rtl/>
        </w:rPr>
        <w:t>پردازد. و هرگاه خداوند برای</w:t>
      </w:r>
      <w:r w:rsidR="00CC6F7E" w:rsidRPr="00984198">
        <w:rPr>
          <w:rFonts w:cs="B Lotus" w:hint="cs"/>
          <w:color w:val="000000"/>
          <w:sz w:val="28"/>
          <w:szCs w:val="28"/>
          <w:rtl/>
        </w:rPr>
        <w:t xml:space="preserve"> بنده‌ای </w:t>
      </w:r>
      <w:r w:rsidRPr="00984198">
        <w:rPr>
          <w:rFonts w:cs="B Lotus" w:hint="cs"/>
          <w:color w:val="000000"/>
          <w:sz w:val="28"/>
          <w:szCs w:val="28"/>
          <w:rtl/>
        </w:rPr>
        <w:t>اراده</w:t>
      </w:r>
      <w:r w:rsidR="00AC25A8" w:rsidRPr="00984198">
        <w:rPr>
          <w:rFonts w:cs="B Lotus" w:hint="cs"/>
          <w:color w:val="000000"/>
          <w:sz w:val="28"/>
          <w:szCs w:val="28"/>
          <w:rtl/>
        </w:rPr>
        <w:t xml:space="preserve">‌ی </w:t>
      </w:r>
      <w:r w:rsidRPr="00984198">
        <w:rPr>
          <w:rFonts w:cs="B Lotus" w:hint="cs"/>
          <w:color w:val="000000"/>
          <w:sz w:val="28"/>
          <w:szCs w:val="28"/>
          <w:rtl/>
        </w:rPr>
        <w:t>خیر بکند، او را قبل از مرگش به انجام کردار شایسته توفیق</w:t>
      </w:r>
      <w:r w:rsidR="009D0387" w:rsidRPr="00984198">
        <w:rPr>
          <w:rFonts w:cs="B Lotus" w:hint="cs"/>
          <w:color w:val="000000"/>
          <w:sz w:val="28"/>
          <w:szCs w:val="28"/>
          <w:rtl/>
        </w:rPr>
        <w:t xml:space="preserve"> می‌</w:t>
      </w:r>
      <w:r w:rsidRPr="00984198">
        <w:rPr>
          <w:rFonts w:cs="B Lotus" w:hint="cs"/>
          <w:color w:val="000000"/>
          <w:sz w:val="28"/>
          <w:szCs w:val="28"/>
          <w:rtl/>
        </w:rPr>
        <w:t>دهد و سپس جان او را</w:t>
      </w:r>
      <w:r w:rsidR="009D0387" w:rsidRPr="00984198">
        <w:rPr>
          <w:rFonts w:cs="B Lotus" w:hint="cs"/>
          <w:color w:val="000000"/>
          <w:sz w:val="28"/>
          <w:szCs w:val="28"/>
          <w:rtl/>
        </w:rPr>
        <w:t xml:space="preserve"> می‌</w:t>
      </w:r>
      <w:r w:rsidRPr="00984198">
        <w:rPr>
          <w:rFonts w:cs="B Lotus" w:hint="cs"/>
          <w:color w:val="000000"/>
          <w:sz w:val="28"/>
          <w:szCs w:val="28"/>
          <w:rtl/>
        </w:rPr>
        <w:t>گیرد</w:t>
      </w:r>
      <w:r w:rsidR="00883161">
        <w:rPr>
          <w:rFonts w:cs="B Lotus" w:hint="cs"/>
          <w:color w:val="000000"/>
          <w:sz w:val="28"/>
          <w:szCs w:val="28"/>
          <w:rtl/>
        </w:rPr>
        <w:t>»</w:t>
      </w:r>
      <w:r w:rsidRPr="00984198">
        <w:rPr>
          <w:rFonts w:cs="B Lotus" w:hint="cs"/>
          <w:color w:val="000000"/>
          <w:sz w:val="28"/>
          <w:szCs w:val="28"/>
          <w:rtl/>
        </w:rPr>
        <w:t xml:space="preserve">. </w:t>
      </w:r>
    </w:p>
    <w:p w:rsidR="00C5413C" w:rsidRPr="00984198" w:rsidRDefault="00C5413C" w:rsidP="00C80182">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امام نووی</w:t>
      </w:r>
      <w:r w:rsidR="009D0387" w:rsidRPr="00984198">
        <w:rPr>
          <w:rFonts w:cs="B Lotus" w:hint="cs"/>
          <w:color w:val="000000"/>
          <w:sz w:val="28"/>
          <w:szCs w:val="28"/>
          <w:rtl/>
        </w:rPr>
        <w:t xml:space="preserve"> </w:t>
      </w:r>
      <w:r w:rsidR="009876CE" w:rsidRPr="009876CE">
        <w:rPr>
          <w:rFonts w:cs="B Lotus" w:hint="cs"/>
          <w:color w:val="000000"/>
          <w:rtl/>
        </w:rPr>
        <w:t>رحمه</w:t>
      </w:r>
      <w:r w:rsidR="009876CE" w:rsidRPr="009876CE">
        <w:rPr>
          <w:rFonts w:cs="B Lotus" w:hint="cs"/>
          <w:color w:val="000000"/>
          <w:rtl/>
        </w:rPr>
        <w:softHyphen/>
        <w:t>الله</w:t>
      </w:r>
      <w:r w:rsidR="009876CE">
        <w:rPr>
          <w:rFonts w:cs="B Lotus" w:hint="cs"/>
          <w:color w:val="000000"/>
          <w:sz w:val="28"/>
          <w:szCs w:val="28"/>
          <w:rtl/>
        </w:rPr>
        <w:t xml:space="preserve"> </w:t>
      </w:r>
      <w:r w:rsidR="009D0387" w:rsidRPr="00984198">
        <w:rPr>
          <w:rFonts w:cs="B Lotus" w:hint="cs"/>
          <w:color w:val="000000"/>
          <w:sz w:val="28"/>
          <w:szCs w:val="28"/>
          <w:rtl/>
        </w:rPr>
        <w:t>می‌</w:t>
      </w:r>
      <w:r w:rsidRPr="00984198">
        <w:rPr>
          <w:rFonts w:cs="B Lotus" w:hint="cs"/>
          <w:color w:val="000000"/>
          <w:sz w:val="28"/>
          <w:szCs w:val="28"/>
          <w:rtl/>
        </w:rPr>
        <w:t xml:space="preserve">فرماید: </w:t>
      </w:r>
      <w:r w:rsidR="009876CE">
        <w:rPr>
          <w:rFonts w:cs="B Lotus" w:hint="cs"/>
          <w:color w:val="000000"/>
          <w:sz w:val="28"/>
          <w:szCs w:val="28"/>
          <w:rtl/>
        </w:rPr>
        <w:t>«</w:t>
      </w:r>
      <w:r w:rsidRPr="00984198">
        <w:rPr>
          <w:rFonts w:cs="B Lotus" w:hint="cs"/>
          <w:color w:val="000000"/>
          <w:sz w:val="28"/>
          <w:szCs w:val="28"/>
          <w:rtl/>
        </w:rPr>
        <w:t>هیچ کسی در صورتی که بر توحید مرده باشد برای همیشه در آتش دوزخ</w:t>
      </w:r>
      <w:r w:rsidR="009D0387" w:rsidRPr="00984198">
        <w:rPr>
          <w:rFonts w:cs="B Lotus" w:hint="cs"/>
          <w:color w:val="000000"/>
          <w:sz w:val="28"/>
          <w:szCs w:val="28"/>
          <w:rtl/>
        </w:rPr>
        <w:t xml:space="preserve"> نمی‌</w:t>
      </w:r>
      <w:r w:rsidRPr="00984198">
        <w:rPr>
          <w:rFonts w:cs="B Lotus" w:hint="cs"/>
          <w:color w:val="000000"/>
          <w:sz w:val="28"/>
          <w:szCs w:val="28"/>
          <w:rtl/>
        </w:rPr>
        <w:t>ماند، هر چند مرتک</w:t>
      </w:r>
      <w:r w:rsidR="009876CE">
        <w:rPr>
          <w:rFonts w:cs="B Lotus" w:hint="cs"/>
          <w:color w:val="000000"/>
          <w:sz w:val="28"/>
          <w:szCs w:val="28"/>
          <w:rtl/>
        </w:rPr>
        <w:t>ب گناهان بسیاری هم شده باشد. هم</w:t>
      </w:r>
      <w:r w:rsidRPr="00984198">
        <w:rPr>
          <w:rFonts w:cs="B Lotus" w:hint="cs"/>
          <w:color w:val="000000"/>
          <w:sz w:val="28"/>
          <w:szCs w:val="28"/>
          <w:rtl/>
        </w:rPr>
        <w:t>چنان که هیچ کس هم در صورتی که بر کفر مرده باشد داخل بهشت</w:t>
      </w:r>
      <w:r w:rsidR="009D0387" w:rsidRPr="00984198">
        <w:rPr>
          <w:rFonts w:cs="B Lotus" w:hint="cs"/>
          <w:color w:val="000000"/>
          <w:sz w:val="28"/>
          <w:szCs w:val="28"/>
          <w:rtl/>
        </w:rPr>
        <w:t xml:space="preserve"> نمی‌</w:t>
      </w:r>
      <w:r w:rsidRPr="00984198">
        <w:rPr>
          <w:rFonts w:cs="B Lotus" w:hint="cs"/>
          <w:color w:val="000000"/>
          <w:sz w:val="28"/>
          <w:szCs w:val="28"/>
          <w:rtl/>
        </w:rPr>
        <w:t>گردد. هر چند اعمال نیک زیادی هم انجام داده باشد و این (رأی) مختصر و جامعی برای مذهب اهل حق (اهل سنت و جماعت) در این مساله</w:t>
      </w:r>
      <w:r w:rsidR="009D0387" w:rsidRPr="00984198">
        <w:rPr>
          <w:rFonts w:cs="B Lotus" w:hint="cs"/>
          <w:color w:val="000000"/>
          <w:sz w:val="28"/>
          <w:szCs w:val="28"/>
          <w:rtl/>
        </w:rPr>
        <w:t xml:space="preserve"> می‌</w:t>
      </w:r>
      <w:r w:rsidRPr="00984198">
        <w:rPr>
          <w:rFonts w:cs="B Lotus" w:hint="cs"/>
          <w:color w:val="000000"/>
          <w:sz w:val="28"/>
          <w:szCs w:val="28"/>
          <w:rtl/>
        </w:rPr>
        <w:t>باشد.</w:t>
      </w:r>
      <w:r w:rsidR="009876CE">
        <w:rPr>
          <w:rFonts w:cs="B Lotus" w:hint="cs"/>
          <w:color w:val="000000"/>
          <w:sz w:val="28"/>
          <w:szCs w:val="28"/>
          <w:rtl/>
        </w:rPr>
        <w:t>»</w:t>
      </w:r>
    </w:p>
    <w:p w:rsidR="00C5413C" w:rsidRPr="00984198" w:rsidRDefault="00C5413C" w:rsidP="009876CE">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از خداوند بلندمرتبه</w:t>
      </w:r>
      <w:r w:rsidR="009D0387" w:rsidRPr="00984198">
        <w:rPr>
          <w:rFonts w:cs="B Lotus" w:hint="cs"/>
          <w:color w:val="000000"/>
          <w:sz w:val="28"/>
          <w:szCs w:val="28"/>
          <w:rtl/>
        </w:rPr>
        <w:t xml:space="preserve"> می‌</w:t>
      </w:r>
      <w:r w:rsidRPr="00984198">
        <w:rPr>
          <w:rFonts w:cs="B Lotus" w:hint="cs"/>
          <w:color w:val="000000"/>
          <w:sz w:val="28"/>
          <w:szCs w:val="28"/>
          <w:rtl/>
        </w:rPr>
        <w:t>خواهیم که قلب</w:t>
      </w:r>
      <w:r w:rsidR="009D0387" w:rsidRPr="00984198">
        <w:rPr>
          <w:rFonts w:cs="B Lotus" w:hint="cs"/>
          <w:color w:val="000000"/>
          <w:sz w:val="28"/>
          <w:szCs w:val="28"/>
          <w:rtl/>
        </w:rPr>
        <w:t xml:space="preserve">‌های </w:t>
      </w:r>
      <w:r w:rsidRPr="00984198">
        <w:rPr>
          <w:rFonts w:cs="B Lotus" w:hint="cs"/>
          <w:color w:val="000000"/>
          <w:sz w:val="28"/>
          <w:szCs w:val="28"/>
          <w:rtl/>
        </w:rPr>
        <w:t>ما را بر دین و توحیدش ثابت نگهدارد و عاقبت ما را به دوست داشتنی</w:t>
      </w:r>
      <w:r w:rsidR="009D0387" w:rsidRPr="00984198">
        <w:rPr>
          <w:rFonts w:cs="B Lotus" w:hint="cs"/>
          <w:color w:val="000000"/>
          <w:sz w:val="28"/>
          <w:szCs w:val="28"/>
          <w:rtl/>
        </w:rPr>
        <w:t xml:space="preserve">‌ترین </w:t>
      </w:r>
      <w:r w:rsidRPr="00984198">
        <w:rPr>
          <w:rFonts w:cs="B Lotus" w:hint="cs"/>
          <w:color w:val="000000"/>
          <w:sz w:val="28"/>
          <w:szCs w:val="28"/>
          <w:rtl/>
        </w:rPr>
        <w:t>اعمال در نزدش خاتمه دهد</w:t>
      </w:r>
      <w:r w:rsidR="009876CE">
        <w:rPr>
          <w:rFonts w:cs="B Lotus" w:hint="cs"/>
          <w:color w:val="000000"/>
          <w:sz w:val="28"/>
          <w:szCs w:val="28"/>
          <w:rtl/>
        </w:rPr>
        <w:t xml:space="preserve"> </w:t>
      </w:r>
      <w:r w:rsidRPr="00984198">
        <w:rPr>
          <w:rFonts w:cs="B Lotus" w:hint="cs"/>
          <w:color w:val="000000"/>
          <w:sz w:val="28"/>
          <w:szCs w:val="28"/>
          <w:rtl/>
        </w:rPr>
        <w:t>... همانا او بلندمرتبه و شنوا و نزدیک است و (دعاهای ما را) اجابت می</w:t>
      </w:r>
      <w:r w:rsidRPr="00984198">
        <w:rPr>
          <w:rFonts w:cs="B Lotus" w:hint="cs"/>
          <w:color w:val="000000"/>
          <w:sz w:val="28"/>
          <w:szCs w:val="28"/>
          <w:cs/>
        </w:rPr>
        <w:t>‎</w:t>
      </w:r>
      <w:r w:rsidRPr="00984198">
        <w:rPr>
          <w:rFonts w:cs="B Lotus" w:hint="cs"/>
          <w:color w:val="000000"/>
          <w:sz w:val="28"/>
          <w:szCs w:val="28"/>
          <w:rtl/>
        </w:rPr>
        <w:t xml:space="preserve">کند. </w:t>
      </w:r>
    </w:p>
    <w:p w:rsidR="00C5413C" w:rsidRPr="00984198" w:rsidRDefault="009876CE" w:rsidP="009876CE">
      <w:pPr>
        <w:pStyle w:val="NormalWeb"/>
        <w:bidi/>
        <w:spacing w:before="0" w:beforeAutospacing="0" w:after="0" w:afterAutospacing="0"/>
        <w:ind w:firstLine="284"/>
        <w:jc w:val="both"/>
        <w:rPr>
          <w:rFonts w:cs="B Lotus" w:hint="cs"/>
          <w:color w:val="000000"/>
          <w:sz w:val="28"/>
          <w:szCs w:val="28"/>
          <w:rtl/>
        </w:rPr>
      </w:pPr>
      <w:r>
        <w:rPr>
          <w:rFonts w:cs="B Lotus" w:hint="cs"/>
          <w:color w:val="000000"/>
          <w:sz w:val="28"/>
          <w:szCs w:val="28"/>
          <w:rtl/>
        </w:rPr>
        <w:t xml:space="preserve"> اما بعد </w:t>
      </w:r>
      <w:r w:rsidR="00C5413C" w:rsidRPr="00984198">
        <w:rPr>
          <w:rFonts w:cs="B Lotus" w:hint="cs"/>
          <w:color w:val="000000"/>
          <w:sz w:val="28"/>
          <w:szCs w:val="28"/>
          <w:rtl/>
        </w:rPr>
        <w:t>... این شرط</w:t>
      </w:r>
      <w:r w:rsidR="009D0387" w:rsidRPr="00984198">
        <w:rPr>
          <w:rFonts w:cs="B Lotus" w:hint="cs"/>
          <w:color w:val="000000"/>
          <w:sz w:val="28"/>
          <w:szCs w:val="28"/>
          <w:rtl/>
        </w:rPr>
        <w:t xml:space="preserve">‌های </w:t>
      </w:r>
      <w:r w:rsidR="00C5413C" w:rsidRPr="00984198">
        <w:rPr>
          <w:rFonts w:cs="B Lotus" w:hint="cs"/>
          <w:color w:val="000000"/>
          <w:sz w:val="28"/>
          <w:szCs w:val="28"/>
          <w:rtl/>
        </w:rPr>
        <w:t>صحت و درستی توحید است، هر</w:t>
      </w:r>
      <w:r>
        <w:rPr>
          <w:rFonts w:cs="B Lotus" w:hint="cs"/>
          <w:color w:val="000000"/>
          <w:sz w:val="28"/>
          <w:szCs w:val="28"/>
          <w:rtl/>
        </w:rPr>
        <w:t>کس کامل و بدون نقص آن</w:t>
      </w:r>
      <w:r>
        <w:rPr>
          <w:rFonts w:cs="B Lotus"/>
          <w:color w:val="000000"/>
          <w:sz w:val="28"/>
          <w:szCs w:val="28"/>
          <w:rtl/>
        </w:rPr>
        <w:softHyphen/>
      </w:r>
      <w:r w:rsidR="00C5413C" w:rsidRPr="00984198">
        <w:rPr>
          <w:rFonts w:cs="B Lotus" w:hint="cs"/>
          <w:color w:val="000000"/>
          <w:sz w:val="28"/>
          <w:szCs w:val="28"/>
          <w:rtl/>
        </w:rPr>
        <w:t xml:space="preserve">را به جای آورد شهادت توحید </w:t>
      </w:r>
      <w:r w:rsidR="0093109F" w:rsidRPr="00984198">
        <w:rPr>
          <w:rFonts w:cs="B Lotus" w:hint="cs"/>
          <w:color w:val="000000"/>
          <w:sz w:val="28"/>
          <w:szCs w:val="28"/>
          <w:rtl/>
        </w:rPr>
        <w:t>«</w:t>
      </w:r>
      <w:r w:rsidR="00F64452" w:rsidRPr="00F64452">
        <w:rPr>
          <w:rFonts w:cs="mylotus" w:hint="cs"/>
          <w:color w:val="000000"/>
          <w:sz w:val="28"/>
          <w:szCs w:val="28"/>
          <w:rtl/>
        </w:rPr>
        <w:t>لا إله إلا الله</w:t>
      </w:r>
      <w:r w:rsidR="0093109F" w:rsidRPr="00984198">
        <w:rPr>
          <w:rFonts w:cs="B Lotus" w:hint="cs"/>
          <w:color w:val="000000"/>
          <w:sz w:val="28"/>
          <w:szCs w:val="28"/>
          <w:rtl/>
        </w:rPr>
        <w:t>»</w:t>
      </w:r>
      <w:r w:rsidR="00C5413C" w:rsidRPr="00984198">
        <w:rPr>
          <w:rFonts w:cs="B Lotus" w:hint="cs"/>
          <w:color w:val="000000"/>
          <w:sz w:val="28"/>
          <w:szCs w:val="28"/>
          <w:rtl/>
        </w:rPr>
        <w:t xml:space="preserve"> به او نفع می</w:t>
      </w:r>
      <w:r w:rsidR="00C5413C" w:rsidRPr="00984198">
        <w:rPr>
          <w:rFonts w:cs="B Lotus" w:hint="cs"/>
          <w:color w:val="000000"/>
          <w:sz w:val="28"/>
          <w:szCs w:val="28"/>
          <w:cs/>
        </w:rPr>
        <w:t>‎</w:t>
      </w:r>
      <w:r>
        <w:rPr>
          <w:rFonts w:cs="B Lotus" w:hint="cs"/>
          <w:color w:val="000000"/>
          <w:sz w:val="28"/>
          <w:szCs w:val="28"/>
          <w:rtl/>
        </w:rPr>
        <w:t>رساند و هر</w:t>
      </w:r>
      <w:r w:rsidR="00C5413C" w:rsidRPr="00984198">
        <w:rPr>
          <w:rFonts w:cs="B Lotus" w:hint="cs"/>
          <w:color w:val="000000"/>
          <w:sz w:val="28"/>
          <w:szCs w:val="28"/>
          <w:rtl/>
        </w:rPr>
        <w:t xml:space="preserve">کس چیزی از </w:t>
      </w:r>
      <w:r>
        <w:rPr>
          <w:rFonts w:cs="B Lotus" w:hint="cs"/>
          <w:color w:val="000000"/>
          <w:sz w:val="28"/>
          <w:szCs w:val="28"/>
          <w:rtl/>
        </w:rPr>
        <w:lastRenderedPageBreak/>
        <w:t>آن</w:t>
      </w:r>
      <w:r>
        <w:rPr>
          <w:rFonts w:cs="B Lotus"/>
          <w:color w:val="000000"/>
          <w:sz w:val="28"/>
          <w:szCs w:val="28"/>
          <w:rtl/>
        </w:rPr>
        <w:softHyphen/>
      </w:r>
      <w:r>
        <w:rPr>
          <w:rFonts w:cs="B Lotus" w:hint="cs"/>
          <w:color w:val="000000"/>
          <w:sz w:val="28"/>
          <w:szCs w:val="28"/>
          <w:rtl/>
        </w:rPr>
        <w:t>را نقض کند (و آن</w:t>
      </w:r>
      <w:r>
        <w:rPr>
          <w:rFonts w:cs="B Lotus"/>
          <w:color w:val="000000"/>
          <w:sz w:val="28"/>
          <w:szCs w:val="28"/>
          <w:rtl/>
        </w:rPr>
        <w:softHyphen/>
      </w:r>
      <w:r w:rsidR="00C5413C" w:rsidRPr="00984198">
        <w:rPr>
          <w:rFonts w:cs="B Lotus" w:hint="cs"/>
          <w:color w:val="000000"/>
          <w:sz w:val="28"/>
          <w:szCs w:val="28"/>
          <w:rtl/>
        </w:rPr>
        <w:t xml:space="preserve">را به طور کامل انجام ندهد) شهادت توحید </w:t>
      </w:r>
      <w:r w:rsidR="0093109F" w:rsidRPr="00984198">
        <w:rPr>
          <w:rFonts w:cs="B Lotus" w:hint="cs"/>
          <w:color w:val="000000"/>
          <w:sz w:val="28"/>
          <w:szCs w:val="28"/>
          <w:rtl/>
        </w:rPr>
        <w:t>«</w:t>
      </w:r>
      <w:r w:rsidR="00F64452" w:rsidRPr="00F64452">
        <w:rPr>
          <w:rFonts w:cs="mylotus" w:hint="cs"/>
          <w:color w:val="000000"/>
          <w:sz w:val="28"/>
          <w:szCs w:val="28"/>
          <w:rtl/>
        </w:rPr>
        <w:t>لا إله إلا الله</w:t>
      </w:r>
      <w:r w:rsidR="0093109F" w:rsidRPr="00984198">
        <w:rPr>
          <w:rFonts w:cs="B Lotus" w:hint="cs"/>
          <w:color w:val="000000"/>
          <w:sz w:val="28"/>
          <w:szCs w:val="28"/>
          <w:rtl/>
        </w:rPr>
        <w:t>»</w:t>
      </w:r>
      <w:r w:rsidR="00C5413C" w:rsidRPr="00984198">
        <w:rPr>
          <w:rFonts w:cs="B Lotus" w:hint="cs"/>
          <w:color w:val="000000"/>
          <w:sz w:val="28"/>
          <w:szCs w:val="28"/>
          <w:rtl/>
        </w:rPr>
        <w:t xml:space="preserve"> هیچ سودی به او</w:t>
      </w:r>
      <w:r w:rsidR="009D0387" w:rsidRPr="00984198">
        <w:rPr>
          <w:rFonts w:cs="B Lotus" w:hint="cs"/>
          <w:color w:val="000000"/>
          <w:sz w:val="28"/>
          <w:szCs w:val="28"/>
          <w:rtl/>
        </w:rPr>
        <w:t xml:space="preserve"> نمی‌</w:t>
      </w:r>
      <w:r w:rsidR="00C5413C" w:rsidRPr="00984198">
        <w:rPr>
          <w:rFonts w:cs="B Lotus" w:hint="cs"/>
          <w:color w:val="000000"/>
          <w:sz w:val="28"/>
          <w:szCs w:val="28"/>
          <w:rtl/>
        </w:rPr>
        <w:t xml:space="preserve">رساند. </w:t>
      </w:r>
    </w:p>
    <w:p w:rsidR="00C5413C" w:rsidRPr="00984198" w:rsidRDefault="00C5413C" w:rsidP="00C80182">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با ک</w:t>
      </w:r>
      <w:r w:rsidR="009876CE">
        <w:rPr>
          <w:rFonts w:cs="B Lotus" w:hint="cs"/>
          <w:color w:val="000000"/>
          <w:sz w:val="28"/>
          <w:szCs w:val="28"/>
          <w:rtl/>
        </w:rPr>
        <w:t>مک گرفتن از توفیق خداوند و بهره</w:t>
      </w:r>
      <w:r w:rsidR="009876CE">
        <w:rPr>
          <w:rFonts w:cs="B Lotus"/>
          <w:color w:val="000000"/>
          <w:sz w:val="28"/>
          <w:szCs w:val="28"/>
          <w:rtl/>
        </w:rPr>
        <w:softHyphen/>
      </w:r>
      <w:r w:rsidRPr="00984198">
        <w:rPr>
          <w:rFonts w:cs="B Lotus" w:hint="cs"/>
          <w:color w:val="000000"/>
          <w:sz w:val="28"/>
          <w:szCs w:val="28"/>
          <w:rtl/>
        </w:rPr>
        <w:t xml:space="preserve">گیری از تمامی نصوصی که با این موضوع </w:t>
      </w:r>
      <w:r w:rsidR="0093109F" w:rsidRPr="00984198">
        <w:rPr>
          <w:rFonts w:cs="B Lotus" w:hint="cs"/>
          <w:color w:val="000000"/>
          <w:sz w:val="28"/>
          <w:szCs w:val="28"/>
          <w:rtl/>
        </w:rPr>
        <w:t>«</w:t>
      </w:r>
      <w:r w:rsidR="009876CE">
        <w:rPr>
          <w:rFonts w:cs="mylotus" w:hint="cs"/>
          <w:color w:val="000000"/>
          <w:sz w:val="28"/>
          <w:szCs w:val="28"/>
          <w:rtl/>
        </w:rPr>
        <w:t>لاإله إلا</w:t>
      </w:r>
      <w:r w:rsidR="00F64452" w:rsidRPr="00F64452">
        <w:rPr>
          <w:rFonts w:cs="mylotus" w:hint="cs"/>
          <w:color w:val="000000"/>
          <w:sz w:val="28"/>
          <w:szCs w:val="28"/>
          <w:rtl/>
        </w:rPr>
        <w:t>الله</w:t>
      </w:r>
      <w:r w:rsidR="0093109F" w:rsidRPr="00984198">
        <w:rPr>
          <w:rFonts w:cs="B Lotus" w:hint="cs"/>
          <w:color w:val="000000"/>
          <w:sz w:val="28"/>
          <w:szCs w:val="28"/>
          <w:rtl/>
        </w:rPr>
        <w:t>»</w:t>
      </w:r>
      <w:r w:rsidRPr="00984198">
        <w:rPr>
          <w:rFonts w:cs="B Lotus" w:hint="cs"/>
          <w:color w:val="000000"/>
          <w:sz w:val="28"/>
          <w:szCs w:val="28"/>
          <w:rtl/>
        </w:rPr>
        <w:t xml:space="preserve"> ارتباط دارد، بر ما لازم است که بگوییم:</w:t>
      </w:r>
    </w:p>
    <w:p w:rsidR="00C5413C" w:rsidRPr="00984198" w:rsidRDefault="00C5413C" w:rsidP="00C80182">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هرکس </w:t>
      </w:r>
      <w:r w:rsidR="0093109F" w:rsidRPr="00984198">
        <w:rPr>
          <w:rFonts w:cs="B Lotus" w:hint="cs"/>
          <w:color w:val="000000"/>
          <w:sz w:val="28"/>
          <w:szCs w:val="28"/>
          <w:rtl/>
        </w:rPr>
        <w:t>«</w:t>
      </w:r>
      <w:r w:rsidR="00F64452" w:rsidRPr="00F64452">
        <w:rPr>
          <w:rFonts w:cs="mylotus" w:hint="cs"/>
          <w:color w:val="000000"/>
          <w:sz w:val="28"/>
          <w:szCs w:val="28"/>
          <w:rtl/>
        </w:rPr>
        <w:t>لا إله إلا الله</w:t>
      </w:r>
      <w:r w:rsidR="0093109F" w:rsidRPr="00984198">
        <w:rPr>
          <w:rFonts w:cs="B Lotus" w:hint="cs"/>
          <w:color w:val="000000"/>
          <w:sz w:val="28"/>
          <w:szCs w:val="28"/>
          <w:rtl/>
        </w:rPr>
        <w:t>»</w:t>
      </w:r>
      <w:r w:rsidR="009876CE">
        <w:rPr>
          <w:rFonts w:cs="B Lotus" w:hint="cs"/>
          <w:color w:val="000000"/>
          <w:sz w:val="28"/>
          <w:szCs w:val="28"/>
          <w:rtl/>
        </w:rPr>
        <w:t xml:space="preserve"> را بر زبان براند</w:t>
      </w:r>
      <w:r w:rsidRPr="00984198">
        <w:rPr>
          <w:rFonts w:cs="B Lotus" w:hint="cs"/>
          <w:color w:val="000000"/>
          <w:sz w:val="28"/>
          <w:szCs w:val="28"/>
          <w:rtl/>
        </w:rPr>
        <w:t xml:space="preserve"> و به آنچه غیر از الله متعال پرستش</w:t>
      </w:r>
      <w:r w:rsidR="009D0387" w:rsidRPr="00984198">
        <w:rPr>
          <w:rFonts w:cs="B Lotus" w:hint="cs"/>
          <w:color w:val="000000"/>
          <w:sz w:val="28"/>
          <w:szCs w:val="28"/>
          <w:rtl/>
        </w:rPr>
        <w:t xml:space="preserve"> می‌</w:t>
      </w:r>
      <w:r w:rsidRPr="00984198">
        <w:rPr>
          <w:rFonts w:cs="B Lotus" w:hint="cs"/>
          <w:color w:val="000000"/>
          <w:sz w:val="28"/>
          <w:szCs w:val="28"/>
          <w:rtl/>
        </w:rPr>
        <w:t>شود، کفر ورزد و به شهادت توحید و خواسته</w:t>
      </w:r>
      <w:r w:rsidR="009D0387" w:rsidRPr="00984198">
        <w:rPr>
          <w:rFonts w:cs="B Lotus" w:hint="cs"/>
          <w:color w:val="000000"/>
          <w:sz w:val="28"/>
          <w:szCs w:val="28"/>
          <w:rtl/>
        </w:rPr>
        <w:t xml:space="preserve">‌های </w:t>
      </w:r>
      <w:r w:rsidRPr="00984198">
        <w:rPr>
          <w:rFonts w:cs="B Lotus" w:hint="cs"/>
          <w:color w:val="000000"/>
          <w:sz w:val="28"/>
          <w:szCs w:val="28"/>
          <w:rtl/>
        </w:rPr>
        <w:t>آن آگاه شود و نسبت به آن صدق و اخلاص داشته باشد و بدن هیچ شک و تردیدی به آن یقین پیدا کند و به کلمه</w:t>
      </w:r>
      <w:r w:rsidR="00AC25A8" w:rsidRPr="00984198">
        <w:rPr>
          <w:rFonts w:cs="B Lotus" w:hint="cs"/>
          <w:color w:val="000000"/>
          <w:sz w:val="28"/>
          <w:szCs w:val="28"/>
          <w:rtl/>
        </w:rPr>
        <w:t xml:space="preserve">‌ی </w:t>
      </w:r>
      <w:r w:rsidR="0093109F" w:rsidRPr="00984198">
        <w:rPr>
          <w:rFonts w:cs="B Lotus" w:hint="cs"/>
          <w:color w:val="000000"/>
          <w:sz w:val="28"/>
          <w:szCs w:val="28"/>
          <w:rtl/>
        </w:rPr>
        <w:t>«</w:t>
      </w:r>
      <w:r w:rsidR="00F64452" w:rsidRPr="00F64452">
        <w:rPr>
          <w:rFonts w:cs="mylotus" w:hint="cs"/>
          <w:color w:val="000000"/>
          <w:sz w:val="28"/>
          <w:szCs w:val="28"/>
          <w:rtl/>
        </w:rPr>
        <w:t>لا إله إلا الله</w:t>
      </w:r>
      <w:r w:rsidR="0093109F" w:rsidRPr="00984198">
        <w:rPr>
          <w:rFonts w:cs="B Lotus" w:hint="cs"/>
          <w:color w:val="000000"/>
          <w:sz w:val="28"/>
          <w:szCs w:val="28"/>
          <w:rtl/>
        </w:rPr>
        <w:t>»</w:t>
      </w:r>
      <w:r w:rsidRPr="00984198">
        <w:rPr>
          <w:rFonts w:cs="B Lotus" w:hint="cs"/>
          <w:color w:val="000000"/>
          <w:sz w:val="28"/>
          <w:szCs w:val="28"/>
          <w:rtl/>
        </w:rPr>
        <w:t xml:space="preserve"> و پیروان آن محبت ورزد و به شروط و مقتضیات آن عمل نماید و نسبت به کلمه</w:t>
      </w:r>
      <w:r w:rsidR="00AC25A8" w:rsidRPr="00984198">
        <w:rPr>
          <w:rFonts w:cs="B Lotus" w:hint="cs"/>
          <w:color w:val="000000"/>
          <w:sz w:val="28"/>
          <w:szCs w:val="28"/>
          <w:rtl/>
        </w:rPr>
        <w:t xml:space="preserve">‌ی </w:t>
      </w:r>
      <w:r w:rsidR="009876CE">
        <w:rPr>
          <w:rFonts w:cs="B Lotus" w:hint="cs"/>
          <w:color w:val="000000"/>
          <w:sz w:val="28"/>
          <w:szCs w:val="28"/>
          <w:rtl/>
        </w:rPr>
        <w:t>توحید و حکم آن فرمان</w:t>
      </w:r>
      <w:r w:rsidR="009876CE">
        <w:rPr>
          <w:rFonts w:cs="B Lotus"/>
          <w:color w:val="000000"/>
          <w:sz w:val="28"/>
          <w:szCs w:val="28"/>
          <w:rtl/>
        </w:rPr>
        <w:softHyphen/>
      </w:r>
      <w:r w:rsidRPr="00984198">
        <w:rPr>
          <w:rFonts w:cs="B Lotus" w:hint="cs"/>
          <w:color w:val="000000"/>
          <w:sz w:val="28"/>
          <w:szCs w:val="28"/>
          <w:rtl/>
        </w:rPr>
        <w:t>بردار باشد و سپس بر آ</w:t>
      </w:r>
      <w:r w:rsidR="009876CE">
        <w:rPr>
          <w:rFonts w:cs="B Lotus" w:hint="cs"/>
          <w:color w:val="000000"/>
          <w:sz w:val="28"/>
          <w:szCs w:val="28"/>
          <w:rtl/>
        </w:rPr>
        <w:t xml:space="preserve">ن از دنیا برود </w:t>
      </w:r>
      <w:r w:rsidRPr="00984198">
        <w:rPr>
          <w:rFonts w:cs="B Lotus" w:hint="cs"/>
          <w:color w:val="000000"/>
          <w:sz w:val="28"/>
          <w:szCs w:val="28"/>
          <w:rtl/>
        </w:rPr>
        <w:t>... خداوند به طور قطع او را وارد بهشت می</w:t>
      </w:r>
      <w:r w:rsidRPr="00984198">
        <w:rPr>
          <w:rFonts w:cs="B Lotus" w:hint="cs"/>
          <w:color w:val="000000"/>
          <w:sz w:val="28"/>
          <w:szCs w:val="28"/>
          <w:cs/>
        </w:rPr>
        <w:t>‎</w:t>
      </w:r>
      <w:r w:rsidRPr="00984198">
        <w:rPr>
          <w:rFonts w:cs="B Lotus" w:hint="cs"/>
          <w:color w:val="000000"/>
          <w:sz w:val="28"/>
          <w:szCs w:val="28"/>
          <w:rtl/>
        </w:rPr>
        <w:t xml:space="preserve">کند. </w:t>
      </w:r>
    </w:p>
    <w:p w:rsidR="000532FF" w:rsidRPr="00984198" w:rsidRDefault="00C5413C" w:rsidP="00C80182">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این (تعریف) بر</w:t>
      </w:r>
      <w:r w:rsidR="009876CE">
        <w:rPr>
          <w:rFonts w:cs="B Lotus" w:hint="cs"/>
          <w:color w:val="000000"/>
          <w:sz w:val="28"/>
          <w:szCs w:val="28"/>
          <w:rtl/>
        </w:rPr>
        <w:t xml:space="preserve"> </w:t>
      </w:r>
      <w:r w:rsidRPr="00984198">
        <w:rPr>
          <w:rFonts w:cs="B Lotus" w:hint="cs"/>
          <w:color w:val="000000"/>
          <w:sz w:val="28"/>
          <w:szCs w:val="28"/>
          <w:rtl/>
        </w:rPr>
        <w:t>اساس آن چه که لازمه</w:t>
      </w:r>
      <w:r w:rsidR="00AC25A8" w:rsidRPr="00984198">
        <w:rPr>
          <w:rFonts w:cs="B Lotus" w:hint="cs"/>
          <w:color w:val="000000"/>
          <w:sz w:val="28"/>
          <w:szCs w:val="28"/>
          <w:rtl/>
        </w:rPr>
        <w:t xml:space="preserve">‌ی </w:t>
      </w:r>
      <w:r w:rsidRPr="00984198">
        <w:rPr>
          <w:rFonts w:cs="B Lotus" w:hint="cs"/>
          <w:color w:val="000000"/>
          <w:sz w:val="28"/>
          <w:szCs w:val="28"/>
          <w:rtl/>
        </w:rPr>
        <w:t xml:space="preserve">سرآغاز نگاه به </w:t>
      </w:r>
      <w:r w:rsidR="0093109F" w:rsidRPr="00984198">
        <w:rPr>
          <w:rFonts w:cs="B Lotus" w:hint="cs"/>
          <w:color w:val="000000"/>
          <w:sz w:val="28"/>
          <w:szCs w:val="28"/>
          <w:rtl/>
        </w:rPr>
        <w:t>«</w:t>
      </w:r>
      <w:r w:rsidR="00F64452" w:rsidRPr="00F64452">
        <w:rPr>
          <w:rFonts w:cs="mylotus" w:hint="cs"/>
          <w:color w:val="000000"/>
          <w:sz w:val="28"/>
          <w:szCs w:val="28"/>
          <w:rtl/>
        </w:rPr>
        <w:t>لا إله إلا الله</w:t>
      </w:r>
      <w:r w:rsidR="0093109F" w:rsidRPr="00984198">
        <w:rPr>
          <w:rFonts w:cs="B Lotus" w:hint="cs"/>
          <w:color w:val="000000"/>
          <w:sz w:val="28"/>
          <w:szCs w:val="28"/>
          <w:rtl/>
        </w:rPr>
        <w:t>»</w:t>
      </w:r>
      <w:r w:rsidR="009876CE">
        <w:rPr>
          <w:rFonts w:cs="B Lotus" w:hint="cs"/>
          <w:color w:val="000000"/>
          <w:sz w:val="28"/>
          <w:szCs w:val="28"/>
          <w:rtl/>
        </w:rPr>
        <w:t xml:space="preserve"> است و نیز با توجه به بهره</w:t>
      </w:r>
      <w:r w:rsidR="009876CE">
        <w:rPr>
          <w:rFonts w:cs="B Lotus"/>
          <w:color w:val="000000"/>
          <w:sz w:val="28"/>
          <w:szCs w:val="28"/>
          <w:rtl/>
        </w:rPr>
        <w:softHyphen/>
      </w:r>
      <w:r w:rsidRPr="00984198">
        <w:rPr>
          <w:rFonts w:cs="B Lotus" w:hint="cs"/>
          <w:color w:val="000000"/>
          <w:sz w:val="28"/>
          <w:szCs w:val="28"/>
          <w:rtl/>
        </w:rPr>
        <w:t>گیری از تمامی نصوص مرتبط با شهادت توحید به دست آمده است.</w:t>
      </w:r>
    </w:p>
    <w:p w:rsidR="000532FF" w:rsidRPr="00984198" w:rsidRDefault="000532FF" w:rsidP="000532FF">
      <w:pPr>
        <w:pStyle w:val="NormalWeb"/>
        <w:bidi/>
        <w:spacing w:before="0" w:beforeAutospacing="0" w:after="0" w:afterAutospacing="0"/>
        <w:ind w:firstLine="284"/>
        <w:jc w:val="both"/>
        <w:rPr>
          <w:rFonts w:cs="B Lotus"/>
          <w:color w:val="000000"/>
          <w:sz w:val="28"/>
          <w:szCs w:val="28"/>
          <w:rtl/>
        </w:rPr>
        <w:sectPr w:rsidR="000532FF" w:rsidRPr="00984198" w:rsidSect="00CC6F7E">
          <w:headerReference w:type="default" r:id="rId29"/>
          <w:footnotePr>
            <w:numRestart w:val="eachPage"/>
          </w:footnotePr>
          <w:type w:val="oddPage"/>
          <w:pgSz w:w="11906" w:h="16838" w:code="9"/>
          <w:pgMar w:top="2552" w:right="2211" w:bottom="2552" w:left="2211" w:header="2552" w:footer="2552" w:gutter="0"/>
          <w:cols w:space="708"/>
          <w:titlePg/>
          <w:bidi/>
          <w:rtlGutter/>
          <w:docGrid w:linePitch="360"/>
        </w:sectPr>
      </w:pPr>
    </w:p>
    <w:p w:rsidR="00C5413C" w:rsidRPr="00414987" w:rsidRDefault="00C5413C" w:rsidP="000532FF">
      <w:pPr>
        <w:pStyle w:val="a"/>
        <w:rPr>
          <w:rFonts w:hint="cs"/>
          <w:rtl/>
        </w:rPr>
      </w:pPr>
      <w:bookmarkStart w:id="66" w:name="_Toc418616854"/>
      <w:r w:rsidRPr="00414987">
        <w:rPr>
          <w:rFonts w:hint="cs"/>
          <w:rtl/>
        </w:rPr>
        <w:lastRenderedPageBreak/>
        <w:t>یادآوری</w:t>
      </w:r>
      <w:r w:rsidR="009D0387">
        <w:rPr>
          <w:rFonts w:hint="cs"/>
          <w:rtl/>
        </w:rPr>
        <w:t xml:space="preserve">‌های </w:t>
      </w:r>
      <w:r w:rsidRPr="00414987">
        <w:rPr>
          <w:rFonts w:hint="cs"/>
          <w:rtl/>
        </w:rPr>
        <w:t>مهم و ضروری</w:t>
      </w:r>
      <w:bookmarkEnd w:id="66"/>
    </w:p>
    <w:p w:rsidR="00C5413C" w:rsidRPr="00984198" w:rsidRDefault="00C5413C" w:rsidP="009876CE">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 توجه خوانندگان گرامی را به چند نکته</w:t>
      </w:r>
      <w:r w:rsidR="00AC25A8" w:rsidRPr="00984198">
        <w:rPr>
          <w:rFonts w:cs="B Lotus" w:hint="cs"/>
          <w:color w:val="000000"/>
          <w:sz w:val="28"/>
          <w:szCs w:val="28"/>
          <w:rtl/>
        </w:rPr>
        <w:t xml:space="preserve">‌ی </w:t>
      </w:r>
      <w:r w:rsidRPr="00984198">
        <w:rPr>
          <w:rFonts w:cs="B Lotus" w:hint="cs"/>
          <w:color w:val="000000"/>
          <w:sz w:val="28"/>
          <w:szCs w:val="28"/>
          <w:rtl/>
        </w:rPr>
        <w:t>پایانی برای استفاده</w:t>
      </w:r>
      <w:r w:rsidR="00AC25A8" w:rsidRPr="00984198">
        <w:rPr>
          <w:rFonts w:cs="B Lotus" w:hint="cs"/>
          <w:color w:val="000000"/>
          <w:sz w:val="28"/>
          <w:szCs w:val="28"/>
          <w:rtl/>
        </w:rPr>
        <w:t xml:space="preserve">‌ی </w:t>
      </w:r>
      <w:r w:rsidR="009876CE">
        <w:rPr>
          <w:rFonts w:cs="B Lotus" w:hint="cs"/>
          <w:color w:val="000000"/>
          <w:sz w:val="28"/>
          <w:szCs w:val="28"/>
          <w:rtl/>
        </w:rPr>
        <w:t>بیشتر و توضیح آن</w:t>
      </w:r>
      <w:r w:rsidRPr="00984198">
        <w:rPr>
          <w:rFonts w:cs="B Lotus" w:hint="cs"/>
          <w:color w:val="000000"/>
          <w:sz w:val="28"/>
          <w:szCs w:val="28"/>
          <w:rtl/>
        </w:rPr>
        <w:t>چه فهم آن بر ایشان دشوار بوده است، در یادآوری</w:t>
      </w:r>
      <w:r w:rsidR="009D0387" w:rsidRPr="00984198">
        <w:rPr>
          <w:rFonts w:cs="B Lotus" w:hint="cs"/>
          <w:color w:val="000000"/>
          <w:sz w:val="28"/>
          <w:szCs w:val="28"/>
          <w:rtl/>
        </w:rPr>
        <w:t xml:space="preserve">‌های </w:t>
      </w:r>
      <w:r w:rsidRPr="00984198">
        <w:rPr>
          <w:rFonts w:cs="B Lotus" w:hint="cs"/>
          <w:color w:val="000000"/>
          <w:sz w:val="28"/>
          <w:szCs w:val="28"/>
          <w:rtl/>
        </w:rPr>
        <w:t>زیر جلب</w:t>
      </w:r>
      <w:r w:rsidR="009D0387" w:rsidRPr="00984198">
        <w:rPr>
          <w:rFonts w:cs="B Lotus" w:hint="cs"/>
          <w:color w:val="000000"/>
          <w:sz w:val="28"/>
          <w:szCs w:val="28"/>
          <w:rtl/>
        </w:rPr>
        <w:t xml:space="preserve"> می‌</w:t>
      </w:r>
      <w:r w:rsidRPr="00984198">
        <w:rPr>
          <w:rFonts w:cs="B Lotus" w:hint="cs"/>
          <w:color w:val="000000"/>
          <w:sz w:val="28"/>
          <w:szCs w:val="28"/>
          <w:rtl/>
        </w:rPr>
        <w:t xml:space="preserve">نماییم. </w:t>
      </w:r>
    </w:p>
    <w:p w:rsidR="00C5413C" w:rsidRPr="00042B23" w:rsidRDefault="00C5413C" w:rsidP="000532FF">
      <w:pPr>
        <w:pStyle w:val="a0"/>
        <w:rPr>
          <w:rFonts w:hint="cs"/>
          <w:rtl/>
        </w:rPr>
      </w:pPr>
      <w:bookmarkStart w:id="67" w:name="_Toc418616855"/>
      <w:r w:rsidRPr="00042B23">
        <w:rPr>
          <w:rFonts w:hint="cs"/>
          <w:rtl/>
        </w:rPr>
        <w:t>یادآوری اول:</w:t>
      </w:r>
      <w:bookmarkEnd w:id="67"/>
    </w:p>
    <w:p w:rsidR="00C5413C" w:rsidRPr="00984198" w:rsidRDefault="00417163" w:rsidP="00417163">
      <w:pPr>
        <w:pStyle w:val="NormalWeb"/>
        <w:bidi/>
        <w:spacing w:before="0" w:beforeAutospacing="0" w:after="0" w:afterAutospacing="0"/>
        <w:ind w:firstLine="284"/>
        <w:jc w:val="both"/>
        <w:rPr>
          <w:rFonts w:cs="B Lotus" w:hint="cs"/>
          <w:color w:val="000000"/>
          <w:sz w:val="28"/>
          <w:szCs w:val="28"/>
          <w:rtl/>
        </w:rPr>
      </w:pPr>
      <w:r>
        <w:rPr>
          <w:rFonts w:cs="B Lotus" w:hint="cs"/>
          <w:color w:val="000000"/>
          <w:sz w:val="28"/>
          <w:szCs w:val="28"/>
          <w:rtl/>
        </w:rPr>
        <w:t xml:space="preserve"> براساس آن</w:t>
      </w:r>
      <w:r w:rsidR="00C5413C" w:rsidRPr="00984198">
        <w:rPr>
          <w:rFonts w:cs="B Lotus" w:hint="cs"/>
          <w:color w:val="000000"/>
          <w:sz w:val="28"/>
          <w:szCs w:val="28"/>
          <w:rtl/>
        </w:rPr>
        <w:t xml:space="preserve">چه </w:t>
      </w:r>
      <w:r>
        <w:rPr>
          <w:rFonts w:cs="B Lotus" w:hint="cs"/>
          <w:color w:val="000000"/>
          <w:sz w:val="28"/>
          <w:szCs w:val="28"/>
          <w:rtl/>
        </w:rPr>
        <w:t>پیشتر</w:t>
      </w:r>
      <w:r w:rsidR="00C5413C" w:rsidRPr="00984198">
        <w:rPr>
          <w:rFonts w:cs="B Lotus" w:hint="cs"/>
          <w:color w:val="000000"/>
          <w:sz w:val="28"/>
          <w:szCs w:val="28"/>
          <w:rtl/>
        </w:rPr>
        <w:t xml:space="preserve"> در مورد شروط شهادت توحید </w:t>
      </w:r>
      <w:r w:rsidR="0093109F" w:rsidRPr="00984198">
        <w:rPr>
          <w:rFonts w:cs="B Lotus" w:hint="cs"/>
          <w:color w:val="000000"/>
          <w:sz w:val="28"/>
          <w:szCs w:val="28"/>
          <w:rtl/>
        </w:rPr>
        <w:t>«</w:t>
      </w:r>
      <w:r w:rsidR="00F64452" w:rsidRPr="00F64452">
        <w:rPr>
          <w:rFonts w:cs="mylotus" w:hint="cs"/>
          <w:color w:val="000000"/>
          <w:sz w:val="28"/>
          <w:szCs w:val="28"/>
          <w:rtl/>
        </w:rPr>
        <w:t>لا إله إلا الله</w:t>
      </w:r>
      <w:r w:rsidR="0093109F" w:rsidRPr="00984198">
        <w:rPr>
          <w:rFonts w:cs="B Lotus" w:hint="cs"/>
          <w:color w:val="000000"/>
          <w:sz w:val="28"/>
          <w:szCs w:val="28"/>
          <w:rtl/>
        </w:rPr>
        <w:t>»</w:t>
      </w:r>
      <w:r w:rsidR="00C5413C" w:rsidRPr="00984198">
        <w:rPr>
          <w:rFonts w:cs="B Lotus" w:hint="cs"/>
          <w:color w:val="000000"/>
          <w:sz w:val="28"/>
          <w:szCs w:val="28"/>
          <w:rtl/>
        </w:rPr>
        <w:t xml:space="preserve"> بحث شد؛ لازم است که انسان این شرط</w:t>
      </w:r>
      <w:r w:rsidR="009D0387" w:rsidRPr="00984198">
        <w:rPr>
          <w:rFonts w:cs="B Lotus" w:hint="cs"/>
          <w:color w:val="000000"/>
          <w:sz w:val="28"/>
          <w:szCs w:val="28"/>
          <w:rtl/>
        </w:rPr>
        <w:t xml:space="preserve">‌ها </w:t>
      </w:r>
      <w:r w:rsidR="00C5413C" w:rsidRPr="00984198">
        <w:rPr>
          <w:rFonts w:cs="B Lotus" w:hint="cs"/>
          <w:color w:val="000000"/>
          <w:sz w:val="28"/>
          <w:szCs w:val="28"/>
          <w:rtl/>
        </w:rPr>
        <w:t>را به طور</w:t>
      </w:r>
      <w:r>
        <w:rPr>
          <w:rFonts w:cs="B Lotus" w:hint="cs"/>
          <w:color w:val="000000"/>
          <w:sz w:val="28"/>
          <w:szCs w:val="28"/>
          <w:rtl/>
        </w:rPr>
        <w:t xml:space="preserve"> کامل به جای آورد و آن</w:t>
      </w:r>
      <w:r>
        <w:rPr>
          <w:rFonts w:cs="B Lotus"/>
          <w:color w:val="000000"/>
          <w:sz w:val="28"/>
          <w:szCs w:val="28"/>
          <w:rtl/>
        </w:rPr>
        <w:softHyphen/>
      </w:r>
      <w:r>
        <w:rPr>
          <w:rFonts w:cs="B Lotus" w:hint="cs"/>
          <w:color w:val="000000"/>
          <w:sz w:val="28"/>
          <w:szCs w:val="28"/>
          <w:rtl/>
        </w:rPr>
        <w:t>را در خود متحقق سازد تا این</w:t>
      </w:r>
      <w:r w:rsidR="00C5413C" w:rsidRPr="00984198">
        <w:rPr>
          <w:rFonts w:cs="B Lotus" w:hint="cs"/>
          <w:color w:val="000000"/>
          <w:sz w:val="28"/>
          <w:szCs w:val="28"/>
          <w:rtl/>
        </w:rPr>
        <w:t>که در آخرت از آن نفع ببرد و از اهل بهشت و نجات از عذاب روز قیامت باشد؛ اما در زندگی دنیا برای آن که احکام اسلامی بر کسی جاری شود و مسلمانان با وی معامله</w:t>
      </w:r>
      <w:r w:rsidR="00AC25A8" w:rsidRPr="00984198">
        <w:rPr>
          <w:rFonts w:cs="B Lotus" w:hint="cs"/>
          <w:color w:val="000000"/>
          <w:sz w:val="28"/>
          <w:szCs w:val="28"/>
          <w:rtl/>
        </w:rPr>
        <w:t xml:space="preserve">‌ی </w:t>
      </w:r>
      <w:r w:rsidR="00C5413C" w:rsidRPr="00984198">
        <w:rPr>
          <w:rFonts w:cs="B Lotus" w:hint="cs"/>
          <w:color w:val="000000"/>
          <w:sz w:val="28"/>
          <w:szCs w:val="28"/>
          <w:rtl/>
        </w:rPr>
        <w:t xml:space="preserve">مسلمانی کنند، تنها کافی است که به صورت لفظی به شهادت توحید اقرار کند و اقوال و اعمال </w:t>
      </w:r>
      <w:r>
        <w:rPr>
          <w:rFonts w:cs="B Lotus" w:hint="cs"/>
          <w:color w:val="000000"/>
          <w:sz w:val="28"/>
          <w:szCs w:val="28"/>
          <w:rtl/>
        </w:rPr>
        <w:t>به ظاهر کفری و شرکی متضاد با آن</w:t>
      </w:r>
      <w:r>
        <w:rPr>
          <w:rFonts w:cs="B Lotus"/>
          <w:color w:val="000000"/>
          <w:sz w:val="28"/>
          <w:szCs w:val="28"/>
          <w:rtl/>
        </w:rPr>
        <w:softHyphen/>
      </w:r>
      <w:r w:rsidR="00C5413C" w:rsidRPr="00984198">
        <w:rPr>
          <w:rFonts w:cs="B Lotus" w:hint="cs"/>
          <w:color w:val="000000"/>
          <w:sz w:val="28"/>
          <w:szCs w:val="28"/>
          <w:rtl/>
        </w:rPr>
        <w:t>را انجام ندهد. پس اگر صرفاً به این دو شرط عمل نمود، با او به عنوان یک فرد مسلمان معامله</w:t>
      </w:r>
      <w:r w:rsidR="009D0387" w:rsidRPr="00984198">
        <w:rPr>
          <w:rFonts w:cs="B Lotus" w:hint="cs"/>
          <w:color w:val="000000"/>
          <w:sz w:val="28"/>
          <w:szCs w:val="28"/>
          <w:rtl/>
        </w:rPr>
        <w:t xml:space="preserve"> می‌</w:t>
      </w:r>
      <w:r w:rsidR="00C5413C" w:rsidRPr="00984198">
        <w:rPr>
          <w:rFonts w:cs="B Lotus" w:hint="cs"/>
          <w:color w:val="000000"/>
          <w:sz w:val="28"/>
          <w:szCs w:val="28"/>
          <w:rtl/>
        </w:rPr>
        <w:t>شود و احکام و حقوق و واجبات مسلمانان بر وی اجرا</w:t>
      </w:r>
      <w:r w:rsidR="009D0387" w:rsidRPr="00984198">
        <w:rPr>
          <w:rFonts w:cs="B Lotus" w:hint="cs"/>
          <w:color w:val="000000"/>
          <w:sz w:val="28"/>
          <w:szCs w:val="28"/>
          <w:rtl/>
        </w:rPr>
        <w:t xml:space="preserve"> می‌</w:t>
      </w:r>
      <w:r w:rsidR="00C5413C" w:rsidRPr="00984198">
        <w:rPr>
          <w:rFonts w:cs="B Lotus" w:hint="cs"/>
          <w:color w:val="000000"/>
          <w:sz w:val="28"/>
          <w:szCs w:val="28"/>
          <w:rtl/>
        </w:rPr>
        <w:t xml:space="preserve">گردد. </w:t>
      </w:r>
    </w:p>
    <w:p w:rsidR="00C5413C" w:rsidRPr="00984198" w:rsidRDefault="00C5413C" w:rsidP="00C80182">
      <w:pPr>
        <w:pStyle w:val="NormalWeb"/>
        <w:bidi/>
        <w:spacing w:before="0" w:beforeAutospacing="0" w:after="0" w:afterAutospacing="0"/>
        <w:ind w:firstLine="284"/>
        <w:jc w:val="both"/>
        <w:rPr>
          <w:rFonts w:cs="B Lotus"/>
          <w:color w:val="000000"/>
          <w:sz w:val="28"/>
          <w:szCs w:val="28"/>
          <w:rtl/>
        </w:rPr>
      </w:pPr>
      <w:r w:rsidRPr="00984198">
        <w:rPr>
          <w:rFonts w:cs="B Lotus" w:hint="cs"/>
          <w:color w:val="000000"/>
          <w:sz w:val="28"/>
          <w:szCs w:val="28"/>
          <w:rtl/>
        </w:rPr>
        <w:t>و بر چنین فردی به خاطر احتمال وجود نفاق در وی،</w:t>
      </w:r>
      <w:r w:rsidR="009D0387" w:rsidRPr="00984198">
        <w:rPr>
          <w:rFonts w:cs="B Lotus" w:hint="cs"/>
          <w:color w:val="000000"/>
          <w:sz w:val="28"/>
          <w:szCs w:val="28"/>
          <w:rtl/>
        </w:rPr>
        <w:t xml:space="preserve"> نمی‌</w:t>
      </w:r>
      <w:r w:rsidR="00417163">
        <w:rPr>
          <w:rFonts w:cs="B Lotus" w:hint="cs"/>
          <w:color w:val="000000"/>
          <w:sz w:val="28"/>
          <w:szCs w:val="28"/>
          <w:rtl/>
        </w:rPr>
        <w:t>توان (حکم) مومن حقیقی داد ... چون هر مسلمانی، در</w:t>
      </w:r>
      <w:r w:rsidRPr="00984198">
        <w:rPr>
          <w:rFonts w:cs="B Lotus" w:hint="cs"/>
          <w:color w:val="000000"/>
          <w:sz w:val="28"/>
          <w:szCs w:val="28"/>
          <w:rtl/>
        </w:rPr>
        <w:t>حق</w:t>
      </w:r>
      <w:r w:rsidR="00417163">
        <w:rPr>
          <w:rFonts w:cs="B Lotus" w:hint="cs"/>
          <w:color w:val="000000"/>
          <w:sz w:val="28"/>
          <w:szCs w:val="28"/>
          <w:rtl/>
        </w:rPr>
        <w:t>یقت مومن نیست، اما هر مومنی، در</w:t>
      </w:r>
      <w:r w:rsidRPr="00984198">
        <w:rPr>
          <w:rFonts w:cs="B Lotus" w:hint="cs"/>
          <w:color w:val="000000"/>
          <w:sz w:val="28"/>
          <w:szCs w:val="28"/>
          <w:rtl/>
        </w:rPr>
        <w:t>حقیقت مسلمان است و این قاعده</w:t>
      </w:r>
      <w:r w:rsidR="00AC25A8" w:rsidRPr="00984198">
        <w:rPr>
          <w:rFonts w:cs="B Lotus" w:hint="cs"/>
          <w:color w:val="000000"/>
          <w:sz w:val="28"/>
          <w:szCs w:val="28"/>
          <w:rtl/>
        </w:rPr>
        <w:t xml:space="preserve">‌ی </w:t>
      </w:r>
      <w:r w:rsidRPr="00984198">
        <w:rPr>
          <w:rFonts w:cs="B Lotus" w:hint="cs"/>
          <w:color w:val="000000"/>
          <w:sz w:val="28"/>
          <w:szCs w:val="28"/>
          <w:rtl/>
        </w:rPr>
        <w:t>میانه و معروفی است که نصوص شرعی هم بر آن دلالت دارد و اهل علم نیز به شرح و تفصیل آن پرداخته</w:t>
      </w:r>
      <w:r w:rsidR="00AC25A8" w:rsidRPr="00984198">
        <w:rPr>
          <w:rFonts w:cs="B Lotus" w:hint="cs"/>
          <w:color w:val="000000"/>
          <w:sz w:val="28"/>
          <w:szCs w:val="28"/>
          <w:rtl/>
        </w:rPr>
        <w:t>‌اند.</w:t>
      </w:r>
      <w:r w:rsidRPr="00984198">
        <w:rPr>
          <w:rFonts w:cs="B Lotus" w:hint="cs"/>
          <w:color w:val="000000"/>
          <w:sz w:val="28"/>
          <w:szCs w:val="28"/>
          <w:rtl/>
        </w:rPr>
        <w:t xml:space="preserve"> </w:t>
      </w:r>
    </w:p>
    <w:p w:rsidR="00C5413C" w:rsidRPr="00042B23" w:rsidRDefault="00C5413C" w:rsidP="000532FF">
      <w:pPr>
        <w:pStyle w:val="a0"/>
        <w:rPr>
          <w:rFonts w:hint="cs"/>
          <w:rtl/>
        </w:rPr>
      </w:pPr>
      <w:bookmarkStart w:id="68" w:name="_Toc418616856"/>
      <w:r w:rsidRPr="00042B23">
        <w:rPr>
          <w:rFonts w:hint="cs"/>
          <w:rtl/>
        </w:rPr>
        <w:t>یادآوری دوم:</w:t>
      </w:r>
      <w:bookmarkEnd w:id="68"/>
      <w:r w:rsidRPr="00042B23">
        <w:rPr>
          <w:rFonts w:hint="cs"/>
          <w:rtl/>
        </w:rPr>
        <w:t xml:space="preserve"> </w:t>
      </w:r>
    </w:p>
    <w:p w:rsidR="00C5413C" w:rsidRPr="00984198" w:rsidRDefault="00417163" w:rsidP="00417163">
      <w:pPr>
        <w:pStyle w:val="NormalWeb"/>
        <w:bidi/>
        <w:spacing w:before="0" w:beforeAutospacing="0" w:after="0" w:afterAutospacing="0"/>
        <w:ind w:firstLine="284"/>
        <w:jc w:val="both"/>
        <w:rPr>
          <w:rFonts w:cs="B Lotus" w:hint="cs"/>
          <w:color w:val="000000"/>
          <w:sz w:val="28"/>
          <w:szCs w:val="28"/>
          <w:rtl/>
        </w:rPr>
      </w:pPr>
      <w:r>
        <w:rPr>
          <w:rFonts w:cs="B Lotus" w:hint="cs"/>
          <w:color w:val="000000"/>
          <w:sz w:val="28"/>
          <w:szCs w:val="28"/>
          <w:rtl/>
        </w:rPr>
        <w:t>طبق آنچه پیشتر</w:t>
      </w:r>
      <w:r w:rsidR="00C5413C" w:rsidRPr="00984198">
        <w:rPr>
          <w:rFonts w:cs="B Lotus" w:hint="cs"/>
          <w:color w:val="000000"/>
          <w:sz w:val="28"/>
          <w:szCs w:val="28"/>
          <w:rtl/>
        </w:rPr>
        <w:t xml:space="preserve"> بحث شد، باید ب</w:t>
      </w:r>
      <w:r>
        <w:rPr>
          <w:rFonts w:cs="B Lotus" w:hint="cs"/>
          <w:color w:val="000000"/>
          <w:sz w:val="28"/>
          <w:szCs w:val="28"/>
          <w:rtl/>
        </w:rPr>
        <w:t>ه این مطلب اشاره کنیم که بین آن</w:t>
      </w:r>
      <w:r w:rsidR="00C5413C" w:rsidRPr="00984198">
        <w:rPr>
          <w:rFonts w:cs="B Lotus" w:hint="cs"/>
          <w:color w:val="000000"/>
          <w:sz w:val="28"/>
          <w:szCs w:val="28"/>
          <w:rtl/>
        </w:rPr>
        <w:t>چه انسان به وسیله</w:t>
      </w:r>
      <w:r w:rsidR="00AC25A8" w:rsidRPr="00984198">
        <w:rPr>
          <w:rFonts w:cs="B Lotus" w:hint="cs"/>
          <w:color w:val="000000"/>
          <w:sz w:val="28"/>
          <w:szCs w:val="28"/>
          <w:rtl/>
        </w:rPr>
        <w:t xml:space="preserve">‌ی </w:t>
      </w:r>
      <w:r w:rsidR="00C5413C" w:rsidRPr="00984198">
        <w:rPr>
          <w:rFonts w:cs="B Lotus" w:hint="cs"/>
          <w:color w:val="000000"/>
          <w:sz w:val="28"/>
          <w:szCs w:val="28"/>
          <w:rtl/>
        </w:rPr>
        <w:t>آن داخل اسلام</w:t>
      </w:r>
      <w:r w:rsidR="009D0387" w:rsidRPr="00984198">
        <w:rPr>
          <w:rFonts w:cs="B Lotus" w:hint="cs"/>
          <w:color w:val="000000"/>
          <w:sz w:val="28"/>
          <w:szCs w:val="28"/>
          <w:rtl/>
        </w:rPr>
        <w:t xml:space="preserve"> می‌</w:t>
      </w:r>
      <w:r>
        <w:rPr>
          <w:rFonts w:cs="B Lotus" w:hint="cs"/>
          <w:color w:val="000000"/>
          <w:sz w:val="28"/>
          <w:szCs w:val="28"/>
          <w:rtl/>
        </w:rPr>
        <w:t>شود</w:t>
      </w:r>
      <w:r w:rsidR="00C5413C" w:rsidRPr="00984198">
        <w:rPr>
          <w:rFonts w:cs="B Lotus" w:hint="cs"/>
          <w:color w:val="000000"/>
          <w:sz w:val="28"/>
          <w:szCs w:val="28"/>
          <w:rtl/>
        </w:rPr>
        <w:t xml:space="preserve"> و بین صفتی که پیوسته بر آن حکم اسلامی نهاده</w:t>
      </w:r>
      <w:r w:rsidR="009D0387" w:rsidRPr="00984198">
        <w:rPr>
          <w:rFonts w:cs="B Lotus" w:hint="cs"/>
          <w:color w:val="000000"/>
          <w:sz w:val="28"/>
          <w:szCs w:val="28"/>
          <w:rtl/>
        </w:rPr>
        <w:t xml:space="preserve"> می‌</w:t>
      </w:r>
      <w:r w:rsidR="00C5413C" w:rsidRPr="00984198">
        <w:rPr>
          <w:rFonts w:cs="B Lotus" w:hint="cs"/>
          <w:color w:val="000000"/>
          <w:sz w:val="28"/>
          <w:szCs w:val="28"/>
          <w:rtl/>
        </w:rPr>
        <w:t xml:space="preserve">شود تفاوت است. </w:t>
      </w:r>
    </w:p>
    <w:p w:rsidR="00C5413C" w:rsidRPr="00984198" w:rsidRDefault="00417163" w:rsidP="00C80182">
      <w:pPr>
        <w:pStyle w:val="NormalWeb"/>
        <w:bidi/>
        <w:spacing w:before="0" w:beforeAutospacing="0" w:after="0" w:afterAutospacing="0"/>
        <w:ind w:firstLine="284"/>
        <w:jc w:val="both"/>
        <w:rPr>
          <w:rFonts w:cs="B Lotus" w:hint="cs"/>
          <w:color w:val="000000"/>
          <w:sz w:val="28"/>
          <w:szCs w:val="28"/>
          <w:rtl/>
        </w:rPr>
      </w:pPr>
      <w:r>
        <w:rPr>
          <w:rFonts w:cs="B Lotus" w:hint="cs"/>
          <w:color w:val="000000"/>
          <w:sz w:val="28"/>
          <w:szCs w:val="28"/>
          <w:rtl/>
        </w:rPr>
        <w:lastRenderedPageBreak/>
        <w:t>اما آن</w:t>
      </w:r>
      <w:r w:rsidR="00C5413C" w:rsidRPr="00984198">
        <w:rPr>
          <w:rFonts w:cs="B Lotus" w:hint="cs"/>
          <w:color w:val="000000"/>
          <w:sz w:val="28"/>
          <w:szCs w:val="28"/>
          <w:rtl/>
        </w:rPr>
        <w:t>چه (انسان) به وسیله</w:t>
      </w:r>
      <w:r w:rsidR="00AC25A8" w:rsidRPr="00984198">
        <w:rPr>
          <w:rFonts w:cs="B Lotus" w:hint="cs"/>
          <w:color w:val="000000"/>
          <w:sz w:val="28"/>
          <w:szCs w:val="28"/>
          <w:rtl/>
        </w:rPr>
        <w:t xml:space="preserve">‌ی </w:t>
      </w:r>
      <w:r w:rsidR="00C5413C" w:rsidRPr="00984198">
        <w:rPr>
          <w:rFonts w:cs="B Lotus" w:hint="cs"/>
          <w:color w:val="000000"/>
          <w:sz w:val="28"/>
          <w:szCs w:val="28"/>
          <w:rtl/>
        </w:rPr>
        <w:t>آن داخل اسلام</w:t>
      </w:r>
      <w:r w:rsidR="009D0387" w:rsidRPr="00984198">
        <w:rPr>
          <w:rFonts w:cs="B Lotus" w:hint="cs"/>
          <w:color w:val="000000"/>
          <w:sz w:val="28"/>
          <w:szCs w:val="28"/>
          <w:rtl/>
        </w:rPr>
        <w:t xml:space="preserve"> می‌</w:t>
      </w:r>
      <w:r w:rsidR="00C5413C" w:rsidRPr="00984198">
        <w:rPr>
          <w:rFonts w:cs="B Lotus" w:hint="cs"/>
          <w:color w:val="000000"/>
          <w:sz w:val="28"/>
          <w:szCs w:val="28"/>
          <w:rtl/>
        </w:rPr>
        <w:t>شود، اقرار به ش</w:t>
      </w:r>
      <w:r>
        <w:rPr>
          <w:rFonts w:cs="B Lotus" w:hint="cs"/>
          <w:color w:val="000000"/>
          <w:sz w:val="28"/>
          <w:szCs w:val="28"/>
          <w:rtl/>
        </w:rPr>
        <w:t>هادت توحید است که تفصیل آن پیشتر</w:t>
      </w:r>
      <w:r w:rsidR="00C5413C" w:rsidRPr="00984198">
        <w:rPr>
          <w:rFonts w:cs="B Lotus" w:hint="cs"/>
          <w:color w:val="000000"/>
          <w:sz w:val="28"/>
          <w:szCs w:val="28"/>
          <w:rtl/>
        </w:rPr>
        <w:t xml:space="preserve"> گذشت، لیکن صفتی که باعث</w:t>
      </w:r>
      <w:r w:rsidR="009D0387" w:rsidRPr="00984198">
        <w:rPr>
          <w:rFonts w:cs="B Lotus" w:hint="cs"/>
          <w:color w:val="000000"/>
          <w:sz w:val="28"/>
          <w:szCs w:val="28"/>
          <w:rtl/>
        </w:rPr>
        <w:t xml:space="preserve"> می‌</w:t>
      </w:r>
      <w:r w:rsidR="00C5413C" w:rsidRPr="00984198">
        <w:rPr>
          <w:rFonts w:cs="B Lotus" w:hint="cs"/>
          <w:color w:val="000000"/>
          <w:sz w:val="28"/>
          <w:szCs w:val="28"/>
          <w:rtl/>
        </w:rPr>
        <w:t>شود کسی به طور مداوم، مسلمان شمرده شود و در دایره</w:t>
      </w:r>
      <w:r w:rsidR="00AC25A8" w:rsidRPr="00984198">
        <w:rPr>
          <w:rFonts w:cs="B Lotus" w:hint="cs"/>
          <w:color w:val="000000"/>
          <w:sz w:val="28"/>
          <w:szCs w:val="28"/>
          <w:rtl/>
        </w:rPr>
        <w:t xml:space="preserve">‌ی </w:t>
      </w:r>
      <w:r w:rsidR="00C5413C" w:rsidRPr="00984198">
        <w:rPr>
          <w:rFonts w:cs="B Lotus" w:hint="cs"/>
          <w:color w:val="000000"/>
          <w:sz w:val="28"/>
          <w:szCs w:val="28"/>
          <w:rtl/>
        </w:rPr>
        <w:t>اسلام باقی بماند، آن است که وی به اعمال و اقوال ظاهری که منتهی به خروج از دایره</w:t>
      </w:r>
      <w:r w:rsidR="00AC25A8" w:rsidRPr="00984198">
        <w:rPr>
          <w:rFonts w:cs="B Lotus" w:hint="cs"/>
          <w:color w:val="000000"/>
          <w:sz w:val="28"/>
          <w:szCs w:val="28"/>
          <w:rtl/>
        </w:rPr>
        <w:t xml:space="preserve">‌ی </w:t>
      </w:r>
      <w:r w:rsidR="00C5413C" w:rsidRPr="00984198">
        <w:rPr>
          <w:rFonts w:cs="B Lotus" w:hint="cs"/>
          <w:color w:val="000000"/>
          <w:sz w:val="28"/>
          <w:szCs w:val="28"/>
          <w:rtl/>
        </w:rPr>
        <w:t>اسلام می</w:t>
      </w:r>
      <w:r w:rsidR="00C5413C" w:rsidRPr="00984198">
        <w:rPr>
          <w:rFonts w:cs="B Lotus" w:hint="cs"/>
          <w:color w:val="000000"/>
          <w:sz w:val="28"/>
          <w:szCs w:val="28"/>
          <w:cs/>
        </w:rPr>
        <w:t>‎</w:t>
      </w:r>
      <w:r w:rsidR="00C5413C" w:rsidRPr="00984198">
        <w:rPr>
          <w:rFonts w:cs="B Lotus" w:hint="cs"/>
          <w:color w:val="000000"/>
          <w:sz w:val="28"/>
          <w:szCs w:val="28"/>
          <w:rtl/>
        </w:rPr>
        <w:t>شود، دچار نگردد، پس</w:t>
      </w:r>
      <w:r>
        <w:rPr>
          <w:rFonts w:cs="B Lotus" w:hint="cs"/>
          <w:color w:val="000000"/>
          <w:sz w:val="28"/>
          <w:szCs w:val="28"/>
          <w:rtl/>
        </w:rPr>
        <w:t xml:space="preserve"> اگر به چنین عملی دچار شود و آن</w:t>
      </w:r>
      <w:r w:rsidR="00C5413C" w:rsidRPr="00984198">
        <w:rPr>
          <w:rFonts w:cs="B Lotus" w:hint="cs"/>
          <w:color w:val="000000"/>
          <w:sz w:val="28"/>
          <w:szCs w:val="28"/>
          <w:rtl/>
        </w:rPr>
        <w:t>چه ناقض اسلام است انجام دهد، صفت و حکم او (از اسلام) به صفت و حکم مرتد از دین منتقل می</w:t>
      </w:r>
      <w:r w:rsidR="00C5413C" w:rsidRPr="00984198">
        <w:rPr>
          <w:rFonts w:cs="B Lotus" w:hint="cs"/>
          <w:color w:val="000000"/>
          <w:sz w:val="28"/>
          <w:szCs w:val="28"/>
          <w:cs/>
        </w:rPr>
        <w:t>‎</w:t>
      </w:r>
      <w:r w:rsidR="00C5413C" w:rsidRPr="00984198">
        <w:rPr>
          <w:rFonts w:cs="B Lotus" w:hint="cs"/>
          <w:color w:val="000000"/>
          <w:sz w:val="28"/>
          <w:szCs w:val="28"/>
          <w:rtl/>
        </w:rPr>
        <w:t>شود و احکام و تبعات «مرتد» بر وی اجرا</w:t>
      </w:r>
      <w:r w:rsidR="009D0387" w:rsidRPr="00984198">
        <w:rPr>
          <w:rFonts w:cs="B Lotus" w:hint="cs"/>
          <w:color w:val="000000"/>
          <w:sz w:val="28"/>
          <w:szCs w:val="28"/>
          <w:rtl/>
        </w:rPr>
        <w:t xml:space="preserve"> می‌</w:t>
      </w:r>
      <w:r w:rsidR="00C5413C" w:rsidRPr="00984198">
        <w:rPr>
          <w:rFonts w:cs="B Lotus" w:hint="cs"/>
          <w:color w:val="000000"/>
          <w:sz w:val="28"/>
          <w:szCs w:val="28"/>
          <w:rtl/>
        </w:rPr>
        <w:t xml:space="preserve">گردد. </w:t>
      </w:r>
    </w:p>
    <w:p w:rsidR="00C5413C" w:rsidRPr="00984198" w:rsidRDefault="00C5413C" w:rsidP="00417163">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و اگر گفته شود: مردی با اقرار نمودن به شهادت توحید داخل اسلام شد، سپس قبل از آن که کاری یا چیزی که به عنوان شرطی برای صحت توحید معتبر است از وی صورت پذیرد</w:t>
      </w:r>
      <w:r w:rsidR="009D0387" w:rsidRPr="00984198">
        <w:rPr>
          <w:rFonts w:cs="B Lotus" w:hint="cs"/>
          <w:color w:val="000000"/>
          <w:sz w:val="28"/>
          <w:szCs w:val="28"/>
          <w:rtl/>
        </w:rPr>
        <w:t xml:space="preserve"> می‌</w:t>
      </w:r>
      <w:r w:rsidRPr="00984198">
        <w:rPr>
          <w:rFonts w:cs="B Lotus" w:hint="cs"/>
          <w:color w:val="000000"/>
          <w:sz w:val="28"/>
          <w:szCs w:val="28"/>
          <w:rtl/>
        </w:rPr>
        <w:t>میرد</w:t>
      </w:r>
      <w:r w:rsidR="00417163">
        <w:rPr>
          <w:rFonts w:cs="B Lotus" w:hint="cs"/>
          <w:color w:val="000000"/>
          <w:sz w:val="28"/>
          <w:szCs w:val="28"/>
          <w:rtl/>
        </w:rPr>
        <w:t xml:space="preserve"> </w:t>
      </w:r>
      <w:r w:rsidRPr="00984198">
        <w:rPr>
          <w:rFonts w:cs="B Lotus" w:hint="cs"/>
          <w:color w:val="000000"/>
          <w:sz w:val="28"/>
          <w:szCs w:val="28"/>
          <w:rtl/>
        </w:rPr>
        <w:t xml:space="preserve">... آیا صرف شهادت دادن او به </w:t>
      </w:r>
      <w:r w:rsidR="0093109F" w:rsidRPr="00984198">
        <w:rPr>
          <w:rFonts w:cs="B Lotus" w:hint="cs"/>
          <w:color w:val="000000"/>
          <w:sz w:val="28"/>
          <w:szCs w:val="28"/>
          <w:rtl/>
        </w:rPr>
        <w:t>«</w:t>
      </w:r>
      <w:r w:rsidR="00F64452" w:rsidRPr="00F64452">
        <w:rPr>
          <w:rFonts w:cs="mylotus" w:hint="cs"/>
          <w:color w:val="000000"/>
          <w:sz w:val="28"/>
          <w:szCs w:val="28"/>
          <w:rtl/>
        </w:rPr>
        <w:t>لا إله إلا الله</w:t>
      </w:r>
      <w:r w:rsidR="0093109F" w:rsidRPr="00984198">
        <w:rPr>
          <w:rFonts w:cs="B Lotus" w:hint="cs"/>
          <w:color w:val="000000"/>
          <w:sz w:val="28"/>
          <w:szCs w:val="28"/>
          <w:rtl/>
        </w:rPr>
        <w:t>»</w:t>
      </w:r>
      <w:r w:rsidRPr="00984198">
        <w:rPr>
          <w:rFonts w:cs="B Lotus" w:hint="cs"/>
          <w:color w:val="000000"/>
          <w:sz w:val="28"/>
          <w:szCs w:val="28"/>
          <w:rtl/>
        </w:rPr>
        <w:t xml:space="preserve"> در روز قیامت به وی نفع</w:t>
      </w:r>
      <w:r w:rsidR="009D0387" w:rsidRPr="00984198">
        <w:rPr>
          <w:rFonts w:cs="B Lotus" w:hint="cs"/>
          <w:color w:val="000000"/>
          <w:sz w:val="28"/>
          <w:szCs w:val="28"/>
          <w:rtl/>
        </w:rPr>
        <w:t xml:space="preserve"> می‌</w:t>
      </w:r>
      <w:r w:rsidRPr="00984198">
        <w:rPr>
          <w:rFonts w:cs="B Lotus" w:hint="cs"/>
          <w:color w:val="000000"/>
          <w:sz w:val="28"/>
          <w:szCs w:val="28"/>
          <w:rtl/>
        </w:rPr>
        <w:t xml:space="preserve">رساند؟ </w:t>
      </w:r>
    </w:p>
    <w:p w:rsidR="00C5413C" w:rsidRPr="00984198" w:rsidRDefault="00C5413C" w:rsidP="00417163">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با توجه به سنت رسول الله </w:t>
      </w:r>
      <w:r w:rsidR="00417163">
        <w:rPr>
          <w:rFonts w:ascii="Arial" w:hAnsi="Arial" w:cs="CTraditional Arabic" w:hint="cs"/>
          <w:sz w:val="28"/>
          <w:szCs w:val="28"/>
          <w:rtl/>
        </w:rPr>
        <w:t>ح</w:t>
      </w:r>
      <w:r w:rsidRPr="00984198">
        <w:rPr>
          <w:rFonts w:cs="B Lotus" w:hint="cs"/>
          <w:color w:val="000000"/>
          <w:sz w:val="28"/>
          <w:szCs w:val="28"/>
          <w:rtl/>
        </w:rPr>
        <w:t xml:space="preserve"> اگر کسی چنین صفتی داشته باشد، شهادت دادنش به توحید به وی نفع</w:t>
      </w:r>
      <w:r w:rsidR="009D0387" w:rsidRPr="00984198">
        <w:rPr>
          <w:rFonts w:cs="B Lotus" w:hint="cs"/>
          <w:color w:val="000000"/>
          <w:sz w:val="28"/>
          <w:szCs w:val="28"/>
          <w:rtl/>
        </w:rPr>
        <w:t xml:space="preserve"> می‌</w:t>
      </w:r>
      <w:r w:rsidRPr="00984198">
        <w:rPr>
          <w:rFonts w:cs="B Lotus" w:hint="cs"/>
          <w:color w:val="000000"/>
          <w:sz w:val="28"/>
          <w:szCs w:val="28"/>
          <w:rtl/>
        </w:rPr>
        <w:t>رساند؛ اگرچه فرصتی هم برای انجام چیزی از شرط</w:t>
      </w:r>
      <w:r w:rsidR="009D0387" w:rsidRPr="00984198">
        <w:rPr>
          <w:rFonts w:cs="B Lotus" w:hint="cs"/>
          <w:color w:val="000000"/>
          <w:sz w:val="28"/>
          <w:szCs w:val="28"/>
          <w:rtl/>
        </w:rPr>
        <w:t xml:space="preserve">‌های </w:t>
      </w:r>
      <w:r w:rsidRPr="00984198">
        <w:rPr>
          <w:rFonts w:cs="B Lotus" w:hint="cs"/>
          <w:color w:val="000000"/>
          <w:sz w:val="28"/>
          <w:szCs w:val="28"/>
          <w:rtl/>
        </w:rPr>
        <w:t xml:space="preserve">صحت توحید نداشته باشد. </w:t>
      </w:r>
    </w:p>
    <w:p w:rsidR="00C5413C" w:rsidRPr="00984198" w:rsidRDefault="00C5413C" w:rsidP="00417163">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امام مسلم در حدیثی که در صحیحش</w:t>
      </w:r>
      <w:r w:rsidRPr="00862309">
        <w:rPr>
          <w:rStyle w:val="FootnoteReference"/>
          <w:rFonts w:cs="B Nazanin"/>
          <w:color w:val="000000"/>
          <w:rtl/>
        </w:rPr>
        <w:footnoteReference w:id="345"/>
      </w:r>
      <w:r w:rsidRPr="00984198">
        <w:rPr>
          <w:rFonts w:cs="B Lotus" w:hint="cs"/>
          <w:color w:val="000000"/>
          <w:sz w:val="28"/>
          <w:szCs w:val="28"/>
          <w:rtl/>
        </w:rPr>
        <w:t xml:space="preserve"> آورده است، ذکر</w:t>
      </w:r>
      <w:r w:rsidR="009D0387" w:rsidRPr="00984198">
        <w:rPr>
          <w:rFonts w:cs="B Lotus" w:hint="cs"/>
          <w:color w:val="000000"/>
          <w:sz w:val="28"/>
          <w:szCs w:val="28"/>
          <w:rtl/>
        </w:rPr>
        <w:t xml:space="preserve"> می‌</w:t>
      </w:r>
      <w:r w:rsidRPr="00984198">
        <w:rPr>
          <w:rFonts w:cs="B Lotus" w:hint="cs"/>
          <w:color w:val="000000"/>
          <w:sz w:val="28"/>
          <w:szCs w:val="28"/>
          <w:rtl/>
        </w:rPr>
        <w:t xml:space="preserve">کند که مردی از انصار نزد رسول الله </w:t>
      </w:r>
      <w:r w:rsidR="00417163">
        <w:rPr>
          <w:rFonts w:ascii="Arial" w:hAnsi="Arial" w:cs="CTraditional Arabic" w:hint="cs"/>
          <w:sz w:val="28"/>
          <w:szCs w:val="28"/>
          <w:rtl/>
        </w:rPr>
        <w:t>ح</w:t>
      </w:r>
      <w:r w:rsidRPr="00984198">
        <w:rPr>
          <w:rFonts w:cs="B Lotus" w:hint="cs"/>
          <w:color w:val="000000"/>
          <w:sz w:val="28"/>
          <w:szCs w:val="28"/>
          <w:rtl/>
        </w:rPr>
        <w:t xml:space="preserve"> آمده و گفت: </w:t>
      </w:r>
      <w:r w:rsidRPr="00417158">
        <w:rPr>
          <w:rStyle w:val="Char2"/>
          <w:rFonts w:hint="cs"/>
          <w:rtl/>
        </w:rPr>
        <w:t>«</w:t>
      </w:r>
      <w:r w:rsidRPr="00417158">
        <w:rPr>
          <w:rStyle w:val="Char2"/>
          <w:rFonts w:hint="eastAsia"/>
          <w:rtl/>
        </w:rPr>
        <w:t>أَشْهَدُ</w:t>
      </w:r>
      <w:r w:rsidRPr="00417158">
        <w:rPr>
          <w:rStyle w:val="Char2"/>
          <w:rtl/>
        </w:rPr>
        <w:t xml:space="preserve"> </w:t>
      </w:r>
      <w:r w:rsidRPr="00417158">
        <w:rPr>
          <w:rStyle w:val="Char2"/>
          <w:rFonts w:hint="eastAsia"/>
          <w:rtl/>
        </w:rPr>
        <w:t>أَنْ</w:t>
      </w:r>
      <w:r w:rsidRPr="00417158">
        <w:rPr>
          <w:rStyle w:val="Char2"/>
          <w:rtl/>
        </w:rPr>
        <w:t xml:space="preserve"> </w:t>
      </w:r>
      <w:r w:rsidR="00545252" w:rsidRPr="00545252">
        <w:rPr>
          <w:rStyle w:val="Char2"/>
          <w:rFonts w:hint="eastAsia"/>
          <w:rtl/>
        </w:rPr>
        <w:t>لاَ إلهَ إِلَّا اللهُ</w:t>
      </w:r>
      <w:r w:rsidRPr="00417158">
        <w:rPr>
          <w:rStyle w:val="Char2"/>
          <w:rFonts w:hint="eastAsia"/>
          <w:rtl/>
        </w:rPr>
        <w:t>،</w:t>
      </w:r>
      <w:r w:rsidRPr="00417158">
        <w:rPr>
          <w:rStyle w:val="Char2"/>
          <w:rtl/>
        </w:rPr>
        <w:t xml:space="preserve"> </w:t>
      </w:r>
      <w:r w:rsidRPr="00417158">
        <w:rPr>
          <w:rStyle w:val="Char2"/>
          <w:rFonts w:hint="eastAsia"/>
          <w:rtl/>
        </w:rPr>
        <w:t>وَأَنَّكَ</w:t>
      </w:r>
      <w:r w:rsidRPr="00417158">
        <w:rPr>
          <w:rStyle w:val="Char2"/>
          <w:rtl/>
        </w:rPr>
        <w:t xml:space="preserve"> </w:t>
      </w:r>
      <w:r w:rsidRPr="00417158">
        <w:rPr>
          <w:rStyle w:val="Char2"/>
          <w:rFonts w:hint="eastAsia"/>
          <w:rtl/>
        </w:rPr>
        <w:t>عَبْدُهُ</w:t>
      </w:r>
      <w:r w:rsidRPr="00417158">
        <w:rPr>
          <w:rStyle w:val="Char2"/>
          <w:rtl/>
        </w:rPr>
        <w:t xml:space="preserve"> </w:t>
      </w:r>
      <w:r w:rsidRPr="00417158">
        <w:rPr>
          <w:rStyle w:val="Char2"/>
          <w:rFonts w:hint="eastAsia"/>
          <w:rtl/>
        </w:rPr>
        <w:t>وَرَسُولُهُ،</w:t>
      </w:r>
      <w:r w:rsidRPr="00417158">
        <w:rPr>
          <w:rStyle w:val="Char2"/>
          <w:rtl/>
        </w:rPr>
        <w:t xml:space="preserve"> </w:t>
      </w:r>
      <w:r w:rsidRPr="00417158">
        <w:rPr>
          <w:rStyle w:val="Char2"/>
          <w:rFonts w:hint="eastAsia"/>
          <w:rtl/>
        </w:rPr>
        <w:t>ثُمَّ</w:t>
      </w:r>
      <w:r w:rsidRPr="00417158">
        <w:rPr>
          <w:rStyle w:val="Char2"/>
          <w:rtl/>
        </w:rPr>
        <w:t xml:space="preserve"> </w:t>
      </w:r>
      <w:r w:rsidRPr="00417158">
        <w:rPr>
          <w:rStyle w:val="Char2"/>
          <w:rFonts w:hint="eastAsia"/>
          <w:rtl/>
        </w:rPr>
        <w:t>تَقَدَّمَ</w:t>
      </w:r>
      <w:r w:rsidRPr="00417158">
        <w:rPr>
          <w:rStyle w:val="Char2"/>
          <w:rtl/>
        </w:rPr>
        <w:t xml:space="preserve"> </w:t>
      </w:r>
      <w:r w:rsidRPr="00417158">
        <w:rPr>
          <w:rStyle w:val="Char2"/>
          <w:rFonts w:hint="eastAsia"/>
          <w:rtl/>
        </w:rPr>
        <w:t>فَقَاتَلَ</w:t>
      </w:r>
      <w:r w:rsidRPr="00417158">
        <w:rPr>
          <w:rStyle w:val="Char2"/>
          <w:rtl/>
        </w:rPr>
        <w:t xml:space="preserve"> </w:t>
      </w:r>
      <w:r w:rsidRPr="00417158">
        <w:rPr>
          <w:rStyle w:val="Char2"/>
          <w:rFonts w:hint="eastAsia"/>
          <w:rtl/>
        </w:rPr>
        <w:t>حَتَّى</w:t>
      </w:r>
      <w:r w:rsidRPr="00417158">
        <w:rPr>
          <w:rStyle w:val="Char2"/>
          <w:rtl/>
        </w:rPr>
        <w:t xml:space="preserve"> </w:t>
      </w:r>
      <w:r w:rsidRPr="00417158">
        <w:rPr>
          <w:rStyle w:val="Char2"/>
          <w:rFonts w:hint="eastAsia"/>
          <w:rtl/>
        </w:rPr>
        <w:t>قُتِلَ،</w:t>
      </w:r>
      <w:r w:rsidRPr="00417158">
        <w:rPr>
          <w:rStyle w:val="Char2"/>
          <w:rtl/>
        </w:rPr>
        <w:t xml:space="preserve"> </w:t>
      </w:r>
      <w:r w:rsidRPr="00417158">
        <w:rPr>
          <w:rStyle w:val="Char2"/>
          <w:rFonts w:hint="eastAsia"/>
          <w:rtl/>
        </w:rPr>
        <w:t>فَقَالَ</w:t>
      </w:r>
      <w:r w:rsidRPr="00417158">
        <w:rPr>
          <w:rStyle w:val="Char2"/>
          <w:rtl/>
        </w:rPr>
        <w:t xml:space="preserve"> </w:t>
      </w:r>
      <w:r w:rsidRPr="00417158">
        <w:rPr>
          <w:rStyle w:val="Char2"/>
          <w:rFonts w:hint="eastAsia"/>
          <w:rtl/>
        </w:rPr>
        <w:t>النَّبِيُّ</w:t>
      </w:r>
      <w:r w:rsidRPr="00417158">
        <w:rPr>
          <w:rStyle w:val="Char2"/>
          <w:rtl/>
        </w:rPr>
        <w:t xml:space="preserve"> </w:t>
      </w:r>
      <w:r w:rsidRPr="00417158">
        <w:rPr>
          <w:rStyle w:val="Char2"/>
          <w:rFonts w:hint="eastAsia"/>
          <w:rtl/>
        </w:rPr>
        <w:t>صَلَّى</w:t>
      </w:r>
      <w:r w:rsidRPr="00417158">
        <w:rPr>
          <w:rStyle w:val="Char2"/>
          <w:rtl/>
        </w:rPr>
        <w:t xml:space="preserve"> </w:t>
      </w:r>
      <w:r w:rsidRPr="00417158">
        <w:rPr>
          <w:rStyle w:val="Char2"/>
          <w:rFonts w:hint="eastAsia"/>
          <w:rtl/>
        </w:rPr>
        <w:t>اللهُ</w:t>
      </w:r>
      <w:r w:rsidRPr="00417158">
        <w:rPr>
          <w:rStyle w:val="Char2"/>
          <w:rtl/>
        </w:rPr>
        <w:t xml:space="preserve"> </w:t>
      </w:r>
      <w:r w:rsidRPr="00417158">
        <w:rPr>
          <w:rStyle w:val="Char2"/>
          <w:rFonts w:hint="eastAsia"/>
          <w:rtl/>
        </w:rPr>
        <w:t>عَلَيْهِ</w:t>
      </w:r>
      <w:r w:rsidRPr="00417158">
        <w:rPr>
          <w:rStyle w:val="Char2"/>
          <w:rtl/>
        </w:rPr>
        <w:t xml:space="preserve"> </w:t>
      </w:r>
      <w:r w:rsidRPr="00417158">
        <w:rPr>
          <w:rStyle w:val="Char2"/>
          <w:rFonts w:hint="eastAsia"/>
          <w:rtl/>
        </w:rPr>
        <w:t>وَسَلَّمَ</w:t>
      </w:r>
      <w:r w:rsidRPr="00417158">
        <w:rPr>
          <w:rStyle w:val="Char2"/>
          <w:rtl/>
        </w:rPr>
        <w:t xml:space="preserve">: </w:t>
      </w:r>
      <w:r w:rsidRPr="00417158">
        <w:rPr>
          <w:rStyle w:val="Char2"/>
          <w:rFonts w:hint="eastAsia"/>
          <w:rtl/>
        </w:rPr>
        <w:t>«عَمِلَ</w:t>
      </w:r>
      <w:r w:rsidRPr="00417158">
        <w:rPr>
          <w:rStyle w:val="Char2"/>
          <w:rtl/>
        </w:rPr>
        <w:t xml:space="preserve"> </w:t>
      </w:r>
      <w:r w:rsidRPr="00417158">
        <w:rPr>
          <w:rStyle w:val="Char2"/>
          <w:rFonts w:hint="eastAsia"/>
          <w:rtl/>
        </w:rPr>
        <w:t>هَذَا</w:t>
      </w:r>
      <w:r w:rsidRPr="00417158">
        <w:rPr>
          <w:rStyle w:val="Char2"/>
          <w:rtl/>
        </w:rPr>
        <w:t xml:space="preserve"> </w:t>
      </w:r>
      <w:r w:rsidRPr="00417158">
        <w:rPr>
          <w:rStyle w:val="Char2"/>
          <w:rFonts w:hint="eastAsia"/>
          <w:rtl/>
        </w:rPr>
        <w:t>يَسِيرًا،</w:t>
      </w:r>
      <w:r w:rsidRPr="00417158">
        <w:rPr>
          <w:rStyle w:val="Char2"/>
          <w:rtl/>
        </w:rPr>
        <w:t xml:space="preserve"> </w:t>
      </w:r>
      <w:r w:rsidRPr="00417158">
        <w:rPr>
          <w:rStyle w:val="Char2"/>
          <w:rFonts w:hint="eastAsia"/>
          <w:rtl/>
        </w:rPr>
        <w:t>وَأُجِرَ</w:t>
      </w:r>
      <w:r w:rsidRPr="00417158">
        <w:rPr>
          <w:rStyle w:val="Char2"/>
          <w:rtl/>
        </w:rPr>
        <w:t xml:space="preserve"> </w:t>
      </w:r>
      <w:r w:rsidRPr="00417158">
        <w:rPr>
          <w:rStyle w:val="Char2"/>
          <w:rFonts w:hint="eastAsia"/>
          <w:rtl/>
        </w:rPr>
        <w:t>كَثِيرًا»</w:t>
      </w:r>
      <w:r w:rsidR="00883161">
        <w:rPr>
          <w:rStyle w:val="Char2"/>
          <w:rFonts w:hint="cs"/>
          <w:rtl/>
        </w:rPr>
        <w:t>.</w:t>
      </w:r>
      <w:r w:rsidRPr="00984198">
        <w:rPr>
          <w:rFonts w:cs="B Lotus" w:hint="cs"/>
          <w:color w:val="000000"/>
          <w:sz w:val="28"/>
          <w:szCs w:val="28"/>
          <w:rtl/>
        </w:rPr>
        <w:t xml:space="preserve"> </w:t>
      </w:r>
      <w:r w:rsidR="00883161">
        <w:rPr>
          <w:rFonts w:cs="B Lotus" w:hint="cs"/>
          <w:color w:val="000000"/>
          <w:sz w:val="28"/>
          <w:szCs w:val="28"/>
          <w:rtl/>
        </w:rPr>
        <w:t>«</w:t>
      </w:r>
      <w:r w:rsidRPr="00984198">
        <w:rPr>
          <w:rFonts w:cs="B Lotus" w:hint="cs"/>
          <w:color w:val="000000"/>
          <w:sz w:val="28"/>
          <w:szCs w:val="28"/>
          <w:rtl/>
        </w:rPr>
        <w:t>شهادت</w:t>
      </w:r>
      <w:r w:rsidR="009D0387" w:rsidRPr="00984198">
        <w:rPr>
          <w:rFonts w:cs="B Lotus" w:hint="cs"/>
          <w:color w:val="000000"/>
          <w:sz w:val="28"/>
          <w:szCs w:val="28"/>
          <w:rtl/>
        </w:rPr>
        <w:t xml:space="preserve"> می‌</w:t>
      </w:r>
      <w:r w:rsidRPr="00984198">
        <w:rPr>
          <w:rFonts w:cs="B Lotus" w:hint="cs"/>
          <w:color w:val="000000"/>
          <w:sz w:val="28"/>
          <w:szCs w:val="28"/>
          <w:rtl/>
        </w:rPr>
        <w:t>دهم که معبودی بحق جز الله وجود ندارد و تو بنده و فرستاده</w:t>
      </w:r>
      <w:r w:rsidR="00AC25A8" w:rsidRPr="00984198">
        <w:rPr>
          <w:rFonts w:cs="B Lotus" w:hint="cs"/>
          <w:color w:val="000000"/>
          <w:sz w:val="28"/>
          <w:szCs w:val="28"/>
          <w:rtl/>
        </w:rPr>
        <w:t xml:space="preserve">‌ی </w:t>
      </w:r>
      <w:r w:rsidRPr="00984198">
        <w:rPr>
          <w:rFonts w:cs="B Lotus" w:hint="cs"/>
          <w:color w:val="000000"/>
          <w:sz w:val="28"/>
          <w:szCs w:val="28"/>
          <w:rtl/>
        </w:rPr>
        <w:t xml:space="preserve">او هستی، سپس به میدان جنگ </w:t>
      </w:r>
      <w:r w:rsidR="00417163">
        <w:rPr>
          <w:rFonts w:cs="B Lotus" w:hint="cs"/>
          <w:color w:val="000000"/>
          <w:sz w:val="28"/>
          <w:szCs w:val="28"/>
          <w:rtl/>
        </w:rPr>
        <w:t>رفت و (آن قدر) جنگید تا کشته شد.</w:t>
      </w:r>
      <w:r w:rsidRPr="00984198">
        <w:rPr>
          <w:rFonts w:cs="B Lotus" w:hint="cs"/>
          <w:color w:val="000000"/>
          <w:sz w:val="28"/>
          <w:szCs w:val="28"/>
          <w:rtl/>
        </w:rPr>
        <w:t xml:space="preserve"> رسول الله فرمودند: عمل کمی انجام داد و پاداش زیادی گرفت</w:t>
      </w:r>
      <w:r w:rsidR="00883161">
        <w:rPr>
          <w:rFonts w:cs="B Lotus" w:hint="cs"/>
          <w:color w:val="000000"/>
          <w:sz w:val="28"/>
          <w:szCs w:val="28"/>
          <w:rtl/>
        </w:rPr>
        <w:t>»</w:t>
      </w:r>
      <w:r w:rsidRPr="00984198">
        <w:rPr>
          <w:rFonts w:cs="B Lotus" w:hint="cs"/>
          <w:color w:val="000000"/>
          <w:sz w:val="28"/>
          <w:szCs w:val="28"/>
          <w:rtl/>
        </w:rPr>
        <w:t xml:space="preserve">. </w:t>
      </w:r>
    </w:p>
    <w:p w:rsidR="00C5413C" w:rsidRPr="00984198" w:rsidRDefault="00C5413C" w:rsidP="00417163">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و در روایت دیگری از امام بخاری</w:t>
      </w:r>
      <w:r w:rsidRPr="00862309">
        <w:rPr>
          <w:rStyle w:val="FootnoteReference"/>
          <w:rFonts w:cs="B Nazanin"/>
          <w:color w:val="000000"/>
          <w:rtl/>
        </w:rPr>
        <w:footnoteReference w:id="346"/>
      </w:r>
      <w:r w:rsidRPr="00984198">
        <w:rPr>
          <w:rFonts w:cs="B Lotus" w:hint="cs"/>
          <w:color w:val="000000"/>
          <w:sz w:val="28"/>
          <w:szCs w:val="28"/>
          <w:rtl/>
        </w:rPr>
        <w:t xml:space="preserve"> آمده است که: </w:t>
      </w:r>
      <w:r w:rsidRPr="00417158">
        <w:rPr>
          <w:rStyle w:val="Char2"/>
          <w:rFonts w:hint="cs"/>
          <w:rtl/>
        </w:rPr>
        <w:t>«</w:t>
      </w:r>
      <w:r w:rsidRPr="00417158">
        <w:rPr>
          <w:rStyle w:val="Char2"/>
          <w:rFonts w:hint="eastAsia"/>
          <w:rtl/>
        </w:rPr>
        <w:t>أَتَى</w:t>
      </w:r>
      <w:r w:rsidRPr="00417158">
        <w:rPr>
          <w:rStyle w:val="Char2"/>
          <w:rtl/>
        </w:rPr>
        <w:t xml:space="preserve"> </w:t>
      </w:r>
      <w:r w:rsidRPr="00417158">
        <w:rPr>
          <w:rStyle w:val="Char2"/>
          <w:rFonts w:hint="eastAsia"/>
          <w:rtl/>
        </w:rPr>
        <w:t>النَّبِيَّ</w:t>
      </w:r>
      <w:r w:rsidRPr="00417158">
        <w:rPr>
          <w:rStyle w:val="Char2"/>
          <w:rtl/>
        </w:rPr>
        <w:t xml:space="preserve"> </w:t>
      </w:r>
      <w:r w:rsidRPr="00417158">
        <w:rPr>
          <w:rStyle w:val="Char2"/>
          <w:rFonts w:hint="eastAsia"/>
          <w:rtl/>
        </w:rPr>
        <w:t>صَلَّى</w:t>
      </w:r>
      <w:r w:rsidRPr="00417158">
        <w:rPr>
          <w:rStyle w:val="Char2"/>
          <w:rtl/>
        </w:rPr>
        <w:t xml:space="preserve"> </w:t>
      </w:r>
      <w:r w:rsidRPr="00417158">
        <w:rPr>
          <w:rStyle w:val="Char2"/>
          <w:rFonts w:hint="eastAsia"/>
          <w:rtl/>
        </w:rPr>
        <w:t>اللهُ</w:t>
      </w:r>
      <w:r w:rsidRPr="00417158">
        <w:rPr>
          <w:rStyle w:val="Char2"/>
          <w:rtl/>
        </w:rPr>
        <w:t xml:space="preserve"> </w:t>
      </w:r>
      <w:r w:rsidRPr="00417158">
        <w:rPr>
          <w:rStyle w:val="Char2"/>
          <w:rFonts w:hint="eastAsia"/>
          <w:rtl/>
        </w:rPr>
        <w:t>عَلَيْهِ</w:t>
      </w:r>
      <w:r w:rsidRPr="00417158">
        <w:rPr>
          <w:rStyle w:val="Char2"/>
          <w:rtl/>
        </w:rPr>
        <w:t xml:space="preserve"> </w:t>
      </w:r>
      <w:r w:rsidRPr="00417158">
        <w:rPr>
          <w:rStyle w:val="Char2"/>
          <w:rFonts w:hint="eastAsia"/>
          <w:rtl/>
        </w:rPr>
        <w:t>وَسَلَّمَ</w:t>
      </w:r>
      <w:r w:rsidRPr="00417158">
        <w:rPr>
          <w:rStyle w:val="Char2"/>
          <w:rtl/>
        </w:rPr>
        <w:t xml:space="preserve"> </w:t>
      </w:r>
      <w:r w:rsidRPr="00417158">
        <w:rPr>
          <w:rStyle w:val="Char2"/>
          <w:rFonts w:hint="eastAsia"/>
          <w:rtl/>
        </w:rPr>
        <w:lastRenderedPageBreak/>
        <w:t>رَجُلٌ</w:t>
      </w:r>
      <w:r w:rsidRPr="00417158">
        <w:rPr>
          <w:rStyle w:val="Char2"/>
          <w:rtl/>
        </w:rPr>
        <w:t xml:space="preserve"> </w:t>
      </w:r>
      <w:r w:rsidRPr="00417158">
        <w:rPr>
          <w:rStyle w:val="Char2"/>
          <w:rFonts w:hint="eastAsia"/>
          <w:rtl/>
        </w:rPr>
        <w:t>مُقَنَّعٌ</w:t>
      </w:r>
      <w:r w:rsidRPr="00417158">
        <w:rPr>
          <w:rStyle w:val="Char2"/>
          <w:rtl/>
        </w:rPr>
        <w:t xml:space="preserve"> </w:t>
      </w:r>
      <w:r w:rsidRPr="00417158">
        <w:rPr>
          <w:rStyle w:val="Char2"/>
          <w:rFonts w:hint="eastAsia"/>
          <w:rtl/>
        </w:rPr>
        <w:t>بِالحَدِيدِ،</w:t>
      </w:r>
      <w:r w:rsidRPr="00417158">
        <w:rPr>
          <w:rStyle w:val="Char2"/>
          <w:rtl/>
        </w:rPr>
        <w:t xml:space="preserve"> </w:t>
      </w:r>
      <w:r w:rsidRPr="00417158">
        <w:rPr>
          <w:rStyle w:val="Char2"/>
          <w:rFonts w:hint="eastAsia"/>
          <w:rtl/>
        </w:rPr>
        <w:t>فَقَالَ</w:t>
      </w:r>
      <w:r w:rsidRPr="00417158">
        <w:rPr>
          <w:rStyle w:val="Char2"/>
          <w:rtl/>
        </w:rPr>
        <w:t xml:space="preserve">: </w:t>
      </w:r>
      <w:r w:rsidRPr="00417158">
        <w:rPr>
          <w:rStyle w:val="Char2"/>
          <w:rFonts w:hint="eastAsia"/>
          <w:rtl/>
        </w:rPr>
        <w:t>يَا</w:t>
      </w:r>
      <w:r w:rsidRPr="00417158">
        <w:rPr>
          <w:rStyle w:val="Char2"/>
          <w:rtl/>
        </w:rPr>
        <w:t xml:space="preserve"> </w:t>
      </w:r>
      <w:r w:rsidRPr="00417158">
        <w:rPr>
          <w:rStyle w:val="Char2"/>
          <w:rFonts w:hint="eastAsia"/>
          <w:rtl/>
        </w:rPr>
        <w:t>رَسُولَ</w:t>
      </w:r>
      <w:r w:rsidRPr="00417158">
        <w:rPr>
          <w:rStyle w:val="Char2"/>
          <w:rtl/>
        </w:rPr>
        <w:t xml:space="preserve"> </w:t>
      </w:r>
      <w:r w:rsidRPr="00417158">
        <w:rPr>
          <w:rStyle w:val="Char2"/>
          <w:rFonts w:hint="eastAsia"/>
          <w:rtl/>
        </w:rPr>
        <w:t>اللَّهِ</w:t>
      </w:r>
      <w:r w:rsidRPr="00417158">
        <w:rPr>
          <w:rStyle w:val="Char2"/>
          <w:rtl/>
        </w:rPr>
        <w:t xml:space="preserve"> </w:t>
      </w:r>
      <w:r w:rsidRPr="00417158">
        <w:rPr>
          <w:rStyle w:val="Char2"/>
          <w:rFonts w:hint="eastAsia"/>
          <w:rtl/>
        </w:rPr>
        <w:t>أُقَاتِلُ</w:t>
      </w:r>
      <w:r w:rsidRPr="00417158">
        <w:rPr>
          <w:rStyle w:val="Char2"/>
          <w:rtl/>
        </w:rPr>
        <w:t xml:space="preserve"> </w:t>
      </w:r>
      <w:r w:rsidRPr="00417158">
        <w:rPr>
          <w:rStyle w:val="Char2"/>
          <w:rFonts w:hint="eastAsia"/>
          <w:rtl/>
        </w:rPr>
        <w:t>أَوْ</w:t>
      </w:r>
      <w:r w:rsidRPr="00417158">
        <w:rPr>
          <w:rStyle w:val="Char2"/>
          <w:rtl/>
        </w:rPr>
        <w:t xml:space="preserve"> </w:t>
      </w:r>
      <w:r w:rsidRPr="00417158">
        <w:rPr>
          <w:rStyle w:val="Char2"/>
          <w:rFonts w:hint="eastAsia"/>
          <w:rtl/>
        </w:rPr>
        <w:t>أُسْلِمُ؟</w:t>
      </w:r>
      <w:r w:rsidRPr="00417158">
        <w:rPr>
          <w:rStyle w:val="Char2"/>
          <w:rtl/>
        </w:rPr>
        <w:t xml:space="preserve"> </w:t>
      </w:r>
      <w:r w:rsidRPr="00417158">
        <w:rPr>
          <w:rStyle w:val="Char2"/>
          <w:rFonts w:hint="eastAsia"/>
          <w:rtl/>
        </w:rPr>
        <w:t>قَالَ</w:t>
      </w:r>
      <w:r w:rsidRPr="00417158">
        <w:rPr>
          <w:rStyle w:val="Char2"/>
          <w:rtl/>
        </w:rPr>
        <w:t xml:space="preserve">: </w:t>
      </w:r>
      <w:r w:rsidRPr="00417158">
        <w:rPr>
          <w:rStyle w:val="Char2"/>
          <w:rFonts w:hint="eastAsia"/>
          <w:rtl/>
        </w:rPr>
        <w:t>«أَسْلِمْ،</w:t>
      </w:r>
      <w:r w:rsidRPr="00417158">
        <w:rPr>
          <w:rStyle w:val="Char2"/>
          <w:rtl/>
        </w:rPr>
        <w:t xml:space="preserve"> </w:t>
      </w:r>
      <w:r w:rsidRPr="00417158">
        <w:rPr>
          <w:rStyle w:val="Char2"/>
          <w:rFonts w:hint="eastAsia"/>
          <w:rtl/>
        </w:rPr>
        <w:t>ثُمَّ</w:t>
      </w:r>
      <w:r w:rsidRPr="00417158">
        <w:rPr>
          <w:rStyle w:val="Char2"/>
          <w:rtl/>
        </w:rPr>
        <w:t xml:space="preserve"> </w:t>
      </w:r>
      <w:r w:rsidRPr="00417158">
        <w:rPr>
          <w:rStyle w:val="Char2"/>
          <w:rFonts w:hint="eastAsia"/>
          <w:rtl/>
        </w:rPr>
        <w:t>قَاتِلْ»</w:t>
      </w:r>
      <w:r w:rsidRPr="00417158">
        <w:rPr>
          <w:rStyle w:val="Char2"/>
          <w:rtl/>
        </w:rPr>
        <w:t xml:space="preserve"> </w:t>
      </w:r>
      <w:r w:rsidRPr="00417158">
        <w:rPr>
          <w:rStyle w:val="Char2"/>
          <w:rFonts w:hint="eastAsia"/>
          <w:rtl/>
        </w:rPr>
        <w:t>،</w:t>
      </w:r>
      <w:r w:rsidRPr="00417158">
        <w:rPr>
          <w:rStyle w:val="Char2"/>
          <w:rtl/>
        </w:rPr>
        <w:t xml:space="preserve"> </w:t>
      </w:r>
      <w:r w:rsidRPr="00417158">
        <w:rPr>
          <w:rStyle w:val="Char2"/>
          <w:rFonts w:hint="eastAsia"/>
          <w:rtl/>
        </w:rPr>
        <w:t>فَأَسْلَمَ،</w:t>
      </w:r>
      <w:r w:rsidRPr="00417158">
        <w:rPr>
          <w:rStyle w:val="Char2"/>
          <w:rtl/>
        </w:rPr>
        <w:t xml:space="preserve"> </w:t>
      </w:r>
      <w:r w:rsidRPr="00417158">
        <w:rPr>
          <w:rStyle w:val="Char2"/>
          <w:rFonts w:hint="eastAsia"/>
          <w:rtl/>
        </w:rPr>
        <w:t>ثُمَّ</w:t>
      </w:r>
      <w:r w:rsidRPr="00417158">
        <w:rPr>
          <w:rStyle w:val="Char2"/>
          <w:rtl/>
        </w:rPr>
        <w:t xml:space="preserve"> </w:t>
      </w:r>
      <w:r w:rsidRPr="00417158">
        <w:rPr>
          <w:rStyle w:val="Char2"/>
          <w:rFonts w:hint="eastAsia"/>
          <w:rtl/>
        </w:rPr>
        <w:t>قَاتَلَ،</w:t>
      </w:r>
      <w:r w:rsidRPr="00417158">
        <w:rPr>
          <w:rStyle w:val="Char2"/>
          <w:rtl/>
        </w:rPr>
        <w:t xml:space="preserve"> </w:t>
      </w:r>
      <w:r w:rsidRPr="00417158">
        <w:rPr>
          <w:rStyle w:val="Char2"/>
          <w:rFonts w:hint="eastAsia"/>
          <w:rtl/>
        </w:rPr>
        <w:t>فَقُتِلَ،</w:t>
      </w:r>
      <w:r w:rsidRPr="00417158">
        <w:rPr>
          <w:rStyle w:val="Char2"/>
          <w:rtl/>
        </w:rPr>
        <w:t xml:space="preserve"> </w:t>
      </w:r>
      <w:r w:rsidRPr="00417158">
        <w:rPr>
          <w:rStyle w:val="Char2"/>
          <w:rFonts w:hint="eastAsia"/>
          <w:rtl/>
        </w:rPr>
        <w:t>فَقَالَ</w:t>
      </w:r>
      <w:r w:rsidRPr="00417158">
        <w:rPr>
          <w:rStyle w:val="Char2"/>
          <w:rtl/>
        </w:rPr>
        <w:t xml:space="preserve"> </w:t>
      </w:r>
      <w:r w:rsidRPr="00417158">
        <w:rPr>
          <w:rStyle w:val="Char2"/>
          <w:rFonts w:hint="eastAsia"/>
          <w:rtl/>
        </w:rPr>
        <w:t>رَسُولُ</w:t>
      </w:r>
      <w:r w:rsidRPr="00417158">
        <w:rPr>
          <w:rStyle w:val="Char2"/>
          <w:rtl/>
        </w:rPr>
        <w:t xml:space="preserve"> </w:t>
      </w:r>
      <w:r w:rsidRPr="00417158">
        <w:rPr>
          <w:rStyle w:val="Char2"/>
          <w:rFonts w:hint="eastAsia"/>
          <w:rtl/>
        </w:rPr>
        <w:t>اللَّهِ</w:t>
      </w:r>
      <w:r w:rsidRPr="00417158">
        <w:rPr>
          <w:rStyle w:val="Char2"/>
          <w:rtl/>
        </w:rPr>
        <w:t xml:space="preserve"> </w:t>
      </w:r>
      <w:r w:rsidRPr="00417158">
        <w:rPr>
          <w:rStyle w:val="Char2"/>
          <w:rFonts w:hint="eastAsia"/>
          <w:rtl/>
        </w:rPr>
        <w:t>صَلَّى</w:t>
      </w:r>
      <w:r w:rsidRPr="00417158">
        <w:rPr>
          <w:rStyle w:val="Char2"/>
          <w:rtl/>
        </w:rPr>
        <w:t xml:space="preserve"> </w:t>
      </w:r>
      <w:r w:rsidRPr="00417158">
        <w:rPr>
          <w:rStyle w:val="Char2"/>
          <w:rFonts w:hint="eastAsia"/>
          <w:rtl/>
        </w:rPr>
        <w:t>اللهُ</w:t>
      </w:r>
      <w:r w:rsidRPr="00417158">
        <w:rPr>
          <w:rStyle w:val="Char2"/>
          <w:rtl/>
        </w:rPr>
        <w:t xml:space="preserve"> </w:t>
      </w:r>
      <w:r w:rsidRPr="00417158">
        <w:rPr>
          <w:rStyle w:val="Char2"/>
          <w:rFonts w:hint="eastAsia"/>
          <w:rtl/>
        </w:rPr>
        <w:t>عَلَيْهِ</w:t>
      </w:r>
      <w:r w:rsidRPr="00417158">
        <w:rPr>
          <w:rStyle w:val="Char2"/>
          <w:rtl/>
        </w:rPr>
        <w:t xml:space="preserve"> </w:t>
      </w:r>
      <w:r w:rsidRPr="00417158">
        <w:rPr>
          <w:rStyle w:val="Char2"/>
          <w:rFonts w:hint="eastAsia"/>
          <w:rtl/>
        </w:rPr>
        <w:t>وَسَلَّمَ</w:t>
      </w:r>
      <w:r w:rsidRPr="00417158">
        <w:rPr>
          <w:rStyle w:val="Char2"/>
          <w:rtl/>
        </w:rPr>
        <w:t xml:space="preserve">: </w:t>
      </w:r>
      <w:r w:rsidRPr="00417158">
        <w:rPr>
          <w:rStyle w:val="Char2"/>
          <w:rFonts w:hint="eastAsia"/>
          <w:rtl/>
        </w:rPr>
        <w:t>«عَمِلَ</w:t>
      </w:r>
      <w:r w:rsidRPr="00417158">
        <w:rPr>
          <w:rStyle w:val="Char2"/>
          <w:rtl/>
        </w:rPr>
        <w:t xml:space="preserve"> </w:t>
      </w:r>
      <w:r w:rsidRPr="00417158">
        <w:rPr>
          <w:rStyle w:val="Char2"/>
          <w:rFonts w:hint="eastAsia"/>
          <w:rtl/>
        </w:rPr>
        <w:t>قَلِيلًا</w:t>
      </w:r>
      <w:r w:rsidRPr="00417158">
        <w:rPr>
          <w:rStyle w:val="Char2"/>
          <w:rtl/>
        </w:rPr>
        <w:t xml:space="preserve"> </w:t>
      </w:r>
      <w:r w:rsidRPr="00417158">
        <w:rPr>
          <w:rStyle w:val="Char2"/>
          <w:rFonts w:hint="eastAsia"/>
          <w:rtl/>
        </w:rPr>
        <w:t>وَأُجِرَ</w:t>
      </w:r>
      <w:r w:rsidRPr="00417158">
        <w:rPr>
          <w:rStyle w:val="Char2"/>
          <w:rtl/>
        </w:rPr>
        <w:t xml:space="preserve"> </w:t>
      </w:r>
      <w:r w:rsidRPr="00417158">
        <w:rPr>
          <w:rStyle w:val="Char2"/>
          <w:rFonts w:hint="eastAsia"/>
          <w:rtl/>
        </w:rPr>
        <w:t>كَثِيرًا»</w:t>
      </w:r>
      <w:r w:rsidR="00883161">
        <w:rPr>
          <w:rStyle w:val="Char2"/>
          <w:rFonts w:hint="cs"/>
          <w:rtl/>
        </w:rPr>
        <w:t>.</w:t>
      </w:r>
      <w:r w:rsidRPr="00984198">
        <w:rPr>
          <w:rFonts w:cs="B Lotus" w:hint="cs"/>
          <w:color w:val="000000"/>
          <w:sz w:val="28"/>
          <w:szCs w:val="28"/>
          <w:rtl/>
        </w:rPr>
        <w:t xml:space="preserve"> </w:t>
      </w:r>
      <w:r w:rsidR="00883161">
        <w:rPr>
          <w:rFonts w:cs="B Lotus" w:hint="cs"/>
          <w:color w:val="000000"/>
          <w:sz w:val="28"/>
          <w:szCs w:val="28"/>
          <w:rtl/>
        </w:rPr>
        <w:t>«</w:t>
      </w:r>
      <w:r w:rsidRPr="00984198">
        <w:rPr>
          <w:rFonts w:cs="B Lotus" w:hint="cs"/>
          <w:color w:val="000000"/>
          <w:sz w:val="28"/>
          <w:szCs w:val="28"/>
          <w:rtl/>
        </w:rPr>
        <w:t xml:space="preserve">مردی سراپا در آهن، پیش رسول الله </w:t>
      </w:r>
      <w:r w:rsidR="00417163">
        <w:rPr>
          <w:rFonts w:ascii="Arial" w:hAnsi="Arial" w:cs="CTraditional Arabic" w:hint="cs"/>
          <w:sz w:val="28"/>
          <w:szCs w:val="28"/>
          <w:rtl/>
        </w:rPr>
        <w:t>ح</w:t>
      </w:r>
      <w:r w:rsidRPr="00984198">
        <w:rPr>
          <w:rFonts w:cs="B Lotus" w:hint="cs"/>
          <w:color w:val="000000"/>
          <w:sz w:val="28"/>
          <w:szCs w:val="28"/>
          <w:rtl/>
        </w:rPr>
        <w:t xml:space="preserve"> آمده و گفت: یا رسول الله، بجنگم یا مسلمان شوم؟ فرمود: اسلام بیاور و سپس جنگ کن، پس اسلام آورد و (آن قدر) جنگید تا کشته شد. سپس رسول الله </w:t>
      </w:r>
      <w:r w:rsidR="00417163">
        <w:rPr>
          <w:rFonts w:ascii="Arial" w:hAnsi="Arial" w:cs="CTraditional Arabic" w:hint="cs"/>
          <w:sz w:val="28"/>
          <w:szCs w:val="28"/>
          <w:rtl/>
        </w:rPr>
        <w:t>ح</w:t>
      </w:r>
      <w:r w:rsidRPr="00984198">
        <w:rPr>
          <w:rFonts w:cs="B Lotus" w:hint="cs"/>
          <w:color w:val="000000"/>
          <w:sz w:val="28"/>
          <w:szCs w:val="28"/>
          <w:rtl/>
        </w:rPr>
        <w:t xml:space="preserve"> فرمودند: عمل کمی انجام داد و پاداش زیادی گرفت</w:t>
      </w:r>
      <w:r w:rsidR="00883161">
        <w:rPr>
          <w:rFonts w:cs="B Lotus" w:hint="cs"/>
          <w:color w:val="000000"/>
          <w:sz w:val="28"/>
          <w:szCs w:val="28"/>
          <w:rtl/>
        </w:rPr>
        <w:t>»</w:t>
      </w:r>
      <w:r w:rsidRPr="00984198">
        <w:rPr>
          <w:rFonts w:cs="B Lotus" w:hint="cs"/>
          <w:color w:val="000000"/>
          <w:sz w:val="28"/>
          <w:szCs w:val="28"/>
          <w:rtl/>
        </w:rPr>
        <w:t>.</w:t>
      </w:r>
    </w:p>
    <w:p w:rsidR="00C5413C" w:rsidRPr="00984198" w:rsidRDefault="00C5413C" w:rsidP="00417163">
      <w:pPr>
        <w:autoSpaceDE w:val="0"/>
        <w:autoSpaceDN w:val="0"/>
        <w:adjustRightInd w:val="0"/>
        <w:jc w:val="both"/>
        <w:rPr>
          <w:rFonts w:hint="cs"/>
          <w:color w:val="000000"/>
          <w:rtl/>
          <w:lang w:bidi="fa-IR"/>
        </w:rPr>
      </w:pPr>
      <w:r w:rsidRPr="00984198">
        <w:rPr>
          <w:rFonts w:hint="cs"/>
          <w:color w:val="000000"/>
          <w:rtl/>
          <w:lang w:bidi="fa-IR"/>
        </w:rPr>
        <w:t xml:space="preserve">و در صحیح بخاری از انس بن مالک </w:t>
      </w:r>
      <w:r w:rsidR="00C336B2" w:rsidRPr="00C336B2">
        <w:rPr>
          <w:rFonts w:ascii="Arial" w:hAnsi="Arial" w:cs="CTraditional Arabic" w:hint="cs"/>
          <w:rtl/>
        </w:rPr>
        <w:t>س</w:t>
      </w:r>
      <w:r w:rsidR="00C336B2" w:rsidRPr="00984198">
        <w:rPr>
          <w:rFonts w:hint="cs"/>
          <w:color w:val="000000"/>
          <w:rtl/>
          <w:lang w:bidi="fa-IR"/>
        </w:rPr>
        <w:t xml:space="preserve"> </w:t>
      </w:r>
      <w:r w:rsidRPr="00984198">
        <w:rPr>
          <w:rFonts w:hint="cs"/>
          <w:color w:val="000000"/>
          <w:rtl/>
          <w:lang w:bidi="fa-IR"/>
        </w:rPr>
        <w:t xml:space="preserve">روایت شده است که جوانی یهودی آب وضوی رسول الله </w:t>
      </w:r>
      <w:r w:rsidR="00417163">
        <w:rPr>
          <w:rFonts w:ascii="Arial" w:hAnsi="Arial" w:cs="CTraditional Arabic" w:hint="cs"/>
          <w:rtl/>
        </w:rPr>
        <w:t>ح</w:t>
      </w:r>
      <w:r w:rsidRPr="00984198">
        <w:rPr>
          <w:rFonts w:hint="cs"/>
          <w:color w:val="000000"/>
          <w:rtl/>
          <w:lang w:bidi="fa-IR"/>
        </w:rPr>
        <w:t xml:space="preserve"> را آماده</w:t>
      </w:r>
      <w:r w:rsidR="009D0387" w:rsidRPr="00984198">
        <w:rPr>
          <w:rFonts w:hint="cs"/>
          <w:color w:val="000000"/>
          <w:rtl/>
          <w:lang w:bidi="fa-IR"/>
        </w:rPr>
        <w:t xml:space="preserve"> می‌</w:t>
      </w:r>
      <w:r w:rsidRPr="00984198">
        <w:rPr>
          <w:rFonts w:hint="cs"/>
          <w:color w:val="000000"/>
          <w:rtl/>
          <w:lang w:bidi="fa-IR"/>
        </w:rPr>
        <w:t>کرد و کفش ایشان را جفت</w:t>
      </w:r>
      <w:r w:rsidR="009D0387" w:rsidRPr="00984198">
        <w:rPr>
          <w:rFonts w:hint="cs"/>
          <w:color w:val="000000"/>
          <w:rtl/>
          <w:lang w:bidi="fa-IR"/>
        </w:rPr>
        <w:t xml:space="preserve"> می‌</w:t>
      </w:r>
      <w:r w:rsidRPr="00984198">
        <w:rPr>
          <w:rFonts w:hint="cs"/>
          <w:color w:val="000000"/>
          <w:rtl/>
          <w:lang w:bidi="fa-IR"/>
        </w:rPr>
        <w:t xml:space="preserve">نمود. سپس مریض شد. رسول الله </w:t>
      </w:r>
      <w:r w:rsidR="00417163">
        <w:rPr>
          <w:rFonts w:ascii="Arial" w:hAnsi="Arial" w:cs="CTraditional Arabic" w:hint="cs"/>
          <w:rtl/>
        </w:rPr>
        <w:t>ح</w:t>
      </w:r>
      <w:r w:rsidRPr="00984198">
        <w:rPr>
          <w:rFonts w:hint="cs"/>
          <w:color w:val="000000"/>
          <w:rtl/>
          <w:lang w:bidi="fa-IR"/>
        </w:rPr>
        <w:t xml:space="preserve"> پ</w:t>
      </w:r>
      <w:r w:rsidR="00417163">
        <w:rPr>
          <w:rFonts w:hint="cs"/>
          <w:color w:val="000000"/>
          <w:rtl/>
          <w:lang w:bidi="fa-IR"/>
        </w:rPr>
        <w:t>یش وی آمد و بر او داخل شدند، درحالی</w:t>
      </w:r>
      <w:r w:rsidR="00417163">
        <w:rPr>
          <w:color w:val="000000"/>
          <w:rtl/>
          <w:lang w:bidi="fa-IR"/>
        </w:rPr>
        <w:softHyphen/>
      </w:r>
      <w:r w:rsidRPr="00984198">
        <w:rPr>
          <w:rFonts w:hint="cs"/>
          <w:color w:val="000000"/>
          <w:rtl/>
          <w:lang w:bidi="fa-IR"/>
        </w:rPr>
        <w:t xml:space="preserve">که پدرش بالای سرش نشسته بود، رسول الله </w:t>
      </w:r>
      <w:r w:rsidR="00417163">
        <w:rPr>
          <w:rFonts w:ascii="Arial" w:hAnsi="Arial" w:cs="CTraditional Arabic" w:hint="cs"/>
          <w:rtl/>
        </w:rPr>
        <w:t>ح</w:t>
      </w:r>
      <w:r w:rsidRPr="00984198">
        <w:rPr>
          <w:rFonts w:hint="cs"/>
          <w:color w:val="000000"/>
          <w:rtl/>
          <w:lang w:bidi="fa-IR"/>
        </w:rPr>
        <w:t xml:space="preserve"> به آن جوان یهودی فرمودند: </w:t>
      </w:r>
      <w:r w:rsidRPr="00417158">
        <w:rPr>
          <w:rStyle w:val="Char2"/>
          <w:rFonts w:hint="cs"/>
          <w:rtl/>
        </w:rPr>
        <w:t>«</w:t>
      </w:r>
      <w:r w:rsidRPr="00417158">
        <w:rPr>
          <w:rStyle w:val="Char2"/>
          <w:rFonts w:hint="eastAsia"/>
          <w:rtl/>
        </w:rPr>
        <w:t>يَا</w:t>
      </w:r>
      <w:r w:rsidRPr="00417158">
        <w:rPr>
          <w:rStyle w:val="Char2"/>
          <w:rtl/>
        </w:rPr>
        <w:t xml:space="preserve"> </w:t>
      </w:r>
      <w:r w:rsidRPr="00417158">
        <w:rPr>
          <w:rStyle w:val="Char2"/>
          <w:rFonts w:hint="eastAsia"/>
          <w:rtl/>
        </w:rPr>
        <w:t>فُلَانُ،</w:t>
      </w:r>
      <w:r w:rsidRPr="00417158">
        <w:rPr>
          <w:rStyle w:val="Char2"/>
          <w:rtl/>
        </w:rPr>
        <w:t xml:space="preserve"> </w:t>
      </w:r>
      <w:r w:rsidRPr="00417158">
        <w:rPr>
          <w:rStyle w:val="Char2"/>
          <w:rFonts w:hint="eastAsia"/>
          <w:rtl/>
        </w:rPr>
        <w:t>قُلْ</w:t>
      </w:r>
      <w:r w:rsidRPr="00417158">
        <w:rPr>
          <w:rStyle w:val="Char2"/>
          <w:rtl/>
        </w:rPr>
        <w:t xml:space="preserve"> </w:t>
      </w:r>
      <w:r w:rsidR="00545252" w:rsidRPr="00545252">
        <w:rPr>
          <w:rStyle w:val="Char2"/>
          <w:rFonts w:hint="eastAsia"/>
          <w:rtl/>
        </w:rPr>
        <w:t>لاَ إلهَ إِلَّا اللهُ</w:t>
      </w:r>
      <w:r w:rsidR="00F4329D" w:rsidRPr="00417158">
        <w:rPr>
          <w:rStyle w:val="Char2"/>
          <w:rtl/>
        </w:rPr>
        <w:t>»</w:t>
      </w:r>
      <w:r w:rsidR="00883161">
        <w:rPr>
          <w:rFonts w:hint="cs"/>
          <w:color w:val="000000"/>
          <w:rtl/>
          <w:lang w:bidi="fa-IR"/>
        </w:rPr>
        <w:t>.</w:t>
      </w:r>
      <w:r w:rsidRPr="00984198">
        <w:rPr>
          <w:rFonts w:hint="cs"/>
          <w:color w:val="000000"/>
          <w:rtl/>
          <w:lang w:bidi="fa-IR"/>
        </w:rPr>
        <w:t xml:space="preserve"> </w:t>
      </w:r>
      <w:r w:rsidR="00883161">
        <w:rPr>
          <w:rFonts w:hint="cs"/>
          <w:color w:val="000000"/>
          <w:rtl/>
          <w:lang w:bidi="fa-IR"/>
        </w:rPr>
        <w:t>«</w:t>
      </w:r>
      <w:r w:rsidRPr="00984198">
        <w:rPr>
          <w:rFonts w:hint="cs"/>
          <w:color w:val="000000"/>
          <w:rtl/>
          <w:lang w:bidi="fa-IR"/>
        </w:rPr>
        <w:t>ای فلانی بگو</w:t>
      </w:r>
      <w:r w:rsidR="00883161">
        <w:rPr>
          <w:rFonts w:hint="cs"/>
          <w:color w:val="000000"/>
          <w:rtl/>
          <w:lang w:bidi="fa-IR"/>
        </w:rPr>
        <w:t>:</w:t>
      </w:r>
      <w:r w:rsidRPr="00984198">
        <w:rPr>
          <w:rFonts w:hint="cs"/>
          <w:color w:val="000000"/>
          <w:rtl/>
          <w:lang w:bidi="fa-IR"/>
        </w:rPr>
        <w:t xml:space="preserve"> </w:t>
      </w:r>
      <w:r w:rsidR="0093109F" w:rsidRPr="00984198">
        <w:rPr>
          <w:rFonts w:hint="cs"/>
          <w:color w:val="000000"/>
          <w:rtl/>
          <w:lang w:bidi="fa-IR"/>
        </w:rPr>
        <w:t>«</w:t>
      </w:r>
      <w:r w:rsidR="00F64452" w:rsidRPr="00F64452">
        <w:rPr>
          <w:rFonts w:cs="mylotus" w:hint="cs"/>
          <w:color w:val="000000"/>
          <w:rtl/>
          <w:lang w:bidi="fa-IR"/>
        </w:rPr>
        <w:t>لا إله إلا الله</w:t>
      </w:r>
      <w:r w:rsidR="0093109F" w:rsidRPr="00984198">
        <w:rPr>
          <w:rFonts w:hint="cs"/>
          <w:color w:val="000000"/>
          <w:rtl/>
          <w:lang w:bidi="fa-IR"/>
        </w:rPr>
        <w:t>»</w:t>
      </w:r>
      <w:r w:rsidR="00883161">
        <w:rPr>
          <w:rFonts w:hint="cs"/>
          <w:color w:val="000000"/>
          <w:rtl/>
          <w:lang w:bidi="fa-IR"/>
        </w:rPr>
        <w:t>»</w:t>
      </w:r>
      <w:r w:rsidRPr="00984198">
        <w:rPr>
          <w:rFonts w:hint="cs"/>
          <w:color w:val="000000"/>
          <w:rtl/>
          <w:lang w:bidi="fa-IR"/>
        </w:rPr>
        <w:t>.</w:t>
      </w:r>
      <w:r w:rsidRPr="00984198">
        <w:rPr>
          <w:color w:val="000000"/>
          <w:rtl/>
          <w:lang w:bidi="fa-IR"/>
        </w:rPr>
        <w:t xml:space="preserve"> </w:t>
      </w:r>
      <w:r w:rsidRPr="00984198">
        <w:rPr>
          <w:rFonts w:hint="cs"/>
          <w:color w:val="000000"/>
          <w:rtl/>
          <w:lang w:bidi="fa-IR"/>
        </w:rPr>
        <w:t>(آن جوان) به پدرش که در نزد وی بود نگریست، پدرش سکوت کرد</w:t>
      </w:r>
      <w:r w:rsidR="00417163">
        <w:rPr>
          <w:rFonts w:hint="cs"/>
          <w:color w:val="000000"/>
          <w:rtl/>
          <w:lang w:bidi="fa-IR"/>
        </w:rPr>
        <w:t>.</w:t>
      </w:r>
      <w:r w:rsidRPr="00984198">
        <w:rPr>
          <w:rFonts w:hint="cs"/>
          <w:color w:val="000000"/>
          <w:rtl/>
          <w:lang w:bidi="fa-IR"/>
        </w:rPr>
        <w:t xml:space="preserve"> پیامبر </w:t>
      </w:r>
      <w:r w:rsidRPr="00984198">
        <w:rPr>
          <w:noProof/>
          <w:rtl/>
          <w:lang w:bidi="fa-IR"/>
        </w:rPr>
        <w:t xml:space="preserve"> </w:t>
      </w:r>
      <w:r w:rsidR="00417163">
        <w:rPr>
          <w:rFonts w:ascii="Arial" w:hAnsi="Arial" w:cs="CTraditional Arabic" w:hint="cs"/>
          <w:rtl/>
        </w:rPr>
        <w:t>ح</w:t>
      </w:r>
      <w:r w:rsidRPr="00984198">
        <w:rPr>
          <w:rFonts w:hint="cs"/>
          <w:color w:val="000000"/>
          <w:rtl/>
          <w:lang w:bidi="fa-IR"/>
        </w:rPr>
        <w:t xml:space="preserve"> باز درخواستش را بر وی تکرار نمود. (آن جوان) به پدرش که نزد وی بود نگریست. پدرش به او گفت: از اباالقاسم اطاعت کن. پس آن جوان (یهودی) گفت: شهادت</w:t>
      </w:r>
      <w:r w:rsidR="009D0387" w:rsidRPr="00984198">
        <w:rPr>
          <w:rFonts w:hint="cs"/>
          <w:color w:val="000000"/>
          <w:rtl/>
          <w:lang w:bidi="fa-IR"/>
        </w:rPr>
        <w:t xml:space="preserve"> می‌</w:t>
      </w:r>
      <w:r w:rsidRPr="00984198">
        <w:rPr>
          <w:rFonts w:hint="cs"/>
          <w:color w:val="000000"/>
          <w:rtl/>
          <w:lang w:bidi="fa-IR"/>
        </w:rPr>
        <w:t>دهم که معبودی بحق جز الله وجود ندارد و تو فرستاده</w:t>
      </w:r>
      <w:r w:rsidR="00AC25A8" w:rsidRPr="00984198">
        <w:rPr>
          <w:rFonts w:hint="cs"/>
          <w:color w:val="000000"/>
          <w:rtl/>
          <w:lang w:bidi="fa-IR"/>
        </w:rPr>
        <w:t xml:space="preserve">‌ی </w:t>
      </w:r>
      <w:r w:rsidRPr="00984198">
        <w:rPr>
          <w:rFonts w:hint="cs"/>
          <w:color w:val="000000"/>
          <w:rtl/>
          <w:lang w:bidi="fa-IR"/>
        </w:rPr>
        <w:t xml:space="preserve">خدایی. رسول الله </w:t>
      </w:r>
      <w:r w:rsidR="00417163">
        <w:rPr>
          <w:rFonts w:ascii="Arial" w:hAnsi="Arial" w:cs="CTraditional Arabic" w:hint="cs"/>
          <w:rtl/>
        </w:rPr>
        <w:t>ح</w:t>
      </w:r>
      <w:r w:rsidR="00417163">
        <w:rPr>
          <w:rFonts w:hint="cs"/>
          <w:color w:val="000000"/>
          <w:rtl/>
          <w:lang w:bidi="fa-IR"/>
        </w:rPr>
        <w:t xml:space="preserve"> بیرون آمد درحالی</w:t>
      </w:r>
      <w:r w:rsidR="00417163">
        <w:rPr>
          <w:color w:val="000000"/>
          <w:rtl/>
          <w:lang w:bidi="fa-IR"/>
        </w:rPr>
        <w:softHyphen/>
      </w:r>
      <w:r w:rsidRPr="00984198">
        <w:rPr>
          <w:rFonts w:hint="cs"/>
          <w:color w:val="000000"/>
          <w:rtl/>
          <w:lang w:bidi="fa-IR"/>
        </w:rPr>
        <w:t>که</w:t>
      </w:r>
      <w:r w:rsidR="009D0387" w:rsidRPr="00984198">
        <w:rPr>
          <w:rFonts w:hint="cs"/>
          <w:color w:val="000000"/>
          <w:rtl/>
          <w:lang w:bidi="fa-IR"/>
        </w:rPr>
        <w:t xml:space="preserve"> می‌</w:t>
      </w:r>
      <w:r w:rsidRPr="00984198">
        <w:rPr>
          <w:rFonts w:hint="cs"/>
          <w:color w:val="000000"/>
          <w:rtl/>
          <w:lang w:bidi="fa-IR"/>
        </w:rPr>
        <w:t xml:space="preserve">گفت: </w:t>
      </w:r>
      <w:r w:rsidRPr="00417158">
        <w:rPr>
          <w:rStyle w:val="Char2"/>
          <w:rFonts w:hint="cs"/>
          <w:rtl/>
        </w:rPr>
        <w:t>«</w:t>
      </w:r>
      <w:r w:rsidRPr="00417158">
        <w:rPr>
          <w:rStyle w:val="Char2"/>
          <w:rFonts w:hint="eastAsia"/>
          <w:rtl/>
        </w:rPr>
        <w:t>الْحَمْدُ</w:t>
      </w:r>
      <w:r w:rsidRPr="00417158">
        <w:rPr>
          <w:rStyle w:val="Char2"/>
          <w:rtl/>
        </w:rPr>
        <w:t xml:space="preserve"> </w:t>
      </w:r>
      <w:r w:rsidRPr="00417158">
        <w:rPr>
          <w:rStyle w:val="Char2"/>
          <w:rFonts w:hint="eastAsia"/>
          <w:rtl/>
        </w:rPr>
        <w:t>لِلَّهِ</w:t>
      </w:r>
      <w:r w:rsidRPr="00417158">
        <w:rPr>
          <w:rStyle w:val="Char2"/>
          <w:rtl/>
        </w:rPr>
        <w:t xml:space="preserve"> </w:t>
      </w:r>
      <w:r w:rsidRPr="00417158">
        <w:rPr>
          <w:rStyle w:val="Char2"/>
          <w:rFonts w:hint="eastAsia"/>
          <w:rtl/>
        </w:rPr>
        <w:t>الَّذِي</w:t>
      </w:r>
      <w:r w:rsidRPr="00417158">
        <w:rPr>
          <w:rStyle w:val="Char2"/>
          <w:rtl/>
        </w:rPr>
        <w:t xml:space="preserve"> </w:t>
      </w:r>
      <w:r w:rsidRPr="00417158">
        <w:rPr>
          <w:rStyle w:val="Char2"/>
          <w:rFonts w:hint="eastAsia"/>
          <w:rtl/>
        </w:rPr>
        <w:t>أَخْرَجَهُ</w:t>
      </w:r>
      <w:r w:rsidR="00825EE3" w:rsidRPr="00417158">
        <w:rPr>
          <w:rStyle w:val="Char2"/>
          <w:rtl/>
        </w:rPr>
        <w:t xml:space="preserve"> بي‌</w:t>
      </w:r>
      <w:r w:rsidRPr="00417158">
        <w:rPr>
          <w:rStyle w:val="Char2"/>
          <w:rFonts w:hint="eastAsia"/>
          <w:rtl/>
        </w:rPr>
        <w:t>مِنَ</w:t>
      </w:r>
      <w:r w:rsidRPr="00417158">
        <w:rPr>
          <w:rStyle w:val="Char2"/>
          <w:rtl/>
        </w:rPr>
        <w:t xml:space="preserve"> </w:t>
      </w:r>
      <w:r w:rsidRPr="00417158">
        <w:rPr>
          <w:rStyle w:val="Char2"/>
          <w:rFonts w:hint="eastAsia"/>
          <w:rtl/>
        </w:rPr>
        <w:t>النَّارِ</w:t>
      </w:r>
      <w:r w:rsidRPr="00417158">
        <w:rPr>
          <w:rStyle w:val="Char2"/>
          <w:rFonts w:hint="cs"/>
          <w:rtl/>
        </w:rPr>
        <w:t>»</w:t>
      </w:r>
      <w:r w:rsidRPr="00984198">
        <w:rPr>
          <w:rStyle w:val="FootnoteReference"/>
          <w:color w:val="000000"/>
          <w:rtl/>
          <w:lang w:bidi="fa-IR"/>
        </w:rPr>
        <w:footnoteReference w:id="347"/>
      </w:r>
      <w:r w:rsidR="00883161">
        <w:rPr>
          <w:rFonts w:hint="cs"/>
          <w:color w:val="000000"/>
          <w:rtl/>
          <w:lang w:bidi="fa-IR"/>
        </w:rPr>
        <w:t>.</w:t>
      </w:r>
      <w:r w:rsidRPr="00984198">
        <w:rPr>
          <w:rFonts w:hint="cs"/>
          <w:color w:val="000000"/>
          <w:rtl/>
          <w:lang w:bidi="fa-IR"/>
        </w:rPr>
        <w:t xml:space="preserve"> </w:t>
      </w:r>
      <w:r w:rsidR="00883161">
        <w:rPr>
          <w:rFonts w:hint="cs"/>
          <w:color w:val="000000"/>
          <w:rtl/>
          <w:lang w:bidi="fa-IR"/>
        </w:rPr>
        <w:t>«</w:t>
      </w:r>
      <w:r w:rsidRPr="00984198">
        <w:rPr>
          <w:rFonts w:hint="cs"/>
          <w:color w:val="000000"/>
          <w:rtl/>
          <w:lang w:bidi="fa-IR"/>
        </w:rPr>
        <w:t>سپاس بر خدایی که به وسیله</w:t>
      </w:r>
      <w:r w:rsidR="00AC25A8" w:rsidRPr="00984198">
        <w:rPr>
          <w:rFonts w:hint="cs"/>
          <w:color w:val="000000"/>
          <w:rtl/>
          <w:lang w:bidi="fa-IR"/>
        </w:rPr>
        <w:t xml:space="preserve">‌ی </w:t>
      </w:r>
      <w:r w:rsidRPr="00984198">
        <w:rPr>
          <w:rFonts w:hint="cs"/>
          <w:color w:val="000000"/>
          <w:rtl/>
          <w:lang w:bidi="fa-IR"/>
        </w:rPr>
        <w:t>من (آن جوان را) از آتش دوزخ خارج ساخت</w:t>
      </w:r>
      <w:r w:rsidR="00883161">
        <w:rPr>
          <w:rFonts w:hint="cs"/>
          <w:color w:val="000000"/>
          <w:rtl/>
          <w:lang w:bidi="fa-IR"/>
        </w:rPr>
        <w:t>»</w:t>
      </w:r>
      <w:r w:rsidRPr="00984198">
        <w:rPr>
          <w:rFonts w:hint="cs"/>
          <w:color w:val="000000"/>
          <w:rtl/>
          <w:lang w:bidi="fa-IR"/>
        </w:rPr>
        <w:t>.</w:t>
      </w:r>
    </w:p>
    <w:p w:rsidR="00C5413C" w:rsidRPr="00984198" w:rsidRDefault="00C5413C" w:rsidP="00417163">
      <w:pPr>
        <w:widowControl w:val="0"/>
        <w:autoSpaceDE w:val="0"/>
        <w:autoSpaceDN w:val="0"/>
        <w:adjustRightInd w:val="0"/>
        <w:jc w:val="both"/>
        <w:rPr>
          <w:rFonts w:hint="cs"/>
          <w:color w:val="000000"/>
          <w:rtl/>
          <w:lang w:bidi="fa-IR"/>
        </w:rPr>
      </w:pPr>
      <w:r w:rsidRPr="00984198">
        <w:rPr>
          <w:rFonts w:hint="cs"/>
          <w:color w:val="000000"/>
          <w:rtl/>
          <w:lang w:bidi="fa-IR"/>
        </w:rPr>
        <w:t xml:space="preserve">و در حدیث صحیح آمده است که رسول الله </w:t>
      </w:r>
      <w:r w:rsidR="00417163">
        <w:rPr>
          <w:rFonts w:ascii="Arial" w:hAnsi="Arial" w:cs="CTraditional Arabic" w:hint="cs"/>
          <w:rtl/>
        </w:rPr>
        <w:t>ح</w:t>
      </w:r>
      <w:r w:rsidRPr="00984198">
        <w:rPr>
          <w:rFonts w:hint="cs"/>
          <w:color w:val="000000"/>
          <w:rtl/>
          <w:lang w:bidi="fa-IR"/>
        </w:rPr>
        <w:t xml:space="preserve"> به عمویش ابوطالب که در حال مرگ بود شهادت توحید تلقین</w:t>
      </w:r>
      <w:r w:rsidR="009D0387" w:rsidRPr="00984198">
        <w:rPr>
          <w:rFonts w:hint="cs"/>
          <w:color w:val="000000"/>
          <w:rtl/>
          <w:lang w:bidi="fa-IR"/>
        </w:rPr>
        <w:t xml:space="preserve"> می‌</w:t>
      </w:r>
      <w:r w:rsidRPr="00984198">
        <w:rPr>
          <w:rFonts w:hint="cs"/>
          <w:color w:val="000000"/>
          <w:rtl/>
          <w:lang w:bidi="fa-IR"/>
        </w:rPr>
        <w:t>کرد تا بدین وسیله برا</w:t>
      </w:r>
      <w:r w:rsidR="00417163">
        <w:rPr>
          <w:rFonts w:hint="cs"/>
          <w:color w:val="000000"/>
          <w:rtl/>
          <w:lang w:bidi="fa-IR"/>
        </w:rPr>
        <w:t>ی وی در روز قیامت شفاعت کند. هم</w:t>
      </w:r>
      <w:r w:rsidRPr="00984198">
        <w:rPr>
          <w:rFonts w:hint="cs"/>
          <w:color w:val="000000"/>
          <w:rtl/>
          <w:lang w:bidi="fa-IR"/>
        </w:rPr>
        <w:t xml:space="preserve">چنان که در حدیث آمده است: </w:t>
      </w:r>
      <w:r w:rsidRPr="008E22CF">
        <w:rPr>
          <w:rStyle w:val="Char2"/>
          <w:rFonts w:hint="cs"/>
          <w:rtl/>
        </w:rPr>
        <w:t>«</w:t>
      </w:r>
      <w:r w:rsidRPr="008E22CF">
        <w:rPr>
          <w:rStyle w:val="Char2"/>
          <w:rFonts w:hint="eastAsia"/>
          <w:rtl/>
        </w:rPr>
        <w:t>قُلْ</w:t>
      </w:r>
      <w:r w:rsidRPr="008E22CF">
        <w:rPr>
          <w:rStyle w:val="Char2"/>
          <w:rtl/>
        </w:rPr>
        <w:t xml:space="preserve"> </w:t>
      </w:r>
      <w:r w:rsidR="00545252" w:rsidRPr="00545252">
        <w:rPr>
          <w:rStyle w:val="Char2"/>
          <w:rFonts w:hint="eastAsia"/>
          <w:rtl/>
        </w:rPr>
        <w:t>لاَ إلهَ إِلَّا اللهُ</w:t>
      </w:r>
      <w:r w:rsidRPr="008E22CF">
        <w:rPr>
          <w:rStyle w:val="Char2"/>
          <w:rFonts w:hint="eastAsia"/>
          <w:rtl/>
        </w:rPr>
        <w:t>،</w:t>
      </w:r>
      <w:r w:rsidRPr="008E22CF">
        <w:rPr>
          <w:rStyle w:val="Char2"/>
          <w:rtl/>
        </w:rPr>
        <w:t xml:space="preserve"> </w:t>
      </w:r>
      <w:r w:rsidRPr="008E22CF">
        <w:rPr>
          <w:rStyle w:val="Char2"/>
          <w:rFonts w:hint="eastAsia"/>
          <w:rtl/>
        </w:rPr>
        <w:t>كَلِمَةً</w:t>
      </w:r>
      <w:r w:rsidRPr="008E22CF">
        <w:rPr>
          <w:rStyle w:val="Char2"/>
          <w:rtl/>
        </w:rPr>
        <w:t xml:space="preserve"> </w:t>
      </w:r>
      <w:r w:rsidRPr="008E22CF">
        <w:rPr>
          <w:rStyle w:val="Char2"/>
          <w:rFonts w:hint="eastAsia"/>
          <w:rtl/>
        </w:rPr>
        <w:t>أُحَاجُّ</w:t>
      </w:r>
      <w:r w:rsidRPr="008E22CF">
        <w:rPr>
          <w:rStyle w:val="Char2"/>
          <w:rtl/>
        </w:rPr>
        <w:t xml:space="preserve"> </w:t>
      </w:r>
      <w:r w:rsidRPr="008E22CF">
        <w:rPr>
          <w:rStyle w:val="Char2"/>
          <w:rFonts w:hint="eastAsia"/>
          <w:rtl/>
        </w:rPr>
        <w:t>لَكَ</w:t>
      </w:r>
      <w:r w:rsidRPr="008E22CF">
        <w:rPr>
          <w:rStyle w:val="Char2"/>
          <w:rtl/>
        </w:rPr>
        <w:t xml:space="preserve"> </w:t>
      </w:r>
      <w:r w:rsidRPr="008E22CF">
        <w:rPr>
          <w:rStyle w:val="Char2"/>
          <w:rFonts w:hint="eastAsia"/>
          <w:rtl/>
        </w:rPr>
        <w:t>بِهَا</w:t>
      </w:r>
      <w:r w:rsidRPr="008E22CF">
        <w:rPr>
          <w:rStyle w:val="Char2"/>
          <w:rtl/>
        </w:rPr>
        <w:t xml:space="preserve"> </w:t>
      </w:r>
      <w:r w:rsidRPr="008E22CF">
        <w:rPr>
          <w:rStyle w:val="Char2"/>
          <w:rFonts w:hint="eastAsia"/>
          <w:rtl/>
        </w:rPr>
        <w:t>عِنْدَ</w:t>
      </w:r>
      <w:r w:rsidRPr="008E22CF">
        <w:rPr>
          <w:rStyle w:val="Char2"/>
          <w:rtl/>
        </w:rPr>
        <w:t xml:space="preserve"> </w:t>
      </w:r>
      <w:r w:rsidRPr="008E22CF">
        <w:rPr>
          <w:rStyle w:val="Char2"/>
          <w:rFonts w:hint="eastAsia"/>
          <w:rtl/>
        </w:rPr>
        <w:t>اللَّهِ</w:t>
      </w:r>
      <w:r w:rsidRPr="008E22CF">
        <w:rPr>
          <w:rStyle w:val="Char2"/>
          <w:rFonts w:hint="cs"/>
          <w:rtl/>
        </w:rPr>
        <w:t>»</w:t>
      </w:r>
      <w:r w:rsidRPr="00984198">
        <w:rPr>
          <w:rFonts w:hint="cs"/>
          <w:color w:val="000000"/>
          <w:rtl/>
          <w:lang w:bidi="fa-IR"/>
        </w:rPr>
        <w:t xml:space="preserve"> </w:t>
      </w:r>
      <w:r w:rsidR="00883161">
        <w:rPr>
          <w:rFonts w:hint="cs"/>
          <w:color w:val="000000"/>
          <w:rtl/>
          <w:lang w:bidi="fa-IR"/>
        </w:rPr>
        <w:t>«</w:t>
      </w:r>
      <w:r w:rsidRPr="00984198">
        <w:rPr>
          <w:rFonts w:hint="cs"/>
          <w:color w:val="000000"/>
          <w:rtl/>
          <w:lang w:bidi="fa-IR"/>
        </w:rPr>
        <w:t>(ای عموی من) کلمه</w:t>
      </w:r>
      <w:r w:rsidR="00AC25A8" w:rsidRPr="00984198">
        <w:rPr>
          <w:rFonts w:hint="cs"/>
          <w:color w:val="000000"/>
          <w:rtl/>
          <w:lang w:bidi="fa-IR"/>
        </w:rPr>
        <w:t>‌ی</w:t>
      </w:r>
      <w:r w:rsidR="00890408" w:rsidRPr="00984198">
        <w:rPr>
          <w:rFonts w:hint="cs"/>
          <w:color w:val="000000"/>
          <w:rtl/>
          <w:lang w:bidi="fa-IR"/>
        </w:rPr>
        <w:t xml:space="preserve"> </w:t>
      </w:r>
      <w:r w:rsidR="00F64452" w:rsidRPr="00F64452">
        <w:rPr>
          <w:rFonts w:cs="mylotus" w:hint="cs"/>
          <w:color w:val="000000"/>
          <w:rtl/>
          <w:lang w:bidi="fa-IR"/>
        </w:rPr>
        <w:t>لا إله إلا الله</w:t>
      </w:r>
      <w:r w:rsidR="00890408" w:rsidRPr="00984198">
        <w:rPr>
          <w:rFonts w:hint="cs"/>
          <w:color w:val="000000"/>
          <w:rtl/>
          <w:lang w:bidi="fa-IR"/>
        </w:rPr>
        <w:t xml:space="preserve"> </w:t>
      </w:r>
      <w:r w:rsidRPr="00984198">
        <w:rPr>
          <w:rFonts w:hint="cs"/>
          <w:color w:val="000000"/>
          <w:rtl/>
          <w:lang w:bidi="fa-IR"/>
        </w:rPr>
        <w:t>را بگو تا د</w:t>
      </w:r>
      <w:r w:rsidR="00417163">
        <w:rPr>
          <w:rFonts w:hint="cs"/>
          <w:color w:val="000000"/>
          <w:rtl/>
          <w:lang w:bidi="fa-IR"/>
        </w:rPr>
        <w:t>ر (روز قیامت) نزد الله متعال آن</w:t>
      </w:r>
      <w:r w:rsidR="00417163">
        <w:rPr>
          <w:color w:val="000000"/>
          <w:rtl/>
          <w:lang w:bidi="fa-IR"/>
        </w:rPr>
        <w:softHyphen/>
      </w:r>
      <w:r w:rsidRPr="00984198">
        <w:rPr>
          <w:rFonts w:hint="cs"/>
          <w:color w:val="000000"/>
          <w:rtl/>
          <w:lang w:bidi="fa-IR"/>
        </w:rPr>
        <w:t>را دلیلی (برای شفاعت تو) قرار دهم</w:t>
      </w:r>
      <w:r w:rsidR="00883161">
        <w:rPr>
          <w:rFonts w:hint="cs"/>
          <w:color w:val="000000"/>
          <w:rtl/>
          <w:lang w:bidi="fa-IR"/>
        </w:rPr>
        <w:t>»</w:t>
      </w:r>
      <w:r w:rsidRPr="00984198">
        <w:rPr>
          <w:rFonts w:hint="cs"/>
          <w:color w:val="000000"/>
          <w:rtl/>
          <w:lang w:bidi="fa-IR"/>
        </w:rPr>
        <w:t>.</w:t>
      </w:r>
    </w:p>
    <w:p w:rsidR="00C5413C" w:rsidRPr="00984198" w:rsidRDefault="00C5413C" w:rsidP="00417163">
      <w:pPr>
        <w:widowControl w:val="0"/>
        <w:autoSpaceDE w:val="0"/>
        <w:autoSpaceDN w:val="0"/>
        <w:adjustRightInd w:val="0"/>
        <w:jc w:val="both"/>
        <w:rPr>
          <w:rFonts w:hint="cs"/>
          <w:color w:val="000000"/>
          <w:rtl/>
          <w:lang w:bidi="fa-IR"/>
        </w:rPr>
      </w:pPr>
      <w:r w:rsidRPr="00984198">
        <w:rPr>
          <w:rFonts w:hint="cs"/>
          <w:color w:val="000000"/>
          <w:rtl/>
          <w:lang w:bidi="fa-IR"/>
        </w:rPr>
        <w:t xml:space="preserve">این حدیث - تلقین دادن ابوطالب به </w:t>
      </w:r>
      <w:r w:rsidR="0093109F" w:rsidRPr="00984198">
        <w:rPr>
          <w:rFonts w:hint="cs"/>
          <w:color w:val="000000"/>
          <w:rtl/>
          <w:lang w:bidi="fa-IR"/>
        </w:rPr>
        <w:t>«</w:t>
      </w:r>
      <w:r w:rsidR="00F64452" w:rsidRPr="00F64452">
        <w:rPr>
          <w:rFonts w:cs="mylotus" w:hint="cs"/>
          <w:color w:val="000000"/>
          <w:rtl/>
          <w:lang w:bidi="fa-IR"/>
        </w:rPr>
        <w:t>لا إله إلا الله</w:t>
      </w:r>
      <w:r w:rsidR="0093109F" w:rsidRPr="00984198">
        <w:rPr>
          <w:rFonts w:hint="cs"/>
          <w:color w:val="000000"/>
          <w:rtl/>
          <w:lang w:bidi="fa-IR"/>
        </w:rPr>
        <w:t>»</w:t>
      </w:r>
      <w:r w:rsidRPr="00984198">
        <w:rPr>
          <w:rFonts w:hint="cs"/>
          <w:color w:val="000000"/>
          <w:rtl/>
          <w:lang w:bidi="fa-IR"/>
        </w:rPr>
        <w:t xml:space="preserve"> توسط رسول الله </w:t>
      </w:r>
      <w:r w:rsidR="00417163">
        <w:rPr>
          <w:rFonts w:ascii="Arial" w:hAnsi="Arial" w:cs="CTraditional Arabic" w:hint="cs"/>
          <w:rtl/>
        </w:rPr>
        <w:t>ح</w:t>
      </w:r>
      <w:r w:rsidRPr="00984198">
        <w:rPr>
          <w:rFonts w:hint="cs"/>
          <w:color w:val="000000"/>
          <w:rtl/>
          <w:lang w:bidi="fa-IR"/>
        </w:rPr>
        <w:t xml:space="preserve"> - نیز دلیلی </w:t>
      </w:r>
      <w:r w:rsidRPr="00984198">
        <w:rPr>
          <w:rFonts w:hint="cs"/>
          <w:color w:val="000000"/>
          <w:rtl/>
          <w:lang w:bidi="fa-IR"/>
        </w:rPr>
        <w:lastRenderedPageBreak/>
        <w:t>برای استدلال در این مساله</w:t>
      </w:r>
      <w:r w:rsidR="009D0387" w:rsidRPr="00984198">
        <w:rPr>
          <w:rFonts w:hint="cs"/>
          <w:color w:val="000000"/>
          <w:rtl/>
          <w:lang w:bidi="fa-IR"/>
        </w:rPr>
        <w:t xml:space="preserve"> می‌</w:t>
      </w:r>
      <w:r w:rsidRPr="00984198">
        <w:rPr>
          <w:rFonts w:hint="cs"/>
          <w:color w:val="000000"/>
          <w:rtl/>
          <w:lang w:bidi="fa-IR"/>
        </w:rPr>
        <w:t xml:space="preserve">باشد. </w:t>
      </w:r>
    </w:p>
    <w:p w:rsidR="00C5413C" w:rsidRPr="00984198" w:rsidRDefault="00C5413C" w:rsidP="00417163">
      <w:pPr>
        <w:widowControl w:val="0"/>
        <w:autoSpaceDE w:val="0"/>
        <w:autoSpaceDN w:val="0"/>
        <w:adjustRightInd w:val="0"/>
        <w:jc w:val="both"/>
        <w:rPr>
          <w:rFonts w:hint="cs"/>
          <w:color w:val="000000"/>
          <w:rtl/>
          <w:lang w:bidi="fa-IR"/>
        </w:rPr>
      </w:pPr>
      <w:r w:rsidRPr="00984198">
        <w:rPr>
          <w:rFonts w:hint="cs"/>
          <w:color w:val="000000"/>
          <w:rtl/>
          <w:lang w:bidi="fa-IR"/>
        </w:rPr>
        <w:t>ابن جریر طبری در جلد سوم «الجامع» صفحه</w:t>
      </w:r>
      <w:r w:rsidR="00AC25A8" w:rsidRPr="00984198">
        <w:rPr>
          <w:rFonts w:hint="cs"/>
          <w:color w:val="000000"/>
          <w:rtl/>
          <w:lang w:bidi="fa-IR"/>
        </w:rPr>
        <w:t xml:space="preserve">‌ی </w:t>
      </w:r>
      <w:r w:rsidRPr="00984198">
        <w:rPr>
          <w:rFonts w:hint="cs"/>
          <w:color w:val="000000"/>
          <w:rtl/>
          <w:lang w:bidi="fa-IR"/>
        </w:rPr>
        <w:t>345</w:t>
      </w:r>
      <w:r w:rsidR="009D0387" w:rsidRPr="00984198">
        <w:rPr>
          <w:rFonts w:hint="cs"/>
          <w:color w:val="000000"/>
          <w:rtl/>
          <w:lang w:bidi="fa-IR"/>
        </w:rPr>
        <w:t xml:space="preserve"> می‌</w:t>
      </w:r>
      <w:r w:rsidRPr="00984198">
        <w:rPr>
          <w:rFonts w:hint="cs"/>
          <w:color w:val="000000"/>
          <w:rtl/>
          <w:lang w:bidi="fa-IR"/>
        </w:rPr>
        <w:t xml:space="preserve">گوید: </w:t>
      </w:r>
      <w:r w:rsidR="00417163">
        <w:rPr>
          <w:rFonts w:hint="cs"/>
          <w:color w:val="000000"/>
          <w:rtl/>
          <w:lang w:bidi="fa-IR"/>
        </w:rPr>
        <w:t>«</w:t>
      </w:r>
      <w:r w:rsidRPr="00984198">
        <w:rPr>
          <w:rFonts w:hint="cs"/>
          <w:color w:val="000000"/>
          <w:rtl/>
          <w:lang w:bidi="fa-IR"/>
        </w:rPr>
        <w:t>در بین تمامی دلایلی که در دست داریم (هیچ</w:t>
      </w:r>
      <w:r w:rsidR="00417163">
        <w:rPr>
          <w:color w:val="000000"/>
          <w:rtl/>
          <w:lang w:bidi="fa-IR"/>
        </w:rPr>
        <w:softHyphen/>
      </w:r>
      <w:r w:rsidRPr="00984198">
        <w:rPr>
          <w:rFonts w:hint="cs"/>
          <w:color w:val="000000"/>
          <w:rtl/>
          <w:lang w:bidi="fa-IR"/>
        </w:rPr>
        <w:t>گونه) اختلافی وجود ندارد که اگر کافری قبل از مرگش به اندازه</w:t>
      </w:r>
      <w:r w:rsidR="00AC25A8" w:rsidRPr="00984198">
        <w:rPr>
          <w:rFonts w:hint="cs"/>
          <w:color w:val="000000"/>
          <w:rtl/>
          <w:lang w:bidi="fa-IR"/>
        </w:rPr>
        <w:t xml:space="preserve">‌ی </w:t>
      </w:r>
      <w:r w:rsidRPr="00984198">
        <w:rPr>
          <w:rFonts w:hint="cs"/>
          <w:color w:val="000000"/>
          <w:rtl/>
          <w:lang w:bidi="fa-IR"/>
        </w:rPr>
        <w:t>چشم بر هم زدنی ایمان بیاورد (و مسلمان شود) حکمش در نماز خواندن بر (جنازه</w:t>
      </w:r>
      <w:r w:rsidR="00901641" w:rsidRPr="00984198">
        <w:rPr>
          <w:rFonts w:hint="cs"/>
          <w:color w:val="000000"/>
          <w:rtl/>
          <w:lang w:bidi="fa-IR"/>
        </w:rPr>
        <w:t>‌ی)</w:t>
      </w:r>
      <w:r w:rsidRPr="00984198">
        <w:rPr>
          <w:rFonts w:hint="cs"/>
          <w:color w:val="000000"/>
          <w:rtl/>
          <w:lang w:bidi="fa-IR"/>
        </w:rPr>
        <w:t xml:space="preserve"> وی، ارث و میراث و سایر احکام دیگر (به مانند) حکم مسلمانان خواهد بود. پس روشن است که اگر توبه</w:t>
      </w:r>
      <w:r w:rsidR="00AC25A8" w:rsidRPr="00984198">
        <w:rPr>
          <w:rFonts w:hint="cs"/>
          <w:color w:val="000000"/>
          <w:rtl/>
          <w:lang w:bidi="fa-IR"/>
        </w:rPr>
        <w:t xml:space="preserve">‌ی </w:t>
      </w:r>
      <w:r w:rsidRPr="00984198">
        <w:rPr>
          <w:rFonts w:hint="cs"/>
          <w:color w:val="000000"/>
          <w:rtl/>
          <w:lang w:bidi="fa-IR"/>
        </w:rPr>
        <w:t>وی در آن حال پذیرفته</w:t>
      </w:r>
      <w:r w:rsidR="009D0387" w:rsidRPr="00984198">
        <w:rPr>
          <w:rFonts w:hint="cs"/>
          <w:color w:val="000000"/>
          <w:rtl/>
          <w:lang w:bidi="fa-IR"/>
        </w:rPr>
        <w:t xml:space="preserve"> نمی‌</w:t>
      </w:r>
      <w:r w:rsidRPr="00984198">
        <w:rPr>
          <w:rFonts w:hint="cs"/>
          <w:color w:val="000000"/>
          <w:rtl/>
          <w:lang w:bidi="fa-IR"/>
        </w:rPr>
        <w:t>شد حکم وی از حکم کفار به حکم اهل اسلام منتقل</w:t>
      </w:r>
      <w:r w:rsidR="009D0387" w:rsidRPr="00984198">
        <w:rPr>
          <w:rFonts w:hint="cs"/>
          <w:color w:val="000000"/>
          <w:rtl/>
          <w:lang w:bidi="fa-IR"/>
        </w:rPr>
        <w:t xml:space="preserve"> نمی‌</w:t>
      </w:r>
      <w:r w:rsidRPr="00984198">
        <w:rPr>
          <w:rFonts w:hint="cs"/>
          <w:color w:val="000000"/>
          <w:rtl/>
          <w:lang w:bidi="fa-IR"/>
        </w:rPr>
        <w:t>شد.</w:t>
      </w:r>
      <w:r w:rsidR="00417163">
        <w:rPr>
          <w:rFonts w:hint="cs"/>
          <w:color w:val="000000"/>
          <w:rtl/>
          <w:lang w:bidi="fa-IR"/>
        </w:rPr>
        <w:t>»</w:t>
      </w:r>
    </w:p>
    <w:p w:rsidR="00C5413C" w:rsidRPr="00984198" w:rsidRDefault="00C5413C" w:rsidP="00417163">
      <w:pPr>
        <w:autoSpaceDE w:val="0"/>
        <w:autoSpaceDN w:val="0"/>
        <w:adjustRightInd w:val="0"/>
        <w:jc w:val="both"/>
        <w:rPr>
          <w:rFonts w:hint="cs"/>
          <w:color w:val="000000"/>
          <w:rtl/>
          <w:lang w:bidi="fa-IR"/>
        </w:rPr>
      </w:pPr>
      <w:r w:rsidRPr="00984198">
        <w:rPr>
          <w:rFonts w:hint="cs"/>
          <w:color w:val="000000"/>
          <w:rtl/>
          <w:lang w:bidi="fa-IR"/>
        </w:rPr>
        <w:t>می</w:t>
      </w:r>
      <w:r w:rsidR="00187CA7" w:rsidRPr="00984198">
        <w:rPr>
          <w:rFonts w:hint="cs"/>
          <w:color w:val="000000"/>
          <w:rtl/>
          <w:lang w:bidi="fa-IR"/>
        </w:rPr>
        <w:t>‌</w:t>
      </w:r>
      <w:r w:rsidRPr="00984198">
        <w:rPr>
          <w:rFonts w:hint="cs"/>
          <w:color w:val="000000"/>
          <w:rtl/>
          <w:lang w:bidi="fa-IR"/>
        </w:rPr>
        <w:t>گویم: لازم است که این چشم بر هم زدنی که طبری</w:t>
      </w:r>
      <w:r w:rsidR="00187CA7" w:rsidRPr="00984198">
        <w:rPr>
          <w:rFonts w:hint="cs"/>
          <w:color w:val="000000"/>
          <w:rtl/>
          <w:lang w:bidi="fa-IR"/>
        </w:rPr>
        <w:t xml:space="preserve"> </w:t>
      </w:r>
      <w:r w:rsidR="00417163" w:rsidRPr="00417163">
        <w:rPr>
          <w:rFonts w:hint="cs"/>
          <w:color w:val="000000"/>
          <w:sz w:val="24"/>
          <w:szCs w:val="24"/>
          <w:rtl/>
          <w:lang w:bidi="fa-IR"/>
        </w:rPr>
        <w:t>رحمه</w:t>
      </w:r>
      <w:r w:rsidR="00417163" w:rsidRPr="00417163">
        <w:rPr>
          <w:rFonts w:hint="cs"/>
          <w:color w:val="000000"/>
          <w:sz w:val="24"/>
          <w:szCs w:val="24"/>
          <w:rtl/>
          <w:lang w:bidi="fa-IR"/>
        </w:rPr>
        <w:softHyphen/>
        <w:t>الله</w:t>
      </w:r>
      <w:r w:rsidR="00187CA7" w:rsidRPr="00984198">
        <w:rPr>
          <w:rFonts w:hint="cs"/>
          <w:color w:val="000000"/>
          <w:rtl/>
          <w:lang w:bidi="fa-IR"/>
        </w:rPr>
        <w:t xml:space="preserve"> </w:t>
      </w:r>
      <w:r w:rsidRPr="00984198">
        <w:rPr>
          <w:rFonts w:hint="cs"/>
          <w:color w:val="000000"/>
          <w:rtl/>
          <w:lang w:bidi="fa-IR"/>
        </w:rPr>
        <w:t>ذکر</w:t>
      </w:r>
      <w:r w:rsidR="009D0387" w:rsidRPr="00984198">
        <w:rPr>
          <w:rFonts w:hint="cs"/>
          <w:color w:val="000000"/>
          <w:rtl/>
          <w:lang w:bidi="fa-IR"/>
        </w:rPr>
        <w:t xml:space="preserve"> می‌</w:t>
      </w:r>
      <w:r w:rsidRPr="00984198">
        <w:rPr>
          <w:rFonts w:hint="cs"/>
          <w:color w:val="000000"/>
          <w:rtl/>
          <w:lang w:bidi="fa-IR"/>
        </w:rPr>
        <w:t>کند قبل از معاینه (هنگام دیدن فرشته</w:t>
      </w:r>
      <w:r w:rsidR="00AC25A8" w:rsidRPr="00984198">
        <w:rPr>
          <w:rFonts w:hint="cs"/>
          <w:color w:val="000000"/>
          <w:rtl/>
          <w:lang w:bidi="fa-IR"/>
        </w:rPr>
        <w:t xml:space="preserve">‌ی </w:t>
      </w:r>
      <w:r w:rsidRPr="00984198">
        <w:rPr>
          <w:rFonts w:hint="cs"/>
          <w:color w:val="000000"/>
          <w:rtl/>
          <w:lang w:bidi="fa-IR"/>
        </w:rPr>
        <w:t>مرگ) و غرغره (لحظه</w:t>
      </w:r>
      <w:r w:rsidR="00AC25A8" w:rsidRPr="00984198">
        <w:rPr>
          <w:rFonts w:hint="cs"/>
          <w:color w:val="000000"/>
          <w:rtl/>
          <w:lang w:bidi="fa-IR"/>
        </w:rPr>
        <w:t xml:space="preserve">‌ی </w:t>
      </w:r>
      <w:r w:rsidRPr="00984198">
        <w:rPr>
          <w:rFonts w:hint="cs"/>
          <w:color w:val="000000"/>
          <w:rtl/>
          <w:lang w:bidi="fa-IR"/>
        </w:rPr>
        <w:t>رسیدن روح به حلقوم) باشد، چون توبه نمودن در هنگامی که روح به حلقوم</w:t>
      </w:r>
      <w:r w:rsidR="009D0387" w:rsidRPr="00984198">
        <w:rPr>
          <w:rFonts w:hint="cs"/>
          <w:color w:val="000000"/>
          <w:rtl/>
          <w:lang w:bidi="fa-IR"/>
        </w:rPr>
        <w:t xml:space="preserve"> می‌</w:t>
      </w:r>
      <w:r w:rsidRPr="00984198">
        <w:rPr>
          <w:rFonts w:hint="cs"/>
          <w:color w:val="000000"/>
          <w:rtl/>
          <w:lang w:bidi="fa-IR"/>
        </w:rPr>
        <w:t>رسد (غرغره) هیچ فاید</w:t>
      </w:r>
      <w:r w:rsidR="00963C85">
        <w:rPr>
          <w:rFonts w:hint="cs"/>
          <w:color w:val="000000"/>
          <w:rtl/>
          <w:lang w:bidi="fa-IR"/>
        </w:rPr>
        <w:t xml:space="preserve">ه‌ای </w:t>
      </w:r>
      <w:r w:rsidRPr="00984198">
        <w:rPr>
          <w:rFonts w:hint="cs"/>
          <w:color w:val="000000"/>
          <w:rtl/>
          <w:lang w:bidi="fa-IR"/>
        </w:rPr>
        <w:t>به صاحب آن</w:t>
      </w:r>
      <w:r w:rsidR="009D0387" w:rsidRPr="00984198">
        <w:rPr>
          <w:rFonts w:hint="cs"/>
          <w:color w:val="000000"/>
          <w:rtl/>
          <w:lang w:bidi="fa-IR"/>
        </w:rPr>
        <w:t xml:space="preserve"> نمی‌</w:t>
      </w:r>
      <w:r w:rsidRPr="00984198">
        <w:rPr>
          <w:rFonts w:hint="cs"/>
          <w:color w:val="000000"/>
          <w:rtl/>
          <w:lang w:bidi="fa-IR"/>
        </w:rPr>
        <w:t xml:space="preserve">رساند. </w:t>
      </w:r>
    </w:p>
    <w:p w:rsidR="00C5413C" w:rsidRPr="00984198" w:rsidRDefault="00C5413C" w:rsidP="00417163">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رسول الله </w:t>
      </w:r>
      <w:r w:rsidR="00417163">
        <w:rPr>
          <w:rFonts w:ascii="Arial" w:hAnsi="Arial" w:cs="CTraditional Arabic" w:hint="cs"/>
          <w:sz w:val="28"/>
          <w:szCs w:val="28"/>
          <w:rtl/>
        </w:rPr>
        <w:t>ح</w:t>
      </w:r>
      <w:r w:rsidR="009D0387" w:rsidRPr="00984198">
        <w:rPr>
          <w:rFonts w:cs="B Lotus" w:hint="cs"/>
          <w:color w:val="000000"/>
          <w:sz w:val="28"/>
          <w:szCs w:val="28"/>
          <w:rtl/>
        </w:rPr>
        <w:t xml:space="preserve"> می‌</w:t>
      </w:r>
      <w:r w:rsidRPr="00984198">
        <w:rPr>
          <w:rFonts w:cs="B Lotus" w:hint="cs"/>
          <w:color w:val="000000"/>
          <w:sz w:val="28"/>
          <w:szCs w:val="28"/>
          <w:rtl/>
        </w:rPr>
        <w:t>فرماید</w:t>
      </w:r>
      <w:r w:rsidRPr="00984198">
        <w:rPr>
          <w:rFonts w:cs="B Lotus"/>
          <w:color w:val="000000"/>
          <w:sz w:val="28"/>
          <w:szCs w:val="28"/>
          <w:rtl/>
        </w:rPr>
        <w:t xml:space="preserve">: </w:t>
      </w:r>
      <w:r w:rsidRPr="008E22CF">
        <w:rPr>
          <w:rStyle w:val="Char2"/>
          <w:rFonts w:hint="eastAsia"/>
          <w:rtl/>
        </w:rPr>
        <w:t>«إِنَّ</w:t>
      </w:r>
      <w:r w:rsidRPr="008E22CF">
        <w:rPr>
          <w:rStyle w:val="Char2"/>
          <w:rtl/>
        </w:rPr>
        <w:t xml:space="preserve"> </w:t>
      </w:r>
      <w:r w:rsidRPr="008E22CF">
        <w:rPr>
          <w:rStyle w:val="Char2"/>
          <w:rFonts w:hint="eastAsia"/>
          <w:rtl/>
        </w:rPr>
        <w:t>اللَّهَ</w:t>
      </w:r>
      <w:r w:rsidRPr="008E22CF">
        <w:rPr>
          <w:rStyle w:val="Char2"/>
          <w:rtl/>
        </w:rPr>
        <w:t xml:space="preserve"> </w:t>
      </w:r>
      <w:r w:rsidRPr="008E22CF">
        <w:rPr>
          <w:rStyle w:val="Char2"/>
          <w:rFonts w:hint="eastAsia"/>
          <w:rtl/>
        </w:rPr>
        <w:t>عَزَّ</w:t>
      </w:r>
      <w:r w:rsidRPr="008E22CF">
        <w:rPr>
          <w:rStyle w:val="Char2"/>
          <w:rtl/>
        </w:rPr>
        <w:t xml:space="preserve"> </w:t>
      </w:r>
      <w:r w:rsidRPr="008E22CF">
        <w:rPr>
          <w:rStyle w:val="Char2"/>
          <w:rFonts w:hint="eastAsia"/>
          <w:rtl/>
        </w:rPr>
        <w:t>وَجَلَّ</w:t>
      </w:r>
      <w:r w:rsidRPr="008E22CF">
        <w:rPr>
          <w:rStyle w:val="Char2"/>
          <w:rtl/>
        </w:rPr>
        <w:t xml:space="preserve"> </w:t>
      </w:r>
      <w:r w:rsidRPr="008E22CF">
        <w:rPr>
          <w:rStyle w:val="Char2"/>
          <w:rFonts w:hint="eastAsia"/>
          <w:rtl/>
        </w:rPr>
        <w:t>لَيَقْبَلُ</w:t>
      </w:r>
      <w:r w:rsidRPr="008E22CF">
        <w:rPr>
          <w:rStyle w:val="Char2"/>
          <w:rtl/>
        </w:rPr>
        <w:t xml:space="preserve"> </w:t>
      </w:r>
      <w:r w:rsidRPr="008E22CF">
        <w:rPr>
          <w:rStyle w:val="Char2"/>
          <w:rFonts w:hint="eastAsia"/>
          <w:rtl/>
        </w:rPr>
        <w:t>تَوْبَةَ</w:t>
      </w:r>
      <w:r w:rsidRPr="008E22CF">
        <w:rPr>
          <w:rStyle w:val="Char2"/>
          <w:rtl/>
        </w:rPr>
        <w:t xml:space="preserve"> </w:t>
      </w:r>
      <w:r w:rsidRPr="008E22CF">
        <w:rPr>
          <w:rStyle w:val="Char2"/>
          <w:rFonts w:hint="eastAsia"/>
          <w:rtl/>
        </w:rPr>
        <w:t>الْعَبْدِ،</w:t>
      </w:r>
      <w:r w:rsidRPr="008E22CF">
        <w:rPr>
          <w:rStyle w:val="Char2"/>
          <w:rtl/>
        </w:rPr>
        <w:t xml:space="preserve"> </w:t>
      </w:r>
      <w:r w:rsidRPr="008E22CF">
        <w:rPr>
          <w:rStyle w:val="Char2"/>
          <w:rFonts w:hint="eastAsia"/>
          <w:rtl/>
        </w:rPr>
        <w:t>مَا</w:t>
      </w:r>
      <w:r w:rsidRPr="008E22CF">
        <w:rPr>
          <w:rStyle w:val="Char2"/>
          <w:rtl/>
        </w:rPr>
        <w:t xml:space="preserve"> </w:t>
      </w:r>
      <w:r w:rsidRPr="008E22CF">
        <w:rPr>
          <w:rStyle w:val="Char2"/>
          <w:rFonts w:hint="eastAsia"/>
          <w:rtl/>
        </w:rPr>
        <w:t>لَمْ</w:t>
      </w:r>
      <w:r w:rsidRPr="008E22CF">
        <w:rPr>
          <w:rStyle w:val="Char2"/>
          <w:rtl/>
        </w:rPr>
        <w:t xml:space="preserve"> </w:t>
      </w:r>
      <w:r w:rsidRPr="008E22CF">
        <w:rPr>
          <w:rStyle w:val="Char2"/>
          <w:rFonts w:hint="eastAsia"/>
          <w:rtl/>
        </w:rPr>
        <w:t>يُغَرْغِرْ</w:t>
      </w:r>
      <w:r w:rsidRPr="008E22CF">
        <w:rPr>
          <w:rStyle w:val="Char2"/>
          <w:rFonts w:hint="cs"/>
          <w:rtl/>
        </w:rPr>
        <w:t>»</w:t>
      </w:r>
      <w:r w:rsidRPr="00862309">
        <w:rPr>
          <w:rStyle w:val="FootnoteReference"/>
          <w:rFonts w:cs="B Nazanin"/>
          <w:color w:val="000000"/>
          <w:rtl/>
        </w:rPr>
        <w:footnoteReference w:id="348"/>
      </w:r>
      <w:r w:rsidR="00883161">
        <w:rPr>
          <w:rFonts w:cs="B Lotus" w:hint="cs"/>
          <w:color w:val="000000"/>
          <w:sz w:val="28"/>
          <w:szCs w:val="28"/>
          <w:rtl/>
        </w:rPr>
        <w:t>.</w:t>
      </w:r>
      <w:r w:rsidRPr="00984198">
        <w:rPr>
          <w:rFonts w:cs="B Lotus" w:hint="cs"/>
          <w:color w:val="000000"/>
          <w:sz w:val="28"/>
          <w:szCs w:val="28"/>
          <w:rtl/>
        </w:rPr>
        <w:t xml:space="preserve"> </w:t>
      </w:r>
      <w:r w:rsidR="00883161">
        <w:rPr>
          <w:rFonts w:cs="B Lotus" w:hint="cs"/>
          <w:color w:val="000000"/>
          <w:sz w:val="28"/>
          <w:szCs w:val="28"/>
          <w:rtl/>
        </w:rPr>
        <w:t>«</w:t>
      </w:r>
      <w:r w:rsidRPr="00984198">
        <w:rPr>
          <w:rFonts w:cs="B Lotus" w:hint="cs"/>
          <w:color w:val="000000"/>
          <w:sz w:val="28"/>
          <w:szCs w:val="28"/>
          <w:rtl/>
        </w:rPr>
        <w:t>همانا الله متعال توبه</w:t>
      </w:r>
      <w:r w:rsidR="00AC25A8" w:rsidRPr="00984198">
        <w:rPr>
          <w:rFonts w:cs="B Lotus" w:hint="cs"/>
          <w:color w:val="000000"/>
          <w:sz w:val="28"/>
          <w:szCs w:val="28"/>
          <w:rtl/>
        </w:rPr>
        <w:t xml:space="preserve">‌ی </w:t>
      </w:r>
      <w:r w:rsidRPr="00984198">
        <w:rPr>
          <w:rFonts w:cs="B Lotus" w:hint="cs"/>
          <w:color w:val="000000"/>
          <w:sz w:val="28"/>
          <w:szCs w:val="28"/>
          <w:rtl/>
        </w:rPr>
        <w:t>بنده را قبل از رسیدن روح به حلقومش می</w:t>
      </w:r>
      <w:r w:rsidRPr="00984198">
        <w:rPr>
          <w:rFonts w:cs="B Lotus" w:hint="cs"/>
          <w:color w:val="000000"/>
          <w:sz w:val="28"/>
          <w:szCs w:val="28"/>
          <w:cs/>
        </w:rPr>
        <w:t>‎</w:t>
      </w:r>
      <w:r w:rsidRPr="00984198">
        <w:rPr>
          <w:rFonts w:cs="B Lotus" w:hint="cs"/>
          <w:color w:val="000000"/>
          <w:sz w:val="28"/>
          <w:szCs w:val="28"/>
          <w:rtl/>
        </w:rPr>
        <w:t>پذیرد</w:t>
      </w:r>
      <w:r w:rsidR="00883161">
        <w:rPr>
          <w:rFonts w:cs="B Lotus" w:hint="cs"/>
          <w:color w:val="000000"/>
          <w:sz w:val="28"/>
          <w:szCs w:val="28"/>
          <w:rtl/>
        </w:rPr>
        <w:t>»</w:t>
      </w:r>
      <w:r w:rsidRPr="00984198">
        <w:rPr>
          <w:rFonts w:cs="B Lotus" w:hint="cs"/>
          <w:color w:val="000000"/>
          <w:sz w:val="28"/>
          <w:szCs w:val="28"/>
          <w:rtl/>
        </w:rPr>
        <w:t>.</w:t>
      </w:r>
    </w:p>
    <w:p w:rsidR="00C5413C" w:rsidRPr="00984198" w:rsidRDefault="00C5413C" w:rsidP="00C80182">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و در روایتی فرمودند: </w:t>
      </w:r>
      <w:r w:rsidRPr="008E22CF">
        <w:rPr>
          <w:rStyle w:val="Char2"/>
          <w:rFonts w:hint="cs"/>
          <w:rtl/>
        </w:rPr>
        <w:t>«</w:t>
      </w:r>
      <w:r w:rsidRPr="008E22CF">
        <w:rPr>
          <w:rStyle w:val="Char2"/>
          <w:rFonts w:hint="eastAsia"/>
          <w:rtl/>
        </w:rPr>
        <w:t>مَنْ</w:t>
      </w:r>
      <w:r w:rsidRPr="008E22CF">
        <w:rPr>
          <w:rStyle w:val="Char2"/>
          <w:rtl/>
        </w:rPr>
        <w:t xml:space="preserve"> </w:t>
      </w:r>
      <w:r w:rsidRPr="008E22CF">
        <w:rPr>
          <w:rStyle w:val="Char2"/>
          <w:rFonts w:hint="eastAsia"/>
          <w:rtl/>
        </w:rPr>
        <w:t>تَابَ</w:t>
      </w:r>
      <w:r w:rsidRPr="008E22CF">
        <w:rPr>
          <w:rStyle w:val="Char2"/>
          <w:rtl/>
        </w:rPr>
        <w:t xml:space="preserve"> </w:t>
      </w:r>
      <w:r w:rsidRPr="008E22CF">
        <w:rPr>
          <w:rStyle w:val="Char2"/>
          <w:rFonts w:hint="eastAsia"/>
          <w:rtl/>
        </w:rPr>
        <w:t>إِلَى</w:t>
      </w:r>
      <w:r w:rsidRPr="008E22CF">
        <w:rPr>
          <w:rStyle w:val="Char2"/>
          <w:rtl/>
        </w:rPr>
        <w:t xml:space="preserve"> </w:t>
      </w:r>
      <w:r w:rsidRPr="008E22CF">
        <w:rPr>
          <w:rStyle w:val="Char2"/>
          <w:rFonts w:hint="eastAsia"/>
          <w:rtl/>
        </w:rPr>
        <w:t>اللَّهِ</w:t>
      </w:r>
      <w:r w:rsidRPr="008E22CF">
        <w:rPr>
          <w:rStyle w:val="Char2"/>
          <w:rtl/>
        </w:rPr>
        <w:t xml:space="preserve"> </w:t>
      </w:r>
      <w:r w:rsidRPr="008E22CF">
        <w:rPr>
          <w:rStyle w:val="Char2"/>
          <w:rFonts w:hint="eastAsia"/>
          <w:rtl/>
        </w:rPr>
        <w:t>قَبْلَ</w:t>
      </w:r>
      <w:r w:rsidRPr="008E22CF">
        <w:rPr>
          <w:rStyle w:val="Char2"/>
          <w:rtl/>
        </w:rPr>
        <w:t xml:space="preserve"> </w:t>
      </w:r>
      <w:r w:rsidRPr="008E22CF">
        <w:rPr>
          <w:rStyle w:val="Char2"/>
          <w:rFonts w:hint="eastAsia"/>
          <w:rtl/>
        </w:rPr>
        <w:t>أَنْ</w:t>
      </w:r>
      <w:r w:rsidRPr="008E22CF">
        <w:rPr>
          <w:rStyle w:val="Char2"/>
          <w:rtl/>
        </w:rPr>
        <w:t xml:space="preserve"> </w:t>
      </w:r>
      <w:r w:rsidRPr="008E22CF">
        <w:rPr>
          <w:rStyle w:val="Char2"/>
          <w:rFonts w:hint="eastAsia"/>
          <w:rtl/>
        </w:rPr>
        <w:t>يُغَرْغِرَ</w:t>
      </w:r>
      <w:r w:rsidRPr="008E22CF">
        <w:rPr>
          <w:rStyle w:val="Char2"/>
          <w:rtl/>
        </w:rPr>
        <w:t xml:space="preserve"> </w:t>
      </w:r>
      <w:r w:rsidRPr="008E22CF">
        <w:rPr>
          <w:rStyle w:val="Char2"/>
          <w:rFonts w:hint="eastAsia"/>
          <w:rtl/>
        </w:rPr>
        <w:t>قَبِلَ</w:t>
      </w:r>
      <w:r w:rsidRPr="008E22CF">
        <w:rPr>
          <w:rStyle w:val="Char2"/>
          <w:rtl/>
        </w:rPr>
        <w:t xml:space="preserve"> </w:t>
      </w:r>
      <w:r w:rsidRPr="008E22CF">
        <w:rPr>
          <w:rStyle w:val="Char2"/>
          <w:rFonts w:hint="eastAsia"/>
          <w:rtl/>
        </w:rPr>
        <w:t>اللَّهُ</w:t>
      </w:r>
      <w:r w:rsidRPr="008E22CF">
        <w:rPr>
          <w:rStyle w:val="Char2"/>
          <w:rtl/>
        </w:rPr>
        <w:t xml:space="preserve"> </w:t>
      </w:r>
      <w:r w:rsidRPr="008E22CF">
        <w:rPr>
          <w:rStyle w:val="Char2"/>
          <w:rFonts w:hint="eastAsia"/>
          <w:rtl/>
        </w:rPr>
        <w:t>مِنْهُ</w:t>
      </w:r>
      <w:r w:rsidR="00F4329D" w:rsidRPr="008E22CF">
        <w:rPr>
          <w:rStyle w:val="Char2"/>
          <w:rFonts w:hint="cs"/>
          <w:rtl/>
        </w:rPr>
        <w:t>»</w:t>
      </w:r>
      <w:r w:rsidRPr="00862309">
        <w:rPr>
          <w:rStyle w:val="FootnoteReference"/>
          <w:rFonts w:cs="B Nazanin"/>
          <w:color w:val="000000"/>
          <w:rtl/>
        </w:rPr>
        <w:footnoteReference w:id="349"/>
      </w:r>
      <w:r w:rsidR="00883161">
        <w:rPr>
          <w:rStyle w:val="Char2"/>
          <w:rFonts w:hint="cs"/>
          <w:rtl/>
        </w:rPr>
        <w:t>.</w:t>
      </w:r>
      <w:r w:rsidRPr="00984198">
        <w:rPr>
          <w:rFonts w:cs="B Lotus" w:hint="cs"/>
          <w:color w:val="000000"/>
          <w:sz w:val="28"/>
          <w:szCs w:val="28"/>
          <w:rtl/>
        </w:rPr>
        <w:t xml:space="preserve"> </w:t>
      </w:r>
      <w:r w:rsidR="00883161">
        <w:rPr>
          <w:rFonts w:cs="B Lotus" w:hint="cs"/>
          <w:color w:val="000000"/>
          <w:sz w:val="28"/>
          <w:szCs w:val="28"/>
          <w:rtl/>
        </w:rPr>
        <w:t>«</w:t>
      </w:r>
      <w:r w:rsidRPr="00984198">
        <w:rPr>
          <w:rFonts w:cs="B Lotus" w:hint="cs"/>
          <w:color w:val="000000"/>
          <w:sz w:val="28"/>
          <w:szCs w:val="28"/>
          <w:rtl/>
        </w:rPr>
        <w:t>هرکس قبل از رسیدن روح به حلقومش نزد الله توبه کند، الله متعال آن (توبه) را از وی</w:t>
      </w:r>
      <w:r w:rsidR="009D0387" w:rsidRPr="00984198">
        <w:rPr>
          <w:rFonts w:cs="B Lotus" w:hint="cs"/>
          <w:color w:val="000000"/>
          <w:sz w:val="28"/>
          <w:szCs w:val="28"/>
          <w:rtl/>
        </w:rPr>
        <w:t xml:space="preserve"> می‌</w:t>
      </w:r>
      <w:r w:rsidRPr="00984198">
        <w:rPr>
          <w:rFonts w:cs="B Lotus" w:hint="cs"/>
          <w:color w:val="000000"/>
          <w:sz w:val="28"/>
          <w:szCs w:val="28"/>
          <w:rtl/>
        </w:rPr>
        <w:t>پذیرد</w:t>
      </w:r>
      <w:r w:rsidR="00883161">
        <w:rPr>
          <w:rFonts w:cs="B Lotus" w:hint="cs"/>
          <w:color w:val="000000"/>
          <w:sz w:val="28"/>
          <w:szCs w:val="28"/>
          <w:rtl/>
        </w:rPr>
        <w:t>»</w:t>
      </w:r>
      <w:r w:rsidRPr="00984198">
        <w:rPr>
          <w:rFonts w:cs="B Lotus" w:hint="cs"/>
          <w:color w:val="000000"/>
          <w:sz w:val="28"/>
          <w:szCs w:val="28"/>
          <w:rtl/>
        </w:rPr>
        <w:t>.</w:t>
      </w:r>
    </w:p>
    <w:p w:rsidR="00C5413C" w:rsidRPr="00042B23" w:rsidRDefault="00C5413C" w:rsidP="000532FF">
      <w:pPr>
        <w:pStyle w:val="a0"/>
        <w:rPr>
          <w:rFonts w:hint="cs"/>
          <w:rtl/>
        </w:rPr>
      </w:pPr>
      <w:bookmarkStart w:id="69" w:name="_Toc418616857"/>
      <w:r w:rsidRPr="00042B23">
        <w:rPr>
          <w:rFonts w:hint="cs"/>
          <w:rtl/>
        </w:rPr>
        <w:t>یادآوری سوم:</w:t>
      </w:r>
      <w:bookmarkEnd w:id="69"/>
    </w:p>
    <w:p w:rsidR="00C5413C" w:rsidRPr="00984198" w:rsidRDefault="00C5413C" w:rsidP="00C80182">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از شرط</w:t>
      </w:r>
      <w:r w:rsidR="009D0387" w:rsidRPr="00984198">
        <w:rPr>
          <w:rFonts w:cs="B Lotus" w:hint="cs"/>
          <w:color w:val="000000"/>
          <w:sz w:val="28"/>
          <w:szCs w:val="28"/>
          <w:rtl/>
        </w:rPr>
        <w:t xml:space="preserve">‌های </w:t>
      </w:r>
      <w:r w:rsidRPr="00984198">
        <w:rPr>
          <w:rFonts w:cs="B Lotus" w:hint="cs"/>
          <w:color w:val="000000"/>
          <w:sz w:val="28"/>
          <w:szCs w:val="28"/>
          <w:rtl/>
        </w:rPr>
        <w:t>صحیح بودن توحید این نیست که شروطی را که قبلاً برای صحیح بودن توحید ذکر گردید، حفظ و یا دلایل (ه</w:t>
      </w:r>
      <w:r w:rsidR="00417163">
        <w:rPr>
          <w:rFonts w:cs="B Lotus" w:hint="cs"/>
          <w:color w:val="000000"/>
          <w:sz w:val="28"/>
          <w:szCs w:val="28"/>
          <w:rtl/>
        </w:rPr>
        <w:t xml:space="preserve">ر کدام از) آن به خاطر سپرده شود </w:t>
      </w:r>
      <w:r w:rsidRPr="00984198">
        <w:rPr>
          <w:rFonts w:cs="B Lotus" w:hint="cs"/>
          <w:color w:val="000000"/>
          <w:sz w:val="28"/>
          <w:szCs w:val="28"/>
          <w:rtl/>
        </w:rPr>
        <w:t>... (چون از یک سو) چنین چیزی در شرع نیامده، بلکه خلاف آن وارد شده است و از سویی دیگر در آن برای همه</w:t>
      </w:r>
      <w:r w:rsidR="00AC25A8" w:rsidRPr="00984198">
        <w:rPr>
          <w:rFonts w:cs="B Lotus" w:hint="cs"/>
          <w:color w:val="000000"/>
          <w:sz w:val="28"/>
          <w:szCs w:val="28"/>
          <w:rtl/>
        </w:rPr>
        <w:t xml:space="preserve">‌ی </w:t>
      </w:r>
      <w:r w:rsidRPr="00984198">
        <w:rPr>
          <w:rFonts w:cs="B Lotus" w:hint="cs"/>
          <w:color w:val="000000"/>
          <w:sz w:val="28"/>
          <w:szCs w:val="28"/>
          <w:rtl/>
        </w:rPr>
        <w:t>بندگان، تکلیفی مافوق توان و قدرت</w:t>
      </w:r>
      <w:r w:rsidR="009D0387" w:rsidRPr="00984198">
        <w:rPr>
          <w:rFonts w:cs="B Lotus" w:hint="cs"/>
          <w:color w:val="000000"/>
          <w:sz w:val="28"/>
          <w:szCs w:val="28"/>
          <w:rtl/>
        </w:rPr>
        <w:t xml:space="preserve"> آن‌هاست</w:t>
      </w:r>
      <w:r w:rsidRPr="00984198">
        <w:rPr>
          <w:rFonts w:cs="B Lotus" w:hint="cs"/>
          <w:color w:val="000000"/>
          <w:sz w:val="28"/>
          <w:szCs w:val="28"/>
          <w:rtl/>
        </w:rPr>
        <w:t xml:space="preserve">. </w:t>
      </w:r>
    </w:p>
    <w:p w:rsidR="00C5413C" w:rsidRPr="00984198" w:rsidRDefault="00C5413C" w:rsidP="00417163">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lastRenderedPageBreak/>
        <w:t>امام مسلم در کتاب صحیح</w:t>
      </w:r>
      <w:r w:rsidRPr="00862309">
        <w:rPr>
          <w:rStyle w:val="FootnoteReference"/>
          <w:rFonts w:cs="B Nazanin"/>
          <w:color w:val="000000"/>
          <w:rtl/>
        </w:rPr>
        <w:footnoteReference w:id="350"/>
      </w:r>
      <w:r w:rsidRPr="00984198">
        <w:rPr>
          <w:rFonts w:cs="B Lotus" w:hint="cs"/>
          <w:color w:val="000000"/>
          <w:sz w:val="28"/>
          <w:szCs w:val="28"/>
          <w:rtl/>
        </w:rPr>
        <w:t xml:space="preserve"> خود از معاویه بن الحکم </w:t>
      </w:r>
      <w:r w:rsidR="00C336B2" w:rsidRPr="00C336B2">
        <w:rPr>
          <w:rFonts w:ascii="Arial" w:hAnsi="Arial" w:cs="CTraditional Arabic" w:hint="cs"/>
          <w:sz w:val="28"/>
          <w:szCs w:val="28"/>
          <w:rtl/>
        </w:rPr>
        <w:t>س</w:t>
      </w:r>
      <w:r w:rsidR="00C336B2" w:rsidRPr="00984198">
        <w:rPr>
          <w:rFonts w:cs="B Lotus" w:hint="cs"/>
          <w:color w:val="000000"/>
          <w:sz w:val="28"/>
          <w:szCs w:val="28"/>
          <w:rtl/>
        </w:rPr>
        <w:t xml:space="preserve"> </w:t>
      </w:r>
      <w:r w:rsidRPr="00984198">
        <w:rPr>
          <w:rFonts w:cs="B Lotus" w:hint="cs"/>
          <w:color w:val="000000"/>
          <w:sz w:val="28"/>
          <w:szCs w:val="28"/>
          <w:rtl/>
        </w:rPr>
        <w:t>روایت</w:t>
      </w:r>
      <w:r w:rsidR="009D0387" w:rsidRPr="00984198">
        <w:rPr>
          <w:rFonts w:cs="B Lotus" w:hint="cs"/>
          <w:color w:val="000000"/>
          <w:sz w:val="28"/>
          <w:szCs w:val="28"/>
          <w:rtl/>
        </w:rPr>
        <w:t xml:space="preserve"> می‌</w:t>
      </w:r>
      <w:r w:rsidRPr="00984198">
        <w:rPr>
          <w:rFonts w:cs="B Lotus" w:hint="cs"/>
          <w:color w:val="000000"/>
          <w:sz w:val="28"/>
          <w:szCs w:val="28"/>
          <w:rtl/>
        </w:rPr>
        <w:t>کند که فرمود: کنیزی داشتم که در اطراف کوه احد و جَوّانِیَّه برایم گوسفند می</w:t>
      </w:r>
      <w:r w:rsidRPr="00984198">
        <w:rPr>
          <w:rFonts w:cs="B Lotus" w:hint="cs"/>
          <w:color w:val="000000"/>
          <w:sz w:val="28"/>
          <w:szCs w:val="28"/>
          <w:cs/>
        </w:rPr>
        <w:t>‎</w:t>
      </w:r>
      <w:r w:rsidRPr="00984198">
        <w:rPr>
          <w:rFonts w:cs="B Lotus" w:hint="cs"/>
          <w:color w:val="000000"/>
          <w:sz w:val="28"/>
          <w:szCs w:val="28"/>
          <w:rtl/>
        </w:rPr>
        <w:t>چرانید. در یکی از روزها با خبر شدم که گرگ یکی از گوسفندهایم را ربوده است. من هم به مانند دیگر</w:t>
      </w:r>
      <w:r w:rsidR="00F4329D" w:rsidRPr="00984198">
        <w:rPr>
          <w:rFonts w:cs="B Lotus" w:hint="cs"/>
          <w:color w:val="000000"/>
          <w:sz w:val="28"/>
          <w:szCs w:val="28"/>
          <w:rtl/>
        </w:rPr>
        <w:t xml:space="preserve"> انسان‌ها </w:t>
      </w:r>
      <w:r w:rsidRPr="00984198">
        <w:rPr>
          <w:rFonts w:cs="B Lotus" w:hint="cs"/>
          <w:color w:val="000000"/>
          <w:sz w:val="28"/>
          <w:szCs w:val="28"/>
          <w:rtl/>
        </w:rPr>
        <w:t xml:space="preserve">ناراحت شدم و او را به شدت تنبیه نمودم. سپس نزد رسول الله </w:t>
      </w:r>
      <w:r w:rsidR="00417163">
        <w:rPr>
          <w:rFonts w:ascii="Arial" w:hAnsi="Arial" w:cs="CTraditional Arabic" w:hint="cs"/>
          <w:sz w:val="28"/>
          <w:szCs w:val="28"/>
          <w:rtl/>
        </w:rPr>
        <w:t>ح</w:t>
      </w:r>
      <w:r w:rsidRPr="00984198">
        <w:rPr>
          <w:rFonts w:cs="B Lotus" w:hint="cs"/>
          <w:color w:val="000000"/>
          <w:sz w:val="28"/>
          <w:szCs w:val="28"/>
          <w:rtl/>
        </w:rPr>
        <w:t xml:space="preserve"> آمدم (ایشان این کار مرا) گناه بزرگی دانستند. پس گفتم: یا رسول الله، آیا (برای کفاره و جبران گناه این عملم) او را آزاد نکنم؟ فرمود: او را نزد من آورید. وی را نزد ایشان آوردم. رسول الله </w:t>
      </w:r>
      <w:r w:rsidR="00417163">
        <w:rPr>
          <w:rFonts w:ascii="Arial" w:hAnsi="Arial" w:cs="CTraditional Arabic" w:hint="cs"/>
          <w:sz w:val="28"/>
          <w:szCs w:val="28"/>
          <w:rtl/>
        </w:rPr>
        <w:t>ح</w:t>
      </w:r>
      <w:r w:rsidRPr="00984198">
        <w:rPr>
          <w:rFonts w:cs="B Lotus" w:hint="cs"/>
          <w:color w:val="000000"/>
          <w:sz w:val="28"/>
          <w:szCs w:val="28"/>
          <w:rtl/>
        </w:rPr>
        <w:t xml:space="preserve"> از او پرسید: خداوند کجاست؟ گفت: در آسمان، فرمود من کیستم؟ گفت: تو فرستاده</w:t>
      </w:r>
      <w:r w:rsidR="00AC25A8" w:rsidRPr="00984198">
        <w:rPr>
          <w:rFonts w:cs="B Lotus" w:hint="cs"/>
          <w:color w:val="000000"/>
          <w:sz w:val="28"/>
          <w:szCs w:val="28"/>
          <w:rtl/>
        </w:rPr>
        <w:t xml:space="preserve">‌ی </w:t>
      </w:r>
      <w:r w:rsidRPr="00984198">
        <w:rPr>
          <w:rFonts w:cs="B Lotus" w:hint="cs"/>
          <w:color w:val="000000"/>
          <w:sz w:val="28"/>
          <w:szCs w:val="28"/>
          <w:rtl/>
        </w:rPr>
        <w:t xml:space="preserve">خداوند هستی. پس فرمودند: </w:t>
      </w:r>
      <w:r w:rsidRPr="008E22CF">
        <w:rPr>
          <w:rStyle w:val="Char2"/>
          <w:rFonts w:hint="cs"/>
          <w:rtl/>
        </w:rPr>
        <w:t>«</w:t>
      </w:r>
      <w:r w:rsidRPr="008E22CF">
        <w:rPr>
          <w:rStyle w:val="Char2"/>
          <w:rtl/>
        </w:rPr>
        <w:t>أَعْتِقْهَا، فَإِنَّهَا مُؤْمِنَةٌ</w:t>
      </w:r>
      <w:r w:rsidRPr="008E22CF">
        <w:rPr>
          <w:rStyle w:val="Char2"/>
          <w:rFonts w:hint="cs"/>
          <w:rtl/>
        </w:rPr>
        <w:t>»</w:t>
      </w:r>
      <w:r w:rsidR="00883161">
        <w:rPr>
          <w:rFonts w:cs="B Lotus" w:hint="cs"/>
          <w:color w:val="000000"/>
          <w:sz w:val="28"/>
          <w:szCs w:val="28"/>
          <w:rtl/>
        </w:rPr>
        <w:t>.</w:t>
      </w:r>
      <w:r w:rsidRPr="00984198">
        <w:rPr>
          <w:rFonts w:cs="B Lotus" w:hint="cs"/>
          <w:color w:val="000000"/>
          <w:sz w:val="28"/>
          <w:szCs w:val="28"/>
          <w:rtl/>
        </w:rPr>
        <w:t xml:space="preserve"> </w:t>
      </w:r>
      <w:r w:rsidR="00883161">
        <w:rPr>
          <w:rFonts w:cs="B Lotus" w:hint="cs"/>
          <w:color w:val="000000"/>
          <w:sz w:val="28"/>
          <w:szCs w:val="28"/>
          <w:rtl/>
        </w:rPr>
        <w:t>«</w:t>
      </w:r>
      <w:r w:rsidRPr="00984198">
        <w:rPr>
          <w:rFonts w:cs="B Lotus" w:hint="cs"/>
          <w:color w:val="000000"/>
          <w:sz w:val="28"/>
          <w:szCs w:val="28"/>
          <w:rtl/>
        </w:rPr>
        <w:t>او را آزاد کن زیرا مومن است</w:t>
      </w:r>
      <w:r w:rsidR="00883161">
        <w:rPr>
          <w:rFonts w:cs="B Lotus" w:hint="cs"/>
          <w:color w:val="000000"/>
          <w:sz w:val="28"/>
          <w:szCs w:val="28"/>
          <w:rtl/>
        </w:rPr>
        <w:t>»</w:t>
      </w:r>
      <w:r w:rsidRPr="00984198">
        <w:rPr>
          <w:rFonts w:cs="B Lotus" w:hint="cs"/>
          <w:color w:val="000000"/>
          <w:sz w:val="28"/>
          <w:szCs w:val="28"/>
          <w:rtl/>
        </w:rPr>
        <w:t xml:space="preserve">. </w:t>
      </w:r>
    </w:p>
    <w:p w:rsidR="00C5413C" w:rsidRPr="00984198" w:rsidRDefault="00C5413C" w:rsidP="00417163">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رسول الله </w:t>
      </w:r>
      <w:r w:rsidR="00417163">
        <w:rPr>
          <w:rFonts w:ascii="Arial" w:hAnsi="Arial" w:cs="CTraditional Arabic" w:hint="cs"/>
          <w:sz w:val="28"/>
          <w:szCs w:val="28"/>
          <w:rtl/>
        </w:rPr>
        <w:t>ح</w:t>
      </w:r>
      <w:r w:rsidRPr="00984198">
        <w:rPr>
          <w:rFonts w:cs="B Lotus" w:hint="cs"/>
          <w:color w:val="000000"/>
          <w:sz w:val="28"/>
          <w:szCs w:val="28"/>
          <w:rtl/>
        </w:rPr>
        <w:t xml:space="preserve"> با توجه به همین چند پرسش، بر آن کنیز حکم ایمان نهاد، بدون آن که در مسایل اصول و فرعیات آن تعمق کند</w:t>
      </w:r>
      <w:r w:rsidR="00417163">
        <w:rPr>
          <w:rFonts w:cs="B Lotus" w:hint="cs"/>
          <w:color w:val="000000"/>
          <w:sz w:val="28"/>
          <w:szCs w:val="28"/>
          <w:rtl/>
        </w:rPr>
        <w:t xml:space="preserve"> و (یا) از وی طلب استدلال نماید</w:t>
      </w:r>
      <w:r w:rsidRPr="00984198">
        <w:rPr>
          <w:rFonts w:cs="B Lotus" w:hint="cs"/>
          <w:color w:val="000000"/>
          <w:sz w:val="28"/>
          <w:szCs w:val="28"/>
          <w:rtl/>
        </w:rPr>
        <w:t>...!</w:t>
      </w:r>
    </w:p>
    <w:p w:rsidR="00C5413C" w:rsidRPr="00984198" w:rsidRDefault="00417163" w:rsidP="00417163">
      <w:pPr>
        <w:pStyle w:val="NormalWeb"/>
        <w:bidi/>
        <w:spacing w:before="0" w:beforeAutospacing="0" w:after="0" w:afterAutospacing="0"/>
        <w:ind w:firstLine="284"/>
        <w:jc w:val="both"/>
        <w:rPr>
          <w:rFonts w:cs="B Lotus" w:hint="cs"/>
          <w:color w:val="000000"/>
          <w:sz w:val="28"/>
          <w:szCs w:val="28"/>
          <w:rtl/>
        </w:rPr>
      </w:pPr>
      <w:r>
        <w:rPr>
          <w:rFonts w:cs="B Lotus" w:hint="cs"/>
          <w:color w:val="000000"/>
          <w:sz w:val="28"/>
          <w:szCs w:val="28"/>
          <w:rtl/>
        </w:rPr>
        <w:t>و در سنن ابو</w:t>
      </w:r>
      <w:r w:rsidR="00C5413C" w:rsidRPr="00984198">
        <w:rPr>
          <w:rFonts w:cs="B Lotus" w:hint="cs"/>
          <w:color w:val="000000"/>
          <w:sz w:val="28"/>
          <w:szCs w:val="28"/>
          <w:rtl/>
        </w:rPr>
        <w:t xml:space="preserve">داود از عبدالله بن ابی اوفی </w:t>
      </w:r>
      <w:r>
        <w:rPr>
          <w:rFonts w:ascii="Arial" w:hAnsi="Arial" w:cs="CTraditional Arabic" w:hint="cs"/>
          <w:sz w:val="28"/>
          <w:szCs w:val="28"/>
          <w:rtl/>
        </w:rPr>
        <w:t>ت</w:t>
      </w:r>
      <w:r w:rsidR="00C5413C" w:rsidRPr="00984198">
        <w:rPr>
          <w:rFonts w:cs="B Lotus" w:hint="cs"/>
          <w:color w:val="000000"/>
          <w:sz w:val="28"/>
          <w:szCs w:val="28"/>
          <w:rtl/>
        </w:rPr>
        <w:t xml:space="preserve"> روایت شده است که فرمود: مردی نزد رسول الله </w:t>
      </w:r>
      <w:r>
        <w:rPr>
          <w:rFonts w:ascii="Arial" w:hAnsi="Arial" w:cs="CTraditional Arabic" w:hint="cs"/>
          <w:sz w:val="28"/>
          <w:szCs w:val="28"/>
          <w:rtl/>
        </w:rPr>
        <w:t>ح</w:t>
      </w:r>
      <w:r w:rsidR="00C5413C" w:rsidRPr="00984198">
        <w:rPr>
          <w:rFonts w:cs="B Lotus" w:hint="cs"/>
          <w:color w:val="000000"/>
          <w:sz w:val="28"/>
          <w:szCs w:val="28"/>
          <w:rtl/>
        </w:rPr>
        <w:t xml:space="preserve"> آمده و گفت: من</w:t>
      </w:r>
      <w:r w:rsidR="009D0387" w:rsidRPr="00984198">
        <w:rPr>
          <w:rFonts w:cs="B Lotus" w:hint="cs"/>
          <w:color w:val="000000"/>
          <w:sz w:val="28"/>
          <w:szCs w:val="28"/>
          <w:rtl/>
        </w:rPr>
        <w:t xml:space="preserve"> نمی‌</w:t>
      </w:r>
      <w:r w:rsidR="00C5413C" w:rsidRPr="00984198">
        <w:rPr>
          <w:rFonts w:cs="B Lotus" w:hint="cs"/>
          <w:color w:val="000000"/>
          <w:sz w:val="28"/>
          <w:szCs w:val="28"/>
          <w:rtl/>
        </w:rPr>
        <w:t xml:space="preserve">توانم چیزی از قرآن را یاد بگیرم، چیزی به من یاد ده که جایگزین آن باشد، فرمودند: بگو: </w:t>
      </w:r>
      <w:r w:rsidR="00C5413C" w:rsidRPr="00883161">
        <w:rPr>
          <w:rStyle w:val="Char2"/>
          <w:rFonts w:hint="cs"/>
          <w:rtl/>
        </w:rPr>
        <w:t>«</w:t>
      </w:r>
      <w:r w:rsidR="00C5413C" w:rsidRPr="00883161">
        <w:rPr>
          <w:rStyle w:val="Char2"/>
          <w:rFonts w:hint="eastAsia"/>
          <w:rtl/>
        </w:rPr>
        <w:t>سُبْحَانَ</w:t>
      </w:r>
      <w:r w:rsidR="00C5413C" w:rsidRPr="00883161">
        <w:rPr>
          <w:rStyle w:val="Char2"/>
          <w:rtl/>
        </w:rPr>
        <w:t xml:space="preserve"> </w:t>
      </w:r>
      <w:r w:rsidR="00C5413C" w:rsidRPr="00883161">
        <w:rPr>
          <w:rStyle w:val="Char2"/>
          <w:rFonts w:hint="eastAsia"/>
          <w:rtl/>
        </w:rPr>
        <w:t>اللَّهِ،</w:t>
      </w:r>
      <w:r w:rsidR="00C5413C" w:rsidRPr="00883161">
        <w:rPr>
          <w:rStyle w:val="Char2"/>
          <w:rtl/>
        </w:rPr>
        <w:t xml:space="preserve"> </w:t>
      </w:r>
      <w:r w:rsidR="00C5413C" w:rsidRPr="00883161">
        <w:rPr>
          <w:rStyle w:val="Char2"/>
          <w:rFonts w:hint="eastAsia"/>
          <w:rtl/>
        </w:rPr>
        <w:t>وَالْحَمْدُ</w:t>
      </w:r>
      <w:r w:rsidR="00C5413C" w:rsidRPr="00883161">
        <w:rPr>
          <w:rStyle w:val="Char2"/>
          <w:rtl/>
        </w:rPr>
        <w:t xml:space="preserve"> </w:t>
      </w:r>
      <w:r w:rsidR="00C5413C" w:rsidRPr="00883161">
        <w:rPr>
          <w:rStyle w:val="Char2"/>
          <w:rFonts w:hint="eastAsia"/>
          <w:rtl/>
        </w:rPr>
        <w:t>لِلَّهِ،</w:t>
      </w:r>
      <w:r w:rsidR="00C5413C" w:rsidRPr="00883161">
        <w:rPr>
          <w:rStyle w:val="Char2"/>
          <w:rtl/>
        </w:rPr>
        <w:t xml:space="preserve"> </w:t>
      </w:r>
      <w:r w:rsidR="00C5413C" w:rsidRPr="00883161">
        <w:rPr>
          <w:rStyle w:val="Char2"/>
          <w:rFonts w:hint="eastAsia"/>
          <w:rtl/>
        </w:rPr>
        <w:t>وَ</w:t>
      </w:r>
      <w:r w:rsidR="00545252" w:rsidRPr="00883161">
        <w:rPr>
          <w:rStyle w:val="Char2"/>
          <w:rFonts w:hint="eastAsia"/>
          <w:rtl/>
        </w:rPr>
        <w:t>لاَ إلهَ إِلَّا اللهُ</w:t>
      </w:r>
      <w:r w:rsidR="00C5413C" w:rsidRPr="00883161">
        <w:rPr>
          <w:rStyle w:val="Char2"/>
          <w:rFonts w:hint="eastAsia"/>
          <w:rtl/>
        </w:rPr>
        <w:t>،</w:t>
      </w:r>
      <w:r w:rsidR="00C5413C" w:rsidRPr="00883161">
        <w:rPr>
          <w:rStyle w:val="Char2"/>
          <w:rtl/>
        </w:rPr>
        <w:t xml:space="preserve"> </w:t>
      </w:r>
      <w:r w:rsidR="00C5413C" w:rsidRPr="00883161">
        <w:rPr>
          <w:rStyle w:val="Char2"/>
          <w:rFonts w:hint="eastAsia"/>
          <w:rtl/>
        </w:rPr>
        <w:t>وَاللَّهُ</w:t>
      </w:r>
      <w:r w:rsidR="00C5413C" w:rsidRPr="00883161">
        <w:rPr>
          <w:rStyle w:val="Char2"/>
          <w:rtl/>
        </w:rPr>
        <w:t xml:space="preserve"> </w:t>
      </w:r>
      <w:r w:rsidR="00C5413C" w:rsidRPr="00883161">
        <w:rPr>
          <w:rStyle w:val="Char2"/>
          <w:rFonts w:hint="eastAsia"/>
          <w:rtl/>
        </w:rPr>
        <w:t>أَكْبَرُ،</w:t>
      </w:r>
      <w:r w:rsidR="00C5413C" w:rsidRPr="00883161">
        <w:rPr>
          <w:rStyle w:val="Char2"/>
          <w:rtl/>
        </w:rPr>
        <w:t xml:space="preserve"> </w:t>
      </w:r>
      <w:r w:rsidR="00C5413C" w:rsidRPr="00883161">
        <w:rPr>
          <w:rStyle w:val="Char2"/>
          <w:rFonts w:hint="eastAsia"/>
          <w:rtl/>
        </w:rPr>
        <w:t>وَلَا</w:t>
      </w:r>
      <w:r w:rsidR="00C5413C" w:rsidRPr="00883161">
        <w:rPr>
          <w:rStyle w:val="Char2"/>
          <w:rtl/>
        </w:rPr>
        <w:t xml:space="preserve"> </w:t>
      </w:r>
      <w:r w:rsidR="00C5413C" w:rsidRPr="00883161">
        <w:rPr>
          <w:rStyle w:val="Char2"/>
          <w:rFonts w:hint="eastAsia"/>
          <w:rtl/>
        </w:rPr>
        <w:t>حَوْلَ</w:t>
      </w:r>
      <w:r w:rsidR="00C5413C" w:rsidRPr="00883161">
        <w:rPr>
          <w:rStyle w:val="Char2"/>
          <w:rtl/>
        </w:rPr>
        <w:t xml:space="preserve"> </w:t>
      </w:r>
      <w:r w:rsidR="00C5413C" w:rsidRPr="00883161">
        <w:rPr>
          <w:rStyle w:val="Char2"/>
          <w:rFonts w:hint="eastAsia"/>
          <w:rtl/>
        </w:rPr>
        <w:t>وَلَا</w:t>
      </w:r>
      <w:r w:rsidR="00C5413C" w:rsidRPr="00883161">
        <w:rPr>
          <w:rStyle w:val="Char2"/>
          <w:rtl/>
        </w:rPr>
        <w:t xml:space="preserve"> </w:t>
      </w:r>
      <w:r w:rsidR="00C5413C" w:rsidRPr="00883161">
        <w:rPr>
          <w:rStyle w:val="Char2"/>
          <w:rFonts w:hint="eastAsia"/>
          <w:rtl/>
        </w:rPr>
        <w:t>قُوَّةَ</w:t>
      </w:r>
      <w:r w:rsidR="00C5413C" w:rsidRPr="00883161">
        <w:rPr>
          <w:rStyle w:val="Char2"/>
          <w:rtl/>
        </w:rPr>
        <w:t xml:space="preserve"> </w:t>
      </w:r>
      <w:r w:rsidR="00C5413C" w:rsidRPr="00883161">
        <w:rPr>
          <w:rStyle w:val="Char2"/>
          <w:rFonts w:hint="eastAsia"/>
          <w:rtl/>
        </w:rPr>
        <w:t>إِلَّا</w:t>
      </w:r>
      <w:r w:rsidR="00C5413C" w:rsidRPr="00883161">
        <w:rPr>
          <w:rStyle w:val="Char2"/>
          <w:rtl/>
        </w:rPr>
        <w:t xml:space="preserve"> </w:t>
      </w:r>
      <w:r w:rsidR="00C5413C" w:rsidRPr="00883161">
        <w:rPr>
          <w:rStyle w:val="Char2"/>
          <w:rFonts w:hint="eastAsia"/>
          <w:rtl/>
        </w:rPr>
        <w:t>بِاللَّهِ</w:t>
      </w:r>
      <w:r w:rsidR="00C5413C" w:rsidRPr="00883161">
        <w:rPr>
          <w:rStyle w:val="Char2"/>
          <w:rFonts w:hint="cs"/>
          <w:rtl/>
        </w:rPr>
        <w:t>»</w:t>
      </w:r>
      <w:r w:rsidR="00C5413C" w:rsidRPr="00984198">
        <w:rPr>
          <w:rFonts w:cs="B Lotus" w:hint="cs"/>
          <w:color w:val="000000"/>
          <w:sz w:val="28"/>
          <w:szCs w:val="28"/>
          <w:rtl/>
        </w:rPr>
        <w:t xml:space="preserve"> (آن مرد) گفت: یا رسول الله، این (اذکار، شکر و سپاس) برای خدای عزیز و بزرگوار است! پس برای خودم چه؟ فرمودند: بگو: </w:t>
      </w:r>
      <w:r w:rsidR="00C5413C" w:rsidRPr="00883161">
        <w:rPr>
          <w:rStyle w:val="Char2"/>
          <w:rFonts w:hint="cs"/>
          <w:rtl/>
        </w:rPr>
        <w:t>«</w:t>
      </w:r>
      <w:r w:rsidR="00C5413C" w:rsidRPr="00883161">
        <w:rPr>
          <w:rStyle w:val="Char2"/>
          <w:rFonts w:hint="eastAsia"/>
          <w:rtl/>
        </w:rPr>
        <w:t>اللَّهُمَّ</w:t>
      </w:r>
      <w:r w:rsidR="00C5413C" w:rsidRPr="00883161">
        <w:rPr>
          <w:rStyle w:val="Char2"/>
          <w:rtl/>
        </w:rPr>
        <w:t xml:space="preserve"> </w:t>
      </w:r>
      <w:r w:rsidR="00C5413C" w:rsidRPr="00883161">
        <w:rPr>
          <w:rStyle w:val="Char2"/>
          <w:rFonts w:hint="eastAsia"/>
          <w:rtl/>
        </w:rPr>
        <w:t>ارْحَمْنِي</w:t>
      </w:r>
      <w:r w:rsidR="00C5413C" w:rsidRPr="00883161">
        <w:rPr>
          <w:rStyle w:val="Char2"/>
          <w:rtl/>
        </w:rPr>
        <w:t xml:space="preserve"> </w:t>
      </w:r>
      <w:r w:rsidR="00C5413C" w:rsidRPr="00883161">
        <w:rPr>
          <w:rStyle w:val="Char2"/>
          <w:rFonts w:hint="eastAsia"/>
          <w:rtl/>
        </w:rPr>
        <w:t>وَارْزُقْنِي</w:t>
      </w:r>
      <w:r w:rsidR="00C5413C" w:rsidRPr="00883161">
        <w:rPr>
          <w:rStyle w:val="Char2"/>
          <w:rtl/>
        </w:rPr>
        <w:t xml:space="preserve"> </w:t>
      </w:r>
      <w:r w:rsidR="00C5413C" w:rsidRPr="00883161">
        <w:rPr>
          <w:rStyle w:val="Char2"/>
          <w:rFonts w:hint="eastAsia"/>
          <w:rtl/>
        </w:rPr>
        <w:t>وَعَافِنِي</w:t>
      </w:r>
      <w:r w:rsidR="00C5413C" w:rsidRPr="00883161">
        <w:rPr>
          <w:rStyle w:val="Char2"/>
          <w:rtl/>
        </w:rPr>
        <w:t xml:space="preserve"> </w:t>
      </w:r>
      <w:r w:rsidR="00C5413C" w:rsidRPr="00883161">
        <w:rPr>
          <w:rStyle w:val="Char2"/>
          <w:rFonts w:hint="eastAsia"/>
          <w:rtl/>
        </w:rPr>
        <w:t>وَاهْدِنِي</w:t>
      </w:r>
      <w:r w:rsidR="00F4329D" w:rsidRPr="00883161">
        <w:rPr>
          <w:rStyle w:val="Char2"/>
          <w:rtl/>
        </w:rPr>
        <w:t>»</w:t>
      </w:r>
      <w:r w:rsidR="00C5413C" w:rsidRPr="00883161">
        <w:rPr>
          <w:rStyle w:val="Char2"/>
          <w:rFonts w:hint="cs"/>
          <w:rtl/>
        </w:rPr>
        <w:t>.</w:t>
      </w:r>
      <w:r w:rsidR="00C5413C" w:rsidRPr="00984198">
        <w:rPr>
          <w:rFonts w:cs="B Lotus" w:hint="cs"/>
          <w:color w:val="000000"/>
          <w:sz w:val="28"/>
          <w:szCs w:val="28"/>
          <w:rtl/>
        </w:rPr>
        <w:t xml:space="preserve"> هنگامی که (آن مرد) برخاست با (انگشتان) دستش این چنین گفت. رسول الله </w:t>
      </w:r>
      <w:r>
        <w:rPr>
          <w:rFonts w:ascii="Arial" w:hAnsi="Arial" w:cs="CTraditional Arabic" w:hint="cs"/>
          <w:sz w:val="28"/>
          <w:szCs w:val="28"/>
          <w:rtl/>
        </w:rPr>
        <w:t>ح</w:t>
      </w:r>
      <w:r w:rsidR="00C5413C" w:rsidRPr="00984198">
        <w:rPr>
          <w:rFonts w:cs="B Lotus" w:hint="cs"/>
          <w:color w:val="000000"/>
          <w:sz w:val="28"/>
          <w:szCs w:val="28"/>
          <w:rtl/>
        </w:rPr>
        <w:t xml:space="preserve"> فرمودند: اما به تحقیق این (مرد) دستش را پر از خیر نمود.</w:t>
      </w:r>
      <w:r>
        <w:rPr>
          <w:rFonts w:cs="B Lotus" w:hint="cs"/>
          <w:color w:val="000000"/>
          <w:sz w:val="28"/>
          <w:szCs w:val="28"/>
          <w:rtl/>
        </w:rPr>
        <w:t>»</w:t>
      </w:r>
      <w:r w:rsidR="00C5413C" w:rsidRPr="00862309">
        <w:rPr>
          <w:rStyle w:val="FootnoteReference"/>
          <w:rFonts w:cs="B Nazanin"/>
          <w:color w:val="000000"/>
          <w:rtl/>
        </w:rPr>
        <w:footnoteReference w:id="351"/>
      </w:r>
    </w:p>
    <w:p w:rsidR="00C5413C" w:rsidRPr="00984198" w:rsidRDefault="00C5413C" w:rsidP="00417163">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این صحابی نتوانست چیزی از قرآن حتی سوره</w:t>
      </w:r>
      <w:r w:rsidR="00AC25A8" w:rsidRPr="00984198">
        <w:rPr>
          <w:rFonts w:cs="B Lotus" w:hint="cs"/>
          <w:color w:val="000000"/>
          <w:sz w:val="28"/>
          <w:szCs w:val="28"/>
          <w:rtl/>
        </w:rPr>
        <w:t xml:space="preserve">‌ی </w:t>
      </w:r>
      <w:r w:rsidRPr="00984198">
        <w:rPr>
          <w:rFonts w:cs="B Lotus" w:hint="cs"/>
          <w:color w:val="000000"/>
          <w:sz w:val="28"/>
          <w:szCs w:val="28"/>
          <w:rtl/>
        </w:rPr>
        <w:t>«الفاتحه» را که نماز جز به آن صحت</w:t>
      </w:r>
      <w:r w:rsidR="009D0387" w:rsidRPr="00984198">
        <w:rPr>
          <w:rFonts w:cs="B Lotus" w:hint="cs"/>
          <w:color w:val="000000"/>
          <w:sz w:val="28"/>
          <w:szCs w:val="28"/>
          <w:rtl/>
        </w:rPr>
        <w:t xml:space="preserve"> نمی‌</w:t>
      </w:r>
      <w:r w:rsidRPr="00984198">
        <w:rPr>
          <w:rFonts w:cs="B Lotus" w:hint="cs"/>
          <w:color w:val="000000"/>
          <w:sz w:val="28"/>
          <w:szCs w:val="28"/>
          <w:rtl/>
        </w:rPr>
        <w:t>یابد، حفظ کند، اما این به سبب عجز و ناتوانی</w:t>
      </w:r>
      <w:r w:rsidR="009D0387" w:rsidRPr="00984198">
        <w:rPr>
          <w:rFonts w:cs="B Lotus" w:hint="cs"/>
          <w:color w:val="000000"/>
          <w:sz w:val="28"/>
          <w:szCs w:val="28"/>
          <w:rtl/>
        </w:rPr>
        <w:t xml:space="preserve">‌اش </w:t>
      </w:r>
      <w:r w:rsidRPr="00984198">
        <w:rPr>
          <w:rFonts w:cs="B Lotus" w:hint="cs"/>
          <w:color w:val="000000"/>
          <w:sz w:val="28"/>
          <w:szCs w:val="28"/>
          <w:rtl/>
        </w:rPr>
        <w:t>بود که</w:t>
      </w:r>
      <w:r w:rsidR="009D0387" w:rsidRPr="00984198">
        <w:rPr>
          <w:rFonts w:cs="B Lotus" w:hint="cs"/>
          <w:color w:val="000000"/>
          <w:sz w:val="28"/>
          <w:szCs w:val="28"/>
          <w:rtl/>
        </w:rPr>
        <w:t xml:space="preserve"> نمی‌</w:t>
      </w:r>
      <w:r w:rsidRPr="00984198">
        <w:rPr>
          <w:rFonts w:cs="B Lotus" w:hint="cs"/>
          <w:color w:val="000000"/>
          <w:sz w:val="28"/>
          <w:szCs w:val="28"/>
          <w:rtl/>
        </w:rPr>
        <w:t xml:space="preserve">توانست چیزی </w:t>
      </w:r>
      <w:r w:rsidRPr="00984198">
        <w:rPr>
          <w:rFonts w:cs="B Lotus" w:hint="cs"/>
          <w:color w:val="000000"/>
          <w:sz w:val="28"/>
          <w:szCs w:val="28"/>
          <w:rtl/>
        </w:rPr>
        <w:lastRenderedPageBreak/>
        <w:t xml:space="preserve">را حفظ کند. رسول الله </w:t>
      </w:r>
      <w:r w:rsidR="00417163">
        <w:rPr>
          <w:rFonts w:ascii="Arial" w:hAnsi="Arial" w:cs="CTraditional Arabic" w:hint="cs"/>
          <w:sz w:val="28"/>
          <w:szCs w:val="28"/>
          <w:rtl/>
        </w:rPr>
        <w:t>ح</w:t>
      </w:r>
      <w:r w:rsidRPr="00984198">
        <w:rPr>
          <w:rFonts w:cs="B Lotus" w:hint="cs"/>
          <w:color w:val="000000"/>
          <w:sz w:val="28"/>
          <w:szCs w:val="28"/>
          <w:rtl/>
        </w:rPr>
        <w:t xml:space="preserve"> هم عذر وی را پذیرفت و او را به چیزی که برایش آسان</w:t>
      </w:r>
      <w:r w:rsidR="00417163">
        <w:rPr>
          <w:rFonts w:cs="B Lotus"/>
          <w:color w:val="000000"/>
          <w:sz w:val="28"/>
          <w:szCs w:val="28"/>
          <w:rtl/>
        </w:rPr>
        <w:softHyphen/>
      </w:r>
      <w:r w:rsidRPr="00984198">
        <w:rPr>
          <w:rFonts w:cs="B Lotus" w:hint="cs"/>
          <w:color w:val="000000"/>
          <w:sz w:val="28"/>
          <w:szCs w:val="28"/>
          <w:rtl/>
        </w:rPr>
        <w:t>تر بود راهنمایی فرمود و نه تنها درخوا</w:t>
      </w:r>
      <w:r w:rsidR="00417163">
        <w:rPr>
          <w:rFonts w:cs="B Lotus" w:hint="cs"/>
          <w:color w:val="000000"/>
          <w:sz w:val="28"/>
          <w:szCs w:val="28"/>
          <w:rtl/>
        </w:rPr>
        <w:t>ست حفظ اصول و (دانستن) دلایل آن</w:t>
      </w:r>
      <w:r w:rsidR="00417163">
        <w:rPr>
          <w:rFonts w:cs="B Lotus"/>
          <w:color w:val="000000"/>
          <w:sz w:val="28"/>
          <w:szCs w:val="28"/>
          <w:rtl/>
        </w:rPr>
        <w:softHyphen/>
      </w:r>
      <w:r w:rsidRPr="00984198">
        <w:rPr>
          <w:rFonts w:cs="B Lotus" w:hint="cs"/>
          <w:color w:val="000000"/>
          <w:sz w:val="28"/>
          <w:szCs w:val="28"/>
          <w:rtl/>
        </w:rPr>
        <w:t>را از وی ننمود بلکه حتی به او هم نفرمود که حتما باید سوره</w:t>
      </w:r>
      <w:r w:rsidR="00AC25A8" w:rsidRPr="00984198">
        <w:rPr>
          <w:rFonts w:cs="B Lotus" w:hint="cs"/>
          <w:color w:val="000000"/>
          <w:sz w:val="28"/>
          <w:szCs w:val="28"/>
          <w:rtl/>
        </w:rPr>
        <w:t xml:space="preserve">‌ی </w:t>
      </w:r>
      <w:r w:rsidRPr="00984198">
        <w:rPr>
          <w:rFonts w:cs="B Lotus" w:hint="cs"/>
          <w:color w:val="000000"/>
          <w:sz w:val="28"/>
          <w:szCs w:val="28"/>
          <w:rtl/>
        </w:rPr>
        <w:t xml:space="preserve">«الفاتحه» را حفظ کند. </w:t>
      </w:r>
    </w:p>
    <w:p w:rsidR="00C5413C" w:rsidRPr="00984198" w:rsidRDefault="00C5413C" w:rsidP="00417163">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بلکه</w:t>
      </w:r>
      <w:r w:rsidR="009D0387" w:rsidRPr="00984198">
        <w:rPr>
          <w:rFonts w:cs="B Lotus" w:hint="cs"/>
          <w:color w:val="000000"/>
          <w:sz w:val="28"/>
          <w:szCs w:val="28"/>
          <w:rtl/>
        </w:rPr>
        <w:t xml:space="preserve"> می‌</w:t>
      </w:r>
      <w:r w:rsidRPr="00984198">
        <w:rPr>
          <w:rFonts w:cs="B Lotus" w:hint="cs"/>
          <w:color w:val="000000"/>
          <w:sz w:val="28"/>
          <w:szCs w:val="28"/>
          <w:rtl/>
        </w:rPr>
        <w:t xml:space="preserve">بینیم که رسول الله </w:t>
      </w:r>
      <w:r w:rsidR="00417163">
        <w:rPr>
          <w:rFonts w:ascii="Arial" w:hAnsi="Arial" w:cs="CTraditional Arabic" w:hint="cs"/>
          <w:sz w:val="28"/>
          <w:szCs w:val="28"/>
          <w:rtl/>
        </w:rPr>
        <w:t>ح</w:t>
      </w:r>
      <w:r w:rsidRPr="00984198">
        <w:rPr>
          <w:rFonts w:cs="B Lotus" w:hint="cs"/>
          <w:color w:val="000000"/>
          <w:sz w:val="28"/>
          <w:szCs w:val="28"/>
          <w:rtl/>
        </w:rPr>
        <w:t xml:space="preserve"> عجله</w:t>
      </w:r>
      <w:r w:rsidR="00AC25A8" w:rsidRPr="00984198">
        <w:rPr>
          <w:rFonts w:cs="B Lotus" w:hint="cs"/>
          <w:color w:val="000000"/>
          <w:sz w:val="28"/>
          <w:szCs w:val="28"/>
          <w:rtl/>
        </w:rPr>
        <w:t xml:space="preserve">‌ی </w:t>
      </w:r>
      <w:r w:rsidRPr="00984198">
        <w:rPr>
          <w:rFonts w:cs="B Lotus" w:hint="cs"/>
          <w:color w:val="000000"/>
          <w:sz w:val="28"/>
          <w:szCs w:val="28"/>
          <w:rtl/>
        </w:rPr>
        <w:t xml:space="preserve">خالد بن ولید </w:t>
      </w:r>
      <w:r w:rsidR="00417163">
        <w:rPr>
          <w:rFonts w:ascii="Arial" w:hAnsi="Arial" w:cs="CTraditional Arabic" w:hint="cs"/>
          <w:sz w:val="28"/>
          <w:szCs w:val="28"/>
          <w:rtl/>
        </w:rPr>
        <w:t>ت</w:t>
      </w:r>
      <w:r w:rsidRPr="00984198">
        <w:rPr>
          <w:rFonts w:cs="B Lotus" w:hint="cs"/>
          <w:color w:val="000000"/>
          <w:sz w:val="28"/>
          <w:szCs w:val="28"/>
          <w:rtl/>
        </w:rPr>
        <w:t xml:space="preserve"> را در کشتن آن گروه (از مردمی) که نتوانستند به درستی بگویند: «اسلام آوردیم» و به جای آن گفتند: «از دین</w:t>
      </w:r>
      <w:r w:rsidR="00417163">
        <w:rPr>
          <w:rFonts w:cs="B Lotus" w:hint="cs"/>
          <w:color w:val="000000"/>
          <w:sz w:val="28"/>
          <w:szCs w:val="28"/>
          <w:rtl/>
        </w:rPr>
        <w:t xml:space="preserve"> (خود) برگشتیم.» نکوهش نمود. هم</w:t>
      </w:r>
      <w:r w:rsidRPr="00984198">
        <w:rPr>
          <w:rFonts w:cs="B Lotus" w:hint="cs"/>
          <w:color w:val="000000"/>
          <w:sz w:val="28"/>
          <w:szCs w:val="28"/>
          <w:rtl/>
        </w:rPr>
        <w:t>چنان که در صحیح بخاری</w:t>
      </w:r>
      <w:r w:rsidRPr="00862309">
        <w:rPr>
          <w:rStyle w:val="FootnoteReference"/>
          <w:rFonts w:cs="B Nazanin"/>
          <w:color w:val="000000"/>
          <w:rtl/>
        </w:rPr>
        <w:footnoteReference w:id="352"/>
      </w:r>
      <w:r w:rsidRPr="00984198">
        <w:rPr>
          <w:rFonts w:cs="B Lotus" w:hint="cs"/>
          <w:color w:val="000000"/>
          <w:sz w:val="28"/>
          <w:szCs w:val="28"/>
          <w:rtl/>
        </w:rPr>
        <w:t>، سالم از پدرش نقل</w:t>
      </w:r>
      <w:r w:rsidR="009D0387" w:rsidRPr="00984198">
        <w:rPr>
          <w:rFonts w:cs="B Lotus" w:hint="cs"/>
          <w:color w:val="000000"/>
          <w:sz w:val="28"/>
          <w:szCs w:val="28"/>
          <w:rtl/>
        </w:rPr>
        <w:t xml:space="preserve"> می‌</w:t>
      </w:r>
      <w:r w:rsidRPr="00984198">
        <w:rPr>
          <w:rFonts w:cs="B Lotus" w:hint="cs"/>
          <w:color w:val="000000"/>
          <w:sz w:val="28"/>
          <w:szCs w:val="28"/>
          <w:rtl/>
        </w:rPr>
        <w:t xml:space="preserve">کند که گفت: رسول الله </w:t>
      </w:r>
      <w:r w:rsidR="00417163">
        <w:rPr>
          <w:rFonts w:ascii="Arial" w:hAnsi="Arial" w:cs="CTraditional Arabic" w:hint="cs"/>
          <w:sz w:val="28"/>
          <w:szCs w:val="28"/>
          <w:rtl/>
        </w:rPr>
        <w:t>ح</w:t>
      </w:r>
      <w:r w:rsidRPr="00984198">
        <w:rPr>
          <w:rFonts w:cs="B Lotus" w:hint="cs"/>
          <w:color w:val="000000"/>
          <w:sz w:val="28"/>
          <w:szCs w:val="28"/>
          <w:rtl/>
        </w:rPr>
        <w:t xml:space="preserve"> خالد</w:t>
      </w:r>
      <w:r w:rsidR="00417163">
        <w:rPr>
          <w:rFonts w:cs="B Lotus" w:hint="cs"/>
          <w:color w:val="000000"/>
          <w:sz w:val="28"/>
          <w:szCs w:val="28"/>
          <w:rtl/>
        </w:rPr>
        <w:t xml:space="preserve"> بن ولید را به سوی بنی</w:t>
      </w:r>
      <w:r w:rsidR="00417163">
        <w:rPr>
          <w:rFonts w:cs="B Lotus"/>
          <w:color w:val="000000"/>
          <w:sz w:val="28"/>
          <w:szCs w:val="28"/>
          <w:rtl/>
        </w:rPr>
        <w:softHyphen/>
      </w:r>
      <w:r w:rsidRPr="00984198">
        <w:rPr>
          <w:rFonts w:cs="B Lotus" w:hint="cs"/>
          <w:color w:val="000000"/>
          <w:sz w:val="28"/>
          <w:szCs w:val="28"/>
          <w:rtl/>
        </w:rPr>
        <w:t>حذیفه فرستاد (تا</w:t>
      </w:r>
      <w:r w:rsidR="009D0387" w:rsidRPr="00984198">
        <w:rPr>
          <w:rFonts w:cs="B Lotus" w:hint="cs"/>
          <w:color w:val="000000"/>
          <w:sz w:val="28"/>
          <w:szCs w:val="28"/>
          <w:rtl/>
        </w:rPr>
        <w:t xml:space="preserve"> آن‌ها </w:t>
      </w:r>
      <w:r w:rsidRPr="00984198">
        <w:rPr>
          <w:rFonts w:cs="B Lotus" w:hint="cs"/>
          <w:color w:val="000000"/>
          <w:sz w:val="28"/>
          <w:szCs w:val="28"/>
          <w:rtl/>
        </w:rPr>
        <w:t>را به دین اسلام دعوت کند)</w:t>
      </w:r>
      <w:r w:rsidR="009D0387" w:rsidRPr="00984198">
        <w:rPr>
          <w:rFonts w:cs="B Lotus" w:hint="cs"/>
          <w:color w:val="000000"/>
          <w:sz w:val="28"/>
          <w:szCs w:val="28"/>
          <w:rtl/>
        </w:rPr>
        <w:t xml:space="preserve"> آن‌ها </w:t>
      </w:r>
      <w:r w:rsidRPr="00984198">
        <w:rPr>
          <w:rFonts w:cs="B Lotus" w:hint="cs"/>
          <w:color w:val="000000"/>
          <w:sz w:val="28"/>
          <w:szCs w:val="28"/>
          <w:rtl/>
        </w:rPr>
        <w:t>نتوانستند به درستی بگویند: «اسلام آوردیم» بلکه (برای بیان مقصود خود) گفتند: از دین (خود) برگشتیم، از دین (خود) برگشتیم. خالد نیز عجله کرده و (تعدادی از</w:t>
      </w:r>
      <w:r w:rsidR="009D0387" w:rsidRPr="00984198">
        <w:rPr>
          <w:rFonts w:cs="B Lotus" w:hint="cs"/>
          <w:color w:val="000000"/>
          <w:sz w:val="28"/>
          <w:szCs w:val="28"/>
          <w:rtl/>
        </w:rPr>
        <w:t xml:space="preserve"> آن‌ها </w:t>
      </w:r>
      <w:r w:rsidRPr="00984198">
        <w:rPr>
          <w:rFonts w:cs="B Lotus" w:hint="cs"/>
          <w:color w:val="000000"/>
          <w:sz w:val="28"/>
          <w:szCs w:val="28"/>
          <w:rtl/>
        </w:rPr>
        <w:t>را) کشت و (شماری را هم) اسیر نمود و به هریک از ما اسیری داد! و سپس دستور داد که هر کدام از ما اسیرش را بکشد! من هم گفت</w:t>
      </w:r>
      <w:r w:rsidR="00417163">
        <w:rPr>
          <w:rFonts w:cs="B Lotus" w:hint="cs"/>
          <w:color w:val="000000"/>
          <w:sz w:val="28"/>
          <w:szCs w:val="28"/>
          <w:rtl/>
        </w:rPr>
        <w:t>م: به خدا سوگند! نه من و نه هیچ</w:t>
      </w:r>
      <w:r w:rsidR="00417163">
        <w:rPr>
          <w:rFonts w:cs="B Lotus"/>
          <w:color w:val="000000"/>
          <w:sz w:val="28"/>
          <w:szCs w:val="28"/>
          <w:rtl/>
        </w:rPr>
        <w:softHyphen/>
      </w:r>
      <w:r w:rsidRPr="00984198">
        <w:rPr>
          <w:rFonts w:cs="B Lotus" w:hint="cs"/>
          <w:color w:val="000000"/>
          <w:sz w:val="28"/>
          <w:szCs w:val="28"/>
          <w:rtl/>
        </w:rPr>
        <w:t>یک از همراهانم اسیری را</w:t>
      </w:r>
      <w:r w:rsidR="009D0387" w:rsidRPr="00984198">
        <w:rPr>
          <w:rFonts w:cs="B Lotus" w:hint="cs"/>
          <w:color w:val="000000"/>
          <w:sz w:val="28"/>
          <w:szCs w:val="28"/>
          <w:rtl/>
        </w:rPr>
        <w:t xml:space="preserve"> نمی‌</w:t>
      </w:r>
      <w:r w:rsidR="00417163">
        <w:rPr>
          <w:rFonts w:cs="B Lotus" w:hint="cs"/>
          <w:color w:val="000000"/>
          <w:sz w:val="28"/>
          <w:szCs w:val="28"/>
          <w:rtl/>
        </w:rPr>
        <w:t>کشیم! تا این</w:t>
      </w:r>
      <w:r w:rsidRPr="00984198">
        <w:rPr>
          <w:rFonts w:cs="B Lotus" w:hint="cs"/>
          <w:color w:val="000000"/>
          <w:sz w:val="28"/>
          <w:szCs w:val="28"/>
          <w:rtl/>
        </w:rPr>
        <w:t xml:space="preserve">که به خدمت رسول الله </w:t>
      </w:r>
      <w:r w:rsidR="00417163">
        <w:rPr>
          <w:rFonts w:ascii="Arial" w:hAnsi="Arial" w:cs="CTraditional Arabic" w:hint="cs"/>
          <w:sz w:val="28"/>
          <w:szCs w:val="28"/>
          <w:rtl/>
        </w:rPr>
        <w:t>ح</w:t>
      </w:r>
      <w:r w:rsidRPr="00984198">
        <w:rPr>
          <w:rFonts w:cs="B Lotus" w:hint="cs"/>
          <w:color w:val="000000"/>
          <w:sz w:val="28"/>
          <w:szCs w:val="28"/>
          <w:rtl/>
        </w:rPr>
        <w:t xml:space="preserve"> رسیدیم و ماجرا را برای ایشان بازگو کردیم. رسول الله </w:t>
      </w:r>
      <w:r w:rsidR="00417163">
        <w:rPr>
          <w:rFonts w:ascii="Arial" w:hAnsi="Arial" w:cs="CTraditional Arabic" w:hint="cs"/>
          <w:sz w:val="28"/>
          <w:szCs w:val="28"/>
          <w:rtl/>
        </w:rPr>
        <w:t>ح</w:t>
      </w:r>
      <w:r w:rsidRPr="00862309">
        <w:rPr>
          <w:rFonts w:cs="B Nazanin" w:hint="cs"/>
          <w:noProof/>
          <w:rtl/>
        </w:rPr>
        <w:t xml:space="preserve"> </w:t>
      </w:r>
      <w:r w:rsidRPr="00984198">
        <w:rPr>
          <w:rFonts w:cs="B Lotus" w:hint="cs"/>
          <w:color w:val="000000"/>
          <w:sz w:val="28"/>
          <w:szCs w:val="28"/>
          <w:rtl/>
        </w:rPr>
        <w:t xml:space="preserve">دو بار فرمود: </w:t>
      </w:r>
      <w:r w:rsidRPr="008E22CF">
        <w:rPr>
          <w:rStyle w:val="Char2"/>
          <w:rFonts w:hint="cs"/>
          <w:rtl/>
        </w:rPr>
        <w:t>«</w:t>
      </w:r>
      <w:r w:rsidRPr="008E22CF">
        <w:rPr>
          <w:rStyle w:val="Char2"/>
          <w:rFonts w:hint="eastAsia"/>
          <w:rtl/>
        </w:rPr>
        <w:t>اللَّهُمَّ</w:t>
      </w:r>
      <w:r w:rsidRPr="008E22CF">
        <w:rPr>
          <w:rStyle w:val="Char2"/>
          <w:rtl/>
        </w:rPr>
        <w:t xml:space="preserve"> </w:t>
      </w:r>
      <w:r w:rsidRPr="008E22CF">
        <w:rPr>
          <w:rStyle w:val="Char2"/>
          <w:rFonts w:hint="eastAsia"/>
          <w:rtl/>
        </w:rPr>
        <w:t>إِنِّي</w:t>
      </w:r>
      <w:r w:rsidRPr="008E22CF">
        <w:rPr>
          <w:rStyle w:val="Char2"/>
          <w:rtl/>
        </w:rPr>
        <w:t xml:space="preserve"> </w:t>
      </w:r>
      <w:r w:rsidRPr="008E22CF">
        <w:rPr>
          <w:rStyle w:val="Char2"/>
          <w:rFonts w:hint="eastAsia"/>
          <w:rtl/>
        </w:rPr>
        <w:t>أَبْرَأُ</w:t>
      </w:r>
      <w:r w:rsidRPr="008E22CF">
        <w:rPr>
          <w:rStyle w:val="Char2"/>
          <w:rtl/>
        </w:rPr>
        <w:t xml:space="preserve"> </w:t>
      </w:r>
      <w:r w:rsidRPr="008E22CF">
        <w:rPr>
          <w:rStyle w:val="Char2"/>
          <w:rFonts w:hint="eastAsia"/>
          <w:rtl/>
        </w:rPr>
        <w:t>إِلَيْكَ</w:t>
      </w:r>
      <w:r w:rsidRPr="008E22CF">
        <w:rPr>
          <w:rStyle w:val="Char2"/>
          <w:rtl/>
        </w:rPr>
        <w:t xml:space="preserve"> </w:t>
      </w:r>
      <w:r w:rsidRPr="008E22CF">
        <w:rPr>
          <w:rStyle w:val="Char2"/>
          <w:rFonts w:hint="eastAsia"/>
          <w:rtl/>
        </w:rPr>
        <w:t>مِمَّا</w:t>
      </w:r>
      <w:r w:rsidRPr="008E22CF">
        <w:rPr>
          <w:rStyle w:val="Char2"/>
          <w:rtl/>
        </w:rPr>
        <w:t xml:space="preserve"> </w:t>
      </w:r>
      <w:r w:rsidRPr="008E22CF">
        <w:rPr>
          <w:rStyle w:val="Char2"/>
          <w:rFonts w:hint="eastAsia"/>
          <w:rtl/>
        </w:rPr>
        <w:t>صَنَعَ</w:t>
      </w:r>
      <w:r w:rsidRPr="008E22CF">
        <w:rPr>
          <w:rStyle w:val="Char2"/>
          <w:rtl/>
        </w:rPr>
        <w:t xml:space="preserve"> </w:t>
      </w:r>
      <w:r w:rsidRPr="008E22CF">
        <w:rPr>
          <w:rStyle w:val="Char2"/>
          <w:rFonts w:hint="eastAsia"/>
          <w:rtl/>
        </w:rPr>
        <w:t>خَالِدُ</w:t>
      </w:r>
      <w:r w:rsidRPr="008E22CF">
        <w:rPr>
          <w:rStyle w:val="Char2"/>
          <w:rtl/>
        </w:rPr>
        <w:t xml:space="preserve"> </w:t>
      </w:r>
      <w:r w:rsidRPr="008E22CF">
        <w:rPr>
          <w:rStyle w:val="Char2"/>
          <w:rFonts w:hint="eastAsia"/>
          <w:rtl/>
        </w:rPr>
        <w:t>بْنُ</w:t>
      </w:r>
      <w:r w:rsidRPr="008E22CF">
        <w:rPr>
          <w:rStyle w:val="Char2"/>
          <w:rtl/>
        </w:rPr>
        <w:t xml:space="preserve"> </w:t>
      </w:r>
      <w:r w:rsidRPr="008E22CF">
        <w:rPr>
          <w:rStyle w:val="Char2"/>
          <w:rFonts w:hint="eastAsia"/>
          <w:rtl/>
        </w:rPr>
        <w:t>الوَلِيدِ</w:t>
      </w:r>
      <w:r w:rsidRPr="008E22CF">
        <w:rPr>
          <w:rStyle w:val="Char2"/>
          <w:rFonts w:hint="cs"/>
          <w:rtl/>
        </w:rPr>
        <w:t>.</w:t>
      </w:r>
      <w:r w:rsidRPr="008E22CF">
        <w:rPr>
          <w:rStyle w:val="Char2"/>
          <w:rFonts w:hint="eastAsia"/>
          <w:rtl/>
        </w:rPr>
        <w:t xml:space="preserve"> اللَّهُمَّ</w:t>
      </w:r>
      <w:r w:rsidRPr="008E22CF">
        <w:rPr>
          <w:rStyle w:val="Char2"/>
          <w:rtl/>
        </w:rPr>
        <w:t xml:space="preserve"> </w:t>
      </w:r>
      <w:r w:rsidRPr="008E22CF">
        <w:rPr>
          <w:rStyle w:val="Char2"/>
          <w:rFonts w:hint="eastAsia"/>
          <w:rtl/>
        </w:rPr>
        <w:t>إِنِّي</w:t>
      </w:r>
      <w:r w:rsidRPr="008E22CF">
        <w:rPr>
          <w:rStyle w:val="Char2"/>
          <w:rtl/>
        </w:rPr>
        <w:t xml:space="preserve"> </w:t>
      </w:r>
      <w:r w:rsidRPr="008E22CF">
        <w:rPr>
          <w:rStyle w:val="Char2"/>
          <w:rFonts w:hint="eastAsia"/>
          <w:rtl/>
        </w:rPr>
        <w:t>أَبْرَأُ</w:t>
      </w:r>
      <w:r w:rsidRPr="008E22CF">
        <w:rPr>
          <w:rStyle w:val="Char2"/>
          <w:rtl/>
        </w:rPr>
        <w:t xml:space="preserve"> </w:t>
      </w:r>
      <w:r w:rsidRPr="008E22CF">
        <w:rPr>
          <w:rStyle w:val="Char2"/>
          <w:rFonts w:hint="eastAsia"/>
          <w:rtl/>
        </w:rPr>
        <w:t>إِلَيْكَ</w:t>
      </w:r>
      <w:r w:rsidRPr="008E22CF">
        <w:rPr>
          <w:rStyle w:val="Char2"/>
          <w:rtl/>
        </w:rPr>
        <w:t xml:space="preserve"> </w:t>
      </w:r>
      <w:r w:rsidRPr="008E22CF">
        <w:rPr>
          <w:rStyle w:val="Char2"/>
          <w:rFonts w:hint="eastAsia"/>
          <w:rtl/>
        </w:rPr>
        <w:t>مِمَّا</w:t>
      </w:r>
      <w:r w:rsidRPr="008E22CF">
        <w:rPr>
          <w:rStyle w:val="Char2"/>
          <w:rtl/>
        </w:rPr>
        <w:t xml:space="preserve"> </w:t>
      </w:r>
      <w:r w:rsidRPr="008E22CF">
        <w:rPr>
          <w:rStyle w:val="Char2"/>
          <w:rFonts w:hint="eastAsia"/>
          <w:rtl/>
        </w:rPr>
        <w:t>صَنَعَ</w:t>
      </w:r>
      <w:r w:rsidRPr="008E22CF">
        <w:rPr>
          <w:rStyle w:val="Char2"/>
          <w:rtl/>
        </w:rPr>
        <w:t xml:space="preserve"> </w:t>
      </w:r>
      <w:r w:rsidRPr="008E22CF">
        <w:rPr>
          <w:rStyle w:val="Char2"/>
          <w:rFonts w:hint="eastAsia"/>
          <w:rtl/>
        </w:rPr>
        <w:t>خَالِدُ</w:t>
      </w:r>
      <w:r w:rsidRPr="008E22CF">
        <w:rPr>
          <w:rStyle w:val="Char2"/>
          <w:rtl/>
        </w:rPr>
        <w:t xml:space="preserve"> </w:t>
      </w:r>
      <w:r w:rsidRPr="008E22CF">
        <w:rPr>
          <w:rStyle w:val="Char2"/>
          <w:rFonts w:hint="eastAsia"/>
          <w:rtl/>
        </w:rPr>
        <w:t>بْنُ</w:t>
      </w:r>
      <w:r w:rsidRPr="008E22CF">
        <w:rPr>
          <w:rStyle w:val="Char2"/>
          <w:rtl/>
        </w:rPr>
        <w:t xml:space="preserve"> </w:t>
      </w:r>
      <w:r w:rsidRPr="008E22CF">
        <w:rPr>
          <w:rStyle w:val="Char2"/>
          <w:rFonts w:hint="eastAsia"/>
          <w:rtl/>
        </w:rPr>
        <w:t>الوَلِيدِ</w:t>
      </w:r>
      <w:r w:rsidRPr="008E22CF">
        <w:rPr>
          <w:rStyle w:val="Char2"/>
          <w:rFonts w:hint="cs"/>
          <w:rtl/>
        </w:rPr>
        <w:t>»</w:t>
      </w:r>
      <w:r w:rsidRPr="00984198">
        <w:rPr>
          <w:rFonts w:cs="B Lotus" w:hint="cs"/>
          <w:color w:val="000000"/>
          <w:sz w:val="28"/>
          <w:szCs w:val="28"/>
          <w:rtl/>
        </w:rPr>
        <w:t xml:space="preserve"> </w:t>
      </w:r>
      <w:r w:rsidR="00883161">
        <w:rPr>
          <w:rFonts w:cs="B Lotus" w:hint="cs"/>
          <w:color w:val="000000"/>
          <w:sz w:val="28"/>
          <w:szCs w:val="28"/>
          <w:rtl/>
        </w:rPr>
        <w:t>«</w:t>
      </w:r>
      <w:r w:rsidRPr="00984198">
        <w:rPr>
          <w:rFonts w:cs="B Lotus" w:hint="cs"/>
          <w:color w:val="000000"/>
          <w:sz w:val="28"/>
          <w:szCs w:val="28"/>
          <w:rtl/>
        </w:rPr>
        <w:t>پروردگارا، همانا من از کاری که خالد بن ولید کرد بیزاری</w:t>
      </w:r>
      <w:r w:rsidR="009D0387" w:rsidRPr="00984198">
        <w:rPr>
          <w:rFonts w:cs="B Lotus" w:hint="cs"/>
          <w:color w:val="000000"/>
          <w:sz w:val="28"/>
          <w:szCs w:val="28"/>
          <w:rtl/>
        </w:rPr>
        <w:t xml:space="preserve"> می‌</w:t>
      </w:r>
      <w:r w:rsidRPr="00984198">
        <w:rPr>
          <w:rFonts w:cs="B Lotus" w:hint="cs"/>
          <w:color w:val="000000"/>
          <w:sz w:val="28"/>
          <w:szCs w:val="28"/>
          <w:rtl/>
        </w:rPr>
        <w:t>جویم</w:t>
      </w:r>
      <w:r w:rsidR="00417163">
        <w:rPr>
          <w:rFonts w:cs="B Lotus" w:hint="cs"/>
          <w:color w:val="000000"/>
          <w:sz w:val="28"/>
          <w:szCs w:val="28"/>
          <w:rtl/>
        </w:rPr>
        <w:t xml:space="preserve"> </w:t>
      </w:r>
      <w:r w:rsidRPr="00984198">
        <w:rPr>
          <w:rFonts w:cs="B Lotus" w:hint="cs"/>
          <w:color w:val="000000"/>
          <w:sz w:val="28"/>
          <w:szCs w:val="28"/>
          <w:rtl/>
        </w:rPr>
        <w:t>... پروردگارا، همانا من از کاری که خالد بن ولید کرد بیزاری</w:t>
      </w:r>
      <w:r w:rsidR="009D0387" w:rsidRPr="00984198">
        <w:rPr>
          <w:rFonts w:cs="B Lotus" w:hint="cs"/>
          <w:color w:val="000000"/>
          <w:sz w:val="28"/>
          <w:szCs w:val="28"/>
          <w:rtl/>
        </w:rPr>
        <w:t xml:space="preserve"> می‌</w:t>
      </w:r>
      <w:r w:rsidRPr="00984198">
        <w:rPr>
          <w:rFonts w:cs="B Lotus" w:hint="cs"/>
          <w:color w:val="000000"/>
          <w:sz w:val="28"/>
          <w:szCs w:val="28"/>
          <w:rtl/>
        </w:rPr>
        <w:t>جویم</w:t>
      </w:r>
      <w:r w:rsidR="00883161">
        <w:rPr>
          <w:rFonts w:cs="B Lotus" w:hint="cs"/>
          <w:color w:val="000000"/>
          <w:sz w:val="28"/>
          <w:szCs w:val="28"/>
          <w:rtl/>
        </w:rPr>
        <w:t>»</w:t>
      </w:r>
      <w:r w:rsidRPr="00984198">
        <w:rPr>
          <w:rFonts w:cs="B Lotus" w:hint="cs"/>
          <w:color w:val="000000"/>
          <w:sz w:val="28"/>
          <w:szCs w:val="28"/>
          <w:rtl/>
        </w:rPr>
        <w:t>.</w:t>
      </w:r>
    </w:p>
    <w:p w:rsidR="00C5413C" w:rsidRPr="00984198" w:rsidRDefault="00C5413C" w:rsidP="00C6389B">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 در احادیثی که ذکر نمودیم، تذکر (و پندی) برای غلاه تکفیری وجود دارد،</w:t>
      </w:r>
      <w:r w:rsidR="00CC6F7E" w:rsidRPr="00984198">
        <w:rPr>
          <w:rFonts w:cs="B Lotus" w:hint="cs"/>
          <w:color w:val="000000"/>
          <w:sz w:val="28"/>
          <w:szCs w:val="28"/>
          <w:rtl/>
        </w:rPr>
        <w:t xml:space="preserve"> آن‌هایی</w:t>
      </w:r>
      <w:r w:rsidR="009D0387" w:rsidRPr="00984198">
        <w:rPr>
          <w:rFonts w:cs="B Lotus" w:hint="cs"/>
          <w:color w:val="000000"/>
          <w:sz w:val="28"/>
          <w:szCs w:val="28"/>
          <w:rtl/>
        </w:rPr>
        <w:t xml:space="preserve"> </w:t>
      </w:r>
      <w:r w:rsidRPr="00984198">
        <w:rPr>
          <w:rFonts w:cs="B Lotus" w:hint="cs"/>
          <w:color w:val="000000"/>
          <w:sz w:val="28"/>
          <w:szCs w:val="28"/>
          <w:rtl/>
        </w:rPr>
        <w:t>که دیگران را وادار</w:t>
      </w:r>
      <w:r w:rsidR="009D0387" w:rsidRPr="00984198">
        <w:rPr>
          <w:rFonts w:cs="B Lotus" w:hint="cs"/>
          <w:color w:val="000000"/>
          <w:sz w:val="28"/>
          <w:szCs w:val="28"/>
          <w:rtl/>
        </w:rPr>
        <w:t xml:space="preserve"> می‌</w:t>
      </w:r>
      <w:r w:rsidRPr="00984198">
        <w:rPr>
          <w:rFonts w:cs="B Lotus" w:hint="cs"/>
          <w:color w:val="000000"/>
          <w:sz w:val="28"/>
          <w:szCs w:val="28"/>
          <w:rtl/>
        </w:rPr>
        <w:t>کنند که اصول و تقریرات و قواعد و مقررات</w:t>
      </w:r>
      <w:r w:rsidR="009D0387" w:rsidRPr="00984198">
        <w:rPr>
          <w:rFonts w:cs="B Lotus" w:hint="cs"/>
          <w:color w:val="000000"/>
          <w:sz w:val="28"/>
          <w:szCs w:val="28"/>
          <w:rtl/>
        </w:rPr>
        <w:t xml:space="preserve"> آن‌ها </w:t>
      </w:r>
      <w:r w:rsidRPr="00984198">
        <w:rPr>
          <w:rFonts w:cs="B Lotus" w:hint="cs"/>
          <w:color w:val="000000"/>
          <w:sz w:val="28"/>
          <w:szCs w:val="28"/>
          <w:rtl/>
        </w:rPr>
        <w:t>را با (ارائه</w:t>
      </w:r>
      <w:r w:rsidR="00901641" w:rsidRPr="00984198">
        <w:rPr>
          <w:rFonts w:cs="B Lotus" w:hint="cs"/>
          <w:color w:val="000000"/>
          <w:sz w:val="28"/>
          <w:szCs w:val="28"/>
          <w:rtl/>
        </w:rPr>
        <w:t>‌ی)</w:t>
      </w:r>
      <w:r w:rsidRPr="00984198">
        <w:rPr>
          <w:rFonts w:cs="B Lotus" w:hint="cs"/>
          <w:color w:val="000000"/>
          <w:sz w:val="28"/>
          <w:szCs w:val="28"/>
          <w:rtl/>
        </w:rPr>
        <w:t xml:space="preserve"> دلایل برای آنان بیان کنند</w:t>
      </w:r>
      <w:r w:rsidR="00417163">
        <w:rPr>
          <w:rFonts w:cs="B Lotus" w:hint="cs"/>
          <w:color w:val="000000"/>
          <w:sz w:val="28"/>
          <w:szCs w:val="28"/>
          <w:rtl/>
        </w:rPr>
        <w:t xml:space="preserve"> </w:t>
      </w:r>
      <w:r w:rsidRPr="00984198">
        <w:rPr>
          <w:rFonts w:cs="B Lotus" w:hint="cs"/>
          <w:color w:val="000000"/>
          <w:sz w:val="28"/>
          <w:szCs w:val="28"/>
          <w:rtl/>
        </w:rPr>
        <w:t xml:space="preserve">... و اگر کسی </w:t>
      </w:r>
      <w:r w:rsidR="00417163">
        <w:rPr>
          <w:rFonts w:cs="B Lotus" w:hint="cs"/>
          <w:color w:val="000000"/>
          <w:sz w:val="28"/>
          <w:szCs w:val="28"/>
          <w:rtl/>
        </w:rPr>
        <w:t>نتواند به (پرسش</w:t>
      </w:r>
      <w:r w:rsidR="00417163">
        <w:rPr>
          <w:rFonts w:cs="B Lotus"/>
          <w:color w:val="000000"/>
          <w:sz w:val="28"/>
          <w:szCs w:val="28"/>
          <w:rtl/>
        </w:rPr>
        <w:softHyphen/>
      </w:r>
      <w:r w:rsidRPr="00984198">
        <w:rPr>
          <w:rFonts w:cs="B Lotus" w:hint="cs"/>
          <w:color w:val="000000"/>
          <w:sz w:val="28"/>
          <w:szCs w:val="28"/>
          <w:rtl/>
        </w:rPr>
        <w:t>های) ایشان پاسخ گوید، وی دیگر در نزد</w:t>
      </w:r>
      <w:r w:rsidR="009D0387" w:rsidRPr="00984198">
        <w:rPr>
          <w:rFonts w:cs="B Lotus" w:hint="cs"/>
          <w:color w:val="000000"/>
          <w:sz w:val="28"/>
          <w:szCs w:val="28"/>
          <w:rtl/>
        </w:rPr>
        <w:t xml:space="preserve"> آن‌ها </w:t>
      </w:r>
      <w:r w:rsidRPr="00984198">
        <w:rPr>
          <w:rFonts w:cs="B Lotus" w:hint="cs"/>
          <w:color w:val="000000"/>
          <w:sz w:val="28"/>
          <w:szCs w:val="28"/>
          <w:rtl/>
        </w:rPr>
        <w:t>مومن نیست مگر آن که در ابتدا به بیش از یکصد پرسش پاسخ گوید:</w:t>
      </w:r>
    </w:p>
    <w:p w:rsidR="00417163" w:rsidRDefault="00C5413C" w:rsidP="00C6389B">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نظرت در مورد فلان (موضوع یا مسأله) چیست؟</w:t>
      </w:r>
      <w:r w:rsidR="00417163">
        <w:rPr>
          <w:rFonts w:cs="B Lotus" w:hint="cs"/>
          <w:color w:val="000000"/>
          <w:sz w:val="28"/>
          <w:szCs w:val="28"/>
          <w:rtl/>
        </w:rPr>
        <w:t xml:space="preserve"> </w:t>
      </w:r>
      <w:r w:rsidRPr="00984198">
        <w:rPr>
          <w:rFonts w:cs="B Lotus" w:hint="cs"/>
          <w:color w:val="000000"/>
          <w:sz w:val="28"/>
          <w:szCs w:val="28"/>
          <w:rtl/>
        </w:rPr>
        <w:t xml:space="preserve">... حکم فلان (موضوع یا مسأله) </w:t>
      </w:r>
      <w:r w:rsidRPr="00984198">
        <w:rPr>
          <w:rFonts w:cs="B Lotus" w:hint="cs"/>
          <w:color w:val="000000"/>
          <w:sz w:val="28"/>
          <w:szCs w:val="28"/>
          <w:rtl/>
        </w:rPr>
        <w:lastRenderedPageBreak/>
        <w:t>چیست؟</w:t>
      </w:r>
      <w:r w:rsidR="00417163">
        <w:rPr>
          <w:rFonts w:cs="B Lotus" w:hint="cs"/>
          <w:color w:val="000000"/>
          <w:sz w:val="28"/>
          <w:szCs w:val="28"/>
          <w:rtl/>
        </w:rPr>
        <w:t xml:space="preserve"> </w:t>
      </w:r>
      <w:r w:rsidR="00A1556C" w:rsidRPr="00984198">
        <w:rPr>
          <w:rFonts w:cs="B Lotus" w:hint="cs"/>
          <w:color w:val="000000"/>
          <w:sz w:val="28"/>
          <w:szCs w:val="28"/>
          <w:rtl/>
        </w:rPr>
        <w:t>.</w:t>
      </w:r>
      <w:r w:rsidRPr="00984198">
        <w:rPr>
          <w:rFonts w:cs="B Lotus" w:hint="cs"/>
          <w:color w:val="000000"/>
          <w:sz w:val="28"/>
          <w:szCs w:val="28"/>
          <w:rtl/>
        </w:rPr>
        <w:t>.. معنی فلان (موضوع یا مسأله) چیست؟ و (پیش</w:t>
      </w:r>
      <w:r w:rsidR="009D0387" w:rsidRPr="00984198">
        <w:rPr>
          <w:rFonts w:cs="B Lotus" w:hint="cs"/>
          <w:color w:val="000000"/>
          <w:sz w:val="28"/>
          <w:szCs w:val="28"/>
          <w:rtl/>
        </w:rPr>
        <w:t xml:space="preserve"> می‌</w:t>
      </w:r>
      <w:r w:rsidRPr="00984198">
        <w:rPr>
          <w:rFonts w:cs="B Lotus" w:hint="cs"/>
          <w:color w:val="000000"/>
          <w:sz w:val="28"/>
          <w:szCs w:val="28"/>
          <w:rtl/>
        </w:rPr>
        <w:t>آیند تا) در نهایت پرسش</w:t>
      </w:r>
      <w:r w:rsidR="009D0387" w:rsidRPr="00984198">
        <w:rPr>
          <w:rFonts w:cs="B Lotus" w:hint="cs"/>
          <w:color w:val="000000"/>
          <w:sz w:val="28"/>
          <w:szCs w:val="28"/>
          <w:rtl/>
        </w:rPr>
        <w:t xml:space="preserve">‌هایی </w:t>
      </w:r>
      <w:r w:rsidRPr="00984198">
        <w:rPr>
          <w:rFonts w:cs="B Lotus" w:hint="cs"/>
          <w:color w:val="000000"/>
          <w:sz w:val="28"/>
          <w:szCs w:val="28"/>
          <w:rtl/>
        </w:rPr>
        <w:t>را مطرح</w:t>
      </w:r>
      <w:r w:rsidR="009D0387" w:rsidRPr="00984198">
        <w:rPr>
          <w:rFonts w:cs="B Lotus" w:hint="cs"/>
          <w:color w:val="000000"/>
          <w:sz w:val="28"/>
          <w:szCs w:val="28"/>
          <w:rtl/>
        </w:rPr>
        <w:t xml:space="preserve"> می‌</w:t>
      </w:r>
      <w:r w:rsidRPr="00984198">
        <w:rPr>
          <w:rFonts w:cs="B Lotus" w:hint="cs"/>
          <w:color w:val="000000"/>
          <w:sz w:val="28"/>
          <w:szCs w:val="28"/>
          <w:rtl/>
        </w:rPr>
        <w:t>کنند که (گاهی) اهل علم و فقه هم از پاسخ دادن با دلیل به آن عاجز</w:t>
      </w:r>
      <w:r w:rsidR="009D0387" w:rsidRPr="00984198">
        <w:rPr>
          <w:rFonts w:cs="B Lotus" w:hint="cs"/>
          <w:color w:val="000000"/>
          <w:sz w:val="28"/>
          <w:szCs w:val="28"/>
          <w:rtl/>
        </w:rPr>
        <w:t xml:space="preserve"> می‌</w:t>
      </w:r>
      <w:r w:rsidRPr="00984198">
        <w:rPr>
          <w:rFonts w:cs="B Lotus" w:hint="cs"/>
          <w:color w:val="000000"/>
          <w:sz w:val="28"/>
          <w:szCs w:val="28"/>
          <w:rtl/>
        </w:rPr>
        <w:t xml:space="preserve">مانند!! </w:t>
      </w:r>
    </w:p>
    <w:p w:rsidR="00C5413C" w:rsidRPr="00984198" w:rsidRDefault="00C5413C" w:rsidP="00417163">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ابن حجر در جلد 13 «الفتح» صفحه</w:t>
      </w:r>
      <w:r w:rsidR="00AC25A8" w:rsidRPr="00984198">
        <w:rPr>
          <w:rFonts w:cs="B Lotus" w:hint="cs"/>
          <w:color w:val="000000"/>
          <w:sz w:val="28"/>
          <w:szCs w:val="28"/>
          <w:rtl/>
        </w:rPr>
        <w:t xml:space="preserve">‌ی </w:t>
      </w:r>
      <w:r w:rsidRPr="00984198">
        <w:rPr>
          <w:rFonts w:cs="B Lotus" w:hint="cs"/>
          <w:color w:val="000000"/>
          <w:sz w:val="28"/>
          <w:szCs w:val="28"/>
          <w:rtl/>
        </w:rPr>
        <w:t>439 به نقل از غزالی</w:t>
      </w:r>
      <w:r w:rsidR="009D0387" w:rsidRPr="00984198">
        <w:rPr>
          <w:rFonts w:cs="B Lotus" w:hint="cs"/>
          <w:color w:val="000000"/>
          <w:sz w:val="28"/>
          <w:szCs w:val="28"/>
          <w:rtl/>
        </w:rPr>
        <w:t xml:space="preserve"> می‌</w:t>
      </w:r>
      <w:r w:rsidRPr="00984198">
        <w:rPr>
          <w:rFonts w:cs="B Lotus" w:hint="cs"/>
          <w:color w:val="000000"/>
          <w:sz w:val="28"/>
          <w:szCs w:val="28"/>
          <w:rtl/>
        </w:rPr>
        <w:t xml:space="preserve">گوید: </w:t>
      </w:r>
      <w:r w:rsidR="00417163">
        <w:rPr>
          <w:rFonts w:cs="B Lotus" w:hint="cs"/>
          <w:color w:val="000000"/>
          <w:sz w:val="28"/>
          <w:szCs w:val="28"/>
          <w:rtl/>
        </w:rPr>
        <w:t>«گروهی (از مسلمانان) زیاده</w:t>
      </w:r>
      <w:r w:rsidR="00417163">
        <w:rPr>
          <w:rFonts w:cs="B Lotus"/>
          <w:color w:val="000000"/>
          <w:sz w:val="28"/>
          <w:szCs w:val="28"/>
          <w:rtl/>
        </w:rPr>
        <w:softHyphen/>
      </w:r>
      <w:r w:rsidRPr="00984198">
        <w:rPr>
          <w:rFonts w:cs="B Lotus" w:hint="cs"/>
          <w:color w:val="000000"/>
          <w:sz w:val="28"/>
          <w:szCs w:val="28"/>
          <w:rtl/>
        </w:rPr>
        <w:t>روی کردند و عوام مسلمانان را تکفیر نمودند و ادعا</w:t>
      </w:r>
      <w:r w:rsidR="009D0387" w:rsidRPr="00984198">
        <w:rPr>
          <w:rFonts w:cs="B Lotus" w:hint="cs"/>
          <w:color w:val="000000"/>
          <w:sz w:val="28"/>
          <w:szCs w:val="28"/>
          <w:rtl/>
        </w:rPr>
        <w:t xml:space="preserve"> می‌</w:t>
      </w:r>
      <w:r w:rsidRPr="00984198">
        <w:rPr>
          <w:rFonts w:cs="B Lotus" w:hint="cs"/>
          <w:color w:val="000000"/>
          <w:sz w:val="28"/>
          <w:szCs w:val="28"/>
          <w:rtl/>
        </w:rPr>
        <w:t>کنند که هرکس عقاید شرعی را با دلیلی که خود بر آن نهاده</w:t>
      </w:r>
      <w:r w:rsidR="00AC25A8" w:rsidRPr="00984198">
        <w:rPr>
          <w:rFonts w:cs="B Lotus" w:hint="cs"/>
          <w:color w:val="000000"/>
          <w:sz w:val="28"/>
          <w:szCs w:val="28"/>
          <w:rtl/>
        </w:rPr>
        <w:t>‌اند،</w:t>
      </w:r>
      <w:r w:rsidRPr="00984198">
        <w:rPr>
          <w:rFonts w:cs="B Lotus" w:hint="cs"/>
          <w:color w:val="000000"/>
          <w:sz w:val="28"/>
          <w:szCs w:val="28"/>
          <w:rtl/>
        </w:rPr>
        <w:t xml:space="preserve"> نداند، (در نزد ایشان) کافر است و به این ترتیب رحمت فراگیر خداوند را بر مردم تنگ نمودند و بهشت را خاص عد</w:t>
      </w:r>
      <w:r w:rsidR="00963C85">
        <w:rPr>
          <w:rFonts w:cs="B Lotus" w:hint="cs"/>
          <w:color w:val="000000"/>
          <w:sz w:val="28"/>
          <w:szCs w:val="28"/>
          <w:rtl/>
        </w:rPr>
        <w:t xml:space="preserve">ه‌ای </w:t>
      </w:r>
      <w:r w:rsidRPr="00984198">
        <w:rPr>
          <w:rFonts w:cs="B Lotus" w:hint="cs"/>
          <w:color w:val="000000"/>
          <w:sz w:val="28"/>
          <w:szCs w:val="28"/>
          <w:rtl/>
        </w:rPr>
        <w:t>اندک از متکلمین (که قادر به بیان استدلال شرعی و دینی هستند)</w:t>
      </w:r>
      <w:r w:rsidR="009D0387" w:rsidRPr="00984198">
        <w:rPr>
          <w:rFonts w:cs="B Lotus" w:hint="cs"/>
          <w:color w:val="000000"/>
          <w:sz w:val="28"/>
          <w:szCs w:val="28"/>
          <w:rtl/>
        </w:rPr>
        <w:t xml:space="preserve"> می‌</w:t>
      </w:r>
      <w:r w:rsidRPr="00984198">
        <w:rPr>
          <w:rFonts w:cs="B Lotus" w:hint="cs"/>
          <w:color w:val="000000"/>
          <w:sz w:val="28"/>
          <w:szCs w:val="28"/>
          <w:rtl/>
        </w:rPr>
        <w:t>دانند!!!</w:t>
      </w:r>
      <w:r w:rsidR="00417163">
        <w:rPr>
          <w:rFonts w:cs="B Lotus" w:hint="cs"/>
          <w:color w:val="000000"/>
          <w:sz w:val="28"/>
          <w:szCs w:val="28"/>
          <w:rtl/>
        </w:rPr>
        <w:t>»</w:t>
      </w:r>
    </w:p>
    <w:p w:rsidR="00C5413C" w:rsidRPr="00984198" w:rsidRDefault="00C5413C" w:rsidP="00417163">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 ابن حزم در جلد 1</w:t>
      </w:r>
      <w:r w:rsidR="00883161">
        <w:rPr>
          <w:rFonts w:cs="B Lotus" w:hint="cs"/>
          <w:color w:val="000000"/>
          <w:sz w:val="28"/>
          <w:szCs w:val="28"/>
          <w:rtl/>
        </w:rPr>
        <w:t xml:space="preserve"> </w:t>
      </w:r>
      <w:r w:rsidRPr="00984198">
        <w:rPr>
          <w:rFonts w:cs="B Lotus" w:hint="cs"/>
          <w:color w:val="000000"/>
          <w:sz w:val="28"/>
          <w:szCs w:val="28"/>
          <w:rtl/>
        </w:rPr>
        <w:t>«المحلی» صفحه</w:t>
      </w:r>
      <w:r w:rsidR="00AC25A8" w:rsidRPr="00984198">
        <w:rPr>
          <w:rFonts w:cs="B Lotus" w:hint="cs"/>
          <w:color w:val="000000"/>
          <w:sz w:val="28"/>
          <w:szCs w:val="28"/>
          <w:rtl/>
        </w:rPr>
        <w:t xml:space="preserve">‌ی </w:t>
      </w:r>
      <w:r w:rsidRPr="00984198">
        <w:rPr>
          <w:rFonts w:cs="B Lotus" w:hint="cs"/>
          <w:color w:val="000000"/>
          <w:sz w:val="28"/>
          <w:szCs w:val="28"/>
          <w:rtl/>
        </w:rPr>
        <w:t>61</w:t>
      </w:r>
      <w:r w:rsidR="009D0387" w:rsidRPr="00984198">
        <w:rPr>
          <w:rFonts w:cs="B Lotus" w:hint="cs"/>
          <w:color w:val="000000"/>
          <w:sz w:val="28"/>
          <w:szCs w:val="28"/>
          <w:rtl/>
        </w:rPr>
        <w:t xml:space="preserve"> می‌</w:t>
      </w:r>
      <w:r w:rsidRPr="00984198">
        <w:rPr>
          <w:rFonts w:cs="B Lotus" w:hint="cs"/>
          <w:color w:val="000000"/>
          <w:sz w:val="28"/>
          <w:szCs w:val="28"/>
          <w:rtl/>
        </w:rPr>
        <w:t xml:space="preserve">گوید: </w:t>
      </w:r>
      <w:r w:rsidR="00417163">
        <w:rPr>
          <w:rFonts w:cs="B Lotus" w:hint="cs"/>
          <w:color w:val="000000"/>
          <w:sz w:val="28"/>
          <w:szCs w:val="28"/>
          <w:rtl/>
        </w:rPr>
        <w:t>«</w:t>
      </w:r>
      <w:r w:rsidRPr="00984198">
        <w:rPr>
          <w:rFonts w:cs="B Lotus" w:hint="cs"/>
          <w:color w:val="000000"/>
          <w:sz w:val="28"/>
          <w:szCs w:val="28"/>
          <w:rtl/>
        </w:rPr>
        <w:t xml:space="preserve">رسول الله </w:t>
      </w:r>
      <w:r w:rsidR="00417163">
        <w:rPr>
          <w:rFonts w:ascii="Arial" w:hAnsi="Arial" w:cs="CTraditional Arabic" w:hint="cs"/>
          <w:sz w:val="28"/>
          <w:szCs w:val="28"/>
          <w:rtl/>
        </w:rPr>
        <w:t>ح</w:t>
      </w:r>
      <w:r w:rsidRPr="00862309">
        <w:rPr>
          <w:rFonts w:cs="B Nazanin" w:hint="cs"/>
          <w:noProof/>
          <w:rtl/>
        </w:rPr>
        <w:t xml:space="preserve"> </w:t>
      </w:r>
      <w:r w:rsidRPr="00984198">
        <w:rPr>
          <w:rFonts w:cs="B Lotus" w:hint="cs"/>
          <w:color w:val="000000"/>
          <w:sz w:val="28"/>
          <w:szCs w:val="28"/>
          <w:rtl/>
        </w:rPr>
        <w:t>از زمانی که خداوند عزیز و بزرگوار او را برای پیامبری برانگیخت تا هنگامی که (از دنیا) رحلت نمودند، پیوسته با مردم</w:t>
      </w:r>
      <w:r w:rsidR="009D0387" w:rsidRPr="00984198">
        <w:rPr>
          <w:rFonts w:cs="B Lotus" w:hint="cs"/>
          <w:color w:val="000000"/>
          <w:sz w:val="28"/>
          <w:szCs w:val="28"/>
          <w:rtl/>
        </w:rPr>
        <w:t xml:space="preserve"> می‌</w:t>
      </w:r>
      <w:r w:rsidRPr="00984198">
        <w:rPr>
          <w:rFonts w:cs="B Lotus" w:hint="cs"/>
          <w:color w:val="000000"/>
          <w:sz w:val="28"/>
          <w:szCs w:val="28"/>
          <w:rtl/>
        </w:rPr>
        <w:t>جنگیدند تا به اسلام اقرار کنند و به آن پایبند باشند و</w:t>
      </w:r>
      <w:r w:rsidR="009D0387" w:rsidRPr="00984198">
        <w:rPr>
          <w:rFonts w:cs="B Lotus" w:hint="cs"/>
          <w:color w:val="000000"/>
          <w:sz w:val="28"/>
          <w:szCs w:val="28"/>
          <w:rtl/>
        </w:rPr>
        <w:t xml:space="preserve"> آن‌ها </w:t>
      </w:r>
      <w:r w:rsidRPr="00984198">
        <w:rPr>
          <w:rFonts w:cs="B Lotus" w:hint="cs"/>
          <w:color w:val="000000"/>
          <w:sz w:val="28"/>
          <w:szCs w:val="28"/>
          <w:rtl/>
        </w:rPr>
        <w:t>را مکلف به آوردن دلیل</w:t>
      </w:r>
      <w:r w:rsidR="009D0387" w:rsidRPr="00984198">
        <w:rPr>
          <w:rFonts w:cs="B Lotus" w:hint="cs"/>
          <w:color w:val="000000"/>
          <w:sz w:val="28"/>
          <w:szCs w:val="28"/>
          <w:rtl/>
        </w:rPr>
        <w:t xml:space="preserve"> نمی‌</w:t>
      </w:r>
      <w:r w:rsidRPr="00984198">
        <w:rPr>
          <w:rFonts w:cs="B Lotus" w:hint="cs"/>
          <w:color w:val="000000"/>
          <w:sz w:val="28"/>
          <w:szCs w:val="28"/>
          <w:rtl/>
        </w:rPr>
        <w:t>نمود و از آنان هم</w:t>
      </w:r>
      <w:r w:rsidR="009D0387" w:rsidRPr="00984198">
        <w:rPr>
          <w:rFonts w:cs="B Lotus" w:hint="cs"/>
          <w:color w:val="000000"/>
          <w:sz w:val="28"/>
          <w:szCs w:val="28"/>
          <w:rtl/>
        </w:rPr>
        <w:t xml:space="preserve"> نمی‌</w:t>
      </w:r>
      <w:r w:rsidRPr="00984198">
        <w:rPr>
          <w:rFonts w:cs="B Lotus" w:hint="cs"/>
          <w:color w:val="000000"/>
          <w:sz w:val="28"/>
          <w:szCs w:val="28"/>
          <w:rtl/>
        </w:rPr>
        <w:t>پرسید که آیا اسلام را با دلیل و استدلال</w:t>
      </w:r>
      <w:r w:rsidR="009D0387" w:rsidRPr="00984198">
        <w:rPr>
          <w:rFonts w:cs="B Lotus" w:hint="cs"/>
          <w:color w:val="000000"/>
          <w:sz w:val="28"/>
          <w:szCs w:val="28"/>
          <w:rtl/>
        </w:rPr>
        <w:t xml:space="preserve"> می‌</w:t>
      </w:r>
      <w:r w:rsidRPr="00984198">
        <w:rPr>
          <w:rFonts w:cs="B Lotus" w:hint="cs"/>
          <w:color w:val="000000"/>
          <w:sz w:val="28"/>
          <w:szCs w:val="28"/>
          <w:rtl/>
        </w:rPr>
        <w:t>پذیرید یا نه</w:t>
      </w:r>
      <w:r w:rsidR="00417163">
        <w:rPr>
          <w:rFonts w:cs="B Lotus" w:hint="cs"/>
          <w:color w:val="000000"/>
          <w:sz w:val="28"/>
          <w:szCs w:val="28"/>
          <w:rtl/>
        </w:rPr>
        <w:t>؛</w:t>
      </w:r>
      <w:r w:rsidRPr="00984198">
        <w:rPr>
          <w:rFonts w:cs="B Lotus" w:hint="cs"/>
          <w:color w:val="000000"/>
          <w:sz w:val="28"/>
          <w:szCs w:val="28"/>
          <w:rtl/>
        </w:rPr>
        <w:t xml:space="preserve"> و شیوه</w:t>
      </w:r>
      <w:r w:rsidR="00AC25A8" w:rsidRPr="00984198">
        <w:rPr>
          <w:rFonts w:cs="B Lotus" w:hint="cs"/>
          <w:color w:val="000000"/>
          <w:sz w:val="28"/>
          <w:szCs w:val="28"/>
          <w:rtl/>
        </w:rPr>
        <w:t xml:space="preserve">‌ی </w:t>
      </w:r>
      <w:r w:rsidRPr="00984198">
        <w:rPr>
          <w:rFonts w:cs="B Lotus" w:hint="cs"/>
          <w:color w:val="000000"/>
          <w:sz w:val="28"/>
          <w:szCs w:val="28"/>
          <w:rtl/>
        </w:rPr>
        <w:t xml:space="preserve">تمام (اهل) </w:t>
      </w:r>
      <w:r w:rsidR="00417163">
        <w:rPr>
          <w:rFonts w:cs="B Lotus" w:hint="cs"/>
          <w:color w:val="000000"/>
          <w:sz w:val="28"/>
          <w:szCs w:val="28"/>
          <w:rtl/>
        </w:rPr>
        <w:t>اسلام (از آغاز) تا به امروز این</w:t>
      </w:r>
      <w:r w:rsidR="00417163">
        <w:rPr>
          <w:rFonts w:cs="B Lotus"/>
          <w:color w:val="000000"/>
          <w:sz w:val="28"/>
          <w:szCs w:val="28"/>
          <w:rtl/>
        </w:rPr>
        <w:softHyphen/>
      </w:r>
      <w:r w:rsidRPr="00984198">
        <w:rPr>
          <w:rFonts w:cs="B Lotus" w:hint="cs"/>
          <w:color w:val="000000"/>
          <w:sz w:val="28"/>
          <w:szCs w:val="28"/>
          <w:rtl/>
        </w:rPr>
        <w:t>گونه بوده است.</w:t>
      </w:r>
      <w:r w:rsidR="00417163">
        <w:rPr>
          <w:rFonts w:cs="B Lotus" w:hint="cs"/>
          <w:color w:val="000000"/>
          <w:sz w:val="28"/>
          <w:szCs w:val="28"/>
          <w:rtl/>
        </w:rPr>
        <w:t>»</w:t>
      </w:r>
    </w:p>
    <w:p w:rsidR="00C5413C" w:rsidRPr="00414987" w:rsidRDefault="00C5413C" w:rsidP="000532FF">
      <w:pPr>
        <w:pStyle w:val="a0"/>
        <w:rPr>
          <w:rFonts w:hint="cs"/>
          <w:rtl/>
        </w:rPr>
      </w:pPr>
      <w:bookmarkStart w:id="70" w:name="_Toc418616858"/>
      <w:r w:rsidRPr="00414987">
        <w:rPr>
          <w:rFonts w:hint="cs"/>
          <w:rtl/>
        </w:rPr>
        <w:t>یادآوری چهارم:</w:t>
      </w:r>
      <w:bookmarkEnd w:id="70"/>
    </w:p>
    <w:p w:rsidR="00C5413C" w:rsidRPr="00984198" w:rsidRDefault="00C5413C" w:rsidP="00417163">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 اگر گفته شود</w:t>
      </w:r>
      <w:r w:rsidR="00417163">
        <w:rPr>
          <w:rFonts w:cs="B Lotus" w:hint="cs"/>
          <w:color w:val="000000"/>
          <w:sz w:val="28"/>
          <w:szCs w:val="28"/>
          <w:rtl/>
        </w:rPr>
        <w:t>:</w:t>
      </w:r>
      <w:r w:rsidRPr="00984198">
        <w:rPr>
          <w:rFonts w:cs="B Lotus" w:hint="cs"/>
          <w:color w:val="000000"/>
          <w:sz w:val="28"/>
          <w:szCs w:val="28"/>
          <w:rtl/>
        </w:rPr>
        <w:t xml:space="preserve"> اگر حفظ کردن شروط توحید و بیان نمودن</w:t>
      </w:r>
      <w:r w:rsidR="009D0387" w:rsidRPr="00984198">
        <w:rPr>
          <w:rFonts w:cs="B Lotus" w:hint="cs"/>
          <w:color w:val="000000"/>
          <w:sz w:val="28"/>
          <w:szCs w:val="28"/>
          <w:rtl/>
        </w:rPr>
        <w:t xml:space="preserve"> آن‌ها </w:t>
      </w:r>
      <w:r w:rsidRPr="00984198">
        <w:rPr>
          <w:rFonts w:cs="B Lotus" w:hint="cs"/>
          <w:color w:val="000000"/>
          <w:sz w:val="28"/>
          <w:szCs w:val="28"/>
          <w:rtl/>
        </w:rPr>
        <w:t>به زبان واجب نیست</w:t>
      </w:r>
      <w:r w:rsidR="00417163">
        <w:rPr>
          <w:rFonts w:cs="B Lotus" w:hint="cs"/>
          <w:color w:val="000000"/>
          <w:sz w:val="28"/>
          <w:szCs w:val="28"/>
          <w:rtl/>
        </w:rPr>
        <w:t xml:space="preserve"> </w:t>
      </w:r>
      <w:r w:rsidRPr="00984198">
        <w:rPr>
          <w:rFonts w:cs="B Lotus" w:hint="cs"/>
          <w:color w:val="000000"/>
          <w:sz w:val="28"/>
          <w:szCs w:val="28"/>
          <w:rtl/>
        </w:rPr>
        <w:t>... پس چگونه بدانیم که کسی به حق</w:t>
      </w:r>
      <w:r w:rsidR="00890408" w:rsidRPr="00984198">
        <w:rPr>
          <w:rFonts w:cs="B Lotus" w:hint="cs"/>
          <w:color w:val="000000"/>
          <w:sz w:val="28"/>
          <w:szCs w:val="28"/>
          <w:rtl/>
        </w:rPr>
        <w:t xml:space="preserve"> </w:t>
      </w:r>
      <w:r w:rsidR="00F64452" w:rsidRPr="00F64452">
        <w:rPr>
          <w:rFonts w:cs="mylotus" w:hint="cs"/>
          <w:color w:val="000000"/>
          <w:sz w:val="28"/>
          <w:szCs w:val="28"/>
          <w:rtl/>
        </w:rPr>
        <w:t>لا إله إلا الله</w:t>
      </w:r>
      <w:r w:rsidR="00890408" w:rsidRPr="00984198">
        <w:rPr>
          <w:rFonts w:cs="B Lotus" w:hint="cs"/>
          <w:color w:val="000000"/>
          <w:sz w:val="28"/>
          <w:szCs w:val="28"/>
          <w:rtl/>
        </w:rPr>
        <w:t xml:space="preserve"> </w:t>
      </w:r>
      <w:r w:rsidRPr="00984198">
        <w:rPr>
          <w:rFonts w:cs="B Lotus" w:hint="cs"/>
          <w:color w:val="000000"/>
          <w:sz w:val="28"/>
          <w:szCs w:val="28"/>
          <w:rtl/>
        </w:rPr>
        <w:t>وفا نموده و به شروط آن نیز عمل کرده است و چگونه بتوانیم صفتی را (درک کنیم) که نشان بدهد انسان آن شرط</w:t>
      </w:r>
      <w:r w:rsidR="009D0387" w:rsidRPr="00984198">
        <w:rPr>
          <w:rFonts w:cs="B Lotus" w:hint="cs"/>
          <w:color w:val="000000"/>
          <w:sz w:val="28"/>
          <w:szCs w:val="28"/>
          <w:rtl/>
        </w:rPr>
        <w:t xml:space="preserve">‌هایی </w:t>
      </w:r>
      <w:r w:rsidRPr="00984198">
        <w:rPr>
          <w:rFonts w:cs="B Lotus" w:hint="cs"/>
          <w:color w:val="000000"/>
          <w:sz w:val="28"/>
          <w:szCs w:val="28"/>
          <w:rtl/>
        </w:rPr>
        <w:t>را که ایمان جز به</w:t>
      </w:r>
      <w:r w:rsidR="009D0387" w:rsidRPr="00984198">
        <w:rPr>
          <w:rFonts w:cs="B Lotus" w:hint="cs"/>
          <w:color w:val="000000"/>
          <w:sz w:val="28"/>
          <w:szCs w:val="28"/>
          <w:rtl/>
        </w:rPr>
        <w:t xml:space="preserve"> آن‌ها </w:t>
      </w:r>
      <w:r w:rsidRPr="00984198">
        <w:rPr>
          <w:rFonts w:cs="B Lotus" w:hint="cs"/>
          <w:color w:val="000000"/>
          <w:sz w:val="28"/>
          <w:szCs w:val="28"/>
          <w:rtl/>
        </w:rPr>
        <w:t>صحت</w:t>
      </w:r>
      <w:r w:rsidR="009D0387" w:rsidRPr="00984198">
        <w:rPr>
          <w:rFonts w:cs="B Lotus" w:hint="cs"/>
          <w:color w:val="000000"/>
          <w:sz w:val="28"/>
          <w:szCs w:val="28"/>
          <w:rtl/>
        </w:rPr>
        <w:t xml:space="preserve"> نمی‌</w:t>
      </w:r>
      <w:r w:rsidRPr="00984198">
        <w:rPr>
          <w:rFonts w:cs="B Lotus" w:hint="cs"/>
          <w:color w:val="000000"/>
          <w:sz w:val="28"/>
          <w:szCs w:val="28"/>
          <w:rtl/>
        </w:rPr>
        <w:t xml:space="preserve">یابد به جای آورده است؟ </w:t>
      </w:r>
    </w:p>
    <w:p w:rsidR="00C5413C" w:rsidRPr="00984198" w:rsidRDefault="00C5413C" w:rsidP="00C6389B">
      <w:pPr>
        <w:pStyle w:val="NormalWeb"/>
        <w:bidi/>
        <w:spacing w:before="0" w:beforeAutospacing="0" w:after="0" w:afterAutospacing="0" w:line="228" w:lineRule="auto"/>
        <w:ind w:firstLine="284"/>
        <w:jc w:val="both"/>
        <w:rPr>
          <w:rFonts w:cs="B Lotus" w:hint="cs"/>
          <w:color w:val="000000"/>
          <w:sz w:val="28"/>
          <w:szCs w:val="28"/>
          <w:rtl/>
        </w:rPr>
      </w:pPr>
      <w:r w:rsidRPr="00984198">
        <w:rPr>
          <w:rFonts w:cs="B Lotus" w:hint="cs"/>
          <w:color w:val="000000"/>
          <w:sz w:val="28"/>
          <w:szCs w:val="28"/>
          <w:rtl/>
        </w:rPr>
        <w:t>اولاً لزومی ندارد و شرط نیست که مردم بدانند (آن انسانی که شهادتین</w:t>
      </w:r>
      <w:r w:rsidR="009D0387" w:rsidRPr="00984198">
        <w:rPr>
          <w:rFonts w:cs="B Lotus" w:hint="cs"/>
          <w:color w:val="000000"/>
          <w:sz w:val="28"/>
          <w:szCs w:val="28"/>
          <w:rtl/>
        </w:rPr>
        <w:t xml:space="preserve"> می‌</w:t>
      </w:r>
      <w:r w:rsidRPr="00984198">
        <w:rPr>
          <w:rFonts w:cs="B Lotus" w:hint="cs"/>
          <w:color w:val="000000"/>
          <w:sz w:val="28"/>
          <w:szCs w:val="28"/>
          <w:rtl/>
        </w:rPr>
        <w:t xml:space="preserve">گوید) آیا به شرط </w:t>
      </w:r>
      <w:r w:rsidR="0093109F" w:rsidRPr="00984198">
        <w:rPr>
          <w:rFonts w:cs="B Lotus" w:hint="cs"/>
          <w:color w:val="000000"/>
          <w:sz w:val="28"/>
          <w:szCs w:val="28"/>
          <w:rtl/>
        </w:rPr>
        <w:t>«</w:t>
      </w:r>
      <w:r w:rsidR="00F64452" w:rsidRPr="00F64452">
        <w:rPr>
          <w:rFonts w:cs="mylotus" w:hint="cs"/>
          <w:color w:val="000000"/>
          <w:sz w:val="28"/>
          <w:szCs w:val="28"/>
          <w:rtl/>
        </w:rPr>
        <w:t>لا إله إلا الله</w:t>
      </w:r>
      <w:r w:rsidR="0093109F" w:rsidRPr="00984198">
        <w:rPr>
          <w:rFonts w:cs="B Lotus" w:hint="cs"/>
          <w:color w:val="000000"/>
          <w:sz w:val="28"/>
          <w:szCs w:val="28"/>
          <w:rtl/>
        </w:rPr>
        <w:t>»</w:t>
      </w:r>
      <w:r w:rsidRPr="00984198">
        <w:rPr>
          <w:rFonts w:cs="B Lotus" w:hint="cs"/>
          <w:color w:val="000000"/>
          <w:sz w:val="28"/>
          <w:szCs w:val="28"/>
          <w:rtl/>
        </w:rPr>
        <w:t xml:space="preserve"> ملتزم است؟ و (یا) چه اندازه به</w:t>
      </w:r>
      <w:r w:rsidR="009D0387" w:rsidRPr="00984198">
        <w:rPr>
          <w:rFonts w:cs="B Lotus" w:hint="cs"/>
          <w:color w:val="000000"/>
          <w:sz w:val="28"/>
          <w:szCs w:val="28"/>
          <w:rtl/>
        </w:rPr>
        <w:t xml:space="preserve"> آن‌ها </w:t>
      </w:r>
      <w:r w:rsidRPr="00984198">
        <w:rPr>
          <w:rFonts w:cs="B Lotus" w:hint="cs"/>
          <w:color w:val="000000"/>
          <w:sz w:val="28"/>
          <w:szCs w:val="28"/>
          <w:rtl/>
        </w:rPr>
        <w:t>عمل</w:t>
      </w:r>
      <w:r w:rsidR="009D0387" w:rsidRPr="00984198">
        <w:rPr>
          <w:rFonts w:cs="B Lotus" w:hint="cs"/>
          <w:color w:val="000000"/>
          <w:sz w:val="28"/>
          <w:szCs w:val="28"/>
          <w:rtl/>
        </w:rPr>
        <w:t xml:space="preserve"> می‌</w:t>
      </w:r>
      <w:r w:rsidRPr="00984198">
        <w:rPr>
          <w:rFonts w:cs="B Lotus" w:hint="cs"/>
          <w:color w:val="000000"/>
          <w:sz w:val="28"/>
          <w:szCs w:val="28"/>
          <w:rtl/>
        </w:rPr>
        <w:t>کند و آیا آن شروط را به بهترین وجه در وجود خویش تحقق بخشیده است یا نه؟</w:t>
      </w:r>
    </w:p>
    <w:p w:rsidR="00C5413C" w:rsidRPr="00984198" w:rsidRDefault="00C5413C" w:rsidP="00C6389B">
      <w:pPr>
        <w:pStyle w:val="NormalWeb"/>
        <w:widowControl w:val="0"/>
        <w:bidi/>
        <w:spacing w:before="0" w:beforeAutospacing="0" w:after="0" w:afterAutospacing="0" w:line="228" w:lineRule="auto"/>
        <w:ind w:firstLine="284"/>
        <w:jc w:val="both"/>
        <w:rPr>
          <w:rFonts w:cs="B Lotus" w:hint="cs"/>
          <w:color w:val="000000"/>
          <w:sz w:val="28"/>
          <w:szCs w:val="28"/>
          <w:rtl/>
        </w:rPr>
      </w:pPr>
      <w:r w:rsidRPr="00984198">
        <w:rPr>
          <w:rFonts w:cs="B Lotus" w:hint="cs"/>
          <w:color w:val="000000"/>
          <w:sz w:val="28"/>
          <w:szCs w:val="28"/>
          <w:rtl/>
        </w:rPr>
        <w:t>این (صرفاً مسائل و مواردی) بین بنده و خدایش</w:t>
      </w:r>
      <w:r w:rsidR="009D0387" w:rsidRPr="00984198">
        <w:rPr>
          <w:rFonts w:cs="B Lotus" w:hint="cs"/>
          <w:color w:val="000000"/>
          <w:sz w:val="28"/>
          <w:szCs w:val="28"/>
          <w:rtl/>
        </w:rPr>
        <w:t xml:space="preserve"> می‌</w:t>
      </w:r>
      <w:r w:rsidRPr="00984198">
        <w:rPr>
          <w:rFonts w:cs="B Lotus" w:hint="cs"/>
          <w:color w:val="000000"/>
          <w:sz w:val="28"/>
          <w:szCs w:val="28"/>
          <w:rtl/>
        </w:rPr>
        <w:t>باشد و مردمان حق دخالت در آن را ندارند و در حیطه</w:t>
      </w:r>
      <w:r w:rsidR="00AC25A8" w:rsidRPr="00984198">
        <w:rPr>
          <w:rFonts w:cs="B Lotus" w:hint="cs"/>
          <w:color w:val="000000"/>
          <w:sz w:val="28"/>
          <w:szCs w:val="28"/>
          <w:rtl/>
        </w:rPr>
        <w:t xml:space="preserve">‌ی </w:t>
      </w:r>
      <w:r w:rsidRPr="00984198">
        <w:rPr>
          <w:rFonts w:cs="B Lotus" w:hint="cs"/>
          <w:color w:val="000000"/>
          <w:sz w:val="28"/>
          <w:szCs w:val="28"/>
          <w:rtl/>
        </w:rPr>
        <w:t>وظیفه</w:t>
      </w:r>
      <w:r w:rsidR="00AC25A8" w:rsidRPr="00984198">
        <w:rPr>
          <w:rFonts w:cs="B Lotus" w:hint="cs"/>
          <w:color w:val="000000"/>
          <w:sz w:val="28"/>
          <w:szCs w:val="28"/>
          <w:rtl/>
        </w:rPr>
        <w:t xml:space="preserve">‌ی </w:t>
      </w:r>
      <w:r w:rsidR="00417163">
        <w:rPr>
          <w:rFonts w:cs="B Lotus" w:hint="cs"/>
          <w:color w:val="000000"/>
          <w:sz w:val="28"/>
          <w:szCs w:val="28"/>
          <w:rtl/>
        </w:rPr>
        <w:t>هیچ</w:t>
      </w:r>
      <w:r w:rsidR="00417163">
        <w:rPr>
          <w:rFonts w:cs="B Lotus"/>
          <w:color w:val="000000"/>
          <w:sz w:val="28"/>
          <w:szCs w:val="28"/>
          <w:rtl/>
        </w:rPr>
        <w:softHyphen/>
      </w:r>
      <w:r w:rsidRPr="00984198">
        <w:rPr>
          <w:rFonts w:cs="B Lotus" w:hint="cs"/>
          <w:color w:val="000000"/>
          <w:sz w:val="28"/>
          <w:szCs w:val="28"/>
          <w:rtl/>
        </w:rPr>
        <w:t xml:space="preserve">کس نیست که در این باره از او بازجویی یا تحقیق </w:t>
      </w:r>
      <w:r w:rsidRPr="00984198">
        <w:rPr>
          <w:rFonts w:cs="B Lotus" w:hint="cs"/>
          <w:color w:val="000000"/>
          <w:sz w:val="28"/>
          <w:szCs w:val="28"/>
          <w:rtl/>
        </w:rPr>
        <w:lastRenderedPageBreak/>
        <w:t xml:space="preserve">کند. </w:t>
      </w:r>
    </w:p>
    <w:p w:rsidR="00C5413C" w:rsidRPr="00984198" w:rsidRDefault="00C5413C" w:rsidP="00C6389B">
      <w:pPr>
        <w:pStyle w:val="NormalWeb"/>
        <w:widowControl w:val="0"/>
        <w:bidi/>
        <w:spacing w:before="0" w:beforeAutospacing="0" w:after="0" w:afterAutospacing="0" w:line="228" w:lineRule="auto"/>
        <w:ind w:firstLine="284"/>
        <w:jc w:val="both"/>
        <w:rPr>
          <w:rFonts w:cs="B Lotus" w:hint="cs"/>
          <w:color w:val="000000"/>
          <w:sz w:val="28"/>
          <w:szCs w:val="28"/>
          <w:rtl/>
        </w:rPr>
      </w:pPr>
      <w:r w:rsidRPr="00984198">
        <w:rPr>
          <w:rFonts w:cs="B Lotus" w:hint="cs"/>
          <w:color w:val="000000"/>
          <w:sz w:val="28"/>
          <w:szCs w:val="28"/>
          <w:rtl/>
        </w:rPr>
        <w:t>اما اگر گفته</w:t>
      </w:r>
      <w:r w:rsidR="009D0387" w:rsidRPr="00984198">
        <w:rPr>
          <w:rFonts w:cs="B Lotus" w:hint="cs"/>
          <w:color w:val="000000"/>
          <w:sz w:val="28"/>
          <w:szCs w:val="28"/>
          <w:rtl/>
        </w:rPr>
        <w:t xml:space="preserve">‌ها </w:t>
      </w:r>
      <w:r w:rsidRPr="00984198">
        <w:rPr>
          <w:rFonts w:cs="B Lotus" w:hint="cs"/>
          <w:color w:val="000000"/>
          <w:sz w:val="28"/>
          <w:szCs w:val="28"/>
          <w:rtl/>
        </w:rPr>
        <w:t>یا اعمالی برای مردمان ظاهر نماید که دلالت بر نقض شروط توحید یا برخی از</w:t>
      </w:r>
      <w:r w:rsidR="009D0387" w:rsidRPr="00984198">
        <w:rPr>
          <w:rFonts w:cs="B Lotus" w:hint="cs"/>
          <w:color w:val="000000"/>
          <w:sz w:val="28"/>
          <w:szCs w:val="28"/>
          <w:rtl/>
        </w:rPr>
        <w:t xml:space="preserve"> آن‌ها </w:t>
      </w:r>
      <w:r w:rsidR="00417163">
        <w:rPr>
          <w:rFonts w:cs="B Lotus" w:hint="cs"/>
          <w:color w:val="000000"/>
          <w:sz w:val="28"/>
          <w:szCs w:val="28"/>
          <w:rtl/>
        </w:rPr>
        <w:t xml:space="preserve">بکند </w:t>
      </w:r>
      <w:r w:rsidRPr="00984198">
        <w:rPr>
          <w:rFonts w:cs="B Lotus" w:hint="cs"/>
          <w:color w:val="000000"/>
          <w:sz w:val="28"/>
          <w:szCs w:val="28"/>
          <w:rtl/>
        </w:rPr>
        <w:t>... آن وقت خود به خود در عمل نشان داده که توحید را به</w:t>
      </w:r>
      <w:r w:rsidR="00417163">
        <w:rPr>
          <w:rFonts w:cs="B Lotus" w:hint="cs"/>
          <w:color w:val="000000"/>
          <w:sz w:val="28"/>
          <w:szCs w:val="28"/>
          <w:rtl/>
        </w:rPr>
        <w:t xml:space="preserve"> درستی به جا نیاورده است یا اینکه نسبت به آن جهل دارد </w:t>
      </w:r>
      <w:r w:rsidRPr="00984198">
        <w:rPr>
          <w:rFonts w:cs="B Lotus" w:hint="cs"/>
          <w:color w:val="000000"/>
          <w:sz w:val="28"/>
          <w:szCs w:val="28"/>
          <w:rtl/>
        </w:rPr>
        <w:t>... و به این ترتیب بهانه را به دست دیگران</w:t>
      </w:r>
      <w:r w:rsidR="009D0387" w:rsidRPr="00984198">
        <w:rPr>
          <w:rFonts w:cs="B Lotus" w:hint="cs"/>
          <w:color w:val="000000"/>
          <w:sz w:val="28"/>
          <w:szCs w:val="28"/>
          <w:rtl/>
        </w:rPr>
        <w:t xml:space="preserve"> می‌</w:t>
      </w:r>
      <w:r w:rsidRPr="00984198">
        <w:rPr>
          <w:rFonts w:cs="B Lotus" w:hint="cs"/>
          <w:color w:val="000000"/>
          <w:sz w:val="28"/>
          <w:szCs w:val="28"/>
          <w:rtl/>
        </w:rPr>
        <w:t>دهد تا او را امر به معروف و نهی از منکر کنند.</w:t>
      </w:r>
    </w:p>
    <w:p w:rsidR="00C5413C" w:rsidRPr="00984198" w:rsidRDefault="00C5413C" w:rsidP="00C6389B">
      <w:pPr>
        <w:pStyle w:val="NormalWeb"/>
        <w:bidi/>
        <w:spacing w:before="0" w:beforeAutospacing="0" w:after="0" w:afterAutospacing="0" w:line="228" w:lineRule="auto"/>
        <w:ind w:firstLine="284"/>
        <w:jc w:val="both"/>
        <w:rPr>
          <w:rFonts w:cs="B Lotus" w:hint="cs"/>
          <w:color w:val="000000"/>
          <w:sz w:val="28"/>
          <w:szCs w:val="28"/>
          <w:rtl/>
        </w:rPr>
      </w:pPr>
      <w:r w:rsidRPr="00984198">
        <w:rPr>
          <w:rFonts w:cs="B Lotus" w:hint="cs"/>
          <w:color w:val="000000"/>
          <w:sz w:val="28"/>
          <w:szCs w:val="28"/>
          <w:rtl/>
        </w:rPr>
        <w:t>اما صفت و شیوه</w:t>
      </w:r>
      <w:r w:rsidR="00AC25A8" w:rsidRPr="00984198">
        <w:rPr>
          <w:rFonts w:cs="B Lotus" w:hint="cs"/>
          <w:color w:val="000000"/>
          <w:sz w:val="28"/>
          <w:szCs w:val="28"/>
          <w:rtl/>
        </w:rPr>
        <w:t xml:space="preserve">‌ی </w:t>
      </w:r>
      <w:r w:rsidRPr="00984198">
        <w:rPr>
          <w:rFonts w:cs="B Lotus" w:hint="cs"/>
          <w:color w:val="000000"/>
          <w:sz w:val="28"/>
          <w:szCs w:val="28"/>
          <w:rtl/>
        </w:rPr>
        <w:t xml:space="preserve">التزام و عمل نمودن به شروط </w:t>
      </w:r>
      <w:r w:rsidR="0093109F" w:rsidRPr="00984198">
        <w:rPr>
          <w:rFonts w:cs="B Lotus" w:hint="cs"/>
          <w:color w:val="000000"/>
          <w:sz w:val="28"/>
          <w:szCs w:val="28"/>
          <w:rtl/>
        </w:rPr>
        <w:t>«</w:t>
      </w:r>
      <w:r w:rsidR="00F64452" w:rsidRPr="00F64452">
        <w:rPr>
          <w:rFonts w:cs="mylotus" w:hint="cs"/>
          <w:color w:val="000000"/>
          <w:sz w:val="28"/>
          <w:szCs w:val="28"/>
          <w:rtl/>
        </w:rPr>
        <w:t>لا إله إلا الله</w:t>
      </w:r>
      <w:r w:rsidR="0093109F" w:rsidRPr="00984198">
        <w:rPr>
          <w:rFonts w:cs="B Lotus" w:hint="cs"/>
          <w:color w:val="000000"/>
          <w:sz w:val="28"/>
          <w:szCs w:val="28"/>
          <w:rtl/>
        </w:rPr>
        <w:t>»</w:t>
      </w:r>
      <w:r w:rsidRPr="00984198">
        <w:rPr>
          <w:rFonts w:cs="B Lotus" w:hint="cs"/>
          <w:color w:val="000000"/>
          <w:sz w:val="28"/>
          <w:szCs w:val="28"/>
          <w:rtl/>
        </w:rPr>
        <w:t xml:space="preserve"> باید چگونه باشد؟ </w:t>
      </w:r>
    </w:p>
    <w:p w:rsidR="00C5413C" w:rsidRPr="00984198" w:rsidRDefault="00C5413C" w:rsidP="00C6389B">
      <w:pPr>
        <w:pStyle w:val="NormalWeb"/>
        <w:bidi/>
        <w:spacing w:before="0" w:beforeAutospacing="0" w:after="0" w:afterAutospacing="0" w:line="228" w:lineRule="auto"/>
        <w:ind w:firstLine="284"/>
        <w:jc w:val="both"/>
        <w:rPr>
          <w:rFonts w:cs="B Lotus" w:hint="cs"/>
          <w:color w:val="000000"/>
          <w:sz w:val="28"/>
          <w:szCs w:val="28"/>
          <w:rtl/>
        </w:rPr>
      </w:pPr>
      <w:r w:rsidRPr="00984198">
        <w:rPr>
          <w:rFonts w:cs="B Lotus" w:hint="cs"/>
          <w:color w:val="000000"/>
          <w:sz w:val="28"/>
          <w:szCs w:val="28"/>
          <w:rtl/>
        </w:rPr>
        <w:t xml:space="preserve">کافی است که انسان در واقع زندگی خویش به شروط </w:t>
      </w:r>
      <w:r w:rsidR="0093109F" w:rsidRPr="00984198">
        <w:rPr>
          <w:rFonts w:cs="B Lotus" w:hint="cs"/>
          <w:color w:val="000000"/>
          <w:sz w:val="28"/>
          <w:szCs w:val="28"/>
          <w:rtl/>
        </w:rPr>
        <w:t>«</w:t>
      </w:r>
      <w:r w:rsidR="00F64452" w:rsidRPr="00F64452">
        <w:rPr>
          <w:rFonts w:cs="mylotus" w:hint="cs"/>
          <w:color w:val="000000"/>
          <w:sz w:val="28"/>
          <w:szCs w:val="28"/>
          <w:rtl/>
        </w:rPr>
        <w:t>لا إله إلا الله</w:t>
      </w:r>
      <w:r w:rsidR="0093109F" w:rsidRPr="00984198">
        <w:rPr>
          <w:rFonts w:cs="B Lotus" w:hint="cs"/>
          <w:color w:val="000000"/>
          <w:sz w:val="28"/>
          <w:szCs w:val="28"/>
          <w:rtl/>
        </w:rPr>
        <w:t>»</w:t>
      </w:r>
      <w:r w:rsidRPr="00984198">
        <w:rPr>
          <w:rFonts w:cs="B Lotus" w:hint="cs"/>
          <w:color w:val="000000"/>
          <w:sz w:val="28"/>
          <w:szCs w:val="28"/>
          <w:rtl/>
        </w:rPr>
        <w:t xml:space="preserve"> پا</w:t>
      </w:r>
      <w:r w:rsidR="00417163">
        <w:rPr>
          <w:rFonts w:cs="B Lotus" w:hint="cs"/>
          <w:color w:val="000000"/>
          <w:sz w:val="28"/>
          <w:szCs w:val="28"/>
          <w:rtl/>
        </w:rPr>
        <w:t xml:space="preserve">یبند باشد و دچار کفر و شرک نشود </w:t>
      </w:r>
      <w:r w:rsidRPr="00984198">
        <w:rPr>
          <w:rFonts w:cs="B Lotus" w:hint="cs"/>
          <w:color w:val="000000"/>
          <w:sz w:val="28"/>
          <w:szCs w:val="28"/>
          <w:rtl/>
        </w:rPr>
        <w:t>... و نسبت به طاغوت کراهیت داشته باشد و در راه الله به دشمنی و پیکار برخیزد</w:t>
      </w:r>
      <w:r w:rsidR="00417163">
        <w:rPr>
          <w:rFonts w:cs="B Lotus" w:hint="cs"/>
          <w:color w:val="000000"/>
          <w:sz w:val="28"/>
          <w:szCs w:val="28"/>
          <w:rtl/>
        </w:rPr>
        <w:t xml:space="preserve"> </w:t>
      </w:r>
      <w:r w:rsidRPr="00984198">
        <w:rPr>
          <w:rFonts w:cs="B Lotus" w:hint="cs"/>
          <w:color w:val="000000"/>
          <w:sz w:val="28"/>
          <w:szCs w:val="28"/>
          <w:rtl/>
        </w:rPr>
        <w:t>... ام</w:t>
      </w:r>
      <w:r w:rsidR="00417163">
        <w:rPr>
          <w:rFonts w:cs="B Lotus" w:hint="cs"/>
          <w:color w:val="000000"/>
          <w:sz w:val="28"/>
          <w:szCs w:val="28"/>
          <w:rtl/>
        </w:rPr>
        <w:t>ا شاید نتواند به خوبی بر طبق آنچه پیشتر</w:t>
      </w:r>
      <w:r w:rsidRPr="00984198">
        <w:rPr>
          <w:rFonts w:cs="B Lotus" w:hint="cs"/>
          <w:color w:val="000000"/>
          <w:sz w:val="28"/>
          <w:szCs w:val="28"/>
          <w:rtl/>
        </w:rPr>
        <w:t xml:space="preserve"> شرح آن گذشت به تو بگوید: یکی از شرط</w:t>
      </w:r>
      <w:r w:rsidR="009D0387" w:rsidRPr="00984198">
        <w:rPr>
          <w:rFonts w:cs="B Lotus" w:hint="cs"/>
          <w:color w:val="000000"/>
          <w:sz w:val="28"/>
          <w:szCs w:val="28"/>
          <w:rtl/>
        </w:rPr>
        <w:t xml:space="preserve">‌های </w:t>
      </w:r>
      <w:r w:rsidRPr="00984198">
        <w:rPr>
          <w:rFonts w:cs="B Lotus" w:hint="cs"/>
          <w:color w:val="000000"/>
          <w:sz w:val="28"/>
          <w:szCs w:val="28"/>
          <w:rtl/>
        </w:rPr>
        <w:t xml:space="preserve">صحت توحید، کفر به طاغوت است و صفت کفر به طاغوت باید با اعتقاد و قول و عمل باشد. </w:t>
      </w:r>
    </w:p>
    <w:p w:rsidR="00C5413C" w:rsidRPr="00984198" w:rsidRDefault="00417163" w:rsidP="00C6389B">
      <w:pPr>
        <w:pStyle w:val="NormalWeb"/>
        <w:widowControl w:val="0"/>
        <w:bidi/>
        <w:spacing w:before="0" w:beforeAutospacing="0" w:after="0" w:afterAutospacing="0" w:line="228" w:lineRule="auto"/>
        <w:ind w:firstLine="284"/>
        <w:jc w:val="both"/>
        <w:rPr>
          <w:rFonts w:cs="B Lotus" w:hint="cs"/>
          <w:color w:val="000000"/>
          <w:sz w:val="28"/>
          <w:szCs w:val="28"/>
          <w:rtl/>
        </w:rPr>
      </w:pPr>
      <w:r>
        <w:rPr>
          <w:rFonts w:cs="B Lotus" w:hint="cs"/>
          <w:color w:val="000000"/>
          <w:sz w:val="28"/>
          <w:szCs w:val="28"/>
          <w:rtl/>
        </w:rPr>
        <w:t>و هم</w:t>
      </w:r>
      <w:r w:rsidR="00C5413C" w:rsidRPr="00984198">
        <w:rPr>
          <w:rFonts w:cs="B Lotus" w:hint="cs"/>
          <w:color w:val="000000"/>
          <w:sz w:val="28"/>
          <w:szCs w:val="28"/>
          <w:rtl/>
        </w:rPr>
        <w:t>چنین دوستی و دشمنی</w:t>
      </w:r>
      <w:r w:rsidR="009D0387" w:rsidRPr="00984198">
        <w:rPr>
          <w:rFonts w:cs="B Lotus" w:hint="cs"/>
          <w:color w:val="000000"/>
          <w:sz w:val="28"/>
          <w:szCs w:val="28"/>
          <w:rtl/>
        </w:rPr>
        <w:t xml:space="preserve">‌اش </w:t>
      </w:r>
      <w:r w:rsidR="00C5413C" w:rsidRPr="00984198">
        <w:rPr>
          <w:rFonts w:cs="B Lotus" w:hint="cs"/>
          <w:color w:val="000000"/>
          <w:sz w:val="28"/>
          <w:szCs w:val="28"/>
          <w:rtl/>
        </w:rPr>
        <w:t>برای الله است</w:t>
      </w:r>
      <w:r>
        <w:rPr>
          <w:rFonts w:cs="B Lotus" w:hint="cs"/>
          <w:color w:val="000000"/>
          <w:sz w:val="28"/>
          <w:szCs w:val="28"/>
          <w:rtl/>
        </w:rPr>
        <w:t xml:space="preserve"> </w:t>
      </w:r>
      <w:r w:rsidR="00C5413C" w:rsidRPr="00984198">
        <w:rPr>
          <w:rFonts w:cs="B Lotus" w:hint="cs"/>
          <w:color w:val="000000"/>
          <w:sz w:val="28"/>
          <w:szCs w:val="28"/>
          <w:rtl/>
        </w:rPr>
        <w:t>... و در عبادت تنها به الله متعال روی آورد</w:t>
      </w:r>
      <w:r>
        <w:rPr>
          <w:rFonts w:cs="B Lotus" w:hint="cs"/>
          <w:color w:val="000000"/>
          <w:sz w:val="28"/>
          <w:szCs w:val="28"/>
          <w:rtl/>
        </w:rPr>
        <w:t xml:space="preserve"> </w:t>
      </w:r>
      <w:r w:rsidR="00C5413C" w:rsidRPr="00984198">
        <w:rPr>
          <w:rFonts w:cs="B Lotus" w:hint="cs"/>
          <w:color w:val="000000"/>
          <w:sz w:val="28"/>
          <w:szCs w:val="28"/>
          <w:rtl/>
        </w:rPr>
        <w:t>... تمامی</w:t>
      </w:r>
      <w:r w:rsidR="009D0387" w:rsidRPr="00984198">
        <w:rPr>
          <w:rFonts w:cs="B Lotus" w:hint="cs"/>
          <w:color w:val="000000"/>
          <w:sz w:val="28"/>
          <w:szCs w:val="28"/>
          <w:rtl/>
        </w:rPr>
        <w:t xml:space="preserve"> این‌ها </w:t>
      </w:r>
      <w:r w:rsidR="00C5413C" w:rsidRPr="00984198">
        <w:rPr>
          <w:rFonts w:cs="B Lotus" w:hint="cs"/>
          <w:color w:val="000000"/>
          <w:sz w:val="28"/>
          <w:szCs w:val="28"/>
          <w:rtl/>
        </w:rPr>
        <w:t>را انجام</w:t>
      </w:r>
      <w:r w:rsidR="009D0387" w:rsidRPr="00984198">
        <w:rPr>
          <w:rFonts w:cs="B Lotus" w:hint="cs"/>
          <w:color w:val="000000"/>
          <w:sz w:val="28"/>
          <w:szCs w:val="28"/>
          <w:rtl/>
        </w:rPr>
        <w:t xml:space="preserve"> می‌</w:t>
      </w:r>
      <w:r w:rsidR="00C5413C" w:rsidRPr="00984198">
        <w:rPr>
          <w:rFonts w:cs="B Lotus" w:hint="cs"/>
          <w:color w:val="000000"/>
          <w:sz w:val="28"/>
          <w:szCs w:val="28"/>
          <w:rtl/>
        </w:rPr>
        <w:t>دهد بدون آنکه بتواند</w:t>
      </w:r>
      <w:r w:rsidR="009D0387" w:rsidRPr="00984198">
        <w:rPr>
          <w:rFonts w:cs="B Lotus" w:hint="cs"/>
          <w:color w:val="000000"/>
          <w:sz w:val="28"/>
          <w:szCs w:val="28"/>
          <w:rtl/>
        </w:rPr>
        <w:t xml:space="preserve"> آن‌ها </w:t>
      </w:r>
      <w:r w:rsidR="00C5413C" w:rsidRPr="00984198">
        <w:rPr>
          <w:rFonts w:cs="B Lotus" w:hint="cs"/>
          <w:color w:val="000000"/>
          <w:sz w:val="28"/>
          <w:szCs w:val="28"/>
          <w:rtl/>
        </w:rPr>
        <w:t>را به خوبی بر زبان آورد و (یا) مانند شروطی که قبلاً ذکر کردیم به ترتیب بیان نماید. و چه بسا اگر در نزدش بعضی از شروط توحید را به شیوه</w:t>
      </w:r>
      <w:r w:rsidR="00AC25A8" w:rsidRPr="00984198">
        <w:rPr>
          <w:rFonts w:cs="B Lotus" w:hint="cs"/>
          <w:color w:val="000000"/>
          <w:sz w:val="28"/>
          <w:szCs w:val="28"/>
          <w:rtl/>
        </w:rPr>
        <w:t xml:space="preserve">‌ی </w:t>
      </w:r>
      <w:r w:rsidR="00C5413C" w:rsidRPr="00984198">
        <w:rPr>
          <w:rFonts w:cs="B Lotus" w:hint="cs"/>
          <w:color w:val="000000"/>
          <w:sz w:val="28"/>
          <w:szCs w:val="28"/>
          <w:rtl/>
        </w:rPr>
        <w:t>تفصیلی بیان کنی</w:t>
      </w:r>
      <w:r>
        <w:rPr>
          <w:rFonts w:cs="B Lotus" w:hint="cs"/>
          <w:color w:val="000000"/>
          <w:sz w:val="28"/>
          <w:szCs w:val="28"/>
          <w:rtl/>
        </w:rPr>
        <w:t xml:space="preserve"> </w:t>
      </w:r>
      <w:r w:rsidR="00C5413C" w:rsidRPr="00984198">
        <w:rPr>
          <w:rFonts w:cs="B Lotus" w:hint="cs"/>
          <w:color w:val="000000"/>
          <w:sz w:val="28"/>
          <w:szCs w:val="28"/>
          <w:rtl/>
        </w:rPr>
        <w:t>... به تو</w:t>
      </w:r>
      <w:r w:rsidR="009D0387" w:rsidRPr="00984198">
        <w:rPr>
          <w:rFonts w:cs="B Lotus" w:hint="cs"/>
          <w:color w:val="000000"/>
          <w:sz w:val="28"/>
          <w:szCs w:val="28"/>
          <w:rtl/>
        </w:rPr>
        <w:t xml:space="preserve"> می‌</w:t>
      </w:r>
      <w:r>
        <w:rPr>
          <w:rFonts w:cs="B Lotus" w:hint="cs"/>
          <w:color w:val="000000"/>
          <w:sz w:val="28"/>
          <w:szCs w:val="28"/>
          <w:rtl/>
        </w:rPr>
        <w:t>گوید: من هم اینچنین هستم ... گویی که تو نیز به مانند آن</w:t>
      </w:r>
      <w:r w:rsidR="00C5413C" w:rsidRPr="00984198">
        <w:rPr>
          <w:rFonts w:cs="B Lotus" w:hint="cs"/>
          <w:color w:val="000000"/>
          <w:sz w:val="28"/>
          <w:szCs w:val="28"/>
          <w:rtl/>
        </w:rPr>
        <w:t>چه در دل من است سخن</w:t>
      </w:r>
      <w:r w:rsidR="009D0387" w:rsidRPr="00984198">
        <w:rPr>
          <w:rFonts w:cs="B Lotus" w:hint="cs"/>
          <w:color w:val="000000"/>
          <w:sz w:val="28"/>
          <w:szCs w:val="28"/>
          <w:rtl/>
        </w:rPr>
        <w:t xml:space="preserve"> می‌</w:t>
      </w:r>
      <w:r>
        <w:rPr>
          <w:rFonts w:cs="B Lotus" w:hint="cs"/>
          <w:color w:val="000000"/>
          <w:sz w:val="28"/>
          <w:szCs w:val="28"/>
          <w:rtl/>
        </w:rPr>
        <w:t xml:space="preserve">گویی </w:t>
      </w:r>
      <w:r w:rsidR="00C5413C" w:rsidRPr="00984198">
        <w:rPr>
          <w:rFonts w:cs="B Lotus" w:hint="cs"/>
          <w:color w:val="000000"/>
          <w:sz w:val="28"/>
          <w:szCs w:val="28"/>
          <w:rtl/>
        </w:rPr>
        <w:t>... ولی من</w:t>
      </w:r>
      <w:r w:rsidR="009D0387" w:rsidRPr="00984198">
        <w:rPr>
          <w:rFonts w:cs="B Lotus" w:hint="cs"/>
          <w:color w:val="000000"/>
          <w:sz w:val="28"/>
          <w:szCs w:val="28"/>
          <w:rtl/>
        </w:rPr>
        <w:t xml:space="preserve"> نمی‌</w:t>
      </w:r>
      <w:r w:rsidR="00C5413C" w:rsidRPr="00984198">
        <w:rPr>
          <w:rFonts w:cs="B Lotus" w:hint="cs"/>
          <w:color w:val="000000"/>
          <w:sz w:val="28"/>
          <w:szCs w:val="28"/>
          <w:rtl/>
        </w:rPr>
        <w:t xml:space="preserve">توانم به زیبایی و سرعت و </w:t>
      </w:r>
      <w:r w:rsidR="00883161">
        <w:rPr>
          <w:rFonts w:cs="B Lotus" w:hint="cs"/>
          <w:color w:val="000000"/>
          <w:sz w:val="28"/>
          <w:szCs w:val="28"/>
          <w:rtl/>
        </w:rPr>
        <w:t>آراستگی کلام تو سخنم را ادا کنم</w:t>
      </w:r>
      <w:r w:rsidR="00C5413C" w:rsidRPr="00862309">
        <w:rPr>
          <w:rStyle w:val="FootnoteReference"/>
          <w:rFonts w:cs="B Nazanin"/>
          <w:color w:val="000000"/>
          <w:rtl/>
        </w:rPr>
        <w:footnoteReference w:id="353"/>
      </w:r>
      <w:r w:rsidR="00883161">
        <w:rPr>
          <w:rFonts w:cs="B Lotus" w:hint="cs"/>
          <w:color w:val="000000"/>
          <w:sz w:val="28"/>
          <w:szCs w:val="28"/>
          <w:rtl/>
        </w:rPr>
        <w:t>.</w:t>
      </w:r>
    </w:p>
    <w:p w:rsidR="00C5413C" w:rsidRPr="00984198" w:rsidRDefault="00C5413C" w:rsidP="00883161">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lastRenderedPageBreak/>
        <w:t xml:space="preserve">قبل از آنکه این مبحث مهم (شروط </w:t>
      </w:r>
      <w:r w:rsidR="00F64452" w:rsidRPr="00F64452">
        <w:rPr>
          <w:rFonts w:cs="mylotus" w:hint="cs"/>
          <w:color w:val="000000"/>
          <w:sz w:val="28"/>
          <w:szCs w:val="28"/>
          <w:rtl/>
        </w:rPr>
        <w:t>لا إله إلا الله</w:t>
      </w:r>
      <w:r w:rsidRPr="00984198">
        <w:rPr>
          <w:rFonts w:cs="B Lotus" w:hint="cs"/>
          <w:color w:val="000000"/>
          <w:sz w:val="28"/>
          <w:szCs w:val="28"/>
          <w:rtl/>
        </w:rPr>
        <w:t xml:space="preserve">) را به پایان برسانم، ترجیح دادم با کلماتی از شیخ شهید </w:t>
      </w:r>
      <w:r w:rsidRPr="00D96544">
        <w:rPr>
          <w:rFonts w:hint="cs"/>
          <w:color w:val="000000"/>
          <w:sz w:val="28"/>
          <w:szCs w:val="28"/>
          <w:rtl/>
        </w:rPr>
        <w:t>–</w:t>
      </w:r>
      <w:r w:rsidRPr="00984198">
        <w:rPr>
          <w:rFonts w:cs="B Lotus" w:hint="cs"/>
          <w:color w:val="000000"/>
          <w:sz w:val="28"/>
          <w:szCs w:val="28"/>
          <w:rtl/>
        </w:rPr>
        <w:t xml:space="preserve"> </w:t>
      </w:r>
      <w:r w:rsidRPr="005A6EAA">
        <w:rPr>
          <w:rStyle w:val="Char1"/>
          <w:rFonts w:hint="cs"/>
          <w:rtl/>
        </w:rPr>
        <w:t xml:space="preserve">نحسبه </w:t>
      </w:r>
      <w:r w:rsidR="00C71416" w:rsidRPr="00C71416">
        <w:rPr>
          <w:rStyle w:val="Char1"/>
          <w:rFonts w:hint="cs"/>
          <w:rtl/>
        </w:rPr>
        <w:t>ك</w:t>
      </w:r>
      <w:r w:rsidRPr="005A6EAA">
        <w:rPr>
          <w:rStyle w:val="Char1"/>
          <w:rFonts w:hint="cs"/>
          <w:rtl/>
        </w:rPr>
        <w:t>ذل</w:t>
      </w:r>
      <w:r w:rsidR="00C71416" w:rsidRPr="00C71416">
        <w:rPr>
          <w:rStyle w:val="Char1"/>
          <w:rFonts w:hint="cs"/>
          <w:rtl/>
        </w:rPr>
        <w:t>ك</w:t>
      </w:r>
      <w:r w:rsidRPr="005A6EAA">
        <w:rPr>
          <w:rStyle w:val="Char1"/>
          <w:rFonts w:hint="cs"/>
          <w:rtl/>
        </w:rPr>
        <w:t xml:space="preserve"> و لا نز</w:t>
      </w:r>
      <w:r w:rsidR="00C71416" w:rsidRPr="00C71416">
        <w:rPr>
          <w:rStyle w:val="Char1"/>
          <w:rFonts w:hint="cs"/>
          <w:rtl/>
        </w:rPr>
        <w:t>ك</w:t>
      </w:r>
      <w:r w:rsidRPr="005A6EAA">
        <w:rPr>
          <w:rStyle w:val="Char1"/>
          <w:rFonts w:hint="cs"/>
          <w:rtl/>
        </w:rPr>
        <w:t>یه علی الله</w:t>
      </w:r>
      <w:r w:rsidRPr="00984198">
        <w:rPr>
          <w:rFonts w:cs="B Lotus" w:hint="cs"/>
          <w:color w:val="000000"/>
          <w:sz w:val="28"/>
          <w:szCs w:val="28"/>
          <w:rtl/>
        </w:rPr>
        <w:t xml:space="preserve"> </w:t>
      </w:r>
      <w:r w:rsidRPr="00D96544">
        <w:rPr>
          <w:rFonts w:hint="cs"/>
          <w:color w:val="000000"/>
          <w:sz w:val="28"/>
          <w:szCs w:val="28"/>
          <w:rtl/>
        </w:rPr>
        <w:t>–</w:t>
      </w:r>
      <w:r w:rsidRPr="00984198">
        <w:rPr>
          <w:rFonts w:cs="B Lotus" w:hint="cs"/>
          <w:color w:val="000000"/>
          <w:sz w:val="28"/>
          <w:szCs w:val="28"/>
          <w:rtl/>
        </w:rPr>
        <w:t xml:space="preserve"> سید قطب که</w:t>
      </w:r>
      <w:r w:rsidR="00417163">
        <w:rPr>
          <w:rFonts w:cs="B Lotus" w:hint="cs"/>
          <w:color w:val="000000"/>
          <w:sz w:val="28"/>
          <w:szCs w:val="28"/>
          <w:rtl/>
        </w:rPr>
        <w:t xml:space="preserve"> آن</w:t>
      </w:r>
      <w:r w:rsidR="00417163">
        <w:rPr>
          <w:rFonts w:cs="B Lotus"/>
          <w:color w:val="000000"/>
          <w:sz w:val="28"/>
          <w:szCs w:val="28"/>
          <w:rtl/>
        </w:rPr>
        <w:softHyphen/>
      </w:r>
      <w:r w:rsidR="009D0387" w:rsidRPr="00984198">
        <w:rPr>
          <w:rFonts w:cs="B Lotus" w:hint="cs"/>
          <w:color w:val="000000"/>
          <w:sz w:val="28"/>
          <w:szCs w:val="28"/>
          <w:rtl/>
        </w:rPr>
        <w:t xml:space="preserve">را </w:t>
      </w:r>
      <w:r w:rsidRPr="00984198">
        <w:rPr>
          <w:rFonts w:cs="B Lotus" w:hint="cs"/>
          <w:color w:val="000000"/>
          <w:sz w:val="28"/>
          <w:szCs w:val="28"/>
          <w:rtl/>
        </w:rPr>
        <w:t>با عرق و خون خویش در مورد</w:t>
      </w:r>
      <w:r w:rsidR="00890408" w:rsidRPr="00984198">
        <w:rPr>
          <w:rFonts w:cs="B Lotus" w:hint="cs"/>
          <w:color w:val="000000"/>
          <w:sz w:val="28"/>
          <w:szCs w:val="28"/>
          <w:rtl/>
        </w:rPr>
        <w:t xml:space="preserve"> </w:t>
      </w:r>
      <w:r w:rsidR="00F64452" w:rsidRPr="00F64452">
        <w:rPr>
          <w:rFonts w:cs="mylotus" w:hint="cs"/>
          <w:color w:val="000000"/>
          <w:sz w:val="28"/>
          <w:szCs w:val="28"/>
          <w:rtl/>
        </w:rPr>
        <w:t>لا إله إلا الله</w:t>
      </w:r>
      <w:r w:rsidR="00890408" w:rsidRPr="00984198">
        <w:rPr>
          <w:rFonts w:cs="B Lotus" w:hint="cs"/>
          <w:color w:val="000000"/>
          <w:sz w:val="28"/>
          <w:szCs w:val="28"/>
          <w:rtl/>
        </w:rPr>
        <w:t xml:space="preserve"> </w:t>
      </w:r>
      <w:r w:rsidRPr="00984198">
        <w:rPr>
          <w:rFonts w:cs="B Lotus" w:hint="cs"/>
          <w:color w:val="000000"/>
          <w:sz w:val="28"/>
          <w:szCs w:val="28"/>
          <w:rtl/>
        </w:rPr>
        <w:t xml:space="preserve">به نگارش درآورد و به خاطر همین مطالب بر سر دار اعدام طواغیت رفت، این مبحث را به پایان برسانم. ما این مطالب را از کتاب سودمند </w:t>
      </w:r>
      <w:r w:rsidR="004C5060" w:rsidRPr="00984198">
        <w:rPr>
          <w:rFonts w:cs="B Lotus" w:hint="cs"/>
          <w:color w:val="000000"/>
          <w:sz w:val="28"/>
          <w:szCs w:val="28"/>
          <w:rtl/>
        </w:rPr>
        <w:t>«</w:t>
      </w:r>
      <w:r w:rsidRPr="00984198">
        <w:rPr>
          <w:rFonts w:cs="B Lotus" w:hint="cs"/>
          <w:color w:val="000000"/>
          <w:sz w:val="28"/>
          <w:szCs w:val="28"/>
          <w:rtl/>
        </w:rPr>
        <w:t>فی ظلال القرآن</w:t>
      </w:r>
      <w:r w:rsidR="004C5060" w:rsidRPr="00984198">
        <w:rPr>
          <w:rFonts w:cs="B Lotus" w:hint="cs"/>
          <w:color w:val="000000"/>
          <w:sz w:val="28"/>
          <w:szCs w:val="28"/>
          <w:rtl/>
        </w:rPr>
        <w:t>»</w:t>
      </w:r>
      <w:r w:rsidRPr="00984198">
        <w:rPr>
          <w:rFonts w:cs="B Lotus" w:hint="cs"/>
          <w:color w:val="000000"/>
          <w:sz w:val="28"/>
          <w:szCs w:val="28"/>
          <w:rtl/>
        </w:rPr>
        <w:t xml:space="preserve"> و دیگر آثار او اقتباس نموده</w:t>
      </w:r>
      <w:r w:rsidR="00720309" w:rsidRPr="00984198">
        <w:rPr>
          <w:rFonts w:cs="B Lotus" w:hint="cs"/>
          <w:color w:val="000000"/>
          <w:sz w:val="28"/>
          <w:szCs w:val="28"/>
          <w:rtl/>
        </w:rPr>
        <w:t>‌ایم،</w:t>
      </w:r>
      <w:r w:rsidRPr="00984198">
        <w:rPr>
          <w:rFonts w:cs="B Lotus" w:hint="cs"/>
          <w:color w:val="000000"/>
          <w:sz w:val="28"/>
          <w:szCs w:val="28"/>
          <w:rtl/>
        </w:rPr>
        <w:t xml:space="preserve"> تا شاید الله متعال به وسیله</w:t>
      </w:r>
      <w:r w:rsidR="00AC25A8" w:rsidRPr="00984198">
        <w:rPr>
          <w:rFonts w:cs="B Lotus" w:hint="cs"/>
          <w:color w:val="000000"/>
          <w:sz w:val="28"/>
          <w:szCs w:val="28"/>
          <w:rtl/>
        </w:rPr>
        <w:t xml:space="preserve">‌ی </w:t>
      </w:r>
      <w:r w:rsidRPr="00984198">
        <w:rPr>
          <w:rFonts w:cs="B Lotus" w:hint="cs"/>
          <w:color w:val="000000"/>
          <w:sz w:val="28"/>
          <w:szCs w:val="28"/>
          <w:rtl/>
        </w:rPr>
        <w:t>آن کسانی را که از راه راست منحرف و گمراه شده</w:t>
      </w:r>
      <w:r w:rsidR="00AC25A8" w:rsidRPr="00984198">
        <w:rPr>
          <w:rFonts w:cs="B Lotus" w:hint="cs"/>
          <w:color w:val="000000"/>
          <w:sz w:val="28"/>
          <w:szCs w:val="28"/>
          <w:rtl/>
        </w:rPr>
        <w:t xml:space="preserve">‌اند </w:t>
      </w:r>
      <w:r w:rsidRPr="00984198">
        <w:rPr>
          <w:rFonts w:cs="B Lotus" w:hint="cs"/>
          <w:color w:val="000000"/>
          <w:sz w:val="28"/>
          <w:szCs w:val="28"/>
          <w:rtl/>
        </w:rPr>
        <w:t>و در نزد خویش گمان</w:t>
      </w:r>
      <w:r w:rsidR="009D0387" w:rsidRPr="00984198">
        <w:rPr>
          <w:rFonts w:cs="B Lotus" w:hint="cs"/>
          <w:color w:val="000000"/>
          <w:sz w:val="28"/>
          <w:szCs w:val="28"/>
          <w:rtl/>
        </w:rPr>
        <w:t xml:space="preserve"> می‌</w:t>
      </w:r>
      <w:r w:rsidRPr="00984198">
        <w:rPr>
          <w:rFonts w:cs="B Lotus" w:hint="cs"/>
          <w:color w:val="000000"/>
          <w:sz w:val="28"/>
          <w:szCs w:val="28"/>
          <w:rtl/>
        </w:rPr>
        <w:t>کنند بر طریق درست و صحیح هستند و یا کار خوبی انجام</w:t>
      </w:r>
      <w:r w:rsidR="009D0387" w:rsidRPr="00984198">
        <w:rPr>
          <w:rFonts w:cs="B Lotus" w:hint="cs"/>
          <w:color w:val="000000"/>
          <w:sz w:val="28"/>
          <w:szCs w:val="28"/>
          <w:rtl/>
        </w:rPr>
        <w:t xml:space="preserve"> می‌</w:t>
      </w:r>
      <w:r w:rsidRPr="00984198">
        <w:rPr>
          <w:rFonts w:cs="B Lotus" w:hint="cs"/>
          <w:color w:val="000000"/>
          <w:sz w:val="28"/>
          <w:szCs w:val="28"/>
          <w:rtl/>
        </w:rPr>
        <w:t>دهند، هدایت نماید. به راستی الله متعال بر انجام هر کاری که بخواهد، تواناست.</w:t>
      </w:r>
    </w:p>
    <w:p w:rsidR="00C5413C" w:rsidRPr="00984198" w:rsidRDefault="00C5413C" w:rsidP="00417163">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سید قطب</w:t>
      </w:r>
      <w:r w:rsidR="009D0387" w:rsidRPr="00984198">
        <w:rPr>
          <w:rFonts w:cs="B Lotus" w:hint="cs"/>
          <w:color w:val="000000"/>
          <w:sz w:val="28"/>
          <w:szCs w:val="28"/>
          <w:rtl/>
        </w:rPr>
        <w:t xml:space="preserve"> می‌</w:t>
      </w:r>
      <w:r w:rsidRPr="00984198">
        <w:rPr>
          <w:rFonts w:cs="B Lotus" w:hint="cs"/>
          <w:color w:val="000000"/>
          <w:sz w:val="28"/>
          <w:szCs w:val="28"/>
          <w:rtl/>
        </w:rPr>
        <w:t xml:space="preserve">فرماید: </w:t>
      </w:r>
      <w:r w:rsidR="00417163">
        <w:rPr>
          <w:rFonts w:cs="B Lotus" w:hint="cs"/>
          <w:color w:val="000000"/>
          <w:sz w:val="28"/>
          <w:szCs w:val="28"/>
          <w:rtl/>
        </w:rPr>
        <w:t>«</w:t>
      </w:r>
      <w:r w:rsidRPr="00984198">
        <w:rPr>
          <w:rFonts w:cs="B Lotus" w:hint="cs"/>
          <w:color w:val="000000"/>
          <w:sz w:val="28"/>
          <w:szCs w:val="28"/>
          <w:rtl/>
        </w:rPr>
        <w:t xml:space="preserve">هرکس به شهادتین اقرار نماید، گواهی دهد که معبود به حقی جز الله نیست و محمد </w:t>
      </w:r>
      <w:r w:rsidR="00417163">
        <w:rPr>
          <w:rFonts w:ascii="Arial" w:hAnsi="Arial" w:cs="CTraditional Arabic" w:hint="cs"/>
          <w:sz w:val="28"/>
          <w:szCs w:val="28"/>
          <w:rtl/>
        </w:rPr>
        <w:t>ح</w:t>
      </w:r>
      <w:r w:rsidRPr="00984198">
        <w:rPr>
          <w:rFonts w:cs="B Lotus" w:hint="cs"/>
          <w:color w:val="000000"/>
          <w:sz w:val="28"/>
          <w:szCs w:val="28"/>
          <w:rtl/>
        </w:rPr>
        <w:t xml:space="preserve"> فرستاده</w:t>
      </w:r>
      <w:r w:rsidR="00AC25A8" w:rsidRPr="00984198">
        <w:rPr>
          <w:rFonts w:cs="B Lotus" w:hint="cs"/>
          <w:color w:val="000000"/>
          <w:sz w:val="28"/>
          <w:szCs w:val="28"/>
          <w:rtl/>
        </w:rPr>
        <w:t xml:space="preserve">‌ی </w:t>
      </w:r>
      <w:r w:rsidRPr="00984198">
        <w:rPr>
          <w:rFonts w:cs="B Lotus" w:hint="cs"/>
          <w:color w:val="000000"/>
          <w:sz w:val="28"/>
          <w:szCs w:val="28"/>
          <w:rtl/>
        </w:rPr>
        <w:t>اوست، گفته</w:t>
      </w:r>
      <w:r w:rsidR="009D0387" w:rsidRPr="00984198">
        <w:rPr>
          <w:rFonts w:cs="B Lotus" w:hint="cs"/>
          <w:color w:val="000000"/>
          <w:sz w:val="28"/>
          <w:szCs w:val="28"/>
          <w:rtl/>
        </w:rPr>
        <w:t xml:space="preserve"> نمی‌</w:t>
      </w:r>
      <w:r w:rsidRPr="00984198">
        <w:rPr>
          <w:rFonts w:cs="B Lotus" w:hint="cs"/>
          <w:color w:val="000000"/>
          <w:sz w:val="28"/>
          <w:szCs w:val="28"/>
          <w:rtl/>
        </w:rPr>
        <w:t>شود که وی به شهادتین گواهی داده است تا اینکه مدلول و مفهوم این گواهی دادن و مقتضیات و دلایل</w:t>
      </w:r>
      <w:r w:rsidR="00417163">
        <w:rPr>
          <w:rFonts w:cs="B Lotus" w:hint="cs"/>
          <w:color w:val="000000"/>
          <w:sz w:val="28"/>
          <w:szCs w:val="28"/>
          <w:rtl/>
        </w:rPr>
        <w:t xml:space="preserve"> آن</w:t>
      </w:r>
      <w:r w:rsidR="00417163">
        <w:rPr>
          <w:rFonts w:cs="B Lotus"/>
          <w:color w:val="000000"/>
          <w:sz w:val="28"/>
          <w:szCs w:val="28"/>
          <w:rtl/>
        </w:rPr>
        <w:softHyphen/>
      </w:r>
      <w:r w:rsidR="009D0387" w:rsidRPr="00984198">
        <w:rPr>
          <w:rFonts w:cs="B Lotus" w:hint="cs"/>
          <w:color w:val="000000"/>
          <w:sz w:val="28"/>
          <w:szCs w:val="28"/>
          <w:rtl/>
        </w:rPr>
        <w:t xml:space="preserve">را </w:t>
      </w:r>
      <w:r w:rsidRPr="00984198">
        <w:rPr>
          <w:rFonts w:cs="B Lotus" w:hint="cs"/>
          <w:color w:val="000000"/>
          <w:sz w:val="28"/>
          <w:szCs w:val="28"/>
          <w:rtl/>
        </w:rPr>
        <w:t>که جز الله متعال نباید معبودی دیگر برگزیند و سپس هیچ شریعت و برنامه</w:t>
      </w:r>
      <w:r w:rsidR="00883161">
        <w:rPr>
          <w:rFonts w:cs="B Lotus" w:hint="eastAsia"/>
          <w:color w:val="000000"/>
          <w:sz w:val="28"/>
          <w:szCs w:val="28"/>
          <w:rtl/>
        </w:rPr>
        <w:t>‌</w:t>
      </w:r>
      <w:r w:rsidRPr="00984198">
        <w:rPr>
          <w:rFonts w:cs="B Lotus" w:hint="cs"/>
          <w:color w:val="000000"/>
          <w:sz w:val="28"/>
          <w:szCs w:val="28"/>
          <w:rtl/>
        </w:rPr>
        <w:t>ای را جز از سوی الله متعال نپذیرد، به جا بیاورد.</w:t>
      </w:r>
    </w:p>
    <w:p w:rsidR="00C5413C" w:rsidRPr="00187CA7" w:rsidRDefault="00C5413C" w:rsidP="00417163">
      <w:pPr>
        <w:widowControl w:val="0"/>
        <w:autoSpaceDE w:val="0"/>
        <w:autoSpaceDN w:val="0"/>
        <w:adjustRightInd w:val="0"/>
        <w:jc w:val="both"/>
        <w:rPr>
          <w:rFonts w:ascii="KFGQPC Uthmanic Script HAFS" w:hAnsi="KFGQPC Uthmanic Script HAFS" w:cs="KFGQPC Uthmanic Script HAFS" w:hint="cs"/>
          <w:rtl/>
        </w:rPr>
      </w:pPr>
      <w:r w:rsidRPr="00984198">
        <w:rPr>
          <w:rFonts w:hint="cs"/>
          <w:color w:val="000000"/>
          <w:rtl/>
          <w:lang w:bidi="fa-IR"/>
        </w:rPr>
        <w:t>در این صورت، اسلام تنها اقرار به شهادتین نیست، بدون آنکه گواهی دادن به</w:t>
      </w:r>
      <w:r w:rsidR="00890408" w:rsidRPr="00984198">
        <w:rPr>
          <w:rFonts w:hint="cs"/>
          <w:color w:val="000000"/>
          <w:rtl/>
          <w:lang w:bidi="fa-IR"/>
        </w:rPr>
        <w:t xml:space="preserve"> </w:t>
      </w:r>
      <w:r w:rsidR="00F64452" w:rsidRPr="00F64452">
        <w:rPr>
          <w:rFonts w:cs="mylotus" w:hint="cs"/>
          <w:color w:val="000000"/>
          <w:rtl/>
          <w:lang w:bidi="fa-IR"/>
        </w:rPr>
        <w:t>لا إله إلا الله</w:t>
      </w:r>
      <w:r w:rsidR="00890408" w:rsidRPr="00984198">
        <w:rPr>
          <w:rFonts w:hint="cs"/>
          <w:color w:val="000000"/>
          <w:rtl/>
          <w:lang w:bidi="fa-IR"/>
        </w:rPr>
        <w:t xml:space="preserve"> </w:t>
      </w:r>
      <w:r w:rsidRPr="00984198">
        <w:rPr>
          <w:rFonts w:hint="cs"/>
          <w:color w:val="000000"/>
          <w:rtl/>
          <w:lang w:bidi="fa-IR"/>
        </w:rPr>
        <w:t>معنی و حقیقت خود را به دنبال داشته باشد که از جمله</w:t>
      </w:r>
      <w:r w:rsidRPr="00984198">
        <w:rPr>
          <w:rFonts w:hint="cs"/>
          <w:color w:val="000000"/>
          <w:cs/>
          <w:lang w:bidi="fa-IR"/>
        </w:rPr>
        <w:t>‎</w:t>
      </w:r>
      <w:r w:rsidRPr="00984198">
        <w:rPr>
          <w:rFonts w:hint="cs"/>
          <w:color w:val="000000"/>
          <w:rtl/>
          <w:lang w:bidi="fa-IR"/>
        </w:rPr>
        <w:t>ی آن یگانگی الوهیت، یگانگی قیومیت، یگانگی عبودیت و یگانگی راه و جهت است. این اسلام همان است که الله متعال</w:t>
      </w:r>
      <w:r w:rsidR="00417163">
        <w:rPr>
          <w:rFonts w:hint="cs"/>
          <w:color w:val="000000"/>
          <w:rtl/>
          <w:lang w:bidi="fa-IR"/>
        </w:rPr>
        <w:t xml:space="preserve"> آن</w:t>
      </w:r>
      <w:r w:rsidR="00417163">
        <w:rPr>
          <w:color w:val="000000"/>
          <w:rtl/>
          <w:lang w:bidi="fa-IR"/>
        </w:rPr>
        <w:softHyphen/>
      </w:r>
      <w:r w:rsidR="009D0387" w:rsidRPr="00984198">
        <w:rPr>
          <w:rFonts w:hint="cs"/>
          <w:color w:val="000000"/>
          <w:rtl/>
          <w:lang w:bidi="fa-IR"/>
        </w:rPr>
        <w:t xml:space="preserve">را </w:t>
      </w:r>
      <w:r w:rsidRPr="00984198">
        <w:rPr>
          <w:rFonts w:hint="cs"/>
          <w:color w:val="000000"/>
          <w:rtl/>
          <w:lang w:bidi="fa-IR"/>
        </w:rPr>
        <w:t>چنین خواسته است و دیگر اسلامی که هوی</w:t>
      </w:r>
      <w:r w:rsidR="009D0387" w:rsidRPr="00984198">
        <w:rPr>
          <w:rFonts w:hint="cs"/>
          <w:color w:val="000000"/>
          <w:rtl/>
          <w:lang w:bidi="fa-IR"/>
        </w:rPr>
        <w:t xml:space="preserve">‌ها </w:t>
      </w:r>
      <w:r w:rsidRPr="00984198">
        <w:rPr>
          <w:rFonts w:hint="cs"/>
          <w:color w:val="000000"/>
          <w:rtl/>
          <w:lang w:bidi="fa-IR"/>
        </w:rPr>
        <w:t>و امیال نسلی از نسل</w:t>
      </w:r>
      <w:r w:rsidR="004C5060" w:rsidRPr="00984198">
        <w:rPr>
          <w:rFonts w:hint="cs"/>
          <w:color w:val="000000"/>
          <w:rtl/>
          <w:lang w:bidi="fa-IR"/>
        </w:rPr>
        <w:t>‌</w:t>
      </w:r>
      <w:r w:rsidR="00417163">
        <w:rPr>
          <w:rFonts w:hint="cs"/>
          <w:color w:val="000000"/>
          <w:rtl/>
          <w:lang w:bidi="fa-IR"/>
        </w:rPr>
        <w:t>های بدبخت آدمیان آن</w:t>
      </w:r>
      <w:r w:rsidR="00417163">
        <w:rPr>
          <w:color w:val="000000"/>
          <w:rtl/>
          <w:lang w:bidi="fa-IR"/>
        </w:rPr>
        <w:softHyphen/>
      </w:r>
      <w:r w:rsidRPr="00984198">
        <w:rPr>
          <w:rFonts w:hint="cs"/>
          <w:color w:val="000000"/>
          <w:rtl/>
          <w:lang w:bidi="fa-IR"/>
        </w:rPr>
        <w:t>را خواستار باشد،</w:t>
      </w:r>
      <w:r w:rsidR="00AC25A8" w:rsidRPr="00984198">
        <w:rPr>
          <w:rFonts w:hint="cs"/>
          <w:color w:val="000000"/>
          <w:rtl/>
          <w:lang w:bidi="fa-IR"/>
        </w:rPr>
        <w:t xml:space="preserve"> بی‌</w:t>
      </w:r>
      <w:r w:rsidRPr="00984198">
        <w:rPr>
          <w:rFonts w:hint="cs"/>
          <w:color w:val="000000"/>
          <w:rtl/>
          <w:lang w:bidi="fa-IR"/>
        </w:rPr>
        <w:t>اعتبار و فاقد ارزش است. همچنین اسلامی که امیال دشمنان به کمین نشسته</w:t>
      </w:r>
      <w:r w:rsidR="00AC25A8" w:rsidRPr="00984198">
        <w:rPr>
          <w:rFonts w:hint="cs"/>
          <w:color w:val="000000"/>
          <w:rtl/>
          <w:lang w:bidi="fa-IR"/>
        </w:rPr>
        <w:t xml:space="preserve">‌ی </w:t>
      </w:r>
      <w:r w:rsidRPr="00984198">
        <w:rPr>
          <w:rFonts w:hint="cs"/>
          <w:color w:val="000000"/>
          <w:rtl/>
          <w:lang w:bidi="fa-IR"/>
        </w:rPr>
        <w:t>اسلام</w:t>
      </w:r>
      <w:r w:rsidR="009D0387" w:rsidRPr="00984198">
        <w:rPr>
          <w:rFonts w:hint="cs"/>
          <w:color w:val="000000"/>
          <w:rtl/>
          <w:lang w:bidi="fa-IR"/>
        </w:rPr>
        <w:t xml:space="preserve"> آن</w:t>
      </w:r>
      <w:r w:rsidR="00417163">
        <w:rPr>
          <w:color w:val="000000"/>
          <w:rtl/>
          <w:lang w:bidi="fa-IR"/>
        </w:rPr>
        <w:softHyphen/>
      </w:r>
      <w:r w:rsidR="009D0387" w:rsidRPr="00984198">
        <w:rPr>
          <w:rFonts w:hint="cs"/>
          <w:color w:val="000000"/>
          <w:rtl/>
          <w:lang w:bidi="fa-IR"/>
        </w:rPr>
        <w:t xml:space="preserve">را </w:t>
      </w:r>
      <w:r w:rsidRPr="00984198">
        <w:rPr>
          <w:rFonts w:hint="cs"/>
          <w:color w:val="000000"/>
          <w:rtl/>
          <w:lang w:bidi="fa-IR"/>
        </w:rPr>
        <w:t>تصور</w:t>
      </w:r>
      <w:r w:rsidR="009D0387" w:rsidRPr="00984198">
        <w:rPr>
          <w:rFonts w:hint="cs"/>
          <w:color w:val="000000"/>
          <w:rtl/>
          <w:lang w:bidi="fa-IR"/>
        </w:rPr>
        <w:t xml:space="preserve"> می‌</w:t>
      </w:r>
      <w:r w:rsidRPr="00984198">
        <w:rPr>
          <w:rFonts w:hint="cs"/>
          <w:color w:val="000000"/>
          <w:rtl/>
          <w:lang w:bidi="fa-IR"/>
        </w:rPr>
        <w:t>کنند و مزدوران</w:t>
      </w:r>
      <w:r w:rsidR="00417163">
        <w:rPr>
          <w:color w:val="000000"/>
          <w:rtl/>
          <w:lang w:bidi="fa-IR"/>
        </w:rPr>
        <w:softHyphen/>
      </w:r>
      <w:r w:rsidRPr="00984198">
        <w:rPr>
          <w:rFonts w:hint="cs"/>
          <w:color w:val="000000"/>
          <w:rtl/>
          <w:lang w:bidi="fa-IR"/>
        </w:rPr>
        <w:t>شان در اینجا و آنجا</w:t>
      </w:r>
      <w:r w:rsidR="00417163">
        <w:rPr>
          <w:rFonts w:hint="cs"/>
          <w:color w:val="000000"/>
          <w:rtl/>
          <w:lang w:bidi="fa-IR"/>
        </w:rPr>
        <w:t xml:space="preserve"> آن</w:t>
      </w:r>
      <w:r w:rsidR="00417163">
        <w:rPr>
          <w:color w:val="000000"/>
          <w:rtl/>
          <w:lang w:bidi="fa-IR"/>
        </w:rPr>
        <w:softHyphen/>
      </w:r>
      <w:r w:rsidR="009D0387" w:rsidRPr="00984198">
        <w:rPr>
          <w:rFonts w:hint="cs"/>
          <w:color w:val="000000"/>
          <w:rtl/>
          <w:lang w:bidi="fa-IR"/>
        </w:rPr>
        <w:t xml:space="preserve">را </w:t>
      </w:r>
      <w:r w:rsidRPr="00984198">
        <w:rPr>
          <w:rFonts w:hint="cs"/>
          <w:color w:val="000000"/>
          <w:rtl/>
          <w:lang w:bidi="fa-IR"/>
        </w:rPr>
        <w:t>طلب</w:t>
      </w:r>
      <w:r w:rsidR="009D0387" w:rsidRPr="00984198">
        <w:rPr>
          <w:rFonts w:hint="cs"/>
          <w:color w:val="000000"/>
          <w:rtl/>
          <w:lang w:bidi="fa-IR"/>
        </w:rPr>
        <w:t xml:space="preserve"> می‌</w:t>
      </w:r>
      <w:r w:rsidRPr="00984198">
        <w:rPr>
          <w:rFonts w:hint="cs"/>
          <w:color w:val="000000"/>
          <w:rtl/>
          <w:lang w:bidi="fa-IR"/>
        </w:rPr>
        <w:t>نمایند (اسلام نیست و ارزش و اعتباری ندارد.) الله متعال</w:t>
      </w:r>
      <w:r w:rsidR="009D0387" w:rsidRPr="00984198">
        <w:rPr>
          <w:rFonts w:hint="cs"/>
          <w:color w:val="000000"/>
          <w:rtl/>
          <w:lang w:bidi="fa-IR"/>
        </w:rPr>
        <w:t xml:space="preserve"> می‌</w:t>
      </w:r>
      <w:r w:rsidRPr="00984198">
        <w:rPr>
          <w:rFonts w:hint="cs"/>
          <w:color w:val="000000"/>
          <w:rtl/>
          <w:lang w:bidi="fa-IR"/>
        </w:rPr>
        <w:t>فرماید:</w:t>
      </w:r>
      <w:r w:rsidR="005A6EAA" w:rsidRPr="00984198">
        <w:rPr>
          <w:rFonts w:hint="cs"/>
          <w:color w:val="000000"/>
          <w:rtl/>
          <w:lang w:bidi="fa-IR"/>
        </w:rPr>
        <w:t xml:space="preserve"> </w:t>
      </w:r>
      <w:r w:rsidR="005A6EAA" w:rsidRPr="0093109F">
        <w:rPr>
          <w:rFonts w:ascii="Traditional Arabic" w:hAnsi="Traditional Arabic" w:cs="Traditional Arabic"/>
          <w:smallCaps/>
          <w:rtl/>
        </w:rPr>
        <w:t>﴿</w:t>
      </w:r>
      <w:r w:rsidR="00187CA7">
        <w:rPr>
          <w:rFonts w:ascii="KFGQPC Uthmanic Script HAFS" w:hAnsi="KFGQPC Uthmanic Script HAFS" w:cs="KFGQPC Uthmanic Script HAFS" w:hint="cs"/>
          <w:rtl/>
        </w:rPr>
        <w:t>وَمَن</w:t>
      </w:r>
      <w:r w:rsidR="00187CA7">
        <w:rPr>
          <w:rFonts w:ascii="KFGQPC Uthmanic Script HAFS" w:hAnsi="KFGQPC Uthmanic Script HAFS" w:cs="KFGQPC Uthmanic Script HAFS"/>
          <w:rtl/>
        </w:rPr>
        <w:t xml:space="preserve"> يَبۡتَغِ غَيۡرَ </w:t>
      </w:r>
      <w:r w:rsidR="00187CA7">
        <w:rPr>
          <w:rFonts w:ascii="KFGQPC Uthmanic Script HAFS" w:hAnsi="KFGQPC Uthmanic Script HAFS" w:cs="KFGQPC Uthmanic Script HAFS" w:hint="cs"/>
          <w:rtl/>
        </w:rPr>
        <w:t>ٱلۡإِسۡلَٰمِ</w:t>
      </w:r>
      <w:r w:rsidR="00187CA7">
        <w:rPr>
          <w:rFonts w:ascii="KFGQPC Uthmanic Script HAFS" w:hAnsi="KFGQPC Uthmanic Script HAFS" w:cs="KFGQPC Uthmanic Script HAFS"/>
          <w:rtl/>
        </w:rPr>
        <w:t xml:space="preserve"> دِينٗا فَلَن يُقۡبَلَ مِنۡهُ وَهُوَ فِي </w:t>
      </w:r>
      <w:r w:rsidR="00187CA7">
        <w:rPr>
          <w:rFonts w:ascii="KFGQPC Uthmanic Script HAFS" w:hAnsi="KFGQPC Uthmanic Script HAFS" w:cs="KFGQPC Uthmanic Script HAFS" w:hint="cs"/>
          <w:rtl/>
        </w:rPr>
        <w:t>ٱلۡأٓخِرَةِ</w:t>
      </w:r>
      <w:r w:rsidR="00187CA7">
        <w:rPr>
          <w:rFonts w:ascii="KFGQPC Uthmanic Script HAFS" w:hAnsi="KFGQPC Uthmanic Script HAFS" w:cs="KFGQPC Uthmanic Script HAFS"/>
          <w:rtl/>
        </w:rPr>
        <w:t xml:space="preserve"> مِنَ </w:t>
      </w:r>
      <w:r w:rsidR="00187CA7">
        <w:rPr>
          <w:rFonts w:ascii="KFGQPC Uthmanic Script HAFS" w:hAnsi="KFGQPC Uthmanic Script HAFS" w:cs="KFGQPC Uthmanic Script HAFS" w:hint="cs"/>
          <w:rtl/>
        </w:rPr>
        <w:t>ٱلۡخَٰسِرِينَ</w:t>
      </w:r>
      <w:r w:rsidR="00187CA7">
        <w:rPr>
          <w:rFonts w:ascii="KFGQPC Uthmanic Script HAFS" w:hAnsi="KFGQPC Uthmanic Script HAFS" w:cs="KFGQPC Uthmanic Script HAFS"/>
          <w:rtl/>
        </w:rPr>
        <w:t xml:space="preserve"> ٨٥</w:t>
      </w:r>
      <w:r w:rsidR="005A6EAA" w:rsidRPr="0093109F">
        <w:rPr>
          <w:rFonts w:ascii="Traditional Arabic" w:hAnsi="Traditional Arabic" w:cs="Traditional Arabic"/>
          <w:smallCaps/>
          <w:rtl/>
        </w:rPr>
        <w:t>﴾</w:t>
      </w:r>
      <w:r w:rsidR="005A6EAA" w:rsidRPr="00984198">
        <w:rPr>
          <w:rFonts w:hint="cs"/>
          <w:smallCaps/>
          <w:rtl/>
          <w:lang w:bidi="fa-IR"/>
        </w:rPr>
        <w:t xml:space="preserve"> </w:t>
      </w:r>
      <w:r w:rsidR="005A6EAA" w:rsidRPr="007808E5">
        <w:rPr>
          <w:rFonts w:ascii="mylotus" w:hAnsi="mylotus" w:cs="mylotus"/>
          <w:smallCaps/>
          <w:sz w:val="24"/>
          <w:szCs w:val="24"/>
          <w:rtl/>
        </w:rPr>
        <w:t>[</w:t>
      </w:r>
      <w:r w:rsidR="005A6EAA">
        <w:rPr>
          <w:rFonts w:ascii="mylotus" w:hAnsi="mylotus" w:cs="mylotus"/>
          <w:smallCaps/>
          <w:sz w:val="24"/>
          <w:szCs w:val="24"/>
          <w:rtl/>
        </w:rPr>
        <w:t>آل عمران: 85</w:t>
      </w:r>
      <w:r w:rsidR="005A6EAA" w:rsidRPr="007808E5">
        <w:rPr>
          <w:rFonts w:ascii="mylotus" w:hAnsi="mylotus" w:cs="mylotus"/>
          <w:smallCaps/>
          <w:sz w:val="24"/>
          <w:szCs w:val="24"/>
          <w:rtl/>
        </w:rPr>
        <w:t>]</w:t>
      </w:r>
      <w:r w:rsidRPr="00984198">
        <w:rPr>
          <w:rFonts w:hint="cs"/>
          <w:color w:val="000000"/>
          <w:rtl/>
          <w:lang w:bidi="fa-IR"/>
        </w:rPr>
        <w:t xml:space="preserve"> </w:t>
      </w:r>
      <w:r w:rsidR="00883161">
        <w:rPr>
          <w:rFonts w:hint="cs"/>
          <w:color w:val="000000"/>
          <w:rtl/>
          <w:lang w:bidi="fa-IR"/>
        </w:rPr>
        <w:t>«</w:t>
      </w:r>
      <w:r w:rsidRPr="00984198">
        <w:rPr>
          <w:color w:val="000000"/>
          <w:rtl/>
          <w:lang w:bidi="fa-IR"/>
        </w:rPr>
        <w:t>و</w:t>
      </w:r>
      <w:r w:rsidRPr="00984198">
        <w:rPr>
          <w:rFonts w:hint="cs"/>
          <w:color w:val="000000"/>
          <w:rtl/>
          <w:lang w:bidi="fa-IR"/>
        </w:rPr>
        <w:t xml:space="preserve"> </w:t>
      </w:r>
      <w:r w:rsidRPr="00984198">
        <w:rPr>
          <w:color w:val="000000"/>
          <w:rtl/>
          <w:lang w:bidi="fa-IR"/>
        </w:rPr>
        <w:t>كسي كه غير از (آئين و</w:t>
      </w:r>
      <w:r w:rsidRPr="00984198">
        <w:rPr>
          <w:rFonts w:hint="cs"/>
          <w:color w:val="000000"/>
          <w:rtl/>
          <w:lang w:bidi="fa-IR"/>
        </w:rPr>
        <w:t xml:space="preserve"> </w:t>
      </w:r>
      <w:r w:rsidRPr="00984198">
        <w:rPr>
          <w:color w:val="000000"/>
          <w:rtl/>
          <w:lang w:bidi="fa-IR"/>
        </w:rPr>
        <w:t>شريعت) اسلام، آئيني برگزيند، از او پذيرفته</w:t>
      </w:r>
      <w:r w:rsidR="000D6F3F" w:rsidRPr="00984198">
        <w:rPr>
          <w:color w:val="000000"/>
          <w:rtl/>
          <w:lang w:bidi="fa-IR"/>
        </w:rPr>
        <w:t xml:space="preserve"> نمي‌</w:t>
      </w:r>
      <w:r w:rsidR="00417163">
        <w:rPr>
          <w:color w:val="000000"/>
          <w:rtl/>
          <w:lang w:bidi="fa-IR"/>
        </w:rPr>
        <w:t>شود</w:t>
      </w:r>
      <w:r w:rsidRPr="00984198">
        <w:rPr>
          <w:color w:val="000000"/>
          <w:rtl/>
          <w:lang w:bidi="fa-IR"/>
        </w:rPr>
        <w:t xml:space="preserve"> و</w:t>
      </w:r>
      <w:r w:rsidRPr="00984198">
        <w:rPr>
          <w:rFonts w:hint="cs"/>
          <w:color w:val="000000"/>
          <w:rtl/>
          <w:lang w:bidi="fa-IR"/>
        </w:rPr>
        <w:t xml:space="preserve"> </w:t>
      </w:r>
      <w:r w:rsidRPr="00984198">
        <w:rPr>
          <w:color w:val="000000"/>
          <w:rtl/>
          <w:lang w:bidi="fa-IR"/>
        </w:rPr>
        <w:t xml:space="preserve">او در </w:t>
      </w:r>
      <w:r w:rsidRPr="00984198">
        <w:rPr>
          <w:color w:val="000000"/>
          <w:rtl/>
          <w:lang w:bidi="fa-IR"/>
        </w:rPr>
        <w:lastRenderedPageBreak/>
        <w:t>آخرت از زمره زيانكاران خواهد بود</w:t>
      </w:r>
      <w:r w:rsidR="00883161">
        <w:rPr>
          <w:rFonts w:hint="cs"/>
          <w:color w:val="000000"/>
          <w:rtl/>
          <w:lang w:bidi="fa-IR"/>
        </w:rPr>
        <w:t>»</w:t>
      </w:r>
      <w:r w:rsidRPr="00984198">
        <w:rPr>
          <w:color w:val="000000"/>
          <w:rtl/>
          <w:lang w:bidi="fa-IR"/>
        </w:rPr>
        <w:t>.</w:t>
      </w:r>
    </w:p>
    <w:p w:rsidR="00C5413C" w:rsidRPr="00984198" w:rsidRDefault="00C5413C" w:rsidP="00883161">
      <w:pPr>
        <w:widowControl w:val="0"/>
        <w:autoSpaceDE w:val="0"/>
        <w:autoSpaceDN w:val="0"/>
        <w:adjustRightInd w:val="0"/>
        <w:jc w:val="both"/>
        <w:rPr>
          <w:rFonts w:hint="cs"/>
          <w:color w:val="000000"/>
          <w:rtl/>
          <w:lang w:bidi="fa-IR"/>
        </w:rPr>
      </w:pPr>
      <w:r w:rsidRPr="00984198">
        <w:rPr>
          <w:rFonts w:hint="cs"/>
          <w:color w:val="000000"/>
          <w:rtl/>
          <w:lang w:bidi="fa-IR"/>
        </w:rPr>
        <w:t>هرکس هرگونه تعدیل و تغییری در این منهج بوجود آورد و تلاش کند تو را از منهج اصلی خارج سازد، به ناچار امری معلوم در این دین را انکار نموده است و از دین اسلام خارج شده است، اگرچه هزار بار هم به زبان بگوید: از زمره</w:t>
      </w:r>
      <w:r w:rsidR="00AC25A8" w:rsidRPr="00984198">
        <w:rPr>
          <w:rFonts w:hint="cs"/>
          <w:color w:val="000000"/>
          <w:rtl/>
          <w:lang w:bidi="fa-IR"/>
        </w:rPr>
        <w:t xml:space="preserve">‌ی </w:t>
      </w:r>
      <w:r w:rsidRPr="00984198">
        <w:rPr>
          <w:rFonts w:hint="cs"/>
          <w:color w:val="000000"/>
          <w:rtl/>
          <w:lang w:bidi="fa-IR"/>
        </w:rPr>
        <w:t>مسلمانان است.</w:t>
      </w:r>
    </w:p>
    <w:p w:rsidR="00C5413C" w:rsidRPr="00187CA7" w:rsidRDefault="00C5413C" w:rsidP="00187CA7">
      <w:pPr>
        <w:autoSpaceDE w:val="0"/>
        <w:autoSpaceDN w:val="0"/>
        <w:adjustRightInd w:val="0"/>
        <w:jc w:val="both"/>
        <w:rPr>
          <w:rFonts w:ascii="KFGQPC Uthmanic Script HAFS" w:hAnsi="KFGQPC Uthmanic Script HAFS" w:cs="KFGQPC Uthmanic Script HAFS" w:hint="cs"/>
          <w:rtl/>
        </w:rPr>
      </w:pPr>
      <w:r w:rsidRPr="00984198">
        <w:rPr>
          <w:rFonts w:hint="cs"/>
          <w:color w:val="000000"/>
          <w:rtl/>
          <w:lang w:bidi="fa-IR"/>
        </w:rPr>
        <w:t>اسلام منهجی برای تمام زندگی است، هرکس از آن پیروی و تبعیت نماید، مومن و داخل در دین الله متعال است و اگر کسی حتی در یک حکم هم از غیر آیین اسلام تبعیت کند، ایمان را رد نموده و به الوهیت الله متعال تجاوز کرده و از دین اسلام خارج شده است، هرچند هم اعلام کند که به عقیده</w:t>
      </w:r>
      <w:r w:rsidR="00AC25A8" w:rsidRPr="00984198">
        <w:rPr>
          <w:rFonts w:hint="cs"/>
          <w:color w:val="000000"/>
          <w:rtl/>
          <w:lang w:bidi="fa-IR"/>
        </w:rPr>
        <w:t xml:space="preserve">‌ی </w:t>
      </w:r>
      <w:r w:rsidRPr="00984198">
        <w:rPr>
          <w:rFonts w:hint="cs"/>
          <w:color w:val="000000"/>
          <w:rtl/>
          <w:lang w:bidi="fa-IR"/>
        </w:rPr>
        <w:t>اسلام احترام</w:t>
      </w:r>
      <w:r w:rsidR="009D0387" w:rsidRPr="00984198">
        <w:rPr>
          <w:rFonts w:hint="cs"/>
          <w:color w:val="000000"/>
          <w:rtl/>
          <w:lang w:bidi="fa-IR"/>
        </w:rPr>
        <w:t xml:space="preserve"> می‌</w:t>
      </w:r>
      <w:r w:rsidRPr="00984198">
        <w:rPr>
          <w:rFonts w:hint="cs"/>
          <w:color w:val="000000"/>
          <w:rtl/>
          <w:lang w:bidi="fa-IR"/>
        </w:rPr>
        <w:t>گذارد و مسلمان است؛ چون تبعیت وی از شریعتی غیر از شریعت اسلام ادعای او را تکذیب</w:t>
      </w:r>
      <w:r w:rsidR="009D0387" w:rsidRPr="00984198">
        <w:rPr>
          <w:rFonts w:hint="cs"/>
          <w:color w:val="000000"/>
          <w:rtl/>
          <w:lang w:bidi="fa-IR"/>
        </w:rPr>
        <w:t xml:space="preserve"> می‌</w:t>
      </w:r>
      <w:r w:rsidRPr="00984198">
        <w:rPr>
          <w:rFonts w:hint="cs"/>
          <w:color w:val="000000"/>
          <w:rtl/>
          <w:lang w:bidi="fa-IR"/>
        </w:rPr>
        <w:t>نماید و وی را به خروج از دین اسلام دفع نموده است. الله متعال</w:t>
      </w:r>
      <w:r w:rsidR="009D0387" w:rsidRPr="00984198">
        <w:rPr>
          <w:rFonts w:hint="cs"/>
          <w:color w:val="000000"/>
          <w:rtl/>
          <w:lang w:bidi="fa-IR"/>
        </w:rPr>
        <w:t xml:space="preserve"> می‌</w:t>
      </w:r>
      <w:r w:rsidRPr="00984198">
        <w:rPr>
          <w:rFonts w:hint="cs"/>
          <w:color w:val="000000"/>
          <w:rtl/>
          <w:lang w:bidi="fa-IR"/>
        </w:rPr>
        <w:t>فرماید:</w:t>
      </w:r>
      <w:r w:rsidR="005A6EAA" w:rsidRPr="00984198">
        <w:rPr>
          <w:rFonts w:hint="cs"/>
          <w:color w:val="000000"/>
          <w:rtl/>
          <w:lang w:bidi="fa-IR"/>
        </w:rPr>
        <w:t xml:space="preserve"> </w:t>
      </w:r>
      <w:r w:rsidR="005A6EAA" w:rsidRPr="0093109F">
        <w:rPr>
          <w:rFonts w:ascii="Traditional Arabic" w:hAnsi="Traditional Arabic" w:cs="Traditional Arabic"/>
          <w:smallCaps/>
          <w:rtl/>
        </w:rPr>
        <w:t>﴿</w:t>
      </w:r>
      <w:r w:rsidR="00187CA7">
        <w:rPr>
          <w:rFonts w:ascii="KFGQPC Uthmanic Script HAFS" w:hAnsi="KFGQPC Uthmanic Script HAFS" w:cs="KFGQPC Uthmanic Script HAFS"/>
          <w:rtl/>
        </w:rPr>
        <w:t>وَإِنۡ أَطَعۡتُمُوهُمۡ إِنَّكُمۡ لَمُشۡرِكُونَ ١٢١</w:t>
      </w:r>
      <w:r w:rsidR="005A6EAA" w:rsidRPr="0093109F">
        <w:rPr>
          <w:rFonts w:ascii="Traditional Arabic" w:hAnsi="Traditional Arabic" w:cs="Traditional Arabic"/>
          <w:smallCaps/>
          <w:rtl/>
        </w:rPr>
        <w:t>﴾</w:t>
      </w:r>
      <w:r w:rsidR="005A6EAA" w:rsidRPr="00984198">
        <w:rPr>
          <w:rFonts w:hint="cs"/>
          <w:smallCaps/>
          <w:rtl/>
          <w:lang w:bidi="fa-IR"/>
        </w:rPr>
        <w:t xml:space="preserve"> </w:t>
      </w:r>
      <w:r w:rsidR="005A6EAA" w:rsidRPr="007808E5">
        <w:rPr>
          <w:rFonts w:ascii="mylotus" w:hAnsi="mylotus" w:cs="mylotus"/>
          <w:smallCaps/>
          <w:sz w:val="24"/>
          <w:szCs w:val="24"/>
          <w:rtl/>
        </w:rPr>
        <w:t>[</w:t>
      </w:r>
      <w:r w:rsidR="005A6EAA">
        <w:rPr>
          <w:rFonts w:ascii="mylotus" w:hAnsi="mylotus" w:cs="mylotus"/>
          <w:smallCaps/>
          <w:sz w:val="24"/>
          <w:szCs w:val="24"/>
          <w:rtl/>
        </w:rPr>
        <w:t>الأنعام: 121</w:t>
      </w:r>
      <w:r w:rsidR="005A6EAA" w:rsidRPr="007808E5">
        <w:rPr>
          <w:rFonts w:ascii="mylotus" w:hAnsi="mylotus" w:cs="mylotus"/>
          <w:smallCaps/>
          <w:sz w:val="24"/>
          <w:szCs w:val="24"/>
          <w:rtl/>
        </w:rPr>
        <w:t>]</w:t>
      </w:r>
      <w:r w:rsidRPr="00862309">
        <w:rPr>
          <w:rFonts w:ascii="Traditional Arabic" w:hAnsi="Traditional Arabic" w:cs="B Nazanin"/>
          <w:b/>
          <w:bCs/>
          <w:color w:val="000000"/>
          <w:rtl/>
        </w:rPr>
        <w:t xml:space="preserve"> </w:t>
      </w:r>
      <w:r w:rsidR="00883161">
        <w:rPr>
          <w:rFonts w:hint="cs"/>
          <w:color w:val="000000"/>
          <w:rtl/>
          <w:lang w:bidi="fa-IR"/>
        </w:rPr>
        <w:t>«</w:t>
      </w:r>
      <w:r w:rsidRPr="00984198">
        <w:rPr>
          <w:color w:val="000000"/>
          <w:rtl/>
          <w:lang w:bidi="fa-IR"/>
        </w:rPr>
        <w:t>اگر از آنان اطاعت كنيد بي</w:t>
      </w:r>
      <w:r w:rsidR="00417163">
        <w:rPr>
          <w:rFonts w:hint="cs"/>
          <w:color w:val="000000"/>
          <w:rtl/>
          <w:lang w:bidi="fa-IR"/>
        </w:rPr>
        <w:softHyphen/>
      </w:r>
      <w:r w:rsidRPr="00984198">
        <w:rPr>
          <w:color w:val="000000"/>
          <w:rtl/>
          <w:lang w:bidi="fa-IR"/>
        </w:rPr>
        <w:t>گمان شما (مثل ايشان) مشرك خواهيد بود</w:t>
      </w:r>
      <w:r w:rsidR="00883161">
        <w:rPr>
          <w:rFonts w:hint="cs"/>
          <w:color w:val="000000"/>
          <w:rtl/>
          <w:lang w:bidi="fa-IR"/>
        </w:rPr>
        <w:t>»</w:t>
      </w:r>
      <w:r w:rsidRPr="00984198">
        <w:rPr>
          <w:color w:val="000000"/>
          <w:rtl/>
          <w:lang w:bidi="fa-IR"/>
        </w:rPr>
        <w:t>.</w:t>
      </w:r>
    </w:p>
    <w:p w:rsidR="00C5413C" w:rsidRPr="00984198" w:rsidRDefault="00C5413C" w:rsidP="00417163">
      <w:pPr>
        <w:autoSpaceDE w:val="0"/>
        <w:autoSpaceDN w:val="0"/>
        <w:adjustRightInd w:val="0"/>
        <w:jc w:val="both"/>
        <w:rPr>
          <w:rFonts w:hint="cs"/>
          <w:color w:val="000000"/>
          <w:rtl/>
          <w:lang w:bidi="fa-IR"/>
        </w:rPr>
      </w:pPr>
      <w:r w:rsidRPr="00984198">
        <w:rPr>
          <w:rFonts w:hint="cs"/>
          <w:color w:val="000000"/>
          <w:rtl/>
          <w:lang w:bidi="fa-IR"/>
        </w:rPr>
        <w:t>همانا هرکس از انسانی در شریعت و قانونی پیروی کند که از پیش خود</w:t>
      </w:r>
      <w:r w:rsidR="009D0387" w:rsidRPr="00984198">
        <w:rPr>
          <w:rFonts w:hint="cs"/>
          <w:color w:val="000000"/>
          <w:rtl/>
          <w:lang w:bidi="fa-IR"/>
        </w:rPr>
        <w:t xml:space="preserve"> آن</w:t>
      </w:r>
      <w:r w:rsidR="00417163">
        <w:rPr>
          <w:color w:val="000000"/>
          <w:rtl/>
          <w:lang w:bidi="fa-IR"/>
        </w:rPr>
        <w:softHyphen/>
      </w:r>
      <w:r w:rsidR="009D0387" w:rsidRPr="00984198">
        <w:rPr>
          <w:rFonts w:hint="cs"/>
          <w:color w:val="000000"/>
          <w:rtl/>
          <w:lang w:bidi="fa-IR"/>
        </w:rPr>
        <w:t xml:space="preserve">را </w:t>
      </w:r>
      <w:r w:rsidRPr="00984198">
        <w:rPr>
          <w:rFonts w:hint="cs"/>
          <w:color w:val="000000"/>
          <w:rtl/>
          <w:lang w:bidi="fa-IR"/>
        </w:rPr>
        <w:t xml:space="preserve">فراهم آورده و تهیه دیده باشد </w:t>
      </w:r>
      <w:r w:rsidR="00417163" w:rsidRPr="00417163">
        <w:rPr>
          <w:rFonts w:hint="cs"/>
          <w:color w:val="000000"/>
          <w:rtl/>
          <w:lang w:bidi="fa-IR"/>
        </w:rPr>
        <w:t>-</w:t>
      </w:r>
      <w:r w:rsidRPr="00984198">
        <w:rPr>
          <w:rFonts w:hint="cs"/>
          <w:color w:val="000000"/>
          <w:rtl/>
          <w:lang w:bidi="fa-IR"/>
        </w:rPr>
        <w:t xml:space="preserve"> اگر چه در کاری جزئی و کوچک هم باشد </w:t>
      </w:r>
      <w:r w:rsidR="00417163" w:rsidRPr="00417163">
        <w:rPr>
          <w:rFonts w:hint="cs"/>
          <w:color w:val="000000"/>
          <w:rtl/>
          <w:lang w:bidi="fa-IR"/>
        </w:rPr>
        <w:t>-</w:t>
      </w:r>
      <w:r w:rsidRPr="00984198">
        <w:rPr>
          <w:rFonts w:hint="cs"/>
          <w:color w:val="000000"/>
          <w:rtl/>
          <w:lang w:bidi="fa-IR"/>
        </w:rPr>
        <w:t xml:space="preserve"> به طور قطع مشرک است. هرچند در اصل مسلمان باشد و سپس چنین کاری را انجام دهد به سبب آن از دایره</w:t>
      </w:r>
      <w:r w:rsidR="00AC25A8" w:rsidRPr="00984198">
        <w:rPr>
          <w:rFonts w:hint="cs"/>
          <w:color w:val="000000"/>
          <w:rtl/>
          <w:lang w:bidi="fa-IR"/>
        </w:rPr>
        <w:t xml:space="preserve">‌ی </w:t>
      </w:r>
      <w:r w:rsidRPr="00984198">
        <w:rPr>
          <w:rFonts w:hint="cs"/>
          <w:color w:val="000000"/>
          <w:rtl/>
          <w:lang w:bidi="fa-IR"/>
        </w:rPr>
        <w:t>اسلام بیرون</w:t>
      </w:r>
      <w:r w:rsidR="009D0387" w:rsidRPr="00984198">
        <w:rPr>
          <w:rFonts w:hint="cs"/>
          <w:color w:val="000000"/>
          <w:rtl/>
          <w:lang w:bidi="fa-IR"/>
        </w:rPr>
        <w:t xml:space="preserve"> می‌</w:t>
      </w:r>
      <w:r w:rsidRPr="00984198">
        <w:rPr>
          <w:rFonts w:hint="cs"/>
          <w:color w:val="000000"/>
          <w:rtl/>
          <w:lang w:bidi="fa-IR"/>
        </w:rPr>
        <w:t>رود و وارد دایره</w:t>
      </w:r>
      <w:r w:rsidR="00AC25A8" w:rsidRPr="00984198">
        <w:rPr>
          <w:rFonts w:hint="cs"/>
          <w:color w:val="000000"/>
          <w:rtl/>
          <w:lang w:bidi="fa-IR"/>
        </w:rPr>
        <w:t xml:space="preserve">‌ی </w:t>
      </w:r>
      <w:r w:rsidRPr="00984198">
        <w:rPr>
          <w:rFonts w:hint="cs"/>
          <w:color w:val="000000"/>
          <w:rtl/>
          <w:lang w:bidi="fa-IR"/>
        </w:rPr>
        <w:t>شرک</w:t>
      </w:r>
      <w:r w:rsidR="009D0387" w:rsidRPr="00984198">
        <w:rPr>
          <w:rFonts w:hint="cs"/>
          <w:color w:val="000000"/>
          <w:rtl/>
          <w:lang w:bidi="fa-IR"/>
        </w:rPr>
        <w:t xml:space="preserve"> می‌</w:t>
      </w:r>
      <w:r w:rsidRPr="00984198">
        <w:rPr>
          <w:rFonts w:hint="cs"/>
          <w:color w:val="000000"/>
          <w:rtl/>
          <w:lang w:bidi="fa-IR"/>
        </w:rPr>
        <w:t>گردد، اگرچه بعد از آن مدت</w:t>
      </w:r>
      <w:r w:rsidR="00417163">
        <w:rPr>
          <w:color w:val="000000"/>
          <w:rtl/>
          <w:lang w:bidi="fa-IR"/>
        </w:rPr>
        <w:softHyphen/>
      </w:r>
      <w:r w:rsidRPr="00984198">
        <w:rPr>
          <w:rFonts w:hint="cs"/>
          <w:color w:val="000000"/>
          <w:rtl/>
          <w:lang w:bidi="fa-IR"/>
        </w:rPr>
        <w:t xml:space="preserve">ها زندگی کند و با زبان بگوید: </w:t>
      </w:r>
      <w:r w:rsidRPr="005A6EAA">
        <w:rPr>
          <w:rStyle w:val="Char1"/>
          <w:rFonts w:hint="cs"/>
          <w:rtl/>
        </w:rPr>
        <w:t>«</w:t>
      </w:r>
      <w:r w:rsidR="005A6EAA" w:rsidRPr="005A6EAA">
        <w:rPr>
          <w:rStyle w:val="Char1"/>
          <w:rFonts w:hint="cs"/>
          <w:rtl/>
        </w:rPr>
        <w:t>أ</w:t>
      </w:r>
      <w:r w:rsidRPr="005A6EAA">
        <w:rPr>
          <w:rStyle w:val="Char1"/>
          <w:rFonts w:hint="cs"/>
          <w:rtl/>
        </w:rPr>
        <w:t xml:space="preserve">شهد </w:t>
      </w:r>
      <w:r w:rsidR="005A6EAA" w:rsidRPr="005A6EAA">
        <w:rPr>
          <w:rStyle w:val="Char1"/>
          <w:rFonts w:hint="cs"/>
          <w:rtl/>
        </w:rPr>
        <w:t>أ</w:t>
      </w:r>
      <w:r w:rsidRPr="005A6EAA">
        <w:rPr>
          <w:rStyle w:val="Char1"/>
          <w:rFonts w:hint="cs"/>
          <w:rtl/>
        </w:rPr>
        <w:t xml:space="preserve">ن </w:t>
      </w:r>
      <w:r w:rsidR="00F64452" w:rsidRPr="00F64452">
        <w:rPr>
          <w:rStyle w:val="Char1"/>
          <w:rFonts w:hint="cs"/>
          <w:rtl/>
        </w:rPr>
        <w:t>لا إله إلا الله</w:t>
      </w:r>
      <w:r w:rsidR="00417163">
        <w:rPr>
          <w:rStyle w:val="Char1"/>
          <w:rFonts w:hint="cs"/>
          <w:rtl/>
        </w:rPr>
        <w:t>.</w:t>
      </w:r>
      <w:r w:rsidRPr="005A6EAA">
        <w:rPr>
          <w:rStyle w:val="Char1"/>
          <w:rFonts w:hint="cs"/>
          <w:rtl/>
        </w:rPr>
        <w:t>..»</w:t>
      </w:r>
      <w:r w:rsidRPr="00984198">
        <w:rPr>
          <w:rFonts w:hint="cs"/>
          <w:color w:val="000000"/>
          <w:rtl/>
          <w:lang w:bidi="fa-IR"/>
        </w:rPr>
        <w:t xml:space="preserve"> اما با وجود</w:t>
      </w:r>
      <w:r w:rsidR="00417163">
        <w:rPr>
          <w:rFonts w:hint="cs"/>
          <w:color w:val="000000"/>
          <w:rtl/>
          <w:lang w:bidi="fa-IR"/>
        </w:rPr>
        <w:t xml:space="preserve"> این</w:t>
      </w:r>
      <w:r w:rsidRPr="00984198">
        <w:rPr>
          <w:rFonts w:hint="cs"/>
          <w:color w:val="000000"/>
          <w:rtl/>
          <w:lang w:bidi="fa-IR"/>
        </w:rPr>
        <w:t>، چون از غیرالله قوانین و مقررات دریافت کرده و از غیر الله متعال اطاعت نموده، مشرک است.</w:t>
      </w:r>
    </w:p>
    <w:p w:rsidR="00C5413C" w:rsidRPr="00984198" w:rsidRDefault="00C5413C" w:rsidP="00C6389B">
      <w:pPr>
        <w:widowControl w:val="0"/>
        <w:autoSpaceDE w:val="0"/>
        <w:autoSpaceDN w:val="0"/>
        <w:adjustRightInd w:val="0"/>
        <w:jc w:val="both"/>
        <w:rPr>
          <w:rFonts w:hint="cs"/>
          <w:color w:val="000000"/>
          <w:rtl/>
          <w:lang w:bidi="fa-IR"/>
        </w:rPr>
      </w:pPr>
      <w:r w:rsidRPr="00984198">
        <w:rPr>
          <w:rFonts w:hint="cs"/>
          <w:color w:val="000000"/>
          <w:rtl/>
          <w:lang w:bidi="fa-IR"/>
        </w:rPr>
        <w:t>مشکل بزرگی که امروز گریبانگیر جنبش</w:t>
      </w:r>
      <w:r w:rsidR="009D0387" w:rsidRPr="00984198">
        <w:rPr>
          <w:rFonts w:hint="cs"/>
          <w:color w:val="000000"/>
          <w:rtl/>
          <w:lang w:bidi="fa-IR"/>
        </w:rPr>
        <w:t xml:space="preserve">‌های </w:t>
      </w:r>
      <w:r w:rsidRPr="00984198">
        <w:rPr>
          <w:rFonts w:hint="cs"/>
          <w:color w:val="000000"/>
          <w:rtl/>
          <w:lang w:bidi="fa-IR"/>
        </w:rPr>
        <w:t>راستین اسلامی است (و با حرکات حقیقی اسلامی مبارزه</w:t>
      </w:r>
      <w:r w:rsidR="009D0387" w:rsidRPr="00984198">
        <w:rPr>
          <w:rFonts w:hint="cs"/>
          <w:color w:val="000000"/>
          <w:rtl/>
          <w:lang w:bidi="fa-IR"/>
        </w:rPr>
        <w:t xml:space="preserve"> می‌</w:t>
      </w:r>
      <w:r w:rsidRPr="00984198">
        <w:rPr>
          <w:rFonts w:hint="cs"/>
          <w:color w:val="000000"/>
          <w:rtl/>
          <w:lang w:bidi="fa-IR"/>
        </w:rPr>
        <w:t>کند) مصیبتی تجسم یافته در وجود اقوامی از مردمان است که از سلاله</w:t>
      </w:r>
      <w:r w:rsidR="00AC25A8" w:rsidRPr="00984198">
        <w:rPr>
          <w:rFonts w:hint="cs"/>
          <w:color w:val="000000"/>
          <w:rtl/>
          <w:lang w:bidi="fa-IR"/>
        </w:rPr>
        <w:t xml:space="preserve">‌ی </w:t>
      </w:r>
      <w:r w:rsidRPr="00984198">
        <w:rPr>
          <w:rFonts w:hint="cs"/>
          <w:color w:val="000000"/>
          <w:rtl/>
          <w:lang w:bidi="fa-IR"/>
        </w:rPr>
        <w:t>مسلمانانند و در سرزمین</w:t>
      </w:r>
      <w:r w:rsidR="004C5060" w:rsidRPr="00984198">
        <w:rPr>
          <w:rFonts w:hint="cs"/>
          <w:color w:val="000000"/>
          <w:rtl/>
          <w:lang w:bidi="fa-IR"/>
        </w:rPr>
        <w:t>‌</w:t>
      </w:r>
      <w:r w:rsidRPr="00984198">
        <w:rPr>
          <w:rFonts w:hint="cs"/>
          <w:color w:val="000000"/>
          <w:rtl/>
          <w:lang w:bidi="fa-IR"/>
        </w:rPr>
        <w:t>هایی زندگی</w:t>
      </w:r>
      <w:r w:rsidR="009D0387" w:rsidRPr="00984198">
        <w:rPr>
          <w:rFonts w:hint="cs"/>
          <w:color w:val="000000"/>
          <w:rtl/>
          <w:lang w:bidi="fa-IR"/>
        </w:rPr>
        <w:t xml:space="preserve"> می‌</w:t>
      </w:r>
      <w:r w:rsidRPr="00984198">
        <w:rPr>
          <w:rFonts w:hint="cs"/>
          <w:color w:val="000000"/>
          <w:rtl/>
          <w:lang w:bidi="fa-IR"/>
        </w:rPr>
        <w:t xml:space="preserve">کنند که روزی و روزگاری سرزمین اسلام و </w:t>
      </w:r>
      <w:r w:rsidR="004C5060">
        <w:rPr>
          <w:rFonts w:ascii="Traditional Arabic" w:hAnsi="Traditional Arabic" w:cs="Traditional Arabic"/>
          <w:color w:val="000000"/>
          <w:rtl/>
        </w:rPr>
        <w:t>«</w:t>
      </w:r>
      <w:r w:rsidRPr="00984198">
        <w:rPr>
          <w:rFonts w:hint="cs"/>
          <w:color w:val="000000"/>
          <w:rtl/>
          <w:lang w:bidi="fa-IR"/>
        </w:rPr>
        <w:t>دارالاسلام</w:t>
      </w:r>
      <w:r w:rsidR="004C5060">
        <w:rPr>
          <w:rFonts w:ascii="Traditional Arabic" w:hAnsi="Traditional Arabic" w:cs="Traditional Arabic"/>
          <w:color w:val="000000"/>
          <w:rtl/>
        </w:rPr>
        <w:t>»</w:t>
      </w:r>
      <w:r w:rsidRPr="00984198">
        <w:rPr>
          <w:rFonts w:hint="cs"/>
          <w:color w:val="000000"/>
          <w:rtl/>
          <w:lang w:bidi="fa-IR"/>
        </w:rPr>
        <w:t xml:space="preserve"> بوده است </w:t>
      </w:r>
      <w:r w:rsidR="00417163">
        <w:rPr>
          <w:rFonts w:hint="cs"/>
          <w:color w:val="000000"/>
          <w:rtl/>
          <w:lang w:bidi="fa-IR"/>
        </w:rPr>
        <w:t>و شریعت و آیین الله متعال بر آن</w:t>
      </w:r>
      <w:r w:rsidR="00417163">
        <w:rPr>
          <w:color w:val="000000"/>
          <w:rtl/>
          <w:lang w:bidi="fa-IR"/>
        </w:rPr>
        <w:softHyphen/>
      </w:r>
      <w:r w:rsidRPr="00984198">
        <w:rPr>
          <w:rFonts w:hint="cs"/>
          <w:color w:val="000000"/>
          <w:rtl/>
          <w:lang w:bidi="fa-IR"/>
        </w:rPr>
        <w:t>جاها حکومت و فرمانروایی نموده است، سپس این سرزمین</w:t>
      </w:r>
      <w:r w:rsidR="004C5060" w:rsidRPr="00984198">
        <w:rPr>
          <w:rFonts w:hint="cs"/>
          <w:color w:val="000000"/>
          <w:rtl/>
          <w:lang w:bidi="fa-IR"/>
        </w:rPr>
        <w:t>‌</w:t>
      </w:r>
      <w:r w:rsidRPr="00984198">
        <w:rPr>
          <w:rFonts w:hint="cs"/>
          <w:color w:val="000000"/>
          <w:rtl/>
          <w:lang w:bidi="fa-IR"/>
        </w:rPr>
        <w:t>ها و این اقوام به حقیقیت، اسلام را ترک</w:t>
      </w:r>
      <w:r w:rsidR="009D0387" w:rsidRPr="00984198">
        <w:rPr>
          <w:rFonts w:hint="cs"/>
          <w:color w:val="000000"/>
          <w:rtl/>
          <w:lang w:bidi="fa-IR"/>
        </w:rPr>
        <w:t xml:space="preserve"> </w:t>
      </w:r>
      <w:r w:rsidR="009D0387" w:rsidRPr="00984198">
        <w:rPr>
          <w:rFonts w:hint="cs"/>
          <w:color w:val="000000"/>
          <w:rtl/>
          <w:lang w:bidi="fa-IR"/>
        </w:rPr>
        <w:lastRenderedPageBreak/>
        <w:t>می‌</w:t>
      </w:r>
      <w:r w:rsidRPr="00984198">
        <w:rPr>
          <w:rFonts w:hint="cs"/>
          <w:color w:val="000000"/>
          <w:rtl/>
          <w:lang w:bidi="fa-IR"/>
        </w:rPr>
        <w:t>گویند؛ اما به صورت اسمی، اسلام را اعلان و اظهار</w:t>
      </w:r>
      <w:r w:rsidR="009D0387" w:rsidRPr="00984198">
        <w:rPr>
          <w:rFonts w:hint="cs"/>
          <w:color w:val="000000"/>
          <w:rtl/>
          <w:lang w:bidi="fa-IR"/>
        </w:rPr>
        <w:t xml:space="preserve"> می‌</w:t>
      </w:r>
      <w:r w:rsidRPr="00984198">
        <w:rPr>
          <w:rFonts w:hint="cs"/>
          <w:color w:val="000000"/>
          <w:rtl/>
          <w:lang w:bidi="fa-IR"/>
        </w:rPr>
        <w:t>کنند و سرانجام ارکان و اصول اسلام را در عقیده و واقعیت رها</w:t>
      </w:r>
      <w:r w:rsidR="009D0387" w:rsidRPr="00984198">
        <w:rPr>
          <w:rFonts w:hint="cs"/>
          <w:color w:val="000000"/>
          <w:rtl/>
          <w:lang w:bidi="fa-IR"/>
        </w:rPr>
        <w:t xml:space="preserve"> می‌</w:t>
      </w:r>
      <w:r w:rsidRPr="00984198">
        <w:rPr>
          <w:rFonts w:hint="cs"/>
          <w:color w:val="000000"/>
          <w:rtl/>
          <w:lang w:bidi="fa-IR"/>
        </w:rPr>
        <w:t>سازند و با آن بیگانه</w:t>
      </w:r>
      <w:r w:rsidR="009D0387" w:rsidRPr="00984198">
        <w:rPr>
          <w:rFonts w:hint="cs"/>
          <w:color w:val="000000"/>
          <w:rtl/>
          <w:lang w:bidi="fa-IR"/>
        </w:rPr>
        <w:t xml:space="preserve"> می‌</w:t>
      </w:r>
      <w:r w:rsidRPr="00984198">
        <w:rPr>
          <w:rFonts w:hint="cs"/>
          <w:color w:val="000000"/>
          <w:rtl/>
          <w:lang w:bidi="fa-IR"/>
        </w:rPr>
        <w:t>شوند؛ هرچند گمان</w:t>
      </w:r>
      <w:r w:rsidR="009D0387" w:rsidRPr="00984198">
        <w:rPr>
          <w:rFonts w:hint="cs"/>
          <w:color w:val="000000"/>
          <w:rtl/>
          <w:lang w:bidi="fa-IR"/>
        </w:rPr>
        <w:t xml:space="preserve"> می‌</w:t>
      </w:r>
      <w:r w:rsidRPr="00984198">
        <w:rPr>
          <w:rFonts w:hint="cs"/>
          <w:color w:val="000000"/>
          <w:rtl/>
          <w:lang w:bidi="fa-IR"/>
        </w:rPr>
        <w:t>برند که معتقد به اسلام و پیرو آیین اسلام هستند. اسلام، گواهی دادن به</w:t>
      </w:r>
      <w:r w:rsidR="00890408" w:rsidRPr="00984198">
        <w:rPr>
          <w:rFonts w:hint="cs"/>
          <w:color w:val="000000"/>
          <w:rtl/>
          <w:lang w:bidi="fa-IR"/>
        </w:rPr>
        <w:t xml:space="preserve"> </w:t>
      </w:r>
      <w:r w:rsidR="00F64452" w:rsidRPr="00F64452">
        <w:rPr>
          <w:rFonts w:cs="mylotus" w:hint="cs"/>
          <w:color w:val="000000"/>
          <w:rtl/>
          <w:lang w:bidi="fa-IR"/>
        </w:rPr>
        <w:t>لا إله إلا الله</w:t>
      </w:r>
      <w:r w:rsidR="00890408" w:rsidRPr="00984198">
        <w:rPr>
          <w:rFonts w:hint="cs"/>
          <w:color w:val="000000"/>
          <w:rtl/>
          <w:lang w:bidi="fa-IR"/>
        </w:rPr>
        <w:t xml:space="preserve"> </w:t>
      </w:r>
      <w:r w:rsidRPr="00984198">
        <w:rPr>
          <w:rFonts w:hint="cs"/>
          <w:color w:val="000000"/>
          <w:rtl/>
          <w:lang w:bidi="fa-IR"/>
        </w:rPr>
        <w:t>است؛ گواهی</w:t>
      </w:r>
      <w:r w:rsidR="00890408" w:rsidRPr="00984198">
        <w:rPr>
          <w:rFonts w:hint="cs"/>
          <w:color w:val="000000"/>
          <w:rtl/>
          <w:lang w:bidi="fa-IR"/>
        </w:rPr>
        <w:t xml:space="preserve"> </w:t>
      </w:r>
      <w:r w:rsidR="00F64452" w:rsidRPr="00F64452">
        <w:rPr>
          <w:rFonts w:cs="mylotus" w:hint="cs"/>
          <w:color w:val="000000"/>
          <w:rtl/>
          <w:lang w:bidi="fa-IR"/>
        </w:rPr>
        <w:t>لا إله إلا الله</w:t>
      </w:r>
      <w:r w:rsidR="00890408" w:rsidRPr="00984198">
        <w:rPr>
          <w:rFonts w:hint="cs"/>
          <w:color w:val="000000"/>
          <w:rtl/>
          <w:lang w:bidi="fa-IR"/>
        </w:rPr>
        <w:t xml:space="preserve"> </w:t>
      </w:r>
      <w:r w:rsidRPr="00984198">
        <w:rPr>
          <w:rFonts w:hint="cs"/>
          <w:color w:val="000000"/>
          <w:rtl/>
          <w:lang w:bidi="fa-IR"/>
        </w:rPr>
        <w:t>مجسم و متجلی در اعتقاد به این است که صرفا الله متعال و یگانه، آفریدگار این هستی و متصرف در آن است و او تنها کسی است که بندگان مراسم پرستش و همه</w:t>
      </w:r>
      <w:r w:rsidR="00AC25A8" w:rsidRPr="00984198">
        <w:rPr>
          <w:rFonts w:hint="cs"/>
          <w:color w:val="000000"/>
          <w:rtl/>
          <w:lang w:bidi="fa-IR"/>
        </w:rPr>
        <w:t xml:space="preserve">‌ی </w:t>
      </w:r>
      <w:r w:rsidRPr="00984198">
        <w:rPr>
          <w:rFonts w:hint="cs"/>
          <w:color w:val="000000"/>
          <w:rtl/>
          <w:lang w:bidi="fa-IR"/>
        </w:rPr>
        <w:t>تلاش زندگی را فقط برای او انجام</w:t>
      </w:r>
      <w:r w:rsidR="009D0387" w:rsidRPr="00984198">
        <w:rPr>
          <w:rFonts w:hint="cs"/>
          <w:color w:val="000000"/>
          <w:rtl/>
          <w:lang w:bidi="fa-IR"/>
        </w:rPr>
        <w:t xml:space="preserve"> می‌</w:t>
      </w:r>
      <w:r w:rsidRPr="00984198">
        <w:rPr>
          <w:rFonts w:hint="cs"/>
          <w:color w:val="000000"/>
          <w:rtl/>
          <w:lang w:bidi="fa-IR"/>
        </w:rPr>
        <w:t>دهند. و الله تنها ذاتی است که بندگان، قوانین را از او دریافت</w:t>
      </w:r>
      <w:r w:rsidR="009D0387" w:rsidRPr="00984198">
        <w:rPr>
          <w:rFonts w:hint="cs"/>
          <w:color w:val="000000"/>
          <w:rtl/>
          <w:lang w:bidi="fa-IR"/>
        </w:rPr>
        <w:t xml:space="preserve"> می‌</w:t>
      </w:r>
      <w:r w:rsidRPr="00984198">
        <w:rPr>
          <w:rFonts w:hint="cs"/>
          <w:color w:val="000000"/>
          <w:rtl/>
          <w:lang w:bidi="fa-IR"/>
        </w:rPr>
        <w:t>دارند و در برابر فرمانش، درباره</w:t>
      </w:r>
      <w:r w:rsidR="00AC25A8" w:rsidRPr="00984198">
        <w:rPr>
          <w:rFonts w:hint="cs"/>
          <w:color w:val="000000"/>
          <w:rtl/>
          <w:lang w:bidi="fa-IR"/>
        </w:rPr>
        <w:t xml:space="preserve">‌ی </w:t>
      </w:r>
      <w:r w:rsidRPr="00984198">
        <w:rPr>
          <w:rFonts w:hint="cs"/>
          <w:color w:val="000000"/>
          <w:rtl/>
          <w:lang w:bidi="fa-IR"/>
        </w:rPr>
        <w:t>کار و بار سراسر زندگی</w:t>
      </w:r>
      <w:r w:rsidR="00417163">
        <w:rPr>
          <w:color w:val="000000"/>
          <w:rtl/>
          <w:lang w:bidi="fa-IR"/>
        </w:rPr>
        <w:softHyphen/>
      </w:r>
      <w:r w:rsidRPr="00984198">
        <w:rPr>
          <w:rFonts w:hint="cs"/>
          <w:color w:val="000000"/>
          <w:rtl/>
          <w:lang w:bidi="fa-IR"/>
        </w:rPr>
        <w:t>شان، خضوع و خشوع می</w:t>
      </w:r>
      <w:r w:rsidRPr="00984198">
        <w:rPr>
          <w:rFonts w:hint="cs"/>
          <w:color w:val="000000"/>
          <w:cs/>
          <w:lang w:bidi="fa-IR"/>
        </w:rPr>
        <w:t>‎</w:t>
      </w:r>
      <w:r w:rsidRPr="00984198">
        <w:rPr>
          <w:rFonts w:hint="cs"/>
          <w:color w:val="000000"/>
          <w:rtl/>
          <w:lang w:bidi="fa-IR"/>
        </w:rPr>
        <w:t>کنند. و هرکس به</w:t>
      </w:r>
      <w:r w:rsidR="00890408" w:rsidRPr="00984198">
        <w:rPr>
          <w:rFonts w:hint="cs"/>
          <w:color w:val="000000"/>
          <w:rtl/>
          <w:lang w:bidi="fa-IR"/>
        </w:rPr>
        <w:t xml:space="preserve"> </w:t>
      </w:r>
      <w:r w:rsidR="00F64452" w:rsidRPr="00F64452">
        <w:rPr>
          <w:rFonts w:cs="mylotus" w:hint="cs"/>
          <w:color w:val="000000"/>
          <w:rtl/>
          <w:lang w:bidi="fa-IR"/>
        </w:rPr>
        <w:t>لا إله إلا الله</w:t>
      </w:r>
      <w:r w:rsidR="00890408" w:rsidRPr="00984198">
        <w:rPr>
          <w:rFonts w:hint="cs"/>
          <w:color w:val="000000"/>
          <w:rtl/>
          <w:lang w:bidi="fa-IR"/>
        </w:rPr>
        <w:t xml:space="preserve"> </w:t>
      </w:r>
      <w:r w:rsidRPr="00984198">
        <w:rPr>
          <w:rFonts w:hint="cs"/>
          <w:color w:val="000000"/>
          <w:rtl/>
          <w:lang w:bidi="fa-IR"/>
        </w:rPr>
        <w:t>با این مدلول و مفهوم گواهی ندهد، هنوز داخل اسلام نشده است</w:t>
      </w:r>
      <w:r w:rsidRPr="00984198">
        <w:rPr>
          <w:rStyle w:val="FootnoteReference"/>
          <w:color w:val="000000"/>
          <w:rtl/>
          <w:lang w:bidi="fa-IR"/>
        </w:rPr>
        <w:footnoteReference w:id="354"/>
      </w:r>
      <w:r w:rsidRPr="00984198">
        <w:rPr>
          <w:rFonts w:hint="cs"/>
          <w:color w:val="000000"/>
          <w:rtl/>
          <w:lang w:bidi="fa-IR"/>
        </w:rPr>
        <w:t>. حال نام و لقب و نسب او هرچه</w:t>
      </w:r>
      <w:r w:rsidR="009D0387" w:rsidRPr="00984198">
        <w:rPr>
          <w:rFonts w:hint="cs"/>
          <w:color w:val="000000"/>
          <w:rtl/>
          <w:lang w:bidi="fa-IR"/>
        </w:rPr>
        <w:t xml:space="preserve"> می‌</w:t>
      </w:r>
      <w:r w:rsidRPr="00984198">
        <w:rPr>
          <w:rFonts w:hint="cs"/>
          <w:color w:val="000000"/>
          <w:rtl/>
          <w:lang w:bidi="fa-IR"/>
        </w:rPr>
        <w:t>خواهد باشد. و هر سرزمینی که گواهی</w:t>
      </w:r>
      <w:r w:rsidR="00890408" w:rsidRPr="00984198">
        <w:rPr>
          <w:rFonts w:hint="cs"/>
          <w:color w:val="000000"/>
          <w:rtl/>
          <w:lang w:bidi="fa-IR"/>
        </w:rPr>
        <w:t xml:space="preserve"> </w:t>
      </w:r>
      <w:r w:rsidR="00F64452" w:rsidRPr="00F64452">
        <w:rPr>
          <w:rFonts w:cs="mylotus" w:hint="cs"/>
          <w:color w:val="000000"/>
          <w:rtl/>
          <w:lang w:bidi="fa-IR"/>
        </w:rPr>
        <w:t>لا إله إلا الله</w:t>
      </w:r>
      <w:r w:rsidR="00890408" w:rsidRPr="00984198">
        <w:rPr>
          <w:rFonts w:hint="cs"/>
          <w:color w:val="000000"/>
          <w:rtl/>
          <w:lang w:bidi="fa-IR"/>
        </w:rPr>
        <w:t xml:space="preserve"> </w:t>
      </w:r>
      <w:r w:rsidRPr="00984198">
        <w:rPr>
          <w:rFonts w:hint="cs"/>
          <w:color w:val="000000"/>
          <w:rtl/>
          <w:lang w:bidi="fa-IR"/>
        </w:rPr>
        <w:t>- با این مدلول و مفهوم - در آن پیاده نشده باشد، در شمار سرزمینی است که با آیین الله متعال عبادت ننموده و هنوز به دایره</w:t>
      </w:r>
      <w:r w:rsidR="00AC25A8" w:rsidRPr="00984198">
        <w:rPr>
          <w:rFonts w:hint="cs"/>
          <w:color w:val="000000"/>
          <w:rtl/>
          <w:lang w:bidi="fa-IR"/>
        </w:rPr>
        <w:t xml:space="preserve">‌ی </w:t>
      </w:r>
      <w:r w:rsidRPr="00984198">
        <w:rPr>
          <w:rFonts w:hint="cs"/>
          <w:color w:val="000000"/>
          <w:rtl/>
          <w:lang w:bidi="fa-IR"/>
        </w:rPr>
        <w:t>دین اسلام در نیامده است. و امروز در روی کره زمین، اقوامی از مردمان به سر</w:t>
      </w:r>
      <w:r w:rsidR="009D0387" w:rsidRPr="00984198">
        <w:rPr>
          <w:rFonts w:hint="cs"/>
          <w:color w:val="000000"/>
          <w:rtl/>
          <w:lang w:bidi="fa-IR"/>
        </w:rPr>
        <w:t xml:space="preserve"> می‌</w:t>
      </w:r>
      <w:r w:rsidRPr="00984198">
        <w:rPr>
          <w:rFonts w:hint="cs"/>
          <w:color w:val="000000"/>
          <w:rtl/>
          <w:lang w:bidi="fa-IR"/>
        </w:rPr>
        <w:t>برند که نامهای</w:t>
      </w:r>
      <w:r w:rsidR="00417163">
        <w:rPr>
          <w:color w:val="000000"/>
          <w:rtl/>
          <w:lang w:bidi="fa-IR"/>
        </w:rPr>
        <w:softHyphen/>
      </w:r>
      <w:r w:rsidRPr="00984198">
        <w:rPr>
          <w:rFonts w:hint="cs"/>
          <w:color w:val="000000"/>
          <w:rtl/>
          <w:lang w:bidi="fa-IR"/>
        </w:rPr>
        <w:t>شان نام</w:t>
      </w:r>
      <w:r w:rsidR="009D0387" w:rsidRPr="00984198">
        <w:rPr>
          <w:rFonts w:hint="cs"/>
          <w:color w:val="000000"/>
          <w:rtl/>
          <w:lang w:bidi="fa-IR"/>
        </w:rPr>
        <w:t xml:space="preserve">‌های </w:t>
      </w:r>
      <w:r w:rsidRPr="00984198">
        <w:rPr>
          <w:rFonts w:hint="cs"/>
          <w:color w:val="000000"/>
          <w:rtl/>
          <w:lang w:bidi="fa-IR"/>
        </w:rPr>
        <w:t>مسلمانان است و خود نیز از سلاله و خاندان مسلمانانند و در آن کشورهایی است که روزی و روزگاری دارالاسلام بوده است؛ اما امروز دیگر نه آن اقوام گواهی</w:t>
      </w:r>
      <w:r w:rsidR="00890408" w:rsidRPr="00984198">
        <w:rPr>
          <w:rFonts w:hint="cs"/>
          <w:color w:val="000000"/>
          <w:rtl/>
          <w:lang w:bidi="fa-IR"/>
        </w:rPr>
        <w:t xml:space="preserve"> </w:t>
      </w:r>
      <w:r w:rsidR="00F64452" w:rsidRPr="00F64452">
        <w:rPr>
          <w:rFonts w:cs="mylotus" w:hint="cs"/>
          <w:color w:val="000000"/>
          <w:rtl/>
          <w:lang w:bidi="fa-IR"/>
        </w:rPr>
        <w:t>لا إله إلا الله</w:t>
      </w:r>
      <w:r w:rsidR="00890408" w:rsidRPr="00984198">
        <w:rPr>
          <w:rFonts w:hint="cs"/>
          <w:color w:val="000000"/>
          <w:rtl/>
          <w:lang w:bidi="fa-IR"/>
        </w:rPr>
        <w:t xml:space="preserve"> </w:t>
      </w:r>
      <w:r w:rsidRPr="00984198">
        <w:rPr>
          <w:rFonts w:hint="cs"/>
          <w:color w:val="000000"/>
          <w:rtl/>
          <w:lang w:bidi="fa-IR"/>
        </w:rPr>
        <w:t>را - با این مدلول و مفهوم -</w:t>
      </w:r>
      <w:r w:rsidR="009D0387" w:rsidRPr="00984198">
        <w:rPr>
          <w:rFonts w:hint="cs"/>
          <w:color w:val="000000"/>
          <w:rtl/>
          <w:lang w:bidi="fa-IR"/>
        </w:rPr>
        <w:t xml:space="preserve"> می‌</w:t>
      </w:r>
      <w:r w:rsidRPr="00984198">
        <w:rPr>
          <w:rFonts w:hint="cs"/>
          <w:color w:val="000000"/>
          <w:rtl/>
          <w:lang w:bidi="fa-IR"/>
        </w:rPr>
        <w:t>دهند و نه آن کشورها آنگونه که لازمه</w:t>
      </w:r>
      <w:r w:rsidR="00AC25A8" w:rsidRPr="00984198">
        <w:rPr>
          <w:rFonts w:hint="cs"/>
          <w:color w:val="000000"/>
          <w:rtl/>
          <w:lang w:bidi="fa-IR"/>
        </w:rPr>
        <w:t xml:space="preserve">‌ی </w:t>
      </w:r>
      <w:r w:rsidRPr="00984198">
        <w:rPr>
          <w:rFonts w:hint="cs"/>
          <w:color w:val="000000"/>
          <w:rtl/>
          <w:lang w:bidi="fa-IR"/>
        </w:rPr>
        <w:t>این مدلول و مفهوم است، خداپرستی</w:t>
      </w:r>
      <w:r w:rsidR="009D0387" w:rsidRPr="00984198">
        <w:rPr>
          <w:rFonts w:hint="cs"/>
          <w:color w:val="000000"/>
          <w:rtl/>
          <w:lang w:bidi="fa-IR"/>
        </w:rPr>
        <w:t xml:space="preserve"> می‌</w:t>
      </w:r>
      <w:r w:rsidR="00417163">
        <w:rPr>
          <w:rFonts w:hint="cs"/>
          <w:color w:val="000000"/>
          <w:rtl/>
          <w:lang w:bidi="fa-IR"/>
        </w:rPr>
        <w:t>کنند (و پروردگار را ب</w:t>
      </w:r>
      <w:r w:rsidR="00BD286A" w:rsidRPr="00984198">
        <w:rPr>
          <w:rFonts w:hint="cs"/>
          <w:color w:val="000000"/>
          <w:rtl/>
          <w:lang w:bidi="fa-IR"/>
        </w:rPr>
        <w:t xml:space="preserve">گونه‌ای </w:t>
      </w:r>
      <w:r w:rsidRPr="00984198">
        <w:rPr>
          <w:rFonts w:hint="cs"/>
          <w:color w:val="000000"/>
          <w:rtl/>
          <w:lang w:bidi="fa-IR"/>
        </w:rPr>
        <w:t>شایسته پرستش</w:t>
      </w:r>
      <w:r w:rsidR="009D0387" w:rsidRPr="00984198">
        <w:rPr>
          <w:rFonts w:hint="cs"/>
          <w:color w:val="000000"/>
          <w:rtl/>
          <w:lang w:bidi="fa-IR"/>
        </w:rPr>
        <w:t xml:space="preserve"> می‌</w:t>
      </w:r>
      <w:r w:rsidRPr="00984198">
        <w:rPr>
          <w:rFonts w:hint="cs"/>
          <w:color w:val="000000"/>
          <w:rtl/>
          <w:lang w:bidi="fa-IR"/>
        </w:rPr>
        <w:t xml:space="preserve">نمایند). </w:t>
      </w:r>
    </w:p>
    <w:p w:rsidR="00C5413C" w:rsidRPr="00984198" w:rsidRDefault="00C5413C" w:rsidP="00C6389B">
      <w:pPr>
        <w:widowControl w:val="0"/>
        <w:autoSpaceDE w:val="0"/>
        <w:autoSpaceDN w:val="0"/>
        <w:adjustRightInd w:val="0"/>
        <w:jc w:val="both"/>
        <w:rPr>
          <w:rFonts w:hint="cs"/>
          <w:color w:val="000000"/>
          <w:rtl/>
          <w:lang w:bidi="fa-IR"/>
        </w:rPr>
      </w:pPr>
      <w:r w:rsidRPr="00984198">
        <w:rPr>
          <w:rFonts w:hint="cs"/>
          <w:color w:val="000000"/>
          <w:rtl/>
          <w:lang w:bidi="fa-IR"/>
        </w:rPr>
        <w:t>به راستی ما در قرآن در</w:t>
      </w:r>
      <w:r w:rsidR="009D0387" w:rsidRPr="00984198">
        <w:rPr>
          <w:rFonts w:hint="cs"/>
          <w:color w:val="000000"/>
          <w:rtl/>
          <w:lang w:bidi="fa-IR"/>
        </w:rPr>
        <w:t xml:space="preserve"> می‌</w:t>
      </w:r>
      <w:r w:rsidRPr="00984198">
        <w:rPr>
          <w:rFonts w:hint="cs"/>
          <w:color w:val="000000"/>
          <w:rtl/>
          <w:lang w:bidi="fa-IR"/>
        </w:rPr>
        <w:t>یابیم که الله متعال به مسلمانان صرفا عبادات و مراسم دینی</w:t>
      </w:r>
      <w:r w:rsidR="009D0387" w:rsidRPr="00984198">
        <w:rPr>
          <w:rFonts w:hint="cs"/>
          <w:color w:val="000000"/>
          <w:rtl/>
          <w:lang w:bidi="fa-IR"/>
        </w:rPr>
        <w:t xml:space="preserve"> </w:t>
      </w:r>
      <w:r w:rsidR="009D0387" w:rsidRPr="00984198">
        <w:rPr>
          <w:rFonts w:hint="cs"/>
          <w:color w:val="000000"/>
          <w:rtl/>
          <w:lang w:bidi="fa-IR"/>
        </w:rPr>
        <w:lastRenderedPageBreak/>
        <w:t>نمی‌</w:t>
      </w:r>
      <w:r w:rsidRPr="00984198">
        <w:rPr>
          <w:rFonts w:hint="cs"/>
          <w:color w:val="000000"/>
          <w:rtl/>
          <w:lang w:bidi="fa-IR"/>
        </w:rPr>
        <w:t>آموزد و به ایشان تنها آداب و اخلاق یاد</w:t>
      </w:r>
      <w:r w:rsidR="009D0387" w:rsidRPr="00984198">
        <w:rPr>
          <w:rFonts w:hint="cs"/>
          <w:color w:val="000000"/>
          <w:rtl/>
          <w:lang w:bidi="fa-IR"/>
        </w:rPr>
        <w:t xml:space="preserve"> نمی‌</w:t>
      </w:r>
      <w:r w:rsidRPr="00984198">
        <w:rPr>
          <w:rFonts w:hint="cs"/>
          <w:color w:val="000000"/>
          <w:rtl/>
          <w:lang w:bidi="fa-IR"/>
        </w:rPr>
        <w:t>دهد، آنگونه که مردم درباره</w:t>
      </w:r>
      <w:r w:rsidR="00AC25A8" w:rsidRPr="00984198">
        <w:rPr>
          <w:rFonts w:hint="cs"/>
          <w:color w:val="000000"/>
          <w:rtl/>
          <w:lang w:bidi="fa-IR"/>
        </w:rPr>
        <w:t xml:space="preserve">‌ی </w:t>
      </w:r>
      <w:r w:rsidRPr="00984198">
        <w:rPr>
          <w:rFonts w:hint="cs"/>
          <w:color w:val="000000"/>
          <w:rtl/>
          <w:lang w:bidi="fa-IR"/>
        </w:rPr>
        <w:t>دین چنین تصور</w:t>
      </w:r>
      <w:r w:rsidR="00AC25A8" w:rsidRPr="00984198">
        <w:rPr>
          <w:rFonts w:hint="cs"/>
          <w:color w:val="000000"/>
          <w:rtl/>
          <w:lang w:bidi="fa-IR"/>
        </w:rPr>
        <w:t xml:space="preserve"> بی‌</w:t>
      </w:r>
      <w:r w:rsidRPr="00984198">
        <w:rPr>
          <w:rFonts w:hint="cs"/>
          <w:color w:val="000000"/>
          <w:rtl/>
          <w:lang w:bidi="fa-IR"/>
        </w:rPr>
        <w:t>ربطی دارند. بلکه قرآن سراسر زندگی مسلمانان را در بر</w:t>
      </w:r>
      <w:r w:rsidR="009D0387" w:rsidRPr="00984198">
        <w:rPr>
          <w:rFonts w:hint="cs"/>
          <w:color w:val="000000"/>
          <w:rtl/>
          <w:lang w:bidi="fa-IR"/>
        </w:rPr>
        <w:t xml:space="preserve"> می‌</w:t>
      </w:r>
      <w:r w:rsidRPr="00984198">
        <w:rPr>
          <w:rFonts w:hint="cs"/>
          <w:color w:val="000000"/>
          <w:rtl/>
          <w:lang w:bidi="fa-IR"/>
        </w:rPr>
        <w:t>گیرد و به هر آنچه زندگی واقعی مردمان در شرایط مختلف زمان و مکان با آن رو به رو</w:t>
      </w:r>
      <w:r w:rsidR="009D0387" w:rsidRPr="00984198">
        <w:rPr>
          <w:rFonts w:hint="cs"/>
          <w:color w:val="000000"/>
          <w:rtl/>
          <w:lang w:bidi="fa-IR"/>
        </w:rPr>
        <w:t xml:space="preserve"> می‌</w:t>
      </w:r>
      <w:r w:rsidRPr="00984198">
        <w:rPr>
          <w:rFonts w:hint="cs"/>
          <w:color w:val="000000"/>
          <w:rtl/>
          <w:lang w:bidi="fa-IR"/>
        </w:rPr>
        <w:t>گردد،</w:t>
      </w:r>
      <w:r w:rsidR="009D0387" w:rsidRPr="00984198">
        <w:rPr>
          <w:rFonts w:hint="cs"/>
          <w:color w:val="000000"/>
          <w:rtl/>
          <w:lang w:bidi="fa-IR"/>
        </w:rPr>
        <w:t xml:space="preserve"> می‌</w:t>
      </w:r>
      <w:r w:rsidRPr="00984198">
        <w:rPr>
          <w:rFonts w:hint="cs"/>
          <w:color w:val="000000"/>
          <w:rtl/>
          <w:lang w:bidi="fa-IR"/>
        </w:rPr>
        <w:t>پردازد.</w:t>
      </w:r>
    </w:p>
    <w:p w:rsidR="00C5413C" w:rsidRPr="00984198" w:rsidRDefault="00C5413C" w:rsidP="00417163">
      <w:pPr>
        <w:autoSpaceDE w:val="0"/>
        <w:autoSpaceDN w:val="0"/>
        <w:adjustRightInd w:val="0"/>
        <w:jc w:val="both"/>
        <w:rPr>
          <w:rFonts w:hint="cs"/>
          <w:color w:val="000000"/>
          <w:rtl/>
          <w:lang w:bidi="fa-IR"/>
        </w:rPr>
      </w:pPr>
      <w:r w:rsidRPr="00984198">
        <w:rPr>
          <w:rFonts w:hint="cs"/>
          <w:color w:val="000000"/>
          <w:rtl/>
          <w:lang w:bidi="fa-IR"/>
        </w:rPr>
        <w:t>و الله متعال از فرد مسلمان و جامعه</w:t>
      </w:r>
      <w:r w:rsidR="00AC25A8" w:rsidRPr="00984198">
        <w:rPr>
          <w:rFonts w:hint="cs"/>
          <w:color w:val="000000"/>
          <w:rtl/>
          <w:lang w:bidi="fa-IR"/>
        </w:rPr>
        <w:t xml:space="preserve">‌ی </w:t>
      </w:r>
      <w:r w:rsidRPr="00984198">
        <w:rPr>
          <w:rFonts w:hint="cs"/>
          <w:color w:val="000000"/>
          <w:rtl/>
          <w:lang w:bidi="fa-IR"/>
        </w:rPr>
        <w:t>اسلامی کمتر از این</w:t>
      </w:r>
      <w:r w:rsidR="009D0387" w:rsidRPr="00984198">
        <w:rPr>
          <w:rFonts w:hint="cs"/>
          <w:color w:val="000000"/>
          <w:rtl/>
          <w:lang w:bidi="fa-IR"/>
        </w:rPr>
        <w:t xml:space="preserve"> نمی‌</w:t>
      </w:r>
      <w:r w:rsidRPr="00984198">
        <w:rPr>
          <w:rFonts w:hint="cs"/>
          <w:color w:val="000000"/>
          <w:rtl/>
          <w:lang w:bidi="fa-IR"/>
        </w:rPr>
        <w:t>خواهد و</w:t>
      </w:r>
      <w:r w:rsidR="009D0387" w:rsidRPr="00984198">
        <w:rPr>
          <w:rFonts w:hint="cs"/>
          <w:color w:val="000000"/>
          <w:rtl/>
          <w:lang w:bidi="fa-IR"/>
        </w:rPr>
        <w:t xml:space="preserve"> نمی‌</w:t>
      </w:r>
      <w:r w:rsidRPr="00984198">
        <w:rPr>
          <w:rFonts w:hint="cs"/>
          <w:color w:val="000000"/>
          <w:rtl/>
          <w:lang w:bidi="fa-IR"/>
        </w:rPr>
        <w:t>پذیرد که زندگی</w:t>
      </w:r>
      <w:r w:rsidR="009D0387" w:rsidRPr="00984198">
        <w:rPr>
          <w:rFonts w:hint="cs"/>
          <w:color w:val="000000"/>
          <w:rtl/>
          <w:lang w:bidi="fa-IR"/>
        </w:rPr>
        <w:t xml:space="preserve"> آن‌ها </w:t>
      </w:r>
      <w:r w:rsidRPr="00984198">
        <w:rPr>
          <w:rFonts w:hint="cs"/>
          <w:color w:val="000000"/>
          <w:rtl/>
          <w:lang w:bidi="fa-IR"/>
        </w:rPr>
        <w:t>باید به طور کلی بر مبنای این برنامه باشد و با دستور و راهنمایی آن اداره گردد. آشکارا باید گفت: الله متعال از فرد مسلمان و همچنین از جامعه</w:t>
      </w:r>
      <w:r w:rsidR="00AC25A8" w:rsidRPr="00984198">
        <w:rPr>
          <w:rFonts w:hint="cs"/>
          <w:color w:val="000000"/>
          <w:rtl/>
          <w:lang w:bidi="fa-IR"/>
        </w:rPr>
        <w:t xml:space="preserve">‌ی </w:t>
      </w:r>
      <w:r w:rsidRPr="00984198">
        <w:rPr>
          <w:rFonts w:hint="cs"/>
          <w:color w:val="000000"/>
          <w:rtl/>
          <w:lang w:bidi="fa-IR"/>
        </w:rPr>
        <w:t>اسلامی</w:t>
      </w:r>
      <w:r w:rsidR="009D0387" w:rsidRPr="00984198">
        <w:rPr>
          <w:rFonts w:hint="cs"/>
          <w:color w:val="000000"/>
          <w:rtl/>
          <w:lang w:bidi="fa-IR"/>
        </w:rPr>
        <w:t xml:space="preserve"> نمی‌</w:t>
      </w:r>
      <w:r w:rsidRPr="00984198">
        <w:rPr>
          <w:rFonts w:hint="cs"/>
          <w:color w:val="000000"/>
          <w:rtl/>
          <w:lang w:bidi="fa-IR"/>
        </w:rPr>
        <w:t>پذیرد که برای زندگی خویش برنامه</w:t>
      </w:r>
      <w:r w:rsidRPr="00984198">
        <w:rPr>
          <w:rFonts w:hint="cs"/>
          <w:color w:val="000000"/>
          <w:cs/>
          <w:lang w:bidi="fa-IR"/>
        </w:rPr>
        <w:t>‎</w:t>
      </w:r>
      <w:r w:rsidRPr="00984198">
        <w:rPr>
          <w:rFonts w:hint="cs"/>
          <w:color w:val="000000"/>
          <w:rtl/>
          <w:lang w:bidi="fa-IR"/>
        </w:rPr>
        <w:t>هایی از منابع گوناگون تهیه نماید؛ مثلا برنام</w:t>
      </w:r>
      <w:r w:rsidR="00963C85">
        <w:rPr>
          <w:rFonts w:hint="cs"/>
          <w:color w:val="000000"/>
          <w:rtl/>
          <w:lang w:bidi="fa-IR"/>
        </w:rPr>
        <w:t xml:space="preserve">ه‌ای </w:t>
      </w:r>
      <w:r w:rsidRPr="00984198">
        <w:rPr>
          <w:rFonts w:hint="cs"/>
          <w:color w:val="000000"/>
          <w:rtl/>
          <w:lang w:bidi="fa-IR"/>
        </w:rPr>
        <w:t>برای زندگی شخصی، عبادات، مراسم مذهبی</w:t>
      </w:r>
      <w:r w:rsidR="00417163">
        <w:rPr>
          <w:rFonts w:hint="cs"/>
          <w:color w:val="000000"/>
          <w:rtl/>
          <w:lang w:bidi="fa-IR"/>
        </w:rPr>
        <w:t xml:space="preserve"> </w:t>
      </w:r>
      <w:r w:rsidRPr="00984198">
        <w:rPr>
          <w:rFonts w:hint="cs"/>
          <w:color w:val="000000"/>
          <w:rtl/>
          <w:lang w:bidi="fa-IR"/>
        </w:rPr>
        <w:t>و اخلاق و آداب، از کتاب الله متعال برداشت کند (و سر و سامان دهند) و برنامه</w:t>
      </w:r>
      <w:r w:rsidR="004C5060" w:rsidRPr="00984198">
        <w:rPr>
          <w:rFonts w:hint="cs"/>
          <w:color w:val="000000"/>
          <w:rtl/>
          <w:lang w:bidi="fa-IR"/>
        </w:rPr>
        <w:t>‌</w:t>
      </w:r>
      <w:r w:rsidRPr="00984198">
        <w:rPr>
          <w:rFonts w:hint="cs"/>
          <w:color w:val="000000"/>
          <w:rtl/>
          <w:lang w:bidi="fa-IR"/>
        </w:rPr>
        <w:t>ای برای معاملات اقتصادی، اجتماعی، سیاسی و دولتی، از کتاب دیگر برگیرند و یا</w:t>
      </w:r>
      <w:r w:rsidR="00417163">
        <w:rPr>
          <w:rFonts w:hint="cs"/>
          <w:color w:val="000000"/>
          <w:rtl/>
          <w:lang w:bidi="fa-IR"/>
        </w:rPr>
        <w:t xml:space="preserve"> آن</w:t>
      </w:r>
      <w:r w:rsidR="00417163">
        <w:rPr>
          <w:color w:val="000000"/>
          <w:rtl/>
          <w:lang w:bidi="fa-IR"/>
        </w:rPr>
        <w:softHyphen/>
      </w:r>
      <w:r w:rsidR="009D0387" w:rsidRPr="00984198">
        <w:rPr>
          <w:rFonts w:hint="cs"/>
          <w:color w:val="000000"/>
          <w:rtl/>
          <w:lang w:bidi="fa-IR"/>
        </w:rPr>
        <w:t xml:space="preserve">را </w:t>
      </w:r>
      <w:r w:rsidRPr="00984198">
        <w:rPr>
          <w:rFonts w:hint="cs"/>
          <w:color w:val="000000"/>
          <w:rtl/>
          <w:lang w:bidi="fa-IR"/>
        </w:rPr>
        <w:t>به طور کلی (و بدون استثنا) از هر اندیشه</w:t>
      </w:r>
      <w:r w:rsidR="00AC25A8" w:rsidRPr="00984198">
        <w:rPr>
          <w:rFonts w:hint="cs"/>
          <w:color w:val="000000"/>
          <w:rtl/>
          <w:lang w:bidi="fa-IR"/>
        </w:rPr>
        <w:t xml:space="preserve">‌ی </w:t>
      </w:r>
      <w:r w:rsidRPr="00984198">
        <w:rPr>
          <w:rFonts w:hint="cs"/>
          <w:color w:val="000000"/>
          <w:rtl/>
          <w:lang w:bidi="fa-IR"/>
        </w:rPr>
        <w:t>بشری دیگر تهیه کنند. و اگر چنین نشود، ایمانی و اسلامی در میان نخواهد بود بلکه ایمانی و اسلامی وجود نخواهد داشت، زیرا کسانی که چنین کنند - یعنی برنامه</w:t>
      </w:r>
      <w:r w:rsidR="00AC25A8" w:rsidRPr="00984198">
        <w:rPr>
          <w:rFonts w:hint="cs"/>
          <w:color w:val="000000"/>
          <w:rtl/>
          <w:lang w:bidi="fa-IR"/>
        </w:rPr>
        <w:t xml:space="preserve">‌ی </w:t>
      </w:r>
      <w:r w:rsidRPr="00984198">
        <w:rPr>
          <w:rFonts w:hint="cs"/>
          <w:color w:val="000000"/>
          <w:rtl/>
          <w:lang w:bidi="fa-IR"/>
        </w:rPr>
        <w:t>زندگی خود را از منابعی جز قرآن تهیه کنند - در اصل هنوز ایمان را نپذیرفته</w:t>
      </w:r>
      <w:r w:rsidR="00AC25A8" w:rsidRPr="00984198">
        <w:rPr>
          <w:rFonts w:hint="cs"/>
          <w:color w:val="000000"/>
          <w:rtl/>
          <w:lang w:bidi="fa-IR"/>
        </w:rPr>
        <w:t xml:space="preserve">‌اند </w:t>
      </w:r>
      <w:r w:rsidRPr="00984198">
        <w:rPr>
          <w:rFonts w:hint="cs"/>
          <w:color w:val="000000"/>
          <w:rtl/>
          <w:lang w:bidi="fa-IR"/>
        </w:rPr>
        <w:t>و به دایره</w:t>
      </w:r>
      <w:r w:rsidR="00AC25A8" w:rsidRPr="00984198">
        <w:rPr>
          <w:rFonts w:hint="cs"/>
          <w:color w:val="000000"/>
          <w:rtl/>
          <w:lang w:bidi="fa-IR"/>
        </w:rPr>
        <w:t xml:space="preserve">‌ی </w:t>
      </w:r>
      <w:r w:rsidRPr="00984198">
        <w:rPr>
          <w:rFonts w:hint="cs"/>
          <w:color w:val="000000"/>
          <w:rtl/>
          <w:lang w:bidi="fa-IR"/>
        </w:rPr>
        <w:t>ایمان در نیامده</w:t>
      </w:r>
      <w:r w:rsidR="00AC25A8" w:rsidRPr="00984198">
        <w:rPr>
          <w:rFonts w:hint="cs"/>
          <w:color w:val="000000"/>
          <w:rtl/>
          <w:lang w:bidi="fa-IR"/>
        </w:rPr>
        <w:t>‌اند.</w:t>
      </w:r>
      <w:r w:rsidRPr="00984198">
        <w:rPr>
          <w:rFonts w:hint="cs"/>
          <w:color w:val="000000"/>
          <w:rtl/>
          <w:lang w:bidi="fa-IR"/>
        </w:rPr>
        <w:t xml:space="preserve"> و هنوز به ارکان اسلام اعتراف و اقرار ننموده</w:t>
      </w:r>
      <w:r w:rsidR="00AC25A8" w:rsidRPr="00984198">
        <w:rPr>
          <w:rFonts w:hint="cs"/>
          <w:color w:val="000000"/>
          <w:rtl/>
          <w:lang w:bidi="fa-IR"/>
        </w:rPr>
        <w:t xml:space="preserve">‌اند </w:t>
      </w:r>
      <w:r w:rsidRPr="00984198">
        <w:rPr>
          <w:rFonts w:hint="cs"/>
          <w:color w:val="000000"/>
          <w:rtl/>
          <w:lang w:bidi="fa-IR"/>
        </w:rPr>
        <w:t>و پیش از هر چیز گواهی</w:t>
      </w:r>
      <w:r w:rsidR="00890408" w:rsidRPr="00984198">
        <w:rPr>
          <w:rFonts w:hint="cs"/>
          <w:color w:val="000000"/>
          <w:rtl/>
          <w:lang w:bidi="fa-IR"/>
        </w:rPr>
        <w:t xml:space="preserve"> </w:t>
      </w:r>
      <w:r w:rsidR="00F64452" w:rsidRPr="00F64452">
        <w:rPr>
          <w:rFonts w:cs="mylotus" w:hint="cs"/>
          <w:color w:val="000000"/>
          <w:rtl/>
          <w:lang w:bidi="fa-IR"/>
        </w:rPr>
        <w:t>لا إله إلا الله</w:t>
      </w:r>
      <w:r w:rsidR="00890408" w:rsidRPr="00984198">
        <w:rPr>
          <w:rFonts w:hint="cs"/>
          <w:color w:val="000000"/>
          <w:rtl/>
          <w:lang w:bidi="fa-IR"/>
        </w:rPr>
        <w:t xml:space="preserve"> </w:t>
      </w:r>
      <w:r w:rsidRPr="00984198">
        <w:rPr>
          <w:rFonts w:hint="cs"/>
          <w:color w:val="000000"/>
          <w:rtl/>
          <w:lang w:bidi="fa-IR"/>
        </w:rPr>
        <w:t>را ادا نکرده</w:t>
      </w:r>
      <w:r w:rsidR="00AC25A8" w:rsidRPr="00984198">
        <w:rPr>
          <w:rFonts w:hint="cs"/>
          <w:color w:val="000000"/>
          <w:rtl/>
          <w:lang w:bidi="fa-IR"/>
        </w:rPr>
        <w:t>‌اند،</w:t>
      </w:r>
      <w:r w:rsidRPr="00984198">
        <w:rPr>
          <w:rFonts w:hint="cs"/>
          <w:color w:val="000000"/>
          <w:rtl/>
          <w:lang w:bidi="fa-IR"/>
        </w:rPr>
        <w:t xml:space="preserve"> گواهی</w:t>
      </w:r>
      <w:r w:rsidR="00417163">
        <w:rPr>
          <w:color w:val="000000"/>
          <w:rtl/>
          <w:lang w:bidi="fa-IR"/>
        </w:rPr>
        <w:softHyphen/>
      </w:r>
      <w:r w:rsidRPr="00984198">
        <w:rPr>
          <w:rFonts w:hint="cs"/>
          <w:color w:val="000000"/>
          <w:rtl/>
          <w:lang w:bidi="fa-IR"/>
        </w:rPr>
        <w:t>ای که این معنی از آن پدیدار</w:t>
      </w:r>
      <w:r w:rsidR="009D0387" w:rsidRPr="00984198">
        <w:rPr>
          <w:rFonts w:hint="cs"/>
          <w:color w:val="000000"/>
          <w:rtl/>
          <w:lang w:bidi="fa-IR"/>
        </w:rPr>
        <w:t xml:space="preserve"> می‌</w:t>
      </w:r>
      <w:r w:rsidRPr="00984198">
        <w:rPr>
          <w:rFonts w:hint="cs"/>
          <w:color w:val="000000"/>
          <w:rtl/>
          <w:lang w:bidi="fa-IR"/>
        </w:rPr>
        <w:t xml:space="preserve">گردد که: حاکم و فرمانروا و قانونگذاری جز الله متعال وجود ندارد. </w:t>
      </w:r>
    </w:p>
    <w:p w:rsidR="00C5413C" w:rsidRPr="00984198" w:rsidRDefault="00C5413C" w:rsidP="00C6389B">
      <w:pPr>
        <w:widowControl w:val="0"/>
        <w:autoSpaceDE w:val="0"/>
        <w:autoSpaceDN w:val="0"/>
        <w:adjustRightInd w:val="0"/>
        <w:jc w:val="both"/>
        <w:rPr>
          <w:rFonts w:hint="cs"/>
          <w:color w:val="000000"/>
          <w:rtl/>
          <w:lang w:bidi="fa-IR"/>
        </w:rPr>
      </w:pPr>
      <w:r w:rsidRPr="00984198">
        <w:rPr>
          <w:rFonts w:hint="cs"/>
          <w:color w:val="000000"/>
          <w:rtl/>
          <w:lang w:bidi="fa-IR"/>
        </w:rPr>
        <w:t>بسیاری از مردم را در این روزگار</w:t>
      </w:r>
      <w:r w:rsidR="009D0387" w:rsidRPr="00984198">
        <w:rPr>
          <w:rFonts w:hint="cs"/>
          <w:color w:val="000000"/>
          <w:rtl/>
          <w:lang w:bidi="fa-IR"/>
        </w:rPr>
        <w:t xml:space="preserve"> می‌</w:t>
      </w:r>
      <w:r w:rsidRPr="00984198">
        <w:rPr>
          <w:rFonts w:hint="cs"/>
          <w:color w:val="000000"/>
          <w:rtl/>
          <w:lang w:bidi="fa-IR"/>
        </w:rPr>
        <w:t>یابیم که</w:t>
      </w:r>
      <w:r w:rsidR="009D0387" w:rsidRPr="00984198">
        <w:rPr>
          <w:rFonts w:hint="cs"/>
          <w:color w:val="000000"/>
          <w:rtl/>
          <w:lang w:bidi="fa-IR"/>
        </w:rPr>
        <w:t xml:space="preserve"> می‌</w:t>
      </w:r>
      <w:r w:rsidRPr="00984198">
        <w:rPr>
          <w:rFonts w:hint="cs"/>
          <w:color w:val="000000"/>
          <w:rtl/>
          <w:lang w:bidi="fa-IR"/>
        </w:rPr>
        <w:t>گویند: به الله متعال ایمان دارند؛ اما در همان حال قضاوت را به آیین و شریعتی</w:t>
      </w:r>
      <w:r w:rsidR="009D0387" w:rsidRPr="00984198">
        <w:rPr>
          <w:rFonts w:hint="cs"/>
          <w:color w:val="000000"/>
          <w:rtl/>
          <w:lang w:bidi="fa-IR"/>
        </w:rPr>
        <w:t xml:space="preserve"> می‌</w:t>
      </w:r>
      <w:r w:rsidRPr="00984198">
        <w:rPr>
          <w:rFonts w:hint="cs"/>
          <w:color w:val="000000"/>
          <w:rtl/>
          <w:lang w:bidi="fa-IR"/>
        </w:rPr>
        <w:t>برند که ساخته</w:t>
      </w:r>
      <w:r w:rsidR="00AC25A8" w:rsidRPr="00984198">
        <w:rPr>
          <w:rFonts w:hint="cs"/>
          <w:color w:val="000000"/>
          <w:rtl/>
          <w:lang w:bidi="fa-IR"/>
        </w:rPr>
        <w:t xml:space="preserve">‌ی </w:t>
      </w:r>
      <w:r w:rsidR="00417163">
        <w:rPr>
          <w:rFonts w:hint="cs"/>
          <w:color w:val="000000"/>
          <w:rtl/>
          <w:lang w:bidi="fa-IR"/>
        </w:rPr>
        <w:t>غیر</w:t>
      </w:r>
      <w:r w:rsidRPr="00984198">
        <w:rPr>
          <w:rFonts w:hint="cs"/>
          <w:color w:val="000000"/>
          <w:rtl/>
          <w:lang w:bidi="fa-IR"/>
        </w:rPr>
        <w:t xml:space="preserve">الله </w:t>
      </w:r>
      <w:r w:rsidR="00417163">
        <w:rPr>
          <w:rFonts w:hint="cs"/>
          <w:color w:val="000000"/>
          <w:rtl/>
          <w:lang w:bidi="fa-IR"/>
        </w:rPr>
        <w:t>است</w:t>
      </w:r>
      <w:r w:rsidRPr="00984198">
        <w:rPr>
          <w:rFonts w:hint="cs"/>
          <w:color w:val="000000"/>
          <w:rtl/>
          <w:lang w:bidi="fa-IR"/>
        </w:rPr>
        <w:t xml:space="preserve"> و از کسی پیروی</w:t>
      </w:r>
      <w:r w:rsidR="009D0387" w:rsidRPr="00984198">
        <w:rPr>
          <w:rFonts w:hint="cs"/>
          <w:color w:val="000000"/>
          <w:rtl/>
          <w:lang w:bidi="fa-IR"/>
        </w:rPr>
        <w:t xml:space="preserve"> می‌</w:t>
      </w:r>
      <w:r w:rsidRPr="00984198">
        <w:rPr>
          <w:rFonts w:hint="cs"/>
          <w:color w:val="000000"/>
          <w:rtl/>
          <w:lang w:bidi="fa-IR"/>
        </w:rPr>
        <w:t xml:space="preserve">کنند که از رسول الله </w:t>
      </w:r>
      <w:r w:rsidR="00417163">
        <w:rPr>
          <w:rFonts w:ascii="Arial" w:hAnsi="Arial" w:cs="CTraditional Arabic" w:hint="cs"/>
          <w:rtl/>
        </w:rPr>
        <w:t>ح</w:t>
      </w:r>
      <w:r w:rsidRPr="00984198">
        <w:rPr>
          <w:rFonts w:hint="cs"/>
          <w:noProof/>
          <w:rtl/>
          <w:lang w:bidi="fa-IR"/>
        </w:rPr>
        <w:t xml:space="preserve"> </w:t>
      </w:r>
      <w:r w:rsidRPr="00984198">
        <w:rPr>
          <w:rFonts w:hint="cs"/>
          <w:color w:val="000000"/>
          <w:rtl/>
          <w:lang w:bidi="fa-IR"/>
        </w:rPr>
        <w:t>و کتابش تبعیت</w:t>
      </w:r>
      <w:r w:rsidR="009D0387" w:rsidRPr="00984198">
        <w:rPr>
          <w:rFonts w:hint="cs"/>
          <w:color w:val="000000"/>
          <w:rtl/>
          <w:lang w:bidi="fa-IR"/>
        </w:rPr>
        <w:t xml:space="preserve"> نمی‌</w:t>
      </w:r>
      <w:r w:rsidRPr="00984198">
        <w:rPr>
          <w:rFonts w:hint="cs"/>
          <w:color w:val="000000"/>
          <w:rtl/>
          <w:lang w:bidi="fa-IR"/>
        </w:rPr>
        <w:t>کند و تصورات و ارزش</w:t>
      </w:r>
      <w:r w:rsidR="00417163">
        <w:rPr>
          <w:color w:val="000000"/>
          <w:rtl/>
          <w:lang w:bidi="fa-IR"/>
        </w:rPr>
        <w:softHyphen/>
      </w:r>
      <w:r w:rsidRPr="00984198">
        <w:rPr>
          <w:rFonts w:hint="cs"/>
          <w:color w:val="000000"/>
          <w:rtl/>
          <w:lang w:bidi="fa-IR"/>
        </w:rPr>
        <w:t>ها و موازی</w:t>
      </w:r>
      <w:r w:rsidR="00417163">
        <w:rPr>
          <w:rFonts w:hint="cs"/>
          <w:color w:val="000000"/>
          <w:rtl/>
          <w:lang w:bidi="fa-IR"/>
        </w:rPr>
        <w:t>ن و اخلاق و آداب خویش را از غیر</w:t>
      </w:r>
      <w:r w:rsidRPr="00984198">
        <w:rPr>
          <w:rFonts w:hint="cs"/>
          <w:color w:val="000000"/>
          <w:rtl/>
          <w:lang w:bidi="fa-IR"/>
        </w:rPr>
        <w:t>الله فرا</w:t>
      </w:r>
      <w:r w:rsidR="009D0387" w:rsidRPr="00984198">
        <w:rPr>
          <w:rFonts w:hint="cs"/>
          <w:color w:val="000000"/>
          <w:rtl/>
          <w:lang w:bidi="fa-IR"/>
        </w:rPr>
        <w:t xml:space="preserve"> می‌</w:t>
      </w:r>
      <w:r w:rsidRPr="00984198">
        <w:rPr>
          <w:rFonts w:hint="cs"/>
          <w:color w:val="000000"/>
          <w:rtl/>
          <w:lang w:bidi="fa-IR"/>
        </w:rPr>
        <w:t>گیرند و به این ترتیب غیرالله را در الوهیت پروردگار شریک</w:t>
      </w:r>
      <w:r w:rsidR="009D0387" w:rsidRPr="00984198">
        <w:rPr>
          <w:rFonts w:hint="cs"/>
          <w:color w:val="000000"/>
          <w:rtl/>
          <w:lang w:bidi="fa-IR"/>
        </w:rPr>
        <w:t xml:space="preserve"> می‌</w:t>
      </w:r>
      <w:r w:rsidRPr="00984198">
        <w:rPr>
          <w:rFonts w:hint="cs"/>
          <w:color w:val="000000"/>
          <w:rtl/>
          <w:lang w:bidi="fa-IR"/>
        </w:rPr>
        <w:t>گردانند</w:t>
      </w:r>
      <w:r w:rsidR="00417163">
        <w:rPr>
          <w:rFonts w:hint="cs"/>
          <w:color w:val="000000"/>
          <w:rtl/>
          <w:lang w:bidi="fa-IR"/>
        </w:rPr>
        <w:t>.</w:t>
      </w:r>
      <w:r w:rsidRPr="00984198">
        <w:rPr>
          <w:rFonts w:hint="cs"/>
          <w:color w:val="000000"/>
          <w:rtl/>
          <w:lang w:bidi="fa-IR"/>
        </w:rPr>
        <w:t xml:space="preserve"> و تمام</w:t>
      </w:r>
      <w:r w:rsidR="009D0387" w:rsidRPr="00984198">
        <w:rPr>
          <w:rFonts w:hint="cs"/>
          <w:color w:val="000000"/>
          <w:rtl/>
          <w:lang w:bidi="fa-IR"/>
        </w:rPr>
        <w:t xml:space="preserve"> این‌ها </w:t>
      </w:r>
      <w:r w:rsidRPr="00984198">
        <w:rPr>
          <w:rFonts w:hint="cs"/>
          <w:color w:val="000000"/>
          <w:rtl/>
          <w:lang w:bidi="fa-IR"/>
        </w:rPr>
        <w:t>در حقیقت با قولی که می</w:t>
      </w:r>
      <w:r w:rsidRPr="00984198">
        <w:rPr>
          <w:rFonts w:hint="cs"/>
          <w:color w:val="000000"/>
          <w:cs/>
          <w:lang w:bidi="fa-IR"/>
        </w:rPr>
        <w:t>‎</w:t>
      </w:r>
      <w:r w:rsidRPr="00984198">
        <w:rPr>
          <w:rFonts w:hint="cs"/>
          <w:color w:val="000000"/>
          <w:rtl/>
          <w:lang w:bidi="fa-IR"/>
        </w:rPr>
        <w:t xml:space="preserve">گویند به خدای یکتا ایمان دارند متناقض است. و این با گواهی دادن به اینکه هیچ معبود به حقی </w:t>
      </w:r>
      <w:r w:rsidRPr="00984198">
        <w:rPr>
          <w:rFonts w:hint="cs"/>
          <w:color w:val="000000"/>
          <w:rtl/>
          <w:lang w:bidi="fa-IR"/>
        </w:rPr>
        <w:lastRenderedPageBreak/>
        <w:t>جز خدای یگانه وجود ندارد، سازگار نیست.</w:t>
      </w:r>
    </w:p>
    <w:p w:rsidR="00C5413C" w:rsidRPr="00984198" w:rsidRDefault="00417163" w:rsidP="00C6389B">
      <w:pPr>
        <w:widowControl w:val="0"/>
        <w:autoSpaceDE w:val="0"/>
        <w:autoSpaceDN w:val="0"/>
        <w:adjustRightInd w:val="0"/>
        <w:jc w:val="both"/>
        <w:rPr>
          <w:rFonts w:hint="cs"/>
          <w:color w:val="000000"/>
          <w:rtl/>
          <w:lang w:bidi="fa-IR"/>
        </w:rPr>
      </w:pPr>
      <w:r>
        <w:rPr>
          <w:rFonts w:hint="cs"/>
          <w:color w:val="000000"/>
          <w:rtl/>
          <w:lang w:bidi="fa-IR"/>
        </w:rPr>
        <w:t>شگفت</w:t>
      </w:r>
      <w:r>
        <w:rPr>
          <w:color w:val="000000"/>
          <w:rtl/>
          <w:lang w:bidi="fa-IR"/>
        </w:rPr>
        <w:softHyphen/>
      </w:r>
      <w:r w:rsidR="00C5413C" w:rsidRPr="00984198">
        <w:rPr>
          <w:rFonts w:hint="cs"/>
          <w:color w:val="000000"/>
          <w:rtl/>
          <w:lang w:bidi="fa-IR"/>
        </w:rPr>
        <w:t>آورتر آن</w:t>
      </w:r>
      <w:r>
        <w:rPr>
          <w:rFonts w:hint="cs"/>
          <w:color w:val="000000"/>
          <w:rtl/>
          <w:lang w:bidi="fa-IR"/>
        </w:rPr>
        <w:t xml:space="preserve"> ا</w:t>
      </w:r>
      <w:r w:rsidR="00C5413C" w:rsidRPr="00984198">
        <w:rPr>
          <w:rFonts w:hint="cs"/>
          <w:color w:val="000000"/>
          <w:rtl/>
          <w:lang w:bidi="fa-IR"/>
        </w:rPr>
        <w:t>ست که عد</w:t>
      </w:r>
      <w:r w:rsidR="00963C85">
        <w:rPr>
          <w:rFonts w:hint="cs"/>
          <w:color w:val="000000"/>
          <w:rtl/>
          <w:lang w:bidi="fa-IR"/>
        </w:rPr>
        <w:t xml:space="preserve">ه‌ای </w:t>
      </w:r>
      <w:r w:rsidR="00C5413C" w:rsidRPr="00984198">
        <w:rPr>
          <w:rFonts w:hint="cs"/>
          <w:color w:val="000000"/>
          <w:rtl/>
          <w:lang w:bidi="fa-IR"/>
        </w:rPr>
        <w:t>از مردم ادعا</w:t>
      </w:r>
      <w:r w:rsidR="009D0387" w:rsidRPr="00984198">
        <w:rPr>
          <w:rFonts w:hint="cs"/>
          <w:color w:val="000000"/>
          <w:rtl/>
          <w:lang w:bidi="fa-IR"/>
        </w:rPr>
        <w:t xml:space="preserve"> می‌</w:t>
      </w:r>
      <w:r w:rsidR="00C5413C" w:rsidRPr="00984198">
        <w:rPr>
          <w:rFonts w:hint="cs"/>
          <w:color w:val="000000"/>
          <w:rtl/>
          <w:lang w:bidi="fa-IR"/>
        </w:rPr>
        <w:t>کنند که مسلمان هستند، درحالی</w:t>
      </w:r>
      <w:r>
        <w:rPr>
          <w:color w:val="000000"/>
          <w:rtl/>
          <w:lang w:bidi="fa-IR"/>
        </w:rPr>
        <w:softHyphen/>
      </w:r>
      <w:r w:rsidR="00C5413C" w:rsidRPr="00984198">
        <w:rPr>
          <w:rFonts w:hint="cs"/>
          <w:color w:val="000000"/>
          <w:rtl/>
          <w:lang w:bidi="fa-IR"/>
        </w:rPr>
        <w:t>که برنامه زندگی خویش را از فلان و فلان، همان کسانی که الله متعال ایشان را کور</w:t>
      </w:r>
      <w:r w:rsidR="009D0387" w:rsidRPr="00984198">
        <w:rPr>
          <w:rFonts w:hint="cs"/>
          <w:color w:val="000000"/>
          <w:rtl/>
          <w:lang w:bidi="fa-IR"/>
        </w:rPr>
        <w:t xml:space="preserve"> می‌</w:t>
      </w:r>
      <w:r w:rsidR="00C5413C" w:rsidRPr="00984198">
        <w:rPr>
          <w:rFonts w:hint="cs"/>
          <w:color w:val="000000"/>
          <w:rtl/>
          <w:lang w:bidi="fa-IR"/>
        </w:rPr>
        <w:t>نامد، فرا</w:t>
      </w:r>
      <w:r w:rsidR="009D0387" w:rsidRPr="00984198">
        <w:rPr>
          <w:rFonts w:hint="cs"/>
          <w:color w:val="000000"/>
          <w:rtl/>
          <w:lang w:bidi="fa-IR"/>
        </w:rPr>
        <w:t xml:space="preserve"> می‌</w:t>
      </w:r>
      <w:r w:rsidR="00C5413C" w:rsidRPr="00984198">
        <w:rPr>
          <w:rFonts w:hint="cs"/>
          <w:color w:val="000000"/>
          <w:rtl/>
          <w:lang w:bidi="fa-IR"/>
        </w:rPr>
        <w:t>گیرند و باز با وجود این پیوسته</w:t>
      </w:r>
      <w:r w:rsidR="009D0387" w:rsidRPr="00984198">
        <w:rPr>
          <w:rFonts w:hint="cs"/>
          <w:color w:val="000000"/>
          <w:rtl/>
          <w:lang w:bidi="fa-IR"/>
        </w:rPr>
        <w:t xml:space="preserve"> می‌</w:t>
      </w:r>
      <w:r w:rsidR="00C5413C" w:rsidRPr="00984198">
        <w:rPr>
          <w:rFonts w:hint="cs"/>
          <w:color w:val="000000"/>
          <w:rtl/>
          <w:lang w:bidi="fa-IR"/>
        </w:rPr>
        <w:t>پندارند مسلمان هستند.</w:t>
      </w:r>
    </w:p>
    <w:p w:rsidR="00C5413C" w:rsidRPr="00984198" w:rsidRDefault="00C5413C" w:rsidP="00417163">
      <w:pPr>
        <w:autoSpaceDE w:val="0"/>
        <w:autoSpaceDN w:val="0"/>
        <w:adjustRightInd w:val="0"/>
        <w:jc w:val="both"/>
        <w:rPr>
          <w:rFonts w:hint="cs"/>
          <w:color w:val="000000"/>
          <w:rtl/>
          <w:lang w:bidi="fa-IR"/>
        </w:rPr>
      </w:pPr>
      <w:r w:rsidRPr="00984198">
        <w:rPr>
          <w:rFonts w:hint="cs"/>
          <w:color w:val="000000"/>
          <w:rtl/>
          <w:lang w:bidi="fa-IR"/>
        </w:rPr>
        <w:t>و هیچ</w:t>
      </w:r>
      <w:r w:rsidR="00CC6F7E" w:rsidRPr="00984198">
        <w:rPr>
          <w:rFonts w:hint="cs"/>
          <w:color w:val="000000"/>
          <w:rtl/>
          <w:lang w:bidi="fa-IR"/>
        </w:rPr>
        <w:t xml:space="preserve"> بنده‌ای </w:t>
      </w:r>
      <w:r w:rsidRPr="00984198">
        <w:rPr>
          <w:rFonts w:hint="cs"/>
          <w:color w:val="000000"/>
          <w:rtl/>
          <w:lang w:bidi="fa-IR"/>
        </w:rPr>
        <w:t>از بندگان الله متعال</w:t>
      </w:r>
      <w:r w:rsidR="009D0387" w:rsidRPr="00984198">
        <w:rPr>
          <w:rFonts w:hint="cs"/>
          <w:color w:val="000000"/>
          <w:rtl/>
          <w:lang w:bidi="fa-IR"/>
        </w:rPr>
        <w:t xml:space="preserve"> نمی‌</w:t>
      </w:r>
      <w:r w:rsidRPr="00984198">
        <w:rPr>
          <w:rFonts w:hint="cs"/>
          <w:color w:val="000000"/>
          <w:rtl/>
          <w:lang w:bidi="fa-IR"/>
        </w:rPr>
        <w:t>تواند بگوید که من شریعت و برنامه</w:t>
      </w:r>
      <w:r w:rsidR="00AC25A8" w:rsidRPr="00984198">
        <w:rPr>
          <w:rFonts w:hint="cs"/>
          <w:color w:val="000000"/>
          <w:rtl/>
          <w:lang w:bidi="fa-IR"/>
        </w:rPr>
        <w:t xml:space="preserve">‌ی </w:t>
      </w:r>
      <w:r w:rsidRPr="00984198">
        <w:rPr>
          <w:rFonts w:hint="cs"/>
          <w:color w:val="000000"/>
          <w:rtl/>
          <w:lang w:bidi="fa-IR"/>
        </w:rPr>
        <w:t>الله متعال را رد</w:t>
      </w:r>
      <w:r w:rsidR="009D0387" w:rsidRPr="00984198">
        <w:rPr>
          <w:rFonts w:hint="cs"/>
          <w:color w:val="000000"/>
          <w:rtl/>
          <w:lang w:bidi="fa-IR"/>
        </w:rPr>
        <w:t xml:space="preserve"> می‌</w:t>
      </w:r>
      <w:r w:rsidRPr="00984198">
        <w:rPr>
          <w:rFonts w:hint="cs"/>
          <w:color w:val="000000"/>
          <w:rtl/>
          <w:lang w:bidi="fa-IR"/>
        </w:rPr>
        <w:t>نمایم یا نسبت به مصلحت مردمان از خداوند متعال آگاه</w:t>
      </w:r>
      <w:r w:rsidR="00417163">
        <w:rPr>
          <w:color w:val="000000"/>
          <w:rtl/>
          <w:lang w:bidi="fa-IR"/>
        </w:rPr>
        <w:softHyphen/>
      </w:r>
      <w:r w:rsidRPr="00984198">
        <w:rPr>
          <w:rFonts w:hint="cs"/>
          <w:color w:val="000000"/>
          <w:rtl/>
          <w:lang w:bidi="fa-IR"/>
        </w:rPr>
        <w:t>تر هستم و اگر کسی - به زبان یا عمل - چنین چیزی بگوید، به تحقیق از دایره و چهارچوب دین اسلام خارج شده است.</w:t>
      </w:r>
    </w:p>
    <w:p w:rsidR="00C5413C" w:rsidRPr="00187CA7" w:rsidRDefault="00C5413C" w:rsidP="00417163">
      <w:pPr>
        <w:autoSpaceDE w:val="0"/>
        <w:autoSpaceDN w:val="0"/>
        <w:adjustRightInd w:val="0"/>
        <w:jc w:val="both"/>
        <w:rPr>
          <w:rFonts w:ascii="KFGQPC Uthmanic Script HAFS" w:hAnsi="KFGQPC Uthmanic Script HAFS" w:cs="KFGQPC Uthmanic Script HAFS" w:hint="cs"/>
          <w:rtl/>
        </w:rPr>
      </w:pPr>
      <w:r w:rsidRPr="00984198">
        <w:rPr>
          <w:rFonts w:hint="cs"/>
          <w:color w:val="000000"/>
          <w:rtl/>
          <w:lang w:bidi="fa-IR"/>
        </w:rPr>
        <w:t xml:space="preserve">ایمان، با </w:t>
      </w:r>
      <w:r w:rsidR="00417163">
        <w:rPr>
          <w:rFonts w:hint="cs"/>
          <w:color w:val="000000"/>
          <w:rtl/>
          <w:lang w:bidi="fa-IR"/>
        </w:rPr>
        <w:t>حاکم</w:t>
      </w:r>
      <w:r w:rsidRPr="00984198">
        <w:rPr>
          <w:rFonts w:hint="cs"/>
          <w:color w:val="000000"/>
          <w:rtl/>
          <w:lang w:bidi="fa-IR"/>
        </w:rPr>
        <w:t xml:space="preserve"> قرار ندادن شریعت الله عزوجل و به داوری نپذیرفتن قوانین پروردگار و یا با عدم رضایت به حکم این شریعت و فرمان قوانین الله متعال، مطلقا در یکجا جمع</w:t>
      </w:r>
      <w:r w:rsidR="009D0387" w:rsidRPr="00984198">
        <w:rPr>
          <w:rFonts w:hint="cs"/>
          <w:color w:val="000000"/>
          <w:rtl/>
          <w:lang w:bidi="fa-IR"/>
        </w:rPr>
        <w:t xml:space="preserve"> نمی‌</w:t>
      </w:r>
      <w:r w:rsidRPr="00984198">
        <w:rPr>
          <w:rFonts w:hint="cs"/>
          <w:color w:val="000000"/>
          <w:rtl/>
          <w:lang w:bidi="fa-IR"/>
        </w:rPr>
        <w:t>شود. کسانی که گمان</w:t>
      </w:r>
      <w:r w:rsidR="009D0387" w:rsidRPr="00984198">
        <w:rPr>
          <w:rFonts w:hint="cs"/>
          <w:color w:val="000000"/>
          <w:rtl/>
          <w:lang w:bidi="fa-IR"/>
        </w:rPr>
        <w:t xml:space="preserve"> می‌</w:t>
      </w:r>
      <w:r w:rsidRPr="00984198">
        <w:rPr>
          <w:rFonts w:hint="cs"/>
          <w:color w:val="000000"/>
          <w:rtl/>
          <w:lang w:bidi="fa-IR"/>
        </w:rPr>
        <w:t>برند که خودشان و یا دیگران مسلمان هستند هرچند که شریعت آفریدگار جهان را در زندگانی خویشتن ح</w:t>
      </w:r>
      <w:r w:rsidR="00417163">
        <w:rPr>
          <w:rFonts w:hint="cs"/>
          <w:color w:val="000000"/>
          <w:rtl/>
          <w:lang w:bidi="fa-IR"/>
        </w:rPr>
        <w:t>اکم</w:t>
      </w:r>
      <w:r w:rsidRPr="00984198">
        <w:rPr>
          <w:rFonts w:hint="cs"/>
          <w:color w:val="000000"/>
          <w:rtl/>
          <w:lang w:bidi="fa-IR"/>
        </w:rPr>
        <w:t xml:space="preserve"> قرار</w:t>
      </w:r>
      <w:r w:rsidR="009D0387" w:rsidRPr="00984198">
        <w:rPr>
          <w:rFonts w:hint="cs"/>
          <w:color w:val="000000"/>
          <w:rtl/>
          <w:lang w:bidi="fa-IR"/>
        </w:rPr>
        <w:t xml:space="preserve"> نمی‌</w:t>
      </w:r>
      <w:r w:rsidRPr="00984198">
        <w:rPr>
          <w:rFonts w:hint="cs"/>
          <w:color w:val="000000"/>
          <w:rtl/>
          <w:lang w:bidi="fa-IR"/>
        </w:rPr>
        <w:t>دهند و فرمانروا</w:t>
      </w:r>
      <w:r w:rsidR="009D0387" w:rsidRPr="00984198">
        <w:rPr>
          <w:rFonts w:hint="cs"/>
          <w:color w:val="000000"/>
          <w:rtl/>
          <w:lang w:bidi="fa-IR"/>
        </w:rPr>
        <w:t xml:space="preserve"> نمی‌</w:t>
      </w:r>
      <w:r w:rsidRPr="00984198">
        <w:rPr>
          <w:rFonts w:hint="cs"/>
          <w:color w:val="000000"/>
          <w:rtl/>
          <w:lang w:bidi="fa-IR"/>
        </w:rPr>
        <w:t>گردانند و یا اینکه هنگامیکه حکم شریعت درباره ایشان پیاده و اجرا گردد، به آن خشنود نبوده و</w:t>
      </w:r>
      <w:r w:rsidR="00417163">
        <w:rPr>
          <w:rFonts w:hint="cs"/>
          <w:color w:val="000000"/>
          <w:rtl/>
          <w:lang w:bidi="fa-IR"/>
        </w:rPr>
        <w:t xml:space="preserve"> آن</w:t>
      </w:r>
      <w:r w:rsidR="00417163">
        <w:rPr>
          <w:color w:val="000000"/>
          <w:rtl/>
          <w:lang w:bidi="fa-IR"/>
        </w:rPr>
        <w:softHyphen/>
      </w:r>
      <w:r w:rsidR="009D0387" w:rsidRPr="00984198">
        <w:rPr>
          <w:rFonts w:hint="cs"/>
          <w:color w:val="000000"/>
          <w:rtl/>
          <w:lang w:bidi="fa-IR"/>
        </w:rPr>
        <w:t xml:space="preserve">را </w:t>
      </w:r>
      <w:r w:rsidRPr="00984198">
        <w:rPr>
          <w:rFonts w:hint="cs"/>
          <w:color w:val="000000"/>
          <w:rtl/>
          <w:lang w:bidi="fa-IR"/>
        </w:rPr>
        <w:t>نمی</w:t>
      </w:r>
      <w:r w:rsidRPr="00984198">
        <w:rPr>
          <w:rFonts w:hint="cs"/>
          <w:color w:val="000000"/>
          <w:cs/>
          <w:lang w:bidi="fa-IR"/>
        </w:rPr>
        <w:t>‎</w:t>
      </w:r>
      <w:r w:rsidRPr="00984198">
        <w:rPr>
          <w:rFonts w:hint="cs"/>
          <w:color w:val="000000"/>
          <w:rtl/>
          <w:lang w:bidi="fa-IR"/>
        </w:rPr>
        <w:t>پذیرند، در واقع ادعای دروغینی دارند و شامل این نص قاطع</w:t>
      </w:r>
      <w:r w:rsidR="009D0387" w:rsidRPr="00984198">
        <w:rPr>
          <w:rFonts w:hint="cs"/>
          <w:color w:val="000000"/>
          <w:rtl/>
          <w:lang w:bidi="fa-IR"/>
        </w:rPr>
        <w:t xml:space="preserve"> می‌</w:t>
      </w:r>
      <w:r w:rsidRPr="00984198">
        <w:rPr>
          <w:rFonts w:hint="cs"/>
          <w:color w:val="000000"/>
          <w:rtl/>
          <w:lang w:bidi="fa-IR"/>
        </w:rPr>
        <w:t>شوند. الله متعال</w:t>
      </w:r>
      <w:r w:rsidR="009D0387" w:rsidRPr="00984198">
        <w:rPr>
          <w:rFonts w:hint="cs"/>
          <w:color w:val="000000"/>
          <w:rtl/>
          <w:lang w:bidi="fa-IR"/>
        </w:rPr>
        <w:t xml:space="preserve"> می‌</w:t>
      </w:r>
      <w:r w:rsidRPr="00984198">
        <w:rPr>
          <w:rFonts w:hint="cs"/>
          <w:color w:val="000000"/>
          <w:rtl/>
          <w:lang w:bidi="fa-IR"/>
        </w:rPr>
        <w:t>فرماید:</w:t>
      </w:r>
      <w:r w:rsidR="005A6EAA" w:rsidRPr="00984198">
        <w:rPr>
          <w:rFonts w:hint="cs"/>
          <w:color w:val="000000"/>
          <w:rtl/>
          <w:lang w:bidi="fa-IR"/>
        </w:rPr>
        <w:t xml:space="preserve"> </w:t>
      </w:r>
      <w:r w:rsidR="005A6EAA" w:rsidRPr="0093109F">
        <w:rPr>
          <w:rFonts w:ascii="Traditional Arabic" w:hAnsi="Traditional Arabic" w:cs="Traditional Arabic"/>
          <w:smallCaps/>
          <w:rtl/>
        </w:rPr>
        <w:t>﴿</w:t>
      </w:r>
      <w:r w:rsidR="00187CA7">
        <w:rPr>
          <w:rFonts w:ascii="KFGQPC Uthmanic Script HAFS" w:hAnsi="KFGQPC Uthmanic Script HAFS" w:cs="KFGQPC Uthmanic Script HAFS"/>
          <w:rtl/>
        </w:rPr>
        <w:t>وَمَآ أُوْلَٰٓئِكَ بِ</w:t>
      </w:r>
      <w:r w:rsidR="00187CA7">
        <w:rPr>
          <w:rFonts w:ascii="KFGQPC Uthmanic Script HAFS" w:hAnsi="KFGQPC Uthmanic Script HAFS" w:cs="KFGQPC Uthmanic Script HAFS" w:hint="cs"/>
          <w:rtl/>
        </w:rPr>
        <w:t>ٱلۡمُؤۡمِنِينَ</w:t>
      </w:r>
      <w:r w:rsidR="00187CA7">
        <w:rPr>
          <w:rFonts w:ascii="KFGQPC Uthmanic Script HAFS" w:hAnsi="KFGQPC Uthmanic Script HAFS" w:cs="KFGQPC Uthmanic Script HAFS"/>
          <w:rtl/>
        </w:rPr>
        <w:t xml:space="preserve"> ٤٧</w:t>
      </w:r>
      <w:r w:rsidR="005A6EAA" w:rsidRPr="0093109F">
        <w:rPr>
          <w:rFonts w:ascii="Traditional Arabic" w:hAnsi="Traditional Arabic" w:cs="Traditional Arabic"/>
          <w:smallCaps/>
          <w:rtl/>
        </w:rPr>
        <w:t>﴾</w:t>
      </w:r>
      <w:r w:rsidR="005A6EAA" w:rsidRPr="00984198">
        <w:rPr>
          <w:rFonts w:hint="cs"/>
          <w:smallCaps/>
          <w:rtl/>
          <w:lang w:bidi="fa-IR"/>
        </w:rPr>
        <w:t xml:space="preserve"> </w:t>
      </w:r>
      <w:r w:rsidR="005A6EAA" w:rsidRPr="007808E5">
        <w:rPr>
          <w:rFonts w:ascii="mylotus" w:hAnsi="mylotus" w:cs="mylotus"/>
          <w:smallCaps/>
          <w:sz w:val="24"/>
          <w:szCs w:val="24"/>
          <w:rtl/>
        </w:rPr>
        <w:t>[</w:t>
      </w:r>
      <w:r w:rsidR="005A6EAA">
        <w:rPr>
          <w:rFonts w:ascii="mylotus" w:hAnsi="mylotus" w:cs="mylotus"/>
          <w:smallCaps/>
          <w:sz w:val="24"/>
          <w:szCs w:val="24"/>
          <w:rtl/>
        </w:rPr>
        <w:t>النور: 47</w:t>
      </w:r>
      <w:r w:rsidR="005A6EAA" w:rsidRPr="007808E5">
        <w:rPr>
          <w:rFonts w:ascii="mylotus" w:hAnsi="mylotus" w:cs="mylotus"/>
          <w:smallCaps/>
          <w:sz w:val="24"/>
          <w:szCs w:val="24"/>
          <w:rtl/>
        </w:rPr>
        <w:t>]</w:t>
      </w:r>
      <w:r w:rsidRPr="00984198">
        <w:rPr>
          <w:rFonts w:hint="cs"/>
          <w:color w:val="000000"/>
          <w:rtl/>
          <w:lang w:bidi="fa-IR"/>
        </w:rPr>
        <w:t xml:space="preserve"> </w:t>
      </w:r>
      <w:r w:rsidR="00AA7551">
        <w:rPr>
          <w:rFonts w:hint="cs"/>
          <w:color w:val="000000"/>
          <w:rtl/>
          <w:lang w:bidi="fa-IR"/>
        </w:rPr>
        <w:t>«</w:t>
      </w:r>
      <w:r w:rsidRPr="00984198">
        <w:rPr>
          <w:color w:val="000000"/>
          <w:rtl/>
          <w:lang w:bidi="fa-IR"/>
        </w:rPr>
        <w:t>و</w:t>
      </w:r>
      <w:r w:rsidRPr="00984198">
        <w:rPr>
          <w:rFonts w:hint="cs"/>
          <w:color w:val="000000"/>
          <w:rtl/>
          <w:lang w:bidi="fa-IR"/>
        </w:rPr>
        <w:t xml:space="preserve"> </w:t>
      </w:r>
      <w:r w:rsidRPr="00984198">
        <w:rPr>
          <w:color w:val="000000"/>
          <w:rtl/>
          <w:lang w:bidi="fa-IR"/>
        </w:rPr>
        <w:t>آنان در حقيقت مؤمن نيستند</w:t>
      </w:r>
      <w:r w:rsidR="00AA7551">
        <w:rPr>
          <w:rFonts w:hint="cs"/>
          <w:color w:val="000000"/>
          <w:rtl/>
          <w:lang w:bidi="fa-IR"/>
        </w:rPr>
        <w:t>»</w:t>
      </w:r>
      <w:r w:rsidRPr="00984198">
        <w:rPr>
          <w:color w:val="000000"/>
          <w:rtl/>
          <w:lang w:bidi="fa-IR"/>
        </w:rPr>
        <w:t>.</w:t>
      </w:r>
    </w:p>
    <w:p w:rsidR="00C5413C" w:rsidRPr="00984198" w:rsidRDefault="00C5413C" w:rsidP="00AA7551">
      <w:pPr>
        <w:widowControl w:val="0"/>
        <w:autoSpaceDE w:val="0"/>
        <w:autoSpaceDN w:val="0"/>
        <w:adjustRightInd w:val="0"/>
        <w:jc w:val="both"/>
        <w:rPr>
          <w:rFonts w:hint="cs"/>
          <w:color w:val="000000"/>
          <w:rtl/>
          <w:lang w:bidi="fa-IR"/>
        </w:rPr>
      </w:pPr>
      <w:r w:rsidRPr="00984198">
        <w:rPr>
          <w:rFonts w:hint="cs"/>
          <w:color w:val="000000"/>
          <w:rtl/>
          <w:lang w:bidi="fa-IR"/>
        </w:rPr>
        <w:t>انسان هرگز به این دین مومن</w:t>
      </w:r>
      <w:r w:rsidR="009D0387" w:rsidRPr="00984198">
        <w:rPr>
          <w:rFonts w:hint="cs"/>
          <w:color w:val="000000"/>
          <w:rtl/>
          <w:lang w:bidi="fa-IR"/>
        </w:rPr>
        <w:t xml:space="preserve"> نمی‌</w:t>
      </w:r>
      <w:r w:rsidRPr="00984198">
        <w:rPr>
          <w:rFonts w:hint="cs"/>
          <w:color w:val="000000"/>
          <w:rtl/>
          <w:lang w:bidi="fa-IR"/>
        </w:rPr>
        <w:t>شود تا اینکه ارکان و اصول و موازین</w:t>
      </w:r>
      <w:r w:rsidR="00417163">
        <w:rPr>
          <w:rFonts w:hint="cs"/>
          <w:color w:val="000000"/>
          <w:rtl/>
          <w:lang w:bidi="fa-IR"/>
        </w:rPr>
        <w:t xml:space="preserve"> آن</w:t>
      </w:r>
      <w:r w:rsidR="00417163">
        <w:rPr>
          <w:color w:val="000000"/>
          <w:rtl/>
          <w:lang w:bidi="fa-IR"/>
        </w:rPr>
        <w:softHyphen/>
      </w:r>
      <w:r w:rsidR="009D0387" w:rsidRPr="00984198">
        <w:rPr>
          <w:rFonts w:hint="cs"/>
          <w:color w:val="000000"/>
          <w:rtl/>
          <w:lang w:bidi="fa-IR"/>
        </w:rPr>
        <w:t xml:space="preserve">را </w:t>
      </w:r>
      <w:r w:rsidRPr="00984198">
        <w:rPr>
          <w:rFonts w:hint="cs"/>
          <w:color w:val="000000"/>
          <w:rtl/>
          <w:lang w:bidi="fa-IR"/>
        </w:rPr>
        <w:t>بر هر کاری و در هر ح</w:t>
      </w:r>
      <w:r w:rsidR="00417163">
        <w:rPr>
          <w:rFonts w:hint="cs"/>
          <w:color w:val="000000"/>
          <w:rtl/>
          <w:lang w:bidi="fa-IR"/>
        </w:rPr>
        <w:t xml:space="preserve">التی حاکم </w:t>
      </w:r>
      <w:r w:rsidRPr="00984198">
        <w:rPr>
          <w:rFonts w:hint="cs"/>
          <w:color w:val="000000"/>
          <w:rtl/>
          <w:lang w:bidi="fa-IR"/>
        </w:rPr>
        <w:t>گرداند. و هرگز به این دین مومن نمی</w:t>
      </w:r>
      <w:r w:rsidRPr="00984198">
        <w:rPr>
          <w:rFonts w:hint="cs"/>
          <w:color w:val="000000"/>
          <w:cs/>
          <w:lang w:bidi="fa-IR"/>
        </w:rPr>
        <w:t>‎</w:t>
      </w:r>
      <w:r w:rsidRPr="00984198">
        <w:rPr>
          <w:rFonts w:hint="cs"/>
          <w:color w:val="000000"/>
          <w:rtl/>
          <w:lang w:bidi="fa-IR"/>
        </w:rPr>
        <w:t>شود درحالی</w:t>
      </w:r>
      <w:r w:rsidR="00417163">
        <w:rPr>
          <w:color w:val="000000"/>
          <w:rtl/>
          <w:lang w:bidi="fa-IR"/>
        </w:rPr>
        <w:softHyphen/>
      </w:r>
      <w:r w:rsidRPr="00984198">
        <w:rPr>
          <w:rFonts w:hint="cs"/>
          <w:color w:val="000000"/>
          <w:rtl/>
          <w:lang w:bidi="fa-IR"/>
        </w:rPr>
        <w:t>که مشاهده کند، تصور و برنام</w:t>
      </w:r>
      <w:r w:rsidR="00963C85">
        <w:rPr>
          <w:rFonts w:hint="cs"/>
          <w:color w:val="000000"/>
          <w:rtl/>
          <w:lang w:bidi="fa-IR"/>
        </w:rPr>
        <w:t xml:space="preserve">ه‌ای </w:t>
      </w:r>
      <w:r w:rsidRPr="00984198">
        <w:rPr>
          <w:rFonts w:hint="cs"/>
          <w:color w:val="000000"/>
          <w:rtl/>
          <w:lang w:bidi="fa-IR"/>
        </w:rPr>
        <w:t>دیگر یا میزان و معیاری دیگر از قرار داد و اصطلاحات بشر وجود دارد و با وجودیکه این نزد وی آمده است و باید قضاوت و داوری خود را نزد آن ببرد، به خویش اجازه دهد که قضاوت و داوری</w:t>
      </w:r>
      <w:r w:rsidR="009D0387" w:rsidRPr="00984198">
        <w:rPr>
          <w:rFonts w:hint="cs"/>
          <w:color w:val="000000"/>
          <w:rtl/>
          <w:lang w:bidi="fa-IR"/>
        </w:rPr>
        <w:t xml:space="preserve">‌اش </w:t>
      </w:r>
      <w:r w:rsidRPr="00984198">
        <w:rPr>
          <w:rFonts w:hint="cs"/>
          <w:color w:val="000000"/>
          <w:rtl/>
          <w:lang w:bidi="fa-IR"/>
        </w:rPr>
        <w:t>را نزد برنامه و معیار ساخته</w:t>
      </w:r>
      <w:r w:rsidR="00AC25A8" w:rsidRPr="00984198">
        <w:rPr>
          <w:rFonts w:hint="cs"/>
          <w:color w:val="000000"/>
          <w:rtl/>
          <w:lang w:bidi="fa-IR"/>
        </w:rPr>
        <w:t xml:space="preserve">‌ی </w:t>
      </w:r>
      <w:r w:rsidRPr="00984198">
        <w:rPr>
          <w:rFonts w:hint="cs"/>
          <w:color w:val="000000"/>
          <w:rtl/>
          <w:lang w:bidi="fa-IR"/>
        </w:rPr>
        <w:t>بشر ببرد.</w:t>
      </w:r>
    </w:p>
    <w:p w:rsidR="00C5413C" w:rsidRPr="00984198" w:rsidRDefault="00C5413C" w:rsidP="00AA7551">
      <w:pPr>
        <w:widowControl w:val="0"/>
        <w:autoSpaceDE w:val="0"/>
        <w:autoSpaceDN w:val="0"/>
        <w:adjustRightInd w:val="0"/>
        <w:jc w:val="both"/>
        <w:rPr>
          <w:rFonts w:hint="cs"/>
          <w:color w:val="000000"/>
          <w:rtl/>
          <w:lang w:bidi="fa-IR"/>
        </w:rPr>
      </w:pPr>
      <w:r w:rsidRPr="00984198">
        <w:rPr>
          <w:rFonts w:hint="cs"/>
          <w:color w:val="000000"/>
          <w:rtl/>
          <w:lang w:bidi="fa-IR"/>
        </w:rPr>
        <w:t>و شایسته</w:t>
      </w:r>
      <w:r w:rsidR="00AA7551">
        <w:rPr>
          <w:rFonts w:hint="cs"/>
          <w:color w:val="000000"/>
          <w:rtl/>
          <w:lang w:bidi="fa-IR"/>
        </w:rPr>
        <w:t>‌</w:t>
      </w:r>
      <w:r w:rsidRPr="00984198">
        <w:rPr>
          <w:rFonts w:hint="cs"/>
          <w:color w:val="000000"/>
          <w:rtl/>
          <w:lang w:bidi="fa-IR"/>
        </w:rPr>
        <w:t>تر آن</w:t>
      </w:r>
      <w:r w:rsidR="00417163">
        <w:rPr>
          <w:rFonts w:hint="cs"/>
          <w:color w:val="000000"/>
          <w:rtl/>
          <w:lang w:bidi="fa-IR"/>
        </w:rPr>
        <w:t xml:space="preserve"> ا</w:t>
      </w:r>
      <w:r w:rsidRPr="00984198">
        <w:rPr>
          <w:rFonts w:hint="cs"/>
          <w:color w:val="000000"/>
          <w:rtl/>
          <w:lang w:bidi="fa-IR"/>
        </w:rPr>
        <w:t>ست که شخص مسلمان، هرگز نتواند حتی لحظه</w:t>
      </w:r>
      <w:r w:rsidR="00AA7551">
        <w:rPr>
          <w:rFonts w:hint="cs"/>
          <w:color w:val="000000"/>
          <w:rtl/>
          <w:lang w:bidi="fa-IR"/>
        </w:rPr>
        <w:t>‌</w:t>
      </w:r>
      <w:r w:rsidRPr="00984198">
        <w:rPr>
          <w:rFonts w:hint="cs"/>
          <w:color w:val="000000"/>
          <w:rtl/>
          <w:lang w:bidi="fa-IR"/>
        </w:rPr>
        <w:t xml:space="preserve">ای هم به خویش </w:t>
      </w:r>
      <w:r w:rsidRPr="00984198">
        <w:rPr>
          <w:rFonts w:hint="cs"/>
          <w:color w:val="000000"/>
          <w:rtl/>
          <w:lang w:bidi="fa-IR"/>
        </w:rPr>
        <w:lastRenderedPageBreak/>
        <w:t>اجازه دهد که برای انجام ندادن حکمی از احکام دینش یا رکنی از ارکانی که دینش تصور نموده است، عذر بیاورد. و خود را با وجود دینش در مقام دفاع قرا</w:t>
      </w:r>
      <w:r w:rsidR="00417163">
        <w:rPr>
          <w:rFonts w:hint="cs"/>
          <w:color w:val="000000"/>
          <w:rtl/>
          <w:lang w:bidi="fa-IR"/>
        </w:rPr>
        <w:t>ر</w:t>
      </w:r>
      <w:r w:rsidRPr="00984198">
        <w:rPr>
          <w:rFonts w:hint="cs"/>
          <w:color w:val="000000"/>
          <w:rtl/>
          <w:lang w:bidi="fa-IR"/>
        </w:rPr>
        <w:t xml:space="preserve"> ندهد.</w:t>
      </w:r>
    </w:p>
    <w:p w:rsidR="00C5413C" w:rsidRPr="00984198" w:rsidRDefault="00C5413C" w:rsidP="00C80182">
      <w:pPr>
        <w:autoSpaceDE w:val="0"/>
        <w:autoSpaceDN w:val="0"/>
        <w:adjustRightInd w:val="0"/>
        <w:jc w:val="both"/>
        <w:rPr>
          <w:rFonts w:hint="cs"/>
          <w:color w:val="000000"/>
          <w:rtl/>
          <w:lang w:bidi="fa-IR"/>
        </w:rPr>
      </w:pPr>
      <w:r w:rsidRPr="00984198">
        <w:rPr>
          <w:rFonts w:hint="cs"/>
          <w:color w:val="000000"/>
          <w:rtl/>
          <w:lang w:bidi="fa-IR"/>
        </w:rPr>
        <w:t>همانا برای فرد مسلمان اصل دین اوست، دینی که الله متعال غیر از</w:t>
      </w:r>
      <w:r w:rsidR="00417163">
        <w:rPr>
          <w:rFonts w:hint="cs"/>
          <w:color w:val="000000"/>
          <w:rtl/>
          <w:lang w:bidi="fa-IR"/>
        </w:rPr>
        <w:t xml:space="preserve"> آن</w:t>
      </w:r>
      <w:r w:rsidR="00417163">
        <w:rPr>
          <w:color w:val="000000"/>
          <w:rtl/>
          <w:lang w:bidi="fa-IR"/>
        </w:rPr>
        <w:softHyphen/>
      </w:r>
      <w:r w:rsidR="009D0387" w:rsidRPr="00984198">
        <w:rPr>
          <w:rFonts w:hint="cs"/>
          <w:color w:val="000000"/>
          <w:rtl/>
          <w:lang w:bidi="fa-IR"/>
        </w:rPr>
        <w:t xml:space="preserve">را </w:t>
      </w:r>
      <w:r w:rsidRPr="00984198">
        <w:rPr>
          <w:rFonts w:hint="cs"/>
          <w:color w:val="000000"/>
          <w:rtl/>
          <w:lang w:bidi="fa-IR"/>
        </w:rPr>
        <w:t>از هیچکس</w:t>
      </w:r>
      <w:r w:rsidR="009D0387" w:rsidRPr="00984198">
        <w:rPr>
          <w:rFonts w:hint="cs"/>
          <w:color w:val="000000"/>
          <w:rtl/>
          <w:lang w:bidi="fa-IR"/>
        </w:rPr>
        <w:t xml:space="preserve"> نمی‌</w:t>
      </w:r>
      <w:r w:rsidRPr="00984198">
        <w:rPr>
          <w:rFonts w:hint="cs"/>
          <w:color w:val="000000"/>
          <w:rtl/>
          <w:lang w:bidi="fa-IR"/>
        </w:rPr>
        <w:t>پذیرد و ترازو و معیاری است که ترازو و معیار دیگری همسنگ با آن یافت</w:t>
      </w:r>
      <w:r w:rsidR="009D0387" w:rsidRPr="00984198">
        <w:rPr>
          <w:rFonts w:hint="cs"/>
          <w:color w:val="000000"/>
          <w:rtl/>
          <w:lang w:bidi="fa-IR"/>
        </w:rPr>
        <w:t xml:space="preserve"> نمی‌</w:t>
      </w:r>
      <w:r w:rsidRPr="00984198">
        <w:rPr>
          <w:rFonts w:hint="cs"/>
          <w:color w:val="000000"/>
          <w:rtl/>
          <w:lang w:bidi="fa-IR"/>
        </w:rPr>
        <w:t>شود. و هرگاه فردی مسلمان برای انجام دادن حکمی از احکام دینش عذر بیاورد، یا خود را با وجود دینش در مقام دفاع قرار ندهد، درحقیقت اینگونه برای خویش فرض</w:t>
      </w:r>
      <w:r w:rsidR="009D0387" w:rsidRPr="00984198">
        <w:rPr>
          <w:rFonts w:hint="cs"/>
          <w:color w:val="000000"/>
          <w:rtl/>
          <w:lang w:bidi="fa-IR"/>
        </w:rPr>
        <w:t xml:space="preserve"> می‌</w:t>
      </w:r>
      <w:r w:rsidRPr="00984198">
        <w:rPr>
          <w:rFonts w:hint="cs"/>
          <w:color w:val="000000"/>
          <w:rtl/>
          <w:lang w:bidi="fa-IR"/>
        </w:rPr>
        <w:t>کند که غیر از ترازو و معیاری که دینش اقامه نموده است، ترازو و معیار دیگری وجود دارد که به ناچار باید به آن اعتراف کند و حتی بپذیرد که به آن حکم نماید و داوری و قضاوت را به نزدش ببرد.</w:t>
      </w:r>
    </w:p>
    <w:p w:rsidR="00C5413C" w:rsidRPr="00984198" w:rsidRDefault="00C5413C" w:rsidP="00417163">
      <w:pPr>
        <w:autoSpaceDE w:val="0"/>
        <w:autoSpaceDN w:val="0"/>
        <w:adjustRightInd w:val="0"/>
        <w:jc w:val="both"/>
        <w:rPr>
          <w:rFonts w:hint="cs"/>
          <w:color w:val="000000"/>
          <w:rtl/>
          <w:lang w:bidi="fa-IR"/>
        </w:rPr>
      </w:pPr>
      <w:r w:rsidRPr="00984198">
        <w:rPr>
          <w:rFonts w:hint="cs"/>
          <w:color w:val="000000"/>
          <w:rtl/>
          <w:lang w:bidi="fa-IR"/>
        </w:rPr>
        <w:t>و موضوع در اینجا ارتباط مستقیمی با عقیده دارد</w:t>
      </w:r>
      <w:r w:rsidR="00417163">
        <w:rPr>
          <w:rFonts w:hint="cs"/>
          <w:color w:val="000000"/>
          <w:rtl/>
          <w:lang w:bidi="fa-IR"/>
        </w:rPr>
        <w:t xml:space="preserve"> </w:t>
      </w:r>
      <w:r w:rsidRPr="00984198">
        <w:rPr>
          <w:rFonts w:hint="cs"/>
          <w:color w:val="000000"/>
          <w:rtl/>
          <w:lang w:bidi="fa-IR"/>
        </w:rPr>
        <w:t>و بود و نبود عقیده و ایمان</w:t>
      </w:r>
      <w:r w:rsidR="00417163">
        <w:rPr>
          <w:rFonts w:hint="cs"/>
          <w:color w:val="000000"/>
          <w:rtl/>
          <w:lang w:bidi="fa-IR"/>
        </w:rPr>
        <w:t>،</w:t>
      </w:r>
      <w:r w:rsidRPr="00984198">
        <w:rPr>
          <w:rFonts w:hint="cs"/>
          <w:color w:val="000000"/>
          <w:rtl/>
          <w:lang w:bidi="fa-IR"/>
        </w:rPr>
        <w:t xml:space="preserve"> به آن وابسته است و از جهتی دیگر پرتگاه خطرناکی برای انسان مسلمان است که شایسته است به آن آگاه شود و همانا این اوست که برایش برنامه طرح</w:t>
      </w:r>
      <w:r w:rsidR="009D0387" w:rsidRPr="00984198">
        <w:rPr>
          <w:rFonts w:hint="cs"/>
          <w:color w:val="000000"/>
          <w:rtl/>
          <w:lang w:bidi="fa-IR"/>
        </w:rPr>
        <w:t xml:space="preserve"> می‌</w:t>
      </w:r>
      <w:r w:rsidRPr="00984198">
        <w:rPr>
          <w:rFonts w:hint="cs"/>
          <w:color w:val="000000"/>
          <w:rtl/>
          <w:lang w:bidi="fa-IR"/>
        </w:rPr>
        <w:t>کند؛ چون آنچه دینش بیان</w:t>
      </w:r>
      <w:r w:rsidR="009D0387" w:rsidRPr="00984198">
        <w:rPr>
          <w:rFonts w:hint="cs"/>
          <w:color w:val="000000"/>
          <w:rtl/>
          <w:lang w:bidi="fa-IR"/>
        </w:rPr>
        <w:t xml:space="preserve"> می‌</w:t>
      </w:r>
      <w:r w:rsidRPr="00984198">
        <w:rPr>
          <w:rFonts w:hint="cs"/>
          <w:color w:val="000000"/>
          <w:rtl/>
          <w:lang w:bidi="fa-IR"/>
        </w:rPr>
        <w:t>کند، درحقیقت همان چیزی است که الله متعال آن</w:t>
      </w:r>
      <w:r w:rsidR="00417163">
        <w:rPr>
          <w:color w:val="000000"/>
          <w:rtl/>
          <w:lang w:bidi="fa-IR"/>
        </w:rPr>
        <w:softHyphen/>
      </w:r>
      <w:r w:rsidRPr="00984198">
        <w:rPr>
          <w:rFonts w:hint="cs"/>
          <w:color w:val="000000"/>
          <w:rtl/>
          <w:lang w:bidi="fa-IR"/>
        </w:rPr>
        <w:t>را خواسته است نه دیگری. زیرا در تمامی پهنه گیتی در همه</w:t>
      </w:r>
      <w:r w:rsidR="00AC25A8" w:rsidRPr="00984198">
        <w:rPr>
          <w:rFonts w:hint="cs"/>
          <w:color w:val="000000"/>
          <w:rtl/>
          <w:lang w:bidi="fa-IR"/>
        </w:rPr>
        <w:t xml:space="preserve">‌ی </w:t>
      </w:r>
      <w:r w:rsidRPr="00984198">
        <w:rPr>
          <w:rFonts w:hint="cs"/>
          <w:color w:val="000000"/>
          <w:rtl/>
          <w:lang w:bidi="fa-IR"/>
        </w:rPr>
        <w:t>زمان</w:t>
      </w:r>
      <w:r w:rsidR="00417163">
        <w:rPr>
          <w:color w:val="000000"/>
          <w:rtl/>
          <w:lang w:bidi="fa-IR"/>
        </w:rPr>
        <w:softHyphen/>
      </w:r>
      <w:r w:rsidRPr="00984198">
        <w:rPr>
          <w:rFonts w:hint="cs"/>
          <w:color w:val="000000"/>
          <w:rtl/>
          <w:lang w:bidi="fa-IR"/>
        </w:rPr>
        <w:t>ها و عصرها دو قاعده برای اندیشه</w:t>
      </w:r>
      <w:r w:rsidR="00AC25A8" w:rsidRPr="00984198">
        <w:rPr>
          <w:rFonts w:hint="cs"/>
          <w:color w:val="000000"/>
          <w:rtl/>
          <w:lang w:bidi="fa-IR"/>
        </w:rPr>
        <w:t xml:space="preserve">‌ی </w:t>
      </w:r>
      <w:r w:rsidRPr="00984198">
        <w:rPr>
          <w:rFonts w:hint="cs"/>
          <w:color w:val="000000"/>
          <w:rtl/>
          <w:lang w:bidi="fa-IR"/>
        </w:rPr>
        <w:t>زیستن وجود داشته است:</w:t>
      </w:r>
    </w:p>
    <w:p w:rsidR="00C5413C" w:rsidRPr="00984198" w:rsidRDefault="00C5413C" w:rsidP="00417163">
      <w:pPr>
        <w:widowControl w:val="0"/>
        <w:autoSpaceDE w:val="0"/>
        <w:autoSpaceDN w:val="0"/>
        <w:adjustRightInd w:val="0"/>
        <w:jc w:val="both"/>
        <w:rPr>
          <w:rFonts w:hint="cs"/>
          <w:color w:val="000000"/>
          <w:rtl/>
          <w:lang w:bidi="fa-IR"/>
        </w:rPr>
      </w:pPr>
      <w:r w:rsidRPr="00984198">
        <w:rPr>
          <w:rFonts w:hint="cs"/>
          <w:color w:val="000000"/>
          <w:rtl/>
          <w:lang w:bidi="fa-IR"/>
        </w:rPr>
        <w:t>قاعده</w:t>
      </w:r>
      <w:r w:rsidR="00963C85">
        <w:rPr>
          <w:rFonts w:hint="cs"/>
          <w:color w:val="000000"/>
          <w:rtl/>
          <w:lang w:bidi="fa-IR"/>
        </w:rPr>
        <w:t>‌</w:t>
      </w:r>
      <w:r w:rsidRPr="00984198">
        <w:rPr>
          <w:rFonts w:hint="cs"/>
          <w:color w:val="000000"/>
          <w:rtl/>
          <w:lang w:bidi="fa-IR"/>
        </w:rPr>
        <w:t>ای که الله متعال را در الوهیت و ر</w:t>
      </w:r>
      <w:r w:rsidR="00417163">
        <w:rPr>
          <w:rFonts w:hint="cs"/>
          <w:color w:val="000000"/>
          <w:rtl/>
          <w:lang w:bidi="fa-IR"/>
        </w:rPr>
        <w:t>بوبیت و قیومیت و حاکمیت و فرمان</w:t>
      </w:r>
      <w:r w:rsidR="00417163">
        <w:rPr>
          <w:color w:val="000000"/>
          <w:rtl/>
          <w:lang w:bidi="fa-IR"/>
        </w:rPr>
        <w:softHyphen/>
      </w:r>
      <w:r w:rsidRPr="00984198">
        <w:rPr>
          <w:rFonts w:hint="cs"/>
          <w:color w:val="000000"/>
          <w:rtl/>
          <w:lang w:bidi="fa-IR"/>
        </w:rPr>
        <w:t>روایی یگانه و واحد</w:t>
      </w:r>
      <w:r w:rsidR="009D0387" w:rsidRPr="00984198">
        <w:rPr>
          <w:rFonts w:hint="cs"/>
          <w:color w:val="000000"/>
          <w:rtl/>
          <w:lang w:bidi="fa-IR"/>
        </w:rPr>
        <w:t xml:space="preserve"> می‌</w:t>
      </w:r>
      <w:r w:rsidRPr="00984198">
        <w:rPr>
          <w:rFonts w:hint="cs"/>
          <w:color w:val="000000"/>
          <w:rtl/>
          <w:lang w:bidi="fa-IR"/>
        </w:rPr>
        <w:t>داند و سپس بر این اساس نظامی برای زندگی بر پا</w:t>
      </w:r>
      <w:r w:rsidR="009D0387" w:rsidRPr="00984198">
        <w:rPr>
          <w:rFonts w:hint="cs"/>
          <w:color w:val="000000"/>
          <w:rtl/>
          <w:lang w:bidi="fa-IR"/>
        </w:rPr>
        <w:t xml:space="preserve"> می‌</w:t>
      </w:r>
      <w:r w:rsidRPr="00984198">
        <w:rPr>
          <w:rFonts w:hint="cs"/>
          <w:color w:val="000000"/>
          <w:rtl/>
          <w:lang w:bidi="fa-IR"/>
        </w:rPr>
        <w:t>کند که از خصوصیت</w:t>
      </w:r>
      <w:r w:rsidR="009D0387" w:rsidRPr="00984198">
        <w:rPr>
          <w:rFonts w:hint="cs"/>
          <w:color w:val="000000"/>
          <w:rtl/>
          <w:lang w:bidi="fa-IR"/>
        </w:rPr>
        <w:t xml:space="preserve">‌های </w:t>
      </w:r>
      <w:r w:rsidRPr="00984198">
        <w:rPr>
          <w:rFonts w:hint="cs"/>
          <w:color w:val="000000"/>
          <w:rtl/>
          <w:lang w:bidi="fa-IR"/>
        </w:rPr>
        <w:t>الوهیت و ربوبیت و قیومیت و فرمانروایی بشر خالی است و طبق همین طرح و نظام در همه چیز به وحدانیت الله متعال معترف</w:t>
      </w:r>
      <w:r w:rsidR="009D0387" w:rsidRPr="00984198">
        <w:rPr>
          <w:rFonts w:hint="cs"/>
          <w:color w:val="000000"/>
          <w:rtl/>
          <w:lang w:bidi="fa-IR"/>
        </w:rPr>
        <w:t xml:space="preserve"> می‌</w:t>
      </w:r>
      <w:r w:rsidRPr="00984198">
        <w:rPr>
          <w:rFonts w:hint="cs"/>
          <w:color w:val="000000"/>
          <w:rtl/>
          <w:lang w:bidi="fa-IR"/>
        </w:rPr>
        <w:t>شود و اندیشه</w:t>
      </w:r>
      <w:r w:rsidR="00AC25A8" w:rsidRPr="00984198">
        <w:rPr>
          <w:rFonts w:hint="cs"/>
          <w:color w:val="000000"/>
          <w:rtl/>
          <w:lang w:bidi="fa-IR"/>
        </w:rPr>
        <w:t xml:space="preserve">‌ی </w:t>
      </w:r>
      <w:r w:rsidRPr="00984198">
        <w:rPr>
          <w:rFonts w:hint="cs"/>
          <w:color w:val="000000"/>
          <w:rtl/>
          <w:lang w:bidi="fa-IR"/>
        </w:rPr>
        <w:t>اعتقادی و ارزش</w:t>
      </w:r>
      <w:r w:rsidR="009D0387" w:rsidRPr="00984198">
        <w:rPr>
          <w:rFonts w:hint="cs"/>
          <w:color w:val="000000"/>
          <w:rtl/>
          <w:lang w:bidi="fa-IR"/>
        </w:rPr>
        <w:t xml:space="preserve">‌های </w:t>
      </w:r>
      <w:r w:rsidRPr="00984198">
        <w:rPr>
          <w:rFonts w:hint="cs"/>
          <w:color w:val="000000"/>
          <w:rtl/>
          <w:lang w:bidi="fa-IR"/>
        </w:rPr>
        <w:t>انسانی و اجتماعی و اخلاقی و منهج</w:t>
      </w:r>
      <w:r w:rsidR="004C5060" w:rsidRPr="00984198">
        <w:rPr>
          <w:rFonts w:hint="cs"/>
          <w:color w:val="000000"/>
          <w:rtl/>
          <w:lang w:bidi="fa-IR"/>
        </w:rPr>
        <w:t>‌</w:t>
      </w:r>
      <w:r w:rsidRPr="00984198">
        <w:rPr>
          <w:rFonts w:hint="cs"/>
          <w:color w:val="000000"/>
          <w:rtl/>
          <w:lang w:bidi="fa-IR"/>
        </w:rPr>
        <w:t>های اساسی برای زندگی واقعی و همچنین شریعت</w:t>
      </w:r>
      <w:r w:rsidR="009D0387" w:rsidRPr="00984198">
        <w:rPr>
          <w:rFonts w:hint="cs"/>
          <w:color w:val="000000"/>
          <w:rtl/>
          <w:lang w:bidi="fa-IR"/>
        </w:rPr>
        <w:t xml:space="preserve">‌ها </w:t>
      </w:r>
      <w:r w:rsidRPr="00984198">
        <w:rPr>
          <w:rFonts w:hint="cs"/>
          <w:color w:val="000000"/>
          <w:rtl/>
          <w:lang w:bidi="fa-IR"/>
        </w:rPr>
        <w:t>و قوانینی را که بر این زندگی حکم</w:t>
      </w:r>
      <w:r w:rsidR="009D0387" w:rsidRPr="00984198">
        <w:rPr>
          <w:rFonts w:hint="cs"/>
          <w:color w:val="000000"/>
          <w:rtl/>
          <w:lang w:bidi="fa-IR"/>
        </w:rPr>
        <w:t xml:space="preserve"> می‌</w:t>
      </w:r>
      <w:r w:rsidRPr="00984198">
        <w:rPr>
          <w:rFonts w:hint="cs"/>
          <w:color w:val="000000"/>
          <w:rtl/>
          <w:lang w:bidi="fa-IR"/>
        </w:rPr>
        <w:t>راند، صرفا از الله متعال دریافت</w:t>
      </w:r>
      <w:r w:rsidR="009D0387" w:rsidRPr="00984198">
        <w:rPr>
          <w:rFonts w:hint="cs"/>
          <w:color w:val="000000"/>
          <w:rtl/>
          <w:lang w:bidi="fa-IR"/>
        </w:rPr>
        <w:t xml:space="preserve"> می‌</w:t>
      </w:r>
      <w:r w:rsidRPr="00984198">
        <w:rPr>
          <w:rFonts w:hint="cs"/>
          <w:color w:val="000000"/>
          <w:rtl/>
          <w:lang w:bidi="fa-IR"/>
        </w:rPr>
        <w:t>کند و از کس دیگری غیر از او</w:t>
      </w:r>
      <w:r w:rsidR="009D0387" w:rsidRPr="00984198">
        <w:rPr>
          <w:rFonts w:hint="cs"/>
          <w:color w:val="000000"/>
          <w:rtl/>
          <w:lang w:bidi="fa-IR"/>
        </w:rPr>
        <w:t xml:space="preserve"> نمی‌</w:t>
      </w:r>
      <w:r w:rsidRPr="00984198">
        <w:rPr>
          <w:rFonts w:hint="cs"/>
          <w:color w:val="000000"/>
          <w:rtl/>
          <w:lang w:bidi="fa-IR"/>
        </w:rPr>
        <w:t>گیرد. و اینگونه گواهی</w:t>
      </w:r>
      <w:r w:rsidR="009D0387" w:rsidRPr="00984198">
        <w:rPr>
          <w:rFonts w:hint="cs"/>
          <w:color w:val="000000"/>
          <w:rtl/>
          <w:lang w:bidi="fa-IR"/>
        </w:rPr>
        <w:t xml:space="preserve"> می‌</w:t>
      </w:r>
      <w:r w:rsidRPr="00984198">
        <w:rPr>
          <w:rFonts w:hint="cs"/>
          <w:color w:val="000000"/>
          <w:rtl/>
          <w:lang w:bidi="fa-IR"/>
        </w:rPr>
        <w:t>دهد که هیچ معبود به حقی جز الله متعال وجود ندارد.</w:t>
      </w:r>
    </w:p>
    <w:p w:rsidR="00C5413C" w:rsidRPr="00984198" w:rsidRDefault="00C5413C" w:rsidP="00963C85">
      <w:pPr>
        <w:widowControl w:val="0"/>
        <w:autoSpaceDE w:val="0"/>
        <w:autoSpaceDN w:val="0"/>
        <w:adjustRightInd w:val="0"/>
        <w:jc w:val="both"/>
        <w:rPr>
          <w:rFonts w:hint="cs"/>
          <w:color w:val="000000"/>
          <w:rtl/>
          <w:lang w:bidi="fa-IR"/>
        </w:rPr>
      </w:pPr>
      <w:r w:rsidRPr="00984198">
        <w:rPr>
          <w:rFonts w:hint="cs"/>
          <w:color w:val="000000"/>
          <w:rtl/>
          <w:lang w:bidi="fa-IR"/>
        </w:rPr>
        <w:lastRenderedPageBreak/>
        <w:t>قاعده</w:t>
      </w:r>
      <w:r w:rsidR="00AC25A8" w:rsidRPr="00984198">
        <w:rPr>
          <w:rFonts w:hint="cs"/>
          <w:color w:val="000000"/>
          <w:rtl/>
          <w:lang w:bidi="fa-IR"/>
        </w:rPr>
        <w:t xml:space="preserve">‌ی </w:t>
      </w:r>
      <w:r w:rsidRPr="00984198">
        <w:rPr>
          <w:rFonts w:hint="cs"/>
          <w:color w:val="000000"/>
          <w:rtl/>
          <w:lang w:bidi="fa-IR"/>
        </w:rPr>
        <w:t>دیگری وجود دارد که الوهیت و ربوبیت و قیومیت و فرمانروایی و حاکمیت الله متعال را رد</w:t>
      </w:r>
      <w:r w:rsidR="009D0387" w:rsidRPr="00984198">
        <w:rPr>
          <w:rFonts w:hint="cs"/>
          <w:color w:val="000000"/>
          <w:rtl/>
          <w:lang w:bidi="fa-IR"/>
        </w:rPr>
        <w:t xml:space="preserve"> می‌</w:t>
      </w:r>
      <w:r w:rsidRPr="00984198">
        <w:rPr>
          <w:rFonts w:hint="cs"/>
          <w:color w:val="000000"/>
          <w:rtl/>
          <w:lang w:bidi="fa-IR"/>
        </w:rPr>
        <w:t>نماید و وجود او را به طور کلی در هستی منکر</w:t>
      </w:r>
      <w:r w:rsidR="009D0387" w:rsidRPr="00984198">
        <w:rPr>
          <w:rFonts w:hint="cs"/>
          <w:color w:val="000000"/>
          <w:rtl/>
          <w:lang w:bidi="fa-IR"/>
        </w:rPr>
        <w:t xml:space="preserve"> می‌</w:t>
      </w:r>
      <w:r w:rsidRPr="00984198">
        <w:rPr>
          <w:rFonts w:hint="cs"/>
          <w:color w:val="000000"/>
          <w:rtl/>
          <w:lang w:bidi="fa-IR"/>
        </w:rPr>
        <w:t>شود و یا اینکه با وجود اعتقاد به الله متعال دخالت او را بر امور زمین، زندگی مردم، ساختار اجتماعی و شریعت</w:t>
      </w:r>
      <w:r w:rsidR="009D0387" w:rsidRPr="00984198">
        <w:rPr>
          <w:rFonts w:hint="cs"/>
          <w:color w:val="000000"/>
          <w:rtl/>
          <w:lang w:bidi="fa-IR"/>
        </w:rPr>
        <w:t xml:space="preserve">‌ها </w:t>
      </w:r>
      <w:r w:rsidRPr="00984198">
        <w:rPr>
          <w:rFonts w:hint="cs"/>
          <w:color w:val="000000"/>
          <w:rtl/>
          <w:lang w:bidi="fa-IR"/>
        </w:rPr>
        <w:t>و قانون</w:t>
      </w:r>
      <w:r w:rsidR="009D0387" w:rsidRPr="00984198">
        <w:rPr>
          <w:rFonts w:hint="cs"/>
          <w:color w:val="000000"/>
          <w:rtl/>
          <w:lang w:bidi="fa-IR"/>
        </w:rPr>
        <w:t xml:space="preserve">‌های </w:t>
      </w:r>
      <w:r w:rsidRPr="00984198">
        <w:rPr>
          <w:rFonts w:hint="cs"/>
          <w:color w:val="000000"/>
          <w:rtl/>
          <w:lang w:bidi="fa-IR"/>
        </w:rPr>
        <w:t>حاکم بر آن، نفی</w:t>
      </w:r>
      <w:r w:rsidR="009D0387" w:rsidRPr="00984198">
        <w:rPr>
          <w:rFonts w:hint="cs"/>
          <w:color w:val="000000"/>
          <w:rtl/>
          <w:lang w:bidi="fa-IR"/>
        </w:rPr>
        <w:t xml:space="preserve"> می‌</w:t>
      </w:r>
      <w:r w:rsidRPr="00984198">
        <w:rPr>
          <w:rFonts w:hint="cs"/>
          <w:color w:val="000000"/>
          <w:rtl/>
          <w:lang w:bidi="fa-IR"/>
        </w:rPr>
        <w:t>کند و مدعی</w:t>
      </w:r>
      <w:r w:rsidR="009D0387" w:rsidRPr="00984198">
        <w:rPr>
          <w:rFonts w:hint="cs"/>
          <w:color w:val="000000"/>
          <w:rtl/>
          <w:lang w:bidi="fa-IR"/>
        </w:rPr>
        <w:t xml:space="preserve"> می‌</w:t>
      </w:r>
      <w:r w:rsidRPr="00984198">
        <w:rPr>
          <w:rFonts w:hint="cs"/>
          <w:color w:val="000000"/>
          <w:rtl/>
          <w:lang w:bidi="fa-IR"/>
        </w:rPr>
        <w:t>شود که هر بشری، فرد یا جماعت، گروه یا طبقه، حق دارد خصوصیت</w:t>
      </w:r>
      <w:r w:rsidR="009D0387" w:rsidRPr="00984198">
        <w:rPr>
          <w:rFonts w:hint="cs"/>
          <w:color w:val="000000"/>
          <w:rtl/>
          <w:lang w:bidi="fa-IR"/>
        </w:rPr>
        <w:t xml:space="preserve">‌های </w:t>
      </w:r>
      <w:r w:rsidRPr="00984198">
        <w:rPr>
          <w:rFonts w:hint="cs"/>
          <w:color w:val="000000"/>
          <w:rtl/>
          <w:lang w:bidi="fa-IR"/>
        </w:rPr>
        <w:t>الوهیت و ربوبیت و قیومیت و فرمانروایی و حاکمیت را - به جای الله عزوجل و یا در کنار الله عزوجل - در زندگی مردم پیاده کن</w:t>
      </w:r>
      <w:r w:rsidR="00417163">
        <w:rPr>
          <w:rFonts w:hint="cs"/>
          <w:color w:val="000000"/>
          <w:rtl/>
          <w:lang w:bidi="fa-IR"/>
        </w:rPr>
        <w:t>د و به این ترتیب مردمی که زندگی</w:t>
      </w:r>
      <w:r w:rsidR="00417163">
        <w:rPr>
          <w:color w:val="000000"/>
          <w:rtl/>
          <w:lang w:bidi="fa-IR"/>
        </w:rPr>
        <w:softHyphen/>
      </w:r>
      <w:r w:rsidRPr="00984198">
        <w:rPr>
          <w:rFonts w:hint="cs"/>
          <w:color w:val="000000"/>
          <w:rtl/>
          <w:lang w:bidi="fa-IR"/>
        </w:rPr>
        <w:t>شان بر اساس این قاعده بر پا</w:t>
      </w:r>
      <w:r w:rsidR="009D0387" w:rsidRPr="00984198">
        <w:rPr>
          <w:rFonts w:hint="cs"/>
          <w:color w:val="000000"/>
          <w:rtl/>
          <w:lang w:bidi="fa-IR"/>
        </w:rPr>
        <w:t xml:space="preserve"> می‌</w:t>
      </w:r>
      <w:r w:rsidRPr="00984198">
        <w:rPr>
          <w:rFonts w:hint="cs"/>
          <w:color w:val="000000"/>
          <w:rtl/>
          <w:lang w:bidi="fa-IR"/>
        </w:rPr>
        <w:t>گردد، به درستی به حقانیت</w:t>
      </w:r>
      <w:r w:rsidR="00890408" w:rsidRPr="00984198">
        <w:rPr>
          <w:rFonts w:hint="cs"/>
          <w:color w:val="000000"/>
          <w:rtl/>
          <w:lang w:bidi="fa-IR"/>
        </w:rPr>
        <w:t xml:space="preserve"> </w:t>
      </w:r>
      <w:r w:rsidR="00F64452" w:rsidRPr="00F64452">
        <w:rPr>
          <w:rFonts w:cs="mylotus" w:hint="cs"/>
          <w:color w:val="000000"/>
          <w:rtl/>
          <w:lang w:bidi="fa-IR"/>
        </w:rPr>
        <w:t>لا إله إلا الله</w:t>
      </w:r>
      <w:r w:rsidR="00890408" w:rsidRPr="00984198">
        <w:rPr>
          <w:rFonts w:hint="cs"/>
          <w:color w:val="000000"/>
          <w:rtl/>
          <w:lang w:bidi="fa-IR"/>
        </w:rPr>
        <w:t xml:space="preserve"> </w:t>
      </w:r>
      <w:r w:rsidRPr="00984198">
        <w:rPr>
          <w:rFonts w:hint="cs"/>
          <w:color w:val="000000"/>
          <w:rtl/>
          <w:lang w:bidi="fa-IR"/>
        </w:rPr>
        <w:t>گواهی</w:t>
      </w:r>
      <w:r w:rsidR="009D0387" w:rsidRPr="00984198">
        <w:rPr>
          <w:rFonts w:hint="cs"/>
          <w:color w:val="000000"/>
          <w:rtl/>
          <w:lang w:bidi="fa-IR"/>
        </w:rPr>
        <w:t xml:space="preserve"> نمی‌</w:t>
      </w:r>
      <w:r w:rsidRPr="00984198">
        <w:rPr>
          <w:rFonts w:hint="cs"/>
          <w:color w:val="000000"/>
          <w:rtl/>
          <w:lang w:bidi="fa-IR"/>
        </w:rPr>
        <w:t>دهند.</w:t>
      </w:r>
    </w:p>
    <w:p w:rsidR="000532FF" w:rsidRPr="00984198" w:rsidRDefault="00C5413C" w:rsidP="00C80182">
      <w:pPr>
        <w:autoSpaceDE w:val="0"/>
        <w:autoSpaceDN w:val="0"/>
        <w:adjustRightInd w:val="0"/>
        <w:jc w:val="both"/>
        <w:rPr>
          <w:rFonts w:hint="cs"/>
          <w:color w:val="000000"/>
          <w:rtl/>
          <w:lang w:bidi="fa-IR"/>
        </w:rPr>
      </w:pPr>
      <w:r w:rsidRPr="00984198">
        <w:rPr>
          <w:rFonts w:hint="cs"/>
          <w:color w:val="000000"/>
          <w:rtl/>
          <w:lang w:bidi="fa-IR"/>
        </w:rPr>
        <w:t>این قاعده و آن قاعده، دو اندیشه</w:t>
      </w:r>
      <w:r w:rsidR="00AC25A8" w:rsidRPr="00984198">
        <w:rPr>
          <w:rFonts w:hint="cs"/>
          <w:color w:val="000000"/>
          <w:rtl/>
          <w:lang w:bidi="fa-IR"/>
        </w:rPr>
        <w:t xml:space="preserve">‌ی </w:t>
      </w:r>
      <w:r w:rsidRPr="00984198">
        <w:rPr>
          <w:rFonts w:hint="cs"/>
          <w:color w:val="000000"/>
          <w:rtl/>
          <w:lang w:bidi="fa-IR"/>
        </w:rPr>
        <w:t>جدا از هم</w:t>
      </w:r>
      <w:r w:rsidR="009D0387" w:rsidRPr="00984198">
        <w:rPr>
          <w:rFonts w:hint="cs"/>
          <w:color w:val="000000"/>
          <w:rtl/>
          <w:lang w:bidi="fa-IR"/>
        </w:rPr>
        <w:t xml:space="preserve"> می‌</w:t>
      </w:r>
      <w:r w:rsidRPr="00984198">
        <w:rPr>
          <w:rFonts w:hint="cs"/>
          <w:color w:val="000000"/>
          <w:rtl/>
          <w:lang w:bidi="fa-IR"/>
        </w:rPr>
        <w:t>باشند و هیچگاه در آن واحد جمع</w:t>
      </w:r>
      <w:r w:rsidR="009D0387" w:rsidRPr="00984198">
        <w:rPr>
          <w:rFonts w:hint="cs"/>
          <w:color w:val="000000"/>
          <w:rtl/>
          <w:lang w:bidi="fa-IR"/>
        </w:rPr>
        <w:t xml:space="preserve"> نمی‌</w:t>
      </w:r>
      <w:r w:rsidRPr="00984198">
        <w:rPr>
          <w:rFonts w:hint="cs"/>
          <w:color w:val="000000"/>
          <w:rtl/>
          <w:lang w:bidi="fa-IR"/>
        </w:rPr>
        <w:t>شوند؛ چون یکی از</w:t>
      </w:r>
      <w:r w:rsidR="009D0387" w:rsidRPr="00984198">
        <w:rPr>
          <w:rFonts w:hint="cs"/>
          <w:color w:val="000000"/>
          <w:rtl/>
          <w:lang w:bidi="fa-IR"/>
        </w:rPr>
        <w:t xml:space="preserve"> آن‌ها </w:t>
      </w:r>
      <w:r w:rsidRPr="00984198">
        <w:rPr>
          <w:rFonts w:hint="cs"/>
          <w:color w:val="000000"/>
          <w:rtl/>
          <w:lang w:bidi="fa-IR"/>
        </w:rPr>
        <w:t>جاهلیت و دیگری اسلام است. بدون در نظر گرفتن شکل</w:t>
      </w:r>
      <w:r w:rsidR="009D0387" w:rsidRPr="00984198">
        <w:rPr>
          <w:rFonts w:hint="cs"/>
          <w:color w:val="000000"/>
          <w:rtl/>
          <w:lang w:bidi="fa-IR"/>
        </w:rPr>
        <w:t xml:space="preserve">‌های </w:t>
      </w:r>
      <w:r w:rsidRPr="00984198">
        <w:rPr>
          <w:rFonts w:hint="cs"/>
          <w:color w:val="000000"/>
          <w:rtl/>
          <w:lang w:bidi="fa-IR"/>
        </w:rPr>
        <w:t>مختلف آن و اوضاع و احوال گوناگون و نام</w:t>
      </w:r>
      <w:r w:rsidR="009D0387" w:rsidRPr="00984198">
        <w:rPr>
          <w:rFonts w:hint="cs"/>
          <w:color w:val="000000"/>
          <w:rtl/>
          <w:lang w:bidi="fa-IR"/>
        </w:rPr>
        <w:t xml:space="preserve">‌های </w:t>
      </w:r>
      <w:r w:rsidRPr="00984198">
        <w:rPr>
          <w:rFonts w:hint="cs"/>
          <w:color w:val="000000"/>
          <w:rtl/>
          <w:lang w:bidi="fa-IR"/>
        </w:rPr>
        <w:t>متنوعی که مردم بر جاهلیت</w:t>
      </w:r>
      <w:r w:rsidR="00417163">
        <w:rPr>
          <w:color w:val="000000"/>
          <w:rtl/>
          <w:lang w:bidi="fa-IR"/>
        </w:rPr>
        <w:softHyphen/>
      </w:r>
      <w:r w:rsidRPr="00984198">
        <w:rPr>
          <w:rFonts w:hint="cs"/>
          <w:color w:val="000000"/>
          <w:rtl/>
          <w:lang w:bidi="fa-IR"/>
        </w:rPr>
        <w:t>شان</w:t>
      </w:r>
      <w:r w:rsidR="009D0387" w:rsidRPr="00984198">
        <w:rPr>
          <w:rFonts w:hint="cs"/>
          <w:color w:val="000000"/>
          <w:rtl/>
          <w:lang w:bidi="fa-IR"/>
        </w:rPr>
        <w:t xml:space="preserve"> می‌</w:t>
      </w:r>
      <w:r w:rsidRPr="00984198">
        <w:rPr>
          <w:rFonts w:hint="cs"/>
          <w:color w:val="000000"/>
          <w:rtl/>
          <w:lang w:bidi="fa-IR"/>
        </w:rPr>
        <w:t>گذارند، حاکمیت ف</w:t>
      </w:r>
      <w:r w:rsidR="00417163">
        <w:rPr>
          <w:rFonts w:hint="cs"/>
          <w:color w:val="000000"/>
          <w:rtl/>
          <w:lang w:bidi="fa-IR"/>
        </w:rPr>
        <w:t>رد یا ملت، کمونیسم یا سرمایه</w:t>
      </w:r>
      <w:r w:rsidR="00417163">
        <w:rPr>
          <w:color w:val="000000"/>
          <w:rtl/>
          <w:lang w:bidi="fa-IR"/>
        </w:rPr>
        <w:softHyphen/>
      </w:r>
      <w:r w:rsidRPr="00984198">
        <w:rPr>
          <w:rFonts w:hint="cs"/>
          <w:color w:val="000000"/>
          <w:rtl/>
          <w:lang w:bidi="fa-IR"/>
        </w:rPr>
        <w:t>د</w:t>
      </w:r>
      <w:r w:rsidR="00417163">
        <w:rPr>
          <w:rFonts w:hint="cs"/>
          <w:color w:val="000000"/>
          <w:rtl/>
          <w:lang w:bidi="fa-IR"/>
        </w:rPr>
        <w:t>اری، دموکراسی یا دیکتاتوری و..</w:t>
      </w:r>
      <w:r w:rsidRPr="00984198">
        <w:rPr>
          <w:rFonts w:hint="cs"/>
          <w:color w:val="000000"/>
          <w:rtl/>
          <w:lang w:bidi="fa-IR"/>
        </w:rPr>
        <w:t>. درحقیقت اینگونه نامگذاری</w:t>
      </w:r>
      <w:r w:rsidR="009D0387" w:rsidRPr="00984198">
        <w:rPr>
          <w:rFonts w:hint="cs"/>
          <w:color w:val="000000"/>
          <w:rtl/>
          <w:lang w:bidi="fa-IR"/>
        </w:rPr>
        <w:t xml:space="preserve">‌ها </w:t>
      </w:r>
      <w:r w:rsidRPr="00984198">
        <w:rPr>
          <w:rFonts w:hint="cs"/>
          <w:color w:val="000000"/>
          <w:rtl/>
          <w:lang w:bidi="fa-IR"/>
        </w:rPr>
        <w:t>و شکل</w:t>
      </w:r>
      <w:r w:rsidR="009D0387" w:rsidRPr="00984198">
        <w:rPr>
          <w:rFonts w:hint="cs"/>
          <w:color w:val="000000"/>
          <w:rtl/>
          <w:lang w:bidi="fa-IR"/>
        </w:rPr>
        <w:t>‌ها،</w:t>
      </w:r>
      <w:r w:rsidRPr="00984198">
        <w:rPr>
          <w:rFonts w:hint="cs"/>
          <w:color w:val="000000"/>
          <w:rtl/>
          <w:lang w:bidi="fa-IR"/>
        </w:rPr>
        <w:t xml:space="preserve"> هیچ اعتبار و ارزشی ندارد؛ چون همه</w:t>
      </w:r>
      <w:r w:rsidR="00AC25A8" w:rsidRPr="00984198">
        <w:rPr>
          <w:rFonts w:hint="cs"/>
          <w:color w:val="000000"/>
          <w:rtl/>
          <w:lang w:bidi="fa-IR"/>
        </w:rPr>
        <w:t>‌ی</w:t>
      </w:r>
      <w:r w:rsidR="009D0387" w:rsidRPr="00984198">
        <w:rPr>
          <w:rFonts w:hint="cs"/>
          <w:color w:val="000000"/>
          <w:rtl/>
          <w:lang w:bidi="fa-IR"/>
        </w:rPr>
        <w:t xml:space="preserve"> آن‌ها </w:t>
      </w:r>
      <w:r w:rsidRPr="00984198">
        <w:rPr>
          <w:rFonts w:hint="cs"/>
          <w:color w:val="000000"/>
          <w:rtl/>
          <w:lang w:bidi="fa-IR"/>
        </w:rPr>
        <w:t>در یک قاعده</w:t>
      </w:r>
      <w:r w:rsidR="00AC25A8" w:rsidRPr="00984198">
        <w:rPr>
          <w:rFonts w:hint="cs"/>
          <w:color w:val="000000"/>
          <w:rtl/>
          <w:lang w:bidi="fa-IR"/>
        </w:rPr>
        <w:t xml:space="preserve">‌ی </w:t>
      </w:r>
      <w:r w:rsidRPr="00984198">
        <w:rPr>
          <w:rFonts w:hint="cs"/>
          <w:color w:val="000000"/>
          <w:rtl/>
          <w:lang w:bidi="fa-IR"/>
        </w:rPr>
        <w:t>اساسی با هم مشترک هستند و در یک نقطه به هم</w:t>
      </w:r>
      <w:r w:rsidR="009D0387" w:rsidRPr="00984198">
        <w:rPr>
          <w:rFonts w:hint="cs"/>
          <w:color w:val="000000"/>
          <w:rtl/>
          <w:lang w:bidi="fa-IR"/>
        </w:rPr>
        <w:t xml:space="preserve"> می‌</w:t>
      </w:r>
      <w:r w:rsidRPr="00984198">
        <w:rPr>
          <w:rFonts w:hint="cs"/>
          <w:color w:val="000000"/>
          <w:rtl/>
          <w:lang w:bidi="fa-IR"/>
        </w:rPr>
        <w:t>رسند و آنهم پرستش بشر برای بشر و نپذیرفتن الوهیت و ربوبیت و قیومیت و حاکمیت و فرمانروایی الله عزوجل به تنهایی است.</w:t>
      </w:r>
    </w:p>
    <w:p w:rsidR="000532FF" w:rsidRPr="00984198" w:rsidRDefault="000532FF" w:rsidP="00C80182">
      <w:pPr>
        <w:autoSpaceDE w:val="0"/>
        <w:autoSpaceDN w:val="0"/>
        <w:adjustRightInd w:val="0"/>
        <w:jc w:val="both"/>
        <w:rPr>
          <w:color w:val="000000"/>
          <w:rtl/>
          <w:lang w:bidi="fa-IR"/>
        </w:rPr>
        <w:sectPr w:rsidR="000532FF" w:rsidRPr="00984198" w:rsidSect="000532FF">
          <w:headerReference w:type="default" r:id="rId30"/>
          <w:footnotePr>
            <w:numRestart w:val="eachPage"/>
          </w:footnotePr>
          <w:type w:val="oddPage"/>
          <w:pgSz w:w="11906" w:h="16838" w:code="9"/>
          <w:pgMar w:top="2552" w:right="2211" w:bottom="2552" w:left="2211" w:header="2552" w:footer="2552" w:gutter="0"/>
          <w:cols w:space="708"/>
          <w:titlePg/>
          <w:bidi/>
          <w:rtlGutter/>
          <w:docGrid w:linePitch="360"/>
        </w:sectPr>
      </w:pPr>
    </w:p>
    <w:p w:rsidR="00C5413C" w:rsidRDefault="000532FF" w:rsidP="008606BA">
      <w:pPr>
        <w:pStyle w:val="a3"/>
        <w:rPr>
          <w:rFonts w:hint="cs"/>
          <w:rtl/>
        </w:rPr>
      </w:pPr>
      <w:bookmarkStart w:id="71" w:name="_Toc418616859"/>
      <w:r w:rsidRPr="00C6389B">
        <w:rPr>
          <w:rFonts w:hint="cs"/>
          <w:sz w:val="52"/>
          <w:szCs w:val="52"/>
          <w:rtl/>
        </w:rPr>
        <w:lastRenderedPageBreak/>
        <w:t>فصل سوم:</w:t>
      </w:r>
      <w:r w:rsidR="008606BA" w:rsidRPr="00C6389B">
        <w:rPr>
          <w:sz w:val="52"/>
          <w:szCs w:val="52"/>
          <w:rtl/>
        </w:rPr>
        <w:br/>
      </w:r>
      <w:r w:rsidRPr="00C6389B">
        <w:rPr>
          <w:rFonts w:hint="cs"/>
          <w:sz w:val="52"/>
          <w:szCs w:val="52"/>
          <w:rtl/>
        </w:rPr>
        <w:t>بخش دوم از کلمه‌ی توحید</w:t>
      </w:r>
      <w:r w:rsidR="00F4081D" w:rsidRPr="00C6389B">
        <w:rPr>
          <w:rFonts w:hint="cs"/>
          <w:sz w:val="52"/>
          <w:szCs w:val="52"/>
          <w:rtl/>
        </w:rPr>
        <w:t>،</w:t>
      </w:r>
      <w:r w:rsidRPr="00C6389B">
        <w:rPr>
          <w:rFonts w:hint="cs"/>
          <w:sz w:val="52"/>
          <w:szCs w:val="52"/>
          <w:rtl/>
        </w:rPr>
        <w:t xml:space="preserve"> شهادت به محمد رسول الله</w:t>
      </w:r>
      <w:r w:rsidRPr="00C6389B">
        <w:rPr>
          <w:rFonts w:cs="CTraditional Arabic" w:hint="cs"/>
          <w:sz w:val="52"/>
          <w:szCs w:val="52"/>
          <w:rtl/>
        </w:rPr>
        <w:t>ص</w:t>
      </w:r>
      <w:bookmarkEnd w:id="71"/>
    </w:p>
    <w:p w:rsidR="000532FF" w:rsidRPr="00984198" w:rsidRDefault="000532FF" w:rsidP="008606BA">
      <w:pPr>
        <w:pStyle w:val="NormalWeb"/>
        <w:bidi/>
        <w:spacing w:before="0" w:beforeAutospacing="0" w:after="0" w:afterAutospacing="0"/>
        <w:jc w:val="both"/>
        <w:rPr>
          <w:rFonts w:cs="B Lotus" w:hint="cs"/>
          <w:b/>
          <w:bCs/>
          <w:color w:val="000000"/>
          <w:sz w:val="30"/>
          <w:szCs w:val="30"/>
          <w:rtl/>
        </w:rPr>
      </w:pPr>
      <w:r w:rsidRPr="00984198">
        <w:rPr>
          <w:rFonts w:cs="B Lotus" w:hint="cs"/>
          <w:b/>
          <w:bCs/>
          <w:color w:val="000000"/>
          <w:sz w:val="30"/>
          <w:szCs w:val="30"/>
          <w:rtl/>
        </w:rPr>
        <w:t>این فصل شامل مباحث ذیل می‌باشد:</w:t>
      </w:r>
    </w:p>
    <w:p w:rsidR="000532FF" w:rsidRPr="00984198" w:rsidRDefault="000532FF" w:rsidP="00417163">
      <w:pPr>
        <w:pStyle w:val="NormalWeb"/>
        <w:bidi/>
        <w:spacing w:before="0" w:beforeAutospacing="0" w:after="0" w:afterAutospacing="0"/>
        <w:ind w:left="720"/>
        <w:jc w:val="both"/>
        <w:rPr>
          <w:rFonts w:cs="B Lotus" w:hint="cs"/>
          <w:b/>
          <w:bCs/>
          <w:color w:val="000000"/>
          <w:sz w:val="30"/>
          <w:szCs w:val="30"/>
          <w:rtl/>
        </w:rPr>
      </w:pPr>
      <w:r w:rsidRPr="00984198">
        <w:rPr>
          <w:rFonts w:cs="B Lotus" w:hint="cs"/>
          <w:b/>
          <w:bCs/>
          <w:color w:val="000000"/>
          <w:sz w:val="30"/>
          <w:szCs w:val="30"/>
          <w:rtl/>
        </w:rPr>
        <w:t xml:space="preserve">مبحث اول: ایمان به رسول الله </w:t>
      </w:r>
      <w:r w:rsidR="00417163">
        <w:rPr>
          <w:rFonts w:ascii="Arial" w:hAnsi="Arial" w:cs="CTraditional Arabic" w:hint="cs"/>
          <w:sz w:val="28"/>
          <w:szCs w:val="28"/>
          <w:rtl/>
        </w:rPr>
        <w:t>ح</w:t>
      </w:r>
    </w:p>
    <w:p w:rsidR="000532FF" w:rsidRPr="00984198" w:rsidRDefault="000532FF" w:rsidP="00417163">
      <w:pPr>
        <w:pStyle w:val="NormalWeb"/>
        <w:bidi/>
        <w:spacing w:before="0" w:beforeAutospacing="0" w:after="0" w:afterAutospacing="0"/>
        <w:ind w:left="720"/>
        <w:jc w:val="both"/>
        <w:rPr>
          <w:rFonts w:cs="B Lotus" w:hint="cs"/>
          <w:b/>
          <w:bCs/>
          <w:color w:val="000000"/>
          <w:sz w:val="30"/>
          <w:szCs w:val="30"/>
          <w:rtl/>
        </w:rPr>
      </w:pPr>
      <w:r w:rsidRPr="00984198">
        <w:rPr>
          <w:rFonts w:cs="B Lotus" w:hint="cs"/>
          <w:b/>
          <w:bCs/>
          <w:color w:val="000000"/>
          <w:sz w:val="30"/>
          <w:szCs w:val="30"/>
          <w:rtl/>
        </w:rPr>
        <w:t xml:space="preserve">مبحث دوم: تصدیق رسول الله </w:t>
      </w:r>
      <w:r w:rsidR="00417163">
        <w:rPr>
          <w:rFonts w:ascii="Arial" w:hAnsi="Arial" w:cs="CTraditional Arabic" w:hint="cs"/>
          <w:sz w:val="28"/>
          <w:szCs w:val="28"/>
          <w:rtl/>
        </w:rPr>
        <w:t>ح</w:t>
      </w:r>
      <w:r w:rsidRPr="000532FF">
        <w:rPr>
          <w:rFonts w:cs="B Nazanin" w:hint="cs"/>
          <w:b/>
          <w:bCs/>
          <w:noProof/>
          <w:sz w:val="26"/>
          <w:szCs w:val="26"/>
          <w:rtl/>
        </w:rPr>
        <w:t xml:space="preserve"> </w:t>
      </w:r>
      <w:r w:rsidRPr="00984198">
        <w:rPr>
          <w:rFonts w:cs="B Lotus" w:hint="cs"/>
          <w:b/>
          <w:bCs/>
          <w:color w:val="000000"/>
          <w:sz w:val="30"/>
          <w:szCs w:val="30"/>
          <w:rtl/>
        </w:rPr>
        <w:t>در هر آنچه خبر می‌دهد.</w:t>
      </w:r>
    </w:p>
    <w:p w:rsidR="000532FF" w:rsidRPr="00984198" w:rsidRDefault="000532FF" w:rsidP="00417163">
      <w:pPr>
        <w:pStyle w:val="NormalWeb"/>
        <w:bidi/>
        <w:spacing w:before="0" w:beforeAutospacing="0" w:after="0" w:afterAutospacing="0"/>
        <w:ind w:left="720"/>
        <w:jc w:val="both"/>
        <w:rPr>
          <w:rFonts w:cs="B Lotus" w:hint="cs"/>
          <w:b/>
          <w:bCs/>
          <w:color w:val="000000"/>
          <w:sz w:val="30"/>
          <w:szCs w:val="30"/>
          <w:rtl/>
        </w:rPr>
      </w:pPr>
      <w:r w:rsidRPr="00984198">
        <w:rPr>
          <w:rFonts w:cs="B Lotus" w:hint="cs"/>
          <w:b/>
          <w:bCs/>
          <w:color w:val="000000"/>
          <w:sz w:val="30"/>
          <w:szCs w:val="30"/>
          <w:rtl/>
        </w:rPr>
        <w:t xml:space="preserve">مبحث سوم: اطاعت از رسول الله </w:t>
      </w:r>
      <w:r w:rsidR="00417163">
        <w:rPr>
          <w:rFonts w:ascii="Arial" w:hAnsi="Arial" w:cs="CTraditional Arabic" w:hint="cs"/>
          <w:sz w:val="28"/>
          <w:szCs w:val="28"/>
          <w:rtl/>
        </w:rPr>
        <w:t>ح</w:t>
      </w:r>
      <w:r w:rsidRPr="00984198">
        <w:rPr>
          <w:rFonts w:cs="B Lotus" w:hint="cs"/>
          <w:b/>
          <w:bCs/>
          <w:color w:val="000000"/>
          <w:sz w:val="30"/>
          <w:szCs w:val="30"/>
          <w:rtl/>
        </w:rPr>
        <w:t xml:space="preserve"> در هر آنچه بدان امر می‌کند.</w:t>
      </w:r>
    </w:p>
    <w:p w:rsidR="000532FF" w:rsidRPr="00984198" w:rsidRDefault="000532FF" w:rsidP="00417163">
      <w:pPr>
        <w:pStyle w:val="NormalWeb"/>
        <w:bidi/>
        <w:spacing w:before="0" w:beforeAutospacing="0" w:after="0" w:afterAutospacing="0"/>
        <w:ind w:left="720"/>
        <w:jc w:val="both"/>
        <w:rPr>
          <w:rFonts w:cs="B Lotus" w:hint="cs"/>
          <w:b/>
          <w:bCs/>
          <w:color w:val="000000"/>
          <w:sz w:val="30"/>
          <w:szCs w:val="30"/>
          <w:rtl/>
        </w:rPr>
      </w:pPr>
      <w:r w:rsidRPr="00984198">
        <w:rPr>
          <w:rFonts w:cs="B Lotus" w:hint="cs"/>
          <w:b/>
          <w:bCs/>
          <w:color w:val="000000"/>
          <w:sz w:val="30"/>
          <w:szCs w:val="30"/>
          <w:rtl/>
        </w:rPr>
        <w:t xml:space="preserve">مبحث چهارم: دست کشیدن از هر آنچه رسول الله </w:t>
      </w:r>
      <w:r w:rsidR="00417163">
        <w:rPr>
          <w:rFonts w:ascii="Arial" w:hAnsi="Arial" w:cs="CTraditional Arabic" w:hint="cs"/>
          <w:sz w:val="28"/>
          <w:szCs w:val="28"/>
          <w:rtl/>
        </w:rPr>
        <w:t>ح</w:t>
      </w:r>
      <w:r w:rsidRPr="00984198">
        <w:rPr>
          <w:rFonts w:cs="B Lotus" w:hint="cs"/>
          <w:b/>
          <w:bCs/>
          <w:color w:val="000000"/>
          <w:sz w:val="30"/>
          <w:szCs w:val="30"/>
          <w:rtl/>
        </w:rPr>
        <w:t xml:space="preserve"> از آن نهی کرده و بازداشته است.</w:t>
      </w:r>
    </w:p>
    <w:p w:rsidR="000532FF" w:rsidRPr="00984198" w:rsidRDefault="000532FF" w:rsidP="00417163">
      <w:pPr>
        <w:pStyle w:val="NormalWeb"/>
        <w:bidi/>
        <w:spacing w:before="0" w:beforeAutospacing="0" w:after="0" w:afterAutospacing="0"/>
        <w:ind w:left="720"/>
        <w:jc w:val="both"/>
        <w:rPr>
          <w:rFonts w:cs="B Lotus" w:hint="cs"/>
          <w:color w:val="000000"/>
          <w:sz w:val="28"/>
          <w:szCs w:val="28"/>
          <w:rtl/>
        </w:rPr>
      </w:pPr>
      <w:r w:rsidRPr="00984198">
        <w:rPr>
          <w:rFonts w:cs="B Lotus" w:hint="cs"/>
          <w:b/>
          <w:bCs/>
          <w:color w:val="000000"/>
          <w:sz w:val="30"/>
          <w:szCs w:val="30"/>
          <w:rtl/>
        </w:rPr>
        <w:t xml:space="preserve">مبحث پنجم: محبت رسول الله </w:t>
      </w:r>
      <w:r w:rsidR="00417163">
        <w:rPr>
          <w:rFonts w:ascii="Arial" w:hAnsi="Arial" w:cs="CTraditional Arabic" w:hint="cs"/>
          <w:sz w:val="28"/>
          <w:szCs w:val="28"/>
          <w:rtl/>
        </w:rPr>
        <w:t>ح</w:t>
      </w:r>
      <w:r w:rsidRPr="000532FF">
        <w:rPr>
          <w:rFonts w:cs="B Nazanin" w:hint="cs"/>
          <w:b/>
          <w:bCs/>
          <w:noProof/>
          <w:sz w:val="26"/>
          <w:szCs w:val="26"/>
          <w:rtl/>
        </w:rPr>
        <w:t xml:space="preserve"> </w:t>
      </w:r>
      <w:r w:rsidRPr="00984198">
        <w:rPr>
          <w:rFonts w:cs="B Lotus" w:hint="cs"/>
          <w:b/>
          <w:bCs/>
          <w:color w:val="000000"/>
          <w:sz w:val="30"/>
          <w:szCs w:val="30"/>
          <w:rtl/>
        </w:rPr>
        <w:t>بدون غلو و افراط و زیاده روی.</w:t>
      </w:r>
    </w:p>
    <w:p w:rsidR="008606BA" w:rsidRPr="00984198" w:rsidRDefault="008606BA" w:rsidP="00C80182">
      <w:pPr>
        <w:pStyle w:val="NormalWeb"/>
        <w:bidi/>
        <w:spacing w:before="0" w:beforeAutospacing="0" w:after="0" w:afterAutospacing="0"/>
        <w:ind w:firstLine="284"/>
        <w:jc w:val="both"/>
        <w:rPr>
          <w:rFonts w:cs="B Lotus"/>
          <w:color w:val="000000"/>
          <w:sz w:val="28"/>
          <w:szCs w:val="28"/>
          <w:rtl/>
        </w:rPr>
        <w:sectPr w:rsidR="008606BA" w:rsidRPr="00984198" w:rsidSect="008606BA">
          <w:footnotePr>
            <w:numRestart w:val="eachPage"/>
          </w:footnotePr>
          <w:type w:val="oddPage"/>
          <w:pgSz w:w="11906" w:h="16838" w:code="9"/>
          <w:pgMar w:top="2552" w:right="2211" w:bottom="2552" w:left="2211" w:header="2552" w:footer="2552" w:gutter="0"/>
          <w:cols w:space="708"/>
          <w:titlePg/>
          <w:bidi/>
          <w:rtlGutter/>
          <w:docGrid w:linePitch="360"/>
        </w:sectPr>
      </w:pPr>
    </w:p>
    <w:p w:rsidR="00C5413C" w:rsidRPr="004136D3" w:rsidRDefault="00C5413C" w:rsidP="008606BA">
      <w:pPr>
        <w:pStyle w:val="a"/>
        <w:rPr>
          <w:rFonts w:hint="cs"/>
          <w:rtl/>
        </w:rPr>
      </w:pPr>
      <w:bookmarkStart w:id="72" w:name="_Toc418616860"/>
      <w:r w:rsidRPr="004136D3">
        <w:rPr>
          <w:rFonts w:hint="cs"/>
          <w:rtl/>
        </w:rPr>
        <w:lastRenderedPageBreak/>
        <w:t>مقدمه</w:t>
      </w:r>
      <w:bookmarkEnd w:id="72"/>
      <w:r w:rsidRPr="004136D3">
        <w:rPr>
          <w:rFonts w:hint="cs"/>
          <w:rtl/>
        </w:rPr>
        <w:t xml:space="preserve"> </w:t>
      </w:r>
    </w:p>
    <w:p w:rsidR="00C5413C" w:rsidRPr="00984198" w:rsidRDefault="007737B5" w:rsidP="004C5060">
      <w:pPr>
        <w:pStyle w:val="NormalWeb"/>
        <w:bidi/>
        <w:spacing w:before="0" w:beforeAutospacing="0" w:after="0" w:afterAutospacing="0"/>
        <w:ind w:firstLine="284"/>
        <w:jc w:val="both"/>
        <w:rPr>
          <w:rFonts w:cs="B Lotus" w:hint="cs"/>
          <w:color w:val="000000"/>
          <w:sz w:val="28"/>
          <w:szCs w:val="28"/>
          <w:rtl/>
        </w:rPr>
      </w:pPr>
      <w:r>
        <w:rPr>
          <w:rFonts w:cs="B Lotus" w:hint="cs"/>
          <w:color w:val="000000"/>
          <w:sz w:val="28"/>
          <w:szCs w:val="28"/>
          <w:rtl/>
        </w:rPr>
        <w:t xml:space="preserve">از آنجا </w:t>
      </w:r>
      <w:r w:rsidR="00C5413C" w:rsidRPr="00984198">
        <w:rPr>
          <w:rFonts w:cs="B Lotus" w:hint="cs"/>
          <w:color w:val="000000"/>
          <w:sz w:val="28"/>
          <w:szCs w:val="28"/>
          <w:rtl/>
        </w:rPr>
        <w:t>که کلمه</w:t>
      </w:r>
      <w:r w:rsidR="00AC25A8" w:rsidRPr="00984198">
        <w:rPr>
          <w:rFonts w:cs="B Lotus" w:hint="cs"/>
          <w:color w:val="000000"/>
          <w:sz w:val="28"/>
          <w:szCs w:val="28"/>
          <w:rtl/>
        </w:rPr>
        <w:t xml:space="preserve">‌ی </w:t>
      </w:r>
      <w:r w:rsidR="00C5413C" w:rsidRPr="00984198">
        <w:rPr>
          <w:rFonts w:cs="B Lotus" w:hint="cs"/>
          <w:color w:val="000000"/>
          <w:sz w:val="28"/>
          <w:szCs w:val="28"/>
          <w:rtl/>
        </w:rPr>
        <w:t>توحید در برگیرنده</w:t>
      </w:r>
      <w:r w:rsidR="00AC25A8" w:rsidRPr="00984198">
        <w:rPr>
          <w:rFonts w:cs="B Lotus" w:hint="cs"/>
          <w:color w:val="000000"/>
          <w:sz w:val="28"/>
          <w:szCs w:val="28"/>
          <w:rtl/>
        </w:rPr>
        <w:t xml:space="preserve">‌ی </w:t>
      </w:r>
      <w:r w:rsidR="00C5413C" w:rsidRPr="00984198">
        <w:rPr>
          <w:rFonts w:cs="B Lotus" w:hint="cs"/>
          <w:color w:val="000000"/>
          <w:sz w:val="28"/>
          <w:szCs w:val="28"/>
          <w:rtl/>
        </w:rPr>
        <w:t>هر دو شهادت</w:t>
      </w:r>
      <w:r w:rsidR="009D0387" w:rsidRPr="00984198">
        <w:rPr>
          <w:rFonts w:cs="B Lotus" w:hint="cs"/>
          <w:color w:val="000000"/>
          <w:sz w:val="28"/>
          <w:szCs w:val="28"/>
          <w:rtl/>
        </w:rPr>
        <w:t xml:space="preserve"> می‌</w:t>
      </w:r>
      <w:r w:rsidR="00C5413C" w:rsidRPr="00984198">
        <w:rPr>
          <w:rFonts w:cs="B Lotus" w:hint="cs"/>
          <w:color w:val="000000"/>
          <w:sz w:val="28"/>
          <w:szCs w:val="28"/>
          <w:rtl/>
        </w:rPr>
        <w:t xml:space="preserve">باشد، یعنی شهادت </w:t>
      </w:r>
      <w:r w:rsidR="004C5060">
        <w:rPr>
          <w:rFonts w:ascii="Traditional Arabic" w:hAnsi="Traditional Arabic" w:cs="Traditional Arabic"/>
          <w:color w:val="000000"/>
          <w:sz w:val="28"/>
          <w:szCs w:val="28"/>
          <w:rtl/>
        </w:rPr>
        <w:t>«</w:t>
      </w:r>
      <w:r w:rsidR="00F64452" w:rsidRPr="00F64452">
        <w:rPr>
          <w:rFonts w:cs="mylotus" w:hint="cs"/>
          <w:color w:val="000000"/>
          <w:sz w:val="28"/>
          <w:szCs w:val="28"/>
          <w:rtl/>
        </w:rPr>
        <w:t>لا إله إلا الله</w:t>
      </w:r>
      <w:r w:rsidR="00C5413C" w:rsidRPr="00984198">
        <w:rPr>
          <w:rFonts w:cs="B Lotus" w:hint="cs"/>
          <w:color w:val="000000"/>
          <w:sz w:val="28"/>
          <w:szCs w:val="28"/>
          <w:rtl/>
        </w:rPr>
        <w:t xml:space="preserve"> و محمد رسول الله</w:t>
      </w:r>
      <w:r w:rsidR="004C5060">
        <w:rPr>
          <w:rFonts w:ascii="Traditional Arabic" w:hAnsi="Traditional Arabic" w:cs="Traditional Arabic"/>
          <w:color w:val="000000"/>
          <w:sz w:val="28"/>
          <w:szCs w:val="28"/>
          <w:rtl/>
        </w:rPr>
        <w:t>»</w:t>
      </w:r>
      <w:r>
        <w:rPr>
          <w:rFonts w:cs="B Lotus" w:hint="cs"/>
          <w:color w:val="000000"/>
          <w:sz w:val="28"/>
          <w:szCs w:val="28"/>
          <w:rtl/>
        </w:rPr>
        <w:t xml:space="preserve"> و هیچ</w:t>
      </w:r>
      <w:r>
        <w:rPr>
          <w:rFonts w:cs="B Lotus"/>
          <w:color w:val="000000"/>
          <w:sz w:val="28"/>
          <w:szCs w:val="28"/>
          <w:rtl/>
        </w:rPr>
        <w:softHyphen/>
      </w:r>
      <w:r>
        <w:rPr>
          <w:rFonts w:cs="B Lotus" w:hint="cs"/>
          <w:color w:val="000000"/>
          <w:sz w:val="28"/>
          <w:szCs w:val="28"/>
          <w:rtl/>
        </w:rPr>
        <w:t>یک از دیگری جدا</w:t>
      </w:r>
      <w:r w:rsidR="00C5413C" w:rsidRPr="00984198">
        <w:rPr>
          <w:rFonts w:cs="B Lotus" w:hint="cs"/>
          <w:color w:val="000000"/>
          <w:sz w:val="28"/>
          <w:szCs w:val="28"/>
          <w:rtl/>
        </w:rPr>
        <w:t xml:space="preserve"> نمی</w:t>
      </w:r>
      <w:r w:rsidR="00C5413C" w:rsidRPr="00984198">
        <w:rPr>
          <w:rFonts w:cs="B Lotus" w:hint="cs"/>
          <w:color w:val="000000"/>
          <w:sz w:val="28"/>
          <w:szCs w:val="28"/>
          <w:cs/>
        </w:rPr>
        <w:t>‎</w:t>
      </w:r>
      <w:r w:rsidR="00C5413C" w:rsidRPr="00984198">
        <w:rPr>
          <w:rFonts w:cs="B Lotus" w:hint="cs"/>
          <w:color w:val="000000"/>
          <w:sz w:val="28"/>
          <w:szCs w:val="28"/>
          <w:rtl/>
        </w:rPr>
        <w:t>باشد، بر من لازم بود پس از اینکه از شهادت بخش اول کلمه</w:t>
      </w:r>
      <w:r w:rsidR="00AC25A8" w:rsidRPr="00984198">
        <w:rPr>
          <w:rFonts w:cs="B Lotus" w:hint="cs"/>
          <w:color w:val="000000"/>
          <w:sz w:val="28"/>
          <w:szCs w:val="28"/>
          <w:rtl/>
        </w:rPr>
        <w:t xml:space="preserve">‌ی </w:t>
      </w:r>
      <w:r>
        <w:rPr>
          <w:rFonts w:cs="B Lotus" w:hint="cs"/>
          <w:color w:val="000000"/>
          <w:sz w:val="28"/>
          <w:szCs w:val="28"/>
          <w:rtl/>
        </w:rPr>
        <w:t>توحید</w:t>
      </w:r>
      <w:r w:rsidR="00C5413C" w:rsidRPr="00984198">
        <w:rPr>
          <w:rFonts w:cs="B Lotus" w:hint="cs"/>
          <w:color w:val="000000"/>
          <w:sz w:val="28"/>
          <w:szCs w:val="28"/>
          <w:rtl/>
        </w:rPr>
        <w:t xml:space="preserve"> در دو فصل گذشته سخن گفتم، از شهادت بخش دوم نیز سخن بگویم تا اینکه آشکار و روشن </w:t>
      </w:r>
      <w:r>
        <w:rPr>
          <w:rFonts w:cs="B Lotus" w:hint="cs"/>
          <w:color w:val="000000"/>
          <w:sz w:val="28"/>
          <w:szCs w:val="28"/>
          <w:rtl/>
        </w:rPr>
        <w:t>و واضح گردد که آن نیز تنها</w:t>
      </w:r>
      <w:r w:rsidR="00176475" w:rsidRPr="00984198">
        <w:rPr>
          <w:rFonts w:cs="B Lotus" w:hint="cs"/>
          <w:color w:val="000000"/>
          <w:sz w:val="28"/>
          <w:szCs w:val="28"/>
          <w:rtl/>
        </w:rPr>
        <w:t xml:space="preserve"> کلمه‌ای </w:t>
      </w:r>
      <w:r>
        <w:rPr>
          <w:rFonts w:cs="B Lotus" w:hint="cs"/>
          <w:color w:val="000000"/>
          <w:sz w:val="28"/>
          <w:szCs w:val="28"/>
          <w:rtl/>
        </w:rPr>
        <w:t>نیست که</w:t>
      </w:r>
      <w:r w:rsidR="00C5413C" w:rsidRPr="00984198">
        <w:rPr>
          <w:rFonts w:cs="B Lotus" w:hint="cs"/>
          <w:color w:val="000000"/>
          <w:sz w:val="28"/>
          <w:szCs w:val="28"/>
          <w:rtl/>
        </w:rPr>
        <w:t xml:space="preserve"> بر زبان جاری گردد</w:t>
      </w:r>
      <w:r>
        <w:rPr>
          <w:rFonts w:cs="B Lotus" w:hint="cs"/>
          <w:color w:val="000000"/>
          <w:sz w:val="28"/>
          <w:szCs w:val="28"/>
          <w:rtl/>
        </w:rPr>
        <w:t>، بلکه مقتضیات و الزاماتی در بر</w:t>
      </w:r>
      <w:r w:rsidR="00C5413C" w:rsidRPr="00984198">
        <w:rPr>
          <w:rFonts w:cs="B Lotus" w:hint="cs"/>
          <w:color w:val="000000"/>
          <w:sz w:val="28"/>
          <w:szCs w:val="28"/>
          <w:rtl/>
        </w:rPr>
        <w:t xml:space="preserve">دارد. </w:t>
      </w:r>
    </w:p>
    <w:p w:rsidR="00C5413C" w:rsidRPr="00984198" w:rsidRDefault="00C5413C" w:rsidP="00C80182">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هرگز</w:t>
      </w:r>
      <w:r w:rsidR="00603F66" w:rsidRPr="00984198">
        <w:rPr>
          <w:rFonts w:cs="B Lotus" w:hint="cs"/>
          <w:color w:val="000000"/>
          <w:sz w:val="28"/>
          <w:szCs w:val="28"/>
          <w:rtl/>
        </w:rPr>
        <w:t xml:space="preserve"> قدم‌های</w:t>
      </w:r>
      <w:r w:rsidRPr="00984198">
        <w:rPr>
          <w:rFonts w:cs="B Lotus" w:hint="cs"/>
          <w:color w:val="000000"/>
          <w:sz w:val="28"/>
          <w:szCs w:val="28"/>
          <w:rtl/>
        </w:rPr>
        <w:t xml:space="preserve"> بندگان در پیشگاه الله عزوجل در روز قیامت، از جا تکان</w:t>
      </w:r>
      <w:r w:rsidR="009D0387" w:rsidRPr="00984198">
        <w:rPr>
          <w:rFonts w:cs="B Lotus" w:hint="cs"/>
          <w:color w:val="000000"/>
          <w:sz w:val="28"/>
          <w:szCs w:val="28"/>
          <w:rtl/>
        </w:rPr>
        <w:t xml:space="preserve"> نمی‌</w:t>
      </w:r>
      <w:r w:rsidRPr="00984198">
        <w:rPr>
          <w:rFonts w:cs="B Lotus" w:hint="cs"/>
          <w:color w:val="000000"/>
          <w:sz w:val="28"/>
          <w:szCs w:val="28"/>
          <w:rtl/>
        </w:rPr>
        <w:t>خورد، تا ا</w:t>
      </w:r>
      <w:r w:rsidR="007737B5">
        <w:rPr>
          <w:rFonts w:cs="B Lotus" w:hint="cs"/>
          <w:color w:val="000000"/>
          <w:sz w:val="28"/>
          <w:szCs w:val="28"/>
          <w:rtl/>
        </w:rPr>
        <w:t>ینکه از دو مساله از وی سوال شود:</w:t>
      </w:r>
      <w:r w:rsidRPr="00984198">
        <w:rPr>
          <w:rFonts w:cs="B Lotus" w:hint="cs"/>
          <w:color w:val="000000"/>
          <w:sz w:val="28"/>
          <w:szCs w:val="28"/>
          <w:rtl/>
        </w:rPr>
        <w:t xml:space="preserve"> چه چیزی را عبادت می</w:t>
      </w:r>
      <w:r w:rsidRPr="00984198">
        <w:rPr>
          <w:rFonts w:cs="B Lotus" w:hint="cs"/>
          <w:color w:val="000000"/>
          <w:sz w:val="28"/>
          <w:szCs w:val="28"/>
          <w:cs/>
        </w:rPr>
        <w:t>‎</w:t>
      </w:r>
      <w:r w:rsidRPr="00984198">
        <w:rPr>
          <w:rFonts w:cs="B Lotus" w:hint="cs"/>
          <w:color w:val="000000"/>
          <w:sz w:val="28"/>
          <w:szCs w:val="28"/>
          <w:rtl/>
        </w:rPr>
        <w:t>کردید؟ و به پیامبران چه پاسخی دادید؟</w:t>
      </w:r>
    </w:p>
    <w:p w:rsidR="00C5413C" w:rsidRPr="00984198" w:rsidRDefault="00C5413C" w:rsidP="007737B5">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که جواب سوال اول با محقق گرداندن شهادت </w:t>
      </w:r>
      <w:r w:rsidR="00F64452" w:rsidRPr="00F64452">
        <w:rPr>
          <w:rFonts w:cs="mylotus" w:hint="cs"/>
          <w:color w:val="000000"/>
          <w:sz w:val="28"/>
          <w:szCs w:val="28"/>
          <w:rtl/>
        </w:rPr>
        <w:t>لا إله إلا الله</w:t>
      </w:r>
      <w:r w:rsidRPr="00984198">
        <w:rPr>
          <w:rFonts w:cs="B Lotus" w:hint="cs"/>
          <w:color w:val="000000"/>
          <w:sz w:val="28"/>
          <w:szCs w:val="28"/>
          <w:rtl/>
        </w:rPr>
        <w:t>، با شناخت و معرفت و اقرار و عمل بدان میسر</w:t>
      </w:r>
      <w:r w:rsidR="009D0387" w:rsidRPr="00984198">
        <w:rPr>
          <w:rFonts w:cs="B Lotus" w:hint="cs"/>
          <w:color w:val="000000"/>
          <w:sz w:val="28"/>
          <w:szCs w:val="28"/>
          <w:rtl/>
        </w:rPr>
        <w:t xml:space="preserve"> می‌</w:t>
      </w:r>
      <w:r w:rsidRPr="00984198">
        <w:rPr>
          <w:rFonts w:cs="B Lotus" w:hint="cs"/>
          <w:color w:val="000000"/>
          <w:sz w:val="28"/>
          <w:szCs w:val="28"/>
          <w:rtl/>
        </w:rPr>
        <w:t xml:space="preserve">باشد. و جواب سوال دوم: با محقق گرداندن شهادت محمد رسول الله </w:t>
      </w:r>
      <w:r w:rsidR="007737B5">
        <w:rPr>
          <w:rFonts w:ascii="Arial" w:hAnsi="Arial" w:cs="CTraditional Arabic" w:hint="cs"/>
          <w:sz w:val="28"/>
          <w:szCs w:val="28"/>
          <w:rtl/>
        </w:rPr>
        <w:t>ح</w:t>
      </w:r>
      <w:r w:rsidRPr="00984198">
        <w:rPr>
          <w:rFonts w:cs="B Lotus" w:hint="cs"/>
          <w:color w:val="000000"/>
          <w:sz w:val="28"/>
          <w:szCs w:val="28"/>
          <w:rtl/>
        </w:rPr>
        <w:t xml:space="preserve"> و شناخت و معرفت و اقرار و عمل بدان میسر</w:t>
      </w:r>
      <w:r w:rsidR="009D0387" w:rsidRPr="00984198">
        <w:rPr>
          <w:rFonts w:cs="B Lotus" w:hint="cs"/>
          <w:color w:val="000000"/>
          <w:sz w:val="28"/>
          <w:szCs w:val="28"/>
          <w:rtl/>
        </w:rPr>
        <w:t xml:space="preserve"> می‌</w:t>
      </w:r>
      <w:r w:rsidRPr="00984198">
        <w:rPr>
          <w:rFonts w:cs="B Lotus" w:hint="cs"/>
          <w:color w:val="000000"/>
          <w:sz w:val="28"/>
          <w:szCs w:val="28"/>
          <w:rtl/>
        </w:rPr>
        <w:t xml:space="preserve">گردد. </w:t>
      </w:r>
    </w:p>
    <w:p w:rsidR="00C5413C" w:rsidRPr="00984198" w:rsidRDefault="00C5413C" w:rsidP="007737B5">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کلمه</w:t>
      </w:r>
      <w:r w:rsidR="00AC25A8" w:rsidRPr="00984198">
        <w:rPr>
          <w:rFonts w:cs="B Lotus" w:hint="cs"/>
          <w:color w:val="000000"/>
          <w:sz w:val="28"/>
          <w:szCs w:val="28"/>
          <w:rtl/>
        </w:rPr>
        <w:t xml:space="preserve">‌ی </w:t>
      </w:r>
      <w:r w:rsidRPr="00984198">
        <w:rPr>
          <w:rFonts w:cs="B Lotus" w:hint="cs"/>
          <w:color w:val="000000"/>
          <w:sz w:val="28"/>
          <w:szCs w:val="28"/>
          <w:rtl/>
        </w:rPr>
        <w:t>توحید اولین رکن اسلام و رکن اساسی و بزرگ آن و راه راست و پایداری</w:t>
      </w:r>
      <w:r w:rsidR="009D0387" w:rsidRPr="00984198">
        <w:rPr>
          <w:rFonts w:cs="B Lotus" w:hint="cs"/>
          <w:color w:val="000000"/>
          <w:sz w:val="28"/>
          <w:szCs w:val="28"/>
          <w:rtl/>
        </w:rPr>
        <w:t xml:space="preserve"> می‌</w:t>
      </w:r>
      <w:r w:rsidRPr="00984198">
        <w:rPr>
          <w:rFonts w:cs="B Lotus" w:hint="cs"/>
          <w:color w:val="000000"/>
          <w:sz w:val="28"/>
          <w:szCs w:val="28"/>
          <w:rtl/>
        </w:rPr>
        <w:t>باشد که هرکس در مسیر آن حرکت کند، به باغ</w:t>
      </w:r>
      <w:r w:rsidR="004C5060" w:rsidRPr="00984198">
        <w:rPr>
          <w:rFonts w:cs="B Lotus" w:hint="eastAsia"/>
          <w:color w:val="000000"/>
          <w:sz w:val="28"/>
          <w:szCs w:val="28"/>
          <w:rtl/>
        </w:rPr>
        <w:t>‌</w:t>
      </w:r>
      <w:r w:rsidRPr="00984198">
        <w:rPr>
          <w:rFonts w:cs="B Lotus" w:hint="cs"/>
          <w:color w:val="000000"/>
          <w:sz w:val="28"/>
          <w:szCs w:val="28"/>
          <w:rtl/>
        </w:rPr>
        <w:t>های پرنعمت بهشت</w:t>
      </w:r>
      <w:r w:rsidR="009D0387" w:rsidRPr="00984198">
        <w:rPr>
          <w:rFonts w:cs="B Lotus" w:hint="cs"/>
          <w:color w:val="000000"/>
          <w:sz w:val="28"/>
          <w:szCs w:val="28"/>
          <w:rtl/>
        </w:rPr>
        <w:t xml:space="preserve"> می‌</w:t>
      </w:r>
      <w:r w:rsidR="007737B5">
        <w:rPr>
          <w:rFonts w:cs="B Lotus" w:hint="cs"/>
          <w:color w:val="000000"/>
          <w:sz w:val="28"/>
          <w:szCs w:val="28"/>
          <w:rtl/>
        </w:rPr>
        <w:t>رسد و هر</w:t>
      </w:r>
      <w:r w:rsidRPr="00984198">
        <w:rPr>
          <w:rFonts w:cs="B Lotus" w:hint="cs"/>
          <w:color w:val="000000"/>
          <w:sz w:val="28"/>
          <w:szCs w:val="28"/>
          <w:rtl/>
        </w:rPr>
        <w:t>کس از آن منحرف گردد به قعر جهنم سقوط</w:t>
      </w:r>
      <w:r w:rsidR="009D0387" w:rsidRPr="00984198">
        <w:rPr>
          <w:rFonts w:cs="B Lotus" w:hint="cs"/>
          <w:color w:val="000000"/>
          <w:sz w:val="28"/>
          <w:szCs w:val="28"/>
          <w:rtl/>
        </w:rPr>
        <w:t xml:space="preserve"> می‌</w:t>
      </w:r>
      <w:r w:rsidR="007737B5">
        <w:rPr>
          <w:rFonts w:cs="B Lotus" w:hint="cs"/>
          <w:color w:val="000000"/>
          <w:sz w:val="28"/>
          <w:szCs w:val="28"/>
          <w:rtl/>
        </w:rPr>
        <w:t>کند و هر</w:t>
      </w:r>
      <w:r w:rsidRPr="00984198">
        <w:rPr>
          <w:rFonts w:cs="B Lotus" w:hint="cs"/>
          <w:color w:val="000000"/>
          <w:sz w:val="28"/>
          <w:szCs w:val="28"/>
          <w:rtl/>
        </w:rPr>
        <w:t>کس در دنیا بر آن ثابت نباشد، در روز قیامت بر پل روی جهنم، ثابت قدم</w:t>
      </w:r>
      <w:r w:rsidR="009D0387" w:rsidRPr="00984198">
        <w:rPr>
          <w:rFonts w:cs="B Lotus" w:hint="cs"/>
          <w:color w:val="000000"/>
          <w:sz w:val="28"/>
          <w:szCs w:val="28"/>
          <w:rtl/>
        </w:rPr>
        <w:t xml:space="preserve"> نمی‌</w:t>
      </w:r>
      <w:r w:rsidRPr="00984198">
        <w:rPr>
          <w:rFonts w:cs="B Lotus" w:hint="cs"/>
          <w:color w:val="000000"/>
          <w:sz w:val="28"/>
          <w:szCs w:val="28"/>
          <w:rtl/>
        </w:rPr>
        <w:t>باشد؛ و بنده جز با این رکن عظیم، وارد اسلام</w:t>
      </w:r>
      <w:r w:rsidR="009D0387" w:rsidRPr="00984198">
        <w:rPr>
          <w:rFonts w:cs="B Lotus" w:hint="cs"/>
          <w:color w:val="000000"/>
          <w:sz w:val="28"/>
          <w:szCs w:val="28"/>
          <w:rtl/>
        </w:rPr>
        <w:t xml:space="preserve"> نمی‌</w:t>
      </w:r>
      <w:r w:rsidRPr="00984198">
        <w:rPr>
          <w:rFonts w:cs="B Lotus" w:hint="cs"/>
          <w:color w:val="000000"/>
          <w:sz w:val="28"/>
          <w:szCs w:val="28"/>
          <w:rtl/>
        </w:rPr>
        <w:t>گردد و با انکار و تکبر ورزیدن در برابر آن، از اسلام خارج</w:t>
      </w:r>
      <w:r w:rsidR="009D0387" w:rsidRPr="00984198">
        <w:rPr>
          <w:rFonts w:cs="B Lotus" w:hint="cs"/>
          <w:color w:val="000000"/>
          <w:sz w:val="28"/>
          <w:szCs w:val="28"/>
          <w:rtl/>
        </w:rPr>
        <w:t xml:space="preserve"> می‌</w:t>
      </w:r>
      <w:r w:rsidRPr="00984198">
        <w:rPr>
          <w:rFonts w:cs="B Lotus" w:hint="cs"/>
          <w:color w:val="000000"/>
          <w:sz w:val="28"/>
          <w:szCs w:val="28"/>
          <w:rtl/>
        </w:rPr>
        <w:t>گردد. بنده با بخش اول کلمه</w:t>
      </w:r>
      <w:r w:rsidR="00AC25A8" w:rsidRPr="00984198">
        <w:rPr>
          <w:rFonts w:cs="B Lotus" w:hint="cs"/>
          <w:color w:val="000000"/>
          <w:sz w:val="28"/>
          <w:szCs w:val="28"/>
          <w:rtl/>
        </w:rPr>
        <w:t xml:space="preserve">‌ی </w:t>
      </w:r>
      <w:r w:rsidRPr="00984198">
        <w:rPr>
          <w:rFonts w:cs="B Lotus" w:hint="cs"/>
          <w:color w:val="000000"/>
          <w:sz w:val="28"/>
          <w:szCs w:val="28"/>
          <w:rtl/>
        </w:rPr>
        <w:t>توحید، معبود را</w:t>
      </w:r>
      <w:r w:rsidR="009D0387" w:rsidRPr="00984198">
        <w:rPr>
          <w:rFonts w:cs="B Lotus" w:hint="cs"/>
          <w:color w:val="000000"/>
          <w:sz w:val="28"/>
          <w:szCs w:val="28"/>
          <w:rtl/>
        </w:rPr>
        <w:t xml:space="preserve"> می‌</w:t>
      </w:r>
      <w:r w:rsidRPr="00984198">
        <w:rPr>
          <w:rFonts w:cs="B Lotus" w:hint="cs"/>
          <w:color w:val="000000"/>
          <w:sz w:val="28"/>
          <w:szCs w:val="28"/>
          <w:rtl/>
        </w:rPr>
        <w:t>شناسد و با بخش دو</w:t>
      </w:r>
      <w:r w:rsidR="007737B5">
        <w:rPr>
          <w:rFonts w:cs="B Lotus" w:hint="cs"/>
          <w:color w:val="000000"/>
          <w:sz w:val="28"/>
          <w:szCs w:val="28"/>
          <w:rtl/>
        </w:rPr>
        <w:t>م آن، به چگونگی عبادت معبودش جل</w:t>
      </w:r>
      <w:r w:rsidR="007737B5">
        <w:rPr>
          <w:rFonts w:cs="B Lotus"/>
          <w:color w:val="000000"/>
          <w:sz w:val="28"/>
          <w:szCs w:val="28"/>
          <w:rtl/>
        </w:rPr>
        <w:softHyphen/>
      </w:r>
      <w:r w:rsidRPr="00984198">
        <w:rPr>
          <w:rFonts w:cs="B Lotus" w:hint="cs"/>
          <w:color w:val="000000"/>
          <w:sz w:val="28"/>
          <w:szCs w:val="28"/>
          <w:rtl/>
        </w:rPr>
        <w:t>جلاله، شناخت و معرفت پیدا</w:t>
      </w:r>
      <w:r w:rsidR="009D0387" w:rsidRPr="00984198">
        <w:rPr>
          <w:rFonts w:cs="B Lotus" w:hint="cs"/>
          <w:color w:val="000000"/>
          <w:sz w:val="28"/>
          <w:szCs w:val="28"/>
          <w:rtl/>
        </w:rPr>
        <w:t xml:space="preserve"> می‌</w:t>
      </w:r>
      <w:r w:rsidRPr="00984198">
        <w:rPr>
          <w:rFonts w:cs="B Lotus" w:hint="cs"/>
          <w:color w:val="000000"/>
          <w:sz w:val="28"/>
          <w:szCs w:val="28"/>
          <w:rtl/>
        </w:rPr>
        <w:t>کند. دین اسلام همانطور که شیخ الاسلام ابن تیمیه</w:t>
      </w:r>
      <w:r w:rsidR="009D0387" w:rsidRPr="00984198">
        <w:rPr>
          <w:rFonts w:cs="B Lotus" w:hint="cs"/>
          <w:color w:val="000000"/>
          <w:sz w:val="28"/>
          <w:szCs w:val="28"/>
          <w:rtl/>
        </w:rPr>
        <w:t xml:space="preserve"> می‌</w:t>
      </w:r>
      <w:r w:rsidRPr="00984198">
        <w:rPr>
          <w:rFonts w:cs="B Lotus" w:hint="cs"/>
          <w:color w:val="000000"/>
          <w:sz w:val="28"/>
          <w:szCs w:val="28"/>
          <w:rtl/>
        </w:rPr>
        <w:t xml:space="preserve">گوید: </w:t>
      </w:r>
      <w:r w:rsidR="007737B5">
        <w:rPr>
          <w:rFonts w:cs="B Lotus" w:hint="cs"/>
          <w:color w:val="000000"/>
          <w:sz w:val="28"/>
          <w:szCs w:val="28"/>
          <w:rtl/>
        </w:rPr>
        <w:t>«</w:t>
      </w:r>
      <w:r w:rsidRPr="00984198">
        <w:rPr>
          <w:rFonts w:cs="B Lotus" w:hint="cs"/>
          <w:color w:val="000000"/>
          <w:sz w:val="28"/>
          <w:szCs w:val="28"/>
          <w:rtl/>
        </w:rPr>
        <w:t>بر دو اصل بنا شده است: یکی اینکه الله عزوجل به یگانگی و بدون هیچگونه شریکی عبادت شود و دیگر آنکه الله عزوجل بر</w:t>
      </w:r>
      <w:r w:rsidR="007737B5">
        <w:rPr>
          <w:rFonts w:cs="B Lotus" w:hint="cs"/>
          <w:color w:val="000000"/>
          <w:sz w:val="28"/>
          <w:szCs w:val="28"/>
          <w:rtl/>
        </w:rPr>
        <w:t xml:space="preserve"> </w:t>
      </w:r>
      <w:r w:rsidRPr="00984198">
        <w:rPr>
          <w:rFonts w:cs="B Lotus" w:hint="cs"/>
          <w:color w:val="000000"/>
          <w:sz w:val="28"/>
          <w:szCs w:val="28"/>
          <w:rtl/>
        </w:rPr>
        <w:t xml:space="preserve">اساس آنچه بر زبان </w:t>
      </w:r>
      <w:r w:rsidRPr="00984198">
        <w:rPr>
          <w:rFonts w:cs="B Lotus" w:hint="cs"/>
          <w:color w:val="000000"/>
          <w:sz w:val="28"/>
          <w:szCs w:val="28"/>
          <w:rtl/>
        </w:rPr>
        <w:lastRenderedPageBreak/>
        <w:t>فرستاده</w:t>
      </w:r>
      <w:r w:rsidR="009D0387" w:rsidRPr="00984198">
        <w:rPr>
          <w:rFonts w:cs="B Lotus" w:hint="cs"/>
          <w:color w:val="000000"/>
          <w:sz w:val="28"/>
          <w:szCs w:val="28"/>
          <w:rtl/>
        </w:rPr>
        <w:t xml:space="preserve">‌اش </w:t>
      </w:r>
      <w:r w:rsidRPr="00984198">
        <w:rPr>
          <w:rFonts w:cs="B Lotus" w:hint="cs"/>
          <w:color w:val="000000"/>
          <w:sz w:val="28"/>
          <w:szCs w:val="28"/>
          <w:rtl/>
        </w:rPr>
        <w:t>تشریع کرده، عبادت شود. و این دو اصل در واقع حقیقت این سخنان</w:t>
      </w:r>
      <w:r w:rsidR="009D0387" w:rsidRPr="00984198">
        <w:rPr>
          <w:rFonts w:cs="B Lotus" w:hint="cs"/>
          <w:color w:val="000000"/>
          <w:sz w:val="28"/>
          <w:szCs w:val="28"/>
          <w:rtl/>
        </w:rPr>
        <w:t xml:space="preserve"> می‌</w:t>
      </w:r>
      <w:r w:rsidRPr="00984198">
        <w:rPr>
          <w:rFonts w:cs="B Lotus" w:hint="cs"/>
          <w:color w:val="000000"/>
          <w:sz w:val="28"/>
          <w:szCs w:val="28"/>
          <w:rtl/>
        </w:rPr>
        <w:t>باشد که</w:t>
      </w:r>
      <w:r w:rsidR="009D0387" w:rsidRPr="00984198">
        <w:rPr>
          <w:rFonts w:cs="B Lotus" w:hint="cs"/>
          <w:color w:val="000000"/>
          <w:sz w:val="28"/>
          <w:szCs w:val="28"/>
          <w:rtl/>
        </w:rPr>
        <w:t xml:space="preserve"> می‌</w:t>
      </w:r>
      <w:r w:rsidRPr="00984198">
        <w:rPr>
          <w:rFonts w:cs="B Lotus" w:hint="cs"/>
          <w:color w:val="000000"/>
          <w:sz w:val="28"/>
          <w:szCs w:val="28"/>
          <w:rtl/>
        </w:rPr>
        <w:t xml:space="preserve">گوییم: </w:t>
      </w:r>
      <w:r w:rsidRPr="004C5060">
        <w:rPr>
          <w:rStyle w:val="Char1"/>
          <w:rFonts w:hint="cs"/>
          <w:rtl/>
        </w:rPr>
        <w:t xml:space="preserve">«اشهد ان </w:t>
      </w:r>
      <w:r w:rsidR="00F64452" w:rsidRPr="00F64452">
        <w:rPr>
          <w:rStyle w:val="Char1"/>
          <w:rFonts w:hint="cs"/>
          <w:rtl/>
        </w:rPr>
        <w:t>لا إله إلا الله</w:t>
      </w:r>
      <w:r w:rsidRPr="004C5060">
        <w:rPr>
          <w:rStyle w:val="Char1"/>
          <w:rFonts w:hint="cs"/>
          <w:rtl/>
        </w:rPr>
        <w:t xml:space="preserve"> و اشهد ان محمدا رسول الله»</w:t>
      </w:r>
      <w:r w:rsidRPr="00984198">
        <w:rPr>
          <w:rFonts w:cs="B Lotus" w:hint="cs"/>
          <w:color w:val="000000"/>
          <w:sz w:val="28"/>
          <w:szCs w:val="28"/>
          <w:rtl/>
        </w:rPr>
        <w:t xml:space="preserve"> </w:t>
      </w:r>
    </w:p>
    <w:p w:rsidR="00C5413C" w:rsidRPr="00984198" w:rsidRDefault="00C5413C" w:rsidP="007737B5">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و این اصل دوم - شهادت محمد رسول الله - اصلی بزرگ</w:t>
      </w:r>
      <w:r w:rsidR="009D0387" w:rsidRPr="00984198">
        <w:rPr>
          <w:rFonts w:cs="B Lotus" w:hint="cs"/>
          <w:color w:val="000000"/>
          <w:sz w:val="28"/>
          <w:szCs w:val="28"/>
          <w:rtl/>
        </w:rPr>
        <w:t xml:space="preserve"> می‌</w:t>
      </w:r>
      <w:r w:rsidRPr="00984198">
        <w:rPr>
          <w:rFonts w:cs="B Lotus" w:hint="cs"/>
          <w:color w:val="000000"/>
          <w:sz w:val="28"/>
          <w:szCs w:val="28"/>
          <w:rtl/>
        </w:rPr>
        <w:t>باشد و شهادتی جلیل و بزرگوار است؛ این شهادت مجرد</w:t>
      </w:r>
      <w:r w:rsidR="00176475" w:rsidRPr="00984198">
        <w:rPr>
          <w:rFonts w:cs="B Lotus" w:hint="cs"/>
          <w:color w:val="000000"/>
          <w:sz w:val="28"/>
          <w:szCs w:val="28"/>
          <w:rtl/>
        </w:rPr>
        <w:t xml:space="preserve"> کلمه‌ای </w:t>
      </w:r>
      <w:r w:rsidRPr="00984198">
        <w:rPr>
          <w:rFonts w:cs="B Lotus" w:hint="cs"/>
          <w:color w:val="000000"/>
          <w:sz w:val="28"/>
          <w:szCs w:val="28"/>
          <w:rtl/>
        </w:rPr>
        <w:t>نیست که تنها بر زبان تکرار گشته و از آن</w:t>
      </w:r>
      <w:r w:rsidR="00AC25A8" w:rsidRPr="00984198">
        <w:rPr>
          <w:rFonts w:cs="B Lotus" w:hint="cs"/>
          <w:color w:val="000000"/>
          <w:sz w:val="28"/>
          <w:szCs w:val="28"/>
          <w:rtl/>
        </w:rPr>
        <w:t xml:space="preserve"> بی‌</w:t>
      </w:r>
      <w:r w:rsidRPr="00984198">
        <w:rPr>
          <w:rFonts w:cs="B Lotus" w:hint="cs"/>
          <w:color w:val="000000"/>
          <w:sz w:val="28"/>
          <w:szCs w:val="28"/>
          <w:rtl/>
        </w:rPr>
        <w:t xml:space="preserve">نیاز باشیم و تنها پیرامون آن قصائد و اشعاری بسراییم </w:t>
      </w:r>
      <w:r w:rsidR="007737B5">
        <w:rPr>
          <w:rFonts w:cs="B Lotus" w:hint="cs"/>
          <w:color w:val="000000"/>
          <w:sz w:val="28"/>
          <w:szCs w:val="28"/>
          <w:rtl/>
        </w:rPr>
        <w:t>و مدیحه</w:t>
      </w:r>
      <w:r w:rsidR="007737B5">
        <w:rPr>
          <w:rFonts w:cs="B Lotus" w:hint="cs"/>
          <w:color w:val="000000"/>
          <w:sz w:val="28"/>
          <w:szCs w:val="28"/>
          <w:rtl/>
        </w:rPr>
        <w:softHyphen/>
        <w:t xml:space="preserve">سرایی کنیم </w:t>
      </w:r>
      <w:r w:rsidRPr="00984198">
        <w:rPr>
          <w:rFonts w:cs="B Lotus" w:hint="cs"/>
          <w:color w:val="000000"/>
          <w:sz w:val="28"/>
          <w:szCs w:val="28"/>
          <w:rtl/>
        </w:rPr>
        <w:t>و</w:t>
      </w:r>
      <w:r w:rsidR="007737B5">
        <w:rPr>
          <w:rFonts w:cs="B Lotus" w:hint="cs"/>
          <w:color w:val="000000"/>
          <w:sz w:val="28"/>
          <w:szCs w:val="28"/>
          <w:rtl/>
        </w:rPr>
        <w:t xml:space="preserve"> یا</w:t>
      </w:r>
      <w:r w:rsidRPr="00984198">
        <w:rPr>
          <w:rFonts w:cs="B Lotus" w:hint="cs"/>
          <w:color w:val="000000"/>
          <w:sz w:val="28"/>
          <w:szCs w:val="28"/>
          <w:rtl/>
        </w:rPr>
        <w:t xml:space="preserve"> به منظور آن همایش و سخنرانی</w:t>
      </w:r>
      <w:r w:rsidR="009D0387" w:rsidRPr="00984198">
        <w:rPr>
          <w:rFonts w:cs="B Lotus" w:hint="cs"/>
          <w:color w:val="000000"/>
          <w:sz w:val="28"/>
          <w:szCs w:val="28"/>
          <w:rtl/>
        </w:rPr>
        <w:t xml:space="preserve">‌هایی </w:t>
      </w:r>
      <w:r w:rsidRPr="00984198">
        <w:rPr>
          <w:rFonts w:cs="B Lotus" w:hint="cs"/>
          <w:color w:val="000000"/>
          <w:sz w:val="28"/>
          <w:szCs w:val="28"/>
          <w:rtl/>
        </w:rPr>
        <w:t>برپا کنیم و د</w:t>
      </w:r>
      <w:r w:rsidR="007737B5">
        <w:rPr>
          <w:rFonts w:cs="B Lotus" w:hint="cs"/>
          <w:color w:val="000000"/>
          <w:sz w:val="28"/>
          <w:szCs w:val="28"/>
          <w:rtl/>
        </w:rPr>
        <w:t>ر مناجات و اعیاد، برای</w:t>
      </w:r>
      <w:r w:rsidRPr="00984198">
        <w:rPr>
          <w:rFonts w:cs="B Lotus" w:hint="cs"/>
          <w:color w:val="000000"/>
          <w:sz w:val="28"/>
          <w:szCs w:val="28"/>
          <w:rtl/>
        </w:rPr>
        <w:t xml:space="preserve"> آن جشن</w:t>
      </w:r>
      <w:r w:rsidR="009D0387" w:rsidRPr="00984198">
        <w:rPr>
          <w:rFonts w:cs="B Lotus" w:hint="cs"/>
          <w:color w:val="000000"/>
          <w:sz w:val="28"/>
          <w:szCs w:val="28"/>
          <w:rtl/>
        </w:rPr>
        <w:t xml:space="preserve">‌هایی </w:t>
      </w:r>
      <w:r w:rsidRPr="00984198">
        <w:rPr>
          <w:rFonts w:cs="B Lotus" w:hint="cs"/>
          <w:color w:val="000000"/>
          <w:sz w:val="28"/>
          <w:szCs w:val="28"/>
          <w:rtl/>
        </w:rPr>
        <w:t xml:space="preserve">برپا کنیم و بدین مقدار </w:t>
      </w:r>
      <w:r w:rsidR="007737B5">
        <w:rPr>
          <w:rFonts w:cs="B Lotus" w:hint="cs"/>
          <w:color w:val="000000"/>
          <w:sz w:val="28"/>
          <w:szCs w:val="28"/>
          <w:rtl/>
        </w:rPr>
        <w:t>بسنده</w:t>
      </w:r>
      <w:r w:rsidRPr="00984198">
        <w:rPr>
          <w:rFonts w:cs="B Lotus" w:hint="cs"/>
          <w:color w:val="000000"/>
          <w:sz w:val="28"/>
          <w:szCs w:val="28"/>
          <w:rtl/>
        </w:rPr>
        <w:t xml:space="preserve"> کرده و پس از آن، </w:t>
      </w:r>
      <w:r w:rsidR="007737B5">
        <w:rPr>
          <w:rFonts w:cs="B Lotus" w:hint="cs"/>
          <w:color w:val="000000"/>
          <w:sz w:val="28"/>
          <w:szCs w:val="28"/>
          <w:rtl/>
        </w:rPr>
        <w:t>مقتضیات این شهادت بزرگ نقشی در زندگی</w:t>
      </w:r>
      <w:r w:rsidR="007737B5">
        <w:rPr>
          <w:rFonts w:cs="B Lotus"/>
          <w:color w:val="000000"/>
          <w:sz w:val="28"/>
          <w:szCs w:val="28"/>
          <w:rtl/>
        </w:rPr>
        <w:softHyphen/>
      </w:r>
      <w:r w:rsidR="007737B5">
        <w:rPr>
          <w:rFonts w:cs="B Lotus" w:hint="cs"/>
          <w:color w:val="000000"/>
          <w:sz w:val="28"/>
          <w:szCs w:val="28"/>
          <w:rtl/>
        </w:rPr>
        <w:t>مان نداشته باشد</w:t>
      </w:r>
      <w:r w:rsidR="007737B5">
        <w:rPr>
          <w:rFonts w:cs="B Lotus"/>
          <w:color w:val="000000"/>
          <w:sz w:val="28"/>
          <w:szCs w:val="28"/>
          <w:rtl/>
        </w:rPr>
        <w:softHyphen/>
      </w:r>
      <w:r w:rsidR="007737B5">
        <w:rPr>
          <w:rFonts w:cs="B Lotus" w:hint="cs"/>
          <w:color w:val="000000"/>
          <w:sz w:val="28"/>
          <w:szCs w:val="28"/>
          <w:rtl/>
        </w:rPr>
        <w:t xml:space="preserve"> و درواقع برنامه حیات و روش زندگی قرار نگیرد و  نباش</w:t>
      </w:r>
      <w:r w:rsidRPr="00984198">
        <w:rPr>
          <w:rFonts w:cs="B Lotus" w:hint="cs"/>
          <w:color w:val="000000"/>
          <w:sz w:val="28"/>
          <w:szCs w:val="28"/>
          <w:rtl/>
        </w:rPr>
        <w:t>د. به الله عزوجل سوگند که امت ذلیل نشده و تا این حد ضعیف نگشته مگر روزی که این مفهوم و اصل، از واقع</w:t>
      </w:r>
      <w:r w:rsidR="007737B5">
        <w:rPr>
          <w:rFonts w:cs="B Lotus" w:hint="cs"/>
          <w:color w:val="000000"/>
          <w:sz w:val="28"/>
          <w:szCs w:val="28"/>
          <w:rtl/>
        </w:rPr>
        <w:t>یت زندگی و حیاتش پنهان</w:t>
      </w:r>
      <w:r w:rsidRPr="00984198">
        <w:rPr>
          <w:rFonts w:cs="B Lotus" w:hint="cs"/>
          <w:color w:val="000000"/>
          <w:sz w:val="28"/>
          <w:szCs w:val="28"/>
          <w:rtl/>
        </w:rPr>
        <w:t xml:space="preserve"> شده و در اوراق و کتاب</w:t>
      </w:r>
      <w:r w:rsidR="009D0387" w:rsidRPr="00984198">
        <w:rPr>
          <w:rFonts w:cs="B Lotus" w:hint="cs"/>
          <w:color w:val="000000"/>
          <w:sz w:val="28"/>
          <w:szCs w:val="28"/>
          <w:rtl/>
        </w:rPr>
        <w:t xml:space="preserve">‌ها </w:t>
      </w:r>
      <w:r w:rsidRPr="00984198">
        <w:rPr>
          <w:rFonts w:cs="B Lotus" w:hint="cs"/>
          <w:color w:val="000000"/>
          <w:sz w:val="28"/>
          <w:szCs w:val="28"/>
          <w:rtl/>
        </w:rPr>
        <w:t>حبس شد. و بلکه برخی فخرفروشی کرده و</w:t>
      </w:r>
      <w:r w:rsidR="00AC25A8" w:rsidRPr="00984198">
        <w:rPr>
          <w:rFonts w:cs="B Lotus" w:hint="cs"/>
          <w:color w:val="000000"/>
          <w:sz w:val="28"/>
          <w:szCs w:val="28"/>
          <w:rtl/>
        </w:rPr>
        <w:t xml:space="preserve"> بی‌</w:t>
      </w:r>
      <w:r w:rsidRPr="00984198">
        <w:rPr>
          <w:rFonts w:cs="B Lotus" w:hint="cs"/>
          <w:color w:val="000000"/>
          <w:sz w:val="28"/>
          <w:szCs w:val="28"/>
          <w:rtl/>
        </w:rPr>
        <w:t xml:space="preserve">باکانه جرات کرده و بر سنت رسول الله </w:t>
      </w:r>
      <w:r w:rsidR="007737B5">
        <w:rPr>
          <w:rFonts w:ascii="Arial" w:hAnsi="Arial" w:cs="CTraditional Arabic" w:hint="cs"/>
          <w:sz w:val="28"/>
          <w:szCs w:val="28"/>
          <w:rtl/>
        </w:rPr>
        <w:t>ح</w:t>
      </w:r>
      <w:r w:rsidRPr="00984198">
        <w:rPr>
          <w:rFonts w:cs="B Lotus" w:hint="cs"/>
          <w:color w:val="000000"/>
          <w:sz w:val="28"/>
          <w:szCs w:val="28"/>
          <w:rtl/>
        </w:rPr>
        <w:t xml:space="preserve"> بی</w:t>
      </w:r>
      <w:r w:rsidRPr="00984198">
        <w:rPr>
          <w:rFonts w:cs="B Lotus" w:hint="cs"/>
          <w:color w:val="000000"/>
          <w:sz w:val="28"/>
          <w:szCs w:val="28"/>
          <w:cs/>
        </w:rPr>
        <w:t>‎</w:t>
      </w:r>
      <w:r w:rsidRPr="00984198">
        <w:rPr>
          <w:rFonts w:cs="B Lotus" w:hint="cs"/>
          <w:color w:val="000000"/>
          <w:sz w:val="28"/>
          <w:szCs w:val="28"/>
          <w:rtl/>
        </w:rPr>
        <w:t>احترامی کرده و</w:t>
      </w:r>
      <w:r w:rsidR="009D0387" w:rsidRPr="00984198">
        <w:rPr>
          <w:rFonts w:cs="B Lotus" w:hint="cs"/>
          <w:color w:val="000000"/>
          <w:sz w:val="28"/>
          <w:szCs w:val="28"/>
          <w:rtl/>
        </w:rPr>
        <w:t xml:space="preserve"> می‌</w:t>
      </w:r>
      <w:r w:rsidRPr="00984198">
        <w:rPr>
          <w:rFonts w:cs="B Lotus" w:hint="cs"/>
          <w:color w:val="000000"/>
          <w:sz w:val="28"/>
          <w:szCs w:val="28"/>
          <w:rtl/>
        </w:rPr>
        <w:t>گویند: ما سنت را دریافت</w:t>
      </w:r>
      <w:r w:rsidR="009D0387" w:rsidRPr="00984198">
        <w:rPr>
          <w:rFonts w:cs="B Lotus" w:hint="cs"/>
          <w:color w:val="000000"/>
          <w:sz w:val="28"/>
          <w:szCs w:val="28"/>
          <w:rtl/>
        </w:rPr>
        <w:t xml:space="preserve"> نمی‌</w:t>
      </w:r>
      <w:r w:rsidRPr="00984198">
        <w:rPr>
          <w:rFonts w:cs="B Lotus" w:hint="cs"/>
          <w:color w:val="000000"/>
          <w:sz w:val="28"/>
          <w:szCs w:val="28"/>
          <w:rtl/>
        </w:rPr>
        <w:t>کنیم چرا که در آن [روایات] موضوع و ضعیف</w:t>
      </w:r>
      <w:r w:rsidR="009D0387" w:rsidRPr="00984198">
        <w:rPr>
          <w:rFonts w:cs="B Lotus" w:hint="cs"/>
          <w:color w:val="000000"/>
          <w:sz w:val="28"/>
          <w:szCs w:val="28"/>
          <w:rtl/>
        </w:rPr>
        <w:t xml:space="preserve"> می‌</w:t>
      </w:r>
      <w:r w:rsidRPr="00984198">
        <w:rPr>
          <w:rFonts w:cs="B Lotus" w:hint="cs"/>
          <w:color w:val="000000"/>
          <w:sz w:val="28"/>
          <w:szCs w:val="28"/>
          <w:rtl/>
        </w:rPr>
        <w:t xml:space="preserve">باشد؛ و این سخنی ظریف و خبیثانه </w:t>
      </w:r>
      <w:r w:rsidR="007737B5">
        <w:rPr>
          <w:rFonts w:cs="B Lotus" w:hint="cs"/>
          <w:color w:val="000000"/>
          <w:sz w:val="28"/>
          <w:szCs w:val="28"/>
          <w:rtl/>
        </w:rPr>
        <w:t xml:space="preserve">برخاسته </w:t>
      </w:r>
      <w:r w:rsidRPr="00984198">
        <w:rPr>
          <w:rFonts w:cs="B Lotus" w:hint="cs"/>
          <w:color w:val="000000"/>
          <w:sz w:val="28"/>
          <w:szCs w:val="28"/>
          <w:rtl/>
        </w:rPr>
        <w:t>از کفر باطنی و زندقه</w:t>
      </w:r>
      <w:r w:rsidR="009D0387" w:rsidRPr="00984198">
        <w:rPr>
          <w:rFonts w:cs="B Lotus" w:hint="cs"/>
          <w:color w:val="000000"/>
          <w:sz w:val="28"/>
          <w:szCs w:val="28"/>
          <w:rtl/>
        </w:rPr>
        <w:t xml:space="preserve"> می‌</w:t>
      </w:r>
      <w:r w:rsidRPr="00984198">
        <w:rPr>
          <w:rFonts w:cs="B Lotus" w:hint="cs"/>
          <w:color w:val="000000"/>
          <w:sz w:val="28"/>
          <w:szCs w:val="28"/>
          <w:rtl/>
        </w:rPr>
        <w:t>باشد. چرا که اگر حدیث ساقط شده و سنت ضایع گردد، قرآن نیز ضایع گردیده و نیز تمامی دین ضایع</w:t>
      </w:r>
      <w:r w:rsidR="009D0387" w:rsidRPr="00984198">
        <w:rPr>
          <w:rFonts w:cs="B Lotus" w:hint="cs"/>
          <w:color w:val="000000"/>
          <w:sz w:val="28"/>
          <w:szCs w:val="28"/>
          <w:rtl/>
        </w:rPr>
        <w:t xml:space="preserve"> می‌</w:t>
      </w:r>
      <w:r w:rsidRPr="00984198">
        <w:rPr>
          <w:rFonts w:cs="B Lotus" w:hint="cs"/>
          <w:color w:val="000000"/>
          <w:sz w:val="28"/>
          <w:szCs w:val="28"/>
          <w:rtl/>
        </w:rPr>
        <w:t xml:space="preserve">گردد. </w:t>
      </w:r>
    </w:p>
    <w:p w:rsidR="00C5413C" w:rsidRPr="00984198" w:rsidRDefault="00C5413C" w:rsidP="007737B5">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برخی دیگر ا</w:t>
      </w:r>
      <w:r w:rsidR="007737B5">
        <w:rPr>
          <w:rFonts w:cs="B Lotus" w:hint="cs"/>
          <w:color w:val="000000"/>
          <w:sz w:val="28"/>
          <w:szCs w:val="28"/>
          <w:rtl/>
        </w:rPr>
        <w:t>ز مردم که مبتلای به حماقت و تنگ</w:t>
      </w:r>
      <w:r w:rsidR="007737B5">
        <w:rPr>
          <w:rFonts w:cs="B Lotus"/>
          <w:color w:val="000000"/>
          <w:sz w:val="28"/>
          <w:szCs w:val="28"/>
          <w:rtl/>
        </w:rPr>
        <w:softHyphen/>
      </w:r>
      <w:r w:rsidRPr="00984198">
        <w:rPr>
          <w:rFonts w:cs="B Lotus" w:hint="cs"/>
          <w:color w:val="000000"/>
          <w:sz w:val="28"/>
          <w:szCs w:val="28"/>
          <w:rtl/>
        </w:rPr>
        <w:t>نظر</w:t>
      </w:r>
      <w:r w:rsidR="007737B5">
        <w:rPr>
          <w:rFonts w:cs="B Lotus" w:hint="cs"/>
          <w:color w:val="000000"/>
          <w:sz w:val="28"/>
          <w:szCs w:val="28"/>
          <w:rtl/>
        </w:rPr>
        <w:t>ی</w:t>
      </w:r>
      <w:r w:rsidRPr="00984198">
        <w:rPr>
          <w:rFonts w:cs="B Lotus" w:hint="cs"/>
          <w:color w:val="000000"/>
          <w:sz w:val="28"/>
          <w:szCs w:val="28"/>
          <w:rtl/>
        </w:rPr>
        <w:t xml:space="preserve"> و قِلت ایمان می</w:t>
      </w:r>
      <w:r w:rsidRPr="00984198">
        <w:rPr>
          <w:rFonts w:cs="B Lotus" w:hint="cs"/>
          <w:color w:val="000000"/>
          <w:sz w:val="28"/>
          <w:szCs w:val="28"/>
          <w:cs/>
        </w:rPr>
        <w:t>‎</w:t>
      </w:r>
      <w:r w:rsidRPr="00984198">
        <w:rPr>
          <w:rFonts w:cs="B Lotus" w:hint="cs"/>
          <w:color w:val="000000"/>
          <w:sz w:val="28"/>
          <w:szCs w:val="28"/>
          <w:rtl/>
        </w:rPr>
        <w:t>باشند،</w:t>
      </w:r>
      <w:r w:rsidR="009D0387" w:rsidRPr="00984198">
        <w:rPr>
          <w:rFonts w:cs="B Lotus" w:hint="cs"/>
          <w:color w:val="000000"/>
          <w:sz w:val="28"/>
          <w:szCs w:val="28"/>
          <w:rtl/>
        </w:rPr>
        <w:t xml:space="preserve"> می‌</w:t>
      </w:r>
      <w:r w:rsidR="007737B5">
        <w:rPr>
          <w:rFonts w:cs="B Lotus" w:hint="cs"/>
          <w:color w:val="000000"/>
          <w:sz w:val="28"/>
          <w:szCs w:val="28"/>
          <w:rtl/>
        </w:rPr>
        <w:t>گویند: این حدیث معقول نیست و عقل آن</w:t>
      </w:r>
      <w:r w:rsidR="007737B5">
        <w:rPr>
          <w:rFonts w:cs="B Lotus"/>
          <w:color w:val="000000"/>
          <w:sz w:val="28"/>
          <w:szCs w:val="28"/>
          <w:rtl/>
        </w:rPr>
        <w:softHyphen/>
      </w:r>
      <w:r w:rsidRPr="00984198">
        <w:rPr>
          <w:rFonts w:cs="B Lotus" w:hint="cs"/>
          <w:color w:val="000000"/>
          <w:sz w:val="28"/>
          <w:szCs w:val="28"/>
          <w:rtl/>
        </w:rPr>
        <w:t>را قبول</w:t>
      </w:r>
      <w:r w:rsidR="009D0387" w:rsidRPr="00984198">
        <w:rPr>
          <w:rFonts w:cs="B Lotus" w:hint="cs"/>
          <w:color w:val="000000"/>
          <w:sz w:val="28"/>
          <w:szCs w:val="28"/>
          <w:rtl/>
        </w:rPr>
        <w:t xml:space="preserve"> نمی‌</w:t>
      </w:r>
      <w:r w:rsidRPr="00984198">
        <w:rPr>
          <w:rFonts w:cs="B Lotus" w:hint="cs"/>
          <w:color w:val="000000"/>
          <w:sz w:val="28"/>
          <w:szCs w:val="28"/>
          <w:rtl/>
        </w:rPr>
        <w:t>کند و آنچه غیر معقول باشد، قبول</w:t>
      </w:r>
      <w:r w:rsidR="009D0387" w:rsidRPr="00984198">
        <w:rPr>
          <w:rFonts w:cs="B Lotus" w:hint="cs"/>
          <w:color w:val="000000"/>
          <w:sz w:val="28"/>
          <w:szCs w:val="28"/>
          <w:rtl/>
        </w:rPr>
        <w:t xml:space="preserve"> نمی‌</w:t>
      </w:r>
      <w:r w:rsidRPr="00984198">
        <w:rPr>
          <w:rFonts w:cs="B Lotus" w:hint="cs"/>
          <w:color w:val="000000"/>
          <w:sz w:val="28"/>
          <w:szCs w:val="28"/>
          <w:rtl/>
        </w:rPr>
        <w:t>کنیم؛ و فراموش کرده</w:t>
      </w:r>
      <w:r w:rsidR="00AC25A8" w:rsidRPr="00984198">
        <w:rPr>
          <w:rFonts w:cs="B Lotus" w:hint="cs"/>
          <w:color w:val="000000"/>
          <w:sz w:val="28"/>
          <w:szCs w:val="28"/>
          <w:rtl/>
        </w:rPr>
        <w:t xml:space="preserve">‌اند </w:t>
      </w:r>
      <w:r w:rsidRPr="00984198">
        <w:rPr>
          <w:rFonts w:cs="B Lotus" w:hint="cs"/>
          <w:color w:val="000000"/>
          <w:sz w:val="28"/>
          <w:szCs w:val="28"/>
          <w:rtl/>
        </w:rPr>
        <w:t>که فساد از عقل</w:t>
      </w:r>
      <w:r w:rsidR="004C5060" w:rsidRPr="00984198">
        <w:rPr>
          <w:rFonts w:cs="B Lotus" w:hint="eastAsia"/>
          <w:color w:val="000000"/>
          <w:sz w:val="28"/>
          <w:szCs w:val="28"/>
          <w:rtl/>
        </w:rPr>
        <w:t>‌</w:t>
      </w:r>
      <w:r w:rsidRPr="00984198">
        <w:rPr>
          <w:rFonts w:cs="B Lotus" w:hint="cs"/>
          <w:color w:val="000000"/>
          <w:sz w:val="28"/>
          <w:szCs w:val="28"/>
          <w:rtl/>
        </w:rPr>
        <w:t>های</w:t>
      </w:r>
      <w:r w:rsidR="009D0387" w:rsidRPr="00984198">
        <w:rPr>
          <w:rFonts w:cs="B Lotus" w:hint="cs"/>
          <w:color w:val="000000"/>
          <w:sz w:val="28"/>
          <w:szCs w:val="28"/>
          <w:rtl/>
        </w:rPr>
        <w:t xml:space="preserve"> آن‌ها می‌</w:t>
      </w:r>
      <w:r w:rsidRPr="00984198">
        <w:rPr>
          <w:rFonts w:cs="B Lotus" w:hint="cs"/>
          <w:color w:val="000000"/>
          <w:sz w:val="28"/>
          <w:szCs w:val="28"/>
          <w:rtl/>
        </w:rPr>
        <w:t>باشد که</w:t>
      </w:r>
      <w:r w:rsidR="009D0387" w:rsidRPr="00984198">
        <w:rPr>
          <w:rFonts w:cs="B Lotus" w:hint="cs"/>
          <w:color w:val="000000"/>
          <w:sz w:val="28"/>
          <w:szCs w:val="28"/>
          <w:rtl/>
        </w:rPr>
        <w:t xml:space="preserve"> نمی‌</w:t>
      </w:r>
      <w:r w:rsidRPr="00984198">
        <w:rPr>
          <w:rFonts w:cs="B Lotus" w:hint="cs"/>
          <w:color w:val="000000"/>
          <w:sz w:val="28"/>
          <w:szCs w:val="28"/>
          <w:rtl/>
        </w:rPr>
        <w:t xml:space="preserve">توانند حدیث را بفهمند. </w:t>
      </w:r>
    </w:p>
    <w:p w:rsidR="00C5413C" w:rsidRPr="00984198" w:rsidRDefault="00C5413C" w:rsidP="007737B5">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زمزمه</w:t>
      </w:r>
      <w:r w:rsidR="00AC25A8" w:rsidRPr="00984198">
        <w:rPr>
          <w:rFonts w:cs="B Lotus" w:hint="cs"/>
          <w:color w:val="000000"/>
          <w:sz w:val="28"/>
          <w:szCs w:val="28"/>
          <w:rtl/>
        </w:rPr>
        <w:t xml:space="preserve">‌ی </w:t>
      </w:r>
      <w:r w:rsidRPr="00984198">
        <w:rPr>
          <w:rFonts w:cs="B Lotus" w:hint="cs"/>
          <w:color w:val="000000"/>
          <w:sz w:val="28"/>
          <w:szCs w:val="28"/>
          <w:rtl/>
        </w:rPr>
        <w:t>این مساله از قدیم بوده و حال نیز</w:t>
      </w:r>
      <w:r w:rsidR="009D0387" w:rsidRPr="00984198">
        <w:rPr>
          <w:rFonts w:cs="B Lotus" w:hint="cs"/>
          <w:color w:val="000000"/>
          <w:sz w:val="28"/>
          <w:szCs w:val="28"/>
          <w:rtl/>
        </w:rPr>
        <w:t xml:space="preserve"> می‌</w:t>
      </w:r>
      <w:r w:rsidRPr="00984198">
        <w:rPr>
          <w:rFonts w:cs="B Lotus" w:hint="cs"/>
          <w:color w:val="000000"/>
          <w:sz w:val="28"/>
          <w:szCs w:val="28"/>
          <w:rtl/>
        </w:rPr>
        <w:t>باشد؛ مثال آن در قدیم روایتی است که حسن ذکر کرده و</w:t>
      </w:r>
      <w:r w:rsidR="009D0387" w:rsidRPr="00984198">
        <w:rPr>
          <w:rFonts w:cs="B Lotus" w:hint="cs"/>
          <w:color w:val="000000"/>
          <w:sz w:val="28"/>
          <w:szCs w:val="28"/>
          <w:rtl/>
        </w:rPr>
        <w:t xml:space="preserve"> می‌</w:t>
      </w:r>
      <w:r w:rsidRPr="00984198">
        <w:rPr>
          <w:rFonts w:cs="B Lotus" w:hint="cs"/>
          <w:color w:val="000000"/>
          <w:sz w:val="28"/>
          <w:szCs w:val="28"/>
          <w:rtl/>
        </w:rPr>
        <w:t xml:space="preserve">گوید: </w:t>
      </w:r>
      <w:r w:rsidR="007737B5">
        <w:rPr>
          <w:rFonts w:cs="B Lotus" w:hint="cs"/>
          <w:color w:val="000000"/>
          <w:sz w:val="28"/>
          <w:szCs w:val="28"/>
          <w:rtl/>
        </w:rPr>
        <w:t>«درحالی</w:t>
      </w:r>
      <w:r w:rsidR="007737B5">
        <w:rPr>
          <w:rFonts w:cs="B Lotus"/>
          <w:color w:val="000000"/>
          <w:sz w:val="28"/>
          <w:szCs w:val="28"/>
          <w:rtl/>
        </w:rPr>
        <w:softHyphen/>
      </w:r>
      <w:r w:rsidRPr="00984198">
        <w:rPr>
          <w:rFonts w:cs="B Lotus" w:hint="cs"/>
          <w:color w:val="000000"/>
          <w:sz w:val="28"/>
          <w:szCs w:val="28"/>
          <w:rtl/>
        </w:rPr>
        <w:t xml:space="preserve">که عمران بن حصین </w:t>
      </w:r>
      <w:r w:rsidR="007737B5">
        <w:rPr>
          <w:rFonts w:ascii="Arial" w:hAnsi="Arial" w:cs="CTraditional Arabic" w:hint="cs"/>
          <w:sz w:val="28"/>
          <w:szCs w:val="28"/>
          <w:rtl/>
        </w:rPr>
        <w:t>ت</w:t>
      </w:r>
      <w:r w:rsidRPr="00862309">
        <w:rPr>
          <w:rFonts w:cs="B Nazanin" w:hint="cs"/>
          <w:noProof/>
          <w:rtl/>
        </w:rPr>
        <w:t xml:space="preserve"> </w:t>
      </w:r>
      <w:r w:rsidRPr="00984198">
        <w:rPr>
          <w:rFonts w:cs="B Lotus" w:hint="cs"/>
          <w:color w:val="000000"/>
          <w:sz w:val="28"/>
          <w:szCs w:val="28"/>
          <w:rtl/>
        </w:rPr>
        <w:t xml:space="preserve">از سنت پیامبرمان </w:t>
      </w:r>
      <w:r w:rsidR="007737B5">
        <w:rPr>
          <w:rFonts w:ascii="Arial" w:hAnsi="Arial" w:cs="CTraditional Arabic" w:hint="cs"/>
          <w:sz w:val="28"/>
          <w:szCs w:val="28"/>
          <w:rtl/>
        </w:rPr>
        <w:t>ح</w:t>
      </w:r>
      <w:r w:rsidRPr="00862309">
        <w:rPr>
          <w:rFonts w:cs="B Nazanin" w:hint="cs"/>
          <w:noProof/>
          <w:rtl/>
        </w:rPr>
        <w:t xml:space="preserve"> </w:t>
      </w:r>
      <w:r w:rsidRPr="00984198">
        <w:rPr>
          <w:rFonts w:cs="B Lotus" w:hint="cs"/>
          <w:color w:val="000000"/>
          <w:sz w:val="28"/>
          <w:szCs w:val="28"/>
          <w:rtl/>
        </w:rPr>
        <w:t>سخن</w:t>
      </w:r>
      <w:r w:rsidR="009D0387" w:rsidRPr="00984198">
        <w:rPr>
          <w:rFonts w:cs="B Lotus" w:hint="cs"/>
          <w:color w:val="000000"/>
          <w:sz w:val="28"/>
          <w:szCs w:val="28"/>
          <w:rtl/>
        </w:rPr>
        <w:t xml:space="preserve"> می‌</w:t>
      </w:r>
      <w:r w:rsidRPr="00984198">
        <w:rPr>
          <w:rFonts w:cs="B Lotus" w:hint="cs"/>
          <w:color w:val="000000"/>
          <w:sz w:val="28"/>
          <w:szCs w:val="28"/>
          <w:rtl/>
        </w:rPr>
        <w:t>گفت، مردی به او گفت: ای ابانجید، در مورد قرآن برای ما سخن بگو. عمران به وی گفت: تو و یارانت قرآن را تلاوت</w:t>
      </w:r>
      <w:r w:rsidR="009D0387" w:rsidRPr="00984198">
        <w:rPr>
          <w:rFonts w:cs="B Lotus" w:hint="cs"/>
          <w:color w:val="000000"/>
          <w:sz w:val="28"/>
          <w:szCs w:val="28"/>
          <w:rtl/>
        </w:rPr>
        <w:t xml:space="preserve"> می‌</w:t>
      </w:r>
      <w:r w:rsidRPr="00984198">
        <w:rPr>
          <w:rFonts w:cs="B Lotus" w:hint="cs"/>
          <w:color w:val="000000"/>
          <w:sz w:val="28"/>
          <w:szCs w:val="28"/>
          <w:rtl/>
        </w:rPr>
        <w:t>ک</w:t>
      </w:r>
      <w:r w:rsidR="007737B5">
        <w:rPr>
          <w:rFonts w:cs="B Lotus" w:hint="cs"/>
          <w:color w:val="000000"/>
          <w:sz w:val="28"/>
          <w:szCs w:val="28"/>
          <w:rtl/>
        </w:rPr>
        <w:t>نید، آیا برایم از نماز و آنچه</w:t>
      </w:r>
      <w:r w:rsidRPr="00984198">
        <w:rPr>
          <w:rFonts w:cs="B Lotus" w:hint="cs"/>
          <w:color w:val="000000"/>
          <w:sz w:val="28"/>
          <w:szCs w:val="28"/>
          <w:rtl/>
        </w:rPr>
        <w:t xml:space="preserve"> در آن</w:t>
      </w:r>
      <w:r w:rsidR="007737B5">
        <w:rPr>
          <w:rFonts w:cs="B Lotus" w:hint="cs"/>
          <w:color w:val="000000"/>
          <w:sz w:val="28"/>
          <w:szCs w:val="28"/>
          <w:rtl/>
        </w:rPr>
        <w:t xml:space="preserve"> ا</w:t>
      </w:r>
      <w:r w:rsidRPr="00984198">
        <w:rPr>
          <w:rFonts w:cs="B Lotus" w:hint="cs"/>
          <w:color w:val="000000"/>
          <w:sz w:val="28"/>
          <w:szCs w:val="28"/>
          <w:rtl/>
        </w:rPr>
        <w:t xml:space="preserve">ست و نیز </w:t>
      </w:r>
      <w:r w:rsidRPr="00984198">
        <w:rPr>
          <w:rFonts w:cs="B Lotus" w:hint="cs"/>
          <w:color w:val="000000"/>
          <w:sz w:val="28"/>
          <w:szCs w:val="28"/>
          <w:rtl/>
        </w:rPr>
        <w:lastRenderedPageBreak/>
        <w:t>از حدود آن سخن</w:t>
      </w:r>
      <w:r w:rsidR="009D0387" w:rsidRPr="00984198">
        <w:rPr>
          <w:rFonts w:cs="B Lotus" w:hint="cs"/>
          <w:color w:val="000000"/>
          <w:sz w:val="28"/>
          <w:szCs w:val="28"/>
          <w:rtl/>
        </w:rPr>
        <w:t xml:space="preserve"> می‌</w:t>
      </w:r>
      <w:r w:rsidRPr="00984198">
        <w:rPr>
          <w:rFonts w:cs="B Lotus" w:hint="cs"/>
          <w:color w:val="000000"/>
          <w:sz w:val="28"/>
          <w:szCs w:val="28"/>
          <w:rtl/>
        </w:rPr>
        <w:t>گویید؟ آیا برایم از زکات در طلا و شتر و گاو و اموال دیگر سخن میگویی؟؟ لیکن من پاسخ</w:t>
      </w:r>
      <w:r w:rsidR="009D0387" w:rsidRPr="00984198">
        <w:rPr>
          <w:rFonts w:cs="B Lotus" w:hint="cs"/>
          <w:color w:val="000000"/>
          <w:sz w:val="28"/>
          <w:szCs w:val="28"/>
          <w:rtl/>
        </w:rPr>
        <w:t xml:space="preserve"> این‌ها </w:t>
      </w:r>
      <w:r w:rsidRPr="00984198">
        <w:rPr>
          <w:rFonts w:cs="B Lotus" w:hint="cs"/>
          <w:color w:val="000000"/>
          <w:sz w:val="28"/>
          <w:szCs w:val="28"/>
          <w:rtl/>
        </w:rPr>
        <w:t>را</w:t>
      </w:r>
      <w:r w:rsidR="009D0387" w:rsidRPr="00984198">
        <w:rPr>
          <w:rFonts w:cs="B Lotus" w:hint="cs"/>
          <w:color w:val="000000"/>
          <w:sz w:val="28"/>
          <w:szCs w:val="28"/>
          <w:rtl/>
        </w:rPr>
        <w:t xml:space="preserve"> می‌</w:t>
      </w:r>
      <w:r w:rsidRPr="00984198">
        <w:rPr>
          <w:rFonts w:cs="B Lotus" w:hint="cs"/>
          <w:color w:val="000000"/>
          <w:sz w:val="28"/>
          <w:szCs w:val="28"/>
          <w:rtl/>
        </w:rPr>
        <w:t>دانم در</w:t>
      </w:r>
      <w:r w:rsidR="007737B5">
        <w:rPr>
          <w:rFonts w:cs="B Lotus" w:hint="cs"/>
          <w:color w:val="000000"/>
          <w:sz w:val="28"/>
          <w:szCs w:val="28"/>
          <w:rtl/>
        </w:rPr>
        <w:t>حالی</w:t>
      </w:r>
      <w:r w:rsidR="007737B5">
        <w:rPr>
          <w:rFonts w:cs="B Lotus"/>
          <w:color w:val="000000"/>
          <w:sz w:val="28"/>
          <w:szCs w:val="28"/>
          <w:rtl/>
        </w:rPr>
        <w:softHyphen/>
      </w:r>
      <w:r w:rsidRPr="00984198">
        <w:rPr>
          <w:rFonts w:cs="B Lotus" w:hint="cs"/>
          <w:color w:val="000000"/>
          <w:sz w:val="28"/>
          <w:szCs w:val="28"/>
          <w:rtl/>
        </w:rPr>
        <w:t>که پاسخ</w:t>
      </w:r>
      <w:r w:rsidR="009D0387" w:rsidRPr="00984198">
        <w:rPr>
          <w:rFonts w:cs="B Lotus" w:hint="cs"/>
          <w:color w:val="000000"/>
          <w:sz w:val="28"/>
          <w:szCs w:val="28"/>
          <w:rtl/>
        </w:rPr>
        <w:t xml:space="preserve"> آن‌ها </w:t>
      </w:r>
      <w:r w:rsidRPr="00984198">
        <w:rPr>
          <w:rFonts w:cs="B Lotus" w:hint="cs"/>
          <w:color w:val="000000"/>
          <w:sz w:val="28"/>
          <w:szCs w:val="28"/>
          <w:rtl/>
        </w:rPr>
        <w:t>از تو پنهان</w:t>
      </w:r>
      <w:r w:rsidR="009D0387" w:rsidRPr="00984198">
        <w:rPr>
          <w:rFonts w:cs="B Lotus" w:hint="cs"/>
          <w:color w:val="000000"/>
          <w:sz w:val="28"/>
          <w:szCs w:val="28"/>
          <w:rtl/>
        </w:rPr>
        <w:t xml:space="preserve"> می‌</w:t>
      </w:r>
      <w:r w:rsidRPr="00984198">
        <w:rPr>
          <w:rFonts w:cs="B Lotus" w:hint="cs"/>
          <w:color w:val="000000"/>
          <w:sz w:val="28"/>
          <w:szCs w:val="28"/>
          <w:rtl/>
        </w:rPr>
        <w:t xml:space="preserve">باشد. سپس گفت: رسول الله </w:t>
      </w:r>
      <w:r w:rsidR="007737B5">
        <w:rPr>
          <w:rFonts w:ascii="Arial" w:hAnsi="Arial" w:cs="CTraditional Arabic" w:hint="cs"/>
          <w:sz w:val="28"/>
          <w:szCs w:val="28"/>
          <w:rtl/>
        </w:rPr>
        <w:t>ح</w:t>
      </w:r>
      <w:r w:rsidRPr="00984198">
        <w:rPr>
          <w:rFonts w:cs="B Lotus" w:hint="cs"/>
          <w:color w:val="000000"/>
          <w:sz w:val="28"/>
          <w:szCs w:val="28"/>
          <w:rtl/>
        </w:rPr>
        <w:t xml:space="preserve"> در زکات بر ما چنین و چنان فرض کردند. پس از این، آن مرد گفت: مرا زنده کردی، الله عزوجل تو را زنده گرداند. حسن</w:t>
      </w:r>
      <w:r w:rsidR="009D0387" w:rsidRPr="00984198">
        <w:rPr>
          <w:rFonts w:cs="B Lotus" w:hint="cs"/>
          <w:color w:val="000000"/>
          <w:sz w:val="28"/>
          <w:szCs w:val="28"/>
          <w:rtl/>
        </w:rPr>
        <w:t xml:space="preserve"> می‌</w:t>
      </w:r>
      <w:r w:rsidRPr="00984198">
        <w:rPr>
          <w:rFonts w:cs="B Lotus" w:hint="cs"/>
          <w:color w:val="000000"/>
          <w:sz w:val="28"/>
          <w:szCs w:val="28"/>
          <w:rtl/>
        </w:rPr>
        <w:t>گوید: آن مرد در حالتی فوت کرد</w:t>
      </w:r>
      <w:r w:rsidR="00963C85">
        <w:rPr>
          <w:rFonts w:cs="B Lotus" w:hint="cs"/>
          <w:color w:val="000000"/>
          <w:sz w:val="28"/>
          <w:szCs w:val="28"/>
          <w:rtl/>
        </w:rPr>
        <w:t xml:space="preserve"> که یکی از فقهای مسلمین شده بود</w:t>
      </w:r>
      <w:r w:rsidR="007737B5">
        <w:rPr>
          <w:rFonts w:cs="B Lotus" w:hint="cs"/>
          <w:color w:val="000000"/>
          <w:sz w:val="28"/>
          <w:szCs w:val="28"/>
          <w:rtl/>
        </w:rPr>
        <w:t>»</w:t>
      </w:r>
      <w:r w:rsidRPr="00862309">
        <w:rPr>
          <w:rStyle w:val="FootnoteReference"/>
          <w:rFonts w:cs="B Nazanin"/>
          <w:color w:val="000000"/>
          <w:rtl/>
        </w:rPr>
        <w:footnoteReference w:id="355"/>
      </w:r>
      <w:r w:rsidR="00963C85">
        <w:rPr>
          <w:rFonts w:cs="B Lotus" w:hint="cs"/>
          <w:color w:val="000000"/>
          <w:sz w:val="28"/>
          <w:szCs w:val="28"/>
          <w:rtl/>
        </w:rPr>
        <w:t>.</w:t>
      </w:r>
    </w:p>
    <w:p w:rsidR="00C5413C" w:rsidRPr="00187CA7" w:rsidRDefault="00C5413C" w:rsidP="007737B5">
      <w:pPr>
        <w:autoSpaceDE w:val="0"/>
        <w:autoSpaceDN w:val="0"/>
        <w:adjustRightInd w:val="0"/>
        <w:jc w:val="both"/>
        <w:rPr>
          <w:rFonts w:ascii="KFGQPC Uthmanic Script HAFS" w:hAnsi="KFGQPC Uthmanic Script HAFS" w:cs="KFGQPC Uthmanic Script HAFS" w:hint="cs"/>
          <w:rtl/>
        </w:rPr>
      </w:pPr>
      <w:r w:rsidRPr="00984198">
        <w:rPr>
          <w:rFonts w:hint="cs"/>
          <w:color w:val="000000"/>
          <w:rtl/>
          <w:lang w:bidi="fa-IR"/>
        </w:rPr>
        <w:t>آری، ضایع شدن سنت، ضایع شدن دین</w:t>
      </w:r>
      <w:r w:rsidR="009D0387" w:rsidRPr="00984198">
        <w:rPr>
          <w:rFonts w:hint="cs"/>
          <w:color w:val="000000"/>
          <w:rtl/>
          <w:lang w:bidi="fa-IR"/>
        </w:rPr>
        <w:t xml:space="preserve"> می‌</w:t>
      </w:r>
      <w:r w:rsidRPr="00984198">
        <w:rPr>
          <w:rFonts w:hint="cs"/>
          <w:color w:val="000000"/>
          <w:rtl/>
          <w:lang w:bidi="fa-IR"/>
        </w:rPr>
        <w:t xml:space="preserve">باشد و این حقیقتی است که جایگاه ویژه خود را دارد. براستی رسول الله </w:t>
      </w:r>
      <w:r w:rsidR="007737B5">
        <w:rPr>
          <w:rFonts w:ascii="Arial" w:hAnsi="Arial" w:cs="CTraditional Arabic" w:hint="cs"/>
          <w:rtl/>
        </w:rPr>
        <w:t>ح</w:t>
      </w:r>
      <w:r w:rsidRPr="00984198">
        <w:rPr>
          <w:rFonts w:hint="cs"/>
          <w:noProof/>
          <w:rtl/>
          <w:lang w:bidi="fa-IR"/>
        </w:rPr>
        <w:t xml:space="preserve"> </w:t>
      </w:r>
      <w:r w:rsidR="007737B5">
        <w:rPr>
          <w:rFonts w:hint="cs"/>
          <w:color w:val="000000"/>
          <w:rtl/>
          <w:lang w:bidi="fa-IR"/>
        </w:rPr>
        <w:t>تنها واعظی نبود</w:t>
      </w:r>
      <w:r w:rsidRPr="00984198">
        <w:rPr>
          <w:rFonts w:hint="cs"/>
          <w:color w:val="000000"/>
          <w:rtl/>
          <w:lang w:bidi="fa-IR"/>
        </w:rPr>
        <w:t xml:space="preserve"> که سخنان</w:t>
      </w:r>
      <w:r w:rsidR="007737B5">
        <w:rPr>
          <w:rFonts w:hint="cs"/>
          <w:color w:val="000000"/>
          <w:rtl/>
          <w:lang w:bidi="fa-IR"/>
        </w:rPr>
        <w:t>ش</w:t>
      </w:r>
      <w:r w:rsidRPr="00984198">
        <w:rPr>
          <w:rFonts w:hint="cs"/>
          <w:color w:val="000000"/>
          <w:rtl/>
          <w:lang w:bidi="fa-IR"/>
        </w:rPr>
        <w:t xml:space="preserve"> را </w:t>
      </w:r>
      <w:r w:rsidR="007737B5">
        <w:rPr>
          <w:rFonts w:hint="cs"/>
          <w:color w:val="000000"/>
          <w:rtl/>
          <w:lang w:bidi="fa-IR"/>
        </w:rPr>
        <w:t>ارائه دا</w:t>
      </w:r>
      <w:r w:rsidRPr="00984198">
        <w:rPr>
          <w:rFonts w:hint="cs"/>
          <w:color w:val="000000"/>
          <w:rtl/>
          <w:lang w:bidi="fa-IR"/>
        </w:rPr>
        <w:t xml:space="preserve">ده و بگذرد، بلکه الله عزوجل رسول الله </w:t>
      </w:r>
      <w:r w:rsidR="007737B5">
        <w:rPr>
          <w:rFonts w:ascii="Arial" w:hAnsi="Arial" w:cs="CTraditional Arabic" w:hint="cs"/>
          <w:rtl/>
        </w:rPr>
        <w:t>ح</w:t>
      </w:r>
      <w:r w:rsidRPr="00984198">
        <w:rPr>
          <w:rFonts w:hint="cs"/>
          <w:color w:val="000000"/>
          <w:rtl/>
          <w:lang w:bidi="fa-IR"/>
        </w:rPr>
        <w:t xml:space="preserve"> را نفرستادند مگر به منظور محقق گرداندن </w:t>
      </w:r>
      <w:r w:rsidR="007737B5">
        <w:rPr>
          <w:rFonts w:hint="cs"/>
          <w:color w:val="000000"/>
          <w:rtl/>
          <w:lang w:bidi="fa-IR"/>
        </w:rPr>
        <w:t>برنامه</w:t>
      </w:r>
      <w:r w:rsidRPr="00984198">
        <w:rPr>
          <w:rFonts w:hint="cs"/>
          <w:color w:val="000000"/>
          <w:rtl/>
          <w:lang w:bidi="fa-IR"/>
        </w:rPr>
        <w:t xml:space="preserve"> الله ع</w:t>
      </w:r>
      <w:r w:rsidR="007737B5">
        <w:rPr>
          <w:rFonts w:hint="cs"/>
          <w:color w:val="000000"/>
          <w:rtl/>
          <w:lang w:bidi="fa-IR"/>
        </w:rPr>
        <w:t>زوجل در زمین</w:t>
      </w:r>
      <w:r w:rsidRPr="00984198">
        <w:rPr>
          <w:rFonts w:hint="cs"/>
          <w:color w:val="000000"/>
          <w:rtl/>
          <w:lang w:bidi="fa-IR"/>
        </w:rPr>
        <w:t xml:space="preserve"> و متحول گرداندن دین الله عزوجل به صورت حقیقتی در زندگی مردم؛ و هرگز این مقصود کامل نشده و واقع</w:t>
      </w:r>
      <w:r w:rsidR="009D0387" w:rsidRPr="00984198">
        <w:rPr>
          <w:rFonts w:hint="cs"/>
          <w:color w:val="000000"/>
          <w:rtl/>
          <w:lang w:bidi="fa-IR"/>
        </w:rPr>
        <w:t xml:space="preserve"> نمی‌</w:t>
      </w:r>
      <w:r w:rsidRPr="00984198">
        <w:rPr>
          <w:rFonts w:hint="cs"/>
          <w:color w:val="000000"/>
          <w:rtl/>
          <w:lang w:bidi="fa-IR"/>
        </w:rPr>
        <w:t xml:space="preserve">شود مگر با اطاعت کامل از رسول الله </w:t>
      </w:r>
      <w:r w:rsidR="007737B5">
        <w:rPr>
          <w:rFonts w:ascii="Arial" w:hAnsi="Arial" w:cs="CTraditional Arabic" w:hint="cs"/>
          <w:rtl/>
        </w:rPr>
        <w:t>ح</w:t>
      </w:r>
      <w:r w:rsidRPr="00984198">
        <w:rPr>
          <w:rFonts w:hint="cs"/>
          <w:color w:val="000000"/>
          <w:rtl/>
          <w:lang w:bidi="fa-IR"/>
        </w:rPr>
        <w:t xml:space="preserve"> و بلکه ایمان جز با این کامل</w:t>
      </w:r>
      <w:r w:rsidR="009D0387" w:rsidRPr="00984198">
        <w:rPr>
          <w:rFonts w:hint="cs"/>
          <w:color w:val="000000"/>
          <w:rtl/>
          <w:lang w:bidi="fa-IR"/>
        </w:rPr>
        <w:t xml:space="preserve"> نمی‌</w:t>
      </w:r>
      <w:r w:rsidRPr="00984198">
        <w:rPr>
          <w:rFonts w:hint="cs"/>
          <w:color w:val="000000"/>
          <w:rtl/>
          <w:lang w:bidi="fa-IR"/>
        </w:rPr>
        <w:t>شود. الله عزوجل</w:t>
      </w:r>
      <w:r w:rsidR="009D0387" w:rsidRPr="00984198">
        <w:rPr>
          <w:rFonts w:hint="cs"/>
          <w:color w:val="000000"/>
          <w:rtl/>
          <w:lang w:bidi="fa-IR"/>
        </w:rPr>
        <w:t xml:space="preserve"> می‌</w:t>
      </w:r>
      <w:r w:rsidRPr="00984198">
        <w:rPr>
          <w:rFonts w:hint="cs"/>
          <w:color w:val="000000"/>
          <w:rtl/>
          <w:lang w:bidi="fa-IR"/>
        </w:rPr>
        <w:t>فرماید:</w:t>
      </w:r>
      <w:r w:rsidR="005A6EAA" w:rsidRPr="00984198">
        <w:rPr>
          <w:rFonts w:hint="cs"/>
          <w:color w:val="000000"/>
          <w:rtl/>
          <w:lang w:bidi="fa-IR"/>
        </w:rPr>
        <w:t xml:space="preserve"> </w:t>
      </w:r>
      <w:r w:rsidR="005A6EAA" w:rsidRPr="0093109F">
        <w:rPr>
          <w:rFonts w:ascii="Traditional Arabic" w:hAnsi="Traditional Arabic" w:cs="Traditional Arabic"/>
          <w:smallCaps/>
          <w:rtl/>
        </w:rPr>
        <w:t>﴿</w:t>
      </w:r>
      <w:r w:rsidR="00187CA7">
        <w:rPr>
          <w:rFonts w:ascii="KFGQPC Uthmanic Script HAFS" w:hAnsi="KFGQPC Uthmanic Script HAFS" w:cs="KFGQPC Uthmanic Script HAFS" w:hint="cs"/>
          <w:rtl/>
        </w:rPr>
        <w:t>فَلَا</w:t>
      </w:r>
      <w:r w:rsidR="00187CA7">
        <w:rPr>
          <w:rFonts w:ascii="KFGQPC Uthmanic Script HAFS" w:hAnsi="KFGQPC Uthmanic Script HAFS" w:cs="KFGQPC Uthmanic Script HAFS"/>
          <w:rtl/>
        </w:rPr>
        <w:t xml:space="preserve"> وَرَبِّكَ لَا يُؤۡمِنُونَ حَتَّىٰ يُحَكِّمُوكَ فِيمَا شَجَرَ بَيۡنَهُمۡ ثُمَّ لَا يَجِدُواْ فِيٓ أَنفُسِهِمۡ حَرَجٗا مِّمَّا قَضَيۡتَ وَيُسَلِّمُواْ تَسۡلِيمٗا ٦٥</w:t>
      </w:r>
      <w:r w:rsidR="005A6EAA" w:rsidRPr="0093109F">
        <w:rPr>
          <w:rFonts w:ascii="Traditional Arabic" w:hAnsi="Traditional Arabic" w:cs="Traditional Arabic"/>
          <w:smallCaps/>
          <w:rtl/>
        </w:rPr>
        <w:t>﴾</w:t>
      </w:r>
      <w:r w:rsidR="005A6EAA" w:rsidRPr="00984198">
        <w:rPr>
          <w:rFonts w:hint="cs"/>
          <w:smallCaps/>
          <w:rtl/>
          <w:lang w:bidi="fa-IR"/>
        </w:rPr>
        <w:t xml:space="preserve"> </w:t>
      </w:r>
      <w:r w:rsidR="005A6EAA" w:rsidRPr="007808E5">
        <w:rPr>
          <w:rFonts w:ascii="mylotus" w:hAnsi="mylotus" w:cs="mylotus"/>
          <w:smallCaps/>
          <w:sz w:val="24"/>
          <w:szCs w:val="24"/>
          <w:rtl/>
        </w:rPr>
        <w:t>[</w:t>
      </w:r>
      <w:r w:rsidR="005A6EAA">
        <w:rPr>
          <w:rFonts w:ascii="mylotus" w:hAnsi="mylotus" w:cs="mylotus"/>
          <w:smallCaps/>
          <w:sz w:val="24"/>
          <w:szCs w:val="24"/>
          <w:rtl/>
        </w:rPr>
        <w:t>النساء: 65</w:t>
      </w:r>
      <w:r w:rsidR="005A6EAA" w:rsidRPr="007808E5">
        <w:rPr>
          <w:rFonts w:ascii="mylotus" w:hAnsi="mylotus" w:cs="mylotus"/>
          <w:smallCaps/>
          <w:sz w:val="24"/>
          <w:szCs w:val="24"/>
          <w:rtl/>
        </w:rPr>
        <w:t>]</w:t>
      </w:r>
      <w:r w:rsidRPr="00984198">
        <w:rPr>
          <w:rFonts w:hint="cs"/>
          <w:color w:val="000000"/>
          <w:rtl/>
          <w:lang w:bidi="fa-IR"/>
        </w:rPr>
        <w:t xml:space="preserve"> </w:t>
      </w:r>
      <w:r w:rsidR="00963C85">
        <w:rPr>
          <w:rFonts w:hint="cs"/>
          <w:color w:val="000000"/>
          <w:rtl/>
          <w:lang w:bidi="fa-IR"/>
        </w:rPr>
        <w:t>«</w:t>
      </w:r>
      <w:r w:rsidRPr="00984198">
        <w:rPr>
          <w:color w:val="000000"/>
          <w:rtl/>
          <w:lang w:bidi="fa-IR"/>
        </w:rPr>
        <w:t>امّا، نه! به پروردگارت سوگند كه آنان مؤمن بشمار</w:t>
      </w:r>
      <w:r w:rsidR="000D6F3F" w:rsidRPr="00984198">
        <w:rPr>
          <w:color w:val="000000"/>
          <w:rtl/>
          <w:lang w:bidi="fa-IR"/>
        </w:rPr>
        <w:t xml:space="preserve"> نمي‌</w:t>
      </w:r>
      <w:r w:rsidRPr="00984198">
        <w:rPr>
          <w:color w:val="000000"/>
          <w:rtl/>
          <w:lang w:bidi="fa-IR"/>
        </w:rPr>
        <w:t>آيند تا تو را در اختلافات و</w:t>
      </w:r>
      <w:r w:rsidR="007737B5">
        <w:rPr>
          <w:rFonts w:hint="cs"/>
          <w:color w:val="000000"/>
          <w:rtl/>
          <w:lang w:bidi="fa-IR"/>
        </w:rPr>
        <w:t xml:space="preserve"> </w:t>
      </w:r>
      <w:r w:rsidRPr="00984198">
        <w:rPr>
          <w:color w:val="000000"/>
          <w:rtl/>
          <w:lang w:bidi="fa-IR"/>
        </w:rPr>
        <w:t>درگيري</w:t>
      </w:r>
      <w:r w:rsidR="005A6EAA" w:rsidRPr="00984198">
        <w:rPr>
          <w:rFonts w:hint="cs"/>
          <w:color w:val="000000"/>
          <w:rtl/>
          <w:lang w:bidi="fa-IR"/>
        </w:rPr>
        <w:t>‌</w:t>
      </w:r>
      <w:r w:rsidRPr="00984198">
        <w:rPr>
          <w:color w:val="000000"/>
          <w:rtl/>
          <w:lang w:bidi="fa-IR"/>
        </w:rPr>
        <w:t>هاي خود به داوري نطلبند و</w:t>
      </w:r>
      <w:r w:rsidR="007737B5">
        <w:rPr>
          <w:rFonts w:hint="cs"/>
          <w:color w:val="000000"/>
          <w:rtl/>
          <w:lang w:bidi="fa-IR"/>
        </w:rPr>
        <w:t xml:space="preserve"> </w:t>
      </w:r>
      <w:r w:rsidRPr="00984198">
        <w:rPr>
          <w:color w:val="000000"/>
          <w:rtl/>
          <w:lang w:bidi="fa-IR"/>
        </w:rPr>
        <w:t>سپس ملالي در دل خود از داوري تو نداشته و</w:t>
      </w:r>
      <w:r w:rsidR="007737B5">
        <w:rPr>
          <w:rFonts w:hint="cs"/>
          <w:color w:val="000000"/>
          <w:rtl/>
          <w:lang w:bidi="fa-IR"/>
        </w:rPr>
        <w:t xml:space="preserve"> </w:t>
      </w:r>
      <w:r w:rsidRPr="00984198">
        <w:rPr>
          <w:color w:val="000000"/>
          <w:rtl/>
          <w:lang w:bidi="fa-IR"/>
        </w:rPr>
        <w:t>كاملاً تسليم (قضاوت تو) باشند</w:t>
      </w:r>
      <w:r w:rsidR="00963C85">
        <w:rPr>
          <w:rFonts w:hint="cs"/>
          <w:color w:val="000000"/>
          <w:rtl/>
          <w:lang w:bidi="fa-IR"/>
        </w:rPr>
        <w:t>»</w:t>
      </w:r>
      <w:r w:rsidRPr="00984198">
        <w:rPr>
          <w:color w:val="000000"/>
          <w:rtl/>
          <w:lang w:bidi="fa-IR"/>
        </w:rPr>
        <w:t>.</w:t>
      </w:r>
    </w:p>
    <w:p w:rsidR="007737B5" w:rsidRDefault="00C5413C" w:rsidP="007737B5">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آری، آن شرط اسلام و حد و مرز ایمان</w:t>
      </w:r>
      <w:r w:rsidR="009D0387" w:rsidRPr="00984198">
        <w:rPr>
          <w:rFonts w:cs="B Lotus" w:hint="cs"/>
          <w:color w:val="000000"/>
          <w:sz w:val="28"/>
          <w:szCs w:val="28"/>
          <w:rtl/>
        </w:rPr>
        <w:t xml:space="preserve"> می‌</w:t>
      </w:r>
      <w:r w:rsidRPr="00984198">
        <w:rPr>
          <w:rFonts w:cs="B Lotus" w:hint="cs"/>
          <w:color w:val="000000"/>
          <w:sz w:val="28"/>
          <w:szCs w:val="28"/>
          <w:rtl/>
        </w:rPr>
        <w:t xml:space="preserve">باشد - بازگشت به سوی آن، بازگشت به سوی حکم رسول الله </w:t>
      </w:r>
      <w:r w:rsidR="007737B5">
        <w:rPr>
          <w:rFonts w:ascii="Arial" w:hAnsi="Arial" w:cs="CTraditional Arabic" w:hint="cs"/>
          <w:sz w:val="28"/>
          <w:szCs w:val="28"/>
          <w:rtl/>
        </w:rPr>
        <w:t>ح</w:t>
      </w:r>
      <w:r w:rsidRPr="00862309">
        <w:rPr>
          <w:rFonts w:cs="B Nazanin" w:hint="cs"/>
          <w:noProof/>
          <w:rtl/>
        </w:rPr>
        <w:t xml:space="preserve"> </w:t>
      </w:r>
      <w:r w:rsidRPr="00984198">
        <w:rPr>
          <w:rFonts w:cs="B Lotus" w:hint="cs"/>
          <w:color w:val="000000"/>
          <w:sz w:val="28"/>
          <w:szCs w:val="28"/>
          <w:rtl/>
        </w:rPr>
        <w:t xml:space="preserve">و اطاعت از ایشان </w:t>
      </w:r>
      <w:r w:rsidR="007737B5">
        <w:rPr>
          <w:rFonts w:hint="cs"/>
          <w:color w:val="000000"/>
          <w:sz w:val="28"/>
          <w:szCs w:val="28"/>
          <w:rtl/>
        </w:rPr>
        <w:t>–</w:t>
      </w:r>
      <w:r w:rsidRPr="00984198">
        <w:rPr>
          <w:rFonts w:cs="B Lotus" w:hint="cs"/>
          <w:color w:val="000000"/>
          <w:sz w:val="28"/>
          <w:szCs w:val="28"/>
          <w:rtl/>
        </w:rPr>
        <w:t xml:space="preserve"> </w:t>
      </w:r>
      <w:r w:rsidR="007737B5">
        <w:rPr>
          <w:rFonts w:cs="B Lotus" w:hint="cs"/>
          <w:color w:val="000000"/>
          <w:sz w:val="28"/>
          <w:szCs w:val="28"/>
          <w:rtl/>
        </w:rPr>
        <w:t xml:space="preserve">امری </w:t>
      </w:r>
      <w:r w:rsidRPr="00984198">
        <w:rPr>
          <w:rFonts w:cs="B Lotus" w:hint="cs"/>
          <w:color w:val="000000"/>
          <w:sz w:val="28"/>
          <w:szCs w:val="28"/>
          <w:rtl/>
        </w:rPr>
        <w:t>نافله و مستحب</w:t>
      </w:r>
      <w:r w:rsidR="009D0387" w:rsidRPr="00984198">
        <w:rPr>
          <w:rFonts w:cs="B Lotus" w:hint="cs"/>
          <w:color w:val="000000"/>
          <w:sz w:val="28"/>
          <w:szCs w:val="28"/>
          <w:rtl/>
        </w:rPr>
        <w:t xml:space="preserve"> نمی‌</w:t>
      </w:r>
      <w:r w:rsidRPr="00984198">
        <w:rPr>
          <w:rFonts w:cs="B Lotus" w:hint="cs"/>
          <w:color w:val="000000"/>
          <w:sz w:val="28"/>
          <w:szCs w:val="28"/>
          <w:rtl/>
        </w:rPr>
        <w:t>باشد بلکه مساله وجود ایمان و عدم ایمان</w:t>
      </w:r>
      <w:r w:rsidR="007737B5">
        <w:rPr>
          <w:rFonts w:cs="B Lotus" w:hint="cs"/>
          <w:color w:val="000000"/>
          <w:sz w:val="28"/>
          <w:szCs w:val="28"/>
          <w:rtl/>
        </w:rPr>
        <w:t xml:space="preserve"> است</w:t>
      </w:r>
      <w:r w:rsidRPr="00984198">
        <w:rPr>
          <w:rFonts w:cs="B Lotus" w:hint="cs"/>
          <w:color w:val="000000"/>
          <w:sz w:val="28"/>
          <w:szCs w:val="28"/>
          <w:rtl/>
        </w:rPr>
        <w:t>. میان این</w:t>
      </w:r>
      <w:r w:rsidR="00963C85">
        <w:rPr>
          <w:rFonts w:cs="B Lotus" w:hint="cs"/>
          <w:color w:val="000000"/>
          <w:sz w:val="28"/>
          <w:szCs w:val="28"/>
          <w:rtl/>
        </w:rPr>
        <w:t xml:space="preserve"> </w:t>
      </w:r>
      <w:r w:rsidRPr="00984198">
        <w:rPr>
          <w:rFonts w:cs="B Lotus" w:hint="cs"/>
          <w:color w:val="000000"/>
          <w:sz w:val="28"/>
          <w:szCs w:val="28"/>
          <w:rtl/>
        </w:rPr>
        <w:t>پراکندگی</w:t>
      </w:r>
      <w:r w:rsidR="00963C85">
        <w:rPr>
          <w:rFonts w:cs="B Lotus" w:hint="eastAsia"/>
          <w:color w:val="000000"/>
          <w:sz w:val="28"/>
          <w:szCs w:val="28"/>
          <w:rtl/>
        </w:rPr>
        <w:t>‌</w:t>
      </w:r>
      <w:r w:rsidRPr="00984198">
        <w:rPr>
          <w:rFonts w:cs="B Lotus" w:hint="cs"/>
          <w:color w:val="000000"/>
          <w:sz w:val="28"/>
          <w:szCs w:val="28"/>
          <w:rtl/>
        </w:rPr>
        <w:t>ها و ویرانی</w:t>
      </w:r>
      <w:r w:rsidR="009D0387" w:rsidRPr="00984198">
        <w:rPr>
          <w:rFonts w:cs="B Lotus" w:hint="cs"/>
          <w:color w:val="000000"/>
          <w:sz w:val="28"/>
          <w:szCs w:val="28"/>
          <w:rtl/>
        </w:rPr>
        <w:t xml:space="preserve">‌هایی </w:t>
      </w:r>
      <w:r w:rsidRPr="00984198">
        <w:rPr>
          <w:rFonts w:cs="B Lotus" w:hint="cs"/>
          <w:color w:val="000000"/>
          <w:sz w:val="28"/>
          <w:szCs w:val="28"/>
          <w:rtl/>
        </w:rPr>
        <w:t xml:space="preserve">که امت در آن </w:t>
      </w:r>
      <w:r w:rsidRPr="00984198">
        <w:rPr>
          <w:rFonts w:cs="B Lotus" w:hint="cs"/>
          <w:color w:val="000000"/>
          <w:sz w:val="28"/>
          <w:szCs w:val="28"/>
          <w:rtl/>
        </w:rPr>
        <w:lastRenderedPageBreak/>
        <w:t>به چپ و راست متمایل است فریادهای خالصانه و صادقان</w:t>
      </w:r>
      <w:r w:rsidR="00963C85">
        <w:rPr>
          <w:rFonts w:cs="B Lotus" w:hint="cs"/>
          <w:color w:val="000000"/>
          <w:sz w:val="28"/>
          <w:szCs w:val="28"/>
          <w:rtl/>
        </w:rPr>
        <w:t xml:space="preserve">ه‌ای </w:t>
      </w:r>
      <w:r w:rsidRPr="00984198">
        <w:rPr>
          <w:rFonts w:cs="B Lotus" w:hint="cs"/>
          <w:color w:val="000000"/>
          <w:sz w:val="28"/>
          <w:szCs w:val="28"/>
          <w:rtl/>
        </w:rPr>
        <w:t xml:space="preserve">در مورد بازگشت به سوی </w:t>
      </w:r>
      <w:r w:rsidR="007737B5">
        <w:rPr>
          <w:rFonts w:cs="B Lotus" w:hint="cs"/>
          <w:color w:val="000000"/>
          <w:sz w:val="28"/>
          <w:szCs w:val="28"/>
          <w:rtl/>
        </w:rPr>
        <w:t xml:space="preserve">روش و </w:t>
      </w:r>
      <w:r w:rsidRPr="00984198">
        <w:rPr>
          <w:rFonts w:cs="B Lotus" w:hint="cs"/>
          <w:color w:val="000000"/>
          <w:sz w:val="28"/>
          <w:szCs w:val="28"/>
          <w:rtl/>
        </w:rPr>
        <w:t>هدایت رسول الله</w:t>
      </w:r>
      <w:r w:rsidRPr="00862309">
        <w:rPr>
          <w:rFonts w:cs="B Nazanin" w:hint="cs"/>
          <w:noProof/>
          <w:rtl/>
        </w:rPr>
        <w:t xml:space="preserve"> </w:t>
      </w:r>
      <w:r w:rsidR="007737B5">
        <w:rPr>
          <w:rFonts w:ascii="Arial" w:hAnsi="Arial" w:cs="CTraditional Arabic" w:hint="cs"/>
          <w:sz w:val="28"/>
          <w:szCs w:val="28"/>
          <w:rtl/>
        </w:rPr>
        <w:t>ح</w:t>
      </w:r>
      <w:r w:rsidRPr="00984198">
        <w:rPr>
          <w:rFonts w:cs="B Lotus" w:hint="cs"/>
          <w:color w:val="000000"/>
          <w:sz w:val="28"/>
          <w:szCs w:val="28"/>
          <w:rtl/>
        </w:rPr>
        <w:t xml:space="preserve"> و توقف در مقتضیات این شهادت بزرگ و جلیل </w:t>
      </w:r>
      <w:r w:rsidRPr="005A6EAA">
        <w:rPr>
          <w:rStyle w:val="Char1"/>
          <w:rFonts w:hint="cs"/>
          <w:rtl/>
        </w:rPr>
        <w:t>«اشهد ان محمد رسول الله»</w:t>
      </w:r>
      <w:r w:rsidRPr="00984198">
        <w:rPr>
          <w:rFonts w:cs="B Lotus" w:hint="cs"/>
          <w:color w:val="000000"/>
          <w:sz w:val="28"/>
          <w:szCs w:val="28"/>
          <w:rtl/>
        </w:rPr>
        <w:t xml:space="preserve"> به گوش</w:t>
      </w:r>
      <w:r w:rsidR="009D0387" w:rsidRPr="00984198">
        <w:rPr>
          <w:rFonts w:cs="B Lotus" w:hint="cs"/>
          <w:color w:val="000000"/>
          <w:sz w:val="28"/>
          <w:szCs w:val="28"/>
          <w:rtl/>
        </w:rPr>
        <w:t xml:space="preserve"> می‌</w:t>
      </w:r>
      <w:r w:rsidR="007737B5">
        <w:rPr>
          <w:rFonts w:cs="B Lotus" w:hint="cs"/>
          <w:color w:val="000000"/>
          <w:sz w:val="28"/>
          <w:szCs w:val="28"/>
          <w:rtl/>
        </w:rPr>
        <w:t>رسد. از این</w:t>
      </w:r>
      <w:r w:rsidR="007737B5">
        <w:rPr>
          <w:rFonts w:cs="B Lotus"/>
          <w:color w:val="000000"/>
          <w:sz w:val="28"/>
          <w:szCs w:val="28"/>
          <w:rtl/>
        </w:rPr>
        <w:softHyphen/>
      </w:r>
      <w:r w:rsidRPr="00984198">
        <w:rPr>
          <w:rFonts w:cs="B Lotus" w:hint="cs"/>
          <w:color w:val="000000"/>
          <w:sz w:val="28"/>
          <w:szCs w:val="28"/>
          <w:rtl/>
        </w:rPr>
        <w:t>رو امت نیازمند آن</w:t>
      </w:r>
      <w:r w:rsidR="007737B5">
        <w:rPr>
          <w:rFonts w:cs="B Lotus" w:hint="cs"/>
          <w:color w:val="000000"/>
          <w:sz w:val="28"/>
          <w:szCs w:val="28"/>
          <w:rtl/>
        </w:rPr>
        <w:t xml:space="preserve"> ا</w:t>
      </w:r>
      <w:r w:rsidRPr="00984198">
        <w:rPr>
          <w:rFonts w:cs="B Lotus" w:hint="cs"/>
          <w:color w:val="000000"/>
          <w:sz w:val="28"/>
          <w:szCs w:val="28"/>
          <w:rtl/>
        </w:rPr>
        <w:t>ست که این مقتضیات و تکالیف را شناخته و</w:t>
      </w:r>
      <w:r w:rsidR="009D0387" w:rsidRPr="00984198">
        <w:rPr>
          <w:rFonts w:cs="B Lotus" w:hint="cs"/>
          <w:color w:val="000000"/>
          <w:sz w:val="28"/>
          <w:szCs w:val="28"/>
          <w:rtl/>
        </w:rPr>
        <w:t xml:space="preserve"> آن‌ها </w:t>
      </w:r>
      <w:r w:rsidRPr="00984198">
        <w:rPr>
          <w:rFonts w:cs="B Lotus" w:hint="cs"/>
          <w:color w:val="000000"/>
          <w:sz w:val="28"/>
          <w:szCs w:val="28"/>
          <w:rtl/>
        </w:rPr>
        <w:t xml:space="preserve">را حفظ کند، تا اینکه محبتش با رسول الله </w:t>
      </w:r>
      <w:r w:rsidR="007737B5">
        <w:rPr>
          <w:rFonts w:ascii="Arial" w:hAnsi="Arial" w:cs="CTraditional Arabic" w:hint="cs"/>
          <w:sz w:val="28"/>
          <w:szCs w:val="28"/>
          <w:rtl/>
        </w:rPr>
        <w:t>ح</w:t>
      </w:r>
      <w:r w:rsidRPr="00984198">
        <w:rPr>
          <w:rFonts w:cs="B Lotus" w:hint="cs"/>
          <w:color w:val="000000"/>
          <w:sz w:val="28"/>
          <w:szCs w:val="28"/>
          <w:rtl/>
        </w:rPr>
        <w:t xml:space="preserve"> محبتی صادق</w:t>
      </w:r>
      <w:r w:rsidR="007737B5">
        <w:rPr>
          <w:rFonts w:cs="B Lotus" w:hint="cs"/>
          <w:color w:val="000000"/>
          <w:sz w:val="28"/>
          <w:szCs w:val="28"/>
          <w:rtl/>
        </w:rPr>
        <w:t>انه</w:t>
      </w:r>
      <w:r w:rsidRPr="00984198">
        <w:rPr>
          <w:rFonts w:cs="B Lotus" w:hint="cs"/>
          <w:color w:val="000000"/>
          <w:sz w:val="28"/>
          <w:szCs w:val="28"/>
          <w:rtl/>
        </w:rPr>
        <w:t xml:space="preserve"> </w:t>
      </w:r>
      <w:r w:rsidR="007737B5" w:rsidRPr="00984198">
        <w:rPr>
          <w:rFonts w:cs="B Lotus" w:hint="cs"/>
          <w:color w:val="000000"/>
          <w:sz w:val="28"/>
          <w:szCs w:val="28"/>
          <w:rtl/>
        </w:rPr>
        <w:t xml:space="preserve">باشد </w:t>
      </w:r>
      <w:r w:rsidRPr="00984198">
        <w:rPr>
          <w:rFonts w:cs="B Lotus" w:hint="cs"/>
          <w:color w:val="000000"/>
          <w:sz w:val="28"/>
          <w:szCs w:val="28"/>
          <w:rtl/>
        </w:rPr>
        <w:t>که مو</w:t>
      </w:r>
      <w:r w:rsidR="007737B5">
        <w:rPr>
          <w:rFonts w:cs="B Lotus" w:hint="cs"/>
          <w:color w:val="000000"/>
          <w:sz w:val="28"/>
          <w:szCs w:val="28"/>
          <w:rtl/>
        </w:rPr>
        <w:t>رد رضایت الله عزوجل و رسولش می</w:t>
      </w:r>
      <w:r w:rsidR="007737B5">
        <w:rPr>
          <w:rFonts w:cs="B Lotus" w:hint="cs"/>
          <w:color w:val="000000"/>
          <w:sz w:val="28"/>
          <w:szCs w:val="28"/>
          <w:rtl/>
        </w:rPr>
        <w:softHyphen/>
        <w:t xml:space="preserve">باشد. </w:t>
      </w:r>
    </w:p>
    <w:p w:rsidR="00C5413C" w:rsidRPr="00984198" w:rsidRDefault="007737B5" w:rsidP="007737B5">
      <w:pPr>
        <w:pStyle w:val="NormalWeb"/>
        <w:bidi/>
        <w:spacing w:before="0" w:beforeAutospacing="0" w:after="0" w:afterAutospacing="0"/>
        <w:ind w:firstLine="284"/>
        <w:jc w:val="both"/>
        <w:rPr>
          <w:rFonts w:cs="B Lotus" w:hint="cs"/>
          <w:color w:val="000000"/>
          <w:sz w:val="28"/>
          <w:szCs w:val="28"/>
          <w:rtl/>
        </w:rPr>
      </w:pPr>
      <w:r>
        <w:rPr>
          <w:rFonts w:cs="B Lotus" w:hint="cs"/>
          <w:color w:val="000000"/>
          <w:sz w:val="28"/>
          <w:szCs w:val="28"/>
          <w:rtl/>
        </w:rPr>
        <w:t>براستی برای چنین امتی که قوانین آن در قرآن بوده و رهبری آن</w:t>
      </w:r>
      <w:r>
        <w:rPr>
          <w:rFonts w:cs="B Lotus"/>
          <w:color w:val="000000"/>
          <w:sz w:val="28"/>
          <w:szCs w:val="28"/>
          <w:rtl/>
        </w:rPr>
        <w:softHyphen/>
      </w:r>
      <w:r w:rsidR="00C5413C" w:rsidRPr="00984198">
        <w:rPr>
          <w:rFonts w:cs="B Lotus" w:hint="cs"/>
          <w:color w:val="000000"/>
          <w:sz w:val="28"/>
          <w:szCs w:val="28"/>
          <w:rtl/>
        </w:rPr>
        <w:t>را شخصی که</w:t>
      </w:r>
      <w:r w:rsidR="00AA49E3" w:rsidRPr="00984198">
        <w:rPr>
          <w:rFonts w:cs="B Lotus" w:hint="cs"/>
          <w:color w:val="000000"/>
          <w:sz w:val="28"/>
          <w:szCs w:val="28"/>
          <w:rtl/>
        </w:rPr>
        <w:t xml:space="preserve"> بزرگ‌تر</w:t>
      </w:r>
      <w:r w:rsidR="00C5413C" w:rsidRPr="00984198">
        <w:rPr>
          <w:rFonts w:cs="B Lotus" w:hint="cs"/>
          <w:color w:val="000000"/>
          <w:sz w:val="28"/>
          <w:szCs w:val="28"/>
          <w:rtl/>
        </w:rPr>
        <w:t>ین فرستاده بوده و دنیا او را</w:t>
      </w:r>
      <w:r w:rsidR="009D0387" w:rsidRPr="00984198">
        <w:rPr>
          <w:rFonts w:cs="B Lotus" w:hint="cs"/>
          <w:color w:val="000000"/>
          <w:sz w:val="28"/>
          <w:szCs w:val="28"/>
          <w:rtl/>
        </w:rPr>
        <w:t xml:space="preserve"> می‌</w:t>
      </w:r>
      <w:r w:rsidR="00C5413C" w:rsidRPr="00984198">
        <w:rPr>
          <w:rFonts w:cs="B Lotus" w:hint="cs"/>
          <w:color w:val="000000"/>
          <w:sz w:val="28"/>
          <w:szCs w:val="28"/>
          <w:rtl/>
        </w:rPr>
        <w:t>شناسد، عار و ننگ است که حال و وضع آن این باشد. [که امروز</w:t>
      </w:r>
      <w:r w:rsidR="009D0387" w:rsidRPr="00984198">
        <w:rPr>
          <w:rFonts w:cs="B Lotus" w:hint="cs"/>
          <w:color w:val="000000"/>
          <w:sz w:val="28"/>
          <w:szCs w:val="28"/>
          <w:rtl/>
        </w:rPr>
        <w:t xml:space="preserve"> می‌</w:t>
      </w:r>
      <w:r w:rsidR="00C5413C" w:rsidRPr="00984198">
        <w:rPr>
          <w:rFonts w:cs="B Lotus" w:hint="cs"/>
          <w:color w:val="000000"/>
          <w:sz w:val="28"/>
          <w:szCs w:val="28"/>
          <w:rtl/>
        </w:rPr>
        <w:t>بینیم</w:t>
      </w:r>
      <w:r w:rsidR="00C5413C" w:rsidRPr="00862309">
        <w:rPr>
          <w:rStyle w:val="FootnoteReference"/>
          <w:rFonts w:cs="B Nazanin"/>
          <w:color w:val="000000"/>
          <w:rtl/>
        </w:rPr>
        <w:footnoteReference w:id="356"/>
      </w:r>
      <w:r w:rsidR="00C5413C" w:rsidRPr="00984198">
        <w:rPr>
          <w:rFonts w:cs="B Lotus" w:hint="cs"/>
          <w:color w:val="000000"/>
          <w:sz w:val="28"/>
          <w:szCs w:val="28"/>
          <w:rtl/>
        </w:rPr>
        <w:t>]</w:t>
      </w:r>
      <w:r w:rsidR="00963C85" w:rsidRPr="00963C85">
        <w:rPr>
          <w:rtl/>
        </w:rPr>
        <w:t xml:space="preserve"> </w:t>
      </w:r>
      <w:r w:rsidR="00963C85" w:rsidRPr="00963C85">
        <w:rPr>
          <w:rFonts w:cs="B Lotus"/>
          <w:color w:val="000000"/>
          <w:sz w:val="28"/>
          <w:szCs w:val="28"/>
          <w:rtl/>
        </w:rPr>
        <w:t>و ا</w:t>
      </w:r>
      <w:r w:rsidR="00963C85" w:rsidRPr="00963C85">
        <w:rPr>
          <w:rFonts w:cs="B Lotus" w:hint="cs"/>
          <w:color w:val="000000"/>
          <w:sz w:val="28"/>
          <w:szCs w:val="28"/>
          <w:rtl/>
        </w:rPr>
        <w:t>ین</w:t>
      </w:r>
      <w:r w:rsidR="00963C85" w:rsidRPr="00963C85">
        <w:rPr>
          <w:rFonts w:cs="B Lotus"/>
          <w:color w:val="000000"/>
          <w:sz w:val="28"/>
          <w:szCs w:val="28"/>
          <w:rtl/>
        </w:rPr>
        <w:t xml:space="preserve"> حالت و اوضاع هرگز تغ</w:t>
      </w:r>
      <w:r w:rsidR="00963C85" w:rsidRPr="00963C85">
        <w:rPr>
          <w:rFonts w:cs="B Lotus" w:hint="cs"/>
          <w:color w:val="000000"/>
          <w:sz w:val="28"/>
          <w:szCs w:val="28"/>
          <w:rtl/>
        </w:rPr>
        <w:t>ییر</w:t>
      </w:r>
      <w:r w:rsidR="00963C85" w:rsidRPr="00963C85">
        <w:rPr>
          <w:rFonts w:cs="B Lotus"/>
          <w:color w:val="000000"/>
          <w:sz w:val="28"/>
          <w:szCs w:val="28"/>
          <w:rtl/>
        </w:rPr>
        <w:t xml:space="preserve"> نم</w:t>
      </w:r>
      <w:r w:rsidR="00963C85" w:rsidRPr="00963C85">
        <w:rPr>
          <w:rFonts w:cs="B Lotus" w:hint="cs"/>
          <w:color w:val="000000"/>
          <w:sz w:val="28"/>
          <w:szCs w:val="28"/>
          <w:rtl/>
        </w:rPr>
        <w:t>ی‌کند</w:t>
      </w:r>
      <w:r w:rsidR="00963C85" w:rsidRPr="00963C85">
        <w:rPr>
          <w:rFonts w:cs="B Lotus"/>
          <w:color w:val="000000"/>
          <w:sz w:val="28"/>
          <w:szCs w:val="28"/>
          <w:rtl/>
        </w:rPr>
        <w:t xml:space="preserve"> تا ا</w:t>
      </w:r>
      <w:r w:rsidR="00963C85" w:rsidRPr="00963C85">
        <w:rPr>
          <w:rFonts w:cs="B Lotus" w:hint="cs"/>
          <w:color w:val="000000"/>
          <w:sz w:val="28"/>
          <w:szCs w:val="28"/>
          <w:rtl/>
        </w:rPr>
        <w:t>ینکه</w:t>
      </w:r>
      <w:r w:rsidR="00963C85" w:rsidRPr="00963C85">
        <w:rPr>
          <w:rFonts w:cs="B Lotus"/>
          <w:color w:val="000000"/>
          <w:sz w:val="28"/>
          <w:szCs w:val="28"/>
          <w:rtl/>
        </w:rPr>
        <w:t xml:space="preserve"> امت بداند که ا</w:t>
      </w:r>
      <w:r w:rsidR="00963C85" w:rsidRPr="00963C85">
        <w:rPr>
          <w:rFonts w:cs="B Lotus" w:hint="cs"/>
          <w:color w:val="000000"/>
          <w:sz w:val="28"/>
          <w:szCs w:val="28"/>
          <w:rtl/>
        </w:rPr>
        <w:t>ین</w:t>
      </w:r>
      <w:r w:rsidR="00963C85" w:rsidRPr="00963C85">
        <w:rPr>
          <w:rFonts w:cs="B Lotus"/>
          <w:color w:val="000000"/>
          <w:sz w:val="28"/>
          <w:szCs w:val="28"/>
          <w:rtl/>
        </w:rPr>
        <w:t xml:space="preserve"> شهادت مقتض</w:t>
      </w:r>
      <w:r w:rsidR="00963C85" w:rsidRPr="00963C85">
        <w:rPr>
          <w:rFonts w:cs="B Lotus" w:hint="cs"/>
          <w:color w:val="000000"/>
          <w:sz w:val="28"/>
          <w:szCs w:val="28"/>
          <w:rtl/>
        </w:rPr>
        <w:t>یاتی</w:t>
      </w:r>
      <w:r w:rsidR="00963C85" w:rsidRPr="00963C85">
        <w:rPr>
          <w:rFonts w:cs="B Lotus"/>
          <w:color w:val="000000"/>
          <w:sz w:val="28"/>
          <w:szCs w:val="28"/>
          <w:rtl/>
        </w:rPr>
        <w:t xml:space="preserve"> دارد که عبارتند از</w:t>
      </w:r>
      <w:r w:rsidR="008606BA" w:rsidRPr="00984198">
        <w:rPr>
          <w:rFonts w:cs="B Lotus" w:hint="cs"/>
          <w:color w:val="000000"/>
          <w:sz w:val="28"/>
          <w:szCs w:val="28"/>
          <w:rtl/>
        </w:rPr>
        <w:t>:</w:t>
      </w:r>
    </w:p>
    <w:p w:rsidR="00C5413C" w:rsidRPr="00984198" w:rsidRDefault="00C5413C" w:rsidP="007737B5">
      <w:pPr>
        <w:pStyle w:val="NormalWeb"/>
        <w:numPr>
          <w:ilvl w:val="0"/>
          <w:numId w:val="1"/>
        </w:numPr>
        <w:tabs>
          <w:tab w:val="clear" w:pos="720"/>
        </w:tabs>
        <w:bidi/>
        <w:spacing w:before="0" w:beforeAutospacing="0" w:after="0" w:afterAutospacing="0"/>
        <w:ind w:left="641" w:hanging="357"/>
        <w:jc w:val="both"/>
        <w:rPr>
          <w:rFonts w:cs="B Lotus" w:hint="cs"/>
          <w:color w:val="000000"/>
          <w:sz w:val="28"/>
          <w:szCs w:val="28"/>
          <w:rtl/>
        </w:rPr>
      </w:pPr>
      <w:r w:rsidRPr="00984198">
        <w:rPr>
          <w:rFonts w:cs="B Lotus" w:hint="cs"/>
          <w:color w:val="000000"/>
          <w:sz w:val="28"/>
          <w:szCs w:val="28"/>
          <w:rtl/>
        </w:rPr>
        <w:lastRenderedPageBreak/>
        <w:t xml:space="preserve">ایمان به رسول الله </w:t>
      </w:r>
      <w:r w:rsidR="007737B5">
        <w:rPr>
          <w:rFonts w:ascii="Arial" w:hAnsi="Arial" w:cs="CTraditional Arabic" w:hint="cs"/>
          <w:sz w:val="28"/>
          <w:szCs w:val="28"/>
          <w:rtl/>
        </w:rPr>
        <w:t>ح</w:t>
      </w:r>
      <w:r w:rsidRPr="00984198">
        <w:rPr>
          <w:rFonts w:cs="B Lotus" w:hint="cs"/>
          <w:color w:val="000000"/>
          <w:sz w:val="28"/>
          <w:szCs w:val="28"/>
          <w:rtl/>
        </w:rPr>
        <w:t xml:space="preserve"> </w:t>
      </w:r>
    </w:p>
    <w:p w:rsidR="00C5413C" w:rsidRPr="00984198" w:rsidRDefault="00C5413C" w:rsidP="007737B5">
      <w:pPr>
        <w:pStyle w:val="NormalWeb"/>
        <w:numPr>
          <w:ilvl w:val="0"/>
          <w:numId w:val="1"/>
        </w:numPr>
        <w:tabs>
          <w:tab w:val="clear" w:pos="720"/>
        </w:tabs>
        <w:bidi/>
        <w:spacing w:before="0" w:beforeAutospacing="0" w:after="0" w:afterAutospacing="0"/>
        <w:ind w:left="641" w:hanging="357"/>
        <w:jc w:val="both"/>
        <w:rPr>
          <w:rFonts w:cs="B Lotus" w:hint="cs"/>
          <w:color w:val="000000"/>
          <w:sz w:val="28"/>
          <w:szCs w:val="28"/>
        </w:rPr>
      </w:pPr>
      <w:r w:rsidRPr="00984198">
        <w:rPr>
          <w:rFonts w:cs="B Lotus" w:hint="cs"/>
          <w:color w:val="000000"/>
          <w:sz w:val="28"/>
          <w:szCs w:val="28"/>
          <w:rtl/>
        </w:rPr>
        <w:t xml:space="preserve">تصدیق رسول الله </w:t>
      </w:r>
      <w:r w:rsidR="007737B5">
        <w:rPr>
          <w:rFonts w:ascii="Arial" w:hAnsi="Arial" w:cs="CTraditional Arabic" w:hint="cs"/>
          <w:sz w:val="28"/>
          <w:szCs w:val="28"/>
          <w:rtl/>
        </w:rPr>
        <w:t>ح</w:t>
      </w:r>
      <w:r w:rsidRPr="00984198">
        <w:rPr>
          <w:rFonts w:cs="B Lotus" w:hint="cs"/>
          <w:color w:val="000000"/>
          <w:sz w:val="28"/>
          <w:szCs w:val="28"/>
          <w:rtl/>
        </w:rPr>
        <w:t xml:space="preserve"> در هر آنچه خبر داده است.</w:t>
      </w:r>
    </w:p>
    <w:p w:rsidR="00C5413C" w:rsidRPr="00984198" w:rsidRDefault="00C5413C" w:rsidP="007737B5">
      <w:pPr>
        <w:pStyle w:val="NormalWeb"/>
        <w:numPr>
          <w:ilvl w:val="0"/>
          <w:numId w:val="1"/>
        </w:numPr>
        <w:tabs>
          <w:tab w:val="clear" w:pos="720"/>
        </w:tabs>
        <w:bidi/>
        <w:spacing w:before="0" w:beforeAutospacing="0" w:after="0" w:afterAutospacing="0"/>
        <w:ind w:left="641" w:hanging="357"/>
        <w:jc w:val="both"/>
        <w:rPr>
          <w:rFonts w:cs="B Lotus" w:hint="cs"/>
          <w:color w:val="000000"/>
          <w:sz w:val="28"/>
          <w:szCs w:val="28"/>
        </w:rPr>
      </w:pPr>
      <w:r w:rsidRPr="00984198">
        <w:rPr>
          <w:rFonts w:cs="B Lotus" w:hint="cs"/>
          <w:color w:val="000000"/>
          <w:sz w:val="28"/>
          <w:szCs w:val="28"/>
          <w:rtl/>
        </w:rPr>
        <w:t xml:space="preserve">اطاعت از او </w:t>
      </w:r>
      <w:r w:rsidR="007737B5">
        <w:rPr>
          <w:rFonts w:ascii="Arial" w:hAnsi="Arial" w:cs="CTraditional Arabic" w:hint="cs"/>
          <w:sz w:val="28"/>
          <w:szCs w:val="28"/>
          <w:rtl/>
        </w:rPr>
        <w:t>ح</w:t>
      </w:r>
      <w:r w:rsidRPr="00984198">
        <w:rPr>
          <w:rFonts w:cs="B Lotus" w:hint="cs"/>
          <w:color w:val="000000"/>
          <w:sz w:val="28"/>
          <w:szCs w:val="28"/>
          <w:rtl/>
        </w:rPr>
        <w:t xml:space="preserve"> در هر آنچه بدان امر فرموده است. </w:t>
      </w:r>
    </w:p>
    <w:p w:rsidR="00C5413C" w:rsidRPr="00984198" w:rsidRDefault="00C5413C" w:rsidP="00B97264">
      <w:pPr>
        <w:pStyle w:val="NormalWeb"/>
        <w:numPr>
          <w:ilvl w:val="0"/>
          <w:numId w:val="1"/>
        </w:numPr>
        <w:tabs>
          <w:tab w:val="clear" w:pos="720"/>
        </w:tabs>
        <w:bidi/>
        <w:spacing w:before="0" w:beforeAutospacing="0" w:after="0" w:afterAutospacing="0"/>
        <w:ind w:left="641" w:hanging="357"/>
        <w:jc w:val="both"/>
        <w:rPr>
          <w:rFonts w:cs="B Lotus" w:hint="cs"/>
          <w:color w:val="000000"/>
          <w:sz w:val="28"/>
          <w:szCs w:val="28"/>
        </w:rPr>
      </w:pPr>
      <w:r w:rsidRPr="00984198">
        <w:rPr>
          <w:rFonts w:cs="B Lotus" w:hint="cs"/>
          <w:color w:val="000000"/>
          <w:sz w:val="28"/>
          <w:szCs w:val="28"/>
          <w:rtl/>
        </w:rPr>
        <w:t xml:space="preserve">دست کشیدن از هر آنچه از آن نهی کرده و باز داشته است. </w:t>
      </w:r>
    </w:p>
    <w:p w:rsidR="00C5413C" w:rsidRPr="00984198" w:rsidRDefault="00C5413C" w:rsidP="007737B5">
      <w:pPr>
        <w:pStyle w:val="NormalWeb"/>
        <w:numPr>
          <w:ilvl w:val="0"/>
          <w:numId w:val="1"/>
        </w:numPr>
        <w:tabs>
          <w:tab w:val="clear" w:pos="720"/>
        </w:tabs>
        <w:bidi/>
        <w:spacing w:before="0" w:beforeAutospacing="0" w:after="0" w:afterAutospacing="0"/>
        <w:ind w:left="641" w:hanging="357"/>
        <w:jc w:val="both"/>
        <w:rPr>
          <w:rFonts w:cs="B Lotus" w:hint="cs"/>
          <w:color w:val="000000"/>
          <w:sz w:val="28"/>
          <w:szCs w:val="28"/>
          <w:rtl/>
        </w:rPr>
      </w:pPr>
      <w:r w:rsidRPr="00984198">
        <w:rPr>
          <w:rFonts w:cs="B Lotus" w:hint="cs"/>
          <w:color w:val="000000"/>
          <w:sz w:val="28"/>
          <w:szCs w:val="28"/>
          <w:rtl/>
        </w:rPr>
        <w:t xml:space="preserve">محبت رسول الله </w:t>
      </w:r>
      <w:r w:rsidR="007737B5">
        <w:rPr>
          <w:rFonts w:ascii="Arial" w:hAnsi="Arial" w:cs="CTraditional Arabic" w:hint="cs"/>
          <w:sz w:val="28"/>
          <w:szCs w:val="28"/>
          <w:rtl/>
        </w:rPr>
        <w:t>ح</w:t>
      </w:r>
      <w:r w:rsidRPr="00862309">
        <w:rPr>
          <w:rFonts w:cs="B Nazanin" w:hint="cs"/>
          <w:noProof/>
          <w:rtl/>
        </w:rPr>
        <w:t xml:space="preserve"> </w:t>
      </w:r>
      <w:r w:rsidR="007737B5">
        <w:rPr>
          <w:rFonts w:cs="B Lotus" w:hint="cs"/>
          <w:color w:val="000000"/>
          <w:sz w:val="28"/>
          <w:szCs w:val="28"/>
          <w:rtl/>
        </w:rPr>
        <w:t>بدون غلو و زیاده</w:t>
      </w:r>
      <w:r w:rsidR="007737B5">
        <w:rPr>
          <w:rFonts w:cs="B Lotus"/>
          <w:color w:val="000000"/>
          <w:sz w:val="28"/>
          <w:szCs w:val="28"/>
          <w:rtl/>
        </w:rPr>
        <w:softHyphen/>
      </w:r>
      <w:r w:rsidRPr="00984198">
        <w:rPr>
          <w:rFonts w:cs="B Lotus" w:hint="cs"/>
          <w:color w:val="000000"/>
          <w:sz w:val="28"/>
          <w:szCs w:val="28"/>
          <w:rtl/>
        </w:rPr>
        <w:t xml:space="preserve">روی. </w:t>
      </w:r>
    </w:p>
    <w:p w:rsidR="008606BA" w:rsidRPr="00984198" w:rsidRDefault="008606BA" w:rsidP="00C80182">
      <w:pPr>
        <w:pStyle w:val="NormalWeb"/>
        <w:bidi/>
        <w:spacing w:before="0" w:beforeAutospacing="0" w:after="0" w:afterAutospacing="0"/>
        <w:ind w:firstLine="284"/>
        <w:jc w:val="both"/>
        <w:rPr>
          <w:rFonts w:cs="B Lotus"/>
          <w:color w:val="000000"/>
          <w:sz w:val="28"/>
          <w:szCs w:val="28"/>
          <w:rtl/>
        </w:rPr>
        <w:sectPr w:rsidR="008606BA" w:rsidRPr="00984198" w:rsidSect="008606BA">
          <w:headerReference w:type="default" r:id="rId31"/>
          <w:footnotePr>
            <w:numRestart w:val="eachPage"/>
          </w:footnotePr>
          <w:type w:val="oddPage"/>
          <w:pgSz w:w="11906" w:h="16838" w:code="9"/>
          <w:pgMar w:top="2552" w:right="2211" w:bottom="2552" w:left="2211" w:header="2552" w:footer="2552" w:gutter="0"/>
          <w:cols w:space="708"/>
          <w:titlePg/>
          <w:bidi/>
          <w:rtlGutter/>
          <w:docGrid w:linePitch="360"/>
        </w:sectPr>
      </w:pPr>
    </w:p>
    <w:p w:rsidR="00C5413C" w:rsidRPr="004136D3" w:rsidRDefault="00C5413C" w:rsidP="007737B5">
      <w:pPr>
        <w:pStyle w:val="a"/>
        <w:rPr>
          <w:rFonts w:hint="cs"/>
          <w:rtl/>
        </w:rPr>
      </w:pPr>
      <w:bookmarkStart w:id="73" w:name="_Toc418616861"/>
      <w:r w:rsidRPr="004136D3">
        <w:rPr>
          <w:rFonts w:hint="cs"/>
          <w:rtl/>
        </w:rPr>
        <w:lastRenderedPageBreak/>
        <w:t>مبحث اول:</w:t>
      </w:r>
      <w:r w:rsidR="008606BA">
        <w:rPr>
          <w:rtl/>
        </w:rPr>
        <w:br/>
      </w:r>
      <w:r w:rsidRPr="004136D3">
        <w:rPr>
          <w:rFonts w:hint="cs"/>
          <w:rtl/>
        </w:rPr>
        <w:t xml:space="preserve">ایمان به رسول الله </w:t>
      </w:r>
      <w:r w:rsidR="007737B5" w:rsidRPr="007737B5">
        <w:rPr>
          <w:rFonts w:ascii="Arial" w:hAnsi="Arial" w:cs="CTraditional Arabic" w:hint="cs"/>
          <w:b w:val="0"/>
          <w:bCs w:val="0"/>
          <w:rtl/>
        </w:rPr>
        <w:t>ح</w:t>
      </w:r>
      <w:bookmarkEnd w:id="73"/>
    </w:p>
    <w:p w:rsidR="00C5413C" w:rsidRPr="00187CA7" w:rsidRDefault="00C5413C" w:rsidP="00C336B2">
      <w:pPr>
        <w:widowControl w:val="0"/>
        <w:autoSpaceDE w:val="0"/>
        <w:autoSpaceDN w:val="0"/>
        <w:adjustRightInd w:val="0"/>
        <w:jc w:val="both"/>
        <w:rPr>
          <w:rFonts w:ascii="KFGQPC Uthmanic Script HAFS" w:hAnsi="KFGQPC Uthmanic Script HAFS" w:cs="KFGQPC Uthmanic Script HAFS"/>
          <w:rtl/>
        </w:rPr>
      </w:pPr>
      <w:r w:rsidRPr="00984198">
        <w:rPr>
          <w:rFonts w:hint="cs"/>
          <w:color w:val="000000"/>
          <w:rtl/>
          <w:lang w:bidi="fa-IR"/>
        </w:rPr>
        <w:t xml:space="preserve">ایمان به رسول الله </w:t>
      </w:r>
      <w:r w:rsidR="007737B5">
        <w:rPr>
          <w:rFonts w:ascii="Arial" w:hAnsi="Arial" w:cs="CTraditional Arabic" w:hint="cs"/>
          <w:rtl/>
        </w:rPr>
        <w:t>ح</w:t>
      </w:r>
      <w:r w:rsidRPr="00984198">
        <w:rPr>
          <w:rFonts w:hint="cs"/>
          <w:color w:val="000000"/>
          <w:rtl/>
          <w:lang w:bidi="fa-IR"/>
        </w:rPr>
        <w:t xml:space="preserve"> شرط ایمان و حد و مرز اسلام</w:t>
      </w:r>
      <w:r w:rsidR="007737B5">
        <w:rPr>
          <w:rFonts w:hint="cs"/>
          <w:color w:val="000000"/>
          <w:rtl/>
          <w:lang w:bidi="fa-IR"/>
        </w:rPr>
        <w:t xml:space="preserve"> است</w:t>
      </w:r>
      <w:r w:rsidRPr="00984198">
        <w:rPr>
          <w:rFonts w:hint="cs"/>
          <w:color w:val="000000"/>
          <w:rtl/>
          <w:lang w:bidi="fa-IR"/>
        </w:rPr>
        <w:t xml:space="preserve"> و اسلام</w:t>
      </w:r>
      <w:r w:rsidR="007737B5">
        <w:rPr>
          <w:rFonts w:hint="cs"/>
          <w:color w:val="000000"/>
          <w:rtl/>
          <w:lang w:bidi="fa-IR"/>
        </w:rPr>
        <w:t>ِ</w:t>
      </w:r>
      <w:r w:rsidRPr="00984198">
        <w:rPr>
          <w:rFonts w:hint="cs"/>
          <w:color w:val="000000"/>
          <w:rtl/>
          <w:lang w:bidi="fa-IR"/>
        </w:rPr>
        <w:t xml:space="preserve"> شخص جز با آن قبول</w:t>
      </w:r>
      <w:r w:rsidR="009D0387" w:rsidRPr="00984198">
        <w:rPr>
          <w:rFonts w:hint="cs"/>
          <w:color w:val="000000"/>
          <w:rtl/>
          <w:lang w:bidi="fa-IR"/>
        </w:rPr>
        <w:t xml:space="preserve"> نمی‌</w:t>
      </w:r>
      <w:r w:rsidRPr="00984198">
        <w:rPr>
          <w:rFonts w:hint="cs"/>
          <w:color w:val="000000"/>
          <w:rtl/>
          <w:lang w:bidi="fa-IR"/>
        </w:rPr>
        <w:t xml:space="preserve">شود، بلکه هیچ پیامبری نبوده مگر اینکه الله عزوجل از او عهد و پیمان گرفته که اگر در زمان بعثت محمد </w:t>
      </w:r>
      <w:r w:rsidR="007737B5">
        <w:rPr>
          <w:rFonts w:ascii="Arial" w:hAnsi="Arial" w:cs="CTraditional Arabic" w:hint="cs"/>
          <w:rtl/>
        </w:rPr>
        <w:t>ح</w:t>
      </w:r>
      <w:r w:rsidRPr="00984198">
        <w:rPr>
          <w:rFonts w:hint="cs"/>
          <w:noProof/>
          <w:rtl/>
          <w:lang w:bidi="fa-IR"/>
        </w:rPr>
        <w:t xml:space="preserve"> </w:t>
      </w:r>
      <w:r w:rsidRPr="00984198">
        <w:rPr>
          <w:rFonts w:hint="cs"/>
          <w:color w:val="000000"/>
          <w:rtl/>
          <w:lang w:bidi="fa-IR"/>
        </w:rPr>
        <w:t>زنده بود، بایستی که به او ایمان</w:t>
      </w:r>
      <w:r w:rsidR="007737B5">
        <w:rPr>
          <w:rFonts w:hint="cs"/>
          <w:color w:val="000000"/>
          <w:rtl/>
          <w:lang w:bidi="fa-IR"/>
        </w:rPr>
        <w:t xml:space="preserve"> آورده و او را یاری کند، چنان</w:t>
      </w:r>
      <w:r w:rsidR="007737B5">
        <w:rPr>
          <w:color w:val="000000"/>
          <w:rtl/>
          <w:lang w:bidi="fa-IR"/>
        </w:rPr>
        <w:softHyphen/>
      </w:r>
      <w:r w:rsidR="007737B5">
        <w:rPr>
          <w:rFonts w:hint="cs"/>
          <w:color w:val="000000"/>
          <w:rtl/>
          <w:lang w:bidi="fa-IR"/>
        </w:rPr>
        <w:t>که علی ابن ابی طالب</w:t>
      </w:r>
      <w:r w:rsidRPr="00984198">
        <w:rPr>
          <w:rFonts w:hint="cs"/>
          <w:noProof/>
          <w:rtl/>
          <w:lang w:bidi="fa-IR"/>
        </w:rPr>
        <w:t xml:space="preserve"> </w:t>
      </w:r>
      <w:r w:rsidR="00C336B2">
        <w:rPr>
          <w:rFonts w:ascii="Arial" w:hAnsi="Arial" w:cs="CTraditional Arabic" w:hint="cs"/>
          <w:rtl/>
        </w:rPr>
        <w:t>س</w:t>
      </w:r>
      <w:r w:rsidR="00C336B2" w:rsidRPr="00984198">
        <w:rPr>
          <w:rFonts w:hint="cs"/>
          <w:color w:val="000000"/>
          <w:rtl/>
          <w:lang w:bidi="fa-IR"/>
        </w:rPr>
        <w:t xml:space="preserve"> </w:t>
      </w:r>
      <w:r w:rsidRPr="00984198">
        <w:rPr>
          <w:rFonts w:hint="cs"/>
          <w:color w:val="000000"/>
          <w:rtl/>
          <w:lang w:bidi="fa-IR"/>
        </w:rPr>
        <w:t>و پسر عمویش ابن عباس</w:t>
      </w:r>
      <w:r w:rsidR="00C336B2" w:rsidRPr="00C336B2">
        <w:rPr>
          <w:rFonts w:ascii="Arial" w:hAnsi="Arial" w:cs="CTraditional Arabic" w:hint="cs"/>
          <w:rtl/>
        </w:rPr>
        <w:t xml:space="preserve"> </w:t>
      </w:r>
      <w:r w:rsidR="00C336B2">
        <w:rPr>
          <w:rFonts w:ascii="Arial" w:hAnsi="Arial" w:cs="CTraditional Arabic" w:hint="cs"/>
          <w:rtl/>
        </w:rPr>
        <w:t>ب</w:t>
      </w:r>
      <w:r w:rsidR="00C336B2" w:rsidRPr="00984198">
        <w:rPr>
          <w:rStyle w:val="FootnoteReference"/>
          <w:color w:val="000000"/>
          <w:rtl/>
          <w:lang w:bidi="fa-IR"/>
        </w:rPr>
        <w:t xml:space="preserve"> </w:t>
      </w:r>
      <w:r w:rsidRPr="00984198">
        <w:rPr>
          <w:rStyle w:val="FootnoteReference"/>
          <w:color w:val="000000"/>
          <w:rtl/>
          <w:lang w:bidi="fa-IR"/>
        </w:rPr>
        <w:footnoteReference w:id="357"/>
      </w:r>
      <w:r w:rsidRPr="00984198">
        <w:rPr>
          <w:rFonts w:hint="cs"/>
          <w:color w:val="000000"/>
          <w:rtl/>
          <w:lang w:bidi="fa-IR"/>
        </w:rPr>
        <w:t xml:space="preserve"> در</w:t>
      </w:r>
      <w:r w:rsidR="00963C85" w:rsidRPr="00963C85">
        <w:rPr>
          <w:color w:val="000000"/>
          <w:rtl/>
          <w:lang w:bidi="fa-IR"/>
        </w:rPr>
        <w:t xml:space="preserve"> مورد ا</w:t>
      </w:r>
      <w:r w:rsidR="00963C85" w:rsidRPr="00963C85">
        <w:rPr>
          <w:rFonts w:hint="cs"/>
          <w:color w:val="000000"/>
          <w:rtl/>
          <w:lang w:bidi="fa-IR"/>
        </w:rPr>
        <w:t>ین</w:t>
      </w:r>
      <w:r w:rsidR="00963C85" w:rsidRPr="00963C85">
        <w:rPr>
          <w:color w:val="000000"/>
          <w:rtl/>
          <w:lang w:bidi="fa-IR"/>
        </w:rPr>
        <w:t xml:space="preserve"> کلام الله عزوجل ا</w:t>
      </w:r>
      <w:r w:rsidR="00963C85" w:rsidRPr="00963C85">
        <w:rPr>
          <w:rFonts w:hint="cs"/>
          <w:color w:val="000000"/>
          <w:rtl/>
          <w:lang w:bidi="fa-IR"/>
        </w:rPr>
        <w:t>ینچنین</w:t>
      </w:r>
      <w:r w:rsidR="00963C85" w:rsidRPr="00963C85">
        <w:rPr>
          <w:color w:val="000000"/>
          <w:rtl/>
          <w:lang w:bidi="fa-IR"/>
        </w:rPr>
        <w:t xml:space="preserve"> م</w:t>
      </w:r>
      <w:r w:rsidR="00963C85" w:rsidRPr="00963C85">
        <w:rPr>
          <w:rFonts w:hint="cs"/>
          <w:color w:val="000000"/>
          <w:rtl/>
          <w:lang w:bidi="fa-IR"/>
        </w:rPr>
        <w:t>ی</w:t>
      </w:r>
      <w:r w:rsidR="00963C85" w:rsidRPr="00963C85">
        <w:rPr>
          <w:rFonts w:hint="cs"/>
          <w:color w:val="000000"/>
          <w:cs/>
          <w:lang w:bidi="fa-IR"/>
        </w:rPr>
        <w:t>‎</w:t>
      </w:r>
      <w:r w:rsidR="00963C85" w:rsidRPr="00963C85">
        <w:rPr>
          <w:rFonts w:hint="cs"/>
          <w:color w:val="000000"/>
          <w:rtl/>
          <w:lang w:bidi="fa-IR"/>
        </w:rPr>
        <w:t>گویند</w:t>
      </w:r>
      <w:r w:rsidR="00963C85" w:rsidRPr="00963C85">
        <w:rPr>
          <w:color w:val="000000"/>
          <w:rtl/>
          <w:lang w:bidi="fa-IR"/>
        </w:rPr>
        <w:t xml:space="preserve">: </w:t>
      </w:r>
      <w:r w:rsidR="007737B5">
        <w:rPr>
          <w:rFonts w:hint="cs"/>
          <w:color w:val="000000"/>
          <w:rtl/>
          <w:lang w:bidi="fa-IR"/>
        </w:rPr>
        <w:t>«</w:t>
      </w:r>
      <w:r w:rsidR="00963C85" w:rsidRPr="00963C85">
        <w:rPr>
          <w:color w:val="000000"/>
          <w:rtl/>
          <w:lang w:bidi="fa-IR"/>
        </w:rPr>
        <w:t>الله متعال م</w:t>
      </w:r>
      <w:r w:rsidR="00963C85" w:rsidRPr="00963C85">
        <w:rPr>
          <w:rFonts w:hint="cs"/>
          <w:color w:val="000000"/>
          <w:rtl/>
          <w:lang w:bidi="fa-IR"/>
        </w:rPr>
        <w:t>ی‌فرماید</w:t>
      </w:r>
      <w:r w:rsidRPr="00984198">
        <w:rPr>
          <w:rFonts w:hint="cs"/>
          <w:color w:val="000000"/>
          <w:rtl/>
          <w:lang w:bidi="fa-IR"/>
        </w:rPr>
        <w:t>:</w:t>
      </w:r>
      <w:r w:rsidR="005A6EAA" w:rsidRPr="00984198">
        <w:rPr>
          <w:rFonts w:hint="cs"/>
          <w:color w:val="000000"/>
          <w:rtl/>
          <w:lang w:bidi="fa-IR"/>
        </w:rPr>
        <w:t xml:space="preserve"> </w:t>
      </w:r>
      <w:r w:rsidR="005A6EAA" w:rsidRPr="0093109F">
        <w:rPr>
          <w:rFonts w:ascii="Traditional Arabic" w:hAnsi="Traditional Arabic" w:cs="Traditional Arabic"/>
          <w:smallCaps/>
          <w:rtl/>
        </w:rPr>
        <w:t>﴿</w:t>
      </w:r>
      <w:r w:rsidR="00187CA7">
        <w:rPr>
          <w:rFonts w:ascii="KFGQPC Uthmanic Script HAFS" w:hAnsi="KFGQPC Uthmanic Script HAFS" w:cs="KFGQPC Uthmanic Script HAFS" w:hint="cs"/>
          <w:rtl/>
        </w:rPr>
        <w:t>وَإِذۡ</w:t>
      </w:r>
      <w:r w:rsidR="00187CA7">
        <w:rPr>
          <w:rFonts w:ascii="KFGQPC Uthmanic Script HAFS" w:hAnsi="KFGQPC Uthmanic Script HAFS" w:cs="KFGQPC Uthmanic Script HAFS"/>
          <w:rtl/>
        </w:rPr>
        <w:t xml:space="preserve"> أَخَذَ </w:t>
      </w:r>
      <w:r w:rsidR="00187CA7">
        <w:rPr>
          <w:rFonts w:ascii="KFGQPC Uthmanic Script HAFS" w:hAnsi="KFGQPC Uthmanic Script HAFS" w:cs="KFGQPC Uthmanic Script HAFS" w:hint="cs"/>
          <w:rtl/>
        </w:rPr>
        <w:t>ٱللَّهُ</w:t>
      </w:r>
      <w:r w:rsidR="00187CA7">
        <w:rPr>
          <w:rFonts w:ascii="KFGQPC Uthmanic Script HAFS" w:hAnsi="KFGQPC Uthmanic Script HAFS" w:cs="KFGQPC Uthmanic Script HAFS"/>
          <w:rtl/>
        </w:rPr>
        <w:t xml:space="preserve"> مِيثَٰقَ </w:t>
      </w:r>
      <w:r w:rsidR="00187CA7">
        <w:rPr>
          <w:rFonts w:ascii="KFGQPC Uthmanic Script HAFS" w:hAnsi="KFGQPC Uthmanic Script HAFS" w:cs="KFGQPC Uthmanic Script HAFS" w:hint="cs"/>
          <w:rtl/>
        </w:rPr>
        <w:t>ٱلنَّبِيِّ‍ۧنَ</w:t>
      </w:r>
      <w:r w:rsidR="00187CA7">
        <w:rPr>
          <w:rFonts w:ascii="KFGQPC Uthmanic Script HAFS" w:hAnsi="KFGQPC Uthmanic Script HAFS" w:cs="KFGQPC Uthmanic Script HAFS"/>
          <w:rtl/>
        </w:rPr>
        <w:t xml:space="preserve"> لَمَآ ءَاتَيۡتُكُم مِّن كِتَٰبٖ وَحِكۡمَةٖ ثُمَّ جَآءَكُمۡ رَسُولٞ مُّصَدِّقٞ لِّمَا مَعَكُمۡ لَتُؤۡمِنُنَّ بِهِ</w:t>
      </w:r>
      <w:r w:rsidR="00187CA7">
        <w:rPr>
          <w:rFonts w:ascii="KFGQPC Uthmanic Script HAFS" w:hAnsi="KFGQPC Uthmanic Script HAFS" w:cs="KFGQPC Uthmanic Script HAFS" w:hint="cs"/>
          <w:rtl/>
        </w:rPr>
        <w:t>ۦ</w:t>
      </w:r>
      <w:r w:rsidR="00187CA7">
        <w:rPr>
          <w:rFonts w:ascii="KFGQPC Uthmanic Script HAFS" w:hAnsi="KFGQPC Uthmanic Script HAFS" w:cs="KFGQPC Uthmanic Script HAFS"/>
          <w:rtl/>
        </w:rPr>
        <w:t xml:space="preserve"> وَلَتَنصُرُنَّهُ</w:t>
      </w:r>
      <w:r w:rsidR="00187CA7">
        <w:rPr>
          <w:rFonts w:ascii="KFGQPC Uthmanic Script HAFS" w:hAnsi="KFGQPC Uthmanic Script HAFS" w:cs="KFGQPC Uthmanic Script HAFS" w:hint="cs"/>
          <w:rtl/>
        </w:rPr>
        <w:t>ۥۚ</w:t>
      </w:r>
      <w:r w:rsidR="00187CA7">
        <w:rPr>
          <w:rFonts w:ascii="KFGQPC Uthmanic Script HAFS" w:hAnsi="KFGQPC Uthmanic Script HAFS" w:cs="KFGQPC Uthmanic Script HAFS"/>
          <w:rtl/>
        </w:rPr>
        <w:t xml:space="preserve"> قَالَ ءَأَقۡرَرۡتُمۡ وَأَخَذۡتُمۡ عَلَىٰ ذَٰلِكُمۡ إِصۡرِيۖ قَالُوٓاْ أَقۡ</w:t>
      </w:r>
      <w:r w:rsidR="00187CA7">
        <w:rPr>
          <w:rFonts w:ascii="KFGQPC Uthmanic Script HAFS" w:hAnsi="KFGQPC Uthmanic Script HAFS" w:cs="KFGQPC Uthmanic Script HAFS" w:hint="cs"/>
          <w:rtl/>
        </w:rPr>
        <w:t>رَرۡنَاۚ</w:t>
      </w:r>
      <w:r w:rsidR="00187CA7">
        <w:rPr>
          <w:rFonts w:ascii="KFGQPC Uthmanic Script HAFS" w:hAnsi="KFGQPC Uthmanic Script HAFS" w:cs="KFGQPC Uthmanic Script HAFS"/>
          <w:rtl/>
        </w:rPr>
        <w:t xml:space="preserve"> قَالَ فَ</w:t>
      </w:r>
      <w:r w:rsidR="00187CA7">
        <w:rPr>
          <w:rFonts w:ascii="KFGQPC Uthmanic Script HAFS" w:hAnsi="KFGQPC Uthmanic Script HAFS" w:cs="KFGQPC Uthmanic Script HAFS" w:hint="cs"/>
          <w:rtl/>
        </w:rPr>
        <w:t>ٱشۡهَدُواْ</w:t>
      </w:r>
      <w:r w:rsidR="00187CA7">
        <w:rPr>
          <w:rFonts w:ascii="KFGQPC Uthmanic Script HAFS" w:hAnsi="KFGQPC Uthmanic Script HAFS" w:cs="KFGQPC Uthmanic Script HAFS"/>
          <w:rtl/>
        </w:rPr>
        <w:t xml:space="preserve"> وَأَنَا۠ مَعَكُم مِّنَ </w:t>
      </w:r>
      <w:r w:rsidR="00187CA7">
        <w:rPr>
          <w:rFonts w:ascii="KFGQPC Uthmanic Script HAFS" w:hAnsi="KFGQPC Uthmanic Script HAFS" w:cs="KFGQPC Uthmanic Script HAFS" w:hint="cs"/>
          <w:rtl/>
        </w:rPr>
        <w:t>ٱلشَّٰهِدِينَ</w:t>
      </w:r>
      <w:r w:rsidR="00187CA7">
        <w:rPr>
          <w:rFonts w:ascii="KFGQPC Uthmanic Script HAFS" w:hAnsi="KFGQPC Uthmanic Script HAFS" w:cs="KFGQPC Uthmanic Script HAFS"/>
          <w:rtl/>
        </w:rPr>
        <w:t xml:space="preserve"> ٨١</w:t>
      </w:r>
      <w:r w:rsidR="00187CA7">
        <w:rPr>
          <w:rFonts w:ascii="KFGQPC Uthmanic Script HAFS" w:hAnsi="KFGQPC Uthmanic Script HAFS" w:cs="KFGQPC Uthmanic Script HAFS"/>
        </w:rPr>
        <w:t xml:space="preserve"> </w:t>
      </w:r>
      <w:r w:rsidR="00187CA7">
        <w:rPr>
          <w:rFonts w:ascii="KFGQPC Uthmanic Script HAFS" w:hAnsi="KFGQPC Uthmanic Script HAFS" w:cs="KFGQPC Uthmanic Script HAFS" w:hint="cs"/>
          <w:rtl/>
        </w:rPr>
        <w:t>فَمَن</w:t>
      </w:r>
      <w:r w:rsidR="00187CA7">
        <w:rPr>
          <w:rFonts w:ascii="KFGQPC Uthmanic Script HAFS" w:hAnsi="KFGQPC Uthmanic Script HAFS" w:cs="KFGQPC Uthmanic Script HAFS"/>
          <w:rtl/>
        </w:rPr>
        <w:t xml:space="preserve"> تَوَلَّىٰ بَعۡدَ ذَٰلِكَ فَأُوْلَٰٓئِكَ هُمُ </w:t>
      </w:r>
      <w:r w:rsidR="00187CA7">
        <w:rPr>
          <w:rFonts w:ascii="KFGQPC Uthmanic Script HAFS" w:hAnsi="KFGQPC Uthmanic Script HAFS" w:cs="KFGQPC Uthmanic Script HAFS" w:hint="cs"/>
          <w:rtl/>
        </w:rPr>
        <w:t>ٱلۡفَٰسِقُونَ</w:t>
      </w:r>
      <w:r w:rsidR="00187CA7">
        <w:rPr>
          <w:rFonts w:ascii="KFGQPC Uthmanic Script HAFS" w:hAnsi="KFGQPC Uthmanic Script HAFS" w:cs="KFGQPC Uthmanic Script HAFS"/>
          <w:rtl/>
        </w:rPr>
        <w:t xml:space="preserve"> ٨٢</w:t>
      </w:r>
      <w:r w:rsidR="005A6EAA" w:rsidRPr="0093109F">
        <w:rPr>
          <w:rFonts w:ascii="Traditional Arabic" w:hAnsi="Traditional Arabic" w:cs="Traditional Arabic"/>
          <w:smallCaps/>
          <w:rtl/>
        </w:rPr>
        <w:t>﴾</w:t>
      </w:r>
      <w:r w:rsidR="005A6EAA" w:rsidRPr="00984198">
        <w:rPr>
          <w:rFonts w:hint="cs"/>
          <w:smallCaps/>
          <w:rtl/>
          <w:lang w:bidi="fa-IR"/>
        </w:rPr>
        <w:t xml:space="preserve"> </w:t>
      </w:r>
      <w:r w:rsidR="005A6EAA" w:rsidRPr="007808E5">
        <w:rPr>
          <w:rFonts w:ascii="mylotus" w:hAnsi="mylotus" w:cs="mylotus"/>
          <w:smallCaps/>
          <w:sz w:val="24"/>
          <w:szCs w:val="24"/>
          <w:rtl/>
        </w:rPr>
        <w:t>[</w:t>
      </w:r>
      <w:r w:rsidR="005A6EAA">
        <w:rPr>
          <w:rFonts w:ascii="mylotus" w:hAnsi="mylotus" w:cs="mylotus"/>
          <w:smallCaps/>
          <w:sz w:val="24"/>
          <w:szCs w:val="24"/>
          <w:rtl/>
        </w:rPr>
        <w:t>آل عمران: 81-82</w:t>
      </w:r>
      <w:r w:rsidR="005A6EAA" w:rsidRPr="007808E5">
        <w:rPr>
          <w:rFonts w:ascii="mylotus" w:hAnsi="mylotus" w:cs="mylotus"/>
          <w:smallCaps/>
          <w:sz w:val="24"/>
          <w:szCs w:val="24"/>
          <w:rtl/>
        </w:rPr>
        <w:t>]</w:t>
      </w:r>
      <w:r w:rsidRPr="00984198">
        <w:rPr>
          <w:rFonts w:hint="cs"/>
          <w:color w:val="000000"/>
          <w:rtl/>
          <w:lang w:bidi="fa-IR"/>
        </w:rPr>
        <w:t xml:space="preserve"> </w:t>
      </w:r>
      <w:r w:rsidRPr="00984198">
        <w:rPr>
          <w:color w:val="000000"/>
          <w:rtl/>
          <w:lang w:bidi="fa-IR"/>
        </w:rPr>
        <w:t xml:space="preserve">(به خاطر بياوريد) هنگامي را كه </w:t>
      </w:r>
      <w:r w:rsidRPr="00984198">
        <w:rPr>
          <w:rFonts w:hint="cs"/>
          <w:color w:val="000000"/>
          <w:rtl/>
          <w:lang w:bidi="fa-IR"/>
        </w:rPr>
        <w:t>الله</w:t>
      </w:r>
      <w:r w:rsidRPr="00984198">
        <w:rPr>
          <w:color w:val="000000"/>
          <w:rtl/>
          <w:lang w:bidi="fa-IR"/>
        </w:rPr>
        <w:t xml:space="preserve"> پيمان مؤكّد از (يكايك) پي</w:t>
      </w:r>
      <w:r w:rsidRPr="00984198">
        <w:rPr>
          <w:rFonts w:hint="cs"/>
          <w:color w:val="000000"/>
          <w:rtl/>
          <w:lang w:bidi="fa-IR"/>
        </w:rPr>
        <w:t>ا</w:t>
      </w:r>
      <w:r w:rsidRPr="00984198">
        <w:rPr>
          <w:color w:val="000000"/>
          <w:rtl/>
          <w:lang w:bidi="fa-IR"/>
        </w:rPr>
        <w:t>مبران (و پيروان آنان) گرفت كه چون كتاب و</w:t>
      </w:r>
      <w:r w:rsidRPr="00984198">
        <w:rPr>
          <w:rFonts w:hint="cs"/>
          <w:color w:val="000000"/>
          <w:rtl/>
          <w:lang w:bidi="fa-IR"/>
        </w:rPr>
        <w:t xml:space="preserve"> </w:t>
      </w:r>
      <w:r w:rsidRPr="00984198">
        <w:rPr>
          <w:color w:val="000000"/>
          <w:rtl/>
          <w:lang w:bidi="fa-IR"/>
        </w:rPr>
        <w:t>فرزانگي به شما دهم و پس از آن پي</w:t>
      </w:r>
      <w:r w:rsidRPr="00984198">
        <w:rPr>
          <w:rFonts w:hint="cs"/>
          <w:color w:val="000000"/>
          <w:rtl/>
          <w:lang w:bidi="fa-IR"/>
        </w:rPr>
        <w:t>ا</w:t>
      </w:r>
      <w:r w:rsidRPr="00984198">
        <w:rPr>
          <w:color w:val="000000"/>
          <w:rtl/>
          <w:lang w:bidi="fa-IR"/>
        </w:rPr>
        <w:t>مبري آيد و (دعوت او موافق با دعوت شما بوده و) آنچه را كه با خود داريد تصديق نمايد، بايد بدو ايمان بياوريد و</w:t>
      </w:r>
      <w:r w:rsidRPr="00984198">
        <w:rPr>
          <w:rFonts w:hint="cs"/>
          <w:color w:val="000000"/>
          <w:rtl/>
          <w:lang w:bidi="fa-IR"/>
        </w:rPr>
        <w:t xml:space="preserve"> </w:t>
      </w:r>
      <w:r w:rsidRPr="00984198">
        <w:rPr>
          <w:color w:val="000000"/>
          <w:rtl/>
          <w:lang w:bidi="fa-IR"/>
        </w:rPr>
        <w:t>وي را ياري دهيد. (و</w:t>
      </w:r>
      <w:r w:rsidRPr="00984198">
        <w:rPr>
          <w:rFonts w:hint="cs"/>
          <w:color w:val="000000"/>
          <w:rtl/>
          <w:lang w:bidi="fa-IR"/>
        </w:rPr>
        <w:t xml:space="preserve"> </w:t>
      </w:r>
      <w:r w:rsidRPr="00984198">
        <w:rPr>
          <w:color w:val="000000"/>
          <w:rtl/>
          <w:lang w:bidi="fa-IR"/>
        </w:rPr>
        <w:t>بديشان) گفت: آيا (بدين موضوع) اقرار داريد و پيمان مرا بر اين كارتان پذيرفتيد؟ گفتند: اقرار داريم (و</w:t>
      </w:r>
      <w:r w:rsidRPr="00984198">
        <w:rPr>
          <w:rFonts w:hint="cs"/>
          <w:color w:val="000000"/>
          <w:rtl/>
          <w:lang w:bidi="fa-IR"/>
        </w:rPr>
        <w:t xml:space="preserve"> </w:t>
      </w:r>
      <w:r w:rsidRPr="00984198">
        <w:rPr>
          <w:color w:val="000000"/>
          <w:rtl/>
          <w:lang w:bidi="fa-IR"/>
        </w:rPr>
        <w:t>فرمان را پذيرائيم. خداوند بديشان) گفت: پس (برخي بر برخي از خود) گواه باشيد و</w:t>
      </w:r>
      <w:r w:rsidRPr="00984198">
        <w:rPr>
          <w:rFonts w:hint="cs"/>
          <w:color w:val="000000"/>
          <w:rtl/>
          <w:lang w:bidi="fa-IR"/>
        </w:rPr>
        <w:t xml:space="preserve"> </w:t>
      </w:r>
      <w:r w:rsidRPr="00984198">
        <w:rPr>
          <w:color w:val="000000"/>
          <w:rtl/>
          <w:lang w:bidi="fa-IR"/>
        </w:rPr>
        <w:t>من هم با شما از زمره گواهانم. پس هر كه بعد از اين (پيمان محكم، از ايمان به</w:t>
      </w:r>
      <w:r w:rsidR="005A6EAA" w:rsidRPr="00984198">
        <w:rPr>
          <w:rFonts w:hint="cs"/>
          <w:color w:val="000000"/>
          <w:rtl/>
          <w:lang w:bidi="fa-IR"/>
        </w:rPr>
        <w:t xml:space="preserve"> پیامبر</w:t>
      </w:r>
      <w:r w:rsidRPr="00984198">
        <w:rPr>
          <w:color w:val="000000"/>
          <w:rtl/>
          <w:lang w:bidi="fa-IR"/>
        </w:rPr>
        <w:t xml:space="preserve"> اسلام) روي بگرداند، از زمره فاسقان (و</w:t>
      </w:r>
      <w:r w:rsidRPr="00984198">
        <w:rPr>
          <w:rFonts w:hint="cs"/>
          <w:color w:val="000000"/>
          <w:rtl/>
          <w:lang w:bidi="fa-IR"/>
        </w:rPr>
        <w:t xml:space="preserve"> </w:t>
      </w:r>
      <w:r w:rsidRPr="00984198">
        <w:rPr>
          <w:color w:val="000000"/>
          <w:rtl/>
          <w:lang w:bidi="fa-IR"/>
        </w:rPr>
        <w:t xml:space="preserve">بيرون روندگان از شرع </w:t>
      </w:r>
      <w:r w:rsidRPr="00984198">
        <w:rPr>
          <w:rFonts w:hint="cs"/>
          <w:color w:val="000000"/>
          <w:rtl/>
          <w:lang w:bidi="fa-IR"/>
        </w:rPr>
        <w:t>الله</w:t>
      </w:r>
      <w:r w:rsidRPr="00984198">
        <w:rPr>
          <w:color w:val="000000"/>
          <w:rtl/>
          <w:lang w:bidi="fa-IR"/>
        </w:rPr>
        <w:t xml:space="preserve"> و</w:t>
      </w:r>
      <w:r w:rsidR="00963C85">
        <w:rPr>
          <w:rFonts w:hint="cs"/>
          <w:color w:val="000000"/>
          <w:rtl/>
          <w:lang w:bidi="fa-IR"/>
        </w:rPr>
        <w:t xml:space="preserve"> </w:t>
      </w:r>
      <w:r w:rsidRPr="00984198">
        <w:rPr>
          <w:color w:val="000000"/>
          <w:rtl/>
          <w:lang w:bidi="fa-IR"/>
        </w:rPr>
        <w:t>كافران به انبياء از اوّل تا آخر) است.</w:t>
      </w:r>
    </w:p>
    <w:p w:rsidR="00C5413C" w:rsidRPr="00984198" w:rsidRDefault="00C5413C" w:rsidP="007737B5">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حافظ ابن کثیر </w:t>
      </w:r>
      <w:r w:rsidR="007737B5" w:rsidRPr="007737B5">
        <w:rPr>
          <w:rFonts w:eastAsia="Calibri" w:cs="B Lotus" w:hint="cs"/>
          <w:color w:val="000000"/>
          <w:rtl/>
        </w:rPr>
        <w:t>رحمه</w:t>
      </w:r>
      <w:r w:rsidR="007737B5" w:rsidRPr="007737B5">
        <w:rPr>
          <w:rFonts w:eastAsia="Calibri" w:cs="B Lotus" w:hint="cs"/>
          <w:color w:val="000000"/>
          <w:rtl/>
        </w:rPr>
        <w:softHyphen/>
        <w:t>الله</w:t>
      </w:r>
      <w:r w:rsidRPr="00984198">
        <w:rPr>
          <w:rFonts w:cs="B Lotus" w:hint="cs"/>
          <w:color w:val="000000"/>
          <w:sz w:val="28"/>
          <w:szCs w:val="28"/>
          <w:rtl/>
        </w:rPr>
        <w:t xml:space="preserve"> در تفسیر این آیه</w:t>
      </w:r>
      <w:r w:rsidR="009D0387" w:rsidRPr="00984198">
        <w:rPr>
          <w:rFonts w:cs="B Lotus" w:hint="cs"/>
          <w:color w:val="000000"/>
          <w:sz w:val="28"/>
          <w:szCs w:val="28"/>
          <w:rtl/>
        </w:rPr>
        <w:t xml:space="preserve"> می‌</w:t>
      </w:r>
      <w:r w:rsidRPr="00984198">
        <w:rPr>
          <w:rFonts w:cs="B Lotus" w:hint="cs"/>
          <w:color w:val="000000"/>
          <w:sz w:val="28"/>
          <w:szCs w:val="28"/>
          <w:rtl/>
        </w:rPr>
        <w:t xml:space="preserve">گوید: </w:t>
      </w:r>
      <w:r w:rsidR="007737B5">
        <w:rPr>
          <w:rFonts w:cs="B Lotus" w:hint="cs"/>
          <w:color w:val="000000"/>
          <w:sz w:val="28"/>
          <w:szCs w:val="28"/>
          <w:rtl/>
        </w:rPr>
        <w:t>«</w:t>
      </w:r>
      <w:r w:rsidRPr="00984198">
        <w:rPr>
          <w:rFonts w:cs="B Lotus" w:hint="cs"/>
          <w:color w:val="000000"/>
          <w:sz w:val="28"/>
          <w:szCs w:val="28"/>
          <w:rtl/>
        </w:rPr>
        <w:t xml:space="preserve">الله عزوجل در این آیه خبر داده </w:t>
      </w:r>
      <w:r w:rsidRPr="00984198">
        <w:rPr>
          <w:rFonts w:cs="B Lotus" w:hint="cs"/>
          <w:color w:val="000000"/>
          <w:sz w:val="28"/>
          <w:szCs w:val="28"/>
          <w:rtl/>
        </w:rPr>
        <w:lastRenderedPageBreak/>
        <w:t xml:space="preserve">که از هر پیامبری که او را مبعوث کرده، از آدم </w:t>
      </w:r>
      <w:r w:rsidRPr="007737B5">
        <w:rPr>
          <w:rFonts w:cs="B Lotus" w:hint="cs"/>
          <w:color w:val="000000"/>
          <w:rtl/>
        </w:rPr>
        <w:t>علیه</w:t>
      </w:r>
      <w:r w:rsidR="007737B5" w:rsidRPr="007737B5">
        <w:rPr>
          <w:rFonts w:cs="B Lotus"/>
          <w:color w:val="000000"/>
          <w:rtl/>
        </w:rPr>
        <w:softHyphen/>
      </w:r>
      <w:r w:rsidR="007737B5" w:rsidRPr="007737B5">
        <w:rPr>
          <w:rFonts w:cs="B Lotus" w:hint="cs"/>
          <w:color w:val="000000"/>
          <w:rtl/>
        </w:rPr>
        <w:t>السلام</w:t>
      </w:r>
      <w:r w:rsidR="007737B5">
        <w:rPr>
          <w:rFonts w:cs="B Lotus" w:hint="cs"/>
          <w:color w:val="000000"/>
          <w:sz w:val="28"/>
          <w:szCs w:val="28"/>
          <w:rtl/>
        </w:rPr>
        <w:t xml:space="preserve"> تا عیسی </w:t>
      </w:r>
      <w:r w:rsidR="007737B5" w:rsidRPr="007737B5">
        <w:rPr>
          <w:rFonts w:cs="B Lotus" w:hint="cs"/>
          <w:color w:val="000000"/>
          <w:rtl/>
        </w:rPr>
        <w:t>علیه</w:t>
      </w:r>
      <w:r w:rsidR="007737B5" w:rsidRPr="007737B5">
        <w:rPr>
          <w:rFonts w:cs="B Lotus"/>
          <w:color w:val="000000"/>
          <w:rtl/>
        </w:rPr>
        <w:softHyphen/>
      </w:r>
      <w:r w:rsidRPr="007737B5">
        <w:rPr>
          <w:rFonts w:cs="B Lotus" w:hint="cs"/>
          <w:color w:val="000000"/>
          <w:rtl/>
        </w:rPr>
        <w:t xml:space="preserve">السلام </w:t>
      </w:r>
      <w:r w:rsidRPr="00984198">
        <w:rPr>
          <w:rFonts w:cs="B Lotus" w:hint="cs"/>
          <w:color w:val="000000"/>
          <w:sz w:val="28"/>
          <w:szCs w:val="28"/>
          <w:rtl/>
        </w:rPr>
        <w:t>عهد و پیمان گرفته که هرگاه به یکی از</w:t>
      </w:r>
      <w:r w:rsidR="009D0387" w:rsidRPr="00984198">
        <w:rPr>
          <w:rFonts w:cs="B Lotus" w:hint="cs"/>
          <w:color w:val="000000"/>
          <w:sz w:val="28"/>
          <w:szCs w:val="28"/>
          <w:rtl/>
        </w:rPr>
        <w:t xml:space="preserve"> آن‌ها </w:t>
      </w:r>
      <w:r w:rsidRPr="00984198">
        <w:rPr>
          <w:rFonts w:cs="B Lotus" w:hint="cs"/>
          <w:color w:val="000000"/>
          <w:sz w:val="28"/>
          <w:szCs w:val="28"/>
          <w:rtl/>
        </w:rPr>
        <w:t>کتاب و حکمت عطا کرده و به هر درج</w:t>
      </w:r>
      <w:r w:rsidR="00963C85">
        <w:rPr>
          <w:rFonts w:cs="B Lotus" w:hint="cs"/>
          <w:color w:val="000000"/>
          <w:sz w:val="28"/>
          <w:szCs w:val="28"/>
          <w:rtl/>
        </w:rPr>
        <w:t xml:space="preserve">ه‌ای </w:t>
      </w:r>
      <w:r w:rsidR="007737B5">
        <w:rPr>
          <w:rFonts w:cs="B Lotus" w:hint="cs"/>
          <w:color w:val="000000"/>
          <w:sz w:val="28"/>
          <w:szCs w:val="28"/>
          <w:rtl/>
        </w:rPr>
        <w:t>که رسیدند</w:t>
      </w:r>
      <w:r w:rsidRPr="00984198">
        <w:rPr>
          <w:rFonts w:cs="B Lotus" w:hint="cs"/>
          <w:color w:val="000000"/>
          <w:sz w:val="28"/>
          <w:szCs w:val="28"/>
          <w:rtl/>
        </w:rPr>
        <w:t xml:space="preserve"> و پس از آن، پیامبر پس از او آمد، بایستی که بد</w:t>
      </w:r>
      <w:r w:rsidR="007737B5">
        <w:rPr>
          <w:rFonts w:cs="B Lotus" w:hint="cs"/>
          <w:color w:val="000000"/>
          <w:sz w:val="28"/>
          <w:szCs w:val="28"/>
          <w:rtl/>
        </w:rPr>
        <w:t>و ایمان آورده و او را یاری کنند</w:t>
      </w:r>
      <w:r w:rsidRPr="00984198">
        <w:rPr>
          <w:rFonts w:cs="B Lotus" w:hint="cs"/>
          <w:color w:val="000000"/>
          <w:sz w:val="28"/>
          <w:szCs w:val="28"/>
          <w:rtl/>
        </w:rPr>
        <w:t xml:space="preserve"> و علم و نبوتی که به وی عطا شده، او را از اتباع و پیروی و یاری پیامبری که پس از او مبعوث شده، باز ندارد.</w:t>
      </w:r>
    </w:p>
    <w:p w:rsidR="00C5413C" w:rsidRPr="00984198" w:rsidRDefault="00C5413C" w:rsidP="007737B5">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 و امام احمد گفته است: عبدالرزاق برای</w:t>
      </w:r>
      <w:r w:rsidR="007737B5">
        <w:rPr>
          <w:rFonts w:cs="B Lotus"/>
          <w:color w:val="000000"/>
          <w:sz w:val="28"/>
          <w:szCs w:val="28"/>
          <w:rtl/>
        </w:rPr>
        <w:softHyphen/>
      </w:r>
      <w:r w:rsidR="007737B5">
        <w:rPr>
          <w:rFonts w:cs="B Lotus" w:hint="cs"/>
          <w:color w:val="000000"/>
          <w:sz w:val="28"/>
          <w:szCs w:val="28"/>
          <w:rtl/>
        </w:rPr>
        <w:t>مان روایت کرده است و سفیان با</w:t>
      </w:r>
      <w:r w:rsidRPr="00984198">
        <w:rPr>
          <w:rFonts w:cs="B Lotus" w:hint="cs"/>
          <w:color w:val="000000"/>
          <w:sz w:val="28"/>
          <w:szCs w:val="28"/>
          <w:rtl/>
        </w:rPr>
        <w:t>خبرمان نموده است که او از جابر و جابر از شعبی و او از عبدالله بن</w:t>
      </w:r>
      <w:r w:rsidR="007737B5">
        <w:rPr>
          <w:rFonts w:cs="B Lotus" w:hint="cs"/>
          <w:color w:val="000000"/>
          <w:sz w:val="28"/>
          <w:szCs w:val="28"/>
          <w:rtl/>
        </w:rPr>
        <w:t xml:space="preserve"> ثابت نقل کرده است: عمر بن خطاب</w:t>
      </w:r>
      <w:r w:rsidRPr="00984198">
        <w:rPr>
          <w:rFonts w:cs="B Lotus" w:hint="cs"/>
          <w:color w:val="000000"/>
          <w:sz w:val="28"/>
          <w:szCs w:val="28"/>
          <w:rtl/>
        </w:rPr>
        <w:t xml:space="preserve"> نزد رسول الله </w:t>
      </w:r>
      <w:r w:rsidR="007737B5">
        <w:rPr>
          <w:rFonts w:ascii="Arial" w:hAnsi="Arial" w:cs="CTraditional Arabic" w:hint="cs"/>
          <w:sz w:val="28"/>
          <w:szCs w:val="28"/>
          <w:rtl/>
        </w:rPr>
        <w:t>ح</w:t>
      </w:r>
      <w:r w:rsidRPr="00984198">
        <w:rPr>
          <w:rFonts w:cs="B Lotus" w:hint="cs"/>
          <w:color w:val="000000"/>
          <w:sz w:val="28"/>
          <w:szCs w:val="28"/>
          <w:rtl/>
        </w:rPr>
        <w:t xml:space="preserve"> آمد و گفت: یا رسول </w:t>
      </w:r>
      <w:r w:rsidR="007737B5">
        <w:rPr>
          <w:rFonts w:cs="B Lotus" w:hint="cs"/>
          <w:color w:val="000000"/>
          <w:sz w:val="28"/>
          <w:szCs w:val="28"/>
          <w:rtl/>
        </w:rPr>
        <w:t>الله، من به برادری یهودی از بنی</w:t>
      </w:r>
      <w:r w:rsidR="007737B5">
        <w:rPr>
          <w:rFonts w:cs="B Lotus"/>
          <w:color w:val="000000"/>
          <w:sz w:val="28"/>
          <w:szCs w:val="28"/>
          <w:rtl/>
        </w:rPr>
        <w:softHyphen/>
      </w:r>
      <w:r w:rsidRPr="00984198">
        <w:rPr>
          <w:rFonts w:cs="B Lotus" w:hint="cs"/>
          <w:color w:val="000000"/>
          <w:sz w:val="28"/>
          <w:szCs w:val="28"/>
          <w:rtl/>
        </w:rPr>
        <w:t>قریظه دستور دادم (که چیزهای از تورات برایم بنویسد) و او سخنان نادره و پندآمیزی از تورات برایم نوش</w:t>
      </w:r>
      <w:r w:rsidR="007737B5">
        <w:rPr>
          <w:rFonts w:cs="B Lotus" w:hint="cs"/>
          <w:color w:val="000000"/>
          <w:sz w:val="28"/>
          <w:szCs w:val="28"/>
          <w:rtl/>
        </w:rPr>
        <w:t>ت</w:t>
      </w:r>
      <w:r w:rsidRPr="00984198">
        <w:rPr>
          <w:rFonts w:cs="B Lotus" w:hint="cs"/>
          <w:color w:val="000000"/>
          <w:sz w:val="28"/>
          <w:szCs w:val="28"/>
          <w:rtl/>
        </w:rPr>
        <w:t>ه است. آیا اجازه می</w:t>
      </w:r>
      <w:r w:rsidR="00963C85">
        <w:rPr>
          <w:rFonts w:cs="B Lotus" w:hint="eastAsia"/>
          <w:color w:val="000000"/>
          <w:sz w:val="28"/>
          <w:szCs w:val="28"/>
          <w:rtl/>
          <w:cs/>
        </w:rPr>
        <w:t>‌</w:t>
      </w:r>
      <w:r w:rsidRPr="00984198">
        <w:rPr>
          <w:rFonts w:cs="B Lotus" w:hint="cs"/>
          <w:color w:val="000000"/>
          <w:sz w:val="28"/>
          <w:szCs w:val="28"/>
          <w:rtl/>
        </w:rPr>
        <w:t>فرمایید که</w:t>
      </w:r>
      <w:r w:rsidR="009D0387" w:rsidRPr="00984198">
        <w:rPr>
          <w:rFonts w:cs="B Lotus" w:hint="cs"/>
          <w:color w:val="000000"/>
          <w:sz w:val="28"/>
          <w:szCs w:val="28"/>
          <w:rtl/>
        </w:rPr>
        <w:t xml:space="preserve"> آن‌ها </w:t>
      </w:r>
      <w:r w:rsidRPr="00984198">
        <w:rPr>
          <w:rFonts w:cs="B Lotus" w:hint="cs"/>
          <w:color w:val="000000"/>
          <w:sz w:val="28"/>
          <w:szCs w:val="28"/>
          <w:rtl/>
        </w:rPr>
        <w:t xml:space="preserve">را برایت بخوانم؟ عبدالله بن ثابت </w:t>
      </w:r>
      <w:r w:rsidR="007737B5">
        <w:rPr>
          <w:rFonts w:ascii="Arial" w:hAnsi="Arial" w:cs="CTraditional Arabic" w:hint="cs"/>
          <w:sz w:val="28"/>
          <w:szCs w:val="28"/>
          <w:rtl/>
        </w:rPr>
        <w:t>ت</w:t>
      </w:r>
      <w:r w:rsidR="009D0387" w:rsidRPr="00984198">
        <w:rPr>
          <w:rFonts w:cs="B Lotus" w:hint="cs"/>
          <w:color w:val="000000"/>
          <w:sz w:val="28"/>
          <w:szCs w:val="28"/>
          <w:rtl/>
        </w:rPr>
        <w:t xml:space="preserve"> می‌</w:t>
      </w:r>
      <w:r w:rsidRPr="00984198">
        <w:rPr>
          <w:rFonts w:cs="B Lotus" w:hint="cs"/>
          <w:color w:val="000000"/>
          <w:sz w:val="28"/>
          <w:szCs w:val="28"/>
          <w:rtl/>
        </w:rPr>
        <w:t xml:space="preserve">گوید: رخسار رسول الله </w:t>
      </w:r>
      <w:r w:rsidR="007737B5">
        <w:rPr>
          <w:rFonts w:ascii="Arial" w:hAnsi="Arial" w:cs="CTraditional Arabic" w:hint="cs"/>
          <w:sz w:val="28"/>
          <w:szCs w:val="28"/>
          <w:rtl/>
        </w:rPr>
        <w:t>ح</w:t>
      </w:r>
      <w:r w:rsidRPr="00984198">
        <w:rPr>
          <w:rFonts w:cs="B Lotus" w:hint="cs"/>
          <w:color w:val="000000"/>
          <w:sz w:val="28"/>
          <w:szCs w:val="28"/>
          <w:rtl/>
        </w:rPr>
        <w:t xml:space="preserve"> دگرگون شد. آنگاه عمر </w:t>
      </w:r>
      <w:r w:rsidR="00C336B2" w:rsidRPr="00C336B2">
        <w:rPr>
          <w:rFonts w:ascii="Arial" w:hAnsi="Arial" w:cs="CTraditional Arabic" w:hint="cs"/>
          <w:sz w:val="28"/>
          <w:szCs w:val="28"/>
          <w:rtl/>
        </w:rPr>
        <w:t>س</w:t>
      </w:r>
      <w:r w:rsidR="00C336B2" w:rsidRPr="00984198">
        <w:rPr>
          <w:rFonts w:cs="B Lotus" w:hint="cs"/>
          <w:color w:val="000000"/>
          <w:sz w:val="28"/>
          <w:szCs w:val="28"/>
          <w:rtl/>
        </w:rPr>
        <w:t xml:space="preserve"> </w:t>
      </w:r>
      <w:r w:rsidRPr="00984198">
        <w:rPr>
          <w:rFonts w:cs="B Lotus" w:hint="cs"/>
          <w:color w:val="000000"/>
          <w:sz w:val="28"/>
          <w:szCs w:val="28"/>
          <w:rtl/>
        </w:rPr>
        <w:t xml:space="preserve">گفت: من به پروردگاری الله عزوجل و دین اسلام و پیامبری محمد بسنده کرده و خشنودم. عبدالله بن ثابت </w:t>
      </w:r>
      <w:r w:rsidR="007737B5">
        <w:rPr>
          <w:rFonts w:ascii="Arial" w:hAnsi="Arial" w:cs="CTraditional Arabic" w:hint="cs"/>
          <w:sz w:val="28"/>
          <w:szCs w:val="28"/>
          <w:rtl/>
        </w:rPr>
        <w:t>ت</w:t>
      </w:r>
      <w:r w:rsidR="009D0387">
        <w:rPr>
          <w:rFonts w:cs="B Nazanin" w:hint="cs"/>
          <w:noProof/>
          <w:rtl/>
        </w:rPr>
        <w:t xml:space="preserve"> می‌</w:t>
      </w:r>
      <w:r w:rsidRPr="00984198">
        <w:rPr>
          <w:rFonts w:cs="B Lotus" w:hint="cs"/>
          <w:color w:val="000000"/>
          <w:sz w:val="28"/>
          <w:szCs w:val="28"/>
          <w:rtl/>
        </w:rPr>
        <w:t xml:space="preserve">گوید: رسول الله </w:t>
      </w:r>
      <w:r w:rsidR="007737B5">
        <w:rPr>
          <w:rFonts w:ascii="Arial" w:hAnsi="Arial" w:cs="CTraditional Arabic" w:hint="cs"/>
          <w:sz w:val="28"/>
          <w:szCs w:val="28"/>
          <w:rtl/>
        </w:rPr>
        <w:t>ح</w:t>
      </w:r>
      <w:r w:rsidRPr="00862309">
        <w:rPr>
          <w:rFonts w:cs="B Nazanin" w:hint="cs"/>
          <w:noProof/>
          <w:rtl/>
        </w:rPr>
        <w:t xml:space="preserve"> </w:t>
      </w:r>
      <w:r w:rsidRPr="00984198">
        <w:rPr>
          <w:rFonts w:cs="B Lotus" w:hint="cs"/>
          <w:color w:val="000000"/>
          <w:sz w:val="28"/>
          <w:szCs w:val="28"/>
          <w:rtl/>
        </w:rPr>
        <w:t xml:space="preserve">غم و اندوهش برفت و فرمود: </w:t>
      </w:r>
      <w:r w:rsidR="0017046E" w:rsidRPr="004C5060">
        <w:rPr>
          <w:rStyle w:val="Char2"/>
          <w:rFonts w:hint="cs"/>
          <w:rtl/>
        </w:rPr>
        <w:t>«</w:t>
      </w:r>
      <w:r w:rsidRPr="004C5060">
        <w:rPr>
          <w:rStyle w:val="Char2"/>
          <w:rFonts w:hint="eastAsia"/>
          <w:rtl/>
        </w:rPr>
        <w:t>وَالَّذِي</w:t>
      </w:r>
      <w:r w:rsidRPr="004C5060">
        <w:rPr>
          <w:rStyle w:val="Char2"/>
          <w:rtl/>
        </w:rPr>
        <w:t xml:space="preserve"> </w:t>
      </w:r>
      <w:r w:rsidRPr="004C5060">
        <w:rPr>
          <w:rStyle w:val="Char2"/>
          <w:rFonts w:hint="eastAsia"/>
          <w:rtl/>
        </w:rPr>
        <w:t>نَفْسِي</w:t>
      </w:r>
      <w:r w:rsidRPr="004C5060">
        <w:rPr>
          <w:rStyle w:val="Char2"/>
          <w:rtl/>
        </w:rPr>
        <w:t xml:space="preserve"> </w:t>
      </w:r>
      <w:r w:rsidRPr="004C5060">
        <w:rPr>
          <w:rStyle w:val="Char2"/>
          <w:rFonts w:hint="eastAsia"/>
          <w:rtl/>
        </w:rPr>
        <w:t>بِيَدِهِ،</w:t>
      </w:r>
      <w:r w:rsidRPr="004C5060">
        <w:rPr>
          <w:rStyle w:val="Char2"/>
          <w:rtl/>
        </w:rPr>
        <w:t xml:space="preserve"> </w:t>
      </w:r>
      <w:r w:rsidRPr="004C5060">
        <w:rPr>
          <w:rStyle w:val="Char2"/>
          <w:rFonts w:hint="eastAsia"/>
          <w:rtl/>
        </w:rPr>
        <w:t>لَوْ</w:t>
      </w:r>
      <w:r w:rsidRPr="004C5060">
        <w:rPr>
          <w:rStyle w:val="Char2"/>
          <w:rtl/>
        </w:rPr>
        <w:t xml:space="preserve"> </w:t>
      </w:r>
      <w:r w:rsidRPr="004C5060">
        <w:rPr>
          <w:rStyle w:val="Char2"/>
          <w:rFonts w:hint="eastAsia"/>
          <w:rtl/>
        </w:rPr>
        <w:t>أَصْبَحَ</w:t>
      </w:r>
      <w:r w:rsidRPr="004C5060">
        <w:rPr>
          <w:rStyle w:val="Char2"/>
          <w:rtl/>
        </w:rPr>
        <w:t xml:space="preserve"> </w:t>
      </w:r>
      <w:r w:rsidRPr="004C5060">
        <w:rPr>
          <w:rStyle w:val="Char2"/>
          <w:rFonts w:hint="eastAsia"/>
          <w:rtl/>
        </w:rPr>
        <w:t>فِيكُمْ</w:t>
      </w:r>
      <w:r w:rsidRPr="004C5060">
        <w:rPr>
          <w:rStyle w:val="Char2"/>
          <w:rtl/>
        </w:rPr>
        <w:t xml:space="preserve"> </w:t>
      </w:r>
      <w:r w:rsidRPr="004C5060">
        <w:rPr>
          <w:rStyle w:val="Char2"/>
          <w:rFonts w:hint="eastAsia"/>
          <w:rtl/>
        </w:rPr>
        <w:t>مُوسَى</w:t>
      </w:r>
      <w:r w:rsidRPr="004C5060">
        <w:rPr>
          <w:rStyle w:val="Char2"/>
          <w:rtl/>
        </w:rPr>
        <w:t xml:space="preserve"> </w:t>
      </w:r>
      <w:r w:rsidRPr="004C5060">
        <w:rPr>
          <w:rStyle w:val="Char2"/>
          <w:rFonts w:hint="eastAsia"/>
          <w:rtl/>
        </w:rPr>
        <w:t>ثُمَّ</w:t>
      </w:r>
      <w:r w:rsidRPr="004C5060">
        <w:rPr>
          <w:rStyle w:val="Char2"/>
          <w:rtl/>
        </w:rPr>
        <w:t xml:space="preserve"> </w:t>
      </w:r>
      <w:r w:rsidRPr="004C5060">
        <w:rPr>
          <w:rStyle w:val="Char2"/>
          <w:rFonts w:hint="eastAsia"/>
          <w:rtl/>
        </w:rPr>
        <w:t>اتَّبَعْتُمُوهُ،</w:t>
      </w:r>
      <w:r w:rsidRPr="004C5060">
        <w:rPr>
          <w:rStyle w:val="Char2"/>
          <w:rtl/>
        </w:rPr>
        <w:t xml:space="preserve"> </w:t>
      </w:r>
      <w:r w:rsidRPr="004C5060">
        <w:rPr>
          <w:rStyle w:val="Char2"/>
          <w:rFonts w:hint="eastAsia"/>
          <w:rtl/>
        </w:rPr>
        <w:t>وَتَرَكْتُمُونِي</w:t>
      </w:r>
      <w:r w:rsidRPr="004C5060">
        <w:rPr>
          <w:rStyle w:val="Char2"/>
          <w:rtl/>
        </w:rPr>
        <w:t xml:space="preserve"> </w:t>
      </w:r>
      <w:r w:rsidRPr="004C5060">
        <w:rPr>
          <w:rStyle w:val="Char2"/>
          <w:rFonts w:hint="eastAsia"/>
          <w:rtl/>
        </w:rPr>
        <w:t>لَضَلَلْتُمْ،</w:t>
      </w:r>
      <w:r w:rsidRPr="004C5060">
        <w:rPr>
          <w:rStyle w:val="Char2"/>
          <w:rtl/>
        </w:rPr>
        <w:t xml:space="preserve"> </w:t>
      </w:r>
      <w:r w:rsidRPr="004C5060">
        <w:rPr>
          <w:rStyle w:val="Char2"/>
          <w:rFonts w:hint="eastAsia"/>
          <w:rtl/>
        </w:rPr>
        <w:t>إِنَّكُمْ</w:t>
      </w:r>
      <w:r w:rsidRPr="004C5060">
        <w:rPr>
          <w:rStyle w:val="Char2"/>
          <w:rtl/>
        </w:rPr>
        <w:t xml:space="preserve"> </w:t>
      </w:r>
      <w:r w:rsidRPr="004C5060">
        <w:rPr>
          <w:rStyle w:val="Char2"/>
          <w:rFonts w:hint="eastAsia"/>
          <w:rtl/>
        </w:rPr>
        <w:t>حَظِّي</w:t>
      </w:r>
      <w:r w:rsidRPr="004C5060">
        <w:rPr>
          <w:rStyle w:val="Char2"/>
          <w:rtl/>
        </w:rPr>
        <w:t xml:space="preserve"> </w:t>
      </w:r>
      <w:r w:rsidRPr="004C5060">
        <w:rPr>
          <w:rStyle w:val="Char2"/>
          <w:rFonts w:hint="eastAsia"/>
          <w:rtl/>
        </w:rPr>
        <w:t>مِنَ</w:t>
      </w:r>
      <w:r w:rsidRPr="004C5060">
        <w:rPr>
          <w:rStyle w:val="Char2"/>
          <w:rtl/>
        </w:rPr>
        <w:t xml:space="preserve"> </w:t>
      </w:r>
      <w:r w:rsidRPr="004C5060">
        <w:rPr>
          <w:rStyle w:val="Char2"/>
          <w:rFonts w:hint="eastAsia"/>
          <w:rtl/>
        </w:rPr>
        <w:t>الْأُمَمِ،</w:t>
      </w:r>
      <w:r w:rsidRPr="004C5060">
        <w:rPr>
          <w:rStyle w:val="Char2"/>
          <w:rtl/>
        </w:rPr>
        <w:t xml:space="preserve"> </w:t>
      </w:r>
      <w:r w:rsidRPr="004C5060">
        <w:rPr>
          <w:rStyle w:val="Char2"/>
          <w:rFonts w:hint="eastAsia"/>
          <w:rtl/>
        </w:rPr>
        <w:t>وَأَنَا</w:t>
      </w:r>
      <w:r w:rsidRPr="004C5060">
        <w:rPr>
          <w:rStyle w:val="Char2"/>
          <w:rtl/>
        </w:rPr>
        <w:t xml:space="preserve"> </w:t>
      </w:r>
      <w:r w:rsidRPr="004C5060">
        <w:rPr>
          <w:rStyle w:val="Char2"/>
          <w:rFonts w:hint="eastAsia"/>
          <w:rtl/>
        </w:rPr>
        <w:t>حَظُّكُمْ</w:t>
      </w:r>
      <w:r w:rsidRPr="004C5060">
        <w:rPr>
          <w:rStyle w:val="Char2"/>
          <w:rtl/>
        </w:rPr>
        <w:t xml:space="preserve"> </w:t>
      </w:r>
      <w:r w:rsidRPr="004C5060">
        <w:rPr>
          <w:rStyle w:val="Char2"/>
          <w:rFonts w:hint="eastAsia"/>
          <w:rtl/>
        </w:rPr>
        <w:t>مِنَ</w:t>
      </w:r>
      <w:r w:rsidRPr="004C5060">
        <w:rPr>
          <w:rStyle w:val="Char2"/>
          <w:rtl/>
        </w:rPr>
        <w:t xml:space="preserve"> </w:t>
      </w:r>
      <w:r w:rsidRPr="004C5060">
        <w:rPr>
          <w:rStyle w:val="Char2"/>
          <w:rFonts w:hint="eastAsia"/>
          <w:rtl/>
        </w:rPr>
        <w:t>النَّبِيِّينَ</w:t>
      </w:r>
      <w:r w:rsidR="00F4329D" w:rsidRPr="004C5060">
        <w:rPr>
          <w:rStyle w:val="Char2"/>
          <w:rFonts w:hint="cs"/>
          <w:rtl/>
        </w:rPr>
        <w:t>»</w:t>
      </w:r>
      <w:r w:rsidR="00747209">
        <w:rPr>
          <w:rFonts w:cs="B Lotus" w:hint="cs"/>
          <w:color w:val="000000"/>
          <w:sz w:val="28"/>
          <w:szCs w:val="28"/>
          <w:rtl/>
        </w:rPr>
        <w:t>.</w:t>
      </w:r>
      <w:r w:rsidRPr="00984198">
        <w:rPr>
          <w:rFonts w:cs="B Lotus" w:hint="cs"/>
          <w:color w:val="000000"/>
          <w:sz w:val="28"/>
          <w:szCs w:val="28"/>
          <w:rtl/>
        </w:rPr>
        <w:t xml:space="preserve"> </w:t>
      </w:r>
      <w:r w:rsidR="00747209">
        <w:rPr>
          <w:rFonts w:cs="B Lotus" w:hint="cs"/>
          <w:color w:val="000000"/>
          <w:sz w:val="28"/>
          <w:szCs w:val="28"/>
          <w:rtl/>
        </w:rPr>
        <w:t>«</w:t>
      </w:r>
      <w:r w:rsidRPr="00984198">
        <w:rPr>
          <w:rFonts w:cs="B Lotus" w:hint="cs"/>
          <w:color w:val="000000"/>
          <w:sz w:val="28"/>
          <w:szCs w:val="28"/>
          <w:rtl/>
        </w:rPr>
        <w:t xml:space="preserve">سوگند به آن که </w:t>
      </w:r>
      <w:r w:rsidR="007737B5">
        <w:rPr>
          <w:rFonts w:cs="B Lotus" w:hint="cs"/>
          <w:color w:val="000000"/>
          <w:sz w:val="28"/>
          <w:szCs w:val="28"/>
          <w:rtl/>
        </w:rPr>
        <w:t xml:space="preserve">جانم در دست اوست، اگر موسی </w:t>
      </w:r>
      <w:r w:rsidR="007737B5" w:rsidRPr="007737B5">
        <w:rPr>
          <w:rFonts w:cs="B Lotus" w:hint="cs"/>
          <w:color w:val="000000"/>
          <w:rtl/>
        </w:rPr>
        <w:t>علیه</w:t>
      </w:r>
      <w:r w:rsidR="007737B5" w:rsidRPr="007737B5">
        <w:rPr>
          <w:rFonts w:cs="B Lotus"/>
          <w:color w:val="000000"/>
          <w:rtl/>
        </w:rPr>
        <w:softHyphen/>
      </w:r>
      <w:r w:rsidRPr="007737B5">
        <w:rPr>
          <w:rFonts w:cs="B Lotus" w:hint="cs"/>
          <w:color w:val="000000"/>
          <w:rtl/>
        </w:rPr>
        <w:t>الصلا</w:t>
      </w:r>
      <w:r w:rsidR="004C5060" w:rsidRPr="007737B5">
        <w:rPr>
          <w:rFonts w:ascii="mylotus" w:hAnsi="mylotus" w:cs="mylotus"/>
          <w:color w:val="000000"/>
          <w:rtl/>
        </w:rPr>
        <w:t>ة</w:t>
      </w:r>
      <w:r w:rsidR="007737B5" w:rsidRPr="007737B5">
        <w:rPr>
          <w:rFonts w:cs="B Lotus"/>
          <w:color w:val="000000"/>
          <w:rtl/>
        </w:rPr>
        <w:softHyphen/>
      </w:r>
      <w:r w:rsidRPr="007737B5">
        <w:rPr>
          <w:rFonts w:cs="B Lotus" w:hint="cs"/>
          <w:color w:val="000000"/>
          <w:rtl/>
        </w:rPr>
        <w:t>والسلام</w:t>
      </w:r>
      <w:r w:rsidRPr="00984198">
        <w:rPr>
          <w:rFonts w:cs="B Lotus" w:hint="cs"/>
          <w:color w:val="000000"/>
          <w:sz w:val="28"/>
          <w:szCs w:val="28"/>
          <w:rtl/>
        </w:rPr>
        <w:t xml:space="preserve"> به میان شما بیاید</w:t>
      </w:r>
      <w:r w:rsidR="007737B5">
        <w:rPr>
          <w:rFonts w:cs="B Lotus" w:hint="cs"/>
          <w:color w:val="000000"/>
          <w:sz w:val="28"/>
          <w:szCs w:val="28"/>
          <w:rtl/>
        </w:rPr>
        <w:t xml:space="preserve"> </w:t>
      </w:r>
      <w:r w:rsidRPr="00984198">
        <w:rPr>
          <w:rFonts w:cs="B Lotus" w:hint="cs"/>
          <w:color w:val="000000"/>
          <w:sz w:val="28"/>
          <w:szCs w:val="28"/>
          <w:rtl/>
        </w:rPr>
        <w:t>و به دنبال او روان شوید و مرا به حال خود واگذارید، گمراه خواهید شد</w:t>
      </w:r>
      <w:r w:rsidR="00747209">
        <w:rPr>
          <w:rFonts w:cs="B Lotus" w:hint="cs"/>
          <w:color w:val="000000"/>
          <w:sz w:val="28"/>
          <w:szCs w:val="28"/>
          <w:rtl/>
        </w:rPr>
        <w:t>»</w:t>
      </w:r>
      <w:r w:rsidRPr="00862309">
        <w:rPr>
          <w:rStyle w:val="FootnoteReference"/>
          <w:rFonts w:cs="B Nazanin"/>
          <w:color w:val="000000"/>
          <w:rtl/>
        </w:rPr>
        <w:footnoteReference w:id="358"/>
      </w:r>
      <w:r w:rsidRPr="00984198">
        <w:rPr>
          <w:rFonts w:cs="B Lotus" w:hint="cs"/>
          <w:color w:val="000000"/>
          <w:sz w:val="28"/>
          <w:szCs w:val="28"/>
          <w:rtl/>
        </w:rPr>
        <w:t xml:space="preserve">.  </w:t>
      </w:r>
    </w:p>
    <w:p w:rsidR="008606BA" w:rsidRPr="00984198" w:rsidRDefault="00C5413C" w:rsidP="007737B5">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lastRenderedPageBreak/>
        <w:t>بنابراین محمد فرستاده</w:t>
      </w:r>
      <w:r w:rsidR="00AC25A8" w:rsidRPr="00984198">
        <w:rPr>
          <w:rFonts w:cs="B Lotus" w:hint="cs"/>
          <w:color w:val="000000"/>
          <w:sz w:val="28"/>
          <w:szCs w:val="28"/>
          <w:rtl/>
        </w:rPr>
        <w:t xml:space="preserve">‌ی </w:t>
      </w:r>
      <w:r w:rsidRPr="00984198">
        <w:rPr>
          <w:rFonts w:cs="B Lotus" w:hint="cs"/>
          <w:color w:val="000000"/>
          <w:sz w:val="28"/>
          <w:szCs w:val="28"/>
          <w:rtl/>
        </w:rPr>
        <w:t>الله عزوجل و خاتم الانبیاء، اوست که تا روز قیامت امام اعظم در هر عصری بوده که اطاعت از او واجب و مقدم بر تمامی انبیاء</w:t>
      </w:r>
      <w:r w:rsidR="009D0387" w:rsidRPr="00984198">
        <w:rPr>
          <w:rFonts w:cs="B Lotus" w:hint="cs"/>
          <w:color w:val="000000"/>
          <w:sz w:val="28"/>
          <w:szCs w:val="28"/>
          <w:rtl/>
        </w:rPr>
        <w:t xml:space="preserve"> می‌</w:t>
      </w:r>
      <w:r w:rsidRPr="00984198">
        <w:rPr>
          <w:rFonts w:cs="B Lotus" w:hint="cs"/>
          <w:color w:val="000000"/>
          <w:sz w:val="28"/>
          <w:szCs w:val="28"/>
          <w:rtl/>
        </w:rPr>
        <w:t>باشد و بر</w:t>
      </w:r>
      <w:r w:rsidR="007737B5">
        <w:rPr>
          <w:rFonts w:cs="B Lotus" w:hint="cs"/>
          <w:color w:val="000000"/>
          <w:sz w:val="28"/>
          <w:szCs w:val="28"/>
          <w:rtl/>
        </w:rPr>
        <w:t xml:space="preserve"> </w:t>
      </w:r>
      <w:r w:rsidRPr="00984198">
        <w:rPr>
          <w:rFonts w:cs="B Lotus" w:hint="cs"/>
          <w:color w:val="000000"/>
          <w:sz w:val="28"/>
          <w:szCs w:val="28"/>
          <w:rtl/>
        </w:rPr>
        <w:t xml:space="preserve">این اساس است که رسول الله </w:t>
      </w:r>
      <w:r w:rsidR="007737B5">
        <w:rPr>
          <w:rFonts w:ascii="Arial" w:hAnsi="Arial" w:cs="CTraditional Arabic" w:hint="cs"/>
          <w:sz w:val="28"/>
          <w:szCs w:val="28"/>
          <w:rtl/>
        </w:rPr>
        <w:t>ح</w:t>
      </w:r>
      <w:r w:rsidRPr="00984198">
        <w:rPr>
          <w:rFonts w:cs="B Lotus" w:hint="cs"/>
          <w:color w:val="000000"/>
          <w:sz w:val="28"/>
          <w:szCs w:val="28"/>
          <w:rtl/>
        </w:rPr>
        <w:t xml:space="preserve"> در شب اسراء زمانی</w:t>
      </w:r>
      <w:r w:rsidR="007737B5">
        <w:rPr>
          <w:rFonts w:cs="B Lotus"/>
          <w:color w:val="000000"/>
          <w:sz w:val="28"/>
          <w:szCs w:val="28"/>
          <w:rtl/>
        </w:rPr>
        <w:softHyphen/>
      </w:r>
      <w:r w:rsidR="007737B5">
        <w:rPr>
          <w:rFonts w:cs="B Lotus" w:hint="cs"/>
          <w:color w:val="000000"/>
          <w:sz w:val="28"/>
          <w:szCs w:val="28"/>
          <w:rtl/>
        </w:rPr>
        <w:t>که تمامی انبیاء در آن</w:t>
      </w:r>
      <w:r w:rsidRPr="00984198">
        <w:rPr>
          <w:rFonts w:cs="B Lotus" w:hint="cs"/>
          <w:color w:val="000000"/>
          <w:sz w:val="28"/>
          <w:szCs w:val="28"/>
          <w:rtl/>
        </w:rPr>
        <w:t>جا جمع بودند امام</w:t>
      </w:r>
      <w:r w:rsidR="009D0387" w:rsidRPr="00984198">
        <w:rPr>
          <w:rFonts w:cs="B Lotus" w:hint="cs"/>
          <w:color w:val="000000"/>
          <w:sz w:val="28"/>
          <w:szCs w:val="28"/>
          <w:rtl/>
        </w:rPr>
        <w:t xml:space="preserve"> آن‌ها </w:t>
      </w:r>
      <w:r w:rsidRPr="00984198">
        <w:rPr>
          <w:rFonts w:cs="B Lotus" w:hint="cs"/>
          <w:color w:val="000000"/>
          <w:sz w:val="28"/>
          <w:szCs w:val="28"/>
          <w:rtl/>
        </w:rPr>
        <w:t xml:space="preserve">بودند. و همچنین رسول الله </w:t>
      </w:r>
      <w:r w:rsidR="007737B5">
        <w:rPr>
          <w:rFonts w:ascii="Arial" w:hAnsi="Arial" w:cs="CTraditional Arabic" w:hint="cs"/>
          <w:sz w:val="28"/>
          <w:szCs w:val="28"/>
          <w:rtl/>
        </w:rPr>
        <w:t>ح</w:t>
      </w:r>
      <w:r w:rsidR="007737B5" w:rsidRPr="00984198">
        <w:rPr>
          <w:rFonts w:cs="B Lotus" w:hint="cs"/>
          <w:color w:val="000000"/>
          <w:sz w:val="28"/>
          <w:szCs w:val="28"/>
          <w:rtl/>
        </w:rPr>
        <w:t xml:space="preserve"> </w:t>
      </w:r>
      <w:r w:rsidRPr="00984198">
        <w:rPr>
          <w:rFonts w:cs="B Lotus" w:hint="cs"/>
          <w:color w:val="000000"/>
          <w:sz w:val="28"/>
          <w:szCs w:val="28"/>
          <w:rtl/>
        </w:rPr>
        <w:t>شفیع</w:t>
      </w:r>
      <w:r w:rsidR="007737B5">
        <w:rPr>
          <w:rFonts w:cs="B Lotus" w:hint="cs"/>
          <w:color w:val="000000"/>
          <w:sz w:val="28"/>
          <w:szCs w:val="28"/>
          <w:rtl/>
        </w:rPr>
        <w:t xml:space="preserve"> در محشر، به هنگام</w:t>
      </w:r>
      <w:r w:rsidRPr="00984198">
        <w:rPr>
          <w:rFonts w:cs="B Lotus" w:hint="cs"/>
          <w:color w:val="000000"/>
          <w:sz w:val="28"/>
          <w:szCs w:val="28"/>
          <w:rtl/>
        </w:rPr>
        <w:t xml:space="preserve"> آمدن الله عزوجل برای قضاوت در میان بندگانش</w:t>
      </w:r>
      <w:r w:rsidR="009D0387" w:rsidRPr="00984198">
        <w:rPr>
          <w:rFonts w:cs="B Lotus" w:hint="cs"/>
          <w:color w:val="000000"/>
          <w:sz w:val="28"/>
          <w:szCs w:val="28"/>
          <w:rtl/>
        </w:rPr>
        <w:t xml:space="preserve"> می‌</w:t>
      </w:r>
      <w:r w:rsidR="007737B5">
        <w:rPr>
          <w:rFonts w:cs="B Lotus" w:hint="cs"/>
          <w:color w:val="000000"/>
          <w:sz w:val="28"/>
          <w:szCs w:val="28"/>
          <w:rtl/>
        </w:rPr>
        <w:t>باشد</w:t>
      </w:r>
      <w:r w:rsidRPr="00984198">
        <w:rPr>
          <w:rFonts w:cs="B Lotus" w:hint="cs"/>
          <w:color w:val="000000"/>
          <w:sz w:val="28"/>
          <w:szCs w:val="28"/>
          <w:rtl/>
        </w:rPr>
        <w:t xml:space="preserve"> و آن مقام محمودی است که تنها شایسته</w:t>
      </w:r>
      <w:r w:rsidR="00AC25A8" w:rsidRPr="00984198">
        <w:rPr>
          <w:rFonts w:cs="B Lotus" w:hint="cs"/>
          <w:color w:val="000000"/>
          <w:sz w:val="28"/>
          <w:szCs w:val="28"/>
          <w:rtl/>
        </w:rPr>
        <w:t xml:space="preserve">‌ی </w:t>
      </w:r>
      <w:r w:rsidR="007737B5">
        <w:rPr>
          <w:rFonts w:cs="B Lotus" w:hint="cs"/>
          <w:color w:val="000000"/>
          <w:sz w:val="28"/>
          <w:szCs w:val="28"/>
          <w:rtl/>
        </w:rPr>
        <w:t xml:space="preserve">اوست؛ مقامی که </w:t>
      </w:r>
      <w:r w:rsidR="007737B5" w:rsidRPr="00984198">
        <w:rPr>
          <w:rFonts w:cs="B Lotus" w:hint="cs"/>
          <w:color w:val="000000"/>
          <w:sz w:val="28"/>
          <w:szCs w:val="28"/>
          <w:rtl/>
        </w:rPr>
        <w:t xml:space="preserve">در محشر </w:t>
      </w:r>
      <w:r w:rsidR="007737B5">
        <w:rPr>
          <w:rFonts w:cs="B Lotus" w:hint="cs"/>
          <w:color w:val="000000"/>
          <w:sz w:val="28"/>
          <w:szCs w:val="28"/>
          <w:rtl/>
        </w:rPr>
        <w:t xml:space="preserve">انبیاء و </w:t>
      </w:r>
      <w:r w:rsidRPr="00984198">
        <w:rPr>
          <w:rFonts w:cs="B Lotus" w:hint="cs"/>
          <w:color w:val="000000"/>
          <w:sz w:val="28"/>
          <w:szCs w:val="28"/>
          <w:rtl/>
        </w:rPr>
        <w:t>رس</w:t>
      </w:r>
      <w:r w:rsidR="007737B5">
        <w:rPr>
          <w:rFonts w:cs="B Lotus" w:hint="cs"/>
          <w:color w:val="000000"/>
          <w:sz w:val="28"/>
          <w:szCs w:val="28"/>
          <w:rtl/>
        </w:rPr>
        <w:t>ولا</w:t>
      </w:r>
      <w:r w:rsidRPr="00984198">
        <w:rPr>
          <w:rFonts w:cs="B Lotus" w:hint="cs"/>
          <w:color w:val="000000"/>
          <w:sz w:val="28"/>
          <w:szCs w:val="28"/>
          <w:rtl/>
        </w:rPr>
        <w:t xml:space="preserve">ن اولوالعزم از آن عدول کرده تا به رسول الله </w:t>
      </w:r>
      <w:r w:rsidR="007737B5">
        <w:rPr>
          <w:rFonts w:ascii="Arial" w:hAnsi="Arial" w:cs="CTraditional Arabic" w:hint="cs"/>
          <w:sz w:val="28"/>
          <w:szCs w:val="28"/>
          <w:rtl/>
        </w:rPr>
        <w:t>ح</w:t>
      </w:r>
      <w:r w:rsidRPr="00984198">
        <w:rPr>
          <w:rFonts w:cs="B Lotus" w:hint="cs"/>
          <w:color w:val="000000"/>
          <w:sz w:val="28"/>
          <w:szCs w:val="28"/>
          <w:rtl/>
        </w:rPr>
        <w:t xml:space="preserve"> منتهی</w:t>
      </w:r>
      <w:r w:rsidR="009D0387" w:rsidRPr="00984198">
        <w:rPr>
          <w:rFonts w:cs="B Lotus" w:hint="cs"/>
          <w:color w:val="000000"/>
          <w:sz w:val="28"/>
          <w:szCs w:val="28"/>
          <w:rtl/>
        </w:rPr>
        <w:t xml:space="preserve"> می‌</w:t>
      </w:r>
      <w:r w:rsidRPr="00984198">
        <w:rPr>
          <w:rFonts w:cs="B Lotus" w:hint="cs"/>
          <w:color w:val="000000"/>
          <w:sz w:val="28"/>
          <w:szCs w:val="28"/>
          <w:rtl/>
        </w:rPr>
        <w:t xml:space="preserve">گردد چرا که این مقام مخصوص محمد رسول الله </w:t>
      </w:r>
      <w:r w:rsidR="007737B5">
        <w:rPr>
          <w:rFonts w:ascii="Arial" w:hAnsi="Arial" w:cs="CTraditional Arabic" w:hint="cs"/>
          <w:sz w:val="28"/>
          <w:szCs w:val="28"/>
          <w:rtl/>
        </w:rPr>
        <w:t>ح</w:t>
      </w:r>
      <w:r w:rsidR="009D0387">
        <w:rPr>
          <w:rFonts w:cs="B Nazanin" w:hint="cs"/>
          <w:noProof/>
          <w:rtl/>
        </w:rPr>
        <w:t xml:space="preserve"> می‌</w:t>
      </w:r>
      <w:r w:rsidRPr="00984198">
        <w:rPr>
          <w:rFonts w:cs="B Lotus" w:hint="cs"/>
          <w:color w:val="000000"/>
          <w:sz w:val="28"/>
          <w:szCs w:val="28"/>
          <w:rtl/>
        </w:rPr>
        <w:t>باشد</w:t>
      </w:r>
      <w:r w:rsidR="007737B5">
        <w:rPr>
          <w:rFonts w:cs="B Lotus" w:hint="cs"/>
          <w:color w:val="000000"/>
          <w:sz w:val="28"/>
          <w:szCs w:val="28"/>
          <w:rtl/>
        </w:rPr>
        <w:t>»</w:t>
      </w:r>
      <w:r w:rsidRPr="00862309">
        <w:rPr>
          <w:rStyle w:val="FootnoteReference"/>
          <w:rFonts w:cs="B Nazanin"/>
          <w:color w:val="000000"/>
          <w:rtl/>
        </w:rPr>
        <w:footnoteReference w:id="359"/>
      </w:r>
      <w:r w:rsidRPr="00984198">
        <w:rPr>
          <w:rFonts w:cs="B Lotus" w:hint="cs"/>
          <w:color w:val="000000"/>
          <w:sz w:val="28"/>
          <w:szCs w:val="28"/>
          <w:rtl/>
        </w:rPr>
        <w:t>.</w:t>
      </w:r>
    </w:p>
    <w:p w:rsidR="00C5413C" w:rsidRPr="00D96544" w:rsidRDefault="008606BA" w:rsidP="008606BA">
      <w:pPr>
        <w:pStyle w:val="a0"/>
        <w:rPr>
          <w:rFonts w:hint="cs"/>
          <w:rtl/>
        </w:rPr>
      </w:pPr>
      <w:bookmarkStart w:id="74" w:name="_Toc418616862"/>
      <w:r>
        <w:rPr>
          <w:rFonts w:hint="cs"/>
          <w:rtl/>
        </w:rPr>
        <w:t>ادله‌ی نقلی و عقلی بر وجوب ایمان به رسول الله</w:t>
      </w:r>
      <w:r>
        <w:rPr>
          <w:rFonts w:cs="CTraditional Arabic" w:hint="cs"/>
          <w:rtl/>
        </w:rPr>
        <w:t>ص</w:t>
      </w:r>
      <w:bookmarkEnd w:id="74"/>
      <w:r w:rsidR="00C5413C" w:rsidRPr="00D96544">
        <w:rPr>
          <w:rFonts w:hint="cs"/>
          <w:rtl/>
        </w:rPr>
        <w:t xml:space="preserve"> </w:t>
      </w:r>
    </w:p>
    <w:p w:rsidR="00C5413C" w:rsidRPr="00984198" w:rsidRDefault="00C5413C" w:rsidP="007737B5">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ادله</w:t>
      </w:r>
      <w:r w:rsidR="00AC25A8" w:rsidRPr="00984198">
        <w:rPr>
          <w:rFonts w:cs="B Lotus" w:hint="cs"/>
          <w:color w:val="000000"/>
          <w:sz w:val="28"/>
          <w:szCs w:val="28"/>
          <w:rtl/>
        </w:rPr>
        <w:t xml:space="preserve">‌ی </w:t>
      </w:r>
      <w:r w:rsidRPr="00984198">
        <w:rPr>
          <w:rFonts w:cs="B Lotus" w:hint="cs"/>
          <w:color w:val="000000"/>
          <w:sz w:val="28"/>
          <w:szCs w:val="28"/>
          <w:rtl/>
        </w:rPr>
        <w:t xml:space="preserve">نقلی و عقلی بسیاری بر وجوب ایمان به رسول الله </w:t>
      </w:r>
      <w:r w:rsidR="007737B5">
        <w:rPr>
          <w:rFonts w:ascii="Arial" w:hAnsi="Arial" w:cs="CTraditional Arabic" w:hint="cs"/>
          <w:sz w:val="28"/>
          <w:szCs w:val="28"/>
          <w:rtl/>
        </w:rPr>
        <w:t>ح</w:t>
      </w:r>
      <w:r w:rsidR="009D0387" w:rsidRPr="00984198">
        <w:rPr>
          <w:rFonts w:cs="B Lotus" w:hint="cs"/>
          <w:color w:val="000000"/>
          <w:sz w:val="28"/>
          <w:szCs w:val="28"/>
          <w:rtl/>
        </w:rPr>
        <w:t xml:space="preserve"> می‌</w:t>
      </w:r>
      <w:r w:rsidRPr="00984198">
        <w:rPr>
          <w:rFonts w:cs="B Lotus" w:hint="cs"/>
          <w:color w:val="000000"/>
          <w:sz w:val="28"/>
          <w:szCs w:val="28"/>
          <w:rtl/>
        </w:rPr>
        <w:t xml:space="preserve">باشد. و لله الحمد و المنه. </w:t>
      </w:r>
    </w:p>
    <w:p w:rsidR="00C5413C" w:rsidRPr="00984198" w:rsidRDefault="00C5413C" w:rsidP="007737B5">
      <w:pPr>
        <w:pStyle w:val="NormalWeb"/>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از جمله دلایل قرآنی در وجوب ایمان به رسول الله </w:t>
      </w:r>
      <w:r w:rsidR="007737B5">
        <w:rPr>
          <w:rFonts w:ascii="Arial" w:hAnsi="Arial" w:cs="CTraditional Arabic" w:hint="cs"/>
          <w:sz w:val="28"/>
          <w:szCs w:val="28"/>
          <w:rtl/>
        </w:rPr>
        <w:t>ح</w:t>
      </w:r>
      <w:r w:rsidRPr="00862309">
        <w:rPr>
          <w:rFonts w:cs="B Nazanin" w:hint="cs"/>
          <w:noProof/>
          <w:rtl/>
        </w:rPr>
        <w:t xml:space="preserve"> </w:t>
      </w:r>
      <w:r w:rsidRPr="00984198">
        <w:rPr>
          <w:rFonts w:cs="B Lotus" w:hint="cs"/>
          <w:color w:val="000000"/>
          <w:sz w:val="28"/>
          <w:szCs w:val="28"/>
          <w:rtl/>
        </w:rPr>
        <w:t xml:space="preserve">عبارتند از: </w:t>
      </w:r>
    </w:p>
    <w:p w:rsidR="008606BA" w:rsidRPr="00984198" w:rsidRDefault="008606BA" w:rsidP="008606BA">
      <w:pPr>
        <w:pStyle w:val="a4"/>
        <w:rPr>
          <w:rFonts w:hint="cs"/>
          <w:rtl/>
        </w:rPr>
      </w:pPr>
      <w:bookmarkStart w:id="75" w:name="_Toc418616863"/>
      <w:r w:rsidRPr="00984198">
        <w:rPr>
          <w:rFonts w:hint="cs"/>
          <w:rtl/>
        </w:rPr>
        <w:t>دلايل قرآني:</w:t>
      </w:r>
      <w:bookmarkEnd w:id="75"/>
    </w:p>
    <w:p w:rsidR="00C5413C" w:rsidRPr="00187CA7" w:rsidRDefault="00C5413C" w:rsidP="00187CA7">
      <w:pPr>
        <w:autoSpaceDE w:val="0"/>
        <w:autoSpaceDN w:val="0"/>
        <w:adjustRightInd w:val="0"/>
        <w:jc w:val="both"/>
        <w:rPr>
          <w:rFonts w:ascii="KFGQPC Uthmanic Script HAFS" w:hAnsi="KFGQPC Uthmanic Script HAFS" w:cs="KFGQPC Uthmanic Script HAFS" w:hint="cs"/>
          <w:rtl/>
          <w:lang w:bidi="fa-IR"/>
        </w:rPr>
      </w:pPr>
      <w:r w:rsidRPr="00984198">
        <w:rPr>
          <w:rFonts w:hint="cs"/>
          <w:color w:val="000000"/>
          <w:rtl/>
          <w:lang w:bidi="fa-IR"/>
        </w:rPr>
        <w:t>الله عزوجل</w:t>
      </w:r>
      <w:r w:rsidR="009D0387" w:rsidRPr="00984198">
        <w:rPr>
          <w:rFonts w:hint="cs"/>
          <w:color w:val="000000"/>
          <w:rtl/>
          <w:lang w:bidi="fa-IR"/>
        </w:rPr>
        <w:t xml:space="preserve"> می‌</w:t>
      </w:r>
      <w:r w:rsidRPr="00984198">
        <w:rPr>
          <w:rFonts w:hint="cs"/>
          <w:color w:val="000000"/>
          <w:rtl/>
          <w:lang w:bidi="fa-IR"/>
        </w:rPr>
        <w:t>فرماید:</w:t>
      </w:r>
      <w:r w:rsidR="005A6EAA" w:rsidRPr="00984198">
        <w:rPr>
          <w:rFonts w:hint="cs"/>
          <w:color w:val="000000"/>
          <w:rtl/>
          <w:lang w:bidi="fa-IR"/>
        </w:rPr>
        <w:t xml:space="preserve"> </w:t>
      </w:r>
      <w:r w:rsidR="005A6EAA" w:rsidRPr="0093109F">
        <w:rPr>
          <w:rFonts w:ascii="Traditional Arabic" w:hAnsi="Traditional Arabic" w:cs="Traditional Arabic"/>
          <w:smallCaps/>
          <w:rtl/>
        </w:rPr>
        <w:t>﴿</w:t>
      </w:r>
      <w:r w:rsidR="00187CA7">
        <w:rPr>
          <w:rFonts w:ascii="KFGQPC Uthmanic Script HAFS" w:hAnsi="KFGQPC Uthmanic Script HAFS" w:cs="KFGQPC Uthmanic Script HAFS"/>
          <w:rtl/>
        </w:rPr>
        <w:t>وَأَرۡسَلۡنَٰكَ لِلنَّاسِ رَسُولٗاۚ وَكَفَىٰ بِ</w:t>
      </w:r>
      <w:r w:rsidR="00187CA7">
        <w:rPr>
          <w:rFonts w:ascii="KFGQPC Uthmanic Script HAFS" w:hAnsi="KFGQPC Uthmanic Script HAFS" w:cs="KFGQPC Uthmanic Script HAFS" w:hint="cs"/>
          <w:rtl/>
        </w:rPr>
        <w:t>ٱللَّهِ</w:t>
      </w:r>
      <w:r w:rsidR="00187CA7">
        <w:rPr>
          <w:rFonts w:ascii="KFGQPC Uthmanic Script HAFS" w:hAnsi="KFGQPC Uthmanic Script HAFS" w:cs="KFGQPC Uthmanic Script HAFS"/>
          <w:rtl/>
        </w:rPr>
        <w:t xml:space="preserve"> شَهِيدٗا ٧٩</w:t>
      </w:r>
      <w:r w:rsidR="00187CA7">
        <w:rPr>
          <w:rFonts w:ascii="KFGQPC Uthmanic Script HAFS" w:hAnsi="KFGQPC Uthmanic Script HAFS" w:cs="KFGQPC Uthmanic Script HAFS"/>
        </w:rPr>
        <w:t xml:space="preserve"> </w:t>
      </w:r>
      <w:r w:rsidR="00187CA7">
        <w:rPr>
          <w:rFonts w:ascii="KFGQPC Uthmanic Script HAFS" w:hAnsi="KFGQPC Uthmanic Script HAFS" w:cs="KFGQPC Uthmanic Script HAFS" w:hint="cs"/>
          <w:rtl/>
        </w:rPr>
        <w:t>مَّن</w:t>
      </w:r>
      <w:r w:rsidR="00187CA7">
        <w:rPr>
          <w:rFonts w:ascii="KFGQPC Uthmanic Script HAFS" w:hAnsi="KFGQPC Uthmanic Script HAFS" w:cs="KFGQPC Uthmanic Script HAFS"/>
          <w:rtl/>
        </w:rPr>
        <w:t xml:space="preserve"> يُطِعِ </w:t>
      </w:r>
      <w:r w:rsidR="00187CA7">
        <w:rPr>
          <w:rFonts w:ascii="KFGQPC Uthmanic Script HAFS" w:hAnsi="KFGQPC Uthmanic Script HAFS" w:cs="KFGQPC Uthmanic Script HAFS" w:hint="cs"/>
          <w:rtl/>
        </w:rPr>
        <w:t>ٱلرَّسُولَ</w:t>
      </w:r>
      <w:r w:rsidR="00187CA7">
        <w:rPr>
          <w:rFonts w:ascii="KFGQPC Uthmanic Script HAFS" w:hAnsi="KFGQPC Uthmanic Script HAFS" w:cs="KFGQPC Uthmanic Script HAFS"/>
          <w:rtl/>
        </w:rPr>
        <w:t xml:space="preserve"> فَقَدۡ أَطَاعَ </w:t>
      </w:r>
      <w:r w:rsidR="00187CA7">
        <w:rPr>
          <w:rFonts w:ascii="KFGQPC Uthmanic Script HAFS" w:hAnsi="KFGQPC Uthmanic Script HAFS" w:cs="KFGQPC Uthmanic Script HAFS" w:hint="cs"/>
          <w:rtl/>
        </w:rPr>
        <w:t>ٱللَّهَۖ</w:t>
      </w:r>
      <w:r w:rsidR="00187CA7">
        <w:rPr>
          <w:rFonts w:ascii="KFGQPC Uthmanic Script HAFS" w:hAnsi="KFGQPC Uthmanic Script HAFS" w:cs="KFGQPC Uthmanic Script HAFS"/>
          <w:rtl/>
        </w:rPr>
        <w:t xml:space="preserve"> وَمَن تَوَلَّىٰ فَمَآ أَرۡسَلۡنَٰكَ عَلَيۡهِمۡ حَفِيظٗا ٨٠</w:t>
      </w:r>
      <w:r w:rsidR="005A6EAA" w:rsidRPr="0093109F">
        <w:rPr>
          <w:rFonts w:ascii="Traditional Arabic" w:hAnsi="Traditional Arabic" w:cs="Traditional Arabic"/>
          <w:smallCaps/>
          <w:rtl/>
        </w:rPr>
        <w:t>﴾</w:t>
      </w:r>
      <w:r w:rsidR="005A6EAA" w:rsidRPr="00984198">
        <w:rPr>
          <w:rFonts w:hint="cs"/>
          <w:smallCaps/>
          <w:rtl/>
          <w:lang w:bidi="fa-IR"/>
        </w:rPr>
        <w:t xml:space="preserve"> </w:t>
      </w:r>
      <w:r w:rsidR="005A6EAA" w:rsidRPr="007808E5">
        <w:rPr>
          <w:rFonts w:ascii="mylotus" w:hAnsi="mylotus" w:cs="mylotus"/>
          <w:smallCaps/>
          <w:sz w:val="24"/>
          <w:szCs w:val="24"/>
          <w:rtl/>
        </w:rPr>
        <w:t>[</w:t>
      </w:r>
      <w:r w:rsidR="005A6EAA">
        <w:rPr>
          <w:rFonts w:ascii="mylotus" w:hAnsi="mylotus" w:cs="mylotus"/>
          <w:smallCaps/>
          <w:sz w:val="24"/>
          <w:szCs w:val="24"/>
          <w:rtl/>
        </w:rPr>
        <w:t>النساء: 79-80</w:t>
      </w:r>
      <w:r w:rsidR="005A6EAA" w:rsidRPr="007808E5">
        <w:rPr>
          <w:rFonts w:ascii="mylotus" w:hAnsi="mylotus" w:cs="mylotus"/>
          <w:smallCaps/>
          <w:sz w:val="24"/>
          <w:szCs w:val="24"/>
          <w:rtl/>
        </w:rPr>
        <w:t>]</w:t>
      </w:r>
      <w:r w:rsidRPr="00984198">
        <w:rPr>
          <w:rFonts w:hint="cs"/>
          <w:color w:val="000000"/>
          <w:rtl/>
          <w:lang w:bidi="fa-IR"/>
        </w:rPr>
        <w:t xml:space="preserve"> </w:t>
      </w:r>
      <w:r w:rsidR="00747209">
        <w:rPr>
          <w:rFonts w:hint="cs"/>
          <w:color w:val="000000"/>
          <w:rtl/>
          <w:lang w:bidi="fa-IR"/>
        </w:rPr>
        <w:t>«</w:t>
      </w:r>
      <w:r w:rsidRPr="00984198">
        <w:rPr>
          <w:color w:val="000000"/>
          <w:rtl/>
          <w:lang w:bidi="fa-IR"/>
        </w:rPr>
        <w:t>ما شما را به عنوان پي</w:t>
      </w:r>
      <w:r w:rsidRPr="00984198">
        <w:rPr>
          <w:rFonts w:hint="cs"/>
          <w:color w:val="000000"/>
          <w:rtl/>
          <w:lang w:bidi="fa-IR"/>
        </w:rPr>
        <w:t>ا</w:t>
      </w:r>
      <w:r w:rsidRPr="00984198">
        <w:rPr>
          <w:color w:val="000000"/>
          <w:rtl/>
          <w:lang w:bidi="fa-IR"/>
        </w:rPr>
        <w:t>مبري براي (هدايت همه) مردم فرستاده</w:t>
      </w:r>
      <w:r w:rsidR="007737B5">
        <w:rPr>
          <w:color w:val="000000"/>
          <w:rtl/>
          <w:lang w:bidi="fa-IR"/>
        </w:rPr>
        <w:t>‌ايم</w:t>
      </w:r>
      <w:r w:rsidRPr="00984198">
        <w:rPr>
          <w:color w:val="000000"/>
          <w:rtl/>
          <w:lang w:bidi="fa-IR"/>
        </w:rPr>
        <w:t xml:space="preserve"> و</w:t>
      </w:r>
      <w:r w:rsidRPr="00984198">
        <w:rPr>
          <w:rFonts w:hint="cs"/>
          <w:color w:val="000000"/>
          <w:rtl/>
          <w:lang w:bidi="fa-IR"/>
        </w:rPr>
        <w:t xml:space="preserve"> </w:t>
      </w:r>
      <w:r w:rsidRPr="00984198">
        <w:rPr>
          <w:color w:val="000000"/>
          <w:rtl/>
          <w:lang w:bidi="fa-IR"/>
        </w:rPr>
        <w:t xml:space="preserve">كافي است كه </w:t>
      </w:r>
      <w:r w:rsidRPr="00984198">
        <w:rPr>
          <w:rFonts w:hint="cs"/>
          <w:color w:val="000000"/>
          <w:rtl/>
          <w:lang w:bidi="fa-IR"/>
        </w:rPr>
        <w:t>الله</w:t>
      </w:r>
      <w:r w:rsidRPr="00984198">
        <w:rPr>
          <w:color w:val="000000"/>
          <w:rtl/>
          <w:lang w:bidi="fa-IR"/>
        </w:rPr>
        <w:t xml:space="preserve"> گواه (بر تبليغ تو و پذيرش يا عدم پذيرش آنان) باشد. هر كه از پي</w:t>
      </w:r>
      <w:r w:rsidRPr="00984198">
        <w:rPr>
          <w:rFonts w:hint="cs"/>
          <w:color w:val="000000"/>
          <w:rtl/>
          <w:lang w:bidi="fa-IR"/>
        </w:rPr>
        <w:t>ا</w:t>
      </w:r>
      <w:r w:rsidR="007737B5">
        <w:rPr>
          <w:color w:val="000000"/>
          <w:rtl/>
          <w:lang w:bidi="fa-IR"/>
        </w:rPr>
        <w:t>مبر اطاعت كند، در</w:t>
      </w:r>
      <w:r w:rsidRPr="00984198">
        <w:rPr>
          <w:color w:val="000000"/>
          <w:rtl/>
          <w:lang w:bidi="fa-IR"/>
        </w:rPr>
        <w:t xml:space="preserve">حقيقت از </w:t>
      </w:r>
      <w:r w:rsidRPr="00984198">
        <w:rPr>
          <w:rFonts w:hint="cs"/>
          <w:color w:val="000000"/>
          <w:rtl/>
          <w:lang w:bidi="fa-IR"/>
        </w:rPr>
        <w:t>الله</w:t>
      </w:r>
      <w:r w:rsidRPr="00984198">
        <w:rPr>
          <w:color w:val="000000"/>
          <w:rtl/>
          <w:lang w:bidi="fa-IR"/>
        </w:rPr>
        <w:t xml:space="preserve"> اطاعت كرده است (چرا كه پي</w:t>
      </w:r>
      <w:r w:rsidRPr="00984198">
        <w:rPr>
          <w:rFonts w:hint="cs"/>
          <w:color w:val="000000"/>
          <w:rtl/>
          <w:lang w:bidi="fa-IR"/>
        </w:rPr>
        <w:t>ا</w:t>
      </w:r>
      <w:r w:rsidRPr="00984198">
        <w:rPr>
          <w:color w:val="000000"/>
          <w:rtl/>
          <w:lang w:bidi="fa-IR"/>
        </w:rPr>
        <w:t>مبر جز به چيزي دستور</w:t>
      </w:r>
      <w:r w:rsidR="000D6F3F" w:rsidRPr="00984198">
        <w:rPr>
          <w:color w:val="000000"/>
          <w:rtl/>
          <w:lang w:bidi="fa-IR"/>
        </w:rPr>
        <w:t xml:space="preserve"> نمي‌</w:t>
      </w:r>
      <w:r w:rsidRPr="00984198">
        <w:rPr>
          <w:color w:val="000000"/>
          <w:rtl/>
          <w:lang w:bidi="fa-IR"/>
        </w:rPr>
        <w:t xml:space="preserve">دهد كه </w:t>
      </w:r>
      <w:r w:rsidRPr="00984198">
        <w:rPr>
          <w:rFonts w:hint="cs"/>
          <w:color w:val="000000"/>
          <w:rtl/>
          <w:lang w:bidi="fa-IR"/>
        </w:rPr>
        <w:t>الله</w:t>
      </w:r>
      <w:r w:rsidRPr="00984198">
        <w:rPr>
          <w:color w:val="000000"/>
          <w:rtl/>
          <w:lang w:bidi="fa-IR"/>
        </w:rPr>
        <w:t xml:space="preserve"> بدان دستور دا</w:t>
      </w:r>
      <w:r w:rsidR="007737B5">
        <w:rPr>
          <w:color w:val="000000"/>
          <w:rtl/>
          <w:lang w:bidi="fa-IR"/>
        </w:rPr>
        <w:t>ده باشد</w:t>
      </w:r>
      <w:r w:rsidRPr="00984198">
        <w:rPr>
          <w:color w:val="000000"/>
          <w:rtl/>
          <w:lang w:bidi="fa-IR"/>
        </w:rPr>
        <w:t xml:space="preserve"> و</w:t>
      </w:r>
      <w:r w:rsidRPr="00984198">
        <w:rPr>
          <w:rFonts w:hint="cs"/>
          <w:color w:val="000000"/>
          <w:rtl/>
          <w:lang w:bidi="fa-IR"/>
        </w:rPr>
        <w:t xml:space="preserve"> </w:t>
      </w:r>
      <w:r w:rsidRPr="00984198">
        <w:rPr>
          <w:color w:val="000000"/>
          <w:rtl/>
          <w:lang w:bidi="fa-IR"/>
        </w:rPr>
        <w:t>جز از چيزي نهي</w:t>
      </w:r>
      <w:r w:rsidR="000D6F3F" w:rsidRPr="00984198">
        <w:rPr>
          <w:color w:val="000000"/>
          <w:rtl/>
          <w:lang w:bidi="fa-IR"/>
        </w:rPr>
        <w:t xml:space="preserve"> نمي‌</w:t>
      </w:r>
      <w:r w:rsidRPr="00984198">
        <w:rPr>
          <w:color w:val="000000"/>
          <w:rtl/>
          <w:lang w:bidi="fa-IR"/>
        </w:rPr>
        <w:t xml:space="preserve">كند كه </w:t>
      </w:r>
      <w:r w:rsidRPr="00984198">
        <w:rPr>
          <w:rFonts w:hint="cs"/>
          <w:color w:val="000000"/>
          <w:rtl/>
          <w:lang w:bidi="fa-IR"/>
        </w:rPr>
        <w:t>الله</w:t>
      </w:r>
      <w:r w:rsidRPr="00984198">
        <w:rPr>
          <w:color w:val="000000"/>
          <w:rtl/>
          <w:lang w:bidi="fa-IR"/>
        </w:rPr>
        <w:t xml:space="preserve"> از آن نهي كرده باشد) و</w:t>
      </w:r>
      <w:r w:rsidRPr="00984198">
        <w:rPr>
          <w:rFonts w:hint="cs"/>
          <w:color w:val="000000"/>
          <w:rtl/>
          <w:lang w:bidi="fa-IR"/>
        </w:rPr>
        <w:t xml:space="preserve"> </w:t>
      </w:r>
      <w:r w:rsidRPr="00984198">
        <w:rPr>
          <w:color w:val="000000"/>
          <w:rtl/>
          <w:lang w:bidi="fa-IR"/>
        </w:rPr>
        <w:t>هر كه (به اوامر و</w:t>
      </w:r>
      <w:r w:rsidRPr="00984198">
        <w:rPr>
          <w:rFonts w:hint="cs"/>
          <w:color w:val="000000"/>
          <w:rtl/>
          <w:lang w:bidi="fa-IR"/>
        </w:rPr>
        <w:t xml:space="preserve"> </w:t>
      </w:r>
      <w:r w:rsidRPr="00984198">
        <w:rPr>
          <w:color w:val="000000"/>
          <w:rtl/>
          <w:lang w:bidi="fa-IR"/>
        </w:rPr>
        <w:t>نواهي تو) پشت كند (خودش مسؤول است و</w:t>
      </w:r>
      <w:r w:rsidRPr="00984198">
        <w:rPr>
          <w:rFonts w:hint="cs"/>
          <w:color w:val="000000"/>
          <w:rtl/>
          <w:lang w:bidi="fa-IR"/>
        </w:rPr>
        <w:t xml:space="preserve"> </w:t>
      </w:r>
      <w:r w:rsidRPr="00984198">
        <w:rPr>
          <w:color w:val="000000"/>
          <w:rtl/>
          <w:lang w:bidi="fa-IR"/>
        </w:rPr>
        <w:t>باك نداشته باش) ما شما را به عنوان مراقب (احوال) و</w:t>
      </w:r>
      <w:r w:rsidRPr="00984198">
        <w:rPr>
          <w:rFonts w:hint="cs"/>
          <w:color w:val="000000"/>
          <w:rtl/>
          <w:lang w:bidi="fa-IR"/>
        </w:rPr>
        <w:t xml:space="preserve"> </w:t>
      </w:r>
      <w:r w:rsidRPr="00984198">
        <w:rPr>
          <w:color w:val="000000"/>
          <w:rtl/>
          <w:lang w:bidi="fa-IR"/>
        </w:rPr>
        <w:t>نگهبان (اعمال) آنان نفرستاده</w:t>
      </w:r>
      <w:r w:rsidR="00E420EE" w:rsidRPr="00984198">
        <w:rPr>
          <w:color w:val="000000"/>
          <w:rtl/>
          <w:lang w:bidi="fa-IR"/>
        </w:rPr>
        <w:t xml:space="preserve">‌ايم </w:t>
      </w:r>
      <w:r w:rsidRPr="00984198">
        <w:rPr>
          <w:color w:val="000000"/>
          <w:rtl/>
          <w:lang w:bidi="fa-IR"/>
        </w:rPr>
        <w:t>(بلكه بر رسولان پيام باشد و</w:t>
      </w:r>
      <w:r w:rsidRPr="00984198">
        <w:rPr>
          <w:rFonts w:hint="cs"/>
          <w:color w:val="000000"/>
          <w:rtl/>
          <w:lang w:bidi="fa-IR"/>
        </w:rPr>
        <w:t xml:space="preserve"> </w:t>
      </w:r>
      <w:r w:rsidRPr="00984198">
        <w:rPr>
          <w:color w:val="000000"/>
          <w:rtl/>
          <w:lang w:bidi="fa-IR"/>
        </w:rPr>
        <w:t>بس)</w:t>
      </w:r>
      <w:r w:rsidR="00747209">
        <w:rPr>
          <w:rFonts w:hint="cs"/>
          <w:color w:val="000000"/>
          <w:rtl/>
          <w:lang w:bidi="fa-IR"/>
        </w:rPr>
        <w:t>»</w:t>
      </w:r>
      <w:r w:rsidRPr="00984198">
        <w:rPr>
          <w:color w:val="000000"/>
          <w:rtl/>
          <w:lang w:bidi="fa-IR"/>
        </w:rPr>
        <w:t>.</w:t>
      </w:r>
    </w:p>
    <w:p w:rsidR="00C5413C" w:rsidRPr="00187CA7" w:rsidRDefault="00C5413C" w:rsidP="00187CA7">
      <w:pPr>
        <w:autoSpaceDE w:val="0"/>
        <w:autoSpaceDN w:val="0"/>
        <w:adjustRightInd w:val="0"/>
        <w:jc w:val="both"/>
        <w:rPr>
          <w:rFonts w:ascii="KFGQPC Uthmanic Script HAFS" w:hAnsi="KFGQPC Uthmanic Script HAFS" w:cs="KFGQPC Uthmanic Script HAFS"/>
          <w:rtl/>
        </w:rPr>
      </w:pPr>
      <w:r w:rsidRPr="00984198">
        <w:rPr>
          <w:rFonts w:hint="cs"/>
          <w:color w:val="000000"/>
          <w:rtl/>
          <w:lang w:bidi="fa-IR"/>
        </w:rPr>
        <w:lastRenderedPageBreak/>
        <w:t>و نیز</w:t>
      </w:r>
      <w:r w:rsidR="009D0387" w:rsidRPr="00984198">
        <w:rPr>
          <w:rFonts w:hint="cs"/>
          <w:color w:val="000000"/>
          <w:rtl/>
          <w:lang w:bidi="fa-IR"/>
        </w:rPr>
        <w:t xml:space="preserve"> می‌</w:t>
      </w:r>
      <w:r w:rsidRPr="00984198">
        <w:rPr>
          <w:rFonts w:hint="cs"/>
          <w:color w:val="000000"/>
          <w:rtl/>
          <w:lang w:bidi="fa-IR"/>
        </w:rPr>
        <w:t>فرماید:</w:t>
      </w:r>
      <w:r w:rsidR="005A6EAA" w:rsidRPr="00984198">
        <w:rPr>
          <w:rFonts w:hint="cs"/>
          <w:color w:val="000000"/>
          <w:rtl/>
          <w:lang w:bidi="fa-IR"/>
        </w:rPr>
        <w:t xml:space="preserve"> </w:t>
      </w:r>
      <w:r w:rsidR="005A6EAA" w:rsidRPr="0093109F">
        <w:rPr>
          <w:rFonts w:ascii="Traditional Arabic" w:hAnsi="Traditional Arabic" w:cs="Traditional Arabic"/>
          <w:smallCaps/>
          <w:rtl/>
        </w:rPr>
        <w:t>﴿</w:t>
      </w:r>
      <w:r w:rsidR="00187CA7">
        <w:rPr>
          <w:rFonts w:ascii="KFGQPC Uthmanic Script HAFS" w:hAnsi="KFGQPC Uthmanic Script HAFS" w:cs="KFGQPC Uthmanic Script HAFS" w:hint="cs"/>
          <w:rtl/>
        </w:rPr>
        <w:t>وَأَطِيعُواْ</w:t>
      </w:r>
      <w:r w:rsidR="00187CA7">
        <w:rPr>
          <w:rFonts w:ascii="KFGQPC Uthmanic Script HAFS" w:hAnsi="KFGQPC Uthmanic Script HAFS" w:cs="KFGQPC Uthmanic Script HAFS"/>
          <w:rtl/>
        </w:rPr>
        <w:t xml:space="preserve"> </w:t>
      </w:r>
      <w:r w:rsidR="00187CA7">
        <w:rPr>
          <w:rFonts w:ascii="KFGQPC Uthmanic Script HAFS" w:hAnsi="KFGQPC Uthmanic Script HAFS" w:cs="KFGQPC Uthmanic Script HAFS" w:hint="cs"/>
          <w:rtl/>
        </w:rPr>
        <w:t>ٱللَّهَ</w:t>
      </w:r>
      <w:r w:rsidR="00187CA7">
        <w:rPr>
          <w:rFonts w:ascii="KFGQPC Uthmanic Script HAFS" w:hAnsi="KFGQPC Uthmanic Script HAFS" w:cs="KFGQPC Uthmanic Script HAFS"/>
          <w:rtl/>
        </w:rPr>
        <w:t xml:space="preserve"> وَأَطِيعُواْ </w:t>
      </w:r>
      <w:r w:rsidR="00187CA7">
        <w:rPr>
          <w:rFonts w:ascii="KFGQPC Uthmanic Script HAFS" w:hAnsi="KFGQPC Uthmanic Script HAFS" w:cs="KFGQPC Uthmanic Script HAFS" w:hint="cs"/>
          <w:rtl/>
        </w:rPr>
        <w:t>ٱلرَّسُولَ</w:t>
      </w:r>
      <w:r w:rsidR="00187CA7">
        <w:rPr>
          <w:rFonts w:ascii="KFGQPC Uthmanic Script HAFS" w:hAnsi="KFGQPC Uthmanic Script HAFS" w:cs="KFGQPC Uthmanic Script HAFS"/>
          <w:rtl/>
        </w:rPr>
        <w:t xml:space="preserve"> وَ</w:t>
      </w:r>
      <w:r w:rsidR="00187CA7">
        <w:rPr>
          <w:rFonts w:ascii="KFGQPC Uthmanic Script HAFS" w:hAnsi="KFGQPC Uthmanic Script HAFS" w:cs="KFGQPC Uthmanic Script HAFS" w:hint="cs"/>
          <w:rtl/>
        </w:rPr>
        <w:t>ٱحۡذَرُواْۚ</w:t>
      </w:r>
      <w:r w:rsidR="00187CA7">
        <w:rPr>
          <w:rFonts w:ascii="KFGQPC Uthmanic Script HAFS" w:hAnsi="KFGQPC Uthmanic Script HAFS" w:cs="KFGQPC Uthmanic Script HAFS"/>
          <w:rtl/>
        </w:rPr>
        <w:t xml:space="preserve"> فَإِن تَوَلَّيۡتُمۡ فَ</w:t>
      </w:r>
      <w:r w:rsidR="00187CA7">
        <w:rPr>
          <w:rFonts w:ascii="KFGQPC Uthmanic Script HAFS" w:hAnsi="KFGQPC Uthmanic Script HAFS" w:cs="KFGQPC Uthmanic Script HAFS" w:hint="cs"/>
          <w:rtl/>
        </w:rPr>
        <w:t>ٱعۡلَمُوٓاْ</w:t>
      </w:r>
      <w:r w:rsidR="00187CA7">
        <w:rPr>
          <w:rFonts w:ascii="KFGQPC Uthmanic Script HAFS" w:hAnsi="KFGQPC Uthmanic Script HAFS" w:cs="KFGQPC Uthmanic Script HAFS"/>
          <w:rtl/>
        </w:rPr>
        <w:t xml:space="preserve"> أَنَّمَا عَلَىٰ رَسُولِنَا </w:t>
      </w:r>
      <w:r w:rsidR="00187CA7">
        <w:rPr>
          <w:rFonts w:ascii="KFGQPC Uthmanic Script HAFS" w:hAnsi="KFGQPC Uthmanic Script HAFS" w:cs="KFGQPC Uthmanic Script HAFS" w:hint="cs"/>
          <w:rtl/>
        </w:rPr>
        <w:t>ٱلۡبَلَٰغُ</w:t>
      </w:r>
      <w:r w:rsidR="00187CA7">
        <w:rPr>
          <w:rFonts w:ascii="KFGQPC Uthmanic Script HAFS" w:hAnsi="KFGQPC Uthmanic Script HAFS" w:cs="KFGQPC Uthmanic Script HAFS"/>
          <w:rtl/>
        </w:rPr>
        <w:t xml:space="preserve"> </w:t>
      </w:r>
      <w:r w:rsidR="00187CA7">
        <w:rPr>
          <w:rFonts w:ascii="KFGQPC Uthmanic Script HAFS" w:hAnsi="KFGQPC Uthmanic Script HAFS" w:cs="KFGQPC Uthmanic Script HAFS" w:hint="cs"/>
          <w:rtl/>
        </w:rPr>
        <w:t>ٱلۡمُبِينُ</w:t>
      </w:r>
      <w:r w:rsidR="00187CA7">
        <w:rPr>
          <w:rFonts w:ascii="KFGQPC Uthmanic Script HAFS" w:hAnsi="KFGQPC Uthmanic Script HAFS" w:cs="KFGQPC Uthmanic Script HAFS"/>
          <w:rtl/>
        </w:rPr>
        <w:t xml:space="preserve"> ٩٢</w:t>
      </w:r>
      <w:r w:rsidR="005A6EAA" w:rsidRPr="0093109F">
        <w:rPr>
          <w:rFonts w:ascii="Traditional Arabic" w:hAnsi="Traditional Arabic" w:cs="Traditional Arabic"/>
          <w:smallCaps/>
          <w:rtl/>
        </w:rPr>
        <w:t>﴾</w:t>
      </w:r>
      <w:r w:rsidR="005A6EAA" w:rsidRPr="00984198">
        <w:rPr>
          <w:rFonts w:hint="cs"/>
          <w:smallCaps/>
          <w:rtl/>
          <w:lang w:bidi="fa-IR"/>
        </w:rPr>
        <w:t xml:space="preserve"> </w:t>
      </w:r>
      <w:r w:rsidR="005A6EAA" w:rsidRPr="007808E5">
        <w:rPr>
          <w:rFonts w:ascii="mylotus" w:hAnsi="mylotus" w:cs="mylotus"/>
          <w:smallCaps/>
          <w:sz w:val="24"/>
          <w:szCs w:val="24"/>
          <w:rtl/>
        </w:rPr>
        <w:t>[</w:t>
      </w:r>
      <w:r w:rsidR="005A6EAA">
        <w:rPr>
          <w:rFonts w:ascii="mylotus" w:hAnsi="mylotus" w:cs="mylotus"/>
          <w:smallCaps/>
          <w:sz w:val="24"/>
          <w:szCs w:val="24"/>
          <w:rtl/>
        </w:rPr>
        <w:t xml:space="preserve">المائدة: </w:t>
      </w:r>
      <w:r w:rsidR="00187CA7">
        <w:rPr>
          <w:rFonts w:ascii="mylotus" w:hAnsi="mylotus" w:cs="mylotus"/>
          <w:smallCaps/>
          <w:sz w:val="24"/>
          <w:szCs w:val="24"/>
          <w:rtl/>
        </w:rPr>
        <w:t>9</w:t>
      </w:r>
      <w:r w:rsidR="005A6EAA">
        <w:rPr>
          <w:rFonts w:ascii="mylotus" w:hAnsi="mylotus" w:cs="mylotus"/>
          <w:smallCaps/>
          <w:sz w:val="24"/>
          <w:szCs w:val="24"/>
          <w:rtl/>
        </w:rPr>
        <w:t>2</w:t>
      </w:r>
      <w:r w:rsidR="005A6EAA" w:rsidRPr="007808E5">
        <w:rPr>
          <w:rFonts w:ascii="mylotus" w:hAnsi="mylotus" w:cs="mylotus"/>
          <w:smallCaps/>
          <w:sz w:val="24"/>
          <w:szCs w:val="24"/>
          <w:rtl/>
        </w:rPr>
        <w:t>]</w:t>
      </w:r>
      <w:r w:rsidRPr="00984198">
        <w:rPr>
          <w:rFonts w:hint="cs"/>
          <w:color w:val="000000"/>
          <w:rtl/>
          <w:lang w:bidi="fa-IR"/>
        </w:rPr>
        <w:t xml:space="preserve"> </w:t>
      </w:r>
      <w:r w:rsidR="00747209">
        <w:rPr>
          <w:rFonts w:hint="cs"/>
          <w:color w:val="000000"/>
          <w:rtl/>
          <w:lang w:bidi="fa-IR"/>
        </w:rPr>
        <w:t>«</w:t>
      </w:r>
      <w:r w:rsidRPr="00984198">
        <w:rPr>
          <w:color w:val="000000"/>
          <w:rtl/>
          <w:lang w:bidi="fa-IR"/>
        </w:rPr>
        <w:t xml:space="preserve">از </w:t>
      </w:r>
      <w:r w:rsidRPr="00984198">
        <w:rPr>
          <w:rFonts w:hint="cs"/>
          <w:color w:val="000000"/>
          <w:rtl/>
          <w:lang w:bidi="fa-IR"/>
        </w:rPr>
        <w:t>الله</w:t>
      </w:r>
      <w:r w:rsidRPr="00984198">
        <w:rPr>
          <w:color w:val="000000"/>
          <w:rtl/>
          <w:lang w:bidi="fa-IR"/>
        </w:rPr>
        <w:t xml:space="preserve"> و</w:t>
      </w:r>
      <w:r w:rsidRPr="00984198">
        <w:rPr>
          <w:rFonts w:hint="cs"/>
          <w:color w:val="000000"/>
          <w:rtl/>
          <w:lang w:bidi="fa-IR"/>
        </w:rPr>
        <w:t xml:space="preserve"> </w:t>
      </w:r>
      <w:r w:rsidRPr="00984198">
        <w:rPr>
          <w:color w:val="000000"/>
          <w:rtl/>
          <w:lang w:bidi="fa-IR"/>
        </w:rPr>
        <w:t>از پي</w:t>
      </w:r>
      <w:r w:rsidRPr="00984198">
        <w:rPr>
          <w:rFonts w:hint="cs"/>
          <w:color w:val="000000"/>
          <w:rtl/>
          <w:lang w:bidi="fa-IR"/>
        </w:rPr>
        <w:t>ا</w:t>
      </w:r>
      <w:r w:rsidRPr="00984198">
        <w:rPr>
          <w:color w:val="000000"/>
          <w:rtl/>
          <w:lang w:bidi="fa-IR"/>
        </w:rPr>
        <w:t xml:space="preserve">مبر فرمانبرداري كنيد و (از مخالفت فرمان </w:t>
      </w:r>
      <w:r w:rsidRPr="00984198">
        <w:rPr>
          <w:rFonts w:hint="cs"/>
          <w:color w:val="000000"/>
          <w:rtl/>
          <w:lang w:bidi="fa-IR"/>
        </w:rPr>
        <w:t>الله</w:t>
      </w:r>
      <w:r w:rsidRPr="00984198">
        <w:rPr>
          <w:color w:val="000000"/>
          <w:rtl/>
          <w:lang w:bidi="fa-IR"/>
        </w:rPr>
        <w:t xml:space="preserve"> و پي</w:t>
      </w:r>
      <w:r w:rsidRPr="00984198">
        <w:rPr>
          <w:rFonts w:hint="cs"/>
          <w:color w:val="000000"/>
          <w:rtl/>
          <w:lang w:bidi="fa-IR"/>
        </w:rPr>
        <w:t>ا</w:t>
      </w:r>
      <w:r w:rsidRPr="00984198">
        <w:rPr>
          <w:color w:val="000000"/>
          <w:rtl/>
          <w:lang w:bidi="fa-IR"/>
        </w:rPr>
        <w:t>مبر) خويشتن را برحذر داريد. و</w:t>
      </w:r>
      <w:r w:rsidR="00187CA7" w:rsidRPr="00984198">
        <w:rPr>
          <w:rFonts w:hint="cs"/>
          <w:color w:val="000000"/>
          <w:rtl/>
          <w:lang w:bidi="fa-IR"/>
        </w:rPr>
        <w:t xml:space="preserve"> </w:t>
      </w:r>
      <w:r w:rsidRPr="00984198">
        <w:rPr>
          <w:color w:val="000000"/>
          <w:rtl/>
          <w:lang w:bidi="fa-IR"/>
        </w:rPr>
        <w:t>اگر</w:t>
      </w:r>
      <w:r w:rsidRPr="00984198">
        <w:rPr>
          <w:rFonts w:hint="cs"/>
          <w:color w:val="000000"/>
          <w:rtl/>
          <w:lang w:bidi="fa-IR"/>
        </w:rPr>
        <w:t xml:space="preserve"> </w:t>
      </w:r>
      <w:r w:rsidRPr="00984198">
        <w:rPr>
          <w:color w:val="000000"/>
          <w:rtl/>
          <w:lang w:bidi="fa-IR"/>
        </w:rPr>
        <w:t xml:space="preserve">(از فرمان </w:t>
      </w:r>
      <w:r w:rsidRPr="00984198">
        <w:rPr>
          <w:rFonts w:hint="cs"/>
          <w:color w:val="000000"/>
          <w:rtl/>
          <w:lang w:bidi="fa-IR"/>
        </w:rPr>
        <w:t>الله</w:t>
      </w:r>
      <w:r w:rsidRPr="00984198">
        <w:rPr>
          <w:color w:val="000000"/>
          <w:rtl/>
          <w:lang w:bidi="fa-IR"/>
        </w:rPr>
        <w:t xml:space="preserve"> و پي</w:t>
      </w:r>
      <w:r w:rsidRPr="00984198">
        <w:rPr>
          <w:rFonts w:hint="cs"/>
          <w:color w:val="000000"/>
          <w:rtl/>
          <w:lang w:bidi="fa-IR"/>
        </w:rPr>
        <w:t>ا</w:t>
      </w:r>
      <w:r w:rsidRPr="00984198">
        <w:rPr>
          <w:color w:val="000000"/>
          <w:rtl/>
          <w:lang w:bidi="fa-IR"/>
        </w:rPr>
        <w:t>مبر روي برگردانديد و) پشت كرديد، بدانيد كه بر پي</w:t>
      </w:r>
      <w:r w:rsidRPr="00984198">
        <w:rPr>
          <w:rFonts w:hint="cs"/>
          <w:color w:val="000000"/>
          <w:rtl/>
          <w:lang w:bidi="fa-IR"/>
        </w:rPr>
        <w:t>ا</w:t>
      </w:r>
      <w:r w:rsidRPr="00984198">
        <w:rPr>
          <w:color w:val="000000"/>
          <w:rtl/>
          <w:lang w:bidi="fa-IR"/>
        </w:rPr>
        <w:t>مبر ما تنها تبليغ آشكار و</w:t>
      </w:r>
      <w:r w:rsidRPr="00984198">
        <w:rPr>
          <w:rFonts w:hint="cs"/>
          <w:color w:val="000000"/>
          <w:rtl/>
          <w:lang w:bidi="fa-IR"/>
        </w:rPr>
        <w:t xml:space="preserve"> </w:t>
      </w:r>
      <w:r w:rsidRPr="00984198">
        <w:rPr>
          <w:color w:val="000000"/>
          <w:rtl/>
          <w:lang w:bidi="fa-IR"/>
        </w:rPr>
        <w:t>روشنگر (و</w:t>
      </w:r>
      <w:r w:rsidRPr="00984198">
        <w:rPr>
          <w:rFonts w:hint="cs"/>
          <w:color w:val="000000"/>
          <w:rtl/>
          <w:lang w:bidi="fa-IR"/>
        </w:rPr>
        <w:t xml:space="preserve"> </w:t>
      </w:r>
      <w:r w:rsidRPr="00984198">
        <w:rPr>
          <w:color w:val="000000"/>
          <w:rtl/>
          <w:lang w:bidi="fa-IR"/>
        </w:rPr>
        <w:t>رساندن فرمان و</w:t>
      </w:r>
      <w:r w:rsidRPr="00984198">
        <w:rPr>
          <w:rFonts w:hint="cs"/>
          <w:color w:val="000000"/>
          <w:rtl/>
          <w:lang w:bidi="fa-IR"/>
        </w:rPr>
        <w:t xml:space="preserve"> </w:t>
      </w:r>
      <w:r w:rsidRPr="00984198">
        <w:rPr>
          <w:color w:val="000000"/>
          <w:rtl/>
          <w:lang w:bidi="fa-IR"/>
        </w:rPr>
        <w:t>توضيح كامل احكام) است و</w:t>
      </w:r>
      <w:r w:rsidRPr="00984198">
        <w:rPr>
          <w:rFonts w:hint="cs"/>
          <w:color w:val="000000"/>
          <w:rtl/>
          <w:lang w:bidi="fa-IR"/>
        </w:rPr>
        <w:t xml:space="preserve"> </w:t>
      </w:r>
      <w:r w:rsidRPr="00984198">
        <w:rPr>
          <w:color w:val="000000"/>
          <w:rtl/>
          <w:lang w:bidi="fa-IR"/>
        </w:rPr>
        <w:t>بس</w:t>
      </w:r>
      <w:r w:rsidR="00747209">
        <w:rPr>
          <w:rFonts w:hint="cs"/>
          <w:color w:val="000000"/>
          <w:rtl/>
          <w:lang w:bidi="fa-IR"/>
        </w:rPr>
        <w:t>»</w:t>
      </w:r>
      <w:r w:rsidRPr="00984198">
        <w:rPr>
          <w:color w:val="000000"/>
          <w:rtl/>
          <w:lang w:bidi="fa-IR"/>
        </w:rPr>
        <w:t>.</w:t>
      </w:r>
    </w:p>
    <w:p w:rsidR="00C5413C" w:rsidRPr="00187CA7" w:rsidRDefault="00C5413C" w:rsidP="00187CA7">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color w:val="000000"/>
          <w:sz w:val="28"/>
          <w:szCs w:val="28"/>
          <w:rtl/>
        </w:rPr>
        <w:t>و</w:t>
      </w:r>
      <w:r w:rsidR="009D0387" w:rsidRPr="00984198">
        <w:rPr>
          <w:rFonts w:cs="B Lotus" w:hint="cs"/>
          <w:color w:val="000000"/>
          <w:sz w:val="28"/>
          <w:szCs w:val="28"/>
          <w:rtl/>
        </w:rPr>
        <w:t xml:space="preserve"> می‌</w:t>
      </w:r>
      <w:r w:rsidRPr="00984198">
        <w:rPr>
          <w:rFonts w:cs="B Lotus" w:hint="cs"/>
          <w:color w:val="000000"/>
          <w:sz w:val="28"/>
          <w:szCs w:val="28"/>
          <w:rtl/>
        </w:rPr>
        <w:t>فرماید:</w:t>
      </w:r>
      <w:r w:rsidR="005A6EAA" w:rsidRPr="00984198">
        <w:rPr>
          <w:rFonts w:cs="B Lotus" w:hint="cs"/>
          <w:color w:val="000000"/>
          <w:sz w:val="28"/>
          <w:szCs w:val="28"/>
          <w:rtl/>
        </w:rPr>
        <w:t xml:space="preserve"> </w:t>
      </w:r>
      <w:r w:rsidR="005A6EAA" w:rsidRPr="0093109F">
        <w:rPr>
          <w:rFonts w:ascii="Traditional Arabic" w:hAnsi="Traditional Arabic" w:cs="Traditional Arabic"/>
          <w:smallCaps/>
          <w:sz w:val="28"/>
          <w:szCs w:val="28"/>
          <w:rtl/>
        </w:rPr>
        <w:t>﴿</w:t>
      </w:r>
      <w:r w:rsidR="00187CA7">
        <w:rPr>
          <w:rFonts w:ascii="KFGQPC Uthmanic Script HAFS" w:hAnsi="KFGQPC Uthmanic Script HAFS" w:cs="KFGQPC Uthmanic Script HAFS" w:hint="eastAsia"/>
          <w:sz w:val="28"/>
          <w:szCs w:val="28"/>
          <w:rtl/>
        </w:rPr>
        <w:t>مُّحَمَّدٞ</w:t>
      </w:r>
      <w:r w:rsidR="00187CA7">
        <w:rPr>
          <w:rFonts w:ascii="KFGQPC Uthmanic Script HAFS" w:hAnsi="KFGQPC Uthmanic Script HAFS" w:cs="KFGQPC Uthmanic Script HAFS"/>
          <w:sz w:val="28"/>
          <w:szCs w:val="28"/>
          <w:rtl/>
        </w:rPr>
        <w:t xml:space="preserve"> رَّسُولُ </w:t>
      </w:r>
      <w:r w:rsidR="00187CA7">
        <w:rPr>
          <w:rFonts w:ascii="KFGQPC Uthmanic Script HAFS" w:hAnsi="KFGQPC Uthmanic Script HAFS" w:cs="KFGQPC Uthmanic Script HAFS" w:hint="cs"/>
          <w:sz w:val="28"/>
          <w:szCs w:val="28"/>
          <w:rtl/>
        </w:rPr>
        <w:t>ٱ</w:t>
      </w:r>
      <w:r w:rsidR="00187CA7">
        <w:rPr>
          <w:rFonts w:ascii="KFGQPC Uthmanic Script HAFS" w:hAnsi="KFGQPC Uthmanic Script HAFS" w:cs="KFGQPC Uthmanic Script HAFS" w:hint="eastAsia"/>
          <w:sz w:val="28"/>
          <w:szCs w:val="28"/>
          <w:rtl/>
        </w:rPr>
        <w:t>للَّهِۚ</w:t>
      </w:r>
      <w:r w:rsidR="00187CA7">
        <w:rPr>
          <w:rFonts w:ascii="KFGQPC Uthmanic Script HAFS" w:hAnsi="KFGQPC Uthmanic Script HAFS" w:cs="KFGQPC Uthmanic Script HAFS"/>
          <w:sz w:val="28"/>
          <w:szCs w:val="28"/>
          <w:rtl/>
        </w:rPr>
        <w:t xml:space="preserve"> وَ</w:t>
      </w:r>
      <w:r w:rsidR="00187CA7">
        <w:rPr>
          <w:rFonts w:ascii="KFGQPC Uthmanic Script HAFS" w:hAnsi="KFGQPC Uthmanic Script HAFS" w:cs="KFGQPC Uthmanic Script HAFS" w:hint="cs"/>
          <w:sz w:val="28"/>
          <w:szCs w:val="28"/>
          <w:rtl/>
        </w:rPr>
        <w:t>ٱ</w:t>
      </w:r>
      <w:r w:rsidR="00187CA7">
        <w:rPr>
          <w:rFonts w:ascii="KFGQPC Uthmanic Script HAFS" w:hAnsi="KFGQPC Uthmanic Script HAFS" w:cs="KFGQPC Uthmanic Script HAFS" w:hint="eastAsia"/>
          <w:sz w:val="28"/>
          <w:szCs w:val="28"/>
          <w:rtl/>
        </w:rPr>
        <w:t>لَّذِينَ</w:t>
      </w:r>
      <w:r w:rsidR="00187CA7">
        <w:rPr>
          <w:rFonts w:ascii="KFGQPC Uthmanic Script HAFS" w:hAnsi="KFGQPC Uthmanic Script HAFS" w:cs="KFGQPC Uthmanic Script HAFS"/>
          <w:sz w:val="28"/>
          <w:szCs w:val="28"/>
          <w:rtl/>
        </w:rPr>
        <w:t xml:space="preserve"> مَعَهُ</w:t>
      </w:r>
      <w:r w:rsidR="00187CA7">
        <w:rPr>
          <w:rFonts w:ascii="KFGQPC Uthmanic Script HAFS" w:hAnsi="KFGQPC Uthmanic Script HAFS" w:cs="KFGQPC Uthmanic Script HAFS" w:hint="cs"/>
          <w:sz w:val="28"/>
          <w:szCs w:val="28"/>
          <w:rtl/>
        </w:rPr>
        <w:t>ۥٓ</w:t>
      </w:r>
      <w:r w:rsidR="00187CA7">
        <w:rPr>
          <w:rFonts w:ascii="KFGQPC Uthmanic Script HAFS" w:hAnsi="KFGQPC Uthmanic Script HAFS" w:cs="KFGQPC Uthmanic Script HAFS"/>
          <w:sz w:val="28"/>
          <w:szCs w:val="28"/>
          <w:rtl/>
        </w:rPr>
        <w:t xml:space="preserve"> أَشِدَّآءُ عَلَى </w:t>
      </w:r>
      <w:r w:rsidR="00187CA7">
        <w:rPr>
          <w:rFonts w:ascii="KFGQPC Uthmanic Script HAFS" w:hAnsi="KFGQPC Uthmanic Script HAFS" w:cs="KFGQPC Uthmanic Script HAFS" w:hint="cs"/>
          <w:sz w:val="28"/>
          <w:szCs w:val="28"/>
          <w:rtl/>
        </w:rPr>
        <w:t>ٱ</w:t>
      </w:r>
      <w:r w:rsidR="00187CA7">
        <w:rPr>
          <w:rFonts w:ascii="KFGQPC Uthmanic Script HAFS" w:hAnsi="KFGQPC Uthmanic Script HAFS" w:cs="KFGQPC Uthmanic Script HAFS" w:hint="eastAsia"/>
          <w:sz w:val="28"/>
          <w:szCs w:val="28"/>
          <w:rtl/>
        </w:rPr>
        <w:t>لۡكُفَّارِ</w:t>
      </w:r>
      <w:r w:rsidR="00187CA7">
        <w:rPr>
          <w:rFonts w:ascii="KFGQPC Uthmanic Script HAFS" w:hAnsi="KFGQPC Uthmanic Script HAFS" w:cs="KFGQPC Uthmanic Script HAFS"/>
          <w:sz w:val="28"/>
          <w:szCs w:val="28"/>
          <w:rtl/>
        </w:rPr>
        <w:t xml:space="preserve"> رُحَمَآءُ بَيۡنَهُمۡۖ</w:t>
      </w:r>
      <w:r w:rsidR="005A6EAA" w:rsidRPr="0093109F">
        <w:rPr>
          <w:rFonts w:ascii="Traditional Arabic" w:hAnsi="Traditional Arabic" w:cs="Traditional Arabic"/>
          <w:smallCaps/>
          <w:sz w:val="28"/>
          <w:szCs w:val="28"/>
          <w:rtl/>
        </w:rPr>
        <w:t>﴾</w:t>
      </w:r>
      <w:r w:rsidR="00187CA7">
        <w:rPr>
          <w:rFonts w:ascii="Traditional Arabic" w:hAnsi="Traditional Arabic" w:cs="Traditional Arabic" w:hint="cs"/>
          <w:smallCaps/>
          <w:sz w:val="28"/>
          <w:szCs w:val="28"/>
          <w:rtl/>
        </w:rPr>
        <w:t xml:space="preserve"> </w:t>
      </w:r>
      <w:r w:rsidR="005A6EAA" w:rsidRPr="007808E5">
        <w:rPr>
          <w:rFonts w:ascii="mylotus" w:hAnsi="mylotus" w:cs="mylotus"/>
          <w:smallCaps/>
          <w:rtl/>
          <w:lang w:bidi="ar-SA"/>
        </w:rPr>
        <w:t>[</w:t>
      </w:r>
      <w:r w:rsidR="005A6EAA">
        <w:rPr>
          <w:rFonts w:ascii="mylotus" w:hAnsi="mylotus" w:cs="mylotus"/>
          <w:smallCaps/>
          <w:rtl/>
          <w:lang w:bidi="ar-SA"/>
        </w:rPr>
        <w:t>الفتح: 29</w:t>
      </w:r>
      <w:r w:rsidR="005A6EAA" w:rsidRPr="007808E5">
        <w:rPr>
          <w:rFonts w:ascii="mylotus" w:hAnsi="mylotus" w:cs="mylotus"/>
          <w:smallCaps/>
          <w:rtl/>
          <w:lang w:bidi="ar-SA"/>
        </w:rPr>
        <w:t>]</w:t>
      </w:r>
      <w:r w:rsidRPr="00984198">
        <w:rPr>
          <w:rFonts w:cs="B Lotus" w:hint="cs"/>
          <w:color w:val="000000"/>
          <w:sz w:val="28"/>
          <w:szCs w:val="28"/>
          <w:rtl/>
        </w:rPr>
        <w:t xml:space="preserve"> </w:t>
      </w:r>
      <w:r w:rsidR="00747209">
        <w:rPr>
          <w:rFonts w:cs="B Lotus" w:hint="cs"/>
          <w:color w:val="000000"/>
          <w:sz w:val="28"/>
          <w:szCs w:val="28"/>
          <w:rtl/>
        </w:rPr>
        <w:t>«</w:t>
      </w:r>
      <w:r w:rsidRPr="00984198">
        <w:rPr>
          <w:rFonts w:cs="B Lotus"/>
          <w:color w:val="000000"/>
          <w:sz w:val="28"/>
          <w:szCs w:val="28"/>
          <w:rtl/>
        </w:rPr>
        <w:t xml:space="preserve">محمد فرستاده </w:t>
      </w:r>
      <w:r w:rsidRPr="00984198">
        <w:rPr>
          <w:rFonts w:cs="B Lotus" w:hint="cs"/>
          <w:color w:val="000000"/>
          <w:sz w:val="28"/>
          <w:szCs w:val="28"/>
          <w:rtl/>
        </w:rPr>
        <w:t>الله</w:t>
      </w:r>
      <w:r w:rsidR="007737B5">
        <w:rPr>
          <w:rFonts w:cs="B Lotus"/>
          <w:color w:val="000000"/>
          <w:sz w:val="28"/>
          <w:szCs w:val="28"/>
          <w:rtl/>
        </w:rPr>
        <w:t xml:space="preserve"> است</w:t>
      </w:r>
      <w:r w:rsidRPr="00984198">
        <w:rPr>
          <w:rFonts w:cs="B Lotus"/>
          <w:color w:val="000000"/>
          <w:sz w:val="28"/>
          <w:szCs w:val="28"/>
          <w:rtl/>
        </w:rPr>
        <w:t xml:space="preserve"> و</w:t>
      </w:r>
      <w:r w:rsidRPr="00984198">
        <w:rPr>
          <w:rFonts w:cs="B Lotus" w:hint="cs"/>
          <w:color w:val="000000"/>
          <w:sz w:val="28"/>
          <w:szCs w:val="28"/>
          <w:rtl/>
        </w:rPr>
        <w:t xml:space="preserve"> </w:t>
      </w:r>
      <w:r w:rsidRPr="00984198">
        <w:rPr>
          <w:rFonts w:cs="B Lotus"/>
          <w:color w:val="000000"/>
          <w:sz w:val="28"/>
          <w:szCs w:val="28"/>
          <w:rtl/>
        </w:rPr>
        <w:t>كساني كه با او هستند در برابر كافران تند و</w:t>
      </w:r>
      <w:r w:rsidRPr="00984198">
        <w:rPr>
          <w:rFonts w:cs="B Lotus" w:hint="cs"/>
          <w:color w:val="000000"/>
          <w:sz w:val="28"/>
          <w:szCs w:val="28"/>
          <w:rtl/>
        </w:rPr>
        <w:t xml:space="preserve"> </w:t>
      </w:r>
      <w:r w:rsidR="007737B5">
        <w:rPr>
          <w:rFonts w:cs="B Lotus"/>
          <w:color w:val="000000"/>
          <w:sz w:val="28"/>
          <w:szCs w:val="28"/>
          <w:rtl/>
        </w:rPr>
        <w:t>سرسخت</w:t>
      </w:r>
      <w:r w:rsidRPr="00984198">
        <w:rPr>
          <w:rFonts w:cs="B Lotus"/>
          <w:color w:val="000000"/>
          <w:sz w:val="28"/>
          <w:szCs w:val="28"/>
          <w:rtl/>
        </w:rPr>
        <w:t xml:space="preserve"> و</w:t>
      </w:r>
      <w:r w:rsidRPr="00984198">
        <w:rPr>
          <w:rFonts w:cs="B Lotus" w:hint="cs"/>
          <w:color w:val="000000"/>
          <w:sz w:val="28"/>
          <w:szCs w:val="28"/>
          <w:rtl/>
        </w:rPr>
        <w:t xml:space="preserve"> </w:t>
      </w:r>
      <w:r w:rsidRPr="00984198">
        <w:rPr>
          <w:rFonts w:cs="B Lotus"/>
          <w:color w:val="000000"/>
          <w:sz w:val="28"/>
          <w:szCs w:val="28"/>
          <w:rtl/>
        </w:rPr>
        <w:t>نسبت به يكديگر مهربان و</w:t>
      </w:r>
      <w:r w:rsidRPr="00984198">
        <w:rPr>
          <w:rFonts w:cs="B Lotus" w:hint="cs"/>
          <w:color w:val="000000"/>
          <w:sz w:val="28"/>
          <w:szCs w:val="28"/>
          <w:rtl/>
        </w:rPr>
        <w:t xml:space="preserve"> </w:t>
      </w:r>
      <w:r w:rsidRPr="00984198">
        <w:rPr>
          <w:rFonts w:cs="B Lotus"/>
          <w:color w:val="000000"/>
          <w:sz w:val="28"/>
          <w:szCs w:val="28"/>
          <w:rtl/>
        </w:rPr>
        <w:t>دلسوزند</w:t>
      </w:r>
      <w:r w:rsidR="00747209">
        <w:rPr>
          <w:rFonts w:cs="B Lotus" w:hint="cs"/>
          <w:color w:val="000000"/>
          <w:sz w:val="28"/>
          <w:szCs w:val="28"/>
          <w:rtl/>
        </w:rPr>
        <w:t>»</w:t>
      </w:r>
      <w:r w:rsidRPr="00984198">
        <w:rPr>
          <w:rFonts w:cs="B Lotus"/>
          <w:color w:val="000000"/>
          <w:sz w:val="28"/>
          <w:szCs w:val="28"/>
          <w:rtl/>
        </w:rPr>
        <w:t>.</w:t>
      </w:r>
      <w:r w:rsidRPr="00984198">
        <w:rPr>
          <w:rFonts w:cs="B Lotus" w:hint="cs"/>
          <w:color w:val="000000"/>
          <w:sz w:val="28"/>
          <w:szCs w:val="28"/>
          <w:rtl/>
        </w:rPr>
        <w:t xml:space="preserve"> </w:t>
      </w:r>
    </w:p>
    <w:p w:rsidR="00C5413C" w:rsidRPr="00187CA7" w:rsidRDefault="00C5413C" w:rsidP="00187CA7">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color w:val="000000"/>
          <w:sz w:val="28"/>
          <w:szCs w:val="28"/>
          <w:rtl/>
        </w:rPr>
        <w:t>و</w:t>
      </w:r>
      <w:r w:rsidR="009D0387" w:rsidRPr="00984198">
        <w:rPr>
          <w:rFonts w:cs="B Lotus" w:hint="cs"/>
          <w:color w:val="000000"/>
          <w:sz w:val="28"/>
          <w:szCs w:val="28"/>
          <w:rtl/>
        </w:rPr>
        <w:t xml:space="preserve"> می‌</w:t>
      </w:r>
      <w:r w:rsidRPr="00984198">
        <w:rPr>
          <w:rFonts w:cs="B Lotus" w:hint="cs"/>
          <w:color w:val="000000"/>
          <w:sz w:val="28"/>
          <w:szCs w:val="28"/>
          <w:rtl/>
        </w:rPr>
        <w:t>فرماید:</w:t>
      </w:r>
      <w:r w:rsidR="005A6EAA" w:rsidRPr="00984198">
        <w:rPr>
          <w:rFonts w:cs="B Lotus" w:hint="cs"/>
          <w:color w:val="000000"/>
          <w:sz w:val="28"/>
          <w:szCs w:val="28"/>
          <w:rtl/>
        </w:rPr>
        <w:t xml:space="preserve"> </w:t>
      </w:r>
      <w:r w:rsidR="005A6EAA" w:rsidRPr="0093109F">
        <w:rPr>
          <w:rFonts w:ascii="Traditional Arabic" w:hAnsi="Traditional Arabic" w:cs="Traditional Arabic"/>
          <w:smallCaps/>
          <w:sz w:val="28"/>
          <w:szCs w:val="28"/>
          <w:rtl/>
        </w:rPr>
        <w:t>﴿</w:t>
      </w:r>
      <w:r w:rsidR="00187CA7">
        <w:rPr>
          <w:rFonts w:ascii="KFGQPC Uthmanic Script HAFS" w:hAnsi="KFGQPC Uthmanic Script HAFS" w:cs="KFGQPC Uthmanic Script HAFS" w:hint="eastAsia"/>
          <w:sz w:val="28"/>
          <w:szCs w:val="28"/>
          <w:rtl/>
        </w:rPr>
        <w:t>قُلۡ</w:t>
      </w:r>
      <w:r w:rsidR="00187CA7">
        <w:rPr>
          <w:rFonts w:ascii="KFGQPC Uthmanic Script HAFS" w:hAnsi="KFGQPC Uthmanic Script HAFS" w:cs="KFGQPC Uthmanic Script HAFS"/>
          <w:sz w:val="28"/>
          <w:szCs w:val="28"/>
          <w:rtl/>
        </w:rPr>
        <w:t xml:space="preserve"> يَٰٓأَيُّهَا </w:t>
      </w:r>
      <w:r w:rsidR="00187CA7">
        <w:rPr>
          <w:rFonts w:ascii="KFGQPC Uthmanic Script HAFS" w:hAnsi="KFGQPC Uthmanic Script HAFS" w:cs="KFGQPC Uthmanic Script HAFS" w:hint="cs"/>
          <w:sz w:val="28"/>
          <w:szCs w:val="28"/>
          <w:rtl/>
        </w:rPr>
        <w:t>ٱ</w:t>
      </w:r>
      <w:r w:rsidR="00187CA7">
        <w:rPr>
          <w:rFonts w:ascii="KFGQPC Uthmanic Script HAFS" w:hAnsi="KFGQPC Uthmanic Script HAFS" w:cs="KFGQPC Uthmanic Script HAFS" w:hint="eastAsia"/>
          <w:sz w:val="28"/>
          <w:szCs w:val="28"/>
          <w:rtl/>
        </w:rPr>
        <w:t>لنَّاسُ</w:t>
      </w:r>
      <w:r w:rsidR="00187CA7">
        <w:rPr>
          <w:rFonts w:ascii="KFGQPC Uthmanic Script HAFS" w:hAnsi="KFGQPC Uthmanic Script HAFS" w:cs="KFGQPC Uthmanic Script HAFS"/>
          <w:sz w:val="28"/>
          <w:szCs w:val="28"/>
          <w:rtl/>
        </w:rPr>
        <w:t xml:space="preserve"> إِنِّي رَسُولُ </w:t>
      </w:r>
      <w:r w:rsidR="00187CA7">
        <w:rPr>
          <w:rFonts w:ascii="KFGQPC Uthmanic Script HAFS" w:hAnsi="KFGQPC Uthmanic Script HAFS" w:cs="KFGQPC Uthmanic Script HAFS" w:hint="cs"/>
          <w:sz w:val="28"/>
          <w:szCs w:val="28"/>
          <w:rtl/>
        </w:rPr>
        <w:t>ٱ</w:t>
      </w:r>
      <w:r w:rsidR="00187CA7">
        <w:rPr>
          <w:rFonts w:ascii="KFGQPC Uthmanic Script HAFS" w:hAnsi="KFGQPC Uthmanic Script HAFS" w:cs="KFGQPC Uthmanic Script HAFS" w:hint="eastAsia"/>
          <w:sz w:val="28"/>
          <w:szCs w:val="28"/>
          <w:rtl/>
        </w:rPr>
        <w:t>للَّهِ</w:t>
      </w:r>
      <w:r w:rsidR="00187CA7">
        <w:rPr>
          <w:rFonts w:ascii="KFGQPC Uthmanic Script HAFS" w:hAnsi="KFGQPC Uthmanic Script HAFS" w:cs="KFGQPC Uthmanic Script HAFS"/>
          <w:sz w:val="28"/>
          <w:szCs w:val="28"/>
          <w:rtl/>
        </w:rPr>
        <w:t xml:space="preserve"> إِلَيۡكُمۡ جَمِيعًا</w:t>
      </w:r>
      <w:r w:rsidR="005A6EAA" w:rsidRPr="0093109F">
        <w:rPr>
          <w:rFonts w:ascii="Traditional Arabic" w:hAnsi="Traditional Arabic" w:cs="Traditional Arabic"/>
          <w:smallCaps/>
          <w:sz w:val="28"/>
          <w:szCs w:val="28"/>
          <w:rtl/>
        </w:rPr>
        <w:t>﴾</w:t>
      </w:r>
      <w:r w:rsidR="005A6EAA">
        <w:rPr>
          <w:rFonts w:hint="cs"/>
          <w:smallCaps/>
          <w:rtl/>
        </w:rPr>
        <w:t xml:space="preserve"> </w:t>
      </w:r>
      <w:r w:rsidR="005A6EAA" w:rsidRPr="007808E5">
        <w:rPr>
          <w:rFonts w:ascii="mylotus" w:hAnsi="mylotus" w:cs="mylotus"/>
          <w:smallCaps/>
          <w:rtl/>
          <w:lang w:bidi="ar-SA"/>
        </w:rPr>
        <w:t>[</w:t>
      </w:r>
      <w:r w:rsidR="005A6EAA">
        <w:rPr>
          <w:rFonts w:ascii="mylotus" w:hAnsi="mylotus" w:cs="mylotus"/>
          <w:smallCaps/>
          <w:rtl/>
          <w:lang w:bidi="ar-SA"/>
        </w:rPr>
        <w:t>الأعراف: 158</w:t>
      </w:r>
      <w:r w:rsidR="005A6EAA" w:rsidRPr="007808E5">
        <w:rPr>
          <w:rFonts w:ascii="mylotus" w:hAnsi="mylotus" w:cs="mylotus"/>
          <w:smallCaps/>
          <w:rtl/>
          <w:lang w:bidi="ar-SA"/>
        </w:rPr>
        <w:t>]</w:t>
      </w:r>
      <w:r w:rsidRPr="00984198">
        <w:rPr>
          <w:rFonts w:cs="B Lotus" w:hint="cs"/>
          <w:color w:val="000000"/>
          <w:sz w:val="28"/>
          <w:szCs w:val="28"/>
          <w:rtl/>
        </w:rPr>
        <w:t xml:space="preserve"> </w:t>
      </w:r>
      <w:r w:rsidR="00747209">
        <w:rPr>
          <w:rFonts w:cs="B Lotus" w:hint="cs"/>
          <w:color w:val="000000"/>
          <w:sz w:val="28"/>
          <w:szCs w:val="28"/>
          <w:rtl/>
        </w:rPr>
        <w:t>«</w:t>
      </w:r>
      <w:r w:rsidRPr="00984198">
        <w:rPr>
          <w:rFonts w:cs="B Lotus"/>
          <w:color w:val="000000"/>
          <w:sz w:val="28"/>
          <w:szCs w:val="28"/>
          <w:rtl/>
        </w:rPr>
        <w:t>اي پي</w:t>
      </w:r>
      <w:r w:rsidRPr="00984198">
        <w:rPr>
          <w:rFonts w:cs="B Lotus" w:hint="cs"/>
          <w:color w:val="000000"/>
          <w:sz w:val="28"/>
          <w:szCs w:val="28"/>
          <w:rtl/>
        </w:rPr>
        <w:t>ا</w:t>
      </w:r>
      <w:r w:rsidRPr="00984198">
        <w:rPr>
          <w:rFonts w:cs="B Lotus"/>
          <w:color w:val="000000"/>
          <w:sz w:val="28"/>
          <w:szCs w:val="28"/>
          <w:rtl/>
        </w:rPr>
        <w:t>مبر! (به مردم) بگو: من فرستاده</w:t>
      </w:r>
      <w:r w:rsidRPr="00984198">
        <w:rPr>
          <w:rFonts w:cs="B Lotus" w:hint="cs"/>
          <w:color w:val="000000"/>
          <w:sz w:val="28"/>
          <w:szCs w:val="28"/>
          <w:rtl/>
        </w:rPr>
        <w:t xml:space="preserve"> الله</w:t>
      </w:r>
      <w:r w:rsidRPr="00984198">
        <w:rPr>
          <w:rFonts w:cs="B Lotus"/>
          <w:color w:val="000000"/>
          <w:sz w:val="28"/>
          <w:szCs w:val="28"/>
          <w:rtl/>
        </w:rPr>
        <w:t xml:space="preserve"> به سوي جملگي شما (اعم از عرب و</w:t>
      </w:r>
      <w:r w:rsidRPr="00984198">
        <w:rPr>
          <w:rFonts w:cs="B Lotus" w:hint="cs"/>
          <w:color w:val="000000"/>
          <w:sz w:val="28"/>
          <w:szCs w:val="28"/>
          <w:rtl/>
        </w:rPr>
        <w:t xml:space="preserve"> </w:t>
      </w:r>
      <w:r w:rsidRPr="00984198">
        <w:rPr>
          <w:rFonts w:cs="B Lotus"/>
          <w:color w:val="000000"/>
          <w:sz w:val="28"/>
          <w:szCs w:val="28"/>
          <w:rtl/>
        </w:rPr>
        <w:t>عجم و</w:t>
      </w:r>
      <w:r w:rsidRPr="00984198">
        <w:rPr>
          <w:rFonts w:cs="B Lotus" w:hint="cs"/>
          <w:color w:val="000000"/>
          <w:sz w:val="28"/>
          <w:szCs w:val="28"/>
          <w:rtl/>
        </w:rPr>
        <w:t xml:space="preserve"> </w:t>
      </w:r>
      <w:r w:rsidRPr="00984198">
        <w:rPr>
          <w:rFonts w:cs="B Lotus"/>
          <w:color w:val="000000"/>
          <w:sz w:val="28"/>
          <w:szCs w:val="28"/>
          <w:rtl/>
        </w:rPr>
        <w:t>سياه و</w:t>
      </w:r>
      <w:r w:rsidRPr="00984198">
        <w:rPr>
          <w:rFonts w:cs="B Lotus" w:hint="cs"/>
          <w:color w:val="000000"/>
          <w:sz w:val="28"/>
          <w:szCs w:val="28"/>
          <w:rtl/>
        </w:rPr>
        <w:t xml:space="preserve"> </w:t>
      </w:r>
      <w:r w:rsidRPr="00984198">
        <w:rPr>
          <w:rFonts w:cs="B Lotus"/>
          <w:color w:val="000000"/>
          <w:sz w:val="28"/>
          <w:szCs w:val="28"/>
          <w:rtl/>
        </w:rPr>
        <w:t>سفيد و</w:t>
      </w:r>
      <w:r w:rsidRPr="00984198">
        <w:rPr>
          <w:rFonts w:cs="B Lotus" w:hint="cs"/>
          <w:color w:val="000000"/>
          <w:sz w:val="28"/>
          <w:szCs w:val="28"/>
          <w:rtl/>
        </w:rPr>
        <w:t xml:space="preserve"> </w:t>
      </w:r>
      <w:r w:rsidRPr="00984198">
        <w:rPr>
          <w:rFonts w:cs="B Lotus"/>
          <w:color w:val="000000"/>
          <w:sz w:val="28"/>
          <w:szCs w:val="28"/>
          <w:rtl/>
        </w:rPr>
        <w:t>زرد و</w:t>
      </w:r>
      <w:r w:rsidRPr="00984198">
        <w:rPr>
          <w:rFonts w:cs="B Lotus" w:hint="cs"/>
          <w:color w:val="000000"/>
          <w:sz w:val="28"/>
          <w:szCs w:val="28"/>
          <w:rtl/>
        </w:rPr>
        <w:t xml:space="preserve"> </w:t>
      </w:r>
      <w:r w:rsidRPr="00984198">
        <w:rPr>
          <w:rFonts w:cs="B Lotus"/>
          <w:color w:val="000000"/>
          <w:sz w:val="28"/>
          <w:szCs w:val="28"/>
          <w:rtl/>
        </w:rPr>
        <w:t>سرخ) هستم</w:t>
      </w:r>
      <w:r w:rsidR="00747209">
        <w:rPr>
          <w:rFonts w:cs="B Lotus" w:hint="cs"/>
          <w:color w:val="000000"/>
          <w:sz w:val="28"/>
          <w:szCs w:val="28"/>
          <w:rtl/>
        </w:rPr>
        <w:t>»</w:t>
      </w:r>
      <w:r w:rsidRPr="00984198">
        <w:rPr>
          <w:rFonts w:cs="B Lotus"/>
          <w:color w:val="000000"/>
          <w:sz w:val="28"/>
          <w:szCs w:val="28"/>
          <w:rtl/>
        </w:rPr>
        <w:t>.</w:t>
      </w:r>
      <w:r w:rsidRPr="00984198">
        <w:rPr>
          <w:rFonts w:cs="B Lotus" w:hint="cs"/>
          <w:color w:val="000000"/>
          <w:sz w:val="28"/>
          <w:szCs w:val="28"/>
          <w:rtl/>
        </w:rPr>
        <w:t xml:space="preserve"> </w:t>
      </w:r>
    </w:p>
    <w:p w:rsidR="00C5413C" w:rsidRPr="00187CA7" w:rsidRDefault="00C5413C" w:rsidP="00187CA7">
      <w:pPr>
        <w:pStyle w:val="NormalWeb"/>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color w:val="000000"/>
          <w:sz w:val="28"/>
          <w:szCs w:val="28"/>
          <w:rtl/>
        </w:rPr>
        <w:t>و</w:t>
      </w:r>
      <w:r w:rsidR="009D0387" w:rsidRPr="00984198">
        <w:rPr>
          <w:rFonts w:cs="B Lotus" w:hint="cs"/>
          <w:color w:val="000000"/>
          <w:sz w:val="28"/>
          <w:szCs w:val="28"/>
          <w:rtl/>
        </w:rPr>
        <w:t xml:space="preserve"> می‌</w:t>
      </w:r>
      <w:r w:rsidRPr="00984198">
        <w:rPr>
          <w:rFonts w:cs="B Lotus" w:hint="cs"/>
          <w:color w:val="000000"/>
          <w:sz w:val="28"/>
          <w:szCs w:val="28"/>
          <w:rtl/>
        </w:rPr>
        <w:t>فرماید:</w:t>
      </w:r>
      <w:r w:rsidR="005A6EAA" w:rsidRPr="00984198">
        <w:rPr>
          <w:rFonts w:cs="B Lotus" w:hint="cs"/>
          <w:color w:val="000000"/>
          <w:sz w:val="28"/>
          <w:szCs w:val="28"/>
          <w:rtl/>
        </w:rPr>
        <w:t xml:space="preserve"> </w:t>
      </w:r>
      <w:r w:rsidR="005A6EAA" w:rsidRPr="0093109F">
        <w:rPr>
          <w:rFonts w:ascii="Traditional Arabic" w:hAnsi="Traditional Arabic" w:cs="Traditional Arabic"/>
          <w:smallCaps/>
          <w:sz w:val="28"/>
          <w:szCs w:val="28"/>
          <w:rtl/>
        </w:rPr>
        <w:t>﴿</w:t>
      </w:r>
      <w:r w:rsidR="00187CA7">
        <w:rPr>
          <w:rFonts w:ascii="KFGQPC Uthmanic Script HAFS" w:hAnsi="KFGQPC Uthmanic Script HAFS" w:cs="KFGQPC Uthmanic Script HAFS" w:hint="eastAsia"/>
          <w:sz w:val="28"/>
          <w:szCs w:val="28"/>
          <w:rtl/>
        </w:rPr>
        <w:t>مَّا</w:t>
      </w:r>
      <w:r w:rsidR="00187CA7">
        <w:rPr>
          <w:rFonts w:ascii="KFGQPC Uthmanic Script HAFS" w:hAnsi="KFGQPC Uthmanic Script HAFS" w:cs="KFGQPC Uthmanic Script HAFS"/>
          <w:sz w:val="28"/>
          <w:szCs w:val="28"/>
          <w:rtl/>
        </w:rPr>
        <w:t xml:space="preserve"> كَانَ مُحَمَّدٌ أَبَآ أَحَدٖ مِّن رِّجَالِكُمۡ وَلَٰكِن رَّسُولَ </w:t>
      </w:r>
      <w:r w:rsidR="00187CA7">
        <w:rPr>
          <w:rFonts w:ascii="KFGQPC Uthmanic Script HAFS" w:hAnsi="KFGQPC Uthmanic Script HAFS" w:cs="KFGQPC Uthmanic Script HAFS" w:hint="cs"/>
          <w:sz w:val="28"/>
          <w:szCs w:val="28"/>
          <w:rtl/>
        </w:rPr>
        <w:t>ٱ</w:t>
      </w:r>
      <w:r w:rsidR="00187CA7">
        <w:rPr>
          <w:rFonts w:ascii="KFGQPC Uthmanic Script HAFS" w:hAnsi="KFGQPC Uthmanic Script HAFS" w:cs="KFGQPC Uthmanic Script HAFS" w:hint="eastAsia"/>
          <w:sz w:val="28"/>
          <w:szCs w:val="28"/>
          <w:rtl/>
        </w:rPr>
        <w:t>للَّهِ</w:t>
      </w:r>
      <w:r w:rsidR="00187CA7">
        <w:rPr>
          <w:rFonts w:ascii="KFGQPC Uthmanic Script HAFS" w:hAnsi="KFGQPC Uthmanic Script HAFS" w:cs="KFGQPC Uthmanic Script HAFS"/>
          <w:sz w:val="28"/>
          <w:szCs w:val="28"/>
          <w:rtl/>
        </w:rPr>
        <w:t xml:space="preserve"> وَخَاتَمَ </w:t>
      </w:r>
      <w:r w:rsidR="00187CA7">
        <w:rPr>
          <w:rFonts w:ascii="KFGQPC Uthmanic Script HAFS" w:hAnsi="KFGQPC Uthmanic Script HAFS" w:cs="KFGQPC Uthmanic Script HAFS" w:hint="cs"/>
          <w:sz w:val="28"/>
          <w:szCs w:val="28"/>
          <w:rtl/>
        </w:rPr>
        <w:t>ٱ</w:t>
      </w:r>
      <w:r w:rsidR="00187CA7">
        <w:rPr>
          <w:rFonts w:ascii="KFGQPC Uthmanic Script HAFS" w:hAnsi="KFGQPC Uthmanic Script HAFS" w:cs="KFGQPC Uthmanic Script HAFS" w:hint="eastAsia"/>
          <w:sz w:val="28"/>
          <w:szCs w:val="28"/>
          <w:rtl/>
        </w:rPr>
        <w:t>لنَّبِيِّ‍ۧنَۗ</w:t>
      </w:r>
      <w:r w:rsidR="005A6EAA" w:rsidRPr="0093109F">
        <w:rPr>
          <w:rFonts w:ascii="Traditional Arabic" w:hAnsi="Traditional Arabic" w:cs="Traditional Arabic"/>
          <w:smallCaps/>
          <w:sz w:val="28"/>
          <w:szCs w:val="28"/>
          <w:rtl/>
        </w:rPr>
        <w:t>﴾</w:t>
      </w:r>
      <w:r w:rsidR="005A6EAA">
        <w:rPr>
          <w:rFonts w:hint="cs"/>
          <w:smallCaps/>
          <w:rtl/>
        </w:rPr>
        <w:t xml:space="preserve"> </w:t>
      </w:r>
      <w:r w:rsidR="005A6EAA" w:rsidRPr="007808E5">
        <w:rPr>
          <w:rFonts w:ascii="mylotus" w:hAnsi="mylotus" w:cs="mylotus"/>
          <w:smallCaps/>
          <w:rtl/>
          <w:lang w:bidi="ar-SA"/>
        </w:rPr>
        <w:t>[</w:t>
      </w:r>
      <w:r w:rsidR="005A6EAA">
        <w:rPr>
          <w:rFonts w:ascii="mylotus" w:hAnsi="mylotus" w:cs="mylotus"/>
          <w:smallCaps/>
          <w:rtl/>
          <w:lang w:bidi="ar-SA"/>
        </w:rPr>
        <w:t>الأحزاب: 40</w:t>
      </w:r>
      <w:r w:rsidR="005A6EAA" w:rsidRPr="007808E5">
        <w:rPr>
          <w:rFonts w:ascii="mylotus" w:hAnsi="mylotus" w:cs="mylotus"/>
          <w:smallCaps/>
          <w:rtl/>
          <w:lang w:bidi="ar-SA"/>
        </w:rPr>
        <w:t>]</w:t>
      </w:r>
      <w:r w:rsidRPr="00984198">
        <w:rPr>
          <w:rFonts w:cs="B Lotus" w:hint="cs"/>
          <w:color w:val="000000"/>
          <w:sz w:val="28"/>
          <w:szCs w:val="28"/>
          <w:rtl/>
        </w:rPr>
        <w:t xml:space="preserve"> </w:t>
      </w:r>
      <w:r w:rsidR="00747209">
        <w:rPr>
          <w:rFonts w:cs="B Lotus" w:hint="cs"/>
          <w:color w:val="000000"/>
          <w:sz w:val="28"/>
          <w:szCs w:val="28"/>
          <w:rtl/>
        </w:rPr>
        <w:t>«</w:t>
      </w:r>
      <w:r w:rsidRPr="00984198">
        <w:rPr>
          <w:rFonts w:cs="B Lotus"/>
          <w:color w:val="000000"/>
          <w:sz w:val="28"/>
          <w:szCs w:val="28"/>
          <w:rtl/>
        </w:rPr>
        <w:t>محمّد پدر (ن</w:t>
      </w:r>
      <w:r w:rsidRPr="00984198">
        <w:rPr>
          <w:rFonts w:cs="B Lotus" w:hint="cs"/>
          <w:color w:val="000000"/>
          <w:sz w:val="28"/>
          <w:szCs w:val="28"/>
          <w:rtl/>
        </w:rPr>
        <w:t>َ</w:t>
      </w:r>
      <w:r w:rsidRPr="00984198">
        <w:rPr>
          <w:rFonts w:cs="B Lotus"/>
          <w:color w:val="000000"/>
          <w:sz w:val="28"/>
          <w:szCs w:val="28"/>
          <w:rtl/>
        </w:rPr>
        <w:t>سبي) هيچ يك از مردان شما (نه زيد و</w:t>
      </w:r>
      <w:r w:rsidRPr="00984198">
        <w:rPr>
          <w:rFonts w:cs="B Lotus" w:hint="cs"/>
          <w:color w:val="000000"/>
          <w:sz w:val="28"/>
          <w:szCs w:val="28"/>
          <w:rtl/>
        </w:rPr>
        <w:t xml:space="preserve"> </w:t>
      </w:r>
      <w:r w:rsidRPr="00984198">
        <w:rPr>
          <w:rFonts w:cs="B Lotus"/>
          <w:color w:val="000000"/>
          <w:sz w:val="28"/>
          <w:szCs w:val="28"/>
          <w:rtl/>
        </w:rPr>
        <w:t>نه ديگري) نبوده (تا ازدواج با زينب براي او حرام باشد) و</w:t>
      </w:r>
      <w:r w:rsidRPr="00984198">
        <w:rPr>
          <w:rFonts w:cs="B Lotus" w:hint="cs"/>
          <w:color w:val="000000"/>
          <w:sz w:val="28"/>
          <w:szCs w:val="28"/>
          <w:rtl/>
        </w:rPr>
        <w:t xml:space="preserve"> </w:t>
      </w:r>
      <w:r w:rsidRPr="00984198">
        <w:rPr>
          <w:rFonts w:cs="B Lotus"/>
          <w:color w:val="000000"/>
          <w:sz w:val="28"/>
          <w:szCs w:val="28"/>
          <w:rtl/>
        </w:rPr>
        <w:t xml:space="preserve">بلكه فرستاده </w:t>
      </w:r>
      <w:r w:rsidRPr="00984198">
        <w:rPr>
          <w:rFonts w:cs="B Lotus" w:hint="cs"/>
          <w:color w:val="000000"/>
          <w:sz w:val="28"/>
          <w:szCs w:val="28"/>
          <w:rtl/>
        </w:rPr>
        <w:t>الله</w:t>
      </w:r>
      <w:r w:rsidRPr="00984198">
        <w:rPr>
          <w:rFonts w:cs="B Lotus"/>
          <w:color w:val="000000"/>
          <w:sz w:val="28"/>
          <w:szCs w:val="28"/>
          <w:rtl/>
        </w:rPr>
        <w:t xml:space="preserve"> و</w:t>
      </w:r>
      <w:r w:rsidRPr="00984198">
        <w:rPr>
          <w:rFonts w:cs="B Lotus" w:hint="cs"/>
          <w:color w:val="000000"/>
          <w:sz w:val="28"/>
          <w:szCs w:val="28"/>
          <w:rtl/>
        </w:rPr>
        <w:t xml:space="preserve"> </w:t>
      </w:r>
      <w:r w:rsidRPr="00984198">
        <w:rPr>
          <w:rFonts w:cs="B Lotus"/>
          <w:color w:val="000000"/>
          <w:sz w:val="28"/>
          <w:szCs w:val="28"/>
          <w:rtl/>
        </w:rPr>
        <w:t>آخرين پي</w:t>
      </w:r>
      <w:r w:rsidRPr="00984198">
        <w:rPr>
          <w:rFonts w:cs="B Lotus" w:hint="cs"/>
          <w:color w:val="000000"/>
          <w:sz w:val="28"/>
          <w:szCs w:val="28"/>
          <w:rtl/>
        </w:rPr>
        <w:t>ا</w:t>
      </w:r>
      <w:r w:rsidRPr="00984198">
        <w:rPr>
          <w:rFonts w:cs="B Lotus"/>
          <w:color w:val="000000"/>
          <w:sz w:val="28"/>
          <w:szCs w:val="28"/>
          <w:rtl/>
        </w:rPr>
        <w:t>مبران است (و</w:t>
      </w:r>
      <w:r w:rsidRPr="00984198">
        <w:rPr>
          <w:rFonts w:cs="B Lotus" w:hint="cs"/>
          <w:color w:val="000000"/>
          <w:sz w:val="28"/>
          <w:szCs w:val="28"/>
          <w:rtl/>
        </w:rPr>
        <w:t xml:space="preserve"> </w:t>
      </w:r>
      <w:r w:rsidRPr="00984198">
        <w:rPr>
          <w:rFonts w:cs="B Lotus"/>
          <w:color w:val="000000"/>
          <w:sz w:val="28"/>
          <w:szCs w:val="28"/>
          <w:rtl/>
        </w:rPr>
        <w:t>رابطه او با شما رابطه نبوّت و</w:t>
      </w:r>
      <w:r w:rsidRPr="00984198">
        <w:rPr>
          <w:rFonts w:cs="B Lotus" w:hint="cs"/>
          <w:color w:val="000000"/>
          <w:sz w:val="28"/>
          <w:szCs w:val="28"/>
          <w:rtl/>
        </w:rPr>
        <w:t xml:space="preserve"> </w:t>
      </w:r>
      <w:r w:rsidRPr="00984198">
        <w:rPr>
          <w:rFonts w:cs="B Lotus"/>
          <w:color w:val="000000"/>
          <w:sz w:val="28"/>
          <w:szCs w:val="28"/>
          <w:rtl/>
        </w:rPr>
        <w:t>رهبري است)</w:t>
      </w:r>
      <w:r w:rsidR="00747209">
        <w:rPr>
          <w:rFonts w:cs="B Lotus" w:hint="cs"/>
          <w:color w:val="000000"/>
          <w:sz w:val="28"/>
          <w:szCs w:val="28"/>
          <w:rtl/>
        </w:rPr>
        <w:t>»</w:t>
      </w:r>
      <w:r w:rsidRPr="00984198">
        <w:rPr>
          <w:rFonts w:cs="B Lotus"/>
          <w:color w:val="000000"/>
          <w:sz w:val="28"/>
          <w:szCs w:val="28"/>
          <w:rtl/>
        </w:rPr>
        <w:t>.</w:t>
      </w:r>
      <w:r w:rsidRPr="00984198">
        <w:rPr>
          <w:rFonts w:cs="B Lotus" w:hint="cs"/>
          <w:color w:val="000000"/>
          <w:sz w:val="28"/>
          <w:szCs w:val="28"/>
          <w:rtl/>
        </w:rPr>
        <w:t xml:space="preserve"> </w:t>
      </w:r>
    </w:p>
    <w:p w:rsidR="00C5413C" w:rsidRPr="00187CA7" w:rsidRDefault="00C5413C" w:rsidP="00747209">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color w:val="000000"/>
          <w:sz w:val="28"/>
          <w:szCs w:val="28"/>
          <w:rtl/>
        </w:rPr>
        <w:t>و</w:t>
      </w:r>
      <w:r w:rsidR="009D0387" w:rsidRPr="00984198">
        <w:rPr>
          <w:rFonts w:cs="B Lotus" w:hint="cs"/>
          <w:color w:val="000000"/>
          <w:sz w:val="28"/>
          <w:szCs w:val="28"/>
          <w:rtl/>
        </w:rPr>
        <w:t xml:space="preserve"> می‌</w:t>
      </w:r>
      <w:r w:rsidRPr="00984198">
        <w:rPr>
          <w:rFonts w:cs="B Lotus" w:hint="cs"/>
          <w:color w:val="000000"/>
          <w:sz w:val="28"/>
          <w:szCs w:val="28"/>
          <w:rtl/>
        </w:rPr>
        <w:t>فرماید:</w:t>
      </w:r>
      <w:r w:rsidR="005A6EAA" w:rsidRPr="00984198">
        <w:rPr>
          <w:rFonts w:cs="B Lotus" w:hint="cs"/>
          <w:color w:val="000000"/>
          <w:sz w:val="28"/>
          <w:szCs w:val="28"/>
          <w:rtl/>
        </w:rPr>
        <w:t xml:space="preserve"> </w:t>
      </w:r>
      <w:r w:rsidR="005A6EAA" w:rsidRPr="0093109F">
        <w:rPr>
          <w:rFonts w:ascii="Traditional Arabic" w:hAnsi="Traditional Arabic" w:cs="Traditional Arabic"/>
          <w:smallCaps/>
          <w:sz w:val="28"/>
          <w:szCs w:val="28"/>
          <w:rtl/>
        </w:rPr>
        <w:t>﴿</w:t>
      </w:r>
      <w:r w:rsidR="00187CA7">
        <w:rPr>
          <w:rFonts w:ascii="KFGQPC Uthmanic Script HAFS" w:hAnsi="KFGQPC Uthmanic Script HAFS" w:cs="KFGQPC Uthmanic Script HAFS" w:hint="eastAsia"/>
          <w:sz w:val="28"/>
          <w:szCs w:val="28"/>
          <w:rtl/>
        </w:rPr>
        <w:t>فَ‍َٔامِنُواْ</w:t>
      </w:r>
      <w:r w:rsidR="00187CA7">
        <w:rPr>
          <w:rFonts w:ascii="KFGQPC Uthmanic Script HAFS" w:hAnsi="KFGQPC Uthmanic Script HAFS" w:cs="KFGQPC Uthmanic Script HAFS"/>
          <w:sz w:val="28"/>
          <w:szCs w:val="28"/>
          <w:rtl/>
        </w:rPr>
        <w:t xml:space="preserve"> بِ</w:t>
      </w:r>
      <w:r w:rsidR="00187CA7">
        <w:rPr>
          <w:rFonts w:ascii="KFGQPC Uthmanic Script HAFS" w:hAnsi="KFGQPC Uthmanic Script HAFS" w:cs="KFGQPC Uthmanic Script HAFS" w:hint="cs"/>
          <w:sz w:val="28"/>
          <w:szCs w:val="28"/>
          <w:rtl/>
        </w:rPr>
        <w:t>ٱ</w:t>
      </w:r>
      <w:r w:rsidR="00187CA7">
        <w:rPr>
          <w:rFonts w:ascii="KFGQPC Uthmanic Script HAFS" w:hAnsi="KFGQPC Uthmanic Script HAFS" w:cs="KFGQPC Uthmanic Script HAFS" w:hint="eastAsia"/>
          <w:sz w:val="28"/>
          <w:szCs w:val="28"/>
          <w:rtl/>
        </w:rPr>
        <w:t>للَّهِ</w:t>
      </w:r>
      <w:r w:rsidR="00187CA7">
        <w:rPr>
          <w:rFonts w:ascii="KFGQPC Uthmanic Script HAFS" w:hAnsi="KFGQPC Uthmanic Script HAFS" w:cs="KFGQPC Uthmanic Script HAFS"/>
          <w:sz w:val="28"/>
          <w:szCs w:val="28"/>
          <w:rtl/>
        </w:rPr>
        <w:t xml:space="preserve"> وَرَسُولِهِ</w:t>
      </w:r>
      <w:r w:rsidR="00187CA7">
        <w:rPr>
          <w:rFonts w:ascii="KFGQPC Uthmanic Script HAFS" w:hAnsi="KFGQPC Uthmanic Script HAFS" w:cs="KFGQPC Uthmanic Script HAFS" w:hint="cs"/>
          <w:sz w:val="28"/>
          <w:szCs w:val="28"/>
          <w:rtl/>
        </w:rPr>
        <w:t>ۦ</w:t>
      </w:r>
      <w:r w:rsidR="00187CA7">
        <w:rPr>
          <w:rFonts w:ascii="KFGQPC Uthmanic Script HAFS" w:hAnsi="KFGQPC Uthmanic Script HAFS" w:cs="KFGQPC Uthmanic Script HAFS"/>
          <w:sz w:val="28"/>
          <w:szCs w:val="28"/>
          <w:rtl/>
        </w:rPr>
        <w:t xml:space="preserve"> وَ</w:t>
      </w:r>
      <w:r w:rsidR="00187CA7">
        <w:rPr>
          <w:rFonts w:ascii="KFGQPC Uthmanic Script HAFS" w:hAnsi="KFGQPC Uthmanic Script HAFS" w:cs="KFGQPC Uthmanic Script HAFS" w:hint="cs"/>
          <w:sz w:val="28"/>
          <w:szCs w:val="28"/>
          <w:rtl/>
        </w:rPr>
        <w:t>ٱ</w:t>
      </w:r>
      <w:r w:rsidR="00187CA7">
        <w:rPr>
          <w:rFonts w:ascii="KFGQPC Uthmanic Script HAFS" w:hAnsi="KFGQPC Uthmanic Script HAFS" w:cs="KFGQPC Uthmanic Script HAFS" w:hint="eastAsia"/>
          <w:sz w:val="28"/>
          <w:szCs w:val="28"/>
          <w:rtl/>
        </w:rPr>
        <w:t>لنُّورِ</w:t>
      </w:r>
      <w:r w:rsidR="00187CA7">
        <w:rPr>
          <w:rFonts w:ascii="KFGQPC Uthmanic Script HAFS" w:hAnsi="KFGQPC Uthmanic Script HAFS" w:cs="KFGQPC Uthmanic Script HAFS"/>
          <w:sz w:val="28"/>
          <w:szCs w:val="28"/>
          <w:rtl/>
        </w:rPr>
        <w:t xml:space="preserve"> </w:t>
      </w:r>
      <w:r w:rsidR="00187CA7">
        <w:rPr>
          <w:rFonts w:ascii="KFGQPC Uthmanic Script HAFS" w:hAnsi="KFGQPC Uthmanic Script HAFS" w:cs="KFGQPC Uthmanic Script HAFS" w:hint="cs"/>
          <w:sz w:val="28"/>
          <w:szCs w:val="28"/>
          <w:rtl/>
        </w:rPr>
        <w:t>ٱ</w:t>
      </w:r>
      <w:r w:rsidR="00187CA7">
        <w:rPr>
          <w:rFonts w:ascii="KFGQPC Uthmanic Script HAFS" w:hAnsi="KFGQPC Uthmanic Script HAFS" w:cs="KFGQPC Uthmanic Script HAFS" w:hint="eastAsia"/>
          <w:sz w:val="28"/>
          <w:szCs w:val="28"/>
          <w:rtl/>
        </w:rPr>
        <w:t>لَّذِيٓ</w:t>
      </w:r>
      <w:r w:rsidR="00187CA7">
        <w:rPr>
          <w:rFonts w:ascii="KFGQPC Uthmanic Script HAFS" w:hAnsi="KFGQPC Uthmanic Script HAFS" w:cs="KFGQPC Uthmanic Script HAFS"/>
          <w:sz w:val="28"/>
          <w:szCs w:val="28"/>
          <w:rtl/>
        </w:rPr>
        <w:t xml:space="preserve"> أَنزَلۡنَاۚ</w:t>
      </w:r>
      <w:r w:rsidR="005A6EAA" w:rsidRPr="0093109F">
        <w:rPr>
          <w:rFonts w:ascii="Traditional Arabic" w:hAnsi="Traditional Arabic" w:cs="Traditional Arabic"/>
          <w:smallCaps/>
          <w:sz w:val="28"/>
          <w:szCs w:val="28"/>
          <w:rtl/>
        </w:rPr>
        <w:t>﴾</w:t>
      </w:r>
      <w:r w:rsidR="005A6EAA">
        <w:rPr>
          <w:rFonts w:hint="cs"/>
          <w:smallCaps/>
          <w:rtl/>
        </w:rPr>
        <w:t xml:space="preserve"> </w:t>
      </w:r>
      <w:r w:rsidR="005A6EAA" w:rsidRPr="007808E5">
        <w:rPr>
          <w:rFonts w:ascii="mylotus" w:hAnsi="mylotus" w:cs="mylotus"/>
          <w:smallCaps/>
          <w:rtl/>
          <w:lang w:bidi="ar-SA"/>
        </w:rPr>
        <w:t>[</w:t>
      </w:r>
      <w:r w:rsidR="005A6EAA">
        <w:rPr>
          <w:rFonts w:ascii="mylotus" w:hAnsi="mylotus" w:cs="mylotus"/>
          <w:smallCaps/>
          <w:rtl/>
          <w:lang w:bidi="ar-SA"/>
        </w:rPr>
        <w:t>التغابن: 8</w:t>
      </w:r>
      <w:r w:rsidR="005A6EAA" w:rsidRPr="007808E5">
        <w:rPr>
          <w:rFonts w:ascii="mylotus" w:hAnsi="mylotus" w:cs="mylotus"/>
          <w:smallCaps/>
          <w:rtl/>
          <w:lang w:bidi="ar-SA"/>
        </w:rPr>
        <w:t>]</w:t>
      </w:r>
      <w:r w:rsidRPr="00984198">
        <w:rPr>
          <w:rFonts w:cs="B Lotus" w:hint="cs"/>
          <w:color w:val="000000"/>
          <w:sz w:val="28"/>
          <w:szCs w:val="28"/>
          <w:rtl/>
        </w:rPr>
        <w:t xml:space="preserve"> </w:t>
      </w:r>
      <w:r w:rsidR="00747209">
        <w:rPr>
          <w:rFonts w:cs="B Lotus" w:hint="cs"/>
          <w:color w:val="000000"/>
          <w:sz w:val="28"/>
          <w:szCs w:val="28"/>
          <w:rtl/>
        </w:rPr>
        <w:t>«</w:t>
      </w:r>
      <w:r w:rsidRPr="00984198">
        <w:rPr>
          <w:rFonts w:cs="B Lotus"/>
          <w:color w:val="000000"/>
          <w:sz w:val="28"/>
          <w:szCs w:val="28"/>
          <w:rtl/>
        </w:rPr>
        <w:t xml:space="preserve">ايمان بياوريد به </w:t>
      </w:r>
      <w:r w:rsidRPr="00984198">
        <w:rPr>
          <w:rFonts w:cs="B Lotus" w:hint="cs"/>
          <w:color w:val="000000"/>
          <w:sz w:val="28"/>
          <w:szCs w:val="28"/>
          <w:rtl/>
        </w:rPr>
        <w:t>الله</w:t>
      </w:r>
      <w:r w:rsidRPr="00984198">
        <w:rPr>
          <w:rFonts w:cs="B Lotus"/>
          <w:color w:val="000000"/>
          <w:sz w:val="28"/>
          <w:szCs w:val="28"/>
          <w:rtl/>
        </w:rPr>
        <w:t xml:space="preserve"> و پي</w:t>
      </w:r>
      <w:r w:rsidRPr="00984198">
        <w:rPr>
          <w:rFonts w:cs="B Lotus" w:hint="cs"/>
          <w:color w:val="000000"/>
          <w:sz w:val="28"/>
          <w:szCs w:val="28"/>
          <w:rtl/>
        </w:rPr>
        <w:t>ا</w:t>
      </w:r>
      <w:r w:rsidRPr="00984198">
        <w:rPr>
          <w:rFonts w:cs="B Lotus"/>
          <w:color w:val="000000"/>
          <w:sz w:val="28"/>
          <w:szCs w:val="28"/>
          <w:rtl/>
        </w:rPr>
        <w:t>مبرش و</w:t>
      </w:r>
      <w:r w:rsidRPr="00984198">
        <w:rPr>
          <w:rFonts w:cs="B Lotus" w:hint="cs"/>
          <w:color w:val="000000"/>
          <w:sz w:val="28"/>
          <w:szCs w:val="28"/>
          <w:rtl/>
        </w:rPr>
        <w:t xml:space="preserve"> </w:t>
      </w:r>
      <w:r w:rsidRPr="00984198">
        <w:rPr>
          <w:rFonts w:cs="B Lotus"/>
          <w:color w:val="000000"/>
          <w:sz w:val="28"/>
          <w:szCs w:val="28"/>
          <w:rtl/>
        </w:rPr>
        <w:t>نوري كه (قرآن نام دارد و</w:t>
      </w:r>
      <w:r w:rsidRPr="00984198">
        <w:rPr>
          <w:rFonts w:cs="B Lotus" w:hint="cs"/>
          <w:color w:val="000000"/>
          <w:sz w:val="28"/>
          <w:szCs w:val="28"/>
          <w:rtl/>
        </w:rPr>
        <w:t xml:space="preserve"> </w:t>
      </w:r>
      <w:r w:rsidR="007737B5">
        <w:rPr>
          <w:rFonts w:cs="B Lotus"/>
          <w:color w:val="000000"/>
          <w:sz w:val="28"/>
          <w:szCs w:val="28"/>
          <w:rtl/>
        </w:rPr>
        <w:t>آن</w:t>
      </w:r>
      <w:r w:rsidR="007737B5">
        <w:rPr>
          <w:rFonts w:cs="B Lotus" w:hint="cs"/>
          <w:color w:val="000000"/>
          <w:sz w:val="28"/>
          <w:szCs w:val="28"/>
          <w:rtl/>
        </w:rPr>
        <w:softHyphen/>
      </w:r>
      <w:r w:rsidRPr="00984198">
        <w:rPr>
          <w:rFonts w:cs="B Lotus"/>
          <w:color w:val="000000"/>
          <w:sz w:val="28"/>
          <w:szCs w:val="28"/>
          <w:rtl/>
        </w:rPr>
        <w:t>را براي روشن كردن راه سعادت دنيا و</w:t>
      </w:r>
      <w:r w:rsidRPr="00984198">
        <w:rPr>
          <w:rFonts w:cs="B Lotus" w:hint="cs"/>
          <w:color w:val="000000"/>
          <w:sz w:val="28"/>
          <w:szCs w:val="28"/>
          <w:rtl/>
        </w:rPr>
        <w:t xml:space="preserve"> </w:t>
      </w:r>
      <w:r w:rsidRPr="00984198">
        <w:rPr>
          <w:rFonts w:cs="B Lotus"/>
          <w:color w:val="000000"/>
          <w:sz w:val="28"/>
          <w:szCs w:val="28"/>
          <w:rtl/>
        </w:rPr>
        <w:t>آخرت شما</w:t>
      </w:r>
      <w:r w:rsidR="00825EE3" w:rsidRPr="00984198">
        <w:rPr>
          <w:rFonts w:cs="B Lotus"/>
          <w:color w:val="000000"/>
          <w:sz w:val="28"/>
          <w:szCs w:val="28"/>
          <w:rtl/>
        </w:rPr>
        <w:t xml:space="preserve"> انسان‌ها)</w:t>
      </w:r>
      <w:r w:rsidRPr="00984198">
        <w:rPr>
          <w:rFonts w:cs="B Lotus"/>
          <w:color w:val="000000"/>
          <w:sz w:val="28"/>
          <w:szCs w:val="28"/>
          <w:rtl/>
        </w:rPr>
        <w:t xml:space="preserve"> نازل كرده</w:t>
      </w:r>
      <w:r w:rsidR="00AC2503" w:rsidRPr="00984198">
        <w:rPr>
          <w:rFonts w:cs="B Lotus"/>
          <w:color w:val="000000"/>
          <w:sz w:val="28"/>
          <w:szCs w:val="28"/>
          <w:rtl/>
        </w:rPr>
        <w:t>‌ايم</w:t>
      </w:r>
      <w:r w:rsidR="00747209">
        <w:rPr>
          <w:rFonts w:cs="B Lotus" w:hint="cs"/>
          <w:color w:val="000000"/>
          <w:sz w:val="28"/>
          <w:szCs w:val="28"/>
          <w:rtl/>
        </w:rPr>
        <w:t>»</w:t>
      </w:r>
      <w:r w:rsidR="00AC2503" w:rsidRPr="00984198">
        <w:rPr>
          <w:rFonts w:cs="B Lotus"/>
          <w:color w:val="000000"/>
          <w:sz w:val="28"/>
          <w:szCs w:val="28"/>
          <w:rtl/>
        </w:rPr>
        <w:t>.</w:t>
      </w:r>
      <w:r w:rsidRPr="00984198">
        <w:rPr>
          <w:rFonts w:cs="B Lotus" w:hint="cs"/>
          <w:color w:val="000000"/>
          <w:sz w:val="28"/>
          <w:szCs w:val="28"/>
          <w:rtl/>
        </w:rPr>
        <w:t xml:space="preserve"> </w:t>
      </w:r>
    </w:p>
    <w:p w:rsidR="00C5413C" w:rsidRPr="00187CA7" w:rsidRDefault="00C5413C" w:rsidP="00747209">
      <w:pPr>
        <w:widowControl w:val="0"/>
        <w:autoSpaceDE w:val="0"/>
        <w:autoSpaceDN w:val="0"/>
        <w:adjustRightInd w:val="0"/>
        <w:jc w:val="both"/>
        <w:rPr>
          <w:rFonts w:ascii="KFGQPC Uthmanic Script HAFS" w:hAnsi="KFGQPC Uthmanic Script HAFS" w:cs="KFGQPC Uthmanic Script HAFS" w:hint="cs"/>
          <w:rtl/>
        </w:rPr>
      </w:pPr>
      <w:r w:rsidRPr="00984198">
        <w:rPr>
          <w:rFonts w:hint="cs"/>
          <w:color w:val="000000"/>
          <w:rtl/>
          <w:lang w:bidi="fa-IR"/>
        </w:rPr>
        <w:t>و</w:t>
      </w:r>
      <w:r w:rsidR="009D0387" w:rsidRPr="00984198">
        <w:rPr>
          <w:rFonts w:hint="cs"/>
          <w:color w:val="000000"/>
          <w:rtl/>
          <w:lang w:bidi="fa-IR"/>
        </w:rPr>
        <w:t xml:space="preserve"> می‌</w:t>
      </w:r>
      <w:r w:rsidRPr="00984198">
        <w:rPr>
          <w:rFonts w:hint="cs"/>
          <w:color w:val="000000"/>
          <w:rtl/>
          <w:lang w:bidi="fa-IR"/>
        </w:rPr>
        <w:t>فرماید:</w:t>
      </w:r>
      <w:r w:rsidR="005A6EAA" w:rsidRPr="00984198">
        <w:rPr>
          <w:rFonts w:hint="cs"/>
          <w:color w:val="000000"/>
          <w:rtl/>
          <w:lang w:bidi="fa-IR"/>
        </w:rPr>
        <w:t xml:space="preserve"> </w:t>
      </w:r>
      <w:r w:rsidR="005A6EAA" w:rsidRPr="0093109F">
        <w:rPr>
          <w:rFonts w:ascii="Traditional Arabic" w:hAnsi="Traditional Arabic" w:cs="Traditional Arabic"/>
          <w:smallCaps/>
          <w:rtl/>
        </w:rPr>
        <w:t>﴿</w:t>
      </w:r>
      <w:r w:rsidR="00187CA7">
        <w:rPr>
          <w:rFonts w:ascii="KFGQPC Uthmanic Script HAFS" w:hAnsi="KFGQPC Uthmanic Script HAFS" w:cs="KFGQPC Uthmanic Script HAFS"/>
          <w:rtl/>
        </w:rPr>
        <w:t>فَ‍َٔامِنُواْ بِ</w:t>
      </w:r>
      <w:r w:rsidR="00187CA7">
        <w:rPr>
          <w:rFonts w:ascii="KFGQPC Uthmanic Script HAFS" w:hAnsi="KFGQPC Uthmanic Script HAFS" w:cs="KFGQPC Uthmanic Script HAFS" w:hint="cs"/>
          <w:rtl/>
        </w:rPr>
        <w:t>ٱللَّهِ</w:t>
      </w:r>
      <w:r w:rsidR="00187CA7">
        <w:rPr>
          <w:rFonts w:ascii="KFGQPC Uthmanic Script HAFS" w:hAnsi="KFGQPC Uthmanic Script HAFS" w:cs="KFGQPC Uthmanic Script HAFS"/>
          <w:rtl/>
        </w:rPr>
        <w:t xml:space="preserve"> وَرَسُولِهِ </w:t>
      </w:r>
      <w:r w:rsidR="00187CA7">
        <w:rPr>
          <w:rFonts w:ascii="KFGQPC Uthmanic Script HAFS" w:hAnsi="KFGQPC Uthmanic Script HAFS" w:cs="KFGQPC Uthmanic Script HAFS" w:hint="cs"/>
          <w:rtl/>
        </w:rPr>
        <w:t>ٱلنَّبِيِّ</w:t>
      </w:r>
      <w:r w:rsidR="00187CA7">
        <w:rPr>
          <w:rFonts w:ascii="KFGQPC Uthmanic Script HAFS" w:hAnsi="KFGQPC Uthmanic Script HAFS" w:cs="KFGQPC Uthmanic Script HAFS"/>
          <w:rtl/>
        </w:rPr>
        <w:t xml:space="preserve"> </w:t>
      </w:r>
      <w:r w:rsidR="00187CA7">
        <w:rPr>
          <w:rFonts w:ascii="KFGQPC Uthmanic Script HAFS" w:hAnsi="KFGQPC Uthmanic Script HAFS" w:cs="KFGQPC Uthmanic Script HAFS" w:hint="cs"/>
          <w:rtl/>
        </w:rPr>
        <w:t>ٱلۡأُمِّيِّ</w:t>
      </w:r>
      <w:r w:rsidR="00187CA7">
        <w:rPr>
          <w:rFonts w:ascii="KFGQPC Uthmanic Script HAFS" w:hAnsi="KFGQPC Uthmanic Script HAFS" w:cs="KFGQPC Uthmanic Script HAFS"/>
          <w:rtl/>
        </w:rPr>
        <w:t xml:space="preserve"> </w:t>
      </w:r>
      <w:r w:rsidR="00187CA7">
        <w:rPr>
          <w:rFonts w:ascii="KFGQPC Uthmanic Script HAFS" w:hAnsi="KFGQPC Uthmanic Script HAFS" w:cs="KFGQPC Uthmanic Script HAFS" w:hint="cs"/>
          <w:rtl/>
        </w:rPr>
        <w:t>ٱلَّذِي</w:t>
      </w:r>
      <w:r w:rsidR="00187CA7">
        <w:rPr>
          <w:rFonts w:ascii="KFGQPC Uthmanic Script HAFS" w:hAnsi="KFGQPC Uthmanic Script HAFS" w:cs="KFGQPC Uthmanic Script HAFS"/>
          <w:rtl/>
        </w:rPr>
        <w:t xml:space="preserve"> يُؤۡمِنُ بِ</w:t>
      </w:r>
      <w:r w:rsidR="00187CA7">
        <w:rPr>
          <w:rFonts w:ascii="KFGQPC Uthmanic Script HAFS" w:hAnsi="KFGQPC Uthmanic Script HAFS" w:cs="KFGQPC Uthmanic Script HAFS" w:hint="cs"/>
          <w:rtl/>
        </w:rPr>
        <w:t>ٱللَّهِ</w:t>
      </w:r>
      <w:r w:rsidR="00187CA7">
        <w:rPr>
          <w:rFonts w:ascii="KFGQPC Uthmanic Script HAFS" w:hAnsi="KFGQPC Uthmanic Script HAFS" w:cs="KFGQPC Uthmanic Script HAFS"/>
          <w:rtl/>
        </w:rPr>
        <w:t xml:space="preserve"> وَكَلِم</w:t>
      </w:r>
      <w:r w:rsidR="00187CA7">
        <w:rPr>
          <w:rFonts w:ascii="KFGQPC Uthmanic Script HAFS" w:hAnsi="KFGQPC Uthmanic Script HAFS" w:cs="KFGQPC Uthmanic Script HAFS" w:hint="cs"/>
          <w:rtl/>
        </w:rPr>
        <w:t>َٰتِهِۦ</w:t>
      </w:r>
      <w:r w:rsidR="00187CA7">
        <w:rPr>
          <w:rFonts w:ascii="KFGQPC Uthmanic Script HAFS" w:hAnsi="KFGQPC Uthmanic Script HAFS" w:cs="KFGQPC Uthmanic Script HAFS"/>
          <w:rtl/>
        </w:rPr>
        <w:t xml:space="preserve"> وَ</w:t>
      </w:r>
      <w:r w:rsidR="00187CA7">
        <w:rPr>
          <w:rFonts w:ascii="KFGQPC Uthmanic Script HAFS" w:hAnsi="KFGQPC Uthmanic Script HAFS" w:cs="KFGQPC Uthmanic Script HAFS" w:hint="cs"/>
          <w:rtl/>
        </w:rPr>
        <w:t>ٱتَّبِعُوهُ</w:t>
      </w:r>
      <w:r w:rsidR="00187CA7">
        <w:rPr>
          <w:rFonts w:ascii="KFGQPC Uthmanic Script HAFS" w:hAnsi="KFGQPC Uthmanic Script HAFS" w:cs="KFGQPC Uthmanic Script HAFS"/>
          <w:rtl/>
        </w:rPr>
        <w:t xml:space="preserve"> لَعَلَّكُمۡ تَهۡتَدُونَ ١٥٨</w:t>
      </w:r>
      <w:r w:rsidR="005A6EAA" w:rsidRPr="0093109F">
        <w:rPr>
          <w:rFonts w:ascii="Traditional Arabic" w:hAnsi="Traditional Arabic" w:cs="Traditional Arabic"/>
          <w:smallCaps/>
          <w:rtl/>
        </w:rPr>
        <w:t>﴾</w:t>
      </w:r>
      <w:r w:rsidR="005A6EAA" w:rsidRPr="00984198">
        <w:rPr>
          <w:rFonts w:hint="cs"/>
          <w:smallCaps/>
          <w:rtl/>
          <w:lang w:bidi="fa-IR"/>
        </w:rPr>
        <w:t xml:space="preserve"> </w:t>
      </w:r>
      <w:r w:rsidR="005A6EAA" w:rsidRPr="007808E5">
        <w:rPr>
          <w:rFonts w:ascii="mylotus" w:hAnsi="mylotus" w:cs="mylotus"/>
          <w:smallCaps/>
          <w:sz w:val="24"/>
          <w:szCs w:val="24"/>
          <w:rtl/>
        </w:rPr>
        <w:t>[</w:t>
      </w:r>
      <w:r w:rsidR="005A6EAA">
        <w:rPr>
          <w:rFonts w:ascii="mylotus" w:hAnsi="mylotus" w:cs="mylotus"/>
          <w:smallCaps/>
          <w:sz w:val="24"/>
          <w:szCs w:val="24"/>
          <w:rtl/>
        </w:rPr>
        <w:t>الأعراف: 158</w:t>
      </w:r>
      <w:r w:rsidR="005A6EAA" w:rsidRPr="007808E5">
        <w:rPr>
          <w:rFonts w:ascii="mylotus" w:hAnsi="mylotus" w:cs="mylotus"/>
          <w:smallCaps/>
          <w:sz w:val="24"/>
          <w:szCs w:val="24"/>
          <w:rtl/>
        </w:rPr>
        <w:t>]</w:t>
      </w:r>
      <w:r w:rsidRPr="00984198">
        <w:rPr>
          <w:rFonts w:hint="cs"/>
          <w:color w:val="000000"/>
          <w:rtl/>
          <w:lang w:bidi="fa-IR"/>
        </w:rPr>
        <w:t xml:space="preserve"> </w:t>
      </w:r>
      <w:r w:rsidR="00747209">
        <w:rPr>
          <w:rFonts w:hint="cs"/>
          <w:color w:val="000000"/>
          <w:rtl/>
          <w:lang w:bidi="fa-IR"/>
        </w:rPr>
        <w:t>«</w:t>
      </w:r>
      <w:r w:rsidRPr="00984198">
        <w:rPr>
          <w:color w:val="000000"/>
          <w:rtl/>
          <w:lang w:bidi="fa-IR"/>
        </w:rPr>
        <w:t xml:space="preserve">پس ايمان بياوريد به </w:t>
      </w:r>
      <w:r w:rsidRPr="00984198">
        <w:rPr>
          <w:rFonts w:hint="cs"/>
          <w:color w:val="000000"/>
          <w:rtl/>
          <w:lang w:bidi="fa-IR"/>
        </w:rPr>
        <w:t>الله</w:t>
      </w:r>
      <w:r w:rsidRPr="00984198">
        <w:rPr>
          <w:color w:val="000000"/>
          <w:rtl/>
          <w:lang w:bidi="fa-IR"/>
        </w:rPr>
        <w:t xml:space="preserve"> و</w:t>
      </w:r>
      <w:r w:rsidRPr="00984198">
        <w:rPr>
          <w:rFonts w:hint="cs"/>
          <w:color w:val="000000"/>
          <w:rtl/>
          <w:lang w:bidi="fa-IR"/>
        </w:rPr>
        <w:t xml:space="preserve"> </w:t>
      </w:r>
      <w:r w:rsidRPr="00984198">
        <w:rPr>
          <w:color w:val="000000"/>
          <w:rtl/>
          <w:lang w:bidi="fa-IR"/>
        </w:rPr>
        <w:t>فرستاده</w:t>
      </w:r>
      <w:r w:rsidR="000B1124" w:rsidRPr="00984198">
        <w:rPr>
          <w:color w:val="000000"/>
          <w:rtl/>
          <w:lang w:bidi="fa-IR"/>
        </w:rPr>
        <w:t>‌اش،</w:t>
      </w:r>
      <w:r w:rsidRPr="00984198">
        <w:rPr>
          <w:color w:val="000000"/>
          <w:rtl/>
          <w:lang w:bidi="fa-IR"/>
        </w:rPr>
        <w:t xml:space="preserve"> آن پي</w:t>
      </w:r>
      <w:r w:rsidRPr="00984198">
        <w:rPr>
          <w:rFonts w:hint="cs"/>
          <w:color w:val="000000"/>
          <w:rtl/>
          <w:lang w:bidi="fa-IR"/>
        </w:rPr>
        <w:t>ا</w:t>
      </w:r>
      <w:r w:rsidR="007737B5">
        <w:rPr>
          <w:color w:val="000000"/>
          <w:rtl/>
          <w:lang w:bidi="fa-IR"/>
        </w:rPr>
        <w:t>مبر درس نخوانده</w:t>
      </w:r>
      <w:r w:rsidR="007737B5">
        <w:rPr>
          <w:rFonts w:hint="cs"/>
          <w:color w:val="000000"/>
          <w:rtl/>
          <w:lang w:bidi="fa-IR"/>
        </w:rPr>
        <w:softHyphen/>
      </w:r>
      <w:r w:rsidRPr="00984198">
        <w:rPr>
          <w:color w:val="000000"/>
          <w:rtl/>
          <w:lang w:bidi="fa-IR"/>
        </w:rPr>
        <w:t xml:space="preserve">اي كه ايمان به </w:t>
      </w:r>
      <w:r w:rsidRPr="00984198">
        <w:rPr>
          <w:rFonts w:hint="cs"/>
          <w:color w:val="000000"/>
          <w:rtl/>
          <w:lang w:bidi="fa-IR"/>
        </w:rPr>
        <w:t>الله</w:t>
      </w:r>
      <w:r w:rsidRPr="00984198">
        <w:rPr>
          <w:color w:val="000000"/>
          <w:rtl/>
          <w:lang w:bidi="fa-IR"/>
        </w:rPr>
        <w:t xml:space="preserve"> و</w:t>
      </w:r>
      <w:r w:rsidRPr="00984198">
        <w:rPr>
          <w:rFonts w:hint="cs"/>
          <w:color w:val="000000"/>
          <w:rtl/>
          <w:lang w:bidi="fa-IR"/>
        </w:rPr>
        <w:t xml:space="preserve"> </w:t>
      </w:r>
      <w:r w:rsidRPr="00984198">
        <w:rPr>
          <w:color w:val="000000"/>
          <w:rtl/>
          <w:lang w:bidi="fa-IR"/>
        </w:rPr>
        <w:t>به سخن</w:t>
      </w:r>
      <w:r w:rsidR="00937F81" w:rsidRPr="00984198">
        <w:rPr>
          <w:rFonts w:hint="cs"/>
          <w:color w:val="000000"/>
          <w:rtl/>
          <w:lang w:bidi="fa-IR"/>
        </w:rPr>
        <w:t>‌</w:t>
      </w:r>
      <w:r w:rsidRPr="00984198">
        <w:rPr>
          <w:color w:val="000000"/>
          <w:rtl/>
          <w:lang w:bidi="fa-IR"/>
        </w:rPr>
        <w:t>هايش دارد. از او پيروي كنيد تا هدايت يابيد</w:t>
      </w:r>
      <w:r w:rsidR="00747209">
        <w:rPr>
          <w:rFonts w:hint="cs"/>
          <w:color w:val="000000"/>
          <w:rtl/>
          <w:lang w:bidi="fa-IR"/>
        </w:rPr>
        <w:t>»</w:t>
      </w:r>
      <w:r w:rsidRPr="00984198">
        <w:rPr>
          <w:color w:val="000000"/>
          <w:rtl/>
          <w:lang w:bidi="fa-IR"/>
        </w:rPr>
        <w:t>.</w:t>
      </w:r>
    </w:p>
    <w:p w:rsidR="00C5413C" w:rsidRPr="00187CA7" w:rsidRDefault="00C5413C" w:rsidP="00747209">
      <w:pPr>
        <w:widowControl w:val="0"/>
        <w:autoSpaceDE w:val="0"/>
        <w:autoSpaceDN w:val="0"/>
        <w:adjustRightInd w:val="0"/>
        <w:jc w:val="both"/>
        <w:rPr>
          <w:rFonts w:ascii="KFGQPC Uthmanic Script HAFS" w:hAnsi="KFGQPC Uthmanic Script HAFS" w:cs="KFGQPC Uthmanic Script HAFS" w:hint="cs"/>
          <w:rtl/>
        </w:rPr>
      </w:pPr>
      <w:r w:rsidRPr="00984198">
        <w:rPr>
          <w:rFonts w:hint="cs"/>
          <w:color w:val="000000"/>
          <w:rtl/>
          <w:lang w:bidi="fa-IR"/>
        </w:rPr>
        <w:t>و الله عزوجل کسانی را که به او و فرستاه</w:t>
      </w:r>
      <w:r w:rsidR="009D0387" w:rsidRPr="00984198">
        <w:rPr>
          <w:rFonts w:hint="cs"/>
          <w:color w:val="000000"/>
          <w:rtl/>
          <w:lang w:bidi="fa-IR"/>
        </w:rPr>
        <w:t xml:space="preserve">‌اش </w:t>
      </w:r>
      <w:r w:rsidRPr="00984198">
        <w:rPr>
          <w:rFonts w:hint="cs"/>
          <w:color w:val="000000"/>
          <w:rtl/>
          <w:lang w:bidi="fa-IR"/>
        </w:rPr>
        <w:t>ایمان</w:t>
      </w:r>
      <w:r w:rsidR="009D0387" w:rsidRPr="00984198">
        <w:rPr>
          <w:rFonts w:hint="cs"/>
          <w:color w:val="000000"/>
          <w:rtl/>
          <w:lang w:bidi="fa-IR"/>
        </w:rPr>
        <w:t xml:space="preserve"> نمی‌</w:t>
      </w:r>
      <w:r w:rsidRPr="00984198">
        <w:rPr>
          <w:rFonts w:hint="cs"/>
          <w:color w:val="000000"/>
          <w:rtl/>
          <w:lang w:bidi="fa-IR"/>
        </w:rPr>
        <w:t xml:space="preserve">آورند، تهدید کرده و وعید </w:t>
      </w:r>
      <w:r w:rsidRPr="00984198">
        <w:rPr>
          <w:rFonts w:hint="cs"/>
          <w:color w:val="000000"/>
          <w:rtl/>
          <w:lang w:bidi="fa-IR"/>
        </w:rPr>
        <w:lastRenderedPageBreak/>
        <w:t>داده و</w:t>
      </w:r>
      <w:r w:rsidR="009D0387" w:rsidRPr="00984198">
        <w:rPr>
          <w:rFonts w:hint="cs"/>
          <w:color w:val="000000"/>
          <w:rtl/>
          <w:lang w:bidi="fa-IR"/>
        </w:rPr>
        <w:t xml:space="preserve"> می‌</w:t>
      </w:r>
      <w:r w:rsidRPr="00984198">
        <w:rPr>
          <w:rFonts w:hint="cs"/>
          <w:color w:val="000000"/>
          <w:rtl/>
          <w:lang w:bidi="fa-IR"/>
        </w:rPr>
        <w:t>فرماید:</w:t>
      </w:r>
      <w:r w:rsidR="005A6EAA" w:rsidRPr="00984198">
        <w:rPr>
          <w:rFonts w:hint="cs"/>
          <w:color w:val="000000"/>
          <w:rtl/>
          <w:lang w:bidi="fa-IR"/>
        </w:rPr>
        <w:t xml:space="preserve"> </w:t>
      </w:r>
      <w:r w:rsidR="005A6EAA" w:rsidRPr="0093109F">
        <w:rPr>
          <w:rFonts w:ascii="Traditional Arabic" w:hAnsi="Traditional Arabic" w:cs="Traditional Arabic"/>
          <w:smallCaps/>
          <w:rtl/>
        </w:rPr>
        <w:t>﴿</w:t>
      </w:r>
      <w:r w:rsidR="00187CA7">
        <w:rPr>
          <w:rFonts w:ascii="KFGQPC Uthmanic Script HAFS" w:hAnsi="KFGQPC Uthmanic Script HAFS" w:cs="KFGQPC Uthmanic Script HAFS" w:hint="cs"/>
          <w:rtl/>
        </w:rPr>
        <w:t>وَمَن</w:t>
      </w:r>
      <w:r w:rsidR="00187CA7">
        <w:rPr>
          <w:rFonts w:ascii="KFGQPC Uthmanic Script HAFS" w:hAnsi="KFGQPC Uthmanic Script HAFS" w:cs="KFGQPC Uthmanic Script HAFS"/>
          <w:rtl/>
        </w:rPr>
        <w:t xml:space="preserve"> لَّمۡ يُؤۡمِنۢ بِ</w:t>
      </w:r>
      <w:r w:rsidR="00187CA7">
        <w:rPr>
          <w:rFonts w:ascii="KFGQPC Uthmanic Script HAFS" w:hAnsi="KFGQPC Uthmanic Script HAFS" w:cs="KFGQPC Uthmanic Script HAFS" w:hint="cs"/>
          <w:rtl/>
        </w:rPr>
        <w:t>ٱللَّهِ</w:t>
      </w:r>
      <w:r w:rsidR="00187CA7">
        <w:rPr>
          <w:rFonts w:ascii="KFGQPC Uthmanic Script HAFS" w:hAnsi="KFGQPC Uthmanic Script HAFS" w:cs="KFGQPC Uthmanic Script HAFS"/>
          <w:rtl/>
        </w:rPr>
        <w:t xml:space="preserve"> وَرَسُولِهِ</w:t>
      </w:r>
      <w:r w:rsidR="00187CA7">
        <w:rPr>
          <w:rFonts w:ascii="KFGQPC Uthmanic Script HAFS" w:hAnsi="KFGQPC Uthmanic Script HAFS" w:cs="KFGQPC Uthmanic Script HAFS" w:hint="cs"/>
          <w:rtl/>
        </w:rPr>
        <w:t>ۦ</w:t>
      </w:r>
      <w:r w:rsidR="00187CA7">
        <w:rPr>
          <w:rFonts w:ascii="KFGQPC Uthmanic Script HAFS" w:hAnsi="KFGQPC Uthmanic Script HAFS" w:cs="KFGQPC Uthmanic Script HAFS"/>
          <w:rtl/>
        </w:rPr>
        <w:t xml:space="preserve"> فَإِنَّآ أَعۡتَدۡنَا لِلۡكَٰفِرِينَ سَعِيرٗا ١٣</w:t>
      </w:r>
      <w:r w:rsidR="005A6EAA" w:rsidRPr="0093109F">
        <w:rPr>
          <w:rFonts w:ascii="Traditional Arabic" w:hAnsi="Traditional Arabic" w:cs="Traditional Arabic"/>
          <w:smallCaps/>
          <w:rtl/>
        </w:rPr>
        <w:t>﴾</w:t>
      </w:r>
      <w:r w:rsidR="005A6EAA" w:rsidRPr="00984198">
        <w:rPr>
          <w:rFonts w:hint="cs"/>
          <w:smallCaps/>
          <w:rtl/>
          <w:lang w:bidi="fa-IR"/>
        </w:rPr>
        <w:t xml:space="preserve"> </w:t>
      </w:r>
      <w:r w:rsidR="005A6EAA" w:rsidRPr="007808E5">
        <w:rPr>
          <w:rFonts w:ascii="mylotus" w:hAnsi="mylotus" w:cs="mylotus"/>
          <w:smallCaps/>
          <w:sz w:val="24"/>
          <w:szCs w:val="24"/>
          <w:rtl/>
        </w:rPr>
        <w:t>[</w:t>
      </w:r>
      <w:r w:rsidR="005A6EAA">
        <w:rPr>
          <w:rFonts w:ascii="mylotus" w:hAnsi="mylotus" w:cs="mylotus"/>
          <w:smallCaps/>
          <w:sz w:val="24"/>
          <w:szCs w:val="24"/>
          <w:rtl/>
        </w:rPr>
        <w:t>الفتح: 13</w:t>
      </w:r>
      <w:r w:rsidR="005A6EAA" w:rsidRPr="007808E5">
        <w:rPr>
          <w:rFonts w:ascii="mylotus" w:hAnsi="mylotus" w:cs="mylotus"/>
          <w:smallCaps/>
          <w:sz w:val="24"/>
          <w:szCs w:val="24"/>
          <w:rtl/>
        </w:rPr>
        <w:t>]</w:t>
      </w:r>
      <w:r w:rsidRPr="00984198">
        <w:rPr>
          <w:rFonts w:hint="cs"/>
          <w:color w:val="000000"/>
          <w:rtl/>
          <w:lang w:bidi="fa-IR"/>
        </w:rPr>
        <w:t xml:space="preserve"> </w:t>
      </w:r>
      <w:r w:rsidR="00747209">
        <w:rPr>
          <w:rFonts w:hint="cs"/>
          <w:color w:val="000000"/>
          <w:rtl/>
          <w:lang w:bidi="fa-IR"/>
        </w:rPr>
        <w:t>«</w:t>
      </w:r>
      <w:r w:rsidRPr="00984198">
        <w:rPr>
          <w:color w:val="000000"/>
          <w:rtl/>
          <w:lang w:bidi="fa-IR"/>
        </w:rPr>
        <w:t xml:space="preserve">كساني كه به </w:t>
      </w:r>
      <w:r w:rsidRPr="00984198">
        <w:rPr>
          <w:rFonts w:hint="cs"/>
          <w:color w:val="000000"/>
          <w:rtl/>
          <w:lang w:bidi="fa-IR"/>
        </w:rPr>
        <w:t>الله</w:t>
      </w:r>
      <w:r w:rsidRPr="00984198">
        <w:rPr>
          <w:color w:val="000000"/>
          <w:rtl/>
          <w:lang w:bidi="fa-IR"/>
        </w:rPr>
        <w:t xml:space="preserve"> و پي</w:t>
      </w:r>
      <w:r w:rsidRPr="00984198">
        <w:rPr>
          <w:rFonts w:hint="cs"/>
          <w:color w:val="000000"/>
          <w:rtl/>
          <w:lang w:bidi="fa-IR"/>
        </w:rPr>
        <w:t>ا</w:t>
      </w:r>
      <w:r w:rsidRPr="00984198">
        <w:rPr>
          <w:color w:val="000000"/>
          <w:rtl/>
          <w:lang w:bidi="fa-IR"/>
        </w:rPr>
        <w:t>مبرش ايمان نداشته باشند (كافرند و) ما براي كافران آتش سوزان و</w:t>
      </w:r>
      <w:r w:rsidRPr="00984198">
        <w:rPr>
          <w:rFonts w:hint="cs"/>
          <w:color w:val="000000"/>
          <w:rtl/>
          <w:lang w:bidi="fa-IR"/>
        </w:rPr>
        <w:t xml:space="preserve"> </w:t>
      </w:r>
      <w:r w:rsidRPr="00984198">
        <w:rPr>
          <w:color w:val="000000"/>
          <w:rtl/>
          <w:lang w:bidi="fa-IR"/>
        </w:rPr>
        <w:t>فروزاني را تهيه ديده</w:t>
      </w:r>
      <w:r w:rsidR="00AC2503" w:rsidRPr="00984198">
        <w:rPr>
          <w:color w:val="000000"/>
          <w:rtl/>
          <w:lang w:bidi="fa-IR"/>
        </w:rPr>
        <w:t>‌ايم</w:t>
      </w:r>
      <w:r w:rsidR="00747209">
        <w:rPr>
          <w:rFonts w:hint="cs"/>
          <w:color w:val="000000"/>
          <w:rtl/>
          <w:lang w:bidi="fa-IR"/>
        </w:rPr>
        <w:t>»</w:t>
      </w:r>
      <w:r w:rsidR="00AC2503" w:rsidRPr="00984198">
        <w:rPr>
          <w:color w:val="000000"/>
          <w:rtl/>
          <w:lang w:bidi="fa-IR"/>
        </w:rPr>
        <w:t>.</w:t>
      </w:r>
    </w:p>
    <w:p w:rsidR="00C5413C" w:rsidRPr="00984198" w:rsidRDefault="00C5413C" w:rsidP="00747209">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آیات قرآن در این مورد بسیار بیشتر از آنند که در شمارش آیند.</w:t>
      </w:r>
    </w:p>
    <w:p w:rsidR="008606BA" w:rsidRPr="00984198" w:rsidRDefault="008606BA" w:rsidP="00747209">
      <w:pPr>
        <w:pStyle w:val="a4"/>
        <w:widowControl w:val="0"/>
        <w:rPr>
          <w:rFonts w:hint="cs"/>
          <w:rtl/>
        </w:rPr>
      </w:pPr>
      <w:bookmarkStart w:id="76" w:name="_Toc418616864"/>
      <w:r w:rsidRPr="00984198">
        <w:rPr>
          <w:rFonts w:hint="cs"/>
          <w:rtl/>
        </w:rPr>
        <w:t>دلایل نبوی</w:t>
      </w:r>
      <w:bookmarkEnd w:id="76"/>
    </w:p>
    <w:p w:rsidR="00C5413C" w:rsidRPr="00984198" w:rsidRDefault="00C5413C" w:rsidP="007737B5">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و از جمله دلایل نبوی بر وجوب ایمان به رسول الله </w:t>
      </w:r>
      <w:r w:rsidR="007737B5">
        <w:rPr>
          <w:rFonts w:ascii="Arial" w:hAnsi="Arial" w:cs="CTraditional Arabic" w:hint="cs"/>
          <w:sz w:val="28"/>
          <w:szCs w:val="28"/>
          <w:rtl/>
        </w:rPr>
        <w:t>ح</w:t>
      </w:r>
      <w:r w:rsidRPr="00984198">
        <w:rPr>
          <w:rFonts w:cs="B Lotus" w:hint="cs"/>
          <w:color w:val="000000"/>
          <w:sz w:val="28"/>
          <w:szCs w:val="28"/>
          <w:rtl/>
        </w:rPr>
        <w:t xml:space="preserve"> عبارت</w:t>
      </w:r>
      <w:r w:rsidR="007737B5">
        <w:rPr>
          <w:rFonts w:cs="B Lotus" w:hint="cs"/>
          <w:color w:val="000000"/>
          <w:sz w:val="28"/>
          <w:szCs w:val="28"/>
          <w:rtl/>
        </w:rPr>
        <w:t xml:space="preserve"> است</w:t>
      </w:r>
      <w:r w:rsidRPr="00984198">
        <w:rPr>
          <w:rFonts w:cs="B Lotus" w:hint="cs"/>
          <w:color w:val="000000"/>
          <w:sz w:val="28"/>
          <w:szCs w:val="28"/>
          <w:rtl/>
        </w:rPr>
        <w:t xml:space="preserve"> از:</w:t>
      </w:r>
    </w:p>
    <w:p w:rsidR="00C5413C" w:rsidRPr="00984198" w:rsidRDefault="00C5413C" w:rsidP="007737B5">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رسول الله </w:t>
      </w:r>
      <w:r w:rsidR="007737B5">
        <w:rPr>
          <w:rFonts w:ascii="Arial" w:hAnsi="Arial" w:cs="CTraditional Arabic" w:hint="cs"/>
          <w:sz w:val="28"/>
          <w:szCs w:val="28"/>
          <w:rtl/>
        </w:rPr>
        <w:t>ح</w:t>
      </w:r>
      <w:r w:rsidRPr="00984198">
        <w:rPr>
          <w:rFonts w:cs="B Lotus" w:hint="cs"/>
          <w:color w:val="000000"/>
          <w:sz w:val="28"/>
          <w:szCs w:val="28"/>
          <w:rtl/>
        </w:rPr>
        <w:t xml:space="preserve"> فرمودند: </w:t>
      </w:r>
      <w:r w:rsidRPr="00937F81">
        <w:rPr>
          <w:rStyle w:val="Char2"/>
          <w:rFonts w:hint="cs"/>
          <w:rtl/>
        </w:rPr>
        <w:t>«</w:t>
      </w:r>
      <w:r w:rsidRPr="00937F81">
        <w:rPr>
          <w:rStyle w:val="Char2"/>
          <w:rFonts w:hint="eastAsia"/>
          <w:rtl/>
        </w:rPr>
        <w:t>وَالَّذِي</w:t>
      </w:r>
      <w:r w:rsidRPr="00937F81">
        <w:rPr>
          <w:rStyle w:val="Char2"/>
          <w:rtl/>
        </w:rPr>
        <w:t xml:space="preserve"> </w:t>
      </w:r>
      <w:r w:rsidRPr="00937F81">
        <w:rPr>
          <w:rStyle w:val="Char2"/>
          <w:rFonts w:hint="eastAsia"/>
          <w:rtl/>
        </w:rPr>
        <w:t>نَفْسُ</w:t>
      </w:r>
      <w:r w:rsidRPr="00937F81">
        <w:rPr>
          <w:rStyle w:val="Char2"/>
          <w:rtl/>
        </w:rPr>
        <w:t xml:space="preserve"> </w:t>
      </w:r>
      <w:r w:rsidRPr="00937F81">
        <w:rPr>
          <w:rStyle w:val="Char2"/>
          <w:rFonts w:hint="eastAsia"/>
          <w:rtl/>
        </w:rPr>
        <w:t>مُحَمَّدٍ</w:t>
      </w:r>
      <w:r w:rsidRPr="00937F81">
        <w:rPr>
          <w:rStyle w:val="Char2"/>
          <w:rtl/>
        </w:rPr>
        <w:t xml:space="preserve"> </w:t>
      </w:r>
      <w:r w:rsidRPr="00937F81">
        <w:rPr>
          <w:rStyle w:val="Char2"/>
          <w:rFonts w:hint="eastAsia"/>
          <w:rtl/>
        </w:rPr>
        <w:t>بِيَدِهِ،</w:t>
      </w:r>
      <w:r w:rsidRPr="00937F81">
        <w:rPr>
          <w:rStyle w:val="Char2"/>
          <w:rtl/>
        </w:rPr>
        <w:t xml:space="preserve"> </w:t>
      </w:r>
      <w:r w:rsidRPr="00937F81">
        <w:rPr>
          <w:rStyle w:val="Char2"/>
          <w:rFonts w:hint="eastAsia"/>
          <w:rtl/>
        </w:rPr>
        <w:t>لَا</w:t>
      </w:r>
      <w:r w:rsidRPr="00937F81">
        <w:rPr>
          <w:rStyle w:val="Char2"/>
          <w:rtl/>
        </w:rPr>
        <w:t xml:space="preserve"> </w:t>
      </w:r>
      <w:r w:rsidRPr="00937F81">
        <w:rPr>
          <w:rStyle w:val="Char2"/>
          <w:rFonts w:hint="eastAsia"/>
          <w:rtl/>
        </w:rPr>
        <w:t>يَسْمَعُ</w:t>
      </w:r>
      <w:r w:rsidR="00825EE3" w:rsidRPr="00937F81">
        <w:rPr>
          <w:rStyle w:val="Char2"/>
          <w:rtl/>
        </w:rPr>
        <w:t xml:space="preserve"> بي‌</w:t>
      </w:r>
      <w:r w:rsidRPr="00937F81">
        <w:rPr>
          <w:rStyle w:val="Char2"/>
          <w:rFonts w:hint="eastAsia"/>
          <w:rtl/>
        </w:rPr>
        <w:t>أَحَدٌ</w:t>
      </w:r>
      <w:r w:rsidRPr="00937F81">
        <w:rPr>
          <w:rStyle w:val="Char2"/>
          <w:rtl/>
        </w:rPr>
        <w:t xml:space="preserve"> </w:t>
      </w:r>
      <w:r w:rsidRPr="00937F81">
        <w:rPr>
          <w:rStyle w:val="Char2"/>
          <w:rFonts w:hint="eastAsia"/>
          <w:rtl/>
        </w:rPr>
        <w:t>مِنْ</w:t>
      </w:r>
      <w:r w:rsidRPr="00937F81">
        <w:rPr>
          <w:rStyle w:val="Char2"/>
          <w:rtl/>
        </w:rPr>
        <w:t xml:space="preserve"> </w:t>
      </w:r>
      <w:r w:rsidRPr="00937F81">
        <w:rPr>
          <w:rStyle w:val="Char2"/>
          <w:rFonts w:hint="eastAsia"/>
          <w:rtl/>
        </w:rPr>
        <w:t>هَذِهِ</w:t>
      </w:r>
      <w:r w:rsidRPr="00937F81">
        <w:rPr>
          <w:rStyle w:val="Char2"/>
          <w:rtl/>
        </w:rPr>
        <w:t xml:space="preserve"> </w:t>
      </w:r>
      <w:r w:rsidRPr="00937F81">
        <w:rPr>
          <w:rStyle w:val="Char2"/>
          <w:rFonts w:hint="eastAsia"/>
          <w:rtl/>
        </w:rPr>
        <w:t>الْأُمَّةِ</w:t>
      </w:r>
      <w:r w:rsidRPr="00937F81">
        <w:rPr>
          <w:rStyle w:val="Char2"/>
          <w:rtl/>
        </w:rPr>
        <w:t xml:space="preserve"> </w:t>
      </w:r>
      <w:r w:rsidRPr="00937F81">
        <w:rPr>
          <w:rStyle w:val="Char2"/>
          <w:rFonts w:hint="eastAsia"/>
          <w:rtl/>
        </w:rPr>
        <w:t>يَهُودِيٌّ،</w:t>
      </w:r>
      <w:r w:rsidRPr="00937F81">
        <w:rPr>
          <w:rStyle w:val="Char2"/>
          <w:rtl/>
        </w:rPr>
        <w:t xml:space="preserve"> </w:t>
      </w:r>
      <w:r w:rsidRPr="00937F81">
        <w:rPr>
          <w:rStyle w:val="Char2"/>
          <w:rFonts w:hint="eastAsia"/>
          <w:rtl/>
        </w:rPr>
        <w:t>وَلَا</w:t>
      </w:r>
      <w:r w:rsidRPr="00937F81">
        <w:rPr>
          <w:rStyle w:val="Char2"/>
          <w:rtl/>
        </w:rPr>
        <w:t xml:space="preserve"> </w:t>
      </w:r>
      <w:r w:rsidRPr="00937F81">
        <w:rPr>
          <w:rStyle w:val="Char2"/>
          <w:rFonts w:hint="eastAsia"/>
          <w:rtl/>
        </w:rPr>
        <w:t>نَصْرَانِيٌّ،</w:t>
      </w:r>
      <w:r w:rsidRPr="00937F81">
        <w:rPr>
          <w:rStyle w:val="Char2"/>
          <w:rtl/>
        </w:rPr>
        <w:t xml:space="preserve"> </w:t>
      </w:r>
      <w:r w:rsidRPr="00937F81">
        <w:rPr>
          <w:rStyle w:val="Char2"/>
          <w:rFonts w:hint="eastAsia"/>
          <w:rtl/>
        </w:rPr>
        <w:t>ثُمَّ</w:t>
      </w:r>
      <w:r w:rsidRPr="00937F81">
        <w:rPr>
          <w:rStyle w:val="Char2"/>
          <w:rtl/>
        </w:rPr>
        <w:t xml:space="preserve"> </w:t>
      </w:r>
      <w:r w:rsidRPr="00937F81">
        <w:rPr>
          <w:rStyle w:val="Char2"/>
          <w:rFonts w:hint="eastAsia"/>
          <w:rtl/>
        </w:rPr>
        <w:t>يَمُوتُ</w:t>
      </w:r>
      <w:r w:rsidRPr="00937F81">
        <w:rPr>
          <w:rStyle w:val="Char2"/>
          <w:rtl/>
        </w:rPr>
        <w:t xml:space="preserve"> </w:t>
      </w:r>
      <w:r w:rsidRPr="00937F81">
        <w:rPr>
          <w:rStyle w:val="Char2"/>
          <w:rFonts w:hint="eastAsia"/>
          <w:rtl/>
        </w:rPr>
        <w:t>وَلَمْ</w:t>
      </w:r>
      <w:r w:rsidRPr="00937F81">
        <w:rPr>
          <w:rStyle w:val="Char2"/>
          <w:rtl/>
        </w:rPr>
        <w:t xml:space="preserve"> </w:t>
      </w:r>
      <w:r w:rsidRPr="00937F81">
        <w:rPr>
          <w:rStyle w:val="Char2"/>
          <w:rFonts w:hint="eastAsia"/>
          <w:rtl/>
        </w:rPr>
        <w:t>يُؤْمِنْ</w:t>
      </w:r>
      <w:r w:rsidRPr="00937F81">
        <w:rPr>
          <w:rStyle w:val="Char2"/>
          <w:rtl/>
        </w:rPr>
        <w:t xml:space="preserve"> </w:t>
      </w:r>
      <w:r w:rsidRPr="00937F81">
        <w:rPr>
          <w:rStyle w:val="Char2"/>
          <w:rFonts w:hint="eastAsia"/>
          <w:rtl/>
        </w:rPr>
        <w:t>بِالَّذِي</w:t>
      </w:r>
      <w:r w:rsidRPr="00937F81">
        <w:rPr>
          <w:rStyle w:val="Char2"/>
          <w:rtl/>
        </w:rPr>
        <w:t xml:space="preserve"> </w:t>
      </w:r>
      <w:r w:rsidRPr="00937F81">
        <w:rPr>
          <w:rStyle w:val="Char2"/>
          <w:rFonts w:hint="eastAsia"/>
          <w:rtl/>
        </w:rPr>
        <w:t>أُرْسِلْتُ</w:t>
      </w:r>
      <w:r w:rsidRPr="00937F81">
        <w:rPr>
          <w:rStyle w:val="Char2"/>
          <w:rtl/>
        </w:rPr>
        <w:t xml:space="preserve"> </w:t>
      </w:r>
      <w:r w:rsidRPr="00937F81">
        <w:rPr>
          <w:rStyle w:val="Char2"/>
          <w:rFonts w:hint="eastAsia"/>
          <w:rtl/>
        </w:rPr>
        <w:t>بِهِ،</w:t>
      </w:r>
      <w:r w:rsidRPr="00937F81">
        <w:rPr>
          <w:rStyle w:val="Char2"/>
          <w:rtl/>
        </w:rPr>
        <w:t xml:space="preserve"> </w:t>
      </w:r>
      <w:r w:rsidRPr="00937F81">
        <w:rPr>
          <w:rStyle w:val="Char2"/>
          <w:rFonts w:hint="eastAsia"/>
          <w:rtl/>
        </w:rPr>
        <w:t>إِلَّا</w:t>
      </w:r>
      <w:r w:rsidRPr="00937F81">
        <w:rPr>
          <w:rStyle w:val="Char2"/>
          <w:rtl/>
        </w:rPr>
        <w:t xml:space="preserve"> </w:t>
      </w:r>
      <w:r w:rsidRPr="00937F81">
        <w:rPr>
          <w:rStyle w:val="Char2"/>
          <w:rFonts w:hint="eastAsia"/>
          <w:rtl/>
        </w:rPr>
        <w:t>كَانَ</w:t>
      </w:r>
      <w:r w:rsidRPr="00937F81">
        <w:rPr>
          <w:rStyle w:val="Char2"/>
          <w:rtl/>
        </w:rPr>
        <w:t xml:space="preserve"> </w:t>
      </w:r>
      <w:r w:rsidRPr="00937F81">
        <w:rPr>
          <w:rStyle w:val="Char2"/>
          <w:rFonts w:hint="eastAsia"/>
          <w:rtl/>
        </w:rPr>
        <w:t>مِنْ</w:t>
      </w:r>
      <w:r w:rsidRPr="00937F81">
        <w:rPr>
          <w:rStyle w:val="Char2"/>
          <w:rtl/>
        </w:rPr>
        <w:t xml:space="preserve"> </w:t>
      </w:r>
      <w:r w:rsidRPr="00937F81">
        <w:rPr>
          <w:rStyle w:val="Char2"/>
          <w:rFonts w:hint="eastAsia"/>
          <w:rtl/>
        </w:rPr>
        <w:t>أَصْحَابِ</w:t>
      </w:r>
      <w:r w:rsidRPr="00937F81">
        <w:rPr>
          <w:rStyle w:val="Char2"/>
          <w:rtl/>
        </w:rPr>
        <w:t xml:space="preserve"> </w:t>
      </w:r>
      <w:r w:rsidRPr="00937F81">
        <w:rPr>
          <w:rStyle w:val="Char2"/>
          <w:rFonts w:hint="eastAsia"/>
          <w:rtl/>
        </w:rPr>
        <w:t>النَّارِ</w:t>
      </w:r>
      <w:r w:rsidR="00F4329D" w:rsidRPr="00937F81">
        <w:rPr>
          <w:rStyle w:val="Char2"/>
          <w:rFonts w:hint="cs"/>
          <w:rtl/>
        </w:rPr>
        <w:t>»</w:t>
      </w:r>
      <w:r w:rsidRPr="00862309">
        <w:rPr>
          <w:rStyle w:val="FootnoteReference"/>
          <w:rFonts w:cs="B Nazanin"/>
          <w:color w:val="000000"/>
          <w:rtl/>
        </w:rPr>
        <w:footnoteReference w:id="360"/>
      </w:r>
      <w:r w:rsidR="00747209">
        <w:rPr>
          <w:rFonts w:cs="B Lotus" w:hint="cs"/>
          <w:color w:val="000000"/>
          <w:sz w:val="28"/>
          <w:szCs w:val="28"/>
          <w:rtl/>
        </w:rPr>
        <w:t>.</w:t>
      </w:r>
      <w:r w:rsidRPr="00984198">
        <w:rPr>
          <w:rFonts w:cs="B Lotus" w:hint="cs"/>
          <w:color w:val="000000"/>
          <w:sz w:val="28"/>
          <w:szCs w:val="28"/>
          <w:rtl/>
        </w:rPr>
        <w:t xml:space="preserve"> </w:t>
      </w:r>
      <w:r w:rsidR="00747209">
        <w:rPr>
          <w:rFonts w:cs="B Lotus" w:hint="cs"/>
          <w:color w:val="000000"/>
          <w:sz w:val="28"/>
          <w:szCs w:val="28"/>
          <w:rtl/>
        </w:rPr>
        <w:t>«</w:t>
      </w:r>
      <w:r w:rsidRPr="00984198">
        <w:rPr>
          <w:rFonts w:cs="B Lotus" w:hint="cs"/>
          <w:color w:val="000000"/>
          <w:sz w:val="28"/>
          <w:szCs w:val="28"/>
          <w:rtl/>
        </w:rPr>
        <w:t>سوگند به ذاتی که جانم در اختیار اوست، هر فردی از این امت چه یهودی و چه نصرانی که خبر رسالت مرا دریافت کند و بدون ایمان بمیرد، وارد جهنم</w:t>
      </w:r>
      <w:r w:rsidR="009D0387" w:rsidRPr="00984198">
        <w:rPr>
          <w:rFonts w:cs="B Lotus" w:hint="cs"/>
          <w:color w:val="000000"/>
          <w:sz w:val="28"/>
          <w:szCs w:val="28"/>
          <w:rtl/>
        </w:rPr>
        <w:t xml:space="preserve"> می‌</w:t>
      </w:r>
      <w:r w:rsidRPr="00984198">
        <w:rPr>
          <w:rFonts w:cs="B Lotus" w:hint="cs"/>
          <w:color w:val="000000"/>
          <w:sz w:val="28"/>
          <w:szCs w:val="28"/>
          <w:rtl/>
        </w:rPr>
        <w:t>شود</w:t>
      </w:r>
      <w:r w:rsidR="00747209">
        <w:rPr>
          <w:rFonts w:cs="B Lotus" w:hint="cs"/>
          <w:color w:val="000000"/>
          <w:sz w:val="28"/>
          <w:szCs w:val="28"/>
          <w:rtl/>
        </w:rPr>
        <w:t>»</w:t>
      </w:r>
      <w:r w:rsidRPr="00984198">
        <w:rPr>
          <w:rFonts w:cs="B Lotus" w:hint="cs"/>
          <w:color w:val="000000"/>
          <w:sz w:val="28"/>
          <w:szCs w:val="28"/>
          <w:rtl/>
        </w:rPr>
        <w:t xml:space="preserve">. </w:t>
      </w:r>
    </w:p>
    <w:p w:rsidR="00187CA7" w:rsidRPr="00984198" w:rsidRDefault="00C5413C" w:rsidP="007737B5">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امام نووی در مورد این حدیث شریف</w:t>
      </w:r>
      <w:r w:rsidR="009D0387" w:rsidRPr="00984198">
        <w:rPr>
          <w:rFonts w:cs="B Lotus" w:hint="cs"/>
          <w:color w:val="000000"/>
          <w:sz w:val="28"/>
          <w:szCs w:val="28"/>
          <w:rtl/>
        </w:rPr>
        <w:t xml:space="preserve"> می‌</w:t>
      </w:r>
      <w:r w:rsidRPr="00984198">
        <w:rPr>
          <w:rFonts w:cs="B Lotus" w:hint="cs"/>
          <w:color w:val="000000"/>
          <w:sz w:val="28"/>
          <w:szCs w:val="28"/>
          <w:rtl/>
        </w:rPr>
        <w:t xml:space="preserve">گوید: </w:t>
      </w:r>
      <w:r w:rsidR="007737B5">
        <w:rPr>
          <w:rFonts w:cs="B Lotus" w:hint="cs"/>
          <w:color w:val="000000"/>
          <w:sz w:val="28"/>
          <w:szCs w:val="28"/>
          <w:rtl/>
        </w:rPr>
        <w:t>«</w:t>
      </w:r>
      <w:r w:rsidRPr="00984198">
        <w:rPr>
          <w:rFonts w:cs="B Lotus" w:hint="cs"/>
          <w:color w:val="000000"/>
          <w:sz w:val="28"/>
          <w:szCs w:val="28"/>
          <w:rtl/>
        </w:rPr>
        <w:t xml:space="preserve">در این حدیث نسخ تمامی شرایع گذشته با رسالت پیامبر ما محمد </w:t>
      </w:r>
      <w:r w:rsidR="007737B5">
        <w:rPr>
          <w:rFonts w:ascii="Arial" w:hAnsi="Arial" w:cs="CTraditional Arabic" w:hint="cs"/>
          <w:sz w:val="28"/>
          <w:szCs w:val="28"/>
          <w:rtl/>
        </w:rPr>
        <w:t>ح</w:t>
      </w:r>
      <w:r w:rsidR="009D0387" w:rsidRPr="00984198">
        <w:rPr>
          <w:rFonts w:cs="B Lotus" w:hint="cs"/>
          <w:color w:val="000000"/>
          <w:sz w:val="28"/>
          <w:szCs w:val="28"/>
          <w:rtl/>
        </w:rPr>
        <w:t xml:space="preserve"> می‌</w:t>
      </w:r>
      <w:r w:rsidRPr="00984198">
        <w:rPr>
          <w:rFonts w:cs="B Lotus" w:hint="cs"/>
          <w:color w:val="000000"/>
          <w:sz w:val="28"/>
          <w:szCs w:val="28"/>
          <w:rtl/>
        </w:rPr>
        <w:t>باشد و مفهوم این حدیث بر آن دلالت دارد که هرکس دعوت اسلام به او نرسیده باشد، معذور</w:t>
      </w:r>
      <w:r w:rsidR="009D0387" w:rsidRPr="00984198">
        <w:rPr>
          <w:rFonts w:cs="B Lotus" w:hint="cs"/>
          <w:color w:val="000000"/>
          <w:sz w:val="28"/>
          <w:szCs w:val="28"/>
          <w:rtl/>
        </w:rPr>
        <w:t xml:space="preserve"> می‌</w:t>
      </w:r>
      <w:r w:rsidRPr="00984198">
        <w:rPr>
          <w:rFonts w:cs="B Lotus" w:hint="cs"/>
          <w:color w:val="000000"/>
          <w:sz w:val="28"/>
          <w:szCs w:val="28"/>
          <w:rtl/>
        </w:rPr>
        <w:t>باشد و این مساله در اصول مطرح</w:t>
      </w:r>
      <w:r w:rsidR="009D0387" w:rsidRPr="00984198">
        <w:rPr>
          <w:rFonts w:cs="B Lotus" w:hint="cs"/>
          <w:color w:val="000000"/>
          <w:sz w:val="28"/>
          <w:szCs w:val="28"/>
          <w:rtl/>
        </w:rPr>
        <w:t xml:space="preserve"> می‌</w:t>
      </w:r>
      <w:r w:rsidRPr="00984198">
        <w:rPr>
          <w:rFonts w:cs="B Lotus" w:hint="cs"/>
          <w:color w:val="000000"/>
          <w:sz w:val="28"/>
          <w:szCs w:val="28"/>
          <w:rtl/>
        </w:rPr>
        <w:t>باشد که بر</w:t>
      </w:r>
      <w:r w:rsidR="007737B5">
        <w:rPr>
          <w:rFonts w:cs="B Lotus" w:hint="cs"/>
          <w:color w:val="000000"/>
          <w:sz w:val="28"/>
          <w:szCs w:val="28"/>
          <w:rtl/>
        </w:rPr>
        <w:t xml:space="preserve"> </w:t>
      </w:r>
      <w:r w:rsidRPr="00984198">
        <w:rPr>
          <w:rFonts w:cs="B Lotus" w:hint="cs"/>
          <w:color w:val="000000"/>
          <w:sz w:val="28"/>
          <w:szCs w:val="28"/>
          <w:rtl/>
        </w:rPr>
        <w:t>اساس قول صحیح قبل از تبلیغ شرع، حکمی</w:t>
      </w:r>
      <w:r w:rsidR="009D0387" w:rsidRPr="00984198">
        <w:rPr>
          <w:rFonts w:cs="B Lotus" w:hint="cs"/>
          <w:color w:val="000000"/>
          <w:sz w:val="28"/>
          <w:szCs w:val="28"/>
          <w:rtl/>
        </w:rPr>
        <w:t xml:space="preserve"> نمی‌</w:t>
      </w:r>
      <w:r w:rsidRPr="00984198">
        <w:rPr>
          <w:rFonts w:cs="B Lotus" w:hint="cs"/>
          <w:color w:val="000000"/>
          <w:sz w:val="28"/>
          <w:szCs w:val="28"/>
          <w:rtl/>
        </w:rPr>
        <w:t xml:space="preserve">باشد و الله اعلم. و اینکه رسول الله </w:t>
      </w:r>
      <w:r w:rsidR="007737B5">
        <w:rPr>
          <w:rFonts w:ascii="Arial" w:hAnsi="Arial" w:cs="CTraditional Arabic" w:hint="cs"/>
          <w:sz w:val="28"/>
          <w:szCs w:val="28"/>
          <w:rtl/>
        </w:rPr>
        <w:t>ح</w:t>
      </w:r>
      <w:r w:rsidRPr="00862309">
        <w:rPr>
          <w:rFonts w:cs="B Nazanin" w:hint="cs"/>
          <w:noProof/>
          <w:rtl/>
        </w:rPr>
        <w:t xml:space="preserve"> </w:t>
      </w:r>
      <w:r w:rsidRPr="00984198">
        <w:rPr>
          <w:rFonts w:cs="B Lotus" w:hint="cs"/>
          <w:color w:val="000000"/>
          <w:sz w:val="28"/>
          <w:szCs w:val="28"/>
          <w:rtl/>
        </w:rPr>
        <w:t>فرمودند:</w:t>
      </w:r>
      <w:r w:rsidR="00937F81" w:rsidRPr="00984198">
        <w:rPr>
          <w:rFonts w:cs="B Lotus" w:hint="cs"/>
          <w:color w:val="000000"/>
          <w:sz w:val="28"/>
          <w:szCs w:val="28"/>
          <w:rtl/>
        </w:rPr>
        <w:t xml:space="preserve"> </w:t>
      </w:r>
      <w:r w:rsidR="0017046E" w:rsidRPr="00937F81">
        <w:rPr>
          <w:rStyle w:val="Char2"/>
          <w:rFonts w:hint="cs"/>
          <w:rtl/>
        </w:rPr>
        <w:t>«</w:t>
      </w:r>
      <w:r w:rsidRPr="00937F81">
        <w:rPr>
          <w:rStyle w:val="Char2"/>
          <w:rFonts w:hint="eastAsia"/>
          <w:rtl/>
        </w:rPr>
        <w:t>لَا</w:t>
      </w:r>
      <w:r w:rsidRPr="00937F81">
        <w:rPr>
          <w:rStyle w:val="Char2"/>
          <w:rtl/>
        </w:rPr>
        <w:t xml:space="preserve"> </w:t>
      </w:r>
      <w:r w:rsidRPr="00937F81">
        <w:rPr>
          <w:rStyle w:val="Char2"/>
          <w:rFonts w:hint="eastAsia"/>
          <w:rtl/>
        </w:rPr>
        <w:t>يَسْمَعُ</w:t>
      </w:r>
      <w:r w:rsidR="00825EE3" w:rsidRPr="00937F81">
        <w:rPr>
          <w:rStyle w:val="Char2"/>
          <w:rtl/>
        </w:rPr>
        <w:t xml:space="preserve"> بي‌</w:t>
      </w:r>
      <w:r w:rsidRPr="00937F81">
        <w:rPr>
          <w:rStyle w:val="Char2"/>
          <w:rFonts w:hint="eastAsia"/>
          <w:rtl/>
        </w:rPr>
        <w:t>أَحَدٌ</w:t>
      </w:r>
      <w:r w:rsidRPr="00937F81">
        <w:rPr>
          <w:rStyle w:val="Char2"/>
          <w:rtl/>
        </w:rPr>
        <w:t xml:space="preserve"> </w:t>
      </w:r>
      <w:r w:rsidRPr="00937F81">
        <w:rPr>
          <w:rStyle w:val="Char2"/>
          <w:rFonts w:hint="eastAsia"/>
          <w:rtl/>
        </w:rPr>
        <w:t>مِنْ</w:t>
      </w:r>
      <w:r w:rsidRPr="00937F81">
        <w:rPr>
          <w:rStyle w:val="Char2"/>
          <w:rtl/>
        </w:rPr>
        <w:t xml:space="preserve"> </w:t>
      </w:r>
      <w:r w:rsidRPr="00937F81">
        <w:rPr>
          <w:rStyle w:val="Char2"/>
          <w:rFonts w:hint="eastAsia"/>
          <w:rtl/>
        </w:rPr>
        <w:t>هَذِهِ</w:t>
      </w:r>
      <w:r w:rsidRPr="00937F81">
        <w:rPr>
          <w:rStyle w:val="Char2"/>
          <w:rtl/>
        </w:rPr>
        <w:t xml:space="preserve"> </w:t>
      </w:r>
      <w:r w:rsidRPr="00937F81">
        <w:rPr>
          <w:rStyle w:val="Char2"/>
          <w:rFonts w:hint="eastAsia"/>
          <w:rtl/>
        </w:rPr>
        <w:t>الْأُمَّةِ</w:t>
      </w:r>
      <w:r w:rsidRPr="00937F81">
        <w:rPr>
          <w:rStyle w:val="Char2"/>
          <w:rFonts w:hint="cs"/>
          <w:rtl/>
        </w:rPr>
        <w:t>»</w:t>
      </w:r>
      <w:r w:rsidR="007737B5">
        <w:rPr>
          <w:rFonts w:cs="B Lotus" w:hint="cs"/>
          <w:color w:val="000000"/>
          <w:sz w:val="28"/>
          <w:szCs w:val="28"/>
          <w:rtl/>
        </w:rPr>
        <w:t xml:space="preserve"> یعنی: «هر</w:t>
      </w:r>
      <w:r w:rsidRPr="00984198">
        <w:rPr>
          <w:rFonts w:cs="B Lotus" w:hint="cs"/>
          <w:color w:val="000000"/>
          <w:sz w:val="28"/>
          <w:szCs w:val="28"/>
          <w:rtl/>
        </w:rPr>
        <w:t>کس از این امت در ز</w:t>
      </w:r>
      <w:r w:rsidR="007737B5">
        <w:rPr>
          <w:rFonts w:cs="B Lotus" w:hint="cs"/>
          <w:color w:val="000000"/>
          <w:sz w:val="28"/>
          <w:szCs w:val="28"/>
          <w:rtl/>
        </w:rPr>
        <w:t>مان من و پس از من تا روز  قیامت،»</w:t>
      </w:r>
      <w:r w:rsidRPr="00984198">
        <w:rPr>
          <w:rFonts w:cs="B Lotus" w:hint="cs"/>
          <w:color w:val="000000"/>
          <w:sz w:val="28"/>
          <w:szCs w:val="28"/>
          <w:rtl/>
        </w:rPr>
        <w:t xml:space="preserve"> که خبر رسالت مرا بشنود.</w:t>
      </w:r>
    </w:p>
    <w:p w:rsidR="00C5413C" w:rsidRPr="00984198" w:rsidRDefault="00C5413C" w:rsidP="007737B5">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بدین ترتیب بر همه</w:t>
      </w:r>
      <w:r w:rsidR="00AC25A8" w:rsidRPr="00984198">
        <w:rPr>
          <w:rFonts w:cs="B Lotus" w:hint="cs"/>
          <w:color w:val="000000"/>
          <w:sz w:val="28"/>
          <w:szCs w:val="28"/>
          <w:rtl/>
        </w:rPr>
        <w:t>‌ی</w:t>
      </w:r>
      <w:r w:rsidR="009D0387" w:rsidRPr="00984198">
        <w:rPr>
          <w:rFonts w:cs="B Lotus" w:hint="cs"/>
          <w:color w:val="000000"/>
          <w:sz w:val="28"/>
          <w:szCs w:val="28"/>
          <w:rtl/>
        </w:rPr>
        <w:t xml:space="preserve"> آن‌ها </w:t>
      </w:r>
      <w:r w:rsidRPr="00984198">
        <w:rPr>
          <w:rFonts w:cs="B Lotus" w:hint="cs"/>
          <w:color w:val="000000"/>
          <w:sz w:val="28"/>
          <w:szCs w:val="28"/>
          <w:rtl/>
        </w:rPr>
        <w:t xml:space="preserve">واجب است که از رسول الله </w:t>
      </w:r>
      <w:r w:rsidR="007737B5">
        <w:rPr>
          <w:rFonts w:ascii="Arial" w:hAnsi="Arial" w:cs="CTraditional Arabic" w:hint="cs"/>
          <w:sz w:val="28"/>
          <w:szCs w:val="28"/>
          <w:rtl/>
        </w:rPr>
        <w:t>ح</w:t>
      </w:r>
      <w:r w:rsidRPr="00862309">
        <w:rPr>
          <w:rFonts w:cs="B Nazanin" w:hint="cs"/>
          <w:noProof/>
          <w:rtl/>
        </w:rPr>
        <w:t xml:space="preserve"> </w:t>
      </w:r>
      <w:r w:rsidRPr="00984198">
        <w:rPr>
          <w:rFonts w:cs="B Lotus" w:hint="cs"/>
          <w:color w:val="000000"/>
          <w:sz w:val="28"/>
          <w:szCs w:val="28"/>
          <w:rtl/>
        </w:rPr>
        <w:t>اطاعت کنند و تنها بدین سبب یهود و نصاری در حدیث ذکر شده</w:t>
      </w:r>
      <w:r w:rsidR="00AC25A8" w:rsidRPr="00984198">
        <w:rPr>
          <w:rFonts w:cs="B Lotus" w:hint="cs"/>
          <w:color w:val="000000"/>
          <w:sz w:val="28"/>
          <w:szCs w:val="28"/>
          <w:rtl/>
        </w:rPr>
        <w:t xml:space="preserve">‌اند </w:t>
      </w:r>
      <w:r w:rsidR="007737B5">
        <w:rPr>
          <w:rFonts w:cs="B Lotus" w:hint="cs"/>
          <w:color w:val="000000"/>
          <w:sz w:val="28"/>
          <w:szCs w:val="28"/>
          <w:rtl/>
        </w:rPr>
        <w:t>تا هشداری</w:t>
      </w:r>
      <w:r w:rsidRPr="00984198">
        <w:rPr>
          <w:rFonts w:cs="B Lotus" w:hint="cs"/>
          <w:color w:val="000000"/>
          <w:sz w:val="28"/>
          <w:szCs w:val="28"/>
          <w:rtl/>
        </w:rPr>
        <w:t xml:space="preserve"> برای غیر</w:t>
      </w:r>
      <w:r w:rsidR="009D0387" w:rsidRPr="00984198">
        <w:rPr>
          <w:rFonts w:cs="B Lotus" w:hint="cs"/>
          <w:color w:val="000000"/>
          <w:sz w:val="28"/>
          <w:szCs w:val="28"/>
          <w:rtl/>
        </w:rPr>
        <w:t xml:space="preserve"> آن‌ها </w:t>
      </w:r>
      <w:r w:rsidRPr="00984198">
        <w:rPr>
          <w:rFonts w:cs="B Lotus" w:hint="cs"/>
          <w:color w:val="000000"/>
          <w:sz w:val="28"/>
          <w:szCs w:val="28"/>
          <w:rtl/>
        </w:rPr>
        <w:t>باشد، چرا که یهود و نصاری اهل کتاب</w:t>
      </w:r>
      <w:r w:rsidR="009D0387" w:rsidRPr="00984198">
        <w:rPr>
          <w:rFonts w:cs="B Lotus" w:hint="cs"/>
          <w:color w:val="000000"/>
          <w:sz w:val="28"/>
          <w:szCs w:val="28"/>
          <w:rtl/>
        </w:rPr>
        <w:t xml:space="preserve"> می‌</w:t>
      </w:r>
      <w:r w:rsidRPr="00984198">
        <w:rPr>
          <w:rFonts w:cs="B Lotus" w:hint="cs"/>
          <w:color w:val="000000"/>
          <w:sz w:val="28"/>
          <w:szCs w:val="28"/>
          <w:rtl/>
        </w:rPr>
        <w:t>باشند، زمانی</w:t>
      </w:r>
      <w:r w:rsidR="007737B5">
        <w:rPr>
          <w:rFonts w:cs="B Lotus"/>
          <w:color w:val="000000"/>
          <w:sz w:val="28"/>
          <w:szCs w:val="28"/>
          <w:rtl/>
        </w:rPr>
        <w:softHyphen/>
      </w:r>
      <w:r w:rsidRPr="00984198">
        <w:rPr>
          <w:rFonts w:cs="B Lotus" w:hint="cs"/>
          <w:color w:val="000000"/>
          <w:sz w:val="28"/>
          <w:szCs w:val="28"/>
          <w:rtl/>
        </w:rPr>
        <w:t xml:space="preserve">که </w:t>
      </w:r>
      <w:r w:rsidR="007737B5">
        <w:rPr>
          <w:rFonts w:cs="B Lotus" w:hint="cs"/>
          <w:color w:val="000000"/>
          <w:sz w:val="28"/>
          <w:szCs w:val="28"/>
          <w:rtl/>
        </w:rPr>
        <w:t>وضعیت</w:t>
      </w:r>
      <w:r w:rsidR="009D0387" w:rsidRPr="00984198">
        <w:rPr>
          <w:rFonts w:cs="B Lotus" w:hint="cs"/>
          <w:color w:val="000000"/>
          <w:sz w:val="28"/>
          <w:szCs w:val="28"/>
          <w:rtl/>
        </w:rPr>
        <w:t xml:space="preserve"> این‌ها </w:t>
      </w:r>
      <w:r w:rsidRPr="00984198">
        <w:rPr>
          <w:rFonts w:cs="B Lotus" w:hint="cs"/>
          <w:color w:val="000000"/>
          <w:sz w:val="28"/>
          <w:szCs w:val="28"/>
          <w:rtl/>
        </w:rPr>
        <w:t xml:space="preserve">که کتاب دارند این باشد، به طریق اولی کسانی که کتاب ندارند، اطاعت از رسول الله </w:t>
      </w:r>
      <w:r w:rsidR="007737B5">
        <w:rPr>
          <w:rFonts w:ascii="Arial" w:hAnsi="Arial" w:cs="CTraditional Arabic" w:hint="cs"/>
          <w:sz w:val="28"/>
          <w:szCs w:val="28"/>
          <w:rtl/>
        </w:rPr>
        <w:t>ح</w:t>
      </w:r>
      <w:r w:rsidRPr="00862309">
        <w:rPr>
          <w:rFonts w:cs="B Nazanin" w:hint="cs"/>
          <w:noProof/>
          <w:rtl/>
        </w:rPr>
        <w:t xml:space="preserve"> </w:t>
      </w:r>
      <w:r w:rsidRPr="00984198">
        <w:rPr>
          <w:rFonts w:cs="B Lotus" w:hint="cs"/>
          <w:color w:val="000000"/>
          <w:sz w:val="28"/>
          <w:szCs w:val="28"/>
          <w:rtl/>
        </w:rPr>
        <w:t>بر</w:t>
      </w:r>
      <w:r w:rsidR="009D0387" w:rsidRPr="00984198">
        <w:rPr>
          <w:rFonts w:cs="B Lotus" w:hint="cs"/>
          <w:color w:val="000000"/>
          <w:sz w:val="28"/>
          <w:szCs w:val="28"/>
          <w:rtl/>
        </w:rPr>
        <w:t xml:space="preserve"> آن‌ها </w:t>
      </w:r>
      <w:r w:rsidRPr="00984198">
        <w:rPr>
          <w:rFonts w:cs="B Lotus" w:hint="cs"/>
          <w:color w:val="000000"/>
          <w:sz w:val="28"/>
          <w:szCs w:val="28"/>
          <w:rtl/>
        </w:rPr>
        <w:t>واجب</w:t>
      </w:r>
      <w:r w:rsidR="009D0387" w:rsidRPr="00984198">
        <w:rPr>
          <w:rFonts w:cs="B Lotus" w:hint="cs"/>
          <w:color w:val="000000"/>
          <w:sz w:val="28"/>
          <w:szCs w:val="28"/>
          <w:rtl/>
        </w:rPr>
        <w:t xml:space="preserve"> می‌</w:t>
      </w:r>
      <w:r w:rsidR="00531065">
        <w:rPr>
          <w:rFonts w:cs="B Lotus" w:hint="cs"/>
          <w:color w:val="000000"/>
          <w:sz w:val="28"/>
          <w:szCs w:val="28"/>
          <w:rtl/>
        </w:rPr>
        <w:t xml:space="preserve">باشد. و </w:t>
      </w:r>
      <w:r w:rsidR="00531065">
        <w:rPr>
          <w:rFonts w:cs="B Lotus" w:hint="cs"/>
          <w:color w:val="000000"/>
          <w:sz w:val="28"/>
          <w:szCs w:val="28"/>
          <w:rtl/>
        </w:rPr>
        <w:lastRenderedPageBreak/>
        <w:t>الله اعلم</w:t>
      </w:r>
      <w:r w:rsidRPr="00862309">
        <w:rPr>
          <w:rStyle w:val="FootnoteReference"/>
          <w:rFonts w:cs="B Nazanin"/>
          <w:color w:val="000000"/>
          <w:rtl/>
        </w:rPr>
        <w:footnoteReference w:id="361"/>
      </w:r>
      <w:r w:rsidR="00531065">
        <w:rPr>
          <w:rFonts w:cs="B Lotus" w:hint="cs"/>
          <w:color w:val="000000"/>
          <w:sz w:val="28"/>
          <w:szCs w:val="28"/>
          <w:rtl/>
        </w:rPr>
        <w:t>.</w:t>
      </w:r>
    </w:p>
    <w:p w:rsidR="00C5413C" w:rsidRPr="00984198" w:rsidRDefault="00C5413C" w:rsidP="007737B5">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 و در</w:t>
      </w:r>
      <w:r w:rsidR="007737B5">
        <w:rPr>
          <w:rFonts w:cs="B Lotus" w:hint="cs"/>
          <w:color w:val="000000"/>
          <w:sz w:val="28"/>
          <w:szCs w:val="28"/>
          <w:rtl/>
        </w:rPr>
        <w:t xml:space="preserve"> </w:t>
      </w:r>
      <w:r w:rsidRPr="00984198">
        <w:rPr>
          <w:rFonts w:cs="B Lotus" w:hint="cs"/>
          <w:color w:val="000000"/>
          <w:sz w:val="28"/>
          <w:szCs w:val="28"/>
          <w:rtl/>
        </w:rPr>
        <w:t xml:space="preserve">حدیثی که بخاری و مسلم از ابوهریره </w:t>
      </w:r>
      <w:r w:rsidR="00C336B2" w:rsidRPr="00C336B2">
        <w:rPr>
          <w:rFonts w:ascii="Arial" w:hAnsi="Arial" w:cs="CTraditional Arabic" w:hint="cs"/>
          <w:sz w:val="28"/>
          <w:szCs w:val="28"/>
          <w:rtl/>
        </w:rPr>
        <w:t>س</w:t>
      </w:r>
      <w:r w:rsidR="00C336B2" w:rsidRPr="00984198">
        <w:rPr>
          <w:rFonts w:cs="B Lotus" w:hint="cs"/>
          <w:color w:val="000000"/>
          <w:sz w:val="28"/>
          <w:szCs w:val="28"/>
          <w:rtl/>
        </w:rPr>
        <w:t xml:space="preserve"> </w:t>
      </w:r>
      <w:r w:rsidRPr="00984198">
        <w:rPr>
          <w:rFonts w:cs="B Lotus" w:hint="cs"/>
          <w:color w:val="000000"/>
          <w:sz w:val="28"/>
          <w:szCs w:val="28"/>
          <w:rtl/>
        </w:rPr>
        <w:t>روایت کرده</w:t>
      </w:r>
      <w:r w:rsidR="00AC25A8" w:rsidRPr="00984198">
        <w:rPr>
          <w:rFonts w:cs="B Lotus" w:hint="cs"/>
          <w:color w:val="000000"/>
          <w:sz w:val="28"/>
          <w:szCs w:val="28"/>
          <w:rtl/>
        </w:rPr>
        <w:t>‌اند،</w:t>
      </w:r>
      <w:r w:rsidRPr="00984198">
        <w:rPr>
          <w:rFonts w:cs="B Lotus" w:hint="cs"/>
          <w:color w:val="000000"/>
          <w:sz w:val="28"/>
          <w:szCs w:val="28"/>
          <w:rtl/>
        </w:rPr>
        <w:t xml:space="preserve"> آمده است که رسول الله </w:t>
      </w:r>
      <w:r w:rsidR="007737B5">
        <w:rPr>
          <w:rFonts w:ascii="Arial" w:hAnsi="Arial" w:cs="CTraditional Arabic" w:hint="cs"/>
          <w:sz w:val="28"/>
          <w:szCs w:val="28"/>
          <w:rtl/>
        </w:rPr>
        <w:t>ح</w:t>
      </w:r>
      <w:r w:rsidRPr="00862309">
        <w:rPr>
          <w:rFonts w:cs="B Nazanin" w:hint="cs"/>
          <w:noProof/>
          <w:rtl/>
        </w:rPr>
        <w:t xml:space="preserve"> </w:t>
      </w:r>
      <w:r w:rsidRPr="00984198">
        <w:rPr>
          <w:rFonts w:cs="B Lotus" w:hint="cs"/>
          <w:color w:val="000000"/>
          <w:sz w:val="28"/>
          <w:szCs w:val="28"/>
          <w:rtl/>
        </w:rPr>
        <w:t xml:space="preserve">فرمودند: </w:t>
      </w:r>
      <w:r w:rsidRPr="00937F81">
        <w:rPr>
          <w:rStyle w:val="Char2"/>
          <w:rFonts w:hint="cs"/>
          <w:rtl/>
        </w:rPr>
        <w:t>«</w:t>
      </w:r>
      <w:r w:rsidRPr="00937F81">
        <w:rPr>
          <w:rStyle w:val="Char2"/>
          <w:rFonts w:hint="eastAsia"/>
          <w:rtl/>
        </w:rPr>
        <w:t>إِنَّ</w:t>
      </w:r>
      <w:r w:rsidRPr="00937F81">
        <w:rPr>
          <w:rStyle w:val="Char2"/>
          <w:rtl/>
        </w:rPr>
        <w:t xml:space="preserve"> </w:t>
      </w:r>
      <w:r w:rsidRPr="00937F81">
        <w:rPr>
          <w:rStyle w:val="Char2"/>
          <w:rFonts w:hint="eastAsia"/>
          <w:rtl/>
        </w:rPr>
        <w:t>مَثَلِي</w:t>
      </w:r>
      <w:r w:rsidRPr="00937F81">
        <w:rPr>
          <w:rStyle w:val="Char2"/>
          <w:rtl/>
        </w:rPr>
        <w:t xml:space="preserve"> </w:t>
      </w:r>
      <w:r w:rsidRPr="00937F81">
        <w:rPr>
          <w:rStyle w:val="Char2"/>
          <w:rFonts w:hint="eastAsia"/>
          <w:rtl/>
        </w:rPr>
        <w:t>وَمَثَلَ</w:t>
      </w:r>
      <w:r w:rsidRPr="00937F81">
        <w:rPr>
          <w:rStyle w:val="Char2"/>
          <w:rtl/>
        </w:rPr>
        <w:t xml:space="preserve"> </w:t>
      </w:r>
      <w:r w:rsidRPr="00937F81">
        <w:rPr>
          <w:rStyle w:val="Char2"/>
          <w:rFonts w:hint="eastAsia"/>
          <w:rtl/>
        </w:rPr>
        <w:t>الأَنْبِيَاءِ</w:t>
      </w:r>
      <w:r w:rsidRPr="00937F81">
        <w:rPr>
          <w:rStyle w:val="Char2"/>
          <w:rtl/>
        </w:rPr>
        <w:t xml:space="preserve"> </w:t>
      </w:r>
      <w:r w:rsidRPr="00937F81">
        <w:rPr>
          <w:rStyle w:val="Char2"/>
          <w:rFonts w:hint="eastAsia"/>
          <w:rtl/>
        </w:rPr>
        <w:t>مِنْ</w:t>
      </w:r>
      <w:r w:rsidRPr="00937F81">
        <w:rPr>
          <w:rStyle w:val="Char2"/>
          <w:rtl/>
        </w:rPr>
        <w:t xml:space="preserve"> </w:t>
      </w:r>
      <w:r w:rsidRPr="00937F81">
        <w:rPr>
          <w:rStyle w:val="Char2"/>
          <w:rFonts w:hint="eastAsia"/>
          <w:rtl/>
        </w:rPr>
        <w:t>قَبْلِي،</w:t>
      </w:r>
      <w:r w:rsidRPr="00937F81">
        <w:rPr>
          <w:rStyle w:val="Char2"/>
          <w:rtl/>
        </w:rPr>
        <w:t xml:space="preserve"> </w:t>
      </w:r>
      <w:r w:rsidRPr="00937F81">
        <w:rPr>
          <w:rStyle w:val="Char2"/>
          <w:rFonts w:hint="eastAsia"/>
          <w:rtl/>
        </w:rPr>
        <w:t>كَمَثَلِ</w:t>
      </w:r>
      <w:r w:rsidRPr="00937F81">
        <w:rPr>
          <w:rStyle w:val="Char2"/>
          <w:rtl/>
        </w:rPr>
        <w:t xml:space="preserve"> </w:t>
      </w:r>
      <w:r w:rsidRPr="00937F81">
        <w:rPr>
          <w:rStyle w:val="Char2"/>
          <w:rFonts w:hint="eastAsia"/>
          <w:rtl/>
        </w:rPr>
        <w:t>رَجُلٍ</w:t>
      </w:r>
      <w:r w:rsidRPr="00937F81">
        <w:rPr>
          <w:rStyle w:val="Char2"/>
          <w:rtl/>
        </w:rPr>
        <w:t xml:space="preserve"> </w:t>
      </w:r>
      <w:r w:rsidRPr="00937F81">
        <w:rPr>
          <w:rStyle w:val="Char2"/>
          <w:rFonts w:hint="eastAsia"/>
          <w:rtl/>
        </w:rPr>
        <w:t>بَنَى</w:t>
      </w:r>
      <w:r w:rsidRPr="00937F81">
        <w:rPr>
          <w:rStyle w:val="Char2"/>
          <w:rtl/>
        </w:rPr>
        <w:t xml:space="preserve"> </w:t>
      </w:r>
      <w:r w:rsidRPr="00937F81">
        <w:rPr>
          <w:rStyle w:val="Char2"/>
          <w:rFonts w:hint="eastAsia"/>
          <w:rtl/>
        </w:rPr>
        <w:t>بَيْتًا</w:t>
      </w:r>
      <w:r w:rsidRPr="00937F81">
        <w:rPr>
          <w:rStyle w:val="Char2"/>
          <w:rtl/>
        </w:rPr>
        <w:t xml:space="preserve"> </w:t>
      </w:r>
      <w:r w:rsidRPr="00937F81">
        <w:rPr>
          <w:rStyle w:val="Char2"/>
          <w:rFonts w:hint="eastAsia"/>
          <w:rtl/>
        </w:rPr>
        <w:t>فَأَحْسَنَهُ</w:t>
      </w:r>
      <w:r w:rsidRPr="00937F81">
        <w:rPr>
          <w:rStyle w:val="Char2"/>
          <w:rtl/>
        </w:rPr>
        <w:t xml:space="preserve"> </w:t>
      </w:r>
      <w:r w:rsidRPr="00937F81">
        <w:rPr>
          <w:rStyle w:val="Char2"/>
          <w:rFonts w:hint="eastAsia"/>
          <w:rtl/>
        </w:rPr>
        <w:t>وَأَجْمَلَهُ،</w:t>
      </w:r>
      <w:r w:rsidRPr="00937F81">
        <w:rPr>
          <w:rStyle w:val="Char2"/>
          <w:rtl/>
        </w:rPr>
        <w:t xml:space="preserve"> </w:t>
      </w:r>
      <w:r w:rsidRPr="00937F81">
        <w:rPr>
          <w:rStyle w:val="Char2"/>
          <w:rFonts w:hint="eastAsia"/>
          <w:rtl/>
        </w:rPr>
        <w:t>إِلَّا</w:t>
      </w:r>
      <w:r w:rsidRPr="00937F81">
        <w:rPr>
          <w:rStyle w:val="Char2"/>
          <w:rtl/>
        </w:rPr>
        <w:t xml:space="preserve"> </w:t>
      </w:r>
      <w:r w:rsidRPr="00937F81">
        <w:rPr>
          <w:rStyle w:val="Char2"/>
          <w:rFonts w:hint="eastAsia"/>
          <w:rtl/>
        </w:rPr>
        <w:t>مَوْضِعَ</w:t>
      </w:r>
      <w:r w:rsidRPr="00937F81">
        <w:rPr>
          <w:rStyle w:val="Char2"/>
          <w:rtl/>
        </w:rPr>
        <w:t xml:space="preserve"> </w:t>
      </w:r>
      <w:r w:rsidRPr="00937F81">
        <w:rPr>
          <w:rStyle w:val="Char2"/>
          <w:rFonts w:hint="eastAsia"/>
          <w:rtl/>
        </w:rPr>
        <w:t>لَبِنَةٍ</w:t>
      </w:r>
      <w:r w:rsidRPr="00937F81">
        <w:rPr>
          <w:rStyle w:val="Char2"/>
          <w:rtl/>
        </w:rPr>
        <w:t xml:space="preserve"> </w:t>
      </w:r>
      <w:r w:rsidRPr="00937F81">
        <w:rPr>
          <w:rStyle w:val="Char2"/>
          <w:rFonts w:hint="eastAsia"/>
          <w:rtl/>
        </w:rPr>
        <w:t>مِنْ</w:t>
      </w:r>
      <w:r w:rsidRPr="00937F81">
        <w:rPr>
          <w:rStyle w:val="Char2"/>
          <w:rtl/>
        </w:rPr>
        <w:t xml:space="preserve"> </w:t>
      </w:r>
      <w:r w:rsidRPr="00937F81">
        <w:rPr>
          <w:rStyle w:val="Char2"/>
          <w:rFonts w:hint="eastAsia"/>
          <w:rtl/>
        </w:rPr>
        <w:t>زَاوِيَةٍ،</w:t>
      </w:r>
      <w:r w:rsidRPr="00937F81">
        <w:rPr>
          <w:rStyle w:val="Char2"/>
          <w:rtl/>
        </w:rPr>
        <w:t xml:space="preserve"> </w:t>
      </w:r>
      <w:r w:rsidRPr="00937F81">
        <w:rPr>
          <w:rStyle w:val="Char2"/>
          <w:rFonts w:hint="eastAsia"/>
          <w:rtl/>
        </w:rPr>
        <w:t>فَجَعَلَ</w:t>
      </w:r>
      <w:r w:rsidRPr="00937F81">
        <w:rPr>
          <w:rStyle w:val="Char2"/>
          <w:rtl/>
        </w:rPr>
        <w:t xml:space="preserve"> </w:t>
      </w:r>
      <w:r w:rsidRPr="00937F81">
        <w:rPr>
          <w:rStyle w:val="Char2"/>
          <w:rFonts w:hint="eastAsia"/>
          <w:rtl/>
        </w:rPr>
        <w:t>النَّاسُ</w:t>
      </w:r>
      <w:r w:rsidRPr="00937F81">
        <w:rPr>
          <w:rStyle w:val="Char2"/>
          <w:rtl/>
        </w:rPr>
        <w:t xml:space="preserve"> </w:t>
      </w:r>
      <w:r w:rsidRPr="00937F81">
        <w:rPr>
          <w:rStyle w:val="Char2"/>
          <w:rFonts w:hint="eastAsia"/>
          <w:rtl/>
        </w:rPr>
        <w:t>يَطُوفُونَ</w:t>
      </w:r>
      <w:r w:rsidRPr="00937F81">
        <w:rPr>
          <w:rStyle w:val="Char2"/>
          <w:rtl/>
        </w:rPr>
        <w:t xml:space="preserve"> </w:t>
      </w:r>
      <w:r w:rsidRPr="00937F81">
        <w:rPr>
          <w:rStyle w:val="Char2"/>
          <w:rFonts w:hint="eastAsia"/>
          <w:rtl/>
        </w:rPr>
        <w:t>بِهِ،</w:t>
      </w:r>
      <w:r w:rsidRPr="00937F81">
        <w:rPr>
          <w:rStyle w:val="Char2"/>
          <w:rtl/>
        </w:rPr>
        <w:t xml:space="preserve"> </w:t>
      </w:r>
      <w:r w:rsidRPr="00937F81">
        <w:rPr>
          <w:rStyle w:val="Char2"/>
          <w:rFonts w:hint="eastAsia"/>
          <w:rtl/>
        </w:rPr>
        <w:t>وَيَعْجَبُونَ</w:t>
      </w:r>
      <w:r w:rsidRPr="00937F81">
        <w:rPr>
          <w:rStyle w:val="Char2"/>
          <w:rtl/>
        </w:rPr>
        <w:t xml:space="preserve"> </w:t>
      </w:r>
      <w:r w:rsidRPr="00937F81">
        <w:rPr>
          <w:rStyle w:val="Char2"/>
          <w:rFonts w:hint="eastAsia"/>
          <w:rtl/>
        </w:rPr>
        <w:t>لَهُ،</w:t>
      </w:r>
      <w:r w:rsidRPr="00937F81">
        <w:rPr>
          <w:rStyle w:val="Char2"/>
          <w:rtl/>
        </w:rPr>
        <w:t xml:space="preserve"> </w:t>
      </w:r>
      <w:r w:rsidRPr="00937F81">
        <w:rPr>
          <w:rStyle w:val="Char2"/>
          <w:rFonts w:hint="eastAsia"/>
          <w:rtl/>
        </w:rPr>
        <w:t>وَيَقُولُونَ</w:t>
      </w:r>
      <w:r w:rsidRPr="00937F81">
        <w:rPr>
          <w:rStyle w:val="Char2"/>
          <w:rtl/>
        </w:rPr>
        <w:t xml:space="preserve"> </w:t>
      </w:r>
      <w:r w:rsidRPr="00937F81">
        <w:rPr>
          <w:rStyle w:val="Char2"/>
          <w:rFonts w:hint="eastAsia"/>
          <w:rtl/>
        </w:rPr>
        <w:t>هَلَّا</w:t>
      </w:r>
      <w:r w:rsidRPr="00937F81">
        <w:rPr>
          <w:rStyle w:val="Char2"/>
          <w:rtl/>
        </w:rPr>
        <w:t xml:space="preserve"> </w:t>
      </w:r>
      <w:r w:rsidRPr="00937F81">
        <w:rPr>
          <w:rStyle w:val="Char2"/>
          <w:rFonts w:hint="eastAsia"/>
          <w:rtl/>
        </w:rPr>
        <w:t>وُضِعَتْ</w:t>
      </w:r>
      <w:r w:rsidRPr="00937F81">
        <w:rPr>
          <w:rStyle w:val="Char2"/>
          <w:rtl/>
        </w:rPr>
        <w:t xml:space="preserve"> </w:t>
      </w:r>
      <w:r w:rsidRPr="00937F81">
        <w:rPr>
          <w:rStyle w:val="Char2"/>
          <w:rFonts w:hint="eastAsia"/>
          <w:rtl/>
        </w:rPr>
        <w:t>هَذِهِ</w:t>
      </w:r>
      <w:r w:rsidRPr="00937F81">
        <w:rPr>
          <w:rStyle w:val="Char2"/>
          <w:rtl/>
        </w:rPr>
        <w:t xml:space="preserve"> </w:t>
      </w:r>
      <w:r w:rsidRPr="00937F81">
        <w:rPr>
          <w:rStyle w:val="Char2"/>
          <w:rFonts w:hint="eastAsia"/>
          <w:rtl/>
        </w:rPr>
        <w:t>اللَّبِنَةُ؟</w:t>
      </w:r>
      <w:r w:rsidRPr="00937F81">
        <w:rPr>
          <w:rStyle w:val="Char2"/>
          <w:rtl/>
        </w:rPr>
        <w:t xml:space="preserve"> </w:t>
      </w:r>
      <w:r w:rsidRPr="00937F81">
        <w:rPr>
          <w:rStyle w:val="Char2"/>
          <w:rFonts w:hint="eastAsia"/>
          <w:rtl/>
        </w:rPr>
        <w:t>قَالَ</w:t>
      </w:r>
      <w:r w:rsidRPr="00937F81">
        <w:rPr>
          <w:rStyle w:val="Char2"/>
          <w:rtl/>
        </w:rPr>
        <w:t xml:space="preserve">: </w:t>
      </w:r>
      <w:r w:rsidRPr="00937F81">
        <w:rPr>
          <w:rStyle w:val="Char2"/>
          <w:rFonts w:hint="eastAsia"/>
          <w:rtl/>
        </w:rPr>
        <w:t>فَأَنَا</w:t>
      </w:r>
      <w:r w:rsidRPr="00937F81">
        <w:rPr>
          <w:rStyle w:val="Char2"/>
          <w:rtl/>
        </w:rPr>
        <w:t xml:space="preserve"> </w:t>
      </w:r>
      <w:r w:rsidRPr="00937F81">
        <w:rPr>
          <w:rStyle w:val="Char2"/>
          <w:rFonts w:hint="eastAsia"/>
          <w:rtl/>
        </w:rPr>
        <w:t>اللَّبِنَةُ</w:t>
      </w:r>
      <w:r w:rsidRPr="00937F81">
        <w:rPr>
          <w:rStyle w:val="Char2"/>
          <w:rtl/>
        </w:rPr>
        <w:t xml:space="preserve"> </w:t>
      </w:r>
      <w:r w:rsidRPr="00937F81">
        <w:rPr>
          <w:rStyle w:val="Char2"/>
          <w:rFonts w:hint="eastAsia"/>
          <w:rtl/>
        </w:rPr>
        <w:t>وَأَنَا</w:t>
      </w:r>
      <w:r w:rsidRPr="00937F81">
        <w:rPr>
          <w:rStyle w:val="Char2"/>
          <w:rtl/>
        </w:rPr>
        <w:t xml:space="preserve"> </w:t>
      </w:r>
      <w:r w:rsidRPr="00937F81">
        <w:rPr>
          <w:rStyle w:val="Char2"/>
          <w:rFonts w:hint="eastAsia"/>
          <w:rtl/>
        </w:rPr>
        <w:t>خَاتِمُ</w:t>
      </w:r>
      <w:r w:rsidRPr="00937F81">
        <w:rPr>
          <w:rStyle w:val="Char2"/>
          <w:rtl/>
        </w:rPr>
        <w:t xml:space="preserve"> </w:t>
      </w:r>
      <w:r w:rsidRPr="00937F81">
        <w:rPr>
          <w:rStyle w:val="Char2"/>
          <w:rFonts w:hint="eastAsia"/>
          <w:rtl/>
        </w:rPr>
        <w:t>النَّبِيِّينَ</w:t>
      </w:r>
      <w:r w:rsidRPr="00937F81">
        <w:rPr>
          <w:rStyle w:val="Char2"/>
          <w:rFonts w:hint="cs"/>
          <w:rtl/>
        </w:rPr>
        <w:t>»</w:t>
      </w:r>
      <w:r w:rsidRPr="00862309">
        <w:rPr>
          <w:rStyle w:val="FootnoteReference"/>
          <w:rFonts w:cs="B Nazanin"/>
          <w:color w:val="000000"/>
          <w:rtl/>
        </w:rPr>
        <w:footnoteReference w:id="362"/>
      </w:r>
      <w:r w:rsidR="00531065">
        <w:rPr>
          <w:rFonts w:cs="B Lotus" w:hint="cs"/>
          <w:color w:val="000000"/>
          <w:sz w:val="28"/>
          <w:szCs w:val="28"/>
          <w:rtl/>
        </w:rPr>
        <w:t>.</w:t>
      </w:r>
      <w:r w:rsidRPr="00984198">
        <w:rPr>
          <w:rFonts w:cs="B Lotus" w:hint="cs"/>
          <w:color w:val="000000"/>
          <w:sz w:val="28"/>
          <w:szCs w:val="28"/>
          <w:rtl/>
        </w:rPr>
        <w:t xml:space="preserve"> </w:t>
      </w:r>
      <w:r w:rsidR="00531065">
        <w:rPr>
          <w:rFonts w:cs="B Lotus" w:hint="cs"/>
          <w:color w:val="000000"/>
          <w:sz w:val="28"/>
          <w:szCs w:val="28"/>
          <w:rtl/>
        </w:rPr>
        <w:t>«</w:t>
      </w:r>
      <w:r w:rsidRPr="00984198">
        <w:rPr>
          <w:rFonts w:cs="B Lotus" w:hint="cs"/>
          <w:color w:val="000000"/>
          <w:sz w:val="28"/>
          <w:szCs w:val="28"/>
          <w:rtl/>
        </w:rPr>
        <w:t>همانا مثل من و پیامبران قبل از من، مثال مردی است که خان</w:t>
      </w:r>
      <w:r w:rsidR="00963C85">
        <w:rPr>
          <w:rFonts w:cs="B Lotus" w:hint="cs"/>
          <w:color w:val="000000"/>
          <w:sz w:val="28"/>
          <w:szCs w:val="28"/>
          <w:rtl/>
        </w:rPr>
        <w:t xml:space="preserve">ه‌ای </w:t>
      </w:r>
      <w:r w:rsidRPr="00984198">
        <w:rPr>
          <w:rFonts w:cs="B Lotus" w:hint="cs"/>
          <w:color w:val="000000"/>
          <w:sz w:val="28"/>
          <w:szCs w:val="28"/>
          <w:rtl/>
        </w:rPr>
        <w:t>را</w:t>
      </w:r>
      <w:r w:rsidR="009D0387" w:rsidRPr="00984198">
        <w:rPr>
          <w:rFonts w:cs="B Lotus" w:hint="cs"/>
          <w:color w:val="000000"/>
          <w:sz w:val="28"/>
          <w:szCs w:val="28"/>
          <w:rtl/>
        </w:rPr>
        <w:t xml:space="preserve"> می‌</w:t>
      </w:r>
      <w:r w:rsidR="007737B5">
        <w:rPr>
          <w:rFonts w:cs="B Lotus" w:hint="cs"/>
          <w:color w:val="000000"/>
          <w:sz w:val="28"/>
          <w:szCs w:val="28"/>
          <w:rtl/>
        </w:rPr>
        <w:t>سازد و آن</w:t>
      </w:r>
      <w:r w:rsidR="007737B5">
        <w:rPr>
          <w:rFonts w:cs="B Lotus"/>
          <w:color w:val="000000"/>
          <w:sz w:val="28"/>
          <w:szCs w:val="28"/>
          <w:rtl/>
        </w:rPr>
        <w:softHyphen/>
      </w:r>
      <w:r w:rsidRPr="00984198">
        <w:rPr>
          <w:rFonts w:cs="B Lotus" w:hint="cs"/>
          <w:color w:val="000000"/>
          <w:sz w:val="28"/>
          <w:szCs w:val="28"/>
          <w:rtl/>
        </w:rPr>
        <w:t>را آراسته و نیکو</w:t>
      </w:r>
      <w:r w:rsidR="009D0387" w:rsidRPr="00984198">
        <w:rPr>
          <w:rFonts w:cs="B Lotus" w:hint="cs"/>
          <w:color w:val="000000"/>
          <w:sz w:val="28"/>
          <w:szCs w:val="28"/>
          <w:rtl/>
        </w:rPr>
        <w:t xml:space="preserve"> می‌</w:t>
      </w:r>
      <w:r w:rsidRPr="00984198">
        <w:rPr>
          <w:rFonts w:cs="B Lotus" w:hint="cs"/>
          <w:color w:val="000000"/>
          <w:sz w:val="28"/>
          <w:szCs w:val="28"/>
          <w:rtl/>
        </w:rPr>
        <w:t>گرداند. به جز جای یک خشت در گوشه</w:t>
      </w:r>
      <w:r w:rsidR="00AC25A8" w:rsidRPr="00984198">
        <w:rPr>
          <w:rFonts w:cs="B Lotus" w:hint="cs"/>
          <w:color w:val="000000"/>
          <w:sz w:val="28"/>
          <w:szCs w:val="28"/>
          <w:rtl/>
        </w:rPr>
        <w:t xml:space="preserve">‌ی </w:t>
      </w:r>
      <w:r w:rsidRPr="00984198">
        <w:rPr>
          <w:rFonts w:cs="B Lotus" w:hint="cs"/>
          <w:color w:val="000000"/>
          <w:sz w:val="28"/>
          <w:szCs w:val="28"/>
          <w:rtl/>
        </w:rPr>
        <w:t>آن؛ مردم گرد آن</w:t>
      </w:r>
      <w:r w:rsidR="009D0387" w:rsidRPr="00984198">
        <w:rPr>
          <w:rFonts w:cs="B Lotus" w:hint="cs"/>
          <w:color w:val="000000"/>
          <w:sz w:val="28"/>
          <w:szCs w:val="28"/>
          <w:rtl/>
        </w:rPr>
        <w:t xml:space="preserve"> می‌</w:t>
      </w:r>
      <w:r w:rsidR="007737B5">
        <w:rPr>
          <w:rFonts w:cs="B Lotus" w:hint="cs"/>
          <w:color w:val="000000"/>
          <w:sz w:val="28"/>
          <w:szCs w:val="28"/>
          <w:rtl/>
        </w:rPr>
        <w:t>گردند و خوبی آن</w:t>
      </w:r>
      <w:r w:rsidR="007737B5">
        <w:rPr>
          <w:rFonts w:cs="B Lotus"/>
          <w:color w:val="000000"/>
          <w:sz w:val="28"/>
          <w:szCs w:val="28"/>
          <w:rtl/>
        </w:rPr>
        <w:softHyphen/>
      </w:r>
      <w:r w:rsidRPr="00984198">
        <w:rPr>
          <w:rFonts w:cs="B Lotus" w:hint="cs"/>
          <w:color w:val="000000"/>
          <w:sz w:val="28"/>
          <w:szCs w:val="28"/>
          <w:rtl/>
        </w:rPr>
        <w:t>را تحسین</w:t>
      </w:r>
      <w:r w:rsidR="009D0387" w:rsidRPr="00984198">
        <w:rPr>
          <w:rFonts w:cs="B Lotus" w:hint="cs"/>
          <w:color w:val="000000"/>
          <w:sz w:val="28"/>
          <w:szCs w:val="28"/>
          <w:rtl/>
        </w:rPr>
        <w:t xml:space="preserve"> می‌</w:t>
      </w:r>
      <w:r w:rsidRPr="00984198">
        <w:rPr>
          <w:rFonts w:cs="B Lotus" w:hint="cs"/>
          <w:color w:val="000000"/>
          <w:sz w:val="28"/>
          <w:szCs w:val="28"/>
          <w:rtl/>
        </w:rPr>
        <w:t>کنند و</w:t>
      </w:r>
      <w:r w:rsidR="009D0387" w:rsidRPr="00984198">
        <w:rPr>
          <w:rFonts w:cs="B Lotus" w:hint="cs"/>
          <w:color w:val="000000"/>
          <w:sz w:val="28"/>
          <w:szCs w:val="28"/>
          <w:rtl/>
        </w:rPr>
        <w:t xml:space="preserve"> می‌</w:t>
      </w:r>
      <w:r w:rsidRPr="00984198">
        <w:rPr>
          <w:rFonts w:cs="B Lotus" w:hint="cs"/>
          <w:color w:val="000000"/>
          <w:sz w:val="28"/>
          <w:szCs w:val="28"/>
          <w:rtl/>
        </w:rPr>
        <w:t xml:space="preserve">گویند: آن خشت چرا در جای خود نهاده نشده است؟ رسول الله </w:t>
      </w:r>
      <w:r w:rsidR="007737B5">
        <w:rPr>
          <w:rFonts w:ascii="Arial" w:hAnsi="Arial" w:cs="CTraditional Arabic" w:hint="cs"/>
          <w:sz w:val="28"/>
          <w:szCs w:val="28"/>
          <w:rtl/>
        </w:rPr>
        <w:t>ح</w:t>
      </w:r>
      <w:r w:rsidRPr="00984198">
        <w:rPr>
          <w:rFonts w:cs="B Lotus" w:hint="cs"/>
          <w:color w:val="000000"/>
          <w:sz w:val="28"/>
          <w:szCs w:val="28"/>
          <w:rtl/>
        </w:rPr>
        <w:t xml:space="preserve"> فرمودند: من همان خشتم و منم آخرین پیامبران</w:t>
      </w:r>
      <w:r w:rsidR="00531065">
        <w:rPr>
          <w:rFonts w:cs="B Lotus" w:hint="cs"/>
          <w:color w:val="000000"/>
          <w:sz w:val="28"/>
          <w:szCs w:val="28"/>
          <w:rtl/>
        </w:rPr>
        <w:t>»</w:t>
      </w:r>
      <w:r w:rsidRPr="00984198">
        <w:rPr>
          <w:rFonts w:cs="B Lotus" w:hint="cs"/>
          <w:color w:val="000000"/>
          <w:sz w:val="28"/>
          <w:szCs w:val="28"/>
          <w:rtl/>
        </w:rPr>
        <w:t>.</w:t>
      </w:r>
    </w:p>
    <w:p w:rsidR="00C5413C" w:rsidRPr="00984198" w:rsidRDefault="00C5413C" w:rsidP="007737B5">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 این حدیث یا این مثال، فضل و برتری رسول الله </w:t>
      </w:r>
      <w:r w:rsidR="007737B5">
        <w:rPr>
          <w:rFonts w:ascii="Arial" w:hAnsi="Arial" w:cs="CTraditional Arabic" w:hint="cs"/>
          <w:sz w:val="28"/>
          <w:szCs w:val="28"/>
          <w:rtl/>
        </w:rPr>
        <w:t>ح</w:t>
      </w:r>
      <w:r w:rsidRPr="00984198">
        <w:rPr>
          <w:rFonts w:cs="B Lotus" w:hint="cs"/>
          <w:color w:val="000000"/>
          <w:sz w:val="28"/>
          <w:szCs w:val="28"/>
          <w:rtl/>
        </w:rPr>
        <w:t xml:space="preserve"> بر سایر انبیاء و اینکه الله عزوجل با او فرستاده شدن انبیاء را ختم کرده</w:t>
      </w:r>
      <w:r w:rsidR="007737B5">
        <w:rPr>
          <w:rFonts w:cs="B Lotus" w:hint="cs"/>
          <w:color w:val="000000"/>
          <w:sz w:val="28"/>
          <w:szCs w:val="28"/>
          <w:rtl/>
        </w:rPr>
        <w:t xml:space="preserve"> و پایان داده </w:t>
      </w:r>
      <w:r w:rsidRPr="00984198">
        <w:rPr>
          <w:rFonts w:cs="B Lotus" w:hint="cs"/>
          <w:color w:val="000000"/>
          <w:sz w:val="28"/>
          <w:szCs w:val="28"/>
          <w:rtl/>
        </w:rPr>
        <w:t>و با او شرایع کامل شده را بیان کرده است.</w:t>
      </w:r>
      <w:r w:rsidRPr="00862309">
        <w:rPr>
          <w:rStyle w:val="FootnoteReference"/>
          <w:rFonts w:cs="B Nazanin"/>
          <w:color w:val="000000"/>
          <w:rtl/>
        </w:rPr>
        <w:footnoteReference w:id="363"/>
      </w:r>
    </w:p>
    <w:p w:rsidR="00C5413C" w:rsidRPr="00984198" w:rsidRDefault="00C5413C" w:rsidP="007737B5">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 و رسول الله </w:t>
      </w:r>
      <w:r w:rsidR="007737B5">
        <w:rPr>
          <w:rFonts w:ascii="Arial" w:hAnsi="Arial" w:cs="CTraditional Arabic" w:hint="cs"/>
          <w:sz w:val="28"/>
          <w:szCs w:val="28"/>
          <w:rtl/>
        </w:rPr>
        <w:t>ح</w:t>
      </w:r>
      <w:r w:rsidRPr="00984198">
        <w:rPr>
          <w:rFonts w:cs="B Lotus" w:hint="cs"/>
          <w:color w:val="000000"/>
          <w:sz w:val="28"/>
          <w:szCs w:val="28"/>
          <w:rtl/>
        </w:rPr>
        <w:t xml:space="preserve"> فرمودند: </w:t>
      </w:r>
      <w:r w:rsidRPr="00937F81">
        <w:rPr>
          <w:rStyle w:val="Char2"/>
          <w:rFonts w:hint="cs"/>
          <w:rtl/>
        </w:rPr>
        <w:t>«</w:t>
      </w:r>
      <w:r w:rsidRPr="00937F81">
        <w:rPr>
          <w:rStyle w:val="Char2"/>
          <w:rFonts w:hint="eastAsia"/>
          <w:rtl/>
        </w:rPr>
        <w:t>إِنَّ</w:t>
      </w:r>
      <w:r w:rsidRPr="00937F81">
        <w:rPr>
          <w:rStyle w:val="Char2"/>
          <w:rtl/>
        </w:rPr>
        <w:t xml:space="preserve"> </w:t>
      </w:r>
      <w:r w:rsidRPr="00937F81">
        <w:rPr>
          <w:rStyle w:val="Char2"/>
          <w:rFonts w:hint="eastAsia"/>
          <w:rtl/>
        </w:rPr>
        <w:t>لِي</w:t>
      </w:r>
      <w:r w:rsidRPr="00937F81">
        <w:rPr>
          <w:rStyle w:val="Char2"/>
          <w:rtl/>
        </w:rPr>
        <w:t xml:space="preserve"> </w:t>
      </w:r>
      <w:r w:rsidRPr="00937F81">
        <w:rPr>
          <w:rStyle w:val="Char2"/>
          <w:rFonts w:hint="eastAsia"/>
          <w:rtl/>
        </w:rPr>
        <w:t>أَسْمَاءً</w:t>
      </w:r>
      <w:r w:rsidRPr="00937F81">
        <w:rPr>
          <w:rStyle w:val="Char2"/>
          <w:rtl/>
        </w:rPr>
        <w:t xml:space="preserve">: </w:t>
      </w:r>
      <w:r w:rsidRPr="00937F81">
        <w:rPr>
          <w:rStyle w:val="Char2"/>
          <w:rFonts w:hint="eastAsia"/>
          <w:rtl/>
        </w:rPr>
        <w:t>أَنَا</w:t>
      </w:r>
      <w:r w:rsidRPr="00937F81">
        <w:rPr>
          <w:rStyle w:val="Char2"/>
          <w:rtl/>
        </w:rPr>
        <w:t xml:space="preserve"> </w:t>
      </w:r>
      <w:r w:rsidRPr="00937F81">
        <w:rPr>
          <w:rStyle w:val="Char2"/>
          <w:rFonts w:hint="eastAsia"/>
          <w:rtl/>
        </w:rPr>
        <w:t>مُحَمَّدٌ،</w:t>
      </w:r>
      <w:r w:rsidRPr="00937F81">
        <w:rPr>
          <w:rStyle w:val="Char2"/>
          <w:rtl/>
        </w:rPr>
        <w:t xml:space="preserve"> </w:t>
      </w:r>
      <w:r w:rsidRPr="00937F81">
        <w:rPr>
          <w:rStyle w:val="Char2"/>
          <w:rFonts w:hint="eastAsia"/>
          <w:rtl/>
        </w:rPr>
        <w:t>وَأَنَا</w:t>
      </w:r>
      <w:r w:rsidRPr="00937F81">
        <w:rPr>
          <w:rStyle w:val="Char2"/>
          <w:rtl/>
        </w:rPr>
        <w:t xml:space="preserve"> </w:t>
      </w:r>
      <w:r w:rsidRPr="00937F81">
        <w:rPr>
          <w:rStyle w:val="Char2"/>
          <w:rFonts w:hint="eastAsia"/>
          <w:rtl/>
        </w:rPr>
        <w:t>أَحْمَدُ،</w:t>
      </w:r>
      <w:r w:rsidRPr="00937F81">
        <w:rPr>
          <w:rStyle w:val="Char2"/>
          <w:rtl/>
        </w:rPr>
        <w:t xml:space="preserve"> </w:t>
      </w:r>
      <w:r w:rsidRPr="00937F81">
        <w:rPr>
          <w:rStyle w:val="Char2"/>
          <w:rFonts w:hint="eastAsia"/>
          <w:rtl/>
        </w:rPr>
        <w:t>وَأَنَا</w:t>
      </w:r>
      <w:r w:rsidRPr="00937F81">
        <w:rPr>
          <w:rStyle w:val="Char2"/>
          <w:rtl/>
        </w:rPr>
        <w:t xml:space="preserve"> </w:t>
      </w:r>
      <w:r w:rsidRPr="00937F81">
        <w:rPr>
          <w:rStyle w:val="Char2"/>
          <w:rFonts w:hint="eastAsia"/>
          <w:rtl/>
        </w:rPr>
        <w:t>الْمَاحِي</w:t>
      </w:r>
      <w:r w:rsidRPr="00937F81">
        <w:rPr>
          <w:rStyle w:val="Char2"/>
          <w:rtl/>
        </w:rPr>
        <w:t xml:space="preserve"> </w:t>
      </w:r>
      <w:r w:rsidRPr="00937F81">
        <w:rPr>
          <w:rStyle w:val="Char2"/>
          <w:rFonts w:hint="eastAsia"/>
          <w:rtl/>
        </w:rPr>
        <w:t>الَّذِي</w:t>
      </w:r>
      <w:r w:rsidRPr="00937F81">
        <w:rPr>
          <w:rStyle w:val="Char2"/>
          <w:rtl/>
        </w:rPr>
        <w:t xml:space="preserve"> </w:t>
      </w:r>
      <w:r w:rsidRPr="00937F81">
        <w:rPr>
          <w:rStyle w:val="Char2"/>
          <w:rFonts w:hint="eastAsia"/>
          <w:rtl/>
        </w:rPr>
        <w:t>يَمْحُو</w:t>
      </w:r>
      <w:r w:rsidRPr="00937F81">
        <w:rPr>
          <w:rStyle w:val="Char2"/>
          <w:rtl/>
        </w:rPr>
        <w:t xml:space="preserve"> </w:t>
      </w:r>
      <w:r w:rsidRPr="00937F81">
        <w:rPr>
          <w:rStyle w:val="Char2"/>
          <w:rFonts w:hint="eastAsia"/>
          <w:rtl/>
        </w:rPr>
        <w:t>اللَّهُ</w:t>
      </w:r>
      <w:r w:rsidR="00825EE3" w:rsidRPr="00937F81">
        <w:rPr>
          <w:rStyle w:val="Char2"/>
          <w:rtl/>
        </w:rPr>
        <w:t xml:space="preserve"> بي‌</w:t>
      </w:r>
      <w:r w:rsidRPr="00937F81">
        <w:rPr>
          <w:rStyle w:val="Char2"/>
          <w:rFonts w:hint="eastAsia"/>
          <w:rtl/>
        </w:rPr>
        <w:t>الْكُفْرَ،</w:t>
      </w:r>
      <w:r w:rsidRPr="00937F81">
        <w:rPr>
          <w:rStyle w:val="Char2"/>
          <w:rtl/>
        </w:rPr>
        <w:t xml:space="preserve"> </w:t>
      </w:r>
      <w:r w:rsidRPr="00937F81">
        <w:rPr>
          <w:rStyle w:val="Char2"/>
          <w:rFonts w:hint="eastAsia"/>
          <w:rtl/>
        </w:rPr>
        <w:t>وَأَنَا</w:t>
      </w:r>
      <w:r w:rsidRPr="00937F81">
        <w:rPr>
          <w:rStyle w:val="Char2"/>
          <w:rtl/>
        </w:rPr>
        <w:t xml:space="preserve"> </w:t>
      </w:r>
      <w:r w:rsidRPr="00937F81">
        <w:rPr>
          <w:rStyle w:val="Char2"/>
          <w:rFonts w:hint="eastAsia"/>
          <w:rtl/>
        </w:rPr>
        <w:t>الْحَاشِرُ</w:t>
      </w:r>
      <w:r w:rsidRPr="00937F81">
        <w:rPr>
          <w:rStyle w:val="Char2"/>
          <w:rtl/>
        </w:rPr>
        <w:t xml:space="preserve"> </w:t>
      </w:r>
      <w:r w:rsidRPr="00937F81">
        <w:rPr>
          <w:rStyle w:val="Char2"/>
          <w:rFonts w:hint="eastAsia"/>
          <w:rtl/>
        </w:rPr>
        <w:t>الَّذِي</w:t>
      </w:r>
      <w:r w:rsidRPr="00937F81">
        <w:rPr>
          <w:rStyle w:val="Char2"/>
          <w:rtl/>
        </w:rPr>
        <w:t xml:space="preserve"> </w:t>
      </w:r>
      <w:r w:rsidRPr="00937F81">
        <w:rPr>
          <w:rStyle w:val="Char2"/>
          <w:rFonts w:hint="eastAsia"/>
          <w:rtl/>
        </w:rPr>
        <w:t>يُحْشَرُ</w:t>
      </w:r>
      <w:r w:rsidRPr="00937F81">
        <w:rPr>
          <w:rStyle w:val="Char2"/>
          <w:rtl/>
        </w:rPr>
        <w:t xml:space="preserve"> </w:t>
      </w:r>
      <w:r w:rsidRPr="00937F81">
        <w:rPr>
          <w:rStyle w:val="Char2"/>
          <w:rFonts w:hint="eastAsia"/>
          <w:rtl/>
        </w:rPr>
        <w:t>النَّاسُ</w:t>
      </w:r>
      <w:r w:rsidRPr="00937F81">
        <w:rPr>
          <w:rStyle w:val="Char2"/>
          <w:rtl/>
        </w:rPr>
        <w:t xml:space="preserve"> عَلَى قَدَمِي</w:t>
      </w:r>
      <w:r w:rsidRPr="00937F81">
        <w:rPr>
          <w:rStyle w:val="Char2"/>
          <w:rFonts w:hint="eastAsia"/>
          <w:rtl/>
        </w:rPr>
        <w:t xml:space="preserve"> ،</w:t>
      </w:r>
      <w:r w:rsidRPr="00937F81">
        <w:rPr>
          <w:rStyle w:val="Char2"/>
          <w:rtl/>
        </w:rPr>
        <w:t xml:space="preserve"> </w:t>
      </w:r>
      <w:r w:rsidRPr="00937F81">
        <w:rPr>
          <w:rStyle w:val="Char2"/>
          <w:rFonts w:hint="eastAsia"/>
          <w:rtl/>
        </w:rPr>
        <w:t>وَأَنَا</w:t>
      </w:r>
      <w:r w:rsidRPr="00937F81">
        <w:rPr>
          <w:rStyle w:val="Char2"/>
          <w:rtl/>
        </w:rPr>
        <w:t xml:space="preserve"> </w:t>
      </w:r>
      <w:r w:rsidRPr="00937F81">
        <w:rPr>
          <w:rStyle w:val="Char2"/>
          <w:rFonts w:hint="eastAsia"/>
          <w:rtl/>
        </w:rPr>
        <w:t>الْعَاقِبُ،</w:t>
      </w:r>
      <w:r w:rsidRPr="00937F81">
        <w:rPr>
          <w:rStyle w:val="Char2"/>
          <w:rtl/>
        </w:rPr>
        <w:t xml:space="preserve"> </w:t>
      </w:r>
      <w:r w:rsidRPr="00937F81">
        <w:rPr>
          <w:rStyle w:val="Char2"/>
          <w:rFonts w:hint="eastAsia"/>
          <w:rtl/>
        </w:rPr>
        <w:t>وَالْعَاقِبُ</w:t>
      </w:r>
      <w:r w:rsidRPr="00937F81">
        <w:rPr>
          <w:rStyle w:val="Char2"/>
          <w:rtl/>
        </w:rPr>
        <w:t xml:space="preserve"> </w:t>
      </w:r>
      <w:r w:rsidRPr="00937F81">
        <w:rPr>
          <w:rStyle w:val="Char2"/>
          <w:rFonts w:hint="eastAsia"/>
          <w:rtl/>
        </w:rPr>
        <w:t>الَّذِي</w:t>
      </w:r>
      <w:r w:rsidRPr="00937F81">
        <w:rPr>
          <w:rStyle w:val="Char2"/>
          <w:rtl/>
        </w:rPr>
        <w:t xml:space="preserve"> </w:t>
      </w:r>
      <w:r w:rsidRPr="00937F81">
        <w:rPr>
          <w:rStyle w:val="Char2"/>
          <w:rFonts w:hint="eastAsia"/>
          <w:rtl/>
        </w:rPr>
        <w:t>لَيْسَ</w:t>
      </w:r>
      <w:r w:rsidRPr="00937F81">
        <w:rPr>
          <w:rStyle w:val="Char2"/>
          <w:rtl/>
        </w:rPr>
        <w:t xml:space="preserve"> </w:t>
      </w:r>
      <w:r w:rsidRPr="00937F81">
        <w:rPr>
          <w:rStyle w:val="Char2"/>
          <w:rFonts w:hint="eastAsia"/>
          <w:rtl/>
        </w:rPr>
        <w:t>بَعْدَهُ</w:t>
      </w:r>
      <w:r w:rsidRPr="00937F81">
        <w:rPr>
          <w:rStyle w:val="Char2"/>
          <w:rtl/>
        </w:rPr>
        <w:t xml:space="preserve"> </w:t>
      </w:r>
      <w:r w:rsidRPr="00937F81">
        <w:rPr>
          <w:rStyle w:val="Char2"/>
          <w:rFonts w:hint="eastAsia"/>
          <w:rtl/>
        </w:rPr>
        <w:t>أَحَدٌ</w:t>
      </w:r>
      <w:r w:rsidR="00F4329D" w:rsidRPr="00937F81">
        <w:rPr>
          <w:rStyle w:val="Char2"/>
          <w:rtl/>
        </w:rPr>
        <w:t>»</w:t>
      </w:r>
      <w:r w:rsidRPr="00862309">
        <w:rPr>
          <w:rStyle w:val="FootnoteReference"/>
          <w:rFonts w:cs="B Nazanin"/>
          <w:color w:val="000000"/>
          <w:rtl/>
        </w:rPr>
        <w:footnoteReference w:id="364"/>
      </w:r>
      <w:r w:rsidR="00531065">
        <w:rPr>
          <w:rFonts w:cs="B Lotus" w:hint="cs"/>
          <w:color w:val="000000"/>
          <w:sz w:val="28"/>
          <w:szCs w:val="28"/>
          <w:rtl/>
        </w:rPr>
        <w:t>.</w:t>
      </w:r>
      <w:r w:rsidRPr="00984198">
        <w:rPr>
          <w:rFonts w:cs="B Lotus" w:hint="cs"/>
          <w:color w:val="000000"/>
          <w:sz w:val="28"/>
          <w:szCs w:val="28"/>
          <w:rtl/>
        </w:rPr>
        <w:t xml:space="preserve"> </w:t>
      </w:r>
      <w:r w:rsidR="00531065">
        <w:rPr>
          <w:rFonts w:cs="B Lotus" w:hint="cs"/>
          <w:color w:val="000000"/>
          <w:sz w:val="28"/>
          <w:szCs w:val="28"/>
          <w:rtl/>
        </w:rPr>
        <w:t>«</w:t>
      </w:r>
      <w:r w:rsidRPr="00984198">
        <w:rPr>
          <w:rFonts w:cs="B Lotus" w:hint="cs"/>
          <w:color w:val="000000"/>
          <w:sz w:val="28"/>
          <w:szCs w:val="28"/>
          <w:rtl/>
        </w:rPr>
        <w:t>من اسمائی دارم: محمد، احمد، ماحی یعنی کسی که الله عزوجل به وسیله</w:t>
      </w:r>
      <w:r w:rsidR="00AC25A8" w:rsidRPr="00984198">
        <w:rPr>
          <w:rFonts w:cs="B Lotus" w:hint="cs"/>
          <w:color w:val="000000"/>
          <w:sz w:val="28"/>
          <w:szCs w:val="28"/>
          <w:rtl/>
        </w:rPr>
        <w:t xml:space="preserve">‌ی </w:t>
      </w:r>
      <w:r w:rsidRPr="00984198">
        <w:rPr>
          <w:rFonts w:cs="B Lotus" w:hint="cs"/>
          <w:color w:val="000000"/>
          <w:sz w:val="28"/>
          <w:szCs w:val="28"/>
          <w:rtl/>
        </w:rPr>
        <w:t>او کفر را از بین</w:t>
      </w:r>
      <w:r w:rsidR="009D0387" w:rsidRPr="00984198">
        <w:rPr>
          <w:rFonts w:cs="B Lotus" w:hint="cs"/>
          <w:color w:val="000000"/>
          <w:sz w:val="28"/>
          <w:szCs w:val="28"/>
          <w:rtl/>
        </w:rPr>
        <w:t xml:space="preserve"> می‌</w:t>
      </w:r>
      <w:r w:rsidRPr="00984198">
        <w:rPr>
          <w:rFonts w:cs="B Lotus" w:hint="cs"/>
          <w:color w:val="000000"/>
          <w:sz w:val="28"/>
          <w:szCs w:val="28"/>
          <w:rtl/>
        </w:rPr>
        <w:t>برد و حاشر یعنی کسی که مردم بعد از او حشر</w:t>
      </w:r>
      <w:r w:rsidR="009D0387" w:rsidRPr="00984198">
        <w:rPr>
          <w:rFonts w:cs="B Lotus" w:hint="cs"/>
          <w:color w:val="000000"/>
          <w:sz w:val="28"/>
          <w:szCs w:val="28"/>
          <w:rtl/>
        </w:rPr>
        <w:t xml:space="preserve"> می‌</w:t>
      </w:r>
      <w:r w:rsidRPr="00984198">
        <w:rPr>
          <w:rFonts w:cs="B Lotus" w:hint="cs"/>
          <w:color w:val="000000"/>
          <w:sz w:val="28"/>
          <w:szCs w:val="28"/>
          <w:rtl/>
        </w:rPr>
        <w:t xml:space="preserve">شوند و </w:t>
      </w:r>
      <w:r w:rsidRPr="00984198">
        <w:rPr>
          <w:rFonts w:cs="B Lotus" w:hint="cs"/>
          <w:color w:val="000000"/>
          <w:sz w:val="28"/>
          <w:szCs w:val="28"/>
          <w:rtl/>
        </w:rPr>
        <w:lastRenderedPageBreak/>
        <w:t>عاقب یعنی خاتم پیامبران که پس از او هیچ پیامبری</w:t>
      </w:r>
      <w:r w:rsidR="009D0387" w:rsidRPr="00984198">
        <w:rPr>
          <w:rFonts w:cs="B Lotus" w:hint="cs"/>
          <w:color w:val="000000"/>
          <w:sz w:val="28"/>
          <w:szCs w:val="28"/>
          <w:rtl/>
        </w:rPr>
        <w:t xml:space="preserve"> نمی‌</w:t>
      </w:r>
      <w:r w:rsidRPr="00984198">
        <w:rPr>
          <w:rFonts w:cs="B Lotus" w:hint="cs"/>
          <w:color w:val="000000"/>
          <w:sz w:val="28"/>
          <w:szCs w:val="28"/>
          <w:rtl/>
        </w:rPr>
        <w:t>باشد</w:t>
      </w:r>
      <w:r w:rsidR="00531065">
        <w:rPr>
          <w:rFonts w:cs="B Lotus" w:hint="cs"/>
          <w:color w:val="000000"/>
          <w:sz w:val="28"/>
          <w:szCs w:val="28"/>
          <w:rtl/>
        </w:rPr>
        <w:t>»</w:t>
      </w:r>
      <w:r w:rsidRPr="00984198">
        <w:rPr>
          <w:rFonts w:cs="B Lotus" w:hint="cs"/>
          <w:color w:val="000000"/>
          <w:sz w:val="28"/>
          <w:szCs w:val="28"/>
          <w:rtl/>
        </w:rPr>
        <w:t xml:space="preserve">. </w:t>
      </w:r>
    </w:p>
    <w:p w:rsidR="00C5413C" w:rsidRPr="00984198" w:rsidRDefault="00C5413C" w:rsidP="007737B5">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این مساله را حدیثی که احمد و ابوداود و ابن ماجه و حاکم</w:t>
      </w:r>
      <w:r w:rsidRPr="00862309">
        <w:rPr>
          <w:rStyle w:val="FootnoteReference"/>
          <w:rFonts w:cs="B Nazanin"/>
          <w:color w:val="000000"/>
          <w:rtl/>
        </w:rPr>
        <w:footnoteReference w:id="365"/>
      </w:r>
      <w:r w:rsidRPr="00984198">
        <w:rPr>
          <w:rFonts w:cs="B Lotus" w:hint="cs"/>
          <w:color w:val="000000"/>
          <w:sz w:val="28"/>
          <w:szCs w:val="28"/>
          <w:rtl/>
        </w:rPr>
        <w:t xml:space="preserve"> از ثوبان روایت کردند تاکید</w:t>
      </w:r>
      <w:r w:rsidR="009D0387" w:rsidRPr="00984198">
        <w:rPr>
          <w:rFonts w:cs="B Lotus" w:hint="cs"/>
          <w:color w:val="000000"/>
          <w:sz w:val="28"/>
          <w:szCs w:val="28"/>
          <w:rtl/>
        </w:rPr>
        <w:t xml:space="preserve"> می‌</w:t>
      </w:r>
      <w:r w:rsidRPr="00984198">
        <w:rPr>
          <w:rFonts w:cs="B Lotus" w:hint="cs"/>
          <w:color w:val="000000"/>
          <w:sz w:val="28"/>
          <w:szCs w:val="28"/>
          <w:rtl/>
        </w:rPr>
        <w:t xml:space="preserve">کند که رسول الله </w:t>
      </w:r>
      <w:r w:rsidR="007737B5">
        <w:rPr>
          <w:rFonts w:ascii="Arial" w:hAnsi="Arial" w:cs="CTraditional Arabic" w:hint="cs"/>
          <w:sz w:val="28"/>
          <w:szCs w:val="28"/>
          <w:rtl/>
        </w:rPr>
        <w:t>ح</w:t>
      </w:r>
      <w:r w:rsidRPr="00862309">
        <w:rPr>
          <w:rFonts w:cs="B Nazanin" w:hint="cs"/>
          <w:noProof/>
          <w:rtl/>
        </w:rPr>
        <w:t xml:space="preserve"> </w:t>
      </w:r>
      <w:r w:rsidRPr="00984198">
        <w:rPr>
          <w:rFonts w:cs="B Lotus" w:hint="cs"/>
          <w:color w:val="000000"/>
          <w:sz w:val="28"/>
          <w:szCs w:val="28"/>
          <w:rtl/>
        </w:rPr>
        <w:t xml:space="preserve">فرمودند: </w:t>
      </w:r>
      <w:r w:rsidRPr="00937F81">
        <w:rPr>
          <w:rStyle w:val="Char2"/>
          <w:rFonts w:hint="cs"/>
          <w:rtl/>
        </w:rPr>
        <w:t>«</w:t>
      </w:r>
      <w:r w:rsidRPr="00937F81">
        <w:rPr>
          <w:rStyle w:val="Char2"/>
          <w:rFonts w:hint="eastAsia"/>
          <w:rtl/>
        </w:rPr>
        <w:t>وَإِنَّهُ</w:t>
      </w:r>
      <w:r w:rsidRPr="00937F81">
        <w:rPr>
          <w:rStyle w:val="Char2"/>
          <w:rtl/>
        </w:rPr>
        <w:t xml:space="preserve"> </w:t>
      </w:r>
      <w:r w:rsidRPr="00937F81">
        <w:rPr>
          <w:rStyle w:val="Char2"/>
          <w:rFonts w:hint="eastAsia"/>
          <w:rtl/>
        </w:rPr>
        <w:t>سَيَكُونُ</w:t>
      </w:r>
      <w:r w:rsidRPr="00937F81">
        <w:rPr>
          <w:rStyle w:val="Char2"/>
          <w:rtl/>
        </w:rPr>
        <w:t xml:space="preserve"> </w:t>
      </w:r>
      <w:r w:rsidRPr="00937F81">
        <w:rPr>
          <w:rStyle w:val="Char2"/>
          <w:rFonts w:hint="eastAsia"/>
          <w:rtl/>
        </w:rPr>
        <w:t>فِي</w:t>
      </w:r>
      <w:r w:rsidRPr="00937F81">
        <w:rPr>
          <w:rStyle w:val="Char2"/>
          <w:rtl/>
        </w:rPr>
        <w:t xml:space="preserve"> </w:t>
      </w:r>
      <w:r w:rsidRPr="00937F81">
        <w:rPr>
          <w:rStyle w:val="Char2"/>
          <w:rFonts w:hint="eastAsia"/>
          <w:rtl/>
        </w:rPr>
        <w:t>أُمَّتِي</w:t>
      </w:r>
      <w:r w:rsidRPr="00937F81">
        <w:rPr>
          <w:rStyle w:val="Char2"/>
          <w:rtl/>
        </w:rPr>
        <w:t xml:space="preserve"> </w:t>
      </w:r>
      <w:r w:rsidRPr="00937F81">
        <w:rPr>
          <w:rStyle w:val="Char2"/>
          <w:rFonts w:hint="eastAsia"/>
          <w:rtl/>
        </w:rPr>
        <w:t>كَذَّابُونَ</w:t>
      </w:r>
      <w:r w:rsidRPr="00937F81">
        <w:rPr>
          <w:rStyle w:val="Char2"/>
          <w:rtl/>
        </w:rPr>
        <w:t xml:space="preserve"> </w:t>
      </w:r>
      <w:r w:rsidRPr="00937F81">
        <w:rPr>
          <w:rStyle w:val="Char2"/>
          <w:rFonts w:hint="eastAsia"/>
          <w:rtl/>
        </w:rPr>
        <w:t>ثَلَاثُونَ،</w:t>
      </w:r>
      <w:r w:rsidRPr="00937F81">
        <w:rPr>
          <w:rStyle w:val="Char2"/>
          <w:rtl/>
        </w:rPr>
        <w:t xml:space="preserve"> </w:t>
      </w:r>
      <w:r w:rsidRPr="00937F81">
        <w:rPr>
          <w:rStyle w:val="Char2"/>
          <w:rFonts w:hint="eastAsia"/>
          <w:rtl/>
        </w:rPr>
        <w:t>كُلُّهُمْ</w:t>
      </w:r>
      <w:r w:rsidRPr="00937F81">
        <w:rPr>
          <w:rStyle w:val="Char2"/>
          <w:rtl/>
        </w:rPr>
        <w:t xml:space="preserve"> </w:t>
      </w:r>
      <w:r w:rsidRPr="00937F81">
        <w:rPr>
          <w:rStyle w:val="Char2"/>
          <w:rFonts w:hint="eastAsia"/>
          <w:rtl/>
        </w:rPr>
        <w:t>يَزْعُمُ</w:t>
      </w:r>
      <w:r w:rsidRPr="00937F81">
        <w:rPr>
          <w:rStyle w:val="Char2"/>
          <w:rtl/>
        </w:rPr>
        <w:t xml:space="preserve"> </w:t>
      </w:r>
      <w:r w:rsidRPr="00937F81">
        <w:rPr>
          <w:rStyle w:val="Char2"/>
          <w:rFonts w:hint="eastAsia"/>
          <w:rtl/>
        </w:rPr>
        <w:t>أَنَّهُ</w:t>
      </w:r>
      <w:r w:rsidRPr="00937F81">
        <w:rPr>
          <w:rStyle w:val="Char2"/>
          <w:rtl/>
        </w:rPr>
        <w:t xml:space="preserve"> </w:t>
      </w:r>
      <w:r w:rsidRPr="00937F81">
        <w:rPr>
          <w:rStyle w:val="Char2"/>
          <w:rFonts w:hint="eastAsia"/>
          <w:rtl/>
        </w:rPr>
        <w:t>نَبِيٌّ،</w:t>
      </w:r>
      <w:r w:rsidRPr="00937F81">
        <w:rPr>
          <w:rStyle w:val="Char2"/>
          <w:rtl/>
        </w:rPr>
        <w:t xml:space="preserve"> </w:t>
      </w:r>
      <w:r w:rsidRPr="00937F81">
        <w:rPr>
          <w:rStyle w:val="Char2"/>
          <w:rFonts w:hint="eastAsia"/>
          <w:rtl/>
        </w:rPr>
        <w:t>وَأَنَا</w:t>
      </w:r>
      <w:r w:rsidRPr="00937F81">
        <w:rPr>
          <w:rStyle w:val="Char2"/>
          <w:rtl/>
        </w:rPr>
        <w:t xml:space="preserve"> </w:t>
      </w:r>
      <w:r w:rsidRPr="00937F81">
        <w:rPr>
          <w:rStyle w:val="Char2"/>
          <w:rFonts w:hint="eastAsia"/>
          <w:rtl/>
        </w:rPr>
        <w:t>خَاتَمُ</w:t>
      </w:r>
      <w:r w:rsidRPr="00937F81">
        <w:rPr>
          <w:rStyle w:val="Char2"/>
          <w:rtl/>
        </w:rPr>
        <w:t xml:space="preserve"> </w:t>
      </w:r>
      <w:r w:rsidRPr="00937F81">
        <w:rPr>
          <w:rStyle w:val="Char2"/>
          <w:rFonts w:hint="eastAsia"/>
          <w:rtl/>
        </w:rPr>
        <w:t>النَّبِيِّينَ</w:t>
      </w:r>
      <w:r w:rsidRPr="00937F81">
        <w:rPr>
          <w:rStyle w:val="Char2"/>
          <w:rtl/>
        </w:rPr>
        <w:t xml:space="preserve"> </w:t>
      </w:r>
      <w:r w:rsidRPr="00937F81">
        <w:rPr>
          <w:rStyle w:val="Char2"/>
          <w:rFonts w:hint="eastAsia"/>
          <w:rtl/>
        </w:rPr>
        <w:t>لَا</w:t>
      </w:r>
      <w:r w:rsidRPr="00937F81">
        <w:rPr>
          <w:rStyle w:val="Char2"/>
          <w:rtl/>
        </w:rPr>
        <w:t xml:space="preserve"> </w:t>
      </w:r>
      <w:r w:rsidRPr="00937F81">
        <w:rPr>
          <w:rStyle w:val="Char2"/>
          <w:rFonts w:hint="eastAsia"/>
          <w:rtl/>
        </w:rPr>
        <w:t>نَبِيَّ</w:t>
      </w:r>
      <w:r w:rsidRPr="00937F81">
        <w:rPr>
          <w:rStyle w:val="Char2"/>
          <w:rtl/>
        </w:rPr>
        <w:t xml:space="preserve"> </w:t>
      </w:r>
      <w:r w:rsidRPr="00937F81">
        <w:rPr>
          <w:rStyle w:val="Char2"/>
          <w:rFonts w:hint="eastAsia"/>
          <w:rtl/>
        </w:rPr>
        <w:t>بَعْدِي</w:t>
      </w:r>
      <w:r w:rsidR="00F4329D" w:rsidRPr="00937F81">
        <w:rPr>
          <w:rStyle w:val="Char2"/>
          <w:rFonts w:hint="cs"/>
          <w:rtl/>
        </w:rPr>
        <w:t>»</w:t>
      </w:r>
      <w:r w:rsidR="00531065">
        <w:rPr>
          <w:rStyle w:val="Char2"/>
          <w:rFonts w:hint="cs"/>
          <w:rtl/>
        </w:rPr>
        <w:t>. «</w:t>
      </w:r>
      <w:r w:rsidRPr="00984198">
        <w:rPr>
          <w:rFonts w:cs="B Lotus" w:hint="cs"/>
          <w:color w:val="000000"/>
          <w:sz w:val="28"/>
          <w:szCs w:val="28"/>
          <w:rtl/>
        </w:rPr>
        <w:t>30 نفر دروغگو در امت من خواهند آمد که هر کدام مدعی نبوت هستند ولی من خاتم پیامبران هستم و پس از من پیامبری نخواهد آمد</w:t>
      </w:r>
      <w:r w:rsidR="00531065">
        <w:rPr>
          <w:rFonts w:cs="B Lotus" w:hint="cs"/>
          <w:color w:val="000000"/>
          <w:sz w:val="28"/>
          <w:szCs w:val="28"/>
          <w:rtl/>
        </w:rPr>
        <w:t>»</w:t>
      </w:r>
      <w:r w:rsidRPr="00984198">
        <w:rPr>
          <w:rFonts w:cs="B Lotus" w:hint="cs"/>
          <w:color w:val="000000"/>
          <w:sz w:val="28"/>
          <w:szCs w:val="28"/>
          <w:rtl/>
        </w:rPr>
        <w:t xml:space="preserve">. </w:t>
      </w:r>
    </w:p>
    <w:p w:rsidR="00C5413C" w:rsidRPr="00984198" w:rsidRDefault="00C5413C" w:rsidP="007737B5">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 و در صحیحین</w:t>
      </w:r>
      <w:r w:rsidRPr="00862309">
        <w:rPr>
          <w:rStyle w:val="FootnoteReference"/>
          <w:rFonts w:cs="B Nazanin"/>
          <w:color w:val="000000"/>
          <w:rtl/>
        </w:rPr>
        <w:footnoteReference w:id="366"/>
      </w:r>
      <w:r w:rsidRPr="00984198">
        <w:rPr>
          <w:rFonts w:cs="B Lotus" w:hint="cs"/>
          <w:color w:val="000000"/>
          <w:sz w:val="28"/>
          <w:szCs w:val="28"/>
          <w:rtl/>
        </w:rPr>
        <w:t xml:space="preserve"> از ابوهریره </w:t>
      </w:r>
      <w:r w:rsidR="00C336B2" w:rsidRPr="00C336B2">
        <w:rPr>
          <w:rFonts w:ascii="Arial" w:hAnsi="Arial" w:cs="CTraditional Arabic" w:hint="cs"/>
          <w:sz w:val="28"/>
          <w:szCs w:val="28"/>
          <w:rtl/>
        </w:rPr>
        <w:t>س</w:t>
      </w:r>
      <w:r w:rsidR="00C336B2" w:rsidRPr="00984198">
        <w:rPr>
          <w:rFonts w:cs="B Lotus" w:hint="cs"/>
          <w:color w:val="000000"/>
          <w:sz w:val="28"/>
          <w:szCs w:val="28"/>
          <w:rtl/>
        </w:rPr>
        <w:t xml:space="preserve"> </w:t>
      </w:r>
      <w:r w:rsidRPr="00984198">
        <w:rPr>
          <w:rFonts w:cs="B Lotus" w:hint="cs"/>
          <w:color w:val="000000"/>
          <w:sz w:val="28"/>
          <w:szCs w:val="28"/>
          <w:rtl/>
        </w:rPr>
        <w:t xml:space="preserve">روایت است که رسول الله </w:t>
      </w:r>
      <w:r w:rsidR="007737B5">
        <w:rPr>
          <w:rFonts w:ascii="Arial" w:hAnsi="Arial" w:cs="CTraditional Arabic" w:hint="cs"/>
          <w:sz w:val="28"/>
          <w:szCs w:val="28"/>
          <w:rtl/>
        </w:rPr>
        <w:t>ح</w:t>
      </w:r>
      <w:r w:rsidRPr="00984198">
        <w:rPr>
          <w:rFonts w:cs="B Lotus" w:hint="cs"/>
          <w:color w:val="000000"/>
          <w:sz w:val="28"/>
          <w:szCs w:val="28"/>
          <w:rtl/>
        </w:rPr>
        <w:t xml:space="preserve"> فرمودند: </w:t>
      </w:r>
      <w:r w:rsidRPr="00937F81">
        <w:rPr>
          <w:rStyle w:val="Char2"/>
          <w:rFonts w:hint="cs"/>
          <w:rtl/>
        </w:rPr>
        <w:t>«</w:t>
      </w:r>
      <w:r w:rsidRPr="00937F81">
        <w:rPr>
          <w:rStyle w:val="Char2"/>
          <w:rFonts w:hint="eastAsia"/>
          <w:rtl/>
        </w:rPr>
        <w:t>كَانَتْ</w:t>
      </w:r>
      <w:r w:rsidRPr="00937F81">
        <w:rPr>
          <w:rStyle w:val="Char2"/>
          <w:rtl/>
        </w:rPr>
        <w:t xml:space="preserve"> </w:t>
      </w:r>
      <w:r w:rsidRPr="00937F81">
        <w:rPr>
          <w:rStyle w:val="Char2"/>
          <w:rFonts w:hint="eastAsia"/>
          <w:rtl/>
        </w:rPr>
        <w:t>بَنُو</w:t>
      </w:r>
      <w:r w:rsidRPr="00937F81">
        <w:rPr>
          <w:rStyle w:val="Char2"/>
          <w:rtl/>
        </w:rPr>
        <w:t xml:space="preserve"> </w:t>
      </w:r>
      <w:r w:rsidRPr="00937F81">
        <w:rPr>
          <w:rStyle w:val="Char2"/>
          <w:rFonts w:hint="eastAsia"/>
          <w:rtl/>
        </w:rPr>
        <w:t>إِسْرَائِيلَ</w:t>
      </w:r>
      <w:r w:rsidRPr="00937F81">
        <w:rPr>
          <w:rStyle w:val="Char2"/>
          <w:rtl/>
        </w:rPr>
        <w:t xml:space="preserve"> </w:t>
      </w:r>
      <w:r w:rsidRPr="00937F81">
        <w:rPr>
          <w:rStyle w:val="Char2"/>
          <w:rFonts w:hint="eastAsia"/>
          <w:rtl/>
        </w:rPr>
        <w:t>تَسُوسُهُمُ</w:t>
      </w:r>
      <w:r w:rsidRPr="00937F81">
        <w:rPr>
          <w:rStyle w:val="Char2"/>
          <w:rtl/>
        </w:rPr>
        <w:t xml:space="preserve"> </w:t>
      </w:r>
      <w:r w:rsidRPr="00937F81">
        <w:rPr>
          <w:rStyle w:val="Char2"/>
          <w:rFonts w:hint="eastAsia"/>
          <w:rtl/>
        </w:rPr>
        <w:t>الأَنْبِيَاءُ،</w:t>
      </w:r>
      <w:r w:rsidRPr="00937F81">
        <w:rPr>
          <w:rStyle w:val="Char2"/>
          <w:rtl/>
        </w:rPr>
        <w:t xml:space="preserve"> </w:t>
      </w:r>
      <w:r w:rsidRPr="00937F81">
        <w:rPr>
          <w:rStyle w:val="Char2"/>
          <w:rFonts w:hint="eastAsia"/>
          <w:rtl/>
        </w:rPr>
        <w:t>كُلَّمَا</w:t>
      </w:r>
      <w:r w:rsidRPr="00937F81">
        <w:rPr>
          <w:rStyle w:val="Char2"/>
          <w:rtl/>
        </w:rPr>
        <w:t xml:space="preserve"> </w:t>
      </w:r>
      <w:r w:rsidRPr="00937F81">
        <w:rPr>
          <w:rStyle w:val="Char2"/>
          <w:rFonts w:hint="eastAsia"/>
          <w:rtl/>
        </w:rPr>
        <w:t>هَلَكَ</w:t>
      </w:r>
      <w:r w:rsidRPr="00937F81">
        <w:rPr>
          <w:rStyle w:val="Char2"/>
          <w:rtl/>
        </w:rPr>
        <w:t xml:space="preserve"> </w:t>
      </w:r>
      <w:r w:rsidRPr="00937F81">
        <w:rPr>
          <w:rStyle w:val="Char2"/>
          <w:rFonts w:hint="eastAsia"/>
          <w:rtl/>
        </w:rPr>
        <w:t>نَبِيٌّ</w:t>
      </w:r>
      <w:r w:rsidRPr="00937F81">
        <w:rPr>
          <w:rStyle w:val="Char2"/>
          <w:rtl/>
        </w:rPr>
        <w:t xml:space="preserve"> </w:t>
      </w:r>
      <w:r w:rsidRPr="00937F81">
        <w:rPr>
          <w:rStyle w:val="Char2"/>
          <w:rFonts w:hint="eastAsia"/>
          <w:rtl/>
        </w:rPr>
        <w:t>خَلَفَهُ</w:t>
      </w:r>
      <w:r w:rsidRPr="00937F81">
        <w:rPr>
          <w:rStyle w:val="Char2"/>
          <w:rtl/>
        </w:rPr>
        <w:t xml:space="preserve"> </w:t>
      </w:r>
      <w:r w:rsidRPr="00937F81">
        <w:rPr>
          <w:rStyle w:val="Char2"/>
          <w:rFonts w:hint="eastAsia"/>
          <w:rtl/>
        </w:rPr>
        <w:t>نَبِيٌّ،</w:t>
      </w:r>
      <w:r w:rsidRPr="00937F81">
        <w:rPr>
          <w:rStyle w:val="Char2"/>
          <w:rtl/>
        </w:rPr>
        <w:t xml:space="preserve"> </w:t>
      </w:r>
      <w:r w:rsidRPr="00937F81">
        <w:rPr>
          <w:rStyle w:val="Char2"/>
          <w:rFonts w:hint="eastAsia"/>
          <w:rtl/>
        </w:rPr>
        <w:t>وَإِنَّهُ</w:t>
      </w:r>
      <w:r w:rsidRPr="00937F81">
        <w:rPr>
          <w:rStyle w:val="Char2"/>
          <w:rtl/>
        </w:rPr>
        <w:t xml:space="preserve"> </w:t>
      </w:r>
      <w:r w:rsidRPr="00937F81">
        <w:rPr>
          <w:rStyle w:val="Char2"/>
          <w:rFonts w:hint="eastAsia"/>
          <w:rtl/>
        </w:rPr>
        <w:t>لاَ</w:t>
      </w:r>
      <w:r w:rsidRPr="00937F81">
        <w:rPr>
          <w:rStyle w:val="Char2"/>
          <w:rtl/>
        </w:rPr>
        <w:t xml:space="preserve"> </w:t>
      </w:r>
      <w:r w:rsidRPr="00937F81">
        <w:rPr>
          <w:rStyle w:val="Char2"/>
          <w:rFonts w:hint="eastAsia"/>
          <w:rtl/>
        </w:rPr>
        <w:t>نَبِيَّ</w:t>
      </w:r>
      <w:r w:rsidRPr="00937F81">
        <w:rPr>
          <w:rStyle w:val="Char2"/>
          <w:rtl/>
        </w:rPr>
        <w:t xml:space="preserve"> </w:t>
      </w:r>
      <w:r w:rsidRPr="00937F81">
        <w:rPr>
          <w:rStyle w:val="Char2"/>
          <w:rFonts w:hint="eastAsia"/>
          <w:rtl/>
        </w:rPr>
        <w:t>بَعْدِي</w:t>
      </w:r>
      <w:r w:rsidRPr="00937F81">
        <w:rPr>
          <w:rStyle w:val="Char2"/>
          <w:rFonts w:hint="cs"/>
          <w:rtl/>
        </w:rPr>
        <w:t>»</w:t>
      </w:r>
      <w:r w:rsidR="00531065">
        <w:rPr>
          <w:rFonts w:cs="B Lotus" w:hint="cs"/>
          <w:color w:val="000000"/>
          <w:sz w:val="28"/>
          <w:szCs w:val="28"/>
          <w:rtl/>
        </w:rPr>
        <w:t>.</w:t>
      </w:r>
      <w:r w:rsidRPr="00984198">
        <w:rPr>
          <w:rFonts w:cs="B Lotus" w:hint="cs"/>
          <w:color w:val="000000"/>
          <w:sz w:val="28"/>
          <w:szCs w:val="28"/>
          <w:rtl/>
        </w:rPr>
        <w:t xml:space="preserve"> </w:t>
      </w:r>
      <w:r w:rsidR="00531065">
        <w:rPr>
          <w:rFonts w:cs="B Lotus" w:hint="cs"/>
          <w:color w:val="000000"/>
          <w:sz w:val="28"/>
          <w:szCs w:val="28"/>
          <w:rtl/>
        </w:rPr>
        <w:t>«</w:t>
      </w:r>
      <w:r w:rsidRPr="00984198">
        <w:rPr>
          <w:rFonts w:cs="B Lotus" w:hint="cs"/>
          <w:color w:val="000000"/>
          <w:sz w:val="28"/>
          <w:szCs w:val="28"/>
          <w:rtl/>
        </w:rPr>
        <w:t>بنی اسرائیل را پیامبران رهبری</w:t>
      </w:r>
      <w:r w:rsidR="009D0387" w:rsidRPr="00984198">
        <w:rPr>
          <w:rFonts w:cs="B Lotus" w:hint="cs"/>
          <w:color w:val="000000"/>
          <w:sz w:val="28"/>
          <w:szCs w:val="28"/>
          <w:rtl/>
        </w:rPr>
        <w:t xml:space="preserve"> می‌</w:t>
      </w:r>
      <w:r w:rsidR="007737B5">
        <w:rPr>
          <w:rFonts w:cs="B Lotus" w:hint="cs"/>
          <w:color w:val="000000"/>
          <w:sz w:val="28"/>
          <w:szCs w:val="28"/>
          <w:rtl/>
        </w:rPr>
        <w:t>کردند، هر</w:t>
      </w:r>
      <w:r w:rsidRPr="00984198">
        <w:rPr>
          <w:rFonts w:cs="B Lotus" w:hint="cs"/>
          <w:color w:val="000000"/>
          <w:sz w:val="28"/>
          <w:szCs w:val="28"/>
          <w:rtl/>
        </w:rPr>
        <w:t>گاه پیامبری فوت</w:t>
      </w:r>
      <w:r w:rsidR="009D0387" w:rsidRPr="00984198">
        <w:rPr>
          <w:rFonts w:cs="B Lotus" w:hint="cs"/>
          <w:color w:val="000000"/>
          <w:sz w:val="28"/>
          <w:szCs w:val="28"/>
          <w:rtl/>
        </w:rPr>
        <w:t xml:space="preserve"> می‌</w:t>
      </w:r>
      <w:r w:rsidR="007737B5">
        <w:rPr>
          <w:rFonts w:cs="B Lotus" w:hint="cs"/>
          <w:color w:val="000000"/>
          <w:sz w:val="28"/>
          <w:szCs w:val="28"/>
          <w:rtl/>
        </w:rPr>
        <w:t>کرد پیامبری دیگر</w:t>
      </w:r>
      <w:r w:rsidRPr="00984198">
        <w:rPr>
          <w:rFonts w:cs="B Lotus" w:hint="cs"/>
          <w:color w:val="000000"/>
          <w:sz w:val="28"/>
          <w:szCs w:val="28"/>
          <w:rtl/>
        </w:rPr>
        <w:t xml:space="preserve"> جانشین او</w:t>
      </w:r>
      <w:r w:rsidR="009D0387" w:rsidRPr="00984198">
        <w:rPr>
          <w:rFonts w:cs="B Lotus" w:hint="cs"/>
          <w:color w:val="000000"/>
          <w:sz w:val="28"/>
          <w:szCs w:val="28"/>
          <w:rtl/>
        </w:rPr>
        <w:t xml:space="preserve"> می‌</w:t>
      </w:r>
      <w:r w:rsidRPr="00984198">
        <w:rPr>
          <w:rFonts w:cs="B Lotus" w:hint="cs"/>
          <w:color w:val="000000"/>
          <w:sz w:val="28"/>
          <w:szCs w:val="28"/>
          <w:rtl/>
        </w:rPr>
        <w:t>شد، ولی بعد از من، پیامبری نخواهد آمد</w:t>
      </w:r>
      <w:r w:rsidR="00531065">
        <w:rPr>
          <w:rFonts w:cs="B Lotus" w:hint="cs"/>
          <w:color w:val="000000"/>
          <w:sz w:val="28"/>
          <w:szCs w:val="28"/>
          <w:rtl/>
        </w:rPr>
        <w:t>»</w:t>
      </w:r>
      <w:r w:rsidRPr="00984198">
        <w:rPr>
          <w:rFonts w:cs="B Lotus" w:hint="cs"/>
          <w:color w:val="000000"/>
          <w:sz w:val="28"/>
          <w:szCs w:val="28"/>
          <w:rtl/>
        </w:rPr>
        <w:t>.</w:t>
      </w:r>
    </w:p>
    <w:p w:rsidR="00C5413C" w:rsidRPr="00984198" w:rsidRDefault="00C5413C" w:rsidP="007737B5">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و از جمله احادیث جامعی که بیانگر فضل و برتری رسول الله </w:t>
      </w:r>
      <w:r w:rsidR="007737B5">
        <w:rPr>
          <w:rFonts w:ascii="Arial" w:hAnsi="Arial" w:cs="CTraditional Arabic" w:hint="cs"/>
          <w:sz w:val="28"/>
          <w:szCs w:val="28"/>
          <w:rtl/>
        </w:rPr>
        <w:t>ح</w:t>
      </w:r>
      <w:r w:rsidRPr="00862309">
        <w:rPr>
          <w:rFonts w:cs="B Nazanin" w:hint="cs"/>
          <w:noProof/>
          <w:rtl/>
        </w:rPr>
        <w:t xml:space="preserve"> </w:t>
      </w:r>
      <w:r w:rsidRPr="00984198">
        <w:rPr>
          <w:rFonts w:cs="B Lotus" w:hint="cs"/>
          <w:color w:val="000000"/>
          <w:sz w:val="28"/>
          <w:szCs w:val="28"/>
          <w:rtl/>
        </w:rPr>
        <w:t>می</w:t>
      </w:r>
      <w:r w:rsidR="00531065">
        <w:rPr>
          <w:rFonts w:cs="B Lotus" w:hint="eastAsia"/>
          <w:color w:val="000000"/>
          <w:sz w:val="28"/>
          <w:szCs w:val="28"/>
          <w:rtl/>
          <w:cs/>
        </w:rPr>
        <w:t>‌</w:t>
      </w:r>
      <w:r w:rsidR="007737B5">
        <w:rPr>
          <w:rFonts w:cs="B Lotus" w:hint="cs"/>
          <w:color w:val="000000"/>
          <w:sz w:val="28"/>
          <w:szCs w:val="28"/>
          <w:rtl/>
        </w:rPr>
        <w:t>باشد</w:t>
      </w:r>
      <w:r w:rsidRPr="00984198">
        <w:rPr>
          <w:rFonts w:cs="B Lotus" w:hint="cs"/>
          <w:color w:val="000000"/>
          <w:sz w:val="28"/>
          <w:szCs w:val="28"/>
          <w:rtl/>
        </w:rPr>
        <w:t xml:space="preserve"> و نیز بیانگر آن است که الله عزوجل ایشان را با برتری د</w:t>
      </w:r>
      <w:r w:rsidR="007737B5">
        <w:rPr>
          <w:rFonts w:cs="B Lotus" w:hint="cs"/>
          <w:color w:val="000000"/>
          <w:sz w:val="28"/>
          <w:szCs w:val="28"/>
          <w:rtl/>
        </w:rPr>
        <w:t>ادن بر تمامی انبیاء گرامی داشته و به سوی همه</w:t>
      </w:r>
      <w:r w:rsidRPr="00984198">
        <w:rPr>
          <w:rFonts w:cs="B Lotus" w:hint="cs"/>
          <w:color w:val="000000"/>
          <w:sz w:val="28"/>
          <w:szCs w:val="28"/>
          <w:rtl/>
        </w:rPr>
        <w:t xml:space="preserve"> مردم </w:t>
      </w:r>
      <w:r w:rsidR="007737B5">
        <w:rPr>
          <w:rFonts w:cs="B Lotus" w:hint="cs"/>
          <w:color w:val="000000"/>
          <w:sz w:val="28"/>
          <w:szCs w:val="28"/>
          <w:rtl/>
        </w:rPr>
        <w:t xml:space="preserve">(و نه تنها بخشب از آنها) </w:t>
      </w:r>
      <w:r w:rsidRPr="00984198">
        <w:rPr>
          <w:rFonts w:cs="B Lotus" w:hint="cs"/>
          <w:color w:val="000000"/>
          <w:sz w:val="28"/>
          <w:szCs w:val="28"/>
          <w:rtl/>
        </w:rPr>
        <w:t xml:space="preserve">فرستاده است و ایمان به او و تصدیق و اطاعت از او را در هر آنچه با آن از جانب پروردگارش آمده، فرض کرده است، حدیثی است که امام مسلم از ابوهریره </w:t>
      </w:r>
      <w:r w:rsidR="00C336B2" w:rsidRPr="00C336B2">
        <w:rPr>
          <w:rFonts w:ascii="Arial" w:hAnsi="Arial" w:cs="CTraditional Arabic" w:hint="cs"/>
          <w:sz w:val="28"/>
          <w:szCs w:val="28"/>
          <w:rtl/>
        </w:rPr>
        <w:t>س</w:t>
      </w:r>
      <w:r w:rsidR="00C336B2">
        <w:rPr>
          <w:rFonts w:cs="B Lotus" w:hint="cs"/>
          <w:color w:val="000000"/>
          <w:sz w:val="28"/>
          <w:szCs w:val="28"/>
          <w:rtl/>
        </w:rPr>
        <w:t xml:space="preserve"> </w:t>
      </w:r>
      <w:r w:rsidR="007737B5">
        <w:rPr>
          <w:rFonts w:cs="B Lotus" w:hint="cs"/>
          <w:color w:val="000000"/>
          <w:sz w:val="28"/>
          <w:szCs w:val="28"/>
          <w:rtl/>
        </w:rPr>
        <w:t>روایت کرده است که رسول الله</w:t>
      </w:r>
      <w:r w:rsidR="007737B5">
        <w:rPr>
          <w:rFonts w:cs="B Nazanin" w:hint="cs"/>
          <w:noProof/>
          <w:rtl/>
        </w:rPr>
        <w:t xml:space="preserve"> </w:t>
      </w:r>
      <w:r w:rsidR="007737B5">
        <w:rPr>
          <w:rFonts w:ascii="Arial" w:hAnsi="Arial" w:cs="CTraditional Arabic" w:hint="cs"/>
          <w:sz w:val="28"/>
          <w:szCs w:val="28"/>
          <w:rtl/>
        </w:rPr>
        <w:t>ح</w:t>
      </w:r>
      <w:r w:rsidRPr="00984198">
        <w:rPr>
          <w:rFonts w:cs="B Lotus" w:hint="cs"/>
          <w:color w:val="000000"/>
          <w:sz w:val="28"/>
          <w:szCs w:val="28"/>
          <w:rtl/>
        </w:rPr>
        <w:t xml:space="preserve"> فرمودند: </w:t>
      </w:r>
      <w:r w:rsidRPr="00937F81">
        <w:rPr>
          <w:rStyle w:val="Char2"/>
          <w:rFonts w:hint="cs"/>
          <w:rtl/>
        </w:rPr>
        <w:t>«</w:t>
      </w:r>
      <w:r w:rsidRPr="00937F81">
        <w:rPr>
          <w:rStyle w:val="Char2"/>
          <w:rFonts w:hint="eastAsia"/>
          <w:rtl/>
        </w:rPr>
        <w:t>فُضِّلْتُ</w:t>
      </w:r>
      <w:r w:rsidRPr="00937F81">
        <w:rPr>
          <w:rStyle w:val="Char2"/>
          <w:rtl/>
        </w:rPr>
        <w:t xml:space="preserve"> </w:t>
      </w:r>
      <w:r w:rsidRPr="00937F81">
        <w:rPr>
          <w:rStyle w:val="Char2"/>
          <w:rFonts w:hint="eastAsia"/>
          <w:rtl/>
        </w:rPr>
        <w:t>عَلَى</w:t>
      </w:r>
      <w:r w:rsidRPr="00937F81">
        <w:rPr>
          <w:rStyle w:val="Char2"/>
          <w:rtl/>
        </w:rPr>
        <w:t xml:space="preserve"> </w:t>
      </w:r>
      <w:r w:rsidRPr="00937F81">
        <w:rPr>
          <w:rStyle w:val="Char2"/>
          <w:rFonts w:hint="eastAsia"/>
          <w:rtl/>
        </w:rPr>
        <w:t>الْأَنْبِيَاءِ</w:t>
      </w:r>
      <w:r w:rsidRPr="00937F81">
        <w:rPr>
          <w:rStyle w:val="Char2"/>
          <w:rtl/>
        </w:rPr>
        <w:t xml:space="preserve"> </w:t>
      </w:r>
      <w:r w:rsidRPr="00937F81">
        <w:rPr>
          <w:rStyle w:val="Char2"/>
          <w:rFonts w:hint="eastAsia"/>
          <w:rtl/>
        </w:rPr>
        <w:t>بِسِتٍّ</w:t>
      </w:r>
      <w:r w:rsidRPr="00937F81">
        <w:rPr>
          <w:rStyle w:val="Char2"/>
          <w:rtl/>
        </w:rPr>
        <w:t xml:space="preserve">: </w:t>
      </w:r>
      <w:r w:rsidRPr="00937F81">
        <w:rPr>
          <w:rStyle w:val="Char2"/>
          <w:rFonts w:hint="eastAsia"/>
          <w:rtl/>
        </w:rPr>
        <w:t>أُعْطِيتُ</w:t>
      </w:r>
      <w:r w:rsidRPr="00937F81">
        <w:rPr>
          <w:rStyle w:val="Char2"/>
          <w:rtl/>
        </w:rPr>
        <w:t xml:space="preserve"> </w:t>
      </w:r>
      <w:r w:rsidRPr="00937F81">
        <w:rPr>
          <w:rStyle w:val="Char2"/>
          <w:rFonts w:hint="eastAsia"/>
          <w:rtl/>
        </w:rPr>
        <w:t>جَوَامِعَ</w:t>
      </w:r>
      <w:r w:rsidRPr="00937F81">
        <w:rPr>
          <w:rStyle w:val="Char2"/>
          <w:rtl/>
        </w:rPr>
        <w:t xml:space="preserve"> </w:t>
      </w:r>
      <w:r w:rsidRPr="00937F81">
        <w:rPr>
          <w:rStyle w:val="Char2"/>
          <w:rFonts w:hint="eastAsia"/>
          <w:rtl/>
        </w:rPr>
        <w:t>الْكَلِمِ،</w:t>
      </w:r>
      <w:r w:rsidRPr="00937F81">
        <w:rPr>
          <w:rStyle w:val="Char2"/>
          <w:rtl/>
        </w:rPr>
        <w:t xml:space="preserve"> </w:t>
      </w:r>
      <w:r w:rsidRPr="00937F81">
        <w:rPr>
          <w:rStyle w:val="Char2"/>
          <w:rFonts w:hint="eastAsia"/>
          <w:rtl/>
        </w:rPr>
        <w:t>وَنُصِرْتُ</w:t>
      </w:r>
      <w:r w:rsidRPr="00937F81">
        <w:rPr>
          <w:rStyle w:val="Char2"/>
          <w:rtl/>
        </w:rPr>
        <w:t xml:space="preserve"> </w:t>
      </w:r>
      <w:r w:rsidRPr="00937F81">
        <w:rPr>
          <w:rStyle w:val="Char2"/>
          <w:rFonts w:hint="eastAsia"/>
          <w:rtl/>
        </w:rPr>
        <w:t>بِالرُّعْبِ،</w:t>
      </w:r>
      <w:r w:rsidRPr="00937F81">
        <w:rPr>
          <w:rStyle w:val="Char2"/>
          <w:rtl/>
        </w:rPr>
        <w:t xml:space="preserve"> </w:t>
      </w:r>
      <w:r w:rsidRPr="00937F81">
        <w:rPr>
          <w:rStyle w:val="Char2"/>
          <w:rFonts w:hint="eastAsia"/>
          <w:rtl/>
        </w:rPr>
        <w:t>وَأُحِلَّتْ</w:t>
      </w:r>
      <w:r w:rsidRPr="00937F81">
        <w:rPr>
          <w:rStyle w:val="Char2"/>
          <w:rtl/>
        </w:rPr>
        <w:t xml:space="preserve"> </w:t>
      </w:r>
      <w:r w:rsidRPr="00937F81">
        <w:rPr>
          <w:rStyle w:val="Char2"/>
          <w:rFonts w:hint="eastAsia"/>
          <w:rtl/>
        </w:rPr>
        <w:t>لِيَ</w:t>
      </w:r>
      <w:r w:rsidRPr="00937F81">
        <w:rPr>
          <w:rStyle w:val="Char2"/>
          <w:rtl/>
        </w:rPr>
        <w:t xml:space="preserve"> </w:t>
      </w:r>
      <w:r w:rsidRPr="00937F81">
        <w:rPr>
          <w:rStyle w:val="Char2"/>
          <w:rFonts w:hint="eastAsia"/>
          <w:rtl/>
        </w:rPr>
        <w:t>الْغَنَائِمُ،</w:t>
      </w:r>
      <w:r w:rsidRPr="00937F81">
        <w:rPr>
          <w:rStyle w:val="Char2"/>
          <w:rtl/>
        </w:rPr>
        <w:t xml:space="preserve"> </w:t>
      </w:r>
      <w:r w:rsidRPr="00937F81">
        <w:rPr>
          <w:rStyle w:val="Char2"/>
          <w:rFonts w:hint="eastAsia"/>
          <w:rtl/>
        </w:rPr>
        <w:t>وَجُعِلَتْ</w:t>
      </w:r>
      <w:r w:rsidRPr="00937F81">
        <w:rPr>
          <w:rStyle w:val="Char2"/>
          <w:rtl/>
        </w:rPr>
        <w:t xml:space="preserve"> </w:t>
      </w:r>
      <w:r w:rsidRPr="00937F81">
        <w:rPr>
          <w:rStyle w:val="Char2"/>
          <w:rFonts w:hint="eastAsia"/>
          <w:rtl/>
        </w:rPr>
        <w:t>لِيَ</w:t>
      </w:r>
      <w:r w:rsidRPr="00937F81">
        <w:rPr>
          <w:rStyle w:val="Char2"/>
          <w:rtl/>
        </w:rPr>
        <w:t xml:space="preserve"> </w:t>
      </w:r>
      <w:r w:rsidRPr="00937F81">
        <w:rPr>
          <w:rStyle w:val="Char2"/>
          <w:rFonts w:hint="eastAsia"/>
          <w:rtl/>
        </w:rPr>
        <w:lastRenderedPageBreak/>
        <w:t>الْأَرْضُ</w:t>
      </w:r>
      <w:r w:rsidRPr="00937F81">
        <w:rPr>
          <w:rStyle w:val="Char2"/>
          <w:rtl/>
        </w:rPr>
        <w:t xml:space="preserve"> </w:t>
      </w:r>
      <w:r w:rsidRPr="00937F81">
        <w:rPr>
          <w:rStyle w:val="Char2"/>
          <w:rFonts w:hint="eastAsia"/>
          <w:rtl/>
        </w:rPr>
        <w:t>طَهُورًا</w:t>
      </w:r>
      <w:r w:rsidRPr="00937F81">
        <w:rPr>
          <w:rStyle w:val="Char2"/>
          <w:rtl/>
        </w:rPr>
        <w:t xml:space="preserve"> </w:t>
      </w:r>
      <w:r w:rsidRPr="00937F81">
        <w:rPr>
          <w:rStyle w:val="Char2"/>
          <w:rFonts w:hint="eastAsia"/>
          <w:rtl/>
        </w:rPr>
        <w:t>وَمَسْجِدًا،</w:t>
      </w:r>
      <w:r w:rsidRPr="00937F81">
        <w:rPr>
          <w:rStyle w:val="Char2"/>
          <w:rtl/>
        </w:rPr>
        <w:t xml:space="preserve"> </w:t>
      </w:r>
      <w:r w:rsidRPr="00937F81">
        <w:rPr>
          <w:rStyle w:val="Char2"/>
          <w:rFonts w:hint="eastAsia"/>
          <w:rtl/>
        </w:rPr>
        <w:t>وَأُرْسِلْتُ</w:t>
      </w:r>
      <w:r w:rsidRPr="00937F81">
        <w:rPr>
          <w:rStyle w:val="Char2"/>
          <w:rtl/>
        </w:rPr>
        <w:t xml:space="preserve"> </w:t>
      </w:r>
      <w:r w:rsidRPr="00937F81">
        <w:rPr>
          <w:rStyle w:val="Char2"/>
          <w:rFonts w:hint="eastAsia"/>
          <w:rtl/>
        </w:rPr>
        <w:t>إِلَى</w:t>
      </w:r>
      <w:r w:rsidRPr="00937F81">
        <w:rPr>
          <w:rStyle w:val="Char2"/>
          <w:rtl/>
        </w:rPr>
        <w:t xml:space="preserve"> </w:t>
      </w:r>
      <w:r w:rsidRPr="00937F81">
        <w:rPr>
          <w:rStyle w:val="Char2"/>
          <w:rFonts w:hint="eastAsia"/>
          <w:rtl/>
        </w:rPr>
        <w:t>الْخَلْقِ</w:t>
      </w:r>
      <w:r w:rsidRPr="00937F81">
        <w:rPr>
          <w:rStyle w:val="Char2"/>
          <w:rtl/>
        </w:rPr>
        <w:t xml:space="preserve"> </w:t>
      </w:r>
      <w:r w:rsidRPr="00937F81">
        <w:rPr>
          <w:rStyle w:val="Char2"/>
          <w:rFonts w:hint="eastAsia"/>
          <w:rtl/>
        </w:rPr>
        <w:t>كَافَّةً،</w:t>
      </w:r>
      <w:r w:rsidRPr="00937F81">
        <w:rPr>
          <w:rStyle w:val="Char2"/>
          <w:rtl/>
        </w:rPr>
        <w:t xml:space="preserve"> </w:t>
      </w:r>
      <w:r w:rsidRPr="00937F81">
        <w:rPr>
          <w:rStyle w:val="Char2"/>
          <w:rFonts w:hint="eastAsia"/>
          <w:rtl/>
        </w:rPr>
        <w:t>وَخُتِمَ</w:t>
      </w:r>
      <w:r w:rsidR="00825EE3" w:rsidRPr="00937F81">
        <w:rPr>
          <w:rStyle w:val="Char2"/>
          <w:rtl/>
        </w:rPr>
        <w:t xml:space="preserve"> بي‌</w:t>
      </w:r>
      <w:r w:rsidRPr="00937F81">
        <w:rPr>
          <w:rStyle w:val="Char2"/>
          <w:rFonts w:hint="eastAsia"/>
          <w:rtl/>
        </w:rPr>
        <w:t>النَّبِيُّونَ</w:t>
      </w:r>
      <w:r w:rsidRPr="00937F81">
        <w:rPr>
          <w:rStyle w:val="Char2"/>
          <w:rFonts w:hint="cs"/>
          <w:rtl/>
        </w:rPr>
        <w:t>»</w:t>
      </w:r>
      <w:r w:rsidRPr="00862309">
        <w:rPr>
          <w:rStyle w:val="FootnoteReference"/>
          <w:rFonts w:cs="B Nazanin"/>
          <w:color w:val="000000"/>
          <w:rtl/>
        </w:rPr>
        <w:footnoteReference w:id="367"/>
      </w:r>
      <w:r w:rsidR="00531065">
        <w:rPr>
          <w:rFonts w:cs="B Lotus" w:hint="cs"/>
          <w:color w:val="000000"/>
          <w:sz w:val="28"/>
          <w:szCs w:val="28"/>
          <w:rtl/>
        </w:rPr>
        <w:t>.</w:t>
      </w:r>
      <w:r w:rsidRPr="00984198">
        <w:rPr>
          <w:rFonts w:cs="B Lotus" w:hint="cs"/>
          <w:color w:val="000000"/>
          <w:sz w:val="28"/>
          <w:szCs w:val="28"/>
          <w:rtl/>
        </w:rPr>
        <w:t xml:space="preserve"> </w:t>
      </w:r>
      <w:r w:rsidR="00531065">
        <w:rPr>
          <w:rFonts w:cs="B Lotus" w:hint="cs"/>
          <w:color w:val="000000"/>
          <w:sz w:val="28"/>
          <w:szCs w:val="28"/>
          <w:rtl/>
        </w:rPr>
        <w:t>«</w:t>
      </w:r>
      <w:r w:rsidRPr="00984198">
        <w:rPr>
          <w:rFonts w:cs="B Lotus" w:hint="cs"/>
          <w:color w:val="000000"/>
          <w:sz w:val="28"/>
          <w:szCs w:val="28"/>
          <w:rtl/>
        </w:rPr>
        <w:t>با شش خصلت بر انبیاء دیگر برتری داده شدم</w:t>
      </w:r>
      <w:r w:rsidR="007737B5">
        <w:rPr>
          <w:rFonts w:cs="B Lotus" w:hint="cs"/>
          <w:color w:val="000000"/>
          <w:sz w:val="28"/>
          <w:szCs w:val="28"/>
          <w:rtl/>
        </w:rPr>
        <w:t>:</w:t>
      </w:r>
      <w:r w:rsidRPr="00984198">
        <w:rPr>
          <w:rFonts w:cs="B Lotus" w:hint="cs"/>
          <w:color w:val="000000"/>
          <w:sz w:val="28"/>
          <w:szCs w:val="28"/>
          <w:rtl/>
        </w:rPr>
        <w:t xml:space="preserve"> به من جوامع الکلم (کلماتی مختصر و پرمعنا) داده شده است</w:t>
      </w:r>
      <w:r w:rsidR="007737B5">
        <w:rPr>
          <w:rFonts w:cs="B Lotus" w:hint="cs"/>
          <w:color w:val="000000"/>
          <w:sz w:val="28"/>
          <w:szCs w:val="28"/>
          <w:rtl/>
        </w:rPr>
        <w:t>.</w:t>
      </w:r>
      <w:r w:rsidRPr="00984198">
        <w:rPr>
          <w:rFonts w:cs="B Lotus" w:hint="cs"/>
          <w:color w:val="000000"/>
          <w:sz w:val="28"/>
          <w:szCs w:val="28"/>
          <w:rtl/>
        </w:rPr>
        <w:t xml:space="preserve"> و با رعب، ترسیدن دشمنان یاری شده</w:t>
      </w:r>
      <w:r w:rsidR="009D0387" w:rsidRPr="00984198">
        <w:rPr>
          <w:rFonts w:cs="B Lotus" w:hint="cs"/>
          <w:color w:val="000000"/>
          <w:sz w:val="28"/>
          <w:szCs w:val="28"/>
          <w:rtl/>
        </w:rPr>
        <w:t>‌ام</w:t>
      </w:r>
      <w:r w:rsidR="007737B5">
        <w:rPr>
          <w:rFonts w:cs="B Lotus" w:hint="cs"/>
          <w:color w:val="000000"/>
          <w:sz w:val="28"/>
          <w:szCs w:val="28"/>
          <w:rtl/>
        </w:rPr>
        <w:t>.</w:t>
      </w:r>
      <w:r w:rsidRPr="00984198">
        <w:rPr>
          <w:rFonts w:cs="B Lotus" w:hint="cs"/>
          <w:color w:val="000000"/>
          <w:sz w:val="28"/>
          <w:szCs w:val="28"/>
          <w:rtl/>
        </w:rPr>
        <w:t xml:space="preserve"> غنایم جنگی برایم حلال شد</w:t>
      </w:r>
      <w:r w:rsidR="007737B5">
        <w:rPr>
          <w:rFonts w:cs="B Lotus" w:hint="cs"/>
          <w:color w:val="000000"/>
          <w:sz w:val="28"/>
          <w:szCs w:val="28"/>
          <w:rtl/>
        </w:rPr>
        <w:t>.</w:t>
      </w:r>
      <w:r w:rsidRPr="00984198">
        <w:rPr>
          <w:rFonts w:cs="B Lotus" w:hint="cs"/>
          <w:color w:val="000000"/>
          <w:sz w:val="28"/>
          <w:szCs w:val="28"/>
          <w:rtl/>
        </w:rPr>
        <w:t xml:space="preserve"> زمین برایم طاهر و جای نماز قرار داده شده و برای </w:t>
      </w:r>
      <w:r w:rsidR="007737B5">
        <w:rPr>
          <w:rFonts w:cs="B Lotus" w:hint="cs"/>
          <w:color w:val="000000"/>
          <w:sz w:val="28"/>
          <w:szCs w:val="28"/>
          <w:rtl/>
        </w:rPr>
        <w:t>همه مردم</w:t>
      </w:r>
      <w:r w:rsidRPr="00984198">
        <w:rPr>
          <w:rFonts w:cs="B Lotus" w:hint="cs"/>
          <w:color w:val="000000"/>
          <w:sz w:val="28"/>
          <w:szCs w:val="28"/>
          <w:rtl/>
        </w:rPr>
        <w:t xml:space="preserve"> فرستاده شدم و با من پیامبران ختم و پایان یافتند</w:t>
      </w:r>
      <w:r w:rsidR="00531065">
        <w:rPr>
          <w:rFonts w:cs="B Lotus" w:hint="cs"/>
          <w:color w:val="000000"/>
          <w:sz w:val="28"/>
          <w:szCs w:val="28"/>
          <w:rtl/>
        </w:rPr>
        <w:t>»</w:t>
      </w:r>
      <w:r w:rsidRPr="00984198">
        <w:rPr>
          <w:rFonts w:cs="B Lotus" w:hint="cs"/>
          <w:color w:val="000000"/>
          <w:sz w:val="28"/>
          <w:szCs w:val="28"/>
          <w:rtl/>
        </w:rPr>
        <w:t xml:space="preserve">. </w:t>
      </w:r>
    </w:p>
    <w:p w:rsidR="00C5413C" w:rsidRPr="00984198" w:rsidRDefault="00C5413C" w:rsidP="00747209">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و اینچنین است و احادیث در این باب بسیارند.</w:t>
      </w:r>
    </w:p>
    <w:p w:rsidR="00C5413C" w:rsidRPr="00984198" w:rsidRDefault="00C5413C" w:rsidP="007737B5">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بنابراین الله عزوجل با مبعوث کردن رسول الله </w:t>
      </w:r>
      <w:r w:rsidR="007737B5">
        <w:rPr>
          <w:rFonts w:ascii="Arial" w:hAnsi="Arial" w:cs="CTraditional Arabic" w:hint="cs"/>
          <w:sz w:val="28"/>
          <w:szCs w:val="28"/>
          <w:rtl/>
        </w:rPr>
        <w:t>ح</w:t>
      </w:r>
      <w:r w:rsidRPr="00984198">
        <w:rPr>
          <w:rFonts w:cs="B Lotus" w:hint="cs"/>
          <w:color w:val="000000"/>
          <w:sz w:val="28"/>
          <w:szCs w:val="28"/>
          <w:rtl/>
        </w:rPr>
        <w:t xml:space="preserve"> دین را کامل کرده و با او نعمتش را تمام کرده است. و الله عزوجل او را با دینی فرستاده که افراد را به قله</w:t>
      </w:r>
      <w:r w:rsidR="00AC25A8" w:rsidRPr="00984198">
        <w:rPr>
          <w:rFonts w:cs="B Lotus" w:hint="cs"/>
          <w:color w:val="000000"/>
          <w:sz w:val="28"/>
          <w:szCs w:val="28"/>
          <w:rtl/>
        </w:rPr>
        <w:t xml:space="preserve">‌ی </w:t>
      </w:r>
      <w:r w:rsidRPr="00984198">
        <w:rPr>
          <w:rFonts w:cs="B Lotus" w:hint="cs"/>
          <w:color w:val="000000"/>
          <w:sz w:val="28"/>
          <w:szCs w:val="28"/>
          <w:rtl/>
        </w:rPr>
        <w:t>کمال</w:t>
      </w:r>
      <w:r w:rsidR="007737B5">
        <w:rPr>
          <w:rFonts w:cs="B Lotus" w:hint="cs"/>
          <w:color w:val="000000"/>
          <w:sz w:val="28"/>
          <w:szCs w:val="28"/>
          <w:rtl/>
        </w:rPr>
        <w:t>ی</w:t>
      </w:r>
      <w:r w:rsidRPr="00984198">
        <w:rPr>
          <w:rFonts w:cs="B Lotus" w:hint="cs"/>
          <w:color w:val="000000"/>
          <w:sz w:val="28"/>
          <w:szCs w:val="28"/>
          <w:rtl/>
        </w:rPr>
        <w:t xml:space="preserve"> که بعد از آن کمالی نیست،</w:t>
      </w:r>
      <w:r w:rsidR="009D0387" w:rsidRPr="00984198">
        <w:rPr>
          <w:rFonts w:cs="B Lotus" w:hint="cs"/>
          <w:color w:val="000000"/>
          <w:sz w:val="28"/>
          <w:szCs w:val="28"/>
          <w:rtl/>
        </w:rPr>
        <w:t xml:space="preserve"> می‌</w:t>
      </w:r>
      <w:r w:rsidRPr="00984198">
        <w:rPr>
          <w:rFonts w:cs="B Lotus" w:hint="cs"/>
          <w:color w:val="000000"/>
          <w:sz w:val="28"/>
          <w:szCs w:val="28"/>
          <w:rtl/>
        </w:rPr>
        <w:t>رساند؛ با دینی که تمامی بشریت را با انواع</w:t>
      </w:r>
      <w:r w:rsidR="006540FC" w:rsidRPr="00984198">
        <w:rPr>
          <w:rFonts w:cs="B Lotus" w:hint="cs"/>
          <w:color w:val="000000"/>
          <w:sz w:val="28"/>
          <w:szCs w:val="28"/>
          <w:rtl/>
        </w:rPr>
        <w:t xml:space="preserve"> رنگ‌ها</w:t>
      </w:r>
      <w:r w:rsidR="009D0387" w:rsidRPr="00984198">
        <w:rPr>
          <w:rFonts w:cs="B Lotus" w:hint="cs"/>
          <w:color w:val="000000"/>
          <w:sz w:val="28"/>
          <w:szCs w:val="28"/>
          <w:rtl/>
        </w:rPr>
        <w:t xml:space="preserve"> </w:t>
      </w:r>
      <w:r w:rsidR="007737B5">
        <w:rPr>
          <w:rFonts w:cs="B Lotus" w:hint="cs"/>
          <w:color w:val="000000"/>
          <w:sz w:val="28"/>
          <w:szCs w:val="28"/>
          <w:rtl/>
        </w:rPr>
        <w:t>و جن</w:t>
      </w:r>
      <w:r w:rsidRPr="00984198">
        <w:rPr>
          <w:rFonts w:cs="B Lotus" w:hint="cs"/>
          <w:color w:val="000000"/>
          <w:sz w:val="28"/>
          <w:szCs w:val="28"/>
          <w:rtl/>
        </w:rPr>
        <w:t>س و لغات</w:t>
      </w:r>
      <w:r w:rsidR="007737B5">
        <w:rPr>
          <w:rFonts w:cs="B Lotus"/>
          <w:color w:val="000000"/>
          <w:sz w:val="28"/>
          <w:szCs w:val="28"/>
          <w:rtl/>
        </w:rPr>
        <w:softHyphen/>
      </w:r>
      <w:r w:rsidRPr="00984198">
        <w:rPr>
          <w:rFonts w:cs="B Lotus" w:hint="cs"/>
          <w:color w:val="000000"/>
          <w:sz w:val="28"/>
          <w:szCs w:val="28"/>
          <w:rtl/>
        </w:rPr>
        <w:t>شان، مخاطب قرارداده است؛ با دینی که الله عزوجل با آن سعادت و رستگاری در دنیا و آخرت را تضمین کرده است؛ با دینی که الله عزوجل با آن تمامی ادیان را ختم کرده و همه</w:t>
      </w:r>
      <w:r w:rsidR="00AC25A8" w:rsidRPr="00984198">
        <w:rPr>
          <w:rFonts w:cs="B Lotus" w:hint="cs"/>
          <w:color w:val="000000"/>
          <w:sz w:val="28"/>
          <w:szCs w:val="28"/>
          <w:rtl/>
        </w:rPr>
        <w:t xml:space="preserve">‌ی </w:t>
      </w:r>
      <w:r w:rsidRPr="00984198">
        <w:rPr>
          <w:rFonts w:cs="B Lotus" w:hint="cs"/>
          <w:color w:val="000000"/>
          <w:sz w:val="28"/>
          <w:szCs w:val="28"/>
          <w:rtl/>
        </w:rPr>
        <w:t>رسالت</w:t>
      </w:r>
      <w:r w:rsidR="00531065">
        <w:rPr>
          <w:rFonts w:cs="B Lotus" w:hint="eastAsia"/>
          <w:color w:val="000000"/>
          <w:sz w:val="28"/>
          <w:szCs w:val="28"/>
          <w:rtl/>
        </w:rPr>
        <w:t>‌</w:t>
      </w:r>
      <w:r w:rsidRPr="00984198">
        <w:rPr>
          <w:rFonts w:cs="B Lotus" w:hint="cs"/>
          <w:color w:val="000000"/>
          <w:sz w:val="28"/>
          <w:szCs w:val="28"/>
          <w:rtl/>
        </w:rPr>
        <w:t>ها را منسوخ کرده است. بر</w:t>
      </w:r>
      <w:r w:rsidR="007737B5">
        <w:rPr>
          <w:rFonts w:cs="B Lotus" w:hint="cs"/>
          <w:color w:val="000000"/>
          <w:sz w:val="28"/>
          <w:szCs w:val="28"/>
          <w:rtl/>
        </w:rPr>
        <w:t xml:space="preserve"> </w:t>
      </w:r>
      <w:r w:rsidRPr="00984198">
        <w:rPr>
          <w:rFonts w:cs="B Lotus" w:hint="cs"/>
          <w:color w:val="000000"/>
          <w:sz w:val="28"/>
          <w:szCs w:val="28"/>
          <w:rtl/>
        </w:rPr>
        <w:t>این اساس، بر تمامی انسان</w:t>
      </w:r>
      <w:r w:rsidR="009D0387" w:rsidRPr="00984198">
        <w:rPr>
          <w:rFonts w:cs="B Lotus" w:hint="cs"/>
          <w:color w:val="000000"/>
          <w:sz w:val="28"/>
          <w:szCs w:val="28"/>
          <w:rtl/>
        </w:rPr>
        <w:t>‌ها،</w:t>
      </w:r>
      <w:r w:rsidRPr="00984198">
        <w:rPr>
          <w:rFonts w:cs="B Lotus" w:hint="cs"/>
          <w:color w:val="000000"/>
          <w:sz w:val="28"/>
          <w:szCs w:val="28"/>
          <w:rtl/>
        </w:rPr>
        <w:t xml:space="preserve"> ایمان به صاحب این رسالت پایانی و خاتمه</w:t>
      </w:r>
      <w:r w:rsidR="00AC25A8" w:rsidRPr="00984198">
        <w:rPr>
          <w:rFonts w:cs="B Lotus" w:hint="cs"/>
          <w:color w:val="000000"/>
          <w:sz w:val="28"/>
          <w:szCs w:val="28"/>
          <w:rtl/>
        </w:rPr>
        <w:t xml:space="preserve">‌ی </w:t>
      </w:r>
      <w:r w:rsidRPr="00984198">
        <w:rPr>
          <w:rFonts w:cs="B Lotus" w:hint="cs"/>
          <w:color w:val="000000"/>
          <w:sz w:val="28"/>
          <w:szCs w:val="28"/>
          <w:rtl/>
        </w:rPr>
        <w:t>همه</w:t>
      </w:r>
      <w:r w:rsidR="00AC25A8" w:rsidRPr="00984198">
        <w:rPr>
          <w:rFonts w:cs="B Lotus" w:hint="cs"/>
          <w:color w:val="000000"/>
          <w:sz w:val="28"/>
          <w:szCs w:val="28"/>
          <w:rtl/>
        </w:rPr>
        <w:t xml:space="preserve">‌ی </w:t>
      </w:r>
      <w:r w:rsidR="007737B5">
        <w:rPr>
          <w:rFonts w:cs="B Lotus" w:hint="cs"/>
          <w:color w:val="000000"/>
          <w:sz w:val="28"/>
          <w:szCs w:val="28"/>
          <w:rtl/>
        </w:rPr>
        <w:t>رسال</w:t>
      </w:r>
      <w:r w:rsidRPr="00984198">
        <w:rPr>
          <w:rFonts w:cs="B Lotus" w:hint="cs"/>
          <w:color w:val="000000"/>
          <w:sz w:val="28"/>
          <w:szCs w:val="28"/>
          <w:rtl/>
        </w:rPr>
        <w:t>ت</w:t>
      </w:r>
      <w:r w:rsidR="007737B5">
        <w:rPr>
          <w:rFonts w:cs="B Lotus"/>
          <w:color w:val="000000"/>
          <w:sz w:val="28"/>
          <w:szCs w:val="28"/>
          <w:rtl/>
        </w:rPr>
        <w:softHyphen/>
      </w:r>
      <w:r w:rsidR="007737B5">
        <w:rPr>
          <w:rFonts w:cs="B Lotus" w:hint="cs"/>
          <w:color w:val="000000"/>
          <w:sz w:val="28"/>
          <w:szCs w:val="28"/>
          <w:rtl/>
        </w:rPr>
        <w:t>ها</w:t>
      </w:r>
      <w:r w:rsidRPr="00984198">
        <w:rPr>
          <w:rFonts w:cs="B Lotus" w:hint="cs"/>
          <w:color w:val="000000"/>
          <w:sz w:val="28"/>
          <w:szCs w:val="28"/>
          <w:rtl/>
        </w:rPr>
        <w:t xml:space="preserve"> را واجب قرار داده است و بشریت را به بازگشت به سوی او و دینش امر کرده است. </w:t>
      </w:r>
    </w:p>
    <w:p w:rsidR="00C5413C" w:rsidRPr="00A362CE" w:rsidRDefault="00C5413C" w:rsidP="00747209">
      <w:pPr>
        <w:widowControl w:val="0"/>
        <w:autoSpaceDE w:val="0"/>
        <w:autoSpaceDN w:val="0"/>
        <w:adjustRightInd w:val="0"/>
        <w:jc w:val="both"/>
        <w:rPr>
          <w:rFonts w:ascii="KFGQPC Uthmanic Script HAFS" w:hAnsi="KFGQPC Uthmanic Script HAFS" w:cs="KFGQPC Uthmanic Script HAFS" w:hint="cs"/>
          <w:rtl/>
        </w:rPr>
      </w:pPr>
      <w:r w:rsidRPr="00984198">
        <w:rPr>
          <w:rFonts w:hint="cs"/>
          <w:color w:val="000000"/>
          <w:rtl/>
          <w:lang w:bidi="fa-IR"/>
        </w:rPr>
        <w:t>الله عزوجل</w:t>
      </w:r>
      <w:r w:rsidR="009D0387" w:rsidRPr="00984198">
        <w:rPr>
          <w:rFonts w:hint="cs"/>
          <w:color w:val="000000"/>
          <w:rtl/>
          <w:lang w:bidi="fa-IR"/>
        </w:rPr>
        <w:t xml:space="preserve"> می‌</w:t>
      </w:r>
      <w:r w:rsidRPr="00984198">
        <w:rPr>
          <w:rFonts w:hint="cs"/>
          <w:color w:val="000000"/>
          <w:rtl/>
          <w:lang w:bidi="fa-IR"/>
        </w:rPr>
        <w:t>فرماید:</w:t>
      </w:r>
      <w:r w:rsidR="00FC51A8" w:rsidRPr="00984198">
        <w:rPr>
          <w:rFonts w:hint="cs"/>
          <w:color w:val="000000"/>
          <w:rtl/>
          <w:lang w:bidi="fa-IR"/>
        </w:rPr>
        <w:t xml:space="preserve"> </w:t>
      </w:r>
      <w:r w:rsidR="00FC51A8" w:rsidRPr="0093109F">
        <w:rPr>
          <w:rFonts w:ascii="Traditional Arabic" w:hAnsi="Traditional Arabic" w:cs="Traditional Arabic"/>
          <w:smallCaps/>
          <w:rtl/>
        </w:rPr>
        <w:t>﴿</w:t>
      </w:r>
      <w:r w:rsidR="00A362CE">
        <w:rPr>
          <w:rFonts w:ascii="KFGQPC Uthmanic Script HAFS" w:hAnsi="KFGQPC Uthmanic Script HAFS" w:cs="KFGQPC Uthmanic Script HAFS"/>
          <w:rtl/>
        </w:rPr>
        <w:t xml:space="preserve">وَأَطِيعُواْ </w:t>
      </w:r>
      <w:r w:rsidR="00A362CE">
        <w:rPr>
          <w:rFonts w:ascii="KFGQPC Uthmanic Script HAFS" w:hAnsi="KFGQPC Uthmanic Script HAFS" w:cs="KFGQPC Uthmanic Script HAFS" w:hint="cs"/>
          <w:rtl/>
        </w:rPr>
        <w:t>ٱللَّهَ</w:t>
      </w:r>
      <w:r w:rsidR="00A362CE">
        <w:rPr>
          <w:rFonts w:ascii="KFGQPC Uthmanic Script HAFS" w:hAnsi="KFGQPC Uthmanic Script HAFS" w:cs="KFGQPC Uthmanic Script HAFS"/>
          <w:rtl/>
        </w:rPr>
        <w:t xml:space="preserve"> وَ</w:t>
      </w:r>
      <w:r w:rsidR="00A362CE">
        <w:rPr>
          <w:rFonts w:ascii="KFGQPC Uthmanic Script HAFS" w:hAnsi="KFGQPC Uthmanic Script HAFS" w:cs="KFGQPC Uthmanic Script HAFS" w:hint="cs"/>
          <w:rtl/>
        </w:rPr>
        <w:t>ٱلرَّسُولَ</w:t>
      </w:r>
      <w:r w:rsidR="00A362CE">
        <w:rPr>
          <w:rFonts w:ascii="KFGQPC Uthmanic Script HAFS" w:hAnsi="KFGQPC Uthmanic Script HAFS" w:cs="KFGQPC Uthmanic Script HAFS"/>
          <w:rtl/>
        </w:rPr>
        <w:t xml:space="preserve"> لَعَلَّكُمۡ تُرۡحَمُونَ ١٣٢</w:t>
      </w:r>
      <w:r w:rsidR="00FC51A8" w:rsidRPr="0093109F">
        <w:rPr>
          <w:rFonts w:ascii="Traditional Arabic" w:hAnsi="Traditional Arabic" w:cs="Traditional Arabic"/>
          <w:smallCaps/>
          <w:rtl/>
        </w:rPr>
        <w:t>﴾</w:t>
      </w:r>
      <w:r w:rsidR="00FC51A8" w:rsidRPr="00984198">
        <w:rPr>
          <w:rFonts w:hint="cs"/>
          <w:smallCaps/>
          <w:rtl/>
          <w:lang w:bidi="fa-IR"/>
        </w:rPr>
        <w:t xml:space="preserve"> </w:t>
      </w:r>
      <w:r w:rsidR="00FC51A8" w:rsidRPr="007808E5">
        <w:rPr>
          <w:rFonts w:ascii="mylotus" w:hAnsi="mylotus" w:cs="mylotus"/>
          <w:smallCaps/>
          <w:sz w:val="24"/>
          <w:szCs w:val="24"/>
          <w:rtl/>
        </w:rPr>
        <w:t>[</w:t>
      </w:r>
      <w:r w:rsidR="00FC51A8">
        <w:rPr>
          <w:rFonts w:ascii="mylotus" w:hAnsi="mylotus" w:cs="mylotus"/>
          <w:smallCaps/>
          <w:sz w:val="24"/>
          <w:szCs w:val="24"/>
          <w:rtl/>
        </w:rPr>
        <w:t>آل عمران: 132</w:t>
      </w:r>
      <w:r w:rsidR="00FC51A8" w:rsidRPr="007808E5">
        <w:rPr>
          <w:rFonts w:ascii="mylotus" w:hAnsi="mylotus" w:cs="mylotus"/>
          <w:smallCaps/>
          <w:sz w:val="24"/>
          <w:szCs w:val="24"/>
          <w:rtl/>
        </w:rPr>
        <w:t>]</w:t>
      </w:r>
      <w:r w:rsidRPr="00984198">
        <w:rPr>
          <w:rFonts w:hint="cs"/>
          <w:color w:val="000000"/>
          <w:rtl/>
          <w:lang w:bidi="fa-IR"/>
        </w:rPr>
        <w:t xml:space="preserve"> </w:t>
      </w:r>
      <w:r w:rsidR="00531065">
        <w:rPr>
          <w:rFonts w:hint="cs"/>
          <w:color w:val="000000"/>
          <w:rtl/>
          <w:lang w:bidi="fa-IR"/>
        </w:rPr>
        <w:t>«</w:t>
      </w:r>
      <w:r w:rsidRPr="00984198">
        <w:rPr>
          <w:color w:val="000000"/>
          <w:rtl/>
          <w:lang w:bidi="fa-IR"/>
        </w:rPr>
        <w:t>و</w:t>
      </w:r>
      <w:r w:rsidRPr="00984198">
        <w:rPr>
          <w:rFonts w:hint="cs"/>
          <w:color w:val="000000"/>
          <w:rtl/>
          <w:lang w:bidi="fa-IR"/>
        </w:rPr>
        <w:t xml:space="preserve"> </w:t>
      </w:r>
      <w:r w:rsidRPr="00984198">
        <w:rPr>
          <w:color w:val="000000"/>
          <w:rtl/>
          <w:lang w:bidi="fa-IR"/>
        </w:rPr>
        <w:t xml:space="preserve">از </w:t>
      </w:r>
      <w:r w:rsidRPr="00984198">
        <w:rPr>
          <w:rFonts w:hint="cs"/>
          <w:color w:val="000000"/>
          <w:rtl/>
          <w:lang w:bidi="fa-IR"/>
        </w:rPr>
        <w:t>الله</w:t>
      </w:r>
      <w:r w:rsidRPr="00984198">
        <w:rPr>
          <w:color w:val="000000"/>
          <w:rtl/>
          <w:lang w:bidi="fa-IR"/>
        </w:rPr>
        <w:t xml:space="preserve"> و پي</w:t>
      </w:r>
      <w:r w:rsidRPr="00984198">
        <w:rPr>
          <w:rFonts w:hint="cs"/>
          <w:color w:val="000000"/>
          <w:rtl/>
          <w:lang w:bidi="fa-IR"/>
        </w:rPr>
        <w:t>ا</w:t>
      </w:r>
      <w:r w:rsidRPr="00984198">
        <w:rPr>
          <w:color w:val="000000"/>
          <w:rtl/>
          <w:lang w:bidi="fa-IR"/>
        </w:rPr>
        <w:t>مبر اطاعت كنيد تا كه (در دنيا و</w:t>
      </w:r>
      <w:r w:rsidRPr="00984198">
        <w:rPr>
          <w:rFonts w:hint="cs"/>
          <w:color w:val="000000"/>
          <w:rtl/>
          <w:lang w:bidi="fa-IR"/>
        </w:rPr>
        <w:t xml:space="preserve"> </w:t>
      </w:r>
      <w:r w:rsidRPr="00984198">
        <w:rPr>
          <w:color w:val="000000"/>
          <w:rtl/>
          <w:lang w:bidi="fa-IR"/>
        </w:rPr>
        <w:t>آخرت) مورد رحمت و</w:t>
      </w:r>
      <w:r w:rsidRPr="00984198">
        <w:rPr>
          <w:rFonts w:hint="cs"/>
          <w:color w:val="000000"/>
          <w:rtl/>
          <w:lang w:bidi="fa-IR"/>
        </w:rPr>
        <w:t xml:space="preserve"> </w:t>
      </w:r>
      <w:r w:rsidRPr="00984198">
        <w:rPr>
          <w:color w:val="000000"/>
          <w:rtl/>
          <w:lang w:bidi="fa-IR"/>
        </w:rPr>
        <w:t>مرحمت قرار گيريد</w:t>
      </w:r>
      <w:r w:rsidR="00531065">
        <w:rPr>
          <w:rFonts w:hint="cs"/>
          <w:color w:val="000000"/>
          <w:rtl/>
          <w:lang w:bidi="fa-IR"/>
        </w:rPr>
        <w:t>»</w:t>
      </w:r>
      <w:r w:rsidRPr="00984198">
        <w:rPr>
          <w:color w:val="000000"/>
          <w:rtl/>
          <w:lang w:bidi="fa-IR"/>
        </w:rPr>
        <w:t>.</w:t>
      </w:r>
    </w:p>
    <w:p w:rsidR="00C5413C" w:rsidRPr="00A362CE" w:rsidRDefault="00C5413C" w:rsidP="007737B5">
      <w:pPr>
        <w:widowControl w:val="0"/>
        <w:autoSpaceDE w:val="0"/>
        <w:autoSpaceDN w:val="0"/>
        <w:adjustRightInd w:val="0"/>
        <w:jc w:val="both"/>
        <w:rPr>
          <w:rFonts w:ascii="KFGQPC Uthmanic Script HAFS" w:hAnsi="KFGQPC Uthmanic Script HAFS" w:cs="KFGQPC Uthmanic Script HAFS" w:hint="cs"/>
          <w:rtl/>
        </w:rPr>
      </w:pPr>
      <w:r w:rsidRPr="00984198">
        <w:rPr>
          <w:rFonts w:hint="cs"/>
          <w:color w:val="000000"/>
          <w:rtl/>
          <w:lang w:bidi="fa-IR"/>
        </w:rPr>
        <w:t xml:space="preserve">بلکه الله عزوجل تبیین فرمودند که دین محمد </w:t>
      </w:r>
      <w:r w:rsidR="007737B5">
        <w:rPr>
          <w:rFonts w:ascii="Arial" w:hAnsi="Arial" w:cs="CTraditional Arabic" w:hint="cs"/>
          <w:rtl/>
        </w:rPr>
        <w:t>ح</w:t>
      </w:r>
      <w:r w:rsidRPr="00984198">
        <w:rPr>
          <w:rFonts w:hint="cs"/>
          <w:color w:val="000000"/>
          <w:rtl/>
          <w:lang w:bidi="fa-IR"/>
        </w:rPr>
        <w:t xml:space="preserve"> دینی است که برای بشریت دینی غیر از آن</w:t>
      </w:r>
      <w:r w:rsidR="007737B5">
        <w:rPr>
          <w:rFonts w:hint="cs"/>
          <w:color w:val="000000"/>
          <w:rtl/>
          <w:lang w:bidi="fa-IR"/>
        </w:rPr>
        <w:t>، که با آن دینداری کنند</w:t>
      </w:r>
      <w:r w:rsidR="009D0387" w:rsidRPr="00984198">
        <w:rPr>
          <w:rFonts w:hint="cs"/>
          <w:color w:val="000000"/>
          <w:rtl/>
          <w:lang w:bidi="fa-IR"/>
        </w:rPr>
        <w:t xml:space="preserve"> نمی‌</w:t>
      </w:r>
      <w:r w:rsidRPr="00984198">
        <w:rPr>
          <w:rFonts w:hint="cs"/>
          <w:color w:val="000000"/>
          <w:rtl/>
          <w:lang w:bidi="fa-IR"/>
        </w:rPr>
        <w:t>پذیرد، الله عزوجل می</w:t>
      </w:r>
      <w:r w:rsidR="00FC51A8" w:rsidRPr="00984198">
        <w:rPr>
          <w:rFonts w:hint="cs"/>
          <w:color w:val="000000"/>
          <w:rtl/>
          <w:lang w:bidi="fa-IR"/>
        </w:rPr>
        <w:t>‌</w:t>
      </w:r>
      <w:r w:rsidRPr="00984198">
        <w:rPr>
          <w:rFonts w:hint="cs"/>
          <w:color w:val="000000"/>
          <w:rtl/>
          <w:lang w:bidi="fa-IR"/>
        </w:rPr>
        <w:t>فرماید:</w:t>
      </w:r>
      <w:r w:rsidR="00FC51A8" w:rsidRPr="00984198">
        <w:rPr>
          <w:rFonts w:hint="cs"/>
          <w:color w:val="000000"/>
          <w:rtl/>
          <w:lang w:bidi="fa-IR"/>
        </w:rPr>
        <w:t xml:space="preserve"> </w:t>
      </w:r>
      <w:r w:rsidR="00FC51A8" w:rsidRPr="0093109F">
        <w:rPr>
          <w:rFonts w:ascii="Traditional Arabic" w:hAnsi="Traditional Arabic" w:cs="Traditional Arabic"/>
          <w:smallCaps/>
          <w:rtl/>
        </w:rPr>
        <w:t>﴿</w:t>
      </w:r>
      <w:r w:rsidR="00A362CE">
        <w:rPr>
          <w:rFonts w:ascii="KFGQPC Uthmanic Script HAFS" w:hAnsi="KFGQPC Uthmanic Script HAFS" w:cs="KFGQPC Uthmanic Script HAFS" w:hint="cs"/>
          <w:rtl/>
        </w:rPr>
        <w:t>وَمَن</w:t>
      </w:r>
      <w:r w:rsidR="00A362CE">
        <w:rPr>
          <w:rFonts w:ascii="KFGQPC Uthmanic Script HAFS" w:hAnsi="KFGQPC Uthmanic Script HAFS" w:cs="KFGQPC Uthmanic Script HAFS"/>
          <w:rtl/>
        </w:rPr>
        <w:t xml:space="preserve"> يَبۡتَغِ غَيۡرَ </w:t>
      </w:r>
      <w:r w:rsidR="00A362CE">
        <w:rPr>
          <w:rFonts w:ascii="KFGQPC Uthmanic Script HAFS" w:hAnsi="KFGQPC Uthmanic Script HAFS" w:cs="KFGQPC Uthmanic Script HAFS" w:hint="cs"/>
          <w:rtl/>
        </w:rPr>
        <w:t>ٱلۡإِسۡلَٰمِ</w:t>
      </w:r>
      <w:r w:rsidR="00A362CE">
        <w:rPr>
          <w:rFonts w:ascii="KFGQPC Uthmanic Script HAFS" w:hAnsi="KFGQPC Uthmanic Script HAFS" w:cs="KFGQPC Uthmanic Script HAFS"/>
          <w:rtl/>
        </w:rPr>
        <w:t xml:space="preserve"> دِينٗا فَلَن يُقۡبَلَ مِنۡهُ وَهُوَ فِي </w:t>
      </w:r>
      <w:r w:rsidR="00A362CE">
        <w:rPr>
          <w:rFonts w:ascii="KFGQPC Uthmanic Script HAFS" w:hAnsi="KFGQPC Uthmanic Script HAFS" w:cs="KFGQPC Uthmanic Script HAFS" w:hint="cs"/>
          <w:rtl/>
        </w:rPr>
        <w:t>ٱلۡأٓخِرَةِ</w:t>
      </w:r>
      <w:r w:rsidR="00A362CE">
        <w:rPr>
          <w:rFonts w:ascii="KFGQPC Uthmanic Script HAFS" w:hAnsi="KFGQPC Uthmanic Script HAFS" w:cs="KFGQPC Uthmanic Script HAFS"/>
          <w:rtl/>
        </w:rPr>
        <w:t xml:space="preserve"> مِنَ </w:t>
      </w:r>
      <w:r w:rsidR="00A362CE">
        <w:rPr>
          <w:rFonts w:ascii="KFGQPC Uthmanic Script HAFS" w:hAnsi="KFGQPC Uthmanic Script HAFS" w:cs="KFGQPC Uthmanic Script HAFS" w:hint="cs"/>
          <w:rtl/>
        </w:rPr>
        <w:t>ٱلۡخَٰسِرِينَ</w:t>
      </w:r>
      <w:r w:rsidR="00A362CE">
        <w:rPr>
          <w:rFonts w:ascii="KFGQPC Uthmanic Script HAFS" w:hAnsi="KFGQPC Uthmanic Script HAFS" w:cs="KFGQPC Uthmanic Script HAFS"/>
          <w:rtl/>
        </w:rPr>
        <w:t xml:space="preserve"> ٨٥</w:t>
      </w:r>
      <w:r w:rsidR="00FC51A8" w:rsidRPr="0093109F">
        <w:rPr>
          <w:rFonts w:ascii="Traditional Arabic" w:hAnsi="Traditional Arabic" w:cs="Traditional Arabic"/>
          <w:smallCaps/>
          <w:rtl/>
        </w:rPr>
        <w:t>﴾</w:t>
      </w:r>
      <w:r w:rsidR="00FC51A8" w:rsidRPr="00984198">
        <w:rPr>
          <w:rFonts w:hint="cs"/>
          <w:smallCaps/>
          <w:rtl/>
          <w:lang w:bidi="fa-IR"/>
        </w:rPr>
        <w:t xml:space="preserve"> </w:t>
      </w:r>
      <w:r w:rsidR="00FC51A8" w:rsidRPr="007808E5">
        <w:rPr>
          <w:rFonts w:ascii="mylotus" w:hAnsi="mylotus" w:cs="mylotus"/>
          <w:smallCaps/>
          <w:sz w:val="24"/>
          <w:szCs w:val="24"/>
          <w:rtl/>
        </w:rPr>
        <w:t>[</w:t>
      </w:r>
      <w:r w:rsidR="00FC51A8">
        <w:rPr>
          <w:rFonts w:ascii="mylotus" w:hAnsi="mylotus" w:cs="mylotus"/>
          <w:smallCaps/>
          <w:sz w:val="24"/>
          <w:szCs w:val="24"/>
          <w:rtl/>
        </w:rPr>
        <w:t>آل عمران: 85</w:t>
      </w:r>
      <w:r w:rsidR="00FC51A8" w:rsidRPr="007808E5">
        <w:rPr>
          <w:rFonts w:ascii="mylotus" w:hAnsi="mylotus" w:cs="mylotus"/>
          <w:smallCaps/>
          <w:sz w:val="24"/>
          <w:szCs w:val="24"/>
          <w:rtl/>
        </w:rPr>
        <w:t>]</w:t>
      </w:r>
      <w:r w:rsidRPr="00984198">
        <w:rPr>
          <w:rFonts w:hint="cs"/>
          <w:color w:val="000000"/>
          <w:rtl/>
          <w:lang w:bidi="fa-IR"/>
        </w:rPr>
        <w:t xml:space="preserve"> </w:t>
      </w:r>
      <w:r w:rsidR="00531065">
        <w:rPr>
          <w:rFonts w:hint="cs"/>
          <w:color w:val="000000"/>
          <w:rtl/>
          <w:lang w:bidi="fa-IR"/>
        </w:rPr>
        <w:t>«</w:t>
      </w:r>
      <w:r w:rsidRPr="00984198">
        <w:rPr>
          <w:color w:val="000000"/>
          <w:rtl/>
          <w:lang w:bidi="fa-IR"/>
        </w:rPr>
        <w:t>و</w:t>
      </w:r>
      <w:r w:rsidRPr="00984198">
        <w:rPr>
          <w:rFonts w:hint="cs"/>
          <w:color w:val="000000"/>
          <w:rtl/>
          <w:lang w:bidi="fa-IR"/>
        </w:rPr>
        <w:t xml:space="preserve"> </w:t>
      </w:r>
      <w:r w:rsidRPr="00984198">
        <w:rPr>
          <w:color w:val="000000"/>
          <w:rtl/>
          <w:lang w:bidi="fa-IR"/>
        </w:rPr>
        <w:t>كسي كه غير از (آئين و</w:t>
      </w:r>
      <w:r w:rsidRPr="00984198">
        <w:rPr>
          <w:rFonts w:hint="cs"/>
          <w:color w:val="000000"/>
          <w:rtl/>
          <w:lang w:bidi="fa-IR"/>
        </w:rPr>
        <w:t xml:space="preserve"> </w:t>
      </w:r>
      <w:r w:rsidRPr="00984198">
        <w:rPr>
          <w:color w:val="000000"/>
          <w:rtl/>
          <w:lang w:bidi="fa-IR"/>
        </w:rPr>
        <w:t>شريعت) اسلام، آئيني برگزيند، از او پذيرفته</w:t>
      </w:r>
      <w:r w:rsidR="000D6F3F" w:rsidRPr="00984198">
        <w:rPr>
          <w:color w:val="000000"/>
          <w:rtl/>
          <w:lang w:bidi="fa-IR"/>
        </w:rPr>
        <w:t xml:space="preserve"> نمي‌</w:t>
      </w:r>
      <w:r w:rsidR="007737B5">
        <w:rPr>
          <w:color w:val="000000"/>
          <w:rtl/>
          <w:lang w:bidi="fa-IR"/>
        </w:rPr>
        <w:t>شود</w:t>
      </w:r>
      <w:r w:rsidRPr="00984198">
        <w:rPr>
          <w:color w:val="000000"/>
          <w:rtl/>
          <w:lang w:bidi="fa-IR"/>
        </w:rPr>
        <w:t xml:space="preserve"> و</w:t>
      </w:r>
      <w:r w:rsidRPr="00984198">
        <w:rPr>
          <w:rFonts w:hint="cs"/>
          <w:color w:val="000000"/>
          <w:rtl/>
          <w:lang w:bidi="fa-IR"/>
        </w:rPr>
        <w:t xml:space="preserve"> </w:t>
      </w:r>
      <w:r w:rsidRPr="00984198">
        <w:rPr>
          <w:color w:val="000000"/>
          <w:rtl/>
          <w:lang w:bidi="fa-IR"/>
        </w:rPr>
        <w:t xml:space="preserve">او در آخرت از </w:t>
      </w:r>
      <w:r w:rsidRPr="00984198">
        <w:rPr>
          <w:color w:val="000000"/>
          <w:rtl/>
          <w:lang w:bidi="fa-IR"/>
        </w:rPr>
        <w:lastRenderedPageBreak/>
        <w:t>زمره زيانكاران خواهد بود</w:t>
      </w:r>
      <w:r w:rsidR="00531065">
        <w:rPr>
          <w:rFonts w:hint="cs"/>
          <w:color w:val="000000"/>
          <w:rtl/>
          <w:lang w:bidi="fa-IR"/>
        </w:rPr>
        <w:t>»</w:t>
      </w:r>
      <w:r w:rsidRPr="00984198">
        <w:rPr>
          <w:color w:val="000000"/>
          <w:rtl/>
          <w:lang w:bidi="fa-IR"/>
        </w:rPr>
        <w:t>.</w:t>
      </w:r>
    </w:p>
    <w:p w:rsidR="007737B5" w:rsidRDefault="00C5413C" w:rsidP="00747209">
      <w:pPr>
        <w:pStyle w:val="NormalWeb"/>
        <w:widowControl w:val="0"/>
        <w:bidi/>
        <w:spacing w:before="0" w:beforeAutospacing="0" w:after="0" w:afterAutospacing="0"/>
        <w:ind w:firstLine="284"/>
        <w:jc w:val="both"/>
        <w:rPr>
          <w:rFonts w:cs="B Lotus" w:hint="cs"/>
          <w:color w:val="000000"/>
          <w:sz w:val="28"/>
          <w:szCs w:val="28"/>
          <w:rtl/>
        </w:rPr>
      </w:pPr>
      <w:r w:rsidRPr="00984198">
        <w:rPr>
          <w:rFonts w:cs="B Lotus" w:hint="cs"/>
          <w:color w:val="000000"/>
          <w:sz w:val="28"/>
          <w:szCs w:val="28"/>
          <w:rtl/>
        </w:rPr>
        <w:t xml:space="preserve"> و نیز الله عزوجل</w:t>
      </w:r>
      <w:r w:rsidR="009D0387" w:rsidRPr="00984198">
        <w:rPr>
          <w:rFonts w:cs="B Lotus" w:hint="cs"/>
          <w:color w:val="000000"/>
          <w:sz w:val="28"/>
          <w:szCs w:val="28"/>
          <w:rtl/>
        </w:rPr>
        <w:t xml:space="preserve"> می‌</w:t>
      </w:r>
      <w:r w:rsidRPr="00984198">
        <w:rPr>
          <w:rFonts w:cs="B Lotus" w:hint="cs"/>
          <w:color w:val="000000"/>
          <w:sz w:val="28"/>
          <w:szCs w:val="28"/>
          <w:rtl/>
        </w:rPr>
        <w:t>فرماید:</w:t>
      </w:r>
      <w:r w:rsidR="00FC51A8" w:rsidRPr="00984198">
        <w:rPr>
          <w:rFonts w:cs="B Lotus" w:hint="cs"/>
          <w:color w:val="000000"/>
          <w:sz w:val="28"/>
          <w:szCs w:val="28"/>
          <w:rtl/>
        </w:rPr>
        <w:t xml:space="preserve"> </w:t>
      </w:r>
      <w:r w:rsidR="00FC51A8" w:rsidRPr="00A362CE">
        <w:rPr>
          <w:rFonts w:ascii="Traditional Arabic" w:hAnsi="Traditional Arabic" w:cs="Traditional Arabic"/>
          <w:smallCaps/>
          <w:sz w:val="28"/>
          <w:szCs w:val="28"/>
          <w:rtl/>
        </w:rPr>
        <w:t>﴿</w:t>
      </w:r>
      <w:r w:rsidR="00A362CE">
        <w:rPr>
          <w:rFonts w:ascii="KFGQPC Uthmanic Script HAFS" w:hAnsi="KFGQPC Uthmanic Script HAFS" w:cs="KFGQPC Uthmanic Script HAFS" w:hint="eastAsia"/>
          <w:sz w:val="28"/>
          <w:szCs w:val="28"/>
          <w:rtl/>
        </w:rPr>
        <w:t>قُلۡ</w:t>
      </w:r>
      <w:r w:rsidR="00A362CE">
        <w:rPr>
          <w:rFonts w:ascii="KFGQPC Uthmanic Script HAFS" w:hAnsi="KFGQPC Uthmanic Script HAFS" w:cs="KFGQPC Uthmanic Script HAFS"/>
          <w:sz w:val="28"/>
          <w:szCs w:val="28"/>
          <w:rtl/>
        </w:rPr>
        <w:t xml:space="preserve"> يَٰٓأَيُّهَا </w:t>
      </w:r>
      <w:r w:rsidR="00A362CE">
        <w:rPr>
          <w:rFonts w:ascii="KFGQPC Uthmanic Script HAFS" w:hAnsi="KFGQPC Uthmanic Script HAFS" w:cs="KFGQPC Uthmanic Script HAFS" w:hint="cs"/>
          <w:sz w:val="28"/>
          <w:szCs w:val="28"/>
          <w:rtl/>
        </w:rPr>
        <w:t>ٱ</w:t>
      </w:r>
      <w:r w:rsidR="00A362CE">
        <w:rPr>
          <w:rFonts w:ascii="KFGQPC Uthmanic Script HAFS" w:hAnsi="KFGQPC Uthmanic Script HAFS" w:cs="KFGQPC Uthmanic Script HAFS" w:hint="eastAsia"/>
          <w:sz w:val="28"/>
          <w:szCs w:val="28"/>
          <w:rtl/>
        </w:rPr>
        <w:t>لنَّاسُ</w:t>
      </w:r>
      <w:r w:rsidR="00A362CE">
        <w:rPr>
          <w:rFonts w:ascii="KFGQPC Uthmanic Script HAFS" w:hAnsi="KFGQPC Uthmanic Script HAFS" w:cs="KFGQPC Uthmanic Script HAFS"/>
          <w:sz w:val="28"/>
          <w:szCs w:val="28"/>
          <w:rtl/>
        </w:rPr>
        <w:t xml:space="preserve"> إِنِّي رَسُولُ </w:t>
      </w:r>
      <w:r w:rsidR="00A362CE">
        <w:rPr>
          <w:rFonts w:ascii="KFGQPC Uthmanic Script HAFS" w:hAnsi="KFGQPC Uthmanic Script HAFS" w:cs="KFGQPC Uthmanic Script HAFS" w:hint="cs"/>
          <w:sz w:val="28"/>
          <w:szCs w:val="28"/>
          <w:rtl/>
        </w:rPr>
        <w:t>ٱ</w:t>
      </w:r>
      <w:r w:rsidR="00A362CE">
        <w:rPr>
          <w:rFonts w:ascii="KFGQPC Uthmanic Script HAFS" w:hAnsi="KFGQPC Uthmanic Script HAFS" w:cs="KFGQPC Uthmanic Script HAFS" w:hint="eastAsia"/>
          <w:sz w:val="28"/>
          <w:szCs w:val="28"/>
          <w:rtl/>
        </w:rPr>
        <w:t>للَّهِ</w:t>
      </w:r>
      <w:r w:rsidR="00A362CE">
        <w:rPr>
          <w:rFonts w:ascii="KFGQPC Uthmanic Script HAFS" w:hAnsi="KFGQPC Uthmanic Script HAFS" w:cs="KFGQPC Uthmanic Script HAFS"/>
          <w:sz w:val="28"/>
          <w:szCs w:val="28"/>
          <w:rtl/>
        </w:rPr>
        <w:t xml:space="preserve"> إِلَيۡكُمۡ جَمِيعًا </w:t>
      </w:r>
      <w:r w:rsidR="00A362CE">
        <w:rPr>
          <w:rFonts w:ascii="KFGQPC Uthmanic Script HAFS" w:hAnsi="KFGQPC Uthmanic Script HAFS" w:cs="KFGQPC Uthmanic Script HAFS" w:hint="cs"/>
          <w:sz w:val="28"/>
          <w:szCs w:val="28"/>
          <w:rtl/>
        </w:rPr>
        <w:t>ٱ</w:t>
      </w:r>
      <w:r w:rsidR="00A362CE">
        <w:rPr>
          <w:rFonts w:ascii="KFGQPC Uthmanic Script HAFS" w:hAnsi="KFGQPC Uthmanic Script HAFS" w:cs="KFGQPC Uthmanic Script HAFS" w:hint="eastAsia"/>
          <w:sz w:val="28"/>
          <w:szCs w:val="28"/>
          <w:rtl/>
        </w:rPr>
        <w:t>لَّذِي</w:t>
      </w:r>
      <w:r w:rsidR="00A362CE">
        <w:rPr>
          <w:rFonts w:ascii="KFGQPC Uthmanic Script HAFS" w:hAnsi="KFGQPC Uthmanic Script HAFS" w:cs="KFGQPC Uthmanic Script HAFS"/>
          <w:sz w:val="28"/>
          <w:szCs w:val="28"/>
          <w:rtl/>
        </w:rPr>
        <w:t xml:space="preserve"> لَهُ</w:t>
      </w:r>
      <w:r w:rsidR="00A362CE">
        <w:rPr>
          <w:rFonts w:ascii="KFGQPC Uthmanic Script HAFS" w:hAnsi="KFGQPC Uthmanic Script HAFS" w:cs="KFGQPC Uthmanic Script HAFS" w:hint="cs"/>
          <w:sz w:val="28"/>
          <w:szCs w:val="28"/>
          <w:rtl/>
        </w:rPr>
        <w:t>ۥ</w:t>
      </w:r>
      <w:r w:rsidR="00A362CE">
        <w:rPr>
          <w:rFonts w:ascii="KFGQPC Uthmanic Script HAFS" w:hAnsi="KFGQPC Uthmanic Script HAFS" w:cs="KFGQPC Uthmanic Script HAFS"/>
          <w:sz w:val="28"/>
          <w:szCs w:val="28"/>
          <w:rtl/>
        </w:rPr>
        <w:t xml:space="preserve"> مُلۡكُ </w:t>
      </w:r>
      <w:r w:rsidR="00A362CE">
        <w:rPr>
          <w:rFonts w:ascii="KFGQPC Uthmanic Script HAFS" w:hAnsi="KFGQPC Uthmanic Script HAFS" w:cs="KFGQPC Uthmanic Script HAFS" w:hint="cs"/>
          <w:sz w:val="28"/>
          <w:szCs w:val="28"/>
          <w:rtl/>
        </w:rPr>
        <w:t>ٱ</w:t>
      </w:r>
      <w:r w:rsidR="00A362CE">
        <w:rPr>
          <w:rFonts w:ascii="KFGQPC Uthmanic Script HAFS" w:hAnsi="KFGQPC Uthmanic Script HAFS" w:cs="KFGQPC Uthmanic Script HAFS" w:hint="eastAsia"/>
          <w:sz w:val="28"/>
          <w:szCs w:val="28"/>
          <w:rtl/>
        </w:rPr>
        <w:t>لسَّمَٰوَٰتِ</w:t>
      </w:r>
      <w:r w:rsidR="00A362CE">
        <w:rPr>
          <w:rFonts w:ascii="KFGQPC Uthmanic Script HAFS" w:hAnsi="KFGQPC Uthmanic Script HAFS" w:cs="KFGQPC Uthmanic Script HAFS"/>
          <w:sz w:val="28"/>
          <w:szCs w:val="28"/>
          <w:rtl/>
        </w:rPr>
        <w:t xml:space="preserve"> وَ</w:t>
      </w:r>
      <w:r w:rsidR="00A362CE">
        <w:rPr>
          <w:rFonts w:ascii="KFGQPC Uthmanic Script HAFS" w:hAnsi="KFGQPC Uthmanic Script HAFS" w:cs="KFGQPC Uthmanic Script HAFS" w:hint="cs"/>
          <w:sz w:val="28"/>
          <w:szCs w:val="28"/>
          <w:rtl/>
        </w:rPr>
        <w:t>ٱ</w:t>
      </w:r>
      <w:r w:rsidR="00A362CE">
        <w:rPr>
          <w:rFonts w:ascii="KFGQPC Uthmanic Script HAFS" w:hAnsi="KFGQPC Uthmanic Script HAFS" w:cs="KFGQPC Uthmanic Script HAFS" w:hint="eastAsia"/>
          <w:sz w:val="28"/>
          <w:szCs w:val="28"/>
          <w:rtl/>
        </w:rPr>
        <w:t>لۡأَرۡضِۖ</w:t>
      </w:r>
      <w:r w:rsidR="00FC51A8" w:rsidRPr="00A362CE">
        <w:rPr>
          <w:rFonts w:ascii="Traditional Arabic" w:hAnsi="Traditional Arabic" w:cs="Traditional Arabic"/>
          <w:smallCaps/>
          <w:sz w:val="28"/>
          <w:szCs w:val="28"/>
          <w:rtl/>
        </w:rPr>
        <w:t>﴾</w:t>
      </w:r>
      <w:r w:rsidR="00FC51A8">
        <w:rPr>
          <w:rFonts w:hint="cs"/>
          <w:smallCaps/>
          <w:rtl/>
        </w:rPr>
        <w:t xml:space="preserve"> </w:t>
      </w:r>
      <w:r w:rsidR="00FC51A8" w:rsidRPr="007808E5">
        <w:rPr>
          <w:rFonts w:ascii="mylotus" w:hAnsi="mylotus" w:cs="mylotus"/>
          <w:smallCaps/>
          <w:rtl/>
          <w:lang w:bidi="ar-SA"/>
        </w:rPr>
        <w:t>[</w:t>
      </w:r>
      <w:r w:rsidR="00FC51A8">
        <w:rPr>
          <w:rFonts w:ascii="mylotus" w:hAnsi="mylotus" w:cs="mylotus"/>
          <w:smallCaps/>
          <w:rtl/>
          <w:lang w:bidi="ar-SA"/>
        </w:rPr>
        <w:t>الأعراف: 158</w:t>
      </w:r>
      <w:r w:rsidR="00FC51A8" w:rsidRPr="007808E5">
        <w:rPr>
          <w:rFonts w:ascii="mylotus" w:hAnsi="mylotus" w:cs="mylotus"/>
          <w:smallCaps/>
          <w:rtl/>
          <w:lang w:bidi="ar-SA"/>
        </w:rPr>
        <w:t>]</w:t>
      </w:r>
      <w:r w:rsidRPr="00984198">
        <w:rPr>
          <w:rFonts w:cs="B Lotus" w:hint="cs"/>
          <w:color w:val="000000"/>
          <w:sz w:val="28"/>
          <w:szCs w:val="28"/>
          <w:rtl/>
        </w:rPr>
        <w:t xml:space="preserve"> </w:t>
      </w:r>
      <w:r w:rsidR="00531065">
        <w:rPr>
          <w:rFonts w:cs="B Lotus" w:hint="cs"/>
          <w:color w:val="000000"/>
          <w:sz w:val="28"/>
          <w:szCs w:val="28"/>
          <w:rtl/>
        </w:rPr>
        <w:t>«</w:t>
      </w:r>
      <w:r w:rsidRPr="00984198">
        <w:rPr>
          <w:rFonts w:cs="B Lotus"/>
          <w:color w:val="000000"/>
          <w:sz w:val="28"/>
          <w:szCs w:val="28"/>
          <w:rtl/>
        </w:rPr>
        <w:t>اي پي</w:t>
      </w:r>
      <w:r w:rsidRPr="00984198">
        <w:rPr>
          <w:rFonts w:cs="B Lotus" w:hint="cs"/>
          <w:color w:val="000000"/>
          <w:sz w:val="28"/>
          <w:szCs w:val="28"/>
          <w:rtl/>
        </w:rPr>
        <w:t>ا</w:t>
      </w:r>
      <w:r w:rsidRPr="00984198">
        <w:rPr>
          <w:rFonts w:cs="B Lotus"/>
          <w:color w:val="000000"/>
          <w:sz w:val="28"/>
          <w:szCs w:val="28"/>
          <w:rtl/>
        </w:rPr>
        <w:t xml:space="preserve">مبر! (به مردم) بگو: من فرستاده </w:t>
      </w:r>
      <w:r w:rsidRPr="00984198">
        <w:rPr>
          <w:rFonts w:cs="B Lotus" w:hint="cs"/>
          <w:color w:val="000000"/>
          <w:sz w:val="28"/>
          <w:szCs w:val="28"/>
          <w:rtl/>
        </w:rPr>
        <w:t>الله</w:t>
      </w:r>
      <w:r w:rsidRPr="00984198">
        <w:rPr>
          <w:rFonts w:cs="B Lotus"/>
          <w:color w:val="000000"/>
          <w:sz w:val="28"/>
          <w:szCs w:val="28"/>
          <w:rtl/>
        </w:rPr>
        <w:t xml:space="preserve"> به سوي جملگي شما (اعم از عرب و</w:t>
      </w:r>
      <w:r w:rsidRPr="00984198">
        <w:rPr>
          <w:rFonts w:cs="B Lotus" w:hint="cs"/>
          <w:color w:val="000000"/>
          <w:sz w:val="28"/>
          <w:szCs w:val="28"/>
          <w:rtl/>
        </w:rPr>
        <w:t xml:space="preserve"> </w:t>
      </w:r>
      <w:r w:rsidRPr="00984198">
        <w:rPr>
          <w:rFonts w:cs="B Lotus"/>
          <w:color w:val="000000"/>
          <w:sz w:val="28"/>
          <w:szCs w:val="28"/>
          <w:rtl/>
        </w:rPr>
        <w:t>عجم و</w:t>
      </w:r>
      <w:r w:rsidRPr="00984198">
        <w:rPr>
          <w:rFonts w:cs="B Lotus" w:hint="cs"/>
          <w:color w:val="000000"/>
          <w:sz w:val="28"/>
          <w:szCs w:val="28"/>
          <w:rtl/>
        </w:rPr>
        <w:t xml:space="preserve"> </w:t>
      </w:r>
      <w:r w:rsidRPr="00984198">
        <w:rPr>
          <w:rFonts w:cs="B Lotus"/>
          <w:color w:val="000000"/>
          <w:sz w:val="28"/>
          <w:szCs w:val="28"/>
          <w:rtl/>
        </w:rPr>
        <w:t>سياه و</w:t>
      </w:r>
      <w:r w:rsidRPr="00984198">
        <w:rPr>
          <w:rFonts w:cs="B Lotus" w:hint="cs"/>
          <w:color w:val="000000"/>
          <w:sz w:val="28"/>
          <w:szCs w:val="28"/>
          <w:rtl/>
        </w:rPr>
        <w:t xml:space="preserve"> </w:t>
      </w:r>
      <w:r w:rsidRPr="00984198">
        <w:rPr>
          <w:rFonts w:cs="B Lotus"/>
          <w:color w:val="000000"/>
          <w:sz w:val="28"/>
          <w:szCs w:val="28"/>
          <w:rtl/>
        </w:rPr>
        <w:t>سفيد و</w:t>
      </w:r>
      <w:r w:rsidRPr="00984198">
        <w:rPr>
          <w:rFonts w:cs="B Lotus" w:hint="cs"/>
          <w:color w:val="000000"/>
          <w:sz w:val="28"/>
          <w:szCs w:val="28"/>
          <w:rtl/>
        </w:rPr>
        <w:t xml:space="preserve"> </w:t>
      </w:r>
      <w:r w:rsidRPr="00984198">
        <w:rPr>
          <w:rFonts w:cs="B Lotus"/>
          <w:color w:val="000000"/>
          <w:sz w:val="28"/>
          <w:szCs w:val="28"/>
          <w:rtl/>
        </w:rPr>
        <w:t>زرد و</w:t>
      </w:r>
      <w:r w:rsidRPr="00984198">
        <w:rPr>
          <w:rFonts w:cs="B Lotus" w:hint="cs"/>
          <w:color w:val="000000"/>
          <w:sz w:val="28"/>
          <w:szCs w:val="28"/>
          <w:rtl/>
        </w:rPr>
        <w:t xml:space="preserve"> </w:t>
      </w:r>
      <w:r w:rsidRPr="00984198">
        <w:rPr>
          <w:rFonts w:cs="B Lotus"/>
          <w:color w:val="000000"/>
          <w:sz w:val="28"/>
          <w:szCs w:val="28"/>
          <w:rtl/>
        </w:rPr>
        <w:t xml:space="preserve">سرخ) هستم. </w:t>
      </w:r>
      <w:r w:rsidRPr="00984198">
        <w:rPr>
          <w:rFonts w:cs="B Lotus" w:hint="cs"/>
          <w:color w:val="000000"/>
          <w:sz w:val="28"/>
          <w:szCs w:val="28"/>
          <w:rtl/>
        </w:rPr>
        <w:t>پروردگاری</w:t>
      </w:r>
      <w:r w:rsidRPr="00984198">
        <w:rPr>
          <w:rFonts w:cs="B Lotus"/>
          <w:color w:val="000000"/>
          <w:sz w:val="28"/>
          <w:szCs w:val="28"/>
          <w:rtl/>
        </w:rPr>
        <w:t xml:space="preserve"> كه</w:t>
      </w:r>
      <w:r w:rsidR="00AD46EF" w:rsidRPr="00984198">
        <w:rPr>
          <w:rFonts w:cs="B Lotus"/>
          <w:color w:val="000000"/>
          <w:sz w:val="28"/>
          <w:szCs w:val="28"/>
          <w:rtl/>
        </w:rPr>
        <w:t xml:space="preserve"> آسمان‌ها </w:t>
      </w:r>
      <w:r w:rsidRPr="00984198">
        <w:rPr>
          <w:rFonts w:cs="B Lotus"/>
          <w:color w:val="000000"/>
          <w:sz w:val="28"/>
          <w:szCs w:val="28"/>
          <w:rtl/>
        </w:rPr>
        <w:t>و</w:t>
      </w:r>
      <w:r w:rsidRPr="00984198">
        <w:rPr>
          <w:rFonts w:cs="B Lotus" w:hint="cs"/>
          <w:color w:val="000000"/>
          <w:sz w:val="28"/>
          <w:szCs w:val="28"/>
          <w:rtl/>
        </w:rPr>
        <w:t xml:space="preserve"> </w:t>
      </w:r>
      <w:r w:rsidRPr="00984198">
        <w:rPr>
          <w:rFonts w:cs="B Lotus"/>
          <w:color w:val="000000"/>
          <w:sz w:val="28"/>
          <w:szCs w:val="28"/>
          <w:rtl/>
        </w:rPr>
        <w:t>زمين از آن او است</w:t>
      </w:r>
      <w:r w:rsidR="00531065">
        <w:rPr>
          <w:rFonts w:cs="B Lotus" w:hint="cs"/>
          <w:color w:val="000000"/>
          <w:sz w:val="28"/>
          <w:szCs w:val="28"/>
          <w:rtl/>
        </w:rPr>
        <w:t>»</w:t>
      </w:r>
      <w:r w:rsidRPr="00984198">
        <w:rPr>
          <w:rFonts w:cs="B Lotus"/>
          <w:color w:val="000000"/>
          <w:sz w:val="28"/>
          <w:szCs w:val="28"/>
          <w:rtl/>
        </w:rPr>
        <w:t>.</w:t>
      </w:r>
      <w:r w:rsidRPr="00984198">
        <w:rPr>
          <w:rFonts w:cs="B Lotus" w:hint="cs"/>
          <w:color w:val="000000"/>
          <w:sz w:val="28"/>
          <w:szCs w:val="28"/>
          <w:rtl/>
        </w:rPr>
        <w:t xml:space="preserve"> </w:t>
      </w:r>
    </w:p>
    <w:p w:rsidR="00C5413C" w:rsidRPr="00A362CE" w:rsidRDefault="00C5413C" w:rsidP="007737B5">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color w:val="000000"/>
          <w:sz w:val="28"/>
          <w:szCs w:val="28"/>
          <w:rtl/>
        </w:rPr>
        <w:t xml:space="preserve">امام طبری </w:t>
      </w:r>
      <w:r w:rsidR="007737B5" w:rsidRPr="007737B5">
        <w:rPr>
          <w:rFonts w:cs="B Lotus" w:hint="cs"/>
          <w:color w:val="000000"/>
          <w:rtl/>
        </w:rPr>
        <w:t>رحمه</w:t>
      </w:r>
      <w:r w:rsidR="007737B5" w:rsidRPr="007737B5">
        <w:rPr>
          <w:rFonts w:cs="B Lotus" w:hint="cs"/>
          <w:color w:val="000000"/>
          <w:rtl/>
        </w:rPr>
        <w:softHyphen/>
        <w:t>الله</w:t>
      </w:r>
      <w:r w:rsidR="009D0387" w:rsidRPr="00984198">
        <w:rPr>
          <w:rFonts w:cs="B Lotus" w:hint="cs"/>
          <w:color w:val="000000"/>
          <w:sz w:val="28"/>
          <w:szCs w:val="28"/>
          <w:rtl/>
        </w:rPr>
        <w:t xml:space="preserve"> می‌</w:t>
      </w:r>
      <w:r w:rsidRPr="00984198">
        <w:rPr>
          <w:rFonts w:cs="B Lotus" w:hint="cs"/>
          <w:color w:val="000000"/>
          <w:sz w:val="28"/>
          <w:szCs w:val="28"/>
          <w:rtl/>
        </w:rPr>
        <w:t>گوید</w:t>
      </w:r>
      <w:r w:rsidRPr="00862309">
        <w:rPr>
          <w:rStyle w:val="FootnoteReference"/>
          <w:rFonts w:cs="B Nazanin"/>
          <w:color w:val="000000"/>
          <w:rtl/>
        </w:rPr>
        <w:footnoteReference w:id="368"/>
      </w:r>
      <w:r w:rsidRPr="00984198">
        <w:rPr>
          <w:rFonts w:cs="B Lotus" w:hint="cs"/>
          <w:color w:val="000000"/>
          <w:sz w:val="28"/>
          <w:szCs w:val="28"/>
          <w:rtl/>
        </w:rPr>
        <w:t xml:space="preserve">: </w:t>
      </w:r>
      <w:r w:rsidR="007737B5">
        <w:rPr>
          <w:rFonts w:cs="B Lotus" w:hint="cs"/>
          <w:color w:val="000000"/>
          <w:sz w:val="28"/>
          <w:szCs w:val="28"/>
          <w:rtl/>
        </w:rPr>
        <w:t>«</w:t>
      </w:r>
      <w:r w:rsidRPr="00984198">
        <w:rPr>
          <w:rFonts w:cs="B Lotus" w:hint="cs"/>
          <w:color w:val="000000"/>
          <w:sz w:val="28"/>
          <w:szCs w:val="28"/>
          <w:rtl/>
        </w:rPr>
        <w:t xml:space="preserve">الله عزوجل به پیامبرش محمد </w:t>
      </w:r>
      <w:r w:rsidR="007737B5">
        <w:rPr>
          <w:rFonts w:ascii="Arial" w:hAnsi="Arial" w:cs="CTraditional Arabic" w:hint="cs"/>
          <w:sz w:val="28"/>
          <w:szCs w:val="28"/>
          <w:rtl/>
        </w:rPr>
        <w:t>ح</w:t>
      </w:r>
      <w:r w:rsidR="009D0387">
        <w:rPr>
          <w:rFonts w:cs="B Nazanin" w:hint="cs"/>
          <w:noProof/>
          <w:rtl/>
        </w:rPr>
        <w:t xml:space="preserve"> </w:t>
      </w:r>
      <w:r w:rsidR="009D0387" w:rsidRPr="007737B5">
        <w:rPr>
          <w:rFonts w:cs="B Lotus" w:hint="cs"/>
          <w:color w:val="000000"/>
          <w:sz w:val="28"/>
          <w:szCs w:val="28"/>
          <w:rtl/>
        </w:rPr>
        <w:t>می‌</w:t>
      </w:r>
      <w:r w:rsidRPr="00984198">
        <w:rPr>
          <w:rFonts w:cs="B Lotus" w:hint="cs"/>
          <w:color w:val="000000"/>
          <w:sz w:val="28"/>
          <w:szCs w:val="28"/>
          <w:rtl/>
        </w:rPr>
        <w:t>فرماید: ای محمد، برای تمامی مردم بگو:</w:t>
      </w:r>
      <w:r w:rsidR="00FC51A8" w:rsidRPr="00984198">
        <w:rPr>
          <w:rFonts w:cs="B Lotus" w:hint="cs"/>
          <w:color w:val="000000"/>
          <w:sz w:val="28"/>
          <w:szCs w:val="28"/>
          <w:rtl/>
        </w:rPr>
        <w:t xml:space="preserve"> </w:t>
      </w:r>
      <w:r w:rsidR="00FC51A8">
        <w:rPr>
          <w:rFonts w:ascii="Traditional Arabic" w:hAnsi="Traditional Arabic" w:cs="Traditional Arabic"/>
          <w:color w:val="000000"/>
          <w:sz w:val="28"/>
          <w:szCs w:val="28"/>
          <w:rtl/>
        </w:rPr>
        <w:t>﴿</w:t>
      </w:r>
      <w:r w:rsidR="00A362CE">
        <w:rPr>
          <w:rFonts w:ascii="KFGQPC Uthmanic Script HAFS" w:hAnsi="KFGQPC Uthmanic Script HAFS" w:cs="KFGQPC Uthmanic Script HAFS"/>
          <w:sz w:val="28"/>
          <w:szCs w:val="28"/>
          <w:rtl/>
        </w:rPr>
        <w:t xml:space="preserve">إِنِّي رَسُولُ </w:t>
      </w:r>
      <w:r w:rsidR="00A362CE">
        <w:rPr>
          <w:rFonts w:ascii="KFGQPC Uthmanic Script HAFS" w:hAnsi="KFGQPC Uthmanic Script HAFS" w:cs="KFGQPC Uthmanic Script HAFS" w:hint="cs"/>
          <w:sz w:val="28"/>
          <w:szCs w:val="28"/>
          <w:rtl/>
        </w:rPr>
        <w:t>ٱ</w:t>
      </w:r>
      <w:r w:rsidR="00A362CE">
        <w:rPr>
          <w:rFonts w:ascii="KFGQPC Uthmanic Script HAFS" w:hAnsi="KFGQPC Uthmanic Script HAFS" w:cs="KFGQPC Uthmanic Script HAFS" w:hint="eastAsia"/>
          <w:sz w:val="28"/>
          <w:szCs w:val="28"/>
          <w:rtl/>
        </w:rPr>
        <w:t>للَّهِ</w:t>
      </w:r>
      <w:r w:rsidR="00A362CE">
        <w:rPr>
          <w:rFonts w:ascii="KFGQPC Uthmanic Script HAFS" w:hAnsi="KFGQPC Uthmanic Script HAFS" w:cs="KFGQPC Uthmanic Script HAFS"/>
          <w:sz w:val="28"/>
          <w:szCs w:val="28"/>
          <w:rtl/>
        </w:rPr>
        <w:t xml:space="preserve"> إِلَيۡكُمۡ جَمِيعًا</w:t>
      </w:r>
      <w:r w:rsidR="00FC51A8">
        <w:rPr>
          <w:rFonts w:ascii="Traditional Arabic" w:hAnsi="Traditional Arabic" w:cs="Traditional Arabic"/>
          <w:color w:val="000000"/>
          <w:sz w:val="28"/>
          <w:szCs w:val="28"/>
          <w:rtl/>
        </w:rPr>
        <w:t>﴾</w:t>
      </w:r>
      <w:r w:rsidRPr="00984198">
        <w:rPr>
          <w:rFonts w:cs="B Lotus" w:hint="cs"/>
          <w:color w:val="000000"/>
          <w:sz w:val="28"/>
          <w:szCs w:val="28"/>
          <w:rtl/>
        </w:rPr>
        <w:t xml:space="preserve"> من فرستاده</w:t>
      </w:r>
      <w:r w:rsidR="00AC25A8" w:rsidRPr="00984198">
        <w:rPr>
          <w:rFonts w:cs="B Lotus" w:hint="cs"/>
          <w:color w:val="000000"/>
          <w:sz w:val="28"/>
          <w:szCs w:val="28"/>
          <w:rtl/>
        </w:rPr>
        <w:t xml:space="preserve">‌ی </w:t>
      </w:r>
      <w:r w:rsidRPr="00984198">
        <w:rPr>
          <w:rFonts w:cs="B Lotus" w:hint="cs"/>
          <w:color w:val="000000"/>
          <w:sz w:val="28"/>
          <w:szCs w:val="28"/>
          <w:rtl/>
        </w:rPr>
        <w:t>الله عزوجل به سوی همه</w:t>
      </w:r>
      <w:r w:rsidR="00AC25A8" w:rsidRPr="00984198">
        <w:rPr>
          <w:rFonts w:cs="B Lotus" w:hint="cs"/>
          <w:color w:val="000000"/>
          <w:sz w:val="28"/>
          <w:szCs w:val="28"/>
          <w:rtl/>
        </w:rPr>
        <w:t xml:space="preserve">‌ی </w:t>
      </w:r>
      <w:r w:rsidRPr="00984198">
        <w:rPr>
          <w:rFonts w:cs="B Lotus" w:hint="cs"/>
          <w:color w:val="000000"/>
          <w:sz w:val="28"/>
          <w:szCs w:val="28"/>
          <w:rtl/>
        </w:rPr>
        <w:t xml:space="preserve">شما هستم. نه اینکه به سوی برخی از شما فرستاده شده باشم. آنطور که پیامبران قبل از من بودندو </w:t>
      </w:r>
      <w:r w:rsidR="007737B5">
        <w:rPr>
          <w:rFonts w:cs="B Lotus" w:hint="cs"/>
          <w:color w:val="000000"/>
          <w:sz w:val="28"/>
          <w:szCs w:val="28"/>
          <w:rtl/>
        </w:rPr>
        <w:t xml:space="preserve">تنها </w:t>
      </w:r>
      <w:r w:rsidRPr="00984198">
        <w:rPr>
          <w:rFonts w:cs="B Lotus" w:hint="cs"/>
          <w:color w:val="000000"/>
          <w:sz w:val="28"/>
          <w:szCs w:val="28"/>
          <w:rtl/>
        </w:rPr>
        <w:t>به سوی برخی از مردم فرستاده</w:t>
      </w:r>
      <w:r w:rsidR="009D0387" w:rsidRPr="00984198">
        <w:rPr>
          <w:rFonts w:cs="B Lotus" w:hint="cs"/>
          <w:color w:val="000000"/>
          <w:sz w:val="28"/>
          <w:szCs w:val="28"/>
          <w:rtl/>
        </w:rPr>
        <w:t xml:space="preserve"> می‌</w:t>
      </w:r>
      <w:r w:rsidRPr="00984198">
        <w:rPr>
          <w:rFonts w:cs="B Lotus" w:hint="cs"/>
          <w:color w:val="000000"/>
          <w:sz w:val="28"/>
          <w:szCs w:val="28"/>
          <w:rtl/>
        </w:rPr>
        <w:t>شدند</w:t>
      </w:r>
      <w:r w:rsidR="007737B5">
        <w:rPr>
          <w:rFonts w:cs="B Lotus" w:hint="cs"/>
          <w:color w:val="000000"/>
          <w:sz w:val="28"/>
          <w:szCs w:val="28"/>
          <w:rtl/>
        </w:rPr>
        <w:t xml:space="preserve"> و هر</w:t>
      </w:r>
      <w:r w:rsidRPr="00984198">
        <w:rPr>
          <w:rFonts w:cs="B Lotus" w:hint="cs"/>
          <w:color w:val="000000"/>
          <w:sz w:val="28"/>
          <w:szCs w:val="28"/>
          <w:rtl/>
        </w:rPr>
        <w:t>یک از</w:t>
      </w:r>
      <w:r w:rsidR="009D0387" w:rsidRPr="00984198">
        <w:rPr>
          <w:rFonts w:cs="B Lotus" w:hint="cs"/>
          <w:color w:val="000000"/>
          <w:sz w:val="28"/>
          <w:szCs w:val="28"/>
          <w:rtl/>
        </w:rPr>
        <w:t xml:space="preserve"> آن‌ها </w:t>
      </w:r>
      <w:r w:rsidR="007737B5">
        <w:rPr>
          <w:rFonts w:cs="B Lotus" w:hint="cs"/>
          <w:color w:val="000000"/>
          <w:sz w:val="28"/>
          <w:szCs w:val="28"/>
          <w:rtl/>
        </w:rPr>
        <w:t>اینچنین</w:t>
      </w:r>
      <w:r w:rsidRPr="00984198">
        <w:rPr>
          <w:rFonts w:cs="B Lotus" w:hint="cs"/>
          <w:color w:val="000000"/>
          <w:sz w:val="28"/>
          <w:szCs w:val="28"/>
          <w:rtl/>
        </w:rPr>
        <w:t xml:space="preserve"> فرستاده شده</w:t>
      </w:r>
      <w:r w:rsidR="00AC25A8" w:rsidRPr="00984198">
        <w:rPr>
          <w:rFonts w:cs="B Lotus" w:hint="cs"/>
          <w:color w:val="000000"/>
          <w:sz w:val="28"/>
          <w:szCs w:val="28"/>
          <w:rtl/>
        </w:rPr>
        <w:t>‌اند.</w:t>
      </w:r>
      <w:r w:rsidRPr="00984198">
        <w:rPr>
          <w:rFonts w:cs="B Lotus" w:hint="cs"/>
          <w:color w:val="000000"/>
          <w:sz w:val="28"/>
          <w:szCs w:val="28"/>
          <w:rtl/>
        </w:rPr>
        <w:t xml:space="preserve"> اما رسالت من به سوی برخی از شما نیست بلکه به سوی همه</w:t>
      </w:r>
      <w:r w:rsidR="00AC25A8" w:rsidRPr="00984198">
        <w:rPr>
          <w:rFonts w:cs="B Lotus" w:hint="cs"/>
          <w:color w:val="000000"/>
          <w:sz w:val="28"/>
          <w:szCs w:val="28"/>
          <w:rtl/>
        </w:rPr>
        <w:t xml:space="preserve">‌ی </w:t>
      </w:r>
      <w:r w:rsidRPr="00984198">
        <w:rPr>
          <w:rFonts w:cs="B Lotus" w:hint="cs"/>
          <w:color w:val="000000"/>
          <w:sz w:val="28"/>
          <w:szCs w:val="28"/>
          <w:rtl/>
        </w:rPr>
        <w:t>شماست.</w:t>
      </w:r>
      <w:r w:rsidR="007737B5">
        <w:rPr>
          <w:rFonts w:cs="B Lotus" w:hint="cs"/>
          <w:color w:val="000000"/>
          <w:sz w:val="28"/>
          <w:szCs w:val="28"/>
          <w:rtl/>
        </w:rPr>
        <w:t>»</w:t>
      </w:r>
    </w:p>
    <w:p w:rsidR="00C5413C" w:rsidRPr="00984198" w:rsidRDefault="00C5413C" w:rsidP="00747209">
      <w:pPr>
        <w:pStyle w:val="a4"/>
        <w:widowControl w:val="0"/>
        <w:rPr>
          <w:rFonts w:hint="cs"/>
          <w:rtl/>
        </w:rPr>
      </w:pPr>
      <w:bookmarkStart w:id="77" w:name="_Toc418616865"/>
      <w:r w:rsidRPr="00984198">
        <w:rPr>
          <w:rFonts w:hint="cs"/>
          <w:rtl/>
        </w:rPr>
        <w:t>شهادت و گواهی تورات و انجیل:</w:t>
      </w:r>
      <w:bookmarkEnd w:id="77"/>
    </w:p>
    <w:p w:rsidR="00C5413C" w:rsidRPr="00A362CE" w:rsidRDefault="00C5413C" w:rsidP="007737B5">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color w:val="000000"/>
          <w:sz w:val="28"/>
          <w:szCs w:val="28"/>
          <w:rtl/>
        </w:rPr>
        <w:t xml:space="preserve">و از جمله دلایلی که وجوب ایمان به رسول الله </w:t>
      </w:r>
      <w:r w:rsidR="007737B5">
        <w:rPr>
          <w:rFonts w:ascii="Arial" w:hAnsi="Arial" w:cs="CTraditional Arabic" w:hint="cs"/>
          <w:sz w:val="28"/>
          <w:szCs w:val="28"/>
          <w:rtl/>
        </w:rPr>
        <w:t>ح</w:t>
      </w:r>
      <w:r w:rsidRPr="00984198">
        <w:rPr>
          <w:rFonts w:cs="B Lotus" w:hint="cs"/>
          <w:color w:val="000000"/>
          <w:sz w:val="28"/>
          <w:szCs w:val="28"/>
          <w:rtl/>
        </w:rPr>
        <w:t xml:space="preserve"> را</w:t>
      </w:r>
      <w:r w:rsidR="009D0387" w:rsidRPr="00984198">
        <w:rPr>
          <w:rFonts w:cs="B Lotus" w:hint="cs"/>
          <w:color w:val="000000"/>
          <w:sz w:val="28"/>
          <w:szCs w:val="28"/>
          <w:rtl/>
        </w:rPr>
        <w:t xml:space="preserve"> می‌</w:t>
      </w:r>
      <w:r w:rsidRPr="00984198">
        <w:rPr>
          <w:rFonts w:cs="B Lotus" w:hint="cs"/>
          <w:color w:val="000000"/>
          <w:sz w:val="28"/>
          <w:szCs w:val="28"/>
          <w:rtl/>
        </w:rPr>
        <w:t>رساند، شهادت تورات و انجیل به بعثت و نبوت الله عزوجل</w:t>
      </w:r>
      <w:r w:rsidR="009D0387" w:rsidRPr="00984198">
        <w:rPr>
          <w:rFonts w:cs="B Lotus" w:hint="cs"/>
          <w:color w:val="000000"/>
          <w:sz w:val="28"/>
          <w:szCs w:val="28"/>
          <w:rtl/>
        </w:rPr>
        <w:t xml:space="preserve"> می‌</w:t>
      </w:r>
      <w:r w:rsidRPr="00984198">
        <w:rPr>
          <w:rFonts w:cs="B Lotus" w:hint="cs"/>
          <w:color w:val="000000"/>
          <w:sz w:val="28"/>
          <w:szCs w:val="28"/>
          <w:rtl/>
        </w:rPr>
        <w:t>باشد؛ الله عزوجل در سوره</w:t>
      </w:r>
      <w:r w:rsidR="00AC25A8" w:rsidRPr="00984198">
        <w:rPr>
          <w:rFonts w:cs="B Lotus" w:hint="cs"/>
          <w:color w:val="000000"/>
          <w:sz w:val="28"/>
          <w:szCs w:val="28"/>
          <w:rtl/>
        </w:rPr>
        <w:t xml:space="preserve">‌ی </w:t>
      </w:r>
      <w:r w:rsidRPr="00984198">
        <w:rPr>
          <w:rFonts w:cs="B Lotus" w:hint="cs"/>
          <w:color w:val="000000"/>
          <w:sz w:val="28"/>
          <w:szCs w:val="28"/>
          <w:rtl/>
        </w:rPr>
        <w:t>اعراف</w:t>
      </w:r>
      <w:r w:rsidR="009D0387" w:rsidRPr="00984198">
        <w:rPr>
          <w:rFonts w:cs="B Lotus" w:hint="cs"/>
          <w:color w:val="000000"/>
          <w:sz w:val="28"/>
          <w:szCs w:val="28"/>
          <w:rtl/>
        </w:rPr>
        <w:t xml:space="preserve"> می‌</w:t>
      </w:r>
      <w:r w:rsidRPr="00984198">
        <w:rPr>
          <w:rFonts w:cs="B Lotus" w:hint="cs"/>
          <w:color w:val="000000"/>
          <w:sz w:val="28"/>
          <w:szCs w:val="28"/>
          <w:rtl/>
        </w:rPr>
        <w:t>فرماید:</w:t>
      </w:r>
      <w:r w:rsidR="00FC51A8" w:rsidRPr="00984198">
        <w:rPr>
          <w:rFonts w:cs="B Lotus" w:hint="cs"/>
          <w:color w:val="000000"/>
          <w:sz w:val="28"/>
          <w:szCs w:val="28"/>
          <w:rtl/>
        </w:rPr>
        <w:t xml:space="preserve"> </w:t>
      </w:r>
      <w:r w:rsidR="00FC51A8" w:rsidRPr="00A362CE">
        <w:rPr>
          <w:rFonts w:ascii="Traditional Arabic" w:hAnsi="Traditional Arabic" w:cs="Traditional Arabic"/>
          <w:smallCaps/>
          <w:sz w:val="28"/>
          <w:szCs w:val="28"/>
          <w:rtl/>
        </w:rPr>
        <w:t>﴿</w:t>
      </w:r>
      <w:r w:rsidR="00A362CE">
        <w:rPr>
          <w:rFonts w:ascii="KFGQPC Uthmanic Script HAFS" w:hAnsi="KFGQPC Uthmanic Script HAFS" w:cs="KFGQPC Uthmanic Script HAFS" w:hint="cs"/>
          <w:sz w:val="28"/>
          <w:szCs w:val="28"/>
          <w:rtl/>
        </w:rPr>
        <w:t>ٱ</w:t>
      </w:r>
      <w:r w:rsidR="00A362CE">
        <w:rPr>
          <w:rFonts w:ascii="KFGQPC Uthmanic Script HAFS" w:hAnsi="KFGQPC Uthmanic Script HAFS" w:cs="KFGQPC Uthmanic Script HAFS" w:hint="eastAsia"/>
          <w:sz w:val="28"/>
          <w:szCs w:val="28"/>
          <w:rtl/>
        </w:rPr>
        <w:t>لَّذِينَ</w:t>
      </w:r>
      <w:r w:rsidR="00A362CE">
        <w:rPr>
          <w:rFonts w:ascii="KFGQPC Uthmanic Script HAFS" w:hAnsi="KFGQPC Uthmanic Script HAFS" w:cs="KFGQPC Uthmanic Script HAFS"/>
          <w:sz w:val="28"/>
          <w:szCs w:val="28"/>
          <w:rtl/>
        </w:rPr>
        <w:t xml:space="preserve"> يَتَّبِعُونَ </w:t>
      </w:r>
      <w:r w:rsidR="00A362CE">
        <w:rPr>
          <w:rFonts w:ascii="KFGQPC Uthmanic Script HAFS" w:hAnsi="KFGQPC Uthmanic Script HAFS" w:cs="KFGQPC Uthmanic Script HAFS" w:hint="cs"/>
          <w:sz w:val="28"/>
          <w:szCs w:val="28"/>
          <w:rtl/>
        </w:rPr>
        <w:t>ٱ</w:t>
      </w:r>
      <w:r w:rsidR="00A362CE">
        <w:rPr>
          <w:rFonts w:ascii="KFGQPC Uthmanic Script HAFS" w:hAnsi="KFGQPC Uthmanic Script HAFS" w:cs="KFGQPC Uthmanic Script HAFS" w:hint="eastAsia"/>
          <w:sz w:val="28"/>
          <w:szCs w:val="28"/>
          <w:rtl/>
        </w:rPr>
        <w:t>لرَّسُولَ</w:t>
      </w:r>
      <w:r w:rsidR="00A362CE">
        <w:rPr>
          <w:rFonts w:ascii="KFGQPC Uthmanic Script HAFS" w:hAnsi="KFGQPC Uthmanic Script HAFS" w:cs="KFGQPC Uthmanic Script HAFS"/>
          <w:sz w:val="28"/>
          <w:szCs w:val="28"/>
          <w:rtl/>
        </w:rPr>
        <w:t xml:space="preserve"> </w:t>
      </w:r>
      <w:r w:rsidR="00A362CE">
        <w:rPr>
          <w:rFonts w:ascii="KFGQPC Uthmanic Script HAFS" w:hAnsi="KFGQPC Uthmanic Script HAFS" w:cs="KFGQPC Uthmanic Script HAFS" w:hint="cs"/>
          <w:sz w:val="28"/>
          <w:szCs w:val="28"/>
          <w:rtl/>
        </w:rPr>
        <w:t>ٱ</w:t>
      </w:r>
      <w:r w:rsidR="00A362CE">
        <w:rPr>
          <w:rFonts w:ascii="KFGQPC Uthmanic Script HAFS" w:hAnsi="KFGQPC Uthmanic Script HAFS" w:cs="KFGQPC Uthmanic Script HAFS" w:hint="eastAsia"/>
          <w:sz w:val="28"/>
          <w:szCs w:val="28"/>
          <w:rtl/>
        </w:rPr>
        <w:t>لنَّبِيَّ</w:t>
      </w:r>
      <w:r w:rsidR="00A362CE">
        <w:rPr>
          <w:rFonts w:ascii="KFGQPC Uthmanic Script HAFS" w:hAnsi="KFGQPC Uthmanic Script HAFS" w:cs="KFGQPC Uthmanic Script HAFS"/>
          <w:sz w:val="28"/>
          <w:szCs w:val="28"/>
          <w:rtl/>
        </w:rPr>
        <w:t xml:space="preserve"> </w:t>
      </w:r>
      <w:r w:rsidR="00A362CE">
        <w:rPr>
          <w:rFonts w:ascii="KFGQPC Uthmanic Script HAFS" w:hAnsi="KFGQPC Uthmanic Script HAFS" w:cs="KFGQPC Uthmanic Script HAFS" w:hint="cs"/>
          <w:sz w:val="28"/>
          <w:szCs w:val="28"/>
          <w:rtl/>
        </w:rPr>
        <w:t>ٱ</w:t>
      </w:r>
      <w:r w:rsidR="00A362CE">
        <w:rPr>
          <w:rFonts w:ascii="KFGQPC Uthmanic Script HAFS" w:hAnsi="KFGQPC Uthmanic Script HAFS" w:cs="KFGQPC Uthmanic Script HAFS" w:hint="eastAsia"/>
          <w:sz w:val="28"/>
          <w:szCs w:val="28"/>
          <w:rtl/>
        </w:rPr>
        <w:t>لۡأُمِّيَّ</w:t>
      </w:r>
      <w:r w:rsidR="00A362CE">
        <w:rPr>
          <w:rFonts w:ascii="KFGQPC Uthmanic Script HAFS" w:hAnsi="KFGQPC Uthmanic Script HAFS" w:cs="KFGQPC Uthmanic Script HAFS"/>
          <w:sz w:val="28"/>
          <w:szCs w:val="28"/>
          <w:rtl/>
        </w:rPr>
        <w:t xml:space="preserve"> </w:t>
      </w:r>
      <w:r w:rsidR="00A362CE">
        <w:rPr>
          <w:rFonts w:ascii="KFGQPC Uthmanic Script HAFS" w:hAnsi="KFGQPC Uthmanic Script HAFS" w:cs="KFGQPC Uthmanic Script HAFS" w:hint="cs"/>
          <w:sz w:val="28"/>
          <w:szCs w:val="28"/>
          <w:rtl/>
        </w:rPr>
        <w:t>ٱ</w:t>
      </w:r>
      <w:r w:rsidR="00A362CE">
        <w:rPr>
          <w:rFonts w:ascii="KFGQPC Uthmanic Script HAFS" w:hAnsi="KFGQPC Uthmanic Script HAFS" w:cs="KFGQPC Uthmanic Script HAFS" w:hint="eastAsia"/>
          <w:sz w:val="28"/>
          <w:szCs w:val="28"/>
          <w:rtl/>
        </w:rPr>
        <w:t>لَّذِي</w:t>
      </w:r>
      <w:r w:rsidR="00A362CE">
        <w:rPr>
          <w:rFonts w:ascii="KFGQPC Uthmanic Script HAFS" w:hAnsi="KFGQPC Uthmanic Script HAFS" w:cs="KFGQPC Uthmanic Script HAFS"/>
          <w:sz w:val="28"/>
          <w:szCs w:val="28"/>
          <w:rtl/>
        </w:rPr>
        <w:t xml:space="preserve"> يَجِدُونَهُ</w:t>
      </w:r>
      <w:r w:rsidR="00A362CE">
        <w:rPr>
          <w:rFonts w:ascii="KFGQPC Uthmanic Script HAFS" w:hAnsi="KFGQPC Uthmanic Script HAFS" w:cs="KFGQPC Uthmanic Script HAFS" w:hint="cs"/>
          <w:sz w:val="28"/>
          <w:szCs w:val="28"/>
          <w:rtl/>
        </w:rPr>
        <w:t>ۥ</w:t>
      </w:r>
      <w:r w:rsidR="00A362CE">
        <w:rPr>
          <w:rFonts w:ascii="KFGQPC Uthmanic Script HAFS" w:hAnsi="KFGQPC Uthmanic Script HAFS" w:cs="KFGQPC Uthmanic Script HAFS"/>
          <w:sz w:val="28"/>
          <w:szCs w:val="28"/>
          <w:rtl/>
        </w:rPr>
        <w:t xml:space="preserve"> مَكۡتُوبًا عِندَهُمۡ فِي </w:t>
      </w:r>
      <w:r w:rsidR="00A362CE">
        <w:rPr>
          <w:rFonts w:ascii="KFGQPC Uthmanic Script HAFS" w:hAnsi="KFGQPC Uthmanic Script HAFS" w:cs="KFGQPC Uthmanic Script HAFS" w:hint="cs"/>
          <w:sz w:val="28"/>
          <w:szCs w:val="28"/>
          <w:rtl/>
        </w:rPr>
        <w:t>ٱ</w:t>
      </w:r>
      <w:r w:rsidR="00A362CE">
        <w:rPr>
          <w:rFonts w:ascii="KFGQPC Uthmanic Script HAFS" w:hAnsi="KFGQPC Uthmanic Script HAFS" w:cs="KFGQPC Uthmanic Script HAFS" w:hint="eastAsia"/>
          <w:sz w:val="28"/>
          <w:szCs w:val="28"/>
          <w:rtl/>
        </w:rPr>
        <w:t>لتَّوۡرَىٰةِ</w:t>
      </w:r>
      <w:r w:rsidR="00A362CE">
        <w:rPr>
          <w:rFonts w:ascii="KFGQPC Uthmanic Script HAFS" w:hAnsi="KFGQPC Uthmanic Script HAFS" w:cs="KFGQPC Uthmanic Script HAFS"/>
          <w:sz w:val="28"/>
          <w:szCs w:val="28"/>
          <w:rtl/>
        </w:rPr>
        <w:t xml:space="preserve"> وَ</w:t>
      </w:r>
      <w:r w:rsidR="00A362CE">
        <w:rPr>
          <w:rFonts w:ascii="KFGQPC Uthmanic Script HAFS" w:hAnsi="KFGQPC Uthmanic Script HAFS" w:cs="KFGQPC Uthmanic Script HAFS" w:hint="cs"/>
          <w:sz w:val="28"/>
          <w:szCs w:val="28"/>
          <w:rtl/>
        </w:rPr>
        <w:t>ٱ</w:t>
      </w:r>
      <w:r w:rsidR="00A362CE">
        <w:rPr>
          <w:rFonts w:ascii="KFGQPC Uthmanic Script HAFS" w:hAnsi="KFGQPC Uthmanic Script HAFS" w:cs="KFGQPC Uthmanic Script HAFS" w:hint="eastAsia"/>
          <w:sz w:val="28"/>
          <w:szCs w:val="28"/>
          <w:rtl/>
        </w:rPr>
        <w:t>لۡإِنجِيلِ</w:t>
      </w:r>
      <w:r w:rsidR="00A362CE">
        <w:rPr>
          <w:rFonts w:ascii="KFGQPC Uthmanic Script HAFS" w:hAnsi="KFGQPC Uthmanic Script HAFS" w:cs="KFGQPC Uthmanic Script HAFS"/>
          <w:sz w:val="28"/>
          <w:szCs w:val="28"/>
          <w:rtl/>
        </w:rPr>
        <w:t xml:space="preserve"> يَأۡمُرُهُم بِ</w:t>
      </w:r>
      <w:r w:rsidR="00A362CE">
        <w:rPr>
          <w:rFonts w:ascii="KFGQPC Uthmanic Script HAFS" w:hAnsi="KFGQPC Uthmanic Script HAFS" w:cs="KFGQPC Uthmanic Script HAFS" w:hint="cs"/>
          <w:sz w:val="28"/>
          <w:szCs w:val="28"/>
          <w:rtl/>
        </w:rPr>
        <w:t>ٱ</w:t>
      </w:r>
      <w:r w:rsidR="00A362CE">
        <w:rPr>
          <w:rFonts w:ascii="KFGQPC Uthmanic Script HAFS" w:hAnsi="KFGQPC Uthmanic Script HAFS" w:cs="KFGQPC Uthmanic Script HAFS" w:hint="eastAsia"/>
          <w:sz w:val="28"/>
          <w:szCs w:val="28"/>
          <w:rtl/>
        </w:rPr>
        <w:t>لۡمَعۡرُوفِ</w:t>
      </w:r>
      <w:r w:rsidR="00A362CE">
        <w:rPr>
          <w:rFonts w:ascii="KFGQPC Uthmanic Script HAFS" w:hAnsi="KFGQPC Uthmanic Script HAFS" w:cs="KFGQPC Uthmanic Script HAFS"/>
          <w:sz w:val="28"/>
          <w:szCs w:val="28"/>
          <w:rtl/>
        </w:rPr>
        <w:t xml:space="preserve"> وَيَنۡهَىٰهُمۡ عَنِ </w:t>
      </w:r>
      <w:r w:rsidR="00A362CE">
        <w:rPr>
          <w:rFonts w:ascii="KFGQPC Uthmanic Script HAFS" w:hAnsi="KFGQPC Uthmanic Script HAFS" w:cs="KFGQPC Uthmanic Script HAFS" w:hint="cs"/>
          <w:sz w:val="28"/>
          <w:szCs w:val="28"/>
          <w:rtl/>
        </w:rPr>
        <w:t>ٱ</w:t>
      </w:r>
      <w:r w:rsidR="00A362CE">
        <w:rPr>
          <w:rFonts w:ascii="KFGQPC Uthmanic Script HAFS" w:hAnsi="KFGQPC Uthmanic Script HAFS" w:cs="KFGQPC Uthmanic Script HAFS" w:hint="eastAsia"/>
          <w:sz w:val="28"/>
          <w:szCs w:val="28"/>
          <w:rtl/>
        </w:rPr>
        <w:t>لۡمُنكَرِ</w:t>
      </w:r>
      <w:r w:rsidR="00A362CE">
        <w:rPr>
          <w:rFonts w:ascii="KFGQPC Uthmanic Script HAFS" w:hAnsi="KFGQPC Uthmanic Script HAFS" w:cs="KFGQPC Uthmanic Script HAFS"/>
          <w:sz w:val="28"/>
          <w:szCs w:val="28"/>
          <w:rtl/>
        </w:rPr>
        <w:t xml:space="preserve"> وَيُحِلُّ لَهُمُ </w:t>
      </w:r>
      <w:r w:rsidR="00A362CE">
        <w:rPr>
          <w:rFonts w:ascii="KFGQPC Uthmanic Script HAFS" w:hAnsi="KFGQPC Uthmanic Script HAFS" w:cs="KFGQPC Uthmanic Script HAFS" w:hint="cs"/>
          <w:sz w:val="28"/>
          <w:szCs w:val="28"/>
          <w:rtl/>
        </w:rPr>
        <w:t>ٱ</w:t>
      </w:r>
      <w:r w:rsidR="00A362CE">
        <w:rPr>
          <w:rFonts w:ascii="KFGQPC Uthmanic Script HAFS" w:hAnsi="KFGQPC Uthmanic Script HAFS" w:cs="KFGQPC Uthmanic Script HAFS" w:hint="eastAsia"/>
          <w:sz w:val="28"/>
          <w:szCs w:val="28"/>
          <w:rtl/>
        </w:rPr>
        <w:t>لطَّيِّبَٰتِ</w:t>
      </w:r>
      <w:r w:rsidR="00A362CE">
        <w:rPr>
          <w:rFonts w:ascii="KFGQPC Uthmanic Script HAFS" w:hAnsi="KFGQPC Uthmanic Script HAFS" w:cs="KFGQPC Uthmanic Script HAFS"/>
          <w:sz w:val="28"/>
          <w:szCs w:val="28"/>
          <w:rtl/>
        </w:rPr>
        <w:t xml:space="preserve"> وَيُحَرِّمُ عَلَيۡهِمُ </w:t>
      </w:r>
      <w:r w:rsidR="00A362CE">
        <w:rPr>
          <w:rFonts w:ascii="KFGQPC Uthmanic Script HAFS" w:hAnsi="KFGQPC Uthmanic Script HAFS" w:cs="KFGQPC Uthmanic Script HAFS" w:hint="cs"/>
          <w:sz w:val="28"/>
          <w:szCs w:val="28"/>
          <w:rtl/>
        </w:rPr>
        <w:t>ٱ</w:t>
      </w:r>
      <w:r w:rsidR="00A362CE">
        <w:rPr>
          <w:rFonts w:ascii="KFGQPC Uthmanic Script HAFS" w:hAnsi="KFGQPC Uthmanic Script HAFS" w:cs="KFGQPC Uthmanic Script HAFS" w:hint="eastAsia"/>
          <w:sz w:val="28"/>
          <w:szCs w:val="28"/>
          <w:rtl/>
        </w:rPr>
        <w:t>لۡخَبَٰٓئِثَ</w:t>
      </w:r>
      <w:r w:rsidR="00FC51A8" w:rsidRPr="00A362CE">
        <w:rPr>
          <w:rFonts w:ascii="Traditional Arabic" w:hAnsi="Traditional Arabic" w:cs="Traditional Arabic"/>
          <w:smallCaps/>
          <w:sz w:val="28"/>
          <w:szCs w:val="28"/>
          <w:rtl/>
        </w:rPr>
        <w:t>﴾</w:t>
      </w:r>
      <w:r w:rsidR="00FC51A8">
        <w:rPr>
          <w:rFonts w:hint="cs"/>
          <w:smallCaps/>
          <w:rtl/>
        </w:rPr>
        <w:t xml:space="preserve"> </w:t>
      </w:r>
      <w:r w:rsidR="00FC51A8" w:rsidRPr="007808E5">
        <w:rPr>
          <w:rFonts w:ascii="mylotus" w:hAnsi="mylotus" w:cs="mylotus"/>
          <w:smallCaps/>
          <w:rtl/>
          <w:lang w:bidi="ar-SA"/>
        </w:rPr>
        <w:t>[</w:t>
      </w:r>
      <w:r w:rsidR="00FC51A8">
        <w:rPr>
          <w:rFonts w:ascii="mylotus" w:hAnsi="mylotus" w:cs="mylotus"/>
          <w:smallCaps/>
          <w:rtl/>
          <w:lang w:bidi="ar-SA"/>
        </w:rPr>
        <w:t>الأعراف: 157</w:t>
      </w:r>
      <w:r w:rsidR="00FC51A8" w:rsidRPr="007808E5">
        <w:rPr>
          <w:rFonts w:ascii="mylotus" w:hAnsi="mylotus" w:cs="mylotus"/>
          <w:smallCaps/>
          <w:rtl/>
          <w:lang w:bidi="ar-SA"/>
        </w:rPr>
        <w:t>]</w:t>
      </w:r>
      <w:r w:rsidRPr="00984198">
        <w:rPr>
          <w:rFonts w:cs="B Lotus" w:hint="cs"/>
          <w:color w:val="000000"/>
          <w:sz w:val="28"/>
          <w:szCs w:val="28"/>
          <w:rtl/>
        </w:rPr>
        <w:t xml:space="preserve"> </w:t>
      </w:r>
      <w:r w:rsidR="00531065">
        <w:rPr>
          <w:rFonts w:cs="B Lotus" w:hint="cs"/>
          <w:color w:val="000000"/>
          <w:sz w:val="28"/>
          <w:szCs w:val="28"/>
          <w:rtl/>
        </w:rPr>
        <w:t>«</w:t>
      </w:r>
      <w:r w:rsidRPr="00984198">
        <w:rPr>
          <w:rFonts w:cs="B Lotus"/>
          <w:color w:val="000000"/>
          <w:sz w:val="28"/>
          <w:szCs w:val="28"/>
          <w:rtl/>
        </w:rPr>
        <w:t>(به ويژ</w:t>
      </w:r>
      <w:r w:rsidRPr="00984198">
        <w:rPr>
          <w:rFonts w:cs="B Lotus" w:hint="cs"/>
          <w:color w:val="000000"/>
          <w:sz w:val="28"/>
          <w:szCs w:val="28"/>
          <w:rtl/>
        </w:rPr>
        <w:t>ه</w:t>
      </w:r>
      <w:r w:rsidRPr="00984198">
        <w:rPr>
          <w:rFonts w:cs="B Lotus"/>
          <w:color w:val="000000"/>
          <w:sz w:val="28"/>
          <w:szCs w:val="28"/>
          <w:rtl/>
        </w:rPr>
        <w:t xml:space="preserve"> رحمت خود را اختصاص</w:t>
      </w:r>
      <w:r w:rsidR="00C01522" w:rsidRPr="00984198">
        <w:rPr>
          <w:rFonts w:cs="B Lotus"/>
          <w:color w:val="000000"/>
          <w:sz w:val="28"/>
          <w:szCs w:val="28"/>
          <w:rtl/>
        </w:rPr>
        <w:t xml:space="preserve"> مي‌</w:t>
      </w:r>
      <w:r w:rsidRPr="00984198">
        <w:rPr>
          <w:rFonts w:cs="B Lotus"/>
          <w:color w:val="000000"/>
          <w:sz w:val="28"/>
          <w:szCs w:val="28"/>
          <w:rtl/>
        </w:rPr>
        <w:t>دهم به) كساني كه پيروي</w:t>
      </w:r>
      <w:r w:rsidR="00C01522" w:rsidRPr="00984198">
        <w:rPr>
          <w:rFonts w:cs="B Lotus"/>
          <w:color w:val="000000"/>
          <w:sz w:val="28"/>
          <w:szCs w:val="28"/>
          <w:rtl/>
        </w:rPr>
        <w:t xml:space="preserve"> مي‌</w:t>
      </w:r>
      <w:r w:rsidRPr="00984198">
        <w:rPr>
          <w:rFonts w:cs="B Lotus"/>
          <w:color w:val="000000"/>
          <w:sz w:val="28"/>
          <w:szCs w:val="28"/>
          <w:rtl/>
        </w:rPr>
        <w:t>كنند از فرستاده (</w:t>
      </w:r>
      <w:r w:rsidRPr="00984198">
        <w:rPr>
          <w:rFonts w:cs="B Lotus" w:hint="cs"/>
          <w:color w:val="000000"/>
          <w:sz w:val="28"/>
          <w:szCs w:val="28"/>
          <w:rtl/>
        </w:rPr>
        <w:t>الله</w:t>
      </w:r>
      <w:r w:rsidRPr="00984198">
        <w:rPr>
          <w:rFonts w:cs="B Lotus"/>
          <w:color w:val="000000"/>
          <w:sz w:val="28"/>
          <w:szCs w:val="28"/>
          <w:rtl/>
        </w:rPr>
        <w:t xml:space="preserve"> محمّد مصطفي) پي</w:t>
      </w:r>
      <w:r w:rsidRPr="00984198">
        <w:rPr>
          <w:rFonts w:cs="B Lotus" w:hint="cs"/>
          <w:color w:val="000000"/>
          <w:sz w:val="28"/>
          <w:szCs w:val="28"/>
          <w:rtl/>
        </w:rPr>
        <w:t>ام</w:t>
      </w:r>
      <w:r w:rsidRPr="00984198">
        <w:rPr>
          <w:rFonts w:cs="B Lotus"/>
          <w:color w:val="000000"/>
          <w:sz w:val="28"/>
          <w:szCs w:val="28"/>
          <w:rtl/>
        </w:rPr>
        <w:t>بر امّي كه (خواندن و</w:t>
      </w:r>
      <w:r w:rsidRPr="00984198">
        <w:rPr>
          <w:rFonts w:cs="B Lotus" w:hint="cs"/>
          <w:color w:val="000000"/>
          <w:sz w:val="28"/>
          <w:szCs w:val="28"/>
          <w:rtl/>
        </w:rPr>
        <w:t xml:space="preserve"> </w:t>
      </w:r>
      <w:r w:rsidRPr="00984198">
        <w:rPr>
          <w:rFonts w:cs="B Lotus"/>
          <w:color w:val="000000"/>
          <w:sz w:val="28"/>
          <w:szCs w:val="28"/>
          <w:rtl/>
        </w:rPr>
        <w:t>نوشتن</w:t>
      </w:r>
      <w:r w:rsidR="000D6F3F" w:rsidRPr="00984198">
        <w:rPr>
          <w:rFonts w:cs="B Lotus"/>
          <w:color w:val="000000"/>
          <w:sz w:val="28"/>
          <w:szCs w:val="28"/>
          <w:rtl/>
        </w:rPr>
        <w:t xml:space="preserve"> نمي‌</w:t>
      </w:r>
      <w:r w:rsidRPr="00984198">
        <w:rPr>
          <w:rFonts w:cs="B Lotus"/>
          <w:color w:val="000000"/>
          <w:sz w:val="28"/>
          <w:szCs w:val="28"/>
          <w:rtl/>
        </w:rPr>
        <w:t>داند و</w:t>
      </w:r>
      <w:r w:rsidRPr="00984198">
        <w:rPr>
          <w:rFonts w:cs="B Lotus" w:hint="cs"/>
          <w:color w:val="000000"/>
          <w:sz w:val="28"/>
          <w:szCs w:val="28"/>
          <w:rtl/>
        </w:rPr>
        <w:t xml:space="preserve"> </w:t>
      </w:r>
      <w:r w:rsidRPr="00984198">
        <w:rPr>
          <w:rFonts w:cs="B Lotus"/>
          <w:color w:val="000000"/>
          <w:sz w:val="28"/>
          <w:szCs w:val="28"/>
          <w:rtl/>
        </w:rPr>
        <w:t>وصف او را) در تورات و</w:t>
      </w:r>
      <w:r w:rsidRPr="00984198">
        <w:rPr>
          <w:rFonts w:cs="B Lotus" w:hint="cs"/>
          <w:color w:val="000000"/>
          <w:sz w:val="28"/>
          <w:szCs w:val="28"/>
          <w:rtl/>
        </w:rPr>
        <w:t xml:space="preserve"> </w:t>
      </w:r>
      <w:r w:rsidRPr="00984198">
        <w:rPr>
          <w:rFonts w:cs="B Lotus"/>
          <w:color w:val="000000"/>
          <w:sz w:val="28"/>
          <w:szCs w:val="28"/>
          <w:rtl/>
        </w:rPr>
        <w:t>انجيل نگاشته</w:t>
      </w:r>
      <w:r w:rsidR="00C01522" w:rsidRPr="00984198">
        <w:rPr>
          <w:rFonts w:cs="B Lotus"/>
          <w:color w:val="000000"/>
          <w:sz w:val="28"/>
          <w:szCs w:val="28"/>
          <w:rtl/>
        </w:rPr>
        <w:t xml:space="preserve"> مي‌</w:t>
      </w:r>
      <w:r w:rsidRPr="00984198">
        <w:rPr>
          <w:rFonts w:cs="B Lotus"/>
          <w:color w:val="000000"/>
          <w:sz w:val="28"/>
          <w:szCs w:val="28"/>
          <w:rtl/>
        </w:rPr>
        <w:t>يابند. او آنان را به كار نيك دستور</w:t>
      </w:r>
      <w:r w:rsidR="00C01522" w:rsidRPr="00984198">
        <w:rPr>
          <w:rFonts w:cs="B Lotus"/>
          <w:color w:val="000000"/>
          <w:sz w:val="28"/>
          <w:szCs w:val="28"/>
          <w:rtl/>
        </w:rPr>
        <w:t xml:space="preserve"> مي‌</w:t>
      </w:r>
      <w:r w:rsidRPr="00984198">
        <w:rPr>
          <w:rFonts w:cs="B Lotus"/>
          <w:color w:val="000000"/>
          <w:sz w:val="28"/>
          <w:szCs w:val="28"/>
          <w:rtl/>
        </w:rPr>
        <w:t>دهد و</w:t>
      </w:r>
      <w:r w:rsidRPr="00984198">
        <w:rPr>
          <w:rFonts w:cs="B Lotus" w:hint="cs"/>
          <w:color w:val="000000"/>
          <w:sz w:val="28"/>
          <w:szCs w:val="28"/>
          <w:rtl/>
        </w:rPr>
        <w:t xml:space="preserve"> </w:t>
      </w:r>
      <w:r w:rsidR="007737B5">
        <w:rPr>
          <w:rFonts w:cs="B Lotus"/>
          <w:color w:val="000000"/>
          <w:sz w:val="28"/>
          <w:szCs w:val="28"/>
          <w:rtl/>
        </w:rPr>
        <w:t>از كار زشت بازمي</w:t>
      </w:r>
      <w:r w:rsidR="007737B5">
        <w:rPr>
          <w:rFonts w:cs="B Lotus" w:hint="cs"/>
          <w:color w:val="000000"/>
          <w:sz w:val="28"/>
          <w:szCs w:val="28"/>
          <w:rtl/>
        </w:rPr>
        <w:softHyphen/>
      </w:r>
      <w:r w:rsidR="007737B5">
        <w:rPr>
          <w:rFonts w:cs="B Lotus"/>
          <w:color w:val="000000"/>
          <w:sz w:val="28"/>
          <w:szCs w:val="28"/>
          <w:rtl/>
        </w:rPr>
        <w:t>دارد</w:t>
      </w:r>
      <w:r w:rsidRPr="00984198">
        <w:rPr>
          <w:rFonts w:cs="B Lotus"/>
          <w:color w:val="000000"/>
          <w:sz w:val="28"/>
          <w:szCs w:val="28"/>
          <w:rtl/>
        </w:rPr>
        <w:t xml:space="preserve"> و پاكيزه</w:t>
      </w:r>
      <w:r w:rsidR="009D0387" w:rsidRPr="00984198">
        <w:rPr>
          <w:rFonts w:cs="B Lotus"/>
          <w:color w:val="000000"/>
          <w:sz w:val="28"/>
          <w:szCs w:val="28"/>
          <w:rtl/>
        </w:rPr>
        <w:t xml:space="preserve">‌ها </w:t>
      </w:r>
      <w:r w:rsidRPr="00984198">
        <w:rPr>
          <w:rFonts w:cs="B Lotus"/>
          <w:color w:val="000000"/>
          <w:sz w:val="28"/>
          <w:szCs w:val="28"/>
          <w:rtl/>
        </w:rPr>
        <w:t>را براي</w:t>
      </w:r>
      <w:r w:rsidR="007737B5">
        <w:rPr>
          <w:rFonts w:cs="B Lotus" w:hint="cs"/>
          <w:color w:val="000000"/>
          <w:sz w:val="28"/>
          <w:szCs w:val="28"/>
          <w:rtl/>
        </w:rPr>
        <w:softHyphen/>
      </w:r>
      <w:r w:rsidRPr="00984198">
        <w:rPr>
          <w:rFonts w:cs="B Lotus"/>
          <w:color w:val="000000"/>
          <w:sz w:val="28"/>
          <w:szCs w:val="28"/>
          <w:rtl/>
        </w:rPr>
        <w:t>شان حلال</w:t>
      </w:r>
      <w:r w:rsidR="00C01522" w:rsidRPr="00984198">
        <w:rPr>
          <w:rFonts w:cs="B Lotus"/>
          <w:color w:val="000000"/>
          <w:sz w:val="28"/>
          <w:szCs w:val="28"/>
          <w:rtl/>
        </w:rPr>
        <w:t xml:space="preserve"> مي‌</w:t>
      </w:r>
      <w:r w:rsidRPr="00984198">
        <w:rPr>
          <w:rFonts w:cs="B Lotus"/>
          <w:color w:val="000000"/>
          <w:sz w:val="28"/>
          <w:szCs w:val="28"/>
          <w:rtl/>
        </w:rPr>
        <w:t>نمايد و</w:t>
      </w:r>
      <w:r w:rsidRPr="00984198">
        <w:rPr>
          <w:rFonts w:cs="B Lotus" w:hint="cs"/>
          <w:color w:val="000000"/>
          <w:sz w:val="28"/>
          <w:szCs w:val="28"/>
          <w:rtl/>
        </w:rPr>
        <w:t xml:space="preserve"> </w:t>
      </w:r>
      <w:r w:rsidRPr="00984198">
        <w:rPr>
          <w:rFonts w:cs="B Lotus"/>
          <w:color w:val="000000"/>
          <w:sz w:val="28"/>
          <w:szCs w:val="28"/>
          <w:rtl/>
        </w:rPr>
        <w:t>ناپاك</w:t>
      </w:r>
      <w:r w:rsidR="00A362CE" w:rsidRPr="00984198">
        <w:rPr>
          <w:rFonts w:cs="B Lotus" w:hint="cs"/>
          <w:color w:val="000000"/>
          <w:sz w:val="28"/>
          <w:szCs w:val="28"/>
          <w:rtl/>
        </w:rPr>
        <w:t>ی‌</w:t>
      </w:r>
      <w:r w:rsidRPr="00984198">
        <w:rPr>
          <w:rFonts w:cs="B Lotus"/>
          <w:color w:val="000000"/>
          <w:sz w:val="28"/>
          <w:szCs w:val="28"/>
          <w:rtl/>
        </w:rPr>
        <w:t>ها را بر آنان حرام</w:t>
      </w:r>
      <w:r w:rsidR="00C01522" w:rsidRPr="00984198">
        <w:rPr>
          <w:rFonts w:cs="B Lotus"/>
          <w:color w:val="000000"/>
          <w:sz w:val="28"/>
          <w:szCs w:val="28"/>
          <w:rtl/>
        </w:rPr>
        <w:t xml:space="preserve"> مي‌</w:t>
      </w:r>
      <w:r w:rsidRPr="00984198">
        <w:rPr>
          <w:rFonts w:cs="B Lotus"/>
          <w:color w:val="000000"/>
          <w:sz w:val="28"/>
          <w:szCs w:val="28"/>
          <w:rtl/>
        </w:rPr>
        <w:t>ساز</w:t>
      </w:r>
      <w:r w:rsidRPr="00984198">
        <w:rPr>
          <w:rFonts w:cs="B Lotus" w:hint="cs"/>
          <w:color w:val="000000"/>
          <w:sz w:val="28"/>
          <w:szCs w:val="28"/>
          <w:rtl/>
        </w:rPr>
        <w:t>د</w:t>
      </w:r>
      <w:r w:rsidR="00531065">
        <w:rPr>
          <w:rFonts w:cs="B Lotus" w:hint="cs"/>
          <w:color w:val="000000"/>
          <w:sz w:val="28"/>
          <w:szCs w:val="28"/>
          <w:rtl/>
        </w:rPr>
        <w:t>»</w:t>
      </w:r>
      <w:r w:rsidRPr="00984198">
        <w:rPr>
          <w:rFonts w:cs="B Lotus" w:hint="cs"/>
          <w:color w:val="000000"/>
          <w:sz w:val="28"/>
          <w:szCs w:val="28"/>
          <w:rtl/>
        </w:rPr>
        <w:t xml:space="preserve">. </w:t>
      </w:r>
    </w:p>
    <w:p w:rsidR="00C5413C" w:rsidRPr="00A362CE" w:rsidRDefault="00C5413C" w:rsidP="00747209">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color w:val="000000"/>
          <w:sz w:val="28"/>
          <w:szCs w:val="28"/>
          <w:rtl/>
        </w:rPr>
        <w:lastRenderedPageBreak/>
        <w:t>و نیز الله عزوجل در سوره</w:t>
      </w:r>
      <w:r w:rsidR="00AC25A8" w:rsidRPr="00984198">
        <w:rPr>
          <w:rFonts w:cs="B Lotus" w:hint="cs"/>
          <w:color w:val="000000"/>
          <w:sz w:val="28"/>
          <w:szCs w:val="28"/>
          <w:rtl/>
        </w:rPr>
        <w:t xml:space="preserve">‌ی </w:t>
      </w:r>
      <w:r w:rsidRPr="00984198">
        <w:rPr>
          <w:rFonts w:cs="B Lotus" w:hint="cs"/>
          <w:color w:val="000000"/>
          <w:sz w:val="28"/>
          <w:szCs w:val="28"/>
          <w:rtl/>
        </w:rPr>
        <w:t>صف</w:t>
      </w:r>
      <w:r w:rsidR="009D0387" w:rsidRPr="00984198">
        <w:rPr>
          <w:rFonts w:cs="B Lotus" w:hint="cs"/>
          <w:color w:val="000000"/>
          <w:sz w:val="28"/>
          <w:szCs w:val="28"/>
          <w:rtl/>
        </w:rPr>
        <w:t xml:space="preserve"> می‌</w:t>
      </w:r>
      <w:r w:rsidRPr="00984198">
        <w:rPr>
          <w:rFonts w:cs="B Lotus" w:hint="cs"/>
          <w:color w:val="000000"/>
          <w:sz w:val="28"/>
          <w:szCs w:val="28"/>
          <w:rtl/>
        </w:rPr>
        <w:t>فرماید:</w:t>
      </w:r>
      <w:r w:rsidR="00FC51A8" w:rsidRPr="00984198">
        <w:rPr>
          <w:rFonts w:cs="B Lotus" w:hint="cs"/>
          <w:color w:val="000000"/>
          <w:sz w:val="28"/>
          <w:szCs w:val="28"/>
          <w:rtl/>
        </w:rPr>
        <w:t xml:space="preserve"> </w:t>
      </w:r>
      <w:r w:rsidR="00FC51A8" w:rsidRPr="00FC51A8">
        <w:rPr>
          <w:rFonts w:ascii="Traditional Arabic" w:hAnsi="Traditional Arabic" w:cs="Traditional Arabic"/>
          <w:smallCaps/>
          <w:sz w:val="28"/>
          <w:szCs w:val="28"/>
          <w:rtl/>
        </w:rPr>
        <w:t>﴿</w:t>
      </w:r>
      <w:r w:rsidR="00A362CE">
        <w:rPr>
          <w:rFonts w:ascii="KFGQPC Uthmanic Script HAFS" w:hAnsi="KFGQPC Uthmanic Script HAFS" w:cs="KFGQPC Uthmanic Script HAFS" w:hint="eastAsia"/>
          <w:sz w:val="28"/>
          <w:szCs w:val="28"/>
          <w:rtl/>
        </w:rPr>
        <w:t>وَإِذۡ</w:t>
      </w:r>
      <w:r w:rsidR="00A362CE">
        <w:rPr>
          <w:rFonts w:ascii="KFGQPC Uthmanic Script HAFS" w:hAnsi="KFGQPC Uthmanic Script HAFS" w:cs="KFGQPC Uthmanic Script HAFS"/>
          <w:sz w:val="28"/>
          <w:szCs w:val="28"/>
          <w:rtl/>
        </w:rPr>
        <w:t xml:space="preserve"> قَالَ عِيسَى </w:t>
      </w:r>
      <w:r w:rsidR="00A362CE">
        <w:rPr>
          <w:rFonts w:ascii="KFGQPC Uthmanic Script HAFS" w:hAnsi="KFGQPC Uthmanic Script HAFS" w:cs="KFGQPC Uthmanic Script HAFS" w:hint="cs"/>
          <w:sz w:val="28"/>
          <w:szCs w:val="28"/>
          <w:rtl/>
        </w:rPr>
        <w:t>ٱ</w:t>
      </w:r>
      <w:r w:rsidR="00A362CE">
        <w:rPr>
          <w:rFonts w:ascii="KFGQPC Uthmanic Script HAFS" w:hAnsi="KFGQPC Uthmanic Script HAFS" w:cs="KFGQPC Uthmanic Script HAFS" w:hint="eastAsia"/>
          <w:sz w:val="28"/>
          <w:szCs w:val="28"/>
          <w:rtl/>
        </w:rPr>
        <w:t>بۡنُ</w:t>
      </w:r>
      <w:r w:rsidR="00A362CE">
        <w:rPr>
          <w:rFonts w:ascii="KFGQPC Uthmanic Script HAFS" w:hAnsi="KFGQPC Uthmanic Script HAFS" w:cs="KFGQPC Uthmanic Script HAFS"/>
          <w:sz w:val="28"/>
          <w:szCs w:val="28"/>
          <w:rtl/>
        </w:rPr>
        <w:t xml:space="preserve"> مَرۡيَمَ يَٰبَنِيٓ إِسۡرَٰٓءِيلَ إِنِّي رَسُولُ </w:t>
      </w:r>
      <w:r w:rsidR="00A362CE">
        <w:rPr>
          <w:rFonts w:ascii="KFGQPC Uthmanic Script HAFS" w:hAnsi="KFGQPC Uthmanic Script HAFS" w:cs="KFGQPC Uthmanic Script HAFS" w:hint="cs"/>
          <w:sz w:val="28"/>
          <w:szCs w:val="28"/>
          <w:rtl/>
        </w:rPr>
        <w:t>ٱ</w:t>
      </w:r>
      <w:r w:rsidR="00A362CE">
        <w:rPr>
          <w:rFonts w:ascii="KFGQPC Uthmanic Script HAFS" w:hAnsi="KFGQPC Uthmanic Script HAFS" w:cs="KFGQPC Uthmanic Script HAFS" w:hint="eastAsia"/>
          <w:sz w:val="28"/>
          <w:szCs w:val="28"/>
          <w:rtl/>
        </w:rPr>
        <w:t>للَّهِ</w:t>
      </w:r>
      <w:r w:rsidR="00A362CE">
        <w:rPr>
          <w:rFonts w:ascii="KFGQPC Uthmanic Script HAFS" w:hAnsi="KFGQPC Uthmanic Script HAFS" w:cs="KFGQPC Uthmanic Script HAFS"/>
          <w:sz w:val="28"/>
          <w:szCs w:val="28"/>
          <w:rtl/>
        </w:rPr>
        <w:t xml:space="preserve"> إِلَيۡكُم مُّصَدِّقٗا لِّمَا بَيۡنَ يَدَيَّ مِنَ </w:t>
      </w:r>
      <w:r w:rsidR="00A362CE">
        <w:rPr>
          <w:rFonts w:ascii="KFGQPC Uthmanic Script HAFS" w:hAnsi="KFGQPC Uthmanic Script HAFS" w:cs="KFGQPC Uthmanic Script HAFS" w:hint="cs"/>
          <w:sz w:val="28"/>
          <w:szCs w:val="28"/>
          <w:rtl/>
        </w:rPr>
        <w:t>ٱ</w:t>
      </w:r>
      <w:r w:rsidR="00A362CE">
        <w:rPr>
          <w:rFonts w:ascii="KFGQPC Uthmanic Script HAFS" w:hAnsi="KFGQPC Uthmanic Script HAFS" w:cs="KFGQPC Uthmanic Script HAFS" w:hint="eastAsia"/>
          <w:sz w:val="28"/>
          <w:szCs w:val="28"/>
          <w:rtl/>
        </w:rPr>
        <w:t>لتَّوۡرَىٰةِ</w:t>
      </w:r>
      <w:r w:rsidR="00A362CE">
        <w:rPr>
          <w:rFonts w:ascii="KFGQPC Uthmanic Script HAFS" w:hAnsi="KFGQPC Uthmanic Script HAFS" w:cs="KFGQPC Uthmanic Script HAFS"/>
          <w:sz w:val="28"/>
          <w:szCs w:val="28"/>
          <w:rtl/>
        </w:rPr>
        <w:t xml:space="preserve"> وَمُبَشِّرَۢا بِرَسُولٖ يَأۡتِي مِنۢ بَعۡدِي </w:t>
      </w:r>
      <w:r w:rsidR="00A362CE">
        <w:rPr>
          <w:rFonts w:ascii="KFGQPC Uthmanic Script HAFS" w:hAnsi="KFGQPC Uthmanic Script HAFS" w:cs="KFGQPC Uthmanic Script HAFS" w:hint="cs"/>
          <w:sz w:val="28"/>
          <w:szCs w:val="28"/>
          <w:rtl/>
        </w:rPr>
        <w:t>ٱ</w:t>
      </w:r>
      <w:r w:rsidR="00A362CE">
        <w:rPr>
          <w:rFonts w:ascii="KFGQPC Uthmanic Script HAFS" w:hAnsi="KFGQPC Uthmanic Script HAFS" w:cs="KFGQPC Uthmanic Script HAFS" w:hint="eastAsia"/>
          <w:sz w:val="28"/>
          <w:szCs w:val="28"/>
          <w:rtl/>
        </w:rPr>
        <w:t>سۡمُهُ</w:t>
      </w:r>
      <w:r w:rsidR="00A362CE">
        <w:rPr>
          <w:rFonts w:ascii="KFGQPC Uthmanic Script HAFS" w:hAnsi="KFGQPC Uthmanic Script HAFS" w:cs="KFGQPC Uthmanic Script HAFS" w:hint="cs"/>
          <w:sz w:val="28"/>
          <w:szCs w:val="28"/>
          <w:rtl/>
        </w:rPr>
        <w:t>ۥٓ</w:t>
      </w:r>
      <w:r w:rsidR="00531065">
        <w:rPr>
          <w:rFonts w:ascii="KFGQPC Uthmanic Script HAFS" w:hAnsi="KFGQPC Uthmanic Script HAFS" w:cs="KFGQPC Uthmanic Script HAFS"/>
          <w:sz w:val="28"/>
          <w:szCs w:val="28"/>
          <w:rtl/>
        </w:rPr>
        <w:t xml:space="preserve"> أَحۡمَدُ</w:t>
      </w:r>
      <w:r w:rsidR="00FC51A8" w:rsidRPr="00FC51A8">
        <w:rPr>
          <w:rFonts w:ascii="Traditional Arabic" w:hAnsi="Traditional Arabic" w:cs="Traditional Arabic"/>
          <w:smallCaps/>
          <w:sz w:val="28"/>
          <w:szCs w:val="28"/>
          <w:rtl/>
        </w:rPr>
        <w:t>﴾</w:t>
      </w:r>
      <w:r w:rsidR="00FC51A8">
        <w:rPr>
          <w:rFonts w:hint="cs"/>
          <w:smallCaps/>
          <w:rtl/>
        </w:rPr>
        <w:t xml:space="preserve"> </w:t>
      </w:r>
      <w:r w:rsidR="00FC51A8" w:rsidRPr="007808E5">
        <w:rPr>
          <w:rFonts w:ascii="mylotus" w:hAnsi="mylotus" w:cs="mylotus"/>
          <w:smallCaps/>
          <w:rtl/>
          <w:lang w:bidi="ar-SA"/>
        </w:rPr>
        <w:t>[</w:t>
      </w:r>
      <w:r w:rsidR="00FC51A8">
        <w:rPr>
          <w:rFonts w:ascii="mylotus" w:hAnsi="mylotus" w:cs="mylotus"/>
          <w:smallCaps/>
          <w:rtl/>
          <w:lang w:bidi="ar-SA"/>
        </w:rPr>
        <w:t>الصف: 6</w:t>
      </w:r>
      <w:r w:rsidR="00FC51A8" w:rsidRPr="007808E5">
        <w:rPr>
          <w:rFonts w:ascii="mylotus" w:hAnsi="mylotus" w:cs="mylotus"/>
          <w:smallCaps/>
          <w:rtl/>
          <w:lang w:bidi="ar-SA"/>
        </w:rPr>
        <w:t>]</w:t>
      </w:r>
      <w:r w:rsidRPr="00984198">
        <w:rPr>
          <w:rFonts w:cs="B Lotus" w:hint="cs"/>
          <w:color w:val="000000"/>
          <w:sz w:val="28"/>
          <w:szCs w:val="28"/>
          <w:rtl/>
        </w:rPr>
        <w:t xml:space="preserve"> </w:t>
      </w:r>
      <w:r w:rsidR="00531065">
        <w:rPr>
          <w:rFonts w:cs="B Lotus" w:hint="cs"/>
          <w:color w:val="000000"/>
          <w:sz w:val="28"/>
          <w:szCs w:val="28"/>
          <w:rtl/>
        </w:rPr>
        <w:t>«</w:t>
      </w:r>
      <w:r w:rsidRPr="00984198">
        <w:rPr>
          <w:rFonts w:cs="B Lotus"/>
          <w:color w:val="000000"/>
          <w:sz w:val="28"/>
          <w:szCs w:val="28"/>
          <w:rtl/>
        </w:rPr>
        <w:t>و</w:t>
      </w:r>
      <w:r w:rsidRPr="00984198">
        <w:rPr>
          <w:rFonts w:cs="B Lotus" w:hint="cs"/>
          <w:color w:val="000000"/>
          <w:sz w:val="28"/>
          <w:szCs w:val="28"/>
          <w:rtl/>
        </w:rPr>
        <w:t xml:space="preserve"> </w:t>
      </w:r>
      <w:r w:rsidRPr="00984198">
        <w:rPr>
          <w:rFonts w:cs="B Lotus"/>
          <w:color w:val="000000"/>
          <w:sz w:val="28"/>
          <w:szCs w:val="28"/>
          <w:rtl/>
        </w:rPr>
        <w:t xml:space="preserve">خاطرنشان ساز زماني را كه عيسي پسر مريم گفت: اي بني اسرائيل! من فرستاده </w:t>
      </w:r>
      <w:r w:rsidRPr="00984198">
        <w:rPr>
          <w:rFonts w:cs="B Lotus" w:hint="cs"/>
          <w:color w:val="000000"/>
          <w:sz w:val="28"/>
          <w:szCs w:val="28"/>
          <w:rtl/>
        </w:rPr>
        <w:t>الله</w:t>
      </w:r>
      <w:r w:rsidRPr="00984198">
        <w:rPr>
          <w:rFonts w:cs="B Lotus"/>
          <w:color w:val="000000"/>
          <w:sz w:val="28"/>
          <w:szCs w:val="28"/>
          <w:rtl/>
        </w:rPr>
        <w:t xml:space="preserve"> به سوي شما بوده و</w:t>
      </w:r>
      <w:r w:rsidRPr="00984198">
        <w:rPr>
          <w:rFonts w:cs="B Lotus" w:hint="cs"/>
          <w:color w:val="000000"/>
          <w:sz w:val="28"/>
          <w:szCs w:val="28"/>
          <w:rtl/>
        </w:rPr>
        <w:t xml:space="preserve"> </w:t>
      </w:r>
      <w:r w:rsidRPr="00984198">
        <w:rPr>
          <w:rFonts w:cs="B Lotus"/>
          <w:color w:val="000000"/>
          <w:sz w:val="28"/>
          <w:szCs w:val="28"/>
          <w:rtl/>
        </w:rPr>
        <w:t>توراتي را كه پيش از من آمده است تصديق</w:t>
      </w:r>
      <w:r w:rsidR="00C01522" w:rsidRPr="00984198">
        <w:rPr>
          <w:rFonts w:cs="B Lotus"/>
          <w:color w:val="000000"/>
          <w:sz w:val="28"/>
          <w:szCs w:val="28"/>
          <w:rtl/>
        </w:rPr>
        <w:t xml:space="preserve"> مي‌</w:t>
      </w:r>
      <w:r w:rsidR="007737B5">
        <w:rPr>
          <w:rFonts w:cs="B Lotus"/>
          <w:color w:val="000000"/>
          <w:sz w:val="28"/>
          <w:szCs w:val="28"/>
          <w:rtl/>
        </w:rPr>
        <w:t>كنم</w:t>
      </w:r>
      <w:r w:rsidRPr="00984198">
        <w:rPr>
          <w:rFonts w:cs="B Lotus"/>
          <w:color w:val="000000"/>
          <w:sz w:val="28"/>
          <w:szCs w:val="28"/>
          <w:rtl/>
        </w:rPr>
        <w:t xml:space="preserve"> و</w:t>
      </w:r>
      <w:r w:rsidRPr="00984198">
        <w:rPr>
          <w:rFonts w:cs="B Lotus" w:hint="cs"/>
          <w:color w:val="000000"/>
          <w:sz w:val="28"/>
          <w:szCs w:val="28"/>
          <w:rtl/>
        </w:rPr>
        <w:t xml:space="preserve"> </w:t>
      </w:r>
      <w:r w:rsidRPr="00984198">
        <w:rPr>
          <w:rFonts w:cs="B Lotus"/>
          <w:color w:val="000000"/>
          <w:sz w:val="28"/>
          <w:szCs w:val="28"/>
          <w:rtl/>
        </w:rPr>
        <w:t>به پي</w:t>
      </w:r>
      <w:r w:rsidRPr="00984198">
        <w:rPr>
          <w:rFonts w:cs="B Lotus" w:hint="cs"/>
          <w:color w:val="000000"/>
          <w:sz w:val="28"/>
          <w:szCs w:val="28"/>
          <w:rtl/>
        </w:rPr>
        <w:t>ا</w:t>
      </w:r>
      <w:r w:rsidRPr="00984198">
        <w:rPr>
          <w:rFonts w:cs="B Lotus"/>
          <w:color w:val="000000"/>
          <w:sz w:val="28"/>
          <w:szCs w:val="28"/>
          <w:rtl/>
        </w:rPr>
        <w:t>مبري كه بعد از من</w:t>
      </w:r>
      <w:r w:rsidR="00C01522" w:rsidRPr="00984198">
        <w:rPr>
          <w:rFonts w:cs="B Lotus"/>
          <w:color w:val="000000"/>
          <w:sz w:val="28"/>
          <w:szCs w:val="28"/>
          <w:rtl/>
        </w:rPr>
        <w:t xml:space="preserve"> مي‌</w:t>
      </w:r>
      <w:r w:rsidRPr="00984198">
        <w:rPr>
          <w:rFonts w:cs="B Lotus"/>
          <w:color w:val="000000"/>
          <w:sz w:val="28"/>
          <w:szCs w:val="28"/>
          <w:rtl/>
        </w:rPr>
        <w:t>آيد و</w:t>
      </w:r>
      <w:r w:rsidRPr="00984198">
        <w:rPr>
          <w:rFonts w:cs="B Lotus" w:hint="cs"/>
          <w:color w:val="000000"/>
          <w:sz w:val="28"/>
          <w:szCs w:val="28"/>
          <w:rtl/>
        </w:rPr>
        <w:t xml:space="preserve"> </w:t>
      </w:r>
      <w:r w:rsidRPr="00984198">
        <w:rPr>
          <w:rFonts w:cs="B Lotus"/>
          <w:color w:val="000000"/>
          <w:sz w:val="28"/>
          <w:szCs w:val="28"/>
          <w:rtl/>
        </w:rPr>
        <w:t>نام او احمد است، مژده</w:t>
      </w:r>
      <w:r w:rsidR="00C01522" w:rsidRPr="00984198">
        <w:rPr>
          <w:rFonts w:cs="B Lotus"/>
          <w:color w:val="000000"/>
          <w:sz w:val="28"/>
          <w:szCs w:val="28"/>
          <w:rtl/>
        </w:rPr>
        <w:t xml:space="preserve"> مي‌</w:t>
      </w:r>
      <w:r w:rsidRPr="00984198">
        <w:rPr>
          <w:rFonts w:cs="B Lotus"/>
          <w:color w:val="000000"/>
          <w:sz w:val="28"/>
          <w:szCs w:val="28"/>
          <w:rtl/>
        </w:rPr>
        <w:t>دهم</w:t>
      </w:r>
      <w:r w:rsidR="00531065">
        <w:rPr>
          <w:rFonts w:cs="B Lotus" w:hint="cs"/>
          <w:color w:val="000000"/>
          <w:sz w:val="28"/>
          <w:szCs w:val="28"/>
          <w:rtl/>
        </w:rPr>
        <w:t>»</w:t>
      </w:r>
      <w:r w:rsidRPr="00984198">
        <w:rPr>
          <w:rFonts w:cs="B Lotus"/>
          <w:color w:val="000000"/>
          <w:sz w:val="28"/>
          <w:szCs w:val="28"/>
          <w:rtl/>
        </w:rPr>
        <w:t>.</w:t>
      </w:r>
    </w:p>
    <w:p w:rsidR="00C5413C" w:rsidRPr="00984198" w:rsidRDefault="00C5413C" w:rsidP="007737B5">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و در حدیث صحیح</w:t>
      </w:r>
      <w:r w:rsidR="007737B5">
        <w:rPr>
          <w:rFonts w:cs="B Lotus" w:hint="cs"/>
          <w:sz w:val="28"/>
          <w:szCs w:val="28"/>
          <w:rtl/>
        </w:rPr>
        <w:t xml:space="preserve">ی که امام بخاری از عطاء بن یسار </w:t>
      </w:r>
      <w:r w:rsidR="007737B5">
        <w:rPr>
          <w:rFonts w:ascii="Arial" w:hAnsi="Arial" w:cs="CTraditional Arabic" w:hint="cs"/>
          <w:sz w:val="28"/>
          <w:szCs w:val="28"/>
          <w:rtl/>
        </w:rPr>
        <w:t>ت</w:t>
      </w:r>
      <w:r w:rsidRPr="00984198">
        <w:rPr>
          <w:rFonts w:cs="B Lotus" w:hint="cs"/>
          <w:sz w:val="28"/>
          <w:szCs w:val="28"/>
          <w:rtl/>
        </w:rPr>
        <w:t xml:space="preserve"> روایت کرده، آمده است که عطاء</w:t>
      </w:r>
      <w:r w:rsidR="009D0387" w:rsidRPr="00984198">
        <w:rPr>
          <w:rFonts w:cs="B Lotus" w:hint="cs"/>
          <w:sz w:val="28"/>
          <w:szCs w:val="28"/>
          <w:rtl/>
        </w:rPr>
        <w:t xml:space="preserve"> می‌</w:t>
      </w:r>
      <w:r w:rsidRPr="00984198">
        <w:rPr>
          <w:rFonts w:cs="B Lotus" w:hint="cs"/>
          <w:sz w:val="28"/>
          <w:szCs w:val="28"/>
          <w:rtl/>
        </w:rPr>
        <w:t>گوید: عبدالله بن عمرو بن عاص</w:t>
      </w:r>
      <w:r w:rsidR="007737B5">
        <w:rPr>
          <w:rFonts w:cs="B Lotus" w:hint="cs"/>
          <w:sz w:val="28"/>
          <w:szCs w:val="28"/>
          <w:rtl/>
        </w:rPr>
        <w:t xml:space="preserve"> </w:t>
      </w:r>
      <w:r w:rsidR="007737B5">
        <w:rPr>
          <w:rFonts w:ascii="Arial" w:hAnsi="Arial" w:cs="CTraditional Arabic" w:hint="cs"/>
          <w:sz w:val="28"/>
          <w:szCs w:val="28"/>
          <w:rtl/>
        </w:rPr>
        <w:t>ت</w:t>
      </w:r>
      <w:r w:rsidRPr="00984198">
        <w:rPr>
          <w:rFonts w:cs="B Lotus" w:hint="cs"/>
          <w:sz w:val="28"/>
          <w:szCs w:val="28"/>
          <w:rtl/>
        </w:rPr>
        <w:t xml:space="preserve"> را ملاقات کردم و بدو گفتم: سیرت رسول الله </w:t>
      </w:r>
      <w:r w:rsidR="007737B5">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 xml:space="preserve">در تورات چگونه بیان شده است؟ گفت: به الله عزوجل سوگند، برخی از صفات رسول الله </w:t>
      </w:r>
      <w:r w:rsidR="007737B5">
        <w:rPr>
          <w:rFonts w:ascii="Arial" w:hAnsi="Arial" w:cs="CTraditional Arabic" w:hint="cs"/>
          <w:sz w:val="28"/>
          <w:szCs w:val="28"/>
          <w:rtl/>
        </w:rPr>
        <w:t>ح</w:t>
      </w:r>
      <w:r w:rsidRPr="00984198">
        <w:rPr>
          <w:rFonts w:cs="B Lotus" w:hint="cs"/>
          <w:sz w:val="28"/>
          <w:szCs w:val="28"/>
          <w:rtl/>
        </w:rPr>
        <w:t xml:space="preserve"> در</w:t>
      </w:r>
      <w:r w:rsidR="007737B5">
        <w:rPr>
          <w:rFonts w:cs="B Lotus" w:hint="cs"/>
          <w:sz w:val="28"/>
          <w:szCs w:val="28"/>
          <w:rtl/>
        </w:rPr>
        <w:t xml:space="preserve"> </w:t>
      </w:r>
      <w:r w:rsidRPr="00984198">
        <w:rPr>
          <w:rFonts w:cs="B Lotus" w:hint="cs"/>
          <w:sz w:val="28"/>
          <w:szCs w:val="28"/>
          <w:rtl/>
        </w:rPr>
        <w:t>تورات عیناً مانند صفات ایشان در قرآن بیان شده است، چنانچه تورات</w:t>
      </w:r>
      <w:r w:rsidR="009D0387" w:rsidRPr="00984198">
        <w:rPr>
          <w:rFonts w:cs="B Lotus" w:hint="cs"/>
          <w:sz w:val="28"/>
          <w:szCs w:val="28"/>
          <w:rtl/>
        </w:rPr>
        <w:t xml:space="preserve"> می‌</w:t>
      </w:r>
      <w:r w:rsidRPr="00984198">
        <w:rPr>
          <w:rFonts w:cs="B Lotus" w:hint="cs"/>
          <w:sz w:val="28"/>
          <w:szCs w:val="28"/>
          <w:rtl/>
        </w:rPr>
        <w:t xml:space="preserve">گوید: </w:t>
      </w:r>
      <w:r w:rsidR="007737B5">
        <w:rPr>
          <w:rFonts w:cs="B Lotus" w:hint="cs"/>
          <w:sz w:val="28"/>
          <w:szCs w:val="28"/>
          <w:rtl/>
        </w:rPr>
        <w:t>[</w:t>
      </w:r>
      <w:r w:rsidRPr="00984198">
        <w:rPr>
          <w:rFonts w:cs="B Lotus" w:hint="cs"/>
          <w:sz w:val="28"/>
          <w:szCs w:val="28"/>
          <w:rtl/>
        </w:rPr>
        <w:t>ای نبی، ما تو را به عنوان گواه و بشارت دهنده و ترساننده و محافظ افرادی قرار داده</w:t>
      </w:r>
      <w:r w:rsidR="00531065">
        <w:rPr>
          <w:rFonts w:cs="B Lotus" w:hint="eastAsia"/>
          <w:sz w:val="28"/>
          <w:szCs w:val="28"/>
          <w:rtl/>
        </w:rPr>
        <w:t>‌</w:t>
      </w:r>
      <w:r w:rsidRPr="00984198">
        <w:rPr>
          <w:rFonts w:cs="B Lotus" w:hint="cs"/>
          <w:sz w:val="28"/>
          <w:szCs w:val="28"/>
          <w:rtl/>
        </w:rPr>
        <w:t>ایم؛ تو بنده و رسول من هستی، تو را متوکل نام نهاده</w:t>
      </w:r>
      <w:r w:rsidR="00132958" w:rsidRPr="00984198">
        <w:rPr>
          <w:rFonts w:cs="B Lotus" w:hint="eastAsia"/>
          <w:sz w:val="28"/>
          <w:szCs w:val="28"/>
          <w:rtl/>
        </w:rPr>
        <w:t>‌</w:t>
      </w:r>
      <w:r w:rsidRPr="00984198">
        <w:rPr>
          <w:rFonts w:cs="B Lotus" w:hint="cs"/>
          <w:sz w:val="28"/>
          <w:szCs w:val="28"/>
          <w:rtl/>
        </w:rPr>
        <w:t>ام (و</w:t>
      </w:r>
      <w:r w:rsidR="009D0387" w:rsidRPr="00984198">
        <w:rPr>
          <w:rFonts w:cs="B Lotus" w:hint="cs"/>
          <w:sz w:val="28"/>
          <w:szCs w:val="28"/>
          <w:rtl/>
        </w:rPr>
        <w:t xml:space="preserve"> می‌</w:t>
      </w:r>
      <w:r w:rsidRPr="00984198">
        <w:rPr>
          <w:rFonts w:cs="B Lotus" w:hint="cs"/>
          <w:sz w:val="28"/>
          <w:szCs w:val="28"/>
          <w:rtl/>
        </w:rPr>
        <w:t xml:space="preserve">افزاید </w:t>
      </w:r>
      <w:r w:rsidR="007737B5">
        <w:rPr>
          <w:rFonts w:cs="B Lotus" w:hint="cs"/>
          <w:sz w:val="28"/>
          <w:szCs w:val="28"/>
          <w:rtl/>
        </w:rPr>
        <w:t>که آن پیامبر) بدخو و سنگدل نیست</w:t>
      </w:r>
      <w:r w:rsidRPr="00984198">
        <w:rPr>
          <w:rFonts w:cs="B Lotus" w:hint="cs"/>
          <w:sz w:val="28"/>
          <w:szCs w:val="28"/>
          <w:rtl/>
        </w:rPr>
        <w:t xml:space="preserve"> و در بازارها </w:t>
      </w:r>
      <w:r w:rsidR="00531065" w:rsidRPr="00531065">
        <w:rPr>
          <w:rFonts w:cs="B Lotus"/>
          <w:sz w:val="28"/>
          <w:szCs w:val="28"/>
          <w:rtl/>
        </w:rPr>
        <w:t>سر و صدا به راه نم</w:t>
      </w:r>
      <w:r w:rsidR="00531065" w:rsidRPr="00531065">
        <w:rPr>
          <w:rFonts w:cs="B Lotus" w:hint="cs"/>
          <w:sz w:val="28"/>
          <w:szCs w:val="28"/>
          <w:rtl/>
        </w:rPr>
        <w:t>ی‌اندازد</w:t>
      </w:r>
      <w:r w:rsidR="00531065" w:rsidRPr="00531065">
        <w:rPr>
          <w:rFonts w:cs="B Lotus"/>
          <w:sz w:val="28"/>
          <w:szCs w:val="28"/>
          <w:rtl/>
        </w:rPr>
        <w:t xml:space="preserve"> و بد</w:t>
      </w:r>
      <w:r w:rsidR="00531065" w:rsidRPr="00531065">
        <w:rPr>
          <w:rFonts w:cs="B Lotus" w:hint="cs"/>
          <w:sz w:val="28"/>
          <w:szCs w:val="28"/>
          <w:rtl/>
        </w:rPr>
        <w:t>ی</w:t>
      </w:r>
      <w:r w:rsidR="00531065" w:rsidRPr="00531065">
        <w:rPr>
          <w:rFonts w:cs="B Lotus"/>
          <w:sz w:val="28"/>
          <w:szCs w:val="28"/>
          <w:rtl/>
        </w:rPr>
        <w:t xml:space="preserve"> را با بد</w:t>
      </w:r>
      <w:r w:rsidR="00531065" w:rsidRPr="00531065">
        <w:rPr>
          <w:rFonts w:cs="B Lotus" w:hint="cs"/>
          <w:sz w:val="28"/>
          <w:szCs w:val="28"/>
          <w:rtl/>
        </w:rPr>
        <w:t>ی</w:t>
      </w:r>
      <w:r w:rsidR="00531065" w:rsidRPr="00531065">
        <w:rPr>
          <w:rFonts w:cs="B Lotus"/>
          <w:sz w:val="28"/>
          <w:szCs w:val="28"/>
          <w:rtl/>
        </w:rPr>
        <w:t xml:space="preserve"> جواب نم</w:t>
      </w:r>
      <w:r w:rsidR="00531065" w:rsidRPr="00531065">
        <w:rPr>
          <w:rFonts w:cs="B Lotus" w:hint="cs"/>
          <w:sz w:val="28"/>
          <w:szCs w:val="28"/>
          <w:rtl/>
        </w:rPr>
        <w:t>ی‌دهد</w:t>
      </w:r>
      <w:r w:rsidR="00531065" w:rsidRPr="00531065">
        <w:rPr>
          <w:rFonts w:cs="B Lotus"/>
          <w:sz w:val="28"/>
          <w:szCs w:val="28"/>
          <w:rtl/>
        </w:rPr>
        <w:t xml:space="preserve"> بلکه م</w:t>
      </w:r>
      <w:r w:rsidR="00531065" w:rsidRPr="00531065">
        <w:rPr>
          <w:rFonts w:cs="B Lotus" w:hint="cs"/>
          <w:sz w:val="28"/>
          <w:szCs w:val="28"/>
          <w:rtl/>
        </w:rPr>
        <w:t>ی‌بخشد</w:t>
      </w:r>
      <w:r w:rsidR="00531065" w:rsidRPr="00531065">
        <w:rPr>
          <w:rFonts w:cs="B Lotus"/>
          <w:sz w:val="28"/>
          <w:szCs w:val="28"/>
          <w:rtl/>
        </w:rPr>
        <w:t xml:space="preserve"> و از آن در م</w:t>
      </w:r>
      <w:r w:rsidR="00531065" w:rsidRPr="00531065">
        <w:rPr>
          <w:rFonts w:cs="B Lotus" w:hint="cs"/>
          <w:sz w:val="28"/>
          <w:szCs w:val="28"/>
          <w:rtl/>
        </w:rPr>
        <w:t>ی‌گذرد</w:t>
      </w:r>
      <w:r w:rsidR="00531065" w:rsidRPr="00531065">
        <w:rPr>
          <w:rFonts w:cs="B Lotus"/>
          <w:sz w:val="28"/>
          <w:szCs w:val="28"/>
          <w:rtl/>
        </w:rPr>
        <w:t>. و الله عزوجل او را  نم</w:t>
      </w:r>
      <w:r w:rsidR="00531065" w:rsidRPr="00531065">
        <w:rPr>
          <w:rFonts w:cs="B Lotus" w:hint="cs"/>
          <w:sz w:val="28"/>
          <w:szCs w:val="28"/>
          <w:rtl/>
        </w:rPr>
        <w:t>ی‌میراند</w:t>
      </w:r>
      <w:r w:rsidR="00531065" w:rsidRPr="00531065">
        <w:rPr>
          <w:rFonts w:cs="B Lotus"/>
          <w:sz w:val="28"/>
          <w:szCs w:val="28"/>
          <w:rtl/>
        </w:rPr>
        <w:t xml:space="preserve"> تا زمان</w:t>
      </w:r>
      <w:r w:rsidR="00531065" w:rsidRPr="00531065">
        <w:rPr>
          <w:rFonts w:cs="B Lotus" w:hint="cs"/>
          <w:sz w:val="28"/>
          <w:szCs w:val="28"/>
          <w:rtl/>
        </w:rPr>
        <w:t>ی</w:t>
      </w:r>
      <w:r w:rsidR="007737B5">
        <w:rPr>
          <w:rFonts w:cs="B Lotus"/>
          <w:sz w:val="28"/>
          <w:szCs w:val="28"/>
          <w:rtl/>
        </w:rPr>
        <w:softHyphen/>
      </w:r>
      <w:r w:rsidR="00531065" w:rsidRPr="00531065">
        <w:rPr>
          <w:rFonts w:cs="B Lotus" w:hint="cs"/>
          <w:sz w:val="28"/>
          <w:szCs w:val="28"/>
          <w:rtl/>
        </w:rPr>
        <w:t>که</w:t>
      </w:r>
      <w:r w:rsidR="00531065" w:rsidRPr="00531065">
        <w:rPr>
          <w:rFonts w:cs="B Lotus"/>
          <w:sz w:val="28"/>
          <w:szCs w:val="28"/>
          <w:rtl/>
        </w:rPr>
        <w:t xml:space="preserve"> ملت گمراه را به وس</w:t>
      </w:r>
      <w:r w:rsidR="00531065" w:rsidRPr="00531065">
        <w:rPr>
          <w:rFonts w:cs="B Lotus" w:hint="cs"/>
          <w:sz w:val="28"/>
          <w:szCs w:val="28"/>
          <w:rtl/>
        </w:rPr>
        <w:t>یله‌ی</w:t>
      </w:r>
      <w:r w:rsidR="00531065" w:rsidRPr="00531065">
        <w:rPr>
          <w:rFonts w:cs="B Lotus"/>
          <w:sz w:val="28"/>
          <w:szCs w:val="28"/>
          <w:rtl/>
        </w:rPr>
        <w:t xml:space="preserve"> او هدا</w:t>
      </w:r>
      <w:r w:rsidR="00531065" w:rsidRPr="00531065">
        <w:rPr>
          <w:rFonts w:cs="B Lotus" w:hint="cs"/>
          <w:sz w:val="28"/>
          <w:szCs w:val="28"/>
          <w:rtl/>
        </w:rPr>
        <w:t>یت</w:t>
      </w:r>
      <w:r w:rsidR="007737B5">
        <w:rPr>
          <w:rFonts w:cs="B Lotus"/>
          <w:sz w:val="28"/>
          <w:szCs w:val="28"/>
          <w:rtl/>
        </w:rPr>
        <w:t xml:space="preserve"> نکند</w:t>
      </w:r>
      <w:r w:rsidR="00531065" w:rsidRPr="00531065">
        <w:rPr>
          <w:rFonts w:cs="B Lotus"/>
          <w:sz w:val="28"/>
          <w:szCs w:val="28"/>
          <w:rtl/>
        </w:rPr>
        <w:t xml:space="preserve"> و آن‌ها (کلمه‌</w:t>
      </w:r>
      <w:r w:rsidR="00531065" w:rsidRPr="00531065">
        <w:rPr>
          <w:rFonts w:cs="B Lotus" w:hint="cs"/>
          <w:sz w:val="28"/>
          <w:szCs w:val="28"/>
          <w:rtl/>
        </w:rPr>
        <w:t>ی</w:t>
      </w:r>
      <w:r w:rsidR="00531065" w:rsidRPr="00531065">
        <w:rPr>
          <w:rFonts w:cs="B Lotus"/>
          <w:sz w:val="28"/>
          <w:szCs w:val="28"/>
          <w:rtl/>
        </w:rPr>
        <w:t xml:space="preserve"> توح</w:t>
      </w:r>
      <w:r w:rsidR="00531065" w:rsidRPr="00531065">
        <w:rPr>
          <w:rFonts w:cs="B Lotus" w:hint="cs"/>
          <w:sz w:val="28"/>
          <w:szCs w:val="28"/>
          <w:rtl/>
        </w:rPr>
        <w:t>ید</w:t>
      </w:r>
      <w:r w:rsidR="00531065" w:rsidRPr="00531065">
        <w:rPr>
          <w:rFonts w:cs="B Lotus"/>
          <w:sz w:val="28"/>
          <w:szCs w:val="28"/>
          <w:rtl/>
        </w:rPr>
        <w:t xml:space="preserve">) </w:t>
      </w:r>
      <w:r w:rsidR="00531065">
        <w:rPr>
          <w:rFonts w:cs="B Lotus" w:hint="cs"/>
          <w:sz w:val="28"/>
          <w:szCs w:val="28"/>
          <w:rtl/>
        </w:rPr>
        <w:t>ی</w:t>
      </w:r>
      <w:r w:rsidR="00531065" w:rsidRPr="00531065">
        <w:rPr>
          <w:rFonts w:cs="B Lotus" w:hint="cs"/>
          <w:sz w:val="28"/>
          <w:szCs w:val="28"/>
          <w:rtl/>
        </w:rPr>
        <w:t>عنی</w:t>
      </w:r>
      <w:r w:rsidR="00531065" w:rsidRPr="00531065">
        <w:rPr>
          <w:rFonts w:cs="B Lotus"/>
          <w:sz w:val="28"/>
          <w:szCs w:val="28"/>
          <w:rtl/>
        </w:rPr>
        <w:t xml:space="preserve"> لا إله إلا الله نگو</w:t>
      </w:r>
      <w:r w:rsidR="00531065" w:rsidRPr="00531065">
        <w:rPr>
          <w:rFonts w:cs="B Lotus" w:hint="cs"/>
          <w:sz w:val="28"/>
          <w:szCs w:val="28"/>
          <w:rtl/>
        </w:rPr>
        <w:t>یند،</w:t>
      </w:r>
      <w:r w:rsidR="00531065" w:rsidRPr="00531065">
        <w:rPr>
          <w:rFonts w:cs="B Lotus"/>
          <w:sz w:val="28"/>
          <w:szCs w:val="28"/>
          <w:rtl/>
        </w:rPr>
        <w:t xml:space="preserve"> به وس</w:t>
      </w:r>
      <w:r w:rsidR="00531065" w:rsidRPr="00531065">
        <w:rPr>
          <w:rFonts w:cs="B Lotus" w:hint="cs"/>
          <w:sz w:val="28"/>
          <w:szCs w:val="28"/>
          <w:rtl/>
        </w:rPr>
        <w:t>یله‌ی</w:t>
      </w:r>
      <w:r w:rsidR="00531065" w:rsidRPr="00531065">
        <w:rPr>
          <w:rFonts w:cs="B Lotus"/>
          <w:sz w:val="28"/>
          <w:szCs w:val="28"/>
          <w:rtl/>
        </w:rPr>
        <w:t xml:space="preserve"> آن چشم‌ها</w:t>
      </w:r>
      <w:r w:rsidR="00531065" w:rsidRPr="00531065">
        <w:rPr>
          <w:rFonts w:cs="B Lotus" w:hint="cs"/>
          <w:sz w:val="28"/>
          <w:szCs w:val="28"/>
          <w:rtl/>
        </w:rPr>
        <w:t>ی</w:t>
      </w:r>
      <w:r w:rsidR="00531065" w:rsidRPr="00531065">
        <w:rPr>
          <w:rFonts w:cs="B Lotus"/>
          <w:sz w:val="28"/>
          <w:szCs w:val="28"/>
          <w:rtl/>
        </w:rPr>
        <w:t xml:space="preserve"> کور و قلب‌ها</w:t>
      </w:r>
      <w:r w:rsidR="00531065" w:rsidRPr="00531065">
        <w:rPr>
          <w:rFonts w:cs="B Lotus" w:hint="cs"/>
          <w:sz w:val="28"/>
          <w:szCs w:val="28"/>
          <w:rtl/>
        </w:rPr>
        <w:t>ی</w:t>
      </w:r>
      <w:r w:rsidR="00531065" w:rsidRPr="00531065">
        <w:rPr>
          <w:rFonts w:cs="B Lotus"/>
          <w:sz w:val="28"/>
          <w:szCs w:val="28"/>
          <w:rtl/>
        </w:rPr>
        <w:t xml:space="preserve"> مهر زده را</w:t>
      </w:r>
      <w:r w:rsidR="00531065">
        <w:rPr>
          <w:rFonts w:cs="B Lotus" w:hint="cs"/>
          <w:sz w:val="28"/>
          <w:szCs w:val="28"/>
          <w:rtl/>
        </w:rPr>
        <w:t>باز ننماید</w:t>
      </w:r>
      <w:r w:rsidR="007737B5">
        <w:rPr>
          <w:rFonts w:cs="B Lotus" w:hint="cs"/>
          <w:sz w:val="28"/>
          <w:szCs w:val="28"/>
          <w:rtl/>
        </w:rPr>
        <w:t>]»</w:t>
      </w:r>
      <w:r w:rsidRPr="00C008F7">
        <w:rPr>
          <w:rStyle w:val="FootnoteReference"/>
          <w:rFonts w:cs="B Lotus"/>
          <w:sz w:val="28"/>
          <w:szCs w:val="28"/>
          <w:rtl/>
        </w:rPr>
        <w:footnoteReference w:id="369"/>
      </w:r>
      <w:r w:rsidR="00531065">
        <w:rPr>
          <w:rFonts w:cs="B Lotus" w:hint="cs"/>
          <w:sz w:val="28"/>
          <w:szCs w:val="28"/>
          <w:rtl/>
        </w:rPr>
        <w:t>.</w:t>
      </w:r>
    </w:p>
    <w:p w:rsidR="00C5413C" w:rsidRPr="00984198" w:rsidRDefault="00C5413C" w:rsidP="00747209">
      <w:pPr>
        <w:pStyle w:val="a4"/>
        <w:widowControl w:val="0"/>
        <w:rPr>
          <w:rFonts w:hint="cs"/>
          <w:rtl/>
        </w:rPr>
      </w:pPr>
      <w:bookmarkStart w:id="78" w:name="_Toc418616866"/>
      <w:r w:rsidRPr="00984198">
        <w:rPr>
          <w:rFonts w:hint="cs"/>
          <w:rtl/>
        </w:rPr>
        <w:t>دلایل عقلی:</w:t>
      </w:r>
      <w:bookmarkEnd w:id="78"/>
      <w:r w:rsidRPr="00984198">
        <w:rPr>
          <w:rFonts w:hint="cs"/>
          <w:rtl/>
        </w:rPr>
        <w:t xml:space="preserve"> </w:t>
      </w:r>
    </w:p>
    <w:p w:rsidR="00C5413C" w:rsidRPr="00984198" w:rsidRDefault="00C5413C" w:rsidP="007737B5">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دلایل عقلی بر صدق رسالت محمد </w:t>
      </w:r>
      <w:r w:rsidR="007737B5">
        <w:rPr>
          <w:rFonts w:ascii="Arial" w:hAnsi="Arial" w:cs="CTraditional Arabic" w:hint="cs"/>
          <w:sz w:val="28"/>
          <w:szCs w:val="28"/>
          <w:rtl/>
        </w:rPr>
        <w:t>ح</w:t>
      </w:r>
      <w:r w:rsidRPr="00984198">
        <w:rPr>
          <w:rFonts w:cs="B Lotus" w:hint="cs"/>
          <w:sz w:val="28"/>
          <w:szCs w:val="28"/>
          <w:rtl/>
        </w:rPr>
        <w:t xml:space="preserve"> بسیار</w:t>
      </w:r>
      <w:r w:rsidR="009D0387" w:rsidRPr="00984198">
        <w:rPr>
          <w:rFonts w:cs="B Lotus" w:hint="cs"/>
          <w:sz w:val="28"/>
          <w:szCs w:val="28"/>
          <w:rtl/>
        </w:rPr>
        <w:t xml:space="preserve"> می‌</w:t>
      </w:r>
      <w:r w:rsidRPr="00984198">
        <w:rPr>
          <w:rFonts w:cs="B Lotus" w:hint="cs"/>
          <w:sz w:val="28"/>
          <w:szCs w:val="28"/>
          <w:rtl/>
        </w:rPr>
        <w:t>باشند و چه بسا که</w:t>
      </w:r>
      <w:r w:rsidR="00AA49E3" w:rsidRPr="00984198">
        <w:rPr>
          <w:rFonts w:cs="B Lotus" w:hint="cs"/>
          <w:sz w:val="28"/>
          <w:szCs w:val="28"/>
          <w:rtl/>
        </w:rPr>
        <w:t xml:space="preserve"> بزرگ‌تر</w:t>
      </w:r>
      <w:r w:rsidRPr="00984198">
        <w:rPr>
          <w:rFonts w:cs="B Lotus" w:hint="cs"/>
          <w:sz w:val="28"/>
          <w:szCs w:val="28"/>
          <w:rtl/>
        </w:rPr>
        <w:t>ین این دلایل</w:t>
      </w:r>
      <w:r w:rsidR="00001F79">
        <w:rPr>
          <w:rFonts w:cs="B Lotus" w:hint="cs"/>
          <w:sz w:val="28"/>
          <w:szCs w:val="28"/>
          <w:rtl/>
        </w:rPr>
        <w:t>،</w:t>
      </w:r>
      <w:r w:rsidRPr="00984198">
        <w:rPr>
          <w:rFonts w:cs="B Lotus" w:hint="cs"/>
          <w:sz w:val="28"/>
          <w:szCs w:val="28"/>
          <w:rtl/>
        </w:rPr>
        <w:t xml:space="preserve"> معجزات و براهین قاطعی باشد که بر صدق نبوت رسول الله </w:t>
      </w:r>
      <w:r w:rsidR="007737B5">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دلالت داشته و الله عزوجل</w:t>
      </w:r>
      <w:r w:rsidR="009D0387" w:rsidRPr="00984198">
        <w:rPr>
          <w:rFonts w:cs="B Lotus" w:hint="cs"/>
          <w:sz w:val="28"/>
          <w:szCs w:val="28"/>
          <w:rtl/>
        </w:rPr>
        <w:t xml:space="preserve"> آن‌ها </w:t>
      </w:r>
      <w:r w:rsidRPr="00984198">
        <w:rPr>
          <w:rFonts w:cs="B Lotus" w:hint="cs"/>
          <w:sz w:val="28"/>
          <w:szCs w:val="28"/>
          <w:rtl/>
        </w:rPr>
        <w:t>را تایید کرده است؛ تردیدی نیست که</w:t>
      </w:r>
      <w:r w:rsidR="00AA49E3" w:rsidRPr="00984198">
        <w:rPr>
          <w:rFonts w:cs="B Lotus" w:hint="cs"/>
          <w:sz w:val="28"/>
          <w:szCs w:val="28"/>
          <w:rtl/>
        </w:rPr>
        <w:t xml:space="preserve"> بزرگ‌تر</w:t>
      </w:r>
      <w:r w:rsidRPr="00984198">
        <w:rPr>
          <w:rFonts w:cs="B Lotus" w:hint="cs"/>
          <w:sz w:val="28"/>
          <w:szCs w:val="28"/>
          <w:rtl/>
        </w:rPr>
        <w:t xml:space="preserve">ین این معجزات، معجزه </w:t>
      </w:r>
      <w:r w:rsidRPr="00984198">
        <w:rPr>
          <w:rFonts w:cs="B Lotus" w:hint="cs"/>
          <w:sz w:val="28"/>
          <w:szCs w:val="28"/>
          <w:rtl/>
        </w:rPr>
        <w:lastRenderedPageBreak/>
        <w:t>جاویدانی که تا روز قیامت باقی</w:t>
      </w:r>
      <w:r w:rsidR="007737B5">
        <w:rPr>
          <w:rFonts w:cs="B Lotus" w:hint="cs"/>
          <w:sz w:val="28"/>
          <w:szCs w:val="28"/>
          <w:rtl/>
        </w:rPr>
        <w:t xml:space="preserve"> ا</w:t>
      </w:r>
      <w:r w:rsidRPr="00984198">
        <w:rPr>
          <w:rFonts w:cs="B Lotus" w:hint="cs"/>
          <w:sz w:val="28"/>
          <w:szCs w:val="28"/>
          <w:rtl/>
        </w:rPr>
        <w:t>ست، یعنی قرآن</w:t>
      </w:r>
      <w:r w:rsidR="009D0387" w:rsidRPr="00984198">
        <w:rPr>
          <w:rFonts w:cs="B Lotus" w:hint="cs"/>
          <w:sz w:val="28"/>
          <w:szCs w:val="28"/>
          <w:rtl/>
        </w:rPr>
        <w:t xml:space="preserve"> می‌</w:t>
      </w:r>
      <w:r w:rsidRPr="00984198">
        <w:rPr>
          <w:rFonts w:cs="B Lotus" w:hint="cs"/>
          <w:sz w:val="28"/>
          <w:szCs w:val="28"/>
          <w:rtl/>
        </w:rPr>
        <w:t xml:space="preserve">باشد. </w:t>
      </w:r>
    </w:p>
    <w:p w:rsidR="00C5413C" w:rsidRPr="00A362CE" w:rsidRDefault="00C5413C" w:rsidP="007737B5">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t>آری</w:t>
      </w:r>
      <w:r w:rsidR="007737B5">
        <w:rPr>
          <w:rFonts w:hint="cs"/>
          <w:rtl/>
          <w:lang w:bidi="fa-IR"/>
        </w:rPr>
        <w:t>،</w:t>
      </w:r>
      <w:r w:rsidRPr="00984198">
        <w:rPr>
          <w:rFonts w:hint="cs"/>
          <w:rtl/>
          <w:lang w:bidi="fa-IR"/>
        </w:rPr>
        <w:t xml:space="preserve"> براستی که قرآن کریم معجزه</w:t>
      </w:r>
      <w:r w:rsidR="00AC25A8" w:rsidRPr="00984198">
        <w:rPr>
          <w:rFonts w:hint="cs"/>
          <w:rtl/>
          <w:lang w:bidi="fa-IR"/>
        </w:rPr>
        <w:t xml:space="preserve">‌ی </w:t>
      </w:r>
      <w:r w:rsidRPr="00984198">
        <w:rPr>
          <w:rFonts w:hint="cs"/>
          <w:rtl/>
          <w:lang w:bidi="fa-IR"/>
        </w:rPr>
        <w:t xml:space="preserve">بزرگ و جاوید رسول الله </w:t>
      </w:r>
      <w:r w:rsidR="007737B5">
        <w:rPr>
          <w:rFonts w:ascii="Arial" w:hAnsi="Arial" w:cs="CTraditional Arabic" w:hint="cs"/>
          <w:rtl/>
        </w:rPr>
        <w:t>ح</w:t>
      </w:r>
      <w:r w:rsidRPr="00984198">
        <w:rPr>
          <w:rFonts w:hint="cs"/>
          <w:noProof/>
          <w:rtl/>
          <w:lang w:bidi="fa-IR"/>
        </w:rPr>
        <w:t xml:space="preserve"> </w:t>
      </w:r>
      <w:r w:rsidRPr="00984198">
        <w:rPr>
          <w:rFonts w:hint="cs"/>
          <w:rtl/>
          <w:lang w:bidi="fa-IR"/>
        </w:rPr>
        <w:t>و نشانه</w:t>
      </w:r>
      <w:r w:rsidR="00AC25A8" w:rsidRPr="00984198">
        <w:rPr>
          <w:rFonts w:hint="cs"/>
          <w:rtl/>
          <w:lang w:bidi="fa-IR"/>
        </w:rPr>
        <w:t xml:space="preserve">‌ی </w:t>
      </w:r>
      <w:r w:rsidRPr="00984198">
        <w:rPr>
          <w:rFonts w:hint="cs"/>
          <w:rtl/>
          <w:lang w:bidi="fa-IR"/>
        </w:rPr>
        <w:t>جاویدان نبوت ایشان در گذر زمان و همه</w:t>
      </w:r>
      <w:r w:rsidR="00AC25A8" w:rsidRPr="00984198">
        <w:rPr>
          <w:rFonts w:hint="cs"/>
          <w:rtl/>
          <w:lang w:bidi="fa-IR"/>
        </w:rPr>
        <w:t xml:space="preserve">‌ی </w:t>
      </w:r>
      <w:r w:rsidRPr="00984198">
        <w:rPr>
          <w:rFonts w:hint="cs"/>
          <w:rtl/>
          <w:lang w:bidi="fa-IR"/>
        </w:rPr>
        <w:t>عصرها</w:t>
      </w:r>
      <w:r w:rsidR="009D0387" w:rsidRPr="00984198">
        <w:rPr>
          <w:rFonts w:hint="cs"/>
          <w:rtl/>
          <w:lang w:bidi="fa-IR"/>
        </w:rPr>
        <w:t xml:space="preserve"> می‌</w:t>
      </w:r>
      <w:r w:rsidRPr="00984198">
        <w:rPr>
          <w:rFonts w:hint="cs"/>
          <w:rtl/>
          <w:lang w:bidi="fa-IR"/>
        </w:rPr>
        <w:t>باشد. تا اینکه دائما دل</w:t>
      </w:r>
      <w:r w:rsidR="007737B5">
        <w:rPr>
          <w:rFonts w:hint="cs"/>
          <w:rtl/>
          <w:lang w:bidi="fa-IR"/>
        </w:rPr>
        <w:t>یلی بر صدق نبوتش باشد. براستی</w:t>
      </w:r>
      <w:r w:rsidRPr="00984198">
        <w:rPr>
          <w:rFonts w:hint="cs"/>
          <w:rtl/>
          <w:lang w:bidi="fa-IR"/>
        </w:rPr>
        <w:t xml:space="preserve"> آن حجتی رسا و بلیغ و دلیلی ثابت و معصوم و محفوظ و نعمتی باقی است و الله عزوجل حفاظت آن</w:t>
      </w:r>
      <w:r w:rsidR="007737B5">
        <w:rPr>
          <w:rtl/>
          <w:lang w:bidi="fa-IR"/>
        </w:rPr>
        <w:softHyphen/>
      </w:r>
      <w:r w:rsidRPr="00984198">
        <w:rPr>
          <w:rFonts w:hint="cs"/>
          <w:rtl/>
          <w:lang w:bidi="fa-IR"/>
        </w:rPr>
        <w:t>را از تحریف و تبدیل بر عهده گرفته است. و بدین سبب</w:t>
      </w:r>
      <w:r w:rsidR="00176475" w:rsidRPr="00984198">
        <w:rPr>
          <w:rFonts w:hint="cs"/>
          <w:rtl/>
          <w:lang w:bidi="fa-IR"/>
        </w:rPr>
        <w:t xml:space="preserve"> کلمه‌ای </w:t>
      </w:r>
      <w:r w:rsidRPr="00984198">
        <w:rPr>
          <w:rFonts w:hint="cs"/>
          <w:rtl/>
          <w:lang w:bidi="fa-IR"/>
        </w:rPr>
        <w:t>در آن تغییر نکرده و حرفی از آن دگرگون و تبدیل نشده است. الله عزوجل</w:t>
      </w:r>
      <w:r w:rsidR="009D0387" w:rsidRPr="00984198">
        <w:rPr>
          <w:rFonts w:hint="cs"/>
          <w:rtl/>
          <w:lang w:bidi="fa-IR"/>
        </w:rPr>
        <w:t xml:space="preserve"> می‌</w:t>
      </w:r>
      <w:r w:rsidRPr="00984198">
        <w:rPr>
          <w:rFonts w:hint="cs"/>
          <w:rtl/>
          <w:lang w:bidi="fa-IR"/>
        </w:rPr>
        <w:t>فرماید:</w:t>
      </w:r>
      <w:r w:rsidR="00FC51A8" w:rsidRPr="00984198">
        <w:rPr>
          <w:rFonts w:hint="cs"/>
          <w:rtl/>
          <w:lang w:bidi="fa-IR"/>
        </w:rPr>
        <w:t xml:space="preserve"> </w:t>
      </w:r>
      <w:r w:rsidR="00FC51A8" w:rsidRPr="00FC51A8">
        <w:rPr>
          <w:rFonts w:ascii="Traditional Arabic" w:hAnsi="Traditional Arabic" w:cs="Traditional Arabic"/>
          <w:smallCaps/>
          <w:rtl/>
        </w:rPr>
        <w:t>﴿</w:t>
      </w:r>
      <w:r w:rsidR="00A362CE">
        <w:rPr>
          <w:rFonts w:ascii="KFGQPC Uthmanic Script HAFS" w:hAnsi="KFGQPC Uthmanic Script HAFS" w:cs="KFGQPC Uthmanic Script HAFS"/>
          <w:rtl/>
        </w:rPr>
        <w:t xml:space="preserve">إِنَّا نَحۡنُ نَزَّلۡنَا </w:t>
      </w:r>
      <w:r w:rsidR="00A362CE">
        <w:rPr>
          <w:rFonts w:ascii="KFGQPC Uthmanic Script HAFS" w:hAnsi="KFGQPC Uthmanic Script HAFS" w:cs="KFGQPC Uthmanic Script HAFS" w:hint="cs"/>
          <w:rtl/>
        </w:rPr>
        <w:t>ٱلذِّكۡرَ</w:t>
      </w:r>
      <w:r w:rsidR="00A362CE">
        <w:rPr>
          <w:rFonts w:ascii="KFGQPC Uthmanic Script HAFS" w:hAnsi="KFGQPC Uthmanic Script HAFS" w:cs="KFGQPC Uthmanic Script HAFS"/>
          <w:rtl/>
        </w:rPr>
        <w:t xml:space="preserve"> وَإِنَّا لَهُ</w:t>
      </w:r>
      <w:r w:rsidR="00A362CE">
        <w:rPr>
          <w:rFonts w:ascii="KFGQPC Uthmanic Script HAFS" w:hAnsi="KFGQPC Uthmanic Script HAFS" w:cs="KFGQPC Uthmanic Script HAFS" w:hint="cs"/>
          <w:rtl/>
        </w:rPr>
        <w:t>ۥ</w:t>
      </w:r>
      <w:r w:rsidR="00A362CE">
        <w:rPr>
          <w:rFonts w:ascii="KFGQPC Uthmanic Script HAFS" w:hAnsi="KFGQPC Uthmanic Script HAFS" w:cs="KFGQPC Uthmanic Script HAFS"/>
          <w:rtl/>
        </w:rPr>
        <w:t xml:space="preserve"> لَحَٰفِظُونَ ٩</w:t>
      </w:r>
      <w:r w:rsidR="00FC51A8" w:rsidRPr="00FC51A8">
        <w:rPr>
          <w:rFonts w:ascii="Traditional Arabic" w:hAnsi="Traditional Arabic" w:cs="Traditional Arabic"/>
          <w:smallCaps/>
          <w:rtl/>
        </w:rPr>
        <w:t>﴾</w:t>
      </w:r>
      <w:r w:rsidR="00FC51A8" w:rsidRPr="00984198">
        <w:rPr>
          <w:rFonts w:hint="cs"/>
          <w:smallCaps/>
          <w:rtl/>
          <w:lang w:bidi="fa-IR"/>
        </w:rPr>
        <w:t xml:space="preserve"> </w:t>
      </w:r>
      <w:r w:rsidR="00FC51A8" w:rsidRPr="007808E5">
        <w:rPr>
          <w:rFonts w:ascii="mylotus" w:hAnsi="mylotus" w:cs="mylotus"/>
          <w:smallCaps/>
          <w:sz w:val="24"/>
          <w:szCs w:val="24"/>
          <w:rtl/>
        </w:rPr>
        <w:t>[</w:t>
      </w:r>
      <w:r w:rsidR="00FC51A8">
        <w:rPr>
          <w:rFonts w:ascii="mylotus" w:hAnsi="mylotus" w:cs="mylotus"/>
          <w:smallCaps/>
          <w:sz w:val="24"/>
          <w:szCs w:val="24"/>
          <w:rtl/>
        </w:rPr>
        <w:t>الحجر: 9</w:t>
      </w:r>
      <w:r w:rsidR="00FC51A8" w:rsidRPr="007808E5">
        <w:rPr>
          <w:rFonts w:ascii="mylotus" w:hAnsi="mylotus" w:cs="mylotus"/>
          <w:smallCaps/>
          <w:sz w:val="24"/>
          <w:szCs w:val="24"/>
          <w:rtl/>
        </w:rPr>
        <w:t>]</w:t>
      </w:r>
      <w:r w:rsidR="00FC51A8" w:rsidRPr="00984198">
        <w:rPr>
          <w:rFonts w:hint="cs"/>
          <w:rtl/>
          <w:lang w:bidi="fa-IR"/>
        </w:rPr>
        <w:t xml:space="preserve"> </w:t>
      </w:r>
      <w:r w:rsidR="00001F79">
        <w:rPr>
          <w:rFonts w:hint="cs"/>
          <w:rtl/>
          <w:lang w:bidi="fa-IR"/>
        </w:rPr>
        <w:t>«</w:t>
      </w:r>
      <w:r w:rsidRPr="00984198">
        <w:rPr>
          <w:rtl/>
          <w:lang w:bidi="fa-IR"/>
        </w:rPr>
        <w:t>ما خود قرآن را فرستاده</w:t>
      </w:r>
      <w:r w:rsidR="00E420EE" w:rsidRPr="00984198">
        <w:rPr>
          <w:rtl/>
          <w:lang w:bidi="fa-IR"/>
        </w:rPr>
        <w:t xml:space="preserve">‌ايم </w:t>
      </w:r>
      <w:r w:rsidRPr="00984198">
        <w:rPr>
          <w:rtl/>
          <w:lang w:bidi="fa-IR"/>
        </w:rPr>
        <w:t>و</w:t>
      </w:r>
      <w:r w:rsidRPr="00984198">
        <w:rPr>
          <w:rFonts w:hint="cs"/>
          <w:rtl/>
          <w:lang w:bidi="fa-IR"/>
        </w:rPr>
        <w:t xml:space="preserve"> </w:t>
      </w:r>
      <w:r w:rsidRPr="00984198">
        <w:rPr>
          <w:rtl/>
          <w:lang w:bidi="fa-IR"/>
        </w:rPr>
        <w:t>خود ما پاسدار آن</w:t>
      </w:r>
      <w:r w:rsidR="00C01522" w:rsidRPr="00984198">
        <w:rPr>
          <w:rtl/>
          <w:lang w:bidi="fa-IR"/>
        </w:rPr>
        <w:t xml:space="preserve"> مي‌</w:t>
      </w:r>
      <w:r w:rsidRPr="00984198">
        <w:rPr>
          <w:rtl/>
          <w:lang w:bidi="fa-IR"/>
        </w:rPr>
        <w:t>باشيم (و</w:t>
      </w:r>
      <w:r w:rsidRPr="00984198">
        <w:rPr>
          <w:rFonts w:hint="cs"/>
          <w:rtl/>
          <w:lang w:bidi="fa-IR"/>
        </w:rPr>
        <w:t xml:space="preserve"> </w:t>
      </w:r>
      <w:r w:rsidR="007737B5">
        <w:rPr>
          <w:rtl/>
          <w:lang w:bidi="fa-IR"/>
        </w:rPr>
        <w:t>تا روز رستاخيز آن</w:t>
      </w:r>
      <w:r w:rsidR="007737B5">
        <w:rPr>
          <w:rFonts w:hint="cs"/>
          <w:rtl/>
          <w:lang w:bidi="fa-IR"/>
        </w:rPr>
        <w:softHyphen/>
      </w:r>
      <w:r w:rsidRPr="00984198">
        <w:rPr>
          <w:rtl/>
          <w:lang w:bidi="fa-IR"/>
        </w:rPr>
        <w:t>را از دستبرد دشمنان و</w:t>
      </w:r>
      <w:r w:rsidRPr="00984198">
        <w:rPr>
          <w:rFonts w:hint="cs"/>
          <w:rtl/>
          <w:lang w:bidi="fa-IR"/>
        </w:rPr>
        <w:t xml:space="preserve"> </w:t>
      </w:r>
      <w:r w:rsidRPr="00984198">
        <w:rPr>
          <w:rtl/>
          <w:lang w:bidi="fa-IR"/>
        </w:rPr>
        <w:t>از هرگونه تغيير و</w:t>
      </w:r>
      <w:r w:rsidRPr="00984198">
        <w:rPr>
          <w:rFonts w:hint="cs"/>
          <w:rtl/>
          <w:lang w:bidi="fa-IR"/>
        </w:rPr>
        <w:t xml:space="preserve"> </w:t>
      </w:r>
      <w:r w:rsidRPr="00984198">
        <w:rPr>
          <w:rtl/>
          <w:lang w:bidi="fa-IR"/>
        </w:rPr>
        <w:t>تبديل زمان محفوظ و</w:t>
      </w:r>
      <w:r w:rsidRPr="00984198">
        <w:rPr>
          <w:rFonts w:hint="cs"/>
          <w:rtl/>
          <w:lang w:bidi="fa-IR"/>
        </w:rPr>
        <w:t xml:space="preserve"> </w:t>
      </w:r>
      <w:r w:rsidRPr="00984198">
        <w:rPr>
          <w:rtl/>
          <w:lang w:bidi="fa-IR"/>
        </w:rPr>
        <w:t>مصون</w:t>
      </w:r>
      <w:r w:rsidR="00C01522" w:rsidRPr="00984198">
        <w:rPr>
          <w:rtl/>
          <w:lang w:bidi="fa-IR"/>
        </w:rPr>
        <w:t xml:space="preserve"> مي‌</w:t>
      </w:r>
      <w:r w:rsidRPr="00984198">
        <w:rPr>
          <w:rtl/>
          <w:lang w:bidi="fa-IR"/>
        </w:rPr>
        <w:t>داريم)</w:t>
      </w:r>
      <w:r w:rsidR="00001F79">
        <w:rPr>
          <w:rFonts w:hint="cs"/>
          <w:rtl/>
          <w:lang w:bidi="fa-IR"/>
        </w:rPr>
        <w:t>»</w:t>
      </w:r>
      <w:r w:rsidRPr="00984198">
        <w:rPr>
          <w:rtl/>
          <w:lang w:bidi="fa-IR"/>
        </w:rPr>
        <w:t>.</w:t>
      </w:r>
    </w:p>
    <w:p w:rsidR="00C5413C" w:rsidRPr="007D327C" w:rsidRDefault="00C5413C" w:rsidP="007737B5">
      <w:pPr>
        <w:widowControl w:val="0"/>
        <w:autoSpaceDE w:val="0"/>
        <w:autoSpaceDN w:val="0"/>
        <w:adjustRightInd w:val="0"/>
        <w:jc w:val="both"/>
        <w:rPr>
          <w:rFonts w:ascii="KFGQPC Uthmanic Script HAFS" w:hAnsi="KFGQPC Uthmanic Script HAFS" w:cs="KFGQPC Uthmanic Script HAFS"/>
          <w:rtl/>
        </w:rPr>
      </w:pPr>
      <w:r w:rsidRPr="00984198">
        <w:rPr>
          <w:rFonts w:hint="cs"/>
          <w:rtl/>
          <w:lang w:bidi="fa-IR"/>
        </w:rPr>
        <w:t xml:space="preserve">و آنچه </w:t>
      </w:r>
      <w:r w:rsidR="007737B5">
        <w:rPr>
          <w:rFonts w:hint="cs"/>
          <w:rtl/>
          <w:lang w:bidi="fa-IR"/>
        </w:rPr>
        <w:t>الله عزوجل حفاظت آن</w:t>
      </w:r>
      <w:r w:rsidR="007737B5">
        <w:rPr>
          <w:rtl/>
          <w:lang w:bidi="fa-IR"/>
        </w:rPr>
        <w:softHyphen/>
      </w:r>
      <w:r w:rsidRPr="00984198">
        <w:rPr>
          <w:rFonts w:hint="cs"/>
          <w:rtl/>
          <w:lang w:bidi="fa-IR"/>
        </w:rPr>
        <w:t xml:space="preserve">را بر عهده گرفته باشد، هرگز </w:t>
      </w:r>
      <w:r w:rsidR="007737B5">
        <w:rPr>
          <w:rFonts w:hint="cs"/>
          <w:rtl/>
          <w:lang w:bidi="fa-IR"/>
        </w:rPr>
        <w:t>کسی</w:t>
      </w:r>
      <w:r w:rsidR="009D0387" w:rsidRPr="00984198">
        <w:rPr>
          <w:rFonts w:hint="cs"/>
          <w:rtl/>
          <w:lang w:bidi="fa-IR"/>
        </w:rPr>
        <w:t xml:space="preserve"> نمی‌</w:t>
      </w:r>
      <w:r w:rsidR="007737B5">
        <w:rPr>
          <w:rFonts w:hint="cs"/>
          <w:rtl/>
          <w:lang w:bidi="fa-IR"/>
        </w:rPr>
        <w:t>تواند آن</w:t>
      </w:r>
      <w:r w:rsidR="007737B5">
        <w:rPr>
          <w:rtl/>
          <w:lang w:bidi="fa-IR"/>
        </w:rPr>
        <w:softHyphen/>
      </w:r>
      <w:r w:rsidRPr="00984198">
        <w:rPr>
          <w:rFonts w:hint="cs"/>
          <w:rtl/>
          <w:lang w:bidi="fa-IR"/>
        </w:rPr>
        <w:t>را ضایع گردانده و بدو ضرری برساند. بلکه الله عزوجل بشریت را در طول تاریخ به مبارزه طلبیده است و پیوسته این مبارزه طلبی و تحدی تا روز قیامت ادامه خواهد داشت که اگر</w:t>
      </w:r>
      <w:r w:rsidR="009D0387" w:rsidRPr="00984198">
        <w:rPr>
          <w:rFonts w:hint="cs"/>
          <w:rtl/>
          <w:lang w:bidi="fa-IR"/>
        </w:rPr>
        <w:t xml:space="preserve"> می‌</w:t>
      </w:r>
      <w:r w:rsidRPr="00984198">
        <w:rPr>
          <w:rFonts w:hint="cs"/>
          <w:rtl/>
          <w:lang w:bidi="fa-IR"/>
        </w:rPr>
        <w:t>توانند و در ای</w:t>
      </w:r>
      <w:r w:rsidR="007737B5">
        <w:rPr>
          <w:rFonts w:hint="cs"/>
          <w:rtl/>
          <w:lang w:bidi="fa-IR"/>
        </w:rPr>
        <w:t>ن قرآن شک و تردیدی دارند مثل آن</w:t>
      </w:r>
      <w:r w:rsidR="007737B5">
        <w:rPr>
          <w:rtl/>
          <w:lang w:bidi="fa-IR"/>
        </w:rPr>
        <w:softHyphen/>
      </w:r>
      <w:r w:rsidRPr="00984198">
        <w:rPr>
          <w:rFonts w:hint="cs"/>
          <w:rtl/>
          <w:lang w:bidi="fa-IR"/>
        </w:rPr>
        <w:t>را نیز بیاورند. الله عزوجل</w:t>
      </w:r>
      <w:r w:rsidR="009D0387" w:rsidRPr="00984198">
        <w:rPr>
          <w:rFonts w:hint="cs"/>
          <w:rtl/>
          <w:lang w:bidi="fa-IR"/>
        </w:rPr>
        <w:t xml:space="preserve"> می‌</w:t>
      </w:r>
      <w:r w:rsidRPr="00984198">
        <w:rPr>
          <w:rFonts w:hint="cs"/>
          <w:rtl/>
          <w:lang w:bidi="fa-IR"/>
        </w:rPr>
        <w:t>فرماید:</w:t>
      </w:r>
      <w:r w:rsidR="00FC51A8" w:rsidRPr="00984198">
        <w:rPr>
          <w:rFonts w:hint="cs"/>
          <w:rtl/>
          <w:lang w:bidi="fa-IR"/>
        </w:rPr>
        <w:t xml:space="preserve"> </w:t>
      </w:r>
      <w:r w:rsidR="00FC51A8" w:rsidRPr="00FC51A8">
        <w:rPr>
          <w:rFonts w:ascii="Traditional Arabic" w:hAnsi="Traditional Arabic" w:cs="Traditional Arabic"/>
          <w:smallCaps/>
          <w:rtl/>
        </w:rPr>
        <w:t>﴿</w:t>
      </w:r>
      <w:r w:rsidR="007D327C">
        <w:rPr>
          <w:rFonts w:ascii="KFGQPC Uthmanic Script HAFS" w:hAnsi="KFGQPC Uthmanic Script HAFS" w:cs="KFGQPC Uthmanic Script HAFS" w:hint="cs"/>
          <w:rtl/>
        </w:rPr>
        <w:t>قُل</w:t>
      </w:r>
      <w:r w:rsidR="007D327C">
        <w:rPr>
          <w:rFonts w:ascii="KFGQPC Uthmanic Script HAFS" w:hAnsi="KFGQPC Uthmanic Script HAFS" w:cs="KFGQPC Uthmanic Script HAFS"/>
          <w:rtl/>
        </w:rPr>
        <w:t xml:space="preserve"> لَّئِنِ </w:t>
      </w:r>
      <w:r w:rsidR="007D327C">
        <w:rPr>
          <w:rFonts w:ascii="KFGQPC Uthmanic Script HAFS" w:hAnsi="KFGQPC Uthmanic Script HAFS" w:cs="KFGQPC Uthmanic Script HAFS" w:hint="cs"/>
          <w:rtl/>
        </w:rPr>
        <w:t>ٱجۡتَمَعَتِ</w:t>
      </w:r>
      <w:r w:rsidR="007D327C">
        <w:rPr>
          <w:rFonts w:ascii="KFGQPC Uthmanic Script HAFS" w:hAnsi="KFGQPC Uthmanic Script HAFS" w:cs="KFGQPC Uthmanic Script HAFS"/>
          <w:rtl/>
        </w:rPr>
        <w:t xml:space="preserve"> </w:t>
      </w:r>
      <w:r w:rsidR="007D327C">
        <w:rPr>
          <w:rFonts w:ascii="KFGQPC Uthmanic Script HAFS" w:hAnsi="KFGQPC Uthmanic Script HAFS" w:cs="KFGQPC Uthmanic Script HAFS" w:hint="cs"/>
          <w:rtl/>
        </w:rPr>
        <w:t>ٱلۡإِنسُ</w:t>
      </w:r>
      <w:r w:rsidR="007D327C">
        <w:rPr>
          <w:rFonts w:ascii="KFGQPC Uthmanic Script HAFS" w:hAnsi="KFGQPC Uthmanic Script HAFS" w:cs="KFGQPC Uthmanic Script HAFS"/>
          <w:rtl/>
        </w:rPr>
        <w:t xml:space="preserve"> وَ</w:t>
      </w:r>
      <w:r w:rsidR="007D327C">
        <w:rPr>
          <w:rFonts w:ascii="KFGQPC Uthmanic Script HAFS" w:hAnsi="KFGQPC Uthmanic Script HAFS" w:cs="KFGQPC Uthmanic Script HAFS" w:hint="cs"/>
          <w:rtl/>
        </w:rPr>
        <w:t>ٱلۡجِنُّ</w:t>
      </w:r>
      <w:r w:rsidR="007D327C">
        <w:rPr>
          <w:rFonts w:ascii="KFGQPC Uthmanic Script HAFS" w:hAnsi="KFGQPC Uthmanic Script HAFS" w:cs="KFGQPC Uthmanic Script HAFS"/>
          <w:rtl/>
        </w:rPr>
        <w:t xml:space="preserve"> عَلَىٰٓ أَن يَأۡتُواْ بِمِثۡلِ هَٰذَا </w:t>
      </w:r>
      <w:r w:rsidR="007D327C">
        <w:rPr>
          <w:rFonts w:ascii="KFGQPC Uthmanic Script HAFS" w:hAnsi="KFGQPC Uthmanic Script HAFS" w:cs="KFGQPC Uthmanic Script HAFS" w:hint="cs"/>
          <w:rtl/>
        </w:rPr>
        <w:t>ٱلۡقُرۡءَانِ</w:t>
      </w:r>
      <w:r w:rsidR="007D327C">
        <w:rPr>
          <w:rFonts w:ascii="KFGQPC Uthmanic Script HAFS" w:hAnsi="KFGQPC Uthmanic Script HAFS" w:cs="KFGQPC Uthmanic Script HAFS"/>
          <w:rtl/>
        </w:rPr>
        <w:t xml:space="preserve"> لَا يَأۡتُونَ بِمِثۡلِهِ</w:t>
      </w:r>
      <w:r w:rsidR="007D327C">
        <w:rPr>
          <w:rFonts w:ascii="KFGQPC Uthmanic Script HAFS" w:hAnsi="KFGQPC Uthmanic Script HAFS" w:cs="KFGQPC Uthmanic Script HAFS" w:hint="cs"/>
          <w:rtl/>
        </w:rPr>
        <w:t>ۦ</w:t>
      </w:r>
      <w:r w:rsidR="007D327C">
        <w:rPr>
          <w:rFonts w:ascii="KFGQPC Uthmanic Script HAFS" w:hAnsi="KFGQPC Uthmanic Script HAFS" w:cs="KFGQPC Uthmanic Script HAFS"/>
          <w:rtl/>
        </w:rPr>
        <w:t xml:space="preserve"> وَلَوۡ كَانَ بَعۡضُهُمۡ لِبَعۡضٖ ظَهِيرٗا ٨٨</w:t>
      </w:r>
      <w:r w:rsidR="00FC51A8" w:rsidRPr="00FC51A8">
        <w:rPr>
          <w:rFonts w:ascii="Traditional Arabic" w:hAnsi="Traditional Arabic" w:cs="Traditional Arabic"/>
          <w:smallCaps/>
          <w:rtl/>
        </w:rPr>
        <w:t>﴾</w:t>
      </w:r>
      <w:r w:rsidR="00FC51A8" w:rsidRPr="00984198">
        <w:rPr>
          <w:rFonts w:hint="cs"/>
          <w:smallCaps/>
          <w:rtl/>
          <w:lang w:bidi="fa-IR"/>
        </w:rPr>
        <w:t xml:space="preserve"> </w:t>
      </w:r>
      <w:r w:rsidR="00FC51A8" w:rsidRPr="007808E5">
        <w:rPr>
          <w:rFonts w:ascii="mylotus" w:hAnsi="mylotus" w:cs="mylotus"/>
          <w:smallCaps/>
          <w:sz w:val="24"/>
          <w:szCs w:val="24"/>
          <w:rtl/>
        </w:rPr>
        <w:t>[</w:t>
      </w:r>
      <w:r w:rsidR="00FC51A8">
        <w:rPr>
          <w:rFonts w:ascii="mylotus" w:hAnsi="mylotus" w:cs="mylotus"/>
          <w:smallCaps/>
          <w:sz w:val="24"/>
          <w:szCs w:val="24"/>
          <w:rtl/>
        </w:rPr>
        <w:t>الإسراء: 88</w:t>
      </w:r>
      <w:r w:rsidR="00FC51A8" w:rsidRPr="007808E5">
        <w:rPr>
          <w:rFonts w:ascii="mylotus" w:hAnsi="mylotus" w:cs="mylotus"/>
          <w:smallCaps/>
          <w:sz w:val="24"/>
          <w:szCs w:val="24"/>
          <w:rtl/>
        </w:rPr>
        <w:t>]</w:t>
      </w:r>
      <w:r w:rsidRPr="00984198">
        <w:rPr>
          <w:rFonts w:hint="cs"/>
          <w:rtl/>
          <w:lang w:bidi="fa-IR"/>
        </w:rPr>
        <w:t xml:space="preserve"> </w:t>
      </w:r>
      <w:r w:rsidR="00001F79">
        <w:rPr>
          <w:rFonts w:hint="cs"/>
          <w:rtl/>
          <w:lang w:bidi="fa-IR"/>
        </w:rPr>
        <w:t>«</w:t>
      </w:r>
      <w:r w:rsidRPr="00984198">
        <w:rPr>
          <w:rtl/>
          <w:lang w:bidi="fa-IR"/>
        </w:rPr>
        <w:t>بگو: اگر همه مردمان و</w:t>
      </w:r>
      <w:r w:rsidRPr="00984198">
        <w:rPr>
          <w:rFonts w:hint="cs"/>
          <w:rtl/>
          <w:lang w:bidi="fa-IR"/>
        </w:rPr>
        <w:t xml:space="preserve"> </w:t>
      </w:r>
      <w:r w:rsidRPr="00984198">
        <w:rPr>
          <w:rtl/>
          <w:lang w:bidi="fa-IR"/>
        </w:rPr>
        <w:t>جملگي پريان گرد آيند و</w:t>
      </w:r>
      <w:r w:rsidRPr="00984198">
        <w:rPr>
          <w:rFonts w:hint="cs"/>
          <w:rtl/>
          <w:lang w:bidi="fa-IR"/>
        </w:rPr>
        <w:t xml:space="preserve"> </w:t>
      </w:r>
      <w:r w:rsidRPr="00984198">
        <w:rPr>
          <w:rtl/>
          <w:lang w:bidi="fa-IR"/>
        </w:rPr>
        <w:t>متّفق شوند بر اين كه همچون اين قرآن را (با اين شيوه</w:t>
      </w:r>
      <w:r w:rsidR="00E420EE" w:rsidRPr="00984198">
        <w:rPr>
          <w:rtl/>
          <w:lang w:bidi="fa-IR"/>
        </w:rPr>
        <w:t xml:space="preserve">‌هاي </w:t>
      </w:r>
      <w:r w:rsidRPr="00984198">
        <w:rPr>
          <w:rtl/>
          <w:lang w:bidi="fa-IR"/>
        </w:rPr>
        <w:t>دلربا و</w:t>
      </w:r>
      <w:r w:rsidRPr="00984198">
        <w:rPr>
          <w:rFonts w:hint="cs"/>
          <w:rtl/>
          <w:lang w:bidi="fa-IR"/>
        </w:rPr>
        <w:t xml:space="preserve"> </w:t>
      </w:r>
      <w:r w:rsidRPr="00984198">
        <w:rPr>
          <w:rtl/>
          <w:lang w:bidi="fa-IR"/>
        </w:rPr>
        <w:t>معاني زيبا بسازند و) بياورند،</w:t>
      </w:r>
      <w:r w:rsidR="000D6F3F" w:rsidRPr="00984198">
        <w:rPr>
          <w:rtl/>
          <w:lang w:bidi="fa-IR"/>
        </w:rPr>
        <w:t xml:space="preserve"> نمي‌</w:t>
      </w:r>
      <w:r w:rsidRPr="00984198">
        <w:rPr>
          <w:rtl/>
          <w:lang w:bidi="fa-IR"/>
        </w:rPr>
        <w:t>توانن</w:t>
      </w:r>
      <w:r w:rsidR="007737B5">
        <w:rPr>
          <w:rtl/>
          <w:lang w:bidi="fa-IR"/>
        </w:rPr>
        <w:t>د مانند آن</w:t>
      </w:r>
      <w:r w:rsidR="007737B5">
        <w:rPr>
          <w:rFonts w:hint="cs"/>
          <w:rtl/>
          <w:lang w:bidi="fa-IR"/>
        </w:rPr>
        <w:softHyphen/>
      </w:r>
      <w:r w:rsidRPr="00984198">
        <w:rPr>
          <w:rtl/>
          <w:lang w:bidi="fa-IR"/>
        </w:rPr>
        <w:t>را بياورند و</w:t>
      </w:r>
      <w:r w:rsidRPr="00984198">
        <w:rPr>
          <w:rFonts w:hint="cs"/>
          <w:rtl/>
          <w:lang w:bidi="fa-IR"/>
        </w:rPr>
        <w:t xml:space="preserve"> </w:t>
      </w:r>
      <w:r w:rsidRPr="00984198">
        <w:rPr>
          <w:rtl/>
          <w:lang w:bidi="fa-IR"/>
        </w:rPr>
        <w:t>ارائه دهند، هرچند هم برخي از ايشان پشتيبان و</w:t>
      </w:r>
      <w:r w:rsidRPr="00984198">
        <w:rPr>
          <w:rFonts w:hint="cs"/>
          <w:rtl/>
          <w:lang w:bidi="fa-IR"/>
        </w:rPr>
        <w:t xml:space="preserve"> </w:t>
      </w:r>
      <w:r w:rsidRPr="00984198">
        <w:rPr>
          <w:rtl/>
          <w:lang w:bidi="fa-IR"/>
        </w:rPr>
        <w:t xml:space="preserve">مددكار برخي ديگر شوند (چرا كه قرآن كلام </w:t>
      </w:r>
      <w:r w:rsidR="007737B5">
        <w:rPr>
          <w:rFonts w:hint="cs"/>
          <w:rtl/>
          <w:lang w:bidi="fa-IR"/>
        </w:rPr>
        <w:t>الله</w:t>
      </w:r>
      <w:r w:rsidRPr="00984198">
        <w:rPr>
          <w:rtl/>
          <w:lang w:bidi="fa-IR"/>
        </w:rPr>
        <w:t xml:space="preserve"> و</w:t>
      </w:r>
      <w:r w:rsidRPr="00984198">
        <w:rPr>
          <w:rFonts w:hint="cs"/>
          <w:rtl/>
          <w:lang w:bidi="fa-IR"/>
        </w:rPr>
        <w:t xml:space="preserve"> </w:t>
      </w:r>
      <w:r w:rsidRPr="00984198">
        <w:rPr>
          <w:rtl/>
          <w:lang w:bidi="fa-IR"/>
        </w:rPr>
        <w:t>معجزه جاويدان آفريدگار است و</w:t>
      </w:r>
      <w:r w:rsidRPr="00984198">
        <w:rPr>
          <w:rFonts w:hint="cs"/>
          <w:rtl/>
          <w:lang w:bidi="fa-IR"/>
        </w:rPr>
        <w:t xml:space="preserve"> </w:t>
      </w:r>
      <w:r w:rsidRPr="00984198">
        <w:rPr>
          <w:rtl/>
          <w:lang w:bidi="fa-IR"/>
        </w:rPr>
        <w:t>هرگز از معلومات محدود آفريدگان چنين چيزي ساخته نيست)</w:t>
      </w:r>
      <w:r w:rsidR="00001F79">
        <w:rPr>
          <w:rFonts w:hint="cs"/>
          <w:rtl/>
          <w:lang w:bidi="fa-IR"/>
        </w:rPr>
        <w:t>»</w:t>
      </w:r>
      <w:r w:rsidRPr="00984198">
        <w:rPr>
          <w:rtl/>
          <w:lang w:bidi="fa-IR"/>
        </w:rPr>
        <w:t>.</w:t>
      </w:r>
    </w:p>
    <w:p w:rsidR="00C5413C" w:rsidRPr="007D327C" w:rsidRDefault="00C5413C" w:rsidP="007737B5">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 xml:space="preserve"> و چون از آوردن مثل قرآن عاجز ماندند، الله عزوجل </w:t>
      </w:r>
      <w:r w:rsidR="007737B5">
        <w:rPr>
          <w:rFonts w:cs="B Lotus" w:hint="cs"/>
          <w:sz w:val="28"/>
          <w:szCs w:val="28"/>
          <w:rtl/>
        </w:rPr>
        <w:t>در راستای</w:t>
      </w:r>
      <w:r w:rsidRPr="00984198">
        <w:rPr>
          <w:rFonts w:cs="B Lotus" w:hint="cs"/>
          <w:sz w:val="28"/>
          <w:szCs w:val="28"/>
          <w:rtl/>
        </w:rPr>
        <w:t xml:space="preserve"> تخف</w:t>
      </w:r>
      <w:r w:rsidR="007737B5">
        <w:rPr>
          <w:rFonts w:cs="B Lotus" w:hint="cs"/>
          <w:sz w:val="28"/>
          <w:szCs w:val="28"/>
          <w:rtl/>
        </w:rPr>
        <w:t>یف و دشواری آوردن مثل قرآن، به آنان</w:t>
      </w:r>
      <w:r w:rsidRPr="00984198">
        <w:rPr>
          <w:rFonts w:cs="B Lotus" w:hint="cs"/>
          <w:sz w:val="28"/>
          <w:szCs w:val="28"/>
          <w:rtl/>
        </w:rPr>
        <w:t xml:space="preserve"> تخفیف داده و فرمودند:</w:t>
      </w:r>
      <w:r w:rsidR="00FC51A8" w:rsidRPr="00984198">
        <w:rPr>
          <w:rFonts w:cs="B Lotus" w:hint="cs"/>
          <w:sz w:val="28"/>
          <w:szCs w:val="28"/>
          <w:rtl/>
        </w:rPr>
        <w:t xml:space="preserve"> </w:t>
      </w:r>
      <w:r w:rsidR="00FC51A8" w:rsidRPr="00FC51A8">
        <w:rPr>
          <w:rFonts w:ascii="Traditional Arabic" w:hAnsi="Traditional Arabic" w:cs="Traditional Arabic"/>
          <w:smallCaps/>
          <w:sz w:val="28"/>
          <w:szCs w:val="28"/>
          <w:rtl/>
        </w:rPr>
        <w:t>﴿</w:t>
      </w:r>
      <w:r w:rsidR="007D327C">
        <w:rPr>
          <w:rFonts w:ascii="KFGQPC Uthmanic Script HAFS" w:hAnsi="KFGQPC Uthmanic Script HAFS" w:cs="KFGQPC Uthmanic Script HAFS" w:hint="eastAsia"/>
          <w:sz w:val="28"/>
          <w:szCs w:val="28"/>
          <w:rtl/>
        </w:rPr>
        <w:t>أَمۡ</w:t>
      </w:r>
      <w:r w:rsidR="007D327C">
        <w:rPr>
          <w:rFonts w:ascii="KFGQPC Uthmanic Script HAFS" w:hAnsi="KFGQPC Uthmanic Script HAFS" w:cs="KFGQPC Uthmanic Script HAFS"/>
          <w:sz w:val="28"/>
          <w:szCs w:val="28"/>
          <w:rtl/>
        </w:rPr>
        <w:t xml:space="preserve"> يَقُولُونَ </w:t>
      </w:r>
      <w:r w:rsidR="007D327C">
        <w:rPr>
          <w:rFonts w:ascii="KFGQPC Uthmanic Script HAFS" w:hAnsi="KFGQPC Uthmanic Script HAFS" w:cs="KFGQPC Uthmanic Script HAFS" w:hint="cs"/>
          <w:sz w:val="28"/>
          <w:szCs w:val="28"/>
          <w:rtl/>
        </w:rPr>
        <w:t>ٱ</w:t>
      </w:r>
      <w:r w:rsidR="007D327C">
        <w:rPr>
          <w:rFonts w:ascii="KFGQPC Uthmanic Script HAFS" w:hAnsi="KFGQPC Uthmanic Script HAFS" w:cs="KFGQPC Uthmanic Script HAFS" w:hint="eastAsia"/>
          <w:sz w:val="28"/>
          <w:szCs w:val="28"/>
          <w:rtl/>
        </w:rPr>
        <w:t>فۡتَرَىٰهُۖ</w:t>
      </w:r>
      <w:r w:rsidR="007D327C">
        <w:rPr>
          <w:rFonts w:ascii="KFGQPC Uthmanic Script HAFS" w:hAnsi="KFGQPC Uthmanic Script HAFS" w:cs="KFGQPC Uthmanic Script HAFS"/>
          <w:sz w:val="28"/>
          <w:szCs w:val="28"/>
          <w:rtl/>
        </w:rPr>
        <w:t xml:space="preserve"> قُلۡ فَأۡتُواْ بِعَشۡرِ سُوَرٖ مِّثۡلِهِ</w:t>
      </w:r>
      <w:r w:rsidR="007D327C">
        <w:rPr>
          <w:rFonts w:ascii="KFGQPC Uthmanic Script HAFS" w:hAnsi="KFGQPC Uthmanic Script HAFS" w:cs="KFGQPC Uthmanic Script HAFS" w:hint="cs"/>
          <w:sz w:val="28"/>
          <w:szCs w:val="28"/>
          <w:rtl/>
        </w:rPr>
        <w:t>ۦ</w:t>
      </w:r>
      <w:r w:rsidR="00FC51A8" w:rsidRPr="00FC51A8">
        <w:rPr>
          <w:rFonts w:ascii="Traditional Arabic" w:hAnsi="Traditional Arabic" w:cs="Traditional Arabic"/>
          <w:smallCaps/>
          <w:sz w:val="28"/>
          <w:szCs w:val="28"/>
          <w:rtl/>
        </w:rPr>
        <w:t>﴾</w:t>
      </w:r>
      <w:r w:rsidR="00FC51A8">
        <w:rPr>
          <w:rFonts w:hint="cs"/>
          <w:smallCaps/>
          <w:rtl/>
        </w:rPr>
        <w:t xml:space="preserve"> </w:t>
      </w:r>
      <w:r w:rsidR="00FC51A8" w:rsidRPr="007808E5">
        <w:rPr>
          <w:rFonts w:ascii="mylotus" w:hAnsi="mylotus" w:cs="mylotus"/>
          <w:smallCaps/>
          <w:rtl/>
          <w:lang w:bidi="ar-SA"/>
        </w:rPr>
        <w:t>[</w:t>
      </w:r>
      <w:r w:rsidR="00FC51A8">
        <w:rPr>
          <w:rFonts w:ascii="mylotus" w:hAnsi="mylotus" w:cs="mylotus"/>
          <w:smallCaps/>
          <w:rtl/>
          <w:lang w:bidi="ar-SA"/>
        </w:rPr>
        <w:t>هود: 13</w:t>
      </w:r>
      <w:r w:rsidR="00FC51A8" w:rsidRPr="007808E5">
        <w:rPr>
          <w:rFonts w:ascii="mylotus" w:hAnsi="mylotus" w:cs="mylotus"/>
          <w:smallCaps/>
          <w:rtl/>
          <w:lang w:bidi="ar-SA"/>
        </w:rPr>
        <w:t>]</w:t>
      </w:r>
      <w:r w:rsidRPr="00984198">
        <w:rPr>
          <w:rFonts w:cs="B Lotus" w:hint="cs"/>
          <w:sz w:val="28"/>
          <w:szCs w:val="28"/>
          <w:rtl/>
        </w:rPr>
        <w:t xml:space="preserve"> </w:t>
      </w:r>
      <w:r w:rsidR="00001F79">
        <w:rPr>
          <w:rFonts w:cs="B Lotus" w:hint="cs"/>
          <w:sz w:val="28"/>
          <w:szCs w:val="28"/>
          <w:rtl/>
        </w:rPr>
        <w:t>«</w:t>
      </w:r>
      <w:r w:rsidRPr="00984198">
        <w:rPr>
          <w:rFonts w:cs="B Lotus"/>
          <w:sz w:val="28"/>
          <w:szCs w:val="28"/>
          <w:rtl/>
        </w:rPr>
        <w:t>بلكه (مشركان پا</w:t>
      </w:r>
      <w:r w:rsidRPr="00984198">
        <w:rPr>
          <w:rFonts w:cs="B Lotus" w:hint="cs"/>
          <w:sz w:val="28"/>
          <w:szCs w:val="28"/>
          <w:rtl/>
        </w:rPr>
        <w:t xml:space="preserve"> </w:t>
      </w:r>
      <w:r w:rsidRPr="00984198">
        <w:rPr>
          <w:rFonts w:cs="B Lotus"/>
          <w:sz w:val="28"/>
          <w:szCs w:val="28"/>
          <w:rtl/>
        </w:rPr>
        <w:t>از درخواست گنج رايگان و</w:t>
      </w:r>
      <w:r w:rsidRPr="00984198">
        <w:rPr>
          <w:rFonts w:cs="B Lotus" w:hint="cs"/>
          <w:sz w:val="28"/>
          <w:szCs w:val="28"/>
          <w:rtl/>
        </w:rPr>
        <w:t xml:space="preserve"> </w:t>
      </w:r>
      <w:r w:rsidRPr="00984198">
        <w:rPr>
          <w:rFonts w:cs="B Lotus"/>
          <w:sz w:val="28"/>
          <w:szCs w:val="28"/>
          <w:rtl/>
        </w:rPr>
        <w:t>نزول فرشتگان بالاتر</w:t>
      </w:r>
      <w:r w:rsidR="00C01522" w:rsidRPr="00984198">
        <w:rPr>
          <w:rFonts w:cs="B Lotus"/>
          <w:sz w:val="28"/>
          <w:szCs w:val="28"/>
          <w:rtl/>
        </w:rPr>
        <w:t xml:space="preserve"> </w:t>
      </w:r>
      <w:r w:rsidR="00C01522" w:rsidRPr="00984198">
        <w:rPr>
          <w:rFonts w:cs="B Lotus"/>
          <w:sz w:val="28"/>
          <w:szCs w:val="28"/>
          <w:rtl/>
        </w:rPr>
        <w:lastRenderedPageBreak/>
        <w:t>مي‌</w:t>
      </w:r>
      <w:r w:rsidRPr="00984198">
        <w:rPr>
          <w:rFonts w:cs="B Lotus"/>
          <w:sz w:val="28"/>
          <w:szCs w:val="28"/>
          <w:rtl/>
        </w:rPr>
        <w:t>گذارند و)</w:t>
      </w:r>
      <w:r w:rsidR="00C01522" w:rsidRPr="00984198">
        <w:rPr>
          <w:rFonts w:cs="B Lotus"/>
          <w:sz w:val="28"/>
          <w:szCs w:val="28"/>
          <w:rtl/>
        </w:rPr>
        <w:t xml:space="preserve"> مي‌</w:t>
      </w:r>
      <w:r w:rsidRPr="00984198">
        <w:rPr>
          <w:rFonts w:cs="B Lotus"/>
          <w:sz w:val="28"/>
          <w:szCs w:val="28"/>
          <w:rtl/>
        </w:rPr>
        <w:t>گويند: (محمّد خودش قرآن را تأليف</w:t>
      </w:r>
      <w:r w:rsidR="007737B5">
        <w:rPr>
          <w:rFonts w:cs="B Lotus"/>
          <w:sz w:val="28"/>
          <w:szCs w:val="28"/>
          <w:rtl/>
        </w:rPr>
        <w:t xml:space="preserve"> كرده است و) آن</w:t>
      </w:r>
      <w:r w:rsidR="007737B5">
        <w:rPr>
          <w:rFonts w:cs="B Lotus" w:hint="cs"/>
          <w:sz w:val="28"/>
          <w:szCs w:val="28"/>
          <w:rtl/>
        </w:rPr>
        <w:softHyphen/>
      </w:r>
      <w:r w:rsidRPr="00984198">
        <w:rPr>
          <w:rFonts w:cs="B Lotus"/>
          <w:sz w:val="28"/>
          <w:szCs w:val="28"/>
          <w:rtl/>
        </w:rPr>
        <w:t>را به دروغ به خدا نسبت</w:t>
      </w:r>
      <w:r w:rsidR="00C01522" w:rsidRPr="00984198">
        <w:rPr>
          <w:rFonts w:cs="B Lotus"/>
          <w:sz w:val="28"/>
          <w:szCs w:val="28"/>
          <w:rtl/>
        </w:rPr>
        <w:t xml:space="preserve"> مي‌</w:t>
      </w:r>
      <w:r w:rsidRPr="00984198">
        <w:rPr>
          <w:rFonts w:cs="B Lotus"/>
          <w:sz w:val="28"/>
          <w:szCs w:val="28"/>
          <w:rtl/>
        </w:rPr>
        <w:t>دهد! بگو: (اگر اين قرآن را انساني چون من نوشته است) شم</w:t>
      </w:r>
      <w:r w:rsidR="007737B5">
        <w:rPr>
          <w:rFonts w:cs="B Lotus"/>
          <w:sz w:val="28"/>
          <w:szCs w:val="28"/>
          <w:rtl/>
        </w:rPr>
        <w:t>ا (هم) ده سوره دروغين همانند آن</w:t>
      </w:r>
      <w:r w:rsidR="007737B5">
        <w:rPr>
          <w:rFonts w:cs="B Lotus" w:hint="cs"/>
          <w:sz w:val="28"/>
          <w:szCs w:val="28"/>
          <w:rtl/>
        </w:rPr>
        <w:softHyphen/>
      </w:r>
      <w:r w:rsidRPr="00984198">
        <w:rPr>
          <w:rFonts w:cs="B Lotus"/>
          <w:sz w:val="28"/>
          <w:szCs w:val="28"/>
          <w:rtl/>
        </w:rPr>
        <w:t>را (بنويسيد و</w:t>
      </w:r>
      <w:r w:rsidRPr="00984198">
        <w:rPr>
          <w:rFonts w:cs="B Lotus" w:hint="cs"/>
          <w:sz w:val="28"/>
          <w:szCs w:val="28"/>
          <w:rtl/>
        </w:rPr>
        <w:t xml:space="preserve"> </w:t>
      </w:r>
      <w:r w:rsidRPr="00984198">
        <w:rPr>
          <w:rFonts w:cs="B Lotus"/>
          <w:sz w:val="28"/>
          <w:szCs w:val="28"/>
          <w:rtl/>
        </w:rPr>
        <w:t>براي ما) بياوريد</w:t>
      </w:r>
      <w:r w:rsidR="00001F79">
        <w:rPr>
          <w:rFonts w:cs="B Lotus" w:hint="cs"/>
          <w:sz w:val="28"/>
          <w:szCs w:val="28"/>
          <w:rtl/>
        </w:rPr>
        <w:t>»</w:t>
      </w:r>
      <w:r w:rsidRPr="00984198">
        <w:rPr>
          <w:rFonts w:cs="B Lotus" w:hint="cs"/>
          <w:sz w:val="28"/>
          <w:szCs w:val="28"/>
          <w:rtl/>
        </w:rPr>
        <w:t xml:space="preserve">. </w:t>
      </w:r>
    </w:p>
    <w:p w:rsidR="00C5413C" w:rsidRPr="007D327C" w:rsidRDefault="00C5413C" w:rsidP="007737B5">
      <w:pPr>
        <w:widowControl w:val="0"/>
        <w:autoSpaceDE w:val="0"/>
        <w:autoSpaceDN w:val="0"/>
        <w:adjustRightInd w:val="0"/>
        <w:jc w:val="both"/>
        <w:rPr>
          <w:rFonts w:ascii="KFGQPC Uthmanic Script HAFS" w:hAnsi="KFGQPC Uthmanic Script HAFS" w:cs="KFGQPC Uthmanic Script HAFS"/>
          <w:rtl/>
        </w:rPr>
      </w:pPr>
      <w:r w:rsidRPr="00984198">
        <w:rPr>
          <w:rFonts w:hint="cs"/>
          <w:rtl/>
          <w:lang w:bidi="fa-IR"/>
        </w:rPr>
        <w:t>و چون از این مقدار هم عاجز ماندند، الله عزوجل این تحدی و مبارزه طلبی را تا آخرین حد آن تخفیف دادند و این اوج اعجاز قرآن</w:t>
      </w:r>
      <w:r w:rsidR="009D0387" w:rsidRPr="00984198">
        <w:rPr>
          <w:rFonts w:hint="cs"/>
          <w:rtl/>
          <w:lang w:bidi="fa-IR"/>
        </w:rPr>
        <w:t xml:space="preserve"> می‌</w:t>
      </w:r>
      <w:r w:rsidRPr="00984198">
        <w:rPr>
          <w:rFonts w:hint="cs"/>
          <w:rtl/>
          <w:lang w:bidi="fa-IR"/>
        </w:rPr>
        <w:t>باشد و فرمودند:</w:t>
      </w:r>
      <w:r w:rsidR="00FC51A8" w:rsidRPr="00984198">
        <w:rPr>
          <w:rFonts w:hint="cs"/>
          <w:rtl/>
          <w:lang w:bidi="fa-IR"/>
        </w:rPr>
        <w:t xml:space="preserve"> </w:t>
      </w:r>
      <w:r w:rsidR="00FC51A8" w:rsidRPr="00FC51A8">
        <w:rPr>
          <w:rFonts w:ascii="Traditional Arabic" w:hAnsi="Traditional Arabic" w:cs="Traditional Arabic"/>
          <w:smallCaps/>
          <w:rtl/>
        </w:rPr>
        <w:t>﴿</w:t>
      </w:r>
      <w:r w:rsidR="007D327C">
        <w:rPr>
          <w:rFonts w:ascii="KFGQPC Uthmanic Script HAFS" w:hAnsi="KFGQPC Uthmanic Script HAFS" w:cs="KFGQPC Uthmanic Script HAFS" w:hint="cs"/>
          <w:rtl/>
        </w:rPr>
        <w:t>وَإِن</w:t>
      </w:r>
      <w:r w:rsidR="007D327C">
        <w:rPr>
          <w:rFonts w:ascii="KFGQPC Uthmanic Script HAFS" w:hAnsi="KFGQPC Uthmanic Script HAFS" w:cs="KFGQPC Uthmanic Script HAFS"/>
          <w:rtl/>
        </w:rPr>
        <w:t xml:space="preserve"> كُنتُمۡ فِي رَيۡبٖ مِّمَّا نَزَّلۡنَا عَلَىٰ عَبۡدِنَا فَأۡتُواْ بِسُورَةٖ مِّن مِّثۡلِهِ</w:t>
      </w:r>
      <w:r w:rsidR="007D327C">
        <w:rPr>
          <w:rFonts w:ascii="KFGQPC Uthmanic Script HAFS" w:hAnsi="KFGQPC Uthmanic Script HAFS" w:cs="KFGQPC Uthmanic Script HAFS" w:hint="cs"/>
          <w:rtl/>
        </w:rPr>
        <w:t>ۦ</w:t>
      </w:r>
      <w:r w:rsidR="007D327C">
        <w:rPr>
          <w:rFonts w:ascii="KFGQPC Uthmanic Script HAFS" w:hAnsi="KFGQPC Uthmanic Script HAFS" w:cs="KFGQPC Uthmanic Script HAFS"/>
          <w:rtl/>
        </w:rPr>
        <w:t xml:space="preserve"> وَ</w:t>
      </w:r>
      <w:r w:rsidR="007D327C">
        <w:rPr>
          <w:rFonts w:ascii="KFGQPC Uthmanic Script HAFS" w:hAnsi="KFGQPC Uthmanic Script HAFS" w:cs="KFGQPC Uthmanic Script HAFS" w:hint="cs"/>
          <w:rtl/>
        </w:rPr>
        <w:t>ٱدۡعُواْ</w:t>
      </w:r>
      <w:r w:rsidR="007D327C">
        <w:rPr>
          <w:rFonts w:ascii="KFGQPC Uthmanic Script HAFS" w:hAnsi="KFGQPC Uthmanic Script HAFS" w:cs="KFGQPC Uthmanic Script HAFS"/>
          <w:rtl/>
        </w:rPr>
        <w:t xml:space="preserve"> شُهَدَآءَكُم مِّن دُونِ </w:t>
      </w:r>
      <w:r w:rsidR="007D327C">
        <w:rPr>
          <w:rFonts w:ascii="KFGQPC Uthmanic Script HAFS" w:hAnsi="KFGQPC Uthmanic Script HAFS" w:cs="KFGQPC Uthmanic Script HAFS" w:hint="cs"/>
          <w:rtl/>
        </w:rPr>
        <w:t>ٱللَّهِ</w:t>
      </w:r>
      <w:r w:rsidR="007D327C">
        <w:rPr>
          <w:rFonts w:ascii="KFGQPC Uthmanic Script HAFS" w:hAnsi="KFGQPC Uthmanic Script HAFS" w:cs="KFGQPC Uthmanic Script HAFS"/>
          <w:rtl/>
        </w:rPr>
        <w:t xml:space="preserve"> إِن كُنتُمۡ صَٰدِقِينَ ٢٣</w:t>
      </w:r>
      <w:r w:rsidR="007D327C">
        <w:rPr>
          <w:rFonts w:ascii="KFGQPC Uthmanic Script HAFS" w:hAnsi="KFGQPC Uthmanic Script HAFS" w:cs="KFGQPC Uthmanic Script HAFS"/>
        </w:rPr>
        <w:t xml:space="preserve"> </w:t>
      </w:r>
      <w:r w:rsidR="007D327C">
        <w:rPr>
          <w:rFonts w:ascii="KFGQPC Uthmanic Script HAFS" w:hAnsi="KFGQPC Uthmanic Script HAFS" w:cs="KFGQPC Uthmanic Script HAFS" w:hint="cs"/>
          <w:rtl/>
        </w:rPr>
        <w:t>فَإِن</w:t>
      </w:r>
      <w:r w:rsidR="007D327C">
        <w:rPr>
          <w:rFonts w:ascii="KFGQPC Uthmanic Script HAFS" w:hAnsi="KFGQPC Uthmanic Script HAFS" w:cs="KFGQPC Uthmanic Script HAFS"/>
          <w:rtl/>
        </w:rPr>
        <w:t xml:space="preserve"> لَّمۡ تَفۡعَلُواْ وَلَن تَفۡعَلُواْ</w:t>
      </w:r>
      <w:r w:rsidR="00FC51A8" w:rsidRPr="00FC51A8">
        <w:rPr>
          <w:rFonts w:ascii="Traditional Arabic" w:hAnsi="Traditional Arabic" w:cs="Traditional Arabic"/>
          <w:smallCaps/>
          <w:rtl/>
        </w:rPr>
        <w:t>﴾</w:t>
      </w:r>
      <w:r w:rsidR="00FC51A8" w:rsidRPr="00984198">
        <w:rPr>
          <w:rFonts w:hint="cs"/>
          <w:smallCaps/>
          <w:rtl/>
          <w:lang w:bidi="fa-IR"/>
        </w:rPr>
        <w:t xml:space="preserve"> </w:t>
      </w:r>
      <w:r w:rsidR="00FC51A8" w:rsidRPr="007808E5">
        <w:rPr>
          <w:rFonts w:ascii="mylotus" w:hAnsi="mylotus" w:cs="mylotus"/>
          <w:smallCaps/>
          <w:sz w:val="24"/>
          <w:szCs w:val="24"/>
          <w:rtl/>
        </w:rPr>
        <w:t>[</w:t>
      </w:r>
      <w:r w:rsidR="00FC51A8">
        <w:rPr>
          <w:rFonts w:ascii="mylotus" w:hAnsi="mylotus" w:cs="mylotus"/>
          <w:smallCaps/>
          <w:sz w:val="24"/>
          <w:szCs w:val="24"/>
          <w:rtl/>
        </w:rPr>
        <w:t>البقرة: 23-24</w:t>
      </w:r>
      <w:r w:rsidR="00FC51A8" w:rsidRPr="007808E5">
        <w:rPr>
          <w:rFonts w:ascii="mylotus" w:hAnsi="mylotus" w:cs="mylotus"/>
          <w:smallCaps/>
          <w:sz w:val="24"/>
          <w:szCs w:val="24"/>
          <w:rtl/>
        </w:rPr>
        <w:t>]</w:t>
      </w:r>
      <w:r w:rsidRPr="00984198">
        <w:rPr>
          <w:rFonts w:hint="cs"/>
          <w:rtl/>
          <w:lang w:bidi="fa-IR"/>
        </w:rPr>
        <w:t xml:space="preserve"> </w:t>
      </w:r>
      <w:r w:rsidR="00001F79">
        <w:rPr>
          <w:rFonts w:hint="cs"/>
          <w:rtl/>
          <w:lang w:bidi="fa-IR"/>
        </w:rPr>
        <w:t>«</w:t>
      </w:r>
      <w:r w:rsidRPr="00984198">
        <w:rPr>
          <w:rtl/>
          <w:lang w:bidi="fa-IR"/>
        </w:rPr>
        <w:t>اگر درباره آنچه بر بنده خود نازل كرده</w:t>
      </w:r>
      <w:r w:rsidR="00214DA1" w:rsidRPr="00984198">
        <w:rPr>
          <w:rtl/>
          <w:lang w:bidi="fa-IR"/>
        </w:rPr>
        <w:t>‌ايم،</w:t>
      </w:r>
      <w:r w:rsidRPr="00984198">
        <w:rPr>
          <w:rtl/>
          <w:lang w:bidi="fa-IR"/>
        </w:rPr>
        <w:t xml:space="preserve"> دچار شكّ و</w:t>
      </w:r>
      <w:r w:rsidRPr="00984198">
        <w:rPr>
          <w:rFonts w:hint="cs"/>
          <w:rtl/>
          <w:lang w:bidi="fa-IR"/>
        </w:rPr>
        <w:t xml:space="preserve"> </w:t>
      </w:r>
      <w:r w:rsidRPr="00984198">
        <w:rPr>
          <w:rtl/>
          <w:lang w:bidi="fa-IR"/>
        </w:rPr>
        <w:t>دودلي هستيد، سوره</w:t>
      </w:r>
      <w:r w:rsidR="007D327C" w:rsidRPr="00984198">
        <w:rPr>
          <w:rFonts w:hint="cs"/>
          <w:rtl/>
          <w:lang w:bidi="fa-IR"/>
        </w:rPr>
        <w:t>‌</w:t>
      </w:r>
      <w:r w:rsidR="007737B5">
        <w:rPr>
          <w:rtl/>
          <w:lang w:bidi="fa-IR"/>
        </w:rPr>
        <w:t>اي همانند آن</w:t>
      </w:r>
      <w:r w:rsidR="007737B5">
        <w:rPr>
          <w:rFonts w:hint="cs"/>
          <w:rtl/>
          <w:lang w:bidi="fa-IR"/>
        </w:rPr>
        <w:softHyphen/>
      </w:r>
      <w:r w:rsidRPr="00984198">
        <w:rPr>
          <w:rtl/>
          <w:lang w:bidi="fa-IR"/>
        </w:rPr>
        <w:t>را بسازيد (و</w:t>
      </w:r>
      <w:r w:rsidRPr="00984198">
        <w:rPr>
          <w:rFonts w:hint="cs"/>
          <w:rtl/>
          <w:lang w:bidi="fa-IR"/>
        </w:rPr>
        <w:t xml:space="preserve"> </w:t>
      </w:r>
      <w:r w:rsidRPr="00984198">
        <w:rPr>
          <w:rtl/>
          <w:lang w:bidi="fa-IR"/>
        </w:rPr>
        <w:t>ارائه دهيد) و</w:t>
      </w:r>
      <w:r w:rsidRPr="00984198">
        <w:rPr>
          <w:rFonts w:hint="cs"/>
          <w:rtl/>
          <w:lang w:bidi="fa-IR"/>
        </w:rPr>
        <w:t xml:space="preserve"> </w:t>
      </w:r>
      <w:r w:rsidRPr="00984198">
        <w:rPr>
          <w:rtl/>
          <w:lang w:bidi="fa-IR"/>
        </w:rPr>
        <w:t>گواهان خود را بجز ا</w:t>
      </w:r>
      <w:r w:rsidRPr="00984198">
        <w:rPr>
          <w:rFonts w:hint="cs"/>
          <w:rtl/>
          <w:lang w:bidi="fa-IR"/>
        </w:rPr>
        <w:t>لله</w:t>
      </w:r>
      <w:r w:rsidRPr="00984198">
        <w:rPr>
          <w:rtl/>
          <w:lang w:bidi="fa-IR"/>
        </w:rPr>
        <w:t xml:space="preserve"> (كه بر صدق قرآن گواهي</w:t>
      </w:r>
      <w:r w:rsidR="00C01522" w:rsidRPr="00984198">
        <w:rPr>
          <w:rtl/>
          <w:lang w:bidi="fa-IR"/>
        </w:rPr>
        <w:t xml:space="preserve"> مي‌</w:t>
      </w:r>
      <w:r w:rsidRPr="00984198">
        <w:rPr>
          <w:rtl/>
          <w:lang w:bidi="fa-IR"/>
        </w:rPr>
        <w:t>دهد) فرا خوانيد (تا بر صدق چيزي كه آورده</w:t>
      </w:r>
      <w:r w:rsidR="00001F79">
        <w:rPr>
          <w:rFonts w:hint="cs"/>
          <w:rtl/>
          <w:lang w:bidi="fa-IR"/>
        </w:rPr>
        <w:t>‌</w:t>
      </w:r>
      <w:r w:rsidRPr="00984198">
        <w:rPr>
          <w:rtl/>
          <w:lang w:bidi="fa-IR"/>
        </w:rPr>
        <w:t>ايد و</w:t>
      </w:r>
      <w:r w:rsidRPr="00984198">
        <w:rPr>
          <w:rFonts w:hint="cs"/>
          <w:rtl/>
          <w:lang w:bidi="fa-IR"/>
        </w:rPr>
        <w:t xml:space="preserve"> </w:t>
      </w:r>
      <w:r w:rsidRPr="00984198">
        <w:rPr>
          <w:rtl/>
          <w:lang w:bidi="fa-IR"/>
        </w:rPr>
        <w:t>همسان قرآنش</w:t>
      </w:r>
      <w:r w:rsidR="00C01522" w:rsidRPr="00984198">
        <w:rPr>
          <w:rtl/>
          <w:lang w:bidi="fa-IR"/>
        </w:rPr>
        <w:t xml:space="preserve"> مي‌</w:t>
      </w:r>
      <w:r w:rsidRPr="00984198">
        <w:rPr>
          <w:rFonts w:hint="cs"/>
          <w:cs/>
          <w:lang w:bidi="fa-IR"/>
        </w:rPr>
        <w:t>‎</w:t>
      </w:r>
      <w:r w:rsidRPr="00984198">
        <w:rPr>
          <w:rtl/>
          <w:lang w:bidi="fa-IR"/>
        </w:rPr>
        <w:t>دانيد، شهادت دهند) اگر راستگو و</w:t>
      </w:r>
      <w:r w:rsidRPr="00984198">
        <w:rPr>
          <w:rFonts w:hint="cs"/>
          <w:rtl/>
          <w:lang w:bidi="fa-IR"/>
        </w:rPr>
        <w:t xml:space="preserve"> </w:t>
      </w:r>
      <w:r w:rsidRPr="00984198">
        <w:rPr>
          <w:rtl/>
          <w:lang w:bidi="fa-IR"/>
        </w:rPr>
        <w:t>درستكاريد. و</w:t>
      </w:r>
      <w:r w:rsidRPr="00984198">
        <w:rPr>
          <w:rFonts w:hint="cs"/>
          <w:rtl/>
          <w:lang w:bidi="fa-IR"/>
        </w:rPr>
        <w:t xml:space="preserve"> </w:t>
      </w:r>
      <w:r w:rsidRPr="00984198">
        <w:rPr>
          <w:rtl/>
          <w:lang w:bidi="fa-IR"/>
        </w:rPr>
        <w:t>اگر نتوانستيد كه چنين كنيد و</w:t>
      </w:r>
      <w:r w:rsidRPr="00984198">
        <w:rPr>
          <w:rFonts w:hint="cs"/>
          <w:rtl/>
          <w:lang w:bidi="fa-IR"/>
        </w:rPr>
        <w:t xml:space="preserve"> </w:t>
      </w:r>
      <w:r w:rsidRPr="00984198">
        <w:rPr>
          <w:rtl/>
          <w:lang w:bidi="fa-IR"/>
        </w:rPr>
        <w:t>هرگز نخواهيد توانست</w:t>
      </w:r>
      <w:r w:rsidR="00001F79">
        <w:rPr>
          <w:rFonts w:hint="cs"/>
          <w:rtl/>
          <w:lang w:bidi="fa-IR"/>
        </w:rPr>
        <w:t>»</w:t>
      </w:r>
      <w:r w:rsidRPr="00984198">
        <w:rPr>
          <w:rFonts w:hint="cs"/>
          <w:rtl/>
          <w:lang w:bidi="fa-IR"/>
        </w:rPr>
        <w:t>.</w:t>
      </w:r>
      <w:r w:rsidRPr="00984198">
        <w:rPr>
          <w:rtl/>
          <w:lang w:bidi="fa-IR"/>
        </w:rPr>
        <w:t xml:space="preserve"> </w:t>
      </w:r>
    </w:p>
    <w:p w:rsidR="00C5413C" w:rsidRPr="007D327C" w:rsidRDefault="00C5413C" w:rsidP="00001F79">
      <w:pPr>
        <w:widowControl w:val="0"/>
        <w:autoSpaceDE w:val="0"/>
        <w:autoSpaceDN w:val="0"/>
        <w:adjustRightInd w:val="0"/>
        <w:jc w:val="both"/>
        <w:rPr>
          <w:rFonts w:ascii="KFGQPC Uthmanic Script HAFS" w:hAnsi="KFGQPC Uthmanic Script HAFS" w:cs="KFGQPC Uthmanic Script HAFS"/>
          <w:rtl/>
        </w:rPr>
      </w:pPr>
      <w:r w:rsidRPr="00984198">
        <w:rPr>
          <w:rFonts w:hint="cs"/>
          <w:rtl/>
          <w:lang w:bidi="fa-IR"/>
        </w:rPr>
        <w:t>بسیار عجیب است که مشرکانی که در مکه از راه الله عزوجل باز می</w:t>
      </w:r>
      <w:r w:rsidRPr="00984198">
        <w:rPr>
          <w:rFonts w:hint="cs"/>
          <w:cs/>
          <w:lang w:bidi="fa-IR"/>
        </w:rPr>
        <w:t>‎</w:t>
      </w:r>
      <w:r w:rsidR="00001F79">
        <w:rPr>
          <w:rFonts w:hint="cs"/>
          <w:rtl/>
          <w:lang w:bidi="fa-IR"/>
        </w:rPr>
        <w:t>‌</w:t>
      </w:r>
      <w:r w:rsidRPr="00984198">
        <w:rPr>
          <w:rFonts w:hint="cs"/>
          <w:rtl/>
          <w:lang w:bidi="fa-IR"/>
        </w:rPr>
        <w:t>داشتند و با رسولش دشمنی و عناد</w:t>
      </w:r>
      <w:r w:rsidR="009D0387" w:rsidRPr="00984198">
        <w:rPr>
          <w:rFonts w:hint="cs"/>
          <w:rtl/>
          <w:lang w:bidi="fa-IR"/>
        </w:rPr>
        <w:t xml:space="preserve"> می‌</w:t>
      </w:r>
      <w:r w:rsidR="007737B5">
        <w:rPr>
          <w:rFonts w:hint="cs"/>
          <w:rtl/>
          <w:lang w:bidi="fa-IR"/>
        </w:rPr>
        <w:t>ورزیدند و هیچ راهی را برای باز</w:t>
      </w:r>
      <w:r w:rsidRPr="00984198">
        <w:rPr>
          <w:rFonts w:hint="cs"/>
          <w:rtl/>
          <w:lang w:bidi="fa-IR"/>
        </w:rPr>
        <w:t>داشتن فرستاده</w:t>
      </w:r>
      <w:r w:rsidR="009D0387" w:rsidRPr="00984198">
        <w:rPr>
          <w:rFonts w:hint="cs"/>
          <w:rtl/>
          <w:lang w:bidi="fa-IR"/>
        </w:rPr>
        <w:t xml:space="preserve">‌اش </w:t>
      </w:r>
      <w:r w:rsidRPr="00984198">
        <w:rPr>
          <w:rFonts w:hint="cs"/>
          <w:rtl/>
          <w:lang w:bidi="fa-IR"/>
        </w:rPr>
        <w:t>از دعوت به سوی الله رها</w:t>
      </w:r>
      <w:r w:rsidR="009D0387" w:rsidRPr="00984198">
        <w:rPr>
          <w:rFonts w:hint="cs"/>
          <w:rtl/>
          <w:lang w:bidi="fa-IR"/>
        </w:rPr>
        <w:t xml:space="preserve"> نمی‌</w:t>
      </w:r>
      <w:r w:rsidRPr="00984198">
        <w:rPr>
          <w:rFonts w:hint="cs"/>
          <w:rtl/>
          <w:lang w:bidi="fa-IR"/>
        </w:rPr>
        <w:t>کردند، از قرآن می</w:t>
      </w:r>
      <w:r w:rsidR="00001F79">
        <w:rPr>
          <w:rFonts w:hint="cs"/>
          <w:rtl/>
          <w:cs/>
          <w:lang w:bidi="fa-IR"/>
        </w:rPr>
        <w:t>‌</w:t>
      </w:r>
      <w:r w:rsidRPr="00984198">
        <w:rPr>
          <w:rFonts w:hint="cs"/>
          <w:rtl/>
          <w:lang w:bidi="fa-IR"/>
        </w:rPr>
        <w:t>ترسیدند و به سبب هیبت و جلال و زیبایی آن، نیز از شنیدن آن هراس داشتند و برخی به برخی دیگر</w:t>
      </w:r>
      <w:r w:rsidR="009D0387" w:rsidRPr="00984198">
        <w:rPr>
          <w:rFonts w:hint="cs"/>
          <w:rtl/>
          <w:lang w:bidi="fa-IR"/>
        </w:rPr>
        <w:t xml:space="preserve"> می‌</w:t>
      </w:r>
      <w:r w:rsidRPr="00984198">
        <w:rPr>
          <w:rFonts w:hint="cs"/>
          <w:rtl/>
          <w:lang w:bidi="fa-IR"/>
        </w:rPr>
        <w:t>گفتند:</w:t>
      </w:r>
      <w:r w:rsidR="00FC51A8" w:rsidRPr="00984198">
        <w:rPr>
          <w:rFonts w:hint="cs"/>
          <w:rtl/>
          <w:lang w:bidi="fa-IR"/>
        </w:rPr>
        <w:t xml:space="preserve"> </w:t>
      </w:r>
      <w:r w:rsidR="00FC51A8" w:rsidRPr="00FC51A8">
        <w:rPr>
          <w:rFonts w:ascii="Traditional Arabic" w:hAnsi="Traditional Arabic" w:cs="Traditional Arabic"/>
          <w:smallCaps/>
          <w:rtl/>
        </w:rPr>
        <w:t>﴿</w:t>
      </w:r>
      <w:r w:rsidR="007D327C">
        <w:rPr>
          <w:rFonts w:ascii="KFGQPC Uthmanic Script HAFS" w:hAnsi="KFGQPC Uthmanic Script HAFS" w:cs="KFGQPC Uthmanic Script HAFS"/>
          <w:rtl/>
        </w:rPr>
        <w:t xml:space="preserve">لَا تَسۡمَعُواْ لِهَٰذَا </w:t>
      </w:r>
      <w:r w:rsidR="007D327C">
        <w:rPr>
          <w:rFonts w:ascii="KFGQPC Uthmanic Script HAFS" w:hAnsi="KFGQPC Uthmanic Script HAFS" w:cs="KFGQPC Uthmanic Script HAFS" w:hint="cs"/>
          <w:rtl/>
        </w:rPr>
        <w:t>ٱلۡقُرۡءَانِ</w:t>
      </w:r>
      <w:r w:rsidR="007D327C">
        <w:rPr>
          <w:rFonts w:ascii="KFGQPC Uthmanic Script HAFS" w:hAnsi="KFGQPC Uthmanic Script HAFS" w:cs="KFGQPC Uthmanic Script HAFS"/>
          <w:rtl/>
        </w:rPr>
        <w:t xml:space="preserve"> وَ</w:t>
      </w:r>
      <w:r w:rsidR="007D327C">
        <w:rPr>
          <w:rFonts w:ascii="KFGQPC Uthmanic Script HAFS" w:hAnsi="KFGQPC Uthmanic Script HAFS" w:cs="KFGQPC Uthmanic Script HAFS" w:hint="cs"/>
          <w:rtl/>
        </w:rPr>
        <w:t>ٱلۡغَوۡاْ</w:t>
      </w:r>
      <w:r w:rsidR="007D327C">
        <w:rPr>
          <w:rFonts w:ascii="KFGQPC Uthmanic Script HAFS" w:hAnsi="KFGQPC Uthmanic Script HAFS" w:cs="KFGQPC Uthmanic Script HAFS"/>
          <w:rtl/>
        </w:rPr>
        <w:t xml:space="preserve"> فِيهِ لَعَلَّكُمۡ تَغۡلِبُونَ ٢٦</w:t>
      </w:r>
      <w:r w:rsidR="00FC51A8" w:rsidRPr="00FC51A8">
        <w:rPr>
          <w:rFonts w:ascii="Traditional Arabic" w:hAnsi="Traditional Arabic" w:cs="Traditional Arabic"/>
          <w:smallCaps/>
          <w:rtl/>
        </w:rPr>
        <w:t>﴾</w:t>
      </w:r>
      <w:r w:rsidR="00FC51A8" w:rsidRPr="00984198">
        <w:rPr>
          <w:rFonts w:hint="cs"/>
          <w:smallCaps/>
          <w:rtl/>
          <w:lang w:bidi="fa-IR"/>
        </w:rPr>
        <w:t xml:space="preserve"> </w:t>
      </w:r>
      <w:r w:rsidR="00FC51A8" w:rsidRPr="007808E5">
        <w:rPr>
          <w:rFonts w:ascii="mylotus" w:hAnsi="mylotus" w:cs="mylotus"/>
          <w:smallCaps/>
          <w:sz w:val="24"/>
          <w:szCs w:val="24"/>
          <w:rtl/>
        </w:rPr>
        <w:t>[</w:t>
      </w:r>
      <w:r w:rsidR="00FC51A8">
        <w:rPr>
          <w:rFonts w:ascii="mylotus" w:hAnsi="mylotus" w:cs="mylotus"/>
          <w:smallCaps/>
          <w:sz w:val="24"/>
          <w:szCs w:val="24"/>
          <w:rtl/>
        </w:rPr>
        <w:t>فصلت: 26</w:t>
      </w:r>
      <w:r w:rsidR="00FC51A8" w:rsidRPr="007808E5">
        <w:rPr>
          <w:rFonts w:ascii="mylotus" w:hAnsi="mylotus" w:cs="mylotus"/>
          <w:smallCaps/>
          <w:sz w:val="24"/>
          <w:szCs w:val="24"/>
          <w:rtl/>
        </w:rPr>
        <w:t>]</w:t>
      </w:r>
      <w:r w:rsidRPr="00984198">
        <w:rPr>
          <w:rFonts w:hint="cs"/>
          <w:rtl/>
          <w:lang w:bidi="fa-IR"/>
        </w:rPr>
        <w:t xml:space="preserve"> </w:t>
      </w:r>
      <w:r w:rsidR="00001F79">
        <w:rPr>
          <w:rFonts w:hint="cs"/>
          <w:rtl/>
          <w:lang w:bidi="fa-IR"/>
        </w:rPr>
        <w:t>«</w:t>
      </w:r>
      <w:r w:rsidR="007737B5">
        <w:rPr>
          <w:rtl/>
          <w:lang w:bidi="fa-IR"/>
        </w:rPr>
        <w:t>گوش به اين قرآن فرا ندهيد</w:t>
      </w:r>
      <w:r w:rsidRPr="00984198">
        <w:rPr>
          <w:rtl/>
          <w:lang w:bidi="fa-IR"/>
        </w:rPr>
        <w:t xml:space="preserve"> و</w:t>
      </w:r>
      <w:r w:rsidRPr="00984198">
        <w:rPr>
          <w:rFonts w:hint="cs"/>
          <w:rtl/>
          <w:lang w:bidi="fa-IR"/>
        </w:rPr>
        <w:t xml:space="preserve"> </w:t>
      </w:r>
      <w:r w:rsidRPr="00984198">
        <w:rPr>
          <w:rtl/>
          <w:lang w:bidi="fa-IR"/>
        </w:rPr>
        <w:t>در (</w:t>
      </w:r>
      <w:r w:rsidR="007737B5">
        <w:rPr>
          <w:rtl/>
          <w:lang w:bidi="fa-IR"/>
        </w:rPr>
        <w:t>هنگام تلاوت) آن ياوه</w:t>
      </w:r>
      <w:r w:rsidR="007737B5">
        <w:rPr>
          <w:rFonts w:hint="cs"/>
          <w:rtl/>
          <w:lang w:bidi="fa-IR"/>
        </w:rPr>
        <w:softHyphen/>
      </w:r>
      <w:r w:rsidRPr="00984198">
        <w:rPr>
          <w:rtl/>
          <w:lang w:bidi="fa-IR"/>
        </w:rPr>
        <w:t>سرائي و</w:t>
      </w:r>
      <w:r w:rsidRPr="00984198">
        <w:rPr>
          <w:rFonts w:hint="cs"/>
          <w:rtl/>
          <w:lang w:bidi="fa-IR"/>
        </w:rPr>
        <w:t xml:space="preserve"> </w:t>
      </w:r>
      <w:r w:rsidRPr="00984198">
        <w:rPr>
          <w:rtl/>
          <w:lang w:bidi="fa-IR"/>
        </w:rPr>
        <w:t>جار و</w:t>
      </w:r>
      <w:r w:rsidRPr="00984198">
        <w:rPr>
          <w:rFonts w:hint="cs"/>
          <w:rtl/>
          <w:lang w:bidi="fa-IR"/>
        </w:rPr>
        <w:t xml:space="preserve"> </w:t>
      </w:r>
      <w:r w:rsidRPr="00984198">
        <w:rPr>
          <w:rtl/>
          <w:lang w:bidi="fa-IR"/>
        </w:rPr>
        <w:t>جنجال كنيد (تا مردمان هم قرآن را نشنوند و</w:t>
      </w:r>
      <w:r w:rsidRPr="00984198">
        <w:rPr>
          <w:rFonts w:hint="cs"/>
          <w:rtl/>
          <w:lang w:bidi="fa-IR"/>
        </w:rPr>
        <w:t xml:space="preserve"> </w:t>
      </w:r>
      <w:r w:rsidRPr="00984198">
        <w:rPr>
          <w:rtl/>
          <w:lang w:bidi="fa-IR"/>
        </w:rPr>
        <w:t>مجال انديشه درباره مفاهيم آن از ايشان گرفته شود و) شما پيروز گرديد</w:t>
      </w:r>
      <w:r w:rsidR="00001F79">
        <w:rPr>
          <w:rFonts w:hint="cs"/>
          <w:rtl/>
          <w:lang w:bidi="fa-IR"/>
        </w:rPr>
        <w:t>»</w:t>
      </w:r>
      <w:r w:rsidRPr="00984198">
        <w:rPr>
          <w:rtl/>
          <w:lang w:bidi="fa-IR"/>
        </w:rPr>
        <w:t>.</w:t>
      </w:r>
    </w:p>
    <w:p w:rsidR="00C5413C" w:rsidRPr="00984198" w:rsidRDefault="00C5413C" w:rsidP="00747209">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بدین معنا که در واقع به یکدیگر</w:t>
      </w:r>
      <w:r w:rsidR="009D0387" w:rsidRPr="00984198">
        <w:rPr>
          <w:rFonts w:cs="B Lotus" w:hint="cs"/>
          <w:sz w:val="28"/>
          <w:szCs w:val="28"/>
          <w:rtl/>
        </w:rPr>
        <w:t xml:space="preserve"> می‌</w:t>
      </w:r>
      <w:r w:rsidRPr="00984198">
        <w:rPr>
          <w:rFonts w:cs="B Lotus" w:hint="cs"/>
          <w:sz w:val="28"/>
          <w:szCs w:val="28"/>
          <w:rtl/>
        </w:rPr>
        <w:t>گفتند: اوضاع را مشوش و در هم آمیخته کرده و نگذارید که صدا و ندای قرآن به</w:t>
      </w:r>
      <w:r w:rsidR="000D7195" w:rsidRPr="00984198">
        <w:rPr>
          <w:rFonts w:cs="B Lotus" w:hint="cs"/>
          <w:sz w:val="28"/>
          <w:szCs w:val="28"/>
          <w:rtl/>
        </w:rPr>
        <w:t xml:space="preserve"> گوش‌ها</w:t>
      </w:r>
      <w:r w:rsidR="009D0387" w:rsidRPr="00984198">
        <w:rPr>
          <w:rFonts w:cs="B Lotus" w:hint="cs"/>
          <w:sz w:val="28"/>
          <w:szCs w:val="28"/>
          <w:rtl/>
        </w:rPr>
        <w:t xml:space="preserve"> </w:t>
      </w:r>
      <w:r w:rsidR="007737B5">
        <w:rPr>
          <w:rFonts w:cs="B Lotus" w:hint="cs"/>
          <w:sz w:val="28"/>
          <w:szCs w:val="28"/>
          <w:rtl/>
        </w:rPr>
        <w:t xml:space="preserve">برسد. </w:t>
      </w:r>
      <w:r w:rsidRPr="00984198">
        <w:rPr>
          <w:rFonts w:cs="B Lotus" w:hint="cs"/>
          <w:sz w:val="28"/>
          <w:szCs w:val="28"/>
          <w:rtl/>
        </w:rPr>
        <w:t xml:space="preserve">و هیاهو و سر و صدا کنید و ساکت نمانید، چرا </w:t>
      </w:r>
      <w:r w:rsidR="007737B5">
        <w:rPr>
          <w:rFonts w:cs="B Lotus" w:hint="cs"/>
          <w:sz w:val="28"/>
          <w:szCs w:val="28"/>
          <w:rtl/>
        </w:rPr>
        <w:t>که آن، قلوب را دگرگون کرده و عق</w:t>
      </w:r>
      <w:r w:rsidRPr="00984198">
        <w:rPr>
          <w:rFonts w:cs="B Lotus" w:hint="cs"/>
          <w:sz w:val="28"/>
          <w:szCs w:val="28"/>
          <w:rtl/>
        </w:rPr>
        <w:t>ل</w:t>
      </w:r>
      <w:r w:rsidR="007737B5">
        <w:rPr>
          <w:rFonts w:cs="B Lotus"/>
          <w:sz w:val="28"/>
          <w:szCs w:val="28"/>
          <w:rtl/>
        </w:rPr>
        <w:softHyphen/>
      </w:r>
      <w:r w:rsidR="007737B5">
        <w:rPr>
          <w:rFonts w:cs="B Lotus" w:hint="cs"/>
          <w:sz w:val="28"/>
          <w:szCs w:val="28"/>
          <w:rtl/>
        </w:rPr>
        <w:t>ها</w:t>
      </w:r>
      <w:r w:rsidRPr="00984198">
        <w:rPr>
          <w:rFonts w:cs="B Lotus" w:hint="cs"/>
          <w:sz w:val="28"/>
          <w:szCs w:val="28"/>
          <w:rtl/>
        </w:rPr>
        <w:t xml:space="preserve"> را اسیر</w:t>
      </w:r>
      <w:r w:rsidR="009D0387" w:rsidRPr="00984198">
        <w:rPr>
          <w:rFonts w:cs="B Lotus" w:hint="cs"/>
          <w:sz w:val="28"/>
          <w:szCs w:val="28"/>
          <w:rtl/>
        </w:rPr>
        <w:t xml:space="preserve"> می‌</w:t>
      </w:r>
      <w:r w:rsidR="007737B5">
        <w:rPr>
          <w:rFonts w:cs="B Lotus" w:hint="cs"/>
          <w:sz w:val="28"/>
          <w:szCs w:val="28"/>
          <w:rtl/>
        </w:rPr>
        <w:t>کند و هرکس که آن</w:t>
      </w:r>
      <w:r w:rsidR="007737B5">
        <w:rPr>
          <w:rFonts w:cs="B Lotus"/>
          <w:sz w:val="28"/>
          <w:szCs w:val="28"/>
          <w:rtl/>
        </w:rPr>
        <w:softHyphen/>
      </w:r>
      <w:r w:rsidRPr="00984198">
        <w:rPr>
          <w:rFonts w:cs="B Lotus" w:hint="cs"/>
          <w:sz w:val="28"/>
          <w:szCs w:val="28"/>
          <w:rtl/>
        </w:rPr>
        <w:t>را گوش کند به سوی آن سرازیر</w:t>
      </w:r>
      <w:r w:rsidR="009D0387" w:rsidRPr="00984198">
        <w:rPr>
          <w:rFonts w:cs="B Lotus" w:hint="cs"/>
          <w:sz w:val="28"/>
          <w:szCs w:val="28"/>
          <w:rtl/>
        </w:rPr>
        <w:t xml:space="preserve"> می‌</w:t>
      </w:r>
      <w:r w:rsidRPr="00984198">
        <w:rPr>
          <w:rFonts w:cs="B Lotus" w:hint="cs"/>
          <w:sz w:val="28"/>
          <w:szCs w:val="28"/>
          <w:rtl/>
        </w:rPr>
        <w:t>شود. و اگر ندای قرآن به</w:t>
      </w:r>
      <w:r w:rsidR="000D7195" w:rsidRPr="00984198">
        <w:rPr>
          <w:rFonts w:cs="B Lotus" w:hint="cs"/>
          <w:sz w:val="28"/>
          <w:szCs w:val="28"/>
          <w:rtl/>
        </w:rPr>
        <w:t xml:space="preserve"> گوش‌ها</w:t>
      </w:r>
      <w:r w:rsidR="009D0387" w:rsidRPr="00984198">
        <w:rPr>
          <w:rFonts w:cs="B Lotus" w:hint="cs"/>
          <w:sz w:val="28"/>
          <w:szCs w:val="28"/>
          <w:rtl/>
        </w:rPr>
        <w:t xml:space="preserve"> </w:t>
      </w:r>
      <w:r w:rsidRPr="00984198">
        <w:rPr>
          <w:rFonts w:cs="B Lotus" w:hint="cs"/>
          <w:sz w:val="28"/>
          <w:szCs w:val="28"/>
          <w:rtl/>
        </w:rPr>
        <w:t>برسد، جلال و عظمت قرآن، عناد کبر در قلوب را از هم</w:t>
      </w:r>
      <w:r w:rsidR="009D0387" w:rsidRPr="00984198">
        <w:rPr>
          <w:rFonts w:cs="B Lotus" w:hint="cs"/>
          <w:sz w:val="28"/>
          <w:szCs w:val="28"/>
          <w:rtl/>
        </w:rPr>
        <w:t xml:space="preserve"> می‌</w:t>
      </w:r>
      <w:r w:rsidRPr="00984198">
        <w:rPr>
          <w:rFonts w:cs="B Lotus" w:hint="cs"/>
          <w:sz w:val="28"/>
          <w:szCs w:val="28"/>
          <w:rtl/>
        </w:rPr>
        <w:t xml:space="preserve">پاشد. </w:t>
      </w:r>
    </w:p>
    <w:p w:rsidR="00C5413C" w:rsidRPr="007D327C" w:rsidRDefault="00C5413C" w:rsidP="007737B5">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lastRenderedPageBreak/>
        <w:t xml:space="preserve">امام عبدالرحمن بن ناصر السعدی در مورد این آیه تفسیر زیبایی </w:t>
      </w:r>
      <w:r w:rsidR="007737B5" w:rsidRPr="00984198">
        <w:rPr>
          <w:rFonts w:hint="cs"/>
          <w:rtl/>
          <w:lang w:bidi="fa-IR"/>
        </w:rPr>
        <w:t xml:space="preserve">برای ما </w:t>
      </w:r>
      <w:r w:rsidRPr="00984198">
        <w:rPr>
          <w:rFonts w:hint="cs"/>
          <w:rtl/>
          <w:lang w:bidi="fa-IR"/>
        </w:rPr>
        <w:t>ذکر کرده و</w:t>
      </w:r>
      <w:r w:rsidR="009D0387" w:rsidRPr="00984198">
        <w:rPr>
          <w:rFonts w:hint="cs"/>
          <w:rtl/>
          <w:lang w:bidi="fa-IR"/>
        </w:rPr>
        <w:t xml:space="preserve"> می‌</w:t>
      </w:r>
      <w:r w:rsidRPr="00984198">
        <w:rPr>
          <w:rFonts w:hint="cs"/>
          <w:rtl/>
          <w:lang w:bidi="fa-IR"/>
        </w:rPr>
        <w:t>گوید</w:t>
      </w:r>
      <w:r w:rsidRPr="00984198">
        <w:rPr>
          <w:rStyle w:val="FootnoteReference"/>
          <w:rtl/>
          <w:lang w:bidi="fa-IR"/>
        </w:rPr>
        <w:footnoteReference w:id="370"/>
      </w:r>
      <w:r w:rsidRPr="00984198">
        <w:rPr>
          <w:rFonts w:hint="cs"/>
          <w:rtl/>
          <w:lang w:bidi="fa-IR"/>
        </w:rPr>
        <w:t xml:space="preserve">: </w:t>
      </w:r>
      <w:r w:rsidR="007737B5">
        <w:rPr>
          <w:rFonts w:hint="cs"/>
          <w:rtl/>
          <w:lang w:bidi="fa-IR"/>
        </w:rPr>
        <w:t>«</w:t>
      </w:r>
      <w:r w:rsidRPr="00984198">
        <w:rPr>
          <w:rFonts w:hint="cs"/>
          <w:rtl/>
          <w:lang w:bidi="fa-IR"/>
        </w:rPr>
        <w:t>الله متعال از روی گردانی کافران از قرآن و توصیه یکدیگر به روی برتافتن از آن خبر</w:t>
      </w:r>
      <w:r w:rsidR="009D0387" w:rsidRPr="00984198">
        <w:rPr>
          <w:rFonts w:hint="cs"/>
          <w:rtl/>
          <w:lang w:bidi="fa-IR"/>
        </w:rPr>
        <w:t xml:space="preserve"> می‌</w:t>
      </w:r>
      <w:r w:rsidRPr="00984198">
        <w:rPr>
          <w:rFonts w:hint="cs"/>
          <w:rtl/>
          <w:lang w:bidi="fa-IR"/>
        </w:rPr>
        <w:t>دهد و</w:t>
      </w:r>
      <w:r w:rsidR="009D0387" w:rsidRPr="00984198">
        <w:rPr>
          <w:rFonts w:hint="cs"/>
          <w:rtl/>
          <w:lang w:bidi="fa-IR"/>
        </w:rPr>
        <w:t xml:space="preserve"> می‌</w:t>
      </w:r>
      <w:r w:rsidRPr="00984198">
        <w:rPr>
          <w:rFonts w:hint="cs"/>
          <w:rtl/>
          <w:lang w:bidi="fa-IR"/>
        </w:rPr>
        <w:t>فرماید:</w:t>
      </w:r>
      <w:r w:rsidR="00FC51A8" w:rsidRPr="00984198">
        <w:rPr>
          <w:rFonts w:hint="cs"/>
          <w:rtl/>
          <w:lang w:bidi="fa-IR"/>
        </w:rPr>
        <w:t xml:space="preserve"> </w:t>
      </w:r>
      <w:r w:rsidR="00FC51A8">
        <w:rPr>
          <w:rFonts w:ascii="Traditional Arabic" w:hAnsi="Traditional Arabic" w:cs="Traditional Arabic"/>
          <w:rtl/>
        </w:rPr>
        <w:t>﴿</w:t>
      </w:r>
      <w:r w:rsidR="007D327C">
        <w:rPr>
          <w:rFonts w:ascii="KFGQPC Uthmanic Script HAFS" w:hAnsi="KFGQPC Uthmanic Script HAFS" w:cs="KFGQPC Uthmanic Script HAFS" w:hint="cs"/>
          <w:rtl/>
        </w:rPr>
        <w:t>وَقَالَ</w:t>
      </w:r>
      <w:r w:rsidR="007D327C">
        <w:rPr>
          <w:rFonts w:ascii="KFGQPC Uthmanic Script HAFS" w:hAnsi="KFGQPC Uthmanic Script HAFS" w:cs="KFGQPC Uthmanic Script HAFS"/>
          <w:rtl/>
        </w:rPr>
        <w:t xml:space="preserve"> </w:t>
      </w:r>
      <w:r w:rsidR="007D327C">
        <w:rPr>
          <w:rFonts w:ascii="KFGQPC Uthmanic Script HAFS" w:hAnsi="KFGQPC Uthmanic Script HAFS" w:cs="KFGQPC Uthmanic Script HAFS" w:hint="cs"/>
          <w:rtl/>
        </w:rPr>
        <w:t>ٱلَّذِينَ</w:t>
      </w:r>
      <w:r w:rsidR="007D327C">
        <w:rPr>
          <w:rFonts w:ascii="KFGQPC Uthmanic Script HAFS" w:hAnsi="KFGQPC Uthmanic Script HAFS" w:cs="KFGQPC Uthmanic Script HAFS"/>
          <w:rtl/>
        </w:rPr>
        <w:t xml:space="preserve"> كَفَرُواْ لَا تَسۡمَعُواْ لِهَٰذَا </w:t>
      </w:r>
      <w:r w:rsidR="007D327C">
        <w:rPr>
          <w:rFonts w:ascii="KFGQPC Uthmanic Script HAFS" w:hAnsi="KFGQPC Uthmanic Script HAFS" w:cs="KFGQPC Uthmanic Script HAFS" w:hint="cs"/>
          <w:rtl/>
        </w:rPr>
        <w:t>ٱلۡقُرۡءَانِ</w:t>
      </w:r>
      <w:r w:rsidR="00FC51A8">
        <w:rPr>
          <w:rFonts w:ascii="Traditional Arabic" w:hAnsi="Traditional Arabic" w:cs="Traditional Arabic"/>
          <w:rtl/>
        </w:rPr>
        <w:t>﴾</w:t>
      </w:r>
      <w:r w:rsidRPr="00984198">
        <w:rPr>
          <w:rFonts w:hint="cs"/>
          <w:rtl/>
          <w:lang w:bidi="fa-IR"/>
        </w:rPr>
        <w:t xml:space="preserve"> و کافران گفتند: با گوش ندادن به قرآن از آن روی بگردانید و از توجه </w:t>
      </w:r>
      <w:r w:rsidR="007737B5">
        <w:rPr>
          <w:rFonts w:hint="cs"/>
          <w:rtl/>
          <w:lang w:bidi="fa-IR"/>
        </w:rPr>
        <w:t>و گوش دادن به آن و از کسی که آن</w:t>
      </w:r>
      <w:r w:rsidR="007737B5">
        <w:rPr>
          <w:rtl/>
          <w:lang w:bidi="fa-IR"/>
        </w:rPr>
        <w:softHyphen/>
      </w:r>
      <w:r w:rsidR="007737B5">
        <w:rPr>
          <w:rFonts w:hint="cs"/>
          <w:rtl/>
          <w:lang w:bidi="fa-IR"/>
        </w:rPr>
        <w:t>را آورده به شدت پرهیز کنید و اگر به طور اتفاقی آن</w:t>
      </w:r>
      <w:r w:rsidR="007737B5">
        <w:rPr>
          <w:rtl/>
          <w:lang w:bidi="fa-IR"/>
        </w:rPr>
        <w:softHyphen/>
      </w:r>
      <w:r w:rsidRPr="00984198">
        <w:rPr>
          <w:rFonts w:hint="cs"/>
          <w:rtl/>
          <w:lang w:bidi="fa-IR"/>
        </w:rPr>
        <w:t>را شنیدی</w:t>
      </w:r>
      <w:r w:rsidR="007737B5">
        <w:rPr>
          <w:rFonts w:hint="cs"/>
          <w:rtl/>
          <w:lang w:bidi="fa-IR"/>
        </w:rPr>
        <w:t>د یا اینکه دعوت به سوی احکام آن</w:t>
      </w:r>
      <w:r w:rsidR="007737B5">
        <w:rPr>
          <w:rtl/>
          <w:lang w:bidi="fa-IR"/>
        </w:rPr>
        <w:softHyphen/>
      </w:r>
      <w:r w:rsidRPr="00984198">
        <w:rPr>
          <w:rFonts w:hint="cs"/>
          <w:rtl/>
          <w:lang w:bidi="fa-IR"/>
        </w:rPr>
        <w:t>را شنیدید، با آن مخالفت کنید</w:t>
      </w:r>
      <w:r w:rsidR="00FC51A8" w:rsidRPr="00984198">
        <w:rPr>
          <w:rFonts w:hint="cs"/>
          <w:rtl/>
          <w:lang w:bidi="fa-IR"/>
        </w:rPr>
        <w:t xml:space="preserve"> </w:t>
      </w:r>
      <w:r w:rsidR="001001DF">
        <w:rPr>
          <w:rFonts w:ascii="Traditional Arabic" w:hAnsi="Traditional Arabic" w:cs="Traditional Arabic"/>
          <w:rtl/>
        </w:rPr>
        <w:t>﴿</w:t>
      </w:r>
      <w:r w:rsidR="001001DF">
        <w:rPr>
          <w:rFonts w:ascii="KFGQPC Uthmanic Script HAFS" w:hAnsi="KFGQPC Uthmanic Script HAFS" w:cs="KFGQPC Uthmanic Script HAFS"/>
          <w:rtl/>
        </w:rPr>
        <w:t>وَ</w:t>
      </w:r>
      <w:r w:rsidR="001001DF">
        <w:rPr>
          <w:rFonts w:ascii="KFGQPC Uthmanic Script HAFS" w:hAnsi="KFGQPC Uthmanic Script HAFS" w:cs="KFGQPC Uthmanic Script HAFS" w:hint="cs"/>
          <w:rtl/>
        </w:rPr>
        <w:t>ٱلۡغَوۡاْ</w:t>
      </w:r>
      <w:r w:rsidR="001001DF">
        <w:rPr>
          <w:rFonts w:ascii="KFGQPC Uthmanic Script HAFS" w:hAnsi="KFGQPC Uthmanic Script HAFS" w:cs="KFGQPC Uthmanic Script HAFS"/>
          <w:rtl/>
        </w:rPr>
        <w:t xml:space="preserve"> فِيهِ</w:t>
      </w:r>
      <w:r w:rsidR="001001DF">
        <w:rPr>
          <w:rFonts w:ascii="Traditional Arabic" w:hAnsi="Traditional Arabic" w:cs="Traditional Arabic"/>
          <w:rtl/>
        </w:rPr>
        <w:t>﴾</w:t>
      </w:r>
      <w:r w:rsidR="001001DF">
        <w:rPr>
          <w:rFonts w:ascii="KFGQPC Uthmanic Script HAFS" w:hAnsi="KFGQPC Uthmanic Script HAFS" w:cs="KFGQPC Uthmanic Script HAFS"/>
          <w:rtl/>
        </w:rPr>
        <w:t xml:space="preserve"> </w:t>
      </w:r>
      <w:r w:rsidRPr="00984198">
        <w:rPr>
          <w:rFonts w:hint="cs"/>
          <w:rtl/>
          <w:lang w:bidi="fa-IR"/>
        </w:rPr>
        <w:t>و سخن</w:t>
      </w:r>
      <w:r w:rsidR="00AC25A8" w:rsidRPr="00984198">
        <w:rPr>
          <w:rFonts w:hint="cs"/>
          <w:rtl/>
          <w:lang w:bidi="fa-IR"/>
        </w:rPr>
        <w:t xml:space="preserve"> بی‌</w:t>
      </w:r>
      <w:r w:rsidRPr="00984198">
        <w:rPr>
          <w:rFonts w:hint="cs"/>
          <w:rtl/>
          <w:lang w:bidi="fa-IR"/>
        </w:rPr>
        <w:t>فایده در اثنای شنیدن آن بگویید</w:t>
      </w:r>
      <w:r w:rsidR="00001F79">
        <w:rPr>
          <w:rFonts w:hint="cs"/>
          <w:rtl/>
          <w:lang w:bidi="fa-IR"/>
        </w:rPr>
        <w:t>،</w:t>
      </w:r>
      <w:r w:rsidR="007737B5">
        <w:rPr>
          <w:rFonts w:hint="cs"/>
          <w:rtl/>
          <w:lang w:bidi="fa-IR"/>
        </w:rPr>
        <w:t xml:space="preserve"> بلکه سخن مضر و زیان</w:t>
      </w:r>
      <w:r w:rsidR="007737B5">
        <w:rPr>
          <w:rtl/>
          <w:lang w:bidi="fa-IR"/>
        </w:rPr>
        <w:softHyphen/>
      </w:r>
      <w:r w:rsidR="007737B5">
        <w:rPr>
          <w:rFonts w:hint="cs"/>
          <w:rtl/>
          <w:lang w:bidi="fa-IR"/>
        </w:rPr>
        <w:t>آور بگویید و به هیچ</w:t>
      </w:r>
      <w:r w:rsidR="007737B5">
        <w:rPr>
          <w:rtl/>
          <w:lang w:bidi="fa-IR"/>
        </w:rPr>
        <w:softHyphen/>
      </w:r>
      <w:r w:rsidRPr="00984198">
        <w:rPr>
          <w:rFonts w:hint="cs"/>
          <w:rtl/>
          <w:lang w:bidi="fa-IR"/>
        </w:rPr>
        <w:t>کس اجاز</w:t>
      </w:r>
      <w:r w:rsidR="007737B5">
        <w:rPr>
          <w:rFonts w:hint="cs"/>
          <w:rtl/>
          <w:lang w:bidi="fa-IR"/>
        </w:rPr>
        <w:t>ه ندهید که برای شما قرآن بخواند یا مفاهیم آن</w:t>
      </w:r>
      <w:r w:rsidR="007737B5">
        <w:rPr>
          <w:rtl/>
          <w:lang w:bidi="fa-IR"/>
        </w:rPr>
        <w:softHyphen/>
      </w:r>
      <w:r w:rsidR="007737B5">
        <w:rPr>
          <w:rFonts w:hint="cs"/>
          <w:rtl/>
          <w:lang w:bidi="fa-IR"/>
        </w:rPr>
        <w:t>را بیان نماید.</w:t>
      </w:r>
      <w:r w:rsidRPr="00984198">
        <w:rPr>
          <w:rFonts w:hint="cs"/>
          <w:rtl/>
          <w:lang w:bidi="fa-IR"/>
        </w:rPr>
        <w:t xml:space="preserve"> و این زبان حالش بود</w:t>
      </w:r>
      <w:r w:rsidR="007737B5">
        <w:rPr>
          <w:rFonts w:hint="cs"/>
          <w:rtl/>
          <w:lang w:bidi="fa-IR"/>
        </w:rPr>
        <w:t>. و نیز با زبان قال در مورد روی</w:t>
      </w:r>
      <w:r w:rsidR="007737B5">
        <w:rPr>
          <w:rtl/>
          <w:lang w:bidi="fa-IR"/>
        </w:rPr>
        <w:softHyphen/>
      </w:r>
      <w:r w:rsidRPr="00984198">
        <w:rPr>
          <w:rFonts w:hint="cs"/>
          <w:rtl/>
          <w:lang w:bidi="fa-IR"/>
        </w:rPr>
        <w:t>گردانی از قرآن چنین</w:t>
      </w:r>
      <w:r w:rsidR="009D0387" w:rsidRPr="00984198">
        <w:rPr>
          <w:rFonts w:hint="cs"/>
          <w:rtl/>
          <w:lang w:bidi="fa-IR"/>
        </w:rPr>
        <w:t xml:space="preserve"> می‌</w:t>
      </w:r>
      <w:r w:rsidRPr="00984198">
        <w:rPr>
          <w:rFonts w:hint="cs"/>
          <w:rtl/>
          <w:lang w:bidi="fa-IR"/>
        </w:rPr>
        <w:t>گفتند:</w:t>
      </w:r>
      <w:r w:rsidR="00FC51A8" w:rsidRPr="00984198">
        <w:rPr>
          <w:rFonts w:hint="cs"/>
          <w:rtl/>
          <w:lang w:bidi="fa-IR"/>
        </w:rPr>
        <w:t xml:space="preserve"> </w:t>
      </w:r>
      <w:r w:rsidR="001001DF">
        <w:rPr>
          <w:rFonts w:ascii="Traditional Arabic" w:hAnsi="Traditional Arabic" w:cs="Traditional Arabic"/>
          <w:rtl/>
        </w:rPr>
        <w:t>﴿</w:t>
      </w:r>
      <w:r w:rsidR="001001DF">
        <w:rPr>
          <w:rFonts w:ascii="KFGQPC Uthmanic Script HAFS" w:hAnsi="KFGQPC Uthmanic Script HAFS" w:cs="KFGQPC Uthmanic Script HAFS"/>
          <w:rtl/>
        </w:rPr>
        <w:t>لَعَلَّكُمۡ تَغۡلِبُونَ</w:t>
      </w:r>
      <w:r w:rsidR="001001DF">
        <w:rPr>
          <w:rFonts w:ascii="Traditional Arabic" w:hAnsi="Traditional Arabic" w:cs="Traditional Arabic"/>
          <w:rtl/>
        </w:rPr>
        <w:t>﴾</w:t>
      </w:r>
      <w:r w:rsidRPr="00984198">
        <w:rPr>
          <w:rFonts w:hint="cs"/>
          <w:rtl/>
          <w:lang w:bidi="fa-IR"/>
        </w:rPr>
        <w:t xml:space="preserve"> شاید اگر چنین کنید، پیروز شوید</w:t>
      </w:r>
      <w:r w:rsidR="007737B5">
        <w:rPr>
          <w:rFonts w:hint="cs"/>
          <w:rtl/>
          <w:lang w:bidi="fa-IR"/>
        </w:rPr>
        <w:t>.</w:t>
      </w:r>
      <w:r w:rsidRPr="00984198">
        <w:rPr>
          <w:rFonts w:hint="cs"/>
          <w:rtl/>
          <w:lang w:bidi="fa-IR"/>
        </w:rPr>
        <w:t xml:space="preserve"> و این گو</w:t>
      </w:r>
      <w:r w:rsidR="007737B5">
        <w:rPr>
          <w:rFonts w:hint="cs"/>
          <w:rtl/>
          <w:lang w:bidi="fa-IR"/>
        </w:rPr>
        <w:t>اهی و شهادتی از جانب دشمنان است</w:t>
      </w:r>
      <w:r w:rsidRPr="00984198">
        <w:rPr>
          <w:rFonts w:hint="cs"/>
          <w:rtl/>
          <w:lang w:bidi="fa-IR"/>
        </w:rPr>
        <w:t xml:space="preserve"> و واضح</w:t>
      </w:r>
      <w:r w:rsidR="009D0387" w:rsidRPr="00984198">
        <w:rPr>
          <w:rFonts w:hint="cs"/>
          <w:rtl/>
          <w:lang w:bidi="fa-IR"/>
        </w:rPr>
        <w:t xml:space="preserve">‌ترین </w:t>
      </w:r>
      <w:r w:rsidRPr="00984198">
        <w:rPr>
          <w:rFonts w:hint="cs"/>
          <w:rtl/>
          <w:lang w:bidi="fa-IR"/>
        </w:rPr>
        <w:t>حق و حقانیت</w:t>
      </w:r>
      <w:r w:rsidR="009D0387" w:rsidRPr="00984198">
        <w:rPr>
          <w:rFonts w:hint="cs"/>
          <w:rtl/>
          <w:lang w:bidi="fa-IR"/>
        </w:rPr>
        <w:t xml:space="preserve">‌ها </w:t>
      </w:r>
      <w:r w:rsidRPr="00984198">
        <w:rPr>
          <w:rFonts w:hint="cs"/>
          <w:rtl/>
          <w:lang w:bidi="fa-IR"/>
        </w:rPr>
        <w:t>همان است که دشمنان به آن گواهی دهند، پس دشمنان گواهی دادند که تنها راه پیروزی شما بر کسی که حق را آورده است، این</w:t>
      </w:r>
      <w:r w:rsidR="007737B5">
        <w:rPr>
          <w:rFonts w:hint="cs"/>
          <w:rtl/>
          <w:lang w:bidi="fa-IR"/>
        </w:rPr>
        <w:t xml:space="preserve"> ا</w:t>
      </w:r>
      <w:r w:rsidRPr="00984198">
        <w:rPr>
          <w:rFonts w:hint="cs"/>
          <w:rtl/>
          <w:lang w:bidi="fa-IR"/>
        </w:rPr>
        <w:t>ست که از او روی برتابید و یکدیگر را به این سفارش کنید. مفهوم سخن</w:t>
      </w:r>
      <w:r w:rsidR="007737B5">
        <w:rPr>
          <w:rtl/>
          <w:lang w:bidi="fa-IR"/>
        </w:rPr>
        <w:softHyphen/>
      </w:r>
      <w:r w:rsidRPr="00984198">
        <w:rPr>
          <w:rFonts w:hint="cs"/>
          <w:rtl/>
          <w:lang w:bidi="fa-IR"/>
        </w:rPr>
        <w:t>شان این است که اگر</w:t>
      </w:r>
      <w:r w:rsidR="009D0387" w:rsidRPr="00984198">
        <w:rPr>
          <w:rFonts w:hint="cs"/>
          <w:rtl/>
          <w:lang w:bidi="fa-IR"/>
        </w:rPr>
        <w:t xml:space="preserve"> آن‌ها </w:t>
      </w:r>
      <w:r w:rsidR="007737B5">
        <w:rPr>
          <w:rFonts w:hint="cs"/>
          <w:rtl/>
          <w:lang w:bidi="fa-IR"/>
        </w:rPr>
        <w:t>در هنگام تلاوت قرآن یاوه</w:t>
      </w:r>
      <w:r w:rsidR="007737B5">
        <w:rPr>
          <w:rtl/>
          <w:lang w:bidi="fa-IR"/>
        </w:rPr>
        <w:softHyphen/>
      </w:r>
      <w:r w:rsidRPr="00984198">
        <w:rPr>
          <w:rFonts w:hint="cs"/>
          <w:rtl/>
          <w:lang w:bidi="fa-IR"/>
        </w:rPr>
        <w:t>سرایی نکنن</w:t>
      </w:r>
      <w:r w:rsidR="007737B5">
        <w:rPr>
          <w:rFonts w:hint="cs"/>
          <w:rtl/>
          <w:lang w:bidi="fa-IR"/>
        </w:rPr>
        <w:t>د و جار و جنجال به راه نیندازند</w:t>
      </w:r>
      <w:r w:rsidRPr="00984198">
        <w:rPr>
          <w:rFonts w:hint="cs"/>
          <w:rtl/>
          <w:lang w:bidi="fa-IR"/>
        </w:rPr>
        <w:t xml:space="preserve"> و بلکه به آن گوش فرا دهند، پیروز نخواهند شد؛ چون حق همواره چیره و پیروز است و مغلوب</w:t>
      </w:r>
      <w:r w:rsidR="009D0387" w:rsidRPr="00984198">
        <w:rPr>
          <w:rFonts w:hint="cs"/>
          <w:rtl/>
          <w:lang w:bidi="fa-IR"/>
        </w:rPr>
        <w:t xml:space="preserve"> نمی‌</w:t>
      </w:r>
      <w:r w:rsidRPr="00984198">
        <w:rPr>
          <w:rFonts w:hint="cs"/>
          <w:rtl/>
          <w:lang w:bidi="fa-IR"/>
        </w:rPr>
        <w:t>گردد، این چیزی است که اهل حق و دشمنان حق آن</w:t>
      </w:r>
      <w:r w:rsidR="007737B5">
        <w:rPr>
          <w:rtl/>
          <w:lang w:bidi="fa-IR"/>
        </w:rPr>
        <w:softHyphen/>
      </w:r>
      <w:r w:rsidRPr="00984198">
        <w:rPr>
          <w:rFonts w:hint="cs"/>
          <w:rtl/>
          <w:lang w:bidi="fa-IR"/>
        </w:rPr>
        <w:t>را</w:t>
      </w:r>
      <w:r w:rsidR="009D0387" w:rsidRPr="00984198">
        <w:rPr>
          <w:rFonts w:hint="cs"/>
          <w:rtl/>
          <w:lang w:bidi="fa-IR"/>
        </w:rPr>
        <w:t xml:space="preserve"> می‌</w:t>
      </w:r>
      <w:r w:rsidRPr="00984198">
        <w:rPr>
          <w:rFonts w:hint="cs"/>
          <w:rtl/>
          <w:lang w:bidi="fa-IR"/>
        </w:rPr>
        <w:t xml:space="preserve">دانند. </w:t>
      </w:r>
    </w:p>
    <w:p w:rsidR="00C5413C" w:rsidRPr="001001DF" w:rsidRDefault="00C5413C" w:rsidP="007737B5">
      <w:pPr>
        <w:pStyle w:val="NormalWeb"/>
        <w:widowControl w:val="0"/>
        <w:bidi/>
        <w:spacing w:before="0" w:beforeAutospacing="0" w:after="0" w:afterAutospacing="0"/>
        <w:ind w:firstLine="284"/>
        <w:jc w:val="both"/>
        <w:rPr>
          <w:rFonts w:ascii="KFGQPC Uthmanic Script HAFS" w:hAnsi="KFGQPC Uthmanic Script HAFS" w:cs="KFGQPC Uthmanic Script HAFS" w:hint="cs"/>
          <w:smallCaps/>
          <w:sz w:val="28"/>
          <w:szCs w:val="28"/>
          <w:rtl/>
        </w:rPr>
      </w:pPr>
      <w:r w:rsidRPr="00984198">
        <w:rPr>
          <w:rFonts w:cs="B Lotus" w:hint="cs"/>
          <w:sz w:val="28"/>
          <w:szCs w:val="28"/>
          <w:rtl/>
        </w:rPr>
        <w:t>در سال پنجم بعثت</w:t>
      </w:r>
      <w:r w:rsidR="007737B5">
        <w:rPr>
          <w:rFonts w:cs="B Lotus" w:hint="cs"/>
          <w:sz w:val="28"/>
          <w:szCs w:val="28"/>
          <w:rtl/>
        </w:rPr>
        <w:t>،</w:t>
      </w:r>
      <w:r w:rsidRPr="00C008F7">
        <w:rPr>
          <w:rStyle w:val="FootnoteReference"/>
          <w:rFonts w:cs="B Lotus"/>
          <w:sz w:val="28"/>
          <w:szCs w:val="28"/>
          <w:rtl/>
        </w:rPr>
        <w:footnoteReference w:id="371"/>
      </w:r>
      <w:r w:rsidRPr="00984198">
        <w:rPr>
          <w:rFonts w:cs="B Lotus" w:hint="cs"/>
          <w:sz w:val="28"/>
          <w:szCs w:val="28"/>
          <w:rtl/>
        </w:rPr>
        <w:t xml:space="preserve"> </w:t>
      </w:r>
      <w:r w:rsidR="007737B5">
        <w:rPr>
          <w:rFonts w:cs="B Lotus" w:hint="cs"/>
          <w:sz w:val="28"/>
          <w:szCs w:val="28"/>
          <w:rtl/>
        </w:rPr>
        <w:t>در</w:t>
      </w:r>
      <w:r w:rsidRPr="00984198">
        <w:rPr>
          <w:rFonts w:cs="B Lotus" w:hint="cs"/>
          <w:sz w:val="28"/>
          <w:szCs w:val="28"/>
          <w:rtl/>
        </w:rPr>
        <w:t>حالی</w:t>
      </w:r>
      <w:r w:rsidR="007737B5">
        <w:rPr>
          <w:rFonts w:cs="B Lotus"/>
          <w:sz w:val="28"/>
          <w:szCs w:val="28"/>
          <w:rtl/>
        </w:rPr>
        <w:softHyphen/>
      </w:r>
      <w:r w:rsidRPr="00984198">
        <w:rPr>
          <w:rFonts w:cs="B Lotus" w:hint="cs"/>
          <w:sz w:val="28"/>
          <w:szCs w:val="28"/>
          <w:rtl/>
        </w:rPr>
        <w:t>که جمع بزرگی از قریش از جمله بزرگان و سران</w:t>
      </w:r>
      <w:r w:rsidR="009D0387" w:rsidRPr="00984198">
        <w:rPr>
          <w:rFonts w:cs="B Lotus" w:hint="cs"/>
          <w:sz w:val="28"/>
          <w:szCs w:val="28"/>
          <w:rtl/>
        </w:rPr>
        <w:t xml:space="preserve"> آن‌ها </w:t>
      </w:r>
      <w:r w:rsidRPr="00984198">
        <w:rPr>
          <w:rFonts w:cs="B Lotus" w:hint="cs"/>
          <w:sz w:val="28"/>
          <w:szCs w:val="28"/>
          <w:rtl/>
        </w:rPr>
        <w:t xml:space="preserve">در حرم جمع بودند، </w:t>
      </w:r>
      <w:r w:rsidR="007737B5" w:rsidRPr="00984198">
        <w:rPr>
          <w:rFonts w:cs="B Lotus" w:hint="cs"/>
          <w:sz w:val="28"/>
          <w:szCs w:val="28"/>
          <w:rtl/>
        </w:rPr>
        <w:t xml:space="preserve">رسول الله </w:t>
      </w:r>
      <w:r w:rsidR="007737B5">
        <w:rPr>
          <w:rFonts w:ascii="Arial" w:hAnsi="Arial" w:cs="CTraditional Arabic" w:hint="cs"/>
          <w:sz w:val="28"/>
          <w:szCs w:val="28"/>
          <w:rtl/>
        </w:rPr>
        <w:t>ح</w:t>
      </w:r>
      <w:r w:rsidR="007737B5">
        <w:rPr>
          <w:rFonts w:cs="B Lotus" w:hint="cs"/>
          <w:sz w:val="28"/>
          <w:szCs w:val="28"/>
          <w:rtl/>
        </w:rPr>
        <w:t xml:space="preserve"> </w:t>
      </w:r>
      <w:r w:rsidR="007737B5" w:rsidRPr="00984198">
        <w:rPr>
          <w:rFonts w:cs="B Lotus" w:hint="cs"/>
          <w:sz w:val="28"/>
          <w:szCs w:val="28"/>
          <w:rtl/>
        </w:rPr>
        <w:t>به س</w:t>
      </w:r>
      <w:r w:rsidR="007737B5">
        <w:rPr>
          <w:rFonts w:cs="B Lotus" w:hint="cs"/>
          <w:sz w:val="28"/>
          <w:szCs w:val="28"/>
          <w:rtl/>
        </w:rPr>
        <w:t>وی حرم</w:t>
      </w:r>
      <w:r w:rsidR="007737B5" w:rsidRPr="00984198">
        <w:rPr>
          <w:rFonts w:cs="B Lotus" w:hint="cs"/>
          <w:sz w:val="28"/>
          <w:szCs w:val="28"/>
          <w:rtl/>
        </w:rPr>
        <w:t xml:space="preserve"> </w:t>
      </w:r>
      <w:r w:rsidRPr="00984198">
        <w:rPr>
          <w:rFonts w:cs="B Lotus" w:hint="cs"/>
          <w:sz w:val="28"/>
          <w:szCs w:val="28"/>
          <w:rtl/>
        </w:rPr>
        <w:t xml:space="preserve">خارج شدند. رسول الله </w:t>
      </w:r>
      <w:r w:rsidR="007737B5">
        <w:rPr>
          <w:rFonts w:ascii="Arial" w:hAnsi="Arial" w:cs="CTraditional Arabic" w:hint="cs"/>
          <w:sz w:val="28"/>
          <w:szCs w:val="28"/>
          <w:rtl/>
        </w:rPr>
        <w:t>ح</w:t>
      </w:r>
      <w:r w:rsidR="007737B5" w:rsidRPr="00984198">
        <w:rPr>
          <w:rFonts w:cs="B Lotus" w:hint="cs"/>
          <w:sz w:val="28"/>
          <w:szCs w:val="28"/>
          <w:rtl/>
        </w:rPr>
        <w:t xml:space="preserve"> </w:t>
      </w:r>
      <w:r w:rsidRPr="00984198">
        <w:rPr>
          <w:rFonts w:cs="B Lotus" w:hint="cs"/>
          <w:sz w:val="28"/>
          <w:szCs w:val="28"/>
          <w:rtl/>
        </w:rPr>
        <w:t>شروع به تلاوت سوره</w:t>
      </w:r>
      <w:r w:rsidR="00AC25A8" w:rsidRPr="00984198">
        <w:rPr>
          <w:rFonts w:cs="B Lotus" w:hint="cs"/>
          <w:sz w:val="28"/>
          <w:szCs w:val="28"/>
          <w:rtl/>
        </w:rPr>
        <w:t xml:space="preserve">‌ی </w:t>
      </w:r>
      <w:r w:rsidRPr="00984198">
        <w:rPr>
          <w:rFonts w:cs="B Lotus" w:hint="cs"/>
          <w:sz w:val="28"/>
          <w:szCs w:val="28"/>
          <w:rtl/>
        </w:rPr>
        <w:t>نجم در میان</w:t>
      </w:r>
      <w:r w:rsidR="009D0387" w:rsidRPr="00984198">
        <w:rPr>
          <w:rFonts w:cs="B Lotus" w:hint="cs"/>
          <w:sz w:val="28"/>
          <w:szCs w:val="28"/>
          <w:rtl/>
        </w:rPr>
        <w:t xml:space="preserve"> آن‌ها </w:t>
      </w:r>
      <w:r w:rsidRPr="00984198">
        <w:rPr>
          <w:rFonts w:cs="B Lotus" w:hint="cs"/>
          <w:sz w:val="28"/>
          <w:szCs w:val="28"/>
          <w:rtl/>
        </w:rPr>
        <w:t xml:space="preserve">کردند. آنگاه که رسول الله </w:t>
      </w:r>
      <w:r w:rsidR="007737B5">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این سوره را تلاوت</w:t>
      </w:r>
      <w:r w:rsidR="009D0387" w:rsidRPr="00984198">
        <w:rPr>
          <w:rFonts w:cs="B Lotus" w:hint="cs"/>
          <w:sz w:val="28"/>
          <w:szCs w:val="28"/>
          <w:rtl/>
        </w:rPr>
        <w:t xml:space="preserve"> می‌</w:t>
      </w:r>
      <w:r w:rsidRPr="00984198">
        <w:rPr>
          <w:rFonts w:cs="B Lotus" w:hint="cs"/>
          <w:sz w:val="28"/>
          <w:szCs w:val="28"/>
          <w:rtl/>
        </w:rPr>
        <w:t>کردند آواز و ندای قرآن در</w:t>
      </w:r>
      <w:r w:rsidR="000D7195" w:rsidRPr="00984198">
        <w:rPr>
          <w:rFonts w:cs="B Lotus" w:hint="cs"/>
          <w:sz w:val="28"/>
          <w:szCs w:val="28"/>
          <w:rtl/>
        </w:rPr>
        <w:t xml:space="preserve"> گوش‌ها</w:t>
      </w:r>
      <w:r w:rsidRPr="00984198">
        <w:rPr>
          <w:rFonts w:cs="B Lotus" w:hint="cs"/>
          <w:sz w:val="28"/>
          <w:szCs w:val="28"/>
          <w:rtl/>
        </w:rPr>
        <w:t xml:space="preserve"> طنین افکند</w:t>
      </w:r>
      <w:r w:rsidR="007737B5">
        <w:rPr>
          <w:rFonts w:cs="B Lotus" w:hint="cs"/>
          <w:sz w:val="28"/>
          <w:szCs w:val="28"/>
          <w:rtl/>
        </w:rPr>
        <w:t xml:space="preserve"> </w:t>
      </w:r>
      <w:r w:rsidRPr="00984198">
        <w:rPr>
          <w:rFonts w:cs="B Lotus" w:hint="cs"/>
          <w:sz w:val="28"/>
          <w:szCs w:val="28"/>
          <w:rtl/>
        </w:rPr>
        <w:t>و</w:t>
      </w:r>
      <w:r w:rsidR="009D0387" w:rsidRPr="00984198">
        <w:rPr>
          <w:rFonts w:cs="B Lotus" w:hint="cs"/>
          <w:sz w:val="28"/>
          <w:szCs w:val="28"/>
          <w:rtl/>
        </w:rPr>
        <w:t xml:space="preserve"> آن‌ها </w:t>
      </w:r>
      <w:r w:rsidRPr="00984198">
        <w:rPr>
          <w:rFonts w:cs="B Lotus" w:hint="cs"/>
          <w:sz w:val="28"/>
          <w:szCs w:val="28"/>
          <w:rtl/>
        </w:rPr>
        <w:t xml:space="preserve">کلامی زیبا و دلکش شنیدند، </w:t>
      </w:r>
      <w:r w:rsidRPr="00984198">
        <w:rPr>
          <w:rFonts w:cs="B Lotus" w:hint="cs"/>
          <w:sz w:val="28"/>
          <w:szCs w:val="28"/>
          <w:rtl/>
        </w:rPr>
        <w:lastRenderedPageBreak/>
        <w:t>کلامی که هیچ سخنی به محتوا و زیبایی آن نشنیده بودند. لذا از خود</w:t>
      </w:r>
      <w:r w:rsidR="00AC25A8" w:rsidRPr="00984198">
        <w:rPr>
          <w:rFonts w:cs="B Lotus" w:hint="cs"/>
          <w:sz w:val="28"/>
          <w:szCs w:val="28"/>
          <w:rtl/>
        </w:rPr>
        <w:t xml:space="preserve"> بی‌</w:t>
      </w:r>
      <w:r w:rsidRPr="00984198">
        <w:rPr>
          <w:rFonts w:cs="B Lotus" w:hint="cs"/>
          <w:sz w:val="28"/>
          <w:szCs w:val="28"/>
          <w:rtl/>
        </w:rPr>
        <w:t xml:space="preserve">خود گشته و به رسول الله </w:t>
      </w:r>
      <w:r w:rsidR="007737B5">
        <w:rPr>
          <w:rFonts w:ascii="Arial" w:hAnsi="Arial" w:cs="CTraditional Arabic" w:hint="cs"/>
          <w:sz w:val="28"/>
          <w:szCs w:val="28"/>
          <w:rtl/>
        </w:rPr>
        <w:t>ح</w:t>
      </w:r>
      <w:r w:rsidRPr="00984198">
        <w:rPr>
          <w:rFonts w:cs="B Lotus" w:hint="cs"/>
          <w:sz w:val="28"/>
          <w:szCs w:val="28"/>
          <w:rtl/>
        </w:rPr>
        <w:t xml:space="preserve"> خیره شدند. همه به سوره</w:t>
      </w:r>
      <w:r w:rsidR="00AC25A8" w:rsidRPr="00984198">
        <w:rPr>
          <w:rFonts w:cs="B Lotus" w:hint="cs"/>
          <w:sz w:val="28"/>
          <w:szCs w:val="28"/>
          <w:rtl/>
        </w:rPr>
        <w:t xml:space="preserve">‌ی </w:t>
      </w:r>
      <w:r w:rsidRPr="00984198">
        <w:rPr>
          <w:rFonts w:cs="B Lotus" w:hint="cs"/>
          <w:sz w:val="28"/>
          <w:szCs w:val="28"/>
          <w:rtl/>
        </w:rPr>
        <w:t>نجم گوش فرا داده و در این میان هیچ چیز به ذهن</w:t>
      </w:r>
      <w:r w:rsidR="007737B5">
        <w:rPr>
          <w:rFonts w:cs="B Lotus"/>
          <w:sz w:val="28"/>
          <w:szCs w:val="28"/>
          <w:rtl/>
        </w:rPr>
        <w:softHyphen/>
      </w:r>
      <w:r w:rsidRPr="00984198">
        <w:rPr>
          <w:rFonts w:cs="B Lotus" w:hint="cs"/>
          <w:sz w:val="28"/>
          <w:szCs w:val="28"/>
          <w:rtl/>
        </w:rPr>
        <w:t>شان</w:t>
      </w:r>
      <w:r w:rsidR="009D0387" w:rsidRPr="00984198">
        <w:rPr>
          <w:rFonts w:cs="B Lotus" w:hint="cs"/>
          <w:sz w:val="28"/>
          <w:szCs w:val="28"/>
          <w:rtl/>
        </w:rPr>
        <w:t xml:space="preserve"> نمی‌</w:t>
      </w:r>
      <w:r w:rsidRPr="00984198">
        <w:rPr>
          <w:rFonts w:cs="B Lotus" w:hint="cs"/>
          <w:sz w:val="28"/>
          <w:szCs w:val="28"/>
          <w:rtl/>
        </w:rPr>
        <w:t xml:space="preserve">رسید، تا اینکه رسول الله </w:t>
      </w:r>
      <w:r w:rsidR="007737B5">
        <w:rPr>
          <w:rFonts w:ascii="Arial" w:hAnsi="Arial" w:cs="CTraditional Arabic" w:hint="cs"/>
          <w:sz w:val="28"/>
          <w:szCs w:val="28"/>
          <w:rtl/>
        </w:rPr>
        <w:t>ح</w:t>
      </w:r>
      <w:r w:rsidRPr="00984198">
        <w:rPr>
          <w:rFonts w:cs="B Lotus" w:hint="cs"/>
          <w:sz w:val="28"/>
          <w:szCs w:val="28"/>
          <w:rtl/>
        </w:rPr>
        <w:t xml:space="preserve"> به آیات تکان</w:t>
      </w:r>
      <w:r w:rsidR="000D7195" w:rsidRPr="00984198">
        <w:rPr>
          <w:rFonts w:cs="B Lotus" w:hint="cs"/>
          <w:sz w:val="28"/>
          <w:szCs w:val="28"/>
          <w:rtl/>
        </w:rPr>
        <w:t xml:space="preserve"> دهنده‌ای </w:t>
      </w:r>
      <w:r w:rsidRPr="00984198">
        <w:rPr>
          <w:rFonts w:cs="B Lotus" w:hint="cs"/>
          <w:sz w:val="28"/>
          <w:szCs w:val="28"/>
          <w:rtl/>
        </w:rPr>
        <w:t>رسید که قلب انسان را از جا</w:t>
      </w:r>
      <w:r w:rsidR="009D0387" w:rsidRPr="00984198">
        <w:rPr>
          <w:rFonts w:cs="B Lotus" w:hint="cs"/>
          <w:sz w:val="28"/>
          <w:szCs w:val="28"/>
          <w:rtl/>
        </w:rPr>
        <w:t xml:space="preserve"> می‌</w:t>
      </w:r>
      <w:r w:rsidR="007737B5">
        <w:rPr>
          <w:rFonts w:cs="B Lotus" w:hint="cs"/>
          <w:sz w:val="28"/>
          <w:szCs w:val="28"/>
          <w:rtl/>
        </w:rPr>
        <w:t>کند</w:t>
      </w:r>
      <w:r w:rsidRPr="00984198">
        <w:rPr>
          <w:rFonts w:cs="B Lotus" w:hint="cs"/>
          <w:sz w:val="28"/>
          <w:szCs w:val="28"/>
          <w:rtl/>
        </w:rPr>
        <w:t xml:space="preserve"> و در پایان این آیه را تلاوت فرمودند:</w:t>
      </w:r>
      <w:r w:rsidR="00FC51A8" w:rsidRPr="00984198">
        <w:rPr>
          <w:rFonts w:cs="B Lotus" w:hint="cs"/>
          <w:sz w:val="28"/>
          <w:szCs w:val="28"/>
          <w:rtl/>
        </w:rPr>
        <w:t xml:space="preserve"> </w:t>
      </w:r>
      <w:r w:rsidR="00FC51A8" w:rsidRPr="00FC51A8">
        <w:rPr>
          <w:rFonts w:ascii="Traditional Arabic" w:hAnsi="Traditional Arabic" w:cs="Traditional Arabic"/>
          <w:smallCaps/>
          <w:sz w:val="28"/>
          <w:szCs w:val="28"/>
          <w:rtl/>
        </w:rPr>
        <w:t>﴿</w:t>
      </w:r>
      <w:r w:rsidR="001001DF">
        <w:rPr>
          <w:rFonts w:ascii="KFGQPC Uthmanic Script HAFS" w:hAnsi="KFGQPC Uthmanic Script HAFS" w:cs="KFGQPC Uthmanic Script HAFS"/>
          <w:smallCaps/>
          <w:sz w:val="28"/>
          <w:szCs w:val="28"/>
          <w:rtl/>
        </w:rPr>
        <w:t>فَ</w:t>
      </w:r>
      <w:r w:rsidR="001001DF">
        <w:rPr>
          <w:rFonts w:ascii="KFGQPC Uthmanic Script HAFS" w:hAnsi="KFGQPC Uthmanic Script HAFS" w:cs="KFGQPC Uthmanic Script HAFS" w:hint="cs"/>
          <w:smallCaps/>
          <w:sz w:val="28"/>
          <w:szCs w:val="28"/>
          <w:rtl/>
        </w:rPr>
        <w:t>ٱ</w:t>
      </w:r>
      <w:r w:rsidR="001001DF">
        <w:rPr>
          <w:rFonts w:ascii="KFGQPC Uthmanic Script HAFS" w:hAnsi="KFGQPC Uthmanic Script HAFS" w:cs="KFGQPC Uthmanic Script HAFS" w:hint="eastAsia"/>
          <w:smallCaps/>
          <w:sz w:val="28"/>
          <w:szCs w:val="28"/>
          <w:rtl/>
        </w:rPr>
        <w:t>سۡجُدُواْۤ</w:t>
      </w:r>
      <w:r w:rsidR="001001DF">
        <w:rPr>
          <w:rFonts w:ascii="KFGQPC Uthmanic Script HAFS" w:hAnsi="KFGQPC Uthmanic Script HAFS" w:cs="KFGQPC Uthmanic Script HAFS"/>
          <w:smallCaps/>
          <w:sz w:val="28"/>
          <w:szCs w:val="28"/>
          <w:rtl/>
        </w:rPr>
        <w:t xml:space="preserve"> لِلَّهِۤ وَ</w:t>
      </w:r>
      <w:r w:rsidR="001001DF">
        <w:rPr>
          <w:rFonts w:ascii="KFGQPC Uthmanic Script HAFS" w:hAnsi="KFGQPC Uthmanic Script HAFS" w:cs="KFGQPC Uthmanic Script HAFS" w:hint="cs"/>
          <w:smallCaps/>
          <w:sz w:val="28"/>
          <w:szCs w:val="28"/>
          <w:rtl/>
        </w:rPr>
        <w:t>ٱ</w:t>
      </w:r>
      <w:r w:rsidR="001001DF">
        <w:rPr>
          <w:rFonts w:ascii="KFGQPC Uthmanic Script HAFS" w:hAnsi="KFGQPC Uthmanic Script HAFS" w:cs="KFGQPC Uthmanic Script HAFS" w:hint="eastAsia"/>
          <w:smallCaps/>
          <w:sz w:val="28"/>
          <w:szCs w:val="28"/>
          <w:rtl/>
        </w:rPr>
        <w:t>عۡبُدُواْ</w:t>
      </w:r>
      <w:r w:rsidR="001001DF">
        <w:rPr>
          <w:rFonts w:ascii="KFGQPC Uthmanic Script HAFS" w:hAnsi="KFGQPC Uthmanic Script HAFS" w:cs="KFGQPC Uthmanic Script HAFS"/>
          <w:smallCaps/>
          <w:sz w:val="28"/>
          <w:szCs w:val="28"/>
          <w:rtl/>
        </w:rPr>
        <w:t>۩ ٦٢</w:t>
      </w:r>
      <w:r w:rsidR="00FC51A8" w:rsidRPr="00FC51A8">
        <w:rPr>
          <w:rFonts w:ascii="Traditional Arabic" w:hAnsi="Traditional Arabic" w:cs="Traditional Arabic"/>
          <w:smallCaps/>
          <w:sz w:val="28"/>
          <w:szCs w:val="28"/>
          <w:rtl/>
        </w:rPr>
        <w:t>﴾</w:t>
      </w:r>
      <w:r w:rsidR="00FC51A8">
        <w:rPr>
          <w:rFonts w:hint="cs"/>
          <w:smallCaps/>
          <w:rtl/>
        </w:rPr>
        <w:t xml:space="preserve"> </w:t>
      </w:r>
      <w:r w:rsidR="00FC51A8" w:rsidRPr="007808E5">
        <w:rPr>
          <w:rFonts w:ascii="mylotus" w:hAnsi="mylotus" w:cs="mylotus"/>
          <w:smallCaps/>
          <w:rtl/>
          <w:lang w:bidi="ar-SA"/>
        </w:rPr>
        <w:t>[</w:t>
      </w:r>
      <w:r w:rsidR="00FC51A8">
        <w:rPr>
          <w:rFonts w:ascii="mylotus" w:hAnsi="mylotus" w:cs="mylotus"/>
          <w:smallCaps/>
          <w:rtl/>
          <w:lang w:bidi="ar-SA"/>
        </w:rPr>
        <w:t>النجم: 62</w:t>
      </w:r>
      <w:r w:rsidR="00FC51A8" w:rsidRPr="007808E5">
        <w:rPr>
          <w:rFonts w:ascii="mylotus" w:hAnsi="mylotus" w:cs="mylotus"/>
          <w:smallCaps/>
          <w:rtl/>
          <w:lang w:bidi="ar-SA"/>
        </w:rPr>
        <w:t>]</w:t>
      </w:r>
      <w:r w:rsidRPr="00984198">
        <w:rPr>
          <w:rFonts w:cs="B Lotus" w:hint="cs"/>
          <w:sz w:val="28"/>
          <w:szCs w:val="28"/>
          <w:rtl/>
        </w:rPr>
        <w:t xml:space="preserve"> </w:t>
      </w:r>
      <w:r w:rsidR="007737B5">
        <w:rPr>
          <w:rFonts w:cs="B Lotus" w:hint="cs"/>
          <w:sz w:val="28"/>
          <w:szCs w:val="28"/>
          <w:rtl/>
        </w:rPr>
        <w:t>«</w:t>
      </w:r>
      <w:r w:rsidRPr="00984198">
        <w:rPr>
          <w:rFonts w:cs="B Lotus" w:hint="cs"/>
          <w:sz w:val="28"/>
          <w:szCs w:val="28"/>
          <w:rtl/>
        </w:rPr>
        <w:t>الله عزوجل را سجده کنید و فقط او را عبادت نمایید.</w:t>
      </w:r>
      <w:r w:rsidR="007737B5">
        <w:rPr>
          <w:rFonts w:cs="B Lotus" w:hint="cs"/>
          <w:sz w:val="28"/>
          <w:szCs w:val="28"/>
          <w:rtl/>
        </w:rPr>
        <w:t>»</w:t>
      </w:r>
      <w:r w:rsidRPr="00984198">
        <w:rPr>
          <w:rFonts w:cs="B Lotus" w:hint="cs"/>
          <w:sz w:val="28"/>
          <w:szCs w:val="28"/>
          <w:rtl/>
        </w:rPr>
        <w:t xml:space="preserve"> سپس رسول الله </w:t>
      </w:r>
      <w:r w:rsidR="007737B5">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 xml:space="preserve">سجده کردند و قریش هم، همگی سجده کردند. </w:t>
      </w:r>
    </w:p>
    <w:p w:rsidR="00C5413C" w:rsidRPr="00984198" w:rsidRDefault="007737B5" w:rsidP="007737B5">
      <w:pPr>
        <w:pStyle w:val="NormalWeb"/>
        <w:widowControl w:val="0"/>
        <w:bidi/>
        <w:spacing w:before="0" w:beforeAutospacing="0" w:after="0" w:afterAutospacing="0"/>
        <w:ind w:firstLine="284"/>
        <w:jc w:val="both"/>
        <w:rPr>
          <w:rFonts w:cs="B Lotus" w:hint="cs"/>
          <w:sz w:val="28"/>
          <w:szCs w:val="28"/>
          <w:rtl/>
        </w:rPr>
      </w:pPr>
      <w:r>
        <w:rPr>
          <w:rFonts w:cs="B Lotus" w:hint="cs"/>
          <w:sz w:val="28"/>
          <w:szCs w:val="28"/>
          <w:rtl/>
        </w:rPr>
        <w:t>امام بخاری در صحیح</w:t>
      </w:r>
      <w:r>
        <w:rPr>
          <w:rFonts w:cs="B Lotus"/>
          <w:sz w:val="28"/>
          <w:szCs w:val="28"/>
          <w:rtl/>
        </w:rPr>
        <w:softHyphen/>
      </w:r>
      <w:r>
        <w:rPr>
          <w:rFonts w:cs="B Lotus" w:hint="cs"/>
          <w:sz w:val="28"/>
          <w:szCs w:val="28"/>
          <w:rtl/>
        </w:rPr>
        <w:t>شان از ابن عباس</w:t>
      </w:r>
      <w:r w:rsidR="00C5413C" w:rsidRPr="00984198">
        <w:rPr>
          <w:rFonts w:cs="B Lotus" w:hint="cs"/>
          <w:sz w:val="28"/>
          <w:szCs w:val="28"/>
          <w:rtl/>
        </w:rPr>
        <w:t xml:space="preserve"> </w:t>
      </w:r>
      <w:r w:rsidR="00C336B2">
        <w:rPr>
          <w:rFonts w:ascii="Arial" w:hAnsi="Arial" w:cs="CTraditional Arabic" w:hint="cs"/>
          <w:sz w:val="28"/>
          <w:szCs w:val="28"/>
          <w:rtl/>
        </w:rPr>
        <w:t>ب</w:t>
      </w:r>
      <w:r w:rsidR="00C336B2" w:rsidRPr="00984198">
        <w:rPr>
          <w:rFonts w:cs="B Lotus" w:hint="cs"/>
          <w:sz w:val="28"/>
          <w:szCs w:val="28"/>
          <w:rtl/>
        </w:rPr>
        <w:t xml:space="preserve"> </w:t>
      </w:r>
      <w:r w:rsidR="00C5413C" w:rsidRPr="00984198">
        <w:rPr>
          <w:rFonts w:cs="B Lotus" w:hint="cs"/>
          <w:sz w:val="28"/>
          <w:szCs w:val="28"/>
          <w:rtl/>
        </w:rPr>
        <w:t xml:space="preserve">روایت کرده که فرمود: رسول الله </w:t>
      </w:r>
      <w:r>
        <w:rPr>
          <w:rFonts w:ascii="Arial" w:hAnsi="Arial" w:cs="CTraditional Arabic" w:hint="cs"/>
          <w:sz w:val="28"/>
          <w:szCs w:val="28"/>
          <w:rtl/>
        </w:rPr>
        <w:t>ح</w:t>
      </w:r>
      <w:r w:rsidR="00C5413C" w:rsidRPr="00862309">
        <w:rPr>
          <w:rFonts w:cs="B Nazanin" w:hint="cs"/>
          <w:noProof/>
          <w:rtl/>
        </w:rPr>
        <w:t xml:space="preserve"> </w:t>
      </w:r>
      <w:r w:rsidR="00C5413C" w:rsidRPr="00984198">
        <w:rPr>
          <w:rFonts w:cs="B Lotus" w:hint="cs"/>
          <w:sz w:val="28"/>
          <w:szCs w:val="28"/>
          <w:rtl/>
        </w:rPr>
        <w:t>با خواندن سوره</w:t>
      </w:r>
      <w:r w:rsidR="00AC25A8" w:rsidRPr="00984198">
        <w:rPr>
          <w:rFonts w:cs="B Lotus" w:hint="cs"/>
          <w:sz w:val="28"/>
          <w:szCs w:val="28"/>
          <w:rtl/>
        </w:rPr>
        <w:t xml:space="preserve">‌ی </w:t>
      </w:r>
      <w:r w:rsidR="00C5413C" w:rsidRPr="00984198">
        <w:rPr>
          <w:rFonts w:cs="B Lotus" w:hint="cs"/>
          <w:sz w:val="28"/>
          <w:szCs w:val="28"/>
          <w:rtl/>
        </w:rPr>
        <w:t>نجم سجده کردند و با ایشان مسلمانان و مشرکان و جن</w:t>
      </w:r>
      <w:r>
        <w:rPr>
          <w:rFonts w:cs="B Lotus"/>
          <w:sz w:val="28"/>
          <w:szCs w:val="28"/>
          <w:rtl/>
        </w:rPr>
        <w:softHyphen/>
      </w:r>
      <w:r>
        <w:rPr>
          <w:rFonts w:cs="B Lotus" w:hint="cs"/>
          <w:sz w:val="28"/>
          <w:szCs w:val="28"/>
          <w:rtl/>
        </w:rPr>
        <w:t>ها</w:t>
      </w:r>
      <w:r w:rsidR="00C5413C" w:rsidRPr="00984198">
        <w:rPr>
          <w:rFonts w:cs="B Lotus" w:hint="cs"/>
          <w:sz w:val="28"/>
          <w:szCs w:val="28"/>
          <w:rtl/>
        </w:rPr>
        <w:t xml:space="preserve"> و انس</w:t>
      </w:r>
      <w:r>
        <w:rPr>
          <w:rFonts w:cs="B Lotus" w:hint="cs"/>
          <w:sz w:val="28"/>
          <w:szCs w:val="28"/>
          <w:rtl/>
        </w:rPr>
        <w:t>ان</w:t>
      </w:r>
      <w:r>
        <w:rPr>
          <w:rFonts w:cs="B Lotus"/>
          <w:sz w:val="28"/>
          <w:szCs w:val="28"/>
          <w:rtl/>
        </w:rPr>
        <w:softHyphen/>
      </w:r>
      <w:r>
        <w:rPr>
          <w:rFonts w:cs="B Lotus" w:hint="cs"/>
          <w:sz w:val="28"/>
          <w:szCs w:val="28"/>
          <w:rtl/>
        </w:rPr>
        <w:t>هایی</w:t>
      </w:r>
      <w:r w:rsidR="00C5413C" w:rsidRPr="00984198">
        <w:rPr>
          <w:rFonts w:cs="B Lotus" w:hint="cs"/>
          <w:sz w:val="28"/>
          <w:szCs w:val="28"/>
          <w:rtl/>
        </w:rPr>
        <w:t xml:space="preserve"> (که در آن جا حاضر بودند) سجده کردند</w:t>
      </w:r>
      <w:r w:rsidR="00C5413C" w:rsidRPr="00C008F7">
        <w:rPr>
          <w:rStyle w:val="FootnoteReference"/>
          <w:rFonts w:cs="B Lotus"/>
          <w:sz w:val="28"/>
          <w:szCs w:val="28"/>
          <w:rtl/>
        </w:rPr>
        <w:footnoteReference w:id="372"/>
      </w:r>
      <w:r w:rsidR="00C5413C" w:rsidRPr="00984198">
        <w:rPr>
          <w:rFonts w:cs="B Lotus" w:hint="cs"/>
          <w:sz w:val="28"/>
          <w:szCs w:val="28"/>
          <w:rtl/>
        </w:rPr>
        <w:t>.</w:t>
      </w:r>
    </w:p>
    <w:p w:rsidR="00C5413C" w:rsidRPr="00984198" w:rsidRDefault="00C5413C" w:rsidP="00747209">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در حقیقت هیبت و عظمت حق و حقیقت، عناد و سرکشی را در وجود مستکبران در هم کوبید؛ لذا همگی آنان</w:t>
      </w:r>
      <w:r w:rsidR="00AC25A8" w:rsidRPr="00984198">
        <w:rPr>
          <w:rFonts w:cs="B Lotus" w:hint="cs"/>
          <w:sz w:val="28"/>
          <w:szCs w:val="28"/>
          <w:rtl/>
        </w:rPr>
        <w:t xml:space="preserve"> بی‌</w:t>
      </w:r>
      <w:r w:rsidRPr="00984198">
        <w:rPr>
          <w:rFonts w:cs="B Lotus" w:hint="cs"/>
          <w:sz w:val="28"/>
          <w:szCs w:val="28"/>
          <w:rtl/>
        </w:rPr>
        <w:t>اختیار به سجده افتادند</w:t>
      </w:r>
      <w:r w:rsidRPr="00C008F7">
        <w:rPr>
          <w:rStyle w:val="FootnoteReference"/>
          <w:rFonts w:cs="B Lotus"/>
          <w:sz w:val="28"/>
          <w:szCs w:val="28"/>
          <w:rtl/>
        </w:rPr>
        <w:footnoteReference w:id="373"/>
      </w:r>
      <w:r w:rsidRPr="00984198">
        <w:rPr>
          <w:rFonts w:cs="B Lotus" w:hint="cs"/>
          <w:sz w:val="28"/>
          <w:szCs w:val="28"/>
          <w:rtl/>
        </w:rPr>
        <w:t xml:space="preserve">. </w:t>
      </w:r>
    </w:p>
    <w:p w:rsidR="00C5413C" w:rsidRPr="00984198" w:rsidRDefault="00C5413C" w:rsidP="007737B5">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علاوه بر این معجزه</w:t>
      </w:r>
      <w:r w:rsidR="00AC25A8" w:rsidRPr="00984198">
        <w:rPr>
          <w:rFonts w:cs="B Lotus" w:hint="cs"/>
          <w:sz w:val="28"/>
          <w:szCs w:val="28"/>
          <w:rtl/>
        </w:rPr>
        <w:t xml:space="preserve">‌ی </w:t>
      </w:r>
      <w:r w:rsidRPr="00984198">
        <w:rPr>
          <w:rFonts w:cs="B Lotus" w:hint="cs"/>
          <w:sz w:val="28"/>
          <w:szCs w:val="28"/>
          <w:rtl/>
        </w:rPr>
        <w:t>جاویدان، معجزات دیگری</w:t>
      </w:r>
      <w:r w:rsidR="009D0387" w:rsidRPr="00984198">
        <w:rPr>
          <w:rFonts w:cs="B Lotus" w:hint="cs"/>
          <w:sz w:val="28"/>
          <w:szCs w:val="28"/>
          <w:rtl/>
        </w:rPr>
        <w:t xml:space="preserve"> می‌</w:t>
      </w:r>
      <w:r w:rsidRPr="00984198">
        <w:rPr>
          <w:rFonts w:cs="B Lotus" w:hint="cs"/>
          <w:sz w:val="28"/>
          <w:szCs w:val="28"/>
          <w:rtl/>
        </w:rPr>
        <w:t>باشد که الله عزوجل با</w:t>
      </w:r>
      <w:r w:rsidR="009D0387" w:rsidRPr="00984198">
        <w:rPr>
          <w:rFonts w:cs="B Lotus" w:hint="cs"/>
          <w:sz w:val="28"/>
          <w:szCs w:val="28"/>
          <w:rtl/>
        </w:rPr>
        <w:t xml:space="preserve"> آن‌ها </w:t>
      </w:r>
      <w:r w:rsidRPr="00984198">
        <w:rPr>
          <w:rFonts w:cs="B Lotus" w:hint="cs"/>
          <w:sz w:val="28"/>
          <w:szCs w:val="28"/>
          <w:rtl/>
        </w:rPr>
        <w:t xml:space="preserve">پیامبرش را تایید کرده و این معجزات به صدق نبوت رسول الله </w:t>
      </w:r>
      <w:r w:rsidR="007737B5">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گواهی</w:t>
      </w:r>
      <w:r w:rsidR="009D0387" w:rsidRPr="00984198">
        <w:rPr>
          <w:rFonts w:cs="B Lotus" w:hint="cs"/>
          <w:sz w:val="28"/>
          <w:szCs w:val="28"/>
          <w:rtl/>
        </w:rPr>
        <w:t xml:space="preserve"> می‌</w:t>
      </w:r>
      <w:r w:rsidRPr="00984198">
        <w:rPr>
          <w:rFonts w:cs="B Lotus" w:hint="cs"/>
          <w:sz w:val="28"/>
          <w:szCs w:val="28"/>
          <w:rtl/>
        </w:rPr>
        <w:t>دهند و انسان را به سوی ایمان و تصدیق او</w:t>
      </w:r>
      <w:r w:rsidR="009D0387" w:rsidRPr="00984198">
        <w:rPr>
          <w:rFonts w:cs="B Lotus" w:hint="cs"/>
          <w:sz w:val="28"/>
          <w:szCs w:val="28"/>
          <w:rtl/>
        </w:rPr>
        <w:t xml:space="preserve"> می‌</w:t>
      </w:r>
      <w:r w:rsidRPr="00984198">
        <w:rPr>
          <w:rFonts w:cs="B Lotus" w:hint="cs"/>
          <w:sz w:val="28"/>
          <w:szCs w:val="28"/>
          <w:rtl/>
        </w:rPr>
        <w:t xml:space="preserve">کشاند و البته این برای کسی </w:t>
      </w:r>
      <w:r w:rsidR="007737B5">
        <w:rPr>
          <w:rFonts w:cs="B Lotus" w:hint="cs"/>
          <w:sz w:val="28"/>
          <w:szCs w:val="28"/>
          <w:rtl/>
        </w:rPr>
        <w:t>است که انصاف در قلبش نمرده باشد</w:t>
      </w:r>
      <w:r w:rsidRPr="00984198">
        <w:rPr>
          <w:rFonts w:cs="B Lotus" w:hint="cs"/>
          <w:sz w:val="28"/>
          <w:szCs w:val="28"/>
          <w:rtl/>
        </w:rPr>
        <w:t xml:space="preserve"> و عقلش بدین سبب کور نشده باشد. </w:t>
      </w:r>
    </w:p>
    <w:p w:rsidR="00C5413C" w:rsidRPr="00984198" w:rsidRDefault="00C5413C" w:rsidP="00747209">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این معجزات بسیار</w:t>
      </w:r>
      <w:r w:rsidR="009D0387" w:rsidRPr="00984198">
        <w:rPr>
          <w:rFonts w:cs="B Lotus" w:hint="cs"/>
          <w:sz w:val="28"/>
          <w:szCs w:val="28"/>
          <w:rtl/>
        </w:rPr>
        <w:t xml:space="preserve"> می‌</w:t>
      </w:r>
      <w:r w:rsidRPr="00984198">
        <w:rPr>
          <w:rFonts w:cs="B Lotus" w:hint="cs"/>
          <w:sz w:val="28"/>
          <w:szCs w:val="28"/>
          <w:rtl/>
        </w:rPr>
        <w:t>باشند و من در صدد سخن از</w:t>
      </w:r>
      <w:r w:rsidR="009D0387" w:rsidRPr="00984198">
        <w:rPr>
          <w:rFonts w:cs="B Lotus" w:hint="cs"/>
          <w:sz w:val="28"/>
          <w:szCs w:val="28"/>
          <w:rtl/>
        </w:rPr>
        <w:t xml:space="preserve"> آن‌ها </w:t>
      </w:r>
      <w:r w:rsidRPr="00984198">
        <w:rPr>
          <w:rFonts w:cs="B Lotus" w:hint="cs"/>
          <w:sz w:val="28"/>
          <w:szCs w:val="28"/>
          <w:rtl/>
        </w:rPr>
        <w:t>نیستم، لیکن اشارات سریعی بر برخی از</w:t>
      </w:r>
      <w:r w:rsidR="009D0387" w:rsidRPr="00984198">
        <w:rPr>
          <w:rFonts w:cs="B Lotus" w:hint="cs"/>
          <w:sz w:val="28"/>
          <w:szCs w:val="28"/>
          <w:rtl/>
        </w:rPr>
        <w:t xml:space="preserve"> آن‌ها می‌</w:t>
      </w:r>
      <w:r w:rsidR="007737B5">
        <w:rPr>
          <w:rFonts w:cs="B Lotus" w:hint="cs"/>
          <w:sz w:val="28"/>
          <w:szCs w:val="28"/>
          <w:rtl/>
        </w:rPr>
        <w:t>کنم</w:t>
      </w:r>
      <w:r w:rsidRPr="00984198">
        <w:rPr>
          <w:rFonts w:cs="B Lotus" w:hint="cs"/>
          <w:sz w:val="28"/>
          <w:szCs w:val="28"/>
          <w:rtl/>
        </w:rPr>
        <w:t xml:space="preserve"> و هرآنکه</w:t>
      </w:r>
      <w:r w:rsidR="009D0387" w:rsidRPr="00984198">
        <w:rPr>
          <w:rFonts w:cs="B Lotus" w:hint="cs"/>
          <w:sz w:val="28"/>
          <w:szCs w:val="28"/>
          <w:rtl/>
        </w:rPr>
        <w:t xml:space="preserve"> می‌</w:t>
      </w:r>
      <w:r w:rsidRPr="00984198">
        <w:rPr>
          <w:rFonts w:cs="B Lotus" w:hint="cs"/>
          <w:sz w:val="28"/>
          <w:szCs w:val="28"/>
          <w:rtl/>
        </w:rPr>
        <w:t>خواهد به تفصیل در مورد</w:t>
      </w:r>
      <w:r w:rsidR="009D0387" w:rsidRPr="00984198">
        <w:rPr>
          <w:rFonts w:cs="B Lotus" w:hint="cs"/>
          <w:sz w:val="28"/>
          <w:szCs w:val="28"/>
          <w:rtl/>
        </w:rPr>
        <w:t xml:space="preserve"> آن‌ها </w:t>
      </w:r>
      <w:r w:rsidRPr="00984198">
        <w:rPr>
          <w:rFonts w:cs="B Lotus" w:hint="cs"/>
          <w:sz w:val="28"/>
          <w:szCs w:val="28"/>
          <w:rtl/>
        </w:rPr>
        <w:t>بداند، بایستی به مراجع صحیح در این مورد مراجعه کند</w:t>
      </w:r>
      <w:r w:rsidRPr="00C008F7">
        <w:rPr>
          <w:rStyle w:val="FootnoteReference"/>
          <w:rFonts w:cs="B Lotus"/>
          <w:sz w:val="28"/>
          <w:szCs w:val="28"/>
          <w:rtl/>
        </w:rPr>
        <w:footnoteReference w:id="374"/>
      </w:r>
      <w:r w:rsidRPr="00984198">
        <w:rPr>
          <w:rFonts w:cs="B Lotus" w:hint="cs"/>
          <w:sz w:val="28"/>
          <w:szCs w:val="28"/>
          <w:rtl/>
        </w:rPr>
        <w:t xml:space="preserve">. </w:t>
      </w:r>
    </w:p>
    <w:p w:rsidR="00C5413C" w:rsidRPr="00984198" w:rsidRDefault="00C5413C" w:rsidP="007737B5">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lastRenderedPageBreak/>
        <w:t xml:space="preserve">از جمله معجزات رسول الله </w:t>
      </w:r>
      <w:r w:rsidR="007737B5">
        <w:rPr>
          <w:rFonts w:ascii="Arial" w:hAnsi="Arial" w:cs="CTraditional Arabic" w:hint="cs"/>
          <w:sz w:val="28"/>
          <w:szCs w:val="28"/>
          <w:rtl/>
        </w:rPr>
        <w:t>ح</w:t>
      </w:r>
      <w:r w:rsidRPr="00984198">
        <w:rPr>
          <w:rFonts w:cs="B Lotus" w:hint="cs"/>
          <w:sz w:val="28"/>
          <w:szCs w:val="28"/>
          <w:rtl/>
        </w:rPr>
        <w:t xml:space="preserve"> عبارت است از: دو نیمه شدن ماه (شق القمر)، گریه</w:t>
      </w:r>
      <w:r w:rsidR="00AC25A8" w:rsidRPr="00984198">
        <w:rPr>
          <w:rFonts w:cs="B Lotus" w:hint="cs"/>
          <w:sz w:val="28"/>
          <w:szCs w:val="28"/>
          <w:rtl/>
        </w:rPr>
        <w:t xml:space="preserve">‌ی </w:t>
      </w:r>
      <w:r w:rsidRPr="00984198">
        <w:rPr>
          <w:rFonts w:cs="B Lotus" w:hint="cs"/>
          <w:sz w:val="28"/>
          <w:szCs w:val="28"/>
          <w:rtl/>
        </w:rPr>
        <w:t xml:space="preserve">تکه چوب از فراق رسول الله </w:t>
      </w:r>
      <w:r w:rsidR="007737B5">
        <w:rPr>
          <w:rFonts w:ascii="Arial" w:hAnsi="Arial" w:cs="CTraditional Arabic" w:hint="cs"/>
          <w:sz w:val="28"/>
          <w:szCs w:val="28"/>
          <w:rtl/>
        </w:rPr>
        <w:t>ح</w:t>
      </w:r>
      <w:r w:rsidRPr="00984198">
        <w:rPr>
          <w:rFonts w:cs="B Lotus" w:hint="cs"/>
          <w:sz w:val="28"/>
          <w:szCs w:val="28"/>
          <w:rtl/>
        </w:rPr>
        <w:t xml:space="preserve"> و افزایش غذا بر اثر دعای رسول الله</w:t>
      </w:r>
      <w:r w:rsidR="007737B5" w:rsidRPr="007737B5">
        <w:rPr>
          <w:rFonts w:ascii="Arial" w:hAnsi="Arial" w:cs="CTraditional Arabic" w:hint="cs"/>
          <w:sz w:val="28"/>
          <w:szCs w:val="28"/>
          <w:rtl/>
        </w:rPr>
        <w:t xml:space="preserve"> </w:t>
      </w:r>
      <w:r w:rsidR="007737B5">
        <w:rPr>
          <w:rFonts w:ascii="Arial" w:hAnsi="Arial" w:cs="CTraditional Arabic" w:hint="cs"/>
          <w:sz w:val="28"/>
          <w:szCs w:val="28"/>
          <w:rtl/>
        </w:rPr>
        <w:t>ح</w:t>
      </w:r>
      <w:r w:rsidR="007737B5" w:rsidRPr="00862309">
        <w:rPr>
          <w:rFonts w:cs="B Nazanin"/>
          <w:noProof/>
        </w:rPr>
        <w:t xml:space="preserve"> </w:t>
      </w:r>
      <w:r w:rsidRPr="00984198">
        <w:rPr>
          <w:rFonts w:cs="B Lotus" w:hint="cs"/>
          <w:sz w:val="28"/>
          <w:szCs w:val="28"/>
          <w:rtl/>
        </w:rPr>
        <w:t xml:space="preserve"> و اسراء و معراج و بسیاری دیگر از معجزات.</w:t>
      </w:r>
    </w:p>
    <w:p w:rsidR="00FC51A8" w:rsidRPr="00984198" w:rsidRDefault="007737B5" w:rsidP="007737B5">
      <w:pPr>
        <w:pStyle w:val="NormalWeb"/>
        <w:widowControl w:val="0"/>
        <w:bidi/>
        <w:spacing w:before="0" w:beforeAutospacing="0" w:after="0" w:afterAutospacing="0"/>
        <w:ind w:firstLine="284"/>
        <w:jc w:val="both"/>
        <w:rPr>
          <w:rFonts w:cs="B Lotus" w:hint="cs"/>
          <w:sz w:val="28"/>
          <w:szCs w:val="28"/>
          <w:rtl/>
        </w:rPr>
      </w:pPr>
      <w:r>
        <w:rPr>
          <w:rFonts w:cs="B Lotus" w:hint="cs"/>
          <w:sz w:val="28"/>
          <w:szCs w:val="28"/>
          <w:rtl/>
        </w:rPr>
        <w:t>بنابراین زمانی</w:t>
      </w:r>
      <w:r>
        <w:rPr>
          <w:rFonts w:cs="B Lotus"/>
          <w:sz w:val="28"/>
          <w:szCs w:val="28"/>
          <w:rtl/>
        </w:rPr>
        <w:softHyphen/>
      </w:r>
      <w:r>
        <w:rPr>
          <w:rFonts w:cs="B Lotus" w:hint="cs"/>
          <w:sz w:val="28"/>
          <w:szCs w:val="28"/>
          <w:rtl/>
        </w:rPr>
        <w:t>که مانعی نقلی و عقلی</w:t>
      </w:r>
      <w:r w:rsidR="00C5413C" w:rsidRPr="00984198">
        <w:rPr>
          <w:rFonts w:cs="B Lotus" w:hint="cs"/>
          <w:sz w:val="28"/>
          <w:szCs w:val="28"/>
          <w:rtl/>
        </w:rPr>
        <w:t xml:space="preserve"> بر صدق و رسالت محمد </w:t>
      </w:r>
      <w:r>
        <w:rPr>
          <w:rFonts w:ascii="Arial" w:hAnsi="Arial" w:cs="CTraditional Arabic" w:hint="cs"/>
          <w:sz w:val="28"/>
          <w:szCs w:val="28"/>
          <w:rtl/>
        </w:rPr>
        <w:t>ح</w:t>
      </w:r>
      <w:r w:rsidR="00C5413C" w:rsidRPr="00984198">
        <w:rPr>
          <w:rFonts w:cs="B Lotus" w:hint="cs"/>
          <w:sz w:val="28"/>
          <w:szCs w:val="28"/>
          <w:rtl/>
        </w:rPr>
        <w:t xml:space="preserve">  نباشد، بر همه کسانی که رسالت و دعوت رسول الله </w:t>
      </w:r>
      <w:r>
        <w:rPr>
          <w:rFonts w:ascii="Arial" w:hAnsi="Arial" w:cs="CTraditional Arabic" w:hint="cs"/>
          <w:sz w:val="28"/>
          <w:szCs w:val="28"/>
          <w:rtl/>
        </w:rPr>
        <w:t>ح</w:t>
      </w:r>
      <w:r w:rsidR="00C5413C" w:rsidRPr="00984198">
        <w:rPr>
          <w:rFonts w:cs="B Lotus" w:hint="cs"/>
          <w:sz w:val="28"/>
          <w:szCs w:val="28"/>
          <w:rtl/>
        </w:rPr>
        <w:t xml:space="preserve"> به</w:t>
      </w:r>
      <w:r w:rsidR="009D0387" w:rsidRPr="00984198">
        <w:rPr>
          <w:rFonts w:cs="B Lotus" w:hint="cs"/>
          <w:sz w:val="28"/>
          <w:szCs w:val="28"/>
          <w:rtl/>
        </w:rPr>
        <w:t xml:space="preserve"> آن‌ها </w:t>
      </w:r>
      <w:r w:rsidR="00C5413C" w:rsidRPr="00984198">
        <w:rPr>
          <w:rFonts w:cs="B Lotus" w:hint="cs"/>
          <w:sz w:val="28"/>
          <w:szCs w:val="28"/>
          <w:rtl/>
        </w:rPr>
        <w:t>رسیده، واجب است که بدو ایمان آورده و از او اطاعت کنند و نیز ا</w:t>
      </w:r>
      <w:r>
        <w:rPr>
          <w:rFonts w:cs="B Lotus" w:hint="cs"/>
          <w:sz w:val="28"/>
          <w:szCs w:val="28"/>
          <w:rtl/>
        </w:rPr>
        <w:t>ز اوامرش فرمانبرداری و از آنچه</w:t>
      </w:r>
      <w:r w:rsidR="00C5413C" w:rsidRPr="00984198">
        <w:rPr>
          <w:rFonts w:cs="B Lotus" w:hint="cs"/>
          <w:sz w:val="28"/>
          <w:szCs w:val="28"/>
          <w:rtl/>
        </w:rPr>
        <w:t xml:space="preserve"> از آن نهی کرده است، دست بکشند؛ و نیز در حدودی که تعیین کرده توقف کنند. و این شرط ایمان و حد و حدود و مرز اسلام</w:t>
      </w:r>
      <w:r w:rsidR="009D0387" w:rsidRPr="00984198">
        <w:rPr>
          <w:rFonts w:cs="B Lotus" w:hint="cs"/>
          <w:sz w:val="28"/>
          <w:szCs w:val="28"/>
          <w:rtl/>
        </w:rPr>
        <w:t xml:space="preserve"> می‌</w:t>
      </w:r>
      <w:r w:rsidR="00C5413C" w:rsidRPr="00984198">
        <w:rPr>
          <w:rFonts w:cs="B Lotus" w:hint="cs"/>
          <w:sz w:val="28"/>
          <w:szCs w:val="28"/>
          <w:rtl/>
        </w:rPr>
        <w:t>باشد.</w:t>
      </w:r>
    </w:p>
    <w:p w:rsidR="00C5413C" w:rsidRPr="001001DF" w:rsidRDefault="00FC51A8" w:rsidP="00747209">
      <w:pPr>
        <w:widowControl w:val="0"/>
        <w:autoSpaceDE w:val="0"/>
        <w:autoSpaceDN w:val="0"/>
        <w:adjustRightInd w:val="0"/>
        <w:jc w:val="both"/>
        <w:rPr>
          <w:rFonts w:ascii="KFGQPC Uthmanic Script HAFS" w:hAnsi="KFGQPC Uthmanic Script HAFS" w:cs="KFGQPC Uthmanic Script HAFS" w:hint="cs"/>
          <w:smallCaps/>
          <w:rtl/>
        </w:rPr>
      </w:pPr>
      <w:r w:rsidRPr="00FC51A8">
        <w:rPr>
          <w:rFonts w:ascii="Traditional Arabic" w:hAnsi="Traditional Arabic" w:cs="Traditional Arabic"/>
          <w:smallCaps/>
          <w:rtl/>
        </w:rPr>
        <w:t>﴿</w:t>
      </w:r>
      <w:r w:rsidR="001001DF">
        <w:rPr>
          <w:rFonts w:ascii="KFGQPC Uthmanic Script HAFS" w:hAnsi="KFGQPC Uthmanic Script HAFS" w:cs="KFGQPC Uthmanic Script HAFS"/>
          <w:smallCaps/>
          <w:rtl/>
        </w:rPr>
        <w:t>فَلَا وَرَبِّكَ لَا يُؤۡمِنُونَ حَتَّىٰ يُحَكِّمُوكَ فِيمَا شَجَرَ بَيۡنَهُمۡ ثُمَّ لَا يَجِدُواْ فِيٓ أَنفُسِهِمۡ حَرَجٗا مِّمَّا قَضَيۡتَ وَيُسَلِّمُواْ تَسۡلِيمٗا ٦٥</w:t>
      </w:r>
      <w:r w:rsidRPr="00FC51A8">
        <w:rPr>
          <w:rFonts w:ascii="Traditional Arabic" w:hAnsi="Traditional Arabic" w:cs="Traditional Arabic"/>
          <w:smallCaps/>
          <w:rtl/>
        </w:rPr>
        <w:t>﴾</w:t>
      </w:r>
      <w:r w:rsidRPr="00984198">
        <w:rPr>
          <w:rFonts w:hint="cs"/>
          <w:smallCaps/>
          <w:rtl/>
          <w:lang w:bidi="fa-IR"/>
        </w:rPr>
        <w:t xml:space="preserve"> </w:t>
      </w:r>
      <w:r w:rsidRPr="007808E5">
        <w:rPr>
          <w:rFonts w:ascii="mylotus" w:hAnsi="mylotus" w:cs="mylotus"/>
          <w:smallCaps/>
          <w:sz w:val="24"/>
          <w:szCs w:val="24"/>
          <w:rtl/>
        </w:rPr>
        <w:t>[</w:t>
      </w:r>
      <w:r>
        <w:rPr>
          <w:rFonts w:ascii="mylotus" w:hAnsi="mylotus" w:cs="mylotus"/>
          <w:smallCaps/>
          <w:sz w:val="24"/>
          <w:szCs w:val="24"/>
          <w:rtl/>
        </w:rPr>
        <w:t>النساء: 65</w:t>
      </w:r>
      <w:r w:rsidRPr="007808E5">
        <w:rPr>
          <w:rFonts w:ascii="mylotus" w:hAnsi="mylotus" w:cs="mylotus"/>
          <w:smallCaps/>
          <w:sz w:val="24"/>
          <w:szCs w:val="24"/>
          <w:rtl/>
        </w:rPr>
        <w:t>]</w:t>
      </w:r>
      <w:r w:rsidR="00C5413C" w:rsidRPr="00984198">
        <w:rPr>
          <w:rFonts w:hint="cs"/>
          <w:rtl/>
          <w:lang w:bidi="fa-IR"/>
        </w:rPr>
        <w:t xml:space="preserve"> </w:t>
      </w:r>
      <w:r w:rsidR="00001F79">
        <w:rPr>
          <w:rFonts w:hint="cs"/>
          <w:rtl/>
          <w:lang w:bidi="fa-IR"/>
        </w:rPr>
        <w:t>«</w:t>
      </w:r>
      <w:r w:rsidR="00C5413C" w:rsidRPr="00984198">
        <w:rPr>
          <w:rtl/>
          <w:lang w:bidi="fa-IR"/>
        </w:rPr>
        <w:t>امّا، نه! به پروردگارت سوگند كه آنان مؤمن بشمار نمي</w:t>
      </w:r>
      <w:r w:rsidR="00132958" w:rsidRPr="00984198">
        <w:rPr>
          <w:rFonts w:hint="cs"/>
          <w:rtl/>
          <w:lang w:bidi="fa-IR"/>
        </w:rPr>
        <w:t>‌</w:t>
      </w:r>
      <w:r w:rsidR="00C5413C" w:rsidRPr="00984198">
        <w:rPr>
          <w:rtl/>
          <w:lang w:bidi="fa-IR"/>
        </w:rPr>
        <w:t>آيند تا تو را در اختلافات و</w:t>
      </w:r>
      <w:r w:rsidR="00C5413C" w:rsidRPr="00984198">
        <w:rPr>
          <w:rFonts w:hint="cs"/>
          <w:rtl/>
          <w:lang w:bidi="fa-IR"/>
        </w:rPr>
        <w:t xml:space="preserve"> </w:t>
      </w:r>
      <w:r w:rsidR="00C5413C" w:rsidRPr="00984198">
        <w:rPr>
          <w:rtl/>
          <w:lang w:bidi="fa-IR"/>
        </w:rPr>
        <w:t>درگيري</w:t>
      </w:r>
      <w:r w:rsidR="00132958" w:rsidRPr="00984198">
        <w:rPr>
          <w:rFonts w:hint="cs"/>
          <w:rtl/>
          <w:lang w:bidi="fa-IR"/>
        </w:rPr>
        <w:t>‌</w:t>
      </w:r>
      <w:r w:rsidR="00C5413C" w:rsidRPr="00984198">
        <w:rPr>
          <w:rtl/>
          <w:lang w:bidi="fa-IR"/>
        </w:rPr>
        <w:t>هاي خود به داوري نطلبند و</w:t>
      </w:r>
      <w:r w:rsidR="00C5413C" w:rsidRPr="00984198">
        <w:rPr>
          <w:rFonts w:hint="cs"/>
          <w:rtl/>
          <w:lang w:bidi="fa-IR"/>
        </w:rPr>
        <w:t xml:space="preserve"> </w:t>
      </w:r>
      <w:r w:rsidR="00C5413C" w:rsidRPr="00984198">
        <w:rPr>
          <w:rtl/>
          <w:lang w:bidi="fa-IR"/>
        </w:rPr>
        <w:t>سپس ملالي در دل خود از داوري تو نداشته و</w:t>
      </w:r>
      <w:r w:rsidR="00C5413C" w:rsidRPr="00984198">
        <w:rPr>
          <w:rFonts w:hint="cs"/>
          <w:rtl/>
          <w:lang w:bidi="fa-IR"/>
        </w:rPr>
        <w:t xml:space="preserve"> </w:t>
      </w:r>
      <w:r w:rsidR="00C5413C" w:rsidRPr="00984198">
        <w:rPr>
          <w:rtl/>
          <w:lang w:bidi="fa-IR"/>
        </w:rPr>
        <w:t>كاملاً تسليم (قضاوت تو) باشند</w:t>
      </w:r>
      <w:r w:rsidR="00001F79">
        <w:rPr>
          <w:rFonts w:hint="cs"/>
          <w:rtl/>
          <w:lang w:bidi="fa-IR"/>
        </w:rPr>
        <w:t>»</w:t>
      </w:r>
      <w:r w:rsidR="00C5413C" w:rsidRPr="00984198">
        <w:rPr>
          <w:rtl/>
          <w:lang w:bidi="fa-IR"/>
        </w:rPr>
        <w:t>.</w:t>
      </w:r>
    </w:p>
    <w:p w:rsidR="008606BA" w:rsidRDefault="008606BA" w:rsidP="00747209">
      <w:pPr>
        <w:widowControl w:val="0"/>
        <w:autoSpaceDE w:val="0"/>
        <w:autoSpaceDN w:val="0"/>
        <w:adjustRightInd w:val="0"/>
        <w:jc w:val="both"/>
        <w:rPr>
          <w:rFonts w:ascii="Traditional Arabic" w:hAnsi="Traditional Arabic" w:cs="B Nazanin"/>
          <w:b/>
          <w:bCs/>
          <w:color w:val="000000"/>
          <w:rtl/>
        </w:rPr>
        <w:sectPr w:rsidR="008606BA" w:rsidSect="008606BA">
          <w:headerReference w:type="default" r:id="rId32"/>
          <w:footnotePr>
            <w:numRestart w:val="eachPage"/>
          </w:footnotePr>
          <w:type w:val="oddPage"/>
          <w:pgSz w:w="11906" w:h="16838" w:code="9"/>
          <w:pgMar w:top="2552" w:right="2211" w:bottom="2552" w:left="2211" w:header="2552" w:footer="2552" w:gutter="0"/>
          <w:cols w:space="708"/>
          <w:titlePg/>
          <w:bidi/>
          <w:rtlGutter/>
          <w:docGrid w:linePitch="360"/>
        </w:sectPr>
      </w:pPr>
    </w:p>
    <w:p w:rsidR="00C5413C" w:rsidRPr="00FE5D4F" w:rsidRDefault="00C5413C" w:rsidP="007737B5">
      <w:pPr>
        <w:pStyle w:val="a"/>
        <w:widowControl w:val="0"/>
        <w:rPr>
          <w:rFonts w:hint="cs"/>
          <w:rtl/>
        </w:rPr>
      </w:pPr>
      <w:bookmarkStart w:id="79" w:name="_Toc418616867"/>
      <w:r w:rsidRPr="00FE5D4F">
        <w:rPr>
          <w:rFonts w:hint="cs"/>
          <w:rtl/>
        </w:rPr>
        <w:lastRenderedPageBreak/>
        <w:t>مبحث دوم:</w:t>
      </w:r>
      <w:r w:rsidR="008606BA">
        <w:rPr>
          <w:rtl/>
        </w:rPr>
        <w:br/>
      </w:r>
      <w:r w:rsidRPr="00FE5D4F">
        <w:rPr>
          <w:rFonts w:hint="cs"/>
          <w:rtl/>
        </w:rPr>
        <w:t xml:space="preserve">تصدیق رسول الله </w:t>
      </w:r>
      <w:r w:rsidR="007737B5" w:rsidRPr="007737B5">
        <w:rPr>
          <w:rFonts w:ascii="Arial" w:hAnsi="Arial" w:cs="CTraditional Arabic" w:hint="cs"/>
          <w:b w:val="0"/>
          <w:bCs w:val="0"/>
          <w:rtl/>
        </w:rPr>
        <w:t>ح</w:t>
      </w:r>
      <w:r w:rsidRPr="00FE5D4F">
        <w:rPr>
          <w:rFonts w:hint="cs"/>
          <w:rtl/>
        </w:rPr>
        <w:t xml:space="preserve"> در هر آنچه خبر داده است.</w:t>
      </w:r>
      <w:bookmarkEnd w:id="79"/>
    </w:p>
    <w:p w:rsidR="00C5413C" w:rsidRPr="00CA4AAB" w:rsidRDefault="00C5413C" w:rsidP="00D708B9">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t xml:space="preserve">از مقتضیات این شهادت بزرگ </w:t>
      </w:r>
      <w:r w:rsidR="00FC51A8" w:rsidRPr="00984198">
        <w:rPr>
          <w:rFonts w:hint="cs"/>
          <w:rtl/>
          <w:lang w:bidi="fa-IR"/>
        </w:rPr>
        <w:t>«محمد رسول الله»</w:t>
      </w:r>
      <w:r w:rsidRPr="00984198">
        <w:rPr>
          <w:rFonts w:hint="cs"/>
          <w:rtl/>
          <w:lang w:bidi="fa-IR"/>
        </w:rPr>
        <w:t xml:space="preserve"> آن</w:t>
      </w:r>
      <w:r w:rsidR="00D708B9">
        <w:rPr>
          <w:rFonts w:hint="cs"/>
          <w:rtl/>
          <w:lang w:bidi="fa-IR"/>
        </w:rPr>
        <w:t xml:space="preserve"> ا</w:t>
      </w:r>
      <w:r w:rsidRPr="00984198">
        <w:rPr>
          <w:rFonts w:hint="cs"/>
          <w:rtl/>
          <w:lang w:bidi="fa-IR"/>
        </w:rPr>
        <w:t xml:space="preserve">ست که: رسول الله </w:t>
      </w:r>
      <w:r w:rsidR="007737B5">
        <w:rPr>
          <w:rFonts w:ascii="Arial" w:hAnsi="Arial" w:cs="CTraditional Arabic" w:hint="cs"/>
          <w:rtl/>
        </w:rPr>
        <w:t>ح</w:t>
      </w:r>
      <w:r w:rsidRPr="00984198">
        <w:rPr>
          <w:rFonts w:hint="cs"/>
          <w:noProof/>
          <w:rtl/>
          <w:lang w:bidi="fa-IR"/>
        </w:rPr>
        <w:t xml:space="preserve"> </w:t>
      </w:r>
      <w:r w:rsidRPr="00984198">
        <w:rPr>
          <w:rFonts w:hint="cs"/>
          <w:rtl/>
          <w:lang w:bidi="fa-IR"/>
        </w:rPr>
        <w:t>را در</w:t>
      </w:r>
      <w:r w:rsidR="00D708B9">
        <w:rPr>
          <w:rFonts w:hint="cs"/>
          <w:rtl/>
          <w:lang w:bidi="fa-IR"/>
        </w:rPr>
        <w:t xml:space="preserve"> اخباری که از جانب الله عزوجل</w:t>
      </w:r>
      <w:r w:rsidRPr="00984198">
        <w:rPr>
          <w:rFonts w:hint="cs"/>
          <w:rtl/>
          <w:lang w:bidi="fa-IR"/>
        </w:rPr>
        <w:t xml:space="preserve"> نسبت </w:t>
      </w:r>
      <w:r w:rsidR="00D708B9">
        <w:rPr>
          <w:rFonts w:hint="cs"/>
          <w:rtl/>
          <w:lang w:bidi="fa-IR"/>
        </w:rPr>
        <w:t xml:space="preserve">به </w:t>
      </w:r>
      <w:r w:rsidRPr="00984198">
        <w:rPr>
          <w:rFonts w:hint="cs"/>
          <w:rtl/>
          <w:lang w:bidi="fa-IR"/>
        </w:rPr>
        <w:t>گذشته یا حال و آینده خبر</w:t>
      </w:r>
      <w:r w:rsidR="009D0387" w:rsidRPr="00984198">
        <w:rPr>
          <w:rFonts w:hint="cs"/>
          <w:rtl/>
          <w:lang w:bidi="fa-IR"/>
        </w:rPr>
        <w:t xml:space="preserve"> می‌</w:t>
      </w:r>
      <w:r w:rsidRPr="00984198">
        <w:rPr>
          <w:rFonts w:hint="cs"/>
          <w:rtl/>
          <w:lang w:bidi="fa-IR"/>
        </w:rPr>
        <w:t xml:space="preserve">دهد، که اخباری غیبی است، تصدیق کنیم. چرا که رسول الله </w:t>
      </w:r>
      <w:r w:rsidR="007737B5">
        <w:rPr>
          <w:rFonts w:ascii="Arial" w:hAnsi="Arial" w:cs="CTraditional Arabic" w:hint="cs"/>
          <w:rtl/>
        </w:rPr>
        <w:t>ح</w:t>
      </w:r>
      <w:r w:rsidRPr="00984198">
        <w:rPr>
          <w:rFonts w:hint="cs"/>
          <w:noProof/>
          <w:rtl/>
          <w:lang w:bidi="fa-IR"/>
        </w:rPr>
        <w:t xml:space="preserve"> </w:t>
      </w:r>
      <w:r w:rsidRPr="00984198">
        <w:rPr>
          <w:rFonts w:hint="cs"/>
          <w:rtl/>
          <w:lang w:bidi="fa-IR"/>
        </w:rPr>
        <w:t>ابلاغ</w:t>
      </w:r>
      <w:r w:rsidR="000D7195" w:rsidRPr="00984198">
        <w:rPr>
          <w:rFonts w:hint="cs"/>
          <w:rtl/>
          <w:lang w:bidi="fa-IR"/>
        </w:rPr>
        <w:t xml:space="preserve"> کننده‌ای </w:t>
      </w:r>
      <w:r w:rsidRPr="00984198">
        <w:rPr>
          <w:rFonts w:hint="cs"/>
          <w:rtl/>
          <w:lang w:bidi="fa-IR"/>
        </w:rPr>
        <w:t>از جانب الله متعال</w:t>
      </w:r>
      <w:r w:rsidR="009D0387" w:rsidRPr="00984198">
        <w:rPr>
          <w:rFonts w:hint="cs"/>
          <w:rtl/>
          <w:lang w:bidi="fa-IR"/>
        </w:rPr>
        <w:t xml:space="preserve"> می‌</w:t>
      </w:r>
      <w:r w:rsidRPr="00984198">
        <w:rPr>
          <w:rFonts w:hint="cs"/>
          <w:rtl/>
          <w:lang w:bidi="fa-IR"/>
        </w:rPr>
        <w:t>باشد. و در آنچه متعلق به مسائل دین است، چیزی از جانب خود</w:t>
      </w:r>
      <w:r w:rsidR="009D0387" w:rsidRPr="00984198">
        <w:rPr>
          <w:rFonts w:hint="cs"/>
          <w:rtl/>
          <w:lang w:bidi="fa-IR"/>
        </w:rPr>
        <w:t xml:space="preserve"> نمی‌</w:t>
      </w:r>
      <w:r w:rsidRPr="00984198">
        <w:rPr>
          <w:rFonts w:hint="cs"/>
          <w:rtl/>
          <w:lang w:bidi="fa-IR"/>
        </w:rPr>
        <w:t>گوید و بر او جز ابلاغ رسال</w:t>
      </w:r>
      <w:r w:rsidR="00D708B9">
        <w:rPr>
          <w:rFonts w:hint="cs"/>
          <w:rtl/>
          <w:lang w:bidi="fa-IR"/>
        </w:rPr>
        <w:t>ت نیست. بدین ترتیب، جز به آنچه</w:t>
      </w:r>
      <w:r w:rsidRPr="00984198">
        <w:rPr>
          <w:rFonts w:hint="cs"/>
          <w:rtl/>
          <w:lang w:bidi="fa-IR"/>
        </w:rPr>
        <w:t xml:space="preserve"> الله عزوجل بدان امر کرده، امر</w:t>
      </w:r>
      <w:r w:rsidR="009D0387" w:rsidRPr="00984198">
        <w:rPr>
          <w:rFonts w:hint="cs"/>
          <w:rtl/>
          <w:lang w:bidi="fa-IR"/>
        </w:rPr>
        <w:t xml:space="preserve"> نمی‌</w:t>
      </w:r>
      <w:r w:rsidR="00D708B9">
        <w:rPr>
          <w:rFonts w:hint="cs"/>
          <w:rtl/>
          <w:lang w:bidi="fa-IR"/>
        </w:rPr>
        <w:t>کند و جز از آنچه</w:t>
      </w:r>
      <w:r w:rsidRPr="00984198">
        <w:rPr>
          <w:rFonts w:hint="cs"/>
          <w:rtl/>
          <w:lang w:bidi="fa-IR"/>
        </w:rPr>
        <w:t xml:space="preserve"> الله عزوجل از آن نهی کرده، نهی</w:t>
      </w:r>
      <w:r w:rsidR="009D0387" w:rsidRPr="00984198">
        <w:rPr>
          <w:rFonts w:hint="cs"/>
          <w:rtl/>
          <w:lang w:bidi="fa-IR"/>
        </w:rPr>
        <w:t xml:space="preserve"> نمی‌</w:t>
      </w:r>
      <w:r w:rsidRPr="00984198">
        <w:rPr>
          <w:rFonts w:hint="cs"/>
          <w:rtl/>
          <w:lang w:bidi="fa-IR"/>
        </w:rPr>
        <w:t>کند؛ و بر این اساس است که اطاعت از او، اطاعت از الله عزوجل و نافرمانی از او، نافرمانی از الله عزوجل</w:t>
      </w:r>
      <w:r w:rsidR="009D0387" w:rsidRPr="00984198">
        <w:rPr>
          <w:rFonts w:hint="cs"/>
          <w:rtl/>
          <w:lang w:bidi="fa-IR"/>
        </w:rPr>
        <w:t xml:space="preserve"> می‌</w:t>
      </w:r>
      <w:r w:rsidRPr="00984198">
        <w:rPr>
          <w:rFonts w:hint="cs"/>
          <w:rtl/>
          <w:lang w:bidi="fa-IR"/>
        </w:rPr>
        <w:t xml:space="preserve">باشد و نیز تکذیب رسول الله، تکذیب و دروغ انگاشتن اخبار الله عزوجل و از جمله اینکه محمد </w:t>
      </w:r>
      <w:r w:rsidR="007737B5">
        <w:rPr>
          <w:rFonts w:ascii="Arial" w:hAnsi="Arial" w:cs="CTraditional Arabic" w:hint="cs"/>
          <w:rtl/>
        </w:rPr>
        <w:t>ح</w:t>
      </w:r>
      <w:r w:rsidRPr="00984198">
        <w:rPr>
          <w:rFonts w:hint="cs"/>
          <w:noProof/>
          <w:rtl/>
          <w:lang w:bidi="fa-IR"/>
        </w:rPr>
        <w:t xml:space="preserve"> </w:t>
      </w:r>
      <w:r w:rsidRPr="00984198">
        <w:rPr>
          <w:rFonts w:hint="cs"/>
          <w:rtl/>
          <w:lang w:bidi="fa-IR"/>
        </w:rPr>
        <w:t>فرستاده</w:t>
      </w:r>
      <w:r w:rsidR="00AC25A8" w:rsidRPr="00984198">
        <w:rPr>
          <w:rFonts w:hint="cs"/>
          <w:rtl/>
          <w:lang w:bidi="fa-IR"/>
        </w:rPr>
        <w:t xml:space="preserve">‌ی </w:t>
      </w:r>
      <w:r w:rsidRPr="00984198">
        <w:rPr>
          <w:rFonts w:hint="cs"/>
          <w:rtl/>
          <w:lang w:bidi="fa-IR"/>
        </w:rPr>
        <w:t>الله عزوجل است،</w:t>
      </w:r>
      <w:r w:rsidR="009D0387" w:rsidRPr="00984198">
        <w:rPr>
          <w:rFonts w:hint="cs"/>
          <w:rtl/>
          <w:lang w:bidi="fa-IR"/>
        </w:rPr>
        <w:t xml:space="preserve"> می‌</w:t>
      </w:r>
      <w:r w:rsidRPr="00984198">
        <w:rPr>
          <w:rFonts w:hint="cs"/>
          <w:rtl/>
          <w:lang w:bidi="fa-IR"/>
        </w:rPr>
        <w:t>باشد. الله متعال می</w:t>
      </w:r>
      <w:r w:rsidRPr="00984198">
        <w:rPr>
          <w:rFonts w:hint="cs"/>
          <w:cs/>
          <w:lang w:bidi="fa-IR"/>
        </w:rPr>
        <w:t>‎</w:t>
      </w:r>
      <w:r w:rsidRPr="00984198">
        <w:rPr>
          <w:rFonts w:hint="cs"/>
          <w:rtl/>
          <w:lang w:bidi="fa-IR"/>
        </w:rPr>
        <w:t>فرماید:</w:t>
      </w:r>
      <w:r w:rsidR="00FC51A8" w:rsidRPr="00984198">
        <w:rPr>
          <w:rFonts w:hint="cs"/>
          <w:rtl/>
          <w:lang w:bidi="fa-IR"/>
        </w:rPr>
        <w:t xml:space="preserve"> </w:t>
      </w:r>
      <w:r w:rsidR="00FC51A8">
        <w:rPr>
          <w:rFonts w:ascii="Traditional Arabic" w:hAnsi="Traditional Arabic" w:cs="Traditional Arabic"/>
          <w:rtl/>
        </w:rPr>
        <w:t>﴿</w:t>
      </w:r>
      <w:r w:rsidR="00CA4AAB">
        <w:rPr>
          <w:rFonts w:ascii="KFGQPC Uthmanic Script HAFS" w:hAnsi="KFGQPC Uthmanic Script HAFS" w:cs="KFGQPC Uthmanic Script HAFS"/>
          <w:rtl/>
        </w:rPr>
        <w:t>وَأَرۡسَلۡنَٰكَ لِلنَّاسِ رَسُولٗاۚ وَكَفَىٰ بِ</w:t>
      </w:r>
      <w:r w:rsidR="00CA4AAB">
        <w:rPr>
          <w:rFonts w:ascii="KFGQPC Uthmanic Script HAFS" w:hAnsi="KFGQPC Uthmanic Script HAFS" w:cs="KFGQPC Uthmanic Script HAFS" w:hint="cs"/>
          <w:rtl/>
        </w:rPr>
        <w:t>ٱللَّهِ</w:t>
      </w:r>
      <w:r w:rsidR="00CA4AAB">
        <w:rPr>
          <w:rFonts w:ascii="KFGQPC Uthmanic Script HAFS" w:hAnsi="KFGQPC Uthmanic Script HAFS" w:cs="KFGQPC Uthmanic Script HAFS"/>
          <w:rtl/>
        </w:rPr>
        <w:t xml:space="preserve"> شَهِيدٗا ٧٩</w:t>
      </w:r>
      <w:r w:rsidR="00CA4AAB">
        <w:rPr>
          <w:rFonts w:ascii="KFGQPC Uthmanic Script HAFS" w:hAnsi="KFGQPC Uthmanic Script HAFS" w:cs="KFGQPC Uthmanic Script HAFS"/>
        </w:rPr>
        <w:t xml:space="preserve"> </w:t>
      </w:r>
      <w:r w:rsidR="00CA4AAB">
        <w:rPr>
          <w:rFonts w:ascii="KFGQPC Uthmanic Script HAFS" w:hAnsi="KFGQPC Uthmanic Script HAFS" w:cs="KFGQPC Uthmanic Script HAFS" w:hint="cs"/>
          <w:rtl/>
        </w:rPr>
        <w:t>مَّن</w:t>
      </w:r>
      <w:r w:rsidR="00CA4AAB">
        <w:rPr>
          <w:rFonts w:ascii="KFGQPC Uthmanic Script HAFS" w:hAnsi="KFGQPC Uthmanic Script HAFS" w:cs="KFGQPC Uthmanic Script HAFS"/>
          <w:rtl/>
        </w:rPr>
        <w:t xml:space="preserve"> يُطِعِ </w:t>
      </w:r>
      <w:r w:rsidR="00CA4AAB">
        <w:rPr>
          <w:rFonts w:ascii="KFGQPC Uthmanic Script HAFS" w:hAnsi="KFGQPC Uthmanic Script HAFS" w:cs="KFGQPC Uthmanic Script HAFS" w:hint="cs"/>
          <w:rtl/>
        </w:rPr>
        <w:t>ٱلرَّسُولَ</w:t>
      </w:r>
      <w:r w:rsidR="00CA4AAB">
        <w:rPr>
          <w:rFonts w:ascii="KFGQPC Uthmanic Script HAFS" w:hAnsi="KFGQPC Uthmanic Script HAFS" w:cs="KFGQPC Uthmanic Script HAFS"/>
          <w:rtl/>
        </w:rPr>
        <w:t xml:space="preserve"> فَقَدۡ أَطَاعَ </w:t>
      </w:r>
      <w:r w:rsidR="00CA4AAB">
        <w:rPr>
          <w:rFonts w:ascii="KFGQPC Uthmanic Script HAFS" w:hAnsi="KFGQPC Uthmanic Script HAFS" w:cs="KFGQPC Uthmanic Script HAFS" w:hint="cs"/>
          <w:rtl/>
        </w:rPr>
        <w:t>ٱللَّهَۖ</w:t>
      </w:r>
      <w:r w:rsidR="00CA4AAB">
        <w:rPr>
          <w:rFonts w:ascii="KFGQPC Uthmanic Script HAFS" w:hAnsi="KFGQPC Uthmanic Script HAFS" w:cs="KFGQPC Uthmanic Script HAFS"/>
          <w:rtl/>
        </w:rPr>
        <w:t xml:space="preserve"> وَمَن تَوَلَّىٰ فَمَآ أَرۡسَلۡنَٰكَ عَلَيۡهِمۡ حَفِيظٗا ٨٠</w:t>
      </w:r>
      <w:r w:rsidR="00FC51A8">
        <w:rPr>
          <w:rFonts w:ascii="Traditional Arabic" w:hAnsi="Traditional Arabic" w:cs="Traditional Arabic"/>
          <w:rtl/>
        </w:rPr>
        <w:t>﴾</w:t>
      </w:r>
      <w:r w:rsidR="00FC51A8" w:rsidRPr="00984198">
        <w:rPr>
          <w:rFonts w:hint="cs"/>
          <w:rtl/>
          <w:lang w:bidi="fa-IR"/>
        </w:rPr>
        <w:t xml:space="preserve"> </w:t>
      </w:r>
      <w:r w:rsidR="00FC51A8" w:rsidRPr="00FC51A8">
        <w:rPr>
          <w:rFonts w:ascii="mylotus" w:hAnsi="mylotus" w:cs="mylotus"/>
          <w:sz w:val="24"/>
          <w:szCs w:val="24"/>
          <w:rtl/>
        </w:rPr>
        <w:t>[النساء: 79-80]</w:t>
      </w:r>
      <w:r w:rsidR="00001BC7" w:rsidRPr="00984198">
        <w:rPr>
          <w:rFonts w:hint="cs"/>
          <w:rtl/>
          <w:lang w:bidi="fa-IR"/>
        </w:rPr>
        <w:t xml:space="preserve"> </w:t>
      </w:r>
      <w:r w:rsidR="00001F79">
        <w:rPr>
          <w:rFonts w:hint="cs"/>
          <w:rtl/>
          <w:lang w:bidi="fa-IR"/>
        </w:rPr>
        <w:t>«</w:t>
      </w:r>
      <w:r w:rsidRPr="00984198">
        <w:rPr>
          <w:rtl/>
          <w:lang w:bidi="fa-IR"/>
        </w:rPr>
        <w:t>ما شما را به عنوان پي</w:t>
      </w:r>
      <w:r w:rsidRPr="00984198">
        <w:rPr>
          <w:rFonts w:hint="cs"/>
          <w:rtl/>
          <w:lang w:bidi="fa-IR"/>
        </w:rPr>
        <w:t>ا</w:t>
      </w:r>
      <w:r w:rsidRPr="00984198">
        <w:rPr>
          <w:rtl/>
          <w:lang w:bidi="fa-IR"/>
        </w:rPr>
        <w:t>مبري براي (هدايت همه) مردم فرستاده</w:t>
      </w:r>
      <w:r w:rsidR="00D708B9">
        <w:rPr>
          <w:rtl/>
          <w:lang w:bidi="fa-IR"/>
        </w:rPr>
        <w:t>‌ايم</w:t>
      </w:r>
      <w:r w:rsidRPr="00984198">
        <w:rPr>
          <w:rtl/>
          <w:lang w:bidi="fa-IR"/>
        </w:rPr>
        <w:t xml:space="preserve"> و</w:t>
      </w:r>
      <w:r w:rsidRPr="00984198">
        <w:rPr>
          <w:rFonts w:hint="cs"/>
          <w:rtl/>
          <w:lang w:bidi="fa-IR"/>
        </w:rPr>
        <w:t xml:space="preserve"> </w:t>
      </w:r>
      <w:r w:rsidRPr="00984198">
        <w:rPr>
          <w:rtl/>
          <w:lang w:bidi="fa-IR"/>
        </w:rPr>
        <w:t>كافي است كه خداوند گواه (بر تبليغ تو و پذيرش يا عدم پذيرش آنان) باشد. هر كه از پي</w:t>
      </w:r>
      <w:r w:rsidRPr="00984198">
        <w:rPr>
          <w:rFonts w:hint="cs"/>
          <w:rtl/>
          <w:lang w:bidi="fa-IR"/>
        </w:rPr>
        <w:t>ا</w:t>
      </w:r>
      <w:r w:rsidR="00D708B9">
        <w:rPr>
          <w:rtl/>
          <w:lang w:bidi="fa-IR"/>
        </w:rPr>
        <w:t>مبر اطاعت كند، در</w:t>
      </w:r>
      <w:r w:rsidRPr="00984198">
        <w:rPr>
          <w:rtl/>
          <w:lang w:bidi="fa-IR"/>
        </w:rPr>
        <w:t xml:space="preserve">حقيقت از </w:t>
      </w:r>
      <w:r w:rsidRPr="00984198">
        <w:rPr>
          <w:rFonts w:hint="cs"/>
          <w:rtl/>
          <w:lang w:bidi="fa-IR"/>
        </w:rPr>
        <w:t>الله</w:t>
      </w:r>
      <w:r w:rsidRPr="00984198">
        <w:rPr>
          <w:rtl/>
          <w:lang w:bidi="fa-IR"/>
        </w:rPr>
        <w:t xml:space="preserve"> اطاعت كرده است (چرا كه پي</w:t>
      </w:r>
      <w:r w:rsidRPr="00984198">
        <w:rPr>
          <w:rFonts w:hint="cs"/>
          <w:rtl/>
          <w:lang w:bidi="fa-IR"/>
        </w:rPr>
        <w:t>ا</w:t>
      </w:r>
      <w:r w:rsidRPr="00984198">
        <w:rPr>
          <w:rtl/>
          <w:lang w:bidi="fa-IR"/>
        </w:rPr>
        <w:t>مبر جز به چيزي دستور</w:t>
      </w:r>
      <w:r w:rsidR="000D6F3F" w:rsidRPr="00984198">
        <w:rPr>
          <w:rtl/>
          <w:lang w:bidi="fa-IR"/>
        </w:rPr>
        <w:t xml:space="preserve"> نمي‌</w:t>
      </w:r>
      <w:r w:rsidRPr="00984198">
        <w:rPr>
          <w:rtl/>
          <w:lang w:bidi="fa-IR"/>
        </w:rPr>
        <w:t xml:space="preserve">دهد كه </w:t>
      </w:r>
      <w:r w:rsidRPr="00984198">
        <w:rPr>
          <w:rFonts w:hint="cs"/>
          <w:rtl/>
          <w:lang w:bidi="fa-IR"/>
        </w:rPr>
        <w:t>الله</w:t>
      </w:r>
      <w:r w:rsidR="00D708B9">
        <w:rPr>
          <w:rtl/>
          <w:lang w:bidi="fa-IR"/>
        </w:rPr>
        <w:t xml:space="preserve"> بدان دستور داده باشد</w:t>
      </w:r>
      <w:r w:rsidRPr="00984198">
        <w:rPr>
          <w:rtl/>
          <w:lang w:bidi="fa-IR"/>
        </w:rPr>
        <w:t xml:space="preserve"> و</w:t>
      </w:r>
      <w:r w:rsidRPr="00984198">
        <w:rPr>
          <w:rFonts w:hint="cs"/>
          <w:rtl/>
          <w:lang w:bidi="fa-IR"/>
        </w:rPr>
        <w:t xml:space="preserve"> </w:t>
      </w:r>
      <w:r w:rsidRPr="00984198">
        <w:rPr>
          <w:rtl/>
          <w:lang w:bidi="fa-IR"/>
        </w:rPr>
        <w:t>جز از چيزي نهي</w:t>
      </w:r>
      <w:r w:rsidR="000D6F3F" w:rsidRPr="00984198">
        <w:rPr>
          <w:rtl/>
          <w:lang w:bidi="fa-IR"/>
        </w:rPr>
        <w:t xml:space="preserve"> نمي‌</w:t>
      </w:r>
      <w:r w:rsidRPr="00984198">
        <w:rPr>
          <w:rtl/>
          <w:lang w:bidi="fa-IR"/>
        </w:rPr>
        <w:t xml:space="preserve">كند كه </w:t>
      </w:r>
      <w:r w:rsidRPr="00984198">
        <w:rPr>
          <w:rFonts w:hint="cs"/>
          <w:rtl/>
          <w:lang w:bidi="fa-IR"/>
        </w:rPr>
        <w:t>الله</w:t>
      </w:r>
      <w:r w:rsidRPr="00984198">
        <w:rPr>
          <w:rtl/>
          <w:lang w:bidi="fa-IR"/>
        </w:rPr>
        <w:t xml:space="preserve"> از آن نهي كرده باشد) و</w:t>
      </w:r>
      <w:r w:rsidRPr="00984198">
        <w:rPr>
          <w:rFonts w:hint="cs"/>
          <w:rtl/>
          <w:lang w:bidi="fa-IR"/>
        </w:rPr>
        <w:t xml:space="preserve"> </w:t>
      </w:r>
      <w:r w:rsidRPr="00984198">
        <w:rPr>
          <w:rtl/>
          <w:lang w:bidi="fa-IR"/>
        </w:rPr>
        <w:t>هر كه (به اوامر و</w:t>
      </w:r>
      <w:r w:rsidRPr="00984198">
        <w:rPr>
          <w:rFonts w:hint="cs"/>
          <w:rtl/>
          <w:lang w:bidi="fa-IR"/>
        </w:rPr>
        <w:t xml:space="preserve"> </w:t>
      </w:r>
      <w:r w:rsidRPr="00984198">
        <w:rPr>
          <w:rtl/>
          <w:lang w:bidi="fa-IR"/>
        </w:rPr>
        <w:t>نواهي تو) پشت كند (خودش مسؤول است و</w:t>
      </w:r>
      <w:r w:rsidRPr="00984198">
        <w:rPr>
          <w:rFonts w:hint="cs"/>
          <w:rtl/>
          <w:lang w:bidi="fa-IR"/>
        </w:rPr>
        <w:t xml:space="preserve"> </w:t>
      </w:r>
      <w:r w:rsidRPr="00984198">
        <w:rPr>
          <w:rtl/>
          <w:lang w:bidi="fa-IR"/>
        </w:rPr>
        <w:t>باك نداشته باش) ما شما را به عنوان مراقب (احوال) و</w:t>
      </w:r>
      <w:r w:rsidRPr="00984198">
        <w:rPr>
          <w:rFonts w:hint="cs"/>
          <w:rtl/>
          <w:lang w:bidi="fa-IR"/>
        </w:rPr>
        <w:t xml:space="preserve"> </w:t>
      </w:r>
      <w:r w:rsidRPr="00984198">
        <w:rPr>
          <w:rtl/>
          <w:lang w:bidi="fa-IR"/>
        </w:rPr>
        <w:t>نگهبان (اعمال) آنان نفرستاده</w:t>
      </w:r>
      <w:r w:rsidR="00E420EE" w:rsidRPr="00984198">
        <w:rPr>
          <w:rtl/>
          <w:lang w:bidi="fa-IR"/>
        </w:rPr>
        <w:t xml:space="preserve">‌ايم </w:t>
      </w:r>
      <w:r w:rsidRPr="00984198">
        <w:rPr>
          <w:rtl/>
          <w:lang w:bidi="fa-IR"/>
        </w:rPr>
        <w:t>(بلكه بر رسولان پيام باشد و</w:t>
      </w:r>
      <w:r w:rsidRPr="00984198">
        <w:rPr>
          <w:rFonts w:hint="cs"/>
          <w:rtl/>
          <w:lang w:bidi="fa-IR"/>
        </w:rPr>
        <w:t xml:space="preserve"> </w:t>
      </w:r>
      <w:r w:rsidRPr="00984198">
        <w:rPr>
          <w:rtl/>
          <w:lang w:bidi="fa-IR"/>
        </w:rPr>
        <w:t>بس)</w:t>
      </w:r>
      <w:r w:rsidR="00001F79">
        <w:rPr>
          <w:rFonts w:hint="cs"/>
          <w:rtl/>
          <w:lang w:bidi="fa-IR"/>
        </w:rPr>
        <w:t>»</w:t>
      </w:r>
      <w:r w:rsidRPr="00984198">
        <w:rPr>
          <w:rtl/>
          <w:lang w:bidi="fa-IR"/>
        </w:rPr>
        <w:t>.</w:t>
      </w:r>
    </w:p>
    <w:p w:rsidR="00C5413C" w:rsidRPr="00CA4AAB" w:rsidRDefault="00C5413C" w:rsidP="00747209">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t>و</w:t>
      </w:r>
      <w:r w:rsidR="009D0387" w:rsidRPr="00984198">
        <w:rPr>
          <w:rFonts w:hint="cs"/>
          <w:rtl/>
          <w:lang w:bidi="fa-IR"/>
        </w:rPr>
        <w:t xml:space="preserve"> می‌</w:t>
      </w:r>
      <w:r w:rsidRPr="00984198">
        <w:rPr>
          <w:rFonts w:hint="cs"/>
          <w:rtl/>
          <w:lang w:bidi="fa-IR"/>
        </w:rPr>
        <w:t>فرماید:</w:t>
      </w:r>
      <w:r w:rsidR="00FC51A8" w:rsidRPr="00984198">
        <w:rPr>
          <w:rFonts w:hint="cs"/>
          <w:rtl/>
          <w:lang w:bidi="fa-IR"/>
        </w:rPr>
        <w:t xml:space="preserve"> </w:t>
      </w:r>
      <w:r w:rsidR="00FC51A8">
        <w:rPr>
          <w:rFonts w:ascii="Traditional Arabic" w:hAnsi="Traditional Arabic" w:cs="Traditional Arabic"/>
          <w:rtl/>
        </w:rPr>
        <w:t>﴿</w:t>
      </w:r>
      <w:r w:rsidR="00CA4AAB">
        <w:rPr>
          <w:rFonts w:ascii="KFGQPC Uthmanic Script HAFS" w:hAnsi="KFGQPC Uthmanic Script HAFS" w:cs="KFGQPC Uthmanic Script HAFS" w:hint="cs"/>
          <w:rtl/>
        </w:rPr>
        <w:t>فَإِنۡ</w:t>
      </w:r>
      <w:r w:rsidR="00CA4AAB">
        <w:rPr>
          <w:rFonts w:ascii="KFGQPC Uthmanic Script HAFS" w:hAnsi="KFGQPC Uthmanic Script HAFS" w:cs="KFGQPC Uthmanic Script HAFS"/>
          <w:rtl/>
        </w:rPr>
        <w:t xml:space="preserve"> أَعۡرَضُواْ فَمَآ أَرۡسَلۡنَٰكَ عَلَيۡهِمۡ حَفِيظًاۖ إِنۡ عَلَيۡكَ إِلَّا </w:t>
      </w:r>
      <w:r w:rsidR="00CA4AAB">
        <w:rPr>
          <w:rFonts w:ascii="KFGQPC Uthmanic Script HAFS" w:hAnsi="KFGQPC Uthmanic Script HAFS" w:cs="KFGQPC Uthmanic Script HAFS" w:hint="cs"/>
          <w:rtl/>
        </w:rPr>
        <w:t>ٱلۡبَلَٰغُۗ</w:t>
      </w:r>
      <w:r w:rsidR="00FC51A8">
        <w:rPr>
          <w:rFonts w:ascii="Traditional Arabic" w:hAnsi="Traditional Arabic" w:cs="Traditional Arabic"/>
          <w:rtl/>
        </w:rPr>
        <w:t>﴾</w:t>
      </w:r>
      <w:r w:rsidR="00FC51A8" w:rsidRPr="00984198">
        <w:rPr>
          <w:rFonts w:hint="cs"/>
          <w:rtl/>
          <w:lang w:bidi="fa-IR"/>
        </w:rPr>
        <w:t xml:space="preserve"> </w:t>
      </w:r>
      <w:r w:rsidR="00FC51A8" w:rsidRPr="00FC51A8">
        <w:rPr>
          <w:rFonts w:ascii="mylotus" w:hAnsi="mylotus" w:cs="mylotus"/>
          <w:sz w:val="24"/>
          <w:szCs w:val="24"/>
          <w:rtl/>
        </w:rPr>
        <w:t>[</w:t>
      </w:r>
      <w:r w:rsidR="00FC51A8">
        <w:rPr>
          <w:rFonts w:ascii="mylotus" w:hAnsi="mylotus" w:cs="mylotus"/>
          <w:sz w:val="24"/>
          <w:szCs w:val="24"/>
          <w:rtl/>
        </w:rPr>
        <w:t>الشوری: 48</w:t>
      </w:r>
      <w:r w:rsidR="00FC51A8" w:rsidRPr="00FC51A8">
        <w:rPr>
          <w:rFonts w:ascii="mylotus" w:hAnsi="mylotus" w:cs="mylotus"/>
          <w:sz w:val="24"/>
          <w:szCs w:val="24"/>
          <w:rtl/>
        </w:rPr>
        <w:t>]</w:t>
      </w:r>
      <w:r w:rsidRPr="00984198">
        <w:rPr>
          <w:rFonts w:hint="cs"/>
          <w:rtl/>
          <w:lang w:bidi="fa-IR"/>
        </w:rPr>
        <w:t xml:space="preserve"> </w:t>
      </w:r>
      <w:r w:rsidR="00001F79">
        <w:rPr>
          <w:rFonts w:hint="cs"/>
          <w:rtl/>
          <w:lang w:bidi="fa-IR"/>
        </w:rPr>
        <w:t>«</w:t>
      </w:r>
      <w:r w:rsidRPr="00984198">
        <w:rPr>
          <w:rtl/>
          <w:lang w:bidi="fa-IR"/>
        </w:rPr>
        <w:t>اگ</w:t>
      </w:r>
      <w:r w:rsidR="00D708B9">
        <w:rPr>
          <w:rtl/>
          <w:lang w:bidi="fa-IR"/>
        </w:rPr>
        <w:t>ر (مشركان از پذيرش دعوت تو) روي</w:t>
      </w:r>
      <w:r w:rsidR="00D708B9">
        <w:rPr>
          <w:rFonts w:hint="cs"/>
          <w:rtl/>
          <w:lang w:bidi="fa-IR"/>
        </w:rPr>
        <w:softHyphen/>
      </w:r>
      <w:r w:rsidRPr="00984198">
        <w:rPr>
          <w:rtl/>
          <w:lang w:bidi="fa-IR"/>
        </w:rPr>
        <w:t>گردان شدند (باك مدار و</w:t>
      </w:r>
      <w:r w:rsidRPr="00984198">
        <w:rPr>
          <w:rFonts w:hint="cs"/>
          <w:rtl/>
          <w:lang w:bidi="fa-IR"/>
        </w:rPr>
        <w:t xml:space="preserve"> </w:t>
      </w:r>
      <w:r w:rsidRPr="00984198">
        <w:rPr>
          <w:rtl/>
          <w:lang w:bidi="fa-IR"/>
        </w:rPr>
        <w:t xml:space="preserve">غمگين مباش) </w:t>
      </w:r>
      <w:r w:rsidRPr="00984198">
        <w:rPr>
          <w:rtl/>
          <w:lang w:bidi="fa-IR"/>
        </w:rPr>
        <w:lastRenderedPageBreak/>
        <w:t>چرا كه ما تو را به عنوان مراقب و</w:t>
      </w:r>
      <w:r w:rsidRPr="00984198">
        <w:rPr>
          <w:rFonts w:hint="cs"/>
          <w:rtl/>
          <w:lang w:bidi="fa-IR"/>
        </w:rPr>
        <w:t xml:space="preserve"> </w:t>
      </w:r>
      <w:r w:rsidRPr="00984198">
        <w:rPr>
          <w:rtl/>
          <w:lang w:bidi="fa-IR"/>
        </w:rPr>
        <w:t>مواظب (كردار و</w:t>
      </w:r>
      <w:r w:rsidRPr="00984198">
        <w:rPr>
          <w:rFonts w:hint="cs"/>
          <w:rtl/>
          <w:lang w:bidi="fa-IR"/>
        </w:rPr>
        <w:t xml:space="preserve"> </w:t>
      </w:r>
      <w:r w:rsidRPr="00984198">
        <w:rPr>
          <w:rtl/>
          <w:lang w:bidi="fa-IR"/>
        </w:rPr>
        <w:t>رفتار) ايشان نفرستاده</w:t>
      </w:r>
      <w:r w:rsidR="00AC2503" w:rsidRPr="00984198">
        <w:rPr>
          <w:rtl/>
          <w:lang w:bidi="fa-IR"/>
        </w:rPr>
        <w:t>‌ايم.</w:t>
      </w:r>
      <w:r w:rsidRPr="00984198">
        <w:rPr>
          <w:rtl/>
          <w:lang w:bidi="fa-IR"/>
        </w:rPr>
        <w:t xml:space="preserve"> بر تو پيام باشد و</w:t>
      </w:r>
      <w:r w:rsidRPr="00984198">
        <w:rPr>
          <w:rFonts w:hint="cs"/>
          <w:rtl/>
          <w:lang w:bidi="fa-IR"/>
        </w:rPr>
        <w:t xml:space="preserve"> </w:t>
      </w:r>
      <w:r w:rsidRPr="00984198">
        <w:rPr>
          <w:rtl/>
          <w:lang w:bidi="fa-IR"/>
        </w:rPr>
        <w:t>بس</w:t>
      </w:r>
      <w:r w:rsidR="00001F79">
        <w:rPr>
          <w:rFonts w:hint="cs"/>
          <w:rtl/>
          <w:lang w:bidi="fa-IR"/>
        </w:rPr>
        <w:t>»</w:t>
      </w:r>
      <w:r w:rsidRPr="00984198">
        <w:rPr>
          <w:rtl/>
          <w:lang w:bidi="fa-IR"/>
        </w:rPr>
        <w:t>.</w:t>
      </w:r>
      <w:r w:rsidRPr="00984198">
        <w:rPr>
          <w:rFonts w:hint="cs"/>
          <w:rtl/>
          <w:lang w:bidi="fa-IR"/>
        </w:rPr>
        <w:t xml:space="preserve"> و نیز</w:t>
      </w:r>
      <w:r w:rsidR="009D0387" w:rsidRPr="00984198">
        <w:rPr>
          <w:rFonts w:hint="cs"/>
          <w:rtl/>
          <w:lang w:bidi="fa-IR"/>
        </w:rPr>
        <w:t xml:space="preserve"> می‌</w:t>
      </w:r>
      <w:r w:rsidRPr="00984198">
        <w:rPr>
          <w:rFonts w:hint="cs"/>
          <w:rtl/>
          <w:lang w:bidi="fa-IR"/>
        </w:rPr>
        <w:t>فرماید:</w:t>
      </w:r>
      <w:r w:rsidR="00FC51A8" w:rsidRPr="00984198">
        <w:rPr>
          <w:rFonts w:hint="cs"/>
          <w:rtl/>
          <w:lang w:bidi="fa-IR"/>
        </w:rPr>
        <w:t xml:space="preserve"> </w:t>
      </w:r>
      <w:r w:rsidR="00FC51A8">
        <w:rPr>
          <w:rFonts w:ascii="Traditional Arabic" w:hAnsi="Traditional Arabic" w:cs="Traditional Arabic"/>
          <w:rtl/>
        </w:rPr>
        <w:t>﴿</w:t>
      </w:r>
      <w:r w:rsidR="00CA4AAB">
        <w:rPr>
          <w:rFonts w:ascii="KFGQPC Uthmanic Script HAFS" w:hAnsi="KFGQPC Uthmanic Script HAFS" w:cs="KFGQPC Uthmanic Script HAFS"/>
          <w:rtl/>
        </w:rPr>
        <w:t>إِنۡ أَنتَ إِلَّا نَذِيرٌ ٢٣</w:t>
      </w:r>
      <w:r w:rsidR="00FC51A8">
        <w:rPr>
          <w:rFonts w:ascii="Traditional Arabic" w:hAnsi="Traditional Arabic" w:cs="Traditional Arabic"/>
          <w:rtl/>
        </w:rPr>
        <w:t>﴾</w:t>
      </w:r>
      <w:r w:rsidR="00FC51A8" w:rsidRPr="00984198">
        <w:rPr>
          <w:rFonts w:hint="cs"/>
          <w:rtl/>
          <w:lang w:bidi="fa-IR"/>
        </w:rPr>
        <w:t xml:space="preserve"> </w:t>
      </w:r>
      <w:r w:rsidR="00FC51A8" w:rsidRPr="00FC51A8">
        <w:rPr>
          <w:rFonts w:ascii="mylotus" w:hAnsi="mylotus" w:cs="mylotus"/>
          <w:sz w:val="24"/>
          <w:szCs w:val="24"/>
          <w:rtl/>
        </w:rPr>
        <w:t>[</w:t>
      </w:r>
      <w:r w:rsidR="00FC51A8">
        <w:rPr>
          <w:rFonts w:ascii="mylotus" w:hAnsi="mylotus" w:cs="mylotus"/>
          <w:sz w:val="24"/>
          <w:szCs w:val="24"/>
          <w:rtl/>
        </w:rPr>
        <w:t>فاطر: 23</w:t>
      </w:r>
      <w:r w:rsidR="00FC51A8" w:rsidRPr="00FC51A8">
        <w:rPr>
          <w:rFonts w:ascii="mylotus" w:hAnsi="mylotus" w:cs="mylotus"/>
          <w:sz w:val="24"/>
          <w:szCs w:val="24"/>
          <w:rtl/>
        </w:rPr>
        <w:t>]</w:t>
      </w:r>
      <w:r w:rsidR="00001BC7" w:rsidRPr="00984198">
        <w:rPr>
          <w:rFonts w:hint="cs"/>
          <w:rtl/>
          <w:lang w:bidi="fa-IR"/>
        </w:rPr>
        <w:t xml:space="preserve"> </w:t>
      </w:r>
      <w:r w:rsidR="00001F79">
        <w:rPr>
          <w:rFonts w:hint="cs"/>
          <w:rtl/>
          <w:lang w:bidi="fa-IR"/>
        </w:rPr>
        <w:t>«</w:t>
      </w:r>
      <w:r w:rsidRPr="00984198">
        <w:rPr>
          <w:rtl/>
          <w:lang w:bidi="fa-IR"/>
        </w:rPr>
        <w:t>تو تنها بيم دهنده</w:t>
      </w:r>
      <w:r w:rsidR="00FC51A8" w:rsidRPr="00984198">
        <w:rPr>
          <w:rFonts w:hint="cs"/>
          <w:rtl/>
          <w:lang w:bidi="fa-IR"/>
        </w:rPr>
        <w:t>‌</w:t>
      </w:r>
      <w:r w:rsidRPr="00984198">
        <w:rPr>
          <w:rtl/>
          <w:lang w:bidi="fa-IR"/>
        </w:rPr>
        <w:t>اي و</w:t>
      </w:r>
      <w:r w:rsidRPr="00984198">
        <w:rPr>
          <w:rFonts w:hint="cs"/>
          <w:rtl/>
          <w:lang w:bidi="fa-IR"/>
        </w:rPr>
        <w:t xml:space="preserve"> </w:t>
      </w:r>
      <w:r w:rsidRPr="00984198">
        <w:rPr>
          <w:rtl/>
          <w:lang w:bidi="fa-IR"/>
        </w:rPr>
        <w:t>بس</w:t>
      </w:r>
      <w:r w:rsidR="00001F79">
        <w:rPr>
          <w:rFonts w:hint="cs"/>
          <w:rtl/>
          <w:lang w:bidi="fa-IR"/>
        </w:rPr>
        <w:t>»</w:t>
      </w:r>
      <w:r w:rsidRPr="00984198">
        <w:rPr>
          <w:rtl/>
          <w:lang w:bidi="fa-IR"/>
        </w:rPr>
        <w:t>.</w:t>
      </w:r>
    </w:p>
    <w:p w:rsidR="00C5413C" w:rsidRPr="00CA4AAB" w:rsidRDefault="00C5413C" w:rsidP="00747209">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t>و از جمله آیات با عظمتی که این معانی را واضح کرده و</w:t>
      </w:r>
      <w:r w:rsidR="009D0387" w:rsidRPr="00984198">
        <w:rPr>
          <w:rFonts w:hint="cs"/>
          <w:rtl/>
          <w:lang w:bidi="fa-IR"/>
        </w:rPr>
        <w:t xml:space="preserve"> آن‌ها </w:t>
      </w:r>
      <w:r w:rsidRPr="00984198">
        <w:rPr>
          <w:rFonts w:hint="cs"/>
          <w:rtl/>
          <w:lang w:bidi="fa-IR"/>
        </w:rPr>
        <w:t>را مقرر داشته و موجب رسوخ</w:t>
      </w:r>
      <w:r w:rsidR="009D0387" w:rsidRPr="00984198">
        <w:rPr>
          <w:rFonts w:hint="cs"/>
          <w:rtl/>
          <w:lang w:bidi="fa-IR"/>
        </w:rPr>
        <w:t xml:space="preserve"> آن‌ها </w:t>
      </w:r>
      <w:r w:rsidRPr="00984198">
        <w:rPr>
          <w:rFonts w:hint="cs"/>
          <w:rtl/>
          <w:lang w:bidi="fa-IR"/>
        </w:rPr>
        <w:t>در قلوب</w:t>
      </w:r>
      <w:r w:rsidR="009D0387" w:rsidRPr="00984198">
        <w:rPr>
          <w:rFonts w:hint="cs"/>
          <w:rtl/>
          <w:lang w:bidi="fa-IR"/>
        </w:rPr>
        <w:t xml:space="preserve"> می‌</w:t>
      </w:r>
      <w:r w:rsidRPr="00984198">
        <w:rPr>
          <w:rFonts w:hint="cs"/>
          <w:rtl/>
          <w:lang w:bidi="fa-IR"/>
        </w:rPr>
        <w:t>شود، آن است که الله عزوجل می</w:t>
      </w:r>
      <w:r w:rsidRPr="00984198">
        <w:rPr>
          <w:rFonts w:hint="cs"/>
          <w:cs/>
          <w:lang w:bidi="fa-IR"/>
        </w:rPr>
        <w:t>‎</w:t>
      </w:r>
      <w:r w:rsidRPr="00984198">
        <w:rPr>
          <w:rFonts w:hint="cs"/>
          <w:rtl/>
          <w:lang w:bidi="fa-IR"/>
        </w:rPr>
        <w:t>فرماید:</w:t>
      </w:r>
      <w:r w:rsidR="00FC51A8" w:rsidRPr="00984198">
        <w:rPr>
          <w:rFonts w:hint="cs"/>
          <w:rtl/>
          <w:lang w:bidi="fa-IR"/>
        </w:rPr>
        <w:t xml:space="preserve"> </w:t>
      </w:r>
      <w:r w:rsidR="00FC51A8">
        <w:rPr>
          <w:rFonts w:ascii="Traditional Arabic" w:hAnsi="Traditional Arabic" w:cs="Traditional Arabic"/>
          <w:rtl/>
        </w:rPr>
        <w:t>﴿</w:t>
      </w:r>
      <w:r w:rsidR="00CA4AAB">
        <w:rPr>
          <w:rFonts w:ascii="KFGQPC Uthmanic Script HAFS" w:hAnsi="KFGQPC Uthmanic Script HAFS" w:cs="KFGQPC Uthmanic Script HAFS" w:hint="cs"/>
          <w:rtl/>
        </w:rPr>
        <w:t>وَٱلنَّجۡمِ</w:t>
      </w:r>
      <w:r w:rsidR="00CA4AAB">
        <w:rPr>
          <w:rFonts w:ascii="KFGQPC Uthmanic Script HAFS" w:hAnsi="KFGQPC Uthmanic Script HAFS" w:cs="KFGQPC Uthmanic Script HAFS"/>
          <w:rtl/>
        </w:rPr>
        <w:t xml:space="preserve"> إِذَا هَوَىٰ ١</w:t>
      </w:r>
      <w:r w:rsidR="00CA4AAB">
        <w:rPr>
          <w:rFonts w:ascii="KFGQPC Uthmanic Script HAFS" w:hAnsi="KFGQPC Uthmanic Script HAFS" w:cs="KFGQPC Uthmanic Script HAFS"/>
        </w:rPr>
        <w:t xml:space="preserve">  </w:t>
      </w:r>
      <w:r w:rsidR="00CA4AAB">
        <w:rPr>
          <w:rFonts w:ascii="KFGQPC Uthmanic Script HAFS" w:hAnsi="KFGQPC Uthmanic Script HAFS" w:cs="KFGQPC Uthmanic Script HAFS"/>
          <w:rtl/>
        </w:rPr>
        <w:t>مَا ضَلَّ صَاحِبُكُمۡ وَمَا غَوَىٰ ٢</w:t>
      </w:r>
      <w:r w:rsidR="00CA4AAB">
        <w:rPr>
          <w:rFonts w:ascii="KFGQPC Uthmanic Script HAFS" w:hAnsi="KFGQPC Uthmanic Script HAFS" w:cs="KFGQPC Uthmanic Script HAFS"/>
        </w:rPr>
        <w:t xml:space="preserve"> </w:t>
      </w:r>
      <w:r w:rsidR="00CA4AAB">
        <w:rPr>
          <w:rFonts w:ascii="KFGQPC Uthmanic Script HAFS" w:hAnsi="KFGQPC Uthmanic Script HAFS" w:cs="KFGQPC Uthmanic Script HAFS" w:hint="cs"/>
          <w:rtl/>
        </w:rPr>
        <w:t>وَمَا</w:t>
      </w:r>
      <w:r w:rsidR="00CA4AAB">
        <w:rPr>
          <w:rFonts w:ascii="KFGQPC Uthmanic Script HAFS" w:hAnsi="KFGQPC Uthmanic Script HAFS" w:cs="KFGQPC Uthmanic Script HAFS"/>
          <w:rtl/>
        </w:rPr>
        <w:t xml:space="preserve"> يَنطِقُ عَنِ </w:t>
      </w:r>
      <w:r w:rsidR="00CA4AAB">
        <w:rPr>
          <w:rFonts w:ascii="KFGQPC Uthmanic Script HAFS" w:hAnsi="KFGQPC Uthmanic Script HAFS" w:cs="KFGQPC Uthmanic Script HAFS" w:hint="cs"/>
          <w:rtl/>
        </w:rPr>
        <w:t>ٱلۡهَوَىٰٓ</w:t>
      </w:r>
      <w:r w:rsidR="00CA4AAB">
        <w:rPr>
          <w:rFonts w:ascii="KFGQPC Uthmanic Script HAFS" w:hAnsi="KFGQPC Uthmanic Script HAFS" w:cs="KFGQPC Uthmanic Script HAFS"/>
          <w:rtl/>
        </w:rPr>
        <w:t xml:space="preserve"> ٣</w:t>
      </w:r>
      <w:r w:rsidR="00CA4AAB">
        <w:rPr>
          <w:rFonts w:ascii="KFGQPC Uthmanic Script HAFS" w:hAnsi="KFGQPC Uthmanic Script HAFS" w:cs="KFGQPC Uthmanic Script HAFS"/>
        </w:rPr>
        <w:t xml:space="preserve">  </w:t>
      </w:r>
      <w:r w:rsidR="00CA4AAB">
        <w:rPr>
          <w:rFonts w:ascii="KFGQPC Uthmanic Script HAFS" w:hAnsi="KFGQPC Uthmanic Script HAFS" w:cs="KFGQPC Uthmanic Script HAFS"/>
          <w:rtl/>
        </w:rPr>
        <w:t>إِنۡ هُوَ إِلَّا وَحۡيٞ يُوحَىٰ ٤</w:t>
      </w:r>
      <w:r w:rsidR="00FC51A8">
        <w:rPr>
          <w:rFonts w:ascii="Traditional Arabic" w:hAnsi="Traditional Arabic" w:cs="Traditional Arabic"/>
          <w:rtl/>
        </w:rPr>
        <w:t>﴾</w:t>
      </w:r>
      <w:r w:rsidR="00FC51A8" w:rsidRPr="00984198">
        <w:rPr>
          <w:rFonts w:hint="cs"/>
          <w:rtl/>
          <w:lang w:bidi="fa-IR"/>
        </w:rPr>
        <w:t xml:space="preserve"> </w:t>
      </w:r>
      <w:r w:rsidR="00FC51A8" w:rsidRPr="00FC51A8">
        <w:rPr>
          <w:rFonts w:ascii="mylotus" w:hAnsi="mylotus" w:cs="mylotus"/>
          <w:sz w:val="24"/>
          <w:szCs w:val="24"/>
          <w:rtl/>
        </w:rPr>
        <w:t>[</w:t>
      </w:r>
      <w:r w:rsidR="00FC51A8">
        <w:rPr>
          <w:rFonts w:ascii="mylotus" w:hAnsi="mylotus" w:cs="mylotus"/>
          <w:sz w:val="24"/>
          <w:szCs w:val="24"/>
          <w:rtl/>
        </w:rPr>
        <w:t>النجم: 1-4</w:t>
      </w:r>
      <w:r w:rsidR="00FC51A8" w:rsidRPr="00FC51A8">
        <w:rPr>
          <w:rFonts w:ascii="mylotus" w:hAnsi="mylotus" w:cs="mylotus"/>
          <w:sz w:val="24"/>
          <w:szCs w:val="24"/>
          <w:rtl/>
        </w:rPr>
        <w:t>]</w:t>
      </w:r>
      <w:r w:rsidRPr="00984198">
        <w:rPr>
          <w:rFonts w:hint="cs"/>
          <w:rtl/>
          <w:lang w:bidi="fa-IR"/>
        </w:rPr>
        <w:t xml:space="preserve"> </w:t>
      </w:r>
      <w:r w:rsidR="00001F79">
        <w:rPr>
          <w:rFonts w:hint="cs"/>
          <w:rtl/>
          <w:lang w:bidi="fa-IR"/>
        </w:rPr>
        <w:t>«</w:t>
      </w:r>
      <w:r w:rsidRPr="00984198">
        <w:rPr>
          <w:rtl/>
          <w:lang w:bidi="fa-IR"/>
        </w:rPr>
        <w:t>سوگند به ستاره در آن زمان كه دارد غروب</w:t>
      </w:r>
      <w:r w:rsidR="00C01522" w:rsidRPr="00984198">
        <w:rPr>
          <w:rtl/>
          <w:lang w:bidi="fa-IR"/>
        </w:rPr>
        <w:t xml:space="preserve"> مي‌</w:t>
      </w:r>
      <w:r w:rsidRPr="00984198">
        <w:rPr>
          <w:rtl/>
          <w:lang w:bidi="fa-IR"/>
        </w:rPr>
        <w:t>كند! يار شما (محمد) گمراه و</w:t>
      </w:r>
      <w:r w:rsidRPr="00984198">
        <w:rPr>
          <w:rFonts w:hint="cs"/>
          <w:rtl/>
          <w:lang w:bidi="fa-IR"/>
        </w:rPr>
        <w:t xml:space="preserve"> </w:t>
      </w:r>
      <w:r w:rsidR="00D708B9">
        <w:rPr>
          <w:rtl/>
          <w:lang w:bidi="fa-IR"/>
        </w:rPr>
        <w:t>منحرف نشده است</w:t>
      </w:r>
      <w:r w:rsidRPr="00984198">
        <w:rPr>
          <w:rtl/>
          <w:lang w:bidi="fa-IR"/>
        </w:rPr>
        <w:t xml:space="preserve"> و</w:t>
      </w:r>
      <w:r w:rsidRPr="00984198">
        <w:rPr>
          <w:rFonts w:hint="cs"/>
          <w:rtl/>
          <w:lang w:bidi="fa-IR"/>
        </w:rPr>
        <w:t xml:space="preserve"> </w:t>
      </w:r>
      <w:r w:rsidRPr="00984198">
        <w:rPr>
          <w:rtl/>
          <w:lang w:bidi="fa-IR"/>
        </w:rPr>
        <w:t>راه خطا نپوئيده است و</w:t>
      </w:r>
      <w:r w:rsidRPr="00984198">
        <w:rPr>
          <w:rFonts w:hint="cs"/>
          <w:rtl/>
          <w:lang w:bidi="fa-IR"/>
        </w:rPr>
        <w:t xml:space="preserve"> </w:t>
      </w:r>
      <w:r w:rsidRPr="00984198">
        <w:rPr>
          <w:rtl/>
          <w:lang w:bidi="fa-IR"/>
        </w:rPr>
        <w:t>به كژراهه نرفته است. و</w:t>
      </w:r>
      <w:r w:rsidRPr="00984198">
        <w:rPr>
          <w:rFonts w:hint="cs"/>
          <w:rtl/>
          <w:lang w:bidi="fa-IR"/>
        </w:rPr>
        <w:t xml:space="preserve"> </w:t>
      </w:r>
      <w:r w:rsidRPr="00984198">
        <w:rPr>
          <w:rtl/>
          <w:lang w:bidi="fa-IR"/>
        </w:rPr>
        <w:t>از روي هوا و</w:t>
      </w:r>
      <w:r w:rsidRPr="00984198">
        <w:rPr>
          <w:rFonts w:hint="cs"/>
          <w:rtl/>
          <w:lang w:bidi="fa-IR"/>
        </w:rPr>
        <w:t xml:space="preserve"> </w:t>
      </w:r>
      <w:r w:rsidRPr="00984198">
        <w:rPr>
          <w:rtl/>
          <w:lang w:bidi="fa-IR"/>
        </w:rPr>
        <w:t>هوس سخن</w:t>
      </w:r>
      <w:r w:rsidR="000D6F3F" w:rsidRPr="00984198">
        <w:rPr>
          <w:rtl/>
          <w:lang w:bidi="fa-IR"/>
        </w:rPr>
        <w:t xml:space="preserve"> نمي‌</w:t>
      </w:r>
      <w:r w:rsidRPr="00984198">
        <w:rPr>
          <w:rtl/>
          <w:lang w:bidi="fa-IR"/>
        </w:rPr>
        <w:t>گويد. آن (چيزي كه با خود آورده است و</w:t>
      </w:r>
      <w:r w:rsidRPr="00984198">
        <w:rPr>
          <w:rFonts w:hint="cs"/>
          <w:rtl/>
          <w:lang w:bidi="fa-IR"/>
        </w:rPr>
        <w:t xml:space="preserve"> </w:t>
      </w:r>
      <w:r w:rsidRPr="00984198">
        <w:rPr>
          <w:rtl/>
          <w:lang w:bidi="fa-IR"/>
        </w:rPr>
        <w:t xml:space="preserve">با شما در ميان نهاده است) جز وحي و پيامي نيست كه (از سوي </w:t>
      </w:r>
      <w:r w:rsidRPr="00984198">
        <w:rPr>
          <w:rFonts w:hint="cs"/>
          <w:rtl/>
          <w:lang w:bidi="fa-IR"/>
        </w:rPr>
        <w:t>الله</w:t>
      </w:r>
      <w:r w:rsidRPr="00984198">
        <w:rPr>
          <w:rtl/>
          <w:lang w:bidi="fa-IR"/>
        </w:rPr>
        <w:t xml:space="preserve"> بدو) وحي و پيام</w:t>
      </w:r>
      <w:r w:rsidR="00C01522" w:rsidRPr="00984198">
        <w:rPr>
          <w:rtl/>
          <w:lang w:bidi="fa-IR"/>
        </w:rPr>
        <w:t xml:space="preserve"> مي‌</w:t>
      </w:r>
      <w:r w:rsidRPr="00984198">
        <w:rPr>
          <w:rtl/>
          <w:lang w:bidi="fa-IR"/>
        </w:rPr>
        <w:t>گردد</w:t>
      </w:r>
      <w:r w:rsidR="00001F79">
        <w:rPr>
          <w:rFonts w:hint="cs"/>
          <w:rtl/>
          <w:lang w:bidi="fa-IR"/>
        </w:rPr>
        <w:t>»</w:t>
      </w:r>
      <w:r w:rsidRPr="00984198">
        <w:rPr>
          <w:rtl/>
          <w:lang w:bidi="fa-IR"/>
        </w:rPr>
        <w:t>.</w:t>
      </w:r>
    </w:p>
    <w:p w:rsidR="00C5413C" w:rsidRPr="00984198" w:rsidRDefault="00C5413C" w:rsidP="00001F79">
      <w:pPr>
        <w:widowControl w:val="0"/>
        <w:autoSpaceDE w:val="0"/>
        <w:autoSpaceDN w:val="0"/>
        <w:adjustRightInd w:val="0"/>
        <w:jc w:val="both"/>
        <w:rPr>
          <w:rFonts w:hint="cs"/>
          <w:rtl/>
          <w:lang w:bidi="fa-IR"/>
        </w:rPr>
      </w:pPr>
      <w:r w:rsidRPr="00984198">
        <w:rPr>
          <w:rFonts w:hint="cs"/>
          <w:rtl/>
          <w:lang w:bidi="fa-IR"/>
        </w:rPr>
        <w:t xml:space="preserve"> الله عزوجل در این آیه به ستاره در زمانی</w:t>
      </w:r>
      <w:r w:rsidR="00D708B9">
        <w:rPr>
          <w:rtl/>
          <w:lang w:bidi="fa-IR"/>
        </w:rPr>
        <w:softHyphen/>
      </w:r>
      <w:r w:rsidRPr="00984198">
        <w:rPr>
          <w:rFonts w:hint="cs"/>
          <w:rtl/>
          <w:lang w:bidi="fa-IR"/>
        </w:rPr>
        <w:t>که در افق، در آخر شب، هنگامیکه شب پشت کرده و روز روی</w:t>
      </w:r>
      <w:r w:rsidR="009D0387" w:rsidRPr="00984198">
        <w:rPr>
          <w:rFonts w:hint="cs"/>
          <w:rtl/>
          <w:lang w:bidi="fa-IR"/>
        </w:rPr>
        <w:t xml:space="preserve"> می‌</w:t>
      </w:r>
      <w:r w:rsidRPr="00984198">
        <w:rPr>
          <w:rFonts w:hint="cs"/>
          <w:rtl/>
          <w:lang w:bidi="fa-IR"/>
        </w:rPr>
        <w:t>آورد، سوگند یاد کرده است، چرا که در آن آیات و نشانه</w:t>
      </w:r>
      <w:r w:rsidR="009D0387" w:rsidRPr="00984198">
        <w:rPr>
          <w:rFonts w:hint="cs"/>
          <w:rtl/>
          <w:lang w:bidi="fa-IR"/>
        </w:rPr>
        <w:t xml:space="preserve">‌های </w:t>
      </w:r>
      <w:r w:rsidRPr="00984198">
        <w:rPr>
          <w:rFonts w:hint="cs"/>
          <w:rtl/>
          <w:lang w:bidi="fa-IR"/>
        </w:rPr>
        <w:t>بزرگی</w:t>
      </w:r>
      <w:r w:rsidR="009D0387" w:rsidRPr="00984198">
        <w:rPr>
          <w:rFonts w:hint="cs"/>
          <w:rtl/>
          <w:lang w:bidi="fa-IR"/>
        </w:rPr>
        <w:t xml:space="preserve"> می‌</w:t>
      </w:r>
      <w:r w:rsidRPr="00984198">
        <w:rPr>
          <w:rFonts w:hint="cs"/>
          <w:rtl/>
          <w:lang w:bidi="fa-IR"/>
        </w:rPr>
        <w:t>باشد و این مساله موجب سوگند خوردن بدان شده است و</w:t>
      </w:r>
      <w:r w:rsidR="00D708B9">
        <w:rPr>
          <w:rFonts w:hint="cs"/>
          <w:rtl/>
          <w:lang w:bidi="fa-IR"/>
        </w:rPr>
        <w:t xml:space="preserve"> برای خالق سوگند یاد کردن به هر</w:t>
      </w:r>
      <w:r w:rsidRPr="00984198">
        <w:rPr>
          <w:rFonts w:hint="cs"/>
          <w:rtl/>
          <w:lang w:bidi="fa-IR"/>
        </w:rPr>
        <w:t>یک از مخلوقاتش که می</w:t>
      </w:r>
      <w:r w:rsidRPr="00984198">
        <w:rPr>
          <w:rFonts w:hint="cs"/>
          <w:cs/>
          <w:lang w:bidi="fa-IR"/>
        </w:rPr>
        <w:t>‎</w:t>
      </w:r>
      <w:r w:rsidR="00001F79">
        <w:rPr>
          <w:rFonts w:hint="cs"/>
          <w:rtl/>
          <w:lang w:bidi="fa-IR"/>
        </w:rPr>
        <w:t>‌</w:t>
      </w:r>
      <w:r w:rsidRPr="00984198">
        <w:rPr>
          <w:rFonts w:hint="cs"/>
          <w:rtl/>
          <w:lang w:bidi="fa-IR"/>
        </w:rPr>
        <w:t>خواهد،</w:t>
      </w:r>
      <w:r w:rsidR="009D0387" w:rsidRPr="00984198">
        <w:rPr>
          <w:rFonts w:hint="cs"/>
          <w:rtl/>
          <w:lang w:bidi="fa-IR"/>
        </w:rPr>
        <w:t xml:space="preserve"> می‌</w:t>
      </w:r>
      <w:r w:rsidRPr="00984198">
        <w:rPr>
          <w:rFonts w:hint="cs"/>
          <w:rtl/>
          <w:lang w:bidi="fa-IR"/>
        </w:rPr>
        <w:t>باشد ولی برای مخلوق جز سوگند خوردن به خالق جایز نمی</w:t>
      </w:r>
      <w:r w:rsidRPr="00984198">
        <w:rPr>
          <w:rFonts w:hint="cs"/>
          <w:cs/>
          <w:lang w:bidi="fa-IR"/>
        </w:rPr>
        <w:t>‎</w:t>
      </w:r>
      <w:r w:rsidR="00001F79">
        <w:rPr>
          <w:rFonts w:hint="cs"/>
          <w:rtl/>
          <w:lang w:bidi="fa-IR"/>
        </w:rPr>
        <w:t>‌</w:t>
      </w:r>
      <w:r w:rsidRPr="00984198">
        <w:rPr>
          <w:rFonts w:hint="cs"/>
          <w:rtl/>
          <w:lang w:bidi="fa-IR"/>
        </w:rPr>
        <w:t xml:space="preserve">باشد. </w:t>
      </w:r>
    </w:p>
    <w:p w:rsidR="00D708B9" w:rsidRDefault="00C5413C" w:rsidP="00D708B9">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آنچه در این آیه بدان سوگند یاد شده، شهادت و گواهی</w:t>
      </w:r>
      <w:r w:rsidR="00C270C0" w:rsidRPr="00984198">
        <w:rPr>
          <w:rFonts w:cs="B Lotus" w:hint="eastAsia"/>
          <w:sz w:val="28"/>
          <w:szCs w:val="28"/>
          <w:rtl/>
        </w:rPr>
        <w:t>‌</w:t>
      </w:r>
      <w:r w:rsidRPr="00984198">
        <w:rPr>
          <w:rFonts w:cs="B Lotus" w:hint="cs"/>
          <w:sz w:val="28"/>
          <w:szCs w:val="28"/>
          <w:rtl/>
        </w:rPr>
        <w:t xml:space="preserve">ای برای رسول الله </w:t>
      </w:r>
      <w:r w:rsidR="00D708B9">
        <w:rPr>
          <w:rFonts w:ascii="Arial" w:hAnsi="Arial" w:cs="CTraditional Arabic" w:hint="cs"/>
          <w:sz w:val="28"/>
          <w:szCs w:val="28"/>
          <w:rtl/>
        </w:rPr>
        <w:t>ح</w:t>
      </w:r>
      <w:r w:rsidR="009D0387" w:rsidRPr="00984198">
        <w:rPr>
          <w:rFonts w:cs="B Lotus" w:hint="cs"/>
          <w:sz w:val="28"/>
          <w:szCs w:val="28"/>
          <w:rtl/>
        </w:rPr>
        <w:t xml:space="preserve"> می‌</w:t>
      </w:r>
      <w:r w:rsidRPr="00984198">
        <w:rPr>
          <w:rFonts w:cs="B Lotus" w:hint="cs"/>
          <w:sz w:val="28"/>
          <w:szCs w:val="28"/>
          <w:rtl/>
        </w:rPr>
        <w:t>باشد به اینکه ایشان وظیفه</w:t>
      </w:r>
      <w:r w:rsidR="00D708B9">
        <w:rPr>
          <w:rFonts w:cs="B Lotus"/>
          <w:sz w:val="28"/>
          <w:szCs w:val="28"/>
          <w:rtl/>
        </w:rPr>
        <w:softHyphen/>
      </w:r>
      <w:r w:rsidRPr="00984198">
        <w:rPr>
          <w:rFonts w:cs="B Lotus" w:hint="cs"/>
          <w:sz w:val="28"/>
          <w:szCs w:val="28"/>
          <w:rtl/>
        </w:rPr>
        <w:t xml:space="preserve">شناس و هدایتگر و تابع حق بوده و گمراه نیست، یعنی جاهلی که در غیر راه مستقیم و بدون علم حرکت کند، نیست و نیز </w:t>
      </w:r>
      <w:r w:rsidR="001F3297" w:rsidRPr="00984198">
        <w:rPr>
          <w:rFonts w:cs="B Lotus" w:hint="cs"/>
          <w:sz w:val="28"/>
          <w:szCs w:val="28"/>
          <w:rtl/>
        </w:rPr>
        <w:t>«</w:t>
      </w:r>
      <w:r w:rsidRPr="00984198">
        <w:rPr>
          <w:rFonts w:cs="B Lotus" w:hint="cs"/>
          <w:sz w:val="28"/>
          <w:szCs w:val="28"/>
          <w:rtl/>
        </w:rPr>
        <w:t>الغاوی</w:t>
      </w:r>
      <w:r w:rsidR="001F3297" w:rsidRPr="00984198">
        <w:rPr>
          <w:rFonts w:cs="B Lotus" w:hint="cs"/>
          <w:sz w:val="28"/>
          <w:szCs w:val="28"/>
          <w:rtl/>
        </w:rPr>
        <w:t>»</w:t>
      </w:r>
      <w:r w:rsidRPr="00984198">
        <w:rPr>
          <w:rFonts w:cs="B Lotus" w:hint="cs"/>
          <w:sz w:val="28"/>
          <w:szCs w:val="28"/>
          <w:rtl/>
        </w:rPr>
        <w:t xml:space="preserve"> نیست یعنی عالم ب</w:t>
      </w:r>
      <w:r w:rsidR="00D708B9">
        <w:rPr>
          <w:rFonts w:cs="B Lotus" w:hint="cs"/>
          <w:sz w:val="28"/>
          <w:szCs w:val="28"/>
          <w:rtl/>
        </w:rPr>
        <w:t>ه حق و حقیقتی که عمدا از آن روی</w:t>
      </w:r>
      <w:r w:rsidR="00D708B9">
        <w:rPr>
          <w:rFonts w:cs="B Lotus"/>
          <w:sz w:val="28"/>
          <w:szCs w:val="28"/>
          <w:rtl/>
        </w:rPr>
        <w:softHyphen/>
      </w:r>
      <w:r w:rsidRPr="00984198">
        <w:rPr>
          <w:rFonts w:cs="B Lotus" w:hint="cs"/>
          <w:sz w:val="28"/>
          <w:szCs w:val="28"/>
          <w:rtl/>
        </w:rPr>
        <w:t>گرداند، نیست. بدین ترتیب الله عزوجل فرستاده و شریعتش را از مشابهت با گمراهان</w:t>
      </w:r>
      <w:r w:rsidR="00D708B9">
        <w:rPr>
          <w:rFonts w:cs="B Lotus" w:hint="cs"/>
          <w:sz w:val="28"/>
          <w:szCs w:val="28"/>
          <w:rtl/>
        </w:rPr>
        <w:t>ی</w:t>
      </w:r>
      <w:r w:rsidRPr="00984198">
        <w:rPr>
          <w:rFonts w:cs="B Lotus" w:hint="cs"/>
          <w:sz w:val="28"/>
          <w:szCs w:val="28"/>
          <w:rtl/>
        </w:rPr>
        <w:t xml:space="preserve"> همچون نصاری و روش</w:t>
      </w:r>
      <w:r w:rsidR="009D0387" w:rsidRPr="00984198">
        <w:rPr>
          <w:rFonts w:cs="B Lotus" w:hint="cs"/>
          <w:sz w:val="28"/>
          <w:szCs w:val="28"/>
          <w:rtl/>
        </w:rPr>
        <w:t xml:space="preserve">‌های </w:t>
      </w:r>
      <w:r w:rsidRPr="00984198">
        <w:rPr>
          <w:rFonts w:cs="B Lotus" w:hint="cs"/>
          <w:sz w:val="28"/>
          <w:szCs w:val="28"/>
          <w:rtl/>
        </w:rPr>
        <w:t xml:space="preserve">یهود و از علم بر چیزی و کتمان آن و عمل خلاف آن منزه گردانیده است؛ بلکه رسول الله </w:t>
      </w:r>
      <w:r w:rsidR="00D708B9">
        <w:rPr>
          <w:rFonts w:ascii="Arial" w:hAnsi="Arial" w:cs="CTraditional Arabic" w:hint="cs"/>
          <w:sz w:val="28"/>
          <w:szCs w:val="28"/>
          <w:rtl/>
        </w:rPr>
        <w:t>ح</w:t>
      </w:r>
      <w:r w:rsidRPr="00862309">
        <w:rPr>
          <w:rFonts w:cs="B Nazanin" w:hint="cs"/>
          <w:noProof/>
          <w:rtl/>
        </w:rPr>
        <w:t xml:space="preserve"> </w:t>
      </w:r>
      <w:r w:rsidR="00D708B9">
        <w:rPr>
          <w:rFonts w:cs="B Lotus" w:hint="cs"/>
          <w:sz w:val="28"/>
          <w:szCs w:val="28"/>
          <w:rtl/>
        </w:rPr>
        <w:t>و شریعتی که الله عزوجل آن</w:t>
      </w:r>
      <w:r w:rsidR="00D708B9">
        <w:rPr>
          <w:rFonts w:cs="B Lotus"/>
          <w:sz w:val="28"/>
          <w:szCs w:val="28"/>
          <w:rtl/>
        </w:rPr>
        <w:softHyphen/>
      </w:r>
      <w:r w:rsidRPr="00984198">
        <w:rPr>
          <w:rFonts w:cs="B Lotus" w:hint="cs"/>
          <w:sz w:val="28"/>
          <w:szCs w:val="28"/>
          <w:rtl/>
        </w:rPr>
        <w:t>را با او فرستاده اس</w:t>
      </w:r>
      <w:r w:rsidR="00D708B9">
        <w:rPr>
          <w:rFonts w:cs="B Lotus" w:hint="cs"/>
          <w:sz w:val="28"/>
          <w:szCs w:val="28"/>
          <w:rtl/>
        </w:rPr>
        <w:t>ت، در نهایت مستقیم بودن و میانه</w:t>
      </w:r>
      <w:r w:rsidR="00D708B9">
        <w:rPr>
          <w:rFonts w:cs="B Lotus"/>
          <w:sz w:val="28"/>
          <w:szCs w:val="28"/>
          <w:rtl/>
        </w:rPr>
        <w:softHyphen/>
      </w:r>
      <w:r w:rsidRPr="00984198">
        <w:rPr>
          <w:rFonts w:cs="B Lotus" w:hint="cs"/>
          <w:sz w:val="28"/>
          <w:szCs w:val="28"/>
          <w:rtl/>
        </w:rPr>
        <w:t>روی و راستی و درستی</w:t>
      </w:r>
      <w:r w:rsidR="009D0387" w:rsidRPr="00984198">
        <w:rPr>
          <w:rFonts w:cs="B Lotus" w:hint="cs"/>
          <w:sz w:val="28"/>
          <w:szCs w:val="28"/>
          <w:rtl/>
        </w:rPr>
        <w:t xml:space="preserve"> می‌</w:t>
      </w:r>
      <w:r w:rsidRPr="00984198">
        <w:rPr>
          <w:rFonts w:cs="B Lotus" w:hint="cs"/>
          <w:sz w:val="28"/>
          <w:szCs w:val="28"/>
          <w:rtl/>
        </w:rPr>
        <w:t>باشد؛ و بر</w:t>
      </w:r>
      <w:r w:rsidR="00D708B9">
        <w:rPr>
          <w:rFonts w:cs="B Lotus" w:hint="cs"/>
          <w:sz w:val="28"/>
          <w:szCs w:val="28"/>
          <w:rtl/>
        </w:rPr>
        <w:t xml:space="preserve"> </w:t>
      </w:r>
      <w:r w:rsidRPr="00984198">
        <w:rPr>
          <w:rFonts w:cs="B Lotus" w:hint="cs"/>
          <w:sz w:val="28"/>
          <w:szCs w:val="28"/>
          <w:rtl/>
        </w:rPr>
        <w:t>این اساس است که الله عزوجل فرمودند:</w:t>
      </w:r>
      <w:r w:rsidR="00FC51A8" w:rsidRPr="00984198">
        <w:rPr>
          <w:rFonts w:cs="B Lotus" w:hint="cs"/>
          <w:sz w:val="28"/>
          <w:szCs w:val="28"/>
          <w:rtl/>
        </w:rPr>
        <w:t xml:space="preserve"> </w:t>
      </w:r>
      <w:r w:rsidR="00C270C0">
        <w:rPr>
          <w:rFonts w:ascii="Traditional Arabic" w:hAnsi="Traditional Arabic" w:cs="Traditional Arabic"/>
          <w:sz w:val="28"/>
          <w:szCs w:val="28"/>
          <w:rtl/>
        </w:rPr>
        <w:t>﴿</w:t>
      </w:r>
      <w:r w:rsidR="00C270C0" w:rsidRPr="00C270C0">
        <w:rPr>
          <w:rFonts w:ascii="KFGQPC Uthmanic Script HAFS" w:hAnsi="KFGQPC Uthmanic Script HAFS" w:cs="KFGQPC Uthmanic Script HAFS" w:hint="cs"/>
          <w:sz w:val="28"/>
          <w:szCs w:val="28"/>
          <w:rtl/>
        </w:rPr>
        <w:t>وَمَا</w:t>
      </w:r>
      <w:r w:rsidR="00C270C0" w:rsidRPr="00C270C0">
        <w:rPr>
          <w:rFonts w:ascii="KFGQPC Uthmanic Script HAFS" w:hAnsi="KFGQPC Uthmanic Script HAFS" w:cs="KFGQPC Uthmanic Script HAFS"/>
          <w:sz w:val="28"/>
          <w:szCs w:val="28"/>
          <w:rtl/>
        </w:rPr>
        <w:t xml:space="preserve"> يَنطِقُ عَنِ </w:t>
      </w:r>
      <w:r w:rsidR="00C270C0" w:rsidRPr="00C270C0">
        <w:rPr>
          <w:rFonts w:ascii="KFGQPC Uthmanic Script HAFS" w:hAnsi="KFGQPC Uthmanic Script HAFS" w:cs="KFGQPC Uthmanic Script HAFS" w:hint="cs"/>
          <w:sz w:val="28"/>
          <w:szCs w:val="28"/>
          <w:rtl/>
        </w:rPr>
        <w:lastRenderedPageBreak/>
        <w:t>ٱلۡهَوَىٰٓ</w:t>
      </w:r>
      <w:r w:rsidR="00C270C0">
        <w:rPr>
          <w:rFonts w:ascii="Traditional Arabic" w:hAnsi="Traditional Arabic" w:cs="Traditional Arabic"/>
          <w:sz w:val="28"/>
          <w:szCs w:val="28"/>
          <w:rtl/>
        </w:rPr>
        <w:t>﴾</w:t>
      </w:r>
      <w:r w:rsidRPr="00984198">
        <w:rPr>
          <w:rFonts w:cs="B Lotus" w:hint="cs"/>
          <w:sz w:val="28"/>
          <w:szCs w:val="28"/>
          <w:rtl/>
        </w:rPr>
        <w:t xml:space="preserve"> یعنی هیچ سخنی را از روی هوی و هوس و یا غرض و هدفی</w:t>
      </w:r>
      <w:r w:rsidR="009D0387" w:rsidRPr="00984198">
        <w:rPr>
          <w:rFonts w:cs="B Lotus" w:hint="cs"/>
          <w:sz w:val="28"/>
          <w:szCs w:val="28"/>
          <w:rtl/>
        </w:rPr>
        <w:t xml:space="preserve"> نمی‌</w:t>
      </w:r>
      <w:r w:rsidRPr="00984198">
        <w:rPr>
          <w:rFonts w:cs="B Lotus" w:hint="cs"/>
          <w:sz w:val="28"/>
          <w:szCs w:val="28"/>
          <w:rtl/>
        </w:rPr>
        <w:t>گوید</w:t>
      </w:r>
      <w:r w:rsidR="00FC51A8" w:rsidRPr="00984198">
        <w:rPr>
          <w:rFonts w:cs="B Lotus" w:hint="cs"/>
          <w:sz w:val="28"/>
          <w:szCs w:val="28"/>
          <w:rtl/>
        </w:rPr>
        <w:t xml:space="preserve">: </w:t>
      </w:r>
      <w:r w:rsidR="00C270C0">
        <w:rPr>
          <w:rFonts w:ascii="Traditional Arabic" w:hAnsi="Traditional Arabic" w:cs="Traditional Arabic"/>
          <w:sz w:val="28"/>
          <w:szCs w:val="28"/>
          <w:rtl/>
        </w:rPr>
        <w:t>﴿</w:t>
      </w:r>
      <w:r w:rsidR="00C270C0" w:rsidRPr="00C270C0">
        <w:rPr>
          <w:rFonts w:ascii="KFGQPC Uthmanic Script HAFS" w:hAnsi="KFGQPC Uthmanic Script HAFS" w:cs="KFGQPC Uthmanic Script HAFS"/>
          <w:sz w:val="28"/>
          <w:szCs w:val="28"/>
          <w:rtl/>
        </w:rPr>
        <w:t>إِنۡ هُوَ إِلَّا وَحۡيٞ يُوحَىٰ</w:t>
      </w:r>
      <w:r w:rsidR="00C270C0">
        <w:rPr>
          <w:rFonts w:ascii="Traditional Arabic" w:hAnsi="Traditional Arabic" w:cs="Traditional Arabic"/>
          <w:sz w:val="28"/>
          <w:szCs w:val="28"/>
          <w:rtl/>
        </w:rPr>
        <w:t>﴾</w:t>
      </w:r>
      <w:r w:rsidRPr="00984198">
        <w:rPr>
          <w:rFonts w:cs="B Lotus" w:hint="cs"/>
          <w:sz w:val="28"/>
          <w:szCs w:val="28"/>
          <w:rtl/>
        </w:rPr>
        <w:t xml:space="preserve"> یعنی فقط آنچه را که بدو امر شده است،</w:t>
      </w:r>
      <w:r w:rsidR="009D0387" w:rsidRPr="00984198">
        <w:rPr>
          <w:rFonts w:cs="B Lotus" w:hint="cs"/>
          <w:sz w:val="28"/>
          <w:szCs w:val="28"/>
          <w:rtl/>
        </w:rPr>
        <w:t xml:space="preserve"> می‌</w:t>
      </w:r>
      <w:r w:rsidR="00D708B9">
        <w:rPr>
          <w:rFonts w:cs="B Lotus" w:hint="cs"/>
          <w:sz w:val="28"/>
          <w:szCs w:val="28"/>
          <w:rtl/>
        </w:rPr>
        <w:t>گوید و آن</w:t>
      </w:r>
      <w:r w:rsidR="00D708B9">
        <w:rPr>
          <w:rFonts w:cs="B Lotus"/>
          <w:sz w:val="28"/>
          <w:szCs w:val="28"/>
          <w:rtl/>
        </w:rPr>
        <w:softHyphen/>
      </w:r>
      <w:r w:rsidRPr="00984198">
        <w:rPr>
          <w:rFonts w:cs="B Lotus" w:hint="cs"/>
          <w:sz w:val="28"/>
          <w:szCs w:val="28"/>
          <w:rtl/>
        </w:rPr>
        <w:t>را کاملا و بدون کمی و زیادی به مردم ابلاغ می</w:t>
      </w:r>
      <w:r w:rsidRPr="00984198">
        <w:rPr>
          <w:rFonts w:cs="B Lotus" w:hint="cs"/>
          <w:sz w:val="28"/>
          <w:szCs w:val="28"/>
          <w:cs/>
        </w:rPr>
        <w:t>‎</w:t>
      </w:r>
      <w:r w:rsidRPr="00984198">
        <w:rPr>
          <w:rFonts w:cs="B Lotus" w:hint="cs"/>
          <w:sz w:val="28"/>
          <w:szCs w:val="28"/>
          <w:rtl/>
        </w:rPr>
        <w:t xml:space="preserve">کند. بنابراین الله عزوجل اعلان فرموده است که </w:t>
      </w:r>
      <w:r w:rsidRPr="00984198">
        <w:rPr>
          <w:rFonts w:cs="B Lotus"/>
          <w:sz w:val="28"/>
          <w:szCs w:val="28"/>
          <w:rtl/>
        </w:rPr>
        <w:t xml:space="preserve">پيامبر </w:t>
      </w:r>
      <w:r w:rsidR="00D708B9">
        <w:rPr>
          <w:rFonts w:ascii="Arial" w:hAnsi="Arial" w:cs="CTraditional Arabic" w:hint="cs"/>
          <w:sz w:val="28"/>
          <w:szCs w:val="28"/>
          <w:rtl/>
        </w:rPr>
        <w:t>ح</w:t>
      </w:r>
      <w:r w:rsidRPr="00862309">
        <w:rPr>
          <w:rFonts w:cs="B Nazanin" w:hint="cs"/>
          <w:noProof/>
          <w:rtl/>
        </w:rPr>
        <w:t xml:space="preserve"> </w:t>
      </w:r>
      <w:r w:rsidR="00D708B9">
        <w:rPr>
          <w:rFonts w:cs="B Lotus"/>
          <w:sz w:val="28"/>
          <w:szCs w:val="28"/>
          <w:rtl/>
        </w:rPr>
        <w:t>از اين</w:t>
      </w:r>
      <w:r w:rsidRPr="00984198">
        <w:rPr>
          <w:rFonts w:cs="B Lotus"/>
          <w:sz w:val="28"/>
          <w:szCs w:val="28"/>
          <w:rtl/>
        </w:rPr>
        <w:t>که در دانش و هدف خود گمراه باشد</w:t>
      </w:r>
      <w:r w:rsidRPr="00984198">
        <w:rPr>
          <w:rFonts w:cs="B Lotus" w:hint="cs"/>
          <w:sz w:val="28"/>
          <w:szCs w:val="28"/>
          <w:rtl/>
        </w:rPr>
        <w:t>،</w:t>
      </w:r>
      <w:r w:rsidRPr="00984198">
        <w:rPr>
          <w:rFonts w:cs="B Lotus"/>
          <w:sz w:val="28"/>
          <w:szCs w:val="28"/>
          <w:rtl/>
        </w:rPr>
        <w:t xml:space="preserve"> منّزه است. و اين مستلزم آن است که پيامبر </w:t>
      </w:r>
      <w:r w:rsidR="00D708B9">
        <w:rPr>
          <w:rFonts w:ascii="Arial" w:hAnsi="Arial" w:cs="CTraditional Arabic" w:hint="cs"/>
          <w:sz w:val="28"/>
          <w:szCs w:val="28"/>
          <w:rtl/>
        </w:rPr>
        <w:t>ح</w:t>
      </w:r>
      <w:r w:rsidRPr="00862309">
        <w:rPr>
          <w:rFonts w:cs="B Nazanin" w:hint="cs"/>
          <w:noProof/>
          <w:rtl/>
        </w:rPr>
        <w:t xml:space="preserve"> </w:t>
      </w:r>
      <w:r w:rsidRPr="00984198">
        <w:rPr>
          <w:rFonts w:cs="B Lotus"/>
          <w:sz w:val="28"/>
          <w:szCs w:val="28"/>
          <w:rtl/>
        </w:rPr>
        <w:t xml:space="preserve">در علم خود راهيافته و هادي و داراي هدفي نيکو </w:t>
      </w:r>
      <w:r w:rsidRPr="00984198">
        <w:rPr>
          <w:rFonts w:cs="B Lotus" w:hint="cs"/>
          <w:sz w:val="28"/>
          <w:szCs w:val="28"/>
          <w:rtl/>
        </w:rPr>
        <w:t xml:space="preserve">و </w:t>
      </w:r>
      <w:r w:rsidR="00D708B9">
        <w:rPr>
          <w:rFonts w:cs="B Lotus"/>
          <w:sz w:val="28"/>
          <w:szCs w:val="28"/>
          <w:rtl/>
        </w:rPr>
        <w:t>خيرخواه خلق باشد. برعکس آن</w:t>
      </w:r>
      <w:r w:rsidRPr="00984198">
        <w:rPr>
          <w:rFonts w:cs="B Lotus"/>
          <w:sz w:val="28"/>
          <w:szCs w:val="28"/>
          <w:rtl/>
        </w:rPr>
        <w:t>چه اهل گمراهي بر آن هستند که دانش</w:t>
      </w:r>
      <w:r w:rsidR="009D0387" w:rsidRPr="00984198">
        <w:rPr>
          <w:rFonts w:cs="B Lotus"/>
          <w:sz w:val="28"/>
          <w:szCs w:val="28"/>
          <w:rtl/>
        </w:rPr>
        <w:t xml:space="preserve"> آن‌ها </w:t>
      </w:r>
      <w:r w:rsidRPr="00984198">
        <w:rPr>
          <w:rFonts w:cs="B Lotus"/>
          <w:sz w:val="28"/>
          <w:szCs w:val="28"/>
          <w:rtl/>
        </w:rPr>
        <w:t>فاسد و قصد و هدف</w:t>
      </w:r>
      <w:r w:rsidR="00D708B9">
        <w:rPr>
          <w:rFonts w:cs="B Lotus" w:hint="cs"/>
          <w:sz w:val="28"/>
          <w:szCs w:val="28"/>
          <w:rtl/>
        </w:rPr>
        <w:softHyphen/>
      </w:r>
      <w:r w:rsidRPr="00984198">
        <w:rPr>
          <w:rFonts w:cs="B Lotus"/>
          <w:sz w:val="28"/>
          <w:szCs w:val="28"/>
          <w:rtl/>
        </w:rPr>
        <w:t>شان باطل است</w:t>
      </w:r>
      <w:r w:rsidRPr="00C008F7">
        <w:rPr>
          <w:rStyle w:val="FootnoteReference"/>
          <w:rFonts w:cs="B Lotus"/>
          <w:sz w:val="28"/>
          <w:szCs w:val="28"/>
          <w:rtl/>
        </w:rPr>
        <w:footnoteReference w:id="375"/>
      </w:r>
      <w:r w:rsidRPr="00984198">
        <w:rPr>
          <w:rFonts w:cs="B Lotus" w:hint="cs"/>
          <w:sz w:val="28"/>
          <w:szCs w:val="28"/>
          <w:rtl/>
        </w:rPr>
        <w:t xml:space="preserve">. </w:t>
      </w:r>
    </w:p>
    <w:p w:rsidR="00C5413C" w:rsidRPr="00984198" w:rsidRDefault="00C5413C" w:rsidP="00D708B9">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و رسول الله </w:t>
      </w:r>
      <w:r w:rsidR="00D708B9">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برای ما بیان فرمودند که ایشان صادق و امین</w:t>
      </w:r>
      <w:r w:rsidR="009D0387" w:rsidRPr="00984198">
        <w:rPr>
          <w:rFonts w:cs="B Lotus" w:hint="cs"/>
          <w:sz w:val="28"/>
          <w:szCs w:val="28"/>
          <w:rtl/>
        </w:rPr>
        <w:t xml:space="preserve"> می‌</w:t>
      </w:r>
      <w:r w:rsidR="00D708B9">
        <w:rPr>
          <w:rFonts w:cs="B Lotus" w:hint="cs"/>
          <w:sz w:val="28"/>
          <w:szCs w:val="28"/>
          <w:rtl/>
        </w:rPr>
        <w:t>باشند</w:t>
      </w:r>
      <w:r w:rsidRPr="00984198">
        <w:rPr>
          <w:rFonts w:cs="B Lotus" w:hint="cs"/>
          <w:sz w:val="28"/>
          <w:szCs w:val="28"/>
          <w:rtl/>
        </w:rPr>
        <w:t xml:space="preserve"> و رسالت را ابلاغ و امانت را ادا و امت را نصیحت فرمودند تا اینکه مرگ به سراغ</w:t>
      </w:r>
      <w:r w:rsidR="00D708B9">
        <w:rPr>
          <w:rFonts w:cs="B Lotus"/>
          <w:sz w:val="28"/>
          <w:szCs w:val="28"/>
          <w:rtl/>
        </w:rPr>
        <w:softHyphen/>
      </w:r>
      <w:r w:rsidRPr="00984198">
        <w:rPr>
          <w:rFonts w:cs="B Lotus" w:hint="cs"/>
          <w:sz w:val="28"/>
          <w:szCs w:val="28"/>
          <w:rtl/>
        </w:rPr>
        <w:t>شان آمد.</w:t>
      </w:r>
    </w:p>
    <w:p w:rsidR="00C5413C" w:rsidRPr="00984198" w:rsidRDefault="00C5413C" w:rsidP="00D708B9">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از عبدالله بن عمرو </w:t>
      </w:r>
      <w:r w:rsidR="00D708B9">
        <w:rPr>
          <w:rFonts w:ascii="Arial" w:hAnsi="Arial" w:cs="CTraditional Arabic" w:hint="cs"/>
          <w:sz w:val="28"/>
          <w:szCs w:val="28"/>
          <w:rtl/>
        </w:rPr>
        <w:t>ت</w:t>
      </w:r>
      <w:r w:rsidRPr="00862309">
        <w:rPr>
          <w:rFonts w:cs="B Nazanin" w:hint="cs"/>
          <w:noProof/>
          <w:rtl/>
        </w:rPr>
        <w:t xml:space="preserve"> </w:t>
      </w:r>
      <w:r w:rsidRPr="00984198">
        <w:rPr>
          <w:rFonts w:cs="B Lotus" w:hint="cs"/>
          <w:sz w:val="28"/>
          <w:szCs w:val="28"/>
          <w:rtl/>
        </w:rPr>
        <w:t xml:space="preserve">روایت است که </w:t>
      </w:r>
      <w:r w:rsidR="00D708B9">
        <w:rPr>
          <w:rFonts w:cs="B Lotus" w:hint="cs"/>
          <w:sz w:val="28"/>
          <w:szCs w:val="28"/>
          <w:rtl/>
        </w:rPr>
        <w:t>می</w:t>
      </w:r>
      <w:r w:rsidR="00D708B9">
        <w:rPr>
          <w:rFonts w:cs="B Lotus" w:hint="cs"/>
          <w:sz w:val="28"/>
          <w:szCs w:val="28"/>
          <w:rtl/>
        </w:rPr>
        <w:softHyphen/>
        <w:t>گوید</w:t>
      </w:r>
      <w:r w:rsidRPr="00984198">
        <w:rPr>
          <w:rFonts w:cs="B Lotus" w:hint="cs"/>
          <w:sz w:val="28"/>
          <w:szCs w:val="28"/>
          <w:rtl/>
        </w:rPr>
        <w:t xml:space="preserve">: هر آنچه از رسول الله </w:t>
      </w:r>
      <w:r w:rsidR="00D708B9">
        <w:rPr>
          <w:rFonts w:ascii="Arial" w:hAnsi="Arial" w:cs="CTraditional Arabic" w:hint="cs"/>
          <w:sz w:val="28"/>
          <w:szCs w:val="28"/>
          <w:rtl/>
        </w:rPr>
        <w:t>ح</w:t>
      </w:r>
      <w:r w:rsidR="009D0387" w:rsidRPr="00984198">
        <w:rPr>
          <w:rFonts w:cs="B Lotus" w:hint="cs"/>
          <w:sz w:val="28"/>
          <w:szCs w:val="28"/>
          <w:rtl/>
        </w:rPr>
        <w:t xml:space="preserve"> می‌</w:t>
      </w:r>
      <w:r w:rsidRPr="00984198">
        <w:rPr>
          <w:rFonts w:cs="B Lotus" w:hint="cs"/>
          <w:sz w:val="28"/>
          <w:szCs w:val="28"/>
          <w:rtl/>
        </w:rPr>
        <w:t>شنیدم،</w:t>
      </w:r>
      <w:r w:rsidR="009D0387" w:rsidRPr="00984198">
        <w:rPr>
          <w:rFonts w:cs="B Lotus" w:hint="cs"/>
          <w:sz w:val="28"/>
          <w:szCs w:val="28"/>
          <w:rtl/>
        </w:rPr>
        <w:t xml:space="preserve"> می‌</w:t>
      </w:r>
      <w:r w:rsidRPr="00984198">
        <w:rPr>
          <w:rFonts w:cs="B Lotus" w:hint="cs"/>
          <w:sz w:val="28"/>
          <w:szCs w:val="28"/>
          <w:rtl/>
        </w:rPr>
        <w:t>نوشتم تا</w:t>
      </w:r>
      <w:r w:rsidR="009D0387" w:rsidRPr="00984198">
        <w:rPr>
          <w:rFonts w:cs="B Lotus" w:hint="cs"/>
          <w:sz w:val="28"/>
          <w:szCs w:val="28"/>
          <w:rtl/>
        </w:rPr>
        <w:t xml:space="preserve"> آن‌ها </w:t>
      </w:r>
      <w:r w:rsidRPr="00984198">
        <w:rPr>
          <w:rFonts w:cs="B Lotus" w:hint="cs"/>
          <w:sz w:val="28"/>
          <w:szCs w:val="28"/>
          <w:rtl/>
        </w:rPr>
        <w:t>را حفظ کنم که قریش مرا از این عمل نهی کردند و گفتند: تو هر</w:t>
      </w:r>
      <w:r w:rsidR="00D708B9">
        <w:rPr>
          <w:rFonts w:cs="B Lotus" w:hint="cs"/>
          <w:sz w:val="28"/>
          <w:szCs w:val="28"/>
          <w:rtl/>
        </w:rPr>
        <w:t xml:space="preserve"> </w:t>
      </w:r>
      <w:r w:rsidRPr="00984198">
        <w:rPr>
          <w:rFonts w:cs="B Lotus" w:hint="cs"/>
          <w:sz w:val="28"/>
          <w:szCs w:val="28"/>
          <w:rtl/>
        </w:rPr>
        <w:t xml:space="preserve">چیزی را که از رسول الله </w:t>
      </w:r>
      <w:r w:rsidR="00D708B9">
        <w:rPr>
          <w:rFonts w:ascii="Arial" w:hAnsi="Arial" w:cs="CTraditional Arabic" w:hint="cs"/>
          <w:sz w:val="28"/>
          <w:szCs w:val="28"/>
          <w:rtl/>
        </w:rPr>
        <w:t>ح</w:t>
      </w:r>
      <w:r w:rsidR="009D0387" w:rsidRPr="00984198">
        <w:rPr>
          <w:rFonts w:cs="B Lotus" w:hint="cs"/>
          <w:sz w:val="28"/>
          <w:szCs w:val="28"/>
          <w:rtl/>
        </w:rPr>
        <w:t xml:space="preserve"> می‌</w:t>
      </w:r>
      <w:r w:rsidRPr="00984198">
        <w:rPr>
          <w:rFonts w:cs="B Lotus" w:hint="cs"/>
          <w:sz w:val="28"/>
          <w:szCs w:val="28"/>
          <w:rtl/>
        </w:rPr>
        <w:t>شنوی</w:t>
      </w:r>
      <w:r w:rsidR="009D0387" w:rsidRPr="00984198">
        <w:rPr>
          <w:rFonts w:cs="B Lotus" w:hint="cs"/>
          <w:sz w:val="28"/>
          <w:szCs w:val="28"/>
          <w:rtl/>
        </w:rPr>
        <w:t xml:space="preserve"> می‌</w:t>
      </w:r>
      <w:r w:rsidRPr="00984198">
        <w:rPr>
          <w:rFonts w:cs="B Lotus" w:hint="cs"/>
          <w:sz w:val="28"/>
          <w:szCs w:val="28"/>
          <w:rtl/>
        </w:rPr>
        <w:t>نویسی، در</w:t>
      </w:r>
      <w:r w:rsidR="00D708B9">
        <w:rPr>
          <w:rFonts w:cs="B Lotus" w:hint="cs"/>
          <w:sz w:val="28"/>
          <w:szCs w:val="28"/>
          <w:rtl/>
        </w:rPr>
        <w:t>حالی</w:t>
      </w:r>
      <w:r w:rsidR="00D708B9">
        <w:rPr>
          <w:rFonts w:cs="B Lotus"/>
          <w:sz w:val="28"/>
          <w:szCs w:val="28"/>
          <w:rtl/>
        </w:rPr>
        <w:softHyphen/>
      </w:r>
      <w:r w:rsidRPr="00984198">
        <w:rPr>
          <w:rFonts w:cs="B Lotus" w:hint="cs"/>
          <w:sz w:val="28"/>
          <w:szCs w:val="28"/>
          <w:rtl/>
        </w:rPr>
        <w:t>که ایشان نیز بشرند و (همچون هر بشری) در حال خشم و رضا نیز سخن</w:t>
      </w:r>
      <w:r w:rsidR="009D0387" w:rsidRPr="00984198">
        <w:rPr>
          <w:rFonts w:cs="B Lotus" w:hint="cs"/>
          <w:sz w:val="28"/>
          <w:szCs w:val="28"/>
          <w:rtl/>
        </w:rPr>
        <w:t xml:space="preserve"> می‌</w:t>
      </w:r>
      <w:r w:rsidRPr="00984198">
        <w:rPr>
          <w:rFonts w:cs="B Lotus" w:hint="cs"/>
          <w:sz w:val="28"/>
          <w:szCs w:val="28"/>
          <w:rtl/>
        </w:rPr>
        <w:t xml:space="preserve">گویند. همان بود که از نوشتن دست کشیده و این موضوع را با رسول الله </w:t>
      </w:r>
      <w:r w:rsidR="00D708B9">
        <w:rPr>
          <w:rFonts w:ascii="Arial" w:hAnsi="Arial" w:cs="CTraditional Arabic" w:hint="cs"/>
          <w:sz w:val="28"/>
          <w:szCs w:val="28"/>
          <w:rtl/>
        </w:rPr>
        <w:t>ح</w:t>
      </w:r>
      <w:r w:rsidRPr="00984198">
        <w:rPr>
          <w:rFonts w:cs="B Lotus" w:hint="cs"/>
          <w:sz w:val="28"/>
          <w:szCs w:val="28"/>
          <w:rtl/>
        </w:rPr>
        <w:t xml:space="preserve"> در میان گذاشتم. ایشان فرمودند: </w:t>
      </w:r>
      <w:r w:rsidR="0017046E" w:rsidRPr="001F3297">
        <w:rPr>
          <w:rStyle w:val="Char2"/>
          <w:rFonts w:hint="cs"/>
          <w:rtl/>
        </w:rPr>
        <w:t>«</w:t>
      </w:r>
      <w:r w:rsidRPr="001F3297">
        <w:rPr>
          <w:rStyle w:val="Char2"/>
          <w:rFonts w:hint="eastAsia"/>
          <w:rtl/>
        </w:rPr>
        <w:t>اكْتُبْ</w:t>
      </w:r>
      <w:r w:rsidRPr="001F3297">
        <w:rPr>
          <w:rStyle w:val="Char2"/>
          <w:rtl/>
        </w:rPr>
        <w:t xml:space="preserve"> </w:t>
      </w:r>
      <w:r w:rsidRPr="001F3297">
        <w:rPr>
          <w:rStyle w:val="Char2"/>
          <w:rFonts w:hint="eastAsia"/>
          <w:rtl/>
        </w:rPr>
        <w:t>فَوَالَّذِي</w:t>
      </w:r>
      <w:r w:rsidRPr="001F3297">
        <w:rPr>
          <w:rStyle w:val="Char2"/>
          <w:rtl/>
        </w:rPr>
        <w:t xml:space="preserve"> </w:t>
      </w:r>
      <w:r w:rsidRPr="001F3297">
        <w:rPr>
          <w:rStyle w:val="Char2"/>
          <w:rFonts w:hint="eastAsia"/>
          <w:rtl/>
        </w:rPr>
        <w:t>نَفْسِي</w:t>
      </w:r>
      <w:r w:rsidRPr="001F3297">
        <w:rPr>
          <w:rStyle w:val="Char2"/>
          <w:rtl/>
        </w:rPr>
        <w:t xml:space="preserve"> </w:t>
      </w:r>
      <w:r w:rsidRPr="001F3297">
        <w:rPr>
          <w:rStyle w:val="Char2"/>
          <w:rFonts w:hint="eastAsia"/>
          <w:rtl/>
        </w:rPr>
        <w:t>بِيَدِهِ</w:t>
      </w:r>
      <w:r w:rsidRPr="001F3297">
        <w:rPr>
          <w:rStyle w:val="Char2"/>
          <w:rtl/>
        </w:rPr>
        <w:t xml:space="preserve"> </w:t>
      </w:r>
      <w:r w:rsidRPr="001F3297">
        <w:rPr>
          <w:rStyle w:val="Char2"/>
          <w:rFonts w:hint="eastAsia"/>
          <w:rtl/>
        </w:rPr>
        <w:t>مَا</w:t>
      </w:r>
      <w:r w:rsidRPr="001F3297">
        <w:rPr>
          <w:rStyle w:val="Char2"/>
          <w:rtl/>
        </w:rPr>
        <w:t xml:space="preserve"> </w:t>
      </w:r>
      <w:r w:rsidRPr="001F3297">
        <w:rPr>
          <w:rStyle w:val="Char2"/>
          <w:rFonts w:hint="eastAsia"/>
          <w:rtl/>
        </w:rPr>
        <w:t>يَخْرُجُ</w:t>
      </w:r>
      <w:r w:rsidRPr="001F3297">
        <w:rPr>
          <w:rStyle w:val="Char2"/>
          <w:rtl/>
        </w:rPr>
        <w:t xml:space="preserve"> </w:t>
      </w:r>
      <w:r w:rsidRPr="001F3297">
        <w:rPr>
          <w:rStyle w:val="Char2"/>
          <w:rFonts w:hint="eastAsia"/>
          <w:rtl/>
        </w:rPr>
        <w:t>مِنْهُ</w:t>
      </w:r>
      <w:r w:rsidRPr="001F3297">
        <w:rPr>
          <w:rStyle w:val="Char2"/>
          <w:rtl/>
        </w:rPr>
        <w:t xml:space="preserve"> </w:t>
      </w:r>
      <w:r w:rsidRPr="001F3297">
        <w:rPr>
          <w:rStyle w:val="Char2"/>
          <w:rFonts w:hint="eastAsia"/>
          <w:rtl/>
        </w:rPr>
        <w:t>إِلَّا</w:t>
      </w:r>
      <w:r w:rsidRPr="001F3297">
        <w:rPr>
          <w:rStyle w:val="Char2"/>
          <w:rtl/>
        </w:rPr>
        <w:t xml:space="preserve"> </w:t>
      </w:r>
      <w:r w:rsidRPr="001F3297">
        <w:rPr>
          <w:rStyle w:val="Char2"/>
          <w:rFonts w:hint="eastAsia"/>
          <w:rtl/>
        </w:rPr>
        <w:t>حَقٌّ</w:t>
      </w:r>
      <w:r w:rsidR="00F4329D" w:rsidRPr="001F3297">
        <w:rPr>
          <w:rStyle w:val="Char2"/>
          <w:rFonts w:hint="cs"/>
          <w:rtl/>
        </w:rPr>
        <w:t>»</w:t>
      </w:r>
      <w:r w:rsidR="00001F79">
        <w:rPr>
          <w:rFonts w:cs="B Lotus" w:hint="cs"/>
          <w:sz w:val="28"/>
          <w:szCs w:val="28"/>
          <w:rtl/>
        </w:rPr>
        <w:t>.</w:t>
      </w:r>
      <w:r w:rsidRPr="00984198">
        <w:rPr>
          <w:rFonts w:cs="B Lotus" w:hint="cs"/>
          <w:sz w:val="28"/>
          <w:szCs w:val="28"/>
          <w:rtl/>
        </w:rPr>
        <w:t xml:space="preserve"> </w:t>
      </w:r>
      <w:r w:rsidR="00001F79">
        <w:rPr>
          <w:rFonts w:cs="B Lotus" w:hint="cs"/>
          <w:sz w:val="28"/>
          <w:szCs w:val="28"/>
          <w:rtl/>
        </w:rPr>
        <w:t>«</w:t>
      </w:r>
      <w:r w:rsidRPr="00984198">
        <w:rPr>
          <w:rFonts w:cs="B Lotus" w:hint="cs"/>
          <w:sz w:val="28"/>
          <w:szCs w:val="28"/>
          <w:rtl/>
        </w:rPr>
        <w:t>بنویس، چرا که سوگند به ذاتی که جانم در دست اوست از آن جز حق بیرون</w:t>
      </w:r>
      <w:r w:rsidR="009D0387" w:rsidRPr="00984198">
        <w:rPr>
          <w:rFonts w:cs="B Lotus" w:hint="cs"/>
          <w:sz w:val="28"/>
          <w:szCs w:val="28"/>
          <w:rtl/>
        </w:rPr>
        <w:t xml:space="preserve"> نمی‌</w:t>
      </w:r>
      <w:r w:rsidRPr="00984198">
        <w:rPr>
          <w:rFonts w:cs="B Lotus" w:hint="cs"/>
          <w:sz w:val="28"/>
          <w:szCs w:val="28"/>
          <w:rtl/>
        </w:rPr>
        <w:t>آید</w:t>
      </w:r>
      <w:r w:rsidR="00001F79">
        <w:rPr>
          <w:rFonts w:cs="B Lotus" w:hint="cs"/>
          <w:sz w:val="28"/>
          <w:szCs w:val="28"/>
          <w:rtl/>
        </w:rPr>
        <w:t>»</w:t>
      </w:r>
      <w:r w:rsidRPr="00C008F7">
        <w:rPr>
          <w:rStyle w:val="FootnoteReference"/>
          <w:rFonts w:cs="B Lotus"/>
          <w:sz w:val="28"/>
          <w:szCs w:val="28"/>
          <w:rtl/>
        </w:rPr>
        <w:footnoteReference w:id="376"/>
      </w:r>
      <w:r w:rsidR="00001F79">
        <w:rPr>
          <w:rFonts w:cs="B Lotus" w:hint="cs"/>
          <w:sz w:val="28"/>
          <w:szCs w:val="28"/>
          <w:rtl/>
        </w:rPr>
        <w:t>.</w:t>
      </w:r>
      <w:r w:rsidRPr="00984198">
        <w:rPr>
          <w:rFonts w:cs="B Lotus" w:hint="cs"/>
          <w:sz w:val="28"/>
          <w:szCs w:val="28"/>
          <w:rtl/>
        </w:rPr>
        <w:t xml:space="preserve"> </w:t>
      </w:r>
    </w:p>
    <w:p w:rsidR="00D708B9" w:rsidRDefault="00D708B9" w:rsidP="00D708B9">
      <w:pPr>
        <w:widowControl w:val="0"/>
        <w:autoSpaceDE w:val="0"/>
        <w:autoSpaceDN w:val="0"/>
        <w:adjustRightInd w:val="0"/>
        <w:jc w:val="both"/>
        <w:rPr>
          <w:rFonts w:hint="cs"/>
          <w:rtl/>
          <w:lang w:bidi="fa-IR"/>
        </w:rPr>
      </w:pPr>
      <w:r>
        <w:rPr>
          <w:rFonts w:hint="cs"/>
          <w:rtl/>
          <w:lang w:bidi="fa-IR"/>
        </w:rPr>
        <w:lastRenderedPageBreak/>
        <w:t>و در روایت ابوهریره</w:t>
      </w:r>
      <w:r w:rsidR="00C5413C" w:rsidRPr="00984198">
        <w:rPr>
          <w:rFonts w:hint="cs"/>
          <w:noProof/>
          <w:rtl/>
          <w:lang w:bidi="fa-IR"/>
        </w:rPr>
        <w:t xml:space="preserve"> </w:t>
      </w:r>
      <w:r w:rsidR="00C336B2">
        <w:rPr>
          <w:rFonts w:ascii="Arial" w:hAnsi="Arial" w:cs="CTraditional Arabic" w:hint="cs"/>
          <w:rtl/>
        </w:rPr>
        <w:t>س</w:t>
      </w:r>
      <w:r w:rsidR="00C336B2">
        <w:rPr>
          <w:rFonts w:hint="cs"/>
          <w:rtl/>
          <w:lang w:bidi="fa-IR"/>
        </w:rPr>
        <w:t xml:space="preserve"> </w:t>
      </w:r>
      <w:r>
        <w:rPr>
          <w:rFonts w:hint="cs"/>
          <w:rtl/>
          <w:lang w:bidi="fa-IR"/>
        </w:rPr>
        <w:t xml:space="preserve">آمده است که رسول الله </w:t>
      </w:r>
      <w:r>
        <w:rPr>
          <w:rFonts w:ascii="Arial" w:hAnsi="Arial" w:cs="CTraditional Arabic" w:hint="cs"/>
          <w:rtl/>
        </w:rPr>
        <w:t>ح</w:t>
      </w:r>
      <w:r w:rsidR="00C5413C" w:rsidRPr="00984198">
        <w:rPr>
          <w:rFonts w:hint="cs"/>
          <w:noProof/>
          <w:rtl/>
          <w:lang w:bidi="fa-IR"/>
        </w:rPr>
        <w:t xml:space="preserve"> </w:t>
      </w:r>
      <w:r w:rsidR="00C5413C" w:rsidRPr="00984198">
        <w:rPr>
          <w:rFonts w:hint="cs"/>
          <w:rtl/>
          <w:lang w:bidi="fa-IR"/>
        </w:rPr>
        <w:t xml:space="preserve">فرمودند: </w:t>
      </w:r>
      <w:r w:rsidR="00C5413C" w:rsidRPr="001F3297">
        <w:rPr>
          <w:rStyle w:val="Char2"/>
          <w:rFonts w:hint="cs"/>
          <w:rtl/>
        </w:rPr>
        <w:t>«</w:t>
      </w:r>
      <w:r w:rsidR="00C5413C" w:rsidRPr="001F3297">
        <w:rPr>
          <w:rStyle w:val="Char2"/>
          <w:rtl/>
        </w:rPr>
        <w:t>لَا أَقُولُ إِلَّا حَقًّا</w:t>
      </w:r>
      <w:r w:rsidR="00F4329D" w:rsidRPr="001F3297">
        <w:rPr>
          <w:rStyle w:val="Char2"/>
          <w:rFonts w:hint="cs"/>
          <w:rtl/>
        </w:rPr>
        <w:t>»</w:t>
      </w:r>
      <w:r w:rsidR="00C5413C" w:rsidRPr="00984198">
        <w:rPr>
          <w:rFonts w:hint="cs"/>
          <w:rtl/>
          <w:lang w:bidi="fa-IR"/>
        </w:rPr>
        <w:t xml:space="preserve"> </w:t>
      </w:r>
      <w:r w:rsidR="00001F79">
        <w:rPr>
          <w:rFonts w:hint="cs"/>
          <w:rtl/>
          <w:lang w:bidi="fa-IR"/>
        </w:rPr>
        <w:t>«</w:t>
      </w:r>
      <w:r w:rsidR="00C5413C" w:rsidRPr="00984198">
        <w:rPr>
          <w:rFonts w:hint="cs"/>
          <w:rtl/>
          <w:lang w:bidi="fa-IR"/>
        </w:rPr>
        <w:t>جز حق چیزی</w:t>
      </w:r>
      <w:r w:rsidR="009D0387" w:rsidRPr="00984198">
        <w:rPr>
          <w:rFonts w:hint="cs"/>
          <w:rtl/>
          <w:lang w:bidi="fa-IR"/>
        </w:rPr>
        <w:t xml:space="preserve"> نمی‌</w:t>
      </w:r>
      <w:r w:rsidR="00C5413C" w:rsidRPr="00984198">
        <w:rPr>
          <w:rFonts w:hint="cs"/>
          <w:rtl/>
          <w:lang w:bidi="fa-IR"/>
        </w:rPr>
        <w:t>گویم</w:t>
      </w:r>
      <w:r w:rsidR="00001F79">
        <w:rPr>
          <w:rFonts w:hint="cs"/>
          <w:rtl/>
          <w:lang w:bidi="fa-IR"/>
        </w:rPr>
        <w:t>»</w:t>
      </w:r>
      <w:r w:rsidR="00C5413C" w:rsidRPr="00984198">
        <w:rPr>
          <w:rFonts w:hint="cs"/>
          <w:rtl/>
          <w:lang w:bidi="fa-IR"/>
        </w:rPr>
        <w:t xml:space="preserve">. برخی از اصحاب رسول الله </w:t>
      </w:r>
      <w:r>
        <w:rPr>
          <w:rFonts w:ascii="Arial" w:hAnsi="Arial" w:cs="CTraditional Arabic" w:hint="cs"/>
          <w:rtl/>
        </w:rPr>
        <w:t>ح</w:t>
      </w:r>
      <w:r w:rsidR="00C5413C" w:rsidRPr="00984198">
        <w:rPr>
          <w:rFonts w:hint="cs"/>
          <w:noProof/>
          <w:rtl/>
          <w:lang w:bidi="fa-IR"/>
        </w:rPr>
        <w:t xml:space="preserve"> </w:t>
      </w:r>
      <w:r w:rsidR="00C5413C" w:rsidRPr="00984198">
        <w:rPr>
          <w:rFonts w:hint="cs"/>
          <w:rtl/>
          <w:lang w:bidi="fa-IR"/>
        </w:rPr>
        <w:t>گفتند: یا رسول الله، براستی که گاهی با ما مزاح و شوخی</w:t>
      </w:r>
      <w:r w:rsidR="009D0387" w:rsidRPr="00984198">
        <w:rPr>
          <w:rFonts w:hint="cs"/>
          <w:rtl/>
          <w:lang w:bidi="fa-IR"/>
        </w:rPr>
        <w:t xml:space="preserve"> می‌</w:t>
      </w:r>
      <w:r w:rsidR="00C5413C" w:rsidRPr="00984198">
        <w:rPr>
          <w:rFonts w:hint="cs"/>
          <w:rtl/>
          <w:lang w:bidi="fa-IR"/>
        </w:rPr>
        <w:t xml:space="preserve">کنید؟ فرمودند: </w:t>
      </w:r>
      <w:r w:rsidR="00C5413C" w:rsidRPr="001F3297">
        <w:rPr>
          <w:rStyle w:val="Char2"/>
          <w:rFonts w:hint="cs"/>
          <w:rtl/>
        </w:rPr>
        <w:t>«</w:t>
      </w:r>
      <w:r w:rsidR="00C5413C" w:rsidRPr="001F3297">
        <w:rPr>
          <w:rStyle w:val="Char2"/>
          <w:rtl/>
        </w:rPr>
        <w:t>إِنِّي لَا أَقُولُ إِلَّا حَقًّا</w:t>
      </w:r>
      <w:r w:rsidR="00F4329D" w:rsidRPr="001F3297">
        <w:rPr>
          <w:rStyle w:val="Char2"/>
          <w:rFonts w:hint="cs"/>
          <w:rtl/>
        </w:rPr>
        <w:t>»</w:t>
      </w:r>
      <w:r w:rsidR="00001F79">
        <w:rPr>
          <w:rFonts w:hint="cs"/>
          <w:rtl/>
          <w:lang w:bidi="fa-IR"/>
        </w:rPr>
        <w:t>.</w:t>
      </w:r>
      <w:r w:rsidR="00C5413C" w:rsidRPr="00984198">
        <w:rPr>
          <w:rFonts w:hint="cs"/>
          <w:rtl/>
          <w:lang w:bidi="fa-IR"/>
        </w:rPr>
        <w:t xml:space="preserve"> </w:t>
      </w:r>
      <w:r w:rsidR="00001F79">
        <w:rPr>
          <w:rFonts w:hint="cs"/>
          <w:rtl/>
          <w:lang w:bidi="fa-IR"/>
        </w:rPr>
        <w:t>«</w:t>
      </w:r>
      <w:r w:rsidR="00C5413C" w:rsidRPr="00984198">
        <w:rPr>
          <w:rFonts w:hint="cs"/>
          <w:rtl/>
          <w:lang w:bidi="fa-IR"/>
        </w:rPr>
        <w:t>همانا من جز حق چیزی</w:t>
      </w:r>
      <w:r w:rsidR="009D0387" w:rsidRPr="00984198">
        <w:rPr>
          <w:rFonts w:hint="cs"/>
          <w:rtl/>
          <w:lang w:bidi="fa-IR"/>
        </w:rPr>
        <w:t xml:space="preserve"> نمی‌</w:t>
      </w:r>
      <w:r w:rsidR="00C5413C" w:rsidRPr="00984198">
        <w:rPr>
          <w:rFonts w:hint="cs"/>
          <w:rtl/>
          <w:lang w:bidi="fa-IR"/>
        </w:rPr>
        <w:t>گویم</w:t>
      </w:r>
      <w:r w:rsidR="00001F79">
        <w:rPr>
          <w:rFonts w:hint="cs"/>
          <w:rtl/>
          <w:lang w:bidi="fa-IR"/>
        </w:rPr>
        <w:t>»</w:t>
      </w:r>
      <w:r w:rsidR="00C5413C" w:rsidRPr="00984198">
        <w:rPr>
          <w:rStyle w:val="FootnoteReference"/>
          <w:rtl/>
          <w:lang w:bidi="fa-IR"/>
        </w:rPr>
        <w:footnoteReference w:id="377"/>
      </w:r>
      <w:r w:rsidR="00C5413C" w:rsidRPr="00984198">
        <w:rPr>
          <w:rFonts w:hint="cs"/>
          <w:rtl/>
          <w:lang w:bidi="fa-IR"/>
        </w:rPr>
        <w:t xml:space="preserve">. </w:t>
      </w:r>
    </w:p>
    <w:p w:rsidR="00C5413C" w:rsidRPr="00C270C0" w:rsidRDefault="00C5413C" w:rsidP="00D708B9">
      <w:pPr>
        <w:widowControl w:val="0"/>
        <w:autoSpaceDE w:val="0"/>
        <w:autoSpaceDN w:val="0"/>
        <w:adjustRightInd w:val="0"/>
        <w:jc w:val="both"/>
        <w:rPr>
          <w:rFonts w:ascii="KFGQPC Uthmanic Script HAFS" w:hAnsi="KFGQPC Uthmanic Script HAFS" w:cs="KFGQPC Uthmanic Script HAFS"/>
          <w:rtl/>
        </w:rPr>
      </w:pPr>
      <w:r w:rsidRPr="00984198">
        <w:rPr>
          <w:rFonts w:hint="cs"/>
          <w:rtl/>
          <w:lang w:bidi="fa-IR"/>
        </w:rPr>
        <w:t>و کافی است که در این باب، این آیات را بخوانیم که قلب در برابر</w:t>
      </w:r>
      <w:r w:rsidR="009D0387" w:rsidRPr="00984198">
        <w:rPr>
          <w:rFonts w:hint="cs"/>
          <w:rtl/>
          <w:lang w:bidi="fa-IR"/>
        </w:rPr>
        <w:t xml:space="preserve"> آن‌ها </w:t>
      </w:r>
      <w:r w:rsidRPr="00984198">
        <w:rPr>
          <w:rFonts w:hint="cs"/>
          <w:rtl/>
          <w:lang w:bidi="fa-IR"/>
        </w:rPr>
        <w:t>خشوع و خضوع کرده و به سبب آن پریشان و مضطرب</w:t>
      </w:r>
      <w:r w:rsidR="009D0387" w:rsidRPr="00984198">
        <w:rPr>
          <w:rFonts w:hint="cs"/>
          <w:rtl/>
          <w:lang w:bidi="fa-IR"/>
        </w:rPr>
        <w:t xml:space="preserve"> می‌</w:t>
      </w:r>
      <w:r w:rsidRPr="00984198">
        <w:rPr>
          <w:rFonts w:hint="cs"/>
          <w:rtl/>
          <w:lang w:bidi="fa-IR"/>
        </w:rPr>
        <w:t xml:space="preserve">گردد. الله عزوجل در حق فرستاده و حبیب و خلیلش محمد </w:t>
      </w:r>
      <w:r w:rsidR="00D708B9">
        <w:rPr>
          <w:rFonts w:ascii="Arial" w:hAnsi="Arial" w:cs="CTraditional Arabic" w:hint="cs"/>
          <w:rtl/>
        </w:rPr>
        <w:t>ح</w:t>
      </w:r>
      <w:r w:rsidR="009D0387" w:rsidRPr="00984198">
        <w:rPr>
          <w:rFonts w:hint="cs"/>
          <w:rtl/>
          <w:lang w:bidi="fa-IR"/>
        </w:rPr>
        <w:t xml:space="preserve"> می‌</w:t>
      </w:r>
      <w:r w:rsidRPr="00984198">
        <w:rPr>
          <w:rFonts w:hint="cs"/>
          <w:rtl/>
          <w:lang w:bidi="fa-IR"/>
        </w:rPr>
        <w:t>فرماید:</w:t>
      </w:r>
      <w:r w:rsidR="00FC51A8" w:rsidRPr="00984198">
        <w:rPr>
          <w:rFonts w:hint="cs"/>
          <w:rtl/>
          <w:lang w:bidi="fa-IR"/>
        </w:rPr>
        <w:t xml:space="preserve"> </w:t>
      </w:r>
      <w:r w:rsidR="00FC51A8">
        <w:rPr>
          <w:rFonts w:ascii="Traditional Arabic" w:hAnsi="Traditional Arabic" w:cs="Traditional Arabic"/>
          <w:rtl/>
        </w:rPr>
        <w:t>﴿</w:t>
      </w:r>
      <w:r w:rsidR="00C270C0">
        <w:rPr>
          <w:rFonts w:ascii="KFGQPC Uthmanic Script HAFS" w:hAnsi="KFGQPC Uthmanic Script HAFS" w:cs="KFGQPC Uthmanic Script HAFS"/>
          <w:rtl/>
        </w:rPr>
        <w:t xml:space="preserve">وَلَوۡ تَقَوَّلَ عَلَيۡنَا بَعۡضَ </w:t>
      </w:r>
      <w:r w:rsidR="00C270C0">
        <w:rPr>
          <w:rFonts w:ascii="KFGQPC Uthmanic Script HAFS" w:hAnsi="KFGQPC Uthmanic Script HAFS" w:cs="KFGQPC Uthmanic Script HAFS" w:hint="cs"/>
          <w:rtl/>
        </w:rPr>
        <w:t>ٱلۡأَقَاوِيلِ</w:t>
      </w:r>
      <w:r w:rsidR="00C270C0">
        <w:rPr>
          <w:rFonts w:ascii="KFGQPC Uthmanic Script HAFS" w:hAnsi="KFGQPC Uthmanic Script HAFS" w:cs="KFGQPC Uthmanic Script HAFS"/>
          <w:rtl/>
        </w:rPr>
        <w:t xml:space="preserve"> ٤٤</w:t>
      </w:r>
      <w:r w:rsidR="00C270C0">
        <w:rPr>
          <w:rFonts w:ascii="KFGQPC Uthmanic Script HAFS" w:hAnsi="KFGQPC Uthmanic Script HAFS" w:cs="KFGQPC Uthmanic Script HAFS"/>
        </w:rPr>
        <w:t xml:space="preserve"> </w:t>
      </w:r>
      <w:r w:rsidR="00C270C0">
        <w:rPr>
          <w:rFonts w:ascii="KFGQPC Uthmanic Script HAFS" w:hAnsi="KFGQPC Uthmanic Script HAFS" w:cs="KFGQPC Uthmanic Script HAFS" w:hint="cs"/>
          <w:rtl/>
        </w:rPr>
        <w:t>لَأَخَذۡنَا</w:t>
      </w:r>
      <w:r w:rsidR="00C270C0">
        <w:rPr>
          <w:rFonts w:ascii="KFGQPC Uthmanic Script HAFS" w:hAnsi="KFGQPC Uthmanic Script HAFS" w:cs="KFGQPC Uthmanic Script HAFS"/>
          <w:rtl/>
        </w:rPr>
        <w:t xml:space="preserve"> مِنۡهُ بِ</w:t>
      </w:r>
      <w:r w:rsidR="00C270C0">
        <w:rPr>
          <w:rFonts w:ascii="KFGQPC Uthmanic Script HAFS" w:hAnsi="KFGQPC Uthmanic Script HAFS" w:cs="KFGQPC Uthmanic Script HAFS" w:hint="cs"/>
          <w:rtl/>
        </w:rPr>
        <w:t>ٱلۡيَمِينِ</w:t>
      </w:r>
      <w:r w:rsidR="00C270C0">
        <w:rPr>
          <w:rFonts w:ascii="KFGQPC Uthmanic Script HAFS" w:hAnsi="KFGQPC Uthmanic Script HAFS" w:cs="KFGQPC Uthmanic Script HAFS"/>
          <w:rtl/>
        </w:rPr>
        <w:t xml:space="preserve"> ٤٥</w:t>
      </w:r>
      <w:r w:rsidR="00C270C0">
        <w:rPr>
          <w:rFonts w:ascii="KFGQPC Uthmanic Script HAFS" w:hAnsi="KFGQPC Uthmanic Script HAFS" w:cs="KFGQPC Uthmanic Script HAFS"/>
        </w:rPr>
        <w:t xml:space="preserve">  </w:t>
      </w:r>
      <w:r w:rsidR="00C270C0">
        <w:rPr>
          <w:rFonts w:ascii="KFGQPC Uthmanic Script HAFS" w:hAnsi="KFGQPC Uthmanic Script HAFS" w:cs="KFGQPC Uthmanic Script HAFS"/>
          <w:rtl/>
        </w:rPr>
        <w:t xml:space="preserve">ثُمَّ لَقَطَعۡنَا مِنۡهُ </w:t>
      </w:r>
      <w:r w:rsidR="00C270C0">
        <w:rPr>
          <w:rFonts w:ascii="KFGQPC Uthmanic Script HAFS" w:hAnsi="KFGQPC Uthmanic Script HAFS" w:cs="KFGQPC Uthmanic Script HAFS" w:hint="cs"/>
          <w:rtl/>
        </w:rPr>
        <w:t>ٱلۡوَتِينَ</w:t>
      </w:r>
      <w:r w:rsidR="00C270C0">
        <w:rPr>
          <w:rFonts w:ascii="KFGQPC Uthmanic Script HAFS" w:hAnsi="KFGQPC Uthmanic Script HAFS" w:cs="KFGQPC Uthmanic Script HAFS"/>
          <w:rtl/>
        </w:rPr>
        <w:t xml:space="preserve"> ٤٦</w:t>
      </w:r>
      <w:r w:rsidR="00C270C0">
        <w:rPr>
          <w:rFonts w:ascii="KFGQPC Uthmanic Script HAFS" w:hAnsi="KFGQPC Uthmanic Script HAFS" w:cs="KFGQPC Uthmanic Script HAFS"/>
        </w:rPr>
        <w:t xml:space="preserve"> </w:t>
      </w:r>
      <w:r w:rsidR="00C270C0">
        <w:rPr>
          <w:rFonts w:ascii="KFGQPC Uthmanic Script HAFS" w:hAnsi="KFGQPC Uthmanic Script HAFS" w:cs="KFGQPC Uthmanic Script HAFS" w:hint="cs"/>
          <w:rtl/>
        </w:rPr>
        <w:t>فَمَا</w:t>
      </w:r>
      <w:r w:rsidR="00C270C0">
        <w:rPr>
          <w:rFonts w:ascii="KFGQPC Uthmanic Script HAFS" w:hAnsi="KFGQPC Uthmanic Script HAFS" w:cs="KFGQPC Uthmanic Script HAFS"/>
          <w:rtl/>
        </w:rPr>
        <w:t xml:space="preserve"> مِنكُم مِّنۡ أَحَدٍ عَنۡهُ حَٰجِزِينَ ٤٧</w:t>
      </w:r>
      <w:r w:rsidR="00FC51A8">
        <w:rPr>
          <w:rFonts w:ascii="Traditional Arabic" w:hAnsi="Traditional Arabic" w:cs="Traditional Arabic"/>
          <w:rtl/>
        </w:rPr>
        <w:t>﴾</w:t>
      </w:r>
      <w:r w:rsidR="00FC51A8" w:rsidRPr="00984198">
        <w:rPr>
          <w:rFonts w:hint="cs"/>
          <w:rtl/>
          <w:lang w:bidi="fa-IR"/>
        </w:rPr>
        <w:t xml:space="preserve"> </w:t>
      </w:r>
      <w:r w:rsidR="00FC51A8" w:rsidRPr="00FC51A8">
        <w:rPr>
          <w:rFonts w:ascii="mylotus" w:hAnsi="mylotus" w:cs="mylotus"/>
          <w:sz w:val="24"/>
          <w:szCs w:val="24"/>
          <w:rtl/>
        </w:rPr>
        <w:t>[</w:t>
      </w:r>
      <w:r w:rsidR="00FC51A8">
        <w:rPr>
          <w:rFonts w:ascii="mylotus" w:hAnsi="mylotus" w:cs="mylotus"/>
          <w:sz w:val="24"/>
          <w:szCs w:val="24"/>
          <w:rtl/>
        </w:rPr>
        <w:t>الحاقة: 44-47</w:t>
      </w:r>
      <w:r w:rsidR="00FC51A8" w:rsidRPr="00FC51A8">
        <w:rPr>
          <w:rFonts w:ascii="mylotus" w:hAnsi="mylotus" w:cs="mylotus"/>
          <w:sz w:val="24"/>
          <w:szCs w:val="24"/>
          <w:rtl/>
        </w:rPr>
        <w:t>]</w:t>
      </w:r>
      <w:r w:rsidRPr="00984198">
        <w:rPr>
          <w:rFonts w:hint="cs"/>
          <w:rtl/>
          <w:lang w:bidi="fa-IR"/>
        </w:rPr>
        <w:t xml:space="preserve"> </w:t>
      </w:r>
      <w:r w:rsidR="00001F79">
        <w:rPr>
          <w:rFonts w:hint="cs"/>
          <w:rtl/>
          <w:lang w:bidi="fa-IR"/>
        </w:rPr>
        <w:t>«</w:t>
      </w:r>
      <w:r w:rsidRPr="00984198">
        <w:rPr>
          <w:rtl/>
          <w:lang w:bidi="fa-IR"/>
        </w:rPr>
        <w:t>اگر پي</w:t>
      </w:r>
      <w:r w:rsidRPr="00984198">
        <w:rPr>
          <w:rFonts w:hint="cs"/>
          <w:rtl/>
          <w:lang w:bidi="fa-IR"/>
        </w:rPr>
        <w:t>ا</w:t>
      </w:r>
      <w:r w:rsidR="00D708B9">
        <w:rPr>
          <w:rtl/>
          <w:lang w:bidi="fa-IR"/>
        </w:rPr>
        <w:t>مبر پاره</w:t>
      </w:r>
      <w:r w:rsidR="00D708B9">
        <w:rPr>
          <w:rFonts w:hint="cs"/>
          <w:rtl/>
          <w:lang w:bidi="fa-IR"/>
        </w:rPr>
        <w:softHyphen/>
      </w:r>
      <w:r w:rsidRPr="00984198">
        <w:rPr>
          <w:rtl/>
          <w:lang w:bidi="fa-IR"/>
        </w:rPr>
        <w:t>اي سخنان را به دروغ بر ما</w:t>
      </w:r>
      <w:r w:rsidR="00C01522" w:rsidRPr="00984198">
        <w:rPr>
          <w:rtl/>
          <w:lang w:bidi="fa-IR"/>
        </w:rPr>
        <w:t xml:space="preserve"> مي‌</w:t>
      </w:r>
      <w:r w:rsidRPr="00984198">
        <w:rPr>
          <w:rtl/>
          <w:lang w:bidi="fa-IR"/>
        </w:rPr>
        <w:t>بست</w:t>
      </w:r>
      <w:r w:rsidR="00D708B9">
        <w:rPr>
          <w:rFonts w:hint="cs"/>
          <w:rtl/>
          <w:lang w:bidi="fa-IR"/>
        </w:rPr>
        <w:t>،</w:t>
      </w:r>
      <w:r w:rsidRPr="00984198">
        <w:rPr>
          <w:rtl/>
          <w:lang w:bidi="fa-IR"/>
        </w:rPr>
        <w:t xml:space="preserve"> با دست راست او را</w:t>
      </w:r>
      <w:r w:rsidR="00C01522" w:rsidRPr="00984198">
        <w:rPr>
          <w:rtl/>
          <w:lang w:bidi="fa-IR"/>
        </w:rPr>
        <w:t xml:space="preserve"> مي‌</w:t>
      </w:r>
      <w:r w:rsidRPr="00984198">
        <w:rPr>
          <w:rtl/>
          <w:lang w:bidi="fa-IR"/>
        </w:rPr>
        <w:t>گرفتيم. سپس رگ دلش را پاره</w:t>
      </w:r>
      <w:r w:rsidR="00C01522" w:rsidRPr="00984198">
        <w:rPr>
          <w:rtl/>
          <w:lang w:bidi="fa-IR"/>
        </w:rPr>
        <w:t xml:space="preserve"> مي‌</w:t>
      </w:r>
      <w:r w:rsidR="00D708B9">
        <w:rPr>
          <w:rtl/>
          <w:lang w:bidi="fa-IR"/>
        </w:rPr>
        <w:t>كرديم</w:t>
      </w:r>
      <w:r w:rsidRPr="00984198">
        <w:rPr>
          <w:rtl/>
          <w:lang w:bidi="fa-IR"/>
        </w:rPr>
        <w:t xml:space="preserve"> و</w:t>
      </w:r>
      <w:r w:rsidRPr="00984198">
        <w:rPr>
          <w:rFonts w:hint="cs"/>
          <w:rtl/>
          <w:lang w:bidi="fa-IR"/>
        </w:rPr>
        <w:t xml:space="preserve"> </w:t>
      </w:r>
      <w:r w:rsidRPr="00984198">
        <w:rPr>
          <w:rtl/>
          <w:lang w:bidi="fa-IR"/>
        </w:rPr>
        <w:t>كسي از شما</w:t>
      </w:r>
      <w:r w:rsidR="000D6F3F" w:rsidRPr="00984198">
        <w:rPr>
          <w:rtl/>
          <w:lang w:bidi="fa-IR"/>
        </w:rPr>
        <w:t xml:space="preserve"> نمي‌</w:t>
      </w:r>
      <w:r w:rsidRPr="00984198">
        <w:rPr>
          <w:rtl/>
          <w:lang w:bidi="fa-IR"/>
        </w:rPr>
        <w:t>توانست مانع (اين كار ما در</w:t>
      </w:r>
      <w:r w:rsidR="00720309" w:rsidRPr="00984198">
        <w:rPr>
          <w:rFonts w:hint="cs"/>
          <w:rtl/>
          <w:lang w:bidi="fa-IR"/>
        </w:rPr>
        <w:t>‌</w:t>
      </w:r>
      <w:r w:rsidRPr="00984198">
        <w:rPr>
          <w:rtl/>
          <w:lang w:bidi="fa-IR"/>
        </w:rPr>
        <w:t>باره) او شود (و</w:t>
      </w:r>
      <w:r w:rsidRPr="00984198">
        <w:rPr>
          <w:rFonts w:hint="cs"/>
          <w:rtl/>
          <w:lang w:bidi="fa-IR"/>
        </w:rPr>
        <w:t xml:space="preserve"> </w:t>
      </w:r>
      <w:r w:rsidRPr="00984198">
        <w:rPr>
          <w:rtl/>
          <w:lang w:bidi="fa-IR"/>
        </w:rPr>
        <w:t>مرگ را از او باز دارد)</w:t>
      </w:r>
      <w:r w:rsidR="00001F79">
        <w:rPr>
          <w:rFonts w:hint="cs"/>
          <w:rtl/>
          <w:lang w:bidi="fa-IR"/>
        </w:rPr>
        <w:t>»</w:t>
      </w:r>
      <w:r w:rsidRPr="00984198">
        <w:rPr>
          <w:rtl/>
          <w:lang w:bidi="fa-IR"/>
        </w:rPr>
        <w:t>.</w:t>
      </w:r>
    </w:p>
    <w:p w:rsidR="00C5413C" w:rsidRPr="00984198" w:rsidRDefault="00C5413C" w:rsidP="00533A1F">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حافظ ابن کثیر در مورد این آیات</w:t>
      </w:r>
      <w:r w:rsidR="009D0387" w:rsidRPr="00984198">
        <w:rPr>
          <w:rFonts w:cs="B Lotus" w:hint="cs"/>
          <w:sz w:val="28"/>
          <w:szCs w:val="28"/>
          <w:rtl/>
        </w:rPr>
        <w:t xml:space="preserve"> می‌</w:t>
      </w:r>
      <w:r w:rsidRPr="00984198">
        <w:rPr>
          <w:rFonts w:cs="B Lotus" w:hint="cs"/>
          <w:sz w:val="28"/>
          <w:szCs w:val="28"/>
          <w:rtl/>
        </w:rPr>
        <w:t xml:space="preserve">گوید: </w:t>
      </w:r>
      <w:r w:rsidR="00D708B9">
        <w:rPr>
          <w:rFonts w:cs="B Lotus" w:hint="cs"/>
          <w:sz w:val="28"/>
          <w:szCs w:val="28"/>
          <w:rtl/>
        </w:rPr>
        <w:t>«</w:t>
      </w:r>
      <w:r w:rsidRPr="00984198">
        <w:rPr>
          <w:rFonts w:cs="B Lotus" w:hint="cs"/>
          <w:sz w:val="28"/>
          <w:szCs w:val="28"/>
          <w:rtl/>
        </w:rPr>
        <w:t>الله عزوجل</w:t>
      </w:r>
      <w:r w:rsidR="009D0387" w:rsidRPr="00984198">
        <w:rPr>
          <w:rFonts w:cs="B Lotus" w:hint="cs"/>
          <w:sz w:val="28"/>
          <w:szCs w:val="28"/>
          <w:rtl/>
        </w:rPr>
        <w:t xml:space="preserve"> می‌</w:t>
      </w:r>
      <w:r w:rsidRPr="00984198">
        <w:rPr>
          <w:rFonts w:cs="B Lotus" w:hint="cs"/>
          <w:sz w:val="28"/>
          <w:szCs w:val="28"/>
          <w:rtl/>
        </w:rPr>
        <w:t>فرمایند:</w:t>
      </w:r>
      <w:r w:rsidR="00FC51A8" w:rsidRPr="00984198">
        <w:rPr>
          <w:rFonts w:cs="B Lotus" w:hint="cs"/>
          <w:sz w:val="28"/>
          <w:szCs w:val="28"/>
          <w:rtl/>
        </w:rPr>
        <w:t xml:space="preserve"> </w:t>
      </w:r>
      <w:r w:rsidR="00C270C0" w:rsidRPr="00C270C0">
        <w:rPr>
          <w:rFonts w:ascii="Traditional Arabic" w:hAnsi="Traditional Arabic" w:cs="Traditional Arabic"/>
          <w:sz w:val="28"/>
          <w:szCs w:val="28"/>
          <w:rtl/>
        </w:rPr>
        <w:t>﴿</w:t>
      </w:r>
      <w:r w:rsidR="00C270C0" w:rsidRPr="00C270C0">
        <w:rPr>
          <w:rFonts w:ascii="KFGQPC Uthmanic Script HAFS" w:hAnsi="KFGQPC Uthmanic Script HAFS" w:cs="KFGQPC Uthmanic Script HAFS"/>
          <w:sz w:val="28"/>
          <w:szCs w:val="28"/>
          <w:rtl/>
        </w:rPr>
        <w:t>وَلَوۡ تَقَوَّلَ عَلَيۡنَا</w:t>
      </w:r>
      <w:r w:rsidR="00C270C0">
        <w:rPr>
          <w:rFonts w:ascii="Traditional Arabic" w:hAnsi="Traditional Arabic" w:cs="Traditional Arabic"/>
          <w:sz w:val="28"/>
          <w:szCs w:val="28"/>
          <w:rtl/>
        </w:rPr>
        <w:t>﴾</w:t>
      </w:r>
      <w:r w:rsidR="00533A1F">
        <w:rPr>
          <w:rFonts w:cs="B Lotus" w:hint="cs"/>
          <w:sz w:val="28"/>
          <w:szCs w:val="28"/>
          <w:rtl/>
        </w:rPr>
        <w:t xml:space="preserve"> یعنی</w:t>
      </w:r>
      <w:r w:rsidRPr="00984198">
        <w:rPr>
          <w:rFonts w:cs="B Lotus" w:hint="cs"/>
          <w:sz w:val="28"/>
          <w:szCs w:val="28"/>
          <w:rtl/>
        </w:rPr>
        <w:t xml:space="preserve"> اگر محمد </w:t>
      </w:r>
      <w:r w:rsidR="00533A1F">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آنطور که مشرکان گمان</w:t>
      </w:r>
      <w:r w:rsidR="009D0387" w:rsidRPr="00984198">
        <w:rPr>
          <w:rFonts w:cs="B Lotus" w:hint="cs"/>
          <w:sz w:val="28"/>
          <w:szCs w:val="28"/>
          <w:rtl/>
        </w:rPr>
        <w:t xml:space="preserve"> می‌</w:t>
      </w:r>
      <w:r w:rsidRPr="00984198">
        <w:rPr>
          <w:rFonts w:cs="B Lotus" w:hint="cs"/>
          <w:sz w:val="28"/>
          <w:szCs w:val="28"/>
          <w:rtl/>
        </w:rPr>
        <w:t>کنند بر ما دروغ بسته و در رسالتش زیاد و کم</w:t>
      </w:r>
      <w:r w:rsidR="009D0387" w:rsidRPr="00984198">
        <w:rPr>
          <w:rFonts w:cs="B Lotus" w:hint="cs"/>
          <w:sz w:val="28"/>
          <w:szCs w:val="28"/>
          <w:rtl/>
        </w:rPr>
        <w:t xml:space="preserve"> می‌</w:t>
      </w:r>
      <w:r w:rsidRPr="00984198">
        <w:rPr>
          <w:rFonts w:cs="B Lotus" w:hint="cs"/>
          <w:sz w:val="28"/>
          <w:szCs w:val="28"/>
          <w:rtl/>
        </w:rPr>
        <w:t>کرد، یا اینکه چیزی از جانب خود گفته و به ما نسبت</w:t>
      </w:r>
      <w:r w:rsidR="009D0387" w:rsidRPr="00984198">
        <w:rPr>
          <w:rFonts w:cs="B Lotus" w:hint="cs"/>
          <w:sz w:val="28"/>
          <w:szCs w:val="28"/>
          <w:rtl/>
        </w:rPr>
        <w:t xml:space="preserve"> می‌</w:t>
      </w:r>
      <w:r w:rsidR="00533A1F">
        <w:rPr>
          <w:rFonts w:cs="B Lotus" w:hint="cs"/>
          <w:sz w:val="28"/>
          <w:szCs w:val="28"/>
          <w:rtl/>
        </w:rPr>
        <w:t>داد،</w:t>
      </w:r>
      <w:r w:rsidRPr="00984198">
        <w:rPr>
          <w:rFonts w:cs="B Lotus" w:hint="cs"/>
          <w:sz w:val="28"/>
          <w:szCs w:val="28"/>
          <w:rtl/>
        </w:rPr>
        <w:t xml:space="preserve"> در صورتی</w:t>
      </w:r>
      <w:r w:rsidR="00533A1F">
        <w:rPr>
          <w:rFonts w:cs="B Lotus" w:hint="cs"/>
          <w:sz w:val="28"/>
          <w:szCs w:val="28"/>
          <w:rtl/>
        </w:rPr>
        <w:t xml:space="preserve"> </w:t>
      </w:r>
      <w:r w:rsidRPr="00984198">
        <w:rPr>
          <w:rFonts w:cs="B Lotus" w:hint="cs"/>
          <w:sz w:val="28"/>
          <w:szCs w:val="28"/>
          <w:rtl/>
        </w:rPr>
        <w:t>که اینچنین نیست، قطعاً به سرعت با عقوبت ما روبرو</w:t>
      </w:r>
      <w:r w:rsidR="009D0387" w:rsidRPr="00984198">
        <w:rPr>
          <w:rFonts w:cs="B Lotus" w:hint="cs"/>
          <w:sz w:val="28"/>
          <w:szCs w:val="28"/>
          <w:rtl/>
        </w:rPr>
        <w:t xml:space="preserve"> می‌</w:t>
      </w:r>
      <w:r w:rsidRPr="00984198">
        <w:rPr>
          <w:rFonts w:cs="B Lotus" w:hint="cs"/>
          <w:sz w:val="28"/>
          <w:szCs w:val="28"/>
          <w:rtl/>
        </w:rPr>
        <w:t>شد و بر</w:t>
      </w:r>
      <w:r w:rsidR="00533A1F">
        <w:rPr>
          <w:rFonts w:cs="B Lotus" w:hint="cs"/>
          <w:sz w:val="28"/>
          <w:szCs w:val="28"/>
          <w:rtl/>
        </w:rPr>
        <w:t xml:space="preserve"> </w:t>
      </w:r>
      <w:r w:rsidRPr="00984198">
        <w:rPr>
          <w:rFonts w:cs="B Lotus" w:hint="cs"/>
          <w:sz w:val="28"/>
          <w:szCs w:val="28"/>
          <w:rtl/>
        </w:rPr>
        <w:t>این اساس است که الله عزوجل فرمود:</w:t>
      </w:r>
      <w:r w:rsidR="00FC51A8" w:rsidRPr="00984198">
        <w:rPr>
          <w:rFonts w:cs="B Lotus" w:hint="cs"/>
          <w:sz w:val="28"/>
          <w:szCs w:val="28"/>
          <w:rtl/>
        </w:rPr>
        <w:t xml:space="preserve"> </w:t>
      </w:r>
      <w:r w:rsidR="00FC51A8">
        <w:rPr>
          <w:rFonts w:ascii="Traditional Arabic" w:hAnsi="Traditional Arabic" w:cs="Traditional Arabic"/>
          <w:sz w:val="28"/>
          <w:szCs w:val="28"/>
          <w:rtl/>
        </w:rPr>
        <w:t>﴿</w:t>
      </w:r>
      <w:r w:rsidR="00C270C0" w:rsidRPr="00C270C0">
        <w:rPr>
          <w:rFonts w:ascii="KFGQPC Uthmanic Script HAFS" w:hAnsi="KFGQPC Uthmanic Script HAFS" w:cs="KFGQPC Uthmanic Script HAFS" w:hint="cs"/>
          <w:sz w:val="28"/>
          <w:szCs w:val="28"/>
          <w:rtl/>
        </w:rPr>
        <w:t>لَأَخَذۡنَا</w:t>
      </w:r>
      <w:r w:rsidR="00C270C0" w:rsidRPr="00C270C0">
        <w:rPr>
          <w:rFonts w:ascii="KFGQPC Uthmanic Script HAFS" w:hAnsi="KFGQPC Uthmanic Script HAFS" w:cs="KFGQPC Uthmanic Script HAFS"/>
          <w:sz w:val="28"/>
          <w:szCs w:val="28"/>
          <w:rtl/>
        </w:rPr>
        <w:t xml:space="preserve"> مِنۡهُ بِ</w:t>
      </w:r>
      <w:r w:rsidR="00C270C0" w:rsidRPr="00C270C0">
        <w:rPr>
          <w:rFonts w:ascii="KFGQPC Uthmanic Script HAFS" w:hAnsi="KFGQPC Uthmanic Script HAFS" w:cs="KFGQPC Uthmanic Script HAFS" w:hint="cs"/>
          <w:sz w:val="28"/>
          <w:szCs w:val="28"/>
          <w:rtl/>
        </w:rPr>
        <w:t>ٱلۡيَمِينِ</w:t>
      </w:r>
      <w:r w:rsidR="00FC51A8">
        <w:rPr>
          <w:rFonts w:ascii="Traditional Arabic" w:hAnsi="Traditional Arabic" w:cs="Traditional Arabic"/>
          <w:sz w:val="28"/>
          <w:szCs w:val="28"/>
          <w:rtl/>
        </w:rPr>
        <w:t>﴾</w:t>
      </w:r>
      <w:r w:rsidRPr="00984198">
        <w:rPr>
          <w:rFonts w:cs="B Lotus" w:hint="cs"/>
          <w:sz w:val="28"/>
          <w:szCs w:val="28"/>
          <w:rtl/>
        </w:rPr>
        <w:t xml:space="preserve"> گفته شده معنای آن این است که با دست راست از او انتقام می</w:t>
      </w:r>
      <w:r w:rsidR="00001F79">
        <w:rPr>
          <w:rFonts w:cs="B Lotus" w:hint="eastAsia"/>
          <w:sz w:val="28"/>
          <w:szCs w:val="28"/>
          <w:rtl/>
          <w:cs/>
        </w:rPr>
        <w:t>‌</w:t>
      </w:r>
      <w:r w:rsidRPr="00984198">
        <w:rPr>
          <w:rFonts w:cs="B Lotus" w:hint="cs"/>
          <w:sz w:val="28"/>
          <w:szCs w:val="28"/>
          <w:rtl/>
        </w:rPr>
        <w:t>گرفتیم. چرا که در آن گرفتن شدیدتر</w:t>
      </w:r>
      <w:r w:rsidR="009D0387" w:rsidRPr="00984198">
        <w:rPr>
          <w:rFonts w:cs="B Lotus" w:hint="cs"/>
          <w:sz w:val="28"/>
          <w:szCs w:val="28"/>
          <w:rtl/>
        </w:rPr>
        <w:t xml:space="preserve"> می‌</w:t>
      </w:r>
      <w:r w:rsidRPr="00984198">
        <w:rPr>
          <w:rFonts w:cs="B Lotus" w:hint="cs"/>
          <w:sz w:val="28"/>
          <w:szCs w:val="28"/>
          <w:rtl/>
        </w:rPr>
        <w:t xml:space="preserve">باشد. و نیز گفته </w:t>
      </w:r>
      <w:r w:rsidRPr="00984198">
        <w:rPr>
          <w:rFonts w:cs="B Lotus" w:hint="cs"/>
          <w:sz w:val="28"/>
          <w:szCs w:val="28"/>
          <w:rtl/>
        </w:rPr>
        <w:lastRenderedPageBreak/>
        <w:t>شده که دست راست او را</w:t>
      </w:r>
      <w:r w:rsidR="009D0387" w:rsidRPr="00984198">
        <w:rPr>
          <w:rFonts w:cs="B Lotus" w:hint="cs"/>
          <w:sz w:val="28"/>
          <w:szCs w:val="28"/>
          <w:rtl/>
        </w:rPr>
        <w:t xml:space="preserve"> می‌</w:t>
      </w:r>
      <w:r w:rsidRPr="00984198">
        <w:rPr>
          <w:rFonts w:cs="B Lotus" w:hint="cs"/>
          <w:sz w:val="28"/>
          <w:szCs w:val="28"/>
          <w:rtl/>
        </w:rPr>
        <w:t>گرفتیم.</w:t>
      </w:r>
    </w:p>
    <w:p w:rsidR="00C5413C" w:rsidRPr="00984198" w:rsidRDefault="00FC51A8" w:rsidP="00747209">
      <w:pPr>
        <w:widowControl w:val="0"/>
        <w:autoSpaceDE w:val="0"/>
        <w:autoSpaceDN w:val="0"/>
        <w:adjustRightInd w:val="0"/>
        <w:jc w:val="both"/>
        <w:rPr>
          <w:rFonts w:hint="cs"/>
          <w:rtl/>
          <w:lang w:bidi="fa-IR"/>
        </w:rPr>
      </w:pPr>
      <w:r>
        <w:rPr>
          <w:rFonts w:ascii="Traditional Arabic" w:hAnsi="Traditional Arabic" w:cs="Traditional Arabic"/>
          <w:rtl/>
        </w:rPr>
        <w:t>﴿</w:t>
      </w:r>
      <w:r w:rsidR="00C270C0">
        <w:rPr>
          <w:rFonts w:ascii="KFGQPC Uthmanic Script HAFS" w:hAnsi="KFGQPC Uthmanic Script HAFS" w:cs="KFGQPC Uthmanic Script HAFS"/>
          <w:rtl/>
        </w:rPr>
        <w:t xml:space="preserve">ثُمَّ لَقَطَعۡنَا مِنۡهُ </w:t>
      </w:r>
      <w:r w:rsidR="00C270C0">
        <w:rPr>
          <w:rFonts w:ascii="KFGQPC Uthmanic Script HAFS" w:hAnsi="KFGQPC Uthmanic Script HAFS" w:cs="KFGQPC Uthmanic Script HAFS" w:hint="cs"/>
          <w:rtl/>
        </w:rPr>
        <w:t>ٱلۡوَتِينَ</w:t>
      </w:r>
      <w:r>
        <w:rPr>
          <w:rFonts w:ascii="Traditional Arabic" w:hAnsi="Traditional Arabic" w:cs="Traditional Arabic"/>
          <w:rtl/>
        </w:rPr>
        <w:t>﴾</w:t>
      </w:r>
      <w:r w:rsidRPr="00984198">
        <w:rPr>
          <w:rFonts w:hint="cs"/>
          <w:rtl/>
          <w:lang w:bidi="fa-IR"/>
        </w:rPr>
        <w:t xml:space="preserve"> </w:t>
      </w:r>
      <w:r w:rsidR="00C5413C" w:rsidRPr="00984198">
        <w:rPr>
          <w:rFonts w:hint="cs"/>
          <w:rtl/>
          <w:lang w:bidi="fa-IR"/>
        </w:rPr>
        <w:t>ابن عباس</w:t>
      </w:r>
      <w:r w:rsidR="00C336B2" w:rsidRPr="00C336B2">
        <w:rPr>
          <w:rFonts w:ascii="Arial" w:hAnsi="Arial" w:cs="CTraditional Arabic" w:hint="cs"/>
          <w:rtl/>
        </w:rPr>
        <w:t xml:space="preserve"> </w:t>
      </w:r>
      <w:r w:rsidR="00C336B2">
        <w:rPr>
          <w:rFonts w:ascii="Arial" w:hAnsi="Arial" w:cs="CTraditional Arabic" w:hint="cs"/>
          <w:rtl/>
        </w:rPr>
        <w:t>ب</w:t>
      </w:r>
      <w:r w:rsidR="00C336B2" w:rsidRPr="00984198">
        <w:rPr>
          <w:rStyle w:val="FootnoteReference"/>
          <w:rtl/>
          <w:lang w:bidi="fa-IR"/>
        </w:rPr>
        <w:t xml:space="preserve"> </w:t>
      </w:r>
      <w:r w:rsidR="00C5413C" w:rsidRPr="00984198">
        <w:rPr>
          <w:rStyle w:val="FootnoteReference"/>
          <w:rtl/>
          <w:lang w:bidi="fa-IR"/>
        </w:rPr>
        <w:footnoteReference w:id="378"/>
      </w:r>
      <w:r w:rsidR="009D0387" w:rsidRPr="00984198">
        <w:rPr>
          <w:rFonts w:hint="cs"/>
          <w:rtl/>
          <w:lang w:bidi="fa-IR"/>
        </w:rPr>
        <w:t xml:space="preserve"> می‌</w:t>
      </w:r>
      <w:r w:rsidR="00C5413C" w:rsidRPr="00984198">
        <w:rPr>
          <w:rFonts w:hint="cs"/>
          <w:rtl/>
          <w:lang w:bidi="fa-IR"/>
        </w:rPr>
        <w:t xml:space="preserve">گوید: </w:t>
      </w:r>
      <w:r w:rsidR="001F3297">
        <w:rPr>
          <w:rFonts w:ascii="Traditional Arabic" w:hAnsi="Traditional Arabic" w:cs="Traditional Arabic"/>
          <w:rtl/>
        </w:rPr>
        <w:t>«</w:t>
      </w:r>
      <w:r w:rsidR="00C5413C" w:rsidRPr="00984198">
        <w:rPr>
          <w:rFonts w:hint="cs"/>
          <w:rtl/>
          <w:lang w:bidi="fa-IR"/>
        </w:rPr>
        <w:t>وتین</w:t>
      </w:r>
      <w:r w:rsidR="001F3297">
        <w:rPr>
          <w:rFonts w:ascii="Traditional Arabic" w:hAnsi="Traditional Arabic" w:cs="Traditional Arabic"/>
          <w:rtl/>
        </w:rPr>
        <w:t>»</w:t>
      </w:r>
      <w:r w:rsidR="00C5413C" w:rsidRPr="00984198">
        <w:rPr>
          <w:rFonts w:hint="cs"/>
          <w:rtl/>
          <w:lang w:bidi="fa-IR"/>
        </w:rPr>
        <w:t xml:space="preserve"> آن رگی است که قلب بدان آویخته است. و آن رگی است که متصل به قلب</w:t>
      </w:r>
      <w:r w:rsidR="009D0387" w:rsidRPr="00984198">
        <w:rPr>
          <w:rFonts w:hint="cs"/>
          <w:rtl/>
          <w:lang w:bidi="fa-IR"/>
        </w:rPr>
        <w:t xml:space="preserve"> می‌</w:t>
      </w:r>
      <w:r w:rsidR="00C5413C" w:rsidRPr="00984198">
        <w:rPr>
          <w:rFonts w:hint="cs"/>
          <w:rtl/>
          <w:lang w:bidi="fa-IR"/>
        </w:rPr>
        <w:t>باشد و هرگاه قطع شود، انسان</w:t>
      </w:r>
      <w:r w:rsidR="009D0387" w:rsidRPr="00984198">
        <w:rPr>
          <w:rFonts w:hint="cs"/>
          <w:rtl/>
          <w:lang w:bidi="fa-IR"/>
        </w:rPr>
        <w:t xml:space="preserve"> می‌</w:t>
      </w:r>
      <w:r w:rsidR="00C5413C" w:rsidRPr="00984198">
        <w:rPr>
          <w:rFonts w:hint="cs"/>
          <w:rtl/>
          <w:lang w:bidi="fa-IR"/>
        </w:rPr>
        <w:t xml:space="preserve">میرد. </w:t>
      </w:r>
      <w:r w:rsidRPr="00984198">
        <w:rPr>
          <w:rFonts w:hint="cs"/>
          <w:rtl/>
          <w:lang w:bidi="fa-IR"/>
        </w:rPr>
        <w:t>[</w:t>
      </w:r>
      <w:r w:rsidR="00C5413C" w:rsidRPr="00984198">
        <w:rPr>
          <w:rFonts w:hint="cs"/>
          <w:rtl/>
          <w:lang w:bidi="fa-IR"/>
        </w:rPr>
        <w:t>شاهرگ یا سرخرگ دل که خون از آن به تمام رگ</w:t>
      </w:r>
      <w:r w:rsidR="009D0387" w:rsidRPr="00984198">
        <w:rPr>
          <w:rFonts w:hint="cs"/>
          <w:rtl/>
          <w:lang w:bidi="fa-IR"/>
        </w:rPr>
        <w:t xml:space="preserve">‌ها </w:t>
      </w:r>
      <w:r w:rsidR="00C5413C" w:rsidRPr="00984198">
        <w:rPr>
          <w:rFonts w:hint="cs"/>
          <w:rtl/>
          <w:lang w:bidi="fa-IR"/>
        </w:rPr>
        <w:t>روان</w:t>
      </w:r>
      <w:r w:rsidR="009D0387" w:rsidRPr="00984198">
        <w:rPr>
          <w:rFonts w:hint="cs"/>
          <w:rtl/>
          <w:lang w:bidi="fa-IR"/>
        </w:rPr>
        <w:t xml:space="preserve"> می‌</w:t>
      </w:r>
      <w:r w:rsidR="00C5413C" w:rsidRPr="00984198">
        <w:rPr>
          <w:rFonts w:hint="cs"/>
          <w:rtl/>
          <w:lang w:bidi="fa-IR"/>
        </w:rPr>
        <w:t>باشد</w:t>
      </w:r>
      <w:r w:rsidRPr="00984198">
        <w:rPr>
          <w:rFonts w:hint="cs"/>
          <w:rtl/>
          <w:lang w:bidi="fa-IR"/>
        </w:rPr>
        <w:t>].</w:t>
      </w:r>
      <w:r w:rsidR="00C5413C" w:rsidRPr="00984198">
        <w:rPr>
          <w:rFonts w:hint="cs"/>
          <w:rtl/>
          <w:lang w:bidi="fa-IR"/>
        </w:rPr>
        <w:t xml:space="preserve"> </w:t>
      </w:r>
    </w:p>
    <w:p w:rsidR="00C5413C" w:rsidRPr="00862309" w:rsidRDefault="00C5413C" w:rsidP="00747209">
      <w:pPr>
        <w:widowControl w:val="0"/>
        <w:autoSpaceDE w:val="0"/>
        <w:autoSpaceDN w:val="0"/>
        <w:adjustRightInd w:val="0"/>
        <w:jc w:val="both"/>
        <w:rPr>
          <w:rFonts w:ascii="Traditional Arabic" w:hAnsi="Traditional Arabic" w:cs="B Nazanin" w:hint="cs"/>
          <w:b/>
          <w:bCs/>
          <w:color w:val="000000"/>
          <w:rtl/>
        </w:rPr>
      </w:pPr>
      <w:r w:rsidRPr="00984198">
        <w:rPr>
          <w:rFonts w:hint="cs"/>
          <w:rtl/>
          <w:lang w:bidi="fa-IR"/>
        </w:rPr>
        <w:t>و اینکه الله عزوجل فرمودند:</w:t>
      </w:r>
      <w:r w:rsidR="00FC51A8" w:rsidRPr="00984198">
        <w:rPr>
          <w:rFonts w:hint="cs"/>
          <w:rtl/>
          <w:lang w:bidi="fa-IR"/>
        </w:rPr>
        <w:t xml:space="preserve"> </w:t>
      </w:r>
      <w:r w:rsidR="00FC51A8">
        <w:rPr>
          <w:rFonts w:ascii="Traditional Arabic" w:hAnsi="Traditional Arabic" w:cs="Traditional Arabic"/>
          <w:rtl/>
        </w:rPr>
        <w:t>﴿</w:t>
      </w:r>
      <w:r w:rsidR="00C270C0">
        <w:rPr>
          <w:rFonts w:ascii="KFGQPC Uthmanic Script HAFS" w:hAnsi="KFGQPC Uthmanic Script HAFS" w:cs="KFGQPC Uthmanic Script HAFS" w:hint="cs"/>
          <w:rtl/>
        </w:rPr>
        <w:t>فَمَا</w:t>
      </w:r>
      <w:r w:rsidR="00C270C0">
        <w:rPr>
          <w:rFonts w:ascii="KFGQPC Uthmanic Script HAFS" w:hAnsi="KFGQPC Uthmanic Script HAFS" w:cs="KFGQPC Uthmanic Script HAFS"/>
          <w:rtl/>
        </w:rPr>
        <w:t xml:space="preserve"> مِنكُم مِّنۡ أَحَدٍ عَنۡهُ حَٰجِزِينَ</w:t>
      </w:r>
      <w:r w:rsidR="00FC51A8">
        <w:rPr>
          <w:rFonts w:ascii="Traditional Arabic" w:hAnsi="Traditional Arabic" w:cs="Traditional Arabic"/>
          <w:rtl/>
        </w:rPr>
        <w:t>﴾</w:t>
      </w:r>
      <w:r w:rsidRPr="00984198">
        <w:rPr>
          <w:rFonts w:hint="cs"/>
          <w:rtl/>
          <w:lang w:bidi="fa-IR"/>
        </w:rPr>
        <w:t xml:space="preserve"> یعنی زمانیکه اراده</w:t>
      </w:r>
      <w:r w:rsidR="00AC25A8" w:rsidRPr="00984198">
        <w:rPr>
          <w:rFonts w:hint="cs"/>
          <w:rtl/>
          <w:lang w:bidi="fa-IR"/>
        </w:rPr>
        <w:t xml:space="preserve">‌ی </w:t>
      </w:r>
      <w:r w:rsidRPr="00984198">
        <w:rPr>
          <w:rFonts w:hint="cs"/>
          <w:rtl/>
          <w:lang w:bidi="fa-IR"/>
        </w:rPr>
        <w:t>چیزی</w:t>
      </w:r>
      <w:r w:rsidR="00533A1F">
        <w:rPr>
          <w:rFonts w:hint="cs"/>
          <w:rtl/>
          <w:lang w:bidi="fa-IR"/>
        </w:rPr>
        <w:t xml:space="preserve"> را در مورد او داشته باشیم، هیچ</w:t>
      </w:r>
      <w:r w:rsidRPr="00984198">
        <w:rPr>
          <w:rFonts w:hint="cs"/>
          <w:rtl/>
          <w:lang w:bidi="fa-IR"/>
        </w:rPr>
        <w:t>یک از شما قادر نیست تا در بین ما و او مانع شود؛ و معنی این سخن آن است که بلکه او صادق و هدایتگر و وظیفه شناس</w:t>
      </w:r>
      <w:r w:rsidR="009D0387" w:rsidRPr="00984198">
        <w:rPr>
          <w:rFonts w:hint="cs"/>
          <w:rtl/>
          <w:lang w:bidi="fa-IR"/>
        </w:rPr>
        <w:t xml:space="preserve"> می‌</w:t>
      </w:r>
      <w:r w:rsidRPr="00984198">
        <w:rPr>
          <w:rFonts w:hint="cs"/>
          <w:rtl/>
          <w:lang w:bidi="fa-IR"/>
        </w:rPr>
        <w:t>باشد چرا که الله عزوجل برای</w:t>
      </w:r>
      <w:r w:rsidR="00533A1F">
        <w:rPr>
          <w:rFonts w:hint="cs"/>
          <w:rtl/>
          <w:lang w:bidi="fa-IR"/>
        </w:rPr>
        <w:t xml:space="preserve"> ایشان آنچه را که از جانب حق جل</w:t>
      </w:r>
      <w:r w:rsidR="00533A1F">
        <w:rPr>
          <w:rtl/>
          <w:lang w:bidi="fa-IR"/>
        </w:rPr>
        <w:softHyphen/>
      </w:r>
      <w:r w:rsidRPr="00984198">
        <w:rPr>
          <w:rFonts w:hint="cs"/>
          <w:rtl/>
          <w:lang w:bidi="fa-IR"/>
        </w:rPr>
        <w:t>جلاله ابلاغ</w:t>
      </w:r>
      <w:r w:rsidR="009D0387" w:rsidRPr="00984198">
        <w:rPr>
          <w:rFonts w:hint="cs"/>
          <w:rtl/>
          <w:lang w:bidi="fa-IR"/>
        </w:rPr>
        <w:t xml:space="preserve"> می‌</w:t>
      </w:r>
      <w:r w:rsidRPr="00984198">
        <w:rPr>
          <w:rFonts w:hint="cs"/>
          <w:rtl/>
          <w:lang w:bidi="fa-IR"/>
        </w:rPr>
        <w:t>کردند، مقرر فر</w:t>
      </w:r>
      <w:r w:rsidR="00533A1F">
        <w:rPr>
          <w:rFonts w:hint="cs"/>
          <w:rtl/>
          <w:lang w:bidi="fa-IR"/>
        </w:rPr>
        <w:t>موده و نیز او را با معجزات روشن</w:t>
      </w:r>
      <w:r w:rsidRPr="00984198">
        <w:rPr>
          <w:rFonts w:hint="cs"/>
          <w:rtl/>
          <w:lang w:bidi="fa-IR"/>
        </w:rPr>
        <w:t xml:space="preserve"> و دلایل قطعی تایید کردند</w:t>
      </w:r>
      <w:r w:rsidRPr="00984198">
        <w:rPr>
          <w:rStyle w:val="FootnoteReference"/>
          <w:rtl/>
          <w:lang w:bidi="fa-IR"/>
        </w:rPr>
        <w:footnoteReference w:id="379"/>
      </w:r>
      <w:r w:rsidRPr="00984198">
        <w:rPr>
          <w:rFonts w:hint="cs"/>
          <w:rtl/>
          <w:lang w:bidi="fa-IR"/>
        </w:rPr>
        <w:t xml:space="preserve">. </w:t>
      </w:r>
    </w:p>
    <w:p w:rsidR="00C5413C" w:rsidRPr="00984198" w:rsidRDefault="00C5413C" w:rsidP="00533A1F">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آری چیزی نیست که رسول الله </w:t>
      </w:r>
      <w:r w:rsidR="00533A1F">
        <w:rPr>
          <w:rFonts w:ascii="Arial" w:hAnsi="Arial" w:cs="CTraditional Arabic" w:hint="cs"/>
          <w:sz w:val="28"/>
          <w:szCs w:val="28"/>
          <w:rtl/>
        </w:rPr>
        <w:t>ح</w:t>
      </w:r>
      <w:r w:rsidRPr="00984198">
        <w:rPr>
          <w:rFonts w:cs="B Lotus" w:hint="cs"/>
          <w:sz w:val="28"/>
          <w:szCs w:val="28"/>
          <w:rtl/>
        </w:rPr>
        <w:t xml:space="preserve"> بدان خبر داده باشد مگر اینکه همانطور که بدان خبر دادند، محقق شده است. و تاریخ بشریت بر این مساله شاهد و گواه</w:t>
      </w:r>
      <w:r w:rsidR="009D0387" w:rsidRPr="00984198">
        <w:rPr>
          <w:rFonts w:cs="B Lotus" w:hint="cs"/>
          <w:sz w:val="28"/>
          <w:szCs w:val="28"/>
          <w:rtl/>
        </w:rPr>
        <w:t xml:space="preserve"> می‌</w:t>
      </w:r>
      <w:r w:rsidRPr="00984198">
        <w:rPr>
          <w:rFonts w:cs="B Lotus" w:hint="cs"/>
          <w:sz w:val="28"/>
          <w:szCs w:val="28"/>
          <w:rtl/>
        </w:rPr>
        <w:t xml:space="preserve">باشد. بلکه به صداقت و راستی رسول الله </w:t>
      </w:r>
      <w:r w:rsidR="00533A1F">
        <w:rPr>
          <w:rFonts w:ascii="Arial" w:hAnsi="Arial" w:cs="CTraditional Arabic" w:hint="cs"/>
          <w:sz w:val="28"/>
          <w:szCs w:val="28"/>
          <w:rtl/>
        </w:rPr>
        <w:t>ح</w:t>
      </w:r>
      <w:r w:rsidR="00533A1F">
        <w:rPr>
          <w:rFonts w:cs="B Lotus" w:hint="cs"/>
          <w:sz w:val="28"/>
          <w:szCs w:val="28"/>
          <w:rtl/>
        </w:rPr>
        <w:t xml:space="preserve"> دشمن قبل از دوست</w:t>
      </w:r>
      <w:r w:rsidRPr="00984198">
        <w:rPr>
          <w:rFonts w:cs="B Lotus" w:hint="cs"/>
          <w:sz w:val="28"/>
          <w:szCs w:val="28"/>
          <w:rtl/>
        </w:rPr>
        <w:t xml:space="preserve"> و کافر قبل از مسلمان شهادت داده است. بلکه قبل از بعثت، او را لقب </w:t>
      </w:r>
      <w:r w:rsidR="001F3297">
        <w:rPr>
          <w:rFonts w:ascii="Traditional Arabic" w:hAnsi="Traditional Arabic" w:cs="Traditional Arabic"/>
          <w:sz w:val="28"/>
          <w:szCs w:val="28"/>
          <w:rtl/>
        </w:rPr>
        <w:t>«</w:t>
      </w:r>
      <w:r w:rsidRPr="00984198">
        <w:rPr>
          <w:rFonts w:cs="B Lotus" w:hint="cs"/>
          <w:sz w:val="28"/>
          <w:szCs w:val="28"/>
          <w:rtl/>
        </w:rPr>
        <w:t>الصادق الامین</w:t>
      </w:r>
      <w:r w:rsidR="001F3297">
        <w:rPr>
          <w:rFonts w:ascii="Traditional Arabic" w:hAnsi="Traditional Arabic" w:cs="Traditional Arabic"/>
          <w:sz w:val="28"/>
          <w:szCs w:val="28"/>
          <w:rtl/>
        </w:rPr>
        <w:t>»</w:t>
      </w:r>
      <w:r w:rsidRPr="00984198">
        <w:rPr>
          <w:rFonts w:cs="B Lotus" w:hint="cs"/>
          <w:sz w:val="28"/>
          <w:szCs w:val="28"/>
          <w:rtl/>
        </w:rPr>
        <w:t xml:space="preserve"> داده بودند</w:t>
      </w:r>
      <w:r w:rsidR="00533A1F">
        <w:rPr>
          <w:rFonts w:cs="B Lotus" w:hint="cs"/>
          <w:sz w:val="28"/>
          <w:szCs w:val="28"/>
          <w:rtl/>
        </w:rPr>
        <w:t xml:space="preserve"> و چه شهادتی از این بهتر و محکم</w:t>
      </w:r>
      <w:r w:rsidR="00533A1F">
        <w:rPr>
          <w:rFonts w:cs="B Lotus"/>
          <w:sz w:val="28"/>
          <w:szCs w:val="28"/>
          <w:rtl/>
        </w:rPr>
        <w:softHyphen/>
      </w:r>
      <w:r w:rsidRPr="00984198">
        <w:rPr>
          <w:rFonts w:cs="B Lotus" w:hint="cs"/>
          <w:sz w:val="28"/>
          <w:szCs w:val="28"/>
          <w:rtl/>
        </w:rPr>
        <w:t>تر؟</w:t>
      </w:r>
    </w:p>
    <w:p w:rsidR="00C5413C" w:rsidRPr="00C270C0" w:rsidRDefault="00C5413C" w:rsidP="00533A1F">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t>و ترمذی در سنن و ابن ابی حاتم در تفسیرش و حاکم در مستدرک و دارقطنی در علل و دیگران</w:t>
      </w:r>
      <w:r w:rsidRPr="00984198">
        <w:rPr>
          <w:rStyle w:val="FootnoteReference"/>
          <w:rtl/>
          <w:lang w:bidi="fa-IR"/>
        </w:rPr>
        <w:footnoteReference w:id="380"/>
      </w:r>
      <w:r w:rsidR="00533A1F">
        <w:rPr>
          <w:rFonts w:hint="cs"/>
          <w:rtl/>
          <w:lang w:bidi="fa-IR"/>
        </w:rPr>
        <w:t xml:space="preserve"> از علی</w:t>
      </w:r>
      <w:r w:rsidRPr="00984198">
        <w:rPr>
          <w:rFonts w:hint="cs"/>
          <w:rtl/>
          <w:lang w:bidi="fa-IR"/>
        </w:rPr>
        <w:t xml:space="preserve"> روایت کرده</w:t>
      </w:r>
      <w:r w:rsidR="00AC25A8" w:rsidRPr="00984198">
        <w:rPr>
          <w:rFonts w:hint="cs"/>
          <w:rtl/>
          <w:lang w:bidi="fa-IR"/>
        </w:rPr>
        <w:t xml:space="preserve">‌اند </w:t>
      </w:r>
      <w:r w:rsidRPr="00984198">
        <w:rPr>
          <w:rFonts w:hint="cs"/>
          <w:rtl/>
          <w:lang w:bidi="fa-IR"/>
        </w:rPr>
        <w:t xml:space="preserve">که ابوجهل به رسول الله </w:t>
      </w:r>
      <w:r w:rsidR="00533A1F">
        <w:rPr>
          <w:rFonts w:ascii="Arial" w:hAnsi="Arial" w:cs="CTraditional Arabic" w:hint="cs"/>
          <w:rtl/>
        </w:rPr>
        <w:t>ح</w:t>
      </w:r>
      <w:r w:rsidRPr="00984198">
        <w:rPr>
          <w:rFonts w:hint="cs"/>
          <w:noProof/>
          <w:rtl/>
          <w:lang w:bidi="fa-IR"/>
        </w:rPr>
        <w:t xml:space="preserve"> </w:t>
      </w:r>
      <w:r w:rsidRPr="00984198">
        <w:rPr>
          <w:rFonts w:hint="cs"/>
          <w:rtl/>
          <w:lang w:bidi="fa-IR"/>
        </w:rPr>
        <w:t xml:space="preserve">گفت: ما تو را </w:t>
      </w:r>
      <w:r w:rsidRPr="00984198">
        <w:rPr>
          <w:rFonts w:hint="cs"/>
          <w:rtl/>
          <w:lang w:bidi="fa-IR"/>
        </w:rPr>
        <w:lastRenderedPageBreak/>
        <w:t>تکذیب</w:t>
      </w:r>
      <w:r w:rsidR="009D0387" w:rsidRPr="00984198">
        <w:rPr>
          <w:rFonts w:hint="cs"/>
          <w:rtl/>
          <w:lang w:bidi="fa-IR"/>
        </w:rPr>
        <w:t xml:space="preserve"> نمی‌</w:t>
      </w:r>
      <w:r w:rsidRPr="00984198">
        <w:rPr>
          <w:rFonts w:hint="cs"/>
          <w:rtl/>
          <w:lang w:bidi="fa-IR"/>
        </w:rPr>
        <w:t>کنیم،</w:t>
      </w:r>
      <w:r w:rsidR="001F3297" w:rsidRPr="00984198">
        <w:rPr>
          <w:rFonts w:hint="cs"/>
          <w:rtl/>
          <w:lang w:bidi="fa-IR"/>
        </w:rPr>
        <w:t xml:space="preserve"> بلكه</w:t>
      </w:r>
      <w:r w:rsidR="00533A1F">
        <w:rPr>
          <w:rFonts w:hint="cs"/>
          <w:rtl/>
          <w:lang w:bidi="fa-IR"/>
        </w:rPr>
        <w:t xml:space="preserve"> آنچه را که با آن آمدی (آن</w:t>
      </w:r>
      <w:r w:rsidR="00533A1F">
        <w:rPr>
          <w:rtl/>
          <w:lang w:bidi="fa-IR"/>
        </w:rPr>
        <w:softHyphen/>
      </w:r>
      <w:r w:rsidRPr="00984198">
        <w:rPr>
          <w:rFonts w:hint="cs"/>
          <w:rtl/>
          <w:lang w:bidi="fa-IR"/>
        </w:rPr>
        <w:t>را آوردی) تکذیب</w:t>
      </w:r>
      <w:r w:rsidR="009D0387" w:rsidRPr="00984198">
        <w:rPr>
          <w:rFonts w:hint="cs"/>
          <w:rtl/>
          <w:lang w:bidi="fa-IR"/>
        </w:rPr>
        <w:t xml:space="preserve"> می‌</w:t>
      </w:r>
      <w:r w:rsidRPr="00984198">
        <w:rPr>
          <w:rFonts w:hint="cs"/>
          <w:rtl/>
          <w:lang w:bidi="fa-IR"/>
        </w:rPr>
        <w:t>کنیم که الله متعال این آیه را نازل فرمودند:</w:t>
      </w:r>
      <w:r w:rsidR="00FC51A8" w:rsidRPr="00984198">
        <w:rPr>
          <w:rFonts w:hint="cs"/>
          <w:rtl/>
          <w:lang w:bidi="fa-IR"/>
        </w:rPr>
        <w:t xml:space="preserve"> </w:t>
      </w:r>
      <w:r w:rsidR="00FC51A8">
        <w:rPr>
          <w:rFonts w:ascii="Traditional Arabic" w:hAnsi="Traditional Arabic" w:cs="Traditional Arabic"/>
          <w:rtl/>
        </w:rPr>
        <w:t>﴿</w:t>
      </w:r>
      <w:r w:rsidR="00C270C0">
        <w:rPr>
          <w:rFonts w:ascii="KFGQPC Uthmanic Script HAFS" w:hAnsi="KFGQPC Uthmanic Script HAFS" w:cs="KFGQPC Uthmanic Script HAFS"/>
          <w:rtl/>
        </w:rPr>
        <w:t xml:space="preserve">فَإِنَّهُمۡ لَا يُكَذِّبُونَكَ وَلَٰكِنَّ </w:t>
      </w:r>
      <w:r w:rsidR="00C270C0">
        <w:rPr>
          <w:rFonts w:ascii="KFGQPC Uthmanic Script HAFS" w:hAnsi="KFGQPC Uthmanic Script HAFS" w:cs="KFGQPC Uthmanic Script HAFS" w:hint="cs"/>
          <w:rtl/>
        </w:rPr>
        <w:t>ٱلظَّٰلِمِينَ</w:t>
      </w:r>
      <w:r w:rsidR="00C270C0">
        <w:rPr>
          <w:rFonts w:ascii="KFGQPC Uthmanic Script HAFS" w:hAnsi="KFGQPC Uthmanic Script HAFS" w:cs="KFGQPC Uthmanic Script HAFS"/>
          <w:rtl/>
        </w:rPr>
        <w:t xml:space="preserve"> بِ‍َٔايَٰتِ </w:t>
      </w:r>
      <w:r w:rsidR="00C270C0">
        <w:rPr>
          <w:rFonts w:ascii="KFGQPC Uthmanic Script HAFS" w:hAnsi="KFGQPC Uthmanic Script HAFS" w:cs="KFGQPC Uthmanic Script HAFS" w:hint="cs"/>
          <w:rtl/>
        </w:rPr>
        <w:t>ٱللَّهِ</w:t>
      </w:r>
      <w:r w:rsidR="00C270C0">
        <w:rPr>
          <w:rFonts w:ascii="KFGQPC Uthmanic Script HAFS" w:hAnsi="KFGQPC Uthmanic Script HAFS" w:cs="KFGQPC Uthmanic Script HAFS"/>
          <w:rtl/>
        </w:rPr>
        <w:t xml:space="preserve"> يَجۡحَدُونَ ٣٣</w:t>
      </w:r>
      <w:r w:rsidR="00FC51A8">
        <w:rPr>
          <w:rFonts w:ascii="Traditional Arabic" w:hAnsi="Traditional Arabic" w:cs="Traditional Arabic"/>
          <w:rtl/>
        </w:rPr>
        <w:t>﴾</w:t>
      </w:r>
      <w:r w:rsidR="00FC51A8" w:rsidRPr="00984198">
        <w:rPr>
          <w:rFonts w:hint="cs"/>
          <w:rtl/>
          <w:lang w:bidi="fa-IR"/>
        </w:rPr>
        <w:t xml:space="preserve"> </w:t>
      </w:r>
      <w:r w:rsidR="00FC51A8" w:rsidRPr="00FC51A8">
        <w:rPr>
          <w:rFonts w:ascii="mylotus" w:hAnsi="mylotus" w:cs="mylotus"/>
          <w:sz w:val="24"/>
          <w:szCs w:val="24"/>
          <w:rtl/>
        </w:rPr>
        <w:t>[</w:t>
      </w:r>
      <w:r w:rsidR="00FC51A8">
        <w:rPr>
          <w:rFonts w:ascii="mylotus" w:hAnsi="mylotus" w:cs="mylotus"/>
          <w:sz w:val="24"/>
          <w:szCs w:val="24"/>
          <w:rtl/>
        </w:rPr>
        <w:t>الأنعام: 33</w:t>
      </w:r>
      <w:r w:rsidR="00FC51A8" w:rsidRPr="00FC51A8">
        <w:rPr>
          <w:rFonts w:ascii="mylotus" w:hAnsi="mylotus" w:cs="mylotus"/>
          <w:sz w:val="24"/>
          <w:szCs w:val="24"/>
          <w:rtl/>
        </w:rPr>
        <w:t>]</w:t>
      </w:r>
      <w:r w:rsidRPr="00984198">
        <w:rPr>
          <w:rFonts w:hint="cs"/>
          <w:rtl/>
          <w:lang w:bidi="fa-IR"/>
        </w:rPr>
        <w:t xml:space="preserve"> </w:t>
      </w:r>
      <w:r w:rsidR="009A6FEC">
        <w:rPr>
          <w:rFonts w:hint="cs"/>
          <w:rtl/>
          <w:lang w:bidi="fa-IR"/>
        </w:rPr>
        <w:t>«</w:t>
      </w:r>
      <w:r w:rsidRPr="00984198">
        <w:rPr>
          <w:rtl/>
          <w:lang w:bidi="fa-IR"/>
        </w:rPr>
        <w:t>(ناراحت مباش) چرا كه آنان (از ته دل به صدق تو ايمان دارند و</w:t>
      </w:r>
      <w:r w:rsidRPr="00984198">
        <w:rPr>
          <w:rFonts w:hint="cs"/>
          <w:rtl/>
          <w:lang w:bidi="fa-IR"/>
        </w:rPr>
        <w:t xml:space="preserve"> </w:t>
      </w:r>
      <w:r w:rsidRPr="00984198">
        <w:rPr>
          <w:rtl/>
          <w:lang w:bidi="fa-IR"/>
        </w:rPr>
        <w:t>در حقيقت) تو را تكذيب</w:t>
      </w:r>
      <w:r w:rsidR="000D6F3F" w:rsidRPr="00984198">
        <w:rPr>
          <w:rtl/>
          <w:lang w:bidi="fa-IR"/>
        </w:rPr>
        <w:t xml:space="preserve"> نمي‌</w:t>
      </w:r>
      <w:r w:rsidRPr="00984198">
        <w:rPr>
          <w:rtl/>
          <w:lang w:bidi="fa-IR"/>
        </w:rPr>
        <w:t xml:space="preserve">كنند. بلكه ستمكاران (چون ايشان، از روي عناد) آيات </w:t>
      </w:r>
      <w:r w:rsidRPr="00984198">
        <w:rPr>
          <w:rFonts w:hint="cs"/>
          <w:rtl/>
          <w:lang w:bidi="fa-IR"/>
        </w:rPr>
        <w:t>الله</w:t>
      </w:r>
      <w:r w:rsidRPr="00984198">
        <w:rPr>
          <w:rtl/>
          <w:lang w:bidi="fa-IR"/>
        </w:rPr>
        <w:t xml:space="preserve"> را انكار</w:t>
      </w:r>
      <w:r w:rsidR="00C01522" w:rsidRPr="00984198">
        <w:rPr>
          <w:rtl/>
          <w:lang w:bidi="fa-IR"/>
        </w:rPr>
        <w:t xml:space="preserve"> مي‌</w:t>
      </w:r>
      <w:r w:rsidRPr="00984198">
        <w:rPr>
          <w:rtl/>
          <w:lang w:bidi="fa-IR"/>
        </w:rPr>
        <w:t>نمايند</w:t>
      </w:r>
      <w:r w:rsidR="009A6FEC">
        <w:rPr>
          <w:rFonts w:hint="cs"/>
          <w:rtl/>
          <w:lang w:bidi="fa-IR"/>
        </w:rPr>
        <w:t>»</w:t>
      </w:r>
      <w:r w:rsidRPr="00984198">
        <w:rPr>
          <w:rFonts w:hint="cs"/>
          <w:rtl/>
          <w:lang w:bidi="fa-IR"/>
        </w:rPr>
        <w:t xml:space="preserve">. </w:t>
      </w:r>
    </w:p>
    <w:p w:rsidR="00C5413C" w:rsidRPr="00F06FC2" w:rsidRDefault="00C5413C" w:rsidP="00533A1F">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t xml:space="preserve">نبوت رسول الله </w:t>
      </w:r>
      <w:r w:rsidR="00533A1F">
        <w:rPr>
          <w:rFonts w:ascii="Arial" w:hAnsi="Arial" w:cs="CTraditional Arabic" w:hint="cs"/>
          <w:rtl/>
        </w:rPr>
        <w:t>ح</w:t>
      </w:r>
      <w:r w:rsidRPr="00984198">
        <w:rPr>
          <w:rFonts w:hint="cs"/>
          <w:noProof/>
          <w:rtl/>
          <w:lang w:bidi="fa-IR"/>
        </w:rPr>
        <w:t xml:space="preserve"> </w:t>
      </w:r>
      <w:r w:rsidRPr="00984198">
        <w:rPr>
          <w:rFonts w:hint="cs"/>
          <w:rtl/>
          <w:lang w:bidi="fa-IR"/>
        </w:rPr>
        <w:t>در برابر امتحانات بسیاری قر</w:t>
      </w:r>
      <w:r w:rsidR="00533A1F">
        <w:rPr>
          <w:rFonts w:hint="cs"/>
          <w:rtl/>
          <w:lang w:bidi="fa-IR"/>
        </w:rPr>
        <w:t>ار گرفت</w:t>
      </w:r>
      <w:r w:rsidRPr="00984198">
        <w:rPr>
          <w:rFonts w:hint="cs"/>
          <w:rtl/>
          <w:lang w:bidi="fa-IR"/>
        </w:rPr>
        <w:t xml:space="preserve"> و هر بار صدق رسول الله </w:t>
      </w:r>
      <w:r w:rsidR="00533A1F">
        <w:rPr>
          <w:rFonts w:ascii="Arial" w:hAnsi="Arial" w:cs="CTraditional Arabic" w:hint="cs"/>
          <w:rtl/>
        </w:rPr>
        <w:t>ح</w:t>
      </w:r>
      <w:r w:rsidRPr="00984198">
        <w:rPr>
          <w:rFonts w:hint="cs"/>
          <w:noProof/>
          <w:rtl/>
          <w:lang w:bidi="fa-IR"/>
        </w:rPr>
        <w:t xml:space="preserve"> </w:t>
      </w:r>
      <w:r w:rsidR="00533A1F">
        <w:rPr>
          <w:rFonts w:hint="cs"/>
          <w:rtl/>
          <w:lang w:bidi="fa-IR"/>
        </w:rPr>
        <w:t>در هر آنچه</w:t>
      </w:r>
      <w:r w:rsidRPr="00984198">
        <w:rPr>
          <w:rFonts w:hint="cs"/>
          <w:rtl/>
          <w:lang w:bidi="fa-IR"/>
        </w:rPr>
        <w:t xml:space="preserve"> از جانب پروردگارش بدان خبر دادند، روشن گردید؛ از جمله</w:t>
      </w:r>
      <w:r w:rsidR="00AC25A8" w:rsidRPr="00984198">
        <w:rPr>
          <w:rFonts w:hint="cs"/>
          <w:rtl/>
          <w:lang w:bidi="fa-IR"/>
        </w:rPr>
        <w:t xml:space="preserve">‌ی </w:t>
      </w:r>
      <w:r w:rsidRPr="00984198">
        <w:rPr>
          <w:rFonts w:hint="cs"/>
          <w:rtl/>
          <w:lang w:bidi="fa-IR"/>
        </w:rPr>
        <w:t xml:space="preserve">این امتحاناتی که از دلایل روشن و واضح بر نبوت رسول الله </w:t>
      </w:r>
      <w:r w:rsidR="00533A1F">
        <w:rPr>
          <w:rFonts w:ascii="Arial" w:hAnsi="Arial" w:cs="CTraditional Arabic" w:hint="cs"/>
          <w:rtl/>
        </w:rPr>
        <w:t>ح</w:t>
      </w:r>
      <w:r w:rsidRPr="00984198">
        <w:rPr>
          <w:rFonts w:hint="cs"/>
          <w:noProof/>
          <w:rtl/>
          <w:lang w:bidi="fa-IR"/>
        </w:rPr>
        <w:t xml:space="preserve"> </w:t>
      </w:r>
      <w:r w:rsidRPr="00984198">
        <w:rPr>
          <w:rFonts w:hint="cs"/>
          <w:rtl/>
          <w:lang w:bidi="fa-IR"/>
        </w:rPr>
        <w:t>بود، مساله</w:t>
      </w:r>
      <w:r w:rsidR="00AC25A8" w:rsidRPr="00984198">
        <w:rPr>
          <w:rFonts w:hint="cs"/>
          <w:rtl/>
          <w:lang w:bidi="fa-IR"/>
        </w:rPr>
        <w:t xml:space="preserve">‌ی </w:t>
      </w:r>
      <w:r w:rsidRPr="00984198">
        <w:rPr>
          <w:rFonts w:hint="cs"/>
          <w:rtl/>
          <w:lang w:bidi="fa-IR"/>
        </w:rPr>
        <w:t>پیروز شدن روم بر فارس بود که داستان آن از این قرار است: زمانی</w:t>
      </w:r>
      <w:r w:rsidR="00533A1F">
        <w:rPr>
          <w:rtl/>
          <w:lang w:bidi="fa-IR"/>
        </w:rPr>
        <w:softHyphen/>
      </w:r>
      <w:r w:rsidRPr="00984198">
        <w:rPr>
          <w:rFonts w:hint="cs"/>
          <w:rtl/>
          <w:lang w:bidi="fa-IR"/>
        </w:rPr>
        <w:t>که فارس که مشرک و بنده</w:t>
      </w:r>
      <w:r w:rsidR="00AC25A8" w:rsidRPr="00984198">
        <w:rPr>
          <w:rFonts w:hint="cs"/>
          <w:rtl/>
          <w:lang w:bidi="fa-IR"/>
        </w:rPr>
        <w:t>‌ی</w:t>
      </w:r>
      <w:r w:rsidR="00825EE3" w:rsidRPr="00984198">
        <w:rPr>
          <w:rFonts w:hint="cs"/>
          <w:rtl/>
          <w:lang w:bidi="fa-IR"/>
        </w:rPr>
        <w:t xml:space="preserve"> بت‌ها </w:t>
      </w:r>
      <w:r w:rsidRPr="00984198">
        <w:rPr>
          <w:rFonts w:hint="cs"/>
          <w:rtl/>
          <w:lang w:bidi="fa-IR"/>
        </w:rPr>
        <w:t>و بارگاه</w:t>
      </w:r>
      <w:r w:rsidR="009D0387" w:rsidRPr="00984198">
        <w:rPr>
          <w:rFonts w:hint="cs"/>
          <w:rtl/>
          <w:lang w:bidi="fa-IR"/>
        </w:rPr>
        <w:t xml:space="preserve">‌ها </w:t>
      </w:r>
      <w:r w:rsidR="00533A1F">
        <w:rPr>
          <w:rFonts w:hint="cs"/>
          <w:rtl/>
          <w:lang w:bidi="fa-IR"/>
        </w:rPr>
        <w:t>بودند، بر روم پیروز شدند در</w:t>
      </w:r>
      <w:r w:rsidRPr="00984198">
        <w:rPr>
          <w:rFonts w:hint="cs"/>
          <w:rtl/>
          <w:lang w:bidi="fa-IR"/>
        </w:rPr>
        <w:t>حالی</w:t>
      </w:r>
      <w:r w:rsidR="00533A1F">
        <w:rPr>
          <w:rtl/>
          <w:lang w:bidi="fa-IR"/>
        </w:rPr>
        <w:softHyphen/>
      </w:r>
      <w:r w:rsidRPr="00984198">
        <w:rPr>
          <w:rFonts w:hint="cs"/>
          <w:rtl/>
          <w:lang w:bidi="fa-IR"/>
        </w:rPr>
        <w:t>که روم اهل کتاب و در فلسطین بودند، مشرکان در مکه خوشحال شدند و مسلما</w:t>
      </w:r>
      <w:r w:rsidR="00533A1F">
        <w:rPr>
          <w:rFonts w:hint="cs"/>
          <w:rtl/>
          <w:lang w:bidi="fa-IR"/>
        </w:rPr>
        <w:t>نان را به عاقبت رومیان تهدید کردند</w:t>
      </w:r>
      <w:r w:rsidRPr="00984198">
        <w:rPr>
          <w:rFonts w:hint="cs"/>
          <w:rtl/>
          <w:lang w:bidi="fa-IR"/>
        </w:rPr>
        <w:t xml:space="preserve"> و بدین سبب مومنان ناراحت شدند، که الله عزوجل این</w:t>
      </w:r>
      <w:r w:rsidR="001F3297" w:rsidRPr="00984198">
        <w:rPr>
          <w:rFonts w:hint="cs"/>
          <w:rtl/>
          <w:lang w:bidi="fa-IR"/>
        </w:rPr>
        <w:t xml:space="preserve"> آيات</w:t>
      </w:r>
      <w:r w:rsidRPr="00984198">
        <w:rPr>
          <w:rFonts w:hint="cs"/>
          <w:rtl/>
          <w:lang w:bidi="fa-IR"/>
        </w:rPr>
        <w:t xml:space="preserve"> را نازل فرمود:</w:t>
      </w:r>
      <w:r w:rsidR="00FC51A8" w:rsidRPr="00984198">
        <w:rPr>
          <w:rFonts w:hint="cs"/>
          <w:rtl/>
          <w:lang w:bidi="fa-IR"/>
        </w:rPr>
        <w:t xml:space="preserve"> </w:t>
      </w:r>
      <w:r w:rsidR="00FC51A8">
        <w:rPr>
          <w:rFonts w:ascii="Traditional Arabic" w:hAnsi="Traditional Arabic" w:cs="Traditional Arabic"/>
          <w:rtl/>
        </w:rPr>
        <w:t>﴿</w:t>
      </w:r>
      <w:r w:rsidR="00F06FC2">
        <w:rPr>
          <w:rFonts w:ascii="KFGQPC Uthmanic Script HAFS" w:hAnsi="KFGQPC Uthmanic Script HAFS" w:cs="KFGQPC Uthmanic Script HAFS" w:hint="cs"/>
          <w:rtl/>
        </w:rPr>
        <w:t>الٓمٓ</w:t>
      </w:r>
      <w:r w:rsidR="00F06FC2">
        <w:rPr>
          <w:rFonts w:ascii="KFGQPC Uthmanic Script HAFS" w:hAnsi="KFGQPC Uthmanic Script HAFS" w:cs="KFGQPC Uthmanic Script HAFS"/>
          <w:rtl/>
        </w:rPr>
        <w:t xml:space="preserve"> ١</w:t>
      </w:r>
      <w:r w:rsidR="00F06FC2">
        <w:rPr>
          <w:rFonts w:ascii="KFGQPC Uthmanic Script HAFS" w:hAnsi="KFGQPC Uthmanic Script HAFS" w:cs="KFGQPC Uthmanic Script HAFS"/>
        </w:rPr>
        <w:t xml:space="preserve"> </w:t>
      </w:r>
      <w:r w:rsidR="00F06FC2">
        <w:rPr>
          <w:rFonts w:ascii="KFGQPC Uthmanic Script HAFS" w:hAnsi="KFGQPC Uthmanic Script HAFS" w:cs="KFGQPC Uthmanic Script HAFS"/>
          <w:rtl/>
        </w:rPr>
        <w:t xml:space="preserve">غُلِبَتِ </w:t>
      </w:r>
      <w:r w:rsidR="00F06FC2">
        <w:rPr>
          <w:rFonts w:ascii="KFGQPC Uthmanic Script HAFS" w:hAnsi="KFGQPC Uthmanic Script HAFS" w:cs="KFGQPC Uthmanic Script HAFS" w:hint="cs"/>
          <w:rtl/>
        </w:rPr>
        <w:t>ٱلرُّومُ</w:t>
      </w:r>
      <w:r w:rsidR="00F06FC2">
        <w:rPr>
          <w:rFonts w:ascii="KFGQPC Uthmanic Script HAFS" w:hAnsi="KFGQPC Uthmanic Script HAFS" w:cs="KFGQPC Uthmanic Script HAFS"/>
          <w:rtl/>
        </w:rPr>
        <w:t xml:space="preserve"> ٢</w:t>
      </w:r>
      <w:r w:rsidR="00F06FC2">
        <w:rPr>
          <w:rFonts w:ascii="KFGQPC Uthmanic Script HAFS" w:hAnsi="KFGQPC Uthmanic Script HAFS" w:cs="KFGQPC Uthmanic Script HAFS"/>
        </w:rPr>
        <w:t xml:space="preserve"> </w:t>
      </w:r>
      <w:r w:rsidR="00F06FC2">
        <w:rPr>
          <w:rFonts w:ascii="KFGQPC Uthmanic Script HAFS" w:hAnsi="KFGQPC Uthmanic Script HAFS" w:cs="KFGQPC Uthmanic Script HAFS"/>
          <w:rtl/>
        </w:rPr>
        <w:t xml:space="preserve">فِيٓ أَدۡنَى </w:t>
      </w:r>
      <w:r w:rsidR="00F06FC2">
        <w:rPr>
          <w:rFonts w:ascii="KFGQPC Uthmanic Script HAFS" w:hAnsi="KFGQPC Uthmanic Script HAFS" w:cs="KFGQPC Uthmanic Script HAFS" w:hint="cs"/>
          <w:rtl/>
        </w:rPr>
        <w:t>ٱلۡأَرۡضِ</w:t>
      </w:r>
      <w:r w:rsidR="00F06FC2">
        <w:rPr>
          <w:rFonts w:ascii="KFGQPC Uthmanic Script HAFS" w:hAnsi="KFGQPC Uthmanic Script HAFS" w:cs="KFGQPC Uthmanic Script HAFS"/>
          <w:rtl/>
        </w:rPr>
        <w:t xml:space="preserve"> وَهُم مِّنۢ بَعۡدِ غَلَبِهِمۡ سَيَغۡلِبُونَ ٣</w:t>
      </w:r>
      <w:r w:rsidR="00F06FC2">
        <w:rPr>
          <w:rFonts w:ascii="KFGQPC Uthmanic Script HAFS" w:hAnsi="KFGQPC Uthmanic Script HAFS" w:cs="KFGQPC Uthmanic Script HAFS"/>
        </w:rPr>
        <w:t xml:space="preserve"> </w:t>
      </w:r>
      <w:r w:rsidR="00F06FC2">
        <w:rPr>
          <w:rFonts w:ascii="KFGQPC Uthmanic Script HAFS" w:hAnsi="KFGQPC Uthmanic Script HAFS" w:cs="KFGQPC Uthmanic Script HAFS" w:hint="cs"/>
          <w:rtl/>
        </w:rPr>
        <w:t>فِي</w:t>
      </w:r>
      <w:r w:rsidR="00F06FC2">
        <w:rPr>
          <w:rFonts w:ascii="KFGQPC Uthmanic Script HAFS" w:hAnsi="KFGQPC Uthmanic Script HAFS" w:cs="KFGQPC Uthmanic Script HAFS"/>
          <w:rtl/>
        </w:rPr>
        <w:t xml:space="preserve"> بِضۡعِ سِنِينَۗ لِلَّهِ </w:t>
      </w:r>
      <w:r w:rsidR="00F06FC2">
        <w:rPr>
          <w:rFonts w:ascii="KFGQPC Uthmanic Script HAFS" w:hAnsi="KFGQPC Uthmanic Script HAFS" w:cs="KFGQPC Uthmanic Script HAFS" w:hint="cs"/>
          <w:rtl/>
        </w:rPr>
        <w:t>ٱلۡأَمۡرُ</w:t>
      </w:r>
      <w:r w:rsidR="00F06FC2">
        <w:rPr>
          <w:rFonts w:ascii="KFGQPC Uthmanic Script HAFS" w:hAnsi="KFGQPC Uthmanic Script HAFS" w:cs="KFGQPC Uthmanic Script HAFS"/>
          <w:rtl/>
        </w:rPr>
        <w:t xml:space="preserve"> مِن قَبۡلُ وَمِنۢ بَعۡدُۚ وَيَوۡمَئِذٖ يَفۡرَحُ </w:t>
      </w:r>
      <w:r w:rsidR="00F06FC2">
        <w:rPr>
          <w:rFonts w:ascii="KFGQPC Uthmanic Script HAFS" w:hAnsi="KFGQPC Uthmanic Script HAFS" w:cs="KFGQPC Uthmanic Script HAFS" w:hint="cs"/>
          <w:rtl/>
        </w:rPr>
        <w:t>ٱلۡمُؤۡمِنُونَ</w:t>
      </w:r>
      <w:r w:rsidR="00F06FC2">
        <w:rPr>
          <w:rFonts w:ascii="KFGQPC Uthmanic Script HAFS" w:hAnsi="KFGQPC Uthmanic Script HAFS" w:cs="KFGQPC Uthmanic Script HAFS"/>
          <w:rtl/>
        </w:rPr>
        <w:t xml:space="preserve"> ٤</w:t>
      </w:r>
      <w:r w:rsidR="00F06FC2">
        <w:rPr>
          <w:rFonts w:ascii="KFGQPC Uthmanic Script HAFS" w:hAnsi="KFGQPC Uthmanic Script HAFS" w:cs="KFGQPC Uthmanic Script HAFS"/>
        </w:rPr>
        <w:t xml:space="preserve"> </w:t>
      </w:r>
      <w:r w:rsidR="00F06FC2">
        <w:rPr>
          <w:rFonts w:ascii="KFGQPC Uthmanic Script HAFS" w:hAnsi="KFGQPC Uthmanic Script HAFS" w:cs="KFGQPC Uthmanic Script HAFS" w:hint="cs"/>
          <w:rtl/>
        </w:rPr>
        <w:t>بِنَصۡرِ</w:t>
      </w:r>
      <w:r w:rsidR="00F06FC2">
        <w:rPr>
          <w:rFonts w:ascii="KFGQPC Uthmanic Script HAFS" w:hAnsi="KFGQPC Uthmanic Script HAFS" w:cs="KFGQPC Uthmanic Script HAFS"/>
          <w:rtl/>
        </w:rPr>
        <w:t xml:space="preserve"> </w:t>
      </w:r>
      <w:r w:rsidR="00F06FC2">
        <w:rPr>
          <w:rFonts w:ascii="KFGQPC Uthmanic Script HAFS" w:hAnsi="KFGQPC Uthmanic Script HAFS" w:cs="KFGQPC Uthmanic Script HAFS" w:hint="cs"/>
          <w:rtl/>
        </w:rPr>
        <w:t>ٱللَّهِۚ</w:t>
      </w:r>
      <w:r w:rsidR="00F06FC2">
        <w:rPr>
          <w:rFonts w:ascii="KFGQPC Uthmanic Script HAFS" w:hAnsi="KFGQPC Uthmanic Script HAFS" w:cs="KFGQPC Uthmanic Script HAFS"/>
          <w:rtl/>
        </w:rPr>
        <w:t xml:space="preserve"> يَنصُرُ مَن يَشَآءُۖ وَهُوَ </w:t>
      </w:r>
      <w:r w:rsidR="00F06FC2">
        <w:rPr>
          <w:rFonts w:ascii="KFGQPC Uthmanic Script HAFS" w:hAnsi="KFGQPC Uthmanic Script HAFS" w:cs="KFGQPC Uthmanic Script HAFS" w:hint="cs"/>
          <w:rtl/>
        </w:rPr>
        <w:t>ٱلۡعَزِيزُ</w:t>
      </w:r>
      <w:r w:rsidR="00F06FC2">
        <w:rPr>
          <w:rFonts w:ascii="KFGQPC Uthmanic Script HAFS" w:hAnsi="KFGQPC Uthmanic Script HAFS" w:cs="KFGQPC Uthmanic Script HAFS"/>
          <w:rtl/>
        </w:rPr>
        <w:t xml:space="preserve"> </w:t>
      </w:r>
      <w:r w:rsidR="00F06FC2">
        <w:rPr>
          <w:rFonts w:ascii="KFGQPC Uthmanic Script HAFS" w:hAnsi="KFGQPC Uthmanic Script HAFS" w:cs="KFGQPC Uthmanic Script HAFS" w:hint="cs"/>
          <w:rtl/>
        </w:rPr>
        <w:t>ٱلرَّحِيمُ</w:t>
      </w:r>
      <w:r w:rsidR="00F06FC2">
        <w:rPr>
          <w:rFonts w:ascii="KFGQPC Uthmanic Script HAFS" w:hAnsi="KFGQPC Uthmanic Script HAFS" w:cs="KFGQPC Uthmanic Script HAFS"/>
          <w:rtl/>
        </w:rPr>
        <w:t xml:space="preserve"> ٥</w:t>
      </w:r>
      <w:r w:rsidR="00F06FC2">
        <w:rPr>
          <w:rFonts w:ascii="KFGQPC Uthmanic Script HAFS" w:hAnsi="KFGQPC Uthmanic Script HAFS" w:cs="KFGQPC Uthmanic Script HAFS"/>
        </w:rPr>
        <w:t xml:space="preserve"> </w:t>
      </w:r>
      <w:r w:rsidR="00F06FC2">
        <w:rPr>
          <w:rFonts w:ascii="KFGQPC Uthmanic Script HAFS" w:hAnsi="KFGQPC Uthmanic Script HAFS" w:cs="KFGQPC Uthmanic Script HAFS" w:hint="cs"/>
          <w:rtl/>
        </w:rPr>
        <w:t>وَعۡدَ</w:t>
      </w:r>
      <w:r w:rsidR="00F06FC2">
        <w:rPr>
          <w:rFonts w:ascii="KFGQPC Uthmanic Script HAFS" w:hAnsi="KFGQPC Uthmanic Script HAFS" w:cs="KFGQPC Uthmanic Script HAFS"/>
          <w:rtl/>
        </w:rPr>
        <w:t xml:space="preserve"> </w:t>
      </w:r>
      <w:r w:rsidR="00F06FC2">
        <w:rPr>
          <w:rFonts w:ascii="KFGQPC Uthmanic Script HAFS" w:hAnsi="KFGQPC Uthmanic Script HAFS" w:cs="KFGQPC Uthmanic Script HAFS" w:hint="cs"/>
          <w:rtl/>
        </w:rPr>
        <w:t>ٱللَّهِۖ</w:t>
      </w:r>
      <w:r w:rsidR="00F06FC2">
        <w:rPr>
          <w:rFonts w:ascii="KFGQPC Uthmanic Script HAFS" w:hAnsi="KFGQPC Uthmanic Script HAFS" w:cs="KFGQPC Uthmanic Script HAFS"/>
          <w:rtl/>
        </w:rPr>
        <w:t xml:space="preserve"> لَا يُخۡلِفُ </w:t>
      </w:r>
      <w:r w:rsidR="00F06FC2">
        <w:rPr>
          <w:rFonts w:ascii="KFGQPC Uthmanic Script HAFS" w:hAnsi="KFGQPC Uthmanic Script HAFS" w:cs="KFGQPC Uthmanic Script HAFS" w:hint="cs"/>
          <w:rtl/>
        </w:rPr>
        <w:t>ٱللَّهُ</w:t>
      </w:r>
      <w:r w:rsidR="00F06FC2">
        <w:rPr>
          <w:rFonts w:ascii="KFGQPC Uthmanic Script HAFS" w:hAnsi="KFGQPC Uthmanic Script HAFS" w:cs="KFGQPC Uthmanic Script HAFS"/>
          <w:rtl/>
        </w:rPr>
        <w:t xml:space="preserve"> وَعۡدَهُ</w:t>
      </w:r>
      <w:r w:rsidR="00F06FC2">
        <w:rPr>
          <w:rFonts w:ascii="KFGQPC Uthmanic Script HAFS" w:hAnsi="KFGQPC Uthmanic Script HAFS" w:cs="KFGQPC Uthmanic Script HAFS" w:hint="cs"/>
          <w:rtl/>
        </w:rPr>
        <w:t>ۥ</w:t>
      </w:r>
      <w:r w:rsidR="00F06FC2">
        <w:rPr>
          <w:rFonts w:ascii="KFGQPC Uthmanic Script HAFS" w:hAnsi="KFGQPC Uthmanic Script HAFS" w:cs="KFGQPC Uthmanic Script HAFS"/>
          <w:rtl/>
        </w:rPr>
        <w:t xml:space="preserve"> وَلَٰكِنَّ أَكۡثَرَ </w:t>
      </w:r>
      <w:r w:rsidR="00F06FC2">
        <w:rPr>
          <w:rFonts w:ascii="KFGQPC Uthmanic Script HAFS" w:hAnsi="KFGQPC Uthmanic Script HAFS" w:cs="KFGQPC Uthmanic Script HAFS" w:hint="cs"/>
          <w:rtl/>
        </w:rPr>
        <w:t>ٱلنَّاسِ</w:t>
      </w:r>
      <w:r w:rsidR="00F06FC2">
        <w:rPr>
          <w:rFonts w:ascii="KFGQPC Uthmanic Script HAFS" w:hAnsi="KFGQPC Uthmanic Script HAFS" w:cs="KFGQPC Uthmanic Script HAFS"/>
          <w:rtl/>
        </w:rPr>
        <w:t xml:space="preserve"> لَا يَعۡلَمُونَ ٦</w:t>
      </w:r>
      <w:r w:rsidR="00FC51A8">
        <w:rPr>
          <w:rFonts w:ascii="Traditional Arabic" w:hAnsi="Traditional Arabic" w:cs="Traditional Arabic"/>
          <w:rtl/>
        </w:rPr>
        <w:t>﴾</w:t>
      </w:r>
      <w:r w:rsidR="00F06FC2">
        <w:rPr>
          <w:rFonts w:ascii="mylotus" w:hAnsi="mylotus" w:cs="mylotus"/>
          <w:sz w:val="24"/>
          <w:szCs w:val="24"/>
          <w:rtl/>
        </w:rPr>
        <w:t xml:space="preserve"> </w:t>
      </w:r>
      <w:r w:rsidR="00FC51A8" w:rsidRPr="00FC51A8">
        <w:rPr>
          <w:rFonts w:ascii="mylotus" w:hAnsi="mylotus" w:cs="mylotus"/>
          <w:sz w:val="24"/>
          <w:szCs w:val="24"/>
          <w:rtl/>
        </w:rPr>
        <w:t>[</w:t>
      </w:r>
      <w:r w:rsidR="00FC51A8">
        <w:rPr>
          <w:rFonts w:ascii="mylotus" w:hAnsi="mylotus" w:cs="mylotus"/>
          <w:sz w:val="24"/>
          <w:szCs w:val="24"/>
          <w:rtl/>
        </w:rPr>
        <w:t>الروم:</w:t>
      </w:r>
      <w:r w:rsidR="00F06FC2">
        <w:rPr>
          <w:rFonts w:ascii="mylotus" w:hAnsi="mylotus" w:cs="mylotus"/>
          <w:sz w:val="24"/>
          <w:szCs w:val="24"/>
          <w:rtl/>
        </w:rPr>
        <w:t xml:space="preserve"> </w:t>
      </w:r>
      <w:r w:rsidR="00FC51A8">
        <w:rPr>
          <w:rFonts w:ascii="mylotus" w:hAnsi="mylotus" w:cs="mylotus"/>
          <w:sz w:val="24"/>
          <w:szCs w:val="24"/>
          <w:rtl/>
        </w:rPr>
        <w:t>1-6</w:t>
      </w:r>
      <w:r w:rsidR="00FC51A8" w:rsidRPr="00FC51A8">
        <w:rPr>
          <w:rFonts w:ascii="mylotus" w:hAnsi="mylotus" w:cs="mylotus"/>
          <w:sz w:val="24"/>
          <w:szCs w:val="24"/>
          <w:rtl/>
        </w:rPr>
        <w:t>]</w:t>
      </w:r>
      <w:r w:rsidRPr="00984198">
        <w:rPr>
          <w:rFonts w:hint="cs"/>
          <w:rtl/>
          <w:lang w:bidi="fa-IR"/>
        </w:rPr>
        <w:t xml:space="preserve"> </w:t>
      </w:r>
      <w:r w:rsidR="009A6FEC">
        <w:rPr>
          <w:rFonts w:hint="cs"/>
          <w:rtl/>
          <w:lang w:bidi="fa-IR"/>
        </w:rPr>
        <w:t>«</w:t>
      </w:r>
      <w:r w:rsidRPr="00984198">
        <w:rPr>
          <w:rtl/>
          <w:lang w:bidi="fa-IR"/>
        </w:rPr>
        <w:t>الف. لام. ميم. روميان (از ايرانيان) شكست خورده</w:t>
      </w:r>
      <w:r w:rsidR="00AC25A8" w:rsidRPr="00984198">
        <w:rPr>
          <w:rtl/>
          <w:lang w:bidi="fa-IR"/>
        </w:rPr>
        <w:t>‌اند.</w:t>
      </w:r>
      <w:r w:rsidRPr="00984198">
        <w:rPr>
          <w:rFonts w:hint="cs"/>
          <w:rtl/>
          <w:lang w:bidi="fa-IR"/>
        </w:rPr>
        <w:t xml:space="preserve"> </w:t>
      </w:r>
      <w:r w:rsidRPr="00984198">
        <w:rPr>
          <w:rtl/>
          <w:lang w:bidi="fa-IR"/>
        </w:rPr>
        <w:t xml:space="preserve">(اين شكست) در نزديكترين </w:t>
      </w:r>
      <w:r w:rsidRPr="00984198">
        <w:rPr>
          <w:rtl/>
          <w:lang w:bidi="fa-IR"/>
        </w:rPr>
        <w:lastRenderedPageBreak/>
        <w:t>سرزمين (به سرزمين عرب كه نواحي شام است، رخ داده است) و</w:t>
      </w:r>
      <w:r w:rsidRPr="00984198">
        <w:rPr>
          <w:rFonts w:hint="cs"/>
          <w:rtl/>
          <w:lang w:bidi="fa-IR"/>
        </w:rPr>
        <w:t xml:space="preserve"> </w:t>
      </w:r>
      <w:r w:rsidRPr="00984198">
        <w:rPr>
          <w:rtl/>
          <w:lang w:bidi="fa-IR"/>
        </w:rPr>
        <w:t>ايشان پس از شكست</w:t>
      </w:r>
      <w:r w:rsidR="00533A1F">
        <w:rPr>
          <w:rFonts w:hint="cs"/>
          <w:rtl/>
          <w:lang w:bidi="fa-IR"/>
        </w:rPr>
        <w:softHyphen/>
      </w:r>
      <w:r w:rsidRPr="00984198">
        <w:rPr>
          <w:rtl/>
          <w:lang w:bidi="fa-IR"/>
        </w:rPr>
        <w:t xml:space="preserve">شان پيروز خواهند شد. در مدّت چند سالي. همه چيز در دست </w:t>
      </w:r>
      <w:r w:rsidRPr="00984198">
        <w:rPr>
          <w:rFonts w:hint="cs"/>
          <w:rtl/>
          <w:lang w:bidi="fa-IR"/>
        </w:rPr>
        <w:t>الله</w:t>
      </w:r>
      <w:r w:rsidRPr="00984198">
        <w:rPr>
          <w:rtl/>
          <w:lang w:bidi="fa-IR"/>
        </w:rPr>
        <w:t xml:space="preserve"> و</w:t>
      </w:r>
      <w:r w:rsidRPr="00984198">
        <w:rPr>
          <w:rFonts w:hint="cs"/>
          <w:rtl/>
          <w:lang w:bidi="fa-IR"/>
        </w:rPr>
        <w:t xml:space="preserve"> </w:t>
      </w:r>
      <w:r w:rsidRPr="00984198">
        <w:rPr>
          <w:rtl/>
          <w:lang w:bidi="fa-IR"/>
        </w:rPr>
        <w:t>به فرمان او است، چه قبل (كه روميان شكست خورده</w:t>
      </w:r>
      <w:r w:rsidR="009D0387" w:rsidRPr="00984198">
        <w:rPr>
          <w:rtl/>
          <w:lang w:bidi="fa-IR"/>
        </w:rPr>
        <w:t>‌اند)</w:t>
      </w:r>
      <w:r w:rsidRPr="00984198">
        <w:rPr>
          <w:rtl/>
          <w:lang w:bidi="fa-IR"/>
        </w:rPr>
        <w:t xml:space="preserve"> و چه بعد (كه آنان پيروز</w:t>
      </w:r>
      <w:r w:rsidR="00C01522" w:rsidRPr="00984198">
        <w:rPr>
          <w:rtl/>
          <w:lang w:bidi="fa-IR"/>
        </w:rPr>
        <w:t xml:space="preserve"> مي‌</w:t>
      </w:r>
      <w:r w:rsidRPr="00984198">
        <w:rPr>
          <w:rtl/>
          <w:lang w:bidi="fa-IR"/>
        </w:rPr>
        <w:t>گردند. ضعف و</w:t>
      </w:r>
      <w:r w:rsidRPr="00984198">
        <w:rPr>
          <w:rFonts w:hint="cs"/>
          <w:rtl/>
          <w:lang w:bidi="fa-IR"/>
        </w:rPr>
        <w:t xml:space="preserve"> </w:t>
      </w:r>
      <w:r w:rsidRPr="00984198">
        <w:rPr>
          <w:rtl/>
          <w:lang w:bidi="fa-IR"/>
        </w:rPr>
        <w:t>قدرت و</w:t>
      </w:r>
      <w:r w:rsidRPr="00984198">
        <w:rPr>
          <w:rFonts w:hint="cs"/>
          <w:rtl/>
          <w:lang w:bidi="fa-IR"/>
        </w:rPr>
        <w:t xml:space="preserve"> </w:t>
      </w:r>
      <w:r w:rsidRPr="00984198">
        <w:rPr>
          <w:rtl/>
          <w:lang w:bidi="fa-IR"/>
        </w:rPr>
        <w:t>شكست و پيروزي و</w:t>
      </w:r>
      <w:r w:rsidRPr="00984198">
        <w:rPr>
          <w:rFonts w:hint="cs"/>
          <w:rtl/>
          <w:lang w:bidi="fa-IR"/>
        </w:rPr>
        <w:t xml:space="preserve"> </w:t>
      </w:r>
      <w:r w:rsidRPr="00984198">
        <w:rPr>
          <w:rtl/>
          <w:lang w:bidi="fa-IR"/>
        </w:rPr>
        <w:t>غيره آزمون خداوندي است). در آن روز (كه روميان پيروز</w:t>
      </w:r>
      <w:r w:rsidR="00C01522" w:rsidRPr="00984198">
        <w:rPr>
          <w:rtl/>
          <w:lang w:bidi="fa-IR"/>
        </w:rPr>
        <w:t xml:space="preserve"> مي‌</w:t>
      </w:r>
      <w:r w:rsidRPr="00984198">
        <w:rPr>
          <w:rtl/>
          <w:lang w:bidi="fa-IR"/>
        </w:rPr>
        <w:t>گردند) مؤمنان شادمان</w:t>
      </w:r>
      <w:r w:rsidR="00C01522" w:rsidRPr="00984198">
        <w:rPr>
          <w:rtl/>
          <w:lang w:bidi="fa-IR"/>
        </w:rPr>
        <w:t xml:space="preserve"> مي‌</w:t>
      </w:r>
      <w:r w:rsidRPr="00984198">
        <w:rPr>
          <w:rtl/>
          <w:lang w:bidi="fa-IR"/>
        </w:rPr>
        <w:t>شوند. (آري! خوشحال</w:t>
      </w:r>
      <w:r w:rsidR="00C01522" w:rsidRPr="00984198">
        <w:rPr>
          <w:rtl/>
          <w:lang w:bidi="fa-IR"/>
        </w:rPr>
        <w:t xml:space="preserve"> مي‌</w:t>
      </w:r>
      <w:r w:rsidRPr="00984198">
        <w:rPr>
          <w:rtl/>
          <w:lang w:bidi="fa-IR"/>
        </w:rPr>
        <w:t xml:space="preserve">شوند) از ياري </w:t>
      </w:r>
      <w:r w:rsidRPr="00984198">
        <w:rPr>
          <w:rFonts w:hint="cs"/>
          <w:rtl/>
          <w:lang w:bidi="fa-IR"/>
        </w:rPr>
        <w:t>الله</w:t>
      </w:r>
      <w:r w:rsidRPr="00984198">
        <w:rPr>
          <w:rtl/>
          <w:lang w:bidi="fa-IR"/>
        </w:rPr>
        <w:t xml:space="preserve">. </w:t>
      </w:r>
      <w:r w:rsidRPr="00984198">
        <w:rPr>
          <w:rFonts w:hint="cs"/>
          <w:rtl/>
          <w:lang w:bidi="fa-IR"/>
        </w:rPr>
        <w:t>الله</w:t>
      </w:r>
      <w:r w:rsidRPr="00984198">
        <w:rPr>
          <w:rtl/>
          <w:lang w:bidi="fa-IR"/>
        </w:rPr>
        <w:t xml:space="preserve"> هر كسي را كه بخواهد ياري</w:t>
      </w:r>
      <w:r w:rsidR="00C01522" w:rsidRPr="00984198">
        <w:rPr>
          <w:rtl/>
          <w:lang w:bidi="fa-IR"/>
        </w:rPr>
        <w:t xml:space="preserve"> مي‌</w:t>
      </w:r>
      <w:r w:rsidRPr="00984198">
        <w:rPr>
          <w:rtl/>
          <w:lang w:bidi="fa-IR"/>
        </w:rPr>
        <w:t>دهد و</w:t>
      </w:r>
      <w:r w:rsidRPr="00984198">
        <w:rPr>
          <w:rFonts w:hint="cs"/>
          <w:rtl/>
          <w:lang w:bidi="fa-IR"/>
        </w:rPr>
        <w:t xml:space="preserve"> </w:t>
      </w:r>
      <w:r w:rsidRPr="00984198">
        <w:rPr>
          <w:rtl/>
          <w:lang w:bidi="fa-IR"/>
        </w:rPr>
        <w:t>او بس چيره (بر دشمنان خود) و</w:t>
      </w:r>
      <w:r w:rsidRPr="00984198">
        <w:rPr>
          <w:rFonts w:hint="cs"/>
          <w:rtl/>
          <w:lang w:bidi="fa-IR"/>
        </w:rPr>
        <w:t xml:space="preserve"> </w:t>
      </w:r>
      <w:r w:rsidRPr="00984198">
        <w:rPr>
          <w:rtl/>
          <w:lang w:bidi="fa-IR"/>
        </w:rPr>
        <w:t>بسيار مهربان (در حق دوستان خويش) است. اين وعده</w:t>
      </w:r>
      <w:r w:rsidR="001F3297" w:rsidRPr="00984198">
        <w:rPr>
          <w:rFonts w:hint="cs"/>
          <w:rtl/>
          <w:lang w:bidi="fa-IR"/>
        </w:rPr>
        <w:t>‌</w:t>
      </w:r>
      <w:r w:rsidRPr="00984198">
        <w:rPr>
          <w:rtl/>
          <w:lang w:bidi="fa-IR"/>
        </w:rPr>
        <w:t xml:space="preserve">اي است كه </w:t>
      </w:r>
      <w:r w:rsidRPr="00984198">
        <w:rPr>
          <w:rFonts w:hint="cs"/>
          <w:rtl/>
          <w:lang w:bidi="fa-IR"/>
        </w:rPr>
        <w:t>الله</w:t>
      </w:r>
      <w:r w:rsidRPr="00984198">
        <w:rPr>
          <w:rtl/>
          <w:lang w:bidi="fa-IR"/>
        </w:rPr>
        <w:t xml:space="preserve"> داده است و</w:t>
      </w:r>
      <w:r w:rsidRPr="00984198">
        <w:rPr>
          <w:rFonts w:hint="cs"/>
          <w:rtl/>
          <w:lang w:bidi="fa-IR"/>
        </w:rPr>
        <w:t xml:space="preserve"> </w:t>
      </w:r>
      <w:r w:rsidRPr="00984198">
        <w:rPr>
          <w:rtl/>
          <w:lang w:bidi="fa-IR"/>
        </w:rPr>
        <w:t>خداوند هرگز در وعده</w:t>
      </w:r>
      <w:r w:rsidR="009D0387" w:rsidRPr="00984198">
        <w:rPr>
          <w:rtl/>
          <w:lang w:bidi="fa-IR"/>
        </w:rPr>
        <w:t xml:space="preserve">‌اش </w:t>
      </w:r>
      <w:r w:rsidRPr="00984198">
        <w:rPr>
          <w:rtl/>
          <w:lang w:bidi="fa-IR"/>
        </w:rPr>
        <w:t>خلاف نخواهد كرد و</w:t>
      </w:r>
      <w:r w:rsidRPr="00984198">
        <w:rPr>
          <w:rFonts w:hint="cs"/>
          <w:rtl/>
          <w:lang w:bidi="fa-IR"/>
        </w:rPr>
        <w:t xml:space="preserve"> </w:t>
      </w:r>
      <w:r w:rsidRPr="00984198">
        <w:rPr>
          <w:rtl/>
          <w:lang w:bidi="fa-IR"/>
        </w:rPr>
        <w:t>ليكن بيشتر مردم (كه كافران و</w:t>
      </w:r>
      <w:r w:rsidRPr="00984198">
        <w:rPr>
          <w:rFonts w:hint="cs"/>
          <w:rtl/>
          <w:lang w:bidi="fa-IR"/>
        </w:rPr>
        <w:t xml:space="preserve"> </w:t>
      </w:r>
      <w:r w:rsidRPr="00984198">
        <w:rPr>
          <w:rtl/>
          <w:lang w:bidi="fa-IR"/>
        </w:rPr>
        <w:t>مشركان و</w:t>
      </w:r>
      <w:r w:rsidRPr="00984198">
        <w:rPr>
          <w:rFonts w:hint="cs"/>
          <w:rtl/>
          <w:lang w:bidi="fa-IR"/>
        </w:rPr>
        <w:t xml:space="preserve"> </w:t>
      </w:r>
      <w:r w:rsidRPr="00984198">
        <w:rPr>
          <w:rtl/>
          <w:lang w:bidi="fa-IR"/>
        </w:rPr>
        <w:t>منافقانند، اين را)</w:t>
      </w:r>
      <w:r w:rsidR="000D6F3F" w:rsidRPr="00984198">
        <w:rPr>
          <w:rtl/>
          <w:lang w:bidi="fa-IR"/>
        </w:rPr>
        <w:t xml:space="preserve"> نمي‌</w:t>
      </w:r>
      <w:r w:rsidRPr="00984198">
        <w:rPr>
          <w:rtl/>
          <w:lang w:bidi="fa-IR"/>
        </w:rPr>
        <w:t>دانند</w:t>
      </w:r>
      <w:r w:rsidR="009A6FEC">
        <w:rPr>
          <w:rFonts w:hint="cs"/>
          <w:rtl/>
          <w:lang w:bidi="fa-IR"/>
        </w:rPr>
        <w:t>»</w:t>
      </w:r>
      <w:r w:rsidRPr="00984198">
        <w:rPr>
          <w:rtl/>
          <w:lang w:bidi="fa-IR"/>
        </w:rPr>
        <w:t>.</w:t>
      </w:r>
    </w:p>
    <w:p w:rsidR="00C5413C" w:rsidRPr="00984198" w:rsidRDefault="00C5413C" w:rsidP="00533A1F">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و رسول الله </w:t>
      </w:r>
      <w:r w:rsidR="00533A1F">
        <w:rPr>
          <w:rFonts w:ascii="Arial" w:hAnsi="Arial" w:cs="CTraditional Arabic" w:hint="cs"/>
          <w:sz w:val="28"/>
          <w:szCs w:val="28"/>
          <w:rtl/>
        </w:rPr>
        <w:t>ح</w:t>
      </w:r>
      <w:r w:rsidRPr="00862309">
        <w:rPr>
          <w:rFonts w:cs="B Nazanin" w:hint="cs"/>
          <w:noProof/>
          <w:rtl/>
        </w:rPr>
        <w:t xml:space="preserve"> </w:t>
      </w:r>
      <w:r w:rsidR="00533A1F">
        <w:rPr>
          <w:rFonts w:cs="B Lotus" w:hint="cs"/>
          <w:sz w:val="28"/>
          <w:szCs w:val="28"/>
          <w:rtl/>
        </w:rPr>
        <w:t>این آیات را تلاوت کردند</w:t>
      </w:r>
      <w:r w:rsidRPr="00984198">
        <w:rPr>
          <w:rFonts w:cs="B Lotus" w:hint="cs"/>
          <w:sz w:val="28"/>
          <w:szCs w:val="28"/>
          <w:rtl/>
        </w:rPr>
        <w:t xml:space="preserve"> و مومنان خوشحال و شادمان گشته و با این آیات کافران مورد تمسخر قرار گرفتند. و در این آیات، هرگز دلیلی </w:t>
      </w:r>
      <w:r w:rsidR="00533A1F">
        <w:rPr>
          <w:rFonts w:cs="B Lotus" w:hint="cs"/>
          <w:sz w:val="28"/>
          <w:szCs w:val="28"/>
          <w:rtl/>
        </w:rPr>
        <w:t>مبنی بر این</w:t>
      </w:r>
      <w:r w:rsidRPr="00984198">
        <w:rPr>
          <w:rFonts w:cs="B Lotus" w:hint="cs"/>
          <w:sz w:val="28"/>
          <w:szCs w:val="28"/>
          <w:rtl/>
        </w:rPr>
        <w:t xml:space="preserve"> وجود ندارد که روم شکسته خورده شکست</w:t>
      </w:r>
      <w:r w:rsidR="00533A1F">
        <w:rPr>
          <w:rFonts w:cs="B Lotus"/>
          <w:sz w:val="28"/>
          <w:szCs w:val="28"/>
          <w:rtl/>
        </w:rPr>
        <w:softHyphen/>
      </w:r>
      <w:r w:rsidRPr="00984198">
        <w:rPr>
          <w:rFonts w:cs="B Lotus" w:hint="cs"/>
          <w:sz w:val="28"/>
          <w:szCs w:val="28"/>
          <w:rtl/>
        </w:rPr>
        <w:t>شان به پیروزی تبدیل</w:t>
      </w:r>
      <w:r w:rsidR="009D0387" w:rsidRPr="00984198">
        <w:rPr>
          <w:rFonts w:cs="B Lotus" w:hint="cs"/>
          <w:sz w:val="28"/>
          <w:szCs w:val="28"/>
          <w:rtl/>
        </w:rPr>
        <w:t xml:space="preserve"> می‌</w:t>
      </w:r>
      <w:r w:rsidRPr="00984198">
        <w:rPr>
          <w:rFonts w:cs="B Lotus" w:hint="cs"/>
          <w:sz w:val="28"/>
          <w:szCs w:val="28"/>
          <w:rtl/>
        </w:rPr>
        <w:t xml:space="preserve">گردد، خصوصاً که نص قرآنی، مدتی را برای آن تعیین کرده است </w:t>
      </w:r>
      <w:r w:rsidR="0017046E" w:rsidRPr="00984198">
        <w:rPr>
          <w:rFonts w:cs="B Lotus" w:hint="cs"/>
          <w:sz w:val="28"/>
          <w:szCs w:val="28"/>
          <w:rtl/>
        </w:rPr>
        <w:t>«</w:t>
      </w:r>
      <w:r w:rsidRPr="00984198">
        <w:rPr>
          <w:rFonts w:cs="B Lotus"/>
          <w:sz w:val="28"/>
          <w:szCs w:val="28"/>
          <w:rtl/>
        </w:rPr>
        <w:t>فِي بِضْعِ سِنِينَ</w:t>
      </w:r>
      <w:r w:rsidR="00F4329D" w:rsidRPr="00984198">
        <w:rPr>
          <w:rFonts w:cs="B Lotus" w:hint="cs"/>
          <w:sz w:val="28"/>
          <w:szCs w:val="28"/>
          <w:rtl/>
        </w:rPr>
        <w:t>»</w:t>
      </w:r>
      <w:r w:rsidR="00533A1F">
        <w:rPr>
          <w:rFonts w:cs="B Lotus" w:hint="cs"/>
          <w:sz w:val="28"/>
          <w:szCs w:val="28"/>
          <w:rtl/>
        </w:rPr>
        <w:t>. و (البضع)</w:t>
      </w:r>
      <w:r w:rsidRPr="00984198">
        <w:rPr>
          <w:rFonts w:cs="B Lotus" w:hint="cs"/>
          <w:sz w:val="28"/>
          <w:szCs w:val="28"/>
          <w:rtl/>
        </w:rPr>
        <w:t xml:space="preserve"> میان 3 تا 9 سال</w:t>
      </w:r>
      <w:r w:rsidR="009D0387" w:rsidRPr="00984198">
        <w:rPr>
          <w:rFonts w:cs="B Lotus" w:hint="cs"/>
          <w:sz w:val="28"/>
          <w:szCs w:val="28"/>
          <w:rtl/>
        </w:rPr>
        <w:t xml:space="preserve"> می‌</w:t>
      </w:r>
      <w:r w:rsidRPr="00984198">
        <w:rPr>
          <w:rFonts w:cs="B Lotus" w:hint="cs"/>
          <w:sz w:val="28"/>
          <w:szCs w:val="28"/>
          <w:rtl/>
        </w:rPr>
        <w:t>باشد. و بلکه خبر به صیغه</w:t>
      </w:r>
      <w:r w:rsidR="001F3297" w:rsidRPr="00984198">
        <w:rPr>
          <w:rFonts w:cs="B Lotus" w:hint="eastAsia"/>
          <w:sz w:val="28"/>
          <w:szCs w:val="28"/>
          <w:rtl/>
        </w:rPr>
        <w:t>‌</w:t>
      </w:r>
      <w:r w:rsidRPr="00984198">
        <w:rPr>
          <w:rFonts w:cs="B Lotus" w:hint="cs"/>
          <w:sz w:val="28"/>
          <w:szCs w:val="28"/>
          <w:rtl/>
        </w:rPr>
        <w:t>ای وارد شده که تاویل</w:t>
      </w:r>
      <w:r w:rsidR="009D0387" w:rsidRPr="00984198">
        <w:rPr>
          <w:rFonts w:cs="B Lotus" w:hint="cs"/>
          <w:sz w:val="28"/>
          <w:szCs w:val="28"/>
          <w:rtl/>
        </w:rPr>
        <w:t xml:space="preserve"> نمی‌</w:t>
      </w:r>
      <w:r w:rsidRPr="00984198">
        <w:rPr>
          <w:rFonts w:cs="B Lotus" w:hint="cs"/>
          <w:sz w:val="28"/>
          <w:szCs w:val="28"/>
          <w:rtl/>
        </w:rPr>
        <w:t>پذیرد.</w:t>
      </w:r>
      <w:r w:rsidR="00FC51A8" w:rsidRPr="00984198">
        <w:rPr>
          <w:rFonts w:cs="B Lotus" w:hint="cs"/>
          <w:sz w:val="28"/>
          <w:szCs w:val="28"/>
          <w:rtl/>
        </w:rPr>
        <w:t xml:space="preserve"> </w:t>
      </w:r>
      <w:r w:rsidR="00F06FC2">
        <w:rPr>
          <w:rFonts w:ascii="Traditional Arabic" w:hAnsi="Traditional Arabic" w:cs="Traditional Arabic"/>
          <w:sz w:val="28"/>
          <w:szCs w:val="28"/>
          <w:rtl/>
        </w:rPr>
        <w:t>﴿</w:t>
      </w:r>
      <w:r w:rsidR="00F06FC2" w:rsidRPr="00F06FC2">
        <w:rPr>
          <w:rFonts w:ascii="KFGQPC Uthmanic Script HAFS" w:hAnsi="KFGQPC Uthmanic Script HAFS" w:cs="KFGQPC Uthmanic Script HAFS" w:hint="cs"/>
          <w:sz w:val="28"/>
          <w:szCs w:val="28"/>
          <w:rtl/>
        </w:rPr>
        <w:t>وَعۡدَ</w:t>
      </w:r>
      <w:r w:rsidR="00F06FC2" w:rsidRPr="00F06FC2">
        <w:rPr>
          <w:rFonts w:ascii="KFGQPC Uthmanic Script HAFS" w:hAnsi="KFGQPC Uthmanic Script HAFS" w:cs="KFGQPC Uthmanic Script HAFS"/>
          <w:sz w:val="28"/>
          <w:szCs w:val="28"/>
          <w:rtl/>
        </w:rPr>
        <w:t xml:space="preserve"> </w:t>
      </w:r>
      <w:r w:rsidR="00F06FC2" w:rsidRPr="00F06FC2">
        <w:rPr>
          <w:rFonts w:ascii="KFGQPC Uthmanic Script HAFS" w:hAnsi="KFGQPC Uthmanic Script HAFS" w:cs="KFGQPC Uthmanic Script HAFS" w:hint="cs"/>
          <w:sz w:val="28"/>
          <w:szCs w:val="28"/>
          <w:rtl/>
        </w:rPr>
        <w:t>ٱللَّهِۖ</w:t>
      </w:r>
      <w:r w:rsidR="00F06FC2" w:rsidRPr="00F06FC2">
        <w:rPr>
          <w:rFonts w:ascii="KFGQPC Uthmanic Script HAFS" w:hAnsi="KFGQPC Uthmanic Script HAFS" w:cs="KFGQPC Uthmanic Script HAFS"/>
          <w:sz w:val="28"/>
          <w:szCs w:val="28"/>
          <w:rtl/>
        </w:rPr>
        <w:t xml:space="preserve"> لَا يُخۡلِفُ </w:t>
      </w:r>
      <w:r w:rsidR="00F06FC2" w:rsidRPr="00F06FC2">
        <w:rPr>
          <w:rFonts w:ascii="KFGQPC Uthmanic Script HAFS" w:hAnsi="KFGQPC Uthmanic Script HAFS" w:cs="KFGQPC Uthmanic Script HAFS" w:hint="cs"/>
          <w:sz w:val="28"/>
          <w:szCs w:val="28"/>
          <w:rtl/>
        </w:rPr>
        <w:t>ٱللَّهُ</w:t>
      </w:r>
      <w:r w:rsidR="00F06FC2" w:rsidRPr="00F06FC2">
        <w:rPr>
          <w:rFonts w:ascii="KFGQPC Uthmanic Script HAFS" w:hAnsi="KFGQPC Uthmanic Script HAFS" w:cs="KFGQPC Uthmanic Script HAFS"/>
          <w:sz w:val="28"/>
          <w:szCs w:val="28"/>
          <w:rtl/>
        </w:rPr>
        <w:t xml:space="preserve"> وَعۡدَهُ</w:t>
      </w:r>
      <w:r w:rsidR="00F06FC2" w:rsidRPr="00F06FC2">
        <w:rPr>
          <w:rFonts w:ascii="KFGQPC Uthmanic Script HAFS" w:hAnsi="KFGQPC Uthmanic Script HAFS" w:cs="KFGQPC Uthmanic Script HAFS" w:hint="cs"/>
          <w:sz w:val="28"/>
          <w:szCs w:val="28"/>
          <w:rtl/>
        </w:rPr>
        <w:t>ۥ</w:t>
      </w:r>
      <w:r w:rsidR="00F06FC2" w:rsidRPr="00F06FC2">
        <w:rPr>
          <w:rFonts w:ascii="KFGQPC Uthmanic Script HAFS" w:hAnsi="KFGQPC Uthmanic Script HAFS" w:cs="KFGQPC Uthmanic Script HAFS"/>
          <w:sz w:val="28"/>
          <w:szCs w:val="28"/>
          <w:rtl/>
        </w:rPr>
        <w:t xml:space="preserve"> وَلَٰكِنَّ أَكۡثَرَ </w:t>
      </w:r>
      <w:r w:rsidR="00F06FC2" w:rsidRPr="00F06FC2">
        <w:rPr>
          <w:rFonts w:ascii="KFGQPC Uthmanic Script HAFS" w:hAnsi="KFGQPC Uthmanic Script HAFS" w:cs="KFGQPC Uthmanic Script HAFS" w:hint="cs"/>
          <w:sz w:val="28"/>
          <w:szCs w:val="28"/>
          <w:rtl/>
        </w:rPr>
        <w:t>ٱلنَّاسِ</w:t>
      </w:r>
      <w:r w:rsidR="00F06FC2" w:rsidRPr="00F06FC2">
        <w:rPr>
          <w:rFonts w:ascii="KFGQPC Uthmanic Script HAFS" w:hAnsi="KFGQPC Uthmanic Script HAFS" w:cs="KFGQPC Uthmanic Script HAFS"/>
          <w:sz w:val="28"/>
          <w:szCs w:val="28"/>
          <w:rtl/>
        </w:rPr>
        <w:t xml:space="preserve"> لَا يَعۡلَمُونَ</w:t>
      </w:r>
      <w:r w:rsidR="00F06FC2">
        <w:rPr>
          <w:rFonts w:ascii="Traditional Arabic" w:hAnsi="Traditional Arabic" w:cs="Traditional Arabic"/>
          <w:sz w:val="28"/>
          <w:szCs w:val="28"/>
          <w:rtl/>
        </w:rPr>
        <w:t>﴾</w:t>
      </w:r>
      <w:r w:rsidRPr="00984198">
        <w:rPr>
          <w:rFonts w:cs="B Lotus" w:hint="cs"/>
          <w:sz w:val="28"/>
          <w:szCs w:val="28"/>
          <w:rtl/>
        </w:rPr>
        <w:t xml:space="preserve"> و 7 سال نگذشته بود که فرموده</w:t>
      </w:r>
      <w:r w:rsidR="00AC25A8" w:rsidRPr="00984198">
        <w:rPr>
          <w:rFonts w:cs="B Lotus" w:hint="cs"/>
          <w:sz w:val="28"/>
          <w:szCs w:val="28"/>
          <w:rtl/>
        </w:rPr>
        <w:t xml:space="preserve">‌ی </w:t>
      </w:r>
      <w:r w:rsidRPr="00984198">
        <w:rPr>
          <w:rFonts w:cs="B Lotus" w:hint="cs"/>
          <w:sz w:val="28"/>
          <w:szCs w:val="28"/>
          <w:rtl/>
        </w:rPr>
        <w:t xml:space="preserve">الله عزوجل تحقق یافت و مومنان خوشحال شده و صدق رسول الله </w:t>
      </w:r>
      <w:r w:rsidR="00533A1F">
        <w:rPr>
          <w:rFonts w:ascii="Arial" w:hAnsi="Arial" w:cs="CTraditional Arabic" w:hint="cs"/>
          <w:sz w:val="28"/>
          <w:szCs w:val="28"/>
          <w:rtl/>
        </w:rPr>
        <w:t>ح</w:t>
      </w:r>
      <w:r w:rsidRPr="00984198">
        <w:rPr>
          <w:rFonts w:cs="B Lotus" w:hint="cs"/>
          <w:sz w:val="28"/>
          <w:szCs w:val="28"/>
          <w:rtl/>
        </w:rPr>
        <w:t xml:space="preserve"> آشکار گشت. </w:t>
      </w:r>
    </w:p>
    <w:p w:rsidR="00C5413C" w:rsidRPr="00984198" w:rsidRDefault="00C5413C" w:rsidP="00533A1F">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و از دیگر دلایل صدق نبوت رسول الله </w:t>
      </w:r>
      <w:r w:rsidR="00533A1F">
        <w:rPr>
          <w:rFonts w:ascii="Arial" w:hAnsi="Arial" w:cs="CTraditional Arabic" w:hint="cs"/>
          <w:sz w:val="28"/>
          <w:szCs w:val="28"/>
          <w:rtl/>
        </w:rPr>
        <w:t>ح</w:t>
      </w:r>
      <w:r w:rsidRPr="00984198">
        <w:rPr>
          <w:rFonts w:cs="B Lotus" w:hint="cs"/>
          <w:sz w:val="28"/>
          <w:szCs w:val="28"/>
          <w:rtl/>
        </w:rPr>
        <w:t xml:space="preserve"> امور غیبی بسیاری</w:t>
      </w:r>
      <w:r w:rsidR="009D0387" w:rsidRPr="00984198">
        <w:rPr>
          <w:rFonts w:cs="B Lotus" w:hint="cs"/>
          <w:sz w:val="28"/>
          <w:szCs w:val="28"/>
          <w:rtl/>
        </w:rPr>
        <w:t xml:space="preserve"> می‌</w:t>
      </w:r>
      <w:r w:rsidRPr="00984198">
        <w:rPr>
          <w:rFonts w:cs="B Lotus" w:hint="cs"/>
          <w:sz w:val="28"/>
          <w:szCs w:val="28"/>
          <w:rtl/>
        </w:rPr>
        <w:t>باشد که در عصر ایشان رخ نداده و بلکه همانطور که فرمودند و بدانها خبر دادند، پس از ایشان اتفاق افتاد. و بلکه برخی از</w:t>
      </w:r>
      <w:r w:rsidR="009D0387" w:rsidRPr="00984198">
        <w:rPr>
          <w:rFonts w:cs="B Lotus" w:hint="cs"/>
          <w:sz w:val="28"/>
          <w:szCs w:val="28"/>
          <w:rtl/>
        </w:rPr>
        <w:t xml:space="preserve"> آن‌ها </w:t>
      </w:r>
      <w:r w:rsidRPr="00984198">
        <w:rPr>
          <w:rFonts w:cs="B Lotus" w:hint="cs"/>
          <w:sz w:val="28"/>
          <w:szCs w:val="28"/>
          <w:rtl/>
        </w:rPr>
        <w:t xml:space="preserve">در عصر ما مشهور گشت. </w:t>
      </w:r>
    </w:p>
    <w:p w:rsidR="00C5413C" w:rsidRPr="00984198" w:rsidRDefault="00C5413C" w:rsidP="00533A1F">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براستی چه کسی محمد </w:t>
      </w:r>
      <w:r w:rsidR="00533A1F">
        <w:rPr>
          <w:rFonts w:ascii="Arial" w:hAnsi="Arial" w:cs="CTraditional Arabic" w:hint="cs"/>
          <w:sz w:val="28"/>
          <w:szCs w:val="28"/>
          <w:rtl/>
        </w:rPr>
        <w:t>ح</w:t>
      </w:r>
      <w:r w:rsidRPr="00984198">
        <w:rPr>
          <w:rFonts w:cs="B Lotus" w:hint="cs"/>
          <w:sz w:val="28"/>
          <w:szCs w:val="28"/>
          <w:rtl/>
        </w:rPr>
        <w:t xml:space="preserve"> را از</w:t>
      </w:r>
      <w:r w:rsidR="009D0387" w:rsidRPr="00984198">
        <w:rPr>
          <w:rFonts w:cs="B Lotus" w:hint="cs"/>
          <w:sz w:val="28"/>
          <w:szCs w:val="28"/>
          <w:rtl/>
        </w:rPr>
        <w:t xml:space="preserve"> آن‌ها </w:t>
      </w:r>
      <w:r w:rsidRPr="00984198">
        <w:rPr>
          <w:rFonts w:cs="B Lotus" w:hint="cs"/>
          <w:sz w:val="28"/>
          <w:szCs w:val="28"/>
          <w:rtl/>
        </w:rPr>
        <w:t>خبر داده، آن هم روزی که دستگاه</w:t>
      </w:r>
      <w:r w:rsidR="009D0387" w:rsidRPr="00984198">
        <w:rPr>
          <w:rFonts w:cs="B Lotus" w:hint="cs"/>
          <w:sz w:val="28"/>
          <w:szCs w:val="28"/>
          <w:rtl/>
        </w:rPr>
        <w:t xml:space="preserve">‌ها </w:t>
      </w:r>
      <w:r w:rsidRPr="00984198">
        <w:rPr>
          <w:rFonts w:cs="B Lotus" w:hint="cs"/>
          <w:sz w:val="28"/>
          <w:szCs w:val="28"/>
          <w:rtl/>
        </w:rPr>
        <w:t>و امکانات مختلف برای جستجوی علمی نبوده و نیز هواپیمایی نبوده و نیز ماه</w:t>
      </w:r>
      <w:r w:rsidR="009D0387" w:rsidRPr="00984198">
        <w:rPr>
          <w:rFonts w:cs="B Lotus" w:hint="cs"/>
          <w:sz w:val="28"/>
          <w:szCs w:val="28"/>
          <w:rtl/>
        </w:rPr>
        <w:t xml:space="preserve">‌های </w:t>
      </w:r>
      <w:r w:rsidRPr="00984198">
        <w:rPr>
          <w:rFonts w:cs="B Lotus" w:hint="cs"/>
          <w:sz w:val="28"/>
          <w:szCs w:val="28"/>
          <w:rtl/>
        </w:rPr>
        <w:t>مصنوعی که برای هدف</w:t>
      </w:r>
      <w:r w:rsidR="001F3297" w:rsidRPr="00984198">
        <w:rPr>
          <w:rFonts w:cs="B Lotus" w:hint="eastAsia"/>
          <w:sz w:val="28"/>
          <w:szCs w:val="28"/>
          <w:rtl/>
        </w:rPr>
        <w:t>‌</w:t>
      </w:r>
      <w:r w:rsidRPr="00984198">
        <w:rPr>
          <w:rFonts w:cs="B Lotus" w:hint="cs"/>
          <w:sz w:val="28"/>
          <w:szCs w:val="28"/>
          <w:rtl/>
        </w:rPr>
        <w:t>های علمی بوسیله موشک</w:t>
      </w:r>
      <w:r w:rsidR="009D0387" w:rsidRPr="00984198">
        <w:rPr>
          <w:rFonts w:cs="B Lotus" w:hint="cs"/>
          <w:sz w:val="28"/>
          <w:szCs w:val="28"/>
          <w:rtl/>
        </w:rPr>
        <w:t xml:space="preserve">‌های </w:t>
      </w:r>
      <w:r w:rsidRPr="00984198">
        <w:rPr>
          <w:rFonts w:cs="B Lotus" w:hint="cs"/>
          <w:sz w:val="28"/>
          <w:szCs w:val="28"/>
          <w:rtl/>
        </w:rPr>
        <w:t>فضایی به فضا پرتاب شود، نبوده است؟</w:t>
      </w:r>
    </w:p>
    <w:p w:rsidR="00C5413C" w:rsidRPr="00984198" w:rsidRDefault="00C5413C" w:rsidP="00533A1F">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lastRenderedPageBreak/>
        <w:t>نمونه مثال</w:t>
      </w:r>
      <w:r w:rsidR="009D0387" w:rsidRPr="00984198">
        <w:rPr>
          <w:rFonts w:cs="B Lotus" w:hint="cs"/>
          <w:sz w:val="28"/>
          <w:szCs w:val="28"/>
          <w:rtl/>
        </w:rPr>
        <w:t xml:space="preserve">‌هایی </w:t>
      </w:r>
      <w:r w:rsidRPr="00984198">
        <w:rPr>
          <w:rFonts w:cs="B Lotus" w:hint="cs"/>
          <w:sz w:val="28"/>
          <w:szCs w:val="28"/>
          <w:rtl/>
        </w:rPr>
        <w:t xml:space="preserve">از اخباری که رسول الله </w:t>
      </w:r>
      <w:r w:rsidR="00533A1F">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بدان خبر داده</w:t>
      </w:r>
      <w:r w:rsidR="00AC25A8" w:rsidRPr="00984198">
        <w:rPr>
          <w:rFonts w:cs="B Lotus" w:hint="cs"/>
          <w:sz w:val="28"/>
          <w:szCs w:val="28"/>
          <w:rtl/>
        </w:rPr>
        <w:t xml:space="preserve">‌اند </w:t>
      </w:r>
      <w:r w:rsidRPr="00984198">
        <w:rPr>
          <w:rFonts w:cs="B Lotus" w:hint="cs"/>
          <w:sz w:val="28"/>
          <w:szCs w:val="28"/>
          <w:rtl/>
        </w:rPr>
        <w:t>و در عصر ما کشف شدند</w:t>
      </w:r>
      <w:r w:rsidRPr="00C008F7">
        <w:rPr>
          <w:rStyle w:val="FootnoteReference"/>
          <w:rFonts w:cs="B Lotus"/>
          <w:sz w:val="28"/>
          <w:szCs w:val="28"/>
          <w:rtl/>
        </w:rPr>
        <w:footnoteReference w:id="381"/>
      </w:r>
      <w:r w:rsidRPr="00984198">
        <w:rPr>
          <w:rFonts w:cs="B Lotus" w:hint="cs"/>
          <w:sz w:val="28"/>
          <w:szCs w:val="28"/>
          <w:rtl/>
        </w:rPr>
        <w:t>:</w:t>
      </w:r>
    </w:p>
    <w:p w:rsidR="00C5413C" w:rsidRPr="00F06FC2" w:rsidRDefault="00533A1F" w:rsidP="00533A1F">
      <w:pPr>
        <w:widowControl w:val="0"/>
        <w:numPr>
          <w:ilvl w:val="0"/>
          <w:numId w:val="18"/>
        </w:numPr>
        <w:autoSpaceDE w:val="0"/>
        <w:autoSpaceDN w:val="0"/>
        <w:adjustRightInd w:val="0"/>
        <w:jc w:val="both"/>
        <w:rPr>
          <w:rFonts w:ascii="Traditional Arabic" w:hAnsi="Traditional Arabic" w:cs="B Nazanin" w:hint="cs"/>
          <w:b/>
          <w:bCs/>
          <w:color w:val="000000"/>
          <w:rtl/>
        </w:rPr>
      </w:pPr>
      <w:r>
        <w:rPr>
          <w:rFonts w:hint="cs"/>
          <w:rtl/>
          <w:lang w:bidi="fa-IR"/>
        </w:rPr>
        <w:t>هیچکس</w:t>
      </w:r>
      <w:r w:rsidR="00C5413C" w:rsidRPr="00984198">
        <w:rPr>
          <w:rFonts w:hint="cs"/>
          <w:rtl/>
          <w:lang w:bidi="fa-IR"/>
        </w:rPr>
        <w:t xml:space="preserve"> گمان</w:t>
      </w:r>
      <w:r w:rsidR="009D0387" w:rsidRPr="00984198">
        <w:rPr>
          <w:rFonts w:hint="cs"/>
          <w:rtl/>
          <w:lang w:bidi="fa-IR"/>
        </w:rPr>
        <w:t xml:space="preserve"> نمی‌</w:t>
      </w:r>
      <w:r w:rsidR="00C5413C" w:rsidRPr="00984198">
        <w:rPr>
          <w:rFonts w:hint="cs"/>
          <w:rtl/>
          <w:lang w:bidi="fa-IR"/>
        </w:rPr>
        <w:t>کرد که اصل و اساس آسمان و ستارگان آن دود باشند. تا اینکه دستگاه</w:t>
      </w:r>
      <w:r w:rsidR="009D0387" w:rsidRPr="00984198">
        <w:rPr>
          <w:rFonts w:hint="cs"/>
          <w:rtl/>
          <w:lang w:bidi="fa-IR"/>
        </w:rPr>
        <w:t xml:space="preserve">‌های </w:t>
      </w:r>
      <w:r w:rsidR="00C5413C" w:rsidRPr="00984198">
        <w:rPr>
          <w:rFonts w:hint="cs"/>
          <w:rtl/>
          <w:lang w:bidi="fa-IR"/>
        </w:rPr>
        <w:t>جستجوگر علمی ایجاد شد</w:t>
      </w:r>
      <w:r>
        <w:rPr>
          <w:rFonts w:hint="cs"/>
          <w:rtl/>
          <w:lang w:bidi="fa-IR"/>
        </w:rPr>
        <w:t xml:space="preserve"> </w:t>
      </w:r>
      <w:r w:rsidR="00C5413C" w:rsidRPr="00984198">
        <w:rPr>
          <w:rFonts w:hint="cs"/>
          <w:rtl/>
          <w:lang w:bidi="fa-IR"/>
        </w:rPr>
        <w:t>و به وسیله</w:t>
      </w:r>
      <w:r w:rsidR="00AC25A8" w:rsidRPr="00984198">
        <w:rPr>
          <w:rFonts w:hint="cs"/>
          <w:rtl/>
          <w:lang w:bidi="fa-IR"/>
        </w:rPr>
        <w:t>‌ی</w:t>
      </w:r>
      <w:r w:rsidR="009D0387" w:rsidRPr="00984198">
        <w:rPr>
          <w:rFonts w:hint="cs"/>
          <w:rtl/>
          <w:lang w:bidi="fa-IR"/>
        </w:rPr>
        <w:t xml:space="preserve"> آن‌ها </w:t>
      </w:r>
      <w:r w:rsidR="00C5413C" w:rsidRPr="00984198">
        <w:rPr>
          <w:rFonts w:hint="cs"/>
          <w:rtl/>
          <w:lang w:bidi="fa-IR"/>
        </w:rPr>
        <w:t>محققین بقایای آن دود را که پیوسته ستارگان از آن به وجود</w:t>
      </w:r>
      <w:r w:rsidR="009D0387" w:rsidRPr="00984198">
        <w:rPr>
          <w:rFonts w:hint="cs"/>
          <w:rtl/>
          <w:lang w:bidi="fa-IR"/>
        </w:rPr>
        <w:t xml:space="preserve"> می‌</w:t>
      </w:r>
      <w:r>
        <w:rPr>
          <w:rFonts w:hint="cs"/>
          <w:rtl/>
          <w:lang w:bidi="fa-IR"/>
        </w:rPr>
        <w:t>آیند، مشاهده کردند. در</w:t>
      </w:r>
      <w:r w:rsidR="00C5413C" w:rsidRPr="00984198">
        <w:rPr>
          <w:rFonts w:hint="cs"/>
          <w:rtl/>
          <w:lang w:bidi="fa-IR"/>
        </w:rPr>
        <w:t>حالی</w:t>
      </w:r>
      <w:r>
        <w:rPr>
          <w:rtl/>
          <w:lang w:bidi="fa-IR"/>
        </w:rPr>
        <w:softHyphen/>
      </w:r>
      <w:r w:rsidR="00C5413C" w:rsidRPr="00984198">
        <w:rPr>
          <w:rFonts w:hint="cs"/>
          <w:rtl/>
          <w:lang w:bidi="fa-IR"/>
        </w:rPr>
        <w:t>که الله عزوجل در 14</w:t>
      </w:r>
      <w:r>
        <w:rPr>
          <w:rFonts w:hint="cs"/>
          <w:rtl/>
          <w:lang w:bidi="fa-IR"/>
        </w:rPr>
        <w:t xml:space="preserve"> </w:t>
      </w:r>
      <w:r w:rsidR="00C5413C" w:rsidRPr="00984198">
        <w:rPr>
          <w:rFonts w:hint="cs"/>
          <w:rtl/>
          <w:lang w:bidi="fa-IR"/>
        </w:rPr>
        <w:t>قرن پیش به این مساله در قرآن اشاره کرده و فرمودند:</w:t>
      </w:r>
      <w:r w:rsidR="00FC51A8" w:rsidRPr="00984198">
        <w:rPr>
          <w:rFonts w:hint="cs"/>
          <w:rtl/>
          <w:lang w:bidi="fa-IR"/>
        </w:rPr>
        <w:t xml:space="preserve"> </w:t>
      </w:r>
      <w:r w:rsidR="00FC51A8">
        <w:rPr>
          <w:rFonts w:ascii="Traditional Arabic" w:hAnsi="Traditional Arabic" w:cs="Traditional Arabic"/>
          <w:rtl/>
        </w:rPr>
        <w:t>﴿</w:t>
      </w:r>
      <w:r w:rsidR="00F06FC2">
        <w:rPr>
          <w:rFonts w:ascii="KFGQPC Uthmanic Script HAFS" w:hAnsi="KFGQPC Uthmanic Script HAFS" w:cs="KFGQPC Uthmanic Script HAFS"/>
          <w:rtl/>
        </w:rPr>
        <w:t xml:space="preserve">ثُمَّ </w:t>
      </w:r>
      <w:r w:rsidR="00F06FC2">
        <w:rPr>
          <w:rFonts w:ascii="KFGQPC Uthmanic Script HAFS" w:hAnsi="KFGQPC Uthmanic Script HAFS" w:cs="KFGQPC Uthmanic Script HAFS" w:hint="cs"/>
          <w:rtl/>
        </w:rPr>
        <w:t>ٱسۡتَوَىٰٓ</w:t>
      </w:r>
      <w:r w:rsidR="00F06FC2">
        <w:rPr>
          <w:rFonts w:ascii="KFGQPC Uthmanic Script HAFS" w:hAnsi="KFGQPC Uthmanic Script HAFS" w:cs="KFGQPC Uthmanic Script HAFS"/>
          <w:rtl/>
        </w:rPr>
        <w:t xml:space="preserve"> إِلَى </w:t>
      </w:r>
      <w:r w:rsidR="00F06FC2">
        <w:rPr>
          <w:rFonts w:ascii="KFGQPC Uthmanic Script HAFS" w:hAnsi="KFGQPC Uthmanic Script HAFS" w:cs="KFGQPC Uthmanic Script HAFS" w:hint="cs"/>
          <w:rtl/>
        </w:rPr>
        <w:t>ٱلسَّمَآءِ</w:t>
      </w:r>
      <w:r w:rsidR="00F06FC2">
        <w:rPr>
          <w:rFonts w:ascii="KFGQPC Uthmanic Script HAFS" w:hAnsi="KFGQPC Uthmanic Script HAFS" w:cs="KFGQPC Uthmanic Script HAFS"/>
          <w:rtl/>
        </w:rPr>
        <w:t xml:space="preserve"> وَهِيَ دُخَانٞ فَقَالَ لَهَا وَلِلۡأَرۡضِ </w:t>
      </w:r>
      <w:r w:rsidR="00F06FC2">
        <w:rPr>
          <w:rFonts w:ascii="KFGQPC Uthmanic Script HAFS" w:hAnsi="KFGQPC Uthmanic Script HAFS" w:cs="KFGQPC Uthmanic Script HAFS" w:hint="cs"/>
          <w:rtl/>
        </w:rPr>
        <w:t>ٱئۡتِيَا</w:t>
      </w:r>
      <w:r w:rsidR="00F06FC2">
        <w:rPr>
          <w:rFonts w:ascii="KFGQPC Uthmanic Script HAFS" w:hAnsi="KFGQPC Uthmanic Script HAFS" w:cs="KFGQPC Uthmanic Script HAFS"/>
          <w:rtl/>
        </w:rPr>
        <w:t xml:space="preserve"> طَوۡعًا أَوۡ كَرۡهٗا قَالَتَآ أَتَيۡنَا طَآئِعِينَ ١١</w:t>
      </w:r>
      <w:r w:rsidR="00FC51A8" w:rsidRPr="00F06FC2">
        <w:rPr>
          <w:rFonts w:ascii="Traditional Arabic" w:hAnsi="Traditional Arabic" w:cs="Traditional Arabic"/>
          <w:rtl/>
        </w:rPr>
        <w:t>﴾</w:t>
      </w:r>
      <w:r w:rsidR="00FC51A8" w:rsidRPr="00984198">
        <w:rPr>
          <w:rFonts w:hint="cs"/>
          <w:rtl/>
          <w:lang w:bidi="fa-IR"/>
        </w:rPr>
        <w:t xml:space="preserve"> </w:t>
      </w:r>
      <w:r w:rsidR="00FC51A8" w:rsidRPr="00F06FC2">
        <w:rPr>
          <w:rFonts w:ascii="mylotus" w:hAnsi="mylotus" w:cs="mylotus"/>
          <w:sz w:val="24"/>
          <w:szCs w:val="24"/>
          <w:rtl/>
        </w:rPr>
        <w:t>[فصلت: 11]</w:t>
      </w:r>
      <w:r w:rsidR="00C5413C" w:rsidRPr="00984198">
        <w:rPr>
          <w:rFonts w:hint="cs"/>
          <w:rtl/>
          <w:lang w:bidi="fa-IR"/>
        </w:rPr>
        <w:t xml:space="preserve"> </w:t>
      </w:r>
      <w:r w:rsidR="009A6FEC">
        <w:rPr>
          <w:rFonts w:hint="cs"/>
          <w:rtl/>
          <w:lang w:bidi="fa-IR"/>
        </w:rPr>
        <w:t>«</w:t>
      </w:r>
      <w:r w:rsidR="00C5413C" w:rsidRPr="00984198">
        <w:rPr>
          <w:rtl/>
          <w:lang w:bidi="fa-IR"/>
        </w:rPr>
        <w:t>سپ</w:t>
      </w:r>
      <w:r>
        <w:rPr>
          <w:rtl/>
          <w:lang w:bidi="fa-IR"/>
        </w:rPr>
        <w:t>س اراده آفرينش آسمان كرد، درحالي</w:t>
      </w:r>
      <w:r>
        <w:rPr>
          <w:rFonts w:hint="cs"/>
          <w:rtl/>
          <w:lang w:bidi="fa-IR"/>
        </w:rPr>
        <w:softHyphen/>
      </w:r>
      <w:r w:rsidR="00C5413C" w:rsidRPr="00984198">
        <w:rPr>
          <w:rtl/>
          <w:lang w:bidi="fa-IR"/>
        </w:rPr>
        <w:t>كه دود (گونه، و</w:t>
      </w:r>
      <w:r w:rsidR="00C5413C" w:rsidRPr="00984198">
        <w:rPr>
          <w:rFonts w:hint="cs"/>
          <w:rtl/>
          <w:lang w:bidi="fa-IR"/>
        </w:rPr>
        <w:t xml:space="preserve"> </w:t>
      </w:r>
      <w:r w:rsidR="00C5413C" w:rsidRPr="00984198">
        <w:rPr>
          <w:rtl/>
          <w:lang w:bidi="fa-IR"/>
        </w:rPr>
        <w:t>به شكل سحابي</w:t>
      </w:r>
      <w:r w:rsidR="001F3297" w:rsidRPr="00984198">
        <w:rPr>
          <w:rFonts w:hint="cs"/>
          <w:rtl/>
          <w:lang w:bidi="fa-IR"/>
        </w:rPr>
        <w:t>‌</w:t>
      </w:r>
      <w:r w:rsidR="00C5413C" w:rsidRPr="00984198">
        <w:rPr>
          <w:rtl/>
          <w:lang w:bidi="fa-IR"/>
        </w:rPr>
        <w:t>ها در گستره فضاي</w:t>
      </w:r>
      <w:r w:rsidR="00825EE3" w:rsidRPr="00984198">
        <w:rPr>
          <w:rtl/>
          <w:lang w:bidi="fa-IR"/>
        </w:rPr>
        <w:t xml:space="preserve"> بي‌</w:t>
      </w:r>
      <w:r w:rsidR="00C5413C" w:rsidRPr="00984198">
        <w:rPr>
          <w:rtl/>
          <w:lang w:bidi="fa-IR"/>
        </w:rPr>
        <w:t>انتهاء پراكنده) بود. به آسمان و</w:t>
      </w:r>
      <w:r w:rsidR="00C5413C" w:rsidRPr="00984198">
        <w:rPr>
          <w:rFonts w:hint="cs"/>
          <w:rtl/>
          <w:lang w:bidi="fa-IR"/>
        </w:rPr>
        <w:t xml:space="preserve"> </w:t>
      </w:r>
      <w:r w:rsidR="00C5413C" w:rsidRPr="00984198">
        <w:rPr>
          <w:rtl/>
          <w:lang w:bidi="fa-IR"/>
        </w:rPr>
        <w:t>زمين فرمود: چه بخواهيد و چه نخواهيد پديد آئيد (و</w:t>
      </w:r>
      <w:r w:rsidR="00C5413C" w:rsidRPr="00984198">
        <w:rPr>
          <w:rFonts w:hint="cs"/>
          <w:rtl/>
          <w:lang w:bidi="fa-IR"/>
        </w:rPr>
        <w:t xml:space="preserve"> </w:t>
      </w:r>
      <w:r w:rsidR="00C5413C" w:rsidRPr="00984198">
        <w:rPr>
          <w:rtl/>
          <w:lang w:bidi="fa-IR"/>
        </w:rPr>
        <w:t>شكل گيريد). گفتند: فرمانبردارانه پديد آمديم (و</w:t>
      </w:r>
      <w:r w:rsidR="00C5413C" w:rsidRPr="00984198">
        <w:rPr>
          <w:rFonts w:hint="cs"/>
          <w:rtl/>
          <w:lang w:bidi="fa-IR"/>
        </w:rPr>
        <w:t xml:space="preserve"> </w:t>
      </w:r>
      <w:r w:rsidR="00C5413C" w:rsidRPr="00984198">
        <w:rPr>
          <w:rtl/>
          <w:lang w:bidi="fa-IR"/>
        </w:rPr>
        <w:t>به همان صورت درآمده</w:t>
      </w:r>
      <w:r w:rsidR="00E420EE" w:rsidRPr="00984198">
        <w:rPr>
          <w:rtl/>
          <w:lang w:bidi="fa-IR"/>
        </w:rPr>
        <w:t xml:space="preserve">‌ايم </w:t>
      </w:r>
      <w:r w:rsidR="00C5413C" w:rsidRPr="00984198">
        <w:rPr>
          <w:rtl/>
          <w:lang w:bidi="fa-IR"/>
        </w:rPr>
        <w:t>كه اراده فرموده</w:t>
      </w:r>
      <w:r w:rsidR="00F21B81" w:rsidRPr="00984198">
        <w:rPr>
          <w:rtl/>
          <w:lang w:bidi="fa-IR"/>
        </w:rPr>
        <w:t>‌اي)</w:t>
      </w:r>
      <w:r w:rsidR="009A6FEC">
        <w:rPr>
          <w:rFonts w:hint="cs"/>
          <w:rtl/>
          <w:lang w:bidi="fa-IR"/>
        </w:rPr>
        <w:t>»</w:t>
      </w:r>
      <w:r w:rsidR="00C5413C" w:rsidRPr="00984198">
        <w:rPr>
          <w:rtl/>
          <w:lang w:bidi="fa-IR"/>
        </w:rPr>
        <w:t>.</w:t>
      </w:r>
    </w:p>
    <w:p w:rsidR="00C5413C" w:rsidRPr="00984198" w:rsidRDefault="00533A1F" w:rsidP="00747209">
      <w:pPr>
        <w:pStyle w:val="NormalWeb"/>
        <w:widowControl w:val="0"/>
        <w:numPr>
          <w:ilvl w:val="0"/>
          <w:numId w:val="18"/>
        </w:numPr>
        <w:bidi/>
        <w:spacing w:before="0" w:beforeAutospacing="0" w:after="0" w:afterAutospacing="0"/>
        <w:jc w:val="both"/>
        <w:rPr>
          <w:rFonts w:cs="B Lotus" w:hint="cs"/>
          <w:sz w:val="28"/>
          <w:szCs w:val="28"/>
        </w:rPr>
      </w:pPr>
      <w:r>
        <w:rPr>
          <w:rFonts w:cs="B Lotus" w:hint="cs"/>
          <w:sz w:val="28"/>
          <w:szCs w:val="28"/>
          <w:rtl/>
        </w:rPr>
        <w:t>اخیرا محققا</w:t>
      </w:r>
      <w:r w:rsidR="00C5413C" w:rsidRPr="00984198">
        <w:rPr>
          <w:rFonts w:cs="B Lotus" w:hint="cs"/>
          <w:sz w:val="28"/>
          <w:szCs w:val="28"/>
          <w:rtl/>
        </w:rPr>
        <w:t>ن کشف کرده</w:t>
      </w:r>
      <w:r w:rsidR="00AC25A8" w:rsidRPr="00984198">
        <w:rPr>
          <w:rFonts w:cs="B Lotus" w:hint="cs"/>
          <w:sz w:val="28"/>
          <w:szCs w:val="28"/>
          <w:rtl/>
        </w:rPr>
        <w:t xml:space="preserve">‌اند </w:t>
      </w:r>
      <w:r w:rsidR="00C5413C" w:rsidRPr="00984198">
        <w:rPr>
          <w:rFonts w:cs="B Lotus" w:hint="cs"/>
          <w:sz w:val="28"/>
          <w:szCs w:val="28"/>
          <w:rtl/>
        </w:rPr>
        <w:t>که ماه در ابتدا مشتعل بوده است و سپس شعله</w:t>
      </w:r>
      <w:r w:rsidR="00AC25A8" w:rsidRPr="00984198">
        <w:rPr>
          <w:rFonts w:cs="B Lotus" w:hint="cs"/>
          <w:sz w:val="28"/>
          <w:szCs w:val="28"/>
          <w:rtl/>
        </w:rPr>
        <w:t xml:space="preserve">‌ی </w:t>
      </w:r>
      <w:r w:rsidR="00C5413C" w:rsidRPr="00984198">
        <w:rPr>
          <w:rFonts w:cs="B Lotus" w:hint="cs"/>
          <w:sz w:val="28"/>
          <w:szCs w:val="28"/>
          <w:rtl/>
        </w:rPr>
        <w:t>آن خاموش گشته و نور و روشنایی آن محو گشته است و نوری که در شب از آن</w:t>
      </w:r>
      <w:r w:rsidR="009D0387" w:rsidRPr="00984198">
        <w:rPr>
          <w:rFonts w:cs="B Lotus" w:hint="cs"/>
          <w:sz w:val="28"/>
          <w:szCs w:val="28"/>
          <w:rtl/>
        </w:rPr>
        <w:t xml:space="preserve"> می‌</w:t>
      </w:r>
      <w:r w:rsidR="00C5413C" w:rsidRPr="00984198">
        <w:rPr>
          <w:rFonts w:cs="B Lotus" w:hint="cs"/>
          <w:sz w:val="28"/>
          <w:szCs w:val="28"/>
          <w:rtl/>
        </w:rPr>
        <w:t>تابد، در واقع انعکاسی از چراغی دیگر که همان خورشید است،</w:t>
      </w:r>
      <w:r w:rsidR="009D0387" w:rsidRPr="00984198">
        <w:rPr>
          <w:rFonts w:cs="B Lotus" w:hint="cs"/>
          <w:sz w:val="28"/>
          <w:szCs w:val="28"/>
          <w:rtl/>
        </w:rPr>
        <w:t xml:space="preserve"> می‌</w:t>
      </w:r>
      <w:r w:rsidR="00C5413C" w:rsidRPr="00984198">
        <w:rPr>
          <w:rFonts w:cs="B Lotus" w:hint="cs"/>
          <w:sz w:val="28"/>
          <w:szCs w:val="28"/>
          <w:rtl/>
        </w:rPr>
        <w:t>باشد. الله عزوجل (به این مساله در قرآن اشاره کرده و) فرمودند:</w:t>
      </w:r>
      <w:r w:rsidR="00FC51A8" w:rsidRPr="00984198">
        <w:rPr>
          <w:rFonts w:cs="B Lotus" w:hint="cs"/>
          <w:sz w:val="28"/>
          <w:szCs w:val="28"/>
          <w:rtl/>
        </w:rPr>
        <w:t xml:space="preserve"> </w:t>
      </w:r>
      <w:r w:rsidR="00FC51A8" w:rsidRPr="00FC51A8">
        <w:rPr>
          <w:rFonts w:ascii="Traditional Arabic" w:hAnsi="Traditional Arabic" w:cs="Traditional Arabic"/>
          <w:sz w:val="28"/>
          <w:szCs w:val="28"/>
          <w:rtl/>
        </w:rPr>
        <w:t>﴿</w:t>
      </w:r>
      <w:r w:rsidR="00F06FC2">
        <w:rPr>
          <w:rFonts w:ascii="KFGQPC Uthmanic Script HAFS" w:hAnsi="KFGQPC Uthmanic Script HAFS" w:cs="KFGQPC Uthmanic Script HAFS"/>
          <w:sz w:val="28"/>
          <w:szCs w:val="28"/>
          <w:rtl/>
        </w:rPr>
        <w:t xml:space="preserve">فَمَحَوۡنَآ ءَايَةَ </w:t>
      </w:r>
      <w:r w:rsidR="00F06FC2">
        <w:rPr>
          <w:rFonts w:ascii="KFGQPC Uthmanic Script HAFS" w:hAnsi="KFGQPC Uthmanic Script HAFS" w:cs="KFGQPC Uthmanic Script HAFS" w:hint="cs"/>
          <w:sz w:val="28"/>
          <w:szCs w:val="28"/>
          <w:rtl/>
        </w:rPr>
        <w:t>ٱ</w:t>
      </w:r>
      <w:r w:rsidR="00F06FC2">
        <w:rPr>
          <w:rFonts w:ascii="KFGQPC Uthmanic Script HAFS" w:hAnsi="KFGQPC Uthmanic Script HAFS" w:cs="KFGQPC Uthmanic Script HAFS" w:hint="eastAsia"/>
          <w:sz w:val="28"/>
          <w:szCs w:val="28"/>
          <w:rtl/>
        </w:rPr>
        <w:t>لَّيۡلِ</w:t>
      </w:r>
      <w:r w:rsidR="00F06FC2">
        <w:rPr>
          <w:rFonts w:ascii="KFGQPC Uthmanic Script HAFS" w:hAnsi="KFGQPC Uthmanic Script HAFS" w:cs="KFGQPC Uthmanic Script HAFS"/>
          <w:sz w:val="28"/>
          <w:szCs w:val="28"/>
          <w:rtl/>
        </w:rPr>
        <w:t xml:space="preserve"> وَجَعَلۡنَآ ءَايَةَ </w:t>
      </w:r>
      <w:r w:rsidR="00F06FC2">
        <w:rPr>
          <w:rFonts w:ascii="KFGQPC Uthmanic Script HAFS" w:hAnsi="KFGQPC Uthmanic Script HAFS" w:cs="KFGQPC Uthmanic Script HAFS" w:hint="cs"/>
          <w:sz w:val="28"/>
          <w:szCs w:val="28"/>
          <w:rtl/>
        </w:rPr>
        <w:t>ٱ</w:t>
      </w:r>
      <w:r w:rsidR="00F06FC2">
        <w:rPr>
          <w:rFonts w:ascii="KFGQPC Uthmanic Script HAFS" w:hAnsi="KFGQPC Uthmanic Script HAFS" w:cs="KFGQPC Uthmanic Script HAFS" w:hint="eastAsia"/>
          <w:sz w:val="28"/>
          <w:szCs w:val="28"/>
          <w:rtl/>
        </w:rPr>
        <w:t>لنَّهَارِ</w:t>
      </w:r>
      <w:r w:rsidR="00F06FC2">
        <w:rPr>
          <w:rFonts w:ascii="KFGQPC Uthmanic Script HAFS" w:hAnsi="KFGQPC Uthmanic Script HAFS" w:cs="KFGQPC Uthmanic Script HAFS"/>
          <w:sz w:val="28"/>
          <w:szCs w:val="28"/>
          <w:rtl/>
        </w:rPr>
        <w:t xml:space="preserve"> مُبۡصِرَةٗ</w:t>
      </w:r>
      <w:r w:rsidR="00FC51A8" w:rsidRPr="00F06FC2">
        <w:rPr>
          <w:rFonts w:ascii="Traditional Arabic" w:hAnsi="Traditional Arabic" w:cs="Traditional Arabic"/>
          <w:sz w:val="28"/>
          <w:szCs w:val="28"/>
          <w:rtl/>
        </w:rPr>
        <w:t>﴾</w:t>
      </w:r>
      <w:r w:rsidR="00FC51A8">
        <w:rPr>
          <w:rFonts w:hint="cs"/>
          <w:rtl/>
        </w:rPr>
        <w:t xml:space="preserve"> </w:t>
      </w:r>
      <w:r w:rsidR="00FC51A8" w:rsidRPr="00F06FC2">
        <w:rPr>
          <w:rFonts w:ascii="mylotus" w:hAnsi="mylotus" w:cs="mylotus"/>
          <w:rtl/>
          <w:lang w:bidi="ar-SA"/>
        </w:rPr>
        <w:t>[الإسراء: 12]</w:t>
      </w:r>
      <w:r w:rsidR="001F3297" w:rsidRPr="00984198">
        <w:rPr>
          <w:rFonts w:cs="B Lotus" w:hint="cs"/>
          <w:sz w:val="28"/>
          <w:szCs w:val="28"/>
          <w:rtl/>
        </w:rPr>
        <w:t xml:space="preserve"> </w:t>
      </w:r>
      <w:r w:rsidR="00C5413C" w:rsidRPr="00984198">
        <w:rPr>
          <w:rFonts w:cs="B Lotus" w:hint="cs"/>
          <w:sz w:val="28"/>
          <w:szCs w:val="28"/>
          <w:rtl/>
        </w:rPr>
        <w:t>مفسران</w:t>
      </w:r>
      <w:r w:rsidR="009D0387" w:rsidRPr="00984198">
        <w:rPr>
          <w:rFonts w:cs="B Lotus" w:hint="cs"/>
          <w:sz w:val="28"/>
          <w:szCs w:val="28"/>
          <w:rtl/>
        </w:rPr>
        <w:t xml:space="preserve"> می‌</w:t>
      </w:r>
      <w:r w:rsidR="00C5413C" w:rsidRPr="00984198">
        <w:rPr>
          <w:rFonts w:cs="B Lotus" w:hint="cs"/>
          <w:sz w:val="28"/>
          <w:szCs w:val="28"/>
          <w:rtl/>
        </w:rPr>
        <w:t>گویند:</w:t>
      </w:r>
      <w:r w:rsidR="00FC51A8" w:rsidRPr="00984198">
        <w:rPr>
          <w:rFonts w:cs="B Lotus" w:hint="cs"/>
          <w:sz w:val="28"/>
          <w:szCs w:val="28"/>
          <w:rtl/>
        </w:rPr>
        <w:t xml:space="preserve"> </w:t>
      </w:r>
      <w:r w:rsidR="00F06FC2">
        <w:rPr>
          <w:rFonts w:ascii="Traditional Arabic" w:hAnsi="Traditional Arabic" w:cs="Traditional Arabic"/>
          <w:sz w:val="28"/>
          <w:szCs w:val="28"/>
          <w:rtl/>
        </w:rPr>
        <w:t>﴿</w:t>
      </w:r>
      <w:r w:rsidR="00F06FC2">
        <w:rPr>
          <w:rFonts w:ascii="KFGQPC Uthmanic Script HAFS" w:hAnsi="KFGQPC Uthmanic Script HAFS" w:cs="KFGQPC Uthmanic Script HAFS"/>
          <w:sz w:val="28"/>
          <w:szCs w:val="28"/>
          <w:rtl/>
        </w:rPr>
        <w:t xml:space="preserve">ءَايَةَ </w:t>
      </w:r>
      <w:r w:rsidR="00F06FC2">
        <w:rPr>
          <w:rFonts w:ascii="KFGQPC Uthmanic Script HAFS" w:hAnsi="KFGQPC Uthmanic Script HAFS" w:cs="KFGQPC Uthmanic Script HAFS" w:hint="cs"/>
          <w:sz w:val="28"/>
          <w:szCs w:val="28"/>
          <w:rtl/>
        </w:rPr>
        <w:t>ٱ</w:t>
      </w:r>
      <w:r w:rsidR="00F06FC2">
        <w:rPr>
          <w:rFonts w:ascii="KFGQPC Uthmanic Script HAFS" w:hAnsi="KFGQPC Uthmanic Script HAFS" w:cs="KFGQPC Uthmanic Script HAFS" w:hint="eastAsia"/>
          <w:sz w:val="28"/>
          <w:szCs w:val="28"/>
          <w:rtl/>
        </w:rPr>
        <w:t>لَّيۡلِ</w:t>
      </w:r>
      <w:r w:rsidR="00F06FC2">
        <w:rPr>
          <w:rFonts w:ascii="Traditional Arabic" w:hAnsi="Traditional Arabic" w:cs="Traditional Arabic"/>
          <w:sz w:val="28"/>
          <w:szCs w:val="28"/>
          <w:rtl/>
        </w:rPr>
        <w:t>﴾</w:t>
      </w:r>
      <w:r w:rsidR="00C5413C" w:rsidRPr="00984198">
        <w:rPr>
          <w:rFonts w:cs="B Lotus" w:hint="cs"/>
          <w:sz w:val="28"/>
          <w:szCs w:val="28"/>
          <w:rtl/>
        </w:rPr>
        <w:t xml:space="preserve"> ماه و</w:t>
      </w:r>
      <w:r w:rsidR="00FC51A8" w:rsidRPr="00984198">
        <w:rPr>
          <w:rFonts w:cs="B Lotus" w:hint="cs"/>
          <w:sz w:val="28"/>
          <w:szCs w:val="28"/>
          <w:rtl/>
        </w:rPr>
        <w:t xml:space="preserve"> </w:t>
      </w:r>
      <w:r w:rsidR="00F06FC2">
        <w:rPr>
          <w:rFonts w:ascii="Traditional Arabic" w:hAnsi="Traditional Arabic" w:cs="Traditional Arabic"/>
          <w:sz w:val="28"/>
          <w:szCs w:val="28"/>
          <w:rtl/>
        </w:rPr>
        <w:t>﴿</w:t>
      </w:r>
      <w:r w:rsidR="00F06FC2">
        <w:rPr>
          <w:rFonts w:ascii="KFGQPC Uthmanic Script HAFS" w:hAnsi="KFGQPC Uthmanic Script HAFS" w:cs="KFGQPC Uthmanic Script HAFS"/>
          <w:sz w:val="28"/>
          <w:szCs w:val="28"/>
          <w:rtl/>
        </w:rPr>
        <w:t xml:space="preserve">ءَايَةَ </w:t>
      </w:r>
      <w:r w:rsidR="00F06FC2">
        <w:rPr>
          <w:rFonts w:ascii="KFGQPC Uthmanic Script HAFS" w:hAnsi="KFGQPC Uthmanic Script HAFS" w:cs="KFGQPC Uthmanic Script HAFS" w:hint="cs"/>
          <w:sz w:val="28"/>
          <w:szCs w:val="28"/>
          <w:rtl/>
        </w:rPr>
        <w:t>ٱ</w:t>
      </w:r>
      <w:r w:rsidR="00F06FC2">
        <w:rPr>
          <w:rFonts w:ascii="KFGQPC Uthmanic Script HAFS" w:hAnsi="KFGQPC Uthmanic Script HAFS" w:cs="KFGQPC Uthmanic Script HAFS" w:hint="eastAsia"/>
          <w:sz w:val="28"/>
          <w:szCs w:val="28"/>
          <w:rtl/>
        </w:rPr>
        <w:t>لنَّهَارِ</w:t>
      </w:r>
      <w:r w:rsidR="00F06FC2">
        <w:rPr>
          <w:rFonts w:ascii="Traditional Arabic" w:hAnsi="Traditional Arabic" w:cs="Traditional Arabic"/>
          <w:sz w:val="28"/>
          <w:szCs w:val="28"/>
          <w:rtl/>
        </w:rPr>
        <w:t>﴾</w:t>
      </w:r>
      <w:r w:rsidR="00C5413C" w:rsidRPr="00984198">
        <w:rPr>
          <w:rFonts w:cs="B Lotus" w:hint="cs"/>
          <w:sz w:val="28"/>
          <w:szCs w:val="28"/>
          <w:rtl/>
        </w:rPr>
        <w:t xml:space="preserve"> خورشید</w:t>
      </w:r>
      <w:r w:rsidR="009D0387" w:rsidRPr="00984198">
        <w:rPr>
          <w:rFonts w:cs="B Lotus" w:hint="cs"/>
          <w:sz w:val="28"/>
          <w:szCs w:val="28"/>
          <w:rtl/>
        </w:rPr>
        <w:t xml:space="preserve"> می‌</w:t>
      </w:r>
      <w:r w:rsidR="00C5413C" w:rsidRPr="00984198">
        <w:rPr>
          <w:rFonts w:cs="B Lotus" w:hint="cs"/>
          <w:sz w:val="28"/>
          <w:szCs w:val="28"/>
          <w:rtl/>
        </w:rPr>
        <w:t>باشد</w:t>
      </w:r>
      <w:r w:rsidR="00C5413C" w:rsidRPr="00C008F7">
        <w:rPr>
          <w:rStyle w:val="FootnoteReference"/>
          <w:rFonts w:cs="B Lotus"/>
          <w:sz w:val="28"/>
          <w:szCs w:val="28"/>
          <w:rtl/>
        </w:rPr>
        <w:footnoteReference w:id="382"/>
      </w:r>
      <w:r w:rsidR="00C5413C" w:rsidRPr="00984198">
        <w:rPr>
          <w:rFonts w:cs="B Lotus" w:hint="cs"/>
          <w:sz w:val="28"/>
          <w:szCs w:val="28"/>
          <w:rtl/>
        </w:rPr>
        <w:t xml:space="preserve">. </w:t>
      </w:r>
    </w:p>
    <w:p w:rsidR="00C5413C" w:rsidRPr="00F06FC2" w:rsidRDefault="00C5413C" w:rsidP="00533A1F">
      <w:pPr>
        <w:widowControl w:val="0"/>
        <w:numPr>
          <w:ilvl w:val="0"/>
          <w:numId w:val="18"/>
        </w:numPr>
        <w:autoSpaceDE w:val="0"/>
        <w:autoSpaceDN w:val="0"/>
        <w:adjustRightInd w:val="0"/>
        <w:jc w:val="both"/>
        <w:rPr>
          <w:rFonts w:ascii="Traditional Arabic" w:hAnsi="Traditional Arabic" w:cs="B Nazanin"/>
          <w:b/>
          <w:bCs/>
          <w:color w:val="000000"/>
          <w:rtl/>
        </w:rPr>
      </w:pPr>
      <w:r w:rsidRPr="00984198">
        <w:rPr>
          <w:rFonts w:hint="cs"/>
          <w:rtl/>
          <w:lang w:bidi="fa-IR"/>
        </w:rPr>
        <w:t xml:space="preserve">و </w:t>
      </w:r>
      <w:r w:rsidR="00533A1F">
        <w:rPr>
          <w:rFonts w:hint="cs"/>
          <w:rtl/>
          <w:lang w:bidi="fa-IR"/>
        </w:rPr>
        <w:t>هیچکس</w:t>
      </w:r>
      <w:r w:rsidRPr="00984198">
        <w:rPr>
          <w:rFonts w:hint="cs"/>
          <w:rtl/>
          <w:lang w:bidi="fa-IR"/>
        </w:rPr>
        <w:t xml:space="preserve"> تصور</w:t>
      </w:r>
      <w:r w:rsidR="009D0387" w:rsidRPr="00984198">
        <w:rPr>
          <w:rFonts w:hint="cs"/>
          <w:rtl/>
          <w:lang w:bidi="fa-IR"/>
        </w:rPr>
        <w:t xml:space="preserve"> نمی‌</w:t>
      </w:r>
      <w:r w:rsidRPr="00984198">
        <w:rPr>
          <w:rFonts w:hint="cs"/>
          <w:rtl/>
          <w:lang w:bidi="fa-IR"/>
        </w:rPr>
        <w:t>کرد که کوه</w:t>
      </w:r>
      <w:r w:rsidR="009D0387" w:rsidRPr="00984198">
        <w:rPr>
          <w:rFonts w:hint="cs"/>
          <w:rtl/>
          <w:lang w:bidi="fa-IR"/>
        </w:rPr>
        <w:t xml:space="preserve">‌ها </w:t>
      </w:r>
      <w:r w:rsidRPr="00984198">
        <w:rPr>
          <w:rFonts w:hint="cs"/>
          <w:rtl/>
          <w:lang w:bidi="fa-IR"/>
        </w:rPr>
        <w:t>همچون میخ در زمین فرو رفته</w:t>
      </w:r>
      <w:r w:rsidR="00AC25A8" w:rsidRPr="00984198">
        <w:rPr>
          <w:rFonts w:hint="cs"/>
          <w:rtl/>
          <w:lang w:bidi="fa-IR"/>
        </w:rPr>
        <w:t>‌اند،</w:t>
      </w:r>
      <w:r w:rsidRPr="00984198">
        <w:rPr>
          <w:rFonts w:hint="cs"/>
          <w:rtl/>
          <w:lang w:bidi="fa-IR"/>
        </w:rPr>
        <w:t xml:space="preserve"> تا اینکه پژوهشگران کشف کردند که در زیر لایه</w:t>
      </w:r>
      <w:r w:rsidR="00AC25A8" w:rsidRPr="00984198">
        <w:rPr>
          <w:rFonts w:hint="cs"/>
          <w:rtl/>
          <w:lang w:bidi="fa-IR"/>
        </w:rPr>
        <w:t xml:space="preserve">‌ی </w:t>
      </w:r>
      <w:r w:rsidRPr="00984198">
        <w:rPr>
          <w:rFonts w:hint="cs"/>
          <w:rtl/>
          <w:lang w:bidi="fa-IR"/>
        </w:rPr>
        <w:t>سخت زمین، که ما در روی آن زندگی</w:t>
      </w:r>
      <w:r w:rsidR="009D0387" w:rsidRPr="00984198">
        <w:rPr>
          <w:rFonts w:hint="cs"/>
          <w:rtl/>
          <w:lang w:bidi="fa-IR"/>
        </w:rPr>
        <w:t xml:space="preserve"> می‌</w:t>
      </w:r>
      <w:r w:rsidRPr="00984198">
        <w:rPr>
          <w:rFonts w:hint="cs"/>
          <w:rtl/>
          <w:lang w:bidi="fa-IR"/>
        </w:rPr>
        <w:t>کنیم، لای</w:t>
      </w:r>
      <w:r w:rsidR="00963C85">
        <w:rPr>
          <w:rFonts w:hint="cs"/>
          <w:rtl/>
          <w:lang w:bidi="fa-IR"/>
        </w:rPr>
        <w:t xml:space="preserve">ه‌ای </w:t>
      </w:r>
      <w:r w:rsidRPr="00984198">
        <w:rPr>
          <w:rFonts w:hint="cs"/>
          <w:rtl/>
          <w:lang w:bidi="fa-IR"/>
        </w:rPr>
        <w:t>نرم و لزج وجود دارد و هر کوهی ریش</w:t>
      </w:r>
      <w:r w:rsidR="00963C85">
        <w:rPr>
          <w:rFonts w:hint="cs"/>
          <w:rtl/>
          <w:lang w:bidi="fa-IR"/>
        </w:rPr>
        <w:t xml:space="preserve">ه‌ای </w:t>
      </w:r>
      <w:r w:rsidRPr="00984198">
        <w:rPr>
          <w:rFonts w:hint="cs"/>
          <w:rtl/>
          <w:lang w:bidi="fa-IR"/>
        </w:rPr>
        <w:t xml:space="preserve">دارد که در </w:t>
      </w:r>
      <w:r w:rsidRPr="00984198">
        <w:rPr>
          <w:rFonts w:hint="cs"/>
          <w:rtl/>
          <w:lang w:bidi="fa-IR"/>
        </w:rPr>
        <w:lastRenderedPageBreak/>
        <w:t>این لایه</w:t>
      </w:r>
      <w:r w:rsidR="00AC25A8" w:rsidRPr="00984198">
        <w:rPr>
          <w:rFonts w:hint="cs"/>
          <w:rtl/>
          <w:lang w:bidi="fa-IR"/>
        </w:rPr>
        <w:t xml:space="preserve">‌ی </w:t>
      </w:r>
      <w:r w:rsidRPr="00984198">
        <w:rPr>
          <w:rFonts w:hint="cs"/>
          <w:rtl/>
          <w:lang w:bidi="fa-IR"/>
        </w:rPr>
        <w:t>نرم و لزج حرکت</w:t>
      </w:r>
      <w:r w:rsidR="009D0387" w:rsidRPr="00984198">
        <w:rPr>
          <w:rFonts w:hint="cs"/>
          <w:rtl/>
          <w:lang w:bidi="fa-IR"/>
        </w:rPr>
        <w:t xml:space="preserve"> می‌</w:t>
      </w:r>
      <w:r w:rsidRPr="00984198">
        <w:rPr>
          <w:rFonts w:hint="cs"/>
          <w:rtl/>
          <w:lang w:bidi="fa-IR"/>
        </w:rPr>
        <w:t>کند و بدین ترتیب لایه</w:t>
      </w:r>
      <w:r w:rsidR="00AC25A8" w:rsidRPr="00984198">
        <w:rPr>
          <w:rFonts w:hint="cs"/>
          <w:rtl/>
          <w:lang w:bidi="fa-IR"/>
        </w:rPr>
        <w:t xml:space="preserve">‌ی </w:t>
      </w:r>
      <w:r w:rsidRPr="00984198">
        <w:rPr>
          <w:rFonts w:hint="cs"/>
          <w:rtl/>
          <w:lang w:bidi="fa-IR"/>
        </w:rPr>
        <w:t>سخت زمین</w:t>
      </w:r>
      <w:r w:rsidR="00533A1F">
        <w:rPr>
          <w:rFonts w:hint="cs"/>
          <w:rtl/>
          <w:lang w:bidi="fa-IR"/>
        </w:rPr>
        <w:t xml:space="preserve"> را</w:t>
      </w:r>
      <w:r w:rsidRPr="00984198">
        <w:rPr>
          <w:rFonts w:hint="cs"/>
          <w:rtl/>
          <w:lang w:bidi="fa-IR"/>
        </w:rPr>
        <w:t xml:space="preserve"> که برروی آن زندگی</w:t>
      </w:r>
      <w:r w:rsidR="009D0387" w:rsidRPr="00984198">
        <w:rPr>
          <w:rFonts w:hint="cs"/>
          <w:rtl/>
          <w:lang w:bidi="fa-IR"/>
        </w:rPr>
        <w:t xml:space="preserve"> می‌</w:t>
      </w:r>
      <w:r w:rsidRPr="00984198">
        <w:rPr>
          <w:rFonts w:hint="cs"/>
          <w:rtl/>
          <w:lang w:bidi="fa-IR"/>
        </w:rPr>
        <w:t>کنیم از لرزش در زیر پایمان به سبب نرمی که در زیر آن قرار دارد، حفظ</w:t>
      </w:r>
      <w:r w:rsidR="009D0387" w:rsidRPr="00984198">
        <w:rPr>
          <w:rFonts w:hint="cs"/>
          <w:rtl/>
          <w:lang w:bidi="fa-IR"/>
        </w:rPr>
        <w:t xml:space="preserve"> می‌</w:t>
      </w:r>
      <w:r w:rsidRPr="00984198">
        <w:rPr>
          <w:rFonts w:hint="cs"/>
          <w:rtl/>
          <w:lang w:bidi="fa-IR"/>
        </w:rPr>
        <w:t>کند، الله عزوجل</w:t>
      </w:r>
      <w:r w:rsidR="009D0387" w:rsidRPr="00984198">
        <w:rPr>
          <w:rFonts w:hint="cs"/>
          <w:rtl/>
          <w:lang w:bidi="fa-IR"/>
        </w:rPr>
        <w:t xml:space="preserve"> می‌</w:t>
      </w:r>
      <w:r w:rsidRPr="00984198">
        <w:rPr>
          <w:rFonts w:hint="cs"/>
          <w:rtl/>
          <w:lang w:bidi="fa-IR"/>
        </w:rPr>
        <w:t>فرماید:</w:t>
      </w:r>
      <w:r w:rsidR="00FC51A8" w:rsidRPr="00984198">
        <w:rPr>
          <w:rFonts w:hint="cs"/>
          <w:rtl/>
          <w:lang w:bidi="fa-IR"/>
        </w:rPr>
        <w:t xml:space="preserve"> </w:t>
      </w:r>
      <w:r w:rsidR="00FC51A8" w:rsidRPr="00FC51A8">
        <w:rPr>
          <w:rFonts w:ascii="Traditional Arabic" w:hAnsi="Traditional Arabic" w:cs="Traditional Arabic"/>
          <w:rtl/>
        </w:rPr>
        <w:t>﴿</w:t>
      </w:r>
      <w:r w:rsidR="00F06FC2">
        <w:rPr>
          <w:rFonts w:ascii="KFGQPC Uthmanic Script HAFS" w:hAnsi="KFGQPC Uthmanic Script HAFS" w:cs="KFGQPC Uthmanic Script HAFS"/>
          <w:rtl/>
        </w:rPr>
        <w:t>وَ</w:t>
      </w:r>
      <w:r w:rsidR="00F06FC2">
        <w:rPr>
          <w:rFonts w:ascii="KFGQPC Uthmanic Script HAFS" w:hAnsi="KFGQPC Uthmanic Script HAFS" w:cs="KFGQPC Uthmanic Script HAFS" w:hint="cs"/>
          <w:rtl/>
        </w:rPr>
        <w:t>ٱلۡجِبَالَ</w:t>
      </w:r>
      <w:r w:rsidR="00F06FC2">
        <w:rPr>
          <w:rFonts w:ascii="KFGQPC Uthmanic Script HAFS" w:hAnsi="KFGQPC Uthmanic Script HAFS" w:cs="KFGQPC Uthmanic Script HAFS"/>
          <w:rtl/>
        </w:rPr>
        <w:t xml:space="preserve"> أَوۡتَادٗا ٧</w:t>
      </w:r>
      <w:r w:rsidR="00FC51A8" w:rsidRPr="00F06FC2">
        <w:rPr>
          <w:rFonts w:ascii="Traditional Arabic" w:hAnsi="Traditional Arabic" w:cs="Traditional Arabic"/>
          <w:rtl/>
        </w:rPr>
        <w:t>﴾</w:t>
      </w:r>
      <w:r w:rsidR="00FC51A8" w:rsidRPr="00984198">
        <w:rPr>
          <w:rFonts w:hint="cs"/>
          <w:rtl/>
          <w:lang w:bidi="fa-IR"/>
        </w:rPr>
        <w:t xml:space="preserve"> </w:t>
      </w:r>
      <w:r w:rsidR="00FC51A8" w:rsidRPr="00F06FC2">
        <w:rPr>
          <w:rFonts w:ascii="mylotus" w:hAnsi="mylotus" w:cs="mylotus"/>
          <w:sz w:val="24"/>
          <w:szCs w:val="24"/>
          <w:rtl/>
        </w:rPr>
        <w:t>[النباء: 7]</w:t>
      </w:r>
      <w:r w:rsidR="001F3297" w:rsidRPr="00984198">
        <w:rPr>
          <w:rFonts w:hint="cs"/>
          <w:rtl/>
          <w:lang w:bidi="fa-IR"/>
        </w:rPr>
        <w:t xml:space="preserve"> </w:t>
      </w:r>
      <w:r w:rsidR="00533A1F">
        <w:rPr>
          <w:rFonts w:hint="cs"/>
          <w:rtl/>
          <w:lang w:bidi="fa-IR"/>
        </w:rPr>
        <w:t>«</w:t>
      </w:r>
      <w:r w:rsidRPr="00984198">
        <w:rPr>
          <w:rtl/>
          <w:lang w:bidi="fa-IR"/>
        </w:rPr>
        <w:t>و</w:t>
      </w:r>
      <w:r w:rsidRPr="00984198">
        <w:rPr>
          <w:rFonts w:hint="cs"/>
          <w:rtl/>
          <w:lang w:bidi="fa-IR"/>
        </w:rPr>
        <w:t xml:space="preserve"> </w:t>
      </w:r>
      <w:r w:rsidRPr="00984198">
        <w:rPr>
          <w:rtl/>
          <w:lang w:bidi="fa-IR"/>
        </w:rPr>
        <w:t>آيا</w:t>
      </w:r>
      <w:r w:rsidR="00825EE3" w:rsidRPr="00984198">
        <w:rPr>
          <w:rtl/>
          <w:lang w:bidi="fa-IR"/>
        </w:rPr>
        <w:t xml:space="preserve"> كوه‌ها</w:t>
      </w:r>
      <w:r w:rsidRPr="00984198">
        <w:rPr>
          <w:rtl/>
          <w:lang w:bidi="fa-IR"/>
        </w:rPr>
        <w:t xml:space="preserve"> را ميخ</w:t>
      </w:r>
      <w:r w:rsidR="001F3297" w:rsidRPr="00984198">
        <w:rPr>
          <w:rFonts w:hint="cs"/>
          <w:rtl/>
          <w:lang w:bidi="fa-IR"/>
        </w:rPr>
        <w:t>‌</w:t>
      </w:r>
      <w:r w:rsidRPr="00984198">
        <w:rPr>
          <w:rtl/>
          <w:lang w:bidi="fa-IR"/>
        </w:rPr>
        <w:t>هائي ننموده</w:t>
      </w:r>
      <w:r w:rsidR="00825EE3" w:rsidRPr="00984198">
        <w:rPr>
          <w:rtl/>
          <w:lang w:bidi="fa-IR"/>
        </w:rPr>
        <w:t>‌ايم؟</w:t>
      </w:r>
      <w:r w:rsidR="00533A1F">
        <w:rPr>
          <w:rFonts w:hint="cs"/>
          <w:rtl/>
          <w:lang w:bidi="fa-IR"/>
        </w:rPr>
        <w:t>»</w:t>
      </w:r>
    </w:p>
    <w:p w:rsidR="00C5413C" w:rsidRPr="00F06FC2" w:rsidRDefault="00C5413C" w:rsidP="00533A1F">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Pr>
      </w:pPr>
      <w:r w:rsidRPr="00984198">
        <w:rPr>
          <w:rFonts w:cs="B Lotus" w:hint="cs"/>
          <w:sz w:val="28"/>
          <w:szCs w:val="28"/>
          <w:rtl/>
        </w:rPr>
        <w:t>و نیز</w:t>
      </w:r>
      <w:r w:rsidR="009D0387" w:rsidRPr="00984198">
        <w:rPr>
          <w:rFonts w:cs="B Lotus" w:hint="cs"/>
          <w:sz w:val="28"/>
          <w:szCs w:val="28"/>
          <w:rtl/>
        </w:rPr>
        <w:t xml:space="preserve"> می‌</w:t>
      </w:r>
      <w:r w:rsidRPr="00984198">
        <w:rPr>
          <w:rFonts w:cs="B Lotus" w:hint="cs"/>
          <w:sz w:val="28"/>
          <w:szCs w:val="28"/>
          <w:rtl/>
        </w:rPr>
        <w:t>فرماید:</w:t>
      </w:r>
      <w:r w:rsidR="00FC51A8" w:rsidRPr="00984198">
        <w:rPr>
          <w:rFonts w:cs="B Lotus" w:hint="cs"/>
          <w:sz w:val="28"/>
          <w:szCs w:val="28"/>
          <w:rtl/>
        </w:rPr>
        <w:t xml:space="preserve"> </w:t>
      </w:r>
      <w:r w:rsidR="00FC51A8" w:rsidRPr="00FC51A8">
        <w:rPr>
          <w:rFonts w:ascii="Traditional Arabic" w:hAnsi="Traditional Arabic" w:cs="Traditional Arabic"/>
          <w:sz w:val="28"/>
          <w:szCs w:val="28"/>
          <w:rtl/>
        </w:rPr>
        <w:t>﴿</w:t>
      </w:r>
      <w:r w:rsidR="00F06FC2">
        <w:rPr>
          <w:rFonts w:ascii="KFGQPC Uthmanic Script HAFS" w:hAnsi="KFGQPC Uthmanic Script HAFS" w:cs="KFGQPC Uthmanic Script HAFS"/>
          <w:sz w:val="28"/>
          <w:szCs w:val="28"/>
          <w:rtl/>
        </w:rPr>
        <w:t xml:space="preserve">وَجَعَلۡنَا فِي </w:t>
      </w:r>
      <w:r w:rsidR="00F06FC2">
        <w:rPr>
          <w:rFonts w:ascii="KFGQPC Uthmanic Script HAFS" w:hAnsi="KFGQPC Uthmanic Script HAFS" w:cs="KFGQPC Uthmanic Script HAFS" w:hint="cs"/>
          <w:sz w:val="28"/>
          <w:szCs w:val="28"/>
          <w:rtl/>
        </w:rPr>
        <w:t>ٱ</w:t>
      </w:r>
      <w:r w:rsidR="00F06FC2">
        <w:rPr>
          <w:rFonts w:ascii="KFGQPC Uthmanic Script HAFS" w:hAnsi="KFGQPC Uthmanic Script HAFS" w:cs="KFGQPC Uthmanic Script HAFS" w:hint="eastAsia"/>
          <w:sz w:val="28"/>
          <w:szCs w:val="28"/>
          <w:rtl/>
        </w:rPr>
        <w:t>لۡأَرۡضِ</w:t>
      </w:r>
      <w:r w:rsidR="00F06FC2">
        <w:rPr>
          <w:rFonts w:ascii="KFGQPC Uthmanic Script HAFS" w:hAnsi="KFGQPC Uthmanic Script HAFS" w:cs="KFGQPC Uthmanic Script HAFS"/>
          <w:sz w:val="28"/>
          <w:szCs w:val="28"/>
          <w:rtl/>
        </w:rPr>
        <w:t xml:space="preserve"> رَوَٰسِيَ أَن تَمِيدَ بِهِمۡ</w:t>
      </w:r>
      <w:r w:rsidR="00FC51A8" w:rsidRPr="00FC51A8">
        <w:rPr>
          <w:rFonts w:ascii="Traditional Arabic" w:hAnsi="Traditional Arabic" w:cs="Traditional Arabic"/>
          <w:sz w:val="28"/>
          <w:szCs w:val="28"/>
          <w:rtl/>
        </w:rPr>
        <w:t>﴾</w:t>
      </w:r>
      <w:r w:rsidR="00FC51A8">
        <w:rPr>
          <w:rFonts w:hint="cs"/>
          <w:rtl/>
        </w:rPr>
        <w:t xml:space="preserve"> </w:t>
      </w:r>
      <w:r w:rsidR="00FC51A8" w:rsidRPr="00FC51A8">
        <w:rPr>
          <w:rFonts w:ascii="mylotus" w:hAnsi="mylotus" w:cs="mylotus"/>
          <w:rtl/>
          <w:lang w:bidi="ar-SA"/>
        </w:rPr>
        <w:t>[</w:t>
      </w:r>
      <w:r w:rsidR="00FC51A8">
        <w:rPr>
          <w:rFonts w:ascii="mylotus" w:hAnsi="mylotus" w:cs="mylotus"/>
          <w:rtl/>
          <w:lang w:bidi="ar-SA"/>
        </w:rPr>
        <w:t>الأنبیاء: 31</w:t>
      </w:r>
      <w:r w:rsidR="00FC51A8" w:rsidRPr="00FC51A8">
        <w:rPr>
          <w:rFonts w:ascii="mylotus" w:hAnsi="mylotus" w:cs="mylotus"/>
          <w:rtl/>
          <w:lang w:bidi="ar-SA"/>
        </w:rPr>
        <w:t>]</w:t>
      </w:r>
      <w:r w:rsidRPr="00984198">
        <w:rPr>
          <w:rFonts w:cs="B Lotus" w:hint="cs"/>
          <w:sz w:val="28"/>
          <w:szCs w:val="28"/>
          <w:rtl/>
        </w:rPr>
        <w:t xml:space="preserve"> </w:t>
      </w:r>
      <w:r w:rsidR="00533A1F">
        <w:rPr>
          <w:rFonts w:cs="B Lotus" w:hint="cs"/>
          <w:sz w:val="28"/>
          <w:szCs w:val="28"/>
          <w:rtl/>
        </w:rPr>
        <w:t>«</w:t>
      </w:r>
      <w:r w:rsidRPr="00984198">
        <w:rPr>
          <w:rFonts w:cs="B Lotus"/>
          <w:sz w:val="28"/>
          <w:szCs w:val="28"/>
          <w:rtl/>
        </w:rPr>
        <w:t>ما در زمين</w:t>
      </w:r>
      <w:r w:rsidR="00825EE3" w:rsidRPr="00984198">
        <w:rPr>
          <w:rFonts w:cs="B Lotus"/>
          <w:sz w:val="28"/>
          <w:szCs w:val="28"/>
          <w:rtl/>
        </w:rPr>
        <w:t xml:space="preserve"> كوه‌ها</w:t>
      </w:r>
      <w:r w:rsidRPr="00984198">
        <w:rPr>
          <w:rFonts w:cs="B Lotus"/>
          <w:sz w:val="28"/>
          <w:szCs w:val="28"/>
          <w:rtl/>
        </w:rPr>
        <w:t>ي استوار و</w:t>
      </w:r>
      <w:r w:rsidRPr="00984198">
        <w:rPr>
          <w:rFonts w:cs="B Lotus" w:hint="cs"/>
          <w:sz w:val="28"/>
          <w:szCs w:val="28"/>
          <w:rtl/>
        </w:rPr>
        <w:t xml:space="preserve"> </w:t>
      </w:r>
      <w:r w:rsidR="00533A1F">
        <w:rPr>
          <w:rFonts w:cs="B Lotus"/>
          <w:sz w:val="28"/>
          <w:szCs w:val="28"/>
          <w:rtl/>
        </w:rPr>
        <w:t>ريشه</w:t>
      </w:r>
      <w:r w:rsidR="00533A1F">
        <w:rPr>
          <w:rFonts w:cs="B Lotus" w:hint="cs"/>
          <w:sz w:val="28"/>
          <w:szCs w:val="28"/>
          <w:rtl/>
        </w:rPr>
        <w:softHyphen/>
      </w:r>
      <w:r w:rsidRPr="00984198">
        <w:rPr>
          <w:rFonts w:cs="B Lotus"/>
          <w:sz w:val="28"/>
          <w:szCs w:val="28"/>
          <w:rtl/>
        </w:rPr>
        <w:t>داري پديد آورده</w:t>
      </w:r>
      <w:r w:rsidR="00E420EE" w:rsidRPr="00984198">
        <w:rPr>
          <w:rFonts w:cs="B Lotus"/>
          <w:sz w:val="28"/>
          <w:szCs w:val="28"/>
          <w:rtl/>
        </w:rPr>
        <w:t xml:space="preserve">‌ايم </w:t>
      </w:r>
      <w:r w:rsidRPr="00984198">
        <w:rPr>
          <w:rFonts w:cs="B Lotus"/>
          <w:sz w:val="28"/>
          <w:szCs w:val="28"/>
          <w:rtl/>
        </w:rPr>
        <w:t>تا زمين</w:t>
      </w:r>
      <w:r w:rsidR="00F4329D" w:rsidRPr="00984198">
        <w:rPr>
          <w:rFonts w:cs="B Lotus"/>
          <w:sz w:val="28"/>
          <w:szCs w:val="28"/>
          <w:rtl/>
        </w:rPr>
        <w:t xml:space="preserve"> انسان‌ها </w:t>
      </w:r>
      <w:r w:rsidRPr="00984198">
        <w:rPr>
          <w:rFonts w:cs="B Lotus"/>
          <w:sz w:val="28"/>
          <w:szCs w:val="28"/>
          <w:rtl/>
        </w:rPr>
        <w:t>را مضطرب نسازد و</w:t>
      </w:r>
      <w:r w:rsidRPr="00984198">
        <w:rPr>
          <w:rFonts w:cs="B Lotus" w:hint="cs"/>
          <w:sz w:val="28"/>
          <w:szCs w:val="28"/>
          <w:rtl/>
        </w:rPr>
        <w:t xml:space="preserve"> </w:t>
      </w:r>
      <w:r w:rsidRPr="00984198">
        <w:rPr>
          <w:rFonts w:cs="B Lotus"/>
          <w:sz w:val="28"/>
          <w:szCs w:val="28"/>
          <w:rtl/>
        </w:rPr>
        <w:t>توازن آنان را به هم نزند (و</w:t>
      </w:r>
      <w:r w:rsidR="00825EE3" w:rsidRPr="00984198">
        <w:rPr>
          <w:rFonts w:cs="B Lotus" w:hint="cs"/>
          <w:sz w:val="28"/>
          <w:szCs w:val="28"/>
          <w:rtl/>
        </w:rPr>
        <w:t xml:space="preserve"> كوه‌ها</w:t>
      </w:r>
      <w:r w:rsidRPr="00984198">
        <w:rPr>
          <w:rFonts w:cs="B Lotus"/>
          <w:sz w:val="28"/>
          <w:szCs w:val="28"/>
          <w:rtl/>
        </w:rPr>
        <w:t xml:space="preserve"> از فشار گدازه</w:t>
      </w:r>
      <w:r w:rsidR="009D0387" w:rsidRPr="00984198">
        <w:rPr>
          <w:rFonts w:cs="B Lotus"/>
          <w:sz w:val="28"/>
          <w:szCs w:val="28"/>
          <w:rtl/>
        </w:rPr>
        <w:t xml:space="preserve">‌ها </w:t>
      </w:r>
      <w:r w:rsidRPr="00984198">
        <w:rPr>
          <w:rFonts w:cs="B Lotus"/>
          <w:sz w:val="28"/>
          <w:szCs w:val="28"/>
          <w:rtl/>
        </w:rPr>
        <w:t>و</w:t>
      </w:r>
      <w:r w:rsidRPr="00984198">
        <w:rPr>
          <w:rFonts w:cs="B Lotus" w:hint="cs"/>
          <w:sz w:val="28"/>
          <w:szCs w:val="28"/>
          <w:rtl/>
        </w:rPr>
        <w:t xml:space="preserve"> </w:t>
      </w:r>
      <w:r w:rsidRPr="00984198">
        <w:rPr>
          <w:rFonts w:cs="B Lotus"/>
          <w:sz w:val="28"/>
          <w:szCs w:val="28"/>
          <w:rtl/>
        </w:rPr>
        <w:t>گازهاي دروني و</w:t>
      </w:r>
      <w:r w:rsidRPr="00984198">
        <w:rPr>
          <w:rFonts w:cs="B Lotus" w:hint="cs"/>
          <w:sz w:val="28"/>
          <w:szCs w:val="28"/>
          <w:rtl/>
        </w:rPr>
        <w:t xml:space="preserve"> </w:t>
      </w:r>
      <w:r w:rsidRPr="00984198">
        <w:rPr>
          <w:rFonts w:cs="B Lotus"/>
          <w:sz w:val="28"/>
          <w:szCs w:val="28"/>
          <w:rtl/>
        </w:rPr>
        <w:t>حركات پوسته زمين و</w:t>
      </w:r>
      <w:r w:rsidRPr="00984198">
        <w:rPr>
          <w:rFonts w:cs="B Lotus" w:hint="cs"/>
          <w:sz w:val="28"/>
          <w:szCs w:val="28"/>
          <w:rtl/>
        </w:rPr>
        <w:t xml:space="preserve"> </w:t>
      </w:r>
      <w:r w:rsidRPr="00984198">
        <w:rPr>
          <w:rFonts w:cs="B Lotus"/>
          <w:sz w:val="28"/>
          <w:szCs w:val="28"/>
          <w:rtl/>
        </w:rPr>
        <w:t>از وزش تند بادها، تا حدّ زيادي جلوگيري كنند)</w:t>
      </w:r>
      <w:r w:rsidRPr="00984198">
        <w:rPr>
          <w:rFonts w:cs="B Lotus" w:hint="cs"/>
          <w:sz w:val="28"/>
          <w:szCs w:val="28"/>
          <w:rtl/>
        </w:rPr>
        <w:t>.</w:t>
      </w:r>
      <w:r w:rsidR="00533A1F">
        <w:rPr>
          <w:rFonts w:cs="B Lotus" w:hint="cs"/>
          <w:sz w:val="28"/>
          <w:szCs w:val="28"/>
          <w:rtl/>
        </w:rPr>
        <w:t>»</w:t>
      </w:r>
    </w:p>
    <w:p w:rsidR="00C5413C" w:rsidRPr="00F06FC2" w:rsidRDefault="00C5413C" w:rsidP="00533A1F">
      <w:pPr>
        <w:widowControl w:val="0"/>
        <w:numPr>
          <w:ilvl w:val="0"/>
          <w:numId w:val="18"/>
        </w:numPr>
        <w:autoSpaceDE w:val="0"/>
        <w:autoSpaceDN w:val="0"/>
        <w:adjustRightInd w:val="0"/>
        <w:jc w:val="both"/>
        <w:rPr>
          <w:rFonts w:ascii="Traditional Arabic" w:hAnsi="Traditional Arabic" w:cs="B Nazanin" w:hint="cs"/>
          <w:b/>
          <w:bCs/>
          <w:color w:val="000000"/>
        </w:rPr>
      </w:pPr>
      <w:r w:rsidRPr="00984198">
        <w:rPr>
          <w:rFonts w:hint="cs"/>
          <w:rtl/>
          <w:lang w:bidi="fa-IR"/>
        </w:rPr>
        <w:t>و محقق</w:t>
      </w:r>
      <w:r w:rsidR="00533A1F">
        <w:rPr>
          <w:rFonts w:hint="cs"/>
          <w:rtl/>
          <w:lang w:bidi="fa-IR"/>
        </w:rPr>
        <w:t>ا</w:t>
      </w:r>
      <w:r w:rsidRPr="00984198">
        <w:rPr>
          <w:rFonts w:hint="cs"/>
          <w:rtl/>
          <w:lang w:bidi="fa-IR"/>
        </w:rPr>
        <w:t>ن کشف کردند که در همه</w:t>
      </w:r>
      <w:r w:rsidR="00AC25A8" w:rsidRPr="00984198">
        <w:rPr>
          <w:rFonts w:hint="cs"/>
          <w:rtl/>
          <w:lang w:bidi="fa-IR"/>
        </w:rPr>
        <w:t xml:space="preserve">‌ی </w:t>
      </w:r>
      <w:r w:rsidRPr="00984198">
        <w:rPr>
          <w:rFonts w:hint="cs"/>
          <w:rtl/>
          <w:lang w:bidi="fa-IR"/>
        </w:rPr>
        <w:t xml:space="preserve">گیاهان قانون زوجیت مذکر و مونث وجود دارد </w:t>
      </w:r>
      <w:r w:rsidR="00533A1F">
        <w:rPr>
          <w:rFonts w:hint="cs"/>
          <w:rtl/>
          <w:lang w:bidi="fa-IR"/>
        </w:rPr>
        <w:t>در</w:t>
      </w:r>
      <w:r w:rsidRPr="00984198">
        <w:rPr>
          <w:rFonts w:hint="cs"/>
          <w:rtl/>
          <w:lang w:bidi="fa-IR"/>
        </w:rPr>
        <w:t>حالی</w:t>
      </w:r>
      <w:r w:rsidR="00533A1F">
        <w:rPr>
          <w:rtl/>
          <w:lang w:bidi="fa-IR"/>
        </w:rPr>
        <w:softHyphen/>
      </w:r>
      <w:r w:rsidRPr="00984198">
        <w:rPr>
          <w:rFonts w:hint="cs"/>
          <w:rtl/>
          <w:lang w:bidi="fa-IR"/>
        </w:rPr>
        <w:t xml:space="preserve">که قبل از آن </w:t>
      </w:r>
      <w:r w:rsidR="00533A1F">
        <w:rPr>
          <w:rFonts w:hint="cs"/>
          <w:rtl/>
          <w:lang w:bidi="fa-IR"/>
        </w:rPr>
        <w:t>کسی بدین مساله آگاهی نداشت. (در</w:t>
      </w:r>
      <w:r w:rsidRPr="00984198">
        <w:rPr>
          <w:rFonts w:hint="cs"/>
          <w:rtl/>
          <w:lang w:bidi="fa-IR"/>
        </w:rPr>
        <w:t>حالی</w:t>
      </w:r>
      <w:r w:rsidR="00533A1F">
        <w:rPr>
          <w:rtl/>
          <w:lang w:bidi="fa-IR"/>
        </w:rPr>
        <w:softHyphen/>
      </w:r>
      <w:r w:rsidRPr="00984198">
        <w:rPr>
          <w:rFonts w:hint="cs"/>
          <w:rtl/>
          <w:lang w:bidi="fa-IR"/>
        </w:rPr>
        <w:t>که الله متعال بدین مساله در قرآن اشاره کرده) فرمودند</w:t>
      </w:r>
      <w:r w:rsidR="001F3297" w:rsidRPr="00984198">
        <w:rPr>
          <w:rFonts w:hint="cs"/>
          <w:rtl/>
          <w:lang w:bidi="fa-IR"/>
        </w:rPr>
        <w:t>:</w:t>
      </w:r>
      <w:r w:rsidR="00FC51A8" w:rsidRPr="00984198">
        <w:rPr>
          <w:rFonts w:hint="cs"/>
          <w:rtl/>
          <w:lang w:bidi="fa-IR"/>
        </w:rPr>
        <w:t xml:space="preserve"> </w:t>
      </w:r>
      <w:r w:rsidR="00FC51A8" w:rsidRPr="00FC51A8">
        <w:rPr>
          <w:rFonts w:ascii="Traditional Arabic" w:hAnsi="Traditional Arabic" w:cs="Traditional Arabic"/>
          <w:rtl/>
        </w:rPr>
        <w:t>﴿</w:t>
      </w:r>
      <w:r w:rsidR="00F06FC2">
        <w:rPr>
          <w:rFonts w:ascii="KFGQPC Uthmanic Script HAFS" w:hAnsi="KFGQPC Uthmanic Script HAFS" w:cs="KFGQPC Uthmanic Script HAFS"/>
          <w:rtl/>
        </w:rPr>
        <w:t xml:space="preserve">سُبۡحَٰنَ </w:t>
      </w:r>
      <w:r w:rsidR="00F06FC2">
        <w:rPr>
          <w:rFonts w:ascii="KFGQPC Uthmanic Script HAFS" w:hAnsi="KFGQPC Uthmanic Script HAFS" w:cs="KFGQPC Uthmanic Script HAFS" w:hint="cs"/>
          <w:rtl/>
        </w:rPr>
        <w:t>ٱلَّذِي</w:t>
      </w:r>
      <w:r w:rsidR="00F06FC2">
        <w:rPr>
          <w:rFonts w:ascii="KFGQPC Uthmanic Script HAFS" w:hAnsi="KFGQPC Uthmanic Script HAFS" w:cs="KFGQPC Uthmanic Script HAFS"/>
          <w:rtl/>
        </w:rPr>
        <w:t xml:space="preserve"> خَلَقَ </w:t>
      </w:r>
      <w:r w:rsidR="00F06FC2">
        <w:rPr>
          <w:rFonts w:ascii="KFGQPC Uthmanic Script HAFS" w:hAnsi="KFGQPC Uthmanic Script HAFS" w:cs="KFGQPC Uthmanic Script HAFS" w:hint="cs"/>
          <w:rtl/>
        </w:rPr>
        <w:t>ٱلۡأَزۡوَٰجَ</w:t>
      </w:r>
      <w:r w:rsidR="00F06FC2">
        <w:rPr>
          <w:rFonts w:ascii="KFGQPC Uthmanic Script HAFS" w:hAnsi="KFGQPC Uthmanic Script HAFS" w:cs="KFGQPC Uthmanic Script HAFS"/>
          <w:rtl/>
        </w:rPr>
        <w:t xml:space="preserve"> كُلَّهَا مِمَّا تُنۢبِتُ </w:t>
      </w:r>
      <w:r w:rsidR="00F06FC2">
        <w:rPr>
          <w:rFonts w:ascii="KFGQPC Uthmanic Script HAFS" w:hAnsi="KFGQPC Uthmanic Script HAFS" w:cs="KFGQPC Uthmanic Script HAFS" w:hint="cs"/>
          <w:rtl/>
        </w:rPr>
        <w:t>ٱلۡأَرۡضُ</w:t>
      </w:r>
      <w:r w:rsidR="00F06FC2">
        <w:rPr>
          <w:rFonts w:ascii="KFGQPC Uthmanic Script HAFS" w:hAnsi="KFGQPC Uthmanic Script HAFS" w:cs="KFGQPC Uthmanic Script HAFS"/>
          <w:rtl/>
        </w:rPr>
        <w:t xml:space="preserve"> وَمِنۡ أَنفُسِهِمۡ وَمِمَّا لَا يَعۡلَمُونَ ٣٦</w:t>
      </w:r>
      <w:r w:rsidR="00FC51A8" w:rsidRPr="00F06FC2">
        <w:rPr>
          <w:rFonts w:ascii="Traditional Arabic" w:hAnsi="Traditional Arabic" w:cs="Traditional Arabic"/>
          <w:rtl/>
        </w:rPr>
        <w:t>﴾</w:t>
      </w:r>
      <w:r w:rsidR="00FC51A8" w:rsidRPr="00984198">
        <w:rPr>
          <w:rFonts w:hint="cs"/>
          <w:rtl/>
          <w:lang w:bidi="fa-IR"/>
        </w:rPr>
        <w:t xml:space="preserve"> </w:t>
      </w:r>
      <w:r w:rsidR="00FC51A8" w:rsidRPr="00F06FC2">
        <w:rPr>
          <w:rFonts w:ascii="mylotus" w:hAnsi="mylotus" w:cs="mylotus"/>
          <w:sz w:val="24"/>
          <w:szCs w:val="24"/>
          <w:rtl/>
        </w:rPr>
        <w:t>[یس: 36]</w:t>
      </w:r>
      <w:r w:rsidR="001F3297" w:rsidRPr="00984198">
        <w:rPr>
          <w:rFonts w:hint="cs"/>
          <w:rtl/>
          <w:lang w:bidi="fa-IR"/>
        </w:rPr>
        <w:t xml:space="preserve"> </w:t>
      </w:r>
      <w:r w:rsidR="00810103">
        <w:rPr>
          <w:rFonts w:hint="cs"/>
          <w:rtl/>
          <w:lang w:bidi="fa-IR"/>
        </w:rPr>
        <w:t>«</w:t>
      </w:r>
      <w:r w:rsidRPr="00984198">
        <w:rPr>
          <w:rtl/>
          <w:lang w:bidi="fa-IR"/>
        </w:rPr>
        <w:t>تسبيح و</w:t>
      </w:r>
      <w:r w:rsidRPr="00984198">
        <w:rPr>
          <w:rFonts w:hint="cs"/>
          <w:rtl/>
          <w:lang w:bidi="fa-IR"/>
        </w:rPr>
        <w:t xml:space="preserve"> </w:t>
      </w:r>
      <w:r w:rsidRPr="00984198">
        <w:rPr>
          <w:rtl/>
          <w:lang w:bidi="fa-IR"/>
        </w:rPr>
        <w:t>تقديس خداوندي را سزاست كه همه نرها و</w:t>
      </w:r>
      <w:r w:rsidRPr="00984198">
        <w:rPr>
          <w:rFonts w:hint="cs"/>
          <w:rtl/>
          <w:lang w:bidi="fa-IR"/>
        </w:rPr>
        <w:t xml:space="preserve"> </w:t>
      </w:r>
      <w:r w:rsidRPr="00984198">
        <w:rPr>
          <w:rtl/>
          <w:lang w:bidi="fa-IR"/>
        </w:rPr>
        <w:t>ماده</w:t>
      </w:r>
      <w:r w:rsidR="009D0387" w:rsidRPr="00984198">
        <w:rPr>
          <w:rtl/>
          <w:lang w:bidi="fa-IR"/>
        </w:rPr>
        <w:t xml:space="preserve">‌ها </w:t>
      </w:r>
      <w:r w:rsidRPr="00984198">
        <w:rPr>
          <w:rtl/>
          <w:lang w:bidi="fa-IR"/>
        </w:rPr>
        <w:t>را آفريده است، اعم از آنچه از زمين</w:t>
      </w:r>
      <w:r w:rsidR="00C01522" w:rsidRPr="00984198">
        <w:rPr>
          <w:rtl/>
          <w:lang w:bidi="fa-IR"/>
        </w:rPr>
        <w:t xml:space="preserve"> مي‌</w:t>
      </w:r>
      <w:r w:rsidR="00533A1F">
        <w:rPr>
          <w:rtl/>
          <w:lang w:bidi="fa-IR"/>
        </w:rPr>
        <w:t>رويد</w:t>
      </w:r>
      <w:r w:rsidRPr="00984198">
        <w:rPr>
          <w:rtl/>
          <w:lang w:bidi="fa-IR"/>
        </w:rPr>
        <w:t xml:space="preserve"> و</w:t>
      </w:r>
      <w:r w:rsidRPr="00984198">
        <w:rPr>
          <w:rFonts w:hint="cs"/>
          <w:rtl/>
          <w:lang w:bidi="fa-IR"/>
        </w:rPr>
        <w:t xml:space="preserve"> </w:t>
      </w:r>
      <w:r w:rsidR="00533A1F">
        <w:rPr>
          <w:rtl/>
          <w:lang w:bidi="fa-IR"/>
        </w:rPr>
        <w:t>از خود آنان</w:t>
      </w:r>
      <w:r w:rsidRPr="00984198">
        <w:rPr>
          <w:rtl/>
          <w:lang w:bidi="fa-IR"/>
        </w:rPr>
        <w:t xml:space="preserve"> و</w:t>
      </w:r>
      <w:r w:rsidRPr="00984198">
        <w:rPr>
          <w:rFonts w:hint="cs"/>
          <w:rtl/>
          <w:lang w:bidi="fa-IR"/>
        </w:rPr>
        <w:t xml:space="preserve"> </w:t>
      </w:r>
      <w:r w:rsidRPr="00984198">
        <w:rPr>
          <w:rtl/>
          <w:lang w:bidi="fa-IR"/>
        </w:rPr>
        <w:t>از چيزهائي</w:t>
      </w:r>
      <w:r w:rsidR="00533A1F">
        <w:rPr>
          <w:rFonts w:hint="cs"/>
          <w:rtl/>
          <w:lang w:bidi="fa-IR"/>
        </w:rPr>
        <w:t xml:space="preserve"> </w:t>
      </w:r>
      <w:r w:rsidRPr="00984198">
        <w:rPr>
          <w:rtl/>
          <w:lang w:bidi="fa-IR"/>
        </w:rPr>
        <w:t>كه ايشان</w:t>
      </w:r>
      <w:r w:rsidR="000D6F3F" w:rsidRPr="00984198">
        <w:rPr>
          <w:rtl/>
          <w:lang w:bidi="fa-IR"/>
        </w:rPr>
        <w:t xml:space="preserve"> نمي‌</w:t>
      </w:r>
      <w:r w:rsidRPr="00984198">
        <w:rPr>
          <w:rtl/>
          <w:lang w:bidi="fa-IR"/>
        </w:rPr>
        <w:t>دانند</w:t>
      </w:r>
      <w:r w:rsidR="00810103">
        <w:rPr>
          <w:rFonts w:hint="cs"/>
          <w:rtl/>
          <w:lang w:bidi="fa-IR"/>
        </w:rPr>
        <w:t>»</w:t>
      </w:r>
      <w:r w:rsidRPr="00984198">
        <w:rPr>
          <w:rtl/>
          <w:lang w:bidi="fa-IR"/>
        </w:rPr>
        <w:t>.</w:t>
      </w:r>
    </w:p>
    <w:p w:rsidR="00C5413C" w:rsidRPr="00F06FC2" w:rsidRDefault="00533A1F" w:rsidP="00533A1F">
      <w:pPr>
        <w:widowControl w:val="0"/>
        <w:numPr>
          <w:ilvl w:val="0"/>
          <w:numId w:val="18"/>
        </w:numPr>
        <w:autoSpaceDE w:val="0"/>
        <w:autoSpaceDN w:val="0"/>
        <w:adjustRightInd w:val="0"/>
        <w:jc w:val="both"/>
        <w:rPr>
          <w:rFonts w:ascii="Traditional Arabic" w:hAnsi="Traditional Arabic" w:cs="B Nazanin" w:hint="cs"/>
          <w:b/>
          <w:bCs/>
          <w:color w:val="000000"/>
        </w:rPr>
      </w:pPr>
      <w:r>
        <w:rPr>
          <w:rFonts w:hint="cs"/>
          <w:rtl/>
          <w:lang w:bidi="fa-IR"/>
        </w:rPr>
        <w:t>و پزشکان کشف کردند</w:t>
      </w:r>
      <w:r w:rsidR="00C5413C" w:rsidRPr="00984198">
        <w:rPr>
          <w:rFonts w:hint="cs"/>
          <w:rtl/>
          <w:lang w:bidi="fa-IR"/>
        </w:rPr>
        <w:t xml:space="preserve"> که </w:t>
      </w:r>
      <w:r w:rsidR="00FC51A8" w:rsidRPr="00984198">
        <w:rPr>
          <w:rFonts w:hint="cs"/>
          <w:rtl/>
          <w:lang w:bidi="fa-IR"/>
        </w:rPr>
        <w:t>عصب</w:t>
      </w:r>
      <w:r w:rsidR="009D0387" w:rsidRPr="00984198">
        <w:rPr>
          <w:rFonts w:hint="cs"/>
          <w:rtl/>
          <w:lang w:bidi="fa-IR"/>
        </w:rPr>
        <w:t xml:space="preserve">‌هایی </w:t>
      </w:r>
      <w:r w:rsidR="00C5413C" w:rsidRPr="00984198">
        <w:rPr>
          <w:rFonts w:hint="cs"/>
          <w:rtl/>
          <w:lang w:bidi="fa-IR"/>
        </w:rPr>
        <w:t>که با سوختن توسط آتش یا شدت سرما به درد</w:t>
      </w:r>
      <w:r w:rsidR="009D0387" w:rsidRPr="00984198">
        <w:rPr>
          <w:rFonts w:hint="cs"/>
          <w:rtl/>
          <w:lang w:bidi="fa-IR"/>
        </w:rPr>
        <w:t xml:space="preserve"> می‌</w:t>
      </w:r>
      <w:r w:rsidR="00C5413C" w:rsidRPr="00984198">
        <w:rPr>
          <w:rFonts w:hint="cs"/>
          <w:rtl/>
          <w:lang w:bidi="fa-IR"/>
        </w:rPr>
        <w:t xml:space="preserve">آیند، </w:t>
      </w:r>
      <w:r>
        <w:rPr>
          <w:rFonts w:hint="cs"/>
          <w:rtl/>
          <w:lang w:bidi="fa-IR"/>
        </w:rPr>
        <w:t>فقط</w:t>
      </w:r>
      <w:r w:rsidR="00C5413C" w:rsidRPr="00984198">
        <w:rPr>
          <w:rFonts w:hint="cs"/>
          <w:rtl/>
          <w:lang w:bidi="fa-IR"/>
        </w:rPr>
        <w:t xml:space="preserve"> در پوست</w:t>
      </w:r>
      <w:r w:rsidR="009D0387" w:rsidRPr="00984198">
        <w:rPr>
          <w:rFonts w:hint="cs"/>
          <w:rtl/>
          <w:lang w:bidi="fa-IR"/>
        </w:rPr>
        <w:t xml:space="preserve"> </w:t>
      </w:r>
      <w:r>
        <w:rPr>
          <w:rFonts w:hint="cs"/>
          <w:rtl/>
          <w:lang w:bidi="fa-IR"/>
        </w:rPr>
        <w:t>هست</w:t>
      </w:r>
      <w:r w:rsidR="00C5413C" w:rsidRPr="00984198">
        <w:rPr>
          <w:rFonts w:hint="cs"/>
          <w:rtl/>
          <w:lang w:bidi="fa-IR"/>
        </w:rPr>
        <w:t>ند، همانطور که باقی عصب</w:t>
      </w:r>
      <w:r w:rsidR="009D0387" w:rsidRPr="00984198">
        <w:rPr>
          <w:rFonts w:hint="cs"/>
          <w:rtl/>
          <w:lang w:bidi="fa-IR"/>
        </w:rPr>
        <w:t xml:space="preserve">‌های </w:t>
      </w:r>
      <w:r w:rsidR="00C5413C" w:rsidRPr="00984198">
        <w:rPr>
          <w:rFonts w:hint="cs"/>
          <w:rtl/>
          <w:lang w:bidi="fa-IR"/>
        </w:rPr>
        <w:t>حس در پوست متمرکز</w:t>
      </w:r>
      <w:r w:rsidR="009D0387" w:rsidRPr="00984198">
        <w:rPr>
          <w:rFonts w:hint="cs"/>
          <w:rtl/>
          <w:lang w:bidi="fa-IR"/>
        </w:rPr>
        <w:t xml:space="preserve"> می‌</w:t>
      </w:r>
      <w:r>
        <w:rPr>
          <w:rFonts w:hint="cs"/>
          <w:rtl/>
          <w:lang w:bidi="fa-IR"/>
        </w:rPr>
        <w:t>باشند. در</w:t>
      </w:r>
      <w:r w:rsidR="00C5413C" w:rsidRPr="00984198">
        <w:rPr>
          <w:rFonts w:hint="cs"/>
          <w:rtl/>
          <w:lang w:bidi="fa-IR"/>
        </w:rPr>
        <w:t>حالی</w:t>
      </w:r>
      <w:r>
        <w:rPr>
          <w:rtl/>
          <w:lang w:bidi="fa-IR"/>
        </w:rPr>
        <w:softHyphen/>
      </w:r>
      <w:r w:rsidR="00C5413C" w:rsidRPr="00984198">
        <w:rPr>
          <w:rFonts w:hint="cs"/>
          <w:rtl/>
          <w:lang w:bidi="fa-IR"/>
        </w:rPr>
        <w:t>که قرآن بیان کرده که درد در اثر سوختن</w:t>
      </w:r>
      <w:r>
        <w:rPr>
          <w:rFonts w:hint="cs"/>
          <w:rtl/>
          <w:lang w:bidi="fa-IR"/>
        </w:rPr>
        <w:t>،</w:t>
      </w:r>
      <w:r w:rsidR="00C5413C" w:rsidRPr="00984198">
        <w:rPr>
          <w:rFonts w:hint="cs"/>
          <w:rtl/>
          <w:lang w:bidi="fa-IR"/>
        </w:rPr>
        <w:t xml:space="preserve"> در پوست</w:t>
      </w:r>
      <w:r w:rsidR="009D0387" w:rsidRPr="00984198">
        <w:rPr>
          <w:rFonts w:hint="cs"/>
          <w:rtl/>
          <w:lang w:bidi="fa-IR"/>
        </w:rPr>
        <w:t xml:space="preserve"> می‌</w:t>
      </w:r>
      <w:r>
        <w:rPr>
          <w:rFonts w:hint="cs"/>
          <w:rtl/>
          <w:lang w:bidi="fa-IR"/>
        </w:rPr>
        <w:t>باشد. قرآنی که الله عزوجل آن</w:t>
      </w:r>
      <w:r>
        <w:rPr>
          <w:rtl/>
          <w:lang w:bidi="fa-IR"/>
        </w:rPr>
        <w:softHyphen/>
      </w:r>
      <w:r w:rsidR="00C5413C" w:rsidRPr="00984198">
        <w:rPr>
          <w:rFonts w:hint="cs"/>
          <w:rtl/>
          <w:lang w:bidi="fa-IR"/>
        </w:rPr>
        <w:t>را بر محمد نازل فرمود:</w:t>
      </w:r>
      <w:r w:rsidR="00FC51A8" w:rsidRPr="00984198">
        <w:rPr>
          <w:rFonts w:hint="cs"/>
          <w:rtl/>
          <w:lang w:bidi="fa-IR"/>
        </w:rPr>
        <w:t xml:space="preserve"> </w:t>
      </w:r>
      <w:r w:rsidR="00FC51A8" w:rsidRPr="00FC51A8">
        <w:rPr>
          <w:rFonts w:ascii="Traditional Arabic" w:hAnsi="Traditional Arabic" w:cs="Traditional Arabic"/>
          <w:rtl/>
        </w:rPr>
        <w:t>﴿</w:t>
      </w:r>
      <w:r w:rsidR="00F06FC2">
        <w:rPr>
          <w:rFonts w:ascii="KFGQPC Uthmanic Script HAFS" w:hAnsi="KFGQPC Uthmanic Script HAFS" w:cs="KFGQPC Uthmanic Script HAFS"/>
          <w:rtl/>
        </w:rPr>
        <w:t xml:space="preserve">إِنَّ </w:t>
      </w:r>
      <w:r w:rsidR="00F06FC2">
        <w:rPr>
          <w:rFonts w:ascii="KFGQPC Uthmanic Script HAFS" w:hAnsi="KFGQPC Uthmanic Script HAFS" w:cs="KFGQPC Uthmanic Script HAFS" w:hint="cs"/>
          <w:rtl/>
        </w:rPr>
        <w:t>ٱلَّذِينَ</w:t>
      </w:r>
      <w:r w:rsidR="00F06FC2">
        <w:rPr>
          <w:rFonts w:ascii="KFGQPC Uthmanic Script HAFS" w:hAnsi="KFGQPC Uthmanic Script HAFS" w:cs="KFGQPC Uthmanic Script HAFS"/>
          <w:rtl/>
        </w:rPr>
        <w:t xml:space="preserve"> كَفَرُواْ بِ‍َٔايَٰتِنَا سَوۡفَ نُصۡلِيهِمۡ نَارٗا كُلَّمَا نَضِجَتۡ جُلُودُهُم بَدَّلۡنَٰهُمۡ جُلُودًا غَيۡرَهَا لِيَذُوقُواْ </w:t>
      </w:r>
      <w:r w:rsidR="00F06FC2">
        <w:rPr>
          <w:rFonts w:ascii="KFGQPC Uthmanic Script HAFS" w:hAnsi="KFGQPC Uthmanic Script HAFS" w:cs="KFGQPC Uthmanic Script HAFS" w:hint="cs"/>
          <w:rtl/>
        </w:rPr>
        <w:t>ٱلۡعَذَابَۗ</w:t>
      </w:r>
      <w:r w:rsidR="00F06FC2">
        <w:rPr>
          <w:rFonts w:ascii="KFGQPC Uthmanic Script HAFS" w:hAnsi="KFGQPC Uthmanic Script HAFS" w:cs="KFGQPC Uthmanic Script HAFS"/>
          <w:rtl/>
        </w:rPr>
        <w:t xml:space="preserve"> إِنَّ </w:t>
      </w:r>
      <w:r w:rsidR="00F06FC2">
        <w:rPr>
          <w:rFonts w:ascii="KFGQPC Uthmanic Script HAFS" w:hAnsi="KFGQPC Uthmanic Script HAFS" w:cs="KFGQPC Uthmanic Script HAFS" w:hint="cs"/>
          <w:rtl/>
        </w:rPr>
        <w:t>ٱللَّهَ</w:t>
      </w:r>
      <w:r w:rsidR="00F06FC2">
        <w:rPr>
          <w:rFonts w:ascii="KFGQPC Uthmanic Script HAFS" w:hAnsi="KFGQPC Uthmanic Script HAFS" w:cs="KFGQPC Uthmanic Script HAFS"/>
          <w:rtl/>
        </w:rPr>
        <w:t xml:space="preserve"> كَانَ عَزِيزًا حَكِيمٗا ٥٦</w:t>
      </w:r>
      <w:r w:rsidR="00FC51A8" w:rsidRPr="00F06FC2">
        <w:rPr>
          <w:rFonts w:ascii="Traditional Arabic" w:hAnsi="Traditional Arabic" w:cs="Traditional Arabic"/>
          <w:rtl/>
        </w:rPr>
        <w:t>﴾</w:t>
      </w:r>
      <w:r w:rsidR="00FC51A8" w:rsidRPr="00984198">
        <w:rPr>
          <w:rFonts w:hint="cs"/>
          <w:rtl/>
          <w:lang w:bidi="fa-IR"/>
        </w:rPr>
        <w:t xml:space="preserve"> </w:t>
      </w:r>
      <w:r w:rsidR="00FC51A8" w:rsidRPr="00F06FC2">
        <w:rPr>
          <w:rFonts w:ascii="mylotus" w:hAnsi="mylotus" w:cs="mylotus"/>
          <w:sz w:val="24"/>
          <w:szCs w:val="24"/>
          <w:rtl/>
        </w:rPr>
        <w:t>[النساء: 56]</w:t>
      </w:r>
      <w:r w:rsidR="00C5413C" w:rsidRPr="00984198">
        <w:rPr>
          <w:rFonts w:hint="cs"/>
          <w:rtl/>
          <w:lang w:bidi="fa-IR"/>
        </w:rPr>
        <w:t xml:space="preserve"> </w:t>
      </w:r>
      <w:r w:rsidR="00810103">
        <w:rPr>
          <w:rFonts w:hint="cs"/>
          <w:rtl/>
          <w:lang w:bidi="fa-IR"/>
        </w:rPr>
        <w:t>«</w:t>
      </w:r>
      <w:r w:rsidR="00C5413C" w:rsidRPr="00984198">
        <w:rPr>
          <w:rtl/>
          <w:lang w:bidi="fa-IR"/>
        </w:rPr>
        <w:t>بي</w:t>
      </w:r>
      <w:r>
        <w:rPr>
          <w:rFonts w:hint="cs"/>
          <w:rtl/>
          <w:lang w:bidi="fa-IR"/>
        </w:rPr>
        <w:softHyphen/>
      </w:r>
      <w:r w:rsidR="00C5413C" w:rsidRPr="00984198">
        <w:rPr>
          <w:rtl/>
          <w:lang w:bidi="fa-IR"/>
        </w:rPr>
        <w:t>گمان كساني كه آيات و</w:t>
      </w:r>
      <w:r w:rsidR="00C5413C" w:rsidRPr="00984198">
        <w:rPr>
          <w:rFonts w:hint="cs"/>
          <w:rtl/>
          <w:lang w:bidi="fa-IR"/>
        </w:rPr>
        <w:t xml:space="preserve"> </w:t>
      </w:r>
      <w:r w:rsidR="00C5413C" w:rsidRPr="00984198">
        <w:rPr>
          <w:rtl/>
          <w:lang w:bidi="fa-IR"/>
        </w:rPr>
        <w:t>دلائل ما را انكار كرده و</w:t>
      </w:r>
      <w:r w:rsidR="00C5413C" w:rsidRPr="00984198">
        <w:rPr>
          <w:rFonts w:hint="cs"/>
          <w:rtl/>
          <w:lang w:bidi="fa-IR"/>
        </w:rPr>
        <w:t xml:space="preserve"> </w:t>
      </w:r>
      <w:r w:rsidR="00C5413C" w:rsidRPr="00984198">
        <w:rPr>
          <w:rtl/>
          <w:lang w:bidi="fa-IR"/>
        </w:rPr>
        <w:t>انبياء ما را تكذيب نموده</w:t>
      </w:r>
      <w:r w:rsidR="00AC25A8" w:rsidRPr="00984198">
        <w:rPr>
          <w:rtl/>
          <w:lang w:bidi="fa-IR"/>
        </w:rPr>
        <w:t>‌اند،</w:t>
      </w:r>
      <w:r w:rsidR="00C5413C" w:rsidRPr="00984198">
        <w:rPr>
          <w:rtl/>
          <w:lang w:bidi="fa-IR"/>
        </w:rPr>
        <w:t xml:space="preserve"> بالاخره ايشان را به آتش شگفتي وارد</w:t>
      </w:r>
      <w:r w:rsidR="00C01522" w:rsidRPr="00984198">
        <w:rPr>
          <w:rtl/>
          <w:lang w:bidi="fa-IR"/>
        </w:rPr>
        <w:t xml:space="preserve"> مي‌</w:t>
      </w:r>
      <w:r w:rsidR="00C5413C" w:rsidRPr="00984198">
        <w:rPr>
          <w:rtl/>
          <w:lang w:bidi="fa-IR"/>
        </w:rPr>
        <w:t>گردانيم و</w:t>
      </w:r>
      <w:r w:rsidR="00C5413C" w:rsidRPr="00984198">
        <w:rPr>
          <w:rFonts w:hint="cs"/>
          <w:rtl/>
          <w:lang w:bidi="fa-IR"/>
        </w:rPr>
        <w:t xml:space="preserve"> </w:t>
      </w:r>
      <w:r w:rsidR="00C5413C" w:rsidRPr="00984198">
        <w:rPr>
          <w:rtl/>
          <w:lang w:bidi="fa-IR"/>
        </w:rPr>
        <w:t>بدان</w:t>
      </w:r>
      <w:r w:rsidR="00C01522" w:rsidRPr="00984198">
        <w:rPr>
          <w:rtl/>
          <w:lang w:bidi="fa-IR"/>
        </w:rPr>
        <w:t xml:space="preserve"> مي‌</w:t>
      </w:r>
      <w:r w:rsidR="00C5413C" w:rsidRPr="00984198">
        <w:rPr>
          <w:rtl/>
          <w:lang w:bidi="fa-IR"/>
        </w:rPr>
        <w:t>سوزانيم. هر زمان كه پوست</w:t>
      </w:r>
      <w:r w:rsidR="00FC51A8" w:rsidRPr="00984198">
        <w:rPr>
          <w:rFonts w:hint="cs"/>
          <w:rtl/>
          <w:lang w:bidi="fa-IR"/>
        </w:rPr>
        <w:t>‌</w:t>
      </w:r>
      <w:r w:rsidR="00C5413C" w:rsidRPr="00984198">
        <w:rPr>
          <w:rtl/>
          <w:lang w:bidi="fa-IR"/>
        </w:rPr>
        <w:t xml:space="preserve">هاي (بدن) </w:t>
      </w:r>
      <w:r w:rsidR="00C5413C" w:rsidRPr="00984198">
        <w:rPr>
          <w:rtl/>
          <w:lang w:bidi="fa-IR"/>
        </w:rPr>
        <w:lastRenderedPageBreak/>
        <w:t>آنان بريان و</w:t>
      </w:r>
      <w:r w:rsidR="00C5413C" w:rsidRPr="00984198">
        <w:rPr>
          <w:rFonts w:hint="cs"/>
          <w:rtl/>
          <w:lang w:bidi="fa-IR"/>
        </w:rPr>
        <w:t xml:space="preserve"> </w:t>
      </w:r>
      <w:r w:rsidR="00C5413C" w:rsidRPr="00984198">
        <w:rPr>
          <w:rtl/>
          <w:lang w:bidi="fa-IR"/>
        </w:rPr>
        <w:t>سوخته شود، پوست</w:t>
      </w:r>
      <w:r w:rsidR="00FC51A8" w:rsidRPr="00984198">
        <w:rPr>
          <w:rFonts w:hint="cs"/>
          <w:rtl/>
          <w:lang w:bidi="fa-IR"/>
        </w:rPr>
        <w:t>‌</w:t>
      </w:r>
      <w:r w:rsidR="00C5413C" w:rsidRPr="00984198">
        <w:rPr>
          <w:rtl/>
          <w:lang w:bidi="fa-IR"/>
        </w:rPr>
        <w:t>هاي ديگري به جاي</w:t>
      </w:r>
      <w:r w:rsidR="009D0387" w:rsidRPr="00984198">
        <w:rPr>
          <w:rtl/>
          <w:lang w:bidi="fa-IR"/>
        </w:rPr>
        <w:t xml:space="preserve"> آن‌ها </w:t>
      </w:r>
      <w:r w:rsidR="00C5413C" w:rsidRPr="00984198">
        <w:rPr>
          <w:rtl/>
          <w:lang w:bidi="fa-IR"/>
        </w:rPr>
        <w:t>قرار</w:t>
      </w:r>
      <w:r w:rsidR="00C01522" w:rsidRPr="00984198">
        <w:rPr>
          <w:rtl/>
          <w:lang w:bidi="fa-IR"/>
        </w:rPr>
        <w:t xml:space="preserve"> مي‌</w:t>
      </w:r>
      <w:r w:rsidR="00C5413C" w:rsidRPr="00984198">
        <w:rPr>
          <w:rtl/>
          <w:lang w:bidi="fa-IR"/>
        </w:rPr>
        <w:t>دهيم تا (چشش درد، مستمر باشد و) مزه عذاب را بچشند. خداوند، توانا (بر عذاب منكران و</w:t>
      </w:r>
      <w:r w:rsidR="00C5413C" w:rsidRPr="00984198">
        <w:rPr>
          <w:rFonts w:hint="cs"/>
          <w:rtl/>
          <w:lang w:bidi="fa-IR"/>
        </w:rPr>
        <w:t xml:space="preserve"> </w:t>
      </w:r>
      <w:r w:rsidR="00C5413C" w:rsidRPr="00984198">
        <w:rPr>
          <w:rtl/>
          <w:lang w:bidi="fa-IR"/>
        </w:rPr>
        <w:t>كافران) حكيم است (و</w:t>
      </w:r>
      <w:r w:rsidR="00C5413C" w:rsidRPr="00984198">
        <w:rPr>
          <w:rFonts w:hint="cs"/>
          <w:rtl/>
          <w:lang w:bidi="fa-IR"/>
        </w:rPr>
        <w:t xml:space="preserve"> </w:t>
      </w:r>
      <w:r w:rsidR="00C5413C" w:rsidRPr="00984198">
        <w:rPr>
          <w:rtl/>
          <w:lang w:bidi="fa-IR"/>
        </w:rPr>
        <w:t>از روي حكمت كيفر</w:t>
      </w:r>
      <w:r w:rsidR="00C01522" w:rsidRPr="00984198">
        <w:rPr>
          <w:rtl/>
          <w:lang w:bidi="fa-IR"/>
        </w:rPr>
        <w:t xml:space="preserve"> مي‌</w:t>
      </w:r>
      <w:r w:rsidR="00C5413C" w:rsidRPr="00984198">
        <w:rPr>
          <w:rtl/>
          <w:lang w:bidi="fa-IR"/>
        </w:rPr>
        <w:t>دهد)</w:t>
      </w:r>
      <w:r w:rsidR="00810103">
        <w:rPr>
          <w:rFonts w:hint="cs"/>
          <w:rtl/>
          <w:lang w:bidi="fa-IR"/>
        </w:rPr>
        <w:t>»</w:t>
      </w:r>
      <w:r w:rsidR="00C5413C" w:rsidRPr="00984198">
        <w:rPr>
          <w:rtl/>
          <w:lang w:bidi="fa-IR"/>
        </w:rPr>
        <w:t>.</w:t>
      </w:r>
    </w:p>
    <w:p w:rsidR="00C5413C" w:rsidRPr="00F06FC2" w:rsidRDefault="00C5413C" w:rsidP="00810103">
      <w:pPr>
        <w:widowControl w:val="0"/>
        <w:numPr>
          <w:ilvl w:val="0"/>
          <w:numId w:val="18"/>
        </w:numPr>
        <w:autoSpaceDE w:val="0"/>
        <w:autoSpaceDN w:val="0"/>
        <w:adjustRightInd w:val="0"/>
        <w:jc w:val="both"/>
        <w:rPr>
          <w:rFonts w:ascii="Traditional Arabic" w:hAnsi="Traditional Arabic" w:cs="B Nazanin"/>
          <w:b/>
          <w:bCs/>
          <w:color w:val="000000"/>
          <w:rtl/>
        </w:rPr>
      </w:pPr>
      <w:r w:rsidRPr="00984198">
        <w:rPr>
          <w:rFonts w:hint="cs"/>
          <w:rtl/>
          <w:lang w:bidi="fa-IR"/>
        </w:rPr>
        <w:t>بشریت</w:t>
      </w:r>
      <w:r w:rsidR="009D0387" w:rsidRPr="00984198">
        <w:rPr>
          <w:rFonts w:hint="cs"/>
          <w:rtl/>
          <w:lang w:bidi="fa-IR"/>
        </w:rPr>
        <w:t xml:space="preserve"> نمی‌</w:t>
      </w:r>
      <w:r w:rsidRPr="00984198">
        <w:rPr>
          <w:rFonts w:hint="cs"/>
          <w:rtl/>
          <w:lang w:bidi="fa-IR"/>
        </w:rPr>
        <w:t>دانست که در دریا غیر از موج سطحی، موج داخلی نیز</w:t>
      </w:r>
      <w:r w:rsidR="009D0387" w:rsidRPr="00984198">
        <w:rPr>
          <w:rFonts w:hint="cs"/>
          <w:rtl/>
          <w:lang w:bidi="fa-IR"/>
        </w:rPr>
        <w:t xml:space="preserve"> می‌</w:t>
      </w:r>
      <w:r w:rsidRPr="00984198">
        <w:rPr>
          <w:rFonts w:hint="cs"/>
          <w:rtl/>
          <w:lang w:bidi="fa-IR"/>
        </w:rPr>
        <w:t>باشد. و نیز احدی</w:t>
      </w:r>
      <w:r w:rsidR="009D0387" w:rsidRPr="00984198">
        <w:rPr>
          <w:rFonts w:hint="cs"/>
          <w:rtl/>
          <w:lang w:bidi="fa-IR"/>
        </w:rPr>
        <w:t xml:space="preserve"> نمی‌</w:t>
      </w:r>
      <w:r w:rsidRPr="00984198">
        <w:rPr>
          <w:rFonts w:hint="cs"/>
          <w:rtl/>
          <w:lang w:bidi="fa-IR"/>
        </w:rPr>
        <w:t>دانست که موج با سطح مائل آن، نوری را که از بالا بر آن نفوذ</w:t>
      </w:r>
      <w:r w:rsidR="009D0387" w:rsidRPr="00984198">
        <w:rPr>
          <w:rFonts w:hint="cs"/>
          <w:rtl/>
          <w:lang w:bidi="fa-IR"/>
        </w:rPr>
        <w:t xml:space="preserve"> می‌</w:t>
      </w:r>
      <w:r w:rsidRPr="00984198">
        <w:rPr>
          <w:rFonts w:hint="cs"/>
          <w:rtl/>
          <w:lang w:bidi="fa-IR"/>
        </w:rPr>
        <w:t>کند، متشتت و پراکنده کرده و بدین سبب موجب تاریکی در دریا</w:t>
      </w:r>
      <w:r w:rsidR="009D0387" w:rsidRPr="00984198">
        <w:rPr>
          <w:rFonts w:hint="cs"/>
          <w:rtl/>
          <w:lang w:bidi="fa-IR"/>
        </w:rPr>
        <w:t xml:space="preserve"> می‌</w:t>
      </w:r>
      <w:r w:rsidRPr="00984198">
        <w:rPr>
          <w:rFonts w:hint="cs"/>
          <w:rtl/>
          <w:lang w:bidi="fa-IR"/>
        </w:rPr>
        <w:t>گردد، همانطور که ابرها عمل</w:t>
      </w:r>
      <w:r w:rsidR="009D0387" w:rsidRPr="00984198">
        <w:rPr>
          <w:rFonts w:hint="cs"/>
          <w:rtl/>
          <w:lang w:bidi="fa-IR"/>
        </w:rPr>
        <w:t xml:space="preserve"> می‌</w:t>
      </w:r>
      <w:r w:rsidRPr="00984198">
        <w:rPr>
          <w:rFonts w:hint="cs"/>
          <w:rtl/>
          <w:lang w:bidi="fa-IR"/>
        </w:rPr>
        <w:t>کنند و مانع نفوذ برخی از پرتوهای نور به زمین</w:t>
      </w:r>
      <w:r w:rsidR="009D0387" w:rsidRPr="00984198">
        <w:rPr>
          <w:rFonts w:hint="cs"/>
          <w:rtl/>
          <w:lang w:bidi="fa-IR"/>
        </w:rPr>
        <w:t xml:space="preserve"> می‌</w:t>
      </w:r>
      <w:r w:rsidRPr="00984198">
        <w:rPr>
          <w:rFonts w:hint="cs"/>
          <w:rtl/>
          <w:lang w:bidi="fa-IR"/>
        </w:rPr>
        <w:t>شوند؛ لیکن همه</w:t>
      </w:r>
      <w:r w:rsidR="00AC25A8" w:rsidRPr="00984198">
        <w:rPr>
          <w:rFonts w:hint="cs"/>
          <w:rtl/>
          <w:lang w:bidi="fa-IR"/>
        </w:rPr>
        <w:t xml:space="preserve">‌ی </w:t>
      </w:r>
      <w:r w:rsidRPr="00984198">
        <w:rPr>
          <w:rFonts w:hint="cs"/>
          <w:rtl/>
          <w:lang w:bidi="fa-IR"/>
        </w:rPr>
        <w:t>این اسرار را الله عزوجل در یک آیه ذکر کرده و</w:t>
      </w:r>
      <w:r w:rsidR="009D0387" w:rsidRPr="00984198">
        <w:rPr>
          <w:rFonts w:hint="cs"/>
          <w:rtl/>
          <w:lang w:bidi="fa-IR"/>
        </w:rPr>
        <w:t xml:space="preserve"> می‌</w:t>
      </w:r>
      <w:r w:rsidRPr="00984198">
        <w:rPr>
          <w:rFonts w:hint="cs"/>
          <w:rtl/>
          <w:lang w:bidi="fa-IR"/>
        </w:rPr>
        <w:t>فرماید:</w:t>
      </w:r>
      <w:r w:rsidR="00FC51A8" w:rsidRPr="00984198">
        <w:rPr>
          <w:rFonts w:hint="cs"/>
          <w:rtl/>
          <w:lang w:bidi="fa-IR"/>
        </w:rPr>
        <w:t xml:space="preserve"> </w:t>
      </w:r>
      <w:r w:rsidR="00FC51A8" w:rsidRPr="00FC51A8">
        <w:rPr>
          <w:rFonts w:ascii="Traditional Arabic" w:hAnsi="Traditional Arabic" w:cs="Traditional Arabic"/>
          <w:rtl/>
        </w:rPr>
        <w:t>﴿</w:t>
      </w:r>
      <w:r w:rsidR="00F06FC2">
        <w:rPr>
          <w:rFonts w:ascii="KFGQPC Uthmanic Script HAFS" w:hAnsi="KFGQPC Uthmanic Script HAFS" w:cs="KFGQPC Uthmanic Script HAFS"/>
          <w:rtl/>
        </w:rPr>
        <w:t>أَوۡ كَظُلُمَٰتٖ فِي بَحۡرٖ لُّجِّيّٖ يَغۡشَىٰهُ مَوۡجٞ مِّن فَوۡقِهِ</w:t>
      </w:r>
      <w:r w:rsidR="00F06FC2">
        <w:rPr>
          <w:rFonts w:ascii="KFGQPC Uthmanic Script HAFS" w:hAnsi="KFGQPC Uthmanic Script HAFS" w:cs="KFGQPC Uthmanic Script HAFS" w:hint="cs"/>
          <w:rtl/>
        </w:rPr>
        <w:t>ۦ</w:t>
      </w:r>
      <w:r w:rsidR="00F06FC2">
        <w:rPr>
          <w:rFonts w:ascii="KFGQPC Uthmanic Script HAFS" w:hAnsi="KFGQPC Uthmanic Script HAFS" w:cs="KFGQPC Uthmanic Script HAFS"/>
          <w:rtl/>
        </w:rPr>
        <w:t xml:space="preserve"> مَوۡجٞ مِّن فَوۡقِهِ</w:t>
      </w:r>
      <w:r w:rsidR="00F06FC2">
        <w:rPr>
          <w:rFonts w:ascii="KFGQPC Uthmanic Script HAFS" w:hAnsi="KFGQPC Uthmanic Script HAFS" w:cs="KFGQPC Uthmanic Script HAFS" w:hint="cs"/>
          <w:rtl/>
        </w:rPr>
        <w:t>ۦ</w:t>
      </w:r>
      <w:r w:rsidR="00F06FC2">
        <w:rPr>
          <w:rFonts w:ascii="KFGQPC Uthmanic Script HAFS" w:hAnsi="KFGQPC Uthmanic Script HAFS" w:cs="KFGQPC Uthmanic Script HAFS"/>
          <w:rtl/>
        </w:rPr>
        <w:t xml:space="preserve"> سَحَابٞۚ ظُلُمَٰتُۢ بَعۡضُهَا فَوۡقَ بَعۡضٍ إِذَآ أَخۡرَجَ يَدَهُ</w:t>
      </w:r>
      <w:r w:rsidR="00F06FC2">
        <w:rPr>
          <w:rFonts w:ascii="KFGQPC Uthmanic Script HAFS" w:hAnsi="KFGQPC Uthmanic Script HAFS" w:cs="KFGQPC Uthmanic Script HAFS" w:hint="cs"/>
          <w:rtl/>
        </w:rPr>
        <w:t>ۥ</w:t>
      </w:r>
      <w:r w:rsidR="00F06FC2">
        <w:rPr>
          <w:rFonts w:ascii="KFGQPC Uthmanic Script HAFS" w:hAnsi="KFGQPC Uthmanic Script HAFS" w:cs="KFGQPC Uthmanic Script HAFS"/>
          <w:rtl/>
        </w:rPr>
        <w:t xml:space="preserve"> لَمۡ يَكَدۡ يَرَىٰهَاۗ وَمَن لَّمۡ يَجۡعَلِ </w:t>
      </w:r>
      <w:r w:rsidR="00F06FC2">
        <w:rPr>
          <w:rFonts w:ascii="KFGQPC Uthmanic Script HAFS" w:hAnsi="KFGQPC Uthmanic Script HAFS" w:cs="KFGQPC Uthmanic Script HAFS" w:hint="cs"/>
          <w:rtl/>
        </w:rPr>
        <w:t>ٱللَّهُ</w:t>
      </w:r>
      <w:r w:rsidR="00F06FC2">
        <w:rPr>
          <w:rFonts w:ascii="KFGQPC Uthmanic Script HAFS" w:hAnsi="KFGQPC Uthmanic Script HAFS" w:cs="KFGQPC Uthmanic Script HAFS"/>
          <w:rtl/>
        </w:rPr>
        <w:t xml:space="preserve"> لَهُ</w:t>
      </w:r>
      <w:r w:rsidR="00F06FC2">
        <w:rPr>
          <w:rFonts w:ascii="KFGQPC Uthmanic Script HAFS" w:hAnsi="KFGQPC Uthmanic Script HAFS" w:cs="KFGQPC Uthmanic Script HAFS" w:hint="cs"/>
          <w:rtl/>
        </w:rPr>
        <w:t>ۥ</w:t>
      </w:r>
      <w:r w:rsidR="00F06FC2">
        <w:rPr>
          <w:rFonts w:ascii="KFGQPC Uthmanic Script HAFS" w:hAnsi="KFGQPC Uthmanic Script HAFS" w:cs="KFGQPC Uthmanic Script HAFS"/>
          <w:rtl/>
        </w:rPr>
        <w:t xml:space="preserve"> نُورٗا فَمَا لَهُ</w:t>
      </w:r>
      <w:r w:rsidR="00F06FC2">
        <w:rPr>
          <w:rFonts w:ascii="KFGQPC Uthmanic Script HAFS" w:hAnsi="KFGQPC Uthmanic Script HAFS" w:cs="KFGQPC Uthmanic Script HAFS" w:hint="cs"/>
          <w:rtl/>
        </w:rPr>
        <w:t>ۥ</w:t>
      </w:r>
      <w:r w:rsidR="00F06FC2">
        <w:rPr>
          <w:rFonts w:ascii="KFGQPC Uthmanic Script HAFS" w:hAnsi="KFGQPC Uthmanic Script HAFS" w:cs="KFGQPC Uthmanic Script HAFS"/>
          <w:rtl/>
        </w:rPr>
        <w:t xml:space="preserve"> مِن نُّورٍ ٤٠</w:t>
      </w:r>
      <w:r w:rsidR="00FC51A8" w:rsidRPr="00F06FC2">
        <w:rPr>
          <w:rFonts w:ascii="Traditional Arabic" w:hAnsi="Traditional Arabic" w:cs="Traditional Arabic"/>
          <w:rtl/>
        </w:rPr>
        <w:t>﴾</w:t>
      </w:r>
      <w:r w:rsidR="00FC51A8" w:rsidRPr="00984198">
        <w:rPr>
          <w:rFonts w:hint="cs"/>
          <w:rtl/>
          <w:lang w:bidi="fa-IR"/>
        </w:rPr>
        <w:t xml:space="preserve"> </w:t>
      </w:r>
      <w:r w:rsidR="00FC51A8" w:rsidRPr="00F06FC2">
        <w:rPr>
          <w:rFonts w:ascii="mylotus" w:hAnsi="mylotus" w:cs="mylotus"/>
          <w:sz w:val="24"/>
          <w:szCs w:val="24"/>
          <w:rtl/>
        </w:rPr>
        <w:t>[النور: 40]</w:t>
      </w:r>
      <w:r w:rsidRPr="00984198">
        <w:rPr>
          <w:rFonts w:hint="cs"/>
          <w:rtl/>
          <w:lang w:bidi="fa-IR"/>
        </w:rPr>
        <w:t xml:space="preserve"> </w:t>
      </w:r>
      <w:r w:rsidR="00810103">
        <w:rPr>
          <w:rFonts w:hint="cs"/>
          <w:rtl/>
          <w:lang w:bidi="fa-IR"/>
        </w:rPr>
        <w:t>«</w:t>
      </w:r>
      <w:r w:rsidRPr="00984198">
        <w:rPr>
          <w:rtl/>
          <w:lang w:bidi="fa-IR"/>
        </w:rPr>
        <w:t>يا (اعمال آنان) بسان</w:t>
      </w:r>
      <w:r w:rsidR="00537915" w:rsidRPr="00984198">
        <w:rPr>
          <w:rtl/>
          <w:lang w:bidi="fa-IR"/>
        </w:rPr>
        <w:t xml:space="preserve"> تاريكي‌ها</w:t>
      </w:r>
      <w:r w:rsidRPr="00984198">
        <w:rPr>
          <w:rtl/>
          <w:lang w:bidi="fa-IR"/>
        </w:rPr>
        <w:t>ئي در درياي ژ</w:t>
      </w:r>
      <w:r w:rsidR="00533A1F">
        <w:rPr>
          <w:rtl/>
          <w:lang w:bidi="fa-IR"/>
        </w:rPr>
        <w:t>رف موّاجي است كه امواج عظيمي آن</w:t>
      </w:r>
      <w:r w:rsidR="00533A1F">
        <w:rPr>
          <w:rFonts w:hint="cs"/>
          <w:rtl/>
          <w:lang w:bidi="fa-IR"/>
        </w:rPr>
        <w:softHyphen/>
      </w:r>
      <w:r w:rsidRPr="00984198">
        <w:rPr>
          <w:rtl/>
          <w:lang w:bidi="fa-IR"/>
        </w:rPr>
        <w:t>را فرا گرفته باشد و</w:t>
      </w:r>
      <w:r w:rsidRPr="00984198">
        <w:rPr>
          <w:rFonts w:hint="cs"/>
          <w:rtl/>
          <w:lang w:bidi="fa-IR"/>
        </w:rPr>
        <w:t xml:space="preserve"> </w:t>
      </w:r>
      <w:r w:rsidRPr="00984198">
        <w:rPr>
          <w:rtl/>
          <w:lang w:bidi="fa-IR"/>
        </w:rPr>
        <w:t>بر فراز آن امواج عظيم، امواج عظيم ديگري قرار گرفته باشد (و</w:t>
      </w:r>
      <w:r w:rsidRPr="00984198">
        <w:rPr>
          <w:rFonts w:hint="cs"/>
          <w:rtl/>
          <w:lang w:bidi="fa-IR"/>
        </w:rPr>
        <w:t xml:space="preserve"> </w:t>
      </w:r>
      <w:r w:rsidRPr="00984198">
        <w:rPr>
          <w:rtl/>
          <w:lang w:bidi="fa-IR"/>
        </w:rPr>
        <w:t>موج</w:t>
      </w:r>
      <w:r w:rsidR="00F06FC2" w:rsidRPr="00984198">
        <w:rPr>
          <w:rFonts w:hint="cs"/>
          <w:rtl/>
          <w:lang w:bidi="fa-IR"/>
        </w:rPr>
        <w:t>‌</w:t>
      </w:r>
      <w:r w:rsidRPr="00984198">
        <w:rPr>
          <w:rtl/>
          <w:lang w:bidi="fa-IR"/>
        </w:rPr>
        <w:t>هاي كوه پيكر بر يكديگر دوند و</w:t>
      </w:r>
      <w:r w:rsidRPr="00984198">
        <w:rPr>
          <w:rFonts w:hint="cs"/>
          <w:rtl/>
          <w:lang w:bidi="fa-IR"/>
        </w:rPr>
        <w:t xml:space="preserve"> </w:t>
      </w:r>
      <w:r w:rsidRPr="00984198">
        <w:rPr>
          <w:rtl/>
          <w:lang w:bidi="fa-IR"/>
        </w:rPr>
        <w:t>به بالاي همديگر روند) و</w:t>
      </w:r>
      <w:r w:rsidRPr="00984198">
        <w:rPr>
          <w:rFonts w:hint="cs"/>
          <w:rtl/>
          <w:lang w:bidi="fa-IR"/>
        </w:rPr>
        <w:t xml:space="preserve"> </w:t>
      </w:r>
      <w:r w:rsidRPr="00984198">
        <w:rPr>
          <w:rtl/>
          <w:lang w:bidi="fa-IR"/>
        </w:rPr>
        <w:t>بر فراز امواج (خوفناك دريا) ابرهاي تيره خيمه زده باشند.</w:t>
      </w:r>
      <w:r w:rsidR="00537915" w:rsidRPr="00984198">
        <w:rPr>
          <w:rtl/>
          <w:lang w:bidi="fa-IR"/>
        </w:rPr>
        <w:t xml:space="preserve"> تاريكي‌ها</w:t>
      </w:r>
      <w:r w:rsidRPr="00984198">
        <w:rPr>
          <w:rtl/>
          <w:lang w:bidi="fa-IR"/>
        </w:rPr>
        <w:t xml:space="preserve"> يكي بر فراز ديگري جاي گرفته (و</w:t>
      </w:r>
      <w:r w:rsidRPr="00984198">
        <w:rPr>
          <w:rFonts w:hint="cs"/>
          <w:rtl/>
          <w:lang w:bidi="fa-IR"/>
        </w:rPr>
        <w:t xml:space="preserve"> </w:t>
      </w:r>
      <w:r w:rsidRPr="00984198">
        <w:rPr>
          <w:rtl/>
          <w:lang w:bidi="fa-IR"/>
        </w:rPr>
        <w:t>آن چنان ظلمتي و</w:t>
      </w:r>
      <w:r w:rsidRPr="00984198">
        <w:rPr>
          <w:rFonts w:hint="cs"/>
          <w:rtl/>
          <w:lang w:bidi="fa-IR"/>
        </w:rPr>
        <w:t xml:space="preserve"> </w:t>
      </w:r>
      <w:r w:rsidRPr="00984198">
        <w:rPr>
          <w:rtl/>
          <w:lang w:bidi="fa-IR"/>
        </w:rPr>
        <w:t>وحشتي پديد آمده باشد كه مسافر دريا) هرگاه دست خود را به در آورد (و</w:t>
      </w:r>
      <w:r w:rsidRPr="00984198">
        <w:rPr>
          <w:rFonts w:hint="cs"/>
          <w:rtl/>
          <w:lang w:bidi="fa-IR"/>
        </w:rPr>
        <w:t xml:space="preserve"> </w:t>
      </w:r>
      <w:r w:rsidRPr="00984198">
        <w:rPr>
          <w:rtl/>
          <w:lang w:bidi="fa-IR"/>
        </w:rPr>
        <w:t>بدان بنگرد، به سبب تاريكي وحشتزاي بيرون و</w:t>
      </w:r>
      <w:r w:rsidRPr="00984198">
        <w:rPr>
          <w:rFonts w:hint="cs"/>
          <w:rtl/>
          <w:lang w:bidi="fa-IR"/>
        </w:rPr>
        <w:t xml:space="preserve"> </w:t>
      </w:r>
      <w:r w:rsidRPr="00984198">
        <w:rPr>
          <w:rtl/>
          <w:lang w:bidi="fa-IR"/>
        </w:rPr>
        <w:t xml:space="preserve">هراس دل از جاي كنده درون) </w:t>
      </w:r>
      <w:r w:rsidR="00533A1F">
        <w:rPr>
          <w:rtl/>
          <w:lang w:bidi="fa-IR"/>
        </w:rPr>
        <w:t>ممكن نيست كه آن</w:t>
      </w:r>
      <w:r w:rsidR="00533A1F">
        <w:rPr>
          <w:rFonts w:hint="cs"/>
          <w:rtl/>
          <w:lang w:bidi="fa-IR"/>
        </w:rPr>
        <w:softHyphen/>
      </w:r>
      <w:r w:rsidRPr="00984198">
        <w:rPr>
          <w:rtl/>
          <w:lang w:bidi="fa-IR"/>
        </w:rPr>
        <w:t>را ببيند. (آري! نور حقيقي در زندگي</w:t>
      </w:r>
      <w:r w:rsidR="00F4329D" w:rsidRPr="00984198">
        <w:rPr>
          <w:rtl/>
          <w:lang w:bidi="fa-IR"/>
        </w:rPr>
        <w:t xml:space="preserve"> انسان‌ها </w:t>
      </w:r>
      <w:r w:rsidRPr="00984198">
        <w:rPr>
          <w:rtl/>
          <w:lang w:bidi="fa-IR"/>
        </w:rPr>
        <w:t>فقط نور ايمان است و</w:t>
      </w:r>
      <w:r w:rsidRPr="00984198">
        <w:rPr>
          <w:rFonts w:hint="cs"/>
          <w:rtl/>
          <w:lang w:bidi="fa-IR"/>
        </w:rPr>
        <w:t xml:space="preserve"> </w:t>
      </w:r>
      <w:r w:rsidRPr="00984198">
        <w:rPr>
          <w:rtl/>
          <w:lang w:bidi="fa-IR"/>
        </w:rPr>
        <w:t>بدون آن فضاي حيات تاريك و</w:t>
      </w:r>
      <w:r w:rsidR="00810103">
        <w:rPr>
          <w:rFonts w:hint="cs"/>
          <w:rtl/>
          <w:lang w:bidi="fa-IR"/>
        </w:rPr>
        <w:t xml:space="preserve"> </w:t>
      </w:r>
      <w:r w:rsidRPr="00984198">
        <w:rPr>
          <w:rtl/>
          <w:lang w:bidi="fa-IR"/>
        </w:rPr>
        <w:t xml:space="preserve">ظلماني است. </w:t>
      </w:r>
      <w:r w:rsidR="00810103" w:rsidRPr="00810103">
        <w:rPr>
          <w:rtl/>
          <w:lang w:bidi="fa-IR"/>
        </w:rPr>
        <w:t>نور ايمان هم تنها از سوي الله عطاء مي</w:t>
      </w:r>
      <w:r w:rsidR="00810103" w:rsidRPr="00810103">
        <w:rPr>
          <w:cs/>
          <w:lang w:bidi="fa-IR"/>
        </w:rPr>
        <w:t>‎</w:t>
      </w:r>
      <w:r w:rsidR="00810103" w:rsidRPr="00810103">
        <w:rPr>
          <w:rtl/>
          <w:lang w:bidi="fa-IR"/>
        </w:rPr>
        <w:t>گردد) و كسي كه الله نوري بهره او نكرده باشد، او نوري ندارد (تا وي را به راه راست رهنمود كند و بر راستاي راه بدارد)</w:t>
      </w:r>
      <w:r w:rsidR="00810103">
        <w:rPr>
          <w:rFonts w:hint="cs"/>
          <w:rtl/>
          <w:lang w:bidi="fa-IR"/>
        </w:rPr>
        <w:t>»</w:t>
      </w:r>
      <w:r w:rsidRPr="00984198">
        <w:rPr>
          <w:rtl/>
          <w:lang w:bidi="fa-IR"/>
        </w:rPr>
        <w:t>.</w:t>
      </w:r>
    </w:p>
    <w:p w:rsidR="00C5413C" w:rsidRPr="00984198" w:rsidRDefault="00C5413C" w:rsidP="00533A1F">
      <w:pPr>
        <w:pStyle w:val="NormalWeb"/>
        <w:widowControl w:val="0"/>
        <w:bidi/>
        <w:spacing w:before="0" w:beforeAutospacing="0" w:after="0" w:afterAutospacing="0"/>
        <w:ind w:firstLine="284"/>
        <w:jc w:val="both"/>
        <w:rPr>
          <w:rFonts w:cs="B Lotus" w:hint="cs"/>
          <w:sz w:val="28"/>
          <w:szCs w:val="28"/>
        </w:rPr>
      </w:pPr>
      <w:r w:rsidRPr="00984198">
        <w:rPr>
          <w:rFonts w:cs="B Lotus" w:hint="cs"/>
          <w:sz w:val="28"/>
          <w:szCs w:val="28"/>
          <w:rtl/>
        </w:rPr>
        <w:t>این اسرار و دیگر اسراری که در اعماق آسمان</w:t>
      </w:r>
      <w:r w:rsidR="009D0387" w:rsidRPr="00984198">
        <w:rPr>
          <w:rFonts w:cs="B Lotus" w:hint="cs"/>
          <w:sz w:val="28"/>
          <w:szCs w:val="28"/>
          <w:rtl/>
        </w:rPr>
        <w:t>‌ها،</w:t>
      </w:r>
      <w:r w:rsidRPr="00984198">
        <w:rPr>
          <w:rFonts w:cs="B Lotus" w:hint="cs"/>
          <w:sz w:val="28"/>
          <w:szCs w:val="28"/>
          <w:rtl/>
        </w:rPr>
        <w:t xml:space="preserve"> آب</w:t>
      </w:r>
      <w:r w:rsidR="009D0387" w:rsidRPr="00984198">
        <w:rPr>
          <w:rFonts w:cs="B Lotus" w:hint="cs"/>
          <w:sz w:val="28"/>
          <w:szCs w:val="28"/>
          <w:rtl/>
        </w:rPr>
        <w:t xml:space="preserve">‌ها </w:t>
      </w:r>
      <w:r w:rsidRPr="00984198">
        <w:rPr>
          <w:rFonts w:cs="B Lotus" w:hint="cs"/>
          <w:sz w:val="28"/>
          <w:szCs w:val="28"/>
          <w:rtl/>
        </w:rPr>
        <w:t>و درون زمین و در چهارپایان و گیاهان و در ترکیب انسان</w:t>
      </w:r>
      <w:r w:rsidR="009D0387" w:rsidRPr="00984198">
        <w:rPr>
          <w:rFonts w:cs="B Lotus" w:hint="cs"/>
          <w:sz w:val="28"/>
          <w:szCs w:val="28"/>
          <w:rtl/>
        </w:rPr>
        <w:t xml:space="preserve"> می‌</w:t>
      </w:r>
      <w:r w:rsidRPr="00984198">
        <w:rPr>
          <w:rFonts w:cs="B Lotus" w:hint="cs"/>
          <w:sz w:val="28"/>
          <w:szCs w:val="28"/>
          <w:rtl/>
        </w:rPr>
        <w:t>باشند، انسان</w:t>
      </w:r>
      <w:r w:rsidR="009D0387" w:rsidRPr="00984198">
        <w:rPr>
          <w:rFonts w:cs="B Lotus" w:hint="cs"/>
          <w:sz w:val="28"/>
          <w:szCs w:val="28"/>
          <w:rtl/>
        </w:rPr>
        <w:t xml:space="preserve"> آن‌ها </w:t>
      </w:r>
      <w:r w:rsidRPr="00984198">
        <w:rPr>
          <w:rFonts w:cs="B Lotus" w:hint="cs"/>
          <w:sz w:val="28"/>
          <w:szCs w:val="28"/>
          <w:rtl/>
        </w:rPr>
        <w:t xml:space="preserve">را جز در این زمان نشناخته است. آنهم </w:t>
      </w:r>
      <w:r w:rsidRPr="00984198">
        <w:rPr>
          <w:rFonts w:cs="B Lotus" w:hint="cs"/>
          <w:sz w:val="28"/>
          <w:szCs w:val="28"/>
          <w:rtl/>
        </w:rPr>
        <w:lastRenderedPageBreak/>
        <w:t>پس از ساختن دقیق</w:t>
      </w:r>
      <w:r w:rsidR="009D0387" w:rsidRPr="00984198">
        <w:rPr>
          <w:rFonts w:cs="B Lotus" w:hint="cs"/>
          <w:sz w:val="28"/>
          <w:szCs w:val="28"/>
          <w:rtl/>
        </w:rPr>
        <w:t xml:space="preserve">‌ترین </w:t>
      </w:r>
      <w:r w:rsidRPr="00984198">
        <w:rPr>
          <w:rFonts w:cs="B Lotus" w:hint="cs"/>
          <w:sz w:val="28"/>
          <w:szCs w:val="28"/>
          <w:rtl/>
        </w:rPr>
        <w:t>دستگاه</w:t>
      </w:r>
      <w:r w:rsidR="009D0387" w:rsidRPr="00984198">
        <w:rPr>
          <w:rFonts w:cs="B Lotus" w:hint="cs"/>
          <w:sz w:val="28"/>
          <w:szCs w:val="28"/>
          <w:rtl/>
        </w:rPr>
        <w:t xml:space="preserve">‌ها </w:t>
      </w:r>
      <w:r w:rsidRPr="00984198">
        <w:rPr>
          <w:rFonts w:cs="B Lotus" w:hint="cs"/>
          <w:sz w:val="28"/>
          <w:szCs w:val="28"/>
          <w:rtl/>
        </w:rPr>
        <w:t>که امکان شناخت این اسرار را فراهم</w:t>
      </w:r>
      <w:r w:rsidR="009D0387" w:rsidRPr="00984198">
        <w:rPr>
          <w:rFonts w:cs="B Lotus" w:hint="cs"/>
          <w:sz w:val="28"/>
          <w:szCs w:val="28"/>
          <w:rtl/>
        </w:rPr>
        <w:t xml:space="preserve"> می‌</w:t>
      </w:r>
      <w:r w:rsidRPr="00984198">
        <w:rPr>
          <w:rFonts w:cs="B Lotus" w:hint="cs"/>
          <w:sz w:val="28"/>
          <w:szCs w:val="28"/>
          <w:rtl/>
        </w:rPr>
        <w:t>کند. براستی چه کسی</w:t>
      </w:r>
      <w:r w:rsidR="00533A1F">
        <w:rPr>
          <w:rFonts w:cs="B Lotus" w:hint="cs"/>
          <w:sz w:val="28"/>
          <w:szCs w:val="28"/>
          <w:rtl/>
        </w:rPr>
        <w:t xml:space="preserve"> این</w:t>
      </w:r>
      <w:r w:rsidRPr="00984198">
        <w:rPr>
          <w:rFonts w:cs="B Lotus" w:hint="cs"/>
          <w:sz w:val="28"/>
          <w:szCs w:val="28"/>
          <w:rtl/>
        </w:rPr>
        <w:t xml:space="preserve"> اسرار را در 1400 سال پیش برای محمد </w:t>
      </w:r>
      <w:r w:rsidR="00533A1F">
        <w:rPr>
          <w:rFonts w:ascii="Arial" w:hAnsi="Arial" w:cs="CTraditional Arabic" w:hint="cs"/>
          <w:sz w:val="28"/>
          <w:szCs w:val="28"/>
          <w:rtl/>
        </w:rPr>
        <w:t>ح</w:t>
      </w:r>
      <w:r w:rsidRPr="00984198">
        <w:rPr>
          <w:rFonts w:cs="B Lotus" w:hint="cs"/>
          <w:sz w:val="28"/>
          <w:szCs w:val="28"/>
          <w:rtl/>
        </w:rPr>
        <w:t xml:space="preserve"> روشن ساخت؟ آری چه کسی به محمد </w:t>
      </w:r>
      <w:r w:rsidR="00533A1F">
        <w:rPr>
          <w:rFonts w:ascii="Arial" w:hAnsi="Arial" w:cs="CTraditional Arabic" w:hint="cs"/>
          <w:sz w:val="28"/>
          <w:szCs w:val="28"/>
          <w:rtl/>
        </w:rPr>
        <w:t>ح</w:t>
      </w:r>
      <w:r w:rsidR="00533A1F" w:rsidRPr="00984198">
        <w:rPr>
          <w:rFonts w:cs="B Lotus" w:hint="cs"/>
          <w:sz w:val="28"/>
          <w:szCs w:val="28"/>
          <w:rtl/>
        </w:rPr>
        <w:t xml:space="preserve"> </w:t>
      </w:r>
      <w:r w:rsidRPr="00984198">
        <w:rPr>
          <w:rFonts w:cs="B Lotus" w:hint="cs"/>
          <w:sz w:val="28"/>
          <w:szCs w:val="28"/>
          <w:rtl/>
        </w:rPr>
        <w:t>این اسرار را تعلیم داده و او را از این اسرار و رموز آگاه ساخته تا</w:t>
      </w:r>
      <w:r w:rsidR="009D0387" w:rsidRPr="00984198">
        <w:rPr>
          <w:rFonts w:cs="B Lotus" w:hint="cs"/>
          <w:sz w:val="28"/>
          <w:szCs w:val="28"/>
          <w:rtl/>
        </w:rPr>
        <w:t xml:space="preserve"> آن‌ها </w:t>
      </w:r>
      <w:r w:rsidRPr="00984198">
        <w:rPr>
          <w:rFonts w:cs="B Lotus" w:hint="cs"/>
          <w:sz w:val="28"/>
          <w:szCs w:val="28"/>
          <w:rtl/>
        </w:rPr>
        <w:t xml:space="preserve">را برای مردم نقل کند؟ براستی که او الله علیم و خبیر است، چرا که محمد </w:t>
      </w:r>
      <w:r w:rsidR="00533A1F">
        <w:rPr>
          <w:rFonts w:ascii="Arial" w:hAnsi="Arial" w:cs="CTraditional Arabic" w:hint="cs"/>
          <w:sz w:val="28"/>
          <w:szCs w:val="28"/>
          <w:rtl/>
        </w:rPr>
        <w:t>ح</w:t>
      </w:r>
      <w:r w:rsidRPr="00984198">
        <w:rPr>
          <w:rFonts w:cs="B Lotus" w:hint="cs"/>
          <w:sz w:val="28"/>
          <w:szCs w:val="28"/>
          <w:rtl/>
        </w:rPr>
        <w:t xml:space="preserve"> بنده و فرستاده</w:t>
      </w:r>
      <w:r w:rsidR="00AC25A8" w:rsidRPr="00984198">
        <w:rPr>
          <w:rFonts w:cs="B Lotus" w:hint="cs"/>
          <w:sz w:val="28"/>
          <w:szCs w:val="28"/>
          <w:rtl/>
        </w:rPr>
        <w:t xml:space="preserve">‌ی </w:t>
      </w:r>
      <w:r w:rsidRPr="00984198">
        <w:rPr>
          <w:rFonts w:cs="B Lotus" w:hint="cs"/>
          <w:sz w:val="28"/>
          <w:szCs w:val="28"/>
          <w:rtl/>
        </w:rPr>
        <w:t xml:space="preserve">اوست. </w:t>
      </w:r>
    </w:p>
    <w:p w:rsidR="00C5413C" w:rsidRPr="00984198" w:rsidRDefault="00C5413C" w:rsidP="00533A1F">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و از جمله</w:t>
      </w:r>
      <w:r w:rsidR="00AC25A8" w:rsidRPr="00984198">
        <w:rPr>
          <w:rFonts w:cs="B Lotus" w:hint="cs"/>
          <w:sz w:val="28"/>
          <w:szCs w:val="28"/>
          <w:rtl/>
        </w:rPr>
        <w:t xml:space="preserve">‌ی </w:t>
      </w:r>
      <w:r w:rsidRPr="00984198">
        <w:rPr>
          <w:rFonts w:cs="B Lotus" w:hint="cs"/>
          <w:sz w:val="28"/>
          <w:szCs w:val="28"/>
          <w:rtl/>
        </w:rPr>
        <w:t xml:space="preserve">این امور غیبی که رسول الله </w:t>
      </w:r>
      <w:r w:rsidR="00533A1F">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در مورد آن سخن گفته</w:t>
      </w:r>
      <w:r w:rsidR="00FC51A8" w:rsidRPr="00984198">
        <w:rPr>
          <w:rFonts w:cs="B Lotus" w:hint="eastAsia"/>
          <w:sz w:val="28"/>
          <w:szCs w:val="28"/>
          <w:rtl/>
        </w:rPr>
        <w:t>‌</w:t>
      </w:r>
      <w:r w:rsidRPr="00984198">
        <w:rPr>
          <w:rFonts w:cs="B Lotus" w:hint="cs"/>
          <w:sz w:val="28"/>
          <w:szCs w:val="28"/>
          <w:rtl/>
        </w:rPr>
        <w:t>اند و در عصر ایشان اتفاق نیفتاده است، معجزات زیر</w:t>
      </w:r>
      <w:r w:rsidR="009D0387" w:rsidRPr="00984198">
        <w:rPr>
          <w:rFonts w:cs="B Lotus" w:hint="cs"/>
          <w:sz w:val="28"/>
          <w:szCs w:val="28"/>
          <w:rtl/>
        </w:rPr>
        <w:t xml:space="preserve"> می‌</w:t>
      </w:r>
      <w:r w:rsidRPr="00984198">
        <w:rPr>
          <w:rFonts w:cs="B Lotus" w:hint="cs"/>
          <w:sz w:val="28"/>
          <w:szCs w:val="28"/>
          <w:rtl/>
        </w:rPr>
        <w:t>باشد:</w:t>
      </w:r>
    </w:p>
    <w:p w:rsidR="00C5413C" w:rsidRPr="00984198" w:rsidRDefault="00C5413C" w:rsidP="00C336B2">
      <w:pPr>
        <w:pStyle w:val="NormalWeb"/>
        <w:widowControl w:val="0"/>
        <w:numPr>
          <w:ilvl w:val="0"/>
          <w:numId w:val="19"/>
        </w:numPr>
        <w:bidi/>
        <w:spacing w:before="0" w:beforeAutospacing="0" w:after="0" w:afterAutospacing="0"/>
        <w:jc w:val="both"/>
        <w:rPr>
          <w:rFonts w:cs="B Lotus" w:hint="cs"/>
          <w:sz w:val="28"/>
          <w:szCs w:val="28"/>
          <w:rtl/>
        </w:rPr>
      </w:pPr>
      <w:r w:rsidRPr="00984198">
        <w:rPr>
          <w:rFonts w:cs="B Lotus" w:hint="cs"/>
          <w:sz w:val="28"/>
          <w:szCs w:val="28"/>
          <w:rtl/>
        </w:rPr>
        <w:t>امام بخاری در صحیح</w:t>
      </w:r>
      <w:r w:rsidR="00533A1F">
        <w:rPr>
          <w:rFonts w:cs="B Lotus"/>
          <w:sz w:val="28"/>
          <w:szCs w:val="28"/>
          <w:rtl/>
        </w:rPr>
        <w:softHyphen/>
      </w:r>
      <w:r w:rsidRPr="00984198">
        <w:rPr>
          <w:rFonts w:cs="B Lotus" w:hint="cs"/>
          <w:sz w:val="28"/>
          <w:szCs w:val="28"/>
          <w:rtl/>
        </w:rPr>
        <w:t xml:space="preserve">شان از عدی بن حاتم </w:t>
      </w:r>
      <w:r w:rsidR="00C336B2" w:rsidRPr="00C336B2">
        <w:rPr>
          <w:rFonts w:ascii="Arial" w:hAnsi="Arial" w:cs="CTraditional Arabic" w:hint="cs"/>
          <w:sz w:val="28"/>
          <w:szCs w:val="28"/>
          <w:rtl/>
        </w:rPr>
        <w:t>س</w:t>
      </w:r>
      <w:r w:rsidRPr="00984198">
        <w:rPr>
          <w:rFonts w:cs="B Lotus" w:hint="cs"/>
          <w:sz w:val="28"/>
          <w:szCs w:val="28"/>
          <w:rtl/>
        </w:rPr>
        <w:t xml:space="preserve"> روایت کرده که </w:t>
      </w:r>
      <w:r w:rsidR="00533A1F">
        <w:rPr>
          <w:rFonts w:cs="B Lotus" w:hint="cs"/>
          <w:sz w:val="28"/>
          <w:szCs w:val="28"/>
          <w:rtl/>
        </w:rPr>
        <w:t>می</w:t>
      </w:r>
      <w:r w:rsidR="00533A1F">
        <w:rPr>
          <w:rFonts w:cs="B Lotus" w:hint="cs"/>
          <w:sz w:val="28"/>
          <w:szCs w:val="28"/>
          <w:rtl/>
        </w:rPr>
        <w:softHyphen/>
        <w:t>گوید: در</w:t>
      </w:r>
      <w:r w:rsidRPr="00984198">
        <w:rPr>
          <w:rFonts w:cs="B Lotus" w:hint="cs"/>
          <w:sz w:val="28"/>
          <w:szCs w:val="28"/>
          <w:rtl/>
        </w:rPr>
        <w:t>حالی</w:t>
      </w:r>
      <w:r w:rsidR="00533A1F">
        <w:rPr>
          <w:rFonts w:cs="B Lotus"/>
          <w:sz w:val="28"/>
          <w:szCs w:val="28"/>
          <w:rtl/>
        </w:rPr>
        <w:softHyphen/>
      </w:r>
      <w:r w:rsidRPr="00984198">
        <w:rPr>
          <w:rFonts w:cs="B Lotus" w:hint="cs"/>
          <w:sz w:val="28"/>
          <w:szCs w:val="28"/>
          <w:rtl/>
        </w:rPr>
        <w:t xml:space="preserve">که نزد رسول الله </w:t>
      </w:r>
      <w:r w:rsidR="00533A1F">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 xml:space="preserve">بودم، ناگاه مردی آمد که از فقر و تنگدستی شکایت کرد و سپس مردی دیگر آمده و از راهزنی و ناامنی راه شکایت کرد. رسول الله </w:t>
      </w:r>
      <w:r w:rsidR="00533A1F">
        <w:rPr>
          <w:rFonts w:ascii="Arial" w:hAnsi="Arial" w:cs="CTraditional Arabic" w:hint="cs"/>
          <w:sz w:val="28"/>
          <w:szCs w:val="28"/>
          <w:rtl/>
        </w:rPr>
        <w:t>ح</w:t>
      </w:r>
      <w:r w:rsidRPr="00984198">
        <w:rPr>
          <w:rFonts w:cs="B Lotus" w:hint="cs"/>
          <w:sz w:val="28"/>
          <w:szCs w:val="28"/>
          <w:rtl/>
        </w:rPr>
        <w:t xml:space="preserve"> فرمودند:</w:t>
      </w:r>
      <w:r w:rsidR="00810103">
        <w:rPr>
          <w:rFonts w:cs="B Lotus" w:hint="cs"/>
          <w:sz w:val="28"/>
          <w:szCs w:val="28"/>
          <w:rtl/>
        </w:rPr>
        <w:t xml:space="preserve"> </w:t>
      </w:r>
      <w:r w:rsidR="0017046E" w:rsidRPr="001F3297">
        <w:rPr>
          <w:rStyle w:val="Char2"/>
          <w:rFonts w:hint="cs"/>
          <w:rtl/>
        </w:rPr>
        <w:t>«</w:t>
      </w:r>
      <w:r w:rsidRPr="001F3297">
        <w:rPr>
          <w:rStyle w:val="Char2"/>
          <w:rtl/>
        </w:rPr>
        <w:t>يَا عَدِيُّ، هَلْ رَأَيْتَ الحِيرَةَ؟</w:t>
      </w:r>
      <w:r w:rsidR="00F4329D" w:rsidRPr="001F3297">
        <w:rPr>
          <w:rStyle w:val="Char2"/>
          <w:rFonts w:hint="cs"/>
          <w:rtl/>
        </w:rPr>
        <w:t>»</w:t>
      </w:r>
      <w:r w:rsidRPr="00984198">
        <w:rPr>
          <w:rFonts w:cs="B Lotus" w:hint="cs"/>
          <w:sz w:val="28"/>
          <w:szCs w:val="28"/>
          <w:rtl/>
        </w:rPr>
        <w:t xml:space="preserve"> </w:t>
      </w:r>
      <w:r w:rsidR="00810103">
        <w:rPr>
          <w:rFonts w:cs="B Lotus" w:hint="cs"/>
          <w:sz w:val="28"/>
          <w:szCs w:val="28"/>
          <w:rtl/>
        </w:rPr>
        <w:t>«</w:t>
      </w:r>
      <w:r w:rsidRPr="00984198">
        <w:rPr>
          <w:rFonts w:cs="B Lotus" w:hint="cs"/>
          <w:sz w:val="28"/>
          <w:szCs w:val="28"/>
          <w:rtl/>
        </w:rPr>
        <w:t>ای عدی، آیا شهر حیره را دیده</w:t>
      </w:r>
      <w:r w:rsidR="00AC25A8" w:rsidRPr="00984198">
        <w:rPr>
          <w:rFonts w:cs="B Lotus" w:hint="cs"/>
          <w:sz w:val="28"/>
          <w:szCs w:val="28"/>
          <w:rtl/>
        </w:rPr>
        <w:t>‌ای؟</w:t>
      </w:r>
      <w:r w:rsidR="00810103">
        <w:rPr>
          <w:rFonts w:cs="B Lotus" w:hint="cs"/>
          <w:sz w:val="28"/>
          <w:szCs w:val="28"/>
          <w:rtl/>
        </w:rPr>
        <w:t>»</w:t>
      </w:r>
      <w:r w:rsidR="00533A1F">
        <w:rPr>
          <w:rFonts w:cs="B Lotus" w:hint="cs"/>
          <w:sz w:val="28"/>
          <w:szCs w:val="28"/>
          <w:rtl/>
        </w:rPr>
        <w:t xml:space="preserve"> گفتم: آن</w:t>
      </w:r>
      <w:r w:rsidR="00533A1F">
        <w:rPr>
          <w:rFonts w:cs="B Lotus"/>
          <w:sz w:val="28"/>
          <w:szCs w:val="28"/>
          <w:rtl/>
        </w:rPr>
        <w:softHyphen/>
      </w:r>
      <w:r w:rsidRPr="00984198">
        <w:rPr>
          <w:rFonts w:cs="B Lotus" w:hint="cs"/>
          <w:sz w:val="28"/>
          <w:szCs w:val="28"/>
          <w:rtl/>
        </w:rPr>
        <w:t>را ندیده</w:t>
      </w:r>
      <w:r w:rsidR="009D0387" w:rsidRPr="00984198">
        <w:rPr>
          <w:rFonts w:cs="B Lotus" w:hint="cs"/>
          <w:sz w:val="28"/>
          <w:szCs w:val="28"/>
          <w:rtl/>
        </w:rPr>
        <w:t>‌ام،</w:t>
      </w:r>
      <w:r w:rsidRPr="00984198">
        <w:rPr>
          <w:rFonts w:cs="B Lotus" w:hint="cs"/>
          <w:sz w:val="28"/>
          <w:szCs w:val="28"/>
          <w:rtl/>
        </w:rPr>
        <w:t xml:space="preserve"> ولی اسمش را شنیده</w:t>
      </w:r>
      <w:r w:rsidR="009D0387" w:rsidRPr="00984198">
        <w:rPr>
          <w:rFonts w:cs="B Lotus" w:hint="cs"/>
          <w:sz w:val="28"/>
          <w:szCs w:val="28"/>
          <w:rtl/>
        </w:rPr>
        <w:t>‌ام</w:t>
      </w:r>
      <w:r w:rsidR="00533A1F">
        <w:rPr>
          <w:rFonts w:cs="B Lotus" w:hint="cs"/>
          <w:sz w:val="28"/>
          <w:szCs w:val="28"/>
          <w:rtl/>
        </w:rPr>
        <w:t>.</w:t>
      </w:r>
      <w:r w:rsidRPr="00984198">
        <w:rPr>
          <w:rFonts w:cs="B Lotus" w:hint="cs"/>
          <w:sz w:val="28"/>
          <w:szCs w:val="28"/>
          <w:rtl/>
        </w:rPr>
        <w:t xml:space="preserve"> رسول الله </w:t>
      </w:r>
      <w:r w:rsidR="00533A1F">
        <w:rPr>
          <w:rFonts w:ascii="Arial" w:hAnsi="Arial" w:cs="CTraditional Arabic" w:hint="cs"/>
          <w:sz w:val="28"/>
          <w:szCs w:val="28"/>
          <w:rtl/>
        </w:rPr>
        <w:t>ح</w:t>
      </w:r>
      <w:r w:rsidRPr="00984198">
        <w:rPr>
          <w:rFonts w:cs="B Lotus" w:hint="cs"/>
          <w:sz w:val="28"/>
          <w:szCs w:val="28"/>
          <w:rtl/>
        </w:rPr>
        <w:t xml:space="preserve"> فرمودند:</w:t>
      </w:r>
      <w:r w:rsidR="00810103">
        <w:rPr>
          <w:rFonts w:cs="B Lotus" w:hint="cs"/>
          <w:sz w:val="28"/>
          <w:szCs w:val="28"/>
          <w:rtl/>
        </w:rPr>
        <w:t xml:space="preserve"> </w:t>
      </w:r>
      <w:r w:rsidR="0017046E" w:rsidRPr="001F3297">
        <w:rPr>
          <w:rStyle w:val="Char2"/>
          <w:rFonts w:hint="cs"/>
          <w:rtl/>
        </w:rPr>
        <w:t>«</w:t>
      </w:r>
      <w:r w:rsidRPr="001F3297">
        <w:rPr>
          <w:rStyle w:val="Char2"/>
          <w:rFonts w:hint="eastAsia"/>
          <w:rtl/>
        </w:rPr>
        <w:t>فَإِنْ</w:t>
      </w:r>
      <w:r w:rsidRPr="001F3297">
        <w:rPr>
          <w:rStyle w:val="Char2"/>
          <w:rtl/>
        </w:rPr>
        <w:t xml:space="preserve"> </w:t>
      </w:r>
      <w:r w:rsidRPr="001F3297">
        <w:rPr>
          <w:rStyle w:val="Char2"/>
          <w:rFonts w:hint="eastAsia"/>
          <w:rtl/>
        </w:rPr>
        <w:t>طَالَتْ</w:t>
      </w:r>
      <w:r w:rsidRPr="001F3297">
        <w:rPr>
          <w:rStyle w:val="Char2"/>
          <w:rtl/>
        </w:rPr>
        <w:t xml:space="preserve"> </w:t>
      </w:r>
      <w:r w:rsidRPr="001F3297">
        <w:rPr>
          <w:rStyle w:val="Char2"/>
          <w:rFonts w:hint="eastAsia"/>
          <w:rtl/>
        </w:rPr>
        <w:t>بِكَ</w:t>
      </w:r>
      <w:r w:rsidRPr="001F3297">
        <w:rPr>
          <w:rStyle w:val="Char2"/>
          <w:rtl/>
        </w:rPr>
        <w:t xml:space="preserve"> </w:t>
      </w:r>
      <w:r w:rsidRPr="001F3297">
        <w:rPr>
          <w:rStyle w:val="Char2"/>
          <w:rFonts w:hint="eastAsia"/>
          <w:rtl/>
        </w:rPr>
        <w:t>حَيَاةٌ،</w:t>
      </w:r>
      <w:r w:rsidRPr="001F3297">
        <w:rPr>
          <w:rStyle w:val="Char2"/>
          <w:rtl/>
        </w:rPr>
        <w:t xml:space="preserve"> </w:t>
      </w:r>
      <w:r w:rsidRPr="001F3297">
        <w:rPr>
          <w:rStyle w:val="Char2"/>
          <w:rFonts w:hint="eastAsia"/>
          <w:rtl/>
        </w:rPr>
        <w:t>لَتَرَيَنَّ</w:t>
      </w:r>
      <w:r w:rsidRPr="001F3297">
        <w:rPr>
          <w:rStyle w:val="Char2"/>
          <w:rtl/>
        </w:rPr>
        <w:t xml:space="preserve"> </w:t>
      </w:r>
      <w:r w:rsidRPr="001F3297">
        <w:rPr>
          <w:rStyle w:val="Char2"/>
          <w:rFonts w:hint="eastAsia"/>
          <w:rtl/>
        </w:rPr>
        <w:t>الظَّعِينَةَ</w:t>
      </w:r>
      <w:r w:rsidRPr="001F3297">
        <w:rPr>
          <w:rStyle w:val="Char2"/>
          <w:rtl/>
        </w:rPr>
        <w:t xml:space="preserve"> </w:t>
      </w:r>
      <w:r w:rsidRPr="001F3297">
        <w:rPr>
          <w:rStyle w:val="Char2"/>
          <w:rFonts w:hint="eastAsia"/>
          <w:rtl/>
        </w:rPr>
        <w:t>تَرْتَحِلُ</w:t>
      </w:r>
      <w:r w:rsidRPr="001F3297">
        <w:rPr>
          <w:rStyle w:val="Char2"/>
          <w:rtl/>
        </w:rPr>
        <w:t xml:space="preserve"> </w:t>
      </w:r>
      <w:r w:rsidRPr="001F3297">
        <w:rPr>
          <w:rStyle w:val="Char2"/>
          <w:rFonts w:hint="eastAsia"/>
          <w:rtl/>
        </w:rPr>
        <w:t>مِنَ</w:t>
      </w:r>
      <w:r w:rsidRPr="001F3297">
        <w:rPr>
          <w:rStyle w:val="Char2"/>
          <w:rtl/>
        </w:rPr>
        <w:t xml:space="preserve"> </w:t>
      </w:r>
      <w:r w:rsidRPr="001F3297">
        <w:rPr>
          <w:rStyle w:val="Char2"/>
          <w:rFonts w:hint="eastAsia"/>
          <w:rtl/>
        </w:rPr>
        <w:t>الحِيرَةِ،</w:t>
      </w:r>
      <w:r w:rsidRPr="001F3297">
        <w:rPr>
          <w:rStyle w:val="Char2"/>
          <w:rtl/>
        </w:rPr>
        <w:t xml:space="preserve"> </w:t>
      </w:r>
      <w:r w:rsidRPr="001F3297">
        <w:rPr>
          <w:rStyle w:val="Char2"/>
          <w:rFonts w:hint="eastAsia"/>
          <w:rtl/>
        </w:rPr>
        <w:t>حَتَّى</w:t>
      </w:r>
      <w:r w:rsidRPr="001F3297">
        <w:rPr>
          <w:rStyle w:val="Char2"/>
          <w:rtl/>
        </w:rPr>
        <w:t xml:space="preserve"> </w:t>
      </w:r>
      <w:r w:rsidRPr="001F3297">
        <w:rPr>
          <w:rStyle w:val="Char2"/>
          <w:rFonts w:hint="eastAsia"/>
          <w:rtl/>
        </w:rPr>
        <w:t>تَطُوفَ</w:t>
      </w:r>
      <w:r w:rsidRPr="001F3297">
        <w:rPr>
          <w:rStyle w:val="Char2"/>
          <w:rtl/>
        </w:rPr>
        <w:t xml:space="preserve"> </w:t>
      </w:r>
      <w:r w:rsidRPr="001F3297">
        <w:rPr>
          <w:rStyle w:val="Char2"/>
          <w:rFonts w:hint="eastAsia"/>
          <w:rtl/>
        </w:rPr>
        <w:t>بِالكَعْبَةِ</w:t>
      </w:r>
      <w:r w:rsidRPr="001F3297">
        <w:rPr>
          <w:rStyle w:val="Char2"/>
          <w:rtl/>
        </w:rPr>
        <w:t xml:space="preserve"> </w:t>
      </w:r>
      <w:r w:rsidRPr="001F3297">
        <w:rPr>
          <w:rStyle w:val="Char2"/>
          <w:rFonts w:hint="eastAsia"/>
          <w:rtl/>
        </w:rPr>
        <w:t>لاَ</w:t>
      </w:r>
      <w:r w:rsidRPr="001F3297">
        <w:rPr>
          <w:rStyle w:val="Char2"/>
          <w:rtl/>
        </w:rPr>
        <w:t xml:space="preserve"> </w:t>
      </w:r>
      <w:r w:rsidRPr="001F3297">
        <w:rPr>
          <w:rStyle w:val="Char2"/>
          <w:rFonts w:hint="eastAsia"/>
          <w:rtl/>
        </w:rPr>
        <w:t>تَخَافُ</w:t>
      </w:r>
      <w:r w:rsidRPr="001F3297">
        <w:rPr>
          <w:rStyle w:val="Char2"/>
          <w:rtl/>
        </w:rPr>
        <w:t xml:space="preserve"> </w:t>
      </w:r>
      <w:r w:rsidRPr="001F3297">
        <w:rPr>
          <w:rStyle w:val="Char2"/>
          <w:rFonts w:hint="eastAsia"/>
          <w:rtl/>
        </w:rPr>
        <w:t>أَحَدًا</w:t>
      </w:r>
      <w:r w:rsidRPr="001F3297">
        <w:rPr>
          <w:rStyle w:val="Char2"/>
          <w:rtl/>
        </w:rPr>
        <w:t xml:space="preserve"> </w:t>
      </w:r>
      <w:r w:rsidRPr="001F3297">
        <w:rPr>
          <w:rStyle w:val="Char2"/>
          <w:rFonts w:hint="eastAsia"/>
          <w:rtl/>
        </w:rPr>
        <w:t>إِلَّا</w:t>
      </w:r>
      <w:r w:rsidRPr="001F3297">
        <w:rPr>
          <w:rStyle w:val="Char2"/>
          <w:rtl/>
        </w:rPr>
        <w:t xml:space="preserve"> </w:t>
      </w:r>
      <w:r w:rsidRPr="001F3297">
        <w:rPr>
          <w:rStyle w:val="Char2"/>
          <w:rFonts w:hint="eastAsia"/>
          <w:rtl/>
        </w:rPr>
        <w:t>اللَّهَ</w:t>
      </w:r>
      <w:r w:rsidRPr="001F3297">
        <w:rPr>
          <w:rStyle w:val="Char2"/>
          <w:rFonts w:hint="cs"/>
          <w:rtl/>
        </w:rPr>
        <w:t>»</w:t>
      </w:r>
      <w:r w:rsidR="00810103">
        <w:rPr>
          <w:rFonts w:cs="B Lotus" w:hint="cs"/>
          <w:sz w:val="28"/>
          <w:szCs w:val="28"/>
          <w:rtl/>
        </w:rPr>
        <w:t>.</w:t>
      </w:r>
      <w:r w:rsidRPr="00984198">
        <w:rPr>
          <w:rFonts w:cs="B Lotus" w:hint="cs"/>
          <w:sz w:val="28"/>
          <w:szCs w:val="28"/>
          <w:rtl/>
        </w:rPr>
        <w:t xml:space="preserve"> </w:t>
      </w:r>
      <w:r w:rsidR="00C43015">
        <w:rPr>
          <w:rFonts w:cs="B Lotus" w:hint="cs"/>
          <w:sz w:val="28"/>
          <w:szCs w:val="28"/>
          <w:rtl/>
        </w:rPr>
        <w:t>«</w:t>
      </w:r>
      <w:r w:rsidRPr="00984198">
        <w:rPr>
          <w:rFonts w:cs="B Lotus" w:hint="cs"/>
          <w:sz w:val="28"/>
          <w:szCs w:val="28"/>
          <w:rtl/>
        </w:rPr>
        <w:t>اگر عمرت طولانی باشد خواهی دید که زنی هودج نشین از حیره سفر</w:t>
      </w:r>
      <w:r w:rsidR="009D0387" w:rsidRPr="00984198">
        <w:rPr>
          <w:rFonts w:cs="B Lotus" w:hint="cs"/>
          <w:sz w:val="28"/>
          <w:szCs w:val="28"/>
          <w:rtl/>
        </w:rPr>
        <w:t xml:space="preserve"> می‌</w:t>
      </w:r>
      <w:r w:rsidRPr="00984198">
        <w:rPr>
          <w:rFonts w:cs="B Lotus" w:hint="cs"/>
          <w:sz w:val="28"/>
          <w:szCs w:val="28"/>
          <w:rtl/>
        </w:rPr>
        <w:t>کند (تا آنکه به مکه</w:t>
      </w:r>
      <w:r w:rsidR="009D0387" w:rsidRPr="00984198">
        <w:rPr>
          <w:rFonts w:cs="B Lotus" w:hint="cs"/>
          <w:sz w:val="28"/>
          <w:szCs w:val="28"/>
          <w:rtl/>
        </w:rPr>
        <w:t xml:space="preserve"> می‌</w:t>
      </w:r>
      <w:r w:rsidRPr="00984198">
        <w:rPr>
          <w:rFonts w:cs="B Lotus" w:hint="cs"/>
          <w:sz w:val="28"/>
          <w:szCs w:val="28"/>
          <w:rtl/>
        </w:rPr>
        <w:t>رسد) و کعبه را طواف</w:t>
      </w:r>
      <w:r w:rsidR="009D0387" w:rsidRPr="00984198">
        <w:rPr>
          <w:rFonts w:cs="B Lotus" w:hint="cs"/>
          <w:sz w:val="28"/>
          <w:szCs w:val="28"/>
          <w:rtl/>
        </w:rPr>
        <w:t xml:space="preserve"> می‌</w:t>
      </w:r>
      <w:r w:rsidRPr="00984198">
        <w:rPr>
          <w:rFonts w:cs="B Lotus" w:hint="cs"/>
          <w:sz w:val="28"/>
          <w:szCs w:val="28"/>
          <w:rtl/>
        </w:rPr>
        <w:t>کند و به جز از الله عزوجل از کسی ترسی ندارد</w:t>
      </w:r>
      <w:r w:rsidR="00C43015">
        <w:rPr>
          <w:rFonts w:cs="B Lotus" w:hint="cs"/>
          <w:sz w:val="28"/>
          <w:szCs w:val="28"/>
          <w:rtl/>
        </w:rPr>
        <w:t>»</w:t>
      </w:r>
      <w:r w:rsidRPr="00984198">
        <w:rPr>
          <w:rFonts w:cs="B Lotus" w:hint="cs"/>
          <w:sz w:val="28"/>
          <w:szCs w:val="28"/>
          <w:rtl/>
        </w:rPr>
        <w:t>. عدی</w:t>
      </w:r>
      <w:r w:rsidR="009D0387" w:rsidRPr="00984198">
        <w:rPr>
          <w:rFonts w:cs="B Lotus" w:hint="cs"/>
          <w:sz w:val="28"/>
          <w:szCs w:val="28"/>
          <w:rtl/>
        </w:rPr>
        <w:t xml:space="preserve">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009D0387" w:rsidRPr="00984198">
        <w:rPr>
          <w:rFonts w:cs="B Lotus" w:hint="cs"/>
          <w:sz w:val="28"/>
          <w:szCs w:val="28"/>
          <w:rtl/>
        </w:rPr>
        <w:t>می‌</w:t>
      </w:r>
      <w:r w:rsidRPr="00984198">
        <w:rPr>
          <w:rFonts w:cs="B Lotus" w:hint="cs"/>
          <w:sz w:val="28"/>
          <w:szCs w:val="28"/>
          <w:rtl/>
        </w:rPr>
        <w:t>گوید: با خود گفتم: پس راهزنان قبیله</w:t>
      </w:r>
      <w:r w:rsidR="00AC25A8" w:rsidRPr="00984198">
        <w:rPr>
          <w:rFonts w:cs="B Lotus" w:hint="cs"/>
          <w:sz w:val="28"/>
          <w:szCs w:val="28"/>
          <w:rtl/>
        </w:rPr>
        <w:t xml:space="preserve">‌ی </w:t>
      </w:r>
      <w:r w:rsidRPr="00984198">
        <w:rPr>
          <w:rFonts w:cs="B Lotus" w:hint="cs"/>
          <w:sz w:val="28"/>
          <w:szCs w:val="28"/>
          <w:rtl/>
        </w:rPr>
        <w:t>طیئ که آتش فتنه و فساد را در شهرها برافروخته</w:t>
      </w:r>
      <w:r w:rsidR="00AC25A8" w:rsidRPr="00984198">
        <w:rPr>
          <w:rFonts w:cs="B Lotus" w:hint="cs"/>
          <w:sz w:val="28"/>
          <w:szCs w:val="28"/>
          <w:rtl/>
        </w:rPr>
        <w:t>‌اند،</w:t>
      </w:r>
      <w:r w:rsidRPr="00984198">
        <w:rPr>
          <w:rFonts w:cs="B Lotus" w:hint="cs"/>
          <w:sz w:val="28"/>
          <w:szCs w:val="28"/>
          <w:rtl/>
        </w:rPr>
        <w:t xml:space="preserve"> کجا خواهند رفت؟ (سپس رسول الله </w:t>
      </w:r>
      <w:r w:rsidR="00533A1F">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 xml:space="preserve">فرمودند:) </w:t>
      </w:r>
      <w:r w:rsidR="0017046E" w:rsidRPr="001F3297">
        <w:rPr>
          <w:rStyle w:val="Char2"/>
          <w:rFonts w:hint="cs"/>
          <w:rtl/>
        </w:rPr>
        <w:t>«</w:t>
      </w:r>
      <w:r w:rsidRPr="001F3297">
        <w:rPr>
          <w:rStyle w:val="Char2"/>
          <w:rFonts w:hint="eastAsia"/>
          <w:rtl/>
        </w:rPr>
        <w:t>وَلَئِنْ</w:t>
      </w:r>
      <w:r w:rsidRPr="001F3297">
        <w:rPr>
          <w:rStyle w:val="Char2"/>
          <w:rtl/>
        </w:rPr>
        <w:t xml:space="preserve"> </w:t>
      </w:r>
      <w:r w:rsidRPr="001F3297">
        <w:rPr>
          <w:rStyle w:val="Char2"/>
          <w:rFonts w:hint="eastAsia"/>
          <w:rtl/>
        </w:rPr>
        <w:t>طَالَتْ</w:t>
      </w:r>
      <w:r w:rsidRPr="001F3297">
        <w:rPr>
          <w:rStyle w:val="Char2"/>
          <w:rtl/>
        </w:rPr>
        <w:t xml:space="preserve"> </w:t>
      </w:r>
      <w:r w:rsidRPr="001F3297">
        <w:rPr>
          <w:rStyle w:val="Char2"/>
          <w:rFonts w:hint="eastAsia"/>
          <w:rtl/>
        </w:rPr>
        <w:t>بِكَ</w:t>
      </w:r>
      <w:r w:rsidRPr="001F3297">
        <w:rPr>
          <w:rStyle w:val="Char2"/>
          <w:rtl/>
        </w:rPr>
        <w:t xml:space="preserve"> </w:t>
      </w:r>
      <w:r w:rsidRPr="001F3297">
        <w:rPr>
          <w:rStyle w:val="Char2"/>
          <w:rFonts w:hint="eastAsia"/>
          <w:rtl/>
        </w:rPr>
        <w:t>حَيَاةٌ</w:t>
      </w:r>
      <w:r w:rsidRPr="001F3297">
        <w:rPr>
          <w:rStyle w:val="Char2"/>
          <w:rtl/>
        </w:rPr>
        <w:t xml:space="preserve"> </w:t>
      </w:r>
      <w:r w:rsidRPr="001F3297">
        <w:rPr>
          <w:rStyle w:val="Char2"/>
          <w:rFonts w:hint="eastAsia"/>
          <w:rtl/>
        </w:rPr>
        <w:t>لَتُفْتَحَنَّ</w:t>
      </w:r>
      <w:r w:rsidRPr="001F3297">
        <w:rPr>
          <w:rStyle w:val="Char2"/>
          <w:rtl/>
        </w:rPr>
        <w:t xml:space="preserve"> </w:t>
      </w:r>
      <w:r w:rsidRPr="001F3297">
        <w:rPr>
          <w:rStyle w:val="Char2"/>
          <w:rFonts w:hint="eastAsia"/>
          <w:rtl/>
        </w:rPr>
        <w:t>كُنُوزُ</w:t>
      </w:r>
      <w:r w:rsidRPr="001F3297">
        <w:rPr>
          <w:rStyle w:val="Char2"/>
          <w:rtl/>
        </w:rPr>
        <w:t xml:space="preserve"> </w:t>
      </w:r>
      <w:r w:rsidRPr="001F3297">
        <w:rPr>
          <w:rStyle w:val="Char2"/>
          <w:rFonts w:hint="eastAsia"/>
          <w:rtl/>
        </w:rPr>
        <w:t>كِسْرَ</w:t>
      </w:r>
      <w:r w:rsidRPr="001F3297">
        <w:rPr>
          <w:rStyle w:val="Char2"/>
          <w:rFonts w:hint="cs"/>
          <w:rtl/>
        </w:rPr>
        <w:t>ی»</w:t>
      </w:r>
      <w:r w:rsidR="00C43015">
        <w:rPr>
          <w:rStyle w:val="Char2"/>
          <w:rFonts w:hint="cs"/>
          <w:rtl/>
        </w:rPr>
        <w:t>.</w:t>
      </w:r>
      <w:r w:rsidRPr="00984198">
        <w:rPr>
          <w:rFonts w:cs="B Lotus" w:hint="cs"/>
          <w:sz w:val="28"/>
          <w:szCs w:val="28"/>
          <w:rtl/>
        </w:rPr>
        <w:t xml:space="preserve"> </w:t>
      </w:r>
      <w:r w:rsidR="00C43015">
        <w:rPr>
          <w:rFonts w:cs="B Lotus" w:hint="cs"/>
          <w:sz w:val="28"/>
          <w:szCs w:val="28"/>
          <w:rtl/>
        </w:rPr>
        <w:t>«</w:t>
      </w:r>
      <w:r w:rsidR="00533A1F">
        <w:rPr>
          <w:rFonts w:cs="B Lotus" w:hint="cs"/>
          <w:sz w:val="28"/>
          <w:szCs w:val="28"/>
          <w:rtl/>
        </w:rPr>
        <w:t>و اگر ع</w:t>
      </w:r>
      <w:r w:rsidRPr="00984198">
        <w:rPr>
          <w:rFonts w:cs="B Lotus" w:hint="cs"/>
          <w:sz w:val="28"/>
          <w:szCs w:val="28"/>
          <w:rtl/>
        </w:rPr>
        <w:t>مرت طولانی گردد، (خواهی دید که) گنج</w:t>
      </w:r>
      <w:r w:rsidR="001F3297" w:rsidRPr="00984198">
        <w:rPr>
          <w:rFonts w:cs="B Lotus" w:hint="eastAsia"/>
          <w:sz w:val="28"/>
          <w:szCs w:val="28"/>
          <w:rtl/>
        </w:rPr>
        <w:t>‌</w:t>
      </w:r>
      <w:r w:rsidRPr="00984198">
        <w:rPr>
          <w:rFonts w:cs="B Lotus" w:hint="cs"/>
          <w:sz w:val="28"/>
          <w:szCs w:val="28"/>
          <w:rtl/>
        </w:rPr>
        <w:t>های کسری فتح خواهند شد</w:t>
      </w:r>
      <w:r w:rsidR="00C43015">
        <w:rPr>
          <w:rFonts w:cs="B Lotus" w:hint="cs"/>
          <w:sz w:val="28"/>
          <w:szCs w:val="28"/>
          <w:rtl/>
        </w:rPr>
        <w:t>»</w:t>
      </w:r>
      <w:r w:rsidRPr="00984198">
        <w:rPr>
          <w:rFonts w:cs="B Lotus" w:hint="cs"/>
          <w:sz w:val="28"/>
          <w:szCs w:val="28"/>
          <w:rtl/>
        </w:rPr>
        <w:t xml:space="preserve">، گفتم: کسری بن هرمز؟ رسول الله </w:t>
      </w:r>
      <w:r w:rsidR="00533A1F">
        <w:rPr>
          <w:rFonts w:ascii="Arial" w:hAnsi="Arial" w:cs="CTraditional Arabic" w:hint="cs"/>
          <w:sz w:val="28"/>
          <w:szCs w:val="28"/>
          <w:rtl/>
        </w:rPr>
        <w:t>ح</w:t>
      </w:r>
      <w:r w:rsidRPr="00984198">
        <w:rPr>
          <w:rFonts w:cs="B Lotus" w:hint="cs"/>
          <w:sz w:val="28"/>
          <w:szCs w:val="28"/>
          <w:rtl/>
        </w:rPr>
        <w:t xml:space="preserve"> فرمودند:</w:t>
      </w:r>
      <w:r w:rsidR="00FC51A8" w:rsidRPr="00984198">
        <w:rPr>
          <w:rFonts w:cs="B Lotus" w:hint="cs"/>
          <w:sz w:val="28"/>
          <w:szCs w:val="28"/>
          <w:rtl/>
        </w:rPr>
        <w:t xml:space="preserve"> </w:t>
      </w:r>
      <w:r w:rsidRPr="001F3297">
        <w:rPr>
          <w:rStyle w:val="Char2"/>
          <w:rFonts w:hint="cs"/>
          <w:rtl/>
        </w:rPr>
        <w:t>«</w:t>
      </w:r>
      <w:r w:rsidRPr="001F3297">
        <w:rPr>
          <w:rStyle w:val="Char2"/>
          <w:rtl/>
        </w:rPr>
        <w:t xml:space="preserve">كِسْرَى بْنِ هُرْمُزَ، وَلَئِنْ طَالَتْ بِكَ حَيَاةٌ، لَتَرَيَنَّ الرَّجُلَ يُخْرِجُ مِلْءَ كَفِّهِ مِنْ ذَهَبٍ أَوْ فِضَّةٍ، يَطْلُبُ مَنْ يَقْبَلُهُ مِنْهُ فَلاَ يَجِدُ أَحَدًا يَقْبَلُهُ مِنْهُ، وَلَيَلْقَيَنَّ اللَّهَ أَحَدُكُمْ يَوْمَ يَلْقَاهُ، وَلَيْسَ بَيْنَهُ وَبَيْنَهُ تَرْجُمَانٌ يُتَرْجِمُ لَهُ، فَلَيَقُولَنَّ لَهُ: أَلَمْ أَبْعَثْ إِلَيْكَ رَسُولًا فَيُبَلِّغَكَ؟ فَيَقُولُ: بَلَى، فَيَقُولُ: أَلَمْ أُعْطِكَ مَالًا </w:t>
      </w:r>
      <w:r w:rsidRPr="001F3297">
        <w:rPr>
          <w:rStyle w:val="Char2"/>
          <w:rtl/>
        </w:rPr>
        <w:lastRenderedPageBreak/>
        <w:t>وَأُفْضِلْ عَلَيْكَ؟ فَيَقُولُ: بَلَى، فَيَنْظُرُ عَنْ يَمِينِهِ فَلاَ يَرَى إِلَّا جَهَنَّمَ، وَيَنْظُرُ عَنْ يَسَارِهِ فَلاَ يَرَى إِلَّا جَهَنَّمَ</w:t>
      </w:r>
      <w:r w:rsidR="00F4329D" w:rsidRPr="001F3297">
        <w:rPr>
          <w:rStyle w:val="Char2"/>
          <w:rFonts w:hint="cs"/>
          <w:rtl/>
        </w:rPr>
        <w:t>»</w:t>
      </w:r>
      <w:r w:rsidR="00C43015">
        <w:rPr>
          <w:rStyle w:val="Char2"/>
          <w:rFonts w:hint="cs"/>
          <w:rtl/>
        </w:rPr>
        <w:t>.</w:t>
      </w:r>
      <w:r w:rsidRPr="00984198">
        <w:rPr>
          <w:rFonts w:cs="B Lotus" w:hint="cs"/>
          <w:sz w:val="28"/>
          <w:szCs w:val="28"/>
          <w:rtl/>
        </w:rPr>
        <w:t xml:space="preserve"> </w:t>
      </w:r>
      <w:r w:rsidR="00C43015">
        <w:rPr>
          <w:rFonts w:cs="B Lotus" w:hint="cs"/>
          <w:sz w:val="28"/>
          <w:szCs w:val="28"/>
          <w:rtl/>
        </w:rPr>
        <w:t>«</w:t>
      </w:r>
      <w:r w:rsidR="00533A1F">
        <w:rPr>
          <w:rFonts w:cs="B Lotus" w:hint="cs"/>
          <w:sz w:val="28"/>
          <w:szCs w:val="28"/>
          <w:rtl/>
        </w:rPr>
        <w:t xml:space="preserve">(بله) </w:t>
      </w:r>
      <w:r w:rsidRPr="00984198">
        <w:rPr>
          <w:rFonts w:cs="B Lotus" w:hint="cs"/>
          <w:sz w:val="28"/>
          <w:szCs w:val="28"/>
          <w:rtl/>
        </w:rPr>
        <w:t>کسری بن هرمز</w:t>
      </w:r>
      <w:r w:rsidR="00533A1F">
        <w:rPr>
          <w:rFonts w:cs="B Lotus" w:hint="cs"/>
          <w:sz w:val="28"/>
          <w:szCs w:val="28"/>
          <w:rtl/>
        </w:rPr>
        <w:t>؛</w:t>
      </w:r>
      <w:r w:rsidRPr="00984198">
        <w:rPr>
          <w:rFonts w:cs="B Lotus" w:hint="cs"/>
          <w:sz w:val="28"/>
          <w:szCs w:val="28"/>
          <w:rtl/>
        </w:rPr>
        <w:t xml:space="preserve"> و اگر عمرت طولانی گردد</w:t>
      </w:r>
      <w:r w:rsidR="009D0387" w:rsidRPr="00984198">
        <w:rPr>
          <w:rFonts w:cs="B Lotus" w:hint="cs"/>
          <w:sz w:val="28"/>
          <w:szCs w:val="28"/>
          <w:rtl/>
        </w:rPr>
        <w:t xml:space="preserve"> می‌</w:t>
      </w:r>
      <w:r w:rsidRPr="00984198">
        <w:rPr>
          <w:rFonts w:cs="B Lotus" w:hint="cs"/>
          <w:sz w:val="28"/>
          <w:szCs w:val="28"/>
          <w:rtl/>
        </w:rPr>
        <w:t>بینی که مردی با مشتی پر از طلا و نقره کسی را</w:t>
      </w:r>
      <w:r w:rsidR="009D0387" w:rsidRPr="00984198">
        <w:rPr>
          <w:rFonts w:cs="B Lotus" w:hint="cs"/>
          <w:sz w:val="28"/>
          <w:szCs w:val="28"/>
          <w:rtl/>
        </w:rPr>
        <w:t xml:space="preserve"> می‌</w:t>
      </w:r>
      <w:r w:rsidRPr="00984198">
        <w:rPr>
          <w:rFonts w:cs="B Lotus" w:hint="cs"/>
          <w:sz w:val="28"/>
          <w:szCs w:val="28"/>
          <w:rtl/>
        </w:rPr>
        <w:t>جوید که از وی بپذیرد، لیکن کسی را</w:t>
      </w:r>
      <w:r w:rsidR="009D0387" w:rsidRPr="00984198">
        <w:rPr>
          <w:rFonts w:cs="B Lotus" w:hint="cs"/>
          <w:sz w:val="28"/>
          <w:szCs w:val="28"/>
          <w:rtl/>
        </w:rPr>
        <w:t xml:space="preserve"> نمی‌</w:t>
      </w:r>
      <w:r w:rsidRPr="00984198">
        <w:rPr>
          <w:rFonts w:cs="B Lotus" w:hint="cs"/>
          <w:sz w:val="28"/>
          <w:szCs w:val="28"/>
          <w:rtl/>
        </w:rPr>
        <w:t>یا</w:t>
      </w:r>
      <w:r w:rsidR="00533A1F">
        <w:rPr>
          <w:rFonts w:cs="B Lotus" w:hint="cs"/>
          <w:sz w:val="28"/>
          <w:szCs w:val="28"/>
          <w:rtl/>
        </w:rPr>
        <w:t>بد که از وی بپذیرد. و هر</w:t>
      </w:r>
      <w:r w:rsidRPr="00984198">
        <w:rPr>
          <w:rFonts w:cs="B Lotus" w:hint="cs"/>
          <w:sz w:val="28"/>
          <w:szCs w:val="28"/>
          <w:rtl/>
        </w:rPr>
        <w:t>یک از شما الله عزوجل را ملاقات</w:t>
      </w:r>
      <w:r w:rsidR="009D0387" w:rsidRPr="00984198">
        <w:rPr>
          <w:rFonts w:cs="B Lotus" w:hint="cs"/>
          <w:sz w:val="28"/>
          <w:szCs w:val="28"/>
          <w:rtl/>
        </w:rPr>
        <w:t xml:space="preserve"> می‌</w:t>
      </w:r>
      <w:r w:rsidRPr="00984198">
        <w:rPr>
          <w:rFonts w:cs="B Lotus" w:hint="cs"/>
          <w:sz w:val="28"/>
          <w:szCs w:val="28"/>
          <w:rtl/>
        </w:rPr>
        <w:t>کند</w:t>
      </w:r>
      <w:r w:rsidR="00533A1F">
        <w:rPr>
          <w:rFonts w:cs="B Lotus" w:hint="cs"/>
          <w:sz w:val="28"/>
          <w:szCs w:val="28"/>
          <w:rtl/>
        </w:rPr>
        <w:t>،</w:t>
      </w:r>
      <w:r w:rsidRPr="00984198">
        <w:rPr>
          <w:rFonts w:cs="B Lotus" w:hint="cs"/>
          <w:sz w:val="28"/>
          <w:szCs w:val="28"/>
          <w:rtl/>
        </w:rPr>
        <w:t xml:space="preserve"> در آن روز که او را ملاقات</w:t>
      </w:r>
      <w:r w:rsidR="009D0387" w:rsidRPr="00984198">
        <w:rPr>
          <w:rFonts w:cs="B Lotus" w:hint="cs"/>
          <w:sz w:val="28"/>
          <w:szCs w:val="28"/>
          <w:rtl/>
        </w:rPr>
        <w:t xml:space="preserve"> می‌</w:t>
      </w:r>
      <w:r w:rsidRPr="00984198">
        <w:rPr>
          <w:rFonts w:cs="B Lotus" w:hint="cs"/>
          <w:sz w:val="28"/>
          <w:szCs w:val="28"/>
          <w:rtl/>
        </w:rPr>
        <w:t>کند میان او و الله عزوجل ترجمانی نیست که سخنان الله متعال را ترجمه کند. همانا الله عزوجل به او</w:t>
      </w:r>
      <w:r w:rsidR="009D0387" w:rsidRPr="00984198">
        <w:rPr>
          <w:rFonts w:cs="B Lotus" w:hint="cs"/>
          <w:sz w:val="28"/>
          <w:szCs w:val="28"/>
          <w:rtl/>
        </w:rPr>
        <w:t xml:space="preserve"> می‌</w:t>
      </w:r>
      <w:r w:rsidRPr="00984198">
        <w:rPr>
          <w:rFonts w:cs="B Lotus" w:hint="cs"/>
          <w:sz w:val="28"/>
          <w:szCs w:val="28"/>
          <w:rtl/>
        </w:rPr>
        <w:t>گوید: آیا به سوی تو پیامبری نفرستاده بودم که (احکام را) به تو برساند؟ وی</w:t>
      </w:r>
      <w:r w:rsidR="009D0387" w:rsidRPr="00984198">
        <w:rPr>
          <w:rFonts w:cs="B Lotus" w:hint="cs"/>
          <w:sz w:val="28"/>
          <w:szCs w:val="28"/>
          <w:rtl/>
        </w:rPr>
        <w:t xml:space="preserve"> می‌</w:t>
      </w:r>
      <w:r w:rsidRPr="00984198">
        <w:rPr>
          <w:rFonts w:cs="B Lotus" w:hint="cs"/>
          <w:sz w:val="28"/>
          <w:szCs w:val="28"/>
          <w:rtl/>
        </w:rPr>
        <w:t>گوید: آری (فرستاده بودی). الله عزوجل</w:t>
      </w:r>
      <w:r w:rsidR="009D0387" w:rsidRPr="00984198">
        <w:rPr>
          <w:rFonts w:cs="B Lotus" w:hint="cs"/>
          <w:sz w:val="28"/>
          <w:szCs w:val="28"/>
          <w:rtl/>
        </w:rPr>
        <w:t xml:space="preserve"> می‌</w:t>
      </w:r>
      <w:r w:rsidRPr="00984198">
        <w:rPr>
          <w:rFonts w:cs="B Lotus" w:hint="cs"/>
          <w:sz w:val="28"/>
          <w:szCs w:val="28"/>
          <w:rtl/>
        </w:rPr>
        <w:t>فرماید: آیا به تو مال و فرزند و افزونی نداده بودم؟</w:t>
      </w:r>
      <w:r w:rsidR="009D0387" w:rsidRPr="00984198">
        <w:rPr>
          <w:rFonts w:cs="B Lotus" w:hint="cs"/>
          <w:sz w:val="28"/>
          <w:szCs w:val="28"/>
          <w:rtl/>
        </w:rPr>
        <w:t xml:space="preserve"> می‌</w:t>
      </w:r>
      <w:r w:rsidRPr="00984198">
        <w:rPr>
          <w:rFonts w:cs="B Lotus" w:hint="cs"/>
          <w:sz w:val="28"/>
          <w:szCs w:val="28"/>
          <w:rtl/>
        </w:rPr>
        <w:t>گوید: آری داده بودی. وی به سوی راست</w:t>
      </w:r>
      <w:r w:rsidR="009D0387" w:rsidRPr="00984198">
        <w:rPr>
          <w:rFonts w:cs="B Lotus" w:hint="cs"/>
          <w:sz w:val="28"/>
          <w:szCs w:val="28"/>
          <w:rtl/>
        </w:rPr>
        <w:t xml:space="preserve"> می‌</w:t>
      </w:r>
      <w:r w:rsidRPr="00984198">
        <w:rPr>
          <w:rFonts w:cs="B Lotus" w:hint="cs"/>
          <w:sz w:val="28"/>
          <w:szCs w:val="28"/>
          <w:rtl/>
        </w:rPr>
        <w:t>نگرد و به جز دوزخ چیزی</w:t>
      </w:r>
      <w:r w:rsidR="009D0387" w:rsidRPr="00984198">
        <w:rPr>
          <w:rFonts w:cs="B Lotus" w:hint="cs"/>
          <w:sz w:val="28"/>
          <w:szCs w:val="28"/>
          <w:rtl/>
        </w:rPr>
        <w:t xml:space="preserve"> نمی‌</w:t>
      </w:r>
      <w:r w:rsidRPr="00984198">
        <w:rPr>
          <w:rFonts w:cs="B Lotus" w:hint="cs"/>
          <w:sz w:val="28"/>
          <w:szCs w:val="28"/>
          <w:rtl/>
        </w:rPr>
        <w:t>بیند و به سوی چپ</w:t>
      </w:r>
      <w:r w:rsidR="009D0387" w:rsidRPr="00984198">
        <w:rPr>
          <w:rFonts w:cs="B Lotus" w:hint="cs"/>
          <w:sz w:val="28"/>
          <w:szCs w:val="28"/>
          <w:rtl/>
        </w:rPr>
        <w:t xml:space="preserve"> می‌</w:t>
      </w:r>
      <w:r w:rsidRPr="00984198">
        <w:rPr>
          <w:rFonts w:cs="B Lotus" w:hint="cs"/>
          <w:sz w:val="28"/>
          <w:szCs w:val="28"/>
          <w:rtl/>
        </w:rPr>
        <w:t>نگرد و به جز دوزخ چیزی</w:t>
      </w:r>
      <w:r w:rsidR="009D0387" w:rsidRPr="00984198">
        <w:rPr>
          <w:rFonts w:cs="B Lotus" w:hint="cs"/>
          <w:sz w:val="28"/>
          <w:szCs w:val="28"/>
          <w:rtl/>
        </w:rPr>
        <w:t xml:space="preserve"> نمی‌</w:t>
      </w:r>
      <w:r w:rsidRPr="00984198">
        <w:rPr>
          <w:rFonts w:cs="B Lotus" w:hint="cs"/>
          <w:sz w:val="28"/>
          <w:szCs w:val="28"/>
          <w:rtl/>
        </w:rPr>
        <w:t>بیند</w:t>
      </w:r>
      <w:r w:rsidR="00C43015">
        <w:rPr>
          <w:rFonts w:cs="B Lotus" w:hint="cs"/>
          <w:sz w:val="28"/>
          <w:szCs w:val="28"/>
          <w:rtl/>
        </w:rPr>
        <w:t>»</w:t>
      </w:r>
      <w:r w:rsidRPr="00984198">
        <w:rPr>
          <w:rFonts w:cs="B Lotus" w:hint="cs"/>
          <w:sz w:val="28"/>
          <w:szCs w:val="28"/>
          <w:rtl/>
        </w:rPr>
        <w:t>. عدی</w:t>
      </w:r>
      <w:r w:rsidR="009D0387" w:rsidRPr="00984198">
        <w:rPr>
          <w:rFonts w:cs="B Lotus" w:hint="cs"/>
          <w:sz w:val="28"/>
          <w:szCs w:val="28"/>
          <w:rtl/>
        </w:rPr>
        <w:t xml:space="preserve">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009D0387" w:rsidRPr="00984198">
        <w:rPr>
          <w:rFonts w:cs="B Lotus" w:hint="cs"/>
          <w:sz w:val="28"/>
          <w:szCs w:val="28"/>
          <w:rtl/>
        </w:rPr>
        <w:t>می‌</w:t>
      </w:r>
      <w:r w:rsidRPr="00984198">
        <w:rPr>
          <w:rFonts w:cs="B Lotus" w:hint="cs"/>
          <w:sz w:val="28"/>
          <w:szCs w:val="28"/>
          <w:rtl/>
        </w:rPr>
        <w:t xml:space="preserve">گوید: از رسول الله </w:t>
      </w:r>
      <w:r w:rsidR="00533A1F">
        <w:rPr>
          <w:rFonts w:ascii="Arial" w:hAnsi="Arial" w:cs="CTraditional Arabic" w:hint="cs"/>
          <w:sz w:val="28"/>
          <w:szCs w:val="28"/>
          <w:rtl/>
        </w:rPr>
        <w:t>ح</w:t>
      </w:r>
      <w:r w:rsidRPr="00984198">
        <w:rPr>
          <w:rFonts w:cs="B Lotus" w:hint="cs"/>
          <w:sz w:val="28"/>
          <w:szCs w:val="28"/>
          <w:rtl/>
        </w:rPr>
        <w:t xml:space="preserve"> شنیدم که</w:t>
      </w:r>
      <w:r w:rsidR="009D0387" w:rsidRPr="00984198">
        <w:rPr>
          <w:rFonts w:cs="B Lotus" w:hint="cs"/>
          <w:sz w:val="28"/>
          <w:szCs w:val="28"/>
          <w:rtl/>
        </w:rPr>
        <w:t xml:space="preserve"> می‌</w:t>
      </w:r>
      <w:r w:rsidRPr="00984198">
        <w:rPr>
          <w:rFonts w:cs="B Lotus" w:hint="cs"/>
          <w:sz w:val="28"/>
          <w:szCs w:val="28"/>
          <w:rtl/>
        </w:rPr>
        <w:t>فرمود:</w:t>
      </w:r>
      <w:r w:rsidR="00C43015">
        <w:rPr>
          <w:rFonts w:cs="B Lotus" w:hint="cs"/>
          <w:sz w:val="28"/>
          <w:szCs w:val="28"/>
          <w:rtl/>
        </w:rPr>
        <w:t xml:space="preserve"> </w:t>
      </w:r>
      <w:r w:rsidR="0017046E" w:rsidRPr="001F3297">
        <w:rPr>
          <w:rStyle w:val="Char2"/>
          <w:rFonts w:hint="cs"/>
          <w:rtl/>
        </w:rPr>
        <w:t>«</w:t>
      </w:r>
      <w:r w:rsidRPr="001F3297">
        <w:rPr>
          <w:rStyle w:val="Char2"/>
          <w:rtl/>
        </w:rPr>
        <w:t>اتَّقُوا النَّارَ وَلَوْ بِشِقَّةِ تَمْرَةٍ فَمَنْ لَمْ يَجِدْ شِقَّةَ تَمْرَةٍ فَبِكَلِمَةٍ طَيِّبَةٍ</w:t>
      </w:r>
      <w:r w:rsidR="00F4329D" w:rsidRPr="001F3297">
        <w:rPr>
          <w:rStyle w:val="Char2"/>
          <w:rFonts w:hint="cs"/>
          <w:rtl/>
        </w:rPr>
        <w:t>»</w:t>
      </w:r>
      <w:r w:rsidR="00C43015">
        <w:rPr>
          <w:rFonts w:cs="B Lotus" w:hint="cs"/>
          <w:sz w:val="28"/>
          <w:szCs w:val="28"/>
          <w:rtl/>
        </w:rPr>
        <w:t>.</w:t>
      </w:r>
      <w:r w:rsidRPr="00984198">
        <w:rPr>
          <w:rFonts w:cs="B Lotus" w:hint="cs"/>
          <w:sz w:val="28"/>
          <w:szCs w:val="28"/>
          <w:rtl/>
        </w:rPr>
        <w:t xml:space="preserve"> </w:t>
      </w:r>
      <w:r w:rsidR="00C43015">
        <w:rPr>
          <w:rFonts w:cs="B Lotus" w:hint="cs"/>
          <w:sz w:val="28"/>
          <w:szCs w:val="28"/>
          <w:rtl/>
        </w:rPr>
        <w:t>«</w:t>
      </w:r>
      <w:r w:rsidRPr="00984198">
        <w:rPr>
          <w:rFonts w:cs="B Lotus" w:hint="cs"/>
          <w:sz w:val="28"/>
          <w:szCs w:val="28"/>
          <w:rtl/>
        </w:rPr>
        <w:t>خود را از آتش دوزخ حفظ کنید هرچند با (صدقه</w:t>
      </w:r>
      <w:r w:rsidR="00901641" w:rsidRPr="00984198">
        <w:rPr>
          <w:rFonts w:cs="B Lotus" w:hint="cs"/>
          <w:sz w:val="28"/>
          <w:szCs w:val="28"/>
          <w:rtl/>
        </w:rPr>
        <w:t>‌ی)</w:t>
      </w:r>
      <w:r w:rsidR="00533A1F">
        <w:rPr>
          <w:rFonts w:cs="B Lotus" w:hint="cs"/>
          <w:sz w:val="28"/>
          <w:szCs w:val="28"/>
          <w:rtl/>
        </w:rPr>
        <w:t xml:space="preserve"> نصف خرمایی باشد و اگر کسی آن</w:t>
      </w:r>
      <w:r w:rsidR="00533A1F">
        <w:rPr>
          <w:rFonts w:cs="B Lotus"/>
          <w:sz w:val="28"/>
          <w:szCs w:val="28"/>
          <w:rtl/>
        </w:rPr>
        <w:softHyphen/>
      </w:r>
      <w:r w:rsidRPr="00984198">
        <w:rPr>
          <w:rFonts w:cs="B Lotus" w:hint="cs"/>
          <w:sz w:val="28"/>
          <w:szCs w:val="28"/>
          <w:rtl/>
        </w:rPr>
        <w:t>را هم نیافت، پس با زبان خوش و سخنان نیکو خود را از آتش دور کند</w:t>
      </w:r>
      <w:r w:rsidR="00C43015">
        <w:rPr>
          <w:rFonts w:cs="B Lotus" w:hint="cs"/>
          <w:sz w:val="28"/>
          <w:szCs w:val="28"/>
          <w:rtl/>
        </w:rPr>
        <w:t>»</w:t>
      </w:r>
      <w:r w:rsidRPr="00984198">
        <w:rPr>
          <w:rFonts w:cs="B Lotus" w:hint="cs"/>
          <w:sz w:val="28"/>
          <w:szCs w:val="28"/>
          <w:rtl/>
        </w:rPr>
        <w:t>. عدی</w:t>
      </w:r>
      <w:r w:rsidR="00C336B2" w:rsidRPr="00C336B2">
        <w:rPr>
          <w:rFonts w:ascii="Arial" w:hAnsi="Arial" w:cs="CTraditional Arabic" w:hint="cs"/>
          <w:rtl/>
        </w:rPr>
        <w:t xml:space="preserve"> </w:t>
      </w:r>
      <w:r w:rsidR="00C336B2" w:rsidRPr="00C336B2">
        <w:rPr>
          <w:rFonts w:ascii="Arial" w:hAnsi="Arial" w:cs="CTraditional Arabic" w:hint="cs"/>
          <w:sz w:val="28"/>
          <w:szCs w:val="28"/>
          <w:rtl/>
        </w:rPr>
        <w:t>س</w:t>
      </w:r>
      <w:r w:rsidR="009D0387" w:rsidRPr="00984198">
        <w:rPr>
          <w:rFonts w:cs="B Lotus" w:hint="cs"/>
          <w:sz w:val="28"/>
          <w:szCs w:val="28"/>
          <w:rtl/>
        </w:rPr>
        <w:t xml:space="preserve"> می‌</w:t>
      </w:r>
      <w:r w:rsidRPr="00984198">
        <w:rPr>
          <w:rFonts w:cs="B Lotus" w:hint="cs"/>
          <w:sz w:val="28"/>
          <w:szCs w:val="28"/>
          <w:rtl/>
        </w:rPr>
        <w:t>گوید: سپس دیدم که زن هودج نشین از حیره سفر</w:t>
      </w:r>
      <w:r w:rsidR="009D0387" w:rsidRPr="00984198">
        <w:rPr>
          <w:rFonts w:cs="B Lotus" w:hint="cs"/>
          <w:sz w:val="28"/>
          <w:szCs w:val="28"/>
          <w:rtl/>
        </w:rPr>
        <w:t xml:space="preserve"> می‌</w:t>
      </w:r>
      <w:r w:rsidRPr="00984198">
        <w:rPr>
          <w:rFonts w:cs="B Lotus" w:hint="cs"/>
          <w:sz w:val="28"/>
          <w:szCs w:val="28"/>
          <w:rtl/>
        </w:rPr>
        <w:t>کند و کعبه را طواف</w:t>
      </w:r>
      <w:r w:rsidR="009D0387" w:rsidRPr="00984198">
        <w:rPr>
          <w:rFonts w:cs="B Lotus" w:hint="cs"/>
          <w:sz w:val="28"/>
          <w:szCs w:val="28"/>
          <w:rtl/>
        </w:rPr>
        <w:t xml:space="preserve"> می‌</w:t>
      </w:r>
      <w:r w:rsidRPr="00984198">
        <w:rPr>
          <w:rFonts w:cs="B Lotus" w:hint="cs"/>
          <w:sz w:val="28"/>
          <w:szCs w:val="28"/>
          <w:rtl/>
        </w:rPr>
        <w:t>نماید و به جز از الله عزوجل از کسی ترس ندارد و من در زمره</w:t>
      </w:r>
      <w:r w:rsidR="00AC25A8" w:rsidRPr="00984198">
        <w:rPr>
          <w:rFonts w:cs="B Lotus" w:hint="cs"/>
          <w:sz w:val="28"/>
          <w:szCs w:val="28"/>
          <w:rtl/>
        </w:rPr>
        <w:t xml:space="preserve">‌ی </w:t>
      </w:r>
      <w:r w:rsidRPr="00984198">
        <w:rPr>
          <w:rFonts w:cs="B Lotus" w:hint="cs"/>
          <w:sz w:val="28"/>
          <w:szCs w:val="28"/>
          <w:rtl/>
        </w:rPr>
        <w:t>کسانی بودم که گنج</w:t>
      </w:r>
      <w:r w:rsidR="001F3297" w:rsidRPr="00984198">
        <w:rPr>
          <w:rFonts w:cs="B Lotus" w:hint="eastAsia"/>
          <w:sz w:val="28"/>
          <w:szCs w:val="28"/>
          <w:rtl/>
        </w:rPr>
        <w:t>‌</w:t>
      </w:r>
      <w:r w:rsidRPr="00984198">
        <w:rPr>
          <w:rFonts w:cs="B Lotus" w:hint="cs"/>
          <w:sz w:val="28"/>
          <w:szCs w:val="28"/>
          <w:rtl/>
        </w:rPr>
        <w:t xml:space="preserve">های کسری بن هرمز را گشودند و اگر عمر شما طولانی گردد قطعا مصداق سخن ابوالقاسم </w:t>
      </w:r>
      <w:r w:rsidR="00533A1F">
        <w:rPr>
          <w:rFonts w:ascii="Arial" w:hAnsi="Arial" w:cs="CTraditional Arabic" w:hint="cs"/>
          <w:sz w:val="28"/>
          <w:szCs w:val="28"/>
          <w:rtl/>
        </w:rPr>
        <w:t>ح</w:t>
      </w:r>
      <w:r w:rsidRPr="00984198">
        <w:rPr>
          <w:rFonts w:cs="B Lotus" w:hint="cs"/>
          <w:sz w:val="28"/>
          <w:szCs w:val="28"/>
          <w:rtl/>
        </w:rPr>
        <w:t xml:space="preserve"> را خواهید دید که کسی با مشتی از طلا خارج</w:t>
      </w:r>
      <w:r w:rsidR="009D0387" w:rsidRPr="00984198">
        <w:rPr>
          <w:rFonts w:cs="B Lotus" w:hint="cs"/>
          <w:sz w:val="28"/>
          <w:szCs w:val="28"/>
          <w:rtl/>
        </w:rPr>
        <w:t xml:space="preserve"> می‌</w:t>
      </w:r>
      <w:r w:rsidRPr="00984198">
        <w:rPr>
          <w:rFonts w:cs="B Lotus" w:hint="cs"/>
          <w:sz w:val="28"/>
          <w:szCs w:val="28"/>
          <w:rtl/>
        </w:rPr>
        <w:t>گردد</w:t>
      </w:r>
      <w:r w:rsidRPr="00C008F7">
        <w:rPr>
          <w:rStyle w:val="FootnoteReference"/>
          <w:rFonts w:cs="B Lotus"/>
          <w:sz w:val="28"/>
          <w:szCs w:val="28"/>
          <w:rtl/>
        </w:rPr>
        <w:footnoteReference w:id="383"/>
      </w:r>
      <w:r w:rsidRPr="00984198">
        <w:rPr>
          <w:rFonts w:cs="B Lotus" w:hint="cs"/>
          <w:sz w:val="28"/>
          <w:szCs w:val="28"/>
          <w:rtl/>
        </w:rPr>
        <w:t>.</w:t>
      </w:r>
    </w:p>
    <w:p w:rsidR="00C5413C" w:rsidRPr="00984198" w:rsidRDefault="00533A1F" w:rsidP="00533A1F">
      <w:pPr>
        <w:pStyle w:val="NormalWeb"/>
        <w:widowControl w:val="0"/>
        <w:numPr>
          <w:ilvl w:val="0"/>
          <w:numId w:val="19"/>
        </w:numPr>
        <w:bidi/>
        <w:spacing w:before="0" w:beforeAutospacing="0" w:after="0" w:afterAutospacing="0"/>
        <w:jc w:val="both"/>
        <w:rPr>
          <w:rFonts w:cs="B Lotus" w:hint="cs"/>
          <w:sz w:val="28"/>
          <w:szCs w:val="28"/>
          <w:rtl/>
        </w:rPr>
      </w:pPr>
      <w:r>
        <w:rPr>
          <w:rFonts w:cs="B Lotus" w:hint="cs"/>
          <w:sz w:val="28"/>
          <w:szCs w:val="28"/>
          <w:rtl/>
        </w:rPr>
        <w:t>از ابوهریره</w:t>
      </w:r>
      <w:r w:rsidR="00C5413C" w:rsidRPr="00984198">
        <w:rPr>
          <w:rFonts w:cs="B Lotus" w:hint="cs"/>
          <w:sz w:val="28"/>
          <w:szCs w:val="28"/>
          <w:rtl/>
        </w:rPr>
        <w:t xml:space="preserve">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00C5413C" w:rsidRPr="00984198">
        <w:rPr>
          <w:rFonts w:cs="B Lotus" w:hint="cs"/>
          <w:sz w:val="28"/>
          <w:szCs w:val="28"/>
          <w:rtl/>
        </w:rPr>
        <w:t xml:space="preserve">روایت است که رسول الله </w:t>
      </w:r>
      <w:r>
        <w:rPr>
          <w:rFonts w:ascii="Arial" w:hAnsi="Arial" w:cs="CTraditional Arabic" w:hint="cs"/>
          <w:sz w:val="28"/>
          <w:szCs w:val="28"/>
          <w:rtl/>
        </w:rPr>
        <w:t>ح</w:t>
      </w:r>
      <w:r w:rsidR="00C5413C" w:rsidRPr="00862309">
        <w:rPr>
          <w:rFonts w:cs="B Nazanin" w:hint="cs"/>
          <w:noProof/>
          <w:rtl/>
        </w:rPr>
        <w:t xml:space="preserve"> </w:t>
      </w:r>
      <w:r w:rsidR="00C5413C" w:rsidRPr="00984198">
        <w:rPr>
          <w:rFonts w:cs="B Lotus" w:hint="cs"/>
          <w:sz w:val="28"/>
          <w:szCs w:val="28"/>
          <w:rtl/>
        </w:rPr>
        <w:t xml:space="preserve">فرمودند: </w:t>
      </w:r>
      <w:r w:rsidR="0017046E" w:rsidRPr="001F3297">
        <w:rPr>
          <w:rStyle w:val="Char2"/>
          <w:rFonts w:hint="cs"/>
          <w:rtl/>
        </w:rPr>
        <w:t>«</w:t>
      </w:r>
      <w:r w:rsidR="00C5413C" w:rsidRPr="001F3297">
        <w:rPr>
          <w:rStyle w:val="Char2"/>
          <w:rFonts w:hint="eastAsia"/>
          <w:rtl/>
        </w:rPr>
        <w:t>سَتَكُونُ</w:t>
      </w:r>
      <w:r w:rsidR="00C5413C" w:rsidRPr="001F3297">
        <w:rPr>
          <w:rStyle w:val="Char2"/>
          <w:rtl/>
        </w:rPr>
        <w:t xml:space="preserve"> </w:t>
      </w:r>
      <w:r w:rsidR="00C5413C" w:rsidRPr="001F3297">
        <w:rPr>
          <w:rStyle w:val="Char2"/>
          <w:rFonts w:hint="eastAsia"/>
          <w:rtl/>
        </w:rPr>
        <w:t>فِتَنٌ</w:t>
      </w:r>
      <w:r w:rsidR="00C5413C" w:rsidRPr="001F3297">
        <w:rPr>
          <w:rStyle w:val="Char2"/>
          <w:rFonts w:hint="cs"/>
          <w:rtl/>
        </w:rPr>
        <w:t>،</w:t>
      </w:r>
      <w:r w:rsidR="00C5413C" w:rsidRPr="001F3297">
        <w:rPr>
          <w:rStyle w:val="Char2"/>
          <w:rtl/>
        </w:rPr>
        <w:t xml:space="preserve"> </w:t>
      </w:r>
      <w:r w:rsidR="00C5413C" w:rsidRPr="001F3297">
        <w:rPr>
          <w:rStyle w:val="Char2"/>
          <w:rFonts w:hint="eastAsia"/>
          <w:rtl/>
        </w:rPr>
        <w:t>القَاعِدُ</w:t>
      </w:r>
      <w:r w:rsidR="00C5413C" w:rsidRPr="001F3297">
        <w:rPr>
          <w:rStyle w:val="Char2"/>
          <w:rtl/>
        </w:rPr>
        <w:t xml:space="preserve"> </w:t>
      </w:r>
      <w:r w:rsidR="00C5413C" w:rsidRPr="001F3297">
        <w:rPr>
          <w:rStyle w:val="Char2"/>
          <w:rFonts w:hint="eastAsia"/>
          <w:rtl/>
        </w:rPr>
        <w:t>فِيهَا</w:t>
      </w:r>
      <w:r w:rsidR="00C5413C" w:rsidRPr="001F3297">
        <w:rPr>
          <w:rStyle w:val="Char2"/>
          <w:rtl/>
        </w:rPr>
        <w:t xml:space="preserve"> </w:t>
      </w:r>
      <w:r w:rsidR="00C5413C" w:rsidRPr="001F3297">
        <w:rPr>
          <w:rStyle w:val="Char2"/>
          <w:rFonts w:hint="eastAsia"/>
          <w:rtl/>
        </w:rPr>
        <w:t>خَيْرٌ</w:t>
      </w:r>
      <w:r w:rsidR="00C5413C" w:rsidRPr="001F3297">
        <w:rPr>
          <w:rStyle w:val="Char2"/>
          <w:rtl/>
        </w:rPr>
        <w:t xml:space="preserve"> </w:t>
      </w:r>
      <w:r w:rsidR="00C5413C" w:rsidRPr="001F3297">
        <w:rPr>
          <w:rStyle w:val="Char2"/>
          <w:rFonts w:hint="eastAsia"/>
          <w:rtl/>
        </w:rPr>
        <w:t>مِنَ</w:t>
      </w:r>
      <w:r w:rsidR="00C5413C" w:rsidRPr="001F3297">
        <w:rPr>
          <w:rStyle w:val="Char2"/>
          <w:rtl/>
        </w:rPr>
        <w:t xml:space="preserve"> </w:t>
      </w:r>
      <w:r w:rsidR="00C5413C" w:rsidRPr="001F3297">
        <w:rPr>
          <w:rStyle w:val="Char2"/>
          <w:rFonts w:hint="eastAsia"/>
          <w:rtl/>
        </w:rPr>
        <w:t>القَائِمِ</w:t>
      </w:r>
      <w:r w:rsidR="00C5413C" w:rsidRPr="001F3297">
        <w:rPr>
          <w:rStyle w:val="Char2"/>
          <w:rFonts w:hint="cs"/>
          <w:rtl/>
        </w:rPr>
        <w:t>،</w:t>
      </w:r>
      <w:r w:rsidR="00C5413C" w:rsidRPr="001F3297">
        <w:rPr>
          <w:rStyle w:val="Char2"/>
          <w:rtl/>
        </w:rPr>
        <w:t xml:space="preserve"> </w:t>
      </w:r>
      <w:r w:rsidR="00C5413C" w:rsidRPr="001F3297">
        <w:rPr>
          <w:rStyle w:val="Char2"/>
          <w:rFonts w:hint="eastAsia"/>
          <w:rtl/>
        </w:rPr>
        <w:t>وَالقَائِمُ</w:t>
      </w:r>
      <w:r w:rsidR="00C5413C" w:rsidRPr="001F3297">
        <w:rPr>
          <w:rStyle w:val="Char2"/>
          <w:rtl/>
        </w:rPr>
        <w:t xml:space="preserve"> </w:t>
      </w:r>
      <w:r w:rsidR="00C5413C" w:rsidRPr="001F3297">
        <w:rPr>
          <w:rStyle w:val="Char2"/>
          <w:rFonts w:hint="eastAsia"/>
          <w:rtl/>
        </w:rPr>
        <w:t>فِيهَا</w:t>
      </w:r>
      <w:r w:rsidR="00C5413C" w:rsidRPr="001F3297">
        <w:rPr>
          <w:rStyle w:val="Char2"/>
          <w:rtl/>
        </w:rPr>
        <w:t xml:space="preserve"> </w:t>
      </w:r>
      <w:r w:rsidR="00C5413C" w:rsidRPr="001F3297">
        <w:rPr>
          <w:rStyle w:val="Char2"/>
          <w:rFonts w:hint="eastAsia"/>
          <w:rtl/>
        </w:rPr>
        <w:t>خَيْرٌ</w:t>
      </w:r>
      <w:r w:rsidR="00C5413C" w:rsidRPr="001F3297">
        <w:rPr>
          <w:rStyle w:val="Char2"/>
          <w:rtl/>
        </w:rPr>
        <w:t xml:space="preserve"> </w:t>
      </w:r>
      <w:r w:rsidR="00C5413C" w:rsidRPr="001F3297">
        <w:rPr>
          <w:rStyle w:val="Char2"/>
          <w:rFonts w:hint="eastAsia"/>
          <w:rtl/>
        </w:rPr>
        <w:t>مِنَ</w:t>
      </w:r>
      <w:r w:rsidR="00C5413C" w:rsidRPr="001F3297">
        <w:rPr>
          <w:rStyle w:val="Char2"/>
          <w:rtl/>
        </w:rPr>
        <w:t xml:space="preserve"> </w:t>
      </w:r>
      <w:r w:rsidR="00C5413C" w:rsidRPr="001F3297">
        <w:rPr>
          <w:rStyle w:val="Char2"/>
          <w:rFonts w:hint="eastAsia"/>
          <w:rtl/>
        </w:rPr>
        <w:t>المَاشِي،</w:t>
      </w:r>
      <w:r w:rsidR="00C5413C" w:rsidRPr="001F3297">
        <w:rPr>
          <w:rStyle w:val="Char2"/>
          <w:rtl/>
        </w:rPr>
        <w:t xml:space="preserve"> </w:t>
      </w:r>
      <w:r w:rsidR="00C5413C" w:rsidRPr="001F3297">
        <w:rPr>
          <w:rStyle w:val="Char2"/>
          <w:rFonts w:hint="eastAsia"/>
          <w:rtl/>
        </w:rPr>
        <w:t>وَالمَاشِي</w:t>
      </w:r>
      <w:r w:rsidR="00C5413C" w:rsidRPr="001F3297">
        <w:rPr>
          <w:rStyle w:val="Char2"/>
          <w:rtl/>
        </w:rPr>
        <w:t xml:space="preserve"> </w:t>
      </w:r>
      <w:r w:rsidR="00C5413C" w:rsidRPr="001F3297">
        <w:rPr>
          <w:rStyle w:val="Char2"/>
          <w:rFonts w:hint="eastAsia"/>
          <w:rtl/>
        </w:rPr>
        <w:t>فِيهَا</w:t>
      </w:r>
      <w:r w:rsidR="00C5413C" w:rsidRPr="001F3297">
        <w:rPr>
          <w:rStyle w:val="Char2"/>
          <w:rtl/>
        </w:rPr>
        <w:t xml:space="preserve"> </w:t>
      </w:r>
      <w:r w:rsidR="00C5413C" w:rsidRPr="001F3297">
        <w:rPr>
          <w:rStyle w:val="Char2"/>
          <w:rFonts w:hint="eastAsia"/>
          <w:rtl/>
        </w:rPr>
        <w:t>خَيْرٌ</w:t>
      </w:r>
      <w:r w:rsidR="00C5413C" w:rsidRPr="001F3297">
        <w:rPr>
          <w:rStyle w:val="Char2"/>
          <w:rtl/>
        </w:rPr>
        <w:t xml:space="preserve"> </w:t>
      </w:r>
      <w:r w:rsidR="00C5413C" w:rsidRPr="001F3297">
        <w:rPr>
          <w:rStyle w:val="Char2"/>
          <w:rFonts w:hint="eastAsia"/>
          <w:rtl/>
        </w:rPr>
        <w:t>مِنَ</w:t>
      </w:r>
      <w:r w:rsidR="00C5413C" w:rsidRPr="001F3297">
        <w:rPr>
          <w:rStyle w:val="Char2"/>
          <w:rtl/>
        </w:rPr>
        <w:t xml:space="preserve"> </w:t>
      </w:r>
      <w:r w:rsidR="00C5413C" w:rsidRPr="001F3297">
        <w:rPr>
          <w:rStyle w:val="Char2"/>
          <w:rFonts w:hint="eastAsia"/>
          <w:rtl/>
        </w:rPr>
        <w:t>السَّاعِي،</w:t>
      </w:r>
      <w:r w:rsidR="00C5413C" w:rsidRPr="001F3297">
        <w:rPr>
          <w:rStyle w:val="Char2"/>
          <w:rtl/>
        </w:rPr>
        <w:t xml:space="preserve"> </w:t>
      </w:r>
      <w:r w:rsidR="00C5413C" w:rsidRPr="001F3297">
        <w:rPr>
          <w:rStyle w:val="Char2"/>
          <w:rFonts w:hint="eastAsia"/>
          <w:rtl/>
        </w:rPr>
        <w:lastRenderedPageBreak/>
        <w:t>وَمَنْ</w:t>
      </w:r>
      <w:r w:rsidR="00C5413C" w:rsidRPr="001F3297">
        <w:rPr>
          <w:rStyle w:val="Char2"/>
          <w:rtl/>
        </w:rPr>
        <w:t xml:space="preserve"> </w:t>
      </w:r>
      <w:r w:rsidR="00C5413C" w:rsidRPr="001F3297">
        <w:rPr>
          <w:rStyle w:val="Char2"/>
          <w:rFonts w:hint="eastAsia"/>
          <w:rtl/>
        </w:rPr>
        <w:t>يُشْرِفْ</w:t>
      </w:r>
      <w:r w:rsidR="00C5413C" w:rsidRPr="001F3297">
        <w:rPr>
          <w:rStyle w:val="Char2"/>
          <w:rtl/>
        </w:rPr>
        <w:t xml:space="preserve"> </w:t>
      </w:r>
      <w:r w:rsidR="00C5413C" w:rsidRPr="001F3297">
        <w:rPr>
          <w:rStyle w:val="Char2"/>
          <w:rFonts w:hint="eastAsia"/>
          <w:rtl/>
        </w:rPr>
        <w:t>لَهَا</w:t>
      </w:r>
      <w:r w:rsidR="00C5413C" w:rsidRPr="001F3297">
        <w:rPr>
          <w:rStyle w:val="Char2"/>
          <w:rtl/>
        </w:rPr>
        <w:t xml:space="preserve"> </w:t>
      </w:r>
      <w:r w:rsidR="00C5413C" w:rsidRPr="001F3297">
        <w:rPr>
          <w:rStyle w:val="Char2"/>
          <w:rFonts w:hint="eastAsia"/>
          <w:rtl/>
        </w:rPr>
        <w:t>تَسْتَشْرِفْهُ،</w:t>
      </w:r>
      <w:r w:rsidR="00C5413C" w:rsidRPr="001F3297">
        <w:rPr>
          <w:rStyle w:val="Char2"/>
          <w:rtl/>
        </w:rPr>
        <w:t xml:space="preserve"> </w:t>
      </w:r>
      <w:r w:rsidR="00C5413C" w:rsidRPr="001F3297">
        <w:rPr>
          <w:rStyle w:val="Char2"/>
          <w:rFonts w:hint="eastAsia"/>
          <w:rtl/>
        </w:rPr>
        <w:t>وَمَنْ</w:t>
      </w:r>
      <w:r w:rsidR="00C5413C" w:rsidRPr="001F3297">
        <w:rPr>
          <w:rStyle w:val="Char2"/>
          <w:rtl/>
        </w:rPr>
        <w:t xml:space="preserve"> </w:t>
      </w:r>
      <w:r w:rsidR="00C5413C" w:rsidRPr="001F3297">
        <w:rPr>
          <w:rStyle w:val="Char2"/>
          <w:rFonts w:hint="eastAsia"/>
          <w:rtl/>
        </w:rPr>
        <w:t>وَجَدَ</w:t>
      </w:r>
      <w:r w:rsidR="00C5413C" w:rsidRPr="001F3297">
        <w:rPr>
          <w:rStyle w:val="Char2"/>
          <w:rtl/>
        </w:rPr>
        <w:t xml:space="preserve"> </w:t>
      </w:r>
      <w:r w:rsidR="00C5413C" w:rsidRPr="001F3297">
        <w:rPr>
          <w:rStyle w:val="Char2"/>
          <w:rFonts w:hint="eastAsia"/>
          <w:rtl/>
        </w:rPr>
        <w:t>مَلْجَأً</w:t>
      </w:r>
      <w:r w:rsidR="00C5413C" w:rsidRPr="001F3297">
        <w:rPr>
          <w:rStyle w:val="Char2"/>
          <w:rtl/>
        </w:rPr>
        <w:t xml:space="preserve"> </w:t>
      </w:r>
      <w:r w:rsidR="00C5413C" w:rsidRPr="001F3297">
        <w:rPr>
          <w:rStyle w:val="Char2"/>
          <w:rFonts w:hint="eastAsia"/>
          <w:rtl/>
        </w:rPr>
        <w:t>أَوْ</w:t>
      </w:r>
      <w:r w:rsidR="00C5413C" w:rsidRPr="001F3297">
        <w:rPr>
          <w:rStyle w:val="Char2"/>
          <w:rtl/>
        </w:rPr>
        <w:t xml:space="preserve"> </w:t>
      </w:r>
      <w:r w:rsidR="00C5413C" w:rsidRPr="001F3297">
        <w:rPr>
          <w:rStyle w:val="Char2"/>
          <w:rFonts w:hint="eastAsia"/>
          <w:rtl/>
        </w:rPr>
        <w:t>مَعَاذًا</w:t>
      </w:r>
      <w:r w:rsidR="00C5413C" w:rsidRPr="001F3297">
        <w:rPr>
          <w:rStyle w:val="Char2"/>
          <w:rtl/>
        </w:rPr>
        <w:t xml:space="preserve"> </w:t>
      </w:r>
      <w:r w:rsidR="00C5413C" w:rsidRPr="001F3297">
        <w:rPr>
          <w:rStyle w:val="Char2"/>
          <w:rFonts w:hint="eastAsia"/>
          <w:rtl/>
        </w:rPr>
        <w:t>فَلْيَعُذْ</w:t>
      </w:r>
      <w:r w:rsidR="00C5413C" w:rsidRPr="001F3297">
        <w:rPr>
          <w:rStyle w:val="Char2"/>
          <w:rtl/>
        </w:rPr>
        <w:t xml:space="preserve"> </w:t>
      </w:r>
      <w:r w:rsidR="00C5413C" w:rsidRPr="001F3297">
        <w:rPr>
          <w:rStyle w:val="Char2"/>
          <w:rFonts w:hint="eastAsia"/>
          <w:rtl/>
        </w:rPr>
        <w:t>بِهِ</w:t>
      </w:r>
      <w:r w:rsidR="00C5413C" w:rsidRPr="001F3297">
        <w:rPr>
          <w:rStyle w:val="Char2"/>
          <w:rFonts w:hint="cs"/>
          <w:rtl/>
        </w:rPr>
        <w:t>»</w:t>
      </w:r>
      <w:r w:rsidR="00C5413C" w:rsidRPr="00C008F7">
        <w:rPr>
          <w:rStyle w:val="FootnoteReference"/>
          <w:rFonts w:cs="B Lotus"/>
          <w:sz w:val="28"/>
          <w:szCs w:val="28"/>
          <w:rtl/>
        </w:rPr>
        <w:footnoteReference w:id="384"/>
      </w:r>
      <w:r w:rsidR="00C43015">
        <w:rPr>
          <w:rFonts w:cs="B Lotus" w:hint="cs"/>
          <w:sz w:val="28"/>
          <w:szCs w:val="28"/>
          <w:rtl/>
        </w:rPr>
        <w:t>.</w:t>
      </w:r>
      <w:r w:rsidR="00C5413C" w:rsidRPr="00984198">
        <w:rPr>
          <w:rFonts w:cs="B Lotus" w:hint="cs"/>
          <w:sz w:val="28"/>
          <w:szCs w:val="28"/>
          <w:rtl/>
        </w:rPr>
        <w:t xml:space="preserve"> </w:t>
      </w:r>
      <w:r w:rsidR="00C43015">
        <w:rPr>
          <w:rFonts w:cs="B Lotus" w:hint="cs"/>
          <w:sz w:val="28"/>
          <w:szCs w:val="28"/>
          <w:rtl/>
        </w:rPr>
        <w:t>«</w:t>
      </w:r>
      <w:r w:rsidR="00C5413C" w:rsidRPr="00984198">
        <w:rPr>
          <w:rFonts w:cs="B Lotus" w:hint="cs"/>
          <w:sz w:val="28"/>
          <w:szCs w:val="28"/>
          <w:rtl/>
        </w:rPr>
        <w:t>بزودی فتنه</w:t>
      </w:r>
      <w:r w:rsidR="009D0387" w:rsidRPr="00984198">
        <w:rPr>
          <w:rFonts w:cs="B Lotus" w:hint="cs"/>
          <w:sz w:val="28"/>
          <w:szCs w:val="28"/>
          <w:rtl/>
        </w:rPr>
        <w:t xml:space="preserve">‌هایی </w:t>
      </w:r>
      <w:r w:rsidR="00C5413C" w:rsidRPr="00984198">
        <w:rPr>
          <w:rFonts w:cs="B Lotus" w:hint="cs"/>
          <w:sz w:val="28"/>
          <w:szCs w:val="28"/>
          <w:rtl/>
        </w:rPr>
        <w:t>رخ خواهد داد که در</w:t>
      </w:r>
      <w:r w:rsidR="009D0387" w:rsidRPr="00984198">
        <w:rPr>
          <w:rFonts w:cs="B Lotus" w:hint="cs"/>
          <w:sz w:val="28"/>
          <w:szCs w:val="28"/>
          <w:rtl/>
        </w:rPr>
        <w:t xml:space="preserve"> آن‌ها </w:t>
      </w:r>
      <w:r w:rsidR="00C5413C" w:rsidRPr="00984198">
        <w:rPr>
          <w:rFonts w:cs="B Lotus" w:hint="cs"/>
          <w:sz w:val="28"/>
          <w:szCs w:val="28"/>
          <w:rtl/>
        </w:rPr>
        <w:t>آنکه نشسته از آنکه ایستاده، بهتر است و آنکه ایستاده از آنکه راه</w:t>
      </w:r>
      <w:r w:rsidR="009D0387" w:rsidRPr="00984198">
        <w:rPr>
          <w:rFonts w:cs="B Lotus" w:hint="cs"/>
          <w:sz w:val="28"/>
          <w:szCs w:val="28"/>
          <w:rtl/>
        </w:rPr>
        <w:t xml:space="preserve"> می‌</w:t>
      </w:r>
      <w:r w:rsidR="00C5413C" w:rsidRPr="00984198">
        <w:rPr>
          <w:rFonts w:cs="B Lotus" w:hint="cs"/>
          <w:sz w:val="28"/>
          <w:szCs w:val="28"/>
          <w:rtl/>
        </w:rPr>
        <w:t>رود بهتر است و کسی که راه</w:t>
      </w:r>
      <w:r w:rsidR="009D0387" w:rsidRPr="00984198">
        <w:rPr>
          <w:rFonts w:cs="B Lotus" w:hint="cs"/>
          <w:sz w:val="28"/>
          <w:szCs w:val="28"/>
          <w:rtl/>
        </w:rPr>
        <w:t xml:space="preserve"> می‌</w:t>
      </w:r>
      <w:r w:rsidR="00C5413C" w:rsidRPr="00984198">
        <w:rPr>
          <w:rFonts w:cs="B Lotus" w:hint="cs"/>
          <w:sz w:val="28"/>
          <w:szCs w:val="28"/>
          <w:rtl/>
        </w:rPr>
        <w:t>رود، از کسی که</w:t>
      </w:r>
      <w:r w:rsidR="009D0387" w:rsidRPr="00984198">
        <w:rPr>
          <w:rFonts w:cs="B Lotus" w:hint="cs"/>
          <w:sz w:val="28"/>
          <w:szCs w:val="28"/>
          <w:rtl/>
        </w:rPr>
        <w:t xml:space="preserve"> می‌</w:t>
      </w:r>
      <w:r w:rsidR="00C5413C" w:rsidRPr="00984198">
        <w:rPr>
          <w:rFonts w:cs="B Lotus" w:hint="cs"/>
          <w:sz w:val="28"/>
          <w:szCs w:val="28"/>
          <w:rtl/>
        </w:rPr>
        <w:t>دود بهتر است. (هرکس دخالت کمتری در فتنه</w:t>
      </w:r>
      <w:r w:rsidR="009D0387" w:rsidRPr="00984198">
        <w:rPr>
          <w:rFonts w:cs="B Lotus" w:hint="cs"/>
          <w:sz w:val="28"/>
          <w:szCs w:val="28"/>
          <w:rtl/>
        </w:rPr>
        <w:t xml:space="preserve">‌ها </w:t>
      </w:r>
      <w:r>
        <w:rPr>
          <w:rFonts w:cs="B Lotus" w:hint="cs"/>
          <w:sz w:val="28"/>
          <w:szCs w:val="28"/>
          <w:rtl/>
        </w:rPr>
        <w:t>داشته باشد بهتر است) و هر</w:t>
      </w:r>
      <w:r w:rsidR="00C5413C" w:rsidRPr="00984198">
        <w:rPr>
          <w:rFonts w:cs="B Lotus" w:hint="cs"/>
          <w:sz w:val="28"/>
          <w:szCs w:val="28"/>
          <w:rtl/>
        </w:rPr>
        <w:t>کس که به سراغ فتنه</w:t>
      </w:r>
      <w:r w:rsidR="009D0387" w:rsidRPr="00984198">
        <w:rPr>
          <w:rFonts w:cs="B Lotus" w:hint="cs"/>
          <w:sz w:val="28"/>
          <w:szCs w:val="28"/>
          <w:rtl/>
        </w:rPr>
        <w:t xml:space="preserve">‌ها </w:t>
      </w:r>
      <w:r w:rsidR="00C5413C" w:rsidRPr="00984198">
        <w:rPr>
          <w:rFonts w:cs="B Lotus" w:hint="cs"/>
          <w:sz w:val="28"/>
          <w:szCs w:val="28"/>
          <w:rtl/>
        </w:rPr>
        <w:t>برود، او را هلاک خواهد کرد. لذا هرکس پناهگاهی یافت، بایستی که به آن پناه ببرد</w:t>
      </w:r>
      <w:r w:rsidR="00C43015">
        <w:rPr>
          <w:rFonts w:cs="B Lotus" w:hint="cs"/>
          <w:sz w:val="28"/>
          <w:szCs w:val="28"/>
          <w:rtl/>
        </w:rPr>
        <w:t>»</w:t>
      </w:r>
      <w:r w:rsidR="00C5413C" w:rsidRPr="00984198">
        <w:rPr>
          <w:rFonts w:cs="B Lotus" w:hint="cs"/>
          <w:sz w:val="28"/>
          <w:szCs w:val="28"/>
          <w:rtl/>
        </w:rPr>
        <w:t>.</w:t>
      </w:r>
    </w:p>
    <w:p w:rsidR="00C5413C" w:rsidRPr="00984198" w:rsidRDefault="00533A1F" w:rsidP="00533A1F">
      <w:pPr>
        <w:pStyle w:val="NormalWeb"/>
        <w:widowControl w:val="0"/>
        <w:numPr>
          <w:ilvl w:val="0"/>
          <w:numId w:val="19"/>
        </w:numPr>
        <w:bidi/>
        <w:spacing w:before="0" w:beforeAutospacing="0" w:after="0" w:afterAutospacing="0"/>
        <w:jc w:val="both"/>
        <w:rPr>
          <w:rFonts w:cs="B Lotus" w:hint="cs"/>
          <w:sz w:val="28"/>
          <w:szCs w:val="28"/>
          <w:rtl/>
        </w:rPr>
      </w:pPr>
      <w:r>
        <w:rPr>
          <w:rFonts w:cs="B Lotus" w:hint="cs"/>
          <w:sz w:val="28"/>
          <w:szCs w:val="28"/>
          <w:rtl/>
        </w:rPr>
        <w:t>و از ابوهریره</w:t>
      </w:r>
      <w:r w:rsidR="00C5413C" w:rsidRPr="00984198">
        <w:rPr>
          <w:rFonts w:cs="B Lotus" w:hint="cs"/>
          <w:sz w:val="28"/>
          <w:szCs w:val="28"/>
          <w:rtl/>
        </w:rPr>
        <w:t xml:space="preserve">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00C5413C" w:rsidRPr="00984198">
        <w:rPr>
          <w:rFonts w:cs="B Lotus" w:hint="cs"/>
          <w:sz w:val="28"/>
          <w:szCs w:val="28"/>
          <w:rtl/>
        </w:rPr>
        <w:t xml:space="preserve">روایت است که رسول الله </w:t>
      </w:r>
      <w:r>
        <w:rPr>
          <w:rFonts w:ascii="Arial" w:hAnsi="Arial" w:cs="CTraditional Arabic" w:hint="cs"/>
          <w:sz w:val="28"/>
          <w:szCs w:val="28"/>
          <w:rtl/>
        </w:rPr>
        <w:t>ح</w:t>
      </w:r>
      <w:r w:rsidR="00C5413C" w:rsidRPr="00984198">
        <w:rPr>
          <w:rFonts w:cs="B Lotus" w:hint="cs"/>
          <w:sz w:val="28"/>
          <w:szCs w:val="28"/>
          <w:rtl/>
        </w:rPr>
        <w:t xml:space="preserve"> فرمودند: </w:t>
      </w:r>
      <w:r w:rsidR="00C5413C" w:rsidRPr="001F3297">
        <w:rPr>
          <w:rStyle w:val="Char2"/>
          <w:rFonts w:hint="cs"/>
          <w:rtl/>
        </w:rPr>
        <w:t>«</w:t>
      </w:r>
      <w:r w:rsidR="00C5413C" w:rsidRPr="001F3297">
        <w:rPr>
          <w:rStyle w:val="Char2"/>
          <w:rFonts w:hint="eastAsia"/>
          <w:rtl/>
        </w:rPr>
        <w:t>إِذَا</w:t>
      </w:r>
      <w:r w:rsidR="00C5413C" w:rsidRPr="001F3297">
        <w:rPr>
          <w:rStyle w:val="Char2"/>
          <w:rtl/>
        </w:rPr>
        <w:t xml:space="preserve"> </w:t>
      </w:r>
      <w:r w:rsidR="00C5413C" w:rsidRPr="001F3297">
        <w:rPr>
          <w:rStyle w:val="Char2"/>
          <w:rFonts w:hint="eastAsia"/>
          <w:rtl/>
        </w:rPr>
        <w:t>هَلَكَ</w:t>
      </w:r>
      <w:r w:rsidR="00C5413C" w:rsidRPr="001F3297">
        <w:rPr>
          <w:rStyle w:val="Char2"/>
          <w:rtl/>
        </w:rPr>
        <w:t xml:space="preserve"> </w:t>
      </w:r>
      <w:r w:rsidR="00C5413C" w:rsidRPr="001F3297">
        <w:rPr>
          <w:rStyle w:val="Char2"/>
          <w:rFonts w:hint="eastAsia"/>
          <w:rtl/>
        </w:rPr>
        <w:t>كِسْرَى</w:t>
      </w:r>
      <w:r w:rsidR="00C5413C" w:rsidRPr="001F3297">
        <w:rPr>
          <w:rStyle w:val="Char2"/>
          <w:rtl/>
        </w:rPr>
        <w:t xml:space="preserve"> </w:t>
      </w:r>
      <w:r w:rsidR="00C5413C" w:rsidRPr="001F3297">
        <w:rPr>
          <w:rStyle w:val="Char2"/>
          <w:rFonts w:hint="eastAsia"/>
          <w:rtl/>
        </w:rPr>
        <w:t>فَلاَ</w:t>
      </w:r>
      <w:r w:rsidR="00C5413C" w:rsidRPr="001F3297">
        <w:rPr>
          <w:rStyle w:val="Char2"/>
          <w:rtl/>
        </w:rPr>
        <w:t xml:space="preserve"> </w:t>
      </w:r>
      <w:r w:rsidR="00C5413C" w:rsidRPr="001F3297">
        <w:rPr>
          <w:rStyle w:val="Char2"/>
          <w:rFonts w:hint="eastAsia"/>
          <w:rtl/>
        </w:rPr>
        <w:t>كِسْرَى</w:t>
      </w:r>
      <w:r w:rsidR="00C5413C" w:rsidRPr="001F3297">
        <w:rPr>
          <w:rStyle w:val="Char2"/>
          <w:rtl/>
        </w:rPr>
        <w:t xml:space="preserve"> </w:t>
      </w:r>
      <w:r w:rsidR="00C5413C" w:rsidRPr="001F3297">
        <w:rPr>
          <w:rStyle w:val="Char2"/>
          <w:rFonts w:hint="eastAsia"/>
          <w:rtl/>
        </w:rPr>
        <w:t>بَعْدَهُ،</w:t>
      </w:r>
      <w:r w:rsidR="00C5413C" w:rsidRPr="001F3297">
        <w:rPr>
          <w:rStyle w:val="Char2"/>
          <w:rtl/>
        </w:rPr>
        <w:t xml:space="preserve"> </w:t>
      </w:r>
      <w:r w:rsidR="00C5413C" w:rsidRPr="001F3297">
        <w:rPr>
          <w:rStyle w:val="Char2"/>
          <w:rFonts w:hint="eastAsia"/>
          <w:rtl/>
        </w:rPr>
        <w:t>وَإِذَا</w:t>
      </w:r>
      <w:r w:rsidR="00C5413C" w:rsidRPr="001F3297">
        <w:rPr>
          <w:rStyle w:val="Char2"/>
          <w:rtl/>
        </w:rPr>
        <w:t xml:space="preserve"> </w:t>
      </w:r>
      <w:r w:rsidR="00C5413C" w:rsidRPr="001F3297">
        <w:rPr>
          <w:rStyle w:val="Char2"/>
          <w:rFonts w:hint="eastAsia"/>
          <w:rtl/>
        </w:rPr>
        <w:t>هَلَكَ</w:t>
      </w:r>
      <w:r w:rsidR="00C5413C" w:rsidRPr="001F3297">
        <w:rPr>
          <w:rStyle w:val="Char2"/>
          <w:rtl/>
        </w:rPr>
        <w:t xml:space="preserve"> </w:t>
      </w:r>
      <w:r w:rsidR="00C5413C" w:rsidRPr="001F3297">
        <w:rPr>
          <w:rStyle w:val="Char2"/>
          <w:rFonts w:hint="eastAsia"/>
          <w:rtl/>
        </w:rPr>
        <w:t>قَيْصَرُ</w:t>
      </w:r>
      <w:r w:rsidR="00C5413C" w:rsidRPr="001F3297">
        <w:rPr>
          <w:rStyle w:val="Char2"/>
          <w:rtl/>
        </w:rPr>
        <w:t xml:space="preserve"> </w:t>
      </w:r>
      <w:r w:rsidR="00C5413C" w:rsidRPr="001F3297">
        <w:rPr>
          <w:rStyle w:val="Char2"/>
          <w:rFonts w:hint="eastAsia"/>
          <w:rtl/>
        </w:rPr>
        <w:t>فَلاَ</w:t>
      </w:r>
      <w:r w:rsidR="00C5413C" w:rsidRPr="001F3297">
        <w:rPr>
          <w:rStyle w:val="Char2"/>
          <w:rtl/>
        </w:rPr>
        <w:t xml:space="preserve"> </w:t>
      </w:r>
      <w:r w:rsidR="00C5413C" w:rsidRPr="001F3297">
        <w:rPr>
          <w:rStyle w:val="Char2"/>
          <w:rFonts w:hint="eastAsia"/>
          <w:rtl/>
        </w:rPr>
        <w:t>قَيْصَرَ</w:t>
      </w:r>
      <w:r w:rsidR="00C5413C" w:rsidRPr="001F3297">
        <w:rPr>
          <w:rStyle w:val="Char2"/>
          <w:rtl/>
        </w:rPr>
        <w:t xml:space="preserve"> </w:t>
      </w:r>
      <w:r w:rsidR="00C5413C" w:rsidRPr="001F3297">
        <w:rPr>
          <w:rStyle w:val="Char2"/>
          <w:rFonts w:hint="eastAsia"/>
          <w:rtl/>
        </w:rPr>
        <w:t>بَعْدَهُ،</w:t>
      </w:r>
      <w:r w:rsidR="00C5413C" w:rsidRPr="001F3297">
        <w:rPr>
          <w:rStyle w:val="Char2"/>
          <w:rtl/>
        </w:rPr>
        <w:t xml:space="preserve"> </w:t>
      </w:r>
      <w:r w:rsidR="00C5413C" w:rsidRPr="001F3297">
        <w:rPr>
          <w:rStyle w:val="Char2"/>
          <w:rFonts w:hint="eastAsia"/>
          <w:rtl/>
        </w:rPr>
        <w:t>وَالَّذِي</w:t>
      </w:r>
      <w:r w:rsidR="00C5413C" w:rsidRPr="001F3297">
        <w:rPr>
          <w:rStyle w:val="Char2"/>
          <w:rtl/>
        </w:rPr>
        <w:t xml:space="preserve"> </w:t>
      </w:r>
      <w:r w:rsidR="00C5413C" w:rsidRPr="001F3297">
        <w:rPr>
          <w:rStyle w:val="Char2"/>
          <w:rFonts w:hint="eastAsia"/>
          <w:rtl/>
        </w:rPr>
        <w:t>نَفْسِي</w:t>
      </w:r>
      <w:r w:rsidR="00C5413C" w:rsidRPr="001F3297">
        <w:rPr>
          <w:rStyle w:val="Char2"/>
          <w:rtl/>
        </w:rPr>
        <w:t xml:space="preserve"> </w:t>
      </w:r>
      <w:r w:rsidR="00C5413C" w:rsidRPr="001F3297">
        <w:rPr>
          <w:rStyle w:val="Char2"/>
          <w:rFonts w:hint="eastAsia"/>
          <w:rtl/>
        </w:rPr>
        <w:t>بِيَدِهِ</w:t>
      </w:r>
      <w:r w:rsidR="00C5413C" w:rsidRPr="001F3297">
        <w:rPr>
          <w:rStyle w:val="Char2"/>
          <w:rtl/>
        </w:rPr>
        <w:t xml:space="preserve"> </w:t>
      </w:r>
      <w:r w:rsidR="00C5413C" w:rsidRPr="001F3297">
        <w:rPr>
          <w:rStyle w:val="Char2"/>
          <w:rFonts w:hint="eastAsia"/>
          <w:rtl/>
        </w:rPr>
        <w:t>لَتُنْفَقَنَّ</w:t>
      </w:r>
      <w:r w:rsidR="00C5413C" w:rsidRPr="001F3297">
        <w:rPr>
          <w:rStyle w:val="Char2"/>
          <w:rtl/>
        </w:rPr>
        <w:t xml:space="preserve"> </w:t>
      </w:r>
      <w:r w:rsidR="00C5413C" w:rsidRPr="001F3297">
        <w:rPr>
          <w:rStyle w:val="Char2"/>
          <w:rFonts w:hint="eastAsia"/>
          <w:rtl/>
        </w:rPr>
        <w:t>كُنُوزُهُمَا</w:t>
      </w:r>
      <w:r w:rsidR="00C5413C" w:rsidRPr="001F3297">
        <w:rPr>
          <w:rStyle w:val="Char2"/>
          <w:rtl/>
        </w:rPr>
        <w:t xml:space="preserve"> </w:t>
      </w:r>
      <w:r w:rsidR="00C5413C" w:rsidRPr="001F3297">
        <w:rPr>
          <w:rStyle w:val="Char2"/>
          <w:rFonts w:hint="eastAsia"/>
          <w:rtl/>
        </w:rPr>
        <w:t>فِي</w:t>
      </w:r>
      <w:r w:rsidR="00C5413C" w:rsidRPr="001F3297">
        <w:rPr>
          <w:rStyle w:val="Char2"/>
          <w:rtl/>
        </w:rPr>
        <w:t xml:space="preserve"> </w:t>
      </w:r>
      <w:r w:rsidR="00C5413C" w:rsidRPr="001F3297">
        <w:rPr>
          <w:rStyle w:val="Char2"/>
          <w:rFonts w:hint="eastAsia"/>
          <w:rtl/>
        </w:rPr>
        <w:t>سَبِيلِ</w:t>
      </w:r>
      <w:r w:rsidR="00C5413C" w:rsidRPr="001F3297">
        <w:rPr>
          <w:rStyle w:val="Char2"/>
          <w:rtl/>
        </w:rPr>
        <w:t xml:space="preserve"> </w:t>
      </w:r>
      <w:r w:rsidR="00C5413C" w:rsidRPr="001F3297">
        <w:rPr>
          <w:rStyle w:val="Char2"/>
          <w:rFonts w:hint="eastAsia"/>
          <w:rtl/>
        </w:rPr>
        <w:t>اللَّهِ</w:t>
      </w:r>
      <w:r w:rsidR="00C5413C" w:rsidRPr="001F3297">
        <w:rPr>
          <w:rStyle w:val="Char2"/>
          <w:rFonts w:hint="cs"/>
          <w:rtl/>
        </w:rPr>
        <w:t>»</w:t>
      </w:r>
      <w:r w:rsidR="00C5413C" w:rsidRPr="00C008F7">
        <w:rPr>
          <w:rStyle w:val="FootnoteReference"/>
          <w:rFonts w:cs="B Lotus"/>
          <w:sz w:val="28"/>
          <w:szCs w:val="28"/>
          <w:rtl/>
        </w:rPr>
        <w:footnoteReference w:id="385"/>
      </w:r>
      <w:r w:rsidR="00C43015">
        <w:rPr>
          <w:rFonts w:cs="B Lotus" w:hint="cs"/>
          <w:sz w:val="28"/>
          <w:szCs w:val="28"/>
          <w:rtl/>
        </w:rPr>
        <w:t>.</w:t>
      </w:r>
      <w:r w:rsidR="00C5413C" w:rsidRPr="00984198">
        <w:rPr>
          <w:rFonts w:cs="B Lotus" w:hint="cs"/>
          <w:sz w:val="28"/>
          <w:szCs w:val="28"/>
          <w:rtl/>
        </w:rPr>
        <w:t xml:space="preserve"> </w:t>
      </w:r>
      <w:r w:rsidR="00C43015">
        <w:rPr>
          <w:rFonts w:cs="B Lotus" w:hint="cs"/>
          <w:sz w:val="28"/>
          <w:szCs w:val="28"/>
          <w:rtl/>
        </w:rPr>
        <w:t>«</w:t>
      </w:r>
      <w:r>
        <w:rPr>
          <w:rFonts w:cs="B Lotus" w:hint="cs"/>
          <w:sz w:val="28"/>
          <w:szCs w:val="28"/>
          <w:rtl/>
        </w:rPr>
        <w:t>هر</w:t>
      </w:r>
      <w:r w:rsidR="00C5413C" w:rsidRPr="00984198">
        <w:rPr>
          <w:rFonts w:cs="B Lotus" w:hint="cs"/>
          <w:sz w:val="28"/>
          <w:szCs w:val="28"/>
          <w:rtl/>
        </w:rPr>
        <w:t>گاه کسری هلاک شد، پس از او کسرایی دیگر نمی</w:t>
      </w:r>
      <w:r w:rsidR="00C5413C" w:rsidRPr="00984198">
        <w:rPr>
          <w:rFonts w:cs="B Lotus" w:hint="cs"/>
          <w:sz w:val="28"/>
          <w:szCs w:val="28"/>
          <w:cs/>
        </w:rPr>
        <w:t>‎</w:t>
      </w:r>
      <w:r w:rsidR="00C43015">
        <w:rPr>
          <w:rFonts w:cs="B Lotus" w:hint="eastAsia"/>
          <w:sz w:val="28"/>
          <w:szCs w:val="28"/>
          <w:rtl/>
        </w:rPr>
        <w:t>‌</w:t>
      </w:r>
      <w:r w:rsidR="00C5413C" w:rsidRPr="00984198">
        <w:rPr>
          <w:rFonts w:cs="B Lotus" w:hint="cs"/>
          <w:sz w:val="28"/>
          <w:szCs w:val="28"/>
          <w:rtl/>
        </w:rPr>
        <w:t>باشد</w:t>
      </w:r>
      <w:r>
        <w:rPr>
          <w:rFonts w:cs="B Lotus" w:hint="cs"/>
          <w:sz w:val="28"/>
          <w:szCs w:val="28"/>
          <w:rtl/>
        </w:rPr>
        <w:t xml:space="preserve"> و هر</w:t>
      </w:r>
      <w:r w:rsidR="00C5413C" w:rsidRPr="00984198">
        <w:rPr>
          <w:rFonts w:cs="B Lotus" w:hint="cs"/>
          <w:sz w:val="28"/>
          <w:szCs w:val="28"/>
          <w:rtl/>
        </w:rPr>
        <w:t>گاه قیصر هلاک شد قیصری پس از او</w:t>
      </w:r>
      <w:r w:rsidR="009D0387" w:rsidRPr="00984198">
        <w:rPr>
          <w:rFonts w:cs="B Lotus" w:hint="cs"/>
          <w:sz w:val="28"/>
          <w:szCs w:val="28"/>
          <w:rtl/>
        </w:rPr>
        <w:t xml:space="preserve"> نمی‌</w:t>
      </w:r>
      <w:r w:rsidR="00C5413C" w:rsidRPr="00984198">
        <w:rPr>
          <w:rFonts w:cs="B Lotus" w:hint="cs"/>
          <w:sz w:val="28"/>
          <w:szCs w:val="28"/>
          <w:rtl/>
        </w:rPr>
        <w:t>باشد؛ سوگند به ذاتی که جانم در دست اوست حتما حتما گنج</w:t>
      </w:r>
      <w:r w:rsidR="001F3297" w:rsidRPr="00984198">
        <w:rPr>
          <w:rFonts w:cs="B Lotus" w:hint="eastAsia"/>
          <w:sz w:val="28"/>
          <w:szCs w:val="28"/>
          <w:rtl/>
        </w:rPr>
        <w:t>‌</w:t>
      </w:r>
      <w:r w:rsidR="00C5413C" w:rsidRPr="00984198">
        <w:rPr>
          <w:rFonts w:cs="B Lotus" w:hint="cs"/>
          <w:sz w:val="28"/>
          <w:szCs w:val="28"/>
          <w:rtl/>
        </w:rPr>
        <w:t>های</w:t>
      </w:r>
      <w:r w:rsidR="009D0387" w:rsidRPr="00984198">
        <w:rPr>
          <w:rFonts w:cs="B Lotus" w:hint="cs"/>
          <w:sz w:val="28"/>
          <w:szCs w:val="28"/>
          <w:rtl/>
        </w:rPr>
        <w:t xml:space="preserve"> آن‌ها </w:t>
      </w:r>
      <w:r w:rsidR="00C5413C" w:rsidRPr="00984198">
        <w:rPr>
          <w:rFonts w:cs="B Lotus" w:hint="cs"/>
          <w:sz w:val="28"/>
          <w:szCs w:val="28"/>
          <w:rtl/>
        </w:rPr>
        <w:t>را در راه الله عزوجل انفاق خواهی کرد</w:t>
      </w:r>
      <w:r w:rsidR="00C43015">
        <w:rPr>
          <w:rFonts w:cs="B Lotus" w:hint="cs"/>
          <w:sz w:val="28"/>
          <w:szCs w:val="28"/>
          <w:rtl/>
        </w:rPr>
        <w:t>»</w:t>
      </w:r>
      <w:r w:rsidR="00C5413C" w:rsidRPr="00984198">
        <w:rPr>
          <w:rFonts w:cs="B Lotus" w:hint="cs"/>
          <w:sz w:val="28"/>
          <w:szCs w:val="28"/>
          <w:rtl/>
        </w:rPr>
        <w:t xml:space="preserve">. </w:t>
      </w:r>
    </w:p>
    <w:p w:rsidR="00C5413C" w:rsidRPr="00984198" w:rsidRDefault="00533A1F" w:rsidP="00533A1F">
      <w:pPr>
        <w:pStyle w:val="NormalWeb"/>
        <w:widowControl w:val="0"/>
        <w:numPr>
          <w:ilvl w:val="0"/>
          <w:numId w:val="19"/>
        </w:numPr>
        <w:bidi/>
        <w:spacing w:before="0" w:beforeAutospacing="0" w:after="0" w:afterAutospacing="0"/>
        <w:jc w:val="both"/>
        <w:rPr>
          <w:rFonts w:cs="B Lotus" w:hint="cs"/>
          <w:sz w:val="28"/>
          <w:szCs w:val="28"/>
          <w:rtl/>
        </w:rPr>
      </w:pPr>
      <w:r>
        <w:rPr>
          <w:rFonts w:cs="B Lotus" w:hint="cs"/>
          <w:sz w:val="28"/>
          <w:szCs w:val="28"/>
          <w:rtl/>
        </w:rPr>
        <w:t>از ابوهریره</w:t>
      </w:r>
      <w:r w:rsidR="00C5413C" w:rsidRPr="00862309">
        <w:rPr>
          <w:rFonts w:cs="B Nazanin" w:hint="cs"/>
          <w:noProof/>
          <w:rtl/>
        </w:rPr>
        <w:t xml:space="preserve">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00C5413C" w:rsidRPr="00984198">
        <w:rPr>
          <w:rFonts w:cs="B Lotus" w:hint="cs"/>
          <w:sz w:val="28"/>
          <w:szCs w:val="28"/>
          <w:rtl/>
        </w:rPr>
        <w:t xml:space="preserve">روایت است که رسول الله </w:t>
      </w:r>
      <w:r>
        <w:rPr>
          <w:rFonts w:ascii="Arial" w:hAnsi="Arial" w:cs="CTraditional Arabic" w:hint="cs"/>
          <w:sz w:val="28"/>
          <w:szCs w:val="28"/>
          <w:rtl/>
        </w:rPr>
        <w:t>ح</w:t>
      </w:r>
      <w:r w:rsidR="00C5413C" w:rsidRPr="00862309">
        <w:rPr>
          <w:rFonts w:cs="B Nazanin" w:hint="cs"/>
          <w:noProof/>
          <w:rtl/>
        </w:rPr>
        <w:t xml:space="preserve"> </w:t>
      </w:r>
      <w:r w:rsidR="00C5413C" w:rsidRPr="00984198">
        <w:rPr>
          <w:rFonts w:cs="B Lotus" w:hint="cs"/>
          <w:sz w:val="28"/>
          <w:szCs w:val="28"/>
          <w:rtl/>
        </w:rPr>
        <w:t>فرمودند:</w:t>
      </w:r>
      <w:r w:rsidR="00C43015">
        <w:rPr>
          <w:rFonts w:cs="B Lotus" w:hint="cs"/>
          <w:sz w:val="28"/>
          <w:szCs w:val="28"/>
          <w:rtl/>
        </w:rPr>
        <w:t xml:space="preserve"> </w:t>
      </w:r>
      <w:r w:rsidR="0017046E" w:rsidRPr="001F3297">
        <w:rPr>
          <w:rStyle w:val="Char2"/>
          <w:rFonts w:hint="cs"/>
          <w:rtl/>
        </w:rPr>
        <w:t>«</w:t>
      </w:r>
      <w:r w:rsidR="00C5413C" w:rsidRPr="001F3297">
        <w:rPr>
          <w:rStyle w:val="Char2"/>
          <w:rFonts w:hint="eastAsia"/>
          <w:rtl/>
        </w:rPr>
        <w:t>صِنْفَانِ</w:t>
      </w:r>
      <w:r w:rsidR="00C5413C" w:rsidRPr="001F3297">
        <w:rPr>
          <w:rStyle w:val="Char2"/>
          <w:rtl/>
        </w:rPr>
        <w:t xml:space="preserve"> </w:t>
      </w:r>
      <w:r w:rsidR="00C5413C" w:rsidRPr="001F3297">
        <w:rPr>
          <w:rStyle w:val="Char2"/>
          <w:rFonts w:hint="eastAsia"/>
          <w:rtl/>
        </w:rPr>
        <w:t>مِنْ</w:t>
      </w:r>
      <w:r w:rsidR="00C5413C" w:rsidRPr="001F3297">
        <w:rPr>
          <w:rStyle w:val="Char2"/>
          <w:rtl/>
        </w:rPr>
        <w:t xml:space="preserve"> </w:t>
      </w:r>
      <w:r w:rsidR="00C5413C" w:rsidRPr="001F3297">
        <w:rPr>
          <w:rStyle w:val="Char2"/>
          <w:rFonts w:hint="eastAsia"/>
          <w:rtl/>
        </w:rPr>
        <w:t>أَهْلِ</w:t>
      </w:r>
      <w:r w:rsidR="00C5413C" w:rsidRPr="001F3297">
        <w:rPr>
          <w:rStyle w:val="Char2"/>
          <w:rtl/>
        </w:rPr>
        <w:t xml:space="preserve"> </w:t>
      </w:r>
      <w:r w:rsidR="00C5413C" w:rsidRPr="001F3297">
        <w:rPr>
          <w:rStyle w:val="Char2"/>
          <w:rFonts w:hint="eastAsia"/>
          <w:rtl/>
        </w:rPr>
        <w:t>النَّارِ</w:t>
      </w:r>
      <w:r w:rsidR="00C5413C" w:rsidRPr="001F3297">
        <w:rPr>
          <w:rStyle w:val="Char2"/>
          <w:rtl/>
        </w:rPr>
        <w:t xml:space="preserve"> </w:t>
      </w:r>
      <w:r w:rsidR="00C5413C" w:rsidRPr="001F3297">
        <w:rPr>
          <w:rStyle w:val="Char2"/>
          <w:rFonts w:hint="eastAsia"/>
          <w:rtl/>
        </w:rPr>
        <w:t>لَمْ</w:t>
      </w:r>
      <w:r w:rsidR="00C5413C" w:rsidRPr="001F3297">
        <w:rPr>
          <w:rStyle w:val="Char2"/>
          <w:rtl/>
        </w:rPr>
        <w:t xml:space="preserve"> </w:t>
      </w:r>
      <w:r w:rsidR="00C5413C" w:rsidRPr="001F3297">
        <w:rPr>
          <w:rStyle w:val="Char2"/>
          <w:rFonts w:hint="eastAsia"/>
          <w:rtl/>
        </w:rPr>
        <w:t>أَرَهُمَا،</w:t>
      </w:r>
      <w:r w:rsidR="00C5413C" w:rsidRPr="001F3297">
        <w:rPr>
          <w:rStyle w:val="Char2"/>
          <w:rtl/>
        </w:rPr>
        <w:t xml:space="preserve"> </w:t>
      </w:r>
      <w:r w:rsidR="00C5413C" w:rsidRPr="001F3297">
        <w:rPr>
          <w:rStyle w:val="Char2"/>
          <w:rFonts w:hint="eastAsia"/>
          <w:rtl/>
        </w:rPr>
        <w:t>قَوْمٌ</w:t>
      </w:r>
      <w:r w:rsidR="00C5413C" w:rsidRPr="001F3297">
        <w:rPr>
          <w:rStyle w:val="Char2"/>
          <w:rtl/>
        </w:rPr>
        <w:t xml:space="preserve"> </w:t>
      </w:r>
      <w:r w:rsidR="00C5413C" w:rsidRPr="001F3297">
        <w:rPr>
          <w:rStyle w:val="Char2"/>
          <w:rFonts w:hint="eastAsia"/>
          <w:rtl/>
        </w:rPr>
        <w:t>مَعَهُمْ</w:t>
      </w:r>
      <w:r w:rsidR="00C5413C" w:rsidRPr="001F3297">
        <w:rPr>
          <w:rStyle w:val="Char2"/>
          <w:rtl/>
        </w:rPr>
        <w:t xml:space="preserve"> </w:t>
      </w:r>
      <w:r w:rsidR="00C5413C" w:rsidRPr="001F3297">
        <w:rPr>
          <w:rStyle w:val="Char2"/>
          <w:rFonts w:hint="eastAsia"/>
          <w:rtl/>
        </w:rPr>
        <w:t>سِيَاطٌ</w:t>
      </w:r>
      <w:r w:rsidR="00C5413C" w:rsidRPr="001F3297">
        <w:rPr>
          <w:rStyle w:val="Char2"/>
          <w:rtl/>
        </w:rPr>
        <w:t xml:space="preserve"> </w:t>
      </w:r>
      <w:r w:rsidR="00C5413C" w:rsidRPr="001F3297">
        <w:rPr>
          <w:rStyle w:val="Char2"/>
          <w:rFonts w:hint="eastAsia"/>
          <w:rtl/>
        </w:rPr>
        <w:t>كَأَذْنَابِ</w:t>
      </w:r>
      <w:r w:rsidR="00C5413C" w:rsidRPr="001F3297">
        <w:rPr>
          <w:rStyle w:val="Char2"/>
          <w:rtl/>
        </w:rPr>
        <w:t xml:space="preserve"> </w:t>
      </w:r>
      <w:r w:rsidR="00C5413C" w:rsidRPr="001F3297">
        <w:rPr>
          <w:rStyle w:val="Char2"/>
          <w:rFonts w:hint="eastAsia"/>
          <w:rtl/>
        </w:rPr>
        <w:t>الْبَقَرِ</w:t>
      </w:r>
      <w:r w:rsidR="00C5413C" w:rsidRPr="001F3297">
        <w:rPr>
          <w:rStyle w:val="Char2"/>
          <w:rtl/>
        </w:rPr>
        <w:t xml:space="preserve"> </w:t>
      </w:r>
      <w:r w:rsidR="00C5413C" w:rsidRPr="001F3297">
        <w:rPr>
          <w:rStyle w:val="Char2"/>
          <w:rFonts w:hint="eastAsia"/>
          <w:rtl/>
        </w:rPr>
        <w:t>يَضْرِبُونَ</w:t>
      </w:r>
      <w:r w:rsidR="00C5413C" w:rsidRPr="001F3297">
        <w:rPr>
          <w:rStyle w:val="Char2"/>
          <w:rtl/>
        </w:rPr>
        <w:t xml:space="preserve"> </w:t>
      </w:r>
      <w:r w:rsidR="00C5413C" w:rsidRPr="001F3297">
        <w:rPr>
          <w:rStyle w:val="Char2"/>
          <w:rFonts w:hint="eastAsia"/>
          <w:rtl/>
        </w:rPr>
        <w:t>بِهَا</w:t>
      </w:r>
      <w:r w:rsidR="00C5413C" w:rsidRPr="001F3297">
        <w:rPr>
          <w:rStyle w:val="Char2"/>
          <w:rtl/>
        </w:rPr>
        <w:t xml:space="preserve"> </w:t>
      </w:r>
      <w:r w:rsidR="00C5413C" w:rsidRPr="001F3297">
        <w:rPr>
          <w:rStyle w:val="Char2"/>
          <w:rFonts w:hint="eastAsia"/>
          <w:rtl/>
        </w:rPr>
        <w:t>النَّاسَ،</w:t>
      </w:r>
      <w:r w:rsidR="00C5413C" w:rsidRPr="001F3297">
        <w:rPr>
          <w:rStyle w:val="Char2"/>
          <w:rtl/>
        </w:rPr>
        <w:t xml:space="preserve"> </w:t>
      </w:r>
      <w:r w:rsidR="00C5413C" w:rsidRPr="001F3297">
        <w:rPr>
          <w:rStyle w:val="Char2"/>
          <w:rFonts w:hint="eastAsia"/>
          <w:rtl/>
        </w:rPr>
        <w:t>وَنِسَاءٌ</w:t>
      </w:r>
      <w:r w:rsidR="00C5413C" w:rsidRPr="001F3297">
        <w:rPr>
          <w:rStyle w:val="Char2"/>
          <w:rtl/>
        </w:rPr>
        <w:t xml:space="preserve"> </w:t>
      </w:r>
      <w:r w:rsidR="00C5413C" w:rsidRPr="001F3297">
        <w:rPr>
          <w:rStyle w:val="Char2"/>
          <w:rFonts w:hint="eastAsia"/>
          <w:rtl/>
        </w:rPr>
        <w:t>كَاسِيَاتٌ</w:t>
      </w:r>
      <w:r w:rsidR="00C5413C" w:rsidRPr="001F3297">
        <w:rPr>
          <w:rStyle w:val="Char2"/>
          <w:rtl/>
        </w:rPr>
        <w:t xml:space="preserve"> </w:t>
      </w:r>
      <w:r w:rsidR="00C5413C" w:rsidRPr="001F3297">
        <w:rPr>
          <w:rStyle w:val="Char2"/>
          <w:rFonts w:hint="eastAsia"/>
          <w:rtl/>
        </w:rPr>
        <w:t>عَارِيَاتٌ</w:t>
      </w:r>
      <w:r w:rsidR="00C5413C" w:rsidRPr="001F3297">
        <w:rPr>
          <w:rStyle w:val="Char2"/>
          <w:rtl/>
        </w:rPr>
        <w:t xml:space="preserve"> </w:t>
      </w:r>
      <w:r w:rsidR="00C5413C" w:rsidRPr="001F3297">
        <w:rPr>
          <w:rStyle w:val="Char2"/>
          <w:rFonts w:hint="eastAsia"/>
          <w:rtl/>
        </w:rPr>
        <w:t>مُمِيلَاتٌ</w:t>
      </w:r>
      <w:r w:rsidR="00C5413C" w:rsidRPr="001F3297">
        <w:rPr>
          <w:rStyle w:val="Char2"/>
          <w:rtl/>
        </w:rPr>
        <w:t xml:space="preserve"> </w:t>
      </w:r>
      <w:r w:rsidR="00C5413C" w:rsidRPr="001F3297">
        <w:rPr>
          <w:rStyle w:val="Char2"/>
          <w:rFonts w:hint="eastAsia"/>
          <w:rtl/>
        </w:rPr>
        <w:t>مَائِلَاتٌ،</w:t>
      </w:r>
      <w:r w:rsidR="00C5413C" w:rsidRPr="001F3297">
        <w:rPr>
          <w:rStyle w:val="Char2"/>
          <w:rtl/>
        </w:rPr>
        <w:t xml:space="preserve"> </w:t>
      </w:r>
      <w:r w:rsidR="00C5413C" w:rsidRPr="001F3297">
        <w:rPr>
          <w:rStyle w:val="Char2"/>
          <w:rFonts w:hint="eastAsia"/>
          <w:rtl/>
        </w:rPr>
        <w:t>رُءُوسُهُنَّ</w:t>
      </w:r>
      <w:r w:rsidR="00C5413C" w:rsidRPr="001F3297">
        <w:rPr>
          <w:rStyle w:val="Char2"/>
          <w:rtl/>
        </w:rPr>
        <w:t xml:space="preserve"> </w:t>
      </w:r>
      <w:r w:rsidR="00C5413C" w:rsidRPr="001F3297">
        <w:rPr>
          <w:rStyle w:val="Char2"/>
          <w:rFonts w:hint="eastAsia"/>
          <w:rtl/>
        </w:rPr>
        <w:t>كَأَسْنِمَةِ</w:t>
      </w:r>
      <w:r w:rsidR="00C5413C" w:rsidRPr="001F3297">
        <w:rPr>
          <w:rStyle w:val="Char2"/>
          <w:rtl/>
        </w:rPr>
        <w:t xml:space="preserve"> </w:t>
      </w:r>
      <w:r w:rsidR="00C5413C" w:rsidRPr="001F3297">
        <w:rPr>
          <w:rStyle w:val="Char2"/>
          <w:rFonts w:hint="eastAsia"/>
          <w:rtl/>
        </w:rPr>
        <w:t>الْبُخْتِ</w:t>
      </w:r>
      <w:r w:rsidR="00C5413C" w:rsidRPr="001F3297">
        <w:rPr>
          <w:rStyle w:val="Char2"/>
          <w:rtl/>
        </w:rPr>
        <w:t xml:space="preserve"> </w:t>
      </w:r>
      <w:r w:rsidR="00C5413C" w:rsidRPr="001F3297">
        <w:rPr>
          <w:rStyle w:val="Char2"/>
          <w:rFonts w:hint="eastAsia"/>
          <w:rtl/>
        </w:rPr>
        <w:t>الْمَائِلَةِ،</w:t>
      </w:r>
      <w:r w:rsidR="00C5413C" w:rsidRPr="001F3297">
        <w:rPr>
          <w:rStyle w:val="Char2"/>
          <w:rtl/>
        </w:rPr>
        <w:t xml:space="preserve"> </w:t>
      </w:r>
      <w:r w:rsidR="00C5413C" w:rsidRPr="001F3297">
        <w:rPr>
          <w:rStyle w:val="Char2"/>
          <w:rFonts w:hint="eastAsia"/>
          <w:rtl/>
        </w:rPr>
        <w:t>لَا</w:t>
      </w:r>
      <w:r w:rsidR="00C5413C" w:rsidRPr="001F3297">
        <w:rPr>
          <w:rStyle w:val="Char2"/>
          <w:rtl/>
        </w:rPr>
        <w:t xml:space="preserve"> </w:t>
      </w:r>
      <w:r w:rsidR="00C5413C" w:rsidRPr="001F3297">
        <w:rPr>
          <w:rStyle w:val="Char2"/>
          <w:rFonts w:hint="eastAsia"/>
          <w:rtl/>
        </w:rPr>
        <w:t>يَدْخُلْنَ</w:t>
      </w:r>
      <w:r w:rsidR="00C5413C" w:rsidRPr="001F3297">
        <w:rPr>
          <w:rStyle w:val="Char2"/>
          <w:rtl/>
        </w:rPr>
        <w:t xml:space="preserve"> </w:t>
      </w:r>
      <w:r w:rsidR="00C5413C" w:rsidRPr="001F3297">
        <w:rPr>
          <w:rStyle w:val="Char2"/>
          <w:rFonts w:hint="eastAsia"/>
          <w:rtl/>
        </w:rPr>
        <w:t>الْجَنَّةَ،</w:t>
      </w:r>
      <w:r w:rsidR="00C5413C" w:rsidRPr="001F3297">
        <w:rPr>
          <w:rStyle w:val="Char2"/>
          <w:rtl/>
        </w:rPr>
        <w:t xml:space="preserve"> </w:t>
      </w:r>
      <w:r w:rsidR="00C5413C" w:rsidRPr="001F3297">
        <w:rPr>
          <w:rStyle w:val="Char2"/>
          <w:rFonts w:hint="eastAsia"/>
          <w:rtl/>
        </w:rPr>
        <w:t>وَلَا</w:t>
      </w:r>
      <w:r w:rsidR="00C5413C" w:rsidRPr="001F3297">
        <w:rPr>
          <w:rStyle w:val="Char2"/>
          <w:rtl/>
        </w:rPr>
        <w:t xml:space="preserve"> </w:t>
      </w:r>
      <w:r w:rsidR="00C5413C" w:rsidRPr="001F3297">
        <w:rPr>
          <w:rStyle w:val="Char2"/>
          <w:rFonts w:hint="eastAsia"/>
          <w:rtl/>
        </w:rPr>
        <w:t>يَجِدْنَ</w:t>
      </w:r>
      <w:r w:rsidR="00C5413C" w:rsidRPr="001F3297">
        <w:rPr>
          <w:rStyle w:val="Char2"/>
          <w:rtl/>
        </w:rPr>
        <w:t xml:space="preserve"> </w:t>
      </w:r>
      <w:r w:rsidR="00C5413C" w:rsidRPr="001F3297">
        <w:rPr>
          <w:rStyle w:val="Char2"/>
          <w:rFonts w:hint="eastAsia"/>
          <w:rtl/>
        </w:rPr>
        <w:t>رِيحَهَا،</w:t>
      </w:r>
      <w:r w:rsidR="00C5413C" w:rsidRPr="001F3297">
        <w:rPr>
          <w:rStyle w:val="Char2"/>
          <w:rtl/>
        </w:rPr>
        <w:t xml:space="preserve"> </w:t>
      </w:r>
      <w:r w:rsidR="00C5413C" w:rsidRPr="001F3297">
        <w:rPr>
          <w:rStyle w:val="Char2"/>
          <w:rFonts w:hint="eastAsia"/>
          <w:rtl/>
        </w:rPr>
        <w:t>وَإِنَّ</w:t>
      </w:r>
      <w:r w:rsidR="00C5413C" w:rsidRPr="001F3297">
        <w:rPr>
          <w:rStyle w:val="Char2"/>
          <w:rtl/>
        </w:rPr>
        <w:t xml:space="preserve"> </w:t>
      </w:r>
      <w:r w:rsidR="00C5413C" w:rsidRPr="001F3297">
        <w:rPr>
          <w:rStyle w:val="Char2"/>
          <w:rFonts w:hint="eastAsia"/>
          <w:rtl/>
        </w:rPr>
        <w:t>رِيحَهَا</w:t>
      </w:r>
      <w:r w:rsidR="00C5413C" w:rsidRPr="001F3297">
        <w:rPr>
          <w:rStyle w:val="Char2"/>
          <w:rtl/>
        </w:rPr>
        <w:t xml:space="preserve"> </w:t>
      </w:r>
      <w:r w:rsidR="00C5413C" w:rsidRPr="001F3297">
        <w:rPr>
          <w:rStyle w:val="Char2"/>
          <w:rFonts w:hint="eastAsia"/>
          <w:rtl/>
        </w:rPr>
        <w:t>لَيُوجَدُ</w:t>
      </w:r>
      <w:r w:rsidR="00C5413C" w:rsidRPr="001F3297">
        <w:rPr>
          <w:rStyle w:val="Char2"/>
          <w:rtl/>
        </w:rPr>
        <w:t xml:space="preserve"> </w:t>
      </w:r>
      <w:r w:rsidR="00C5413C" w:rsidRPr="001F3297">
        <w:rPr>
          <w:rStyle w:val="Char2"/>
          <w:rFonts w:hint="eastAsia"/>
          <w:rtl/>
        </w:rPr>
        <w:t>مِنْ</w:t>
      </w:r>
      <w:r w:rsidR="00C5413C" w:rsidRPr="001F3297">
        <w:rPr>
          <w:rStyle w:val="Char2"/>
          <w:rtl/>
        </w:rPr>
        <w:t xml:space="preserve"> </w:t>
      </w:r>
      <w:r w:rsidR="00C5413C" w:rsidRPr="001F3297">
        <w:rPr>
          <w:rStyle w:val="Char2"/>
          <w:rFonts w:hint="eastAsia"/>
          <w:rtl/>
        </w:rPr>
        <w:t>مَسِيرَةِ</w:t>
      </w:r>
      <w:r w:rsidR="00C5413C" w:rsidRPr="001F3297">
        <w:rPr>
          <w:rStyle w:val="Char2"/>
          <w:rtl/>
        </w:rPr>
        <w:t xml:space="preserve"> </w:t>
      </w:r>
      <w:r w:rsidR="00C5413C" w:rsidRPr="001F3297">
        <w:rPr>
          <w:rStyle w:val="Char2"/>
          <w:rFonts w:hint="eastAsia"/>
          <w:rtl/>
        </w:rPr>
        <w:t>كَذَا</w:t>
      </w:r>
      <w:r w:rsidR="00C5413C" w:rsidRPr="001F3297">
        <w:rPr>
          <w:rStyle w:val="Char2"/>
          <w:rtl/>
        </w:rPr>
        <w:t xml:space="preserve"> </w:t>
      </w:r>
      <w:r w:rsidR="00C5413C" w:rsidRPr="001F3297">
        <w:rPr>
          <w:rStyle w:val="Char2"/>
          <w:rFonts w:hint="eastAsia"/>
          <w:rtl/>
        </w:rPr>
        <w:t>وَكَذَا</w:t>
      </w:r>
      <w:r w:rsidR="00F4329D" w:rsidRPr="001F3297">
        <w:rPr>
          <w:rStyle w:val="Char2"/>
          <w:rFonts w:hint="cs"/>
          <w:rtl/>
        </w:rPr>
        <w:t>»</w:t>
      </w:r>
      <w:r w:rsidR="00C5413C" w:rsidRPr="00C008F7">
        <w:rPr>
          <w:rStyle w:val="FootnoteReference"/>
          <w:rFonts w:cs="B Lotus"/>
          <w:sz w:val="28"/>
          <w:szCs w:val="28"/>
          <w:rtl/>
        </w:rPr>
        <w:footnoteReference w:id="386"/>
      </w:r>
      <w:r w:rsidR="00C43015">
        <w:rPr>
          <w:rFonts w:cs="B Lotus" w:hint="cs"/>
          <w:sz w:val="28"/>
          <w:szCs w:val="28"/>
          <w:rtl/>
        </w:rPr>
        <w:t>.</w:t>
      </w:r>
      <w:r w:rsidR="00C5413C" w:rsidRPr="00984198">
        <w:rPr>
          <w:rFonts w:cs="B Lotus" w:hint="cs"/>
          <w:sz w:val="28"/>
          <w:szCs w:val="28"/>
          <w:rtl/>
        </w:rPr>
        <w:t xml:space="preserve"> </w:t>
      </w:r>
      <w:r w:rsidR="00C43015">
        <w:rPr>
          <w:rFonts w:cs="B Lotus" w:hint="cs"/>
          <w:sz w:val="28"/>
          <w:szCs w:val="28"/>
          <w:rtl/>
        </w:rPr>
        <w:t>«</w:t>
      </w:r>
      <w:r w:rsidR="00C5413C" w:rsidRPr="00984198">
        <w:rPr>
          <w:rFonts w:cs="B Lotus" w:hint="cs"/>
          <w:sz w:val="28"/>
          <w:szCs w:val="28"/>
          <w:rtl/>
        </w:rPr>
        <w:t>دو گروه از اهل دوزخ هستند که من</w:t>
      </w:r>
      <w:r w:rsidR="009D0387" w:rsidRPr="00984198">
        <w:rPr>
          <w:rFonts w:cs="B Lotus" w:hint="cs"/>
          <w:sz w:val="28"/>
          <w:szCs w:val="28"/>
          <w:rtl/>
        </w:rPr>
        <w:t xml:space="preserve"> آن‌ها </w:t>
      </w:r>
      <w:r w:rsidR="00C5413C" w:rsidRPr="00984198">
        <w:rPr>
          <w:rFonts w:cs="B Lotus" w:hint="cs"/>
          <w:sz w:val="28"/>
          <w:szCs w:val="28"/>
          <w:rtl/>
        </w:rPr>
        <w:t>را در جامعه و زمان خود ندیده</w:t>
      </w:r>
      <w:r w:rsidR="002415E7" w:rsidRPr="00984198">
        <w:rPr>
          <w:rFonts w:cs="B Lotus" w:hint="cs"/>
          <w:sz w:val="28"/>
          <w:szCs w:val="28"/>
          <w:rtl/>
        </w:rPr>
        <w:t>‌ام.</w:t>
      </w:r>
      <w:r w:rsidR="00C5413C" w:rsidRPr="00984198">
        <w:rPr>
          <w:rFonts w:cs="B Lotus" w:hint="cs"/>
          <w:sz w:val="28"/>
          <w:szCs w:val="28"/>
          <w:rtl/>
        </w:rPr>
        <w:t xml:space="preserve"> گروه نخست، گروهی هستند که شلاق</w:t>
      </w:r>
      <w:r w:rsidR="00E049C1" w:rsidRPr="00984198">
        <w:rPr>
          <w:rFonts w:cs="B Lotus" w:hint="eastAsia"/>
          <w:sz w:val="28"/>
          <w:szCs w:val="28"/>
          <w:rtl/>
        </w:rPr>
        <w:t>‌</w:t>
      </w:r>
      <w:r>
        <w:rPr>
          <w:rFonts w:cs="B Lotus" w:hint="cs"/>
          <w:sz w:val="28"/>
          <w:szCs w:val="28"/>
          <w:rtl/>
        </w:rPr>
        <w:t>هایی همچون دم گاو به دست دارند</w:t>
      </w:r>
      <w:r w:rsidR="00C5413C" w:rsidRPr="00984198">
        <w:rPr>
          <w:rFonts w:cs="B Lotus" w:hint="cs"/>
          <w:sz w:val="28"/>
          <w:szCs w:val="28"/>
          <w:rtl/>
        </w:rPr>
        <w:t xml:space="preserve"> و با آن مردم را</w:t>
      </w:r>
      <w:r w:rsidR="009D0387" w:rsidRPr="00984198">
        <w:rPr>
          <w:rFonts w:cs="B Lotus" w:hint="cs"/>
          <w:sz w:val="28"/>
          <w:szCs w:val="28"/>
          <w:rtl/>
        </w:rPr>
        <w:t xml:space="preserve"> می‌</w:t>
      </w:r>
      <w:r w:rsidR="00C5413C" w:rsidRPr="00984198">
        <w:rPr>
          <w:rFonts w:cs="B Lotus" w:hint="cs"/>
          <w:sz w:val="28"/>
          <w:szCs w:val="28"/>
          <w:rtl/>
        </w:rPr>
        <w:t>زنند و گروه دوم زنانی هستند که لباس به تن دارند اما برهنه</w:t>
      </w:r>
      <w:r w:rsidR="00AC25A8" w:rsidRPr="00984198">
        <w:rPr>
          <w:rFonts w:cs="B Lotus" w:hint="cs"/>
          <w:sz w:val="28"/>
          <w:szCs w:val="28"/>
          <w:rtl/>
        </w:rPr>
        <w:t>‌اند.</w:t>
      </w:r>
      <w:r w:rsidR="00C5413C" w:rsidRPr="00984198">
        <w:rPr>
          <w:rFonts w:cs="B Lotus" w:hint="cs"/>
          <w:sz w:val="28"/>
          <w:szCs w:val="28"/>
          <w:rtl/>
        </w:rPr>
        <w:t xml:space="preserve"> به دیگران تمایل دارند و دیگران را به سوی خود متمایل</w:t>
      </w:r>
      <w:r w:rsidR="009D0387" w:rsidRPr="00984198">
        <w:rPr>
          <w:rFonts w:cs="B Lotus" w:hint="cs"/>
          <w:sz w:val="28"/>
          <w:szCs w:val="28"/>
          <w:rtl/>
        </w:rPr>
        <w:t xml:space="preserve"> می‌</w:t>
      </w:r>
      <w:r w:rsidR="00C5413C" w:rsidRPr="00984198">
        <w:rPr>
          <w:rFonts w:cs="B Lotus" w:hint="cs"/>
          <w:sz w:val="28"/>
          <w:szCs w:val="28"/>
          <w:rtl/>
        </w:rPr>
        <w:t>کنند، موهای سرهای</w:t>
      </w:r>
      <w:r>
        <w:rPr>
          <w:rFonts w:cs="B Lotus"/>
          <w:sz w:val="28"/>
          <w:szCs w:val="28"/>
          <w:rtl/>
        </w:rPr>
        <w:softHyphen/>
      </w:r>
      <w:r w:rsidR="00C5413C" w:rsidRPr="00984198">
        <w:rPr>
          <w:rFonts w:cs="B Lotus" w:hint="cs"/>
          <w:sz w:val="28"/>
          <w:szCs w:val="28"/>
          <w:rtl/>
        </w:rPr>
        <w:t xml:space="preserve">شان همچون کوهان شتر است، </w:t>
      </w:r>
      <w:r w:rsidR="00C5413C" w:rsidRPr="00984198">
        <w:rPr>
          <w:rFonts w:cs="B Lotus" w:hint="cs"/>
          <w:sz w:val="28"/>
          <w:szCs w:val="28"/>
          <w:rtl/>
        </w:rPr>
        <w:lastRenderedPageBreak/>
        <w:t>این زن</w:t>
      </w:r>
      <w:r w:rsidR="00E049C1" w:rsidRPr="00984198">
        <w:rPr>
          <w:rFonts w:cs="B Lotus" w:hint="eastAsia"/>
          <w:sz w:val="28"/>
          <w:szCs w:val="28"/>
          <w:rtl/>
        </w:rPr>
        <w:t>‌</w:t>
      </w:r>
      <w:r w:rsidR="00C5413C" w:rsidRPr="00984198">
        <w:rPr>
          <w:rFonts w:cs="B Lotus" w:hint="cs"/>
          <w:sz w:val="28"/>
          <w:szCs w:val="28"/>
          <w:rtl/>
        </w:rPr>
        <w:t>ها به بهشت</w:t>
      </w:r>
      <w:r w:rsidR="009D0387" w:rsidRPr="00984198">
        <w:rPr>
          <w:rFonts w:cs="B Lotus" w:hint="cs"/>
          <w:sz w:val="28"/>
          <w:szCs w:val="28"/>
          <w:rtl/>
        </w:rPr>
        <w:t xml:space="preserve"> نمی‌</w:t>
      </w:r>
      <w:r>
        <w:rPr>
          <w:rFonts w:cs="B Lotus" w:hint="cs"/>
          <w:sz w:val="28"/>
          <w:szCs w:val="28"/>
          <w:rtl/>
        </w:rPr>
        <w:t>روند و بوی آن</w:t>
      </w:r>
      <w:r>
        <w:rPr>
          <w:rFonts w:cs="B Lotus"/>
          <w:sz w:val="28"/>
          <w:szCs w:val="28"/>
          <w:rtl/>
        </w:rPr>
        <w:softHyphen/>
      </w:r>
      <w:r>
        <w:rPr>
          <w:rFonts w:cs="B Lotus" w:hint="cs"/>
          <w:sz w:val="28"/>
          <w:szCs w:val="28"/>
          <w:rtl/>
        </w:rPr>
        <w:t>را احساس نخواهند کرد، در</w:t>
      </w:r>
      <w:r w:rsidR="00C5413C" w:rsidRPr="00984198">
        <w:rPr>
          <w:rFonts w:cs="B Lotus" w:hint="cs"/>
          <w:sz w:val="28"/>
          <w:szCs w:val="28"/>
          <w:rtl/>
        </w:rPr>
        <w:t>حالی</w:t>
      </w:r>
      <w:r>
        <w:rPr>
          <w:rFonts w:cs="B Lotus"/>
          <w:sz w:val="28"/>
          <w:szCs w:val="28"/>
          <w:rtl/>
        </w:rPr>
        <w:softHyphen/>
      </w:r>
      <w:r w:rsidR="00C5413C" w:rsidRPr="00984198">
        <w:rPr>
          <w:rFonts w:cs="B Lotus" w:hint="cs"/>
          <w:sz w:val="28"/>
          <w:szCs w:val="28"/>
          <w:rtl/>
        </w:rPr>
        <w:t>که بوی بهشت از فاصله</w:t>
      </w:r>
      <w:r w:rsidR="009D0387" w:rsidRPr="00984198">
        <w:rPr>
          <w:rFonts w:cs="B Lotus" w:hint="cs"/>
          <w:sz w:val="28"/>
          <w:szCs w:val="28"/>
          <w:rtl/>
        </w:rPr>
        <w:t xml:space="preserve">‌هایی </w:t>
      </w:r>
      <w:r w:rsidR="00C5413C" w:rsidRPr="00984198">
        <w:rPr>
          <w:rFonts w:cs="B Lotus" w:hint="cs"/>
          <w:sz w:val="28"/>
          <w:szCs w:val="28"/>
          <w:rtl/>
        </w:rPr>
        <w:t>چنین و چنان به مشام</w:t>
      </w:r>
      <w:r w:rsidR="009D0387" w:rsidRPr="00984198">
        <w:rPr>
          <w:rFonts w:cs="B Lotus" w:hint="cs"/>
          <w:sz w:val="28"/>
          <w:szCs w:val="28"/>
          <w:rtl/>
        </w:rPr>
        <w:t xml:space="preserve"> می‌</w:t>
      </w:r>
      <w:r w:rsidR="00C5413C" w:rsidRPr="00984198">
        <w:rPr>
          <w:rFonts w:cs="B Lotus" w:hint="cs"/>
          <w:sz w:val="28"/>
          <w:szCs w:val="28"/>
          <w:rtl/>
        </w:rPr>
        <w:t>رسد</w:t>
      </w:r>
      <w:r w:rsidR="00C43015">
        <w:rPr>
          <w:rFonts w:cs="B Lotus" w:hint="cs"/>
          <w:sz w:val="28"/>
          <w:szCs w:val="28"/>
          <w:rtl/>
        </w:rPr>
        <w:t>»</w:t>
      </w:r>
      <w:r w:rsidR="00C5413C" w:rsidRPr="00984198">
        <w:rPr>
          <w:rFonts w:cs="B Lotus" w:hint="cs"/>
          <w:sz w:val="28"/>
          <w:szCs w:val="28"/>
          <w:rtl/>
        </w:rPr>
        <w:t xml:space="preserve">. </w:t>
      </w:r>
    </w:p>
    <w:p w:rsidR="00C5413C" w:rsidRPr="00984198" w:rsidRDefault="00C5413C" w:rsidP="00533A1F">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همه</w:t>
      </w:r>
      <w:r w:rsidR="00AC25A8" w:rsidRPr="00984198">
        <w:rPr>
          <w:rFonts w:cs="B Lotus" w:hint="cs"/>
          <w:sz w:val="28"/>
          <w:szCs w:val="28"/>
          <w:rtl/>
        </w:rPr>
        <w:t xml:space="preserve">‌ی </w:t>
      </w:r>
      <w:r w:rsidRPr="00984198">
        <w:rPr>
          <w:rFonts w:cs="B Lotus" w:hint="cs"/>
          <w:sz w:val="28"/>
          <w:szCs w:val="28"/>
          <w:rtl/>
        </w:rPr>
        <w:t>این اخبار و بسیاری دیگر از اخباری که ذکر شده</w:t>
      </w:r>
      <w:r w:rsidR="00533A1F">
        <w:rPr>
          <w:rFonts w:cs="B Lotus" w:hint="cs"/>
          <w:sz w:val="28"/>
          <w:szCs w:val="28"/>
          <w:rtl/>
        </w:rPr>
        <w:t>،</w:t>
      </w:r>
      <w:r w:rsidRPr="00984198">
        <w:rPr>
          <w:rFonts w:cs="B Lotus" w:hint="cs"/>
          <w:sz w:val="28"/>
          <w:szCs w:val="28"/>
          <w:rtl/>
        </w:rPr>
        <w:t xml:space="preserve"> از معجزات جاویدان رسول الله </w:t>
      </w:r>
      <w:r w:rsidR="00533A1F">
        <w:rPr>
          <w:rFonts w:ascii="Arial" w:hAnsi="Arial" w:cs="CTraditional Arabic" w:hint="cs"/>
          <w:sz w:val="28"/>
          <w:szCs w:val="28"/>
          <w:rtl/>
        </w:rPr>
        <w:t>ح</w:t>
      </w:r>
      <w:r w:rsidR="009D0387">
        <w:rPr>
          <w:rFonts w:cs="B Nazanin" w:hint="cs"/>
          <w:noProof/>
          <w:rtl/>
        </w:rPr>
        <w:t xml:space="preserve"> </w:t>
      </w:r>
      <w:r w:rsidR="009D0387" w:rsidRPr="00984198">
        <w:rPr>
          <w:rFonts w:cs="B Lotus" w:hint="cs"/>
          <w:noProof/>
          <w:sz w:val="28"/>
          <w:szCs w:val="28"/>
          <w:rtl/>
        </w:rPr>
        <w:t>می‌</w:t>
      </w:r>
      <w:r w:rsidRPr="00984198">
        <w:rPr>
          <w:rFonts w:cs="B Lotus" w:hint="cs"/>
          <w:sz w:val="28"/>
          <w:szCs w:val="28"/>
          <w:rtl/>
        </w:rPr>
        <w:t xml:space="preserve">باشد. و رسول الله </w:t>
      </w:r>
      <w:r w:rsidR="00533A1F">
        <w:rPr>
          <w:rFonts w:ascii="Arial" w:hAnsi="Arial" w:cs="CTraditional Arabic" w:hint="cs"/>
          <w:sz w:val="28"/>
          <w:szCs w:val="28"/>
          <w:rtl/>
        </w:rPr>
        <w:t>ح</w:t>
      </w:r>
      <w:r w:rsidRPr="00862309">
        <w:rPr>
          <w:rFonts w:cs="B Nazanin" w:hint="cs"/>
          <w:noProof/>
          <w:rtl/>
        </w:rPr>
        <w:t xml:space="preserve"> </w:t>
      </w:r>
      <w:r w:rsidR="00533A1F">
        <w:rPr>
          <w:rFonts w:cs="B Lotus" w:hint="cs"/>
          <w:sz w:val="28"/>
          <w:szCs w:val="28"/>
          <w:rtl/>
        </w:rPr>
        <w:t>به چیزی از جانب پروردگارشان جل</w:t>
      </w:r>
      <w:r w:rsidR="00533A1F">
        <w:rPr>
          <w:rFonts w:cs="B Lotus"/>
          <w:sz w:val="28"/>
          <w:szCs w:val="28"/>
          <w:rtl/>
        </w:rPr>
        <w:softHyphen/>
      </w:r>
      <w:r w:rsidRPr="00984198">
        <w:rPr>
          <w:rFonts w:cs="B Lotus" w:hint="cs"/>
          <w:sz w:val="28"/>
          <w:szCs w:val="28"/>
          <w:rtl/>
        </w:rPr>
        <w:t>جلاله</w:t>
      </w:r>
      <w:r w:rsidR="00C43015">
        <w:rPr>
          <w:rFonts w:cs="B Lotus" w:hint="cs"/>
          <w:sz w:val="28"/>
          <w:szCs w:val="28"/>
          <w:rtl/>
        </w:rPr>
        <w:t>،</w:t>
      </w:r>
      <w:r w:rsidRPr="00984198">
        <w:rPr>
          <w:rFonts w:cs="B Lotus" w:hint="cs"/>
          <w:sz w:val="28"/>
          <w:szCs w:val="28"/>
          <w:rtl/>
        </w:rPr>
        <w:t xml:space="preserve"> خبر ندادند مگر </w:t>
      </w:r>
      <w:r w:rsidR="00533A1F">
        <w:rPr>
          <w:rFonts w:cs="B Lotus" w:hint="cs"/>
          <w:sz w:val="28"/>
          <w:szCs w:val="28"/>
          <w:rtl/>
        </w:rPr>
        <w:t xml:space="preserve">اینکه به مثل آنچه </w:t>
      </w:r>
      <w:r w:rsidRPr="00984198">
        <w:rPr>
          <w:rFonts w:cs="B Lotus" w:hint="cs"/>
          <w:sz w:val="28"/>
          <w:szCs w:val="28"/>
          <w:rtl/>
        </w:rPr>
        <w:t>از آن خبر داده</w:t>
      </w:r>
      <w:r w:rsidR="00E049C1" w:rsidRPr="00984198">
        <w:rPr>
          <w:rFonts w:cs="B Lotus" w:hint="eastAsia"/>
          <w:sz w:val="28"/>
          <w:szCs w:val="28"/>
          <w:rtl/>
        </w:rPr>
        <w:t>‌</w:t>
      </w:r>
      <w:r w:rsidRPr="00984198">
        <w:rPr>
          <w:rFonts w:cs="B Lotus" w:hint="cs"/>
          <w:sz w:val="28"/>
          <w:szCs w:val="28"/>
          <w:rtl/>
        </w:rPr>
        <w:t>اند، اتفاق افتاده است چرا که او صادق المصدوق است که از روی هوی و هوس سخن</w:t>
      </w:r>
      <w:r w:rsidR="009D0387" w:rsidRPr="00984198">
        <w:rPr>
          <w:rFonts w:cs="B Lotus" w:hint="cs"/>
          <w:sz w:val="28"/>
          <w:szCs w:val="28"/>
          <w:rtl/>
        </w:rPr>
        <w:t xml:space="preserve"> نمی‌</w:t>
      </w:r>
      <w:r w:rsidRPr="00984198">
        <w:rPr>
          <w:rFonts w:cs="B Lotus" w:hint="cs"/>
          <w:sz w:val="28"/>
          <w:szCs w:val="28"/>
          <w:rtl/>
        </w:rPr>
        <w:t xml:space="preserve">گوید. </w:t>
      </w:r>
    </w:p>
    <w:p w:rsidR="00C5413C" w:rsidRPr="00984198" w:rsidRDefault="00C5413C" w:rsidP="00E82FBA">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با این </w:t>
      </w:r>
      <w:r w:rsidR="00533A1F">
        <w:rPr>
          <w:rFonts w:cs="B Lotus" w:hint="cs"/>
          <w:sz w:val="28"/>
          <w:szCs w:val="28"/>
          <w:rtl/>
        </w:rPr>
        <w:t>همه</w:t>
      </w:r>
      <w:r w:rsidR="00E82FBA">
        <w:rPr>
          <w:rFonts w:cs="B Lotus" w:hint="cs"/>
          <w:sz w:val="28"/>
          <w:szCs w:val="28"/>
          <w:rtl/>
        </w:rPr>
        <w:t>، گروه</w:t>
      </w:r>
      <w:r w:rsidRPr="00984198">
        <w:rPr>
          <w:rFonts w:cs="B Lotus" w:hint="cs"/>
          <w:sz w:val="28"/>
          <w:szCs w:val="28"/>
          <w:rtl/>
        </w:rPr>
        <w:t xml:space="preserve"> خبیث</w:t>
      </w:r>
      <w:r w:rsidR="00E82FBA">
        <w:rPr>
          <w:rFonts w:cs="B Lotus" w:hint="cs"/>
          <w:sz w:val="28"/>
          <w:szCs w:val="28"/>
          <w:rtl/>
        </w:rPr>
        <w:t>ی</w:t>
      </w:r>
      <w:r w:rsidRPr="00984198">
        <w:rPr>
          <w:rFonts w:cs="B Lotus" w:hint="cs"/>
          <w:sz w:val="28"/>
          <w:szCs w:val="28"/>
          <w:rtl/>
        </w:rPr>
        <w:t xml:space="preserve"> از قدیم بوده که ادعای عقلانیت کرده و عقل را بر نقل صحیح از رسول الله </w:t>
      </w:r>
      <w:r w:rsidR="00E82FBA">
        <w:rPr>
          <w:rFonts w:ascii="Arial" w:hAnsi="Arial" w:cs="CTraditional Arabic" w:hint="cs"/>
          <w:sz w:val="28"/>
          <w:szCs w:val="28"/>
          <w:rtl/>
        </w:rPr>
        <w:t>ح</w:t>
      </w:r>
      <w:r w:rsidRPr="00984198">
        <w:rPr>
          <w:rFonts w:cs="B Lotus" w:hint="cs"/>
          <w:sz w:val="28"/>
          <w:szCs w:val="28"/>
          <w:rtl/>
        </w:rPr>
        <w:t xml:space="preserve"> مقدم داشته</w:t>
      </w:r>
      <w:r w:rsidR="00AC25A8" w:rsidRPr="00984198">
        <w:rPr>
          <w:rFonts w:cs="B Lotus" w:hint="cs"/>
          <w:sz w:val="28"/>
          <w:szCs w:val="28"/>
          <w:rtl/>
        </w:rPr>
        <w:t>‌اند.</w:t>
      </w:r>
      <w:r w:rsidR="00E82FBA">
        <w:rPr>
          <w:rFonts w:cs="B Lotus" w:hint="cs"/>
          <w:sz w:val="28"/>
          <w:szCs w:val="28"/>
          <w:rtl/>
        </w:rPr>
        <w:t xml:space="preserve"> ب</w:t>
      </w:r>
      <w:r w:rsidR="00BD286A" w:rsidRPr="00984198">
        <w:rPr>
          <w:rFonts w:cs="B Lotus" w:hint="cs"/>
          <w:sz w:val="28"/>
          <w:szCs w:val="28"/>
          <w:rtl/>
        </w:rPr>
        <w:t xml:space="preserve">گونه‌ای </w:t>
      </w:r>
      <w:r w:rsidR="00E82FBA">
        <w:rPr>
          <w:rFonts w:cs="B Lotus" w:hint="cs"/>
          <w:sz w:val="28"/>
          <w:szCs w:val="28"/>
          <w:rtl/>
        </w:rPr>
        <w:t>که آنچه عق</w:t>
      </w:r>
      <w:r w:rsidRPr="00984198">
        <w:rPr>
          <w:rFonts w:cs="B Lotus" w:hint="cs"/>
          <w:sz w:val="28"/>
          <w:szCs w:val="28"/>
          <w:rtl/>
        </w:rPr>
        <w:t>ل</w:t>
      </w:r>
      <w:r w:rsidR="00E82FBA">
        <w:rPr>
          <w:rFonts w:cs="B Lotus"/>
          <w:sz w:val="28"/>
          <w:szCs w:val="28"/>
          <w:rtl/>
        </w:rPr>
        <w:softHyphen/>
      </w:r>
      <w:r w:rsidR="00E82FBA">
        <w:rPr>
          <w:rFonts w:cs="B Lotus" w:hint="cs"/>
          <w:sz w:val="28"/>
          <w:szCs w:val="28"/>
          <w:rtl/>
        </w:rPr>
        <w:t>های</w:t>
      </w:r>
      <w:r w:rsidR="00E82FBA">
        <w:rPr>
          <w:rFonts w:cs="B Lotus" w:hint="cs"/>
          <w:sz w:val="28"/>
          <w:szCs w:val="28"/>
          <w:rtl/>
        </w:rPr>
        <w:softHyphen/>
        <w:t>شان قبول کند، آن</w:t>
      </w:r>
      <w:r w:rsidR="00E82FBA">
        <w:rPr>
          <w:rFonts w:cs="B Lotus"/>
          <w:sz w:val="28"/>
          <w:szCs w:val="28"/>
          <w:rtl/>
        </w:rPr>
        <w:softHyphen/>
      </w:r>
      <w:r w:rsidRPr="00984198">
        <w:rPr>
          <w:rFonts w:cs="B Lotus" w:hint="cs"/>
          <w:sz w:val="28"/>
          <w:szCs w:val="28"/>
          <w:rtl/>
        </w:rPr>
        <w:t>را ت</w:t>
      </w:r>
      <w:r w:rsidR="00E82FBA">
        <w:rPr>
          <w:rFonts w:cs="B Lotus" w:hint="cs"/>
          <w:sz w:val="28"/>
          <w:szCs w:val="28"/>
          <w:rtl/>
        </w:rPr>
        <w:t>صدیق کرده و آنچه را که عق</w:t>
      </w:r>
      <w:r w:rsidRPr="00984198">
        <w:rPr>
          <w:rFonts w:cs="B Lotus" w:hint="cs"/>
          <w:sz w:val="28"/>
          <w:szCs w:val="28"/>
          <w:rtl/>
        </w:rPr>
        <w:t>ل</w:t>
      </w:r>
      <w:r w:rsidR="00E82FBA">
        <w:rPr>
          <w:rFonts w:cs="B Lotus"/>
          <w:sz w:val="28"/>
          <w:szCs w:val="28"/>
          <w:rtl/>
        </w:rPr>
        <w:softHyphen/>
      </w:r>
      <w:r w:rsidR="00E82FBA">
        <w:rPr>
          <w:rFonts w:cs="B Lotus" w:hint="cs"/>
          <w:sz w:val="28"/>
          <w:szCs w:val="28"/>
          <w:rtl/>
        </w:rPr>
        <w:t>شان انکار کند، آن</w:t>
      </w:r>
      <w:r w:rsidR="00E82FBA">
        <w:rPr>
          <w:rFonts w:cs="B Lotus"/>
          <w:sz w:val="28"/>
          <w:szCs w:val="28"/>
          <w:rtl/>
        </w:rPr>
        <w:softHyphen/>
      </w:r>
      <w:r w:rsidRPr="00984198">
        <w:rPr>
          <w:rFonts w:cs="B Lotus" w:hint="cs"/>
          <w:sz w:val="28"/>
          <w:szCs w:val="28"/>
          <w:rtl/>
        </w:rPr>
        <w:t>را رد</w:t>
      </w:r>
      <w:r w:rsidR="009D0387" w:rsidRPr="00984198">
        <w:rPr>
          <w:rFonts w:cs="B Lotus" w:hint="cs"/>
          <w:sz w:val="28"/>
          <w:szCs w:val="28"/>
          <w:rtl/>
        </w:rPr>
        <w:t xml:space="preserve"> می‌</w:t>
      </w:r>
      <w:r w:rsidRPr="00984198">
        <w:rPr>
          <w:rFonts w:cs="B Lotus" w:hint="cs"/>
          <w:sz w:val="28"/>
          <w:szCs w:val="28"/>
          <w:rtl/>
        </w:rPr>
        <w:t>کنند و عقل را میزان و حاکم قرار داده</w:t>
      </w:r>
      <w:r w:rsidR="00AC25A8" w:rsidRPr="00984198">
        <w:rPr>
          <w:rFonts w:cs="B Lotus" w:hint="cs"/>
          <w:sz w:val="28"/>
          <w:szCs w:val="28"/>
          <w:rtl/>
        </w:rPr>
        <w:t>‌اند.</w:t>
      </w:r>
      <w:r w:rsidRPr="00984198">
        <w:rPr>
          <w:rFonts w:cs="B Lotus" w:hint="cs"/>
          <w:sz w:val="28"/>
          <w:szCs w:val="28"/>
          <w:rtl/>
        </w:rPr>
        <w:t xml:space="preserve"> بدین ترتیب اگر نقلی صحیح و خبری صادق، از صادق المصدوق </w:t>
      </w:r>
      <w:r w:rsidR="00E82FBA">
        <w:rPr>
          <w:rFonts w:ascii="Arial" w:hAnsi="Arial" w:cs="CTraditional Arabic" w:hint="cs"/>
          <w:sz w:val="28"/>
          <w:szCs w:val="28"/>
          <w:rtl/>
        </w:rPr>
        <w:t>ح</w:t>
      </w:r>
      <w:r w:rsidR="00E82FBA">
        <w:rPr>
          <w:rFonts w:cs="B Lotus" w:hint="cs"/>
          <w:sz w:val="28"/>
          <w:szCs w:val="28"/>
          <w:rtl/>
        </w:rPr>
        <w:t xml:space="preserve"> وارد شده باشد و عق</w:t>
      </w:r>
      <w:r w:rsidRPr="00984198">
        <w:rPr>
          <w:rFonts w:cs="B Lotus" w:hint="cs"/>
          <w:sz w:val="28"/>
          <w:szCs w:val="28"/>
          <w:rtl/>
        </w:rPr>
        <w:t>ل</w:t>
      </w:r>
      <w:r w:rsidR="00E82FBA">
        <w:rPr>
          <w:rFonts w:cs="B Lotus"/>
          <w:sz w:val="28"/>
          <w:szCs w:val="28"/>
          <w:rtl/>
        </w:rPr>
        <w:softHyphen/>
      </w:r>
      <w:r w:rsidR="00E82FBA">
        <w:rPr>
          <w:rFonts w:cs="B Lotus" w:hint="cs"/>
          <w:sz w:val="28"/>
          <w:szCs w:val="28"/>
          <w:rtl/>
        </w:rPr>
        <w:t>های</w:t>
      </w:r>
      <w:r w:rsidRPr="00984198">
        <w:rPr>
          <w:rFonts w:cs="B Lotus" w:hint="cs"/>
          <w:sz w:val="28"/>
          <w:szCs w:val="28"/>
          <w:rtl/>
        </w:rPr>
        <w:t xml:space="preserve"> مریض</w:t>
      </w:r>
      <w:r w:rsidR="009D0387" w:rsidRPr="00984198">
        <w:rPr>
          <w:rFonts w:cs="B Lotus" w:hint="cs"/>
          <w:sz w:val="28"/>
          <w:szCs w:val="28"/>
          <w:rtl/>
        </w:rPr>
        <w:t xml:space="preserve"> این‌ها </w:t>
      </w:r>
      <w:r w:rsidR="00E82FBA">
        <w:rPr>
          <w:rFonts w:cs="B Lotus" w:hint="cs"/>
          <w:sz w:val="28"/>
          <w:szCs w:val="28"/>
          <w:rtl/>
        </w:rPr>
        <w:t>آن</w:t>
      </w:r>
      <w:r w:rsidR="00E82FBA">
        <w:rPr>
          <w:rFonts w:cs="B Lotus"/>
          <w:sz w:val="28"/>
          <w:szCs w:val="28"/>
          <w:rtl/>
        </w:rPr>
        <w:softHyphen/>
      </w:r>
      <w:r w:rsidRPr="00984198">
        <w:rPr>
          <w:rFonts w:cs="B Lotus" w:hint="cs"/>
          <w:sz w:val="28"/>
          <w:szCs w:val="28"/>
          <w:rtl/>
        </w:rPr>
        <w:t xml:space="preserve">را نفهمد </w:t>
      </w:r>
      <w:r w:rsidR="00E82FBA">
        <w:rPr>
          <w:rFonts w:cs="B Lotus" w:hint="cs"/>
          <w:sz w:val="28"/>
          <w:szCs w:val="28"/>
          <w:rtl/>
        </w:rPr>
        <w:t>و درک نکند، نقل را رد کرده و آن</w:t>
      </w:r>
      <w:r w:rsidR="00E82FBA">
        <w:rPr>
          <w:rFonts w:cs="B Lotus"/>
          <w:sz w:val="28"/>
          <w:szCs w:val="28"/>
          <w:rtl/>
        </w:rPr>
        <w:softHyphen/>
      </w:r>
      <w:r w:rsidRPr="00984198">
        <w:rPr>
          <w:rFonts w:cs="B Lotus" w:hint="cs"/>
          <w:sz w:val="28"/>
          <w:szCs w:val="28"/>
          <w:rtl/>
        </w:rPr>
        <w:t>را متهم</w:t>
      </w:r>
      <w:r w:rsidR="009D0387" w:rsidRPr="00984198">
        <w:rPr>
          <w:rFonts w:cs="B Lotus" w:hint="cs"/>
          <w:sz w:val="28"/>
          <w:szCs w:val="28"/>
          <w:rtl/>
        </w:rPr>
        <w:t xml:space="preserve"> می‌</w:t>
      </w:r>
      <w:r w:rsidRPr="00984198">
        <w:rPr>
          <w:rFonts w:cs="B Lotus" w:hint="cs"/>
          <w:sz w:val="28"/>
          <w:szCs w:val="28"/>
          <w:rtl/>
        </w:rPr>
        <w:t>کنند و عقل را ب</w:t>
      </w:r>
      <w:r w:rsidR="00E82FBA">
        <w:rPr>
          <w:rFonts w:cs="B Lotus" w:hint="cs"/>
          <w:sz w:val="28"/>
          <w:szCs w:val="28"/>
          <w:rtl/>
        </w:rPr>
        <w:t>زرگ پنداشته و آن</w:t>
      </w:r>
      <w:r w:rsidR="00E82FBA">
        <w:rPr>
          <w:rFonts w:cs="B Lotus"/>
          <w:sz w:val="28"/>
          <w:szCs w:val="28"/>
          <w:rtl/>
        </w:rPr>
        <w:softHyphen/>
      </w:r>
      <w:r w:rsidRPr="00984198">
        <w:rPr>
          <w:rFonts w:cs="B Lotus" w:hint="cs"/>
          <w:sz w:val="28"/>
          <w:szCs w:val="28"/>
          <w:rtl/>
        </w:rPr>
        <w:t xml:space="preserve">را </w:t>
      </w:r>
      <w:r w:rsidR="00E82FBA">
        <w:rPr>
          <w:rFonts w:cs="B Lotus" w:hint="cs"/>
          <w:sz w:val="28"/>
          <w:szCs w:val="28"/>
          <w:rtl/>
        </w:rPr>
        <w:t>مقدس می</w:t>
      </w:r>
      <w:r w:rsidR="00E82FBA">
        <w:rPr>
          <w:rFonts w:cs="B Lotus" w:hint="cs"/>
          <w:sz w:val="28"/>
          <w:szCs w:val="28"/>
          <w:rtl/>
        </w:rPr>
        <w:softHyphen/>
        <w:t>شمارند</w:t>
      </w:r>
      <w:r w:rsidRPr="00984198">
        <w:rPr>
          <w:rFonts w:cs="B Lotus" w:hint="cs"/>
          <w:sz w:val="28"/>
          <w:szCs w:val="28"/>
          <w:rtl/>
        </w:rPr>
        <w:t xml:space="preserve">. </w:t>
      </w:r>
    </w:p>
    <w:p w:rsidR="00C5413C" w:rsidRPr="00984198" w:rsidRDefault="00C5413C" w:rsidP="00E82FBA">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و این همان اصل فساد در عالم</w:t>
      </w:r>
      <w:r w:rsidR="009D0387" w:rsidRPr="00984198">
        <w:rPr>
          <w:rFonts w:cs="B Lotus" w:hint="cs"/>
          <w:sz w:val="28"/>
          <w:szCs w:val="28"/>
          <w:rtl/>
        </w:rPr>
        <w:t xml:space="preserve"> می‌</w:t>
      </w:r>
      <w:r w:rsidRPr="00984198">
        <w:rPr>
          <w:rFonts w:cs="B Lotus" w:hint="cs"/>
          <w:sz w:val="28"/>
          <w:szCs w:val="28"/>
          <w:rtl/>
        </w:rPr>
        <w:t xml:space="preserve">باشد، </w:t>
      </w:r>
      <w:r w:rsidR="00E82FBA">
        <w:rPr>
          <w:rFonts w:cs="B Lotus" w:hint="cs"/>
          <w:sz w:val="28"/>
          <w:szCs w:val="28"/>
          <w:rtl/>
        </w:rPr>
        <w:t>چنان</w:t>
      </w:r>
      <w:r w:rsidR="00E82FBA">
        <w:rPr>
          <w:rFonts w:cs="B Lotus" w:hint="cs"/>
          <w:sz w:val="28"/>
          <w:szCs w:val="28"/>
          <w:rtl/>
        </w:rPr>
        <w:softHyphen/>
      </w:r>
      <w:r w:rsidRPr="00984198">
        <w:rPr>
          <w:rFonts w:cs="B Lotus" w:hint="cs"/>
          <w:sz w:val="28"/>
          <w:szCs w:val="28"/>
          <w:rtl/>
        </w:rPr>
        <w:t xml:space="preserve">که امام ابن قیم </w:t>
      </w:r>
      <w:r w:rsidR="00E82FBA" w:rsidRPr="00E82FBA">
        <w:rPr>
          <w:rFonts w:cs="B Lotus" w:hint="cs"/>
          <w:rtl/>
        </w:rPr>
        <w:t>رحمه</w:t>
      </w:r>
      <w:r w:rsidR="00E82FBA" w:rsidRPr="00E82FBA">
        <w:rPr>
          <w:rFonts w:cs="B Lotus" w:hint="cs"/>
          <w:rtl/>
        </w:rPr>
        <w:softHyphen/>
        <w:t>الله</w:t>
      </w:r>
      <w:r w:rsidRPr="00984198">
        <w:rPr>
          <w:rFonts w:cs="B Lotus" w:hint="cs"/>
          <w:sz w:val="28"/>
          <w:szCs w:val="28"/>
          <w:rtl/>
        </w:rPr>
        <w:t xml:space="preserve"> می</w:t>
      </w:r>
      <w:r w:rsidRPr="00984198">
        <w:rPr>
          <w:rFonts w:cs="B Lotus" w:hint="cs"/>
          <w:sz w:val="28"/>
          <w:szCs w:val="28"/>
          <w:cs/>
        </w:rPr>
        <w:t>‎</w:t>
      </w:r>
      <w:r w:rsidR="00C43015">
        <w:rPr>
          <w:rFonts w:cs="B Lotus" w:hint="eastAsia"/>
          <w:sz w:val="28"/>
          <w:szCs w:val="28"/>
          <w:rtl/>
        </w:rPr>
        <w:t>‌</w:t>
      </w:r>
      <w:r w:rsidRPr="00984198">
        <w:rPr>
          <w:rFonts w:cs="B Lotus" w:hint="cs"/>
          <w:sz w:val="28"/>
          <w:szCs w:val="28"/>
          <w:rtl/>
        </w:rPr>
        <w:t xml:space="preserve">گوید: </w:t>
      </w:r>
      <w:r w:rsidR="00E82FBA">
        <w:rPr>
          <w:rFonts w:cs="B Lotus" w:hint="cs"/>
          <w:sz w:val="28"/>
          <w:szCs w:val="28"/>
          <w:rtl/>
        </w:rPr>
        <w:t>«براستی</w:t>
      </w:r>
      <w:r w:rsidRPr="00984198">
        <w:rPr>
          <w:rFonts w:cs="B Lotus" w:hint="cs"/>
          <w:sz w:val="28"/>
          <w:szCs w:val="28"/>
          <w:rtl/>
        </w:rPr>
        <w:t xml:space="preserve"> معارضه</w:t>
      </w:r>
      <w:r w:rsidR="00AC25A8" w:rsidRPr="00984198">
        <w:rPr>
          <w:rFonts w:cs="B Lotus" w:hint="cs"/>
          <w:sz w:val="28"/>
          <w:szCs w:val="28"/>
          <w:rtl/>
        </w:rPr>
        <w:t xml:space="preserve">‌ی </w:t>
      </w:r>
      <w:r w:rsidRPr="00984198">
        <w:rPr>
          <w:rFonts w:cs="B Lotus" w:hint="cs"/>
          <w:sz w:val="28"/>
          <w:szCs w:val="28"/>
          <w:rtl/>
        </w:rPr>
        <w:t>بین عقل و نقل، اصل هر فسادی در عالم می</w:t>
      </w:r>
      <w:r w:rsidRPr="00984198">
        <w:rPr>
          <w:rFonts w:cs="B Lotus" w:hint="cs"/>
          <w:sz w:val="28"/>
          <w:szCs w:val="28"/>
          <w:cs/>
        </w:rPr>
        <w:t>‎</w:t>
      </w:r>
      <w:r w:rsidR="00C43015">
        <w:rPr>
          <w:rFonts w:cs="B Lotus" w:hint="eastAsia"/>
          <w:sz w:val="28"/>
          <w:szCs w:val="28"/>
          <w:rtl/>
        </w:rPr>
        <w:t>‌</w:t>
      </w:r>
      <w:r w:rsidR="00E82FBA">
        <w:rPr>
          <w:rFonts w:cs="B Lotus" w:hint="cs"/>
          <w:sz w:val="28"/>
          <w:szCs w:val="28"/>
          <w:rtl/>
        </w:rPr>
        <w:t>باشد</w:t>
      </w:r>
      <w:r w:rsidRPr="00984198">
        <w:rPr>
          <w:rFonts w:cs="B Lotus" w:hint="cs"/>
          <w:sz w:val="28"/>
          <w:szCs w:val="28"/>
          <w:rtl/>
        </w:rPr>
        <w:t xml:space="preserve"> و از هر وجهی با دعوت پیامبران متضاد</w:t>
      </w:r>
      <w:r w:rsidR="009D0387" w:rsidRPr="00984198">
        <w:rPr>
          <w:rFonts w:cs="B Lotus" w:hint="cs"/>
          <w:sz w:val="28"/>
          <w:szCs w:val="28"/>
          <w:rtl/>
        </w:rPr>
        <w:t xml:space="preserve"> می‌</w:t>
      </w:r>
      <w:r w:rsidRPr="00984198">
        <w:rPr>
          <w:rFonts w:cs="B Lotus" w:hint="cs"/>
          <w:sz w:val="28"/>
          <w:szCs w:val="28"/>
          <w:rtl/>
        </w:rPr>
        <w:t>باشد، چرا که پیامبران به سوی مقدم داشتن وحی بر آراء و معقولات دعوت</w:t>
      </w:r>
      <w:r w:rsidR="009D0387" w:rsidRPr="00984198">
        <w:rPr>
          <w:rFonts w:cs="B Lotus" w:hint="cs"/>
          <w:sz w:val="28"/>
          <w:szCs w:val="28"/>
          <w:rtl/>
        </w:rPr>
        <w:t xml:space="preserve"> می‌</w:t>
      </w:r>
      <w:r w:rsidRPr="00984198">
        <w:rPr>
          <w:rFonts w:cs="B Lotus" w:hint="cs"/>
          <w:sz w:val="28"/>
          <w:szCs w:val="28"/>
          <w:rtl/>
        </w:rPr>
        <w:t>دهند، درحالی</w:t>
      </w:r>
      <w:r w:rsidR="00E82FBA">
        <w:rPr>
          <w:rFonts w:cs="B Lotus"/>
          <w:sz w:val="28"/>
          <w:szCs w:val="28"/>
          <w:rtl/>
        </w:rPr>
        <w:softHyphen/>
      </w:r>
      <w:r w:rsidRPr="00984198">
        <w:rPr>
          <w:rFonts w:cs="B Lotus" w:hint="cs"/>
          <w:sz w:val="28"/>
          <w:szCs w:val="28"/>
          <w:rtl/>
        </w:rPr>
        <w:t>که طرف مقابل</w:t>
      </w:r>
      <w:r w:rsidR="00E420EE" w:rsidRPr="00984198">
        <w:rPr>
          <w:rFonts w:cs="B Lotus" w:hint="cs"/>
          <w:sz w:val="28"/>
          <w:szCs w:val="28"/>
          <w:rtl/>
        </w:rPr>
        <w:t xml:space="preserve"> آن‌ها،</w:t>
      </w:r>
      <w:r w:rsidRPr="00984198">
        <w:rPr>
          <w:rFonts w:cs="B Lotus" w:hint="cs"/>
          <w:sz w:val="28"/>
          <w:szCs w:val="28"/>
          <w:rtl/>
        </w:rPr>
        <w:t xml:space="preserve"> در تضاد با این دعوت به سوی مقدم داشتن آراء و معقولات بر وحی دعوت</w:t>
      </w:r>
      <w:r w:rsidR="009D0387" w:rsidRPr="00984198">
        <w:rPr>
          <w:rFonts w:cs="B Lotus" w:hint="cs"/>
          <w:sz w:val="28"/>
          <w:szCs w:val="28"/>
          <w:rtl/>
        </w:rPr>
        <w:t xml:space="preserve"> می‌</w:t>
      </w:r>
      <w:r w:rsidR="00E82FBA">
        <w:rPr>
          <w:rFonts w:cs="B Lotus" w:hint="cs"/>
          <w:sz w:val="28"/>
          <w:szCs w:val="28"/>
          <w:rtl/>
        </w:rPr>
        <w:t>دهند، ب</w:t>
      </w:r>
      <w:r w:rsidR="00BD286A" w:rsidRPr="00984198">
        <w:rPr>
          <w:rFonts w:cs="B Lotus" w:hint="cs"/>
          <w:sz w:val="28"/>
          <w:szCs w:val="28"/>
          <w:rtl/>
        </w:rPr>
        <w:t xml:space="preserve">گونه‌ای </w:t>
      </w:r>
      <w:r w:rsidRPr="00984198">
        <w:rPr>
          <w:rFonts w:cs="B Lotus" w:hint="cs"/>
          <w:sz w:val="28"/>
          <w:szCs w:val="28"/>
          <w:rtl/>
        </w:rPr>
        <w:t>که اتباع و پیروان پیامبران، وحی را بر رأی و معقولات مقدم</w:t>
      </w:r>
      <w:r w:rsidR="009D0387" w:rsidRPr="00984198">
        <w:rPr>
          <w:rFonts w:cs="B Lotus" w:hint="cs"/>
          <w:sz w:val="28"/>
          <w:szCs w:val="28"/>
          <w:rtl/>
        </w:rPr>
        <w:t xml:space="preserve"> می‌</w:t>
      </w:r>
      <w:r w:rsidRPr="00984198">
        <w:rPr>
          <w:rFonts w:cs="B Lotus" w:hint="cs"/>
          <w:sz w:val="28"/>
          <w:szCs w:val="28"/>
          <w:rtl/>
        </w:rPr>
        <w:t>دارند و اتباع و پیروان ابلیس یا نمایندگان وی، عقل را بر نقل مقدم</w:t>
      </w:r>
      <w:r w:rsidR="009D0387" w:rsidRPr="00984198">
        <w:rPr>
          <w:rFonts w:cs="B Lotus" w:hint="cs"/>
          <w:sz w:val="28"/>
          <w:szCs w:val="28"/>
          <w:rtl/>
        </w:rPr>
        <w:t xml:space="preserve"> می‌</w:t>
      </w:r>
      <w:r w:rsidRPr="00984198">
        <w:rPr>
          <w:rFonts w:cs="B Lotus" w:hint="cs"/>
          <w:sz w:val="28"/>
          <w:szCs w:val="28"/>
          <w:rtl/>
        </w:rPr>
        <w:t>کنند</w:t>
      </w:r>
      <w:r w:rsidR="00E82FBA">
        <w:rPr>
          <w:rFonts w:cs="B Lotus" w:hint="cs"/>
          <w:sz w:val="28"/>
          <w:szCs w:val="28"/>
          <w:rtl/>
        </w:rPr>
        <w:t>»</w:t>
      </w:r>
      <w:r w:rsidRPr="00C008F7">
        <w:rPr>
          <w:rStyle w:val="FootnoteReference"/>
          <w:rFonts w:cs="B Lotus"/>
          <w:sz w:val="28"/>
          <w:szCs w:val="28"/>
          <w:rtl/>
        </w:rPr>
        <w:footnoteReference w:id="387"/>
      </w:r>
      <w:r w:rsidRPr="00984198">
        <w:rPr>
          <w:rFonts w:cs="B Lotus" w:hint="cs"/>
          <w:sz w:val="28"/>
          <w:szCs w:val="28"/>
          <w:rtl/>
        </w:rPr>
        <w:t xml:space="preserve">.  </w:t>
      </w:r>
    </w:p>
    <w:p w:rsidR="00C5413C" w:rsidRPr="00984198" w:rsidRDefault="00C5413C" w:rsidP="00E82FBA">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امام شهرستانی در کتابش ملل و نحل</w:t>
      </w:r>
      <w:r w:rsidR="009D0387" w:rsidRPr="00984198">
        <w:rPr>
          <w:rFonts w:cs="B Lotus" w:hint="cs"/>
          <w:sz w:val="28"/>
          <w:szCs w:val="28"/>
          <w:rtl/>
        </w:rPr>
        <w:t xml:space="preserve"> می‌</w:t>
      </w:r>
      <w:r w:rsidRPr="00984198">
        <w:rPr>
          <w:rFonts w:cs="B Lotus" w:hint="cs"/>
          <w:sz w:val="28"/>
          <w:szCs w:val="28"/>
          <w:rtl/>
        </w:rPr>
        <w:t xml:space="preserve">گوید: </w:t>
      </w:r>
      <w:r w:rsidR="00E82FBA">
        <w:rPr>
          <w:rFonts w:cs="B Lotus" w:hint="cs"/>
          <w:sz w:val="28"/>
          <w:szCs w:val="28"/>
          <w:rtl/>
        </w:rPr>
        <w:t>«</w:t>
      </w:r>
      <w:r w:rsidRPr="00984198">
        <w:rPr>
          <w:rFonts w:cs="B Lotus" w:hint="cs"/>
          <w:sz w:val="28"/>
          <w:szCs w:val="28"/>
          <w:rtl/>
        </w:rPr>
        <w:t>بدان که اولین</w:t>
      </w:r>
      <w:r w:rsidR="002D2D7E" w:rsidRPr="00984198">
        <w:rPr>
          <w:rFonts w:cs="B Lotus" w:hint="cs"/>
          <w:sz w:val="28"/>
          <w:szCs w:val="28"/>
          <w:rtl/>
        </w:rPr>
        <w:t xml:space="preserve"> شبهه‌ای </w:t>
      </w:r>
      <w:r w:rsidRPr="00984198">
        <w:rPr>
          <w:rFonts w:cs="B Lotus" w:hint="cs"/>
          <w:sz w:val="28"/>
          <w:szCs w:val="28"/>
          <w:rtl/>
        </w:rPr>
        <w:t>که در خلقت واقع شد، شبهه</w:t>
      </w:r>
      <w:r w:rsidR="00AC25A8" w:rsidRPr="00984198">
        <w:rPr>
          <w:rFonts w:cs="B Lotus" w:hint="cs"/>
          <w:sz w:val="28"/>
          <w:szCs w:val="28"/>
          <w:rtl/>
        </w:rPr>
        <w:t xml:space="preserve">‌ی </w:t>
      </w:r>
      <w:r w:rsidRPr="00984198">
        <w:rPr>
          <w:rFonts w:cs="B Lotus" w:hint="cs"/>
          <w:sz w:val="28"/>
          <w:szCs w:val="28"/>
          <w:rtl/>
        </w:rPr>
        <w:t xml:space="preserve">ابلیس بود و مصدر آن استبداد در رای در مقابل نص و اختیار کردن </w:t>
      </w:r>
      <w:r w:rsidRPr="00984198">
        <w:rPr>
          <w:rFonts w:cs="B Lotus" w:hint="cs"/>
          <w:sz w:val="28"/>
          <w:szCs w:val="28"/>
          <w:rtl/>
        </w:rPr>
        <w:lastRenderedPageBreak/>
        <w:t>هوی و هوس در معارضه با امر و تکبر ورزیدن به ماد</w:t>
      </w:r>
      <w:r w:rsidR="00963C85">
        <w:rPr>
          <w:rFonts w:cs="B Lotus" w:hint="cs"/>
          <w:sz w:val="28"/>
          <w:szCs w:val="28"/>
          <w:rtl/>
        </w:rPr>
        <w:t>ه‌ای</w:t>
      </w:r>
      <w:r w:rsidR="00E82FBA">
        <w:rPr>
          <w:rFonts w:cs="B Lotus" w:hint="cs"/>
          <w:sz w:val="28"/>
          <w:szCs w:val="28"/>
          <w:rtl/>
        </w:rPr>
        <w:t xml:space="preserve"> </w:t>
      </w:r>
      <w:r w:rsidRPr="00984198">
        <w:rPr>
          <w:rFonts w:cs="B Lotus" w:hint="cs"/>
          <w:sz w:val="28"/>
          <w:szCs w:val="28"/>
          <w:rtl/>
        </w:rPr>
        <w:t xml:space="preserve">که از آن خلق شده بود </w:t>
      </w:r>
      <w:r w:rsidR="00E82FBA">
        <w:rPr>
          <w:rFonts w:cs="B Lotus" w:hint="cs"/>
          <w:sz w:val="28"/>
          <w:szCs w:val="28"/>
          <w:rtl/>
        </w:rPr>
        <w:t>(</w:t>
      </w:r>
      <w:r w:rsidRPr="00984198">
        <w:rPr>
          <w:rFonts w:cs="B Lotus" w:hint="cs"/>
          <w:sz w:val="28"/>
          <w:szCs w:val="28"/>
          <w:rtl/>
        </w:rPr>
        <w:t>آتش</w:t>
      </w:r>
      <w:r w:rsidR="00E82FBA">
        <w:rPr>
          <w:rFonts w:cs="B Lotus" w:hint="cs"/>
          <w:sz w:val="28"/>
          <w:szCs w:val="28"/>
          <w:rtl/>
        </w:rPr>
        <w:t>) در برا</w:t>
      </w:r>
      <w:r w:rsidRPr="00984198">
        <w:rPr>
          <w:rFonts w:cs="B Lotus" w:hint="cs"/>
          <w:sz w:val="28"/>
          <w:szCs w:val="28"/>
          <w:rtl/>
        </w:rPr>
        <w:t>بر ماده</w:t>
      </w:r>
      <w:r w:rsidR="00E049C1" w:rsidRPr="00984198">
        <w:rPr>
          <w:rFonts w:cs="B Lotus" w:hint="eastAsia"/>
          <w:sz w:val="28"/>
          <w:szCs w:val="28"/>
          <w:rtl/>
        </w:rPr>
        <w:t>‌</w:t>
      </w:r>
      <w:r w:rsidR="00E82FBA">
        <w:rPr>
          <w:rFonts w:cs="B Lotus" w:hint="cs"/>
          <w:sz w:val="28"/>
          <w:szCs w:val="28"/>
          <w:rtl/>
        </w:rPr>
        <w:t xml:space="preserve">ای که آدم </w:t>
      </w:r>
      <w:r w:rsidR="00E82FBA" w:rsidRPr="00E82FBA">
        <w:rPr>
          <w:rFonts w:cs="B Lotus" w:hint="cs"/>
          <w:rtl/>
        </w:rPr>
        <w:t>علیه</w:t>
      </w:r>
      <w:r w:rsidR="00E82FBA" w:rsidRPr="00E82FBA">
        <w:rPr>
          <w:rFonts w:cs="B Lotus"/>
          <w:rtl/>
        </w:rPr>
        <w:softHyphen/>
      </w:r>
      <w:r w:rsidRPr="00E82FBA">
        <w:rPr>
          <w:rFonts w:cs="B Lotus" w:hint="cs"/>
          <w:rtl/>
        </w:rPr>
        <w:t>السلام</w:t>
      </w:r>
      <w:r w:rsidRPr="00984198">
        <w:rPr>
          <w:rFonts w:cs="B Lotus" w:hint="cs"/>
          <w:sz w:val="28"/>
          <w:szCs w:val="28"/>
          <w:rtl/>
        </w:rPr>
        <w:t xml:space="preserve"> از آن خلق شده </w:t>
      </w:r>
      <w:r w:rsidR="00E82FBA">
        <w:rPr>
          <w:rFonts w:cs="B Lotus" w:hint="cs"/>
          <w:sz w:val="28"/>
          <w:szCs w:val="28"/>
          <w:rtl/>
        </w:rPr>
        <w:t>(گل)</w:t>
      </w:r>
      <w:r w:rsidRPr="00984198">
        <w:rPr>
          <w:rFonts w:cs="B Lotus" w:hint="cs"/>
          <w:sz w:val="28"/>
          <w:szCs w:val="28"/>
          <w:rtl/>
        </w:rPr>
        <w:t xml:space="preserve"> بود؛ و از این شبهه، شبهات دیگر منشعب گردید</w:t>
      </w:r>
      <w:r w:rsidR="00E82FBA">
        <w:rPr>
          <w:rFonts w:cs="B Lotus" w:hint="cs"/>
          <w:sz w:val="28"/>
          <w:szCs w:val="28"/>
          <w:rtl/>
        </w:rPr>
        <w:t>»</w:t>
      </w:r>
      <w:r w:rsidRPr="00C008F7">
        <w:rPr>
          <w:rStyle w:val="FootnoteReference"/>
          <w:rFonts w:cs="B Lotus"/>
          <w:sz w:val="28"/>
          <w:szCs w:val="28"/>
          <w:rtl/>
        </w:rPr>
        <w:footnoteReference w:id="388"/>
      </w:r>
      <w:r w:rsidRPr="00984198">
        <w:rPr>
          <w:rFonts w:cs="B Lotus" w:hint="cs"/>
          <w:sz w:val="28"/>
          <w:szCs w:val="28"/>
          <w:rtl/>
        </w:rPr>
        <w:t xml:space="preserve">. </w:t>
      </w:r>
    </w:p>
    <w:p w:rsidR="00C5413C" w:rsidRPr="00984198" w:rsidRDefault="00E82FBA" w:rsidP="00E82FBA">
      <w:pPr>
        <w:pStyle w:val="NormalWeb"/>
        <w:widowControl w:val="0"/>
        <w:bidi/>
        <w:spacing w:before="0" w:beforeAutospacing="0" w:after="0" w:afterAutospacing="0"/>
        <w:ind w:firstLine="284"/>
        <w:jc w:val="both"/>
        <w:rPr>
          <w:rFonts w:cs="B Lotus" w:hint="cs"/>
          <w:sz w:val="28"/>
          <w:szCs w:val="28"/>
          <w:rtl/>
        </w:rPr>
      </w:pPr>
      <w:r>
        <w:rPr>
          <w:rFonts w:cs="B Lotus" w:hint="cs"/>
          <w:sz w:val="28"/>
          <w:szCs w:val="28"/>
          <w:rtl/>
        </w:rPr>
        <w:t>آن</w:t>
      </w:r>
      <w:r w:rsidR="00C5413C" w:rsidRPr="00984198">
        <w:rPr>
          <w:rFonts w:cs="B Lotus" w:hint="cs"/>
          <w:sz w:val="28"/>
          <w:szCs w:val="28"/>
          <w:rtl/>
        </w:rPr>
        <w:t>چه موجب اندوه قلب</w:t>
      </w:r>
      <w:r w:rsidR="009D0387" w:rsidRPr="00984198">
        <w:rPr>
          <w:rFonts w:cs="B Lotus" w:hint="cs"/>
          <w:sz w:val="28"/>
          <w:szCs w:val="28"/>
          <w:rtl/>
        </w:rPr>
        <w:t xml:space="preserve"> می‌</w:t>
      </w:r>
      <w:r w:rsidR="00C5413C" w:rsidRPr="00984198">
        <w:rPr>
          <w:rFonts w:cs="B Lotus" w:hint="cs"/>
          <w:sz w:val="28"/>
          <w:szCs w:val="28"/>
          <w:rtl/>
        </w:rPr>
        <w:t>شود آن</w:t>
      </w:r>
      <w:r>
        <w:rPr>
          <w:rFonts w:cs="B Lotus" w:hint="cs"/>
          <w:sz w:val="28"/>
          <w:szCs w:val="28"/>
          <w:rtl/>
        </w:rPr>
        <w:t xml:space="preserve"> ا</w:t>
      </w:r>
      <w:r w:rsidR="00C5413C" w:rsidRPr="00984198">
        <w:rPr>
          <w:rFonts w:cs="B Lotus" w:hint="cs"/>
          <w:sz w:val="28"/>
          <w:szCs w:val="28"/>
          <w:rtl/>
        </w:rPr>
        <w:t>ست که این عقلانیون، با هاله</w:t>
      </w:r>
      <w:r w:rsidR="00E049C1" w:rsidRPr="00984198">
        <w:rPr>
          <w:rFonts w:cs="B Lotus" w:hint="eastAsia"/>
          <w:sz w:val="28"/>
          <w:szCs w:val="28"/>
          <w:rtl/>
        </w:rPr>
        <w:t>‌</w:t>
      </w:r>
      <w:r w:rsidR="00C5413C" w:rsidRPr="00984198">
        <w:rPr>
          <w:rFonts w:cs="B Lotus" w:hint="cs"/>
          <w:sz w:val="28"/>
          <w:szCs w:val="28"/>
          <w:rtl/>
        </w:rPr>
        <w:t>ای از تبلیغات خبیثی احاطه شده</w:t>
      </w:r>
      <w:r w:rsidR="00AC25A8" w:rsidRPr="00984198">
        <w:rPr>
          <w:rFonts w:cs="B Lotus" w:hint="cs"/>
          <w:sz w:val="28"/>
          <w:szCs w:val="28"/>
          <w:rtl/>
        </w:rPr>
        <w:t xml:space="preserve">‌اند </w:t>
      </w:r>
      <w:r w:rsidR="00C5413C" w:rsidRPr="00984198">
        <w:rPr>
          <w:rFonts w:cs="B Lotus" w:hint="cs"/>
          <w:sz w:val="28"/>
          <w:szCs w:val="28"/>
          <w:rtl/>
        </w:rPr>
        <w:t>که موجب اضافه شدن القاب و اوصافی بزرگ به</w:t>
      </w:r>
      <w:r w:rsidR="009D0387" w:rsidRPr="00984198">
        <w:rPr>
          <w:rFonts w:cs="B Lotus" w:hint="cs"/>
          <w:sz w:val="28"/>
          <w:szCs w:val="28"/>
          <w:rtl/>
        </w:rPr>
        <w:t xml:space="preserve"> آن‌ها </w:t>
      </w:r>
      <w:r w:rsidR="00C5413C" w:rsidRPr="00984198">
        <w:rPr>
          <w:rFonts w:cs="B Lotus" w:hint="cs"/>
          <w:sz w:val="28"/>
          <w:szCs w:val="28"/>
          <w:rtl/>
        </w:rPr>
        <w:t>شده است، همچون</w:t>
      </w:r>
      <w:r>
        <w:rPr>
          <w:rFonts w:cs="B Lotus" w:hint="cs"/>
          <w:sz w:val="28"/>
          <w:szCs w:val="28"/>
          <w:rtl/>
        </w:rPr>
        <w:t xml:space="preserve"> آزاد اندیشان، مجددان، اندیشمندان و روشنفکران و</w:t>
      </w:r>
      <w:r w:rsidR="00C5413C" w:rsidRPr="00984198">
        <w:rPr>
          <w:rFonts w:cs="B Lotus" w:hint="cs"/>
          <w:sz w:val="28"/>
          <w:szCs w:val="28"/>
          <w:rtl/>
        </w:rPr>
        <w:t>... و همه</w:t>
      </w:r>
      <w:r w:rsidR="00AC25A8" w:rsidRPr="00984198">
        <w:rPr>
          <w:rFonts w:cs="B Lotus" w:hint="cs"/>
          <w:sz w:val="28"/>
          <w:szCs w:val="28"/>
          <w:rtl/>
        </w:rPr>
        <w:t>‌ی</w:t>
      </w:r>
      <w:r w:rsidR="009D0387" w:rsidRPr="00984198">
        <w:rPr>
          <w:rFonts w:cs="B Lotus" w:hint="cs"/>
          <w:sz w:val="28"/>
          <w:szCs w:val="28"/>
          <w:rtl/>
        </w:rPr>
        <w:t xml:space="preserve"> این‌ها </w:t>
      </w:r>
      <w:r w:rsidR="00C5413C" w:rsidRPr="00984198">
        <w:rPr>
          <w:rFonts w:cs="B Lotus" w:hint="cs"/>
          <w:sz w:val="28"/>
          <w:szCs w:val="28"/>
          <w:rtl/>
        </w:rPr>
        <w:t xml:space="preserve">بدان سبب است تا مردم را به سوی خود جذب کنند. </w:t>
      </w:r>
    </w:p>
    <w:p w:rsidR="00C5413C" w:rsidRPr="00984198" w:rsidRDefault="00C5413C" w:rsidP="00E82FBA">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ما نیز قدر و ارزش عقل را انکار</w:t>
      </w:r>
      <w:r w:rsidR="009D0387" w:rsidRPr="00984198">
        <w:rPr>
          <w:rFonts w:cs="B Lotus" w:hint="cs"/>
          <w:sz w:val="28"/>
          <w:szCs w:val="28"/>
          <w:rtl/>
        </w:rPr>
        <w:t xml:space="preserve"> نمی‌</w:t>
      </w:r>
      <w:r w:rsidRPr="00984198">
        <w:rPr>
          <w:rFonts w:cs="B Lotus" w:hint="cs"/>
          <w:sz w:val="28"/>
          <w:szCs w:val="28"/>
          <w:rtl/>
        </w:rPr>
        <w:t>کنیم یا اینکه جایگاه آن</w:t>
      </w:r>
      <w:r w:rsidR="00E82FBA">
        <w:rPr>
          <w:rFonts w:cs="B Lotus"/>
          <w:sz w:val="28"/>
          <w:szCs w:val="28"/>
          <w:rtl/>
        </w:rPr>
        <w:softHyphen/>
      </w:r>
      <w:r w:rsidRPr="00984198">
        <w:rPr>
          <w:rFonts w:cs="B Lotus" w:hint="cs"/>
          <w:sz w:val="28"/>
          <w:szCs w:val="28"/>
          <w:rtl/>
        </w:rPr>
        <w:t>را هدر نمی</w:t>
      </w:r>
      <w:r w:rsidRPr="00984198">
        <w:rPr>
          <w:rFonts w:cs="B Lotus" w:hint="cs"/>
          <w:sz w:val="28"/>
          <w:szCs w:val="28"/>
          <w:cs/>
        </w:rPr>
        <w:t>‎</w:t>
      </w:r>
      <w:r w:rsidR="00C43015">
        <w:rPr>
          <w:rFonts w:cs="B Lotus" w:hint="eastAsia"/>
          <w:sz w:val="28"/>
          <w:szCs w:val="28"/>
          <w:rtl/>
        </w:rPr>
        <w:t>‌</w:t>
      </w:r>
      <w:r w:rsidRPr="00984198">
        <w:rPr>
          <w:rFonts w:cs="B Lotus" w:hint="cs"/>
          <w:sz w:val="28"/>
          <w:szCs w:val="28"/>
          <w:rtl/>
        </w:rPr>
        <w:t>دانیم، هرگز، بلکه براستی اسلام عقل را گرامی داشته و به رشد و تزکیه</w:t>
      </w:r>
      <w:r w:rsidR="00AC25A8" w:rsidRPr="00984198">
        <w:rPr>
          <w:rFonts w:cs="B Lotus" w:hint="cs"/>
          <w:sz w:val="28"/>
          <w:szCs w:val="28"/>
          <w:rtl/>
        </w:rPr>
        <w:t xml:space="preserve">‌ی </w:t>
      </w:r>
      <w:r w:rsidRPr="00984198">
        <w:rPr>
          <w:rFonts w:cs="B Lotus" w:hint="cs"/>
          <w:sz w:val="28"/>
          <w:szCs w:val="28"/>
          <w:rtl/>
        </w:rPr>
        <w:t>آن تشویق کرده است؛ بلکه عقل در معرفت و شناخت علوم و کمال و صلاح اعمال شرط</w:t>
      </w:r>
      <w:r w:rsidR="009D0387" w:rsidRPr="00984198">
        <w:rPr>
          <w:rFonts w:cs="B Lotus" w:hint="cs"/>
          <w:sz w:val="28"/>
          <w:szCs w:val="28"/>
          <w:rtl/>
        </w:rPr>
        <w:t xml:space="preserve"> می‌</w:t>
      </w:r>
      <w:r w:rsidRPr="00984198">
        <w:rPr>
          <w:rFonts w:cs="B Lotus" w:hint="cs"/>
          <w:sz w:val="28"/>
          <w:szCs w:val="28"/>
          <w:rtl/>
        </w:rPr>
        <w:t>باشد و با عقل است که علم و عمل کامل</w:t>
      </w:r>
      <w:r w:rsidR="009D0387" w:rsidRPr="00984198">
        <w:rPr>
          <w:rFonts w:cs="B Lotus" w:hint="cs"/>
          <w:sz w:val="28"/>
          <w:szCs w:val="28"/>
          <w:rtl/>
        </w:rPr>
        <w:t xml:space="preserve"> می‌</w:t>
      </w:r>
      <w:r w:rsidRPr="00984198">
        <w:rPr>
          <w:rFonts w:cs="B Lotus" w:hint="cs"/>
          <w:sz w:val="28"/>
          <w:szCs w:val="28"/>
          <w:rtl/>
        </w:rPr>
        <w:t>گردد</w:t>
      </w:r>
      <w:r w:rsidRPr="00C008F7">
        <w:rPr>
          <w:rStyle w:val="FootnoteReference"/>
          <w:rFonts w:cs="B Lotus"/>
          <w:sz w:val="28"/>
          <w:szCs w:val="28"/>
          <w:rtl/>
        </w:rPr>
        <w:footnoteReference w:id="389"/>
      </w:r>
      <w:r w:rsidRPr="00984198">
        <w:rPr>
          <w:rFonts w:cs="B Lotus" w:hint="cs"/>
          <w:sz w:val="28"/>
          <w:szCs w:val="28"/>
          <w:rtl/>
        </w:rPr>
        <w:t>. لیکن بدین شرط که عقل، قدر</w:t>
      </w:r>
      <w:r w:rsidR="00E82FBA">
        <w:rPr>
          <w:rFonts w:cs="B Lotus" w:hint="cs"/>
          <w:sz w:val="28"/>
          <w:szCs w:val="28"/>
          <w:rtl/>
        </w:rPr>
        <w:t xml:space="preserve"> و منزلت و حد و حدودش را بشناسد</w:t>
      </w:r>
      <w:r w:rsidRPr="00984198">
        <w:rPr>
          <w:rFonts w:cs="B Lotus" w:hint="cs"/>
          <w:sz w:val="28"/>
          <w:szCs w:val="28"/>
          <w:rtl/>
        </w:rPr>
        <w:t xml:space="preserve"> و از آن تجاوز و تعدی نکند و با تمام وجود، تسلیم الله عزوجل، پروردگار جهانیان باشد. </w:t>
      </w:r>
    </w:p>
    <w:p w:rsidR="00C5413C" w:rsidRPr="00984198" w:rsidRDefault="00C5413C" w:rsidP="00E82FBA">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الله عزوجل از امام مالک بن انس </w:t>
      </w:r>
      <w:r w:rsidR="00E82FBA" w:rsidRPr="00E82FBA">
        <w:rPr>
          <w:rFonts w:cs="B Lotus" w:hint="cs"/>
          <w:rtl/>
        </w:rPr>
        <w:t>رحمه</w:t>
      </w:r>
      <w:r w:rsidR="00E82FBA" w:rsidRPr="00E82FBA">
        <w:rPr>
          <w:rFonts w:cs="B Lotus" w:hint="cs"/>
          <w:rtl/>
        </w:rPr>
        <w:softHyphen/>
        <w:t>الله</w:t>
      </w:r>
      <w:r w:rsidRPr="00862309">
        <w:rPr>
          <w:rFonts w:cs="B Nazanin" w:hint="cs"/>
          <w:noProof/>
          <w:rtl/>
        </w:rPr>
        <w:t xml:space="preserve"> </w:t>
      </w:r>
      <w:r w:rsidRPr="00984198">
        <w:rPr>
          <w:rFonts w:cs="B Lotus" w:hint="cs"/>
          <w:sz w:val="28"/>
          <w:szCs w:val="28"/>
          <w:rtl/>
        </w:rPr>
        <w:t xml:space="preserve">راضی باشد آنجا که فرمود: </w:t>
      </w:r>
      <w:r w:rsidR="00E82FBA">
        <w:rPr>
          <w:rFonts w:cs="B Lotus" w:hint="cs"/>
          <w:sz w:val="28"/>
          <w:szCs w:val="28"/>
          <w:rtl/>
        </w:rPr>
        <w:t>«هر زمان مردی مجادله کننده</w:t>
      </w:r>
      <w:r w:rsidR="00E82FBA">
        <w:rPr>
          <w:rFonts w:cs="B Lotus"/>
          <w:sz w:val="28"/>
          <w:szCs w:val="28"/>
          <w:rtl/>
        </w:rPr>
        <w:softHyphen/>
      </w:r>
      <w:r w:rsidRPr="00984198">
        <w:rPr>
          <w:rFonts w:cs="B Lotus" w:hint="cs"/>
          <w:sz w:val="28"/>
          <w:szCs w:val="28"/>
          <w:rtl/>
        </w:rPr>
        <w:t xml:space="preserve">تر از مردی دیگر نزد ما آمد، قصد آن داشت تا آنچه را که جبرئیل با آن به سوی رسول الله </w:t>
      </w:r>
      <w:r w:rsidR="00E82FBA">
        <w:rPr>
          <w:rFonts w:ascii="Arial" w:hAnsi="Arial" w:cs="CTraditional Arabic" w:hint="cs"/>
          <w:sz w:val="28"/>
          <w:szCs w:val="28"/>
          <w:rtl/>
        </w:rPr>
        <w:t>ح</w:t>
      </w:r>
      <w:r w:rsidRPr="00984198">
        <w:rPr>
          <w:rFonts w:cs="B Lotus" w:hint="cs"/>
          <w:sz w:val="28"/>
          <w:szCs w:val="28"/>
          <w:rtl/>
        </w:rPr>
        <w:t xml:space="preserve"> آمده، به خاطر جدل</w:t>
      </w:r>
      <w:r w:rsidR="009D0387" w:rsidRPr="00984198">
        <w:rPr>
          <w:rFonts w:cs="B Lotus" w:hint="cs"/>
          <w:sz w:val="28"/>
          <w:szCs w:val="28"/>
          <w:rtl/>
        </w:rPr>
        <w:t xml:space="preserve"> آن‌ها </w:t>
      </w:r>
      <w:r w:rsidRPr="00984198">
        <w:rPr>
          <w:rFonts w:cs="B Lotus" w:hint="cs"/>
          <w:sz w:val="28"/>
          <w:szCs w:val="28"/>
          <w:rtl/>
        </w:rPr>
        <w:t>ترک کنیم.</w:t>
      </w:r>
      <w:r w:rsidR="00E82FBA">
        <w:rPr>
          <w:rFonts w:cs="B Lotus" w:hint="cs"/>
          <w:sz w:val="28"/>
          <w:szCs w:val="28"/>
          <w:rtl/>
        </w:rPr>
        <w:t>»</w:t>
      </w:r>
      <w:r w:rsidRPr="00984198">
        <w:rPr>
          <w:rFonts w:cs="B Lotus" w:hint="cs"/>
          <w:sz w:val="28"/>
          <w:szCs w:val="28"/>
          <w:rtl/>
        </w:rPr>
        <w:t xml:space="preserve"> </w:t>
      </w:r>
    </w:p>
    <w:p w:rsidR="00C5413C" w:rsidRPr="00984198" w:rsidRDefault="00C5413C" w:rsidP="00E82FBA">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بنابراین بر ما واجب است که خبر رسول الله </w:t>
      </w:r>
      <w:r w:rsidR="00E82FBA">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 به شرط اینکه صحیح و بر طبق ق</w:t>
      </w:r>
      <w:r w:rsidR="00E82FBA">
        <w:rPr>
          <w:rFonts w:cs="B Lotus" w:hint="cs"/>
          <w:sz w:val="28"/>
          <w:szCs w:val="28"/>
          <w:rtl/>
        </w:rPr>
        <w:t>واعد علمای حدیث باشد - را به عق</w:t>
      </w:r>
      <w:r w:rsidRPr="00984198">
        <w:rPr>
          <w:rFonts w:cs="B Lotus" w:hint="cs"/>
          <w:sz w:val="28"/>
          <w:szCs w:val="28"/>
          <w:rtl/>
        </w:rPr>
        <w:t>ل</w:t>
      </w:r>
      <w:r w:rsidR="00E82FBA">
        <w:rPr>
          <w:rFonts w:cs="B Lotus"/>
          <w:sz w:val="28"/>
          <w:szCs w:val="28"/>
          <w:rtl/>
        </w:rPr>
        <w:softHyphen/>
      </w:r>
      <w:r w:rsidR="00E82FBA">
        <w:rPr>
          <w:rFonts w:cs="B Lotus" w:hint="cs"/>
          <w:sz w:val="28"/>
          <w:szCs w:val="28"/>
          <w:rtl/>
        </w:rPr>
        <w:t>ها</w:t>
      </w:r>
      <w:r w:rsidRPr="00984198">
        <w:rPr>
          <w:rFonts w:cs="B Lotus" w:hint="cs"/>
          <w:sz w:val="28"/>
          <w:szCs w:val="28"/>
          <w:rtl/>
        </w:rPr>
        <w:t xml:space="preserve"> و آراء و فهم و تحلیل</w:t>
      </w:r>
      <w:r w:rsidR="00E82FBA">
        <w:rPr>
          <w:rFonts w:cs="B Lotus"/>
          <w:sz w:val="28"/>
          <w:szCs w:val="28"/>
          <w:rtl/>
        </w:rPr>
        <w:softHyphen/>
      </w:r>
      <w:r w:rsidRPr="00984198">
        <w:rPr>
          <w:rFonts w:cs="B Lotus" w:hint="cs"/>
          <w:sz w:val="28"/>
          <w:szCs w:val="28"/>
          <w:rtl/>
        </w:rPr>
        <w:t>مان مقدم کنیم. و نیز از حکم و کلامش اطاعت کنیم و از او در هر آنچه با آن آمده</w:t>
      </w:r>
      <w:r w:rsidR="00E82FBA">
        <w:rPr>
          <w:rFonts w:cs="B Lotus" w:hint="cs"/>
          <w:sz w:val="28"/>
          <w:szCs w:val="28"/>
          <w:rtl/>
        </w:rPr>
        <w:t xml:space="preserve"> است، تبیعت و پیروی کنیم. چه عق</w:t>
      </w:r>
      <w:r w:rsidRPr="00984198">
        <w:rPr>
          <w:rFonts w:cs="B Lotus" w:hint="cs"/>
          <w:sz w:val="28"/>
          <w:szCs w:val="28"/>
          <w:rtl/>
        </w:rPr>
        <w:t>ل</w:t>
      </w:r>
      <w:r w:rsidR="00E82FBA">
        <w:rPr>
          <w:rFonts w:cs="B Lotus"/>
          <w:sz w:val="28"/>
          <w:szCs w:val="28"/>
          <w:rtl/>
        </w:rPr>
        <w:softHyphen/>
      </w:r>
      <w:r w:rsidR="00E82FBA">
        <w:rPr>
          <w:rFonts w:cs="B Lotus" w:hint="cs"/>
          <w:sz w:val="28"/>
          <w:szCs w:val="28"/>
          <w:rtl/>
        </w:rPr>
        <w:t>مان آن</w:t>
      </w:r>
      <w:r w:rsidR="00E82FBA">
        <w:rPr>
          <w:rFonts w:cs="B Lotus"/>
          <w:sz w:val="28"/>
          <w:szCs w:val="28"/>
          <w:rtl/>
        </w:rPr>
        <w:softHyphen/>
      </w:r>
      <w:r w:rsidRPr="00984198">
        <w:rPr>
          <w:rFonts w:cs="B Lotus" w:hint="cs"/>
          <w:sz w:val="28"/>
          <w:szCs w:val="28"/>
          <w:rtl/>
        </w:rPr>
        <w:t xml:space="preserve">را درک کند یا درک نکند. تفاوت میان سلف صالح و اهل بدعت و هوی و هوس آن است که سلف صالح اصل را در دین، اتباع </w:t>
      </w:r>
      <w:r w:rsidR="00E82FBA">
        <w:rPr>
          <w:rFonts w:cs="B Lotus" w:hint="cs"/>
          <w:sz w:val="28"/>
          <w:szCs w:val="28"/>
          <w:rtl/>
        </w:rPr>
        <w:t xml:space="preserve">و تسلیم و رضایت بدان قرار </w:t>
      </w:r>
      <w:r w:rsidR="00E82FBA">
        <w:rPr>
          <w:rFonts w:cs="B Lotus" w:hint="cs"/>
          <w:sz w:val="28"/>
          <w:szCs w:val="28"/>
          <w:rtl/>
        </w:rPr>
        <w:lastRenderedPageBreak/>
        <w:t>دادند</w:t>
      </w:r>
      <w:r w:rsidRPr="00984198">
        <w:rPr>
          <w:rFonts w:cs="B Lotus" w:hint="cs"/>
          <w:sz w:val="28"/>
          <w:szCs w:val="28"/>
          <w:rtl/>
        </w:rPr>
        <w:t xml:space="preserve"> و معقولات را تابع منقولات قرار داده</w:t>
      </w:r>
      <w:r w:rsidR="00AC25A8" w:rsidRPr="00984198">
        <w:rPr>
          <w:rFonts w:cs="B Lotus" w:hint="cs"/>
          <w:sz w:val="28"/>
          <w:szCs w:val="28"/>
          <w:rtl/>
        </w:rPr>
        <w:t>‌اند.</w:t>
      </w:r>
      <w:r w:rsidRPr="00984198">
        <w:rPr>
          <w:rFonts w:cs="B Lotus" w:hint="cs"/>
          <w:sz w:val="28"/>
          <w:szCs w:val="28"/>
          <w:rtl/>
        </w:rPr>
        <w:t xml:space="preserve"> اما اهل هوی و هوس و بدعت، اساس دین</w:t>
      </w:r>
      <w:r w:rsidR="00E82FBA">
        <w:rPr>
          <w:rFonts w:cs="B Lotus"/>
          <w:sz w:val="28"/>
          <w:szCs w:val="28"/>
          <w:rtl/>
        </w:rPr>
        <w:softHyphen/>
      </w:r>
      <w:r w:rsidRPr="00984198">
        <w:rPr>
          <w:rFonts w:cs="B Lotus" w:hint="cs"/>
          <w:sz w:val="28"/>
          <w:szCs w:val="28"/>
          <w:rtl/>
        </w:rPr>
        <w:t>شان را بر معقولات قرار داده و منقول را تابع معقول قرار داده</w:t>
      </w:r>
      <w:r w:rsidR="00AC25A8" w:rsidRPr="00984198">
        <w:rPr>
          <w:rFonts w:cs="B Lotus" w:hint="cs"/>
          <w:sz w:val="28"/>
          <w:szCs w:val="28"/>
          <w:rtl/>
        </w:rPr>
        <w:t>‌اند.</w:t>
      </w:r>
      <w:r w:rsidRPr="00984198">
        <w:rPr>
          <w:rFonts w:cs="B Lotus" w:hint="cs"/>
          <w:sz w:val="28"/>
          <w:szCs w:val="28"/>
          <w:rtl/>
        </w:rPr>
        <w:t xml:space="preserve"> الله عزوجل رحمت کند کسی را که گفت: اسلام همچون پلی است که جز با تسلیم از آن عبور</w:t>
      </w:r>
      <w:r w:rsidR="009D0387" w:rsidRPr="00984198">
        <w:rPr>
          <w:rFonts w:cs="B Lotus" w:hint="cs"/>
          <w:sz w:val="28"/>
          <w:szCs w:val="28"/>
          <w:rtl/>
        </w:rPr>
        <w:t xml:space="preserve"> نمی‌</w:t>
      </w:r>
      <w:r w:rsidRPr="00984198">
        <w:rPr>
          <w:rFonts w:cs="B Lotus" w:hint="cs"/>
          <w:sz w:val="28"/>
          <w:szCs w:val="28"/>
          <w:rtl/>
        </w:rPr>
        <w:t xml:space="preserve">شود. </w:t>
      </w:r>
    </w:p>
    <w:p w:rsidR="0072325B" w:rsidRPr="00984198" w:rsidRDefault="00C5413C" w:rsidP="00747209">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زیباست که این مبحث مهم را با این کلمات زیبا، به پایان برسانیم.</w:t>
      </w:r>
    </w:p>
    <w:tbl>
      <w:tblPr>
        <w:bidiVisual/>
        <w:tblW w:w="0" w:type="auto"/>
        <w:tblLook w:val="04A0" w:firstRow="1" w:lastRow="0" w:firstColumn="1" w:lastColumn="0" w:noHBand="0" w:noVBand="1"/>
      </w:tblPr>
      <w:tblGrid>
        <w:gridCol w:w="3764"/>
        <w:gridCol w:w="284"/>
        <w:gridCol w:w="3652"/>
      </w:tblGrid>
      <w:tr w:rsidR="0072325B" w:rsidRPr="00984198" w:rsidTr="00C43015">
        <w:tc>
          <w:tcPr>
            <w:tcW w:w="3764" w:type="dxa"/>
            <w:shd w:val="clear" w:color="auto" w:fill="auto"/>
          </w:tcPr>
          <w:p w:rsidR="0072325B" w:rsidRPr="00CC2082" w:rsidRDefault="0072325B" w:rsidP="00747209">
            <w:pPr>
              <w:pStyle w:val="a1"/>
              <w:widowControl w:val="0"/>
              <w:ind w:firstLine="0"/>
              <w:jc w:val="lowKashida"/>
              <w:rPr>
                <w:rFonts w:hint="cs"/>
                <w:sz w:val="2"/>
                <w:szCs w:val="2"/>
                <w:rtl/>
              </w:rPr>
            </w:pPr>
            <w:r w:rsidRPr="00D96544">
              <w:rPr>
                <w:rFonts w:hint="cs"/>
                <w:rtl/>
              </w:rPr>
              <w:t>علم العلیم و عقل العاقل اختلفا</w:t>
            </w:r>
            <w:r>
              <w:rPr>
                <w:rtl/>
              </w:rPr>
              <w:br/>
            </w:r>
          </w:p>
        </w:tc>
        <w:tc>
          <w:tcPr>
            <w:tcW w:w="284" w:type="dxa"/>
            <w:shd w:val="clear" w:color="auto" w:fill="auto"/>
          </w:tcPr>
          <w:p w:rsidR="0072325B" w:rsidRDefault="0072325B" w:rsidP="00747209">
            <w:pPr>
              <w:pStyle w:val="a1"/>
              <w:widowControl w:val="0"/>
              <w:ind w:firstLine="0"/>
              <w:jc w:val="lowKashida"/>
              <w:rPr>
                <w:rFonts w:hint="cs"/>
                <w:rtl/>
              </w:rPr>
            </w:pPr>
          </w:p>
        </w:tc>
        <w:tc>
          <w:tcPr>
            <w:tcW w:w="3652" w:type="dxa"/>
            <w:shd w:val="clear" w:color="auto" w:fill="auto"/>
          </w:tcPr>
          <w:p w:rsidR="0072325B" w:rsidRPr="00CC2082" w:rsidRDefault="0072325B" w:rsidP="00C43015">
            <w:pPr>
              <w:pStyle w:val="a1"/>
              <w:widowControl w:val="0"/>
              <w:ind w:firstLine="0"/>
              <w:jc w:val="lowKashida"/>
              <w:rPr>
                <w:rFonts w:hint="cs"/>
                <w:sz w:val="2"/>
                <w:szCs w:val="2"/>
                <w:rtl/>
              </w:rPr>
            </w:pPr>
            <w:r>
              <w:rPr>
                <w:rFonts w:hint="cs"/>
                <w:rtl/>
              </w:rPr>
              <w:t xml:space="preserve">من </w:t>
            </w:r>
            <w:r w:rsidRPr="00D96544">
              <w:rPr>
                <w:rFonts w:hint="cs"/>
                <w:rtl/>
              </w:rPr>
              <w:t>ذا</w:t>
            </w:r>
            <w:r w:rsidR="00C43015">
              <w:rPr>
                <w:rFonts w:hint="cs"/>
                <w:rtl/>
              </w:rPr>
              <w:t xml:space="preserve"> </w:t>
            </w:r>
            <w:r w:rsidRPr="00D96544">
              <w:rPr>
                <w:rFonts w:hint="cs"/>
                <w:rtl/>
              </w:rPr>
              <w:t>الذ</w:t>
            </w:r>
            <w:r w:rsidR="00C43015">
              <w:rPr>
                <w:rFonts w:hint="cs"/>
                <w:rtl/>
              </w:rPr>
              <w:t>ي</w:t>
            </w:r>
            <w:r w:rsidRPr="00D96544">
              <w:rPr>
                <w:rFonts w:hint="cs"/>
                <w:rtl/>
              </w:rPr>
              <w:t xml:space="preserve"> فیها قد احرز الشرفـا</w:t>
            </w:r>
            <w:r>
              <w:rPr>
                <w:rtl/>
              </w:rPr>
              <w:br/>
            </w:r>
          </w:p>
        </w:tc>
      </w:tr>
      <w:tr w:rsidR="0072325B" w:rsidRPr="00984198" w:rsidTr="00C43015">
        <w:tc>
          <w:tcPr>
            <w:tcW w:w="3764" w:type="dxa"/>
            <w:shd w:val="clear" w:color="auto" w:fill="auto"/>
          </w:tcPr>
          <w:p w:rsidR="0072325B" w:rsidRPr="00CC2082" w:rsidRDefault="00C43015" w:rsidP="00747209">
            <w:pPr>
              <w:pStyle w:val="a1"/>
              <w:widowControl w:val="0"/>
              <w:ind w:firstLine="0"/>
              <w:jc w:val="lowKashida"/>
              <w:rPr>
                <w:rFonts w:hint="cs"/>
                <w:sz w:val="2"/>
                <w:szCs w:val="2"/>
                <w:rtl/>
              </w:rPr>
            </w:pPr>
            <w:r>
              <w:rPr>
                <w:rFonts w:hint="cs"/>
                <w:rtl/>
              </w:rPr>
              <w:t>فالـعلم قـال: أ</w:t>
            </w:r>
            <w:r w:rsidR="0072325B" w:rsidRPr="00D96544">
              <w:rPr>
                <w:rFonts w:hint="cs"/>
                <w:rtl/>
              </w:rPr>
              <w:t>نـا احرزت غایته</w:t>
            </w:r>
            <w:r w:rsidR="0072325B">
              <w:rPr>
                <w:rtl/>
              </w:rPr>
              <w:br/>
            </w:r>
          </w:p>
        </w:tc>
        <w:tc>
          <w:tcPr>
            <w:tcW w:w="284" w:type="dxa"/>
            <w:shd w:val="clear" w:color="auto" w:fill="auto"/>
          </w:tcPr>
          <w:p w:rsidR="0072325B" w:rsidRDefault="0072325B" w:rsidP="00747209">
            <w:pPr>
              <w:pStyle w:val="a1"/>
              <w:widowControl w:val="0"/>
              <w:ind w:firstLine="0"/>
              <w:jc w:val="lowKashida"/>
              <w:rPr>
                <w:rFonts w:hint="cs"/>
                <w:rtl/>
              </w:rPr>
            </w:pPr>
          </w:p>
        </w:tc>
        <w:tc>
          <w:tcPr>
            <w:tcW w:w="3652" w:type="dxa"/>
            <w:shd w:val="clear" w:color="auto" w:fill="auto"/>
          </w:tcPr>
          <w:p w:rsidR="0072325B" w:rsidRPr="00CC2082" w:rsidRDefault="0072325B" w:rsidP="00C43015">
            <w:pPr>
              <w:pStyle w:val="a1"/>
              <w:widowControl w:val="0"/>
              <w:ind w:firstLine="0"/>
              <w:jc w:val="lowKashida"/>
              <w:rPr>
                <w:rFonts w:hint="cs"/>
                <w:sz w:val="2"/>
                <w:szCs w:val="2"/>
                <w:rtl/>
              </w:rPr>
            </w:pPr>
            <w:r w:rsidRPr="00D96544">
              <w:rPr>
                <w:rFonts w:hint="cs"/>
                <w:rtl/>
              </w:rPr>
              <w:t>و العقل قال:</w:t>
            </w:r>
            <w:r w:rsidR="00C43015">
              <w:rPr>
                <w:rFonts w:hint="cs"/>
                <w:rtl/>
              </w:rPr>
              <w:t xml:space="preserve"> أ</w:t>
            </w:r>
            <w:r w:rsidRPr="00D96544">
              <w:rPr>
                <w:rFonts w:hint="cs"/>
                <w:rtl/>
              </w:rPr>
              <w:t>نا الرحمن</w:t>
            </w:r>
            <w:r>
              <w:rPr>
                <w:rFonts w:hint="cs"/>
                <w:rtl/>
              </w:rPr>
              <w:t xml:space="preserve"> بی</w:t>
            </w:r>
            <w:r w:rsidRPr="00CC2082">
              <w:rPr>
                <w:rFonts w:ascii="Times New Roman" w:hAnsi="Times New Roman" w:cs="Times New Roman" w:hint="cs"/>
                <w:rtl/>
              </w:rPr>
              <w:t>‌</w:t>
            </w:r>
            <w:r w:rsidRPr="00D96544">
              <w:rPr>
                <w:rFonts w:hint="cs"/>
                <w:rtl/>
              </w:rPr>
              <w:t>عرفا</w:t>
            </w:r>
            <w:r>
              <w:rPr>
                <w:rtl/>
              </w:rPr>
              <w:br/>
            </w:r>
          </w:p>
        </w:tc>
      </w:tr>
      <w:tr w:rsidR="0072325B" w:rsidRPr="00984198" w:rsidTr="00C43015">
        <w:tc>
          <w:tcPr>
            <w:tcW w:w="3764" w:type="dxa"/>
            <w:shd w:val="clear" w:color="auto" w:fill="auto"/>
          </w:tcPr>
          <w:p w:rsidR="0072325B" w:rsidRPr="00CC2082" w:rsidRDefault="0072325B" w:rsidP="00C43015">
            <w:pPr>
              <w:pStyle w:val="a1"/>
              <w:widowControl w:val="0"/>
              <w:ind w:firstLine="0"/>
              <w:jc w:val="lowKashida"/>
              <w:rPr>
                <w:rFonts w:hint="cs"/>
                <w:sz w:val="2"/>
                <w:szCs w:val="2"/>
                <w:rtl/>
              </w:rPr>
            </w:pPr>
            <w:r w:rsidRPr="00D96544">
              <w:rPr>
                <w:rFonts w:hint="cs"/>
                <w:rtl/>
              </w:rPr>
              <w:t xml:space="preserve">فافصح العلم </w:t>
            </w:r>
            <w:r w:rsidR="00C43015">
              <w:rPr>
                <w:rFonts w:hint="cs"/>
                <w:rtl/>
              </w:rPr>
              <w:t>إفصاحاً و</w:t>
            </w:r>
            <w:r w:rsidRPr="00D96544">
              <w:rPr>
                <w:rFonts w:hint="cs"/>
                <w:rtl/>
              </w:rPr>
              <w:t>قال له:</w:t>
            </w:r>
            <w:r>
              <w:rPr>
                <w:rtl/>
              </w:rPr>
              <w:br/>
            </w:r>
          </w:p>
        </w:tc>
        <w:tc>
          <w:tcPr>
            <w:tcW w:w="284" w:type="dxa"/>
            <w:shd w:val="clear" w:color="auto" w:fill="auto"/>
          </w:tcPr>
          <w:p w:rsidR="0072325B" w:rsidRDefault="0072325B" w:rsidP="00747209">
            <w:pPr>
              <w:pStyle w:val="a1"/>
              <w:widowControl w:val="0"/>
              <w:ind w:firstLine="0"/>
              <w:jc w:val="lowKashida"/>
              <w:rPr>
                <w:rFonts w:hint="cs"/>
                <w:rtl/>
              </w:rPr>
            </w:pPr>
          </w:p>
        </w:tc>
        <w:tc>
          <w:tcPr>
            <w:tcW w:w="3652" w:type="dxa"/>
            <w:shd w:val="clear" w:color="auto" w:fill="auto"/>
          </w:tcPr>
          <w:p w:rsidR="0072325B" w:rsidRPr="00CC2082" w:rsidRDefault="0072325B" w:rsidP="00C43015">
            <w:pPr>
              <w:pStyle w:val="a1"/>
              <w:widowControl w:val="0"/>
              <w:ind w:firstLine="0"/>
              <w:jc w:val="lowKashida"/>
              <w:rPr>
                <w:rFonts w:hint="cs"/>
                <w:sz w:val="2"/>
                <w:szCs w:val="2"/>
                <w:rtl/>
              </w:rPr>
            </w:pPr>
            <w:r w:rsidRPr="00D96544">
              <w:rPr>
                <w:rFonts w:hint="cs"/>
                <w:rtl/>
              </w:rPr>
              <w:t>باینـا الـله فـ</w:t>
            </w:r>
            <w:r w:rsidR="00C43015">
              <w:rPr>
                <w:rFonts w:hint="cs"/>
                <w:rtl/>
              </w:rPr>
              <w:t>ي</w:t>
            </w:r>
            <w:r w:rsidRPr="00D96544">
              <w:rPr>
                <w:rFonts w:hint="cs"/>
                <w:rtl/>
              </w:rPr>
              <w:t xml:space="preserve"> قـرآنـه اتصفــا</w:t>
            </w:r>
            <w:r>
              <w:rPr>
                <w:rtl/>
              </w:rPr>
              <w:br/>
            </w:r>
          </w:p>
        </w:tc>
      </w:tr>
      <w:tr w:rsidR="0072325B" w:rsidRPr="00984198" w:rsidTr="00C43015">
        <w:tc>
          <w:tcPr>
            <w:tcW w:w="3764" w:type="dxa"/>
            <w:shd w:val="clear" w:color="auto" w:fill="auto"/>
          </w:tcPr>
          <w:p w:rsidR="0072325B" w:rsidRPr="00CC2082" w:rsidRDefault="00C43015" w:rsidP="00C41906">
            <w:pPr>
              <w:pStyle w:val="a1"/>
              <w:widowControl w:val="0"/>
              <w:ind w:firstLine="0"/>
              <w:jc w:val="lowKashida"/>
              <w:rPr>
                <w:rFonts w:hint="cs"/>
                <w:sz w:val="2"/>
                <w:szCs w:val="2"/>
                <w:rtl/>
              </w:rPr>
            </w:pPr>
            <w:r>
              <w:rPr>
                <w:rFonts w:hint="cs"/>
                <w:rtl/>
              </w:rPr>
              <w:t>ف</w:t>
            </w:r>
            <w:r w:rsidR="00C41906">
              <w:rPr>
                <w:rFonts w:hint="cs"/>
                <w:rtl/>
              </w:rPr>
              <w:t>أ</w:t>
            </w:r>
            <w:r>
              <w:rPr>
                <w:rFonts w:hint="cs"/>
                <w:rtl/>
              </w:rPr>
              <w:t>یقن العقل إ</w:t>
            </w:r>
            <w:r w:rsidR="0072325B" w:rsidRPr="00D96544">
              <w:rPr>
                <w:rFonts w:hint="cs"/>
                <w:rtl/>
              </w:rPr>
              <w:t>ن العلـم سیـده</w:t>
            </w:r>
            <w:r w:rsidR="0072325B">
              <w:rPr>
                <w:rtl/>
              </w:rPr>
              <w:br/>
            </w:r>
          </w:p>
        </w:tc>
        <w:tc>
          <w:tcPr>
            <w:tcW w:w="284" w:type="dxa"/>
            <w:shd w:val="clear" w:color="auto" w:fill="auto"/>
          </w:tcPr>
          <w:p w:rsidR="0072325B" w:rsidRDefault="0072325B" w:rsidP="00747209">
            <w:pPr>
              <w:pStyle w:val="a1"/>
              <w:widowControl w:val="0"/>
              <w:ind w:firstLine="0"/>
              <w:jc w:val="lowKashida"/>
              <w:rPr>
                <w:rFonts w:hint="cs"/>
                <w:rtl/>
              </w:rPr>
            </w:pPr>
          </w:p>
        </w:tc>
        <w:tc>
          <w:tcPr>
            <w:tcW w:w="3652" w:type="dxa"/>
            <w:shd w:val="clear" w:color="auto" w:fill="auto"/>
          </w:tcPr>
          <w:p w:rsidR="0072325B" w:rsidRPr="00CC2082" w:rsidRDefault="0072325B" w:rsidP="00C43015">
            <w:pPr>
              <w:pStyle w:val="a1"/>
              <w:widowControl w:val="0"/>
              <w:ind w:firstLine="0"/>
              <w:jc w:val="lowKashida"/>
              <w:rPr>
                <w:rFonts w:hint="cs"/>
                <w:sz w:val="2"/>
                <w:szCs w:val="2"/>
                <w:rtl/>
              </w:rPr>
            </w:pPr>
            <w:r w:rsidRPr="00D96544">
              <w:rPr>
                <w:rFonts w:hint="cs"/>
                <w:rtl/>
              </w:rPr>
              <w:t>فقبل العقل ر</w:t>
            </w:r>
            <w:r w:rsidR="00C43015">
              <w:rPr>
                <w:rFonts w:hint="cs"/>
                <w:rtl/>
              </w:rPr>
              <w:t>أ</w:t>
            </w:r>
            <w:r w:rsidR="00C41906">
              <w:rPr>
                <w:rFonts w:hint="cs"/>
                <w:rtl/>
              </w:rPr>
              <w:t>س العلم و</w:t>
            </w:r>
            <w:r w:rsidRPr="00D96544">
              <w:rPr>
                <w:rFonts w:hint="cs"/>
                <w:rtl/>
              </w:rPr>
              <w:t>انص</w:t>
            </w:r>
            <w:r w:rsidR="00C43015">
              <w:rPr>
                <w:rFonts w:hint="cs"/>
                <w:rtl/>
              </w:rPr>
              <w:t>ـ</w:t>
            </w:r>
            <w:r w:rsidRPr="00D96544">
              <w:rPr>
                <w:rFonts w:hint="cs"/>
                <w:rtl/>
              </w:rPr>
              <w:t>رفا</w:t>
            </w:r>
            <w:r>
              <w:rPr>
                <w:rtl/>
              </w:rPr>
              <w:br/>
            </w:r>
          </w:p>
        </w:tc>
      </w:tr>
    </w:tbl>
    <w:p w:rsidR="00C5413C" w:rsidRPr="00984198" w:rsidRDefault="00E82FBA" w:rsidP="00747209">
      <w:pPr>
        <w:pStyle w:val="NormalWeb"/>
        <w:widowControl w:val="0"/>
        <w:bidi/>
        <w:spacing w:before="0" w:beforeAutospacing="0" w:after="0" w:afterAutospacing="0"/>
        <w:ind w:firstLine="284"/>
        <w:jc w:val="both"/>
        <w:rPr>
          <w:rFonts w:cs="B Lotus" w:hint="cs"/>
          <w:sz w:val="28"/>
          <w:szCs w:val="28"/>
          <w:rtl/>
        </w:rPr>
      </w:pPr>
      <w:r>
        <w:rPr>
          <w:rFonts w:cs="B Lotus" w:hint="cs"/>
          <w:sz w:val="28"/>
          <w:szCs w:val="28"/>
          <w:rtl/>
        </w:rPr>
        <w:t>«</w:t>
      </w:r>
      <w:r w:rsidR="00C5413C" w:rsidRPr="00984198">
        <w:rPr>
          <w:rFonts w:cs="B Lotus" w:hint="cs"/>
          <w:sz w:val="28"/>
          <w:szCs w:val="28"/>
          <w:rtl/>
        </w:rPr>
        <w:t xml:space="preserve">علم عالم و عقل عاقل </w:t>
      </w:r>
      <w:r>
        <w:rPr>
          <w:rFonts w:cs="B Lotus" w:hint="cs"/>
          <w:sz w:val="28"/>
          <w:szCs w:val="28"/>
          <w:rtl/>
        </w:rPr>
        <w:t>با یکدیگر اختلاف کردند، که کدام</w:t>
      </w:r>
      <w:r>
        <w:rPr>
          <w:rFonts w:cs="B Lotus"/>
          <w:sz w:val="28"/>
          <w:szCs w:val="28"/>
          <w:rtl/>
        </w:rPr>
        <w:softHyphen/>
      </w:r>
      <w:r w:rsidR="00C5413C" w:rsidRPr="00984198">
        <w:rPr>
          <w:rFonts w:cs="B Lotus" w:hint="cs"/>
          <w:sz w:val="28"/>
          <w:szCs w:val="28"/>
          <w:rtl/>
        </w:rPr>
        <w:t>یک از</w:t>
      </w:r>
      <w:r w:rsidR="00E420EE" w:rsidRPr="00984198">
        <w:rPr>
          <w:rFonts w:cs="B Lotus" w:hint="cs"/>
          <w:sz w:val="28"/>
          <w:szCs w:val="28"/>
          <w:rtl/>
        </w:rPr>
        <w:t xml:space="preserve"> آن‌ها،</w:t>
      </w:r>
      <w:r>
        <w:rPr>
          <w:rFonts w:cs="B Lotus" w:hint="cs"/>
          <w:sz w:val="28"/>
          <w:szCs w:val="28"/>
          <w:rtl/>
        </w:rPr>
        <w:t xml:space="preserve"> شرف و بزرگی را حاصل کرده است ب</w:t>
      </w:r>
      <w:r w:rsidR="00BD286A" w:rsidRPr="00984198">
        <w:rPr>
          <w:rFonts w:cs="B Lotus" w:hint="cs"/>
          <w:sz w:val="28"/>
          <w:szCs w:val="28"/>
          <w:rtl/>
        </w:rPr>
        <w:t xml:space="preserve">گونه‌ای </w:t>
      </w:r>
      <w:r w:rsidR="00C5413C" w:rsidRPr="00984198">
        <w:rPr>
          <w:rFonts w:cs="B Lotus" w:hint="cs"/>
          <w:sz w:val="28"/>
          <w:szCs w:val="28"/>
          <w:rtl/>
        </w:rPr>
        <w:t>که علم گفت: من نهایت و غا</w:t>
      </w:r>
      <w:r>
        <w:rPr>
          <w:rFonts w:cs="B Lotus" w:hint="cs"/>
          <w:sz w:val="28"/>
          <w:szCs w:val="28"/>
          <w:rtl/>
        </w:rPr>
        <w:t>یت آن</w:t>
      </w:r>
      <w:r>
        <w:rPr>
          <w:rFonts w:cs="B Lotus"/>
          <w:sz w:val="28"/>
          <w:szCs w:val="28"/>
          <w:rtl/>
        </w:rPr>
        <w:softHyphen/>
      </w:r>
      <w:r w:rsidR="00C5413C" w:rsidRPr="00984198">
        <w:rPr>
          <w:rFonts w:cs="B Lotus" w:hint="cs"/>
          <w:sz w:val="28"/>
          <w:szCs w:val="28"/>
          <w:rtl/>
        </w:rPr>
        <w:t>را به دست آورده</w:t>
      </w:r>
      <w:r w:rsidR="002415E7" w:rsidRPr="00984198">
        <w:rPr>
          <w:rFonts w:cs="B Lotus" w:hint="cs"/>
          <w:sz w:val="28"/>
          <w:szCs w:val="28"/>
          <w:rtl/>
        </w:rPr>
        <w:t>‌ام.</w:t>
      </w:r>
      <w:r w:rsidR="00C5413C" w:rsidRPr="00984198">
        <w:rPr>
          <w:rFonts w:cs="B Lotus" w:hint="cs"/>
          <w:sz w:val="28"/>
          <w:szCs w:val="28"/>
          <w:rtl/>
        </w:rPr>
        <w:t xml:space="preserve"> و عقل گفت: با من است که الله عزوجل شناخته</w:t>
      </w:r>
      <w:r w:rsidR="009D0387" w:rsidRPr="00984198">
        <w:rPr>
          <w:rFonts w:cs="B Lotus" w:hint="cs"/>
          <w:sz w:val="28"/>
          <w:szCs w:val="28"/>
          <w:rtl/>
        </w:rPr>
        <w:t xml:space="preserve"> می‌</w:t>
      </w:r>
      <w:r w:rsidR="00C5413C" w:rsidRPr="00984198">
        <w:rPr>
          <w:rFonts w:cs="B Lotus" w:hint="cs"/>
          <w:sz w:val="28"/>
          <w:szCs w:val="28"/>
          <w:rtl/>
        </w:rPr>
        <w:t>شود. علم با فصاحت ت</w:t>
      </w:r>
      <w:r>
        <w:rPr>
          <w:rFonts w:cs="B Lotus" w:hint="cs"/>
          <w:sz w:val="28"/>
          <w:szCs w:val="28"/>
          <w:rtl/>
        </w:rPr>
        <w:t>مام به عقل گفت: الله عزوجل کدام</w:t>
      </w:r>
      <w:r w:rsidR="00C5413C" w:rsidRPr="00984198">
        <w:rPr>
          <w:rFonts w:cs="B Lotus" w:hint="cs"/>
          <w:sz w:val="28"/>
          <w:szCs w:val="28"/>
          <w:rtl/>
        </w:rPr>
        <w:t>یک از ما را در قرآنش بدان توصیف کرده است. پس عقل یقین کرد که علم سید و آقای آن است و سر علم را بوسید و بازگشت.</w:t>
      </w:r>
      <w:r>
        <w:rPr>
          <w:rFonts w:cs="B Lotus" w:hint="cs"/>
          <w:sz w:val="28"/>
          <w:szCs w:val="28"/>
          <w:rtl/>
        </w:rPr>
        <w:t>»</w:t>
      </w:r>
      <w:r w:rsidR="00C5413C" w:rsidRPr="00984198">
        <w:rPr>
          <w:rFonts w:cs="B Lotus" w:hint="cs"/>
          <w:sz w:val="28"/>
          <w:szCs w:val="28"/>
          <w:rtl/>
        </w:rPr>
        <w:t xml:space="preserve"> </w:t>
      </w:r>
    </w:p>
    <w:p w:rsidR="00C5413C" w:rsidRPr="00984198" w:rsidRDefault="00C5413C" w:rsidP="00E82FBA">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و الله عزوجل رحمت کند امام ابن قیم </w:t>
      </w:r>
      <w:r w:rsidR="00E82FBA" w:rsidRPr="00E82FBA">
        <w:rPr>
          <w:rFonts w:cs="B Lotus" w:hint="cs"/>
          <w:rtl/>
        </w:rPr>
        <w:t>رحمه</w:t>
      </w:r>
      <w:r w:rsidR="00E82FBA" w:rsidRPr="00E82FBA">
        <w:rPr>
          <w:rFonts w:cs="B Lotus" w:hint="cs"/>
          <w:rtl/>
        </w:rPr>
        <w:softHyphen/>
        <w:t>الله</w:t>
      </w:r>
      <w:r w:rsidRPr="00984198">
        <w:rPr>
          <w:rFonts w:cs="B Lotus" w:hint="cs"/>
          <w:sz w:val="28"/>
          <w:szCs w:val="28"/>
          <w:rtl/>
        </w:rPr>
        <w:t xml:space="preserve"> را که</w:t>
      </w:r>
      <w:r w:rsidR="009D0387" w:rsidRPr="00984198">
        <w:rPr>
          <w:rFonts w:cs="B Lotus" w:hint="cs"/>
          <w:sz w:val="28"/>
          <w:szCs w:val="28"/>
          <w:rtl/>
        </w:rPr>
        <w:t xml:space="preserve"> می‌</w:t>
      </w:r>
      <w:r w:rsidRPr="00984198">
        <w:rPr>
          <w:rFonts w:cs="B Lotus" w:hint="cs"/>
          <w:sz w:val="28"/>
          <w:szCs w:val="28"/>
          <w:rtl/>
        </w:rPr>
        <w:t>گوید:</w:t>
      </w:r>
      <w:r w:rsidRPr="00C008F7">
        <w:rPr>
          <w:rStyle w:val="FootnoteReference"/>
          <w:rFonts w:cs="B Lotus"/>
          <w:sz w:val="28"/>
          <w:szCs w:val="28"/>
          <w:rtl/>
        </w:rPr>
        <w:footnoteReference w:id="390"/>
      </w:r>
    </w:p>
    <w:tbl>
      <w:tblPr>
        <w:bidiVisual/>
        <w:tblW w:w="0" w:type="auto"/>
        <w:tblLook w:val="04A0" w:firstRow="1" w:lastRow="0" w:firstColumn="1" w:lastColumn="0" w:noHBand="0" w:noVBand="1"/>
      </w:tblPr>
      <w:tblGrid>
        <w:gridCol w:w="3764"/>
        <w:gridCol w:w="284"/>
        <w:gridCol w:w="3652"/>
      </w:tblGrid>
      <w:tr w:rsidR="00A109F4" w:rsidRPr="00984198" w:rsidTr="008013A3">
        <w:tc>
          <w:tcPr>
            <w:tcW w:w="3764" w:type="dxa"/>
            <w:shd w:val="clear" w:color="auto" w:fill="auto"/>
          </w:tcPr>
          <w:p w:rsidR="00A109F4" w:rsidRPr="00CC2082" w:rsidRDefault="00C41906" w:rsidP="00C41906">
            <w:pPr>
              <w:pStyle w:val="a1"/>
              <w:widowControl w:val="0"/>
              <w:ind w:firstLine="0"/>
              <w:jc w:val="lowKashida"/>
              <w:rPr>
                <w:rFonts w:hint="cs"/>
                <w:sz w:val="2"/>
                <w:szCs w:val="2"/>
                <w:rtl/>
              </w:rPr>
            </w:pPr>
            <w:r>
              <w:rPr>
                <w:rFonts w:hint="cs"/>
                <w:rtl/>
              </w:rPr>
              <w:t>لا یـستـقـل العقل دون هداية</w:t>
            </w:r>
            <w:r w:rsidR="00A109F4">
              <w:rPr>
                <w:rtl/>
              </w:rPr>
              <w:br/>
            </w:r>
          </w:p>
        </w:tc>
        <w:tc>
          <w:tcPr>
            <w:tcW w:w="284" w:type="dxa"/>
            <w:shd w:val="clear" w:color="auto" w:fill="auto"/>
          </w:tcPr>
          <w:p w:rsidR="00A109F4" w:rsidRDefault="00A109F4" w:rsidP="00747209">
            <w:pPr>
              <w:pStyle w:val="a1"/>
              <w:widowControl w:val="0"/>
              <w:ind w:firstLine="0"/>
              <w:jc w:val="lowKashida"/>
              <w:rPr>
                <w:rFonts w:hint="cs"/>
                <w:rtl/>
              </w:rPr>
            </w:pPr>
          </w:p>
        </w:tc>
        <w:tc>
          <w:tcPr>
            <w:tcW w:w="3652" w:type="dxa"/>
            <w:shd w:val="clear" w:color="auto" w:fill="auto"/>
          </w:tcPr>
          <w:p w:rsidR="00A109F4" w:rsidRPr="00CC2082" w:rsidRDefault="00A109F4" w:rsidP="00C6389B">
            <w:pPr>
              <w:pStyle w:val="a1"/>
              <w:widowControl w:val="0"/>
              <w:ind w:firstLine="0"/>
              <w:jc w:val="lowKashida"/>
              <w:rPr>
                <w:rFonts w:hint="cs"/>
                <w:sz w:val="2"/>
                <w:szCs w:val="2"/>
                <w:rtl/>
              </w:rPr>
            </w:pPr>
            <w:r w:rsidRPr="00D96544">
              <w:rPr>
                <w:rFonts w:hint="cs"/>
                <w:rtl/>
              </w:rPr>
              <w:t>بـالـوح</w:t>
            </w:r>
            <w:r w:rsidR="00C6389B">
              <w:rPr>
                <w:rFonts w:hint="cs"/>
                <w:rtl/>
              </w:rPr>
              <w:t>ي تاصـیلا و</w:t>
            </w:r>
            <w:r w:rsidRPr="00D96544">
              <w:rPr>
                <w:rFonts w:hint="cs"/>
                <w:rtl/>
              </w:rPr>
              <w:t>لا تفصیلا</w:t>
            </w:r>
            <w:r>
              <w:rPr>
                <w:rtl/>
              </w:rPr>
              <w:br/>
            </w:r>
          </w:p>
        </w:tc>
      </w:tr>
      <w:tr w:rsidR="00A109F4" w:rsidRPr="00984198" w:rsidTr="008013A3">
        <w:tc>
          <w:tcPr>
            <w:tcW w:w="3764" w:type="dxa"/>
            <w:shd w:val="clear" w:color="auto" w:fill="auto"/>
          </w:tcPr>
          <w:p w:rsidR="00A109F4" w:rsidRPr="00CC2082" w:rsidRDefault="00C71416" w:rsidP="00747209">
            <w:pPr>
              <w:pStyle w:val="a1"/>
              <w:widowControl w:val="0"/>
              <w:ind w:firstLine="0"/>
              <w:jc w:val="lowKashida"/>
              <w:rPr>
                <w:rFonts w:hint="cs"/>
                <w:sz w:val="2"/>
                <w:szCs w:val="2"/>
                <w:rtl/>
              </w:rPr>
            </w:pPr>
            <w:r w:rsidRPr="00C71416">
              <w:rPr>
                <w:rFonts w:hint="cs"/>
                <w:rtl/>
              </w:rPr>
              <w:t>ك</w:t>
            </w:r>
            <w:r w:rsidR="00A109F4" w:rsidRPr="00D96544">
              <w:rPr>
                <w:rFonts w:hint="cs"/>
                <w:rtl/>
              </w:rPr>
              <w:t>الطرف دون النور</w:t>
            </w:r>
            <w:r w:rsidR="00C6389B">
              <w:rPr>
                <w:rFonts w:hint="cs"/>
                <w:rtl/>
              </w:rPr>
              <w:t xml:space="preserve"> </w:t>
            </w:r>
            <w:r w:rsidR="00A109F4" w:rsidRPr="00D96544">
              <w:rPr>
                <w:rFonts w:hint="cs"/>
                <w:rtl/>
              </w:rPr>
              <w:t>لیس بمدر</w:t>
            </w:r>
            <w:r w:rsidRPr="00C71416">
              <w:rPr>
                <w:rFonts w:hint="cs"/>
                <w:rtl/>
              </w:rPr>
              <w:t>ك</w:t>
            </w:r>
            <w:r w:rsidR="00A109F4">
              <w:rPr>
                <w:rtl/>
              </w:rPr>
              <w:br/>
            </w:r>
          </w:p>
        </w:tc>
        <w:tc>
          <w:tcPr>
            <w:tcW w:w="284" w:type="dxa"/>
            <w:shd w:val="clear" w:color="auto" w:fill="auto"/>
          </w:tcPr>
          <w:p w:rsidR="00A109F4" w:rsidRDefault="00A109F4" w:rsidP="00747209">
            <w:pPr>
              <w:pStyle w:val="a1"/>
              <w:widowControl w:val="0"/>
              <w:ind w:firstLine="0"/>
              <w:jc w:val="lowKashida"/>
              <w:rPr>
                <w:rFonts w:hint="cs"/>
                <w:rtl/>
              </w:rPr>
            </w:pPr>
          </w:p>
        </w:tc>
        <w:tc>
          <w:tcPr>
            <w:tcW w:w="3652" w:type="dxa"/>
            <w:shd w:val="clear" w:color="auto" w:fill="auto"/>
          </w:tcPr>
          <w:p w:rsidR="00A109F4" w:rsidRPr="00CC2082" w:rsidRDefault="00A109F4" w:rsidP="00C6389B">
            <w:pPr>
              <w:pStyle w:val="a1"/>
              <w:widowControl w:val="0"/>
              <w:ind w:firstLine="0"/>
              <w:jc w:val="lowKashida"/>
              <w:rPr>
                <w:rFonts w:hint="cs"/>
                <w:sz w:val="2"/>
                <w:szCs w:val="2"/>
                <w:rtl/>
              </w:rPr>
            </w:pPr>
            <w:r w:rsidRPr="00D96544">
              <w:rPr>
                <w:rFonts w:hint="cs"/>
                <w:rtl/>
              </w:rPr>
              <w:t>حتــی یـراه بـ</w:t>
            </w:r>
            <w:r w:rsidR="00C71416" w:rsidRPr="00C71416">
              <w:rPr>
                <w:rFonts w:hint="cs"/>
                <w:rtl/>
              </w:rPr>
              <w:t>ك</w:t>
            </w:r>
            <w:r w:rsidRPr="00D96544">
              <w:rPr>
                <w:rFonts w:hint="cs"/>
                <w:rtl/>
              </w:rPr>
              <w:t>ـر</w:t>
            </w:r>
            <w:r w:rsidR="00C6389B">
              <w:rPr>
                <w:rFonts w:hint="cs"/>
                <w:rtl/>
              </w:rPr>
              <w:t>ة</w:t>
            </w:r>
            <w:r w:rsidRPr="00D96544">
              <w:rPr>
                <w:rFonts w:hint="cs"/>
                <w:rtl/>
              </w:rPr>
              <w:t xml:space="preserve"> واصـیــلا</w:t>
            </w:r>
            <w:r>
              <w:rPr>
                <w:rtl/>
              </w:rPr>
              <w:br/>
            </w:r>
          </w:p>
        </w:tc>
      </w:tr>
      <w:tr w:rsidR="00A109F4" w:rsidRPr="00984198" w:rsidTr="008013A3">
        <w:tc>
          <w:tcPr>
            <w:tcW w:w="3764" w:type="dxa"/>
            <w:shd w:val="clear" w:color="auto" w:fill="auto"/>
          </w:tcPr>
          <w:p w:rsidR="00A109F4" w:rsidRPr="00CC2082" w:rsidRDefault="00A109F4" w:rsidP="00C6389B">
            <w:pPr>
              <w:pStyle w:val="a1"/>
              <w:widowControl w:val="0"/>
              <w:ind w:firstLine="0"/>
              <w:jc w:val="lowKashida"/>
              <w:rPr>
                <w:rFonts w:hint="cs"/>
                <w:sz w:val="2"/>
                <w:szCs w:val="2"/>
                <w:rtl/>
              </w:rPr>
            </w:pPr>
            <w:r w:rsidRPr="00D96544">
              <w:rPr>
                <w:rFonts w:hint="cs"/>
                <w:rtl/>
              </w:rPr>
              <w:t>ف</w:t>
            </w:r>
            <w:r w:rsidR="00C6389B">
              <w:rPr>
                <w:rFonts w:hint="cs"/>
                <w:rtl/>
              </w:rPr>
              <w:t>إذا النبوة</w:t>
            </w:r>
            <w:r w:rsidRPr="00D96544">
              <w:rPr>
                <w:rFonts w:hint="cs"/>
                <w:rtl/>
              </w:rPr>
              <w:t xml:space="preserve"> لم ینل</w:t>
            </w:r>
            <w:r w:rsidR="00C71416" w:rsidRPr="00C71416">
              <w:rPr>
                <w:rFonts w:hint="cs"/>
                <w:rtl/>
              </w:rPr>
              <w:t>ك</w:t>
            </w:r>
            <w:r w:rsidRPr="00D96544">
              <w:rPr>
                <w:rFonts w:hint="cs"/>
                <w:rtl/>
              </w:rPr>
              <w:t xml:space="preserve"> ضــیا</w:t>
            </w:r>
            <w:r w:rsidR="00C6389B">
              <w:rPr>
                <w:rFonts w:hint="cs"/>
                <w:rtl/>
              </w:rPr>
              <w:t>ؤ</w:t>
            </w:r>
            <w:r w:rsidRPr="00D96544">
              <w:rPr>
                <w:rFonts w:hint="cs"/>
                <w:rtl/>
              </w:rPr>
              <w:t>هـا</w:t>
            </w:r>
            <w:r>
              <w:rPr>
                <w:rtl/>
              </w:rPr>
              <w:br/>
            </w:r>
          </w:p>
        </w:tc>
        <w:tc>
          <w:tcPr>
            <w:tcW w:w="284" w:type="dxa"/>
            <w:shd w:val="clear" w:color="auto" w:fill="auto"/>
          </w:tcPr>
          <w:p w:rsidR="00A109F4" w:rsidRDefault="00A109F4" w:rsidP="00747209">
            <w:pPr>
              <w:pStyle w:val="a1"/>
              <w:widowControl w:val="0"/>
              <w:ind w:firstLine="0"/>
              <w:jc w:val="lowKashida"/>
              <w:rPr>
                <w:rFonts w:hint="cs"/>
                <w:rtl/>
              </w:rPr>
            </w:pPr>
          </w:p>
        </w:tc>
        <w:tc>
          <w:tcPr>
            <w:tcW w:w="3652" w:type="dxa"/>
            <w:shd w:val="clear" w:color="auto" w:fill="auto"/>
          </w:tcPr>
          <w:p w:rsidR="00A109F4" w:rsidRPr="00CC2082" w:rsidRDefault="00A109F4" w:rsidP="00747209">
            <w:pPr>
              <w:pStyle w:val="a1"/>
              <w:widowControl w:val="0"/>
              <w:ind w:firstLine="0"/>
              <w:jc w:val="lowKashida"/>
              <w:rPr>
                <w:rFonts w:hint="cs"/>
                <w:sz w:val="2"/>
                <w:szCs w:val="2"/>
                <w:rtl/>
              </w:rPr>
            </w:pPr>
            <w:r w:rsidRPr="00D96544">
              <w:rPr>
                <w:rFonts w:hint="cs"/>
                <w:rtl/>
              </w:rPr>
              <w:t>فالعـقل لا یهدی</w:t>
            </w:r>
            <w:r w:rsidR="00C71416" w:rsidRPr="00C71416">
              <w:rPr>
                <w:rFonts w:hint="cs"/>
                <w:rtl/>
              </w:rPr>
              <w:t>ك</w:t>
            </w:r>
            <w:r w:rsidRPr="00D96544">
              <w:rPr>
                <w:rFonts w:hint="cs"/>
                <w:rtl/>
              </w:rPr>
              <w:t xml:space="preserve"> قط سبیــلا</w:t>
            </w:r>
            <w:r>
              <w:rPr>
                <w:rtl/>
              </w:rPr>
              <w:br/>
            </w:r>
          </w:p>
        </w:tc>
      </w:tr>
      <w:tr w:rsidR="00A109F4" w:rsidRPr="00984198" w:rsidTr="008013A3">
        <w:tc>
          <w:tcPr>
            <w:tcW w:w="3764" w:type="dxa"/>
            <w:shd w:val="clear" w:color="auto" w:fill="auto"/>
          </w:tcPr>
          <w:p w:rsidR="00A109F4" w:rsidRPr="00CC2082" w:rsidRDefault="00A109F4" w:rsidP="00C6389B">
            <w:pPr>
              <w:pStyle w:val="a1"/>
              <w:widowControl w:val="0"/>
              <w:ind w:firstLine="0"/>
              <w:jc w:val="lowKashida"/>
              <w:rPr>
                <w:rFonts w:hint="cs"/>
                <w:sz w:val="2"/>
                <w:szCs w:val="2"/>
                <w:rtl/>
              </w:rPr>
            </w:pPr>
            <w:r w:rsidRPr="00D96544">
              <w:rPr>
                <w:rFonts w:hint="cs"/>
                <w:rtl/>
              </w:rPr>
              <w:t>نـور النبـو</w:t>
            </w:r>
            <w:r w:rsidR="00C6389B">
              <w:rPr>
                <w:rFonts w:hint="cs"/>
                <w:rtl/>
              </w:rPr>
              <w:t>ة</w:t>
            </w:r>
            <w:r w:rsidRPr="00D96544">
              <w:rPr>
                <w:rFonts w:hint="cs"/>
                <w:rtl/>
              </w:rPr>
              <w:t xml:space="preserve"> مثل نور الشـمس</w:t>
            </w:r>
            <w:r>
              <w:rPr>
                <w:rtl/>
              </w:rPr>
              <w:br/>
            </w:r>
          </w:p>
        </w:tc>
        <w:tc>
          <w:tcPr>
            <w:tcW w:w="284" w:type="dxa"/>
            <w:shd w:val="clear" w:color="auto" w:fill="auto"/>
          </w:tcPr>
          <w:p w:rsidR="00A109F4" w:rsidRDefault="00A109F4" w:rsidP="00747209">
            <w:pPr>
              <w:pStyle w:val="a1"/>
              <w:widowControl w:val="0"/>
              <w:ind w:firstLine="0"/>
              <w:jc w:val="lowKashida"/>
              <w:rPr>
                <w:rFonts w:hint="cs"/>
                <w:rtl/>
              </w:rPr>
            </w:pPr>
          </w:p>
        </w:tc>
        <w:tc>
          <w:tcPr>
            <w:tcW w:w="3652" w:type="dxa"/>
            <w:shd w:val="clear" w:color="auto" w:fill="auto"/>
          </w:tcPr>
          <w:p w:rsidR="00A109F4" w:rsidRPr="00CC2082" w:rsidRDefault="00A109F4" w:rsidP="00C6389B">
            <w:pPr>
              <w:pStyle w:val="a1"/>
              <w:widowControl w:val="0"/>
              <w:ind w:firstLine="0"/>
              <w:jc w:val="lowKashida"/>
              <w:rPr>
                <w:rFonts w:hint="cs"/>
                <w:sz w:val="2"/>
                <w:szCs w:val="2"/>
                <w:rtl/>
              </w:rPr>
            </w:pPr>
            <w:r w:rsidRPr="00D96544">
              <w:rPr>
                <w:rFonts w:hint="cs"/>
                <w:rtl/>
              </w:rPr>
              <w:t>للعین البصیر</w:t>
            </w:r>
            <w:r w:rsidR="00C6389B">
              <w:rPr>
                <w:rFonts w:hint="cs"/>
                <w:rtl/>
              </w:rPr>
              <w:t>ة</w:t>
            </w:r>
            <w:r w:rsidRPr="00D96544">
              <w:rPr>
                <w:rFonts w:hint="cs"/>
                <w:rtl/>
              </w:rPr>
              <w:t xml:space="preserve"> فاتـخذه دلیــلا</w:t>
            </w:r>
            <w:r>
              <w:rPr>
                <w:rtl/>
              </w:rPr>
              <w:br/>
            </w:r>
          </w:p>
        </w:tc>
      </w:tr>
      <w:tr w:rsidR="00A109F4" w:rsidRPr="00984198" w:rsidTr="008013A3">
        <w:tc>
          <w:tcPr>
            <w:tcW w:w="3764" w:type="dxa"/>
            <w:shd w:val="clear" w:color="auto" w:fill="auto"/>
          </w:tcPr>
          <w:p w:rsidR="00A109F4" w:rsidRPr="00CC2082" w:rsidRDefault="00C6389B" w:rsidP="00C6389B">
            <w:pPr>
              <w:pStyle w:val="a1"/>
              <w:widowControl w:val="0"/>
              <w:ind w:firstLine="0"/>
              <w:jc w:val="lowKashida"/>
              <w:rPr>
                <w:rFonts w:hint="cs"/>
                <w:sz w:val="2"/>
                <w:szCs w:val="2"/>
                <w:rtl/>
              </w:rPr>
            </w:pPr>
            <w:r>
              <w:rPr>
                <w:rFonts w:hint="cs"/>
                <w:rtl/>
              </w:rPr>
              <w:t>طرق الهـدی مسدودة</w:t>
            </w:r>
            <w:r w:rsidR="00A109F4" w:rsidRPr="00D96544">
              <w:rPr>
                <w:rFonts w:hint="cs"/>
                <w:rtl/>
              </w:rPr>
              <w:t xml:space="preserve"> </w:t>
            </w:r>
            <w:r>
              <w:rPr>
                <w:rFonts w:hint="cs"/>
                <w:rtl/>
              </w:rPr>
              <w:t>إ</w:t>
            </w:r>
            <w:r w:rsidR="00A109F4" w:rsidRPr="00D96544">
              <w:rPr>
                <w:rFonts w:hint="cs"/>
                <w:rtl/>
              </w:rPr>
              <w:t>لا علی</w:t>
            </w:r>
            <w:r w:rsidR="00A109F4">
              <w:rPr>
                <w:rtl/>
              </w:rPr>
              <w:br/>
            </w:r>
          </w:p>
        </w:tc>
        <w:tc>
          <w:tcPr>
            <w:tcW w:w="284" w:type="dxa"/>
            <w:shd w:val="clear" w:color="auto" w:fill="auto"/>
          </w:tcPr>
          <w:p w:rsidR="00A109F4" w:rsidRDefault="00A109F4" w:rsidP="00747209">
            <w:pPr>
              <w:pStyle w:val="a1"/>
              <w:widowControl w:val="0"/>
              <w:ind w:firstLine="0"/>
              <w:jc w:val="lowKashida"/>
              <w:rPr>
                <w:rFonts w:hint="cs"/>
                <w:rtl/>
              </w:rPr>
            </w:pPr>
          </w:p>
        </w:tc>
        <w:tc>
          <w:tcPr>
            <w:tcW w:w="3652" w:type="dxa"/>
            <w:shd w:val="clear" w:color="auto" w:fill="auto"/>
          </w:tcPr>
          <w:p w:rsidR="00A109F4" w:rsidRPr="00CC2082" w:rsidRDefault="00A109F4" w:rsidP="00C6389B">
            <w:pPr>
              <w:pStyle w:val="a1"/>
              <w:widowControl w:val="0"/>
              <w:ind w:firstLine="0"/>
              <w:jc w:val="lowKashida"/>
              <w:rPr>
                <w:rFonts w:hint="cs"/>
                <w:sz w:val="2"/>
                <w:szCs w:val="2"/>
                <w:rtl/>
              </w:rPr>
            </w:pPr>
            <w:r w:rsidRPr="00D96544">
              <w:rPr>
                <w:rFonts w:hint="cs"/>
                <w:rtl/>
              </w:rPr>
              <w:t xml:space="preserve">من </w:t>
            </w:r>
            <w:r w:rsidR="00C6389B">
              <w:rPr>
                <w:rFonts w:hint="cs"/>
                <w:rtl/>
              </w:rPr>
              <w:t>أ</w:t>
            </w:r>
            <w:r w:rsidRPr="00D96544">
              <w:rPr>
                <w:rFonts w:hint="cs"/>
                <w:rtl/>
              </w:rPr>
              <w:t>م هذا</w:t>
            </w:r>
            <w:r w:rsidR="00C6389B">
              <w:rPr>
                <w:rFonts w:hint="cs"/>
                <w:rtl/>
              </w:rPr>
              <w:t xml:space="preserve"> ا</w:t>
            </w:r>
            <w:r w:rsidRPr="00D96544">
              <w:rPr>
                <w:rFonts w:hint="cs"/>
                <w:rtl/>
              </w:rPr>
              <w:t>لــوحـ</w:t>
            </w:r>
            <w:r w:rsidR="008013A3">
              <w:rPr>
                <w:rFonts w:hint="cs"/>
                <w:rtl/>
              </w:rPr>
              <w:t>ي و</w:t>
            </w:r>
            <w:r w:rsidRPr="00D96544">
              <w:rPr>
                <w:rFonts w:hint="cs"/>
                <w:rtl/>
              </w:rPr>
              <w:t>التنزیـلا</w:t>
            </w:r>
            <w:r>
              <w:rPr>
                <w:rtl/>
              </w:rPr>
              <w:br/>
            </w:r>
          </w:p>
        </w:tc>
      </w:tr>
      <w:tr w:rsidR="00A109F4" w:rsidRPr="00984198" w:rsidTr="008013A3">
        <w:tc>
          <w:tcPr>
            <w:tcW w:w="3764" w:type="dxa"/>
            <w:shd w:val="clear" w:color="auto" w:fill="auto"/>
          </w:tcPr>
          <w:p w:rsidR="00A109F4" w:rsidRPr="00CC2082" w:rsidRDefault="00A109F4" w:rsidP="008013A3">
            <w:pPr>
              <w:pStyle w:val="a1"/>
              <w:widowControl w:val="0"/>
              <w:ind w:firstLine="0"/>
              <w:jc w:val="lowKashida"/>
              <w:rPr>
                <w:rFonts w:hint="cs"/>
                <w:sz w:val="2"/>
                <w:szCs w:val="2"/>
                <w:rtl/>
              </w:rPr>
            </w:pPr>
            <w:r w:rsidRPr="00D96544">
              <w:rPr>
                <w:rFonts w:hint="cs"/>
                <w:rtl/>
              </w:rPr>
              <w:lastRenderedPageBreak/>
              <w:t>ف</w:t>
            </w:r>
            <w:r w:rsidR="008013A3">
              <w:rPr>
                <w:rFonts w:hint="cs"/>
                <w:rtl/>
              </w:rPr>
              <w:t>إ</w:t>
            </w:r>
            <w:r w:rsidRPr="00D96544">
              <w:rPr>
                <w:rFonts w:hint="cs"/>
                <w:rtl/>
              </w:rPr>
              <w:t>ذا عدلـت عن الطریق تعمدا</w:t>
            </w:r>
            <w:r>
              <w:rPr>
                <w:rtl/>
              </w:rPr>
              <w:br/>
            </w:r>
          </w:p>
        </w:tc>
        <w:tc>
          <w:tcPr>
            <w:tcW w:w="284" w:type="dxa"/>
            <w:shd w:val="clear" w:color="auto" w:fill="auto"/>
          </w:tcPr>
          <w:p w:rsidR="00A109F4" w:rsidRDefault="00A109F4" w:rsidP="00747209">
            <w:pPr>
              <w:pStyle w:val="a1"/>
              <w:widowControl w:val="0"/>
              <w:ind w:firstLine="0"/>
              <w:jc w:val="lowKashida"/>
              <w:rPr>
                <w:rFonts w:hint="cs"/>
                <w:rtl/>
              </w:rPr>
            </w:pPr>
          </w:p>
        </w:tc>
        <w:tc>
          <w:tcPr>
            <w:tcW w:w="3652" w:type="dxa"/>
            <w:shd w:val="clear" w:color="auto" w:fill="auto"/>
          </w:tcPr>
          <w:p w:rsidR="00A109F4" w:rsidRPr="00CC2082" w:rsidRDefault="00A109F4" w:rsidP="008013A3">
            <w:pPr>
              <w:pStyle w:val="a1"/>
              <w:widowControl w:val="0"/>
              <w:ind w:firstLine="0"/>
              <w:jc w:val="lowKashida"/>
              <w:rPr>
                <w:rFonts w:hint="cs"/>
                <w:sz w:val="2"/>
                <w:szCs w:val="2"/>
                <w:rtl/>
              </w:rPr>
            </w:pPr>
            <w:r w:rsidRPr="00D96544">
              <w:rPr>
                <w:rFonts w:hint="cs"/>
                <w:rtl/>
              </w:rPr>
              <w:t>فاعـلـم ب</w:t>
            </w:r>
            <w:r w:rsidR="008013A3">
              <w:rPr>
                <w:rFonts w:hint="cs"/>
                <w:rtl/>
              </w:rPr>
              <w:t>أ</w:t>
            </w:r>
            <w:r w:rsidRPr="00D96544">
              <w:rPr>
                <w:rFonts w:hint="cs"/>
                <w:rtl/>
              </w:rPr>
              <w:t>نـ</w:t>
            </w:r>
            <w:r w:rsidR="00C71416" w:rsidRPr="00C71416">
              <w:rPr>
                <w:rFonts w:hint="cs"/>
                <w:rtl/>
              </w:rPr>
              <w:t>ك</w:t>
            </w:r>
            <w:r w:rsidRPr="00D96544">
              <w:rPr>
                <w:rFonts w:hint="cs"/>
                <w:rtl/>
              </w:rPr>
              <w:t xml:space="preserve"> ما </w:t>
            </w:r>
            <w:r w:rsidR="008013A3">
              <w:rPr>
                <w:rFonts w:hint="cs"/>
                <w:rtl/>
              </w:rPr>
              <w:t>أ</w:t>
            </w:r>
            <w:r w:rsidRPr="00D96544">
              <w:rPr>
                <w:rFonts w:hint="cs"/>
                <w:rtl/>
              </w:rPr>
              <w:t>ردت وصـولا</w:t>
            </w:r>
            <w:r>
              <w:rPr>
                <w:rtl/>
              </w:rPr>
              <w:br/>
            </w:r>
          </w:p>
        </w:tc>
      </w:tr>
      <w:tr w:rsidR="00A109F4" w:rsidRPr="00984198" w:rsidTr="008013A3">
        <w:tc>
          <w:tcPr>
            <w:tcW w:w="3764" w:type="dxa"/>
            <w:shd w:val="clear" w:color="auto" w:fill="auto"/>
          </w:tcPr>
          <w:p w:rsidR="00A109F4" w:rsidRPr="00CC2082" w:rsidRDefault="00A109F4" w:rsidP="00747209">
            <w:pPr>
              <w:pStyle w:val="a1"/>
              <w:widowControl w:val="0"/>
              <w:ind w:firstLine="0"/>
              <w:jc w:val="lowKashida"/>
              <w:rPr>
                <w:rFonts w:hint="cs"/>
                <w:sz w:val="2"/>
                <w:szCs w:val="2"/>
                <w:rtl/>
              </w:rPr>
            </w:pPr>
            <w:r w:rsidRPr="00D96544">
              <w:rPr>
                <w:rFonts w:hint="cs"/>
                <w:rtl/>
              </w:rPr>
              <w:t>یا طالبـا در</w:t>
            </w:r>
            <w:r w:rsidR="00C71416" w:rsidRPr="00C71416">
              <w:rPr>
                <w:rFonts w:hint="cs"/>
                <w:rtl/>
              </w:rPr>
              <w:t>ك</w:t>
            </w:r>
            <w:r w:rsidRPr="00D96544">
              <w:rPr>
                <w:rFonts w:hint="cs"/>
                <w:rtl/>
              </w:rPr>
              <w:t xml:space="preserve"> الهـدی بالعقل</w:t>
            </w:r>
            <w:r>
              <w:rPr>
                <w:rtl/>
              </w:rPr>
              <w:br/>
            </w:r>
          </w:p>
        </w:tc>
        <w:tc>
          <w:tcPr>
            <w:tcW w:w="284" w:type="dxa"/>
            <w:shd w:val="clear" w:color="auto" w:fill="auto"/>
          </w:tcPr>
          <w:p w:rsidR="00A109F4" w:rsidRDefault="00A109F4" w:rsidP="00747209">
            <w:pPr>
              <w:pStyle w:val="a1"/>
              <w:widowControl w:val="0"/>
              <w:ind w:firstLine="0"/>
              <w:jc w:val="lowKashida"/>
              <w:rPr>
                <w:rFonts w:hint="cs"/>
                <w:rtl/>
              </w:rPr>
            </w:pPr>
          </w:p>
        </w:tc>
        <w:tc>
          <w:tcPr>
            <w:tcW w:w="3652" w:type="dxa"/>
            <w:shd w:val="clear" w:color="auto" w:fill="auto"/>
          </w:tcPr>
          <w:p w:rsidR="00A109F4" w:rsidRPr="00CC2082" w:rsidRDefault="00A109F4" w:rsidP="00747209">
            <w:pPr>
              <w:pStyle w:val="a1"/>
              <w:widowControl w:val="0"/>
              <w:ind w:firstLine="0"/>
              <w:jc w:val="lowKashida"/>
              <w:rPr>
                <w:rFonts w:hint="cs"/>
                <w:sz w:val="2"/>
                <w:szCs w:val="2"/>
                <w:rtl/>
              </w:rPr>
            </w:pPr>
            <w:r w:rsidRPr="00D96544">
              <w:rPr>
                <w:rFonts w:hint="cs"/>
                <w:rtl/>
              </w:rPr>
              <w:t>دون النقل فلن تلقی لذا</w:t>
            </w:r>
            <w:r w:rsidR="00C71416" w:rsidRPr="00C71416">
              <w:rPr>
                <w:rFonts w:hint="cs"/>
                <w:rtl/>
              </w:rPr>
              <w:t>ك</w:t>
            </w:r>
            <w:r w:rsidRPr="00D96544">
              <w:rPr>
                <w:rFonts w:hint="cs"/>
                <w:rtl/>
              </w:rPr>
              <w:t xml:space="preserve"> دلیلا</w:t>
            </w:r>
            <w:r>
              <w:rPr>
                <w:rtl/>
              </w:rPr>
              <w:br/>
            </w:r>
          </w:p>
        </w:tc>
      </w:tr>
    </w:tbl>
    <w:p w:rsidR="003E0A30" w:rsidRPr="00984198" w:rsidRDefault="00E82FBA" w:rsidP="00747209">
      <w:pPr>
        <w:pStyle w:val="NormalWeb"/>
        <w:widowControl w:val="0"/>
        <w:bidi/>
        <w:spacing w:before="0" w:beforeAutospacing="0" w:after="0" w:afterAutospacing="0"/>
        <w:ind w:firstLine="284"/>
        <w:jc w:val="both"/>
        <w:rPr>
          <w:rFonts w:cs="B Lotus" w:hint="cs"/>
          <w:sz w:val="28"/>
          <w:szCs w:val="28"/>
          <w:rtl/>
        </w:rPr>
      </w:pPr>
      <w:r>
        <w:rPr>
          <w:rFonts w:cs="B Lotus" w:hint="cs"/>
          <w:sz w:val="28"/>
          <w:szCs w:val="28"/>
          <w:rtl/>
        </w:rPr>
        <w:t>«</w:t>
      </w:r>
      <w:r w:rsidR="00C5413C" w:rsidRPr="00984198">
        <w:rPr>
          <w:rFonts w:cs="B Lotus" w:hint="cs"/>
          <w:sz w:val="28"/>
          <w:szCs w:val="28"/>
          <w:rtl/>
        </w:rPr>
        <w:t>عقل بدون هدایت وحی، نه در جزئیات و نه در</w:t>
      </w:r>
      <w:r>
        <w:rPr>
          <w:rFonts w:cs="B Lotus" w:hint="cs"/>
          <w:sz w:val="28"/>
          <w:szCs w:val="28"/>
          <w:rtl/>
        </w:rPr>
        <w:t xml:space="preserve"> </w:t>
      </w:r>
      <w:r w:rsidR="00C5413C" w:rsidRPr="00984198">
        <w:rPr>
          <w:rFonts w:cs="B Lotus" w:hint="cs"/>
          <w:sz w:val="28"/>
          <w:szCs w:val="28"/>
          <w:rtl/>
        </w:rPr>
        <w:t>کلیات مستقل نیست، مانند چشم که بدون نور، بیننده</w:t>
      </w:r>
      <w:r w:rsidR="00AC25A8" w:rsidRPr="00984198">
        <w:rPr>
          <w:rFonts w:cs="B Lotus" w:hint="cs"/>
          <w:sz w:val="28"/>
          <w:szCs w:val="28"/>
          <w:rtl/>
        </w:rPr>
        <w:t xml:space="preserve">‌ی </w:t>
      </w:r>
      <w:r w:rsidR="00C5413C" w:rsidRPr="00984198">
        <w:rPr>
          <w:rFonts w:cs="B Lotus" w:hint="cs"/>
          <w:sz w:val="28"/>
          <w:szCs w:val="28"/>
          <w:rtl/>
        </w:rPr>
        <w:t>صبحگاه و شامگاه نیست. وقتی که نبوت روشنایی</w:t>
      </w:r>
      <w:r w:rsidR="009D0387" w:rsidRPr="00984198">
        <w:rPr>
          <w:rFonts w:cs="B Lotus" w:hint="cs"/>
          <w:sz w:val="28"/>
          <w:szCs w:val="28"/>
          <w:rtl/>
        </w:rPr>
        <w:t xml:space="preserve">‌اش </w:t>
      </w:r>
      <w:r w:rsidR="00C5413C" w:rsidRPr="00984198">
        <w:rPr>
          <w:rFonts w:cs="B Lotus" w:hint="cs"/>
          <w:sz w:val="28"/>
          <w:szCs w:val="28"/>
          <w:rtl/>
        </w:rPr>
        <w:t>را به تو ندهد، پس عقل تو هرگز تو را به راهی رهنمون نخواهد کرد.</w:t>
      </w:r>
      <w:r w:rsidR="00C5413C" w:rsidRPr="00C008F7">
        <w:rPr>
          <w:rStyle w:val="FootnoteReference"/>
          <w:rFonts w:cs="B Lotus"/>
          <w:sz w:val="28"/>
          <w:szCs w:val="28"/>
          <w:rtl/>
        </w:rPr>
        <w:footnoteReference w:id="391"/>
      </w:r>
      <w:r w:rsidR="00C5413C" w:rsidRPr="00984198">
        <w:rPr>
          <w:rFonts w:cs="B Lotus" w:hint="cs"/>
          <w:sz w:val="28"/>
          <w:szCs w:val="28"/>
          <w:rtl/>
        </w:rPr>
        <w:t xml:space="preserve"> راه</w:t>
      </w:r>
      <w:r w:rsidR="009D0387" w:rsidRPr="00984198">
        <w:rPr>
          <w:rFonts w:cs="B Lotus" w:hint="cs"/>
          <w:sz w:val="28"/>
          <w:szCs w:val="28"/>
          <w:rtl/>
        </w:rPr>
        <w:t xml:space="preserve">‌های </w:t>
      </w:r>
      <w:r w:rsidR="00C5413C" w:rsidRPr="00984198">
        <w:rPr>
          <w:rFonts w:cs="B Lotus" w:hint="cs"/>
          <w:sz w:val="28"/>
          <w:szCs w:val="28"/>
          <w:rtl/>
        </w:rPr>
        <w:t>هد</w:t>
      </w:r>
      <w:r>
        <w:rPr>
          <w:rFonts w:cs="B Lotus" w:hint="cs"/>
          <w:sz w:val="28"/>
          <w:szCs w:val="28"/>
          <w:rtl/>
        </w:rPr>
        <w:t>ا</w:t>
      </w:r>
      <w:r w:rsidR="00C5413C" w:rsidRPr="00984198">
        <w:rPr>
          <w:rFonts w:cs="B Lotus" w:hint="cs"/>
          <w:sz w:val="28"/>
          <w:szCs w:val="28"/>
          <w:rtl/>
        </w:rPr>
        <w:t>یت محدود است مگر برای کسی که قصد وحی و قرآن را داشته باشد. وقتی که از روی عمد از راه راست منحرف شدی، بدان هرگز اراده</w:t>
      </w:r>
      <w:r w:rsidR="00C5413C" w:rsidRPr="00984198">
        <w:rPr>
          <w:rFonts w:cs="B Lotus" w:hint="cs"/>
          <w:sz w:val="28"/>
          <w:szCs w:val="28"/>
          <w:cs/>
        </w:rPr>
        <w:t>‎</w:t>
      </w:r>
      <w:r w:rsidR="00C5413C" w:rsidRPr="00984198">
        <w:rPr>
          <w:rFonts w:cs="B Lotus" w:hint="cs"/>
          <w:sz w:val="28"/>
          <w:szCs w:val="28"/>
          <w:rtl/>
        </w:rPr>
        <w:t>ی وصول به مقصود را نداری. ای کسی که به دنبال درک هدایت با عقل، بدون نقل هستی، هرگز برای این عملت دلیلی نخواهی داشت.</w:t>
      </w:r>
      <w:r>
        <w:rPr>
          <w:rFonts w:cs="B Lotus" w:hint="cs"/>
          <w:sz w:val="28"/>
          <w:szCs w:val="28"/>
          <w:rtl/>
        </w:rPr>
        <w:t>»</w:t>
      </w:r>
    </w:p>
    <w:p w:rsidR="003E0A30" w:rsidRPr="00984198" w:rsidRDefault="003E0A30" w:rsidP="00747209">
      <w:pPr>
        <w:pStyle w:val="NormalWeb"/>
        <w:widowControl w:val="0"/>
        <w:bidi/>
        <w:spacing w:before="0" w:beforeAutospacing="0" w:after="0" w:afterAutospacing="0"/>
        <w:ind w:firstLine="284"/>
        <w:jc w:val="both"/>
        <w:rPr>
          <w:rFonts w:cs="B Lotus"/>
          <w:sz w:val="28"/>
          <w:szCs w:val="28"/>
          <w:rtl/>
        </w:rPr>
        <w:sectPr w:rsidR="003E0A30" w:rsidRPr="00984198" w:rsidSect="008606BA">
          <w:headerReference w:type="default" r:id="rId33"/>
          <w:footnotePr>
            <w:numRestart w:val="eachPage"/>
          </w:footnotePr>
          <w:type w:val="oddPage"/>
          <w:pgSz w:w="11906" w:h="16838" w:code="9"/>
          <w:pgMar w:top="2552" w:right="2211" w:bottom="2552" w:left="2211" w:header="2552" w:footer="2552" w:gutter="0"/>
          <w:cols w:space="708"/>
          <w:titlePg/>
          <w:bidi/>
          <w:rtlGutter/>
          <w:docGrid w:linePitch="360"/>
        </w:sectPr>
      </w:pPr>
    </w:p>
    <w:p w:rsidR="00C5413C" w:rsidRPr="00C26E9E" w:rsidRDefault="00C5413C" w:rsidP="00E82FBA">
      <w:pPr>
        <w:pStyle w:val="a"/>
        <w:widowControl w:val="0"/>
        <w:rPr>
          <w:rFonts w:hint="cs"/>
          <w:rtl/>
        </w:rPr>
      </w:pPr>
      <w:bookmarkStart w:id="80" w:name="_Toc418616868"/>
      <w:r w:rsidRPr="00FE5D4F">
        <w:rPr>
          <w:rFonts w:hint="cs"/>
          <w:rtl/>
        </w:rPr>
        <w:lastRenderedPageBreak/>
        <w:t>مبحث سوم:</w:t>
      </w:r>
      <w:r w:rsidR="003E0A30">
        <w:rPr>
          <w:rtl/>
        </w:rPr>
        <w:br/>
      </w:r>
      <w:r w:rsidRPr="00FE5D4F">
        <w:rPr>
          <w:rFonts w:hint="cs"/>
          <w:rtl/>
        </w:rPr>
        <w:t xml:space="preserve">اطاعت از رسول الله </w:t>
      </w:r>
      <w:r w:rsidR="00E82FBA" w:rsidRPr="00E82FBA">
        <w:rPr>
          <w:rFonts w:ascii="Arial" w:hAnsi="Arial" w:cs="CTraditional Arabic" w:hint="cs"/>
          <w:b w:val="0"/>
          <w:bCs w:val="0"/>
          <w:rtl/>
        </w:rPr>
        <w:t>ح</w:t>
      </w:r>
      <w:r w:rsidRPr="00FE5D4F">
        <w:rPr>
          <w:rFonts w:hint="cs"/>
          <w:rtl/>
        </w:rPr>
        <w:t xml:space="preserve"> در هر آنچه امر فرموده و دست کشیدن از هر آنچه از آن نهی کرده و بازداشته است</w:t>
      </w:r>
      <w:bookmarkEnd w:id="80"/>
    </w:p>
    <w:p w:rsidR="00C5413C" w:rsidRPr="00F06FC2" w:rsidRDefault="009D2DEE" w:rsidP="009D2DEE">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Pr>
          <w:rFonts w:cs="B Lotus" w:hint="cs"/>
          <w:sz w:val="28"/>
          <w:szCs w:val="28"/>
          <w:rtl/>
        </w:rPr>
        <w:t>در واقع</w:t>
      </w:r>
      <w:r w:rsidRPr="00984198">
        <w:rPr>
          <w:rFonts w:cs="B Lotus" w:hint="cs"/>
          <w:sz w:val="28"/>
          <w:szCs w:val="28"/>
          <w:rtl/>
        </w:rPr>
        <w:t xml:space="preserve"> </w:t>
      </w:r>
      <w:r w:rsidR="00C5413C" w:rsidRPr="00984198">
        <w:rPr>
          <w:rFonts w:cs="B Lotus" w:hint="cs"/>
          <w:sz w:val="28"/>
          <w:szCs w:val="28"/>
          <w:rtl/>
        </w:rPr>
        <w:t>این دو اصل بزرگ</w:t>
      </w:r>
      <w:r>
        <w:rPr>
          <w:rFonts w:cs="B Lotus" w:hint="cs"/>
          <w:sz w:val="28"/>
          <w:szCs w:val="28"/>
          <w:rtl/>
        </w:rPr>
        <w:t xml:space="preserve"> </w:t>
      </w:r>
      <w:r w:rsidR="00C5413C" w:rsidRPr="00984198">
        <w:rPr>
          <w:rFonts w:cs="B Lotus" w:hint="cs"/>
          <w:sz w:val="28"/>
          <w:szCs w:val="28"/>
          <w:rtl/>
        </w:rPr>
        <w:t xml:space="preserve">محکی حقیقی برای ایمان به رسول الله </w:t>
      </w:r>
      <w:r w:rsidR="00E82FBA">
        <w:rPr>
          <w:rFonts w:ascii="Arial" w:hAnsi="Arial" w:cs="CTraditional Arabic" w:hint="cs"/>
          <w:sz w:val="28"/>
          <w:szCs w:val="28"/>
          <w:rtl/>
        </w:rPr>
        <w:t>ح</w:t>
      </w:r>
      <w:r w:rsidR="009D0387">
        <w:rPr>
          <w:rFonts w:cs="B Nazanin" w:hint="cs"/>
          <w:noProof/>
          <w:rtl/>
        </w:rPr>
        <w:t xml:space="preserve"> می‌</w:t>
      </w:r>
      <w:r w:rsidR="00C5413C" w:rsidRPr="00984198">
        <w:rPr>
          <w:rFonts w:cs="B Lotus" w:hint="cs"/>
          <w:sz w:val="28"/>
          <w:szCs w:val="28"/>
          <w:rtl/>
        </w:rPr>
        <w:t>باشند. و هر دو اصل را عمدا مقرون به یکدیگر ذکر کردیم تا اینکه بررسی آن با وضوح بیشتر و فایده</w:t>
      </w:r>
      <w:r w:rsidR="00AC25A8" w:rsidRPr="00984198">
        <w:rPr>
          <w:rFonts w:cs="B Lotus" w:hint="cs"/>
          <w:sz w:val="28"/>
          <w:szCs w:val="28"/>
          <w:rtl/>
        </w:rPr>
        <w:t xml:space="preserve">‌ی </w:t>
      </w:r>
      <w:r>
        <w:rPr>
          <w:rFonts w:cs="B Lotus" w:hint="cs"/>
          <w:sz w:val="28"/>
          <w:szCs w:val="28"/>
          <w:rtl/>
        </w:rPr>
        <w:t>کامل</w:t>
      </w:r>
      <w:r>
        <w:rPr>
          <w:rFonts w:cs="B Lotus"/>
          <w:sz w:val="28"/>
          <w:szCs w:val="28"/>
          <w:rtl/>
        </w:rPr>
        <w:softHyphen/>
      </w:r>
      <w:r>
        <w:rPr>
          <w:rFonts w:cs="B Lotus" w:hint="cs"/>
          <w:sz w:val="28"/>
          <w:szCs w:val="28"/>
          <w:rtl/>
        </w:rPr>
        <w:t>تر و پرثمرتری انجام شود و آن</w:t>
      </w:r>
      <w:r>
        <w:rPr>
          <w:rFonts w:cs="B Lotus"/>
          <w:sz w:val="28"/>
          <w:szCs w:val="28"/>
          <w:rtl/>
        </w:rPr>
        <w:softHyphen/>
      </w:r>
      <w:r w:rsidR="00C5413C" w:rsidRPr="00984198">
        <w:rPr>
          <w:rFonts w:cs="B Lotus" w:hint="cs"/>
          <w:sz w:val="28"/>
          <w:szCs w:val="28"/>
          <w:rtl/>
        </w:rPr>
        <w:t>را از روی ادب بر</w:t>
      </w:r>
      <w:r>
        <w:rPr>
          <w:rFonts w:cs="B Lotus" w:hint="cs"/>
          <w:sz w:val="28"/>
          <w:szCs w:val="28"/>
          <w:rtl/>
        </w:rPr>
        <w:t xml:space="preserve"> </w:t>
      </w:r>
      <w:r w:rsidR="00C5413C" w:rsidRPr="00984198">
        <w:rPr>
          <w:rFonts w:cs="B Lotus" w:hint="cs"/>
          <w:sz w:val="28"/>
          <w:szCs w:val="28"/>
          <w:rtl/>
        </w:rPr>
        <w:t>اساس کلام الله عزوجل که مشتمل بر هر دو اصل با هم</w:t>
      </w:r>
      <w:r w:rsidR="009D0387" w:rsidRPr="00984198">
        <w:rPr>
          <w:rFonts w:cs="B Lotus" w:hint="cs"/>
          <w:sz w:val="28"/>
          <w:szCs w:val="28"/>
          <w:rtl/>
        </w:rPr>
        <w:t xml:space="preserve"> می‌</w:t>
      </w:r>
      <w:r w:rsidR="00C5413C" w:rsidRPr="00984198">
        <w:rPr>
          <w:rFonts w:cs="B Lotus" w:hint="cs"/>
          <w:sz w:val="28"/>
          <w:szCs w:val="28"/>
          <w:rtl/>
        </w:rPr>
        <w:t>باشد، ذکر کردیم. الله عزوجل</w:t>
      </w:r>
      <w:r w:rsidR="009D0387" w:rsidRPr="00984198">
        <w:rPr>
          <w:rFonts w:cs="B Lotus" w:hint="cs"/>
          <w:sz w:val="28"/>
          <w:szCs w:val="28"/>
          <w:rtl/>
        </w:rPr>
        <w:t xml:space="preserve"> می‌</w:t>
      </w:r>
      <w:r w:rsidR="00C5413C" w:rsidRPr="00984198">
        <w:rPr>
          <w:rFonts w:cs="B Lotus" w:hint="cs"/>
          <w:sz w:val="28"/>
          <w:szCs w:val="28"/>
          <w:rtl/>
        </w:rPr>
        <w:t>فرماید:</w:t>
      </w:r>
      <w:r w:rsidR="00FC51A8" w:rsidRPr="00984198">
        <w:rPr>
          <w:rFonts w:cs="B Lotus" w:hint="cs"/>
          <w:sz w:val="28"/>
          <w:szCs w:val="28"/>
          <w:rtl/>
        </w:rPr>
        <w:t xml:space="preserve"> </w:t>
      </w:r>
      <w:r w:rsidR="00FC51A8" w:rsidRPr="00FC51A8">
        <w:rPr>
          <w:rFonts w:ascii="Traditional Arabic" w:hAnsi="Traditional Arabic" w:cs="Traditional Arabic"/>
          <w:sz w:val="28"/>
          <w:szCs w:val="28"/>
          <w:rtl/>
        </w:rPr>
        <w:t>﴿</w:t>
      </w:r>
      <w:r w:rsidR="00F06FC2">
        <w:rPr>
          <w:rFonts w:ascii="KFGQPC Uthmanic Script HAFS" w:hAnsi="KFGQPC Uthmanic Script HAFS" w:cs="KFGQPC Uthmanic Script HAFS"/>
          <w:sz w:val="28"/>
          <w:szCs w:val="28"/>
          <w:rtl/>
        </w:rPr>
        <w:t xml:space="preserve">وَمَآ ءَاتَىٰكُمُ </w:t>
      </w:r>
      <w:r w:rsidR="00F06FC2">
        <w:rPr>
          <w:rFonts w:ascii="KFGQPC Uthmanic Script HAFS" w:hAnsi="KFGQPC Uthmanic Script HAFS" w:cs="KFGQPC Uthmanic Script HAFS" w:hint="cs"/>
          <w:sz w:val="28"/>
          <w:szCs w:val="28"/>
          <w:rtl/>
        </w:rPr>
        <w:t>ٱ</w:t>
      </w:r>
      <w:r w:rsidR="00F06FC2">
        <w:rPr>
          <w:rFonts w:ascii="KFGQPC Uthmanic Script HAFS" w:hAnsi="KFGQPC Uthmanic Script HAFS" w:cs="KFGQPC Uthmanic Script HAFS" w:hint="eastAsia"/>
          <w:sz w:val="28"/>
          <w:szCs w:val="28"/>
          <w:rtl/>
        </w:rPr>
        <w:t>لرَّسُولُ</w:t>
      </w:r>
      <w:r w:rsidR="00F06FC2">
        <w:rPr>
          <w:rFonts w:ascii="KFGQPC Uthmanic Script HAFS" w:hAnsi="KFGQPC Uthmanic Script HAFS" w:cs="KFGQPC Uthmanic Script HAFS"/>
          <w:sz w:val="28"/>
          <w:szCs w:val="28"/>
          <w:rtl/>
        </w:rPr>
        <w:t xml:space="preserve"> فَخُذُوهُ </w:t>
      </w:r>
      <w:r w:rsidR="00F06FC2">
        <w:rPr>
          <w:rFonts w:ascii="KFGQPC Uthmanic Script HAFS" w:hAnsi="KFGQPC Uthmanic Script HAFS" w:cs="KFGQPC Uthmanic Script HAFS" w:hint="eastAsia"/>
          <w:sz w:val="28"/>
          <w:szCs w:val="28"/>
          <w:rtl/>
        </w:rPr>
        <w:t>وَمَا</w:t>
      </w:r>
      <w:r w:rsidR="00F06FC2">
        <w:rPr>
          <w:rFonts w:ascii="KFGQPC Uthmanic Script HAFS" w:hAnsi="KFGQPC Uthmanic Script HAFS" w:cs="KFGQPC Uthmanic Script HAFS"/>
          <w:sz w:val="28"/>
          <w:szCs w:val="28"/>
          <w:rtl/>
        </w:rPr>
        <w:t xml:space="preserve"> نَهَىٰكُمۡ عَنۡهُ فَ</w:t>
      </w:r>
      <w:r w:rsidR="00F06FC2">
        <w:rPr>
          <w:rFonts w:ascii="KFGQPC Uthmanic Script HAFS" w:hAnsi="KFGQPC Uthmanic Script HAFS" w:cs="KFGQPC Uthmanic Script HAFS" w:hint="cs"/>
          <w:sz w:val="28"/>
          <w:szCs w:val="28"/>
          <w:rtl/>
        </w:rPr>
        <w:t>ٱ</w:t>
      </w:r>
      <w:r w:rsidR="00F06FC2">
        <w:rPr>
          <w:rFonts w:ascii="KFGQPC Uthmanic Script HAFS" w:hAnsi="KFGQPC Uthmanic Script HAFS" w:cs="KFGQPC Uthmanic Script HAFS" w:hint="eastAsia"/>
          <w:sz w:val="28"/>
          <w:szCs w:val="28"/>
          <w:rtl/>
        </w:rPr>
        <w:t>نتَهُواْۚ</w:t>
      </w:r>
      <w:r w:rsidR="00FC51A8" w:rsidRPr="00FC51A8">
        <w:rPr>
          <w:rFonts w:ascii="Traditional Arabic" w:hAnsi="Traditional Arabic" w:cs="Traditional Arabic"/>
          <w:sz w:val="28"/>
          <w:szCs w:val="28"/>
          <w:rtl/>
        </w:rPr>
        <w:t>﴾</w:t>
      </w:r>
      <w:r w:rsidR="00FC51A8">
        <w:rPr>
          <w:rFonts w:hint="cs"/>
          <w:rtl/>
        </w:rPr>
        <w:t xml:space="preserve"> </w:t>
      </w:r>
      <w:r w:rsidR="00FC51A8" w:rsidRPr="00FC51A8">
        <w:rPr>
          <w:rFonts w:ascii="mylotus" w:hAnsi="mylotus" w:cs="mylotus"/>
          <w:rtl/>
          <w:lang w:bidi="ar-SA"/>
        </w:rPr>
        <w:t>[</w:t>
      </w:r>
      <w:r w:rsidR="00FC51A8">
        <w:rPr>
          <w:rFonts w:ascii="mylotus" w:hAnsi="mylotus" w:cs="mylotus"/>
          <w:rtl/>
          <w:lang w:bidi="ar-SA"/>
        </w:rPr>
        <w:t>الحشر: 7</w:t>
      </w:r>
      <w:r w:rsidR="00FC51A8" w:rsidRPr="00FC51A8">
        <w:rPr>
          <w:rFonts w:ascii="mylotus" w:hAnsi="mylotus" w:cs="mylotus"/>
          <w:rtl/>
          <w:lang w:bidi="ar-SA"/>
        </w:rPr>
        <w:t>]</w:t>
      </w:r>
      <w:r w:rsidR="00C5413C" w:rsidRPr="00862309">
        <w:rPr>
          <w:rFonts w:ascii="Traditional Arabic" w:hAnsi="Traditional Arabic" w:cs="B Nazanin"/>
          <w:b/>
          <w:bCs/>
          <w:color w:val="000000"/>
          <w:sz w:val="28"/>
          <w:szCs w:val="28"/>
          <w:rtl/>
        </w:rPr>
        <w:t xml:space="preserve"> </w:t>
      </w:r>
      <w:r w:rsidRPr="009D2DEE">
        <w:rPr>
          <w:rFonts w:cs="B Lotus" w:hint="cs"/>
          <w:sz w:val="28"/>
          <w:szCs w:val="28"/>
          <w:rtl/>
        </w:rPr>
        <w:t>«</w:t>
      </w:r>
      <w:r w:rsidR="00C5413C" w:rsidRPr="00984198">
        <w:rPr>
          <w:rFonts w:cs="B Lotus"/>
          <w:sz w:val="28"/>
          <w:szCs w:val="28"/>
          <w:rtl/>
        </w:rPr>
        <w:t>چيزهائي را كه پي</w:t>
      </w:r>
      <w:r w:rsidR="00C5413C" w:rsidRPr="00984198">
        <w:rPr>
          <w:rFonts w:cs="B Lotus" w:hint="cs"/>
          <w:sz w:val="28"/>
          <w:szCs w:val="28"/>
          <w:rtl/>
        </w:rPr>
        <w:t>ا</w:t>
      </w:r>
      <w:r w:rsidR="00C5413C" w:rsidRPr="00984198">
        <w:rPr>
          <w:rFonts w:cs="B Lotus"/>
          <w:sz w:val="28"/>
          <w:szCs w:val="28"/>
          <w:rtl/>
        </w:rPr>
        <w:t>مبر براي شما (از ا</w:t>
      </w:r>
      <w:r>
        <w:rPr>
          <w:rFonts w:cs="B Lotus"/>
          <w:sz w:val="28"/>
          <w:szCs w:val="28"/>
          <w:rtl/>
        </w:rPr>
        <w:t>حكام الهي) آورده است اجراء كنيد</w:t>
      </w:r>
      <w:r w:rsidR="00C5413C" w:rsidRPr="00984198">
        <w:rPr>
          <w:rFonts w:cs="B Lotus"/>
          <w:sz w:val="28"/>
          <w:szCs w:val="28"/>
          <w:rtl/>
        </w:rPr>
        <w:t xml:space="preserve"> و</w:t>
      </w:r>
      <w:r w:rsidR="00C5413C" w:rsidRPr="00984198">
        <w:rPr>
          <w:rFonts w:cs="B Lotus" w:hint="cs"/>
          <w:sz w:val="28"/>
          <w:szCs w:val="28"/>
          <w:rtl/>
        </w:rPr>
        <w:t xml:space="preserve"> </w:t>
      </w:r>
      <w:r w:rsidR="00C5413C" w:rsidRPr="00984198">
        <w:rPr>
          <w:rFonts w:cs="B Lotus"/>
          <w:sz w:val="28"/>
          <w:szCs w:val="28"/>
          <w:rtl/>
        </w:rPr>
        <w:t>از چيزهائي كه شما را از آن بازداشته است، دست بكشيد.</w:t>
      </w:r>
      <w:r>
        <w:rPr>
          <w:rFonts w:cs="B Lotus" w:hint="cs"/>
          <w:sz w:val="28"/>
          <w:szCs w:val="28"/>
          <w:rtl/>
        </w:rPr>
        <w:t>»</w:t>
      </w:r>
      <w:r w:rsidR="00C5413C" w:rsidRPr="00984198">
        <w:rPr>
          <w:rFonts w:cs="B Lotus"/>
          <w:sz w:val="28"/>
          <w:szCs w:val="28"/>
          <w:rtl/>
        </w:rPr>
        <w:t xml:space="preserve"> از </w:t>
      </w:r>
      <w:r w:rsidR="00C5413C" w:rsidRPr="00984198">
        <w:rPr>
          <w:rFonts w:cs="B Lotus" w:hint="cs"/>
          <w:sz w:val="28"/>
          <w:szCs w:val="28"/>
          <w:rtl/>
        </w:rPr>
        <w:t>الله</w:t>
      </w:r>
      <w:r w:rsidR="00C5413C" w:rsidRPr="00984198">
        <w:rPr>
          <w:rFonts w:cs="B Lotus"/>
          <w:sz w:val="28"/>
          <w:szCs w:val="28"/>
          <w:rtl/>
        </w:rPr>
        <w:t xml:space="preserve"> بترسيد كه </w:t>
      </w:r>
      <w:r w:rsidR="00C5413C" w:rsidRPr="00984198">
        <w:rPr>
          <w:rFonts w:cs="B Lotus" w:hint="cs"/>
          <w:sz w:val="28"/>
          <w:szCs w:val="28"/>
          <w:rtl/>
        </w:rPr>
        <w:t>الله</w:t>
      </w:r>
      <w:r w:rsidR="00C5413C" w:rsidRPr="00984198">
        <w:rPr>
          <w:rFonts w:cs="B Lotus"/>
          <w:sz w:val="28"/>
          <w:szCs w:val="28"/>
          <w:rtl/>
        </w:rPr>
        <w:t xml:space="preserve"> عقوبت سختي دارد.</w:t>
      </w:r>
    </w:p>
    <w:p w:rsidR="00C5413C" w:rsidRPr="00984198" w:rsidRDefault="00C5413C" w:rsidP="009D2DE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اطاعت از رسول الله </w:t>
      </w:r>
      <w:r w:rsidR="00E82FBA">
        <w:rPr>
          <w:rFonts w:ascii="Arial" w:hAnsi="Arial" w:cs="CTraditional Arabic" w:hint="cs"/>
          <w:sz w:val="28"/>
          <w:szCs w:val="28"/>
          <w:rtl/>
        </w:rPr>
        <w:t>ح</w:t>
      </w:r>
      <w:r w:rsidRPr="00984198">
        <w:rPr>
          <w:rFonts w:cs="B Lotus" w:hint="cs"/>
          <w:sz w:val="28"/>
          <w:szCs w:val="28"/>
          <w:rtl/>
        </w:rPr>
        <w:t xml:space="preserve"> اطاعت از الله عزوجل و معصیت و نافرمانی از رسول الله </w:t>
      </w:r>
      <w:r w:rsidR="00E82FBA">
        <w:rPr>
          <w:rFonts w:ascii="Arial" w:hAnsi="Arial" w:cs="CTraditional Arabic" w:hint="cs"/>
          <w:sz w:val="28"/>
          <w:szCs w:val="28"/>
          <w:rtl/>
        </w:rPr>
        <w:t>ح</w:t>
      </w:r>
      <w:r w:rsidRPr="00984198">
        <w:rPr>
          <w:rFonts w:cs="B Lotus" w:hint="cs"/>
          <w:sz w:val="28"/>
          <w:szCs w:val="28"/>
          <w:rtl/>
        </w:rPr>
        <w:t xml:space="preserve"> معصیت و نافرمانی از الله عزوجل</w:t>
      </w:r>
      <w:r w:rsidR="009D0387" w:rsidRPr="00984198">
        <w:rPr>
          <w:rFonts w:cs="B Lotus" w:hint="cs"/>
          <w:sz w:val="28"/>
          <w:szCs w:val="28"/>
          <w:rtl/>
        </w:rPr>
        <w:t xml:space="preserve"> می‌</w:t>
      </w:r>
      <w:r w:rsidRPr="00984198">
        <w:rPr>
          <w:rFonts w:cs="B Lotus" w:hint="cs"/>
          <w:sz w:val="28"/>
          <w:szCs w:val="28"/>
          <w:rtl/>
        </w:rPr>
        <w:t xml:space="preserve">باشد. و محبت رسول الله </w:t>
      </w:r>
      <w:r w:rsidR="00E82FBA">
        <w:rPr>
          <w:rFonts w:ascii="Arial" w:hAnsi="Arial" w:cs="CTraditional Arabic" w:hint="cs"/>
          <w:sz w:val="28"/>
          <w:szCs w:val="28"/>
          <w:rtl/>
        </w:rPr>
        <w:t>ح</w:t>
      </w:r>
      <w:r w:rsidRPr="00984198">
        <w:rPr>
          <w:rFonts w:cs="B Lotus" w:hint="cs"/>
          <w:sz w:val="28"/>
          <w:szCs w:val="28"/>
          <w:rtl/>
        </w:rPr>
        <w:t xml:space="preserve"> راهی است که موجب رسیدن به محبت الله عزوجل</w:t>
      </w:r>
      <w:r w:rsidR="009D0387" w:rsidRPr="00984198">
        <w:rPr>
          <w:rFonts w:cs="B Lotus" w:hint="cs"/>
          <w:sz w:val="28"/>
          <w:szCs w:val="28"/>
          <w:rtl/>
        </w:rPr>
        <w:t xml:space="preserve"> می‌</w:t>
      </w:r>
      <w:r w:rsidRPr="00984198">
        <w:rPr>
          <w:rFonts w:cs="B Lotus" w:hint="cs"/>
          <w:sz w:val="28"/>
          <w:szCs w:val="28"/>
          <w:rtl/>
        </w:rPr>
        <w:t xml:space="preserve">شود؛ بلکه الله عزوجل </w:t>
      </w:r>
      <w:r w:rsidR="009D2DEE">
        <w:rPr>
          <w:rFonts w:cs="B Lotus" w:hint="cs"/>
          <w:sz w:val="28"/>
          <w:szCs w:val="28"/>
          <w:rtl/>
        </w:rPr>
        <w:t>از هیچکس</w:t>
      </w:r>
      <w:r w:rsidRPr="00984198">
        <w:rPr>
          <w:rFonts w:cs="B Lotus" w:hint="cs"/>
          <w:sz w:val="28"/>
          <w:szCs w:val="28"/>
          <w:rtl/>
        </w:rPr>
        <w:t xml:space="preserve"> عمل فرض و یا نفلی</w:t>
      </w:r>
      <w:r w:rsidR="009D0387" w:rsidRPr="00984198">
        <w:rPr>
          <w:rFonts w:cs="B Lotus" w:hint="cs"/>
          <w:sz w:val="28"/>
          <w:szCs w:val="28"/>
          <w:rtl/>
        </w:rPr>
        <w:t xml:space="preserve"> نمی‌</w:t>
      </w:r>
      <w:r w:rsidRPr="00984198">
        <w:rPr>
          <w:rFonts w:cs="B Lotus" w:hint="cs"/>
          <w:sz w:val="28"/>
          <w:szCs w:val="28"/>
          <w:rtl/>
        </w:rPr>
        <w:t>پذیرد و قبول</w:t>
      </w:r>
      <w:r w:rsidR="009D0387" w:rsidRPr="00984198">
        <w:rPr>
          <w:rFonts w:cs="B Lotus" w:hint="cs"/>
          <w:sz w:val="28"/>
          <w:szCs w:val="28"/>
          <w:rtl/>
        </w:rPr>
        <w:t xml:space="preserve"> نمی‌</w:t>
      </w:r>
      <w:r w:rsidRPr="00984198">
        <w:rPr>
          <w:rFonts w:cs="B Lotus" w:hint="cs"/>
          <w:sz w:val="28"/>
          <w:szCs w:val="28"/>
          <w:rtl/>
        </w:rPr>
        <w:t>کند مگر اینکه بر</w:t>
      </w:r>
      <w:r w:rsidR="009D2DEE">
        <w:rPr>
          <w:rFonts w:cs="B Lotus" w:hint="cs"/>
          <w:sz w:val="28"/>
          <w:szCs w:val="28"/>
          <w:rtl/>
        </w:rPr>
        <w:t xml:space="preserve"> </w:t>
      </w:r>
      <w:r w:rsidRPr="00984198">
        <w:rPr>
          <w:rFonts w:cs="B Lotus" w:hint="cs"/>
          <w:sz w:val="28"/>
          <w:szCs w:val="28"/>
          <w:rtl/>
        </w:rPr>
        <w:t xml:space="preserve">اساس اتباع و پیروی از رسول الله </w:t>
      </w:r>
      <w:r w:rsidR="00E82FBA">
        <w:rPr>
          <w:rFonts w:ascii="Arial" w:hAnsi="Arial" w:cs="CTraditional Arabic" w:hint="cs"/>
          <w:sz w:val="28"/>
          <w:szCs w:val="28"/>
          <w:rtl/>
        </w:rPr>
        <w:t>ح</w:t>
      </w:r>
      <w:r w:rsidRPr="00862309">
        <w:rPr>
          <w:rFonts w:cs="B Nazanin" w:hint="cs"/>
          <w:noProof/>
          <w:rtl/>
        </w:rPr>
        <w:t xml:space="preserve"> </w:t>
      </w:r>
      <w:r w:rsidR="009D2DEE">
        <w:rPr>
          <w:rFonts w:cs="B Lotus" w:hint="cs"/>
          <w:sz w:val="28"/>
          <w:szCs w:val="28"/>
          <w:rtl/>
        </w:rPr>
        <w:t>باش</w:t>
      </w:r>
      <w:r w:rsidRPr="00984198">
        <w:rPr>
          <w:rFonts w:cs="B Lotus" w:hint="cs"/>
          <w:sz w:val="28"/>
          <w:szCs w:val="28"/>
          <w:rtl/>
        </w:rPr>
        <w:t xml:space="preserve">د. چرا که با بعثت رسول الله </w:t>
      </w:r>
      <w:r w:rsidR="00E82FBA">
        <w:rPr>
          <w:rFonts w:ascii="Arial" w:hAnsi="Arial" w:cs="CTraditional Arabic" w:hint="cs"/>
          <w:sz w:val="28"/>
          <w:szCs w:val="28"/>
          <w:rtl/>
        </w:rPr>
        <w:t>ح</w:t>
      </w:r>
      <w:r w:rsidR="009D2DEE">
        <w:rPr>
          <w:rFonts w:cs="B Lotus" w:hint="cs"/>
          <w:sz w:val="28"/>
          <w:szCs w:val="28"/>
          <w:rtl/>
        </w:rPr>
        <w:t xml:space="preserve"> هدایت از گمراهی و شرک از توحید و صدق از کذب</w:t>
      </w:r>
      <w:r w:rsidRPr="00984198">
        <w:rPr>
          <w:rFonts w:cs="B Lotus" w:hint="cs"/>
          <w:sz w:val="28"/>
          <w:szCs w:val="28"/>
          <w:rtl/>
        </w:rPr>
        <w:t xml:space="preserve"> و اخلاص از نفاق و یقین از شک و راه بهشت از راه جهنم، روشن گردید. بلکه هیچ خبری در دنیا و آخرت نبوده مگر اینکه رسول الله </w:t>
      </w:r>
      <w:r w:rsidR="00E82FBA">
        <w:rPr>
          <w:rFonts w:ascii="Arial" w:hAnsi="Arial" w:cs="CTraditional Arabic" w:hint="cs"/>
          <w:sz w:val="28"/>
          <w:szCs w:val="28"/>
          <w:rtl/>
        </w:rPr>
        <w:t>ح</w:t>
      </w:r>
      <w:r w:rsidRPr="00984198">
        <w:rPr>
          <w:rFonts w:cs="B Lotus" w:hint="cs"/>
          <w:sz w:val="28"/>
          <w:szCs w:val="28"/>
          <w:rtl/>
        </w:rPr>
        <w:t xml:space="preserve"> امت را بر آن راهنمایی فرمودند و نیز هیچ شری در دنیا و آخرت نبوده مگر اینکه امت را از آن بر حذر داشتند و از آن نهی کردند و امتش را بر دلایل روشن و آشکار که شب آن همچون روز</w:t>
      </w:r>
      <w:r w:rsidR="009D0387" w:rsidRPr="00984198">
        <w:rPr>
          <w:rFonts w:cs="B Lotus" w:hint="cs"/>
          <w:sz w:val="28"/>
          <w:szCs w:val="28"/>
          <w:rtl/>
        </w:rPr>
        <w:t xml:space="preserve"> می‌</w:t>
      </w:r>
      <w:r w:rsidRPr="00984198">
        <w:rPr>
          <w:rFonts w:cs="B Lotus" w:hint="cs"/>
          <w:sz w:val="28"/>
          <w:szCs w:val="28"/>
          <w:rtl/>
        </w:rPr>
        <w:t>باشد، ترک کردند که جز هلاک شده کسی از آن روی</w:t>
      </w:r>
      <w:r w:rsidR="009D0387" w:rsidRPr="00984198">
        <w:rPr>
          <w:rFonts w:cs="B Lotus" w:hint="cs"/>
          <w:sz w:val="28"/>
          <w:szCs w:val="28"/>
          <w:rtl/>
        </w:rPr>
        <w:t xml:space="preserve"> نمی‌</w:t>
      </w:r>
      <w:r w:rsidRPr="00984198">
        <w:rPr>
          <w:rFonts w:cs="B Lotus" w:hint="cs"/>
          <w:sz w:val="28"/>
          <w:szCs w:val="28"/>
          <w:rtl/>
        </w:rPr>
        <w:t>گرداند. مومنانی که در ایمان</w:t>
      </w:r>
      <w:r w:rsidR="009D2DEE">
        <w:rPr>
          <w:rFonts w:cs="B Lotus"/>
          <w:sz w:val="28"/>
          <w:szCs w:val="28"/>
          <w:rtl/>
        </w:rPr>
        <w:softHyphen/>
      </w:r>
      <w:r w:rsidRPr="00984198">
        <w:rPr>
          <w:rFonts w:cs="B Lotus" w:hint="cs"/>
          <w:sz w:val="28"/>
          <w:szCs w:val="28"/>
          <w:rtl/>
        </w:rPr>
        <w:t xml:space="preserve">شان به رسول الله </w:t>
      </w:r>
      <w:r w:rsidR="00E82FBA">
        <w:rPr>
          <w:rFonts w:ascii="Arial" w:hAnsi="Arial" w:cs="CTraditional Arabic" w:hint="cs"/>
          <w:sz w:val="28"/>
          <w:szCs w:val="28"/>
          <w:rtl/>
        </w:rPr>
        <w:t>ح</w:t>
      </w:r>
      <w:r w:rsidRPr="00984198">
        <w:rPr>
          <w:rFonts w:cs="B Lotus" w:hint="cs"/>
          <w:sz w:val="28"/>
          <w:szCs w:val="28"/>
          <w:rtl/>
        </w:rPr>
        <w:t xml:space="preserve"> صادق بوده و نیز در محبت</w:t>
      </w:r>
      <w:r w:rsidR="009D2DEE">
        <w:rPr>
          <w:rFonts w:cs="B Lotus"/>
          <w:sz w:val="28"/>
          <w:szCs w:val="28"/>
          <w:rtl/>
        </w:rPr>
        <w:softHyphen/>
      </w:r>
      <w:r w:rsidRPr="00984198">
        <w:rPr>
          <w:rFonts w:cs="B Lotus" w:hint="cs"/>
          <w:sz w:val="28"/>
          <w:szCs w:val="28"/>
          <w:rtl/>
        </w:rPr>
        <w:t xml:space="preserve">شان به رسول الله </w:t>
      </w:r>
      <w:r w:rsidR="00E82FBA">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صادق</w:t>
      </w:r>
      <w:r w:rsidR="009D0387" w:rsidRPr="00984198">
        <w:rPr>
          <w:rFonts w:cs="B Lotus" w:hint="cs"/>
          <w:sz w:val="28"/>
          <w:szCs w:val="28"/>
          <w:rtl/>
        </w:rPr>
        <w:t xml:space="preserve"> می‌</w:t>
      </w:r>
      <w:r w:rsidRPr="00984198">
        <w:rPr>
          <w:rFonts w:cs="B Lotus" w:hint="cs"/>
          <w:sz w:val="28"/>
          <w:szCs w:val="28"/>
          <w:rtl/>
        </w:rPr>
        <w:t xml:space="preserve">باشند، اوامر او </w:t>
      </w:r>
      <w:r w:rsidRPr="00984198">
        <w:rPr>
          <w:rFonts w:cs="B Lotus" w:hint="cs"/>
          <w:sz w:val="28"/>
          <w:szCs w:val="28"/>
          <w:rtl/>
        </w:rPr>
        <w:lastRenderedPageBreak/>
        <w:t>را اطاعت کرده و از نهی او اجتناب</w:t>
      </w:r>
      <w:r w:rsidR="009D0387" w:rsidRPr="00984198">
        <w:rPr>
          <w:rFonts w:cs="B Lotus" w:hint="cs"/>
          <w:sz w:val="28"/>
          <w:szCs w:val="28"/>
          <w:rtl/>
        </w:rPr>
        <w:t xml:space="preserve"> می‌</w:t>
      </w:r>
      <w:r w:rsidRPr="00984198">
        <w:rPr>
          <w:rFonts w:cs="B Lotus" w:hint="cs"/>
          <w:sz w:val="28"/>
          <w:szCs w:val="28"/>
          <w:rtl/>
        </w:rPr>
        <w:t>کنند. و در حدودی که معین کرده توقف</w:t>
      </w:r>
      <w:r w:rsidR="009D0387" w:rsidRPr="00984198">
        <w:rPr>
          <w:rFonts w:cs="B Lotus" w:hint="cs"/>
          <w:sz w:val="28"/>
          <w:szCs w:val="28"/>
          <w:rtl/>
        </w:rPr>
        <w:t xml:space="preserve"> می‌</w:t>
      </w:r>
      <w:r w:rsidRPr="00984198">
        <w:rPr>
          <w:rFonts w:cs="B Lotus" w:hint="cs"/>
          <w:sz w:val="28"/>
          <w:szCs w:val="28"/>
          <w:rtl/>
        </w:rPr>
        <w:t>کنند و شعارشان در همه</w:t>
      </w:r>
      <w:r w:rsidR="00AC25A8" w:rsidRPr="00984198">
        <w:rPr>
          <w:rFonts w:cs="B Lotus" w:hint="cs"/>
          <w:sz w:val="28"/>
          <w:szCs w:val="28"/>
          <w:rtl/>
        </w:rPr>
        <w:t>‌ی</w:t>
      </w:r>
      <w:r w:rsidR="009D0387" w:rsidRPr="00984198">
        <w:rPr>
          <w:rFonts w:cs="B Lotus" w:hint="cs"/>
          <w:sz w:val="28"/>
          <w:szCs w:val="28"/>
          <w:rtl/>
        </w:rPr>
        <w:t xml:space="preserve"> این‌ها </w:t>
      </w:r>
      <w:r w:rsidR="009D2DEE">
        <w:rPr>
          <w:rFonts w:cs="B Lotus" w:hint="cs"/>
          <w:sz w:val="28"/>
          <w:szCs w:val="28"/>
          <w:rtl/>
        </w:rPr>
        <w:t>«</w:t>
      </w:r>
      <w:r w:rsidRPr="009D2DEE">
        <w:rPr>
          <w:rFonts w:ascii="KFGQPC Uthmanic Script HAFS" w:hAnsi="KFGQPC Uthmanic Script HAFS" w:cs="KFGQPC Uthmanic Script HAFS"/>
          <w:sz w:val="28"/>
          <w:szCs w:val="28"/>
          <w:rtl/>
        </w:rPr>
        <w:t>سَمِعْنَا وَأَطَعْنَا</w:t>
      </w:r>
      <w:r w:rsidR="009D2DEE">
        <w:rPr>
          <w:rFonts w:cs="B Lotus" w:hint="cs"/>
          <w:sz w:val="28"/>
          <w:szCs w:val="28"/>
          <w:rtl/>
        </w:rPr>
        <w:t>»</w:t>
      </w:r>
      <w:r w:rsidR="009D0387" w:rsidRPr="00984198">
        <w:rPr>
          <w:rFonts w:cs="B Lotus" w:hint="cs"/>
          <w:sz w:val="28"/>
          <w:szCs w:val="28"/>
          <w:rtl/>
        </w:rPr>
        <w:t xml:space="preserve"> می‌</w:t>
      </w:r>
      <w:r w:rsidRPr="00984198">
        <w:rPr>
          <w:rFonts w:cs="B Lotus" w:hint="cs"/>
          <w:sz w:val="28"/>
          <w:szCs w:val="28"/>
          <w:rtl/>
        </w:rPr>
        <w:t xml:space="preserve">باشد؛ شنیدنی بدون تردید و اطاعتی بدون انحراف و جدال. </w:t>
      </w:r>
    </w:p>
    <w:p w:rsidR="00C5413C" w:rsidRPr="00B52356" w:rsidRDefault="00C5413C" w:rsidP="009D2DEE">
      <w:pPr>
        <w:widowControl w:val="0"/>
        <w:autoSpaceDE w:val="0"/>
        <w:autoSpaceDN w:val="0"/>
        <w:adjustRightInd w:val="0"/>
        <w:jc w:val="both"/>
        <w:rPr>
          <w:rFonts w:ascii="KFGQPC Uthmanic Script HAFS" w:hAnsi="KFGQPC Uthmanic Script HAFS" w:cs="KFGQPC Uthmanic Script HAFS"/>
          <w:rtl/>
        </w:rPr>
      </w:pPr>
      <w:r w:rsidRPr="00984198">
        <w:rPr>
          <w:rFonts w:hint="cs"/>
          <w:rtl/>
          <w:lang w:bidi="fa-IR"/>
        </w:rPr>
        <w:t>اما منافقان والعیاذ بالله کسانی که ادعای ایمان کرده و تظاهر به اسلام می</w:t>
      </w:r>
      <w:r w:rsidRPr="00984198">
        <w:rPr>
          <w:rFonts w:hint="cs"/>
          <w:cs/>
          <w:lang w:bidi="fa-IR"/>
        </w:rPr>
        <w:t>‎</w:t>
      </w:r>
      <w:r w:rsidRPr="00984198">
        <w:rPr>
          <w:rFonts w:hint="cs"/>
          <w:rtl/>
          <w:lang w:bidi="fa-IR"/>
        </w:rPr>
        <w:t>کنند و فقط با زبان</w:t>
      </w:r>
      <w:r w:rsidR="009D2DEE">
        <w:rPr>
          <w:rtl/>
          <w:lang w:bidi="fa-IR"/>
        </w:rPr>
        <w:softHyphen/>
      </w:r>
      <w:r w:rsidR="009D2DEE">
        <w:rPr>
          <w:rtl/>
          <w:lang w:bidi="fa-IR"/>
        </w:rPr>
        <w:softHyphen/>
      </w:r>
      <w:r w:rsidRPr="00984198">
        <w:rPr>
          <w:rFonts w:hint="cs"/>
          <w:rtl/>
          <w:lang w:bidi="fa-IR"/>
        </w:rPr>
        <w:t>شان</w:t>
      </w:r>
      <w:r w:rsidR="009D0387" w:rsidRPr="00984198">
        <w:rPr>
          <w:rFonts w:hint="cs"/>
          <w:rtl/>
          <w:lang w:bidi="fa-IR"/>
        </w:rPr>
        <w:t xml:space="preserve"> می‌</w:t>
      </w:r>
      <w:r w:rsidRPr="00984198">
        <w:rPr>
          <w:rFonts w:hint="cs"/>
          <w:rtl/>
          <w:lang w:bidi="fa-IR"/>
        </w:rPr>
        <w:t xml:space="preserve">گویند: ما رسول الله </w:t>
      </w:r>
      <w:r w:rsidR="009D2DEE">
        <w:rPr>
          <w:rFonts w:ascii="Arial" w:hAnsi="Arial" w:cs="CTraditional Arabic" w:hint="cs"/>
          <w:rtl/>
        </w:rPr>
        <w:t>ح</w:t>
      </w:r>
      <w:r w:rsidRPr="00984198">
        <w:rPr>
          <w:rFonts w:hint="cs"/>
          <w:rtl/>
          <w:lang w:bidi="fa-IR"/>
        </w:rPr>
        <w:t xml:space="preserve"> را بیشتر از اینکه خودمان</w:t>
      </w:r>
      <w:r w:rsidR="009D2DEE">
        <w:rPr>
          <w:rFonts w:hint="cs"/>
          <w:rtl/>
          <w:lang w:bidi="fa-IR"/>
        </w:rPr>
        <w:t xml:space="preserve"> را دوست داشته باشیم دوست داریم</w:t>
      </w:r>
      <w:r w:rsidRPr="00984198">
        <w:rPr>
          <w:rFonts w:hint="cs"/>
          <w:rtl/>
          <w:lang w:bidi="fa-IR"/>
        </w:rPr>
        <w:t xml:space="preserve"> و بدان خوشحال بوده و آواز</w:t>
      </w:r>
      <w:r w:rsidR="009D2DEE">
        <w:rPr>
          <w:rFonts w:hint="cs"/>
          <w:rtl/>
          <w:lang w:bidi="fa-IR"/>
        </w:rPr>
        <w:t xml:space="preserve"> سرداده و رقصیده و پای</w:t>
      </w:r>
      <w:r w:rsidR="009D2DEE">
        <w:rPr>
          <w:rtl/>
          <w:lang w:bidi="fa-IR"/>
        </w:rPr>
        <w:softHyphen/>
      </w:r>
      <w:r w:rsidRPr="00984198">
        <w:rPr>
          <w:rFonts w:hint="cs"/>
          <w:rtl/>
          <w:lang w:bidi="fa-IR"/>
        </w:rPr>
        <w:t>کوبی کرده و بر زبان تکرار</w:t>
      </w:r>
      <w:r w:rsidR="009D0387" w:rsidRPr="00984198">
        <w:rPr>
          <w:rFonts w:hint="cs"/>
          <w:rtl/>
          <w:lang w:bidi="fa-IR"/>
        </w:rPr>
        <w:t xml:space="preserve"> می‌</w:t>
      </w:r>
      <w:r w:rsidRPr="00984198">
        <w:rPr>
          <w:rFonts w:hint="cs"/>
          <w:rtl/>
          <w:lang w:bidi="fa-IR"/>
        </w:rPr>
        <w:t xml:space="preserve">کنند که به الله عزوجل و رسولش </w:t>
      </w:r>
      <w:r w:rsidR="009D2DEE">
        <w:rPr>
          <w:rFonts w:ascii="Arial" w:hAnsi="Arial" w:cs="CTraditional Arabic" w:hint="cs"/>
          <w:rtl/>
        </w:rPr>
        <w:t>ح</w:t>
      </w:r>
      <w:r w:rsidRPr="00984198">
        <w:rPr>
          <w:rFonts w:hint="cs"/>
          <w:rtl/>
          <w:lang w:bidi="fa-IR"/>
        </w:rPr>
        <w:t xml:space="preserve"> ایمان آوردیم و از</w:t>
      </w:r>
      <w:r w:rsidR="009D0387" w:rsidRPr="00984198">
        <w:rPr>
          <w:rFonts w:hint="cs"/>
          <w:rtl/>
          <w:lang w:bidi="fa-IR"/>
        </w:rPr>
        <w:t xml:space="preserve"> آن‌ها </w:t>
      </w:r>
      <w:r w:rsidRPr="00984198">
        <w:rPr>
          <w:rFonts w:hint="cs"/>
          <w:rtl/>
          <w:lang w:bidi="fa-IR"/>
        </w:rPr>
        <w:t>اطاعت</w:t>
      </w:r>
      <w:r w:rsidR="009D0387" w:rsidRPr="00984198">
        <w:rPr>
          <w:rFonts w:hint="cs"/>
          <w:rtl/>
          <w:lang w:bidi="fa-IR"/>
        </w:rPr>
        <w:t xml:space="preserve"> می‌</w:t>
      </w:r>
      <w:r w:rsidRPr="00984198">
        <w:rPr>
          <w:rFonts w:hint="cs"/>
          <w:rtl/>
          <w:lang w:bidi="fa-IR"/>
        </w:rPr>
        <w:t>کنیم، با زبان</w:t>
      </w:r>
      <w:r w:rsidR="009D0387" w:rsidRPr="00984198">
        <w:rPr>
          <w:rFonts w:hint="cs"/>
          <w:rtl/>
          <w:lang w:bidi="fa-IR"/>
        </w:rPr>
        <w:t xml:space="preserve"> این‌ها </w:t>
      </w:r>
      <w:r w:rsidRPr="00984198">
        <w:rPr>
          <w:rFonts w:hint="cs"/>
          <w:rtl/>
          <w:lang w:bidi="fa-IR"/>
        </w:rPr>
        <w:t>را</w:t>
      </w:r>
      <w:r w:rsidR="009D0387" w:rsidRPr="00984198">
        <w:rPr>
          <w:rFonts w:hint="cs"/>
          <w:rtl/>
          <w:lang w:bidi="fa-IR"/>
        </w:rPr>
        <w:t xml:space="preserve"> می‌</w:t>
      </w:r>
      <w:r w:rsidRPr="00984198">
        <w:rPr>
          <w:rFonts w:hint="cs"/>
          <w:rtl/>
          <w:lang w:bidi="fa-IR"/>
        </w:rPr>
        <w:t>گویند و با رفتار و اعمال</w:t>
      </w:r>
      <w:r w:rsidR="009D2DEE">
        <w:rPr>
          <w:rtl/>
          <w:lang w:bidi="fa-IR"/>
        </w:rPr>
        <w:softHyphen/>
      </w:r>
      <w:r w:rsidRPr="00984198">
        <w:rPr>
          <w:rFonts w:hint="cs"/>
          <w:rtl/>
          <w:lang w:bidi="fa-IR"/>
        </w:rPr>
        <w:t>شان</w:t>
      </w:r>
      <w:r w:rsidR="009D0387" w:rsidRPr="00984198">
        <w:rPr>
          <w:rFonts w:hint="cs"/>
          <w:rtl/>
          <w:lang w:bidi="fa-IR"/>
        </w:rPr>
        <w:t xml:space="preserve"> آن‌ها </w:t>
      </w:r>
      <w:r w:rsidRPr="00984198">
        <w:rPr>
          <w:rFonts w:hint="cs"/>
          <w:rtl/>
          <w:lang w:bidi="fa-IR"/>
        </w:rPr>
        <w:t>را تکذیب و انکار</w:t>
      </w:r>
      <w:r w:rsidR="009D0387" w:rsidRPr="00984198">
        <w:rPr>
          <w:rFonts w:hint="cs"/>
          <w:rtl/>
          <w:lang w:bidi="fa-IR"/>
        </w:rPr>
        <w:t xml:space="preserve"> می‌</w:t>
      </w:r>
      <w:r w:rsidRPr="00984198">
        <w:rPr>
          <w:rFonts w:hint="cs"/>
          <w:rtl/>
          <w:lang w:bidi="fa-IR"/>
        </w:rPr>
        <w:t>کنند!!! آری با اعمال</w:t>
      </w:r>
      <w:r w:rsidR="009D2DEE">
        <w:rPr>
          <w:rtl/>
          <w:lang w:bidi="fa-IR"/>
        </w:rPr>
        <w:softHyphen/>
      </w:r>
      <w:r w:rsidRPr="00984198">
        <w:rPr>
          <w:rFonts w:hint="cs"/>
          <w:rtl/>
          <w:lang w:bidi="fa-IR"/>
        </w:rPr>
        <w:t>شان آنچه را که با زبان</w:t>
      </w:r>
      <w:r w:rsidR="009D0387" w:rsidRPr="00984198">
        <w:rPr>
          <w:rFonts w:hint="cs"/>
          <w:rtl/>
          <w:lang w:bidi="fa-IR"/>
        </w:rPr>
        <w:t xml:space="preserve"> می‌</w:t>
      </w:r>
      <w:r w:rsidRPr="00984198">
        <w:rPr>
          <w:rFonts w:hint="cs"/>
          <w:rtl/>
          <w:lang w:bidi="fa-IR"/>
        </w:rPr>
        <w:t>گویند تکذیب</w:t>
      </w:r>
      <w:r w:rsidR="009D0387" w:rsidRPr="00984198">
        <w:rPr>
          <w:rFonts w:hint="cs"/>
          <w:rtl/>
          <w:lang w:bidi="fa-IR"/>
        </w:rPr>
        <w:t xml:space="preserve"> می‌</w:t>
      </w:r>
      <w:r w:rsidRPr="00984198">
        <w:rPr>
          <w:rFonts w:hint="cs"/>
          <w:rtl/>
          <w:lang w:bidi="fa-IR"/>
        </w:rPr>
        <w:t>کنند.</w:t>
      </w:r>
      <w:r w:rsidR="00FC51A8" w:rsidRPr="00984198">
        <w:rPr>
          <w:rFonts w:hint="cs"/>
          <w:rtl/>
          <w:lang w:bidi="fa-IR"/>
        </w:rPr>
        <w:t xml:space="preserve"> </w:t>
      </w:r>
      <w:r w:rsidR="00FC51A8">
        <w:rPr>
          <w:rFonts w:ascii="Traditional Arabic" w:hAnsi="Traditional Arabic" w:cs="Traditional Arabic"/>
          <w:rtl/>
        </w:rPr>
        <w:t>﴿</w:t>
      </w:r>
      <w:r w:rsidR="00B52356">
        <w:rPr>
          <w:rFonts w:ascii="KFGQPC Uthmanic Script HAFS" w:hAnsi="KFGQPC Uthmanic Script HAFS" w:cs="KFGQPC Uthmanic Script HAFS"/>
          <w:rtl/>
        </w:rPr>
        <w:t>وَمَآ أُوْلَٰٓئِكَ بِ</w:t>
      </w:r>
      <w:r w:rsidR="00B52356">
        <w:rPr>
          <w:rFonts w:ascii="KFGQPC Uthmanic Script HAFS" w:hAnsi="KFGQPC Uthmanic Script HAFS" w:cs="KFGQPC Uthmanic Script HAFS" w:hint="cs"/>
          <w:rtl/>
        </w:rPr>
        <w:t>ٱلۡمُؤۡمِنِينَ</w:t>
      </w:r>
      <w:r w:rsidR="00B52356">
        <w:rPr>
          <w:rFonts w:ascii="KFGQPC Uthmanic Script HAFS" w:hAnsi="KFGQPC Uthmanic Script HAFS" w:cs="KFGQPC Uthmanic Script HAFS"/>
          <w:rtl/>
        </w:rPr>
        <w:t xml:space="preserve"> ٤٣</w:t>
      </w:r>
      <w:r w:rsidR="00FC51A8">
        <w:rPr>
          <w:rFonts w:ascii="Traditional Arabic" w:hAnsi="Traditional Arabic" w:cs="Traditional Arabic"/>
          <w:rtl/>
        </w:rPr>
        <w:t>﴾</w:t>
      </w:r>
      <w:r w:rsidRPr="00984198">
        <w:rPr>
          <w:rFonts w:hint="cs"/>
          <w:rtl/>
          <w:lang w:bidi="fa-IR"/>
        </w:rPr>
        <w:t xml:space="preserve"> چرا که مومنان صادق و محب و مطیع، اعمال</w:t>
      </w:r>
      <w:r w:rsidR="009D2DEE">
        <w:rPr>
          <w:rtl/>
          <w:lang w:bidi="fa-IR"/>
        </w:rPr>
        <w:softHyphen/>
      </w:r>
      <w:r w:rsidRPr="00984198">
        <w:rPr>
          <w:rFonts w:hint="cs"/>
          <w:rtl/>
          <w:lang w:bidi="fa-IR"/>
        </w:rPr>
        <w:t>شان، اقوال</w:t>
      </w:r>
      <w:r w:rsidR="009D2DEE">
        <w:rPr>
          <w:rtl/>
          <w:lang w:bidi="fa-IR"/>
        </w:rPr>
        <w:softHyphen/>
      </w:r>
      <w:r w:rsidRPr="00984198">
        <w:rPr>
          <w:rFonts w:hint="cs"/>
          <w:rtl/>
          <w:lang w:bidi="fa-IR"/>
        </w:rPr>
        <w:t>شان را تصدیق</w:t>
      </w:r>
      <w:r w:rsidR="009D0387" w:rsidRPr="00984198">
        <w:rPr>
          <w:rFonts w:hint="cs"/>
          <w:rtl/>
          <w:lang w:bidi="fa-IR"/>
        </w:rPr>
        <w:t xml:space="preserve"> می‌</w:t>
      </w:r>
      <w:r w:rsidRPr="00984198">
        <w:rPr>
          <w:rFonts w:hint="cs"/>
          <w:rtl/>
          <w:lang w:bidi="fa-IR"/>
        </w:rPr>
        <w:t>کند. و علم</w:t>
      </w:r>
      <w:r w:rsidR="009D2DEE">
        <w:rPr>
          <w:rtl/>
          <w:lang w:bidi="fa-IR"/>
        </w:rPr>
        <w:softHyphen/>
      </w:r>
      <w:r w:rsidRPr="00984198">
        <w:rPr>
          <w:rFonts w:hint="cs"/>
          <w:rtl/>
          <w:lang w:bidi="fa-IR"/>
        </w:rPr>
        <w:t>شان مخالف با عمل</w:t>
      </w:r>
      <w:r w:rsidR="009D2DEE">
        <w:rPr>
          <w:rtl/>
          <w:lang w:bidi="fa-IR"/>
        </w:rPr>
        <w:softHyphen/>
      </w:r>
      <w:r w:rsidR="009D2DEE">
        <w:rPr>
          <w:rFonts w:hint="cs"/>
          <w:rtl/>
          <w:lang w:bidi="fa-IR"/>
        </w:rPr>
        <w:t>شان نیست و نیز پنهان</w:t>
      </w:r>
      <w:r w:rsidR="009D2DEE">
        <w:rPr>
          <w:rtl/>
          <w:lang w:bidi="fa-IR"/>
        </w:rPr>
        <w:softHyphen/>
      </w:r>
      <w:r w:rsidRPr="00984198">
        <w:rPr>
          <w:rFonts w:hint="cs"/>
          <w:rtl/>
          <w:lang w:bidi="fa-IR"/>
        </w:rPr>
        <w:t>شان با ظاهرشان مخالف نمی</w:t>
      </w:r>
      <w:r w:rsidRPr="00984198">
        <w:rPr>
          <w:rFonts w:hint="cs"/>
          <w:cs/>
          <w:lang w:bidi="fa-IR"/>
        </w:rPr>
        <w:t>‎</w:t>
      </w:r>
      <w:r w:rsidR="006801DA">
        <w:rPr>
          <w:rFonts w:hint="cs"/>
          <w:rtl/>
          <w:lang w:bidi="fa-IR"/>
        </w:rPr>
        <w:t>‌</w:t>
      </w:r>
      <w:r w:rsidRPr="00984198">
        <w:rPr>
          <w:rFonts w:hint="cs"/>
          <w:rtl/>
          <w:lang w:bidi="fa-IR"/>
        </w:rPr>
        <w:t>باشد، چرا که هرگاه ایمان صحیح در قلب</w:t>
      </w:r>
      <w:r w:rsidR="009D2DEE">
        <w:rPr>
          <w:rFonts w:hint="cs"/>
          <w:rtl/>
          <w:lang w:bidi="fa-IR"/>
        </w:rPr>
        <w:t xml:space="preserve"> ساکن شده و استقرار یابد، حتما</w:t>
      </w:r>
      <w:r w:rsidRPr="00984198">
        <w:rPr>
          <w:rFonts w:hint="cs"/>
          <w:rtl/>
          <w:lang w:bidi="fa-IR"/>
        </w:rPr>
        <w:t xml:space="preserve"> در صاحبش انعکاس پیدا</w:t>
      </w:r>
      <w:r w:rsidR="009D0387" w:rsidRPr="00984198">
        <w:rPr>
          <w:rFonts w:hint="cs"/>
          <w:rtl/>
          <w:lang w:bidi="fa-IR"/>
        </w:rPr>
        <w:t xml:space="preserve"> می‌</w:t>
      </w:r>
      <w:r w:rsidR="009D2DEE">
        <w:rPr>
          <w:rFonts w:hint="cs"/>
          <w:rtl/>
          <w:lang w:bidi="fa-IR"/>
        </w:rPr>
        <w:t>کند</w:t>
      </w:r>
      <w:r w:rsidRPr="00984198">
        <w:rPr>
          <w:rFonts w:hint="cs"/>
          <w:rtl/>
          <w:lang w:bidi="fa-IR"/>
        </w:rPr>
        <w:t xml:space="preserve"> و بدین ترتیب همراه اسلام هرجا که خانه گزیده، خانه</w:t>
      </w:r>
      <w:r w:rsidR="009D0387" w:rsidRPr="00984198">
        <w:rPr>
          <w:rFonts w:hint="cs"/>
          <w:rtl/>
          <w:lang w:bidi="fa-IR"/>
        </w:rPr>
        <w:t xml:space="preserve"> می‌</w:t>
      </w:r>
      <w:r w:rsidR="009D2DEE">
        <w:rPr>
          <w:rFonts w:hint="cs"/>
          <w:rtl/>
          <w:lang w:bidi="fa-IR"/>
        </w:rPr>
        <w:t>گزیند</w:t>
      </w:r>
      <w:r w:rsidRPr="00984198">
        <w:rPr>
          <w:rFonts w:hint="cs"/>
          <w:rtl/>
          <w:lang w:bidi="fa-IR"/>
        </w:rPr>
        <w:t xml:space="preserve"> و به اوامر آن گوش داده و اطاعت</w:t>
      </w:r>
      <w:r w:rsidR="009D0387" w:rsidRPr="00984198">
        <w:rPr>
          <w:rFonts w:hint="cs"/>
          <w:rtl/>
          <w:lang w:bidi="fa-IR"/>
        </w:rPr>
        <w:t xml:space="preserve"> می‌</w:t>
      </w:r>
      <w:r w:rsidR="009D2DEE">
        <w:rPr>
          <w:rFonts w:hint="cs"/>
          <w:rtl/>
          <w:lang w:bidi="fa-IR"/>
        </w:rPr>
        <w:t>کند و نواهی آن</w:t>
      </w:r>
      <w:r w:rsidR="009D2DEE">
        <w:rPr>
          <w:rtl/>
          <w:lang w:bidi="fa-IR"/>
        </w:rPr>
        <w:softHyphen/>
      </w:r>
      <w:r w:rsidRPr="00984198">
        <w:rPr>
          <w:rFonts w:hint="cs"/>
          <w:rtl/>
          <w:lang w:bidi="fa-IR"/>
        </w:rPr>
        <w:t>را شنیده و از</w:t>
      </w:r>
      <w:r w:rsidR="009D0387" w:rsidRPr="00984198">
        <w:rPr>
          <w:rFonts w:hint="cs"/>
          <w:rtl/>
          <w:lang w:bidi="fa-IR"/>
        </w:rPr>
        <w:t xml:space="preserve"> آن‌ها </w:t>
      </w:r>
      <w:r w:rsidRPr="00984198">
        <w:rPr>
          <w:rFonts w:hint="cs"/>
          <w:rtl/>
          <w:lang w:bidi="fa-IR"/>
        </w:rPr>
        <w:t>پرهیز و اجتنانب</w:t>
      </w:r>
      <w:r w:rsidR="009D0387" w:rsidRPr="00984198">
        <w:rPr>
          <w:rFonts w:hint="cs"/>
          <w:rtl/>
          <w:lang w:bidi="fa-IR"/>
        </w:rPr>
        <w:t xml:space="preserve"> می‌</w:t>
      </w:r>
      <w:r w:rsidRPr="00984198">
        <w:rPr>
          <w:rFonts w:hint="cs"/>
          <w:rtl/>
          <w:lang w:bidi="fa-IR"/>
        </w:rPr>
        <w:t>کند و به حدود آن توجه کرده و</w:t>
      </w:r>
      <w:r w:rsidR="009D0387" w:rsidRPr="00984198">
        <w:rPr>
          <w:rFonts w:hint="cs"/>
          <w:rtl/>
          <w:lang w:bidi="fa-IR"/>
        </w:rPr>
        <w:t xml:space="preserve"> آن‌ها </w:t>
      </w:r>
      <w:r w:rsidRPr="00984198">
        <w:rPr>
          <w:rFonts w:hint="cs"/>
          <w:rtl/>
          <w:lang w:bidi="fa-IR"/>
        </w:rPr>
        <w:t>را برپا داشته و از</w:t>
      </w:r>
      <w:r w:rsidR="009D0387" w:rsidRPr="00984198">
        <w:rPr>
          <w:rFonts w:hint="cs"/>
          <w:rtl/>
          <w:lang w:bidi="fa-IR"/>
        </w:rPr>
        <w:t xml:space="preserve"> آن‌ها </w:t>
      </w:r>
      <w:r w:rsidRPr="00984198">
        <w:rPr>
          <w:rFonts w:hint="cs"/>
          <w:rtl/>
          <w:lang w:bidi="fa-IR"/>
        </w:rPr>
        <w:t>تجاوز و تعدی</w:t>
      </w:r>
      <w:r w:rsidR="009D0387" w:rsidRPr="00984198">
        <w:rPr>
          <w:rFonts w:hint="cs"/>
          <w:rtl/>
          <w:lang w:bidi="fa-IR"/>
        </w:rPr>
        <w:t xml:space="preserve"> نمی‌</w:t>
      </w:r>
      <w:r w:rsidRPr="00984198">
        <w:rPr>
          <w:rFonts w:hint="cs"/>
          <w:rtl/>
          <w:lang w:bidi="fa-IR"/>
        </w:rPr>
        <w:t xml:space="preserve">کند. و الله عزوجل حال این دو گروهی </w:t>
      </w:r>
      <w:r w:rsidR="009D2DEE">
        <w:rPr>
          <w:rFonts w:hint="cs"/>
          <w:rtl/>
          <w:lang w:bidi="fa-IR"/>
        </w:rPr>
        <w:t xml:space="preserve">را </w:t>
      </w:r>
      <w:r w:rsidRPr="00984198">
        <w:rPr>
          <w:rFonts w:hint="cs"/>
          <w:rtl/>
          <w:lang w:bidi="fa-IR"/>
        </w:rPr>
        <w:t>که بسیار از یکدیگر دور</w:t>
      </w:r>
      <w:r w:rsidR="009D0387" w:rsidRPr="00984198">
        <w:rPr>
          <w:rFonts w:hint="cs"/>
          <w:rtl/>
          <w:lang w:bidi="fa-IR"/>
        </w:rPr>
        <w:t xml:space="preserve"> می‌</w:t>
      </w:r>
      <w:r w:rsidR="009D2DEE">
        <w:rPr>
          <w:rFonts w:hint="cs"/>
          <w:rtl/>
          <w:lang w:bidi="fa-IR"/>
        </w:rPr>
        <w:t>باشند،</w:t>
      </w:r>
      <w:r w:rsidRPr="00984198">
        <w:rPr>
          <w:rFonts w:hint="cs"/>
          <w:rtl/>
          <w:lang w:bidi="fa-IR"/>
        </w:rPr>
        <w:t xml:space="preserve"> بیان نموده است؛ مومنانی که در محبت</w:t>
      </w:r>
      <w:r w:rsidR="009D2DEE">
        <w:rPr>
          <w:rtl/>
          <w:lang w:bidi="fa-IR"/>
        </w:rPr>
        <w:softHyphen/>
      </w:r>
      <w:r w:rsidRPr="00984198">
        <w:rPr>
          <w:rFonts w:hint="cs"/>
          <w:rtl/>
          <w:lang w:bidi="fa-IR"/>
        </w:rPr>
        <w:t xml:space="preserve">شان با الله و رسولش </w:t>
      </w:r>
      <w:r w:rsidR="009D2DEE">
        <w:rPr>
          <w:rFonts w:ascii="Arial" w:hAnsi="Arial" w:cs="CTraditional Arabic" w:hint="cs"/>
          <w:rtl/>
        </w:rPr>
        <w:t>ح</w:t>
      </w:r>
      <w:r w:rsidRPr="00984198">
        <w:rPr>
          <w:rFonts w:hint="cs"/>
          <w:rtl/>
          <w:lang w:bidi="fa-IR"/>
        </w:rPr>
        <w:t xml:space="preserve"> صادق</w:t>
      </w:r>
      <w:r w:rsidR="009D0387" w:rsidRPr="00984198">
        <w:rPr>
          <w:rFonts w:hint="cs"/>
          <w:rtl/>
          <w:lang w:bidi="fa-IR"/>
        </w:rPr>
        <w:t xml:space="preserve"> می‌</w:t>
      </w:r>
      <w:r w:rsidR="009D2DEE">
        <w:rPr>
          <w:rFonts w:hint="cs"/>
          <w:rtl/>
          <w:lang w:bidi="fa-IR"/>
        </w:rPr>
        <w:t>باشند و منافقا</w:t>
      </w:r>
      <w:r w:rsidRPr="00984198">
        <w:rPr>
          <w:rFonts w:hint="cs"/>
          <w:rtl/>
          <w:lang w:bidi="fa-IR"/>
        </w:rPr>
        <w:t>نی که در محبت</w:t>
      </w:r>
      <w:r w:rsidR="009D2DEE">
        <w:rPr>
          <w:rtl/>
          <w:lang w:bidi="fa-IR"/>
        </w:rPr>
        <w:softHyphen/>
      </w:r>
      <w:r w:rsidRPr="00984198">
        <w:rPr>
          <w:rFonts w:hint="cs"/>
          <w:rtl/>
          <w:lang w:bidi="fa-IR"/>
        </w:rPr>
        <w:t xml:space="preserve">شان با الله و رسولش </w:t>
      </w:r>
      <w:r w:rsidR="009D2DEE">
        <w:rPr>
          <w:rFonts w:ascii="Arial" w:hAnsi="Arial" w:cs="CTraditional Arabic" w:hint="cs"/>
          <w:rtl/>
        </w:rPr>
        <w:t>ح</w:t>
      </w:r>
      <w:r w:rsidRPr="00984198">
        <w:rPr>
          <w:rFonts w:hint="cs"/>
          <w:rtl/>
          <w:lang w:bidi="fa-IR"/>
        </w:rPr>
        <w:t xml:space="preserve"> دروغگو و کاذب</w:t>
      </w:r>
      <w:r w:rsidR="009D0387" w:rsidRPr="00984198">
        <w:rPr>
          <w:rFonts w:hint="cs"/>
          <w:rtl/>
          <w:lang w:bidi="fa-IR"/>
        </w:rPr>
        <w:t xml:space="preserve"> می‌</w:t>
      </w:r>
      <w:r w:rsidRPr="00984198">
        <w:rPr>
          <w:rFonts w:hint="cs"/>
          <w:rtl/>
          <w:lang w:bidi="fa-IR"/>
        </w:rPr>
        <w:t>باشند. الله عزوجل</w:t>
      </w:r>
      <w:r w:rsidR="009D0387" w:rsidRPr="00984198">
        <w:rPr>
          <w:rFonts w:hint="cs"/>
          <w:rtl/>
          <w:lang w:bidi="fa-IR"/>
        </w:rPr>
        <w:t xml:space="preserve"> می‌</w:t>
      </w:r>
      <w:r w:rsidRPr="00984198">
        <w:rPr>
          <w:rFonts w:hint="cs"/>
          <w:rtl/>
          <w:lang w:bidi="fa-IR"/>
        </w:rPr>
        <w:t>فرماید:</w:t>
      </w:r>
      <w:r w:rsidR="00FC51A8" w:rsidRPr="00984198">
        <w:rPr>
          <w:rFonts w:hint="cs"/>
          <w:rtl/>
          <w:lang w:bidi="fa-IR"/>
        </w:rPr>
        <w:t xml:space="preserve"> </w:t>
      </w:r>
      <w:r w:rsidR="00FC51A8" w:rsidRPr="00FC51A8">
        <w:rPr>
          <w:rFonts w:ascii="Traditional Arabic" w:hAnsi="Traditional Arabic" w:cs="Traditional Arabic"/>
          <w:rtl/>
        </w:rPr>
        <w:t>﴿</w:t>
      </w:r>
      <w:r w:rsidR="00B52356">
        <w:rPr>
          <w:rFonts w:ascii="KFGQPC Uthmanic Script HAFS" w:hAnsi="KFGQPC Uthmanic Script HAFS" w:cs="KFGQPC Uthmanic Script HAFS"/>
          <w:rtl/>
        </w:rPr>
        <w:t>وَيَقُولُونَ ءَامَنَّا بِ</w:t>
      </w:r>
      <w:r w:rsidR="00B52356">
        <w:rPr>
          <w:rFonts w:ascii="KFGQPC Uthmanic Script HAFS" w:hAnsi="KFGQPC Uthmanic Script HAFS" w:cs="KFGQPC Uthmanic Script HAFS" w:hint="cs"/>
          <w:rtl/>
        </w:rPr>
        <w:t>ٱللَّهِ</w:t>
      </w:r>
      <w:r w:rsidR="00B52356">
        <w:rPr>
          <w:rFonts w:ascii="KFGQPC Uthmanic Script HAFS" w:hAnsi="KFGQPC Uthmanic Script HAFS" w:cs="KFGQPC Uthmanic Script HAFS"/>
          <w:rtl/>
        </w:rPr>
        <w:t xml:space="preserve"> وَبِ</w:t>
      </w:r>
      <w:r w:rsidR="00B52356">
        <w:rPr>
          <w:rFonts w:ascii="KFGQPC Uthmanic Script HAFS" w:hAnsi="KFGQPC Uthmanic Script HAFS" w:cs="KFGQPC Uthmanic Script HAFS" w:hint="cs"/>
          <w:rtl/>
        </w:rPr>
        <w:t>ٱلرَّسُولِ</w:t>
      </w:r>
      <w:r w:rsidR="00B52356">
        <w:rPr>
          <w:rFonts w:ascii="KFGQPC Uthmanic Script HAFS" w:hAnsi="KFGQPC Uthmanic Script HAFS" w:cs="KFGQPC Uthmanic Script HAFS"/>
          <w:rtl/>
        </w:rPr>
        <w:t xml:space="preserve"> وَأَطَعۡنَا ثُمَّ يَتَوَلَّىٰ فَرِيقٞ مِّنۡهُم مِّنۢ بَعۡدِ ذَٰلِكَۚ وَمَآ أُوْلَٰٓئِكَ بِ</w:t>
      </w:r>
      <w:r w:rsidR="00B52356">
        <w:rPr>
          <w:rFonts w:ascii="KFGQPC Uthmanic Script HAFS" w:hAnsi="KFGQPC Uthmanic Script HAFS" w:cs="KFGQPC Uthmanic Script HAFS" w:hint="cs"/>
          <w:rtl/>
        </w:rPr>
        <w:t>ٱلۡمُؤۡمِنِينَ</w:t>
      </w:r>
      <w:r w:rsidR="00B52356">
        <w:rPr>
          <w:rFonts w:ascii="KFGQPC Uthmanic Script HAFS" w:hAnsi="KFGQPC Uthmanic Script HAFS" w:cs="KFGQPC Uthmanic Script HAFS"/>
          <w:rtl/>
        </w:rPr>
        <w:t xml:space="preserve"> ٤٧ وَإِذَا دُعُوٓاْ إِلَى </w:t>
      </w:r>
      <w:r w:rsidR="00B52356">
        <w:rPr>
          <w:rFonts w:ascii="KFGQPC Uthmanic Script HAFS" w:hAnsi="KFGQPC Uthmanic Script HAFS" w:cs="KFGQPC Uthmanic Script HAFS" w:hint="cs"/>
          <w:rtl/>
        </w:rPr>
        <w:t>ٱللَّهِ</w:t>
      </w:r>
      <w:r w:rsidR="00B52356">
        <w:rPr>
          <w:rFonts w:ascii="KFGQPC Uthmanic Script HAFS" w:hAnsi="KFGQPC Uthmanic Script HAFS" w:cs="KFGQPC Uthmanic Script HAFS"/>
          <w:rtl/>
        </w:rPr>
        <w:t xml:space="preserve"> وَرَسُولِهِ</w:t>
      </w:r>
      <w:r w:rsidR="00B52356">
        <w:rPr>
          <w:rFonts w:ascii="KFGQPC Uthmanic Script HAFS" w:hAnsi="KFGQPC Uthmanic Script HAFS" w:cs="KFGQPC Uthmanic Script HAFS" w:hint="cs"/>
          <w:rtl/>
        </w:rPr>
        <w:t>ۦ</w:t>
      </w:r>
      <w:r w:rsidR="00B52356">
        <w:rPr>
          <w:rFonts w:ascii="KFGQPC Uthmanic Script HAFS" w:hAnsi="KFGQPC Uthmanic Script HAFS" w:cs="KFGQPC Uthmanic Script HAFS"/>
          <w:rtl/>
        </w:rPr>
        <w:t xml:space="preserve"> لِيَحۡكُمَ بَيۡنَهُمۡ إِذَا فَرِيقٞ مِّنۡهُم مُّعۡرِضُونَ ٤٨ وَإِن يَكُن لَّهُمُ </w:t>
      </w:r>
      <w:r w:rsidR="00B52356">
        <w:rPr>
          <w:rFonts w:ascii="KFGQPC Uthmanic Script HAFS" w:hAnsi="KFGQPC Uthmanic Script HAFS" w:cs="KFGQPC Uthmanic Script HAFS" w:hint="cs"/>
          <w:rtl/>
        </w:rPr>
        <w:t>ٱلۡحَقُّ</w:t>
      </w:r>
      <w:r w:rsidR="00B52356">
        <w:rPr>
          <w:rFonts w:ascii="KFGQPC Uthmanic Script HAFS" w:hAnsi="KFGQPC Uthmanic Script HAFS" w:cs="KFGQPC Uthmanic Script HAFS"/>
          <w:rtl/>
        </w:rPr>
        <w:t xml:space="preserve"> يَأۡتُوٓاْ إِلَيۡهِ مُذۡعِنِينَ ٤٩ أَفِي قُلُوبِهِم مَّرَضٌ أَمِ </w:t>
      </w:r>
      <w:r w:rsidR="00B52356">
        <w:rPr>
          <w:rFonts w:ascii="KFGQPC Uthmanic Script HAFS" w:hAnsi="KFGQPC Uthmanic Script HAFS" w:cs="KFGQPC Uthmanic Script HAFS" w:hint="cs"/>
          <w:rtl/>
        </w:rPr>
        <w:t>ٱرۡتَابُوٓاْ</w:t>
      </w:r>
      <w:r w:rsidR="00B52356">
        <w:rPr>
          <w:rFonts w:ascii="KFGQPC Uthmanic Script HAFS" w:hAnsi="KFGQPC Uthmanic Script HAFS" w:cs="KFGQPC Uthmanic Script HAFS"/>
          <w:rtl/>
        </w:rPr>
        <w:t xml:space="preserve"> أَمۡ يَخَافُونَ أَن يَحِيفَ </w:t>
      </w:r>
      <w:r w:rsidR="00B52356">
        <w:rPr>
          <w:rFonts w:ascii="KFGQPC Uthmanic Script HAFS" w:hAnsi="KFGQPC Uthmanic Script HAFS" w:cs="KFGQPC Uthmanic Script HAFS" w:hint="cs"/>
          <w:rtl/>
        </w:rPr>
        <w:t>ٱللَّهُ</w:t>
      </w:r>
      <w:r w:rsidR="00B52356">
        <w:rPr>
          <w:rFonts w:ascii="KFGQPC Uthmanic Script HAFS" w:hAnsi="KFGQPC Uthmanic Script HAFS" w:cs="KFGQPC Uthmanic Script HAFS"/>
          <w:rtl/>
        </w:rPr>
        <w:t xml:space="preserve"> عَلَيۡهِمۡ وَرَسُولُهُ</w:t>
      </w:r>
      <w:r w:rsidR="00B52356">
        <w:rPr>
          <w:rFonts w:ascii="KFGQPC Uthmanic Script HAFS" w:hAnsi="KFGQPC Uthmanic Script HAFS" w:cs="KFGQPC Uthmanic Script HAFS" w:hint="cs"/>
          <w:rtl/>
        </w:rPr>
        <w:t>ۥۚ</w:t>
      </w:r>
      <w:r w:rsidR="00B52356">
        <w:rPr>
          <w:rFonts w:ascii="KFGQPC Uthmanic Script HAFS" w:hAnsi="KFGQPC Uthmanic Script HAFS" w:cs="KFGQPC Uthmanic Script HAFS"/>
          <w:rtl/>
        </w:rPr>
        <w:t xml:space="preserve"> بَلۡ أُوْلَٰٓئِكَ هُمُ </w:t>
      </w:r>
      <w:r w:rsidR="00B52356">
        <w:rPr>
          <w:rFonts w:ascii="KFGQPC Uthmanic Script HAFS" w:hAnsi="KFGQPC Uthmanic Script HAFS" w:cs="KFGQPC Uthmanic Script HAFS" w:hint="cs"/>
          <w:rtl/>
        </w:rPr>
        <w:t>ٱلظَّٰلِمُونَ</w:t>
      </w:r>
      <w:r w:rsidR="00B52356">
        <w:rPr>
          <w:rFonts w:ascii="KFGQPC Uthmanic Script HAFS" w:hAnsi="KFGQPC Uthmanic Script HAFS" w:cs="KFGQPC Uthmanic Script HAFS"/>
          <w:rtl/>
        </w:rPr>
        <w:t xml:space="preserve"> ٥٠ إِنَّمَا كَانَ قَوۡلَ </w:t>
      </w:r>
      <w:r w:rsidR="00B52356">
        <w:rPr>
          <w:rFonts w:ascii="KFGQPC Uthmanic Script HAFS" w:hAnsi="KFGQPC Uthmanic Script HAFS" w:cs="KFGQPC Uthmanic Script HAFS" w:hint="cs"/>
          <w:rtl/>
        </w:rPr>
        <w:t>ٱلۡمُؤۡمِنِينَ</w:t>
      </w:r>
      <w:r w:rsidR="00B52356">
        <w:rPr>
          <w:rFonts w:ascii="KFGQPC Uthmanic Script HAFS" w:hAnsi="KFGQPC Uthmanic Script HAFS" w:cs="KFGQPC Uthmanic Script HAFS"/>
          <w:rtl/>
        </w:rPr>
        <w:t xml:space="preserve"> إِذَا دُعُوٓاْ إِلَى </w:t>
      </w:r>
      <w:r w:rsidR="00B52356">
        <w:rPr>
          <w:rFonts w:ascii="KFGQPC Uthmanic Script HAFS" w:hAnsi="KFGQPC Uthmanic Script HAFS" w:cs="KFGQPC Uthmanic Script HAFS" w:hint="cs"/>
          <w:rtl/>
        </w:rPr>
        <w:t>ٱللَّهِ</w:t>
      </w:r>
      <w:r w:rsidR="00B52356">
        <w:rPr>
          <w:rFonts w:ascii="KFGQPC Uthmanic Script HAFS" w:hAnsi="KFGQPC Uthmanic Script HAFS" w:cs="KFGQPC Uthmanic Script HAFS"/>
          <w:rtl/>
        </w:rPr>
        <w:t xml:space="preserve"> وَرَسُولِهِ</w:t>
      </w:r>
      <w:r w:rsidR="00B52356">
        <w:rPr>
          <w:rFonts w:ascii="KFGQPC Uthmanic Script HAFS" w:hAnsi="KFGQPC Uthmanic Script HAFS" w:cs="KFGQPC Uthmanic Script HAFS" w:hint="cs"/>
          <w:rtl/>
        </w:rPr>
        <w:t>ۦ</w:t>
      </w:r>
      <w:r w:rsidR="00B52356">
        <w:rPr>
          <w:rFonts w:ascii="KFGQPC Uthmanic Script HAFS" w:hAnsi="KFGQPC Uthmanic Script HAFS" w:cs="KFGQPC Uthmanic Script HAFS"/>
          <w:rtl/>
        </w:rPr>
        <w:t xml:space="preserve"> لِيَحۡكُمَ بَيۡنَهُمۡ أَن يَقُولُواْ سَمِعۡنَا وَأَطَعۡنَاۚ وَأُوْلَٰٓئِكَ هُمُ </w:t>
      </w:r>
      <w:r w:rsidR="00B52356">
        <w:rPr>
          <w:rFonts w:ascii="KFGQPC Uthmanic Script HAFS" w:hAnsi="KFGQPC Uthmanic Script HAFS" w:cs="KFGQPC Uthmanic Script HAFS" w:hint="cs"/>
          <w:rtl/>
        </w:rPr>
        <w:t>ٱلۡمُفۡلِحُونَ</w:t>
      </w:r>
      <w:r w:rsidR="00B52356">
        <w:rPr>
          <w:rFonts w:ascii="KFGQPC Uthmanic Script HAFS" w:hAnsi="KFGQPC Uthmanic Script HAFS" w:cs="KFGQPC Uthmanic Script HAFS"/>
          <w:rtl/>
        </w:rPr>
        <w:t xml:space="preserve"> ٥١ وَمَن يُطِعِ </w:t>
      </w:r>
      <w:r w:rsidR="00B52356">
        <w:rPr>
          <w:rFonts w:ascii="KFGQPC Uthmanic Script HAFS" w:hAnsi="KFGQPC Uthmanic Script HAFS" w:cs="KFGQPC Uthmanic Script HAFS" w:hint="cs"/>
          <w:rtl/>
        </w:rPr>
        <w:t>ٱللَّهَ</w:t>
      </w:r>
      <w:r w:rsidR="00B52356">
        <w:rPr>
          <w:rFonts w:ascii="KFGQPC Uthmanic Script HAFS" w:hAnsi="KFGQPC Uthmanic Script HAFS" w:cs="KFGQPC Uthmanic Script HAFS"/>
          <w:rtl/>
        </w:rPr>
        <w:t xml:space="preserve"> وَرَسُولَهُ</w:t>
      </w:r>
      <w:r w:rsidR="00B52356">
        <w:rPr>
          <w:rFonts w:ascii="KFGQPC Uthmanic Script HAFS" w:hAnsi="KFGQPC Uthmanic Script HAFS" w:cs="KFGQPC Uthmanic Script HAFS" w:hint="cs"/>
          <w:rtl/>
        </w:rPr>
        <w:t>ۥ</w:t>
      </w:r>
      <w:r w:rsidR="00B52356">
        <w:rPr>
          <w:rFonts w:ascii="KFGQPC Uthmanic Script HAFS" w:hAnsi="KFGQPC Uthmanic Script HAFS" w:cs="KFGQPC Uthmanic Script HAFS"/>
          <w:rtl/>
        </w:rPr>
        <w:t xml:space="preserve"> وَيَخۡشَ </w:t>
      </w:r>
      <w:r w:rsidR="00B52356">
        <w:rPr>
          <w:rFonts w:ascii="KFGQPC Uthmanic Script HAFS" w:hAnsi="KFGQPC Uthmanic Script HAFS" w:cs="KFGQPC Uthmanic Script HAFS" w:hint="cs"/>
          <w:rtl/>
        </w:rPr>
        <w:t>ٱللَّهَ</w:t>
      </w:r>
      <w:r w:rsidR="00B52356">
        <w:rPr>
          <w:rFonts w:ascii="KFGQPC Uthmanic Script HAFS" w:hAnsi="KFGQPC Uthmanic Script HAFS" w:cs="KFGQPC Uthmanic Script HAFS"/>
          <w:rtl/>
        </w:rPr>
        <w:t xml:space="preserve"> </w:t>
      </w:r>
      <w:r w:rsidR="00B52356">
        <w:rPr>
          <w:rFonts w:ascii="KFGQPC Uthmanic Script HAFS" w:hAnsi="KFGQPC Uthmanic Script HAFS" w:cs="KFGQPC Uthmanic Script HAFS"/>
          <w:rtl/>
        </w:rPr>
        <w:lastRenderedPageBreak/>
        <w:t xml:space="preserve">وَيَتَّقۡهِ فَأُوْلَٰٓئِكَ هُمُ </w:t>
      </w:r>
      <w:r w:rsidR="00B52356">
        <w:rPr>
          <w:rFonts w:ascii="KFGQPC Uthmanic Script HAFS" w:hAnsi="KFGQPC Uthmanic Script HAFS" w:cs="KFGQPC Uthmanic Script HAFS" w:hint="cs"/>
          <w:rtl/>
        </w:rPr>
        <w:t>ٱلۡفَآئِزُونَ</w:t>
      </w:r>
      <w:r w:rsidR="00B52356">
        <w:rPr>
          <w:rFonts w:ascii="KFGQPC Uthmanic Script HAFS" w:hAnsi="KFGQPC Uthmanic Script HAFS" w:cs="KFGQPC Uthmanic Script HAFS"/>
          <w:rtl/>
        </w:rPr>
        <w:t xml:space="preserve"> ٥٢</w:t>
      </w:r>
      <w:r w:rsidR="00FC51A8" w:rsidRPr="00FC51A8">
        <w:rPr>
          <w:rFonts w:ascii="Traditional Arabic" w:hAnsi="Traditional Arabic" w:cs="Traditional Arabic"/>
          <w:rtl/>
        </w:rPr>
        <w:t>﴾</w:t>
      </w:r>
      <w:r w:rsidR="00FC51A8" w:rsidRPr="00984198">
        <w:rPr>
          <w:rFonts w:hint="cs"/>
          <w:rtl/>
          <w:lang w:bidi="fa-IR"/>
        </w:rPr>
        <w:t xml:space="preserve"> </w:t>
      </w:r>
      <w:r w:rsidR="00FC51A8" w:rsidRPr="00FC51A8">
        <w:rPr>
          <w:rFonts w:ascii="mylotus" w:hAnsi="mylotus" w:cs="mylotus"/>
          <w:sz w:val="24"/>
          <w:szCs w:val="24"/>
          <w:rtl/>
        </w:rPr>
        <w:t>[</w:t>
      </w:r>
      <w:r w:rsidR="00FC51A8">
        <w:rPr>
          <w:rFonts w:ascii="mylotus" w:hAnsi="mylotus" w:cs="mylotus"/>
          <w:sz w:val="24"/>
          <w:szCs w:val="24"/>
          <w:rtl/>
        </w:rPr>
        <w:t>النور: 47-52</w:t>
      </w:r>
      <w:r w:rsidR="00FC51A8" w:rsidRPr="00FC51A8">
        <w:rPr>
          <w:rFonts w:ascii="mylotus" w:hAnsi="mylotus" w:cs="mylotus"/>
          <w:sz w:val="24"/>
          <w:szCs w:val="24"/>
          <w:rtl/>
        </w:rPr>
        <w:t>]</w:t>
      </w:r>
      <w:r w:rsidRPr="00984198">
        <w:rPr>
          <w:rFonts w:hint="cs"/>
          <w:rtl/>
          <w:lang w:bidi="fa-IR"/>
        </w:rPr>
        <w:t xml:space="preserve"> </w:t>
      </w:r>
      <w:r w:rsidR="006801DA">
        <w:rPr>
          <w:rFonts w:hint="cs"/>
          <w:rtl/>
          <w:lang w:bidi="fa-IR"/>
        </w:rPr>
        <w:t>«</w:t>
      </w:r>
      <w:r w:rsidRPr="00984198">
        <w:rPr>
          <w:rtl/>
          <w:lang w:bidi="fa-IR"/>
        </w:rPr>
        <w:t xml:space="preserve">(از جمله كساني كه </w:t>
      </w:r>
      <w:r w:rsidRPr="00984198">
        <w:rPr>
          <w:rFonts w:hint="cs"/>
          <w:rtl/>
          <w:lang w:bidi="fa-IR"/>
        </w:rPr>
        <w:t>الله</w:t>
      </w:r>
      <w:r w:rsidRPr="00984198">
        <w:rPr>
          <w:rtl/>
          <w:lang w:bidi="fa-IR"/>
        </w:rPr>
        <w:t xml:space="preserve"> توفيق هدايت قرين</w:t>
      </w:r>
      <w:r w:rsidR="009D2DEE">
        <w:rPr>
          <w:rFonts w:hint="cs"/>
          <w:rtl/>
          <w:lang w:bidi="fa-IR"/>
        </w:rPr>
        <w:softHyphen/>
      </w:r>
      <w:r w:rsidRPr="00984198">
        <w:rPr>
          <w:rtl/>
          <w:lang w:bidi="fa-IR"/>
        </w:rPr>
        <w:t>شان نفرموده است، منافقاني هستند كه پرتو ايمان به</w:t>
      </w:r>
      <w:r w:rsidR="007808E5" w:rsidRPr="00984198">
        <w:rPr>
          <w:rtl/>
          <w:lang w:bidi="fa-IR"/>
        </w:rPr>
        <w:t xml:space="preserve"> دل‌هاي</w:t>
      </w:r>
      <w:r w:rsidR="009D2DEE">
        <w:rPr>
          <w:rFonts w:hint="cs"/>
          <w:rtl/>
          <w:lang w:bidi="fa-IR"/>
        </w:rPr>
        <w:softHyphen/>
      </w:r>
      <w:r w:rsidRPr="00984198">
        <w:rPr>
          <w:rtl/>
          <w:lang w:bidi="fa-IR"/>
        </w:rPr>
        <w:t>شان نتابيده است، ولي دم از ايمان</w:t>
      </w:r>
      <w:r w:rsidR="00C01522" w:rsidRPr="00984198">
        <w:rPr>
          <w:rtl/>
          <w:lang w:bidi="fa-IR"/>
        </w:rPr>
        <w:t xml:space="preserve"> مي‌</w:t>
      </w:r>
      <w:r w:rsidRPr="00984198">
        <w:rPr>
          <w:rtl/>
          <w:lang w:bidi="fa-IR"/>
        </w:rPr>
        <w:t>زنند) و</w:t>
      </w:r>
      <w:r w:rsidR="00C01522" w:rsidRPr="00984198">
        <w:rPr>
          <w:rFonts w:hint="cs"/>
          <w:rtl/>
          <w:lang w:bidi="fa-IR"/>
        </w:rPr>
        <w:t xml:space="preserve"> مي‌</w:t>
      </w:r>
      <w:r w:rsidRPr="00984198">
        <w:rPr>
          <w:rtl/>
          <w:lang w:bidi="fa-IR"/>
        </w:rPr>
        <w:t xml:space="preserve">گويند: به </w:t>
      </w:r>
      <w:r w:rsidRPr="00984198">
        <w:rPr>
          <w:rFonts w:hint="cs"/>
          <w:rtl/>
          <w:lang w:bidi="fa-IR"/>
        </w:rPr>
        <w:t>الله</w:t>
      </w:r>
      <w:r w:rsidRPr="00984198">
        <w:rPr>
          <w:rtl/>
          <w:lang w:bidi="fa-IR"/>
        </w:rPr>
        <w:t xml:space="preserve"> و پي</w:t>
      </w:r>
      <w:r w:rsidRPr="00984198">
        <w:rPr>
          <w:rFonts w:hint="cs"/>
          <w:rtl/>
          <w:lang w:bidi="fa-IR"/>
        </w:rPr>
        <w:t>ا</w:t>
      </w:r>
      <w:r w:rsidRPr="00984198">
        <w:rPr>
          <w:rtl/>
          <w:lang w:bidi="fa-IR"/>
        </w:rPr>
        <w:t>مبر ايمان داريم و (از اوامرشان) اطاعت</w:t>
      </w:r>
      <w:r w:rsidR="00C01522" w:rsidRPr="00984198">
        <w:rPr>
          <w:rtl/>
          <w:lang w:bidi="fa-IR"/>
        </w:rPr>
        <w:t xml:space="preserve"> مي‌</w:t>
      </w:r>
      <w:r w:rsidRPr="00984198">
        <w:rPr>
          <w:rtl/>
          <w:lang w:bidi="fa-IR"/>
        </w:rPr>
        <w:t>كنيم، امّا پس از اين ادّعاء، گروهي از ايشان (از شركت در اعمال خير همچون جهاد، و</w:t>
      </w:r>
      <w:r w:rsidRPr="00984198">
        <w:rPr>
          <w:rFonts w:hint="cs"/>
          <w:rtl/>
          <w:lang w:bidi="fa-IR"/>
        </w:rPr>
        <w:t xml:space="preserve"> </w:t>
      </w:r>
      <w:r w:rsidRPr="00984198">
        <w:rPr>
          <w:rtl/>
          <w:lang w:bidi="fa-IR"/>
        </w:rPr>
        <w:t>از حكم قضاوت شرعي) روي</w:t>
      </w:r>
      <w:r w:rsidR="009D2DEE">
        <w:rPr>
          <w:rFonts w:hint="cs"/>
          <w:rtl/>
          <w:lang w:bidi="fa-IR"/>
        </w:rPr>
        <w:softHyphen/>
      </w:r>
      <w:r w:rsidRPr="00984198">
        <w:rPr>
          <w:rtl/>
          <w:lang w:bidi="fa-IR"/>
        </w:rPr>
        <w:t>گردان</w:t>
      </w:r>
      <w:r w:rsidR="00C01522" w:rsidRPr="00984198">
        <w:rPr>
          <w:rtl/>
          <w:lang w:bidi="fa-IR"/>
        </w:rPr>
        <w:t xml:space="preserve"> مي‌</w:t>
      </w:r>
      <w:r w:rsidR="009D2DEE">
        <w:rPr>
          <w:rtl/>
          <w:lang w:bidi="fa-IR"/>
        </w:rPr>
        <w:t>شوند</w:t>
      </w:r>
      <w:r w:rsidRPr="00984198">
        <w:rPr>
          <w:rtl/>
          <w:lang w:bidi="fa-IR"/>
        </w:rPr>
        <w:t xml:space="preserve"> و</w:t>
      </w:r>
      <w:r w:rsidRPr="00984198">
        <w:rPr>
          <w:rFonts w:hint="cs"/>
          <w:rtl/>
          <w:lang w:bidi="fa-IR"/>
        </w:rPr>
        <w:t xml:space="preserve"> </w:t>
      </w:r>
      <w:r w:rsidRPr="00984198">
        <w:rPr>
          <w:rtl/>
          <w:lang w:bidi="fa-IR"/>
        </w:rPr>
        <w:t xml:space="preserve">آنان در حقيقت مؤمن نيستند. هنگامي كه ايشان به سوي </w:t>
      </w:r>
      <w:r w:rsidRPr="00984198">
        <w:rPr>
          <w:rFonts w:hint="cs"/>
          <w:rtl/>
          <w:lang w:bidi="fa-IR"/>
        </w:rPr>
        <w:t>الله</w:t>
      </w:r>
      <w:r w:rsidRPr="00984198">
        <w:rPr>
          <w:rtl/>
          <w:lang w:bidi="fa-IR"/>
        </w:rPr>
        <w:t xml:space="preserve"> و پي</w:t>
      </w:r>
      <w:r w:rsidRPr="00984198">
        <w:rPr>
          <w:rFonts w:hint="cs"/>
          <w:rtl/>
          <w:lang w:bidi="fa-IR"/>
        </w:rPr>
        <w:t>ا</w:t>
      </w:r>
      <w:r w:rsidRPr="00984198">
        <w:rPr>
          <w:rtl/>
          <w:lang w:bidi="fa-IR"/>
        </w:rPr>
        <w:t>مبرش فرا خوانده</w:t>
      </w:r>
      <w:r w:rsidR="00C01522" w:rsidRPr="00984198">
        <w:rPr>
          <w:rtl/>
          <w:lang w:bidi="fa-IR"/>
        </w:rPr>
        <w:t xml:space="preserve"> مي‌</w:t>
      </w:r>
      <w:r w:rsidRPr="00984198">
        <w:rPr>
          <w:rtl/>
          <w:lang w:bidi="fa-IR"/>
        </w:rPr>
        <w:t>شوند تا (پي</w:t>
      </w:r>
      <w:r w:rsidRPr="00984198">
        <w:rPr>
          <w:rFonts w:hint="cs"/>
          <w:rtl/>
          <w:lang w:bidi="fa-IR"/>
        </w:rPr>
        <w:t>ا</w:t>
      </w:r>
      <w:r w:rsidRPr="00984198">
        <w:rPr>
          <w:rtl/>
          <w:lang w:bidi="fa-IR"/>
        </w:rPr>
        <w:t xml:space="preserve">مبر، برابر چيزي كه </w:t>
      </w:r>
      <w:r w:rsidRPr="00984198">
        <w:rPr>
          <w:rFonts w:hint="cs"/>
          <w:rtl/>
          <w:lang w:bidi="fa-IR"/>
        </w:rPr>
        <w:t>الله</w:t>
      </w:r>
      <w:r w:rsidRPr="00984198">
        <w:rPr>
          <w:rtl/>
          <w:lang w:bidi="fa-IR"/>
        </w:rPr>
        <w:t xml:space="preserve"> نازل فرموده است) در ميان</w:t>
      </w:r>
      <w:r w:rsidR="009D2DEE">
        <w:rPr>
          <w:rFonts w:hint="cs"/>
          <w:rtl/>
          <w:lang w:bidi="fa-IR"/>
        </w:rPr>
        <w:softHyphen/>
      </w:r>
      <w:r w:rsidRPr="00984198">
        <w:rPr>
          <w:rtl/>
          <w:lang w:bidi="fa-IR"/>
        </w:rPr>
        <w:t>شان داوري كند، بعضي از آنان (نفاق</w:t>
      </w:r>
      <w:r w:rsidR="009D2DEE">
        <w:rPr>
          <w:rFonts w:hint="cs"/>
          <w:rtl/>
          <w:lang w:bidi="fa-IR"/>
        </w:rPr>
        <w:softHyphen/>
      </w:r>
      <w:r w:rsidRPr="00984198">
        <w:rPr>
          <w:rtl/>
          <w:lang w:bidi="fa-IR"/>
        </w:rPr>
        <w:t>شان ظاهر</w:t>
      </w:r>
      <w:r w:rsidR="00C01522" w:rsidRPr="00984198">
        <w:rPr>
          <w:rtl/>
          <w:lang w:bidi="fa-IR"/>
        </w:rPr>
        <w:t xml:space="preserve"> مي‌</w:t>
      </w:r>
      <w:r w:rsidRPr="00984198">
        <w:rPr>
          <w:rtl/>
          <w:lang w:bidi="fa-IR"/>
        </w:rPr>
        <w:t>شود و</w:t>
      </w:r>
      <w:r w:rsidRPr="00984198">
        <w:rPr>
          <w:rFonts w:hint="cs"/>
          <w:rtl/>
          <w:lang w:bidi="fa-IR"/>
        </w:rPr>
        <w:t xml:space="preserve"> </w:t>
      </w:r>
      <w:r w:rsidRPr="00984198">
        <w:rPr>
          <w:rtl/>
          <w:lang w:bidi="fa-IR"/>
        </w:rPr>
        <w:t>از قضاوت او) روي</w:t>
      </w:r>
      <w:r w:rsidR="009D2DEE">
        <w:rPr>
          <w:rFonts w:hint="cs"/>
          <w:rtl/>
          <w:lang w:bidi="fa-IR"/>
        </w:rPr>
        <w:softHyphen/>
      </w:r>
      <w:r w:rsidRPr="00984198">
        <w:rPr>
          <w:rtl/>
          <w:lang w:bidi="fa-IR"/>
        </w:rPr>
        <w:t>گردان مي</w:t>
      </w:r>
      <w:r w:rsidRPr="00984198">
        <w:rPr>
          <w:rFonts w:hint="cs"/>
          <w:cs/>
          <w:lang w:bidi="fa-IR"/>
        </w:rPr>
        <w:t>‎</w:t>
      </w:r>
      <w:r w:rsidRPr="00984198">
        <w:rPr>
          <w:rtl/>
          <w:lang w:bidi="fa-IR"/>
        </w:rPr>
        <w:t>گردند. (زيرا كه</w:t>
      </w:r>
      <w:r w:rsidR="00C01522" w:rsidRPr="00984198">
        <w:rPr>
          <w:rtl/>
          <w:lang w:bidi="fa-IR"/>
        </w:rPr>
        <w:t xml:space="preserve"> مي‌</w:t>
      </w:r>
      <w:r w:rsidRPr="00984198">
        <w:rPr>
          <w:rtl/>
          <w:lang w:bidi="fa-IR"/>
        </w:rPr>
        <w:t>دانند حق به جانب ايشان نيست و پي</w:t>
      </w:r>
      <w:r w:rsidRPr="00984198">
        <w:rPr>
          <w:rFonts w:hint="cs"/>
          <w:rtl/>
          <w:lang w:bidi="fa-IR"/>
        </w:rPr>
        <w:t>ا</w:t>
      </w:r>
      <w:r w:rsidRPr="00984198">
        <w:rPr>
          <w:rtl/>
          <w:lang w:bidi="fa-IR"/>
        </w:rPr>
        <w:t>مبر هم دادگرانه عمل</w:t>
      </w:r>
      <w:r w:rsidR="00C01522" w:rsidRPr="00984198">
        <w:rPr>
          <w:rtl/>
          <w:lang w:bidi="fa-IR"/>
        </w:rPr>
        <w:t xml:space="preserve"> مي‌</w:t>
      </w:r>
      <w:r w:rsidR="009D2DEE">
        <w:rPr>
          <w:rtl/>
          <w:lang w:bidi="fa-IR"/>
        </w:rPr>
        <w:t>فرمايد</w:t>
      </w:r>
      <w:r w:rsidRPr="00984198">
        <w:rPr>
          <w:rtl/>
          <w:lang w:bidi="fa-IR"/>
        </w:rPr>
        <w:t xml:space="preserve"> و</w:t>
      </w:r>
      <w:r w:rsidRPr="00984198">
        <w:rPr>
          <w:rFonts w:hint="cs"/>
          <w:rtl/>
          <w:lang w:bidi="fa-IR"/>
        </w:rPr>
        <w:t xml:space="preserve"> </w:t>
      </w:r>
      <w:r w:rsidRPr="00984198">
        <w:rPr>
          <w:rtl/>
          <w:lang w:bidi="fa-IR"/>
        </w:rPr>
        <w:t>حق را به صاحب حق</w:t>
      </w:r>
      <w:r w:rsidR="00C01522" w:rsidRPr="00984198">
        <w:rPr>
          <w:rtl/>
          <w:lang w:bidi="fa-IR"/>
        </w:rPr>
        <w:t xml:space="preserve"> مي‌</w:t>
      </w:r>
      <w:r w:rsidRPr="00984198">
        <w:rPr>
          <w:rtl/>
          <w:lang w:bidi="fa-IR"/>
        </w:rPr>
        <w:t>دهد). ولي اگر حق داشته باشند (چون</w:t>
      </w:r>
      <w:r w:rsidR="00C01522" w:rsidRPr="00984198">
        <w:rPr>
          <w:rtl/>
          <w:lang w:bidi="fa-IR"/>
        </w:rPr>
        <w:t xml:space="preserve"> مي‌</w:t>
      </w:r>
      <w:r w:rsidRPr="00984198">
        <w:rPr>
          <w:rtl/>
          <w:lang w:bidi="fa-IR"/>
        </w:rPr>
        <w:t>دانند داوري به نفع آنان خواهد بود) با نهايت تسليم به سوي او مي</w:t>
      </w:r>
      <w:r w:rsidRPr="00984198">
        <w:rPr>
          <w:rFonts w:hint="cs"/>
          <w:cs/>
          <w:lang w:bidi="fa-IR"/>
        </w:rPr>
        <w:t>‎</w:t>
      </w:r>
      <w:r w:rsidRPr="00984198">
        <w:rPr>
          <w:rtl/>
          <w:lang w:bidi="fa-IR"/>
        </w:rPr>
        <w:t>آيند. آيا در</w:t>
      </w:r>
      <w:r w:rsidR="007808E5" w:rsidRPr="00984198">
        <w:rPr>
          <w:rtl/>
          <w:lang w:bidi="fa-IR"/>
        </w:rPr>
        <w:t xml:space="preserve"> دل‌هاي</w:t>
      </w:r>
      <w:r w:rsidR="009D2DEE">
        <w:rPr>
          <w:rFonts w:hint="cs"/>
          <w:rtl/>
          <w:lang w:bidi="fa-IR"/>
        </w:rPr>
        <w:softHyphen/>
      </w:r>
      <w:r w:rsidRPr="00984198">
        <w:rPr>
          <w:rtl/>
          <w:lang w:bidi="fa-IR"/>
        </w:rPr>
        <w:t>شان بيماري (كفر) است؟ يا (در</w:t>
      </w:r>
      <w:r w:rsidRPr="00984198">
        <w:rPr>
          <w:rFonts w:hint="cs"/>
          <w:rtl/>
          <w:lang w:bidi="fa-IR"/>
        </w:rPr>
        <w:t xml:space="preserve"> </w:t>
      </w:r>
      <w:r w:rsidRPr="00984198">
        <w:rPr>
          <w:rtl/>
          <w:lang w:bidi="fa-IR"/>
        </w:rPr>
        <w:t>حقّانيّت قرآن) شكّ و</w:t>
      </w:r>
      <w:r w:rsidRPr="00984198">
        <w:rPr>
          <w:rFonts w:hint="cs"/>
          <w:rtl/>
          <w:lang w:bidi="fa-IR"/>
        </w:rPr>
        <w:t xml:space="preserve"> </w:t>
      </w:r>
      <w:r w:rsidRPr="00984198">
        <w:rPr>
          <w:rtl/>
          <w:lang w:bidi="fa-IR"/>
        </w:rPr>
        <w:t>ترديد دارند؟ يا</w:t>
      </w:r>
      <w:r w:rsidR="00C01522" w:rsidRPr="00984198">
        <w:rPr>
          <w:rtl/>
          <w:lang w:bidi="fa-IR"/>
        </w:rPr>
        <w:t xml:space="preserve"> مي‌</w:t>
      </w:r>
      <w:r w:rsidRPr="00984198">
        <w:rPr>
          <w:rtl/>
          <w:lang w:bidi="fa-IR"/>
        </w:rPr>
        <w:t xml:space="preserve">ترسند </w:t>
      </w:r>
      <w:r w:rsidRPr="00984198">
        <w:rPr>
          <w:rFonts w:hint="cs"/>
          <w:rtl/>
          <w:lang w:bidi="fa-IR"/>
        </w:rPr>
        <w:t>الله</w:t>
      </w:r>
      <w:r w:rsidRPr="00984198">
        <w:rPr>
          <w:rtl/>
          <w:lang w:bidi="fa-IR"/>
        </w:rPr>
        <w:t xml:space="preserve"> و پي</w:t>
      </w:r>
      <w:r w:rsidRPr="00984198">
        <w:rPr>
          <w:rFonts w:hint="cs"/>
          <w:rtl/>
          <w:lang w:bidi="fa-IR"/>
        </w:rPr>
        <w:t>ا</w:t>
      </w:r>
      <w:r w:rsidRPr="00984198">
        <w:rPr>
          <w:rtl/>
          <w:lang w:bidi="fa-IR"/>
        </w:rPr>
        <w:t>مبرش بر آنان ستم كنند؟ (بلي! ايشان دچار بيماري كفر و</w:t>
      </w:r>
      <w:r w:rsidRPr="00984198">
        <w:rPr>
          <w:rFonts w:hint="cs"/>
          <w:rtl/>
          <w:lang w:bidi="fa-IR"/>
        </w:rPr>
        <w:t xml:space="preserve"> </w:t>
      </w:r>
      <w:r w:rsidRPr="00984198">
        <w:rPr>
          <w:rtl/>
          <w:lang w:bidi="fa-IR"/>
        </w:rPr>
        <w:t>گرفتار شكّ بوده و</w:t>
      </w:r>
      <w:r w:rsidRPr="00984198">
        <w:rPr>
          <w:rFonts w:hint="cs"/>
          <w:rtl/>
          <w:lang w:bidi="fa-IR"/>
        </w:rPr>
        <w:t xml:space="preserve"> </w:t>
      </w:r>
      <w:r w:rsidRPr="00984198">
        <w:rPr>
          <w:rtl/>
          <w:lang w:bidi="fa-IR"/>
        </w:rPr>
        <w:t>از داوري پي</w:t>
      </w:r>
      <w:r w:rsidRPr="00984198">
        <w:rPr>
          <w:rFonts w:hint="cs"/>
          <w:rtl/>
          <w:lang w:bidi="fa-IR"/>
        </w:rPr>
        <w:t>ا</w:t>
      </w:r>
      <w:r w:rsidRPr="00984198">
        <w:rPr>
          <w:rtl/>
          <w:lang w:bidi="fa-IR"/>
        </w:rPr>
        <w:t>مبر كه برابر احكام الهي است</w:t>
      </w:r>
      <w:r w:rsidRPr="00984198">
        <w:rPr>
          <w:rFonts w:hint="cs"/>
          <w:rtl/>
          <w:lang w:bidi="fa-IR"/>
        </w:rPr>
        <w:t>،</w:t>
      </w:r>
      <w:r w:rsidRPr="00984198">
        <w:rPr>
          <w:rtl/>
          <w:lang w:bidi="fa-IR"/>
        </w:rPr>
        <w:t xml:space="preserve"> هراسناك</w:t>
      </w:r>
      <w:r w:rsidR="00C01522" w:rsidRPr="00984198">
        <w:rPr>
          <w:rtl/>
          <w:lang w:bidi="fa-IR"/>
        </w:rPr>
        <w:t xml:space="preserve"> مي‌</w:t>
      </w:r>
      <w:r w:rsidRPr="00984198">
        <w:rPr>
          <w:rtl/>
          <w:lang w:bidi="fa-IR"/>
        </w:rPr>
        <w:t>باشند. خوب</w:t>
      </w:r>
      <w:r w:rsidR="00C01522" w:rsidRPr="00984198">
        <w:rPr>
          <w:rtl/>
          <w:lang w:bidi="fa-IR"/>
        </w:rPr>
        <w:t xml:space="preserve"> مي‌</w:t>
      </w:r>
      <w:r w:rsidRPr="00984198">
        <w:rPr>
          <w:rtl/>
          <w:lang w:bidi="fa-IR"/>
        </w:rPr>
        <w:t xml:space="preserve">دانند كه </w:t>
      </w:r>
      <w:r w:rsidRPr="00984198">
        <w:rPr>
          <w:rFonts w:hint="cs"/>
          <w:rtl/>
          <w:lang w:bidi="fa-IR"/>
        </w:rPr>
        <w:t>الله</w:t>
      </w:r>
      <w:r w:rsidRPr="00984198">
        <w:rPr>
          <w:rtl/>
          <w:lang w:bidi="fa-IR"/>
        </w:rPr>
        <w:t xml:space="preserve"> و</w:t>
      </w:r>
      <w:r w:rsidRPr="00984198">
        <w:rPr>
          <w:rFonts w:hint="cs"/>
          <w:rtl/>
          <w:lang w:bidi="fa-IR"/>
        </w:rPr>
        <w:t xml:space="preserve"> </w:t>
      </w:r>
      <w:r w:rsidRPr="00984198">
        <w:rPr>
          <w:rtl/>
          <w:lang w:bidi="fa-IR"/>
        </w:rPr>
        <w:t>رسول</w:t>
      </w:r>
      <w:r w:rsidRPr="00984198">
        <w:rPr>
          <w:rFonts w:hint="cs"/>
          <w:rtl/>
          <w:lang w:bidi="fa-IR"/>
        </w:rPr>
        <w:t>،</w:t>
      </w:r>
      <w:r w:rsidRPr="00984198">
        <w:rPr>
          <w:rtl/>
          <w:lang w:bidi="fa-IR"/>
        </w:rPr>
        <w:t xml:space="preserve"> ستمگر نبوده و</w:t>
      </w:r>
      <w:r w:rsidRPr="00984198">
        <w:rPr>
          <w:rFonts w:hint="cs"/>
          <w:rtl/>
          <w:lang w:bidi="fa-IR"/>
        </w:rPr>
        <w:t xml:space="preserve"> </w:t>
      </w:r>
      <w:r w:rsidRPr="00984198">
        <w:rPr>
          <w:rtl/>
          <w:lang w:bidi="fa-IR"/>
        </w:rPr>
        <w:t>حق كسي را حيف و</w:t>
      </w:r>
      <w:r w:rsidRPr="00984198">
        <w:rPr>
          <w:rFonts w:hint="cs"/>
          <w:rtl/>
          <w:lang w:bidi="fa-IR"/>
        </w:rPr>
        <w:t xml:space="preserve"> </w:t>
      </w:r>
      <w:r w:rsidRPr="00984198">
        <w:rPr>
          <w:rtl/>
          <w:lang w:bidi="fa-IR"/>
        </w:rPr>
        <w:t>ميل</w:t>
      </w:r>
      <w:r w:rsidR="000D6F3F" w:rsidRPr="00984198">
        <w:rPr>
          <w:rtl/>
          <w:lang w:bidi="fa-IR"/>
        </w:rPr>
        <w:t xml:space="preserve"> نمي‌</w:t>
      </w:r>
      <w:r w:rsidRPr="00984198">
        <w:rPr>
          <w:rtl/>
          <w:lang w:bidi="fa-IR"/>
        </w:rPr>
        <w:t xml:space="preserve">كنند) بلكه خودشان ستمگرند. مؤمنان هنگامي كه به سوي </w:t>
      </w:r>
      <w:r w:rsidRPr="00984198">
        <w:rPr>
          <w:rFonts w:hint="cs"/>
          <w:rtl/>
          <w:lang w:bidi="fa-IR"/>
        </w:rPr>
        <w:t>الله</w:t>
      </w:r>
      <w:r w:rsidRPr="00984198">
        <w:rPr>
          <w:rtl/>
          <w:lang w:bidi="fa-IR"/>
        </w:rPr>
        <w:t xml:space="preserve"> و پي</w:t>
      </w:r>
      <w:r w:rsidRPr="00984198">
        <w:rPr>
          <w:rFonts w:hint="cs"/>
          <w:rtl/>
          <w:lang w:bidi="fa-IR"/>
        </w:rPr>
        <w:t>ا</w:t>
      </w:r>
      <w:r w:rsidRPr="00984198">
        <w:rPr>
          <w:rtl/>
          <w:lang w:bidi="fa-IR"/>
        </w:rPr>
        <w:t xml:space="preserve">مبرش </w:t>
      </w:r>
      <w:r w:rsidR="009D2DEE">
        <w:rPr>
          <w:rFonts w:ascii="Arial" w:hAnsi="Arial" w:cs="CTraditional Arabic" w:hint="cs"/>
          <w:rtl/>
        </w:rPr>
        <w:t>ح</w:t>
      </w:r>
      <w:r w:rsidRPr="00984198">
        <w:rPr>
          <w:rFonts w:hint="cs"/>
          <w:noProof/>
          <w:rtl/>
          <w:lang w:bidi="fa-IR"/>
        </w:rPr>
        <w:t xml:space="preserve"> </w:t>
      </w:r>
      <w:r w:rsidRPr="00984198">
        <w:rPr>
          <w:rtl/>
          <w:lang w:bidi="fa-IR"/>
        </w:rPr>
        <w:t>فرا خوانده شوند تا ميان آنان داوري كن</w:t>
      </w:r>
      <w:r w:rsidRPr="00984198">
        <w:rPr>
          <w:rFonts w:hint="cs"/>
          <w:rtl/>
          <w:lang w:bidi="fa-IR"/>
        </w:rPr>
        <w:t>ن</w:t>
      </w:r>
      <w:r w:rsidRPr="00984198">
        <w:rPr>
          <w:rtl/>
          <w:lang w:bidi="fa-IR"/>
        </w:rPr>
        <w:t>د، سخن</w:t>
      </w:r>
      <w:r w:rsidR="009D2DEE">
        <w:rPr>
          <w:rFonts w:hint="cs"/>
          <w:rtl/>
          <w:lang w:bidi="fa-IR"/>
        </w:rPr>
        <w:softHyphen/>
      </w:r>
      <w:r w:rsidRPr="00984198">
        <w:rPr>
          <w:rtl/>
          <w:lang w:bidi="fa-IR"/>
        </w:rPr>
        <w:t>شان تنها اين است كه</w:t>
      </w:r>
      <w:r w:rsidR="00C01522" w:rsidRPr="00984198">
        <w:rPr>
          <w:rtl/>
          <w:lang w:bidi="fa-IR"/>
        </w:rPr>
        <w:t xml:space="preserve"> مي‌</w:t>
      </w:r>
      <w:r w:rsidRPr="00984198">
        <w:rPr>
          <w:rtl/>
          <w:lang w:bidi="fa-IR"/>
        </w:rPr>
        <w:t>گويند: شنيديم و</w:t>
      </w:r>
      <w:r w:rsidRPr="00984198">
        <w:rPr>
          <w:rFonts w:hint="cs"/>
          <w:rtl/>
          <w:lang w:bidi="fa-IR"/>
        </w:rPr>
        <w:t xml:space="preserve"> </w:t>
      </w:r>
      <w:r w:rsidRPr="00984198">
        <w:rPr>
          <w:rtl/>
          <w:lang w:bidi="fa-IR"/>
        </w:rPr>
        <w:t>اطاعت كرديم! و</w:t>
      </w:r>
      <w:r w:rsidRPr="00984198">
        <w:rPr>
          <w:rFonts w:hint="cs"/>
          <w:rtl/>
          <w:lang w:bidi="fa-IR"/>
        </w:rPr>
        <w:t xml:space="preserve"> </w:t>
      </w:r>
      <w:r w:rsidRPr="00984198">
        <w:rPr>
          <w:rtl/>
          <w:lang w:bidi="fa-IR"/>
        </w:rPr>
        <w:t>رستگاران واقعي ايشانند. و</w:t>
      </w:r>
      <w:r w:rsidRPr="00984198">
        <w:rPr>
          <w:rFonts w:hint="cs"/>
          <w:rtl/>
          <w:lang w:bidi="fa-IR"/>
        </w:rPr>
        <w:t xml:space="preserve"> </w:t>
      </w:r>
      <w:r w:rsidRPr="00984198">
        <w:rPr>
          <w:rtl/>
          <w:lang w:bidi="fa-IR"/>
        </w:rPr>
        <w:t xml:space="preserve">هركس از </w:t>
      </w:r>
      <w:r w:rsidRPr="00984198">
        <w:rPr>
          <w:rFonts w:hint="cs"/>
          <w:rtl/>
          <w:lang w:bidi="fa-IR"/>
        </w:rPr>
        <w:t>الله</w:t>
      </w:r>
      <w:r w:rsidRPr="00984198">
        <w:rPr>
          <w:rtl/>
          <w:lang w:bidi="fa-IR"/>
        </w:rPr>
        <w:t xml:space="preserve"> و پي</w:t>
      </w:r>
      <w:r w:rsidRPr="00984198">
        <w:rPr>
          <w:rFonts w:hint="cs"/>
          <w:rtl/>
          <w:lang w:bidi="fa-IR"/>
        </w:rPr>
        <w:t>ا</w:t>
      </w:r>
      <w:r w:rsidRPr="00984198">
        <w:rPr>
          <w:rtl/>
          <w:lang w:bidi="fa-IR"/>
        </w:rPr>
        <w:t xml:space="preserve">مبرش </w:t>
      </w:r>
      <w:r w:rsidR="009D2DEE">
        <w:rPr>
          <w:rFonts w:ascii="Arial" w:hAnsi="Arial" w:cs="CTraditional Arabic" w:hint="cs"/>
          <w:rtl/>
        </w:rPr>
        <w:t>ح</w:t>
      </w:r>
      <w:r w:rsidRPr="00984198">
        <w:rPr>
          <w:rFonts w:hint="cs"/>
          <w:noProof/>
          <w:rtl/>
          <w:lang w:bidi="fa-IR"/>
        </w:rPr>
        <w:t xml:space="preserve"> </w:t>
      </w:r>
      <w:r w:rsidRPr="00984198">
        <w:rPr>
          <w:rtl/>
          <w:lang w:bidi="fa-IR"/>
        </w:rPr>
        <w:t>پيروي كند و</w:t>
      </w:r>
      <w:r w:rsidRPr="00984198">
        <w:rPr>
          <w:rFonts w:hint="cs"/>
          <w:rtl/>
          <w:lang w:bidi="fa-IR"/>
        </w:rPr>
        <w:t xml:space="preserve"> </w:t>
      </w:r>
      <w:r w:rsidRPr="00984198">
        <w:rPr>
          <w:rtl/>
          <w:lang w:bidi="fa-IR"/>
        </w:rPr>
        <w:t xml:space="preserve">از </w:t>
      </w:r>
      <w:r w:rsidRPr="00984198">
        <w:rPr>
          <w:rFonts w:hint="cs"/>
          <w:rtl/>
          <w:lang w:bidi="fa-IR"/>
        </w:rPr>
        <w:t>الله</w:t>
      </w:r>
      <w:r w:rsidRPr="00984198">
        <w:rPr>
          <w:rtl/>
          <w:lang w:bidi="fa-IR"/>
        </w:rPr>
        <w:t xml:space="preserve"> بترسد و</w:t>
      </w:r>
      <w:r w:rsidRPr="00984198">
        <w:rPr>
          <w:rFonts w:hint="cs"/>
          <w:rtl/>
          <w:lang w:bidi="fa-IR"/>
        </w:rPr>
        <w:t xml:space="preserve"> </w:t>
      </w:r>
      <w:r w:rsidRPr="00984198">
        <w:rPr>
          <w:rtl/>
          <w:lang w:bidi="fa-IR"/>
        </w:rPr>
        <w:t>از (مخالفت فرمان) او بپرهيزد، اين چنين كساني (به رضايت و</w:t>
      </w:r>
      <w:r w:rsidRPr="00984198">
        <w:rPr>
          <w:rFonts w:hint="cs"/>
          <w:rtl/>
          <w:lang w:bidi="fa-IR"/>
        </w:rPr>
        <w:t xml:space="preserve"> </w:t>
      </w:r>
      <w:r w:rsidRPr="00984198">
        <w:rPr>
          <w:rtl/>
          <w:lang w:bidi="fa-IR"/>
        </w:rPr>
        <w:t xml:space="preserve">محبّت </w:t>
      </w:r>
      <w:r w:rsidRPr="00984198">
        <w:rPr>
          <w:rFonts w:hint="cs"/>
          <w:rtl/>
          <w:lang w:bidi="fa-IR"/>
        </w:rPr>
        <w:t>الله</w:t>
      </w:r>
      <w:r w:rsidRPr="00984198">
        <w:rPr>
          <w:rtl/>
          <w:lang w:bidi="fa-IR"/>
        </w:rPr>
        <w:t xml:space="preserve"> و</w:t>
      </w:r>
      <w:r w:rsidRPr="00984198">
        <w:rPr>
          <w:rFonts w:hint="cs"/>
          <w:rtl/>
          <w:lang w:bidi="fa-IR"/>
        </w:rPr>
        <w:t xml:space="preserve"> </w:t>
      </w:r>
      <w:r w:rsidRPr="00984198">
        <w:rPr>
          <w:rtl/>
          <w:lang w:bidi="fa-IR"/>
        </w:rPr>
        <w:t>نعيم بهشت و</w:t>
      </w:r>
      <w:r w:rsidRPr="00984198">
        <w:rPr>
          <w:rFonts w:hint="cs"/>
          <w:rtl/>
          <w:lang w:bidi="fa-IR"/>
        </w:rPr>
        <w:t xml:space="preserve"> </w:t>
      </w:r>
      <w:r w:rsidRPr="00984198">
        <w:rPr>
          <w:rtl/>
          <w:lang w:bidi="fa-IR"/>
        </w:rPr>
        <w:t>خير مطلق دست يافتگان و) به مقصود خود رسيدگانند</w:t>
      </w:r>
      <w:r w:rsidR="006801DA">
        <w:rPr>
          <w:rFonts w:hint="cs"/>
          <w:rtl/>
          <w:lang w:bidi="fa-IR"/>
        </w:rPr>
        <w:t>»</w:t>
      </w:r>
      <w:r w:rsidRPr="00984198">
        <w:rPr>
          <w:rtl/>
          <w:lang w:bidi="fa-IR"/>
        </w:rPr>
        <w:t>.</w:t>
      </w:r>
    </w:p>
    <w:p w:rsidR="00C5413C" w:rsidRPr="00984198" w:rsidRDefault="00C5413C" w:rsidP="009D2DE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بنابراین</w:t>
      </w:r>
      <w:r w:rsidR="006801DA">
        <w:rPr>
          <w:rFonts w:cs="B Lotus" w:hint="cs"/>
          <w:sz w:val="28"/>
          <w:szCs w:val="28"/>
          <w:rtl/>
        </w:rPr>
        <w:t>،</w:t>
      </w:r>
      <w:r w:rsidRPr="00984198">
        <w:rPr>
          <w:rFonts w:cs="B Lotus" w:hint="cs"/>
          <w:sz w:val="28"/>
          <w:szCs w:val="28"/>
          <w:rtl/>
        </w:rPr>
        <w:t xml:space="preserve"> کاملا تسلیم شدن در برابر رسول الله </w:t>
      </w:r>
      <w:r w:rsidR="009D2DEE">
        <w:rPr>
          <w:rFonts w:ascii="Arial" w:hAnsi="Arial" w:cs="CTraditional Arabic" w:hint="cs"/>
          <w:sz w:val="28"/>
          <w:szCs w:val="28"/>
          <w:rtl/>
        </w:rPr>
        <w:t>ح</w:t>
      </w:r>
      <w:r w:rsidRPr="00984198">
        <w:rPr>
          <w:rFonts w:cs="B Lotus" w:hint="cs"/>
          <w:sz w:val="28"/>
          <w:szCs w:val="28"/>
          <w:rtl/>
        </w:rPr>
        <w:t xml:space="preserve"> </w:t>
      </w:r>
      <w:r w:rsidR="009D2DEE">
        <w:rPr>
          <w:rFonts w:cs="B Lotus" w:hint="cs"/>
          <w:sz w:val="28"/>
          <w:szCs w:val="28"/>
          <w:rtl/>
        </w:rPr>
        <w:t>و اطاعت و فرمانبرداری از اوامرش</w:t>
      </w:r>
      <w:r w:rsidRPr="00984198">
        <w:rPr>
          <w:rFonts w:cs="B Lotus" w:hint="cs"/>
          <w:sz w:val="28"/>
          <w:szCs w:val="28"/>
          <w:rtl/>
        </w:rPr>
        <w:t xml:space="preserve"> و پذیرفتن خبرش با قبول و تصدیق آن بدون م</w:t>
      </w:r>
      <w:r w:rsidR="009D2DEE">
        <w:rPr>
          <w:rFonts w:cs="B Lotus" w:hint="cs"/>
          <w:sz w:val="28"/>
          <w:szCs w:val="28"/>
          <w:rtl/>
        </w:rPr>
        <w:t>خالفت</w:t>
      </w:r>
      <w:r w:rsidRPr="00984198">
        <w:rPr>
          <w:rFonts w:cs="B Lotus" w:hint="cs"/>
          <w:sz w:val="28"/>
          <w:szCs w:val="28"/>
          <w:rtl/>
        </w:rPr>
        <w:t xml:space="preserve"> با آن به وسیله</w:t>
      </w:r>
      <w:r w:rsidR="00AC25A8" w:rsidRPr="00984198">
        <w:rPr>
          <w:rFonts w:cs="B Lotus" w:hint="cs"/>
          <w:sz w:val="28"/>
          <w:szCs w:val="28"/>
          <w:rtl/>
        </w:rPr>
        <w:t xml:space="preserve">‌ی </w:t>
      </w:r>
      <w:r w:rsidR="009D2DEE">
        <w:rPr>
          <w:rFonts w:cs="B Lotus" w:hint="cs"/>
          <w:sz w:val="28"/>
          <w:szCs w:val="28"/>
          <w:rtl/>
        </w:rPr>
        <w:t>خیالی باطل که آن</w:t>
      </w:r>
      <w:r w:rsidR="009D2DEE">
        <w:rPr>
          <w:rFonts w:cs="B Lotus"/>
          <w:sz w:val="28"/>
          <w:szCs w:val="28"/>
          <w:rtl/>
        </w:rPr>
        <w:softHyphen/>
      </w:r>
      <w:r w:rsidRPr="00984198">
        <w:rPr>
          <w:rFonts w:cs="B Lotus" w:hint="cs"/>
          <w:sz w:val="28"/>
          <w:szCs w:val="28"/>
          <w:rtl/>
        </w:rPr>
        <w:t>را معقول</w:t>
      </w:r>
      <w:r w:rsidR="009D0387" w:rsidRPr="00984198">
        <w:rPr>
          <w:rFonts w:cs="B Lotus" w:hint="cs"/>
          <w:sz w:val="28"/>
          <w:szCs w:val="28"/>
          <w:rtl/>
        </w:rPr>
        <w:t xml:space="preserve"> می‌</w:t>
      </w:r>
      <w:r w:rsidRPr="00984198">
        <w:rPr>
          <w:rFonts w:cs="B Lotus" w:hint="cs"/>
          <w:sz w:val="28"/>
          <w:szCs w:val="28"/>
          <w:rtl/>
        </w:rPr>
        <w:t>نامند یا همراه کردن شک و تردید و شبهه با آن یا مقدم داشتن آراء مردمان و افکار ساخته و پرداخته ذهن</w:t>
      </w:r>
      <w:r w:rsidR="009D2DEE">
        <w:rPr>
          <w:rFonts w:cs="B Lotus"/>
          <w:sz w:val="28"/>
          <w:szCs w:val="28"/>
          <w:rtl/>
        </w:rPr>
        <w:softHyphen/>
      </w:r>
      <w:r w:rsidRPr="00984198">
        <w:rPr>
          <w:rFonts w:cs="B Lotus" w:hint="cs"/>
          <w:sz w:val="28"/>
          <w:szCs w:val="28"/>
          <w:rtl/>
        </w:rPr>
        <w:t>شان، واجب</w:t>
      </w:r>
      <w:r w:rsidR="009D0387" w:rsidRPr="00984198">
        <w:rPr>
          <w:rFonts w:cs="B Lotus" w:hint="cs"/>
          <w:sz w:val="28"/>
          <w:szCs w:val="28"/>
          <w:rtl/>
        </w:rPr>
        <w:t xml:space="preserve"> می‌</w:t>
      </w:r>
      <w:r w:rsidRPr="00984198">
        <w:rPr>
          <w:rFonts w:cs="B Lotus" w:hint="cs"/>
          <w:sz w:val="28"/>
          <w:szCs w:val="28"/>
          <w:rtl/>
        </w:rPr>
        <w:t xml:space="preserve">باشد. پس واجب است که انسان </w:t>
      </w:r>
      <w:r w:rsidRPr="00984198">
        <w:rPr>
          <w:rFonts w:cs="B Lotus" w:hint="cs"/>
          <w:sz w:val="28"/>
          <w:szCs w:val="28"/>
          <w:rtl/>
        </w:rPr>
        <w:lastRenderedPageBreak/>
        <w:t xml:space="preserve">فقط سنت رسول الله </w:t>
      </w:r>
      <w:r w:rsidR="009D2DEE">
        <w:rPr>
          <w:rFonts w:ascii="Arial" w:hAnsi="Arial" w:cs="CTraditional Arabic" w:hint="cs"/>
          <w:sz w:val="28"/>
          <w:szCs w:val="28"/>
          <w:rtl/>
        </w:rPr>
        <w:t>ح</w:t>
      </w:r>
      <w:r w:rsidRPr="00984198">
        <w:rPr>
          <w:rFonts w:cs="B Lotus" w:hint="cs"/>
          <w:sz w:val="28"/>
          <w:szCs w:val="28"/>
          <w:rtl/>
        </w:rPr>
        <w:t xml:space="preserve"> را حَکَم و داور قرار دهد و فقط سر تسلیم و فرمانبرداری</w:t>
      </w:r>
      <w:r w:rsidR="00AC25A8" w:rsidRPr="00984198">
        <w:rPr>
          <w:rFonts w:cs="B Lotus" w:hint="cs"/>
          <w:sz w:val="28"/>
          <w:szCs w:val="28"/>
          <w:rtl/>
        </w:rPr>
        <w:t xml:space="preserve"> بی‌</w:t>
      </w:r>
      <w:r w:rsidRPr="00984198">
        <w:rPr>
          <w:rFonts w:cs="B Lotus" w:hint="cs"/>
          <w:sz w:val="28"/>
          <w:szCs w:val="28"/>
          <w:rtl/>
        </w:rPr>
        <w:t xml:space="preserve">چون و چرا برای اوامر و دستورات رسول الله </w:t>
      </w:r>
      <w:r w:rsidR="009D2DEE">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فرود آورد. همانطور که الله عزوجل را در عبادت و خضوع و ذل و انابت و توکل، یگانه و</w:t>
      </w:r>
      <w:r w:rsidR="00AC25A8" w:rsidRPr="00984198">
        <w:rPr>
          <w:rFonts w:cs="B Lotus" w:hint="cs"/>
          <w:sz w:val="28"/>
          <w:szCs w:val="28"/>
          <w:rtl/>
        </w:rPr>
        <w:t xml:space="preserve"> بی‌</w:t>
      </w:r>
      <w:r w:rsidRPr="00984198">
        <w:rPr>
          <w:rFonts w:cs="B Lotus" w:hint="cs"/>
          <w:sz w:val="28"/>
          <w:szCs w:val="28"/>
          <w:rtl/>
        </w:rPr>
        <w:t>همتا قرار می</w:t>
      </w:r>
      <w:r w:rsidRPr="00984198">
        <w:rPr>
          <w:rFonts w:cs="B Lotus" w:hint="cs"/>
          <w:sz w:val="28"/>
          <w:szCs w:val="28"/>
          <w:cs/>
        </w:rPr>
        <w:t>‎</w:t>
      </w:r>
      <w:r w:rsidR="009D2DEE">
        <w:rPr>
          <w:rFonts w:cs="B Lotus" w:hint="cs"/>
          <w:sz w:val="28"/>
          <w:szCs w:val="28"/>
          <w:rtl/>
        </w:rPr>
        <w:t>ده</w:t>
      </w:r>
      <w:r w:rsidRPr="00984198">
        <w:rPr>
          <w:rFonts w:cs="B Lotus" w:hint="cs"/>
          <w:sz w:val="28"/>
          <w:szCs w:val="28"/>
          <w:rtl/>
        </w:rPr>
        <w:t xml:space="preserve">د. </w:t>
      </w:r>
    </w:p>
    <w:p w:rsidR="00C5413C" w:rsidRPr="00984198" w:rsidRDefault="00C5413C" w:rsidP="009D2DE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و این، دو توحیدی</w:t>
      </w:r>
      <w:r w:rsidR="009D0387" w:rsidRPr="00984198">
        <w:rPr>
          <w:rFonts w:cs="B Lotus" w:hint="cs"/>
          <w:sz w:val="28"/>
          <w:szCs w:val="28"/>
          <w:rtl/>
        </w:rPr>
        <w:t xml:space="preserve"> می‌</w:t>
      </w:r>
      <w:r w:rsidRPr="00984198">
        <w:rPr>
          <w:rFonts w:cs="B Lotus" w:hint="cs"/>
          <w:sz w:val="28"/>
          <w:szCs w:val="28"/>
          <w:rtl/>
        </w:rPr>
        <w:t xml:space="preserve">باشند که </w:t>
      </w:r>
      <w:r w:rsidR="009D2DEE" w:rsidRPr="00984198">
        <w:rPr>
          <w:rFonts w:cs="B Lotus" w:hint="cs"/>
          <w:sz w:val="28"/>
          <w:szCs w:val="28"/>
          <w:rtl/>
        </w:rPr>
        <w:t xml:space="preserve">جز با آن‌ها نجاتی </w:t>
      </w:r>
      <w:r w:rsidRPr="00984198">
        <w:rPr>
          <w:rFonts w:cs="B Lotus" w:hint="cs"/>
          <w:sz w:val="28"/>
          <w:szCs w:val="28"/>
          <w:rtl/>
        </w:rPr>
        <w:t>برای بندگان از عذاب الله عزوجل</w:t>
      </w:r>
      <w:r w:rsidR="009D0387" w:rsidRPr="00984198">
        <w:rPr>
          <w:rFonts w:cs="B Lotus" w:hint="cs"/>
          <w:sz w:val="28"/>
          <w:szCs w:val="28"/>
          <w:rtl/>
        </w:rPr>
        <w:t xml:space="preserve"> نمی‌</w:t>
      </w:r>
      <w:r w:rsidRPr="00984198">
        <w:rPr>
          <w:rFonts w:cs="B Lotus" w:hint="cs"/>
          <w:sz w:val="28"/>
          <w:szCs w:val="28"/>
          <w:rtl/>
        </w:rPr>
        <w:t xml:space="preserve">باشد. توحید کسی که رسول را فرستاده و توحید متابعت و پیروی از رسول و فرستاده؛ و بدین ترتیب انسان مومن حکم و داوری را نزد غیر رسول الله </w:t>
      </w:r>
      <w:r w:rsidR="009D2DEE">
        <w:rPr>
          <w:rFonts w:ascii="Arial" w:hAnsi="Arial" w:cs="CTraditional Arabic" w:hint="cs"/>
          <w:sz w:val="28"/>
          <w:szCs w:val="28"/>
          <w:rtl/>
        </w:rPr>
        <w:t>ح</w:t>
      </w:r>
      <w:r w:rsidRPr="00984198">
        <w:rPr>
          <w:rFonts w:cs="B Lotus" w:hint="cs"/>
          <w:sz w:val="28"/>
          <w:szCs w:val="28"/>
          <w:rtl/>
        </w:rPr>
        <w:t xml:space="preserve"> نبرده و به حکم غیر او راضی</w:t>
      </w:r>
      <w:r w:rsidR="009D0387" w:rsidRPr="00984198">
        <w:rPr>
          <w:rFonts w:cs="B Lotus" w:hint="cs"/>
          <w:sz w:val="28"/>
          <w:szCs w:val="28"/>
          <w:rtl/>
        </w:rPr>
        <w:t xml:space="preserve"> نمی‌</w:t>
      </w:r>
      <w:r w:rsidRPr="00984198">
        <w:rPr>
          <w:rFonts w:cs="B Lotus" w:hint="cs"/>
          <w:sz w:val="28"/>
          <w:szCs w:val="28"/>
          <w:rtl/>
        </w:rPr>
        <w:t>شود</w:t>
      </w:r>
      <w:r w:rsidRPr="00C008F7">
        <w:rPr>
          <w:rStyle w:val="FootnoteReference"/>
          <w:rFonts w:cs="B Lotus"/>
          <w:sz w:val="28"/>
          <w:szCs w:val="28"/>
          <w:rtl/>
        </w:rPr>
        <w:footnoteReference w:id="392"/>
      </w:r>
      <w:r w:rsidRPr="00984198">
        <w:rPr>
          <w:rFonts w:cs="B Lotus" w:hint="cs"/>
          <w:sz w:val="28"/>
          <w:szCs w:val="28"/>
          <w:rtl/>
        </w:rPr>
        <w:t xml:space="preserve">. </w:t>
      </w:r>
    </w:p>
    <w:p w:rsidR="00C5413C" w:rsidRPr="00B52356" w:rsidRDefault="00C5413C" w:rsidP="009D2DEE">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قطعا الله عزوجل به اطاعت از فرستاده</w:t>
      </w:r>
      <w:r w:rsidR="009D0387" w:rsidRPr="00984198">
        <w:rPr>
          <w:rFonts w:cs="B Lotus" w:hint="cs"/>
          <w:sz w:val="28"/>
          <w:szCs w:val="28"/>
          <w:rtl/>
        </w:rPr>
        <w:t xml:space="preserve">‌اش </w:t>
      </w:r>
      <w:r w:rsidRPr="00984198">
        <w:rPr>
          <w:rFonts w:cs="B Lotus" w:hint="cs"/>
          <w:sz w:val="28"/>
          <w:szCs w:val="28"/>
          <w:rtl/>
        </w:rPr>
        <w:t>امر کرده و در مواضع بسیاری از قرآن کریم، بر نافرمانی از او، به عقوبت و مجازات شدیدی تهدید کرده است، از جمله اینکه الله عزوجل</w:t>
      </w:r>
      <w:r w:rsidR="009D0387" w:rsidRPr="00984198">
        <w:rPr>
          <w:rFonts w:cs="B Lotus" w:hint="cs"/>
          <w:sz w:val="28"/>
          <w:szCs w:val="28"/>
          <w:rtl/>
        </w:rPr>
        <w:t xml:space="preserve"> می‌</w:t>
      </w:r>
      <w:r w:rsidRPr="00984198">
        <w:rPr>
          <w:rFonts w:cs="B Lotus" w:hint="cs"/>
          <w:sz w:val="28"/>
          <w:szCs w:val="28"/>
          <w:rtl/>
        </w:rPr>
        <w:t>فرماید:</w:t>
      </w:r>
      <w:r w:rsidR="00FC51A8" w:rsidRPr="00984198">
        <w:rPr>
          <w:rFonts w:cs="B Lotus" w:hint="cs"/>
          <w:sz w:val="28"/>
          <w:szCs w:val="28"/>
          <w:rtl/>
        </w:rPr>
        <w:t xml:space="preserve"> </w:t>
      </w:r>
      <w:r w:rsidR="00FC51A8" w:rsidRPr="00FC51A8">
        <w:rPr>
          <w:rFonts w:ascii="Traditional Arabic" w:hAnsi="Traditional Arabic" w:cs="Traditional Arabic"/>
          <w:sz w:val="28"/>
          <w:szCs w:val="28"/>
          <w:rtl/>
        </w:rPr>
        <w:t>﴿</w:t>
      </w:r>
      <w:r w:rsidR="00B52356">
        <w:rPr>
          <w:rFonts w:ascii="KFGQPC Uthmanic Script HAFS" w:hAnsi="KFGQPC Uthmanic Script HAFS" w:cs="KFGQPC Uthmanic Script HAFS"/>
          <w:sz w:val="28"/>
          <w:szCs w:val="28"/>
          <w:rtl/>
        </w:rPr>
        <w:t xml:space="preserve">يَٰٓأَيُّهَا </w:t>
      </w:r>
      <w:r w:rsidR="00B52356">
        <w:rPr>
          <w:rFonts w:ascii="KFGQPC Uthmanic Script HAFS" w:hAnsi="KFGQPC Uthmanic Script HAFS" w:cs="KFGQPC Uthmanic Script HAFS" w:hint="cs"/>
          <w:sz w:val="28"/>
          <w:szCs w:val="28"/>
          <w:rtl/>
        </w:rPr>
        <w:t>ٱ</w:t>
      </w:r>
      <w:r w:rsidR="00B52356">
        <w:rPr>
          <w:rFonts w:ascii="KFGQPC Uthmanic Script HAFS" w:hAnsi="KFGQPC Uthmanic Script HAFS" w:cs="KFGQPC Uthmanic Script HAFS" w:hint="eastAsia"/>
          <w:sz w:val="28"/>
          <w:szCs w:val="28"/>
          <w:rtl/>
        </w:rPr>
        <w:t>لَّذِينَ</w:t>
      </w:r>
      <w:r w:rsidR="00B52356">
        <w:rPr>
          <w:rFonts w:ascii="KFGQPC Uthmanic Script HAFS" w:hAnsi="KFGQPC Uthmanic Script HAFS" w:cs="KFGQPC Uthmanic Script HAFS"/>
          <w:sz w:val="28"/>
          <w:szCs w:val="28"/>
          <w:rtl/>
        </w:rPr>
        <w:t xml:space="preserve"> ءَامَنُوٓاْ أَطِيعُواْ </w:t>
      </w:r>
      <w:r w:rsidR="00B52356">
        <w:rPr>
          <w:rFonts w:ascii="KFGQPC Uthmanic Script HAFS" w:hAnsi="KFGQPC Uthmanic Script HAFS" w:cs="KFGQPC Uthmanic Script HAFS" w:hint="cs"/>
          <w:sz w:val="28"/>
          <w:szCs w:val="28"/>
          <w:rtl/>
        </w:rPr>
        <w:t>ٱ</w:t>
      </w:r>
      <w:r w:rsidR="00B52356">
        <w:rPr>
          <w:rFonts w:ascii="KFGQPC Uthmanic Script HAFS" w:hAnsi="KFGQPC Uthmanic Script HAFS" w:cs="KFGQPC Uthmanic Script HAFS" w:hint="eastAsia"/>
          <w:sz w:val="28"/>
          <w:szCs w:val="28"/>
          <w:rtl/>
        </w:rPr>
        <w:t>للَّهَ</w:t>
      </w:r>
      <w:r w:rsidR="00B52356">
        <w:rPr>
          <w:rFonts w:ascii="KFGQPC Uthmanic Script HAFS" w:hAnsi="KFGQPC Uthmanic Script HAFS" w:cs="KFGQPC Uthmanic Script HAFS"/>
          <w:sz w:val="28"/>
          <w:szCs w:val="28"/>
          <w:rtl/>
        </w:rPr>
        <w:t xml:space="preserve"> وَأَطِيعُواْ </w:t>
      </w:r>
      <w:r w:rsidR="00B52356">
        <w:rPr>
          <w:rFonts w:ascii="KFGQPC Uthmanic Script HAFS" w:hAnsi="KFGQPC Uthmanic Script HAFS" w:cs="KFGQPC Uthmanic Script HAFS" w:hint="cs"/>
          <w:sz w:val="28"/>
          <w:szCs w:val="28"/>
          <w:rtl/>
        </w:rPr>
        <w:t>ٱ</w:t>
      </w:r>
      <w:r w:rsidR="00B52356">
        <w:rPr>
          <w:rFonts w:ascii="KFGQPC Uthmanic Script HAFS" w:hAnsi="KFGQPC Uthmanic Script HAFS" w:cs="KFGQPC Uthmanic Script HAFS" w:hint="eastAsia"/>
          <w:sz w:val="28"/>
          <w:szCs w:val="28"/>
          <w:rtl/>
        </w:rPr>
        <w:t>لرَّسُولَ</w:t>
      </w:r>
      <w:r w:rsidR="00B52356">
        <w:rPr>
          <w:rFonts w:ascii="KFGQPC Uthmanic Script HAFS" w:hAnsi="KFGQPC Uthmanic Script HAFS" w:cs="KFGQPC Uthmanic Script HAFS"/>
          <w:sz w:val="28"/>
          <w:szCs w:val="28"/>
          <w:rtl/>
        </w:rPr>
        <w:t xml:space="preserve"> وَأُوْلِي </w:t>
      </w:r>
      <w:r w:rsidR="00B52356">
        <w:rPr>
          <w:rFonts w:ascii="KFGQPC Uthmanic Script HAFS" w:hAnsi="KFGQPC Uthmanic Script HAFS" w:cs="KFGQPC Uthmanic Script HAFS" w:hint="cs"/>
          <w:sz w:val="28"/>
          <w:szCs w:val="28"/>
          <w:rtl/>
        </w:rPr>
        <w:t>ٱ</w:t>
      </w:r>
      <w:r w:rsidR="00B52356">
        <w:rPr>
          <w:rFonts w:ascii="KFGQPC Uthmanic Script HAFS" w:hAnsi="KFGQPC Uthmanic Script HAFS" w:cs="KFGQPC Uthmanic Script HAFS" w:hint="eastAsia"/>
          <w:sz w:val="28"/>
          <w:szCs w:val="28"/>
          <w:rtl/>
        </w:rPr>
        <w:t>لۡأَمۡرِ</w:t>
      </w:r>
      <w:r w:rsidR="00B52356">
        <w:rPr>
          <w:rFonts w:ascii="KFGQPC Uthmanic Script HAFS" w:hAnsi="KFGQPC Uthmanic Script HAFS" w:cs="KFGQPC Uthmanic Script HAFS"/>
          <w:sz w:val="28"/>
          <w:szCs w:val="28"/>
          <w:rtl/>
        </w:rPr>
        <w:t xml:space="preserve"> مِنكُمۡۖ فَإِن تَنَٰزَعۡتُمۡ فِي شَيۡءٖ فَرُدُّوهُ إِلَى </w:t>
      </w:r>
      <w:r w:rsidR="00B52356">
        <w:rPr>
          <w:rFonts w:ascii="KFGQPC Uthmanic Script HAFS" w:hAnsi="KFGQPC Uthmanic Script HAFS" w:cs="KFGQPC Uthmanic Script HAFS" w:hint="cs"/>
          <w:sz w:val="28"/>
          <w:szCs w:val="28"/>
          <w:rtl/>
        </w:rPr>
        <w:t>ٱ</w:t>
      </w:r>
      <w:r w:rsidR="00B52356">
        <w:rPr>
          <w:rFonts w:ascii="KFGQPC Uthmanic Script HAFS" w:hAnsi="KFGQPC Uthmanic Script HAFS" w:cs="KFGQPC Uthmanic Script HAFS" w:hint="eastAsia"/>
          <w:sz w:val="28"/>
          <w:szCs w:val="28"/>
          <w:rtl/>
        </w:rPr>
        <w:t>للَّهِ</w:t>
      </w:r>
      <w:r w:rsidR="00B52356">
        <w:rPr>
          <w:rFonts w:ascii="KFGQPC Uthmanic Script HAFS" w:hAnsi="KFGQPC Uthmanic Script HAFS" w:cs="KFGQPC Uthmanic Script HAFS"/>
          <w:sz w:val="28"/>
          <w:szCs w:val="28"/>
          <w:rtl/>
        </w:rPr>
        <w:t xml:space="preserve"> وَ</w:t>
      </w:r>
      <w:r w:rsidR="00B52356">
        <w:rPr>
          <w:rFonts w:ascii="KFGQPC Uthmanic Script HAFS" w:hAnsi="KFGQPC Uthmanic Script HAFS" w:cs="KFGQPC Uthmanic Script HAFS" w:hint="cs"/>
          <w:sz w:val="28"/>
          <w:szCs w:val="28"/>
          <w:rtl/>
        </w:rPr>
        <w:t>ٱ</w:t>
      </w:r>
      <w:r w:rsidR="00B52356">
        <w:rPr>
          <w:rFonts w:ascii="KFGQPC Uthmanic Script HAFS" w:hAnsi="KFGQPC Uthmanic Script HAFS" w:cs="KFGQPC Uthmanic Script HAFS" w:hint="eastAsia"/>
          <w:sz w:val="28"/>
          <w:szCs w:val="28"/>
          <w:rtl/>
        </w:rPr>
        <w:t>لرَّسُولِ</w:t>
      </w:r>
      <w:r w:rsidR="00B52356">
        <w:rPr>
          <w:rFonts w:ascii="KFGQPC Uthmanic Script HAFS" w:hAnsi="KFGQPC Uthmanic Script HAFS" w:cs="KFGQPC Uthmanic Script HAFS"/>
          <w:sz w:val="28"/>
          <w:szCs w:val="28"/>
          <w:rtl/>
        </w:rPr>
        <w:t xml:space="preserve"> إِن كُنتُمۡ تُؤۡمِنُونَ بِ</w:t>
      </w:r>
      <w:r w:rsidR="00B52356">
        <w:rPr>
          <w:rFonts w:ascii="KFGQPC Uthmanic Script HAFS" w:hAnsi="KFGQPC Uthmanic Script HAFS" w:cs="KFGQPC Uthmanic Script HAFS" w:hint="cs"/>
          <w:sz w:val="28"/>
          <w:szCs w:val="28"/>
          <w:rtl/>
        </w:rPr>
        <w:t>ٱ</w:t>
      </w:r>
      <w:r w:rsidR="00B52356">
        <w:rPr>
          <w:rFonts w:ascii="KFGQPC Uthmanic Script HAFS" w:hAnsi="KFGQPC Uthmanic Script HAFS" w:cs="KFGQPC Uthmanic Script HAFS" w:hint="eastAsia"/>
          <w:sz w:val="28"/>
          <w:szCs w:val="28"/>
          <w:rtl/>
        </w:rPr>
        <w:t>للَّهِ</w:t>
      </w:r>
      <w:r w:rsidR="00B52356">
        <w:rPr>
          <w:rFonts w:ascii="KFGQPC Uthmanic Script HAFS" w:hAnsi="KFGQPC Uthmanic Script HAFS" w:cs="KFGQPC Uthmanic Script HAFS"/>
          <w:sz w:val="28"/>
          <w:szCs w:val="28"/>
          <w:rtl/>
        </w:rPr>
        <w:t xml:space="preserve"> وَ</w:t>
      </w:r>
      <w:r w:rsidR="00B52356">
        <w:rPr>
          <w:rFonts w:ascii="KFGQPC Uthmanic Script HAFS" w:hAnsi="KFGQPC Uthmanic Script HAFS" w:cs="KFGQPC Uthmanic Script HAFS" w:hint="cs"/>
          <w:sz w:val="28"/>
          <w:szCs w:val="28"/>
          <w:rtl/>
        </w:rPr>
        <w:t>ٱ</w:t>
      </w:r>
      <w:r w:rsidR="00B52356">
        <w:rPr>
          <w:rFonts w:ascii="KFGQPC Uthmanic Script HAFS" w:hAnsi="KFGQPC Uthmanic Script HAFS" w:cs="KFGQPC Uthmanic Script HAFS" w:hint="eastAsia"/>
          <w:sz w:val="28"/>
          <w:szCs w:val="28"/>
          <w:rtl/>
        </w:rPr>
        <w:t>لۡيَوۡمِ</w:t>
      </w:r>
      <w:r w:rsidR="00B52356">
        <w:rPr>
          <w:rFonts w:ascii="KFGQPC Uthmanic Script HAFS" w:hAnsi="KFGQPC Uthmanic Script HAFS" w:cs="KFGQPC Uthmanic Script HAFS"/>
          <w:sz w:val="28"/>
          <w:szCs w:val="28"/>
          <w:rtl/>
        </w:rPr>
        <w:t xml:space="preserve"> </w:t>
      </w:r>
      <w:r w:rsidR="00B52356">
        <w:rPr>
          <w:rFonts w:ascii="KFGQPC Uthmanic Script HAFS" w:hAnsi="KFGQPC Uthmanic Script HAFS" w:cs="KFGQPC Uthmanic Script HAFS" w:hint="cs"/>
          <w:sz w:val="28"/>
          <w:szCs w:val="28"/>
          <w:rtl/>
        </w:rPr>
        <w:t>ٱ</w:t>
      </w:r>
      <w:r w:rsidR="00B52356">
        <w:rPr>
          <w:rFonts w:ascii="KFGQPC Uthmanic Script HAFS" w:hAnsi="KFGQPC Uthmanic Script HAFS" w:cs="KFGQPC Uthmanic Script HAFS" w:hint="eastAsia"/>
          <w:sz w:val="28"/>
          <w:szCs w:val="28"/>
          <w:rtl/>
        </w:rPr>
        <w:t>لۡأٓخِرِ</w:t>
      </w:r>
      <w:r w:rsidR="00FC51A8" w:rsidRPr="00FC51A8">
        <w:rPr>
          <w:rFonts w:ascii="Traditional Arabic" w:hAnsi="Traditional Arabic" w:cs="Traditional Arabic"/>
          <w:sz w:val="28"/>
          <w:szCs w:val="28"/>
          <w:rtl/>
        </w:rPr>
        <w:t>﴾</w:t>
      </w:r>
      <w:r w:rsidR="00FC51A8">
        <w:rPr>
          <w:rFonts w:hint="cs"/>
          <w:rtl/>
        </w:rPr>
        <w:t xml:space="preserve"> </w:t>
      </w:r>
      <w:r w:rsidR="00FC51A8" w:rsidRPr="00FC51A8">
        <w:rPr>
          <w:rFonts w:ascii="mylotus" w:hAnsi="mylotus" w:cs="mylotus"/>
          <w:rtl/>
          <w:lang w:bidi="ar-SA"/>
        </w:rPr>
        <w:t>[</w:t>
      </w:r>
      <w:r w:rsidR="00FC51A8">
        <w:rPr>
          <w:rFonts w:ascii="mylotus" w:hAnsi="mylotus" w:cs="mylotus"/>
          <w:rtl/>
          <w:lang w:bidi="ar-SA"/>
        </w:rPr>
        <w:t>النساء: 59</w:t>
      </w:r>
      <w:r w:rsidR="00FC51A8" w:rsidRPr="00FC51A8">
        <w:rPr>
          <w:rFonts w:ascii="mylotus" w:hAnsi="mylotus" w:cs="mylotus"/>
          <w:rtl/>
          <w:lang w:bidi="ar-SA"/>
        </w:rPr>
        <w:t>]</w:t>
      </w:r>
      <w:r w:rsidRPr="00984198">
        <w:rPr>
          <w:rFonts w:cs="B Lotus" w:hint="cs"/>
          <w:sz w:val="28"/>
          <w:szCs w:val="28"/>
          <w:rtl/>
        </w:rPr>
        <w:t xml:space="preserve"> </w:t>
      </w:r>
      <w:r w:rsidR="006801DA">
        <w:rPr>
          <w:rFonts w:cs="B Lotus" w:hint="cs"/>
          <w:sz w:val="28"/>
          <w:szCs w:val="28"/>
          <w:rtl/>
        </w:rPr>
        <w:t>«</w:t>
      </w:r>
      <w:r w:rsidRPr="00984198">
        <w:rPr>
          <w:rFonts w:cs="B Lotus"/>
          <w:sz w:val="28"/>
          <w:szCs w:val="28"/>
          <w:rtl/>
        </w:rPr>
        <w:t>اي كساني كه ايمان آورده</w:t>
      </w:r>
      <w:r w:rsidR="00AA49E3" w:rsidRPr="00984198">
        <w:rPr>
          <w:rFonts w:cs="B Lotus"/>
          <w:sz w:val="28"/>
          <w:szCs w:val="28"/>
          <w:rtl/>
        </w:rPr>
        <w:t>‌ايد!</w:t>
      </w:r>
      <w:r w:rsidRPr="00984198">
        <w:rPr>
          <w:rFonts w:cs="B Lotus"/>
          <w:sz w:val="28"/>
          <w:szCs w:val="28"/>
          <w:rtl/>
        </w:rPr>
        <w:t xml:space="preserve"> از </w:t>
      </w:r>
      <w:r w:rsidRPr="00984198">
        <w:rPr>
          <w:rFonts w:cs="B Lotus" w:hint="cs"/>
          <w:sz w:val="28"/>
          <w:szCs w:val="28"/>
          <w:rtl/>
        </w:rPr>
        <w:t>الله</w:t>
      </w:r>
      <w:r w:rsidRPr="00984198">
        <w:rPr>
          <w:rFonts w:cs="B Lotus"/>
          <w:sz w:val="28"/>
          <w:szCs w:val="28"/>
          <w:rtl/>
        </w:rPr>
        <w:t xml:space="preserve"> (با پيروي از قرآن) و</w:t>
      </w:r>
      <w:r w:rsidRPr="00984198">
        <w:rPr>
          <w:rFonts w:cs="B Lotus" w:hint="cs"/>
          <w:sz w:val="28"/>
          <w:szCs w:val="28"/>
          <w:rtl/>
        </w:rPr>
        <w:t xml:space="preserve"> </w:t>
      </w:r>
      <w:r w:rsidRPr="00984198">
        <w:rPr>
          <w:rFonts w:cs="B Lotus"/>
          <w:sz w:val="28"/>
          <w:szCs w:val="28"/>
          <w:rtl/>
        </w:rPr>
        <w:t>از پي</w:t>
      </w:r>
      <w:r w:rsidRPr="00984198">
        <w:rPr>
          <w:rFonts w:cs="B Lotus" w:hint="cs"/>
          <w:sz w:val="28"/>
          <w:szCs w:val="28"/>
          <w:rtl/>
        </w:rPr>
        <w:t>ا</w:t>
      </w:r>
      <w:r w:rsidRPr="00984198">
        <w:rPr>
          <w:rFonts w:cs="B Lotus"/>
          <w:sz w:val="28"/>
          <w:szCs w:val="28"/>
          <w:rtl/>
        </w:rPr>
        <w:t>مبر (</w:t>
      </w:r>
      <w:r w:rsidRPr="00984198">
        <w:rPr>
          <w:rFonts w:cs="B Lotus" w:hint="cs"/>
          <w:sz w:val="28"/>
          <w:szCs w:val="28"/>
          <w:rtl/>
        </w:rPr>
        <w:t>الله</w:t>
      </w:r>
      <w:r w:rsidRPr="00984198">
        <w:rPr>
          <w:rFonts w:cs="B Lotus"/>
          <w:sz w:val="28"/>
          <w:szCs w:val="28"/>
          <w:rtl/>
        </w:rPr>
        <w:t xml:space="preserve"> محمّد مصطفي </w:t>
      </w:r>
      <w:r w:rsidR="009D2DEE">
        <w:rPr>
          <w:rFonts w:cs="B Lotus"/>
          <w:sz w:val="28"/>
          <w:szCs w:val="28"/>
          <w:rtl/>
        </w:rPr>
        <w:t>با تمسّك به سنّت او) اطاعت كنيد</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از كارداران و</w:t>
      </w:r>
      <w:r w:rsidRPr="00984198">
        <w:rPr>
          <w:rFonts w:cs="B Lotus" w:hint="cs"/>
          <w:sz w:val="28"/>
          <w:szCs w:val="28"/>
          <w:rtl/>
        </w:rPr>
        <w:t xml:space="preserve"> </w:t>
      </w:r>
      <w:r w:rsidRPr="00984198">
        <w:rPr>
          <w:rFonts w:cs="B Lotus"/>
          <w:sz w:val="28"/>
          <w:szCs w:val="28"/>
          <w:rtl/>
        </w:rPr>
        <w:t>فرماندهان مسلمان خود فرمانبرداري نمائيد (مادام كه دادگر و</w:t>
      </w:r>
      <w:r w:rsidRPr="00984198">
        <w:rPr>
          <w:rFonts w:cs="B Lotus" w:hint="cs"/>
          <w:sz w:val="28"/>
          <w:szCs w:val="28"/>
          <w:rtl/>
        </w:rPr>
        <w:t xml:space="preserve"> </w:t>
      </w:r>
      <w:r w:rsidRPr="00984198">
        <w:rPr>
          <w:rFonts w:cs="B Lotus"/>
          <w:sz w:val="28"/>
          <w:szCs w:val="28"/>
          <w:rtl/>
        </w:rPr>
        <w:t>حقّگرا بوده و</w:t>
      </w:r>
      <w:r w:rsidRPr="00984198">
        <w:rPr>
          <w:rFonts w:cs="B Lotus" w:hint="cs"/>
          <w:sz w:val="28"/>
          <w:szCs w:val="28"/>
          <w:rtl/>
        </w:rPr>
        <w:t xml:space="preserve"> </w:t>
      </w:r>
      <w:r w:rsidRPr="00984198">
        <w:rPr>
          <w:rFonts w:cs="B Lotus"/>
          <w:sz w:val="28"/>
          <w:szCs w:val="28"/>
          <w:rtl/>
        </w:rPr>
        <w:t>مجري احكام شريعت اسلام باشند) و</w:t>
      </w:r>
      <w:r w:rsidRPr="00984198">
        <w:rPr>
          <w:rFonts w:cs="B Lotus" w:hint="cs"/>
          <w:sz w:val="28"/>
          <w:szCs w:val="28"/>
          <w:rtl/>
        </w:rPr>
        <w:t xml:space="preserve"> </w:t>
      </w:r>
      <w:r w:rsidRPr="00984198">
        <w:rPr>
          <w:rFonts w:cs="B Lotus"/>
          <w:sz w:val="28"/>
          <w:szCs w:val="28"/>
          <w:rtl/>
        </w:rPr>
        <w:t>اگر در چيزي اختلاف داشتيد (و</w:t>
      </w:r>
      <w:r w:rsidRPr="00984198">
        <w:rPr>
          <w:rFonts w:cs="B Lotus" w:hint="cs"/>
          <w:sz w:val="28"/>
          <w:szCs w:val="28"/>
          <w:rtl/>
        </w:rPr>
        <w:t xml:space="preserve"> </w:t>
      </w:r>
      <w:r w:rsidRPr="00984198">
        <w:rPr>
          <w:rFonts w:cs="B Lotus"/>
          <w:sz w:val="28"/>
          <w:szCs w:val="28"/>
          <w:rtl/>
        </w:rPr>
        <w:t>در امري از امور كشمكش پيدا كرديد) آن</w:t>
      </w:r>
      <w:r w:rsidR="009D2DEE">
        <w:rPr>
          <w:rFonts w:cs="B Lotus" w:hint="cs"/>
          <w:sz w:val="28"/>
          <w:szCs w:val="28"/>
          <w:rtl/>
        </w:rPr>
        <w:softHyphen/>
      </w:r>
      <w:r w:rsidRPr="00984198">
        <w:rPr>
          <w:rFonts w:cs="B Lotus"/>
          <w:sz w:val="28"/>
          <w:szCs w:val="28"/>
          <w:rtl/>
        </w:rPr>
        <w:t xml:space="preserve">را به </w:t>
      </w:r>
      <w:r w:rsidRPr="00984198">
        <w:rPr>
          <w:rFonts w:cs="B Lotus" w:hint="cs"/>
          <w:sz w:val="28"/>
          <w:szCs w:val="28"/>
          <w:rtl/>
        </w:rPr>
        <w:t>الله</w:t>
      </w:r>
      <w:r w:rsidRPr="00984198">
        <w:rPr>
          <w:rFonts w:cs="B Lotus"/>
          <w:sz w:val="28"/>
          <w:szCs w:val="28"/>
          <w:rtl/>
        </w:rPr>
        <w:t xml:space="preserve"> (با عرضه به قرآن) و پي</w:t>
      </w:r>
      <w:r w:rsidRPr="00984198">
        <w:rPr>
          <w:rFonts w:cs="B Lotus" w:hint="cs"/>
          <w:sz w:val="28"/>
          <w:szCs w:val="28"/>
          <w:rtl/>
        </w:rPr>
        <w:t>ا</w:t>
      </w:r>
      <w:r w:rsidRPr="00984198">
        <w:rPr>
          <w:rFonts w:cs="B Lotus"/>
          <w:sz w:val="28"/>
          <w:szCs w:val="28"/>
          <w:rtl/>
        </w:rPr>
        <w:t>مبر او (با رجوع به سنّت نبوي) برگردانيد (تا در پرتو قرآن و</w:t>
      </w:r>
      <w:r w:rsidRPr="00984198">
        <w:rPr>
          <w:rFonts w:cs="B Lotus" w:hint="cs"/>
          <w:sz w:val="28"/>
          <w:szCs w:val="28"/>
          <w:rtl/>
        </w:rPr>
        <w:t xml:space="preserve"> </w:t>
      </w:r>
      <w:r w:rsidR="009D2DEE">
        <w:rPr>
          <w:rFonts w:cs="B Lotus"/>
          <w:sz w:val="28"/>
          <w:szCs w:val="28"/>
          <w:rtl/>
        </w:rPr>
        <w:t>سنّت، حكم آن</w:t>
      </w:r>
      <w:r w:rsidR="009D2DEE">
        <w:rPr>
          <w:rFonts w:cs="B Lotus" w:hint="cs"/>
          <w:sz w:val="28"/>
          <w:szCs w:val="28"/>
          <w:rtl/>
        </w:rPr>
        <w:softHyphen/>
      </w:r>
      <w:r w:rsidRPr="00984198">
        <w:rPr>
          <w:rFonts w:cs="B Lotus"/>
          <w:sz w:val="28"/>
          <w:szCs w:val="28"/>
          <w:rtl/>
        </w:rPr>
        <w:t xml:space="preserve">را بدانيد. چرا كه </w:t>
      </w:r>
      <w:r w:rsidRPr="00984198">
        <w:rPr>
          <w:rFonts w:cs="B Lotus" w:hint="cs"/>
          <w:sz w:val="28"/>
          <w:szCs w:val="28"/>
          <w:rtl/>
        </w:rPr>
        <w:t>الله</w:t>
      </w:r>
      <w:r w:rsidR="009D2DEE">
        <w:rPr>
          <w:rFonts w:cs="B Lotus"/>
          <w:sz w:val="28"/>
          <w:szCs w:val="28"/>
          <w:rtl/>
        </w:rPr>
        <w:t xml:space="preserve"> قرآن را نازل</w:t>
      </w:r>
      <w:r w:rsidRPr="00984198">
        <w:rPr>
          <w:rFonts w:cs="B Lotus"/>
          <w:sz w:val="28"/>
          <w:szCs w:val="28"/>
          <w:rtl/>
        </w:rPr>
        <w:t xml:space="preserve"> و پي</w:t>
      </w:r>
      <w:r w:rsidRPr="00984198">
        <w:rPr>
          <w:rFonts w:cs="B Lotus" w:hint="cs"/>
          <w:sz w:val="28"/>
          <w:szCs w:val="28"/>
          <w:rtl/>
        </w:rPr>
        <w:t>ا</w:t>
      </w:r>
      <w:r w:rsidR="009D2DEE">
        <w:rPr>
          <w:rFonts w:cs="B Lotus"/>
          <w:sz w:val="28"/>
          <w:szCs w:val="28"/>
          <w:rtl/>
        </w:rPr>
        <w:t>مبر آن</w:t>
      </w:r>
      <w:r w:rsidR="009D2DEE">
        <w:rPr>
          <w:rFonts w:cs="B Lotus" w:hint="cs"/>
          <w:sz w:val="28"/>
          <w:szCs w:val="28"/>
          <w:rtl/>
        </w:rPr>
        <w:softHyphen/>
      </w:r>
      <w:r w:rsidRPr="00984198">
        <w:rPr>
          <w:rFonts w:cs="B Lotus"/>
          <w:sz w:val="28"/>
          <w:szCs w:val="28"/>
          <w:rtl/>
        </w:rPr>
        <w:t>را بيان و</w:t>
      </w:r>
      <w:r w:rsidRPr="00984198">
        <w:rPr>
          <w:rFonts w:cs="B Lotus" w:hint="cs"/>
          <w:sz w:val="28"/>
          <w:szCs w:val="28"/>
          <w:rtl/>
        </w:rPr>
        <w:t xml:space="preserve"> </w:t>
      </w:r>
      <w:r w:rsidRPr="00984198">
        <w:rPr>
          <w:rFonts w:cs="B Lotus"/>
          <w:sz w:val="28"/>
          <w:szCs w:val="28"/>
          <w:rtl/>
        </w:rPr>
        <w:t xml:space="preserve">روشن داشته است. بايد چنين عمل كنيد) اگر به </w:t>
      </w:r>
      <w:r w:rsidRPr="00984198">
        <w:rPr>
          <w:rFonts w:cs="B Lotus" w:hint="cs"/>
          <w:sz w:val="28"/>
          <w:szCs w:val="28"/>
          <w:rtl/>
        </w:rPr>
        <w:t>الله</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روز رستاخيز ايمان داريد</w:t>
      </w:r>
      <w:r w:rsidR="006801DA">
        <w:rPr>
          <w:rFonts w:cs="B Lotus" w:hint="cs"/>
          <w:sz w:val="28"/>
          <w:szCs w:val="28"/>
          <w:rtl/>
        </w:rPr>
        <w:t>»</w:t>
      </w:r>
      <w:r w:rsidRPr="00984198">
        <w:rPr>
          <w:rFonts w:cs="B Lotus"/>
          <w:sz w:val="28"/>
          <w:szCs w:val="28"/>
          <w:rtl/>
        </w:rPr>
        <w:t>.</w:t>
      </w:r>
    </w:p>
    <w:p w:rsidR="00C5413C" w:rsidRPr="00984198" w:rsidRDefault="00C5413C" w:rsidP="009D2DE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در این آیات، الله عزوجل دستور</w:t>
      </w:r>
      <w:r w:rsidR="009D0387" w:rsidRPr="00984198">
        <w:rPr>
          <w:rFonts w:cs="B Lotus" w:hint="cs"/>
          <w:sz w:val="28"/>
          <w:szCs w:val="28"/>
          <w:rtl/>
        </w:rPr>
        <w:t xml:space="preserve"> می‌</w:t>
      </w:r>
      <w:r w:rsidRPr="00984198">
        <w:rPr>
          <w:rFonts w:cs="B Lotus" w:hint="cs"/>
          <w:sz w:val="28"/>
          <w:szCs w:val="28"/>
          <w:rtl/>
        </w:rPr>
        <w:t xml:space="preserve">دهد تا از او و پیامبرش </w:t>
      </w:r>
      <w:r w:rsidR="009D2DEE">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 xml:space="preserve">اطاعت شود و اطاعت از الله عزوجل و پیامبرش </w:t>
      </w:r>
      <w:r w:rsidR="009D2DEE">
        <w:rPr>
          <w:rFonts w:ascii="Arial" w:hAnsi="Arial" w:cs="CTraditional Arabic" w:hint="cs"/>
          <w:sz w:val="28"/>
          <w:szCs w:val="28"/>
          <w:rtl/>
        </w:rPr>
        <w:t>ح</w:t>
      </w:r>
      <w:r w:rsidRPr="00984198">
        <w:rPr>
          <w:rFonts w:cs="B Lotus" w:hint="cs"/>
          <w:sz w:val="28"/>
          <w:szCs w:val="28"/>
          <w:rtl/>
        </w:rPr>
        <w:t xml:space="preserve"> با انجام واجبات و مستحبات و پرهیز از منیهات و منکرات صورت</w:t>
      </w:r>
      <w:r w:rsidR="009D0387" w:rsidRPr="00984198">
        <w:rPr>
          <w:rFonts w:cs="B Lotus" w:hint="cs"/>
          <w:sz w:val="28"/>
          <w:szCs w:val="28"/>
          <w:rtl/>
        </w:rPr>
        <w:t xml:space="preserve"> می‌</w:t>
      </w:r>
      <w:r w:rsidRPr="00984198">
        <w:rPr>
          <w:rFonts w:cs="B Lotus" w:hint="cs"/>
          <w:sz w:val="28"/>
          <w:szCs w:val="28"/>
          <w:rtl/>
        </w:rPr>
        <w:t>پذیرد. و نیز به اطاعت از اولی الامر دستور داده است و</w:t>
      </w:r>
      <w:r w:rsidR="009D0387" w:rsidRPr="00984198">
        <w:rPr>
          <w:rFonts w:cs="B Lotus" w:hint="cs"/>
          <w:sz w:val="28"/>
          <w:szCs w:val="28"/>
          <w:rtl/>
        </w:rPr>
        <w:t xml:space="preserve"> آن‌ها </w:t>
      </w:r>
      <w:r w:rsidRPr="00984198">
        <w:rPr>
          <w:rFonts w:cs="B Lotus" w:hint="cs"/>
          <w:sz w:val="28"/>
          <w:szCs w:val="28"/>
          <w:rtl/>
        </w:rPr>
        <w:lastRenderedPageBreak/>
        <w:t>کسانی</w:t>
      </w:r>
      <w:r w:rsidR="00AC25A8" w:rsidRPr="00984198">
        <w:rPr>
          <w:rFonts w:cs="B Lotus" w:hint="cs"/>
          <w:sz w:val="28"/>
          <w:szCs w:val="28"/>
          <w:rtl/>
        </w:rPr>
        <w:t xml:space="preserve">‌اند </w:t>
      </w:r>
      <w:r w:rsidRPr="00984198">
        <w:rPr>
          <w:rFonts w:cs="B Lotus" w:hint="cs"/>
          <w:sz w:val="28"/>
          <w:szCs w:val="28"/>
          <w:rtl/>
        </w:rPr>
        <w:t xml:space="preserve">که </w:t>
      </w:r>
      <w:r w:rsidR="009D2DEE">
        <w:rPr>
          <w:rFonts w:cs="B Lotus" w:hint="cs"/>
          <w:sz w:val="28"/>
          <w:szCs w:val="28"/>
          <w:rtl/>
        </w:rPr>
        <w:t>فرمانروایان بر</w:t>
      </w:r>
      <w:r w:rsidRPr="00984198">
        <w:rPr>
          <w:rFonts w:cs="B Lotus" w:hint="cs"/>
          <w:sz w:val="28"/>
          <w:szCs w:val="28"/>
          <w:rtl/>
        </w:rPr>
        <w:t xml:space="preserve"> مردم هستند، از قبیل امرا، حکام و مفتی</w:t>
      </w:r>
      <w:r w:rsidR="009D0387" w:rsidRPr="00984198">
        <w:rPr>
          <w:rFonts w:cs="B Lotus" w:hint="cs"/>
          <w:sz w:val="28"/>
          <w:szCs w:val="28"/>
          <w:rtl/>
        </w:rPr>
        <w:t>‌ها،</w:t>
      </w:r>
      <w:r w:rsidRPr="00984198">
        <w:rPr>
          <w:rFonts w:cs="B Lotus" w:hint="cs"/>
          <w:sz w:val="28"/>
          <w:szCs w:val="28"/>
          <w:rtl/>
        </w:rPr>
        <w:t xml:space="preserve"> زیرا امور دینی و دنیوی مردم سامان</w:t>
      </w:r>
      <w:r w:rsidR="009D0387" w:rsidRPr="00984198">
        <w:rPr>
          <w:rFonts w:cs="B Lotus" w:hint="cs"/>
          <w:sz w:val="28"/>
          <w:szCs w:val="28"/>
          <w:rtl/>
        </w:rPr>
        <w:t xml:space="preserve"> نمی‌</w:t>
      </w:r>
      <w:r w:rsidRPr="00984198">
        <w:rPr>
          <w:rFonts w:cs="B Lotus" w:hint="cs"/>
          <w:sz w:val="28"/>
          <w:szCs w:val="28"/>
          <w:rtl/>
        </w:rPr>
        <w:t>پذیرد مگر اینکه از</w:t>
      </w:r>
      <w:r w:rsidR="009D0387" w:rsidRPr="00984198">
        <w:rPr>
          <w:rFonts w:cs="B Lotus" w:hint="cs"/>
          <w:sz w:val="28"/>
          <w:szCs w:val="28"/>
          <w:rtl/>
        </w:rPr>
        <w:t xml:space="preserve"> این‌ها </w:t>
      </w:r>
      <w:r w:rsidRPr="00984198">
        <w:rPr>
          <w:rFonts w:cs="B Lotus" w:hint="cs"/>
          <w:sz w:val="28"/>
          <w:szCs w:val="28"/>
          <w:rtl/>
        </w:rPr>
        <w:t>اطاعت شده و تسلیم فرمان</w:t>
      </w:r>
      <w:r w:rsidR="009D0387" w:rsidRPr="00984198">
        <w:rPr>
          <w:rFonts w:cs="B Lotus" w:hint="cs"/>
          <w:sz w:val="28"/>
          <w:szCs w:val="28"/>
          <w:rtl/>
        </w:rPr>
        <w:t xml:space="preserve"> آن‌ها </w:t>
      </w:r>
      <w:r w:rsidRPr="00984198">
        <w:rPr>
          <w:rFonts w:cs="B Lotus" w:hint="cs"/>
          <w:sz w:val="28"/>
          <w:szCs w:val="28"/>
          <w:rtl/>
        </w:rPr>
        <w:t xml:space="preserve">گردند. تا از این طریق، از الله عزوجل اطاعت کرده باشند و پاداش الهی را بدست آورند، اما به شرطی که </w:t>
      </w:r>
      <w:r w:rsidR="009D2DEE">
        <w:rPr>
          <w:rFonts w:cs="B Lotus" w:hint="cs"/>
          <w:sz w:val="28"/>
          <w:szCs w:val="28"/>
          <w:rtl/>
        </w:rPr>
        <w:t>زمامداران و عهده</w:t>
      </w:r>
      <w:r w:rsidR="009D2DEE">
        <w:rPr>
          <w:rFonts w:cs="B Lotus" w:hint="cs"/>
          <w:sz w:val="28"/>
          <w:szCs w:val="28"/>
          <w:rtl/>
        </w:rPr>
        <w:softHyphen/>
        <w:t>دارن</w:t>
      </w:r>
      <w:r w:rsidRPr="00984198">
        <w:rPr>
          <w:rFonts w:cs="B Lotus" w:hint="cs"/>
          <w:sz w:val="28"/>
          <w:szCs w:val="28"/>
          <w:rtl/>
        </w:rPr>
        <w:t xml:space="preserve"> امور به نافرمانی الله عزوجل دستور ندهند، پس اگر به نافرمان</w:t>
      </w:r>
      <w:r w:rsidR="009D2DEE">
        <w:rPr>
          <w:rFonts w:cs="B Lotus" w:hint="cs"/>
          <w:sz w:val="28"/>
          <w:szCs w:val="28"/>
          <w:rtl/>
        </w:rPr>
        <w:t>ی الله عزوجل دستور دهند، نباید</w:t>
      </w:r>
      <w:r w:rsidRPr="00984198">
        <w:rPr>
          <w:rFonts w:cs="B Lotus" w:hint="cs"/>
          <w:sz w:val="28"/>
          <w:szCs w:val="28"/>
          <w:rtl/>
        </w:rPr>
        <w:t xml:space="preserve"> از</w:t>
      </w:r>
      <w:r w:rsidR="009D0387" w:rsidRPr="00984198">
        <w:rPr>
          <w:rFonts w:cs="B Lotus" w:hint="cs"/>
          <w:sz w:val="28"/>
          <w:szCs w:val="28"/>
          <w:rtl/>
        </w:rPr>
        <w:t xml:space="preserve"> آن‌ها </w:t>
      </w:r>
      <w:r w:rsidRPr="00984198">
        <w:rPr>
          <w:rFonts w:cs="B Lotus" w:hint="cs"/>
          <w:sz w:val="28"/>
          <w:szCs w:val="28"/>
          <w:rtl/>
        </w:rPr>
        <w:t xml:space="preserve">اطاعت شود. </w:t>
      </w:r>
    </w:p>
    <w:p w:rsidR="00C5413C" w:rsidRPr="00B52356" w:rsidRDefault="00C5413C" w:rsidP="00C6389B">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t xml:space="preserve">در مبحث اطاعت از اولی الامر فعل </w:t>
      </w:r>
      <w:r w:rsidR="005F34F2">
        <w:rPr>
          <w:rFonts w:ascii="Traditional Arabic" w:hAnsi="Traditional Arabic" w:cs="Traditional Arabic"/>
          <w:rtl/>
        </w:rPr>
        <w:t>«</w:t>
      </w:r>
      <w:r w:rsidRPr="00984198">
        <w:rPr>
          <w:rFonts w:hint="cs"/>
          <w:rtl/>
          <w:lang w:bidi="fa-IR"/>
        </w:rPr>
        <w:t>اطیعوا</w:t>
      </w:r>
      <w:r w:rsidR="005F34F2">
        <w:rPr>
          <w:rFonts w:ascii="Traditional Arabic" w:hAnsi="Traditional Arabic" w:cs="Traditional Arabic"/>
          <w:rtl/>
        </w:rPr>
        <w:t>»</w:t>
      </w:r>
      <w:r w:rsidRPr="00984198">
        <w:rPr>
          <w:rFonts w:hint="cs"/>
          <w:rtl/>
          <w:lang w:bidi="fa-IR"/>
        </w:rPr>
        <w:t xml:space="preserve"> حذف شده اما در هنگام بیان اطاعت از پیامبر ذکر شده است. این</w:t>
      </w:r>
      <w:r w:rsidR="009D2DEE">
        <w:rPr>
          <w:rFonts w:hint="cs"/>
          <w:rtl/>
          <w:lang w:bidi="fa-IR"/>
        </w:rPr>
        <w:t xml:space="preserve"> شاید بدین جهت است که پیامبر جز</w:t>
      </w:r>
      <w:r w:rsidRPr="00984198">
        <w:rPr>
          <w:rFonts w:hint="cs"/>
          <w:rtl/>
          <w:lang w:bidi="fa-IR"/>
        </w:rPr>
        <w:t xml:space="preserve"> به اطاعت از الله عزوجل فرمان</w:t>
      </w:r>
      <w:r w:rsidR="009D0387" w:rsidRPr="00984198">
        <w:rPr>
          <w:rFonts w:hint="cs"/>
          <w:rtl/>
          <w:lang w:bidi="fa-IR"/>
        </w:rPr>
        <w:t xml:space="preserve"> نمی‌</w:t>
      </w:r>
      <w:r w:rsidR="009D2DEE">
        <w:rPr>
          <w:rFonts w:hint="cs"/>
          <w:rtl/>
          <w:lang w:bidi="fa-IR"/>
        </w:rPr>
        <w:t>دهد و هر</w:t>
      </w:r>
      <w:r w:rsidRPr="00984198">
        <w:rPr>
          <w:rFonts w:hint="cs"/>
          <w:rtl/>
          <w:lang w:bidi="fa-IR"/>
        </w:rPr>
        <w:t xml:space="preserve">کس از رسول الله </w:t>
      </w:r>
      <w:r w:rsidR="009D2DEE">
        <w:rPr>
          <w:rFonts w:ascii="Arial" w:hAnsi="Arial" w:cs="CTraditional Arabic" w:hint="cs"/>
          <w:rtl/>
        </w:rPr>
        <w:t>ح</w:t>
      </w:r>
      <w:r w:rsidRPr="00984198">
        <w:rPr>
          <w:rFonts w:hint="cs"/>
          <w:noProof/>
          <w:rtl/>
          <w:lang w:bidi="fa-IR"/>
        </w:rPr>
        <w:t xml:space="preserve"> </w:t>
      </w:r>
      <w:r w:rsidRPr="00984198">
        <w:rPr>
          <w:rFonts w:hint="cs"/>
          <w:rtl/>
          <w:lang w:bidi="fa-IR"/>
        </w:rPr>
        <w:t>پیروی کند نیز از الله عزوجل پیروی کرده است و اما مسئولین و فرمانروایان</w:t>
      </w:r>
      <w:r w:rsidR="009D2DEE">
        <w:rPr>
          <w:rFonts w:hint="cs"/>
          <w:rtl/>
          <w:lang w:bidi="fa-IR"/>
        </w:rPr>
        <w:t>،</w:t>
      </w:r>
      <w:r w:rsidRPr="00984198">
        <w:rPr>
          <w:rFonts w:hint="cs"/>
          <w:rtl/>
          <w:lang w:bidi="fa-IR"/>
        </w:rPr>
        <w:t xml:space="preserve"> زمانی به فرمان بردن از</w:t>
      </w:r>
      <w:r w:rsidR="009D0387" w:rsidRPr="00984198">
        <w:rPr>
          <w:rFonts w:hint="cs"/>
          <w:rtl/>
          <w:lang w:bidi="fa-IR"/>
        </w:rPr>
        <w:t xml:space="preserve"> آن‌ها </w:t>
      </w:r>
      <w:r w:rsidRPr="00984198">
        <w:rPr>
          <w:rFonts w:hint="cs"/>
          <w:rtl/>
          <w:lang w:bidi="fa-IR"/>
        </w:rPr>
        <w:t>دستور داده</w:t>
      </w:r>
      <w:r w:rsidR="009D0387" w:rsidRPr="00984198">
        <w:rPr>
          <w:rFonts w:hint="cs"/>
          <w:rtl/>
          <w:lang w:bidi="fa-IR"/>
        </w:rPr>
        <w:t xml:space="preserve"> می‌</w:t>
      </w:r>
      <w:r w:rsidRPr="00984198">
        <w:rPr>
          <w:rFonts w:hint="cs"/>
          <w:rtl/>
          <w:lang w:bidi="fa-IR"/>
        </w:rPr>
        <w:t>شود که فرمان</w:t>
      </w:r>
      <w:r w:rsidR="009D0387" w:rsidRPr="00984198">
        <w:rPr>
          <w:rFonts w:hint="cs"/>
          <w:rtl/>
          <w:lang w:bidi="fa-IR"/>
        </w:rPr>
        <w:t xml:space="preserve"> آن‌ها </w:t>
      </w:r>
      <w:r w:rsidRPr="00984198">
        <w:rPr>
          <w:rFonts w:hint="cs"/>
          <w:rtl/>
          <w:lang w:bidi="fa-IR"/>
        </w:rPr>
        <w:t xml:space="preserve">گناه نباشد. سپس الله عزوجل امر فرموده که تمام اختلافات خود را در زمینه اصول و فروع دین به الله عزوجل و پیامبرش </w:t>
      </w:r>
      <w:r w:rsidR="009D2DEE">
        <w:rPr>
          <w:rFonts w:ascii="Arial" w:hAnsi="Arial" w:cs="CTraditional Arabic" w:hint="cs"/>
          <w:rtl/>
        </w:rPr>
        <w:t>ح</w:t>
      </w:r>
      <w:r w:rsidRPr="00984198">
        <w:rPr>
          <w:rFonts w:hint="cs"/>
          <w:noProof/>
          <w:rtl/>
          <w:lang w:bidi="fa-IR"/>
        </w:rPr>
        <w:t xml:space="preserve"> </w:t>
      </w:r>
      <w:r w:rsidRPr="00984198">
        <w:rPr>
          <w:rFonts w:hint="cs"/>
          <w:rtl/>
          <w:lang w:bidi="fa-IR"/>
        </w:rPr>
        <w:t>برگردانند. یعنی اختلاف را به قرآن و سنت پیامبر</w:t>
      </w:r>
      <w:r w:rsidR="009D2DEE">
        <w:rPr>
          <w:rFonts w:ascii="Arial" w:hAnsi="Arial" w:cs="CTraditional Arabic" w:hint="cs"/>
          <w:rtl/>
        </w:rPr>
        <w:t>ح</w:t>
      </w:r>
      <w:r w:rsidRPr="00984198">
        <w:rPr>
          <w:rFonts w:hint="cs"/>
          <w:rtl/>
          <w:lang w:bidi="fa-IR"/>
        </w:rPr>
        <w:t xml:space="preserve"> برگردانند، زیرا کتاب الله عزوجل و سنت رسول الله </w:t>
      </w:r>
      <w:r w:rsidR="009D2DEE">
        <w:rPr>
          <w:rFonts w:ascii="Arial" w:hAnsi="Arial" w:cs="CTraditional Arabic" w:hint="cs"/>
          <w:rtl/>
        </w:rPr>
        <w:t>ح</w:t>
      </w:r>
      <w:r w:rsidRPr="00984198">
        <w:rPr>
          <w:rFonts w:hint="cs"/>
          <w:rtl/>
          <w:lang w:bidi="fa-IR"/>
        </w:rPr>
        <w:t xml:space="preserve"> همه</w:t>
      </w:r>
      <w:r w:rsidR="00AC25A8" w:rsidRPr="00984198">
        <w:rPr>
          <w:rFonts w:hint="cs"/>
          <w:rtl/>
          <w:lang w:bidi="fa-IR"/>
        </w:rPr>
        <w:t xml:space="preserve">‌ی </w:t>
      </w:r>
      <w:r w:rsidRPr="00984198">
        <w:rPr>
          <w:rFonts w:hint="cs"/>
          <w:rtl/>
          <w:lang w:bidi="fa-IR"/>
        </w:rPr>
        <w:t xml:space="preserve">مسائل اختلافی را به صراحت یا به طور کلی یا به صورت اشاره و یا به صورت تذکر و یادآوری در قالب مفهوم و یا به طریق قیاس </w:t>
      </w:r>
      <w:r w:rsidR="009D2DEE">
        <w:rPr>
          <w:rFonts w:hint="cs"/>
          <w:rtl/>
          <w:lang w:bidi="fa-IR"/>
        </w:rPr>
        <w:t>خاتمه</w:t>
      </w:r>
      <w:r w:rsidR="009D0387" w:rsidRPr="00984198">
        <w:rPr>
          <w:rFonts w:hint="cs"/>
          <w:rtl/>
          <w:lang w:bidi="fa-IR"/>
        </w:rPr>
        <w:t xml:space="preserve"> می‌</w:t>
      </w:r>
      <w:r w:rsidRPr="00984198">
        <w:rPr>
          <w:rFonts w:hint="cs"/>
          <w:rtl/>
          <w:lang w:bidi="fa-IR"/>
        </w:rPr>
        <w:t xml:space="preserve">دهند. و چون اساس دین بر کتاب الله عزوجل و سنت رسول الله </w:t>
      </w:r>
      <w:r w:rsidR="009D2DEE">
        <w:rPr>
          <w:rFonts w:ascii="Arial" w:hAnsi="Arial" w:cs="CTraditional Arabic" w:hint="cs"/>
          <w:rtl/>
        </w:rPr>
        <w:t>ح</w:t>
      </w:r>
      <w:r w:rsidR="009D0387" w:rsidRPr="00984198">
        <w:rPr>
          <w:rFonts w:hint="cs"/>
          <w:rtl/>
          <w:lang w:bidi="fa-IR"/>
        </w:rPr>
        <w:t xml:space="preserve"> می‌</w:t>
      </w:r>
      <w:r w:rsidRPr="00984198">
        <w:rPr>
          <w:rFonts w:hint="cs"/>
          <w:rtl/>
          <w:lang w:bidi="fa-IR"/>
        </w:rPr>
        <w:t>باشد و ایمان جز در سایه کتاب و سنت تحقق</w:t>
      </w:r>
      <w:r w:rsidR="009D0387" w:rsidRPr="00984198">
        <w:rPr>
          <w:rFonts w:hint="cs"/>
          <w:rtl/>
          <w:lang w:bidi="fa-IR"/>
        </w:rPr>
        <w:t xml:space="preserve"> نمی‌</w:t>
      </w:r>
      <w:r w:rsidRPr="00984198">
        <w:rPr>
          <w:rFonts w:hint="cs"/>
          <w:rtl/>
          <w:lang w:bidi="fa-IR"/>
        </w:rPr>
        <w:t>پذیرد، بازگرداندن اختلاف به کتاب و سنت، شرط ایمان</w:t>
      </w:r>
      <w:r w:rsidR="009D0387" w:rsidRPr="00984198">
        <w:rPr>
          <w:rFonts w:hint="cs"/>
          <w:rtl/>
          <w:lang w:bidi="fa-IR"/>
        </w:rPr>
        <w:t xml:space="preserve"> می‌</w:t>
      </w:r>
      <w:r w:rsidRPr="00984198">
        <w:rPr>
          <w:rFonts w:hint="cs"/>
          <w:rtl/>
          <w:lang w:bidi="fa-IR"/>
        </w:rPr>
        <w:t>باشد؛ بنابراین الله عزوجل</w:t>
      </w:r>
      <w:r w:rsidR="009D0387" w:rsidRPr="00984198">
        <w:rPr>
          <w:rFonts w:hint="cs"/>
          <w:rtl/>
          <w:lang w:bidi="fa-IR"/>
        </w:rPr>
        <w:t xml:space="preserve"> می‌</w:t>
      </w:r>
      <w:r w:rsidRPr="00984198">
        <w:rPr>
          <w:rFonts w:hint="cs"/>
          <w:rtl/>
          <w:lang w:bidi="fa-IR"/>
        </w:rPr>
        <w:t>فرماید:</w:t>
      </w:r>
      <w:r w:rsidR="00FC51A8" w:rsidRPr="00984198">
        <w:rPr>
          <w:rFonts w:hint="cs"/>
          <w:rtl/>
          <w:lang w:bidi="fa-IR"/>
        </w:rPr>
        <w:t xml:space="preserve"> </w:t>
      </w:r>
      <w:r w:rsidR="00B52356">
        <w:rPr>
          <w:rFonts w:ascii="Traditional Arabic" w:hAnsi="Traditional Arabic" w:cs="Traditional Arabic"/>
          <w:rtl/>
        </w:rPr>
        <w:t>﴿</w:t>
      </w:r>
      <w:r w:rsidR="00B52356">
        <w:rPr>
          <w:rFonts w:ascii="KFGQPC Uthmanic Script HAFS" w:hAnsi="KFGQPC Uthmanic Script HAFS" w:cs="KFGQPC Uthmanic Script HAFS"/>
          <w:rtl/>
        </w:rPr>
        <w:t>إِن كُنتُمۡ تُؤۡمِنُونَ بِ</w:t>
      </w:r>
      <w:r w:rsidR="00B52356">
        <w:rPr>
          <w:rFonts w:ascii="KFGQPC Uthmanic Script HAFS" w:hAnsi="KFGQPC Uthmanic Script HAFS" w:cs="KFGQPC Uthmanic Script HAFS" w:hint="cs"/>
          <w:rtl/>
        </w:rPr>
        <w:t>ٱ</w:t>
      </w:r>
      <w:r w:rsidR="00B52356">
        <w:rPr>
          <w:rFonts w:ascii="KFGQPC Uthmanic Script HAFS" w:hAnsi="KFGQPC Uthmanic Script HAFS" w:cs="KFGQPC Uthmanic Script HAFS" w:hint="eastAsia"/>
          <w:rtl/>
        </w:rPr>
        <w:t>للَّهِ</w:t>
      </w:r>
      <w:r w:rsidR="00B52356">
        <w:rPr>
          <w:rFonts w:ascii="KFGQPC Uthmanic Script HAFS" w:hAnsi="KFGQPC Uthmanic Script HAFS" w:cs="KFGQPC Uthmanic Script HAFS"/>
          <w:rtl/>
        </w:rPr>
        <w:t xml:space="preserve"> وَ</w:t>
      </w:r>
      <w:r w:rsidR="00B52356">
        <w:rPr>
          <w:rFonts w:ascii="KFGQPC Uthmanic Script HAFS" w:hAnsi="KFGQPC Uthmanic Script HAFS" w:cs="KFGQPC Uthmanic Script HAFS" w:hint="cs"/>
          <w:rtl/>
        </w:rPr>
        <w:t>ٱ</w:t>
      </w:r>
      <w:r w:rsidR="00B52356">
        <w:rPr>
          <w:rFonts w:ascii="KFGQPC Uthmanic Script HAFS" w:hAnsi="KFGQPC Uthmanic Script HAFS" w:cs="KFGQPC Uthmanic Script HAFS" w:hint="eastAsia"/>
          <w:rtl/>
        </w:rPr>
        <w:t>لۡيَوۡمِ</w:t>
      </w:r>
      <w:r w:rsidR="00B52356">
        <w:rPr>
          <w:rFonts w:ascii="KFGQPC Uthmanic Script HAFS" w:hAnsi="KFGQPC Uthmanic Script HAFS" w:cs="KFGQPC Uthmanic Script HAFS"/>
          <w:rtl/>
        </w:rPr>
        <w:t xml:space="preserve"> </w:t>
      </w:r>
      <w:r w:rsidR="00B52356">
        <w:rPr>
          <w:rFonts w:ascii="KFGQPC Uthmanic Script HAFS" w:hAnsi="KFGQPC Uthmanic Script HAFS" w:cs="KFGQPC Uthmanic Script HAFS" w:hint="cs"/>
          <w:rtl/>
        </w:rPr>
        <w:t>ٱ</w:t>
      </w:r>
      <w:r w:rsidR="00B52356">
        <w:rPr>
          <w:rFonts w:ascii="KFGQPC Uthmanic Script HAFS" w:hAnsi="KFGQPC Uthmanic Script HAFS" w:cs="KFGQPC Uthmanic Script HAFS" w:hint="eastAsia"/>
          <w:rtl/>
        </w:rPr>
        <w:t>لۡأٓخِرِ</w:t>
      </w:r>
      <w:r w:rsidR="00B52356" w:rsidRPr="00FC51A8">
        <w:rPr>
          <w:rFonts w:ascii="Traditional Arabic" w:hAnsi="Traditional Arabic" w:cs="Traditional Arabic"/>
          <w:rtl/>
        </w:rPr>
        <w:t>﴾</w:t>
      </w:r>
      <w:r w:rsidRPr="00984198">
        <w:rPr>
          <w:rFonts w:hint="cs"/>
          <w:rtl/>
          <w:lang w:bidi="fa-IR"/>
        </w:rPr>
        <w:t xml:space="preserve"> </w:t>
      </w:r>
      <w:r w:rsidR="009D2DEE">
        <w:rPr>
          <w:rFonts w:hint="cs"/>
          <w:rtl/>
          <w:lang w:bidi="fa-IR"/>
        </w:rPr>
        <w:t>«</w:t>
      </w:r>
      <w:r w:rsidRPr="00984198">
        <w:rPr>
          <w:rFonts w:hint="cs"/>
          <w:rtl/>
          <w:lang w:bidi="fa-IR"/>
        </w:rPr>
        <w:t>اگر شما به الله و روز قیامت ایمان دارید.</w:t>
      </w:r>
      <w:r w:rsidR="009D2DEE">
        <w:rPr>
          <w:rFonts w:hint="cs"/>
          <w:rtl/>
          <w:lang w:bidi="fa-IR"/>
        </w:rPr>
        <w:t>»</w:t>
      </w:r>
      <w:r w:rsidRPr="00984198">
        <w:rPr>
          <w:rFonts w:hint="cs"/>
          <w:rtl/>
          <w:lang w:bidi="fa-IR"/>
        </w:rPr>
        <w:t xml:space="preserve"> و این بر آن دلالت</w:t>
      </w:r>
      <w:r w:rsidR="00F4329D" w:rsidRPr="00984198">
        <w:rPr>
          <w:rFonts w:hint="cs"/>
          <w:rtl/>
          <w:lang w:bidi="fa-IR"/>
        </w:rPr>
        <w:t xml:space="preserve"> می‌</w:t>
      </w:r>
      <w:r w:rsidRPr="00984198">
        <w:rPr>
          <w:rFonts w:hint="cs"/>
          <w:cs/>
          <w:lang w:bidi="fa-IR"/>
        </w:rPr>
        <w:t>‎</w:t>
      </w:r>
      <w:r w:rsidR="009D2DEE">
        <w:rPr>
          <w:rFonts w:hint="cs"/>
          <w:rtl/>
          <w:lang w:bidi="fa-IR"/>
        </w:rPr>
        <w:t>کن</w:t>
      </w:r>
      <w:r w:rsidRPr="00984198">
        <w:rPr>
          <w:rFonts w:hint="cs"/>
          <w:rtl/>
          <w:lang w:bidi="fa-IR"/>
        </w:rPr>
        <w:t>د که هرکس اختلاف را به کتاب و سنت برنگرداند، مومن حقیقی نیست. بلکه وی به طاغوت ایمان دارد</w:t>
      </w:r>
      <w:r w:rsidR="009D2DEE">
        <w:rPr>
          <w:rFonts w:hint="cs"/>
          <w:rtl/>
          <w:lang w:bidi="fa-IR"/>
        </w:rPr>
        <w:t>»</w:t>
      </w:r>
      <w:r w:rsidRPr="00984198">
        <w:rPr>
          <w:rStyle w:val="FootnoteReference"/>
          <w:rtl/>
          <w:lang w:bidi="fa-IR"/>
        </w:rPr>
        <w:footnoteReference w:id="393"/>
      </w:r>
      <w:r w:rsidRPr="00984198">
        <w:rPr>
          <w:rFonts w:hint="cs"/>
          <w:rtl/>
          <w:lang w:bidi="fa-IR"/>
        </w:rPr>
        <w:t>. و نیز الله عزوجل</w:t>
      </w:r>
      <w:r w:rsidR="009D0387" w:rsidRPr="00984198">
        <w:rPr>
          <w:rFonts w:hint="cs"/>
          <w:rtl/>
          <w:lang w:bidi="fa-IR"/>
        </w:rPr>
        <w:t xml:space="preserve"> می‌</w:t>
      </w:r>
      <w:r w:rsidRPr="00984198">
        <w:rPr>
          <w:rFonts w:hint="cs"/>
          <w:rtl/>
          <w:lang w:bidi="fa-IR"/>
        </w:rPr>
        <w:t>فرماید:</w:t>
      </w:r>
      <w:r w:rsidR="00FC51A8" w:rsidRPr="00984198">
        <w:rPr>
          <w:rFonts w:hint="cs"/>
          <w:rtl/>
          <w:lang w:bidi="fa-IR"/>
        </w:rPr>
        <w:t xml:space="preserve"> </w:t>
      </w:r>
      <w:r w:rsidR="00FC51A8" w:rsidRPr="00FC51A8">
        <w:rPr>
          <w:rFonts w:ascii="Traditional Arabic" w:hAnsi="Traditional Arabic" w:cs="Traditional Arabic"/>
          <w:rtl/>
        </w:rPr>
        <w:t>﴿</w:t>
      </w:r>
      <w:r w:rsidR="00B52356">
        <w:rPr>
          <w:rFonts w:ascii="KFGQPC Uthmanic Script HAFS" w:hAnsi="KFGQPC Uthmanic Script HAFS" w:cs="KFGQPC Uthmanic Script HAFS" w:hint="cs"/>
          <w:rtl/>
        </w:rPr>
        <w:t>وَأَطِيعُواْ</w:t>
      </w:r>
      <w:r w:rsidR="00B52356">
        <w:rPr>
          <w:rFonts w:ascii="KFGQPC Uthmanic Script HAFS" w:hAnsi="KFGQPC Uthmanic Script HAFS" w:cs="KFGQPC Uthmanic Script HAFS"/>
          <w:rtl/>
        </w:rPr>
        <w:t xml:space="preserve"> </w:t>
      </w:r>
      <w:r w:rsidR="00B52356">
        <w:rPr>
          <w:rFonts w:ascii="KFGQPC Uthmanic Script HAFS" w:hAnsi="KFGQPC Uthmanic Script HAFS" w:cs="KFGQPC Uthmanic Script HAFS" w:hint="cs"/>
          <w:rtl/>
        </w:rPr>
        <w:t>ٱللَّهَ</w:t>
      </w:r>
      <w:r w:rsidR="00B52356">
        <w:rPr>
          <w:rFonts w:ascii="KFGQPC Uthmanic Script HAFS" w:hAnsi="KFGQPC Uthmanic Script HAFS" w:cs="KFGQPC Uthmanic Script HAFS"/>
          <w:rtl/>
        </w:rPr>
        <w:t xml:space="preserve"> وَأَطِيعُواْ </w:t>
      </w:r>
      <w:r w:rsidR="00B52356">
        <w:rPr>
          <w:rFonts w:ascii="KFGQPC Uthmanic Script HAFS" w:hAnsi="KFGQPC Uthmanic Script HAFS" w:cs="KFGQPC Uthmanic Script HAFS" w:hint="cs"/>
          <w:rtl/>
        </w:rPr>
        <w:t>ٱلرَّسُولَ</w:t>
      </w:r>
      <w:r w:rsidR="00B52356">
        <w:rPr>
          <w:rFonts w:ascii="KFGQPC Uthmanic Script HAFS" w:hAnsi="KFGQPC Uthmanic Script HAFS" w:cs="KFGQPC Uthmanic Script HAFS"/>
          <w:rtl/>
        </w:rPr>
        <w:t xml:space="preserve"> وَ</w:t>
      </w:r>
      <w:r w:rsidR="00B52356">
        <w:rPr>
          <w:rFonts w:ascii="KFGQPC Uthmanic Script HAFS" w:hAnsi="KFGQPC Uthmanic Script HAFS" w:cs="KFGQPC Uthmanic Script HAFS" w:hint="cs"/>
          <w:rtl/>
        </w:rPr>
        <w:t>ٱحۡذَرُواْۚ</w:t>
      </w:r>
      <w:r w:rsidR="00B52356">
        <w:rPr>
          <w:rFonts w:ascii="KFGQPC Uthmanic Script HAFS" w:hAnsi="KFGQPC Uthmanic Script HAFS" w:cs="KFGQPC Uthmanic Script HAFS"/>
          <w:rtl/>
        </w:rPr>
        <w:t xml:space="preserve"> فَإِن تَوَلَّيۡتُمۡ فَ</w:t>
      </w:r>
      <w:r w:rsidR="00B52356">
        <w:rPr>
          <w:rFonts w:ascii="KFGQPC Uthmanic Script HAFS" w:hAnsi="KFGQPC Uthmanic Script HAFS" w:cs="KFGQPC Uthmanic Script HAFS" w:hint="cs"/>
          <w:rtl/>
        </w:rPr>
        <w:t>ٱعۡلَمُوٓاْ</w:t>
      </w:r>
      <w:r w:rsidR="00B52356">
        <w:rPr>
          <w:rFonts w:ascii="KFGQPC Uthmanic Script HAFS" w:hAnsi="KFGQPC Uthmanic Script HAFS" w:cs="KFGQPC Uthmanic Script HAFS"/>
          <w:rtl/>
        </w:rPr>
        <w:t xml:space="preserve"> أَنَّمَا عَلَىٰ رَسُولِنَا </w:t>
      </w:r>
      <w:r w:rsidR="00B52356">
        <w:rPr>
          <w:rFonts w:ascii="KFGQPC Uthmanic Script HAFS" w:hAnsi="KFGQPC Uthmanic Script HAFS" w:cs="KFGQPC Uthmanic Script HAFS" w:hint="cs"/>
          <w:rtl/>
        </w:rPr>
        <w:t>ٱلۡبَلَٰغُ</w:t>
      </w:r>
      <w:r w:rsidR="00B52356">
        <w:rPr>
          <w:rFonts w:ascii="KFGQPC Uthmanic Script HAFS" w:hAnsi="KFGQPC Uthmanic Script HAFS" w:cs="KFGQPC Uthmanic Script HAFS"/>
          <w:rtl/>
        </w:rPr>
        <w:t xml:space="preserve"> </w:t>
      </w:r>
      <w:r w:rsidR="00B52356">
        <w:rPr>
          <w:rFonts w:ascii="KFGQPC Uthmanic Script HAFS" w:hAnsi="KFGQPC Uthmanic Script HAFS" w:cs="KFGQPC Uthmanic Script HAFS" w:hint="cs"/>
          <w:rtl/>
        </w:rPr>
        <w:t>ٱلۡمُبِينُ</w:t>
      </w:r>
      <w:r w:rsidR="00B52356">
        <w:rPr>
          <w:rFonts w:ascii="KFGQPC Uthmanic Script HAFS" w:hAnsi="KFGQPC Uthmanic Script HAFS" w:cs="KFGQPC Uthmanic Script HAFS"/>
          <w:rtl/>
        </w:rPr>
        <w:t xml:space="preserve"> ٩٢</w:t>
      </w:r>
      <w:r w:rsidR="00FC51A8" w:rsidRPr="00FC51A8">
        <w:rPr>
          <w:rFonts w:ascii="Traditional Arabic" w:hAnsi="Traditional Arabic" w:cs="Traditional Arabic"/>
          <w:rtl/>
        </w:rPr>
        <w:t>﴾</w:t>
      </w:r>
      <w:r w:rsidR="00FC51A8" w:rsidRPr="00984198">
        <w:rPr>
          <w:rFonts w:hint="cs"/>
          <w:rtl/>
          <w:lang w:bidi="fa-IR"/>
        </w:rPr>
        <w:t xml:space="preserve"> </w:t>
      </w:r>
      <w:r w:rsidR="00FC51A8" w:rsidRPr="00FC51A8">
        <w:rPr>
          <w:rFonts w:ascii="mylotus" w:hAnsi="mylotus" w:cs="mylotus"/>
          <w:sz w:val="24"/>
          <w:szCs w:val="24"/>
          <w:rtl/>
        </w:rPr>
        <w:t>[</w:t>
      </w:r>
      <w:r w:rsidR="00FC51A8">
        <w:rPr>
          <w:rFonts w:ascii="mylotus" w:hAnsi="mylotus" w:cs="mylotus"/>
          <w:sz w:val="24"/>
          <w:szCs w:val="24"/>
          <w:rtl/>
        </w:rPr>
        <w:t>المائدة: 92</w:t>
      </w:r>
      <w:r w:rsidR="00FC51A8" w:rsidRPr="00FC51A8">
        <w:rPr>
          <w:rFonts w:ascii="mylotus" w:hAnsi="mylotus" w:cs="mylotus"/>
          <w:sz w:val="24"/>
          <w:szCs w:val="24"/>
          <w:rtl/>
        </w:rPr>
        <w:t>]</w:t>
      </w:r>
      <w:r w:rsidRPr="00984198">
        <w:rPr>
          <w:rFonts w:hint="cs"/>
          <w:rtl/>
          <w:lang w:bidi="fa-IR"/>
        </w:rPr>
        <w:t xml:space="preserve"> </w:t>
      </w:r>
      <w:r w:rsidR="006801DA">
        <w:rPr>
          <w:rFonts w:hint="cs"/>
          <w:rtl/>
          <w:lang w:bidi="fa-IR"/>
        </w:rPr>
        <w:t>«</w:t>
      </w:r>
      <w:r w:rsidRPr="00984198">
        <w:rPr>
          <w:rtl/>
          <w:lang w:bidi="fa-IR"/>
        </w:rPr>
        <w:t xml:space="preserve">از </w:t>
      </w:r>
      <w:r w:rsidRPr="00984198">
        <w:rPr>
          <w:rFonts w:hint="cs"/>
          <w:rtl/>
          <w:lang w:bidi="fa-IR"/>
        </w:rPr>
        <w:t>الله</w:t>
      </w:r>
      <w:r w:rsidRPr="00984198">
        <w:rPr>
          <w:rtl/>
          <w:lang w:bidi="fa-IR"/>
        </w:rPr>
        <w:t xml:space="preserve"> و</w:t>
      </w:r>
      <w:r w:rsidRPr="00984198">
        <w:rPr>
          <w:rFonts w:hint="cs"/>
          <w:rtl/>
          <w:lang w:bidi="fa-IR"/>
        </w:rPr>
        <w:t xml:space="preserve"> </w:t>
      </w:r>
      <w:r w:rsidRPr="00984198">
        <w:rPr>
          <w:rtl/>
          <w:lang w:bidi="fa-IR"/>
        </w:rPr>
        <w:t>از پي</w:t>
      </w:r>
      <w:r w:rsidRPr="00984198">
        <w:rPr>
          <w:rFonts w:hint="cs"/>
          <w:rtl/>
          <w:lang w:bidi="fa-IR"/>
        </w:rPr>
        <w:t>ا</w:t>
      </w:r>
      <w:r w:rsidRPr="00984198">
        <w:rPr>
          <w:rtl/>
          <w:lang w:bidi="fa-IR"/>
        </w:rPr>
        <w:t xml:space="preserve">مبر فرمانبرداري كنيد و (از مخالفت فرمان </w:t>
      </w:r>
      <w:r w:rsidRPr="00984198">
        <w:rPr>
          <w:rFonts w:hint="cs"/>
          <w:rtl/>
          <w:lang w:bidi="fa-IR"/>
        </w:rPr>
        <w:t>الله</w:t>
      </w:r>
      <w:r w:rsidRPr="00984198">
        <w:rPr>
          <w:rtl/>
          <w:lang w:bidi="fa-IR"/>
        </w:rPr>
        <w:t xml:space="preserve"> </w:t>
      </w:r>
      <w:r w:rsidRPr="00984198">
        <w:rPr>
          <w:rtl/>
          <w:lang w:bidi="fa-IR"/>
        </w:rPr>
        <w:lastRenderedPageBreak/>
        <w:t>و پي</w:t>
      </w:r>
      <w:r w:rsidRPr="00984198">
        <w:rPr>
          <w:rFonts w:hint="cs"/>
          <w:rtl/>
          <w:lang w:bidi="fa-IR"/>
        </w:rPr>
        <w:t>ا</w:t>
      </w:r>
      <w:r w:rsidRPr="00984198">
        <w:rPr>
          <w:rtl/>
          <w:lang w:bidi="fa-IR"/>
        </w:rPr>
        <w:t>مبر) خويشتن را برحذر داريد. و</w:t>
      </w:r>
      <w:r w:rsidRPr="00984198">
        <w:rPr>
          <w:rFonts w:hint="cs"/>
          <w:rtl/>
          <w:lang w:bidi="fa-IR"/>
        </w:rPr>
        <w:t xml:space="preserve"> </w:t>
      </w:r>
      <w:r w:rsidRPr="00984198">
        <w:rPr>
          <w:rtl/>
          <w:lang w:bidi="fa-IR"/>
        </w:rPr>
        <w:t xml:space="preserve">اگر (از فرمان </w:t>
      </w:r>
      <w:r w:rsidRPr="00984198">
        <w:rPr>
          <w:rFonts w:hint="cs"/>
          <w:rtl/>
          <w:lang w:bidi="fa-IR"/>
        </w:rPr>
        <w:t>الله</w:t>
      </w:r>
      <w:r w:rsidRPr="00984198">
        <w:rPr>
          <w:rtl/>
          <w:lang w:bidi="fa-IR"/>
        </w:rPr>
        <w:t xml:space="preserve"> و پي</w:t>
      </w:r>
      <w:r w:rsidRPr="00984198">
        <w:rPr>
          <w:rFonts w:hint="cs"/>
          <w:rtl/>
          <w:lang w:bidi="fa-IR"/>
        </w:rPr>
        <w:t>ا</w:t>
      </w:r>
      <w:r w:rsidRPr="00984198">
        <w:rPr>
          <w:rtl/>
          <w:lang w:bidi="fa-IR"/>
        </w:rPr>
        <w:t>مبر روي برگردانديد و) پشت كرديد، بدانيد كه بر پي</w:t>
      </w:r>
      <w:r w:rsidRPr="00984198">
        <w:rPr>
          <w:rFonts w:hint="cs"/>
          <w:rtl/>
          <w:lang w:bidi="fa-IR"/>
        </w:rPr>
        <w:t>ا</w:t>
      </w:r>
      <w:r w:rsidRPr="00984198">
        <w:rPr>
          <w:rtl/>
          <w:lang w:bidi="fa-IR"/>
        </w:rPr>
        <w:t>مبر ما تنها تبليغ آشكار و</w:t>
      </w:r>
      <w:r w:rsidRPr="00984198">
        <w:rPr>
          <w:rFonts w:hint="cs"/>
          <w:rtl/>
          <w:lang w:bidi="fa-IR"/>
        </w:rPr>
        <w:t xml:space="preserve"> </w:t>
      </w:r>
      <w:r w:rsidRPr="00984198">
        <w:rPr>
          <w:rtl/>
          <w:lang w:bidi="fa-IR"/>
        </w:rPr>
        <w:t>روشنگر (و</w:t>
      </w:r>
      <w:r w:rsidRPr="00984198">
        <w:rPr>
          <w:rFonts w:hint="cs"/>
          <w:rtl/>
          <w:lang w:bidi="fa-IR"/>
        </w:rPr>
        <w:t xml:space="preserve"> </w:t>
      </w:r>
      <w:r w:rsidRPr="00984198">
        <w:rPr>
          <w:rtl/>
          <w:lang w:bidi="fa-IR"/>
        </w:rPr>
        <w:t>رساندن فرمان و</w:t>
      </w:r>
      <w:r w:rsidRPr="00984198">
        <w:rPr>
          <w:rFonts w:hint="cs"/>
          <w:rtl/>
          <w:lang w:bidi="fa-IR"/>
        </w:rPr>
        <w:t xml:space="preserve"> </w:t>
      </w:r>
      <w:r w:rsidRPr="00984198">
        <w:rPr>
          <w:rtl/>
          <w:lang w:bidi="fa-IR"/>
        </w:rPr>
        <w:t>توضيح كامل احكام) است و</w:t>
      </w:r>
      <w:r w:rsidRPr="00984198">
        <w:rPr>
          <w:rFonts w:hint="cs"/>
          <w:rtl/>
          <w:lang w:bidi="fa-IR"/>
        </w:rPr>
        <w:t xml:space="preserve"> </w:t>
      </w:r>
      <w:r w:rsidRPr="00984198">
        <w:rPr>
          <w:rtl/>
          <w:lang w:bidi="fa-IR"/>
        </w:rPr>
        <w:t>بس</w:t>
      </w:r>
      <w:r w:rsidR="006801DA">
        <w:rPr>
          <w:rFonts w:hint="cs"/>
          <w:rtl/>
          <w:lang w:bidi="fa-IR"/>
        </w:rPr>
        <w:t>»</w:t>
      </w:r>
      <w:r w:rsidRPr="00984198">
        <w:rPr>
          <w:rtl/>
          <w:lang w:bidi="fa-IR"/>
        </w:rPr>
        <w:t>.</w:t>
      </w:r>
    </w:p>
    <w:p w:rsidR="00C5413C" w:rsidRPr="00B52356" w:rsidRDefault="00C5413C" w:rsidP="009D2DEE">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نیز الله عزوجل</w:t>
      </w:r>
      <w:r w:rsidR="009D0387" w:rsidRPr="00984198">
        <w:rPr>
          <w:rFonts w:cs="B Lotus" w:hint="cs"/>
          <w:sz w:val="28"/>
          <w:szCs w:val="28"/>
          <w:rtl/>
        </w:rPr>
        <w:t xml:space="preserve"> می‌</w:t>
      </w:r>
      <w:r w:rsidRPr="00984198">
        <w:rPr>
          <w:rFonts w:cs="B Lotus" w:hint="cs"/>
          <w:sz w:val="28"/>
          <w:szCs w:val="28"/>
          <w:rtl/>
        </w:rPr>
        <w:t>فرماید:</w:t>
      </w:r>
      <w:r w:rsidR="00FC51A8" w:rsidRPr="00984198">
        <w:rPr>
          <w:rFonts w:cs="B Lotus" w:hint="cs"/>
          <w:sz w:val="28"/>
          <w:szCs w:val="28"/>
          <w:rtl/>
        </w:rPr>
        <w:t xml:space="preserve"> </w:t>
      </w:r>
      <w:r w:rsidR="00FC51A8" w:rsidRPr="00FC51A8">
        <w:rPr>
          <w:rFonts w:ascii="Traditional Arabic" w:hAnsi="Traditional Arabic" w:cs="Traditional Arabic"/>
          <w:sz w:val="28"/>
          <w:szCs w:val="28"/>
          <w:rtl/>
        </w:rPr>
        <w:t>﴿</w:t>
      </w:r>
      <w:r w:rsidR="00B52356">
        <w:rPr>
          <w:rFonts w:ascii="KFGQPC Uthmanic Script HAFS" w:hAnsi="KFGQPC Uthmanic Script HAFS" w:cs="KFGQPC Uthmanic Script HAFS" w:hint="eastAsia"/>
          <w:sz w:val="28"/>
          <w:szCs w:val="28"/>
          <w:rtl/>
        </w:rPr>
        <w:t>قُلۡ</w:t>
      </w:r>
      <w:r w:rsidR="00B52356">
        <w:rPr>
          <w:rFonts w:ascii="KFGQPC Uthmanic Script HAFS" w:hAnsi="KFGQPC Uthmanic Script HAFS" w:cs="KFGQPC Uthmanic Script HAFS"/>
          <w:sz w:val="28"/>
          <w:szCs w:val="28"/>
          <w:rtl/>
        </w:rPr>
        <w:t xml:space="preserve"> أَطِيعُواْ </w:t>
      </w:r>
      <w:r w:rsidR="00B52356">
        <w:rPr>
          <w:rFonts w:ascii="KFGQPC Uthmanic Script HAFS" w:hAnsi="KFGQPC Uthmanic Script HAFS" w:cs="KFGQPC Uthmanic Script HAFS" w:hint="cs"/>
          <w:sz w:val="28"/>
          <w:szCs w:val="28"/>
          <w:rtl/>
        </w:rPr>
        <w:t>ٱ</w:t>
      </w:r>
      <w:r w:rsidR="00B52356">
        <w:rPr>
          <w:rFonts w:ascii="KFGQPC Uthmanic Script HAFS" w:hAnsi="KFGQPC Uthmanic Script HAFS" w:cs="KFGQPC Uthmanic Script HAFS" w:hint="eastAsia"/>
          <w:sz w:val="28"/>
          <w:szCs w:val="28"/>
          <w:rtl/>
        </w:rPr>
        <w:t>للَّهَ</w:t>
      </w:r>
      <w:r w:rsidR="00B52356">
        <w:rPr>
          <w:rFonts w:ascii="KFGQPC Uthmanic Script HAFS" w:hAnsi="KFGQPC Uthmanic Script HAFS" w:cs="KFGQPC Uthmanic Script HAFS"/>
          <w:sz w:val="28"/>
          <w:szCs w:val="28"/>
          <w:rtl/>
        </w:rPr>
        <w:t xml:space="preserve"> وَأَطِيعُواْ </w:t>
      </w:r>
      <w:r w:rsidR="00B52356">
        <w:rPr>
          <w:rFonts w:ascii="KFGQPC Uthmanic Script HAFS" w:hAnsi="KFGQPC Uthmanic Script HAFS" w:cs="KFGQPC Uthmanic Script HAFS" w:hint="cs"/>
          <w:sz w:val="28"/>
          <w:szCs w:val="28"/>
          <w:rtl/>
        </w:rPr>
        <w:t>ٱ</w:t>
      </w:r>
      <w:r w:rsidR="00B52356">
        <w:rPr>
          <w:rFonts w:ascii="KFGQPC Uthmanic Script HAFS" w:hAnsi="KFGQPC Uthmanic Script HAFS" w:cs="KFGQPC Uthmanic Script HAFS" w:hint="eastAsia"/>
          <w:sz w:val="28"/>
          <w:szCs w:val="28"/>
          <w:rtl/>
        </w:rPr>
        <w:t>لرَّسُولَۖ</w:t>
      </w:r>
      <w:r w:rsidR="00B52356">
        <w:rPr>
          <w:rFonts w:ascii="KFGQPC Uthmanic Script HAFS" w:hAnsi="KFGQPC Uthmanic Script HAFS" w:cs="KFGQPC Uthmanic Script HAFS"/>
          <w:sz w:val="28"/>
          <w:szCs w:val="28"/>
          <w:rtl/>
        </w:rPr>
        <w:t xml:space="preserve"> فَإِن تَوَلَّوۡاْ فَإِنَّمَا عَلَيۡهِ مَا حُمِّلَ وَعَلَيۡكُم مَّا حُمِّلۡتُمۡۖ وَإِن تُطِيعُوهُ تَهۡتَدُواْ</w:t>
      </w:r>
      <w:r w:rsidR="00FC51A8" w:rsidRPr="00FC51A8">
        <w:rPr>
          <w:rFonts w:ascii="Traditional Arabic" w:hAnsi="Traditional Arabic" w:cs="Traditional Arabic"/>
          <w:sz w:val="28"/>
          <w:szCs w:val="28"/>
          <w:rtl/>
        </w:rPr>
        <w:t>﴾</w:t>
      </w:r>
      <w:r w:rsidR="00FC51A8">
        <w:rPr>
          <w:rFonts w:hint="cs"/>
          <w:rtl/>
        </w:rPr>
        <w:t xml:space="preserve"> </w:t>
      </w:r>
      <w:r w:rsidR="00FC51A8" w:rsidRPr="00FC51A8">
        <w:rPr>
          <w:rFonts w:ascii="mylotus" w:hAnsi="mylotus" w:cs="mylotus"/>
          <w:rtl/>
          <w:lang w:bidi="ar-SA"/>
        </w:rPr>
        <w:t>[</w:t>
      </w:r>
      <w:r w:rsidR="00FC51A8">
        <w:rPr>
          <w:rFonts w:ascii="mylotus" w:hAnsi="mylotus" w:cs="mylotus"/>
          <w:rtl/>
          <w:lang w:bidi="ar-SA"/>
        </w:rPr>
        <w:t>النور: 54</w:t>
      </w:r>
      <w:r w:rsidR="00FC51A8" w:rsidRPr="00FC51A8">
        <w:rPr>
          <w:rFonts w:ascii="mylotus" w:hAnsi="mylotus" w:cs="mylotus"/>
          <w:rtl/>
          <w:lang w:bidi="ar-SA"/>
        </w:rPr>
        <w:t>]</w:t>
      </w:r>
      <w:r w:rsidRPr="00984198">
        <w:rPr>
          <w:rFonts w:cs="B Lotus" w:hint="cs"/>
          <w:sz w:val="28"/>
          <w:szCs w:val="28"/>
          <w:rtl/>
        </w:rPr>
        <w:t xml:space="preserve"> </w:t>
      </w:r>
      <w:r w:rsidR="006801DA">
        <w:rPr>
          <w:rFonts w:cs="B Lotus" w:hint="cs"/>
          <w:sz w:val="28"/>
          <w:szCs w:val="28"/>
          <w:rtl/>
        </w:rPr>
        <w:t>«</w:t>
      </w:r>
      <w:r w:rsidRPr="00984198">
        <w:rPr>
          <w:rFonts w:cs="B Lotus"/>
          <w:sz w:val="28"/>
          <w:szCs w:val="28"/>
          <w:rtl/>
        </w:rPr>
        <w:t xml:space="preserve">بگو: از </w:t>
      </w:r>
      <w:r w:rsidRPr="00984198">
        <w:rPr>
          <w:rFonts w:cs="B Lotus" w:hint="cs"/>
          <w:sz w:val="28"/>
          <w:szCs w:val="28"/>
          <w:rtl/>
        </w:rPr>
        <w:t>الله</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از پي</w:t>
      </w:r>
      <w:r w:rsidRPr="00984198">
        <w:rPr>
          <w:rFonts w:cs="B Lotus" w:hint="cs"/>
          <w:sz w:val="28"/>
          <w:szCs w:val="28"/>
          <w:rtl/>
        </w:rPr>
        <w:t>ا</w:t>
      </w:r>
      <w:r w:rsidRPr="00984198">
        <w:rPr>
          <w:rFonts w:cs="B Lotus"/>
          <w:sz w:val="28"/>
          <w:szCs w:val="28"/>
          <w:rtl/>
        </w:rPr>
        <w:t>مبر اطاعت كنيد (اطاعت صادقانه</w:t>
      </w:r>
      <w:r w:rsidR="009D2DEE">
        <w:rPr>
          <w:rFonts w:cs="B Lotus" w:hint="cs"/>
          <w:sz w:val="28"/>
          <w:szCs w:val="28"/>
          <w:rtl/>
        </w:rPr>
        <w:softHyphen/>
      </w:r>
      <w:r w:rsidRPr="00984198">
        <w:rPr>
          <w:rFonts w:cs="B Lotus"/>
          <w:sz w:val="28"/>
          <w:szCs w:val="28"/>
          <w:rtl/>
        </w:rPr>
        <w:t>اي كه اعمال</w:t>
      </w:r>
      <w:r w:rsidR="009D2DEE">
        <w:rPr>
          <w:rFonts w:cs="B Lotus" w:hint="cs"/>
          <w:sz w:val="28"/>
          <w:szCs w:val="28"/>
          <w:rtl/>
        </w:rPr>
        <w:softHyphen/>
      </w:r>
      <w:r w:rsidRPr="00984198">
        <w:rPr>
          <w:rFonts w:cs="B Lotus"/>
          <w:sz w:val="28"/>
          <w:szCs w:val="28"/>
          <w:rtl/>
        </w:rPr>
        <w:t>تان بيانگر آن باشد). اگر سرپيچي كرديد و</w:t>
      </w:r>
      <w:r w:rsidRPr="00984198">
        <w:rPr>
          <w:rFonts w:cs="B Lotus" w:hint="cs"/>
          <w:sz w:val="28"/>
          <w:szCs w:val="28"/>
          <w:rtl/>
        </w:rPr>
        <w:t xml:space="preserve"> </w:t>
      </w:r>
      <w:r w:rsidR="009D2DEE">
        <w:rPr>
          <w:rFonts w:cs="B Lotus"/>
          <w:sz w:val="28"/>
          <w:szCs w:val="28"/>
          <w:rtl/>
        </w:rPr>
        <w:t>روي</w:t>
      </w:r>
      <w:r w:rsidR="009D2DEE">
        <w:rPr>
          <w:rFonts w:cs="B Lotus" w:hint="cs"/>
          <w:sz w:val="28"/>
          <w:szCs w:val="28"/>
          <w:rtl/>
        </w:rPr>
        <w:softHyphen/>
      </w:r>
      <w:r w:rsidRPr="00984198">
        <w:rPr>
          <w:rFonts w:cs="B Lotus"/>
          <w:sz w:val="28"/>
          <w:szCs w:val="28"/>
          <w:rtl/>
        </w:rPr>
        <w:t>گردان شديد، بر او (كه محمّد و پي</w:t>
      </w:r>
      <w:r w:rsidRPr="00984198">
        <w:rPr>
          <w:rFonts w:cs="B Lotus" w:hint="cs"/>
          <w:sz w:val="28"/>
          <w:szCs w:val="28"/>
          <w:rtl/>
        </w:rPr>
        <w:t>ا</w:t>
      </w:r>
      <w:r w:rsidRPr="00984198">
        <w:rPr>
          <w:rFonts w:cs="B Lotus"/>
          <w:sz w:val="28"/>
          <w:szCs w:val="28"/>
          <w:rtl/>
        </w:rPr>
        <w:t xml:space="preserve">مبر </w:t>
      </w:r>
      <w:r w:rsidRPr="00984198">
        <w:rPr>
          <w:rFonts w:cs="B Lotus" w:hint="cs"/>
          <w:sz w:val="28"/>
          <w:szCs w:val="28"/>
          <w:rtl/>
        </w:rPr>
        <w:t>الله</w:t>
      </w:r>
      <w:r w:rsidRPr="00984198">
        <w:rPr>
          <w:rFonts w:cs="B Lotus"/>
          <w:sz w:val="28"/>
          <w:szCs w:val="28"/>
          <w:rtl/>
        </w:rPr>
        <w:t xml:space="preserve"> است) انجام چيزي واجب است كه بر دوش وي نهاده شده است (و</w:t>
      </w:r>
      <w:r w:rsidRPr="00984198">
        <w:rPr>
          <w:rFonts w:cs="B Lotus" w:hint="cs"/>
          <w:sz w:val="28"/>
          <w:szCs w:val="28"/>
          <w:rtl/>
        </w:rPr>
        <w:t xml:space="preserve"> </w:t>
      </w:r>
      <w:r w:rsidRPr="00984198">
        <w:rPr>
          <w:rFonts w:cs="B Lotus"/>
          <w:sz w:val="28"/>
          <w:szCs w:val="28"/>
          <w:rtl/>
        </w:rPr>
        <w:t>آن تبليغ رسالت است و</w:t>
      </w:r>
      <w:r w:rsidRPr="00984198">
        <w:rPr>
          <w:rFonts w:cs="B Lotus" w:hint="cs"/>
          <w:sz w:val="28"/>
          <w:szCs w:val="28"/>
          <w:rtl/>
        </w:rPr>
        <w:t xml:space="preserve"> </w:t>
      </w:r>
      <w:r w:rsidRPr="00984198">
        <w:rPr>
          <w:rFonts w:cs="B Lotus"/>
          <w:sz w:val="28"/>
          <w:szCs w:val="28"/>
          <w:rtl/>
        </w:rPr>
        <w:t>از عهده</w:t>
      </w:r>
      <w:r w:rsidR="009D0387" w:rsidRPr="00984198">
        <w:rPr>
          <w:rFonts w:cs="B Lotus"/>
          <w:sz w:val="28"/>
          <w:szCs w:val="28"/>
          <w:rtl/>
        </w:rPr>
        <w:t xml:space="preserve">‌اش </w:t>
      </w:r>
      <w:r w:rsidRPr="00984198">
        <w:rPr>
          <w:rFonts w:cs="B Lotus"/>
          <w:sz w:val="28"/>
          <w:szCs w:val="28"/>
          <w:rtl/>
        </w:rPr>
        <w:t>هم برآمده است و</w:t>
      </w:r>
      <w:r w:rsidRPr="00984198">
        <w:rPr>
          <w:rFonts w:cs="B Lotus" w:hint="cs"/>
          <w:sz w:val="28"/>
          <w:szCs w:val="28"/>
          <w:rtl/>
        </w:rPr>
        <w:t xml:space="preserve"> </w:t>
      </w:r>
      <w:r w:rsidRPr="00984198">
        <w:rPr>
          <w:rFonts w:cs="B Lotus"/>
          <w:sz w:val="28"/>
          <w:szCs w:val="28"/>
          <w:rtl/>
        </w:rPr>
        <w:t>كار خود را كرده است) و</w:t>
      </w:r>
      <w:r w:rsidRPr="00984198">
        <w:rPr>
          <w:rFonts w:cs="B Lotus" w:hint="cs"/>
          <w:sz w:val="28"/>
          <w:szCs w:val="28"/>
          <w:rtl/>
        </w:rPr>
        <w:t xml:space="preserve"> </w:t>
      </w:r>
      <w:r w:rsidRPr="00984198">
        <w:rPr>
          <w:rFonts w:cs="B Lotus"/>
          <w:sz w:val="28"/>
          <w:szCs w:val="28"/>
          <w:rtl/>
        </w:rPr>
        <w:t>بر شما هم انجام چيزي واجب است كه بر دوش شما نهاده شده است (كه اطاعت صادقانه و</w:t>
      </w:r>
      <w:r w:rsidRPr="00984198">
        <w:rPr>
          <w:rFonts w:cs="B Lotus" w:hint="cs"/>
          <w:sz w:val="28"/>
          <w:szCs w:val="28"/>
          <w:rtl/>
        </w:rPr>
        <w:t xml:space="preserve"> </w:t>
      </w:r>
      <w:r w:rsidRPr="00984198">
        <w:rPr>
          <w:rFonts w:cs="B Lotus"/>
          <w:sz w:val="28"/>
          <w:szCs w:val="28"/>
          <w:rtl/>
        </w:rPr>
        <w:t>عبادات مخلصانه است) امّا اگر از او اطاعت كنيد هدايت خواهيد يافت (و</w:t>
      </w:r>
      <w:r w:rsidRPr="00984198">
        <w:rPr>
          <w:rFonts w:cs="B Lotus" w:hint="cs"/>
          <w:sz w:val="28"/>
          <w:szCs w:val="28"/>
          <w:rtl/>
        </w:rPr>
        <w:t xml:space="preserve"> </w:t>
      </w:r>
      <w:r w:rsidRPr="00984198">
        <w:rPr>
          <w:rFonts w:cs="B Lotus"/>
          <w:sz w:val="28"/>
          <w:szCs w:val="28"/>
          <w:rtl/>
        </w:rPr>
        <w:t>به خير و</w:t>
      </w:r>
      <w:r w:rsidR="006801DA">
        <w:rPr>
          <w:rFonts w:cs="B Lotus" w:hint="cs"/>
          <w:sz w:val="28"/>
          <w:szCs w:val="28"/>
          <w:rtl/>
        </w:rPr>
        <w:t xml:space="preserve"> </w:t>
      </w:r>
      <w:r w:rsidRPr="00984198">
        <w:rPr>
          <w:rFonts w:cs="B Lotus"/>
          <w:sz w:val="28"/>
          <w:szCs w:val="28"/>
          <w:rtl/>
        </w:rPr>
        <w:t>سعادت جهان نائل</w:t>
      </w:r>
      <w:r w:rsidR="00C01522" w:rsidRPr="00984198">
        <w:rPr>
          <w:rFonts w:cs="B Lotus"/>
          <w:sz w:val="28"/>
          <w:szCs w:val="28"/>
          <w:rtl/>
        </w:rPr>
        <w:t xml:space="preserve"> مي‌</w:t>
      </w:r>
      <w:r w:rsidRPr="00984198">
        <w:rPr>
          <w:rFonts w:cs="B Lotus"/>
          <w:sz w:val="28"/>
          <w:szCs w:val="28"/>
          <w:rtl/>
        </w:rPr>
        <w:t>گرديد</w:t>
      </w:r>
      <w:r w:rsidRPr="00984198">
        <w:rPr>
          <w:rFonts w:cs="B Lotus" w:hint="cs"/>
          <w:sz w:val="28"/>
          <w:szCs w:val="28"/>
          <w:rtl/>
        </w:rPr>
        <w:t>)</w:t>
      </w:r>
      <w:r w:rsidR="006801DA">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B52356" w:rsidRDefault="00C5413C" w:rsidP="00747209">
      <w:pPr>
        <w:widowControl w:val="0"/>
        <w:autoSpaceDE w:val="0"/>
        <w:autoSpaceDN w:val="0"/>
        <w:adjustRightInd w:val="0"/>
        <w:jc w:val="both"/>
        <w:rPr>
          <w:rFonts w:ascii="KFGQPC Uthmanic Script HAFS" w:hAnsi="KFGQPC Uthmanic Script HAFS" w:cs="KFGQPC Uthmanic Script HAFS"/>
          <w:rtl/>
        </w:rPr>
      </w:pPr>
      <w:r w:rsidRPr="00984198">
        <w:rPr>
          <w:rFonts w:hint="cs"/>
          <w:rtl/>
          <w:lang w:bidi="fa-IR"/>
        </w:rPr>
        <w:t>و نیز</w:t>
      </w:r>
      <w:r w:rsidR="009D0387" w:rsidRPr="00984198">
        <w:rPr>
          <w:rFonts w:hint="cs"/>
          <w:rtl/>
          <w:lang w:bidi="fa-IR"/>
        </w:rPr>
        <w:t xml:space="preserve"> می‌</w:t>
      </w:r>
      <w:r w:rsidRPr="00984198">
        <w:rPr>
          <w:rFonts w:hint="cs"/>
          <w:rtl/>
          <w:lang w:bidi="fa-IR"/>
        </w:rPr>
        <w:t>فرماید:</w:t>
      </w:r>
      <w:r w:rsidR="00FC51A8" w:rsidRPr="00984198">
        <w:rPr>
          <w:rFonts w:hint="cs"/>
          <w:rtl/>
          <w:lang w:bidi="fa-IR"/>
        </w:rPr>
        <w:t xml:space="preserve"> </w:t>
      </w:r>
      <w:r w:rsidR="00FC51A8" w:rsidRPr="00FC51A8">
        <w:rPr>
          <w:rFonts w:ascii="Traditional Arabic" w:hAnsi="Traditional Arabic" w:cs="Traditional Arabic"/>
          <w:rtl/>
        </w:rPr>
        <w:t>﴿</w:t>
      </w:r>
      <w:r w:rsidR="00B52356">
        <w:rPr>
          <w:rFonts w:ascii="KFGQPC Uthmanic Script HAFS" w:hAnsi="KFGQPC Uthmanic Script HAFS" w:cs="KFGQPC Uthmanic Script HAFS"/>
          <w:rtl/>
        </w:rPr>
        <w:t xml:space="preserve">وَأَطِيعُواْ </w:t>
      </w:r>
      <w:r w:rsidR="00B52356">
        <w:rPr>
          <w:rFonts w:ascii="KFGQPC Uthmanic Script HAFS" w:hAnsi="KFGQPC Uthmanic Script HAFS" w:cs="KFGQPC Uthmanic Script HAFS" w:hint="cs"/>
          <w:rtl/>
        </w:rPr>
        <w:t>ٱلرَّسُولَ</w:t>
      </w:r>
      <w:r w:rsidR="00B52356">
        <w:rPr>
          <w:rFonts w:ascii="KFGQPC Uthmanic Script HAFS" w:hAnsi="KFGQPC Uthmanic Script HAFS" w:cs="KFGQPC Uthmanic Script HAFS"/>
          <w:rtl/>
        </w:rPr>
        <w:t xml:space="preserve"> لَعَلَّكُمۡ تُرۡحَمُونَ ٥٦</w:t>
      </w:r>
      <w:r w:rsidR="00FC51A8" w:rsidRPr="00FC51A8">
        <w:rPr>
          <w:rFonts w:ascii="Traditional Arabic" w:hAnsi="Traditional Arabic" w:cs="Traditional Arabic"/>
          <w:rtl/>
        </w:rPr>
        <w:t>﴾</w:t>
      </w:r>
      <w:r w:rsidR="00FC51A8" w:rsidRPr="00984198">
        <w:rPr>
          <w:rFonts w:hint="cs"/>
          <w:rtl/>
          <w:lang w:bidi="fa-IR"/>
        </w:rPr>
        <w:t xml:space="preserve"> </w:t>
      </w:r>
      <w:r w:rsidR="00FC51A8" w:rsidRPr="00FC51A8">
        <w:rPr>
          <w:rFonts w:ascii="mylotus" w:hAnsi="mylotus" w:cs="mylotus"/>
          <w:sz w:val="24"/>
          <w:szCs w:val="24"/>
          <w:rtl/>
        </w:rPr>
        <w:t>[</w:t>
      </w:r>
      <w:r w:rsidR="00FC51A8">
        <w:rPr>
          <w:rFonts w:ascii="mylotus" w:hAnsi="mylotus" w:cs="mylotus"/>
          <w:sz w:val="24"/>
          <w:szCs w:val="24"/>
          <w:rtl/>
        </w:rPr>
        <w:t>النور: 56</w:t>
      </w:r>
      <w:r w:rsidR="00FC51A8" w:rsidRPr="00FC51A8">
        <w:rPr>
          <w:rFonts w:ascii="mylotus" w:hAnsi="mylotus" w:cs="mylotus"/>
          <w:sz w:val="24"/>
          <w:szCs w:val="24"/>
          <w:rtl/>
        </w:rPr>
        <w:t>]</w:t>
      </w:r>
      <w:r w:rsidRPr="00984198">
        <w:rPr>
          <w:rFonts w:hint="cs"/>
          <w:rtl/>
          <w:lang w:bidi="fa-IR"/>
        </w:rPr>
        <w:t xml:space="preserve"> </w:t>
      </w:r>
      <w:r w:rsidR="006801DA">
        <w:rPr>
          <w:rFonts w:hint="cs"/>
          <w:rtl/>
          <w:lang w:bidi="fa-IR"/>
        </w:rPr>
        <w:t>«</w:t>
      </w:r>
      <w:r w:rsidRPr="00984198">
        <w:rPr>
          <w:rtl/>
          <w:lang w:bidi="fa-IR"/>
        </w:rPr>
        <w:t>و</w:t>
      </w:r>
      <w:r w:rsidRPr="00984198">
        <w:rPr>
          <w:rFonts w:hint="cs"/>
          <w:rtl/>
          <w:lang w:bidi="fa-IR"/>
        </w:rPr>
        <w:t xml:space="preserve"> </w:t>
      </w:r>
      <w:r w:rsidRPr="00984198">
        <w:rPr>
          <w:rtl/>
          <w:lang w:bidi="fa-IR"/>
        </w:rPr>
        <w:t>از پي</w:t>
      </w:r>
      <w:r w:rsidRPr="00984198">
        <w:rPr>
          <w:rFonts w:hint="cs"/>
          <w:rtl/>
          <w:lang w:bidi="fa-IR"/>
        </w:rPr>
        <w:t>ا</w:t>
      </w:r>
      <w:r w:rsidRPr="00984198">
        <w:rPr>
          <w:rtl/>
          <w:lang w:bidi="fa-IR"/>
        </w:rPr>
        <w:t xml:space="preserve">مبر اطاعت كنيد، تا اين كه (از سوي </w:t>
      </w:r>
      <w:r w:rsidRPr="00984198">
        <w:rPr>
          <w:rFonts w:hint="cs"/>
          <w:rtl/>
          <w:lang w:bidi="fa-IR"/>
        </w:rPr>
        <w:t>الله</w:t>
      </w:r>
      <w:r w:rsidRPr="00984198">
        <w:rPr>
          <w:rtl/>
          <w:lang w:bidi="fa-IR"/>
        </w:rPr>
        <w:t>) به شما رحم شود (و</w:t>
      </w:r>
      <w:r w:rsidRPr="00984198">
        <w:rPr>
          <w:rFonts w:hint="cs"/>
          <w:rtl/>
          <w:lang w:bidi="fa-IR"/>
        </w:rPr>
        <w:t xml:space="preserve"> </w:t>
      </w:r>
      <w:r w:rsidRPr="00984198">
        <w:rPr>
          <w:rtl/>
          <w:lang w:bidi="fa-IR"/>
        </w:rPr>
        <w:t>مشمول رضايت و</w:t>
      </w:r>
      <w:r w:rsidRPr="00984198">
        <w:rPr>
          <w:rFonts w:hint="cs"/>
          <w:rtl/>
          <w:lang w:bidi="fa-IR"/>
        </w:rPr>
        <w:t xml:space="preserve"> </w:t>
      </w:r>
      <w:r w:rsidRPr="00984198">
        <w:rPr>
          <w:rtl/>
          <w:lang w:bidi="fa-IR"/>
        </w:rPr>
        <w:t>عنايت او گرديد)</w:t>
      </w:r>
      <w:r w:rsidR="006801DA">
        <w:rPr>
          <w:rFonts w:hint="cs"/>
          <w:rtl/>
          <w:lang w:bidi="fa-IR"/>
        </w:rPr>
        <w:t>»</w:t>
      </w:r>
      <w:r w:rsidRPr="00984198">
        <w:rPr>
          <w:rtl/>
          <w:lang w:bidi="fa-IR"/>
        </w:rPr>
        <w:t>.</w:t>
      </w:r>
    </w:p>
    <w:p w:rsidR="00C5413C" w:rsidRPr="00B52356" w:rsidRDefault="00C5413C" w:rsidP="00747209">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t>و نیز</w:t>
      </w:r>
      <w:r w:rsidR="009D0387" w:rsidRPr="00984198">
        <w:rPr>
          <w:rFonts w:hint="cs"/>
          <w:rtl/>
          <w:lang w:bidi="fa-IR"/>
        </w:rPr>
        <w:t xml:space="preserve"> می‌</w:t>
      </w:r>
      <w:r w:rsidRPr="00984198">
        <w:rPr>
          <w:rFonts w:hint="cs"/>
          <w:rtl/>
          <w:lang w:bidi="fa-IR"/>
        </w:rPr>
        <w:t>فرماید:</w:t>
      </w:r>
      <w:r w:rsidR="00FC51A8" w:rsidRPr="00984198">
        <w:rPr>
          <w:rFonts w:hint="cs"/>
          <w:rtl/>
          <w:lang w:bidi="fa-IR"/>
        </w:rPr>
        <w:t xml:space="preserve"> </w:t>
      </w:r>
      <w:r w:rsidR="00FC51A8" w:rsidRPr="00FC51A8">
        <w:rPr>
          <w:rFonts w:ascii="Traditional Arabic" w:hAnsi="Traditional Arabic" w:cs="Traditional Arabic"/>
          <w:rtl/>
        </w:rPr>
        <w:t>﴿</w:t>
      </w:r>
      <w:r w:rsidR="00B52356">
        <w:rPr>
          <w:rFonts w:ascii="KFGQPC Uthmanic Script HAFS" w:hAnsi="KFGQPC Uthmanic Script HAFS" w:cs="KFGQPC Uthmanic Script HAFS"/>
          <w:rtl/>
        </w:rPr>
        <w:t xml:space="preserve">وَمَن يُطِعِ </w:t>
      </w:r>
      <w:r w:rsidR="00B52356">
        <w:rPr>
          <w:rFonts w:ascii="KFGQPC Uthmanic Script HAFS" w:hAnsi="KFGQPC Uthmanic Script HAFS" w:cs="KFGQPC Uthmanic Script HAFS" w:hint="cs"/>
          <w:rtl/>
        </w:rPr>
        <w:t>ٱللَّهَ</w:t>
      </w:r>
      <w:r w:rsidR="00B52356">
        <w:rPr>
          <w:rFonts w:ascii="KFGQPC Uthmanic Script HAFS" w:hAnsi="KFGQPC Uthmanic Script HAFS" w:cs="KFGQPC Uthmanic Script HAFS"/>
          <w:rtl/>
        </w:rPr>
        <w:t xml:space="preserve"> وَرَسُولَهُ</w:t>
      </w:r>
      <w:r w:rsidR="00B52356">
        <w:rPr>
          <w:rFonts w:ascii="KFGQPC Uthmanic Script HAFS" w:hAnsi="KFGQPC Uthmanic Script HAFS" w:cs="KFGQPC Uthmanic Script HAFS" w:hint="cs"/>
          <w:rtl/>
        </w:rPr>
        <w:t>ۥ</w:t>
      </w:r>
      <w:r w:rsidR="00B52356">
        <w:rPr>
          <w:rFonts w:ascii="KFGQPC Uthmanic Script HAFS" w:hAnsi="KFGQPC Uthmanic Script HAFS" w:cs="KFGQPC Uthmanic Script HAFS"/>
          <w:rtl/>
        </w:rPr>
        <w:t xml:space="preserve"> فَقَدۡ فَازَ فَوۡزًا عَظِيمًا ٧١</w:t>
      </w:r>
      <w:r w:rsidR="00FC51A8" w:rsidRPr="00FC51A8">
        <w:rPr>
          <w:rFonts w:ascii="Traditional Arabic" w:hAnsi="Traditional Arabic" w:cs="Traditional Arabic"/>
          <w:rtl/>
        </w:rPr>
        <w:t>﴾</w:t>
      </w:r>
      <w:r w:rsidR="00FC51A8" w:rsidRPr="00984198">
        <w:rPr>
          <w:rFonts w:hint="cs"/>
          <w:rtl/>
          <w:lang w:bidi="fa-IR"/>
        </w:rPr>
        <w:t xml:space="preserve"> </w:t>
      </w:r>
      <w:r w:rsidR="00FC51A8" w:rsidRPr="00FC51A8">
        <w:rPr>
          <w:rFonts w:ascii="mylotus" w:hAnsi="mylotus" w:cs="mylotus"/>
          <w:sz w:val="24"/>
          <w:szCs w:val="24"/>
          <w:rtl/>
        </w:rPr>
        <w:t>[</w:t>
      </w:r>
      <w:r w:rsidR="00FC51A8">
        <w:rPr>
          <w:rFonts w:ascii="mylotus" w:hAnsi="mylotus" w:cs="mylotus"/>
          <w:sz w:val="24"/>
          <w:szCs w:val="24"/>
          <w:rtl/>
        </w:rPr>
        <w:t>الأحزاب: 71</w:t>
      </w:r>
      <w:r w:rsidR="00FC51A8" w:rsidRPr="00FC51A8">
        <w:rPr>
          <w:rFonts w:ascii="mylotus" w:hAnsi="mylotus" w:cs="mylotus"/>
          <w:sz w:val="24"/>
          <w:szCs w:val="24"/>
          <w:rtl/>
        </w:rPr>
        <w:t>]</w:t>
      </w:r>
      <w:r w:rsidRPr="00862309">
        <w:rPr>
          <w:rFonts w:ascii="Traditional Arabic" w:hAnsi="Traditional Arabic" w:cs="B Nazanin"/>
          <w:b/>
          <w:bCs/>
          <w:color w:val="000000"/>
          <w:rtl/>
        </w:rPr>
        <w:t xml:space="preserve"> </w:t>
      </w:r>
      <w:r w:rsidR="006801DA">
        <w:rPr>
          <w:rFonts w:hint="cs"/>
          <w:rtl/>
          <w:lang w:bidi="fa-IR"/>
        </w:rPr>
        <w:t>«</w:t>
      </w:r>
      <w:r w:rsidRPr="00984198">
        <w:rPr>
          <w:rtl/>
          <w:lang w:bidi="fa-IR"/>
        </w:rPr>
        <w:t xml:space="preserve">و هرکس از </w:t>
      </w:r>
      <w:r w:rsidRPr="00984198">
        <w:rPr>
          <w:rFonts w:hint="cs"/>
          <w:rtl/>
          <w:lang w:bidi="fa-IR"/>
        </w:rPr>
        <w:t>الله</w:t>
      </w:r>
      <w:r w:rsidRPr="00984198">
        <w:rPr>
          <w:rtl/>
          <w:lang w:bidi="fa-IR"/>
        </w:rPr>
        <w:t xml:space="preserve"> و پيامبرش فرمانبرداري کند به رستگاري و کاميابي بزرگي دست يافته است</w:t>
      </w:r>
      <w:r w:rsidR="006801DA">
        <w:rPr>
          <w:rFonts w:hint="cs"/>
          <w:rtl/>
          <w:lang w:bidi="fa-IR"/>
        </w:rPr>
        <w:t>»</w:t>
      </w:r>
      <w:r w:rsidRPr="00984198">
        <w:rPr>
          <w:rtl/>
          <w:lang w:bidi="fa-IR"/>
        </w:rPr>
        <w:t>.</w:t>
      </w:r>
    </w:p>
    <w:p w:rsidR="00C5413C" w:rsidRPr="00B52356" w:rsidRDefault="00C5413C" w:rsidP="006801DA">
      <w:pPr>
        <w:widowControl w:val="0"/>
        <w:autoSpaceDE w:val="0"/>
        <w:autoSpaceDN w:val="0"/>
        <w:adjustRightInd w:val="0"/>
        <w:jc w:val="both"/>
        <w:rPr>
          <w:rFonts w:ascii="KFGQPC Uthmanic Script HAFS" w:hAnsi="KFGQPC Uthmanic Script HAFS" w:cs="KFGQPC Uthmanic Script HAFS"/>
          <w:rtl/>
        </w:rPr>
      </w:pPr>
      <w:r w:rsidRPr="00984198">
        <w:rPr>
          <w:rFonts w:hint="cs"/>
          <w:rtl/>
          <w:lang w:bidi="fa-IR"/>
        </w:rPr>
        <w:t>و نیز</w:t>
      </w:r>
      <w:r w:rsidR="009D0387" w:rsidRPr="00984198">
        <w:rPr>
          <w:rFonts w:hint="cs"/>
          <w:rtl/>
          <w:lang w:bidi="fa-IR"/>
        </w:rPr>
        <w:t xml:space="preserve"> می‌</w:t>
      </w:r>
      <w:r w:rsidRPr="00984198">
        <w:rPr>
          <w:rFonts w:hint="cs"/>
          <w:rtl/>
          <w:lang w:bidi="fa-IR"/>
        </w:rPr>
        <w:t>فرماید:</w:t>
      </w:r>
      <w:r w:rsidR="00FC51A8" w:rsidRPr="00984198">
        <w:rPr>
          <w:rFonts w:hint="cs"/>
          <w:rtl/>
          <w:lang w:bidi="fa-IR"/>
        </w:rPr>
        <w:t xml:space="preserve"> </w:t>
      </w:r>
      <w:r w:rsidR="00FC51A8" w:rsidRPr="00FC51A8">
        <w:rPr>
          <w:rFonts w:ascii="Traditional Arabic" w:hAnsi="Traditional Arabic" w:cs="Traditional Arabic"/>
          <w:rtl/>
        </w:rPr>
        <w:t>﴿</w:t>
      </w:r>
      <w:r w:rsidR="00B52356">
        <w:rPr>
          <w:rFonts w:ascii="KFGQPC Uthmanic Script HAFS" w:hAnsi="KFGQPC Uthmanic Script HAFS" w:cs="KFGQPC Uthmanic Script HAFS"/>
          <w:rtl/>
        </w:rPr>
        <w:t xml:space="preserve">وَمَن يُطِعِ </w:t>
      </w:r>
      <w:r w:rsidR="00B52356">
        <w:rPr>
          <w:rFonts w:ascii="KFGQPC Uthmanic Script HAFS" w:hAnsi="KFGQPC Uthmanic Script HAFS" w:cs="KFGQPC Uthmanic Script HAFS" w:hint="cs"/>
          <w:rtl/>
        </w:rPr>
        <w:t>ٱللَّهَ</w:t>
      </w:r>
      <w:r w:rsidR="00B52356">
        <w:rPr>
          <w:rFonts w:ascii="KFGQPC Uthmanic Script HAFS" w:hAnsi="KFGQPC Uthmanic Script HAFS" w:cs="KFGQPC Uthmanic Script HAFS"/>
          <w:rtl/>
        </w:rPr>
        <w:t xml:space="preserve"> وَرَسُولَهُ</w:t>
      </w:r>
      <w:r w:rsidR="00B52356">
        <w:rPr>
          <w:rFonts w:ascii="KFGQPC Uthmanic Script HAFS" w:hAnsi="KFGQPC Uthmanic Script HAFS" w:cs="KFGQPC Uthmanic Script HAFS" w:hint="cs"/>
          <w:rtl/>
        </w:rPr>
        <w:t>ۥ</w:t>
      </w:r>
      <w:r w:rsidR="00B52356">
        <w:rPr>
          <w:rFonts w:ascii="KFGQPC Uthmanic Script HAFS" w:hAnsi="KFGQPC Uthmanic Script HAFS" w:cs="KFGQPC Uthmanic Script HAFS"/>
          <w:rtl/>
        </w:rPr>
        <w:t xml:space="preserve"> يُدۡخِلۡهُ جَنَّٰتٖ تَجۡرِي مِن تَحۡتِهَا </w:t>
      </w:r>
      <w:r w:rsidR="00B52356">
        <w:rPr>
          <w:rFonts w:ascii="KFGQPC Uthmanic Script HAFS" w:hAnsi="KFGQPC Uthmanic Script HAFS" w:cs="KFGQPC Uthmanic Script HAFS" w:hint="cs"/>
          <w:rtl/>
        </w:rPr>
        <w:t>ٱلۡأَنۡهَٰرُ</w:t>
      </w:r>
      <w:r w:rsidR="00B52356">
        <w:rPr>
          <w:rFonts w:ascii="KFGQPC Uthmanic Script HAFS" w:hAnsi="KFGQPC Uthmanic Script HAFS" w:cs="KFGQPC Uthmanic Script HAFS"/>
          <w:rtl/>
        </w:rPr>
        <w:t xml:space="preserve"> خَٰلِدِينَ فِيهَاۚ وَذَٰلِكَ </w:t>
      </w:r>
      <w:r w:rsidR="00B52356">
        <w:rPr>
          <w:rFonts w:ascii="KFGQPC Uthmanic Script HAFS" w:hAnsi="KFGQPC Uthmanic Script HAFS" w:cs="KFGQPC Uthmanic Script HAFS" w:hint="cs"/>
          <w:rtl/>
        </w:rPr>
        <w:t>ٱلۡفَوۡزُ</w:t>
      </w:r>
      <w:r w:rsidR="00B52356">
        <w:rPr>
          <w:rFonts w:ascii="KFGQPC Uthmanic Script HAFS" w:hAnsi="KFGQPC Uthmanic Script HAFS" w:cs="KFGQPC Uthmanic Script HAFS"/>
          <w:rtl/>
        </w:rPr>
        <w:t xml:space="preserve"> </w:t>
      </w:r>
      <w:r w:rsidR="00B52356">
        <w:rPr>
          <w:rFonts w:ascii="KFGQPC Uthmanic Script HAFS" w:hAnsi="KFGQPC Uthmanic Script HAFS" w:cs="KFGQPC Uthmanic Script HAFS" w:hint="cs"/>
          <w:rtl/>
        </w:rPr>
        <w:t>ٱلۡعَظِيمُ</w:t>
      </w:r>
      <w:r w:rsidR="00B52356">
        <w:rPr>
          <w:rFonts w:ascii="KFGQPC Uthmanic Script HAFS" w:hAnsi="KFGQPC Uthmanic Script HAFS" w:cs="KFGQPC Uthmanic Script HAFS"/>
          <w:rtl/>
        </w:rPr>
        <w:t xml:space="preserve"> ١٣</w:t>
      </w:r>
      <w:r w:rsidR="00B52356">
        <w:rPr>
          <w:rFonts w:ascii="KFGQPC Uthmanic Script HAFS" w:hAnsi="KFGQPC Uthmanic Script HAFS" w:cs="KFGQPC Uthmanic Script HAFS"/>
        </w:rPr>
        <w:t xml:space="preserve"> </w:t>
      </w:r>
      <w:r w:rsidR="00B52356">
        <w:rPr>
          <w:rFonts w:ascii="KFGQPC Uthmanic Script HAFS" w:hAnsi="KFGQPC Uthmanic Script HAFS" w:cs="KFGQPC Uthmanic Script HAFS" w:hint="cs"/>
          <w:rtl/>
        </w:rPr>
        <w:t>وَمَن</w:t>
      </w:r>
      <w:r w:rsidR="00B52356">
        <w:rPr>
          <w:rFonts w:ascii="KFGQPC Uthmanic Script HAFS" w:hAnsi="KFGQPC Uthmanic Script HAFS" w:cs="KFGQPC Uthmanic Script HAFS"/>
          <w:rtl/>
        </w:rPr>
        <w:t xml:space="preserve"> يَعۡصِ </w:t>
      </w:r>
      <w:r w:rsidR="00B52356">
        <w:rPr>
          <w:rFonts w:ascii="KFGQPC Uthmanic Script HAFS" w:hAnsi="KFGQPC Uthmanic Script HAFS" w:cs="KFGQPC Uthmanic Script HAFS" w:hint="cs"/>
          <w:rtl/>
        </w:rPr>
        <w:t>ٱللَّهَ</w:t>
      </w:r>
      <w:r w:rsidR="00B52356">
        <w:rPr>
          <w:rFonts w:ascii="KFGQPC Uthmanic Script HAFS" w:hAnsi="KFGQPC Uthmanic Script HAFS" w:cs="KFGQPC Uthmanic Script HAFS"/>
          <w:rtl/>
        </w:rPr>
        <w:t xml:space="preserve"> وَرَسُولَهُ</w:t>
      </w:r>
      <w:r w:rsidR="00B52356">
        <w:rPr>
          <w:rFonts w:ascii="KFGQPC Uthmanic Script HAFS" w:hAnsi="KFGQPC Uthmanic Script HAFS" w:cs="KFGQPC Uthmanic Script HAFS" w:hint="cs"/>
          <w:rtl/>
        </w:rPr>
        <w:t>ۥ</w:t>
      </w:r>
      <w:r w:rsidR="00B52356">
        <w:rPr>
          <w:rFonts w:ascii="KFGQPC Uthmanic Script HAFS" w:hAnsi="KFGQPC Uthmanic Script HAFS" w:cs="KFGQPC Uthmanic Script HAFS"/>
          <w:rtl/>
        </w:rPr>
        <w:t xml:space="preserve"> وَيَتَعَدَّ حُدُودَهُ</w:t>
      </w:r>
      <w:r w:rsidR="00B52356">
        <w:rPr>
          <w:rFonts w:ascii="KFGQPC Uthmanic Script HAFS" w:hAnsi="KFGQPC Uthmanic Script HAFS" w:cs="KFGQPC Uthmanic Script HAFS" w:hint="cs"/>
          <w:rtl/>
        </w:rPr>
        <w:t>ۥ</w:t>
      </w:r>
      <w:r w:rsidR="00B52356">
        <w:rPr>
          <w:rFonts w:ascii="KFGQPC Uthmanic Script HAFS" w:hAnsi="KFGQPC Uthmanic Script HAFS" w:cs="KFGQPC Uthmanic Script HAFS"/>
          <w:rtl/>
        </w:rPr>
        <w:t xml:space="preserve"> يُدۡخِلۡهُ نَارًا خَٰلِدٗا فِيهَا وَلَهُ</w:t>
      </w:r>
      <w:r w:rsidR="00B52356">
        <w:rPr>
          <w:rFonts w:ascii="KFGQPC Uthmanic Script HAFS" w:hAnsi="KFGQPC Uthmanic Script HAFS" w:cs="KFGQPC Uthmanic Script HAFS" w:hint="cs"/>
          <w:rtl/>
        </w:rPr>
        <w:t>ۥ</w:t>
      </w:r>
      <w:r w:rsidR="00B52356">
        <w:rPr>
          <w:rFonts w:ascii="KFGQPC Uthmanic Script HAFS" w:hAnsi="KFGQPC Uthmanic Script HAFS" w:cs="KFGQPC Uthmanic Script HAFS"/>
          <w:rtl/>
        </w:rPr>
        <w:t xml:space="preserve"> عَذَابٞ مُّهِينٞ ١٤</w:t>
      </w:r>
      <w:r w:rsidR="00FC51A8" w:rsidRPr="00FC51A8">
        <w:rPr>
          <w:rFonts w:ascii="Traditional Arabic" w:hAnsi="Traditional Arabic" w:cs="Traditional Arabic"/>
          <w:rtl/>
        </w:rPr>
        <w:t>﴾</w:t>
      </w:r>
      <w:r w:rsidR="00FC51A8" w:rsidRPr="00984198">
        <w:rPr>
          <w:rFonts w:hint="cs"/>
          <w:rtl/>
          <w:lang w:bidi="fa-IR"/>
        </w:rPr>
        <w:t xml:space="preserve"> </w:t>
      </w:r>
      <w:r w:rsidR="00FC51A8" w:rsidRPr="00FC51A8">
        <w:rPr>
          <w:rFonts w:ascii="mylotus" w:hAnsi="mylotus" w:cs="mylotus"/>
          <w:sz w:val="24"/>
          <w:szCs w:val="24"/>
          <w:rtl/>
        </w:rPr>
        <w:t>[</w:t>
      </w:r>
      <w:r w:rsidR="00FC51A8">
        <w:rPr>
          <w:rFonts w:ascii="mylotus" w:hAnsi="mylotus" w:cs="mylotus"/>
          <w:sz w:val="24"/>
          <w:szCs w:val="24"/>
          <w:rtl/>
        </w:rPr>
        <w:t>النساء: 13-14</w:t>
      </w:r>
      <w:r w:rsidR="00FC51A8" w:rsidRPr="00FC51A8">
        <w:rPr>
          <w:rFonts w:ascii="mylotus" w:hAnsi="mylotus" w:cs="mylotus"/>
          <w:sz w:val="24"/>
          <w:szCs w:val="24"/>
          <w:rtl/>
        </w:rPr>
        <w:t>]</w:t>
      </w:r>
      <w:r w:rsidRPr="00984198">
        <w:rPr>
          <w:rFonts w:hint="cs"/>
          <w:rtl/>
          <w:lang w:bidi="fa-IR"/>
        </w:rPr>
        <w:t xml:space="preserve"> </w:t>
      </w:r>
      <w:r w:rsidR="006801DA">
        <w:rPr>
          <w:rFonts w:hint="cs"/>
          <w:rtl/>
          <w:lang w:bidi="fa-IR"/>
        </w:rPr>
        <w:t>«</w:t>
      </w:r>
      <w:r w:rsidRPr="00984198">
        <w:rPr>
          <w:rtl/>
          <w:lang w:bidi="fa-IR"/>
        </w:rPr>
        <w:t xml:space="preserve">هركس از </w:t>
      </w:r>
      <w:r w:rsidRPr="00984198">
        <w:rPr>
          <w:rFonts w:hint="cs"/>
          <w:rtl/>
          <w:lang w:bidi="fa-IR"/>
        </w:rPr>
        <w:t>الله</w:t>
      </w:r>
      <w:r w:rsidRPr="00984198">
        <w:rPr>
          <w:rtl/>
          <w:lang w:bidi="fa-IR"/>
        </w:rPr>
        <w:t xml:space="preserve"> و پي</w:t>
      </w:r>
      <w:r w:rsidRPr="00984198">
        <w:rPr>
          <w:rFonts w:hint="cs"/>
          <w:rtl/>
          <w:lang w:bidi="fa-IR"/>
        </w:rPr>
        <w:t>ا</w:t>
      </w:r>
      <w:r w:rsidRPr="00984198">
        <w:rPr>
          <w:rtl/>
          <w:lang w:bidi="fa-IR"/>
        </w:rPr>
        <w:t>مبرش (در آنچه بدان دستور داده</w:t>
      </w:r>
      <w:r w:rsidR="009D0387" w:rsidRPr="00984198">
        <w:rPr>
          <w:rtl/>
          <w:lang w:bidi="fa-IR"/>
        </w:rPr>
        <w:t>‌اند)</w:t>
      </w:r>
      <w:r w:rsidRPr="00984198">
        <w:rPr>
          <w:rtl/>
          <w:lang w:bidi="fa-IR"/>
        </w:rPr>
        <w:t xml:space="preserve"> اطاعت كند، </w:t>
      </w:r>
      <w:r w:rsidRPr="00984198">
        <w:rPr>
          <w:rFonts w:hint="cs"/>
          <w:rtl/>
          <w:lang w:bidi="fa-IR"/>
        </w:rPr>
        <w:t>الله</w:t>
      </w:r>
      <w:r w:rsidRPr="00984198">
        <w:rPr>
          <w:rtl/>
          <w:lang w:bidi="fa-IR"/>
        </w:rPr>
        <w:t xml:space="preserve"> او را به</w:t>
      </w:r>
      <w:r w:rsidR="00825EE3" w:rsidRPr="00984198">
        <w:rPr>
          <w:rtl/>
          <w:lang w:bidi="fa-IR"/>
        </w:rPr>
        <w:t xml:space="preserve"> باغ‌هاي</w:t>
      </w:r>
      <w:r w:rsidRPr="00984198">
        <w:rPr>
          <w:rtl/>
          <w:lang w:bidi="fa-IR"/>
        </w:rPr>
        <w:t xml:space="preserve"> (بهشت) وارد</w:t>
      </w:r>
      <w:r w:rsidR="00C01522" w:rsidRPr="00984198">
        <w:rPr>
          <w:rtl/>
          <w:lang w:bidi="fa-IR"/>
        </w:rPr>
        <w:t xml:space="preserve"> مي‌</w:t>
      </w:r>
      <w:r w:rsidRPr="00984198">
        <w:rPr>
          <w:rtl/>
          <w:lang w:bidi="fa-IR"/>
        </w:rPr>
        <w:t>كند كه در</w:t>
      </w:r>
      <w:r w:rsidR="009D0387" w:rsidRPr="00984198">
        <w:rPr>
          <w:rtl/>
          <w:lang w:bidi="fa-IR"/>
        </w:rPr>
        <w:t xml:space="preserve"> آن‌ها </w:t>
      </w:r>
      <w:r w:rsidRPr="00984198">
        <w:rPr>
          <w:rtl/>
          <w:lang w:bidi="fa-IR"/>
        </w:rPr>
        <w:t>رودبارها روان است و (چنين كساني) جاودانه در آن</w:t>
      </w:r>
      <w:r w:rsidR="00C01522" w:rsidRPr="00984198">
        <w:rPr>
          <w:rtl/>
          <w:lang w:bidi="fa-IR"/>
        </w:rPr>
        <w:t xml:space="preserve"> مي‌</w:t>
      </w:r>
      <w:r w:rsidRPr="00984198">
        <w:rPr>
          <w:rtl/>
          <w:lang w:bidi="fa-IR"/>
        </w:rPr>
        <w:t>مانند و</w:t>
      </w:r>
      <w:r w:rsidRPr="00984198">
        <w:rPr>
          <w:rFonts w:hint="cs"/>
          <w:rtl/>
          <w:lang w:bidi="fa-IR"/>
        </w:rPr>
        <w:t xml:space="preserve"> </w:t>
      </w:r>
      <w:r w:rsidRPr="00984198">
        <w:rPr>
          <w:rtl/>
          <w:lang w:bidi="fa-IR"/>
        </w:rPr>
        <w:t>اين پيروزي بزرگي است. و</w:t>
      </w:r>
      <w:r w:rsidRPr="00984198">
        <w:rPr>
          <w:rFonts w:hint="cs"/>
          <w:rtl/>
          <w:lang w:bidi="fa-IR"/>
        </w:rPr>
        <w:t xml:space="preserve"> </w:t>
      </w:r>
      <w:r w:rsidRPr="00984198">
        <w:rPr>
          <w:rtl/>
          <w:lang w:bidi="fa-IR"/>
        </w:rPr>
        <w:t xml:space="preserve">آن كس كه از </w:t>
      </w:r>
      <w:r w:rsidRPr="00984198">
        <w:rPr>
          <w:rFonts w:hint="cs"/>
          <w:rtl/>
          <w:lang w:bidi="fa-IR"/>
        </w:rPr>
        <w:t>الله</w:t>
      </w:r>
      <w:r w:rsidRPr="00984198">
        <w:rPr>
          <w:rtl/>
          <w:lang w:bidi="fa-IR"/>
        </w:rPr>
        <w:t xml:space="preserve"> و پي</w:t>
      </w:r>
      <w:r w:rsidRPr="00984198">
        <w:rPr>
          <w:rFonts w:hint="cs"/>
          <w:rtl/>
          <w:lang w:bidi="fa-IR"/>
        </w:rPr>
        <w:t>ا</w:t>
      </w:r>
      <w:r w:rsidRPr="00984198">
        <w:rPr>
          <w:rtl/>
          <w:lang w:bidi="fa-IR"/>
        </w:rPr>
        <w:t>مبرش نافرماني كند و</w:t>
      </w:r>
      <w:r w:rsidRPr="00984198">
        <w:rPr>
          <w:rFonts w:hint="cs"/>
          <w:rtl/>
          <w:lang w:bidi="fa-IR"/>
        </w:rPr>
        <w:t xml:space="preserve"> </w:t>
      </w:r>
      <w:r w:rsidRPr="00984198">
        <w:rPr>
          <w:rtl/>
          <w:lang w:bidi="fa-IR"/>
        </w:rPr>
        <w:t xml:space="preserve">از مرزهاي (قوانين) </w:t>
      </w:r>
      <w:r w:rsidRPr="00984198">
        <w:rPr>
          <w:rFonts w:hint="cs"/>
          <w:rtl/>
          <w:lang w:bidi="fa-IR"/>
        </w:rPr>
        <w:t>الله</w:t>
      </w:r>
      <w:r w:rsidRPr="00984198">
        <w:rPr>
          <w:rtl/>
          <w:lang w:bidi="fa-IR"/>
        </w:rPr>
        <w:t xml:space="preserve"> درگذرد، خداوند </w:t>
      </w:r>
      <w:r w:rsidRPr="00984198">
        <w:rPr>
          <w:rtl/>
          <w:lang w:bidi="fa-IR"/>
        </w:rPr>
        <w:lastRenderedPageBreak/>
        <w:t>او را به آتش (عظيم دوزخ) وارد</w:t>
      </w:r>
      <w:r w:rsidR="00C01522" w:rsidRPr="00984198">
        <w:rPr>
          <w:rtl/>
          <w:lang w:bidi="fa-IR"/>
        </w:rPr>
        <w:t xml:space="preserve"> مي‌</w:t>
      </w:r>
      <w:r w:rsidRPr="00984198">
        <w:rPr>
          <w:rtl/>
          <w:lang w:bidi="fa-IR"/>
        </w:rPr>
        <w:t>گرداند كه جاودانه در آن</w:t>
      </w:r>
      <w:r w:rsidR="00C01522" w:rsidRPr="00984198">
        <w:rPr>
          <w:rtl/>
          <w:lang w:bidi="fa-IR"/>
        </w:rPr>
        <w:t xml:space="preserve"> مي‌</w:t>
      </w:r>
      <w:r w:rsidRPr="00984198">
        <w:rPr>
          <w:rtl/>
          <w:lang w:bidi="fa-IR"/>
        </w:rPr>
        <w:t>ماند و (علاوه از آن) او را عذاب خواركننده</w:t>
      </w:r>
      <w:r w:rsidR="006801DA">
        <w:rPr>
          <w:rFonts w:hint="cs"/>
          <w:rtl/>
          <w:lang w:bidi="fa-IR"/>
        </w:rPr>
        <w:t>‌</w:t>
      </w:r>
      <w:r w:rsidRPr="00984198">
        <w:rPr>
          <w:rtl/>
          <w:lang w:bidi="fa-IR"/>
        </w:rPr>
        <w:t>اي است</w:t>
      </w:r>
      <w:r w:rsidR="006801DA">
        <w:rPr>
          <w:rFonts w:hint="cs"/>
          <w:rtl/>
          <w:lang w:bidi="fa-IR"/>
        </w:rPr>
        <w:t>»</w:t>
      </w:r>
      <w:r w:rsidRPr="00984198">
        <w:rPr>
          <w:rtl/>
          <w:lang w:bidi="fa-IR"/>
        </w:rPr>
        <w:t>.</w:t>
      </w:r>
    </w:p>
    <w:p w:rsidR="00C5413C" w:rsidRPr="00B52356" w:rsidRDefault="00C5413C" w:rsidP="00747209">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و نیز</w:t>
      </w:r>
      <w:r w:rsidR="009D0387" w:rsidRPr="00984198">
        <w:rPr>
          <w:rFonts w:cs="B Lotus" w:hint="cs"/>
          <w:sz w:val="28"/>
          <w:szCs w:val="28"/>
          <w:rtl/>
        </w:rPr>
        <w:t xml:space="preserve"> می‌</w:t>
      </w:r>
      <w:r w:rsidRPr="00984198">
        <w:rPr>
          <w:rFonts w:cs="B Lotus" w:hint="cs"/>
          <w:sz w:val="28"/>
          <w:szCs w:val="28"/>
          <w:rtl/>
        </w:rPr>
        <w:t>فرماید:</w:t>
      </w:r>
      <w:r w:rsidR="00FC51A8" w:rsidRPr="00984198">
        <w:rPr>
          <w:rFonts w:cs="B Lotus" w:hint="cs"/>
          <w:sz w:val="28"/>
          <w:szCs w:val="28"/>
          <w:rtl/>
        </w:rPr>
        <w:t xml:space="preserve"> </w:t>
      </w:r>
      <w:r w:rsidR="00FC51A8" w:rsidRPr="00FC51A8">
        <w:rPr>
          <w:rFonts w:ascii="Traditional Arabic" w:hAnsi="Traditional Arabic" w:cs="Traditional Arabic"/>
          <w:sz w:val="28"/>
          <w:szCs w:val="28"/>
          <w:rtl/>
        </w:rPr>
        <w:t>﴿</w:t>
      </w:r>
      <w:r w:rsidR="00B52356">
        <w:rPr>
          <w:rFonts w:ascii="KFGQPC Uthmanic Script HAFS" w:hAnsi="KFGQPC Uthmanic Script HAFS" w:cs="KFGQPC Uthmanic Script HAFS" w:hint="eastAsia"/>
          <w:sz w:val="28"/>
          <w:szCs w:val="28"/>
          <w:rtl/>
        </w:rPr>
        <w:t>وَمَآ</w:t>
      </w:r>
      <w:r w:rsidR="00B52356">
        <w:rPr>
          <w:rFonts w:ascii="KFGQPC Uthmanic Script HAFS" w:hAnsi="KFGQPC Uthmanic Script HAFS" w:cs="KFGQPC Uthmanic Script HAFS"/>
          <w:sz w:val="28"/>
          <w:szCs w:val="28"/>
          <w:rtl/>
        </w:rPr>
        <w:t xml:space="preserve"> أَرۡسَلۡنَا مِن رَّسُولٍ إِلَّا لِيُطَاعَ بِإِذۡنِ </w:t>
      </w:r>
      <w:r w:rsidR="00B52356">
        <w:rPr>
          <w:rFonts w:ascii="KFGQPC Uthmanic Script HAFS" w:hAnsi="KFGQPC Uthmanic Script HAFS" w:cs="KFGQPC Uthmanic Script HAFS" w:hint="cs"/>
          <w:sz w:val="28"/>
          <w:szCs w:val="28"/>
          <w:rtl/>
        </w:rPr>
        <w:t>ٱ</w:t>
      </w:r>
      <w:r w:rsidR="00B52356">
        <w:rPr>
          <w:rFonts w:ascii="KFGQPC Uthmanic Script HAFS" w:hAnsi="KFGQPC Uthmanic Script HAFS" w:cs="KFGQPC Uthmanic Script HAFS" w:hint="eastAsia"/>
          <w:sz w:val="28"/>
          <w:szCs w:val="28"/>
          <w:rtl/>
        </w:rPr>
        <w:t>للَّهِۚ</w:t>
      </w:r>
      <w:r w:rsidR="00FC51A8" w:rsidRPr="00FC51A8">
        <w:rPr>
          <w:rFonts w:ascii="Traditional Arabic" w:hAnsi="Traditional Arabic" w:cs="Traditional Arabic"/>
          <w:sz w:val="28"/>
          <w:szCs w:val="28"/>
          <w:rtl/>
        </w:rPr>
        <w:t>﴾</w:t>
      </w:r>
      <w:r w:rsidR="00FC51A8">
        <w:rPr>
          <w:rFonts w:hint="cs"/>
          <w:rtl/>
        </w:rPr>
        <w:t xml:space="preserve"> </w:t>
      </w:r>
      <w:r w:rsidR="00FC51A8" w:rsidRPr="00FC51A8">
        <w:rPr>
          <w:rFonts w:ascii="mylotus" w:hAnsi="mylotus" w:cs="mylotus"/>
          <w:rtl/>
          <w:lang w:bidi="ar-SA"/>
        </w:rPr>
        <w:t>[</w:t>
      </w:r>
      <w:r w:rsidR="00FC51A8">
        <w:rPr>
          <w:rFonts w:ascii="mylotus" w:hAnsi="mylotus" w:cs="mylotus"/>
          <w:rtl/>
          <w:lang w:bidi="ar-SA"/>
        </w:rPr>
        <w:t>النساء: 64</w:t>
      </w:r>
      <w:r w:rsidR="00FC51A8" w:rsidRPr="00FC51A8">
        <w:rPr>
          <w:rFonts w:ascii="mylotus" w:hAnsi="mylotus" w:cs="mylotus"/>
          <w:rtl/>
          <w:lang w:bidi="ar-SA"/>
        </w:rPr>
        <w:t>]</w:t>
      </w:r>
      <w:r w:rsidRPr="00984198">
        <w:rPr>
          <w:rFonts w:cs="B Lotus" w:hint="cs"/>
          <w:sz w:val="28"/>
          <w:szCs w:val="28"/>
          <w:rtl/>
        </w:rPr>
        <w:t xml:space="preserve"> </w:t>
      </w:r>
      <w:r w:rsidR="006801DA">
        <w:rPr>
          <w:rFonts w:cs="B Lotus" w:hint="cs"/>
          <w:sz w:val="28"/>
          <w:szCs w:val="28"/>
          <w:rtl/>
        </w:rPr>
        <w:t>«</w:t>
      </w:r>
      <w:r w:rsidRPr="00984198">
        <w:rPr>
          <w:rFonts w:cs="B Lotus"/>
          <w:sz w:val="28"/>
          <w:szCs w:val="28"/>
          <w:rtl/>
        </w:rPr>
        <w:t>و</w:t>
      </w:r>
      <w:r w:rsidR="00FC51A8" w:rsidRPr="00984198">
        <w:rPr>
          <w:rFonts w:cs="B Lotus" w:hint="cs"/>
          <w:sz w:val="28"/>
          <w:szCs w:val="28"/>
          <w:rtl/>
        </w:rPr>
        <w:t xml:space="preserve"> </w:t>
      </w:r>
      <w:r w:rsidRPr="00984198">
        <w:rPr>
          <w:rFonts w:cs="B Lotus"/>
          <w:sz w:val="28"/>
          <w:szCs w:val="28"/>
          <w:rtl/>
        </w:rPr>
        <w:t>هيچ پي</w:t>
      </w:r>
      <w:r w:rsidRPr="00984198">
        <w:rPr>
          <w:rFonts w:cs="B Lotus" w:hint="cs"/>
          <w:sz w:val="28"/>
          <w:szCs w:val="28"/>
          <w:rtl/>
        </w:rPr>
        <w:t>ا</w:t>
      </w:r>
      <w:r w:rsidRPr="00984198">
        <w:rPr>
          <w:rFonts w:cs="B Lotus"/>
          <w:sz w:val="28"/>
          <w:szCs w:val="28"/>
          <w:rtl/>
        </w:rPr>
        <w:t>مبري را نفرستاده</w:t>
      </w:r>
      <w:r w:rsidR="00E420EE" w:rsidRPr="00984198">
        <w:rPr>
          <w:rFonts w:cs="B Lotus"/>
          <w:sz w:val="28"/>
          <w:szCs w:val="28"/>
          <w:rtl/>
        </w:rPr>
        <w:t xml:space="preserve">‌ايم </w:t>
      </w:r>
      <w:r w:rsidRPr="00984198">
        <w:rPr>
          <w:rFonts w:cs="B Lotus"/>
          <w:sz w:val="28"/>
          <w:szCs w:val="28"/>
          <w:rtl/>
        </w:rPr>
        <w:t>مگر بدين منظور كه به فرمان خدا از او اطاعت شود</w:t>
      </w:r>
      <w:r w:rsidR="006801DA">
        <w:rPr>
          <w:rFonts w:cs="B Lotus" w:hint="cs"/>
          <w:sz w:val="28"/>
          <w:szCs w:val="28"/>
          <w:rtl/>
        </w:rPr>
        <w:t>»</w:t>
      </w:r>
      <w:r w:rsidRPr="00984198">
        <w:rPr>
          <w:rFonts w:cs="B Lotus" w:hint="cs"/>
          <w:sz w:val="28"/>
          <w:szCs w:val="28"/>
          <w:rtl/>
        </w:rPr>
        <w:t>.</w:t>
      </w:r>
    </w:p>
    <w:p w:rsidR="00C5413C" w:rsidRPr="00B52356" w:rsidRDefault="00C5413C" w:rsidP="00747209">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t>و نیز الله عزوجل در حکایت از کفار در پایین</w:t>
      </w:r>
      <w:r w:rsidR="009D0387" w:rsidRPr="00984198">
        <w:rPr>
          <w:rFonts w:hint="cs"/>
          <w:rtl/>
          <w:lang w:bidi="fa-IR"/>
        </w:rPr>
        <w:t xml:space="preserve">‌ترین </w:t>
      </w:r>
      <w:r w:rsidRPr="00984198">
        <w:rPr>
          <w:rFonts w:hint="cs"/>
          <w:rtl/>
          <w:lang w:bidi="fa-IR"/>
        </w:rPr>
        <w:t>مراتب جهنم</w:t>
      </w:r>
      <w:r w:rsidR="009D0387" w:rsidRPr="00984198">
        <w:rPr>
          <w:rFonts w:hint="cs"/>
          <w:rtl/>
          <w:lang w:bidi="fa-IR"/>
        </w:rPr>
        <w:t xml:space="preserve"> می‌</w:t>
      </w:r>
      <w:r w:rsidRPr="00984198">
        <w:rPr>
          <w:rFonts w:hint="cs"/>
          <w:rtl/>
          <w:lang w:bidi="fa-IR"/>
        </w:rPr>
        <w:t>فرماید:</w:t>
      </w:r>
      <w:r w:rsidR="00FC51A8" w:rsidRPr="00984198">
        <w:rPr>
          <w:rFonts w:hint="cs"/>
          <w:rtl/>
          <w:lang w:bidi="fa-IR"/>
        </w:rPr>
        <w:t xml:space="preserve"> </w:t>
      </w:r>
      <w:r w:rsidR="00FC51A8" w:rsidRPr="00FC51A8">
        <w:rPr>
          <w:rFonts w:ascii="Traditional Arabic" w:hAnsi="Traditional Arabic" w:cs="Traditional Arabic"/>
          <w:rtl/>
        </w:rPr>
        <w:t>﴿</w:t>
      </w:r>
      <w:r w:rsidR="00B52356">
        <w:rPr>
          <w:rFonts w:ascii="KFGQPC Uthmanic Script HAFS" w:hAnsi="KFGQPC Uthmanic Script HAFS" w:cs="KFGQPC Uthmanic Script HAFS" w:hint="cs"/>
          <w:rtl/>
        </w:rPr>
        <w:t>يَوۡمَ</w:t>
      </w:r>
      <w:r w:rsidR="00B52356">
        <w:rPr>
          <w:rFonts w:ascii="KFGQPC Uthmanic Script HAFS" w:hAnsi="KFGQPC Uthmanic Script HAFS" w:cs="KFGQPC Uthmanic Script HAFS"/>
          <w:rtl/>
        </w:rPr>
        <w:t xml:space="preserve"> تُقَلَّبُ وُجُوهُهُمۡ فِي </w:t>
      </w:r>
      <w:r w:rsidR="00B52356">
        <w:rPr>
          <w:rFonts w:ascii="KFGQPC Uthmanic Script HAFS" w:hAnsi="KFGQPC Uthmanic Script HAFS" w:cs="KFGQPC Uthmanic Script HAFS" w:hint="cs"/>
          <w:rtl/>
        </w:rPr>
        <w:t>ٱلنَّارِ</w:t>
      </w:r>
      <w:r w:rsidR="00B52356">
        <w:rPr>
          <w:rFonts w:ascii="KFGQPC Uthmanic Script HAFS" w:hAnsi="KFGQPC Uthmanic Script HAFS" w:cs="KFGQPC Uthmanic Script HAFS"/>
          <w:rtl/>
        </w:rPr>
        <w:t xml:space="preserve"> يَقُولُونَ يَٰلَيۡتَنَآ أَطَعۡنَا </w:t>
      </w:r>
      <w:r w:rsidR="00B52356">
        <w:rPr>
          <w:rFonts w:ascii="KFGQPC Uthmanic Script HAFS" w:hAnsi="KFGQPC Uthmanic Script HAFS" w:cs="KFGQPC Uthmanic Script HAFS" w:hint="cs"/>
          <w:rtl/>
        </w:rPr>
        <w:t>ٱللَّهَ</w:t>
      </w:r>
      <w:r w:rsidR="00B52356">
        <w:rPr>
          <w:rFonts w:ascii="KFGQPC Uthmanic Script HAFS" w:hAnsi="KFGQPC Uthmanic Script HAFS" w:cs="KFGQPC Uthmanic Script HAFS"/>
          <w:rtl/>
        </w:rPr>
        <w:t xml:space="preserve"> وَأَطَعۡنَا </w:t>
      </w:r>
      <w:r w:rsidR="00B52356">
        <w:rPr>
          <w:rFonts w:ascii="KFGQPC Uthmanic Script HAFS" w:hAnsi="KFGQPC Uthmanic Script HAFS" w:cs="KFGQPC Uthmanic Script HAFS" w:hint="cs"/>
          <w:rtl/>
        </w:rPr>
        <w:t>ٱلرَّسُولَا۠</w:t>
      </w:r>
      <w:r w:rsidR="00B52356">
        <w:rPr>
          <w:rFonts w:ascii="KFGQPC Uthmanic Script HAFS" w:hAnsi="KFGQPC Uthmanic Script HAFS" w:cs="KFGQPC Uthmanic Script HAFS"/>
          <w:rtl/>
        </w:rPr>
        <w:t xml:space="preserve"> ٦٦</w:t>
      </w:r>
      <w:r w:rsidR="00FC51A8" w:rsidRPr="00FC51A8">
        <w:rPr>
          <w:rFonts w:ascii="Traditional Arabic" w:hAnsi="Traditional Arabic" w:cs="Traditional Arabic"/>
          <w:rtl/>
        </w:rPr>
        <w:t>﴾</w:t>
      </w:r>
      <w:r w:rsidR="00FC51A8" w:rsidRPr="00984198">
        <w:rPr>
          <w:rFonts w:hint="cs"/>
          <w:rtl/>
          <w:lang w:bidi="fa-IR"/>
        </w:rPr>
        <w:t xml:space="preserve"> </w:t>
      </w:r>
      <w:r w:rsidR="00FC51A8" w:rsidRPr="00FC51A8">
        <w:rPr>
          <w:rFonts w:ascii="mylotus" w:hAnsi="mylotus" w:cs="mylotus"/>
          <w:sz w:val="24"/>
          <w:szCs w:val="24"/>
          <w:rtl/>
        </w:rPr>
        <w:t>[</w:t>
      </w:r>
      <w:r w:rsidR="00FC51A8">
        <w:rPr>
          <w:rFonts w:ascii="mylotus" w:hAnsi="mylotus" w:cs="mylotus"/>
          <w:sz w:val="24"/>
          <w:szCs w:val="24"/>
          <w:rtl/>
        </w:rPr>
        <w:t>الأحزاب: 66</w:t>
      </w:r>
      <w:r w:rsidR="00FC51A8" w:rsidRPr="00FC51A8">
        <w:rPr>
          <w:rFonts w:ascii="mylotus" w:hAnsi="mylotus" w:cs="mylotus"/>
          <w:sz w:val="24"/>
          <w:szCs w:val="24"/>
          <w:rtl/>
        </w:rPr>
        <w:t>]</w:t>
      </w:r>
      <w:r w:rsidRPr="00984198">
        <w:rPr>
          <w:rFonts w:hint="cs"/>
          <w:rtl/>
          <w:lang w:bidi="fa-IR"/>
        </w:rPr>
        <w:t xml:space="preserve"> </w:t>
      </w:r>
      <w:r w:rsidR="006801DA">
        <w:rPr>
          <w:rFonts w:hint="cs"/>
          <w:rtl/>
          <w:lang w:bidi="fa-IR"/>
        </w:rPr>
        <w:t>«</w:t>
      </w:r>
      <w:r w:rsidRPr="00984198">
        <w:rPr>
          <w:rtl/>
          <w:lang w:bidi="fa-IR"/>
        </w:rPr>
        <w:t>روزي (را خاطر نشان ساز كه در آن) چهره</w:t>
      </w:r>
      <w:r w:rsidR="00E420EE" w:rsidRPr="00984198">
        <w:rPr>
          <w:rtl/>
          <w:lang w:bidi="fa-IR"/>
        </w:rPr>
        <w:t xml:space="preserve">‌هاي </w:t>
      </w:r>
      <w:r w:rsidRPr="00984198">
        <w:rPr>
          <w:rtl/>
          <w:lang w:bidi="fa-IR"/>
        </w:rPr>
        <w:t>ايشان در آتش زير و</w:t>
      </w:r>
      <w:r w:rsidRPr="00984198">
        <w:rPr>
          <w:rFonts w:hint="cs"/>
          <w:rtl/>
          <w:lang w:bidi="fa-IR"/>
        </w:rPr>
        <w:t xml:space="preserve"> </w:t>
      </w:r>
      <w:r w:rsidRPr="00984198">
        <w:rPr>
          <w:rtl/>
          <w:lang w:bidi="fa-IR"/>
        </w:rPr>
        <w:t>رو و</w:t>
      </w:r>
      <w:r w:rsidRPr="00984198">
        <w:rPr>
          <w:rFonts w:hint="cs"/>
          <w:rtl/>
          <w:lang w:bidi="fa-IR"/>
        </w:rPr>
        <w:t xml:space="preserve"> </w:t>
      </w:r>
      <w:r w:rsidRPr="00984198">
        <w:rPr>
          <w:rtl/>
          <w:lang w:bidi="fa-IR"/>
        </w:rPr>
        <w:t>دگرگون</w:t>
      </w:r>
      <w:r w:rsidR="00C01522" w:rsidRPr="00984198">
        <w:rPr>
          <w:rtl/>
          <w:lang w:bidi="fa-IR"/>
        </w:rPr>
        <w:t xml:space="preserve"> مي‌</w:t>
      </w:r>
      <w:r w:rsidRPr="00984198">
        <w:rPr>
          <w:rtl/>
          <w:lang w:bidi="fa-IR"/>
        </w:rPr>
        <w:t>گردد (و</w:t>
      </w:r>
      <w:r w:rsidRPr="00984198">
        <w:rPr>
          <w:rFonts w:hint="cs"/>
          <w:rtl/>
          <w:lang w:bidi="fa-IR"/>
        </w:rPr>
        <w:t xml:space="preserve"> </w:t>
      </w:r>
      <w:r w:rsidRPr="00984198">
        <w:rPr>
          <w:rtl/>
          <w:lang w:bidi="fa-IR"/>
        </w:rPr>
        <w:t>فريادهاي حسرت بارشان بلند</w:t>
      </w:r>
      <w:r w:rsidR="00C01522" w:rsidRPr="00984198">
        <w:rPr>
          <w:rtl/>
          <w:lang w:bidi="fa-IR"/>
        </w:rPr>
        <w:t xml:space="preserve"> مي‌</w:t>
      </w:r>
      <w:r w:rsidRPr="00984198">
        <w:rPr>
          <w:rtl/>
          <w:lang w:bidi="fa-IR"/>
        </w:rPr>
        <w:t>شود و)</w:t>
      </w:r>
      <w:r w:rsidR="00C01522" w:rsidRPr="00984198">
        <w:rPr>
          <w:rtl/>
          <w:lang w:bidi="fa-IR"/>
        </w:rPr>
        <w:t xml:space="preserve"> مي‌</w:t>
      </w:r>
      <w:r w:rsidRPr="00984198">
        <w:rPr>
          <w:rtl/>
          <w:lang w:bidi="fa-IR"/>
        </w:rPr>
        <w:t xml:space="preserve">گويند: اي كاش! ما از </w:t>
      </w:r>
      <w:r w:rsidRPr="00984198">
        <w:rPr>
          <w:rFonts w:hint="cs"/>
          <w:rtl/>
          <w:lang w:bidi="fa-IR"/>
        </w:rPr>
        <w:t>الله</w:t>
      </w:r>
      <w:r w:rsidRPr="00984198">
        <w:rPr>
          <w:rtl/>
          <w:lang w:bidi="fa-IR"/>
        </w:rPr>
        <w:t xml:space="preserve"> و پي</w:t>
      </w:r>
      <w:r w:rsidRPr="00984198">
        <w:rPr>
          <w:rFonts w:hint="cs"/>
          <w:rtl/>
          <w:lang w:bidi="fa-IR"/>
        </w:rPr>
        <w:t>ا</w:t>
      </w:r>
      <w:r w:rsidRPr="00984198">
        <w:rPr>
          <w:rtl/>
          <w:lang w:bidi="fa-IR"/>
        </w:rPr>
        <w:t>مبر فرمان</w:t>
      </w:r>
      <w:r w:rsidR="00C01522" w:rsidRPr="00984198">
        <w:rPr>
          <w:rtl/>
          <w:lang w:bidi="fa-IR"/>
        </w:rPr>
        <w:t xml:space="preserve"> مي‌</w:t>
      </w:r>
      <w:r w:rsidRPr="00984198">
        <w:rPr>
          <w:rtl/>
          <w:lang w:bidi="fa-IR"/>
        </w:rPr>
        <w:t>برديم (تا چنين سرنوشت دردناكي</w:t>
      </w:r>
      <w:r w:rsidR="000D6F3F" w:rsidRPr="00984198">
        <w:rPr>
          <w:rtl/>
          <w:lang w:bidi="fa-IR"/>
        </w:rPr>
        <w:t xml:space="preserve"> نمي‌</w:t>
      </w:r>
      <w:r w:rsidRPr="00984198">
        <w:rPr>
          <w:rtl/>
          <w:lang w:bidi="fa-IR"/>
        </w:rPr>
        <w:t>داشتيم)</w:t>
      </w:r>
      <w:r w:rsidR="006801DA">
        <w:rPr>
          <w:rFonts w:hint="cs"/>
          <w:rtl/>
          <w:lang w:bidi="fa-IR"/>
        </w:rPr>
        <w:t>»</w:t>
      </w:r>
      <w:r w:rsidRPr="00984198">
        <w:rPr>
          <w:rtl/>
          <w:lang w:bidi="fa-IR"/>
        </w:rPr>
        <w:t>.</w:t>
      </w:r>
    </w:p>
    <w:p w:rsidR="00C5413C" w:rsidRPr="00862309" w:rsidRDefault="00C5413C" w:rsidP="009D2DEE">
      <w:pPr>
        <w:widowControl w:val="0"/>
        <w:autoSpaceDE w:val="0"/>
        <w:autoSpaceDN w:val="0"/>
        <w:adjustRightInd w:val="0"/>
        <w:jc w:val="both"/>
        <w:rPr>
          <w:rFonts w:ascii="Traditional Arabic" w:hAnsi="Traditional Arabic" w:cs="B Nazanin" w:hint="cs"/>
          <w:b/>
          <w:bCs/>
          <w:color w:val="000000"/>
          <w:rtl/>
        </w:rPr>
      </w:pPr>
      <w:r w:rsidRPr="00984198">
        <w:rPr>
          <w:rFonts w:hint="cs"/>
          <w:rtl/>
          <w:lang w:bidi="fa-IR"/>
        </w:rPr>
        <w:t xml:space="preserve">و تمنای اطاعت از رسول الله </w:t>
      </w:r>
      <w:r w:rsidR="009D2DEE">
        <w:rPr>
          <w:rFonts w:ascii="Arial" w:hAnsi="Arial" w:cs="CTraditional Arabic" w:hint="cs"/>
          <w:rtl/>
        </w:rPr>
        <w:t>ح</w:t>
      </w:r>
      <w:r w:rsidRPr="00984198">
        <w:rPr>
          <w:rFonts w:hint="cs"/>
          <w:noProof/>
          <w:rtl/>
          <w:lang w:bidi="fa-IR"/>
        </w:rPr>
        <w:t xml:space="preserve"> </w:t>
      </w:r>
      <w:r w:rsidRPr="00984198">
        <w:rPr>
          <w:rFonts w:hint="cs"/>
          <w:rtl/>
          <w:lang w:bidi="fa-IR"/>
        </w:rPr>
        <w:t>را</w:t>
      </w:r>
      <w:r w:rsidR="009D0387" w:rsidRPr="00984198">
        <w:rPr>
          <w:rFonts w:hint="cs"/>
          <w:rtl/>
          <w:lang w:bidi="fa-IR"/>
        </w:rPr>
        <w:t xml:space="preserve"> می‌</w:t>
      </w:r>
      <w:r w:rsidRPr="00984198">
        <w:rPr>
          <w:rFonts w:hint="cs"/>
          <w:rtl/>
          <w:lang w:bidi="fa-IR"/>
        </w:rPr>
        <w:t>کنند، اما این تمنا بدانها نفعی نمی</w:t>
      </w:r>
      <w:r w:rsidRPr="00984198">
        <w:rPr>
          <w:rFonts w:hint="cs"/>
          <w:cs/>
          <w:lang w:bidi="fa-IR"/>
        </w:rPr>
        <w:t>‎</w:t>
      </w:r>
      <w:r w:rsidRPr="00984198">
        <w:rPr>
          <w:rFonts w:hint="cs"/>
          <w:rtl/>
          <w:lang w:bidi="fa-IR"/>
        </w:rPr>
        <w:t>رساند</w:t>
      </w:r>
      <w:r w:rsidRPr="00984198">
        <w:rPr>
          <w:rStyle w:val="FootnoteReference"/>
          <w:rtl/>
          <w:lang w:bidi="fa-IR"/>
        </w:rPr>
        <w:footnoteReference w:id="394"/>
      </w:r>
      <w:r w:rsidRPr="00984198">
        <w:rPr>
          <w:rFonts w:hint="cs"/>
          <w:rtl/>
          <w:lang w:bidi="fa-IR"/>
        </w:rPr>
        <w:t>.</w:t>
      </w:r>
    </w:p>
    <w:p w:rsidR="00C5413C" w:rsidRPr="00B52356" w:rsidRDefault="00C5413C" w:rsidP="009D2DEE">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t xml:space="preserve"> و نیز الله عزوجل</w:t>
      </w:r>
      <w:r w:rsidR="009D0387" w:rsidRPr="00984198">
        <w:rPr>
          <w:rFonts w:hint="cs"/>
          <w:rtl/>
          <w:lang w:bidi="fa-IR"/>
        </w:rPr>
        <w:t xml:space="preserve"> می‌</w:t>
      </w:r>
      <w:r w:rsidRPr="00984198">
        <w:rPr>
          <w:rFonts w:hint="cs"/>
          <w:rtl/>
          <w:lang w:bidi="fa-IR"/>
        </w:rPr>
        <w:t>فرماید:</w:t>
      </w:r>
      <w:r w:rsidR="00FC51A8" w:rsidRPr="00984198">
        <w:rPr>
          <w:rFonts w:hint="cs"/>
          <w:rtl/>
          <w:lang w:bidi="fa-IR"/>
        </w:rPr>
        <w:t xml:space="preserve"> </w:t>
      </w:r>
      <w:r w:rsidR="00FC51A8" w:rsidRPr="00FC51A8">
        <w:rPr>
          <w:rFonts w:ascii="Traditional Arabic" w:hAnsi="Traditional Arabic" w:cs="Traditional Arabic"/>
          <w:rtl/>
        </w:rPr>
        <w:t>﴿</w:t>
      </w:r>
      <w:r w:rsidR="00B52356">
        <w:rPr>
          <w:rFonts w:ascii="KFGQPC Uthmanic Script HAFS" w:hAnsi="KFGQPC Uthmanic Script HAFS" w:cs="KFGQPC Uthmanic Script HAFS" w:hint="cs"/>
          <w:rtl/>
        </w:rPr>
        <w:t>قُلۡ</w:t>
      </w:r>
      <w:r w:rsidR="00B52356">
        <w:rPr>
          <w:rFonts w:ascii="KFGQPC Uthmanic Script HAFS" w:hAnsi="KFGQPC Uthmanic Script HAFS" w:cs="KFGQPC Uthmanic Script HAFS"/>
          <w:rtl/>
        </w:rPr>
        <w:t xml:space="preserve"> إِن كُنتُمۡ تُحِبُّونَ </w:t>
      </w:r>
      <w:r w:rsidR="00B52356">
        <w:rPr>
          <w:rFonts w:ascii="KFGQPC Uthmanic Script HAFS" w:hAnsi="KFGQPC Uthmanic Script HAFS" w:cs="KFGQPC Uthmanic Script HAFS" w:hint="cs"/>
          <w:rtl/>
        </w:rPr>
        <w:t>ٱللَّهَ</w:t>
      </w:r>
      <w:r w:rsidR="00B52356">
        <w:rPr>
          <w:rFonts w:ascii="KFGQPC Uthmanic Script HAFS" w:hAnsi="KFGQPC Uthmanic Script HAFS" w:cs="KFGQPC Uthmanic Script HAFS"/>
          <w:rtl/>
        </w:rPr>
        <w:t xml:space="preserve"> فَ</w:t>
      </w:r>
      <w:r w:rsidR="00B52356">
        <w:rPr>
          <w:rFonts w:ascii="KFGQPC Uthmanic Script HAFS" w:hAnsi="KFGQPC Uthmanic Script HAFS" w:cs="KFGQPC Uthmanic Script HAFS" w:hint="cs"/>
          <w:rtl/>
        </w:rPr>
        <w:t>ٱتَّبِعُونِي</w:t>
      </w:r>
      <w:r w:rsidR="00B52356">
        <w:rPr>
          <w:rFonts w:ascii="KFGQPC Uthmanic Script HAFS" w:hAnsi="KFGQPC Uthmanic Script HAFS" w:cs="KFGQPC Uthmanic Script HAFS"/>
          <w:rtl/>
        </w:rPr>
        <w:t xml:space="preserve"> يُحۡبِبۡكُمُ </w:t>
      </w:r>
      <w:r w:rsidR="00B52356">
        <w:rPr>
          <w:rFonts w:ascii="KFGQPC Uthmanic Script HAFS" w:hAnsi="KFGQPC Uthmanic Script HAFS" w:cs="KFGQPC Uthmanic Script HAFS" w:hint="cs"/>
          <w:rtl/>
        </w:rPr>
        <w:t>ٱللَّهُ</w:t>
      </w:r>
      <w:r w:rsidR="00B52356">
        <w:rPr>
          <w:rFonts w:ascii="KFGQPC Uthmanic Script HAFS" w:hAnsi="KFGQPC Uthmanic Script HAFS" w:cs="KFGQPC Uthmanic Script HAFS"/>
          <w:rtl/>
        </w:rPr>
        <w:t xml:space="preserve"> وَيَغۡفِرۡ لَكُمۡ ذُنُوبَكُمۡۚ وَ</w:t>
      </w:r>
      <w:r w:rsidR="00B52356">
        <w:rPr>
          <w:rFonts w:ascii="KFGQPC Uthmanic Script HAFS" w:hAnsi="KFGQPC Uthmanic Script HAFS" w:cs="KFGQPC Uthmanic Script HAFS" w:hint="cs"/>
          <w:rtl/>
        </w:rPr>
        <w:t>ٱللَّهُ</w:t>
      </w:r>
      <w:r w:rsidR="00B52356">
        <w:rPr>
          <w:rFonts w:ascii="KFGQPC Uthmanic Script HAFS" w:hAnsi="KFGQPC Uthmanic Script HAFS" w:cs="KFGQPC Uthmanic Script HAFS"/>
          <w:rtl/>
        </w:rPr>
        <w:t xml:space="preserve"> غَفُورٞ رَّحِيمٞ ٣١</w:t>
      </w:r>
      <w:r w:rsidR="00B52356">
        <w:rPr>
          <w:rFonts w:ascii="KFGQPC Uthmanic Script HAFS" w:hAnsi="KFGQPC Uthmanic Script HAFS" w:cs="KFGQPC Uthmanic Script HAFS"/>
        </w:rPr>
        <w:t xml:space="preserve"> </w:t>
      </w:r>
      <w:r w:rsidR="00B52356">
        <w:rPr>
          <w:rFonts w:ascii="KFGQPC Uthmanic Script HAFS" w:hAnsi="KFGQPC Uthmanic Script HAFS" w:cs="KFGQPC Uthmanic Script HAFS" w:hint="cs"/>
          <w:rtl/>
        </w:rPr>
        <w:t>قُلۡ</w:t>
      </w:r>
      <w:r w:rsidR="00B52356">
        <w:rPr>
          <w:rFonts w:ascii="KFGQPC Uthmanic Script HAFS" w:hAnsi="KFGQPC Uthmanic Script HAFS" w:cs="KFGQPC Uthmanic Script HAFS"/>
          <w:rtl/>
        </w:rPr>
        <w:t xml:space="preserve"> أَطِيعُواْ </w:t>
      </w:r>
      <w:r w:rsidR="00B52356">
        <w:rPr>
          <w:rFonts w:ascii="KFGQPC Uthmanic Script HAFS" w:hAnsi="KFGQPC Uthmanic Script HAFS" w:cs="KFGQPC Uthmanic Script HAFS" w:hint="cs"/>
          <w:rtl/>
        </w:rPr>
        <w:t>ٱللَّهَ</w:t>
      </w:r>
      <w:r w:rsidR="00B52356">
        <w:rPr>
          <w:rFonts w:ascii="KFGQPC Uthmanic Script HAFS" w:hAnsi="KFGQPC Uthmanic Script HAFS" w:cs="KFGQPC Uthmanic Script HAFS"/>
          <w:rtl/>
        </w:rPr>
        <w:t xml:space="preserve"> وَ</w:t>
      </w:r>
      <w:r w:rsidR="00B52356">
        <w:rPr>
          <w:rFonts w:ascii="KFGQPC Uthmanic Script HAFS" w:hAnsi="KFGQPC Uthmanic Script HAFS" w:cs="KFGQPC Uthmanic Script HAFS" w:hint="cs"/>
          <w:rtl/>
        </w:rPr>
        <w:t>ٱلرَّسُولَۖ</w:t>
      </w:r>
      <w:r w:rsidR="00B52356">
        <w:rPr>
          <w:rFonts w:ascii="KFGQPC Uthmanic Script HAFS" w:hAnsi="KFGQPC Uthmanic Script HAFS" w:cs="KFGQPC Uthmanic Script HAFS"/>
          <w:rtl/>
        </w:rPr>
        <w:t xml:space="preserve"> فَإِن تَوَلَّوۡاْ فَإِنَّ </w:t>
      </w:r>
      <w:r w:rsidR="00B52356">
        <w:rPr>
          <w:rFonts w:ascii="KFGQPC Uthmanic Script HAFS" w:hAnsi="KFGQPC Uthmanic Script HAFS" w:cs="KFGQPC Uthmanic Script HAFS" w:hint="cs"/>
          <w:rtl/>
        </w:rPr>
        <w:t>ٱللَّهَ</w:t>
      </w:r>
      <w:r w:rsidR="00B52356">
        <w:rPr>
          <w:rFonts w:ascii="KFGQPC Uthmanic Script HAFS" w:hAnsi="KFGQPC Uthmanic Script HAFS" w:cs="KFGQPC Uthmanic Script HAFS"/>
          <w:rtl/>
        </w:rPr>
        <w:t xml:space="preserve"> لَا يُحِبُّ </w:t>
      </w:r>
      <w:r w:rsidR="00B52356">
        <w:rPr>
          <w:rFonts w:ascii="KFGQPC Uthmanic Script HAFS" w:hAnsi="KFGQPC Uthmanic Script HAFS" w:cs="KFGQPC Uthmanic Script HAFS" w:hint="cs"/>
          <w:rtl/>
        </w:rPr>
        <w:t>ٱلۡكَٰفِرِينَ</w:t>
      </w:r>
      <w:r w:rsidR="00B52356">
        <w:rPr>
          <w:rFonts w:ascii="KFGQPC Uthmanic Script HAFS" w:hAnsi="KFGQPC Uthmanic Script HAFS" w:cs="KFGQPC Uthmanic Script HAFS"/>
          <w:rtl/>
        </w:rPr>
        <w:t xml:space="preserve"> ٣٢</w:t>
      </w:r>
      <w:r w:rsidR="00FC51A8" w:rsidRPr="00FC51A8">
        <w:rPr>
          <w:rFonts w:ascii="Traditional Arabic" w:hAnsi="Traditional Arabic" w:cs="Traditional Arabic"/>
          <w:rtl/>
        </w:rPr>
        <w:t>﴾</w:t>
      </w:r>
      <w:r w:rsidR="00FC51A8" w:rsidRPr="00984198">
        <w:rPr>
          <w:rFonts w:hint="cs"/>
          <w:rtl/>
          <w:lang w:bidi="fa-IR"/>
        </w:rPr>
        <w:t xml:space="preserve"> </w:t>
      </w:r>
      <w:r w:rsidR="00FC51A8" w:rsidRPr="00FC51A8">
        <w:rPr>
          <w:rFonts w:ascii="mylotus" w:hAnsi="mylotus" w:cs="mylotus"/>
          <w:sz w:val="24"/>
          <w:szCs w:val="24"/>
          <w:rtl/>
        </w:rPr>
        <w:t>[</w:t>
      </w:r>
      <w:r w:rsidR="00FC51A8">
        <w:rPr>
          <w:rFonts w:ascii="mylotus" w:hAnsi="mylotus" w:cs="mylotus"/>
          <w:sz w:val="24"/>
          <w:szCs w:val="24"/>
          <w:rtl/>
        </w:rPr>
        <w:t>آل عمران: 31-32</w:t>
      </w:r>
      <w:r w:rsidR="00FC51A8" w:rsidRPr="00FC51A8">
        <w:rPr>
          <w:rFonts w:ascii="mylotus" w:hAnsi="mylotus" w:cs="mylotus"/>
          <w:sz w:val="24"/>
          <w:szCs w:val="24"/>
          <w:rtl/>
        </w:rPr>
        <w:t>]</w:t>
      </w:r>
      <w:r w:rsidRPr="00984198">
        <w:rPr>
          <w:rFonts w:hint="cs"/>
          <w:rtl/>
          <w:lang w:bidi="fa-IR"/>
        </w:rPr>
        <w:t xml:space="preserve"> </w:t>
      </w:r>
      <w:r w:rsidR="006801DA">
        <w:rPr>
          <w:rFonts w:hint="cs"/>
          <w:rtl/>
          <w:lang w:bidi="fa-IR"/>
        </w:rPr>
        <w:t>«</w:t>
      </w:r>
      <w:r w:rsidRPr="00984198">
        <w:rPr>
          <w:rtl/>
          <w:lang w:bidi="fa-IR"/>
        </w:rPr>
        <w:t xml:space="preserve">بگو: اگر </w:t>
      </w:r>
      <w:r w:rsidRPr="00984198">
        <w:rPr>
          <w:rFonts w:hint="cs"/>
          <w:rtl/>
          <w:lang w:bidi="fa-IR"/>
        </w:rPr>
        <w:t xml:space="preserve">الله </w:t>
      </w:r>
      <w:r w:rsidRPr="00984198">
        <w:rPr>
          <w:rtl/>
          <w:lang w:bidi="fa-IR"/>
        </w:rPr>
        <w:t>را دوست</w:t>
      </w:r>
      <w:r w:rsidR="00C01522" w:rsidRPr="00984198">
        <w:rPr>
          <w:rtl/>
          <w:lang w:bidi="fa-IR"/>
        </w:rPr>
        <w:t xml:space="preserve"> مي‌</w:t>
      </w:r>
      <w:r w:rsidRPr="00984198">
        <w:rPr>
          <w:rtl/>
          <w:lang w:bidi="fa-IR"/>
        </w:rPr>
        <w:t xml:space="preserve">داريد، از من پيروي كنيد تا </w:t>
      </w:r>
      <w:r w:rsidRPr="00984198">
        <w:rPr>
          <w:rFonts w:hint="cs"/>
          <w:rtl/>
          <w:lang w:bidi="fa-IR"/>
        </w:rPr>
        <w:t>الله</w:t>
      </w:r>
      <w:r w:rsidRPr="00984198">
        <w:rPr>
          <w:rtl/>
          <w:lang w:bidi="fa-IR"/>
        </w:rPr>
        <w:t xml:space="preserve"> شما را دوست بدارد و</w:t>
      </w:r>
      <w:r w:rsidRPr="00984198">
        <w:rPr>
          <w:rFonts w:hint="cs"/>
          <w:rtl/>
          <w:lang w:bidi="fa-IR"/>
        </w:rPr>
        <w:t xml:space="preserve"> </w:t>
      </w:r>
      <w:r w:rsidRPr="00984198">
        <w:rPr>
          <w:rtl/>
          <w:lang w:bidi="fa-IR"/>
        </w:rPr>
        <w:t>گناهان</w:t>
      </w:r>
      <w:r w:rsidR="009D2DEE">
        <w:rPr>
          <w:rFonts w:hint="cs"/>
          <w:rtl/>
          <w:lang w:bidi="fa-IR"/>
        </w:rPr>
        <w:softHyphen/>
      </w:r>
      <w:r w:rsidRPr="00984198">
        <w:rPr>
          <w:rtl/>
          <w:lang w:bidi="fa-IR"/>
        </w:rPr>
        <w:t>تان را ببخشايد و</w:t>
      </w:r>
      <w:r w:rsidRPr="00984198">
        <w:rPr>
          <w:rFonts w:hint="cs"/>
          <w:rtl/>
          <w:lang w:bidi="fa-IR"/>
        </w:rPr>
        <w:t xml:space="preserve"> </w:t>
      </w:r>
      <w:r w:rsidRPr="00984198">
        <w:rPr>
          <w:rtl/>
          <w:lang w:bidi="fa-IR"/>
        </w:rPr>
        <w:t xml:space="preserve">خداوند آمرزنده مهربان است. بگو: از </w:t>
      </w:r>
      <w:r w:rsidRPr="00984198">
        <w:rPr>
          <w:rFonts w:hint="cs"/>
          <w:rtl/>
          <w:lang w:bidi="fa-IR"/>
        </w:rPr>
        <w:t>الله</w:t>
      </w:r>
      <w:r w:rsidRPr="00984198">
        <w:rPr>
          <w:rtl/>
          <w:lang w:bidi="fa-IR"/>
        </w:rPr>
        <w:t xml:space="preserve"> و</w:t>
      </w:r>
      <w:r w:rsidRPr="00984198">
        <w:rPr>
          <w:rFonts w:hint="cs"/>
          <w:rtl/>
          <w:lang w:bidi="fa-IR"/>
        </w:rPr>
        <w:t xml:space="preserve"> </w:t>
      </w:r>
      <w:r w:rsidRPr="00984198">
        <w:rPr>
          <w:rtl/>
          <w:lang w:bidi="fa-IR"/>
        </w:rPr>
        <w:t>از پي</w:t>
      </w:r>
      <w:r w:rsidRPr="00984198">
        <w:rPr>
          <w:rFonts w:hint="cs"/>
          <w:rtl/>
          <w:lang w:bidi="fa-IR"/>
        </w:rPr>
        <w:t>ا</w:t>
      </w:r>
      <w:r w:rsidRPr="00984198">
        <w:rPr>
          <w:rtl/>
          <w:lang w:bidi="fa-IR"/>
        </w:rPr>
        <w:t>مبر اطاعت و</w:t>
      </w:r>
      <w:r w:rsidRPr="00984198">
        <w:rPr>
          <w:rFonts w:hint="cs"/>
          <w:rtl/>
          <w:lang w:bidi="fa-IR"/>
        </w:rPr>
        <w:t xml:space="preserve"> </w:t>
      </w:r>
      <w:r w:rsidRPr="00984198">
        <w:rPr>
          <w:rtl/>
          <w:lang w:bidi="fa-IR"/>
        </w:rPr>
        <w:t>فرمانبرداري كنيد و</w:t>
      </w:r>
      <w:r w:rsidRPr="00984198">
        <w:rPr>
          <w:rFonts w:hint="cs"/>
          <w:rtl/>
          <w:lang w:bidi="fa-IR"/>
        </w:rPr>
        <w:t xml:space="preserve"> </w:t>
      </w:r>
      <w:r w:rsidRPr="00984198">
        <w:rPr>
          <w:rtl/>
          <w:lang w:bidi="fa-IR"/>
        </w:rPr>
        <w:t xml:space="preserve">اگر سرپيچي كنند (ايشان به </w:t>
      </w:r>
      <w:r w:rsidRPr="00984198">
        <w:rPr>
          <w:rFonts w:hint="cs"/>
          <w:rtl/>
          <w:lang w:bidi="fa-IR"/>
        </w:rPr>
        <w:t>الله</w:t>
      </w:r>
      <w:r w:rsidRPr="00984198">
        <w:rPr>
          <w:rtl/>
          <w:lang w:bidi="fa-IR"/>
        </w:rPr>
        <w:t xml:space="preserve"> و پي</w:t>
      </w:r>
      <w:r w:rsidRPr="00984198">
        <w:rPr>
          <w:rFonts w:hint="cs"/>
          <w:rtl/>
          <w:lang w:bidi="fa-IR"/>
        </w:rPr>
        <w:t>ا</w:t>
      </w:r>
      <w:r w:rsidRPr="00984198">
        <w:rPr>
          <w:rtl/>
          <w:lang w:bidi="fa-IR"/>
        </w:rPr>
        <w:t>مبر ايمان ندارند و</w:t>
      </w:r>
      <w:r w:rsidRPr="00984198">
        <w:rPr>
          <w:rFonts w:hint="cs"/>
          <w:rtl/>
          <w:lang w:bidi="fa-IR"/>
        </w:rPr>
        <w:t xml:space="preserve"> </w:t>
      </w:r>
      <w:r w:rsidRPr="00984198">
        <w:rPr>
          <w:rtl/>
          <w:lang w:bidi="fa-IR"/>
        </w:rPr>
        <w:t>كافرند و) خداوند كافران را دوست</w:t>
      </w:r>
      <w:r w:rsidR="000D6F3F" w:rsidRPr="00984198">
        <w:rPr>
          <w:rtl/>
          <w:lang w:bidi="fa-IR"/>
        </w:rPr>
        <w:t xml:space="preserve"> نمي‌</w:t>
      </w:r>
      <w:r w:rsidRPr="00984198">
        <w:rPr>
          <w:rtl/>
          <w:lang w:bidi="fa-IR"/>
        </w:rPr>
        <w:t>دارد</w:t>
      </w:r>
      <w:r w:rsidR="006801DA">
        <w:rPr>
          <w:rFonts w:hint="cs"/>
          <w:rtl/>
          <w:lang w:bidi="fa-IR"/>
        </w:rPr>
        <w:t>»</w:t>
      </w:r>
      <w:r w:rsidRPr="00984198">
        <w:rPr>
          <w:rtl/>
          <w:lang w:bidi="fa-IR"/>
        </w:rPr>
        <w:t>.</w:t>
      </w:r>
    </w:p>
    <w:p w:rsidR="00C5413C" w:rsidRPr="00984198" w:rsidRDefault="00C5413C" w:rsidP="009D2DE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و آیات در این مورد بسیارند ولله الحمد والمنه.</w:t>
      </w:r>
    </w:p>
    <w:p w:rsidR="00C5413C" w:rsidRPr="00984198" w:rsidRDefault="00C5413C" w:rsidP="009D2DE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بنابراین، اطاعت از رسول الله </w:t>
      </w:r>
      <w:r w:rsidR="009D2DEE">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 xml:space="preserve">اطاعت از الله عزوجل و نافرمانی از رسول الله </w:t>
      </w:r>
      <w:r w:rsidR="009D2DEE">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نافرمانی از الله عزوجل</w:t>
      </w:r>
      <w:r w:rsidR="009D0387" w:rsidRPr="00984198">
        <w:rPr>
          <w:rFonts w:cs="B Lotus" w:hint="cs"/>
          <w:sz w:val="28"/>
          <w:szCs w:val="28"/>
          <w:rtl/>
        </w:rPr>
        <w:t xml:space="preserve"> می‌</w:t>
      </w:r>
      <w:r w:rsidR="009D2DEE">
        <w:rPr>
          <w:rFonts w:cs="B Lotus" w:hint="cs"/>
          <w:sz w:val="28"/>
          <w:szCs w:val="28"/>
          <w:rtl/>
        </w:rPr>
        <w:t>باشد. در حدیث صحیح از ابوهریره</w:t>
      </w:r>
      <w:r w:rsidRPr="00862309">
        <w:rPr>
          <w:rFonts w:cs="B Nazanin" w:hint="cs"/>
          <w:noProof/>
          <w:rtl/>
        </w:rPr>
        <w:t xml:space="preserve"> </w:t>
      </w:r>
      <w:r w:rsidRPr="00984198">
        <w:rPr>
          <w:rFonts w:cs="B Lotus" w:hint="cs"/>
          <w:sz w:val="28"/>
          <w:szCs w:val="28"/>
          <w:rtl/>
        </w:rPr>
        <w:t xml:space="preserve">روایت است که رسول الله </w:t>
      </w:r>
      <w:r w:rsidR="009D2DEE">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فرمودند:</w:t>
      </w:r>
      <w:r w:rsidR="00633058" w:rsidRPr="00984198">
        <w:rPr>
          <w:rFonts w:cs="B Lotus" w:hint="cs"/>
          <w:sz w:val="28"/>
          <w:szCs w:val="28"/>
          <w:rtl/>
        </w:rPr>
        <w:t xml:space="preserve"> </w:t>
      </w:r>
      <w:r w:rsidRPr="00633058">
        <w:rPr>
          <w:rStyle w:val="Char2"/>
          <w:rFonts w:hint="cs"/>
          <w:rtl/>
        </w:rPr>
        <w:t>«</w:t>
      </w:r>
      <w:r w:rsidRPr="00633058">
        <w:rPr>
          <w:rStyle w:val="Char2"/>
          <w:rFonts w:hint="eastAsia"/>
          <w:rtl/>
        </w:rPr>
        <w:t>كُلُّ</w:t>
      </w:r>
      <w:r w:rsidRPr="00633058">
        <w:rPr>
          <w:rStyle w:val="Char2"/>
          <w:rtl/>
        </w:rPr>
        <w:t xml:space="preserve"> </w:t>
      </w:r>
      <w:r w:rsidRPr="00633058">
        <w:rPr>
          <w:rStyle w:val="Char2"/>
          <w:rFonts w:hint="eastAsia"/>
          <w:rtl/>
        </w:rPr>
        <w:t>أُمَّتِي</w:t>
      </w:r>
      <w:r w:rsidRPr="00633058">
        <w:rPr>
          <w:rStyle w:val="Char2"/>
          <w:rtl/>
        </w:rPr>
        <w:t xml:space="preserve"> </w:t>
      </w:r>
      <w:r w:rsidRPr="00633058">
        <w:rPr>
          <w:rStyle w:val="Char2"/>
          <w:rFonts w:hint="eastAsia"/>
          <w:rtl/>
        </w:rPr>
        <w:t>يَدْخُلُونَ</w:t>
      </w:r>
      <w:r w:rsidRPr="00633058">
        <w:rPr>
          <w:rStyle w:val="Char2"/>
          <w:rtl/>
        </w:rPr>
        <w:t xml:space="preserve"> </w:t>
      </w:r>
      <w:r w:rsidRPr="00633058">
        <w:rPr>
          <w:rStyle w:val="Char2"/>
          <w:rFonts w:hint="eastAsia"/>
          <w:rtl/>
        </w:rPr>
        <w:t>الجَنَّةَ</w:t>
      </w:r>
      <w:r w:rsidRPr="00633058">
        <w:rPr>
          <w:rStyle w:val="Char2"/>
          <w:rtl/>
        </w:rPr>
        <w:t xml:space="preserve"> </w:t>
      </w:r>
      <w:r w:rsidRPr="00633058">
        <w:rPr>
          <w:rStyle w:val="Char2"/>
          <w:rFonts w:hint="eastAsia"/>
          <w:rtl/>
        </w:rPr>
        <w:t>إِلَّا</w:t>
      </w:r>
      <w:r w:rsidRPr="00633058">
        <w:rPr>
          <w:rStyle w:val="Char2"/>
          <w:rtl/>
        </w:rPr>
        <w:t xml:space="preserve"> </w:t>
      </w:r>
      <w:r w:rsidRPr="00633058">
        <w:rPr>
          <w:rStyle w:val="Char2"/>
          <w:rFonts w:hint="eastAsia"/>
          <w:rtl/>
        </w:rPr>
        <w:t>مَنْ</w:t>
      </w:r>
      <w:r w:rsidRPr="00633058">
        <w:rPr>
          <w:rStyle w:val="Char2"/>
          <w:rtl/>
        </w:rPr>
        <w:t xml:space="preserve"> </w:t>
      </w:r>
      <w:r w:rsidRPr="00633058">
        <w:rPr>
          <w:rStyle w:val="Char2"/>
          <w:rFonts w:hint="eastAsia"/>
          <w:rtl/>
        </w:rPr>
        <w:t>أَبَى</w:t>
      </w:r>
      <w:r w:rsidRPr="00633058">
        <w:rPr>
          <w:rStyle w:val="Char2"/>
          <w:rFonts w:hint="cs"/>
          <w:rtl/>
        </w:rPr>
        <w:t>»</w:t>
      </w:r>
      <w:r w:rsidR="006801DA">
        <w:rPr>
          <w:rStyle w:val="Char2"/>
          <w:rFonts w:hint="cs"/>
          <w:rtl/>
        </w:rPr>
        <w:t>.</w:t>
      </w:r>
      <w:r w:rsidRPr="00984198">
        <w:rPr>
          <w:rFonts w:cs="B Lotus" w:hint="cs"/>
          <w:sz w:val="28"/>
          <w:szCs w:val="28"/>
          <w:rtl/>
        </w:rPr>
        <w:t xml:space="preserve"> </w:t>
      </w:r>
      <w:r w:rsidR="006801DA">
        <w:rPr>
          <w:rFonts w:cs="B Lotus" w:hint="cs"/>
          <w:sz w:val="28"/>
          <w:szCs w:val="28"/>
          <w:rtl/>
        </w:rPr>
        <w:t>«</w:t>
      </w:r>
      <w:r w:rsidRPr="00984198">
        <w:rPr>
          <w:rFonts w:cs="B Lotus" w:hint="cs"/>
          <w:sz w:val="28"/>
          <w:szCs w:val="28"/>
          <w:rtl/>
        </w:rPr>
        <w:t>تمامی امتم وارد بهشت</w:t>
      </w:r>
      <w:r w:rsidR="009D0387" w:rsidRPr="00984198">
        <w:rPr>
          <w:rFonts w:cs="B Lotus" w:hint="cs"/>
          <w:sz w:val="28"/>
          <w:szCs w:val="28"/>
          <w:rtl/>
        </w:rPr>
        <w:t xml:space="preserve"> می‌</w:t>
      </w:r>
      <w:r w:rsidRPr="00984198">
        <w:rPr>
          <w:rFonts w:cs="B Lotus" w:hint="cs"/>
          <w:sz w:val="28"/>
          <w:szCs w:val="28"/>
          <w:rtl/>
        </w:rPr>
        <w:t>شوند مگر آنکه ابا ورزد</w:t>
      </w:r>
      <w:r w:rsidR="006801DA">
        <w:rPr>
          <w:rFonts w:cs="B Lotus" w:hint="cs"/>
          <w:sz w:val="28"/>
          <w:szCs w:val="28"/>
          <w:rtl/>
        </w:rPr>
        <w:t>»</w:t>
      </w:r>
      <w:r w:rsidRPr="00984198">
        <w:rPr>
          <w:rFonts w:cs="B Lotus" w:hint="cs"/>
          <w:sz w:val="28"/>
          <w:szCs w:val="28"/>
          <w:rtl/>
        </w:rPr>
        <w:t>. گفتند: یا رسول الله</w:t>
      </w:r>
      <w:r w:rsidR="006801DA">
        <w:rPr>
          <w:rFonts w:cs="B Lotus" w:hint="cs"/>
          <w:sz w:val="28"/>
          <w:szCs w:val="28"/>
          <w:rtl/>
        </w:rPr>
        <w:t>!</w:t>
      </w:r>
      <w:r w:rsidRPr="00984198">
        <w:rPr>
          <w:rFonts w:cs="B Lotus" w:hint="cs"/>
          <w:sz w:val="28"/>
          <w:szCs w:val="28"/>
          <w:rtl/>
        </w:rPr>
        <w:t xml:space="preserve"> چه کسی از ورود به بهشت ابا</w:t>
      </w:r>
      <w:r w:rsidR="009D0387" w:rsidRPr="00984198">
        <w:rPr>
          <w:rFonts w:cs="B Lotus" w:hint="cs"/>
          <w:sz w:val="28"/>
          <w:szCs w:val="28"/>
          <w:rtl/>
        </w:rPr>
        <w:t xml:space="preserve"> می‌</w:t>
      </w:r>
      <w:r w:rsidRPr="00984198">
        <w:rPr>
          <w:rFonts w:cs="B Lotus" w:hint="cs"/>
          <w:sz w:val="28"/>
          <w:szCs w:val="28"/>
          <w:rtl/>
        </w:rPr>
        <w:t xml:space="preserve">ورزد؟ فرمودند: </w:t>
      </w:r>
      <w:r w:rsidR="0017046E" w:rsidRPr="00633058">
        <w:rPr>
          <w:rStyle w:val="Char2"/>
          <w:rFonts w:hint="cs"/>
          <w:rtl/>
        </w:rPr>
        <w:lastRenderedPageBreak/>
        <w:t>«</w:t>
      </w:r>
      <w:r w:rsidRPr="00633058">
        <w:rPr>
          <w:rStyle w:val="Char2"/>
          <w:rFonts w:hint="eastAsia"/>
          <w:rtl/>
        </w:rPr>
        <w:t>مَنْ</w:t>
      </w:r>
      <w:r w:rsidRPr="00633058">
        <w:rPr>
          <w:rStyle w:val="Char2"/>
          <w:rtl/>
        </w:rPr>
        <w:t xml:space="preserve"> </w:t>
      </w:r>
      <w:r w:rsidRPr="00633058">
        <w:rPr>
          <w:rStyle w:val="Char2"/>
          <w:rFonts w:hint="eastAsia"/>
          <w:rtl/>
        </w:rPr>
        <w:t>أَطَاعَنِي</w:t>
      </w:r>
      <w:r w:rsidRPr="00633058">
        <w:rPr>
          <w:rStyle w:val="Char2"/>
          <w:rtl/>
        </w:rPr>
        <w:t xml:space="preserve"> </w:t>
      </w:r>
      <w:r w:rsidRPr="00633058">
        <w:rPr>
          <w:rStyle w:val="Char2"/>
          <w:rFonts w:hint="eastAsia"/>
          <w:rtl/>
        </w:rPr>
        <w:t>دَخَلَ</w:t>
      </w:r>
      <w:r w:rsidRPr="00633058">
        <w:rPr>
          <w:rStyle w:val="Char2"/>
          <w:rtl/>
        </w:rPr>
        <w:t xml:space="preserve"> </w:t>
      </w:r>
      <w:r w:rsidRPr="00633058">
        <w:rPr>
          <w:rStyle w:val="Char2"/>
          <w:rFonts w:hint="eastAsia"/>
          <w:rtl/>
        </w:rPr>
        <w:t>الجَنَّةَ،</w:t>
      </w:r>
      <w:r w:rsidRPr="00633058">
        <w:rPr>
          <w:rStyle w:val="Char2"/>
          <w:rtl/>
        </w:rPr>
        <w:t xml:space="preserve"> </w:t>
      </w:r>
      <w:r w:rsidRPr="00633058">
        <w:rPr>
          <w:rStyle w:val="Char2"/>
          <w:rFonts w:hint="eastAsia"/>
          <w:rtl/>
        </w:rPr>
        <w:t>وَمَنْ</w:t>
      </w:r>
      <w:r w:rsidRPr="00633058">
        <w:rPr>
          <w:rStyle w:val="Char2"/>
          <w:rtl/>
        </w:rPr>
        <w:t xml:space="preserve"> </w:t>
      </w:r>
      <w:r w:rsidRPr="00633058">
        <w:rPr>
          <w:rStyle w:val="Char2"/>
          <w:rFonts w:hint="eastAsia"/>
          <w:rtl/>
        </w:rPr>
        <w:t>عَصَانِي</w:t>
      </w:r>
      <w:r w:rsidRPr="00633058">
        <w:rPr>
          <w:rStyle w:val="Char2"/>
          <w:rtl/>
        </w:rPr>
        <w:t xml:space="preserve"> </w:t>
      </w:r>
      <w:r w:rsidRPr="00633058">
        <w:rPr>
          <w:rStyle w:val="Char2"/>
          <w:rFonts w:hint="eastAsia"/>
          <w:rtl/>
        </w:rPr>
        <w:t>فَقَدْ</w:t>
      </w:r>
      <w:r w:rsidRPr="00633058">
        <w:rPr>
          <w:rStyle w:val="Char2"/>
          <w:rtl/>
        </w:rPr>
        <w:t xml:space="preserve"> </w:t>
      </w:r>
      <w:r w:rsidRPr="00633058">
        <w:rPr>
          <w:rStyle w:val="Char2"/>
          <w:rFonts w:hint="eastAsia"/>
          <w:rtl/>
        </w:rPr>
        <w:t>أَبَى</w:t>
      </w:r>
      <w:r w:rsidR="00F4329D" w:rsidRPr="00633058">
        <w:rPr>
          <w:rStyle w:val="Char2"/>
          <w:rFonts w:hint="cs"/>
          <w:rtl/>
        </w:rPr>
        <w:t>»</w:t>
      </w:r>
      <w:r w:rsidR="006801DA">
        <w:rPr>
          <w:rFonts w:cs="B Lotus" w:hint="cs"/>
          <w:sz w:val="28"/>
          <w:szCs w:val="28"/>
          <w:rtl/>
        </w:rPr>
        <w:t>.</w:t>
      </w:r>
      <w:r w:rsidRPr="00984198">
        <w:rPr>
          <w:rFonts w:cs="B Lotus" w:hint="cs"/>
          <w:sz w:val="28"/>
          <w:szCs w:val="28"/>
          <w:rtl/>
        </w:rPr>
        <w:t xml:space="preserve"> </w:t>
      </w:r>
      <w:r w:rsidR="006801DA">
        <w:rPr>
          <w:rFonts w:cs="B Lotus" w:hint="cs"/>
          <w:sz w:val="28"/>
          <w:szCs w:val="28"/>
          <w:rtl/>
        </w:rPr>
        <w:t>«</w:t>
      </w:r>
      <w:r w:rsidR="009D2DEE">
        <w:rPr>
          <w:rFonts w:cs="B Lotus" w:hint="cs"/>
          <w:sz w:val="28"/>
          <w:szCs w:val="28"/>
          <w:rtl/>
        </w:rPr>
        <w:t>هر</w:t>
      </w:r>
      <w:r w:rsidRPr="00984198">
        <w:rPr>
          <w:rFonts w:cs="B Lotus" w:hint="cs"/>
          <w:sz w:val="28"/>
          <w:szCs w:val="28"/>
          <w:rtl/>
        </w:rPr>
        <w:t>کس از من اطاعت کند وارد بهشت</w:t>
      </w:r>
      <w:r w:rsidR="009D0387" w:rsidRPr="00984198">
        <w:rPr>
          <w:rFonts w:cs="B Lotus" w:hint="cs"/>
          <w:sz w:val="28"/>
          <w:szCs w:val="28"/>
          <w:rtl/>
        </w:rPr>
        <w:t xml:space="preserve"> می‌</w:t>
      </w:r>
      <w:r w:rsidR="009D2DEE">
        <w:rPr>
          <w:rFonts w:cs="B Lotus" w:hint="cs"/>
          <w:sz w:val="28"/>
          <w:szCs w:val="28"/>
          <w:rtl/>
        </w:rPr>
        <w:t>شود و هرکس از من نافرمانی کند در</w:t>
      </w:r>
      <w:r w:rsidRPr="00984198">
        <w:rPr>
          <w:rFonts w:cs="B Lotus" w:hint="cs"/>
          <w:sz w:val="28"/>
          <w:szCs w:val="28"/>
          <w:rtl/>
        </w:rPr>
        <w:t>حقیقت از ورود به بهشت ابا ورزیده است</w:t>
      </w:r>
      <w:r w:rsidR="006801DA">
        <w:rPr>
          <w:rFonts w:cs="B Lotus" w:hint="cs"/>
          <w:sz w:val="28"/>
          <w:szCs w:val="28"/>
          <w:rtl/>
        </w:rPr>
        <w:t>»</w:t>
      </w:r>
      <w:r w:rsidRPr="00C008F7">
        <w:rPr>
          <w:rStyle w:val="FootnoteReference"/>
          <w:rFonts w:cs="B Lotus"/>
          <w:sz w:val="28"/>
          <w:szCs w:val="28"/>
          <w:rtl/>
        </w:rPr>
        <w:footnoteReference w:id="395"/>
      </w:r>
      <w:r w:rsidRPr="00984198">
        <w:rPr>
          <w:rFonts w:cs="B Lotus" w:hint="cs"/>
          <w:sz w:val="28"/>
          <w:szCs w:val="28"/>
          <w:rtl/>
        </w:rPr>
        <w:t xml:space="preserve">. </w:t>
      </w:r>
    </w:p>
    <w:p w:rsidR="00C5413C" w:rsidRPr="00984198" w:rsidRDefault="00C5413C" w:rsidP="009D2DE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و مانند آن حدیثی است که امام بخاری در </w:t>
      </w:r>
      <w:r w:rsidR="009D2DEE">
        <w:rPr>
          <w:rFonts w:cs="B Lotus" w:hint="cs"/>
          <w:sz w:val="28"/>
          <w:szCs w:val="28"/>
          <w:rtl/>
        </w:rPr>
        <w:t>ابتدای کتاب الاحکام از ابوهریره</w:t>
      </w:r>
      <w:r w:rsidRPr="00862309">
        <w:rPr>
          <w:rFonts w:cs="B Nazanin" w:hint="cs"/>
          <w:noProof/>
          <w:rtl/>
        </w:rPr>
        <w:t xml:space="preserve">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 xml:space="preserve">روایت کرده است که رسول الله </w:t>
      </w:r>
      <w:r w:rsidR="009D2DEE">
        <w:rPr>
          <w:rFonts w:ascii="Arial" w:hAnsi="Arial" w:cs="CTraditional Arabic" w:hint="cs"/>
          <w:sz w:val="28"/>
          <w:szCs w:val="28"/>
          <w:rtl/>
        </w:rPr>
        <w:t>ح</w:t>
      </w:r>
      <w:r w:rsidRPr="00984198">
        <w:rPr>
          <w:rFonts w:cs="B Lotus" w:hint="cs"/>
          <w:sz w:val="28"/>
          <w:szCs w:val="28"/>
          <w:rtl/>
        </w:rPr>
        <w:t xml:space="preserve"> فرمودند: </w:t>
      </w:r>
      <w:r w:rsidRPr="00633058">
        <w:rPr>
          <w:rStyle w:val="Char2"/>
          <w:rFonts w:hint="cs"/>
          <w:rtl/>
        </w:rPr>
        <w:t>«</w:t>
      </w:r>
      <w:r w:rsidRPr="00633058">
        <w:rPr>
          <w:rStyle w:val="Char2"/>
          <w:rFonts w:hint="eastAsia"/>
          <w:rtl/>
        </w:rPr>
        <w:t>مَنْ</w:t>
      </w:r>
      <w:r w:rsidRPr="00633058">
        <w:rPr>
          <w:rStyle w:val="Char2"/>
          <w:rtl/>
        </w:rPr>
        <w:t xml:space="preserve"> </w:t>
      </w:r>
      <w:r w:rsidRPr="00633058">
        <w:rPr>
          <w:rStyle w:val="Char2"/>
          <w:rFonts w:hint="eastAsia"/>
          <w:rtl/>
        </w:rPr>
        <w:t>أَطَاعَنِي</w:t>
      </w:r>
      <w:r w:rsidRPr="00633058">
        <w:rPr>
          <w:rStyle w:val="Char2"/>
          <w:rtl/>
        </w:rPr>
        <w:t xml:space="preserve"> </w:t>
      </w:r>
      <w:r w:rsidRPr="00633058">
        <w:rPr>
          <w:rStyle w:val="Char2"/>
          <w:rFonts w:hint="eastAsia"/>
          <w:rtl/>
        </w:rPr>
        <w:t>فَقَدْ</w:t>
      </w:r>
      <w:r w:rsidRPr="00633058">
        <w:rPr>
          <w:rStyle w:val="Char2"/>
          <w:rtl/>
        </w:rPr>
        <w:t xml:space="preserve"> </w:t>
      </w:r>
      <w:r w:rsidRPr="00633058">
        <w:rPr>
          <w:rStyle w:val="Char2"/>
          <w:rFonts w:hint="eastAsia"/>
          <w:rtl/>
        </w:rPr>
        <w:t>أَطَاعَ</w:t>
      </w:r>
      <w:r w:rsidRPr="00633058">
        <w:rPr>
          <w:rStyle w:val="Char2"/>
          <w:rtl/>
        </w:rPr>
        <w:t xml:space="preserve"> </w:t>
      </w:r>
      <w:r w:rsidRPr="00633058">
        <w:rPr>
          <w:rStyle w:val="Char2"/>
          <w:rFonts w:hint="eastAsia"/>
          <w:rtl/>
        </w:rPr>
        <w:t>اللَّهَ،</w:t>
      </w:r>
      <w:r w:rsidRPr="00633058">
        <w:rPr>
          <w:rStyle w:val="Char2"/>
          <w:rtl/>
        </w:rPr>
        <w:t xml:space="preserve"> </w:t>
      </w:r>
      <w:r w:rsidRPr="00633058">
        <w:rPr>
          <w:rStyle w:val="Char2"/>
          <w:rFonts w:hint="eastAsia"/>
          <w:rtl/>
        </w:rPr>
        <w:t>وَمَنْ</w:t>
      </w:r>
      <w:r w:rsidRPr="00633058">
        <w:rPr>
          <w:rStyle w:val="Char2"/>
          <w:rtl/>
        </w:rPr>
        <w:t xml:space="preserve"> </w:t>
      </w:r>
      <w:r w:rsidRPr="00633058">
        <w:rPr>
          <w:rStyle w:val="Char2"/>
          <w:rFonts w:hint="eastAsia"/>
          <w:rtl/>
        </w:rPr>
        <w:t>عَصَانِي</w:t>
      </w:r>
      <w:r w:rsidRPr="00633058">
        <w:rPr>
          <w:rStyle w:val="Char2"/>
          <w:rtl/>
        </w:rPr>
        <w:t xml:space="preserve"> </w:t>
      </w:r>
      <w:r w:rsidRPr="00633058">
        <w:rPr>
          <w:rStyle w:val="Char2"/>
          <w:rFonts w:hint="eastAsia"/>
          <w:rtl/>
        </w:rPr>
        <w:t>فَقَدْ</w:t>
      </w:r>
      <w:r w:rsidRPr="00633058">
        <w:rPr>
          <w:rStyle w:val="Char2"/>
          <w:rtl/>
        </w:rPr>
        <w:t xml:space="preserve"> </w:t>
      </w:r>
      <w:r w:rsidRPr="00633058">
        <w:rPr>
          <w:rStyle w:val="Char2"/>
          <w:rFonts w:hint="eastAsia"/>
          <w:rtl/>
        </w:rPr>
        <w:t>عَصَى</w:t>
      </w:r>
      <w:r w:rsidRPr="00633058">
        <w:rPr>
          <w:rStyle w:val="Char2"/>
          <w:rtl/>
        </w:rPr>
        <w:t xml:space="preserve"> </w:t>
      </w:r>
      <w:r w:rsidRPr="00633058">
        <w:rPr>
          <w:rStyle w:val="Char2"/>
          <w:rFonts w:hint="eastAsia"/>
          <w:rtl/>
        </w:rPr>
        <w:t>اللَّهَ،</w:t>
      </w:r>
      <w:r w:rsidRPr="00633058">
        <w:rPr>
          <w:rStyle w:val="Char2"/>
          <w:rtl/>
        </w:rPr>
        <w:t xml:space="preserve"> وَمَنْ أَطَاعَ أَمِيرِي فَقَدْ أَطَاعَنِي، وَمَنْ عَصَى أَمِيرِي فَقَدْ عَصَانِي</w:t>
      </w:r>
      <w:r w:rsidRPr="00633058">
        <w:rPr>
          <w:rStyle w:val="Char2"/>
          <w:rFonts w:hint="cs"/>
          <w:rtl/>
        </w:rPr>
        <w:t>»</w:t>
      </w:r>
      <w:r w:rsidR="006801DA">
        <w:rPr>
          <w:rStyle w:val="Char2"/>
          <w:rFonts w:hint="cs"/>
          <w:rtl/>
        </w:rPr>
        <w:t>.</w:t>
      </w:r>
      <w:r w:rsidRPr="00984198">
        <w:rPr>
          <w:rFonts w:cs="B Lotus" w:hint="cs"/>
          <w:sz w:val="28"/>
          <w:szCs w:val="28"/>
          <w:rtl/>
        </w:rPr>
        <w:t xml:space="preserve"> </w:t>
      </w:r>
      <w:r w:rsidR="006801DA">
        <w:rPr>
          <w:rFonts w:cs="B Lotus" w:hint="cs"/>
          <w:sz w:val="28"/>
          <w:szCs w:val="28"/>
          <w:rtl/>
        </w:rPr>
        <w:t>«</w:t>
      </w:r>
      <w:r w:rsidR="009D2DEE">
        <w:rPr>
          <w:rFonts w:cs="B Lotus" w:hint="cs"/>
          <w:sz w:val="28"/>
          <w:szCs w:val="28"/>
          <w:rtl/>
        </w:rPr>
        <w:t>هرکس از من اطاعت کند در</w:t>
      </w:r>
      <w:r w:rsidRPr="00984198">
        <w:rPr>
          <w:rFonts w:cs="B Lotus" w:hint="cs"/>
          <w:sz w:val="28"/>
          <w:szCs w:val="28"/>
          <w:rtl/>
        </w:rPr>
        <w:t>حقیقت از</w:t>
      </w:r>
      <w:r w:rsidR="009D2DEE">
        <w:rPr>
          <w:rFonts w:cs="B Lotus" w:hint="cs"/>
          <w:sz w:val="28"/>
          <w:szCs w:val="28"/>
          <w:rtl/>
        </w:rPr>
        <w:t xml:space="preserve"> الله عزوجل اطاعت کرده است و هرکس از من نافرمانی کند، در</w:t>
      </w:r>
      <w:r w:rsidRPr="00984198">
        <w:rPr>
          <w:rFonts w:cs="B Lotus" w:hint="cs"/>
          <w:sz w:val="28"/>
          <w:szCs w:val="28"/>
          <w:rtl/>
        </w:rPr>
        <w:t>حقیقت از ال</w:t>
      </w:r>
      <w:r w:rsidR="009D2DEE">
        <w:rPr>
          <w:rFonts w:cs="B Lotus" w:hint="cs"/>
          <w:sz w:val="28"/>
          <w:szCs w:val="28"/>
          <w:rtl/>
        </w:rPr>
        <w:t>له عزوجل نافرمانی کرده است و هر</w:t>
      </w:r>
      <w:r w:rsidRPr="00984198">
        <w:rPr>
          <w:rFonts w:cs="B Lotus" w:hint="cs"/>
          <w:sz w:val="28"/>
          <w:szCs w:val="28"/>
          <w:rtl/>
        </w:rPr>
        <w:t>کس از امیری که من مقرر نمودم، اطاع</w:t>
      </w:r>
      <w:r w:rsidR="009D2DEE">
        <w:rPr>
          <w:rFonts w:cs="B Lotus" w:hint="cs"/>
          <w:sz w:val="28"/>
          <w:szCs w:val="28"/>
          <w:rtl/>
        </w:rPr>
        <w:t>ت کند از من اطاعت کرده است و هر</w:t>
      </w:r>
      <w:r w:rsidRPr="00984198">
        <w:rPr>
          <w:rFonts w:cs="B Lotus" w:hint="cs"/>
          <w:sz w:val="28"/>
          <w:szCs w:val="28"/>
          <w:rtl/>
        </w:rPr>
        <w:t>کس از امیری که من مقرر نمودم نافرمانی کند از من نافرمانی کرده است</w:t>
      </w:r>
      <w:r w:rsidR="006801DA">
        <w:rPr>
          <w:rFonts w:cs="B Lotus" w:hint="cs"/>
          <w:sz w:val="28"/>
          <w:szCs w:val="28"/>
          <w:rtl/>
        </w:rPr>
        <w:t>»</w:t>
      </w:r>
      <w:r w:rsidRPr="00C008F7">
        <w:rPr>
          <w:rStyle w:val="FootnoteReference"/>
          <w:rFonts w:cs="B Lotus"/>
          <w:sz w:val="28"/>
          <w:szCs w:val="28"/>
          <w:rtl/>
        </w:rPr>
        <w:footnoteReference w:id="396"/>
      </w:r>
      <w:r w:rsidRPr="00984198">
        <w:rPr>
          <w:rFonts w:cs="B Lotus" w:hint="cs"/>
          <w:sz w:val="28"/>
          <w:szCs w:val="28"/>
          <w:rtl/>
        </w:rPr>
        <w:t>.</w:t>
      </w:r>
    </w:p>
    <w:p w:rsidR="00C5413C" w:rsidRPr="00984198" w:rsidRDefault="00C5413C" w:rsidP="00ED216D">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حافظ ابن حجر در شرح این حدیث</w:t>
      </w:r>
      <w:r w:rsidR="009D0387" w:rsidRPr="00984198">
        <w:rPr>
          <w:rFonts w:cs="B Lotus" w:hint="cs"/>
          <w:sz w:val="28"/>
          <w:szCs w:val="28"/>
          <w:rtl/>
        </w:rPr>
        <w:t xml:space="preserve"> می‌</w:t>
      </w:r>
      <w:r w:rsidRPr="00984198">
        <w:rPr>
          <w:rFonts w:cs="B Lotus" w:hint="cs"/>
          <w:sz w:val="28"/>
          <w:szCs w:val="28"/>
          <w:rtl/>
        </w:rPr>
        <w:t xml:space="preserve">گوید: </w:t>
      </w:r>
      <w:r w:rsidR="009D2DEE">
        <w:rPr>
          <w:rFonts w:cs="B Lotus" w:hint="cs"/>
          <w:sz w:val="28"/>
          <w:szCs w:val="28"/>
          <w:rtl/>
        </w:rPr>
        <w:t>«</w:t>
      </w:r>
      <w:r w:rsidRPr="00984198">
        <w:rPr>
          <w:rFonts w:cs="B Lotus" w:hint="cs"/>
          <w:sz w:val="28"/>
          <w:szCs w:val="28"/>
          <w:rtl/>
        </w:rPr>
        <w:t>گویا معنا این</w:t>
      </w:r>
      <w:r w:rsidR="00ED216D">
        <w:rPr>
          <w:rFonts w:cs="B Lotus"/>
          <w:sz w:val="28"/>
          <w:szCs w:val="28"/>
          <w:rtl/>
        </w:rPr>
        <w:softHyphen/>
      </w:r>
      <w:r w:rsidRPr="00984198">
        <w:rPr>
          <w:rFonts w:cs="B Lotus" w:hint="cs"/>
          <w:sz w:val="28"/>
          <w:szCs w:val="28"/>
          <w:rtl/>
        </w:rPr>
        <w:t>گو</w:t>
      </w:r>
      <w:r w:rsidR="00ED216D">
        <w:rPr>
          <w:rFonts w:cs="B Lotus" w:hint="cs"/>
          <w:sz w:val="28"/>
          <w:szCs w:val="28"/>
          <w:rtl/>
        </w:rPr>
        <w:t>نه است: الله عزوجل را در آنچه</w:t>
      </w:r>
      <w:r w:rsidRPr="00984198">
        <w:rPr>
          <w:rFonts w:cs="B Lotus" w:hint="cs"/>
          <w:sz w:val="28"/>
          <w:szCs w:val="28"/>
          <w:rtl/>
        </w:rPr>
        <w:t xml:space="preserve"> بدان در قرآن تصریح کرده اطاعت کنید و نیز رسول الله </w:t>
      </w:r>
      <w:r w:rsidR="00ED216D">
        <w:rPr>
          <w:rFonts w:ascii="Arial" w:hAnsi="Arial" w:cs="CTraditional Arabic" w:hint="cs"/>
          <w:sz w:val="28"/>
          <w:szCs w:val="28"/>
          <w:rtl/>
        </w:rPr>
        <w:t>ح</w:t>
      </w:r>
      <w:r w:rsidRPr="00984198">
        <w:rPr>
          <w:rFonts w:cs="B Lotus" w:hint="cs"/>
          <w:sz w:val="28"/>
          <w:szCs w:val="28"/>
          <w:rtl/>
        </w:rPr>
        <w:t xml:space="preserve"> را در مورد آنچه که از قرآن برایتان بیان</w:t>
      </w:r>
      <w:r w:rsidR="009D0387" w:rsidRPr="00984198">
        <w:rPr>
          <w:rFonts w:cs="B Lotus" w:hint="cs"/>
          <w:sz w:val="28"/>
          <w:szCs w:val="28"/>
          <w:rtl/>
        </w:rPr>
        <w:t xml:space="preserve"> می‌</w:t>
      </w:r>
      <w:r w:rsidRPr="00984198">
        <w:rPr>
          <w:rFonts w:cs="B Lotus" w:hint="cs"/>
          <w:sz w:val="28"/>
          <w:szCs w:val="28"/>
          <w:rtl/>
        </w:rPr>
        <w:t>کند، و نیز در آنچه از سنت که برایتان بیان</w:t>
      </w:r>
      <w:r w:rsidR="009D0387" w:rsidRPr="00984198">
        <w:rPr>
          <w:rFonts w:cs="B Lotus" w:hint="cs"/>
          <w:sz w:val="28"/>
          <w:szCs w:val="28"/>
          <w:rtl/>
        </w:rPr>
        <w:t xml:space="preserve"> می‌</w:t>
      </w:r>
      <w:r w:rsidRPr="00984198">
        <w:rPr>
          <w:rFonts w:cs="B Lotus" w:hint="cs"/>
          <w:sz w:val="28"/>
          <w:szCs w:val="28"/>
          <w:rtl/>
        </w:rPr>
        <w:t>کند، اطاعت کنید یا اینکه معنا بدین صورت</w:t>
      </w:r>
      <w:r w:rsidR="009D0387" w:rsidRPr="00984198">
        <w:rPr>
          <w:rFonts w:cs="B Lotus" w:hint="cs"/>
          <w:sz w:val="28"/>
          <w:szCs w:val="28"/>
          <w:rtl/>
        </w:rPr>
        <w:t xml:space="preserve"> می‌</w:t>
      </w:r>
      <w:r w:rsidRPr="00984198">
        <w:rPr>
          <w:rFonts w:cs="B Lotus" w:hint="cs"/>
          <w:sz w:val="28"/>
          <w:szCs w:val="28"/>
          <w:rtl/>
        </w:rPr>
        <w:t>باشد که: الله عزوجل را در آنچه از وحی که شما را بدان در قرآن امر</w:t>
      </w:r>
      <w:r w:rsidR="009D0387" w:rsidRPr="00984198">
        <w:rPr>
          <w:rFonts w:cs="B Lotus" w:hint="cs"/>
          <w:sz w:val="28"/>
          <w:szCs w:val="28"/>
          <w:rtl/>
        </w:rPr>
        <w:t xml:space="preserve"> می‌</w:t>
      </w:r>
      <w:r w:rsidRPr="00984198">
        <w:rPr>
          <w:rFonts w:cs="B Lotus" w:hint="cs"/>
          <w:sz w:val="28"/>
          <w:szCs w:val="28"/>
          <w:rtl/>
        </w:rPr>
        <w:t>کند که تلاوت آن عبادت</w:t>
      </w:r>
      <w:r w:rsidR="009D0387" w:rsidRPr="00984198">
        <w:rPr>
          <w:rFonts w:cs="B Lotus" w:hint="cs"/>
          <w:sz w:val="28"/>
          <w:szCs w:val="28"/>
          <w:rtl/>
        </w:rPr>
        <w:t xml:space="preserve"> می‌</w:t>
      </w:r>
      <w:r w:rsidRPr="00984198">
        <w:rPr>
          <w:rFonts w:cs="B Lotus" w:hint="cs"/>
          <w:sz w:val="28"/>
          <w:szCs w:val="28"/>
          <w:rtl/>
        </w:rPr>
        <w:t xml:space="preserve">باشد، اطاعت کنید و نیز رسول الله </w:t>
      </w:r>
      <w:r w:rsidR="00ED216D">
        <w:rPr>
          <w:rFonts w:ascii="Arial" w:hAnsi="Arial" w:cs="CTraditional Arabic" w:hint="cs"/>
          <w:sz w:val="28"/>
          <w:szCs w:val="28"/>
          <w:rtl/>
        </w:rPr>
        <w:t>ح</w:t>
      </w:r>
      <w:r w:rsidRPr="00984198">
        <w:rPr>
          <w:rFonts w:cs="B Lotus" w:hint="cs"/>
          <w:sz w:val="28"/>
          <w:szCs w:val="28"/>
          <w:rtl/>
        </w:rPr>
        <w:t xml:space="preserve"> را در آنچه از وحی که شما را بدان امر</w:t>
      </w:r>
      <w:r w:rsidR="009D0387" w:rsidRPr="00984198">
        <w:rPr>
          <w:rFonts w:cs="B Lotus" w:hint="cs"/>
          <w:sz w:val="28"/>
          <w:szCs w:val="28"/>
          <w:rtl/>
        </w:rPr>
        <w:t xml:space="preserve"> می‌</w:t>
      </w:r>
      <w:r w:rsidR="006801DA">
        <w:rPr>
          <w:rFonts w:cs="B Lotus" w:hint="cs"/>
          <w:sz w:val="28"/>
          <w:szCs w:val="28"/>
          <w:rtl/>
        </w:rPr>
        <w:t>کند و قرآن نیست، اطاعت کنید..</w:t>
      </w:r>
      <w:r w:rsidRPr="00984198">
        <w:rPr>
          <w:rFonts w:cs="B Lotus" w:hint="cs"/>
          <w:sz w:val="28"/>
          <w:szCs w:val="28"/>
          <w:rtl/>
        </w:rPr>
        <w:t>.</w:t>
      </w:r>
      <w:r w:rsidRPr="00C008F7">
        <w:rPr>
          <w:rStyle w:val="FootnoteReference"/>
          <w:rFonts w:cs="B Lotus"/>
          <w:sz w:val="28"/>
          <w:szCs w:val="28"/>
          <w:rtl/>
        </w:rPr>
        <w:footnoteReference w:id="397"/>
      </w:r>
      <w:r w:rsidR="006801DA">
        <w:rPr>
          <w:rFonts w:cs="B Lotus" w:hint="cs"/>
          <w:sz w:val="28"/>
          <w:szCs w:val="28"/>
          <w:rtl/>
        </w:rPr>
        <w:t>.</w:t>
      </w:r>
    </w:p>
    <w:p w:rsidR="00C5413C" w:rsidRPr="00984198" w:rsidRDefault="00C5413C" w:rsidP="00193B2B">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و از زیباترین احادیثی که در این باب وارد شده، حدیثی </w:t>
      </w:r>
      <w:r w:rsidR="00ED216D">
        <w:rPr>
          <w:rFonts w:cs="B Lotus" w:hint="cs"/>
          <w:sz w:val="28"/>
          <w:szCs w:val="28"/>
          <w:rtl/>
        </w:rPr>
        <w:t>است که بخاری از جابر بن عبدالله</w:t>
      </w:r>
      <w:r w:rsidR="00193B2B">
        <w:rPr>
          <w:rFonts w:cs="B Lotus" w:hint="cs"/>
          <w:sz w:val="28"/>
          <w:szCs w:val="28"/>
          <w:rtl/>
        </w:rPr>
        <w:t xml:space="preserve"> </w:t>
      </w:r>
      <w:r w:rsidR="00193B2B">
        <w:rPr>
          <w:rFonts w:ascii="Arial" w:hAnsi="Arial" w:cs="CTraditional Arabic" w:hint="cs"/>
          <w:sz w:val="28"/>
          <w:szCs w:val="28"/>
          <w:rtl/>
        </w:rPr>
        <w:t>ت</w:t>
      </w:r>
      <w:r w:rsidRPr="00862309">
        <w:rPr>
          <w:rFonts w:cs="B Nazanin" w:hint="cs"/>
          <w:noProof/>
          <w:rtl/>
        </w:rPr>
        <w:t xml:space="preserve"> </w:t>
      </w:r>
      <w:r w:rsidRPr="00984198">
        <w:rPr>
          <w:rFonts w:cs="B Lotus" w:hint="cs"/>
          <w:sz w:val="28"/>
          <w:szCs w:val="28"/>
          <w:rtl/>
        </w:rPr>
        <w:t xml:space="preserve">تخریج کرده است که جابر گفته است: رسول الله </w:t>
      </w:r>
      <w:r w:rsidR="00ED216D">
        <w:rPr>
          <w:rFonts w:ascii="Arial" w:hAnsi="Arial" w:cs="CTraditional Arabic" w:hint="cs"/>
          <w:sz w:val="28"/>
          <w:szCs w:val="28"/>
          <w:rtl/>
        </w:rPr>
        <w:t>ح</w:t>
      </w:r>
      <w:r w:rsidRPr="00984198">
        <w:rPr>
          <w:rFonts w:cs="B Lotus" w:hint="cs"/>
          <w:sz w:val="28"/>
          <w:szCs w:val="28"/>
          <w:rtl/>
        </w:rPr>
        <w:t xml:space="preserve"> خواب بودند، که چند </w:t>
      </w:r>
      <w:r w:rsidRPr="00984198">
        <w:rPr>
          <w:rFonts w:cs="B Lotus" w:hint="cs"/>
          <w:sz w:val="28"/>
          <w:szCs w:val="28"/>
          <w:rtl/>
        </w:rPr>
        <w:lastRenderedPageBreak/>
        <w:t>نفر نزد ایشان آمدند، یکی از آنان گفت: او خواب است. دیگری گفت: چشمش خواب است، ولی قلبش بیدار است. آنگاه به یکدیگر گفتند: این دوست شما مثالی دارد، مثالش را بیان کنید</w:t>
      </w:r>
      <w:r w:rsidR="00193B2B">
        <w:rPr>
          <w:rFonts w:cs="B Lotus" w:hint="cs"/>
          <w:sz w:val="28"/>
          <w:szCs w:val="28"/>
          <w:rtl/>
        </w:rPr>
        <w:t>.</w:t>
      </w:r>
      <w:r w:rsidRPr="00984198">
        <w:rPr>
          <w:rFonts w:cs="B Lotus" w:hint="cs"/>
          <w:sz w:val="28"/>
          <w:szCs w:val="28"/>
          <w:rtl/>
        </w:rPr>
        <w:t xml:space="preserve"> دوباره یکی از آنان گفت: او خواب است، دیگری گفت: چشمش خواب است ولی قلبش بیدار است. سپس به یکدیگر گفتند: مثال او همانند شخصی است که خان</w:t>
      </w:r>
      <w:r w:rsidR="00963C85">
        <w:rPr>
          <w:rFonts w:cs="B Lotus" w:hint="cs"/>
          <w:sz w:val="28"/>
          <w:szCs w:val="28"/>
          <w:rtl/>
        </w:rPr>
        <w:t xml:space="preserve">ه‌ای </w:t>
      </w:r>
      <w:r w:rsidRPr="00984198">
        <w:rPr>
          <w:rFonts w:cs="B Lotus" w:hint="cs"/>
          <w:sz w:val="28"/>
          <w:szCs w:val="28"/>
          <w:rtl/>
        </w:rPr>
        <w:t>ساخته و سفر</w:t>
      </w:r>
      <w:r w:rsidR="00963C85">
        <w:rPr>
          <w:rFonts w:cs="B Lotus" w:hint="cs"/>
          <w:sz w:val="28"/>
          <w:szCs w:val="28"/>
          <w:rtl/>
        </w:rPr>
        <w:t xml:space="preserve">ه‌ای </w:t>
      </w:r>
      <w:r w:rsidRPr="00984198">
        <w:rPr>
          <w:rFonts w:cs="B Lotus" w:hint="cs"/>
          <w:sz w:val="28"/>
          <w:szCs w:val="28"/>
          <w:rtl/>
        </w:rPr>
        <w:t>در آن پهن کرده و دعوتگری فرستاده است. پس هرکس دعوتگر را اجابت کند، وارد خانه</w:t>
      </w:r>
      <w:r w:rsidR="009D0387" w:rsidRPr="00984198">
        <w:rPr>
          <w:rFonts w:cs="B Lotus" w:hint="cs"/>
          <w:sz w:val="28"/>
          <w:szCs w:val="28"/>
          <w:rtl/>
        </w:rPr>
        <w:t xml:space="preserve"> می‌</w:t>
      </w:r>
      <w:r w:rsidRPr="00984198">
        <w:rPr>
          <w:rFonts w:cs="B Lotus" w:hint="cs"/>
          <w:sz w:val="28"/>
          <w:szCs w:val="28"/>
          <w:rtl/>
        </w:rPr>
        <w:t>شود. و از آن سفره</w:t>
      </w:r>
      <w:r w:rsidR="009D0387" w:rsidRPr="00984198">
        <w:rPr>
          <w:rFonts w:cs="B Lotus" w:hint="cs"/>
          <w:sz w:val="28"/>
          <w:szCs w:val="28"/>
          <w:rtl/>
        </w:rPr>
        <w:t xml:space="preserve"> می‌</w:t>
      </w:r>
      <w:r w:rsidRPr="00984198">
        <w:rPr>
          <w:rFonts w:cs="B Lotus" w:hint="cs"/>
          <w:sz w:val="28"/>
          <w:szCs w:val="28"/>
          <w:rtl/>
        </w:rPr>
        <w:t>خورد. و هرکس دعوتگر را اجابت نکند، وارد خانه</w:t>
      </w:r>
      <w:r w:rsidR="009D0387" w:rsidRPr="00984198">
        <w:rPr>
          <w:rFonts w:cs="B Lotus" w:hint="cs"/>
          <w:sz w:val="28"/>
          <w:szCs w:val="28"/>
          <w:rtl/>
        </w:rPr>
        <w:t xml:space="preserve"> نمی‌</w:t>
      </w:r>
      <w:r w:rsidR="00193B2B">
        <w:rPr>
          <w:rFonts w:cs="B Lotus" w:hint="cs"/>
          <w:sz w:val="28"/>
          <w:szCs w:val="28"/>
          <w:rtl/>
        </w:rPr>
        <w:t>شود</w:t>
      </w:r>
      <w:r w:rsidRPr="00984198">
        <w:rPr>
          <w:rFonts w:cs="B Lotus" w:hint="cs"/>
          <w:sz w:val="28"/>
          <w:szCs w:val="28"/>
          <w:rtl/>
        </w:rPr>
        <w:t xml:space="preserve"> و از آن سفره</w:t>
      </w:r>
      <w:r w:rsidR="009D0387" w:rsidRPr="00984198">
        <w:rPr>
          <w:rFonts w:cs="B Lotus" w:hint="cs"/>
          <w:sz w:val="28"/>
          <w:szCs w:val="28"/>
          <w:rtl/>
        </w:rPr>
        <w:t xml:space="preserve"> نمی‌</w:t>
      </w:r>
      <w:r w:rsidR="00193B2B">
        <w:rPr>
          <w:rFonts w:cs="B Lotus" w:hint="cs"/>
          <w:sz w:val="28"/>
          <w:szCs w:val="28"/>
          <w:rtl/>
        </w:rPr>
        <w:t>خورد. آنگاه به یکدیگر گفتند: آن</w:t>
      </w:r>
      <w:r w:rsidR="00193B2B">
        <w:rPr>
          <w:rFonts w:cs="B Lotus"/>
          <w:sz w:val="28"/>
          <w:szCs w:val="28"/>
          <w:rtl/>
        </w:rPr>
        <w:softHyphen/>
      </w:r>
      <w:r w:rsidRPr="00984198">
        <w:rPr>
          <w:rFonts w:cs="B Lotus" w:hint="cs"/>
          <w:sz w:val="28"/>
          <w:szCs w:val="28"/>
          <w:rtl/>
        </w:rPr>
        <w:t xml:space="preserve">را توضیح دهید تا بفهمد. یکی از آنان گفت: او خواب است، دیگری گفت: چشمش خواب است ولی قلبش بیدار است. آنگاه گفتند: خانه همان بهشت است و دعوتگر محمد </w:t>
      </w:r>
      <w:r w:rsidR="00193B2B">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 xml:space="preserve">است. پس هر کسی از محمد </w:t>
      </w:r>
      <w:r w:rsidR="00193B2B">
        <w:rPr>
          <w:rFonts w:ascii="Arial" w:hAnsi="Arial" w:cs="CTraditional Arabic" w:hint="cs"/>
          <w:sz w:val="28"/>
          <w:szCs w:val="28"/>
          <w:rtl/>
        </w:rPr>
        <w:t>ح</w:t>
      </w:r>
      <w:r w:rsidR="00193B2B">
        <w:rPr>
          <w:rFonts w:cs="B Lotus" w:hint="cs"/>
          <w:sz w:val="28"/>
          <w:szCs w:val="28"/>
          <w:rtl/>
        </w:rPr>
        <w:t xml:space="preserve"> اطاعت کند در</w:t>
      </w:r>
      <w:r w:rsidRPr="00984198">
        <w:rPr>
          <w:rFonts w:cs="B Lotus" w:hint="cs"/>
          <w:sz w:val="28"/>
          <w:szCs w:val="28"/>
          <w:rtl/>
        </w:rPr>
        <w:t>حقی</w:t>
      </w:r>
      <w:r w:rsidR="00193B2B">
        <w:rPr>
          <w:rFonts w:cs="B Lotus" w:hint="cs"/>
          <w:sz w:val="28"/>
          <w:szCs w:val="28"/>
          <w:rtl/>
        </w:rPr>
        <w:t>قت از الله عزوجل اطاعت کرده است و هر</w:t>
      </w:r>
      <w:r w:rsidRPr="00984198">
        <w:rPr>
          <w:rFonts w:cs="B Lotus" w:hint="cs"/>
          <w:sz w:val="28"/>
          <w:szCs w:val="28"/>
          <w:rtl/>
        </w:rPr>
        <w:t xml:space="preserve">کس از محمد </w:t>
      </w:r>
      <w:r w:rsidR="00193B2B">
        <w:rPr>
          <w:rFonts w:ascii="Arial" w:hAnsi="Arial" w:cs="CTraditional Arabic" w:hint="cs"/>
          <w:sz w:val="28"/>
          <w:szCs w:val="28"/>
          <w:rtl/>
        </w:rPr>
        <w:t>ح</w:t>
      </w:r>
      <w:r w:rsidRPr="00862309">
        <w:rPr>
          <w:rFonts w:cs="B Nazanin" w:hint="cs"/>
          <w:noProof/>
          <w:rtl/>
        </w:rPr>
        <w:t xml:space="preserve"> </w:t>
      </w:r>
      <w:r w:rsidR="00193B2B">
        <w:rPr>
          <w:rFonts w:cs="B Lotus" w:hint="cs"/>
          <w:sz w:val="28"/>
          <w:szCs w:val="28"/>
          <w:rtl/>
        </w:rPr>
        <w:t>نافرمانی کند، در</w:t>
      </w:r>
      <w:r w:rsidRPr="00984198">
        <w:rPr>
          <w:rFonts w:cs="B Lotus" w:hint="cs"/>
          <w:sz w:val="28"/>
          <w:szCs w:val="28"/>
          <w:rtl/>
        </w:rPr>
        <w:t xml:space="preserve">حقیقت از الله عزوجل نافرمانی کرده است و این محمد </w:t>
      </w:r>
      <w:r w:rsidR="00193B2B">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است که مسلمانان و کفار را از یکدیگر جدا ساخته است</w:t>
      </w:r>
      <w:r w:rsidR="00193B2B">
        <w:rPr>
          <w:rFonts w:cs="B Lotus" w:hint="cs"/>
          <w:sz w:val="28"/>
          <w:szCs w:val="28"/>
          <w:rtl/>
        </w:rPr>
        <w:t>»</w:t>
      </w:r>
      <w:r w:rsidRPr="00C008F7">
        <w:rPr>
          <w:rStyle w:val="FootnoteReference"/>
          <w:rFonts w:cs="B Lotus"/>
          <w:sz w:val="28"/>
          <w:szCs w:val="28"/>
          <w:rtl/>
        </w:rPr>
        <w:footnoteReference w:id="398"/>
      </w:r>
      <w:r w:rsidRPr="00984198">
        <w:rPr>
          <w:rFonts w:cs="B Lotus" w:hint="cs"/>
          <w:sz w:val="28"/>
          <w:szCs w:val="28"/>
          <w:rtl/>
        </w:rPr>
        <w:t>.</w:t>
      </w:r>
    </w:p>
    <w:p w:rsidR="00C5413C" w:rsidRPr="00984198" w:rsidRDefault="00C5413C" w:rsidP="00193B2B">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اینچنین است که بسیاری از آیات قرآن کریم و احادیث رسول الله </w:t>
      </w:r>
      <w:r w:rsidR="00193B2B">
        <w:rPr>
          <w:rFonts w:ascii="Arial" w:hAnsi="Arial" w:cs="CTraditional Arabic" w:hint="cs"/>
          <w:sz w:val="28"/>
          <w:szCs w:val="28"/>
          <w:rtl/>
        </w:rPr>
        <w:t>ح</w:t>
      </w:r>
      <w:r w:rsidRPr="00984198">
        <w:rPr>
          <w:rFonts w:cs="B Lotus" w:hint="cs"/>
          <w:sz w:val="28"/>
          <w:szCs w:val="28"/>
          <w:rtl/>
        </w:rPr>
        <w:t xml:space="preserve"> اطاعت از الله عزوجل را مقرون به اطاعت از رسولش </w:t>
      </w:r>
      <w:r w:rsidR="00193B2B">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 xml:space="preserve">و نیز نافرمانی از الله عزوجل را مقرون به نافرمانی از رسول الله </w:t>
      </w:r>
      <w:r w:rsidR="00193B2B">
        <w:rPr>
          <w:rFonts w:ascii="Arial" w:hAnsi="Arial" w:cs="CTraditional Arabic" w:hint="cs"/>
          <w:sz w:val="28"/>
          <w:szCs w:val="28"/>
          <w:rtl/>
        </w:rPr>
        <w:t>ح</w:t>
      </w:r>
      <w:r w:rsidRPr="00984198">
        <w:rPr>
          <w:rFonts w:cs="B Lotus" w:hint="cs"/>
          <w:sz w:val="28"/>
          <w:szCs w:val="28"/>
          <w:rtl/>
        </w:rPr>
        <w:t xml:space="preserve"> ذکر کرده است. بنابراین، اطاعت از رسول الله</w:t>
      </w:r>
      <w:r w:rsidR="00193B2B">
        <w:rPr>
          <w:rFonts w:cs="B Lotus" w:hint="cs"/>
          <w:sz w:val="28"/>
          <w:szCs w:val="28"/>
          <w:rtl/>
        </w:rPr>
        <w:t xml:space="preserve"> </w:t>
      </w:r>
      <w:r w:rsidR="00193B2B">
        <w:rPr>
          <w:rFonts w:ascii="Arial" w:hAnsi="Arial" w:cs="CTraditional Arabic" w:hint="cs"/>
          <w:sz w:val="28"/>
          <w:szCs w:val="28"/>
          <w:rtl/>
        </w:rPr>
        <w:t>ح</w:t>
      </w:r>
      <w:r w:rsidR="00193B2B" w:rsidRPr="00984198">
        <w:rPr>
          <w:rFonts w:cs="B Lotus" w:hint="cs"/>
          <w:sz w:val="28"/>
          <w:szCs w:val="28"/>
          <w:rtl/>
        </w:rPr>
        <w:t xml:space="preserve"> </w:t>
      </w:r>
      <w:r w:rsidRPr="00984198">
        <w:rPr>
          <w:rFonts w:cs="B Lotus" w:hint="cs"/>
          <w:sz w:val="28"/>
          <w:szCs w:val="28"/>
          <w:rtl/>
        </w:rPr>
        <w:t xml:space="preserve">اطاعت از الله عزوجل و نافرمانی از رسول الله </w:t>
      </w:r>
      <w:r w:rsidR="00193B2B">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نافرمانی از الله عزوجل</w:t>
      </w:r>
      <w:r w:rsidR="009D0387" w:rsidRPr="00984198">
        <w:rPr>
          <w:rFonts w:cs="B Lotus" w:hint="cs"/>
          <w:sz w:val="28"/>
          <w:szCs w:val="28"/>
          <w:rtl/>
        </w:rPr>
        <w:t xml:space="preserve"> می‌</w:t>
      </w:r>
      <w:r w:rsidRPr="00984198">
        <w:rPr>
          <w:rFonts w:cs="B Lotus" w:hint="cs"/>
          <w:sz w:val="28"/>
          <w:szCs w:val="28"/>
          <w:rtl/>
        </w:rPr>
        <w:t xml:space="preserve">باشد. </w:t>
      </w:r>
    </w:p>
    <w:p w:rsidR="00C5413C" w:rsidRPr="00894E96" w:rsidRDefault="00C5413C" w:rsidP="00193B2B">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t xml:space="preserve">امام شافعی </w:t>
      </w:r>
      <w:r w:rsidR="00193B2B" w:rsidRPr="00193B2B">
        <w:rPr>
          <w:rFonts w:hint="cs"/>
          <w:noProof/>
          <w:sz w:val="24"/>
          <w:szCs w:val="24"/>
          <w:rtl/>
          <w:lang w:bidi="fa-IR"/>
        </w:rPr>
        <w:t>رحمه</w:t>
      </w:r>
      <w:r w:rsidR="00193B2B" w:rsidRPr="00193B2B">
        <w:rPr>
          <w:rFonts w:hint="cs"/>
          <w:noProof/>
          <w:sz w:val="24"/>
          <w:szCs w:val="24"/>
          <w:rtl/>
          <w:lang w:bidi="fa-IR"/>
        </w:rPr>
        <w:softHyphen/>
        <w:t>الله</w:t>
      </w:r>
      <w:r w:rsidR="009D0387" w:rsidRPr="00984198">
        <w:rPr>
          <w:rFonts w:hint="cs"/>
          <w:rtl/>
          <w:lang w:bidi="fa-IR"/>
        </w:rPr>
        <w:t xml:space="preserve"> می‌</w:t>
      </w:r>
      <w:r w:rsidRPr="00984198">
        <w:rPr>
          <w:rFonts w:hint="cs"/>
          <w:rtl/>
          <w:lang w:bidi="fa-IR"/>
        </w:rPr>
        <w:t xml:space="preserve">گوید: </w:t>
      </w:r>
      <w:r w:rsidR="00193B2B">
        <w:rPr>
          <w:rFonts w:hint="cs"/>
          <w:rtl/>
          <w:lang w:bidi="fa-IR"/>
        </w:rPr>
        <w:t>«</w:t>
      </w:r>
      <w:r w:rsidRPr="00984198">
        <w:rPr>
          <w:rFonts w:hint="cs"/>
          <w:rtl/>
          <w:lang w:bidi="fa-IR"/>
        </w:rPr>
        <w:t>آنچ</w:t>
      </w:r>
      <w:r w:rsidR="00193B2B">
        <w:rPr>
          <w:rFonts w:hint="cs"/>
          <w:rtl/>
          <w:lang w:bidi="fa-IR"/>
        </w:rPr>
        <w:t xml:space="preserve">ه </w:t>
      </w:r>
      <w:r w:rsidRPr="00984198">
        <w:rPr>
          <w:rFonts w:hint="cs"/>
          <w:rtl/>
          <w:lang w:bidi="fa-IR"/>
        </w:rPr>
        <w:t xml:space="preserve">رسول الله </w:t>
      </w:r>
      <w:r w:rsidR="00193B2B">
        <w:rPr>
          <w:rFonts w:ascii="Arial" w:hAnsi="Arial" w:cs="CTraditional Arabic" w:hint="cs"/>
          <w:rtl/>
        </w:rPr>
        <w:t>ح</w:t>
      </w:r>
      <w:r w:rsidRPr="00984198">
        <w:rPr>
          <w:rFonts w:hint="cs"/>
          <w:noProof/>
          <w:rtl/>
          <w:lang w:bidi="fa-IR"/>
        </w:rPr>
        <w:t xml:space="preserve"> </w:t>
      </w:r>
      <w:r w:rsidRPr="00984198">
        <w:rPr>
          <w:rFonts w:hint="cs"/>
          <w:rtl/>
          <w:lang w:bidi="fa-IR"/>
        </w:rPr>
        <w:t>در سنت بدان تصریح کرده و دربردارنده</w:t>
      </w:r>
      <w:r w:rsidR="00AC25A8" w:rsidRPr="00984198">
        <w:rPr>
          <w:rFonts w:hint="cs"/>
          <w:rtl/>
          <w:lang w:bidi="fa-IR"/>
        </w:rPr>
        <w:t xml:space="preserve">‌ی </w:t>
      </w:r>
      <w:r w:rsidRPr="00984198">
        <w:rPr>
          <w:rFonts w:hint="cs"/>
          <w:rtl/>
          <w:lang w:bidi="fa-IR"/>
        </w:rPr>
        <w:t>حکمی از جانب الله عزوجل</w:t>
      </w:r>
      <w:r w:rsidR="009D0387" w:rsidRPr="00984198">
        <w:rPr>
          <w:rFonts w:hint="cs"/>
          <w:rtl/>
          <w:lang w:bidi="fa-IR"/>
        </w:rPr>
        <w:t xml:space="preserve"> می‌</w:t>
      </w:r>
      <w:r w:rsidR="00193B2B">
        <w:rPr>
          <w:rFonts w:hint="cs"/>
          <w:rtl/>
          <w:lang w:bidi="fa-IR"/>
        </w:rPr>
        <w:t>باشد، در</w:t>
      </w:r>
      <w:r w:rsidRPr="00984198">
        <w:rPr>
          <w:rFonts w:hint="cs"/>
          <w:rtl/>
          <w:lang w:bidi="fa-IR"/>
        </w:rPr>
        <w:t>حقیقت به حکم</w:t>
      </w:r>
      <w:r w:rsidR="00193B2B">
        <w:rPr>
          <w:rFonts w:hint="cs"/>
          <w:rtl/>
          <w:lang w:bidi="fa-IR"/>
        </w:rPr>
        <w:t xml:space="preserve"> الله عزوجل آن</w:t>
      </w:r>
      <w:r w:rsidR="00193B2B">
        <w:rPr>
          <w:rtl/>
          <w:lang w:bidi="fa-IR"/>
        </w:rPr>
        <w:softHyphen/>
      </w:r>
      <w:r w:rsidRPr="00984198">
        <w:rPr>
          <w:rFonts w:hint="cs"/>
          <w:rtl/>
          <w:lang w:bidi="fa-IR"/>
        </w:rPr>
        <w:t>را سنت قرار داده است؛ و اینچنین الله عزوجل در کلامش به ما خبر داده و فرموده است:</w:t>
      </w:r>
      <w:r w:rsidR="00FC51A8" w:rsidRPr="00984198">
        <w:rPr>
          <w:rFonts w:hint="cs"/>
          <w:rtl/>
          <w:lang w:bidi="fa-IR"/>
        </w:rPr>
        <w:t xml:space="preserve"> </w:t>
      </w:r>
      <w:r w:rsidR="00FC51A8" w:rsidRPr="00FC51A8">
        <w:rPr>
          <w:rFonts w:ascii="Traditional Arabic" w:hAnsi="Traditional Arabic" w:cs="Traditional Arabic"/>
          <w:rtl/>
        </w:rPr>
        <w:t>﴿</w:t>
      </w:r>
      <w:r w:rsidR="00894E96">
        <w:rPr>
          <w:rFonts w:ascii="KFGQPC Uthmanic Script HAFS" w:hAnsi="KFGQPC Uthmanic Script HAFS" w:cs="KFGQPC Uthmanic Script HAFS"/>
          <w:rtl/>
        </w:rPr>
        <w:t>وَإِنَّكَ لَتَهۡدِيٓ إِلَىٰ صِرَٰطٖ مُّسۡتَقِيمٖ ٥٢</w:t>
      </w:r>
      <w:r w:rsidR="00894E96">
        <w:rPr>
          <w:rFonts w:ascii="KFGQPC Uthmanic Script HAFS" w:hAnsi="KFGQPC Uthmanic Script HAFS" w:cs="KFGQPC Uthmanic Script HAFS"/>
        </w:rPr>
        <w:t xml:space="preserve"> </w:t>
      </w:r>
      <w:r w:rsidR="00894E96">
        <w:rPr>
          <w:rFonts w:ascii="KFGQPC Uthmanic Script HAFS" w:hAnsi="KFGQPC Uthmanic Script HAFS" w:cs="KFGQPC Uthmanic Script HAFS" w:hint="cs"/>
          <w:rtl/>
        </w:rPr>
        <w:t>صِرَٰطِ</w:t>
      </w:r>
      <w:r w:rsidR="00894E96">
        <w:rPr>
          <w:rFonts w:ascii="KFGQPC Uthmanic Script HAFS" w:hAnsi="KFGQPC Uthmanic Script HAFS" w:cs="KFGQPC Uthmanic Script HAFS"/>
          <w:rtl/>
        </w:rPr>
        <w:t xml:space="preserve"> </w:t>
      </w:r>
      <w:r w:rsidR="00894E96">
        <w:rPr>
          <w:rFonts w:ascii="KFGQPC Uthmanic Script HAFS" w:hAnsi="KFGQPC Uthmanic Script HAFS" w:cs="KFGQPC Uthmanic Script HAFS" w:hint="cs"/>
          <w:rtl/>
        </w:rPr>
        <w:t>ٱللَّهِ</w:t>
      </w:r>
      <w:r w:rsidR="00FC51A8" w:rsidRPr="00FC51A8">
        <w:rPr>
          <w:rFonts w:ascii="Traditional Arabic" w:hAnsi="Traditional Arabic" w:cs="Traditional Arabic"/>
          <w:rtl/>
        </w:rPr>
        <w:t>﴾</w:t>
      </w:r>
      <w:r w:rsidR="00FC51A8" w:rsidRPr="00984198">
        <w:rPr>
          <w:rFonts w:hint="cs"/>
          <w:rtl/>
          <w:lang w:bidi="fa-IR"/>
        </w:rPr>
        <w:t xml:space="preserve"> </w:t>
      </w:r>
      <w:r w:rsidR="00FC51A8" w:rsidRPr="00FC51A8">
        <w:rPr>
          <w:rFonts w:ascii="mylotus" w:hAnsi="mylotus" w:cs="mylotus"/>
          <w:sz w:val="24"/>
          <w:szCs w:val="24"/>
          <w:rtl/>
        </w:rPr>
        <w:t>[</w:t>
      </w:r>
      <w:r w:rsidR="00FC51A8">
        <w:rPr>
          <w:rFonts w:ascii="mylotus" w:hAnsi="mylotus" w:cs="mylotus"/>
          <w:sz w:val="24"/>
          <w:szCs w:val="24"/>
          <w:rtl/>
        </w:rPr>
        <w:t>الشوری: 52-53</w:t>
      </w:r>
      <w:r w:rsidR="00FC51A8" w:rsidRPr="00FC51A8">
        <w:rPr>
          <w:rFonts w:ascii="mylotus" w:hAnsi="mylotus" w:cs="mylotus"/>
          <w:sz w:val="24"/>
          <w:szCs w:val="24"/>
          <w:rtl/>
        </w:rPr>
        <w:t>]</w:t>
      </w:r>
      <w:r w:rsidRPr="00984198">
        <w:rPr>
          <w:rFonts w:hint="cs"/>
          <w:rtl/>
          <w:lang w:bidi="fa-IR"/>
        </w:rPr>
        <w:t xml:space="preserve"> </w:t>
      </w:r>
      <w:r w:rsidR="00966E6B">
        <w:rPr>
          <w:rFonts w:hint="cs"/>
          <w:rtl/>
          <w:lang w:bidi="fa-IR"/>
        </w:rPr>
        <w:t>«</w:t>
      </w:r>
      <w:r w:rsidRPr="00984198">
        <w:rPr>
          <w:rtl/>
          <w:lang w:bidi="fa-IR"/>
        </w:rPr>
        <w:t xml:space="preserve">تو قطعاً به راه </w:t>
      </w:r>
      <w:r w:rsidRPr="00984198">
        <w:rPr>
          <w:rtl/>
          <w:lang w:bidi="fa-IR"/>
        </w:rPr>
        <w:lastRenderedPageBreak/>
        <w:t>راست رهنمود</w:t>
      </w:r>
      <w:r w:rsidR="00C01522" w:rsidRPr="00984198">
        <w:rPr>
          <w:rtl/>
          <w:lang w:bidi="fa-IR"/>
        </w:rPr>
        <w:t xml:space="preserve"> مي‌</w:t>
      </w:r>
      <w:r w:rsidRPr="00984198">
        <w:rPr>
          <w:rtl/>
          <w:lang w:bidi="fa-IR"/>
        </w:rPr>
        <w:t>سازي.</w:t>
      </w:r>
      <w:r w:rsidRPr="00862309">
        <w:rPr>
          <w:rFonts w:ascii="Traditional Arabic" w:hAnsi="Traditional Arabic" w:cs="B Nazanin" w:hint="cs"/>
          <w:b/>
          <w:bCs/>
          <w:color w:val="000000"/>
          <w:rtl/>
        </w:rPr>
        <w:t xml:space="preserve"> </w:t>
      </w:r>
      <w:r w:rsidRPr="00984198">
        <w:rPr>
          <w:rFonts w:hint="cs"/>
          <w:rtl/>
          <w:lang w:bidi="fa-IR"/>
        </w:rPr>
        <w:t>راه الله</w:t>
      </w:r>
      <w:r w:rsidR="00966E6B">
        <w:rPr>
          <w:rFonts w:hint="cs"/>
          <w:rtl/>
          <w:lang w:bidi="fa-IR"/>
        </w:rPr>
        <w:t>»</w:t>
      </w:r>
      <w:r w:rsidRPr="00984198">
        <w:rPr>
          <w:rFonts w:hint="cs"/>
          <w:rtl/>
          <w:lang w:bidi="fa-IR"/>
        </w:rPr>
        <w:t xml:space="preserve">. </w:t>
      </w:r>
    </w:p>
    <w:p w:rsidR="00C5413C" w:rsidRPr="00862309" w:rsidRDefault="00C5413C" w:rsidP="00193B2B">
      <w:pPr>
        <w:widowControl w:val="0"/>
        <w:autoSpaceDE w:val="0"/>
        <w:autoSpaceDN w:val="0"/>
        <w:adjustRightInd w:val="0"/>
        <w:jc w:val="both"/>
        <w:rPr>
          <w:rFonts w:ascii="Traditional Arabic" w:hAnsi="Traditional Arabic" w:cs="B Nazanin" w:hint="cs"/>
          <w:b/>
          <w:bCs/>
          <w:color w:val="000000"/>
          <w:rtl/>
        </w:rPr>
      </w:pPr>
      <w:r w:rsidRPr="00984198">
        <w:rPr>
          <w:rFonts w:hint="cs"/>
          <w:rtl/>
          <w:lang w:bidi="fa-IR"/>
        </w:rPr>
        <w:t xml:space="preserve">رسول الله </w:t>
      </w:r>
      <w:r w:rsidR="00193B2B">
        <w:rPr>
          <w:rFonts w:ascii="Arial" w:hAnsi="Arial" w:cs="CTraditional Arabic" w:hint="cs"/>
          <w:rtl/>
        </w:rPr>
        <w:t>ح</w:t>
      </w:r>
      <w:r w:rsidRPr="00984198">
        <w:rPr>
          <w:rFonts w:hint="cs"/>
          <w:noProof/>
          <w:rtl/>
          <w:lang w:bidi="fa-IR"/>
        </w:rPr>
        <w:t xml:space="preserve"> </w:t>
      </w:r>
      <w:r w:rsidRPr="00984198">
        <w:rPr>
          <w:rFonts w:hint="cs"/>
          <w:rtl/>
          <w:lang w:bidi="fa-IR"/>
        </w:rPr>
        <w:t>همراه کتاب الله عزوجل سنت</w:t>
      </w:r>
      <w:r w:rsidR="009D0387" w:rsidRPr="00984198">
        <w:rPr>
          <w:rFonts w:hint="cs"/>
          <w:rtl/>
          <w:lang w:bidi="fa-IR"/>
        </w:rPr>
        <w:t xml:space="preserve">‌هایی </w:t>
      </w:r>
      <w:r w:rsidRPr="00984198">
        <w:rPr>
          <w:rFonts w:hint="cs"/>
          <w:rtl/>
          <w:lang w:bidi="fa-IR"/>
        </w:rPr>
        <w:t>را مقرر فرموده</w:t>
      </w:r>
      <w:r w:rsidR="00AC25A8" w:rsidRPr="00984198">
        <w:rPr>
          <w:rFonts w:hint="cs"/>
          <w:rtl/>
          <w:lang w:bidi="fa-IR"/>
        </w:rPr>
        <w:t xml:space="preserve">‌اند </w:t>
      </w:r>
      <w:r w:rsidRPr="00984198">
        <w:rPr>
          <w:rFonts w:hint="cs"/>
          <w:rtl/>
          <w:lang w:bidi="fa-IR"/>
        </w:rPr>
        <w:t xml:space="preserve">و هر آنچه را که رسول الله </w:t>
      </w:r>
      <w:r w:rsidR="00193B2B">
        <w:rPr>
          <w:rFonts w:ascii="Arial" w:hAnsi="Arial" w:cs="CTraditional Arabic" w:hint="cs"/>
          <w:rtl/>
        </w:rPr>
        <w:t>ح</w:t>
      </w:r>
      <w:r w:rsidRPr="00984198">
        <w:rPr>
          <w:rFonts w:hint="cs"/>
          <w:noProof/>
          <w:rtl/>
          <w:lang w:bidi="fa-IR"/>
        </w:rPr>
        <w:t xml:space="preserve"> </w:t>
      </w:r>
      <w:r w:rsidR="00193B2B">
        <w:rPr>
          <w:rFonts w:hint="cs"/>
          <w:rtl/>
          <w:lang w:bidi="fa-IR"/>
        </w:rPr>
        <w:t>سنت قرار دادند، در</w:t>
      </w:r>
      <w:r w:rsidRPr="00984198">
        <w:rPr>
          <w:rFonts w:hint="cs"/>
          <w:rtl/>
          <w:lang w:bidi="fa-IR"/>
        </w:rPr>
        <w:t>حقیقت الله عزوجل اتباع و پیروی از</w:t>
      </w:r>
      <w:r w:rsidR="009D0387" w:rsidRPr="00984198">
        <w:rPr>
          <w:rFonts w:hint="cs"/>
          <w:rtl/>
          <w:lang w:bidi="fa-IR"/>
        </w:rPr>
        <w:t xml:space="preserve"> آن‌</w:t>
      </w:r>
      <w:r w:rsidRPr="00984198">
        <w:rPr>
          <w:rFonts w:hint="cs"/>
          <w:rtl/>
          <w:lang w:bidi="fa-IR"/>
        </w:rPr>
        <w:t xml:space="preserve">را بر ما لازم و ضروری قرار داده است. و اطاعت از رسول الله </w:t>
      </w:r>
      <w:r w:rsidR="00193B2B">
        <w:rPr>
          <w:rFonts w:ascii="Arial" w:hAnsi="Arial" w:cs="CTraditional Arabic" w:hint="cs"/>
          <w:rtl/>
        </w:rPr>
        <w:t>ح</w:t>
      </w:r>
      <w:r w:rsidRPr="00984198">
        <w:rPr>
          <w:rFonts w:hint="cs"/>
          <w:rtl/>
          <w:lang w:bidi="fa-IR"/>
        </w:rPr>
        <w:t xml:space="preserve"> را در تبعیت و پیروی کردن از ایشان و نافرمانی از رسول الله </w:t>
      </w:r>
      <w:r w:rsidR="00193B2B">
        <w:rPr>
          <w:rFonts w:ascii="Arial" w:hAnsi="Arial" w:cs="CTraditional Arabic" w:hint="cs"/>
          <w:rtl/>
        </w:rPr>
        <w:t>ح</w:t>
      </w:r>
      <w:r w:rsidRPr="00984198">
        <w:rPr>
          <w:rFonts w:hint="cs"/>
          <w:noProof/>
          <w:rtl/>
          <w:lang w:bidi="fa-IR"/>
        </w:rPr>
        <w:t xml:space="preserve"> </w:t>
      </w:r>
      <w:r w:rsidRPr="00984198">
        <w:rPr>
          <w:rFonts w:hint="cs"/>
          <w:rtl/>
          <w:lang w:bidi="fa-IR"/>
        </w:rPr>
        <w:t>را در انحر</w:t>
      </w:r>
      <w:r w:rsidR="00193B2B">
        <w:rPr>
          <w:rFonts w:hint="cs"/>
          <w:rtl/>
          <w:lang w:bidi="fa-IR"/>
        </w:rPr>
        <w:t>اف و روی</w:t>
      </w:r>
      <w:r w:rsidR="00193B2B">
        <w:rPr>
          <w:rtl/>
          <w:lang w:bidi="fa-IR"/>
        </w:rPr>
        <w:softHyphen/>
      </w:r>
      <w:r w:rsidRPr="00984198">
        <w:rPr>
          <w:rFonts w:hint="cs"/>
          <w:rtl/>
          <w:lang w:bidi="fa-IR"/>
        </w:rPr>
        <w:t xml:space="preserve">گردانی از سنت رسول الله </w:t>
      </w:r>
      <w:r w:rsidR="00193B2B">
        <w:rPr>
          <w:rFonts w:ascii="Arial" w:hAnsi="Arial" w:cs="CTraditional Arabic" w:hint="cs"/>
          <w:rtl/>
        </w:rPr>
        <w:t>ح</w:t>
      </w:r>
      <w:r w:rsidRPr="00984198">
        <w:rPr>
          <w:rFonts w:hint="cs"/>
          <w:rtl/>
          <w:lang w:bidi="fa-IR"/>
        </w:rPr>
        <w:t xml:space="preserve"> قرار داده</w:t>
      </w:r>
      <w:r w:rsidR="00AC25A8" w:rsidRPr="00984198">
        <w:rPr>
          <w:rFonts w:hint="cs"/>
          <w:rtl/>
          <w:lang w:bidi="fa-IR"/>
        </w:rPr>
        <w:t xml:space="preserve">‌اند </w:t>
      </w:r>
      <w:r w:rsidRPr="00984198">
        <w:rPr>
          <w:rFonts w:hint="cs"/>
          <w:rtl/>
          <w:lang w:bidi="fa-IR"/>
        </w:rPr>
        <w:t xml:space="preserve">که </w:t>
      </w:r>
      <w:r w:rsidR="00193B2B">
        <w:rPr>
          <w:rFonts w:hint="cs"/>
          <w:rtl/>
          <w:lang w:bidi="fa-IR"/>
        </w:rPr>
        <w:t>هیچکس</w:t>
      </w:r>
      <w:r w:rsidRPr="00984198">
        <w:rPr>
          <w:rFonts w:hint="cs"/>
          <w:rtl/>
          <w:lang w:bidi="fa-IR"/>
        </w:rPr>
        <w:t xml:space="preserve"> در آن معذور</w:t>
      </w:r>
      <w:r w:rsidR="009D0387" w:rsidRPr="00984198">
        <w:rPr>
          <w:rFonts w:hint="cs"/>
          <w:rtl/>
          <w:lang w:bidi="fa-IR"/>
        </w:rPr>
        <w:t xml:space="preserve"> نمی‌</w:t>
      </w:r>
      <w:r w:rsidRPr="00984198">
        <w:rPr>
          <w:rFonts w:hint="cs"/>
          <w:rtl/>
          <w:lang w:bidi="fa-IR"/>
        </w:rPr>
        <w:t>باشد و هیچ راهی برای اتباع و پیروی نکردن از سنت</w:t>
      </w:r>
      <w:r w:rsidR="009D0387" w:rsidRPr="00984198">
        <w:rPr>
          <w:rFonts w:hint="cs"/>
          <w:rtl/>
          <w:lang w:bidi="fa-IR"/>
        </w:rPr>
        <w:t xml:space="preserve">‌های </w:t>
      </w:r>
      <w:r w:rsidRPr="00984198">
        <w:rPr>
          <w:rFonts w:hint="cs"/>
          <w:rtl/>
          <w:lang w:bidi="fa-IR"/>
        </w:rPr>
        <w:t xml:space="preserve">رسول الله </w:t>
      </w:r>
      <w:r w:rsidR="00193B2B">
        <w:rPr>
          <w:rFonts w:ascii="Arial" w:hAnsi="Arial" w:cs="CTraditional Arabic" w:hint="cs"/>
          <w:rtl/>
        </w:rPr>
        <w:t>ح</w:t>
      </w:r>
      <w:r w:rsidRPr="00984198">
        <w:rPr>
          <w:rFonts w:hint="cs"/>
          <w:rtl/>
          <w:lang w:bidi="fa-IR"/>
        </w:rPr>
        <w:t xml:space="preserve"> قرار نداده است</w:t>
      </w:r>
      <w:r w:rsidR="00193B2B">
        <w:rPr>
          <w:rFonts w:hint="cs"/>
          <w:rtl/>
          <w:lang w:bidi="fa-IR"/>
        </w:rPr>
        <w:t>»</w:t>
      </w:r>
      <w:r w:rsidRPr="00984198">
        <w:rPr>
          <w:rStyle w:val="FootnoteReference"/>
          <w:rtl/>
          <w:lang w:bidi="fa-IR"/>
        </w:rPr>
        <w:footnoteReference w:id="399"/>
      </w:r>
      <w:r w:rsidRPr="00984198">
        <w:rPr>
          <w:rFonts w:hint="cs"/>
          <w:rtl/>
          <w:lang w:bidi="fa-IR"/>
        </w:rPr>
        <w:t xml:space="preserve">. </w:t>
      </w:r>
    </w:p>
    <w:p w:rsidR="00C5413C" w:rsidRPr="00984198" w:rsidRDefault="00C5413C" w:rsidP="00193B2B">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و در</w:t>
      </w:r>
      <w:r w:rsidR="00193B2B">
        <w:rPr>
          <w:rFonts w:cs="B Lotus" w:hint="cs"/>
          <w:sz w:val="28"/>
          <w:szCs w:val="28"/>
          <w:rtl/>
        </w:rPr>
        <w:t xml:space="preserve"> حدیثی که امام بخاری از ابوموسی</w:t>
      </w:r>
      <w:r w:rsidRPr="00984198">
        <w:rPr>
          <w:rFonts w:cs="B Lotus" w:hint="cs"/>
          <w:sz w:val="28"/>
          <w:szCs w:val="28"/>
          <w:rtl/>
        </w:rPr>
        <w:t xml:space="preserve">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 xml:space="preserve">روایت کرده آمده است که رسول الله </w:t>
      </w:r>
      <w:r w:rsidR="00193B2B">
        <w:rPr>
          <w:rFonts w:ascii="Arial" w:hAnsi="Arial" w:cs="CTraditional Arabic" w:hint="cs"/>
          <w:sz w:val="28"/>
          <w:szCs w:val="28"/>
          <w:rtl/>
        </w:rPr>
        <w:t>ح</w:t>
      </w:r>
      <w:r w:rsidRPr="00984198">
        <w:rPr>
          <w:rFonts w:cs="B Lotus" w:hint="cs"/>
          <w:sz w:val="28"/>
          <w:szCs w:val="28"/>
          <w:rtl/>
        </w:rPr>
        <w:t xml:space="preserve"> فرمودند: </w:t>
      </w:r>
      <w:r w:rsidRPr="00633058">
        <w:rPr>
          <w:rStyle w:val="Char2"/>
          <w:rFonts w:hint="cs"/>
          <w:rtl/>
        </w:rPr>
        <w:t>«</w:t>
      </w:r>
      <w:r w:rsidRPr="00633058">
        <w:rPr>
          <w:rStyle w:val="Char2"/>
          <w:rFonts w:hint="eastAsia"/>
          <w:rtl/>
        </w:rPr>
        <w:t>إِنَّمَا</w:t>
      </w:r>
      <w:r w:rsidRPr="00633058">
        <w:rPr>
          <w:rStyle w:val="Char2"/>
          <w:rtl/>
        </w:rPr>
        <w:t xml:space="preserve"> </w:t>
      </w:r>
      <w:r w:rsidRPr="00633058">
        <w:rPr>
          <w:rStyle w:val="Char2"/>
          <w:rFonts w:hint="eastAsia"/>
          <w:rtl/>
        </w:rPr>
        <w:t>مَثَلِي</w:t>
      </w:r>
      <w:r w:rsidRPr="00633058">
        <w:rPr>
          <w:rStyle w:val="Char2"/>
          <w:rtl/>
        </w:rPr>
        <w:t xml:space="preserve"> </w:t>
      </w:r>
      <w:r w:rsidRPr="00633058">
        <w:rPr>
          <w:rStyle w:val="Char2"/>
          <w:rFonts w:hint="eastAsia"/>
          <w:rtl/>
        </w:rPr>
        <w:t>وَمَثَلُ</w:t>
      </w:r>
      <w:r w:rsidRPr="00633058">
        <w:rPr>
          <w:rStyle w:val="Char2"/>
          <w:rtl/>
        </w:rPr>
        <w:t xml:space="preserve"> </w:t>
      </w:r>
      <w:r w:rsidRPr="00633058">
        <w:rPr>
          <w:rStyle w:val="Char2"/>
          <w:rFonts w:hint="eastAsia"/>
          <w:rtl/>
        </w:rPr>
        <w:t>مَا</w:t>
      </w:r>
      <w:r w:rsidRPr="00633058">
        <w:rPr>
          <w:rStyle w:val="Char2"/>
          <w:rtl/>
        </w:rPr>
        <w:t xml:space="preserve"> </w:t>
      </w:r>
      <w:r w:rsidRPr="00633058">
        <w:rPr>
          <w:rStyle w:val="Char2"/>
          <w:rFonts w:hint="eastAsia"/>
          <w:rtl/>
        </w:rPr>
        <w:t>بَعَثَنِي</w:t>
      </w:r>
      <w:r w:rsidRPr="00633058">
        <w:rPr>
          <w:rStyle w:val="Char2"/>
          <w:rtl/>
        </w:rPr>
        <w:t xml:space="preserve"> </w:t>
      </w:r>
      <w:r w:rsidRPr="00633058">
        <w:rPr>
          <w:rStyle w:val="Char2"/>
          <w:rFonts w:hint="eastAsia"/>
          <w:rtl/>
        </w:rPr>
        <w:t>اللَّهُ</w:t>
      </w:r>
      <w:r w:rsidRPr="00633058">
        <w:rPr>
          <w:rStyle w:val="Char2"/>
          <w:rtl/>
        </w:rPr>
        <w:t xml:space="preserve"> </w:t>
      </w:r>
      <w:r w:rsidRPr="00633058">
        <w:rPr>
          <w:rStyle w:val="Char2"/>
          <w:rFonts w:hint="eastAsia"/>
          <w:rtl/>
        </w:rPr>
        <w:t>بِهِ،</w:t>
      </w:r>
      <w:r w:rsidRPr="00633058">
        <w:rPr>
          <w:rStyle w:val="Char2"/>
          <w:rtl/>
        </w:rPr>
        <w:t xml:space="preserve"> </w:t>
      </w:r>
      <w:r w:rsidRPr="00633058">
        <w:rPr>
          <w:rStyle w:val="Char2"/>
          <w:rFonts w:hint="eastAsia"/>
          <w:rtl/>
        </w:rPr>
        <w:t>كَمَثَلِ</w:t>
      </w:r>
      <w:r w:rsidRPr="00633058">
        <w:rPr>
          <w:rStyle w:val="Char2"/>
          <w:rtl/>
        </w:rPr>
        <w:t xml:space="preserve"> </w:t>
      </w:r>
      <w:r w:rsidRPr="00633058">
        <w:rPr>
          <w:rStyle w:val="Char2"/>
          <w:rFonts w:hint="eastAsia"/>
          <w:rtl/>
        </w:rPr>
        <w:t>رَجُلٍ</w:t>
      </w:r>
      <w:r w:rsidRPr="00633058">
        <w:rPr>
          <w:rStyle w:val="Char2"/>
          <w:rtl/>
        </w:rPr>
        <w:t xml:space="preserve"> </w:t>
      </w:r>
      <w:r w:rsidRPr="00633058">
        <w:rPr>
          <w:rStyle w:val="Char2"/>
          <w:rFonts w:hint="eastAsia"/>
          <w:rtl/>
        </w:rPr>
        <w:t>أَتَى</w:t>
      </w:r>
      <w:r w:rsidRPr="00633058">
        <w:rPr>
          <w:rStyle w:val="Char2"/>
          <w:rtl/>
        </w:rPr>
        <w:t xml:space="preserve"> </w:t>
      </w:r>
      <w:r w:rsidRPr="00633058">
        <w:rPr>
          <w:rStyle w:val="Char2"/>
          <w:rFonts w:hint="eastAsia"/>
          <w:rtl/>
        </w:rPr>
        <w:t>قَوْمًا</w:t>
      </w:r>
      <w:r w:rsidRPr="00633058">
        <w:rPr>
          <w:rStyle w:val="Char2"/>
          <w:rtl/>
        </w:rPr>
        <w:t xml:space="preserve"> </w:t>
      </w:r>
      <w:r w:rsidRPr="00633058">
        <w:rPr>
          <w:rStyle w:val="Char2"/>
          <w:rFonts w:hint="eastAsia"/>
          <w:rtl/>
        </w:rPr>
        <w:t>فَقَالَ</w:t>
      </w:r>
      <w:r w:rsidRPr="00633058">
        <w:rPr>
          <w:rStyle w:val="Char2"/>
          <w:rtl/>
        </w:rPr>
        <w:t xml:space="preserve">: </w:t>
      </w:r>
      <w:r w:rsidRPr="00633058">
        <w:rPr>
          <w:rStyle w:val="Char2"/>
          <w:rFonts w:hint="eastAsia"/>
          <w:rtl/>
        </w:rPr>
        <w:t>يَا</w:t>
      </w:r>
      <w:r w:rsidRPr="00633058">
        <w:rPr>
          <w:rStyle w:val="Char2"/>
          <w:rtl/>
        </w:rPr>
        <w:t xml:space="preserve"> </w:t>
      </w:r>
      <w:r w:rsidRPr="00633058">
        <w:rPr>
          <w:rStyle w:val="Char2"/>
          <w:rFonts w:hint="eastAsia"/>
          <w:rtl/>
        </w:rPr>
        <w:t>قَوْمِ،</w:t>
      </w:r>
      <w:r w:rsidRPr="00633058">
        <w:rPr>
          <w:rStyle w:val="Char2"/>
          <w:rtl/>
        </w:rPr>
        <w:t xml:space="preserve"> </w:t>
      </w:r>
      <w:r w:rsidRPr="00633058">
        <w:rPr>
          <w:rStyle w:val="Char2"/>
          <w:rFonts w:hint="eastAsia"/>
          <w:rtl/>
        </w:rPr>
        <w:t>إِنِّي</w:t>
      </w:r>
      <w:r w:rsidRPr="00633058">
        <w:rPr>
          <w:rStyle w:val="Char2"/>
          <w:rtl/>
        </w:rPr>
        <w:t xml:space="preserve"> </w:t>
      </w:r>
      <w:r w:rsidRPr="00633058">
        <w:rPr>
          <w:rStyle w:val="Char2"/>
          <w:rFonts w:hint="eastAsia"/>
          <w:rtl/>
        </w:rPr>
        <w:t>رَأَيْتُ</w:t>
      </w:r>
      <w:r w:rsidRPr="00633058">
        <w:rPr>
          <w:rStyle w:val="Char2"/>
          <w:rtl/>
        </w:rPr>
        <w:t xml:space="preserve"> </w:t>
      </w:r>
      <w:r w:rsidRPr="00633058">
        <w:rPr>
          <w:rStyle w:val="Char2"/>
          <w:rFonts w:hint="eastAsia"/>
          <w:rtl/>
        </w:rPr>
        <w:t>الجَيْشَ</w:t>
      </w:r>
      <w:r w:rsidRPr="00633058">
        <w:rPr>
          <w:rStyle w:val="Char2"/>
          <w:rtl/>
        </w:rPr>
        <w:t xml:space="preserve"> </w:t>
      </w:r>
      <w:r w:rsidRPr="00633058">
        <w:rPr>
          <w:rStyle w:val="Char2"/>
          <w:rFonts w:hint="eastAsia"/>
          <w:rtl/>
        </w:rPr>
        <w:t>بِعَيْنَيَّ،</w:t>
      </w:r>
      <w:r w:rsidRPr="00633058">
        <w:rPr>
          <w:rStyle w:val="Char2"/>
          <w:rtl/>
        </w:rPr>
        <w:t xml:space="preserve"> </w:t>
      </w:r>
      <w:r w:rsidRPr="00633058">
        <w:rPr>
          <w:rStyle w:val="Char2"/>
          <w:rFonts w:hint="eastAsia"/>
          <w:rtl/>
        </w:rPr>
        <w:t>وَإِنِّي</w:t>
      </w:r>
      <w:r w:rsidRPr="00633058">
        <w:rPr>
          <w:rStyle w:val="Char2"/>
          <w:rtl/>
        </w:rPr>
        <w:t xml:space="preserve"> </w:t>
      </w:r>
      <w:r w:rsidRPr="00633058">
        <w:rPr>
          <w:rStyle w:val="Char2"/>
          <w:rFonts w:hint="eastAsia"/>
          <w:rtl/>
        </w:rPr>
        <w:t>أَنَا</w:t>
      </w:r>
      <w:r w:rsidRPr="00633058">
        <w:rPr>
          <w:rStyle w:val="Char2"/>
          <w:rtl/>
        </w:rPr>
        <w:t xml:space="preserve"> </w:t>
      </w:r>
      <w:r w:rsidRPr="00633058">
        <w:rPr>
          <w:rStyle w:val="Char2"/>
          <w:rFonts w:hint="eastAsia"/>
          <w:rtl/>
        </w:rPr>
        <w:t>النَّذِيرُ</w:t>
      </w:r>
      <w:r w:rsidRPr="00633058">
        <w:rPr>
          <w:rStyle w:val="Char2"/>
          <w:rtl/>
        </w:rPr>
        <w:t xml:space="preserve"> </w:t>
      </w:r>
      <w:r w:rsidRPr="00633058">
        <w:rPr>
          <w:rStyle w:val="Char2"/>
          <w:rFonts w:hint="eastAsia"/>
          <w:rtl/>
        </w:rPr>
        <w:t>العُرْيَانُ،</w:t>
      </w:r>
      <w:r w:rsidRPr="00633058">
        <w:rPr>
          <w:rStyle w:val="Char2"/>
          <w:rtl/>
        </w:rPr>
        <w:t xml:space="preserve"> </w:t>
      </w:r>
      <w:r w:rsidRPr="00633058">
        <w:rPr>
          <w:rStyle w:val="Char2"/>
          <w:rFonts w:hint="eastAsia"/>
          <w:rtl/>
        </w:rPr>
        <w:t>فَالنَّجَاءَ،</w:t>
      </w:r>
      <w:r w:rsidRPr="00633058">
        <w:rPr>
          <w:rStyle w:val="Char2"/>
          <w:rtl/>
        </w:rPr>
        <w:t xml:space="preserve"> </w:t>
      </w:r>
      <w:r w:rsidRPr="00633058">
        <w:rPr>
          <w:rStyle w:val="Char2"/>
          <w:rFonts w:hint="eastAsia"/>
          <w:rtl/>
        </w:rPr>
        <w:t>فَأَطَاعَهُ</w:t>
      </w:r>
      <w:r w:rsidRPr="00633058">
        <w:rPr>
          <w:rStyle w:val="Char2"/>
          <w:rtl/>
        </w:rPr>
        <w:t xml:space="preserve"> </w:t>
      </w:r>
      <w:r w:rsidRPr="00633058">
        <w:rPr>
          <w:rStyle w:val="Char2"/>
          <w:rFonts w:hint="eastAsia"/>
          <w:rtl/>
        </w:rPr>
        <w:t>طَائِفَةٌ</w:t>
      </w:r>
      <w:r w:rsidRPr="00633058">
        <w:rPr>
          <w:rStyle w:val="Char2"/>
          <w:rtl/>
        </w:rPr>
        <w:t xml:space="preserve"> </w:t>
      </w:r>
      <w:r w:rsidRPr="00633058">
        <w:rPr>
          <w:rStyle w:val="Char2"/>
          <w:rFonts w:hint="eastAsia"/>
          <w:rtl/>
        </w:rPr>
        <w:t>مِنْ</w:t>
      </w:r>
      <w:r w:rsidRPr="00633058">
        <w:rPr>
          <w:rStyle w:val="Char2"/>
          <w:rtl/>
        </w:rPr>
        <w:t xml:space="preserve"> </w:t>
      </w:r>
      <w:r w:rsidRPr="00633058">
        <w:rPr>
          <w:rStyle w:val="Char2"/>
          <w:rFonts w:hint="eastAsia"/>
          <w:rtl/>
        </w:rPr>
        <w:t>قَوْمِهِ،</w:t>
      </w:r>
      <w:r w:rsidRPr="00633058">
        <w:rPr>
          <w:rStyle w:val="Char2"/>
          <w:rtl/>
        </w:rPr>
        <w:t xml:space="preserve"> </w:t>
      </w:r>
      <w:r w:rsidRPr="00633058">
        <w:rPr>
          <w:rStyle w:val="Char2"/>
          <w:rFonts w:hint="eastAsia"/>
          <w:rtl/>
        </w:rPr>
        <w:t>فَأَدْلَجُوا،</w:t>
      </w:r>
      <w:r w:rsidRPr="00633058">
        <w:rPr>
          <w:rStyle w:val="Char2"/>
          <w:rtl/>
        </w:rPr>
        <w:t xml:space="preserve"> </w:t>
      </w:r>
      <w:r w:rsidRPr="00633058">
        <w:rPr>
          <w:rStyle w:val="Char2"/>
          <w:rFonts w:hint="eastAsia"/>
          <w:rtl/>
        </w:rPr>
        <w:t>فَانْطَلَقُوا</w:t>
      </w:r>
      <w:r w:rsidRPr="00633058">
        <w:rPr>
          <w:rStyle w:val="Char2"/>
          <w:rtl/>
        </w:rPr>
        <w:t xml:space="preserve"> </w:t>
      </w:r>
      <w:r w:rsidRPr="00633058">
        <w:rPr>
          <w:rStyle w:val="Char2"/>
          <w:rFonts w:hint="eastAsia"/>
          <w:rtl/>
        </w:rPr>
        <w:t>عَلَى</w:t>
      </w:r>
      <w:r w:rsidRPr="00633058">
        <w:rPr>
          <w:rStyle w:val="Char2"/>
          <w:rtl/>
        </w:rPr>
        <w:t xml:space="preserve"> </w:t>
      </w:r>
      <w:r w:rsidRPr="00633058">
        <w:rPr>
          <w:rStyle w:val="Char2"/>
          <w:rFonts w:hint="eastAsia"/>
          <w:rtl/>
        </w:rPr>
        <w:t>مَهَلِهِمْ</w:t>
      </w:r>
      <w:r w:rsidRPr="00633058">
        <w:rPr>
          <w:rStyle w:val="Char2"/>
          <w:rtl/>
        </w:rPr>
        <w:t xml:space="preserve"> </w:t>
      </w:r>
      <w:r w:rsidRPr="00633058">
        <w:rPr>
          <w:rStyle w:val="Char2"/>
          <w:rFonts w:hint="eastAsia"/>
          <w:rtl/>
        </w:rPr>
        <w:t>فَنَجَوْا،</w:t>
      </w:r>
      <w:r w:rsidRPr="00633058">
        <w:rPr>
          <w:rStyle w:val="Char2"/>
          <w:rtl/>
        </w:rPr>
        <w:t xml:space="preserve"> </w:t>
      </w:r>
      <w:r w:rsidRPr="00633058">
        <w:rPr>
          <w:rStyle w:val="Char2"/>
          <w:rFonts w:hint="eastAsia"/>
          <w:rtl/>
        </w:rPr>
        <w:t>وَكَذَّبَتْ</w:t>
      </w:r>
      <w:r w:rsidRPr="00633058">
        <w:rPr>
          <w:rStyle w:val="Char2"/>
          <w:rtl/>
        </w:rPr>
        <w:t xml:space="preserve"> </w:t>
      </w:r>
      <w:r w:rsidRPr="00633058">
        <w:rPr>
          <w:rStyle w:val="Char2"/>
          <w:rFonts w:hint="eastAsia"/>
          <w:rtl/>
        </w:rPr>
        <w:t>طَائِفَةٌ</w:t>
      </w:r>
      <w:r w:rsidRPr="00633058">
        <w:rPr>
          <w:rStyle w:val="Char2"/>
          <w:rtl/>
        </w:rPr>
        <w:t xml:space="preserve"> </w:t>
      </w:r>
      <w:r w:rsidRPr="00633058">
        <w:rPr>
          <w:rStyle w:val="Char2"/>
          <w:rFonts w:hint="eastAsia"/>
          <w:rtl/>
        </w:rPr>
        <w:t>مِنْهُمْ،</w:t>
      </w:r>
      <w:r w:rsidRPr="00633058">
        <w:rPr>
          <w:rStyle w:val="Char2"/>
          <w:rtl/>
        </w:rPr>
        <w:t xml:space="preserve"> </w:t>
      </w:r>
      <w:r w:rsidRPr="00633058">
        <w:rPr>
          <w:rStyle w:val="Char2"/>
          <w:rFonts w:hint="eastAsia"/>
          <w:rtl/>
        </w:rPr>
        <w:t>فَأَصْبَحُوا</w:t>
      </w:r>
      <w:r w:rsidRPr="00633058">
        <w:rPr>
          <w:rStyle w:val="Char2"/>
          <w:rtl/>
        </w:rPr>
        <w:t xml:space="preserve"> </w:t>
      </w:r>
      <w:r w:rsidRPr="00633058">
        <w:rPr>
          <w:rStyle w:val="Char2"/>
          <w:rFonts w:hint="eastAsia"/>
          <w:rtl/>
        </w:rPr>
        <w:t>مَكَانَهُمْ،</w:t>
      </w:r>
      <w:r w:rsidRPr="00633058">
        <w:rPr>
          <w:rStyle w:val="Char2"/>
          <w:rtl/>
        </w:rPr>
        <w:t xml:space="preserve"> </w:t>
      </w:r>
      <w:r w:rsidRPr="00633058">
        <w:rPr>
          <w:rStyle w:val="Char2"/>
          <w:rFonts w:hint="eastAsia"/>
          <w:rtl/>
        </w:rPr>
        <w:t>فَصَبَّحَهُمُ</w:t>
      </w:r>
      <w:r w:rsidRPr="00633058">
        <w:rPr>
          <w:rStyle w:val="Char2"/>
          <w:rtl/>
        </w:rPr>
        <w:t xml:space="preserve"> </w:t>
      </w:r>
      <w:r w:rsidRPr="00633058">
        <w:rPr>
          <w:rStyle w:val="Char2"/>
          <w:rFonts w:hint="eastAsia"/>
          <w:rtl/>
        </w:rPr>
        <w:t>الجَيْشُ</w:t>
      </w:r>
      <w:r w:rsidRPr="00633058">
        <w:rPr>
          <w:rStyle w:val="Char2"/>
          <w:rtl/>
        </w:rPr>
        <w:t xml:space="preserve"> </w:t>
      </w:r>
      <w:r w:rsidRPr="00633058">
        <w:rPr>
          <w:rStyle w:val="Char2"/>
          <w:rFonts w:hint="eastAsia"/>
          <w:rtl/>
        </w:rPr>
        <w:t>فَأَهْلَكَهُمْ</w:t>
      </w:r>
      <w:r w:rsidRPr="00633058">
        <w:rPr>
          <w:rStyle w:val="Char2"/>
          <w:rtl/>
        </w:rPr>
        <w:t xml:space="preserve"> </w:t>
      </w:r>
      <w:r w:rsidRPr="00633058">
        <w:rPr>
          <w:rStyle w:val="Char2"/>
          <w:rFonts w:hint="eastAsia"/>
          <w:rtl/>
        </w:rPr>
        <w:t>وَاجْتَاحَهُمْ،</w:t>
      </w:r>
      <w:r w:rsidRPr="00633058">
        <w:rPr>
          <w:rStyle w:val="Char2"/>
          <w:rtl/>
        </w:rPr>
        <w:t xml:space="preserve"> </w:t>
      </w:r>
      <w:r w:rsidRPr="00633058">
        <w:rPr>
          <w:rStyle w:val="Char2"/>
          <w:rFonts w:hint="eastAsia"/>
          <w:rtl/>
        </w:rPr>
        <w:t>فَذَلِكَ</w:t>
      </w:r>
      <w:r w:rsidRPr="00633058">
        <w:rPr>
          <w:rStyle w:val="Char2"/>
          <w:rtl/>
        </w:rPr>
        <w:t xml:space="preserve"> </w:t>
      </w:r>
      <w:r w:rsidRPr="00633058">
        <w:rPr>
          <w:rStyle w:val="Char2"/>
          <w:rFonts w:hint="eastAsia"/>
          <w:rtl/>
        </w:rPr>
        <w:t>مَثَلُ</w:t>
      </w:r>
      <w:r w:rsidRPr="00633058">
        <w:rPr>
          <w:rStyle w:val="Char2"/>
          <w:rtl/>
        </w:rPr>
        <w:t xml:space="preserve"> </w:t>
      </w:r>
      <w:r w:rsidRPr="00633058">
        <w:rPr>
          <w:rStyle w:val="Char2"/>
          <w:rFonts w:hint="eastAsia"/>
          <w:rtl/>
        </w:rPr>
        <w:t>مَنْ</w:t>
      </w:r>
      <w:r w:rsidRPr="00633058">
        <w:rPr>
          <w:rStyle w:val="Char2"/>
          <w:rtl/>
        </w:rPr>
        <w:t xml:space="preserve"> </w:t>
      </w:r>
      <w:r w:rsidRPr="00633058">
        <w:rPr>
          <w:rStyle w:val="Char2"/>
          <w:rFonts w:hint="eastAsia"/>
          <w:rtl/>
        </w:rPr>
        <w:t>أَطَاعَنِي</w:t>
      </w:r>
      <w:r w:rsidRPr="00633058">
        <w:rPr>
          <w:rStyle w:val="Char2"/>
          <w:rtl/>
        </w:rPr>
        <w:t xml:space="preserve"> </w:t>
      </w:r>
      <w:r w:rsidRPr="00633058">
        <w:rPr>
          <w:rStyle w:val="Char2"/>
          <w:rFonts w:hint="eastAsia"/>
          <w:rtl/>
        </w:rPr>
        <w:t>فَاتَّبَعَ</w:t>
      </w:r>
      <w:r w:rsidRPr="00633058">
        <w:rPr>
          <w:rStyle w:val="Char2"/>
          <w:rtl/>
        </w:rPr>
        <w:t xml:space="preserve"> </w:t>
      </w:r>
      <w:r w:rsidRPr="00633058">
        <w:rPr>
          <w:rStyle w:val="Char2"/>
          <w:rFonts w:hint="eastAsia"/>
          <w:rtl/>
        </w:rPr>
        <w:t>مَا</w:t>
      </w:r>
      <w:r w:rsidRPr="00633058">
        <w:rPr>
          <w:rStyle w:val="Char2"/>
          <w:rtl/>
        </w:rPr>
        <w:t xml:space="preserve"> </w:t>
      </w:r>
      <w:r w:rsidRPr="00633058">
        <w:rPr>
          <w:rStyle w:val="Char2"/>
          <w:rFonts w:hint="eastAsia"/>
          <w:rtl/>
        </w:rPr>
        <w:t>جِئْتُ</w:t>
      </w:r>
      <w:r w:rsidRPr="00633058">
        <w:rPr>
          <w:rStyle w:val="Char2"/>
          <w:rtl/>
        </w:rPr>
        <w:t xml:space="preserve"> </w:t>
      </w:r>
      <w:r w:rsidRPr="00633058">
        <w:rPr>
          <w:rStyle w:val="Char2"/>
          <w:rFonts w:hint="eastAsia"/>
          <w:rtl/>
        </w:rPr>
        <w:t>بِهِ،</w:t>
      </w:r>
      <w:r w:rsidRPr="00633058">
        <w:rPr>
          <w:rStyle w:val="Char2"/>
          <w:rtl/>
        </w:rPr>
        <w:t xml:space="preserve"> </w:t>
      </w:r>
      <w:r w:rsidRPr="00633058">
        <w:rPr>
          <w:rStyle w:val="Char2"/>
          <w:rFonts w:hint="eastAsia"/>
          <w:rtl/>
        </w:rPr>
        <w:t>وَمَثَلُ</w:t>
      </w:r>
      <w:r w:rsidRPr="00633058">
        <w:rPr>
          <w:rStyle w:val="Char2"/>
          <w:rtl/>
        </w:rPr>
        <w:t xml:space="preserve"> </w:t>
      </w:r>
      <w:r w:rsidRPr="00633058">
        <w:rPr>
          <w:rStyle w:val="Char2"/>
          <w:rFonts w:hint="eastAsia"/>
          <w:rtl/>
        </w:rPr>
        <w:t>مَنْ</w:t>
      </w:r>
      <w:r w:rsidRPr="00633058">
        <w:rPr>
          <w:rStyle w:val="Char2"/>
          <w:rtl/>
        </w:rPr>
        <w:t xml:space="preserve"> </w:t>
      </w:r>
      <w:r w:rsidRPr="00633058">
        <w:rPr>
          <w:rStyle w:val="Char2"/>
          <w:rFonts w:hint="eastAsia"/>
          <w:rtl/>
        </w:rPr>
        <w:t>عَصَانِي</w:t>
      </w:r>
      <w:r w:rsidRPr="00633058">
        <w:rPr>
          <w:rStyle w:val="Char2"/>
          <w:rtl/>
        </w:rPr>
        <w:t xml:space="preserve"> </w:t>
      </w:r>
      <w:r w:rsidRPr="00633058">
        <w:rPr>
          <w:rStyle w:val="Char2"/>
          <w:rFonts w:hint="eastAsia"/>
          <w:rtl/>
        </w:rPr>
        <w:t>وَكَذَّبَ</w:t>
      </w:r>
      <w:r w:rsidRPr="00633058">
        <w:rPr>
          <w:rStyle w:val="Char2"/>
          <w:rtl/>
        </w:rPr>
        <w:t xml:space="preserve"> </w:t>
      </w:r>
      <w:r w:rsidRPr="00633058">
        <w:rPr>
          <w:rStyle w:val="Char2"/>
          <w:rFonts w:hint="eastAsia"/>
          <w:rtl/>
        </w:rPr>
        <w:t>بِمَا</w:t>
      </w:r>
      <w:r w:rsidRPr="00633058">
        <w:rPr>
          <w:rStyle w:val="Char2"/>
          <w:rtl/>
        </w:rPr>
        <w:t xml:space="preserve"> </w:t>
      </w:r>
      <w:r w:rsidRPr="00633058">
        <w:rPr>
          <w:rStyle w:val="Char2"/>
          <w:rFonts w:hint="eastAsia"/>
          <w:rtl/>
        </w:rPr>
        <w:t>جِئْتُ</w:t>
      </w:r>
      <w:r w:rsidRPr="00633058">
        <w:rPr>
          <w:rStyle w:val="Char2"/>
          <w:rtl/>
        </w:rPr>
        <w:t xml:space="preserve"> </w:t>
      </w:r>
      <w:r w:rsidRPr="00633058">
        <w:rPr>
          <w:rStyle w:val="Char2"/>
          <w:rFonts w:hint="eastAsia"/>
          <w:rtl/>
        </w:rPr>
        <w:t>بِهِ</w:t>
      </w:r>
      <w:r w:rsidRPr="00633058">
        <w:rPr>
          <w:rStyle w:val="Char2"/>
          <w:rtl/>
        </w:rPr>
        <w:t xml:space="preserve"> </w:t>
      </w:r>
      <w:r w:rsidRPr="00633058">
        <w:rPr>
          <w:rStyle w:val="Char2"/>
          <w:rFonts w:hint="eastAsia"/>
          <w:rtl/>
        </w:rPr>
        <w:t>مِنَ</w:t>
      </w:r>
      <w:r w:rsidRPr="00633058">
        <w:rPr>
          <w:rStyle w:val="Char2"/>
          <w:rtl/>
        </w:rPr>
        <w:t xml:space="preserve"> </w:t>
      </w:r>
      <w:r w:rsidRPr="00633058">
        <w:rPr>
          <w:rStyle w:val="Char2"/>
          <w:rFonts w:hint="eastAsia"/>
          <w:rtl/>
        </w:rPr>
        <w:t>الحَقِّ</w:t>
      </w:r>
      <w:r w:rsidR="00F4329D" w:rsidRPr="00633058">
        <w:rPr>
          <w:rStyle w:val="Char2"/>
          <w:rFonts w:hint="cs"/>
          <w:rtl/>
        </w:rPr>
        <w:t>»</w:t>
      </w:r>
      <w:r w:rsidRPr="00C008F7">
        <w:rPr>
          <w:rStyle w:val="FootnoteReference"/>
          <w:rFonts w:cs="B Lotus"/>
          <w:sz w:val="28"/>
          <w:szCs w:val="28"/>
          <w:rtl/>
        </w:rPr>
        <w:footnoteReference w:id="400"/>
      </w:r>
      <w:r w:rsidR="00966E6B">
        <w:rPr>
          <w:rFonts w:cs="B Lotus" w:hint="cs"/>
          <w:sz w:val="28"/>
          <w:szCs w:val="28"/>
          <w:rtl/>
        </w:rPr>
        <w:t>.</w:t>
      </w:r>
      <w:r w:rsidRPr="00984198">
        <w:rPr>
          <w:rFonts w:cs="B Lotus" w:hint="cs"/>
          <w:sz w:val="28"/>
          <w:szCs w:val="28"/>
          <w:rtl/>
        </w:rPr>
        <w:t xml:space="preserve"> </w:t>
      </w:r>
      <w:r w:rsidR="00966E6B">
        <w:rPr>
          <w:rFonts w:cs="B Lotus" w:hint="cs"/>
          <w:sz w:val="28"/>
          <w:szCs w:val="28"/>
          <w:rtl/>
        </w:rPr>
        <w:t>«</w:t>
      </w:r>
      <w:r w:rsidR="00193B2B">
        <w:rPr>
          <w:rFonts w:cs="B Lotus" w:hint="cs"/>
          <w:sz w:val="28"/>
          <w:szCs w:val="28"/>
          <w:rtl/>
        </w:rPr>
        <w:t xml:space="preserve">مثال من </w:t>
      </w:r>
      <w:r w:rsidRPr="00984198">
        <w:rPr>
          <w:rFonts w:cs="B Lotus" w:hint="cs"/>
          <w:sz w:val="28"/>
          <w:szCs w:val="28"/>
          <w:rtl/>
        </w:rPr>
        <w:t>و آنچه الله عزوجل مرا با آن فرستاده است مانند مردی است که نزد قومی آمده و</w:t>
      </w:r>
      <w:r w:rsidR="009D0387" w:rsidRPr="00984198">
        <w:rPr>
          <w:rFonts w:cs="B Lotus" w:hint="cs"/>
          <w:sz w:val="28"/>
          <w:szCs w:val="28"/>
          <w:rtl/>
        </w:rPr>
        <w:t xml:space="preserve"> می‌</w:t>
      </w:r>
      <w:r w:rsidRPr="00984198">
        <w:rPr>
          <w:rFonts w:cs="B Lotus" w:hint="cs"/>
          <w:sz w:val="28"/>
          <w:szCs w:val="28"/>
          <w:rtl/>
        </w:rPr>
        <w:t>گوید: با چشمان خودم، لشکر (دشمن) را دیدم و صراحتاً خطر را به شما اعلام</w:t>
      </w:r>
      <w:r w:rsidR="009D0387" w:rsidRPr="00984198">
        <w:rPr>
          <w:rFonts w:cs="B Lotus" w:hint="cs"/>
          <w:sz w:val="28"/>
          <w:szCs w:val="28"/>
          <w:rtl/>
        </w:rPr>
        <w:t xml:space="preserve"> می‌</w:t>
      </w:r>
      <w:r w:rsidRPr="00984198">
        <w:rPr>
          <w:rFonts w:cs="B Lotus" w:hint="cs"/>
          <w:sz w:val="28"/>
          <w:szCs w:val="28"/>
          <w:rtl/>
        </w:rPr>
        <w:t>کنم، خویشتن را نجات دهید؛ پس گروهی از او اطاعت کرده و در اول شب به راه افتاده و</w:t>
      </w:r>
      <w:r w:rsidR="00AC25A8" w:rsidRPr="00984198">
        <w:rPr>
          <w:rFonts w:cs="B Lotus" w:hint="cs"/>
          <w:sz w:val="28"/>
          <w:szCs w:val="28"/>
          <w:rtl/>
        </w:rPr>
        <w:t xml:space="preserve"> بی‌</w:t>
      </w:r>
      <w:r w:rsidRPr="00984198">
        <w:rPr>
          <w:rFonts w:cs="B Lotus" w:hint="cs"/>
          <w:sz w:val="28"/>
          <w:szCs w:val="28"/>
          <w:rtl/>
        </w:rPr>
        <w:t>درنگ</w:t>
      </w:r>
      <w:r w:rsidR="009D0387" w:rsidRPr="00984198">
        <w:rPr>
          <w:rFonts w:cs="B Lotus" w:hint="cs"/>
          <w:sz w:val="28"/>
          <w:szCs w:val="28"/>
          <w:rtl/>
        </w:rPr>
        <w:t xml:space="preserve"> می‌</w:t>
      </w:r>
      <w:r w:rsidRPr="00984198">
        <w:rPr>
          <w:rFonts w:cs="B Lotus" w:hint="cs"/>
          <w:sz w:val="28"/>
          <w:szCs w:val="28"/>
          <w:rtl/>
        </w:rPr>
        <w:t>روند و نجات</w:t>
      </w:r>
      <w:r w:rsidR="009D0387" w:rsidRPr="00984198">
        <w:rPr>
          <w:rFonts w:cs="B Lotus" w:hint="cs"/>
          <w:sz w:val="28"/>
          <w:szCs w:val="28"/>
          <w:rtl/>
        </w:rPr>
        <w:t xml:space="preserve"> می‌</w:t>
      </w:r>
      <w:r w:rsidRPr="00984198">
        <w:rPr>
          <w:rFonts w:cs="B Lotus" w:hint="cs"/>
          <w:sz w:val="28"/>
          <w:szCs w:val="28"/>
          <w:rtl/>
        </w:rPr>
        <w:t>یابند. و گروهی از ایشان سخنش را دروغ</w:t>
      </w:r>
      <w:r w:rsidR="009D0387" w:rsidRPr="00984198">
        <w:rPr>
          <w:rFonts w:cs="B Lotus" w:hint="cs"/>
          <w:sz w:val="28"/>
          <w:szCs w:val="28"/>
          <w:rtl/>
        </w:rPr>
        <w:t xml:space="preserve"> می‌</w:t>
      </w:r>
      <w:r w:rsidR="00193B2B">
        <w:rPr>
          <w:rFonts w:cs="B Lotus" w:hint="cs"/>
          <w:sz w:val="28"/>
          <w:szCs w:val="28"/>
          <w:rtl/>
        </w:rPr>
        <w:t>خوانند</w:t>
      </w:r>
      <w:r w:rsidRPr="00984198">
        <w:rPr>
          <w:rFonts w:cs="B Lotus" w:hint="cs"/>
          <w:sz w:val="28"/>
          <w:szCs w:val="28"/>
          <w:rtl/>
        </w:rPr>
        <w:t xml:space="preserve"> و در مکان خویش شب را صبح</w:t>
      </w:r>
      <w:r w:rsidR="009D0387" w:rsidRPr="00984198">
        <w:rPr>
          <w:rFonts w:cs="B Lotus" w:hint="cs"/>
          <w:sz w:val="28"/>
          <w:szCs w:val="28"/>
          <w:rtl/>
        </w:rPr>
        <w:t xml:space="preserve"> می‌</w:t>
      </w:r>
      <w:r w:rsidRPr="00984198">
        <w:rPr>
          <w:rFonts w:cs="B Lotus" w:hint="cs"/>
          <w:sz w:val="28"/>
          <w:szCs w:val="28"/>
          <w:rtl/>
        </w:rPr>
        <w:t>کنند، لذا لشکر صبح به طور ناگهانی بر</w:t>
      </w:r>
      <w:r w:rsidR="009D0387" w:rsidRPr="00984198">
        <w:rPr>
          <w:rFonts w:cs="B Lotus" w:hint="cs"/>
          <w:sz w:val="28"/>
          <w:szCs w:val="28"/>
          <w:rtl/>
        </w:rPr>
        <w:t xml:space="preserve"> آن‌ها </w:t>
      </w:r>
      <w:r w:rsidRPr="00984198">
        <w:rPr>
          <w:rFonts w:cs="B Lotus" w:hint="cs"/>
          <w:sz w:val="28"/>
          <w:szCs w:val="28"/>
          <w:rtl/>
        </w:rPr>
        <w:t>یورش برده و آنان را نابود و هلاک</w:t>
      </w:r>
      <w:r w:rsidR="009D0387" w:rsidRPr="00984198">
        <w:rPr>
          <w:rFonts w:cs="B Lotus" w:hint="cs"/>
          <w:sz w:val="28"/>
          <w:szCs w:val="28"/>
          <w:rtl/>
        </w:rPr>
        <w:t xml:space="preserve"> می‌</w:t>
      </w:r>
      <w:r w:rsidRPr="00984198">
        <w:rPr>
          <w:rFonts w:cs="B Lotus" w:hint="cs"/>
          <w:sz w:val="28"/>
          <w:szCs w:val="28"/>
          <w:rtl/>
        </w:rPr>
        <w:t>سازد. این مثال کسی است که از من اطاعت کرده و از آنچه من آورده</w:t>
      </w:r>
      <w:r w:rsidR="00FC51A8" w:rsidRPr="00984198">
        <w:rPr>
          <w:rFonts w:cs="B Lotus" w:hint="eastAsia"/>
          <w:sz w:val="28"/>
          <w:szCs w:val="28"/>
          <w:rtl/>
        </w:rPr>
        <w:t>‌</w:t>
      </w:r>
      <w:r w:rsidRPr="00984198">
        <w:rPr>
          <w:rFonts w:cs="B Lotus" w:hint="cs"/>
          <w:sz w:val="28"/>
          <w:szCs w:val="28"/>
          <w:rtl/>
        </w:rPr>
        <w:t>ام (قرآن و سنت) پیروی</w:t>
      </w:r>
      <w:r w:rsidR="009D0387" w:rsidRPr="00984198">
        <w:rPr>
          <w:rFonts w:cs="B Lotus" w:hint="cs"/>
          <w:sz w:val="28"/>
          <w:szCs w:val="28"/>
          <w:rtl/>
        </w:rPr>
        <w:t xml:space="preserve"> می‌</w:t>
      </w:r>
      <w:r w:rsidRPr="00984198">
        <w:rPr>
          <w:rFonts w:cs="B Lotus" w:hint="cs"/>
          <w:sz w:val="28"/>
          <w:szCs w:val="28"/>
          <w:rtl/>
        </w:rPr>
        <w:t>کند</w:t>
      </w:r>
      <w:r w:rsidR="00193B2B">
        <w:rPr>
          <w:rFonts w:cs="B Lotus" w:hint="cs"/>
          <w:sz w:val="28"/>
          <w:szCs w:val="28"/>
          <w:rtl/>
        </w:rPr>
        <w:t xml:space="preserve"> </w:t>
      </w:r>
      <w:r w:rsidRPr="00984198">
        <w:rPr>
          <w:rFonts w:cs="B Lotus" w:hint="cs"/>
          <w:sz w:val="28"/>
          <w:szCs w:val="28"/>
          <w:rtl/>
        </w:rPr>
        <w:t xml:space="preserve">و نیز مثال کسی است </w:t>
      </w:r>
      <w:r w:rsidRPr="00984198">
        <w:rPr>
          <w:rFonts w:cs="B Lotus" w:hint="cs"/>
          <w:sz w:val="28"/>
          <w:szCs w:val="28"/>
          <w:rtl/>
        </w:rPr>
        <w:lastRenderedPageBreak/>
        <w:t>که از من نافرمانی کرده و</w:t>
      </w:r>
      <w:r w:rsidR="00193B2B">
        <w:rPr>
          <w:rFonts w:cs="B Lotus" w:hint="cs"/>
          <w:sz w:val="28"/>
          <w:szCs w:val="28"/>
          <w:rtl/>
        </w:rPr>
        <w:t xml:space="preserve"> آنچه را که با آن از جانب حق جل</w:t>
      </w:r>
      <w:r w:rsidR="00193B2B">
        <w:rPr>
          <w:rFonts w:cs="B Lotus"/>
          <w:sz w:val="28"/>
          <w:szCs w:val="28"/>
          <w:rtl/>
        </w:rPr>
        <w:softHyphen/>
      </w:r>
      <w:r w:rsidRPr="00984198">
        <w:rPr>
          <w:rFonts w:cs="B Lotus" w:hint="cs"/>
          <w:sz w:val="28"/>
          <w:szCs w:val="28"/>
          <w:rtl/>
        </w:rPr>
        <w:t>جلاله آمده</w:t>
      </w:r>
      <w:r w:rsidR="009D0387" w:rsidRPr="00984198">
        <w:rPr>
          <w:rFonts w:cs="B Lotus" w:hint="cs"/>
          <w:sz w:val="28"/>
          <w:szCs w:val="28"/>
          <w:rtl/>
        </w:rPr>
        <w:t>‌ام،</w:t>
      </w:r>
      <w:r w:rsidRPr="00984198">
        <w:rPr>
          <w:rFonts w:cs="B Lotus" w:hint="cs"/>
          <w:sz w:val="28"/>
          <w:szCs w:val="28"/>
          <w:rtl/>
        </w:rPr>
        <w:t xml:space="preserve"> تکذیب کند</w:t>
      </w:r>
      <w:r w:rsidR="00966E6B">
        <w:rPr>
          <w:rFonts w:cs="B Lotus" w:hint="cs"/>
          <w:sz w:val="28"/>
          <w:szCs w:val="28"/>
          <w:rtl/>
        </w:rPr>
        <w:t>»</w:t>
      </w:r>
      <w:r w:rsidRPr="00984198">
        <w:rPr>
          <w:rFonts w:cs="B Lotus" w:hint="cs"/>
          <w:sz w:val="28"/>
          <w:szCs w:val="28"/>
          <w:rtl/>
        </w:rPr>
        <w:t>.</w:t>
      </w:r>
    </w:p>
    <w:p w:rsidR="00C5413C" w:rsidRPr="00984198" w:rsidRDefault="00C5413C" w:rsidP="00193B2B">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حافظ </w:t>
      </w:r>
      <w:r w:rsidR="00966E6B">
        <w:rPr>
          <w:rFonts w:cs="B Lotus" w:hint="cs"/>
          <w:sz w:val="28"/>
          <w:szCs w:val="28"/>
          <w:rtl/>
        </w:rPr>
        <w:t>ا</w:t>
      </w:r>
      <w:r w:rsidRPr="00984198">
        <w:rPr>
          <w:rFonts w:cs="B Lotus" w:hint="cs"/>
          <w:sz w:val="28"/>
          <w:szCs w:val="28"/>
          <w:rtl/>
        </w:rPr>
        <w:t>بن حجر در فتح الباری از طیبی نقل</w:t>
      </w:r>
      <w:r w:rsidR="009D0387" w:rsidRPr="00984198">
        <w:rPr>
          <w:rFonts w:cs="B Lotus" w:hint="cs"/>
          <w:sz w:val="28"/>
          <w:szCs w:val="28"/>
          <w:rtl/>
        </w:rPr>
        <w:t xml:space="preserve"> می‌</w:t>
      </w:r>
      <w:r w:rsidRPr="00984198">
        <w:rPr>
          <w:rFonts w:cs="B Lotus" w:hint="cs"/>
          <w:sz w:val="28"/>
          <w:szCs w:val="28"/>
          <w:rtl/>
        </w:rPr>
        <w:t xml:space="preserve">کند که گفت: </w:t>
      </w:r>
      <w:r w:rsidR="00193B2B">
        <w:rPr>
          <w:rFonts w:cs="B Lotus" w:hint="cs"/>
          <w:sz w:val="28"/>
          <w:szCs w:val="28"/>
          <w:rtl/>
        </w:rPr>
        <w:t>«</w:t>
      </w:r>
      <w:r w:rsidRPr="00984198">
        <w:rPr>
          <w:rFonts w:cs="B Lotus" w:hint="cs"/>
          <w:sz w:val="28"/>
          <w:szCs w:val="28"/>
          <w:rtl/>
        </w:rPr>
        <w:t xml:space="preserve">رسول الله </w:t>
      </w:r>
      <w:r w:rsidR="00193B2B">
        <w:rPr>
          <w:rFonts w:ascii="Arial" w:hAnsi="Arial" w:cs="CTraditional Arabic" w:hint="cs"/>
          <w:sz w:val="28"/>
          <w:szCs w:val="28"/>
          <w:rtl/>
        </w:rPr>
        <w:t>ح</w:t>
      </w:r>
      <w:r w:rsidR="00193B2B">
        <w:rPr>
          <w:rFonts w:cs="B Lotus" w:hint="cs"/>
          <w:sz w:val="28"/>
          <w:szCs w:val="28"/>
          <w:rtl/>
        </w:rPr>
        <w:t xml:space="preserve"> خویشتن را به مردی تشبیه کرده و بیم دادنش به عذابی در پیش رو</w:t>
      </w:r>
      <w:r w:rsidRPr="00984198">
        <w:rPr>
          <w:rFonts w:cs="B Lotus" w:hint="cs"/>
          <w:sz w:val="28"/>
          <w:szCs w:val="28"/>
          <w:rtl/>
        </w:rPr>
        <w:t xml:space="preserve"> را به بیم دادن آن مرد، قومش را به ل</w:t>
      </w:r>
      <w:r w:rsidR="00193B2B">
        <w:rPr>
          <w:rFonts w:cs="B Lotus" w:hint="cs"/>
          <w:sz w:val="28"/>
          <w:szCs w:val="28"/>
          <w:rtl/>
        </w:rPr>
        <w:t>شکری در نزدیکی صبح، تشبیه کردند</w:t>
      </w:r>
      <w:r w:rsidRPr="00984198">
        <w:rPr>
          <w:rFonts w:cs="B Lotus" w:hint="cs"/>
          <w:sz w:val="28"/>
          <w:szCs w:val="28"/>
          <w:rtl/>
        </w:rPr>
        <w:t xml:space="preserve"> و کسانی از امت</w:t>
      </w:r>
      <w:r w:rsidR="00193B2B">
        <w:rPr>
          <w:rFonts w:cs="B Lotus"/>
          <w:sz w:val="28"/>
          <w:szCs w:val="28"/>
          <w:rtl/>
        </w:rPr>
        <w:softHyphen/>
      </w:r>
      <w:r w:rsidRPr="00984198">
        <w:rPr>
          <w:rFonts w:cs="B Lotus" w:hint="cs"/>
          <w:sz w:val="28"/>
          <w:szCs w:val="28"/>
          <w:rtl/>
        </w:rPr>
        <w:t>شان را که از ایشان اطاعت</w:t>
      </w:r>
      <w:r w:rsidR="009D0387" w:rsidRPr="00984198">
        <w:rPr>
          <w:rFonts w:cs="B Lotus" w:hint="cs"/>
          <w:sz w:val="28"/>
          <w:szCs w:val="28"/>
          <w:rtl/>
        </w:rPr>
        <w:t xml:space="preserve"> می‌</w:t>
      </w:r>
      <w:r w:rsidRPr="00984198">
        <w:rPr>
          <w:rFonts w:cs="B Lotus" w:hint="cs"/>
          <w:sz w:val="28"/>
          <w:szCs w:val="28"/>
          <w:rtl/>
        </w:rPr>
        <w:t>کنند و نیز کسانی که از ایشان نافرمانی می</w:t>
      </w:r>
      <w:r w:rsidRPr="00984198">
        <w:rPr>
          <w:rFonts w:cs="B Lotus" w:hint="cs"/>
          <w:sz w:val="28"/>
          <w:szCs w:val="28"/>
          <w:cs/>
        </w:rPr>
        <w:t>‎</w:t>
      </w:r>
      <w:r w:rsidRPr="00984198">
        <w:rPr>
          <w:rFonts w:cs="B Lotus" w:hint="cs"/>
          <w:sz w:val="28"/>
          <w:szCs w:val="28"/>
          <w:rtl/>
        </w:rPr>
        <w:t>کنند، به کسانی که آن مرد را در هشدار دادنش تصدیق و تکذیب می</w:t>
      </w:r>
      <w:r w:rsidRPr="00984198">
        <w:rPr>
          <w:rFonts w:cs="B Lotus" w:hint="cs"/>
          <w:sz w:val="28"/>
          <w:szCs w:val="28"/>
          <w:cs/>
        </w:rPr>
        <w:t>‎</w:t>
      </w:r>
      <w:r w:rsidRPr="00984198">
        <w:rPr>
          <w:rFonts w:cs="B Lotus" w:hint="cs"/>
          <w:sz w:val="28"/>
          <w:szCs w:val="28"/>
          <w:rtl/>
        </w:rPr>
        <w:t>کنند، تشبیه کرده است</w:t>
      </w:r>
      <w:r w:rsidR="00193B2B">
        <w:rPr>
          <w:rFonts w:cs="B Lotus" w:hint="cs"/>
          <w:sz w:val="28"/>
          <w:szCs w:val="28"/>
          <w:rtl/>
        </w:rPr>
        <w:t>»</w:t>
      </w:r>
      <w:r w:rsidRPr="00C008F7">
        <w:rPr>
          <w:rStyle w:val="FootnoteReference"/>
          <w:rFonts w:cs="B Lotus"/>
          <w:sz w:val="28"/>
          <w:szCs w:val="28"/>
          <w:rtl/>
        </w:rPr>
        <w:footnoteReference w:id="401"/>
      </w:r>
      <w:r w:rsidRPr="00984198">
        <w:rPr>
          <w:rFonts w:cs="B Lotus" w:hint="cs"/>
          <w:sz w:val="28"/>
          <w:szCs w:val="28"/>
          <w:rtl/>
        </w:rPr>
        <w:t>.</w:t>
      </w:r>
    </w:p>
    <w:p w:rsidR="00C5413C" w:rsidRPr="00984198" w:rsidRDefault="00C5413C" w:rsidP="00193B2B">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به طور خلاصه کسی که به نبی و رسول بودن محمد </w:t>
      </w:r>
      <w:r w:rsidR="00193B2B">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 xml:space="preserve">راضی باشد و این مساله در قلبش مستقر گردد، بر وی واجب است که از اوامر رسول الله </w:t>
      </w:r>
      <w:r w:rsidR="00193B2B">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 xml:space="preserve">اطاعت و فرمانبرداری </w:t>
      </w:r>
      <w:r w:rsidR="00193B2B">
        <w:rPr>
          <w:rFonts w:cs="B Lotus" w:hint="cs"/>
          <w:sz w:val="28"/>
          <w:szCs w:val="28"/>
          <w:rtl/>
        </w:rPr>
        <w:t xml:space="preserve">کند </w:t>
      </w:r>
      <w:r w:rsidRPr="00984198">
        <w:rPr>
          <w:rFonts w:cs="B Lotus" w:hint="cs"/>
          <w:sz w:val="28"/>
          <w:szCs w:val="28"/>
          <w:rtl/>
        </w:rPr>
        <w:t>و در برابر آن تسلیم باشد و قلبش کاملا</w:t>
      </w:r>
      <w:r w:rsidR="00193B2B">
        <w:rPr>
          <w:rFonts w:cs="B Lotus" w:hint="cs"/>
          <w:sz w:val="28"/>
          <w:szCs w:val="28"/>
          <w:rtl/>
        </w:rPr>
        <w:t>ً به محبت او مایل باشد. و مخالفت</w:t>
      </w:r>
      <w:r w:rsidRPr="00984198">
        <w:rPr>
          <w:rFonts w:cs="B Lotus" w:hint="cs"/>
          <w:sz w:val="28"/>
          <w:szCs w:val="28"/>
          <w:rtl/>
        </w:rPr>
        <w:t xml:space="preserve"> و اعتراضی بر چیزی از آنچه با آن آمده است، نداشته باشد، چرا که در حقیقت او </w:t>
      </w:r>
      <w:r w:rsidR="00193B2B">
        <w:rPr>
          <w:rFonts w:ascii="Arial" w:hAnsi="Arial" w:cs="CTraditional Arabic" w:hint="cs"/>
          <w:sz w:val="28"/>
          <w:szCs w:val="28"/>
          <w:rtl/>
        </w:rPr>
        <w:t>ح</w:t>
      </w:r>
      <w:r w:rsidRPr="00984198">
        <w:rPr>
          <w:rFonts w:cs="B Lotus" w:hint="cs"/>
          <w:sz w:val="28"/>
          <w:szCs w:val="28"/>
          <w:rtl/>
        </w:rPr>
        <w:t xml:space="preserve"> ابلاغ کننده</w:t>
      </w:r>
      <w:r w:rsidR="00AC25A8" w:rsidRPr="00984198">
        <w:rPr>
          <w:rFonts w:cs="B Lotus" w:hint="cs"/>
          <w:sz w:val="28"/>
          <w:szCs w:val="28"/>
          <w:rtl/>
        </w:rPr>
        <w:t xml:space="preserve">‌ی </w:t>
      </w:r>
      <w:r w:rsidRPr="00984198">
        <w:rPr>
          <w:rFonts w:cs="B Lotus" w:hint="cs"/>
          <w:sz w:val="28"/>
          <w:szCs w:val="28"/>
          <w:rtl/>
        </w:rPr>
        <w:t>از جانب پروردگارش</w:t>
      </w:r>
      <w:r w:rsidR="009D0387" w:rsidRPr="00984198">
        <w:rPr>
          <w:rFonts w:cs="B Lotus" w:hint="cs"/>
          <w:sz w:val="28"/>
          <w:szCs w:val="28"/>
          <w:rtl/>
        </w:rPr>
        <w:t xml:space="preserve"> می‌</w:t>
      </w:r>
      <w:r w:rsidRPr="00984198">
        <w:rPr>
          <w:rFonts w:cs="B Lotus" w:hint="cs"/>
          <w:sz w:val="28"/>
          <w:szCs w:val="28"/>
          <w:rtl/>
        </w:rPr>
        <w:t>باشد، بر</w:t>
      </w:r>
      <w:r w:rsidR="00193B2B">
        <w:rPr>
          <w:rFonts w:cs="B Lotus" w:hint="cs"/>
          <w:sz w:val="28"/>
          <w:szCs w:val="28"/>
          <w:rtl/>
        </w:rPr>
        <w:t xml:space="preserve"> </w:t>
      </w:r>
      <w:r w:rsidRPr="00984198">
        <w:rPr>
          <w:rFonts w:cs="B Lotus" w:hint="cs"/>
          <w:sz w:val="28"/>
          <w:szCs w:val="28"/>
          <w:rtl/>
        </w:rPr>
        <w:t xml:space="preserve">این اساس است که رسول الله </w:t>
      </w:r>
      <w:r w:rsidR="00193B2B">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 xml:space="preserve">در حدیث صحیحی فرمودند: </w:t>
      </w:r>
      <w:r w:rsidR="0017046E" w:rsidRPr="00633058">
        <w:rPr>
          <w:rStyle w:val="Char2"/>
          <w:rFonts w:hint="cs"/>
          <w:rtl/>
        </w:rPr>
        <w:t>«</w:t>
      </w:r>
      <w:r w:rsidRPr="00633058">
        <w:rPr>
          <w:rStyle w:val="Char2"/>
          <w:rFonts w:hint="eastAsia"/>
          <w:rtl/>
        </w:rPr>
        <w:t>ذَاقَ</w:t>
      </w:r>
      <w:r w:rsidRPr="00633058">
        <w:rPr>
          <w:rStyle w:val="Char2"/>
          <w:rtl/>
        </w:rPr>
        <w:t xml:space="preserve"> </w:t>
      </w:r>
      <w:r w:rsidRPr="00633058">
        <w:rPr>
          <w:rStyle w:val="Char2"/>
          <w:rFonts w:hint="eastAsia"/>
          <w:rtl/>
        </w:rPr>
        <w:t>طَعْمَ</w:t>
      </w:r>
      <w:r w:rsidRPr="00633058">
        <w:rPr>
          <w:rStyle w:val="Char2"/>
          <w:rtl/>
        </w:rPr>
        <w:t xml:space="preserve"> </w:t>
      </w:r>
      <w:r w:rsidRPr="00633058">
        <w:rPr>
          <w:rStyle w:val="Char2"/>
          <w:rFonts w:hint="eastAsia"/>
          <w:rtl/>
        </w:rPr>
        <w:t>الْإِيمَانِ</w:t>
      </w:r>
      <w:r w:rsidRPr="00633058">
        <w:rPr>
          <w:rStyle w:val="Char2"/>
          <w:rtl/>
        </w:rPr>
        <w:t xml:space="preserve"> </w:t>
      </w:r>
      <w:r w:rsidRPr="00633058">
        <w:rPr>
          <w:rStyle w:val="Char2"/>
          <w:rFonts w:hint="eastAsia"/>
          <w:rtl/>
        </w:rPr>
        <w:t>مَنْ</w:t>
      </w:r>
      <w:r w:rsidRPr="00633058">
        <w:rPr>
          <w:rStyle w:val="Char2"/>
          <w:rtl/>
        </w:rPr>
        <w:t xml:space="preserve"> </w:t>
      </w:r>
      <w:r w:rsidRPr="00633058">
        <w:rPr>
          <w:rStyle w:val="Char2"/>
          <w:rFonts w:hint="eastAsia"/>
          <w:rtl/>
        </w:rPr>
        <w:t>رَضِيَ</w:t>
      </w:r>
      <w:r w:rsidRPr="00633058">
        <w:rPr>
          <w:rStyle w:val="Char2"/>
          <w:rtl/>
        </w:rPr>
        <w:t xml:space="preserve"> </w:t>
      </w:r>
      <w:r w:rsidRPr="00633058">
        <w:rPr>
          <w:rStyle w:val="Char2"/>
          <w:rFonts w:hint="eastAsia"/>
          <w:rtl/>
        </w:rPr>
        <w:t>بِاللهِ</w:t>
      </w:r>
      <w:r w:rsidRPr="00633058">
        <w:rPr>
          <w:rStyle w:val="Char2"/>
          <w:rtl/>
        </w:rPr>
        <w:t xml:space="preserve"> </w:t>
      </w:r>
      <w:r w:rsidRPr="00633058">
        <w:rPr>
          <w:rStyle w:val="Char2"/>
          <w:rFonts w:hint="eastAsia"/>
          <w:rtl/>
        </w:rPr>
        <w:t>رَبًّا،</w:t>
      </w:r>
      <w:r w:rsidRPr="00633058">
        <w:rPr>
          <w:rStyle w:val="Char2"/>
          <w:rtl/>
        </w:rPr>
        <w:t xml:space="preserve"> </w:t>
      </w:r>
      <w:r w:rsidRPr="00633058">
        <w:rPr>
          <w:rStyle w:val="Char2"/>
          <w:rFonts w:hint="eastAsia"/>
          <w:rtl/>
        </w:rPr>
        <w:t>وَبِالْإِسْلَامِ</w:t>
      </w:r>
      <w:r w:rsidRPr="00633058">
        <w:rPr>
          <w:rStyle w:val="Char2"/>
          <w:rtl/>
        </w:rPr>
        <w:t xml:space="preserve"> </w:t>
      </w:r>
      <w:r w:rsidRPr="00633058">
        <w:rPr>
          <w:rStyle w:val="Char2"/>
          <w:rFonts w:hint="eastAsia"/>
          <w:rtl/>
        </w:rPr>
        <w:t>دِينًا،</w:t>
      </w:r>
      <w:r w:rsidRPr="00633058">
        <w:rPr>
          <w:rStyle w:val="Char2"/>
          <w:rtl/>
        </w:rPr>
        <w:t xml:space="preserve"> </w:t>
      </w:r>
      <w:r w:rsidRPr="00633058">
        <w:rPr>
          <w:rStyle w:val="Char2"/>
          <w:rFonts w:hint="eastAsia"/>
          <w:rtl/>
        </w:rPr>
        <w:t>وَبِمُحَمَّدٍ</w:t>
      </w:r>
      <w:r w:rsidRPr="00633058">
        <w:rPr>
          <w:rStyle w:val="Char2"/>
          <w:rtl/>
        </w:rPr>
        <w:t xml:space="preserve"> </w:t>
      </w:r>
      <w:r w:rsidRPr="00633058">
        <w:rPr>
          <w:rStyle w:val="Char2"/>
          <w:rFonts w:hint="eastAsia"/>
          <w:rtl/>
        </w:rPr>
        <w:t>رَسُولًا</w:t>
      </w:r>
      <w:r w:rsidRPr="00633058">
        <w:rPr>
          <w:rStyle w:val="Char2"/>
          <w:rFonts w:hint="cs"/>
          <w:rtl/>
        </w:rPr>
        <w:t>»</w:t>
      </w:r>
      <w:r w:rsidRPr="00C008F7">
        <w:rPr>
          <w:rStyle w:val="FootnoteReference"/>
          <w:rFonts w:cs="B Lotus"/>
          <w:sz w:val="28"/>
          <w:szCs w:val="28"/>
          <w:rtl/>
        </w:rPr>
        <w:footnoteReference w:id="402"/>
      </w:r>
      <w:r w:rsidR="00966E6B">
        <w:rPr>
          <w:rFonts w:cs="B Lotus" w:hint="cs"/>
          <w:sz w:val="28"/>
          <w:szCs w:val="28"/>
          <w:rtl/>
        </w:rPr>
        <w:t>.</w:t>
      </w:r>
      <w:r w:rsidRPr="00984198">
        <w:rPr>
          <w:rFonts w:cs="B Lotus" w:hint="cs"/>
          <w:sz w:val="28"/>
          <w:szCs w:val="28"/>
          <w:rtl/>
        </w:rPr>
        <w:t xml:space="preserve"> </w:t>
      </w:r>
      <w:r w:rsidR="00966E6B">
        <w:rPr>
          <w:rFonts w:cs="B Lotus" w:hint="cs"/>
          <w:sz w:val="28"/>
          <w:szCs w:val="28"/>
          <w:rtl/>
        </w:rPr>
        <w:t>«</w:t>
      </w:r>
      <w:r w:rsidRPr="00984198">
        <w:rPr>
          <w:rFonts w:cs="B Lotus" w:hint="cs"/>
          <w:sz w:val="28"/>
          <w:szCs w:val="28"/>
          <w:rtl/>
        </w:rPr>
        <w:t>کسی طعم ایمان را</w:t>
      </w:r>
      <w:r w:rsidR="009D0387" w:rsidRPr="00984198">
        <w:rPr>
          <w:rFonts w:cs="B Lotus" w:hint="cs"/>
          <w:sz w:val="28"/>
          <w:szCs w:val="28"/>
          <w:rtl/>
        </w:rPr>
        <w:t xml:space="preserve"> می‌</w:t>
      </w:r>
      <w:r w:rsidRPr="00984198">
        <w:rPr>
          <w:rFonts w:cs="B Lotus" w:hint="cs"/>
          <w:sz w:val="28"/>
          <w:szCs w:val="28"/>
          <w:rtl/>
        </w:rPr>
        <w:t>چشد که راضی باشد: الله عزوجل پروردگار او و اسلام دینش و محمد پیامبر او باشد</w:t>
      </w:r>
      <w:r w:rsidR="00966E6B">
        <w:rPr>
          <w:rFonts w:cs="B Lotus" w:hint="cs"/>
          <w:sz w:val="28"/>
          <w:szCs w:val="28"/>
          <w:rtl/>
        </w:rPr>
        <w:t>»</w:t>
      </w:r>
      <w:r w:rsidRPr="00984198">
        <w:rPr>
          <w:rFonts w:cs="B Lotus" w:hint="cs"/>
          <w:sz w:val="28"/>
          <w:szCs w:val="28"/>
          <w:rtl/>
        </w:rPr>
        <w:t xml:space="preserve">. </w:t>
      </w:r>
    </w:p>
    <w:p w:rsidR="00C5413C" w:rsidRPr="00984198" w:rsidRDefault="00C5413C" w:rsidP="00193B2B">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امام نووی</w:t>
      </w:r>
      <w:r w:rsidR="00193B2B">
        <w:rPr>
          <w:rFonts w:cs="B Lotus" w:hint="cs"/>
          <w:sz w:val="28"/>
          <w:szCs w:val="28"/>
          <w:rtl/>
        </w:rPr>
        <w:t xml:space="preserve"> </w:t>
      </w:r>
      <w:r w:rsidR="00193B2B" w:rsidRPr="00193B2B">
        <w:rPr>
          <w:rFonts w:cs="B Lotus" w:hint="cs"/>
          <w:rtl/>
        </w:rPr>
        <w:t>رحمه</w:t>
      </w:r>
      <w:r w:rsidR="00193B2B" w:rsidRPr="00193B2B">
        <w:rPr>
          <w:rFonts w:cs="B Lotus" w:hint="cs"/>
          <w:rtl/>
        </w:rPr>
        <w:softHyphen/>
        <w:t>الله</w:t>
      </w:r>
      <w:r w:rsidR="009D0387" w:rsidRPr="00984198">
        <w:rPr>
          <w:rFonts w:cs="B Lotus" w:hint="cs"/>
          <w:sz w:val="28"/>
          <w:szCs w:val="28"/>
          <w:rtl/>
        </w:rPr>
        <w:t xml:space="preserve"> می‌</w:t>
      </w:r>
      <w:r w:rsidRPr="00984198">
        <w:rPr>
          <w:rFonts w:cs="B Lotus" w:hint="cs"/>
          <w:sz w:val="28"/>
          <w:szCs w:val="28"/>
          <w:rtl/>
        </w:rPr>
        <w:t xml:space="preserve">گوید: </w:t>
      </w:r>
      <w:r w:rsidR="00193B2B">
        <w:rPr>
          <w:rFonts w:cs="B Lotus" w:hint="cs"/>
          <w:sz w:val="28"/>
          <w:szCs w:val="28"/>
          <w:rtl/>
        </w:rPr>
        <w:t>«</w:t>
      </w:r>
      <w:r w:rsidRPr="00984198">
        <w:rPr>
          <w:rFonts w:cs="B Lotus" w:hint="cs"/>
          <w:sz w:val="28"/>
          <w:szCs w:val="28"/>
          <w:rtl/>
        </w:rPr>
        <w:t>معنای حدیث آن</w:t>
      </w:r>
      <w:r w:rsidR="00193B2B">
        <w:rPr>
          <w:rFonts w:cs="B Lotus" w:hint="cs"/>
          <w:sz w:val="28"/>
          <w:szCs w:val="28"/>
          <w:rtl/>
        </w:rPr>
        <w:t xml:space="preserve"> ا</w:t>
      </w:r>
      <w:r w:rsidRPr="00984198">
        <w:rPr>
          <w:rFonts w:cs="B Lotus" w:hint="cs"/>
          <w:sz w:val="28"/>
          <w:szCs w:val="28"/>
          <w:rtl/>
        </w:rPr>
        <w:t>ست که کسی طعم ایمان را می</w:t>
      </w:r>
      <w:r w:rsidRPr="00984198">
        <w:rPr>
          <w:rFonts w:cs="B Lotus" w:hint="cs"/>
          <w:sz w:val="28"/>
          <w:szCs w:val="28"/>
          <w:cs/>
        </w:rPr>
        <w:t>‎</w:t>
      </w:r>
      <w:r w:rsidR="00193B2B">
        <w:rPr>
          <w:rFonts w:cs="B Lotus" w:hint="cs"/>
          <w:sz w:val="28"/>
          <w:szCs w:val="28"/>
          <w:rtl/>
        </w:rPr>
        <w:t>چشد که طالب غیرالله نباشد و ج</w:t>
      </w:r>
      <w:r w:rsidRPr="00984198">
        <w:rPr>
          <w:rFonts w:cs="B Lotus" w:hint="cs"/>
          <w:sz w:val="28"/>
          <w:szCs w:val="28"/>
          <w:rtl/>
        </w:rPr>
        <w:t>ز ر</w:t>
      </w:r>
      <w:r w:rsidR="00193B2B">
        <w:rPr>
          <w:rFonts w:cs="B Lotus" w:hint="cs"/>
          <w:sz w:val="28"/>
          <w:szCs w:val="28"/>
          <w:rtl/>
        </w:rPr>
        <w:t>وش اسلام را برای خود مجاز نداند</w:t>
      </w:r>
      <w:r w:rsidRPr="00984198">
        <w:rPr>
          <w:rFonts w:cs="B Lotus" w:hint="cs"/>
          <w:sz w:val="28"/>
          <w:szCs w:val="28"/>
          <w:rtl/>
        </w:rPr>
        <w:t xml:space="preserve"> و جز در مسیری که موافق با شریعت محمد </w:t>
      </w:r>
      <w:r w:rsidR="00193B2B">
        <w:rPr>
          <w:rFonts w:ascii="Arial" w:hAnsi="Arial" w:cs="CTraditional Arabic" w:hint="cs"/>
          <w:sz w:val="28"/>
          <w:szCs w:val="28"/>
          <w:rtl/>
        </w:rPr>
        <w:t>ح</w:t>
      </w:r>
      <w:r w:rsidRPr="00862309">
        <w:rPr>
          <w:rFonts w:cs="B Nazanin" w:hint="cs"/>
          <w:noProof/>
          <w:rtl/>
        </w:rPr>
        <w:t xml:space="preserve"> </w:t>
      </w:r>
      <w:r w:rsidR="00193B2B">
        <w:rPr>
          <w:rFonts w:cs="B Lotus" w:hint="cs"/>
          <w:sz w:val="28"/>
          <w:szCs w:val="28"/>
          <w:rtl/>
        </w:rPr>
        <w:t>باشد، حرکت نکند. تردیدی نیست</w:t>
      </w:r>
      <w:r w:rsidRPr="00984198">
        <w:rPr>
          <w:rFonts w:cs="B Lotus" w:hint="cs"/>
          <w:sz w:val="28"/>
          <w:szCs w:val="28"/>
          <w:rtl/>
        </w:rPr>
        <w:t xml:space="preserve"> کسی که صفت او چنین باشد حلا</w:t>
      </w:r>
      <w:r w:rsidR="00193B2B">
        <w:rPr>
          <w:rFonts w:cs="B Lotus" w:hint="cs"/>
          <w:sz w:val="28"/>
          <w:szCs w:val="28"/>
          <w:rtl/>
        </w:rPr>
        <w:t>وت ایمان به قلبش رسیده و طعم آن</w:t>
      </w:r>
      <w:r w:rsidR="00193B2B">
        <w:rPr>
          <w:rFonts w:cs="B Lotus"/>
          <w:sz w:val="28"/>
          <w:szCs w:val="28"/>
          <w:rtl/>
        </w:rPr>
        <w:softHyphen/>
      </w:r>
      <w:r w:rsidRPr="00984198">
        <w:rPr>
          <w:rFonts w:cs="B Lotus" w:hint="cs"/>
          <w:sz w:val="28"/>
          <w:szCs w:val="28"/>
          <w:rtl/>
        </w:rPr>
        <w:t>را</w:t>
      </w:r>
      <w:r w:rsidR="009D0387" w:rsidRPr="00984198">
        <w:rPr>
          <w:rFonts w:cs="B Lotus" w:hint="cs"/>
          <w:sz w:val="28"/>
          <w:szCs w:val="28"/>
          <w:rtl/>
        </w:rPr>
        <w:t xml:space="preserve"> می‌</w:t>
      </w:r>
      <w:r w:rsidRPr="00984198">
        <w:rPr>
          <w:rFonts w:cs="B Lotus" w:hint="cs"/>
          <w:sz w:val="28"/>
          <w:szCs w:val="28"/>
          <w:rtl/>
        </w:rPr>
        <w:t>چشد</w:t>
      </w:r>
      <w:r w:rsidR="00193B2B">
        <w:rPr>
          <w:rFonts w:cs="B Lotus" w:hint="cs"/>
          <w:sz w:val="28"/>
          <w:szCs w:val="28"/>
          <w:rtl/>
        </w:rPr>
        <w:t>»</w:t>
      </w:r>
      <w:r w:rsidRPr="00C008F7">
        <w:rPr>
          <w:rStyle w:val="FootnoteReference"/>
          <w:rFonts w:cs="B Lotus"/>
          <w:sz w:val="28"/>
          <w:szCs w:val="28"/>
          <w:rtl/>
        </w:rPr>
        <w:footnoteReference w:id="403"/>
      </w:r>
      <w:r w:rsidRPr="00984198">
        <w:rPr>
          <w:rFonts w:cs="B Lotus" w:hint="cs"/>
          <w:sz w:val="28"/>
          <w:szCs w:val="28"/>
          <w:rtl/>
        </w:rPr>
        <w:t>.</w:t>
      </w:r>
    </w:p>
    <w:p w:rsidR="00C5413C" w:rsidRPr="00894E96" w:rsidRDefault="00193B2B" w:rsidP="00193B2B">
      <w:pPr>
        <w:widowControl w:val="0"/>
        <w:autoSpaceDE w:val="0"/>
        <w:autoSpaceDN w:val="0"/>
        <w:adjustRightInd w:val="0"/>
        <w:jc w:val="both"/>
        <w:rPr>
          <w:rFonts w:ascii="KFGQPC Uthmanic Script HAFS" w:hAnsi="KFGQPC Uthmanic Script HAFS" w:cs="KFGQPC Uthmanic Script HAFS"/>
          <w:rtl/>
        </w:rPr>
      </w:pPr>
      <w:r>
        <w:rPr>
          <w:rFonts w:hint="cs"/>
          <w:rtl/>
          <w:lang w:bidi="fa-IR"/>
        </w:rPr>
        <w:lastRenderedPageBreak/>
        <w:t xml:space="preserve"> اما اعراض و روی</w:t>
      </w:r>
      <w:r>
        <w:rPr>
          <w:rtl/>
          <w:lang w:bidi="fa-IR"/>
        </w:rPr>
        <w:softHyphen/>
      </w:r>
      <w:r w:rsidR="00C5413C" w:rsidRPr="00984198">
        <w:rPr>
          <w:rFonts w:hint="cs"/>
          <w:rtl/>
          <w:lang w:bidi="fa-IR"/>
        </w:rPr>
        <w:t xml:space="preserve">گردانی از شریعت رسول الله </w:t>
      </w:r>
      <w:r>
        <w:rPr>
          <w:rFonts w:ascii="Arial" w:hAnsi="Arial" w:cs="CTraditional Arabic" w:hint="cs"/>
          <w:rtl/>
        </w:rPr>
        <w:t>ح</w:t>
      </w:r>
      <w:r w:rsidR="00C5413C" w:rsidRPr="00984198">
        <w:rPr>
          <w:rFonts w:hint="cs"/>
          <w:rtl/>
          <w:lang w:bidi="fa-IR"/>
        </w:rPr>
        <w:t xml:space="preserve"> و برداشتن و حذف کردن آن از واقع</w:t>
      </w:r>
      <w:r>
        <w:rPr>
          <w:rFonts w:hint="cs"/>
          <w:rtl/>
          <w:lang w:bidi="fa-IR"/>
        </w:rPr>
        <w:t>یت</w:t>
      </w:r>
      <w:r w:rsidR="00C5413C" w:rsidRPr="00984198">
        <w:rPr>
          <w:rFonts w:hint="cs"/>
          <w:rtl/>
          <w:lang w:bidi="fa-IR"/>
        </w:rPr>
        <w:t xml:space="preserve"> </w:t>
      </w:r>
      <w:r>
        <w:rPr>
          <w:rFonts w:hint="cs"/>
          <w:rtl/>
          <w:lang w:bidi="fa-IR"/>
        </w:rPr>
        <w:t>زندگی و جایگزین کردن</w:t>
      </w:r>
      <w:r w:rsidR="00C5413C" w:rsidRPr="00984198">
        <w:rPr>
          <w:rFonts w:hint="cs"/>
          <w:rtl/>
          <w:lang w:bidi="fa-IR"/>
        </w:rPr>
        <w:t xml:space="preserve"> قوانین بشری به جای آن، قوانین کسانی که هوی و هوس</w:t>
      </w:r>
      <w:r>
        <w:rPr>
          <w:rtl/>
          <w:lang w:bidi="fa-IR"/>
        </w:rPr>
        <w:softHyphen/>
      </w:r>
      <w:r w:rsidR="00C5413C" w:rsidRPr="00984198">
        <w:rPr>
          <w:rFonts w:hint="cs"/>
          <w:rtl/>
          <w:lang w:bidi="fa-IR"/>
        </w:rPr>
        <w:t>شان بر</w:t>
      </w:r>
      <w:r w:rsidR="009D0387" w:rsidRPr="00984198">
        <w:rPr>
          <w:rFonts w:hint="cs"/>
          <w:rtl/>
          <w:lang w:bidi="fa-IR"/>
        </w:rPr>
        <w:t xml:space="preserve"> آن‌ها </w:t>
      </w:r>
      <w:r w:rsidR="00C5413C" w:rsidRPr="00984198">
        <w:rPr>
          <w:rFonts w:hint="cs"/>
          <w:rtl/>
          <w:lang w:bidi="fa-IR"/>
        </w:rPr>
        <w:t>حاکم است و شبهات و شهوات بر</w:t>
      </w:r>
      <w:r w:rsidR="009D0387" w:rsidRPr="00984198">
        <w:rPr>
          <w:rFonts w:hint="cs"/>
          <w:rtl/>
          <w:lang w:bidi="fa-IR"/>
        </w:rPr>
        <w:t xml:space="preserve"> آن‌ها </w:t>
      </w:r>
      <w:r w:rsidR="00C5413C" w:rsidRPr="00984198">
        <w:rPr>
          <w:rFonts w:hint="cs"/>
          <w:rtl/>
          <w:lang w:bidi="fa-IR"/>
        </w:rPr>
        <w:t xml:space="preserve">سیطره دارد، عمل منافقان </w:t>
      </w:r>
      <w:r w:rsidR="009D0387" w:rsidRPr="00984198">
        <w:rPr>
          <w:rFonts w:hint="cs"/>
          <w:rtl/>
          <w:lang w:bidi="fa-IR"/>
        </w:rPr>
        <w:t>می‌</w:t>
      </w:r>
      <w:r w:rsidR="00C5413C" w:rsidRPr="00984198">
        <w:rPr>
          <w:rFonts w:hint="cs"/>
          <w:rtl/>
          <w:lang w:bidi="fa-IR"/>
        </w:rPr>
        <w:t>باشد</w:t>
      </w:r>
      <w:r w:rsidRPr="00984198">
        <w:rPr>
          <w:rFonts w:hint="cs"/>
          <w:rtl/>
          <w:lang w:bidi="fa-IR"/>
        </w:rPr>
        <w:t>؛</w:t>
      </w:r>
      <w:r w:rsidRPr="00193B2B">
        <w:rPr>
          <w:rFonts w:hint="cs"/>
          <w:rtl/>
          <w:lang w:bidi="fa-IR"/>
        </w:rPr>
        <w:t xml:space="preserve"> </w:t>
      </w:r>
      <w:r w:rsidRPr="00984198">
        <w:rPr>
          <w:rFonts w:hint="cs"/>
          <w:rtl/>
          <w:lang w:bidi="fa-IR"/>
        </w:rPr>
        <w:t>والعیاذ بالله</w:t>
      </w:r>
      <w:r>
        <w:rPr>
          <w:rFonts w:hint="cs"/>
          <w:rtl/>
          <w:lang w:bidi="fa-IR"/>
        </w:rPr>
        <w:t>؛</w:t>
      </w:r>
      <w:r w:rsidR="00C5413C" w:rsidRPr="00984198">
        <w:rPr>
          <w:rFonts w:hint="cs"/>
          <w:rtl/>
          <w:lang w:bidi="fa-IR"/>
        </w:rPr>
        <w:t xml:space="preserve"> گرچه گمان کنند و به دروغ بگویند که با این اعمال خواهان خیر خواهی مردم و اتحاد</w:t>
      </w:r>
      <w:r w:rsidR="009D0387" w:rsidRPr="00984198">
        <w:rPr>
          <w:rFonts w:hint="cs"/>
          <w:rtl/>
          <w:lang w:bidi="fa-IR"/>
        </w:rPr>
        <w:t xml:space="preserve"> آن‌ها می‌</w:t>
      </w:r>
      <w:r>
        <w:rPr>
          <w:rFonts w:hint="cs"/>
          <w:rtl/>
          <w:lang w:bidi="fa-IR"/>
        </w:rPr>
        <w:t>باشند که در</w:t>
      </w:r>
      <w:r w:rsidR="00C5413C" w:rsidRPr="00984198">
        <w:rPr>
          <w:rFonts w:hint="cs"/>
          <w:rtl/>
          <w:lang w:bidi="fa-IR"/>
        </w:rPr>
        <w:t>حقیقت زیانکار و ناکام</w:t>
      </w:r>
      <w:r w:rsidR="009D0387" w:rsidRPr="00984198">
        <w:rPr>
          <w:rFonts w:hint="cs"/>
          <w:rtl/>
          <w:lang w:bidi="fa-IR"/>
        </w:rPr>
        <w:t xml:space="preserve"> می‌</w:t>
      </w:r>
      <w:r w:rsidR="00C5413C" w:rsidRPr="00984198">
        <w:rPr>
          <w:rFonts w:hint="cs"/>
          <w:rtl/>
          <w:lang w:bidi="fa-IR"/>
        </w:rPr>
        <w:t>باشند. الله عزوجل</w:t>
      </w:r>
      <w:r w:rsidR="009D0387" w:rsidRPr="00984198">
        <w:rPr>
          <w:rFonts w:hint="cs"/>
          <w:rtl/>
          <w:lang w:bidi="fa-IR"/>
        </w:rPr>
        <w:t xml:space="preserve"> می‌</w:t>
      </w:r>
      <w:r w:rsidR="00C5413C" w:rsidRPr="00984198">
        <w:rPr>
          <w:rFonts w:hint="cs"/>
          <w:rtl/>
          <w:lang w:bidi="fa-IR"/>
        </w:rPr>
        <w:t>فرمایند:</w:t>
      </w:r>
      <w:r w:rsidR="00FC51A8" w:rsidRPr="00984198">
        <w:rPr>
          <w:rFonts w:hint="cs"/>
          <w:rtl/>
          <w:lang w:bidi="fa-IR"/>
        </w:rPr>
        <w:t xml:space="preserve"> </w:t>
      </w:r>
      <w:r w:rsidR="00FC51A8" w:rsidRPr="00FC51A8">
        <w:rPr>
          <w:rFonts w:ascii="Traditional Arabic" w:hAnsi="Traditional Arabic" w:cs="Traditional Arabic"/>
          <w:rtl/>
        </w:rPr>
        <w:t>﴿</w:t>
      </w:r>
      <w:r w:rsidR="00894E96">
        <w:rPr>
          <w:rFonts w:ascii="KFGQPC Uthmanic Script HAFS" w:hAnsi="KFGQPC Uthmanic Script HAFS" w:cs="KFGQPC Uthmanic Script HAFS" w:hint="cs"/>
          <w:rtl/>
        </w:rPr>
        <w:t>وَإِذَا</w:t>
      </w:r>
      <w:r w:rsidR="00894E96">
        <w:rPr>
          <w:rFonts w:ascii="KFGQPC Uthmanic Script HAFS" w:hAnsi="KFGQPC Uthmanic Script HAFS" w:cs="KFGQPC Uthmanic Script HAFS"/>
          <w:rtl/>
        </w:rPr>
        <w:t xml:space="preserve"> قِيلَ لَهُمۡ تَعَالَوۡاْ إِلَىٰ مَآ أَنزَلَ </w:t>
      </w:r>
      <w:r w:rsidR="00894E96">
        <w:rPr>
          <w:rFonts w:ascii="KFGQPC Uthmanic Script HAFS" w:hAnsi="KFGQPC Uthmanic Script HAFS" w:cs="KFGQPC Uthmanic Script HAFS" w:hint="cs"/>
          <w:rtl/>
        </w:rPr>
        <w:t>ٱللَّهُ</w:t>
      </w:r>
      <w:r w:rsidR="00894E96">
        <w:rPr>
          <w:rFonts w:ascii="KFGQPC Uthmanic Script HAFS" w:hAnsi="KFGQPC Uthmanic Script HAFS" w:cs="KFGQPC Uthmanic Script HAFS"/>
          <w:rtl/>
        </w:rPr>
        <w:t xml:space="preserve"> وَإِلَى </w:t>
      </w:r>
      <w:r w:rsidR="00894E96">
        <w:rPr>
          <w:rFonts w:ascii="KFGQPC Uthmanic Script HAFS" w:hAnsi="KFGQPC Uthmanic Script HAFS" w:cs="KFGQPC Uthmanic Script HAFS" w:hint="cs"/>
          <w:rtl/>
        </w:rPr>
        <w:t>ٱلرَّسُولِ</w:t>
      </w:r>
      <w:r w:rsidR="00894E96">
        <w:rPr>
          <w:rFonts w:ascii="KFGQPC Uthmanic Script HAFS" w:hAnsi="KFGQPC Uthmanic Script HAFS" w:cs="KFGQPC Uthmanic Script HAFS"/>
          <w:rtl/>
        </w:rPr>
        <w:t xml:space="preserve"> رَأَيۡتَ </w:t>
      </w:r>
      <w:r w:rsidR="00894E96">
        <w:rPr>
          <w:rFonts w:ascii="KFGQPC Uthmanic Script HAFS" w:hAnsi="KFGQPC Uthmanic Script HAFS" w:cs="KFGQPC Uthmanic Script HAFS" w:hint="cs"/>
          <w:rtl/>
        </w:rPr>
        <w:t>ٱلۡمُنَٰفِقِينَ</w:t>
      </w:r>
      <w:r w:rsidR="00894E96">
        <w:rPr>
          <w:rFonts w:ascii="KFGQPC Uthmanic Script HAFS" w:hAnsi="KFGQPC Uthmanic Script HAFS" w:cs="KFGQPC Uthmanic Script HAFS"/>
          <w:rtl/>
        </w:rPr>
        <w:t xml:space="preserve"> يَصُدُّونَ عَنكَ صُدُودٗا ٦١</w:t>
      </w:r>
      <w:r w:rsidR="00894E96">
        <w:rPr>
          <w:rFonts w:ascii="KFGQPC Uthmanic Script HAFS" w:hAnsi="KFGQPC Uthmanic Script HAFS" w:cs="KFGQPC Uthmanic Script HAFS"/>
        </w:rPr>
        <w:t xml:space="preserve"> </w:t>
      </w:r>
      <w:r w:rsidR="00894E96">
        <w:rPr>
          <w:rFonts w:ascii="KFGQPC Uthmanic Script HAFS" w:hAnsi="KFGQPC Uthmanic Script HAFS" w:cs="KFGQPC Uthmanic Script HAFS" w:hint="cs"/>
          <w:rtl/>
        </w:rPr>
        <w:t>فَكَيۡفَ</w:t>
      </w:r>
      <w:r w:rsidR="00894E96">
        <w:rPr>
          <w:rFonts w:ascii="KFGQPC Uthmanic Script HAFS" w:hAnsi="KFGQPC Uthmanic Script HAFS" w:cs="KFGQPC Uthmanic Script HAFS"/>
          <w:rtl/>
        </w:rPr>
        <w:t xml:space="preserve"> إِذَآ أَصَٰبَتۡهُم مُّصِيبَةُۢ بِمَا قَدَّمَتۡ أَيۡدِيهِمۡ ثُمَّ جَآءُوكَ يَحۡلِفُونَ بِ</w:t>
      </w:r>
      <w:r w:rsidR="00894E96">
        <w:rPr>
          <w:rFonts w:ascii="KFGQPC Uthmanic Script HAFS" w:hAnsi="KFGQPC Uthmanic Script HAFS" w:cs="KFGQPC Uthmanic Script HAFS" w:hint="cs"/>
          <w:rtl/>
        </w:rPr>
        <w:t>ٱللَّهِ</w:t>
      </w:r>
      <w:r w:rsidR="00894E96">
        <w:rPr>
          <w:rFonts w:ascii="KFGQPC Uthmanic Script HAFS" w:hAnsi="KFGQPC Uthmanic Script HAFS" w:cs="KFGQPC Uthmanic Script HAFS"/>
          <w:rtl/>
        </w:rPr>
        <w:t xml:space="preserve"> إِنۡ أَرَدۡنَآ إِلَّآ إِحۡسَٰنٗا وَتَوۡفِيقًا ٦٢</w:t>
      </w:r>
      <w:r w:rsidR="00894E96">
        <w:rPr>
          <w:rFonts w:ascii="KFGQPC Uthmanic Script HAFS" w:hAnsi="KFGQPC Uthmanic Script HAFS" w:cs="KFGQPC Uthmanic Script HAFS"/>
        </w:rPr>
        <w:t xml:space="preserve"> </w:t>
      </w:r>
      <w:r w:rsidR="00894E96">
        <w:rPr>
          <w:rFonts w:ascii="KFGQPC Uthmanic Script HAFS" w:hAnsi="KFGQPC Uthmanic Script HAFS" w:cs="KFGQPC Uthmanic Script HAFS" w:hint="cs"/>
          <w:rtl/>
        </w:rPr>
        <w:t>أُوْلَٰٓئِكَ</w:t>
      </w:r>
      <w:r w:rsidR="00894E96">
        <w:rPr>
          <w:rFonts w:ascii="KFGQPC Uthmanic Script HAFS" w:hAnsi="KFGQPC Uthmanic Script HAFS" w:cs="KFGQPC Uthmanic Script HAFS"/>
          <w:rtl/>
        </w:rPr>
        <w:t xml:space="preserve"> </w:t>
      </w:r>
      <w:r w:rsidR="00894E96">
        <w:rPr>
          <w:rFonts w:ascii="KFGQPC Uthmanic Script HAFS" w:hAnsi="KFGQPC Uthmanic Script HAFS" w:cs="KFGQPC Uthmanic Script HAFS" w:hint="cs"/>
          <w:rtl/>
        </w:rPr>
        <w:t>ٱلَّذِينَ</w:t>
      </w:r>
      <w:r w:rsidR="00894E96">
        <w:rPr>
          <w:rFonts w:ascii="KFGQPC Uthmanic Script HAFS" w:hAnsi="KFGQPC Uthmanic Script HAFS" w:cs="KFGQPC Uthmanic Script HAFS"/>
          <w:rtl/>
        </w:rPr>
        <w:t xml:space="preserve"> يَعۡلَمُ </w:t>
      </w:r>
      <w:r w:rsidR="00894E96">
        <w:rPr>
          <w:rFonts w:ascii="KFGQPC Uthmanic Script HAFS" w:hAnsi="KFGQPC Uthmanic Script HAFS" w:cs="KFGQPC Uthmanic Script HAFS" w:hint="cs"/>
          <w:rtl/>
        </w:rPr>
        <w:t>ٱللَّهُ</w:t>
      </w:r>
      <w:r w:rsidR="00894E96">
        <w:rPr>
          <w:rFonts w:ascii="KFGQPC Uthmanic Script HAFS" w:hAnsi="KFGQPC Uthmanic Script HAFS" w:cs="KFGQPC Uthmanic Script HAFS"/>
          <w:rtl/>
        </w:rPr>
        <w:t xml:space="preserve"> مَا فِي قُلُوبِهِمۡ فَأَعۡرِضۡ عَنۡهُمۡ وَعِظۡهُمۡ وَقُل لَّهُمۡ فِيٓ أَنفُسِهِمۡ قَوۡلَۢا بَلِيغٗا ٦٣</w:t>
      </w:r>
      <w:r w:rsidR="00FC51A8" w:rsidRPr="00FC51A8">
        <w:rPr>
          <w:rFonts w:ascii="Traditional Arabic" w:hAnsi="Traditional Arabic" w:cs="Traditional Arabic"/>
          <w:rtl/>
        </w:rPr>
        <w:t>﴾</w:t>
      </w:r>
      <w:r w:rsidR="00FC51A8" w:rsidRPr="00984198">
        <w:rPr>
          <w:rFonts w:hint="cs"/>
          <w:rtl/>
          <w:lang w:bidi="fa-IR"/>
        </w:rPr>
        <w:t xml:space="preserve"> </w:t>
      </w:r>
      <w:r w:rsidR="00FC51A8" w:rsidRPr="00FC51A8">
        <w:rPr>
          <w:rFonts w:ascii="mylotus" w:hAnsi="mylotus" w:cs="mylotus"/>
          <w:sz w:val="24"/>
          <w:szCs w:val="24"/>
          <w:rtl/>
        </w:rPr>
        <w:t>[</w:t>
      </w:r>
      <w:r w:rsidR="00FC51A8">
        <w:rPr>
          <w:rFonts w:ascii="mylotus" w:hAnsi="mylotus" w:cs="mylotus"/>
          <w:sz w:val="24"/>
          <w:szCs w:val="24"/>
          <w:rtl/>
        </w:rPr>
        <w:t>النساء: 6</w:t>
      </w:r>
      <w:r w:rsidR="00894E96">
        <w:rPr>
          <w:rFonts w:ascii="mylotus" w:hAnsi="mylotus" w:cs="mylotus"/>
          <w:sz w:val="24"/>
          <w:szCs w:val="24"/>
          <w:rtl/>
        </w:rPr>
        <w:t>1</w:t>
      </w:r>
      <w:r w:rsidR="00FC51A8">
        <w:rPr>
          <w:rFonts w:ascii="mylotus" w:hAnsi="mylotus" w:cs="mylotus"/>
          <w:sz w:val="24"/>
          <w:szCs w:val="24"/>
          <w:rtl/>
        </w:rPr>
        <w:t>-63</w:t>
      </w:r>
      <w:r w:rsidR="00FC51A8" w:rsidRPr="00FC51A8">
        <w:rPr>
          <w:rFonts w:ascii="mylotus" w:hAnsi="mylotus" w:cs="mylotus"/>
          <w:sz w:val="24"/>
          <w:szCs w:val="24"/>
          <w:rtl/>
        </w:rPr>
        <w:t>]</w:t>
      </w:r>
      <w:r w:rsidR="00C5413C" w:rsidRPr="00984198">
        <w:rPr>
          <w:rFonts w:hint="cs"/>
          <w:rtl/>
          <w:lang w:bidi="fa-IR"/>
        </w:rPr>
        <w:t xml:space="preserve"> </w:t>
      </w:r>
      <w:r w:rsidR="00966E6B">
        <w:rPr>
          <w:rFonts w:hint="cs"/>
          <w:rtl/>
          <w:lang w:bidi="fa-IR"/>
        </w:rPr>
        <w:t>«</w:t>
      </w:r>
      <w:r w:rsidR="00C5413C" w:rsidRPr="00984198">
        <w:rPr>
          <w:rtl/>
          <w:lang w:bidi="fa-IR"/>
        </w:rPr>
        <w:t>و</w:t>
      </w:r>
      <w:r w:rsidR="00C5413C" w:rsidRPr="00984198">
        <w:rPr>
          <w:rFonts w:hint="cs"/>
          <w:rtl/>
          <w:lang w:bidi="fa-IR"/>
        </w:rPr>
        <w:t xml:space="preserve"> </w:t>
      </w:r>
      <w:r>
        <w:rPr>
          <w:rtl/>
          <w:lang w:bidi="fa-IR"/>
        </w:rPr>
        <w:t>زماني</w:t>
      </w:r>
      <w:r>
        <w:rPr>
          <w:rFonts w:hint="cs"/>
          <w:rtl/>
          <w:lang w:bidi="fa-IR"/>
        </w:rPr>
        <w:softHyphen/>
      </w:r>
      <w:r w:rsidR="00C5413C" w:rsidRPr="00984198">
        <w:rPr>
          <w:rtl/>
          <w:lang w:bidi="fa-IR"/>
        </w:rPr>
        <w:t xml:space="preserve">كه بديشان گفته شود: به سوي چيزي بيائيد كه </w:t>
      </w:r>
      <w:r w:rsidR="00C5413C" w:rsidRPr="00984198">
        <w:rPr>
          <w:rFonts w:hint="cs"/>
          <w:rtl/>
          <w:lang w:bidi="fa-IR"/>
        </w:rPr>
        <w:t>الله</w:t>
      </w:r>
      <w:r>
        <w:rPr>
          <w:rtl/>
          <w:lang w:bidi="fa-IR"/>
        </w:rPr>
        <w:t xml:space="preserve"> آن</w:t>
      </w:r>
      <w:r>
        <w:rPr>
          <w:rFonts w:hint="cs"/>
          <w:rtl/>
          <w:lang w:bidi="fa-IR"/>
        </w:rPr>
        <w:softHyphen/>
      </w:r>
      <w:r>
        <w:rPr>
          <w:rtl/>
          <w:lang w:bidi="fa-IR"/>
        </w:rPr>
        <w:t>را (بر محمّد) نازل كرده است</w:t>
      </w:r>
      <w:r w:rsidR="00C5413C" w:rsidRPr="00984198">
        <w:rPr>
          <w:rtl/>
          <w:lang w:bidi="fa-IR"/>
        </w:rPr>
        <w:t xml:space="preserve"> و</w:t>
      </w:r>
      <w:r w:rsidR="00C5413C" w:rsidRPr="00984198">
        <w:rPr>
          <w:rFonts w:hint="cs"/>
          <w:rtl/>
          <w:lang w:bidi="fa-IR"/>
        </w:rPr>
        <w:t xml:space="preserve"> </w:t>
      </w:r>
      <w:r w:rsidR="00C5413C" w:rsidRPr="00984198">
        <w:rPr>
          <w:rtl/>
          <w:lang w:bidi="fa-IR"/>
        </w:rPr>
        <w:t>به سوي پي</w:t>
      </w:r>
      <w:r w:rsidR="00C5413C" w:rsidRPr="00984198">
        <w:rPr>
          <w:rFonts w:hint="cs"/>
          <w:rtl/>
          <w:lang w:bidi="fa-IR"/>
        </w:rPr>
        <w:t>ا</w:t>
      </w:r>
      <w:r w:rsidR="00C5413C" w:rsidRPr="00984198">
        <w:rPr>
          <w:rtl/>
          <w:lang w:bidi="fa-IR"/>
        </w:rPr>
        <w:t>مبر روي آوريد (تا قرآن را براي شما بخواند و</w:t>
      </w:r>
      <w:r w:rsidR="00C5413C" w:rsidRPr="00984198">
        <w:rPr>
          <w:rFonts w:hint="cs"/>
          <w:rtl/>
          <w:lang w:bidi="fa-IR"/>
        </w:rPr>
        <w:t xml:space="preserve"> </w:t>
      </w:r>
      <w:r w:rsidR="00C5413C" w:rsidRPr="00984198">
        <w:rPr>
          <w:rtl/>
          <w:lang w:bidi="fa-IR"/>
        </w:rPr>
        <w:t>رهنمودتان دارد)، منافقان را خواهي ديد كه سخت به تو پشت</w:t>
      </w:r>
      <w:r w:rsidR="00C01522" w:rsidRPr="00984198">
        <w:rPr>
          <w:rtl/>
          <w:lang w:bidi="fa-IR"/>
        </w:rPr>
        <w:t xml:space="preserve"> مي‌</w:t>
      </w:r>
      <w:r w:rsidR="00C5413C" w:rsidRPr="00984198">
        <w:rPr>
          <w:rtl/>
          <w:lang w:bidi="fa-IR"/>
        </w:rPr>
        <w:t>كنند (و</w:t>
      </w:r>
      <w:r w:rsidR="00C5413C" w:rsidRPr="00984198">
        <w:rPr>
          <w:rFonts w:hint="cs"/>
          <w:rtl/>
          <w:lang w:bidi="fa-IR"/>
        </w:rPr>
        <w:t xml:space="preserve"> </w:t>
      </w:r>
      <w:r w:rsidR="00C5413C" w:rsidRPr="00984198">
        <w:rPr>
          <w:rtl/>
          <w:lang w:bidi="fa-IR"/>
        </w:rPr>
        <w:t>از تو مي</w:t>
      </w:r>
      <w:r w:rsidR="00C5413C" w:rsidRPr="00984198">
        <w:rPr>
          <w:rFonts w:hint="cs"/>
          <w:cs/>
          <w:lang w:bidi="fa-IR"/>
        </w:rPr>
        <w:t>‎</w:t>
      </w:r>
      <w:r w:rsidR="00C5413C" w:rsidRPr="00984198">
        <w:rPr>
          <w:rtl/>
          <w:lang w:bidi="fa-IR"/>
        </w:rPr>
        <w:t>گريزند و</w:t>
      </w:r>
      <w:r w:rsidR="00C5413C" w:rsidRPr="00984198">
        <w:rPr>
          <w:rFonts w:hint="cs"/>
          <w:rtl/>
          <w:lang w:bidi="fa-IR"/>
        </w:rPr>
        <w:t xml:space="preserve"> </w:t>
      </w:r>
      <w:r w:rsidR="00C5413C" w:rsidRPr="00984198">
        <w:rPr>
          <w:rtl/>
          <w:lang w:bidi="fa-IR"/>
        </w:rPr>
        <w:t>ديگران را نيز از تو باز</w:t>
      </w:r>
      <w:r w:rsidR="00C01522" w:rsidRPr="00984198">
        <w:rPr>
          <w:rtl/>
          <w:lang w:bidi="fa-IR"/>
        </w:rPr>
        <w:t xml:space="preserve"> مي‌</w:t>
      </w:r>
      <w:r w:rsidR="00C5413C" w:rsidRPr="00984198">
        <w:rPr>
          <w:rtl/>
          <w:lang w:bidi="fa-IR"/>
        </w:rPr>
        <w:t>دارند). امّا چگونه است كه چون به سبب (خبث نفوس و</w:t>
      </w:r>
      <w:r w:rsidR="00C5413C" w:rsidRPr="00984198">
        <w:rPr>
          <w:rFonts w:hint="cs"/>
          <w:rtl/>
          <w:lang w:bidi="fa-IR"/>
        </w:rPr>
        <w:t xml:space="preserve"> </w:t>
      </w:r>
      <w:r w:rsidR="00C5413C" w:rsidRPr="00984198">
        <w:rPr>
          <w:rtl/>
          <w:lang w:bidi="fa-IR"/>
        </w:rPr>
        <w:t>سوء) اعمال</w:t>
      </w:r>
      <w:r>
        <w:rPr>
          <w:rFonts w:hint="cs"/>
          <w:rtl/>
          <w:lang w:bidi="fa-IR"/>
        </w:rPr>
        <w:softHyphen/>
      </w:r>
      <w:r w:rsidR="00C5413C" w:rsidRPr="00984198">
        <w:rPr>
          <w:rtl/>
          <w:lang w:bidi="fa-IR"/>
        </w:rPr>
        <w:t>شان بلائي بدانان رسد (و پناهي جز تو نداشته باشند) به پيش تو</w:t>
      </w:r>
      <w:r w:rsidR="00C01522" w:rsidRPr="00984198">
        <w:rPr>
          <w:rtl/>
          <w:lang w:bidi="fa-IR"/>
        </w:rPr>
        <w:t xml:space="preserve"> مي‌</w:t>
      </w:r>
      <w:r w:rsidR="00C5413C" w:rsidRPr="00984198">
        <w:rPr>
          <w:rtl/>
          <w:lang w:bidi="fa-IR"/>
        </w:rPr>
        <w:t>آيند و</w:t>
      </w:r>
      <w:r w:rsidR="00C5413C" w:rsidRPr="00984198">
        <w:rPr>
          <w:rFonts w:hint="cs"/>
          <w:rtl/>
          <w:lang w:bidi="fa-IR"/>
        </w:rPr>
        <w:t xml:space="preserve"> </w:t>
      </w:r>
      <w:r w:rsidR="00C5413C" w:rsidRPr="00984198">
        <w:rPr>
          <w:rtl/>
          <w:lang w:bidi="fa-IR"/>
        </w:rPr>
        <w:t xml:space="preserve">به </w:t>
      </w:r>
      <w:r w:rsidR="00C5413C" w:rsidRPr="00984198">
        <w:rPr>
          <w:rFonts w:hint="cs"/>
          <w:rtl/>
          <w:lang w:bidi="fa-IR"/>
        </w:rPr>
        <w:t>الله</w:t>
      </w:r>
      <w:r w:rsidR="00C5413C" w:rsidRPr="00984198">
        <w:rPr>
          <w:rtl/>
          <w:lang w:bidi="fa-IR"/>
        </w:rPr>
        <w:t xml:space="preserve"> سوگند</w:t>
      </w:r>
      <w:r w:rsidR="00C01522" w:rsidRPr="00984198">
        <w:rPr>
          <w:rtl/>
          <w:lang w:bidi="fa-IR"/>
        </w:rPr>
        <w:t xml:space="preserve"> مي‌</w:t>
      </w:r>
      <w:r w:rsidR="00C5413C" w:rsidRPr="00984198">
        <w:rPr>
          <w:rtl/>
          <w:lang w:bidi="fa-IR"/>
        </w:rPr>
        <w:t>خورند كه ما (از اقوال و</w:t>
      </w:r>
      <w:r w:rsidR="00C5413C" w:rsidRPr="00984198">
        <w:rPr>
          <w:rFonts w:hint="cs"/>
          <w:rtl/>
          <w:lang w:bidi="fa-IR"/>
        </w:rPr>
        <w:t xml:space="preserve"> </w:t>
      </w:r>
      <w:r w:rsidR="00C5413C" w:rsidRPr="00984198">
        <w:rPr>
          <w:rtl/>
          <w:lang w:bidi="fa-IR"/>
        </w:rPr>
        <w:t>اعمال خود منظوري و) مقصودي جز خيرخواهي (مردم) و</w:t>
      </w:r>
      <w:r w:rsidR="00C5413C" w:rsidRPr="00984198">
        <w:rPr>
          <w:rFonts w:hint="cs"/>
          <w:rtl/>
          <w:lang w:bidi="fa-IR"/>
        </w:rPr>
        <w:t xml:space="preserve"> </w:t>
      </w:r>
      <w:r w:rsidR="00C5413C" w:rsidRPr="00984198">
        <w:rPr>
          <w:rtl/>
          <w:lang w:bidi="fa-IR"/>
        </w:rPr>
        <w:t>اتّحاد (ملّت) نداشته</w:t>
      </w:r>
      <w:r w:rsidR="00AC2503" w:rsidRPr="00984198">
        <w:rPr>
          <w:rtl/>
          <w:lang w:bidi="fa-IR"/>
        </w:rPr>
        <w:t>‌ايم.</w:t>
      </w:r>
      <w:r w:rsidR="00C5413C" w:rsidRPr="00984198">
        <w:rPr>
          <w:rtl/>
          <w:lang w:bidi="fa-IR"/>
        </w:rPr>
        <w:t xml:space="preserve"> آنان كسانيند كه خداوند</w:t>
      </w:r>
      <w:r w:rsidR="00C01522" w:rsidRPr="00984198">
        <w:rPr>
          <w:rtl/>
          <w:lang w:bidi="fa-IR"/>
        </w:rPr>
        <w:t xml:space="preserve"> مي‌</w:t>
      </w:r>
      <w:r w:rsidR="00C5413C" w:rsidRPr="00984198">
        <w:rPr>
          <w:rtl/>
          <w:lang w:bidi="fa-IR"/>
        </w:rPr>
        <w:t>داند در</w:t>
      </w:r>
      <w:r w:rsidR="007808E5" w:rsidRPr="00984198">
        <w:rPr>
          <w:rtl/>
          <w:lang w:bidi="fa-IR"/>
        </w:rPr>
        <w:t xml:space="preserve"> دل‌هاي</w:t>
      </w:r>
      <w:r>
        <w:rPr>
          <w:rFonts w:hint="cs"/>
          <w:rtl/>
          <w:lang w:bidi="fa-IR"/>
        </w:rPr>
        <w:softHyphen/>
      </w:r>
      <w:r w:rsidR="00C5413C" w:rsidRPr="00984198">
        <w:rPr>
          <w:rtl/>
          <w:lang w:bidi="fa-IR"/>
        </w:rPr>
        <w:t>شان چيست (و پندارشان بر چه روال و</w:t>
      </w:r>
      <w:r>
        <w:rPr>
          <w:rFonts w:hint="cs"/>
          <w:rtl/>
          <w:lang w:bidi="fa-IR"/>
        </w:rPr>
        <w:t xml:space="preserve"> </w:t>
      </w:r>
      <w:r w:rsidR="00C5413C" w:rsidRPr="00984198">
        <w:rPr>
          <w:rtl/>
          <w:lang w:bidi="fa-IR"/>
        </w:rPr>
        <w:t>گفتارشان در چه مسيري است). پس از ايشان كناره</w:t>
      </w:r>
      <w:r>
        <w:rPr>
          <w:rFonts w:hint="cs"/>
          <w:rtl/>
          <w:lang w:bidi="fa-IR"/>
        </w:rPr>
        <w:softHyphen/>
      </w:r>
      <w:r w:rsidR="00C5413C" w:rsidRPr="00984198">
        <w:rPr>
          <w:rtl/>
          <w:lang w:bidi="fa-IR"/>
        </w:rPr>
        <w:t>گيري كن (و</w:t>
      </w:r>
      <w:r w:rsidR="00C5413C" w:rsidRPr="00984198">
        <w:rPr>
          <w:rFonts w:hint="cs"/>
          <w:rtl/>
          <w:lang w:bidi="fa-IR"/>
        </w:rPr>
        <w:t xml:space="preserve"> </w:t>
      </w:r>
      <w:r w:rsidR="00C5413C" w:rsidRPr="00984198">
        <w:rPr>
          <w:rtl/>
          <w:lang w:bidi="fa-IR"/>
        </w:rPr>
        <w:t>به سخنان</w:t>
      </w:r>
      <w:r>
        <w:rPr>
          <w:rFonts w:hint="cs"/>
          <w:rtl/>
          <w:lang w:bidi="fa-IR"/>
        </w:rPr>
        <w:softHyphen/>
      </w:r>
      <w:r w:rsidR="00C5413C" w:rsidRPr="00984198">
        <w:rPr>
          <w:rtl/>
          <w:lang w:bidi="fa-IR"/>
        </w:rPr>
        <w:t>شان توجّه مكن و</w:t>
      </w:r>
      <w:r w:rsidR="00C5413C" w:rsidRPr="00984198">
        <w:rPr>
          <w:rFonts w:hint="cs"/>
          <w:rtl/>
          <w:lang w:bidi="fa-IR"/>
        </w:rPr>
        <w:t xml:space="preserve"> </w:t>
      </w:r>
      <w:r w:rsidR="00C5413C" w:rsidRPr="00984198">
        <w:rPr>
          <w:rtl/>
          <w:lang w:bidi="fa-IR"/>
        </w:rPr>
        <w:t>به سوي حق دعوت</w:t>
      </w:r>
      <w:r>
        <w:rPr>
          <w:rFonts w:hint="cs"/>
          <w:rtl/>
          <w:lang w:bidi="fa-IR"/>
        </w:rPr>
        <w:softHyphen/>
      </w:r>
      <w:r w:rsidR="00C5413C" w:rsidRPr="00984198">
        <w:rPr>
          <w:rtl/>
          <w:lang w:bidi="fa-IR"/>
        </w:rPr>
        <w:t>شان نما) و</w:t>
      </w:r>
      <w:r w:rsidR="00C5413C" w:rsidRPr="00984198">
        <w:rPr>
          <w:rFonts w:hint="cs"/>
          <w:rtl/>
          <w:lang w:bidi="fa-IR"/>
        </w:rPr>
        <w:t xml:space="preserve"> </w:t>
      </w:r>
      <w:r w:rsidR="00C5413C" w:rsidRPr="00984198">
        <w:rPr>
          <w:rtl/>
          <w:lang w:bidi="fa-IR"/>
        </w:rPr>
        <w:t>اندرزشان بده و</w:t>
      </w:r>
      <w:r w:rsidR="00C5413C" w:rsidRPr="00984198">
        <w:rPr>
          <w:rFonts w:hint="cs"/>
          <w:rtl/>
          <w:lang w:bidi="fa-IR"/>
        </w:rPr>
        <w:t xml:space="preserve"> </w:t>
      </w:r>
      <w:r w:rsidR="00C5413C" w:rsidRPr="00984198">
        <w:rPr>
          <w:rtl/>
          <w:lang w:bidi="fa-IR"/>
        </w:rPr>
        <w:t>با گفتار رسائي كه به (اعماق) درون</w:t>
      </w:r>
      <w:r>
        <w:rPr>
          <w:rFonts w:hint="cs"/>
          <w:rtl/>
          <w:lang w:bidi="fa-IR"/>
        </w:rPr>
        <w:softHyphen/>
      </w:r>
      <w:r w:rsidR="00C5413C" w:rsidRPr="00984198">
        <w:rPr>
          <w:rtl/>
          <w:lang w:bidi="fa-IR"/>
        </w:rPr>
        <w:t>شان رسوخ كند با آنان سخن بگوي (و</w:t>
      </w:r>
      <w:r w:rsidR="00C5413C" w:rsidRPr="00984198">
        <w:rPr>
          <w:rFonts w:hint="cs"/>
          <w:rtl/>
          <w:lang w:bidi="fa-IR"/>
        </w:rPr>
        <w:t xml:space="preserve"> </w:t>
      </w:r>
      <w:r w:rsidR="00C5413C" w:rsidRPr="00984198">
        <w:rPr>
          <w:rtl/>
          <w:lang w:bidi="fa-IR"/>
        </w:rPr>
        <w:t>نتائج اعمال</w:t>
      </w:r>
      <w:r>
        <w:rPr>
          <w:rFonts w:hint="cs"/>
          <w:rtl/>
          <w:lang w:bidi="fa-IR"/>
        </w:rPr>
        <w:softHyphen/>
      </w:r>
      <w:r w:rsidR="00C5413C" w:rsidRPr="00984198">
        <w:rPr>
          <w:rtl/>
          <w:lang w:bidi="fa-IR"/>
        </w:rPr>
        <w:t>شان را بديشان گوشزد نما)</w:t>
      </w:r>
      <w:r w:rsidR="00966E6B">
        <w:rPr>
          <w:rFonts w:hint="cs"/>
          <w:rtl/>
          <w:lang w:bidi="fa-IR"/>
        </w:rPr>
        <w:t>»</w:t>
      </w:r>
      <w:r w:rsidR="00C5413C" w:rsidRPr="00984198">
        <w:rPr>
          <w:rtl/>
          <w:lang w:bidi="fa-IR"/>
        </w:rPr>
        <w:t>.</w:t>
      </w:r>
    </w:p>
    <w:p w:rsidR="00C5413C" w:rsidRPr="00984198" w:rsidRDefault="00C5413C" w:rsidP="00193B2B">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امام ابن قیم </w:t>
      </w:r>
      <w:r w:rsidR="00193B2B" w:rsidRPr="00193B2B">
        <w:rPr>
          <w:rFonts w:cs="B Lotus" w:hint="cs"/>
          <w:rtl/>
        </w:rPr>
        <w:t>رحمه</w:t>
      </w:r>
      <w:r w:rsidR="00193B2B" w:rsidRPr="00193B2B">
        <w:rPr>
          <w:rFonts w:cs="B Lotus" w:hint="cs"/>
          <w:rtl/>
        </w:rPr>
        <w:softHyphen/>
        <w:t>الله</w:t>
      </w:r>
      <w:r w:rsidR="00193B2B">
        <w:rPr>
          <w:rFonts w:cs="B Lotus" w:hint="cs"/>
          <w:sz w:val="28"/>
          <w:szCs w:val="28"/>
          <w:rtl/>
        </w:rPr>
        <w:t xml:space="preserve"> برخی از مظاهر این اعراض و روی</w:t>
      </w:r>
      <w:r w:rsidR="00193B2B">
        <w:rPr>
          <w:rFonts w:cs="B Lotus"/>
          <w:sz w:val="28"/>
          <w:szCs w:val="28"/>
          <w:rtl/>
        </w:rPr>
        <w:softHyphen/>
      </w:r>
      <w:r w:rsidRPr="00984198">
        <w:rPr>
          <w:rFonts w:cs="B Lotus" w:hint="cs"/>
          <w:sz w:val="28"/>
          <w:szCs w:val="28"/>
          <w:rtl/>
        </w:rPr>
        <w:t>گردانی</w:t>
      </w:r>
      <w:r w:rsidR="009D0387" w:rsidRPr="00984198">
        <w:rPr>
          <w:rFonts w:cs="B Lotus" w:hint="cs"/>
          <w:sz w:val="28"/>
          <w:szCs w:val="28"/>
          <w:rtl/>
        </w:rPr>
        <w:t xml:space="preserve">‌ها </w:t>
      </w:r>
      <w:r w:rsidRPr="00984198">
        <w:rPr>
          <w:rFonts w:cs="B Lotus" w:hint="cs"/>
          <w:sz w:val="28"/>
          <w:szCs w:val="28"/>
          <w:rtl/>
        </w:rPr>
        <w:t xml:space="preserve">از الله عزوجل و رسول الله </w:t>
      </w:r>
      <w:r w:rsidR="00193B2B">
        <w:rPr>
          <w:rFonts w:ascii="Arial" w:hAnsi="Arial" w:cs="CTraditional Arabic" w:hint="cs"/>
          <w:sz w:val="28"/>
          <w:szCs w:val="28"/>
          <w:rtl/>
        </w:rPr>
        <w:t>ح</w:t>
      </w:r>
      <w:r w:rsidRPr="00984198">
        <w:rPr>
          <w:rFonts w:cs="B Lotus" w:hint="cs"/>
          <w:sz w:val="28"/>
          <w:szCs w:val="28"/>
          <w:rtl/>
        </w:rPr>
        <w:t xml:space="preserve"> را توضیح داده و</w:t>
      </w:r>
      <w:r w:rsidR="009D0387" w:rsidRPr="00984198">
        <w:rPr>
          <w:rFonts w:cs="B Lotus" w:hint="cs"/>
          <w:sz w:val="28"/>
          <w:szCs w:val="28"/>
          <w:rtl/>
        </w:rPr>
        <w:t xml:space="preserve"> می‌</w:t>
      </w:r>
      <w:r w:rsidRPr="00984198">
        <w:rPr>
          <w:rFonts w:cs="B Lotus" w:hint="cs"/>
          <w:sz w:val="28"/>
          <w:szCs w:val="28"/>
          <w:rtl/>
        </w:rPr>
        <w:t xml:space="preserve">گوید: </w:t>
      </w:r>
      <w:r w:rsidR="00193B2B">
        <w:rPr>
          <w:rFonts w:cs="B Lotus" w:hint="cs"/>
          <w:sz w:val="28"/>
          <w:szCs w:val="28"/>
          <w:rtl/>
        </w:rPr>
        <w:t>«</w:t>
      </w:r>
      <w:r w:rsidRPr="00984198">
        <w:rPr>
          <w:rFonts w:cs="B Lotus" w:hint="cs"/>
          <w:sz w:val="28"/>
          <w:szCs w:val="28"/>
          <w:rtl/>
        </w:rPr>
        <w:t>اعراض از اعتراض بوجود</w:t>
      </w:r>
      <w:r w:rsidR="009D0387" w:rsidRPr="00984198">
        <w:rPr>
          <w:rFonts w:cs="B Lotus" w:hint="cs"/>
          <w:sz w:val="28"/>
          <w:szCs w:val="28"/>
          <w:rtl/>
        </w:rPr>
        <w:t xml:space="preserve"> می‌</w:t>
      </w:r>
      <w:r w:rsidRPr="00984198">
        <w:rPr>
          <w:rFonts w:cs="B Lotus" w:hint="cs"/>
          <w:sz w:val="28"/>
          <w:szCs w:val="28"/>
          <w:rtl/>
        </w:rPr>
        <w:t>آید و اعتراض به سه دسته</w:t>
      </w:r>
      <w:r w:rsidR="009D0387" w:rsidRPr="00984198">
        <w:rPr>
          <w:rFonts w:cs="B Lotus" w:hint="cs"/>
          <w:sz w:val="28"/>
          <w:szCs w:val="28"/>
          <w:rtl/>
        </w:rPr>
        <w:t xml:space="preserve"> می‌</w:t>
      </w:r>
      <w:r w:rsidR="00193B2B">
        <w:rPr>
          <w:rFonts w:cs="B Lotus" w:hint="cs"/>
          <w:sz w:val="28"/>
          <w:szCs w:val="28"/>
          <w:rtl/>
        </w:rPr>
        <w:t>باشد که در میان مردم جاری است</w:t>
      </w:r>
      <w:r w:rsidRPr="00984198">
        <w:rPr>
          <w:rFonts w:cs="B Lotus" w:hint="cs"/>
          <w:sz w:val="28"/>
          <w:szCs w:val="28"/>
          <w:rtl/>
        </w:rPr>
        <w:t xml:space="preserve"> و تنها کسانی که الله عزوجل</w:t>
      </w:r>
      <w:r w:rsidR="009D0387" w:rsidRPr="00984198">
        <w:rPr>
          <w:rFonts w:cs="B Lotus" w:hint="cs"/>
          <w:sz w:val="28"/>
          <w:szCs w:val="28"/>
          <w:rtl/>
        </w:rPr>
        <w:t xml:space="preserve"> آن‌ها </w:t>
      </w:r>
      <w:r w:rsidRPr="00984198">
        <w:rPr>
          <w:rFonts w:cs="B Lotus" w:hint="cs"/>
          <w:sz w:val="28"/>
          <w:szCs w:val="28"/>
          <w:rtl/>
        </w:rPr>
        <w:t>را حفاظت کرده از</w:t>
      </w:r>
      <w:r w:rsidR="009D0387" w:rsidRPr="00984198">
        <w:rPr>
          <w:rFonts w:cs="B Lotus" w:hint="cs"/>
          <w:sz w:val="28"/>
          <w:szCs w:val="28"/>
          <w:rtl/>
        </w:rPr>
        <w:t xml:space="preserve"> آن‌ها </w:t>
      </w:r>
      <w:r w:rsidRPr="00984198">
        <w:rPr>
          <w:rFonts w:cs="B Lotus" w:hint="cs"/>
          <w:sz w:val="28"/>
          <w:szCs w:val="28"/>
          <w:rtl/>
        </w:rPr>
        <w:t>معصوم</w:t>
      </w:r>
      <w:r w:rsidR="009D0387" w:rsidRPr="00984198">
        <w:rPr>
          <w:rFonts w:cs="B Lotus" w:hint="cs"/>
          <w:sz w:val="28"/>
          <w:szCs w:val="28"/>
          <w:rtl/>
        </w:rPr>
        <w:t xml:space="preserve"> می‌</w:t>
      </w:r>
      <w:r w:rsidRPr="00984198">
        <w:rPr>
          <w:rFonts w:cs="B Lotus" w:hint="cs"/>
          <w:sz w:val="28"/>
          <w:szCs w:val="28"/>
          <w:rtl/>
        </w:rPr>
        <w:t xml:space="preserve">باشند. </w:t>
      </w:r>
    </w:p>
    <w:p w:rsidR="00C5413C" w:rsidRPr="00984198" w:rsidRDefault="00C5413C" w:rsidP="00193B2B">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lastRenderedPageBreak/>
        <w:t>دسته</w:t>
      </w:r>
      <w:r w:rsidR="00AC25A8" w:rsidRPr="00984198">
        <w:rPr>
          <w:rFonts w:cs="B Lotus" w:hint="cs"/>
          <w:sz w:val="28"/>
          <w:szCs w:val="28"/>
          <w:rtl/>
        </w:rPr>
        <w:t xml:space="preserve">‌ی </w:t>
      </w:r>
      <w:r w:rsidRPr="00984198">
        <w:rPr>
          <w:rFonts w:cs="B Lotus" w:hint="cs"/>
          <w:sz w:val="28"/>
          <w:szCs w:val="28"/>
          <w:rtl/>
        </w:rPr>
        <w:t>اول: اعتراض بر اسماء و صفات الله عزوجل به وسیله</w:t>
      </w:r>
      <w:r w:rsidR="00AC25A8" w:rsidRPr="00984198">
        <w:rPr>
          <w:rFonts w:cs="B Lotus" w:hint="cs"/>
          <w:sz w:val="28"/>
          <w:szCs w:val="28"/>
          <w:rtl/>
        </w:rPr>
        <w:t xml:space="preserve">‌ی </w:t>
      </w:r>
      <w:r w:rsidRPr="00984198">
        <w:rPr>
          <w:rFonts w:cs="B Lotus" w:hint="cs"/>
          <w:sz w:val="28"/>
          <w:szCs w:val="28"/>
          <w:rtl/>
        </w:rPr>
        <w:t>شبهاتی باطل که طرفداران</w:t>
      </w:r>
      <w:r w:rsidR="00E420EE" w:rsidRPr="00984198">
        <w:rPr>
          <w:rFonts w:cs="B Lotus" w:hint="cs"/>
          <w:sz w:val="28"/>
          <w:szCs w:val="28"/>
          <w:rtl/>
        </w:rPr>
        <w:t xml:space="preserve"> آن‌ها،</w:t>
      </w:r>
      <w:r w:rsidRPr="00984198">
        <w:rPr>
          <w:rFonts w:cs="B Lotus" w:hint="cs"/>
          <w:sz w:val="28"/>
          <w:szCs w:val="28"/>
          <w:rtl/>
        </w:rPr>
        <w:t xml:space="preserve"> آن</w:t>
      </w:r>
      <w:r w:rsidR="00193B2B">
        <w:rPr>
          <w:rFonts w:cs="B Lotus"/>
          <w:sz w:val="28"/>
          <w:szCs w:val="28"/>
          <w:rtl/>
        </w:rPr>
        <w:softHyphen/>
      </w:r>
      <w:r w:rsidRPr="00984198">
        <w:rPr>
          <w:rFonts w:cs="B Lotus" w:hint="cs"/>
          <w:sz w:val="28"/>
          <w:szCs w:val="28"/>
          <w:rtl/>
        </w:rPr>
        <w:t>را قطعیات عقلی</w:t>
      </w:r>
      <w:r w:rsidR="009D0387" w:rsidRPr="00984198">
        <w:rPr>
          <w:rFonts w:cs="B Lotus" w:hint="cs"/>
          <w:sz w:val="28"/>
          <w:szCs w:val="28"/>
          <w:rtl/>
        </w:rPr>
        <w:t xml:space="preserve"> می‌</w:t>
      </w:r>
      <w:r w:rsidR="00193B2B">
        <w:rPr>
          <w:rFonts w:cs="B Lotus" w:hint="cs"/>
          <w:sz w:val="28"/>
          <w:szCs w:val="28"/>
          <w:rtl/>
        </w:rPr>
        <w:t>نامند و در</w:t>
      </w:r>
      <w:r w:rsidRPr="00984198">
        <w:rPr>
          <w:rFonts w:cs="B Lotus" w:hint="cs"/>
          <w:sz w:val="28"/>
          <w:szCs w:val="28"/>
          <w:rtl/>
        </w:rPr>
        <w:t>حقیقت خیالاتی جاهلانه و محالاتی ذهنی هستند،</w:t>
      </w:r>
      <w:r w:rsidR="009D0387" w:rsidRPr="00984198">
        <w:rPr>
          <w:rFonts w:cs="B Lotus" w:hint="cs"/>
          <w:sz w:val="28"/>
          <w:szCs w:val="28"/>
          <w:rtl/>
        </w:rPr>
        <w:t xml:space="preserve"> می‌</w:t>
      </w:r>
      <w:r w:rsidRPr="00984198">
        <w:rPr>
          <w:rFonts w:cs="B Lotus" w:hint="cs"/>
          <w:sz w:val="28"/>
          <w:szCs w:val="28"/>
          <w:rtl/>
        </w:rPr>
        <w:t>باشد. و با این قطعیات عقلی که گمان</w:t>
      </w:r>
      <w:r w:rsidR="009D0387" w:rsidRPr="00984198">
        <w:rPr>
          <w:rFonts w:cs="B Lotus" w:hint="cs"/>
          <w:sz w:val="28"/>
          <w:szCs w:val="28"/>
          <w:rtl/>
        </w:rPr>
        <w:t xml:space="preserve"> می‌</w:t>
      </w:r>
      <w:r w:rsidRPr="00984198">
        <w:rPr>
          <w:rFonts w:cs="B Lotus" w:hint="cs"/>
          <w:sz w:val="28"/>
          <w:szCs w:val="28"/>
          <w:rtl/>
        </w:rPr>
        <w:t>کنند، بر اسماء و صفات الله عزوجل اعتراض کرده و بر</w:t>
      </w:r>
      <w:r w:rsidR="00193B2B">
        <w:rPr>
          <w:rFonts w:cs="B Lotus" w:hint="cs"/>
          <w:sz w:val="28"/>
          <w:szCs w:val="28"/>
          <w:rtl/>
        </w:rPr>
        <w:t xml:space="preserve"> </w:t>
      </w:r>
      <w:r w:rsidRPr="00984198">
        <w:rPr>
          <w:rFonts w:cs="B Lotus" w:hint="cs"/>
          <w:sz w:val="28"/>
          <w:szCs w:val="28"/>
          <w:rtl/>
        </w:rPr>
        <w:t>اساس آن بر</w:t>
      </w:r>
      <w:r w:rsidR="009D0387" w:rsidRPr="00984198">
        <w:rPr>
          <w:rFonts w:cs="B Lotus" w:hint="cs"/>
          <w:sz w:val="28"/>
          <w:szCs w:val="28"/>
          <w:rtl/>
        </w:rPr>
        <w:t xml:space="preserve"> آن‌ها </w:t>
      </w:r>
      <w:r w:rsidRPr="00984198">
        <w:rPr>
          <w:rFonts w:cs="B Lotus" w:hint="cs"/>
          <w:sz w:val="28"/>
          <w:szCs w:val="28"/>
          <w:rtl/>
        </w:rPr>
        <w:t>حکم</w:t>
      </w:r>
      <w:r w:rsidR="009D0387" w:rsidRPr="00984198">
        <w:rPr>
          <w:rFonts w:cs="B Lotus" w:hint="cs"/>
          <w:sz w:val="28"/>
          <w:szCs w:val="28"/>
          <w:rtl/>
        </w:rPr>
        <w:t xml:space="preserve"> می‌</w:t>
      </w:r>
      <w:r w:rsidRPr="00984198">
        <w:rPr>
          <w:rFonts w:cs="B Lotus" w:hint="cs"/>
          <w:sz w:val="28"/>
          <w:szCs w:val="28"/>
          <w:rtl/>
        </w:rPr>
        <w:t>کنند</w:t>
      </w:r>
      <w:r w:rsidR="00193B2B">
        <w:rPr>
          <w:rFonts w:cs="B Lotus" w:hint="cs"/>
          <w:sz w:val="28"/>
          <w:szCs w:val="28"/>
          <w:rtl/>
        </w:rPr>
        <w:t xml:space="preserve"> و به خاطر آن، آن</w:t>
      </w:r>
      <w:r w:rsidRPr="00984198">
        <w:rPr>
          <w:rFonts w:cs="B Lotus" w:hint="cs"/>
          <w:sz w:val="28"/>
          <w:szCs w:val="28"/>
          <w:rtl/>
        </w:rPr>
        <w:t xml:space="preserve">چه را که الله عزوجل برای خویشتن ثابت کرده و نیز رسول الله </w:t>
      </w:r>
      <w:r w:rsidR="00193B2B">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برای حضرت حق، ثابت کرده</w:t>
      </w:r>
      <w:r w:rsidR="00AC25A8" w:rsidRPr="00984198">
        <w:rPr>
          <w:rFonts w:cs="B Lotus" w:hint="cs"/>
          <w:sz w:val="28"/>
          <w:szCs w:val="28"/>
          <w:rtl/>
        </w:rPr>
        <w:t>‌اند،</w:t>
      </w:r>
      <w:r w:rsidRPr="00984198">
        <w:rPr>
          <w:rFonts w:cs="B Lotus" w:hint="cs"/>
          <w:sz w:val="28"/>
          <w:szCs w:val="28"/>
          <w:rtl/>
        </w:rPr>
        <w:t xml:space="preserve"> نفی</w:t>
      </w:r>
      <w:r w:rsidR="009D0387" w:rsidRPr="00984198">
        <w:rPr>
          <w:rFonts w:cs="B Lotus" w:hint="cs"/>
          <w:sz w:val="28"/>
          <w:szCs w:val="28"/>
          <w:rtl/>
        </w:rPr>
        <w:t xml:space="preserve"> می‌</w:t>
      </w:r>
      <w:r w:rsidRPr="00984198">
        <w:rPr>
          <w:rFonts w:cs="B Lotus" w:hint="cs"/>
          <w:sz w:val="28"/>
          <w:szCs w:val="28"/>
          <w:rtl/>
        </w:rPr>
        <w:t>کنند. و آنچه را که الله عزوجل نفی کرده، اثبات کرده و بدین وسیله با دشمنان الله عزوجل دوستی کرده و با اولیای الله عزوجل دشمنی کرده و به وسیله</w:t>
      </w:r>
      <w:r w:rsidR="00AC25A8" w:rsidRPr="00984198">
        <w:rPr>
          <w:rFonts w:cs="B Lotus" w:hint="cs"/>
          <w:sz w:val="28"/>
          <w:szCs w:val="28"/>
          <w:rtl/>
        </w:rPr>
        <w:t xml:space="preserve">‌ی </w:t>
      </w:r>
      <w:r w:rsidRPr="00984198">
        <w:rPr>
          <w:rFonts w:cs="B Lotus" w:hint="cs"/>
          <w:sz w:val="28"/>
          <w:szCs w:val="28"/>
          <w:rtl/>
        </w:rPr>
        <w:t>آن کلام را از جایگاه و</w:t>
      </w:r>
      <w:r w:rsidR="00193B2B">
        <w:rPr>
          <w:rFonts w:cs="B Lotus" w:hint="cs"/>
          <w:sz w:val="28"/>
          <w:szCs w:val="28"/>
          <w:rtl/>
        </w:rPr>
        <w:t xml:space="preserve"> معانی اصلی آن به دور کرده و آن</w:t>
      </w:r>
      <w:r w:rsidR="00193B2B">
        <w:rPr>
          <w:rFonts w:cs="B Lotus"/>
          <w:sz w:val="28"/>
          <w:szCs w:val="28"/>
          <w:rtl/>
        </w:rPr>
        <w:softHyphen/>
      </w:r>
      <w:r w:rsidRPr="00984198">
        <w:rPr>
          <w:rFonts w:cs="B Lotus" w:hint="cs"/>
          <w:sz w:val="28"/>
          <w:szCs w:val="28"/>
          <w:rtl/>
        </w:rPr>
        <w:t>را وارونه و چندگونه و چندپهلو</w:t>
      </w:r>
      <w:r w:rsidR="009D0387" w:rsidRPr="00984198">
        <w:rPr>
          <w:rFonts w:cs="B Lotus" w:hint="cs"/>
          <w:sz w:val="28"/>
          <w:szCs w:val="28"/>
          <w:rtl/>
        </w:rPr>
        <w:t xml:space="preserve"> می‌</w:t>
      </w:r>
      <w:r w:rsidRPr="00984198">
        <w:rPr>
          <w:rFonts w:cs="B Lotus" w:hint="cs"/>
          <w:sz w:val="28"/>
          <w:szCs w:val="28"/>
          <w:rtl/>
        </w:rPr>
        <w:t>کنند. و به خاطر آن بهره</w:t>
      </w:r>
      <w:r w:rsidR="00AC25A8" w:rsidRPr="00984198">
        <w:rPr>
          <w:rFonts w:cs="B Lotus" w:hint="cs"/>
          <w:sz w:val="28"/>
          <w:szCs w:val="28"/>
          <w:rtl/>
        </w:rPr>
        <w:t xml:space="preserve">‌ی </w:t>
      </w:r>
      <w:r w:rsidRPr="00984198">
        <w:rPr>
          <w:rFonts w:cs="B Lotus" w:hint="cs"/>
          <w:sz w:val="28"/>
          <w:szCs w:val="28"/>
          <w:rtl/>
        </w:rPr>
        <w:t>بسیاری را که با</w:t>
      </w:r>
      <w:r w:rsidR="009D0387" w:rsidRPr="00984198">
        <w:rPr>
          <w:rFonts w:cs="B Lotus" w:hint="cs"/>
          <w:sz w:val="28"/>
          <w:szCs w:val="28"/>
          <w:rtl/>
        </w:rPr>
        <w:t xml:space="preserve"> آن‌ها </w:t>
      </w:r>
      <w:r w:rsidRPr="00984198">
        <w:rPr>
          <w:rFonts w:cs="B Lotus" w:hint="cs"/>
          <w:sz w:val="28"/>
          <w:szCs w:val="28"/>
          <w:rtl/>
        </w:rPr>
        <w:t>بدان تذکر داده شده بودند، به دست فراموشی سپردند. و بدین وسیله کار و بار دین خود را به پراکندگی کشانده و هر گروهی به راهی رفته و هر دسته و طایف</w:t>
      </w:r>
      <w:r w:rsidR="00963C85">
        <w:rPr>
          <w:rFonts w:cs="B Lotus" w:hint="cs"/>
          <w:sz w:val="28"/>
          <w:szCs w:val="28"/>
          <w:rtl/>
        </w:rPr>
        <w:t xml:space="preserve">ه‌ای </w:t>
      </w:r>
      <w:r w:rsidRPr="00984198">
        <w:rPr>
          <w:rFonts w:cs="B Lotus" w:hint="cs"/>
          <w:sz w:val="28"/>
          <w:szCs w:val="28"/>
          <w:rtl/>
        </w:rPr>
        <w:t>بدانچه دارند و برآنند خوشحال و شادمانند.!</w:t>
      </w:r>
    </w:p>
    <w:p w:rsidR="00C5413C" w:rsidRPr="00984198" w:rsidRDefault="00C5413C" w:rsidP="00193B2B">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کسی از این اعتراض مصون و محفوظ</w:t>
      </w:r>
      <w:r w:rsidR="009D0387" w:rsidRPr="00984198">
        <w:rPr>
          <w:rFonts w:cs="B Lotus" w:hint="cs"/>
          <w:sz w:val="28"/>
          <w:szCs w:val="28"/>
          <w:rtl/>
        </w:rPr>
        <w:t xml:space="preserve"> می‌</w:t>
      </w:r>
      <w:r w:rsidRPr="00984198">
        <w:rPr>
          <w:rFonts w:cs="B Lotus" w:hint="cs"/>
          <w:sz w:val="28"/>
          <w:szCs w:val="28"/>
          <w:rtl/>
        </w:rPr>
        <w:t xml:space="preserve">باشد که تسلیم محض وحی باشد. و هرگاه قلب سالم باشد، صحت آنچه را که رسول الله </w:t>
      </w:r>
      <w:r w:rsidR="00193B2B">
        <w:rPr>
          <w:rFonts w:ascii="Arial" w:hAnsi="Arial" w:cs="CTraditional Arabic" w:hint="cs"/>
          <w:sz w:val="28"/>
          <w:szCs w:val="28"/>
          <w:rtl/>
        </w:rPr>
        <w:t>ح</w:t>
      </w:r>
      <w:r w:rsidR="00193B2B">
        <w:rPr>
          <w:rFonts w:cs="B Lotus" w:hint="cs"/>
          <w:sz w:val="28"/>
          <w:szCs w:val="28"/>
          <w:rtl/>
        </w:rPr>
        <w:t xml:space="preserve"> با آن آمده و حق بودن آن</w:t>
      </w:r>
      <w:r w:rsidR="00193B2B">
        <w:rPr>
          <w:rFonts w:cs="B Lotus"/>
          <w:sz w:val="28"/>
          <w:szCs w:val="28"/>
          <w:rtl/>
        </w:rPr>
        <w:softHyphen/>
      </w:r>
      <w:r w:rsidRPr="00984198">
        <w:rPr>
          <w:rFonts w:cs="B Lotus" w:hint="cs"/>
          <w:sz w:val="28"/>
          <w:szCs w:val="28"/>
          <w:rtl/>
        </w:rPr>
        <w:t>را با صراحت عقل و فطرت</w:t>
      </w:r>
      <w:r w:rsidR="009D0387" w:rsidRPr="00984198">
        <w:rPr>
          <w:rFonts w:cs="B Lotus" w:hint="cs"/>
          <w:sz w:val="28"/>
          <w:szCs w:val="28"/>
          <w:rtl/>
        </w:rPr>
        <w:t xml:space="preserve"> می‌</w:t>
      </w:r>
      <w:r w:rsidRPr="00984198">
        <w:rPr>
          <w:rFonts w:cs="B Lotus" w:hint="cs"/>
          <w:sz w:val="28"/>
          <w:szCs w:val="28"/>
          <w:rtl/>
        </w:rPr>
        <w:t>بیند و بدین ترتیب سمع و عقل و فطرت وی متفق</w:t>
      </w:r>
      <w:r w:rsidR="009D0387" w:rsidRPr="00984198">
        <w:rPr>
          <w:rFonts w:cs="B Lotus" w:hint="cs"/>
          <w:sz w:val="28"/>
          <w:szCs w:val="28"/>
          <w:rtl/>
        </w:rPr>
        <w:t xml:space="preserve"> می‌</w:t>
      </w:r>
      <w:r w:rsidRPr="00984198">
        <w:rPr>
          <w:rFonts w:cs="B Lotus" w:hint="cs"/>
          <w:sz w:val="28"/>
          <w:szCs w:val="28"/>
          <w:rtl/>
        </w:rPr>
        <w:t>باشند و این کامل</w:t>
      </w:r>
      <w:r w:rsidR="009D0387" w:rsidRPr="00984198">
        <w:rPr>
          <w:rFonts w:cs="B Lotus" w:hint="cs"/>
          <w:sz w:val="28"/>
          <w:szCs w:val="28"/>
          <w:rtl/>
        </w:rPr>
        <w:t xml:space="preserve">‌ترین </w:t>
      </w:r>
      <w:r w:rsidRPr="00984198">
        <w:rPr>
          <w:rFonts w:cs="B Lotus" w:hint="cs"/>
          <w:sz w:val="28"/>
          <w:szCs w:val="28"/>
          <w:rtl/>
        </w:rPr>
        <w:t>ایمان</w:t>
      </w:r>
      <w:r w:rsidR="009D0387" w:rsidRPr="00984198">
        <w:rPr>
          <w:rFonts w:cs="B Lotus" w:hint="cs"/>
          <w:sz w:val="28"/>
          <w:szCs w:val="28"/>
          <w:rtl/>
        </w:rPr>
        <w:t xml:space="preserve"> می‌</w:t>
      </w:r>
      <w:r w:rsidRPr="00984198">
        <w:rPr>
          <w:rFonts w:cs="B Lotus" w:hint="cs"/>
          <w:sz w:val="28"/>
          <w:szCs w:val="28"/>
          <w:rtl/>
        </w:rPr>
        <w:t xml:space="preserve">باشد. </w:t>
      </w:r>
    </w:p>
    <w:p w:rsidR="00C5413C" w:rsidRPr="00984198" w:rsidRDefault="00C5413C" w:rsidP="00193B2B">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نوع دوم: اعتراض بر شریعت و اوامر الله عزوجل</w:t>
      </w:r>
      <w:r w:rsidR="009D0387" w:rsidRPr="00984198">
        <w:rPr>
          <w:rFonts w:cs="B Lotus" w:hint="cs"/>
          <w:sz w:val="28"/>
          <w:szCs w:val="28"/>
          <w:rtl/>
        </w:rPr>
        <w:t xml:space="preserve"> می‌</w:t>
      </w:r>
      <w:r w:rsidRPr="00984198">
        <w:rPr>
          <w:rFonts w:cs="B Lotus" w:hint="cs"/>
          <w:sz w:val="28"/>
          <w:szCs w:val="28"/>
          <w:rtl/>
        </w:rPr>
        <w:t>باشد، که اهل این اعتراض سه دسته</w:t>
      </w:r>
      <w:r w:rsidR="009D0387" w:rsidRPr="00984198">
        <w:rPr>
          <w:rFonts w:cs="B Lotus" w:hint="cs"/>
          <w:sz w:val="28"/>
          <w:szCs w:val="28"/>
          <w:rtl/>
        </w:rPr>
        <w:t xml:space="preserve"> می‌</w:t>
      </w:r>
      <w:r w:rsidRPr="00984198">
        <w:rPr>
          <w:rFonts w:cs="B Lotus" w:hint="cs"/>
          <w:sz w:val="28"/>
          <w:szCs w:val="28"/>
          <w:rtl/>
        </w:rPr>
        <w:t>باشند: کسانی هستند که با آراء و نظرات و قیاس</w:t>
      </w:r>
      <w:r w:rsidR="00193B2B">
        <w:rPr>
          <w:rFonts w:cs="B Lotus"/>
          <w:sz w:val="28"/>
          <w:szCs w:val="28"/>
          <w:rtl/>
        </w:rPr>
        <w:softHyphen/>
      </w:r>
      <w:r w:rsidRPr="00984198">
        <w:rPr>
          <w:rFonts w:cs="B Lotus" w:hint="cs"/>
          <w:sz w:val="28"/>
          <w:szCs w:val="28"/>
          <w:rtl/>
        </w:rPr>
        <w:t>های</w:t>
      </w:r>
      <w:r w:rsidR="00193B2B">
        <w:rPr>
          <w:rFonts w:cs="B Lotus"/>
          <w:sz w:val="28"/>
          <w:szCs w:val="28"/>
          <w:rtl/>
        </w:rPr>
        <w:softHyphen/>
      </w:r>
      <w:r w:rsidRPr="00984198">
        <w:rPr>
          <w:rFonts w:cs="B Lotus" w:hint="cs"/>
          <w:sz w:val="28"/>
          <w:szCs w:val="28"/>
          <w:rtl/>
        </w:rPr>
        <w:t>شان بر شریعت الله عزوجل اعتراض</w:t>
      </w:r>
      <w:r w:rsidR="009D0387" w:rsidRPr="00984198">
        <w:rPr>
          <w:rFonts w:cs="B Lotus" w:hint="cs"/>
          <w:sz w:val="28"/>
          <w:szCs w:val="28"/>
          <w:rtl/>
        </w:rPr>
        <w:t xml:space="preserve"> می‌</w:t>
      </w:r>
      <w:r w:rsidRPr="00984198">
        <w:rPr>
          <w:rFonts w:cs="B Lotus" w:hint="cs"/>
          <w:sz w:val="28"/>
          <w:szCs w:val="28"/>
          <w:rtl/>
        </w:rPr>
        <w:t>کنند، که ای</w:t>
      </w:r>
      <w:r w:rsidR="00193B2B">
        <w:rPr>
          <w:rFonts w:cs="B Lotus" w:hint="cs"/>
          <w:sz w:val="28"/>
          <w:szCs w:val="28"/>
          <w:rtl/>
        </w:rPr>
        <w:t>ن اعتراض متضمن حلال دانستن آنچه الله عزوجل حرام کرده</w:t>
      </w:r>
      <w:r w:rsidRPr="00984198">
        <w:rPr>
          <w:rFonts w:cs="B Lotus" w:hint="cs"/>
          <w:sz w:val="28"/>
          <w:szCs w:val="28"/>
          <w:rtl/>
        </w:rPr>
        <w:t xml:space="preserve"> و حرام </w:t>
      </w:r>
      <w:r w:rsidR="00193B2B">
        <w:rPr>
          <w:rFonts w:cs="B Lotus" w:hint="cs"/>
          <w:sz w:val="28"/>
          <w:szCs w:val="28"/>
          <w:rtl/>
        </w:rPr>
        <w:t>کر</w:t>
      </w:r>
      <w:r w:rsidRPr="00984198">
        <w:rPr>
          <w:rFonts w:cs="B Lotus" w:hint="cs"/>
          <w:sz w:val="28"/>
          <w:szCs w:val="28"/>
          <w:rtl/>
        </w:rPr>
        <w:t xml:space="preserve">دن آنچه حلال قرار داده و اسقاط آنچه واجب فرموده و واجب </w:t>
      </w:r>
      <w:r w:rsidR="00193B2B">
        <w:rPr>
          <w:rFonts w:cs="B Lotus" w:hint="cs"/>
          <w:sz w:val="28"/>
          <w:szCs w:val="28"/>
          <w:rtl/>
        </w:rPr>
        <w:t>کردن آنچه</w:t>
      </w:r>
      <w:r w:rsidRPr="00984198">
        <w:rPr>
          <w:rFonts w:cs="B Lotus" w:hint="cs"/>
          <w:sz w:val="28"/>
          <w:szCs w:val="28"/>
          <w:rtl/>
        </w:rPr>
        <w:t xml:space="preserve"> ساقط کرده و ابطال آنچه صحیح دانسته و تصحیح آنچه باطل فرموده و معتبر دانستن آنچه لغو کرده و لغو کردن آنچه مع</w:t>
      </w:r>
      <w:r w:rsidR="00193B2B">
        <w:rPr>
          <w:rFonts w:cs="B Lotus" w:hint="cs"/>
          <w:sz w:val="28"/>
          <w:szCs w:val="28"/>
          <w:rtl/>
        </w:rPr>
        <w:t>تبر دانسته و مقید ساختن آنچه آن</w:t>
      </w:r>
      <w:r w:rsidR="00193B2B">
        <w:rPr>
          <w:rFonts w:cs="B Lotus"/>
          <w:sz w:val="28"/>
          <w:szCs w:val="28"/>
          <w:rtl/>
        </w:rPr>
        <w:softHyphen/>
      </w:r>
      <w:r w:rsidRPr="00984198">
        <w:rPr>
          <w:rFonts w:cs="B Lotus" w:hint="cs"/>
          <w:sz w:val="28"/>
          <w:szCs w:val="28"/>
          <w:rtl/>
        </w:rPr>
        <w:t>را</w:t>
      </w:r>
      <w:r w:rsidR="00193B2B">
        <w:rPr>
          <w:rFonts w:cs="B Lotus" w:hint="cs"/>
          <w:sz w:val="28"/>
          <w:szCs w:val="28"/>
          <w:rtl/>
        </w:rPr>
        <w:t xml:space="preserve"> مطلق بیان کرده و اطلاق آنچه آن</w:t>
      </w:r>
      <w:r w:rsidR="00193B2B">
        <w:rPr>
          <w:rFonts w:cs="B Lotus"/>
          <w:sz w:val="28"/>
          <w:szCs w:val="28"/>
          <w:rtl/>
        </w:rPr>
        <w:softHyphen/>
      </w:r>
      <w:r w:rsidRPr="00984198">
        <w:rPr>
          <w:rFonts w:cs="B Lotus" w:hint="cs"/>
          <w:sz w:val="28"/>
          <w:szCs w:val="28"/>
          <w:rtl/>
        </w:rPr>
        <w:t>را مقید بیان کرده،</w:t>
      </w:r>
      <w:r w:rsidR="009D0387" w:rsidRPr="00984198">
        <w:rPr>
          <w:rFonts w:cs="B Lotus" w:hint="cs"/>
          <w:sz w:val="28"/>
          <w:szCs w:val="28"/>
          <w:rtl/>
        </w:rPr>
        <w:t xml:space="preserve"> می‌</w:t>
      </w:r>
      <w:r w:rsidRPr="00984198">
        <w:rPr>
          <w:rFonts w:cs="B Lotus" w:hint="cs"/>
          <w:sz w:val="28"/>
          <w:szCs w:val="28"/>
          <w:rtl/>
        </w:rPr>
        <w:t xml:space="preserve">باشد. </w:t>
      </w:r>
    </w:p>
    <w:p w:rsidR="00C5413C" w:rsidRPr="00984198" w:rsidRDefault="00C5413C" w:rsidP="00193B2B">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نوع دوم: اعتراض بر حقائق ایمان و شریعت، با ذوق و وجد و خیالات و مکشوفات </w:t>
      </w:r>
      <w:r w:rsidRPr="00984198">
        <w:rPr>
          <w:rFonts w:cs="B Lotus" w:hint="cs"/>
          <w:sz w:val="28"/>
          <w:szCs w:val="28"/>
          <w:rtl/>
        </w:rPr>
        <w:lastRenderedPageBreak/>
        <w:t>باطل شیطانی که متضمن تشریع در دین</w:t>
      </w:r>
      <w:r w:rsidR="00193B2B">
        <w:rPr>
          <w:rFonts w:cs="B Lotus" w:hint="cs"/>
          <w:sz w:val="28"/>
          <w:szCs w:val="28"/>
          <w:rtl/>
        </w:rPr>
        <w:t xml:space="preserve"> است</w:t>
      </w:r>
      <w:r w:rsidRPr="00984198">
        <w:rPr>
          <w:rFonts w:cs="B Lotus" w:hint="cs"/>
          <w:sz w:val="28"/>
          <w:szCs w:val="28"/>
          <w:rtl/>
        </w:rPr>
        <w:t xml:space="preserve"> که الله عزوجل بدان اجا</w:t>
      </w:r>
      <w:r w:rsidR="00193B2B">
        <w:rPr>
          <w:rFonts w:cs="B Lotus" w:hint="cs"/>
          <w:sz w:val="28"/>
          <w:szCs w:val="28"/>
          <w:rtl/>
        </w:rPr>
        <w:t>زه نداده است و نیز ابطال دینی را به همراه دارد که آن</w:t>
      </w:r>
      <w:r w:rsidR="00193B2B">
        <w:rPr>
          <w:rFonts w:cs="B Lotus"/>
          <w:sz w:val="28"/>
          <w:szCs w:val="28"/>
          <w:rtl/>
        </w:rPr>
        <w:softHyphen/>
      </w:r>
      <w:r w:rsidRPr="00984198">
        <w:rPr>
          <w:rFonts w:cs="B Lotus" w:hint="cs"/>
          <w:sz w:val="28"/>
          <w:szCs w:val="28"/>
          <w:rtl/>
        </w:rPr>
        <w:t>را به زبان فرستاده</w:t>
      </w:r>
      <w:r w:rsidR="009D0387" w:rsidRPr="00984198">
        <w:rPr>
          <w:rFonts w:cs="B Lotus" w:hint="cs"/>
          <w:sz w:val="28"/>
          <w:szCs w:val="28"/>
          <w:rtl/>
        </w:rPr>
        <w:t xml:space="preserve">‌اش </w:t>
      </w:r>
      <w:r w:rsidRPr="00984198">
        <w:rPr>
          <w:rFonts w:cs="B Lotus" w:hint="cs"/>
          <w:sz w:val="28"/>
          <w:szCs w:val="28"/>
          <w:rtl/>
        </w:rPr>
        <w:t>تشریع کرده</w:t>
      </w:r>
      <w:r w:rsidR="00193B2B">
        <w:rPr>
          <w:rFonts w:cs="B Lotus" w:hint="cs"/>
          <w:sz w:val="28"/>
          <w:szCs w:val="28"/>
          <w:rtl/>
        </w:rPr>
        <w:t xml:space="preserve"> است</w:t>
      </w:r>
      <w:r w:rsidRPr="00984198">
        <w:rPr>
          <w:rFonts w:cs="B Lotus" w:hint="cs"/>
          <w:sz w:val="28"/>
          <w:szCs w:val="28"/>
          <w:rtl/>
        </w:rPr>
        <w:t xml:space="preserve">. </w:t>
      </w:r>
    </w:p>
    <w:p w:rsidR="00C5413C" w:rsidRPr="00984198" w:rsidRDefault="00C5413C" w:rsidP="00193B2B">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نوع سوم: اعتراض بر شریعت الله عزوجل با سیاست</w:t>
      </w:r>
      <w:r w:rsidR="009D0387" w:rsidRPr="00984198">
        <w:rPr>
          <w:rFonts w:cs="B Lotus" w:hint="cs"/>
          <w:sz w:val="28"/>
          <w:szCs w:val="28"/>
          <w:rtl/>
        </w:rPr>
        <w:t xml:space="preserve">‌های </w:t>
      </w:r>
      <w:r w:rsidRPr="00984198">
        <w:rPr>
          <w:rFonts w:cs="B Lotus" w:hint="cs"/>
          <w:sz w:val="28"/>
          <w:szCs w:val="28"/>
          <w:rtl/>
        </w:rPr>
        <w:t>مستبدانه می</w:t>
      </w:r>
      <w:r w:rsidRPr="00984198">
        <w:rPr>
          <w:rFonts w:cs="B Lotus" w:hint="cs"/>
          <w:sz w:val="28"/>
          <w:szCs w:val="28"/>
          <w:cs/>
        </w:rPr>
        <w:t>‎</w:t>
      </w:r>
      <w:r w:rsidR="00193B2B">
        <w:rPr>
          <w:rFonts w:cs="B Lotus" w:hint="cs"/>
          <w:sz w:val="28"/>
          <w:szCs w:val="28"/>
          <w:rtl/>
        </w:rPr>
        <w:t>باشد ب</w:t>
      </w:r>
      <w:r w:rsidR="00BD286A" w:rsidRPr="00984198">
        <w:rPr>
          <w:rFonts w:cs="B Lotus" w:hint="cs"/>
          <w:sz w:val="28"/>
          <w:szCs w:val="28"/>
          <w:rtl/>
        </w:rPr>
        <w:t xml:space="preserve">گونه‌ای </w:t>
      </w:r>
      <w:r w:rsidRPr="00984198">
        <w:rPr>
          <w:rFonts w:cs="B Lotus" w:hint="cs"/>
          <w:sz w:val="28"/>
          <w:szCs w:val="28"/>
          <w:rtl/>
        </w:rPr>
        <w:t>که متصدیان امور،</w:t>
      </w:r>
      <w:r w:rsidR="009D0387" w:rsidRPr="00984198">
        <w:rPr>
          <w:rFonts w:cs="B Lotus" w:hint="cs"/>
          <w:sz w:val="28"/>
          <w:szCs w:val="28"/>
          <w:rtl/>
        </w:rPr>
        <w:t xml:space="preserve"> آن‌ها </w:t>
      </w:r>
      <w:r w:rsidRPr="00984198">
        <w:rPr>
          <w:rFonts w:cs="B Lotus" w:hint="cs"/>
          <w:sz w:val="28"/>
          <w:szCs w:val="28"/>
          <w:rtl/>
        </w:rPr>
        <w:t>را بر حکم الله عزوجل و رسولش مقدم داشته و با</w:t>
      </w:r>
      <w:r w:rsidR="009D0387" w:rsidRPr="00984198">
        <w:rPr>
          <w:rFonts w:cs="B Lotus" w:hint="cs"/>
          <w:sz w:val="28"/>
          <w:szCs w:val="28"/>
          <w:rtl/>
        </w:rPr>
        <w:t xml:space="preserve"> آن‌ها </w:t>
      </w:r>
      <w:r w:rsidRPr="00984198">
        <w:rPr>
          <w:rFonts w:cs="B Lotus" w:hint="cs"/>
          <w:sz w:val="28"/>
          <w:szCs w:val="28"/>
          <w:rtl/>
        </w:rPr>
        <w:t>میان بندگان و الله عزوجل حکم</w:t>
      </w:r>
      <w:r w:rsidR="009D0387" w:rsidRPr="00984198">
        <w:rPr>
          <w:rFonts w:cs="B Lotus" w:hint="cs"/>
          <w:sz w:val="28"/>
          <w:szCs w:val="28"/>
          <w:rtl/>
        </w:rPr>
        <w:t xml:space="preserve"> می‌</w:t>
      </w:r>
      <w:r w:rsidRPr="00984198">
        <w:rPr>
          <w:rFonts w:cs="B Lotus" w:hint="cs"/>
          <w:sz w:val="28"/>
          <w:szCs w:val="28"/>
          <w:rtl/>
        </w:rPr>
        <w:t>کنند و به خاطر</w:t>
      </w:r>
      <w:r w:rsidR="00193B2B">
        <w:rPr>
          <w:rFonts w:cs="B Lotus" w:hint="cs"/>
          <w:sz w:val="28"/>
          <w:szCs w:val="28"/>
          <w:rtl/>
        </w:rPr>
        <w:t xml:space="preserve"> آن‌ها</w:t>
      </w:r>
      <w:r w:rsidRPr="00984198">
        <w:rPr>
          <w:rFonts w:cs="B Lotus" w:hint="cs"/>
          <w:sz w:val="28"/>
          <w:szCs w:val="28"/>
          <w:rtl/>
        </w:rPr>
        <w:t xml:space="preserve"> و با</w:t>
      </w:r>
      <w:r w:rsidR="00E420EE" w:rsidRPr="00984198">
        <w:rPr>
          <w:rFonts w:cs="B Lotus" w:hint="cs"/>
          <w:sz w:val="28"/>
          <w:szCs w:val="28"/>
          <w:rtl/>
        </w:rPr>
        <w:t xml:space="preserve"> آن‌ها،</w:t>
      </w:r>
      <w:r w:rsidR="00193B2B">
        <w:rPr>
          <w:rFonts w:cs="B Lotus" w:hint="cs"/>
          <w:sz w:val="28"/>
          <w:szCs w:val="28"/>
          <w:rtl/>
        </w:rPr>
        <w:t xml:space="preserve"> شریعت و عدل و حدود آن</w:t>
      </w:r>
      <w:r w:rsidR="00193B2B">
        <w:rPr>
          <w:rFonts w:cs="B Lotus"/>
          <w:sz w:val="28"/>
          <w:szCs w:val="28"/>
          <w:rtl/>
        </w:rPr>
        <w:softHyphen/>
      </w:r>
      <w:r w:rsidRPr="00984198">
        <w:rPr>
          <w:rFonts w:cs="B Lotus" w:hint="cs"/>
          <w:sz w:val="28"/>
          <w:szCs w:val="28"/>
          <w:rtl/>
        </w:rPr>
        <w:t>را تعطیل</w:t>
      </w:r>
      <w:r w:rsidR="009D0387" w:rsidRPr="00984198">
        <w:rPr>
          <w:rFonts w:cs="B Lotus" w:hint="cs"/>
          <w:sz w:val="28"/>
          <w:szCs w:val="28"/>
          <w:rtl/>
        </w:rPr>
        <w:t xml:space="preserve"> می‌</w:t>
      </w:r>
      <w:r w:rsidRPr="00984198">
        <w:rPr>
          <w:rFonts w:cs="B Lotus" w:hint="cs"/>
          <w:sz w:val="28"/>
          <w:szCs w:val="28"/>
          <w:rtl/>
        </w:rPr>
        <w:t>کنند. و بدین ترتیب گروه اول</w:t>
      </w:r>
      <w:r w:rsidR="009D0387" w:rsidRPr="00984198">
        <w:rPr>
          <w:rFonts w:cs="B Lotus" w:hint="cs"/>
          <w:sz w:val="28"/>
          <w:szCs w:val="28"/>
          <w:rtl/>
        </w:rPr>
        <w:t xml:space="preserve"> می‌</w:t>
      </w:r>
      <w:r w:rsidRPr="00984198">
        <w:rPr>
          <w:rFonts w:cs="B Lotus" w:hint="cs"/>
          <w:sz w:val="28"/>
          <w:szCs w:val="28"/>
          <w:rtl/>
        </w:rPr>
        <w:t>گویند: هرگاه عقل و نقل با یکدیگر در تعارض باشد عقل را مقدم می</w:t>
      </w:r>
      <w:r w:rsidRPr="00984198">
        <w:rPr>
          <w:rFonts w:cs="B Lotus" w:hint="cs"/>
          <w:sz w:val="28"/>
          <w:szCs w:val="28"/>
          <w:cs/>
        </w:rPr>
        <w:t>‎</w:t>
      </w:r>
      <w:r w:rsidRPr="00984198">
        <w:rPr>
          <w:rFonts w:cs="B Lotus" w:hint="cs"/>
          <w:sz w:val="28"/>
          <w:szCs w:val="28"/>
          <w:rtl/>
        </w:rPr>
        <w:t>کنیم و دیگران</w:t>
      </w:r>
      <w:r w:rsidR="009D0387" w:rsidRPr="00984198">
        <w:rPr>
          <w:rFonts w:cs="B Lotus" w:hint="cs"/>
          <w:sz w:val="28"/>
          <w:szCs w:val="28"/>
          <w:rtl/>
        </w:rPr>
        <w:t xml:space="preserve"> می‌</w:t>
      </w:r>
      <w:r w:rsidRPr="00984198">
        <w:rPr>
          <w:rFonts w:cs="B Lotus" w:hint="cs"/>
          <w:sz w:val="28"/>
          <w:szCs w:val="28"/>
          <w:rtl/>
        </w:rPr>
        <w:t>گویند هرگاه احادیث و روایات با قیاس در تعارض باشد، قیاس را مقدم</w:t>
      </w:r>
      <w:r w:rsidR="009D0387" w:rsidRPr="00984198">
        <w:rPr>
          <w:rFonts w:cs="B Lotus" w:hint="cs"/>
          <w:sz w:val="28"/>
          <w:szCs w:val="28"/>
          <w:rtl/>
        </w:rPr>
        <w:t xml:space="preserve"> می‌</w:t>
      </w:r>
      <w:r w:rsidRPr="00984198">
        <w:rPr>
          <w:rFonts w:cs="B Lotus" w:hint="cs"/>
          <w:sz w:val="28"/>
          <w:szCs w:val="28"/>
          <w:rtl/>
        </w:rPr>
        <w:t>کنیم. و اصحاب ذوق و کشف و وجد</w:t>
      </w:r>
      <w:r w:rsidR="009D0387" w:rsidRPr="00984198">
        <w:rPr>
          <w:rFonts w:cs="B Lotus" w:hint="cs"/>
          <w:sz w:val="28"/>
          <w:szCs w:val="28"/>
          <w:rtl/>
        </w:rPr>
        <w:t xml:space="preserve"> می‌</w:t>
      </w:r>
      <w:r w:rsidR="00193B2B">
        <w:rPr>
          <w:rFonts w:cs="B Lotus" w:hint="cs"/>
          <w:sz w:val="28"/>
          <w:szCs w:val="28"/>
          <w:rtl/>
        </w:rPr>
        <w:t>گویند: هر</w:t>
      </w:r>
      <w:r w:rsidRPr="00984198">
        <w:rPr>
          <w:rFonts w:cs="B Lotus" w:hint="cs"/>
          <w:sz w:val="28"/>
          <w:szCs w:val="28"/>
          <w:rtl/>
        </w:rPr>
        <w:t>گاه ذوق و کشف و وجد، با ظاهر شریعت در تعارض باشد، ذوق و وجد و کشف را مقدم</w:t>
      </w:r>
      <w:r w:rsidR="009D0387" w:rsidRPr="00984198">
        <w:rPr>
          <w:rFonts w:cs="B Lotus" w:hint="cs"/>
          <w:sz w:val="28"/>
          <w:szCs w:val="28"/>
          <w:rtl/>
        </w:rPr>
        <w:t xml:space="preserve"> می‌</w:t>
      </w:r>
      <w:r w:rsidRPr="00984198">
        <w:rPr>
          <w:rFonts w:cs="B Lotus" w:hint="cs"/>
          <w:sz w:val="28"/>
          <w:szCs w:val="28"/>
          <w:rtl/>
        </w:rPr>
        <w:t>داریم. و سیاست مداران</w:t>
      </w:r>
      <w:r w:rsidR="009D0387" w:rsidRPr="00984198">
        <w:rPr>
          <w:rFonts w:cs="B Lotus" w:hint="cs"/>
          <w:sz w:val="28"/>
          <w:szCs w:val="28"/>
          <w:rtl/>
        </w:rPr>
        <w:t xml:space="preserve"> می‌</w:t>
      </w:r>
      <w:r w:rsidR="00193B2B">
        <w:rPr>
          <w:rFonts w:cs="B Lotus" w:hint="cs"/>
          <w:sz w:val="28"/>
          <w:szCs w:val="28"/>
          <w:rtl/>
        </w:rPr>
        <w:t>گویند: هر</w:t>
      </w:r>
      <w:r w:rsidRPr="00984198">
        <w:rPr>
          <w:rFonts w:cs="B Lotus" w:hint="cs"/>
          <w:sz w:val="28"/>
          <w:szCs w:val="28"/>
          <w:rtl/>
        </w:rPr>
        <w:t>گاه سیاست و شریعت با یکدیگر در تعارض باشند، سیاست را مقدم</w:t>
      </w:r>
      <w:r w:rsidR="009D0387" w:rsidRPr="00984198">
        <w:rPr>
          <w:rFonts w:cs="B Lotus" w:hint="cs"/>
          <w:sz w:val="28"/>
          <w:szCs w:val="28"/>
          <w:rtl/>
        </w:rPr>
        <w:t xml:space="preserve"> می‌</w:t>
      </w:r>
      <w:r w:rsidRPr="00984198">
        <w:rPr>
          <w:rFonts w:cs="B Lotus" w:hint="cs"/>
          <w:sz w:val="28"/>
          <w:szCs w:val="28"/>
          <w:rtl/>
        </w:rPr>
        <w:t xml:space="preserve">داریم. </w:t>
      </w:r>
    </w:p>
    <w:p w:rsidR="00C5413C" w:rsidRPr="00984198" w:rsidRDefault="00C5413C" w:rsidP="00193B2B">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بنابراین هر گروه، به طریقی </w:t>
      </w:r>
      <w:r w:rsidR="00193B2B" w:rsidRPr="00984198">
        <w:rPr>
          <w:rFonts w:cs="B Lotus" w:hint="cs"/>
          <w:sz w:val="28"/>
          <w:szCs w:val="28"/>
          <w:rtl/>
        </w:rPr>
        <w:t xml:space="preserve">طاغوت را </w:t>
      </w:r>
      <w:r w:rsidRPr="00984198">
        <w:rPr>
          <w:rFonts w:cs="B Lotus" w:hint="cs"/>
          <w:sz w:val="28"/>
          <w:szCs w:val="28"/>
          <w:rtl/>
        </w:rPr>
        <w:t>در مقابل دین الله عزوجل و شریعتش قرار داده و داوری و حکم را بدو واگذار کرده</w:t>
      </w:r>
      <w:r w:rsidR="00AC25A8" w:rsidRPr="00984198">
        <w:rPr>
          <w:rFonts w:cs="B Lotus" w:hint="cs"/>
          <w:sz w:val="28"/>
          <w:szCs w:val="28"/>
          <w:rtl/>
        </w:rPr>
        <w:t xml:space="preserve">‌اند </w:t>
      </w:r>
      <w:r w:rsidRPr="00984198">
        <w:rPr>
          <w:rFonts w:cs="B Lotus" w:hint="cs"/>
          <w:sz w:val="28"/>
          <w:szCs w:val="28"/>
          <w:rtl/>
        </w:rPr>
        <w:t>و بدین ترتیب گروهی می</w:t>
      </w:r>
      <w:r w:rsidRPr="00984198">
        <w:rPr>
          <w:rFonts w:cs="B Lotus" w:hint="cs"/>
          <w:sz w:val="28"/>
          <w:szCs w:val="28"/>
          <w:cs/>
        </w:rPr>
        <w:t>‎</w:t>
      </w:r>
      <w:r w:rsidRPr="00984198">
        <w:rPr>
          <w:rFonts w:cs="B Lotus" w:hint="cs"/>
          <w:sz w:val="28"/>
          <w:szCs w:val="28"/>
          <w:rtl/>
        </w:rPr>
        <w:t>گویند: برای شما نقل و برای ما عقل باشد و دیگران</w:t>
      </w:r>
      <w:r w:rsidR="009D0387" w:rsidRPr="00984198">
        <w:rPr>
          <w:rFonts w:cs="B Lotus" w:hint="cs"/>
          <w:sz w:val="28"/>
          <w:szCs w:val="28"/>
          <w:rtl/>
        </w:rPr>
        <w:t xml:space="preserve"> می‌</w:t>
      </w:r>
      <w:r w:rsidRPr="00984198">
        <w:rPr>
          <w:rFonts w:cs="B Lotus" w:hint="cs"/>
          <w:sz w:val="28"/>
          <w:szCs w:val="28"/>
          <w:rtl/>
        </w:rPr>
        <w:t>گویند: شما اهل ظاهر و ما اهل حقایق و باطن هستیم و برخی دیگر</w:t>
      </w:r>
      <w:r w:rsidR="009D0387" w:rsidRPr="00984198">
        <w:rPr>
          <w:rFonts w:cs="B Lotus" w:hint="cs"/>
          <w:sz w:val="28"/>
          <w:szCs w:val="28"/>
          <w:rtl/>
        </w:rPr>
        <w:t xml:space="preserve"> می‌</w:t>
      </w:r>
      <w:r w:rsidRPr="00984198">
        <w:rPr>
          <w:rFonts w:cs="B Lotus" w:hint="cs"/>
          <w:sz w:val="28"/>
          <w:szCs w:val="28"/>
          <w:rtl/>
        </w:rPr>
        <w:t xml:space="preserve">گویند: برای شما شریعت و برای ما سیاست باشد. </w:t>
      </w:r>
    </w:p>
    <w:p w:rsidR="00C5413C" w:rsidRPr="00984198" w:rsidRDefault="00C5413C" w:rsidP="00193B2B">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آه، از این بلایی که فراگیر شده و موجب کوری گشته است</w:t>
      </w:r>
      <w:r w:rsidR="00193B2B">
        <w:rPr>
          <w:rFonts w:cs="B Lotus" w:hint="cs"/>
          <w:sz w:val="28"/>
          <w:szCs w:val="28"/>
          <w:rtl/>
        </w:rPr>
        <w:t>؛</w:t>
      </w:r>
      <w:r w:rsidRPr="00984198">
        <w:rPr>
          <w:rFonts w:cs="B Lotus" w:hint="cs"/>
          <w:sz w:val="28"/>
          <w:szCs w:val="28"/>
          <w:rtl/>
        </w:rPr>
        <w:t xml:space="preserve"> آه از مصیبتی که واقع شده و موجب کری گشته و آه از فتنه</w:t>
      </w:r>
      <w:r w:rsidR="00FC51A8" w:rsidRPr="00984198">
        <w:rPr>
          <w:rFonts w:cs="B Lotus" w:hint="eastAsia"/>
          <w:sz w:val="28"/>
          <w:szCs w:val="28"/>
          <w:rtl/>
        </w:rPr>
        <w:t>‌</w:t>
      </w:r>
      <w:r w:rsidRPr="00984198">
        <w:rPr>
          <w:rFonts w:cs="B Lotus" w:hint="cs"/>
          <w:sz w:val="28"/>
          <w:szCs w:val="28"/>
          <w:rtl/>
        </w:rPr>
        <w:t>ای که قلب</w:t>
      </w:r>
      <w:r w:rsidR="009D0387" w:rsidRPr="00984198">
        <w:rPr>
          <w:rFonts w:cs="B Lotus" w:hint="cs"/>
          <w:sz w:val="28"/>
          <w:szCs w:val="28"/>
          <w:rtl/>
        </w:rPr>
        <w:t xml:space="preserve">‌ها </w:t>
      </w:r>
      <w:r w:rsidRPr="00984198">
        <w:rPr>
          <w:rFonts w:cs="B Lotus" w:hint="cs"/>
          <w:sz w:val="28"/>
          <w:szCs w:val="28"/>
          <w:rtl/>
        </w:rPr>
        <w:t>به سوی آن دعوت</w:t>
      </w:r>
      <w:r w:rsidR="00193B2B">
        <w:rPr>
          <w:rFonts w:cs="B Lotus" w:hint="cs"/>
          <w:sz w:val="28"/>
          <w:szCs w:val="28"/>
          <w:rtl/>
        </w:rPr>
        <w:t xml:space="preserve"> شده و هر قلب مفتون و بیماری آن</w:t>
      </w:r>
      <w:r w:rsidR="00193B2B">
        <w:rPr>
          <w:rFonts w:cs="B Lotus"/>
          <w:sz w:val="28"/>
          <w:szCs w:val="28"/>
          <w:rtl/>
        </w:rPr>
        <w:softHyphen/>
      </w:r>
      <w:r w:rsidR="00193B2B">
        <w:rPr>
          <w:rFonts w:cs="B Lotus" w:hint="cs"/>
          <w:sz w:val="28"/>
          <w:szCs w:val="28"/>
          <w:rtl/>
        </w:rPr>
        <w:t>را اجابت کرده است؛</w:t>
      </w:r>
      <w:r w:rsidRPr="00984198">
        <w:rPr>
          <w:rFonts w:cs="B Lotus" w:hint="cs"/>
          <w:sz w:val="28"/>
          <w:szCs w:val="28"/>
          <w:rtl/>
        </w:rPr>
        <w:t xml:space="preserve"> آه از بادهای طوفانی که وزیده و به سبب آن</w:t>
      </w:r>
      <w:r w:rsidR="000D7195" w:rsidRPr="00984198">
        <w:rPr>
          <w:rFonts w:cs="B Lotus" w:hint="cs"/>
          <w:sz w:val="28"/>
          <w:szCs w:val="28"/>
          <w:rtl/>
        </w:rPr>
        <w:t xml:space="preserve"> گوش‌ها</w:t>
      </w:r>
      <w:r w:rsidR="009D0387" w:rsidRPr="00984198">
        <w:rPr>
          <w:rFonts w:cs="B Lotus" w:hint="cs"/>
          <w:sz w:val="28"/>
          <w:szCs w:val="28"/>
          <w:rtl/>
        </w:rPr>
        <w:t xml:space="preserve"> </w:t>
      </w:r>
      <w:r w:rsidRPr="00984198">
        <w:rPr>
          <w:rFonts w:cs="B Lotus" w:hint="cs"/>
          <w:sz w:val="28"/>
          <w:szCs w:val="28"/>
          <w:rtl/>
        </w:rPr>
        <w:t>کر شده</w:t>
      </w:r>
      <w:r w:rsidR="00AC25A8" w:rsidRPr="00984198">
        <w:rPr>
          <w:rFonts w:cs="B Lotus" w:hint="eastAsia"/>
          <w:sz w:val="28"/>
          <w:szCs w:val="28"/>
          <w:rtl/>
        </w:rPr>
        <w:t>‌</w:t>
      </w:r>
      <w:r w:rsidR="00193B2B">
        <w:rPr>
          <w:rFonts w:cs="B Lotus" w:hint="cs"/>
          <w:sz w:val="28"/>
          <w:szCs w:val="28"/>
          <w:rtl/>
        </w:rPr>
        <w:t>اند</w:t>
      </w:r>
      <w:r w:rsidRPr="00984198">
        <w:rPr>
          <w:rFonts w:cs="B Lotus" w:hint="cs"/>
          <w:sz w:val="28"/>
          <w:szCs w:val="28"/>
          <w:rtl/>
        </w:rPr>
        <w:t xml:space="preserve"> و</w:t>
      </w:r>
      <w:r w:rsidR="006540FC" w:rsidRPr="00984198">
        <w:rPr>
          <w:rFonts w:cs="B Lotus" w:hint="cs"/>
          <w:sz w:val="28"/>
          <w:szCs w:val="28"/>
          <w:rtl/>
        </w:rPr>
        <w:t xml:space="preserve"> چشم‌ها</w:t>
      </w:r>
      <w:r w:rsidR="00825EE3" w:rsidRPr="00984198">
        <w:rPr>
          <w:rFonts w:cs="B Lotus" w:hint="cs"/>
          <w:sz w:val="28"/>
          <w:szCs w:val="28"/>
          <w:rtl/>
        </w:rPr>
        <w:t xml:space="preserve"> </w:t>
      </w:r>
      <w:r w:rsidRPr="00984198">
        <w:rPr>
          <w:rFonts w:cs="B Lotus" w:hint="cs"/>
          <w:sz w:val="28"/>
          <w:szCs w:val="28"/>
          <w:rtl/>
        </w:rPr>
        <w:t>کور گشته</w:t>
      </w:r>
      <w:r w:rsidR="00AC25A8" w:rsidRPr="00984198">
        <w:rPr>
          <w:rFonts w:cs="B Lotus" w:hint="cs"/>
          <w:sz w:val="28"/>
          <w:szCs w:val="28"/>
          <w:rtl/>
        </w:rPr>
        <w:t xml:space="preserve">‌اند </w:t>
      </w:r>
      <w:r w:rsidRPr="00984198">
        <w:rPr>
          <w:rFonts w:cs="B Lotus" w:hint="cs"/>
          <w:sz w:val="28"/>
          <w:szCs w:val="28"/>
          <w:rtl/>
        </w:rPr>
        <w:t>و نشانه</w:t>
      </w:r>
      <w:r w:rsidR="009D0387" w:rsidRPr="00984198">
        <w:rPr>
          <w:rFonts w:cs="B Lotus" w:hint="cs"/>
          <w:sz w:val="28"/>
          <w:szCs w:val="28"/>
          <w:rtl/>
        </w:rPr>
        <w:t xml:space="preserve">‌ها </w:t>
      </w:r>
      <w:r w:rsidRPr="00984198">
        <w:rPr>
          <w:rFonts w:cs="B Lotus" w:hint="cs"/>
          <w:sz w:val="28"/>
          <w:szCs w:val="28"/>
          <w:rtl/>
        </w:rPr>
        <w:t>و علائم احکام، تعطیل گشته است؛ همانطور که به سبب</w:t>
      </w:r>
      <w:r w:rsidR="009D0387" w:rsidRPr="00984198">
        <w:rPr>
          <w:rFonts w:cs="B Lotus" w:hint="cs"/>
          <w:sz w:val="28"/>
          <w:szCs w:val="28"/>
          <w:rtl/>
        </w:rPr>
        <w:t xml:space="preserve"> آن‌ها </w:t>
      </w:r>
      <w:r w:rsidRPr="00984198">
        <w:rPr>
          <w:rFonts w:cs="B Lotus" w:hint="cs"/>
          <w:sz w:val="28"/>
          <w:szCs w:val="28"/>
          <w:rtl/>
        </w:rPr>
        <w:t xml:space="preserve">صفات الله عزوجل نفی </w:t>
      </w:r>
      <w:r w:rsidR="00193B2B">
        <w:rPr>
          <w:rFonts w:cs="B Lotus" w:hint="cs"/>
          <w:sz w:val="28"/>
          <w:szCs w:val="28"/>
          <w:rtl/>
        </w:rPr>
        <w:t>شده</w:t>
      </w:r>
      <w:r w:rsidR="00193B2B">
        <w:rPr>
          <w:rFonts w:cs="B Lotus" w:hint="cs"/>
          <w:sz w:val="28"/>
          <w:szCs w:val="28"/>
          <w:rtl/>
        </w:rPr>
        <w:softHyphen/>
        <w:t>ا</w:t>
      </w:r>
      <w:r w:rsidR="00AC25A8" w:rsidRPr="00984198">
        <w:rPr>
          <w:rFonts w:cs="B Lotus" w:hint="cs"/>
          <w:sz w:val="28"/>
          <w:szCs w:val="28"/>
          <w:rtl/>
        </w:rPr>
        <w:t>ند.</w:t>
      </w:r>
      <w:r w:rsidRPr="00984198">
        <w:rPr>
          <w:rFonts w:cs="B Lotus" w:hint="cs"/>
          <w:sz w:val="28"/>
          <w:szCs w:val="28"/>
          <w:rtl/>
        </w:rPr>
        <w:t xml:space="preserve"> </w:t>
      </w:r>
    </w:p>
    <w:p w:rsidR="00C5413C" w:rsidRPr="00984198" w:rsidRDefault="00C5413C" w:rsidP="00747209">
      <w:pPr>
        <w:widowControl w:val="0"/>
        <w:autoSpaceDE w:val="0"/>
        <w:autoSpaceDN w:val="0"/>
        <w:adjustRightInd w:val="0"/>
        <w:jc w:val="both"/>
        <w:rPr>
          <w:rFonts w:hint="cs"/>
          <w:rtl/>
          <w:lang w:bidi="fa-IR"/>
        </w:rPr>
      </w:pPr>
      <w:r w:rsidRPr="00984198">
        <w:rPr>
          <w:rFonts w:hint="cs"/>
          <w:rtl/>
          <w:lang w:bidi="fa-IR"/>
        </w:rPr>
        <w:t xml:space="preserve"> در این مسیر هر گروهی به ظلم و تاریکی</w:t>
      </w:r>
      <w:r w:rsidR="009D0387" w:rsidRPr="00984198">
        <w:rPr>
          <w:rFonts w:hint="cs"/>
          <w:rtl/>
          <w:lang w:bidi="fa-IR"/>
        </w:rPr>
        <w:t xml:space="preserve">‌های </w:t>
      </w:r>
      <w:r w:rsidRPr="00984198">
        <w:rPr>
          <w:rFonts w:hint="cs"/>
          <w:rtl/>
          <w:lang w:bidi="fa-IR"/>
        </w:rPr>
        <w:t>آرای خود، استناد کرده و بر</w:t>
      </w:r>
      <w:r w:rsidR="00193B2B">
        <w:rPr>
          <w:rFonts w:hint="cs"/>
          <w:rtl/>
          <w:lang w:bidi="fa-IR"/>
        </w:rPr>
        <w:t xml:space="preserve"> </w:t>
      </w:r>
      <w:r w:rsidRPr="00984198">
        <w:rPr>
          <w:rFonts w:hint="cs"/>
          <w:rtl/>
          <w:lang w:bidi="fa-IR"/>
        </w:rPr>
        <w:t>اساس مقوله</w:t>
      </w:r>
      <w:r w:rsidR="009D0387" w:rsidRPr="00984198">
        <w:rPr>
          <w:rFonts w:hint="cs"/>
          <w:rtl/>
          <w:lang w:bidi="fa-IR"/>
        </w:rPr>
        <w:t xml:space="preserve">‌های </w:t>
      </w:r>
      <w:r w:rsidRPr="00984198">
        <w:rPr>
          <w:rFonts w:hint="cs"/>
          <w:rtl/>
          <w:lang w:bidi="fa-IR"/>
        </w:rPr>
        <w:t>فاسد و هوی و هوس</w:t>
      </w:r>
      <w:r w:rsidR="00193B2B">
        <w:rPr>
          <w:rtl/>
          <w:lang w:bidi="fa-IR"/>
        </w:rPr>
        <w:softHyphen/>
      </w:r>
      <w:r w:rsidRPr="00984198">
        <w:rPr>
          <w:rFonts w:hint="cs"/>
          <w:rtl/>
          <w:lang w:bidi="fa-IR"/>
        </w:rPr>
        <w:t>شان بر الله عزوجل و بین بندگانش حکم کرده و به خاطر</w:t>
      </w:r>
      <w:r w:rsidR="009D0387" w:rsidRPr="00984198">
        <w:rPr>
          <w:rFonts w:hint="cs"/>
          <w:rtl/>
          <w:lang w:bidi="fa-IR"/>
        </w:rPr>
        <w:t xml:space="preserve"> آن‌ها </w:t>
      </w:r>
      <w:r w:rsidRPr="00984198">
        <w:rPr>
          <w:rFonts w:hint="cs"/>
          <w:rtl/>
          <w:lang w:bidi="fa-IR"/>
        </w:rPr>
        <w:t>وحی در آستانه</w:t>
      </w:r>
      <w:r w:rsidR="00AC25A8" w:rsidRPr="00984198">
        <w:rPr>
          <w:rFonts w:hint="cs"/>
          <w:rtl/>
          <w:lang w:bidi="fa-IR"/>
        </w:rPr>
        <w:t xml:space="preserve">‌ی </w:t>
      </w:r>
      <w:r w:rsidRPr="00984198">
        <w:rPr>
          <w:rFonts w:hint="cs"/>
          <w:rtl/>
          <w:lang w:bidi="fa-IR"/>
        </w:rPr>
        <w:t xml:space="preserve">هر تحریف و تاویلی قرار گرفته و دین بر وفق هر فساد و </w:t>
      </w:r>
      <w:r w:rsidRPr="00984198">
        <w:rPr>
          <w:rFonts w:hint="cs"/>
          <w:rtl/>
          <w:lang w:bidi="fa-IR"/>
        </w:rPr>
        <w:lastRenderedPageBreak/>
        <w:t>تبدیلی</w:t>
      </w:r>
      <w:r w:rsidRPr="00984198">
        <w:rPr>
          <w:rStyle w:val="FootnoteReference"/>
          <w:rtl/>
          <w:lang w:bidi="fa-IR"/>
        </w:rPr>
        <w:footnoteReference w:id="404"/>
      </w:r>
      <w:r w:rsidRPr="00984198">
        <w:rPr>
          <w:rFonts w:hint="cs"/>
          <w:rtl/>
          <w:lang w:bidi="fa-IR"/>
        </w:rPr>
        <w:t xml:space="preserve">.  </w:t>
      </w:r>
    </w:p>
    <w:p w:rsidR="00C5413C" w:rsidRPr="00894E96" w:rsidRDefault="00C5413C" w:rsidP="00146005">
      <w:pPr>
        <w:widowControl w:val="0"/>
        <w:autoSpaceDE w:val="0"/>
        <w:autoSpaceDN w:val="0"/>
        <w:adjustRightInd w:val="0"/>
        <w:spacing w:line="228" w:lineRule="auto"/>
        <w:jc w:val="both"/>
        <w:rPr>
          <w:rFonts w:ascii="KFGQPC Uthmanic Script HAFS" w:hAnsi="KFGQPC Uthmanic Script HAFS" w:cs="KFGQPC Uthmanic Script HAFS" w:hint="cs"/>
          <w:rtl/>
        </w:rPr>
      </w:pPr>
      <w:r w:rsidRPr="00984198">
        <w:rPr>
          <w:rFonts w:hint="cs"/>
          <w:rtl/>
          <w:lang w:bidi="fa-IR"/>
        </w:rPr>
        <w:t>آری</w:t>
      </w:r>
      <w:r w:rsidR="00193B2B">
        <w:rPr>
          <w:rFonts w:hint="cs"/>
          <w:rtl/>
          <w:lang w:bidi="fa-IR"/>
        </w:rPr>
        <w:t>،</w:t>
      </w:r>
      <w:r w:rsidRPr="00984198">
        <w:rPr>
          <w:rFonts w:hint="cs"/>
          <w:rtl/>
          <w:lang w:bidi="fa-IR"/>
        </w:rPr>
        <w:t xml:space="preserve"> اگر مسلمان راضی باشد که محمد </w:t>
      </w:r>
      <w:r w:rsidR="00193B2B">
        <w:rPr>
          <w:rFonts w:ascii="Arial" w:hAnsi="Arial" w:cs="CTraditional Arabic" w:hint="cs"/>
          <w:rtl/>
        </w:rPr>
        <w:t>ح</w:t>
      </w:r>
      <w:r w:rsidRPr="00984198">
        <w:rPr>
          <w:rFonts w:hint="cs"/>
          <w:noProof/>
          <w:rtl/>
          <w:lang w:bidi="fa-IR"/>
        </w:rPr>
        <w:t xml:space="preserve"> </w:t>
      </w:r>
      <w:r w:rsidRPr="00984198">
        <w:rPr>
          <w:rFonts w:hint="cs"/>
          <w:rtl/>
          <w:lang w:bidi="fa-IR"/>
        </w:rPr>
        <w:t>پیامبر او باشد، به هدایت و روش غیر او توجه</w:t>
      </w:r>
      <w:r w:rsidR="009D0387" w:rsidRPr="00984198">
        <w:rPr>
          <w:rFonts w:hint="cs"/>
          <w:rtl/>
          <w:lang w:bidi="fa-IR"/>
        </w:rPr>
        <w:t xml:space="preserve"> نمی‌</w:t>
      </w:r>
      <w:r w:rsidRPr="00984198">
        <w:rPr>
          <w:rFonts w:hint="cs"/>
          <w:rtl/>
          <w:lang w:bidi="fa-IR"/>
        </w:rPr>
        <w:t>کند و در عملکردش به سوی سنت</w:t>
      </w:r>
      <w:r w:rsidR="00193B2B">
        <w:rPr>
          <w:rFonts w:hint="cs"/>
          <w:rtl/>
          <w:lang w:bidi="fa-IR"/>
        </w:rPr>
        <w:t xml:space="preserve"> و روش</w:t>
      </w:r>
      <w:r w:rsidRPr="00984198">
        <w:rPr>
          <w:rFonts w:hint="cs"/>
          <w:rtl/>
          <w:lang w:bidi="fa-IR"/>
        </w:rPr>
        <w:t xml:space="preserve">ی غیر از سنت او و حکمی غیر از حکم او </w:t>
      </w:r>
      <w:r w:rsidR="00193B2B">
        <w:rPr>
          <w:rFonts w:ascii="Arial" w:hAnsi="Arial" w:cs="CTraditional Arabic" w:hint="cs"/>
          <w:rtl/>
        </w:rPr>
        <w:t>ح</w:t>
      </w:r>
      <w:r w:rsidRPr="00984198">
        <w:rPr>
          <w:rFonts w:hint="cs"/>
          <w:rtl/>
          <w:lang w:bidi="fa-IR"/>
        </w:rPr>
        <w:t xml:space="preserve"> منحرف</w:t>
      </w:r>
      <w:r w:rsidR="009D0387" w:rsidRPr="00984198">
        <w:rPr>
          <w:rFonts w:hint="cs"/>
          <w:rtl/>
          <w:lang w:bidi="fa-IR"/>
        </w:rPr>
        <w:t xml:space="preserve"> نمی‌</w:t>
      </w:r>
      <w:r w:rsidRPr="00984198">
        <w:rPr>
          <w:rFonts w:hint="cs"/>
          <w:rtl/>
          <w:lang w:bidi="fa-IR"/>
        </w:rPr>
        <w:t>شود. و بلکه داوری و تحاکم را نزد او برده و حکمش را قبول کرده و از او فرمانبرداری و پیروی</w:t>
      </w:r>
      <w:r w:rsidR="009D0387" w:rsidRPr="00984198">
        <w:rPr>
          <w:rFonts w:hint="cs"/>
          <w:rtl/>
          <w:lang w:bidi="fa-IR"/>
        </w:rPr>
        <w:t xml:space="preserve"> می‌</w:t>
      </w:r>
      <w:r w:rsidRPr="00984198">
        <w:rPr>
          <w:rFonts w:hint="cs"/>
          <w:rtl/>
          <w:lang w:bidi="fa-IR"/>
        </w:rPr>
        <w:t>کند. و به هر آنچه با آن از جانب پروردگارش آمده، راضی</w:t>
      </w:r>
      <w:r w:rsidR="009D0387" w:rsidRPr="00984198">
        <w:rPr>
          <w:rFonts w:hint="cs"/>
          <w:rtl/>
          <w:lang w:bidi="fa-IR"/>
        </w:rPr>
        <w:t xml:space="preserve"> می‌</w:t>
      </w:r>
      <w:r w:rsidRPr="00984198">
        <w:rPr>
          <w:rFonts w:hint="cs"/>
          <w:rtl/>
          <w:lang w:bidi="fa-IR"/>
        </w:rPr>
        <w:t>باشد. و قلبش با آن آرامش یافته و نفسش مطمئن و سینه</w:t>
      </w:r>
      <w:r w:rsidR="009D0387" w:rsidRPr="00984198">
        <w:rPr>
          <w:rFonts w:hint="cs"/>
          <w:rtl/>
          <w:lang w:bidi="fa-IR"/>
        </w:rPr>
        <w:t xml:space="preserve">‌اش </w:t>
      </w:r>
      <w:r w:rsidRPr="00984198">
        <w:rPr>
          <w:rFonts w:hint="cs"/>
          <w:rtl/>
          <w:lang w:bidi="fa-IR"/>
        </w:rPr>
        <w:t>گشاده</w:t>
      </w:r>
      <w:r w:rsidR="009D0387" w:rsidRPr="00984198">
        <w:rPr>
          <w:rFonts w:hint="cs"/>
          <w:rtl/>
          <w:lang w:bidi="fa-IR"/>
        </w:rPr>
        <w:t xml:space="preserve"> می‌</w:t>
      </w:r>
      <w:r w:rsidRPr="00984198">
        <w:rPr>
          <w:rFonts w:hint="cs"/>
          <w:rtl/>
          <w:lang w:bidi="fa-IR"/>
        </w:rPr>
        <w:t xml:space="preserve">گردد. و نعمت الله عزوجل را با این پیامبر و دینش </w:t>
      </w:r>
      <w:r w:rsidR="00193B2B">
        <w:rPr>
          <w:rFonts w:hint="cs"/>
          <w:rtl/>
          <w:lang w:bidi="fa-IR"/>
        </w:rPr>
        <w:t xml:space="preserve">نسبت </w:t>
      </w:r>
      <w:r w:rsidRPr="00984198">
        <w:rPr>
          <w:rFonts w:hint="cs"/>
          <w:rtl/>
          <w:lang w:bidi="fa-IR"/>
        </w:rPr>
        <w:t>به خویشتن و بر خلق</w:t>
      </w:r>
      <w:r w:rsidR="009D0387" w:rsidRPr="00984198">
        <w:rPr>
          <w:rFonts w:hint="cs"/>
          <w:rtl/>
          <w:lang w:bidi="fa-IR"/>
        </w:rPr>
        <w:t xml:space="preserve"> می‌</w:t>
      </w:r>
      <w:r w:rsidRPr="00984198">
        <w:rPr>
          <w:rFonts w:hint="cs"/>
          <w:rtl/>
          <w:lang w:bidi="fa-IR"/>
        </w:rPr>
        <w:t>بیند که</w:t>
      </w:r>
      <w:r w:rsidR="00AA49E3" w:rsidRPr="00984198">
        <w:rPr>
          <w:rFonts w:hint="cs"/>
          <w:rtl/>
          <w:lang w:bidi="fa-IR"/>
        </w:rPr>
        <w:t xml:space="preserve"> بزرگ‌تر</w:t>
      </w:r>
      <w:r w:rsidRPr="00984198">
        <w:rPr>
          <w:rFonts w:hint="cs"/>
          <w:rtl/>
          <w:lang w:bidi="fa-IR"/>
        </w:rPr>
        <w:t xml:space="preserve"> از هر نعمتی است؛ و به سبب فضل و رحمت پروردگارش بر او</w:t>
      </w:r>
      <w:r w:rsidR="00193B2B">
        <w:rPr>
          <w:rFonts w:hint="cs"/>
          <w:rtl/>
          <w:lang w:bidi="fa-IR"/>
        </w:rPr>
        <w:t>،</w:t>
      </w:r>
      <w:r w:rsidRPr="00984198">
        <w:rPr>
          <w:rFonts w:hint="cs"/>
          <w:rtl/>
          <w:lang w:bidi="fa-IR"/>
        </w:rPr>
        <w:t xml:space="preserve"> که وی را از پیروان بهترین پیامبران و گروه و دسته</w:t>
      </w:r>
      <w:r w:rsidR="00AC25A8" w:rsidRPr="00984198">
        <w:rPr>
          <w:rFonts w:hint="cs"/>
          <w:rtl/>
          <w:lang w:bidi="fa-IR"/>
        </w:rPr>
        <w:t xml:space="preserve">‌ی </w:t>
      </w:r>
      <w:r w:rsidRPr="00984198">
        <w:rPr>
          <w:rFonts w:hint="cs"/>
          <w:rtl/>
          <w:lang w:bidi="fa-IR"/>
        </w:rPr>
        <w:t>رستگاران قرار داده، شادمان و خشنود</w:t>
      </w:r>
      <w:r w:rsidR="009D0387" w:rsidRPr="00984198">
        <w:rPr>
          <w:rFonts w:hint="cs"/>
          <w:rtl/>
          <w:lang w:bidi="fa-IR"/>
        </w:rPr>
        <w:t xml:space="preserve"> می‌</w:t>
      </w:r>
      <w:r w:rsidRPr="00984198">
        <w:rPr>
          <w:rFonts w:hint="cs"/>
          <w:rtl/>
          <w:lang w:bidi="fa-IR"/>
        </w:rPr>
        <w:t>باشد. الله عزوجل</w:t>
      </w:r>
      <w:r w:rsidR="009D0387" w:rsidRPr="00984198">
        <w:rPr>
          <w:rFonts w:hint="cs"/>
          <w:rtl/>
          <w:lang w:bidi="fa-IR"/>
        </w:rPr>
        <w:t xml:space="preserve"> می‌</w:t>
      </w:r>
      <w:r w:rsidRPr="00984198">
        <w:rPr>
          <w:rFonts w:hint="cs"/>
          <w:rtl/>
          <w:lang w:bidi="fa-IR"/>
        </w:rPr>
        <w:t>فرماید:</w:t>
      </w:r>
      <w:r w:rsidR="00FC51A8" w:rsidRPr="00984198">
        <w:rPr>
          <w:rFonts w:hint="cs"/>
          <w:rtl/>
          <w:lang w:bidi="fa-IR"/>
        </w:rPr>
        <w:t xml:space="preserve"> </w:t>
      </w:r>
      <w:r w:rsidR="00FC51A8" w:rsidRPr="00FC51A8">
        <w:rPr>
          <w:rFonts w:ascii="Traditional Arabic" w:hAnsi="Traditional Arabic" w:cs="Traditional Arabic"/>
          <w:rtl/>
        </w:rPr>
        <w:t>﴿</w:t>
      </w:r>
      <w:r w:rsidR="00894E96">
        <w:rPr>
          <w:rFonts w:ascii="KFGQPC Uthmanic Script HAFS" w:hAnsi="KFGQPC Uthmanic Script HAFS" w:cs="KFGQPC Uthmanic Script HAFS" w:hint="cs"/>
          <w:rtl/>
        </w:rPr>
        <w:t>يَٰٓأَيُّهَا</w:t>
      </w:r>
      <w:r w:rsidR="00894E96">
        <w:rPr>
          <w:rFonts w:ascii="KFGQPC Uthmanic Script HAFS" w:hAnsi="KFGQPC Uthmanic Script HAFS" w:cs="KFGQPC Uthmanic Script HAFS"/>
          <w:rtl/>
        </w:rPr>
        <w:t xml:space="preserve"> </w:t>
      </w:r>
      <w:r w:rsidR="00894E96">
        <w:rPr>
          <w:rFonts w:ascii="KFGQPC Uthmanic Script HAFS" w:hAnsi="KFGQPC Uthmanic Script HAFS" w:cs="KFGQPC Uthmanic Script HAFS" w:hint="cs"/>
          <w:rtl/>
        </w:rPr>
        <w:t>ٱلنَّاسُ</w:t>
      </w:r>
      <w:r w:rsidR="00894E96">
        <w:rPr>
          <w:rFonts w:ascii="KFGQPC Uthmanic Script HAFS" w:hAnsi="KFGQPC Uthmanic Script HAFS" w:cs="KFGQPC Uthmanic Script HAFS"/>
          <w:rtl/>
        </w:rPr>
        <w:t xml:space="preserve"> قَدۡ جَآءَتۡكُم مَّوۡعِظَةٞ مِّن رَّبِّكُمۡ وَشِفَآءٞ لِّمَا فِي </w:t>
      </w:r>
      <w:r w:rsidR="00894E96">
        <w:rPr>
          <w:rFonts w:ascii="KFGQPC Uthmanic Script HAFS" w:hAnsi="KFGQPC Uthmanic Script HAFS" w:cs="KFGQPC Uthmanic Script HAFS" w:hint="cs"/>
          <w:rtl/>
        </w:rPr>
        <w:t>ٱلصُّدُورِ</w:t>
      </w:r>
      <w:r w:rsidR="00894E96">
        <w:rPr>
          <w:rFonts w:ascii="KFGQPC Uthmanic Script HAFS" w:hAnsi="KFGQPC Uthmanic Script HAFS" w:cs="KFGQPC Uthmanic Script HAFS"/>
          <w:rtl/>
        </w:rPr>
        <w:t xml:space="preserve"> وَهُدٗى وَرَحۡمَةٞ لِّلۡمُؤۡمِنِينَ ٥٧</w:t>
      </w:r>
      <w:r w:rsidR="00894E96">
        <w:rPr>
          <w:rFonts w:ascii="KFGQPC Uthmanic Script HAFS" w:hAnsi="KFGQPC Uthmanic Script HAFS" w:cs="KFGQPC Uthmanic Script HAFS"/>
        </w:rPr>
        <w:t xml:space="preserve"> </w:t>
      </w:r>
      <w:r w:rsidR="00894E96">
        <w:rPr>
          <w:rFonts w:ascii="KFGQPC Uthmanic Script HAFS" w:hAnsi="KFGQPC Uthmanic Script HAFS" w:cs="KFGQPC Uthmanic Script HAFS" w:hint="cs"/>
          <w:rtl/>
        </w:rPr>
        <w:t>قُلۡ</w:t>
      </w:r>
      <w:r w:rsidR="00894E96">
        <w:rPr>
          <w:rFonts w:ascii="KFGQPC Uthmanic Script HAFS" w:hAnsi="KFGQPC Uthmanic Script HAFS" w:cs="KFGQPC Uthmanic Script HAFS"/>
          <w:rtl/>
        </w:rPr>
        <w:t xml:space="preserve"> بِفَضۡلِ </w:t>
      </w:r>
      <w:r w:rsidR="00894E96">
        <w:rPr>
          <w:rFonts w:ascii="KFGQPC Uthmanic Script HAFS" w:hAnsi="KFGQPC Uthmanic Script HAFS" w:cs="KFGQPC Uthmanic Script HAFS" w:hint="cs"/>
          <w:rtl/>
        </w:rPr>
        <w:t>ٱللَّهِ</w:t>
      </w:r>
      <w:r w:rsidR="00894E96">
        <w:rPr>
          <w:rFonts w:ascii="KFGQPC Uthmanic Script HAFS" w:hAnsi="KFGQPC Uthmanic Script HAFS" w:cs="KFGQPC Uthmanic Script HAFS"/>
          <w:rtl/>
        </w:rPr>
        <w:t xml:space="preserve"> وَبِرَحۡمَتِهِ</w:t>
      </w:r>
      <w:r w:rsidR="00894E96">
        <w:rPr>
          <w:rFonts w:ascii="KFGQPC Uthmanic Script HAFS" w:hAnsi="KFGQPC Uthmanic Script HAFS" w:cs="KFGQPC Uthmanic Script HAFS" w:hint="cs"/>
          <w:rtl/>
        </w:rPr>
        <w:t>ۦ</w:t>
      </w:r>
      <w:r w:rsidR="00894E96">
        <w:rPr>
          <w:rFonts w:ascii="KFGQPC Uthmanic Script HAFS" w:hAnsi="KFGQPC Uthmanic Script HAFS" w:cs="KFGQPC Uthmanic Script HAFS"/>
          <w:rtl/>
        </w:rPr>
        <w:t xml:space="preserve"> فَبِذَٰلِكَ فَلۡيَفۡرَحُواْ هُوَ خَيۡرٞ مِّمَّا يَجۡمَعُونَ ٥٨</w:t>
      </w:r>
      <w:r w:rsidR="00FC51A8" w:rsidRPr="00FC51A8">
        <w:rPr>
          <w:rFonts w:ascii="Traditional Arabic" w:hAnsi="Traditional Arabic" w:cs="Traditional Arabic"/>
          <w:rtl/>
        </w:rPr>
        <w:t>﴾</w:t>
      </w:r>
      <w:r w:rsidR="00FC51A8" w:rsidRPr="00984198">
        <w:rPr>
          <w:rFonts w:hint="cs"/>
          <w:rtl/>
          <w:lang w:bidi="fa-IR"/>
        </w:rPr>
        <w:t xml:space="preserve"> </w:t>
      </w:r>
      <w:r w:rsidR="00FC51A8" w:rsidRPr="00FC51A8">
        <w:rPr>
          <w:rFonts w:ascii="mylotus" w:hAnsi="mylotus" w:cs="mylotus"/>
          <w:sz w:val="24"/>
          <w:szCs w:val="24"/>
          <w:rtl/>
        </w:rPr>
        <w:t>[</w:t>
      </w:r>
      <w:r w:rsidR="00FC51A8">
        <w:rPr>
          <w:rFonts w:ascii="mylotus" w:hAnsi="mylotus" w:cs="mylotus"/>
          <w:sz w:val="24"/>
          <w:szCs w:val="24"/>
          <w:rtl/>
        </w:rPr>
        <w:t>یونس: 57-58</w:t>
      </w:r>
      <w:r w:rsidR="00FC51A8" w:rsidRPr="00FC51A8">
        <w:rPr>
          <w:rFonts w:ascii="mylotus" w:hAnsi="mylotus" w:cs="mylotus"/>
          <w:sz w:val="24"/>
          <w:szCs w:val="24"/>
          <w:rtl/>
        </w:rPr>
        <w:t>]</w:t>
      </w:r>
      <w:r w:rsidRPr="00984198">
        <w:rPr>
          <w:rFonts w:hint="cs"/>
          <w:rtl/>
          <w:lang w:bidi="fa-IR"/>
        </w:rPr>
        <w:t xml:space="preserve"> </w:t>
      </w:r>
      <w:r w:rsidR="00404342">
        <w:rPr>
          <w:rFonts w:hint="cs"/>
          <w:rtl/>
          <w:lang w:bidi="fa-IR"/>
        </w:rPr>
        <w:t>«</w:t>
      </w:r>
      <w:r w:rsidRPr="00984198">
        <w:rPr>
          <w:rtl/>
          <w:lang w:bidi="fa-IR"/>
        </w:rPr>
        <w:t>اي مردمان! از سوي پروردگارتان براي شما اندرزي (جهت رهنمود زندگي) و</w:t>
      </w:r>
      <w:r w:rsidRPr="00984198">
        <w:rPr>
          <w:rFonts w:hint="cs"/>
          <w:rtl/>
          <w:lang w:bidi="fa-IR"/>
        </w:rPr>
        <w:t xml:space="preserve"> </w:t>
      </w:r>
      <w:r w:rsidR="00193B2B">
        <w:rPr>
          <w:rtl/>
          <w:lang w:bidi="fa-IR"/>
        </w:rPr>
        <w:t>درماني براي چيزهائي كه در سينه</w:t>
      </w:r>
      <w:r w:rsidR="00193B2B">
        <w:rPr>
          <w:rFonts w:hint="cs"/>
          <w:rtl/>
          <w:lang w:bidi="fa-IR"/>
        </w:rPr>
        <w:softHyphen/>
      </w:r>
      <w:r w:rsidRPr="00984198">
        <w:rPr>
          <w:rtl/>
          <w:lang w:bidi="fa-IR"/>
        </w:rPr>
        <w:t>هاست (همچون كفر و</w:t>
      </w:r>
      <w:r w:rsidRPr="00984198">
        <w:rPr>
          <w:rFonts w:hint="cs"/>
          <w:rtl/>
          <w:lang w:bidi="fa-IR"/>
        </w:rPr>
        <w:t xml:space="preserve"> </w:t>
      </w:r>
      <w:r w:rsidRPr="00984198">
        <w:rPr>
          <w:rtl/>
          <w:lang w:bidi="fa-IR"/>
        </w:rPr>
        <w:t>نفاق و</w:t>
      </w:r>
      <w:r w:rsidRPr="00984198">
        <w:rPr>
          <w:rFonts w:hint="cs"/>
          <w:rtl/>
          <w:lang w:bidi="fa-IR"/>
        </w:rPr>
        <w:t xml:space="preserve"> </w:t>
      </w:r>
      <w:r w:rsidRPr="00984198">
        <w:rPr>
          <w:rtl/>
          <w:lang w:bidi="fa-IR"/>
        </w:rPr>
        <w:t>كينه و</w:t>
      </w:r>
      <w:r w:rsidRPr="00984198">
        <w:rPr>
          <w:rFonts w:hint="cs"/>
          <w:rtl/>
          <w:lang w:bidi="fa-IR"/>
        </w:rPr>
        <w:t xml:space="preserve"> </w:t>
      </w:r>
      <w:r w:rsidRPr="00984198">
        <w:rPr>
          <w:rtl/>
          <w:lang w:bidi="fa-IR"/>
        </w:rPr>
        <w:t>ستم و</w:t>
      </w:r>
      <w:r w:rsidRPr="00984198">
        <w:rPr>
          <w:rFonts w:hint="cs"/>
          <w:rtl/>
          <w:lang w:bidi="fa-IR"/>
        </w:rPr>
        <w:t xml:space="preserve"> </w:t>
      </w:r>
      <w:r w:rsidRPr="00984198">
        <w:rPr>
          <w:rtl/>
          <w:lang w:bidi="fa-IR"/>
        </w:rPr>
        <w:t>دشمني با حق و</w:t>
      </w:r>
      <w:r w:rsidRPr="00984198">
        <w:rPr>
          <w:rFonts w:hint="cs"/>
          <w:rtl/>
          <w:lang w:bidi="fa-IR"/>
        </w:rPr>
        <w:t xml:space="preserve"> </w:t>
      </w:r>
      <w:r w:rsidRPr="00984198">
        <w:rPr>
          <w:rtl/>
          <w:lang w:bidi="fa-IR"/>
        </w:rPr>
        <w:t>حقيقت) آمده است (كه قرآن نام دارد) و</w:t>
      </w:r>
      <w:r w:rsidRPr="00984198">
        <w:rPr>
          <w:rFonts w:hint="cs"/>
          <w:rtl/>
          <w:lang w:bidi="fa-IR"/>
        </w:rPr>
        <w:t xml:space="preserve"> </w:t>
      </w:r>
      <w:r w:rsidRPr="00984198">
        <w:rPr>
          <w:rtl/>
          <w:lang w:bidi="fa-IR"/>
        </w:rPr>
        <w:t>هدايت و</w:t>
      </w:r>
      <w:r w:rsidRPr="00984198">
        <w:rPr>
          <w:rFonts w:hint="cs"/>
          <w:rtl/>
          <w:lang w:bidi="fa-IR"/>
        </w:rPr>
        <w:t xml:space="preserve"> </w:t>
      </w:r>
      <w:r w:rsidRPr="00984198">
        <w:rPr>
          <w:rtl/>
          <w:lang w:bidi="fa-IR"/>
        </w:rPr>
        <w:t>رحمت براي مؤمنان است. بگو: به فضل و</w:t>
      </w:r>
      <w:r w:rsidRPr="00984198">
        <w:rPr>
          <w:rFonts w:hint="cs"/>
          <w:rtl/>
          <w:lang w:bidi="fa-IR"/>
        </w:rPr>
        <w:t xml:space="preserve"> </w:t>
      </w:r>
      <w:r w:rsidRPr="00984198">
        <w:rPr>
          <w:rtl/>
          <w:lang w:bidi="fa-IR"/>
        </w:rPr>
        <w:t xml:space="preserve">رحمت </w:t>
      </w:r>
      <w:r w:rsidRPr="00984198">
        <w:rPr>
          <w:rFonts w:hint="cs"/>
          <w:rtl/>
          <w:lang w:bidi="fa-IR"/>
        </w:rPr>
        <w:t>الله</w:t>
      </w:r>
      <w:r w:rsidRPr="00984198">
        <w:rPr>
          <w:rtl/>
          <w:lang w:bidi="fa-IR"/>
        </w:rPr>
        <w:t xml:space="preserve"> - به همين (نه چيز ديگري) - بايد مردمان شادمان شوند. اين بهتر از چيزهائي است كه (از حطام دنيا) گرد</w:t>
      </w:r>
      <w:r w:rsidR="00C01522" w:rsidRPr="00984198">
        <w:rPr>
          <w:rtl/>
          <w:lang w:bidi="fa-IR"/>
        </w:rPr>
        <w:t xml:space="preserve"> مي‌</w:t>
      </w:r>
      <w:r w:rsidRPr="00984198">
        <w:rPr>
          <w:rtl/>
          <w:lang w:bidi="fa-IR"/>
        </w:rPr>
        <w:t>آورند (و</w:t>
      </w:r>
      <w:r w:rsidRPr="00984198">
        <w:rPr>
          <w:rFonts w:hint="cs"/>
          <w:rtl/>
          <w:lang w:bidi="fa-IR"/>
        </w:rPr>
        <w:t xml:space="preserve"> </w:t>
      </w:r>
      <w:r w:rsidRPr="00984198">
        <w:rPr>
          <w:rtl/>
          <w:lang w:bidi="fa-IR"/>
        </w:rPr>
        <w:t>روي همديگر</w:t>
      </w:r>
      <w:r w:rsidR="00C01522" w:rsidRPr="00984198">
        <w:rPr>
          <w:rtl/>
          <w:lang w:bidi="fa-IR"/>
        </w:rPr>
        <w:t xml:space="preserve"> مي‌</w:t>
      </w:r>
      <w:r w:rsidRPr="00984198">
        <w:rPr>
          <w:rtl/>
          <w:lang w:bidi="fa-IR"/>
        </w:rPr>
        <w:t>گذارند)</w:t>
      </w:r>
      <w:r w:rsidR="00404342">
        <w:rPr>
          <w:rFonts w:hint="cs"/>
          <w:rtl/>
          <w:lang w:bidi="fa-IR"/>
        </w:rPr>
        <w:t>»</w:t>
      </w:r>
      <w:r w:rsidRPr="00984198">
        <w:rPr>
          <w:rtl/>
          <w:lang w:bidi="fa-IR"/>
        </w:rPr>
        <w:t>.</w:t>
      </w:r>
    </w:p>
    <w:p w:rsidR="00C5413C" w:rsidRPr="00984198" w:rsidRDefault="00C5413C" w:rsidP="00146005">
      <w:pPr>
        <w:pStyle w:val="NormalWeb"/>
        <w:widowControl w:val="0"/>
        <w:bidi/>
        <w:spacing w:before="0" w:beforeAutospacing="0" w:after="0" w:afterAutospacing="0" w:line="228" w:lineRule="auto"/>
        <w:ind w:firstLine="284"/>
        <w:jc w:val="both"/>
        <w:rPr>
          <w:rFonts w:cs="B Lotus" w:hint="cs"/>
          <w:sz w:val="28"/>
          <w:szCs w:val="28"/>
          <w:rtl/>
        </w:rPr>
      </w:pPr>
      <w:r w:rsidRPr="00984198">
        <w:rPr>
          <w:rFonts w:cs="B Lotus" w:hint="cs"/>
          <w:sz w:val="28"/>
          <w:szCs w:val="28"/>
          <w:rtl/>
        </w:rPr>
        <w:t>رضایت</w:t>
      </w:r>
      <w:r w:rsidR="00176475" w:rsidRPr="00984198">
        <w:rPr>
          <w:rFonts w:cs="B Lotus" w:hint="cs"/>
          <w:sz w:val="28"/>
          <w:szCs w:val="28"/>
          <w:rtl/>
        </w:rPr>
        <w:t xml:space="preserve"> کلمه‌ای </w:t>
      </w:r>
      <w:r w:rsidRPr="00984198">
        <w:rPr>
          <w:rFonts w:cs="B Lotus" w:hint="cs"/>
          <w:sz w:val="28"/>
          <w:szCs w:val="28"/>
          <w:rtl/>
        </w:rPr>
        <w:t>است که قبول و انقیاد را در</w:t>
      </w:r>
      <w:r w:rsidR="00193B2B">
        <w:rPr>
          <w:rFonts w:cs="B Lotus" w:hint="cs"/>
          <w:sz w:val="28"/>
          <w:szCs w:val="28"/>
          <w:rtl/>
        </w:rPr>
        <w:t xml:space="preserve"> خود جای داده است؛ چنان</w:t>
      </w:r>
      <w:r w:rsidR="00193B2B">
        <w:rPr>
          <w:rFonts w:cs="B Lotus"/>
          <w:sz w:val="28"/>
          <w:szCs w:val="28"/>
          <w:rtl/>
        </w:rPr>
        <w:softHyphen/>
      </w:r>
      <w:r w:rsidRPr="00984198">
        <w:rPr>
          <w:rFonts w:cs="B Lotus" w:hint="cs"/>
          <w:sz w:val="28"/>
          <w:szCs w:val="28"/>
          <w:rtl/>
        </w:rPr>
        <w:t>که رضایت</w:t>
      </w:r>
      <w:r w:rsidR="009D0387" w:rsidRPr="00984198">
        <w:rPr>
          <w:rFonts w:cs="B Lotus" w:hint="cs"/>
          <w:sz w:val="28"/>
          <w:szCs w:val="28"/>
          <w:rtl/>
        </w:rPr>
        <w:t xml:space="preserve"> </w:t>
      </w:r>
      <w:r w:rsidR="00193B2B">
        <w:rPr>
          <w:rFonts w:cs="B Lotus" w:hint="cs"/>
          <w:sz w:val="28"/>
          <w:szCs w:val="28"/>
          <w:rtl/>
        </w:rPr>
        <w:t>وجود ندارد</w:t>
      </w:r>
      <w:r w:rsidRPr="00984198">
        <w:rPr>
          <w:rFonts w:cs="B Lotus" w:hint="cs"/>
          <w:sz w:val="28"/>
          <w:szCs w:val="28"/>
          <w:rtl/>
        </w:rPr>
        <w:t xml:space="preserve"> مگر زمانی</w:t>
      </w:r>
      <w:r w:rsidR="00193B2B">
        <w:rPr>
          <w:rFonts w:cs="B Lotus"/>
          <w:sz w:val="28"/>
          <w:szCs w:val="28"/>
          <w:rtl/>
        </w:rPr>
        <w:softHyphen/>
      </w:r>
      <w:r w:rsidRPr="00984198">
        <w:rPr>
          <w:rFonts w:cs="B Lotus" w:hint="cs"/>
          <w:sz w:val="28"/>
          <w:szCs w:val="28"/>
          <w:rtl/>
        </w:rPr>
        <w:t xml:space="preserve">که تسلیم مطلق و انقیاد و فرمانبرداری ظاهری و باطنی در برابر آنچه رسول الله </w:t>
      </w:r>
      <w:r w:rsidR="00193B2B">
        <w:rPr>
          <w:rFonts w:ascii="Arial" w:hAnsi="Arial" w:cs="CTraditional Arabic" w:hint="cs"/>
          <w:sz w:val="28"/>
          <w:szCs w:val="28"/>
          <w:rtl/>
        </w:rPr>
        <w:t>ح</w:t>
      </w:r>
      <w:r w:rsidRPr="00984198">
        <w:rPr>
          <w:rFonts w:cs="B Lotus" w:hint="cs"/>
          <w:sz w:val="28"/>
          <w:szCs w:val="28"/>
          <w:rtl/>
        </w:rPr>
        <w:t xml:space="preserve"> با آن از جانب پروردگا</w:t>
      </w:r>
      <w:r w:rsidR="00193B2B">
        <w:rPr>
          <w:rFonts w:cs="B Lotus" w:hint="cs"/>
          <w:sz w:val="28"/>
          <w:szCs w:val="28"/>
          <w:rtl/>
        </w:rPr>
        <w:t>رش آمده، باشد. و هر توجه یا روی</w:t>
      </w:r>
      <w:r w:rsidR="00193B2B">
        <w:rPr>
          <w:rFonts w:cs="B Lotus"/>
          <w:sz w:val="28"/>
          <w:szCs w:val="28"/>
          <w:rtl/>
        </w:rPr>
        <w:softHyphen/>
      </w:r>
      <w:r w:rsidRPr="00984198">
        <w:rPr>
          <w:rFonts w:cs="B Lotus" w:hint="cs"/>
          <w:sz w:val="28"/>
          <w:szCs w:val="28"/>
          <w:rtl/>
        </w:rPr>
        <w:t>گردانی از وحی به سوی غیر آن یا اعتراض بر آن</w:t>
      </w:r>
      <w:r w:rsidR="00193B2B">
        <w:rPr>
          <w:rFonts w:cs="B Lotus" w:hint="cs"/>
          <w:sz w:val="28"/>
          <w:szCs w:val="28"/>
          <w:rtl/>
        </w:rPr>
        <w:t>،</w:t>
      </w:r>
      <w:r w:rsidRPr="00984198">
        <w:rPr>
          <w:rFonts w:cs="B Lotus" w:hint="cs"/>
          <w:sz w:val="28"/>
          <w:szCs w:val="28"/>
          <w:rtl/>
        </w:rPr>
        <w:t xml:space="preserve"> متناقض با رضایت و دلیل بر نفاق و منجر به کفر </w:t>
      </w:r>
      <w:r w:rsidRPr="00984198">
        <w:rPr>
          <w:rFonts w:cs="B Lotus" w:hint="cs"/>
          <w:sz w:val="28"/>
          <w:szCs w:val="28"/>
          <w:rtl/>
        </w:rPr>
        <w:lastRenderedPageBreak/>
        <w:t>و ارتداد از دین</w:t>
      </w:r>
      <w:r w:rsidR="009D0387" w:rsidRPr="00984198">
        <w:rPr>
          <w:rFonts w:cs="B Lotus" w:hint="cs"/>
          <w:sz w:val="28"/>
          <w:szCs w:val="28"/>
          <w:rtl/>
        </w:rPr>
        <w:t xml:space="preserve"> می‌</w:t>
      </w:r>
      <w:r w:rsidRPr="00984198">
        <w:rPr>
          <w:rFonts w:cs="B Lotus" w:hint="cs"/>
          <w:sz w:val="28"/>
          <w:szCs w:val="28"/>
          <w:rtl/>
        </w:rPr>
        <w:t>شود</w:t>
      </w:r>
      <w:r w:rsidRPr="00C008F7">
        <w:rPr>
          <w:rStyle w:val="FootnoteReference"/>
          <w:rFonts w:cs="B Lotus"/>
          <w:sz w:val="28"/>
          <w:szCs w:val="28"/>
          <w:rtl/>
        </w:rPr>
        <w:footnoteReference w:id="405"/>
      </w:r>
      <w:r w:rsidRPr="00984198">
        <w:rPr>
          <w:rFonts w:cs="B Lotus" w:hint="cs"/>
          <w:sz w:val="28"/>
          <w:szCs w:val="28"/>
          <w:rtl/>
        </w:rPr>
        <w:t>.</w:t>
      </w:r>
    </w:p>
    <w:p w:rsidR="00C5413C" w:rsidRPr="00894E96" w:rsidRDefault="00C5413C" w:rsidP="00146005">
      <w:pPr>
        <w:pStyle w:val="Heading3Char"/>
        <w:widowControl w:val="0"/>
        <w:tabs>
          <w:tab w:val="left" w:pos="4932"/>
        </w:tabs>
        <w:spacing w:line="228" w:lineRule="auto"/>
        <w:jc w:val="both"/>
        <w:rPr>
          <w:rFonts w:ascii="KFGQPC Uthmanic Script HAFS" w:hAnsi="KFGQPC Uthmanic Script HAFS" w:cs="KFGQPC Uthmanic Script HAFS"/>
          <w:rtl/>
        </w:rPr>
      </w:pPr>
      <w:r w:rsidRPr="00984198">
        <w:rPr>
          <w:rFonts w:hint="cs"/>
          <w:rtl/>
        </w:rPr>
        <w:t xml:space="preserve"> در پایان </w:t>
      </w:r>
      <w:r w:rsidR="00193B2B">
        <w:rPr>
          <w:rFonts w:hint="cs"/>
          <w:rtl/>
        </w:rPr>
        <w:t>لازم است</w:t>
      </w:r>
      <w:r w:rsidRPr="00984198">
        <w:rPr>
          <w:rFonts w:hint="cs"/>
          <w:rtl/>
        </w:rPr>
        <w:t xml:space="preserve"> بدانیم تمامی اوامر و نواهی و آنچه تحریم گشته و کراهت آن در قالب شریعت بر زبان رسول الله </w:t>
      </w:r>
      <w:r w:rsidR="00193B2B">
        <w:rPr>
          <w:rFonts w:ascii="Arial" w:hAnsi="Arial" w:cs="CTraditional Arabic" w:hint="cs"/>
          <w:rtl/>
        </w:rPr>
        <w:t>ح</w:t>
      </w:r>
      <w:r w:rsidRPr="00984198">
        <w:rPr>
          <w:rFonts w:hint="cs"/>
          <w:noProof/>
          <w:rtl/>
        </w:rPr>
        <w:t xml:space="preserve"> </w:t>
      </w:r>
      <w:r w:rsidRPr="00984198">
        <w:rPr>
          <w:rFonts w:hint="cs"/>
          <w:rtl/>
        </w:rPr>
        <w:t>آمده است، برای تمامی مکلفین مقدور و در ضمن توانایی همه</w:t>
      </w:r>
      <w:r w:rsidR="00AC25A8" w:rsidRPr="00984198">
        <w:rPr>
          <w:rFonts w:hint="cs"/>
          <w:rtl/>
        </w:rPr>
        <w:t>‌ی</w:t>
      </w:r>
      <w:r w:rsidR="009D0387" w:rsidRPr="00984198">
        <w:rPr>
          <w:rFonts w:hint="cs"/>
          <w:rtl/>
        </w:rPr>
        <w:t xml:space="preserve"> آن‌ها می‌</w:t>
      </w:r>
      <w:r w:rsidRPr="00984198">
        <w:rPr>
          <w:rFonts w:hint="cs"/>
          <w:rtl/>
        </w:rPr>
        <w:t xml:space="preserve">باشد، چرا که الله عزوجل بندگانش </w:t>
      </w:r>
      <w:r w:rsidR="00193B2B">
        <w:rPr>
          <w:rFonts w:hint="cs"/>
          <w:rtl/>
        </w:rPr>
        <w:t>را در آنچه توانایی آن</w:t>
      </w:r>
      <w:r w:rsidR="00193B2B">
        <w:rPr>
          <w:rtl/>
        </w:rPr>
        <w:softHyphen/>
      </w:r>
      <w:r w:rsidRPr="00984198">
        <w:rPr>
          <w:rFonts w:hint="cs"/>
          <w:rtl/>
        </w:rPr>
        <w:t>را ندارند، مکلف نکرده است. الله عزوجل</w:t>
      </w:r>
      <w:r w:rsidR="009D0387" w:rsidRPr="00984198">
        <w:rPr>
          <w:rFonts w:hint="cs"/>
          <w:rtl/>
        </w:rPr>
        <w:t xml:space="preserve"> می‌</w:t>
      </w:r>
      <w:r w:rsidRPr="00984198">
        <w:rPr>
          <w:rFonts w:hint="cs"/>
          <w:rtl/>
        </w:rPr>
        <w:t>فرماید:</w:t>
      </w:r>
      <w:r w:rsidR="00FC51A8" w:rsidRPr="00984198">
        <w:rPr>
          <w:rFonts w:hint="cs"/>
          <w:rtl/>
        </w:rPr>
        <w:t xml:space="preserve"> </w:t>
      </w:r>
      <w:r w:rsidR="00FC51A8" w:rsidRPr="00FC51A8">
        <w:rPr>
          <w:rFonts w:ascii="Traditional Arabic" w:hAnsi="Traditional Arabic" w:cs="Traditional Arabic"/>
          <w:rtl/>
        </w:rPr>
        <w:t>﴿</w:t>
      </w:r>
      <w:r w:rsidR="00894E96">
        <w:rPr>
          <w:rFonts w:ascii="KFGQPC Uthmanic Script HAFS" w:hAnsi="KFGQPC Uthmanic Script HAFS" w:cs="KFGQPC Uthmanic Script HAFS" w:hint="eastAsia"/>
          <w:rtl/>
        </w:rPr>
        <w:t>لَا</w:t>
      </w:r>
      <w:r w:rsidR="00894E96">
        <w:rPr>
          <w:rFonts w:ascii="KFGQPC Uthmanic Script HAFS" w:hAnsi="KFGQPC Uthmanic Script HAFS" w:cs="KFGQPC Uthmanic Script HAFS"/>
          <w:rtl/>
        </w:rPr>
        <w:t xml:space="preserve"> يُكَلِّفُ </w:t>
      </w:r>
      <w:r w:rsidR="00894E96">
        <w:rPr>
          <w:rFonts w:ascii="KFGQPC Uthmanic Script HAFS" w:hAnsi="KFGQPC Uthmanic Script HAFS" w:cs="KFGQPC Uthmanic Script HAFS" w:hint="cs"/>
          <w:rtl/>
        </w:rPr>
        <w:t>ٱ</w:t>
      </w:r>
      <w:r w:rsidR="00894E96">
        <w:rPr>
          <w:rFonts w:ascii="KFGQPC Uthmanic Script HAFS" w:hAnsi="KFGQPC Uthmanic Script HAFS" w:cs="KFGQPC Uthmanic Script HAFS" w:hint="eastAsia"/>
          <w:rtl/>
        </w:rPr>
        <w:t>للَّهُ</w:t>
      </w:r>
      <w:r w:rsidR="00894E96">
        <w:rPr>
          <w:rFonts w:ascii="KFGQPC Uthmanic Script HAFS" w:hAnsi="KFGQPC Uthmanic Script HAFS" w:cs="KFGQPC Uthmanic Script HAFS"/>
          <w:rtl/>
        </w:rPr>
        <w:t xml:space="preserve"> نَفۡسًا إِلَّا وُسۡعَهَاۚ</w:t>
      </w:r>
      <w:r w:rsidR="00FC51A8" w:rsidRPr="00FC51A8">
        <w:rPr>
          <w:rFonts w:ascii="Traditional Arabic" w:hAnsi="Traditional Arabic" w:cs="Traditional Arabic"/>
          <w:rtl/>
        </w:rPr>
        <w:t>﴾</w:t>
      </w:r>
      <w:r w:rsidR="00FC51A8">
        <w:rPr>
          <w:rFonts w:hint="cs"/>
          <w:rtl/>
        </w:rPr>
        <w:t xml:space="preserve"> </w:t>
      </w:r>
      <w:r w:rsidR="00FC51A8" w:rsidRPr="007D23F9">
        <w:rPr>
          <w:rFonts w:ascii="mylotus" w:hAnsi="mylotus" w:cs="mylotus"/>
          <w:sz w:val="24"/>
          <w:szCs w:val="24"/>
          <w:rtl/>
        </w:rPr>
        <w:t>[البقرة: 286]</w:t>
      </w:r>
      <w:r w:rsidRPr="00984198">
        <w:rPr>
          <w:rFonts w:hint="cs"/>
          <w:rtl/>
        </w:rPr>
        <w:t xml:space="preserve"> </w:t>
      </w:r>
      <w:r w:rsidR="00193B2B">
        <w:rPr>
          <w:rFonts w:hint="cs"/>
          <w:rtl/>
        </w:rPr>
        <w:t>«</w:t>
      </w:r>
      <w:r w:rsidR="00193B2B">
        <w:rPr>
          <w:rtl/>
        </w:rPr>
        <w:t>خداوند به هيچ</w:t>
      </w:r>
      <w:r w:rsidR="00193B2B">
        <w:rPr>
          <w:rFonts w:hint="cs"/>
          <w:rtl/>
        </w:rPr>
        <w:softHyphen/>
      </w:r>
      <w:r w:rsidRPr="00984198">
        <w:rPr>
          <w:rtl/>
        </w:rPr>
        <w:t>كس جز به اندازه توانائيش تكليف</w:t>
      </w:r>
      <w:r w:rsidR="000D6F3F" w:rsidRPr="00984198">
        <w:rPr>
          <w:rtl/>
        </w:rPr>
        <w:t xml:space="preserve"> نمي‌</w:t>
      </w:r>
      <w:r w:rsidRPr="00984198">
        <w:rPr>
          <w:rtl/>
        </w:rPr>
        <w:t>كند</w:t>
      </w:r>
      <w:r w:rsidR="007D23F9">
        <w:rPr>
          <w:rFonts w:hint="cs"/>
          <w:rtl/>
          <w:lang w:bidi="fa-IR"/>
        </w:rPr>
        <w:t>»</w:t>
      </w:r>
      <w:r w:rsidRPr="00984198">
        <w:rPr>
          <w:rFonts w:hint="cs"/>
          <w:rtl/>
        </w:rPr>
        <w:t xml:space="preserve">. </w:t>
      </w:r>
      <w:r w:rsidRPr="00984198">
        <w:rPr>
          <w:rFonts w:hint="cs"/>
          <w:rtl/>
          <w:lang w:bidi="fa-IR"/>
        </w:rPr>
        <w:t xml:space="preserve">چرا که این تنها الله عزوجل است که خالق است و تنها اوست که </w:t>
      </w:r>
      <w:r w:rsidR="00193B2B">
        <w:rPr>
          <w:rFonts w:hint="cs"/>
          <w:rtl/>
          <w:lang w:bidi="fa-IR"/>
        </w:rPr>
        <w:t>سرشت</w:t>
      </w:r>
      <w:r w:rsidRPr="00984198">
        <w:rPr>
          <w:rFonts w:hint="cs"/>
          <w:rtl/>
          <w:lang w:bidi="fa-IR"/>
        </w:rPr>
        <w:t xml:space="preserve"> مخلوقاتش و حد و حدود توانایی</w:t>
      </w:r>
      <w:r w:rsidR="009D0387" w:rsidRPr="00984198">
        <w:rPr>
          <w:rFonts w:hint="cs"/>
          <w:rtl/>
          <w:lang w:bidi="fa-IR"/>
        </w:rPr>
        <w:t xml:space="preserve"> آن‌ها </w:t>
      </w:r>
      <w:r w:rsidRPr="00984198">
        <w:rPr>
          <w:rFonts w:hint="cs"/>
          <w:rtl/>
          <w:lang w:bidi="fa-IR"/>
        </w:rPr>
        <w:t>را</w:t>
      </w:r>
      <w:r w:rsidR="009D0387" w:rsidRPr="00984198">
        <w:rPr>
          <w:rFonts w:hint="cs"/>
          <w:rtl/>
          <w:lang w:bidi="fa-IR"/>
        </w:rPr>
        <w:t xml:space="preserve"> می‌</w:t>
      </w:r>
      <w:r w:rsidR="00193B2B">
        <w:rPr>
          <w:rFonts w:hint="cs"/>
          <w:rtl/>
          <w:lang w:bidi="fa-IR"/>
        </w:rPr>
        <w:t>داند.</w:t>
      </w:r>
      <w:r w:rsidRPr="00984198">
        <w:rPr>
          <w:rFonts w:hint="cs"/>
          <w:rtl/>
          <w:lang w:bidi="fa-IR"/>
        </w:rPr>
        <w:t xml:space="preserve"> و راست گفت الله عزوجل آنجا که فرمود:</w:t>
      </w:r>
      <w:r w:rsidR="00FC51A8" w:rsidRPr="00984198">
        <w:rPr>
          <w:rFonts w:hint="cs"/>
          <w:rtl/>
          <w:lang w:bidi="fa-IR"/>
        </w:rPr>
        <w:t xml:space="preserve"> </w:t>
      </w:r>
      <w:r w:rsidR="00FC51A8" w:rsidRPr="00FC51A8">
        <w:rPr>
          <w:rFonts w:ascii="Traditional Arabic" w:hAnsi="Traditional Arabic" w:cs="Traditional Arabic"/>
          <w:rtl/>
        </w:rPr>
        <w:t>﴿</w:t>
      </w:r>
      <w:r w:rsidR="00894E96">
        <w:rPr>
          <w:rFonts w:ascii="KFGQPC Uthmanic Script HAFS" w:hAnsi="KFGQPC Uthmanic Script HAFS" w:cs="KFGQPC Uthmanic Script HAFS" w:hint="cs"/>
          <w:rtl/>
        </w:rPr>
        <w:t>أَلَا</w:t>
      </w:r>
      <w:r w:rsidR="00894E96">
        <w:rPr>
          <w:rFonts w:ascii="KFGQPC Uthmanic Script HAFS" w:hAnsi="KFGQPC Uthmanic Script HAFS" w:cs="KFGQPC Uthmanic Script HAFS"/>
          <w:rtl/>
        </w:rPr>
        <w:t xml:space="preserve"> يَعۡلَمُ مَنۡ خَلَقَ وَهُوَ </w:t>
      </w:r>
      <w:r w:rsidR="00894E96">
        <w:rPr>
          <w:rFonts w:ascii="KFGQPC Uthmanic Script HAFS" w:hAnsi="KFGQPC Uthmanic Script HAFS" w:cs="KFGQPC Uthmanic Script HAFS" w:hint="cs"/>
          <w:rtl/>
        </w:rPr>
        <w:t>ٱللَّطِيفُ</w:t>
      </w:r>
      <w:r w:rsidR="00894E96">
        <w:rPr>
          <w:rFonts w:ascii="KFGQPC Uthmanic Script HAFS" w:hAnsi="KFGQPC Uthmanic Script HAFS" w:cs="KFGQPC Uthmanic Script HAFS"/>
          <w:rtl/>
        </w:rPr>
        <w:t xml:space="preserve"> </w:t>
      </w:r>
      <w:r w:rsidR="00894E96">
        <w:rPr>
          <w:rFonts w:ascii="KFGQPC Uthmanic Script HAFS" w:hAnsi="KFGQPC Uthmanic Script HAFS" w:cs="KFGQPC Uthmanic Script HAFS" w:hint="cs"/>
          <w:rtl/>
        </w:rPr>
        <w:t>ٱلۡخَبِيرُ</w:t>
      </w:r>
      <w:r w:rsidR="00894E96">
        <w:rPr>
          <w:rFonts w:ascii="KFGQPC Uthmanic Script HAFS" w:hAnsi="KFGQPC Uthmanic Script HAFS" w:cs="KFGQPC Uthmanic Script HAFS"/>
          <w:rtl/>
        </w:rPr>
        <w:t xml:space="preserve"> ١٤</w:t>
      </w:r>
      <w:r w:rsidR="00FC51A8" w:rsidRPr="00FC51A8">
        <w:rPr>
          <w:rFonts w:ascii="Traditional Arabic" w:hAnsi="Traditional Arabic" w:cs="Traditional Arabic"/>
          <w:rtl/>
        </w:rPr>
        <w:t>﴾</w:t>
      </w:r>
      <w:r w:rsidR="00FC51A8" w:rsidRPr="00984198">
        <w:rPr>
          <w:rFonts w:hint="cs"/>
          <w:rtl/>
          <w:lang w:bidi="fa-IR"/>
        </w:rPr>
        <w:t xml:space="preserve"> </w:t>
      </w:r>
      <w:r w:rsidR="00FC51A8" w:rsidRPr="00FC51A8">
        <w:rPr>
          <w:rFonts w:ascii="mylotus" w:hAnsi="mylotus" w:cs="mylotus"/>
          <w:sz w:val="24"/>
          <w:szCs w:val="24"/>
          <w:rtl/>
        </w:rPr>
        <w:t>[</w:t>
      </w:r>
      <w:r w:rsidR="00FC51A8">
        <w:rPr>
          <w:rFonts w:ascii="mylotus" w:hAnsi="mylotus" w:cs="mylotus"/>
          <w:sz w:val="24"/>
          <w:szCs w:val="24"/>
          <w:rtl/>
        </w:rPr>
        <w:t>المل</w:t>
      </w:r>
      <w:r w:rsidR="00C71416" w:rsidRPr="00C71416">
        <w:rPr>
          <w:rFonts w:ascii="mylotus" w:hAnsi="mylotus" w:cs="mylotus"/>
          <w:sz w:val="24"/>
          <w:szCs w:val="24"/>
          <w:rtl/>
        </w:rPr>
        <w:t>ك</w:t>
      </w:r>
      <w:r w:rsidR="00FC51A8">
        <w:rPr>
          <w:rFonts w:ascii="mylotus" w:hAnsi="mylotus" w:cs="mylotus"/>
          <w:sz w:val="24"/>
          <w:szCs w:val="24"/>
          <w:rtl/>
        </w:rPr>
        <w:t>: 14</w:t>
      </w:r>
      <w:r w:rsidR="00FC51A8" w:rsidRPr="00FC51A8">
        <w:rPr>
          <w:rFonts w:ascii="mylotus" w:hAnsi="mylotus" w:cs="mylotus"/>
          <w:sz w:val="24"/>
          <w:szCs w:val="24"/>
          <w:rtl/>
        </w:rPr>
        <w:t>]</w:t>
      </w:r>
      <w:r w:rsidRPr="00984198">
        <w:rPr>
          <w:rFonts w:hint="cs"/>
          <w:rtl/>
          <w:lang w:bidi="fa-IR"/>
        </w:rPr>
        <w:t xml:space="preserve"> </w:t>
      </w:r>
      <w:r w:rsidR="007D23F9">
        <w:rPr>
          <w:rFonts w:hint="cs"/>
          <w:rtl/>
          <w:lang w:bidi="fa-IR"/>
        </w:rPr>
        <w:t>«</w:t>
      </w:r>
      <w:r w:rsidRPr="00984198">
        <w:rPr>
          <w:rtl/>
          <w:lang w:bidi="fa-IR"/>
        </w:rPr>
        <w:t>مگر كسي كه (مردمان را)</w:t>
      </w:r>
      <w:r w:rsidR="00C01522" w:rsidRPr="00984198">
        <w:rPr>
          <w:rtl/>
          <w:lang w:bidi="fa-IR"/>
        </w:rPr>
        <w:t xml:space="preserve"> مي‌</w:t>
      </w:r>
      <w:r w:rsidRPr="00984198">
        <w:rPr>
          <w:rtl/>
          <w:lang w:bidi="fa-IR"/>
        </w:rPr>
        <w:t>آفريند (حال و</w:t>
      </w:r>
      <w:r w:rsidRPr="00984198">
        <w:rPr>
          <w:rFonts w:hint="cs"/>
          <w:rtl/>
          <w:lang w:bidi="fa-IR"/>
        </w:rPr>
        <w:t xml:space="preserve"> </w:t>
      </w:r>
      <w:r w:rsidRPr="00984198">
        <w:rPr>
          <w:rtl/>
          <w:lang w:bidi="fa-IR"/>
        </w:rPr>
        <w:t>وضع ايشان را)</w:t>
      </w:r>
      <w:r w:rsidR="000D6F3F" w:rsidRPr="00984198">
        <w:rPr>
          <w:rtl/>
          <w:lang w:bidi="fa-IR"/>
        </w:rPr>
        <w:t xml:space="preserve"> نمي‌</w:t>
      </w:r>
      <w:r w:rsidR="00193B2B">
        <w:rPr>
          <w:rtl/>
          <w:lang w:bidi="fa-IR"/>
        </w:rPr>
        <w:t>داند</w:t>
      </w:r>
      <w:r w:rsidRPr="00984198">
        <w:rPr>
          <w:rtl/>
          <w:lang w:bidi="fa-IR"/>
        </w:rPr>
        <w:t xml:space="preserve"> و</w:t>
      </w:r>
      <w:r w:rsidRPr="00984198">
        <w:rPr>
          <w:rFonts w:hint="cs"/>
          <w:rtl/>
          <w:lang w:bidi="fa-IR"/>
        </w:rPr>
        <w:t xml:space="preserve"> </w:t>
      </w:r>
      <w:r w:rsidRPr="00984198">
        <w:rPr>
          <w:rtl/>
          <w:lang w:bidi="fa-IR"/>
        </w:rPr>
        <w:t>حال اين كه او دقيق و</w:t>
      </w:r>
      <w:r w:rsidRPr="00984198">
        <w:rPr>
          <w:rFonts w:hint="cs"/>
          <w:rtl/>
          <w:lang w:bidi="fa-IR"/>
        </w:rPr>
        <w:t xml:space="preserve"> </w:t>
      </w:r>
      <w:r w:rsidRPr="00984198">
        <w:rPr>
          <w:rtl/>
          <w:lang w:bidi="fa-IR"/>
        </w:rPr>
        <w:t>باريك بين بس آگاهي است؟!</w:t>
      </w:r>
      <w:r w:rsidR="007D23F9">
        <w:rPr>
          <w:rFonts w:hint="cs"/>
          <w:rtl/>
          <w:lang w:bidi="fa-IR"/>
        </w:rPr>
        <w:t>»</w:t>
      </w:r>
    </w:p>
    <w:p w:rsidR="00FC51A8" w:rsidRPr="00984198" w:rsidRDefault="00C5413C" w:rsidP="00146005">
      <w:pPr>
        <w:widowControl w:val="0"/>
        <w:autoSpaceDE w:val="0"/>
        <w:autoSpaceDN w:val="0"/>
        <w:adjustRightInd w:val="0"/>
        <w:spacing w:line="228" w:lineRule="auto"/>
        <w:jc w:val="both"/>
        <w:rPr>
          <w:rFonts w:hint="cs"/>
          <w:rtl/>
          <w:lang w:bidi="fa-IR"/>
        </w:rPr>
      </w:pPr>
      <w:r w:rsidRPr="00984198">
        <w:rPr>
          <w:rFonts w:hint="cs"/>
          <w:rtl/>
          <w:lang w:bidi="fa-IR"/>
        </w:rPr>
        <w:t xml:space="preserve"> و این رحمت در کلام رسول الله </w:t>
      </w:r>
      <w:r w:rsidR="00193B2B">
        <w:rPr>
          <w:rFonts w:ascii="Arial" w:hAnsi="Arial" w:cs="CTraditional Arabic" w:hint="cs"/>
          <w:rtl/>
        </w:rPr>
        <w:t>ح</w:t>
      </w:r>
      <w:r w:rsidRPr="00984198">
        <w:rPr>
          <w:rFonts w:hint="cs"/>
          <w:rtl/>
          <w:lang w:bidi="fa-IR"/>
        </w:rPr>
        <w:t xml:space="preserve"> در این حدیث متفق علیه تجلی یافته است، حدیثی که از ابوهریره </w:t>
      </w:r>
      <w:r w:rsidR="00C336B2">
        <w:rPr>
          <w:rFonts w:ascii="Arial" w:hAnsi="Arial" w:cs="CTraditional Arabic" w:hint="cs"/>
          <w:rtl/>
        </w:rPr>
        <w:t>س</w:t>
      </w:r>
      <w:r w:rsidR="00C336B2" w:rsidRPr="00984198">
        <w:rPr>
          <w:rFonts w:hint="cs"/>
          <w:rtl/>
          <w:lang w:bidi="fa-IR"/>
        </w:rPr>
        <w:t xml:space="preserve"> </w:t>
      </w:r>
      <w:r w:rsidRPr="00984198">
        <w:rPr>
          <w:rFonts w:hint="cs"/>
          <w:rtl/>
          <w:lang w:bidi="fa-IR"/>
        </w:rPr>
        <w:t>روایت شده است که</w:t>
      </w:r>
      <w:r w:rsidR="009D0387" w:rsidRPr="00984198">
        <w:rPr>
          <w:rFonts w:hint="cs"/>
          <w:rtl/>
          <w:lang w:bidi="fa-IR"/>
        </w:rPr>
        <w:t xml:space="preserve"> می‌</w:t>
      </w:r>
      <w:r w:rsidRPr="00984198">
        <w:rPr>
          <w:rFonts w:hint="cs"/>
          <w:rtl/>
          <w:lang w:bidi="fa-IR"/>
        </w:rPr>
        <w:t>گوید</w:t>
      </w:r>
      <w:r w:rsidR="00193B2B">
        <w:rPr>
          <w:rFonts w:hint="cs"/>
          <w:rtl/>
          <w:lang w:bidi="fa-IR"/>
        </w:rPr>
        <w:t>:</w:t>
      </w:r>
      <w:r w:rsidRPr="00984198">
        <w:rPr>
          <w:rFonts w:hint="cs"/>
          <w:rtl/>
          <w:lang w:bidi="fa-IR"/>
        </w:rPr>
        <w:t xml:space="preserve"> از رسول الله </w:t>
      </w:r>
      <w:r w:rsidR="00193B2B">
        <w:rPr>
          <w:rFonts w:ascii="Arial" w:hAnsi="Arial" w:cs="CTraditional Arabic" w:hint="cs"/>
          <w:rtl/>
        </w:rPr>
        <w:t>ح</w:t>
      </w:r>
      <w:r w:rsidRPr="00984198">
        <w:rPr>
          <w:rFonts w:hint="cs"/>
          <w:noProof/>
          <w:rtl/>
          <w:lang w:bidi="fa-IR"/>
        </w:rPr>
        <w:t xml:space="preserve"> </w:t>
      </w:r>
      <w:r w:rsidRPr="00984198">
        <w:rPr>
          <w:rFonts w:hint="cs"/>
          <w:rtl/>
          <w:lang w:bidi="fa-IR"/>
        </w:rPr>
        <w:t xml:space="preserve">شنیدم که فرمودند: </w:t>
      </w:r>
      <w:r w:rsidRPr="00633058">
        <w:rPr>
          <w:rStyle w:val="Char2"/>
          <w:rFonts w:hint="cs"/>
          <w:rtl/>
        </w:rPr>
        <w:t>«</w:t>
      </w:r>
      <w:r w:rsidRPr="00633058">
        <w:rPr>
          <w:rStyle w:val="Char2"/>
          <w:rFonts w:hint="eastAsia"/>
          <w:rtl/>
        </w:rPr>
        <w:t>مَا</w:t>
      </w:r>
      <w:r w:rsidRPr="00633058">
        <w:rPr>
          <w:rStyle w:val="Char2"/>
          <w:rtl/>
        </w:rPr>
        <w:t xml:space="preserve"> </w:t>
      </w:r>
      <w:r w:rsidRPr="00633058">
        <w:rPr>
          <w:rStyle w:val="Char2"/>
          <w:rFonts w:hint="eastAsia"/>
          <w:rtl/>
        </w:rPr>
        <w:t>نَهَيْتُكُمْ</w:t>
      </w:r>
      <w:r w:rsidRPr="00633058">
        <w:rPr>
          <w:rStyle w:val="Char2"/>
          <w:rtl/>
        </w:rPr>
        <w:t xml:space="preserve"> </w:t>
      </w:r>
      <w:r w:rsidRPr="00633058">
        <w:rPr>
          <w:rStyle w:val="Char2"/>
          <w:rFonts w:hint="eastAsia"/>
          <w:rtl/>
        </w:rPr>
        <w:t>عَنْهُ،</w:t>
      </w:r>
      <w:r w:rsidRPr="00633058">
        <w:rPr>
          <w:rStyle w:val="Char2"/>
          <w:rtl/>
        </w:rPr>
        <w:t xml:space="preserve"> </w:t>
      </w:r>
      <w:r w:rsidRPr="00633058">
        <w:rPr>
          <w:rStyle w:val="Char2"/>
          <w:rFonts w:hint="eastAsia"/>
          <w:rtl/>
        </w:rPr>
        <w:t>فَاجْتَنِبُوهُ</w:t>
      </w:r>
      <w:r w:rsidRPr="00633058">
        <w:rPr>
          <w:rStyle w:val="Char2"/>
          <w:rtl/>
        </w:rPr>
        <w:t xml:space="preserve"> </w:t>
      </w:r>
      <w:r w:rsidRPr="00633058">
        <w:rPr>
          <w:rStyle w:val="Char2"/>
          <w:rFonts w:hint="eastAsia"/>
          <w:rtl/>
        </w:rPr>
        <w:t>وَمَا</w:t>
      </w:r>
      <w:r w:rsidRPr="00633058">
        <w:rPr>
          <w:rStyle w:val="Char2"/>
          <w:rtl/>
        </w:rPr>
        <w:t xml:space="preserve"> </w:t>
      </w:r>
      <w:r w:rsidRPr="00633058">
        <w:rPr>
          <w:rStyle w:val="Char2"/>
          <w:rFonts w:hint="eastAsia"/>
          <w:rtl/>
        </w:rPr>
        <w:t>أَمَرْتُكُمْ</w:t>
      </w:r>
      <w:r w:rsidRPr="00633058">
        <w:rPr>
          <w:rStyle w:val="Char2"/>
          <w:rtl/>
        </w:rPr>
        <w:t xml:space="preserve"> </w:t>
      </w:r>
      <w:r w:rsidRPr="00633058">
        <w:rPr>
          <w:rStyle w:val="Char2"/>
          <w:rFonts w:hint="eastAsia"/>
          <w:rtl/>
        </w:rPr>
        <w:t>بِهِ</w:t>
      </w:r>
      <w:r w:rsidRPr="00633058">
        <w:rPr>
          <w:rStyle w:val="Char2"/>
          <w:rtl/>
        </w:rPr>
        <w:t xml:space="preserve"> </w:t>
      </w:r>
      <w:r w:rsidRPr="00633058">
        <w:rPr>
          <w:rStyle w:val="Char2"/>
          <w:rFonts w:hint="eastAsia"/>
          <w:rtl/>
        </w:rPr>
        <w:t>فَافْعَلُوا</w:t>
      </w:r>
      <w:r w:rsidRPr="00633058">
        <w:rPr>
          <w:rStyle w:val="Char2"/>
          <w:rtl/>
        </w:rPr>
        <w:t xml:space="preserve"> </w:t>
      </w:r>
      <w:r w:rsidRPr="00633058">
        <w:rPr>
          <w:rStyle w:val="Char2"/>
          <w:rFonts w:hint="eastAsia"/>
          <w:rtl/>
        </w:rPr>
        <w:t>مِنْهُ</w:t>
      </w:r>
      <w:r w:rsidRPr="00633058">
        <w:rPr>
          <w:rStyle w:val="Char2"/>
          <w:rtl/>
        </w:rPr>
        <w:t xml:space="preserve"> </w:t>
      </w:r>
      <w:r w:rsidRPr="00633058">
        <w:rPr>
          <w:rStyle w:val="Char2"/>
          <w:rFonts w:hint="eastAsia"/>
          <w:rtl/>
        </w:rPr>
        <w:t>مَا</w:t>
      </w:r>
      <w:r w:rsidRPr="00633058">
        <w:rPr>
          <w:rStyle w:val="Char2"/>
          <w:rtl/>
        </w:rPr>
        <w:t xml:space="preserve"> </w:t>
      </w:r>
      <w:r w:rsidRPr="00633058">
        <w:rPr>
          <w:rStyle w:val="Char2"/>
          <w:rFonts w:hint="eastAsia"/>
          <w:rtl/>
        </w:rPr>
        <w:t>اسْتَطَعْتُمْ،</w:t>
      </w:r>
      <w:r w:rsidRPr="00633058">
        <w:rPr>
          <w:rStyle w:val="Char2"/>
          <w:rtl/>
        </w:rPr>
        <w:t xml:space="preserve"> </w:t>
      </w:r>
      <w:r w:rsidRPr="00633058">
        <w:rPr>
          <w:rStyle w:val="Char2"/>
          <w:rFonts w:hint="eastAsia"/>
          <w:rtl/>
        </w:rPr>
        <w:t>فَإِنَّمَا</w:t>
      </w:r>
      <w:r w:rsidRPr="00633058">
        <w:rPr>
          <w:rStyle w:val="Char2"/>
          <w:rtl/>
        </w:rPr>
        <w:t xml:space="preserve"> </w:t>
      </w:r>
      <w:r w:rsidRPr="00633058">
        <w:rPr>
          <w:rStyle w:val="Char2"/>
          <w:rFonts w:hint="eastAsia"/>
          <w:rtl/>
        </w:rPr>
        <w:t>أَهْلَكَ</w:t>
      </w:r>
      <w:r w:rsidRPr="00633058">
        <w:rPr>
          <w:rStyle w:val="Char2"/>
          <w:rtl/>
        </w:rPr>
        <w:t xml:space="preserve"> </w:t>
      </w:r>
      <w:r w:rsidRPr="00633058">
        <w:rPr>
          <w:rStyle w:val="Char2"/>
          <w:rFonts w:hint="eastAsia"/>
          <w:rtl/>
        </w:rPr>
        <w:t>الَّذِينَ</w:t>
      </w:r>
      <w:r w:rsidRPr="00633058">
        <w:rPr>
          <w:rStyle w:val="Char2"/>
          <w:rtl/>
        </w:rPr>
        <w:t xml:space="preserve"> </w:t>
      </w:r>
      <w:r w:rsidRPr="00633058">
        <w:rPr>
          <w:rStyle w:val="Char2"/>
          <w:rFonts w:hint="eastAsia"/>
          <w:rtl/>
        </w:rPr>
        <w:t>مِنْ</w:t>
      </w:r>
      <w:r w:rsidRPr="00633058">
        <w:rPr>
          <w:rStyle w:val="Char2"/>
          <w:rtl/>
        </w:rPr>
        <w:t xml:space="preserve"> </w:t>
      </w:r>
      <w:r w:rsidRPr="00633058">
        <w:rPr>
          <w:rStyle w:val="Char2"/>
          <w:rFonts w:hint="eastAsia"/>
          <w:rtl/>
        </w:rPr>
        <w:t>قَبْلِكُمْ</w:t>
      </w:r>
      <w:r w:rsidRPr="00633058">
        <w:rPr>
          <w:rStyle w:val="Char2"/>
          <w:rtl/>
        </w:rPr>
        <w:t xml:space="preserve"> </w:t>
      </w:r>
      <w:r w:rsidRPr="00633058">
        <w:rPr>
          <w:rStyle w:val="Char2"/>
          <w:rFonts w:hint="eastAsia"/>
          <w:rtl/>
        </w:rPr>
        <w:t>كَثْرَةُ</w:t>
      </w:r>
      <w:r w:rsidRPr="00633058">
        <w:rPr>
          <w:rStyle w:val="Char2"/>
          <w:rtl/>
        </w:rPr>
        <w:t xml:space="preserve"> </w:t>
      </w:r>
      <w:r w:rsidRPr="00633058">
        <w:rPr>
          <w:rStyle w:val="Char2"/>
          <w:rFonts w:hint="eastAsia"/>
          <w:rtl/>
        </w:rPr>
        <w:t>مَسَائِلِهِمْ،</w:t>
      </w:r>
      <w:r w:rsidRPr="00633058">
        <w:rPr>
          <w:rStyle w:val="Char2"/>
          <w:rtl/>
        </w:rPr>
        <w:t xml:space="preserve"> </w:t>
      </w:r>
      <w:r w:rsidRPr="00633058">
        <w:rPr>
          <w:rStyle w:val="Char2"/>
          <w:rFonts w:hint="eastAsia"/>
          <w:rtl/>
        </w:rPr>
        <w:t>وَاخْتِلَافُهُمْ</w:t>
      </w:r>
      <w:r w:rsidRPr="00633058">
        <w:rPr>
          <w:rStyle w:val="Char2"/>
          <w:rtl/>
        </w:rPr>
        <w:t xml:space="preserve"> </w:t>
      </w:r>
      <w:r w:rsidRPr="00633058">
        <w:rPr>
          <w:rStyle w:val="Char2"/>
          <w:rFonts w:hint="eastAsia"/>
          <w:rtl/>
        </w:rPr>
        <w:t>عَلَى</w:t>
      </w:r>
      <w:r w:rsidRPr="00633058">
        <w:rPr>
          <w:rStyle w:val="Char2"/>
          <w:rtl/>
        </w:rPr>
        <w:t xml:space="preserve"> </w:t>
      </w:r>
      <w:r w:rsidRPr="00633058">
        <w:rPr>
          <w:rStyle w:val="Char2"/>
          <w:rFonts w:hint="eastAsia"/>
          <w:rtl/>
        </w:rPr>
        <w:t>أَنْبِيَائِهِمْ»</w:t>
      </w:r>
      <w:r w:rsidRPr="00984198">
        <w:rPr>
          <w:rStyle w:val="FootnoteReference"/>
          <w:rtl/>
          <w:lang w:bidi="fa-IR"/>
        </w:rPr>
        <w:footnoteReference w:id="406"/>
      </w:r>
      <w:r w:rsidR="00805153">
        <w:rPr>
          <w:rStyle w:val="Char2"/>
          <w:rFonts w:hint="cs"/>
          <w:rtl/>
        </w:rPr>
        <w:t>.</w:t>
      </w:r>
      <w:r w:rsidRPr="00862309">
        <w:rPr>
          <w:rFonts w:ascii="Traditional Arabic" w:cs="B Nazanin" w:hint="cs"/>
          <w:b/>
          <w:bCs/>
          <w:rtl/>
        </w:rPr>
        <w:t xml:space="preserve"> </w:t>
      </w:r>
      <w:r w:rsidR="000F224D">
        <w:rPr>
          <w:rFonts w:hint="cs"/>
          <w:rtl/>
          <w:lang w:bidi="fa-IR"/>
        </w:rPr>
        <w:t>«</w:t>
      </w:r>
      <w:r w:rsidRPr="00984198">
        <w:rPr>
          <w:rFonts w:hint="cs"/>
          <w:rtl/>
          <w:lang w:bidi="fa-IR"/>
        </w:rPr>
        <w:t xml:space="preserve">از آنچه شما را از آن </w:t>
      </w:r>
      <w:r w:rsidR="00193B2B">
        <w:rPr>
          <w:rFonts w:hint="cs"/>
          <w:rtl/>
          <w:lang w:bidi="fa-IR"/>
        </w:rPr>
        <w:t>نهی نمودم، پرهیز و اجتناب ورزید</w:t>
      </w:r>
      <w:r w:rsidRPr="00984198">
        <w:rPr>
          <w:rFonts w:hint="cs"/>
          <w:rtl/>
          <w:lang w:bidi="fa-IR"/>
        </w:rPr>
        <w:t xml:space="preserve"> و آنچه شما را بدان امر کردم، آنچه را در توانایی</w:t>
      </w:r>
      <w:r w:rsidR="00193B2B">
        <w:rPr>
          <w:rtl/>
          <w:lang w:bidi="fa-IR"/>
        </w:rPr>
        <w:softHyphen/>
      </w:r>
      <w:r w:rsidRPr="00984198">
        <w:rPr>
          <w:rFonts w:hint="cs"/>
          <w:rtl/>
          <w:lang w:bidi="fa-IR"/>
        </w:rPr>
        <w:t>تان است، انجام دهید. براستی کسانی که قبل از شما بودند، زیاد سوال پرسیدن و اختلاف با پیامبران</w:t>
      </w:r>
      <w:r w:rsidR="00193B2B">
        <w:rPr>
          <w:rtl/>
          <w:lang w:bidi="fa-IR"/>
        </w:rPr>
        <w:softHyphen/>
      </w:r>
      <w:r w:rsidRPr="00984198">
        <w:rPr>
          <w:rFonts w:hint="cs"/>
          <w:rtl/>
          <w:lang w:bidi="fa-IR"/>
        </w:rPr>
        <w:t>شان هلاک و نابود کرد</w:t>
      </w:r>
      <w:r w:rsidR="000F224D">
        <w:rPr>
          <w:rFonts w:hint="cs"/>
          <w:rtl/>
          <w:lang w:bidi="fa-IR"/>
        </w:rPr>
        <w:t>»</w:t>
      </w:r>
      <w:r w:rsidRPr="00984198">
        <w:rPr>
          <w:rFonts w:hint="cs"/>
          <w:rtl/>
          <w:lang w:bidi="fa-IR"/>
        </w:rPr>
        <w:t>.</w:t>
      </w:r>
    </w:p>
    <w:p w:rsidR="00C5413C" w:rsidRPr="000F224D" w:rsidRDefault="00FC51A8" w:rsidP="00146005">
      <w:pPr>
        <w:widowControl w:val="0"/>
        <w:autoSpaceDE w:val="0"/>
        <w:autoSpaceDN w:val="0"/>
        <w:adjustRightInd w:val="0"/>
        <w:spacing w:line="228" w:lineRule="auto"/>
        <w:jc w:val="both"/>
        <w:rPr>
          <w:rFonts w:ascii="mylotus" w:hAnsi="mylotus" w:cs="mylotus" w:hint="cs"/>
          <w:sz w:val="24"/>
          <w:szCs w:val="24"/>
          <w:rtl/>
        </w:rPr>
      </w:pPr>
      <w:r w:rsidRPr="00FC51A8">
        <w:rPr>
          <w:rFonts w:ascii="Traditional Arabic" w:hAnsi="Traditional Arabic" w:cs="Traditional Arabic"/>
          <w:rtl/>
        </w:rPr>
        <w:t>﴿</w:t>
      </w:r>
      <w:r w:rsidR="00894E96">
        <w:rPr>
          <w:rFonts w:ascii="KFGQPC Uthmanic Script HAFS" w:hAnsi="KFGQPC Uthmanic Script HAFS" w:cs="KFGQPC Uthmanic Script HAFS"/>
          <w:rtl/>
        </w:rPr>
        <w:t xml:space="preserve">تِلۡكَ حُدُودُ </w:t>
      </w:r>
      <w:r w:rsidR="00894E96">
        <w:rPr>
          <w:rFonts w:ascii="KFGQPC Uthmanic Script HAFS" w:hAnsi="KFGQPC Uthmanic Script HAFS" w:cs="KFGQPC Uthmanic Script HAFS" w:hint="cs"/>
          <w:rtl/>
        </w:rPr>
        <w:t>ٱللَّهِ</w:t>
      </w:r>
      <w:r w:rsidR="00894E96">
        <w:rPr>
          <w:rFonts w:ascii="KFGQPC Uthmanic Script HAFS" w:hAnsi="KFGQPC Uthmanic Script HAFS" w:cs="KFGQPC Uthmanic Script HAFS"/>
          <w:rtl/>
        </w:rPr>
        <w:t xml:space="preserve"> فَلَا تَعۡتَدُوهَاۚ وَمَن يَتَعَدَّ حُدُودَ </w:t>
      </w:r>
      <w:r w:rsidR="00894E96">
        <w:rPr>
          <w:rFonts w:ascii="KFGQPC Uthmanic Script HAFS" w:hAnsi="KFGQPC Uthmanic Script HAFS" w:cs="KFGQPC Uthmanic Script HAFS" w:hint="cs"/>
          <w:rtl/>
        </w:rPr>
        <w:t>ٱللَّهِ</w:t>
      </w:r>
      <w:r w:rsidR="00894E96">
        <w:rPr>
          <w:rFonts w:ascii="KFGQPC Uthmanic Script HAFS" w:hAnsi="KFGQPC Uthmanic Script HAFS" w:cs="KFGQPC Uthmanic Script HAFS"/>
          <w:rtl/>
        </w:rPr>
        <w:t xml:space="preserve"> فَأُوْلَٰٓئِكَ هُمُ </w:t>
      </w:r>
      <w:r w:rsidR="00894E96">
        <w:rPr>
          <w:rFonts w:ascii="KFGQPC Uthmanic Script HAFS" w:hAnsi="KFGQPC Uthmanic Script HAFS" w:cs="KFGQPC Uthmanic Script HAFS" w:hint="cs"/>
          <w:rtl/>
        </w:rPr>
        <w:t>ٱلظَّٰلِمُونَ</w:t>
      </w:r>
      <w:r w:rsidR="00894E96">
        <w:rPr>
          <w:rFonts w:ascii="KFGQPC Uthmanic Script HAFS" w:hAnsi="KFGQPC Uthmanic Script HAFS" w:cs="KFGQPC Uthmanic Script HAFS"/>
          <w:rtl/>
        </w:rPr>
        <w:t xml:space="preserve"> ٢٢٩</w:t>
      </w:r>
      <w:r w:rsidRPr="00FC51A8">
        <w:rPr>
          <w:rFonts w:ascii="Traditional Arabic" w:hAnsi="Traditional Arabic" w:cs="Traditional Arabic"/>
          <w:rtl/>
        </w:rPr>
        <w:t>﴾</w:t>
      </w:r>
      <w:r w:rsidRPr="00984198">
        <w:rPr>
          <w:rFonts w:hint="cs"/>
          <w:rtl/>
          <w:lang w:bidi="fa-IR"/>
        </w:rPr>
        <w:t xml:space="preserve"> </w:t>
      </w:r>
      <w:r w:rsidRPr="000F224D">
        <w:rPr>
          <w:rFonts w:ascii="mylotus" w:hAnsi="mylotus" w:cs="mylotus"/>
          <w:sz w:val="24"/>
          <w:szCs w:val="24"/>
          <w:rtl/>
        </w:rPr>
        <w:t>[البقرة: 229]</w:t>
      </w:r>
      <w:r w:rsidRPr="000F224D">
        <w:rPr>
          <w:rFonts w:ascii="mylotus" w:hAnsi="mylotus" w:cs="mylotus"/>
          <w:sz w:val="24"/>
          <w:szCs w:val="24"/>
          <w:rtl/>
          <w:lang w:bidi="fa-IR"/>
        </w:rPr>
        <w:t>.</w:t>
      </w:r>
      <w:r w:rsidR="00C5413C" w:rsidRPr="000F224D">
        <w:rPr>
          <w:rFonts w:ascii="mylotus" w:hAnsi="mylotus" w:cs="mylotus"/>
          <w:sz w:val="24"/>
          <w:szCs w:val="24"/>
          <w:rtl/>
          <w:lang w:bidi="fa-IR"/>
        </w:rPr>
        <w:t xml:space="preserve"> </w:t>
      </w:r>
    </w:p>
    <w:p w:rsidR="00C5413C" w:rsidRPr="00984198" w:rsidRDefault="000F224D" w:rsidP="00747209">
      <w:pPr>
        <w:widowControl w:val="0"/>
        <w:autoSpaceDE w:val="0"/>
        <w:autoSpaceDN w:val="0"/>
        <w:adjustRightInd w:val="0"/>
        <w:jc w:val="both"/>
        <w:rPr>
          <w:rFonts w:hint="cs"/>
          <w:rtl/>
          <w:lang w:bidi="fa-IR"/>
        </w:rPr>
      </w:pPr>
      <w:r>
        <w:rPr>
          <w:rFonts w:hint="cs"/>
          <w:rtl/>
          <w:lang w:bidi="fa-IR"/>
        </w:rPr>
        <w:lastRenderedPageBreak/>
        <w:t>«</w:t>
      </w:r>
      <w:r w:rsidR="00C5413C" w:rsidRPr="00984198">
        <w:rPr>
          <w:rtl/>
          <w:lang w:bidi="fa-IR"/>
        </w:rPr>
        <w:t>اين</w:t>
      </w:r>
      <w:r w:rsidR="00FC51A8" w:rsidRPr="00984198">
        <w:rPr>
          <w:rFonts w:hint="cs"/>
          <w:rtl/>
          <w:lang w:bidi="fa-IR"/>
        </w:rPr>
        <w:t>‌</w:t>
      </w:r>
      <w:r w:rsidR="00C5413C" w:rsidRPr="00984198">
        <w:rPr>
          <w:rtl/>
          <w:lang w:bidi="fa-IR"/>
        </w:rPr>
        <w:t>ها حدود و</w:t>
      </w:r>
      <w:r w:rsidR="00C5413C" w:rsidRPr="00984198">
        <w:rPr>
          <w:rFonts w:hint="cs"/>
          <w:rtl/>
          <w:lang w:bidi="fa-IR"/>
        </w:rPr>
        <w:t xml:space="preserve"> </w:t>
      </w:r>
      <w:r w:rsidR="00C5413C" w:rsidRPr="00984198">
        <w:rPr>
          <w:rtl/>
          <w:lang w:bidi="fa-IR"/>
        </w:rPr>
        <w:t>مرزهاي الهي است و</w:t>
      </w:r>
      <w:r w:rsidR="00C5413C" w:rsidRPr="00984198">
        <w:rPr>
          <w:rFonts w:hint="cs"/>
          <w:rtl/>
          <w:lang w:bidi="fa-IR"/>
        </w:rPr>
        <w:t xml:space="preserve"> </w:t>
      </w:r>
      <w:r w:rsidR="00C5413C" w:rsidRPr="00984198">
        <w:rPr>
          <w:rtl/>
          <w:lang w:bidi="fa-IR"/>
        </w:rPr>
        <w:t>از</w:t>
      </w:r>
      <w:r w:rsidR="009D0387" w:rsidRPr="00984198">
        <w:rPr>
          <w:rtl/>
          <w:lang w:bidi="fa-IR"/>
        </w:rPr>
        <w:t xml:space="preserve"> آن‌ها </w:t>
      </w:r>
      <w:r w:rsidR="00193B2B">
        <w:rPr>
          <w:rtl/>
          <w:lang w:bidi="fa-IR"/>
        </w:rPr>
        <w:t>تجاوز نكنيد</w:t>
      </w:r>
      <w:r w:rsidR="00C5413C" w:rsidRPr="00984198">
        <w:rPr>
          <w:rtl/>
          <w:lang w:bidi="fa-IR"/>
        </w:rPr>
        <w:t xml:space="preserve"> و</w:t>
      </w:r>
      <w:r w:rsidR="00C5413C" w:rsidRPr="00984198">
        <w:rPr>
          <w:rFonts w:hint="cs"/>
          <w:rtl/>
          <w:lang w:bidi="fa-IR"/>
        </w:rPr>
        <w:t xml:space="preserve"> </w:t>
      </w:r>
      <w:r w:rsidR="00C5413C" w:rsidRPr="00984198">
        <w:rPr>
          <w:rtl/>
          <w:lang w:bidi="fa-IR"/>
        </w:rPr>
        <w:t>هركس از حدود و</w:t>
      </w:r>
      <w:r w:rsidR="00C5413C" w:rsidRPr="00984198">
        <w:rPr>
          <w:rFonts w:hint="cs"/>
          <w:rtl/>
          <w:lang w:bidi="fa-IR"/>
        </w:rPr>
        <w:t xml:space="preserve"> </w:t>
      </w:r>
      <w:r w:rsidR="00C5413C" w:rsidRPr="00984198">
        <w:rPr>
          <w:rtl/>
          <w:lang w:bidi="fa-IR"/>
        </w:rPr>
        <w:t>مرزهاي (اوامر و</w:t>
      </w:r>
      <w:r w:rsidR="00C5413C" w:rsidRPr="00984198">
        <w:rPr>
          <w:rFonts w:hint="cs"/>
          <w:rtl/>
          <w:lang w:bidi="fa-IR"/>
        </w:rPr>
        <w:t xml:space="preserve"> </w:t>
      </w:r>
      <w:r w:rsidR="00C5413C" w:rsidRPr="00984198">
        <w:rPr>
          <w:rtl/>
          <w:lang w:bidi="fa-IR"/>
        </w:rPr>
        <w:t>نواهي) الهي تجاوز كند (ستمگر بوده و)</w:t>
      </w:r>
      <w:r w:rsidR="00825EE3" w:rsidRPr="00984198">
        <w:rPr>
          <w:rtl/>
          <w:lang w:bidi="fa-IR"/>
        </w:rPr>
        <w:t xml:space="preserve"> بي‌</w:t>
      </w:r>
      <w:r w:rsidR="00C5413C" w:rsidRPr="00984198">
        <w:rPr>
          <w:rtl/>
          <w:lang w:bidi="fa-IR"/>
        </w:rPr>
        <w:t>گمان اين چنين كساني ستمگرند (و</w:t>
      </w:r>
      <w:r w:rsidR="00C5413C" w:rsidRPr="00984198">
        <w:rPr>
          <w:rFonts w:hint="cs"/>
          <w:rtl/>
          <w:lang w:bidi="fa-IR"/>
        </w:rPr>
        <w:t xml:space="preserve"> </w:t>
      </w:r>
      <w:r w:rsidR="00C5413C" w:rsidRPr="00984198">
        <w:rPr>
          <w:rtl/>
          <w:lang w:bidi="fa-IR"/>
        </w:rPr>
        <w:t>به خود و</w:t>
      </w:r>
      <w:r w:rsidR="00C5413C" w:rsidRPr="00984198">
        <w:rPr>
          <w:rFonts w:hint="cs"/>
          <w:rtl/>
          <w:lang w:bidi="fa-IR"/>
        </w:rPr>
        <w:t xml:space="preserve"> </w:t>
      </w:r>
      <w:r w:rsidR="00C5413C" w:rsidRPr="00984198">
        <w:rPr>
          <w:rtl/>
          <w:lang w:bidi="fa-IR"/>
        </w:rPr>
        <w:t>به جامعه</w:t>
      </w:r>
      <w:r w:rsidR="00FC51A8" w:rsidRPr="00984198">
        <w:rPr>
          <w:rFonts w:hint="cs"/>
          <w:rtl/>
          <w:lang w:bidi="fa-IR"/>
        </w:rPr>
        <w:t>‌</w:t>
      </w:r>
      <w:r w:rsidR="00C5413C" w:rsidRPr="00984198">
        <w:rPr>
          <w:rtl/>
          <w:lang w:bidi="fa-IR"/>
        </w:rPr>
        <w:t>اي كه در آن زندگي</w:t>
      </w:r>
      <w:r w:rsidR="00C01522" w:rsidRPr="00984198">
        <w:rPr>
          <w:rtl/>
          <w:lang w:bidi="fa-IR"/>
        </w:rPr>
        <w:t xml:space="preserve"> مي‌</w:t>
      </w:r>
      <w:r w:rsidR="00C5413C" w:rsidRPr="00984198">
        <w:rPr>
          <w:rtl/>
          <w:lang w:bidi="fa-IR"/>
        </w:rPr>
        <w:t>كنند</w:t>
      </w:r>
      <w:r w:rsidR="00C5413C" w:rsidRPr="00984198">
        <w:rPr>
          <w:rFonts w:hint="cs"/>
          <w:rtl/>
          <w:lang w:bidi="fa-IR"/>
        </w:rPr>
        <w:t>،</w:t>
      </w:r>
      <w:r w:rsidR="00C5413C" w:rsidRPr="00984198">
        <w:rPr>
          <w:rtl/>
          <w:lang w:bidi="fa-IR"/>
        </w:rPr>
        <w:t xml:space="preserve"> ستم</w:t>
      </w:r>
      <w:r w:rsidR="00C01522" w:rsidRPr="00984198">
        <w:rPr>
          <w:rtl/>
          <w:lang w:bidi="fa-IR"/>
        </w:rPr>
        <w:t xml:space="preserve"> مي‌</w:t>
      </w:r>
      <w:r w:rsidR="00C5413C" w:rsidRPr="00984198">
        <w:rPr>
          <w:rtl/>
          <w:lang w:bidi="fa-IR"/>
        </w:rPr>
        <w:t>نمايند)</w:t>
      </w:r>
      <w:r>
        <w:rPr>
          <w:rFonts w:hint="cs"/>
          <w:rtl/>
          <w:lang w:bidi="fa-IR"/>
        </w:rPr>
        <w:t>»</w:t>
      </w:r>
      <w:r w:rsidR="00C5413C" w:rsidRPr="00984198">
        <w:rPr>
          <w:rtl/>
          <w:lang w:bidi="fa-IR"/>
        </w:rPr>
        <w:t>.</w:t>
      </w:r>
    </w:p>
    <w:p w:rsidR="00590CF4" w:rsidRPr="00984198" w:rsidRDefault="00590CF4" w:rsidP="00747209">
      <w:pPr>
        <w:widowControl w:val="0"/>
        <w:autoSpaceDE w:val="0"/>
        <w:autoSpaceDN w:val="0"/>
        <w:adjustRightInd w:val="0"/>
        <w:jc w:val="both"/>
        <w:rPr>
          <w:rtl/>
          <w:lang w:bidi="fa-IR"/>
        </w:rPr>
        <w:sectPr w:rsidR="00590CF4" w:rsidRPr="00984198" w:rsidSect="003E0A30">
          <w:headerReference w:type="default" r:id="rId34"/>
          <w:footnotePr>
            <w:numRestart w:val="eachPage"/>
          </w:footnotePr>
          <w:type w:val="oddPage"/>
          <w:pgSz w:w="11906" w:h="16838" w:code="9"/>
          <w:pgMar w:top="2552" w:right="2211" w:bottom="2552" w:left="2211" w:header="2552" w:footer="2552" w:gutter="0"/>
          <w:cols w:space="708"/>
          <w:titlePg/>
          <w:bidi/>
          <w:rtlGutter/>
          <w:docGrid w:linePitch="360"/>
        </w:sectPr>
      </w:pPr>
    </w:p>
    <w:p w:rsidR="00C5413C" w:rsidRPr="00C26E9E" w:rsidRDefault="00C5413C" w:rsidP="00193B2B">
      <w:pPr>
        <w:pStyle w:val="a"/>
        <w:widowControl w:val="0"/>
        <w:rPr>
          <w:rFonts w:hint="cs"/>
          <w:rtl/>
        </w:rPr>
      </w:pPr>
      <w:bookmarkStart w:id="81" w:name="_Toc418616869"/>
      <w:r w:rsidRPr="00C26E9E">
        <w:rPr>
          <w:rFonts w:hint="cs"/>
          <w:rtl/>
        </w:rPr>
        <w:lastRenderedPageBreak/>
        <w:t>مبحث چهارم:</w:t>
      </w:r>
      <w:r w:rsidR="00590CF4">
        <w:rPr>
          <w:rtl/>
        </w:rPr>
        <w:br/>
      </w:r>
      <w:r w:rsidRPr="00787564">
        <w:rPr>
          <w:rFonts w:hint="cs"/>
          <w:rtl/>
        </w:rPr>
        <w:t>محبت رسول</w:t>
      </w:r>
      <w:r w:rsidRPr="00C26E9E">
        <w:rPr>
          <w:rFonts w:hint="cs"/>
          <w:rtl/>
        </w:rPr>
        <w:t xml:space="preserve"> الله </w:t>
      </w:r>
      <w:r w:rsidR="00193B2B" w:rsidRPr="00193B2B">
        <w:rPr>
          <w:rFonts w:ascii="Arial" w:hAnsi="Arial" w:cs="CTraditional Arabic" w:hint="cs"/>
          <w:b w:val="0"/>
          <w:bCs w:val="0"/>
          <w:rtl/>
        </w:rPr>
        <w:t>ح</w:t>
      </w:r>
      <w:r w:rsidRPr="00C26E9E">
        <w:rPr>
          <w:rFonts w:hint="cs"/>
          <w:noProof/>
          <w:rtl/>
        </w:rPr>
        <w:t xml:space="preserve"> </w:t>
      </w:r>
      <w:r w:rsidRPr="00C26E9E">
        <w:rPr>
          <w:rFonts w:hint="cs"/>
          <w:rtl/>
        </w:rPr>
        <w:t>بدون غلو و زیاده</w:t>
      </w:r>
      <w:r w:rsidR="000F224D">
        <w:rPr>
          <w:rFonts w:hint="cs"/>
          <w:rtl/>
        </w:rPr>
        <w:t>‌</w:t>
      </w:r>
      <w:r w:rsidRPr="00C26E9E">
        <w:rPr>
          <w:rFonts w:hint="cs"/>
          <w:rtl/>
        </w:rPr>
        <w:t>روی</w:t>
      </w:r>
      <w:bookmarkEnd w:id="81"/>
      <w:r w:rsidRPr="00C26E9E">
        <w:rPr>
          <w:rFonts w:hint="cs"/>
          <w:rtl/>
        </w:rPr>
        <w:t xml:space="preserve"> </w:t>
      </w:r>
    </w:p>
    <w:p w:rsidR="00C5413C" w:rsidRPr="007A5016" w:rsidRDefault="00193B2B" w:rsidP="00193B2B">
      <w:pPr>
        <w:widowControl w:val="0"/>
        <w:autoSpaceDE w:val="0"/>
        <w:autoSpaceDN w:val="0"/>
        <w:adjustRightInd w:val="0"/>
        <w:jc w:val="both"/>
        <w:rPr>
          <w:rFonts w:ascii="KFGQPC Uthmanic Script HAFS" w:hAnsi="KFGQPC Uthmanic Script HAFS" w:cs="KFGQPC Uthmanic Script HAFS" w:hint="cs"/>
          <w:rtl/>
        </w:rPr>
      </w:pPr>
      <w:r>
        <w:rPr>
          <w:rFonts w:hint="cs"/>
          <w:rtl/>
          <w:lang w:bidi="fa-IR"/>
        </w:rPr>
        <w:t>براستی</w:t>
      </w:r>
      <w:r w:rsidR="00C5413C" w:rsidRPr="00984198">
        <w:rPr>
          <w:rFonts w:hint="cs"/>
          <w:rtl/>
          <w:lang w:bidi="fa-IR"/>
        </w:rPr>
        <w:t xml:space="preserve"> محبت رسول الله </w:t>
      </w:r>
      <w:r>
        <w:rPr>
          <w:rFonts w:ascii="Arial" w:hAnsi="Arial" w:cs="CTraditional Arabic" w:hint="cs"/>
          <w:rtl/>
        </w:rPr>
        <w:t>ح</w:t>
      </w:r>
      <w:r w:rsidR="00C5413C" w:rsidRPr="00984198">
        <w:rPr>
          <w:rFonts w:hint="cs"/>
          <w:rtl/>
          <w:lang w:bidi="fa-IR"/>
        </w:rPr>
        <w:t xml:space="preserve"> اصلی بزرگ از اصول ایمان</w:t>
      </w:r>
      <w:r w:rsidR="009D0387" w:rsidRPr="00984198">
        <w:rPr>
          <w:rFonts w:hint="cs"/>
          <w:rtl/>
          <w:lang w:bidi="fa-IR"/>
        </w:rPr>
        <w:t xml:space="preserve"> می‌</w:t>
      </w:r>
      <w:r w:rsidR="00C5413C" w:rsidRPr="00984198">
        <w:rPr>
          <w:rFonts w:hint="cs"/>
          <w:rtl/>
          <w:lang w:bidi="fa-IR"/>
        </w:rPr>
        <w:t>باشد و هرگاه درخت محبت در قلب مستقر گردد، در هر زمان میوه</w:t>
      </w:r>
      <w:r w:rsidR="009D0387" w:rsidRPr="00984198">
        <w:rPr>
          <w:rFonts w:hint="cs"/>
          <w:rtl/>
          <w:lang w:bidi="fa-IR"/>
        </w:rPr>
        <w:t xml:space="preserve">‌های </w:t>
      </w:r>
      <w:r w:rsidR="00C5413C" w:rsidRPr="00984198">
        <w:rPr>
          <w:rFonts w:hint="cs"/>
          <w:rtl/>
          <w:lang w:bidi="fa-IR"/>
        </w:rPr>
        <w:t xml:space="preserve">آن به دست آمده و ثمره آن انواع اتباع و پیروی از رسول الله </w:t>
      </w:r>
      <w:r>
        <w:rPr>
          <w:rFonts w:ascii="Arial" w:hAnsi="Arial" w:cs="CTraditional Arabic" w:hint="cs"/>
          <w:rtl/>
        </w:rPr>
        <w:t>ح</w:t>
      </w:r>
      <w:r w:rsidR="009D0387" w:rsidRPr="00984198">
        <w:rPr>
          <w:rFonts w:hint="cs"/>
          <w:noProof/>
          <w:rtl/>
          <w:lang w:bidi="fa-IR"/>
        </w:rPr>
        <w:t xml:space="preserve"> می‌</w:t>
      </w:r>
      <w:r w:rsidR="00C5413C" w:rsidRPr="00984198">
        <w:rPr>
          <w:rFonts w:hint="cs"/>
          <w:rtl/>
          <w:lang w:bidi="fa-IR"/>
        </w:rPr>
        <w:t xml:space="preserve">باشد. و تردیدی نیست که محبت رسول الله </w:t>
      </w:r>
      <w:r>
        <w:rPr>
          <w:rFonts w:ascii="Arial" w:hAnsi="Arial" w:cs="CTraditional Arabic" w:hint="cs"/>
          <w:rtl/>
        </w:rPr>
        <w:t>ح</w:t>
      </w:r>
      <w:r w:rsidR="00C5413C" w:rsidRPr="00984198">
        <w:rPr>
          <w:rFonts w:hint="cs"/>
          <w:rtl/>
          <w:lang w:bidi="fa-IR"/>
        </w:rPr>
        <w:t xml:space="preserve"> تابع محبت الله عزوجل</w:t>
      </w:r>
      <w:r w:rsidR="009D0387" w:rsidRPr="00984198">
        <w:rPr>
          <w:rFonts w:hint="cs"/>
          <w:rtl/>
          <w:lang w:bidi="fa-IR"/>
        </w:rPr>
        <w:t xml:space="preserve"> می‌</w:t>
      </w:r>
      <w:r w:rsidR="00C5413C" w:rsidRPr="00984198">
        <w:rPr>
          <w:rFonts w:hint="cs"/>
          <w:rtl/>
          <w:lang w:bidi="fa-IR"/>
        </w:rPr>
        <w:t xml:space="preserve">باشد. شیخ الاسلام ابن تیمیه </w:t>
      </w:r>
      <w:r w:rsidRPr="00193B2B">
        <w:rPr>
          <w:rFonts w:hint="cs"/>
          <w:noProof/>
          <w:sz w:val="24"/>
          <w:szCs w:val="24"/>
          <w:rtl/>
          <w:lang w:bidi="fa-IR"/>
        </w:rPr>
        <w:t>رحمه</w:t>
      </w:r>
      <w:r w:rsidRPr="00193B2B">
        <w:rPr>
          <w:rFonts w:hint="cs"/>
          <w:noProof/>
          <w:sz w:val="24"/>
          <w:szCs w:val="24"/>
          <w:rtl/>
          <w:lang w:bidi="fa-IR"/>
        </w:rPr>
        <w:softHyphen/>
        <w:t>الله</w:t>
      </w:r>
      <w:r w:rsidR="009D0387" w:rsidRPr="00193B2B">
        <w:rPr>
          <w:rFonts w:hint="cs"/>
          <w:sz w:val="24"/>
          <w:szCs w:val="24"/>
          <w:rtl/>
          <w:lang w:bidi="fa-IR"/>
        </w:rPr>
        <w:t xml:space="preserve"> </w:t>
      </w:r>
      <w:r w:rsidR="009D0387" w:rsidRPr="00984198">
        <w:rPr>
          <w:rFonts w:hint="cs"/>
          <w:rtl/>
          <w:lang w:bidi="fa-IR"/>
        </w:rPr>
        <w:t>می‌</w:t>
      </w:r>
      <w:r w:rsidR="00C5413C" w:rsidRPr="00984198">
        <w:rPr>
          <w:rFonts w:hint="cs"/>
          <w:rtl/>
          <w:lang w:bidi="fa-IR"/>
        </w:rPr>
        <w:t xml:space="preserve">گوید: </w:t>
      </w:r>
      <w:r>
        <w:rPr>
          <w:rFonts w:hint="cs"/>
          <w:rtl/>
          <w:lang w:bidi="fa-IR"/>
        </w:rPr>
        <w:t>«برای مردم</w:t>
      </w:r>
      <w:r w:rsidR="00C5413C" w:rsidRPr="00984198">
        <w:rPr>
          <w:rFonts w:hint="cs"/>
          <w:rtl/>
          <w:lang w:bidi="fa-IR"/>
        </w:rPr>
        <w:t xml:space="preserve"> محبتی</w:t>
      </w:r>
      <w:r w:rsidR="00AA49E3" w:rsidRPr="00984198">
        <w:rPr>
          <w:rFonts w:hint="cs"/>
          <w:rtl/>
          <w:lang w:bidi="fa-IR"/>
        </w:rPr>
        <w:t xml:space="preserve"> بزرگ‌تر</w:t>
      </w:r>
      <w:r w:rsidR="00C5413C" w:rsidRPr="00984198">
        <w:rPr>
          <w:rFonts w:hint="cs"/>
          <w:rtl/>
          <w:lang w:bidi="fa-IR"/>
        </w:rPr>
        <w:t xml:space="preserve"> و کامل</w:t>
      </w:r>
      <w:r w:rsidR="002A3116">
        <w:rPr>
          <w:rFonts w:hint="cs"/>
          <w:rtl/>
          <w:lang w:bidi="fa-IR"/>
        </w:rPr>
        <w:t>‌</w:t>
      </w:r>
      <w:r>
        <w:rPr>
          <w:rFonts w:hint="cs"/>
          <w:rtl/>
          <w:lang w:bidi="fa-IR"/>
        </w:rPr>
        <w:t>تر از محبت مومنان</w:t>
      </w:r>
      <w:r w:rsidR="00C5413C" w:rsidRPr="00984198">
        <w:rPr>
          <w:rFonts w:hint="cs"/>
          <w:rtl/>
          <w:lang w:bidi="fa-IR"/>
        </w:rPr>
        <w:t xml:space="preserve"> نسبت </w:t>
      </w:r>
      <w:r>
        <w:rPr>
          <w:rFonts w:hint="cs"/>
          <w:rtl/>
          <w:lang w:bidi="fa-IR"/>
        </w:rPr>
        <w:t xml:space="preserve">به </w:t>
      </w:r>
      <w:r w:rsidR="00C5413C" w:rsidRPr="00984198">
        <w:rPr>
          <w:rFonts w:hint="cs"/>
          <w:rtl/>
          <w:lang w:bidi="fa-IR"/>
        </w:rPr>
        <w:t>پروردگارشان نیست و در هستی</w:t>
      </w:r>
      <w:r>
        <w:rPr>
          <w:rFonts w:hint="cs"/>
          <w:rtl/>
          <w:lang w:bidi="fa-IR"/>
        </w:rPr>
        <w:t>، چیزی وجود ندارد که استحقاق آن</w:t>
      </w:r>
      <w:r>
        <w:rPr>
          <w:rtl/>
          <w:lang w:bidi="fa-IR"/>
        </w:rPr>
        <w:softHyphen/>
      </w:r>
      <w:r w:rsidR="00C5413C" w:rsidRPr="00984198">
        <w:rPr>
          <w:rFonts w:hint="cs"/>
          <w:rtl/>
          <w:lang w:bidi="fa-IR"/>
        </w:rPr>
        <w:t>را داشته</w:t>
      </w:r>
      <w:r>
        <w:rPr>
          <w:rFonts w:hint="cs"/>
          <w:rtl/>
          <w:lang w:bidi="fa-IR"/>
        </w:rPr>
        <w:t xml:space="preserve"> باشد که از هر جهت به خاطر خودش</w:t>
      </w:r>
      <w:r w:rsidR="00C5413C" w:rsidRPr="00984198">
        <w:rPr>
          <w:rFonts w:hint="cs"/>
          <w:rtl/>
          <w:lang w:bidi="fa-IR"/>
        </w:rPr>
        <w:t xml:space="preserve"> دوست داشته شود</w:t>
      </w:r>
      <w:r w:rsidRPr="00193B2B">
        <w:rPr>
          <w:rFonts w:hint="cs"/>
          <w:rtl/>
          <w:lang w:bidi="fa-IR"/>
        </w:rPr>
        <w:t xml:space="preserve"> </w:t>
      </w:r>
      <w:r>
        <w:rPr>
          <w:rFonts w:hint="cs"/>
          <w:rtl/>
          <w:lang w:bidi="fa-IR"/>
        </w:rPr>
        <w:t>جز الله عزوجل؛</w:t>
      </w:r>
      <w:r w:rsidR="00C5413C" w:rsidRPr="00984198">
        <w:rPr>
          <w:rFonts w:hint="cs"/>
          <w:rtl/>
          <w:lang w:bidi="fa-IR"/>
        </w:rPr>
        <w:t xml:space="preserve"> و هر آنچه غیر</w:t>
      </w:r>
      <w:r>
        <w:rPr>
          <w:rFonts w:hint="cs"/>
          <w:rtl/>
          <w:lang w:bidi="fa-IR"/>
        </w:rPr>
        <w:t xml:space="preserve"> از</w:t>
      </w:r>
      <w:r w:rsidR="00C5413C" w:rsidRPr="00984198">
        <w:rPr>
          <w:rFonts w:hint="cs"/>
          <w:rtl/>
          <w:lang w:bidi="fa-IR"/>
        </w:rPr>
        <w:t xml:space="preserve"> الله عزوجل دوست داشته می</w:t>
      </w:r>
      <w:r w:rsidR="00C5413C" w:rsidRPr="00984198">
        <w:rPr>
          <w:rFonts w:hint="cs"/>
          <w:cs/>
          <w:lang w:bidi="fa-IR"/>
        </w:rPr>
        <w:t>‎</w:t>
      </w:r>
      <w:r w:rsidR="00C5413C" w:rsidRPr="00984198">
        <w:rPr>
          <w:rFonts w:hint="cs"/>
          <w:rtl/>
          <w:lang w:bidi="fa-IR"/>
        </w:rPr>
        <w:t>شود، دوستی و محبت آن تابع محبت الله عزوجل</w:t>
      </w:r>
      <w:r w:rsidR="009D0387" w:rsidRPr="00984198">
        <w:rPr>
          <w:rFonts w:hint="cs"/>
          <w:rtl/>
          <w:lang w:bidi="fa-IR"/>
        </w:rPr>
        <w:t xml:space="preserve"> می‌</w:t>
      </w:r>
      <w:r>
        <w:rPr>
          <w:rFonts w:hint="cs"/>
          <w:rtl/>
          <w:lang w:bidi="fa-IR"/>
        </w:rPr>
        <w:t>باشد، از این</w:t>
      </w:r>
      <w:r>
        <w:rPr>
          <w:rtl/>
          <w:lang w:bidi="fa-IR"/>
        </w:rPr>
        <w:softHyphen/>
      </w:r>
      <w:r w:rsidR="00C5413C" w:rsidRPr="00984198">
        <w:rPr>
          <w:rFonts w:hint="cs"/>
          <w:rtl/>
          <w:lang w:bidi="fa-IR"/>
        </w:rPr>
        <w:t xml:space="preserve">رو رسول الله </w:t>
      </w:r>
      <w:r>
        <w:rPr>
          <w:rFonts w:ascii="Arial" w:hAnsi="Arial" w:cs="CTraditional Arabic" w:hint="cs"/>
          <w:rtl/>
        </w:rPr>
        <w:t>ح</w:t>
      </w:r>
      <w:r w:rsidR="00C5413C" w:rsidRPr="00984198">
        <w:rPr>
          <w:rFonts w:hint="cs"/>
          <w:rtl/>
          <w:lang w:bidi="fa-IR"/>
        </w:rPr>
        <w:t xml:space="preserve"> نیز به خاطر الله عزوجل دوست داشته</w:t>
      </w:r>
      <w:r w:rsidR="009D0387" w:rsidRPr="00984198">
        <w:rPr>
          <w:rFonts w:hint="cs"/>
          <w:rtl/>
          <w:lang w:bidi="fa-IR"/>
        </w:rPr>
        <w:t xml:space="preserve"> می‌</w:t>
      </w:r>
      <w:r w:rsidR="00C5413C" w:rsidRPr="00984198">
        <w:rPr>
          <w:rFonts w:hint="cs"/>
          <w:rtl/>
          <w:lang w:bidi="fa-IR"/>
        </w:rPr>
        <w:t>شود. و به خاطر الله عزوجل اطاعت</w:t>
      </w:r>
      <w:r w:rsidR="009D0387" w:rsidRPr="00984198">
        <w:rPr>
          <w:rFonts w:hint="cs"/>
          <w:rtl/>
          <w:lang w:bidi="fa-IR"/>
        </w:rPr>
        <w:t xml:space="preserve"> می‌</w:t>
      </w:r>
      <w:r>
        <w:rPr>
          <w:rFonts w:hint="cs"/>
          <w:rtl/>
          <w:lang w:bidi="fa-IR"/>
        </w:rPr>
        <w:t>شود</w:t>
      </w:r>
      <w:r w:rsidR="00C5413C" w:rsidRPr="00984198">
        <w:rPr>
          <w:rFonts w:hint="cs"/>
          <w:rtl/>
          <w:lang w:bidi="fa-IR"/>
        </w:rPr>
        <w:t xml:space="preserve"> و نیز به خاطر الله عزوجل تبعیت و پیروی</w:t>
      </w:r>
      <w:r w:rsidR="009D0387" w:rsidRPr="00984198">
        <w:rPr>
          <w:rFonts w:hint="cs"/>
          <w:rtl/>
          <w:lang w:bidi="fa-IR"/>
        </w:rPr>
        <w:t xml:space="preserve"> می‌</w:t>
      </w:r>
      <w:r w:rsidR="00C5413C" w:rsidRPr="00984198">
        <w:rPr>
          <w:rFonts w:hint="cs"/>
          <w:rtl/>
          <w:lang w:bidi="fa-IR"/>
        </w:rPr>
        <w:t>شوند؛ همانطور که الله عزوجل</w:t>
      </w:r>
      <w:r w:rsidR="009D0387" w:rsidRPr="00984198">
        <w:rPr>
          <w:rFonts w:hint="cs"/>
          <w:rtl/>
          <w:lang w:bidi="fa-IR"/>
        </w:rPr>
        <w:t xml:space="preserve"> می‌</w:t>
      </w:r>
      <w:r w:rsidR="00C5413C" w:rsidRPr="00984198">
        <w:rPr>
          <w:rFonts w:hint="cs"/>
          <w:rtl/>
          <w:lang w:bidi="fa-IR"/>
        </w:rPr>
        <w:t>فرماید:</w:t>
      </w:r>
      <w:r w:rsidR="00FC51A8" w:rsidRPr="00984198">
        <w:rPr>
          <w:rFonts w:hint="cs"/>
          <w:rtl/>
          <w:lang w:bidi="fa-IR"/>
        </w:rPr>
        <w:t xml:space="preserve"> </w:t>
      </w:r>
      <w:r w:rsidR="00FC51A8" w:rsidRPr="00FC51A8">
        <w:rPr>
          <w:rFonts w:ascii="Traditional Arabic" w:hAnsi="Traditional Arabic" w:cs="Traditional Arabic"/>
          <w:rtl/>
        </w:rPr>
        <w:t>﴿</w:t>
      </w:r>
      <w:r w:rsidR="007A5016">
        <w:rPr>
          <w:rFonts w:ascii="KFGQPC Uthmanic Script HAFS" w:hAnsi="KFGQPC Uthmanic Script HAFS" w:cs="KFGQPC Uthmanic Script HAFS" w:hint="cs"/>
          <w:rtl/>
        </w:rPr>
        <w:t>قُلۡ</w:t>
      </w:r>
      <w:r w:rsidR="007A5016">
        <w:rPr>
          <w:rFonts w:ascii="KFGQPC Uthmanic Script HAFS" w:hAnsi="KFGQPC Uthmanic Script HAFS" w:cs="KFGQPC Uthmanic Script HAFS"/>
          <w:rtl/>
        </w:rPr>
        <w:t xml:space="preserve"> إِن كُنتُمۡ تُحِبُّونَ </w:t>
      </w:r>
      <w:r w:rsidR="007A5016">
        <w:rPr>
          <w:rFonts w:ascii="KFGQPC Uthmanic Script HAFS" w:hAnsi="KFGQPC Uthmanic Script HAFS" w:cs="KFGQPC Uthmanic Script HAFS" w:hint="cs"/>
          <w:rtl/>
        </w:rPr>
        <w:t>ٱللَّهَ</w:t>
      </w:r>
      <w:r w:rsidR="007A5016">
        <w:rPr>
          <w:rFonts w:ascii="KFGQPC Uthmanic Script HAFS" w:hAnsi="KFGQPC Uthmanic Script HAFS" w:cs="KFGQPC Uthmanic Script HAFS"/>
          <w:rtl/>
        </w:rPr>
        <w:t xml:space="preserve"> فَ</w:t>
      </w:r>
      <w:r w:rsidR="007A5016">
        <w:rPr>
          <w:rFonts w:ascii="KFGQPC Uthmanic Script HAFS" w:hAnsi="KFGQPC Uthmanic Script HAFS" w:cs="KFGQPC Uthmanic Script HAFS" w:hint="cs"/>
          <w:rtl/>
        </w:rPr>
        <w:t>ٱتَّبِعُونِي</w:t>
      </w:r>
      <w:r w:rsidR="007A5016">
        <w:rPr>
          <w:rFonts w:ascii="KFGQPC Uthmanic Script HAFS" w:hAnsi="KFGQPC Uthmanic Script HAFS" w:cs="KFGQPC Uthmanic Script HAFS"/>
          <w:rtl/>
        </w:rPr>
        <w:t xml:space="preserve"> يُحۡبِبۡكُمُ </w:t>
      </w:r>
      <w:r w:rsidR="007A5016">
        <w:rPr>
          <w:rFonts w:ascii="KFGQPC Uthmanic Script HAFS" w:hAnsi="KFGQPC Uthmanic Script HAFS" w:cs="KFGQPC Uthmanic Script HAFS" w:hint="cs"/>
          <w:rtl/>
        </w:rPr>
        <w:t>ٱللَّهُ</w:t>
      </w:r>
      <w:r w:rsidR="00FC51A8" w:rsidRPr="00FC51A8">
        <w:rPr>
          <w:rFonts w:ascii="Traditional Arabic" w:hAnsi="Traditional Arabic" w:cs="Traditional Arabic"/>
          <w:rtl/>
        </w:rPr>
        <w:t>﴾</w:t>
      </w:r>
      <w:r w:rsidR="00FC51A8" w:rsidRPr="00984198">
        <w:rPr>
          <w:rStyle w:val="FootnoteReference"/>
          <w:rtl/>
          <w:lang w:bidi="fa-IR"/>
        </w:rPr>
        <w:footnoteReference w:id="407"/>
      </w:r>
      <w:r w:rsidR="00FC51A8" w:rsidRPr="00984198">
        <w:rPr>
          <w:rFonts w:hint="cs"/>
          <w:rtl/>
          <w:lang w:bidi="fa-IR"/>
        </w:rPr>
        <w:t xml:space="preserve"> </w:t>
      </w:r>
      <w:r w:rsidR="00FC51A8" w:rsidRPr="00FC51A8">
        <w:rPr>
          <w:rFonts w:ascii="mylotus" w:hAnsi="mylotus" w:cs="mylotus"/>
          <w:sz w:val="24"/>
          <w:szCs w:val="24"/>
          <w:rtl/>
        </w:rPr>
        <w:t>[</w:t>
      </w:r>
      <w:r w:rsidR="00FC51A8">
        <w:rPr>
          <w:rFonts w:ascii="mylotus" w:hAnsi="mylotus" w:cs="mylotus"/>
          <w:sz w:val="24"/>
          <w:szCs w:val="24"/>
          <w:rtl/>
        </w:rPr>
        <w:t>آل عمران: 31</w:t>
      </w:r>
      <w:r w:rsidR="00FC51A8" w:rsidRPr="00FC51A8">
        <w:rPr>
          <w:rFonts w:ascii="mylotus" w:hAnsi="mylotus" w:cs="mylotus"/>
          <w:sz w:val="24"/>
          <w:szCs w:val="24"/>
          <w:rtl/>
        </w:rPr>
        <w:t>]</w:t>
      </w:r>
      <w:r w:rsidR="00C5413C" w:rsidRPr="00984198">
        <w:rPr>
          <w:rFonts w:hint="cs"/>
          <w:rtl/>
          <w:lang w:bidi="fa-IR"/>
        </w:rPr>
        <w:t xml:space="preserve"> </w:t>
      </w:r>
      <w:r w:rsidR="002A3116">
        <w:rPr>
          <w:rFonts w:hint="cs"/>
          <w:rtl/>
          <w:lang w:bidi="fa-IR"/>
        </w:rPr>
        <w:t>«</w:t>
      </w:r>
      <w:r w:rsidR="00C5413C" w:rsidRPr="00984198">
        <w:rPr>
          <w:rtl/>
          <w:lang w:bidi="fa-IR"/>
        </w:rPr>
        <w:t xml:space="preserve">بگو: اگر </w:t>
      </w:r>
      <w:r w:rsidR="00C5413C" w:rsidRPr="00984198">
        <w:rPr>
          <w:rFonts w:hint="cs"/>
          <w:rtl/>
          <w:lang w:bidi="fa-IR"/>
        </w:rPr>
        <w:t>الله</w:t>
      </w:r>
      <w:r w:rsidR="00C5413C" w:rsidRPr="00984198">
        <w:rPr>
          <w:rtl/>
          <w:lang w:bidi="fa-IR"/>
        </w:rPr>
        <w:t xml:space="preserve"> را دوست</w:t>
      </w:r>
      <w:r w:rsidR="00C01522" w:rsidRPr="00984198">
        <w:rPr>
          <w:rtl/>
          <w:lang w:bidi="fa-IR"/>
        </w:rPr>
        <w:t xml:space="preserve"> مي‌</w:t>
      </w:r>
      <w:r w:rsidR="00C5413C" w:rsidRPr="00984198">
        <w:rPr>
          <w:rtl/>
          <w:lang w:bidi="fa-IR"/>
        </w:rPr>
        <w:t xml:space="preserve">داريد، از من پيروي كنيد تا </w:t>
      </w:r>
      <w:r w:rsidR="00C5413C" w:rsidRPr="00984198">
        <w:rPr>
          <w:rFonts w:hint="cs"/>
          <w:rtl/>
          <w:lang w:bidi="fa-IR"/>
        </w:rPr>
        <w:t>الله</w:t>
      </w:r>
      <w:r w:rsidR="00C5413C" w:rsidRPr="00984198">
        <w:rPr>
          <w:rtl/>
          <w:lang w:bidi="fa-IR"/>
        </w:rPr>
        <w:t xml:space="preserve"> شما را دوست بدارد</w:t>
      </w:r>
      <w:r w:rsidR="002A3116">
        <w:rPr>
          <w:rFonts w:hint="cs"/>
          <w:rtl/>
          <w:lang w:bidi="fa-IR"/>
        </w:rPr>
        <w:t>»</w:t>
      </w:r>
      <w:r w:rsidR="00C5413C" w:rsidRPr="00984198">
        <w:rPr>
          <w:rFonts w:hint="cs"/>
          <w:rtl/>
          <w:lang w:bidi="fa-IR"/>
        </w:rPr>
        <w:t xml:space="preserve">. </w:t>
      </w:r>
    </w:p>
    <w:p w:rsidR="00C5413C" w:rsidRPr="00984198" w:rsidRDefault="00C5413C" w:rsidP="00193B2B">
      <w:pPr>
        <w:widowControl w:val="0"/>
        <w:autoSpaceDE w:val="0"/>
        <w:autoSpaceDN w:val="0"/>
        <w:adjustRightInd w:val="0"/>
        <w:jc w:val="both"/>
        <w:rPr>
          <w:rFonts w:hint="cs"/>
          <w:rtl/>
          <w:lang w:bidi="fa-IR"/>
        </w:rPr>
      </w:pPr>
      <w:r w:rsidRPr="00984198">
        <w:rPr>
          <w:rFonts w:hint="cs"/>
          <w:rtl/>
          <w:lang w:bidi="fa-IR"/>
        </w:rPr>
        <w:t xml:space="preserve">و محبت رسول الله </w:t>
      </w:r>
      <w:r w:rsidR="00193B2B">
        <w:rPr>
          <w:rFonts w:ascii="Arial" w:hAnsi="Arial" w:cs="CTraditional Arabic" w:hint="cs"/>
          <w:rtl/>
        </w:rPr>
        <w:t>ح</w:t>
      </w:r>
      <w:r w:rsidRPr="00984198">
        <w:rPr>
          <w:rFonts w:hint="cs"/>
          <w:noProof/>
          <w:rtl/>
          <w:lang w:bidi="fa-IR"/>
        </w:rPr>
        <w:t xml:space="preserve"> </w:t>
      </w:r>
      <w:r w:rsidRPr="00984198">
        <w:rPr>
          <w:rFonts w:hint="cs"/>
          <w:rtl/>
          <w:lang w:bidi="fa-IR"/>
        </w:rPr>
        <w:t>واجب و تابع محبت الله عزوجل</w:t>
      </w:r>
      <w:r w:rsidR="00193B2B">
        <w:rPr>
          <w:rFonts w:hint="cs"/>
          <w:rtl/>
          <w:lang w:bidi="fa-IR"/>
        </w:rPr>
        <w:t xml:space="preserve"> </w:t>
      </w:r>
      <w:r w:rsidRPr="00984198">
        <w:rPr>
          <w:rFonts w:hint="cs"/>
          <w:rtl/>
          <w:lang w:bidi="fa-IR"/>
        </w:rPr>
        <w:t>و لازمه</w:t>
      </w:r>
      <w:r w:rsidR="00AC25A8" w:rsidRPr="00984198">
        <w:rPr>
          <w:rFonts w:hint="cs"/>
          <w:rtl/>
          <w:lang w:bidi="fa-IR"/>
        </w:rPr>
        <w:t xml:space="preserve">‌ی </w:t>
      </w:r>
      <w:r w:rsidRPr="00984198">
        <w:rPr>
          <w:rFonts w:hint="cs"/>
          <w:rtl/>
          <w:lang w:bidi="fa-IR"/>
        </w:rPr>
        <w:t>آن</w:t>
      </w:r>
      <w:r w:rsidR="009D0387" w:rsidRPr="00984198">
        <w:rPr>
          <w:rFonts w:hint="cs"/>
          <w:rtl/>
          <w:lang w:bidi="fa-IR"/>
        </w:rPr>
        <w:t xml:space="preserve"> می‌</w:t>
      </w:r>
      <w:r w:rsidRPr="00984198">
        <w:rPr>
          <w:rFonts w:hint="cs"/>
          <w:rtl/>
          <w:lang w:bidi="fa-IR"/>
        </w:rPr>
        <w:t xml:space="preserve">باشد؛ چرا که محبت رسول الله </w:t>
      </w:r>
      <w:r w:rsidR="00193B2B">
        <w:rPr>
          <w:rFonts w:ascii="Arial" w:hAnsi="Arial" w:cs="CTraditional Arabic" w:hint="cs"/>
          <w:rtl/>
        </w:rPr>
        <w:t>ح</w:t>
      </w:r>
      <w:r w:rsidRPr="00984198">
        <w:rPr>
          <w:rFonts w:hint="cs"/>
          <w:rtl/>
          <w:lang w:bidi="fa-IR"/>
        </w:rPr>
        <w:t xml:space="preserve"> برای الله عزوجل و به خاطر الله عزوجل</w:t>
      </w:r>
      <w:r w:rsidR="009D0387" w:rsidRPr="00984198">
        <w:rPr>
          <w:rFonts w:hint="cs"/>
          <w:rtl/>
          <w:lang w:bidi="fa-IR"/>
        </w:rPr>
        <w:t xml:space="preserve"> می‌</w:t>
      </w:r>
      <w:r w:rsidRPr="00984198">
        <w:rPr>
          <w:rFonts w:hint="cs"/>
          <w:rtl/>
          <w:lang w:bidi="fa-IR"/>
        </w:rPr>
        <w:t>باشد، که با افزایش محبت الله عزوجل در قلب، افزایش و با کاهش محبت الله عزوجل در قلب کاهش</w:t>
      </w:r>
      <w:r w:rsidR="009D0387" w:rsidRPr="00984198">
        <w:rPr>
          <w:rFonts w:hint="cs"/>
          <w:rtl/>
          <w:lang w:bidi="fa-IR"/>
        </w:rPr>
        <w:t xml:space="preserve"> می‌</w:t>
      </w:r>
      <w:r w:rsidRPr="00984198">
        <w:rPr>
          <w:rFonts w:hint="cs"/>
          <w:rtl/>
          <w:lang w:bidi="fa-IR"/>
        </w:rPr>
        <w:t>یابد و هر آنکه به خاطر الله عزوجل دوست داشته</w:t>
      </w:r>
      <w:r w:rsidR="009D0387" w:rsidRPr="00984198">
        <w:rPr>
          <w:rFonts w:hint="cs"/>
          <w:rtl/>
          <w:lang w:bidi="fa-IR"/>
        </w:rPr>
        <w:t xml:space="preserve"> می‌</w:t>
      </w:r>
      <w:r w:rsidRPr="00984198">
        <w:rPr>
          <w:rFonts w:hint="cs"/>
          <w:rtl/>
          <w:lang w:bidi="fa-IR"/>
        </w:rPr>
        <w:t>شود تنها در راه الله عزوجل و به خاطر او دوست داشته می</w:t>
      </w:r>
      <w:r w:rsidRPr="00984198">
        <w:rPr>
          <w:rFonts w:hint="cs"/>
          <w:cs/>
          <w:lang w:bidi="fa-IR"/>
        </w:rPr>
        <w:t>‎</w:t>
      </w:r>
      <w:r w:rsidRPr="00984198">
        <w:rPr>
          <w:rFonts w:hint="cs"/>
          <w:rtl/>
          <w:lang w:bidi="fa-IR"/>
        </w:rPr>
        <w:t>شود، همانطور که ایمان و عمل صالح دوست داشته</w:t>
      </w:r>
      <w:r w:rsidR="009D0387" w:rsidRPr="00984198">
        <w:rPr>
          <w:rFonts w:hint="cs"/>
          <w:rtl/>
          <w:lang w:bidi="fa-IR"/>
        </w:rPr>
        <w:t xml:space="preserve"> می‌</w:t>
      </w:r>
      <w:r w:rsidR="00193B2B">
        <w:rPr>
          <w:rFonts w:hint="cs"/>
          <w:rtl/>
          <w:lang w:bidi="fa-IR"/>
        </w:rPr>
        <w:t>شود</w:t>
      </w:r>
      <w:r w:rsidRPr="00984198">
        <w:rPr>
          <w:rFonts w:hint="cs"/>
          <w:rtl/>
          <w:lang w:bidi="fa-IR"/>
        </w:rPr>
        <w:t xml:space="preserve"> و </w:t>
      </w:r>
      <w:r w:rsidRPr="00984198">
        <w:rPr>
          <w:rFonts w:hint="cs"/>
          <w:rtl/>
          <w:lang w:bidi="fa-IR"/>
        </w:rPr>
        <w:lastRenderedPageBreak/>
        <w:t>این محبت با محبتی که شرک آمیز است، متفاوت</w:t>
      </w:r>
      <w:r w:rsidR="009D0387" w:rsidRPr="00984198">
        <w:rPr>
          <w:rFonts w:hint="cs"/>
          <w:rtl/>
          <w:lang w:bidi="fa-IR"/>
        </w:rPr>
        <w:t xml:space="preserve"> می‌</w:t>
      </w:r>
      <w:r w:rsidRPr="00984198">
        <w:rPr>
          <w:rFonts w:hint="cs"/>
          <w:rtl/>
          <w:lang w:bidi="fa-IR"/>
        </w:rPr>
        <w:t>باشد، چرا که در آن شائب</w:t>
      </w:r>
      <w:r w:rsidR="00963C85">
        <w:rPr>
          <w:rFonts w:hint="cs"/>
          <w:rtl/>
          <w:lang w:bidi="fa-IR"/>
        </w:rPr>
        <w:t xml:space="preserve">ه‌ای </w:t>
      </w:r>
      <w:r w:rsidRPr="00984198">
        <w:rPr>
          <w:rFonts w:hint="cs"/>
          <w:rtl/>
          <w:lang w:bidi="fa-IR"/>
        </w:rPr>
        <w:t>از انواع شرک همچون اعتماد به محب از حیث جلب خیر و دفع شر، وجود ندارد. چرا که محبت</w:t>
      </w:r>
      <w:r w:rsidR="00193B2B">
        <w:rPr>
          <w:rFonts w:hint="cs"/>
          <w:rtl/>
          <w:lang w:bidi="fa-IR"/>
        </w:rPr>
        <w:t>ِ</w:t>
      </w:r>
      <w:r w:rsidRPr="00984198">
        <w:rPr>
          <w:rFonts w:hint="cs"/>
          <w:rtl/>
          <w:lang w:bidi="fa-IR"/>
        </w:rPr>
        <w:t xml:space="preserve"> شرکی دوست داشتن آن شریک به همراه الله عزوجل و رغبت به سوی او</w:t>
      </w:r>
      <w:r w:rsidR="009D0387" w:rsidRPr="00984198">
        <w:rPr>
          <w:rFonts w:hint="cs"/>
          <w:rtl/>
          <w:lang w:bidi="fa-IR"/>
        </w:rPr>
        <w:t xml:space="preserve"> می‌</w:t>
      </w:r>
      <w:r w:rsidRPr="00984198">
        <w:rPr>
          <w:rFonts w:hint="cs"/>
          <w:rtl/>
          <w:lang w:bidi="fa-IR"/>
        </w:rPr>
        <w:t>باشد نه به خاطر الله عزوجل. و اینجاست که تمایز میان محبت در راه الله متعال و به خاطر او که از کمال توحید</w:t>
      </w:r>
      <w:r w:rsidR="009D0387" w:rsidRPr="00984198">
        <w:rPr>
          <w:rFonts w:hint="cs"/>
          <w:rtl/>
          <w:lang w:bidi="fa-IR"/>
        </w:rPr>
        <w:t xml:space="preserve"> می‌</w:t>
      </w:r>
      <w:r w:rsidRPr="00984198">
        <w:rPr>
          <w:rFonts w:hint="cs"/>
          <w:rtl/>
          <w:lang w:bidi="fa-IR"/>
        </w:rPr>
        <w:t>باشد و محبت همراه الله عزوجل که محبت شرکائی به همراه الله عزوجل</w:t>
      </w:r>
      <w:r w:rsidR="009D0387" w:rsidRPr="00984198">
        <w:rPr>
          <w:rFonts w:hint="cs"/>
          <w:rtl/>
          <w:lang w:bidi="fa-IR"/>
        </w:rPr>
        <w:t xml:space="preserve"> می‌</w:t>
      </w:r>
      <w:r w:rsidRPr="00984198">
        <w:rPr>
          <w:rFonts w:hint="cs"/>
          <w:rtl/>
          <w:lang w:bidi="fa-IR"/>
        </w:rPr>
        <w:t>باشد که متعلق به قلوب مشرکین است که معبودشان را صفت الوهیت داده</w:t>
      </w:r>
      <w:r w:rsidR="00AC25A8" w:rsidRPr="00984198">
        <w:rPr>
          <w:rFonts w:hint="cs"/>
          <w:rtl/>
          <w:lang w:bidi="fa-IR"/>
        </w:rPr>
        <w:t>‌اند،</w:t>
      </w:r>
      <w:r w:rsidR="00193B2B">
        <w:rPr>
          <w:rFonts w:hint="cs"/>
          <w:rtl/>
          <w:lang w:bidi="fa-IR"/>
        </w:rPr>
        <w:t xml:space="preserve"> در</w:t>
      </w:r>
      <w:r w:rsidRPr="00984198">
        <w:rPr>
          <w:rFonts w:hint="cs"/>
          <w:rtl/>
          <w:lang w:bidi="fa-IR"/>
        </w:rPr>
        <w:t>حالی</w:t>
      </w:r>
      <w:r w:rsidR="00193B2B">
        <w:rPr>
          <w:rtl/>
          <w:lang w:bidi="fa-IR"/>
        </w:rPr>
        <w:softHyphen/>
      </w:r>
      <w:r w:rsidRPr="00984198">
        <w:rPr>
          <w:rFonts w:hint="cs"/>
          <w:rtl/>
          <w:lang w:bidi="fa-IR"/>
        </w:rPr>
        <w:t>که این صفت جز برای الله عزوجل جایز نیست، آشکار</w:t>
      </w:r>
      <w:r w:rsidR="009D0387" w:rsidRPr="00984198">
        <w:rPr>
          <w:rFonts w:hint="cs"/>
          <w:rtl/>
          <w:lang w:bidi="fa-IR"/>
        </w:rPr>
        <w:t xml:space="preserve"> می‌</w:t>
      </w:r>
      <w:r w:rsidRPr="00984198">
        <w:rPr>
          <w:rFonts w:hint="cs"/>
          <w:rtl/>
          <w:lang w:bidi="fa-IR"/>
        </w:rPr>
        <w:t>گردد</w:t>
      </w:r>
      <w:r w:rsidR="00193B2B">
        <w:rPr>
          <w:rFonts w:hint="cs"/>
          <w:rtl/>
          <w:lang w:bidi="fa-IR"/>
        </w:rPr>
        <w:t>»</w:t>
      </w:r>
      <w:r w:rsidRPr="00984198">
        <w:rPr>
          <w:rStyle w:val="FootnoteReference"/>
          <w:rtl/>
          <w:lang w:bidi="fa-IR"/>
        </w:rPr>
        <w:footnoteReference w:id="408"/>
      </w:r>
      <w:r w:rsidRPr="00984198">
        <w:rPr>
          <w:rFonts w:hint="cs"/>
          <w:rtl/>
          <w:lang w:bidi="fa-IR"/>
        </w:rPr>
        <w:t xml:space="preserve">. </w:t>
      </w:r>
    </w:p>
    <w:p w:rsidR="00C5413C" w:rsidRPr="00984198" w:rsidRDefault="00C5413C" w:rsidP="00193B2B">
      <w:pPr>
        <w:widowControl w:val="0"/>
        <w:autoSpaceDE w:val="0"/>
        <w:autoSpaceDN w:val="0"/>
        <w:adjustRightInd w:val="0"/>
        <w:jc w:val="both"/>
        <w:rPr>
          <w:rFonts w:hint="cs"/>
          <w:rtl/>
          <w:lang w:bidi="fa-IR"/>
        </w:rPr>
      </w:pPr>
      <w:r w:rsidRPr="00984198">
        <w:rPr>
          <w:rFonts w:hint="cs"/>
          <w:rtl/>
          <w:lang w:bidi="fa-IR"/>
        </w:rPr>
        <w:t xml:space="preserve"> در حدیثی که ا</w:t>
      </w:r>
      <w:r w:rsidR="00193B2B">
        <w:rPr>
          <w:rFonts w:hint="cs"/>
          <w:rtl/>
          <w:lang w:bidi="fa-IR"/>
        </w:rPr>
        <w:t>مام بخاری و مسلم از انس بن مالک</w:t>
      </w:r>
      <w:r w:rsidRPr="00984198">
        <w:rPr>
          <w:rFonts w:hint="cs"/>
          <w:rtl/>
          <w:lang w:bidi="fa-IR"/>
        </w:rPr>
        <w:t xml:space="preserve"> </w:t>
      </w:r>
      <w:r w:rsidR="00C336B2" w:rsidRPr="00C336B2">
        <w:rPr>
          <w:rFonts w:ascii="Arial" w:hAnsi="Arial" w:cs="CTraditional Arabic" w:hint="cs"/>
          <w:rtl/>
        </w:rPr>
        <w:t>س</w:t>
      </w:r>
      <w:r w:rsidR="00C336B2" w:rsidRPr="00984198">
        <w:rPr>
          <w:rFonts w:hint="cs"/>
          <w:rtl/>
          <w:lang w:bidi="fa-IR"/>
        </w:rPr>
        <w:t xml:space="preserve"> </w:t>
      </w:r>
      <w:r w:rsidRPr="00984198">
        <w:rPr>
          <w:rFonts w:hint="cs"/>
          <w:rtl/>
          <w:lang w:bidi="fa-IR"/>
        </w:rPr>
        <w:t>روایت کرده</w:t>
      </w:r>
      <w:r w:rsidR="00AC25A8" w:rsidRPr="00984198">
        <w:rPr>
          <w:rFonts w:hint="cs"/>
          <w:rtl/>
          <w:lang w:bidi="fa-IR"/>
        </w:rPr>
        <w:t xml:space="preserve">‌اند </w:t>
      </w:r>
      <w:r w:rsidRPr="00984198">
        <w:rPr>
          <w:rFonts w:hint="cs"/>
          <w:rtl/>
          <w:lang w:bidi="fa-IR"/>
        </w:rPr>
        <w:t xml:space="preserve">آمده است که رسول الله </w:t>
      </w:r>
      <w:r w:rsidR="00193B2B">
        <w:rPr>
          <w:rFonts w:ascii="Arial" w:hAnsi="Arial" w:cs="CTraditional Arabic" w:hint="cs"/>
          <w:rtl/>
        </w:rPr>
        <w:t>ح</w:t>
      </w:r>
      <w:r w:rsidRPr="00984198">
        <w:rPr>
          <w:rFonts w:hint="cs"/>
          <w:noProof/>
          <w:rtl/>
          <w:lang w:bidi="fa-IR"/>
        </w:rPr>
        <w:t xml:space="preserve"> </w:t>
      </w:r>
      <w:r w:rsidRPr="00984198">
        <w:rPr>
          <w:rFonts w:hint="cs"/>
          <w:rtl/>
          <w:lang w:bidi="fa-IR"/>
        </w:rPr>
        <w:t>فرمودند:</w:t>
      </w:r>
      <w:r w:rsidR="00633058" w:rsidRPr="00984198">
        <w:rPr>
          <w:rFonts w:hint="cs"/>
          <w:rtl/>
          <w:lang w:bidi="fa-IR"/>
        </w:rPr>
        <w:t xml:space="preserve"> </w:t>
      </w:r>
      <w:r w:rsidRPr="00633058">
        <w:rPr>
          <w:rStyle w:val="Char2"/>
          <w:rFonts w:hint="cs"/>
          <w:rtl/>
        </w:rPr>
        <w:t>«</w:t>
      </w:r>
      <w:r w:rsidRPr="00633058">
        <w:rPr>
          <w:rStyle w:val="Char2"/>
          <w:rFonts w:hint="eastAsia"/>
          <w:rtl/>
        </w:rPr>
        <w:t>ثَلاَثٌ</w:t>
      </w:r>
      <w:r w:rsidRPr="00633058">
        <w:rPr>
          <w:rStyle w:val="Char2"/>
          <w:rtl/>
        </w:rPr>
        <w:t xml:space="preserve"> </w:t>
      </w:r>
      <w:r w:rsidRPr="00633058">
        <w:rPr>
          <w:rStyle w:val="Char2"/>
          <w:rFonts w:hint="eastAsia"/>
          <w:rtl/>
        </w:rPr>
        <w:t>مَنْ</w:t>
      </w:r>
      <w:r w:rsidRPr="00633058">
        <w:rPr>
          <w:rStyle w:val="Char2"/>
          <w:rtl/>
        </w:rPr>
        <w:t xml:space="preserve"> </w:t>
      </w:r>
      <w:r w:rsidRPr="00633058">
        <w:rPr>
          <w:rStyle w:val="Char2"/>
          <w:rFonts w:hint="eastAsia"/>
          <w:rtl/>
        </w:rPr>
        <w:t>كُنَّ</w:t>
      </w:r>
      <w:r w:rsidRPr="00633058">
        <w:rPr>
          <w:rStyle w:val="Char2"/>
          <w:rtl/>
        </w:rPr>
        <w:t xml:space="preserve"> </w:t>
      </w:r>
      <w:r w:rsidRPr="00633058">
        <w:rPr>
          <w:rStyle w:val="Char2"/>
          <w:rFonts w:hint="eastAsia"/>
          <w:rtl/>
        </w:rPr>
        <w:t>فِيهِ</w:t>
      </w:r>
      <w:r w:rsidRPr="00633058">
        <w:rPr>
          <w:rStyle w:val="Char2"/>
          <w:rtl/>
        </w:rPr>
        <w:t xml:space="preserve"> </w:t>
      </w:r>
      <w:r w:rsidRPr="00633058">
        <w:rPr>
          <w:rStyle w:val="Char2"/>
          <w:rFonts w:hint="eastAsia"/>
          <w:rtl/>
        </w:rPr>
        <w:t>وَجَدَ</w:t>
      </w:r>
      <w:r w:rsidRPr="00633058">
        <w:rPr>
          <w:rStyle w:val="Char2"/>
          <w:rtl/>
        </w:rPr>
        <w:t xml:space="preserve"> </w:t>
      </w:r>
      <w:r w:rsidRPr="00633058">
        <w:rPr>
          <w:rStyle w:val="Char2"/>
          <w:rFonts w:hint="eastAsia"/>
          <w:rtl/>
        </w:rPr>
        <w:t>حَلاَوَةَ</w:t>
      </w:r>
      <w:r w:rsidRPr="00633058">
        <w:rPr>
          <w:rStyle w:val="Char2"/>
          <w:rtl/>
        </w:rPr>
        <w:t xml:space="preserve"> </w:t>
      </w:r>
      <w:r w:rsidRPr="00633058">
        <w:rPr>
          <w:rStyle w:val="Char2"/>
          <w:rFonts w:hint="eastAsia"/>
          <w:rtl/>
        </w:rPr>
        <w:t>الإِيمَانِ</w:t>
      </w:r>
      <w:r w:rsidRPr="00633058">
        <w:rPr>
          <w:rStyle w:val="Char2"/>
          <w:rtl/>
        </w:rPr>
        <w:t xml:space="preserve">: </w:t>
      </w:r>
      <w:r w:rsidRPr="00633058">
        <w:rPr>
          <w:rStyle w:val="Char2"/>
          <w:rFonts w:hint="eastAsia"/>
          <w:rtl/>
        </w:rPr>
        <w:t>أَنْ</w:t>
      </w:r>
      <w:r w:rsidRPr="00633058">
        <w:rPr>
          <w:rStyle w:val="Char2"/>
          <w:rtl/>
        </w:rPr>
        <w:t xml:space="preserve"> </w:t>
      </w:r>
      <w:r w:rsidRPr="00633058">
        <w:rPr>
          <w:rStyle w:val="Char2"/>
          <w:rFonts w:hint="eastAsia"/>
          <w:rtl/>
        </w:rPr>
        <w:t>يَكُونَ</w:t>
      </w:r>
      <w:r w:rsidRPr="00633058">
        <w:rPr>
          <w:rStyle w:val="Char2"/>
          <w:rtl/>
        </w:rPr>
        <w:t xml:space="preserve"> </w:t>
      </w:r>
      <w:r w:rsidRPr="00633058">
        <w:rPr>
          <w:rStyle w:val="Char2"/>
          <w:rFonts w:hint="eastAsia"/>
          <w:rtl/>
        </w:rPr>
        <w:t>اللَّهُ</w:t>
      </w:r>
      <w:r w:rsidRPr="00633058">
        <w:rPr>
          <w:rStyle w:val="Char2"/>
          <w:rtl/>
        </w:rPr>
        <w:t xml:space="preserve"> </w:t>
      </w:r>
      <w:r w:rsidRPr="00633058">
        <w:rPr>
          <w:rStyle w:val="Char2"/>
          <w:rFonts w:hint="eastAsia"/>
          <w:rtl/>
        </w:rPr>
        <w:t>وَرَسُولُهُ</w:t>
      </w:r>
      <w:r w:rsidRPr="00633058">
        <w:rPr>
          <w:rStyle w:val="Char2"/>
          <w:rtl/>
        </w:rPr>
        <w:t xml:space="preserve"> </w:t>
      </w:r>
      <w:r w:rsidRPr="00633058">
        <w:rPr>
          <w:rStyle w:val="Char2"/>
          <w:rFonts w:hint="eastAsia"/>
          <w:rtl/>
        </w:rPr>
        <w:t>أَحَبَّ</w:t>
      </w:r>
      <w:r w:rsidRPr="00633058">
        <w:rPr>
          <w:rStyle w:val="Char2"/>
          <w:rtl/>
        </w:rPr>
        <w:t xml:space="preserve"> </w:t>
      </w:r>
      <w:r w:rsidRPr="00633058">
        <w:rPr>
          <w:rStyle w:val="Char2"/>
          <w:rFonts w:hint="eastAsia"/>
          <w:rtl/>
        </w:rPr>
        <w:t>إِلَيْهِ</w:t>
      </w:r>
      <w:r w:rsidRPr="00633058">
        <w:rPr>
          <w:rStyle w:val="Char2"/>
          <w:rtl/>
        </w:rPr>
        <w:t xml:space="preserve"> </w:t>
      </w:r>
      <w:r w:rsidRPr="00633058">
        <w:rPr>
          <w:rStyle w:val="Char2"/>
          <w:rFonts w:hint="eastAsia"/>
          <w:rtl/>
        </w:rPr>
        <w:t>مِمَّا</w:t>
      </w:r>
      <w:r w:rsidRPr="00633058">
        <w:rPr>
          <w:rStyle w:val="Char2"/>
          <w:rtl/>
        </w:rPr>
        <w:t xml:space="preserve"> </w:t>
      </w:r>
      <w:r w:rsidRPr="00633058">
        <w:rPr>
          <w:rStyle w:val="Char2"/>
          <w:rFonts w:hint="eastAsia"/>
          <w:rtl/>
        </w:rPr>
        <w:t>سِوَاهُمَا،</w:t>
      </w:r>
      <w:r w:rsidRPr="00633058">
        <w:rPr>
          <w:rStyle w:val="Char2"/>
          <w:rtl/>
        </w:rPr>
        <w:t xml:space="preserve"> </w:t>
      </w:r>
      <w:r w:rsidRPr="00633058">
        <w:rPr>
          <w:rStyle w:val="Char2"/>
          <w:rFonts w:hint="eastAsia"/>
          <w:rtl/>
        </w:rPr>
        <w:t>وَأَنْ</w:t>
      </w:r>
      <w:r w:rsidRPr="00633058">
        <w:rPr>
          <w:rStyle w:val="Char2"/>
          <w:rtl/>
        </w:rPr>
        <w:t xml:space="preserve"> </w:t>
      </w:r>
      <w:r w:rsidRPr="00633058">
        <w:rPr>
          <w:rStyle w:val="Char2"/>
          <w:rFonts w:hint="eastAsia"/>
          <w:rtl/>
        </w:rPr>
        <w:t>يُحِبَّ</w:t>
      </w:r>
      <w:r w:rsidRPr="00633058">
        <w:rPr>
          <w:rStyle w:val="Char2"/>
          <w:rtl/>
        </w:rPr>
        <w:t xml:space="preserve"> </w:t>
      </w:r>
      <w:r w:rsidRPr="00633058">
        <w:rPr>
          <w:rStyle w:val="Char2"/>
          <w:rFonts w:hint="eastAsia"/>
          <w:rtl/>
        </w:rPr>
        <w:t>المَرْءَ</w:t>
      </w:r>
      <w:r w:rsidRPr="00633058">
        <w:rPr>
          <w:rStyle w:val="Char2"/>
          <w:rtl/>
        </w:rPr>
        <w:t xml:space="preserve"> </w:t>
      </w:r>
      <w:r w:rsidRPr="00633058">
        <w:rPr>
          <w:rStyle w:val="Char2"/>
          <w:rFonts w:hint="eastAsia"/>
          <w:rtl/>
        </w:rPr>
        <w:t>لاَ</w:t>
      </w:r>
      <w:r w:rsidRPr="00633058">
        <w:rPr>
          <w:rStyle w:val="Char2"/>
          <w:rtl/>
        </w:rPr>
        <w:t xml:space="preserve"> </w:t>
      </w:r>
      <w:r w:rsidRPr="00633058">
        <w:rPr>
          <w:rStyle w:val="Char2"/>
          <w:rFonts w:hint="eastAsia"/>
          <w:rtl/>
        </w:rPr>
        <w:t>يُحِبُّهُ</w:t>
      </w:r>
      <w:r w:rsidRPr="00633058">
        <w:rPr>
          <w:rStyle w:val="Char2"/>
          <w:rtl/>
        </w:rPr>
        <w:t xml:space="preserve"> </w:t>
      </w:r>
      <w:r w:rsidRPr="00633058">
        <w:rPr>
          <w:rStyle w:val="Char2"/>
          <w:rFonts w:hint="eastAsia"/>
          <w:rtl/>
        </w:rPr>
        <w:t>إِلَّا</w:t>
      </w:r>
      <w:r w:rsidRPr="00633058">
        <w:rPr>
          <w:rStyle w:val="Char2"/>
          <w:rtl/>
        </w:rPr>
        <w:t xml:space="preserve"> </w:t>
      </w:r>
      <w:r w:rsidRPr="00633058">
        <w:rPr>
          <w:rStyle w:val="Char2"/>
          <w:rFonts w:hint="eastAsia"/>
          <w:rtl/>
        </w:rPr>
        <w:t>لِلَّهِ،</w:t>
      </w:r>
      <w:r w:rsidRPr="00633058">
        <w:rPr>
          <w:rStyle w:val="Char2"/>
          <w:rtl/>
        </w:rPr>
        <w:t xml:space="preserve"> </w:t>
      </w:r>
      <w:r w:rsidRPr="00633058">
        <w:rPr>
          <w:rStyle w:val="Char2"/>
          <w:rFonts w:hint="eastAsia"/>
          <w:rtl/>
        </w:rPr>
        <w:t>وَأَنْ</w:t>
      </w:r>
      <w:r w:rsidRPr="00633058">
        <w:rPr>
          <w:rStyle w:val="Char2"/>
          <w:rtl/>
        </w:rPr>
        <w:t xml:space="preserve"> </w:t>
      </w:r>
      <w:r w:rsidRPr="00633058">
        <w:rPr>
          <w:rStyle w:val="Char2"/>
          <w:rFonts w:hint="eastAsia"/>
          <w:rtl/>
        </w:rPr>
        <w:t>يَكْرَهَ</w:t>
      </w:r>
      <w:r w:rsidRPr="00633058">
        <w:rPr>
          <w:rStyle w:val="Char2"/>
          <w:rtl/>
        </w:rPr>
        <w:t xml:space="preserve"> </w:t>
      </w:r>
      <w:r w:rsidRPr="00633058">
        <w:rPr>
          <w:rStyle w:val="Char2"/>
          <w:rFonts w:hint="eastAsia"/>
          <w:rtl/>
        </w:rPr>
        <w:t>أَنْ</w:t>
      </w:r>
      <w:r w:rsidRPr="00633058">
        <w:rPr>
          <w:rStyle w:val="Char2"/>
          <w:rtl/>
        </w:rPr>
        <w:t xml:space="preserve"> </w:t>
      </w:r>
      <w:r w:rsidRPr="00633058">
        <w:rPr>
          <w:rStyle w:val="Char2"/>
          <w:rFonts w:hint="eastAsia"/>
          <w:rtl/>
        </w:rPr>
        <w:t>يَعُودَ</w:t>
      </w:r>
      <w:r w:rsidRPr="00633058">
        <w:rPr>
          <w:rStyle w:val="Char2"/>
          <w:rtl/>
        </w:rPr>
        <w:t xml:space="preserve"> </w:t>
      </w:r>
      <w:r w:rsidRPr="00633058">
        <w:rPr>
          <w:rStyle w:val="Char2"/>
          <w:rFonts w:hint="eastAsia"/>
          <w:rtl/>
        </w:rPr>
        <w:t>فِي</w:t>
      </w:r>
      <w:r w:rsidRPr="00633058">
        <w:rPr>
          <w:rStyle w:val="Char2"/>
          <w:rtl/>
        </w:rPr>
        <w:t xml:space="preserve"> </w:t>
      </w:r>
      <w:r w:rsidRPr="00633058">
        <w:rPr>
          <w:rStyle w:val="Char2"/>
          <w:rFonts w:hint="eastAsia"/>
          <w:rtl/>
        </w:rPr>
        <w:t>الكُفْرِ</w:t>
      </w:r>
      <w:r w:rsidRPr="00633058">
        <w:rPr>
          <w:rStyle w:val="Char2"/>
          <w:rtl/>
        </w:rPr>
        <w:t xml:space="preserve"> بَعْدَ </w:t>
      </w:r>
      <w:r w:rsidRPr="00633058">
        <w:rPr>
          <w:rStyle w:val="Char2"/>
          <w:rFonts w:hint="eastAsia"/>
          <w:rtl/>
        </w:rPr>
        <w:t>أَنْ</w:t>
      </w:r>
      <w:r w:rsidRPr="00633058">
        <w:rPr>
          <w:rStyle w:val="Char2"/>
          <w:rtl/>
        </w:rPr>
        <w:t xml:space="preserve"> أَنْقَذَهُ اللَّهُ مِنْهُ</w:t>
      </w:r>
      <w:r w:rsidRPr="00633058">
        <w:rPr>
          <w:rStyle w:val="Char2"/>
          <w:rFonts w:hint="eastAsia"/>
          <w:rtl/>
        </w:rPr>
        <w:t xml:space="preserve"> كَمَا</w:t>
      </w:r>
      <w:r w:rsidRPr="00633058">
        <w:rPr>
          <w:rStyle w:val="Char2"/>
          <w:rtl/>
        </w:rPr>
        <w:t xml:space="preserve"> </w:t>
      </w:r>
      <w:r w:rsidRPr="00633058">
        <w:rPr>
          <w:rStyle w:val="Char2"/>
          <w:rFonts w:hint="eastAsia"/>
          <w:rtl/>
        </w:rPr>
        <w:t>يَكْرَهُ</w:t>
      </w:r>
      <w:r w:rsidRPr="00633058">
        <w:rPr>
          <w:rStyle w:val="Char2"/>
          <w:rtl/>
        </w:rPr>
        <w:t xml:space="preserve"> </w:t>
      </w:r>
      <w:r w:rsidRPr="00633058">
        <w:rPr>
          <w:rStyle w:val="Char2"/>
          <w:rFonts w:hint="eastAsia"/>
          <w:rtl/>
        </w:rPr>
        <w:t>أَنْ</w:t>
      </w:r>
      <w:r w:rsidRPr="00633058">
        <w:rPr>
          <w:rStyle w:val="Char2"/>
          <w:rtl/>
        </w:rPr>
        <w:t xml:space="preserve"> </w:t>
      </w:r>
      <w:r w:rsidRPr="00633058">
        <w:rPr>
          <w:rStyle w:val="Char2"/>
          <w:rFonts w:hint="eastAsia"/>
          <w:rtl/>
        </w:rPr>
        <w:t>يُقْذَفَ</w:t>
      </w:r>
      <w:r w:rsidRPr="00633058">
        <w:rPr>
          <w:rStyle w:val="Char2"/>
          <w:rtl/>
        </w:rPr>
        <w:t xml:space="preserve"> </w:t>
      </w:r>
      <w:r w:rsidRPr="00633058">
        <w:rPr>
          <w:rStyle w:val="Char2"/>
          <w:rFonts w:hint="eastAsia"/>
          <w:rtl/>
        </w:rPr>
        <w:t>فِي</w:t>
      </w:r>
      <w:r w:rsidRPr="00633058">
        <w:rPr>
          <w:rStyle w:val="Char2"/>
          <w:rtl/>
        </w:rPr>
        <w:t xml:space="preserve"> </w:t>
      </w:r>
      <w:r w:rsidRPr="00633058">
        <w:rPr>
          <w:rStyle w:val="Char2"/>
          <w:rFonts w:hint="eastAsia"/>
          <w:rtl/>
        </w:rPr>
        <w:t>النَّارِ</w:t>
      </w:r>
      <w:r w:rsidRPr="00633058">
        <w:rPr>
          <w:rStyle w:val="Char2"/>
          <w:rFonts w:hint="cs"/>
          <w:rtl/>
        </w:rPr>
        <w:t>»</w:t>
      </w:r>
      <w:r w:rsidRPr="00984198">
        <w:rPr>
          <w:rStyle w:val="FootnoteReference"/>
          <w:rtl/>
          <w:lang w:bidi="fa-IR"/>
        </w:rPr>
        <w:footnoteReference w:id="409"/>
      </w:r>
      <w:r w:rsidR="002A3116">
        <w:rPr>
          <w:rStyle w:val="Char2"/>
          <w:rFonts w:hint="cs"/>
          <w:rtl/>
          <w:lang w:bidi="fa-IR"/>
        </w:rPr>
        <w:t>.</w:t>
      </w:r>
      <w:r w:rsidRPr="00984198">
        <w:rPr>
          <w:rFonts w:hint="cs"/>
          <w:rtl/>
          <w:lang w:bidi="fa-IR"/>
        </w:rPr>
        <w:t xml:space="preserve"> </w:t>
      </w:r>
      <w:r w:rsidR="002A3116">
        <w:rPr>
          <w:rFonts w:hint="cs"/>
          <w:rtl/>
          <w:lang w:bidi="fa-IR"/>
        </w:rPr>
        <w:t>«</w:t>
      </w:r>
      <w:r w:rsidRPr="00984198">
        <w:rPr>
          <w:rFonts w:hint="cs"/>
          <w:rtl/>
          <w:lang w:bidi="fa-IR"/>
        </w:rPr>
        <w:t>کسی که این سه خصلت را داشته باشد، شیرینی ایمان را</w:t>
      </w:r>
      <w:r w:rsidR="009D0387" w:rsidRPr="00984198">
        <w:rPr>
          <w:rFonts w:hint="cs"/>
          <w:rtl/>
          <w:lang w:bidi="fa-IR"/>
        </w:rPr>
        <w:t xml:space="preserve"> می‌</w:t>
      </w:r>
      <w:r w:rsidRPr="00984198">
        <w:rPr>
          <w:rFonts w:hint="cs"/>
          <w:rtl/>
          <w:lang w:bidi="fa-IR"/>
        </w:rPr>
        <w:t>چشد، یکی اینکه: الله و رسولش را از همه بیشتر دوست داشته باشد</w:t>
      </w:r>
      <w:r w:rsidR="00193B2B">
        <w:rPr>
          <w:rFonts w:hint="cs"/>
          <w:rtl/>
          <w:lang w:bidi="fa-IR"/>
        </w:rPr>
        <w:t>؛</w:t>
      </w:r>
      <w:r w:rsidRPr="00984198">
        <w:rPr>
          <w:rFonts w:hint="cs"/>
          <w:rtl/>
          <w:lang w:bidi="fa-IR"/>
        </w:rPr>
        <w:t xml:space="preserve"> دوم اینکه: محبتش با هرکس به خاطر الله عزوجل باشد</w:t>
      </w:r>
      <w:r w:rsidR="00193B2B">
        <w:rPr>
          <w:rFonts w:hint="cs"/>
          <w:rtl/>
          <w:lang w:bidi="fa-IR"/>
        </w:rPr>
        <w:t>؛</w:t>
      </w:r>
      <w:r w:rsidRPr="00984198">
        <w:rPr>
          <w:rFonts w:hint="cs"/>
          <w:rtl/>
          <w:lang w:bidi="fa-IR"/>
        </w:rPr>
        <w:t xml:space="preserve"> سوم اینکه: پس از اینکه الله عزوجل وی را از کفر نجات داده، برگشتن به سوی کفر برای وی همچون رفتن در آتش ناگوار باشد</w:t>
      </w:r>
      <w:r w:rsidR="002A3116">
        <w:rPr>
          <w:rFonts w:hint="cs"/>
          <w:rtl/>
          <w:lang w:bidi="fa-IR"/>
        </w:rPr>
        <w:t>»</w:t>
      </w:r>
      <w:r w:rsidRPr="00984198">
        <w:rPr>
          <w:rFonts w:hint="cs"/>
          <w:rtl/>
          <w:lang w:bidi="fa-IR"/>
        </w:rPr>
        <w:t xml:space="preserve">. </w:t>
      </w:r>
    </w:p>
    <w:p w:rsidR="00C5413C" w:rsidRPr="00984198" w:rsidRDefault="00C5413C" w:rsidP="00193B2B">
      <w:pPr>
        <w:widowControl w:val="0"/>
        <w:autoSpaceDE w:val="0"/>
        <w:autoSpaceDN w:val="0"/>
        <w:adjustRightInd w:val="0"/>
        <w:jc w:val="both"/>
        <w:rPr>
          <w:rFonts w:hint="cs"/>
          <w:rtl/>
          <w:lang w:bidi="fa-IR"/>
        </w:rPr>
      </w:pPr>
      <w:r w:rsidRPr="00984198">
        <w:rPr>
          <w:rFonts w:hint="cs"/>
          <w:rtl/>
          <w:lang w:bidi="fa-IR"/>
        </w:rPr>
        <w:t>شیخ الاسلام</w:t>
      </w:r>
      <w:r w:rsidR="009D0387" w:rsidRPr="00984198">
        <w:rPr>
          <w:rFonts w:hint="cs"/>
          <w:rtl/>
          <w:lang w:bidi="fa-IR"/>
        </w:rPr>
        <w:t xml:space="preserve"> می‌</w:t>
      </w:r>
      <w:r w:rsidRPr="00984198">
        <w:rPr>
          <w:rFonts w:hint="cs"/>
          <w:rtl/>
          <w:lang w:bidi="fa-IR"/>
        </w:rPr>
        <w:t xml:space="preserve">گوید: </w:t>
      </w:r>
      <w:r w:rsidR="00193B2B">
        <w:rPr>
          <w:rFonts w:hint="cs"/>
          <w:rtl/>
          <w:lang w:bidi="fa-IR"/>
        </w:rPr>
        <w:t>«</w:t>
      </w:r>
      <w:r w:rsidRPr="00984198">
        <w:rPr>
          <w:rFonts w:hint="cs"/>
          <w:rtl/>
          <w:lang w:bidi="fa-IR"/>
        </w:rPr>
        <w:t xml:space="preserve">رسول الله </w:t>
      </w:r>
      <w:r w:rsidR="00193B2B">
        <w:rPr>
          <w:rFonts w:ascii="Arial" w:hAnsi="Arial" w:cs="CTraditional Arabic" w:hint="cs"/>
          <w:rtl/>
        </w:rPr>
        <w:t>ح</w:t>
      </w:r>
      <w:r w:rsidRPr="00984198">
        <w:rPr>
          <w:rFonts w:hint="cs"/>
          <w:rtl/>
          <w:lang w:bidi="fa-IR"/>
        </w:rPr>
        <w:t xml:space="preserve"> خبر دادند که هرکس این </w:t>
      </w:r>
      <w:r w:rsidR="00193B2B">
        <w:rPr>
          <w:rFonts w:hint="cs"/>
          <w:rtl/>
          <w:lang w:bidi="fa-IR"/>
        </w:rPr>
        <w:t>سه</w:t>
      </w:r>
      <w:r w:rsidRPr="00984198">
        <w:rPr>
          <w:rFonts w:hint="cs"/>
          <w:rtl/>
          <w:lang w:bidi="fa-IR"/>
        </w:rPr>
        <w:t xml:space="preserve"> خصلت را داشته باشد، شیرینی و حلاوت ایمان را</w:t>
      </w:r>
      <w:r w:rsidR="009D0387" w:rsidRPr="00984198">
        <w:rPr>
          <w:rFonts w:hint="cs"/>
          <w:rtl/>
          <w:lang w:bidi="fa-IR"/>
        </w:rPr>
        <w:t xml:space="preserve"> می‌</w:t>
      </w:r>
      <w:r w:rsidRPr="00984198">
        <w:rPr>
          <w:rFonts w:hint="cs"/>
          <w:rtl/>
          <w:lang w:bidi="fa-IR"/>
        </w:rPr>
        <w:t>چشد، چرا که وجود ح</w:t>
      </w:r>
      <w:r w:rsidR="00193B2B">
        <w:rPr>
          <w:rFonts w:hint="cs"/>
          <w:rtl/>
          <w:lang w:bidi="fa-IR"/>
        </w:rPr>
        <w:t>لاوت برای چیزی، محبت  نسبت به آن</w:t>
      </w:r>
      <w:r w:rsidR="00193B2B">
        <w:rPr>
          <w:rtl/>
          <w:lang w:bidi="fa-IR"/>
        </w:rPr>
        <w:softHyphen/>
      </w:r>
      <w:r w:rsidRPr="00984198">
        <w:rPr>
          <w:rFonts w:hint="cs"/>
          <w:rtl/>
          <w:lang w:bidi="fa-IR"/>
        </w:rPr>
        <w:t>را به دنبال دارد، بنابراین هرکس چیزی را دوست داشته و بدان تمایل داشته باشد، هرگاه مقصودش حاصل گردد، به سبب آن حلاوت و لذت و شادی و سرور را</w:t>
      </w:r>
      <w:r w:rsidR="009D0387" w:rsidRPr="00984198">
        <w:rPr>
          <w:rFonts w:hint="cs"/>
          <w:rtl/>
          <w:lang w:bidi="fa-IR"/>
        </w:rPr>
        <w:t xml:space="preserve"> </w:t>
      </w:r>
      <w:r w:rsidR="009D0387" w:rsidRPr="00984198">
        <w:rPr>
          <w:rFonts w:hint="cs"/>
          <w:rtl/>
          <w:lang w:bidi="fa-IR"/>
        </w:rPr>
        <w:lastRenderedPageBreak/>
        <w:t>می‌</w:t>
      </w:r>
      <w:r w:rsidRPr="00984198">
        <w:rPr>
          <w:rFonts w:hint="cs"/>
          <w:rtl/>
          <w:lang w:bidi="fa-IR"/>
        </w:rPr>
        <w:t>یابد. و لذت امری است که به دنبال حصول و دستیابی به محبوب حاصل</w:t>
      </w:r>
      <w:r w:rsidR="009D0387" w:rsidRPr="00984198">
        <w:rPr>
          <w:rFonts w:hint="cs"/>
          <w:rtl/>
          <w:lang w:bidi="fa-IR"/>
        </w:rPr>
        <w:t xml:space="preserve"> می‌</w:t>
      </w:r>
      <w:r w:rsidRPr="00984198">
        <w:rPr>
          <w:rFonts w:hint="cs"/>
          <w:rtl/>
          <w:lang w:bidi="fa-IR"/>
        </w:rPr>
        <w:t>گردد</w:t>
      </w:r>
      <w:r w:rsidR="00193B2B">
        <w:rPr>
          <w:rFonts w:hint="cs"/>
          <w:rtl/>
          <w:lang w:bidi="fa-IR"/>
        </w:rPr>
        <w:t>»</w:t>
      </w:r>
      <w:r w:rsidRPr="00984198">
        <w:rPr>
          <w:rFonts w:hint="cs"/>
          <w:rtl/>
          <w:lang w:bidi="fa-IR"/>
        </w:rPr>
        <w:t>.</w:t>
      </w:r>
      <w:r w:rsidRPr="00984198">
        <w:rPr>
          <w:rStyle w:val="FootnoteReference"/>
          <w:rtl/>
          <w:lang w:bidi="fa-IR"/>
        </w:rPr>
        <w:footnoteReference w:id="410"/>
      </w:r>
      <w:r w:rsidRPr="00984198">
        <w:rPr>
          <w:rFonts w:hint="cs"/>
          <w:rtl/>
          <w:lang w:bidi="fa-IR"/>
        </w:rPr>
        <w:t xml:space="preserve"> </w:t>
      </w:r>
    </w:p>
    <w:p w:rsidR="00C5413C" w:rsidRPr="007A5016" w:rsidRDefault="00C5413C" w:rsidP="00193B2B">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t>بنابراین ارتباط میان این دو محبت، ارتباطی شرعی و محکم و استوار و جدا نشدنی</w:t>
      </w:r>
      <w:r w:rsidR="009D0387" w:rsidRPr="00984198">
        <w:rPr>
          <w:rFonts w:hint="cs"/>
          <w:rtl/>
          <w:lang w:bidi="fa-IR"/>
        </w:rPr>
        <w:t xml:space="preserve"> می‌</w:t>
      </w:r>
      <w:r w:rsidRPr="00984198">
        <w:rPr>
          <w:rFonts w:hint="cs"/>
          <w:rtl/>
          <w:lang w:bidi="fa-IR"/>
        </w:rPr>
        <w:t>باشد. لذا هرآنکه ادعا</w:t>
      </w:r>
      <w:r w:rsidR="00193B2B">
        <w:rPr>
          <w:rFonts w:hint="cs"/>
          <w:rtl/>
          <w:lang w:bidi="fa-IR"/>
        </w:rPr>
        <w:t xml:space="preserve"> کند که الله عزوجل را دوست دارد</w:t>
      </w:r>
      <w:r w:rsidRPr="00984198">
        <w:rPr>
          <w:rFonts w:hint="cs"/>
          <w:rtl/>
          <w:lang w:bidi="fa-IR"/>
        </w:rPr>
        <w:t xml:space="preserve"> و در عین حال رسول الله </w:t>
      </w:r>
      <w:r w:rsidR="00193B2B">
        <w:rPr>
          <w:rFonts w:ascii="Arial" w:hAnsi="Arial" w:cs="CTraditional Arabic" w:hint="cs"/>
          <w:rtl/>
        </w:rPr>
        <w:t>ح</w:t>
      </w:r>
      <w:r w:rsidRPr="00984198">
        <w:rPr>
          <w:rFonts w:hint="cs"/>
          <w:noProof/>
          <w:rtl/>
          <w:lang w:bidi="fa-IR"/>
        </w:rPr>
        <w:t xml:space="preserve"> </w:t>
      </w:r>
      <w:r w:rsidRPr="00984198">
        <w:rPr>
          <w:rFonts w:hint="cs"/>
          <w:rtl/>
          <w:lang w:bidi="fa-IR"/>
        </w:rPr>
        <w:t>را دوست ندارد، این اعتقادش باطل</w:t>
      </w:r>
      <w:r w:rsidR="009D0387" w:rsidRPr="00984198">
        <w:rPr>
          <w:rFonts w:hint="cs"/>
          <w:rtl/>
          <w:lang w:bidi="fa-IR"/>
        </w:rPr>
        <w:t xml:space="preserve"> می‌</w:t>
      </w:r>
      <w:r w:rsidR="00193B2B">
        <w:rPr>
          <w:rFonts w:hint="cs"/>
          <w:rtl/>
          <w:lang w:bidi="fa-IR"/>
        </w:rPr>
        <w:t>باشد.</w:t>
      </w:r>
      <w:r w:rsidRPr="00984198">
        <w:rPr>
          <w:rFonts w:hint="cs"/>
          <w:rtl/>
          <w:lang w:bidi="fa-IR"/>
        </w:rPr>
        <w:t xml:space="preserve"> و هرکس رسول الله </w:t>
      </w:r>
      <w:r w:rsidR="00193B2B">
        <w:rPr>
          <w:rFonts w:ascii="Arial" w:hAnsi="Arial" w:cs="CTraditional Arabic" w:hint="cs"/>
          <w:rtl/>
        </w:rPr>
        <w:t>ح</w:t>
      </w:r>
      <w:r w:rsidR="00193B2B">
        <w:rPr>
          <w:rFonts w:hint="cs"/>
          <w:rtl/>
          <w:lang w:bidi="fa-IR"/>
        </w:rPr>
        <w:t xml:space="preserve"> را دوست داشته باشد</w:t>
      </w:r>
      <w:r w:rsidRPr="00984198">
        <w:rPr>
          <w:rFonts w:hint="cs"/>
          <w:rtl/>
          <w:lang w:bidi="fa-IR"/>
        </w:rPr>
        <w:t xml:space="preserve"> و الله عزوجل را دوست نداشته باشد، همچنین این اعتقادش باطل و فاسد</w:t>
      </w:r>
      <w:r w:rsidR="009D0387" w:rsidRPr="00984198">
        <w:rPr>
          <w:rFonts w:hint="cs"/>
          <w:rtl/>
          <w:lang w:bidi="fa-IR"/>
        </w:rPr>
        <w:t xml:space="preserve"> می‌</w:t>
      </w:r>
      <w:r w:rsidRPr="00984198">
        <w:rPr>
          <w:rFonts w:hint="cs"/>
          <w:rtl/>
          <w:lang w:bidi="fa-IR"/>
        </w:rPr>
        <w:t>باشد. الله عزوجل</w:t>
      </w:r>
      <w:r w:rsidR="009D0387" w:rsidRPr="00984198">
        <w:rPr>
          <w:rFonts w:hint="cs"/>
          <w:rtl/>
          <w:lang w:bidi="fa-IR"/>
        </w:rPr>
        <w:t xml:space="preserve"> می‌</w:t>
      </w:r>
      <w:r w:rsidRPr="00984198">
        <w:rPr>
          <w:rFonts w:hint="cs"/>
          <w:rtl/>
          <w:lang w:bidi="fa-IR"/>
        </w:rPr>
        <w:t>فرماید:</w:t>
      </w:r>
      <w:r w:rsidR="00FC51A8" w:rsidRPr="00984198">
        <w:rPr>
          <w:rFonts w:hint="cs"/>
          <w:rtl/>
          <w:lang w:bidi="fa-IR"/>
        </w:rPr>
        <w:t xml:space="preserve"> </w:t>
      </w:r>
      <w:r w:rsidR="00FC51A8" w:rsidRPr="00FC51A8">
        <w:rPr>
          <w:rFonts w:ascii="Traditional Arabic" w:hAnsi="Traditional Arabic" w:cs="Traditional Arabic"/>
          <w:rtl/>
        </w:rPr>
        <w:t>﴿</w:t>
      </w:r>
      <w:r w:rsidR="007A5016">
        <w:rPr>
          <w:rFonts w:ascii="KFGQPC Uthmanic Script HAFS" w:hAnsi="KFGQPC Uthmanic Script HAFS" w:cs="KFGQPC Uthmanic Script HAFS" w:hint="cs"/>
          <w:rtl/>
        </w:rPr>
        <w:t>قُلۡ</w:t>
      </w:r>
      <w:r w:rsidR="007A5016">
        <w:rPr>
          <w:rFonts w:ascii="KFGQPC Uthmanic Script HAFS" w:hAnsi="KFGQPC Uthmanic Script HAFS" w:cs="KFGQPC Uthmanic Script HAFS"/>
          <w:rtl/>
        </w:rPr>
        <w:t xml:space="preserve"> إِن كَانَ ءَابَآؤُكُمۡ وَأَبۡنَآؤُكُمۡ وَإِخۡوَٰنُكُمۡ وَأَزۡوَٰجُكُمۡ وَعَشِيرَتُكُمۡ وَأَمۡوَٰلٌ </w:t>
      </w:r>
      <w:r w:rsidR="007A5016">
        <w:rPr>
          <w:rFonts w:ascii="KFGQPC Uthmanic Script HAFS" w:hAnsi="KFGQPC Uthmanic Script HAFS" w:cs="KFGQPC Uthmanic Script HAFS" w:hint="cs"/>
          <w:rtl/>
        </w:rPr>
        <w:t>ٱقۡتَرَفۡتُمُوهَا</w:t>
      </w:r>
      <w:r w:rsidR="007A5016">
        <w:rPr>
          <w:rFonts w:ascii="KFGQPC Uthmanic Script HAFS" w:hAnsi="KFGQPC Uthmanic Script HAFS" w:cs="KFGQPC Uthmanic Script HAFS"/>
          <w:rtl/>
        </w:rPr>
        <w:t xml:space="preserve"> وَتِجَٰرَةٞ تَخۡشَوۡنَ كَسَادَهَا وَمَسَٰكِنُ تَرۡضَوۡنَهَآ أَحَبَّ إِلَيۡكُم مِّنَ </w:t>
      </w:r>
      <w:r w:rsidR="007A5016">
        <w:rPr>
          <w:rFonts w:ascii="KFGQPC Uthmanic Script HAFS" w:hAnsi="KFGQPC Uthmanic Script HAFS" w:cs="KFGQPC Uthmanic Script HAFS" w:hint="cs"/>
          <w:rtl/>
        </w:rPr>
        <w:t>ٱللَّهِ</w:t>
      </w:r>
      <w:r w:rsidR="007A5016">
        <w:rPr>
          <w:rFonts w:ascii="KFGQPC Uthmanic Script HAFS" w:hAnsi="KFGQPC Uthmanic Script HAFS" w:cs="KFGQPC Uthmanic Script HAFS"/>
          <w:rtl/>
        </w:rPr>
        <w:t xml:space="preserve"> وَرَسُولِهِ</w:t>
      </w:r>
      <w:r w:rsidR="007A5016">
        <w:rPr>
          <w:rFonts w:ascii="KFGQPC Uthmanic Script HAFS" w:hAnsi="KFGQPC Uthmanic Script HAFS" w:cs="KFGQPC Uthmanic Script HAFS" w:hint="cs"/>
          <w:rtl/>
        </w:rPr>
        <w:t>ۦ</w:t>
      </w:r>
      <w:r w:rsidR="007A5016">
        <w:rPr>
          <w:rFonts w:ascii="KFGQPC Uthmanic Script HAFS" w:hAnsi="KFGQPC Uthmanic Script HAFS" w:cs="KFGQPC Uthmanic Script HAFS"/>
          <w:rtl/>
        </w:rPr>
        <w:t xml:space="preserve"> وَجِهَادٖ فِي سَبِيلِهِ</w:t>
      </w:r>
      <w:r w:rsidR="007A5016">
        <w:rPr>
          <w:rFonts w:ascii="KFGQPC Uthmanic Script HAFS" w:hAnsi="KFGQPC Uthmanic Script HAFS" w:cs="KFGQPC Uthmanic Script HAFS" w:hint="cs"/>
          <w:rtl/>
        </w:rPr>
        <w:t>ۦ</w:t>
      </w:r>
      <w:r w:rsidR="007A5016">
        <w:rPr>
          <w:rFonts w:ascii="KFGQPC Uthmanic Script HAFS" w:hAnsi="KFGQPC Uthmanic Script HAFS" w:cs="KFGQPC Uthmanic Script HAFS"/>
        </w:rPr>
        <w:t xml:space="preserve"> </w:t>
      </w:r>
      <w:r w:rsidR="007A5016">
        <w:rPr>
          <w:rFonts w:ascii="KFGQPC Uthmanic Script HAFS" w:hAnsi="KFGQPC Uthmanic Script HAFS" w:cs="KFGQPC Uthmanic Script HAFS" w:hint="cs"/>
          <w:rtl/>
        </w:rPr>
        <w:t>فَتَرَبَّصُواْ</w:t>
      </w:r>
      <w:r w:rsidR="007A5016">
        <w:rPr>
          <w:rFonts w:ascii="KFGQPC Uthmanic Script HAFS" w:hAnsi="KFGQPC Uthmanic Script HAFS" w:cs="KFGQPC Uthmanic Script HAFS"/>
          <w:rtl/>
        </w:rPr>
        <w:t xml:space="preserve"> حَتَّىٰ يَأۡتِيَ </w:t>
      </w:r>
      <w:r w:rsidR="007A5016">
        <w:rPr>
          <w:rFonts w:ascii="KFGQPC Uthmanic Script HAFS" w:hAnsi="KFGQPC Uthmanic Script HAFS" w:cs="KFGQPC Uthmanic Script HAFS" w:hint="cs"/>
          <w:rtl/>
        </w:rPr>
        <w:t>ٱللَّهُ</w:t>
      </w:r>
      <w:r w:rsidR="007A5016">
        <w:rPr>
          <w:rFonts w:ascii="KFGQPC Uthmanic Script HAFS" w:hAnsi="KFGQPC Uthmanic Script HAFS" w:cs="KFGQPC Uthmanic Script HAFS"/>
          <w:rtl/>
        </w:rPr>
        <w:t xml:space="preserve"> بِأَمۡرِهِ</w:t>
      </w:r>
      <w:r w:rsidR="007A5016">
        <w:rPr>
          <w:rFonts w:ascii="KFGQPC Uthmanic Script HAFS" w:hAnsi="KFGQPC Uthmanic Script HAFS" w:cs="KFGQPC Uthmanic Script HAFS" w:hint="cs"/>
          <w:rtl/>
        </w:rPr>
        <w:t>ۦۗ</w:t>
      </w:r>
      <w:r w:rsidR="007A5016">
        <w:rPr>
          <w:rFonts w:ascii="KFGQPC Uthmanic Script HAFS" w:hAnsi="KFGQPC Uthmanic Script HAFS" w:cs="KFGQPC Uthmanic Script HAFS"/>
          <w:rtl/>
        </w:rPr>
        <w:t xml:space="preserve"> وَ</w:t>
      </w:r>
      <w:r w:rsidR="007A5016">
        <w:rPr>
          <w:rFonts w:ascii="KFGQPC Uthmanic Script HAFS" w:hAnsi="KFGQPC Uthmanic Script HAFS" w:cs="KFGQPC Uthmanic Script HAFS" w:hint="cs"/>
          <w:rtl/>
        </w:rPr>
        <w:t>ٱللَّهُ</w:t>
      </w:r>
      <w:r w:rsidR="007A5016">
        <w:rPr>
          <w:rFonts w:ascii="KFGQPC Uthmanic Script HAFS" w:hAnsi="KFGQPC Uthmanic Script HAFS" w:cs="KFGQPC Uthmanic Script HAFS"/>
          <w:rtl/>
        </w:rPr>
        <w:t xml:space="preserve"> لَا يَهۡدِي </w:t>
      </w:r>
      <w:r w:rsidR="007A5016">
        <w:rPr>
          <w:rFonts w:ascii="KFGQPC Uthmanic Script HAFS" w:hAnsi="KFGQPC Uthmanic Script HAFS" w:cs="KFGQPC Uthmanic Script HAFS" w:hint="cs"/>
          <w:rtl/>
        </w:rPr>
        <w:t>ٱلۡقَوۡمَ</w:t>
      </w:r>
      <w:r w:rsidR="007A5016">
        <w:rPr>
          <w:rFonts w:ascii="KFGQPC Uthmanic Script HAFS" w:hAnsi="KFGQPC Uthmanic Script HAFS" w:cs="KFGQPC Uthmanic Script HAFS"/>
          <w:rtl/>
        </w:rPr>
        <w:t xml:space="preserve"> </w:t>
      </w:r>
      <w:r w:rsidR="007A5016">
        <w:rPr>
          <w:rFonts w:ascii="KFGQPC Uthmanic Script HAFS" w:hAnsi="KFGQPC Uthmanic Script HAFS" w:cs="KFGQPC Uthmanic Script HAFS" w:hint="cs"/>
          <w:rtl/>
        </w:rPr>
        <w:t>ٱلۡفَٰسِقِينَ</w:t>
      </w:r>
      <w:r w:rsidR="007A5016">
        <w:rPr>
          <w:rFonts w:ascii="KFGQPC Uthmanic Script HAFS" w:hAnsi="KFGQPC Uthmanic Script HAFS" w:cs="KFGQPC Uthmanic Script HAFS"/>
          <w:rtl/>
        </w:rPr>
        <w:t xml:space="preserve"> ٢٤</w:t>
      </w:r>
      <w:r w:rsidR="00FC51A8" w:rsidRPr="00FC51A8">
        <w:rPr>
          <w:rFonts w:ascii="Traditional Arabic" w:hAnsi="Traditional Arabic" w:cs="Traditional Arabic"/>
          <w:rtl/>
        </w:rPr>
        <w:t>﴾</w:t>
      </w:r>
      <w:r w:rsidR="00FC51A8" w:rsidRPr="00984198">
        <w:rPr>
          <w:rFonts w:hint="cs"/>
          <w:rtl/>
          <w:lang w:bidi="fa-IR"/>
        </w:rPr>
        <w:t xml:space="preserve"> </w:t>
      </w:r>
      <w:r w:rsidR="00FC51A8" w:rsidRPr="00FC51A8">
        <w:rPr>
          <w:rFonts w:ascii="mylotus" w:hAnsi="mylotus" w:cs="mylotus"/>
          <w:sz w:val="24"/>
          <w:szCs w:val="24"/>
          <w:rtl/>
        </w:rPr>
        <w:t>[</w:t>
      </w:r>
      <w:r w:rsidR="00FC51A8">
        <w:rPr>
          <w:rFonts w:ascii="mylotus" w:hAnsi="mylotus" w:cs="mylotus"/>
          <w:sz w:val="24"/>
          <w:szCs w:val="24"/>
          <w:rtl/>
        </w:rPr>
        <w:t>التوبة: 24</w:t>
      </w:r>
      <w:r w:rsidR="00FC51A8" w:rsidRPr="00FC51A8">
        <w:rPr>
          <w:rFonts w:ascii="mylotus" w:hAnsi="mylotus" w:cs="mylotus"/>
          <w:sz w:val="24"/>
          <w:szCs w:val="24"/>
          <w:rtl/>
        </w:rPr>
        <w:t>]</w:t>
      </w:r>
      <w:r w:rsidRPr="00984198">
        <w:rPr>
          <w:rFonts w:hint="cs"/>
          <w:rtl/>
          <w:lang w:bidi="fa-IR"/>
        </w:rPr>
        <w:t xml:space="preserve"> </w:t>
      </w:r>
      <w:r w:rsidR="002A3116">
        <w:rPr>
          <w:rFonts w:hint="cs"/>
          <w:rtl/>
          <w:lang w:bidi="fa-IR"/>
        </w:rPr>
        <w:t>«</w:t>
      </w:r>
      <w:r w:rsidRPr="00984198">
        <w:rPr>
          <w:rtl/>
          <w:lang w:bidi="fa-IR"/>
        </w:rPr>
        <w:t>بگو: اگر پدران و</w:t>
      </w:r>
      <w:r w:rsidRPr="00984198">
        <w:rPr>
          <w:rFonts w:hint="cs"/>
          <w:rtl/>
          <w:lang w:bidi="fa-IR"/>
        </w:rPr>
        <w:t xml:space="preserve"> </w:t>
      </w:r>
      <w:r w:rsidRPr="00984198">
        <w:rPr>
          <w:rtl/>
          <w:lang w:bidi="fa-IR"/>
        </w:rPr>
        <w:t>فرزندان و</w:t>
      </w:r>
      <w:r w:rsidRPr="00984198">
        <w:rPr>
          <w:rFonts w:hint="cs"/>
          <w:rtl/>
          <w:lang w:bidi="fa-IR"/>
        </w:rPr>
        <w:t xml:space="preserve"> </w:t>
      </w:r>
      <w:r w:rsidRPr="00984198">
        <w:rPr>
          <w:rtl/>
          <w:lang w:bidi="fa-IR"/>
        </w:rPr>
        <w:t>برادران و</w:t>
      </w:r>
      <w:r w:rsidRPr="00984198">
        <w:rPr>
          <w:rFonts w:hint="cs"/>
          <w:rtl/>
          <w:lang w:bidi="fa-IR"/>
        </w:rPr>
        <w:t xml:space="preserve"> </w:t>
      </w:r>
      <w:r w:rsidRPr="00984198">
        <w:rPr>
          <w:rtl/>
          <w:lang w:bidi="fa-IR"/>
        </w:rPr>
        <w:t>همسران و</w:t>
      </w:r>
      <w:r w:rsidRPr="00984198">
        <w:rPr>
          <w:rFonts w:hint="cs"/>
          <w:rtl/>
          <w:lang w:bidi="fa-IR"/>
        </w:rPr>
        <w:t xml:space="preserve"> </w:t>
      </w:r>
      <w:r w:rsidRPr="00984198">
        <w:rPr>
          <w:rtl/>
          <w:lang w:bidi="fa-IR"/>
        </w:rPr>
        <w:t>قوم و</w:t>
      </w:r>
      <w:r w:rsidRPr="00984198">
        <w:rPr>
          <w:rFonts w:hint="cs"/>
          <w:rtl/>
          <w:lang w:bidi="fa-IR"/>
        </w:rPr>
        <w:t xml:space="preserve"> </w:t>
      </w:r>
      <w:r w:rsidR="00193B2B">
        <w:rPr>
          <w:rtl/>
          <w:lang w:bidi="fa-IR"/>
        </w:rPr>
        <w:t>قبيله شما</w:t>
      </w:r>
      <w:r w:rsidRPr="00984198">
        <w:rPr>
          <w:rtl/>
          <w:lang w:bidi="fa-IR"/>
        </w:rPr>
        <w:t xml:space="preserve"> و</w:t>
      </w:r>
      <w:r w:rsidRPr="00984198">
        <w:rPr>
          <w:rFonts w:hint="cs"/>
          <w:rtl/>
          <w:lang w:bidi="fa-IR"/>
        </w:rPr>
        <w:t xml:space="preserve"> </w:t>
      </w:r>
      <w:r w:rsidRPr="00984198">
        <w:rPr>
          <w:rtl/>
          <w:lang w:bidi="fa-IR"/>
        </w:rPr>
        <w:t>اموالي كه فراچنگش آورده</w:t>
      </w:r>
      <w:r w:rsidR="00174EBE" w:rsidRPr="00984198">
        <w:rPr>
          <w:rFonts w:hint="cs"/>
          <w:rtl/>
          <w:lang w:bidi="fa-IR"/>
        </w:rPr>
        <w:t>‌</w:t>
      </w:r>
      <w:r w:rsidR="00193B2B">
        <w:rPr>
          <w:rtl/>
          <w:lang w:bidi="fa-IR"/>
        </w:rPr>
        <w:t>ايد</w:t>
      </w:r>
      <w:r w:rsidRPr="00984198">
        <w:rPr>
          <w:rtl/>
          <w:lang w:bidi="fa-IR"/>
        </w:rPr>
        <w:t xml:space="preserve"> و</w:t>
      </w:r>
      <w:r w:rsidRPr="00984198">
        <w:rPr>
          <w:rFonts w:hint="cs"/>
          <w:rtl/>
          <w:lang w:bidi="fa-IR"/>
        </w:rPr>
        <w:t xml:space="preserve"> </w:t>
      </w:r>
      <w:r w:rsidRPr="00984198">
        <w:rPr>
          <w:rtl/>
          <w:lang w:bidi="fa-IR"/>
        </w:rPr>
        <w:t>بازرگاني و</w:t>
      </w:r>
      <w:r w:rsidRPr="00984198">
        <w:rPr>
          <w:rFonts w:hint="cs"/>
          <w:rtl/>
          <w:lang w:bidi="fa-IR"/>
        </w:rPr>
        <w:t xml:space="preserve"> </w:t>
      </w:r>
      <w:r w:rsidRPr="00984198">
        <w:rPr>
          <w:rtl/>
          <w:lang w:bidi="fa-IR"/>
        </w:rPr>
        <w:t>تجارتي كه از</w:t>
      </w:r>
      <w:r w:rsidR="00825EE3" w:rsidRPr="00984198">
        <w:rPr>
          <w:rtl/>
          <w:lang w:bidi="fa-IR"/>
        </w:rPr>
        <w:t xml:space="preserve"> بي‌</w:t>
      </w:r>
      <w:r w:rsidRPr="00984198">
        <w:rPr>
          <w:rtl/>
          <w:lang w:bidi="fa-IR"/>
        </w:rPr>
        <w:t>بازاري و</w:t>
      </w:r>
      <w:r w:rsidR="00825EE3" w:rsidRPr="00984198">
        <w:rPr>
          <w:rFonts w:hint="cs"/>
          <w:rtl/>
          <w:lang w:bidi="fa-IR"/>
        </w:rPr>
        <w:t xml:space="preserve"> بي‌</w:t>
      </w:r>
      <w:r w:rsidRPr="00984198">
        <w:rPr>
          <w:rtl/>
          <w:lang w:bidi="fa-IR"/>
        </w:rPr>
        <w:t>رونقي آن</w:t>
      </w:r>
      <w:r w:rsidR="00C01522" w:rsidRPr="00984198">
        <w:rPr>
          <w:rtl/>
          <w:lang w:bidi="fa-IR"/>
        </w:rPr>
        <w:t xml:space="preserve"> مي‌</w:t>
      </w:r>
      <w:r w:rsidRPr="00984198">
        <w:rPr>
          <w:rtl/>
          <w:lang w:bidi="fa-IR"/>
        </w:rPr>
        <w:t>ترسيد و</w:t>
      </w:r>
      <w:r w:rsidRPr="00984198">
        <w:rPr>
          <w:rFonts w:hint="cs"/>
          <w:rtl/>
          <w:lang w:bidi="fa-IR"/>
        </w:rPr>
        <w:t xml:space="preserve"> </w:t>
      </w:r>
      <w:r w:rsidRPr="00984198">
        <w:rPr>
          <w:rtl/>
          <w:lang w:bidi="fa-IR"/>
        </w:rPr>
        <w:t>منازلي كه مورد علاقه شما است،</w:t>
      </w:r>
      <w:r w:rsidR="005E16A9" w:rsidRPr="00984198">
        <w:rPr>
          <w:rtl/>
          <w:lang w:bidi="fa-IR"/>
        </w:rPr>
        <w:t xml:space="preserve"> اين‌ها </w:t>
      </w:r>
      <w:r w:rsidRPr="00984198">
        <w:rPr>
          <w:rtl/>
          <w:lang w:bidi="fa-IR"/>
        </w:rPr>
        <w:t xml:space="preserve">در نظرتان از </w:t>
      </w:r>
      <w:r w:rsidRPr="00984198">
        <w:rPr>
          <w:rFonts w:hint="cs"/>
          <w:rtl/>
          <w:lang w:bidi="fa-IR"/>
        </w:rPr>
        <w:t>الله</w:t>
      </w:r>
      <w:r w:rsidRPr="00984198">
        <w:rPr>
          <w:rtl/>
          <w:lang w:bidi="fa-IR"/>
        </w:rPr>
        <w:t xml:space="preserve"> و پي</w:t>
      </w:r>
      <w:r w:rsidRPr="00984198">
        <w:rPr>
          <w:rFonts w:hint="cs"/>
          <w:rtl/>
          <w:lang w:bidi="fa-IR"/>
        </w:rPr>
        <w:t>ا</w:t>
      </w:r>
      <w:r w:rsidRPr="00984198">
        <w:rPr>
          <w:rtl/>
          <w:lang w:bidi="fa-IR"/>
        </w:rPr>
        <w:t>مبرش و</w:t>
      </w:r>
      <w:r w:rsidRPr="00984198">
        <w:rPr>
          <w:rFonts w:hint="cs"/>
          <w:rtl/>
          <w:lang w:bidi="fa-IR"/>
        </w:rPr>
        <w:t xml:space="preserve"> </w:t>
      </w:r>
      <w:r w:rsidRPr="00984198">
        <w:rPr>
          <w:rtl/>
          <w:lang w:bidi="fa-IR"/>
        </w:rPr>
        <w:t xml:space="preserve">جهاد در راه او محبوبتر باشد، در انتظار باشيد كه </w:t>
      </w:r>
      <w:r w:rsidRPr="00984198">
        <w:rPr>
          <w:rFonts w:hint="cs"/>
          <w:rtl/>
          <w:lang w:bidi="fa-IR"/>
        </w:rPr>
        <w:t>الله</w:t>
      </w:r>
      <w:r w:rsidRPr="00984198">
        <w:rPr>
          <w:rtl/>
          <w:lang w:bidi="fa-IR"/>
        </w:rPr>
        <w:t xml:space="preserve"> كار خود را</w:t>
      </w:r>
      <w:r w:rsidR="00C01522" w:rsidRPr="00984198">
        <w:rPr>
          <w:rtl/>
          <w:lang w:bidi="fa-IR"/>
        </w:rPr>
        <w:t xml:space="preserve"> مي‌</w:t>
      </w:r>
      <w:r w:rsidRPr="00984198">
        <w:rPr>
          <w:rtl/>
          <w:lang w:bidi="fa-IR"/>
        </w:rPr>
        <w:t>كند (و</w:t>
      </w:r>
      <w:r w:rsidRPr="00984198">
        <w:rPr>
          <w:rFonts w:hint="cs"/>
          <w:rtl/>
          <w:lang w:bidi="fa-IR"/>
        </w:rPr>
        <w:t xml:space="preserve"> </w:t>
      </w:r>
      <w:r w:rsidRPr="00984198">
        <w:rPr>
          <w:rtl/>
          <w:lang w:bidi="fa-IR"/>
        </w:rPr>
        <w:t>عذاب خويش را فرو</w:t>
      </w:r>
      <w:r w:rsidR="00C01522" w:rsidRPr="00984198">
        <w:rPr>
          <w:rtl/>
          <w:lang w:bidi="fa-IR"/>
        </w:rPr>
        <w:t xml:space="preserve"> مي‌</w:t>
      </w:r>
      <w:r w:rsidRPr="00984198">
        <w:rPr>
          <w:rtl/>
          <w:lang w:bidi="fa-IR"/>
        </w:rPr>
        <w:t xml:space="preserve">فرستد). </w:t>
      </w:r>
      <w:r w:rsidRPr="00984198">
        <w:rPr>
          <w:rFonts w:hint="cs"/>
          <w:rtl/>
          <w:lang w:bidi="fa-IR"/>
        </w:rPr>
        <w:t>الله</w:t>
      </w:r>
      <w:r w:rsidRPr="00984198">
        <w:rPr>
          <w:rtl/>
          <w:lang w:bidi="fa-IR"/>
        </w:rPr>
        <w:t xml:space="preserve"> كسان نافرمانبردار را (به راه سعادت) هدايت</w:t>
      </w:r>
      <w:r w:rsidR="000D6F3F" w:rsidRPr="00984198">
        <w:rPr>
          <w:rtl/>
          <w:lang w:bidi="fa-IR"/>
        </w:rPr>
        <w:t xml:space="preserve"> نمي‌</w:t>
      </w:r>
      <w:r w:rsidRPr="00984198">
        <w:rPr>
          <w:rtl/>
          <w:lang w:bidi="fa-IR"/>
        </w:rPr>
        <w:t>نمايد</w:t>
      </w:r>
      <w:r w:rsidR="002A3116">
        <w:rPr>
          <w:rFonts w:hint="cs"/>
          <w:rtl/>
          <w:lang w:bidi="fa-IR"/>
        </w:rPr>
        <w:t>»</w:t>
      </w:r>
      <w:r w:rsidRPr="00984198">
        <w:rPr>
          <w:rtl/>
          <w:lang w:bidi="fa-IR"/>
        </w:rPr>
        <w:t>.</w:t>
      </w:r>
    </w:p>
    <w:p w:rsidR="00C5413C" w:rsidRPr="00984198" w:rsidRDefault="00C5413C" w:rsidP="00193B2B">
      <w:pPr>
        <w:widowControl w:val="0"/>
        <w:autoSpaceDE w:val="0"/>
        <w:autoSpaceDN w:val="0"/>
        <w:adjustRightInd w:val="0"/>
        <w:jc w:val="both"/>
        <w:rPr>
          <w:rFonts w:hint="cs"/>
          <w:rtl/>
          <w:lang w:bidi="fa-IR"/>
        </w:rPr>
      </w:pPr>
      <w:r w:rsidRPr="00984198">
        <w:rPr>
          <w:rFonts w:hint="cs"/>
          <w:rtl/>
          <w:lang w:bidi="fa-IR"/>
        </w:rPr>
        <w:t xml:space="preserve">قاضی </w:t>
      </w:r>
      <w:r w:rsidR="00193B2B" w:rsidRPr="00193B2B">
        <w:rPr>
          <w:rFonts w:hint="cs"/>
          <w:noProof/>
          <w:sz w:val="24"/>
          <w:szCs w:val="24"/>
          <w:rtl/>
          <w:lang w:bidi="fa-IR"/>
        </w:rPr>
        <w:t>رحمه</w:t>
      </w:r>
      <w:r w:rsidR="00193B2B" w:rsidRPr="00193B2B">
        <w:rPr>
          <w:rFonts w:hint="cs"/>
          <w:noProof/>
          <w:sz w:val="24"/>
          <w:szCs w:val="24"/>
          <w:rtl/>
          <w:lang w:bidi="fa-IR"/>
        </w:rPr>
        <w:softHyphen/>
        <w:t>الله</w:t>
      </w:r>
      <w:r w:rsidR="009D0387" w:rsidRPr="00984198">
        <w:rPr>
          <w:rFonts w:hint="cs"/>
          <w:rtl/>
          <w:lang w:bidi="fa-IR"/>
        </w:rPr>
        <w:t xml:space="preserve"> می‌</w:t>
      </w:r>
      <w:r w:rsidRPr="00984198">
        <w:rPr>
          <w:rFonts w:hint="cs"/>
          <w:rtl/>
          <w:lang w:bidi="fa-IR"/>
        </w:rPr>
        <w:t>گوید</w:t>
      </w:r>
      <w:r w:rsidRPr="00984198">
        <w:rPr>
          <w:rStyle w:val="FootnoteReference"/>
          <w:rtl/>
          <w:lang w:bidi="fa-IR"/>
        </w:rPr>
        <w:footnoteReference w:id="411"/>
      </w:r>
      <w:r w:rsidRPr="00984198">
        <w:rPr>
          <w:rFonts w:hint="cs"/>
          <w:rtl/>
          <w:lang w:bidi="fa-IR"/>
        </w:rPr>
        <w:t xml:space="preserve">: </w:t>
      </w:r>
      <w:r w:rsidR="00193B2B">
        <w:rPr>
          <w:rFonts w:hint="cs"/>
          <w:rtl/>
          <w:lang w:bidi="fa-IR"/>
        </w:rPr>
        <w:t>«این آیه در تشویق و تذکر در باب</w:t>
      </w:r>
      <w:r w:rsidRPr="00984198">
        <w:rPr>
          <w:rFonts w:hint="cs"/>
          <w:rtl/>
          <w:lang w:bidi="fa-IR"/>
        </w:rPr>
        <w:t xml:space="preserve"> محبت رسول الله </w:t>
      </w:r>
      <w:r w:rsidR="00193B2B">
        <w:rPr>
          <w:rFonts w:ascii="Arial" w:hAnsi="Arial" w:cs="CTraditional Arabic" w:hint="cs"/>
          <w:rtl/>
        </w:rPr>
        <w:t>ح</w:t>
      </w:r>
      <w:r w:rsidRPr="00984198">
        <w:rPr>
          <w:rFonts w:hint="cs"/>
          <w:noProof/>
          <w:rtl/>
          <w:lang w:bidi="fa-IR"/>
        </w:rPr>
        <w:t xml:space="preserve"> </w:t>
      </w:r>
      <w:r w:rsidRPr="00984198">
        <w:rPr>
          <w:rFonts w:hint="cs"/>
          <w:rtl/>
          <w:lang w:bidi="fa-IR"/>
        </w:rPr>
        <w:t xml:space="preserve">و به عنوان دلیل و حجتی در لزوم محبت رسول الله </w:t>
      </w:r>
      <w:r w:rsidR="00193B2B">
        <w:rPr>
          <w:rFonts w:ascii="Arial" w:hAnsi="Arial" w:cs="CTraditional Arabic" w:hint="cs"/>
          <w:rtl/>
        </w:rPr>
        <w:t>ح</w:t>
      </w:r>
      <w:r w:rsidRPr="00984198">
        <w:rPr>
          <w:rFonts w:hint="cs"/>
          <w:rtl/>
          <w:lang w:bidi="fa-IR"/>
        </w:rPr>
        <w:t xml:space="preserve"> و وجوب فرضیت آن و اهمیت و جایگاه آن و استحقاق رسول الله </w:t>
      </w:r>
      <w:r w:rsidR="00193B2B">
        <w:rPr>
          <w:rFonts w:ascii="Arial" w:hAnsi="Arial" w:cs="CTraditional Arabic" w:hint="cs"/>
          <w:rtl/>
        </w:rPr>
        <w:t>ح</w:t>
      </w:r>
      <w:r w:rsidRPr="00984198">
        <w:rPr>
          <w:rFonts w:hint="cs"/>
          <w:noProof/>
          <w:rtl/>
          <w:lang w:bidi="fa-IR"/>
        </w:rPr>
        <w:t xml:space="preserve"> </w:t>
      </w:r>
      <w:r w:rsidRPr="00984198">
        <w:rPr>
          <w:rFonts w:hint="cs"/>
          <w:rtl/>
          <w:lang w:bidi="fa-IR"/>
        </w:rPr>
        <w:t>برای آن کافی</w:t>
      </w:r>
      <w:r w:rsidR="009D0387" w:rsidRPr="00984198">
        <w:rPr>
          <w:rFonts w:hint="cs"/>
          <w:rtl/>
          <w:lang w:bidi="fa-IR"/>
        </w:rPr>
        <w:t xml:space="preserve"> می‌</w:t>
      </w:r>
      <w:r w:rsidRPr="00984198">
        <w:rPr>
          <w:rFonts w:hint="cs"/>
          <w:rtl/>
          <w:lang w:bidi="fa-IR"/>
        </w:rPr>
        <w:t xml:space="preserve">باشد. چرا که الله عزوجل کسی را که مال و اهل و فرزندانش را بیشتر از الله و رسولش </w:t>
      </w:r>
      <w:r w:rsidR="00193B2B">
        <w:rPr>
          <w:rFonts w:ascii="Arial" w:hAnsi="Arial" w:cs="CTraditional Arabic" w:hint="cs"/>
          <w:rtl/>
        </w:rPr>
        <w:t>ح</w:t>
      </w:r>
      <w:r w:rsidRPr="00984198">
        <w:rPr>
          <w:rFonts w:hint="cs"/>
          <w:noProof/>
          <w:rtl/>
          <w:lang w:bidi="fa-IR"/>
        </w:rPr>
        <w:t xml:space="preserve"> </w:t>
      </w:r>
      <w:r w:rsidRPr="00984198">
        <w:rPr>
          <w:rFonts w:hint="cs"/>
          <w:rtl/>
          <w:lang w:bidi="fa-IR"/>
        </w:rPr>
        <w:t>دوست داشته باشد، توبیخ و سرزنش کرده و نیز</w:t>
      </w:r>
      <w:r w:rsidR="009D0387" w:rsidRPr="00984198">
        <w:rPr>
          <w:rFonts w:hint="cs"/>
          <w:rtl/>
          <w:lang w:bidi="fa-IR"/>
        </w:rPr>
        <w:t xml:space="preserve"> آن‌ها </w:t>
      </w:r>
      <w:r w:rsidRPr="00984198">
        <w:rPr>
          <w:rFonts w:hint="cs"/>
          <w:rtl/>
          <w:lang w:bidi="fa-IR"/>
        </w:rPr>
        <w:t>را تهدید کرده و وعید داده و فرموده:</w:t>
      </w:r>
      <w:r w:rsidR="00FC51A8" w:rsidRPr="00984198">
        <w:rPr>
          <w:rFonts w:hint="cs"/>
          <w:rtl/>
          <w:lang w:bidi="fa-IR"/>
        </w:rPr>
        <w:t xml:space="preserve"> </w:t>
      </w:r>
      <w:r w:rsidR="00174EBE">
        <w:rPr>
          <w:rFonts w:ascii="Traditional Arabic" w:hAnsi="Traditional Arabic" w:cs="Traditional Arabic"/>
          <w:rtl/>
        </w:rPr>
        <w:t>﴿</w:t>
      </w:r>
      <w:r w:rsidR="00174EBE">
        <w:rPr>
          <w:rFonts w:ascii="KFGQPC Uthmanic Script HAFS" w:hAnsi="KFGQPC Uthmanic Script HAFS" w:cs="KFGQPC Uthmanic Script HAFS" w:hint="cs"/>
          <w:rtl/>
        </w:rPr>
        <w:t>فَتَرَبَّصُواْ</w:t>
      </w:r>
      <w:r w:rsidR="00174EBE">
        <w:rPr>
          <w:rFonts w:ascii="KFGQPC Uthmanic Script HAFS" w:hAnsi="KFGQPC Uthmanic Script HAFS" w:cs="KFGQPC Uthmanic Script HAFS"/>
          <w:rtl/>
        </w:rPr>
        <w:t xml:space="preserve"> حَتَّىٰ يَأۡتِيَ </w:t>
      </w:r>
      <w:r w:rsidR="00174EBE">
        <w:rPr>
          <w:rFonts w:ascii="KFGQPC Uthmanic Script HAFS" w:hAnsi="KFGQPC Uthmanic Script HAFS" w:cs="KFGQPC Uthmanic Script HAFS" w:hint="cs"/>
          <w:rtl/>
        </w:rPr>
        <w:t>ٱللَّهُ</w:t>
      </w:r>
      <w:r w:rsidR="00174EBE">
        <w:rPr>
          <w:rFonts w:ascii="KFGQPC Uthmanic Script HAFS" w:hAnsi="KFGQPC Uthmanic Script HAFS" w:cs="KFGQPC Uthmanic Script HAFS"/>
          <w:rtl/>
        </w:rPr>
        <w:t xml:space="preserve"> بِأَمۡرِهِ</w:t>
      </w:r>
      <w:r w:rsidR="00174EBE">
        <w:rPr>
          <w:rFonts w:ascii="KFGQPC Uthmanic Script HAFS" w:hAnsi="KFGQPC Uthmanic Script HAFS" w:cs="KFGQPC Uthmanic Script HAFS" w:hint="cs"/>
          <w:rtl/>
        </w:rPr>
        <w:t>ۦۗ</w:t>
      </w:r>
      <w:r w:rsidR="00174EBE">
        <w:rPr>
          <w:rFonts w:ascii="Traditional Arabic" w:hAnsi="Traditional Arabic" w:cs="Traditional Arabic"/>
          <w:rtl/>
        </w:rPr>
        <w:t>﴾</w:t>
      </w:r>
      <w:r w:rsidRPr="00984198">
        <w:rPr>
          <w:rFonts w:hint="cs"/>
          <w:rtl/>
          <w:lang w:bidi="fa-IR"/>
        </w:rPr>
        <w:t xml:space="preserve"> و سپس در پایان آیه،</w:t>
      </w:r>
      <w:r w:rsidR="009D0387" w:rsidRPr="00984198">
        <w:rPr>
          <w:rFonts w:hint="cs"/>
          <w:rtl/>
          <w:lang w:bidi="fa-IR"/>
        </w:rPr>
        <w:t xml:space="preserve"> آن‌ها </w:t>
      </w:r>
      <w:r w:rsidR="00193B2B">
        <w:rPr>
          <w:rFonts w:hint="cs"/>
          <w:rtl/>
          <w:lang w:bidi="fa-IR"/>
        </w:rPr>
        <w:t>را فاسق خوانده است</w:t>
      </w:r>
      <w:r w:rsidRPr="00984198">
        <w:rPr>
          <w:rFonts w:hint="cs"/>
          <w:rtl/>
          <w:lang w:bidi="fa-IR"/>
        </w:rPr>
        <w:t xml:space="preserve"> و</w:t>
      </w:r>
      <w:r w:rsidR="009D0387" w:rsidRPr="00984198">
        <w:rPr>
          <w:rFonts w:hint="cs"/>
          <w:rtl/>
          <w:lang w:bidi="fa-IR"/>
        </w:rPr>
        <w:t xml:space="preserve"> آن‌ها </w:t>
      </w:r>
      <w:r w:rsidRPr="00984198">
        <w:rPr>
          <w:rFonts w:hint="cs"/>
          <w:rtl/>
          <w:lang w:bidi="fa-IR"/>
        </w:rPr>
        <w:t>را آگاه فرموده که ایشان از کسانی هستند که گمراه شده و الله عزوجل</w:t>
      </w:r>
      <w:r w:rsidR="009D0387" w:rsidRPr="00984198">
        <w:rPr>
          <w:rFonts w:hint="cs"/>
          <w:rtl/>
          <w:lang w:bidi="fa-IR"/>
        </w:rPr>
        <w:t xml:space="preserve"> آن‌ها </w:t>
      </w:r>
      <w:r w:rsidRPr="00984198">
        <w:rPr>
          <w:rFonts w:hint="cs"/>
          <w:rtl/>
          <w:lang w:bidi="fa-IR"/>
        </w:rPr>
        <w:t xml:space="preserve">را هدایت نکرده است. </w:t>
      </w:r>
    </w:p>
    <w:p w:rsidR="00C5413C" w:rsidRPr="00984198" w:rsidRDefault="00C5413C" w:rsidP="00193B2B">
      <w:pPr>
        <w:widowControl w:val="0"/>
        <w:autoSpaceDE w:val="0"/>
        <w:autoSpaceDN w:val="0"/>
        <w:adjustRightInd w:val="0"/>
        <w:jc w:val="both"/>
        <w:rPr>
          <w:rFonts w:hint="cs"/>
          <w:rtl/>
          <w:lang w:bidi="fa-IR"/>
        </w:rPr>
      </w:pPr>
      <w:r w:rsidRPr="00984198">
        <w:rPr>
          <w:rFonts w:hint="cs"/>
          <w:rtl/>
          <w:lang w:bidi="fa-IR"/>
        </w:rPr>
        <w:lastRenderedPageBreak/>
        <w:t xml:space="preserve">از </w:t>
      </w:r>
      <w:r w:rsidR="00193B2B">
        <w:rPr>
          <w:rFonts w:hint="cs"/>
          <w:rtl/>
          <w:lang w:bidi="fa-IR"/>
        </w:rPr>
        <w:t>روشن</w:t>
      </w:r>
      <w:r w:rsidR="009D0387" w:rsidRPr="00984198">
        <w:rPr>
          <w:rFonts w:hint="cs"/>
          <w:rtl/>
          <w:lang w:bidi="fa-IR"/>
        </w:rPr>
        <w:t xml:space="preserve">‌ترین </w:t>
      </w:r>
      <w:r w:rsidRPr="00984198">
        <w:rPr>
          <w:rFonts w:hint="cs"/>
          <w:rtl/>
          <w:lang w:bidi="fa-IR"/>
        </w:rPr>
        <w:t xml:space="preserve">دلایل بر وجوب محبت رسول الله </w:t>
      </w:r>
      <w:r w:rsidR="00193B2B">
        <w:rPr>
          <w:rFonts w:ascii="Arial" w:hAnsi="Arial" w:cs="CTraditional Arabic" w:hint="cs"/>
          <w:rtl/>
        </w:rPr>
        <w:t>ح</w:t>
      </w:r>
      <w:r w:rsidRPr="00984198">
        <w:rPr>
          <w:rFonts w:hint="cs"/>
          <w:rtl/>
          <w:lang w:bidi="fa-IR"/>
        </w:rPr>
        <w:t xml:space="preserve"> حدیثی است که امام بخاری از ابوهریره </w:t>
      </w:r>
      <w:r w:rsidR="00C336B2">
        <w:rPr>
          <w:rFonts w:ascii="Arial" w:hAnsi="Arial" w:cs="CTraditional Arabic" w:hint="cs"/>
          <w:rtl/>
        </w:rPr>
        <w:t>س</w:t>
      </w:r>
      <w:r w:rsidR="00C336B2" w:rsidRPr="00984198">
        <w:rPr>
          <w:rFonts w:hint="cs"/>
          <w:rtl/>
          <w:lang w:bidi="fa-IR"/>
        </w:rPr>
        <w:t xml:space="preserve"> </w:t>
      </w:r>
      <w:r w:rsidRPr="00984198">
        <w:rPr>
          <w:rFonts w:hint="cs"/>
          <w:rtl/>
          <w:lang w:bidi="fa-IR"/>
        </w:rPr>
        <w:t xml:space="preserve">روایت کرده است که رسول الله </w:t>
      </w:r>
      <w:r w:rsidR="00193B2B">
        <w:rPr>
          <w:rFonts w:ascii="Arial" w:hAnsi="Arial" w:cs="CTraditional Arabic" w:hint="cs"/>
          <w:rtl/>
        </w:rPr>
        <w:t>ح</w:t>
      </w:r>
      <w:r w:rsidRPr="00984198">
        <w:rPr>
          <w:rFonts w:hint="cs"/>
          <w:rtl/>
          <w:lang w:bidi="fa-IR"/>
        </w:rPr>
        <w:t xml:space="preserve"> فرمودند: </w:t>
      </w:r>
      <w:r w:rsidRPr="00633058">
        <w:rPr>
          <w:rStyle w:val="Char2"/>
          <w:rFonts w:hint="cs"/>
          <w:rtl/>
        </w:rPr>
        <w:t>«</w:t>
      </w:r>
      <w:r w:rsidRPr="00633058">
        <w:rPr>
          <w:rStyle w:val="Char2"/>
          <w:rFonts w:hint="eastAsia"/>
          <w:rtl/>
        </w:rPr>
        <w:t>فَوَالَّذِي</w:t>
      </w:r>
      <w:r w:rsidRPr="00633058">
        <w:rPr>
          <w:rStyle w:val="Char2"/>
          <w:rtl/>
        </w:rPr>
        <w:t xml:space="preserve"> </w:t>
      </w:r>
      <w:r w:rsidRPr="00633058">
        <w:rPr>
          <w:rStyle w:val="Char2"/>
          <w:rFonts w:hint="eastAsia"/>
          <w:rtl/>
        </w:rPr>
        <w:t>نَفْسِي</w:t>
      </w:r>
      <w:r w:rsidRPr="00633058">
        <w:rPr>
          <w:rStyle w:val="Char2"/>
          <w:rtl/>
        </w:rPr>
        <w:t xml:space="preserve"> </w:t>
      </w:r>
      <w:r w:rsidRPr="00633058">
        <w:rPr>
          <w:rStyle w:val="Char2"/>
          <w:rFonts w:hint="eastAsia"/>
          <w:rtl/>
        </w:rPr>
        <w:t>بِيَدِهِ،</w:t>
      </w:r>
      <w:r w:rsidRPr="00633058">
        <w:rPr>
          <w:rStyle w:val="Char2"/>
          <w:rtl/>
        </w:rPr>
        <w:t xml:space="preserve"> </w:t>
      </w:r>
      <w:r w:rsidRPr="00633058">
        <w:rPr>
          <w:rStyle w:val="Char2"/>
          <w:rFonts w:hint="eastAsia"/>
          <w:rtl/>
        </w:rPr>
        <w:t>لاَ</w:t>
      </w:r>
      <w:r w:rsidRPr="00633058">
        <w:rPr>
          <w:rStyle w:val="Char2"/>
          <w:rtl/>
        </w:rPr>
        <w:t xml:space="preserve"> </w:t>
      </w:r>
      <w:r w:rsidRPr="00633058">
        <w:rPr>
          <w:rStyle w:val="Char2"/>
          <w:rFonts w:hint="eastAsia"/>
          <w:rtl/>
        </w:rPr>
        <w:t>يُؤْمِنُ</w:t>
      </w:r>
      <w:r w:rsidRPr="00633058">
        <w:rPr>
          <w:rStyle w:val="Char2"/>
          <w:rtl/>
        </w:rPr>
        <w:t xml:space="preserve"> </w:t>
      </w:r>
      <w:r w:rsidRPr="00633058">
        <w:rPr>
          <w:rStyle w:val="Char2"/>
          <w:rFonts w:hint="eastAsia"/>
          <w:rtl/>
        </w:rPr>
        <w:t>أَحَدُكُمْ</w:t>
      </w:r>
      <w:r w:rsidRPr="00633058">
        <w:rPr>
          <w:rStyle w:val="Char2"/>
          <w:rtl/>
        </w:rPr>
        <w:t xml:space="preserve"> </w:t>
      </w:r>
      <w:r w:rsidRPr="00633058">
        <w:rPr>
          <w:rStyle w:val="Char2"/>
          <w:rFonts w:hint="eastAsia"/>
          <w:rtl/>
        </w:rPr>
        <w:t>حَتَّى</w:t>
      </w:r>
      <w:r w:rsidRPr="00633058">
        <w:rPr>
          <w:rStyle w:val="Char2"/>
          <w:rtl/>
        </w:rPr>
        <w:t xml:space="preserve"> </w:t>
      </w:r>
      <w:r w:rsidRPr="00633058">
        <w:rPr>
          <w:rStyle w:val="Char2"/>
          <w:rFonts w:hint="eastAsia"/>
          <w:rtl/>
        </w:rPr>
        <w:t>أَكُونَ</w:t>
      </w:r>
      <w:r w:rsidRPr="00633058">
        <w:rPr>
          <w:rStyle w:val="Char2"/>
          <w:rtl/>
        </w:rPr>
        <w:t xml:space="preserve"> </w:t>
      </w:r>
      <w:r w:rsidRPr="00633058">
        <w:rPr>
          <w:rStyle w:val="Char2"/>
          <w:rFonts w:hint="eastAsia"/>
          <w:rtl/>
        </w:rPr>
        <w:t>أَحَبَّ</w:t>
      </w:r>
      <w:r w:rsidRPr="00633058">
        <w:rPr>
          <w:rStyle w:val="Char2"/>
          <w:rtl/>
        </w:rPr>
        <w:t xml:space="preserve"> </w:t>
      </w:r>
      <w:r w:rsidRPr="00633058">
        <w:rPr>
          <w:rStyle w:val="Char2"/>
          <w:rFonts w:hint="eastAsia"/>
          <w:rtl/>
        </w:rPr>
        <w:t>إِلَيْهِ</w:t>
      </w:r>
      <w:r w:rsidRPr="00633058">
        <w:rPr>
          <w:rStyle w:val="Char2"/>
          <w:rtl/>
        </w:rPr>
        <w:t xml:space="preserve"> </w:t>
      </w:r>
      <w:r w:rsidRPr="00633058">
        <w:rPr>
          <w:rStyle w:val="Char2"/>
          <w:rFonts w:hint="eastAsia"/>
          <w:rtl/>
        </w:rPr>
        <w:t>مِنْ</w:t>
      </w:r>
      <w:r w:rsidRPr="00633058">
        <w:rPr>
          <w:rStyle w:val="Char2"/>
          <w:rtl/>
        </w:rPr>
        <w:t xml:space="preserve"> </w:t>
      </w:r>
      <w:r w:rsidRPr="00633058">
        <w:rPr>
          <w:rStyle w:val="Char2"/>
          <w:rFonts w:hint="eastAsia"/>
          <w:rtl/>
        </w:rPr>
        <w:t>وَالِدِهِ</w:t>
      </w:r>
      <w:r w:rsidRPr="00633058">
        <w:rPr>
          <w:rStyle w:val="Char2"/>
          <w:rtl/>
        </w:rPr>
        <w:t xml:space="preserve"> </w:t>
      </w:r>
      <w:r w:rsidRPr="00633058">
        <w:rPr>
          <w:rStyle w:val="Char2"/>
          <w:rFonts w:hint="eastAsia"/>
          <w:rtl/>
        </w:rPr>
        <w:t>وَوَلَدِهِ</w:t>
      </w:r>
      <w:r w:rsidRPr="00633058">
        <w:rPr>
          <w:rStyle w:val="Char2"/>
          <w:rFonts w:hint="cs"/>
          <w:rtl/>
        </w:rPr>
        <w:t>»</w:t>
      </w:r>
      <w:r w:rsidRPr="00984198">
        <w:rPr>
          <w:rStyle w:val="FootnoteReference"/>
          <w:rtl/>
          <w:lang w:bidi="fa-IR"/>
        </w:rPr>
        <w:footnoteReference w:id="412"/>
      </w:r>
      <w:r w:rsidRPr="00984198">
        <w:rPr>
          <w:rFonts w:hint="cs"/>
          <w:rtl/>
          <w:lang w:bidi="fa-IR"/>
        </w:rPr>
        <w:t xml:space="preserve"> </w:t>
      </w:r>
      <w:r w:rsidR="00193B2B">
        <w:rPr>
          <w:rFonts w:hint="cs"/>
          <w:rtl/>
          <w:lang w:bidi="fa-IR"/>
        </w:rPr>
        <w:t>«</w:t>
      </w:r>
      <w:r w:rsidRPr="00984198">
        <w:rPr>
          <w:rFonts w:hint="cs"/>
          <w:rtl/>
          <w:lang w:bidi="fa-IR"/>
        </w:rPr>
        <w:t>سوگند به ذاتی که جانم در دست اوست کسی از شما مومن</w:t>
      </w:r>
      <w:r w:rsidR="009D0387" w:rsidRPr="00984198">
        <w:rPr>
          <w:rFonts w:hint="cs"/>
          <w:rtl/>
          <w:lang w:bidi="fa-IR"/>
        </w:rPr>
        <w:t xml:space="preserve"> نمی‌</w:t>
      </w:r>
      <w:r w:rsidRPr="00984198">
        <w:rPr>
          <w:rFonts w:hint="cs"/>
          <w:rtl/>
          <w:lang w:bidi="fa-IR"/>
        </w:rPr>
        <w:t>باشد تا زمانی</w:t>
      </w:r>
      <w:r w:rsidR="00193B2B">
        <w:rPr>
          <w:rtl/>
          <w:lang w:bidi="fa-IR"/>
        </w:rPr>
        <w:softHyphen/>
      </w:r>
      <w:r w:rsidRPr="00984198">
        <w:rPr>
          <w:rFonts w:hint="cs"/>
          <w:rtl/>
          <w:lang w:bidi="fa-IR"/>
        </w:rPr>
        <w:t>که من نزد او از پدر و فرزندش محبوب</w:t>
      </w:r>
      <w:r w:rsidR="007009AB" w:rsidRPr="00984198">
        <w:rPr>
          <w:rFonts w:hint="cs"/>
          <w:rtl/>
          <w:lang w:bidi="fa-IR"/>
        </w:rPr>
        <w:t>‌</w:t>
      </w:r>
      <w:r w:rsidR="00193B2B">
        <w:rPr>
          <w:rFonts w:hint="cs"/>
          <w:rtl/>
          <w:lang w:bidi="fa-IR"/>
        </w:rPr>
        <w:t xml:space="preserve">تر </w:t>
      </w:r>
      <w:r w:rsidRPr="00984198">
        <w:rPr>
          <w:rFonts w:hint="cs"/>
          <w:rtl/>
          <w:lang w:bidi="fa-IR"/>
        </w:rPr>
        <w:t>باشم.</w:t>
      </w:r>
      <w:r w:rsidR="00193B2B">
        <w:rPr>
          <w:rFonts w:hint="cs"/>
          <w:rtl/>
          <w:lang w:bidi="fa-IR"/>
        </w:rPr>
        <w:t>»</w:t>
      </w:r>
    </w:p>
    <w:p w:rsidR="00C5413C" w:rsidRPr="00984198" w:rsidRDefault="00C5413C" w:rsidP="00193B2B">
      <w:pPr>
        <w:widowControl w:val="0"/>
        <w:autoSpaceDE w:val="0"/>
        <w:autoSpaceDN w:val="0"/>
        <w:adjustRightInd w:val="0"/>
        <w:jc w:val="both"/>
        <w:rPr>
          <w:rFonts w:hint="cs"/>
          <w:rtl/>
          <w:lang w:bidi="fa-IR"/>
        </w:rPr>
      </w:pPr>
      <w:r w:rsidRPr="00984198">
        <w:rPr>
          <w:rFonts w:hint="cs"/>
          <w:rtl/>
          <w:lang w:bidi="fa-IR"/>
        </w:rPr>
        <w:t>و در صحیح از ا</w:t>
      </w:r>
      <w:r w:rsidR="00193B2B">
        <w:rPr>
          <w:rFonts w:hint="cs"/>
          <w:rtl/>
          <w:lang w:bidi="fa-IR"/>
        </w:rPr>
        <w:t>نس</w:t>
      </w:r>
      <w:r w:rsidRPr="00984198">
        <w:rPr>
          <w:rFonts w:hint="cs"/>
          <w:rtl/>
          <w:lang w:bidi="fa-IR"/>
        </w:rPr>
        <w:t xml:space="preserve"> روایت شده که رسول الله </w:t>
      </w:r>
      <w:r w:rsidR="00193B2B">
        <w:rPr>
          <w:rFonts w:ascii="Arial" w:hAnsi="Arial" w:cs="CTraditional Arabic" w:hint="cs"/>
          <w:rtl/>
        </w:rPr>
        <w:t>ح</w:t>
      </w:r>
      <w:r w:rsidRPr="00984198">
        <w:rPr>
          <w:rFonts w:hint="cs"/>
          <w:rtl/>
          <w:lang w:bidi="fa-IR"/>
        </w:rPr>
        <w:t xml:space="preserve"> فرمودند</w:t>
      </w:r>
      <w:r w:rsidR="00633058" w:rsidRPr="00984198">
        <w:rPr>
          <w:rFonts w:hint="cs"/>
          <w:rtl/>
          <w:lang w:bidi="fa-IR"/>
        </w:rPr>
        <w:t xml:space="preserve">: </w:t>
      </w:r>
      <w:r w:rsidR="0017046E" w:rsidRPr="00633058">
        <w:rPr>
          <w:rStyle w:val="Char2"/>
          <w:rFonts w:hint="cs"/>
          <w:rtl/>
        </w:rPr>
        <w:t>«</w:t>
      </w:r>
      <w:r w:rsidRPr="00633058">
        <w:rPr>
          <w:rStyle w:val="Char2"/>
          <w:rFonts w:hint="eastAsia"/>
          <w:rtl/>
        </w:rPr>
        <w:t>لاَ</w:t>
      </w:r>
      <w:r w:rsidRPr="00633058">
        <w:rPr>
          <w:rStyle w:val="Char2"/>
          <w:rtl/>
        </w:rPr>
        <w:t xml:space="preserve"> </w:t>
      </w:r>
      <w:r w:rsidRPr="00633058">
        <w:rPr>
          <w:rStyle w:val="Char2"/>
          <w:rFonts w:hint="eastAsia"/>
          <w:rtl/>
        </w:rPr>
        <w:t>يُؤْمِنُ</w:t>
      </w:r>
      <w:r w:rsidRPr="00633058">
        <w:rPr>
          <w:rStyle w:val="Char2"/>
          <w:rtl/>
        </w:rPr>
        <w:t xml:space="preserve"> </w:t>
      </w:r>
      <w:r w:rsidRPr="00633058">
        <w:rPr>
          <w:rStyle w:val="Char2"/>
          <w:rFonts w:hint="eastAsia"/>
          <w:rtl/>
        </w:rPr>
        <w:t>أَحَدُكُمْ،</w:t>
      </w:r>
      <w:r w:rsidRPr="00633058">
        <w:rPr>
          <w:rStyle w:val="Char2"/>
          <w:rtl/>
        </w:rPr>
        <w:t xml:space="preserve"> </w:t>
      </w:r>
      <w:r w:rsidRPr="00633058">
        <w:rPr>
          <w:rStyle w:val="Char2"/>
          <w:rFonts w:hint="eastAsia"/>
          <w:rtl/>
        </w:rPr>
        <w:t>حَتَّى</w:t>
      </w:r>
      <w:r w:rsidRPr="00633058">
        <w:rPr>
          <w:rStyle w:val="Char2"/>
          <w:rtl/>
        </w:rPr>
        <w:t xml:space="preserve"> </w:t>
      </w:r>
      <w:r w:rsidRPr="00633058">
        <w:rPr>
          <w:rStyle w:val="Char2"/>
          <w:rFonts w:hint="eastAsia"/>
          <w:rtl/>
        </w:rPr>
        <w:t>أَكُونَ</w:t>
      </w:r>
      <w:r w:rsidRPr="00633058">
        <w:rPr>
          <w:rStyle w:val="Char2"/>
          <w:rtl/>
        </w:rPr>
        <w:t xml:space="preserve"> </w:t>
      </w:r>
      <w:r w:rsidRPr="00633058">
        <w:rPr>
          <w:rStyle w:val="Char2"/>
          <w:rFonts w:hint="eastAsia"/>
          <w:rtl/>
        </w:rPr>
        <w:t>أَحَبَّ</w:t>
      </w:r>
      <w:r w:rsidRPr="00633058">
        <w:rPr>
          <w:rStyle w:val="Char2"/>
          <w:rtl/>
        </w:rPr>
        <w:t xml:space="preserve"> </w:t>
      </w:r>
      <w:r w:rsidRPr="00633058">
        <w:rPr>
          <w:rStyle w:val="Char2"/>
          <w:rFonts w:hint="eastAsia"/>
          <w:rtl/>
        </w:rPr>
        <w:t>إِلَيْهِ</w:t>
      </w:r>
      <w:r w:rsidRPr="00633058">
        <w:rPr>
          <w:rStyle w:val="Char2"/>
          <w:rtl/>
        </w:rPr>
        <w:t xml:space="preserve"> </w:t>
      </w:r>
      <w:r w:rsidRPr="00633058">
        <w:rPr>
          <w:rStyle w:val="Char2"/>
          <w:rFonts w:hint="eastAsia"/>
          <w:rtl/>
        </w:rPr>
        <w:t>مِنْ</w:t>
      </w:r>
      <w:r w:rsidRPr="00633058">
        <w:rPr>
          <w:rStyle w:val="Char2"/>
          <w:rtl/>
        </w:rPr>
        <w:t xml:space="preserve"> </w:t>
      </w:r>
      <w:r w:rsidRPr="00633058">
        <w:rPr>
          <w:rStyle w:val="Char2"/>
          <w:rFonts w:hint="eastAsia"/>
          <w:rtl/>
        </w:rPr>
        <w:t>وَالِدِهِ</w:t>
      </w:r>
      <w:r w:rsidRPr="00633058">
        <w:rPr>
          <w:rStyle w:val="Char2"/>
          <w:rtl/>
        </w:rPr>
        <w:t xml:space="preserve"> </w:t>
      </w:r>
      <w:r w:rsidRPr="00633058">
        <w:rPr>
          <w:rStyle w:val="Char2"/>
          <w:rFonts w:hint="eastAsia"/>
          <w:rtl/>
        </w:rPr>
        <w:t>وَوَلَدِهِ</w:t>
      </w:r>
      <w:r w:rsidRPr="00633058">
        <w:rPr>
          <w:rStyle w:val="Char2"/>
          <w:rtl/>
        </w:rPr>
        <w:t xml:space="preserve"> </w:t>
      </w:r>
      <w:r w:rsidRPr="00633058">
        <w:rPr>
          <w:rStyle w:val="Char2"/>
          <w:rFonts w:hint="eastAsia"/>
          <w:rtl/>
        </w:rPr>
        <w:t>وَالنَّاسِ</w:t>
      </w:r>
      <w:r w:rsidRPr="00633058">
        <w:rPr>
          <w:rStyle w:val="Char2"/>
          <w:rtl/>
        </w:rPr>
        <w:t xml:space="preserve"> </w:t>
      </w:r>
      <w:r w:rsidRPr="00633058">
        <w:rPr>
          <w:rStyle w:val="Char2"/>
          <w:rFonts w:hint="eastAsia"/>
          <w:rtl/>
        </w:rPr>
        <w:t>أَجْمَعِينَ</w:t>
      </w:r>
      <w:r w:rsidRPr="00633058">
        <w:rPr>
          <w:rStyle w:val="Char2"/>
          <w:rFonts w:hint="cs"/>
          <w:rtl/>
        </w:rPr>
        <w:t>»</w:t>
      </w:r>
      <w:r w:rsidRPr="00984198">
        <w:rPr>
          <w:rStyle w:val="FootnoteReference"/>
          <w:rtl/>
          <w:lang w:bidi="fa-IR"/>
        </w:rPr>
        <w:footnoteReference w:id="413"/>
      </w:r>
      <w:r w:rsidR="002A3116">
        <w:rPr>
          <w:rFonts w:hint="cs"/>
          <w:rtl/>
          <w:lang w:bidi="fa-IR"/>
        </w:rPr>
        <w:t>.</w:t>
      </w:r>
      <w:r w:rsidRPr="00984198">
        <w:rPr>
          <w:rFonts w:hint="cs"/>
          <w:rtl/>
          <w:lang w:bidi="fa-IR"/>
        </w:rPr>
        <w:t xml:space="preserve"> </w:t>
      </w:r>
      <w:r w:rsidR="002A3116">
        <w:rPr>
          <w:rFonts w:hint="cs"/>
          <w:rtl/>
          <w:lang w:bidi="fa-IR"/>
        </w:rPr>
        <w:t>«</w:t>
      </w:r>
      <w:r w:rsidRPr="00984198">
        <w:rPr>
          <w:rFonts w:hint="cs"/>
          <w:rtl/>
          <w:lang w:bidi="fa-IR"/>
        </w:rPr>
        <w:t>کسی از شما</w:t>
      </w:r>
      <w:r w:rsidR="009D0387" w:rsidRPr="00984198">
        <w:rPr>
          <w:rFonts w:hint="cs"/>
          <w:rtl/>
          <w:lang w:bidi="fa-IR"/>
        </w:rPr>
        <w:t xml:space="preserve"> نمی‌</w:t>
      </w:r>
      <w:r w:rsidRPr="00984198">
        <w:rPr>
          <w:rFonts w:hint="cs"/>
          <w:rtl/>
          <w:lang w:bidi="fa-IR"/>
        </w:rPr>
        <w:t>تواند مومن واقعی باشد، تا اینکه من نزد او از پدر و فرزند و همه</w:t>
      </w:r>
      <w:r w:rsidR="00AC25A8" w:rsidRPr="00984198">
        <w:rPr>
          <w:rFonts w:hint="cs"/>
          <w:rtl/>
          <w:lang w:bidi="fa-IR"/>
        </w:rPr>
        <w:t xml:space="preserve">‌ی </w:t>
      </w:r>
      <w:r w:rsidRPr="00984198">
        <w:rPr>
          <w:rFonts w:hint="cs"/>
          <w:rtl/>
          <w:lang w:bidi="fa-IR"/>
        </w:rPr>
        <w:t>مردم محبوب</w:t>
      </w:r>
      <w:r w:rsidR="002A3116">
        <w:rPr>
          <w:rFonts w:hint="cs"/>
          <w:rtl/>
          <w:lang w:bidi="fa-IR"/>
        </w:rPr>
        <w:t>‌</w:t>
      </w:r>
      <w:r w:rsidR="00193B2B">
        <w:rPr>
          <w:rFonts w:hint="cs"/>
          <w:rtl/>
          <w:lang w:bidi="fa-IR"/>
        </w:rPr>
        <w:t xml:space="preserve">تر </w:t>
      </w:r>
      <w:r w:rsidRPr="00984198">
        <w:rPr>
          <w:rFonts w:hint="cs"/>
          <w:rtl/>
          <w:lang w:bidi="fa-IR"/>
        </w:rPr>
        <w:t>باشم</w:t>
      </w:r>
      <w:r w:rsidR="002A3116">
        <w:rPr>
          <w:rFonts w:hint="cs"/>
          <w:rtl/>
          <w:lang w:bidi="fa-IR"/>
        </w:rPr>
        <w:t>»</w:t>
      </w:r>
      <w:r w:rsidRPr="00984198">
        <w:rPr>
          <w:rFonts w:hint="cs"/>
          <w:rtl/>
          <w:lang w:bidi="fa-IR"/>
        </w:rPr>
        <w:t xml:space="preserve">. </w:t>
      </w:r>
    </w:p>
    <w:p w:rsidR="00C5413C" w:rsidRPr="00984198" w:rsidRDefault="00C5413C" w:rsidP="00193B2B">
      <w:pPr>
        <w:widowControl w:val="0"/>
        <w:autoSpaceDE w:val="0"/>
        <w:autoSpaceDN w:val="0"/>
        <w:adjustRightInd w:val="0"/>
        <w:jc w:val="both"/>
        <w:rPr>
          <w:rFonts w:hint="cs"/>
          <w:rtl/>
          <w:lang w:bidi="fa-IR"/>
        </w:rPr>
      </w:pPr>
      <w:r w:rsidRPr="00984198">
        <w:rPr>
          <w:rFonts w:hint="cs"/>
          <w:rtl/>
          <w:lang w:bidi="fa-IR"/>
        </w:rPr>
        <w:t xml:space="preserve">در </w:t>
      </w:r>
      <w:r w:rsidR="00193B2B">
        <w:rPr>
          <w:rFonts w:hint="cs"/>
          <w:rtl/>
          <w:lang w:bidi="fa-IR"/>
        </w:rPr>
        <w:t xml:space="preserve">این </w:t>
      </w:r>
      <w:r w:rsidRPr="00984198">
        <w:rPr>
          <w:rFonts w:hint="cs"/>
          <w:rtl/>
          <w:lang w:bidi="fa-IR"/>
        </w:rPr>
        <w:t>حدیث پدر و فرزند مخصوصا ذکر شده</w:t>
      </w:r>
      <w:r w:rsidR="00AC25A8" w:rsidRPr="00984198">
        <w:rPr>
          <w:rFonts w:hint="cs"/>
          <w:rtl/>
          <w:lang w:bidi="fa-IR"/>
        </w:rPr>
        <w:t xml:space="preserve">‌اند </w:t>
      </w:r>
      <w:r w:rsidRPr="00984198">
        <w:rPr>
          <w:rFonts w:hint="cs"/>
          <w:rtl/>
          <w:lang w:bidi="fa-IR"/>
        </w:rPr>
        <w:t>چرا که</w:t>
      </w:r>
      <w:r w:rsidR="009D0387" w:rsidRPr="00984198">
        <w:rPr>
          <w:rFonts w:hint="cs"/>
          <w:rtl/>
          <w:lang w:bidi="fa-IR"/>
        </w:rPr>
        <w:t xml:space="preserve"> آن‌ها </w:t>
      </w:r>
      <w:r w:rsidRPr="00984198">
        <w:rPr>
          <w:rFonts w:hint="cs"/>
          <w:rtl/>
          <w:lang w:bidi="fa-IR"/>
        </w:rPr>
        <w:t>عزیزترین مخلوقات الله عزوجل برای هر انسانی</w:t>
      </w:r>
      <w:r w:rsidR="009D0387" w:rsidRPr="00984198">
        <w:rPr>
          <w:rFonts w:hint="cs"/>
          <w:rtl/>
          <w:lang w:bidi="fa-IR"/>
        </w:rPr>
        <w:t xml:space="preserve"> می‌</w:t>
      </w:r>
      <w:r w:rsidRPr="00984198">
        <w:rPr>
          <w:rFonts w:hint="cs"/>
          <w:rtl/>
          <w:lang w:bidi="fa-IR"/>
        </w:rPr>
        <w:t>باشند، بلکه چه بسا از خود اشخاص برای</w:t>
      </w:r>
      <w:r w:rsidR="00193B2B">
        <w:rPr>
          <w:rtl/>
          <w:lang w:bidi="fa-IR"/>
        </w:rPr>
        <w:softHyphen/>
      </w:r>
      <w:r w:rsidRPr="00984198">
        <w:rPr>
          <w:rFonts w:hint="cs"/>
          <w:rtl/>
          <w:lang w:bidi="fa-IR"/>
        </w:rPr>
        <w:t>شان محبوب</w:t>
      </w:r>
      <w:r w:rsidR="00193B2B">
        <w:rPr>
          <w:rtl/>
          <w:lang w:bidi="fa-IR"/>
        </w:rPr>
        <w:softHyphen/>
      </w:r>
      <w:r w:rsidR="00193B2B">
        <w:rPr>
          <w:rFonts w:hint="cs"/>
          <w:rtl/>
          <w:lang w:bidi="fa-IR"/>
        </w:rPr>
        <w:t>تر باشند.</w:t>
      </w:r>
      <w:r w:rsidRPr="00984198">
        <w:rPr>
          <w:rFonts w:hint="cs"/>
          <w:rtl/>
          <w:lang w:bidi="fa-IR"/>
        </w:rPr>
        <w:t xml:space="preserve"> و این مساله تاکیدی بر آن</w:t>
      </w:r>
      <w:r w:rsidR="009D0387" w:rsidRPr="00984198">
        <w:rPr>
          <w:rFonts w:hint="cs"/>
          <w:rtl/>
          <w:lang w:bidi="fa-IR"/>
        </w:rPr>
        <w:t xml:space="preserve"> می‌</w:t>
      </w:r>
      <w:r w:rsidRPr="00984198">
        <w:rPr>
          <w:rFonts w:hint="cs"/>
          <w:rtl/>
          <w:lang w:bidi="fa-IR"/>
        </w:rPr>
        <w:t xml:space="preserve">باشد که واجب است رسول الله </w:t>
      </w:r>
      <w:r w:rsidR="00193B2B">
        <w:rPr>
          <w:rFonts w:ascii="Arial" w:hAnsi="Arial" w:cs="CTraditional Arabic" w:hint="cs"/>
          <w:rtl/>
        </w:rPr>
        <w:t>ح</w:t>
      </w:r>
      <w:r w:rsidRPr="00984198">
        <w:rPr>
          <w:rFonts w:hint="cs"/>
          <w:rtl/>
          <w:lang w:bidi="fa-IR"/>
        </w:rPr>
        <w:t xml:space="preserve"> نزد هر انسانی محبوب</w:t>
      </w:r>
      <w:r w:rsidR="00633058" w:rsidRPr="00984198">
        <w:rPr>
          <w:rFonts w:hint="cs"/>
          <w:rtl/>
          <w:lang w:bidi="fa-IR"/>
        </w:rPr>
        <w:t>‌</w:t>
      </w:r>
      <w:r w:rsidRPr="00984198">
        <w:rPr>
          <w:rFonts w:hint="cs"/>
          <w:rtl/>
          <w:lang w:bidi="fa-IR"/>
        </w:rPr>
        <w:t xml:space="preserve">تر از هر حبیب و عزیزی از </w:t>
      </w:r>
      <w:r w:rsidR="00193B2B">
        <w:rPr>
          <w:rFonts w:hint="cs"/>
          <w:rtl/>
          <w:lang w:bidi="fa-IR"/>
        </w:rPr>
        <w:t>میان</w:t>
      </w:r>
      <w:r w:rsidRPr="00984198">
        <w:rPr>
          <w:rFonts w:hint="cs"/>
          <w:rtl/>
          <w:lang w:bidi="fa-IR"/>
        </w:rPr>
        <w:t xml:space="preserve"> بشریت باشد</w:t>
      </w:r>
      <w:r w:rsidR="00193B2B">
        <w:rPr>
          <w:rFonts w:hint="cs"/>
          <w:rtl/>
          <w:lang w:bidi="fa-IR"/>
        </w:rPr>
        <w:t>»</w:t>
      </w:r>
      <w:r w:rsidRPr="00984198">
        <w:rPr>
          <w:rStyle w:val="FootnoteReference"/>
          <w:rtl/>
          <w:lang w:bidi="fa-IR"/>
        </w:rPr>
        <w:footnoteReference w:id="414"/>
      </w:r>
      <w:r w:rsidRPr="00984198">
        <w:rPr>
          <w:rFonts w:hint="cs"/>
          <w:rtl/>
          <w:lang w:bidi="fa-IR"/>
        </w:rPr>
        <w:t>.</w:t>
      </w:r>
    </w:p>
    <w:p w:rsidR="00C5413C" w:rsidRPr="00984198" w:rsidRDefault="00C5413C" w:rsidP="00193B2B">
      <w:pPr>
        <w:widowControl w:val="0"/>
        <w:autoSpaceDE w:val="0"/>
        <w:autoSpaceDN w:val="0"/>
        <w:adjustRightInd w:val="0"/>
        <w:jc w:val="both"/>
        <w:rPr>
          <w:rFonts w:hint="cs"/>
          <w:rtl/>
          <w:lang w:bidi="fa-IR"/>
        </w:rPr>
      </w:pPr>
      <w:r w:rsidRPr="00984198">
        <w:rPr>
          <w:rFonts w:hint="cs"/>
          <w:rtl/>
          <w:lang w:bidi="fa-IR"/>
        </w:rPr>
        <w:t>معنای این حدیث آن</w:t>
      </w:r>
      <w:r w:rsidR="00193B2B">
        <w:rPr>
          <w:rFonts w:hint="cs"/>
          <w:rtl/>
          <w:lang w:bidi="fa-IR"/>
        </w:rPr>
        <w:t xml:space="preserve"> ا</w:t>
      </w:r>
      <w:r w:rsidRPr="00984198">
        <w:rPr>
          <w:rFonts w:hint="cs"/>
          <w:rtl/>
          <w:lang w:bidi="fa-IR"/>
        </w:rPr>
        <w:t xml:space="preserve">ست که محبت رسول الله </w:t>
      </w:r>
      <w:r w:rsidR="00193B2B">
        <w:rPr>
          <w:rFonts w:ascii="Arial" w:hAnsi="Arial" w:cs="CTraditional Arabic" w:hint="cs"/>
          <w:rtl/>
        </w:rPr>
        <w:t>ح</w:t>
      </w:r>
      <w:r w:rsidRPr="00984198">
        <w:rPr>
          <w:rFonts w:hint="cs"/>
          <w:noProof/>
          <w:rtl/>
          <w:lang w:bidi="fa-IR"/>
        </w:rPr>
        <w:t xml:space="preserve"> </w:t>
      </w:r>
      <w:r w:rsidRPr="00984198">
        <w:rPr>
          <w:rFonts w:hint="cs"/>
          <w:rtl/>
          <w:lang w:bidi="fa-IR"/>
        </w:rPr>
        <w:t>از لوازم و واجبات ایمان</w:t>
      </w:r>
      <w:r w:rsidR="009D0387" w:rsidRPr="00984198">
        <w:rPr>
          <w:rFonts w:hint="cs"/>
          <w:rtl/>
          <w:lang w:bidi="fa-IR"/>
        </w:rPr>
        <w:t xml:space="preserve"> می‌</w:t>
      </w:r>
      <w:r w:rsidR="00193B2B">
        <w:rPr>
          <w:rFonts w:hint="cs"/>
          <w:rtl/>
          <w:lang w:bidi="fa-IR"/>
        </w:rPr>
        <w:t>باشد. ب</w:t>
      </w:r>
      <w:r w:rsidR="00BD286A" w:rsidRPr="00984198">
        <w:rPr>
          <w:rFonts w:hint="cs"/>
          <w:rtl/>
          <w:lang w:bidi="fa-IR"/>
        </w:rPr>
        <w:t xml:space="preserve">گونه‌ای </w:t>
      </w:r>
      <w:r w:rsidRPr="00984198">
        <w:rPr>
          <w:rFonts w:hint="cs"/>
          <w:rtl/>
          <w:lang w:bidi="fa-IR"/>
        </w:rPr>
        <w:t>که ایمان بدون آن محقق</w:t>
      </w:r>
      <w:r w:rsidR="009D0387" w:rsidRPr="00984198">
        <w:rPr>
          <w:rFonts w:hint="cs"/>
          <w:rtl/>
          <w:lang w:bidi="fa-IR"/>
        </w:rPr>
        <w:t xml:space="preserve"> نمی‌</w:t>
      </w:r>
      <w:r w:rsidRPr="00984198">
        <w:rPr>
          <w:rFonts w:hint="cs"/>
          <w:rtl/>
          <w:lang w:bidi="fa-IR"/>
        </w:rPr>
        <w:t>گردد و نیز مومن بدون آن، مستحق اسم ایمان</w:t>
      </w:r>
      <w:r w:rsidR="009D0387" w:rsidRPr="00984198">
        <w:rPr>
          <w:rFonts w:hint="cs"/>
          <w:rtl/>
          <w:lang w:bidi="fa-IR"/>
        </w:rPr>
        <w:t xml:space="preserve"> نمی‌</w:t>
      </w:r>
      <w:r w:rsidRPr="00984198">
        <w:rPr>
          <w:rFonts w:hint="cs"/>
          <w:rtl/>
          <w:lang w:bidi="fa-IR"/>
        </w:rPr>
        <w:t xml:space="preserve">باشد. و نفی ایمان که در حدیث ذکر شده است، اگر این محبت، محبتی راجح و برتر از محبت نسبت </w:t>
      </w:r>
      <w:r w:rsidR="00193B2B" w:rsidRPr="00984198">
        <w:rPr>
          <w:rFonts w:hint="cs"/>
          <w:rtl/>
          <w:lang w:bidi="fa-IR"/>
        </w:rPr>
        <w:t xml:space="preserve">به </w:t>
      </w:r>
      <w:r w:rsidRPr="00984198">
        <w:rPr>
          <w:rFonts w:hint="cs"/>
          <w:rtl/>
          <w:lang w:bidi="fa-IR"/>
        </w:rPr>
        <w:t>غیر آن نباشد، نفی کمال ایمان واجب</w:t>
      </w:r>
      <w:r w:rsidR="009D0387" w:rsidRPr="00984198">
        <w:rPr>
          <w:rFonts w:hint="cs"/>
          <w:rtl/>
          <w:lang w:bidi="fa-IR"/>
        </w:rPr>
        <w:t xml:space="preserve"> می‌</w:t>
      </w:r>
      <w:r w:rsidR="00193B2B">
        <w:rPr>
          <w:rFonts w:hint="cs"/>
          <w:rtl/>
          <w:lang w:bidi="fa-IR"/>
        </w:rPr>
        <w:t>باشد. ب</w:t>
      </w:r>
      <w:r w:rsidR="00BD286A" w:rsidRPr="00984198">
        <w:rPr>
          <w:rFonts w:hint="cs"/>
          <w:rtl/>
          <w:lang w:bidi="fa-IR"/>
        </w:rPr>
        <w:t xml:space="preserve">گونه‌ای </w:t>
      </w:r>
      <w:r w:rsidRPr="00984198">
        <w:rPr>
          <w:rFonts w:hint="cs"/>
          <w:rtl/>
          <w:lang w:bidi="fa-IR"/>
        </w:rPr>
        <w:t>که اگر این محبت با این صفت، موجود باشد، دلیلی بر کمال ایمان از جهت محبت نسبت</w:t>
      </w:r>
      <w:r w:rsidR="00193B2B" w:rsidRPr="00984198">
        <w:rPr>
          <w:rFonts w:hint="cs"/>
          <w:rtl/>
          <w:lang w:bidi="fa-IR"/>
        </w:rPr>
        <w:t xml:space="preserve"> به</w:t>
      </w:r>
      <w:r w:rsidRPr="00984198">
        <w:rPr>
          <w:rFonts w:hint="cs"/>
          <w:rtl/>
          <w:lang w:bidi="fa-IR"/>
        </w:rPr>
        <w:t xml:space="preserve"> رسول الله </w:t>
      </w:r>
      <w:r w:rsidR="00193B2B">
        <w:rPr>
          <w:rFonts w:ascii="Arial" w:hAnsi="Arial" w:cs="CTraditional Arabic" w:hint="cs"/>
          <w:rtl/>
        </w:rPr>
        <w:t>ح</w:t>
      </w:r>
      <w:r w:rsidRPr="00984198">
        <w:rPr>
          <w:rFonts w:hint="cs"/>
          <w:noProof/>
          <w:rtl/>
          <w:lang w:bidi="fa-IR"/>
        </w:rPr>
        <w:t xml:space="preserve"> </w:t>
      </w:r>
      <w:r w:rsidRPr="00984198">
        <w:rPr>
          <w:rFonts w:hint="cs"/>
          <w:rtl/>
          <w:lang w:bidi="fa-IR"/>
        </w:rPr>
        <w:t>در کسی که بدان متصف است،</w:t>
      </w:r>
      <w:r w:rsidR="009D0387" w:rsidRPr="00984198">
        <w:rPr>
          <w:rFonts w:hint="cs"/>
          <w:rtl/>
          <w:lang w:bidi="fa-IR"/>
        </w:rPr>
        <w:t xml:space="preserve"> می‌</w:t>
      </w:r>
      <w:r w:rsidRPr="00984198">
        <w:rPr>
          <w:rFonts w:hint="cs"/>
          <w:rtl/>
          <w:lang w:bidi="fa-IR"/>
        </w:rPr>
        <w:t xml:space="preserve">باشد. اما اگر این محبت با صفت </w:t>
      </w:r>
      <w:r w:rsidRPr="00984198">
        <w:rPr>
          <w:rFonts w:hint="cs"/>
          <w:rtl/>
          <w:lang w:bidi="fa-IR"/>
        </w:rPr>
        <w:lastRenderedPageBreak/>
        <w:t xml:space="preserve">ترجیح آن نسبت </w:t>
      </w:r>
      <w:r w:rsidR="00193B2B" w:rsidRPr="00984198">
        <w:rPr>
          <w:rFonts w:hint="cs"/>
          <w:rtl/>
          <w:lang w:bidi="fa-IR"/>
        </w:rPr>
        <w:t xml:space="preserve">به </w:t>
      </w:r>
      <w:r w:rsidRPr="00984198">
        <w:rPr>
          <w:rFonts w:hint="cs"/>
          <w:rtl/>
          <w:lang w:bidi="fa-IR"/>
        </w:rPr>
        <w:t>هر محبت دیگری، وجود نداشته باشد، آنکه متصف بدان باشد در معرض وعید الله عزوجل</w:t>
      </w:r>
      <w:r w:rsidR="009D0387" w:rsidRPr="00984198">
        <w:rPr>
          <w:rFonts w:hint="cs"/>
          <w:rtl/>
          <w:lang w:bidi="fa-IR"/>
        </w:rPr>
        <w:t xml:space="preserve"> می‌</w:t>
      </w:r>
      <w:r w:rsidRPr="00984198">
        <w:rPr>
          <w:rFonts w:hint="cs"/>
          <w:rtl/>
          <w:lang w:bidi="fa-IR"/>
        </w:rPr>
        <w:t xml:space="preserve">باشد چرا که وی بدون آن محبت، در واقع واجبی از </w:t>
      </w:r>
      <w:r w:rsidR="00193B2B">
        <w:rPr>
          <w:rFonts w:hint="cs"/>
          <w:rtl/>
          <w:lang w:bidi="fa-IR"/>
        </w:rPr>
        <w:t>واجبات ایمان را رها کرده و از آن روی</w:t>
      </w:r>
      <w:r w:rsidR="00193B2B">
        <w:rPr>
          <w:rtl/>
          <w:lang w:bidi="fa-IR"/>
        </w:rPr>
        <w:softHyphen/>
      </w:r>
      <w:r w:rsidRPr="00984198">
        <w:rPr>
          <w:rFonts w:hint="cs"/>
          <w:rtl/>
          <w:lang w:bidi="fa-IR"/>
        </w:rPr>
        <w:t>گردانده است</w:t>
      </w:r>
      <w:r w:rsidRPr="00984198">
        <w:rPr>
          <w:rStyle w:val="FootnoteReference"/>
          <w:rtl/>
          <w:lang w:bidi="fa-IR"/>
        </w:rPr>
        <w:footnoteReference w:id="415"/>
      </w:r>
      <w:r w:rsidRPr="00984198">
        <w:rPr>
          <w:rFonts w:hint="cs"/>
          <w:rtl/>
          <w:lang w:bidi="fa-IR"/>
        </w:rPr>
        <w:t>.</w:t>
      </w:r>
    </w:p>
    <w:p w:rsidR="00C5413C" w:rsidRPr="00984198" w:rsidRDefault="00C5413C" w:rsidP="00193B2B">
      <w:pPr>
        <w:widowControl w:val="0"/>
        <w:autoSpaceDE w:val="0"/>
        <w:autoSpaceDN w:val="0"/>
        <w:adjustRightInd w:val="0"/>
        <w:jc w:val="both"/>
        <w:rPr>
          <w:rFonts w:hint="cs"/>
          <w:rtl/>
          <w:lang w:bidi="fa-IR"/>
        </w:rPr>
      </w:pPr>
      <w:r w:rsidRPr="00984198">
        <w:rPr>
          <w:rFonts w:hint="cs"/>
          <w:rtl/>
          <w:lang w:bidi="fa-IR"/>
        </w:rPr>
        <w:t>بنابراین از کمال ایمان آن</w:t>
      </w:r>
      <w:r w:rsidR="00193B2B">
        <w:rPr>
          <w:rFonts w:hint="cs"/>
          <w:rtl/>
          <w:lang w:bidi="fa-IR"/>
        </w:rPr>
        <w:t xml:space="preserve"> ا</w:t>
      </w:r>
      <w:r w:rsidRPr="00984198">
        <w:rPr>
          <w:rFonts w:hint="cs"/>
          <w:rtl/>
          <w:lang w:bidi="fa-IR"/>
        </w:rPr>
        <w:t xml:space="preserve">ست که رسول الله </w:t>
      </w:r>
      <w:r w:rsidR="00193B2B">
        <w:rPr>
          <w:rFonts w:ascii="Arial" w:hAnsi="Arial" w:cs="CTraditional Arabic" w:hint="cs"/>
          <w:rtl/>
        </w:rPr>
        <w:t>ح</w:t>
      </w:r>
      <w:r w:rsidRPr="00984198">
        <w:rPr>
          <w:rFonts w:hint="cs"/>
          <w:noProof/>
          <w:rtl/>
          <w:lang w:bidi="fa-IR"/>
        </w:rPr>
        <w:t xml:space="preserve"> </w:t>
      </w:r>
      <w:r w:rsidR="00193B2B">
        <w:rPr>
          <w:rFonts w:hint="cs"/>
          <w:rtl/>
          <w:lang w:bidi="fa-IR"/>
        </w:rPr>
        <w:t>نزد بنده محبوب</w:t>
      </w:r>
      <w:r w:rsidR="00193B2B">
        <w:rPr>
          <w:rtl/>
          <w:lang w:bidi="fa-IR"/>
        </w:rPr>
        <w:softHyphen/>
      </w:r>
      <w:r w:rsidRPr="00984198">
        <w:rPr>
          <w:rFonts w:hint="cs"/>
          <w:rtl/>
          <w:lang w:bidi="fa-IR"/>
        </w:rPr>
        <w:t>تر از پدر و فرزند و همه مردم باشد. بلکه این کمال حاصل</w:t>
      </w:r>
      <w:r w:rsidR="009D0387" w:rsidRPr="00984198">
        <w:rPr>
          <w:rFonts w:hint="cs"/>
          <w:rtl/>
          <w:lang w:bidi="fa-IR"/>
        </w:rPr>
        <w:t xml:space="preserve"> نمی‌</w:t>
      </w:r>
      <w:r w:rsidRPr="00984198">
        <w:rPr>
          <w:rFonts w:hint="cs"/>
          <w:rtl/>
          <w:lang w:bidi="fa-IR"/>
        </w:rPr>
        <w:t xml:space="preserve">گردد مگر اینکه محبت رسول الله </w:t>
      </w:r>
      <w:r w:rsidR="00193B2B">
        <w:rPr>
          <w:rFonts w:ascii="Arial" w:hAnsi="Arial" w:cs="CTraditional Arabic" w:hint="cs"/>
          <w:rtl/>
        </w:rPr>
        <w:t>ح</w:t>
      </w:r>
      <w:r w:rsidRPr="00984198">
        <w:rPr>
          <w:rFonts w:hint="cs"/>
          <w:rtl/>
          <w:lang w:bidi="fa-IR"/>
        </w:rPr>
        <w:t xml:space="preserve"> نزد وی از محبت انسان نسبت به خودش، بیشتر باشد، همانطور که در حدیثی که امام بخاری روایت کرده، آمده است که عمر بن خطاب </w:t>
      </w:r>
      <w:r w:rsidR="00C336B2">
        <w:rPr>
          <w:rFonts w:ascii="Arial" w:hAnsi="Arial" w:cs="CTraditional Arabic" w:hint="cs"/>
          <w:rtl/>
        </w:rPr>
        <w:t>س</w:t>
      </w:r>
      <w:r w:rsidR="00C336B2">
        <w:rPr>
          <w:rFonts w:hint="cs"/>
          <w:rtl/>
          <w:lang w:bidi="fa-IR"/>
        </w:rPr>
        <w:t xml:space="preserve"> </w:t>
      </w:r>
      <w:r w:rsidR="00193B2B">
        <w:rPr>
          <w:rFonts w:hint="cs"/>
          <w:rtl/>
          <w:lang w:bidi="fa-IR"/>
        </w:rPr>
        <w:t>گفت: یا رسول الله، شما</w:t>
      </w:r>
      <w:r w:rsidRPr="00984198">
        <w:rPr>
          <w:rFonts w:hint="cs"/>
          <w:rtl/>
          <w:lang w:bidi="fa-IR"/>
        </w:rPr>
        <w:t xml:space="preserve"> </w:t>
      </w:r>
      <w:r w:rsidR="00193B2B">
        <w:rPr>
          <w:rFonts w:hint="cs"/>
          <w:rtl/>
          <w:lang w:bidi="fa-IR"/>
        </w:rPr>
        <w:t>نزد من از هر چیز جز خودم، محبوب</w:t>
      </w:r>
      <w:r w:rsidR="00193B2B">
        <w:rPr>
          <w:rtl/>
          <w:lang w:bidi="fa-IR"/>
        </w:rPr>
        <w:softHyphen/>
      </w:r>
      <w:r w:rsidRPr="00984198">
        <w:rPr>
          <w:rFonts w:hint="cs"/>
          <w:rtl/>
          <w:lang w:bidi="fa-IR"/>
        </w:rPr>
        <w:t>تر</w:t>
      </w:r>
      <w:r w:rsidR="00193B2B">
        <w:rPr>
          <w:rFonts w:hint="cs"/>
          <w:rtl/>
          <w:lang w:bidi="fa-IR"/>
        </w:rPr>
        <w:t xml:space="preserve"> هست</w:t>
      </w:r>
      <w:r w:rsidRPr="00984198">
        <w:rPr>
          <w:rFonts w:hint="cs"/>
          <w:rtl/>
          <w:lang w:bidi="fa-IR"/>
        </w:rPr>
        <w:t xml:space="preserve">ید. پس رسول الله </w:t>
      </w:r>
      <w:r w:rsidR="00193B2B">
        <w:rPr>
          <w:rFonts w:ascii="Arial" w:hAnsi="Arial" w:cs="CTraditional Arabic" w:hint="cs"/>
          <w:rtl/>
        </w:rPr>
        <w:t>ح</w:t>
      </w:r>
      <w:r w:rsidRPr="00984198">
        <w:rPr>
          <w:rFonts w:hint="cs"/>
          <w:rtl/>
          <w:lang w:bidi="fa-IR"/>
        </w:rPr>
        <w:t xml:space="preserve"> فرمودند:</w:t>
      </w:r>
      <w:r w:rsidR="007009AB" w:rsidRPr="00984198">
        <w:rPr>
          <w:rFonts w:hint="cs"/>
          <w:rtl/>
          <w:lang w:bidi="fa-IR"/>
        </w:rPr>
        <w:t xml:space="preserve"> </w:t>
      </w:r>
      <w:r w:rsidR="0017046E" w:rsidRPr="00633058">
        <w:rPr>
          <w:rStyle w:val="Char2"/>
          <w:rFonts w:hint="cs"/>
          <w:rtl/>
        </w:rPr>
        <w:t>«</w:t>
      </w:r>
      <w:r w:rsidRPr="00633058">
        <w:rPr>
          <w:rStyle w:val="Char2"/>
          <w:rtl/>
        </w:rPr>
        <w:t>لاَ، وَالَّذِي نَفْسِي بِيَدِهِ، حَتَّى أَكُونَ أَحَبَّ إِلَيْكَ مِنْ نَفْسِكَ</w:t>
      </w:r>
      <w:r w:rsidR="00F4329D" w:rsidRPr="00633058">
        <w:rPr>
          <w:rStyle w:val="Char2"/>
          <w:rFonts w:hint="cs"/>
          <w:rtl/>
        </w:rPr>
        <w:t>»</w:t>
      </w:r>
      <w:r w:rsidR="002A3116">
        <w:rPr>
          <w:rStyle w:val="Char2"/>
          <w:rFonts w:hint="cs"/>
          <w:rtl/>
        </w:rPr>
        <w:t>.</w:t>
      </w:r>
      <w:r w:rsidRPr="00984198">
        <w:rPr>
          <w:rFonts w:hint="cs"/>
          <w:rtl/>
          <w:lang w:bidi="fa-IR"/>
        </w:rPr>
        <w:t xml:space="preserve"> </w:t>
      </w:r>
      <w:r w:rsidR="002A3116">
        <w:rPr>
          <w:rFonts w:hint="cs"/>
          <w:rtl/>
          <w:lang w:bidi="fa-IR"/>
        </w:rPr>
        <w:t>«</w:t>
      </w:r>
      <w:r w:rsidRPr="00984198">
        <w:rPr>
          <w:rFonts w:hint="cs"/>
          <w:rtl/>
          <w:lang w:bidi="fa-IR"/>
        </w:rPr>
        <w:t>خیر، سوگند به ذاتی که ج</w:t>
      </w:r>
      <w:r w:rsidR="00193B2B">
        <w:rPr>
          <w:rFonts w:hint="cs"/>
          <w:rtl/>
          <w:lang w:bidi="fa-IR"/>
        </w:rPr>
        <w:t>انم در دست اوست تا وقتی که من</w:t>
      </w:r>
      <w:r w:rsidRPr="00984198">
        <w:rPr>
          <w:rFonts w:hint="cs"/>
          <w:rtl/>
          <w:lang w:bidi="fa-IR"/>
        </w:rPr>
        <w:t xml:space="preserve"> نزد تو محبوب</w:t>
      </w:r>
      <w:r w:rsidR="00633058" w:rsidRPr="00984198">
        <w:rPr>
          <w:rFonts w:hint="cs"/>
          <w:rtl/>
          <w:lang w:bidi="fa-IR"/>
        </w:rPr>
        <w:t>‌</w:t>
      </w:r>
      <w:r w:rsidR="00193B2B">
        <w:rPr>
          <w:rFonts w:hint="cs"/>
          <w:rtl/>
          <w:lang w:bidi="fa-IR"/>
        </w:rPr>
        <w:t>تر از حب تو</w:t>
      </w:r>
      <w:r w:rsidRPr="00984198">
        <w:rPr>
          <w:rFonts w:hint="cs"/>
          <w:rtl/>
          <w:lang w:bidi="fa-IR"/>
        </w:rPr>
        <w:t xml:space="preserve"> نسبت </w:t>
      </w:r>
      <w:r w:rsidR="00193B2B">
        <w:rPr>
          <w:rFonts w:hint="cs"/>
          <w:rtl/>
          <w:lang w:bidi="fa-IR"/>
        </w:rPr>
        <w:t xml:space="preserve">به </w:t>
      </w:r>
      <w:r w:rsidRPr="00984198">
        <w:rPr>
          <w:rFonts w:hint="cs"/>
          <w:rtl/>
          <w:lang w:bidi="fa-IR"/>
        </w:rPr>
        <w:t>خودت نباشم (ایمانت کامل</w:t>
      </w:r>
      <w:r w:rsidR="009D0387" w:rsidRPr="00984198">
        <w:rPr>
          <w:rFonts w:hint="cs"/>
          <w:rtl/>
          <w:lang w:bidi="fa-IR"/>
        </w:rPr>
        <w:t xml:space="preserve"> نمی‌</w:t>
      </w:r>
      <w:r w:rsidRPr="00984198">
        <w:rPr>
          <w:rFonts w:hint="cs"/>
          <w:rtl/>
          <w:lang w:bidi="fa-IR"/>
        </w:rPr>
        <w:t>باشد)</w:t>
      </w:r>
      <w:r w:rsidR="002A3116">
        <w:rPr>
          <w:rFonts w:hint="cs"/>
          <w:rtl/>
          <w:lang w:bidi="fa-IR"/>
        </w:rPr>
        <w:t>»</w:t>
      </w:r>
      <w:r w:rsidRPr="00984198">
        <w:rPr>
          <w:rFonts w:hint="cs"/>
          <w:rtl/>
          <w:lang w:bidi="fa-IR"/>
        </w:rPr>
        <w:t xml:space="preserve">. پس عمر </w:t>
      </w:r>
      <w:r w:rsidR="00C336B2">
        <w:rPr>
          <w:rFonts w:ascii="Arial" w:hAnsi="Arial" w:cs="CTraditional Arabic" w:hint="cs"/>
          <w:rtl/>
        </w:rPr>
        <w:t>س</w:t>
      </w:r>
      <w:r w:rsidRPr="00984198">
        <w:rPr>
          <w:rFonts w:hint="cs"/>
          <w:noProof/>
          <w:rtl/>
          <w:lang w:bidi="fa-IR"/>
        </w:rPr>
        <w:t xml:space="preserve"> </w:t>
      </w:r>
      <w:r w:rsidRPr="00984198">
        <w:rPr>
          <w:rFonts w:hint="cs"/>
          <w:rtl/>
          <w:lang w:bidi="fa-IR"/>
        </w:rPr>
        <w:t>گفت: سوگند به الله عزوجل، اکنون شما در نزد من محبوب</w:t>
      </w:r>
      <w:r w:rsidR="002A3116">
        <w:rPr>
          <w:rFonts w:hint="cs"/>
          <w:rtl/>
          <w:lang w:bidi="fa-IR"/>
        </w:rPr>
        <w:t>‌</w:t>
      </w:r>
      <w:r w:rsidRPr="00984198">
        <w:rPr>
          <w:rFonts w:hint="cs"/>
          <w:rtl/>
          <w:lang w:bidi="fa-IR"/>
        </w:rPr>
        <w:t xml:space="preserve">تر از خودم هستید. رسول الله </w:t>
      </w:r>
      <w:r w:rsidR="00193B2B">
        <w:rPr>
          <w:rFonts w:ascii="Arial" w:hAnsi="Arial" w:cs="CTraditional Arabic" w:hint="cs"/>
          <w:rtl/>
        </w:rPr>
        <w:t>ح</w:t>
      </w:r>
      <w:r w:rsidRPr="00984198">
        <w:rPr>
          <w:rFonts w:hint="cs"/>
          <w:rtl/>
          <w:lang w:bidi="fa-IR"/>
        </w:rPr>
        <w:t xml:space="preserve"> فرمودند:</w:t>
      </w:r>
      <w:r w:rsidR="00633058" w:rsidRPr="00984198">
        <w:rPr>
          <w:rFonts w:hint="cs"/>
          <w:rtl/>
          <w:lang w:bidi="fa-IR"/>
        </w:rPr>
        <w:t xml:space="preserve"> </w:t>
      </w:r>
      <w:r w:rsidRPr="00633058">
        <w:rPr>
          <w:rStyle w:val="Char2"/>
          <w:rFonts w:hint="cs"/>
          <w:rtl/>
        </w:rPr>
        <w:t>«</w:t>
      </w:r>
      <w:r w:rsidRPr="00633058">
        <w:rPr>
          <w:rStyle w:val="Char2"/>
          <w:rtl/>
        </w:rPr>
        <w:t>الآنَ يَا عُمَرُ</w:t>
      </w:r>
      <w:r w:rsidRPr="00633058">
        <w:rPr>
          <w:rStyle w:val="Char2"/>
          <w:rFonts w:hint="cs"/>
          <w:rtl/>
        </w:rPr>
        <w:t>»</w:t>
      </w:r>
      <w:r w:rsidRPr="00984198">
        <w:rPr>
          <w:rFonts w:hint="cs"/>
          <w:rtl/>
          <w:lang w:bidi="fa-IR"/>
        </w:rPr>
        <w:t xml:space="preserve"> </w:t>
      </w:r>
      <w:r w:rsidR="00193B2B">
        <w:rPr>
          <w:rFonts w:hint="cs"/>
          <w:rtl/>
          <w:lang w:bidi="fa-IR"/>
        </w:rPr>
        <w:t>«</w:t>
      </w:r>
      <w:r w:rsidRPr="00984198">
        <w:rPr>
          <w:rFonts w:hint="cs"/>
          <w:rtl/>
          <w:lang w:bidi="fa-IR"/>
        </w:rPr>
        <w:t>اکنون ای عمر( ایمانت کامل شد)</w:t>
      </w:r>
      <w:r w:rsidR="00193B2B">
        <w:rPr>
          <w:rFonts w:hint="cs"/>
          <w:rtl/>
          <w:lang w:bidi="fa-IR"/>
        </w:rPr>
        <w:t>»</w:t>
      </w:r>
      <w:r w:rsidRPr="00984198">
        <w:rPr>
          <w:rStyle w:val="FootnoteReference"/>
          <w:rtl/>
          <w:lang w:bidi="fa-IR"/>
        </w:rPr>
        <w:footnoteReference w:id="416"/>
      </w:r>
      <w:r w:rsidRPr="00984198">
        <w:rPr>
          <w:rFonts w:hint="cs"/>
          <w:rtl/>
          <w:lang w:bidi="fa-IR"/>
        </w:rPr>
        <w:t>.</w:t>
      </w:r>
    </w:p>
    <w:p w:rsidR="00C5413C" w:rsidRPr="00984198" w:rsidRDefault="00193B2B" w:rsidP="00193B2B">
      <w:pPr>
        <w:widowControl w:val="0"/>
        <w:autoSpaceDE w:val="0"/>
        <w:autoSpaceDN w:val="0"/>
        <w:adjustRightInd w:val="0"/>
        <w:jc w:val="both"/>
        <w:rPr>
          <w:rFonts w:hint="cs"/>
          <w:rtl/>
          <w:lang w:bidi="fa-IR"/>
        </w:rPr>
      </w:pPr>
      <w:r>
        <w:rPr>
          <w:rFonts w:hint="cs"/>
          <w:rtl/>
          <w:lang w:bidi="fa-IR"/>
        </w:rPr>
        <w:t xml:space="preserve">بنابراین، </w:t>
      </w:r>
      <w:r w:rsidR="00C5413C" w:rsidRPr="00984198">
        <w:rPr>
          <w:rFonts w:hint="cs"/>
          <w:rtl/>
          <w:lang w:bidi="fa-IR"/>
        </w:rPr>
        <w:t>محبت</w:t>
      </w:r>
      <w:r w:rsidRPr="00193B2B">
        <w:rPr>
          <w:rFonts w:hint="cs"/>
          <w:rtl/>
          <w:lang w:bidi="fa-IR"/>
        </w:rPr>
        <w:t xml:space="preserve"> </w:t>
      </w:r>
      <w:r>
        <w:rPr>
          <w:rFonts w:hint="cs"/>
          <w:rtl/>
          <w:lang w:bidi="fa-IR"/>
        </w:rPr>
        <w:t>در</w:t>
      </w:r>
      <w:r w:rsidRPr="00984198">
        <w:rPr>
          <w:rFonts w:hint="cs"/>
          <w:rtl/>
          <w:lang w:bidi="fa-IR"/>
        </w:rPr>
        <w:t>حقیقت</w:t>
      </w:r>
      <w:r w:rsidR="00C5413C" w:rsidRPr="00984198">
        <w:rPr>
          <w:rFonts w:hint="cs"/>
          <w:rtl/>
          <w:lang w:bidi="fa-IR"/>
        </w:rPr>
        <w:t xml:space="preserve"> ذات و اصل و اساس تکالیف و امانتی سنگین</w:t>
      </w:r>
      <w:r w:rsidR="009D0387" w:rsidRPr="00984198">
        <w:rPr>
          <w:rFonts w:hint="cs"/>
          <w:rtl/>
          <w:lang w:bidi="fa-IR"/>
        </w:rPr>
        <w:t xml:space="preserve"> می‌</w:t>
      </w:r>
      <w:r w:rsidR="00C5413C" w:rsidRPr="00984198">
        <w:rPr>
          <w:rFonts w:hint="cs"/>
          <w:rtl/>
          <w:lang w:bidi="fa-IR"/>
        </w:rPr>
        <w:t>باشد. چرا که آنکه دوست</w:t>
      </w:r>
      <w:r w:rsidR="009D0387" w:rsidRPr="00984198">
        <w:rPr>
          <w:rFonts w:hint="cs"/>
          <w:rtl/>
          <w:lang w:bidi="fa-IR"/>
        </w:rPr>
        <w:t xml:space="preserve"> می‌</w:t>
      </w:r>
      <w:r w:rsidR="00C5413C" w:rsidRPr="00984198">
        <w:rPr>
          <w:rFonts w:hint="cs"/>
          <w:rtl/>
          <w:lang w:bidi="fa-IR"/>
        </w:rPr>
        <w:t xml:space="preserve">دارد، در واقع </w:t>
      </w:r>
      <w:r>
        <w:rPr>
          <w:rFonts w:hint="cs"/>
          <w:rtl/>
          <w:lang w:bidi="fa-IR"/>
        </w:rPr>
        <w:t>مطیع کسی است که او را دوست دارد</w:t>
      </w:r>
      <w:r w:rsidR="00C5413C" w:rsidRPr="00984198">
        <w:rPr>
          <w:rFonts w:hint="cs"/>
          <w:rtl/>
          <w:lang w:bidi="fa-IR"/>
        </w:rPr>
        <w:t xml:space="preserve"> و بدین ترتیب آنکه در محبتش با الله و رسولش </w:t>
      </w:r>
      <w:r>
        <w:rPr>
          <w:rFonts w:ascii="Arial" w:hAnsi="Arial" w:cs="CTraditional Arabic" w:hint="cs"/>
          <w:rtl/>
        </w:rPr>
        <w:t>ح</w:t>
      </w:r>
      <w:r w:rsidR="00C5413C" w:rsidRPr="00984198">
        <w:rPr>
          <w:rFonts w:hint="cs"/>
          <w:rtl/>
          <w:lang w:bidi="fa-IR"/>
        </w:rPr>
        <w:t xml:space="preserve"> صادق است در واقع کسی است که آنچه را الله عزوجل و رسولش </w:t>
      </w:r>
      <w:r>
        <w:rPr>
          <w:rFonts w:ascii="Arial" w:hAnsi="Arial" w:cs="CTraditional Arabic" w:hint="cs"/>
          <w:rtl/>
        </w:rPr>
        <w:t>ح</w:t>
      </w:r>
      <w:r w:rsidR="00C5413C" w:rsidRPr="00984198">
        <w:rPr>
          <w:rFonts w:hint="cs"/>
          <w:rtl/>
          <w:lang w:bidi="fa-IR"/>
        </w:rPr>
        <w:t xml:space="preserve"> دوست دارند، دوست</w:t>
      </w:r>
      <w:r w:rsidR="009D0387" w:rsidRPr="00984198">
        <w:rPr>
          <w:rFonts w:hint="cs"/>
          <w:rtl/>
          <w:lang w:bidi="fa-IR"/>
        </w:rPr>
        <w:t xml:space="preserve"> می‌</w:t>
      </w:r>
      <w:r w:rsidR="00C5413C" w:rsidRPr="00984198">
        <w:rPr>
          <w:rFonts w:hint="cs"/>
          <w:rtl/>
          <w:lang w:bidi="fa-IR"/>
        </w:rPr>
        <w:t>دارد، اگرچه آن چیز مخالف با هوی و خواسته</w:t>
      </w:r>
      <w:r>
        <w:rPr>
          <w:rFonts w:hint="cs"/>
          <w:rtl/>
          <w:lang w:bidi="fa-IR"/>
        </w:rPr>
        <w:t>‌ها و خواهشات</w:t>
      </w:r>
      <w:r w:rsidR="009D0387" w:rsidRPr="00984198">
        <w:rPr>
          <w:rFonts w:hint="cs"/>
          <w:rtl/>
          <w:lang w:bidi="fa-IR"/>
        </w:rPr>
        <w:t xml:space="preserve"> </w:t>
      </w:r>
      <w:r w:rsidR="00C5413C" w:rsidRPr="00984198">
        <w:rPr>
          <w:rFonts w:hint="cs"/>
          <w:rtl/>
          <w:lang w:bidi="fa-IR"/>
        </w:rPr>
        <w:t xml:space="preserve">وی باشد. و نیز نسبت </w:t>
      </w:r>
      <w:r w:rsidRPr="00984198">
        <w:rPr>
          <w:rFonts w:hint="cs"/>
          <w:rtl/>
          <w:lang w:bidi="fa-IR"/>
        </w:rPr>
        <w:t xml:space="preserve">به </w:t>
      </w:r>
      <w:r>
        <w:rPr>
          <w:rFonts w:hint="cs"/>
          <w:rtl/>
          <w:lang w:bidi="fa-IR"/>
        </w:rPr>
        <w:t>آنچه</w:t>
      </w:r>
      <w:r w:rsidR="00C5413C" w:rsidRPr="00984198">
        <w:rPr>
          <w:rFonts w:hint="cs"/>
          <w:rtl/>
          <w:lang w:bidi="fa-IR"/>
        </w:rPr>
        <w:t xml:space="preserve"> الله و رسولش </w:t>
      </w:r>
      <w:r>
        <w:rPr>
          <w:rFonts w:ascii="Arial" w:hAnsi="Arial" w:cs="CTraditional Arabic" w:hint="cs"/>
          <w:rtl/>
        </w:rPr>
        <w:t>ح</w:t>
      </w:r>
      <w:r w:rsidR="00C5413C" w:rsidRPr="00984198">
        <w:rPr>
          <w:rFonts w:hint="cs"/>
          <w:noProof/>
          <w:rtl/>
          <w:lang w:bidi="fa-IR"/>
        </w:rPr>
        <w:t xml:space="preserve"> </w:t>
      </w:r>
      <w:r w:rsidR="00C5413C" w:rsidRPr="00984198">
        <w:rPr>
          <w:rFonts w:hint="cs"/>
          <w:rtl/>
          <w:lang w:bidi="fa-IR"/>
        </w:rPr>
        <w:t>بدان بغض و کراهیت دارند، بغض و کراهیت دارد، گرچه هوی و خواسته</w:t>
      </w:r>
      <w:r w:rsidR="009D0387" w:rsidRPr="00984198">
        <w:rPr>
          <w:rFonts w:hint="cs"/>
          <w:rtl/>
          <w:lang w:bidi="fa-IR"/>
        </w:rPr>
        <w:t>‌ها</w:t>
      </w:r>
      <w:r>
        <w:rPr>
          <w:rFonts w:hint="cs"/>
          <w:rtl/>
          <w:lang w:bidi="fa-IR"/>
        </w:rPr>
        <w:t xml:space="preserve"> و خواهشات</w:t>
      </w:r>
      <w:r w:rsidR="009D0387" w:rsidRPr="00984198">
        <w:rPr>
          <w:rFonts w:hint="cs"/>
          <w:rtl/>
          <w:lang w:bidi="fa-IR"/>
        </w:rPr>
        <w:t xml:space="preserve"> </w:t>
      </w:r>
      <w:r w:rsidR="00C5413C" w:rsidRPr="00984198">
        <w:rPr>
          <w:rFonts w:hint="cs"/>
          <w:rtl/>
          <w:lang w:bidi="fa-IR"/>
        </w:rPr>
        <w:t xml:space="preserve">نفسانی وی </w:t>
      </w:r>
      <w:r w:rsidRPr="00984198">
        <w:rPr>
          <w:rFonts w:hint="cs"/>
          <w:rtl/>
          <w:lang w:bidi="fa-IR"/>
        </w:rPr>
        <w:t xml:space="preserve">بدان </w:t>
      </w:r>
      <w:r w:rsidR="00C5413C" w:rsidRPr="00984198">
        <w:rPr>
          <w:rFonts w:hint="cs"/>
          <w:rtl/>
          <w:lang w:bidi="fa-IR"/>
        </w:rPr>
        <w:t xml:space="preserve">متمایل </w:t>
      </w:r>
      <w:r>
        <w:rPr>
          <w:rFonts w:hint="cs"/>
          <w:rtl/>
          <w:lang w:bidi="fa-IR"/>
        </w:rPr>
        <w:t>باشد؛</w:t>
      </w:r>
      <w:r w:rsidR="00C5413C" w:rsidRPr="00984198">
        <w:rPr>
          <w:rFonts w:hint="cs"/>
          <w:rtl/>
          <w:lang w:bidi="fa-IR"/>
        </w:rPr>
        <w:t xml:space="preserve"> و نیز الله و رسولش </w:t>
      </w:r>
      <w:r>
        <w:rPr>
          <w:rFonts w:ascii="Arial" w:hAnsi="Arial" w:cs="CTraditional Arabic" w:hint="cs"/>
          <w:rtl/>
        </w:rPr>
        <w:t>ح</w:t>
      </w:r>
      <w:r w:rsidR="00C5413C" w:rsidRPr="00984198">
        <w:rPr>
          <w:rFonts w:hint="cs"/>
          <w:noProof/>
          <w:rtl/>
          <w:lang w:bidi="fa-IR"/>
        </w:rPr>
        <w:t xml:space="preserve"> </w:t>
      </w:r>
      <w:r w:rsidR="00C5413C" w:rsidRPr="00984198">
        <w:rPr>
          <w:rFonts w:hint="cs"/>
          <w:rtl/>
          <w:lang w:bidi="fa-IR"/>
        </w:rPr>
        <w:t>نزد وی از هر چیزی غیر از</w:t>
      </w:r>
      <w:r w:rsidR="009D0387" w:rsidRPr="00984198">
        <w:rPr>
          <w:rFonts w:hint="cs"/>
          <w:rtl/>
          <w:lang w:bidi="fa-IR"/>
        </w:rPr>
        <w:t xml:space="preserve"> آن‌ها </w:t>
      </w:r>
      <w:r>
        <w:rPr>
          <w:rFonts w:hint="cs"/>
          <w:rtl/>
          <w:lang w:bidi="fa-IR"/>
        </w:rPr>
        <w:t>محبوب</w:t>
      </w:r>
      <w:r>
        <w:rPr>
          <w:rtl/>
          <w:lang w:bidi="fa-IR"/>
        </w:rPr>
        <w:softHyphen/>
      </w:r>
      <w:r w:rsidR="00C5413C" w:rsidRPr="00984198">
        <w:rPr>
          <w:rFonts w:hint="cs"/>
          <w:rtl/>
          <w:lang w:bidi="fa-IR"/>
        </w:rPr>
        <w:t>تر</w:t>
      </w:r>
      <w:r w:rsidR="009D0387" w:rsidRPr="00984198">
        <w:rPr>
          <w:rFonts w:hint="cs"/>
          <w:rtl/>
          <w:lang w:bidi="fa-IR"/>
        </w:rPr>
        <w:t xml:space="preserve"> </w:t>
      </w:r>
      <w:r w:rsidR="009D0387" w:rsidRPr="00984198">
        <w:rPr>
          <w:rFonts w:hint="cs"/>
          <w:rtl/>
          <w:lang w:bidi="fa-IR"/>
        </w:rPr>
        <w:lastRenderedPageBreak/>
        <w:t>می‌</w:t>
      </w:r>
      <w:r w:rsidR="00C5413C" w:rsidRPr="00984198">
        <w:rPr>
          <w:rFonts w:hint="cs"/>
          <w:rtl/>
          <w:lang w:bidi="fa-IR"/>
        </w:rPr>
        <w:t xml:space="preserve">باشد. </w:t>
      </w:r>
    </w:p>
    <w:p w:rsidR="00C5413C" w:rsidRPr="00984198" w:rsidRDefault="00C5413C" w:rsidP="0052162E">
      <w:pPr>
        <w:widowControl w:val="0"/>
        <w:autoSpaceDE w:val="0"/>
        <w:autoSpaceDN w:val="0"/>
        <w:adjustRightInd w:val="0"/>
        <w:jc w:val="both"/>
        <w:rPr>
          <w:rFonts w:hint="cs"/>
          <w:rtl/>
          <w:lang w:bidi="fa-IR"/>
        </w:rPr>
      </w:pPr>
      <w:r w:rsidRPr="00984198">
        <w:rPr>
          <w:rFonts w:hint="cs"/>
          <w:rtl/>
          <w:lang w:bidi="fa-IR"/>
        </w:rPr>
        <w:t xml:space="preserve">علما به منظور آگاهی از محبت رسول الله </w:t>
      </w:r>
      <w:r w:rsidR="0052162E">
        <w:rPr>
          <w:rFonts w:ascii="Arial" w:hAnsi="Arial" w:cs="CTraditional Arabic" w:hint="cs"/>
          <w:rtl/>
        </w:rPr>
        <w:t>ح</w:t>
      </w:r>
      <w:r w:rsidRPr="00984198">
        <w:rPr>
          <w:rFonts w:hint="cs"/>
          <w:rtl/>
          <w:lang w:bidi="fa-IR"/>
        </w:rPr>
        <w:t xml:space="preserve"> علاماتی دیگر را نیز ذکر کرده</w:t>
      </w:r>
      <w:r w:rsidR="00AC25A8" w:rsidRPr="00984198">
        <w:rPr>
          <w:rFonts w:hint="cs"/>
          <w:rtl/>
          <w:lang w:bidi="fa-IR"/>
        </w:rPr>
        <w:t xml:space="preserve">‌اند </w:t>
      </w:r>
      <w:r w:rsidRPr="00984198">
        <w:rPr>
          <w:rFonts w:hint="cs"/>
          <w:rtl/>
          <w:lang w:bidi="fa-IR"/>
        </w:rPr>
        <w:t>که مهمترین</w:t>
      </w:r>
      <w:r w:rsidR="009D0387" w:rsidRPr="00984198">
        <w:rPr>
          <w:rFonts w:hint="cs"/>
          <w:rtl/>
          <w:lang w:bidi="fa-IR"/>
        </w:rPr>
        <w:t xml:space="preserve"> آن‌ها </w:t>
      </w:r>
      <w:r w:rsidRPr="00984198">
        <w:rPr>
          <w:rFonts w:hint="cs"/>
          <w:rtl/>
          <w:lang w:bidi="fa-IR"/>
        </w:rPr>
        <w:t>عبارتند از</w:t>
      </w:r>
      <w:r w:rsidRPr="00984198">
        <w:rPr>
          <w:rStyle w:val="FootnoteReference"/>
          <w:rtl/>
          <w:lang w:bidi="fa-IR"/>
        </w:rPr>
        <w:footnoteReference w:id="417"/>
      </w:r>
      <w:r w:rsidRPr="00984198">
        <w:rPr>
          <w:rFonts w:hint="cs"/>
          <w:rtl/>
          <w:lang w:bidi="fa-IR"/>
        </w:rPr>
        <w:t xml:space="preserve">: </w:t>
      </w:r>
    </w:p>
    <w:p w:rsidR="00C5413C" w:rsidRPr="00984198" w:rsidRDefault="00C5413C" w:rsidP="0052162E">
      <w:pPr>
        <w:widowControl w:val="0"/>
        <w:numPr>
          <w:ilvl w:val="0"/>
          <w:numId w:val="20"/>
        </w:numPr>
        <w:autoSpaceDE w:val="0"/>
        <w:autoSpaceDN w:val="0"/>
        <w:adjustRightInd w:val="0"/>
        <w:jc w:val="both"/>
        <w:rPr>
          <w:rFonts w:hint="cs"/>
          <w:rtl/>
          <w:lang w:bidi="fa-IR"/>
        </w:rPr>
      </w:pPr>
      <w:r w:rsidRPr="00984198">
        <w:rPr>
          <w:rFonts w:hint="cs"/>
          <w:rtl/>
          <w:lang w:bidi="fa-IR"/>
        </w:rPr>
        <w:t xml:space="preserve">محرومیت از دیدار رسول الله </w:t>
      </w:r>
      <w:r w:rsidR="0052162E">
        <w:rPr>
          <w:rFonts w:ascii="Arial" w:hAnsi="Arial" w:cs="CTraditional Arabic" w:hint="cs"/>
          <w:rtl/>
        </w:rPr>
        <w:t>ح</w:t>
      </w:r>
      <w:r w:rsidRPr="00984198">
        <w:rPr>
          <w:rFonts w:hint="cs"/>
          <w:rtl/>
          <w:lang w:bidi="fa-IR"/>
        </w:rPr>
        <w:t xml:space="preserve"> نزد وی از محرومیت از هر چیز دیگری از اغراض و اهداف دنیوی، سخت</w:t>
      </w:r>
      <w:r w:rsidR="00633058" w:rsidRPr="00984198">
        <w:rPr>
          <w:rFonts w:hint="cs"/>
          <w:rtl/>
          <w:lang w:bidi="fa-IR"/>
        </w:rPr>
        <w:t>‌</w:t>
      </w:r>
      <w:r w:rsidRPr="00984198">
        <w:rPr>
          <w:rFonts w:hint="cs"/>
          <w:rtl/>
          <w:lang w:bidi="fa-IR"/>
        </w:rPr>
        <w:t xml:space="preserve">تر باشد. بدین معنا که اگر به طور مثال، در بین دیدار رسول الله </w:t>
      </w:r>
      <w:r w:rsidR="0052162E">
        <w:rPr>
          <w:rFonts w:ascii="Arial" w:hAnsi="Arial" w:cs="CTraditional Arabic" w:hint="cs"/>
          <w:rtl/>
        </w:rPr>
        <w:t>ح</w:t>
      </w:r>
      <w:r w:rsidRPr="00984198">
        <w:rPr>
          <w:rFonts w:hint="cs"/>
          <w:noProof/>
          <w:rtl/>
          <w:lang w:bidi="fa-IR"/>
        </w:rPr>
        <w:t xml:space="preserve"> </w:t>
      </w:r>
      <w:r w:rsidRPr="00984198">
        <w:rPr>
          <w:rFonts w:hint="cs"/>
          <w:rtl/>
          <w:lang w:bidi="fa-IR"/>
        </w:rPr>
        <w:t xml:space="preserve">و اینکه در این راه هر چیز مهمی از اغراض و اهداف دنیوی را از دست بدهد، مخیر گردد، دیدار محبوبش را اختیار کرده و ترجیح دهد، گرچه در این راه بهترین و مهمترین اغراض و اهداف دنیوی را از دست بدهد. </w:t>
      </w:r>
    </w:p>
    <w:p w:rsidR="00C5413C" w:rsidRPr="00984198" w:rsidRDefault="00C5413C" w:rsidP="0052162E">
      <w:pPr>
        <w:widowControl w:val="0"/>
        <w:numPr>
          <w:ilvl w:val="0"/>
          <w:numId w:val="20"/>
        </w:numPr>
        <w:tabs>
          <w:tab w:val="left" w:pos="220"/>
          <w:tab w:val="left" w:pos="580"/>
          <w:tab w:val="left" w:pos="760"/>
          <w:tab w:val="left" w:pos="940"/>
          <w:tab w:val="left" w:pos="1120"/>
        </w:tabs>
        <w:autoSpaceDE w:val="0"/>
        <w:autoSpaceDN w:val="0"/>
        <w:adjustRightInd w:val="0"/>
        <w:jc w:val="both"/>
        <w:rPr>
          <w:rFonts w:hint="cs"/>
          <w:rtl/>
          <w:lang w:bidi="fa-IR"/>
        </w:rPr>
      </w:pPr>
      <w:r w:rsidRPr="00984198">
        <w:rPr>
          <w:rFonts w:hint="cs"/>
          <w:rtl/>
          <w:lang w:bidi="fa-IR"/>
        </w:rPr>
        <w:t xml:space="preserve">تمنای حضور در زمان حیات رسول الله </w:t>
      </w:r>
      <w:r w:rsidR="0052162E">
        <w:rPr>
          <w:rFonts w:ascii="Arial" w:hAnsi="Arial" w:cs="CTraditional Arabic" w:hint="cs"/>
          <w:rtl/>
        </w:rPr>
        <w:t>ح</w:t>
      </w:r>
      <w:r w:rsidRPr="00984198">
        <w:rPr>
          <w:rFonts w:hint="cs"/>
          <w:rtl/>
          <w:lang w:bidi="fa-IR"/>
        </w:rPr>
        <w:t xml:space="preserve"> را داشته باشد تا اینکه مال و جانش را به خاطر او ببخشد. </w:t>
      </w:r>
    </w:p>
    <w:p w:rsidR="00C5413C" w:rsidRPr="00984198" w:rsidRDefault="00C5413C" w:rsidP="00747209">
      <w:pPr>
        <w:widowControl w:val="0"/>
        <w:numPr>
          <w:ilvl w:val="0"/>
          <w:numId w:val="20"/>
        </w:numPr>
        <w:tabs>
          <w:tab w:val="left" w:pos="220"/>
          <w:tab w:val="left" w:pos="580"/>
          <w:tab w:val="left" w:pos="760"/>
          <w:tab w:val="left" w:pos="940"/>
          <w:tab w:val="left" w:pos="1120"/>
        </w:tabs>
        <w:autoSpaceDE w:val="0"/>
        <w:autoSpaceDN w:val="0"/>
        <w:adjustRightInd w:val="0"/>
        <w:jc w:val="both"/>
        <w:rPr>
          <w:rFonts w:hint="cs"/>
          <w:lang w:bidi="fa-IR"/>
        </w:rPr>
      </w:pPr>
      <w:r w:rsidRPr="00984198">
        <w:rPr>
          <w:rFonts w:hint="cs"/>
          <w:rtl/>
          <w:lang w:bidi="fa-IR"/>
        </w:rPr>
        <w:t>اوامرش را انجام داده و از نواهی</w:t>
      </w:r>
      <w:r w:rsidR="009D0387" w:rsidRPr="00984198">
        <w:rPr>
          <w:rFonts w:hint="cs"/>
          <w:rtl/>
          <w:lang w:bidi="fa-IR"/>
        </w:rPr>
        <w:t xml:space="preserve">‌اش </w:t>
      </w:r>
      <w:r w:rsidRPr="00984198">
        <w:rPr>
          <w:rFonts w:hint="cs"/>
          <w:rtl/>
          <w:lang w:bidi="fa-IR"/>
        </w:rPr>
        <w:t xml:space="preserve">پرهیز و اجتناب ورزد. </w:t>
      </w:r>
    </w:p>
    <w:p w:rsidR="00C5413C" w:rsidRPr="00984198" w:rsidRDefault="00C5413C" w:rsidP="00747209">
      <w:pPr>
        <w:widowControl w:val="0"/>
        <w:numPr>
          <w:ilvl w:val="0"/>
          <w:numId w:val="20"/>
        </w:numPr>
        <w:tabs>
          <w:tab w:val="left" w:pos="220"/>
          <w:tab w:val="left" w:pos="580"/>
          <w:tab w:val="left" w:pos="760"/>
          <w:tab w:val="left" w:pos="940"/>
          <w:tab w:val="left" w:pos="1120"/>
        </w:tabs>
        <w:autoSpaceDE w:val="0"/>
        <w:autoSpaceDN w:val="0"/>
        <w:adjustRightInd w:val="0"/>
        <w:jc w:val="both"/>
        <w:rPr>
          <w:rFonts w:hint="cs"/>
          <w:lang w:bidi="fa-IR"/>
        </w:rPr>
      </w:pPr>
      <w:r w:rsidRPr="00984198">
        <w:rPr>
          <w:rFonts w:hint="cs"/>
          <w:rtl/>
          <w:lang w:bidi="fa-IR"/>
        </w:rPr>
        <w:t xml:space="preserve">سنتش را نصرت کرده و از شریعتش دفاع کند. </w:t>
      </w:r>
    </w:p>
    <w:p w:rsidR="00C5413C" w:rsidRPr="00174EBE" w:rsidRDefault="00C5413C" w:rsidP="009C566D">
      <w:pPr>
        <w:widowControl w:val="0"/>
        <w:tabs>
          <w:tab w:val="left" w:pos="220"/>
          <w:tab w:val="left" w:pos="580"/>
          <w:tab w:val="left" w:pos="760"/>
          <w:tab w:val="left" w:pos="940"/>
          <w:tab w:val="left" w:pos="1120"/>
        </w:tabs>
        <w:autoSpaceDE w:val="0"/>
        <w:autoSpaceDN w:val="0"/>
        <w:adjustRightInd w:val="0"/>
        <w:jc w:val="both"/>
        <w:rPr>
          <w:rFonts w:ascii="KFGQPC Uthmanic Script HAFS" w:hAnsi="KFGQPC Uthmanic Script HAFS" w:cs="KFGQPC Uthmanic Script HAFS" w:hint="cs"/>
          <w:rtl/>
        </w:rPr>
      </w:pPr>
      <w:r w:rsidRPr="00984198">
        <w:rPr>
          <w:rFonts w:hint="cs"/>
          <w:rtl/>
          <w:lang w:bidi="fa-IR"/>
        </w:rPr>
        <w:t xml:space="preserve">از والاترین </w:t>
      </w:r>
      <w:r w:rsidR="0052162E">
        <w:rPr>
          <w:rFonts w:hint="cs"/>
          <w:rtl/>
          <w:lang w:bidi="fa-IR"/>
        </w:rPr>
        <w:t>نمونه</w:t>
      </w:r>
      <w:r w:rsidR="0052162E">
        <w:rPr>
          <w:rFonts w:hint="cs"/>
          <w:rtl/>
          <w:lang w:bidi="fa-IR"/>
        </w:rPr>
        <w:softHyphen/>
        <w:t>های</w:t>
      </w:r>
      <w:r w:rsidRPr="00984198">
        <w:rPr>
          <w:rFonts w:hint="cs"/>
          <w:rtl/>
          <w:lang w:bidi="fa-IR"/>
        </w:rPr>
        <w:t xml:space="preserve"> محبت نسبت </w:t>
      </w:r>
      <w:r w:rsidR="0052162E" w:rsidRPr="00984198">
        <w:rPr>
          <w:rFonts w:hint="cs"/>
          <w:rtl/>
          <w:lang w:bidi="fa-IR"/>
        </w:rPr>
        <w:t xml:space="preserve">به </w:t>
      </w:r>
      <w:r w:rsidRPr="00984198">
        <w:rPr>
          <w:rFonts w:hint="cs"/>
          <w:rtl/>
          <w:lang w:bidi="fa-IR"/>
        </w:rPr>
        <w:t xml:space="preserve">رسول الله </w:t>
      </w:r>
      <w:r w:rsidR="0052162E">
        <w:rPr>
          <w:rFonts w:ascii="Arial" w:hAnsi="Arial" w:cs="CTraditional Arabic" w:hint="cs"/>
          <w:rtl/>
        </w:rPr>
        <w:t>ح</w:t>
      </w:r>
      <w:r w:rsidRPr="00984198">
        <w:rPr>
          <w:rFonts w:hint="cs"/>
          <w:rtl/>
          <w:lang w:bidi="fa-IR"/>
        </w:rPr>
        <w:t xml:space="preserve"> آن</w:t>
      </w:r>
      <w:r w:rsidR="0052162E">
        <w:rPr>
          <w:rFonts w:hint="cs"/>
          <w:rtl/>
          <w:lang w:bidi="fa-IR"/>
        </w:rPr>
        <w:t xml:space="preserve"> ا</w:t>
      </w:r>
      <w:r w:rsidRPr="00984198">
        <w:rPr>
          <w:rFonts w:hint="cs"/>
          <w:rtl/>
          <w:lang w:bidi="fa-IR"/>
        </w:rPr>
        <w:t>ست که مردی نزد رسول</w:t>
      </w:r>
      <w:r w:rsidR="009C566D">
        <w:rPr>
          <w:rFonts w:hint="cs"/>
          <w:rtl/>
          <w:lang w:bidi="fa-IR"/>
        </w:rPr>
        <w:t>‌</w:t>
      </w:r>
      <w:r w:rsidRPr="00984198">
        <w:rPr>
          <w:rFonts w:hint="cs"/>
          <w:rtl/>
          <w:lang w:bidi="fa-IR"/>
        </w:rPr>
        <w:t>الله</w:t>
      </w:r>
      <w:r w:rsidR="0052162E">
        <w:rPr>
          <w:rFonts w:ascii="Arial" w:hAnsi="Arial" w:cs="CTraditional Arabic" w:hint="cs"/>
          <w:rtl/>
        </w:rPr>
        <w:t>ح</w:t>
      </w:r>
      <w:r w:rsidRPr="00984198">
        <w:rPr>
          <w:rFonts w:hint="cs"/>
          <w:noProof/>
          <w:rtl/>
          <w:lang w:bidi="fa-IR"/>
        </w:rPr>
        <w:t xml:space="preserve"> </w:t>
      </w:r>
      <w:r w:rsidRPr="00984198">
        <w:rPr>
          <w:rFonts w:hint="cs"/>
          <w:rtl/>
          <w:lang w:bidi="fa-IR"/>
        </w:rPr>
        <w:t xml:space="preserve">آمده </w:t>
      </w:r>
      <w:r w:rsidR="0052162E">
        <w:rPr>
          <w:rFonts w:hint="cs"/>
          <w:rtl/>
          <w:lang w:bidi="fa-IR"/>
        </w:rPr>
        <w:t xml:space="preserve">و گفت: یا رسول الله، تو </w:t>
      </w:r>
      <w:r w:rsidR="0052162E" w:rsidRPr="00984198">
        <w:rPr>
          <w:rFonts w:hint="cs"/>
          <w:rtl/>
          <w:lang w:bidi="fa-IR"/>
        </w:rPr>
        <w:t>نزد</w:t>
      </w:r>
      <w:r w:rsidR="0052162E">
        <w:rPr>
          <w:rFonts w:hint="cs"/>
          <w:rtl/>
          <w:lang w:bidi="fa-IR"/>
        </w:rPr>
        <w:t xml:space="preserve"> من از خودم</w:t>
      </w:r>
      <w:r w:rsidRPr="00984198">
        <w:rPr>
          <w:rFonts w:hint="cs"/>
          <w:rtl/>
          <w:lang w:bidi="fa-IR"/>
        </w:rPr>
        <w:t xml:space="preserve"> </w:t>
      </w:r>
      <w:r w:rsidR="0052162E">
        <w:rPr>
          <w:rFonts w:hint="cs"/>
          <w:rtl/>
          <w:lang w:bidi="fa-IR"/>
        </w:rPr>
        <w:t>هم محبوبتری و نیز از پدرم برایم محبوب</w:t>
      </w:r>
      <w:r w:rsidR="0052162E">
        <w:rPr>
          <w:rtl/>
          <w:lang w:bidi="fa-IR"/>
        </w:rPr>
        <w:softHyphen/>
      </w:r>
      <w:r w:rsidRPr="00984198">
        <w:rPr>
          <w:rFonts w:hint="cs"/>
          <w:rtl/>
          <w:lang w:bidi="fa-IR"/>
        </w:rPr>
        <w:t>تری</w:t>
      </w:r>
      <w:r w:rsidR="0052162E">
        <w:rPr>
          <w:rFonts w:hint="cs"/>
          <w:rtl/>
          <w:lang w:bidi="fa-IR"/>
        </w:rPr>
        <w:t>. براستی هر</w:t>
      </w:r>
      <w:r w:rsidRPr="00984198">
        <w:rPr>
          <w:rFonts w:hint="cs"/>
          <w:rtl/>
          <w:lang w:bidi="fa-IR"/>
        </w:rPr>
        <w:t>گاه در خان</w:t>
      </w:r>
      <w:r w:rsidR="00963C85">
        <w:rPr>
          <w:rFonts w:hint="cs"/>
          <w:rtl/>
          <w:lang w:bidi="fa-IR"/>
        </w:rPr>
        <w:t xml:space="preserve">ه‌ای </w:t>
      </w:r>
      <w:r w:rsidR="0052162E">
        <w:rPr>
          <w:rFonts w:hint="cs"/>
          <w:rtl/>
          <w:lang w:bidi="fa-IR"/>
        </w:rPr>
        <w:t>هستم</w:t>
      </w:r>
      <w:r w:rsidRPr="00984198">
        <w:rPr>
          <w:rFonts w:hint="cs"/>
          <w:rtl/>
          <w:lang w:bidi="fa-IR"/>
        </w:rPr>
        <w:t xml:space="preserve"> و ذکر تو به میان</w:t>
      </w:r>
      <w:r w:rsidR="009D0387" w:rsidRPr="00984198">
        <w:rPr>
          <w:rFonts w:hint="cs"/>
          <w:rtl/>
          <w:lang w:bidi="fa-IR"/>
        </w:rPr>
        <w:t xml:space="preserve"> می‌</w:t>
      </w:r>
      <w:r w:rsidRPr="00984198">
        <w:rPr>
          <w:rFonts w:hint="cs"/>
          <w:rtl/>
          <w:lang w:bidi="fa-IR"/>
        </w:rPr>
        <w:t>آید، توان صبر کردن ندارم</w:t>
      </w:r>
      <w:r w:rsidR="0052162E">
        <w:rPr>
          <w:rFonts w:hint="cs"/>
          <w:rtl/>
          <w:lang w:bidi="fa-IR"/>
        </w:rPr>
        <w:t xml:space="preserve"> تا اینکه آمده و به تو نگاه کنم.</w:t>
      </w:r>
      <w:r w:rsidRPr="00984198">
        <w:rPr>
          <w:rFonts w:hint="cs"/>
          <w:rtl/>
          <w:lang w:bidi="fa-IR"/>
        </w:rPr>
        <w:t xml:space="preserve"> و هرگاه یادآور مرگ خود و شما</w:t>
      </w:r>
      <w:r w:rsidR="009D0387" w:rsidRPr="00984198">
        <w:rPr>
          <w:rFonts w:hint="cs"/>
          <w:rtl/>
          <w:lang w:bidi="fa-IR"/>
        </w:rPr>
        <w:t xml:space="preserve"> می‌</w:t>
      </w:r>
      <w:r w:rsidRPr="00984198">
        <w:rPr>
          <w:rFonts w:hint="cs"/>
          <w:rtl/>
          <w:lang w:bidi="fa-IR"/>
        </w:rPr>
        <w:t>شوم،</w:t>
      </w:r>
      <w:r w:rsidR="009D0387" w:rsidRPr="00984198">
        <w:rPr>
          <w:rFonts w:hint="cs"/>
          <w:rtl/>
          <w:lang w:bidi="fa-IR"/>
        </w:rPr>
        <w:t xml:space="preserve"> می‌</w:t>
      </w:r>
      <w:r w:rsidR="0052162E">
        <w:rPr>
          <w:rFonts w:hint="cs"/>
          <w:rtl/>
          <w:lang w:bidi="fa-IR"/>
        </w:rPr>
        <w:t>دانم که هر</w:t>
      </w:r>
      <w:r w:rsidRPr="00984198">
        <w:rPr>
          <w:rFonts w:hint="cs"/>
          <w:rtl/>
          <w:lang w:bidi="fa-IR"/>
        </w:rPr>
        <w:t>گاه تو وارد بهشت شوی همراه پیامبران به درجات بالای بهشت منتقل</w:t>
      </w:r>
      <w:r w:rsidR="009D0387" w:rsidRPr="00984198">
        <w:rPr>
          <w:rFonts w:hint="cs"/>
          <w:rtl/>
          <w:lang w:bidi="fa-IR"/>
        </w:rPr>
        <w:t xml:space="preserve"> می‌</w:t>
      </w:r>
      <w:r w:rsidRPr="00984198">
        <w:rPr>
          <w:rFonts w:hint="cs"/>
          <w:rtl/>
          <w:lang w:bidi="fa-IR"/>
        </w:rPr>
        <w:t>شوی و هرگاه من وارد بهشت شوم،</w:t>
      </w:r>
      <w:r w:rsidR="009D0387" w:rsidRPr="00984198">
        <w:rPr>
          <w:rFonts w:hint="cs"/>
          <w:rtl/>
          <w:lang w:bidi="fa-IR"/>
        </w:rPr>
        <w:t xml:space="preserve"> می‌</w:t>
      </w:r>
      <w:r w:rsidRPr="00984198">
        <w:rPr>
          <w:rFonts w:hint="cs"/>
          <w:rtl/>
          <w:lang w:bidi="fa-IR"/>
        </w:rPr>
        <w:t xml:space="preserve">ترسم از اینکه تو را نبینم. رسول الله </w:t>
      </w:r>
      <w:r w:rsidR="0052162E">
        <w:rPr>
          <w:rFonts w:ascii="Arial" w:hAnsi="Arial" w:cs="CTraditional Arabic" w:hint="cs"/>
          <w:rtl/>
        </w:rPr>
        <w:t>ح</w:t>
      </w:r>
      <w:r w:rsidRPr="00984198">
        <w:rPr>
          <w:rFonts w:hint="cs"/>
          <w:noProof/>
          <w:rtl/>
          <w:lang w:bidi="fa-IR"/>
        </w:rPr>
        <w:t xml:space="preserve"> </w:t>
      </w:r>
      <w:r w:rsidRPr="00984198">
        <w:rPr>
          <w:rFonts w:hint="cs"/>
          <w:rtl/>
          <w:lang w:bidi="fa-IR"/>
        </w:rPr>
        <w:t>پاسخی به وی ندادند تا اینکه جبرئیل با این آیه نازل شد:</w:t>
      </w:r>
      <w:r w:rsidR="007009AB" w:rsidRPr="00984198">
        <w:rPr>
          <w:rFonts w:hint="cs"/>
          <w:rtl/>
          <w:lang w:bidi="fa-IR"/>
        </w:rPr>
        <w:t xml:space="preserve"> </w:t>
      </w:r>
      <w:r w:rsidR="007009AB" w:rsidRPr="00FC51A8">
        <w:rPr>
          <w:rFonts w:ascii="Traditional Arabic" w:hAnsi="Traditional Arabic" w:cs="Traditional Arabic"/>
          <w:rtl/>
        </w:rPr>
        <w:t>﴿</w:t>
      </w:r>
      <w:r w:rsidR="00174EBE">
        <w:rPr>
          <w:rFonts w:ascii="KFGQPC Uthmanic Script HAFS" w:hAnsi="KFGQPC Uthmanic Script HAFS" w:cs="KFGQPC Uthmanic Script HAFS" w:hint="cs"/>
          <w:rtl/>
        </w:rPr>
        <w:t>وَمَن</w:t>
      </w:r>
      <w:r w:rsidR="00174EBE">
        <w:rPr>
          <w:rFonts w:ascii="KFGQPC Uthmanic Script HAFS" w:hAnsi="KFGQPC Uthmanic Script HAFS" w:cs="KFGQPC Uthmanic Script HAFS"/>
          <w:rtl/>
        </w:rPr>
        <w:t xml:space="preserve"> يُطِعِ </w:t>
      </w:r>
      <w:r w:rsidR="00174EBE">
        <w:rPr>
          <w:rFonts w:ascii="KFGQPC Uthmanic Script HAFS" w:hAnsi="KFGQPC Uthmanic Script HAFS" w:cs="KFGQPC Uthmanic Script HAFS" w:hint="cs"/>
          <w:rtl/>
        </w:rPr>
        <w:t>ٱللَّهَ</w:t>
      </w:r>
      <w:r w:rsidR="00174EBE">
        <w:rPr>
          <w:rFonts w:ascii="KFGQPC Uthmanic Script HAFS" w:hAnsi="KFGQPC Uthmanic Script HAFS" w:cs="KFGQPC Uthmanic Script HAFS"/>
          <w:rtl/>
        </w:rPr>
        <w:t xml:space="preserve"> وَ</w:t>
      </w:r>
      <w:r w:rsidR="00174EBE">
        <w:rPr>
          <w:rFonts w:ascii="KFGQPC Uthmanic Script HAFS" w:hAnsi="KFGQPC Uthmanic Script HAFS" w:cs="KFGQPC Uthmanic Script HAFS" w:hint="cs"/>
          <w:rtl/>
        </w:rPr>
        <w:t>ٱلرَّسُولَ</w:t>
      </w:r>
      <w:r w:rsidR="00174EBE">
        <w:rPr>
          <w:rFonts w:ascii="KFGQPC Uthmanic Script HAFS" w:hAnsi="KFGQPC Uthmanic Script HAFS" w:cs="KFGQPC Uthmanic Script HAFS"/>
          <w:rtl/>
        </w:rPr>
        <w:t xml:space="preserve"> فَأُوْلَٰٓئِكَ مَعَ </w:t>
      </w:r>
      <w:r w:rsidR="00174EBE">
        <w:rPr>
          <w:rFonts w:ascii="KFGQPC Uthmanic Script HAFS" w:hAnsi="KFGQPC Uthmanic Script HAFS" w:cs="KFGQPC Uthmanic Script HAFS" w:hint="cs"/>
          <w:rtl/>
        </w:rPr>
        <w:t>ٱلَّذِينَ</w:t>
      </w:r>
      <w:r w:rsidR="00174EBE">
        <w:rPr>
          <w:rFonts w:ascii="KFGQPC Uthmanic Script HAFS" w:hAnsi="KFGQPC Uthmanic Script HAFS" w:cs="KFGQPC Uthmanic Script HAFS"/>
          <w:rtl/>
        </w:rPr>
        <w:t xml:space="preserve"> أَنۡعَمَ </w:t>
      </w:r>
      <w:r w:rsidR="00174EBE">
        <w:rPr>
          <w:rFonts w:ascii="KFGQPC Uthmanic Script HAFS" w:hAnsi="KFGQPC Uthmanic Script HAFS" w:cs="KFGQPC Uthmanic Script HAFS" w:hint="cs"/>
          <w:rtl/>
        </w:rPr>
        <w:t>ٱللَّهُ</w:t>
      </w:r>
      <w:r w:rsidR="00174EBE">
        <w:rPr>
          <w:rFonts w:ascii="KFGQPC Uthmanic Script HAFS" w:hAnsi="KFGQPC Uthmanic Script HAFS" w:cs="KFGQPC Uthmanic Script HAFS"/>
          <w:rtl/>
        </w:rPr>
        <w:t xml:space="preserve"> عَلَيۡهِم مِّنَ </w:t>
      </w:r>
      <w:r w:rsidR="00174EBE">
        <w:rPr>
          <w:rFonts w:ascii="KFGQPC Uthmanic Script HAFS" w:hAnsi="KFGQPC Uthmanic Script HAFS" w:cs="KFGQPC Uthmanic Script HAFS" w:hint="cs"/>
          <w:rtl/>
        </w:rPr>
        <w:t>ٱلنَّبِيِّ‍ۧنَ</w:t>
      </w:r>
      <w:r w:rsidR="00174EBE">
        <w:rPr>
          <w:rFonts w:ascii="KFGQPC Uthmanic Script HAFS" w:hAnsi="KFGQPC Uthmanic Script HAFS" w:cs="KFGQPC Uthmanic Script HAFS"/>
          <w:rtl/>
        </w:rPr>
        <w:t xml:space="preserve"> وَ</w:t>
      </w:r>
      <w:r w:rsidR="00174EBE">
        <w:rPr>
          <w:rFonts w:ascii="KFGQPC Uthmanic Script HAFS" w:hAnsi="KFGQPC Uthmanic Script HAFS" w:cs="KFGQPC Uthmanic Script HAFS" w:hint="cs"/>
          <w:rtl/>
        </w:rPr>
        <w:t>ٱلصِّدِّيقِينَ</w:t>
      </w:r>
      <w:r w:rsidR="00174EBE">
        <w:rPr>
          <w:rFonts w:ascii="KFGQPC Uthmanic Script HAFS" w:hAnsi="KFGQPC Uthmanic Script HAFS" w:cs="KFGQPC Uthmanic Script HAFS"/>
          <w:rtl/>
        </w:rPr>
        <w:t xml:space="preserve"> وَ</w:t>
      </w:r>
      <w:r w:rsidR="00174EBE">
        <w:rPr>
          <w:rFonts w:ascii="KFGQPC Uthmanic Script HAFS" w:hAnsi="KFGQPC Uthmanic Script HAFS" w:cs="KFGQPC Uthmanic Script HAFS" w:hint="cs"/>
          <w:rtl/>
        </w:rPr>
        <w:t>ٱلشُّهَدَآءِ</w:t>
      </w:r>
      <w:r w:rsidR="00174EBE">
        <w:rPr>
          <w:rFonts w:ascii="KFGQPC Uthmanic Script HAFS" w:hAnsi="KFGQPC Uthmanic Script HAFS" w:cs="KFGQPC Uthmanic Script HAFS"/>
          <w:rtl/>
        </w:rPr>
        <w:t xml:space="preserve"> وَ</w:t>
      </w:r>
      <w:r w:rsidR="00174EBE">
        <w:rPr>
          <w:rFonts w:ascii="KFGQPC Uthmanic Script HAFS" w:hAnsi="KFGQPC Uthmanic Script HAFS" w:cs="KFGQPC Uthmanic Script HAFS" w:hint="cs"/>
          <w:rtl/>
        </w:rPr>
        <w:t>ٱلصَّٰلِحِينَۚ</w:t>
      </w:r>
      <w:r w:rsidR="00174EBE">
        <w:rPr>
          <w:rFonts w:ascii="KFGQPC Uthmanic Script HAFS" w:hAnsi="KFGQPC Uthmanic Script HAFS" w:cs="KFGQPC Uthmanic Script HAFS"/>
          <w:rtl/>
        </w:rPr>
        <w:t xml:space="preserve"> وَحَسُنَ </w:t>
      </w:r>
      <w:r w:rsidR="00174EBE">
        <w:rPr>
          <w:rFonts w:ascii="KFGQPC Uthmanic Script HAFS" w:hAnsi="KFGQPC Uthmanic Script HAFS" w:cs="KFGQPC Uthmanic Script HAFS"/>
          <w:rtl/>
        </w:rPr>
        <w:lastRenderedPageBreak/>
        <w:t>أُوْلَٰٓئِكَ رَفِيقٗا ٦٩</w:t>
      </w:r>
      <w:r w:rsidR="00174EBE">
        <w:rPr>
          <w:rFonts w:ascii="KFGQPC Uthmanic Script HAFS" w:hAnsi="KFGQPC Uthmanic Script HAFS" w:cs="KFGQPC Uthmanic Script HAFS"/>
        </w:rPr>
        <w:t xml:space="preserve"> </w:t>
      </w:r>
      <w:r w:rsidR="00174EBE">
        <w:rPr>
          <w:rFonts w:ascii="KFGQPC Uthmanic Script HAFS" w:hAnsi="KFGQPC Uthmanic Script HAFS" w:cs="KFGQPC Uthmanic Script HAFS" w:hint="cs"/>
          <w:rtl/>
        </w:rPr>
        <w:t>ذَٰلِكَ</w:t>
      </w:r>
      <w:r w:rsidR="00174EBE">
        <w:rPr>
          <w:rFonts w:ascii="KFGQPC Uthmanic Script HAFS" w:hAnsi="KFGQPC Uthmanic Script HAFS" w:cs="KFGQPC Uthmanic Script HAFS"/>
          <w:rtl/>
        </w:rPr>
        <w:t xml:space="preserve"> </w:t>
      </w:r>
      <w:r w:rsidR="00174EBE">
        <w:rPr>
          <w:rFonts w:ascii="KFGQPC Uthmanic Script HAFS" w:hAnsi="KFGQPC Uthmanic Script HAFS" w:cs="KFGQPC Uthmanic Script HAFS" w:hint="cs"/>
          <w:rtl/>
        </w:rPr>
        <w:t>ٱلۡفَضۡلُ</w:t>
      </w:r>
      <w:r w:rsidR="00174EBE">
        <w:rPr>
          <w:rFonts w:ascii="KFGQPC Uthmanic Script HAFS" w:hAnsi="KFGQPC Uthmanic Script HAFS" w:cs="KFGQPC Uthmanic Script HAFS"/>
          <w:rtl/>
        </w:rPr>
        <w:t xml:space="preserve"> مِنَ </w:t>
      </w:r>
      <w:r w:rsidR="00174EBE">
        <w:rPr>
          <w:rFonts w:ascii="KFGQPC Uthmanic Script HAFS" w:hAnsi="KFGQPC Uthmanic Script HAFS" w:cs="KFGQPC Uthmanic Script HAFS" w:hint="cs"/>
          <w:rtl/>
        </w:rPr>
        <w:t>ٱللَّهِۚ</w:t>
      </w:r>
      <w:r w:rsidR="00174EBE">
        <w:rPr>
          <w:rFonts w:ascii="KFGQPC Uthmanic Script HAFS" w:hAnsi="KFGQPC Uthmanic Script HAFS" w:cs="KFGQPC Uthmanic Script HAFS"/>
          <w:rtl/>
        </w:rPr>
        <w:t xml:space="preserve"> وَكَفَىٰ بِ</w:t>
      </w:r>
      <w:r w:rsidR="00174EBE">
        <w:rPr>
          <w:rFonts w:ascii="KFGQPC Uthmanic Script HAFS" w:hAnsi="KFGQPC Uthmanic Script HAFS" w:cs="KFGQPC Uthmanic Script HAFS" w:hint="cs"/>
          <w:rtl/>
        </w:rPr>
        <w:t>ٱللَّهِ</w:t>
      </w:r>
      <w:r w:rsidR="00174EBE">
        <w:rPr>
          <w:rFonts w:ascii="KFGQPC Uthmanic Script HAFS" w:hAnsi="KFGQPC Uthmanic Script HAFS" w:cs="KFGQPC Uthmanic Script HAFS"/>
          <w:rtl/>
        </w:rPr>
        <w:t xml:space="preserve"> عَلِيمٗا ٧٠</w:t>
      </w:r>
      <w:r w:rsidR="007009AB" w:rsidRPr="00FC51A8">
        <w:rPr>
          <w:rFonts w:ascii="Traditional Arabic" w:hAnsi="Traditional Arabic" w:cs="Traditional Arabic"/>
          <w:rtl/>
        </w:rPr>
        <w:t>﴾</w:t>
      </w:r>
      <w:r w:rsidR="007009AB" w:rsidRPr="00984198">
        <w:rPr>
          <w:rStyle w:val="FootnoteReference"/>
          <w:rtl/>
          <w:lang w:bidi="fa-IR"/>
        </w:rPr>
        <w:footnoteReference w:id="418"/>
      </w:r>
      <w:r w:rsidR="007009AB" w:rsidRPr="00984198">
        <w:rPr>
          <w:rFonts w:hint="cs"/>
          <w:rtl/>
          <w:lang w:bidi="fa-IR"/>
        </w:rPr>
        <w:t xml:space="preserve"> </w:t>
      </w:r>
      <w:r w:rsidR="007009AB" w:rsidRPr="00FC51A8">
        <w:rPr>
          <w:rFonts w:ascii="mylotus" w:hAnsi="mylotus" w:cs="mylotus"/>
          <w:sz w:val="24"/>
          <w:szCs w:val="24"/>
          <w:rtl/>
        </w:rPr>
        <w:t>[</w:t>
      </w:r>
      <w:r w:rsidR="007009AB">
        <w:rPr>
          <w:rFonts w:ascii="mylotus" w:hAnsi="mylotus" w:cs="mylotus"/>
          <w:sz w:val="24"/>
          <w:szCs w:val="24"/>
          <w:rtl/>
        </w:rPr>
        <w:t>النساء: 69-70</w:t>
      </w:r>
      <w:r w:rsidR="007009AB" w:rsidRPr="00FC51A8">
        <w:rPr>
          <w:rFonts w:ascii="mylotus" w:hAnsi="mylotus" w:cs="mylotus"/>
          <w:sz w:val="24"/>
          <w:szCs w:val="24"/>
          <w:rtl/>
        </w:rPr>
        <w:t>]</w:t>
      </w:r>
      <w:r w:rsidRPr="00984198">
        <w:rPr>
          <w:rFonts w:hint="cs"/>
          <w:rtl/>
          <w:lang w:bidi="fa-IR"/>
        </w:rPr>
        <w:t xml:space="preserve"> </w:t>
      </w:r>
      <w:r w:rsidR="002A3116">
        <w:rPr>
          <w:rFonts w:hint="cs"/>
          <w:rtl/>
          <w:lang w:bidi="fa-IR"/>
        </w:rPr>
        <w:t>«</w:t>
      </w:r>
      <w:r w:rsidRPr="00984198">
        <w:rPr>
          <w:rtl/>
          <w:lang w:bidi="fa-IR"/>
        </w:rPr>
        <w:t>و</w:t>
      </w:r>
      <w:r w:rsidRPr="00984198">
        <w:rPr>
          <w:rFonts w:hint="cs"/>
          <w:rtl/>
          <w:lang w:bidi="fa-IR"/>
        </w:rPr>
        <w:t xml:space="preserve"> </w:t>
      </w:r>
      <w:r w:rsidRPr="00984198">
        <w:rPr>
          <w:rtl/>
          <w:lang w:bidi="fa-IR"/>
        </w:rPr>
        <w:t xml:space="preserve">كسي كه از </w:t>
      </w:r>
      <w:r w:rsidRPr="00984198">
        <w:rPr>
          <w:rFonts w:hint="cs"/>
          <w:rtl/>
          <w:lang w:bidi="fa-IR"/>
        </w:rPr>
        <w:t>الله</w:t>
      </w:r>
      <w:r w:rsidRPr="00984198">
        <w:rPr>
          <w:rtl/>
          <w:lang w:bidi="fa-IR"/>
        </w:rPr>
        <w:t xml:space="preserve"> و پي</w:t>
      </w:r>
      <w:r w:rsidRPr="00984198">
        <w:rPr>
          <w:rFonts w:hint="cs"/>
          <w:rtl/>
          <w:lang w:bidi="fa-IR"/>
        </w:rPr>
        <w:t>ا</w:t>
      </w:r>
      <w:r w:rsidRPr="00984198">
        <w:rPr>
          <w:rtl/>
          <w:lang w:bidi="fa-IR"/>
        </w:rPr>
        <w:t>مبر (با تسليم در برابر فرمان آنان و</w:t>
      </w:r>
      <w:r w:rsidRPr="00984198">
        <w:rPr>
          <w:rFonts w:hint="cs"/>
          <w:rtl/>
          <w:lang w:bidi="fa-IR"/>
        </w:rPr>
        <w:t xml:space="preserve"> </w:t>
      </w:r>
      <w:r w:rsidRPr="00984198">
        <w:rPr>
          <w:rtl/>
          <w:lang w:bidi="fa-IR"/>
        </w:rPr>
        <w:t>رضا به حكم ايشان) اطاعت كند، او (در روز رستاخيز به بهشت رود و</w:t>
      </w:r>
      <w:r w:rsidRPr="00984198">
        <w:rPr>
          <w:rFonts w:hint="cs"/>
          <w:rtl/>
          <w:lang w:bidi="fa-IR"/>
        </w:rPr>
        <w:t xml:space="preserve"> </w:t>
      </w:r>
      <w:r w:rsidRPr="00984198">
        <w:rPr>
          <w:rtl/>
          <w:lang w:bidi="fa-IR"/>
        </w:rPr>
        <w:t>همراه و) همنشين كساني خواهد بود كه (مقرّبان درگاهند و) خداوند بديشان نعمت (هدايت) داده است (و</w:t>
      </w:r>
      <w:r w:rsidRPr="00984198">
        <w:rPr>
          <w:rFonts w:hint="cs"/>
          <w:rtl/>
          <w:lang w:bidi="fa-IR"/>
        </w:rPr>
        <w:t xml:space="preserve"> </w:t>
      </w:r>
      <w:r w:rsidRPr="00984198">
        <w:rPr>
          <w:rtl/>
          <w:lang w:bidi="fa-IR"/>
        </w:rPr>
        <w:t>مشمول الطاف خود نموده است و</w:t>
      </w:r>
      <w:r w:rsidRPr="00984198">
        <w:rPr>
          <w:rFonts w:hint="cs"/>
          <w:rtl/>
          <w:lang w:bidi="fa-IR"/>
        </w:rPr>
        <w:t xml:space="preserve"> </w:t>
      </w:r>
      <w:r w:rsidRPr="00984198">
        <w:rPr>
          <w:rtl/>
          <w:lang w:bidi="fa-IR"/>
        </w:rPr>
        <w:t>بزرگواري خويش را بر آنان تمام كرده است. آن مقرّباني كه او همدمشان خواهد بود، عبارتند) از</w:t>
      </w:r>
      <w:r w:rsidR="00633058" w:rsidRPr="00984198">
        <w:rPr>
          <w:rFonts w:hint="cs"/>
          <w:rtl/>
          <w:lang w:bidi="fa-IR"/>
        </w:rPr>
        <w:t xml:space="preserve"> پیامبران</w:t>
      </w:r>
      <w:r w:rsidRPr="00984198">
        <w:rPr>
          <w:rtl/>
          <w:lang w:bidi="fa-IR"/>
        </w:rPr>
        <w:t xml:space="preserve"> و</w:t>
      </w:r>
      <w:r w:rsidRPr="00984198">
        <w:rPr>
          <w:rFonts w:hint="cs"/>
          <w:rtl/>
          <w:lang w:bidi="fa-IR"/>
        </w:rPr>
        <w:t xml:space="preserve"> </w:t>
      </w:r>
      <w:r w:rsidRPr="00984198">
        <w:rPr>
          <w:rtl/>
          <w:lang w:bidi="fa-IR"/>
        </w:rPr>
        <w:t>راستروان (و</w:t>
      </w:r>
      <w:r w:rsidRPr="00984198">
        <w:rPr>
          <w:rFonts w:hint="cs"/>
          <w:rtl/>
          <w:lang w:bidi="fa-IR"/>
        </w:rPr>
        <w:t xml:space="preserve"> </w:t>
      </w:r>
      <w:r w:rsidRPr="00984198">
        <w:rPr>
          <w:rtl/>
          <w:lang w:bidi="fa-IR"/>
        </w:rPr>
        <w:t>راستگوياني كه پي</w:t>
      </w:r>
      <w:r w:rsidRPr="00984198">
        <w:rPr>
          <w:rFonts w:hint="cs"/>
          <w:rtl/>
          <w:lang w:bidi="fa-IR"/>
        </w:rPr>
        <w:t>ا</w:t>
      </w:r>
      <w:r w:rsidRPr="00984198">
        <w:rPr>
          <w:rtl/>
          <w:lang w:bidi="fa-IR"/>
        </w:rPr>
        <w:t>مبران را تصديق كردند و</w:t>
      </w:r>
      <w:r w:rsidRPr="00984198">
        <w:rPr>
          <w:rFonts w:hint="cs"/>
          <w:rtl/>
          <w:lang w:bidi="fa-IR"/>
        </w:rPr>
        <w:t xml:space="preserve"> </w:t>
      </w:r>
      <w:r w:rsidRPr="00984198">
        <w:rPr>
          <w:rtl/>
          <w:lang w:bidi="fa-IR"/>
        </w:rPr>
        <w:t>بر راه آنان رفتند) و</w:t>
      </w:r>
      <w:r w:rsidRPr="00984198">
        <w:rPr>
          <w:rFonts w:hint="cs"/>
          <w:rtl/>
          <w:lang w:bidi="fa-IR"/>
        </w:rPr>
        <w:t xml:space="preserve"> </w:t>
      </w:r>
      <w:r w:rsidRPr="00984198">
        <w:rPr>
          <w:rtl/>
          <w:lang w:bidi="fa-IR"/>
        </w:rPr>
        <w:t xml:space="preserve">شهيدان (يعني آنان كه خود را در راه </w:t>
      </w:r>
      <w:r w:rsidRPr="00984198">
        <w:rPr>
          <w:rFonts w:hint="cs"/>
          <w:rtl/>
          <w:lang w:bidi="fa-IR"/>
        </w:rPr>
        <w:t>الله</w:t>
      </w:r>
      <w:r w:rsidRPr="00984198">
        <w:rPr>
          <w:rtl/>
          <w:lang w:bidi="fa-IR"/>
        </w:rPr>
        <w:t xml:space="preserve"> فدا كردند) و</w:t>
      </w:r>
      <w:r w:rsidRPr="00984198">
        <w:rPr>
          <w:rFonts w:hint="cs"/>
          <w:rtl/>
          <w:lang w:bidi="fa-IR"/>
        </w:rPr>
        <w:t xml:space="preserve"> </w:t>
      </w:r>
      <w:r w:rsidRPr="00984198">
        <w:rPr>
          <w:rtl/>
          <w:lang w:bidi="fa-IR"/>
        </w:rPr>
        <w:t>شايستگان (يعني ساير بندگاني كه درون و</w:t>
      </w:r>
      <w:r w:rsidRPr="00984198">
        <w:rPr>
          <w:rFonts w:hint="cs"/>
          <w:rtl/>
          <w:lang w:bidi="fa-IR"/>
        </w:rPr>
        <w:t xml:space="preserve"> </w:t>
      </w:r>
      <w:r w:rsidRPr="00984198">
        <w:rPr>
          <w:rtl/>
          <w:lang w:bidi="fa-IR"/>
        </w:rPr>
        <w:t>بيرون</w:t>
      </w:r>
      <w:r w:rsidR="0052162E">
        <w:rPr>
          <w:rFonts w:hint="cs"/>
          <w:rtl/>
          <w:lang w:bidi="fa-IR"/>
        </w:rPr>
        <w:softHyphen/>
      </w:r>
      <w:r w:rsidRPr="00984198">
        <w:rPr>
          <w:rtl/>
          <w:lang w:bidi="fa-IR"/>
        </w:rPr>
        <w:t>شان به زيور طاعت و</w:t>
      </w:r>
      <w:r w:rsidRPr="00984198">
        <w:rPr>
          <w:rFonts w:hint="cs"/>
          <w:rtl/>
          <w:lang w:bidi="fa-IR"/>
        </w:rPr>
        <w:t xml:space="preserve"> </w:t>
      </w:r>
      <w:r w:rsidR="0052162E">
        <w:rPr>
          <w:rtl/>
          <w:lang w:bidi="fa-IR"/>
        </w:rPr>
        <w:t>عبادت آراسته شد)</w:t>
      </w:r>
      <w:r w:rsidRPr="00984198">
        <w:rPr>
          <w:rtl/>
          <w:lang w:bidi="fa-IR"/>
        </w:rPr>
        <w:t xml:space="preserve"> و</w:t>
      </w:r>
      <w:r w:rsidRPr="00984198">
        <w:rPr>
          <w:rFonts w:hint="cs"/>
          <w:rtl/>
          <w:lang w:bidi="fa-IR"/>
        </w:rPr>
        <w:t xml:space="preserve"> </w:t>
      </w:r>
      <w:r w:rsidRPr="00984198">
        <w:rPr>
          <w:rtl/>
          <w:lang w:bidi="fa-IR"/>
        </w:rPr>
        <w:t>آنان چه اندازه دوستان خوبي هستند!</w:t>
      </w:r>
      <w:r w:rsidRPr="00862309">
        <w:rPr>
          <w:rFonts w:ascii="Traditional Arabic" w:hAnsi="Traditional Arabic" w:cs="B Nazanin"/>
          <w:b/>
          <w:bCs/>
          <w:color w:val="000000"/>
          <w:rtl/>
        </w:rPr>
        <w:t xml:space="preserve"> </w:t>
      </w:r>
      <w:r w:rsidRPr="00984198">
        <w:rPr>
          <w:rtl/>
          <w:lang w:bidi="fa-IR"/>
        </w:rPr>
        <w:t xml:space="preserve">اين (منزلت بزرگي كه به مطيعان فرمان </w:t>
      </w:r>
      <w:r w:rsidRPr="00984198">
        <w:rPr>
          <w:rFonts w:hint="cs"/>
          <w:rtl/>
          <w:lang w:bidi="fa-IR"/>
        </w:rPr>
        <w:t>الله</w:t>
      </w:r>
      <w:r w:rsidRPr="00984198">
        <w:rPr>
          <w:rtl/>
          <w:lang w:bidi="fa-IR"/>
        </w:rPr>
        <w:t xml:space="preserve"> و پي</w:t>
      </w:r>
      <w:r w:rsidRPr="00984198">
        <w:rPr>
          <w:rFonts w:hint="cs"/>
          <w:rtl/>
          <w:lang w:bidi="fa-IR"/>
        </w:rPr>
        <w:t>ا</w:t>
      </w:r>
      <w:r w:rsidRPr="00984198">
        <w:rPr>
          <w:rtl/>
          <w:lang w:bidi="fa-IR"/>
        </w:rPr>
        <w:t>مبر داده</w:t>
      </w:r>
      <w:r w:rsidR="00C01522" w:rsidRPr="00984198">
        <w:rPr>
          <w:rtl/>
          <w:lang w:bidi="fa-IR"/>
        </w:rPr>
        <w:t xml:space="preserve"> مي‌</w:t>
      </w:r>
      <w:r w:rsidRPr="00984198">
        <w:rPr>
          <w:rtl/>
          <w:lang w:bidi="fa-IR"/>
        </w:rPr>
        <w:t xml:space="preserve">شود) موهبتي از سوي </w:t>
      </w:r>
      <w:r w:rsidRPr="00984198">
        <w:rPr>
          <w:rFonts w:hint="cs"/>
          <w:rtl/>
          <w:lang w:bidi="fa-IR"/>
        </w:rPr>
        <w:t>الله</w:t>
      </w:r>
      <w:r w:rsidRPr="00984198">
        <w:rPr>
          <w:rtl/>
          <w:lang w:bidi="fa-IR"/>
        </w:rPr>
        <w:t xml:space="preserve"> (براي ايشان) است و (خداوند باخبر از اعمال بندگان است و پاداش ايشان را به بهترين وجه</w:t>
      </w:r>
      <w:r w:rsidR="00C01522" w:rsidRPr="00984198">
        <w:rPr>
          <w:rtl/>
          <w:lang w:bidi="fa-IR"/>
        </w:rPr>
        <w:t xml:space="preserve"> مي‌</w:t>
      </w:r>
      <w:r w:rsidR="0052162E">
        <w:rPr>
          <w:rtl/>
          <w:lang w:bidi="fa-IR"/>
        </w:rPr>
        <w:t>دهد</w:t>
      </w:r>
      <w:r w:rsidRPr="00984198">
        <w:rPr>
          <w:rtl/>
          <w:lang w:bidi="fa-IR"/>
        </w:rPr>
        <w:t xml:space="preserve"> و</w:t>
      </w:r>
      <w:r w:rsidRPr="00984198">
        <w:rPr>
          <w:rFonts w:hint="cs"/>
          <w:rtl/>
          <w:lang w:bidi="fa-IR"/>
        </w:rPr>
        <w:t xml:space="preserve"> </w:t>
      </w:r>
      <w:r w:rsidRPr="00984198">
        <w:rPr>
          <w:rtl/>
          <w:lang w:bidi="fa-IR"/>
        </w:rPr>
        <w:t>براي بندگاني كه راه طاعت او</w:t>
      </w:r>
      <w:r w:rsidR="00C01522" w:rsidRPr="00984198">
        <w:rPr>
          <w:rtl/>
          <w:lang w:bidi="fa-IR"/>
        </w:rPr>
        <w:t xml:space="preserve"> مي‌</w:t>
      </w:r>
      <w:r w:rsidRPr="00984198">
        <w:rPr>
          <w:rtl/>
          <w:lang w:bidi="fa-IR"/>
        </w:rPr>
        <w:t>پويند و</w:t>
      </w:r>
      <w:r w:rsidRPr="00984198">
        <w:rPr>
          <w:rFonts w:hint="cs"/>
          <w:rtl/>
          <w:lang w:bidi="fa-IR"/>
        </w:rPr>
        <w:t xml:space="preserve"> </w:t>
      </w:r>
      <w:r w:rsidRPr="00984198">
        <w:rPr>
          <w:rtl/>
          <w:lang w:bidi="fa-IR"/>
        </w:rPr>
        <w:t>رضاي وي</w:t>
      </w:r>
      <w:r w:rsidR="00C01522" w:rsidRPr="00984198">
        <w:rPr>
          <w:rtl/>
          <w:lang w:bidi="fa-IR"/>
        </w:rPr>
        <w:t xml:space="preserve"> مي‌</w:t>
      </w:r>
      <w:r w:rsidRPr="00984198">
        <w:rPr>
          <w:rtl/>
          <w:lang w:bidi="fa-IR"/>
        </w:rPr>
        <w:t xml:space="preserve">جويند) كافي است كه </w:t>
      </w:r>
      <w:r w:rsidRPr="00984198">
        <w:rPr>
          <w:rFonts w:hint="cs"/>
          <w:rtl/>
          <w:lang w:bidi="fa-IR"/>
        </w:rPr>
        <w:t>الله</w:t>
      </w:r>
      <w:r w:rsidRPr="00984198">
        <w:rPr>
          <w:rtl/>
          <w:lang w:bidi="fa-IR"/>
        </w:rPr>
        <w:t xml:space="preserve"> آگاه باشد</w:t>
      </w:r>
      <w:r w:rsidR="002A3116">
        <w:rPr>
          <w:rFonts w:hint="cs"/>
          <w:rtl/>
          <w:lang w:bidi="fa-IR"/>
        </w:rPr>
        <w:t>»</w:t>
      </w:r>
      <w:r w:rsidRPr="00984198">
        <w:rPr>
          <w:rtl/>
          <w:lang w:bidi="fa-IR"/>
        </w:rPr>
        <w:t>.</w:t>
      </w:r>
    </w:p>
    <w:p w:rsidR="00C5413C" w:rsidRPr="00984198" w:rsidRDefault="00C5413C" w:rsidP="0052162E">
      <w:pPr>
        <w:widowControl w:val="0"/>
        <w:autoSpaceDE w:val="0"/>
        <w:autoSpaceDN w:val="0"/>
        <w:adjustRightInd w:val="0"/>
        <w:jc w:val="both"/>
        <w:rPr>
          <w:rFonts w:hint="cs"/>
          <w:rtl/>
          <w:lang w:bidi="fa-IR"/>
        </w:rPr>
      </w:pPr>
      <w:r w:rsidRPr="00984198">
        <w:rPr>
          <w:rFonts w:hint="cs"/>
          <w:rtl/>
          <w:lang w:bidi="fa-IR"/>
        </w:rPr>
        <w:t xml:space="preserve">سخن در این مورد بسیار است؛ بر ما لازم است که به خود </w:t>
      </w:r>
      <w:r w:rsidR="0052162E">
        <w:rPr>
          <w:rFonts w:hint="cs"/>
          <w:rtl/>
          <w:lang w:bidi="fa-IR"/>
        </w:rPr>
        <w:t>بازگشته</w:t>
      </w:r>
      <w:r w:rsidRPr="00984198">
        <w:rPr>
          <w:rFonts w:hint="cs"/>
          <w:rtl/>
          <w:lang w:bidi="fa-IR"/>
        </w:rPr>
        <w:t xml:space="preserve"> و ببینیم که در محبت رسول الله </w:t>
      </w:r>
      <w:r w:rsidR="0052162E">
        <w:rPr>
          <w:rFonts w:ascii="Arial" w:hAnsi="Arial" w:cs="CTraditional Arabic" w:hint="cs"/>
          <w:rtl/>
        </w:rPr>
        <w:t>ح</w:t>
      </w:r>
      <w:r w:rsidRPr="00984198">
        <w:rPr>
          <w:rFonts w:hint="cs"/>
          <w:rtl/>
          <w:lang w:bidi="fa-IR"/>
        </w:rPr>
        <w:t xml:space="preserve"> در چه جایگاه و مقامی قرار داریم؟</w:t>
      </w:r>
    </w:p>
    <w:p w:rsidR="00C5413C" w:rsidRPr="00C26E9E" w:rsidRDefault="00C5413C" w:rsidP="00747209">
      <w:pPr>
        <w:pStyle w:val="a0"/>
        <w:widowControl w:val="0"/>
        <w:rPr>
          <w:rFonts w:hint="cs"/>
          <w:rtl/>
        </w:rPr>
      </w:pPr>
      <w:bookmarkStart w:id="82" w:name="_Toc418616870"/>
      <w:r w:rsidRPr="00C26E9E">
        <w:rPr>
          <w:rFonts w:hint="cs"/>
          <w:rtl/>
        </w:rPr>
        <w:t>از مقتضیات این محبت و حدود آن:</w:t>
      </w:r>
      <w:bookmarkEnd w:id="82"/>
    </w:p>
    <w:p w:rsidR="00C5413C" w:rsidRPr="00984198" w:rsidRDefault="00C5413C" w:rsidP="0052162E">
      <w:pPr>
        <w:widowControl w:val="0"/>
        <w:autoSpaceDE w:val="0"/>
        <w:autoSpaceDN w:val="0"/>
        <w:adjustRightInd w:val="0"/>
        <w:jc w:val="both"/>
        <w:rPr>
          <w:rFonts w:hint="cs"/>
          <w:rtl/>
          <w:lang w:bidi="fa-IR"/>
        </w:rPr>
      </w:pPr>
      <w:r w:rsidRPr="00984198">
        <w:rPr>
          <w:rFonts w:hint="cs"/>
          <w:rtl/>
          <w:lang w:bidi="fa-IR"/>
        </w:rPr>
        <w:t xml:space="preserve">غلو </w:t>
      </w:r>
      <w:r w:rsidR="0052162E">
        <w:rPr>
          <w:rFonts w:hint="cs"/>
          <w:rtl/>
          <w:lang w:bidi="fa-IR"/>
        </w:rPr>
        <w:t xml:space="preserve">نکردن </w:t>
      </w:r>
      <w:r w:rsidRPr="00984198">
        <w:rPr>
          <w:rFonts w:hint="cs"/>
          <w:rtl/>
          <w:lang w:bidi="fa-IR"/>
        </w:rPr>
        <w:t xml:space="preserve">در مورد رسول الله </w:t>
      </w:r>
      <w:r w:rsidR="0052162E">
        <w:rPr>
          <w:rFonts w:ascii="Arial" w:hAnsi="Arial" w:cs="CTraditional Arabic" w:hint="cs"/>
          <w:rtl/>
        </w:rPr>
        <w:t>ح</w:t>
      </w:r>
      <w:r w:rsidR="009D0387" w:rsidRPr="00984198">
        <w:rPr>
          <w:rFonts w:hint="cs"/>
          <w:rtl/>
          <w:lang w:bidi="fa-IR"/>
        </w:rPr>
        <w:t xml:space="preserve"> می‌</w:t>
      </w:r>
      <w:r w:rsidRPr="00984198">
        <w:rPr>
          <w:rFonts w:hint="cs"/>
          <w:rtl/>
          <w:lang w:bidi="fa-IR"/>
        </w:rPr>
        <w:t xml:space="preserve">باشد. و </w:t>
      </w:r>
      <w:r w:rsidR="0052162E">
        <w:rPr>
          <w:rFonts w:hint="cs"/>
          <w:rtl/>
          <w:lang w:bidi="fa-IR"/>
        </w:rPr>
        <w:t>غلو عبارت است از: تجاوز از حد ب</w:t>
      </w:r>
      <w:r w:rsidR="00BD286A" w:rsidRPr="00984198">
        <w:rPr>
          <w:rFonts w:hint="cs"/>
          <w:rtl/>
          <w:lang w:bidi="fa-IR"/>
        </w:rPr>
        <w:t xml:space="preserve">گونه‌ای </w:t>
      </w:r>
      <w:r w:rsidRPr="00984198">
        <w:rPr>
          <w:rFonts w:hint="cs"/>
          <w:rtl/>
          <w:lang w:bidi="fa-IR"/>
        </w:rPr>
        <w:t>که در</w:t>
      </w:r>
      <w:r w:rsidR="0052162E">
        <w:rPr>
          <w:rFonts w:hint="cs"/>
          <w:rtl/>
          <w:lang w:bidi="fa-IR"/>
        </w:rPr>
        <w:t xml:space="preserve"> حمد و ستایش چیزی و یا ذم آن، ب</w:t>
      </w:r>
      <w:r w:rsidR="00BD286A" w:rsidRPr="00984198">
        <w:rPr>
          <w:rFonts w:hint="cs"/>
          <w:rtl/>
          <w:lang w:bidi="fa-IR"/>
        </w:rPr>
        <w:t xml:space="preserve">گونه‌ای </w:t>
      </w:r>
      <w:r w:rsidRPr="00984198">
        <w:rPr>
          <w:rFonts w:hint="cs"/>
          <w:rtl/>
          <w:lang w:bidi="fa-IR"/>
        </w:rPr>
        <w:t xml:space="preserve">که مستحق آن نیست، افراط </w:t>
      </w:r>
      <w:r w:rsidRPr="00984198">
        <w:rPr>
          <w:rFonts w:hint="cs"/>
          <w:rtl/>
          <w:lang w:bidi="fa-IR"/>
        </w:rPr>
        <w:lastRenderedPageBreak/>
        <w:t>شود</w:t>
      </w:r>
      <w:r w:rsidRPr="00984198">
        <w:rPr>
          <w:rStyle w:val="FootnoteReference"/>
          <w:rtl/>
          <w:lang w:bidi="fa-IR"/>
        </w:rPr>
        <w:footnoteReference w:id="419"/>
      </w:r>
      <w:r w:rsidRPr="00984198">
        <w:rPr>
          <w:rFonts w:hint="cs"/>
          <w:rtl/>
          <w:lang w:bidi="fa-IR"/>
        </w:rPr>
        <w:t>.</w:t>
      </w:r>
    </w:p>
    <w:p w:rsidR="00C5413C" w:rsidRPr="00984198" w:rsidRDefault="00C5413C" w:rsidP="009C566D">
      <w:pPr>
        <w:widowControl w:val="0"/>
        <w:autoSpaceDE w:val="0"/>
        <w:autoSpaceDN w:val="0"/>
        <w:adjustRightInd w:val="0"/>
        <w:jc w:val="both"/>
        <w:rPr>
          <w:rFonts w:hint="cs"/>
          <w:rtl/>
          <w:lang w:bidi="fa-IR"/>
        </w:rPr>
      </w:pPr>
      <w:r w:rsidRPr="00984198">
        <w:rPr>
          <w:rFonts w:hint="cs"/>
          <w:rtl/>
          <w:lang w:bidi="fa-IR"/>
        </w:rPr>
        <w:t xml:space="preserve">واقعیت آن است که غلو </w:t>
      </w:r>
      <w:r w:rsidR="0052162E">
        <w:rPr>
          <w:rFonts w:hint="cs"/>
          <w:rtl/>
          <w:lang w:bidi="fa-IR"/>
        </w:rPr>
        <w:t xml:space="preserve">کردن </w:t>
      </w:r>
      <w:r w:rsidRPr="00984198">
        <w:rPr>
          <w:rFonts w:hint="cs"/>
          <w:rtl/>
          <w:lang w:bidi="fa-IR"/>
        </w:rPr>
        <w:t xml:space="preserve">در حق رسول الله </w:t>
      </w:r>
      <w:r w:rsidR="0052162E">
        <w:rPr>
          <w:rFonts w:ascii="Arial" w:hAnsi="Arial" w:cs="CTraditional Arabic" w:hint="cs"/>
          <w:rtl/>
        </w:rPr>
        <w:t>ح</w:t>
      </w:r>
      <w:r w:rsidRPr="00984198">
        <w:rPr>
          <w:rFonts w:hint="cs"/>
          <w:rtl/>
          <w:lang w:bidi="fa-IR"/>
        </w:rPr>
        <w:t xml:space="preserve"> توسط برخی،</w:t>
      </w:r>
      <w:r w:rsidR="009D0387" w:rsidRPr="00984198">
        <w:rPr>
          <w:rFonts w:hint="cs"/>
          <w:rtl/>
          <w:lang w:bidi="fa-IR"/>
        </w:rPr>
        <w:t xml:space="preserve"> آن‌ها </w:t>
      </w:r>
      <w:r w:rsidRPr="00984198">
        <w:rPr>
          <w:rFonts w:hint="cs"/>
          <w:rtl/>
          <w:lang w:bidi="fa-IR"/>
        </w:rPr>
        <w:t>را به حدی خطیر</w:t>
      </w:r>
      <w:r w:rsidR="009D0387" w:rsidRPr="00984198">
        <w:rPr>
          <w:rFonts w:hint="cs"/>
          <w:rtl/>
          <w:lang w:bidi="fa-IR"/>
        </w:rPr>
        <w:t xml:space="preserve"> می‌</w:t>
      </w:r>
      <w:r w:rsidRPr="00984198">
        <w:rPr>
          <w:rFonts w:hint="cs"/>
          <w:rtl/>
          <w:lang w:bidi="fa-IR"/>
        </w:rPr>
        <w:t>رسا</w:t>
      </w:r>
      <w:r w:rsidR="0052162E">
        <w:rPr>
          <w:rFonts w:hint="cs"/>
          <w:rtl/>
          <w:lang w:bidi="fa-IR"/>
        </w:rPr>
        <w:t>ند. ب</w:t>
      </w:r>
      <w:r w:rsidR="00BD286A" w:rsidRPr="00984198">
        <w:rPr>
          <w:rFonts w:hint="cs"/>
          <w:rtl/>
          <w:lang w:bidi="fa-IR"/>
        </w:rPr>
        <w:t xml:space="preserve">گونه‌ای </w:t>
      </w:r>
      <w:r w:rsidRPr="00984198">
        <w:rPr>
          <w:rFonts w:hint="cs"/>
          <w:rtl/>
          <w:lang w:bidi="fa-IR"/>
        </w:rPr>
        <w:t>که به ناحق خصوصیت</w:t>
      </w:r>
      <w:r w:rsidR="009D0387" w:rsidRPr="00984198">
        <w:rPr>
          <w:rFonts w:hint="cs"/>
          <w:rtl/>
          <w:lang w:bidi="fa-IR"/>
        </w:rPr>
        <w:t xml:space="preserve">‌های </w:t>
      </w:r>
      <w:r w:rsidRPr="00984198">
        <w:rPr>
          <w:rFonts w:hint="cs"/>
          <w:rtl/>
          <w:lang w:bidi="fa-IR"/>
        </w:rPr>
        <w:t>الوهیت و ربوبیت را به رسول</w:t>
      </w:r>
      <w:r w:rsidR="009C566D">
        <w:rPr>
          <w:rFonts w:hint="cs"/>
          <w:rtl/>
          <w:lang w:bidi="fa-IR"/>
        </w:rPr>
        <w:t>‌</w:t>
      </w:r>
      <w:r w:rsidRPr="00984198">
        <w:rPr>
          <w:rFonts w:hint="cs"/>
          <w:rtl/>
          <w:lang w:bidi="fa-IR"/>
        </w:rPr>
        <w:t>الله</w:t>
      </w:r>
      <w:r w:rsidR="0052162E">
        <w:rPr>
          <w:rFonts w:ascii="Arial" w:hAnsi="Arial" w:cs="CTraditional Arabic" w:hint="cs"/>
          <w:rtl/>
        </w:rPr>
        <w:t>ح</w:t>
      </w:r>
      <w:r w:rsidRPr="00984198">
        <w:rPr>
          <w:rFonts w:hint="cs"/>
          <w:noProof/>
          <w:rtl/>
          <w:lang w:bidi="fa-IR"/>
        </w:rPr>
        <w:t xml:space="preserve"> </w:t>
      </w:r>
      <w:r w:rsidRPr="00984198">
        <w:rPr>
          <w:rFonts w:hint="cs"/>
          <w:rtl/>
          <w:lang w:bidi="fa-IR"/>
        </w:rPr>
        <w:t>بخشیده و ایشان را با آن خصوصیات وصف می</w:t>
      </w:r>
      <w:r w:rsidRPr="00984198">
        <w:rPr>
          <w:rFonts w:hint="cs"/>
          <w:cs/>
          <w:lang w:bidi="fa-IR"/>
        </w:rPr>
        <w:t>‎</w:t>
      </w:r>
      <w:r w:rsidR="0052162E">
        <w:rPr>
          <w:rFonts w:hint="cs"/>
          <w:rtl/>
          <w:lang w:bidi="fa-IR"/>
        </w:rPr>
        <w:t>کنند. براستی</w:t>
      </w:r>
      <w:r w:rsidRPr="00984198">
        <w:rPr>
          <w:rFonts w:hint="cs"/>
          <w:rtl/>
          <w:lang w:bidi="fa-IR"/>
        </w:rPr>
        <w:t xml:space="preserve"> الله عزوجل بسیار برتر و بزرگوارتر است از آنچه ظالمان</w:t>
      </w:r>
      <w:r w:rsidR="009D0387" w:rsidRPr="00984198">
        <w:rPr>
          <w:rFonts w:hint="cs"/>
          <w:rtl/>
          <w:lang w:bidi="fa-IR"/>
        </w:rPr>
        <w:t xml:space="preserve"> می‌</w:t>
      </w:r>
      <w:r w:rsidRPr="00984198">
        <w:rPr>
          <w:rFonts w:hint="cs"/>
          <w:rtl/>
          <w:lang w:bidi="fa-IR"/>
        </w:rPr>
        <w:t xml:space="preserve">گویند. </w:t>
      </w:r>
    </w:p>
    <w:p w:rsidR="00C5413C" w:rsidRPr="00984198" w:rsidRDefault="00C5413C" w:rsidP="0052162E">
      <w:pPr>
        <w:widowControl w:val="0"/>
        <w:autoSpaceDE w:val="0"/>
        <w:autoSpaceDN w:val="0"/>
        <w:adjustRightInd w:val="0"/>
        <w:jc w:val="both"/>
        <w:rPr>
          <w:rFonts w:hint="cs"/>
          <w:rtl/>
          <w:lang w:bidi="fa-IR"/>
        </w:rPr>
      </w:pPr>
      <w:r w:rsidRPr="00984198">
        <w:rPr>
          <w:rFonts w:hint="cs"/>
          <w:rtl/>
          <w:lang w:bidi="fa-IR"/>
        </w:rPr>
        <w:t xml:space="preserve"> و بدین ترتیب گمان کرده</w:t>
      </w:r>
      <w:r w:rsidR="00AC25A8" w:rsidRPr="00984198">
        <w:rPr>
          <w:rFonts w:hint="cs"/>
          <w:rtl/>
          <w:lang w:bidi="fa-IR"/>
        </w:rPr>
        <w:t xml:space="preserve">‌اند </w:t>
      </w:r>
      <w:r w:rsidRPr="00984198">
        <w:rPr>
          <w:rFonts w:hint="cs"/>
          <w:rtl/>
          <w:lang w:bidi="fa-IR"/>
        </w:rPr>
        <w:t xml:space="preserve">که رسول الله </w:t>
      </w:r>
      <w:r w:rsidR="0052162E">
        <w:rPr>
          <w:rFonts w:ascii="Arial" w:hAnsi="Arial" w:cs="CTraditional Arabic" w:hint="cs"/>
          <w:rtl/>
        </w:rPr>
        <w:t>ح</w:t>
      </w:r>
      <w:r w:rsidRPr="00984198">
        <w:rPr>
          <w:rFonts w:hint="cs"/>
          <w:noProof/>
          <w:rtl/>
          <w:lang w:bidi="fa-IR"/>
        </w:rPr>
        <w:t xml:space="preserve"> </w:t>
      </w:r>
      <w:r w:rsidRPr="00984198">
        <w:rPr>
          <w:rFonts w:hint="cs"/>
          <w:rtl/>
          <w:lang w:bidi="fa-IR"/>
        </w:rPr>
        <w:t>با الله عزوجل در آفرینش و تدبیر و تصرف و برطرف کردن ضرر و جلب منفعت و علم هر چیزی شریک</w:t>
      </w:r>
      <w:r w:rsidR="009D0387" w:rsidRPr="00984198">
        <w:rPr>
          <w:rFonts w:hint="cs"/>
          <w:rtl/>
          <w:lang w:bidi="fa-IR"/>
        </w:rPr>
        <w:t xml:space="preserve"> می‌</w:t>
      </w:r>
      <w:r w:rsidRPr="00984198">
        <w:rPr>
          <w:rFonts w:hint="cs"/>
          <w:rtl/>
          <w:lang w:bidi="fa-IR"/>
        </w:rPr>
        <w:t xml:space="preserve">باشد. </w:t>
      </w:r>
    </w:p>
    <w:p w:rsidR="00633058" w:rsidRPr="00984198" w:rsidRDefault="00C5413C" w:rsidP="0052162E">
      <w:pPr>
        <w:widowControl w:val="0"/>
        <w:autoSpaceDE w:val="0"/>
        <w:autoSpaceDN w:val="0"/>
        <w:adjustRightInd w:val="0"/>
        <w:jc w:val="both"/>
        <w:rPr>
          <w:rFonts w:hint="cs"/>
          <w:rtl/>
          <w:lang w:bidi="fa-IR"/>
        </w:rPr>
      </w:pPr>
      <w:r w:rsidRPr="00984198">
        <w:rPr>
          <w:rFonts w:hint="cs"/>
          <w:rtl/>
          <w:lang w:bidi="fa-IR"/>
        </w:rPr>
        <w:t>حتی که یکی از شعرا به نام بوصیری در قصیده</w:t>
      </w:r>
      <w:r w:rsidR="00AC25A8" w:rsidRPr="00984198">
        <w:rPr>
          <w:rFonts w:hint="cs"/>
          <w:rtl/>
          <w:lang w:bidi="fa-IR"/>
        </w:rPr>
        <w:t xml:space="preserve">‌ی </w:t>
      </w:r>
      <w:r w:rsidRPr="00984198">
        <w:rPr>
          <w:rFonts w:hint="cs"/>
          <w:rtl/>
          <w:lang w:bidi="fa-IR"/>
        </w:rPr>
        <w:t xml:space="preserve">بُرده رسول الله </w:t>
      </w:r>
      <w:r w:rsidR="0052162E">
        <w:rPr>
          <w:rFonts w:ascii="Arial" w:hAnsi="Arial" w:cs="CTraditional Arabic" w:hint="cs"/>
          <w:rtl/>
        </w:rPr>
        <w:t>ح</w:t>
      </w:r>
      <w:r w:rsidRPr="00984198">
        <w:rPr>
          <w:rFonts w:hint="cs"/>
          <w:rtl/>
          <w:lang w:bidi="fa-IR"/>
        </w:rPr>
        <w:t xml:space="preserve"> را مخاطب قرار داده و</w:t>
      </w:r>
      <w:r w:rsidR="009D0387" w:rsidRPr="00984198">
        <w:rPr>
          <w:rFonts w:hint="cs"/>
          <w:rtl/>
          <w:lang w:bidi="fa-IR"/>
        </w:rPr>
        <w:t xml:space="preserve"> می‌</w:t>
      </w:r>
      <w:r w:rsidRPr="00984198">
        <w:rPr>
          <w:rFonts w:hint="cs"/>
          <w:rtl/>
          <w:lang w:bidi="fa-IR"/>
        </w:rPr>
        <w:t>گوید</w:t>
      </w:r>
      <w:r w:rsidRPr="00984198">
        <w:rPr>
          <w:rStyle w:val="FootnoteReference"/>
          <w:rtl/>
          <w:lang w:bidi="fa-IR"/>
        </w:rPr>
        <w:footnoteReference w:id="420"/>
      </w:r>
      <w:r w:rsidRPr="00984198">
        <w:rPr>
          <w:rFonts w:hint="cs"/>
          <w:rtl/>
          <w:lang w:bidi="fa-IR"/>
        </w:rPr>
        <w:t>:</w:t>
      </w:r>
    </w:p>
    <w:tbl>
      <w:tblPr>
        <w:bidiVisual/>
        <w:tblW w:w="0" w:type="auto"/>
        <w:tblLook w:val="04A0" w:firstRow="1" w:lastRow="0" w:firstColumn="1" w:lastColumn="0" w:noHBand="0" w:noVBand="1"/>
      </w:tblPr>
      <w:tblGrid>
        <w:gridCol w:w="3764"/>
        <w:gridCol w:w="284"/>
        <w:gridCol w:w="3652"/>
      </w:tblGrid>
      <w:tr w:rsidR="00633058" w:rsidRPr="00984198" w:rsidTr="00411536">
        <w:tc>
          <w:tcPr>
            <w:tcW w:w="3764" w:type="dxa"/>
            <w:shd w:val="clear" w:color="auto" w:fill="auto"/>
          </w:tcPr>
          <w:p w:rsidR="00633058" w:rsidRPr="00CC2082" w:rsidRDefault="00411536" w:rsidP="00411536">
            <w:pPr>
              <w:pStyle w:val="a1"/>
              <w:widowControl w:val="0"/>
              <w:ind w:firstLine="0"/>
              <w:jc w:val="lowKashida"/>
              <w:rPr>
                <w:rFonts w:hint="cs"/>
                <w:sz w:val="2"/>
                <w:szCs w:val="2"/>
                <w:rtl/>
              </w:rPr>
            </w:pPr>
            <w:r>
              <w:rPr>
                <w:rFonts w:hint="cs"/>
                <w:rtl/>
              </w:rPr>
              <w:t>یـا أ</w:t>
            </w:r>
            <w:r w:rsidR="00C71416" w:rsidRPr="00C71416">
              <w:rPr>
                <w:rFonts w:hint="cs"/>
                <w:rtl/>
              </w:rPr>
              <w:t>ك</w:t>
            </w:r>
            <w:r w:rsidR="00633058" w:rsidRPr="00D96544">
              <w:rPr>
                <w:rFonts w:hint="cs"/>
                <w:rtl/>
              </w:rPr>
              <w:t>رم الخلق مـال</w:t>
            </w:r>
            <w:r>
              <w:rPr>
                <w:rFonts w:hint="cs"/>
                <w:rtl/>
              </w:rPr>
              <w:t>ي</w:t>
            </w:r>
            <w:r w:rsidR="00633058" w:rsidRPr="00D96544">
              <w:rPr>
                <w:rFonts w:hint="cs"/>
                <w:rtl/>
              </w:rPr>
              <w:t xml:space="preserve"> مـن </w:t>
            </w:r>
            <w:r>
              <w:rPr>
                <w:rFonts w:hint="cs"/>
                <w:rtl/>
              </w:rPr>
              <w:t>أ</w:t>
            </w:r>
            <w:r w:rsidR="00633058" w:rsidRPr="00D96544">
              <w:rPr>
                <w:rFonts w:hint="cs"/>
                <w:rtl/>
              </w:rPr>
              <w:t>لوذ</w:t>
            </w:r>
            <w:r>
              <w:rPr>
                <w:rFonts w:hint="cs"/>
                <w:rtl/>
              </w:rPr>
              <w:t xml:space="preserve"> </w:t>
            </w:r>
            <w:r w:rsidR="00633058" w:rsidRPr="00D96544">
              <w:rPr>
                <w:rFonts w:hint="cs"/>
                <w:rtl/>
              </w:rPr>
              <w:t>بـه</w:t>
            </w:r>
            <w:r w:rsidR="00633058">
              <w:rPr>
                <w:rtl/>
              </w:rPr>
              <w:br/>
            </w:r>
          </w:p>
        </w:tc>
        <w:tc>
          <w:tcPr>
            <w:tcW w:w="284" w:type="dxa"/>
            <w:shd w:val="clear" w:color="auto" w:fill="auto"/>
          </w:tcPr>
          <w:p w:rsidR="00633058" w:rsidRDefault="00633058" w:rsidP="00747209">
            <w:pPr>
              <w:pStyle w:val="a1"/>
              <w:widowControl w:val="0"/>
              <w:ind w:firstLine="0"/>
              <w:jc w:val="lowKashida"/>
              <w:rPr>
                <w:rFonts w:hint="cs"/>
                <w:rtl/>
              </w:rPr>
            </w:pPr>
          </w:p>
        </w:tc>
        <w:tc>
          <w:tcPr>
            <w:tcW w:w="3652" w:type="dxa"/>
            <w:shd w:val="clear" w:color="auto" w:fill="auto"/>
          </w:tcPr>
          <w:p w:rsidR="00633058" w:rsidRPr="00CC2082" w:rsidRDefault="00633058" w:rsidP="00747209">
            <w:pPr>
              <w:pStyle w:val="a1"/>
              <w:widowControl w:val="0"/>
              <w:ind w:firstLine="0"/>
              <w:jc w:val="lowKashida"/>
              <w:rPr>
                <w:rFonts w:hint="cs"/>
                <w:sz w:val="2"/>
                <w:szCs w:val="2"/>
                <w:rtl/>
              </w:rPr>
            </w:pPr>
            <w:r w:rsidRPr="00D96544">
              <w:rPr>
                <w:rFonts w:hint="cs"/>
                <w:rtl/>
              </w:rPr>
              <w:t>سوا</w:t>
            </w:r>
            <w:r w:rsidR="00C71416" w:rsidRPr="00C71416">
              <w:rPr>
                <w:rFonts w:hint="cs"/>
                <w:rtl/>
              </w:rPr>
              <w:t>ك</w:t>
            </w:r>
            <w:r w:rsidRPr="00D96544">
              <w:rPr>
                <w:rFonts w:hint="cs"/>
                <w:rtl/>
              </w:rPr>
              <w:t xml:space="preserve"> عند حدوث الحادث العمم</w:t>
            </w:r>
            <w:r>
              <w:rPr>
                <w:rtl/>
              </w:rPr>
              <w:br/>
            </w:r>
          </w:p>
        </w:tc>
      </w:tr>
      <w:tr w:rsidR="00633058" w:rsidRPr="00984198" w:rsidTr="00411536">
        <w:tc>
          <w:tcPr>
            <w:tcW w:w="3764" w:type="dxa"/>
            <w:shd w:val="clear" w:color="auto" w:fill="auto"/>
          </w:tcPr>
          <w:p w:rsidR="00633058" w:rsidRPr="00CC2082" w:rsidRDefault="00633058" w:rsidP="00411536">
            <w:pPr>
              <w:pStyle w:val="a1"/>
              <w:widowControl w:val="0"/>
              <w:ind w:firstLine="0"/>
              <w:jc w:val="lowKashida"/>
              <w:rPr>
                <w:rFonts w:hint="cs"/>
                <w:sz w:val="2"/>
                <w:szCs w:val="2"/>
                <w:rtl/>
              </w:rPr>
            </w:pPr>
            <w:r w:rsidRPr="00D96544">
              <w:rPr>
                <w:rFonts w:hint="cs"/>
                <w:rtl/>
              </w:rPr>
              <w:t>ولن یضیق رسول الله جاه</w:t>
            </w:r>
            <w:r w:rsidR="00C71416" w:rsidRPr="00C71416">
              <w:rPr>
                <w:rFonts w:hint="cs"/>
                <w:rtl/>
              </w:rPr>
              <w:t>ك</w:t>
            </w:r>
            <w:r>
              <w:rPr>
                <w:rFonts w:hint="cs"/>
                <w:rtl/>
              </w:rPr>
              <w:t xml:space="preserve"> ب</w:t>
            </w:r>
            <w:r w:rsidR="00411536">
              <w:rPr>
                <w:rFonts w:hint="cs"/>
                <w:rtl/>
              </w:rPr>
              <w:t>ي</w:t>
            </w:r>
            <w:r w:rsidRPr="00CC2082">
              <w:rPr>
                <w:rFonts w:ascii="Times New Roman" w:hAnsi="Times New Roman" w:cs="Times New Roman"/>
                <w:rtl/>
              </w:rPr>
              <w:br/>
            </w:r>
          </w:p>
        </w:tc>
        <w:tc>
          <w:tcPr>
            <w:tcW w:w="284" w:type="dxa"/>
            <w:shd w:val="clear" w:color="auto" w:fill="auto"/>
          </w:tcPr>
          <w:p w:rsidR="00633058" w:rsidRDefault="00633058" w:rsidP="00747209">
            <w:pPr>
              <w:pStyle w:val="a1"/>
              <w:widowControl w:val="0"/>
              <w:ind w:firstLine="0"/>
              <w:jc w:val="lowKashida"/>
              <w:rPr>
                <w:rFonts w:hint="cs"/>
                <w:rtl/>
              </w:rPr>
            </w:pPr>
          </w:p>
        </w:tc>
        <w:tc>
          <w:tcPr>
            <w:tcW w:w="3652" w:type="dxa"/>
            <w:shd w:val="clear" w:color="auto" w:fill="auto"/>
          </w:tcPr>
          <w:p w:rsidR="00633058" w:rsidRPr="00CC2082" w:rsidRDefault="00633058" w:rsidP="00747209">
            <w:pPr>
              <w:pStyle w:val="a1"/>
              <w:widowControl w:val="0"/>
              <w:ind w:firstLine="0"/>
              <w:jc w:val="lowKashida"/>
              <w:rPr>
                <w:rFonts w:hint="cs"/>
                <w:sz w:val="2"/>
                <w:szCs w:val="2"/>
                <w:rtl/>
              </w:rPr>
            </w:pPr>
            <w:r w:rsidRPr="00D96544">
              <w:rPr>
                <w:rFonts w:hint="cs"/>
                <w:rtl/>
              </w:rPr>
              <w:t>ذا ال</w:t>
            </w:r>
            <w:r w:rsidR="00C71416" w:rsidRPr="00C71416">
              <w:rPr>
                <w:rFonts w:hint="cs"/>
                <w:rtl/>
              </w:rPr>
              <w:t>ك</w:t>
            </w:r>
            <w:r w:rsidRPr="00D96544">
              <w:rPr>
                <w:rFonts w:hint="cs"/>
                <w:rtl/>
              </w:rPr>
              <w:t>ـریم تجـلـی باسـم منتقـم</w:t>
            </w:r>
            <w:r>
              <w:rPr>
                <w:rtl/>
              </w:rPr>
              <w:br/>
            </w:r>
          </w:p>
        </w:tc>
      </w:tr>
      <w:tr w:rsidR="00633058" w:rsidRPr="00984198" w:rsidTr="00411536">
        <w:tc>
          <w:tcPr>
            <w:tcW w:w="3764" w:type="dxa"/>
            <w:shd w:val="clear" w:color="auto" w:fill="auto"/>
          </w:tcPr>
          <w:p w:rsidR="00633058" w:rsidRPr="00CC2082" w:rsidRDefault="00411536" w:rsidP="00411536">
            <w:pPr>
              <w:pStyle w:val="a1"/>
              <w:widowControl w:val="0"/>
              <w:ind w:firstLine="0"/>
              <w:jc w:val="lowKashida"/>
              <w:rPr>
                <w:rFonts w:hint="cs"/>
                <w:sz w:val="2"/>
                <w:szCs w:val="2"/>
                <w:rtl/>
              </w:rPr>
            </w:pPr>
            <w:r>
              <w:rPr>
                <w:rFonts w:hint="cs"/>
                <w:rtl/>
              </w:rPr>
              <w:t>إ</w:t>
            </w:r>
            <w:r w:rsidR="00633058" w:rsidRPr="00D96544">
              <w:rPr>
                <w:rFonts w:hint="cs"/>
                <w:rtl/>
              </w:rPr>
              <w:t>ن لم ت</w:t>
            </w:r>
            <w:r w:rsidR="00C71416" w:rsidRPr="00C71416">
              <w:rPr>
                <w:rFonts w:hint="cs"/>
                <w:rtl/>
              </w:rPr>
              <w:t>ك</w:t>
            </w:r>
            <w:r w:rsidR="00633058" w:rsidRPr="00D96544">
              <w:rPr>
                <w:rFonts w:hint="cs"/>
                <w:rtl/>
              </w:rPr>
              <w:t>ن ف</w:t>
            </w:r>
            <w:r>
              <w:rPr>
                <w:rFonts w:hint="cs"/>
                <w:rtl/>
              </w:rPr>
              <w:t>ي</w:t>
            </w:r>
            <w:r w:rsidR="00633058" w:rsidRPr="00D96544">
              <w:rPr>
                <w:rFonts w:hint="cs"/>
                <w:rtl/>
              </w:rPr>
              <w:t xml:space="preserve"> معادی آخذا بید</w:t>
            </w:r>
            <w:r>
              <w:rPr>
                <w:rFonts w:hint="cs"/>
                <w:rtl/>
              </w:rPr>
              <w:t>ي</w:t>
            </w:r>
            <w:r w:rsidR="00633058">
              <w:rPr>
                <w:rtl/>
              </w:rPr>
              <w:br/>
            </w:r>
          </w:p>
        </w:tc>
        <w:tc>
          <w:tcPr>
            <w:tcW w:w="284" w:type="dxa"/>
            <w:shd w:val="clear" w:color="auto" w:fill="auto"/>
          </w:tcPr>
          <w:p w:rsidR="00633058" w:rsidRDefault="00633058" w:rsidP="00747209">
            <w:pPr>
              <w:pStyle w:val="a1"/>
              <w:widowControl w:val="0"/>
              <w:ind w:firstLine="0"/>
              <w:jc w:val="lowKashida"/>
              <w:rPr>
                <w:rFonts w:hint="cs"/>
                <w:rtl/>
              </w:rPr>
            </w:pPr>
          </w:p>
        </w:tc>
        <w:tc>
          <w:tcPr>
            <w:tcW w:w="3652" w:type="dxa"/>
            <w:shd w:val="clear" w:color="auto" w:fill="auto"/>
          </w:tcPr>
          <w:p w:rsidR="00633058" w:rsidRPr="00CC2082" w:rsidRDefault="00411536" w:rsidP="00411536">
            <w:pPr>
              <w:pStyle w:val="a1"/>
              <w:widowControl w:val="0"/>
              <w:ind w:firstLine="0"/>
              <w:jc w:val="lowKashida"/>
              <w:rPr>
                <w:rFonts w:hint="cs"/>
                <w:sz w:val="2"/>
                <w:szCs w:val="2"/>
                <w:rtl/>
              </w:rPr>
            </w:pPr>
            <w:r>
              <w:rPr>
                <w:rFonts w:hint="cs"/>
                <w:rtl/>
              </w:rPr>
              <w:t>فضـلا وإ</w:t>
            </w:r>
            <w:r w:rsidR="00633058" w:rsidRPr="00D96544">
              <w:rPr>
                <w:rFonts w:hint="cs"/>
                <w:rtl/>
              </w:rPr>
              <w:t>لا فقـل: یـا زلـ</w:t>
            </w:r>
            <w:r>
              <w:rPr>
                <w:rFonts w:hint="cs"/>
                <w:rtl/>
              </w:rPr>
              <w:t>ة</w:t>
            </w:r>
            <w:r w:rsidR="00633058" w:rsidRPr="00D96544">
              <w:rPr>
                <w:rFonts w:hint="cs"/>
                <w:rtl/>
              </w:rPr>
              <w:t xml:space="preserve"> القـدم</w:t>
            </w:r>
            <w:r w:rsidR="00633058">
              <w:rPr>
                <w:rtl/>
              </w:rPr>
              <w:br/>
            </w:r>
          </w:p>
        </w:tc>
      </w:tr>
      <w:tr w:rsidR="00633058" w:rsidRPr="00984198" w:rsidTr="00411536">
        <w:tc>
          <w:tcPr>
            <w:tcW w:w="3764" w:type="dxa"/>
            <w:shd w:val="clear" w:color="auto" w:fill="auto"/>
          </w:tcPr>
          <w:p w:rsidR="00633058" w:rsidRPr="00CC2082" w:rsidRDefault="00633058" w:rsidP="00411536">
            <w:pPr>
              <w:pStyle w:val="a1"/>
              <w:widowControl w:val="0"/>
              <w:ind w:firstLine="0"/>
              <w:jc w:val="lowKashida"/>
              <w:rPr>
                <w:rFonts w:hint="cs"/>
                <w:sz w:val="2"/>
                <w:szCs w:val="2"/>
                <w:rtl/>
              </w:rPr>
            </w:pPr>
            <w:r w:rsidRPr="00D96544">
              <w:rPr>
                <w:rFonts w:hint="cs"/>
                <w:rtl/>
              </w:rPr>
              <w:t>ف</w:t>
            </w:r>
            <w:r w:rsidR="00411536">
              <w:rPr>
                <w:rFonts w:hint="cs"/>
                <w:rtl/>
              </w:rPr>
              <w:t>إ</w:t>
            </w:r>
            <w:r w:rsidRPr="00D96544">
              <w:rPr>
                <w:rFonts w:hint="cs"/>
                <w:rtl/>
              </w:rPr>
              <w:t>ن من جـود</w:t>
            </w:r>
            <w:r w:rsidR="00C71416" w:rsidRPr="00C71416">
              <w:rPr>
                <w:rFonts w:hint="cs"/>
                <w:rtl/>
              </w:rPr>
              <w:t>ك</w:t>
            </w:r>
            <w:r w:rsidR="00411536">
              <w:rPr>
                <w:rFonts w:hint="cs"/>
                <w:rtl/>
              </w:rPr>
              <w:t xml:space="preserve"> الدنیـا و</w:t>
            </w:r>
            <w:r w:rsidRPr="00D96544">
              <w:rPr>
                <w:rFonts w:hint="cs"/>
                <w:rtl/>
              </w:rPr>
              <w:t>ضرتـها</w:t>
            </w:r>
            <w:r>
              <w:rPr>
                <w:rtl/>
              </w:rPr>
              <w:br/>
            </w:r>
          </w:p>
        </w:tc>
        <w:tc>
          <w:tcPr>
            <w:tcW w:w="284" w:type="dxa"/>
            <w:shd w:val="clear" w:color="auto" w:fill="auto"/>
          </w:tcPr>
          <w:p w:rsidR="00633058" w:rsidRDefault="00633058" w:rsidP="00747209">
            <w:pPr>
              <w:pStyle w:val="a1"/>
              <w:widowControl w:val="0"/>
              <w:ind w:firstLine="0"/>
              <w:jc w:val="lowKashida"/>
              <w:rPr>
                <w:rFonts w:hint="cs"/>
                <w:rtl/>
              </w:rPr>
            </w:pPr>
          </w:p>
        </w:tc>
        <w:tc>
          <w:tcPr>
            <w:tcW w:w="3652" w:type="dxa"/>
            <w:shd w:val="clear" w:color="auto" w:fill="auto"/>
          </w:tcPr>
          <w:p w:rsidR="00633058" w:rsidRPr="00CC2082" w:rsidRDefault="00633058" w:rsidP="00747209">
            <w:pPr>
              <w:pStyle w:val="a1"/>
              <w:widowControl w:val="0"/>
              <w:ind w:firstLine="0"/>
              <w:jc w:val="lowKashida"/>
              <w:rPr>
                <w:rFonts w:hint="cs"/>
                <w:sz w:val="2"/>
                <w:szCs w:val="2"/>
                <w:rtl/>
              </w:rPr>
            </w:pPr>
            <w:r w:rsidRPr="00D96544">
              <w:rPr>
                <w:rFonts w:hint="cs"/>
                <w:rtl/>
              </w:rPr>
              <w:t>و من علوم</w:t>
            </w:r>
            <w:r w:rsidR="00C71416" w:rsidRPr="00C71416">
              <w:rPr>
                <w:rFonts w:hint="cs"/>
                <w:rtl/>
              </w:rPr>
              <w:t>ك</w:t>
            </w:r>
            <w:r w:rsidRPr="00D96544">
              <w:rPr>
                <w:rFonts w:hint="cs"/>
                <w:rtl/>
              </w:rPr>
              <w:t xml:space="preserve"> علم اللوح و القلـم</w:t>
            </w:r>
            <w:r>
              <w:rPr>
                <w:rtl/>
              </w:rPr>
              <w:br/>
            </w:r>
          </w:p>
        </w:tc>
      </w:tr>
    </w:tbl>
    <w:p w:rsidR="00C5413C" w:rsidRPr="00984198" w:rsidRDefault="0052162E" w:rsidP="00747209">
      <w:pPr>
        <w:widowControl w:val="0"/>
        <w:autoSpaceDE w:val="0"/>
        <w:autoSpaceDN w:val="0"/>
        <w:adjustRightInd w:val="0"/>
        <w:jc w:val="both"/>
        <w:rPr>
          <w:rFonts w:hint="cs"/>
          <w:rtl/>
          <w:lang w:bidi="fa-IR"/>
        </w:rPr>
      </w:pPr>
      <w:r>
        <w:rPr>
          <w:rFonts w:hint="cs"/>
          <w:rtl/>
          <w:lang w:bidi="fa-IR"/>
        </w:rPr>
        <w:t>«</w:t>
      </w:r>
      <w:r w:rsidR="00C5413C" w:rsidRPr="00984198">
        <w:rPr>
          <w:rFonts w:hint="cs"/>
          <w:rtl/>
          <w:lang w:bidi="fa-IR"/>
        </w:rPr>
        <w:t>ای گرامی</w:t>
      </w:r>
      <w:r w:rsidR="009D0387" w:rsidRPr="00984198">
        <w:rPr>
          <w:rFonts w:hint="cs"/>
          <w:rtl/>
          <w:lang w:bidi="fa-IR"/>
        </w:rPr>
        <w:t xml:space="preserve">‌ترین </w:t>
      </w:r>
      <w:r w:rsidR="00C5413C" w:rsidRPr="00984198">
        <w:rPr>
          <w:rFonts w:hint="cs"/>
          <w:rtl/>
          <w:lang w:bidi="fa-IR"/>
        </w:rPr>
        <w:t>آفریده</w:t>
      </w:r>
      <w:r w:rsidR="009D0387" w:rsidRPr="00984198">
        <w:rPr>
          <w:rFonts w:hint="cs"/>
          <w:rtl/>
          <w:lang w:bidi="fa-IR"/>
        </w:rPr>
        <w:t>‌ها،</w:t>
      </w:r>
      <w:r w:rsidR="00C5413C" w:rsidRPr="00984198">
        <w:rPr>
          <w:rFonts w:hint="cs"/>
          <w:rtl/>
          <w:lang w:bidi="fa-IR"/>
        </w:rPr>
        <w:t xml:space="preserve"> آنگاه که همه</w:t>
      </w:r>
      <w:r w:rsidR="00AC25A8" w:rsidRPr="00984198">
        <w:rPr>
          <w:rFonts w:hint="cs"/>
          <w:rtl/>
          <w:lang w:bidi="fa-IR"/>
        </w:rPr>
        <w:t xml:space="preserve">‌ی </w:t>
      </w:r>
      <w:r w:rsidR="00C5413C" w:rsidRPr="00984198">
        <w:rPr>
          <w:rFonts w:hint="cs"/>
          <w:rtl/>
          <w:lang w:bidi="fa-IR"/>
        </w:rPr>
        <w:t>مصیبت</w:t>
      </w:r>
      <w:r w:rsidR="009D0387" w:rsidRPr="00984198">
        <w:rPr>
          <w:rFonts w:hint="cs"/>
          <w:rtl/>
          <w:lang w:bidi="fa-IR"/>
        </w:rPr>
        <w:t xml:space="preserve">‌ها </w:t>
      </w:r>
      <w:r w:rsidR="00C5413C" w:rsidRPr="00984198">
        <w:rPr>
          <w:rFonts w:hint="cs"/>
          <w:rtl/>
          <w:lang w:bidi="fa-IR"/>
        </w:rPr>
        <w:t>سرازیر</w:t>
      </w:r>
      <w:r w:rsidR="009D0387" w:rsidRPr="00984198">
        <w:rPr>
          <w:rFonts w:hint="cs"/>
          <w:rtl/>
          <w:lang w:bidi="fa-IR"/>
        </w:rPr>
        <w:t xml:space="preserve"> می‌</w:t>
      </w:r>
      <w:r w:rsidR="00C5413C" w:rsidRPr="00984198">
        <w:rPr>
          <w:rFonts w:hint="cs"/>
          <w:rtl/>
          <w:lang w:bidi="fa-IR"/>
        </w:rPr>
        <w:t xml:space="preserve">شوند، جز تو به چه کسی پناه </w:t>
      </w:r>
      <w:r>
        <w:rPr>
          <w:rFonts w:hint="cs"/>
          <w:rtl/>
          <w:lang w:bidi="fa-IR"/>
        </w:rPr>
        <w:t>ببرم</w:t>
      </w:r>
      <w:r w:rsidR="00C5413C" w:rsidRPr="00984198">
        <w:rPr>
          <w:rFonts w:hint="cs"/>
          <w:rtl/>
          <w:lang w:bidi="fa-IR"/>
        </w:rPr>
        <w:t xml:space="preserve"> و هنگامی</w:t>
      </w:r>
      <w:r>
        <w:rPr>
          <w:rtl/>
          <w:lang w:bidi="fa-IR"/>
        </w:rPr>
        <w:softHyphen/>
      </w:r>
      <w:r w:rsidR="00C5413C" w:rsidRPr="00984198">
        <w:rPr>
          <w:rFonts w:hint="cs"/>
          <w:rtl/>
          <w:lang w:bidi="fa-IR"/>
        </w:rPr>
        <w:t>که الله عزوجل در قیامت بر مخلوقاتش خشم و غضب گرفت، یا رسول الله مقام تو بسیار والاست، در این هنگام من به تو پناه</w:t>
      </w:r>
      <w:r w:rsidR="009D0387" w:rsidRPr="00984198">
        <w:rPr>
          <w:rFonts w:hint="cs"/>
          <w:rtl/>
          <w:lang w:bidi="fa-IR"/>
        </w:rPr>
        <w:t xml:space="preserve"> می‌</w:t>
      </w:r>
      <w:r w:rsidR="00C5413C" w:rsidRPr="00984198">
        <w:rPr>
          <w:rFonts w:hint="cs"/>
          <w:rtl/>
          <w:lang w:bidi="fa-IR"/>
        </w:rPr>
        <w:t>آورم، چرا که یکی از اسامی الله عزوجل منتقم</w:t>
      </w:r>
      <w:r w:rsidR="009D0387" w:rsidRPr="00984198">
        <w:rPr>
          <w:rFonts w:hint="cs"/>
          <w:rtl/>
          <w:lang w:bidi="fa-IR"/>
        </w:rPr>
        <w:t xml:space="preserve"> می‌</w:t>
      </w:r>
      <w:r w:rsidR="00C5413C" w:rsidRPr="00984198">
        <w:rPr>
          <w:rFonts w:hint="cs"/>
          <w:rtl/>
          <w:lang w:bidi="fa-IR"/>
        </w:rPr>
        <w:t>باشد. چنانچه در قیامت از روی فضل و م</w:t>
      </w:r>
      <w:r>
        <w:rPr>
          <w:rFonts w:hint="cs"/>
          <w:rtl/>
          <w:lang w:bidi="fa-IR"/>
        </w:rPr>
        <w:t>هربانی، مرا دستیگری ننمایی، قدم</w:t>
      </w:r>
      <w:r>
        <w:rPr>
          <w:rtl/>
          <w:lang w:bidi="fa-IR"/>
        </w:rPr>
        <w:softHyphen/>
      </w:r>
      <w:r w:rsidR="00C5413C" w:rsidRPr="00984198">
        <w:rPr>
          <w:rFonts w:hint="cs"/>
          <w:rtl/>
          <w:lang w:bidi="fa-IR"/>
        </w:rPr>
        <w:t>هایم</w:t>
      </w:r>
      <w:r w:rsidR="009D0387" w:rsidRPr="00984198">
        <w:rPr>
          <w:rFonts w:hint="cs"/>
          <w:rtl/>
          <w:lang w:bidi="fa-IR"/>
        </w:rPr>
        <w:t xml:space="preserve"> می‌</w:t>
      </w:r>
      <w:r w:rsidR="00C5413C" w:rsidRPr="00984198">
        <w:rPr>
          <w:rFonts w:hint="cs"/>
          <w:rtl/>
          <w:lang w:bidi="fa-IR"/>
        </w:rPr>
        <w:t>لغزد. دنیا و آخرت از سخاوت و بخشش تو هستند، آنچه در لوح محفوظ نگارش یافته، از دانسته</w:t>
      </w:r>
      <w:r w:rsidR="009D0387" w:rsidRPr="00984198">
        <w:rPr>
          <w:rFonts w:hint="cs"/>
          <w:rtl/>
          <w:lang w:bidi="fa-IR"/>
        </w:rPr>
        <w:t xml:space="preserve">‌های </w:t>
      </w:r>
      <w:r w:rsidR="00C5413C" w:rsidRPr="00984198">
        <w:rPr>
          <w:rFonts w:hint="cs"/>
          <w:rtl/>
          <w:lang w:bidi="fa-IR"/>
        </w:rPr>
        <w:t>توست.</w:t>
      </w:r>
      <w:r>
        <w:rPr>
          <w:rFonts w:hint="cs"/>
          <w:rtl/>
          <w:lang w:bidi="fa-IR"/>
        </w:rPr>
        <w:t>»</w:t>
      </w:r>
      <w:r w:rsidR="00C5413C" w:rsidRPr="00984198">
        <w:rPr>
          <w:rFonts w:hint="cs"/>
          <w:rtl/>
          <w:lang w:bidi="fa-IR"/>
        </w:rPr>
        <w:t xml:space="preserve"> </w:t>
      </w:r>
    </w:p>
    <w:p w:rsidR="00C5413C" w:rsidRPr="00984198" w:rsidRDefault="00C5413C" w:rsidP="0052162E">
      <w:pPr>
        <w:widowControl w:val="0"/>
        <w:autoSpaceDE w:val="0"/>
        <w:autoSpaceDN w:val="0"/>
        <w:adjustRightInd w:val="0"/>
        <w:jc w:val="both"/>
        <w:rPr>
          <w:rFonts w:hint="cs"/>
          <w:rtl/>
          <w:lang w:bidi="fa-IR"/>
        </w:rPr>
      </w:pPr>
      <w:r w:rsidRPr="00984198">
        <w:rPr>
          <w:rFonts w:hint="cs"/>
          <w:rtl/>
          <w:lang w:bidi="fa-IR"/>
        </w:rPr>
        <w:lastRenderedPageBreak/>
        <w:t xml:space="preserve">و نیز اینچنین در مورد اصحاب و یاران رسول الله </w:t>
      </w:r>
      <w:r w:rsidR="0052162E">
        <w:rPr>
          <w:rFonts w:ascii="Arial" w:hAnsi="Arial" w:cs="CTraditional Arabic" w:hint="cs"/>
          <w:rtl/>
        </w:rPr>
        <w:t>ح</w:t>
      </w:r>
      <w:r w:rsidRPr="00984198">
        <w:rPr>
          <w:rFonts w:hint="cs"/>
          <w:rtl/>
          <w:lang w:bidi="fa-IR"/>
        </w:rPr>
        <w:t xml:space="preserve"> غلو</w:t>
      </w:r>
      <w:r w:rsidR="009D0387" w:rsidRPr="00984198">
        <w:rPr>
          <w:rFonts w:hint="cs"/>
          <w:rtl/>
          <w:lang w:bidi="fa-IR"/>
        </w:rPr>
        <w:t xml:space="preserve"> می‌</w:t>
      </w:r>
      <w:r w:rsidRPr="00984198">
        <w:rPr>
          <w:rFonts w:hint="cs"/>
          <w:rtl/>
          <w:lang w:bidi="fa-IR"/>
        </w:rPr>
        <w:t xml:space="preserve">کند. و در این ابیات رسول الله </w:t>
      </w:r>
      <w:r w:rsidR="0052162E">
        <w:rPr>
          <w:rFonts w:ascii="Arial" w:hAnsi="Arial" w:cs="CTraditional Arabic" w:hint="cs"/>
          <w:rtl/>
        </w:rPr>
        <w:t>ح</w:t>
      </w:r>
      <w:r w:rsidRPr="00984198">
        <w:rPr>
          <w:rFonts w:hint="cs"/>
          <w:noProof/>
          <w:rtl/>
          <w:lang w:bidi="fa-IR"/>
        </w:rPr>
        <w:t xml:space="preserve"> </w:t>
      </w:r>
      <w:r w:rsidRPr="00984198">
        <w:rPr>
          <w:rFonts w:hint="cs"/>
          <w:rtl/>
          <w:lang w:bidi="fa-IR"/>
        </w:rPr>
        <w:t xml:space="preserve">را به اوصافی همچون الوهیت و ربوبیت وصف کرده است. که </w:t>
      </w:r>
      <w:r w:rsidR="0052162E" w:rsidRPr="00984198">
        <w:rPr>
          <w:rFonts w:hint="cs"/>
          <w:rtl/>
          <w:lang w:bidi="fa-IR"/>
        </w:rPr>
        <w:t xml:space="preserve">بدین صفات </w:t>
      </w:r>
      <w:r w:rsidRPr="00984198">
        <w:rPr>
          <w:rFonts w:hint="cs"/>
          <w:rtl/>
          <w:lang w:bidi="fa-IR"/>
        </w:rPr>
        <w:t>جز الله عزوجل توصیف</w:t>
      </w:r>
      <w:r w:rsidR="009D0387" w:rsidRPr="00984198">
        <w:rPr>
          <w:rFonts w:hint="cs"/>
          <w:rtl/>
          <w:lang w:bidi="fa-IR"/>
        </w:rPr>
        <w:t xml:space="preserve"> نمی‌</w:t>
      </w:r>
      <w:r w:rsidRPr="00984198">
        <w:rPr>
          <w:rFonts w:hint="cs"/>
          <w:rtl/>
          <w:lang w:bidi="fa-IR"/>
        </w:rPr>
        <w:t xml:space="preserve">گردد. و رسول الله </w:t>
      </w:r>
      <w:r w:rsidR="0052162E">
        <w:rPr>
          <w:rFonts w:ascii="Arial" w:hAnsi="Arial" w:cs="CTraditional Arabic" w:hint="cs"/>
          <w:rtl/>
        </w:rPr>
        <w:t>ح</w:t>
      </w:r>
      <w:r w:rsidRPr="00984198">
        <w:rPr>
          <w:rFonts w:hint="cs"/>
          <w:rtl/>
          <w:lang w:bidi="fa-IR"/>
        </w:rPr>
        <w:t xml:space="preserve"> را در زمان مصیبت</w:t>
      </w:r>
      <w:r w:rsidR="009D0387" w:rsidRPr="00984198">
        <w:rPr>
          <w:rFonts w:hint="cs"/>
          <w:rtl/>
          <w:lang w:bidi="fa-IR"/>
        </w:rPr>
        <w:t xml:space="preserve">‌ها </w:t>
      </w:r>
      <w:r w:rsidRPr="00984198">
        <w:rPr>
          <w:rFonts w:hint="cs"/>
          <w:rtl/>
          <w:lang w:bidi="fa-IR"/>
        </w:rPr>
        <w:t>و سختی</w:t>
      </w:r>
      <w:r w:rsidR="009D0387" w:rsidRPr="00984198">
        <w:rPr>
          <w:rFonts w:hint="cs"/>
          <w:rtl/>
          <w:lang w:bidi="fa-IR"/>
        </w:rPr>
        <w:t>‌ها،</w:t>
      </w:r>
      <w:r w:rsidRPr="00984198">
        <w:rPr>
          <w:rFonts w:hint="cs"/>
          <w:rtl/>
          <w:lang w:bidi="fa-IR"/>
        </w:rPr>
        <w:t xml:space="preserve"> پناه و ملجأ خود قرار داده و سپس</w:t>
      </w:r>
      <w:r w:rsidR="009D0387" w:rsidRPr="00984198">
        <w:rPr>
          <w:rFonts w:hint="cs"/>
          <w:rtl/>
          <w:lang w:bidi="fa-IR"/>
        </w:rPr>
        <w:t xml:space="preserve"> می‌</w:t>
      </w:r>
      <w:r w:rsidRPr="00984198">
        <w:rPr>
          <w:rFonts w:hint="cs"/>
          <w:rtl/>
          <w:lang w:bidi="fa-IR"/>
        </w:rPr>
        <w:t xml:space="preserve">گوید که دنیا و آخرت از فضل و بخشش رسول الله </w:t>
      </w:r>
      <w:r w:rsidR="0052162E">
        <w:rPr>
          <w:rFonts w:ascii="Arial" w:hAnsi="Arial" w:cs="CTraditional Arabic" w:hint="cs"/>
          <w:rtl/>
        </w:rPr>
        <w:t>ح</w:t>
      </w:r>
      <w:r w:rsidR="009D0387" w:rsidRPr="00984198">
        <w:rPr>
          <w:rFonts w:hint="cs"/>
          <w:noProof/>
          <w:rtl/>
          <w:lang w:bidi="fa-IR"/>
        </w:rPr>
        <w:t xml:space="preserve"> می‌</w:t>
      </w:r>
      <w:r w:rsidRPr="00984198">
        <w:rPr>
          <w:rFonts w:hint="cs"/>
          <w:rtl/>
          <w:lang w:bidi="fa-IR"/>
        </w:rPr>
        <w:t xml:space="preserve">باشد، بلکه علم رسول الله </w:t>
      </w:r>
      <w:r w:rsidR="0052162E">
        <w:rPr>
          <w:rFonts w:ascii="Arial" w:hAnsi="Arial" w:cs="CTraditional Arabic" w:hint="cs"/>
          <w:rtl/>
        </w:rPr>
        <w:t>ح</w:t>
      </w:r>
      <w:r w:rsidRPr="00984198">
        <w:rPr>
          <w:rFonts w:hint="cs"/>
          <w:rtl/>
          <w:lang w:bidi="fa-IR"/>
        </w:rPr>
        <w:t xml:space="preserve"> را محیط و مشمول بر هر چیزی وصف کرده است، حتی که علم لوح و قلم را جزئی از علوم رسول الله </w:t>
      </w:r>
      <w:r w:rsidR="0052162E">
        <w:rPr>
          <w:rFonts w:ascii="Arial" w:hAnsi="Arial" w:cs="CTraditional Arabic" w:hint="cs"/>
          <w:rtl/>
        </w:rPr>
        <w:t>ح</w:t>
      </w:r>
      <w:r w:rsidRPr="00984198">
        <w:rPr>
          <w:rFonts w:hint="cs"/>
          <w:rtl/>
          <w:lang w:bidi="fa-IR"/>
        </w:rPr>
        <w:t xml:space="preserve"> قرار داده است. تعالی الله علوا کبیرا.</w:t>
      </w:r>
    </w:p>
    <w:p w:rsidR="00C5413C" w:rsidRPr="00174EBE" w:rsidRDefault="0052162E" w:rsidP="00747209">
      <w:pPr>
        <w:widowControl w:val="0"/>
        <w:autoSpaceDE w:val="0"/>
        <w:autoSpaceDN w:val="0"/>
        <w:adjustRightInd w:val="0"/>
        <w:jc w:val="both"/>
        <w:rPr>
          <w:rFonts w:ascii="KFGQPC Uthmanic Script HAFS" w:hAnsi="KFGQPC Uthmanic Script HAFS" w:cs="KFGQPC Uthmanic Script HAFS"/>
          <w:rtl/>
        </w:rPr>
      </w:pPr>
      <w:r>
        <w:rPr>
          <w:rFonts w:hint="cs"/>
          <w:rtl/>
          <w:lang w:bidi="fa-IR"/>
        </w:rPr>
        <w:t>در</w:t>
      </w:r>
      <w:r w:rsidR="00C5413C" w:rsidRPr="00984198">
        <w:rPr>
          <w:rFonts w:hint="cs"/>
          <w:rtl/>
          <w:lang w:bidi="fa-IR"/>
        </w:rPr>
        <w:t>حالی</w:t>
      </w:r>
      <w:r>
        <w:rPr>
          <w:rtl/>
          <w:lang w:bidi="fa-IR"/>
        </w:rPr>
        <w:softHyphen/>
      </w:r>
      <w:r w:rsidR="00C5413C" w:rsidRPr="00984198">
        <w:rPr>
          <w:rFonts w:hint="cs"/>
          <w:rtl/>
          <w:lang w:bidi="fa-IR"/>
        </w:rPr>
        <w:t>که الله عزوجل</w:t>
      </w:r>
      <w:r w:rsidR="009D0387" w:rsidRPr="00984198">
        <w:rPr>
          <w:rFonts w:hint="cs"/>
          <w:rtl/>
          <w:lang w:bidi="fa-IR"/>
        </w:rPr>
        <w:t xml:space="preserve"> می‌</w:t>
      </w:r>
      <w:r w:rsidR="00C5413C" w:rsidRPr="00984198">
        <w:rPr>
          <w:rFonts w:hint="cs"/>
          <w:rtl/>
          <w:lang w:bidi="fa-IR"/>
        </w:rPr>
        <w:t>فرماید:</w:t>
      </w:r>
      <w:r w:rsidR="007009AB" w:rsidRPr="00984198">
        <w:rPr>
          <w:rFonts w:hint="cs"/>
          <w:rtl/>
          <w:lang w:bidi="fa-IR"/>
        </w:rPr>
        <w:t xml:space="preserve"> </w:t>
      </w:r>
      <w:r w:rsidR="007009AB" w:rsidRPr="00FC51A8">
        <w:rPr>
          <w:rFonts w:ascii="Traditional Arabic" w:hAnsi="Traditional Arabic" w:cs="Traditional Arabic"/>
          <w:rtl/>
        </w:rPr>
        <w:t>﴿</w:t>
      </w:r>
      <w:r w:rsidR="00174EBE">
        <w:rPr>
          <w:rFonts w:ascii="KFGQPC Uthmanic Script HAFS" w:hAnsi="KFGQPC Uthmanic Script HAFS" w:cs="KFGQPC Uthmanic Script HAFS" w:hint="cs"/>
          <w:rtl/>
        </w:rPr>
        <w:t>أَمَّن</w:t>
      </w:r>
      <w:r w:rsidR="00174EBE">
        <w:rPr>
          <w:rFonts w:ascii="KFGQPC Uthmanic Script HAFS" w:hAnsi="KFGQPC Uthmanic Script HAFS" w:cs="KFGQPC Uthmanic Script HAFS"/>
          <w:rtl/>
        </w:rPr>
        <w:t xml:space="preserve"> يُجِيبُ </w:t>
      </w:r>
      <w:r w:rsidR="00174EBE">
        <w:rPr>
          <w:rFonts w:ascii="KFGQPC Uthmanic Script HAFS" w:hAnsi="KFGQPC Uthmanic Script HAFS" w:cs="KFGQPC Uthmanic Script HAFS" w:hint="cs"/>
          <w:rtl/>
        </w:rPr>
        <w:t>ٱلۡمُضۡطَرَّ</w:t>
      </w:r>
      <w:r w:rsidR="00174EBE">
        <w:rPr>
          <w:rFonts w:ascii="KFGQPC Uthmanic Script HAFS" w:hAnsi="KFGQPC Uthmanic Script HAFS" w:cs="KFGQPC Uthmanic Script HAFS"/>
          <w:rtl/>
        </w:rPr>
        <w:t xml:space="preserve"> إِذَا دَعَاهُ وَيَكۡشِفُ </w:t>
      </w:r>
      <w:r w:rsidR="00174EBE">
        <w:rPr>
          <w:rFonts w:ascii="KFGQPC Uthmanic Script HAFS" w:hAnsi="KFGQPC Uthmanic Script HAFS" w:cs="KFGQPC Uthmanic Script HAFS" w:hint="cs"/>
          <w:rtl/>
        </w:rPr>
        <w:t>ٱلسُّوٓءَ</w:t>
      </w:r>
      <w:r w:rsidR="00174EBE">
        <w:rPr>
          <w:rFonts w:ascii="KFGQPC Uthmanic Script HAFS" w:hAnsi="KFGQPC Uthmanic Script HAFS" w:cs="KFGQPC Uthmanic Script HAFS"/>
          <w:rtl/>
        </w:rPr>
        <w:t xml:space="preserve"> وَيَجۡعَلُكُمۡ خُلَفَآءَ </w:t>
      </w:r>
      <w:r w:rsidR="00174EBE">
        <w:rPr>
          <w:rFonts w:ascii="KFGQPC Uthmanic Script HAFS" w:hAnsi="KFGQPC Uthmanic Script HAFS" w:cs="KFGQPC Uthmanic Script HAFS" w:hint="cs"/>
          <w:rtl/>
        </w:rPr>
        <w:t>ٱلۡأَرۡضِۗ</w:t>
      </w:r>
      <w:r w:rsidR="00174EBE">
        <w:rPr>
          <w:rFonts w:ascii="KFGQPC Uthmanic Script HAFS" w:hAnsi="KFGQPC Uthmanic Script HAFS" w:cs="KFGQPC Uthmanic Script HAFS"/>
          <w:rtl/>
        </w:rPr>
        <w:t xml:space="preserve"> أَءِلَٰهٞ مَّعَ </w:t>
      </w:r>
      <w:r w:rsidR="00174EBE">
        <w:rPr>
          <w:rFonts w:ascii="KFGQPC Uthmanic Script HAFS" w:hAnsi="KFGQPC Uthmanic Script HAFS" w:cs="KFGQPC Uthmanic Script HAFS" w:hint="cs"/>
          <w:rtl/>
        </w:rPr>
        <w:t>ٱللَّهِۚ</w:t>
      </w:r>
      <w:r w:rsidR="00174EBE">
        <w:rPr>
          <w:rFonts w:ascii="KFGQPC Uthmanic Script HAFS" w:hAnsi="KFGQPC Uthmanic Script HAFS" w:cs="KFGQPC Uthmanic Script HAFS"/>
          <w:rtl/>
        </w:rPr>
        <w:t xml:space="preserve"> قَلِيلٗا مَّا تَذَكَّرُونَ ٦٢</w:t>
      </w:r>
      <w:r w:rsidR="007009AB" w:rsidRPr="00FC51A8">
        <w:rPr>
          <w:rFonts w:ascii="Traditional Arabic" w:hAnsi="Traditional Arabic" w:cs="Traditional Arabic"/>
          <w:rtl/>
        </w:rPr>
        <w:t>﴾</w:t>
      </w:r>
      <w:r w:rsidR="007009AB" w:rsidRPr="00984198">
        <w:rPr>
          <w:rFonts w:hint="cs"/>
          <w:rtl/>
          <w:lang w:bidi="fa-IR"/>
        </w:rPr>
        <w:t xml:space="preserve"> </w:t>
      </w:r>
      <w:r w:rsidR="007009AB" w:rsidRPr="00FC51A8">
        <w:rPr>
          <w:rFonts w:ascii="mylotus" w:hAnsi="mylotus" w:cs="mylotus"/>
          <w:sz w:val="24"/>
          <w:szCs w:val="24"/>
          <w:rtl/>
        </w:rPr>
        <w:t>[</w:t>
      </w:r>
      <w:r w:rsidR="007009AB">
        <w:rPr>
          <w:rFonts w:ascii="mylotus" w:hAnsi="mylotus" w:cs="mylotus"/>
          <w:sz w:val="24"/>
          <w:szCs w:val="24"/>
          <w:rtl/>
        </w:rPr>
        <w:t>النمل: 62</w:t>
      </w:r>
      <w:r w:rsidR="007009AB" w:rsidRPr="00FC51A8">
        <w:rPr>
          <w:rFonts w:ascii="mylotus" w:hAnsi="mylotus" w:cs="mylotus"/>
          <w:sz w:val="24"/>
          <w:szCs w:val="24"/>
          <w:rtl/>
        </w:rPr>
        <w:t>]</w:t>
      </w:r>
      <w:r w:rsidR="00C5413C" w:rsidRPr="00984198">
        <w:rPr>
          <w:rFonts w:hint="cs"/>
          <w:rtl/>
          <w:lang w:bidi="fa-IR"/>
        </w:rPr>
        <w:t xml:space="preserve"> </w:t>
      </w:r>
      <w:r w:rsidR="00411536">
        <w:rPr>
          <w:rFonts w:hint="cs"/>
          <w:rtl/>
          <w:lang w:bidi="fa-IR"/>
        </w:rPr>
        <w:t>«</w:t>
      </w:r>
      <w:r w:rsidR="00C5413C" w:rsidRPr="00984198">
        <w:rPr>
          <w:rtl/>
          <w:lang w:bidi="fa-IR"/>
        </w:rPr>
        <w:t>(آيا</w:t>
      </w:r>
      <w:r w:rsidR="00825EE3" w:rsidRPr="00984198">
        <w:rPr>
          <w:rtl/>
          <w:lang w:bidi="fa-IR"/>
        </w:rPr>
        <w:t xml:space="preserve"> بت‌ها </w:t>
      </w:r>
      <w:r w:rsidR="00C5413C" w:rsidRPr="00984198">
        <w:rPr>
          <w:rtl/>
          <w:lang w:bidi="fa-IR"/>
        </w:rPr>
        <w:t>بهترند) يا كسي كه به فرياد درمانده</w:t>
      </w:r>
      <w:r w:rsidR="00C01522" w:rsidRPr="00984198">
        <w:rPr>
          <w:rtl/>
          <w:lang w:bidi="fa-IR"/>
        </w:rPr>
        <w:t xml:space="preserve"> مي‌</w:t>
      </w:r>
      <w:r w:rsidR="00C5413C" w:rsidRPr="00984198">
        <w:rPr>
          <w:rtl/>
          <w:lang w:bidi="fa-IR"/>
        </w:rPr>
        <w:t>رسد و</w:t>
      </w:r>
      <w:r w:rsidR="00C5413C" w:rsidRPr="00984198">
        <w:rPr>
          <w:rFonts w:hint="cs"/>
          <w:rtl/>
          <w:lang w:bidi="fa-IR"/>
        </w:rPr>
        <w:t xml:space="preserve"> </w:t>
      </w:r>
      <w:r w:rsidR="00C5413C" w:rsidRPr="00984198">
        <w:rPr>
          <w:rtl/>
          <w:lang w:bidi="fa-IR"/>
        </w:rPr>
        <w:t>بلا و</w:t>
      </w:r>
      <w:r w:rsidR="00C5413C" w:rsidRPr="00984198">
        <w:rPr>
          <w:rFonts w:hint="cs"/>
          <w:rtl/>
          <w:lang w:bidi="fa-IR"/>
        </w:rPr>
        <w:t xml:space="preserve"> </w:t>
      </w:r>
      <w:r w:rsidR="00C5413C" w:rsidRPr="00984198">
        <w:rPr>
          <w:rtl/>
          <w:lang w:bidi="fa-IR"/>
        </w:rPr>
        <w:t>گرفتاري را برطرف</w:t>
      </w:r>
      <w:r w:rsidR="00C01522" w:rsidRPr="00984198">
        <w:rPr>
          <w:rtl/>
          <w:lang w:bidi="fa-IR"/>
        </w:rPr>
        <w:t xml:space="preserve"> مي‌</w:t>
      </w:r>
      <w:r>
        <w:rPr>
          <w:rtl/>
          <w:lang w:bidi="fa-IR"/>
        </w:rPr>
        <w:t>كند هرگاه او را به كمك طلبد</w:t>
      </w:r>
      <w:r w:rsidR="00C5413C" w:rsidRPr="00984198">
        <w:rPr>
          <w:rtl/>
          <w:lang w:bidi="fa-IR"/>
        </w:rPr>
        <w:t xml:space="preserve"> و</w:t>
      </w:r>
      <w:r w:rsidR="00C5413C" w:rsidRPr="00984198">
        <w:rPr>
          <w:rFonts w:hint="cs"/>
          <w:rtl/>
          <w:lang w:bidi="fa-IR"/>
        </w:rPr>
        <w:t xml:space="preserve"> </w:t>
      </w:r>
      <w:r w:rsidR="00C5413C" w:rsidRPr="00984198">
        <w:rPr>
          <w:rtl/>
          <w:lang w:bidi="fa-IR"/>
        </w:rPr>
        <w:t>شما (انسان</w:t>
      </w:r>
      <w:r w:rsidR="007009AB" w:rsidRPr="00984198">
        <w:rPr>
          <w:rFonts w:hint="cs"/>
          <w:rtl/>
          <w:lang w:bidi="fa-IR"/>
        </w:rPr>
        <w:t>‌</w:t>
      </w:r>
      <w:r w:rsidR="00C5413C" w:rsidRPr="00984198">
        <w:rPr>
          <w:rtl/>
          <w:lang w:bidi="fa-IR"/>
        </w:rPr>
        <w:t>ها) را (برابر قانون حيات دائماً به طور متناوب) جانشين (يكديگر در) زمين</w:t>
      </w:r>
      <w:r w:rsidR="00C01522" w:rsidRPr="00984198">
        <w:rPr>
          <w:rtl/>
          <w:lang w:bidi="fa-IR"/>
        </w:rPr>
        <w:t xml:space="preserve"> مي‌</w:t>
      </w:r>
      <w:r w:rsidR="00C5413C" w:rsidRPr="00984198">
        <w:rPr>
          <w:rtl/>
          <w:lang w:bidi="fa-IR"/>
        </w:rPr>
        <w:t>سازد (و</w:t>
      </w:r>
      <w:r w:rsidR="00C5413C" w:rsidRPr="00984198">
        <w:rPr>
          <w:rFonts w:hint="cs"/>
          <w:rtl/>
          <w:lang w:bidi="fa-IR"/>
        </w:rPr>
        <w:t xml:space="preserve"> </w:t>
      </w:r>
      <w:r w:rsidR="00C5413C" w:rsidRPr="00984198">
        <w:rPr>
          <w:rtl/>
          <w:lang w:bidi="fa-IR"/>
        </w:rPr>
        <w:t>هر دم اقوامي را بر اين كره خاكي مسلّط و</w:t>
      </w:r>
      <w:r w:rsidR="00C5413C" w:rsidRPr="00984198">
        <w:rPr>
          <w:rFonts w:hint="cs"/>
          <w:rtl/>
          <w:lang w:bidi="fa-IR"/>
        </w:rPr>
        <w:t xml:space="preserve"> </w:t>
      </w:r>
      <w:r w:rsidR="00C5413C" w:rsidRPr="00984198">
        <w:rPr>
          <w:rtl/>
          <w:lang w:bidi="fa-IR"/>
        </w:rPr>
        <w:t>مستقرّ</w:t>
      </w:r>
      <w:r w:rsidR="00C01522" w:rsidRPr="00984198">
        <w:rPr>
          <w:rtl/>
          <w:lang w:bidi="fa-IR"/>
        </w:rPr>
        <w:t xml:space="preserve"> مي‌</w:t>
      </w:r>
      <w:r w:rsidR="00C5413C" w:rsidRPr="00984198">
        <w:rPr>
          <w:rtl/>
          <w:lang w:bidi="fa-IR"/>
        </w:rPr>
        <w:t xml:space="preserve">گرداند. حال با توجّه بدين امور) آيا معبودي با </w:t>
      </w:r>
      <w:r w:rsidR="00C5413C" w:rsidRPr="00984198">
        <w:rPr>
          <w:rFonts w:hint="cs"/>
          <w:rtl/>
          <w:lang w:bidi="fa-IR"/>
        </w:rPr>
        <w:t>الله</w:t>
      </w:r>
      <w:r w:rsidR="00C5413C" w:rsidRPr="00984198">
        <w:rPr>
          <w:rtl/>
          <w:lang w:bidi="fa-IR"/>
        </w:rPr>
        <w:t xml:space="preserve"> است؟! واقعاً شما بسيار كم اندرز</w:t>
      </w:r>
      <w:r w:rsidR="00C01522" w:rsidRPr="00984198">
        <w:rPr>
          <w:rtl/>
          <w:lang w:bidi="fa-IR"/>
        </w:rPr>
        <w:t xml:space="preserve"> مي‌</w:t>
      </w:r>
      <w:r w:rsidR="00C5413C" w:rsidRPr="00984198">
        <w:rPr>
          <w:rtl/>
          <w:lang w:bidi="fa-IR"/>
        </w:rPr>
        <w:t>گيريد</w:t>
      </w:r>
      <w:r w:rsidR="00411536">
        <w:rPr>
          <w:rFonts w:hint="cs"/>
          <w:rtl/>
          <w:lang w:bidi="fa-IR"/>
        </w:rPr>
        <w:t>»</w:t>
      </w:r>
      <w:r w:rsidR="00C5413C" w:rsidRPr="00984198">
        <w:rPr>
          <w:rtl/>
          <w:lang w:bidi="fa-IR"/>
        </w:rPr>
        <w:t>.</w:t>
      </w:r>
    </w:p>
    <w:p w:rsidR="00C5413C" w:rsidRPr="00174EBE" w:rsidRDefault="00C5413C" w:rsidP="00747209">
      <w:pPr>
        <w:widowControl w:val="0"/>
        <w:autoSpaceDE w:val="0"/>
        <w:autoSpaceDN w:val="0"/>
        <w:adjustRightInd w:val="0"/>
        <w:jc w:val="both"/>
        <w:rPr>
          <w:rFonts w:ascii="KFGQPC Uthmanic Script HAFS" w:hAnsi="KFGQPC Uthmanic Script HAFS" w:cs="KFGQPC Uthmanic Script HAFS"/>
          <w:rtl/>
        </w:rPr>
      </w:pPr>
      <w:r w:rsidRPr="00984198">
        <w:rPr>
          <w:rFonts w:hint="cs"/>
          <w:rtl/>
          <w:lang w:bidi="fa-IR"/>
        </w:rPr>
        <w:t xml:space="preserve"> و نیز</w:t>
      </w:r>
      <w:r w:rsidR="009D0387" w:rsidRPr="00984198">
        <w:rPr>
          <w:rFonts w:hint="cs"/>
          <w:rtl/>
          <w:lang w:bidi="fa-IR"/>
        </w:rPr>
        <w:t xml:space="preserve"> می‌</w:t>
      </w:r>
      <w:r w:rsidRPr="00984198">
        <w:rPr>
          <w:rFonts w:hint="cs"/>
          <w:rtl/>
          <w:lang w:bidi="fa-IR"/>
        </w:rPr>
        <w:t>فرماید:</w:t>
      </w:r>
      <w:r w:rsidR="007009AB" w:rsidRPr="00984198">
        <w:rPr>
          <w:rFonts w:hint="cs"/>
          <w:rtl/>
          <w:lang w:bidi="fa-IR"/>
        </w:rPr>
        <w:t xml:space="preserve"> </w:t>
      </w:r>
      <w:r w:rsidR="007009AB" w:rsidRPr="00FC51A8">
        <w:rPr>
          <w:rFonts w:ascii="Traditional Arabic" w:hAnsi="Traditional Arabic" w:cs="Traditional Arabic"/>
          <w:rtl/>
        </w:rPr>
        <w:t>﴿</w:t>
      </w:r>
      <w:r w:rsidR="00174EBE">
        <w:rPr>
          <w:rFonts w:ascii="KFGQPC Uthmanic Script HAFS" w:hAnsi="KFGQPC Uthmanic Script HAFS" w:cs="KFGQPC Uthmanic Script HAFS" w:hint="cs"/>
          <w:rtl/>
        </w:rPr>
        <w:t>يَعۡلَمُ</w:t>
      </w:r>
      <w:r w:rsidR="00174EBE">
        <w:rPr>
          <w:rFonts w:ascii="KFGQPC Uthmanic Script HAFS" w:hAnsi="KFGQPC Uthmanic Script HAFS" w:cs="KFGQPC Uthmanic Script HAFS"/>
          <w:rtl/>
        </w:rPr>
        <w:t xml:space="preserve"> مَا بَيۡنَ أَيۡدِيهِمۡ وَمَا خَلۡفَهُمۡ وَلَا يُحِيطُونَ بِهِ</w:t>
      </w:r>
      <w:r w:rsidR="00174EBE">
        <w:rPr>
          <w:rFonts w:ascii="KFGQPC Uthmanic Script HAFS" w:hAnsi="KFGQPC Uthmanic Script HAFS" w:cs="KFGQPC Uthmanic Script HAFS" w:hint="cs"/>
          <w:rtl/>
        </w:rPr>
        <w:t>ۦ</w:t>
      </w:r>
      <w:r w:rsidR="00174EBE">
        <w:rPr>
          <w:rFonts w:ascii="KFGQPC Uthmanic Script HAFS" w:hAnsi="KFGQPC Uthmanic Script HAFS" w:cs="KFGQPC Uthmanic Script HAFS"/>
          <w:rtl/>
        </w:rPr>
        <w:t xml:space="preserve"> عِلۡمٗا ١١٠</w:t>
      </w:r>
      <w:r w:rsidR="007009AB" w:rsidRPr="00FC51A8">
        <w:rPr>
          <w:rFonts w:ascii="Traditional Arabic" w:hAnsi="Traditional Arabic" w:cs="Traditional Arabic"/>
          <w:rtl/>
        </w:rPr>
        <w:t>﴾</w:t>
      </w:r>
      <w:r w:rsidR="007009AB" w:rsidRPr="00984198">
        <w:rPr>
          <w:rFonts w:hint="cs"/>
          <w:rtl/>
          <w:lang w:bidi="fa-IR"/>
        </w:rPr>
        <w:t xml:space="preserve"> </w:t>
      </w:r>
      <w:r w:rsidR="007009AB" w:rsidRPr="00FC51A8">
        <w:rPr>
          <w:rFonts w:ascii="mylotus" w:hAnsi="mylotus" w:cs="mylotus"/>
          <w:sz w:val="24"/>
          <w:szCs w:val="24"/>
          <w:rtl/>
        </w:rPr>
        <w:t>[</w:t>
      </w:r>
      <w:r w:rsidR="007009AB">
        <w:rPr>
          <w:rFonts w:ascii="mylotus" w:hAnsi="mylotus" w:cs="mylotus"/>
          <w:sz w:val="24"/>
          <w:szCs w:val="24"/>
          <w:rtl/>
        </w:rPr>
        <w:t>طه: 110</w:t>
      </w:r>
      <w:r w:rsidR="007009AB" w:rsidRPr="00FC51A8">
        <w:rPr>
          <w:rFonts w:ascii="mylotus" w:hAnsi="mylotus" w:cs="mylotus"/>
          <w:sz w:val="24"/>
          <w:szCs w:val="24"/>
          <w:rtl/>
        </w:rPr>
        <w:t>]</w:t>
      </w:r>
      <w:r w:rsidRPr="00984198">
        <w:rPr>
          <w:rFonts w:hint="cs"/>
          <w:rtl/>
          <w:lang w:bidi="fa-IR"/>
        </w:rPr>
        <w:t xml:space="preserve"> </w:t>
      </w:r>
      <w:r w:rsidR="00411536">
        <w:rPr>
          <w:rFonts w:hint="cs"/>
          <w:rtl/>
          <w:lang w:bidi="fa-IR"/>
        </w:rPr>
        <w:t>«</w:t>
      </w:r>
      <w:r w:rsidRPr="00984198">
        <w:rPr>
          <w:rFonts w:hint="cs"/>
          <w:rtl/>
          <w:lang w:bidi="fa-IR"/>
        </w:rPr>
        <w:t>الله</w:t>
      </w:r>
      <w:r w:rsidRPr="00984198">
        <w:rPr>
          <w:rtl/>
          <w:lang w:bidi="fa-IR"/>
        </w:rPr>
        <w:t xml:space="preserve"> مي</w:t>
      </w:r>
      <w:r w:rsidRPr="00984198">
        <w:rPr>
          <w:rFonts w:hint="cs"/>
          <w:cs/>
          <w:lang w:bidi="fa-IR"/>
        </w:rPr>
        <w:t>‎</w:t>
      </w:r>
      <w:r w:rsidRPr="00984198">
        <w:rPr>
          <w:rtl/>
          <w:lang w:bidi="fa-IR"/>
        </w:rPr>
        <w:t>داند آنچه را كه (مردمان) در پيش دارند و (در آخرت بدان گرفتار</w:t>
      </w:r>
      <w:r w:rsidR="00C01522" w:rsidRPr="00984198">
        <w:rPr>
          <w:rtl/>
          <w:lang w:bidi="fa-IR"/>
        </w:rPr>
        <w:t xml:space="preserve"> مي‌</w:t>
      </w:r>
      <w:r w:rsidRPr="00984198">
        <w:rPr>
          <w:rtl/>
          <w:lang w:bidi="fa-IR"/>
        </w:rPr>
        <w:t>آيند، و</w:t>
      </w:r>
      <w:r w:rsidR="00C01522" w:rsidRPr="00984198">
        <w:rPr>
          <w:rFonts w:hint="cs"/>
          <w:rtl/>
          <w:lang w:bidi="fa-IR"/>
        </w:rPr>
        <w:t xml:space="preserve"> مي‌</w:t>
      </w:r>
      <w:r w:rsidRPr="00984198">
        <w:rPr>
          <w:rtl/>
          <w:lang w:bidi="fa-IR"/>
        </w:rPr>
        <w:t>داند) آنچه را كه (در دنيا انجام داده</w:t>
      </w:r>
      <w:r w:rsidR="00AC25A8" w:rsidRPr="00984198">
        <w:rPr>
          <w:rtl/>
          <w:lang w:bidi="fa-IR"/>
        </w:rPr>
        <w:t xml:space="preserve">‌اند </w:t>
      </w:r>
      <w:r w:rsidRPr="00984198">
        <w:rPr>
          <w:rtl/>
          <w:lang w:bidi="fa-IR"/>
        </w:rPr>
        <w:t>و) پشت سر گذاشته</w:t>
      </w:r>
      <w:r w:rsidR="00AC25A8" w:rsidRPr="00984198">
        <w:rPr>
          <w:rtl/>
          <w:lang w:bidi="fa-IR"/>
        </w:rPr>
        <w:t>‌اند،</w:t>
      </w:r>
      <w:r w:rsidRPr="00984198">
        <w:rPr>
          <w:rtl/>
          <w:lang w:bidi="fa-IR"/>
        </w:rPr>
        <w:t xml:space="preserve"> ولي آنان از (كار و</w:t>
      </w:r>
      <w:r w:rsidRPr="00984198">
        <w:rPr>
          <w:rFonts w:hint="cs"/>
          <w:rtl/>
          <w:lang w:bidi="fa-IR"/>
        </w:rPr>
        <w:t xml:space="preserve"> </w:t>
      </w:r>
      <w:r w:rsidRPr="00984198">
        <w:rPr>
          <w:rtl/>
          <w:lang w:bidi="fa-IR"/>
        </w:rPr>
        <w:t>بار و</w:t>
      </w:r>
      <w:r w:rsidRPr="00984198">
        <w:rPr>
          <w:rFonts w:hint="cs"/>
          <w:rtl/>
          <w:lang w:bidi="fa-IR"/>
        </w:rPr>
        <w:t xml:space="preserve"> </w:t>
      </w:r>
      <w:r w:rsidRPr="00984198">
        <w:rPr>
          <w:rtl/>
          <w:lang w:bidi="fa-IR"/>
        </w:rPr>
        <w:t>حكمت) آفريدگار آگاهي ندارند</w:t>
      </w:r>
      <w:r w:rsidR="00411536">
        <w:rPr>
          <w:rFonts w:hint="cs"/>
          <w:rtl/>
          <w:lang w:bidi="fa-IR"/>
        </w:rPr>
        <w:t>»</w:t>
      </w:r>
      <w:r w:rsidRPr="00984198">
        <w:rPr>
          <w:rtl/>
          <w:lang w:bidi="fa-IR"/>
        </w:rPr>
        <w:t>.</w:t>
      </w:r>
    </w:p>
    <w:p w:rsidR="00C5413C" w:rsidRPr="00174EBE" w:rsidRDefault="00C5413C" w:rsidP="0052162E">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t xml:space="preserve">و همانطور که الله عزوجل فرموده است، رسول الله </w:t>
      </w:r>
      <w:r w:rsidR="0052162E">
        <w:rPr>
          <w:rFonts w:ascii="Arial" w:hAnsi="Arial" w:cs="CTraditional Arabic" w:hint="cs"/>
          <w:rtl/>
        </w:rPr>
        <w:t>ح</w:t>
      </w:r>
      <w:r w:rsidRPr="00984198">
        <w:rPr>
          <w:rFonts w:hint="cs"/>
          <w:noProof/>
          <w:rtl/>
          <w:lang w:bidi="fa-IR"/>
        </w:rPr>
        <w:t xml:space="preserve"> </w:t>
      </w:r>
      <w:r w:rsidRPr="00984198">
        <w:rPr>
          <w:rFonts w:hint="cs"/>
          <w:rtl/>
          <w:lang w:bidi="fa-IR"/>
        </w:rPr>
        <w:t>از خودشان خبر داده</w:t>
      </w:r>
      <w:r w:rsidR="009D0387" w:rsidRPr="00984198">
        <w:rPr>
          <w:rFonts w:hint="cs"/>
          <w:rtl/>
          <w:lang w:bidi="fa-IR"/>
        </w:rPr>
        <w:t>‌اند:</w:t>
      </w:r>
      <w:r w:rsidR="007009AB" w:rsidRPr="00984198">
        <w:rPr>
          <w:rFonts w:hint="cs"/>
          <w:rtl/>
          <w:lang w:bidi="fa-IR"/>
        </w:rPr>
        <w:t xml:space="preserve"> </w:t>
      </w:r>
      <w:r w:rsidR="007009AB" w:rsidRPr="00FC51A8">
        <w:rPr>
          <w:rFonts w:ascii="Traditional Arabic" w:hAnsi="Traditional Arabic" w:cs="Traditional Arabic"/>
          <w:rtl/>
        </w:rPr>
        <w:t>﴿</w:t>
      </w:r>
      <w:r w:rsidR="00174EBE">
        <w:rPr>
          <w:rFonts w:ascii="KFGQPC Uthmanic Script HAFS" w:hAnsi="KFGQPC Uthmanic Script HAFS" w:cs="KFGQPC Uthmanic Script HAFS" w:hint="cs"/>
          <w:rtl/>
        </w:rPr>
        <w:t>قُل</w:t>
      </w:r>
      <w:r w:rsidR="00174EBE">
        <w:rPr>
          <w:rFonts w:ascii="KFGQPC Uthmanic Script HAFS" w:hAnsi="KFGQPC Uthmanic Script HAFS" w:cs="KFGQPC Uthmanic Script HAFS"/>
          <w:rtl/>
        </w:rPr>
        <w:t xml:space="preserve"> لَّآ أَمۡلِكُ لِنَفۡسِي نَفۡعٗا وَلَا ضَرًّا إِلَّا مَا شَآءَ </w:t>
      </w:r>
      <w:r w:rsidR="00174EBE">
        <w:rPr>
          <w:rFonts w:ascii="KFGQPC Uthmanic Script HAFS" w:hAnsi="KFGQPC Uthmanic Script HAFS" w:cs="KFGQPC Uthmanic Script HAFS" w:hint="cs"/>
          <w:rtl/>
        </w:rPr>
        <w:t>ٱللَّهُۚ</w:t>
      </w:r>
      <w:r w:rsidR="00174EBE">
        <w:rPr>
          <w:rFonts w:ascii="KFGQPC Uthmanic Script HAFS" w:hAnsi="KFGQPC Uthmanic Script HAFS" w:cs="KFGQPC Uthmanic Script HAFS"/>
          <w:rtl/>
        </w:rPr>
        <w:t xml:space="preserve"> وَلَوۡ كُنتُ أَعۡلَمُ </w:t>
      </w:r>
      <w:r w:rsidR="00174EBE">
        <w:rPr>
          <w:rFonts w:ascii="KFGQPC Uthmanic Script HAFS" w:hAnsi="KFGQPC Uthmanic Script HAFS" w:cs="KFGQPC Uthmanic Script HAFS" w:hint="cs"/>
          <w:rtl/>
        </w:rPr>
        <w:t>ٱلۡغَيۡبَ</w:t>
      </w:r>
      <w:r w:rsidR="00174EBE">
        <w:rPr>
          <w:rFonts w:ascii="KFGQPC Uthmanic Script HAFS" w:hAnsi="KFGQPC Uthmanic Script HAFS" w:cs="KFGQPC Uthmanic Script HAFS"/>
          <w:rtl/>
        </w:rPr>
        <w:t xml:space="preserve"> لَ</w:t>
      </w:r>
      <w:r w:rsidR="00174EBE">
        <w:rPr>
          <w:rFonts w:ascii="KFGQPC Uthmanic Script HAFS" w:hAnsi="KFGQPC Uthmanic Script HAFS" w:cs="KFGQPC Uthmanic Script HAFS" w:hint="cs"/>
          <w:rtl/>
        </w:rPr>
        <w:t>ٱسۡتَكۡثَرۡتُ</w:t>
      </w:r>
      <w:r w:rsidR="00174EBE">
        <w:rPr>
          <w:rFonts w:ascii="KFGQPC Uthmanic Script HAFS" w:hAnsi="KFGQPC Uthmanic Script HAFS" w:cs="KFGQPC Uthmanic Script HAFS"/>
          <w:rtl/>
        </w:rPr>
        <w:t xml:space="preserve"> مِنَ </w:t>
      </w:r>
      <w:r w:rsidR="00174EBE">
        <w:rPr>
          <w:rFonts w:ascii="KFGQPC Uthmanic Script HAFS" w:hAnsi="KFGQPC Uthmanic Script HAFS" w:cs="KFGQPC Uthmanic Script HAFS" w:hint="cs"/>
          <w:rtl/>
        </w:rPr>
        <w:t>ٱلۡخَيۡرِ</w:t>
      </w:r>
      <w:r w:rsidR="00174EBE">
        <w:rPr>
          <w:rFonts w:ascii="KFGQPC Uthmanic Script HAFS" w:hAnsi="KFGQPC Uthmanic Script HAFS" w:cs="KFGQPC Uthmanic Script HAFS"/>
          <w:rtl/>
        </w:rPr>
        <w:t xml:space="preserve"> وَمَا مَسَّنِيَ </w:t>
      </w:r>
      <w:r w:rsidR="00174EBE">
        <w:rPr>
          <w:rFonts w:ascii="KFGQPC Uthmanic Script HAFS" w:hAnsi="KFGQPC Uthmanic Script HAFS" w:cs="KFGQPC Uthmanic Script HAFS" w:hint="cs"/>
          <w:rtl/>
        </w:rPr>
        <w:t>ٱلسُّوٓءُۚ</w:t>
      </w:r>
      <w:r w:rsidR="00174EBE">
        <w:rPr>
          <w:rFonts w:ascii="KFGQPC Uthmanic Script HAFS" w:hAnsi="KFGQPC Uthmanic Script HAFS" w:cs="KFGQPC Uthmanic Script HAFS"/>
          <w:rtl/>
        </w:rPr>
        <w:t xml:space="preserve"> إِنۡ أَنَا۠ إِلَّا نَذِيرٞ وَبَشِيرٞ لِّقَوۡمٖ يُؤۡمِنُونَ ١٨٨</w:t>
      </w:r>
      <w:r w:rsidR="007009AB" w:rsidRPr="00FC51A8">
        <w:rPr>
          <w:rFonts w:ascii="Traditional Arabic" w:hAnsi="Traditional Arabic" w:cs="Traditional Arabic"/>
          <w:rtl/>
        </w:rPr>
        <w:t>﴾</w:t>
      </w:r>
      <w:r w:rsidR="007009AB" w:rsidRPr="00984198">
        <w:rPr>
          <w:rFonts w:hint="cs"/>
          <w:rtl/>
          <w:lang w:bidi="fa-IR"/>
        </w:rPr>
        <w:t xml:space="preserve"> </w:t>
      </w:r>
      <w:r w:rsidR="007009AB" w:rsidRPr="00FC51A8">
        <w:rPr>
          <w:rFonts w:ascii="mylotus" w:hAnsi="mylotus" w:cs="mylotus"/>
          <w:sz w:val="24"/>
          <w:szCs w:val="24"/>
          <w:rtl/>
        </w:rPr>
        <w:t>[</w:t>
      </w:r>
      <w:r w:rsidR="007009AB">
        <w:rPr>
          <w:rFonts w:ascii="mylotus" w:hAnsi="mylotus" w:cs="mylotus"/>
          <w:sz w:val="24"/>
          <w:szCs w:val="24"/>
          <w:rtl/>
        </w:rPr>
        <w:t>الأعراف: 188</w:t>
      </w:r>
      <w:r w:rsidR="007009AB" w:rsidRPr="00FC51A8">
        <w:rPr>
          <w:rFonts w:ascii="mylotus" w:hAnsi="mylotus" w:cs="mylotus"/>
          <w:sz w:val="24"/>
          <w:szCs w:val="24"/>
          <w:rtl/>
        </w:rPr>
        <w:t>]</w:t>
      </w:r>
      <w:r w:rsidRPr="00984198">
        <w:rPr>
          <w:rFonts w:hint="cs"/>
          <w:rtl/>
          <w:lang w:bidi="fa-IR"/>
        </w:rPr>
        <w:t xml:space="preserve"> </w:t>
      </w:r>
      <w:r w:rsidR="00411536">
        <w:rPr>
          <w:rFonts w:hint="cs"/>
          <w:rtl/>
          <w:lang w:bidi="fa-IR"/>
        </w:rPr>
        <w:t>«</w:t>
      </w:r>
      <w:r w:rsidR="0052162E">
        <w:rPr>
          <w:rtl/>
          <w:lang w:bidi="fa-IR"/>
        </w:rPr>
        <w:t>بگو: من مالك سود</w:t>
      </w:r>
      <w:r w:rsidRPr="00984198">
        <w:rPr>
          <w:rtl/>
          <w:lang w:bidi="fa-IR"/>
        </w:rPr>
        <w:t xml:space="preserve"> و</w:t>
      </w:r>
      <w:r w:rsidRPr="00984198">
        <w:rPr>
          <w:rFonts w:hint="cs"/>
          <w:rtl/>
          <w:lang w:bidi="fa-IR"/>
        </w:rPr>
        <w:t xml:space="preserve"> </w:t>
      </w:r>
      <w:r w:rsidRPr="00984198">
        <w:rPr>
          <w:rtl/>
          <w:lang w:bidi="fa-IR"/>
        </w:rPr>
        <w:t xml:space="preserve">زياني براي خود نيستم، مگر آن مقداري كه </w:t>
      </w:r>
      <w:r w:rsidRPr="00984198">
        <w:rPr>
          <w:rFonts w:hint="cs"/>
          <w:rtl/>
          <w:lang w:bidi="fa-IR"/>
        </w:rPr>
        <w:t>الله</w:t>
      </w:r>
      <w:r w:rsidRPr="00984198">
        <w:rPr>
          <w:rtl/>
          <w:lang w:bidi="fa-IR"/>
        </w:rPr>
        <w:t xml:space="preserve"> بخواهد و (از راه لطف بر جلب نفع يا دفع شرّ، مالك و</w:t>
      </w:r>
      <w:r w:rsidRPr="00984198">
        <w:rPr>
          <w:rFonts w:hint="cs"/>
          <w:rtl/>
          <w:lang w:bidi="fa-IR"/>
        </w:rPr>
        <w:t xml:space="preserve"> </w:t>
      </w:r>
      <w:r w:rsidRPr="00984198">
        <w:rPr>
          <w:rtl/>
          <w:lang w:bidi="fa-IR"/>
        </w:rPr>
        <w:t>مقتدرم گرداند.) اگر غيب</w:t>
      </w:r>
      <w:r w:rsidR="00C01522" w:rsidRPr="00984198">
        <w:rPr>
          <w:rtl/>
          <w:lang w:bidi="fa-IR"/>
        </w:rPr>
        <w:t xml:space="preserve"> مي‌</w:t>
      </w:r>
      <w:r w:rsidRPr="00984198">
        <w:rPr>
          <w:rtl/>
          <w:lang w:bidi="fa-IR"/>
        </w:rPr>
        <w:t xml:space="preserve">دانستم، قطعاً منافع فراواني نصيب </w:t>
      </w:r>
      <w:r w:rsidRPr="00984198">
        <w:rPr>
          <w:rtl/>
          <w:lang w:bidi="fa-IR"/>
        </w:rPr>
        <w:lastRenderedPageBreak/>
        <w:t>خود</w:t>
      </w:r>
      <w:r w:rsidR="00C01522" w:rsidRPr="00984198">
        <w:rPr>
          <w:rtl/>
          <w:lang w:bidi="fa-IR"/>
        </w:rPr>
        <w:t xml:space="preserve"> مي‌</w:t>
      </w:r>
      <w:r w:rsidRPr="00984198">
        <w:rPr>
          <w:rtl/>
          <w:lang w:bidi="fa-IR"/>
        </w:rPr>
        <w:t>كردم (چرا كه با اسباب آن آشنا بودم) و</w:t>
      </w:r>
      <w:r w:rsidRPr="00984198">
        <w:rPr>
          <w:rFonts w:hint="cs"/>
          <w:rtl/>
          <w:lang w:bidi="fa-IR"/>
        </w:rPr>
        <w:t xml:space="preserve"> </w:t>
      </w:r>
      <w:r w:rsidRPr="00984198">
        <w:rPr>
          <w:rtl/>
          <w:lang w:bidi="fa-IR"/>
        </w:rPr>
        <w:t>اصلاً شرّ و</w:t>
      </w:r>
      <w:r w:rsidRPr="00984198">
        <w:rPr>
          <w:rFonts w:hint="cs"/>
          <w:rtl/>
          <w:lang w:bidi="fa-IR"/>
        </w:rPr>
        <w:t xml:space="preserve"> </w:t>
      </w:r>
      <w:r w:rsidRPr="00984198">
        <w:rPr>
          <w:rtl/>
          <w:lang w:bidi="fa-IR"/>
        </w:rPr>
        <w:t>بلا به من</w:t>
      </w:r>
      <w:r w:rsidR="000D6F3F" w:rsidRPr="00984198">
        <w:rPr>
          <w:rtl/>
          <w:lang w:bidi="fa-IR"/>
        </w:rPr>
        <w:t xml:space="preserve"> نمي‌</w:t>
      </w:r>
      <w:r w:rsidRPr="00984198">
        <w:rPr>
          <w:rtl/>
          <w:lang w:bidi="fa-IR"/>
        </w:rPr>
        <w:t>رس</w:t>
      </w:r>
      <w:r w:rsidRPr="00984198">
        <w:rPr>
          <w:rFonts w:hint="cs"/>
          <w:rtl/>
          <w:lang w:bidi="fa-IR"/>
        </w:rPr>
        <w:t>ی</w:t>
      </w:r>
      <w:r w:rsidRPr="00984198">
        <w:rPr>
          <w:rtl/>
          <w:lang w:bidi="fa-IR"/>
        </w:rPr>
        <w:t>د (چرا كه از موجبات آن آگاه بودم. حال كه از اسباب خيرات و</w:t>
      </w:r>
      <w:r w:rsidRPr="00984198">
        <w:rPr>
          <w:rFonts w:hint="cs"/>
          <w:rtl/>
          <w:lang w:bidi="fa-IR"/>
        </w:rPr>
        <w:t xml:space="preserve"> </w:t>
      </w:r>
      <w:r w:rsidRPr="00984198">
        <w:rPr>
          <w:rtl/>
          <w:lang w:bidi="fa-IR"/>
        </w:rPr>
        <w:t>بركات و</w:t>
      </w:r>
      <w:r w:rsidRPr="00984198">
        <w:rPr>
          <w:rFonts w:hint="cs"/>
          <w:rtl/>
          <w:lang w:bidi="fa-IR"/>
        </w:rPr>
        <w:t xml:space="preserve"> </w:t>
      </w:r>
      <w:r w:rsidRPr="00984198">
        <w:rPr>
          <w:rtl/>
          <w:lang w:bidi="fa-IR"/>
        </w:rPr>
        <w:t>از موجبات آفات و</w:t>
      </w:r>
      <w:r w:rsidRPr="00984198">
        <w:rPr>
          <w:rFonts w:hint="cs"/>
          <w:rtl/>
          <w:lang w:bidi="fa-IR"/>
        </w:rPr>
        <w:t xml:space="preserve"> </w:t>
      </w:r>
      <w:r w:rsidRPr="00984198">
        <w:rPr>
          <w:rtl/>
          <w:lang w:bidi="fa-IR"/>
        </w:rPr>
        <w:t>مضرّات</w:t>
      </w:r>
      <w:r w:rsidR="00825EE3" w:rsidRPr="00984198">
        <w:rPr>
          <w:rtl/>
          <w:lang w:bidi="fa-IR"/>
        </w:rPr>
        <w:t xml:space="preserve"> بي‌</w:t>
      </w:r>
      <w:r w:rsidRPr="00984198">
        <w:rPr>
          <w:rtl/>
          <w:lang w:bidi="fa-IR"/>
        </w:rPr>
        <w:t>خبرم، چگونه از وقوع قيامت آگاه خواهم بود؟). من كسي جز بيم دهنده و</w:t>
      </w:r>
      <w:r w:rsidRPr="00984198">
        <w:rPr>
          <w:rFonts w:hint="cs"/>
          <w:rtl/>
          <w:lang w:bidi="fa-IR"/>
        </w:rPr>
        <w:t xml:space="preserve"> </w:t>
      </w:r>
      <w:r w:rsidRPr="00984198">
        <w:rPr>
          <w:rtl/>
          <w:lang w:bidi="fa-IR"/>
        </w:rPr>
        <w:t>مژده دهنده مؤمنان (به عذاب و</w:t>
      </w:r>
      <w:r w:rsidRPr="00984198">
        <w:rPr>
          <w:rFonts w:hint="cs"/>
          <w:rtl/>
          <w:lang w:bidi="fa-IR"/>
        </w:rPr>
        <w:t xml:space="preserve"> </w:t>
      </w:r>
      <w:r w:rsidRPr="00984198">
        <w:rPr>
          <w:rtl/>
          <w:lang w:bidi="fa-IR"/>
        </w:rPr>
        <w:t xml:space="preserve">ثواب </w:t>
      </w:r>
      <w:r w:rsidR="0052162E">
        <w:rPr>
          <w:rFonts w:hint="cs"/>
          <w:rtl/>
          <w:lang w:bidi="fa-IR"/>
        </w:rPr>
        <w:t>الله</w:t>
      </w:r>
      <w:r w:rsidRPr="00984198">
        <w:rPr>
          <w:rtl/>
          <w:lang w:bidi="fa-IR"/>
        </w:rPr>
        <w:t>)</w:t>
      </w:r>
      <w:r w:rsidR="000D6F3F" w:rsidRPr="00984198">
        <w:rPr>
          <w:rtl/>
          <w:lang w:bidi="fa-IR"/>
        </w:rPr>
        <w:t xml:space="preserve"> نمي‌</w:t>
      </w:r>
      <w:r w:rsidRPr="00984198">
        <w:rPr>
          <w:rtl/>
          <w:lang w:bidi="fa-IR"/>
        </w:rPr>
        <w:t>باشم</w:t>
      </w:r>
      <w:r w:rsidR="00411536">
        <w:rPr>
          <w:rFonts w:hint="cs"/>
          <w:rtl/>
          <w:lang w:bidi="fa-IR"/>
        </w:rPr>
        <w:t>»</w:t>
      </w:r>
      <w:r w:rsidRPr="00984198">
        <w:rPr>
          <w:rtl/>
          <w:lang w:bidi="fa-IR"/>
        </w:rPr>
        <w:t>.</w:t>
      </w:r>
    </w:p>
    <w:p w:rsidR="00C5413C" w:rsidRPr="00984198" w:rsidRDefault="00C5413C" w:rsidP="0052162E">
      <w:pPr>
        <w:widowControl w:val="0"/>
        <w:autoSpaceDE w:val="0"/>
        <w:autoSpaceDN w:val="0"/>
        <w:adjustRightInd w:val="0"/>
        <w:jc w:val="both"/>
        <w:rPr>
          <w:rFonts w:hint="cs"/>
          <w:rtl/>
          <w:lang w:bidi="fa-IR"/>
        </w:rPr>
      </w:pPr>
      <w:r w:rsidRPr="00984198">
        <w:rPr>
          <w:rFonts w:hint="cs"/>
          <w:rtl/>
          <w:lang w:bidi="fa-IR"/>
        </w:rPr>
        <w:t xml:space="preserve">و احمد بن ادریس در یکی از درودهایش بر رسول الله </w:t>
      </w:r>
      <w:r w:rsidR="0052162E">
        <w:rPr>
          <w:rFonts w:ascii="Arial" w:hAnsi="Arial" w:cs="CTraditional Arabic" w:hint="cs"/>
          <w:rtl/>
        </w:rPr>
        <w:t>ح</w:t>
      </w:r>
      <w:r w:rsidR="009D0387" w:rsidRPr="00984198">
        <w:rPr>
          <w:rFonts w:hint="cs"/>
          <w:rtl/>
          <w:lang w:bidi="fa-IR"/>
        </w:rPr>
        <w:t xml:space="preserve"> می‌</w:t>
      </w:r>
      <w:r w:rsidRPr="00984198">
        <w:rPr>
          <w:rFonts w:hint="cs"/>
          <w:rtl/>
          <w:lang w:bidi="fa-IR"/>
        </w:rPr>
        <w:t>گوید</w:t>
      </w:r>
      <w:r w:rsidRPr="00984198">
        <w:rPr>
          <w:rStyle w:val="FootnoteReference"/>
          <w:rtl/>
          <w:lang w:bidi="fa-IR"/>
        </w:rPr>
        <w:footnoteReference w:id="421"/>
      </w:r>
      <w:r w:rsidRPr="00984198">
        <w:rPr>
          <w:rFonts w:hint="cs"/>
          <w:rtl/>
          <w:lang w:bidi="fa-IR"/>
        </w:rPr>
        <w:t xml:space="preserve">: </w:t>
      </w:r>
      <w:r w:rsidR="0052162E">
        <w:rPr>
          <w:rFonts w:hint="cs"/>
          <w:rtl/>
          <w:lang w:bidi="fa-IR"/>
        </w:rPr>
        <w:t>«</w:t>
      </w:r>
      <w:r w:rsidRPr="00984198">
        <w:rPr>
          <w:rFonts w:hint="cs"/>
          <w:rtl/>
          <w:lang w:bidi="fa-IR"/>
        </w:rPr>
        <w:t>پروردگارا</w:t>
      </w:r>
      <w:r w:rsidR="00411536">
        <w:rPr>
          <w:rFonts w:hint="cs"/>
          <w:rtl/>
          <w:lang w:bidi="fa-IR"/>
        </w:rPr>
        <w:t>،</w:t>
      </w:r>
      <w:r w:rsidRPr="00984198">
        <w:rPr>
          <w:rFonts w:hint="cs"/>
          <w:rtl/>
          <w:lang w:bidi="fa-IR"/>
        </w:rPr>
        <w:t xml:space="preserve"> بر صاحب کتاب محفوظ و کسی که </w:t>
      </w:r>
      <w:r w:rsidR="0052162E">
        <w:rPr>
          <w:rFonts w:hint="cs"/>
          <w:rtl/>
          <w:lang w:bidi="fa-IR"/>
        </w:rPr>
        <w:t>شخصیتش دارای تمام</w:t>
      </w:r>
      <w:r w:rsidRPr="00984198">
        <w:rPr>
          <w:rFonts w:hint="cs"/>
          <w:rtl/>
          <w:lang w:bidi="fa-IR"/>
        </w:rPr>
        <w:t xml:space="preserve"> کمالات ذاتی است، عین وجود مطلق، جامع تمام قیودات و جزئیات، شکلی از آفرینش بشریت و دا</w:t>
      </w:r>
      <w:r w:rsidR="0052162E">
        <w:rPr>
          <w:rFonts w:hint="cs"/>
          <w:rtl/>
          <w:lang w:bidi="fa-IR"/>
        </w:rPr>
        <w:t>رای معانی الوهیت الهی، ذات غیبی</w:t>
      </w:r>
      <w:r w:rsidRPr="00984198">
        <w:rPr>
          <w:rFonts w:hint="cs"/>
          <w:rtl/>
          <w:lang w:bidi="fa-IR"/>
        </w:rPr>
        <w:t xml:space="preserve"> و گواه اسماء و صفات، ناظر بر تمام اشیاء در کل جهان از تمامی کلیات و جزئیات، درود بفرست.</w:t>
      </w:r>
      <w:r w:rsidR="0052162E">
        <w:rPr>
          <w:rFonts w:hint="cs"/>
          <w:rtl/>
          <w:lang w:bidi="fa-IR"/>
        </w:rPr>
        <w:t>»</w:t>
      </w:r>
    </w:p>
    <w:p w:rsidR="00C5413C" w:rsidRPr="00984198" w:rsidRDefault="00C5413C" w:rsidP="00747209">
      <w:pPr>
        <w:widowControl w:val="0"/>
        <w:autoSpaceDE w:val="0"/>
        <w:autoSpaceDN w:val="0"/>
        <w:adjustRightInd w:val="0"/>
        <w:jc w:val="both"/>
        <w:rPr>
          <w:rFonts w:hint="cs"/>
          <w:rtl/>
          <w:lang w:bidi="fa-IR"/>
        </w:rPr>
      </w:pPr>
      <w:r w:rsidRPr="00984198">
        <w:rPr>
          <w:rFonts w:hint="cs"/>
          <w:rtl/>
          <w:lang w:bidi="fa-IR"/>
        </w:rPr>
        <w:t xml:space="preserve"> و دباغ</w:t>
      </w:r>
      <w:r w:rsidR="009D0387" w:rsidRPr="00984198">
        <w:rPr>
          <w:rFonts w:hint="cs"/>
          <w:rtl/>
          <w:lang w:bidi="fa-IR"/>
        </w:rPr>
        <w:t xml:space="preserve"> می‌</w:t>
      </w:r>
      <w:r w:rsidRPr="00984198">
        <w:rPr>
          <w:rFonts w:hint="cs"/>
          <w:rtl/>
          <w:lang w:bidi="fa-IR"/>
        </w:rPr>
        <w:t>گوید</w:t>
      </w:r>
      <w:r w:rsidRPr="00984198">
        <w:rPr>
          <w:rStyle w:val="FootnoteReference"/>
          <w:rtl/>
          <w:lang w:bidi="fa-IR"/>
        </w:rPr>
        <w:footnoteReference w:id="422"/>
      </w:r>
      <w:r w:rsidRPr="00984198">
        <w:rPr>
          <w:rFonts w:hint="cs"/>
          <w:rtl/>
          <w:lang w:bidi="fa-IR"/>
        </w:rPr>
        <w:t xml:space="preserve">: </w:t>
      </w:r>
      <w:r w:rsidR="0052162E">
        <w:rPr>
          <w:rFonts w:hint="cs"/>
          <w:rtl/>
          <w:lang w:bidi="fa-IR"/>
        </w:rPr>
        <w:t>«</w:t>
      </w:r>
      <w:r w:rsidRPr="00984198">
        <w:rPr>
          <w:rFonts w:hint="cs"/>
          <w:rtl/>
          <w:lang w:bidi="fa-IR"/>
        </w:rPr>
        <w:t>بدان که اگر ان</w:t>
      </w:r>
      <w:r w:rsidR="0052162E">
        <w:rPr>
          <w:rFonts w:hint="cs"/>
          <w:rtl/>
          <w:lang w:bidi="fa-IR"/>
        </w:rPr>
        <w:t>وار تمام</w:t>
      </w:r>
      <w:r w:rsidRPr="00984198">
        <w:rPr>
          <w:rFonts w:hint="cs"/>
          <w:rtl/>
          <w:lang w:bidi="fa-IR"/>
        </w:rPr>
        <w:t xml:space="preserve"> مخلوقات را از عرش و فرش و</w:t>
      </w:r>
      <w:r w:rsidR="00AD46EF" w:rsidRPr="00984198">
        <w:rPr>
          <w:rFonts w:hint="cs"/>
          <w:rtl/>
          <w:lang w:bidi="fa-IR"/>
        </w:rPr>
        <w:t xml:space="preserve"> آسمان‌ها </w:t>
      </w:r>
      <w:r w:rsidRPr="00984198">
        <w:rPr>
          <w:rFonts w:hint="cs"/>
          <w:rtl/>
          <w:lang w:bidi="fa-IR"/>
        </w:rPr>
        <w:t>و زمین و باغ</w:t>
      </w:r>
      <w:r w:rsidR="0052162E">
        <w:rPr>
          <w:rtl/>
          <w:lang w:bidi="fa-IR"/>
        </w:rPr>
        <w:softHyphen/>
      </w:r>
      <w:r w:rsidRPr="00984198">
        <w:rPr>
          <w:rFonts w:hint="cs"/>
          <w:rtl/>
          <w:lang w:bidi="fa-IR"/>
        </w:rPr>
        <w:t>ها و حجاب</w:t>
      </w:r>
      <w:r w:rsidR="009D0387" w:rsidRPr="00984198">
        <w:rPr>
          <w:rFonts w:hint="cs"/>
          <w:rtl/>
          <w:lang w:bidi="fa-IR"/>
        </w:rPr>
        <w:t xml:space="preserve">‌ها </w:t>
      </w:r>
      <w:r w:rsidRPr="00984198">
        <w:rPr>
          <w:rFonts w:hint="cs"/>
          <w:rtl/>
          <w:lang w:bidi="fa-IR"/>
        </w:rPr>
        <w:t>و آنچه که بالا و زیر</w:t>
      </w:r>
      <w:r w:rsidR="009D0387" w:rsidRPr="00984198">
        <w:rPr>
          <w:rFonts w:hint="cs"/>
          <w:rtl/>
          <w:lang w:bidi="fa-IR"/>
        </w:rPr>
        <w:t xml:space="preserve"> آن‌هاست</w:t>
      </w:r>
      <w:r w:rsidRPr="00984198">
        <w:rPr>
          <w:rFonts w:hint="cs"/>
          <w:rtl/>
          <w:lang w:bidi="fa-IR"/>
        </w:rPr>
        <w:t>، جمع کنی، تنها جزئی از نور محمد</w:t>
      </w:r>
      <w:r w:rsidR="009D0387" w:rsidRPr="00984198">
        <w:rPr>
          <w:rFonts w:hint="cs"/>
          <w:rtl/>
          <w:lang w:bidi="fa-IR"/>
        </w:rPr>
        <w:t xml:space="preserve"> می‌</w:t>
      </w:r>
      <w:r w:rsidRPr="00984198">
        <w:rPr>
          <w:rFonts w:hint="cs"/>
          <w:rtl/>
          <w:lang w:bidi="fa-IR"/>
        </w:rPr>
        <w:t>باشند. و اگر تمامی نور محمد بر عرش قرار داده شود، عرش ذوب</w:t>
      </w:r>
      <w:r w:rsidR="009D0387" w:rsidRPr="00984198">
        <w:rPr>
          <w:rFonts w:hint="cs"/>
          <w:rtl/>
          <w:lang w:bidi="fa-IR"/>
        </w:rPr>
        <w:t xml:space="preserve"> می‌</w:t>
      </w:r>
      <w:r w:rsidRPr="00984198">
        <w:rPr>
          <w:rFonts w:hint="cs"/>
          <w:rtl/>
          <w:lang w:bidi="fa-IR"/>
        </w:rPr>
        <w:t>گردد و اگر بر حجاب</w:t>
      </w:r>
      <w:r w:rsidR="009D0387" w:rsidRPr="00984198">
        <w:rPr>
          <w:rFonts w:hint="cs"/>
          <w:rtl/>
          <w:lang w:bidi="fa-IR"/>
        </w:rPr>
        <w:t xml:space="preserve">‌های </w:t>
      </w:r>
      <w:r w:rsidRPr="00984198">
        <w:rPr>
          <w:rFonts w:hint="cs"/>
          <w:rtl/>
          <w:lang w:bidi="fa-IR"/>
        </w:rPr>
        <w:t>هفتادگانه که بر روی عرش هستند، قرار داده شود، فرو</w:t>
      </w:r>
      <w:r w:rsidR="009D0387" w:rsidRPr="00984198">
        <w:rPr>
          <w:rFonts w:hint="cs"/>
          <w:rtl/>
          <w:lang w:bidi="fa-IR"/>
        </w:rPr>
        <w:t xml:space="preserve"> می‌</w:t>
      </w:r>
      <w:r w:rsidRPr="00984198">
        <w:rPr>
          <w:rFonts w:hint="cs"/>
          <w:rtl/>
          <w:lang w:bidi="fa-IR"/>
        </w:rPr>
        <w:t>ریزند و اگر همه</w:t>
      </w:r>
      <w:r w:rsidR="00AC25A8" w:rsidRPr="00984198">
        <w:rPr>
          <w:rFonts w:hint="cs"/>
          <w:rtl/>
          <w:lang w:bidi="fa-IR"/>
        </w:rPr>
        <w:t xml:space="preserve">‌ی </w:t>
      </w:r>
      <w:r w:rsidRPr="00984198">
        <w:rPr>
          <w:rFonts w:hint="cs"/>
          <w:rtl/>
          <w:lang w:bidi="fa-IR"/>
        </w:rPr>
        <w:t>مخلوقات جمع شوند و این نور بزرگ بر</w:t>
      </w:r>
      <w:r w:rsidR="009D0387" w:rsidRPr="00984198">
        <w:rPr>
          <w:rFonts w:hint="cs"/>
          <w:rtl/>
          <w:lang w:bidi="fa-IR"/>
        </w:rPr>
        <w:t xml:space="preserve"> آن‌ها </w:t>
      </w:r>
      <w:r w:rsidRPr="00984198">
        <w:rPr>
          <w:rFonts w:hint="cs"/>
          <w:rtl/>
          <w:lang w:bidi="fa-IR"/>
        </w:rPr>
        <w:t>قرار داده شود، همگی</w:t>
      </w:r>
      <w:r w:rsidR="009D0387" w:rsidRPr="00984198">
        <w:rPr>
          <w:rFonts w:hint="cs"/>
          <w:rtl/>
          <w:lang w:bidi="fa-IR"/>
        </w:rPr>
        <w:t xml:space="preserve"> آن‌ها </w:t>
      </w:r>
      <w:r w:rsidRPr="00984198">
        <w:rPr>
          <w:rFonts w:hint="cs"/>
          <w:rtl/>
          <w:lang w:bidi="fa-IR"/>
        </w:rPr>
        <w:t>از هم فروریخته و خرد و نابود می</w:t>
      </w:r>
      <w:r w:rsidRPr="00984198">
        <w:rPr>
          <w:rFonts w:hint="cs"/>
          <w:cs/>
          <w:lang w:bidi="fa-IR"/>
        </w:rPr>
        <w:t>‎</w:t>
      </w:r>
      <w:r w:rsidRPr="00984198">
        <w:rPr>
          <w:rFonts w:hint="cs"/>
          <w:rtl/>
          <w:lang w:bidi="fa-IR"/>
        </w:rPr>
        <w:t>شوند</w:t>
      </w:r>
      <w:r w:rsidR="0052162E">
        <w:rPr>
          <w:rFonts w:hint="cs"/>
          <w:rtl/>
          <w:lang w:bidi="fa-IR"/>
        </w:rPr>
        <w:t>»</w:t>
      </w:r>
      <w:r w:rsidRPr="00984198">
        <w:rPr>
          <w:rStyle w:val="FootnoteReference"/>
          <w:rtl/>
          <w:lang w:bidi="fa-IR"/>
        </w:rPr>
        <w:footnoteReference w:id="423"/>
      </w:r>
      <w:r w:rsidRPr="00984198">
        <w:rPr>
          <w:rFonts w:hint="cs"/>
          <w:rtl/>
          <w:lang w:bidi="fa-IR"/>
        </w:rPr>
        <w:t>.</w:t>
      </w:r>
    </w:p>
    <w:p w:rsidR="00C5413C" w:rsidRPr="00984198" w:rsidRDefault="00C5413C" w:rsidP="0052162E">
      <w:pPr>
        <w:widowControl w:val="0"/>
        <w:autoSpaceDE w:val="0"/>
        <w:autoSpaceDN w:val="0"/>
        <w:adjustRightInd w:val="0"/>
        <w:jc w:val="both"/>
        <w:rPr>
          <w:rFonts w:hint="cs"/>
          <w:rtl/>
          <w:lang w:bidi="fa-IR"/>
        </w:rPr>
      </w:pPr>
      <w:r w:rsidRPr="00984198">
        <w:rPr>
          <w:rFonts w:hint="cs"/>
          <w:rtl/>
          <w:lang w:bidi="fa-IR"/>
        </w:rPr>
        <w:t xml:space="preserve">و همچون این توهمات و خیالات، در کتاب </w:t>
      </w:r>
      <w:r w:rsidR="00633058">
        <w:rPr>
          <w:rFonts w:ascii="Traditional Arabic" w:hAnsi="Traditional Arabic" w:cs="Traditional Arabic"/>
          <w:rtl/>
        </w:rPr>
        <w:t>«</w:t>
      </w:r>
      <w:r w:rsidRPr="00984198">
        <w:rPr>
          <w:rFonts w:hint="cs"/>
          <w:rtl/>
          <w:lang w:bidi="fa-IR"/>
        </w:rPr>
        <w:t>فصوص الحکم</w:t>
      </w:r>
      <w:r w:rsidR="00633058">
        <w:rPr>
          <w:rFonts w:ascii="Traditional Arabic" w:hAnsi="Traditional Arabic" w:cs="Traditional Arabic"/>
          <w:rtl/>
        </w:rPr>
        <w:t>»</w:t>
      </w:r>
      <w:r w:rsidRPr="00984198">
        <w:rPr>
          <w:rFonts w:hint="cs"/>
          <w:rtl/>
          <w:lang w:bidi="fa-IR"/>
        </w:rPr>
        <w:t xml:space="preserve"> ابن عربی و نیز در </w:t>
      </w:r>
      <w:r w:rsidR="0052162E">
        <w:rPr>
          <w:rFonts w:hint="cs"/>
          <w:rtl/>
          <w:lang w:bidi="fa-IR"/>
        </w:rPr>
        <w:t>«</w:t>
      </w:r>
      <w:r w:rsidR="00411536">
        <w:rPr>
          <w:rFonts w:ascii="mylotus" w:hAnsi="mylotus" w:cs="mylotus" w:hint="cs"/>
          <w:rtl/>
          <w:lang w:bidi="fa-IR"/>
        </w:rPr>
        <w:t>ال</w:t>
      </w:r>
      <w:r w:rsidRPr="00411536">
        <w:rPr>
          <w:rFonts w:ascii="mylotus" w:hAnsi="mylotus" w:cs="mylotus"/>
          <w:rtl/>
          <w:lang w:bidi="fa-IR"/>
        </w:rPr>
        <w:t>فتوحات المکی</w:t>
      </w:r>
      <w:r w:rsidR="00411536">
        <w:rPr>
          <w:rFonts w:ascii="mylotus" w:hAnsi="mylotus" w:cs="mylotus" w:hint="cs"/>
          <w:rtl/>
          <w:lang w:bidi="fa-IR"/>
        </w:rPr>
        <w:t>ة</w:t>
      </w:r>
      <w:r w:rsidR="0052162E">
        <w:rPr>
          <w:rFonts w:ascii="mylotus" w:hAnsi="mylotus" w:cs="mylotus" w:hint="cs"/>
          <w:rtl/>
          <w:lang w:bidi="fa-IR"/>
        </w:rPr>
        <w:t>»</w:t>
      </w:r>
      <w:r w:rsidRPr="00984198">
        <w:rPr>
          <w:rFonts w:hint="cs"/>
          <w:rtl/>
          <w:lang w:bidi="fa-IR"/>
        </w:rPr>
        <w:t xml:space="preserve"> و </w:t>
      </w:r>
      <w:r w:rsidR="0052162E">
        <w:rPr>
          <w:rFonts w:hint="cs"/>
          <w:rtl/>
          <w:lang w:bidi="fa-IR"/>
        </w:rPr>
        <w:t>«</w:t>
      </w:r>
      <w:r w:rsidRPr="00984198">
        <w:rPr>
          <w:rFonts w:hint="cs"/>
          <w:rtl/>
          <w:lang w:bidi="fa-IR"/>
        </w:rPr>
        <w:t>دلائل الخیرات</w:t>
      </w:r>
      <w:r w:rsidR="0052162E">
        <w:rPr>
          <w:rFonts w:hint="cs"/>
          <w:rtl/>
          <w:lang w:bidi="fa-IR"/>
        </w:rPr>
        <w:t>» و...</w:t>
      </w:r>
      <w:r w:rsidR="009D0387" w:rsidRPr="00984198">
        <w:rPr>
          <w:rFonts w:hint="cs"/>
          <w:rtl/>
          <w:lang w:bidi="fa-IR"/>
        </w:rPr>
        <w:t xml:space="preserve"> </w:t>
      </w:r>
      <w:r w:rsidRPr="00984198">
        <w:rPr>
          <w:rFonts w:hint="cs"/>
          <w:rtl/>
          <w:lang w:bidi="fa-IR"/>
        </w:rPr>
        <w:t>نیز بسیار</w:t>
      </w:r>
      <w:r w:rsidR="009D0387" w:rsidRPr="00984198">
        <w:rPr>
          <w:rFonts w:hint="cs"/>
          <w:rtl/>
          <w:lang w:bidi="fa-IR"/>
        </w:rPr>
        <w:t xml:space="preserve"> می‌</w:t>
      </w:r>
      <w:r w:rsidRPr="00984198">
        <w:rPr>
          <w:rFonts w:hint="cs"/>
          <w:rtl/>
          <w:lang w:bidi="fa-IR"/>
        </w:rPr>
        <w:t>باشند. در این کتب نیز اقوالی</w:t>
      </w:r>
      <w:r w:rsidR="009D0387" w:rsidRPr="00984198">
        <w:rPr>
          <w:rFonts w:hint="cs"/>
          <w:rtl/>
          <w:lang w:bidi="fa-IR"/>
        </w:rPr>
        <w:t xml:space="preserve"> می‌</w:t>
      </w:r>
      <w:r w:rsidRPr="00984198">
        <w:rPr>
          <w:rFonts w:hint="cs"/>
          <w:rtl/>
          <w:lang w:bidi="fa-IR"/>
        </w:rPr>
        <w:t xml:space="preserve">باشد که به سبب </w:t>
      </w:r>
      <w:r w:rsidR="0052162E">
        <w:rPr>
          <w:rFonts w:hint="cs"/>
          <w:rtl/>
          <w:lang w:bidi="fa-IR"/>
        </w:rPr>
        <w:t>بزرگی</w:t>
      </w:r>
      <w:r w:rsidRPr="00984198">
        <w:rPr>
          <w:rFonts w:hint="cs"/>
          <w:rtl/>
          <w:lang w:bidi="fa-IR"/>
        </w:rPr>
        <w:t xml:space="preserve"> و عظمت الله عزوجل و </w:t>
      </w:r>
      <w:r w:rsidR="0052162E">
        <w:rPr>
          <w:rFonts w:hint="cs"/>
          <w:rtl/>
          <w:lang w:bidi="fa-IR"/>
        </w:rPr>
        <w:t>منزه بودن</w:t>
      </w:r>
      <w:r w:rsidRPr="00984198">
        <w:rPr>
          <w:rFonts w:hint="cs"/>
          <w:rtl/>
          <w:lang w:bidi="fa-IR"/>
        </w:rPr>
        <w:t xml:space="preserve"> رسول الله </w:t>
      </w:r>
      <w:r w:rsidR="0052162E">
        <w:rPr>
          <w:rFonts w:ascii="Arial" w:hAnsi="Arial" w:cs="CTraditional Arabic" w:hint="cs"/>
          <w:rtl/>
        </w:rPr>
        <w:t>ح</w:t>
      </w:r>
      <w:r w:rsidRPr="00984198">
        <w:rPr>
          <w:rFonts w:hint="cs"/>
          <w:noProof/>
          <w:rtl/>
          <w:lang w:bidi="fa-IR"/>
        </w:rPr>
        <w:t xml:space="preserve"> </w:t>
      </w:r>
      <w:r w:rsidRPr="00984198">
        <w:rPr>
          <w:rFonts w:hint="cs"/>
          <w:rtl/>
          <w:lang w:bidi="fa-IR"/>
        </w:rPr>
        <w:t>از آنچه به ایشان نسبت</w:t>
      </w:r>
      <w:r w:rsidR="009D0387" w:rsidRPr="00984198">
        <w:rPr>
          <w:rFonts w:hint="cs"/>
          <w:rtl/>
          <w:lang w:bidi="fa-IR"/>
        </w:rPr>
        <w:t xml:space="preserve"> می‌</w:t>
      </w:r>
      <w:r w:rsidRPr="00984198">
        <w:rPr>
          <w:rFonts w:hint="cs"/>
          <w:rtl/>
          <w:lang w:bidi="fa-IR"/>
        </w:rPr>
        <w:t xml:space="preserve">دهند، نزدیک است قلوب از جای کنده شده و سرشت و طبیعت انسان </w:t>
      </w:r>
      <w:r w:rsidRPr="00984198">
        <w:rPr>
          <w:rFonts w:hint="cs"/>
          <w:rtl/>
          <w:lang w:bidi="fa-IR"/>
        </w:rPr>
        <w:lastRenderedPageBreak/>
        <w:t xml:space="preserve">فرو پاشد. همچون اینکه صاحب </w:t>
      </w:r>
      <w:r w:rsidR="00633058" w:rsidRPr="00411536">
        <w:rPr>
          <w:rFonts w:ascii="mylotus" w:hAnsi="mylotus" w:cs="mylotus"/>
          <w:rtl/>
        </w:rPr>
        <w:t>«</w:t>
      </w:r>
      <w:r w:rsidRPr="00411536">
        <w:rPr>
          <w:rFonts w:ascii="mylotus" w:hAnsi="mylotus" w:cs="mylotus"/>
          <w:rtl/>
          <w:lang w:bidi="fa-IR"/>
        </w:rPr>
        <w:t>النفحات القدسی</w:t>
      </w:r>
      <w:r w:rsidR="00411536">
        <w:rPr>
          <w:rFonts w:ascii="mylotus" w:hAnsi="mylotus" w:cs="mylotus" w:hint="cs"/>
          <w:rtl/>
          <w:lang w:bidi="fa-IR"/>
        </w:rPr>
        <w:t>ة</w:t>
      </w:r>
      <w:r w:rsidR="00633058" w:rsidRPr="00411536">
        <w:rPr>
          <w:rFonts w:ascii="mylotus" w:hAnsi="mylotus" w:cs="mylotus"/>
          <w:rtl/>
        </w:rPr>
        <w:t>»</w:t>
      </w:r>
      <w:r w:rsidRPr="00984198">
        <w:rPr>
          <w:rFonts w:hint="cs"/>
          <w:rtl/>
          <w:lang w:bidi="fa-IR"/>
        </w:rPr>
        <w:t xml:space="preserve"> از جانب الله عزوجل بر او باد آنچه شایسته</w:t>
      </w:r>
      <w:r w:rsidR="00AC25A8" w:rsidRPr="00984198">
        <w:rPr>
          <w:rFonts w:hint="cs"/>
          <w:rtl/>
          <w:lang w:bidi="fa-IR"/>
        </w:rPr>
        <w:t xml:space="preserve">‌ی </w:t>
      </w:r>
      <w:r w:rsidRPr="00984198">
        <w:rPr>
          <w:rFonts w:hint="cs"/>
          <w:rtl/>
          <w:lang w:bidi="fa-IR"/>
        </w:rPr>
        <w:t>آن است،</w:t>
      </w:r>
      <w:r w:rsidR="009D0387" w:rsidRPr="00984198">
        <w:rPr>
          <w:rFonts w:hint="cs"/>
          <w:rtl/>
          <w:lang w:bidi="fa-IR"/>
        </w:rPr>
        <w:t xml:space="preserve"> می‌</w:t>
      </w:r>
      <w:r w:rsidRPr="00984198">
        <w:rPr>
          <w:rFonts w:hint="cs"/>
          <w:rtl/>
          <w:lang w:bidi="fa-IR"/>
        </w:rPr>
        <w:t xml:space="preserve">گوید: </w:t>
      </w:r>
      <w:r w:rsidR="0052162E">
        <w:rPr>
          <w:rFonts w:hint="cs"/>
          <w:rtl/>
          <w:lang w:bidi="fa-IR"/>
        </w:rPr>
        <w:t>«</w:t>
      </w:r>
      <w:r w:rsidRPr="00984198">
        <w:rPr>
          <w:rFonts w:hint="cs"/>
          <w:rtl/>
          <w:lang w:bidi="fa-IR"/>
        </w:rPr>
        <w:t xml:space="preserve">شان و جایگاه رسول الله </w:t>
      </w:r>
      <w:r w:rsidR="0052162E">
        <w:rPr>
          <w:rFonts w:ascii="Arial" w:hAnsi="Arial" w:cs="CTraditional Arabic" w:hint="cs"/>
          <w:rtl/>
        </w:rPr>
        <w:t>ح</w:t>
      </w:r>
      <w:r w:rsidRPr="00984198">
        <w:rPr>
          <w:rFonts w:hint="cs"/>
          <w:rtl/>
          <w:lang w:bidi="fa-IR"/>
        </w:rPr>
        <w:t xml:space="preserve"> در تمامی تصرفاتش همچون شان و منزلت الله عزوجل</w:t>
      </w:r>
      <w:r w:rsidR="009D0387" w:rsidRPr="00984198">
        <w:rPr>
          <w:rFonts w:hint="cs"/>
          <w:rtl/>
          <w:lang w:bidi="fa-IR"/>
        </w:rPr>
        <w:t xml:space="preserve"> می‌</w:t>
      </w:r>
      <w:r w:rsidR="0052162E">
        <w:rPr>
          <w:rFonts w:hint="cs"/>
          <w:rtl/>
          <w:lang w:bidi="fa-IR"/>
        </w:rPr>
        <w:t>باشد. ب</w:t>
      </w:r>
      <w:r w:rsidR="00BD286A" w:rsidRPr="00984198">
        <w:rPr>
          <w:rFonts w:hint="cs"/>
          <w:rtl/>
          <w:lang w:bidi="fa-IR"/>
        </w:rPr>
        <w:t xml:space="preserve">گونه‌ای </w:t>
      </w:r>
      <w:r w:rsidRPr="00984198">
        <w:rPr>
          <w:rFonts w:hint="cs"/>
          <w:rtl/>
          <w:lang w:bidi="fa-IR"/>
        </w:rPr>
        <w:t xml:space="preserve">که برای محمد </w:t>
      </w:r>
      <w:r w:rsidR="0052162E">
        <w:rPr>
          <w:rFonts w:ascii="Arial" w:hAnsi="Arial" w:cs="CTraditional Arabic" w:hint="cs"/>
          <w:rtl/>
        </w:rPr>
        <w:t>ح</w:t>
      </w:r>
      <w:r w:rsidRPr="00984198">
        <w:rPr>
          <w:rFonts w:hint="cs"/>
          <w:noProof/>
          <w:rtl/>
          <w:lang w:bidi="fa-IR"/>
        </w:rPr>
        <w:t xml:space="preserve"> </w:t>
      </w:r>
      <w:r w:rsidRPr="00984198">
        <w:rPr>
          <w:rFonts w:hint="cs"/>
          <w:rtl/>
          <w:lang w:bidi="fa-IR"/>
        </w:rPr>
        <w:t>از جانب خودش چیزی</w:t>
      </w:r>
      <w:r w:rsidR="009D0387" w:rsidRPr="00984198">
        <w:rPr>
          <w:rFonts w:hint="cs"/>
          <w:rtl/>
          <w:lang w:bidi="fa-IR"/>
        </w:rPr>
        <w:t xml:space="preserve"> نمی‌</w:t>
      </w:r>
      <w:r w:rsidRPr="00984198">
        <w:rPr>
          <w:rFonts w:hint="cs"/>
          <w:rtl/>
          <w:lang w:bidi="fa-IR"/>
        </w:rPr>
        <w:t>باشد، چرا که او ذاتا نوری از عین ذات الله عزوجل می</w:t>
      </w:r>
      <w:r w:rsidRPr="00984198">
        <w:rPr>
          <w:rFonts w:hint="cs"/>
          <w:cs/>
          <w:lang w:bidi="fa-IR"/>
        </w:rPr>
        <w:t>‎</w:t>
      </w:r>
      <w:r w:rsidRPr="00984198">
        <w:rPr>
          <w:rFonts w:hint="cs"/>
          <w:rtl/>
          <w:lang w:bidi="fa-IR"/>
        </w:rPr>
        <w:t>باشد</w:t>
      </w:r>
      <w:r w:rsidR="0052162E">
        <w:rPr>
          <w:rFonts w:hint="cs"/>
          <w:rtl/>
          <w:lang w:bidi="fa-IR"/>
        </w:rPr>
        <w:t>»</w:t>
      </w:r>
      <w:r w:rsidRPr="00984198">
        <w:rPr>
          <w:rStyle w:val="FootnoteReference"/>
          <w:rtl/>
          <w:lang w:bidi="fa-IR"/>
        </w:rPr>
        <w:footnoteReference w:id="424"/>
      </w:r>
      <w:r w:rsidRPr="00984198">
        <w:rPr>
          <w:rFonts w:hint="cs"/>
          <w:rtl/>
          <w:lang w:bidi="fa-IR"/>
        </w:rPr>
        <w:t>.</w:t>
      </w:r>
    </w:p>
    <w:p w:rsidR="00C5413C" w:rsidRPr="00984198" w:rsidRDefault="00C5413C" w:rsidP="009C566D">
      <w:pPr>
        <w:widowControl w:val="0"/>
        <w:autoSpaceDE w:val="0"/>
        <w:autoSpaceDN w:val="0"/>
        <w:adjustRightInd w:val="0"/>
        <w:jc w:val="both"/>
        <w:rPr>
          <w:rFonts w:hint="cs"/>
          <w:rtl/>
          <w:lang w:bidi="fa-IR"/>
        </w:rPr>
      </w:pPr>
      <w:r w:rsidRPr="00984198">
        <w:rPr>
          <w:rFonts w:hint="cs"/>
          <w:rtl/>
          <w:lang w:bidi="fa-IR"/>
        </w:rPr>
        <w:t xml:space="preserve">بدین سبب بود که رسول الله </w:t>
      </w:r>
      <w:r w:rsidR="0052162E">
        <w:rPr>
          <w:rFonts w:ascii="Arial" w:hAnsi="Arial" w:cs="CTraditional Arabic" w:hint="cs"/>
          <w:rtl/>
        </w:rPr>
        <w:t>ح</w:t>
      </w:r>
      <w:r w:rsidRPr="00984198">
        <w:rPr>
          <w:rFonts w:hint="cs"/>
          <w:rtl/>
          <w:lang w:bidi="fa-IR"/>
        </w:rPr>
        <w:t xml:space="preserve"> از</w:t>
      </w:r>
      <w:r w:rsidR="0052162E">
        <w:rPr>
          <w:rFonts w:hint="cs"/>
          <w:rtl/>
          <w:lang w:bidi="fa-IR"/>
        </w:rPr>
        <w:t xml:space="preserve"> غلو و زیاده</w:t>
      </w:r>
      <w:r w:rsidR="0052162E">
        <w:rPr>
          <w:rtl/>
          <w:lang w:bidi="fa-IR"/>
        </w:rPr>
        <w:softHyphen/>
      </w:r>
      <w:r w:rsidRPr="00984198">
        <w:rPr>
          <w:rFonts w:hint="cs"/>
          <w:rtl/>
          <w:lang w:bidi="fa-IR"/>
        </w:rPr>
        <w:t>روی در مورد ایشان</w:t>
      </w:r>
      <w:r w:rsidR="0052162E">
        <w:rPr>
          <w:rFonts w:hint="cs"/>
          <w:rtl/>
          <w:lang w:bidi="fa-IR"/>
        </w:rPr>
        <w:t>،</w:t>
      </w:r>
      <w:r w:rsidRPr="00984198">
        <w:rPr>
          <w:rFonts w:hint="cs"/>
          <w:rtl/>
          <w:lang w:bidi="fa-IR"/>
        </w:rPr>
        <w:t xml:space="preserve"> با کلماتی صریح و روشن نهی کرده و در مورد آن هشدار دادند.</w:t>
      </w:r>
      <w:r w:rsidR="0052162E">
        <w:rPr>
          <w:rFonts w:hint="cs"/>
          <w:rtl/>
          <w:lang w:bidi="fa-IR"/>
        </w:rPr>
        <w:t xml:space="preserve"> همانطور که در حدیث انس بن مالک</w:t>
      </w:r>
      <w:r w:rsidRPr="00984198">
        <w:rPr>
          <w:rFonts w:hint="cs"/>
          <w:noProof/>
          <w:rtl/>
          <w:lang w:bidi="fa-IR"/>
        </w:rPr>
        <w:t xml:space="preserve"> </w:t>
      </w:r>
      <w:r w:rsidR="00C336B2" w:rsidRPr="00C336B2">
        <w:rPr>
          <w:rFonts w:ascii="Arial" w:hAnsi="Arial" w:cs="CTraditional Arabic" w:hint="cs"/>
          <w:rtl/>
        </w:rPr>
        <w:t>س</w:t>
      </w:r>
      <w:r w:rsidR="00C336B2" w:rsidRPr="00984198">
        <w:rPr>
          <w:rFonts w:hint="cs"/>
          <w:rtl/>
          <w:lang w:bidi="fa-IR"/>
        </w:rPr>
        <w:t xml:space="preserve"> </w:t>
      </w:r>
      <w:r w:rsidRPr="00984198">
        <w:rPr>
          <w:rFonts w:hint="cs"/>
          <w:rtl/>
          <w:lang w:bidi="fa-IR"/>
        </w:rPr>
        <w:t>آمده که مردی گفت: ای محمد، ای سید و سرور ما و فرزند بهترین</w:t>
      </w:r>
      <w:r w:rsidR="0052162E">
        <w:rPr>
          <w:rtl/>
          <w:lang w:bidi="fa-IR"/>
        </w:rPr>
        <w:softHyphen/>
      </w:r>
      <w:r w:rsidR="009C566D">
        <w:rPr>
          <w:rFonts w:hint="cs"/>
          <w:rtl/>
          <w:lang w:bidi="fa-IR"/>
        </w:rPr>
        <w:t>مان. پس رسول‌</w:t>
      </w:r>
      <w:r w:rsidRPr="00984198">
        <w:rPr>
          <w:rFonts w:hint="cs"/>
          <w:rtl/>
          <w:lang w:bidi="fa-IR"/>
        </w:rPr>
        <w:t>الله</w:t>
      </w:r>
      <w:r w:rsidR="0052162E">
        <w:rPr>
          <w:rFonts w:ascii="Arial" w:hAnsi="Arial" w:cs="CTraditional Arabic" w:hint="cs"/>
          <w:rtl/>
        </w:rPr>
        <w:t>ح</w:t>
      </w:r>
      <w:r w:rsidRPr="00984198">
        <w:rPr>
          <w:rFonts w:hint="cs"/>
          <w:rtl/>
          <w:lang w:bidi="fa-IR"/>
        </w:rPr>
        <w:t xml:space="preserve"> فرمودند: </w:t>
      </w:r>
      <w:r w:rsidR="0017046E" w:rsidRPr="00633058">
        <w:rPr>
          <w:rStyle w:val="Char2"/>
          <w:rFonts w:hint="cs"/>
          <w:rtl/>
        </w:rPr>
        <w:t>«</w:t>
      </w:r>
      <w:r w:rsidRPr="00633058">
        <w:rPr>
          <w:rStyle w:val="Char2"/>
          <w:rFonts w:hint="eastAsia"/>
          <w:rtl/>
        </w:rPr>
        <w:t>يَا</w:t>
      </w:r>
      <w:r w:rsidRPr="00633058">
        <w:rPr>
          <w:rStyle w:val="Char2"/>
          <w:rtl/>
        </w:rPr>
        <w:t xml:space="preserve"> </w:t>
      </w:r>
      <w:r w:rsidRPr="00633058">
        <w:rPr>
          <w:rStyle w:val="Char2"/>
          <w:rFonts w:hint="eastAsia"/>
          <w:rtl/>
        </w:rPr>
        <w:t>أَيُّهَا</w:t>
      </w:r>
      <w:r w:rsidRPr="00633058">
        <w:rPr>
          <w:rStyle w:val="Char2"/>
          <w:rtl/>
        </w:rPr>
        <w:t xml:space="preserve"> </w:t>
      </w:r>
      <w:r w:rsidRPr="00633058">
        <w:rPr>
          <w:rStyle w:val="Char2"/>
          <w:rFonts w:hint="eastAsia"/>
          <w:rtl/>
        </w:rPr>
        <w:t>النَّاسُ</w:t>
      </w:r>
      <w:r w:rsidRPr="00633058">
        <w:rPr>
          <w:rStyle w:val="Char2"/>
          <w:rtl/>
        </w:rPr>
        <w:t xml:space="preserve"> </w:t>
      </w:r>
      <w:r w:rsidRPr="00633058">
        <w:rPr>
          <w:rStyle w:val="Char2"/>
          <w:rFonts w:hint="eastAsia"/>
          <w:rtl/>
        </w:rPr>
        <w:t>عَلَيْكُمْ</w:t>
      </w:r>
      <w:r w:rsidRPr="00633058">
        <w:rPr>
          <w:rStyle w:val="Char2"/>
          <w:rtl/>
        </w:rPr>
        <w:t xml:space="preserve"> </w:t>
      </w:r>
      <w:r w:rsidRPr="00633058">
        <w:rPr>
          <w:rStyle w:val="Char2"/>
          <w:rFonts w:hint="eastAsia"/>
          <w:rtl/>
        </w:rPr>
        <w:t>بِتَقْوَاكُمْ،</w:t>
      </w:r>
      <w:r w:rsidRPr="00633058">
        <w:rPr>
          <w:rStyle w:val="Char2"/>
          <w:rtl/>
        </w:rPr>
        <w:t xml:space="preserve"> </w:t>
      </w:r>
      <w:r w:rsidRPr="00633058">
        <w:rPr>
          <w:rStyle w:val="Char2"/>
          <w:rFonts w:hint="cs"/>
          <w:rtl/>
        </w:rPr>
        <w:t xml:space="preserve">وَ </w:t>
      </w:r>
      <w:r w:rsidRPr="00633058">
        <w:rPr>
          <w:rStyle w:val="Char2"/>
          <w:rFonts w:hint="eastAsia"/>
          <w:rtl/>
        </w:rPr>
        <w:t>لَا</w:t>
      </w:r>
      <w:r w:rsidRPr="00633058">
        <w:rPr>
          <w:rStyle w:val="Char2"/>
          <w:rtl/>
        </w:rPr>
        <w:t xml:space="preserve"> </w:t>
      </w:r>
      <w:r w:rsidRPr="00633058">
        <w:rPr>
          <w:rStyle w:val="Char2"/>
          <w:rFonts w:hint="eastAsia"/>
          <w:rtl/>
        </w:rPr>
        <w:t>يَسْتَهْوِيَنَّكُمُ</w:t>
      </w:r>
      <w:r w:rsidRPr="00633058">
        <w:rPr>
          <w:rStyle w:val="Char2"/>
          <w:rtl/>
        </w:rPr>
        <w:t xml:space="preserve"> </w:t>
      </w:r>
      <w:r w:rsidRPr="00633058">
        <w:rPr>
          <w:rStyle w:val="Char2"/>
          <w:rFonts w:hint="eastAsia"/>
          <w:rtl/>
        </w:rPr>
        <w:t>الشَّيْطَانُ،</w:t>
      </w:r>
      <w:r w:rsidRPr="00633058">
        <w:rPr>
          <w:rStyle w:val="Char2"/>
          <w:rtl/>
        </w:rPr>
        <w:t xml:space="preserve"> </w:t>
      </w:r>
      <w:r w:rsidRPr="00633058">
        <w:rPr>
          <w:rStyle w:val="Char2"/>
          <w:rFonts w:hint="eastAsia"/>
          <w:rtl/>
        </w:rPr>
        <w:t>أَنَا</w:t>
      </w:r>
      <w:r w:rsidRPr="00633058">
        <w:rPr>
          <w:rStyle w:val="Char2"/>
          <w:rtl/>
        </w:rPr>
        <w:t xml:space="preserve"> </w:t>
      </w:r>
      <w:r w:rsidRPr="00633058">
        <w:rPr>
          <w:rStyle w:val="Char2"/>
          <w:rFonts w:hint="eastAsia"/>
          <w:rtl/>
        </w:rPr>
        <w:t>مُحَمَّدُ</w:t>
      </w:r>
      <w:r w:rsidRPr="00633058">
        <w:rPr>
          <w:rStyle w:val="Char2"/>
          <w:rtl/>
        </w:rPr>
        <w:t xml:space="preserve"> </w:t>
      </w:r>
      <w:r w:rsidRPr="00633058">
        <w:rPr>
          <w:rStyle w:val="Char2"/>
          <w:rFonts w:hint="eastAsia"/>
          <w:rtl/>
        </w:rPr>
        <w:t>بْنُ</w:t>
      </w:r>
      <w:r w:rsidRPr="00633058">
        <w:rPr>
          <w:rStyle w:val="Char2"/>
          <w:rtl/>
        </w:rPr>
        <w:t xml:space="preserve"> </w:t>
      </w:r>
      <w:r w:rsidRPr="00633058">
        <w:rPr>
          <w:rStyle w:val="Char2"/>
          <w:rFonts w:hint="eastAsia"/>
          <w:rtl/>
        </w:rPr>
        <w:t>عَبْدِ</w:t>
      </w:r>
      <w:r w:rsidRPr="00633058">
        <w:rPr>
          <w:rStyle w:val="Char2"/>
          <w:rtl/>
        </w:rPr>
        <w:t xml:space="preserve"> </w:t>
      </w:r>
      <w:r w:rsidRPr="00633058">
        <w:rPr>
          <w:rStyle w:val="Char2"/>
          <w:rFonts w:hint="eastAsia"/>
          <w:rtl/>
        </w:rPr>
        <w:t>اللهِ</w:t>
      </w:r>
      <w:r w:rsidRPr="00633058">
        <w:rPr>
          <w:rStyle w:val="Char2"/>
          <w:rtl/>
        </w:rPr>
        <w:t xml:space="preserve"> </w:t>
      </w:r>
      <w:r w:rsidRPr="00633058">
        <w:rPr>
          <w:rStyle w:val="Char2"/>
          <w:rFonts w:hint="eastAsia"/>
          <w:rtl/>
        </w:rPr>
        <w:t>عَبْدُ</w:t>
      </w:r>
      <w:r w:rsidRPr="00633058">
        <w:rPr>
          <w:rStyle w:val="Char2"/>
          <w:rtl/>
        </w:rPr>
        <w:t xml:space="preserve"> </w:t>
      </w:r>
      <w:r w:rsidRPr="00633058">
        <w:rPr>
          <w:rStyle w:val="Char2"/>
          <w:rFonts w:hint="eastAsia"/>
          <w:rtl/>
        </w:rPr>
        <w:t>اللهِ</w:t>
      </w:r>
      <w:r w:rsidRPr="00633058">
        <w:rPr>
          <w:rStyle w:val="Char2"/>
          <w:rtl/>
        </w:rPr>
        <w:t xml:space="preserve"> </w:t>
      </w:r>
      <w:r w:rsidRPr="00633058">
        <w:rPr>
          <w:rStyle w:val="Char2"/>
          <w:rFonts w:hint="eastAsia"/>
          <w:rtl/>
        </w:rPr>
        <w:t>وَرَسُولُهُ،</w:t>
      </w:r>
      <w:r w:rsidRPr="00633058">
        <w:rPr>
          <w:rStyle w:val="Char2"/>
          <w:rtl/>
        </w:rPr>
        <w:t xml:space="preserve"> </w:t>
      </w:r>
      <w:r w:rsidRPr="00633058">
        <w:rPr>
          <w:rStyle w:val="Char2"/>
          <w:rFonts w:hint="eastAsia"/>
          <w:rtl/>
        </w:rPr>
        <w:t>وَاللهِ</w:t>
      </w:r>
      <w:r w:rsidRPr="00633058">
        <w:rPr>
          <w:rStyle w:val="Char2"/>
          <w:rtl/>
        </w:rPr>
        <w:t xml:space="preserve"> </w:t>
      </w:r>
      <w:r w:rsidRPr="00633058">
        <w:rPr>
          <w:rStyle w:val="Char2"/>
          <w:rFonts w:hint="eastAsia"/>
          <w:rtl/>
        </w:rPr>
        <w:t>مَا</w:t>
      </w:r>
      <w:r w:rsidRPr="00633058">
        <w:rPr>
          <w:rStyle w:val="Char2"/>
          <w:rtl/>
        </w:rPr>
        <w:t xml:space="preserve"> </w:t>
      </w:r>
      <w:r w:rsidRPr="00633058">
        <w:rPr>
          <w:rStyle w:val="Char2"/>
          <w:rFonts w:hint="eastAsia"/>
          <w:rtl/>
        </w:rPr>
        <w:t>أُحِبُّ</w:t>
      </w:r>
      <w:r w:rsidRPr="00633058">
        <w:rPr>
          <w:rStyle w:val="Char2"/>
          <w:rtl/>
        </w:rPr>
        <w:t xml:space="preserve"> </w:t>
      </w:r>
      <w:r w:rsidRPr="00633058">
        <w:rPr>
          <w:rStyle w:val="Char2"/>
          <w:rFonts w:hint="eastAsia"/>
          <w:rtl/>
        </w:rPr>
        <w:t>أَنْ</w:t>
      </w:r>
      <w:r w:rsidRPr="00633058">
        <w:rPr>
          <w:rStyle w:val="Char2"/>
          <w:rtl/>
        </w:rPr>
        <w:t xml:space="preserve"> </w:t>
      </w:r>
      <w:r w:rsidRPr="00633058">
        <w:rPr>
          <w:rStyle w:val="Char2"/>
          <w:rFonts w:hint="eastAsia"/>
          <w:rtl/>
        </w:rPr>
        <w:t>تَرْفَعُونِي</w:t>
      </w:r>
      <w:r w:rsidRPr="00633058">
        <w:rPr>
          <w:rStyle w:val="Char2"/>
          <w:rtl/>
        </w:rPr>
        <w:t xml:space="preserve"> </w:t>
      </w:r>
      <w:r w:rsidRPr="00633058">
        <w:rPr>
          <w:rStyle w:val="Char2"/>
          <w:rFonts w:hint="eastAsia"/>
          <w:rtl/>
        </w:rPr>
        <w:t>فَوْقَ</w:t>
      </w:r>
      <w:r w:rsidRPr="00633058">
        <w:rPr>
          <w:rStyle w:val="Char2"/>
          <w:rtl/>
        </w:rPr>
        <w:t xml:space="preserve"> </w:t>
      </w:r>
      <w:r w:rsidRPr="00633058">
        <w:rPr>
          <w:rStyle w:val="Char2"/>
          <w:rFonts w:hint="eastAsia"/>
          <w:rtl/>
        </w:rPr>
        <w:t>مَنْزِلَتِي</w:t>
      </w:r>
      <w:r w:rsidRPr="00633058">
        <w:rPr>
          <w:rStyle w:val="Char2"/>
          <w:rtl/>
        </w:rPr>
        <w:t xml:space="preserve"> </w:t>
      </w:r>
      <w:r w:rsidRPr="00633058">
        <w:rPr>
          <w:rStyle w:val="Char2"/>
          <w:rFonts w:hint="eastAsia"/>
          <w:rtl/>
        </w:rPr>
        <w:t>الَّتِي</w:t>
      </w:r>
      <w:r w:rsidRPr="00633058">
        <w:rPr>
          <w:rStyle w:val="Char2"/>
          <w:rtl/>
        </w:rPr>
        <w:t xml:space="preserve"> </w:t>
      </w:r>
      <w:r w:rsidRPr="00633058">
        <w:rPr>
          <w:rStyle w:val="Char2"/>
          <w:rFonts w:hint="eastAsia"/>
          <w:rtl/>
        </w:rPr>
        <w:t>أَنْزَلَنِي</w:t>
      </w:r>
      <w:r w:rsidRPr="00633058">
        <w:rPr>
          <w:rStyle w:val="Char2"/>
          <w:rtl/>
        </w:rPr>
        <w:t xml:space="preserve"> </w:t>
      </w:r>
      <w:r w:rsidRPr="00633058">
        <w:rPr>
          <w:rStyle w:val="Char2"/>
          <w:rFonts w:hint="eastAsia"/>
          <w:rtl/>
        </w:rPr>
        <w:t>اللهُ</w:t>
      </w:r>
      <w:r w:rsidRPr="00633058">
        <w:rPr>
          <w:rStyle w:val="Char2"/>
          <w:rFonts w:hint="cs"/>
          <w:rtl/>
        </w:rPr>
        <w:t>»</w:t>
      </w:r>
      <w:r w:rsidRPr="00984198">
        <w:rPr>
          <w:rStyle w:val="FootnoteReference"/>
          <w:rtl/>
          <w:lang w:bidi="fa-IR"/>
        </w:rPr>
        <w:footnoteReference w:id="425"/>
      </w:r>
      <w:r w:rsidR="00411536">
        <w:rPr>
          <w:rStyle w:val="Char2"/>
          <w:rFonts w:hint="cs"/>
          <w:rtl/>
        </w:rPr>
        <w:t>.</w:t>
      </w:r>
      <w:r w:rsidRPr="00984198">
        <w:rPr>
          <w:rFonts w:hint="cs"/>
          <w:rtl/>
          <w:lang w:bidi="fa-IR"/>
        </w:rPr>
        <w:t xml:space="preserve"> </w:t>
      </w:r>
      <w:r w:rsidR="00411536">
        <w:rPr>
          <w:rFonts w:hint="cs"/>
          <w:rtl/>
          <w:lang w:bidi="fa-IR"/>
        </w:rPr>
        <w:t>«</w:t>
      </w:r>
      <w:r w:rsidRPr="00984198">
        <w:rPr>
          <w:rFonts w:hint="cs"/>
          <w:rtl/>
          <w:lang w:bidi="fa-IR"/>
        </w:rPr>
        <w:t>ای مردم، بر شماست که تقوای الهی را پیشه کنید، شیطان فریب</w:t>
      </w:r>
      <w:r w:rsidR="0052162E">
        <w:rPr>
          <w:rtl/>
          <w:lang w:bidi="fa-IR"/>
        </w:rPr>
        <w:softHyphen/>
      </w:r>
      <w:r w:rsidRPr="00984198">
        <w:rPr>
          <w:rFonts w:hint="cs"/>
          <w:rtl/>
          <w:lang w:bidi="fa-IR"/>
        </w:rPr>
        <w:t>تان ندهد، من محمد و پسر عبدالله، بنده</w:t>
      </w:r>
      <w:r w:rsidR="00AC25A8" w:rsidRPr="00984198">
        <w:rPr>
          <w:rFonts w:hint="cs"/>
          <w:rtl/>
          <w:lang w:bidi="fa-IR"/>
        </w:rPr>
        <w:t xml:space="preserve">‌ی </w:t>
      </w:r>
      <w:r w:rsidRPr="00984198">
        <w:rPr>
          <w:rFonts w:hint="cs"/>
          <w:rtl/>
          <w:lang w:bidi="fa-IR"/>
        </w:rPr>
        <w:t>الله عزوجل و فرستاده</w:t>
      </w:r>
      <w:r w:rsidRPr="00984198">
        <w:rPr>
          <w:rFonts w:hint="cs"/>
          <w:cs/>
          <w:lang w:bidi="fa-IR"/>
        </w:rPr>
        <w:t>‎</w:t>
      </w:r>
      <w:r w:rsidRPr="00984198">
        <w:rPr>
          <w:rFonts w:hint="cs"/>
          <w:rtl/>
          <w:lang w:bidi="fa-IR"/>
        </w:rPr>
        <w:t>ی او هستم. به الله عزوجل سوگند، دوست ندارم که مرا بالاتر از مقام و منزلتی که الله عزوجل به من داده، بالا ببرید</w:t>
      </w:r>
      <w:r w:rsidR="00411536">
        <w:rPr>
          <w:rFonts w:hint="cs"/>
          <w:rtl/>
          <w:lang w:bidi="fa-IR"/>
        </w:rPr>
        <w:t>»</w:t>
      </w:r>
      <w:r w:rsidRPr="00984198">
        <w:rPr>
          <w:rFonts w:hint="cs"/>
          <w:rtl/>
          <w:lang w:bidi="fa-IR"/>
        </w:rPr>
        <w:t xml:space="preserve">. </w:t>
      </w:r>
    </w:p>
    <w:p w:rsidR="00C5413C" w:rsidRPr="00984198" w:rsidRDefault="00C5413C" w:rsidP="0052162E">
      <w:pPr>
        <w:widowControl w:val="0"/>
        <w:autoSpaceDE w:val="0"/>
        <w:autoSpaceDN w:val="0"/>
        <w:adjustRightInd w:val="0"/>
        <w:jc w:val="both"/>
        <w:rPr>
          <w:rFonts w:hint="cs"/>
          <w:rtl/>
          <w:lang w:bidi="fa-IR"/>
        </w:rPr>
      </w:pPr>
      <w:r w:rsidRPr="00984198">
        <w:rPr>
          <w:rFonts w:hint="cs"/>
          <w:rtl/>
          <w:lang w:bidi="fa-IR"/>
        </w:rPr>
        <w:t xml:space="preserve">و همچون این حدیث رسول الله </w:t>
      </w:r>
      <w:r w:rsidR="0052162E">
        <w:rPr>
          <w:rFonts w:ascii="Arial" w:hAnsi="Arial" w:cs="CTraditional Arabic" w:hint="cs"/>
          <w:rtl/>
        </w:rPr>
        <w:t>ح</w:t>
      </w:r>
      <w:r w:rsidRPr="00984198">
        <w:rPr>
          <w:rFonts w:hint="cs"/>
          <w:rtl/>
          <w:lang w:bidi="fa-IR"/>
        </w:rPr>
        <w:t xml:space="preserve"> که پدر و مادرم به فدایش باد، می</w:t>
      </w:r>
      <w:r w:rsidRPr="00984198">
        <w:rPr>
          <w:rFonts w:hint="cs"/>
          <w:cs/>
          <w:lang w:bidi="fa-IR"/>
        </w:rPr>
        <w:t>‎</w:t>
      </w:r>
      <w:r w:rsidRPr="00984198">
        <w:rPr>
          <w:rFonts w:hint="cs"/>
          <w:rtl/>
          <w:lang w:bidi="fa-IR"/>
        </w:rPr>
        <w:t xml:space="preserve">فرمایند: </w:t>
      </w:r>
      <w:r w:rsidRPr="00633058">
        <w:rPr>
          <w:rStyle w:val="Char2"/>
          <w:rFonts w:hint="cs"/>
          <w:rtl/>
        </w:rPr>
        <w:t>«لا</w:t>
      </w:r>
      <w:r w:rsidRPr="00633058">
        <w:rPr>
          <w:rStyle w:val="Char2"/>
          <w:rFonts w:hint="eastAsia"/>
          <w:rtl/>
        </w:rPr>
        <w:t>تُطْرُونِي،</w:t>
      </w:r>
      <w:r w:rsidRPr="00633058">
        <w:rPr>
          <w:rStyle w:val="Char2"/>
          <w:rtl/>
        </w:rPr>
        <w:t xml:space="preserve"> </w:t>
      </w:r>
      <w:r w:rsidRPr="00633058">
        <w:rPr>
          <w:rStyle w:val="Char2"/>
          <w:rFonts w:hint="eastAsia"/>
          <w:rtl/>
        </w:rPr>
        <w:t>كَمَا</w:t>
      </w:r>
      <w:r w:rsidRPr="00633058">
        <w:rPr>
          <w:rStyle w:val="Char2"/>
          <w:rtl/>
        </w:rPr>
        <w:t xml:space="preserve"> </w:t>
      </w:r>
      <w:r w:rsidRPr="00633058">
        <w:rPr>
          <w:rStyle w:val="Char2"/>
          <w:rFonts w:hint="eastAsia"/>
          <w:rtl/>
        </w:rPr>
        <w:t>أَطْرَتْ</w:t>
      </w:r>
      <w:r w:rsidRPr="00633058">
        <w:rPr>
          <w:rStyle w:val="Char2"/>
          <w:rtl/>
        </w:rPr>
        <w:t xml:space="preserve"> </w:t>
      </w:r>
      <w:r w:rsidRPr="00633058">
        <w:rPr>
          <w:rStyle w:val="Char2"/>
          <w:rFonts w:hint="eastAsia"/>
          <w:rtl/>
        </w:rPr>
        <w:t>النَّصَارَى</w:t>
      </w:r>
      <w:r w:rsidRPr="00633058">
        <w:rPr>
          <w:rStyle w:val="Char2"/>
          <w:rtl/>
        </w:rPr>
        <w:t xml:space="preserve"> </w:t>
      </w:r>
      <w:r w:rsidRPr="00633058">
        <w:rPr>
          <w:rStyle w:val="Char2"/>
          <w:rFonts w:hint="eastAsia"/>
          <w:rtl/>
        </w:rPr>
        <w:t>ابْنَ</w:t>
      </w:r>
      <w:r w:rsidRPr="00633058">
        <w:rPr>
          <w:rStyle w:val="Char2"/>
          <w:rtl/>
        </w:rPr>
        <w:t xml:space="preserve"> </w:t>
      </w:r>
      <w:r w:rsidRPr="00633058">
        <w:rPr>
          <w:rStyle w:val="Char2"/>
          <w:rFonts w:hint="eastAsia"/>
          <w:rtl/>
        </w:rPr>
        <w:t>مَرْيَمَ،</w:t>
      </w:r>
      <w:r w:rsidRPr="00633058">
        <w:rPr>
          <w:rStyle w:val="Char2"/>
          <w:rtl/>
        </w:rPr>
        <w:t xml:space="preserve"> </w:t>
      </w:r>
      <w:r w:rsidRPr="00633058">
        <w:rPr>
          <w:rStyle w:val="Char2"/>
          <w:rFonts w:hint="eastAsia"/>
          <w:rtl/>
        </w:rPr>
        <w:t>فَإِنَّمَا</w:t>
      </w:r>
      <w:r w:rsidRPr="00633058">
        <w:rPr>
          <w:rStyle w:val="Char2"/>
          <w:rtl/>
        </w:rPr>
        <w:t xml:space="preserve"> </w:t>
      </w:r>
      <w:r w:rsidRPr="00633058">
        <w:rPr>
          <w:rStyle w:val="Char2"/>
          <w:rFonts w:hint="eastAsia"/>
          <w:rtl/>
        </w:rPr>
        <w:t>أَنَا</w:t>
      </w:r>
      <w:r w:rsidRPr="00633058">
        <w:rPr>
          <w:rStyle w:val="Char2"/>
          <w:rtl/>
        </w:rPr>
        <w:t xml:space="preserve"> </w:t>
      </w:r>
      <w:r w:rsidRPr="00633058">
        <w:rPr>
          <w:rStyle w:val="Char2"/>
          <w:rFonts w:hint="eastAsia"/>
          <w:rtl/>
        </w:rPr>
        <w:t>عَبْدُهُ،</w:t>
      </w:r>
      <w:r w:rsidRPr="00633058">
        <w:rPr>
          <w:rStyle w:val="Char2"/>
          <w:rtl/>
        </w:rPr>
        <w:t xml:space="preserve"> </w:t>
      </w:r>
      <w:r w:rsidRPr="00633058">
        <w:rPr>
          <w:rStyle w:val="Char2"/>
          <w:rFonts w:hint="eastAsia"/>
          <w:rtl/>
        </w:rPr>
        <w:t>فَقُولُوا</w:t>
      </w:r>
      <w:r w:rsidRPr="00633058">
        <w:rPr>
          <w:rStyle w:val="Char2"/>
          <w:rFonts w:hint="cs"/>
          <w:rtl/>
        </w:rPr>
        <w:t>:</w:t>
      </w:r>
      <w:r w:rsidRPr="00633058">
        <w:rPr>
          <w:rStyle w:val="Char2"/>
          <w:rtl/>
        </w:rPr>
        <w:t xml:space="preserve"> </w:t>
      </w:r>
      <w:r w:rsidRPr="00633058">
        <w:rPr>
          <w:rStyle w:val="Char2"/>
          <w:rFonts w:hint="eastAsia"/>
          <w:rtl/>
        </w:rPr>
        <w:t>عَبْدُ</w:t>
      </w:r>
      <w:r w:rsidRPr="00633058">
        <w:rPr>
          <w:rStyle w:val="Char2"/>
          <w:rtl/>
        </w:rPr>
        <w:t xml:space="preserve"> </w:t>
      </w:r>
      <w:r w:rsidRPr="00633058">
        <w:rPr>
          <w:rStyle w:val="Char2"/>
          <w:rFonts w:hint="eastAsia"/>
          <w:rtl/>
        </w:rPr>
        <w:t>اللَّهِ</w:t>
      </w:r>
      <w:r w:rsidRPr="00633058">
        <w:rPr>
          <w:rStyle w:val="Char2"/>
          <w:rtl/>
        </w:rPr>
        <w:t xml:space="preserve"> </w:t>
      </w:r>
      <w:r w:rsidRPr="00633058">
        <w:rPr>
          <w:rStyle w:val="Char2"/>
          <w:rFonts w:hint="eastAsia"/>
          <w:rtl/>
        </w:rPr>
        <w:t>وَرَسُولُهُ</w:t>
      </w:r>
      <w:r w:rsidRPr="00633058">
        <w:rPr>
          <w:rStyle w:val="Char2"/>
          <w:rFonts w:hint="cs"/>
          <w:rtl/>
        </w:rPr>
        <w:t>»</w:t>
      </w:r>
      <w:r w:rsidRPr="00984198">
        <w:rPr>
          <w:rStyle w:val="FootnoteReference"/>
          <w:rtl/>
          <w:lang w:bidi="fa-IR"/>
        </w:rPr>
        <w:footnoteReference w:id="426"/>
      </w:r>
      <w:r w:rsidR="00411536">
        <w:rPr>
          <w:rFonts w:hint="cs"/>
          <w:rtl/>
          <w:lang w:bidi="fa-IR"/>
        </w:rPr>
        <w:t>.</w:t>
      </w:r>
      <w:r w:rsidRPr="00984198">
        <w:rPr>
          <w:rFonts w:hint="cs"/>
          <w:rtl/>
          <w:lang w:bidi="fa-IR"/>
        </w:rPr>
        <w:t xml:space="preserve"> </w:t>
      </w:r>
      <w:r w:rsidR="00411536">
        <w:rPr>
          <w:rFonts w:hint="cs"/>
          <w:rtl/>
          <w:lang w:bidi="fa-IR"/>
        </w:rPr>
        <w:t>«</w:t>
      </w:r>
      <w:r w:rsidRPr="00984198">
        <w:rPr>
          <w:rFonts w:hint="cs"/>
          <w:rtl/>
          <w:lang w:bidi="fa-IR"/>
        </w:rPr>
        <w:t>در مدح و ستایش من افراط نکنید آن طور که نصاری درباره</w:t>
      </w:r>
      <w:r w:rsidR="00AC25A8" w:rsidRPr="00984198">
        <w:rPr>
          <w:rFonts w:hint="cs"/>
          <w:rtl/>
          <w:lang w:bidi="fa-IR"/>
        </w:rPr>
        <w:t xml:space="preserve">‌ی </w:t>
      </w:r>
      <w:r w:rsidRPr="00984198">
        <w:rPr>
          <w:rFonts w:hint="cs"/>
          <w:rtl/>
          <w:lang w:bidi="fa-IR"/>
        </w:rPr>
        <w:t xml:space="preserve">عیسی بن مریم افراط کردند، </w:t>
      </w:r>
      <w:r w:rsidRPr="00984198">
        <w:rPr>
          <w:rFonts w:hint="cs"/>
          <w:rtl/>
          <w:lang w:bidi="fa-IR"/>
        </w:rPr>
        <w:lastRenderedPageBreak/>
        <w:t>همانا من بنده</w:t>
      </w:r>
      <w:r w:rsidR="00AC25A8" w:rsidRPr="00984198">
        <w:rPr>
          <w:rFonts w:hint="cs"/>
          <w:rtl/>
          <w:lang w:bidi="fa-IR"/>
        </w:rPr>
        <w:t xml:space="preserve">‌ی </w:t>
      </w:r>
      <w:r w:rsidR="0052162E">
        <w:rPr>
          <w:rFonts w:hint="cs"/>
          <w:rtl/>
          <w:lang w:bidi="fa-IR"/>
        </w:rPr>
        <w:t>الله عزوجل هستند. پس</w:t>
      </w:r>
      <w:r w:rsidRPr="00984198">
        <w:rPr>
          <w:rFonts w:hint="cs"/>
          <w:rtl/>
          <w:lang w:bidi="fa-IR"/>
        </w:rPr>
        <w:t xml:space="preserve"> بگویید: بنده</w:t>
      </w:r>
      <w:r w:rsidR="00AC25A8" w:rsidRPr="00984198">
        <w:rPr>
          <w:rFonts w:hint="cs"/>
          <w:rtl/>
          <w:lang w:bidi="fa-IR"/>
        </w:rPr>
        <w:t xml:space="preserve">‌ی </w:t>
      </w:r>
      <w:r w:rsidRPr="00984198">
        <w:rPr>
          <w:rFonts w:hint="cs"/>
          <w:rtl/>
          <w:lang w:bidi="fa-IR"/>
        </w:rPr>
        <w:t>الله عزوجل و فرستاده</w:t>
      </w:r>
      <w:r w:rsidR="00AC25A8" w:rsidRPr="00984198">
        <w:rPr>
          <w:rFonts w:hint="cs"/>
          <w:rtl/>
          <w:lang w:bidi="fa-IR"/>
        </w:rPr>
        <w:t xml:space="preserve">‌ی </w:t>
      </w:r>
      <w:r w:rsidRPr="00984198">
        <w:rPr>
          <w:rFonts w:hint="cs"/>
          <w:rtl/>
          <w:lang w:bidi="fa-IR"/>
        </w:rPr>
        <w:t>او</w:t>
      </w:r>
      <w:r w:rsidR="00411536">
        <w:rPr>
          <w:rFonts w:hint="cs"/>
          <w:rtl/>
          <w:lang w:bidi="fa-IR"/>
        </w:rPr>
        <w:t>»</w:t>
      </w:r>
      <w:r w:rsidRPr="00984198">
        <w:rPr>
          <w:rFonts w:hint="cs"/>
          <w:rtl/>
          <w:lang w:bidi="fa-IR"/>
        </w:rPr>
        <w:t xml:space="preserve">. </w:t>
      </w:r>
    </w:p>
    <w:p w:rsidR="00C5413C" w:rsidRPr="00984198" w:rsidRDefault="00C5413C" w:rsidP="0052162E">
      <w:pPr>
        <w:widowControl w:val="0"/>
        <w:autoSpaceDE w:val="0"/>
        <w:autoSpaceDN w:val="0"/>
        <w:adjustRightInd w:val="0"/>
        <w:jc w:val="both"/>
        <w:rPr>
          <w:rFonts w:hint="cs"/>
          <w:rtl/>
          <w:lang w:bidi="fa-IR"/>
        </w:rPr>
      </w:pPr>
      <w:r w:rsidRPr="00984198">
        <w:rPr>
          <w:rFonts w:hint="cs"/>
          <w:rtl/>
          <w:lang w:bidi="fa-IR"/>
        </w:rPr>
        <w:t xml:space="preserve">همچنین از عبدالله بن شخیر </w:t>
      </w:r>
      <w:r w:rsidR="0052162E">
        <w:rPr>
          <w:rFonts w:ascii="Arial" w:hAnsi="Arial" w:cs="CTraditional Arabic" w:hint="cs"/>
          <w:rtl/>
        </w:rPr>
        <w:t>ت</w:t>
      </w:r>
      <w:r w:rsidRPr="00984198">
        <w:rPr>
          <w:rFonts w:hint="cs"/>
          <w:rtl/>
          <w:lang w:bidi="fa-IR"/>
        </w:rPr>
        <w:t xml:space="preserve"> </w:t>
      </w:r>
      <w:r w:rsidR="0052162E">
        <w:rPr>
          <w:rFonts w:hint="cs"/>
          <w:rtl/>
          <w:lang w:bidi="fa-IR"/>
        </w:rPr>
        <w:t>روایت است که گفت: همراه وفد بنی</w:t>
      </w:r>
      <w:r w:rsidR="0052162E">
        <w:rPr>
          <w:rtl/>
          <w:lang w:bidi="fa-IR"/>
        </w:rPr>
        <w:softHyphen/>
      </w:r>
      <w:r w:rsidRPr="00984198">
        <w:rPr>
          <w:rFonts w:hint="cs"/>
          <w:rtl/>
          <w:lang w:bidi="fa-IR"/>
        </w:rPr>
        <w:t xml:space="preserve">عامر نزد رسول الله </w:t>
      </w:r>
      <w:r w:rsidR="0052162E">
        <w:rPr>
          <w:rFonts w:ascii="Arial" w:hAnsi="Arial" w:cs="CTraditional Arabic" w:hint="cs"/>
          <w:rtl/>
        </w:rPr>
        <w:t>ح</w:t>
      </w:r>
      <w:r w:rsidRPr="00984198">
        <w:rPr>
          <w:rFonts w:hint="cs"/>
          <w:noProof/>
          <w:rtl/>
          <w:lang w:bidi="fa-IR"/>
        </w:rPr>
        <w:t xml:space="preserve"> </w:t>
      </w:r>
      <w:r w:rsidRPr="00984198">
        <w:rPr>
          <w:rFonts w:hint="cs"/>
          <w:rtl/>
          <w:lang w:bidi="fa-IR"/>
        </w:rPr>
        <w:t xml:space="preserve">رفته و به ایشان گفتیم: تو سید ما هستی. رسول الله </w:t>
      </w:r>
      <w:r w:rsidR="0052162E">
        <w:rPr>
          <w:rFonts w:ascii="Arial" w:hAnsi="Arial" w:cs="CTraditional Arabic" w:hint="cs"/>
          <w:rtl/>
        </w:rPr>
        <w:t>ح</w:t>
      </w:r>
      <w:r w:rsidRPr="00984198">
        <w:rPr>
          <w:rFonts w:hint="cs"/>
          <w:noProof/>
          <w:rtl/>
          <w:lang w:bidi="fa-IR"/>
        </w:rPr>
        <w:t xml:space="preserve"> </w:t>
      </w:r>
      <w:r w:rsidRPr="00984198">
        <w:rPr>
          <w:rFonts w:hint="cs"/>
          <w:rtl/>
          <w:lang w:bidi="fa-IR"/>
        </w:rPr>
        <w:t xml:space="preserve">فرمودند: </w:t>
      </w:r>
      <w:r w:rsidR="0017046E" w:rsidRPr="00633058">
        <w:rPr>
          <w:rStyle w:val="Char2"/>
          <w:rFonts w:hint="cs"/>
          <w:rtl/>
        </w:rPr>
        <w:t>«</w:t>
      </w:r>
      <w:r w:rsidRPr="00633058">
        <w:rPr>
          <w:rStyle w:val="Char2"/>
          <w:rtl/>
        </w:rPr>
        <w:t>السَّيِّدُ اللَّهُ تَبَارَكَ وَتَعَالَى</w:t>
      </w:r>
      <w:r w:rsidR="00F4329D" w:rsidRPr="00633058">
        <w:rPr>
          <w:rStyle w:val="Char2"/>
          <w:rFonts w:hint="cs"/>
          <w:rtl/>
        </w:rPr>
        <w:t>»</w:t>
      </w:r>
      <w:r w:rsidRPr="00984198">
        <w:rPr>
          <w:rFonts w:hint="cs"/>
          <w:rtl/>
          <w:lang w:bidi="fa-IR"/>
        </w:rPr>
        <w:t xml:space="preserve"> </w:t>
      </w:r>
      <w:r w:rsidR="0052162E">
        <w:rPr>
          <w:rFonts w:hint="cs"/>
          <w:rtl/>
          <w:lang w:bidi="fa-IR"/>
        </w:rPr>
        <w:t>«</w:t>
      </w:r>
      <w:r w:rsidRPr="00984198">
        <w:rPr>
          <w:rFonts w:hint="cs"/>
          <w:rtl/>
          <w:lang w:bidi="fa-IR"/>
        </w:rPr>
        <w:t>سید، الله تبارک و تعالی</w:t>
      </w:r>
      <w:r w:rsidR="009D0387" w:rsidRPr="00984198">
        <w:rPr>
          <w:rFonts w:hint="cs"/>
          <w:rtl/>
          <w:lang w:bidi="fa-IR"/>
        </w:rPr>
        <w:t xml:space="preserve"> می‌</w:t>
      </w:r>
      <w:r w:rsidRPr="00984198">
        <w:rPr>
          <w:rFonts w:hint="cs"/>
          <w:rtl/>
          <w:lang w:bidi="fa-IR"/>
        </w:rPr>
        <w:t>باشد.</w:t>
      </w:r>
      <w:r w:rsidR="0052162E">
        <w:rPr>
          <w:rFonts w:hint="cs"/>
          <w:rtl/>
          <w:lang w:bidi="fa-IR"/>
        </w:rPr>
        <w:t>»</w:t>
      </w:r>
      <w:r w:rsidRPr="00984198">
        <w:rPr>
          <w:rFonts w:hint="cs"/>
          <w:rtl/>
          <w:lang w:bidi="fa-IR"/>
        </w:rPr>
        <w:t xml:space="preserve"> گفتیم: شما برترین ما و دارای</w:t>
      </w:r>
      <w:r w:rsidR="00AA49E3" w:rsidRPr="00984198">
        <w:rPr>
          <w:rFonts w:hint="cs"/>
          <w:rtl/>
          <w:lang w:bidi="fa-IR"/>
        </w:rPr>
        <w:t xml:space="preserve"> بزرگ‌تر</w:t>
      </w:r>
      <w:r w:rsidRPr="00984198">
        <w:rPr>
          <w:rFonts w:hint="cs"/>
          <w:rtl/>
          <w:lang w:bidi="fa-IR"/>
        </w:rPr>
        <w:t xml:space="preserve">ین قدر و منزلت در میان ما هستید. رسول الله </w:t>
      </w:r>
      <w:r w:rsidR="0052162E">
        <w:rPr>
          <w:rFonts w:ascii="Arial" w:hAnsi="Arial" w:cs="CTraditional Arabic" w:hint="cs"/>
          <w:rtl/>
        </w:rPr>
        <w:t>ح</w:t>
      </w:r>
      <w:r w:rsidRPr="00984198">
        <w:rPr>
          <w:rFonts w:hint="cs"/>
          <w:noProof/>
          <w:rtl/>
          <w:lang w:bidi="fa-IR"/>
        </w:rPr>
        <w:t xml:space="preserve"> </w:t>
      </w:r>
      <w:r w:rsidRPr="00984198">
        <w:rPr>
          <w:rFonts w:hint="cs"/>
          <w:rtl/>
          <w:lang w:bidi="fa-IR"/>
        </w:rPr>
        <w:t xml:space="preserve">فرمودند: </w:t>
      </w:r>
      <w:r w:rsidRPr="00633058">
        <w:rPr>
          <w:rStyle w:val="Char2"/>
          <w:rFonts w:hint="cs"/>
          <w:rtl/>
        </w:rPr>
        <w:t>«</w:t>
      </w:r>
      <w:r w:rsidRPr="00633058">
        <w:rPr>
          <w:rStyle w:val="Char2"/>
          <w:rFonts w:hint="eastAsia"/>
          <w:rtl/>
        </w:rPr>
        <w:t>قُولُوا</w:t>
      </w:r>
      <w:r w:rsidRPr="00633058">
        <w:rPr>
          <w:rStyle w:val="Char2"/>
          <w:rtl/>
        </w:rPr>
        <w:t xml:space="preserve"> </w:t>
      </w:r>
      <w:r w:rsidRPr="00633058">
        <w:rPr>
          <w:rStyle w:val="Char2"/>
          <w:rFonts w:hint="eastAsia"/>
          <w:rtl/>
        </w:rPr>
        <w:t>بِقَوْلِكُمْ،</w:t>
      </w:r>
      <w:r w:rsidRPr="00633058">
        <w:rPr>
          <w:rStyle w:val="Char2"/>
          <w:rtl/>
        </w:rPr>
        <w:t xml:space="preserve"> </w:t>
      </w:r>
      <w:r w:rsidRPr="00633058">
        <w:rPr>
          <w:rStyle w:val="Char2"/>
          <w:rFonts w:hint="eastAsia"/>
          <w:rtl/>
        </w:rPr>
        <w:t>أَوْ</w:t>
      </w:r>
      <w:r w:rsidRPr="00633058">
        <w:rPr>
          <w:rStyle w:val="Char2"/>
          <w:rtl/>
        </w:rPr>
        <w:t xml:space="preserve"> </w:t>
      </w:r>
      <w:r w:rsidRPr="00633058">
        <w:rPr>
          <w:rStyle w:val="Char2"/>
          <w:rFonts w:hint="eastAsia"/>
          <w:rtl/>
        </w:rPr>
        <w:t>بَعْضِ</w:t>
      </w:r>
      <w:r w:rsidRPr="00633058">
        <w:rPr>
          <w:rStyle w:val="Char2"/>
          <w:rtl/>
        </w:rPr>
        <w:t xml:space="preserve"> </w:t>
      </w:r>
      <w:r w:rsidRPr="00633058">
        <w:rPr>
          <w:rStyle w:val="Char2"/>
          <w:rFonts w:hint="eastAsia"/>
          <w:rtl/>
        </w:rPr>
        <w:t>قَوْلِكُمْ،</w:t>
      </w:r>
      <w:r w:rsidRPr="00633058">
        <w:rPr>
          <w:rStyle w:val="Char2"/>
          <w:rtl/>
        </w:rPr>
        <w:t xml:space="preserve"> </w:t>
      </w:r>
      <w:r w:rsidRPr="00633058">
        <w:rPr>
          <w:rStyle w:val="Char2"/>
          <w:rFonts w:hint="eastAsia"/>
          <w:rtl/>
        </w:rPr>
        <w:t>وَلَا</w:t>
      </w:r>
      <w:r w:rsidRPr="00633058">
        <w:rPr>
          <w:rStyle w:val="Char2"/>
          <w:rtl/>
        </w:rPr>
        <w:t xml:space="preserve"> </w:t>
      </w:r>
      <w:r w:rsidRPr="00633058">
        <w:rPr>
          <w:rStyle w:val="Char2"/>
          <w:rFonts w:hint="eastAsia"/>
          <w:rtl/>
        </w:rPr>
        <w:t>يَسْتَجْرِيَنَّكُمُ</w:t>
      </w:r>
      <w:r w:rsidRPr="00633058">
        <w:rPr>
          <w:rStyle w:val="Char2"/>
          <w:rtl/>
        </w:rPr>
        <w:t xml:space="preserve"> </w:t>
      </w:r>
      <w:r w:rsidRPr="00633058">
        <w:rPr>
          <w:rStyle w:val="Char2"/>
          <w:rFonts w:hint="eastAsia"/>
          <w:rtl/>
        </w:rPr>
        <w:t>الشَّيْطَانُ</w:t>
      </w:r>
      <w:r w:rsidRPr="00633058">
        <w:rPr>
          <w:rStyle w:val="Char2"/>
          <w:rFonts w:hint="cs"/>
          <w:rtl/>
        </w:rPr>
        <w:t>»</w:t>
      </w:r>
      <w:r w:rsidR="00411536">
        <w:rPr>
          <w:rFonts w:hint="cs"/>
          <w:rtl/>
          <w:lang w:bidi="fa-IR"/>
        </w:rPr>
        <w:t>.</w:t>
      </w:r>
      <w:r w:rsidRPr="00984198">
        <w:rPr>
          <w:rFonts w:hint="cs"/>
          <w:rtl/>
          <w:lang w:bidi="fa-IR"/>
        </w:rPr>
        <w:t xml:space="preserve"> </w:t>
      </w:r>
      <w:r w:rsidR="00411536">
        <w:rPr>
          <w:rFonts w:hint="cs"/>
          <w:rtl/>
          <w:lang w:bidi="fa-IR"/>
        </w:rPr>
        <w:t>«</w:t>
      </w:r>
      <w:r w:rsidRPr="00984198">
        <w:rPr>
          <w:rFonts w:hint="cs"/>
          <w:rtl/>
          <w:lang w:bidi="fa-IR"/>
        </w:rPr>
        <w:t>آنچنان که در میان خود صحبت</w:t>
      </w:r>
      <w:r w:rsidR="009D0387" w:rsidRPr="00984198">
        <w:rPr>
          <w:rFonts w:hint="cs"/>
          <w:rtl/>
          <w:lang w:bidi="fa-IR"/>
        </w:rPr>
        <w:t xml:space="preserve"> می‌</w:t>
      </w:r>
      <w:r w:rsidRPr="00984198">
        <w:rPr>
          <w:rFonts w:hint="cs"/>
          <w:rtl/>
          <w:lang w:bidi="fa-IR"/>
        </w:rPr>
        <w:t>کنید، (بدون مبالغه) سخن بگویید و شیطان فریب</w:t>
      </w:r>
      <w:r w:rsidR="0052162E">
        <w:rPr>
          <w:rtl/>
          <w:lang w:bidi="fa-IR"/>
        </w:rPr>
        <w:softHyphen/>
      </w:r>
      <w:r w:rsidRPr="00984198">
        <w:rPr>
          <w:rFonts w:hint="cs"/>
          <w:rtl/>
          <w:lang w:bidi="fa-IR"/>
        </w:rPr>
        <w:t>تان ندهد. (که بر سخن گفتن نسبت</w:t>
      </w:r>
      <w:r w:rsidR="0052162E" w:rsidRPr="00984198">
        <w:rPr>
          <w:rFonts w:hint="cs"/>
          <w:rtl/>
          <w:lang w:bidi="fa-IR"/>
        </w:rPr>
        <w:t xml:space="preserve"> به</w:t>
      </w:r>
      <w:r w:rsidRPr="00984198">
        <w:rPr>
          <w:rFonts w:hint="cs"/>
          <w:rtl/>
          <w:lang w:bidi="fa-IR"/>
        </w:rPr>
        <w:t xml:space="preserve"> آنچه جایز نیست، جری شوید)</w:t>
      </w:r>
      <w:r w:rsidR="00411536">
        <w:rPr>
          <w:rFonts w:hint="cs"/>
          <w:rtl/>
          <w:lang w:bidi="fa-IR"/>
        </w:rPr>
        <w:t>»</w:t>
      </w:r>
      <w:r w:rsidRPr="00984198">
        <w:rPr>
          <w:rStyle w:val="FootnoteReference"/>
          <w:rtl/>
          <w:lang w:bidi="fa-IR"/>
        </w:rPr>
        <w:footnoteReference w:id="427"/>
      </w:r>
      <w:r w:rsidR="00411536">
        <w:rPr>
          <w:rFonts w:hint="cs"/>
          <w:rtl/>
          <w:lang w:bidi="fa-IR"/>
        </w:rPr>
        <w:t>.</w:t>
      </w:r>
    </w:p>
    <w:p w:rsidR="00C5413C" w:rsidRPr="00984198" w:rsidRDefault="00C5413C" w:rsidP="0052162E">
      <w:pPr>
        <w:widowControl w:val="0"/>
        <w:autoSpaceDE w:val="0"/>
        <w:autoSpaceDN w:val="0"/>
        <w:adjustRightInd w:val="0"/>
        <w:jc w:val="both"/>
        <w:rPr>
          <w:rFonts w:hint="cs"/>
          <w:rtl/>
          <w:lang w:bidi="fa-IR"/>
        </w:rPr>
      </w:pPr>
      <w:r w:rsidRPr="00984198">
        <w:rPr>
          <w:rFonts w:hint="cs"/>
          <w:rtl/>
          <w:lang w:bidi="fa-IR"/>
        </w:rPr>
        <w:t xml:space="preserve">و نیز رسول الله </w:t>
      </w:r>
      <w:r w:rsidR="0052162E">
        <w:rPr>
          <w:rFonts w:ascii="Arial" w:hAnsi="Arial" w:cs="CTraditional Arabic" w:hint="cs"/>
          <w:rtl/>
        </w:rPr>
        <w:t>ح</w:t>
      </w:r>
      <w:r w:rsidRPr="00984198">
        <w:rPr>
          <w:rFonts w:hint="cs"/>
          <w:rtl/>
          <w:lang w:bidi="fa-IR"/>
        </w:rPr>
        <w:t xml:space="preserve"> بر شخصی که به ایشان گفت: آنچه الله عزوجل و شما بخواهید، این سخنش را انکار کرده و بدو فرمودند: </w:t>
      </w:r>
      <w:r w:rsidR="0017046E" w:rsidRPr="00633058">
        <w:rPr>
          <w:rStyle w:val="Char2"/>
          <w:rFonts w:hint="cs"/>
          <w:rtl/>
        </w:rPr>
        <w:t>«</w:t>
      </w:r>
      <w:r w:rsidRPr="00633058">
        <w:rPr>
          <w:rStyle w:val="Char2"/>
          <w:rFonts w:hint="eastAsia"/>
          <w:rtl/>
        </w:rPr>
        <w:t>أجعلتني</w:t>
      </w:r>
      <w:r w:rsidRPr="00633058">
        <w:rPr>
          <w:rStyle w:val="Char2"/>
          <w:rtl/>
        </w:rPr>
        <w:t xml:space="preserve"> </w:t>
      </w:r>
      <w:r w:rsidRPr="00633058">
        <w:rPr>
          <w:rStyle w:val="Char2"/>
          <w:rFonts w:hint="eastAsia"/>
          <w:rtl/>
        </w:rPr>
        <w:t>لله</w:t>
      </w:r>
      <w:r w:rsidRPr="00633058">
        <w:rPr>
          <w:rStyle w:val="Char2"/>
          <w:rtl/>
        </w:rPr>
        <w:t xml:space="preserve"> </w:t>
      </w:r>
      <w:r w:rsidRPr="00633058">
        <w:rPr>
          <w:rStyle w:val="Char2"/>
          <w:rFonts w:hint="eastAsia"/>
          <w:rtl/>
        </w:rPr>
        <w:t>ندا</w:t>
      </w:r>
      <w:r w:rsidRPr="00633058">
        <w:rPr>
          <w:rStyle w:val="Char2"/>
          <w:rFonts w:hint="cs"/>
          <w:rtl/>
        </w:rPr>
        <w:t>؟</w:t>
      </w:r>
      <w:r w:rsidRPr="00633058">
        <w:rPr>
          <w:rStyle w:val="Char2"/>
          <w:rtl/>
        </w:rPr>
        <w:t xml:space="preserve"> </w:t>
      </w:r>
      <w:r w:rsidRPr="00633058">
        <w:rPr>
          <w:rStyle w:val="Char2"/>
          <w:rFonts w:hint="eastAsia"/>
          <w:rtl/>
        </w:rPr>
        <w:t>قل</w:t>
      </w:r>
      <w:r w:rsidRPr="00633058">
        <w:rPr>
          <w:rStyle w:val="Char2"/>
          <w:rtl/>
        </w:rPr>
        <w:t xml:space="preserve"> </w:t>
      </w:r>
      <w:r w:rsidRPr="00633058">
        <w:rPr>
          <w:rStyle w:val="Char2"/>
          <w:rFonts w:hint="eastAsia"/>
          <w:rtl/>
        </w:rPr>
        <w:t>ما</w:t>
      </w:r>
      <w:r w:rsidRPr="00633058">
        <w:rPr>
          <w:rStyle w:val="Char2"/>
          <w:rtl/>
        </w:rPr>
        <w:t xml:space="preserve"> </w:t>
      </w:r>
      <w:r w:rsidRPr="00633058">
        <w:rPr>
          <w:rStyle w:val="Char2"/>
          <w:rFonts w:hint="eastAsia"/>
          <w:rtl/>
        </w:rPr>
        <w:t>شاء</w:t>
      </w:r>
      <w:r w:rsidRPr="00633058">
        <w:rPr>
          <w:rStyle w:val="Char2"/>
          <w:rtl/>
        </w:rPr>
        <w:t xml:space="preserve"> </w:t>
      </w:r>
      <w:r w:rsidRPr="00633058">
        <w:rPr>
          <w:rStyle w:val="Char2"/>
          <w:rFonts w:hint="eastAsia"/>
          <w:rtl/>
        </w:rPr>
        <w:t>الله</w:t>
      </w:r>
      <w:r w:rsidRPr="00633058">
        <w:rPr>
          <w:rStyle w:val="Char2"/>
          <w:rtl/>
        </w:rPr>
        <w:t xml:space="preserve"> </w:t>
      </w:r>
      <w:r w:rsidRPr="00633058">
        <w:rPr>
          <w:rStyle w:val="Char2"/>
          <w:rFonts w:hint="eastAsia"/>
          <w:rtl/>
        </w:rPr>
        <w:t>وحده</w:t>
      </w:r>
      <w:r w:rsidRPr="00633058">
        <w:rPr>
          <w:rStyle w:val="Char2"/>
          <w:rFonts w:hint="cs"/>
          <w:rtl/>
        </w:rPr>
        <w:t>»</w:t>
      </w:r>
      <w:r w:rsidR="00411536">
        <w:rPr>
          <w:rFonts w:hint="cs"/>
          <w:rtl/>
          <w:lang w:bidi="fa-IR"/>
        </w:rPr>
        <w:t>.</w:t>
      </w:r>
      <w:r w:rsidRPr="00984198">
        <w:rPr>
          <w:rFonts w:hint="cs"/>
          <w:rtl/>
          <w:lang w:bidi="fa-IR"/>
        </w:rPr>
        <w:t xml:space="preserve"> </w:t>
      </w:r>
      <w:r w:rsidR="00411536">
        <w:rPr>
          <w:rFonts w:hint="cs"/>
          <w:rtl/>
          <w:lang w:bidi="fa-IR"/>
        </w:rPr>
        <w:t>«</w:t>
      </w:r>
      <w:r w:rsidRPr="00984198">
        <w:rPr>
          <w:rFonts w:hint="cs"/>
          <w:rtl/>
          <w:lang w:bidi="fa-IR"/>
        </w:rPr>
        <w:t>آیا مرا شریک الله عزوجل قرار</w:t>
      </w:r>
      <w:r w:rsidR="009D0387" w:rsidRPr="00984198">
        <w:rPr>
          <w:rFonts w:hint="cs"/>
          <w:rtl/>
          <w:lang w:bidi="fa-IR"/>
        </w:rPr>
        <w:t xml:space="preserve"> می‌</w:t>
      </w:r>
      <w:r w:rsidRPr="00984198">
        <w:rPr>
          <w:rFonts w:hint="cs"/>
          <w:rtl/>
          <w:lang w:bidi="fa-IR"/>
        </w:rPr>
        <w:t>دهی؟ بلکه بگو: آنچه که تنها الله عزوجل بخواهد</w:t>
      </w:r>
      <w:r w:rsidR="00411536">
        <w:rPr>
          <w:rFonts w:hint="cs"/>
          <w:rtl/>
          <w:lang w:bidi="fa-IR"/>
        </w:rPr>
        <w:t>»</w:t>
      </w:r>
      <w:r w:rsidRPr="00984198">
        <w:rPr>
          <w:rStyle w:val="FootnoteReference"/>
          <w:rtl/>
          <w:lang w:bidi="fa-IR"/>
        </w:rPr>
        <w:footnoteReference w:id="428"/>
      </w:r>
      <w:r w:rsidRPr="00984198">
        <w:rPr>
          <w:rFonts w:hint="cs"/>
          <w:rtl/>
          <w:lang w:bidi="fa-IR"/>
        </w:rPr>
        <w:t xml:space="preserve">. </w:t>
      </w:r>
    </w:p>
    <w:p w:rsidR="00C5413C" w:rsidRPr="00174EBE" w:rsidRDefault="00C5413C" w:rsidP="0052162E">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t>آری</w:t>
      </w:r>
      <w:r w:rsidR="00411536">
        <w:rPr>
          <w:rFonts w:hint="cs"/>
          <w:rtl/>
          <w:lang w:bidi="fa-IR"/>
        </w:rPr>
        <w:t>،</w:t>
      </w:r>
      <w:r w:rsidRPr="00984198">
        <w:rPr>
          <w:rFonts w:hint="cs"/>
          <w:rtl/>
          <w:lang w:bidi="fa-IR"/>
        </w:rPr>
        <w:t xml:space="preserve"> آن مقام عبودیت بود که رسول الله </w:t>
      </w:r>
      <w:r w:rsidR="0052162E">
        <w:rPr>
          <w:rFonts w:ascii="Arial" w:hAnsi="Arial" w:cs="CTraditional Arabic" w:hint="cs"/>
          <w:rtl/>
        </w:rPr>
        <w:t>ح</w:t>
      </w:r>
      <w:r w:rsidRPr="00984198">
        <w:rPr>
          <w:rFonts w:hint="cs"/>
          <w:noProof/>
          <w:rtl/>
          <w:lang w:bidi="fa-IR"/>
        </w:rPr>
        <w:t xml:space="preserve"> </w:t>
      </w:r>
      <w:r w:rsidR="0052162E">
        <w:rPr>
          <w:rFonts w:hint="cs"/>
          <w:rtl/>
          <w:lang w:bidi="fa-IR"/>
        </w:rPr>
        <w:t>بدان آراسته و استحقاق آن</w:t>
      </w:r>
      <w:r w:rsidR="0052162E">
        <w:rPr>
          <w:rtl/>
          <w:lang w:bidi="fa-IR"/>
        </w:rPr>
        <w:softHyphen/>
      </w:r>
      <w:r w:rsidRPr="00984198">
        <w:rPr>
          <w:rFonts w:hint="cs"/>
          <w:rtl/>
          <w:lang w:bidi="fa-IR"/>
        </w:rPr>
        <w:t>را داشت که الله عزوجل در بالاترین و برترین مقاماتش، با این صفت، یعنی صفت عبودیت او را تعریف و ستایش کرد. چراکه الله عز</w:t>
      </w:r>
      <w:r w:rsidR="0052162E">
        <w:rPr>
          <w:rFonts w:hint="cs"/>
          <w:rtl/>
          <w:lang w:bidi="fa-IR"/>
        </w:rPr>
        <w:t>وجل در مقام نازل شدن کتاب بر او</w:t>
      </w:r>
      <w:r w:rsidRPr="00984198">
        <w:rPr>
          <w:rFonts w:hint="cs"/>
          <w:rtl/>
          <w:lang w:bidi="fa-IR"/>
        </w:rPr>
        <w:t xml:space="preserve"> و در مقام تحدی و مبارزه طلبی در برابر کفار که اگر می</w:t>
      </w:r>
      <w:r w:rsidRPr="00984198">
        <w:rPr>
          <w:rFonts w:hint="cs"/>
          <w:cs/>
          <w:lang w:bidi="fa-IR"/>
        </w:rPr>
        <w:t>‎</w:t>
      </w:r>
      <w:r w:rsidR="0052162E">
        <w:rPr>
          <w:rFonts w:hint="cs"/>
          <w:rtl/>
          <w:lang w:bidi="fa-IR"/>
        </w:rPr>
        <w:t>توانند مثل آن</w:t>
      </w:r>
      <w:r w:rsidR="0052162E">
        <w:rPr>
          <w:rtl/>
          <w:lang w:bidi="fa-IR"/>
        </w:rPr>
        <w:softHyphen/>
      </w:r>
      <w:r w:rsidRPr="00984198">
        <w:rPr>
          <w:rFonts w:hint="cs"/>
          <w:rtl/>
          <w:lang w:bidi="fa-IR"/>
        </w:rPr>
        <w:t xml:space="preserve">را بیاورند، مدح و ستایش رسول الله </w:t>
      </w:r>
      <w:r w:rsidR="0052162E">
        <w:rPr>
          <w:rFonts w:ascii="Arial" w:hAnsi="Arial" w:cs="CTraditional Arabic" w:hint="cs"/>
          <w:rtl/>
        </w:rPr>
        <w:t>ح</w:t>
      </w:r>
      <w:r w:rsidRPr="00984198">
        <w:rPr>
          <w:rFonts w:hint="cs"/>
          <w:noProof/>
          <w:rtl/>
          <w:lang w:bidi="fa-IR"/>
        </w:rPr>
        <w:t xml:space="preserve"> </w:t>
      </w:r>
      <w:r w:rsidRPr="00984198">
        <w:rPr>
          <w:rFonts w:hint="cs"/>
          <w:rtl/>
          <w:lang w:bidi="fa-IR"/>
        </w:rPr>
        <w:t>را با صفت عبودیت همراه کرده</w:t>
      </w:r>
      <w:r w:rsidR="00AC25A8" w:rsidRPr="00984198">
        <w:rPr>
          <w:rFonts w:hint="cs"/>
          <w:rtl/>
          <w:lang w:bidi="fa-IR"/>
        </w:rPr>
        <w:t>‌اند.</w:t>
      </w:r>
      <w:r w:rsidRPr="00984198">
        <w:rPr>
          <w:rFonts w:hint="cs"/>
          <w:rtl/>
          <w:lang w:bidi="fa-IR"/>
        </w:rPr>
        <w:t xml:space="preserve"> الله عزوجل</w:t>
      </w:r>
      <w:r w:rsidR="009D0387" w:rsidRPr="00984198">
        <w:rPr>
          <w:rFonts w:hint="cs"/>
          <w:rtl/>
          <w:lang w:bidi="fa-IR"/>
        </w:rPr>
        <w:t xml:space="preserve"> می‌</w:t>
      </w:r>
      <w:r w:rsidRPr="00984198">
        <w:rPr>
          <w:rFonts w:hint="cs"/>
          <w:rtl/>
          <w:lang w:bidi="fa-IR"/>
        </w:rPr>
        <w:t>فرماید:</w:t>
      </w:r>
      <w:r w:rsidR="007009AB" w:rsidRPr="00984198">
        <w:rPr>
          <w:rFonts w:hint="cs"/>
          <w:rtl/>
          <w:lang w:bidi="fa-IR"/>
        </w:rPr>
        <w:t xml:space="preserve"> </w:t>
      </w:r>
      <w:r w:rsidR="007009AB" w:rsidRPr="00FC51A8">
        <w:rPr>
          <w:rFonts w:ascii="Traditional Arabic" w:hAnsi="Traditional Arabic" w:cs="Traditional Arabic"/>
          <w:rtl/>
        </w:rPr>
        <w:t>﴿</w:t>
      </w:r>
      <w:r w:rsidR="00174EBE">
        <w:rPr>
          <w:rFonts w:ascii="KFGQPC Uthmanic Script HAFS" w:hAnsi="KFGQPC Uthmanic Script HAFS" w:cs="KFGQPC Uthmanic Script HAFS" w:hint="cs"/>
          <w:rtl/>
        </w:rPr>
        <w:t>ٱلۡحَمۡدُ</w:t>
      </w:r>
      <w:r w:rsidR="00174EBE">
        <w:rPr>
          <w:rFonts w:ascii="KFGQPC Uthmanic Script HAFS" w:hAnsi="KFGQPC Uthmanic Script HAFS" w:cs="KFGQPC Uthmanic Script HAFS"/>
          <w:rtl/>
        </w:rPr>
        <w:t xml:space="preserve"> لِلَّهِ </w:t>
      </w:r>
      <w:r w:rsidR="00174EBE">
        <w:rPr>
          <w:rFonts w:ascii="KFGQPC Uthmanic Script HAFS" w:hAnsi="KFGQPC Uthmanic Script HAFS" w:cs="KFGQPC Uthmanic Script HAFS" w:hint="cs"/>
          <w:rtl/>
        </w:rPr>
        <w:t>ٱلَّذِيٓ</w:t>
      </w:r>
      <w:r w:rsidR="00174EBE">
        <w:rPr>
          <w:rFonts w:ascii="KFGQPC Uthmanic Script HAFS" w:hAnsi="KFGQPC Uthmanic Script HAFS" w:cs="KFGQPC Uthmanic Script HAFS"/>
          <w:rtl/>
        </w:rPr>
        <w:t xml:space="preserve"> أَنزَلَ عَلَىٰ عَبۡدِهِ </w:t>
      </w:r>
      <w:r w:rsidR="00174EBE">
        <w:rPr>
          <w:rFonts w:ascii="KFGQPC Uthmanic Script HAFS" w:hAnsi="KFGQPC Uthmanic Script HAFS" w:cs="KFGQPC Uthmanic Script HAFS" w:hint="cs"/>
          <w:rtl/>
        </w:rPr>
        <w:t>ٱلۡكِتَٰبَ</w:t>
      </w:r>
      <w:r w:rsidR="007009AB" w:rsidRPr="00FC51A8">
        <w:rPr>
          <w:rFonts w:ascii="Traditional Arabic" w:hAnsi="Traditional Arabic" w:cs="Traditional Arabic"/>
          <w:rtl/>
        </w:rPr>
        <w:t>﴾</w:t>
      </w:r>
      <w:r w:rsidR="007009AB" w:rsidRPr="00984198">
        <w:rPr>
          <w:rFonts w:hint="cs"/>
          <w:rtl/>
          <w:lang w:bidi="fa-IR"/>
        </w:rPr>
        <w:t xml:space="preserve"> </w:t>
      </w:r>
      <w:r w:rsidR="007009AB" w:rsidRPr="00FC51A8">
        <w:rPr>
          <w:rFonts w:ascii="mylotus" w:hAnsi="mylotus" w:cs="mylotus"/>
          <w:sz w:val="24"/>
          <w:szCs w:val="24"/>
          <w:rtl/>
        </w:rPr>
        <w:t>[</w:t>
      </w:r>
      <w:r w:rsidR="007009AB">
        <w:rPr>
          <w:rFonts w:ascii="mylotus" w:hAnsi="mylotus" w:cs="mylotus"/>
          <w:sz w:val="24"/>
          <w:szCs w:val="24"/>
          <w:rtl/>
        </w:rPr>
        <w:t>ال</w:t>
      </w:r>
      <w:r w:rsidR="00C71416" w:rsidRPr="00C71416">
        <w:rPr>
          <w:rFonts w:ascii="mylotus" w:hAnsi="mylotus" w:cs="mylotus"/>
          <w:sz w:val="24"/>
          <w:szCs w:val="24"/>
          <w:rtl/>
        </w:rPr>
        <w:t>ك</w:t>
      </w:r>
      <w:r w:rsidR="007009AB">
        <w:rPr>
          <w:rFonts w:ascii="mylotus" w:hAnsi="mylotus" w:cs="mylotus"/>
          <w:sz w:val="24"/>
          <w:szCs w:val="24"/>
          <w:rtl/>
        </w:rPr>
        <w:t>هف: 1</w:t>
      </w:r>
      <w:r w:rsidR="007009AB" w:rsidRPr="00FC51A8">
        <w:rPr>
          <w:rFonts w:ascii="mylotus" w:hAnsi="mylotus" w:cs="mylotus"/>
          <w:sz w:val="24"/>
          <w:szCs w:val="24"/>
          <w:rtl/>
        </w:rPr>
        <w:t>]</w:t>
      </w:r>
      <w:r w:rsidRPr="00984198">
        <w:rPr>
          <w:rFonts w:hint="cs"/>
          <w:rtl/>
          <w:lang w:bidi="fa-IR"/>
        </w:rPr>
        <w:t xml:space="preserve"> </w:t>
      </w:r>
      <w:r w:rsidR="00411536">
        <w:rPr>
          <w:rFonts w:hint="cs"/>
          <w:rtl/>
          <w:lang w:bidi="fa-IR"/>
        </w:rPr>
        <w:t>«</w:t>
      </w:r>
      <w:r w:rsidRPr="00984198">
        <w:rPr>
          <w:rtl/>
          <w:lang w:bidi="fa-IR"/>
        </w:rPr>
        <w:t>حمد و</w:t>
      </w:r>
      <w:r w:rsidRPr="00984198">
        <w:rPr>
          <w:rFonts w:hint="cs"/>
          <w:rtl/>
          <w:lang w:bidi="fa-IR"/>
        </w:rPr>
        <w:t xml:space="preserve"> </w:t>
      </w:r>
      <w:r w:rsidRPr="00984198">
        <w:rPr>
          <w:rtl/>
          <w:lang w:bidi="fa-IR"/>
        </w:rPr>
        <w:t>سپاس خدائي را سزاست كه بر</w:t>
      </w:r>
      <w:r w:rsidRPr="0052162E">
        <w:rPr>
          <w:b/>
          <w:bCs/>
          <w:rtl/>
          <w:lang w:bidi="fa-IR"/>
        </w:rPr>
        <w:t xml:space="preserve"> بنده</w:t>
      </w:r>
      <w:r w:rsidRPr="00984198">
        <w:rPr>
          <w:rtl/>
          <w:lang w:bidi="fa-IR"/>
        </w:rPr>
        <w:t xml:space="preserve"> خود (محمّد) </w:t>
      </w:r>
      <w:r w:rsidRPr="00984198">
        <w:rPr>
          <w:rtl/>
          <w:lang w:bidi="fa-IR"/>
        </w:rPr>
        <w:lastRenderedPageBreak/>
        <w:t>كتاب (قرآن) را فرو فرستاد</w:t>
      </w:r>
      <w:r w:rsidR="00411536">
        <w:rPr>
          <w:rFonts w:hint="cs"/>
          <w:rtl/>
          <w:lang w:bidi="fa-IR"/>
        </w:rPr>
        <w:t>»</w:t>
      </w:r>
      <w:r w:rsidRPr="00984198">
        <w:rPr>
          <w:rFonts w:hint="cs"/>
          <w:rtl/>
          <w:lang w:bidi="fa-IR"/>
        </w:rPr>
        <w:t>.</w:t>
      </w:r>
    </w:p>
    <w:p w:rsidR="00C5413C" w:rsidRPr="00174EBE" w:rsidRDefault="00C5413C" w:rsidP="00747209">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t>و الله عزوجل</w:t>
      </w:r>
      <w:r w:rsidR="009D0387" w:rsidRPr="00984198">
        <w:rPr>
          <w:rFonts w:hint="cs"/>
          <w:rtl/>
          <w:lang w:bidi="fa-IR"/>
        </w:rPr>
        <w:t xml:space="preserve"> می‌</w:t>
      </w:r>
      <w:r w:rsidRPr="00984198">
        <w:rPr>
          <w:rFonts w:hint="cs"/>
          <w:rtl/>
          <w:lang w:bidi="fa-IR"/>
        </w:rPr>
        <w:t>فرماید:</w:t>
      </w:r>
      <w:r w:rsidR="007009AB" w:rsidRPr="00984198">
        <w:rPr>
          <w:rFonts w:hint="cs"/>
          <w:rtl/>
          <w:lang w:bidi="fa-IR"/>
        </w:rPr>
        <w:t xml:space="preserve"> </w:t>
      </w:r>
      <w:r w:rsidR="007009AB" w:rsidRPr="00FC51A8">
        <w:rPr>
          <w:rFonts w:ascii="Traditional Arabic" w:hAnsi="Traditional Arabic" w:cs="Traditional Arabic"/>
          <w:rtl/>
        </w:rPr>
        <w:t>﴿</w:t>
      </w:r>
      <w:r w:rsidR="00174EBE">
        <w:rPr>
          <w:rFonts w:ascii="KFGQPC Uthmanic Script HAFS" w:hAnsi="KFGQPC Uthmanic Script HAFS" w:cs="KFGQPC Uthmanic Script HAFS" w:hint="cs"/>
          <w:rtl/>
        </w:rPr>
        <w:t>وَإِن</w:t>
      </w:r>
      <w:r w:rsidR="00174EBE">
        <w:rPr>
          <w:rFonts w:ascii="KFGQPC Uthmanic Script HAFS" w:hAnsi="KFGQPC Uthmanic Script HAFS" w:cs="KFGQPC Uthmanic Script HAFS"/>
          <w:rtl/>
        </w:rPr>
        <w:t xml:space="preserve"> كُنتُمۡ فِي رَيۡبٖ مِّمَّا نَزَّلۡنَا عَلَىٰ عَبۡدِنَا</w:t>
      </w:r>
      <w:r w:rsidR="007009AB" w:rsidRPr="00FC51A8">
        <w:rPr>
          <w:rFonts w:ascii="Traditional Arabic" w:hAnsi="Traditional Arabic" w:cs="Traditional Arabic"/>
          <w:rtl/>
        </w:rPr>
        <w:t>﴾</w:t>
      </w:r>
      <w:r w:rsidR="007009AB" w:rsidRPr="00984198">
        <w:rPr>
          <w:rFonts w:hint="cs"/>
          <w:rtl/>
          <w:lang w:bidi="fa-IR"/>
        </w:rPr>
        <w:t xml:space="preserve"> </w:t>
      </w:r>
      <w:r w:rsidR="007009AB" w:rsidRPr="00FC51A8">
        <w:rPr>
          <w:rFonts w:ascii="mylotus" w:hAnsi="mylotus" w:cs="mylotus"/>
          <w:sz w:val="24"/>
          <w:szCs w:val="24"/>
          <w:rtl/>
        </w:rPr>
        <w:t>[</w:t>
      </w:r>
      <w:r w:rsidR="007009AB">
        <w:rPr>
          <w:rFonts w:ascii="mylotus" w:hAnsi="mylotus" w:cs="mylotus"/>
          <w:sz w:val="24"/>
          <w:szCs w:val="24"/>
          <w:rtl/>
        </w:rPr>
        <w:t>البقرة: 23</w:t>
      </w:r>
      <w:r w:rsidR="007009AB" w:rsidRPr="00FC51A8">
        <w:rPr>
          <w:rFonts w:ascii="mylotus" w:hAnsi="mylotus" w:cs="mylotus"/>
          <w:sz w:val="24"/>
          <w:szCs w:val="24"/>
          <w:rtl/>
        </w:rPr>
        <w:t>]</w:t>
      </w:r>
      <w:r w:rsidR="00633058" w:rsidRPr="00984198">
        <w:rPr>
          <w:rFonts w:hint="cs"/>
          <w:rtl/>
          <w:lang w:bidi="fa-IR"/>
        </w:rPr>
        <w:t xml:space="preserve"> </w:t>
      </w:r>
      <w:r w:rsidR="00411536">
        <w:rPr>
          <w:rFonts w:hint="cs"/>
          <w:rtl/>
          <w:lang w:bidi="fa-IR"/>
        </w:rPr>
        <w:t>«</w:t>
      </w:r>
      <w:r w:rsidRPr="00984198">
        <w:rPr>
          <w:rtl/>
          <w:lang w:bidi="fa-IR"/>
        </w:rPr>
        <w:t xml:space="preserve">اگر درباره آنچه بر </w:t>
      </w:r>
      <w:r w:rsidRPr="0052162E">
        <w:rPr>
          <w:b/>
          <w:bCs/>
          <w:rtl/>
          <w:lang w:bidi="fa-IR"/>
        </w:rPr>
        <w:t>بنده</w:t>
      </w:r>
      <w:r w:rsidRPr="00984198">
        <w:rPr>
          <w:rtl/>
          <w:lang w:bidi="fa-IR"/>
        </w:rPr>
        <w:t xml:space="preserve"> خود نازل كرده</w:t>
      </w:r>
      <w:r w:rsidR="00214DA1" w:rsidRPr="00984198">
        <w:rPr>
          <w:rtl/>
          <w:lang w:bidi="fa-IR"/>
        </w:rPr>
        <w:t>‌ايم،</w:t>
      </w:r>
      <w:r w:rsidRPr="00984198">
        <w:rPr>
          <w:rtl/>
          <w:lang w:bidi="fa-IR"/>
        </w:rPr>
        <w:t xml:space="preserve"> دچار شكّ و</w:t>
      </w:r>
      <w:r w:rsidRPr="00984198">
        <w:rPr>
          <w:rFonts w:hint="cs"/>
          <w:rtl/>
          <w:lang w:bidi="fa-IR"/>
        </w:rPr>
        <w:t xml:space="preserve"> </w:t>
      </w:r>
      <w:r w:rsidRPr="00984198">
        <w:rPr>
          <w:rtl/>
          <w:lang w:bidi="fa-IR"/>
        </w:rPr>
        <w:t>دودلي هستيد</w:t>
      </w:r>
      <w:r w:rsidR="00411536">
        <w:rPr>
          <w:rFonts w:hint="cs"/>
          <w:rtl/>
          <w:lang w:bidi="fa-IR"/>
        </w:rPr>
        <w:t>»</w:t>
      </w:r>
      <w:r w:rsidRPr="00984198">
        <w:rPr>
          <w:rFonts w:hint="cs"/>
          <w:rtl/>
          <w:lang w:bidi="fa-IR"/>
        </w:rPr>
        <w:t>.</w:t>
      </w:r>
    </w:p>
    <w:p w:rsidR="00C5413C" w:rsidRPr="00174EBE" w:rsidRDefault="00C5413C" w:rsidP="0052162E">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t xml:space="preserve">و نیز </w:t>
      </w:r>
      <w:r w:rsidR="0052162E" w:rsidRPr="00984198">
        <w:rPr>
          <w:rFonts w:hint="cs"/>
          <w:rtl/>
          <w:lang w:bidi="fa-IR"/>
        </w:rPr>
        <w:t xml:space="preserve">در مقام دعوت </w:t>
      </w:r>
      <w:r w:rsidRPr="00984198">
        <w:rPr>
          <w:rFonts w:hint="cs"/>
          <w:rtl/>
          <w:lang w:bidi="fa-IR"/>
        </w:rPr>
        <w:t>با صفت عبودیت</w:t>
      </w:r>
      <w:r w:rsidR="0052162E">
        <w:rPr>
          <w:rFonts w:hint="cs"/>
          <w:rtl/>
          <w:lang w:bidi="fa-IR"/>
        </w:rPr>
        <w:t xml:space="preserve"> </w:t>
      </w:r>
      <w:r w:rsidRPr="00984198">
        <w:rPr>
          <w:rFonts w:hint="cs"/>
          <w:rtl/>
          <w:lang w:bidi="fa-IR"/>
        </w:rPr>
        <w:t>ایشان را مدح و ستایش فرموده</w:t>
      </w:r>
      <w:r w:rsidR="00AC25A8" w:rsidRPr="00984198">
        <w:rPr>
          <w:rFonts w:hint="cs"/>
          <w:rtl/>
          <w:lang w:bidi="fa-IR"/>
        </w:rPr>
        <w:t>‌اند.</w:t>
      </w:r>
      <w:r w:rsidRPr="00984198">
        <w:rPr>
          <w:rFonts w:hint="cs"/>
          <w:rtl/>
          <w:lang w:bidi="fa-IR"/>
        </w:rPr>
        <w:t xml:space="preserve"> الله عزوجل</w:t>
      </w:r>
      <w:r w:rsidR="009D0387" w:rsidRPr="00984198">
        <w:rPr>
          <w:rFonts w:hint="cs"/>
          <w:rtl/>
          <w:lang w:bidi="fa-IR"/>
        </w:rPr>
        <w:t xml:space="preserve"> می‌</w:t>
      </w:r>
      <w:r w:rsidRPr="00984198">
        <w:rPr>
          <w:rFonts w:hint="cs"/>
          <w:rtl/>
          <w:lang w:bidi="fa-IR"/>
        </w:rPr>
        <w:t>فرماید:</w:t>
      </w:r>
      <w:r w:rsidR="007009AB" w:rsidRPr="00984198">
        <w:rPr>
          <w:rFonts w:hint="cs"/>
          <w:rtl/>
          <w:lang w:bidi="fa-IR"/>
        </w:rPr>
        <w:t xml:space="preserve"> </w:t>
      </w:r>
      <w:r w:rsidR="007009AB" w:rsidRPr="00FC51A8">
        <w:rPr>
          <w:rFonts w:ascii="Traditional Arabic" w:hAnsi="Traditional Arabic" w:cs="Traditional Arabic"/>
          <w:rtl/>
        </w:rPr>
        <w:t>﴿</w:t>
      </w:r>
      <w:r w:rsidR="00174EBE">
        <w:rPr>
          <w:rFonts w:ascii="KFGQPC Uthmanic Script HAFS" w:hAnsi="KFGQPC Uthmanic Script HAFS" w:cs="KFGQPC Uthmanic Script HAFS" w:hint="cs"/>
          <w:rtl/>
        </w:rPr>
        <w:t>وَأَنَّهُۥ</w:t>
      </w:r>
      <w:r w:rsidR="00174EBE">
        <w:rPr>
          <w:rFonts w:ascii="KFGQPC Uthmanic Script HAFS" w:hAnsi="KFGQPC Uthmanic Script HAFS" w:cs="KFGQPC Uthmanic Script HAFS"/>
          <w:rtl/>
        </w:rPr>
        <w:t xml:space="preserve"> لَمَّا قَامَ عَبۡدُ </w:t>
      </w:r>
      <w:r w:rsidR="00174EBE">
        <w:rPr>
          <w:rFonts w:ascii="KFGQPC Uthmanic Script HAFS" w:hAnsi="KFGQPC Uthmanic Script HAFS" w:cs="KFGQPC Uthmanic Script HAFS" w:hint="cs"/>
          <w:rtl/>
        </w:rPr>
        <w:t>ٱللَّهِ</w:t>
      </w:r>
      <w:r w:rsidR="00174EBE">
        <w:rPr>
          <w:rFonts w:ascii="KFGQPC Uthmanic Script HAFS" w:hAnsi="KFGQPC Uthmanic Script HAFS" w:cs="KFGQPC Uthmanic Script HAFS"/>
          <w:rtl/>
        </w:rPr>
        <w:t xml:space="preserve"> يَدۡعُوهُ كَادُواْ يَكُونُونَ عَلَيۡهِ لِبَدٗا ١٩</w:t>
      </w:r>
      <w:r w:rsidR="007009AB" w:rsidRPr="00FC51A8">
        <w:rPr>
          <w:rFonts w:ascii="Traditional Arabic" w:hAnsi="Traditional Arabic" w:cs="Traditional Arabic"/>
          <w:rtl/>
        </w:rPr>
        <w:t>﴾</w:t>
      </w:r>
      <w:r w:rsidR="007009AB" w:rsidRPr="00984198">
        <w:rPr>
          <w:rFonts w:hint="cs"/>
          <w:rtl/>
          <w:lang w:bidi="fa-IR"/>
        </w:rPr>
        <w:t xml:space="preserve"> </w:t>
      </w:r>
      <w:r w:rsidR="007009AB" w:rsidRPr="00FC51A8">
        <w:rPr>
          <w:rFonts w:ascii="mylotus" w:hAnsi="mylotus" w:cs="mylotus"/>
          <w:sz w:val="24"/>
          <w:szCs w:val="24"/>
          <w:rtl/>
        </w:rPr>
        <w:t>[</w:t>
      </w:r>
      <w:r w:rsidR="007009AB">
        <w:rPr>
          <w:rFonts w:ascii="mylotus" w:hAnsi="mylotus" w:cs="mylotus"/>
          <w:sz w:val="24"/>
          <w:szCs w:val="24"/>
          <w:rtl/>
        </w:rPr>
        <w:t>الجن: 19</w:t>
      </w:r>
      <w:r w:rsidR="007009AB" w:rsidRPr="00FC51A8">
        <w:rPr>
          <w:rFonts w:ascii="mylotus" w:hAnsi="mylotus" w:cs="mylotus"/>
          <w:sz w:val="24"/>
          <w:szCs w:val="24"/>
          <w:rtl/>
        </w:rPr>
        <w:t>]</w:t>
      </w:r>
      <w:r w:rsidRPr="00984198">
        <w:rPr>
          <w:rFonts w:hint="cs"/>
          <w:rtl/>
          <w:lang w:bidi="fa-IR"/>
        </w:rPr>
        <w:t xml:space="preserve"> </w:t>
      </w:r>
      <w:r w:rsidR="00411536">
        <w:rPr>
          <w:rFonts w:hint="cs"/>
          <w:rtl/>
          <w:lang w:bidi="fa-IR"/>
        </w:rPr>
        <w:t>«</w:t>
      </w:r>
      <w:r w:rsidRPr="00984198">
        <w:rPr>
          <w:rtl/>
          <w:lang w:bidi="fa-IR"/>
        </w:rPr>
        <w:t xml:space="preserve">(به من وحي شده است كه) چون </w:t>
      </w:r>
      <w:r w:rsidRPr="0052162E">
        <w:rPr>
          <w:b/>
          <w:bCs/>
          <w:rtl/>
          <w:lang w:bidi="fa-IR"/>
        </w:rPr>
        <w:t>بنده</w:t>
      </w:r>
      <w:r w:rsidRPr="00984198">
        <w:rPr>
          <w:rtl/>
          <w:lang w:bidi="fa-IR"/>
        </w:rPr>
        <w:t xml:space="preserve"> </w:t>
      </w:r>
      <w:r w:rsidRPr="00984198">
        <w:rPr>
          <w:rFonts w:hint="cs"/>
          <w:rtl/>
          <w:lang w:bidi="fa-IR"/>
        </w:rPr>
        <w:t>الله</w:t>
      </w:r>
      <w:r w:rsidRPr="00984198">
        <w:rPr>
          <w:rtl/>
          <w:lang w:bidi="fa-IR"/>
        </w:rPr>
        <w:t xml:space="preserve"> (محمّد) بر پاي ايستاد (و</w:t>
      </w:r>
      <w:r w:rsidRPr="00984198">
        <w:rPr>
          <w:rFonts w:hint="cs"/>
          <w:rtl/>
          <w:lang w:bidi="fa-IR"/>
        </w:rPr>
        <w:t xml:space="preserve"> </w:t>
      </w:r>
      <w:r w:rsidRPr="00984198">
        <w:rPr>
          <w:rtl/>
          <w:lang w:bidi="fa-IR"/>
        </w:rPr>
        <w:t>شروع به نماز و</w:t>
      </w:r>
      <w:r w:rsidRPr="00984198">
        <w:rPr>
          <w:rFonts w:hint="cs"/>
          <w:rtl/>
          <w:lang w:bidi="fa-IR"/>
        </w:rPr>
        <w:t xml:space="preserve"> </w:t>
      </w:r>
      <w:r w:rsidRPr="00984198">
        <w:rPr>
          <w:rtl/>
          <w:lang w:bidi="fa-IR"/>
        </w:rPr>
        <w:t>خواندن قرآن در آن كرد) و</w:t>
      </w:r>
      <w:r w:rsidRPr="00984198">
        <w:rPr>
          <w:rFonts w:hint="cs"/>
          <w:rtl/>
          <w:lang w:bidi="fa-IR"/>
        </w:rPr>
        <w:t xml:space="preserve"> </w:t>
      </w:r>
      <w:r w:rsidRPr="00984198">
        <w:rPr>
          <w:rtl/>
          <w:lang w:bidi="fa-IR"/>
        </w:rPr>
        <w:t>به پرستش خداوند پرداخت، كافران پيرامون او تنگِ يكديگر ازدحام كردند</w:t>
      </w:r>
      <w:r w:rsidR="00411536">
        <w:rPr>
          <w:rFonts w:hint="cs"/>
          <w:rtl/>
          <w:lang w:bidi="fa-IR"/>
        </w:rPr>
        <w:t>»</w:t>
      </w:r>
      <w:r w:rsidRPr="00984198">
        <w:rPr>
          <w:rFonts w:hint="cs"/>
          <w:rtl/>
          <w:lang w:bidi="fa-IR"/>
        </w:rPr>
        <w:t>.</w:t>
      </w:r>
    </w:p>
    <w:p w:rsidR="00C5413C" w:rsidRPr="00174EBE" w:rsidRDefault="00C5413C" w:rsidP="0052162E">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t xml:space="preserve">و نیز در مقام اسراء، رسول الله </w:t>
      </w:r>
      <w:r w:rsidR="0052162E">
        <w:rPr>
          <w:rFonts w:ascii="Arial" w:hAnsi="Arial" w:cs="CTraditional Arabic" w:hint="cs"/>
          <w:rtl/>
        </w:rPr>
        <w:t>ح</w:t>
      </w:r>
      <w:r w:rsidRPr="00984198">
        <w:rPr>
          <w:rFonts w:hint="cs"/>
          <w:noProof/>
          <w:rtl/>
          <w:lang w:bidi="fa-IR"/>
        </w:rPr>
        <w:t xml:space="preserve"> </w:t>
      </w:r>
      <w:r w:rsidRPr="00984198">
        <w:rPr>
          <w:rFonts w:hint="cs"/>
          <w:rtl/>
          <w:lang w:bidi="fa-IR"/>
        </w:rPr>
        <w:t>را با صفت عبودیت مدح و ستایش کرده</w:t>
      </w:r>
      <w:r w:rsidR="00AC25A8" w:rsidRPr="00984198">
        <w:rPr>
          <w:rFonts w:hint="cs"/>
          <w:rtl/>
          <w:lang w:bidi="fa-IR"/>
        </w:rPr>
        <w:t>‌اند،</w:t>
      </w:r>
      <w:r w:rsidRPr="00984198">
        <w:rPr>
          <w:rFonts w:hint="cs"/>
          <w:rtl/>
          <w:lang w:bidi="fa-IR"/>
        </w:rPr>
        <w:t xml:space="preserve"> الله عزوجل</w:t>
      </w:r>
      <w:r w:rsidR="009D0387" w:rsidRPr="00984198">
        <w:rPr>
          <w:rFonts w:hint="cs"/>
          <w:rtl/>
          <w:lang w:bidi="fa-IR"/>
        </w:rPr>
        <w:t xml:space="preserve"> می‌</w:t>
      </w:r>
      <w:r w:rsidRPr="00984198">
        <w:rPr>
          <w:rFonts w:hint="cs"/>
          <w:rtl/>
          <w:lang w:bidi="fa-IR"/>
        </w:rPr>
        <w:t>فرماید:</w:t>
      </w:r>
      <w:r w:rsidR="007009AB" w:rsidRPr="00984198">
        <w:rPr>
          <w:rFonts w:hint="cs"/>
          <w:rtl/>
          <w:lang w:bidi="fa-IR"/>
        </w:rPr>
        <w:t xml:space="preserve"> </w:t>
      </w:r>
      <w:r w:rsidR="007009AB" w:rsidRPr="00FC51A8">
        <w:rPr>
          <w:rFonts w:ascii="Traditional Arabic" w:hAnsi="Traditional Arabic" w:cs="Traditional Arabic"/>
          <w:rtl/>
        </w:rPr>
        <w:t>﴿</w:t>
      </w:r>
      <w:r w:rsidR="00174EBE">
        <w:rPr>
          <w:rFonts w:ascii="KFGQPC Uthmanic Script HAFS" w:hAnsi="KFGQPC Uthmanic Script HAFS" w:cs="KFGQPC Uthmanic Script HAFS" w:hint="cs"/>
          <w:rtl/>
        </w:rPr>
        <w:t>سُبۡحَٰنَ</w:t>
      </w:r>
      <w:r w:rsidR="00174EBE">
        <w:rPr>
          <w:rFonts w:ascii="KFGQPC Uthmanic Script HAFS" w:hAnsi="KFGQPC Uthmanic Script HAFS" w:cs="KFGQPC Uthmanic Script HAFS"/>
          <w:rtl/>
        </w:rPr>
        <w:t xml:space="preserve"> </w:t>
      </w:r>
      <w:r w:rsidR="00174EBE">
        <w:rPr>
          <w:rFonts w:ascii="KFGQPC Uthmanic Script HAFS" w:hAnsi="KFGQPC Uthmanic Script HAFS" w:cs="KFGQPC Uthmanic Script HAFS" w:hint="cs"/>
          <w:rtl/>
        </w:rPr>
        <w:t>ٱلَّذِيٓ</w:t>
      </w:r>
      <w:r w:rsidR="00174EBE">
        <w:rPr>
          <w:rFonts w:ascii="KFGQPC Uthmanic Script HAFS" w:hAnsi="KFGQPC Uthmanic Script HAFS" w:cs="KFGQPC Uthmanic Script HAFS"/>
          <w:rtl/>
        </w:rPr>
        <w:t xml:space="preserve"> أَسۡرَىٰ بِعَبۡدِهِ</w:t>
      </w:r>
      <w:r w:rsidR="00174EBE">
        <w:rPr>
          <w:rFonts w:ascii="KFGQPC Uthmanic Script HAFS" w:hAnsi="KFGQPC Uthmanic Script HAFS" w:cs="KFGQPC Uthmanic Script HAFS" w:hint="cs"/>
          <w:rtl/>
        </w:rPr>
        <w:t>ۦ</w:t>
      </w:r>
      <w:r w:rsidR="00174EBE">
        <w:rPr>
          <w:rFonts w:ascii="KFGQPC Uthmanic Script HAFS" w:hAnsi="KFGQPC Uthmanic Script HAFS" w:cs="KFGQPC Uthmanic Script HAFS"/>
          <w:rtl/>
        </w:rPr>
        <w:t xml:space="preserve"> لَيۡلٗا مِّنَ </w:t>
      </w:r>
      <w:r w:rsidR="00174EBE">
        <w:rPr>
          <w:rFonts w:ascii="KFGQPC Uthmanic Script HAFS" w:hAnsi="KFGQPC Uthmanic Script HAFS" w:cs="KFGQPC Uthmanic Script HAFS" w:hint="cs"/>
          <w:rtl/>
        </w:rPr>
        <w:t>ٱلۡمَسۡجِدِ</w:t>
      </w:r>
      <w:r w:rsidR="00174EBE">
        <w:rPr>
          <w:rFonts w:ascii="KFGQPC Uthmanic Script HAFS" w:hAnsi="KFGQPC Uthmanic Script HAFS" w:cs="KFGQPC Uthmanic Script HAFS"/>
          <w:rtl/>
        </w:rPr>
        <w:t xml:space="preserve"> </w:t>
      </w:r>
      <w:r w:rsidR="00174EBE">
        <w:rPr>
          <w:rFonts w:ascii="KFGQPC Uthmanic Script HAFS" w:hAnsi="KFGQPC Uthmanic Script HAFS" w:cs="KFGQPC Uthmanic Script HAFS" w:hint="cs"/>
          <w:rtl/>
        </w:rPr>
        <w:t>ٱلۡحَرَامِ</w:t>
      </w:r>
      <w:r w:rsidR="00174EBE">
        <w:rPr>
          <w:rFonts w:ascii="KFGQPC Uthmanic Script HAFS" w:hAnsi="KFGQPC Uthmanic Script HAFS" w:cs="KFGQPC Uthmanic Script HAFS"/>
          <w:rtl/>
        </w:rPr>
        <w:t xml:space="preserve"> إِلَى </w:t>
      </w:r>
      <w:r w:rsidR="00174EBE">
        <w:rPr>
          <w:rFonts w:ascii="KFGQPC Uthmanic Script HAFS" w:hAnsi="KFGQPC Uthmanic Script HAFS" w:cs="KFGQPC Uthmanic Script HAFS" w:hint="cs"/>
          <w:rtl/>
        </w:rPr>
        <w:t>ٱلۡمَسۡجِدِ</w:t>
      </w:r>
      <w:r w:rsidR="00174EBE">
        <w:rPr>
          <w:rFonts w:ascii="KFGQPC Uthmanic Script HAFS" w:hAnsi="KFGQPC Uthmanic Script HAFS" w:cs="KFGQPC Uthmanic Script HAFS"/>
          <w:rtl/>
        </w:rPr>
        <w:t xml:space="preserve"> </w:t>
      </w:r>
      <w:r w:rsidR="00174EBE">
        <w:rPr>
          <w:rFonts w:ascii="KFGQPC Uthmanic Script HAFS" w:hAnsi="KFGQPC Uthmanic Script HAFS" w:cs="KFGQPC Uthmanic Script HAFS" w:hint="cs"/>
          <w:rtl/>
        </w:rPr>
        <w:t>ٱلۡأَقۡصَا</w:t>
      </w:r>
      <w:r w:rsidR="007009AB" w:rsidRPr="00FC51A8">
        <w:rPr>
          <w:rFonts w:ascii="Traditional Arabic" w:hAnsi="Traditional Arabic" w:cs="Traditional Arabic"/>
          <w:rtl/>
        </w:rPr>
        <w:t>﴾</w:t>
      </w:r>
      <w:r w:rsidR="007009AB" w:rsidRPr="00984198">
        <w:rPr>
          <w:rFonts w:hint="cs"/>
          <w:rtl/>
          <w:lang w:bidi="fa-IR"/>
        </w:rPr>
        <w:t xml:space="preserve"> </w:t>
      </w:r>
      <w:r w:rsidR="007009AB" w:rsidRPr="00FC51A8">
        <w:rPr>
          <w:rFonts w:ascii="mylotus" w:hAnsi="mylotus" w:cs="mylotus"/>
          <w:sz w:val="24"/>
          <w:szCs w:val="24"/>
          <w:rtl/>
        </w:rPr>
        <w:t>[</w:t>
      </w:r>
      <w:r w:rsidR="007009AB">
        <w:rPr>
          <w:rFonts w:ascii="mylotus" w:hAnsi="mylotus" w:cs="mylotus"/>
          <w:sz w:val="24"/>
          <w:szCs w:val="24"/>
          <w:rtl/>
        </w:rPr>
        <w:t>الإسراء: 1</w:t>
      </w:r>
      <w:r w:rsidR="007009AB" w:rsidRPr="00FC51A8">
        <w:rPr>
          <w:rFonts w:ascii="mylotus" w:hAnsi="mylotus" w:cs="mylotus"/>
          <w:sz w:val="24"/>
          <w:szCs w:val="24"/>
          <w:rtl/>
        </w:rPr>
        <w:t>]</w:t>
      </w:r>
      <w:r w:rsidRPr="00984198">
        <w:rPr>
          <w:rFonts w:hint="cs"/>
          <w:rtl/>
          <w:lang w:bidi="fa-IR"/>
        </w:rPr>
        <w:t xml:space="preserve"> </w:t>
      </w:r>
      <w:r w:rsidR="00411536">
        <w:rPr>
          <w:rFonts w:hint="cs"/>
          <w:rtl/>
          <w:lang w:bidi="fa-IR"/>
        </w:rPr>
        <w:t>«</w:t>
      </w:r>
      <w:r w:rsidRPr="00984198">
        <w:rPr>
          <w:rtl/>
          <w:lang w:bidi="fa-IR"/>
        </w:rPr>
        <w:t>تسبيح و</w:t>
      </w:r>
      <w:r w:rsidRPr="00984198">
        <w:rPr>
          <w:rFonts w:hint="cs"/>
          <w:rtl/>
          <w:lang w:bidi="fa-IR"/>
        </w:rPr>
        <w:t xml:space="preserve"> </w:t>
      </w:r>
      <w:r w:rsidRPr="00984198">
        <w:rPr>
          <w:rtl/>
          <w:lang w:bidi="fa-IR"/>
        </w:rPr>
        <w:t>تقديس خدائي را سزا</w:t>
      </w:r>
      <w:r w:rsidR="00411536">
        <w:rPr>
          <w:rtl/>
          <w:lang w:bidi="fa-IR"/>
        </w:rPr>
        <w:t xml:space="preserve">ست كه </w:t>
      </w:r>
      <w:r w:rsidR="00411536" w:rsidRPr="0052162E">
        <w:rPr>
          <w:b/>
          <w:bCs/>
          <w:rtl/>
          <w:lang w:bidi="fa-IR"/>
        </w:rPr>
        <w:t>بنده</w:t>
      </w:r>
      <w:r w:rsidR="00411536">
        <w:rPr>
          <w:rtl/>
          <w:lang w:bidi="fa-IR"/>
        </w:rPr>
        <w:t xml:space="preserve"> خود (محمّد پسر عبدال</w:t>
      </w:r>
      <w:r w:rsidRPr="00984198">
        <w:rPr>
          <w:rtl/>
          <w:lang w:bidi="fa-IR"/>
        </w:rPr>
        <w:t>له) را در شبي از مسجدالحرام (مكّه) به مسجدالاقصي (بيت المقدّس) برد</w:t>
      </w:r>
      <w:r w:rsidR="00411536">
        <w:rPr>
          <w:rFonts w:hint="cs"/>
          <w:rtl/>
          <w:lang w:bidi="fa-IR"/>
        </w:rPr>
        <w:t>»</w:t>
      </w:r>
      <w:r w:rsidRPr="00984198">
        <w:rPr>
          <w:rFonts w:hint="cs"/>
          <w:rtl/>
          <w:lang w:bidi="fa-IR"/>
        </w:rPr>
        <w:t>.</w:t>
      </w:r>
    </w:p>
    <w:p w:rsidR="00C5413C" w:rsidRPr="00984198" w:rsidRDefault="00C5413C" w:rsidP="0052162E">
      <w:pPr>
        <w:widowControl w:val="0"/>
        <w:autoSpaceDE w:val="0"/>
        <w:autoSpaceDN w:val="0"/>
        <w:adjustRightInd w:val="0"/>
        <w:jc w:val="both"/>
        <w:rPr>
          <w:rFonts w:hint="cs"/>
          <w:rtl/>
          <w:lang w:bidi="fa-IR"/>
        </w:rPr>
      </w:pPr>
      <w:r w:rsidRPr="00984198">
        <w:rPr>
          <w:rFonts w:hint="cs"/>
          <w:rtl/>
          <w:lang w:bidi="fa-IR"/>
        </w:rPr>
        <w:t>هرگاه بنده عبودیتش را برای الله عزوجل افزایش دهد، تقرب وی به الله عزوجل افزایش</w:t>
      </w:r>
      <w:r w:rsidR="009D0387" w:rsidRPr="00984198">
        <w:rPr>
          <w:rFonts w:hint="cs"/>
          <w:rtl/>
          <w:lang w:bidi="fa-IR"/>
        </w:rPr>
        <w:t xml:space="preserve"> می‌</w:t>
      </w:r>
      <w:r w:rsidR="0052162E">
        <w:rPr>
          <w:rFonts w:hint="cs"/>
          <w:rtl/>
          <w:lang w:bidi="fa-IR"/>
        </w:rPr>
        <w:t>یابد</w:t>
      </w:r>
      <w:r w:rsidRPr="00984198">
        <w:rPr>
          <w:rFonts w:hint="cs"/>
          <w:rtl/>
          <w:lang w:bidi="fa-IR"/>
        </w:rPr>
        <w:t xml:space="preserve"> و الله عزوجل مقامش را بالا</w:t>
      </w:r>
      <w:r w:rsidR="009D0387" w:rsidRPr="00984198">
        <w:rPr>
          <w:rFonts w:hint="cs"/>
          <w:rtl/>
          <w:lang w:bidi="fa-IR"/>
        </w:rPr>
        <w:t xml:space="preserve"> می‌</w:t>
      </w:r>
      <w:r w:rsidRPr="00984198">
        <w:rPr>
          <w:rFonts w:hint="cs"/>
          <w:rtl/>
          <w:lang w:bidi="fa-IR"/>
        </w:rPr>
        <w:t>برد، چرا که عبودیت برای الله عزوجل، ارجمندی و بلندی رتبه و مقام را به دنبال دارد. براستی که عبودیت برای الله عزوجل عزت و شرف و بزرگی و جلال و افتخار و شکوه و عظمت</w:t>
      </w:r>
      <w:r w:rsidR="009D0387" w:rsidRPr="00984198">
        <w:rPr>
          <w:rFonts w:hint="cs"/>
          <w:rtl/>
          <w:lang w:bidi="fa-IR"/>
        </w:rPr>
        <w:t xml:space="preserve"> می‌</w:t>
      </w:r>
      <w:r w:rsidRPr="00984198">
        <w:rPr>
          <w:rFonts w:hint="cs"/>
          <w:rtl/>
          <w:lang w:bidi="fa-IR"/>
        </w:rPr>
        <w:t>باشد. و هیچ مخلوقی همچون بنده و فرستاده</w:t>
      </w:r>
      <w:r w:rsidR="00AC25A8" w:rsidRPr="00984198">
        <w:rPr>
          <w:rFonts w:hint="cs"/>
          <w:rtl/>
          <w:lang w:bidi="fa-IR"/>
        </w:rPr>
        <w:t xml:space="preserve">‌ی </w:t>
      </w:r>
      <w:r w:rsidRPr="00984198">
        <w:rPr>
          <w:rFonts w:hint="cs"/>
          <w:rtl/>
          <w:lang w:bidi="fa-IR"/>
        </w:rPr>
        <w:t>الله عزوجل</w:t>
      </w:r>
      <w:r w:rsidR="0052162E">
        <w:rPr>
          <w:rFonts w:hint="cs"/>
          <w:rtl/>
          <w:lang w:bidi="fa-IR"/>
        </w:rPr>
        <w:t>،</w:t>
      </w:r>
      <w:r w:rsidRPr="00984198">
        <w:rPr>
          <w:rFonts w:hint="cs"/>
          <w:rtl/>
          <w:lang w:bidi="fa-IR"/>
        </w:rPr>
        <w:t xml:space="preserve"> محمد </w:t>
      </w:r>
      <w:r w:rsidR="0052162E">
        <w:rPr>
          <w:rFonts w:ascii="Arial" w:hAnsi="Arial" w:cs="CTraditional Arabic" w:hint="cs"/>
          <w:rtl/>
        </w:rPr>
        <w:t>ح</w:t>
      </w:r>
      <w:r w:rsidR="0052162E">
        <w:rPr>
          <w:rFonts w:hint="cs"/>
          <w:noProof/>
          <w:rtl/>
          <w:lang w:bidi="fa-IR"/>
        </w:rPr>
        <w:t xml:space="preserve">، </w:t>
      </w:r>
      <w:r w:rsidRPr="00984198">
        <w:rPr>
          <w:rFonts w:hint="cs"/>
          <w:rtl/>
          <w:lang w:bidi="fa-IR"/>
        </w:rPr>
        <w:t>کمال عبودیت برای الله عزوجل را</w:t>
      </w:r>
      <w:r w:rsidR="0052162E">
        <w:rPr>
          <w:rFonts w:hint="cs"/>
          <w:rtl/>
          <w:lang w:bidi="fa-IR"/>
        </w:rPr>
        <w:t xml:space="preserve"> محقق نکرده است</w:t>
      </w:r>
      <w:r w:rsidRPr="00984198">
        <w:rPr>
          <w:rFonts w:hint="cs"/>
          <w:rtl/>
          <w:lang w:bidi="fa-IR"/>
        </w:rPr>
        <w:t xml:space="preserve"> و رسول الله </w:t>
      </w:r>
      <w:r w:rsidR="0052162E">
        <w:rPr>
          <w:rFonts w:ascii="Arial" w:hAnsi="Arial" w:cs="CTraditional Arabic" w:hint="cs"/>
          <w:rtl/>
        </w:rPr>
        <w:t>ح</w:t>
      </w:r>
      <w:r w:rsidRPr="00984198">
        <w:rPr>
          <w:rFonts w:hint="cs"/>
          <w:noProof/>
          <w:rtl/>
          <w:lang w:bidi="fa-IR"/>
        </w:rPr>
        <w:t xml:space="preserve"> </w:t>
      </w:r>
      <w:r w:rsidRPr="00984198">
        <w:rPr>
          <w:rFonts w:hint="cs"/>
          <w:rtl/>
          <w:lang w:bidi="fa-IR"/>
        </w:rPr>
        <w:t>مقام عبودیت و بندگی را از مقتضیات محبت و تعظیم</w:t>
      </w:r>
      <w:r w:rsidR="0052162E">
        <w:rPr>
          <w:rtl/>
          <w:lang w:bidi="fa-IR"/>
        </w:rPr>
        <w:softHyphen/>
      </w:r>
      <w:r w:rsidRPr="00984198">
        <w:rPr>
          <w:rFonts w:hint="cs"/>
          <w:rtl/>
          <w:lang w:bidi="fa-IR"/>
        </w:rPr>
        <w:t xml:space="preserve">شان قرار دادند، آنجا که فرمودند: </w:t>
      </w:r>
      <w:r w:rsidRPr="00633058">
        <w:rPr>
          <w:rStyle w:val="Char2"/>
          <w:rFonts w:hint="cs"/>
          <w:rtl/>
        </w:rPr>
        <w:t>«</w:t>
      </w:r>
      <w:r w:rsidRPr="00633058">
        <w:rPr>
          <w:rStyle w:val="Char2"/>
          <w:rFonts w:hint="eastAsia"/>
          <w:rtl/>
        </w:rPr>
        <w:t>فَإِنَّمَا</w:t>
      </w:r>
      <w:r w:rsidRPr="00633058">
        <w:rPr>
          <w:rStyle w:val="Char2"/>
          <w:rtl/>
        </w:rPr>
        <w:t xml:space="preserve"> </w:t>
      </w:r>
      <w:r w:rsidRPr="00633058">
        <w:rPr>
          <w:rStyle w:val="Char2"/>
          <w:rFonts w:hint="eastAsia"/>
          <w:rtl/>
        </w:rPr>
        <w:t>أَنَا</w:t>
      </w:r>
      <w:r w:rsidRPr="00633058">
        <w:rPr>
          <w:rStyle w:val="Char2"/>
          <w:rtl/>
        </w:rPr>
        <w:t xml:space="preserve"> </w:t>
      </w:r>
      <w:r w:rsidRPr="00633058">
        <w:rPr>
          <w:rStyle w:val="Char2"/>
          <w:rFonts w:hint="eastAsia"/>
          <w:rtl/>
        </w:rPr>
        <w:t>عَبْدُهُ،</w:t>
      </w:r>
      <w:r w:rsidRPr="00633058">
        <w:rPr>
          <w:rStyle w:val="Char2"/>
          <w:rtl/>
        </w:rPr>
        <w:t xml:space="preserve"> </w:t>
      </w:r>
      <w:r w:rsidRPr="00633058">
        <w:rPr>
          <w:rStyle w:val="Char2"/>
          <w:rFonts w:hint="eastAsia"/>
          <w:rtl/>
        </w:rPr>
        <w:t>فَقُولُوا</w:t>
      </w:r>
      <w:r w:rsidRPr="00633058">
        <w:rPr>
          <w:rStyle w:val="Char2"/>
          <w:rtl/>
        </w:rPr>
        <w:t xml:space="preserve"> </w:t>
      </w:r>
      <w:r w:rsidRPr="00633058">
        <w:rPr>
          <w:rStyle w:val="Char2"/>
          <w:rFonts w:hint="eastAsia"/>
          <w:rtl/>
        </w:rPr>
        <w:t>عَبْدُ</w:t>
      </w:r>
      <w:r w:rsidRPr="00633058">
        <w:rPr>
          <w:rStyle w:val="Char2"/>
          <w:rtl/>
        </w:rPr>
        <w:t xml:space="preserve"> </w:t>
      </w:r>
      <w:r w:rsidRPr="00633058">
        <w:rPr>
          <w:rStyle w:val="Char2"/>
          <w:rFonts w:hint="eastAsia"/>
          <w:rtl/>
        </w:rPr>
        <w:t>اللَّهِ،</w:t>
      </w:r>
      <w:r w:rsidRPr="00633058">
        <w:rPr>
          <w:rStyle w:val="Char2"/>
          <w:rtl/>
        </w:rPr>
        <w:t xml:space="preserve"> </w:t>
      </w:r>
      <w:r w:rsidRPr="00633058">
        <w:rPr>
          <w:rStyle w:val="Char2"/>
          <w:rFonts w:hint="eastAsia"/>
          <w:rtl/>
        </w:rPr>
        <w:t>وَرَسُولُهُ</w:t>
      </w:r>
      <w:r w:rsidRPr="00633058">
        <w:rPr>
          <w:rStyle w:val="Char2"/>
          <w:rFonts w:hint="cs"/>
          <w:rtl/>
        </w:rPr>
        <w:t>»</w:t>
      </w:r>
      <w:r w:rsidR="00411536">
        <w:rPr>
          <w:rStyle w:val="Char2"/>
          <w:rFonts w:hint="cs"/>
          <w:rtl/>
        </w:rPr>
        <w:t>.</w:t>
      </w:r>
      <w:r w:rsidRPr="00984198">
        <w:rPr>
          <w:rFonts w:hint="cs"/>
          <w:rtl/>
          <w:lang w:bidi="fa-IR"/>
        </w:rPr>
        <w:t xml:space="preserve"> </w:t>
      </w:r>
      <w:r w:rsidR="00411536">
        <w:rPr>
          <w:rFonts w:hint="cs"/>
          <w:rtl/>
          <w:lang w:bidi="fa-IR"/>
        </w:rPr>
        <w:t>«</w:t>
      </w:r>
      <w:r w:rsidRPr="00984198">
        <w:rPr>
          <w:rFonts w:hint="cs"/>
          <w:rtl/>
          <w:lang w:bidi="fa-IR"/>
        </w:rPr>
        <w:t>من تنها بنده</w:t>
      </w:r>
      <w:r w:rsidR="00AC25A8" w:rsidRPr="00984198">
        <w:rPr>
          <w:rFonts w:hint="cs"/>
          <w:rtl/>
          <w:lang w:bidi="fa-IR"/>
        </w:rPr>
        <w:t xml:space="preserve">‌ی </w:t>
      </w:r>
      <w:r w:rsidRPr="00984198">
        <w:rPr>
          <w:rFonts w:hint="cs"/>
          <w:rtl/>
          <w:lang w:bidi="fa-IR"/>
        </w:rPr>
        <w:t>الله عزوجل</w:t>
      </w:r>
      <w:r w:rsidR="009D0387" w:rsidRPr="00984198">
        <w:rPr>
          <w:rFonts w:hint="cs"/>
          <w:rtl/>
          <w:lang w:bidi="fa-IR"/>
        </w:rPr>
        <w:t xml:space="preserve"> می‌</w:t>
      </w:r>
      <w:r w:rsidRPr="00984198">
        <w:rPr>
          <w:rFonts w:hint="cs"/>
          <w:rtl/>
          <w:lang w:bidi="fa-IR"/>
        </w:rPr>
        <w:t>باشم. پس بگویید: بنده</w:t>
      </w:r>
      <w:r w:rsidR="00AC25A8" w:rsidRPr="00984198">
        <w:rPr>
          <w:rFonts w:hint="cs"/>
          <w:rtl/>
          <w:lang w:bidi="fa-IR"/>
        </w:rPr>
        <w:t xml:space="preserve">‌ی </w:t>
      </w:r>
      <w:r w:rsidRPr="00984198">
        <w:rPr>
          <w:rFonts w:hint="cs"/>
          <w:rtl/>
          <w:lang w:bidi="fa-IR"/>
        </w:rPr>
        <w:t>الله و فرستاده</w:t>
      </w:r>
      <w:r w:rsidR="00AC25A8" w:rsidRPr="00984198">
        <w:rPr>
          <w:rFonts w:hint="cs"/>
          <w:rtl/>
          <w:lang w:bidi="fa-IR"/>
        </w:rPr>
        <w:t xml:space="preserve">‌ی </w:t>
      </w:r>
      <w:r w:rsidR="0052162E">
        <w:rPr>
          <w:rFonts w:hint="cs"/>
          <w:rtl/>
          <w:lang w:bidi="fa-IR"/>
        </w:rPr>
        <w:t>او</w:t>
      </w:r>
      <w:r w:rsidRPr="00984198">
        <w:rPr>
          <w:rFonts w:hint="cs"/>
          <w:rtl/>
          <w:lang w:bidi="fa-IR"/>
        </w:rPr>
        <w:t>...</w:t>
      </w:r>
      <w:r w:rsidR="00411536">
        <w:rPr>
          <w:rFonts w:hint="cs"/>
          <w:rtl/>
          <w:lang w:bidi="fa-IR"/>
        </w:rPr>
        <w:t>».</w:t>
      </w:r>
      <w:r w:rsidRPr="00984198">
        <w:rPr>
          <w:rFonts w:hint="cs"/>
          <w:rtl/>
          <w:lang w:bidi="fa-IR"/>
        </w:rPr>
        <w:t xml:space="preserve"> پدر و مادرم به فدایش باد.</w:t>
      </w:r>
    </w:p>
    <w:p w:rsidR="00C5413C" w:rsidRPr="00984198" w:rsidRDefault="00C5413C" w:rsidP="0052162E">
      <w:pPr>
        <w:widowControl w:val="0"/>
        <w:autoSpaceDE w:val="0"/>
        <w:autoSpaceDN w:val="0"/>
        <w:adjustRightInd w:val="0"/>
        <w:jc w:val="both"/>
        <w:rPr>
          <w:rFonts w:hint="cs"/>
          <w:rtl/>
          <w:lang w:bidi="fa-IR"/>
        </w:rPr>
      </w:pPr>
      <w:r w:rsidRPr="00984198">
        <w:rPr>
          <w:rFonts w:hint="cs"/>
          <w:rtl/>
          <w:lang w:bidi="fa-IR"/>
        </w:rPr>
        <w:t xml:space="preserve"> بنابراین بر هر زن و مرد مسلمانی واجب است که بداند، بزرگداشت و تجلیل و </w:t>
      </w:r>
      <w:r w:rsidRPr="00984198">
        <w:rPr>
          <w:rFonts w:hint="cs"/>
          <w:rtl/>
          <w:lang w:bidi="fa-IR"/>
        </w:rPr>
        <w:lastRenderedPageBreak/>
        <w:t xml:space="preserve">احترام رسول الله </w:t>
      </w:r>
      <w:r w:rsidR="0052162E">
        <w:rPr>
          <w:rFonts w:ascii="Arial" w:hAnsi="Arial" w:cs="CTraditional Arabic" w:hint="cs"/>
          <w:rtl/>
        </w:rPr>
        <w:t>ح</w:t>
      </w:r>
      <w:r w:rsidRPr="00984198">
        <w:rPr>
          <w:rFonts w:hint="cs"/>
          <w:noProof/>
          <w:rtl/>
          <w:lang w:bidi="fa-IR"/>
        </w:rPr>
        <w:t xml:space="preserve"> </w:t>
      </w:r>
      <w:r w:rsidRPr="00984198">
        <w:rPr>
          <w:rFonts w:hint="cs"/>
          <w:rtl/>
          <w:lang w:bidi="fa-IR"/>
        </w:rPr>
        <w:t>در حقیقت آن</w:t>
      </w:r>
      <w:r w:rsidR="0052162E">
        <w:rPr>
          <w:rFonts w:hint="cs"/>
          <w:rtl/>
          <w:lang w:bidi="fa-IR"/>
        </w:rPr>
        <w:t xml:space="preserve"> ا</w:t>
      </w:r>
      <w:r w:rsidRPr="00984198">
        <w:rPr>
          <w:rFonts w:hint="cs"/>
          <w:rtl/>
          <w:lang w:bidi="fa-IR"/>
        </w:rPr>
        <w:t xml:space="preserve">ست که حقوق الله عزوجل و حقوق رسولش </w:t>
      </w:r>
      <w:r w:rsidR="0052162E">
        <w:rPr>
          <w:rFonts w:ascii="Arial" w:hAnsi="Arial" w:cs="CTraditional Arabic" w:hint="cs"/>
          <w:rtl/>
        </w:rPr>
        <w:t>ح</w:t>
      </w:r>
      <w:r w:rsidR="0052162E" w:rsidRPr="00984198">
        <w:rPr>
          <w:rFonts w:hint="cs"/>
          <w:rtl/>
          <w:lang w:bidi="fa-IR"/>
        </w:rPr>
        <w:t xml:space="preserve"> </w:t>
      </w:r>
      <w:r w:rsidR="0052162E">
        <w:rPr>
          <w:rFonts w:hint="cs"/>
          <w:rtl/>
          <w:lang w:bidi="fa-IR"/>
        </w:rPr>
        <w:t>را بداند</w:t>
      </w:r>
      <w:r w:rsidRPr="00984198">
        <w:rPr>
          <w:rFonts w:hint="cs"/>
          <w:rtl/>
          <w:lang w:bidi="fa-IR"/>
        </w:rPr>
        <w:t xml:space="preserve"> و نیز قدر و منزلت الله عزوجل و قدر و منزلت رسول الله </w:t>
      </w:r>
      <w:r w:rsidR="0052162E">
        <w:rPr>
          <w:rFonts w:ascii="Arial" w:hAnsi="Arial" w:cs="CTraditional Arabic" w:hint="cs"/>
          <w:rtl/>
        </w:rPr>
        <w:t>ح</w:t>
      </w:r>
      <w:r w:rsidRPr="00984198">
        <w:rPr>
          <w:rFonts w:hint="cs"/>
          <w:rtl/>
          <w:lang w:bidi="fa-IR"/>
        </w:rPr>
        <w:t xml:space="preserve"> را بداند</w:t>
      </w:r>
      <w:r w:rsidR="0052162E">
        <w:rPr>
          <w:rFonts w:hint="cs"/>
          <w:rtl/>
          <w:lang w:bidi="fa-IR"/>
        </w:rPr>
        <w:t xml:space="preserve"> </w:t>
      </w:r>
      <w:r w:rsidRPr="00984198">
        <w:rPr>
          <w:rFonts w:hint="cs"/>
          <w:rtl/>
          <w:lang w:bidi="fa-IR"/>
        </w:rPr>
        <w:t xml:space="preserve">تا اینکه میان تجلیل و احترامی که مدار آن اتباع و پیروی است و غلوی که مدار آن بر ابتداع و بدعت نهادن است، تفاوت قائل شود. </w:t>
      </w:r>
    </w:p>
    <w:p w:rsidR="00C5413C" w:rsidRPr="00984198" w:rsidRDefault="00C5413C" w:rsidP="00747209">
      <w:pPr>
        <w:widowControl w:val="0"/>
        <w:autoSpaceDE w:val="0"/>
        <w:autoSpaceDN w:val="0"/>
        <w:adjustRightInd w:val="0"/>
        <w:jc w:val="both"/>
        <w:rPr>
          <w:rFonts w:hint="cs"/>
          <w:rtl/>
          <w:lang w:bidi="fa-IR"/>
        </w:rPr>
      </w:pPr>
      <w:r w:rsidRPr="00984198">
        <w:rPr>
          <w:rFonts w:hint="cs"/>
          <w:rtl/>
          <w:lang w:bidi="fa-IR"/>
        </w:rPr>
        <w:t>و این از مهم</w:t>
      </w:r>
      <w:r w:rsidR="009D0387" w:rsidRPr="00984198">
        <w:rPr>
          <w:rFonts w:hint="cs"/>
          <w:rtl/>
          <w:lang w:bidi="fa-IR"/>
        </w:rPr>
        <w:t xml:space="preserve">‌ترین </w:t>
      </w:r>
      <w:r w:rsidRPr="00984198">
        <w:rPr>
          <w:rFonts w:hint="cs"/>
          <w:rtl/>
          <w:lang w:bidi="fa-IR"/>
        </w:rPr>
        <w:t>مسائل این باب</w:t>
      </w:r>
      <w:r w:rsidR="009D0387" w:rsidRPr="00984198">
        <w:rPr>
          <w:rFonts w:hint="cs"/>
          <w:rtl/>
          <w:lang w:bidi="fa-IR"/>
        </w:rPr>
        <w:t xml:space="preserve"> می‌</w:t>
      </w:r>
      <w:r w:rsidRPr="00984198">
        <w:rPr>
          <w:rFonts w:hint="cs"/>
          <w:rtl/>
          <w:lang w:bidi="fa-IR"/>
        </w:rPr>
        <w:t xml:space="preserve">باشد. </w:t>
      </w:r>
    </w:p>
    <w:p w:rsidR="00C5413C" w:rsidRPr="00174EBE" w:rsidRDefault="00C5413C" w:rsidP="0052162E">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t xml:space="preserve">علامه شنقیطی </w:t>
      </w:r>
      <w:r w:rsidR="0052162E" w:rsidRPr="0052162E">
        <w:rPr>
          <w:rFonts w:hint="cs"/>
          <w:noProof/>
          <w:sz w:val="24"/>
          <w:szCs w:val="24"/>
          <w:rtl/>
          <w:lang w:bidi="fa-IR"/>
        </w:rPr>
        <w:t>رحمه</w:t>
      </w:r>
      <w:r w:rsidR="0052162E" w:rsidRPr="0052162E">
        <w:rPr>
          <w:rFonts w:hint="cs"/>
          <w:noProof/>
          <w:sz w:val="24"/>
          <w:szCs w:val="24"/>
          <w:rtl/>
          <w:lang w:bidi="fa-IR"/>
        </w:rPr>
        <w:softHyphen/>
        <w:t>الله</w:t>
      </w:r>
      <w:r w:rsidRPr="00984198">
        <w:rPr>
          <w:rFonts w:hint="cs"/>
          <w:rtl/>
          <w:lang w:bidi="fa-IR"/>
        </w:rPr>
        <w:t xml:space="preserve"> در </w:t>
      </w:r>
      <w:r w:rsidR="0052162E">
        <w:rPr>
          <w:rFonts w:hint="cs"/>
          <w:rtl/>
          <w:lang w:bidi="fa-IR"/>
        </w:rPr>
        <w:t>«</w:t>
      </w:r>
      <w:r w:rsidRPr="00984198">
        <w:rPr>
          <w:rFonts w:hint="cs"/>
          <w:rtl/>
          <w:lang w:bidi="fa-IR"/>
        </w:rPr>
        <w:t>اضواء البیان</w:t>
      </w:r>
      <w:r w:rsidR="0052162E">
        <w:rPr>
          <w:rFonts w:hint="cs"/>
          <w:rtl/>
          <w:lang w:bidi="fa-IR"/>
        </w:rPr>
        <w:t>»</w:t>
      </w:r>
      <w:r w:rsidR="009D0387" w:rsidRPr="00984198">
        <w:rPr>
          <w:rFonts w:hint="cs"/>
          <w:rtl/>
          <w:lang w:bidi="fa-IR"/>
        </w:rPr>
        <w:t xml:space="preserve"> می‌</w:t>
      </w:r>
      <w:r w:rsidRPr="00984198">
        <w:rPr>
          <w:rFonts w:hint="cs"/>
          <w:rtl/>
          <w:lang w:bidi="fa-IR"/>
        </w:rPr>
        <w:t xml:space="preserve">گوید: </w:t>
      </w:r>
      <w:r w:rsidR="0052162E">
        <w:rPr>
          <w:rFonts w:hint="cs"/>
          <w:rtl/>
          <w:lang w:bidi="fa-IR"/>
        </w:rPr>
        <w:t>«بدان</w:t>
      </w:r>
      <w:r w:rsidRPr="00984198">
        <w:rPr>
          <w:rFonts w:hint="cs"/>
          <w:rtl/>
          <w:lang w:bidi="fa-IR"/>
        </w:rPr>
        <w:t xml:space="preserve"> بر هر انسانی واجب است که میان حقوق الله عزوجل که از خصوصیات ربوبیت او بوده و نسبت دادن</w:t>
      </w:r>
      <w:r w:rsidR="009D0387" w:rsidRPr="00984198">
        <w:rPr>
          <w:rFonts w:hint="cs"/>
          <w:rtl/>
          <w:lang w:bidi="fa-IR"/>
        </w:rPr>
        <w:t xml:space="preserve"> آن‌ها </w:t>
      </w:r>
      <w:r w:rsidR="0052162E">
        <w:rPr>
          <w:rFonts w:hint="cs"/>
          <w:rtl/>
          <w:lang w:bidi="fa-IR"/>
        </w:rPr>
        <w:t>به غیر او جایز نیست و میان حقوق مخلوقاتش مانند</w:t>
      </w:r>
      <w:r w:rsidRPr="00984198">
        <w:rPr>
          <w:rFonts w:hint="cs"/>
          <w:rtl/>
          <w:lang w:bidi="fa-IR"/>
        </w:rPr>
        <w:t xml:space="preserve"> حقوق رسول الله </w:t>
      </w:r>
      <w:r w:rsidR="0052162E">
        <w:rPr>
          <w:rFonts w:ascii="Arial" w:hAnsi="Arial" w:cs="CTraditional Arabic" w:hint="cs"/>
          <w:rtl/>
        </w:rPr>
        <w:t>ح</w:t>
      </w:r>
      <w:r w:rsidR="0052162E">
        <w:rPr>
          <w:rFonts w:hint="cs"/>
          <w:rtl/>
          <w:lang w:bidi="fa-IR"/>
        </w:rPr>
        <w:t>، تفاوت و تمایز قائل شود، تا هر</w:t>
      </w:r>
      <w:r w:rsidRPr="00984198">
        <w:rPr>
          <w:rFonts w:hint="cs"/>
          <w:rtl/>
          <w:lang w:bidi="fa-IR"/>
        </w:rPr>
        <w:t>یک را بر</w:t>
      </w:r>
      <w:r w:rsidR="0052162E">
        <w:rPr>
          <w:rFonts w:hint="cs"/>
          <w:rtl/>
          <w:lang w:bidi="fa-IR"/>
        </w:rPr>
        <w:t xml:space="preserve"> اساس آنچه</w:t>
      </w:r>
      <w:r w:rsidRPr="00984198">
        <w:rPr>
          <w:rFonts w:hint="cs"/>
          <w:rtl/>
          <w:lang w:bidi="fa-IR"/>
        </w:rPr>
        <w:t xml:space="preserve"> رسول الله </w:t>
      </w:r>
      <w:r w:rsidR="0052162E">
        <w:rPr>
          <w:rFonts w:ascii="Arial" w:hAnsi="Arial" w:cs="CTraditional Arabic" w:hint="cs"/>
          <w:rtl/>
        </w:rPr>
        <w:t>ح</w:t>
      </w:r>
      <w:r w:rsidRPr="00984198">
        <w:rPr>
          <w:rFonts w:hint="cs"/>
          <w:rtl/>
          <w:lang w:bidi="fa-IR"/>
        </w:rPr>
        <w:t xml:space="preserve"> با آن آمده</w:t>
      </w:r>
      <w:r w:rsidR="0052162E">
        <w:rPr>
          <w:rFonts w:hint="cs"/>
          <w:rtl/>
          <w:lang w:bidi="fa-IR"/>
        </w:rPr>
        <w:t>،</w:t>
      </w:r>
      <w:r w:rsidRPr="00984198">
        <w:rPr>
          <w:rFonts w:hint="cs"/>
          <w:rtl/>
          <w:lang w:bidi="fa-IR"/>
        </w:rPr>
        <w:t xml:space="preserve"> در پرتو قرآن و سنت صحیح در جایگاه خود قرار دهد. و هرگاه این مساله را دانست، بایستی بداند که از حقوق مخصوص الله عزوجل که از خصوصیت</w:t>
      </w:r>
      <w:r w:rsidR="009D0387" w:rsidRPr="00984198">
        <w:rPr>
          <w:rFonts w:hint="cs"/>
          <w:rtl/>
          <w:lang w:bidi="fa-IR"/>
        </w:rPr>
        <w:t xml:space="preserve">‌های </w:t>
      </w:r>
      <w:r w:rsidRPr="00984198">
        <w:rPr>
          <w:rFonts w:hint="cs"/>
          <w:rtl/>
          <w:lang w:bidi="fa-IR"/>
        </w:rPr>
        <w:t>ربوبیت او</w:t>
      </w:r>
      <w:r w:rsidR="009D0387" w:rsidRPr="00984198">
        <w:rPr>
          <w:rFonts w:hint="cs"/>
          <w:rtl/>
          <w:lang w:bidi="fa-IR"/>
        </w:rPr>
        <w:t xml:space="preserve"> می‌</w:t>
      </w:r>
      <w:r w:rsidRPr="00984198">
        <w:rPr>
          <w:rFonts w:hint="cs"/>
          <w:rtl/>
          <w:lang w:bidi="fa-IR"/>
        </w:rPr>
        <w:t>باشد، پناه بردن بنده</w:t>
      </w:r>
      <w:r w:rsidR="009D0387" w:rsidRPr="00984198">
        <w:rPr>
          <w:rFonts w:hint="cs"/>
          <w:rtl/>
          <w:lang w:bidi="fa-IR"/>
        </w:rPr>
        <w:t xml:space="preserve">‌اش </w:t>
      </w:r>
      <w:r w:rsidR="0052162E">
        <w:rPr>
          <w:rFonts w:hint="cs"/>
          <w:rtl/>
          <w:lang w:bidi="fa-IR"/>
        </w:rPr>
        <w:t>به سوی او</w:t>
      </w:r>
      <w:r w:rsidRPr="00984198">
        <w:rPr>
          <w:rFonts w:hint="cs"/>
          <w:rtl/>
          <w:lang w:bidi="fa-IR"/>
        </w:rPr>
        <w:t xml:space="preserve"> به هنگام هجوم آوردن غم و اندوه</w:t>
      </w:r>
      <w:r w:rsidR="0052162E">
        <w:rPr>
          <w:rFonts w:hint="cs"/>
          <w:rtl/>
          <w:lang w:bidi="fa-IR"/>
        </w:rPr>
        <w:t>‌هایی</w:t>
      </w:r>
      <w:r w:rsidRPr="00984198">
        <w:rPr>
          <w:rFonts w:hint="cs"/>
          <w:rtl/>
          <w:lang w:bidi="fa-IR"/>
        </w:rPr>
        <w:t xml:space="preserve"> که جز الله عزوجل کسی قادر به برطرف کردن</w:t>
      </w:r>
      <w:r w:rsidR="009D0387" w:rsidRPr="00984198">
        <w:rPr>
          <w:rFonts w:hint="cs"/>
          <w:rtl/>
          <w:lang w:bidi="fa-IR"/>
        </w:rPr>
        <w:t xml:space="preserve"> آن‌ها </w:t>
      </w:r>
      <w:r w:rsidRPr="00984198">
        <w:rPr>
          <w:rFonts w:hint="cs"/>
          <w:rtl/>
          <w:lang w:bidi="fa-IR"/>
        </w:rPr>
        <w:t>نیست،</w:t>
      </w:r>
      <w:r w:rsidR="009D0387" w:rsidRPr="00984198">
        <w:rPr>
          <w:rFonts w:hint="cs"/>
          <w:rtl/>
          <w:lang w:bidi="fa-IR"/>
        </w:rPr>
        <w:t xml:space="preserve"> می‌</w:t>
      </w:r>
      <w:r w:rsidRPr="00984198">
        <w:rPr>
          <w:rFonts w:hint="cs"/>
          <w:rtl/>
          <w:lang w:bidi="fa-IR"/>
        </w:rPr>
        <w:t>باشد.</w:t>
      </w:r>
      <w:r w:rsidR="007009AB" w:rsidRPr="00984198">
        <w:rPr>
          <w:rFonts w:hint="cs"/>
          <w:rtl/>
          <w:lang w:bidi="fa-IR"/>
        </w:rPr>
        <w:t xml:space="preserve"> </w:t>
      </w:r>
      <w:r w:rsidR="007009AB" w:rsidRPr="00FC51A8">
        <w:rPr>
          <w:rFonts w:ascii="Traditional Arabic" w:hAnsi="Traditional Arabic" w:cs="Traditional Arabic"/>
          <w:rtl/>
        </w:rPr>
        <w:t>﴿</w:t>
      </w:r>
      <w:r w:rsidR="00174EBE">
        <w:rPr>
          <w:rFonts w:ascii="KFGQPC Uthmanic Script HAFS" w:hAnsi="KFGQPC Uthmanic Script HAFS" w:cs="KFGQPC Uthmanic Script HAFS" w:hint="cs"/>
          <w:rtl/>
        </w:rPr>
        <w:t>أَمَّن</w:t>
      </w:r>
      <w:r w:rsidR="00174EBE">
        <w:rPr>
          <w:rFonts w:ascii="KFGQPC Uthmanic Script HAFS" w:hAnsi="KFGQPC Uthmanic Script HAFS" w:cs="KFGQPC Uthmanic Script HAFS"/>
          <w:rtl/>
        </w:rPr>
        <w:t xml:space="preserve"> يُجِيبُ </w:t>
      </w:r>
      <w:r w:rsidR="00174EBE">
        <w:rPr>
          <w:rFonts w:ascii="KFGQPC Uthmanic Script HAFS" w:hAnsi="KFGQPC Uthmanic Script HAFS" w:cs="KFGQPC Uthmanic Script HAFS" w:hint="cs"/>
          <w:rtl/>
        </w:rPr>
        <w:t>ٱلۡمُضۡطَرَّ</w:t>
      </w:r>
      <w:r w:rsidR="00174EBE">
        <w:rPr>
          <w:rFonts w:ascii="KFGQPC Uthmanic Script HAFS" w:hAnsi="KFGQPC Uthmanic Script HAFS" w:cs="KFGQPC Uthmanic Script HAFS"/>
          <w:rtl/>
        </w:rPr>
        <w:t xml:space="preserve"> إِذَا دَعَاهُ وَيَكۡشِفُ </w:t>
      </w:r>
      <w:r w:rsidR="00174EBE">
        <w:rPr>
          <w:rFonts w:ascii="KFGQPC Uthmanic Script HAFS" w:hAnsi="KFGQPC Uthmanic Script HAFS" w:cs="KFGQPC Uthmanic Script HAFS" w:hint="cs"/>
          <w:rtl/>
        </w:rPr>
        <w:t>ٱلسُّوٓءَ</w:t>
      </w:r>
      <w:r w:rsidR="007009AB" w:rsidRPr="00FC51A8">
        <w:rPr>
          <w:rFonts w:ascii="Traditional Arabic" w:hAnsi="Traditional Arabic" w:cs="Traditional Arabic"/>
          <w:rtl/>
        </w:rPr>
        <w:t>﴾</w:t>
      </w:r>
      <w:r w:rsidR="007009AB" w:rsidRPr="00984198">
        <w:rPr>
          <w:rFonts w:hint="cs"/>
          <w:rtl/>
          <w:lang w:bidi="fa-IR"/>
        </w:rPr>
        <w:t xml:space="preserve"> </w:t>
      </w:r>
      <w:r w:rsidR="007009AB" w:rsidRPr="00FC51A8">
        <w:rPr>
          <w:rFonts w:ascii="mylotus" w:hAnsi="mylotus" w:cs="mylotus"/>
          <w:sz w:val="24"/>
          <w:szCs w:val="24"/>
          <w:rtl/>
        </w:rPr>
        <w:t>[</w:t>
      </w:r>
      <w:r w:rsidR="007009AB">
        <w:rPr>
          <w:rFonts w:ascii="mylotus" w:hAnsi="mylotus" w:cs="mylotus"/>
          <w:sz w:val="24"/>
          <w:szCs w:val="24"/>
          <w:rtl/>
        </w:rPr>
        <w:t>النمل: 62</w:t>
      </w:r>
      <w:r w:rsidR="007009AB" w:rsidRPr="00FC51A8">
        <w:rPr>
          <w:rFonts w:ascii="mylotus" w:hAnsi="mylotus" w:cs="mylotus"/>
          <w:sz w:val="24"/>
          <w:szCs w:val="24"/>
          <w:rtl/>
        </w:rPr>
        <w:t>]</w:t>
      </w:r>
      <w:r w:rsidRPr="00984198">
        <w:rPr>
          <w:rFonts w:hint="cs"/>
          <w:rtl/>
          <w:lang w:bidi="fa-IR"/>
        </w:rPr>
        <w:t xml:space="preserve"> </w:t>
      </w:r>
      <w:r w:rsidR="0052162E">
        <w:rPr>
          <w:rFonts w:hint="cs"/>
          <w:rtl/>
          <w:lang w:bidi="fa-IR"/>
        </w:rPr>
        <w:t>«</w:t>
      </w:r>
      <w:r w:rsidRPr="00984198">
        <w:rPr>
          <w:rtl/>
          <w:lang w:bidi="fa-IR"/>
        </w:rPr>
        <w:t>(آيا</w:t>
      </w:r>
      <w:r w:rsidR="00825EE3" w:rsidRPr="00984198">
        <w:rPr>
          <w:rtl/>
          <w:lang w:bidi="fa-IR"/>
        </w:rPr>
        <w:t xml:space="preserve"> بت‌ها </w:t>
      </w:r>
      <w:r w:rsidRPr="00984198">
        <w:rPr>
          <w:rtl/>
          <w:lang w:bidi="fa-IR"/>
        </w:rPr>
        <w:t>بهترند) يا كسي كه به فرياد درمانده</w:t>
      </w:r>
      <w:r w:rsidR="00C01522" w:rsidRPr="00984198">
        <w:rPr>
          <w:rtl/>
          <w:lang w:bidi="fa-IR"/>
        </w:rPr>
        <w:t xml:space="preserve"> مي‌</w:t>
      </w:r>
      <w:r w:rsidRPr="00984198">
        <w:rPr>
          <w:rtl/>
          <w:lang w:bidi="fa-IR"/>
        </w:rPr>
        <w:t>رسد و</w:t>
      </w:r>
      <w:r w:rsidRPr="00984198">
        <w:rPr>
          <w:rFonts w:hint="cs"/>
          <w:rtl/>
          <w:lang w:bidi="fa-IR"/>
        </w:rPr>
        <w:t xml:space="preserve"> </w:t>
      </w:r>
      <w:r w:rsidRPr="00984198">
        <w:rPr>
          <w:rtl/>
          <w:lang w:bidi="fa-IR"/>
        </w:rPr>
        <w:t>بلا و</w:t>
      </w:r>
      <w:r w:rsidRPr="00984198">
        <w:rPr>
          <w:rFonts w:hint="cs"/>
          <w:rtl/>
          <w:lang w:bidi="fa-IR"/>
        </w:rPr>
        <w:t xml:space="preserve"> </w:t>
      </w:r>
      <w:r w:rsidRPr="00984198">
        <w:rPr>
          <w:rtl/>
          <w:lang w:bidi="fa-IR"/>
        </w:rPr>
        <w:t>گرفتاري را برطرف</w:t>
      </w:r>
      <w:r w:rsidR="00C01522" w:rsidRPr="00984198">
        <w:rPr>
          <w:rtl/>
          <w:lang w:bidi="fa-IR"/>
        </w:rPr>
        <w:t xml:space="preserve"> مي‌</w:t>
      </w:r>
      <w:r w:rsidR="0052162E">
        <w:rPr>
          <w:rtl/>
          <w:lang w:bidi="fa-IR"/>
        </w:rPr>
        <w:t>كند هر</w:t>
      </w:r>
      <w:r w:rsidRPr="00984198">
        <w:rPr>
          <w:rtl/>
          <w:lang w:bidi="fa-IR"/>
        </w:rPr>
        <w:t>گاه او را به كمك طلبد</w:t>
      </w:r>
      <w:r w:rsidRPr="00984198">
        <w:rPr>
          <w:rFonts w:hint="cs"/>
          <w:rtl/>
          <w:lang w:bidi="fa-IR"/>
        </w:rPr>
        <w:t>.</w:t>
      </w:r>
      <w:r w:rsidR="0052162E">
        <w:rPr>
          <w:rFonts w:hint="cs"/>
          <w:rtl/>
          <w:lang w:bidi="fa-IR"/>
        </w:rPr>
        <w:t>»</w:t>
      </w:r>
      <w:r w:rsidRPr="00984198">
        <w:rPr>
          <w:rFonts w:hint="cs"/>
          <w:rtl/>
          <w:lang w:bidi="fa-IR"/>
        </w:rPr>
        <w:t xml:space="preserve"> </w:t>
      </w:r>
    </w:p>
    <w:p w:rsidR="00C5413C" w:rsidRPr="00174EBE" w:rsidRDefault="00C5413C" w:rsidP="0052162E">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t>و نیز اجابت درماندگان و برطرف کردن غم و اندوه از کسانی که متحمل آن هستند، از خصوصیت</w:t>
      </w:r>
      <w:r w:rsidR="009D0387" w:rsidRPr="00984198">
        <w:rPr>
          <w:rFonts w:hint="cs"/>
          <w:rtl/>
          <w:lang w:bidi="fa-IR"/>
        </w:rPr>
        <w:t xml:space="preserve">‌های </w:t>
      </w:r>
      <w:r w:rsidRPr="00984198">
        <w:rPr>
          <w:rFonts w:hint="cs"/>
          <w:rtl/>
          <w:lang w:bidi="fa-IR"/>
        </w:rPr>
        <w:t>ربوبیت</w:t>
      </w:r>
      <w:r w:rsidR="009D0387" w:rsidRPr="00984198">
        <w:rPr>
          <w:rFonts w:hint="cs"/>
          <w:rtl/>
          <w:lang w:bidi="fa-IR"/>
        </w:rPr>
        <w:t xml:space="preserve"> می‌</w:t>
      </w:r>
      <w:r w:rsidRPr="00984198">
        <w:rPr>
          <w:rFonts w:hint="cs"/>
          <w:rtl/>
          <w:lang w:bidi="fa-IR"/>
        </w:rPr>
        <w:t>باشد، همانطور که الله عزوجل این مساله را در آیات سوره</w:t>
      </w:r>
      <w:r w:rsidR="00AC25A8" w:rsidRPr="00984198">
        <w:rPr>
          <w:rFonts w:hint="cs"/>
          <w:rtl/>
          <w:lang w:bidi="fa-IR"/>
        </w:rPr>
        <w:t xml:space="preserve">‌ی </w:t>
      </w:r>
      <w:r w:rsidRPr="00984198">
        <w:rPr>
          <w:rFonts w:hint="cs"/>
          <w:rtl/>
          <w:lang w:bidi="fa-IR"/>
        </w:rPr>
        <w:t>نمل بیان فرموده</w:t>
      </w:r>
      <w:r w:rsidR="00AC25A8" w:rsidRPr="00984198">
        <w:rPr>
          <w:rFonts w:hint="cs"/>
          <w:rtl/>
          <w:lang w:bidi="fa-IR"/>
        </w:rPr>
        <w:t>‌اند.</w:t>
      </w:r>
      <w:r w:rsidRPr="00984198">
        <w:rPr>
          <w:rFonts w:hint="cs"/>
          <w:rtl/>
          <w:lang w:bidi="fa-IR"/>
        </w:rPr>
        <w:t xml:space="preserve"> لذا بر تمامی ما مسلمانان لازم است که در</w:t>
      </w:r>
      <w:r w:rsidR="0052162E">
        <w:rPr>
          <w:rFonts w:hint="cs"/>
          <w:rtl/>
          <w:lang w:bidi="fa-IR"/>
        </w:rPr>
        <w:t xml:space="preserve"> این آیات قرآن تامل و تفکر کنیم و بر آنچه</w:t>
      </w:r>
      <w:r w:rsidRPr="00984198">
        <w:rPr>
          <w:rFonts w:hint="cs"/>
          <w:rtl/>
          <w:lang w:bidi="fa-IR"/>
        </w:rPr>
        <w:t xml:space="preserve"> متضمن آن هستند معتقد بوده و بدانها عمل کنیم، تا بدین وسیله مطیع و فرمانبردار الله عزوجل و رسولش </w:t>
      </w:r>
      <w:r w:rsidR="0052162E">
        <w:rPr>
          <w:rFonts w:ascii="Arial" w:hAnsi="Arial" w:cs="CTraditional Arabic" w:hint="cs"/>
          <w:rtl/>
        </w:rPr>
        <w:t>ح</w:t>
      </w:r>
      <w:r w:rsidRPr="00984198">
        <w:rPr>
          <w:rFonts w:hint="cs"/>
          <w:noProof/>
          <w:rtl/>
          <w:lang w:bidi="fa-IR"/>
        </w:rPr>
        <w:t xml:space="preserve"> </w:t>
      </w:r>
      <w:r w:rsidRPr="00984198">
        <w:rPr>
          <w:rFonts w:hint="cs"/>
          <w:rtl/>
          <w:lang w:bidi="fa-IR"/>
        </w:rPr>
        <w:t xml:space="preserve">و از جمله کسانی باشیم که حق تعظیم الله عزوجل و رسولش </w:t>
      </w:r>
      <w:r w:rsidR="0052162E">
        <w:rPr>
          <w:rFonts w:ascii="Arial" w:hAnsi="Arial" w:cs="CTraditional Arabic" w:hint="cs"/>
          <w:rtl/>
        </w:rPr>
        <w:t>ح</w:t>
      </w:r>
      <w:r w:rsidRPr="00984198">
        <w:rPr>
          <w:rFonts w:hint="cs"/>
          <w:noProof/>
          <w:rtl/>
          <w:lang w:bidi="fa-IR"/>
        </w:rPr>
        <w:t xml:space="preserve"> </w:t>
      </w:r>
      <w:r w:rsidRPr="00984198">
        <w:rPr>
          <w:rFonts w:hint="cs"/>
          <w:rtl/>
          <w:lang w:bidi="fa-IR"/>
        </w:rPr>
        <w:t>را به جا آورده</w:t>
      </w:r>
      <w:r w:rsidR="00720309" w:rsidRPr="00984198">
        <w:rPr>
          <w:rFonts w:hint="cs"/>
          <w:rtl/>
          <w:lang w:bidi="fa-IR"/>
        </w:rPr>
        <w:t>‌ایم.</w:t>
      </w:r>
      <w:r w:rsidRPr="00984198">
        <w:rPr>
          <w:rFonts w:hint="cs"/>
          <w:rtl/>
          <w:lang w:bidi="fa-IR"/>
        </w:rPr>
        <w:t xml:space="preserve"> چراکه</w:t>
      </w:r>
      <w:r w:rsidR="00AA49E3" w:rsidRPr="00984198">
        <w:rPr>
          <w:rFonts w:hint="cs"/>
          <w:rtl/>
          <w:lang w:bidi="fa-IR"/>
        </w:rPr>
        <w:t xml:space="preserve"> بزرگ‌تر</w:t>
      </w:r>
      <w:r w:rsidRPr="00984198">
        <w:rPr>
          <w:rFonts w:hint="cs"/>
          <w:rtl/>
          <w:lang w:bidi="fa-IR"/>
        </w:rPr>
        <w:t xml:space="preserve">ین انواع تعظیم و تجلیل و احترام به رسول الله </w:t>
      </w:r>
      <w:r w:rsidR="0052162E">
        <w:rPr>
          <w:rFonts w:ascii="Arial" w:hAnsi="Arial" w:cs="CTraditional Arabic" w:hint="cs"/>
          <w:rtl/>
        </w:rPr>
        <w:t>ح</w:t>
      </w:r>
      <w:r w:rsidRPr="00984198">
        <w:rPr>
          <w:rFonts w:hint="cs"/>
          <w:rtl/>
          <w:lang w:bidi="fa-IR"/>
        </w:rPr>
        <w:t xml:space="preserve"> اتباع و پیروی و اقتدای به ایشان در اخلاص در عبادت برای الله عزوجل</w:t>
      </w:r>
      <w:r w:rsidR="009D0387" w:rsidRPr="00984198">
        <w:rPr>
          <w:rFonts w:hint="cs"/>
          <w:rtl/>
          <w:lang w:bidi="fa-IR"/>
        </w:rPr>
        <w:t xml:space="preserve"> می‌</w:t>
      </w:r>
      <w:r w:rsidRPr="00984198">
        <w:rPr>
          <w:rFonts w:hint="cs"/>
          <w:rtl/>
          <w:lang w:bidi="fa-IR"/>
        </w:rPr>
        <w:t>باشد. چرا که اخل</w:t>
      </w:r>
      <w:r w:rsidR="0052162E">
        <w:rPr>
          <w:rFonts w:hint="cs"/>
          <w:rtl/>
          <w:lang w:bidi="fa-IR"/>
        </w:rPr>
        <w:t>اص در عبادت برای الله عزوجل، در</w:t>
      </w:r>
      <w:r w:rsidRPr="00984198">
        <w:rPr>
          <w:rFonts w:hint="cs"/>
          <w:rtl/>
          <w:lang w:bidi="fa-IR"/>
        </w:rPr>
        <w:t xml:space="preserve">حقیقت آن </w:t>
      </w:r>
      <w:r w:rsidRPr="00984198">
        <w:rPr>
          <w:rFonts w:hint="cs"/>
          <w:rtl/>
          <w:lang w:bidi="fa-IR"/>
        </w:rPr>
        <w:lastRenderedPageBreak/>
        <w:t xml:space="preserve">چیزی است که رسول الله </w:t>
      </w:r>
      <w:r w:rsidR="0052162E">
        <w:rPr>
          <w:rFonts w:ascii="Arial" w:hAnsi="Arial" w:cs="CTraditional Arabic" w:hint="cs"/>
          <w:rtl/>
        </w:rPr>
        <w:t>ح</w:t>
      </w:r>
      <w:r w:rsidRPr="00984198">
        <w:rPr>
          <w:rFonts w:hint="cs"/>
          <w:noProof/>
          <w:rtl/>
          <w:lang w:bidi="fa-IR"/>
        </w:rPr>
        <w:t xml:space="preserve"> </w:t>
      </w:r>
      <w:r w:rsidR="0052162E">
        <w:rPr>
          <w:rFonts w:hint="cs"/>
          <w:rtl/>
          <w:lang w:bidi="fa-IR"/>
        </w:rPr>
        <w:t>آن</w:t>
      </w:r>
      <w:r w:rsidR="0052162E">
        <w:rPr>
          <w:rtl/>
          <w:lang w:bidi="fa-IR"/>
        </w:rPr>
        <w:softHyphen/>
      </w:r>
      <w:r w:rsidRPr="00984198">
        <w:rPr>
          <w:rFonts w:hint="cs"/>
          <w:rtl/>
          <w:lang w:bidi="fa-IR"/>
        </w:rPr>
        <w:t>را انجام داده و بدان امر فرموده است. الله متعال</w:t>
      </w:r>
      <w:r w:rsidR="009D0387" w:rsidRPr="00984198">
        <w:rPr>
          <w:rFonts w:hint="cs"/>
          <w:rtl/>
          <w:lang w:bidi="fa-IR"/>
        </w:rPr>
        <w:t xml:space="preserve"> می‌</w:t>
      </w:r>
      <w:r w:rsidRPr="00984198">
        <w:rPr>
          <w:rFonts w:hint="cs"/>
          <w:rtl/>
          <w:lang w:bidi="fa-IR"/>
        </w:rPr>
        <w:t>فرماید:</w:t>
      </w:r>
      <w:r w:rsidR="007009AB" w:rsidRPr="00984198">
        <w:rPr>
          <w:rFonts w:hint="cs"/>
          <w:rtl/>
          <w:lang w:bidi="fa-IR"/>
        </w:rPr>
        <w:t xml:space="preserve"> </w:t>
      </w:r>
      <w:r w:rsidR="007009AB" w:rsidRPr="00FC51A8">
        <w:rPr>
          <w:rFonts w:ascii="Traditional Arabic" w:hAnsi="Traditional Arabic" w:cs="Traditional Arabic"/>
          <w:rtl/>
        </w:rPr>
        <w:t>﴿</w:t>
      </w:r>
      <w:r w:rsidR="00174EBE">
        <w:rPr>
          <w:rFonts w:ascii="KFGQPC Uthmanic Script HAFS" w:hAnsi="KFGQPC Uthmanic Script HAFS" w:cs="KFGQPC Uthmanic Script HAFS" w:hint="cs"/>
          <w:rtl/>
        </w:rPr>
        <w:t>قُلۡ</w:t>
      </w:r>
      <w:r w:rsidR="00174EBE">
        <w:rPr>
          <w:rFonts w:ascii="KFGQPC Uthmanic Script HAFS" w:hAnsi="KFGQPC Uthmanic Script HAFS" w:cs="KFGQPC Uthmanic Script HAFS"/>
          <w:rtl/>
        </w:rPr>
        <w:t xml:space="preserve"> إِنِّيٓ أُمِرۡتُ أَنۡ أَعۡبُدَ </w:t>
      </w:r>
      <w:r w:rsidR="00174EBE">
        <w:rPr>
          <w:rFonts w:ascii="KFGQPC Uthmanic Script HAFS" w:hAnsi="KFGQPC Uthmanic Script HAFS" w:cs="KFGQPC Uthmanic Script HAFS" w:hint="cs"/>
          <w:rtl/>
        </w:rPr>
        <w:t>ٱللَّهَ</w:t>
      </w:r>
      <w:r w:rsidR="00174EBE">
        <w:rPr>
          <w:rFonts w:ascii="KFGQPC Uthmanic Script HAFS" w:hAnsi="KFGQPC Uthmanic Script HAFS" w:cs="KFGQPC Uthmanic Script HAFS"/>
          <w:rtl/>
        </w:rPr>
        <w:t xml:space="preserve"> مُخۡلِصٗا لَّهُ </w:t>
      </w:r>
      <w:r w:rsidR="00174EBE">
        <w:rPr>
          <w:rFonts w:ascii="KFGQPC Uthmanic Script HAFS" w:hAnsi="KFGQPC Uthmanic Script HAFS" w:cs="KFGQPC Uthmanic Script HAFS" w:hint="cs"/>
          <w:rtl/>
        </w:rPr>
        <w:t>ٱلدِّينَ</w:t>
      </w:r>
      <w:r w:rsidR="00174EBE">
        <w:rPr>
          <w:rFonts w:ascii="KFGQPC Uthmanic Script HAFS" w:hAnsi="KFGQPC Uthmanic Script HAFS" w:cs="KFGQPC Uthmanic Script HAFS"/>
          <w:rtl/>
        </w:rPr>
        <w:t xml:space="preserve"> ١١</w:t>
      </w:r>
      <w:r w:rsidR="007009AB" w:rsidRPr="00FC51A8">
        <w:rPr>
          <w:rFonts w:ascii="Traditional Arabic" w:hAnsi="Traditional Arabic" w:cs="Traditional Arabic"/>
          <w:rtl/>
        </w:rPr>
        <w:t>﴾</w:t>
      </w:r>
      <w:r w:rsidR="007009AB" w:rsidRPr="00984198">
        <w:rPr>
          <w:rFonts w:hint="cs"/>
          <w:rtl/>
          <w:lang w:bidi="fa-IR"/>
        </w:rPr>
        <w:t xml:space="preserve"> </w:t>
      </w:r>
      <w:r w:rsidR="007009AB" w:rsidRPr="00FC51A8">
        <w:rPr>
          <w:rFonts w:ascii="mylotus" w:hAnsi="mylotus" w:cs="mylotus"/>
          <w:sz w:val="24"/>
          <w:szCs w:val="24"/>
          <w:rtl/>
        </w:rPr>
        <w:t>[</w:t>
      </w:r>
      <w:r w:rsidR="007009AB">
        <w:rPr>
          <w:rFonts w:ascii="mylotus" w:hAnsi="mylotus" w:cs="mylotus"/>
          <w:sz w:val="24"/>
          <w:szCs w:val="24"/>
          <w:rtl/>
        </w:rPr>
        <w:t>الزمر: 11</w:t>
      </w:r>
      <w:r w:rsidR="007009AB" w:rsidRPr="00FC51A8">
        <w:rPr>
          <w:rFonts w:ascii="mylotus" w:hAnsi="mylotus" w:cs="mylotus"/>
          <w:sz w:val="24"/>
          <w:szCs w:val="24"/>
          <w:rtl/>
        </w:rPr>
        <w:t>]</w:t>
      </w:r>
      <w:r w:rsidRPr="00984198">
        <w:rPr>
          <w:rFonts w:hint="cs"/>
          <w:rtl/>
          <w:lang w:bidi="fa-IR"/>
        </w:rPr>
        <w:t xml:space="preserve"> </w:t>
      </w:r>
      <w:r w:rsidR="00411536">
        <w:rPr>
          <w:rFonts w:hint="cs"/>
          <w:rtl/>
          <w:lang w:bidi="fa-IR"/>
        </w:rPr>
        <w:t>«</w:t>
      </w:r>
      <w:r w:rsidRPr="00984198">
        <w:rPr>
          <w:rtl/>
          <w:lang w:bidi="fa-IR"/>
        </w:rPr>
        <w:t xml:space="preserve">بگو: </w:t>
      </w:r>
      <w:r w:rsidR="0052162E">
        <w:rPr>
          <w:rtl/>
          <w:lang w:bidi="fa-IR"/>
        </w:rPr>
        <w:t>به من فرمان داده شده است به اين</w:t>
      </w:r>
      <w:r w:rsidRPr="00984198">
        <w:rPr>
          <w:rtl/>
          <w:lang w:bidi="fa-IR"/>
        </w:rPr>
        <w:t xml:space="preserve">كه </w:t>
      </w:r>
      <w:r w:rsidRPr="00984198">
        <w:rPr>
          <w:rFonts w:hint="cs"/>
          <w:rtl/>
          <w:lang w:bidi="fa-IR"/>
        </w:rPr>
        <w:t>الله</w:t>
      </w:r>
      <w:r w:rsidRPr="00984198">
        <w:rPr>
          <w:rtl/>
          <w:lang w:bidi="fa-IR"/>
        </w:rPr>
        <w:t xml:space="preserve"> را بپرستم و پرستش را (از هر گونه شائبه كفر و</w:t>
      </w:r>
      <w:r w:rsidRPr="00984198">
        <w:rPr>
          <w:rFonts w:hint="cs"/>
          <w:rtl/>
          <w:lang w:bidi="fa-IR"/>
        </w:rPr>
        <w:t xml:space="preserve"> </w:t>
      </w:r>
      <w:r w:rsidRPr="00984198">
        <w:rPr>
          <w:rtl/>
          <w:lang w:bidi="fa-IR"/>
        </w:rPr>
        <w:t>شرك و</w:t>
      </w:r>
      <w:r w:rsidRPr="00984198">
        <w:rPr>
          <w:rFonts w:hint="cs"/>
          <w:rtl/>
          <w:lang w:bidi="fa-IR"/>
        </w:rPr>
        <w:t xml:space="preserve"> </w:t>
      </w:r>
      <w:r w:rsidRPr="00984198">
        <w:rPr>
          <w:rtl/>
          <w:lang w:bidi="fa-IR"/>
        </w:rPr>
        <w:t>ريا، پالوده و</w:t>
      </w:r>
      <w:r w:rsidRPr="00984198">
        <w:rPr>
          <w:rFonts w:hint="cs"/>
          <w:rtl/>
          <w:lang w:bidi="fa-IR"/>
        </w:rPr>
        <w:t xml:space="preserve"> </w:t>
      </w:r>
      <w:r w:rsidRPr="00984198">
        <w:rPr>
          <w:rtl/>
          <w:lang w:bidi="fa-IR"/>
        </w:rPr>
        <w:t>زدوده سازم و) خاصّ او كنم</w:t>
      </w:r>
      <w:r w:rsidR="00411536">
        <w:rPr>
          <w:rFonts w:hint="cs"/>
          <w:rtl/>
          <w:lang w:bidi="fa-IR"/>
        </w:rPr>
        <w:t>»</w:t>
      </w:r>
      <w:r w:rsidRPr="00984198">
        <w:rPr>
          <w:rtl/>
          <w:lang w:bidi="fa-IR"/>
        </w:rPr>
        <w:t>.</w:t>
      </w:r>
    </w:p>
    <w:p w:rsidR="00C5413C" w:rsidRPr="00984198" w:rsidRDefault="00C5413C" w:rsidP="0052162E">
      <w:pPr>
        <w:widowControl w:val="0"/>
        <w:autoSpaceDE w:val="0"/>
        <w:autoSpaceDN w:val="0"/>
        <w:adjustRightInd w:val="0"/>
        <w:jc w:val="both"/>
        <w:rPr>
          <w:rFonts w:hint="cs"/>
          <w:rtl/>
          <w:lang w:bidi="fa-IR"/>
        </w:rPr>
      </w:pPr>
      <w:r w:rsidRPr="00984198">
        <w:rPr>
          <w:rFonts w:hint="cs"/>
          <w:rtl/>
          <w:lang w:bidi="fa-IR"/>
        </w:rPr>
        <w:t>چرا که قرار دادن حق و حقوقی که مختص خالق بوده و در واقع از خصوصیت</w:t>
      </w:r>
      <w:r w:rsidR="009D0387" w:rsidRPr="00984198">
        <w:rPr>
          <w:rFonts w:hint="cs"/>
          <w:rtl/>
          <w:lang w:bidi="fa-IR"/>
        </w:rPr>
        <w:t xml:space="preserve">‌های </w:t>
      </w:r>
      <w:r w:rsidRPr="00984198">
        <w:rPr>
          <w:rFonts w:hint="cs"/>
          <w:rtl/>
          <w:lang w:bidi="fa-IR"/>
        </w:rPr>
        <w:t>ربوبیت</w:t>
      </w:r>
      <w:r w:rsidR="009D0387" w:rsidRPr="00984198">
        <w:rPr>
          <w:rFonts w:hint="cs"/>
          <w:rtl/>
          <w:lang w:bidi="fa-IR"/>
        </w:rPr>
        <w:t xml:space="preserve"> می‌</w:t>
      </w:r>
      <w:r w:rsidRPr="00984198">
        <w:rPr>
          <w:rFonts w:hint="cs"/>
          <w:rtl/>
          <w:lang w:bidi="fa-IR"/>
        </w:rPr>
        <w:t xml:space="preserve">باشند، برای رسول الله </w:t>
      </w:r>
      <w:r w:rsidR="0052162E">
        <w:rPr>
          <w:rFonts w:ascii="Arial" w:hAnsi="Arial" w:cs="CTraditional Arabic" w:hint="cs"/>
          <w:rtl/>
        </w:rPr>
        <w:t>ح</w:t>
      </w:r>
      <w:r w:rsidRPr="00984198">
        <w:rPr>
          <w:rFonts w:hint="cs"/>
          <w:noProof/>
          <w:rtl/>
          <w:lang w:bidi="fa-IR"/>
        </w:rPr>
        <w:t xml:space="preserve"> </w:t>
      </w:r>
      <w:r w:rsidRPr="00984198">
        <w:rPr>
          <w:rFonts w:hint="cs"/>
          <w:rtl/>
          <w:lang w:bidi="fa-IR"/>
        </w:rPr>
        <w:t>یا غیر ایشان همچون کسانی که معروف به زهد و تقوا و پارسایی</w:t>
      </w:r>
      <w:r w:rsidR="009D0387" w:rsidRPr="00984198">
        <w:rPr>
          <w:rFonts w:hint="cs"/>
          <w:rtl/>
          <w:lang w:bidi="fa-IR"/>
        </w:rPr>
        <w:t xml:space="preserve"> می‌</w:t>
      </w:r>
      <w:r w:rsidRPr="00984198">
        <w:rPr>
          <w:rFonts w:hint="cs"/>
          <w:rtl/>
          <w:lang w:bidi="fa-IR"/>
        </w:rPr>
        <w:t xml:space="preserve">باشند، موجب خشم و غضب الله عزوجل و رسول الله </w:t>
      </w:r>
      <w:r w:rsidR="0052162E">
        <w:rPr>
          <w:rFonts w:ascii="Arial" w:hAnsi="Arial" w:cs="CTraditional Arabic" w:hint="cs"/>
          <w:rtl/>
        </w:rPr>
        <w:t>ح</w:t>
      </w:r>
      <w:r w:rsidRPr="00984198">
        <w:rPr>
          <w:rFonts w:hint="cs"/>
          <w:rtl/>
          <w:lang w:bidi="fa-IR"/>
        </w:rPr>
        <w:t xml:space="preserve"> و هرآنکه حقیقتا از رسول الله </w:t>
      </w:r>
      <w:r w:rsidR="0052162E">
        <w:rPr>
          <w:rFonts w:ascii="Arial" w:hAnsi="Arial" w:cs="CTraditional Arabic" w:hint="cs"/>
          <w:rtl/>
        </w:rPr>
        <w:t>ح</w:t>
      </w:r>
      <w:r w:rsidRPr="00984198">
        <w:rPr>
          <w:rFonts w:hint="cs"/>
          <w:rtl/>
          <w:lang w:bidi="fa-IR"/>
        </w:rPr>
        <w:t xml:space="preserve"> تبعیت می</w:t>
      </w:r>
      <w:r w:rsidR="007009AB" w:rsidRPr="00984198">
        <w:rPr>
          <w:rFonts w:hint="cs"/>
          <w:rtl/>
          <w:lang w:bidi="fa-IR"/>
        </w:rPr>
        <w:t>‌</w:t>
      </w:r>
      <w:r w:rsidRPr="00984198">
        <w:rPr>
          <w:rFonts w:hint="cs"/>
          <w:rtl/>
          <w:lang w:bidi="fa-IR"/>
        </w:rPr>
        <w:t>کند،</w:t>
      </w:r>
      <w:r w:rsidR="009D0387" w:rsidRPr="00984198">
        <w:rPr>
          <w:rFonts w:hint="cs"/>
          <w:rtl/>
          <w:lang w:bidi="fa-IR"/>
        </w:rPr>
        <w:t xml:space="preserve"> می‌</w:t>
      </w:r>
      <w:r w:rsidRPr="00984198">
        <w:rPr>
          <w:rFonts w:hint="cs"/>
          <w:rtl/>
          <w:lang w:bidi="fa-IR"/>
        </w:rPr>
        <w:t xml:space="preserve">باشد. و بدیهی است که رسول الله </w:t>
      </w:r>
      <w:r w:rsidR="0052162E">
        <w:rPr>
          <w:rFonts w:ascii="Arial" w:hAnsi="Arial" w:cs="CTraditional Arabic" w:hint="cs"/>
          <w:rtl/>
        </w:rPr>
        <w:t>ح</w:t>
      </w:r>
      <w:r w:rsidRPr="00984198">
        <w:rPr>
          <w:rFonts w:hint="cs"/>
          <w:noProof/>
          <w:rtl/>
          <w:lang w:bidi="fa-IR"/>
        </w:rPr>
        <w:t xml:space="preserve"> </w:t>
      </w:r>
      <w:r w:rsidR="0052162E">
        <w:rPr>
          <w:rFonts w:hint="cs"/>
          <w:rtl/>
          <w:lang w:bidi="fa-IR"/>
        </w:rPr>
        <w:t>و هیچیک از اصحاب گرامی</w:t>
      </w:r>
      <w:r w:rsidR="0052162E">
        <w:rPr>
          <w:rtl/>
          <w:lang w:bidi="fa-IR"/>
        </w:rPr>
        <w:softHyphen/>
      </w:r>
      <w:r w:rsidRPr="00984198">
        <w:rPr>
          <w:rFonts w:hint="cs"/>
          <w:rtl/>
          <w:lang w:bidi="fa-IR"/>
        </w:rPr>
        <w:t>شان بدین اعمال امر</w:t>
      </w:r>
      <w:r w:rsidR="007009AB" w:rsidRPr="00984198">
        <w:rPr>
          <w:rFonts w:hint="cs"/>
          <w:rtl/>
          <w:lang w:bidi="fa-IR"/>
        </w:rPr>
        <w:t xml:space="preserve"> نفرموده</w:t>
      </w:r>
      <w:r w:rsidR="0052162E">
        <w:rPr>
          <w:rFonts w:hint="cs"/>
          <w:rtl/>
          <w:lang w:bidi="fa-IR"/>
        </w:rPr>
        <w:t xml:space="preserve"> و بلکه آنچه</w:t>
      </w:r>
      <w:r w:rsidRPr="00984198">
        <w:rPr>
          <w:rFonts w:hint="cs"/>
          <w:rtl/>
          <w:lang w:bidi="fa-IR"/>
        </w:rPr>
        <w:t xml:space="preserve"> بدان امر فرمودند، آنچیزی بوده که الله عزوجل به امر کردن بدان دستور داده</w:t>
      </w:r>
      <w:r w:rsidR="00AC25A8" w:rsidRPr="00984198">
        <w:rPr>
          <w:rFonts w:hint="cs"/>
          <w:rtl/>
          <w:lang w:bidi="fa-IR"/>
        </w:rPr>
        <w:t>‌اند.</w:t>
      </w:r>
      <w:r w:rsidRPr="00984198">
        <w:rPr>
          <w:rFonts w:hint="cs"/>
          <w:rtl/>
          <w:lang w:bidi="fa-IR"/>
        </w:rPr>
        <w:t xml:space="preserve"> </w:t>
      </w:r>
    </w:p>
    <w:p w:rsidR="00C5413C" w:rsidRPr="00984198" w:rsidRDefault="00C5413C" w:rsidP="0052162E">
      <w:pPr>
        <w:widowControl w:val="0"/>
        <w:autoSpaceDE w:val="0"/>
        <w:autoSpaceDN w:val="0"/>
        <w:adjustRightInd w:val="0"/>
        <w:jc w:val="both"/>
        <w:rPr>
          <w:rFonts w:hint="cs"/>
          <w:rtl/>
          <w:lang w:bidi="fa-IR"/>
        </w:rPr>
      </w:pPr>
      <w:r w:rsidRPr="00984198">
        <w:rPr>
          <w:rFonts w:hint="cs"/>
          <w:rtl/>
          <w:lang w:bidi="fa-IR"/>
        </w:rPr>
        <w:t xml:space="preserve">بنابراین بر تمامی ما مسلمانان لازم است که از خواب جهل بیدار شده و در برابر پروردگارمان با امتثال اوامر و اجتناب از نواهی و اخلاص در عبادت، او را تعظیم کنیم. و نیز بر تمامی ما مسلمانان لازم است که تجلیل و تکریم و احترام رسول الله </w:t>
      </w:r>
      <w:r w:rsidR="0052162E">
        <w:rPr>
          <w:rFonts w:ascii="Arial" w:hAnsi="Arial" w:cs="CTraditional Arabic" w:hint="cs"/>
          <w:rtl/>
        </w:rPr>
        <w:t>ح</w:t>
      </w:r>
      <w:r w:rsidRPr="00984198">
        <w:rPr>
          <w:rFonts w:hint="cs"/>
          <w:rtl/>
          <w:lang w:bidi="fa-IR"/>
        </w:rPr>
        <w:t xml:space="preserve"> را به جا آوریم، آن هم با اتباع و پیروی از رسول الله </w:t>
      </w:r>
      <w:r w:rsidR="0052162E">
        <w:rPr>
          <w:rFonts w:ascii="Arial" w:hAnsi="Arial" w:cs="CTraditional Arabic" w:hint="cs"/>
          <w:rtl/>
        </w:rPr>
        <w:t>ح</w:t>
      </w:r>
      <w:r w:rsidR="0052162E" w:rsidRPr="00984198">
        <w:rPr>
          <w:rFonts w:hint="cs"/>
          <w:rtl/>
          <w:lang w:bidi="fa-IR"/>
        </w:rPr>
        <w:t xml:space="preserve"> </w:t>
      </w:r>
      <w:r w:rsidRPr="00984198">
        <w:rPr>
          <w:rFonts w:hint="cs"/>
          <w:rtl/>
          <w:lang w:bidi="fa-IR"/>
        </w:rPr>
        <w:t>و اقتدای به ایشان در تعظی</w:t>
      </w:r>
      <w:r w:rsidR="0052162E">
        <w:rPr>
          <w:rFonts w:hint="cs"/>
          <w:rtl/>
          <w:lang w:bidi="fa-IR"/>
        </w:rPr>
        <w:t>م الله عزوجل و اخلاص برای او جل</w:t>
      </w:r>
      <w:r w:rsidR="0052162E">
        <w:rPr>
          <w:rtl/>
          <w:lang w:bidi="fa-IR"/>
        </w:rPr>
        <w:softHyphen/>
      </w:r>
      <w:r w:rsidRPr="00984198">
        <w:rPr>
          <w:rFonts w:hint="cs"/>
          <w:rtl/>
          <w:lang w:bidi="fa-IR"/>
        </w:rPr>
        <w:t xml:space="preserve">جلاله و اقتدای به رسول الله </w:t>
      </w:r>
      <w:r w:rsidR="0052162E">
        <w:rPr>
          <w:rFonts w:ascii="Arial" w:hAnsi="Arial" w:cs="CTraditional Arabic" w:hint="cs"/>
          <w:rtl/>
        </w:rPr>
        <w:t>ح</w:t>
      </w:r>
      <w:r w:rsidRPr="00984198">
        <w:rPr>
          <w:rFonts w:hint="cs"/>
          <w:rtl/>
          <w:lang w:bidi="fa-IR"/>
        </w:rPr>
        <w:t xml:space="preserve"> در هرآنچه با آن آمده و عدم مخالفت و نافرمانی از ایشان و انجام ندادن کوچکترین عملی که در آن عدم احترام و تجلیل احساس شود، همچون بالا بردن صدا در نزدیک قبر ایشان و مقدم داشتن حکم دیگران بر حکم او که در این مساله اولین آنچه داخل</w:t>
      </w:r>
      <w:r w:rsidR="009D0387" w:rsidRPr="00984198">
        <w:rPr>
          <w:rFonts w:hint="cs"/>
          <w:rtl/>
          <w:lang w:bidi="fa-IR"/>
        </w:rPr>
        <w:t xml:space="preserve"> می‌</w:t>
      </w:r>
      <w:r w:rsidRPr="00984198">
        <w:rPr>
          <w:rFonts w:hint="cs"/>
          <w:rtl/>
          <w:lang w:bidi="fa-IR"/>
        </w:rPr>
        <w:t xml:space="preserve">باشد، تشریع آنچه الله عزوجل بدان اجازه نداده و تحریم آنچه الله عزوجل و رسولش </w:t>
      </w:r>
      <w:r w:rsidR="0052162E">
        <w:rPr>
          <w:rFonts w:ascii="Arial" w:hAnsi="Arial" w:cs="CTraditional Arabic" w:hint="cs"/>
          <w:rtl/>
        </w:rPr>
        <w:t>ح</w:t>
      </w:r>
      <w:r w:rsidRPr="00984198">
        <w:rPr>
          <w:rFonts w:hint="cs"/>
          <w:rtl/>
          <w:lang w:bidi="fa-IR"/>
        </w:rPr>
        <w:t xml:space="preserve"> حرام نکرده</w:t>
      </w:r>
      <w:r w:rsidR="00AC25A8" w:rsidRPr="00984198">
        <w:rPr>
          <w:rFonts w:hint="cs"/>
          <w:rtl/>
          <w:lang w:bidi="fa-IR"/>
        </w:rPr>
        <w:t xml:space="preserve">‌اند </w:t>
      </w:r>
      <w:r w:rsidRPr="00984198">
        <w:rPr>
          <w:rFonts w:hint="cs"/>
          <w:rtl/>
          <w:lang w:bidi="fa-IR"/>
        </w:rPr>
        <w:t xml:space="preserve">و نیز تحلیل آنچه الله عزوجل و رسولش </w:t>
      </w:r>
      <w:r w:rsidR="0052162E">
        <w:rPr>
          <w:rFonts w:ascii="Arial" w:hAnsi="Arial" w:cs="CTraditional Arabic" w:hint="cs"/>
          <w:rtl/>
        </w:rPr>
        <w:t>ح</w:t>
      </w:r>
      <w:r w:rsidRPr="00984198">
        <w:rPr>
          <w:rFonts w:hint="cs"/>
          <w:noProof/>
          <w:rtl/>
          <w:lang w:bidi="fa-IR"/>
        </w:rPr>
        <w:t xml:space="preserve"> </w:t>
      </w:r>
      <w:r w:rsidRPr="00984198">
        <w:rPr>
          <w:rFonts w:hint="cs"/>
          <w:rtl/>
          <w:lang w:bidi="fa-IR"/>
        </w:rPr>
        <w:t>حلال نکرده</w:t>
      </w:r>
      <w:r w:rsidR="00AC25A8" w:rsidRPr="00984198">
        <w:rPr>
          <w:rFonts w:hint="cs"/>
          <w:rtl/>
          <w:lang w:bidi="fa-IR"/>
        </w:rPr>
        <w:t>‌اند،</w:t>
      </w:r>
      <w:r w:rsidR="009D0387" w:rsidRPr="00984198">
        <w:rPr>
          <w:rFonts w:hint="cs"/>
          <w:rtl/>
          <w:lang w:bidi="fa-IR"/>
        </w:rPr>
        <w:t xml:space="preserve"> می‌</w:t>
      </w:r>
      <w:r w:rsidRPr="00984198">
        <w:rPr>
          <w:rFonts w:hint="cs"/>
          <w:rtl/>
          <w:lang w:bidi="fa-IR"/>
        </w:rPr>
        <w:t xml:space="preserve">باشد؛ چرا که حرامی نیست جز آنچه الله عزوجل و رسولش </w:t>
      </w:r>
      <w:r w:rsidR="0052162E">
        <w:rPr>
          <w:rFonts w:ascii="Arial" w:hAnsi="Arial" w:cs="CTraditional Arabic" w:hint="cs"/>
          <w:rtl/>
        </w:rPr>
        <w:t>ح</w:t>
      </w:r>
      <w:r w:rsidRPr="00984198">
        <w:rPr>
          <w:rFonts w:hint="cs"/>
          <w:noProof/>
          <w:rtl/>
          <w:lang w:bidi="fa-IR"/>
        </w:rPr>
        <w:t xml:space="preserve"> </w:t>
      </w:r>
      <w:r w:rsidRPr="00984198">
        <w:rPr>
          <w:rFonts w:hint="cs"/>
          <w:rtl/>
          <w:lang w:bidi="fa-IR"/>
        </w:rPr>
        <w:t>حرام گردانیده</w:t>
      </w:r>
      <w:r w:rsidR="00AC25A8" w:rsidRPr="00984198">
        <w:rPr>
          <w:rFonts w:hint="cs"/>
          <w:rtl/>
          <w:lang w:bidi="fa-IR"/>
        </w:rPr>
        <w:t xml:space="preserve">‌اند </w:t>
      </w:r>
      <w:r w:rsidR="0052162E">
        <w:rPr>
          <w:rFonts w:hint="cs"/>
          <w:rtl/>
          <w:lang w:bidi="fa-IR"/>
        </w:rPr>
        <w:t>و نیز حلالی نیست مگر آنچه</w:t>
      </w:r>
      <w:r w:rsidRPr="00984198">
        <w:rPr>
          <w:rFonts w:hint="cs"/>
          <w:rtl/>
          <w:lang w:bidi="fa-IR"/>
        </w:rPr>
        <w:t xml:space="preserve"> الله عزوجل و رسولش </w:t>
      </w:r>
      <w:r w:rsidR="0052162E">
        <w:rPr>
          <w:rFonts w:ascii="Arial" w:hAnsi="Arial" w:cs="CTraditional Arabic" w:hint="cs"/>
          <w:rtl/>
        </w:rPr>
        <w:t>ح</w:t>
      </w:r>
      <w:r w:rsidRPr="00984198">
        <w:rPr>
          <w:rFonts w:hint="cs"/>
          <w:rtl/>
          <w:lang w:bidi="fa-IR"/>
        </w:rPr>
        <w:t xml:space="preserve"> حلال </w:t>
      </w:r>
      <w:r w:rsidR="0052162E">
        <w:rPr>
          <w:rFonts w:hint="cs"/>
          <w:rtl/>
          <w:lang w:bidi="fa-IR"/>
        </w:rPr>
        <w:t>کر</w:t>
      </w:r>
      <w:r w:rsidRPr="00984198">
        <w:rPr>
          <w:rFonts w:hint="cs"/>
          <w:rtl/>
          <w:lang w:bidi="fa-IR"/>
        </w:rPr>
        <w:t>ده</w:t>
      </w:r>
      <w:r w:rsidR="00AC25A8" w:rsidRPr="00984198">
        <w:rPr>
          <w:rFonts w:hint="cs"/>
          <w:rtl/>
          <w:lang w:bidi="fa-IR"/>
        </w:rPr>
        <w:t xml:space="preserve">‌اند </w:t>
      </w:r>
      <w:r w:rsidRPr="00984198">
        <w:rPr>
          <w:rFonts w:hint="cs"/>
          <w:rtl/>
          <w:lang w:bidi="fa-IR"/>
        </w:rPr>
        <w:t xml:space="preserve">و نیز دینی جز آن دینی که الله عزوجل و رسولش </w:t>
      </w:r>
      <w:r w:rsidR="0052162E">
        <w:rPr>
          <w:rFonts w:ascii="Arial" w:hAnsi="Arial" w:cs="CTraditional Arabic" w:hint="cs"/>
          <w:rtl/>
        </w:rPr>
        <w:t>ح</w:t>
      </w:r>
      <w:r w:rsidRPr="00984198">
        <w:rPr>
          <w:rFonts w:hint="cs"/>
          <w:rtl/>
          <w:lang w:bidi="fa-IR"/>
        </w:rPr>
        <w:t xml:space="preserve"> تشریع کرده</w:t>
      </w:r>
      <w:r w:rsidR="00AC25A8" w:rsidRPr="00984198">
        <w:rPr>
          <w:rFonts w:hint="cs"/>
          <w:rtl/>
          <w:lang w:bidi="fa-IR"/>
        </w:rPr>
        <w:t>‌اند،</w:t>
      </w:r>
      <w:r w:rsidR="009D0387" w:rsidRPr="00984198">
        <w:rPr>
          <w:rFonts w:hint="cs"/>
          <w:rtl/>
          <w:lang w:bidi="fa-IR"/>
        </w:rPr>
        <w:t xml:space="preserve"> نمی‌</w:t>
      </w:r>
      <w:r w:rsidRPr="00984198">
        <w:rPr>
          <w:rFonts w:hint="cs"/>
          <w:rtl/>
          <w:lang w:bidi="fa-IR"/>
        </w:rPr>
        <w:t xml:space="preserve">باشد. </w:t>
      </w:r>
    </w:p>
    <w:p w:rsidR="00C5413C" w:rsidRPr="00174EBE" w:rsidRDefault="00C5413C" w:rsidP="0052162E">
      <w:pPr>
        <w:widowControl w:val="0"/>
        <w:autoSpaceDE w:val="0"/>
        <w:autoSpaceDN w:val="0"/>
        <w:adjustRightInd w:val="0"/>
        <w:jc w:val="both"/>
        <w:rPr>
          <w:rFonts w:ascii="KFGQPC Uthmanic Script HAFS" w:hAnsi="KFGQPC Uthmanic Script HAFS" w:cs="KFGQPC Uthmanic Script HAFS"/>
          <w:rtl/>
        </w:rPr>
      </w:pPr>
      <w:r w:rsidRPr="00984198">
        <w:rPr>
          <w:rFonts w:hint="cs"/>
          <w:rtl/>
          <w:lang w:bidi="fa-IR"/>
        </w:rPr>
        <w:lastRenderedPageBreak/>
        <w:t xml:space="preserve">بنابراین بر مسلمانان واجب است که احترام و تکریم و تجلیل پیامبرشان </w:t>
      </w:r>
      <w:r w:rsidR="0052162E">
        <w:rPr>
          <w:rFonts w:ascii="Arial" w:hAnsi="Arial" w:cs="CTraditional Arabic" w:hint="cs"/>
          <w:rtl/>
        </w:rPr>
        <w:t>ح</w:t>
      </w:r>
      <w:r w:rsidRPr="00984198">
        <w:rPr>
          <w:rFonts w:hint="cs"/>
          <w:noProof/>
          <w:rtl/>
          <w:lang w:bidi="fa-IR"/>
        </w:rPr>
        <w:t xml:space="preserve"> </w:t>
      </w:r>
      <w:r w:rsidRPr="00984198">
        <w:rPr>
          <w:rFonts w:hint="cs"/>
          <w:rtl/>
          <w:lang w:bidi="fa-IR"/>
        </w:rPr>
        <w:t>را</w:t>
      </w:r>
      <w:r w:rsidR="0052162E">
        <w:rPr>
          <w:rFonts w:hint="cs"/>
          <w:rtl/>
          <w:lang w:bidi="fa-IR"/>
        </w:rPr>
        <w:t xml:space="preserve"> مطابق با آنچه با آن آمده، به جا آورند</w:t>
      </w:r>
      <w:r w:rsidRPr="00984198">
        <w:rPr>
          <w:rFonts w:hint="cs"/>
          <w:rtl/>
          <w:lang w:bidi="fa-IR"/>
        </w:rPr>
        <w:t xml:space="preserve"> و آنچه را که برخی حب و تعظیم و احترام و تکریم</w:t>
      </w:r>
      <w:r w:rsidR="009D0387" w:rsidRPr="00984198">
        <w:rPr>
          <w:rFonts w:hint="cs"/>
          <w:rtl/>
          <w:lang w:bidi="fa-IR"/>
        </w:rPr>
        <w:t xml:space="preserve"> می‌</w:t>
      </w:r>
      <w:r w:rsidR="0052162E">
        <w:rPr>
          <w:rFonts w:hint="cs"/>
          <w:rtl/>
          <w:lang w:bidi="fa-IR"/>
        </w:rPr>
        <w:t>نامند و در</w:t>
      </w:r>
      <w:r w:rsidRPr="00984198">
        <w:rPr>
          <w:rFonts w:hint="cs"/>
          <w:rtl/>
          <w:lang w:bidi="fa-IR"/>
        </w:rPr>
        <w:t>حقیقت دوری از حق و حقیقت و هتک حرمت</w:t>
      </w:r>
      <w:r w:rsidR="0052162E">
        <w:rPr>
          <w:rtl/>
          <w:lang w:bidi="fa-IR"/>
        </w:rPr>
        <w:softHyphen/>
      </w:r>
      <w:r w:rsidRPr="00984198">
        <w:rPr>
          <w:rFonts w:hint="cs"/>
          <w:rtl/>
          <w:lang w:bidi="fa-IR"/>
        </w:rPr>
        <w:t xml:space="preserve">های الله و رسولش </w:t>
      </w:r>
      <w:r w:rsidR="0052162E">
        <w:rPr>
          <w:rFonts w:ascii="Arial" w:hAnsi="Arial" w:cs="CTraditional Arabic" w:hint="cs"/>
          <w:rtl/>
        </w:rPr>
        <w:t>ح</w:t>
      </w:r>
      <w:r w:rsidR="009D0387" w:rsidRPr="00984198">
        <w:rPr>
          <w:rFonts w:hint="cs"/>
          <w:rtl/>
          <w:lang w:bidi="fa-IR"/>
        </w:rPr>
        <w:t xml:space="preserve"> می‌</w:t>
      </w:r>
      <w:r w:rsidR="0052162E">
        <w:rPr>
          <w:rFonts w:hint="cs"/>
          <w:rtl/>
          <w:lang w:bidi="fa-IR"/>
        </w:rPr>
        <w:t>باشد</w:t>
      </w:r>
      <w:r w:rsidRPr="00984198">
        <w:rPr>
          <w:rFonts w:hint="cs"/>
          <w:rtl/>
          <w:lang w:bidi="fa-IR"/>
        </w:rPr>
        <w:t xml:space="preserve"> ترک کنند. الله عزوجل می</w:t>
      </w:r>
      <w:r w:rsidRPr="00984198">
        <w:rPr>
          <w:rFonts w:hint="cs"/>
          <w:cs/>
          <w:lang w:bidi="fa-IR"/>
        </w:rPr>
        <w:t>‎</w:t>
      </w:r>
      <w:r w:rsidRPr="00984198">
        <w:rPr>
          <w:rFonts w:hint="cs"/>
          <w:rtl/>
          <w:lang w:bidi="fa-IR"/>
        </w:rPr>
        <w:t>فرماید:</w:t>
      </w:r>
      <w:r w:rsidR="007009AB" w:rsidRPr="00984198">
        <w:rPr>
          <w:rFonts w:hint="cs"/>
          <w:rtl/>
          <w:lang w:bidi="fa-IR"/>
        </w:rPr>
        <w:t xml:space="preserve"> </w:t>
      </w:r>
      <w:r w:rsidR="007009AB" w:rsidRPr="00FC51A8">
        <w:rPr>
          <w:rFonts w:ascii="Traditional Arabic" w:hAnsi="Traditional Arabic" w:cs="Traditional Arabic"/>
          <w:rtl/>
        </w:rPr>
        <w:t>﴿</w:t>
      </w:r>
      <w:r w:rsidR="00174EBE">
        <w:rPr>
          <w:rFonts w:ascii="KFGQPC Uthmanic Script HAFS" w:hAnsi="KFGQPC Uthmanic Script HAFS" w:cs="KFGQPC Uthmanic Script HAFS" w:hint="cs"/>
          <w:rtl/>
        </w:rPr>
        <w:t>لَّيۡسَ</w:t>
      </w:r>
      <w:r w:rsidR="00174EBE">
        <w:rPr>
          <w:rFonts w:ascii="KFGQPC Uthmanic Script HAFS" w:hAnsi="KFGQPC Uthmanic Script HAFS" w:cs="KFGQPC Uthmanic Script HAFS"/>
          <w:rtl/>
        </w:rPr>
        <w:t xml:space="preserve"> بِأَمَانِيِّكُمۡ وَلَآ أَمَانِيِّ أَهۡلِ </w:t>
      </w:r>
      <w:r w:rsidR="00174EBE">
        <w:rPr>
          <w:rFonts w:ascii="KFGQPC Uthmanic Script HAFS" w:hAnsi="KFGQPC Uthmanic Script HAFS" w:cs="KFGQPC Uthmanic Script HAFS" w:hint="cs"/>
          <w:rtl/>
        </w:rPr>
        <w:t>ٱلۡكِتَٰبِۗ</w:t>
      </w:r>
      <w:r w:rsidR="00174EBE">
        <w:rPr>
          <w:rFonts w:ascii="KFGQPC Uthmanic Script HAFS" w:hAnsi="KFGQPC Uthmanic Script HAFS" w:cs="KFGQPC Uthmanic Script HAFS"/>
          <w:rtl/>
        </w:rPr>
        <w:t xml:space="preserve"> مَن يَعۡمَلۡ سُوٓءٗا يُجۡزَ بِهِ</w:t>
      </w:r>
      <w:r w:rsidR="00174EBE">
        <w:rPr>
          <w:rFonts w:ascii="KFGQPC Uthmanic Script HAFS" w:hAnsi="KFGQPC Uthmanic Script HAFS" w:cs="KFGQPC Uthmanic Script HAFS" w:hint="cs"/>
          <w:rtl/>
        </w:rPr>
        <w:t>ۦ</w:t>
      </w:r>
      <w:r w:rsidR="00174EBE">
        <w:rPr>
          <w:rFonts w:ascii="KFGQPC Uthmanic Script HAFS" w:hAnsi="KFGQPC Uthmanic Script HAFS" w:cs="KFGQPC Uthmanic Script HAFS"/>
          <w:rtl/>
        </w:rPr>
        <w:t xml:space="preserve"> وَلَا يَجِدۡ لَهُ</w:t>
      </w:r>
      <w:r w:rsidR="00174EBE">
        <w:rPr>
          <w:rFonts w:ascii="KFGQPC Uthmanic Script HAFS" w:hAnsi="KFGQPC Uthmanic Script HAFS" w:cs="KFGQPC Uthmanic Script HAFS" w:hint="cs"/>
          <w:rtl/>
        </w:rPr>
        <w:t>ۥ</w:t>
      </w:r>
      <w:r w:rsidR="00174EBE">
        <w:rPr>
          <w:rFonts w:ascii="KFGQPC Uthmanic Script HAFS" w:hAnsi="KFGQPC Uthmanic Script HAFS" w:cs="KFGQPC Uthmanic Script HAFS"/>
          <w:rtl/>
        </w:rPr>
        <w:t xml:space="preserve"> مِن دُونِ </w:t>
      </w:r>
      <w:r w:rsidR="00174EBE">
        <w:rPr>
          <w:rFonts w:ascii="KFGQPC Uthmanic Script HAFS" w:hAnsi="KFGQPC Uthmanic Script HAFS" w:cs="KFGQPC Uthmanic Script HAFS" w:hint="cs"/>
          <w:rtl/>
        </w:rPr>
        <w:t>ٱللَّهِ</w:t>
      </w:r>
      <w:r w:rsidR="00174EBE">
        <w:rPr>
          <w:rFonts w:ascii="KFGQPC Uthmanic Script HAFS" w:hAnsi="KFGQPC Uthmanic Script HAFS" w:cs="KFGQPC Uthmanic Script HAFS"/>
          <w:rtl/>
        </w:rPr>
        <w:t xml:space="preserve"> وَلِيّٗا وَلَا نَصِيرٗا ١٢٣</w:t>
      </w:r>
      <w:r w:rsidR="00174EBE">
        <w:rPr>
          <w:rFonts w:ascii="KFGQPC Uthmanic Script HAFS" w:hAnsi="KFGQPC Uthmanic Script HAFS" w:cs="KFGQPC Uthmanic Script HAFS"/>
        </w:rPr>
        <w:t xml:space="preserve"> </w:t>
      </w:r>
      <w:r w:rsidR="00174EBE">
        <w:rPr>
          <w:rFonts w:ascii="KFGQPC Uthmanic Script HAFS" w:hAnsi="KFGQPC Uthmanic Script HAFS" w:cs="KFGQPC Uthmanic Script HAFS" w:hint="cs"/>
          <w:rtl/>
        </w:rPr>
        <w:t>وَمَن</w:t>
      </w:r>
      <w:r w:rsidR="00174EBE">
        <w:rPr>
          <w:rFonts w:ascii="KFGQPC Uthmanic Script HAFS" w:hAnsi="KFGQPC Uthmanic Script HAFS" w:cs="KFGQPC Uthmanic Script HAFS"/>
          <w:rtl/>
        </w:rPr>
        <w:t xml:space="preserve"> يَعۡمَلۡ مِنَ </w:t>
      </w:r>
      <w:r w:rsidR="00174EBE">
        <w:rPr>
          <w:rFonts w:ascii="KFGQPC Uthmanic Script HAFS" w:hAnsi="KFGQPC Uthmanic Script HAFS" w:cs="KFGQPC Uthmanic Script HAFS" w:hint="cs"/>
          <w:rtl/>
        </w:rPr>
        <w:t>ٱلصَّٰلِحَٰتِ</w:t>
      </w:r>
      <w:r w:rsidR="00174EBE">
        <w:rPr>
          <w:rFonts w:ascii="KFGQPC Uthmanic Script HAFS" w:hAnsi="KFGQPC Uthmanic Script HAFS" w:cs="KFGQPC Uthmanic Script HAFS"/>
          <w:rtl/>
        </w:rPr>
        <w:t xml:space="preserve"> مِن ذَكَرٍ أَوۡ أُنثَىٰ وَهُوَ مُؤۡمِنٞ فَأُوْلَٰٓئِكَ يَدۡخُلُونَ </w:t>
      </w:r>
      <w:r w:rsidR="00174EBE">
        <w:rPr>
          <w:rFonts w:ascii="KFGQPC Uthmanic Script HAFS" w:hAnsi="KFGQPC Uthmanic Script HAFS" w:cs="KFGQPC Uthmanic Script HAFS" w:hint="cs"/>
          <w:rtl/>
        </w:rPr>
        <w:t>ٱلۡجَنَّةَ</w:t>
      </w:r>
      <w:r w:rsidR="00174EBE">
        <w:rPr>
          <w:rFonts w:ascii="KFGQPC Uthmanic Script HAFS" w:hAnsi="KFGQPC Uthmanic Script HAFS" w:cs="KFGQPC Uthmanic Script HAFS"/>
          <w:rtl/>
        </w:rPr>
        <w:t xml:space="preserve"> وَلَا يُظۡلَمُونَ نَقِيرٗا ١٢٤</w:t>
      </w:r>
      <w:r w:rsidR="007009AB" w:rsidRPr="00FC51A8">
        <w:rPr>
          <w:rFonts w:ascii="Traditional Arabic" w:hAnsi="Traditional Arabic" w:cs="Traditional Arabic"/>
          <w:rtl/>
        </w:rPr>
        <w:t>﴾</w:t>
      </w:r>
      <w:r w:rsidR="007009AB" w:rsidRPr="00984198">
        <w:rPr>
          <w:rFonts w:hint="cs"/>
          <w:rtl/>
          <w:lang w:bidi="fa-IR"/>
        </w:rPr>
        <w:t xml:space="preserve"> </w:t>
      </w:r>
      <w:r w:rsidR="007009AB" w:rsidRPr="00FC51A8">
        <w:rPr>
          <w:rFonts w:ascii="mylotus" w:hAnsi="mylotus" w:cs="mylotus"/>
          <w:sz w:val="24"/>
          <w:szCs w:val="24"/>
          <w:rtl/>
        </w:rPr>
        <w:t>[</w:t>
      </w:r>
      <w:r w:rsidR="007009AB">
        <w:rPr>
          <w:rFonts w:ascii="mylotus" w:hAnsi="mylotus" w:cs="mylotus"/>
          <w:sz w:val="24"/>
          <w:szCs w:val="24"/>
          <w:rtl/>
        </w:rPr>
        <w:t>النساء: 123-124</w:t>
      </w:r>
      <w:r w:rsidR="007009AB" w:rsidRPr="00FC51A8">
        <w:rPr>
          <w:rFonts w:ascii="mylotus" w:hAnsi="mylotus" w:cs="mylotus"/>
          <w:sz w:val="24"/>
          <w:szCs w:val="24"/>
          <w:rtl/>
        </w:rPr>
        <w:t>]</w:t>
      </w:r>
      <w:r w:rsidRPr="00984198">
        <w:rPr>
          <w:rFonts w:hint="cs"/>
          <w:rtl/>
          <w:lang w:bidi="fa-IR"/>
        </w:rPr>
        <w:t xml:space="preserve"> </w:t>
      </w:r>
      <w:r w:rsidR="00411536">
        <w:rPr>
          <w:rFonts w:hint="cs"/>
          <w:rtl/>
          <w:lang w:bidi="fa-IR"/>
        </w:rPr>
        <w:t>«</w:t>
      </w:r>
      <w:r w:rsidR="0052162E">
        <w:rPr>
          <w:rtl/>
          <w:lang w:bidi="fa-IR"/>
        </w:rPr>
        <w:t>(جزا و پاداش</w:t>
      </w:r>
      <w:r w:rsidRPr="00984198">
        <w:rPr>
          <w:rtl/>
          <w:lang w:bidi="fa-IR"/>
        </w:rPr>
        <w:t xml:space="preserve"> و</w:t>
      </w:r>
      <w:r w:rsidRPr="00984198">
        <w:rPr>
          <w:rFonts w:hint="cs"/>
          <w:rtl/>
          <w:lang w:bidi="fa-IR"/>
        </w:rPr>
        <w:t xml:space="preserve"> </w:t>
      </w:r>
      <w:r w:rsidRPr="00984198">
        <w:rPr>
          <w:rtl/>
          <w:lang w:bidi="fa-IR"/>
        </w:rPr>
        <w:t>فضيلت و</w:t>
      </w:r>
      <w:r w:rsidRPr="00984198">
        <w:rPr>
          <w:rFonts w:hint="cs"/>
          <w:rtl/>
          <w:lang w:bidi="fa-IR"/>
        </w:rPr>
        <w:t xml:space="preserve"> </w:t>
      </w:r>
      <w:r w:rsidRPr="00984198">
        <w:rPr>
          <w:rtl/>
          <w:lang w:bidi="fa-IR"/>
        </w:rPr>
        <w:t>برتري) نه به آرزوهاي شما و</w:t>
      </w:r>
      <w:r w:rsidRPr="00984198">
        <w:rPr>
          <w:rFonts w:hint="cs"/>
          <w:rtl/>
          <w:lang w:bidi="fa-IR"/>
        </w:rPr>
        <w:t xml:space="preserve"> </w:t>
      </w:r>
      <w:r w:rsidRPr="00984198">
        <w:rPr>
          <w:rtl/>
          <w:lang w:bidi="fa-IR"/>
        </w:rPr>
        <w:t>نه به آرزوهاي اهل كتاب است. هركس كه كار بدي بكند در برابر آن كيفر داده</w:t>
      </w:r>
      <w:r w:rsidR="00C01522" w:rsidRPr="00984198">
        <w:rPr>
          <w:rtl/>
          <w:lang w:bidi="fa-IR"/>
        </w:rPr>
        <w:t xml:space="preserve"> مي‌</w:t>
      </w:r>
      <w:r w:rsidR="0052162E">
        <w:rPr>
          <w:rtl/>
          <w:lang w:bidi="fa-IR"/>
        </w:rPr>
        <w:t>شود</w:t>
      </w:r>
      <w:r w:rsidRPr="00984198">
        <w:rPr>
          <w:rtl/>
          <w:lang w:bidi="fa-IR"/>
        </w:rPr>
        <w:t xml:space="preserve"> و</w:t>
      </w:r>
      <w:r w:rsidRPr="00984198">
        <w:rPr>
          <w:rFonts w:hint="cs"/>
          <w:rtl/>
          <w:lang w:bidi="fa-IR"/>
        </w:rPr>
        <w:t xml:space="preserve"> </w:t>
      </w:r>
      <w:r w:rsidRPr="00984198">
        <w:rPr>
          <w:rtl/>
          <w:lang w:bidi="fa-IR"/>
        </w:rPr>
        <w:t xml:space="preserve">كسي را جز </w:t>
      </w:r>
      <w:r w:rsidRPr="00984198">
        <w:rPr>
          <w:rFonts w:hint="cs"/>
          <w:rtl/>
          <w:lang w:bidi="fa-IR"/>
        </w:rPr>
        <w:t>الله</w:t>
      </w:r>
      <w:r w:rsidRPr="00984198">
        <w:rPr>
          <w:rtl/>
          <w:lang w:bidi="fa-IR"/>
        </w:rPr>
        <w:t xml:space="preserve"> يار و</w:t>
      </w:r>
      <w:r w:rsidRPr="00984198">
        <w:rPr>
          <w:rFonts w:hint="cs"/>
          <w:rtl/>
          <w:lang w:bidi="fa-IR"/>
        </w:rPr>
        <w:t xml:space="preserve"> </w:t>
      </w:r>
      <w:r w:rsidRPr="00984198">
        <w:rPr>
          <w:rtl/>
          <w:lang w:bidi="fa-IR"/>
        </w:rPr>
        <w:t>ياور خود نخواهد يافت (تا او را كمك كند و</w:t>
      </w:r>
      <w:r w:rsidRPr="00984198">
        <w:rPr>
          <w:rFonts w:hint="cs"/>
          <w:rtl/>
          <w:lang w:bidi="fa-IR"/>
        </w:rPr>
        <w:t xml:space="preserve"> </w:t>
      </w:r>
      <w:r w:rsidRPr="00984198">
        <w:rPr>
          <w:rtl/>
          <w:lang w:bidi="fa-IR"/>
        </w:rPr>
        <w:t xml:space="preserve">از عذاب </w:t>
      </w:r>
      <w:r w:rsidRPr="00984198">
        <w:rPr>
          <w:rFonts w:hint="cs"/>
          <w:rtl/>
          <w:lang w:bidi="fa-IR"/>
        </w:rPr>
        <w:t>الله</w:t>
      </w:r>
      <w:r w:rsidRPr="00984198">
        <w:rPr>
          <w:rtl/>
          <w:lang w:bidi="fa-IR"/>
        </w:rPr>
        <w:t xml:space="preserve"> محفوظ گرداند). كسي كه اعمال شايسته انجام دهد و</w:t>
      </w:r>
      <w:r w:rsidRPr="00984198">
        <w:rPr>
          <w:rFonts w:hint="cs"/>
          <w:rtl/>
          <w:lang w:bidi="fa-IR"/>
        </w:rPr>
        <w:t xml:space="preserve"> </w:t>
      </w:r>
      <w:r w:rsidRPr="00984198">
        <w:rPr>
          <w:rtl/>
          <w:lang w:bidi="fa-IR"/>
        </w:rPr>
        <w:t>مؤمن باشد - خواه مرد و</w:t>
      </w:r>
      <w:r w:rsidRPr="00984198">
        <w:rPr>
          <w:rFonts w:hint="cs"/>
          <w:rtl/>
          <w:lang w:bidi="fa-IR"/>
        </w:rPr>
        <w:t xml:space="preserve"> </w:t>
      </w:r>
      <w:r w:rsidRPr="00984198">
        <w:rPr>
          <w:rtl/>
          <w:lang w:bidi="fa-IR"/>
        </w:rPr>
        <w:t>خواه زن - چنان كساني داخل بهشت</w:t>
      </w:r>
      <w:r w:rsidR="009D0387" w:rsidRPr="00984198">
        <w:rPr>
          <w:rtl/>
          <w:lang w:bidi="fa-IR"/>
        </w:rPr>
        <w:t xml:space="preserve"> می‌</w:t>
      </w:r>
      <w:r w:rsidR="0052162E">
        <w:rPr>
          <w:rtl/>
          <w:lang w:bidi="fa-IR"/>
        </w:rPr>
        <w:t>شوند</w:t>
      </w:r>
      <w:r w:rsidRPr="00984198">
        <w:rPr>
          <w:rtl/>
          <w:lang w:bidi="fa-IR"/>
        </w:rPr>
        <w:t xml:space="preserve"> و</w:t>
      </w:r>
      <w:r w:rsidRPr="00984198">
        <w:rPr>
          <w:rFonts w:hint="cs"/>
          <w:rtl/>
          <w:lang w:bidi="fa-IR"/>
        </w:rPr>
        <w:t xml:space="preserve"> </w:t>
      </w:r>
      <w:r w:rsidRPr="00984198">
        <w:rPr>
          <w:rtl/>
          <w:lang w:bidi="fa-IR"/>
        </w:rPr>
        <w:t>كمترين ستمي بدانان</w:t>
      </w:r>
      <w:r w:rsidR="009D0387" w:rsidRPr="00984198">
        <w:rPr>
          <w:rtl/>
          <w:lang w:bidi="fa-IR"/>
        </w:rPr>
        <w:t xml:space="preserve"> نمی‌</w:t>
      </w:r>
      <w:r w:rsidRPr="00984198">
        <w:rPr>
          <w:rtl/>
          <w:lang w:bidi="fa-IR"/>
        </w:rPr>
        <w:t>شود</w:t>
      </w:r>
      <w:r w:rsidR="00411536">
        <w:rPr>
          <w:rFonts w:hint="cs"/>
          <w:rtl/>
          <w:lang w:bidi="fa-IR"/>
        </w:rPr>
        <w:t>»</w:t>
      </w:r>
      <w:r w:rsidRPr="00984198">
        <w:rPr>
          <w:rtl/>
          <w:lang w:bidi="fa-IR"/>
        </w:rPr>
        <w:t>.</w:t>
      </w:r>
    </w:p>
    <w:p w:rsidR="00C5413C" w:rsidRPr="00174EBE" w:rsidRDefault="00C5413C" w:rsidP="0052162E">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t xml:space="preserve"> و بدان</w:t>
      </w:r>
      <w:r w:rsidR="0052162E">
        <w:rPr>
          <w:rFonts w:hint="cs"/>
          <w:rtl/>
          <w:lang w:bidi="fa-IR"/>
        </w:rPr>
        <w:t xml:space="preserve"> که</w:t>
      </w:r>
      <w:r w:rsidRPr="00984198">
        <w:rPr>
          <w:rFonts w:hint="cs"/>
          <w:rtl/>
          <w:lang w:bidi="fa-IR"/>
        </w:rPr>
        <w:t xml:space="preserve"> عدم احترام به رسول الله </w:t>
      </w:r>
      <w:r w:rsidR="0052162E">
        <w:rPr>
          <w:rFonts w:ascii="Arial" w:hAnsi="Arial" w:cs="CTraditional Arabic" w:hint="cs"/>
          <w:rtl/>
        </w:rPr>
        <w:t>ح</w:t>
      </w:r>
      <w:r w:rsidRPr="00984198">
        <w:rPr>
          <w:rFonts w:hint="cs"/>
          <w:noProof/>
          <w:rtl/>
          <w:lang w:bidi="fa-IR"/>
        </w:rPr>
        <w:t xml:space="preserve"> </w:t>
      </w:r>
      <w:r w:rsidRPr="00984198">
        <w:rPr>
          <w:rFonts w:hint="cs"/>
          <w:rtl/>
          <w:lang w:bidi="fa-IR"/>
        </w:rPr>
        <w:t>با پایین آوردن شان و منزلت و جایگاه ایشان یا تنقیص و استخفاف و سبک شمردن یا استهزاء و تمسخر به ایشان، ارتداد از اسلام و کفر به الله عزوجل</w:t>
      </w:r>
      <w:r w:rsidR="009D0387" w:rsidRPr="00984198">
        <w:rPr>
          <w:rFonts w:hint="cs"/>
          <w:rtl/>
          <w:lang w:bidi="fa-IR"/>
        </w:rPr>
        <w:t xml:space="preserve"> می‌</w:t>
      </w:r>
      <w:r w:rsidRPr="00984198">
        <w:rPr>
          <w:rFonts w:hint="cs"/>
          <w:rtl/>
          <w:lang w:bidi="fa-IR"/>
        </w:rPr>
        <w:t xml:space="preserve">باشد. الله عزوجل در مورد کسانی که رسول الله </w:t>
      </w:r>
      <w:r w:rsidR="0052162E">
        <w:rPr>
          <w:rFonts w:ascii="Arial" w:hAnsi="Arial" w:cs="CTraditional Arabic" w:hint="cs"/>
          <w:rtl/>
        </w:rPr>
        <w:t>ح</w:t>
      </w:r>
      <w:r w:rsidRPr="00984198">
        <w:rPr>
          <w:rFonts w:hint="cs"/>
          <w:rtl/>
          <w:lang w:bidi="fa-IR"/>
        </w:rPr>
        <w:t xml:space="preserve"> را در غزوه</w:t>
      </w:r>
      <w:r w:rsidR="00AC25A8" w:rsidRPr="00984198">
        <w:rPr>
          <w:rFonts w:hint="cs"/>
          <w:rtl/>
          <w:lang w:bidi="fa-IR"/>
        </w:rPr>
        <w:t xml:space="preserve">‌ی </w:t>
      </w:r>
      <w:r w:rsidRPr="00984198">
        <w:rPr>
          <w:rFonts w:hint="cs"/>
          <w:rtl/>
          <w:lang w:bidi="fa-IR"/>
        </w:rPr>
        <w:t>تبوک مورد استهزاء و تمسخر قرار دادند، زمانی</w:t>
      </w:r>
      <w:r w:rsidR="0052162E">
        <w:rPr>
          <w:rtl/>
          <w:lang w:bidi="fa-IR"/>
        </w:rPr>
        <w:softHyphen/>
      </w:r>
      <w:r w:rsidRPr="00984198">
        <w:rPr>
          <w:rFonts w:hint="cs"/>
          <w:rtl/>
          <w:lang w:bidi="fa-IR"/>
        </w:rPr>
        <w:t xml:space="preserve">که شتر رسول الله </w:t>
      </w:r>
      <w:r w:rsidR="0052162E">
        <w:rPr>
          <w:rFonts w:ascii="Arial" w:hAnsi="Arial" w:cs="CTraditional Arabic" w:hint="cs"/>
          <w:rtl/>
        </w:rPr>
        <w:t>ح</w:t>
      </w:r>
      <w:r w:rsidRPr="00984198">
        <w:rPr>
          <w:rFonts w:hint="cs"/>
          <w:rtl/>
          <w:lang w:bidi="fa-IR"/>
        </w:rPr>
        <w:t xml:space="preserve"> گم شد،</w:t>
      </w:r>
      <w:r w:rsidR="009D0387" w:rsidRPr="00984198">
        <w:rPr>
          <w:rFonts w:hint="cs"/>
          <w:rtl/>
          <w:lang w:bidi="fa-IR"/>
        </w:rPr>
        <w:t xml:space="preserve"> می‌</w:t>
      </w:r>
      <w:r w:rsidRPr="00984198">
        <w:rPr>
          <w:rFonts w:hint="cs"/>
          <w:rtl/>
          <w:lang w:bidi="fa-IR"/>
        </w:rPr>
        <w:t>فرمایند:</w:t>
      </w:r>
      <w:r w:rsidR="007009AB" w:rsidRPr="00984198">
        <w:rPr>
          <w:rFonts w:hint="cs"/>
          <w:rtl/>
          <w:lang w:bidi="fa-IR"/>
        </w:rPr>
        <w:t xml:space="preserve"> </w:t>
      </w:r>
      <w:r w:rsidR="007009AB" w:rsidRPr="00FC51A8">
        <w:rPr>
          <w:rFonts w:ascii="Traditional Arabic" w:hAnsi="Traditional Arabic" w:cs="Traditional Arabic"/>
          <w:rtl/>
        </w:rPr>
        <w:t>﴿</w:t>
      </w:r>
      <w:r w:rsidR="00174EBE">
        <w:rPr>
          <w:rFonts w:ascii="KFGQPC Uthmanic Script HAFS" w:hAnsi="KFGQPC Uthmanic Script HAFS" w:cs="KFGQPC Uthmanic Script HAFS" w:hint="cs"/>
          <w:rtl/>
        </w:rPr>
        <w:t>وَلَئِن</w:t>
      </w:r>
      <w:r w:rsidR="00174EBE">
        <w:rPr>
          <w:rFonts w:ascii="KFGQPC Uthmanic Script HAFS" w:hAnsi="KFGQPC Uthmanic Script HAFS" w:cs="KFGQPC Uthmanic Script HAFS"/>
          <w:rtl/>
        </w:rPr>
        <w:t xml:space="preserve"> سَأَلۡتَهُمۡ لَيَقُولُنَّ إِنَّمَا كُنَّا نَخُوضُ وَنَلۡعَبُۚ قُلۡ أَبِ</w:t>
      </w:r>
      <w:r w:rsidR="00174EBE">
        <w:rPr>
          <w:rFonts w:ascii="KFGQPC Uthmanic Script HAFS" w:hAnsi="KFGQPC Uthmanic Script HAFS" w:cs="KFGQPC Uthmanic Script HAFS" w:hint="cs"/>
          <w:rtl/>
        </w:rPr>
        <w:t>ٱللَّهِ</w:t>
      </w:r>
      <w:r w:rsidR="00174EBE">
        <w:rPr>
          <w:rFonts w:ascii="KFGQPC Uthmanic Script HAFS" w:hAnsi="KFGQPC Uthmanic Script HAFS" w:cs="KFGQPC Uthmanic Script HAFS"/>
          <w:rtl/>
        </w:rPr>
        <w:t xml:space="preserve"> وَءَايَٰتِهِ</w:t>
      </w:r>
      <w:r w:rsidR="00174EBE">
        <w:rPr>
          <w:rFonts w:ascii="KFGQPC Uthmanic Script HAFS" w:hAnsi="KFGQPC Uthmanic Script HAFS" w:cs="KFGQPC Uthmanic Script HAFS" w:hint="cs"/>
          <w:rtl/>
        </w:rPr>
        <w:t>ۦ</w:t>
      </w:r>
      <w:r w:rsidR="00174EBE">
        <w:rPr>
          <w:rFonts w:ascii="KFGQPC Uthmanic Script HAFS" w:hAnsi="KFGQPC Uthmanic Script HAFS" w:cs="KFGQPC Uthmanic Script HAFS"/>
          <w:rtl/>
        </w:rPr>
        <w:t xml:space="preserve"> وَرَسُولِهِ</w:t>
      </w:r>
      <w:r w:rsidR="00174EBE">
        <w:rPr>
          <w:rFonts w:ascii="KFGQPC Uthmanic Script HAFS" w:hAnsi="KFGQPC Uthmanic Script HAFS" w:cs="KFGQPC Uthmanic Script HAFS" w:hint="cs"/>
          <w:rtl/>
        </w:rPr>
        <w:t>ۦ</w:t>
      </w:r>
      <w:r w:rsidR="00174EBE">
        <w:rPr>
          <w:rFonts w:ascii="KFGQPC Uthmanic Script HAFS" w:hAnsi="KFGQPC Uthmanic Script HAFS" w:cs="KFGQPC Uthmanic Script HAFS"/>
          <w:rtl/>
        </w:rPr>
        <w:t xml:space="preserve"> كُنتُمۡ تَسۡتَهۡزِءُونَ ٦٥</w:t>
      </w:r>
      <w:r w:rsidR="00174EBE">
        <w:rPr>
          <w:rFonts w:ascii="KFGQPC Uthmanic Script HAFS" w:hAnsi="KFGQPC Uthmanic Script HAFS" w:cs="KFGQPC Uthmanic Script HAFS"/>
        </w:rPr>
        <w:t xml:space="preserve"> </w:t>
      </w:r>
      <w:r w:rsidR="00174EBE">
        <w:rPr>
          <w:rFonts w:ascii="KFGQPC Uthmanic Script HAFS" w:hAnsi="KFGQPC Uthmanic Script HAFS" w:cs="KFGQPC Uthmanic Script HAFS" w:hint="cs"/>
          <w:rtl/>
        </w:rPr>
        <w:t>لَا</w:t>
      </w:r>
      <w:r w:rsidR="00174EBE">
        <w:rPr>
          <w:rFonts w:ascii="KFGQPC Uthmanic Script HAFS" w:hAnsi="KFGQPC Uthmanic Script HAFS" w:cs="KFGQPC Uthmanic Script HAFS"/>
          <w:rtl/>
        </w:rPr>
        <w:t xml:space="preserve"> تَعۡتَذِرُواْ قَدۡ كَفَرۡتُم بَعۡدَ إِيمَٰنِكُمۡۚ</w:t>
      </w:r>
      <w:r w:rsidR="007009AB" w:rsidRPr="00FC51A8">
        <w:rPr>
          <w:rFonts w:ascii="Traditional Arabic" w:hAnsi="Traditional Arabic" w:cs="Traditional Arabic"/>
          <w:rtl/>
        </w:rPr>
        <w:t>﴾</w:t>
      </w:r>
      <w:r w:rsidR="007009AB" w:rsidRPr="00984198">
        <w:rPr>
          <w:rStyle w:val="FootnoteReference"/>
          <w:rtl/>
          <w:lang w:bidi="fa-IR"/>
        </w:rPr>
        <w:footnoteReference w:id="429"/>
      </w:r>
      <w:r w:rsidR="007009AB" w:rsidRPr="00984198">
        <w:rPr>
          <w:rFonts w:hint="cs"/>
          <w:rtl/>
          <w:lang w:bidi="fa-IR"/>
        </w:rPr>
        <w:t xml:space="preserve"> </w:t>
      </w:r>
      <w:r w:rsidR="007009AB" w:rsidRPr="00FC51A8">
        <w:rPr>
          <w:rFonts w:ascii="mylotus" w:hAnsi="mylotus" w:cs="mylotus"/>
          <w:sz w:val="24"/>
          <w:szCs w:val="24"/>
          <w:rtl/>
        </w:rPr>
        <w:t>[</w:t>
      </w:r>
      <w:r w:rsidR="007009AB">
        <w:rPr>
          <w:rFonts w:ascii="mylotus" w:hAnsi="mylotus" w:cs="mylotus"/>
          <w:sz w:val="24"/>
          <w:szCs w:val="24"/>
          <w:rtl/>
        </w:rPr>
        <w:t>التوبة: 65-66</w:t>
      </w:r>
      <w:r w:rsidR="007009AB" w:rsidRPr="00FC51A8">
        <w:rPr>
          <w:rFonts w:ascii="mylotus" w:hAnsi="mylotus" w:cs="mylotus"/>
          <w:sz w:val="24"/>
          <w:szCs w:val="24"/>
          <w:rtl/>
        </w:rPr>
        <w:t>]</w:t>
      </w:r>
      <w:r w:rsidRPr="00984198">
        <w:rPr>
          <w:rFonts w:hint="cs"/>
          <w:rtl/>
          <w:lang w:bidi="fa-IR"/>
        </w:rPr>
        <w:t xml:space="preserve"> </w:t>
      </w:r>
      <w:r w:rsidR="00411536">
        <w:rPr>
          <w:rFonts w:hint="cs"/>
          <w:rtl/>
          <w:lang w:bidi="fa-IR"/>
        </w:rPr>
        <w:t>«</w:t>
      </w:r>
      <w:r w:rsidRPr="00984198">
        <w:rPr>
          <w:rtl/>
          <w:lang w:bidi="fa-IR"/>
        </w:rPr>
        <w:t>اگر از آنان (درباره سخنان ناروا و</w:t>
      </w:r>
      <w:r w:rsidRPr="00984198">
        <w:rPr>
          <w:rFonts w:hint="cs"/>
          <w:rtl/>
          <w:lang w:bidi="fa-IR"/>
        </w:rPr>
        <w:t xml:space="preserve"> </w:t>
      </w:r>
      <w:r w:rsidRPr="00984198">
        <w:rPr>
          <w:rtl/>
          <w:lang w:bidi="fa-IR"/>
        </w:rPr>
        <w:t>كردارهاي ناهنجارشان) بازخواست كني،</w:t>
      </w:r>
      <w:r w:rsidR="00C01522" w:rsidRPr="00984198">
        <w:rPr>
          <w:rtl/>
          <w:lang w:bidi="fa-IR"/>
        </w:rPr>
        <w:t xml:space="preserve"> مي‌</w:t>
      </w:r>
      <w:r w:rsidRPr="00984198">
        <w:rPr>
          <w:rtl/>
          <w:lang w:bidi="fa-IR"/>
        </w:rPr>
        <w:t>گويند: (مراد ما طعن و</w:t>
      </w:r>
      <w:r w:rsidRPr="00984198">
        <w:rPr>
          <w:rFonts w:hint="cs"/>
          <w:rtl/>
          <w:lang w:bidi="fa-IR"/>
        </w:rPr>
        <w:t xml:space="preserve"> </w:t>
      </w:r>
      <w:r w:rsidRPr="00984198">
        <w:rPr>
          <w:rtl/>
          <w:lang w:bidi="fa-IR"/>
        </w:rPr>
        <w:t>مسخره نبوده و</w:t>
      </w:r>
      <w:r w:rsidRPr="00984198">
        <w:rPr>
          <w:rFonts w:hint="cs"/>
          <w:rtl/>
          <w:lang w:bidi="fa-IR"/>
        </w:rPr>
        <w:t xml:space="preserve"> </w:t>
      </w:r>
      <w:r w:rsidRPr="00984198">
        <w:rPr>
          <w:rtl/>
          <w:lang w:bidi="fa-IR"/>
        </w:rPr>
        <w:t>بلكه با همديگر) بازي و</w:t>
      </w:r>
      <w:r w:rsidRPr="00984198">
        <w:rPr>
          <w:rFonts w:hint="cs"/>
          <w:rtl/>
          <w:lang w:bidi="fa-IR"/>
        </w:rPr>
        <w:t xml:space="preserve"> </w:t>
      </w:r>
      <w:r w:rsidRPr="00984198">
        <w:rPr>
          <w:rtl/>
          <w:lang w:bidi="fa-IR"/>
        </w:rPr>
        <w:t>شوخي</w:t>
      </w:r>
      <w:r w:rsidR="00C01522" w:rsidRPr="00984198">
        <w:rPr>
          <w:rtl/>
          <w:lang w:bidi="fa-IR"/>
        </w:rPr>
        <w:t xml:space="preserve"> مي‌</w:t>
      </w:r>
      <w:r w:rsidRPr="00984198">
        <w:rPr>
          <w:rtl/>
          <w:lang w:bidi="fa-IR"/>
        </w:rPr>
        <w:t>كرديم. بگو: آيا ب</w:t>
      </w:r>
      <w:r w:rsidRPr="00984198">
        <w:rPr>
          <w:rFonts w:hint="cs"/>
          <w:rtl/>
          <w:lang w:bidi="fa-IR"/>
        </w:rPr>
        <w:t>ا</w:t>
      </w:r>
      <w:r w:rsidRPr="00984198">
        <w:rPr>
          <w:rtl/>
          <w:lang w:bidi="fa-IR"/>
        </w:rPr>
        <w:t xml:space="preserve"> </w:t>
      </w:r>
      <w:r w:rsidRPr="00984198">
        <w:rPr>
          <w:rFonts w:hint="cs"/>
          <w:rtl/>
          <w:lang w:bidi="fa-IR"/>
        </w:rPr>
        <w:t>الله</w:t>
      </w:r>
      <w:r w:rsidRPr="00984198">
        <w:rPr>
          <w:rtl/>
          <w:lang w:bidi="fa-IR"/>
        </w:rPr>
        <w:t xml:space="preserve"> و</w:t>
      </w:r>
      <w:r w:rsidRPr="00984198">
        <w:rPr>
          <w:rFonts w:hint="cs"/>
          <w:rtl/>
          <w:lang w:bidi="fa-IR"/>
        </w:rPr>
        <w:t xml:space="preserve"> </w:t>
      </w:r>
      <w:r w:rsidRPr="00984198">
        <w:rPr>
          <w:rtl/>
          <w:lang w:bidi="fa-IR"/>
        </w:rPr>
        <w:t>آيات او و پي</w:t>
      </w:r>
      <w:r w:rsidRPr="00984198">
        <w:rPr>
          <w:rFonts w:hint="cs"/>
          <w:rtl/>
          <w:lang w:bidi="fa-IR"/>
        </w:rPr>
        <w:t>ا</w:t>
      </w:r>
      <w:r w:rsidRPr="00984198">
        <w:rPr>
          <w:rtl/>
          <w:lang w:bidi="fa-IR"/>
        </w:rPr>
        <w:t>مبرش</w:t>
      </w:r>
      <w:r w:rsidR="00C01522" w:rsidRPr="00984198">
        <w:rPr>
          <w:rtl/>
          <w:lang w:bidi="fa-IR"/>
        </w:rPr>
        <w:t xml:space="preserve"> مي‌</w:t>
      </w:r>
      <w:r w:rsidRPr="00984198">
        <w:rPr>
          <w:rtl/>
          <w:lang w:bidi="fa-IR"/>
        </w:rPr>
        <w:t>توان بازي و</w:t>
      </w:r>
      <w:r w:rsidRPr="00984198">
        <w:rPr>
          <w:rFonts w:hint="cs"/>
          <w:rtl/>
          <w:lang w:bidi="fa-IR"/>
        </w:rPr>
        <w:t xml:space="preserve"> </w:t>
      </w:r>
      <w:r w:rsidRPr="00984198">
        <w:rPr>
          <w:rtl/>
          <w:lang w:bidi="fa-IR"/>
        </w:rPr>
        <w:t>شوخي كرد؟! (بگو: با چنين معذرت</w:t>
      </w:r>
      <w:r w:rsidR="007009AB" w:rsidRPr="00984198">
        <w:rPr>
          <w:rFonts w:hint="cs"/>
          <w:rtl/>
          <w:lang w:bidi="fa-IR"/>
        </w:rPr>
        <w:t>‌</w:t>
      </w:r>
      <w:r w:rsidRPr="00984198">
        <w:rPr>
          <w:rtl/>
          <w:lang w:bidi="fa-IR"/>
        </w:rPr>
        <w:t>هاي بيهوده) عذرخواهي نكنيد. شما پس از ايمان آوردن، كافر شده</w:t>
      </w:r>
      <w:r w:rsidR="00590CF4" w:rsidRPr="00984198">
        <w:rPr>
          <w:rFonts w:hint="cs"/>
          <w:rtl/>
          <w:lang w:bidi="fa-IR"/>
        </w:rPr>
        <w:t>‌</w:t>
      </w:r>
      <w:r w:rsidRPr="00984198">
        <w:rPr>
          <w:rtl/>
          <w:lang w:bidi="fa-IR"/>
        </w:rPr>
        <w:t>ايد</w:t>
      </w:r>
      <w:r w:rsidR="00411536">
        <w:rPr>
          <w:rFonts w:hint="cs"/>
          <w:rtl/>
          <w:lang w:bidi="fa-IR"/>
        </w:rPr>
        <w:t>»</w:t>
      </w:r>
      <w:r w:rsidRPr="00984198">
        <w:rPr>
          <w:rtl/>
          <w:lang w:bidi="fa-IR"/>
        </w:rPr>
        <w:t>.</w:t>
      </w:r>
    </w:p>
    <w:p w:rsidR="00C5413C" w:rsidRPr="00984198" w:rsidRDefault="00C5413C" w:rsidP="0052162E">
      <w:pPr>
        <w:widowControl w:val="0"/>
        <w:autoSpaceDE w:val="0"/>
        <w:autoSpaceDN w:val="0"/>
        <w:adjustRightInd w:val="0"/>
        <w:jc w:val="both"/>
        <w:rPr>
          <w:rFonts w:hint="cs"/>
          <w:rtl/>
          <w:lang w:bidi="fa-IR"/>
        </w:rPr>
      </w:pPr>
      <w:r w:rsidRPr="00984198">
        <w:rPr>
          <w:rFonts w:hint="cs"/>
          <w:rtl/>
          <w:lang w:bidi="fa-IR"/>
        </w:rPr>
        <w:lastRenderedPageBreak/>
        <w:t xml:space="preserve">پروردگارا بر پیامبرمان و حبیب و دوستمان محمد </w:t>
      </w:r>
      <w:r w:rsidR="0052162E">
        <w:rPr>
          <w:rFonts w:ascii="Arial" w:hAnsi="Arial" w:cs="CTraditional Arabic" w:hint="cs"/>
          <w:rtl/>
        </w:rPr>
        <w:t>ح</w:t>
      </w:r>
      <w:r w:rsidRPr="00984198">
        <w:rPr>
          <w:rFonts w:hint="cs"/>
          <w:rtl/>
          <w:lang w:bidi="fa-IR"/>
        </w:rPr>
        <w:t xml:space="preserve"> سلام و درود و برکت فرست، و پاداشی بهتر از پاداشی که به هر پیامبری در برابر قومش دادی، عطا کن. و </w:t>
      </w:r>
      <w:r w:rsidR="0052162E">
        <w:rPr>
          <w:rFonts w:hint="cs"/>
          <w:rtl/>
          <w:lang w:bidi="fa-IR"/>
        </w:rPr>
        <w:t>التزام به سنتش را بر ما روزی کن و ما را بر حوضش وارد گردان</w:t>
      </w:r>
      <w:r w:rsidRPr="00984198">
        <w:rPr>
          <w:rFonts w:hint="cs"/>
          <w:rtl/>
          <w:lang w:bidi="fa-IR"/>
        </w:rPr>
        <w:t xml:space="preserve"> و در زیر پرچم او حشر بگردان و ما را با او در باغ</w:t>
      </w:r>
      <w:r w:rsidR="00590CF4" w:rsidRPr="00984198">
        <w:rPr>
          <w:rFonts w:hint="cs"/>
          <w:rtl/>
          <w:lang w:bidi="fa-IR"/>
        </w:rPr>
        <w:t>‌</w:t>
      </w:r>
      <w:r w:rsidRPr="00984198">
        <w:rPr>
          <w:rFonts w:hint="cs"/>
          <w:rtl/>
          <w:lang w:bidi="fa-IR"/>
        </w:rPr>
        <w:t xml:space="preserve">های پر از نعمت بهشت جمع بگردان. </w:t>
      </w:r>
      <w:r w:rsidR="0052162E">
        <w:rPr>
          <w:rFonts w:hint="cs"/>
          <w:rtl/>
          <w:lang w:bidi="fa-IR"/>
        </w:rPr>
        <w:t>براستی که تو ولی این امر و عهده</w:t>
      </w:r>
      <w:r w:rsidR="0052162E">
        <w:rPr>
          <w:rtl/>
          <w:lang w:bidi="fa-IR"/>
        </w:rPr>
        <w:softHyphen/>
      </w:r>
      <w:r w:rsidR="0052162E">
        <w:rPr>
          <w:rFonts w:hint="cs"/>
          <w:rtl/>
          <w:lang w:bidi="fa-IR"/>
        </w:rPr>
        <w:t>دار آن هستی</w:t>
      </w:r>
      <w:r w:rsidRPr="00984198">
        <w:rPr>
          <w:rFonts w:hint="cs"/>
          <w:rtl/>
          <w:lang w:bidi="fa-IR"/>
        </w:rPr>
        <w:t xml:space="preserve"> و بر هر چیزی قادر و توانا</w:t>
      </w:r>
      <w:r w:rsidR="009D0387" w:rsidRPr="00984198">
        <w:rPr>
          <w:rFonts w:hint="cs"/>
          <w:rtl/>
          <w:lang w:bidi="fa-IR"/>
        </w:rPr>
        <w:t xml:space="preserve"> می‌</w:t>
      </w:r>
      <w:r w:rsidRPr="00984198">
        <w:rPr>
          <w:rFonts w:hint="cs"/>
          <w:rtl/>
          <w:lang w:bidi="fa-IR"/>
        </w:rPr>
        <w:t xml:space="preserve">باشی. </w:t>
      </w:r>
    </w:p>
    <w:p w:rsidR="00590CF4" w:rsidRPr="00984198" w:rsidRDefault="00590CF4" w:rsidP="00747209">
      <w:pPr>
        <w:widowControl w:val="0"/>
        <w:autoSpaceDE w:val="0"/>
        <w:autoSpaceDN w:val="0"/>
        <w:adjustRightInd w:val="0"/>
        <w:jc w:val="both"/>
        <w:rPr>
          <w:rtl/>
          <w:lang w:bidi="fa-IR"/>
        </w:rPr>
        <w:sectPr w:rsidR="00590CF4" w:rsidRPr="00984198" w:rsidSect="00590CF4">
          <w:headerReference w:type="default" r:id="rId35"/>
          <w:footnotePr>
            <w:numRestart w:val="eachPage"/>
          </w:footnotePr>
          <w:type w:val="oddPage"/>
          <w:pgSz w:w="11906" w:h="16838" w:code="9"/>
          <w:pgMar w:top="2552" w:right="2211" w:bottom="2552" w:left="2211" w:header="2552" w:footer="2552" w:gutter="0"/>
          <w:cols w:space="708"/>
          <w:titlePg/>
          <w:bidi/>
          <w:rtlGutter/>
          <w:docGrid w:linePitch="360"/>
        </w:sectPr>
      </w:pPr>
    </w:p>
    <w:p w:rsidR="00411536" w:rsidRDefault="00411536" w:rsidP="00747209">
      <w:pPr>
        <w:pStyle w:val="a3"/>
        <w:widowControl w:val="0"/>
        <w:rPr>
          <w:rFonts w:hint="cs"/>
          <w:rtl/>
        </w:rPr>
      </w:pPr>
    </w:p>
    <w:p w:rsidR="00C5413C" w:rsidRPr="00D96544" w:rsidRDefault="00590CF4" w:rsidP="00411536">
      <w:pPr>
        <w:pStyle w:val="a3"/>
        <w:widowControl w:val="0"/>
        <w:rPr>
          <w:rFonts w:hint="cs"/>
          <w:rtl/>
        </w:rPr>
      </w:pPr>
      <w:bookmarkStart w:id="83" w:name="_Toc418616871"/>
      <w:r w:rsidRPr="009C566D">
        <w:rPr>
          <w:rFonts w:hint="cs"/>
          <w:sz w:val="54"/>
          <w:szCs w:val="54"/>
          <w:rtl/>
        </w:rPr>
        <w:t>فصل چهارم:</w:t>
      </w:r>
      <w:r w:rsidRPr="009C566D">
        <w:rPr>
          <w:sz w:val="54"/>
          <w:szCs w:val="54"/>
          <w:rtl/>
        </w:rPr>
        <w:br/>
      </w:r>
      <w:r w:rsidRPr="009C566D">
        <w:rPr>
          <w:rFonts w:hint="cs"/>
          <w:sz w:val="54"/>
          <w:szCs w:val="54"/>
          <w:rtl/>
        </w:rPr>
        <w:t>آنچه با توحید در تناق</w:t>
      </w:r>
      <w:r w:rsidR="00411536" w:rsidRPr="009C566D">
        <w:rPr>
          <w:rFonts w:hint="cs"/>
          <w:sz w:val="54"/>
          <w:szCs w:val="54"/>
          <w:rtl/>
        </w:rPr>
        <w:t>ض</w:t>
      </w:r>
      <w:r w:rsidRPr="009C566D">
        <w:rPr>
          <w:rFonts w:hint="cs"/>
          <w:sz w:val="54"/>
          <w:szCs w:val="54"/>
          <w:rtl/>
        </w:rPr>
        <w:t xml:space="preserve"> می‌باشد</w:t>
      </w:r>
      <w:bookmarkEnd w:id="83"/>
    </w:p>
    <w:p w:rsidR="00590CF4" w:rsidRPr="00984198" w:rsidRDefault="00590CF4" w:rsidP="00747209">
      <w:pPr>
        <w:widowControl w:val="0"/>
        <w:autoSpaceDE w:val="0"/>
        <w:autoSpaceDN w:val="0"/>
        <w:adjustRightInd w:val="0"/>
        <w:jc w:val="both"/>
        <w:rPr>
          <w:rtl/>
          <w:lang w:bidi="fa-IR"/>
        </w:rPr>
        <w:sectPr w:rsidR="00590CF4" w:rsidRPr="00984198" w:rsidSect="00590CF4">
          <w:footnotePr>
            <w:numRestart w:val="eachPage"/>
          </w:footnotePr>
          <w:type w:val="oddPage"/>
          <w:pgSz w:w="11906" w:h="16838" w:code="9"/>
          <w:pgMar w:top="2552" w:right="2211" w:bottom="2552" w:left="2211" w:header="2552" w:footer="2552" w:gutter="0"/>
          <w:cols w:space="708"/>
          <w:titlePg/>
          <w:bidi/>
          <w:rtlGutter/>
          <w:docGrid w:linePitch="360"/>
        </w:sectPr>
      </w:pPr>
    </w:p>
    <w:p w:rsidR="00C5413C" w:rsidRPr="00984198" w:rsidRDefault="00C5413C" w:rsidP="0052162E">
      <w:pPr>
        <w:widowControl w:val="0"/>
        <w:autoSpaceDE w:val="0"/>
        <w:autoSpaceDN w:val="0"/>
        <w:adjustRightInd w:val="0"/>
        <w:jc w:val="both"/>
        <w:rPr>
          <w:rFonts w:hint="cs"/>
          <w:rtl/>
          <w:lang w:bidi="fa-IR"/>
        </w:rPr>
      </w:pPr>
      <w:r w:rsidRPr="00984198">
        <w:rPr>
          <w:rFonts w:hint="cs"/>
          <w:rtl/>
          <w:lang w:bidi="fa-IR"/>
        </w:rPr>
        <w:lastRenderedPageBreak/>
        <w:t>در فصل</w:t>
      </w:r>
      <w:r w:rsidR="009D0387" w:rsidRPr="00984198">
        <w:rPr>
          <w:rFonts w:hint="cs"/>
          <w:rtl/>
          <w:lang w:bidi="fa-IR"/>
        </w:rPr>
        <w:t xml:space="preserve">‌های </w:t>
      </w:r>
      <w:r w:rsidR="0052162E">
        <w:rPr>
          <w:rFonts w:hint="cs"/>
          <w:rtl/>
          <w:lang w:bidi="fa-IR"/>
        </w:rPr>
        <w:t>گذشته از توحید و محقق نمو</w:t>
      </w:r>
      <w:r w:rsidRPr="00984198">
        <w:rPr>
          <w:rFonts w:hint="cs"/>
          <w:rtl/>
          <w:lang w:bidi="fa-IR"/>
        </w:rPr>
        <w:t xml:space="preserve">دن آن، سخن گفتیم و نیز به معنای </w:t>
      </w:r>
      <w:r w:rsidR="00633058">
        <w:rPr>
          <w:rFonts w:ascii="Traditional Arabic" w:hAnsi="Traditional Arabic" w:cs="Traditional Arabic"/>
          <w:rtl/>
        </w:rPr>
        <w:t>«</w:t>
      </w:r>
      <w:r w:rsidR="00F64452" w:rsidRPr="00F64452">
        <w:rPr>
          <w:rFonts w:cs="mylotus" w:hint="cs"/>
          <w:rtl/>
          <w:lang w:bidi="fa-IR"/>
        </w:rPr>
        <w:t>لا إله إلا الله</w:t>
      </w:r>
      <w:r w:rsidRPr="00984198">
        <w:rPr>
          <w:rFonts w:hint="cs"/>
          <w:rtl/>
          <w:lang w:bidi="fa-IR"/>
        </w:rPr>
        <w:t xml:space="preserve"> و محمد رسول الله</w:t>
      </w:r>
      <w:r w:rsidR="00633058">
        <w:rPr>
          <w:rFonts w:ascii="Traditional Arabic" w:hAnsi="Traditional Arabic" w:cs="Traditional Arabic"/>
          <w:rtl/>
        </w:rPr>
        <w:t>»</w:t>
      </w:r>
      <w:r w:rsidRPr="00984198">
        <w:rPr>
          <w:rFonts w:hint="cs"/>
          <w:rtl/>
          <w:lang w:bidi="fa-IR"/>
        </w:rPr>
        <w:t xml:space="preserve"> پرداختیم و بیان کردیم که آن شهادتی عظیم و رکن اول اسلام و دینی کامل و شامل</w:t>
      </w:r>
      <w:r w:rsidR="009D0387" w:rsidRPr="00984198">
        <w:rPr>
          <w:rFonts w:hint="cs"/>
          <w:rtl/>
          <w:lang w:bidi="fa-IR"/>
        </w:rPr>
        <w:t xml:space="preserve"> می‌</w:t>
      </w:r>
      <w:r w:rsidRPr="00984198">
        <w:rPr>
          <w:rFonts w:hint="cs"/>
          <w:rtl/>
          <w:lang w:bidi="fa-IR"/>
        </w:rPr>
        <w:t>باشد که تمامی جوانب مختلف زندگی را در بر</w:t>
      </w:r>
      <w:r w:rsidR="009D0387" w:rsidRPr="00984198">
        <w:rPr>
          <w:rFonts w:hint="cs"/>
          <w:rtl/>
          <w:lang w:bidi="fa-IR"/>
        </w:rPr>
        <w:t xml:space="preserve"> می‌</w:t>
      </w:r>
      <w:r w:rsidR="0052162E">
        <w:rPr>
          <w:rFonts w:hint="cs"/>
          <w:rtl/>
          <w:lang w:bidi="fa-IR"/>
        </w:rPr>
        <w:t>گیرد</w:t>
      </w:r>
      <w:r w:rsidRPr="00984198">
        <w:rPr>
          <w:rFonts w:hint="cs"/>
          <w:rtl/>
          <w:lang w:bidi="fa-IR"/>
        </w:rPr>
        <w:t xml:space="preserve"> و این شهادت کریم مجرد</w:t>
      </w:r>
      <w:r w:rsidR="00176475" w:rsidRPr="00984198">
        <w:rPr>
          <w:rFonts w:hint="cs"/>
          <w:rtl/>
          <w:lang w:bidi="fa-IR"/>
        </w:rPr>
        <w:t xml:space="preserve"> کلمه‌ای </w:t>
      </w:r>
      <w:r w:rsidRPr="00984198">
        <w:rPr>
          <w:rFonts w:hint="cs"/>
          <w:rtl/>
          <w:lang w:bidi="fa-IR"/>
        </w:rPr>
        <w:t>نیست که زبان</w:t>
      </w:r>
      <w:r w:rsidR="00633058" w:rsidRPr="00984198">
        <w:rPr>
          <w:rFonts w:hint="cs"/>
          <w:rtl/>
          <w:lang w:bidi="fa-IR"/>
        </w:rPr>
        <w:t>‌</w:t>
      </w:r>
      <w:r w:rsidR="0052162E">
        <w:rPr>
          <w:rFonts w:hint="cs"/>
          <w:rtl/>
          <w:lang w:bidi="fa-IR"/>
        </w:rPr>
        <w:t>ها آن</w:t>
      </w:r>
      <w:r w:rsidR="0052162E">
        <w:rPr>
          <w:rtl/>
          <w:lang w:bidi="fa-IR"/>
        </w:rPr>
        <w:softHyphen/>
      </w:r>
      <w:r w:rsidRPr="00984198">
        <w:rPr>
          <w:rFonts w:hint="cs"/>
          <w:rtl/>
          <w:lang w:bidi="fa-IR"/>
        </w:rPr>
        <w:t>را تکرار کنند و بلکه شهادتی بزرگ دارای تکالیفی بزرگ و امانتی و مسئولیتی با اهمیت</w:t>
      </w:r>
      <w:r w:rsidR="009D0387" w:rsidRPr="00984198">
        <w:rPr>
          <w:rFonts w:hint="cs"/>
          <w:rtl/>
          <w:lang w:bidi="fa-IR"/>
        </w:rPr>
        <w:t xml:space="preserve"> می‌</w:t>
      </w:r>
      <w:r w:rsidR="0052162E">
        <w:rPr>
          <w:rFonts w:hint="cs"/>
          <w:rtl/>
          <w:lang w:bidi="fa-IR"/>
        </w:rPr>
        <w:t>باشد؛ پس از این واجب است تا آنچه</w:t>
      </w:r>
      <w:r w:rsidRPr="00984198">
        <w:rPr>
          <w:rFonts w:hint="cs"/>
          <w:rtl/>
          <w:lang w:bidi="fa-IR"/>
        </w:rPr>
        <w:t xml:space="preserve"> این توحید کاملی را که بیان نمودیم، نقض</w:t>
      </w:r>
      <w:r w:rsidR="009D0387" w:rsidRPr="00984198">
        <w:rPr>
          <w:rFonts w:hint="cs"/>
          <w:rtl/>
          <w:lang w:bidi="fa-IR"/>
        </w:rPr>
        <w:t xml:space="preserve"> می‌</w:t>
      </w:r>
      <w:r w:rsidRPr="00984198">
        <w:rPr>
          <w:rFonts w:hint="cs"/>
          <w:rtl/>
          <w:lang w:bidi="fa-IR"/>
        </w:rPr>
        <w:t>کند، بشناسیم. چرا که اشیاء با شناختن ضد</w:t>
      </w:r>
      <w:r w:rsidR="00E420EE" w:rsidRPr="00984198">
        <w:rPr>
          <w:rFonts w:hint="cs"/>
          <w:rtl/>
          <w:lang w:bidi="fa-IR"/>
        </w:rPr>
        <w:t xml:space="preserve"> آن‌ها،</w:t>
      </w:r>
      <w:r w:rsidRPr="00984198">
        <w:rPr>
          <w:rFonts w:hint="cs"/>
          <w:rtl/>
          <w:lang w:bidi="fa-IR"/>
        </w:rPr>
        <w:t xml:space="preserve"> از یکدیگر متمایز</w:t>
      </w:r>
      <w:r w:rsidR="009D0387" w:rsidRPr="00984198">
        <w:rPr>
          <w:rFonts w:hint="cs"/>
          <w:rtl/>
          <w:lang w:bidi="fa-IR"/>
        </w:rPr>
        <w:t xml:space="preserve"> می‌</w:t>
      </w:r>
      <w:r w:rsidRPr="00984198">
        <w:rPr>
          <w:rFonts w:hint="cs"/>
          <w:rtl/>
          <w:lang w:bidi="fa-IR"/>
        </w:rPr>
        <w:t xml:space="preserve">شوند. </w:t>
      </w:r>
    </w:p>
    <w:p w:rsidR="00C5413C" w:rsidRPr="00984198" w:rsidRDefault="00C5413C" w:rsidP="0052162E">
      <w:pPr>
        <w:widowControl w:val="0"/>
        <w:autoSpaceDE w:val="0"/>
        <w:autoSpaceDN w:val="0"/>
        <w:adjustRightInd w:val="0"/>
        <w:jc w:val="both"/>
        <w:rPr>
          <w:rFonts w:hint="cs"/>
          <w:rtl/>
          <w:lang w:bidi="fa-IR"/>
        </w:rPr>
      </w:pPr>
      <w:r w:rsidRPr="00984198">
        <w:rPr>
          <w:rFonts w:hint="cs"/>
          <w:rtl/>
          <w:lang w:bidi="fa-IR"/>
        </w:rPr>
        <w:t>بدیهی است آنچه با توحید در تناقض است، شرک</w:t>
      </w:r>
      <w:r w:rsidR="009D0387" w:rsidRPr="00984198">
        <w:rPr>
          <w:rFonts w:hint="cs"/>
          <w:rtl/>
          <w:lang w:bidi="fa-IR"/>
        </w:rPr>
        <w:t xml:space="preserve"> می‌</w:t>
      </w:r>
      <w:r w:rsidRPr="00984198">
        <w:rPr>
          <w:rFonts w:hint="cs"/>
          <w:rtl/>
          <w:lang w:bidi="fa-IR"/>
        </w:rPr>
        <w:t xml:space="preserve">باشد. - </w:t>
      </w:r>
      <w:r w:rsidR="00411536" w:rsidRPr="00411536">
        <w:rPr>
          <w:rStyle w:val="Char1"/>
          <w:rFonts w:hint="cs"/>
          <w:rtl/>
        </w:rPr>
        <w:t>أعاذنا الله وإ</w:t>
      </w:r>
      <w:r w:rsidRPr="00411536">
        <w:rPr>
          <w:rStyle w:val="Char1"/>
          <w:rFonts w:hint="cs"/>
          <w:rtl/>
        </w:rPr>
        <w:t>یا</w:t>
      </w:r>
      <w:r w:rsidR="00C71416" w:rsidRPr="00411536">
        <w:rPr>
          <w:rStyle w:val="Char1"/>
          <w:rFonts w:hint="cs"/>
          <w:rtl/>
        </w:rPr>
        <w:t>ك</w:t>
      </w:r>
      <w:r w:rsidRPr="00411536">
        <w:rPr>
          <w:rStyle w:val="Char1"/>
          <w:rFonts w:hint="cs"/>
          <w:rtl/>
        </w:rPr>
        <w:t>م منه-</w:t>
      </w:r>
      <w:r w:rsidRPr="00984198">
        <w:rPr>
          <w:rFonts w:hint="cs"/>
          <w:rtl/>
          <w:lang w:bidi="fa-IR"/>
        </w:rPr>
        <w:t xml:space="preserve"> لذا همانطور که توحید</w:t>
      </w:r>
      <w:r w:rsidR="00633058" w:rsidRPr="00984198">
        <w:rPr>
          <w:rFonts w:hint="cs"/>
          <w:rtl/>
          <w:lang w:bidi="fa-IR"/>
        </w:rPr>
        <w:t>،</w:t>
      </w:r>
      <w:r w:rsidRPr="00984198">
        <w:rPr>
          <w:rFonts w:hint="cs"/>
          <w:rtl/>
          <w:lang w:bidi="fa-IR"/>
        </w:rPr>
        <w:t xml:space="preserve"> عادلانه</w:t>
      </w:r>
      <w:r w:rsidR="009D0387" w:rsidRPr="00984198">
        <w:rPr>
          <w:rFonts w:hint="cs"/>
          <w:rtl/>
          <w:lang w:bidi="fa-IR"/>
        </w:rPr>
        <w:t xml:space="preserve">‌ترین </w:t>
      </w:r>
      <w:r w:rsidRPr="00984198">
        <w:rPr>
          <w:rFonts w:hint="cs"/>
          <w:rtl/>
          <w:lang w:bidi="fa-IR"/>
        </w:rPr>
        <w:t>عدالت</w:t>
      </w:r>
      <w:r w:rsidR="009D0387" w:rsidRPr="00984198">
        <w:rPr>
          <w:rFonts w:hint="cs"/>
          <w:rtl/>
          <w:lang w:bidi="fa-IR"/>
        </w:rPr>
        <w:t>‌ها می‌</w:t>
      </w:r>
      <w:r w:rsidRPr="00984198">
        <w:rPr>
          <w:rFonts w:hint="cs"/>
          <w:rtl/>
          <w:lang w:bidi="fa-IR"/>
        </w:rPr>
        <w:t>باشد، شرک نیز ظالمانه</w:t>
      </w:r>
      <w:r w:rsidR="009D0387" w:rsidRPr="00984198">
        <w:rPr>
          <w:rFonts w:hint="cs"/>
          <w:rtl/>
          <w:lang w:bidi="fa-IR"/>
        </w:rPr>
        <w:t xml:space="preserve">‌ترین </w:t>
      </w:r>
      <w:r w:rsidRPr="00984198">
        <w:rPr>
          <w:rFonts w:hint="cs"/>
          <w:rtl/>
          <w:lang w:bidi="fa-IR"/>
        </w:rPr>
        <w:t>ظلم</w:t>
      </w:r>
      <w:r w:rsidR="009D0387" w:rsidRPr="00984198">
        <w:rPr>
          <w:rFonts w:hint="cs"/>
          <w:rtl/>
          <w:lang w:bidi="fa-IR"/>
        </w:rPr>
        <w:t xml:space="preserve">‌ها </w:t>
      </w:r>
      <w:r w:rsidRPr="00984198">
        <w:rPr>
          <w:rFonts w:hint="cs"/>
          <w:rtl/>
          <w:lang w:bidi="fa-IR"/>
        </w:rPr>
        <w:t>و قبیح</w:t>
      </w:r>
      <w:r w:rsidR="009D0387" w:rsidRPr="00984198">
        <w:rPr>
          <w:rFonts w:hint="cs"/>
          <w:rtl/>
          <w:lang w:bidi="fa-IR"/>
        </w:rPr>
        <w:t xml:space="preserve">‌ترین </w:t>
      </w:r>
      <w:r w:rsidRPr="00984198">
        <w:rPr>
          <w:rFonts w:hint="cs"/>
          <w:rtl/>
          <w:lang w:bidi="fa-IR"/>
        </w:rPr>
        <w:t>جهالت</w:t>
      </w:r>
      <w:r w:rsidR="009D0387" w:rsidRPr="00984198">
        <w:rPr>
          <w:rFonts w:hint="cs"/>
          <w:rtl/>
          <w:lang w:bidi="fa-IR"/>
        </w:rPr>
        <w:t xml:space="preserve">‌ها </w:t>
      </w:r>
      <w:r w:rsidRPr="00984198">
        <w:rPr>
          <w:rFonts w:hint="cs"/>
          <w:rtl/>
          <w:lang w:bidi="fa-IR"/>
        </w:rPr>
        <w:t>و</w:t>
      </w:r>
      <w:r w:rsidR="00AA49E3" w:rsidRPr="00984198">
        <w:rPr>
          <w:rFonts w:hint="cs"/>
          <w:rtl/>
          <w:lang w:bidi="fa-IR"/>
        </w:rPr>
        <w:t xml:space="preserve"> بزرگ‌تر</w:t>
      </w:r>
      <w:r w:rsidRPr="00984198">
        <w:rPr>
          <w:rFonts w:hint="cs"/>
          <w:rtl/>
          <w:lang w:bidi="fa-IR"/>
        </w:rPr>
        <w:t>ین گناهان</w:t>
      </w:r>
      <w:r w:rsidR="009D0387" w:rsidRPr="00984198">
        <w:rPr>
          <w:rFonts w:hint="cs"/>
          <w:rtl/>
          <w:lang w:bidi="fa-IR"/>
        </w:rPr>
        <w:t xml:space="preserve"> می‌</w:t>
      </w:r>
      <w:r w:rsidRPr="00984198">
        <w:rPr>
          <w:rFonts w:hint="cs"/>
          <w:rtl/>
          <w:lang w:bidi="fa-IR"/>
        </w:rPr>
        <w:t>باشد. و بر این اساس بود که تمامی پیامبران قبل از دعوت به هر چیزی، به توحید دعوت</w:t>
      </w:r>
      <w:r w:rsidR="009D0387" w:rsidRPr="00984198">
        <w:rPr>
          <w:rFonts w:hint="cs"/>
          <w:rtl/>
          <w:lang w:bidi="fa-IR"/>
        </w:rPr>
        <w:t xml:space="preserve"> می‌</w:t>
      </w:r>
      <w:r w:rsidR="0052162E">
        <w:rPr>
          <w:rFonts w:hint="cs"/>
          <w:rtl/>
          <w:lang w:bidi="fa-IR"/>
        </w:rPr>
        <w:t>دادند</w:t>
      </w:r>
      <w:r w:rsidRPr="00984198">
        <w:rPr>
          <w:rFonts w:hint="cs"/>
          <w:rtl/>
          <w:lang w:bidi="fa-IR"/>
        </w:rPr>
        <w:t xml:space="preserve"> و نیز قبل از نهی کردن از هر چیزی</w:t>
      </w:r>
      <w:r w:rsidR="0052162E">
        <w:rPr>
          <w:rFonts w:hint="cs"/>
          <w:rtl/>
          <w:lang w:bidi="fa-IR"/>
        </w:rPr>
        <w:t>،</w:t>
      </w:r>
      <w:r w:rsidRPr="00984198">
        <w:rPr>
          <w:rFonts w:hint="cs"/>
          <w:rtl/>
          <w:lang w:bidi="fa-IR"/>
        </w:rPr>
        <w:t xml:space="preserve"> از شریک قائل شدن برای الله عزوجل نهی</w:t>
      </w:r>
      <w:r w:rsidR="009D0387" w:rsidRPr="00984198">
        <w:rPr>
          <w:rFonts w:hint="cs"/>
          <w:rtl/>
          <w:lang w:bidi="fa-IR"/>
        </w:rPr>
        <w:t xml:space="preserve"> می‌</w:t>
      </w:r>
      <w:r w:rsidR="0052162E">
        <w:rPr>
          <w:rFonts w:hint="cs"/>
          <w:rtl/>
          <w:lang w:bidi="fa-IR"/>
        </w:rPr>
        <w:t>کردند. و الله عزوجل بر هیچیک از گناهان</w:t>
      </w:r>
      <w:r w:rsidRPr="00984198">
        <w:rPr>
          <w:rFonts w:hint="cs"/>
          <w:rtl/>
          <w:lang w:bidi="fa-IR"/>
        </w:rPr>
        <w:t xml:space="preserve"> همچون شرک، وعید و ته</w:t>
      </w:r>
      <w:r w:rsidR="0052162E">
        <w:rPr>
          <w:rFonts w:hint="cs"/>
          <w:rtl/>
          <w:lang w:bidi="fa-IR"/>
        </w:rPr>
        <w:t>دید شدیدی</w:t>
      </w:r>
      <w:r w:rsidRPr="00984198">
        <w:rPr>
          <w:rFonts w:hint="cs"/>
          <w:rtl/>
          <w:lang w:bidi="fa-IR"/>
        </w:rPr>
        <w:t xml:space="preserve"> مترتب </w:t>
      </w:r>
      <w:r w:rsidR="0052162E">
        <w:rPr>
          <w:rFonts w:hint="cs"/>
          <w:rtl/>
          <w:lang w:bidi="fa-IR"/>
        </w:rPr>
        <w:t xml:space="preserve">نکرده است. چرا که مشرک از آنجا </w:t>
      </w:r>
      <w:r w:rsidRPr="00984198">
        <w:rPr>
          <w:rFonts w:hint="cs"/>
          <w:rtl/>
          <w:lang w:bidi="fa-IR"/>
        </w:rPr>
        <w:t>که برای الله عزوجل از مخلوقاتش شریک قرار</w:t>
      </w:r>
      <w:r w:rsidR="009D0387" w:rsidRPr="00984198">
        <w:rPr>
          <w:rFonts w:hint="cs"/>
          <w:rtl/>
          <w:lang w:bidi="fa-IR"/>
        </w:rPr>
        <w:t xml:space="preserve"> می‌</w:t>
      </w:r>
      <w:r w:rsidRPr="00984198">
        <w:rPr>
          <w:rFonts w:hint="cs"/>
          <w:rtl/>
          <w:lang w:bidi="fa-IR"/>
        </w:rPr>
        <w:t>دهد، جاهل</w:t>
      </w:r>
      <w:r w:rsidRPr="00984198">
        <w:rPr>
          <w:rFonts w:hint="cs"/>
          <w:cs/>
          <w:lang w:bidi="fa-IR"/>
        </w:rPr>
        <w:t>‎</w:t>
      </w:r>
      <w:r w:rsidRPr="00984198">
        <w:rPr>
          <w:rFonts w:hint="cs"/>
          <w:rtl/>
          <w:lang w:bidi="fa-IR"/>
        </w:rPr>
        <w:t>ترین جاهلان به الله عزوجل</w:t>
      </w:r>
      <w:r w:rsidR="009D0387" w:rsidRPr="00984198">
        <w:rPr>
          <w:rFonts w:hint="cs"/>
          <w:rtl/>
          <w:lang w:bidi="fa-IR"/>
        </w:rPr>
        <w:t xml:space="preserve"> می‌</w:t>
      </w:r>
      <w:r w:rsidRPr="00984198">
        <w:rPr>
          <w:rFonts w:hint="cs"/>
          <w:rtl/>
          <w:lang w:bidi="fa-IR"/>
        </w:rPr>
        <w:t>باشد. و این نهایت جهل به الله عزوجل</w:t>
      </w:r>
      <w:r w:rsidR="009D0387" w:rsidRPr="00984198">
        <w:rPr>
          <w:rFonts w:hint="cs"/>
          <w:rtl/>
          <w:lang w:bidi="fa-IR"/>
        </w:rPr>
        <w:t xml:space="preserve"> می‌</w:t>
      </w:r>
      <w:r w:rsidRPr="00984198">
        <w:rPr>
          <w:rFonts w:hint="cs"/>
          <w:rtl/>
          <w:lang w:bidi="fa-IR"/>
        </w:rPr>
        <w:t>باشد.</w:t>
      </w:r>
      <w:r w:rsidR="0052162E">
        <w:rPr>
          <w:rFonts w:hint="cs"/>
          <w:rtl/>
          <w:lang w:bidi="fa-IR"/>
        </w:rPr>
        <w:t xml:space="preserve"> همانطور که آن نهایت ظلم از سوی</w:t>
      </w:r>
      <w:r w:rsidRPr="00984198">
        <w:rPr>
          <w:rFonts w:hint="cs"/>
          <w:rtl/>
          <w:lang w:bidi="fa-IR"/>
        </w:rPr>
        <w:t xml:space="preserve"> وی</w:t>
      </w:r>
      <w:r w:rsidR="009D0387" w:rsidRPr="00984198">
        <w:rPr>
          <w:rFonts w:hint="cs"/>
          <w:rtl/>
          <w:lang w:bidi="fa-IR"/>
        </w:rPr>
        <w:t xml:space="preserve"> می‌</w:t>
      </w:r>
      <w:r w:rsidRPr="00984198">
        <w:rPr>
          <w:rFonts w:hint="cs"/>
          <w:rtl/>
          <w:lang w:bidi="fa-IR"/>
        </w:rPr>
        <w:t xml:space="preserve">باشد، گرچه مشرک با این عملش به الله عزوجل ظلم نکرده است بلکه فقط و فقط با این عمل به خودش ظلم کرده است. </w:t>
      </w:r>
    </w:p>
    <w:p w:rsidR="00C5413C" w:rsidRPr="00174EBE" w:rsidRDefault="00C5413C" w:rsidP="0052162E">
      <w:pPr>
        <w:widowControl w:val="0"/>
        <w:autoSpaceDE w:val="0"/>
        <w:autoSpaceDN w:val="0"/>
        <w:adjustRightInd w:val="0"/>
        <w:jc w:val="both"/>
        <w:rPr>
          <w:rFonts w:ascii="KFGQPC Uthmanic Script HAFS" w:hAnsi="KFGQPC Uthmanic Script HAFS" w:cs="KFGQPC Uthmanic Script HAFS"/>
          <w:rtl/>
        </w:rPr>
      </w:pPr>
      <w:r w:rsidRPr="00984198">
        <w:rPr>
          <w:rFonts w:hint="cs"/>
          <w:rtl/>
          <w:lang w:bidi="fa-IR"/>
        </w:rPr>
        <w:t>بنابراین، شرک</w:t>
      </w:r>
      <w:r w:rsidR="00AA49E3" w:rsidRPr="00984198">
        <w:rPr>
          <w:rFonts w:hint="cs"/>
          <w:rtl/>
          <w:lang w:bidi="fa-IR"/>
        </w:rPr>
        <w:t xml:space="preserve"> بزرگ‌تر</w:t>
      </w:r>
      <w:r w:rsidRPr="00984198">
        <w:rPr>
          <w:rFonts w:hint="cs"/>
          <w:rtl/>
          <w:lang w:bidi="fa-IR"/>
        </w:rPr>
        <w:t xml:space="preserve">ین گناهی است که الله عزوجل در روی زمین </w:t>
      </w:r>
      <w:r w:rsidR="0052162E" w:rsidRPr="00984198">
        <w:rPr>
          <w:rFonts w:hint="cs"/>
          <w:rtl/>
          <w:lang w:bidi="fa-IR"/>
        </w:rPr>
        <w:t xml:space="preserve">با آن </w:t>
      </w:r>
      <w:r w:rsidRPr="00984198">
        <w:rPr>
          <w:rFonts w:hint="cs"/>
          <w:rtl/>
          <w:lang w:bidi="fa-IR"/>
        </w:rPr>
        <w:t>نافرمانی</w:t>
      </w:r>
      <w:r w:rsidR="009D0387" w:rsidRPr="00984198">
        <w:rPr>
          <w:rFonts w:hint="cs"/>
          <w:rtl/>
          <w:lang w:bidi="fa-IR"/>
        </w:rPr>
        <w:t xml:space="preserve"> می‌</w:t>
      </w:r>
      <w:r w:rsidR="0052162E">
        <w:rPr>
          <w:rFonts w:hint="cs"/>
          <w:rtl/>
          <w:lang w:bidi="fa-IR"/>
        </w:rPr>
        <w:t>شود</w:t>
      </w:r>
      <w:r w:rsidRPr="00984198">
        <w:rPr>
          <w:rFonts w:hint="cs"/>
          <w:rtl/>
          <w:lang w:bidi="fa-IR"/>
        </w:rPr>
        <w:t xml:space="preserve"> و بر این اساس بوده که الله عزوجل به ما خبر داده که این گناه را</w:t>
      </w:r>
      <w:r w:rsidR="009D0387" w:rsidRPr="00984198">
        <w:rPr>
          <w:rFonts w:hint="cs"/>
          <w:rtl/>
          <w:lang w:bidi="fa-IR"/>
        </w:rPr>
        <w:t xml:space="preserve"> نمی‌</w:t>
      </w:r>
      <w:r w:rsidRPr="00984198">
        <w:rPr>
          <w:rFonts w:hint="cs"/>
          <w:rtl/>
          <w:lang w:bidi="fa-IR"/>
        </w:rPr>
        <w:t>بخشد و صاحبش تا ابد در آتش دوزخ خواهد سوخت. همانطور که الله عزوجل</w:t>
      </w:r>
      <w:r w:rsidR="009D0387" w:rsidRPr="00984198">
        <w:rPr>
          <w:rFonts w:hint="cs"/>
          <w:rtl/>
          <w:lang w:bidi="fa-IR"/>
        </w:rPr>
        <w:t xml:space="preserve"> می‌</w:t>
      </w:r>
      <w:r w:rsidRPr="00984198">
        <w:rPr>
          <w:rFonts w:hint="cs"/>
          <w:rtl/>
          <w:lang w:bidi="fa-IR"/>
        </w:rPr>
        <w:t>فرماید:</w:t>
      </w:r>
      <w:r w:rsidR="007009AB" w:rsidRPr="00984198">
        <w:rPr>
          <w:rFonts w:hint="cs"/>
          <w:rtl/>
          <w:lang w:bidi="fa-IR"/>
        </w:rPr>
        <w:t xml:space="preserve"> </w:t>
      </w:r>
      <w:r w:rsidR="007009AB" w:rsidRPr="00FC51A8">
        <w:rPr>
          <w:rFonts w:ascii="Traditional Arabic" w:hAnsi="Traditional Arabic" w:cs="Traditional Arabic"/>
          <w:rtl/>
        </w:rPr>
        <w:t>﴿</w:t>
      </w:r>
      <w:r w:rsidR="00174EBE">
        <w:rPr>
          <w:rFonts w:ascii="KFGQPC Uthmanic Script HAFS" w:hAnsi="KFGQPC Uthmanic Script HAFS" w:cs="KFGQPC Uthmanic Script HAFS" w:hint="cs"/>
          <w:rtl/>
        </w:rPr>
        <w:t>إِنَّ</w:t>
      </w:r>
      <w:r w:rsidR="00174EBE">
        <w:rPr>
          <w:rFonts w:ascii="KFGQPC Uthmanic Script HAFS" w:hAnsi="KFGQPC Uthmanic Script HAFS" w:cs="KFGQPC Uthmanic Script HAFS"/>
          <w:rtl/>
        </w:rPr>
        <w:t xml:space="preserve"> </w:t>
      </w:r>
      <w:r w:rsidR="00174EBE">
        <w:rPr>
          <w:rFonts w:ascii="KFGQPC Uthmanic Script HAFS" w:hAnsi="KFGQPC Uthmanic Script HAFS" w:cs="KFGQPC Uthmanic Script HAFS" w:hint="cs"/>
          <w:rtl/>
        </w:rPr>
        <w:t>ٱللَّهَ</w:t>
      </w:r>
      <w:r w:rsidR="00174EBE">
        <w:rPr>
          <w:rFonts w:ascii="KFGQPC Uthmanic Script HAFS" w:hAnsi="KFGQPC Uthmanic Script HAFS" w:cs="KFGQPC Uthmanic Script HAFS"/>
          <w:rtl/>
        </w:rPr>
        <w:t xml:space="preserve"> لَا يَغۡفِرُ أَن يُشۡرَكَ بِهِ</w:t>
      </w:r>
      <w:r w:rsidR="00174EBE">
        <w:rPr>
          <w:rFonts w:ascii="KFGQPC Uthmanic Script HAFS" w:hAnsi="KFGQPC Uthmanic Script HAFS" w:cs="KFGQPC Uthmanic Script HAFS" w:hint="cs"/>
          <w:rtl/>
        </w:rPr>
        <w:t>ۦ</w:t>
      </w:r>
      <w:r w:rsidR="00174EBE">
        <w:rPr>
          <w:rFonts w:ascii="KFGQPC Uthmanic Script HAFS" w:hAnsi="KFGQPC Uthmanic Script HAFS" w:cs="KFGQPC Uthmanic Script HAFS"/>
          <w:rtl/>
        </w:rPr>
        <w:t xml:space="preserve"> وَيَغۡفِرُ مَا دُونَ ذَٰلِكَ لِمَن يَشَآءُۚ وَمَن يُشۡرِكۡ بِ</w:t>
      </w:r>
      <w:r w:rsidR="00174EBE">
        <w:rPr>
          <w:rFonts w:ascii="KFGQPC Uthmanic Script HAFS" w:hAnsi="KFGQPC Uthmanic Script HAFS" w:cs="KFGQPC Uthmanic Script HAFS" w:hint="cs"/>
          <w:rtl/>
        </w:rPr>
        <w:t>ٱللَّهِ</w:t>
      </w:r>
      <w:r w:rsidR="00174EBE">
        <w:rPr>
          <w:rFonts w:ascii="KFGQPC Uthmanic Script HAFS" w:hAnsi="KFGQPC Uthmanic Script HAFS" w:cs="KFGQPC Uthmanic Script HAFS"/>
          <w:rtl/>
        </w:rPr>
        <w:t xml:space="preserve"> فَقَدۡ ضَلَّ ضَلَٰلَۢا بَعِيدًا ١١٦</w:t>
      </w:r>
      <w:r w:rsidR="007009AB" w:rsidRPr="00FC51A8">
        <w:rPr>
          <w:rFonts w:ascii="Traditional Arabic" w:hAnsi="Traditional Arabic" w:cs="Traditional Arabic"/>
          <w:rtl/>
        </w:rPr>
        <w:t>﴾</w:t>
      </w:r>
      <w:r w:rsidR="007009AB" w:rsidRPr="00984198">
        <w:rPr>
          <w:rFonts w:hint="cs"/>
          <w:rtl/>
          <w:lang w:bidi="fa-IR"/>
        </w:rPr>
        <w:t xml:space="preserve"> </w:t>
      </w:r>
      <w:r w:rsidR="007009AB" w:rsidRPr="00FC51A8">
        <w:rPr>
          <w:rFonts w:ascii="mylotus" w:hAnsi="mylotus" w:cs="mylotus"/>
          <w:sz w:val="24"/>
          <w:szCs w:val="24"/>
          <w:rtl/>
        </w:rPr>
        <w:t>[</w:t>
      </w:r>
      <w:r w:rsidR="007009AB">
        <w:rPr>
          <w:rFonts w:ascii="mylotus" w:hAnsi="mylotus" w:cs="mylotus"/>
          <w:sz w:val="24"/>
          <w:szCs w:val="24"/>
          <w:rtl/>
        </w:rPr>
        <w:t>النساء: 116</w:t>
      </w:r>
      <w:r w:rsidR="007009AB" w:rsidRPr="00FC51A8">
        <w:rPr>
          <w:rFonts w:ascii="mylotus" w:hAnsi="mylotus" w:cs="mylotus"/>
          <w:sz w:val="24"/>
          <w:szCs w:val="24"/>
          <w:rtl/>
        </w:rPr>
        <w:t>]</w:t>
      </w:r>
      <w:r w:rsidRPr="00984198">
        <w:rPr>
          <w:rFonts w:hint="cs"/>
          <w:rtl/>
          <w:lang w:bidi="fa-IR"/>
        </w:rPr>
        <w:t xml:space="preserve"> </w:t>
      </w:r>
      <w:r w:rsidR="00411536">
        <w:rPr>
          <w:rFonts w:hint="cs"/>
          <w:rtl/>
          <w:lang w:bidi="fa-IR"/>
        </w:rPr>
        <w:t>«</w:t>
      </w:r>
      <w:r w:rsidRPr="00984198">
        <w:rPr>
          <w:rtl/>
          <w:lang w:bidi="fa-IR"/>
        </w:rPr>
        <w:t>بي</w:t>
      </w:r>
      <w:r w:rsidR="0052162E">
        <w:rPr>
          <w:rFonts w:hint="cs"/>
          <w:rtl/>
          <w:lang w:bidi="fa-IR"/>
        </w:rPr>
        <w:softHyphen/>
      </w:r>
      <w:r w:rsidRPr="00984198">
        <w:rPr>
          <w:rtl/>
          <w:lang w:bidi="fa-IR"/>
        </w:rPr>
        <w:t xml:space="preserve">گمان </w:t>
      </w:r>
      <w:r w:rsidRPr="00984198">
        <w:rPr>
          <w:rFonts w:hint="cs"/>
          <w:rtl/>
          <w:lang w:bidi="fa-IR"/>
        </w:rPr>
        <w:t>الله</w:t>
      </w:r>
      <w:r w:rsidRPr="00984198">
        <w:rPr>
          <w:rtl/>
          <w:lang w:bidi="fa-IR"/>
        </w:rPr>
        <w:t xml:space="preserve"> شرك ورزيدن به خود را (از كسي)</w:t>
      </w:r>
      <w:r w:rsidR="000D6F3F" w:rsidRPr="00984198">
        <w:rPr>
          <w:rtl/>
          <w:lang w:bidi="fa-IR"/>
        </w:rPr>
        <w:t xml:space="preserve"> نمي‌</w:t>
      </w:r>
      <w:r w:rsidRPr="00984198">
        <w:rPr>
          <w:rtl/>
          <w:lang w:bidi="fa-IR"/>
        </w:rPr>
        <w:t>آمرزد و</w:t>
      </w:r>
      <w:r w:rsidRPr="00984198">
        <w:rPr>
          <w:rFonts w:hint="cs"/>
          <w:rtl/>
          <w:lang w:bidi="fa-IR"/>
        </w:rPr>
        <w:t xml:space="preserve"> </w:t>
      </w:r>
      <w:r w:rsidRPr="00984198">
        <w:rPr>
          <w:rtl/>
          <w:lang w:bidi="fa-IR"/>
        </w:rPr>
        <w:lastRenderedPageBreak/>
        <w:t>بلكه پائين</w:t>
      </w:r>
      <w:r w:rsidR="007009AB" w:rsidRPr="00984198">
        <w:rPr>
          <w:rFonts w:hint="cs"/>
          <w:rtl/>
          <w:lang w:bidi="fa-IR"/>
        </w:rPr>
        <w:t>‌</w:t>
      </w:r>
      <w:r w:rsidR="0052162E">
        <w:rPr>
          <w:rtl/>
          <w:lang w:bidi="fa-IR"/>
        </w:rPr>
        <w:t>تر از آن</w:t>
      </w:r>
      <w:r w:rsidR="0052162E">
        <w:rPr>
          <w:rFonts w:hint="cs"/>
          <w:rtl/>
          <w:lang w:bidi="fa-IR"/>
        </w:rPr>
        <w:softHyphen/>
      </w:r>
      <w:r w:rsidRPr="00984198">
        <w:rPr>
          <w:rtl/>
          <w:lang w:bidi="fa-IR"/>
        </w:rPr>
        <w:t>را از هركس كه بخواهد (و</w:t>
      </w:r>
      <w:r w:rsidRPr="00984198">
        <w:rPr>
          <w:rFonts w:hint="cs"/>
          <w:rtl/>
          <w:lang w:bidi="fa-IR"/>
        </w:rPr>
        <w:t xml:space="preserve"> </w:t>
      </w:r>
      <w:r w:rsidRPr="00984198">
        <w:rPr>
          <w:rtl/>
          <w:lang w:bidi="fa-IR"/>
        </w:rPr>
        <w:t>صلاح بداند)</w:t>
      </w:r>
      <w:r w:rsidR="00C01522" w:rsidRPr="00984198">
        <w:rPr>
          <w:rtl/>
          <w:lang w:bidi="fa-IR"/>
        </w:rPr>
        <w:t xml:space="preserve"> مي‌</w:t>
      </w:r>
      <w:r w:rsidRPr="00984198">
        <w:rPr>
          <w:rtl/>
          <w:lang w:bidi="fa-IR"/>
        </w:rPr>
        <w:t xml:space="preserve">بخشد. هر كه براي </w:t>
      </w:r>
      <w:r w:rsidRPr="00984198">
        <w:rPr>
          <w:rFonts w:hint="cs"/>
          <w:rtl/>
          <w:lang w:bidi="fa-IR"/>
        </w:rPr>
        <w:t>الله</w:t>
      </w:r>
      <w:r w:rsidRPr="00984198">
        <w:rPr>
          <w:rtl/>
          <w:lang w:bidi="fa-IR"/>
        </w:rPr>
        <w:t xml:space="preserve"> انباز بگيرد، به راستي بسي گمراه گشته است (و</w:t>
      </w:r>
      <w:r w:rsidRPr="00984198">
        <w:rPr>
          <w:rFonts w:hint="cs"/>
          <w:rtl/>
          <w:lang w:bidi="fa-IR"/>
        </w:rPr>
        <w:t xml:space="preserve"> </w:t>
      </w:r>
      <w:r w:rsidRPr="00984198">
        <w:rPr>
          <w:rtl/>
          <w:lang w:bidi="fa-IR"/>
        </w:rPr>
        <w:t>خيلي از حق پرت شده است)</w:t>
      </w:r>
      <w:r w:rsidR="00411536">
        <w:rPr>
          <w:rFonts w:hint="cs"/>
          <w:rtl/>
          <w:lang w:bidi="fa-IR"/>
        </w:rPr>
        <w:t>»</w:t>
      </w:r>
      <w:r w:rsidRPr="00984198">
        <w:rPr>
          <w:rtl/>
          <w:lang w:bidi="fa-IR"/>
        </w:rPr>
        <w:t>.</w:t>
      </w:r>
    </w:p>
    <w:p w:rsidR="00C5413C" w:rsidRPr="00174EBE" w:rsidRDefault="00C5413C" w:rsidP="00747209">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t xml:space="preserve"> و نیز</w:t>
      </w:r>
      <w:r w:rsidR="009D0387" w:rsidRPr="00984198">
        <w:rPr>
          <w:rFonts w:hint="cs"/>
          <w:rtl/>
          <w:lang w:bidi="fa-IR"/>
        </w:rPr>
        <w:t xml:space="preserve"> می‌</w:t>
      </w:r>
      <w:r w:rsidRPr="00984198">
        <w:rPr>
          <w:rFonts w:hint="cs"/>
          <w:rtl/>
          <w:lang w:bidi="fa-IR"/>
        </w:rPr>
        <w:t>فرماید:</w:t>
      </w:r>
      <w:r w:rsidR="007009AB" w:rsidRPr="00984198">
        <w:rPr>
          <w:rFonts w:hint="cs"/>
          <w:rtl/>
          <w:lang w:bidi="fa-IR"/>
        </w:rPr>
        <w:t xml:space="preserve"> </w:t>
      </w:r>
      <w:r w:rsidR="007009AB">
        <w:rPr>
          <w:rFonts w:ascii="Traditional Arabic" w:hAnsi="Traditional Arabic" w:cs="Traditional Arabic"/>
          <w:rtl/>
        </w:rPr>
        <w:t>﴿</w:t>
      </w:r>
      <w:r w:rsidR="00174EBE">
        <w:rPr>
          <w:rFonts w:ascii="KFGQPC Uthmanic Script HAFS" w:hAnsi="KFGQPC Uthmanic Script HAFS" w:cs="KFGQPC Uthmanic Script HAFS"/>
          <w:rtl/>
        </w:rPr>
        <w:t>إِنَّهُ</w:t>
      </w:r>
      <w:r w:rsidR="00174EBE">
        <w:rPr>
          <w:rFonts w:ascii="KFGQPC Uthmanic Script HAFS" w:hAnsi="KFGQPC Uthmanic Script HAFS" w:cs="KFGQPC Uthmanic Script HAFS" w:hint="cs"/>
          <w:rtl/>
        </w:rPr>
        <w:t>ۥ</w:t>
      </w:r>
      <w:r w:rsidR="00174EBE">
        <w:rPr>
          <w:rFonts w:ascii="KFGQPC Uthmanic Script HAFS" w:hAnsi="KFGQPC Uthmanic Script HAFS" w:cs="KFGQPC Uthmanic Script HAFS"/>
          <w:rtl/>
        </w:rPr>
        <w:t xml:space="preserve"> مَن يُشۡرِكۡ بِ</w:t>
      </w:r>
      <w:r w:rsidR="00174EBE">
        <w:rPr>
          <w:rFonts w:ascii="KFGQPC Uthmanic Script HAFS" w:hAnsi="KFGQPC Uthmanic Script HAFS" w:cs="KFGQPC Uthmanic Script HAFS" w:hint="cs"/>
          <w:rtl/>
        </w:rPr>
        <w:t>ٱللَّهِ</w:t>
      </w:r>
      <w:r w:rsidR="00174EBE">
        <w:rPr>
          <w:rFonts w:ascii="KFGQPC Uthmanic Script HAFS" w:hAnsi="KFGQPC Uthmanic Script HAFS" w:cs="KFGQPC Uthmanic Script HAFS"/>
          <w:rtl/>
        </w:rPr>
        <w:t xml:space="preserve"> فَقَدۡ حَرَّمَ </w:t>
      </w:r>
      <w:r w:rsidR="00174EBE">
        <w:rPr>
          <w:rFonts w:ascii="KFGQPC Uthmanic Script HAFS" w:hAnsi="KFGQPC Uthmanic Script HAFS" w:cs="KFGQPC Uthmanic Script HAFS" w:hint="cs"/>
          <w:rtl/>
        </w:rPr>
        <w:t>ٱللَّهُ</w:t>
      </w:r>
      <w:r w:rsidR="00174EBE">
        <w:rPr>
          <w:rFonts w:ascii="KFGQPC Uthmanic Script HAFS" w:hAnsi="KFGQPC Uthmanic Script HAFS" w:cs="KFGQPC Uthmanic Script HAFS"/>
          <w:rtl/>
        </w:rPr>
        <w:t xml:space="preserve"> عَلَيۡهِ </w:t>
      </w:r>
      <w:r w:rsidR="00174EBE">
        <w:rPr>
          <w:rFonts w:ascii="KFGQPC Uthmanic Script HAFS" w:hAnsi="KFGQPC Uthmanic Script HAFS" w:cs="KFGQPC Uthmanic Script HAFS" w:hint="cs"/>
          <w:rtl/>
        </w:rPr>
        <w:t>ٱلۡجَنَّةَ</w:t>
      </w:r>
      <w:r w:rsidR="00174EBE">
        <w:rPr>
          <w:rFonts w:ascii="KFGQPC Uthmanic Script HAFS" w:hAnsi="KFGQPC Uthmanic Script HAFS" w:cs="KFGQPC Uthmanic Script HAFS"/>
          <w:rtl/>
        </w:rPr>
        <w:t xml:space="preserve"> وَمَأۡوَىٰهُ </w:t>
      </w:r>
      <w:r w:rsidR="00174EBE">
        <w:rPr>
          <w:rFonts w:ascii="KFGQPC Uthmanic Script HAFS" w:hAnsi="KFGQPC Uthmanic Script HAFS" w:cs="KFGQPC Uthmanic Script HAFS" w:hint="cs"/>
          <w:rtl/>
        </w:rPr>
        <w:t>ٱلنَّ</w:t>
      </w:r>
      <w:r w:rsidR="00174EBE">
        <w:rPr>
          <w:rFonts w:ascii="KFGQPC Uthmanic Script HAFS" w:hAnsi="KFGQPC Uthmanic Script HAFS" w:cs="KFGQPC Uthmanic Script HAFS"/>
          <w:rtl/>
        </w:rPr>
        <w:t>ارُۖ</w:t>
      </w:r>
      <w:r w:rsidR="007009AB">
        <w:rPr>
          <w:rFonts w:ascii="Traditional Arabic" w:hAnsi="Traditional Arabic" w:cs="Traditional Arabic"/>
          <w:rtl/>
        </w:rPr>
        <w:t>﴾</w:t>
      </w:r>
      <w:r w:rsidR="007009AB" w:rsidRPr="00984198">
        <w:rPr>
          <w:rFonts w:hint="cs"/>
          <w:rtl/>
          <w:lang w:bidi="fa-IR"/>
        </w:rPr>
        <w:t xml:space="preserve"> </w:t>
      </w:r>
      <w:r w:rsidR="007009AB" w:rsidRPr="007009AB">
        <w:rPr>
          <w:rFonts w:ascii="mylotus" w:hAnsi="mylotus" w:cs="mylotus"/>
          <w:sz w:val="24"/>
          <w:szCs w:val="24"/>
          <w:rtl/>
        </w:rPr>
        <w:t>[المائدة: 72]</w:t>
      </w:r>
      <w:r w:rsidRPr="00984198">
        <w:rPr>
          <w:rFonts w:hint="cs"/>
          <w:rtl/>
          <w:lang w:bidi="fa-IR"/>
        </w:rPr>
        <w:t xml:space="preserve"> </w:t>
      </w:r>
      <w:r w:rsidR="00411536">
        <w:rPr>
          <w:rFonts w:hint="cs"/>
          <w:rtl/>
          <w:lang w:bidi="fa-IR"/>
        </w:rPr>
        <w:t>«</w:t>
      </w:r>
      <w:r w:rsidRPr="00984198">
        <w:rPr>
          <w:rtl/>
          <w:lang w:bidi="fa-IR"/>
        </w:rPr>
        <w:t>بي</w:t>
      </w:r>
      <w:r w:rsidR="0052162E">
        <w:rPr>
          <w:rFonts w:hint="cs"/>
          <w:rtl/>
          <w:lang w:bidi="fa-IR"/>
        </w:rPr>
        <w:softHyphen/>
      </w:r>
      <w:r w:rsidR="0052162E">
        <w:rPr>
          <w:rtl/>
          <w:lang w:bidi="fa-IR"/>
        </w:rPr>
        <w:t>گمان هر</w:t>
      </w:r>
      <w:r w:rsidRPr="00984198">
        <w:rPr>
          <w:rtl/>
          <w:lang w:bidi="fa-IR"/>
        </w:rPr>
        <w:t xml:space="preserve">كس انبازي براي </w:t>
      </w:r>
      <w:r w:rsidRPr="00984198">
        <w:rPr>
          <w:rFonts w:hint="cs"/>
          <w:rtl/>
          <w:lang w:bidi="fa-IR"/>
        </w:rPr>
        <w:t>الله</w:t>
      </w:r>
      <w:r w:rsidRPr="00984198">
        <w:rPr>
          <w:rtl/>
          <w:lang w:bidi="fa-IR"/>
        </w:rPr>
        <w:t xml:space="preserve"> قرار دهد، </w:t>
      </w:r>
      <w:r w:rsidRPr="00984198">
        <w:rPr>
          <w:rFonts w:hint="cs"/>
          <w:rtl/>
          <w:lang w:bidi="fa-IR"/>
        </w:rPr>
        <w:t>الله</w:t>
      </w:r>
      <w:r w:rsidRPr="00984198">
        <w:rPr>
          <w:rtl/>
          <w:lang w:bidi="fa-IR"/>
        </w:rPr>
        <w:t xml:space="preserve"> بهشت را بر او حرام كرده است (و</w:t>
      </w:r>
      <w:r w:rsidRPr="00984198">
        <w:rPr>
          <w:rFonts w:hint="cs"/>
          <w:rtl/>
          <w:lang w:bidi="fa-IR"/>
        </w:rPr>
        <w:t xml:space="preserve"> </w:t>
      </w:r>
      <w:r w:rsidRPr="00984198">
        <w:rPr>
          <w:rtl/>
          <w:lang w:bidi="fa-IR"/>
        </w:rPr>
        <w:t>هرگز به بهشت گام</w:t>
      </w:r>
      <w:r w:rsidR="000D6F3F" w:rsidRPr="00984198">
        <w:rPr>
          <w:rtl/>
          <w:lang w:bidi="fa-IR"/>
        </w:rPr>
        <w:t xml:space="preserve"> نمي‌</w:t>
      </w:r>
      <w:r w:rsidRPr="00984198">
        <w:rPr>
          <w:rtl/>
          <w:lang w:bidi="fa-IR"/>
        </w:rPr>
        <w:t>نهد) و</w:t>
      </w:r>
      <w:r w:rsidRPr="00984198">
        <w:rPr>
          <w:rFonts w:hint="cs"/>
          <w:rtl/>
          <w:lang w:bidi="fa-IR"/>
        </w:rPr>
        <w:t xml:space="preserve"> </w:t>
      </w:r>
      <w:r w:rsidRPr="00984198">
        <w:rPr>
          <w:rtl/>
          <w:lang w:bidi="fa-IR"/>
        </w:rPr>
        <w:t>جايگاه او آتش (دوزخ) است</w:t>
      </w:r>
      <w:r w:rsidR="00411536">
        <w:rPr>
          <w:rFonts w:hint="cs"/>
          <w:rtl/>
          <w:lang w:bidi="fa-IR"/>
        </w:rPr>
        <w:t>»</w:t>
      </w:r>
      <w:r w:rsidRPr="00984198">
        <w:rPr>
          <w:rtl/>
          <w:lang w:bidi="fa-IR"/>
        </w:rPr>
        <w:t>.</w:t>
      </w:r>
      <w:r w:rsidRPr="00984198">
        <w:rPr>
          <w:rFonts w:hint="cs"/>
          <w:rtl/>
          <w:lang w:bidi="fa-IR"/>
        </w:rPr>
        <w:t xml:space="preserve">  </w:t>
      </w:r>
    </w:p>
    <w:p w:rsidR="00C5413C" w:rsidRPr="00174EBE" w:rsidRDefault="00C5413C" w:rsidP="00747209">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t>و نیز</w:t>
      </w:r>
      <w:r w:rsidR="009D0387" w:rsidRPr="00984198">
        <w:rPr>
          <w:rFonts w:hint="cs"/>
          <w:rtl/>
          <w:lang w:bidi="fa-IR"/>
        </w:rPr>
        <w:t xml:space="preserve"> می‌</w:t>
      </w:r>
      <w:r w:rsidRPr="00984198">
        <w:rPr>
          <w:rFonts w:hint="cs"/>
          <w:rtl/>
          <w:lang w:bidi="fa-IR"/>
        </w:rPr>
        <w:t>فرماید:</w:t>
      </w:r>
      <w:r w:rsidR="007009AB" w:rsidRPr="00984198">
        <w:rPr>
          <w:rFonts w:hint="cs"/>
          <w:rtl/>
          <w:lang w:bidi="fa-IR"/>
        </w:rPr>
        <w:t xml:space="preserve"> </w:t>
      </w:r>
      <w:r w:rsidR="007009AB">
        <w:rPr>
          <w:rFonts w:ascii="Traditional Arabic" w:hAnsi="Traditional Arabic" w:cs="Traditional Arabic"/>
          <w:rtl/>
        </w:rPr>
        <w:t>﴿</w:t>
      </w:r>
      <w:r w:rsidR="00174EBE">
        <w:rPr>
          <w:rFonts w:ascii="KFGQPC Uthmanic Script HAFS" w:hAnsi="KFGQPC Uthmanic Script HAFS" w:cs="KFGQPC Uthmanic Script HAFS"/>
          <w:rtl/>
        </w:rPr>
        <w:t>وَمَن يُشۡرِكۡ بِ</w:t>
      </w:r>
      <w:r w:rsidR="00174EBE">
        <w:rPr>
          <w:rFonts w:ascii="KFGQPC Uthmanic Script HAFS" w:hAnsi="KFGQPC Uthmanic Script HAFS" w:cs="KFGQPC Uthmanic Script HAFS" w:hint="cs"/>
          <w:rtl/>
        </w:rPr>
        <w:t>ٱللَّهِ</w:t>
      </w:r>
      <w:r w:rsidR="00174EBE">
        <w:rPr>
          <w:rFonts w:ascii="KFGQPC Uthmanic Script HAFS" w:hAnsi="KFGQPC Uthmanic Script HAFS" w:cs="KFGQPC Uthmanic Script HAFS"/>
          <w:rtl/>
        </w:rPr>
        <w:t xml:space="preserve"> فَكَأَنَّمَا خَرَّ مِنَ </w:t>
      </w:r>
      <w:r w:rsidR="00174EBE">
        <w:rPr>
          <w:rFonts w:ascii="KFGQPC Uthmanic Script HAFS" w:hAnsi="KFGQPC Uthmanic Script HAFS" w:cs="KFGQPC Uthmanic Script HAFS" w:hint="cs"/>
          <w:rtl/>
        </w:rPr>
        <w:t>ٱلسَّمَآءِ</w:t>
      </w:r>
      <w:r w:rsidR="00174EBE">
        <w:rPr>
          <w:rFonts w:ascii="KFGQPC Uthmanic Script HAFS" w:hAnsi="KFGQPC Uthmanic Script HAFS" w:cs="KFGQPC Uthmanic Script HAFS"/>
          <w:rtl/>
        </w:rPr>
        <w:t xml:space="preserve"> فَتَخۡطَفُهُ </w:t>
      </w:r>
      <w:r w:rsidR="00174EBE">
        <w:rPr>
          <w:rFonts w:ascii="KFGQPC Uthmanic Script HAFS" w:hAnsi="KFGQPC Uthmanic Script HAFS" w:cs="KFGQPC Uthmanic Script HAFS" w:hint="cs"/>
          <w:rtl/>
        </w:rPr>
        <w:t>ٱلطَّيۡرُ</w:t>
      </w:r>
      <w:r w:rsidR="00174EBE">
        <w:rPr>
          <w:rFonts w:ascii="KFGQPC Uthmanic Script HAFS" w:hAnsi="KFGQPC Uthmanic Script HAFS" w:cs="KFGQPC Uthmanic Script HAFS"/>
          <w:rtl/>
        </w:rPr>
        <w:t xml:space="preserve"> أَوۡ تَهۡوِي بِهِ </w:t>
      </w:r>
      <w:r w:rsidR="00174EBE">
        <w:rPr>
          <w:rFonts w:ascii="KFGQPC Uthmanic Script HAFS" w:hAnsi="KFGQPC Uthmanic Script HAFS" w:cs="KFGQPC Uthmanic Script HAFS" w:hint="cs"/>
          <w:rtl/>
        </w:rPr>
        <w:t>ٱلرِّيحُ</w:t>
      </w:r>
      <w:r w:rsidR="00174EBE">
        <w:rPr>
          <w:rFonts w:ascii="KFGQPC Uthmanic Script HAFS" w:hAnsi="KFGQPC Uthmanic Script HAFS" w:cs="KFGQPC Uthmanic Script HAFS"/>
          <w:rtl/>
        </w:rPr>
        <w:t xml:space="preserve"> فِي مَكَانٖ سَحِيقٖ ٣١</w:t>
      </w:r>
      <w:r w:rsidR="007009AB">
        <w:rPr>
          <w:rFonts w:ascii="Traditional Arabic" w:hAnsi="Traditional Arabic" w:cs="Traditional Arabic"/>
          <w:rtl/>
        </w:rPr>
        <w:t>﴾</w:t>
      </w:r>
      <w:r w:rsidR="007009AB" w:rsidRPr="00984198">
        <w:rPr>
          <w:rFonts w:hint="cs"/>
          <w:rtl/>
          <w:lang w:bidi="fa-IR"/>
        </w:rPr>
        <w:t xml:space="preserve"> </w:t>
      </w:r>
      <w:r w:rsidR="007009AB" w:rsidRPr="007009AB">
        <w:rPr>
          <w:rFonts w:ascii="mylotus" w:hAnsi="mylotus" w:cs="mylotus"/>
          <w:sz w:val="24"/>
          <w:szCs w:val="24"/>
          <w:rtl/>
        </w:rPr>
        <w:t>[</w:t>
      </w:r>
      <w:r w:rsidR="007009AB">
        <w:rPr>
          <w:rFonts w:ascii="mylotus" w:hAnsi="mylotus" w:cs="mylotus"/>
          <w:sz w:val="24"/>
          <w:szCs w:val="24"/>
          <w:rtl/>
        </w:rPr>
        <w:t>الحج: 31</w:t>
      </w:r>
      <w:r w:rsidR="007009AB" w:rsidRPr="007009AB">
        <w:rPr>
          <w:rFonts w:ascii="mylotus" w:hAnsi="mylotus" w:cs="mylotus"/>
          <w:sz w:val="24"/>
          <w:szCs w:val="24"/>
          <w:rtl/>
        </w:rPr>
        <w:t>]</w:t>
      </w:r>
      <w:r w:rsidRPr="00984198">
        <w:rPr>
          <w:rFonts w:hint="cs"/>
          <w:rtl/>
          <w:lang w:bidi="fa-IR"/>
        </w:rPr>
        <w:t xml:space="preserve"> </w:t>
      </w:r>
      <w:r w:rsidR="00411536">
        <w:rPr>
          <w:rFonts w:hint="cs"/>
          <w:rtl/>
          <w:lang w:bidi="fa-IR"/>
        </w:rPr>
        <w:t>«</w:t>
      </w:r>
      <w:r w:rsidRPr="00984198">
        <w:rPr>
          <w:rtl/>
          <w:lang w:bidi="fa-IR"/>
        </w:rPr>
        <w:t xml:space="preserve">كسي كه براي </w:t>
      </w:r>
      <w:r w:rsidRPr="00984198">
        <w:rPr>
          <w:rFonts w:hint="cs"/>
          <w:rtl/>
          <w:lang w:bidi="fa-IR"/>
        </w:rPr>
        <w:t>الله</w:t>
      </w:r>
      <w:r w:rsidRPr="00984198">
        <w:rPr>
          <w:rtl/>
          <w:lang w:bidi="fa-IR"/>
        </w:rPr>
        <w:t xml:space="preserve"> انبازي قرار دهد، انگار (به خاطر سقوط از اوج ايمان به حضيض كفر) از آسمان فرو افتاده است (و</w:t>
      </w:r>
      <w:r w:rsidRPr="00984198">
        <w:rPr>
          <w:rFonts w:hint="cs"/>
          <w:rtl/>
          <w:lang w:bidi="fa-IR"/>
        </w:rPr>
        <w:t xml:space="preserve"> </w:t>
      </w:r>
      <w:r w:rsidRPr="00984198">
        <w:rPr>
          <w:rtl/>
          <w:lang w:bidi="fa-IR"/>
        </w:rPr>
        <w:t>به بدترين شكل جان داده است) و پرندگان (تكّه</w:t>
      </w:r>
      <w:r w:rsidR="00E420EE" w:rsidRPr="00984198">
        <w:rPr>
          <w:rtl/>
          <w:lang w:bidi="fa-IR"/>
        </w:rPr>
        <w:t xml:space="preserve">‌هاي </w:t>
      </w:r>
      <w:r w:rsidRPr="00984198">
        <w:rPr>
          <w:rtl/>
          <w:lang w:bidi="fa-IR"/>
        </w:rPr>
        <w:t>بدن) او را</w:t>
      </w:r>
      <w:r w:rsidR="00C01522" w:rsidRPr="00984198">
        <w:rPr>
          <w:rtl/>
          <w:lang w:bidi="fa-IR"/>
        </w:rPr>
        <w:t xml:space="preserve"> مي‌</w:t>
      </w:r>
      <w:r w:rsidRPr="00984198">
        <w:rPr>
          <w:rtl/>
          <w:lang w:bidi="fa-IR"/>
        </w:rPr>
        <w:t>ربايند، يا اين كه تندباد او را به مكان بسيار دوري (و</w:t>
      </w:r>
      <w:r w:rsidRPr="00984198">
        <w:rPr>
          <w:rFonts w:hint="cs"/>
          <w:rtl/>
          <w:lang w:bidi="fa-IR"/>
        </w:rPr>
        <w:t xml:space="preserve"> </w:t>
      </w:r>
      <w:r w:rsidRPr="00984198">
        <w:rPr>
          <w:rtl/>
          <w:lang w:bidi="fa-IR"/>
        </w:rPr>
        <w:t>دره ژرفي) پرتاب</w:t>
      </w:r>
      <w:r w:rsidR="00C01522" w:rsidRPr="00984198">
        <w:rPr>
          <w:rtl/>
          <w:lang w:bidi="fa-IR"/>
        </w:rPr>
        <w:t xml:space="preserve"> مي‌</w:t>
      </w:r>
      <w:r w:rsidRPr="00984198">
        <w:rPr>
          <w:rtl/>
          <w:lang w:bidi="fa-IR"/>
        </w:rPr>
        <w:t>كند (و</w:t>
      </w:r>
      <w:r w:rsidRPr="00984198">
        <w:rPr>
          <w:rFonts w:hint="cs"/>
          <w:rtl/>
          <w:lang w:bidi="fa-IR"/>
        </w:rPr>
        <w:t xml:space="preserve"> </w:t>
      </w:r>
      <w:r w:rsidRPr="00984198">
        <w:rPr>
          <w:rtl/>
          <w:lang w:bidi="fa-IR"/>
        </w:rPr>
        <w:t>وي را آن چنان بر زمين</w:t>
      </w:r>
      <w:r w:rsidR="00C01522" w:rsidRPr="00984198">
        <w:rPr>
          <w:rtl/>
          <w:lang w:bidi="fa-IR"/>
        </w:rPr>
        <w:t xml:space="preserve"> مي‌</w:t>
      </w:r>
      <w:r w:rsidRPr="00984198">
        <w:rPr>
          <w:rtl/>
          <w:lang w:bidi="fa-IR"/>
        </w:rPr>
        <w:t>كوبد كه بدنش متلاشي و</w:t>
      </w:r>
      <w:r w:rsidRPr="00984198">
        <w:rPr>
          <w:rFonts w:hint="cs"/>
          <w:rtl/>
          <w:lang w:bidi="fa-IR"/>
        </w:rPr>
        <w:t xml:space="preserve"> </w:t>
      </w:r>
      <w:r w:rsidRPr="00984198">
        <w:rPr>
          <w:rtl/>
          <w:lang w:bidi="fa-IR"/>
        </w:rPr>
        <w:t>هر قطعه</w:t>
      </w:r>
      <w:r w:rsidR="007009AB" w:rsidRPr="00984198">
        <w:rPr>
          <w:rFonts w:hint="cs"/>
          <w:rtl/>
          <w:lang w:bidi="fa-IR"/>
        </w:rPr>
        <w:t>‌</w:t>
      </w:r>
      <w:r w:rsidR="0052162E">
        <w:rPr>
          <w:rtl/>
          <w:lang w:bidi="fa-IR"/>
        </w:rPr>
        <w:t>اي از آن به نقطه</w:t>
      </w:r>
      <w:r w:rsidR="0052162E">
        <w:rPr>
          <w:rFonts w:hint="cs"/>
          <w:rtl/>
          <w:lang w:bidi="fa-IR"/>
        </w:rPr>
        <w:softHyphen/>
      </w:r>
      <w:r w:rsidRPr="00984198">
        <w:rPr>
          <w:rtl/>
          <w:lang w:bidi="fa-IR"/>
        </w:rPr>
        <w:t>اي پرت</w:t>
      </w:r>
      <w:r w:rsidR="00C01522" w:rsidRPr="00984198">
        <w:rPr>
          <w:rtl/>
          <w:lang w:bidi="fa-IR"/>
        </w:rPr>
        <w:t xml:space="preserve"> مي‌</w:t>
      </w:r>
      <w:r w:rsidRPr="00984198">
        <w:rPr>
          <w:rtl/>
          <w:lang w:bidi="fa-IR"/>
        </w:rPr>
        <w:t>شود)</w:t>
      </w:r>
      <w:r w:rsidR="00411536">
        <w:rPr>
          <w:rFonts w:hint="cs"/>
          <w:rtl/>
          <w:lang w:bidi="fa-IR"/>
        </w:rPr>
        <w:t>»</w:t>
      </w:r>
      <w:r w:rsidRPr="00984198">
        <w:rPr>
          <w:rtl/>
          <w:lang w:bidi="fa-IR"/>
        </w:rPr>
        <w:t>.</w:t>
      </w:r>
    </w:p>
    <w:p w:rsidR="00C5413C" w:rsidRPr="00174EBE" w:rsidRDefault="00C5413C" w:rsidP="00747209">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t>و</w:t>
      </w:r>
      <w:r w:rsidR="009D0387" w:rsidRPr="00984198">
        <w:rPr>
          <w:rFonts w:hint="cs"/>
          <w:rtl/>
          <w:lang w:bidi="fa-IR"/>
        </w:rPr>
        <w:t xml:space="preserve"> می‌</w:t>
      </w:r>
      <w:r w:rsidRPr="00984198">
        <w:rPr>
          <w:rFonts w:hint="cs"/>
          <w:rtl/>
          <w:lang w:bidi="fa-IR"/>
        </w:rPr>
        <w:t>فرماید:</w:t>
      </w:r>
      <w:r w:rsidR="007009AB" w:rsidRPr="00984198">
        <w:rPr>
          <w:rFonts w:hint="cs"/>
          <w:rtl/>
          <w:lang w:bidi="fa-IR"/>
        </w:rPr>
        <w:t xml:space="preserve"> </w:t>
      </w:r>
      <w:r w:rsidR="007009AB">
        <w:rPr>
          <w:rFonts w:ascii="Traditional Arabic" w:hAnsi="Traditional Arabic" w:cs="Traditional Arabic"/>
          <w:rtl/>
        </w:rPr>
        <w:t>﴿</w:t>
      </w:r>
      <w:r w:rsidR="00174EBE">
        <w:rPr>
          <w:rFonts w:ascii="KFGQPC Uthmanic Script HAFS" w:hAnsi="KFGQPC Uthmanic Script HAFS" w:cs="KFGQPC Uthmanic Script HAFS"/>
          <w:rtl/>
        </w:rPr>
        <w:t>وَمَن يُشۡرِكۡ بِ</w:t>
      </w:r>
      <w:r w:rsidR="00174EBE">
        <w:rPr>
          <w:rFonts w:ascii="KFGQPC Uthmanic Script HAFS" w:hAnsi="KFGQPC Uthmanic Script HAFS" w:cs="KFGQPC Uthmanic Script HAFS" w:hint="cs"/>
          <w:rtl/>
        </w:rPr>
        <w:t>ٱللَّهِ</w:t>
      </w:r>
      <w:r w:rsidR="00174EBE">
        <w:rPr>
          <w:rFonts w:ascii="KFGQPC Uthmanic Script HAFS" w:hAnsi="KFGQPC Uthmanic Script HAFS" w:cs="KFGQPC Uthmanic Script HAFS"/>
          <w:rtl/>
        </w:rPr>
        <w:t xml:space="preserve"> فَقَدِ </w:t>
      </w:r>
      <w:r w:rsidR="00174EBE">
        <w:rPr>
          <w:rFonts w:ascii="KFGQPC Uthmanic Script HAFS" w:hAnsi="KFGQPC Uthmanic Script HAFS" w:cs="KFGQPC Uthmanic Script HAFS" w:hint="cs"/>
          <w:rtl/>
        </w:rPr>
        <w:t>ٱفۡتَرَىٰٓ</w:t>
      </w:r>
      <w:r w:rsidR="00174EBE">
        <w:rPr>
          <w:rFonts w:ascii="KFGQPC Uthmanic Script HAFS" w:hAnsi="KFGQPC Uthmanic Script HAFS" w:cs="KFGQPC Uthmanic Script HAFS"/>
          <w:rtl/>
        </w:rPr>
        <w:t xml:space="preserve"> إِثۡمًا عَظِيمًا ٤٨</w:t>
      </w:r>
      <w:r w:rsidR="007009AB">
        <w:rPr>
          <w:rFonts w:ascii="Traditional Arabic" w:hAnsi="Traditional Arabic" w:cs="Traditional Arabic"/>
          <w:rtl/>
        </w:rPr>
        <w:t>﴾</w:t>
      </w:r>
      <w:r w:rsidR="007009AB" w:rsidRPr="00984198">
        <w:rPr>
          <w:rFonts w:hint="cs"/>
          <w:rtl/>
          <w:lang w:bidi="fa-IR"/>
        </w:rPr>
        <w:t xml:space="preserve"> </w:t>
      </w:r>
      <w:r w:rsidR="007009AB" w:rsidRPr="007009AB">
        <w:rPr>
          <w:rFonts w:ascii="mylotus" w:hAnsi="mylotus" w:cs="mylotus"/>
          <w:sz w:val="24"/>
          <w:szCs w:val="24"/>
          <w:rtl/>
        </w:rPr>
        <w:t>[</w:t>
      </w:r>
      <w:r w:rsidR="007009AB">
        <w:rPr>
          <w:rFonts w:ascii="mylotus" w:hAnsi="mylotus" w:cs="mylotus"/>
          <w:sz w:val="24"/>
          <w:szCs w:val="24"/>
          <w:rtl/>
        </w:rPr>
        <w:t>النساء: 48</w:t>
      </w:r>
      <w:r w:rsidR="007009AB" w:rsidRPr="007009AB">
        <w:rPr>
          <w:rFonts w:ascii="mylotus" w:hAnsi="mylotus" w:cs="mylotus"/>
          <w:sz w:val="24"/>
          <w:szCs w:val="24"/>
          <w:rtl/>
        </w:rPr>
        <w:t>]</w:t>
      </w:r>
      <w:r w:rsidRPr="00984198">
        <w:rPr>
          <w:rFonts w:hint="cs"/>
          <w:rtl/>
          <w:lang w:bidi="fa-IR"/>
        </w:rPr>
        <w:t xml:space="preserve"> </w:t>
      </w:r>
      <w:r w:rsidR="00411536">
        <w:rPr>
          <w:rFonts w:hint="cs"/>
          <w:rtl/>
          <w:lang w:bidi="fa-IR"/>
        </w:rPr>
        <w:t>«</w:t>
      </w:r>
      <w:r w:rsidRPr="00984198">
        <w:rPr>
          <w:rtl/>
          <w:lang w:bidi="fa-IR"/>
        </w:rPr>
        <w:t>و</w:t>
      </w:r>
      <w:r w:rsidRPr="00984198">
        <w:rPr>
          <w:rFonts w:hint="cs"/>
          <w:rtl/>
          <w:lang w:bidi="fa-IR"/>
        </w:rPr>
        <w:t xml:space="preserve"> </w:t>
      </w:r>
      <w:r w:rsidRPr="00984198">
        <w:rPr>
          <w:rtl/>
          <w:lang w:bidi="fa-IR"/>
        </w:rPr>
        <w:t xml:space="preserve">هر كه براي </w:t>
      </w:r>
      <w:r w:rsidRPr="00984198">
        <w:rPr>
          <w:rFonts w:hint="cs"/>
          <w:rtl/>
          <w:lang w:bidi="fa-IR"/>
        </w:rPr>
        <w:t>الله</w:t>
      </w:r>
      <w:r w:rsidRPr="00984198">
        <w:rPr>
          <w:rtl/>
          <w:lang w:bidi="fa-IR"/>
        </w:rPr>
        <w:t xml:space="preserve"> شريكي قائل گردد، گناه بزرگي را مرتكب شده است</w:t>
      </w:r>
      <w:r w:rsidR="00411536">
        <w:rPr>
          <w:rFonts w:hint="cs"/>
          <w:rtl/>
          <w:lang w:bidi="fa-IR"/>
        </w:rPr>
        <w:t>»</w:t>
      </w:r>
      <w:r w:rsidRPr="00984198">
        <w:rPr>
          <w:rtl/>
          <w:lang w:bidi="fa-IR"/>
        </w:rPr>
        <w:t>.</w:t>
      </w:r>
    </w:p>
    <w:p w:rsidR="00C5413C" w:rsidRPr="00174EBE" w:rsidRDefault="00C5413C" w:rsidP="0052162E">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t>و الله عزوجل بهترین و با اخلاص</w:t>
      </w:r>
      <w:r w:rsidR="009D0387" w:rsidRPr="00984198">
        <w:rPr>
          <w:rFonts w:hint="cs"/>
          <w:rtl/>
          <w:lang w:bidi="fa-IR"/>
        </w:rPr>
        <w:t xml:space="preserve">‌ترین </w:t>
      </w:r>
      <w:r w:rsidRPr="00984198">
        <w:rPr>
          <w:rFonts w:hint="cs"/>
          <w:rtl/>
          <w:lang w:bidi="fa-IR"/>
        </w:rPr>
        <w:t>آفریده هایش را که پیامبران می</w:t>
      </w:r>
      <w:r w:rsidRPr="00984198">
        <w:rPr>
          <w:rFonts w:hint="cs"/>
          <w:cs/>
          <w:lang w:bidi="fa-IR"/>
        </w:rPr>
        <w:t>‎</w:t>
      </w:r>
      <w:r w:rsidRPr="00984198">
        <w:rPr>
          <w:rFonts w:hint="cs"/>
          <w:rtl/>
          <w:lang w:bidi="fa-IR"/>
        </w:rPr>
        <w:t>باشند، مخاطب قرار داده و بدانها</w:t>
      </w:r>
      <w:r w:rsidR="009D0387" w:rsidRPr="00984198">
        <w:rPr>
          <w:rFonts w:hint="cs"/>
          <w:rtl/>
          <w:lang w:bidi="fa-IR"/>
        </w:rPr>
        <w:t xml:space="preserve"> می‌</w:t>
      </w:r>
      <w:r w:rsidRPr="00984198">
        <w:rPr>
          <w:rFonts w:hint="cs"/>
          <w:rtl/>
          <w:lang w:bidi="fa-IR"/>
        </w:rPr>
        <w:t>فرماید:</w:t>
      </w:r>
      <w:r w:rsidR="007009AB" w:rsidRPr="00984198">
        <w:rPr>
          <w:rFonts w:hint="cs"/>
          <w:rtl/>
          <w:lang w:bidi="fa-IR"/>
        </w:rPr>
        <w:t xml:space="preserve"> </w:t>
      </w:r>
      <w:r w:rsidR="007009AB">
        <w:rPr>
          <w:rFonts w:ascii="Traditional Arabic" w:hAnsi="Traditional Arabic" w:cs="Traditional Arabic"/>
          <w:rtl/>
        </w:rPr>
        <w:t>﴿</w:t>
      </w:r>
      <w:r w:rsidR="00174EBE">
        <w:rPr>
          <w:rFonts w:ascii="KFGQPC Uthmanic Script HAFS" w:hAnsi="KFGQPC Uthmanic Script HAFS" w:cs="KFGQPC Uthmanic Script HAFS"/>
          <w:rtl/>
        </w:rPr>
        <w:t>وَلَوۡ أَشۡرَكُواْ لَحَبِطَ عَنۡهُم مَّا كَانُواْ يَعۡمَلُونَ ٨٨</w:t>
      </w:r>
      <w:r w:rsidR="007009AB">
        <w:rPr>
          <w:rFonts w:ascii="Traditional Arabic" w:hAnsi="Traditional Arabic" w:cs="Traditional Arabic"/>
          <w:rtl/>
        </w:rPr>
        <w:t>﴾</w:t>
      </w:r>
      <w:r w:rsidR="007009AB" w:rsidRPr="00984198">
        <w:rPr>
          <w:rFonts w:hint="cs"/>
          <w:rtl/>
          <w:lang w:bidi="fa-IR"/>
        </w:rPr>
        <w:t xml:space="preserve"> </w:t>
      </w:r>
      <w:r w:rsidR="007009AB" w:rsidRPr="007009AB">
        <w:rPr>
          <w:rFonts w:ascii="mylotus" w:hAnsi="mylotus" w:cs="mylotus"/>
          <w:sz w:val="24"/>
          <w:szCs w:val="24"/>
          <w:rtl/>
        </w:rPr>
        <w:t>[</w:t>
      </w:r>
      <w:r w:rsidR="007009AB">
        <w:rPr>
          <w:rFonts w:ascii="mylotus" w:hAnsi="mylotus" w:cs="mylotus"/>
          <w:sz w:val="24"/>
          <w:szCs w:val="24"/>
          <w:rtl/>
        </w:rPr>
        <w:t>الأنعام: 88</w:t>
      </w:r>
      <w:r w:rsidR="007009AB" w:rsidRPr="007009AB">
        <w:rPr>
          <w:rFonts w:ascii="mylotus" w:hAnsi="mylotus" w:cs="mylotus"/>
          <w:sz w:val="24"/>
          <w:szCs w:val="24"/>
          <w:rtl/>
        </w:rPr>
        <w:t>]</w:t>
      </w:r>
      <w:r w:rsidRPr="00984198">
        <w:rPr>
          <w:rFonts w:hint="cs"/>
          <w:rtl/>
          <w:lang w:bidi="fa-IR"/>
        </w:rPr>
        <w:t xml:space="preserve"> </w:t>
      </w:r>
      <w:r w:rsidR="00411536">
        <w:rPr>
          <w:rFonts w:hint="cs"/>
          <w:rtl/>
          <w:lang w:bidi="fa-IR"/>
        </w:rPr>
        <w:t>«</w:t>
      </w:r>
      <w:r w:rsidRPr="00984198">
        <w:rPr>
          <w:rtl/>
          <w:lang w:bidi="fa-IR"/>
        </w:rPr>
        <w:t>اگر شرك مي</w:t>
      </w:r>
      <w:r w:rsidRPr="00984198">
        <w:rPr>
          <w:rFonts w:hint="cs"/>
          <w:cs/>
          <w:lang w:bidi="fa-IR"/>
        </w:rPr>
        <w:t>‎</w:t>
      </w:r>
      <w:r w:rsidRPr="00984198">
        <w:rPr>
          <w:rtl/>
          <w:lang w:bidi="fa-IR"/>
        </w:rPr>
        <w:t>ورزيدند، هر آنچه</w:t>
      </w:r>
      <w:r w:rsidR="00C01522" w:rsidRPr="00984198">
        <w:rPr>
          <w:rtl/>
          <w:lang w:bidi="fa-IR"/>
        </w:rPr>
        <w:t xml:space="preserve"> مي‌</w:t>
      </w:r>
      <w:r w:rsidRPr="00984198">
        <w:rPr>
          <w:rtl/>
          <w:lang w:bidi="fa-IR"/>
        </w:rPr>
        <w:t>كردند هدر</w:t>
      </w:r>
      <w:r w:rsidR="00C01522" w:rsidRPr="00984198">
        <w:rPr>
          <w:rtl/>
          <w:lang w:bidi="fa-IR"/>
        </w:rPr>
        <w:t xml:space="preserve"> مي‌</w:t>
      </w:r>
      <w:r w:rsidRPr="00984198">
        <w:rPr>
          <w:rtl/>
          <w:lang w:bidi="fa-IR"/>
        </w:rPr>
        <w:t>رفت (و</w:t>
      </w:r>
      <w:r w:rsidRPr="00984198">
        <w:rPr>
          <w:rFonts w:hint="cs"/>
          <w:rtl/>
          <w:lang w:bidi="fa-IR"/>
        </w:rPr>
        <w:t xml:space="preserve"> </w:t>
      </w:r>
      <w:r w:rsidRPr="00984198">
        <w:rPr>
          <w:rtl/>
          <w:lang w:bidi="fa-IR"/>
        </w:rPr>
        <w:t>اعمال خيرشان ضائع</w:t>
      </w:r>
      <w:r w:rsidR="00C01522" w:rsidRPr="00984198">
        <w:rPr>
          <w:rtl/>
          <w:lang w:bidi="fa-IR"/>
        </w:rPr>
        <w:t xml:space="preserve"> مي‌</w:t>
      </w:r>
      <w:r w:rsidRPr="00984198">
        <w:rPr>
          <w:rtl/>
          <w:lang w:bidi="fa-IR"/>
        </w:rPr>
        <w:t>شد و</w:t>
      </w:r>
      <w:r w:rsidRPr="00984198">
        <w:rPr>
          <w:rFonts w:hint="cs"/>
          <w:rtl/>
          <w:lang w:bidi="fa-IR"/>
        </w:rPr>
        <w:t xml:space="preserve"> </w:t>
      </w:r>
      <w:r w:rsidRPr="00984198">
        <w:rPr>
          <w:rtl/>
          <w:lang w:bidi="fa-IR"/>
        </w:rPr>
        <w:t>خرمن طاعت</w:t>
      </w:r>
      <w:r w:rsidR="0052162E">
        <w:rPr>
          <w:rFonts w:hint="cs"/>
          <w:rtl/>
          <w:lang w:bidi="fa-IR"/>
        </w:rPr>
        <w:softHyphen/>
      </w:r>
      <w:r w:rsidRPr="00984198">
        <w:rPr>
          <w:rtl/>
          <w:lang w:bidi="fa-IR"/>
        </w:rPr>
        <w:t>شان به آتش شرك</w:t>
      </w:r>
      <w:r w:rsidR="00C01522" w:rsidRPr="00984198">
        <w:rPr>
          <w:rtl/>
          <w:lang w:bidi="fa-IR"/>
        </w:rPr>
        <w:t xml:space="preserve"> مي‌</w:t>
      </w:r>
      <w:r w:rsidRPr="00984198">
        <w:rPr>
          <w:rtl/>
          <w:lang w:bidi="fa-IR"/>
        </w:rPr>
        <w:t>سوخت)</w:t>
      </w:r>
      <w:r w:rsidR="00411536">
        <w:rPr>
          <w:rFonts w:hint="cs"/>
          <w:rtl/>
          <w:lang w:bidi="fa-IR"/>
        </w:rPr>
        <w:t>»</w:t>
      </w:r>
      <w:r w:rsidRPr="00984198">
        <w:rPr>
          <w:rtl/>
          <w:lang w:bidi="fa-IR"/>
        </w:rPr>
        <w:t>.</w:t>
      </w:r>
      <w:r w:rsidRPr="00984198">
        <w:rPr>
          <w:rFonts w:hint="cs"/>
          <w:rtl/>
          <w:lang w:bidi="fa-IR"/>
        </w:rPr>
        <w:t xml:space="preserve"> </w:t>
      </w:r>
    </w:p>
    <w:p w:rsidR="00C5413C" w:rsidRPr="00174EBE" w:rsidRDefault="00C5413C" w:rsidP="0052162E">
      <w:pPr>
        <w:widowControl w:val="0"/>
        <w:autoSpaceDE w:val="0"/>
        <w:autoSpaceDN w:val="0"/>
        <w:adjustRightInd w:val="0"/>
        <w:jc w:val="both"/>
        <w:rPr>
          <w:rFonts w:ascii="KFGQPC Uthmanic Script HAFS" w:hAnsi="KFGQPC Uthmanic Script HAFS" w:cs="KFGQPC Uthmanic Script HAFS"/>
          <w:rtl/>
        </w:rPr>
      </w:pPr>
      <w:r w:rsidRPr="00984198">
        <w:rPr>
          <w:rFonts w:hint="cs"/>
          <w:rtl/>
          <w:lang w:bidi="fa-IR"/>
        </w:rPr>
        <w:t xml:space="preserve">بلکه حبیب و خلیلش، خاتم پیامبران </w:t>
      </w:r>
      <w:r w:rsidR="0052162E">
        <w:rPr>
          <w:rFonts w:ascii="Arial" w:hAnsi="Arial" w:cs="CTraditional Arabic" w:hint="cs"/>
          <w:rtl/>
        </w:rPr>
        <w:t>ح</w:t>
      </w:r>
      <w:r w:rsidRPr="00984198">
        <w:rPr>
          <w:rFonts w:hint="cs"/>
          <w:noProof/>
          <w:rtl/>
          <w:lang w:bidi="fa-IR"/>
        </w:rPr>
        <w:t xml:space="preserve"> </w:t>
      </w:r>
      <w:r w:rsidRPr="00984198">
        <w:rPr>
          <w:rFonts w:hint="cs"/>
          <w:rtl/>
          <w:lang w:bidi="fa-IR"/>
        </w:rPr>
        <w:t>را مخاطب قرار داده و</w:t>
      </w:r>
      <w:r w:rsidR="009D0387" w:rsidRPr="00984198">
        <w:rPr>
          <w:rFonts w:hint="cs"/>
          <w:rtl/>
          <w:lang w:bidi="fa-IR"/>
        </w:rPr>
        <w:t xml:space="preserve"> می‌</w:t>
      </w:r>
      <w:r w:rsidRPr="00984198">
        <w:rPr>
          <w:rFonts w:hint="cs"/>
          <w:rtl/>
          <w:lang w:bidi="fa-IR"/>
        </w:rPr>
        <w:t>فرماید:</w:t>
      </w:r>
      <w:r w:rsidR="007009AB" w:rsidRPr="00984198">
        <w:rPr>
          <w:rFonts w:hint="cs"/>
          <w:rtl/>
          <w:lang w:bidi="fa-IR"/>
        </w:rPr>
        <w:t xml:space="preserve"> </w:t>
      </w:r>
      <w:r w:rsidR="007009AB">
        <w:rPr>
          <w:rFonts w:ascii="Traditional Arabic" w:hAnsi="Traditional Arabic" w:cs="Traditional Arabic"/>
          <w:rtl/>
        </w:rPr>
        <w:t>﴿</w:t>
      </w:r>
      <w:r w:rsidR="00174EBE">
        <w:rPr>
          <w:rFonts w:ascii="KFGQPC Uthmanic Script HAFS" w:hAnsi="KFGQPC Uthmanic Script HAFS" w:cs="KFGQPC Uthmanic Script HAFS" w:hint="cs"/>
          <w:rtl/>
        </w:rPr>
        <w:t>وَلَقَدۡ</w:t>
      </w:r>
      <w:r w:rsidR="00174EBE">
        <w:rPr>
          <w:rFonts w:ascii="KFGQPC Uthmanic Script HAFS" w:hAnsi="KFGQPC Uthmanic Script HAFS" w:cs="KFGQPC Uthmanic Script HAFS"/>
          <w:rtl/>
        </w:rPr>
        <w:t xml:space="preserve"> أُوحِيَ إِلَيۡكَ وَإِلَى </w:t>
      </w:r>
      <w:r w:rsidR="00174EBE">
        <w:rPr>
          <w:rFonts w:ascii="KFGQPC Uthmanic Script HAFS" w:hAnsi="KFGQPC Uthmanic Script HAFS" w:cs="KFGQPC Uthmanic Script HAFS" w:hint="cs"/>
          <w:rtl/>
        </w:rPr>
        <w:t>ٱلَّذِينَ</w:t>
      </w:r>
      <w:r w:rsidR="00174EBE">
        <w:rPr>
          <w:rFonts w:ascii="KFGQPC Uthmanic Script HAFS" w:hAnsi="KFGQPC Uthmanic Script HAFS" w:cs="KFGQPC Uthmanic Script HAFS"/>
          <w:rtl/>
        </w:rPr>
        <w:t xml:space="preserve"> مِن قَبۡلِكَ لَئِنۡ أَشۡرَكۡتَ لَيَحۡبَطَنَّ عَمَلُكَ وَلَتَكُونَنَّ مِنَ </w:t>
      </w:r>
      <w:r w:rsidR="00174EBE">
        <w:rPr>
          <w:rFonts w:ascii="KFGQPC Uthmanic Script HAFS" w:hAnsi="KFGQPC Uthmanic Script HAFS" w:cs="KFGQPC Uthmanic Script HAFS" w:hint="cs"/>
          <w:rtl/>
        </w:rPr>
        <w:t>ٱلۡخَٰسِرِينَ</w:t>
      </w:r>
      <w:r w:rsidR="00174EBE">
        <w:rPr>
          <w:rFonts w:ascii="KFGQPC Uthmanic Script HAFS" w:hAnsi="KFGQPC Uthmanic Script HAFS" w:cs="KFGQPC Uthmanic Script HAFS"/>
          <w:rtl/>
        </w:rPr>
        <w:t xml:space="preserve"> ٦٥</w:t>
      </w:r>
      <w:r w:rsidR="00174EBE">
        <w:rPr>
          <w:rFonts w:ascii="KFGQPC Uthmanic Script HAFS" w:hAnsi="KFGQPC Uthmanic Script HAFS" w:cs="KFGQPC Uthmanic Script HAFS"/>
        </w:rPr>
        <w:t xml:space="preserve"> </w:t>
      </w:r>
      <w:r w:rsidR="00174EBE">
        <w:rPr>
          <w:rFonts w:ascii="KFGQPC Uthmanic Script HAFS" w:hAnsi="KFGQPC Uthmanic Script HAFS" w:cs="KFGQPC Uthmanic Script HAFS" w:hint="cs"/>
          <w:rtl/>
        </w:rPr>
        <w:t>بَلِ</w:t>
      </w:r>
      <w:r w:rsidR="00174EBE">
        <w:rPr>
          <w:rFonts w:ascii="KFGQPC Uthmanic Script HAFS" w:hAnsi="KFGQPC Uthmanic Script HAFS" w:cs="KFGQPC Uthmanic Script HAFS"/>
          <w:rtl/>
        </w:rPr>
        <w:t xml:space="preserve"> </w:t>
      </w:r>
      <w:r w:rsidR="00174EBE">
        <w:rPr>
          <w:rFonts w:ascii="KFGQPC Uthmanic Script HAFS" w:hAnsi="KFGQPC Uthmanic Script HAFS" w:cs="KFGQPC Uthmanic Script HAFS" w:hint="cs"/>
          <w:rtl/>
        </w:rPr>
        <w:t>ٱللَّهَ</w:t>
      </w:r>
      <w:r w:rsidR="00174EBE">
        <w:rPr>
          <w:rFonts w:ascii="KFGQPC Uthmanic Script HAFS" w:hAnsi="KFGQPC Uthmanic Script HAFS" w:cs="KFGQPC Uthmanic Script HAFS"/>
          <w:rtl/>
        </w:rPr>
        <w:t xml:space="preserve"> فَ</w:t>
      </w:r>
      <w:r w:rsidR="00174EBE">
        <w:rPr>
          <w:rFonts w:ascii="KFGQPC Uthmanic Script HAFS" w:hAnsi="KFGQPC Uthmanic Script HAFS" w:cs="KFGQPC Uthmanic Script HAFS" w:hint="cs"/>
          <w:rtl/>
        </w:rPr>
        <w:t>ٱعۡبُدۡ</w:t>
      </w:r>
      <w:r w:rsidR="00174EBE">
        <w:rPr>
          <w:rFonts w:ascii="KFGQPC Uthmanic Script HAFS" w:hAnsi="KFGQPC Uthmanic Script HAFS" w:cs="KFGQPC Uthmanic Script HAFS"/>
          <w:rtl/>
        </w:rPr>
        <w:t xml:space="preserve"> وَكُن مِّنَ </w:t>
      </w:r>
      <w:r w:rsidR="00174EBE">
        <w:rPr>
          <w:rFonts w:ascii="KFGQPC Uthmanic Script HAFS" w:hAnsi="KFGQPC Uthmanic Script HAFS" w:cs="KFGQPC Uthmanic Script HAFS" w:hint="cs"/>
          <w:rtl/>
        </w:rPr>
        <w:t>ٱلشَّٰكِرِينَ</w:t>
      </w:r>
      <w:r w:rsidR="00174EBE">
        <w:rPr>
          <w:rFonts w:ascii="KFGQPC Uthmanic Script HAFS" w:hAnsi="KFGQPC Uthmanic Script HAFS" w:cs="KFGQPC Uthmanic Script HAFS"/>
          <w:rtl/>
        </w:rPr>
        <w:t xml:space="preserve"> ٦٦</w:t>
      </w:r>
      <w:r w:rsidR="007009AB">
        <w:rPr>
          <w:rFonts w:ascii="Traditional Arabic" w:hAnsi="Traditional Arabic" w:cs="Traditional Arabic"/>
          <w:rtl/>
        </w:rPr>
        <w:t>﴾</w:t>
      </w:r>
      <w:r w:rsidR="007009AB" w:rsidRPr="00984198">
        <w:rPr>
          <w:rFonts w:hint="cs"/>
          <w:rtl/>
          <w:lang w:bidi="fa-IR"/>
        </w:rPr>
        <w:t xml:space="preserve"> </w:t>
      </w:r>
      <w:r w:rsidR="007009AB" w:rsidRPr="007009AB">
        <w:rPr>
          <w:rFonts w:ascii="mylotus" w:hAnsi="mylotus" w:cs="mylotus"/>
          <w:sz w:val="24"/>
          <w:szCs w:val="24"/>
          <w:rtl/>
        </w:rPr>
        <w:t>[</w:t>
      </w:r>
      <w:r w:rsidR="007009AB">
        <w:rPr>
          <w:rFonts w:ascii="mylotus" w:hAnsi="mylotus" w:cs="mylotus"/>
          <w:sz w:val="24"/>
          <w:szCs w:val="24"/>
          <w:rtl/>
        </w:rPr>
        <w:t>الزمر: 65-66</w:t>
      </w:r>
      <w:r w:rsidR="007009AB" w:rsidRPr="007009AB">
        <w:rPr>
          <w:rFonts w:ascii="mylotus" w:hAnsi="mylotus" w:cs="mylotus"/>
          <w:sz w:val="24"/>
          <w:szCs w:val="24"/>
          <w:rtl/>
        </w:rPr>
        <w:t>]</w:t>
      </w:r>
      <w:r w:rsidRPr="00984198">
        <w:rPr>
          <w:rFonts w:hint="cs"/>
          <w:rtl/>
          <w:lang w:bidi="fa-IR"/>
        </w:rPr>
        <w:t xml:space="preserve"> </w:t>
      </w:r>
      <w:r w:rsidR="00411536">
        <w:rPr>
          <w:rFonts w:hint="cs"/>
          <w:rtl/>
          <w:lang w:bidi="fa-IR"/>
        </w:rPr>
        <w:t>«</w:t>
      </w:r>
      <w:r w:rsidRPr="00984198">
        <w:rPr>
          <w:rtl/>
          <w:lang w:bidi="fa-IR"/>
        </w:rPr>
        <w:t>به تو و</w:t>
      </w:r>
      <w:r w:rsidRPr="00984198">
        <w:rPr>
          <w:rFonts w:hint="cs"/>
          <w:rtl/>
          <w:lang w:bidi="fa-IR"/>
        </w:rPr>
        <w:t xml:space="preserve"> </w:t>
      </w:r>
      <w:r w:rsidRPr="00984198">
        <w:rPr>
          <w:rtl/>
          <w:lang w:bidi="fa-IR"/>
        </w:rPr>
        <w:t>به يكايك پي</w:t>
      </w:r>
      <w:r w:rsidRPr="00984198">
        <w:rPr>
          <w:rFonts w:hint="cs"/>
          <w:rtl/>
          <w:lang w:bidi="fa-IR"/>
        </w:rPr>
        <w:t>ا</w:t>
      </w:r>
      <w:r w:rsidRPr="00984198">
        <w:rPr>
          <w:rtl/>
          <w:lang w:bidi="fa-IR"/>
        </w:rPr>
        <w:t>مبران پيش از تو وحي شده است كه اگر شرك ورزي كردارت (باطل و</w:t>
      </w:r>
      <w:r w:rsidR="00825EE3" w:rsidRPr="00984198">
        <w:rPr>
          <w:rFonts w:hint="cs"/>
          <w:rtl/>
          <w:lang w:bidi="fa-IR"/>
        </w:rPr>
        <w:t xml:space="preserve"> بي‌</w:t>
      </w:r>
      <w:r w:rsidRPr="00984198">
        <w:rPr>
          <w:rtl/>
          <w:lang w:bidi="fa-IR"/>
        </w:rPr>
        <w:t>پاداش</w:t>
      </w:r>
      <w:r w:rsidR="00C01522" w:rsidRPr="00984198">
        <w:rPr>
          <w:rtl/>
          <w:lang w:bidi="fa-IR"/>
        </w:rPr>
        <w:t xml:space="preserve"> مي‌</w:t>
      </w:r>
      <w:r w:rsidRPr="00984198">
        <w:rPr>
          <w:rtl/>
          <w:lang w:bidi="fa-IR"/>
        </w:rPr>
        <w:t>گردد و) هيچ و</w:t>
      </w:r>
      <w:r w:rsidRPr="00984198">
        <w:rPr>
          <w:rFonts w:hint="cs"/>
          <w:rtl/>
          <w:lang w:bidi="fa-IR"/>
        </w:rPr>
        <w:t xml:space="preserve"> </w:t>
      </w:r>
      <w:r w:rsidRPr="00984198">
        <w:rPr>
          <w:rtl/>
          <w:lang w:bidi="fa-IR"/>
        </w:rPr>
        <w:t>نابود</w:t>
      </w:r>
      <w:r w:rsidR="00C01522" w:rsidRPr="00984198">
        <w:rPr>
          <w:rtl/>
          <w:lang w:bidi="fa-IR"/>
        </w:rPr>
        <w:t xml:space="preserve"> مي‌</w:t>
      </w:r>
      <w:r w:rsidR="0052162E">
        <w:rPr>
          <w:rtl/>
          <w:lang w:bidi="fa-IR"/>
        </w:rPr>
        <w:t>شود</w:t>
      </w:r>
      <w:r w:rsidRPr="00984198">
        <w:rPr>
          <w:rtl/>
          <w:lang w:bidi="fa-IR"/>
        </w:rPr>
        <w:t xml:space="preserve"> و</w:t>
      </w:r>
      <w:r w:rsidRPr="00984198">
        <w:rPr>
          <w:rFonts w:hint="cs"/>
          <w:rtl/>
          <w:lang w:bidi="fa-IR"/>
        </w:rPr>
        <w:t xml:space="preserve"> </w:t>
      </w:r>
      <w:r w:rsidRPr="00984198">
        <w:rPr>
          <w:rtl/>
          <w:lang w:bidi="fa-IR"/>
        </w:rPr>
        <w:t xml:space="preserve">از زيانكاران خواهي بود. پس در اين صورت تنها </w:t>
      </w:r>
      <w:r w:rsidRPr="00984198">
        <w:rPr>
          <w:rFonts w:hint="cs"/>
          <w:rtl/>
          <w:lang w:bidi="fa-IR"/>
        </w:rPr>
        <w:t>الله</w:t>
      </w:r>
      <w:r w:rsidRPr="00984198">
        <w:rPr>
          <w:rtl/>
          <w:lang w:bidi="fa-IR"/>
        </w:rPr>
        <w:t xml:space="preserve"> را بپرست و</w:t>
      </w:r>
      <w:r w:rsidRPr="00984198">
        <w:rPr>
          <w:rFonts w:hint="cs"/>
          <w:rtl/>
          <w:lang w:bidi="fa-IR"/>
        </w:rPr>
        <w:t xml:space="preserve"> </w:t>
      </w:r>
      <w:r w:rsidRPr="00984198">
        <w:rPr>
          <w:rtl/>
          <w:lang w:bidi="fa-IR"/>
        </w:rPr>
        <w:t xml:space="preserve">از زمره </w:t>
      </w:r>
      <w:r w:rsidRPr="00984198">
        <w:rPr>
          <w:rtl/>
          <w:lang w:bidi="fa-IR"/>
        </w:rPr>
        <w:lastRenderedPageBreak/>
        <w:t>سپاسگزاران باش</w:t>
      </w:r>
      <w:r w:rsidR="00411536">
        <w:rPr>
          <w:rFonts w:hint="cs"/>
          <w:rtl/>
          <w:lang w:bidi="fa-IR"/>
        </w:rPr>
        <w:t>»</w:t>
      </w:r>
      <w:r w:rsidRPr="00984198">
        <w:rPr>
          <w:rtl/>
          <w:lang w:bidi="fa-IR"/>
        </w:rPr>
        <w:t>.</w:t>
      </w:r>
    </w:p>
    <w:p w:rsidR="00C5413C" w:rsidRPr="00984198" w:rsidRDefault="00C5413C" w:rsidP="0052162E">
      <w:pPr>
        <w:widowControl w:val="0"/>
        <w:autoSpaceDE w:val="0"/>
        <w:autoSpaceDN w:val="0"/>
        <w:adjustRightInd w:val="0"/>
        <w:jc w:val="both"/>
        <w:rPr>
          <w:rFonts w:hint="cs"/>
          <w:rtl/>
          <w:lang w:bidi="fa-IR"/>
        </w:rPr>
      </w:pPr>
      <w:r w:rsidRPr="00984198">
        <w:rPr>
          <w:rFonts w:hint="cs"/>
          <w:rtl/>
          <w:lang w:bidi="fa-IR"/>
        </w:rPr>
        <w:t xml:space="preserve"> آیات </w:t>
      </w:r>
      <w:r w:rsidR="0052162E">
        <w:rPr>
          <w:rFonts w:hint="cs"/>
          <w:rtl/>
          <w:lang w:bidi="fa-IR"/>
        </w:rPr>
        <w:t xml:space="preserve">قرآن کریم </w:t>
      </w:r>
      <w:r w:rsidRPr="00984198">
        <w:rPr>
          <w:rFonts w:hint="cs"/>
          <w:rtl/>
          <w:lang w:bidi="fa-IR"/>
        </w:rPr>
        <w:t>در بیان بزرگی گناه شرک و خطر آن بیشتر از آن</w:t>
      </w:r>
      <w:r w:rsidR="0052162E">
        <w:rPr>
          <w:rFonts w:hint="cs"/>
          <w:rtl/>
          <w:lang w:bidi="fa-IR"/>
        </w:rPr>
        <w:t xml:space="preserve"> است که همه</w:t>
      </w:r>
      <w:r w:rsidR="009D0387" w:rsidRPr="00984198">
        <w:rPr>
          <w:rFonts w:hint="cs"/>
          <w:rtl/>
          <w:lang w:bidi="fa-IR"/>
        </w:rPr>
        <w:t xml:space="preserve"> آن‌ها </w:t>
      </w:r>
      <w:r w:rsidRPr="00984198">
        <w:rPr>
          <w:rFonts w:hint="cs"/>
          <w:rtl/>
          <w:lang w:bidi="fa-IR"/>
        </w:rPr>
        <w:t>را در این بیان مختصر، ذکر کنیم. و همچنین آنچه در احادیث شریف در این باب وارد شده است، بیشتر از آن است که در این موضوع همه</w:t>
      </w:r>
      <w:r w:rsidR="00AC25A8" w:rsidRPr="00984198">
        <w:rPr>
          <w:rFonts w:hint="cs"/>
          <w:rtl/>
          <w:lang w:bidi="fa-IR"/>
        </w:rPr>
        <w:t>‌ی</w:t>
      </w:r>
      <w:r w:rsidR="009D0387" w:rsidRPr="00984198">
        <w:rPr>
          <w:rFonts w:hint="cs"/>
          <w:rtl/>
          <w:lang w:bidi="fa-IR"/>
        </w:rPr>
        <w:t xml:space="preserve"> آن‌ها </w:t>
      </w:r>
      <w:r w:rsidRPr="00984198">
        <w:rPr>
          <w:rFonts w:hint="cs"/>
          <w:rtl/>
          <w:lang w:bidi="fa-IR"/>
        </w:rPr>
        <w:t>را بشماریم، لذا به ناچار بایستی برخی از</w:t>
      </w:r>
      <w:r w:rsidR="009D0387" w:rsidRPr="00984198">
        <w:rPr>
          <w:rFonts w:hint="cs"/>
          <w:rtl/>
          <w:lang w:bidi="fa-IR"/>
        </w:rPr>
        <w:t xml:space="preserve"> آن‌ها </w:t>
      </w:r>
      <w:r w:rsidRPr="00984198">
        <w:rPr>
          <w:rFonts w:hint="cs"/>
          <w:rtl/>
          <w:lang w:bidi="fa-IR"/>
        </w:rPr>
        <w:t>را ذکر کنیم. الله عزوجل ما و شما را از شرک در پناه خود حفاظت کند.</w:t>
      </w:r>
    </w:p>
    <w:p w:rsidR="00C5413C" w:rsidRPr="00984198" w:rsidRDefault="0052162E" w:rsidP="0052162E">
      <w:pPr>
        <w:widowControl w:val="0"/>
        <w:autoSpaceDE w:val="0"/>
        <w:autoSpaceDN w:val="0"/>
        <w:adjustRightInd w:val="0"/>
        <w:jc w:val="both"/>
        <w:rPr>
          <w:rFonts w:hint="cs"/>
          <w:rtl/>
          <w:lang w:bidi="fa-IR"/>
        </w:rPr>
      </w:pPr>
      <w:r>
        <w:rPr>
          <w:rFonts w:hint="cs"/>
          <w:rtl/>
          <w:lang w:bidi="fa-IR"/>
        </w:rPr>
        <w:t xml:space="preserve"> از عبدالله بن مسعود</w:t>
      </w:r>
      <w:r w:rsidR="00C5413C" w:rsidRPr="00984198">
        <w:rPr>
          <w:rFonts w:hint="cs"/>
          <w:noProof/>
          <w:rtl/>
          <w:lang w:bidi="fa-IR"/>
        </w:rPr>
        <w:t xml:space="preserve"> </w:t>
      </w:r>
      <w:r w:rsidR="00C336B2">
        <w:rPr>
          <w:rFonts w:ascii="Arial" w:hAnsi="Arial" w:cs="CTraditional Arabic" w:hint="cs"/>
          <w:rtl/>
        </w:rPr>
        <w:t>س</w:t>
      </w:r>
      <w:r w:rsidR="00C336B2">
        <w:rPr>
          <w:rFonts w:hint="cs"/>
          <w:rtl/>
          <w:lang w:bidi="fa-IR"/>
        </w:rPr>
        <w:t xml:space="preserve"> </w:t>
      </w:r>
      <w:r>
        <w:rPr>
          <w:rFonts w:hint="cs"/>
          <w:rtl/>
          <w:lang w:bidi="fa-IR"/>
        </w:rPr>
        <w:t>روایت است که می</w:t>
      </w:r>
      <w:r>
        <w:rPr>
          <w:rFonts w:hint="cs"/>
          <w:rtl/>
          <w:lang w:bidi="fa-IR"/>
        </w:rPr>
        <w:softHyphen/>
        <w:t>گوید</w:t>
      </w:r>
      <w:r w:rsidR="00C5413C" w:rsidRPr="00984198">
        <w:rPr>
          <w:rFonts w:hint="cs"/>
          <w:rtl/>
          <w:lang w:bidi="fa-IR"/>
        </w:rPr>
        <w:t xml:space="preserve">: رسول الله </w:t>
      </w:r>
      <w:r>
        <w:rPr>
          <w:rFonts w:ascii="Arial" w:hAnsi="Arial" w:cs="CTraditional Arabic" w:hint="cs"/>
          <w:rtl/>
        </w:rPr>
        <w:t>ح</w:t>
      </w:r>
      <w:r w:rsidR="00C5413C" w:rsidRPr="00984198">
        <w:rPr>
          <w:rFonts w:hint="cs"/>
          <w:noProof/>
          <w:rtl/>
          <w:lang w:bidi="fa-IR"/>
        </w:rPr>
        <w:t xml:space="preserve"> </w:t>
      </w:r>
      <w:r w:rsidR="00C5413C" w:rsidRPr="00984198">
        <w:rPr>
          <w:rFonts w:hint="cs"/>
          <w:rtl/>
          <w:lang w:bidi="fa-IR"/>
        </w:rPr>
        <w:t>فرمودند:</w:t>
      </w:r>
      <w:r w:rsidR="00633058" w:rsidRPr="00984198">
        <w:rPr>
          <w:rFonts w:hint="cs"/>
          <w:rtl/>
          <w:lang w:bidi="fa-IR"/>
        </w:rPr>
        <w:t xml:space="preserve"> </w:t>
      </w:r>
      <w:r w:rsidR="00C5413C" w:rsidRPr="00633058">
        <w:rPr>
          <w:rStyle w:val="Char2"/>
          <w:rFonts w:hint="cs"/>
          <w:rtl/>
        </w:rPr>
        <w:t>«</w:t>
      </w:r>
      <w:r w:rsidR="00C5413C" w:rsidRPr="00633058">
        <w:rPr>
          <w:rStyle w:val="Char2"/>
          <w:rFonts w:hint="eastAsia"/>
          <w:rtl/>
        </w:rPr>
        <w:t>مَنْ</w:t>
      </w:r>
      <w:r w:rsidR="00C5413C" w:rsidRPr="00633058">
        <w:rPr>
          <w:rStyle w:val="Char2"/>
          <w:rtl/>
        </w:rPr>
        <w:t xml:space="preserve"> </w:t>
      </w:r>
      <w:r w:rsidR="00C5413C" w:rsidRPr="00633058">
        <w:rPr>
          <w:rStyle w:val="Char2"/>
          <w:rFonts w:hint="eastAsia"/>
          <w:rtl/>
        </w:rPr>
        <w:t>مَاتَ</w:t>
      </w:r>
      <w:r w:rsidR="00C5413C" w:rsidRPr="00633058">
        <w:rPr>
          <w:rStyle w:val="Char2"/>
          <w:rtl/>
        </w:rPr>
        <w:t xml:space="preserve"> </w:t>
      </w:r>
      <w:r w:rsidR="00C5413C" w:rsidRPr="00633058">
        <w:rPr>
          <w:rStyle w:val="Char2"/>
          <w:rFonts w:hint="eastAsia"/>
          <w:rtl/>
        </w:rPr>
        <w:t>يُشْرِكُ</w:t>
      </w:r>
      <w:r w:rsidR="00C5413C" w:rsidRPr="00633058">
        <w:rPr>
          <w:rStyle w:val="Char2"/>
          <w:rtl/>
        </w:rPr>
        <w:t xml:space="preserve"> </w:t>
      </w:r>
      <w:r w:rsidR="00C5413C" w:rsidRPr="00633058">
        <w:rPr>
          <w:rStyle w:val="Char2"/>
          <w:rFonts w:hint="eastAsia"/>
          <w:rtl/>
        </w:rPr>
        <w:t>بِاللَّهِ</w:t>
      </w:r>
      <w:r w:rsidR="00C5413C" w:rsidRPr="00633058">
        <w:rPr>
          <w:rStyle w:val="Char2"/>
          <w:rtl/>
        </w:rPr>
        <w:t xml:space="preserve"> </w:t>
      </w:r>
      <w:r w:rsidR="00C5413C" w:rsidRPr="00633058">
        <w:rPr>
          <w:rStyle w:val="Char2"/>
          <w:rFonts w:hint="eastAsia"/>
          <w:rtl/>
        </w:rPr>
        <w:t>شَيْئًا</w:t>
      </w:r>
      <w:r w:rsidR="00C5413C" w:rsidRPr="00633058">
        <w:rPr>
          <w:rStyle w:val="Char2"/>
          <w:rtl/>
        </w:rPr>
        <w:t xml:space="preserve"> </w:t>
      </w:r>
      <w:r w:rsidR="00C5413C" w:rsidRPr="00633058">
        <w:rPr>
          <w:rStyle w:val="Char2"/>
          <w:rFonts w:hint="eastAsia"/>
          <w:rtl/>
        </w:rPr>
        <w:t>دَخَلَ</w:t>
      </w:r>
      <w:r w:rsidR="00C5413C" w:rsidRPr="00633058">
        <w:rPr>
          <w:rStyle w:val="Char2"/>
          <w:rtl/>
        </w:rPr>
        <w:t xml:space="preserve"> </w:t>
      </w:r>
      <w:r w:rsidR="00C5413C" w:rsidRPr="00633058">
        <w:rPr>
          <w:rStyle w:val="Char2"/>
          <w:rFonts w:hint="eastAsia"/>
          <w:rtl/>
        </w:rPr>
        <w:t>النَّارَ</w:t>
      </w:r>
      <w:r w:rsidR="00C5413C" w:rsidRPr="00633058">
        <w:rPr>
          <w:rStyle w:val="Char2"/>
          <w:rFonts w:hint="cs"/>
          <w:rtl/>
        </w:rPr>
        <w:t>»</w:t>
      </w:r>
      <w:r w:rsidR="00411536">
        <w:rPr>
          <w:rStyle w:val="Char2"/>
          <w:rFonts w:hint="cs"/>
          <w:rtl/>
        </w:rPr>
        <w:t>.</w:t>
      </w:r>
      <w:r w:rsidR="00C5413C" w:rsidRPr="00984198">
        <w:rPr>
          <w:rFonts w:hint="cs"/>
          <w:rtl/>
          <w:lang w:bidi="fa-IR"/>
        </w:rPr>
        <w:t xml:space="preserve"> </w:t>
      </w:r>
      <w:r w:rsidR="00411536">
        <w:rPr>
          <w:rFonts w:hint="cs"/>
          <w:rtl/>
          <w:lang w:bidi="fa-IR"/>
        </w:rPr>
        <w:t>«</w:t>
      </w:r>
      <w:r>
        <w:rPr>
          <w:rFonts w:hint="cs"/>
          <w:rtl/>
          <w:lang w:bidi="fa-IR"/>
        </w:rPr>
        <w:t>هر</w:t>
      </w:r>
      <w:r w:rsidR="00C5413C" w:rsidRPr="00984198">
        <w:rPr>
          <w:rFonts w:hint="cs"/>
          <w:rtl/>
          <w:lang w:bidi="fa-IR"/>
        </w:rPr>
        <w:t>کس در حالی بمیرد که به الله عزوجل شرک ورزیده باشد، وارد دوزخ</w:t>
      </w:r>
      <w:r w:rsidR="009D0387" w:rsidRPr="00984198">
        <w:rPr>
          <w:rFonts w:hint="cs"/>
          <w:rtl/>
          <w:lang w:bidi="fa-IR"/>
        </w:rPr>
        <w:t xml:space="preserve"> می‌</w:t>
      </w:r>
      <w:r w:rsidR="00C5413C" w:rsidRPr="00984198">
        <w:rPr>
          <w:rFonts w:hint="cs"/>
          <w:rtl/>
          <w:lang w:bidi="fa-IR"/>
        </w:rPr>
        <w:t>شود</w:t>
      </w:r>
      <w:r w:rsidR="00411536">
        <w:rPr>
          <w:rFonts w:hint="cs"/>
          <w:rtl/>
          <w:lang w:bidi="fa-IR"/>
        </w:rPr>
        <w:t>»</w:t>
      </w:r>
      <w:r w:rsidR="00C5413C" w:rsidRPr="00984198">
        <w:rPr>
          <w:rFonts w:hint="cs"/>
          <w:rtl/>
          <w:lang w:bidi="fa-IR"/>
        </w:rPr>
        <w:t>. و من</w:t>
      </w:r>
      <w:r w:rsidR="009D0387" w:rsidRPr="00984198">
        <w:rPr>
          <w:rFonts w:hint="cs"/>
          <w:rtl/>
          <w:lang w:bidi="fa-IR"/>
        </w:rPr>
        <w:t xml:space="preserve"> </w:t>
      </w:r>
      <w:r w:rsidRPr="00984198">
        <w:rPr>
          <w:rFonts w:hint="cs"/>
          <w:rtl/>
          <w:lang w:bidi="fa-IR"/>
        </w:rPr>
        <w:t>(عبدالله بن مسعود)</w:t>
      </w:r>
      <w:r>
        <w:rPr>
          <w:rFonts w:hint="cs"/>
          <w:rtl/>
          <w:lang w:bidi="fa-IR"/>
        </w:rPr>
        <w:t xml:space="preserve"> </w:t>
      </w:r>
      <w:r w:rsidR="009D0387" w:rsidRPr="00984198">
        <w:rPr>
          <w:rFonts w:hint="cs"/>
          <w:rtl/>
          <w:lang w:bidi="fa-IR"/>
        </w:rPr>
        <w:t>می‌</w:t>
      </w:r>
      <w:r w:rsidR="00C5413C" w:rsidRPr="00984198">
        <w:rPr>
          <w:rFonts w:hint="cs"/>
          <w:rtl/>
          <w:lang w:bidi="fa-IR"/>
        </w:rPr>
        <w:t>گویم</w:t>
      </w:r>
      <w:r>
        <w:rPr>
          <w:rFonts w:hint="cs"/>
          <w:rtl/>
          <w:lang w:bidi="fa-IR"/>
        </w:rPr>
        <w:t>: و هرکس</w:t>
      </w:r>
      <w:r w:rsidR="00C5413C" w:rsidRPr="00984198">
        <w:rPr>
          <w:rFonts w:hint="cs"/>
          <w:rtl/>
          <w:lang w:bidi="fa-IR"/>
        </w:rPr>
        <w:t xml:space="preserve"> در حالی بمیرد که به الله عزوجل شرک نورزیده باشد، وارد بهشت</w:t>
      </w:r>
      <w:r w:rsidR="009D0387" w:rsidRPr="00984198">
        <w:rPr>
          <w:rFonts w:hint="cs"/>
          <w:rtl/>
          <w:lang w:bidi="fa-IR"/>
        </w:rPr>
        <w:t xml:space="preserve"> می‌</w:t>
      </w:r>
      <w:r w:rsidR="00C5413C" w:rsidRPr="00984198">
        <w:rPr>
          <w:rFonts w:hint="cs"/>
          <w:rtl/>
          <w:lang w:bidi="fa-IR"/>
        </w:rPr>
        <w:t>شود</w:t>
      </w:r>
      <w:r w:rsidR="00C5413C" w:rsidRPr="00984198">
        <w:rPr>
          <w:rStyle w:val="FootnoteReference"/>
          <w:rtl/>
          <w:lang w:bidi="fa-IR"/>
        </w:rPr>
        <w:footnoteReference w:id="430"/>
      </w:r>
      <w:r w:rsidR="00C5413C" w:rsidRPr="00984198">
        <w:rPr>
          <w:rFonts w:hint="cs"/>
          <w:rtl/>
          <w:lang w:bidi="fa-IR"/>
        </w:rPr>
        <w:t xml:space="preserve">. </w:t>
      </w:r>
    </w:p>
    <w:p w:rsidR="00C5413C" w:rsidRPr="00984198" w:rsidRDefault="00C5413C" w:rsidP="0052162E">
      <w:pPr>
        <w:widowControl w:val="0"/>
        <w:autoSpaceDE w:val="0"/>
        <w:autoSpaceDN w:val="0"/>
        <w:adjustRightInd w:val="0"/>
        <w:jc w:val="both"/>
        <w:rPr>
          <w:rFonts w:hint="cs"/>
          <w:rtl/>
          <w:lang w:bidi="fa-IR"/>
        </w:rPr>
      </w:pPr>
      <w:r w:rsidRPr="00984198">
        <w:rPr>
          <w:rFonts w:hint="cs"/>
          <w:rtl/>
          <w:lang w:bidi="fa-IR"/>
        </w:rPr>
        <w:t xml:space="preserve">و از جابر بن عبدالله </w:t>
      </w:r>
      <w:r w:rsidR="0052162E">
        <w:rPr>
          <w:rFonts w:ascii="Arial" w:hAnsi="Arial" w:cs="CTraditional Arabic" w:hint="cs"/>
          <w:rtl/>
        </w:rPr>
        <w:t>ت</w:t>
      </w:r>
      <w:r w:rsidRPr="00984198">
        <w:rPr>
          <w:rFonts w:hint="cs"/>
          <w:rtl/>
          <w:lang w:bidi="fa-IR"/>
        </w:rPr>
        <w:t xml:space="preserve"> روایت است که</w:t>
      </w:r>
      <w:r w:rsidR="009D0387" w:rsidRPr="00984198">
        <w:rPr>
          <w:rFonts w:hint="cs"/>
          <w:rtl/>
          <w:lang w:bidi="fa-IR"/>
        </w:rPr>
        <w:t xml:space="preserve"> می‌</w:t>
      </w:r>
      <w:r w:rsidRPr="00984198">
        <w:rPr>
          <w:rFonts w:hint="cs"/>
          <w:rtl/>
          <w:lang w:bidi="fa-IR"/>
        </w:rPr>
        <w:t xml:space="preserve">گوید: مردی نزد رسول الله </w:t>
      </w:r>
      <w:r w:rsidR="0052162E">
        <w:rPr>
          <w:rFonts w:ascii="Arial" w:hAnsi="Arial" w:cs="CTraditional Arabic" w:hint="cs"/>
          <w:rtl/>
        </w:rPr>
        <w:t>ح</w:t>
      </w:r>
      <w:r w:rsidRPr="00984198">
        <w:rPr>
          <w:rFonts w:hint="cs"/>
          <w:noProof/>
          <w:rtl/>
          <w:lang w:bidi="fa-IR"/>
        </w:rPr>
        <w:t xml:space="preserve"> </w:t>
      </w:r>
      <w:r w:rsidRPr="00984198">
        <w:rPr>
          <w:rFonts w:hint="cs"/>
          <w:rtl/>
          <w:lang w:bidi="fa-IR"/>
        </w:rPr>
        <w:t>آمده و گفت: یا رسول الله، آن دو چیزی که موجب ورود به بهشت و جهنم</w:t>
      </w:r>
      <w:r w:rsidR="009D0387" w:rsidRPr="00984198">
        <w:rPr>
          <w:rFonts w:hint="cs"/>
          <w:rtl/>
          <w:lang w:bidi="fa-IR"/>
        </w:rPr>
        <w:t xml:space="preserve"> می‌</w:t>
      </w:r>
      <w:r w:rsidRPr="00984198">
        <w:rPr>
          <w:rFonts w:hint="cs"/>
          <w:rtl/>
          <w:lang w:bidi="fa-IR"/>
        </w:rPr>
        <w:t xml:space="preserve">شود، چیست؟ رسول الله </w:t>
      </w:r>
      <w:r w:rsidR="0052162E">
        <w:rPr>
          <w:rFonts w:ascii="Arial" w:hAnsi="Arial" w:cs="CTraditional Arabic" w:hint="cs"/>
          <w:rtl/>
        </w:rPr>
        <w:t>ح</w:t>
      </w:r>
      <w:r w:rsidRPr="00984198">
        <w:rPr>
          <w:rFonts w:hint="cs"/>
          <w:noProof/>
          <w:rtl/>
          <w:lang w:bidi="fa-IR"/>
        </w:rPr>
        <w:t xml:space="preserve"> </w:t>
      </w:r>
      <w:r w:rsidRPr="00984198">
        <w:rPr>
          <w:rFonts w:hint="cs"/>
          <w:rtl/>
          <w:lang w:bidi="fa-IR"/>
        </w:rPr>
        <w:t xml:space="preserve">فرمودند: </w:t>
      </w:r>
      <w:r w:rsidRPr="00633058">
        <w:rPr>
          <w:rStyle w:val="Char2"/>
          <w:rFonts w:hint="cs"/>
          <w:rtl/>
        </w:rPr>
        <w:t>«</w:t>
      </w:r>
      <w:r w:rsidRPr="00633058">
        <w:rPr>
          <w:rStyle w:val="Char2"/>
          <w:rFonts w:hint="eastAsia"/>
          <w:rtl/>
        </w:rPr>
        <w:t>مَنْ</w:t>
      </w:r>
      <w:r w:rsidRPr="00633058">
        <w:rPr>
          <w:rStyle w:val="Char2"/>
          <w:rtl/>
        </w:rPr>
        <w:t xml:space="preserve"> </w:t>
      </w:r>
      <w:r w:rsidRPr="00633058">
        <w:rPr>
          <w:rStyle w:val="Char2"/>
          <w:rFonts w:hint="eastAsia"/>
          <w:rtl/>
        </w:rPr>
        <w:t>مَاتَ</w:t>
      </w:r>
      <w:r w:rsidRPr="00633058">
        <w:rPr>
          <w:rStyle w:val="Char2"/>
          <w:rtl/>
        </w:rPr>
        <w:t xml:space="preserve"> </w:t>
      </w:r>
      <w:r w:rsidRPr="00633058">
        <w:rPr>
          <w:rStyle w:val="Char2"/>
          <w:rFonts w:hint="eastAsia"/>
          <w:rtl/>
        </w:rPr>
        <w:t>لَا</w:t>
      </w:r>
      <w:r w:rsidRPr="00633058">
        <w:rPr>
          <w:rStyle w:val="Char2"/>
          <w:rtl/>
        </w:rPr>
        <w:t xml:space="preserve"> </w:t>
      </w:r>
      <w:r w:rsidRPr="00633058">
        <w:rPr>
          <w:rStyle w:val="Char2"/>
          <w:rFonts w:hint="eastAsia"/>
          <w:rtl/>
        </w:rPr>
        <w:t>يُشْرِكُ</w:t>
      </w:r>
      <w:r w:rsidRPr="00633058">
        <w:rPr>
          <w:rStyle w:val="Char2"/>
          <w:rtl/>
        </w:rPr>
        <w:t xml:space="preserve"> </w:t>
      </w:r>
      <w:r w:rsidRPr="00633058">
        <w:rPr>
          <w:rStyle w:val="Char2"/>
          <w:rFonts w:hint="eastAsia"/>
          <w:rtl/>
        </w:rPr>
        <w:t>بِاللهِ</w:t>
      </w:r>
      <w:r w:rsidRPr="00633058">
        <w:rPr>
          <w:rStyle w:val="Char2"/>
          <w:rtl/>
        </w:rPr>
        <w:t xml:space="preserve"> </w:t>
      </w:r>
      <w:r w:rsidRPr="00633058">
        <w:rPr>
          <w:rStyle w:val="Char2"/>
          <w:rFonts w:hint="eastAsia"/>
          <w:rtl/>
        </w:rPr>
        <w:t>شَيْئًا</w:t>
      </w:r>
      <w:r w:rsidRPr="00633058">
        <w:rPr>
          <w:rStyle w:val="Char2"/>
          <w:rtl/>
        </w:rPr>
        <w:t xml:space="preserve"> </w:t>
      </w:r>
      <w:r w:rsidRPr="00633058">
        <w:rPr>
          <w:rStyle w:val="Char2"/>
          <w:rFonts w:hint="eastAsia"/>
          <w:rtl/>
        </w:rPr>
        <w:t>دَخَلَ</w:t>
      </w:r>
      <w:r w:rsidRPr="00633058">
        <w:rPr>
          <w:rStyle w:val="Char2"/>
          <w:rtl/>
        </w:rPr>
        <w:t xml:space="preserve"> </w:t>
      </w:r>
      <w:r w:rsidRPr="00633058">
        <w:rPr>
          <w:rStyle w:val="Char2"/>
          <w:rFonts w:hint="eastAsia"/>
          <w:rtl/>
        </w:rPr>
        <w:t>الْجَنَّةَ،</w:t>
      </w:r>
      <w:r w:rsidRPr="00633058">
        <w:rPr>
          <w:rStyle w:val="Char2"/>
          <w:rtl/>
        </w:rPr>
        <w:t xml:space="preserve"> </w:t>
      </w:r>
      <w:r w:rsidRPr="00633058">
        <w:rPr>
          <w:rStyle w:val="Char2"/>
          <w:rFonts w:hint="eastAsia"/>
          <w:rtl/>
        </w:rPr>
        <w:t>وَمَنْ</w:t>
      </w:r>
      <w:r w:rsidRPr="00633058">
        <w:rPr>
          <w:rStyle w:val="Char2"/>
          <w:rtl/>
        </w:rPr>
        <w:t xml:space="preserve"> </w:t>
      </w:r>
      <w:r w:rsidRPr="00633058">
        <w:rPr>
          <w:rStyle w:val="Char2"/>
          <w:rFonts w:hint="eastAsia"/>
          <w:rtl/>
        </w:rPr>
        <w:t>مَاتَ</w:t>
      </w:r>
      <w:r w:rsidRPr="00633058">
        <w:rPr>
          <w:rStyle w:val="Char2"/>
          <w:rtl/>
        </w:rPr>
        <w:t xml:space="preserve"> </w:t>
      </w:r>
      <w:r w:rsidRPr="00633058">
        <w:rPr>
          <w:rStyle w:val="Char2"/>
          <w:rFonts w:hint="eastAsia"/>
          <w:rtl/>
        </w:rPr>
        <w:t>يُشْرِكُ</w:t>
      </w:r>
      <w:r w:rsidRPr="00633058">
        <w:rPr>
          <w:rStyle w:val="Char2"/>
          <w:rtl/>
        </w:rPr>
        <w:t xml:space="preserve"> </w:t>
      </w:r>
      <w:r w:rsidRPr="00633058">
        <w:rPr>
          <w:rStyle w:val="Char2"/>
          <w:rFonts w:hint="eastAsia"/>
          <w:rtl/>
        </w:rPr>
        <w:t>بِاللهِ</w:t>
      </w:r>
      <w:r w:rsidRPr="00633058">
        <w:rPr>
          <w:rStyle w:val="Char2"/>
          <w:rtl/>
        </w:rPr>
        <w:t xml:space="preserve"> </w:t>
      </w:r>
      <w:r w:rsidRPr="00633058">
        <w:rPr>
          <w:rStyle w:val="Char2"/>
          <w:rFonts w:hint="eastAsia"/>
          <w:rtl/>
        </w:rPr>
        <w:t>شَيْئًا</w:t>
      </w:r>
      <w:r w:rsidRPr="00633058">
        <w:rPr>
          <w:rStyle w:val="Char2"/>
          <w:rtl/>
        </w:rPr>
        <w:t xml:space="preserve"> </w:t>
      </w:r>
      <w:r w:rsidRPr="00633058">
        <w:rPr>
          <w:rStyle w:val="Char2"/>
          <w:rFonts w:hint="eastAsia"/>
          <w:rtl/>
        </w:rPr>
        <w:t>دَخَلَ</w:t>
      </w:r>
      <w:r w:rsidRPr="00633058">
        <w:rPr>
          <w:rStyle w:val="Char2"/>
          <w:rtl/>
        </w:rPr>
        <w:t xml:space="preserve"> </w:t>
      </w:r>
      <w:r w:rsidRPr="00633058">
        <w:rPr>
          <w:rStyle w:val="Char2"/>
          <w:rFonts w:hint="eastAsia"/>
          <w:rtl/>
        </w:rPr>
        <w:t>النَّارَ</w:t>
      </w:r>
      <w:r w:rsidRPr="00633058">
        <w:rPr>
          <w:rStyle w:val="Char2"/>
          <w:rFonts w:hint="cs"/>
          <w:rtl/>
        </w:rPr>
        <w:t>»</w:t>
      </w:r>
      <w:r w:rsidRPr="00984198">
        <w:rPr>
          <w:rStyle w:val="FootnoteReference"/>
          <w:rtl/>
          <w:lang w:bidi="fa-IR"/>
        </w:rPr>
        <w:footnoteReference w:id="431"/>
      </w:r>
      <w:r w:rsidR="00411536">
        <w:rPr>
          <w:rFonts w:hint="cs"/>
          <w:rtl/>
          <w:lang w:bidi="fa-IR"/>
        </w:rPr>
        <w:t>.</w:t>
      </w:r>
      <w:r w:rsidRPr="00984198">
        <w:rPr>
          <w:rFonts w:hint="cs"/>
          <w:rtl/>
          <w:lang w:bidi="fa-IR"/>
        </w:rPr>
        <w:t xml:space="preserve"> </w:t>
      </w:r>
      <w:r w:rsidR="00411536">
        <w:rPr>
          <w:rFonts w:hint="cs"/>
          <w:rtl/>
          <w:lang w:bidi="fa-IR"/>
        </w:rPr>
        <w:t>«</w:t>
      </w:r>
      <w:r w:rsidR="0052162E">
        <w:rPr>
          <w:rFonts w:hint="cs"/>
          <w:rtl/>
          <w:lang w:bidi="fa-IR"/>
        </w:rPr>
        <w:t>هر</w:t>
      </w:r>
      <w:r w:rsidRPr="00984198">
        <w:rPr>
          <w:rFonts w:hint="cs"/>
          <w:rtl/>
          <w:lang w:bidi="fa-IR"/>
        </w:rPr>
        <w:t>کس در حالی بمیرد که چیزی را با الله عزوجل شریک قرار نداده باشد، وارد بهشت</w:t>
      </w:r>
      <w:r w:rsidR="009D0387" w:rsidRPr="00984198">
        <w:rPr>
          <w:rFonts w:hint="cs"/>
          <w:rtl/>
          <w:lang w:bidi="fa-IR"/>
        </w:rPr>
        <w:t xml:space="preserve"> می‌</w:t>
      </w:r>
      <w:r w:rsidR="0052162E">
        <w:rPr>
          <w:rFonts w:hint="cs"/>
          <w:rtl/>
          <w:lang w:bidi="fa-IR"/>
        </w:rPr>
        <w:t>شود و هر</w:t>
      </w:r>
      <w:r w:rsidRPr="00984198">
        <w:rPr>
          <w:rFonts w:hint="cs"/>
          <w:rtl/>
          <w:lang w:bidi="fa-IR"/>
        </w:rPr>
        <w:t>کس در حالی بمیرد که چیزی را با الله عزوجل شریک قرار داده باشد، وارد آتش دوزخ</w:t>
      </w:r>
      <w:r w:rsidR="009D0387" w:rsidRPr="00984198">
        <w:rPr>
          <w:rFonts w:hint="cs"/>
          <w:rtl/>
          <w:lang w:bidi="fa-IR"/>
        </w:rPr>
        <w:t xml:space="preserve"> می‌</w:t>
      </w:r>
      <w:r w:rsidRPr="00984198">
        <w:rPr>
          <w:rFonts w:hint="cs"/>
          <w:rtl/>
          <w:lang w:bidi="fa-IR"/>
        </w:rPr>
        <w:t>شود</w:t>
      </w:r>
      <w:r w:rsidR="00411536">
        <w:rPr>
          <w:rFonts w:hint="cs"/>
          <w:rtl/>
          <w:lang w:bidi="fa-IR"/>
        </w:rPr>
        <w:t>»</w:t>
      </w:r>
      <w:r w:rsidRPr="00984198">
        <w:rPr>
          <w:rFonts w:hint="cs"/>
          <w:rtl/>
          <w:lang w:bidi="fa-IR"/>
        </w:rPr>
        <w:t xml:space="preserve">. </w:t>
      </w:r>
    </w:p>
    <w:p w:rsidR="00C5413C" w:rsidRPr="00984198" w:rsidRDefault="00C5413C" w:rsidP="0052162E">
      <w:pPr>
        <w:widowControl w:val="0"/>
        <w:autoSpaceDE w:val="0"/>
        <w:autoSpaceDN w:val="0"/>
        <w:adjustRightInd w:val="0"/>
        <w:jc w:val="both"/>
        <w:rPr>
          <w:rFonts w:hint="cs"/>
          <w:rtl/>
          <w:lang w:bidi="fa-IR"/>
        </w:rPr>
      </w:pPr>
      <w:r w:rsidRPr="00984198">
        <w:rPr>
          <w:rFonts w:hint="cs"/>
          <w:rtl/>
          <w:lang w:bidi="fa-IR"/>
        </w:rPr>
        <w:t xml:space="preserve">و از جابر بن عبدالله </w:t>
      </w:r>
      <w:r w:rsidR="0052162E">
        <w:rPr>
          <w:rFonts w:ascii="Arial" w:hAnsi="Arial" w:cs="CTraditional Arabic" w:hint="cs"/>
          <w:rtl/>
        </w:rPr>
        <w:t>ت</w:t>
      </w:r>
      <w:r w:rsidRPr="00984198">
        <w:rPr>
          <w:rFonts w:hint="cs"/>
          <w:noProof/>
          <w:rtl/>
          <w:lang w:bidi="fa-IR"/>
        </w:rPr>
        <w:t xml:space="preserve"> </w:t>
      </w:r>
      <w:r w:rsidRPr="00984198">
        <w:rPr>
          <w:rFonts w:hint="cs"/>
          <w:rtl/>
          <w:lang w:bidi="fa-IR"/>
        </w:rPr>
        <w:t>روایت است که</w:t>
      </w:r>
      <w:r w:rsidR="009D0387" w:rsidRPr="00984198">
        <w:rPr>
          <w:rFonts w:hint="cs"/>
          <w:rtl/>
          <w:lang w:bidi="fa-IR"/>
        </w:rPr>
        <w:t xml:space="preserve"> می‌</w:t>
      </w:r>
      <w:r w:rsidRPr="00984198">
        <w:rPr>
          <w:rFonts w:hint="cs"/>
          <w:rtl/>
          <w:lang w:bidi="fa-IR"/>
        </w:rPr>
        <w:t xml:space="preserve">گوید: از رسول الله </w:t>
      </w:r>
      <w:r w:rsidR="0052162E">
        <w:rPr>
          <w:rFonts w:ascii="Arial" w:hAnsi="Arial" w:cs="CTraditional Arabic" w:hint="cs"/>
          <w:rtl/>
        </w:rPr>
        <w:t>ح</w:t>
      </w:r>
      <w:r w:rsidRPr="00984198">
        <w:rPr>
          <w:rFonts w:hint="cs"/>
          <w:rtl/>
          <w:lang w:bidi="fa-IR"/>
        </w:rPr>
        <w:t xml:space="preserve"> شنیدم که </w:t>
      </w:r>
      <w:r w:rsidRPr="00984198">
        <w:rPr>
          <w:rFonts w:hint="cs"/>
          <w:rtl/>
          <w:lang w:bidi="fa-IR"/>
        </w:rPr>
        <w:lastRenderedPageBreak/>
        <w:t xml:space="preserve">فرمودند: </w:t>
      </w:r>
      <w:r w:rsidRPr="00633058">
        <w:rPr>
          <w:rStyle w:val="Char2"/>
          <w:rFonts w:hint="cs"/>
          <w:rtl/>
        </w:rPr>
        <w:t>«</w:t>
      </w:r>
      <w:r w:rsidRPr="00633058">
        <w:rPr>
          <w:rStyle w:val="Char2"/>
          <w:rFonts w:hint="eastAsia"/>
          <w:rtl/>
        </w:rPr>
        <w:t>وَإِنْ</w:t>
      </w:r>
      <w:r w:rsidRPr="00633058">
        <w:rPr>
          <w:rStyle w:val="Char2"/>
          <w:rtl/>
        </w:rPr>
        <w:t xml:space="preserve"> </w:t>
      </w:r>
      <w:r w:rsidRPr="00633058">
        <w:rPr>
          <w:rStyle w:val="Char2"/>
          <w:rFonts w:hint="eastAsia"/>
          <w:rtl/>
        </w:rPr>
        <w:t>زَنَى</w:t>
      </w:r>
      <w:r w:rsidRPr="00633058">
        <w:rPr>
          <w:rStyle w:val="Char2"/>
          <w:rtl/>
        </w:rPr>
        <w:t xml:space="preserve"> </w:t>
      </w:r>
      <w:r w:rsidRPr="00633058">
        <w:rPr>
          <w:rStyle w:val="Char2"/>
          <w:rFonts w:hint="eastAsia"/>
          <w:rtl/>
        </w:rPr>
        <w:t>وَإِنْ</w:t>
      </w:r>
      <w:r w:rsidRPr="00633058">
        <w:rPr>
          <w:rStyle w:val="Char2"/>
          <w:rtl/>
        </w:rPr>
        <w:t xml:space="preserve"> </w:t>
      </w:r>
      <w:r w:rsidRPr="00633058">
        <w:rPr>
          <w:rStyle w:val="Char2"/>
          <w:rFonts w:hint="eastAsia"/>
          <w:rtl/>
        </w:rPr>
        <w:t>سَرَقَ</w:t>
      </w:r>
      <w:r w:rsidR="00F4329D" w:rsidRPr="00633058">
        <w:rPr>
          <w:rStyle w:val="Char2"/>
          <w:rFonts w:hint="cs"/>
          <w:rtl/>
        </w:rPr>
        <w:t>»</w:t>
      </w:r>
      <w:r w:rsidRPr="00984198">
        <w:rPr>
          <w:rStyle w:val="FootnoteReference"/>
          <w:rtl/>
          <w:lang w:bidi="fa-IR"/>
        </w:rPr>
        <w:footnoteReference w:id="432"/>
      </w:r>
      <w:r w:rsidRPr="00984198">
        <w:rPr>
          <w:rFonts w:hint="cs"/>
          <w:rtl/>
          <w:lang w:bidi="fa-IR"/>
        </w:rPr>
        <w:t xml:space="preserve"> و در روایات دیگری از</w:t>
      </w:r>
      <w:r w:rsidR="005D6612">
        <w:rPr>
          <w:rFonts w:hint="cs"/>
          <w:rtl/>
          <w:lang w:bidi="fa-IR"/>
        </w:rPr>
        <w:t xml:space="preserve"> </w:t>
      </w:r>
      <w:r w:rsidRPr="00984198">
        <w:rPr>
          <w:rFonts w:hint="cs"/>
          <w:rtl/>
          <w:lang w:bidi="fa-IR"/>
        </w:rPr>
        <w:t xml:space="preserve">صحیح مسلم آمده است که ابوذر سه بار این سوال را از رسول الله </w:t>
      </w:r>
      <w:r w:rsidR="0052162E">
        <w:rPr>
          <w:rFonts w:ascii="Arial" w:hAnsi="Arial" w:cs="CTraditional Arabic" w:hint="cs"/>
          <w:rtl/>
        </w:rPr>
        <w:t>ح</w:t>
      </w:r>
      <w:r w:rsidRPr="00984198">
        <w:rPr>
          <w:rFonts w:hint="cs"/>
          <w:noProof/>
          <w:rtl/>
          <w:lang w:bidi="fa-IR"/>
        </w:rPr>
        <w:t xml:space="preserve"> </w:t>
      </w:r>
      <w:r w:rsidRPr="00984198">
        <w:rPr>
          <w:rFonts w:hint="cs"/>
          <w:rtl/>
          <w:lang w:bidi="fa-IR"/>
        </w:rPr>
        <w:t xml:space="preserve">پرسید و در هر بار رسول الله </w:t>
      </w:r>
      <w:r w:rsidR="0052162E">
        <w:rPr>
          <w:rFonts w:ascii="Arial" w:hAnsi="Arial" w:cs="CTraditional Arabic" w:hint="cs"/>
          <w:rtl/>
        </w:rPr>
        <w:t>ح</w:t>
      </w:r>
      <w:r w:rsidRPr="00984198">
        <w:rPr>
          <w:rFonts w:hint="cs"/>
          <w:noProof/>
          <w:rtl/>
          <w:lang w:bidi="fa-IR"/>
        </w:rPr>
        <w:t xml:space="preserve"> </w:t>
      </w:r>
      <w:r w:rsidRPr="00984198">
        <w:rPr>
          <w:rFonts w:hint="cs"/>
          <w:rtl/>
          <w:lang w:bidi="fa-IR"/>
        </w:rPr>
        <w:t xml:space="preserve">بدو فرمود: </w:t>
      </w:r>
      <w:r w:rsidR="0017046E" w:rsidRPr="00633058">
        <w:rPr>
          <w:rStyle w:val="Char2"/>
          <w:rFonts w:hint="cs"/>
          <w:rtl/>
        </w:rPr>
        <w:t>«</w:t>
      </w:r>
      <w:r w:rsidRPr="00633058">
        <w:rPr>
          <w:rStyle w:val="Char2"/>
          <w:rFonts w:hint="eastAsia"/>
          <w:rtl/>
        </w:rPr>
        <w:t>وَإِنْ</w:t>
      </w:r>
      <w:r w:rsidRPr="00633058">
        <w:rPr>
          <w:rStyle w:val="Char2"/>
          <w:rtl/>
        </w:rPr>
        <w:t xml:space="preserve"> </w:t>
      </w:r>
      <w:r w:rsidRPr="00633058">
        <w:rPr>
          <w:rStyle w:val="Char2"/>
          <w:rFonts w:hint="eastAsia"/>
          <w:rtl/>
        </w:rPr>
        <w:t>زَنَى</w:t>
      </w:r>
      <w:r w:rsidRPr="00633058">
        <w:rPr>
          <w:rStyle w:val="Char2"/>
          <w:rtl/>
        </w:rPr>
        <w:t xml:space="preserve"> </w:t>
      </w:r>
      <w:r w:rsidRPr="00633058">
        <w:rPr>
          <w:rStyle w:val="Char2"/>
          <w:rFonts w:hint="eastAsia"/>
          <w:rtl/>
        </w:rPr>
        <w:t>وَإِنْ</w:t>
      </w:r>
      <w:r w:rsidRPr="00633058">
        <w:rPr>
          <w:rStyle w:val="Char2"/>
          <w:rtl/>
        </w:rPr>
        <w:t xml:space="preserve"> </w:t>
      </w:r>
      <w:r w:rsidRPr="00633058">
        <w:rPr>
          <w:rStyle w:val="Char2"/>
          <w:rFonts w:hint="eastAsia"/>
          <w:rtl/>
        </w:rPr>
        <w:t>سَرَقَ</w:t>
      </w:r>
      <w:r w:rsidRPr="00633058">
        <w:rPr>
          <w:rStyle w:val="Char2"/>
          <w:rFonts w:hint="cs"/>
          <w:rtl/>
        </w:rPr>
        <w:t>»</w:t>
      </w:r>
      <w:r w:rsidRPr="00984198">
        <w:rPr>
          <w:rFonts w:hint="cs"/>
          <w:rtl/>
          <w:lang w:bidi="fa-IR"/>
        </w:rPr>
        <w:t xml:space="preserve"> </w:t>
      </w:r>
      <w:r w:rsidR="0052162E">
        <w:rPr>
          <w:rFonts w:hint="cs"/>
          <w:rtl/>
          <w:lang w:bidi="fa-IR"/>
        </w:rPr>
        <w:t>«</w:t>
      </w:r>
      <w:r w:rsidRPr="00984198">
        <w:rPr>
          <w:rFonts w:hint="cs"/>
          <w:rtl/>
          <w:lang w:bidi="fa-IR"/>
        </w:rPr>
        <w:t>گرچه زنا و دزدی کرده باشد</w:t>
      </w:r>
      <w:r w:rsidR="0052162E">
        <w:rPr>
          <w:rFonts w:hint="cs"/>
          <w:rtl/>
          <w:lang w:bidi="fa-IR"/>
        </w:rPr>
        <w:t>.»</w:t>
      </w:r>
      <w:r w:rsidRPr="00984198">
        <w:rPr>
          <w:rFonts w:hint="cs"/>
          <w:rtl/>
          <w:lang w:bidi="fa-IR"/>
        </w:rPr>
        <w:t xml:space="preserve"> و در بار چهارم در پاسخ به ابوذر فرمودند: </w:t>
      </w:r>
      <w:r w:rsidR="0017046E" w:rsidRPr="00633058">
        <w:rPr>
          <w:rStyle w:val="Char2"/>
          <w:rFonts w:hint="cs"/>
          <w:rtl/>
        </w:rPr>
        <w:t>«</w:t>
      </w:r>
      <w:r w:rsidRPr="00633058">
        <w:rPr>
          <w:rStyle w:val="Char2"/>
          <w:rFonts w:hint="eastAsia"/>
          <w:rtl/>
        </w:rPr>
        <w:t>عَلَى</w:t>
      </w:r>
      <w:r w:rsidRPr="00633058">
        <w:rPr>
          <w:rStyle w:val="Char2"/>
          <w:rtl/>
        </w:rPr>
        <w:t xml:space="preserve"> </w:t>
      </w:r>
      <w:r w:rsidRPr="00633058">
        <w:rPr>
          <w:rStyle w:val="Char2"/>
          <w:rFonts w:hint="eastAsia"/>
          <w:rtl/>
        </w:rPr>
        <w:t>رَغْمِ</w:t>
      </w:r>
      <w:r w:rsidRPr="00633058">
        <w:rPr>
          <w:rStyle w:val="Char2"/>
          <w:rtl/>
        </w:rPr>
        <w:t xml:space="preserve"> </w:t>
      </w:r>
      <w:r w:rsidRPr="00633058">
        <w:rPr>
          <w:rStyle w:val="Char2"/>
          <w:rFonts w:hint="eastAsia"/>
          <w:rtl/>
        </w:rPr>
        <w:t>أَنْفِ</w:t>
      </w:r>
      <w:r w:rsidRPr="00633058">
        <w:rPr>
          <w:rStyle w:val="Char2"/>
          <w:rtl/>
        </w:rPr>
        <w:t xml:space="preserve"> </w:t>
      </w:r>
      <w:r w:rsidRPr="00633058">
        <w:rPr>
          <w:rStyle w:val="Char2"/>
          <w:rFonts w:hint="eastAsia"/>
          <w:rtl/>
        </w:rPr>
        <w:t>أَبِي</w:t>
      </w:r>
      <w:r w:rsidRPr="00633058">
        <w:rPr>
          <w:rStyle w:val="Char2"/>
          <w:rtl/>
        </w:rPr>
        <w:t xml:space="preserve"> </w:t>
      </w:r>
      <w:r w:rsidRPr="00633058">
        <w:rPr>
          <w:rStyle w:val="Char2"/>
          <w:rFonts w:hint="eastAsia"/>
          <w:rtl/>
        </w:rPr>
        <w:t>ذَرٍّ</w:t>
      </w:r>
      <w:r w:rsidRPr="00633058">
        <w:rPr>
          <w:rStyle w:val="Char2"/>
          <w:rFonts w:hint="cs"/>
          <w:rtl/>
        </w:rPr>
        <w:t>»</w:t>
      </w:r>
      <w:r w:rsidRPr="00984198">
        <w:rPr>
          <w:rFonts w:hint="cs"/>
          <w:rtl/>
          <w:lang w:bidi="fa-IR"/>
        </w:rPr>
        <w:t xml:space="preserve"> </w:t>
      </w:r>
      <w:r w:rsidR="0052162E">
        <w:rPr>
          <w:rFonts w:hint="cs"/>
          <w:rtl/>
          <w:lang w:bidi="fa-IR"/>
        </w:rPr>
        <w:t>«</w:t>
      </w:r>
      <w:r w:rsidRPr="00984198">
        <w:rPr>
          <w:rFonts w:hint="cs"/>
          <w:rtl/>
          <w:lang w:bidi="fa-IR"/>
        </w:rPr>
        <w:t>علی رغم خواست ابوذر گرچه زنا و دزدی کند.</w:t>
      </w:r>
      <w:r w:rsidR="0052162E">
        <w:rPr>
          <w:rFonts w:hint="cs"/>
          <w:rtl/>
          <w:lang w:bidi="fa-IR"/>
        </w:rPr>
        <w:t>»</w:t>
      </w:r>
      <w:r w:rsidRPr="00984198">
        <w:rPr>
          <w:rFonts w:hint="cs"/>
          <w:rtl/>
          <w:lang w:bidi="fa-IR"/>
        </w:rPr>
        <w:t xml:space="preserve"> راوی</w:t>
      </w:r>
      <w:r w:rsidR="009D0387" w:rsidRPr="00984198">
        <w:rPr>
          <w:rFonts w:hint="cs"/>
          <w:rtl/>
          <w:lang w:bidi="fa-IR"/>
        </w:rPr>
        <w:t xml:space="preserve"> می‌</w:t>
      </w:r>
      <w:r w:rsidR="0052162E">
        <w:rPr>
          <w:rFonts w:hint="cs"/>
          <w:rtl/>
          <w:lang w:bidi="fa-IR"/>
        </w:rPr>
        <w:t>گوید: هر</w:t>
      </w:r>
      <w:r w:rsidRPr="00984198">
        <w:rPr>
          <w:rFonts w:hint="cs"/>
          <w:rtl/>
          <w:lang w:bidi="fa-IR"/>
        </w:rPr>
        <w:t xml:space="preserve">گاه ابوذر </w:t>
      </w:r>
      <w:r w:rsidR="0052162E">
        <w:rPr>
          <w:rFonts w:ascii="Arial" w:hAnsi="Arial" w:cs="CTraditional Arabic" w:hint="cs"/>
          <w:rtl/>
        </w:rPr>
        <w:t>ت</w:t>
      </w:r>
      <w:r w:rsidRPr="00984198">
        <w:rPr>
          <w:rFonts w:hint="cs"/>
          <w:rtl/>
          <w:lang w:bidi="fa-IR"/>
        </w:rPr>
        <w:t xml:space="preserve"> این حدیث را بیان</w:t>
      </w:r>
      <w:r w:rsidR="009D0387" w:rsidRPr="00984198">
        <w:rPr>
          <w:rFonts w:hint="cs"/>
          <w:rtl/>
          <w:lang w:bidi="fa-IR"/>
        </w:rPr>
        <w:t xml:space="preserve"> می‌</w:t>
      </w:r>
      <w:r w:rsidRPr="00984198">
        <w:rPr>
          <w:rFonts w:hint="cs"/>
          <w:rtl/>
          <w:lang w:bidi="fa-IR"/>
        </w:rPr>
        <w:t>کرد،</w:t>
      </w:r>
      <w:r w:rsidR="009D0387" w:rsidRPr="00984198">
        <w:rPr>
          <w:rFonts w:hint="cs"/>
          <w:rtl/>
          <w:lang w:bidi="fa-IR"/>
        </w:rPr>
        <w:t xml:space="preserve"> می‌</w:t>
      </w:r>
      <w:r w:rsidRPr="00984198">
        <w:rPr>
          <w:rFonts w:hint="cs"/>
          <w:rtl/>
          <w:lang w:bidi="fa-IR"/>
        </w:rPr>
        <w:t>گفت: علی رغم خواست ابوذر</w:t>
      </w:r>
      <w:r w:rsidRPr="00984198">
        <w:rPr>
          <w:rStyle w:val="FootnoteReference"/>
          <w:rtl/>
          <w:lang w:bidi="fa-IR"/>
        </w:rPr>
        <w:footnoteReference w:id="433"/>
      </w:r>
      <w:r w:rsidRPr="00984198">
        <w:rPr>
          <w:rFonts w:hint="cs"/>
          <w:rtl/>
          <w:lang w:bidi="fa-IR"/>
        </w:rPr>
        <w:t>.</w:t>
      </w:r>
    </w:p>
    <w:p w:rsidR="00C5413C" w:rsidRPr="00984198" w:rsidRDefault="00C5413C" w:rsidP="0052162E">
      <w:pPr>
        <w:widowControl w:val="0"/>
        <w:autoSpaceDE w:val="0"/>
        <w:autoSpaceDN w:val="0"/>
        <w:adjustRightInd w:val="0"/>
        <w:jc w:val="both"/>
        <w:rPr>
          <w:rFonts w:hint="cs"/>
          <w:rtl/>
          <w:lang w:bidi="fa-IR"/>
        </w:rPr>
      </w:pPr>
      <w:r w:rsidRPr="00984198">
        <w:rPr>
          <w:rFonts w:hint="cs"/>
          <w:rtl/>
          <w:lang w:bidi="fa-IR"/>
        </w:rPr>
        <w:t xml:space="preserve"> و در حدیث قدسی از انس بن مالک </w:t>
      </w:r>
      <w:r w:rsidR="00C336B2" w:rsidRPr="00C336B2">
        <w:rPr>
          <w:rFonts w:ascii="Arial" w:hAnsi="Arial" w:cs="CTraditional Arabic" w:hint="cs"/>
          <w:rtl/>
        </w:rPr>
        <w:t>س</w:t>
      </w:r>
      <w:r w:rsidR="00C336B2" w:rsidRPr="00984198">
        <w:rPr>
          <w:rFonts w:hint="cs"/>
          <w:rtl/>
          <w:lang w:bidi="fa-IR"/>
        </w:rPr>
        <w:t xml:space="preserve"> </w:t>
      </w:r>
      <w:r w:rsidRPr="00984198">
        <w:rPr>
          <w:rFonts w:hint="cs"/>
          <w:rtl/>
          <w:lang w:bidi="fa-IR"/>
        </w:rPr>
        <w:t>روایت است که</w:t>
      </w:r>
      <w:r w:rsidR="009D0387" w:rsidRPr="00984198">
        <w:rPr>
          <w:rFonts w:hint="cs"/>
          <w:rtl/>
          <w:lang w:bidi="fa-IR"/>
        </w:rPr>
        <w:t xml:space="preserve"> می‌</w:t>
      </w:r>
      <w:r w:rsidRPr="00984198">
        <w:rPr>
          <w:rFonts w:hint="cs"/>
          <w:rtl/>
          <w:lang w:bidi="fa-IR"/>
        </w:rPr>
        <w:t>گوید</w:t>
      </w:r>
      <w:r w:rsidR="00980FDA">
        <w:rPr>
          <w:rFonts w:hint="cs"/>
          <w:rtl/>
          <w:lang w:bidi="fa-IR"/>
        </w:rPr>
        <w:t>:</w:t>
      </w:r>
      <w:r w:rsidRPr="00984198">
        <w:rPr>
          <w:rFonts w:hint="cs"/>
          <w:rtl/>
          <w:lang w:bidi="fa-IR"/>
        </w:rPr>
        <w:t xml:space="preserve"> از رسول الله </w:t>
      </w:r>
      <w:r w:rsidR="0052162E">
        <w:rPr>
          <w:rFonts w:ascii="Arial" w:hAnsi="Arial" w:cs="CTraditional Arabic" w:hint="cs"/>
          <w:rtl/>
        </w:rPr>
        <w:t>ح</w:t>
      </w:r>
      <w:r w:rsidRPr="00984198">
        <w:rPr>
          <w:rFonts w:hint="cs"/>
          <w:rtl/>
          <w:lang w:bidi="fa-IR"/>
        </w:rPr>
        <w:t xml:space="preserve"> شنیدم که فرمودند: </w:t>
      </w:r>
      <w:r w:rsidRPr="00633058">
        <w:rPr>
          <w:rStyle w:val="Char2"/>
          <w:rFonts w:hint="cs"/>
          <w:rtl/>
        </w:rPr>
        <w:t>«</w:t>
      </w:r>
      <w:r w:rsidRPr="00633058">
        <w:rPr>
          <w:rStyle w:val="Char2"/>
          <w:rFonts w:hint="eastAsia"/>
          <w:rtl/>
        </w:rPr>
        <w:t>قَالَ</w:t>
      </w:r>
      <w:r w:rsidRPr="00633058">
        <w:rPr>
          <w:rStyle w:val="Char2"/>
          <w:rtl/>
        </w:rPr>
        <w:t xml:space="preserve"> </w:t>
      </w:r>
      <w:r w:rsidRPr="00633058">
        <w:rPr>
          <w:rStyle w:val="Char2"/>
          <w:rFonts w:hint="eastAsia"/>
          <w:rtl/>
        </w:rPr>
        <w:t>اللَّهُ</w:t>
      </w:r>
      <w:r w:rsidRPr="00633058">
        <w:rPr>
          <w:rStyle w:val="Char2"/>
          <w:rtl/>
        </w:rPr>
        <w:t xml:space="preserve"> </w:t>
      </w:r>
      <w:r w:rsidRPr="00633058">
        <w:rPr>
          <w:rStyle w:val="Char2"/>
          <w:rFonts w:hint="eastAsia"/>
          <w:rtl/>
        </w:rPr>
        <w:t>تَبَارَكَ</w:t>
      </w:r>
      <w:r w:rsidRPr="00633058">
        <w:rPr>
          <w:rStyle w:val="Char2"/>
          <w:rtl/>
        </w:rPr>
        <w:t xml:space="preserve"> </w:t>
      </w:r>
      <w:r w:rsidRPr="00633058">
        <w:rPr>
          <w:rStyle w:val="Char2"/>
          <w:rFonts w:hint="eastAsia"/>
          <w:rtl/>
        </w:rPr>
        <w:t>وَتَعَالَى</w:t>
      </w:r>
      <w:r w:rsidRPr="00633058">
        <w:rPr>
          <w:rStyle w:val="Char2"/>
          <w:rtl/>
        </w:rPr>
        <w:t xml:space="preserve">: </w:t>
      </w:r>
      <w:r w:rsidRPr="00633058">
        <w:rPr>
          <w:rStyle w:val="Char2"/>
          <w:rFonts w:hint="eastAsia"/>
          <w:rtl/>
        </w:rPr>
        <w:t>يَا</w:t>
      </w:r>
      <w:r w:rsidRPr="00633058">
        <w:rPr>
          <w:rStyle w:val="Char2"/>
          <w:rtl/>
        </w:rPr>
        <w:t xml:space="preserve"> </w:t>
      </w:r>
      <w:r w:rsidRPr="00633058">
        <w:rPr>
          <w:rStyle w:val="Char2"/>
          <w:rFonts w:hint="eastAsia"/>
          <w:rtl/>
        </w:rPr>
        <w:t>ابْنَ</w:t>
      </w:r>
      <w:r w:rsidRPr="00633058">
        <w:rPr>
          <w:rStyle w:val="Char2"/>
          <w:rtl/>
        </w:rPr>
        <w:t xml:space="preserve"> </w:t>
      </w:r>
      <w:r w:rsidRPr="00633058">
        <w:rPr>
          <w:rStyle w:val="Char2"/>
          <w:rFonts w:hint="eastAsia"/>
          <w:rtl/>
        </w:rPr>
        <w:t>آدَمَ</w:t>
      </w:r>
      <w:r w:rsidRPr="00633058">
        <w:rPr>
          <w:rStyle w:val="Char2"/>
          <w:rtl/>
        </w:rPr>
        <w:t xml:space="preserve"> </w:t>
      </w:r>
      <w:r w:rsidRPr="00633058">
        <w:rPr>
          <w:rStyle w:val="Char2"/>
          <w:rFonts w:hint="eastAsia"/>
          <w:rtl/>
        </w:rPr>
        <w:t>إِنَّكَ</w:t>
      </w:r>
      <w:r w:rsidRPr="00633058">
        <w:rPr>
          <w:rStyle w:val="Char2"/>
          <w:rtl/>
        </w:rPr>
        <w:t xml:space="preserve"> </w:t>
      </w:r>
      <w:r w:rsidRPr="00633058">
        <w:rPr>
          <w:rStyle w:val="Char2"/>
          <w:rFonts w:hint="eastAsia"/>
          <w:rtl/>
        </w:rPr>
        <w:t>مَا</w:t>
      </w:r>
      <w:r w:rsidRPr="00633058">
        <w:rPr>
          <w:rStyle w:val="Char2"/>
          <w:rtl/>
        </w:rPr>
        <w:t xml:space="preserve"> </w:t>
      </w:r>
      <w:r w:rsidRPr="00633058">
        <w:rPr>
          <w:rStyle w:val="Char2"/>
          <w:rFonts w:hint="eastAsia"/>
          <w:rtl/>
        </w:rPr>
        <w:t>دَعَوْتَنِي</w:t>
      </w:r>
      <w:r w:rsidRPr="00633058">
        <w:rPr>
          <w:rStyle w:val="Char2"/>
          <w:rtl/>
        </w:rPr>
        <w:t xml:space="preserve"> </w:t>
      </w:r>
      <w:r w:rsidRPr="00633058">
        <w:rPr>
          <w:rStyle w:val="Char2"/>
          <w:rFonts w:hint="eastAsia"/>
          <w:rtl/>
        </w:rPr>
        <w:t>وَرَجَوْتَنِي</w:t>
      </w:r>
      <w:r w:rsidRPr="00633058">
        <w:rPr>
          <w:rStyle w:val="Char2"/>
          <w:rtl/>
        </w:rPr>
        <w:t xml:space="preserve"> </w:t>
      </w:r>
      <w:r w:rsidRPr="00633058">
        <w:rPr>
          <w:rStyle w:val="Char2"/>
          <w:rFonts w:hint="eastAsia"/>
          <w:rtl/>
        </w:rPr>
        <w:t>غَفَرْتُ</w:t>
      </w:r>
      <w:r w:rsidRPr="00633058">
        <w:rPr>
          <w:rStyle w:val="Char2"/>
          <w:rtl/>
        </w:rPr>
        <w:t xml:space="preserve"> </w:t>
      </w:r>
      <w:r w:rsidRPr="00633058">
        <w:rPr>
          <w:rStyle w:val="Char2"/>
          <w:rFonts w:hint="eastAsia"/>
          <w:rtl/>
        </w:rPr>
        <w:t>لَكَ</w:t>
      </w:r>
      <w:r w:rsidRPr="00633058">
        <w:rPr>
          <w:rStyle w:val="Char2"/>
          <w:rtl/>
        </w:rPr>
        <w:t xml:space="preserve"> </w:t>
      </w:r>
      <w:r w:rsidRPr="00633058">
        <w:rPr>
          <w:rStyle w:val="Char2"/>
          <w:rFonts w:hint="eastAsia"/>
          <w:rtl/>
        </w:rPr>
        <w:t>عَلَى</w:t>
      </w:r>
      <w:r w:rsidRPr="00633058">
        <w:rPr>
          <w:rStyle w:val="Char2"/>
          <w:rtl/>
        </w:rPr>
        <w:t xml:space="preserve"> </w:t>
      </w:r>
      <w:r w:rsidRPr="00633058">
        <w:rPr>
          <w:rStyle w:val="Char2"/>
          <w:rFonts w:hint="eastAsia"/>
          <w:rtl/>
        </w:rPr>
        <w:t>مَا</w:t>
      </w:r>
      <w:r w:rsidRPr="00633058">
        <w:rPr>
          <w:rStyle w:val="Char2"/>
          <w:rtl/>
        </w:rPr>
        <w:t xml:space="preserve"> </w:t>
      </w:r>
      <w:r w:rsidRPr="00633058">
        <w:rPr>
          <w:rStyle w:val="Char2"/>
          <w:rFonts w:hint="eastAsia"/>
          <w:rtl/>
        </w:rPr>
        <w:t>كَانَ</w:t>
      </w:r>
      <w:r w:rsidRPr="00633058">
        <w:rPr>
          <w:rStyle w:val="Char2"/>
          <w:rtl/>
        </w:rPr>
        <w:t xml:space="preserve"> </w:t>
      </w:r>
      <w:r w:rsidRPr="00633058">
        <w:rPr>
          <w:rStyle w:val="Char2"/>
          <w:rFonts w:hint="cs"/>
          <w:rtl/>
        </w:rPr>
        <w:t>مِن</w:t>
      </w:r>
      <w:r w:rsidRPr="00633058">
        <w:rPr>
          <w:rStyle w:val="Char2"/>
          <w:rFonts w:hint="eastAsia"/>
          <w:rtl/>
        </w:rPr>
        <w:t>كَ</w:t>
      </w:r>
      <w:r w:rsidRPr="00633058">
        <w:rPr>
          <w:rStyle w:val="Char2"/>
          <w:rtl/>
        </w:rPr>
        <w:t xml:space="preserve"> </w:t>
      </w:r>
      <w:r w:rsidRPr="00633058">
        <w:rPr>
          <w:rStyle w:val="Char2"/>
          <w:rFonts w:hint="eastAsia"/>
          <w:rtl/>
        </w:rPr>
        <w:t>وَلاَ</w:t>
      </w:r>
      <w:r w:rsidRPr="00633058">
        <w:rPr>
          <w:rStyle w:val="Char2"/>
          <w:rtl/>
        </w:rPr>
        <w:t xml:space="preserve"> </w:t>
      </w:r>
      <w:r w:rsidRPr="00633058">
        <w:rPr>
          <w:rStyle w:val="Char2"/>
          <w:rFonts w:hint="eastAsia"/>
          <w:rtl/>
        </w:rPr>
        <w:t>أُبَالِي،</w:t>
      </w:r>
      <w:r w:rsidRPr="00633058">
        <w:rPr>
          <w:rStyle w:val="Char2"/>
          <w:rtl/>
        </w:rPr>
        <w:t xml:space="preserve"> </w:t>
      </w:r>
      <w:r w:rsidRPr="00633058">
        <w:rPr>
          <w:rStyle w:val="Char2"/>
          <w:rFonts w:hint="eastAsia"/>
          <w:rtl/>
        </w:rPr>
        <w:t>يَا</w:t>
      </w:r>
      <w:r w:rsidRPr="00633058">
        <w:rPr>
          <w:rStyle w:val="Char2"/>
          <w:rtl/>
        </w:rPr>
        <w:t xml:space="preserve"> </w:t>
      </w:r>
      <w:r w:rsidRPr="00633058">
        <w:rPr>
          <w:rStyle w:val="Char2"/>
          <w:rFonts w:hint="eastAsia"/>
          <w:rtl/>
        </w:rPr>
        <w:t>ابْنَ</w:t>
      </w:r>
      <w:r w:rsidRPr="00633058">
        <w:rPr>
          <w:rStyle w:val="Char2"/>
          <w:rtl/>
        </w:rPr>
        <w:t xml:space="preserve"> </w:t>
      </w:r>
      <w:r w:rsidRPr="00633058">
        <w:rPr>
          <w:rStyle w:val="Char2"/>
          <w:rFonts w:hint="eastAsia"/>
          <w:rtl/>
        </w:rPr>
        <w:t>آدَمَ</w:t>
      </w:r>
      <w:r w:rsidRPr="00633058">
        <w:rPr>
          <w:rStyle w:val="Char2"/>
          <w:rtl/>
        </w:rPr>
        <w:t xml:space="preserve"> </w:t>
      </w:r>
      <w:r w:rsidRPr="00633058">
        <w:rPr>
          <w:rStyle w:val="Char2"/>
          <w:rFonts w:hint="eastAsia"/>
          <w:rtl/>
        </w:rPr>
        <w:t>لَوْ</w:t>
      </w:r>
      <w:r w:rsidRPr="00633058">
        <w:rPr>
          <w:rStyle w:val="Char2"/>
          <w:rtl/>
        </w:rPr>
        <w:t xml:space="preserve"> </w:t>
      </w:r>
      <w:r w:rsidRPr="00633058">
        <w:rPr>
          <w:rStyle w:val="Char2"/>
          <w:rFonts w:hint="eastAsia"/>
          <w:rtl/>
        </w:rPr>
        <w:t>بَلَغَتْ</w:t>
      </w:r>
      <w:r w:rsidRPr="00633058">
        <w:rPr>
          <w:rStyle w:val="Char2"/>
          <w:rtl/>
        </w:rPr>
        <w:t xml:space="preserve"> </w:t>
      </w:r>
      <w:r w:rsidRPr="00633058">
        <w:rPr>
          <w:rStyle w:val="Char2"/>
          <w:rFonts w:hint="eastAsia"/>
          <w:rtl/>
        </w:rPr>
        <w:t>ذُنُوبُكَ</w:t>
      </w:r>
      <w:r w:rsidRPr="00633058">
        <w:rPr>
          <w:rStyle w:val="Char2"/>
          <w:rtl/>
        </w:rPr>
        <w:t xml:space="preserve"> </w:t>
      </w:r>
      <w:r w:rsidRPr="00633058">
        <w:rPr>
          <w:rStyle w:val="Char2"/>
          <w:rFonts w:hint="eastAsia"/>
          <w:rtl/>
        </w:rPr>
        <w:t>عَنَانَ</w:t>
      </w:r>
      <w:r w:rsidRPr="00633058">
        <w:rPr>
          <w:rStyle w:val="Char2"/>
          <w:rtl/>
        </w:rPr>
        <w:t xml:space="preserve"> </w:t>
      </w:r>
      <w:r w:rsidRPr="00633058">
        <w:rPr>
          <w:rStyle w:val="Char2"/>
          <w:rFonts w:hint="eastAsia"/>
          <w:rtl/>
        </w:rPr>
        <w:t>السَّمَاءِ</w:t>
      </w:r>
      <w:r w:rsidRPr="00633058">
        <w:rPr>
          <w:rStyle w:val="Char2"/>
          <w:rtl/>
        </w:rPr>
        <w:t xml:space="preserve"> </w:t>
      </w:r>
      <w:r w:rsidRPr="00633058">
        <w:rPr>
          <w:rStyle w:val="Char2"/>
          <w:rFonts w:hint="eastAsia"/>
          <w:rtl/>
        </w:rPr>
        <w:t>ثُمَّ</w:t>
      </w:r>
      <w:r w:rsidRPr="00633058">
        <w:rPr>
          <w:rStyle w:val="Char2"/>
          <w:rtl/>
        </w:rPr>
        <w:t xml:space="preserve"> </w:t>
      </w:r>
      <w:r w:rsidRPr="00633058">
        <w:rPr>
          <w:rStyle w:val="Char2"/>
          <w:rFonts w:hint="eastAsia"/>
          <w:rtl/>
        </w:rPr>
        <w:t>اسْتَغْفَرْتَنِي</w:t>
      </w:r>
      <w:r w:rsidRPr="00633058">
        <w:rPr>
          <w:rStyle w:val="Char2"/>
          <w:rtl/>
        </w:rPr>
        <w:t xml:space="preserve"> </w:t>
      </w:r>
      <w:r w:rsidRPr="00633058">
        <w:rPr>
          <w:rStyle w:val="Char2"/>
          <w:rFonts w:hint="eastAsia"/>
          <w:rtl/>
        </w:rPr>
        <w:t>غَفَرْتُ</w:t>
      </w:r>
      <w:r w:rsidRPr="00633058">
        <w:rPr>
          <w:rStyle w:val="Char2"/>
          <w:rtl/>
        </w:rPr>
        <w:t xml:space="preserve"> </w:t>
      </w:r>
      <w:r w:rsidRPr="00633058">
        <w:rPr>
          <w:rStyle w:val="Char2"/>
          <w:rFonts w:hint="eastAsia"/>
          <w:rtl/>
        </w:rPr>
        <w:t>لَكَ،</w:t>
      </w:r>
      <w:r w:rsidRPr="00633058">
        <w:rPr>
          <w:rStyle w:val="Char2"/>
          <w:rtl/>
        </w:rPr>
        <w:t xml:space="preserve"> </w:t>
      </w:r>
      <w:r w:rsidRPr="00633058">
        <w:rPr>
          <w:rStyle w:val="Char2"/>
          <w:rFonts w:hint="eastAsia"/>
          <w:rtl/>
        </w:rPr>
        <w:t>وَلاَ</w:t>
      </w:r>
      <w:r w:rsidRPr="00633058">
        <w:rPr>
          <w:rStyle w:val="Char2"/>
          <w:rtl/>
        </w:rPr>
        <w:t xml:space="preserve"> </w:t>
      </w:r>
      <w:r w:rsidRPr="00633058">
        <w:rPr>
          <w:rStyle w:val="Char2"/>
          <w:rFonts w:hint="eastAsia"/>
          <w:rtl/>
        </w:rPr>
        <w:t>أُبَالِي،</w:t>
      </w:r>
      <w:r w:rsidRPr="00633058">
        <w:rPr>
          <w:rStyle w:val="Char2"/>
          <w:rtl/>
        </w:rPr>
        <w:t xml:space="preserve"> </w:t>
      </w:r>
      <w:r w:rsidRPr="00633058">
        <w:rPr>
          <w:rStyle w:val="Char2"/>
          <w:rFonts w:hint="eastAsia"/>
          <w:rtl/>
        </w:rPr>
        <w:t>يَا</w:t>
      </w:r>
      <w:r w:rsidRPr="00633058">
        <w:rPr>
          <w:rStyle w:val="Char2"/>
          <w:rtl/>
        </w:rPr>
        <w:t xml:space="preserve"> </w:t>
      </w:r>
      <w:r w:rsidRPr="00633058">
        <w:rPr>
          <w:rStyle w:val="Char2"/>
          <w:rFonts w:hint="eastAsia"/>
          <w:rtl/>
        </w:rPr>
        <w:t>ابْنَ</w:t>
      </w:r>
      <w:r w:rsidRPr="00633058">
        <w:rPr>
          <w:rStyle w:val="Char2"/>
          <w:rtl/>
        </w:rPr>
        <w:t xml:space="preserve"> </w:t>
      </w:r>
      <w:r w:rsidRPr="00633058">
        <w:rPr>
          <w:rStyle w:val="Char2"/>
          <w:rFonts w:hint="eastAsia"/>
          <w:rtl/>
        </w:rPr>
        <w:t>آدَمَ</w:t>
      </w:r>
      <w:r w:rsidRPr="00633058">
        <w:rPr>
          <w:rStyle w:val="Char2"/>
          <w:rtl/>
        </w:rPr>
        <w:t xml:space="preserve"> </w:t>
      </w:r>
      <w:r w:rsidRPr="00633058">
        <w:rPr>
          <w:rStyle w:val="Char2"/>
          <w:rFonts w:hint="eastAsia"/>
          <w:rtl/>
        </w:rPr>
        <w:t>إِنَّكَ</w:t>
      </w:r>
      <w:r w:rsidRPr="00633058">
        <w:rPr>
          <w:rStyle w:val="Char2"/>
          <w:rtl/>
        </w:rPr>
        <w:t xml:space="preserve"> </w:t>
      </w:r>
      <w:r w:rsidRPr="00633058">
        <w:rPr>
          <w:rStyle w:val="Char2"/>
          <w:rFonts w:hint="eastAsia"/>
          <w:rtl/>
        </w:rPr>
        <w:t>لَوْ</w:t>
      </w:r>
      <w:r w:rsidRPr="00633058">
        <w:rPr>
          <w:rStyle w:val="Char2"/>
          <w:rtl/>
        </w:rPr>
        <w:t xml:space="preserve"> </w:t>
      </w:r>
      <w:r w:rsidRPr="00633058">
        <w:rPr>
          <w:rStyle w:val="Char2"/>
          <w:rFonts w:hint="eastAsia"/>
          <w:rtl/>
        </w:rPr>
        <w:t>أَتَيْتَنِي</w:t>
      </w:r>
      <w:r w:rsidRPr="00633058">
        <w:rPr>
          <w:rStyle w:val="Char2"/>
          <w:rtl/>
        </w:rPr>
        <w:t xml:space="preserve"> </w:t>
      </w:r>
      <w:r w:rsidRPr="00633058">
        <w:rPr>
          <w:rStyle w:val="Char2"/>
          <w:rFonts w:hint="eastAsia"/>
          <w:rtl/>
        </w:rPr>
        <w:t>بِقُرَابِ</w:t>
      </w:r>
      <w:r w:rsidRPr="00633058">
        <w:rPr>
          <w:rStyle w:val="Char2"/>
          <w:rtl/>
        </w:rPr>
        <w:t xml:space="preserve"> </w:t>
      </w:r>
      <w:r w:rsidRPr="00633058">
        <w:rPr>
          <w:rStyle w:val="Char2"/>
          <w:rFonts w:hint="eastAsia"/>
          <w:rtl/>
        </w:rPr>
        <w:t>الأَرْضِ</w:t>
      </w:r>
      <w:r w:rsidRPr="00633058">
        <w:rPr>
          <w:rStyle w:val="Char2"/>
          <w:rtl/>
        </w:rPr>
        <w:t xml:space="preserve"> </w:t>
      </w:r>
      <w:r w:rsidRPr="00633058">
        <w:rPr>
          <w:rStyle w:val="Char2"/>
          <w:rFonts w:hint="eastAsia"/>
          <w:rtl/>
        </w:rPr>
        <w:t>خَطَايَا</w:t>
      </w:r>
      <w:r w:rsidRPr="00633058">
        <w:rPr>
          <w:rStyle w:val="Char2"/>
          <w:rtl/>
        </w:rPr>
        <w:t xml:space="preserve"> </w:t>
      </w:r>
      <w:r w:rsidRPr="00633058">
        <w:rPr>
          <w:rStyle w:val="Char2"/>
          <w:rFonts w:hint="eastAsia"/>
          <w:rtl/>
        </w:rPr>
        <w:t>ثُمَّ</w:t>
      </w:r>
      <w:r w:rsidRPr="00633058">
        <w:rPr>
          <w:rStyle w:val="Char2"/>
          <w:rtl/>
        </w:rPr>
        <w:t xml:space="preserve"> </w:t>
      </w:r>
      <w:r w:rsidRPr="00633058">
        <w:rPr>
          <w:rStyle w:val="Char2"/>
          <w:rFonts w:hint="eastAsia"/>
          <w:rtl/>
        </w:rPr>
        <w:t>لَقِيتَنِي</w:t>
      </w:r>
      <w:r w:rsidRPr="00633058">
        <w:rPr>
          <w:rStyle w:val="Char2"/>
          <w:rtl/>
        </w:rPr>
        <w:t xml:space="preserve"> </w:t>
      </w:r>
      <w:r w:rsidRPr="00633058">
        <w:rPr>
          <w:rStyle w:val="Char2"/>
          <w:rFonts w:hint="eastAsia"/>
          <w:rtl/>
        </w:rPr>
        <w:t>لاَ</w:t>
      </w:r>
      <w:r w:rsidRPr="00633058">
        <w:rPr>
          <w:rStyle w:val="Char2"/>
          <w:rtl/>
        </w:rPr>
        <w:t xml:space="preserve"> </w:t>
      </w:r>
      <w:r w:rsidRPr="00633058">
        <w:rPr>
          <w:rStyle w:val="Char2"/>
          <w:rFonts w:hint="eastAsia"/>
          <w:rtl/>
        </w:rPr>
        <w:t>تُشْرِكُ</w:t>
      </w:r>
      <w:r w:rsidR="00825EE3" w:rsidRPr="00633058">
        <w:rPr>
          <w:rStyle w:val="Char2"/>
          <w:rtl/>
        </w:rPr>
        <w:t xml:space="preserve"> بي‌</w:t>
      </w:r>
      <w:r w:rsidRPr="00633058">
        <w:rPr>
          <w:rStyle w:val="Char2"/>
          <w:rFonts w:hint="eastAsia"/>
          <w:rtl/>
        </w:rPr>
        <w:t>شَيْئًا</w:t>
      </w:r>
      <w:r w:rsidRPr="00633058">
        <w:rPr>
          <w:rStyle w:val="Char2"/>
          <w:rtl/>
        </w:rPr>
        <w:t xml:space="preserve"> </w:t>
      </w:r>
      <w:r w:rsidRPr="00633058">
        <w:rPr>
          <w:rStyle w:val="Char2"/>
          <w:rFonts w:hint="eastAsia"/>
          <w:rtl/>
        </w:rPr>
        <w:t>لأَتَيْتُكَ</w:t>
      </w:r>
      <w:r w:rsidRPr="00633058">
        <w:rPr>
          <w:rStyle w:val="Char2"/>
          <w:rtl/>
        </w:rPr>
        <w:t xml:space="preserve"> </w:t>
      </w:r>
      <w:r w:rsidRPr="00633058">
        <w:rPr>
          <w:rStyle w:val="Char2"/>
          <w:rFonts w:hint="eastAsia"/>
          <w:rtl/>
        </w:rPr>
        <w:t>بِقُرَابِهَا</w:t>
      </w:r>
      <w:r w:rsidRPr="00633058">
        <w:rPr>
          <w:rStyle w:val="Char2"/>
          <w:rtl/>
        </w:rPr>
        <w:t xml:space="preserve"> </w:t>
      </w:r>
      <w:r w:rsidRPr="00633058">
        <w:rPr>
          <w:rStyle w:val="Char2"/>
          <w:rFonts w:hint="eastAsia"/>
          <w:rtl/>
        </w:rPr>
        <w:t>مَغْفِرَةً</w:t>
      </w:r>
      <w:r w:rsidRPr="00633058">
        <w:rPr>
          <w:rStyle w:val="Char2"/>
          <w:rFonts w:hint="cs"/>
          <w:rtl/>
        </w:rPr>
        <w:t>»</w:t>
      </w:r>
      <w:r w:rsidRPr="00984198">
        <w:rPr>
          <w:rStyle w:val="FootnoteReference"/>
          <w:rtl/>
          <w:lang w:bidi="fa-IR"/>
        </w:rPr>
        <w:footnoteReference w:id="434"/>
      </w:r>
      <w:r w:rsidR="00980FDA">
        <w:rPr>
          <w:rFonts w:hint="cs"/>
          <w:rtl/>
          <w:lang w:bidi="fa-IR"/>
        </w:rPr>
        <w:t>.</w:t>
      </w:r>
      <w:r w:rsidRPr="00984198">
        <w:rPr>
          <w:rFonts w:hint="cs"/>
          <w:rtl/>
          <w:lang w:bidi="fa-IR"/>
        </w:rPr>
        <w:t xml:space="preserve"> </w:t>
      </w:r>
      <w:r w:rsidR="00980FDA">
        <w:rPr>
          <w:rFonts w:hint="cs"/>
          <w:rtl/>
          <w:lang w:bidi="fa-IR"/>
        </w:rPr>
        <w:t>«</w:t>
      </w:r>
      <w:r w:rsidRPr="00984198">
        <w:rPr>
          <w:rFonts w:hint="cs"/>
          <w:rtl/>
          <w:lang w:bidi="fa-IR"/>
        </w:rPr>
        <w:t>الله تبارک و تعالی فر</w:t>
      </w:r>
      <w:r w:rsidR="0052162E">
        <w:rPr>
          <w:rFonts w:hint="cs"/>
          <w:rtl/>
          <w:lang w:bidi="fa-IR"/>
        </w:rPr>
        <w:t>مودند: ای بنی آدم، شما تا زمانی</w:t>
      </w:r>
      <w:r w:rsidR="0052162E">
        <w:rPr>
          <w:rtl/>
          <w:lang w:bidi="fa-IR"/>
        </w:rPr>
        <w:softHyphen/>
      </w:r>
      <w:r w:rsidR="0052162E">
        <w:rPr>
          <w:rFonts w:hint="cs"/>
          <w:rtl/>
          <w:lang w:bidi="fa-IR"/>
        </w:rPr>
        <w:t xml:space="preserve">که مرا </w:t>
      </w:r>
      <w:r w:rsidR="0052162E">
        <w:rPr>
          <w:rFonts w:hint="cs"/>
          <w:rtl/>
          <w:lang w:bidi="fa-IR"/>
        </w:rPr>
        <w:lastRenderedPageBreak/>
        <w:t>بخوانید</w:t>
      </w:r>
      <w:r w:rsidRPr="00984198">
        <w:rPr>
          <w:rFonts w:hint="cs"/>
          <w:rtl/>
          <w:lang w:bidi="fa-IR"/>
        </w:rPr>
        <w:t xml:space="preserve"> و به من امیدوار باشید، آنچه از شما سرزده</w:t>
      </w:r>
      <w:r w:rsidR="009D0387" w:rsidRPr="00984198">
        <w:rPr>
          <w:rFonts w:hint="cs"/>
          <w:rtl/>
          <w:lang w:bidi="fa-IR"/>
        </w:rPr>
        <w:t xml:space="preserve"> می‌</w:t>
      </w:r>
      <w:r w:rsidRPr="00984198">
        <w:rPr>
          <w:rFonts w:hint="cs"/>
          <w:rtl/>
          <w:lang w:bidi="fa-IR"/>
        </w:rPr>
        <w:t>بخشم و قلم عفو بر آن</w:t>
      </w:r>
      <w:r w:rsidR="009D0387" w:rsidRPr="00984198">
        <w:rPr>
          <w:rFonts w:hint="cs"/>
          <w:rtl/>
          <w:lang w:bidi="fa-IR"/>
        </w:rPr>
        <w:t xml:space="preserve"> می‌</w:t>
      </w:r>
      <w:r w:rsidR="0052162E">
        <w:rPr>
          <w:rFonts w:hint="cs"/>
          <w:rtl/>
          <w:lang w:bidi="fa-IR"/>
        </w:rPr>
        <w:t>کشم</w:t>
      </w:r>
      <w:r w:rsidRPr="00984198">
        <w:rPr>
          <w:rFonts w:hint="cs"/>
          <w:rtl/>
          <w:lang w:bidi="fa-IR"/>
        </w:rPr>
        <w:t xml:space="preserve"> و به چیزی اهمیت</w:t>
      </w:r>
      <w:r w:rsidR="009D0387" w:rsidRPr="00984198">
        <w:rPr>
          <w:rFonts w:hint="cs"/>
          <w:rtl/>
          <w:lang w:bidi="fa-IR"/>
        </w:rPr>
        <w:t xml:space="preserve"> نمی‌</w:t>
      </w:r>
      <w:r w:rsidRPr="00984198">
        <w:rPr>
          <w:rFonts w:hint="cs"/>
          <w:rtl/>
          <w:lang w:bidi="fa-IR"/>
        </w:rPr>
        <w:t>دهم. ای بنی آدم اگر بزرگی گناهان</w:t>
      </w:r>
      <w:r w:rsidR="0052162E">
        <w:rPr>
          <w:rtl/>
          <w:lang w:bidi="fa-IR"/>
        </w:rPr>
        <w:softHyphen/>
      </w:r>
      <w:r w:rsidRPr="00984198">
        <w:rPr>
          <w:rFonts w:hint="cs"/>
          <w:rtl/>
          <w:lang w:bidi="fa-IR"/>
        </w:rPr>
        <w:t>تان به اندازه</w:t>
      </w:r>
      <w:r w:rsidR="00AC25A8" w:rsidRPr="00984198">
        <w:rPr>
          <w:rFonts w:hint="cs"/>
          <w:rtl/>
          <w:lang w:bidi="fa-IR"/>
        </w:rPr>
        <w:t xml:space="preserve">‌ی </w:t>
      </w:r>
      <w:r w:rsidRPr="00984198">
        <w:rPr>
          <w:rFonts w:hint="cs"/>
          <w:rtl/>
          <w:lang w:bidi="fa-IR"/>
        </w:rPr>
        <w:t xml:space="preserve">آسمان هم برسد، اما از من طلب </w:t>
      </w:r>
      <w:r w:rsidR="0052162E">
        <w:rPr>
          <w:rFonts w:hint="cs"/>
          <w:rtl/>
          <w:lang w:bidi="fa-IR"/>
        </w:rPr>
        <w:t>مغفرت کنید بدون توجه به چیزی آن</w:t>
      </w:r>
      <w:r w:rsidR="0052162E">
        <w:rPr>
          <w:rtl/>
          <w:lang w:bidi="fa-IR"/>
        </w:rPr>
        <w:softHyphen/>
      </w:r>
      <w:r w:rsidRPr="00984198">
        <w:rPr>
          <w:rFonts w:hint="cs"/>
          <w:rtl/>
          <w:lang w:bidi="fa-IR"/>
        </w:rPr>
        <w:t>را</w:t>
      </w:r>
      <w:r w:rsidR="009D0387" w:rsidRPr="00984198">
        <w:rPr>
          <w:rFonts w:hint="cs"/>
          <w:rtl/>
          <w:lang w:bidi="fa-IR"/>
        </w:rPr>
        <w:t xml:space="preserve"> می‌</w:t>
      </w:r>
      <w:r w:rsidRPr="00984198">
        <w:rPr>
          <w:rFonts w:hint="cs"/>
          <w:rtl/>
          <w:lang w:bidi="fa-IR"/>
        </w:rPr>
        <w:t>بخشم. ای بنی آدم اگر با اشتباه و گناهی به اندازه</w:t>
      </w:r>
      <w:r w:rsidR="00AC25A8" w:rsidRPr="00984198">
        <w:rPr>
          <w:rFonts w:hint="cs"/>
          <w:rtl/>
          <w:lang w:bidi="fa-IR"/>
        </w:rPr>
        <w:t xml:space="preserve">‌ی </w:t>
      </w:r>
      <w:r w:rsidRPr="00984198">
        <w:rPr>
          <w:rFonts w:hint="cs"/>
          <w:rtl/>
          <w:lang w:bidi="fa-IR"/>
        </w:rPr>
        <w:t>زمین و پری آن پیش من بیایید ولی آنگاه که مرا ملاقات می</w:t>
      </w:r>
      <w:r w:rsidRPr="00984198">
        <w:rPr>
          <w:rFonts w:hint="cs"/>
          <w:cs/>
          <w:lang w:bidi="fa-IR"/>
        </w:rPr>
        <w:t>‎</w:t>
      </w:r>
      <w:r w:rsidRPr="00984198">
        <w:rPr>
          <w:rFonts w:hint="cs"/>
          <w:rtl/>
          <w:lang w:bidi="fa-IR"/>
        </w:rPr>
        <w:t>کنید چیزی را شریک من قرار نداده باشید، من نیز به همان اندازه مغفرت را برای شما</w:t>
      </w:r>
      <w:r w:rsidR="009D0387" w:rsidRPr="00984198">
        <w:rPr>
          <w:rFonts w:hint="cs"/>
          <w:rtl/>
          <w:lang w:bidi="fa-IR"/>
        </w:rPr>
        <w:t xml:space="preserve"> می‌</w:t>
      </w:r>
      <w:r w:rsidRPr="00984198">
        <w:rPr>
          <w:rFonts w:hint="cs"/>
          <w:rtl/>
          <w:lang w:bidi="fa-IR"/>
        </w:rPr>
        <w:t>آورم</w:t>
      </w:r>
      <w:r w:rsidR="00980FDA">
        <w:rPr>
          <w:rFonts w:hint="cs"/>
          <w:rtl/>
          <w:lang w:bidi="fa-IR"/>
        </w:rPr>
        <w:t>»</w:t>
      </w:r>
      <w:r w:rsidRPr="00984198">
        <w:rPr>
          <w:rFonts w:hint="cs"/>
          <w:rtl/>
          <w:lang w:bidi="fa-IR"/>
        </w:rPr>
        <w:t>.</w:t>
      </w:r>
    </w:p>
    <w:p w:rsidR="00C5413C" w:rsidRPr="00D032F9" w:rsidRDefault="0052162E" w:rsidP="0052162E">
      <w:pPr>
        <w:widowControl w:val="0"/>
        <w:autoSpaceDE w:val="0"/>
        <w:autoSpaceDN w:val="0"/>
        <w:adjustRightInd w:val="0"/>
        <w:jc w:val="both"/>
        <w:rPr>
          <w:rFonts w:ascii="KFGQPC Uthmanic Script HAFS" w:hAnsi="KFGQPC Uthmanic Script HAFS" w:cs="KFGQPC Uthmanic Script HAFS" w:hint="cs"/>
          <w:rtl/>
        </w:rPr>
      </w:pPr>
      <w:r>
        <w:rPr>
          <w:rFonts w:hint="cs"/>
          <w:rtl/>
          <w:lang w:bidi="fa-IR"/>
        </w:rPr>
        <w:t xml:space="preserve"> و از عبدالله بن مسعود</w:t>
      </w:r>
      <w:r w:rsidR="00C5413C" w:rsidRPr="00984198">
        <w:rPr>
          <w:rFonts w:hint="cs"/>
          <w:rtl/>
          <w:lang w:bidi="fa-IR"/>
        </w:rPr>
        <w:t xml:space="preserve"> </w:t>
      </w:r>
      <w:r w:rsidR="00C336B2">
        <w:rPr>
          <w:rFonts w:ascii="Arial" w:hAnsi="Arial" w:cs="CTraditional Arabic" w:hint="cs"/>
          <w:rtl/>
        </w:rPr>
        <w:t>س</w:t>
      </w:r>
      <w:r w:rsidR="00C336B2" w:rsidRPr="00984198">
        <w:rPr>
          <w:rFonts w:hint="cs"/>
          <w:rtl/>
          <w:lang w:bidi="fa-IR"/>
        </w:rPr>
        <w:t xml:space="preserve"> </w:t>
      </w:r>
      <w:r w:rsidR="00C5413C" w:rsidRPr="00984198">
        <w:rPr>
          <w:rFonts w:hint="cs"/>
          <w:rtl/>
          <w:lang w:bidi="fa-IR"/>
        </w:rPr>
        <w:t>روایت است که</w:t>
      </w:r>
      <w:r w:rsidR="009D0387" w:rsidRPr="00984198">
        <w:rPr>
          <w:rFonts w:hint="cs"/>
          <w:rtl/>
          <w:lang w:bidi="fa-IR"/>
        </w:rPr>
        <w:t xml:space="preserve"> می‌</w:t>
      </w:r>
      <w:r w:rsidR="00C5413C" w:rsidRPr="00984198">
        <w:rPr>
          <w:rFonts w:hint="cs"/>
          <w:rtl/>
          <w:lang w:bidi="fa-IR"/>
        </w:rPr>
        <w:t>گوید: زمانی</w:t>
      </w:r>
      <w:r>
        <w:rPr>
          <w:rtl/>
          <w:lang w:bidi="fa-IR"/>
        </w:rPr>
        <w:softHyphen/>
      </w:r>
      <w:r w:rsidR="00C5413C" w:rsidRPr="00984198">
        <w:rPr>
          <w:rFonts w:hint="cs"/>
          <w:rtl/>
          <w:lang w:bidi="fa-IR"/>
        </w:rPr>
        <w:t>که این آیه نازل گشت</w:t>
      </w:r>
      <w:r w:rsidR="007009AB" w:rsidRPr="00984198">
        <w:rPr>
          <w:rFonts w:hint="cs"/>
          <w:rtl/>
          <w:lang w:bidi="fa-IR"/>
        </w:rPr>
        <w:t xml:space="preserve"> </w:t>
      </w:r>
      <w:r w:rsidR="007009AB">
        <w:rPr>
          <w:rFonts w:ascii="Traditional Arabic" w:hAnsi="Traditional Arabic" w:cs="Traditional Arabic"/>
          <w:rtl/>
        </w:rPr>
        <w:t>﴿</w:t>
      </w:r>
      <w:r w:rsidR="00D032F9">
        <w:rPr>
          <w:rFonts w:ascii="KFGQPC Uthmanic Script HAFS" w:hAnsi="KFGQPC Uthmanic Script HAFS" w:cs="KFGQPC Uthmanic Script HAFS" w:hint="cs"/>
          <w:rtl/>
        </w:rPr>
        <w:t>ٱلَّذِينَ</w:t>
      </w:r>
      <w:r w:rsidR="00D032F9">
        <w:rPr>
          <w:rFonts w:ascii="KFGQPC Uthmanic Script HAFS" w:hAnsi="KFGQPC Uthmanic Script HAFS" w:cs="KFGQPC Uthmanic Script HAFS"/>
          <w:rtl/>
        </w:rPr>
        <w:t xml:space="preserve"> ءَامَنُواْ وَلَمۡ يَلۡبِسُوٓاْ إِيمَٰنَهُم بِظُلۡمٍ</w:t>
      </w:r>
      <w:r w:rsidR="007009AB">
        <w:rPr>
          <w:rFonts w:ascii="Traditional Arabic" w:hAnsi="Traditional Arabic" w:cs="Traditional Arabic"/>
          <w:rtl/>
        </w:rPr>
        <w:t>﴾</w:t>
      </w:r>
      <w:r w:rsidR="007009AB" w:rsidRPr="00984198">
        <w:rPr>
          <w:rStyle w:val="FootnoteReference"/>
          <w:rtl/>
          <w:lang w:bidi="fa-IR"/>
        </w:rPr>
        <w:footnoteReference w:id="435"/>
      </w:r>
      <w:r w:rsidR="007009AB" w:rsidRPr="00984198">
        <w:rPr>
          <w:rFonts w:hint="cs"/>
          <w:rtl/>
          <w:lang w:bidi="fa-IR"/>
        </w:rPr>
        <w:t xml:space="preserve"> </w:t>
      </w:r>
      <w:r w:rsidR="007009AB" w:rsidRPr="007009AB">
        <w:rPr>
          <w:rFonts w:ascii="mylotus" w:hAnsi="mylotus" w:cs="mylotus"/>
          <w:sz w:val="24"/>
          <w:szCs w:val="24"/>
          <w:rtl/>
        </w:rPr>
        <w:t>[</w:t>
      </w:r>
      <w:r w:rsidR="007009AB">
        <w:rPr>
          <w:rFonts w:ascii="mylotus" w:hAnsi="mylotus" w:cs="mylotus"/>
          <w:sz w:val="24"/>
          <w:szCs w:val="24"/>
          <w:rtl/>
        </w:rPr>
        <w:t>الأنعام: 82</w:t>
      </w:r>
      <w:r w:rsidR="007009AB" w:rsidRPr="007009AB">
        <w:rPr>
          <w:rFonts w:ascii="mylotus" w:hAnsi="mylotus" w:cs="mylotus"/>
          <w:sz w:val="24"/>
          <w:szCs w:val="24"/>
          <w:rtl/>
        </w:rPr>
        <w:t>]</w:t>
      </w:r>
      <w:r w:rsidR="00C5413C" w:rsidRPr="00984198">
        <w:rPr>
          <w:rFonts w:hint="cs"/>
          <w:rtl/>
          <w:lang w:bidi="fa-IR"/>
        </w:rPr>
        <w:t xml:space="preserve"> این مساله بر مردم گران آمده و گفتند: یا رسول الله، چه کسی هست که بر خود ظلم نکرده است؟ رسول الله </w:t>
      </w:r>
      <w:r>
        <w:rPr>
          <w:rFonts w:ascii="Arial" w:hAnsi="Arial" w:cs="CTraditional Arabic" w:hint="cs"/>
          <w:rtl/>
        </w:rPr>
        <w:t>ح</w:t>
      </w:r>
      <w:r w:rsidR="00C5413C" w:rsidRPr="00984198">
        <w:rPr>
          <w:rFonts w:hint="cs"/>
          <w:rtl/>
          <w:lang w:bidi="fa-IR"/>
        </w:rPr>
        <w:t xml:space="preserve"> فرمودند: </w:t>
      </w:r>
      <w:r w:rsidR="00C5413C" w:rsidRPr="00633058">
        <w:rPr>
          <w:rStyle w:val="Char2"/>
          <w:rFonts w:hint="cs"/>
          <w:rtl/>
        </w:rPr>
        <w:t>«اِنَّهُ لَی</w:t>
      </w:r>
      <w:r w:rsidR="00C5413C" w:rsidRPr="00633058">
        <w:rPr>
          <w:rStyle w:val="Char2"/>
          <w:rtl/>
        </w:rPr>
        <w:t>ْ</w:t>
      </w:r>
      <w:r w:rsidR="00C5413C" w:rsidRPr="00633058">
        <w:rPr>
          <w:rStyle w:val="Char2"/>
          <w:rFonts w:hint="cs"/>
          <w:rtl/>
        </w:rPr>
        <w:t>سَ الَّذِی تَع</w:t>
      </w:r>
      <w:r w:rsidR="00C5413C" w:rsidRPr="00633058">
        <w:rPr>
          <w:rStyle w:val="Char2"/>
          <w:rtl/>
        </w:rPr>
        <w:t>ْ</w:t>
      </w:r>
      <w:r w:rsidR="00C5413C" w:rsidRPr="00633058">
        <w:rPr>
          <w:rStyle w:val="Char2"/>
          <w:rFonts w:hint="cs"/>
          <w:rtl/>
        </w:rPr>
        <w:t>نُونَ اَلَم</w:t>
      </w:r>
      <w:r w:rsidR="00C5413C" w:rsidRPr="00633058">
        <w:rPr>
          <w:rStyle w:val="Char2"/>
          <w:rtl/>
        </w:rPr>
        <w:t>ْ</w:t>
      </w:r>
      <w:r w:rsidR="00C5413C" w:rsidRPr="00633058">
        <w:rPr>
          <w:rStyle w:val="Char2"/>
          <w:rFonts w:hint="cs"/>
          <w:rtl/>
        </w:rPr>
        <w:t xml:space="preserve"> تَس</w:t>
      </w:r>
      <w:r w:rsidR="00C5413C" w:rsidRPr="00633058">
        <w:rPr>
          <w:rStyle w:val="Char2"/>
          <w:rtl/>
        </w:rPr>
        <w:t>ْ</w:t>
      </w:r>
      <w:r w:rsidR="00C5413C" w:rsidRPr="00633058">
        <w:rPr>
          <w:rStyle w:val="Char2"/>
          <w:rFonts w:hint="cs"/>
          <w:rtl/>
        </w:rPr>
        <w:t>مَعُوا مَا قَالَ ال</w:t>
      </w:r>
      <w:r w:rsidR="00C5413C" w:rsidRPr="00633058">
        <w:rPr>
          <w:rStyle w:val="Char2"/>
          <w:rtl/>
        </w:rPr>
        <w:t>ْ</w:t>
      </w:r>
      <w:r w:rsidR="00C5413C" w:rsidRPr="00633058">
        <w:rPr>
          <w:rStyle w:val="Char2"/>
          <w:rFonts w:hint="cs"/>
          <w:rtl/>
        </w:rPr>
        <w:t>عَب</w:t>
      </w:r>
      <w:r w:rsidR="00C5413C" w:rsidRPr="00633058">
        <w:rPr>
          <w:rStyle w:val="Char2"/>
          <w:rtl/>
        </w:rPr>
        <w:t>ْ</w:t>
      </w:r>
      <w:r w:rsidR="00C5413C" w:rsidRPr="00633058">
        <w:rPr>
          <w:rStyle w:val="Char2"/>
          <w:rFonts w:hint="cs"/>
          <w:rtl/>
        </w:rPr>
        <w:t>دُ الصَّالِحُ:</w:t>
      </w:r>
      <w:r w:rsidR="007009AB">
        <w:rPr>
          <w:rStyle w:val="Char2"/>
          <w:rFonts w:hint="cs"/>
          <w:rtl/>
        </w:rPr>
        <w:t xml:space="preserve"> </w:t>
      </w:r>
      <w:r w:rsidR="007009AB">
        <w:rPr>
          <w:rFonts w:ascii="Traditional Arabic" w:hAnsi="Traditional Arabic" w:cs="Traditional Arabic"/>
          <w:rtl/>
        </w:rPr>
        <w:t>﴿</w:t>
      </w:r>
      <w:r w:rsidR="00D032F9">
        <w:rPr>
          <w:rFonts w:ascii="KFGQPC Uthmanic Script HAFS" w:hAnsi="KFGQPC Uthmanic Script HAFS" w:cs="KFGQPC Uthmanic Script HAFS"/>
          <w:rtl/>
        </w:rPr>
        <w:t>يَٰبُنَيَّ لَا تُشۡرِكۡ بِ</w:t>
      </w:r>
      <w:r w:rsidR="00D032F9">
        <w:rPr>
          <w:rFonts w:ascii="KFGQPC Uthmanic Script HAFS" w:hAnsi="KFGQPC Uthmanic Script HAFS" w:cs="KFGQPC Uthmanic Script HAFS" w:hint="cs"/>
          <w:rtl/>
        </w:rPr>
        <w:t>ٱللَّهِۖ</w:t>
      </w:r>
      <w:r w:rsidR="00D032F9">
        <w:rPr>
          <w:rFonts w:ascii="KFGQPC Uthmanic Script HAFS" w:hAnsi="KFGQPC Uthmanic Script HAFS" w:cs="KFGQPC Uthmanic Script HAFS"/>
          <w:rtl/>
        </w:rPr>
        <w:t xml:space="preserve"> إِنَّ </w:t>
      </w:r>
      <w:r w:rsidR="00D032F9">
        <w:rPr>
          <w:rFonts w:ascii="KFGQPC Uthmanic Script HAFS" w:hAnsi="KFGQPC Uthmanic Script HAFS" w:cs="KFGQPC Uthmanic Script HAFS" w:hint="cs"/>
          <w:rtl/>
        </w:rPr>
        <w:t>ٱلشِّرۡكَ</w:t>
      </w:r>
      <w:r w:rsidR="00D032F9">
        <w:rPr>
          <w:rFonts w:ascii="KFGQPC Uthmanic Script HAFS" w:hAnsi="KFGQPC Uthmanic Script HAFS" w:cs="KFGQPC Uthmanic Script HAFS"/>
          <w:rtl/>
        </w:rPr>
        <w:t xml:space="preserve"> لَظُلۡمٌ عَظِيمٞ ١٣</w:t>
      </w:r>
      <w:r w:rsidR="007009AB">
        <w:rPr>
          <w:rFonts w:ascii="Traditional Arabic" w:hAnsi="Traditional Arabic" w:cs="Traditional Arabic"/>
          <w:rtl/>
        </w:rPr>
        <w:t>﴾</w:t>
      </w:r>
      <w:r w:rsidR="007009AB" w:rsidRPr="00984198">
        <w:rPr>
          <w:rFonts w:hint="cs"/>
          <w:rtl/>
          <w:lang w:bidi="fa-IR"/>
        </w:rPr>
        <w:t xml:space="preserve"> </w:t>
      </w:r>
      <w:r w:rsidR="007009AB" w:rsidRPr="007009AB">
        <w:rPr>
          <w:rFonts w:ascii="mylotus" w:hAnsi="mylotus" w:cs="mylotus"/>
          <w:sz w:val="24"/>
          <w:szCs w:val="24"/>
          <w:rtl/>
        </w:rPr>
        <w:t>[</w:t>
      </w:r>
      <w:r w:rsidR="007009AB">
        <w:rPr>
          <w:rFonts w:ascii="mylotus" w:hAnsi="mylotus" w:cs="mylotus"/>
          <w:sz w:val="24"/>
          <w:szCs w:val="24"/>
          <w:rtl/>
        </w:rPr>
        <w:t>لقمان: 13</w:t>
      </w:r>
      <w:r w:rsidR="007009AB" w:rsidRPr="007009AB">
        <w:rPr>
          <w:rFonts w:ascii="mylotus" w:hAnsi="mylotus" w:cs="mylotus"/>
          <w:sz w:val="24"/>
          <w:szCs w:val="24"/>
          <w:rtl/>
        </w:rPr>
        <w:t>]</w:t>
      </w:r>
      <w:r w:rsidR="00C5413C" w:rsidRPr="00633058">
        <w:rPr>
          <w:rStyle w:val="Char2"/>
          <w:rFonts w:hint="cs"/>
          <w:rtl/>
        </w:rPr>
        <w:t xml:space="preserve"> </w:t>
      </w:r>
      <w:r>
        <w:rPr>
          <w:rFonts w:hint="cs"/>
          <w:rtl/>
          <w:lang w:bidi="fa-IR"/>
        </w:rPr>
        <w:t>«</w:t>
      </w:r>
      <w:r w:rsidR="00C5413C" w:rsidRPr="00984198">
        <w:rPr>
          <w:rFonts w:hint="cs"/>
          <w:rtl/>
          <w:lang w:bidi="fa-IR"/>
        </w:rPr>
        <w:t>این ظلم، ب</w:t>
      </w:r>
      <w:r>
        <w:rPr>
          <w:rFonts w:hint="cs"/>
          <w:rtl/>
          <w:lang w:bidi="fa-IR"/>
        </w:rPr>
        <w:t>ه</w:t>
      </w:r>
      <w:r w:rsidR="00C5413C" w:rsidRPr="00984198">
        <w:rPr>
          <w:rFonts w:hint="cs"/>
          <w:rtl/>
          <w:lang w:bidi="fa-IR"/>
        </w:rPr>
        <w:t xml:space="preserve"> معنایی که شما گمان</w:t>
      </w:r>
      <w:r w:rsidR="009D0387" w:rsidRPr="00984198">
        <w:rPr>
          <w:rFonts w:hint="cs"/>
          <w:rtl/>
          <w:lang w:bidi="fa-IR"/>
        </w:rPr>
        <w:t xml:space="preserve"> می‌</w:t>
      </w:r>
      <w:r w:rsidR="00C5413C" w:rsidRPr="00984198">
        <w:rPr>
          <w:rFonts w:hint="cs"/>
          <w:rtl/>
          <w:lang w:bidi="fa-IR"/>
        </w:rPr>
        <w:t xml:space="preserve">کنید </w:t>
      </w:r>
      <w:r>
        <w:rPr>
          <w:rFonts w:hint="cs"/>
          <w:rtl/>
          <w:lang w:bidi="fa-IR"/>
        </w:rPr>
        <w:t>نیست</w:t>
      </w:r>
      <w:r w:rsidR="00C5413C" w:rsidRPr="00984198">
        <w:rPr>
          <w:rFonts w:hint="cs"/>
          <w:rtl/>
          <w:lang w:bidi="fa-IR"/>
        </w:rPr>
        <w:t>، آیا نشنیده</w:t>
      </w:r>
      <w:r w:rsidR="007009AB" w:rsidRPr="00984198">
        <w:rPr>
          <w:rFonts w:hint="cs"/>
          <w:rtl/>
          <w:lang w:bidi="fa-IR"/>
        </w:rPr>
        <w:t>‌</w:t>
      </w:r>
      <w:r>
        <w:rPr>
          <w:rFonts w:hint="cs"/>
          <w:rtl/>
          <w:lang w:bidi="fa-IR"/>
        </w:rPr>
        <w:t>اید آنچه</w:t>
      </w:r>
      <w:r w:rsidR="00C5413C" w:rsidRPr="00984198">
        <w:rPr>
          <w:rFonts w:hint="cs"/>
          <w:rtl/>
          <w:lang w:bidi="fa-IR"/>
        </w:rPr>
        <w:t xml:space="preserve"> بنده صالح الله عزوجل (لقمان) گفت: پسر عزیزم (چیزی و کسی را) انباز و شریک الله عزوجل مکن، براستی که شرک ظلم بزرگی است</w:t>
      </w:r>
      <w:r w:rsidR="00980FDA">
        <w:rPr>
          <w:rFonts w:hint="cs"/>
          <w:rtl/>
          <w:lang w:bidi="fa-IR"/>
        </w:rPr>
        <w:t>»</w:t>
      </w:r>
      <w:r w:rsidR="00C5413C" w:rsidRPr="00984198">
        <w:rPr>
          <w:rStyle w:val="FootnoteReference"/>
          <w:rtl/>
          <w:lang w:bidi="fa-IR"/>
        </w:rPr>
        <w:footnoteReference w:id="436"/>
      </w:r>
      <w:r w:rsidR="00C5413C" w:rsidRPr="00984198">
        <w:rPr>
          <w:rFonts w:hint="cs"/>
          <w:rtl/>
          <w:lang w:bidi="fa-IR"/>
        </w:rPr>
        <w:t xml:space="preserve">. </w:t>
      </w:r>
    </w:p>
    <w:p w:rsidR="00C5413C" w:rsidRPr="00D032F9" w:rsidRDefault="00C5413C" w:rsidP="0052162E">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t xml:space="preserve">و از سعید بن مسیب </w:t>
      </w:r>
      <w:r w:rsidR="0052162E">
        <w:rPr>
          <w:rFonts w:ascii="Arial" w:hAnsi="Arial" w:cs="CTraditional Arabic" w:hint="cs"/>
          <w:rtl/>
        </w:rPr>
        <w:t>ت</w:t>
      </w:r>
      <w:r w:rsidRPr="00984198">
        <w:rPr>
          <w:rFonts w:hint="cs"/>
          <w:rtl/>
          <w:lang w:bidi="fa-IR"/>
        </w:rPr>
        <w:t xml:space="preserve"> از پدرش روایت است که </w:t>
      </w:r>
      <w:r w:rsidR="0052162E">
        <w:rPr>
          <w:rFonts w:hint="cs"/>
          <w:rtl/>
          <w:lang w:bidi="fa-IR"/>
        </w:rPr>
        <w:t>می</w:t>
      </w:r>
      <w:r w:rsidR="0052162E">
        <w:rPr>
          <w:rFonts w:hint="cs"/>
          <w:rtl/>
          <w:lang w:bidi="fa-IR"/>
        </w:rPr>
        <w:softHyphen/>
        <w:t>گوید</w:t>
      </w:r>
      <w:r w:rsidRPr="00984198">
        <w:rPr>
          <w:rFonts w:hint="cs"/>
          <w:rtl/>
          <w:lang w:bidi="fa-IR"/>
        </w:rPr>
        <w:t>: هنگامی</w:t>
      </w:r>
      <w:r w:rsidR="0052162E">
        <w:rPr>
          <w:rtl/>
          <w:lang w:bidi="fa-IR"/>
        </w:rPr>
        <w:softHyphen/>
      </w:r>
      <w:r w:rsidRPr="00984198">
        <w:rPr>
          <w:rFonts w:hint="cs"/>
          <w:rtl/>
          <w:lang w:bidi="fa-IR"/>
        </w:rPr>
        <w:t xml:space="preserve">که مرگ ابوطالب فرا رسید، رسول الله </w:t>
      </w:r>
      <w:r w:rsidR="0052162E">
        <w:rPr>
          <w:rFonts w:ascii="Arial" w:hAnsi="Arial" w:cs="CTraditional Arabic" w:hint="cs"/>
          <w:rtl/>
        </w:rPr>
        <w:t>ح</w:t>
      </w:r>
      <w:r w:rsidRPr="00984198">
        <w:rPr>
          <w:rFonts w:hint="cs"/>
          <w:rtl/>
          <w:lang w:bidi="fa-IR"/>
        </w:rPr>
        <w:t xml:space="preserve"> نزد </w:t>
      </w:r>
      <w:r w:rsidR="0052162E">
        <w:rPr>
          <w:rFonts w:hint="cs"/>
          <w:rtl/>
          <w:lang w:bidi="fa-IR"/>
        </w:rPr>
        <w:t>وی آمد. ابوجهل و عبدالله بن ابی</w:t>
      </w:r>
      <w:r w:rsidR="0052162E">
        <w:rPr>
          <w:rtl/>
          <w:lang w:bidi="fa-IR"/>
        </w:rPr>
        <w:softHyphen/>
      </w:r>
      <w:r w:rsidRPr="00984198">
        <w:rPr>
          <w:rFonts w:hint="cs"/>
          <w:rtl/>
          <w:lang w:bidi="fa-IR"/>
        </w:rPr>
        <w:t xml:space="preserve">امیه همراه ابوطالب بودند. رسول الله </w:t>
      </w:r>
      <w:r w:rsidR="0052162E">
        <w:rPr>
          <w:rFonts w:ascii="Arial" w:hAnsi="Arial" w:cs="CTraditional Arabic" w:hint="cs"/>
          <w:rtl/>
        </w:rPr>
        <w:t>ح</w:t>
      </w:r>
      <w:r w:rsidRPr="00984198">
        <w:rPr>
          <w:rFonts w:hint="cs"/>
          <w:rtl/>
          <w:lang w:bidi="fa-IR"/>
        </w:rPr>
        <w:t xml:space="preserve"> فرمودند: </w:t>
      </w:r>
      <w:r w:rsidR="0017046E" w:rsidRPr="00633058">
        <w:rPr>
          <w:rStyle w:val="Char2"/>
          <w:rFonts w:hint="cs"/>
          <w:rtl/>
        </w:rPr>
        <w:t>«</w:t>
      </w:r>
      <w:r w:rsidRPr="00633058">
        <w:rPr>
          <w:rStyle w:val="Char2"/>
          <w:rtl/>
        </w:rPr>
        <w:t xml:space="preserve">أَيْ عَمِّ، قُلْ: </w:t>
      </w:r>
      <w:r w:rsidR="00545252" w:rsidRPr="00545252">
        <w:rPr>
          <w:rStyle w:val="Char2"/>
          <w:rtl/>
        </w:rPr>
        <w:t>لاَ إلهَ إِلَّا اللهُ</w:t>
      </w:r>
      <w:r w:rsidRPr="00633058">
        <w:rPr>
          <w:rStyle w:val="Char2"/>
          <w:rtl/>
        </w:rPr>
        <w:t xml:space="preserve"> أُحَاجُّ لَكَ بِهَا عِنْدَ اللَّهِ</w:t>
      </w:r>
      <w:r w:rsidRPr="00633058">
        <w:rPr>
          <w:rStyle w:val="Char2"/>
          <w:rFonts w:hint="cs"/>
          <w:rtl/>
        </w:rPr>
        <w:t>»</w:t>
      </w:r>
      <w:r w:rsidR="00337679">
        <w:rPr>
          <w:rFonts w:hint="cs"/>
          <w:rtl/>
          <w:lang w:bidi="fa-IR"/>
        </w:rPr>
        <w:t>.</w:t>
      </w:r>
      <w:r w:rsidRPr="00984198">
        <w:rPr>
          <w:rFonts w:hint="cs"/>
          <w:rtl/>
          <w:lang w:bidi="fa-IR"/>
        </w:rPr>
        <w:t xml:space="preserve"> </w:t>
      </w:r>
      <w:r w:rsidR="00337679">
        <w:rPr>
          <w:rFonts w:hint="cs"/>
          <w:rtl/>
          <w:lang w:bidi="fa-IR"/>
        </w:rPr>
        <w:t>«</w:t>
      </w:r>
      <w:r w:rsidR="0052162E">
        <w:rPr>
          <w:rFonts w:hint="cs"/>
          <w:rtl/>
          <w:lang w:bidi="fa-IR"/>
        </w:rPr>
        <w:t>ای عمو،</w:t>
      </w:r>
      <w:r w:rsidRPr="00984198">
        <w:rPr>
          <w:rFonts w:hint="cs"/>
          <w:rtl/>
          <w:lang w:bidi="fa-IR"/>
        </w:rPr>
        <w:t xml:space="preserve"> بگو: </w:t>
      </w:r>
      <w:r w:rsidR="00F64452" w:rsidRPr="00F64452">
        <w:rPr>
          <w:rFonts w:cs="mylotus" w:hint="cs"/>
          <w:rtl/>
          <w:lang w:bidi="fa-IR"/>
        </w:rPr>
        <w:t>لا إله إلا الله</w:t>
      </w:r>
      <w:r w:rsidRPr="00984198">
        <w:rPr>
          <w:rFonts w:hint="cs"/>
          <w:rtl/>
          <w:lang w:bidi="fa-IR"/>
        </w:rPr>
        <w:t xml:space="preserve"> سخنی که با آن در پیشگاه الله عزوجل برایت برهان و </w:t>
      </w:r>
      <w:r w:rsidRPr="00984198">
        <w:rPr>
          <w:rFonts w:hint="cs"/>
          <w:rtl/>
          <w:lang w:bidi="fa-IR"/>
        </w:rPr>
        <w:lastRenderedPageBreak/>
        <w:t>دلیلی در دست داشته باشم</w:t>
      </w:r>
      <w:r w:rsidR="00337679">
        <w:rPr>
          <w:rFonts w:hint="cs"/>
          <w:rtl/>
          <w:lang w:bidi="fa-IR"/>
        </w:rPr>
        <w:t>»</w:t>
      </w:r>
      <w:r w:rsidRPr="00984198">
        <w:rPr>
          <w:rFonts w:hint="cs"/>
          <w:rtl/>
          <w:lang w:bidi="fa-IR"/>
        </w:rPr>
        <w:t>. ابوجهل و عبدالله بن اَبی امیه گفتند: ابوطالب، آیا از آیین عبدالمطلب روی</w:t>
      </w:r>
      <w:r w:rsidR="009D0387" w:rsidRPr="00984198">
        <w:rPr>
          <w:rFonts w:hint="cs"/>
          <w:rtl/>
          <w:lang w:bidi="fa-IR"/>
        </w:rPr>
        <w:t xml:space="preserve"> می‌</w:t>
      </w:r>
      <w:r w:rsidRPr="00984198">
        <w:rPr>
          <w:rFonts w:hint="cs"/>
          <w:rtl/>
          <w:lang w:bidi="fa-IR"/>
        </w:rPr>
        <w:t xml:space="preserve">گردانی؟ رسول الله </w:t>
      </w:r>
      <w:r w:rsidR="0052162E">
        <w:rPr>
          <w:rFonts w:ascii="Arial" w:hAnsi="Arial" w:cs="CTraditional Arabic" w:hint="cs"/>
          <w:rtl/>
        </w:rPr>
        <w:t>ح</w:t>
      </w:r>
      <w:r w:rsidRPr="00984198">
        <w:rPr>
          <w:rFonts w:hint="cs"/>
          <w:rtl/>
          <w:lang w:bidi="fa-IR"/>
        </w:rPr>
        <w:t xml:space="preserve"> فرمود:</w:t>
      </w:r>
      <w:r w:rsidR="00633058" w:rsidRPr="00984198">
        <w:rPr>
          <w:rFonts w:hint="cs"/>
          <w:rtl/>
          <w:lang w:bidi="fa-IR"/>
        </w:rPr>
        <w:t xml:space="preserve"> </w:t>
      </w:r>
      <w:r w:rsidR="0017046E" w:rsidRPr="00633058">
        <w:rPr>
          <w:rStyle w:val="Char2"/>
          <w:rFonts w:hint="cs"/>
          <w:rtl/>
        </w:rPr>
        <w:t>«</w:t>
      </w:r>
      <w:r w:rsidRPr="00633058">
        <w:rPr>
          <w:rStyle w:val="Char2"/>
          <w:rtl/>
        </w:rPr>
        <w:t>لَأَسْتَغْفِرَنَّ لَكَ مَا لَمْ أُنْهَ عَنْكَ</w:t>
      </w:r>
      <w:r w:rsidRPr="00633058">
        <w:rPr>
          <w:rStyle w:val="Char2"/>
          <w:rFonts w:hint="cs"/>
          <w:rtl/>
        </w:rPr>
        <w:t>»</w:t>
      </w:r>
      <w:r w:rsidRPr="00984198">
        <w:rPr>
          <w:rFonts w:hint="cs"/>
          <w:rtl/>
          <w:lang w:bidi="fa-IR"/>
        </w:rPr>
        <w:t xml:space="preserve"> </w:t>
      </w:r>
      <w:r w:rsidR="00337679">
        <w:rPr>
          <w:rFonts w:hint="cs"/>
          <w:rtl/>
          <w:lang w:bidi="fa-IR"/>
        </w:rPr>
        <w:t>«</w:t>
      </w:r>
      <w:r w:rsidRPr="00984198">
        <w:rPr>
          <w:rFonts w:hint="cs"/>
          <w:rtl/>
          <w:lang w:bidi="fa-IR"/>
        </w:rPr>
        <w:t>به الله عزوجل سوگند برایت طلب آمرزش</w:t>
      </w:r>
      <w:r w:rsidR="009D0387" w:rsidRPr="00984198">
        <w:rPr>
          <w:rFonts w:hint="cs"/>
          <w:rtl/>
          <w:lang w:bidi="fa-IR"/>
        </w:rPr>
        <w:t xml:space="preserve"> می‌</w:t>
      </w:r>
      <w:r w:rsidRPr="00984198">
        <w:rPr>
          <w:rFonts w:hint="cs"/>
          <w:rtl/>
          <w:lang w:bidi="fa-IR"/>
        </w:rPr>
        <w:t>کنم تا زمانی</w:t>
      </w:r>
      <w:r w:rsidR="0052162E">
        <w:rPr>
          <w:rtl/>
          <w:lang w:bidi="fa-IR"/>
        </w:rPr>
        <w:softHyphen/>
      </w:r>
      <w:r w:rsidR="0052162E">
        <w:rPr>
          <w:rFonts w:hint="cs"/>
          <w:rtl/>
          <w:lang w:bidi="fa-IR"/>
        </w:rPr>
        <w:t>که از آن</w:t>
      </w:r>
      <w:r w:rsidRPr="00984198">
        <w:rPr>
          <w:rFonts w:hint="cs"/>
          <w:rtl/>
          <w:lang w:bidi="fa-IR"/>
        </w:rPr>
        <w:t xml:space="preserve"> نهی نشده</w:t>
      </w:r>
      <w:r w:rsidR="00633058" w:rsidRPr="00984198">
        <w:rPr>
          <w:rFonts w:hint="cs"/>
          <w:rtl/>
          <w:lang w:bidi="fa-IR"/>
        </w:rPr>
        <w:t>‌</w:t>
      </w:r>
      <w:r w:rsidRPr="00984198">
        <w:rPr>
          <w:rFonts w:hint="cs"/>
          <w:rtl/>
          <w:lang w:bidi="fa-IR"/>
        </w:rPr>
        <w:t>ام</w:t>
      </w:r>
      <w:r w:rsidR="00337679">
        <w:rPr>
          <w:rFonts w:hint="cs"/>
          <w:rtl/>
          <w:lang w:bidi="fa-IR"/>
        </w:rPr>
        <w:t>»</w:t>
      </w:r>
      <w:r w:rsidRPr="00984198">
        <w:rPr>
          <w:rFonts w:hint="cs"/>
          <w:rtl/>
          <w:lang w:bidi="fa-IR"/>
        </w:rPr>
        <w:t>. این بود که الله عزوجل این آیه را نازل فرمود:</w:t>
      </w:r>
      <w:r w:rsidR="007009AB" w:rsidRPr="00984198">
        <w:rPr>
          <w:rFonts w:hint="cs"/>
          <w:rtl/>
          <w:lang w:bidi="fa-IR"/>
        </w:rPr>
        <w:t xml:space="preserve"> </w:t>
      </w:r>
      <w:r w:rsidR="007009AB">
        <w:rPr>
          <w:rFonts w:ascii="Traditional Arabic" w:hAnsi="Traditional Arabic" w:cs="Traditional Arabic"/>
          <w:rtl/>
        </w:rPr>
        <w:t>﴿</w:t>
      </w:r>
      <w:r w:rsidR="00D032F9">
        <w:rPr>
          <w:rFonts w:ascii="KFGQPC Uthmanic Script HAFS" w:hAnsi="KFGQPC Uthmanic Script HAFS" w:cs="KFGQPC Uthmanic Script HAFS" w:hint="cs"/>
          <w:rtl/>
        </w:rPr>
        <w:t>مَا</w:t>
      </w:r>
      <w:r w:rsidR="00D032F9">
        <w:rPr>
          <w:rFonts w:ascii="KFGQPC Uthmanic Script HAFS" w:hAnsi="KFGQPC Uthmanic Script HAFS" w:cs="KFGQPC Uthmanic Script HAFS"/>
          <w:rtl/>
        </w:rPr>
        <w:t xml:space="preserve"> كَانَ لِلنَّبِيِّ وَ</w:t>
      </w:r>
      <w:r w:rsidR="00D032F9">
        <w:rPr>
          <w:rFonts w:ascii="KFGQPC Uthmanic Script HAFS" w:hAnsi="KFGQPC Uthmanic Script HAFS" w:cs="KFGQPC Uthmanic Script HAFS" w:hint="cs"/>
          <w:rtl/>
        </w:rPr>
        <w:t>ٱلَّذِينَ</w:t>
      </w:r>
      <w:r w:rsidR="00D032F9">
        <w:rPr>
          <w:rFonts w:ascii="KFGQPC Uthmanic Script HAFS" w:hAnsi="KFGQPC Uthmanic Script HAFS" w:cs="KFGQPC Uthmanic Script HAFS"/>
          <w:rtl/>
        </w:rPr>
        <w:t xml:space="preserve"> ءَامَنُوٓاْ أَن يَسۡتَغۡفِرُواْ لِلۡمُشۡرِكِينَ وَلَوۡ كَانُوٓاْ أُوْلِي قُرۡبَىٰ مِنۢ بَعۡدِ مَا تَبَيَّنَ لَهُمۡ أَنَّهُمۡ أَصۡحَٰبُ </w:t>
      </w:r>
      <w:r w:rsidR="00D032F9">
        <w:rPr>
          <w:rFonts w:ascii="KFGQPC Uthmanic Script HAFS" w:hAnsi="KFGQPC Uthmanic Script HAFS" w:cs="KFGQPC Uthmanic Script HAFS" w:hint="cs"/>
          <w:rtl/>
        </w:rPr>
        <w:t>ٱلۡجَحِيمِ</w:t>
      </w:r>
      <w:r w:rsidR="00D032F9">
        <w:rPr>
          <w:rFonts w:ascii="KFGQPC Uthmanic Script HAFS" w:hAnsi="KFGQPC Uthmanic Script HAFS" w:cs="KFGQPC Uthmanic Script HAFS"/>
          <w:rtl/>
        </w:rPr>
        <w:t xml:space="preserve"> ١١٣</w:t>
      </w:r>
      <w:r w:rsidR="007009AB">
        <w:rPr>
          <w:rFonts w:ascii="Traditional Arabic" w:hAnsi="Traditional Arabic" w:cs="Traditional Arabic"/>
          <w:rtl/>
        </w:rPr>
        <w:t>﴾</w:t>
      </w:r>
      <w:r w:rsidR="007009AB" w:rsidRPr="00984198">
        <w:rPr>
          <w:rStyle w:val="FootnoteReference"/>
          <w:rtl/>
          <w:lang w:bidi="fa-IR"/>
        </w:rPr>
        <w:footnoteReference w:id="437"/>
      </w:r>
      <w:r w:rsidR="007009AB" w:rsidRPr="00984198">
        <w:rPr>
          <w:rFonts w:hint="cs"/>
          <w:rtl/>
          <w:lang w:bidi="fa-IR"/>
        </w:rPr>
        <w:t xml:space="preserve"> </w:t>
      </w:r>
      <w:r w:rsidR="007009AB" w:rsidRPr="007009AB">
        <w:rPr>
          <w:rFonts w:ascii="mylotus" w:hAnsi="mylotus" w:cs="mylotus"/>
          <w:sz w:val="24"/>
          <w:szCs w:val="24"/>
          <w:rtl/>
        </w:rPr>
        <w:t>[</w:t>
      </w:r>
      <w:r w:rsidR="007009AB">
        <w:rPr>
          <w:rFonts w:ascii="mylotus" w:hAnsi="mylotus" w:cs="mylotus"/>
          <w:sz w:val="24"/>
          <w:szCs w:val="24"/>
          <w:rtl/>
        </w:rPr>
        <w:t>التوبة: 113</w:t>
      </w:r>
      <w:r w:rsidR="007009AB" w:rsidRPr="007009AB">
        <w:rPr>
          <w:rFonts w:ascii="mylotus" w:hAnsi="mylotus" w:cs="mylotus"/>
          <w:sz w:val="24"/>
          <w:szCs w:val="24"/>
          <w:rtl/>
        </w:rPr>
        <w:t>]</w:t>
      </w:r>
      <w:r w:rsidRPr="00984198">
        <w:rPr>
          <w:rFonts w:hint="cs"/>
          <w:rtl/>
          <w:lang w:bidi="fa-IR"/>
        </w:rPr>
        <w:t xml:space="preserve"> </w:t>
      </w:r>
      <w:r w:rsidR="00337679">
        <w:rPr>
          <w:rFonts w:hint="cs"/>
          <w:rtl/>
          <w:lang w:bidi="fa-IR"/>
        </w:rPr>
        <w:t>«</w:t>
      </w:r>
      <w:r w:rsidRPr="00984198">
        <w:rPr>
          <w:rtl/>
          <w:lang w:bidi="fa-IR"/>
        </w:rPr>
        <w:t>پي</w:t>
      </w:r>
      <w:r w:rsidRPr="00984198">
        <w:rPr>
          <w:rFonts w:hint="cs"/>
          <w:rtl/>
          <w:lang w:bidi="fa-IR"/>
        </w:rPr>
        <w:t>ا</w:t>
      </w:r>
      <w:r w:rsidRPr="00984198">
        <w:rPr>
          <w:rtl/>
          <w:lang w:bidi="fa-IR"/>
        </w:rPr>
        <w:t>مبر و</w:t>
      </w:r>
      <w:r w:rsidRPr="00984198">
        <w:rPr>
          <w:rFonts w:hint="cs"/>
          <w:rtl/>
          <w:lang w:bidi="fa-IR"/>
        </w:rPr>
        <w:t xml:space="preserve"> </w:t>
      </w:r>
      <w:r w:rsidRPr="00984198">
        <w:rPr>
          <w:rtl/>
          <w:lang w:bidi="fa-IR"/>
        </w:rPr>
        <w:t>مؤمنان را نسزد كه براي مشركان طلب آمرزش كنند، هرچند كه خويشاوند باشند، هنگامي كه براي آنان روشن شود كه (با كفر و</w:t>
      </w:r>
      <w:r w:rsidRPr="00984198">
        <w:rPr>
          <w:rFonts w:hint="cs"/>
          <w:rtl/>
          <w:lang w:bidi="fa-IR"/>
        </w:rPr>
        <w:t xml:space="preserve"> </w:t>
      </w:r>
      <w:r w:rsidRPr="00984198">
        <w:rPr>
          <w:rtl/>
          <w:lang w:bidi="fa-IR"/>
        </w:rPr>
        <w:t>شرك از دنيا رفته</w:t>
      </w:r>
      <w:r w:rsidR="0052162E">
        <w:rPr>
          <w:rtl/>
          <w:lang w:bidi="fa-IR"/>
        </w:rPr>
        <w:t>‌اند</w:t>
      </w:r>
      <w:r w:rsidRPr="00984198">
        <w:rPr>
          <w:rtl/>
          <w:lang w:bidi="fa-IR"/>
        </w:rPr>
        <w:t xml:space="preserve"> و) مشركان اهل دوزخند</w:t>
      </w:r>
      <w:r w:rsidR="00337679">
        <w:rPr>
          <w:rFonts w:hint="cs"/>
          <w:rtl/>
          <w:lang w:bidi="fa-IR"/>
        </w:rPr>
        <w:t>»</w:t>
      </w:r>
      <w:r w:rsidRPr="00984198">
        <w:rPr>
          <w:rtl/>
          <w:lang w:bidi="fa-IR"/>
        </w:rPr>
        <w:t>.</w:t>
      </w:r>
    </w:p>
    <w:p w:rsidR="00C5413C" w:rsidRPr="00984198" w:rsidRDefault="00C5413C" w:rsidP="0052162E">
      <w:pPr>
        <w:widowControl w:val="0"/>
        <w:autoSpaceDE w:val="0"/>
        <w:autoSpaceDN w:val="0"/>
        <w:adjustRightInd w:val="0"/>
        <w:jc w:val="both"/>
        <w:rPr>
          <w:rFonts w:hint="cs"/>
          <w:rtl/>
          <w:lang w:bidi="fa-IR"/>
        </w:rPr>
      </w:pPr>
      <w:r w:rsidRPr="00984198">
        <w:rPr>
          <w:rFonts w:hint="cs"/>
          <w:rtl/>
          <w:lang w:bidi="fa-IR"/>
        </w:rPr>
        <w:t>و در صحیحین</w:t>
      </w:r>
      <w:r w:rsidRPr="00984198">
        <w:rPr>
          <w:rStyle w:val="FootnoteReference"/>
          <w:rtl/>
          <w:lang w:bidi="fa-IR"/>
        </w:rPr>
        <w:footnoteReference w:id="438"/>
      </w:r>
      <w:r w:rsidRPr="00984198">
        <w:rPr>
          <w:rFonts w:hint="cs"/>
          <w:rtl/>
          <w:lang w:bidi="fa-IR"/>
        </w:rPr>
        <w:t xml:space="preserve"> از ابن مسعود </w:t>
      </w:r>
      <w:r w:rsidR="00C336B2">
        <w:rPr>
          <w:rFonts w:ascii="Arial" w:hAnsi="Arial" w:cs="CTraditional Arabic" w:hint="cs"/>
          <w:rtl/>
        </w:rPr>
        <w:t>س</w:t>
      </w:r>
      <w:r w:rsidR="00C336B2" w:rsidRPr="00984198">
        <w:rPr>
          <w:rFonts w:hint="cs"/>
          <w:rtl/>
          <w:lang w:bidi="fa-IR"/>
        </w:rPr>
        <w:t xml:space="preserve"> </w:t>
      </w:r>
      <w:r w:rsidRPr="00984198">
        <w:rPr>
          <w:rFonts w:hint="cs"/>
          <w:rtl/>
          <w:lang w:bidi="fa-IR"/>
        </w:rPr>
        <w:t>روایت است که</w:t>
      </w:r>
      <w:r w:rsidR="009D0387" w:rsidRPr="00984198">
        <w:rPr>
          <w:rFonts w:hint="cs"/>
          <w:rtl/>
          <w:lang w:bidi="fa-IR"/>
        </w:rPr>
        <w:t xml:space="preserve"> می‌</w:t>
      </w:r>
      <w:r w:rsidRPr="00984198">
        <w:rPr>
          <w:rFonts w:hint="cs"/>
          <w:rtl/>
          <w:lang w:bidi="fa-IR"/>
        </w:rPr>
        <w:t>گوید: گفتم: یا رسول الله</w:t>
      </w:r>
      <w:r w:rsidR="00337679">
        <w:rPr>
          <w:rFonts w:hint="cs"/>
          <w:rtl/>
          <w:lang w:bidi="fa-IR"/>
        </w:rPr>
        <w:t>!</w:t>
      </w:r>
      <w:r w:rsidRPr="00984198">
        <w:rPr>
          <w:rFonts w:hint="cs"/>
          <w:rtl/>
          <w:lang w:bidi="fa-IR"/>
        </w:rPr>
        <w:t xml:space="preserve"> کدامین گناه</w:t>
      </w:r>
      <w:r w:rsidR="00AA49E3" w:rsidRPr="00984198">
        <w:rPr>
          <w:rFonts w:hint="cs"/>
          <w:rtl/>
          <w:lang w:bidi="fa-IR"/>
        </w:rPr>
        <w:t xml:space="preserve"> بزرگ‌تر</w:t>
      </w:r>
      <w:r w:rsidRPr="00984198">
        <w:rPr>
          <w:rFonts w:hint="cs"/>
          <w:rtl/>
          <w:lang w:bidi="fa-IR"/>
        </w:rPr>
        <w:t xml:space="preserve"> است؟ رسول الله </w:t>
      </w:r>
      <w:r w:rsidR="0052162E">
        <w:rPr>
          <w:rFonts w:ascii="Arial" w:hAnsi="Arial" w:cs="CTraditional Arabic" w:hint="cs"/>
          <w:rtl/>
        </w:rPr>
        <w:t>ح</w:t>
      </w:r>
      <w:r w:rsidRPr="00984198">
        <w:rPr>
          <w:rFonts w:hint="cs"/>
          <w:noProof/>
          <w:rtl/>
          <w:lang w:bidi="fa-IR"/>
        </w:rPr>
        <w:t xml:space="preserve"> </w:t>
      </w:r>
      <w:r w:rsidRPr="00984198">
        <w:rPr>
          <w:rFonts w:hint="cs"/>
          <w:rtl/>
          <w:lang w:bidi="fa-IR"/>
        </w:rPr>
        <w:t xml:space="preserve">فرمودند: </w:t>
      </w:r>
      <w:r w:rsidR="0017046E" w:rsidRPr="00633058">
        <w:rPr>
          <w:rStyle w:val="Char2"/>
          <w:rFonts w:hint="cs"/>
          <w:rtl/>
        </w:rPr>
        <w:t>«</w:t>
      </w:r>
      <w:r w:rsidRPr="00633058">
        <w:rPr>
          <w:rStyle w:val="Char2"/>
          <w:rtl/>
        </w:rPr>
        <w:t>أَنْ تَجْعَلَ لِلَّهِ نِدًّا وَهُوَ خَلَقَكَ</w:t>
      </w:r>
      <w:r w:rsidR="00F4329D" w:rsidRPr="00633058">
        <w:rPr>
          <w:rStyle w:val="Char2"/>
          <w:rFonts w:hint="cs"/>
          <w:rtl/>
        </w:rPr>
        <w:t>»</w:t>
      </w:r>
      <w:r w:rsidRPr="00984198">
        <w:rPr>
          <w:rFonts w:hint="cs"/>
          <w:rtl/>
          <w:lang w:bidi="fa-IR"/>
        </w:rPr>
        <w:t xml:space="preserve"> </w:t>
      </w:r>
      <w:r w:rsidR="00337679">
        <w:rPr>
          <w:rFonts w:hint="cs"/>
          <w:rtl/>
          <w:lang w:bidi="fa-IR"/>
        </w:rPr>
        <w:t>«</w:t>
      </w:r>
      <w:r w:rsidRPr="00984198">
        <w:rPr>
          <w:rFonts w:hint="cs"/>
          <w:rtl/>
          <w:lang w:bidi="fa-IR"/>
        </w:rPr>
        <w:t>اینکه ب</w:t>
      </w:r>
      <w:r w:rsidR="0052162E">
        <w:rPr>
          <w:rFonts w:hint="cs"/>
          <w:rtl/>
          <w:lang w:bidi="fa-IR"/>
        </w:rPr>
        <w:t>رای الله عزوجل شریک قرار دهی در</w:t>
      </w:r>
      <w:r w:rsidRPr="00984198">
        <w:rPr>
          <w:rFonts w:hint="cs"/>
          <w:rtl/>
          <w:lang w:bidi="fa-IR"/>
        </w:rPr>
        <w:t>حالی</w:t>
      </w:r>
      <w:r w:rsidR="0052162E">
        <w:rPr>
          <w:rtl/>
          <w:lang w:bidi="fa-IR"/>
        </w:rPr>
        <w:softHyphen/>
      </w:r>
      <w:r w:rsidRPr="00984198">
        <w:rPr>
          <w:rFonts w:hint="cs"/>
          <w:rtl/>
          <w:lang w:bidi="fa-IR"/>
        </w:rPr>
        <w:t>که او تو را خلق کرده است</w:t>
      </w:r>
      <w:r w:rsidR="00337679">
        <w:rPr>
          <w:rFonts w:hint="cs"/>
          <w:rtl/>
          <w:lang w:bidi="fa-IR"/>
        </w:rPr>
        <w:t>»</w:t>
      </w:r>
      <w:r w:rsidRPr="00984198">
        <w:rPr>
          <w:rFonts w:hint="cs"/>
          <w:rtl/>
          <w:lang w:bidi="fa-IR"/>
        </w:rPr>
        <w:t>.</w:t>
      </w:r>
    </w:p>
    <w:p w:rsidR="00C5413C" w:rsidRPr="00984198" w:rsidRDefault="00C5413C" w:rsidP="0052162E">
      <w:pPr>
        <w:widowControl w:val="0"/>
        <w:autoSpaceDE w:val="0"/>
        <w:autoSpaceDN w:val="0"/>
        <w:adjustRightInd w:val="0"/>
        <w:jc w:val="both"/>
        <w:rPr>
          <w:rFonts w:hint="cs"/>
          <w:rtl/>
          <w:lang w:bidi="fa-IR"/>
        </w:rPr>
      </w:pPr>
      <w:r w:rsidRPr="00984198">
        <w:rPr>
          <w:rFonts w:hint="cs"/>
          <w:rtl/>
          <w:lang w:bidi="fa-IR"/>
        </w:rPr>
        <w:t xml:space="preserve"> و نیز در صحیحین</w:t>
      </w:r>
      <w:r w:rsidRPr="00984198">
        <w:rPr>
          <w:rStyle w:val="FootnoteReference"/>
          <w:rtl/>
          <w:lang w:bidi="fa-IR"/>
        </w:rPr>
        <w:footnoteReference w:id="439"/>
      </w:r>
      <w:r w:rsidRPr="00984198">
        <w:rPr>
          <w:rFonts w:hint="cs"/>
          <w:rtl/>
          <w:lang w:bidi="fa-IR"/>
        </w:rPr>
        <w:t xml:space="preserve"> از ابوهریره </w:t>
      </w:r>
      <w:r w:rsidR="00C336B2">
        <w:rPr>
          <w:rFonts w:ascii="Arial" w:hAnsi="Arial" w:cs="CTraditional Arabic" w:hint="cs"/>
          <w:rtl/>
        </w:rPr>
        <w:t>س</w:t>
      </w:r>
      <w:r w:rsidR="00C336B2" w:rsidRPr="00984198">
        <w:rPr>
          <w:rFonts w:hint="cs"/>
          <w:rtl/>
          <w:lang w:bidi="fa-IR"/>
        </w:rPr>
        <w:t xml:space="preserve"> </w:t>
      </w:r>
      <w:r w:rsidRPr="00984198">
        <w:rPr>
          <w:rFonts w:hint="cs"/>
          <w:rtl/>
          <w:lang w:bidi="fa-IR"/>
        </w:rPr>
        <w:t xml:space="preserve">از رسول الله </w:t>
      </w:r>
      <w:r w:rsidR="0052162E">
        <w:rPr>
          <w:rFonts w:ascii="Arial" w:hAnsi="Arial" w:cs="CTraditional Arabic" w:hint="cs"/>
          <w:rtl/>
        </w:rPr>
        <w:t>ح</w:t>
      </w:r>
      <w:r w:rsidRPr="00984198">
        <w:rPr>
          <w:rFonts w:hint="cs"/>
          <w:rtl/>
          <w:lang w:bidi="fa-IR"/>
        </w:rPr>
        <w:t xml:space="preserve"> روایت است که فرمودند: </w:t>
      </w:r>
      <w:r w:rsidR="0017046E" w:rsidRPr="00633058">
        <w:rPr>
          <w:rStyle w:val="Char2"/>
          <w:rFonts w:hint="cs"/>
          <w:rtl/>
        </w:rPr>
        <w:t>«</w:t>
      </w:r>
      <w:r w:rsidRPr="00633058">
        <w:rPr>
          <w:rStyle w:val="Char2"/>
          <w:rtl/>
        </w:rPr>
        <w:t>اجْتَنِبُوا السَّبْعَ المُوبِقَاتِ</w:t>
      </w:r>
      <w:r w:rsidR="00F4329D" w:rsidRPr="00633058">
        <w:rPr>
          <w:rStyle w:val="Char2"/>
          <w:rFonts w:hint="cs"/>
          <w:rtl/>
        </w:rPr>
        <w:t>»</w:t>
      </w:r>
      <w:r w:rsidR="00337679">
        <w:rPr>
          <w:rFonts w:hint="cs"/>
          <w:rtl/>
          <w:lang w:bidi="fa-IR"/>
        </w:rPr>
        <w:t>.</w:t>
      </w:r>
      <w:r w:rsidRPr="00984198">
        <w:rPr>
          <w:rFonts w:hint="cs"/>
          <w:rtl/>
          <w:lang w:bidi="fa-IR"/>
        </w:rPr>
        <w:t xml:space="preserve"> </w:t>
      </w:r>
      <w:r w:rsidR="00337679">
        <w:rPr>
          <w:rFonts w:hint="cs"/>
          <w:rtl/>
          <w:lang w:bidi="fa-IR"/>
        </w:rPr>
        <w:t>«</w:t>
      </w:r>
      <w:r w:rsidRPr="00984198">
        <w:rPr>
          <w:rFonts w:hint="cs"/>
          <w:rtl/>
          <w:lang w:bidi="fa-IR"/>
        </w:rPr>
        <w:t>از هفت چیز هلاک کننده، اجتناب کنید</w:t>
      </w:r>
      <w:r w:rsidR="00337679">
        <w:rPr>
          <w:rFonts w:hint="cs"/>
          <w:rtl/>
          <w:lang w:bidi="fa-IR"/>
        </w:rPr>
        <w:t>»</w:t>
      </w:r>
      <w:r w:rsidRPr="00984198">
        <w:rPr>
          <w:rFonts w:hint="cs"/>
          <w:rtl/>
          <w:lang w:bidi="fa-IR"/>
        </w:rPr>
        <w:t>. صحابه گفتند: یا رسول الله،</w:t>
      </w:r>
      <w:r w:rsidR="009D0387" w:rsidRPr="00984198">
        <w:rPr>
          <w:rFonts w:hint="cs"/>
          <w:rtl/>
          <w:lang w:bidi="fa-IR"/>
        </w:rPr>
        <w:t xml:space="preserve"> آن‌ها </w:t>
      </w:r>
      <w:r w:rsidRPr="00984198">
        <w:rPr>
          <w:rFonts w:hint="cs"/>
          <w:rtl/>
          <w:lang w:bidi="fa-IR"/>
        </w:rPr>
        <w:t xml:space="preserve">چه هستند؟ فرمودند: </w:t>
      </w:r>
      <w:r w:rsidR="0017046E" w:rsidRPr="00633058">
        <w:rPr>
          <w:rStyle w:val="Char2"/>
          <w:rFonts w:hint="cs"/>
          <w:rtl/>
        </w:rPr>
        <w:t>«</w:t>
      </w:r>
      <w:r w:rsidRPr="00633058">
        <w:rPr>
          <w:rStyle w:val="Char2"/>
          <w:rtl/>
        </w:rPr>
        <w:t>الشِّرْكُ بِاللَّهِ</w:t>
      </w:r>
      <w:r w:rsidR="0052162E">
        <w:rPr>
          <w:rStyle w:val="Char2"/>
          <w:rFonts w:hint="cs"/>
          <w:rtl/>
        </w:rPr>
        <w:t>.</w:t>
      </w:r>
      <w:r w:rsidRPr="00633058">
        <w:rPr>
          <w:rStyle w:val="Char2"/>
          <w:rFonts w:hint="cs"/>
          <w:rtl/>
        </w:rPr>
        <w:t>..»</w:t>
      </w:r>
      <w:r w:rsidRPr="00984198">
        <w:rPr>
          <w:rFonts w:hint="cs"/>
          <w:rtl/>
          <w:lang w:bidi="fa-IR"/>
        </w:rPr>
        <w:t xml:space="preserve"> </w:t>
      </w:r>
      <w:r w:rsidR="00337679">
        <w:rPr>
          <w:rFonts w:hint="cs"/>
          <w:rtl/>
          <w:lang w:bidi="fa-IR"/>
        </w:rPr>
        <w:t>«</w:t>
      </w:r>
      <w:r w:rsidRPr="00984198">
        <w:rPr>
          <w:rFonts w:hint="cs"/>
          <w:rtl/>
          <w:lang w:bidi="fa-IR"/>
        </w:rPr>
        <w:t>شرک ورزیدن به الله عزوجل</w:t>
      </w:r>
      <w:r w:rsidR="0052162E">
        <w:rPr>
          <w:rFonts w:hint="cs"/>
          <w:rtl/>
          <w:lang w:bidi="fa-IR"/>
        </w:rPr>
        <w:t xml:space="preserve"> و...</w:t>
      </w:r>
      <w:r w:rsidR="00337679">
        <w:rPr>
          <w:rFonts w:hint="cs"/>
          <w:rtl/>
          <w:lang w:bidi="fa-IR"/>
        </w:rPr>
        <w:t>»</w:t>
      </w:r>
      <w:r w:rsidRPr="00984198">
        <w:rPr>
          <w:rFonts w:hint="cs"/>
          <w:rtl/>
          <w:lang w:bidi="fa-IR"/>
        </w:rPr>
        <w:t xml:space="preserve">. </w:t>
      </w:r>
    </w:p>
    <w:p w:rsidR="00C5413C" w:rsidRPr="00984198" w:rsidRDefault="00C5413C" w:rsidP="00337679">
      <w:pPr>
        <w:widowControl w:val="0"/>
        <w:autoSpaceDE w:val="0"/>
        <w:autoSpaceDN w:val="0"/>
        <w:adjustRightInd w:val="0"/>
        <w:jc w:val="both"/>
        <w:rPr>
          <w:rFonts w:hint="cs"/>
          <w:rtl/>
          <w:lang w:bidi="fa-IR"/>
        </w:rPr>
      </w:pPr>
      <w:r w:rsidRPr="00984198">
        <w:rPr>
          <w:rFonts w:hint="cs"/>
          <w:rtl/>
          <w:lang w:bidi="fa-IR"/>
        </w:rPr>
        <w:lastRenderedPageBreak/>
        <w:t>احادیث در باب اهمیت اجتناب از شرک بسیار</w:t>
      </w:r>
      <w:r w:rsidR="009D0387" w:rsidRPr="00984198">
        <w:rPr>
          <w:rFonts w:hint="cs"/>
          <w:rtl/>
          <w:lang w:bidi="fa-IR"/>
        </w:rPr>
        <w:t xml:space="preserve"> می‌</w:t>
      </w:r>
      <w:r w:rsidRPr="00984198">
        <w:rPr>
          <w:rFonts w:hint="cs"/>
          <w:rtl/>
          <w:lang w:bidi="fa-IR"/>
        </w:rPr>
        <w:t>باشند. همانطور که احادیث در فضل توحید بسیار</w:t>
      </w:r>
      <w:r w:rsidR="009D0387" w:rsidRPr="00984198">
        <w:rPr>
          <w:rFonts w:hint="cs"/>
          <w:rtl/>
          <w:lang w:bidi="fa-IR"/>
        </w:rPr>
        <w:t xml:space="preserve"> می‌</w:t>
      </w:r>
      <w:r w:rsidRPr="00984198">
        <w:rPr>
          <w:rFonts w:hint="cs"/>
          <w:rtl/>
          <w:lang w:bidi="fa-IR"/>
        </w:rPr>
        <w:t xml:space="preserve">باشند. </w:t>
      </w:r>
      <w:r w:rsidRPr="00337679">
        <w:rPr>
          <w:rFonts w:ascii="mylotus" w:hAnsi="mylotus" w:cs="mylotus"/>
          <w:rtl/>
          <w:lang w:bidi="fa-IR"/>
        </w:rPr>
        <w:t>و لله الحمد و المن</w:t>
      </w:r>
      <w:r w:rsidR="00337679">
        <w:rPr>
          <w:rFonts w:ascii="mylotus" w:hAnsi="mylotus" w:cs="mylotus" w:hint="cs"/>
          <w:rtl/>
          <w:lang w:bidi="fa-IR"/>
        </w:rPr>
        <w:t>ة</w:t>
      </w:r>
      <w:r w:rsidRPr="00337679">
        <w:rPr>
          <w:rFonts w:ascii="mylotus" w:hAnsi="mylotus" w:cs="mylotus"/>
          <w:rtl/>
          <w:lang w:bidi="fa-IR"/>
        </w:rPr>
        <w:t>.</w:t>
      </w:r>
      <w:r w:rsidRPr="00984198">
        <w:rPr>
          <w:rFonts w:hint="cs"/>
          <w:rtl/>
          <w:lang w:bidi="fa-IR"/>
        </w:rPr>
        <w:t xml:space="preserve"> </w:t>
      </w:r>
    </w:p>
    <w:p w:rsidR="00C5413C" w:rsidRPr="00984198" w:rsidRDefault="00C5413C" w:rsidP="00747209">
      <w:pPr>
        <w:widowControl w:val="0"/>
        <w:autoSpaceDE w:val="0"/>
        <w:autoSpaceDN w:val="0"/>
        <w:adjustRightInd w:val="0"/>
        <w:jc w:val="both"/>
        <w:rPr>
          <w:rFonts w:hint="cs"/>
          <w:rtl/>
          <w:lang w:bidi="fa-IR"/>
        </w:rPr>
      </w:pPr>
      <w:r w:rsidRPr="00984198">
        <w:rPr>
          <w:rFonts w:hint="cs"/>
          <w:rtl/>
          <w:lang w:bidi="fa-IR"/>
        </w:rPr>
        <w:t>به اذن الله عزوجل بزودی فصل کاملی را در بیان فضل توحید اختصاص</w:t>
      </w:r>
      <w:r w:rsidR="009D0387" w:rsidRPr="00984198">
        <w:rPr>
          <w:rFonts w:hint="cs"/>
          <w:rtl/>
          <w:lang w:bidi="fa-IR"/>
        </w:rPr>
        <w:t xml:space="preserve"> می‌</w:t>
      </w:r>
      <w:r w:rsidRPr="00984198">
        <w:rPr>
          <w:rFonts w:hint="cs"/>
          <w:rtl/>
          <w:lang w:bidi="fa-IR"/>
        </w:rPr>
        <w:t>دهم.</w:t>
      </w:r>
    </w:p>
    <w:p w:rsidR="00C5413C" w:rsidRPr="00F9380A" w:rsidRDefault="00C5413C" w:rsidP="00747209">
      <w:pPr>
        <w:pStyle w:val="a0"/>
        <w:widowControl w:val="0"/>
        <w:rPr>
          <w:rFonts w:hint="cs"/>
          <w:rtl/>
        </w:rPr>
      </w:pPr>
      <w:r w:rsidRPr="00D96544">
        <w:rPr>
          <w:rFonts w:hint="cs"/>
          <w:rtl/>
        </w:rPr>
        <w:t xml:space="preserve"> </w:t>
      </w:r>
      <w:bookmarkStart w:id="84" w:name="_Toc418616872"/>
      <w:r w:rsidRPr="00F9380A">
        <w:rPr>
          <w:rFonts w:hint="cs"/>
          <w:rtl/>
        </w:rPr>
        <w:t>سرآغاز شرک</w:t>
      </w:r>
      <w:bookmarkEnd w:id="84"/>
    </w:p>
    <w:p w:rsidR="00C5413C" w:rsidRPr="00984198" w:rsidRDefault="00C5413C" w:rsidP="0052162E">
      <w:pPr>
        <w:widowControl w:val="0"/>
        <w:autoSpaceDE w:val="0"/>
        <w:autoSpaceDN w:val="0"/>
        <w:adjustRightInd w:val="0"/>
        <w:jc w:val="both"/>
        <w:rPr>
          <w:rFonts w:hint="cs"/>
          <w:rtl/>
          <w:lang w:bidi="fa-IR"/>
        </w:rPr>
      </w:pPr>
      <w:r w:rsidRPr="00984198">
        <w:rPr>
          <w:rFonts w:hint="cs"/>
          <w:rtl/>
          <w:lang w:bidi="fa-IR"/>
        </w:rPr>
        <w:t>در این لحظه نیکوست که مختصر</w:t>
      </w:r>
      <w:r w:rsidR="0052162E">
        <w:rPr>
          <w:rFonts w:hint="cs"/>
          <w:rtl/>
          <w:lang w:bidi="fa-IR"/>
        </w:rPr>
        <w:t>ی در</w:t>
      </w:r>
      <w:r w:rsidRPr="00984198">
        <w:rPr>
          <w:rFonts w:hint="cs"/>
          <w:rtl/>
          <w:lang w:bidi="fa-IR"/>
        </w:rPr>
        <w:t xml:space="preserve"> سرآغاز ایجاد شرک در بشریت و اینکه چگ</w:t>
      </w:r>
      <w:r w:rsidR="0052162E">
        <w:rPr>
          <w:rFonts w:hint="cs"/>
          <w:rtl/>
          <w:lang w:bidi="fa-IR"/>
        </w:rPr>
        <w:t>ونه زمین را آلوده و فطرت را لکه</w:t>
      </w:r>
      <w:r w:rsidR="0052162E">
        <w:rPr>
          <w:rtl/>
          <w:lang w:bidi="fa-IR"/>
        </w:rPr>
        <w:softHyphen/>
      </w:r>
      <w:r w:rsidRPr="00984198">
        <w:rPr>
          <w:rFonts w:hint="cs"/>
          <w:rtl/>
          <w:lang w:bidi="fa-IR"/>
        </w:rPr>
        <w:t>دار کرد، ب</w:t>
      </w:r>
      <w:r w:rsidR="0052162E">
        <w:rPr>
          <w:rFonts w:hint="cs"/>
          <w:rtl/>
          <w:lang w:bidi="fa-IR"/>
        </w:rPr>
        <w:t>دان</w:t>
      </w:r>
      <w:r w:rsidRPr="00984198">
        <w:rPr>
          <w:rFonts w:hint="cs"/>
          <w:rtl/>
          <w:lang w:bidi="fa-IR"/>
        </w:rPr>
        <w:t>یم. مشهور آن</w:t>
      </w:r>
      <w:r w:rsidR="0052162E">
        <w:rPr>
          <w:rFonts w:hint="cs"/>
          <w:rtl/>
          <w:lang w:bidi="fa-IR"/>
        </w:rPr>
        <w:t xml:space="preserve"> ا</w:t>
      </w:r>
      <w:r w:rsidRPr="00984198">
        <w:rPr>
          <w:rFonts w:hint="cs"/>
          <w:rtl/>
          <w:lang w:bidi="fa-IR"/>
        </w:rPr>
        <w:t>ست که</w:t>
      </w:r>
      <w:r w:rsidR="0052162E">
        <w:rPr>
          <w:rFonts w:hint="cs"/>
          <w:rtl/>
          <w:lang w:bidi="fa-IR"/>
        </w:rPr>
        <w:t xml:space="preserve"> آغاز ظهور شرک، در قوم نوح </w:t>
      </w:r>
      <w:r w:rsidR="0052162E" w:rsidRPr="0052162E">
        <w:rPr>
          <w:rFonts w:hint="cs"/>
          <w:sz w:val="24"/>
          <w:szCs w:val="24"/>
          <w:rtl/>
          <w:lang w:bidi="fa-IR"/>
        </w:rPr>
        <w:t>علیه</w:t>
      </w:r>
      <w:r w:rsidR="0052162E" w:rsidRPr="0052162E">
        <w:rPr>
          <w:sz w:val="24"/>
          <w:szCs w:val="24"/>
          <w:rtl/>
          <w:lang w:bidi="fa-IR"/>
        </w:rPr>
        <w:softHyphen/>
      </w:r>
      <w:r w:rsidRPr="0052162E">
        <w:rPr>
          <w:rFonts w:hint="cs"/>
          <w:sz w:val="24"/>
          <w:szCs w:val="24"/>
          <w:rtl/>
          <w:lang w:bidi="fa-IR"/>
        </w:rPr>
        <w:t xml:space="preserve">السلام </w:t>
      </w:r>
      <w:r w:rsidRPr="00984198">
        <w:rPr>
          <w:rFonts w:hint="cs"/>
          <w:rtl/>
          <w:lang w:bidi="fa-IR"/>
        </w:rPr>
        <w:t xml:space="preserve">بوده است؛ همانطور که ابن عباس </w:t>
      </w:r>
      <w:r w:rsidR="00C336B2">
        <w:rPr>
          <w:rFonts w:ascii="Arial" w:hAnsi="Arial" w:cs="CTraditional Arabic" w:hint="cs"/>
          <w:rtl/>
        </w:rPr>
        <w:t>ب</w:t>
      </w:r>
      <w:r w:rsidR="00C336B2" w:rsidRPr="00984198">
        <w:rPr>
          <w:rFonts w:hint="cs"/>
          <w:rtl/>
          <w:lang w:bidi="fa-IR"/>
        </w:rPr>
        <w:t xml:space="preserve"> </w:t>
      </w:r>
      <w:r w:rsidRPr="00984198">
        <w:rPr>
          <w:rFonts w:hint="cs"/>
          <w:rtl/>
          <w:lang w:bidi="fa-IR"/>
        </w:rPr>
        <w:t>و غیر او</w:t>
      </w:r>
      <w:r w:rsidR="009D0387" w:rsidRPr="00984198">
        <w:rPr>
          <w:rFonts w:hint="cs"/>
          <w:rtl/>
          <w:lang w:bidi="fa-IR"/>
        </w:rPr>
        <w:t xml:space="preserve"> می‌</w:t>
      </w:r>
      <w:r w:rsidR="0052162E">
        <w:rPr>
          <w:rFonts w:hint="cs"/>
          <w:rtl/>
          <w:lang w:bidi="fa-IR"/>
        </w:rPr>
        <w:t xml:space="preserve">گویند: فرزندان آدم </w:t>
      </w:r>
      <w:r w:rsidR="0052162E" w:rsidRPr="0052162E">
        <w:rPr>
          <w:rFonts w:hint="cs"/>
          <w:sz w:val="24"/>
          <w:szCs w:val="24"/>
          <w:rtl/>
          <w:lang w:bidi="fa-IR"/>
        </w:rPr>
        <w:t>علیه</w:t>
      </w:r>
      <w:r w:rsidR="0052162E" w:rsidRPr="0052162E">
        <w:rPr>
          <w:sz w:val="24"/>
          <w:szCs w:val="24"/>
          <w:rtl/>
          <w:lang w:bidi="fa-IR"/>
        </w:rPr>
        <w:softHyphen/>
      </w:r>
      <w:r w:rsidRPr="0052162E">
        <w:rPr>
          <w:rFonts w:hint="cs"/>
          <w:sz w:val="24"/>
          <w:szCs w:val="24"/>
          <w:rtl/>
          <w:lang w:bidi="fa-IR"/>
        </w:rPr>
        <w:t>السلام</w:t>
      </w:r>
      <w:r w:rsidRPr="00984198">
        <w:rPr>
          <w:rFonts w:hint="cs"/>
          <w:rtl/>
          <w:lang w:bidi="fa-IR"/>
        </w:rPr>
        <w:t xml:space="preserve"> تقریباً </w:t>
      </w:r>
      <w:r w:rsidR="0052162E">
        <w:rPr>
          <w:rFonts w:hint="cs"/>
          <w:rtl/>
          <w:lang w:bidi="fa-IR"/>
        </w:rPr>
        <w:t>ده قرن بر دین و آئین پدرشان آدم</w:t>
      </w:r>
      <w:r w:rsidRPr="00984198">
        <w:rPr>
          <w:rFonts w:hint="cs"/>
          <w:rtl/>
          <w:lang w:bidi="fa-IR"/>
        </w:rPr>
        <w:t xml:space="preserve"> و شریعت برگرفته از حق و هدایت بودند. </w:t>
      </w:r>
    </w:p>
    <w:p w:rsidR="00C5413C" w:rsidRPr="00984198" w:rsidRDefault="00C5413C" w:rsidP="0052162E">
      <w:pPr>
        <w:widowControl w:val="0"/>
        <w:autoSpaceDE w:val="0"/>
        <w:autoSpaceDN w:val="0"/>
        <w:adjustRightInd w:val="0"/>
        <w:jc w:val="both"/>
        <w:rPr>
          <w:rFonts w:hint="cs"/>
          <w:rtl/>
          <w:lang w:bidi="fa-IR"/>
        </w:rPr>
      </w:pPr>
      <w:r w:rsidRPr="00984198">
        <w:rPr>
          <w:rFonts w:hint="cs"/>
          <w:rtl/>
          <w:lang w:bidi="fa-IR"/>
        </w:rPr>
        <w:t xml:space="preserve">و این مطلب همان چیزی است که شیخ المفسرین، ابن جریر طبری </w:t>
      </w:r>
      <w:r w:rsidR="0052162E" w:rsidRPr="0052162E">
        <w:rPr>
          <w:rFonts w:hint="cs"/>
          <w:noProof/>
          <w:sz w:val="24"/>
          <w:szCs w:val="24"/>
          <w:rtl/>
          <w:lang w:bidi="fa-IR"/>
        </w:rPr>
        <w:t>رحمه</w:t>
      </w:r>
      <w:r w:rsidR="0052162E" w:rsidRPr="0052162E">
        <w:rPr>
          <w:rFonts w:hint="cs"/>
          <w:noProof/>
          <w:sz w:val="24"/>
          <w:szCs w:val="24"/>
          <w:rtl/>
          <w:lang w:bidi="fa-IR"/>
        </w:rPr>
        <w:softHyphen/>
        <w:t>الله</w:t>
      </w:r>
      <w:r w:rsidR="0052162E">
        <w:rPr>
          <w:rFonts w:hint="cs"/>
          <w:rtl/>
          <w:lang w:bidi="fa-IR"/>
        </w:rPr>
        <w:t xml:space="preserve"> آن</w:t>
      </w:r>
      <w:r w:rsidR="0052162E">
        <w:rPr>
          <w:rtl/>
          <w:lang w:bidi="fa-IR"/>
        </w:rPr>
        <w:softHyphen/>
      </w:r>
      <w:r w:rsidRPr="00984198">
        <w:rPr>
          <w:rFonts w:hint="cs"/>
          <w:rtl/>
          <w:lang w:bidi="fa-IR"/>
        </w:rPr>
        <w:t xml:space="preserve">را  ذکر کرده است. قتاده از عکرمه از ابن عباس </w:t>
      </w:r>
      <w:r w:rsidR="00C336B2">
        <w:rPr>
          <w:rFonts w:ascii="Arial" w:hAnsi="Arial" w:cs="CTraditional Arabic" w:hint="cs"/>
          <w:rtl/>
        </w:rPr>
        <w:t>ب</w:t>
      </w:r>
      <w:r w:rsidR="00C336B2" w:rsidRPr="00984198">
        <w:rPr>
          <w:rFonts w:hint="cs"/>
          <w:rtl/>
          <w:lang w:bidi="fa-IR"/>
        </w:rPr>
        <w:t xml:space="preserve"> </w:t>
      </w:r>
      <w:r w:rsidRPr="00984198">
        <w:rPr>
          <w:rFonts w:hint="cs"/>
          <w:rtl/>
          <w:lang w:bidi="fa-IR"/>
        </w:rPr>
        <w:t xml:space="preserve">روایت کرده که </w:t>
      </w:r>
      <w:r w:rsidR="0052162E">
        <w:rPr>
          <w:rFonts w:hint="cs"/>
          <w:rtl/>
          <w:lang w:bidi="fa-IR"/>
        </w:rPr>
        <w:t>می</w:t>
      </w:r>
      <w:r w:rsidR="0052162E">
        <w:rPr>
          <w:rFonts w:hint="cs"/>
          <w:rtl/>
          <w:lang w:bidi="fa-IR"/>
        </w:rPr>
        <w:softHyphen/>
        <w:t xml:space="preserve">گوید: «بین آدم و نوح </w:t>
      </w:r>
      <w:r w:rsidR="0052162E" w:rsidRPr="0052162E">
        <w:rPr>
          <w:rFonts w:hint="cs"/>
          <w:sz w:val="24"/>
          <w:szCs w:val="24"/>
          <w:rtl/>
          <w:lang w:bidi="fa-IR"/>
        </w:rPr>
        <w:t>علیه</w:t>
      </w:r>
      <w:r w:rsidR="0052162E" w:rsidRPr="0052162E">
        <w:rPr>
          <w:sz w:val="24"/>
          <w:szCs w:val="24"/>
          <w:rtl/>
          <w:lang w:bidi="fa-IR"/>
        </w:rPr>
        <w:softHyphen/>
      </w:r>
      <w:r w:rsidRPr="0052162E">
        <w:rPr>
          <w:rFonts w:hint="cs"/>
          <w:sz w:val="24"/>
          <w:szCs w:val="24"/>
          <w:rtl/>
          <w:lang w:bidi="fa-IR"/>
        </w:rPr>
        <w:t>السلام</w:t>
      </w:r>
      <w:r w:rsidRPr="00984198">
        <w:rPr>
          <w:rFonts w:hint="cs"/>
          <w:rtl/>
          <w:lang w:bidi="fa-IR"/>
        </w:rPr>
        <w:t xml:space="preserve"> ده ق</w:t>
      </w:r>
      <w:r w:rsidR="0052162E">
        <w:rPr>
          <w:rFonts w:hint="cs"/>
          <w:rtl/>
          <w:lang w:bidi="fa-IR"/>
        </w:rPr>
        <w:t>رن بود، که مردم در تمامی این قر</w:t>
      </w:r>
      <w:r w:rsidRPr="00984198">
        <w:rPr>
          <w:rFonts w:hint="cs"/>
          <w:rtl/>
          <w:lang w:bidi="fa-IR"/>
        </w:rPr>
        <w:t>ن</w:t>
      </w:r>
      <w:r w:rsidR="0052162E">
        <w:rPr>
          <w:rtl/>
          <w:lang w:bidi="fa-IR"/>
        </w:rPr>
        <w:softHyphen/>
      </w:r>
      <w:r w:rsidR="0052162E">
        <w:rPr>
          <w:rFonts w:hint="cs"/>
          <w:rtl/>
          <w:lang w:bidi="fa-IR"/>
        </w:rPr>
        <w:t>ها</w:t>
      </w:r>
      <w:r w:rsidRPr="00984198">
        <w:rPr>
          <w:rFonts w:hint="cs"/>
          <w:rtl/>
          <w:lang w:bidi="fa-IR"/>
        </w:rPr>
        <w:t xml:space="preserve"> بر</w:t>
      </w:r>
      <w:r w:rsidR="0052162E">
        <w:rPr>
          <w:rFonts w:hint="cs"/>
          <w:rtl/>
          <w:lang w:bidi="fa-IR"/>
        </w:rPr>
        <w:t xml:space="preserve"> شریعتی برگرفته شده از حق بودند</w:t>
      </w:r>
      <w:r w:rsidRPr="00984198">
        <w:rPr>
          <w:rFonts w:hint="cs"/>
          <w:rtl/>
          <w:lang w:bidi="fa-IR"/>
        </w:rPr>
        <w:t xml:space="preserve"> و پس از این اختلاف کردند که الله عزوجل پیامبران</w:t>
      </w:r>
      <w:r w:rsidR="0052162E">
        <w:rPr>
          <w:rtl/>
          <w:lang w:bidi="fa-IR"/>
        </w:rPr>
        <w:softHyphen/>
      </w:r>
      <w:r w:rsidRPr="00984198">
        <w:rPr>
          <w:rFonts w:hint="cs"/>
          <w:rtl/>
          <w:lang w:bidi="fa-IR"/>
        </w:rPr>
        <w:t xml:space="preserve">شان را بشارت دهنده و بیم دهنده مبعوث </w:t>
      </w:r>
      <w:r w:rsidR="0052162E">
        <w:rPr>
          <w:rFonts w:hint="cs"/>
          <w:rtl/>
          <w:lang w:bidi="fa-IR"/>
        </w:rPr>
        <w:t>نمو</w:t>
      </w:r>
      <w:r w:rsidRPr="00984198">
        <w:rPr>
          <w:rFonts w:hint="cs"/>
          <w:rtl/>
          <w:lang w:bidi="fa-IR"/>
        </w:rPr>
        <w:t>دند</w:t>
      </w:r>
      <w:r w:rsidR="0052162E">
        <w:rPr>
          <w:rFonts w:hint="cs"/>
          <w:rtl/>
          <w:lang w:bidi="fa-IR"/>
        </w:rPr>
        <w:t>»</w:t>
      </w:r>
      <w:r w:rsidRPr="00984198">
        <w:rPr>
          <w:rStyle w:val="FootnoteReference"/>
          <w:rtl/>
          <w:lang w:bidi="fa-IR"/>
        </w:rPr>
        <w:footnoteReference w:id="440"/>
      </w:r>
      <w:r w:rsidRPr="00984198">
        <w:rPr>
          <w:rFonts w:hint="cs"/>
          <w:rtl/>
          <w:lang w:bidi="fa-IR"/>
        </w:rPr>
        <w:t xml:space="preserve">. </w:t>
      </w:r>
    </w:p>
    <w:p w:rsidR="00C5413C" w:rsidRPr="00984198" w:rsidRDefault="00C5413C" w:rsidP="0052162E">
      <w:pPr>
        <w:widowControl w:val="0"/>
        <w:autoSpaceDE w:val="0"/>
        <w:autoSpaceDN w:val="0"/>
        <w:adjustRightInd w:val="0"/>
        <w:jc w:val="both"/>
        <w:rPr>
          <w:rFonts w:hint="cs"/>
          <w:rtl/>
          <w:lang w:bidi="fa-IR"/>
        </w:rPr>
      </w:pPr>
      <w:r w:rsidRPr="00984198">
        <w:rPr>
          <w:rFonts w:hint="cs"/>
          <w:rtl/>
          <w:lang w:bidi="fa-IR"/>
        </w:rPr>
        <w:t>آری</w:t>
      </w:r>
      <w:r w:rsidR="0052162E">
        <w:rPr>
          <w:rFonts w:hint="cs"/>
          <w:rtl/>
          <w:lang w:bidi="fa-IR"/>
        </w:rPr>
        <w:t>،</w:t>
      </w:r>
      <w:r w:rsidRPr="00984198">
        <w:rPr>
          <w:rFonts w:hint="cs"/>
          <w:rtl/>
          <w:lang w:bidi="fa-IR"/>
        </w:rPr>
        <w:t xml:space="preserve"> مردم بر شریعتی برگرفته از حق و هدایت بودند، تا اینکه شیطان که لعنت الله عزوجل بر او باد، قوم نوح را فریب داده و عبادت بت</w:t>
      </w:r>
      <w:r w:rsidRPr="00984198">
        <w:rPr>
          <w:rFonts w:hint="cs"/>
          <w:cs/>
          <w:lang w:bidi="fa-IR"/>
        </w:rPr>
        <w:t>‎</w:t>
      </w:r>
      <w:r w:rsidRPr="00984198">
        <w:rPr>
          <w:rFonts w:hint="cs"/>
          <w:rtl/>
          <w:lang w:bidi="fa-IR"/>
        </w:rPr>
        <w:t>هایی را که با دستانش به عنوان سمبل</w:t>
      </w:r>
      <w:r w:rsidR="009D0387" w:rsidRPr="00984198">
        <w:rPr>
          <w:rFonts w:hint="cs"/>
          <w:rtl/>
          <w:lang w:bidi="fa-IR"/>
        </w:rPr>
        <w:t xml:space="preserve">‌هایی </w:t>
      </w:r>
      <w:r w:rsidRPr="00984198">
        <w:rPr>
          <w:rFonts w:hint="cs"/>
          <w:rtl/>
          <w:lang w:bidi="fa-IR"/>
        </w:rPr>
        <w:t>از افراد صالح قوم</w:t>
      </w:r>
      <w:r w:rsidR="0052162E">
        <w:rPr>
          <w:rtl/>
          <w:lang w:bidi="fa-IR"/>
        </w:rPr>
        <w:softHyphen/>
      </w:r>
      <w:r w:rsidR="0052162E">
        <w:rPr>
          <w:rFonts w:hint="cs"/>
          <w:rtl/>
          <w:lang w:bidi="fa-IR"/>
        </w:rPr>
        <w:t>شان ساخته بودند</w:t>
      </w:r>
      <w:r w:rsidRPr="00984198">
        <w:rPr>
          <w:rFonts w:hint="cs"/>
          <w:rtl/>
          <w:lang w:bidi="fa-IR"/>
        </w:rPr>
        <w:t xml:space="preserve"> تا سیرت</w:t>
      </w:r>
      <w:r w:rsidR="009D0387" w:rsidRPr="00984198">
        <w:rPr>
          <w:rFonts w:hint="cs"/>
          <w:rtl/>
          <w:lang w:bidi="fa-IR"/>
        </w:rPr>
        <w:t xml:space="preserve"> آن‌ها </w:t>
      </w:r>
      <w:r w:rsidRPr="00984198">
        <w:rPr>
          <w:rFonts w:hint="cs"/>
          <w:rtl/>
          <w:lang w:bidi="fa-IR"/>
        </w:rPr>
        <w:t>را فراموش نکنند و پیوسته</w:t>
      </w:r>
      <w:r w:rsidR="009D0387" w:rsidRPr="00984198">
        <w:rPr>
          <w:rFonts w:hint="cs"/>
          <w:rtl/>
          <w:lang w:bidi="fa-IR"/>
        </w:rPr>
        <w:t xml:space="preserve"> آن‌ها </w:t>
      </w:r>
      <w:r w:rsidRPr="00984198">
        <w:rPr>
          <w:rFonts w:hint="cs"/>
          <w:rtl/>
          <w:lang w:bidi="fa-IR"/>
        </w:rPr>
        <w:t>را به یاد داشته باشند، مزین ساخت. چون عمر سازندگان این مجسمه</w:t>
      </w:r>
      <w:r w:rsidR="009D0387" w:rsidRPr="00984198">
        <w:rPr>
          <w:rFonts w:hint="cs"/>
          <w:rtl/>
          <w:lang w:bidi="fa-IR"/>
        </w:rPr>
        <w:t xml:space="preserve">‌ها </w:t>
      </w:r>
      <w:r w:rsidRPr="00984198">
        <w:rPr>
          <w:rFonts w:hint="cs"/>
          <w:rtl/>
          <w:lang w:bidi="fa-IR"/>
        </w:rPr>
        <w:t xml:space="preserve">به پایان رسید و فوت </w:t>
      </w:r>
      <w:r w:rsidR="0052162E">
        <w:rPr>
          <w:rFonts w:hint="cs"/>
          <w:rtl/>
          <w:lang w:bidi="fa-IR"/>
        </w:rPr>
        <w:t>شدن</w:t>
      </w:r>
      <w:r w:rsidRPr="00984198">
        <w:rPr>
          <w:rFonts w:hint="cs"/>
          <w:rtl/>
          <w:lang w:bidi="fa-IR"/>
        </w:rPr>
        <w:t>د، معلومات در مورد اصل ایجاد</w:t>
      </w:r>
      <w:r w:rsidR="009D0387" w:rsidRPr="00984198">
        <w:rPr>
          <w:rFonts w:hint="cs"/>
          <w:rtl/>
          <w:lang w:bidi="fa-IR"/>
        </w:rPr>
        <w:t xml:space="preserve"> آن‌ها </w:t>
      </w:r>
      <w:r w:rsidRPr="00984198">
        <w:rPr>
          <w:rFonts w:hint="cs"/>
          <w:rtl/>
          <w:lang w:bidi="fa-IR"/>
        </w:rPr>
        <w:t>به دست فراموشی سپرده شد؛ و این</w:t>
      </w:r>
      <w:r w:rsidR="00825EE3" w:rsidRPr="00984198">
        <w:rPr>
          <w:rFonts w:hint="cs"/>
          <w:rtl/>
          <w:lang w:bidi="fa-IR"/>
        </w:rPr>
        <w:t xml:space="preserve"> بت‌ها </w:t>
      </w:r>
      <w:r w:rsidRPr="00984198">
        <w:rPr>
          <w:rFonts w:hint="cs"/>
          <w:rtl/>
          <w:lang w:bidi="fa-IR"/>
        </w:rPr>
        <w:t>و مجسمه</w:t>
      </w:r>
      <w:r w:rsidR="009D0387" w:rsidRPr="00984198">
        <w:rPr>
          <w:rFonts w:hint="cs"/>
          <w:rtl/>
          <w:lang w:bidi="fa-IR"/>
        </w:rPr>
        <w:t xml:space="preserve">‌ها </w:t>
      </w:r>
      <w:r w:rsidRPr="00984198">
        <w:rPr>
          <w:rFonts w:hint="cs"/>
          <w:rtl/>
          <w:lang w:bidi="fa-IR"/>
        </w:rPr>
        <w:t xml:space="preserve">به جای الله عزوجل مورد عبادت قرار گرفتند. </w:t>
      </w:r>
      <w:r w:rsidR="0052162E">
        <w:rPr>
          <w:rFonts w:hint="cs"/>
          <w:rtl/>
          <w:lang w:bidi="fa-IR"/>
        </w:rPr>
        <w:t xml:space="preserve">همانطور که این </w:t>
      </w:r>
      <w:r w:rsidR="0052162E">
        <w:rPr>
          <w:rFonts w:hint="cs"/>
          <w:rtl/>
          <w:lang w:bidi="fa-IR"/>
        </w:rPr>
        <w:lastRenderedPageBreak/>
        <w:t>مطلب را ابن عباس</w:t>
      </w:r>
      <w:r w:rsidRPr="00984198">
        <w:rPr>
          <w:rFonts w:hint="cs"/>
          <w:noProof/>
          <w:rtl/>
          <w:lang w:bidi="fa-IR"/>
        </w:rPr>
        <w:t xml:space="preserve"> </w:t>
      </w:r>
      <w:r w:rsidR="00C336B2">
        <w:rPr>
          <w:rFonts w:ascii="Arial" w:hAnsi="Arial" w:cs="CTraditional Arabic" w:hint="cs"/>
          <w:rtl/>
        </w:rPr>
        <w:t>ب</w:t>
      </w:r>
      <w:r w:rsidR="00C336B2" w:rsidRPr="00984198">
        <w:rPr>
          <w:rFonts w:hint="cs"/>
          <w:rtl/>
          <w:lang w:bidi="fa-IR"/>
        </w:rPr>
        <w:t xml:space="preserve"> </w:t>
      </w:r>
      <w:r w:rsidRPr="00984198">
        <w:rPr>
          <w:rFonts w:hint="cs"/>
          <w:rtl/>
          <w:lang w:bidi="fa-IR"/>
        </w:rPr>
        <w:t>در مورد ود و سواع و یعوق و یغوث و نسر بیان کرده و</w:t>
      </w:r>
      <w:r w:rsidR="009D0387" w:rsidRPr="00984198">
        <w:rPr>
          <w:rFonts w:hint="cs"/>
          <w:rtl/>
          <w:lang w:bidi="fa-IR"/>
        </w:rPr>
        <w:t xml:space="preserve"> می‌</w:t>
      </w:r>
      <w:r w:rsidRPr="00984198">
        <w:rPr>
          <w:rFonts w:hint="cs"/>
          <w:rtl/>
          <w:lang w:bidi="fa-IR"/>
        </w:rPr>
        <w:t xml:space="preserve">گوید: </w:t>
      </w:r>
      <w:r w:rsidR="0052162E">
        <w:rPr>
          <w:rFonts w:hint="cs"/>
          <w:rtl/>
          <w:lang w:bidi="fa-IR"/>
        </w:rPr>
        <w:t>«</w:t>
      </w:r>
      <w:r w:rsidRPr="00984198">
        <w:rPr>
          <w:rFonts w:hint="cs"/>
          <w:rtl/>
          <w:lang w:bidi="fa-IR"/>
        </w:rPr>
        <w:t>این</w:t>
      </w:r>
      <w:r w:rsidR="00BD286A" w:rsidRPr="00984198">
        <w:rPr>
          <w:rFonts w:hint="cs"/>
          <w:rtl/>
          <w:lang w:bidi="fa-IR"/>
        </w:rPr>
        <w:t xml:space="preserve"> نام‌ها </w:t>
      </w:r>
      <w:r w:rsidRPr="00984198">
        <w:rPr>
          <w:rFonts w:hint="cs"/>
          <w:rtl/>
          <w:lang w:bidi="fa-IR"/>
        </w:rPr>
        <w:t xml:space="preserve">اسامی مردان صالح و </w:t>
      </w:r>
      <w:r w:rsidR="0052162E">
        <w:rPr>
          <w:rFonts w:hint="cs"/>
          <w:rtl/>
          <w:lang w:bidi="fa-IR"/>
        </w:rPr>
        <w:t xml:space="preserve">نیکوکاری از قوم نوحِ پیامبر </w:t>
      </w:r>
      <w:r w:rsidR="0052162E" w:rsidRPr="0052162E">
        <w:rPr>
          <w:rFonts w:hint="cs"/>
          <w:sz w:val="24"/>
          <w:szCs w:val="24"/>
          <w:rtl/>
          <w:lang w:bidi="fa-IR"/>
        </w:rPr>
        <w:t>علیه</w:t>
      </w:r>
      <w:r w:rsidR="0052162E" w:rsidRPr="0052162E">
        <w:rPr>
          <w:sz w:val="24"/>
          <w:szCs w:val="24"/>
          <w:rtl/>
          <w:lang w:bidi="fa-IR"/>
        </w:rPr>
        <w:softHyphen/>
      </w:r>
      <w:r w:rsidRPr="0052162E">
        <w:rPr>
          <w:rFonts w:hint="cs"/>
          <w:sz w:val="24"/>
          <w:szCs w:val="24"/>
          <w:rtl/>
          <w:lang w:bidi="fa-IR"/>
        </w:rPr>
        <w:t>السلام</w:t>
      </w:r>
      <w:r w:rsidRPr="00984198">
        <w:rPr>
          <w:rFonts w:hint="cs"/>
          <w:rtl/>
          <w:lang w:bidi="fa-IR"/>
        </w:rPr>
        <w:t xml:space="preserve"> بودند. چون این مردان صالح فوت کردند، شیطان در</w:t>
      </w:r>
      <w:r w:rsidR="00633058" w:rsidRPr="00984198">
        <w:rPr>
          <w:rFonts w:hint="cs"/>
          <w:rtl/>
          <w:lang w:bidi="fa-IR"/>
        </w:rPr>
        <w:t xml:space="preserve"> دل‌های</w:t>
      </w:r>
      <w:r w:rsidRPr="00984198">
        <w:rPr>
          <w:rFonts w:hint="cs"/>
          <w:rtl/>
          <w:lang w:bidi="fa-IR"/>
        </w:rPr>
        <w:t xml:space="preserve"> قوم ایشان وسوسه کرد تا بت</w:t>
      </w:r>
      <w:r w:rsidR="009D0387" w:rsidRPr="00984198">
        <w:rPr>
          <w:rFonts w:hint="cs"/>
          <w:rtl/>
          <w:lang w:bidi="fa-IR"/>
        </w:rPr>
        <w:t xml:space="preserve">‌هایی </w:t>
      </w:r>
      <w:r w:rsidRPr="00984198">
        <w:rPr>
          <w:rFonts w:hint="cs"/>
          <w:rtl/>
          <w:lang w:bidi="fa-IR"/>
        </w:rPr>
        <w:t>را از</w:t>
      </w:r>
      <w:r w:rsidR="009D0387" w:rsidRPr="00984198">
        <w:rPr>
          <w:rFonts w:hint="cs"/>
          <w:rtl/>
          <w:lang w:bidi="fa-IR"/>
        </w:rPr>
        <w:t xml:space="preserve"> آن‌ها </w:t>
      </w:r>
      <w:r w:rsidRPr="00984198">
        <w:rPr>
          <w:rFonts w:hint="cs"/>
          <w:rtl/>
          <w:lang w:bidi="fa-IR"/>
        </w:rPr>
        <w:t>بسازند تا در محفلی که گردهم</w:t>
      </w:r>
      <w:r w:rsidR="009D0387" w:rsidRPr="00984198">
        <w:rPr>
          <w:rFonts w:hint="cs"/>
          <w:rtl/>
          <w:lang w:bidi="fa-IR"/>
        </w:rPr>
        <w:t xml:space="preserve"> می‌</w:t>
      </w:r>
      <w:r w:rsidRPr="00984198">
        <w:rPr>
          <w:rFonts w:hint="cs"/>
          <w:rtl/>
          <w:lang w:bidi="fa-IR"/>
        </w:rPr>
        <w:t>آیند،</w:t>
      </w:r>
      <w:r w:rsidR="009D0387" w:rsidRPr="00984198">
        <w:rPr>
          <w:rFonts w:hint="cs"/>
          <w:rtl/>
          <w:lang w:bidi="fa-IR"/>
        </w:rPr>
        <w:t xml:space="preserve"> آن‌ها </w:t>
      </w:r>
      <w:r w:rsidRPr="00984198">
        <w:rPr>
          <w:rFonts w:hint="cs"/>
          <w:rtl/>
          <w:lang w:bidi="fa-IR"/>
        </w:rPr>
        <w:t>را قرار دهند. و نیز</w:t>
      </w:r>
      <w:r w:rsidR="009D0387" w:rsidRPr="00984198">
        <w:rPr>
          <w:rFonts w:hint="cs"/>
          <w:rtl/>
          <w:lang w:bidi="fa-IR"/>
        </w:rPr>
        <w:t xml:space="preserve"> آن‌ها </w:t>
      </w:r>
      <w:r w:rsidRPr="00984198">
        <w:rPr>
          <w:rFonts w:hint="cs"/>
          <w:rtl/>
          <w:lang w:bidi="fa-IR"/>
        </w:rPr>
        <w:t>را به نام</w:t>
      </w:r>
      <w:r w:rsidR="009D0387" w:rsidRPr="00984198">
        <w:rPr>
          <w:rFonts w:hint="cs"/>
          <w:rtl/>
          <w:lang w:bidi="fa-IR"/>
        </w:rPr>
        <w:t xml:space="preserve">‌های </w:t>
      </w:r>
      <w:r w:rsidR="0052162E">
        <w:rPr>
          <w:rFonts w:hint="cs"/>
          <w:rtl/>
          <w:lang w:bidi="fa-IR"/>
        </w:rPr>
        <w:t>همان مردان صالح بنامند</w:t>
      </w:r>
      <w:r w:rsidRPr="00984198">
        <w:rPr>
          <w:rFonts w:hint="cs"/>
          <w:rtl/>
          <w:lang w:bidi="fa-IR"/>
        </w:rPr>
        <w:t xml:space="preserve"> که قوم ایشان چنان کردند؛ ولی</w:t>
      </w:r>
      <w:r w:rsidR="00825EE3" w:rsidRPr="00984198">
        <w:rPr>
          <w:rFonts w:hint="cs"/>
          <w:rtl/>
          <w:lang w:bidi="fa-IR"/>
        </w:rPr>
        <w:t xml:space="preserve"> بت‌ها </w:t>
      </w:r>
      <w:r w:rsidRPr="00984198">
        <w:rPr>
          <w:rFonts w:hint="cs"/>
          <w:rtl/>
          <w:lang w:bidi="fa-IR"/>
        </w:rPr>
        <w:t>را</w:t>
      </w:r>
      <w:r w:rsidR="009D0387" w:rsidRPr="00984198">
        <w:rPr>
          <w:rFonts w:hint="cs"/>
          <w:rtl/>
          <w:lang w:bidi="fa-IR"/>
        </w:rPr>
        <w:t xml:space="preserve"> نمی‌</w:t>
      </w:r>
      <w:r w:rsidRPr="00984198">
        <w:rPr>
          <w:rFonts w:hint="cs"/>
          <w:rtl/>
          <w:lang w:bidi="fa-IR"/>
        </w:rPr>
        <w:t>پرستیدند. تا آنکه</w:t>
      </w:r>
      <w:r w:rsidR="009D0387" w:rsidRPr="00984198">
        <w:rPr>
          <w:rFonts w:hint="cs"/>
          <w:rtl/>
          <w:lang w:bidi="fa-IR"/>
        </w:rPr>
        <w:t xml:space="preserve"> آن‌ها </w:t>
      </w:r>
      <w:r w:rsidRPr="00984198">
        <w:rPr>
          <w:rFonts w:hint="cs"/>
          <w:rtl/>
          <w:lang w:bidi="fa-IR"/>
        </w:rPr>
        <w:t>(که</w:t>
      </w:r>
      <w:r w:rsidR="00825EE3" w:rsidRPr="00984198">
        <w:rPr>
          <w:rFonts w:hint="cs"/>
          <w:rtl/>
          <w:lang w:bidi="fa-IR"/>
        </w:rPr>
        <w:t xml:space="preserve"> بت‌ها </w:t>
      </w:r>
      <w:r w:rsidRPr="00984198">
        <w:rPr>
          <w:rFonts w:hint="cs"/>
          <w:rtl/>
          <w:lang w:bidi="fa-IR"/>
        </w:rPr>
        <w:t>را ساخته بودند) مردند</w:t>
      </w:r>
      <w:r w:rsidR="0052162E">
        <w:rPr>
          <w:rFonts w:hint="cs"/>
          <w:rtl/>
          <w:lang w:bidi="fa-IR"/>
        </w:rPr>
        <w:t>.</w:t>
      </w:r>
      <w:r w:rsidRPr="00984198">
        <w:rPr>
          <w:rFonts w:hint="cs"/>
          <w:rtl/>
          <w:lang w:bidi="fa-IR"/>
        </w:rPr>
        <w:t xml:space="preserve"> پس از این</w:t>
      </w:r>
      <w:r w:rsidR="0052162E">
        <w:rPr>
          <w:rFonts w:hint="cs"/>
          <w:rtl/>
          <w:lang w:bidi="fa-IR"/>
        </w:rPr>
        <w:t>،</w:t>
      </w:r>
      <w:r w:rsidRPr="00984198">
        <w:rPr>
          <w:rFonts w:hint="cs"/>
          <w:rtl/>
          <w:lang w:bidi="fa-IR"/>
        </w:rPr>
        <w:t xml:space="preserve"> </w:t>
      </w:r>
      <w:r w:rsidR="0052162E">
        <w:rPr>
          <w:rFonts w:hint="cs"/>
          <w:rtl/>
          <w:lang w:bidi="fa-IR"/>
        </w:rPr>
        <w:t>انگیزه و هدف از</w:t>
      </w:r>
      <w:r w:rsidRPr="00984198">
        <w:rPr>
          <w:rFonts w:hint="cs"/>
          <w:rtl/>
          <w:lang w:bidi="fa-IR"/>
        </w:rPr>
        <w:t xml:space="preserve"> ساختن آن سمبل</w:t>
      </w:r>
      <w:r w:rsidRPr="00984198">
        <w:rPr>
          <w:rFonts w:hint="cs"/>
          <w:cs/>
          <w:lang w:bidi="fa-IR"/>
        </w:rPr>
        <w:t>‎</w:t>
      </w:r>
      <w:r w:rsidRPr="00984198">
        <w:rPr>
          <w:rFonts w:hint="cs"/>
          <w:rtl/>
          <w:lang w:bidi="fa-IR"/>
        </w:rPr>
        <w:t>ها متغیر و دگرگون شده و</w:t>
      </w:r>
      <w:r w:rsidR="00825EE3" w:rsidRPr="00984198">
        <w:rPr>
          <w:rFonts w:hint="cs"/>
          <w:rtl/>
          <w:lang w:bidi="fa-IR"/>
        </w:rPr>
        <w:t xml:space="preserve"> بت‌ها </w:t>
      </w:r>
      <w:r w:rsidRPr="00984198">
        <w:rPr>
          <w:rFonts w:hint="cs"/>
          <w:rtl/>
          <w:lang w:bidi="fa-IR"/>
        </w:rPr>
        <w:t>مورد پرستش قرار گرفتند</w:t>
      </w:r>
      <w:r w:rsidR="0052162E">
        <w:rPr>
          <w:rFonts w:hint="cs"/>
          <w:rtl/>
          <w:lang w:bidi="fa-IR"/>
        </w:rPr>
        <w:t>»</w:t>
      </w:r>
      <w:r w:rsidRPr="00984198">
        <w:rPr>
          <w:rStyle w:val="FootnoteReference"/>
          <w:rtl/>
          <w:lang w:bidi="fa-IR"/>
        </w:rPr>
        <w:footnoteReference w:id="441"/>
      </w:r>
      <w:r w:rsidRPr="00984198">
        <w:rPr>
          <w:rFonts w:hint="cs"/>
          <w:rtl/>
          <w:lang w:bidi="fa-IR"/>
        </w:rPr>
        <w:t xml:space="preserve">. </w:t>
      </w:r>
    </w:p>
    <w:p w:rsidR="00C5413C" w:rsidRPr="00D032F9" w:rsidRDefault="0052162E" w:rsidP="0052162E">
      <w:pPr>
        <w:widowControl w:val="0"/>
        <w:autoSpaceDE w:val="0"/>
        <w:autoSpaceDN w:val="0"/>
        <w:adjustRightInd w:val="0"/>
        <w:jc w:val="both"/>
        <w:rPr>
          <w:rFonts w:ascii="KFGQPC Uthmanic Script HAFS" w:hAnsi="KFGQPC Uthmanic Script HAFS" w:cs="KFGQPC Uthmanic Script HAFS" w:hint="cs"/>
          <w:rtl/>
        </w:rPr>
      </w:pPr>
      <w:r>
        <w:rPr>
          <w:rFonts w:hint="cs"/>
          <w:rtl/>
          <w:lang w:bidi="fa-IR"/>
        </w:rPr>
        <w:t xml:space="preserve"> اما از آنجا </w:t>
      </w:r>
      <w:r w:rsidR="00C5413C" w:rsidRPr="00984198">
        <w:rPr>
          <w:rFonts w:hint="cs"/>
          <w:rtl/>
          <w:lang w:bidi="fa-IR"/>
        </w:rPr>
        <w:t>که الله عزوجل اراده</w:t>
      </w:r>
      <w:r w:rsidR="00AC25A8" w:rsidRPr="00984198">
        <w:rPr>
          <w:rFonts w:hint="cs"/>
          <w:rtl/>
          <w:lang w:bidi="fa-IR"/>
        </w:rPr>
        <w:t xml:space="preserve">‌ی </w:t>
      </w:r>
      <w:r w:rsidR="00C5413C" w:rsidRPr="00984198">
        <w:rPr>
          <w:rFonts w:hint="cs"/>
          <w:rtl/>
          <w:lang w:bidi="fa-IR"/>
        </w:rPr>
        <w:t>ترحم و بیرون آوردن</w:t>
      </w:r>
      <w:r w:rsidR="009D0387" w:rsidRPr="00984198">
        <w:rPr>
          <w:rFonts w:hint="cs"/>
          <w:rtl/>
          <w:lang w:bidi="fa-IR"/>
        </w:rPr>
        <w:t xml:space="preserve"> آن‌ها </w:t>
      </w:r>
      <w:r w:rsidR="00C5413C" w:rsidRPr="00984198">
        <w:rPr>
          <w:rFonts w:hint="cs"/>
          <w:rtl/>
          <w:lang w:bidi="fa-IR"/>
        </w:rPr>
        <w:t>از تاریکی</w:t>
      </w:r>
      <w:r w:rsidR="009D0387" w:rsidRPr="00984198">
        <w:rPr>
          <w:rFonts w:hint="cs"/>
          <w:rtl/>
          <w:lang w:bidi="fa-IR"/>
        </w:rPr>
        <w:t xml:space="preserve">‌های </w:t>
      </w:r>
      <w:r>
        <w:rPr>
          <w:rFonts w:hint="cs"/>
          <w:rtl/>
          <w:lang w:bidi="fa-IR"/>
        </w:rPr>
        <w:t xml:space="preserve">شرک به سوی انوار توحید داشت، پیامبرش نوح </w:t>
      </w:r>
      <w:r w:rsidRPr="0052162E">
        <w:rPr>
          <w:rFonts w:hint="cs"/>
          <w:sz w:val="24"/>
          <w:szCs w:val="24"/>
          <w:rtl/>
          <w:lang w:bidi="fa-IR"/>
        </w:rPr>
        <w:t>علیه</w:t>
      </w:r>
      <w:r w:rsidRPr="0052162E">
        <w:rPr>
          <w:rFonts w:hint="cs"/>
          <w:sz w:val="24"/>
          <w:szCs w:val="24"/>
          <w:rtl/>
          <w:lang w:bidi="fa-IR"/>
        </w:rPr>
        <w:softHyphen/>
      </w:r>
      <w:r w:rsidR="00C5413C" w:rsidRPr="0052162E">
        <w:rPr>
          <w:rFonts w:hint="cs"/>
          <w:sz w:val="24"/>
          <w:szCs w:val="24"/>
          <w:rtl/>
          <w:lang w:bidi="fa-IR"/>
        </w:rPr>
        <w:t>السلام</w:t>
      </w:r>
      <w:r w:rsidR="00C5413C" w:rsidRPr="00984198">
        <w:rPr>
          <w:rFonts w:hint="cs"/>
          <w:rtl/>
          <w:lang w:bidi="fa-IR"/>
        </w:rPr>
        <w:t xml:space="preserve"> را به سوی</w:t>
      </w:r>
      <w:r w:rsidR="009D0387" w:rsidRPr="00984198">
        <w:rPr>
          <w:rFonts w:hint="cs"/>
          <w:rtl/>
          <w:lang w:bidi="fa-IR"/>
        </w:rPr>
        <w:t xml:space="preserve"> آن‌ها </w:t>
      </w:r>
      <w:r>
        <w:rPr>
          <w:rFonts w:hint="cs"/>
          <w:rtl/>
          <w:lang w:bidi="fa-IR"/>
        </w:rPr>
        <w:t>فرستاد، چنان</w:t>
      </w:r>
      <w:r>
        <w:rPr>
          <w:rtl/>
          <w:lang w:bidi="fa-IR"/>
        </w:rPr>
        <w:softHyphen/>
      </w:r>
      <w:r>
        <w:rPr>
          <w:rFonts w:hint="cs"/>
          <w:rtl/>
          <w:lang w:bidi="fa-IR"/>
        </w:rPr>
        <w:t xml:space="preserve">که نوح </w:t>
      </w:r>
      <w:r w:rsidRPr="0052162E">
        <w:rPr>
          <w:rFonts w:hint="cs"/>
          <w:sz w:val="24"/>
          <w:szCs w:val="24"/>
          <w:rtl/>
          <w:lang w:bidi="fa-IR"/>
        </w:rPr>
        <w:t>علیه</w:t>
      </w:r>
      <w:r w:rsidRPr="0052162E">
        <w:rPr>
          <w:sz w:val="24"/>
          <w:szCs w:val="24"/>
          <w:rtl/>
          <w:lang w:bidi="fa-IR"/>
        </w:rPr>
        <w:softHyphen/>
      </w:r>
      <w:r w:rsidR="00C5413C" w:rsidRPr="0052162E">
        <w:rPr>
          <w:rFonts w:hint="cs"/>
          <w:sz w:val="24"/>
          <w:szCs w:val="24"/>
          <w:rtl/>
          <w:lang w:bidi="fa-IR"/>
        </w:rPr>
        <w:t>السلام</w:t>
      </w:r>
      <w:r w:rsidR="00C5413C" w:rsidRPr="00984198">
        <w:rPr>
          <w:rFonts w:hint="cs"/>
          <w:rtl/>
          <w:lang w:bidi="fa-IR"/>
        </w:rPr>
        <w:t xml:space="preserve"> به مدت</w:t>
      </w:r>
      <w:r>
        <w:rPr>
          <w:rFonts w:hint="cs"/>
          <w:rtl/>
          <w:lang w:bidi="fa-IR"/>
        </w:rPr>
        <w:t xml:space="preserve"> </w:t>
      </w:r>
      <w:r w:rsidR="00C5413C" w:rsidRPr="00984198">
        <w:rPr>
          <w:rFonts w:hint="cs"/>
          <w:rtl/>
          <w:lang w:bidi="fa-IR"/>
        </w:rPr>
        <w:t>950 سال در میان</w:t>
      </w:r>
      <w:r w:rsidR="009D0387" w:rsidRPr="00984198">
        <w:rPr>
          <w:rFonts w:hint="cs"/>
          <w:rtl/>
          <w:lang w:bidi="fa-IR"/>
        </w:rPr>
        <w:t xml:space="preserve"> آن‌ها </w:t>
      </w:r>
      <w:r w:rsidR="00C5413C" w:rsidRPr="00984198">
        <w:rPr>
          <w:rFonts w:hint="cs"/>
          <w:rtl/>
          <w:lang w:bidi="fa-IR"/>
        </w:rPr>
        <w:t>به سوی توحید و ترک عبادت</w:t>
      </w:r>
      <w:r w:rsidR="00825EE3" w:rsidRPr="00984198">
        <w:rPr>
          <w:rFonts w:hint="cs"/>
          <w:rtl/>
          <w:lang w:bidi="fa-IR"/>
        </w:rPr>
        <w:t xml:space="preserve"> بت‌ها </w:t>
      </w:r>
      <w:r w:rsidR="00C5413C" w:rsidRPr="00984198">
        <w:rPr>
          <w:rFonts w:hint="cs"/>
          <w:rtl/>
          <w:lang w:bidi="fa-IR"/>
        </w:rPr>
        <w:t>دعوت</w:t>
      </w:r>
      <w:r w:rsidR="009D0387" w:rsidRPr="00984198">
        <w:rPr>
          <w:rFonts w:hint="cs"/>
          <w:rtl/>
          <w:lang w:bidi="fa-IR"/>
        </w:rPr>
        <w:t xml:space="preserve"> می‌</w:t>
      </w:r>
      <w:r w:rsidR="00C5413C" w:rsidRPr="00984198">
        <w:rPr>
          <w:rFonts w:hint="cs"/>
          <w:rtl/>
          <w:lang w:bidi="fa-IR"/>
        </w:rPr>
        <w:t>داد. لیکن قوم او، در برابر حق عناد و تکبر ورزیده و بر کفر و عنادشان اصرار ورزیدند:</w:t>
      </w:r>
      <w:r w:rsidR="007009AB" w:rsidRPr="00984198">
        <w:rPr>
          <w:rFonts w:hint="cs"/>
          <w:rtl/>
          <w:lang w:bidi="fa-IR"/>
        </w:rPr>
        <w:t xml:space="preserve"> </w:t>
      </w:r>
      <w:r w:rsidR="007009AB">
        <w:rPr>
          <w:rFonts w:ascii="Traditional Arabic" w:hAnsi="Traditional Arabic" w:cs="Traditional Arabic"/>
          <w:rtl/>
        </w:rPr>
        <w:t>﴿</w:t>
      </w:r>
      <w:r w:rsidR="00D032F9">
        <w:rPr>
          <w:rFonts w:ascii="KFGQPC Uthmanic Script HAFS" w:hAnsi="KFGQPC Uthmanic Script HAFS" w:cs="KFGQPC Uthmanic Script HAFS" w:hint="cs"/>
          <w:rtl/>
        </w:rPr>
        <w:t>وَقَالُواْ</w:t>
      </w:r>
      <w:r w:rsidR="00D032F9">
        <w:rPr>
          <w:rFonts w:ascii="KFGQPC Uthmanic Script HAFS" w:hAnsi="KFGQPC Uthmanic Script HAFS" w:cs="KFGQPC Uthmanic Script HAFS"/>
          <w:rtl/>
        </w:rPr>
        <w:t xml:space="preserve"> لَا تَذَرُنَّ ءَالِهَتَكُمۡ وَلَا تَذَرُنَّ وَدّٗا وَلَا سُوَاعٗا وَلَا يَغُوثَ وَيَعُوقَ وَنَسۡرٗا ٢٣</w:t>
      </w:r>
      <w:r w:rsidR="00D032F9">
        <w:rPr>
          <w:rFonts w:ascii="KFGQPC Uthmanic Script HAFS" w:hAnsi="KFGQPC Uthmanic Script HAFS" w:cs="KFGQPC Uthmanic Script HAFS"/>
        </w:rPr>
        <w:t xml:space="preserve"> </w:t>
      </w:r>
      <w:r w:rsidR="00D032F9">
        <w:rPr>
          <w:rFonts w:ascii="KFGQPC Uthmanic Script HAFS" w:hAnsi="KFGQPC Uthmanic Script HAFS" w:cs="KFGQPC Uthmanic Script HAFS"/>
          <w:rtl/>
        </w:rPr>
        <w:t>وَقَدۡ أَضَلُّواْ كَثِيرٗاۖ</w:t>
      </w:r>
      <w:r w:rsidR="007009AB">
        <w:rPr>
          <w:rFonts w:ascii="Traditional Arabic" w:hAnsi="Traditional Arabic" w:cs="Traditional Arabic"/>
          <w:rtl/>
        </w:rPr>
        <w:t>﴾</w:t>
      </w:r>
      <w:r w:rsidR="007009AB" w:rsidRPr="00984198">
        <w:rPr>
          <w:rFonts w:hint="cs"/>
          <w:rtl/>
          <w:lang w:bidi="fa-IR"/>
        </w:rPr>
        <w:t xml:space="preserve"> </w:t>
      </w:r>
      <w:r w:rsidR="007009AB" w:rsidRPr="007009AB">
        <w:rPr>
          <w:rFonts w:ascii="mylotus" w:hAnsi="mylotus" w:cs="mylotus"/>
          <w:sz w:val="24"/>
          <w:szCs w:val="24"/>
          <w:rtl/>
        </w:rPr>
        <w:t>[</w:t>
      </w:r>
      <w:r w:rsidR="007009AB">
        <w:rPr>
          <w:rFonts w:ascii="mylotus" w:hAnsi="mylotus" w:cs="mylotus"/>
          <w:sz w:val="24"/>
          <w:szCs w:val="24"/>
          <w:rtl/>
        </w:rPr>
        <w:t>النوح: 23-24</w:t>
      </w:r>
      <w:r w:rsidR="007009AB" w:rsidRPr="007009AB">
        <w:rPr>
          <w:rFonts w:ascii="mylotus" w:hAnsi="mylotus" w:cs="mylotus"/>
          <w:sz w:val="24"/>
          <w:szCs w:val="24"/>
          <w:rtl/>
        </w:rPr>
        <w:t>]</w:t>
      </w:r>
      <w:r w:rsidR="00C5413C" w:rsidRPr="00984198">
        <w:rPr>
          <w:rFonts w:hint="cs"/>
          <w:rtl/>
          <w:lang w:bidi="fa-IR"/>
        </w:rPr>
        <w:t xml:space="preserve"> </w:t>
      </w:r>
      <w:r w:rsidR="00607C84">
        <w:rPr>
          <w:rFonts w:hint="cs"/>
          <w:rtl/>
          <w:lang w:bidi="fa-IR"/>
        </w:rPr>
        <w:t>«</w:t>
      </w:r>
      <w:r w:rsidR="00C5413C" w:rsidRPr="00984198">
        <w:rPr>
          <w:rtl/>
          <w:lang w:bidi="fa-IR"/>
        </w:rPr>
        <w:t>به آنان گفته</w:t>
      </w:r>
      <w:r w:rsidR="00C5413C" w:rsidRPr="00984198">
        <w:rPr>
          <w:rFonts w:hint="cs"/>
          <w:cs/>
          <w:lang w:bidi="fa-IR"/>
        </w:rPr>
        <w:t>‎</w:t>
      </w:r>
      <w:r>
        <w:rPr>
          <w:rtl/>
          <w:lang w:bidi="fa-IR"/>
        </w:rPr>
        <w:t>اند: معبودهاي خود را وامگذاريد</w:t>
      </w:r>
      <w:r w:rsidR="00C5413C" w:rsidRPr="00984198">
        <w:rPr>
          <w:rtl/>
          <w:lang w:bidi="fa-IR"/>
        </w:rPr>
        <w:t xml:space="preserve"> و</w:t>
      </w:r>
      <w:r w:rsidR="00C5413C" w:rsidRPr="00984198">
        <w:rPr>
          <w:rFonts w:hint="cs"/>
          <w:rtl/>
          <w:lang w:bidi="fa-IR"/>
        </w:rPr>
        <w:t xml:space="preserve"> </w:t>
      </w:r>
      <w:r w:rsidR="00C5413C" w:rsidRPr="00984198">
        <w:rPr>
          <w:rtl/>
          <w:lang w:bidi="fa-IR"/>
        </w:rPr>
        <w:t>وَدّ، سُواع، يَغوث، يعوق و</w:t>
      </w:r>
      <w:r w:rsidR="00C5413C" w:rsidRPr="00984198">
        <w:rPr>
          <w:rFonts w:hint="cs"/>
          <w:rtl/>
          <w:lang w:bidi="fa-IR"/>
        </w:rPr>
        <w:t xml:space="preserve"> </w:t>
      </w:r>
      <w:r w:rsidR="00C5413C" w:rsidRPr="00984198">
        <w:rPr>
          <w:rtl/>
          <w:lang w:bidi="fa-IR"/>
        </w:rPr>
        <w:t>نَسر را رها نسازيد. و</w:t>
      </w:r>
      <w:r w:rsidR="00C5413C" w:rsidRPr="00984198">
        <w:rPr>
          <w:rFonts w:hint="cs"/>
          <w:rtl/>
          <w:lang w:bidi="fa-IR"/>
        </w:rPr>
        <w:t xml:space="preserve"> </w:t>
      </w:r>
      <w:r w:rsidR="00C5413C" w:rsidRPr="00984198">
        <w:rPr>
          <w:rtl/>
          <w:lang w:bidi="fa-IR"/>
        </w:rPr>
        <w:t>بدين وسيله بسياري از مردم را گمراه ساخته</w:t>
      </w:r>
      <w:r w:rsidR="009D0387" w:rsidRPr="00984198">
        <w:rPr>
          <w:rFonts w:hint="cs"/>
          <w:rtl/>
          <w:lang w:bidi="fa-IR"/>
        </w:rPr>
        <w:t>‌</w:t>
      </w:r>
      <w:r w:rsidR="00C5413C" w:rsidRPr="00984198">
        <w:rPr>
          <w:rtl/>
          <w:lang w:bidi="fa-IR"/>
        </w:rPr>
        <w:t>اند!</w:t>
      </w:r>
      <w:r w:rsidR="00607C84">
        <w:rPr>
          <w:rFonts w:hint="cs"/>
          <w:rtl/>
          <w:lang w:bidi="fa-IR"/>
        </w:rPr>
        <w:t>»</w:t>
      </w:r>
    </w:p>
    <w:p w:rsidR="00C5413C" w:rsidRPr="00D032F9" w:rsidRDefault="0052162E" w:rsidP="0052162E">
      <w:pPr>
        <w:widowControl w:val="0"/>
        <w:autoSpaceDE w:val="0"/>
        <w:autoSpaceDN w:val="0"/>
        <w:adjustRightInd w:val="0"/>
        <w:jc w:val="both"/>
        <w:rPr>
          <w:rFonts w:ascii="KFGQPC Uthmanic Script HAFS" w:hAnsi="KFGQPC Uthmanic Script HAFS" w:cs="KFGQPC Uthmanic Script HAFS" w:hint="cs"/>
          <w:rtl/>
        </w:rPr>
      </w:pPr>
      <w:r>
        <w:rPr>
          <w:rFonts w:hint="cs"/>
          <w:rtl/>
          <w:lang w:bidi="fa-IR"/>
        </w:rPr>
        <w:t>تا اینکه پیام</w:t>
      </w:r>
      <w:r>
        <w:rPr>
          <w:rtl/>
          <w:lang w:bidi="fa-IR"/>
        </w:rPr>
        <w:softHyphen/>
      </w:r>
      <w:r w:rsidR="00C5413C" w:rsidRPr="00984198">
        <w:rPr>
          <w:rFonts w:hint="cs"/>
          <w:rtl/>
          <w:lang w:bidi="fa-IR"/>
        </w:rPr>
        <w:t xml:space="preserve">آور الله عزوجل نوح </w:t>
      </w:r>
      <w:r w:rsidR="00C5413C" w:rsidRPr="0052162E">
        <w:rPr>
          <w:rFonts w:hint="cs"/>
          <w:sz w:val="24"/>
          <w:szCs w:val="24"/>
          <w:rtl/>
          <w:lang w:bidi="fa-IR"/>
        </w:rPr>
        <w:t>علیه</w:t>
      </w:r>
      <w:r w:rsidRPr="0052162E">
        <w:rPr>
          <w:sz w:val="24"/>
          <w:szCs w:val="24"/>
          <w:rtl/>
          <w:lang w:bidi="fa-IR"/>
        </w:rPr>
        <w:softHyphen/>
      </w:r>
      <w:r w:rsidR="00C5413C" w:rsidRPr="0052162E">
        <w:rPr>
          <w:rFonts w:hint="cs"/>
          <w:sz w:val="24"/>
          <w:szCs w:val="24"/>
          <w:rtl/>
          <w:lang w:bidi="fa-IR"/>
        </w:rPr>
        <w:t>السلام</w:t>
      </w:r>
      <w:r w:rsidR="00C5413C" w:rsidRPr="00984198">
        <w:rPr>
          <w:rFonts w:hint="cs"/>
          <w:rtl/>
          <w:lang w:bidi="fa-IR"/>
        </w:rPr>
        <w:t xml:space="preserve"> از</w:t>
      </w:r>
      <w:r w:rsidR="009D0387" w:rsidRPr="00984198">
        <w:rPr>
          <w:rFonts w:hint="cs"/>
          <w:rtl/>
          <w:lang w:bidi="fa-IR"/>
        </w:rPr>
        <w:t xml:space="preserve"> آن‌ها </w:t>
      </w:r>
      <w:r w:rsidR="00C5413C" w:rsidRPr="00984198">
        <w:rPr>
          <w:rFonts w:hint="cs"/>
          <w:rtl/>
          <w:lang w:bidi="fa-IR"/>
        </w:rPr>
        <w:t>ناامید شد و بر علیه</w:t>
      </w:r>
      <w:r w:rsidR="009D0387" w:rsidRPr="00984198">
        <w:rPr>
          <w:rFonts w:hint="cs"/>
          <w:rtl/>
          <w:lang w:bidi="fa-IR"/>
        </w:rPr>
        <w:t xml:space="preserve"> آن‌ها </w:t>
      </w:r>
      <w:r w:rsidR="00C5413C" w:rsidRPr="00984198">
        <w:rPr>
          <w:rFonts w:hint="cs"/>
          <w:rtl/>
          <w:lang w:bidi="fa-IR"/>
        </w:rPr>
        <w:t>اینگونه دعا نمود:</w:t>
      </w:r>
      <w:r w:rsidR="007009AB" w:rsidRPr="00984198">
        <w:rPr>
          <w:rFonts w:hint="cs"/>
          <w:rtl/>
          <w:lang w:bidi="fa-IR"/>
        </w:rPr>
        <w:t xml:space="preserve"> </w:t>
      </w:r>
      <w:r w:rsidR="007009AB">
        <w:rPr>
          <w:rFonts w:ascii="Traditional Arabic" w:hAnsi="Traditional Arabic" w:cs="Traditional Arabic"/>
          <w:rtl/>
        </w:rPr>
        <w:t>﴿</w:t>
      </w:r>
      <w:r w:rsidR="00D032F9">
        <w:rPr>
          <w:rFonts w:ascii="KFGQPC Uthmanic Script HAFS" w:hAnsi="KFGQPC Uthmanic Script HAFS" w:cs="KFGQPC Uthmanic Script HAFS" w:hint="cs"/>
          <w:rtl/>
        </w:rPr>
        <w:t>وَقَالَ</w:t>
      </w:r>
      <w:r w:rsidR="00D032F9">
        <w:rPr>
          <w:rFonts w:ascii="KFGQPC Uthmanic Script HAFS" w:hAnsi="KFGQPC Uthmanic Script HAFS" w:cs="KFGQPC Uthmanic Script HAFS"/>
          <w:rtl/>
        </w:rPr>
        <w:t xml:space="preserve"> نُوحٞ رَّبِّ لَا تَذَرۡ عَلَى </w:t>
      </w:r>
      <w:r w:rsidR="00D032F9">
        <w:rPr>
          <w:rFonts w:ascii="KFGQPC Uthmanic Script HAFS" w:hAnsi="KFGQPC Uthmanic Script HAFS" w:cs="KFGQPC Uthmanic Script HAFS" w:hint="cs"/>
          <w:rtl/>
        </w:rPr>
        <w:t>ٱلۡأَرۡضِ</w:t>
      </w:r>
      <w:r w:rsidR="00D032F9">
        <w:rPr>
          <w:rFonts w:ascii="KFGQPC Uthmanic Script HAFS" w:hAnsi="KFGQPC Uthmanic Script HAFS" w:cs="KFGQPC Uthmanic Script HAFS"/>
          <w:rtl/>
        </w:rPr>
        <w:t xml:space="preserve"> مِنَ </w:t>
      </w:r>
      <w:r w:rsidR="00D032F9">
        <w:rPr>
          <w:rFonts w:ascii="KFGQPC Uthmanic Script HAFS" w:hAnsi="KFGQPC Uthmanic Script HAFS" w:cs="KFGQPC Uthmanic Script HAFS" w:hint="cs"/>
          <w:rtl/>
        </w:rPr>
        <w:t>ٱلۡكَٰفِرِينَ</w:t>
      </w:r>
      <w:r w:rsidR="00D032F9">
        <w:rPr>
          <w:rFonts w:ascii="KFGQPC Uthmanic Script HAFS" w:hAnsi="KFGQPC Uthmanic Script HAFS" w:cs="KFGQPC Uthmanic Script HAFS"/>
          <w:rtl/>
        </w:rPr>
        <w:t xml:space="preserve"> دَيَّارًا ٢٦</w:t>
      </w:r>
      <w:r w:rsidR="00D032F9">
        <w:rPr>
          <w:rFonts w:ascii="KFGQPC Uthmanic Script HAFS" w:hAnsi="KFGQPC Uthmanic Script HAFS" w:cs="KFGQPC Uthmanic Script HAFS"/>
        </w:rPr>
        <w:t xml:space="preserve"> </w:t>
      </w:r>
      <w:r w:rsidR="00D032F9">
        <w:rPr>
          <w:rFonts w:ascii="KFGQPC Uthmanic Script HAFS" w:hAnsi="KFGQPC Uthmanic Script HAFS" w:cs="KFGQPC Uthmanic Script HAFS" w:hint="cs"/>
          <w:rtl/>
        </w:rPr>
        <w:t>إِنَّكَ</w:t>
      </w:r>
      <w:r w:rsidR="00D032F9">
        <w:rPr>
          <w:rFonts w:ascii="KFGQPC Uthmanic Script HAFS" w:hAnsi="KFGQPC Uthmanic Script HAFS" w:cs="KFGQPC Uthmanic Script HAFS"/>
          <w:rtl/>
        </w:rPr>
        <w:t xml:space="preserve"> إِن تَذَرۡهُمۡ يُضِلُّواْ عِبَادَكَ وَلَا يَلِدُوٓاْ إِلَّا فَاجِرٗا كَفَّارٗا ٢٧</w:t>
      </w:r>
      <w:r w:rsidR="007009AB">
        <w:rPr>
          <w:rFonts w:ascii="Traditional Arabic" w:hAnsi="Traditional Arabic" w:cs="Traditional Arabic"/>
          <w:rtl/>
        </w:rPr>
        <w:t>﴾</w:t>
      </w:r>
      <w:r w:rsidR="007009AB" w:rsidRPr="00984198">
        <w:rPr>
          <w:rFonts w:hint="cs"/>
          <w:rtl/>
          <w:lang w:bidi="fa-IR"/>
        </w:rPr>
        <w:t xml:space="preserve"> </w:t>
      </w:r>
      <w:r w:rsidR="007009AB" w:rsidRPr="007009AB">
        <w:rPr>
          <w:rFonts w:ascii="mylotus" w:hAnsi="mylotus" w:cs="mylotus"/>
          <w:sz w:val="24"/>
          <w:szCs w:val="24"/>
          <w:rtl/>
        </w:rPr>
        <w:t>[</w:t>
      </w:r>
      <w:r w:rsidR="007009AB">
        <w:rPr>
          <w:rFonts w:ascii="mylotus" w:hAnsi="mylotus" w:cs="mylotus"/>
          <w:sz w:val="24"/>
          <w:szCs w:val="24"/>
          <w:rtl/>
        </w:rPr>
        <w:t>النوح: 26-27</w:t>
      </w:r>
      <w:r w:rsidR="007009AB" w:rsidRPr="007009AB">
        <w:rPr>
          <w:rFonts w:ascii="mylotus" w:hAnsi="mylotus" w:cs="mylotus"/>
          <w:sz w:val="24"/>
          <w:szCs w:val="24"/>
          <w:rtl/>
        </w:rPr>
        <w:t>]</w:t>
      </w:r>
      <w:r w:rsidR="00C5413C" w:rsidRPr="00984198">
        <w:rPr>
          <w:rFonts w:hint="cs"/>
          <w:rtl/>
          <w:lang w:bidi="fa-IR"/>
        </w:rPr>
        <w:t xml:space="preserve"> </w:t>
      </w:r>
      <w:r w:rsidR="00607C84">
        <w:rPr>
          <w:rFonts w:hint="cs"/>
          <w:rtl/>
          <w:lang w:bidi="fa-IR"/>
        </w:rPr>
        <w:t>«</w:t>
      </w:r>
      <w:r w:rsidR="00C5413C" w:rsidRPr="00984198">
        <w:rPr>
          <w:rtl/>
          <w:lang w:bidi="fa-IR"/>
        </w:rPr>
        <w:t xml:space="preserve">نوح (به دعاي خود ادامه داد و) گفت: پروردگارا! هيچ احدي از كافران را بر روي زمين زنده باقي مگذار. كه اگر ايشان را </w:t>
      </w:r>
      <w:r w:rsidR="00C5413C" w:rsidRPr="00984198">
        <w:rPr>
          <w:rtl/>
          <w:lang w:bidi="fa-IR"/>
        </w:rPr>
        <w:lastRenderedPageBreak/>
        <w:t>رها كني، بندگانت را گمراه</w:t>
      </w:r>
      <w:r w:rsidR="00C01522" w:rsidRPr="00984198">
        <w:rPr>
          <w:rtl/>
          <w:lang w:bidi="fa-IR"/>
        </w:rPr>
        <w:t xml:space="preserve"> مي‌</w:t>
      </w:r>
      <w:r w:rsidR="00C5413C" w:rsidRPr="00984198">
        <w:rPr>
          <w:rtl/>
          <w:lang w:bidi="fa-IR"/>
        </w:rPr>
        <w:t>سازند و</w:t>
      </w:r>
      <w:r w:rsidR="00C5413C" w:rsidRPr="00984198">
        <w:rPr>
          <w:rFonts w:hint="cs"/>
          <w:rtl/>
          <w:lang w:bidi="fa-IR"/>
        </w:rPr>
        <w:t xml:space="preserve"> </w:t>
      </w:r>
      <w:r w:rsidR="00C5413C" w:rsidRPr="00984198">
        <w:rPr>
          <w:rtl/>
          <w:lang w:bidi="fa-IR"/>
        </w:rPr>
        <w:t>جز فرزندان بزهكار و</w:t>
      </w:r>
      <w:r w:rsidR="00C5413C" w:rsidRPr="00984198">
        <w:rPr>
          <w:rFonts w:hint="cs"/>
          <w:rtl/>
          <w:lang w:bidi="fa-IR"/>
        </w:rPr>
        <w:t xml:space="preserve"> </w:t>
      </w:r>
      <w:r w:rsidR="00C5413C" w:rsidRPr="00984198">
        <w:rPr>
          <w:rtl/>
          <w:lang w:bidi="fa-IR"/>
        </w:rPr>
        <w:t>كافرِ سرسخت</w:t>
      </w:r>
      <w:r w:rsidR="000D6F3F" w:rsidRPr="00984198">
        <w:rPr>
          <w:rtl/>
          <w:lang w:bidi="fa-IR"/>
        </w:rPr>
        <w:t xml:space="preserve"> نمي‌</w:t>
      </w:r>
      <w:r w:rsidR="00C5413C" w:rsidRPr="00984198">
        <w:rPr>
          <w:rtl/>
          <w:lang w:bidi="fa-IR"/>
        </w:rPr>
        <w:t>زايند و</w:t>
      </w:r>
      <w:r w:rsidR="00C5413C" w:rsidRPr="00984198">
        <w:rPr>
          <w:rFonts w:hint="cs"/>
          <w:rtl/>
          <w:lang w:bidi="fa-IR"/>
        </w:rPr>
        <w:t xml:space="preserve"> </w:t>
      </w:r>
      <w:r w:rsidR="00C5413C" w:rsidRPr="00984198">
        <w:rPr>
          <w:rtl/>
          <w:lang w:bidi="fa-IR"/>
        </w:rPr>
        <w:t>به دنيا</w:t>
      </w:r>
      <w:r w:rsidR="000D6F3F" w:rsidRPr="00984198">
        <w:rPr>
          <w:rtl/>
          <w:lang w:bidi="fa-IR"/>
        </w:rPr>
        <w:t xml:space="preserve"> نمي‌</w:t>
      </w:r>
      <w:r w:rsidR="00C5413C" w:rsidRPr="00984198">
        <w:rPr>
          <w:rtl/>
          <w:lang w:bidi="fa-IR"/>
        </w:rPr>
        <w:t>آورند</w:t>
      </w:r>
      <w:r w:rsidR="00607C84">
        <w:rPr>
          <w:rFonts w:hint="cs"/>
          <w:rtl/>
          <w:lang w:bidi="fa-IR"/>
        </w:rPr>
        <w:t>»</w:t>
      </w:r>
      <w:r w:rsidR="00C5413C" w:rsidRPr="00984198">
        <w:rPr>
          <w:rtl/>
          <w:lang w:bidi="fa-IR"/>
        </w:rPr>
        <w:t>.</w:t>
      </w:r>
    </w:p>
    <w:p w:rsidR="00C5413C" w:rsidRPr="00D032F9" w:rsidRDefault="00C5413C" w:rsidP="0052162E">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t>و بدین ترتیب ا</w:t>
      </w:r>
      <w:r w:rsidR="0052162E">
        <w:rPr>
          <w:rFonts w:hint="cs"/>
          <w:rtl/>
          <w:lang w:bidi="fa-IR"/>
        </w:rPr>
        <w:t xml:space="preserve">لله عزوجل دعای پیامبرش نوح </w:t>
      </w:r>
      <w:r w:rsidR="0052162E" w:rsidRPr="0052162E">
        <w:rPr>
          <w:rFonts w:hint="cs"/>
          <w:sz w:val="24"/>
          <w:szCs w:val="24"/>
          <w:rtl/>
          <w:lang w:bidi="fa-IR"/>
        </w:rPr>
        <w:t>علیه</w:t>
      </w:r>
      <w:r w:rsidR="0052162E" w:rsidRPr="0052162E">
        <w:rPr>
          <w:sz w:val="24"/>
          <w:szCs w:val="24"/>
          <w:rtl/>
          <w:lang w:bidi="fa-IR"/>
        </w:rPr>
        <w:softHyphen/>
      </w:r>
      <w:r w:rsidRPr="0052162E">
        <w:rPr>
          <w:rFonts w:hint="cs"/>
          <w:sz w:val="24"/>
          <w:szCs w:val="24"/>
          <w:rtl/>
          <w:lang w:bidi="fa-IR"/>
        </w:rPr>
        <w:t>السلام</w:t>
      </w:r>
      <w:r w:rsidRPr="00984198">
        <w:rPr>
          <w:rFonts w:hint="cs"/>
          <w:rtl/>
          <w:lang w:bidi="fa-IR"/>
        </w:rPr>
        <w:t xml:space="preserve"> را اجابت کرده و قومش را به وسیله</w:t>
      </w:r>
      <w:r w:rsidR="00AC25A8" w:rsidRPr="00984198">
        <w:rPr>
          <w:rFonts w:hint="cs"/>
          <w:rtl/>
          <w:lang w:bidi="fa-IR"/>
        </w:rPr>
        <w:t xml:space="preserve">‌ی </w:t>
      </w:r>
      <w:r w:rsidRPr="00984198">
        <w:rPr>
          <w:rFonts w:hint="cs"/>
          <w:rtl/>
          <w:lang w:bidi="fa-IR"/>
        </w:rPr>
        <w:t xml:space="preserve">طوفان هلاک </w:t>
      </w:r>
      <w:r w:rsidR="0052162E">
        <w:rPr>
          <w:rFonts w:hint="cs"/>
          <w:rtl/>
          <w:lang w:bidi="fa-IR"/>
        </w:rPr>
        <w:t xml:space="preserve">و نابود کرد. پس از قوم نوح </w:t>
      </w:r>
      <w:r w:rsidR="0052162E" w:rsidRPr="0052162E">
        <w:rPr>
          <w:rFonts w:hint="cs"/>
          <w:sz w:val="24"/>
          <w:szCs w:val="24"/>
          <w:rtl/>
          <w:lang w:bidi="fa-IR"/>
        </w:rPr>
        <w:t>علیه</w:t>
      </w:r>
      <w:r w:rsidR="0052162E" w:rsidRPr="0052162E">
        <w:rPr>
          <w:sz w:val="24"/>
          <w:szCs w:val="24"/>
          <w:rtl/>
          <w:lang w:bidi="fa-IR"/>
        </w:rPr>
        <w:softHyphen/>
      </w:r>
      <w:r w:rsidRPr="0052162E">
        <w:rPr>
          <w:rFonts w:hint="cs"/>
          <w:sz w:val="24"/>
          <w:szCs w:val="24"/>
          <w:rtl/>
          <w:lang w:bidi="fa-IR"/>
        </w:rPr>
        <w:t>السلام</w:t>
      </w:r>
      <w:r w:rsidRPr="00984198">
        <w:rPr>
          <w:rFonts w:hint="cs"/>
          <w:rtl/>
          <w:lang w:bidi="fa-IR"/>
        </w:rPr>
        <w:t xml:space="preserve">، </w:t>
      </w:r>
      <w:r w:rsidR="0052162E">
        <w:rPr>
          <w:rFonts w:hint="cs"/>
          <w:rtl/>
          <w:lang w:bidi="fa-IR"/>
        </w:rPr>
        <w:t>قوم عاد آمد و همراه الله عزوجل ا</w:t>
      </w:r>
      <w:r w:rsidRPr="00984198">
        <w:rPr>
          <w:rFonts w:hint="cs"/>
          <w:rtl/>
          <w:lang w:bidi="fa-IR"/>
        </w:rPr>
        <w:t>ل</w:t>
      </w:r>
      <w:r w:rsidR="0052162E">
        <w:rPr>
          <w:rFonts w:hint="cs"/>
          <w:rtl/>
          <w:lang w:bidi="fa-IR"/>
        </w:rPr>
        <w:t>ه و معبود</w:t>
      </w:r>
      <w:r w:rsidR="009D0387" w:rsidRPr="00984198">
        <w:rPr>
          <w:rFonts w:hint="cs"/>
          <w:rtl/>
          <w:lang w:bidi="fa-IR"/>
        </w:rPr>
        <w:t xml:space="preserve">‌های </w:t>
      </w:r>
      <w:r w:rsidRPr="00984198">
        <w:rPr>
          <w:rFonts w:hint="cs"/>
          <w:rtl/>
          <w:lang w:bidi="fa-IR"/>
        </w:rPr>
        <w:t>دیگری را عبادت</w:t>
      </w:r>
      <w:r w:rsidR="009D0387" w:rsidRPr="00984198">
        <w:rPr>
          <w:rFonts w:hint="cs"/>
          <w:rtl/>
          <w:lang w:bidi="fa-IR"/>
        </w:rPr>
        <w:t xml:space="preserve"> می‌</w:t>
      </w:r>
      <w:r w:rsidRPr="00984198">
        <w:rPr>
          <w:rFonts w:hint="cs"/>
          <w:rtl/>
          <w:lang w:bidi="fa-IR"/>
        </w:rPr>
        <w:t xml:space="preserve">کردند که </w:t>
      </w:r>
      <w:r w:rsidR="0052162E">
        <w:rPr>
          <w:rFonts w:hint="cs"/>
          <w:rtl/>
          <w:lang w:bidi="fa-IR"/>
        </w:rPr>
        <w:t>هَدا و صَدی و صَمودا برخی از</w:t>
      </w:r>
      <w:r w:rsidR="0052162E" w:rsidRPr="00984198">
        <w:rPr>
          <w:rFonts w:hint="cs"/>
          <w:rtl/>
          <w:lang w:bidi="fa-IR"/>
        </w:rPr>
        <w:t xml:space="preserve"> آن‌ها</w:t>
      </w:r>
      <w:r w:rsidR="0052162E">
        <w:rPr>
          <w:rFonts w:hint="cs"/>
          <w:rtl/>
          <w:lang w:bidi="fa-IR"/>
        </w:rPr>
        <w:t xml:space="preserve"> بود</w:t>
      </w:r>
      <w:r w:rsidRPr="00984198">
        <w:rPr>
          <w:rFonts w:hint="cs"/>
          <w:rtl/>
          <w:lang w:bidi="fa-IR"/>
        </w:rPr>
        <w:t xml:space="preserve">. پس الله عزوجل هود </w:t>
      </w:r>
      <w:r w:rsidRPr="0052162E">
        <w:rPr>
          <w:rFonts w:hint="cs"/>
          <w:sz w:val="24"/>
          <w:szCs w:val="24"/>
          <w:rtl/>
          <w:lang w:bidi="fa-IR"/>
        </w:rPr>
        <w:t>علیه</w:t>
      </w:r>
      <w:r w:rsidR="0052162E" w:rsidRPr="0052162E">
        <w:rPr>
          <w:sz w:val="24"/>
          <w:szCs w:val="24"/>
          <w:rtl/>
          <w:lang w:bidi="fa-IR"/>
        </w:rPr>
        <w:softHyphen/>
      </w:r>
      <w:r w:rsidRPr="0052162E">
        <w:rPr>
          <w:rFonts w:hint="cs"/>
          <w:sz w:val="24"/>
          <w:szCs w:val="24"/>
          <w:rtl/>
          <w:lang w:bidi="fa-IR"/>
        </w:rPr>
        <w:t>السلام</w:t>
      </w:r>
      <w:r w:rsidRPr="00984198">
        <w:rPr>
          <w:rFonts w:hint="cs"/>
          <w:rtl/>
          <w:lang w:bidi="fa-IR"/>
        </w:rPr>
        <w:t xml:space="preserve"> را فرستاد که</w:t>
      </w:r>
      <w:r w:rsidR="009D0387" w:rsidRPr="00984198">
        <w:rPr>
          <w:rFonts w:hint="cs"/>
          <w:rtl/>
          <w:lang w:bidi="fa-IR"/>
        </w:rPr>
        <w:t xml:space="preserve"> آن‌ها </w:t>
      </w:r>
      <w:r w:rsidRPr="00984198">
        <w:rPr>
          <w:rFonts w:hint="cs"/>
          <w:rtl/>
          <w:lang w:bidi="fa-IR"/>
        </w:rPr>
        <w:t>را به سوی توحید دعوت داد لیکن قومش عناد و تکبر ورزیدند و الله عزوجل</w:t>
      </w:r>
      <w:r w:rsidR="009D0387" w:rsidRPr="00984198">
        <w:rPr>
          <w:rFonts w:hint="cs"/>
          <w:rtl/>
          <w:lang w:bidi="fa-IR"/>
        </w:rPr>
        <w:t xml:space="preserve"> آن‌ها </w:t>
      </w:r>
      <w:r w:rsidRPr="00984198">
        <w:rPr>
          <w:rFonts w:hint="cs"/>
          <w:rtl/>
          <w:lang w:bidi="fa-IR"/>
        </w:rPr>
        <w:t>را به وسیله</w:t>
      </w:r>
      <w:r w:rsidR="00AC25A8" w:rsidRPr="00984198">
        <w:rPr>
          <w:rFonts w:hint="cs"/>
          <w:rtl/>
          <w:lang w:bidi="fa-IR"/>
        </w:rPr>
        <w:t xml:space="preserve">‌ی </w:t>
      </w:r>
      <w:r w:rsidRPr="00984198">
        <w:rPr>
          <w:rFonts w:hint="cs"/>
          <w:rtl/>
          <w:lang w:bidi="fa-IR"/>
        </w:rPr>
        <w:t>باد، هلاک و نابود کرد. پس از</w:t>
      </w:r>
      <w:r w:rsidR="009D0387" w:rsidRPr="00984198">
        <w:rPr>
          <w:rFonts w:hint="cs"/>
          <w:rtl/>
          <w:lang w:bidi="fa-IR"/>
        </w:rPr>
        <w:t xml:space="preserve"> آن‌ها </w:t>
      </w:r>
      <w:r w:rsidRPr="00984198">
        <w:rPr>
          <w:rFonts w:hint="cs"/>
          <w:rtl/>
          <w:lang w:bidi="fa-IR"/>
        </w:rPr>
        <w:t>قوم ابر</w:t>
      </w:r>
      <w:r w:rsidR="0052162E">
        <w:rPr>
          <w:rFonts w:hint="cs"/>
          <w:rtl/>
          <w:lang w:bidi="fa-IR"/>
        </w:rPr>
        <w:t xml:space="preserve">اهیم </w:t>
      </w:r>
      <w:r w:rsidR="0052162E" w:rsidRPr="0052162E">
        <w:rPr>
          <w:rFonts w:hint="cs"/>
          <w:sz w:val="24"/>
          <w:szCs w:val="24"/>
          <w:rtl/>
          <w:lang w:bidi="fa-IR"/>
        </w:rPr>
        <w:t>علیه</w:t>
      </w:r>
      <w:r w:rsidR="0052162E" w:rsidRPr="0052162E">
        <w:rPr>
          <w:sz w:val="24"/>
          <w:szCs w:val="24"/>
          <w:rtl/>
          <w:lang w:bidi="fa-IR"/>
        </w:rPr>
        <w:softHyphen/>
      </w:r>
      <w:r w:rsidRPr="0052162E">
        <w:rPr>
          <w:rFonts w:hint="cs"/>
          <w:sz w:val="24"/>
          <w:szCs w:val="24"/>
          <w:rtl/>
          <w:lang w:bidi="fa-IR"/>
        </w:rPr>
        <w:t>السلام</w:t>
      </w:r>
      <w:r w:rsidRPr="00984198">
        <w:rPr>
          <w:rFonts w:hint="cs"/>
          <w:rtl/>
          <w:lang w:bidi="fa-IR"/>
        </w:rPr>
        <w:t xml:space="preserve"> آمد که</w:t>
      </w:r>
      <w:r w:rsidR="00825EE3" w:rsidRPr="00984198">
        <w:rPr>
          <w:rFonts w:hint="cs"/>
          <w:rtl/>
          <w:lang w:bidi="fa-IR"/>
        </w:rPr>
        <w:t xml:space="preserve"> بت‌ها </w:t>
      </w:r>
      <w:r w:rsidRPr="00984198">
        <w:rPr>
          <w:rFonts w:hint="cs"/>
          <w:rtl/>
          <w:lang w:bidi="fa-IR"/>
        </w:rPr>
        <w:t>و خورشید و ماه و ستارگان را عبادت می</w:t>
      </w:r>
      <w:r w:rsidRPr="00984198">
        <w:rPr>
          <w:rFonts w:hint="cs"/>
          <w:cs/>
          <w:lang w:bidi="fa-IR"/>
        </w:rPr>
        <w:t>‎</w:t>
      </w:r>
      <w:r w:rsidRPr="00984198">
        <w:rPr>
          <w:rFonts w:hint="cs"/>
          <w:rtl/>
          <w:lang w:bidi="fa-IR"/>
        </w:rPr>
        <w:t>کردند، لذا الله عزوجل به سوی</w:t>
      </w:r>
      <w:r w:rsidR="009D0387" w:rsidRPr="00984198">
        <w:rPr>
          <w:rFonts w:hint="cs"/>
          <w:rtl/>
          <w:lang w:bidi="fa-IR"/>
        </w:rPr>
        <w:t xml:space="preserve"> آن‌ها </w:t>
      </w:r>
      <w:r w:rsidR="0052162E">
        <w:rPr>
          <w:rFonts w:hint="cs"/>
          <w:rtl/>
          <w:lang w:bidi="fa-IR"/>
        </w:rPr>
        <w:t xml:space="preserve">خلیلش ابراهیم </w:t>
      </w:r>
      <w:r w:rsidR="0052162E" w:rsidRPr="0052162E">
        <w:rPr>
          <w:rFonts w:hint="cs"/>
          <w:sz w:val="24"/>
          <w:szCs w:val="24"/>
          <w:rtl/>
          <w:lang w:bidi="fa-IR"/>
        </w:rPr>
        <w:t>علیه</w:t>
      </w:r>
      <w:r w:rsidR="0052162E" w:rsidRPr="0052162E">
        <w:rPr>
          <w:sz w:val="24"/>
          <w:szCs w:val="24"/>
          <w:rtl/>
          <w:lang w:bidi="fa-IR"/>
        </w:rPr>
        <w:softHyphen/>
      </w:r>
      <w:r w:rsidRPr="0052162E">
        <w:rPr>
          <w:rFonts w:hint="cs"/>
          <w:sz w:val="24"/>
          <w:szCs w:val="24"/>
          <w:rtl/>
          <w:lang w:bidi="fa-IR"/>
        </w:rPr>
        <w:t>السلام</w:t>
      </w:r>
      <w:r w:rsidRPr="00984198">
        <w:rPr>
          <w:rFonts w:hint="cs"/>
          <w:rtl/>
          <w:lang w:bidi="fa-IR"/>
        </w:rPr>
        <w:t xml:space="preserve"> را فرستاد و او را بر قومش نصرت و یاری داد و پس از آن، او را گرامی داشته و پس از او پیامبری را جز از فرزندان او مبعوث نفرمود، همانطور که الله عزوجل می</w:t>
      </w:r>
      <w:r w:rsidRPr="00984198">
        <w:rPr>
          <w:rFonts w:hint="cs"/>
          <w:cs/>
          <w:lang w:bidi="fa-IR"/>
        </w:rPr>
        <w:t>‎</w:t>
      </w:r>
      <w:r w:rsidRPr="00984198">
        <w:rPr>
          <w:rFonts w:hint="cs"/>
          <w:rtl/>
          <w:lang w:bidi="fa-IR"/>
        </w:rPr>
        <w:t>فرماید:</w:t>
      </w:r>
      <w:r w:rsidR="007009AB" w:rsidRPr="00984198">
        <w:rPr>
          <w:rFonts w:hint="cs"/>
          <w:rtl/>
          <w:lang w:bidi="fa-IR"/>
        </w:rPr>
        <w:t xml:space="preserve"> </w:t>
      </w:r>
      <w:r w:rsidR="007009AB">
        <w:rPr>
          <w:rFonts w:ascii="Traditional Arabic" w:hAnsi="Traditional Arabic" w:cs="Traditional Arabic"/>
          <w:rtl/>
        </w:rPr>
        <w:t>﴿</w:t>
      </w:r>
      <w:r w:rsidR="00D032F9">
        <w:rPr>
          <w:rFonts w:ascii="KFGQPC Uthmanic Script HAFS" w:hAnsi="KFGQPC Uthmanic Script HAFS" w:cs="KFGQPC Uthmanic Script HAFS"/>
          <w:rtl/>
        </w:rPr>
        <w:t xml:space="preserve">وَجَعَلۡنَا فِي ذُرِّيَّتِهِ </w:t>
      </w:r>
      <w:r w:rsidR="00D032F9">
        <w:rPr>
          <w:rFonts w:ascii="KFGQPC Uthmanic Script HAFS" w:hAnsi="KFGQPC Uthmanic Script HAFS" w:cs="KFGQPC Uthmanic Script HAFS" w:hint="cs"/>
          <w:rtl/>
        </w:rPr>
        <w:t>ٱلنُّبُوَّةَ</w:t>
      </w:r>
      <w:r w:rsidR="00D032F9">
        <w:rPr>
          <w:rFonts w:ascii="KFGQPC Uthmanic Script HAFS" w:hAnsi="KFGQPC Uthmanic Script HAFS" w:cs="KFGQPC Uthmanic Script HAFS"/>
          <w:rtl/>
        </w:rPr>
        <w:t xml:space="preserve"> وَ</w:t>
      </w:r>
      <w:r w:rsidR="00D032F9">
        <w:rPr>
          <w:rFonts w:ascii="KFGQPC Uthmanic Script HAFS" w:hAnsi="KFGQPC Uthmanic Script HAFS" w:cs="KFGQPC Uthmanic Script HAFS" w:hint="cs"/>
          <w:rtl/>
        </w:rPr>
        <w:t>ٱلۡكِتَٰبَ</w:t>
      </w:r>
      <w:r w:rsidR="007009AB">
        <w:rPr>
          <w:rFonts w:ascii="Traditional Arabic" w:hAnsi="Traditional Arabic" w:cs="Traditional Arabic"/>
          <w:rtl/>
        </w:rPr>
        <w:t>﴾</w:t>
      </w:r>
      <w:r w:rsidR="007009AB" w:rsidRPr="00984198">
        <w:rPr>
          <w:rFonts w:hint="cs"/>
          <w:rtl/>
          <w:lang w:bidi="fa-IR"/>
        </w:rPr>
        <w:t xml:space="preserve"> </w:t>
      </w:r>
      <w:r w:rsidR="007009AB" w:rsidRPr="007009AB">
        <w:rPr>
          <w:rFonts w:ascii="mylotus" w:hAnsi="mylotus" w:cs="mylotus"/>
          <w:sz w:val="24"/>
          <w:szCs w:val="24"/>
          <w:rtl/>
        </w:rPr>
        <w:t>[</w:t>
      </w:r>
      <w:r w:rsidR="007009AB">
        <w:rPr>
          <w:rFonts w:ascii="mylotus" w:hAnsi="mylotus" w:cs="mylotus"/>
          <w:sz w:val="24"/>
          <w:szCs w:val="24"/>
          <w:rtl/>
        </w:rPr>
        <w:t>العن</w:t>
      </w:r>
      <w:r w:rsidR="00C71416" w:rsidRPr="00C71416">
        <w:rPr>
          <w:rFonts w:ascii="mylotus" w:hAnsi="mylotus" w:cs="mylotus"/>
          <w:sz w:val="24"/>
          <w:szCs w:val="24"/>
          <w:rtl/>
        </w:rPr>
        <w:t>ك</w:t>
      </w:r>
      <w:r w:rsidR="007009AB">
        <w:rPr>
          <w:rFonts w:ascii="mylotus" w:hAnsi="mylotus" w:cs="mylotus"/>
          <w:sz w:val="24"/>
          <w:szCs w:val="24"/>
          <w:rtl/>
        </w:rPr>
        <w:t>بوت: 27</w:t>
      </w:r>
      <w:r w:rsidR="007009AB" w:rsidRPr="007009AB">
        <w:rPr>
          <w:rFonts w:ascii="mylotus" w:hAnsi="mylotus" w:cs="mylotus"/>
          <w:sz w:val="24"/>
          <w:szCs w:val="24"/>
          <w:rtl/>
        </w:rPr>
        <w:t>]</w:t>
      </w:r>
      <w:r w:rsidRPr="00984198">
        <w:rPr>
          <w:rFonts w:hint="cs"/>
          <w:rtl/>
          <w:lang w:bidi="fa-IR"/>
        </w:rPr>
        <w:t xml:space="preserve"> </w:t>
      </w:r>
      <w:r w:rsidR="00607C84">
        <w:rPr>
          <w:rFonts w:hint="cs"/>
          <w:rtl/>
          <w:lang w:bidi="fa-IR"/>
        </w:rPr>
        <w:t>«</w:t>
      </w:r>
      <w:r w:rsidRPr="00984198">
        <w:rPr>
          <w:rtl/>
          <w:lang w:bidi="fa-IR"/>
        </w:rPr>
        <w:t>و</w:t>
      </w:r>
      <w:r w:rsidR="007009AB" w:rsidRPr="00984198">
        <w:rPr>
          <w:rFonts w:hint="cs"/>
          <w:rtl/>
          <w:lang w:bidi="fa-IR"/>
        </w:rPr>
        <w:t xml:space="preserve"> </w:t>
      </w:r>
      <w:r w:rsidRPr="00984198">
        <w:rPr>
          <w:rtl/>
          <w:lang w:bidi="fa-IR"/>
        </w:rPr>
        <w:t>در دودمان او نبوّت قرار داديم و</w:t>
      </w:r>
      <w:r w:rsidRPr="00984198">
        <w:rPr>
          <w:rFonts w:hint="cs"/>
          <w:rtl/>
          <w:lang w:bidi="fa-IR"/>
        </w:rPr>
        <w:t xml:space="preserve"> </w:t>
      </w:r>
      <w:r w:rsidRPr="00984198">
        <w:rPr>
          <w:rtl/>
          <w:lang w:bidi="fa-IR"/>
        </w:rPr>
        <w:t>كتاب (آسماني براي آنان فرستاديم)</w:t>
      </w:r>
      <w:r w:rsidR="00607C84">
        <w:rPr>
          <w:rFonts w:hint="cs"/>
          <w:rtl/>
          <w:lang w:bidi="fa-IR"/>
        </w:rPr>
        <w:t>»</w:t>
      </w:r>
      <w:r w:rsidR="0052162E">
        <w:rPr>
          <w:rFonts w:hint="cs"/>
          <w:rtl/>
          <w:lang w:bidi="fa-IR"/>
        </w:rPr>
        <w:t>. ب</w:t>
      </w:r>
      <w:r w:rsidR="00BD286A" w:rsidRPr="00984198">
        <w:rPr>
          <w:rFonts w:hint="cs"/>
          <w:rtl/>
          <w:lang w:bidi="fa-IR"/>
        </w:rPr>
        <w:t xml:space="preserve">گونه‌ای </w:t>
      </w:r>
      <w:r w:rsidRPr="00984198">
        <w:rPr>
          <w:rFonts w:hint="cs"/>
          <w:rtl/>
          <w:lang w:bidi="fa-IR"/>
        </w:rPr>
        <w:t>که تمامی انبیاء و رسولان ا</w:t>
      </w:r>
      <w:r w:rsidR="0052162E">
        <w:rPr>
          <w:rFonts w:hint="cs"/>
          <w:rtl/>
          <w:lang w:bidi="fa-IR"/>
        </w:rPr>
        <w:t xml:space="preserve">ز فرزندان اسحاق بن ابراهیم </w:t>
      </w:r>
      <w:r w:rsidR="0052162E" w:rsidRPr="0052162E">
        <w:rPr>
          <w:rFonts w:hint="cs"/>
          <w:sz w:val="24"/>
          <w:szCs w:val="24"/>
          <w:rtl/>
          <w:lang w:bidi="fa-IR"/>
        </w:rPr>
        <w:t>علیه</w:t>
      </w:r>
      <w:r w:rsidR="0052162E">
        <w:rPr>
          <w:rFonts w:hint="cs"/>
          <w:sz w:val="24"/>
          <w:szCs w:val="24"/>
          <w:rtl/>
          <w:lang w:bidi="fa-IR"/>
        </w:rPr>
        <w:t>ما</w:t>
      </w:r>
      <w:r w:rsidR="0052162E" w:rsidRPr="0052162E">
        <w:rPr>
          <w:sz w:val="24"/>
          <w:szCs w:val="24"/>
          <w:rtl/>
          <w:lang w:bidi="fa-IR"/>
        </w:rPr>
        <w:softHyphen/>
      </w:r>
      <w:r w:rsidRPr="0052162E">
        <w:rPr>
          <w:rFonts w:hint="cs"/>
          <w:sz w:val="24"/>
          <w:szCs w:val="24"/>
          <w:rtl/>
          <w:lang w:bidi="fa-IR"/>
        </w:rPr>
        <w:t>السلام</w:t>
      </w:r>
      <w:r w:rsidR="009D0387" w:rsidRPr="00984198">
        <w:rPr>
          <w:rFonts w:hint="cs"/>
          <w:rtl/>
          <w:lang w:bidi="fa-IR"/>
        </w:rPr>
        <w:t xml:space="preserve"> می‌</w:t>
      </w:r>
      <w:r w:rsidRPr="00984198">
        <w:rPr>
          <w:rFonts w:hint="cs"/>
          <w:rtl/>
          <w:lang w:bidi="fa-IR"/>
        </w:rPr>
        <w:t xml:space="preserve">باشند و الله عزوجل از فرزندان اسماعیل بن ابراهیم </w:t>
      </w:r>
      <w:r w:rsidRPr="0052162E">
        <w:rPr>
          <w:rFonts w:hint="cs"/>
          <w:sz w:val="24"/>
          <w:szCs w:val="24"/>
          <w:rtl/>
          <w:lang w:bidi="fa-IR"/>
        </w:rPr>
        <w:t>علیهما</w:t>
      </w:r>
      <w:r w:rsidR="0052162E" w:rsidRPr="0052162E">
        <w:rPr>
          <w:sz w:val="24"/>
          <w:szCs w:val="24"/>
          <w:rtl/>
          <w:lang w:bidi="fa-IR"/>
        </w:rPr>
        <w:softHyphen/>
      </w:r>
      <w:r w:rsidRPr="0052162E">
        <w:rPr>
          <w:rFonts w:hint="cs"/>
          <w:sz w:val="24"/>
          <w:szCs w:val="24"/>
          <w:rtl/>
          <w:lang w:bidi="fa-IR"/>
        </w:rPr>
        <w:t>السلام</w:t>
      </w:r>
      <w:r w:rsidRPr="00984198">
        <w:rPr>
          <w:rFonts w:hint="cs"/>
          <w:rtl/>
          <w:lang w:bidi="fa-IR"/>
        </w:rPr>
        <w:t xml:space="preserve">، کسی جز پیامبر ما محمد </w:t>
      </w:r>
      <w:r w:rsidR="0052162E">
        <w:rPr>
          <w:rFonts w:ascii="Arial" w:hAnsi="Arial" w:cs="CTraditional Arabic" w:hint="cs"/>
          <w:rtl/>
        </w:rPr>
        <w:t>ح</w:t>
      </w:r>
      <w:r w:rsidRPr="00984198">
        <w:rPr>
          <w:rFonts w:hint="cs"/>
          <w:rtl/>
          <w:lang w:bidi="fa-IR"/>
        </w:rPr>
        <w:t xml:space="preserve"> را که الله عزوجل او را بر تمامی انبیاء </w:t>
      </w:r>
      <w:r w:rsidR="0052162E">
        <w:rPr>
          <w:rFonts w:hint="cs"/>
          <w:rtl/>
          <w:lang w:bidi="fa-IR"/>
        </w:rPr>
        <w:t>و مرسلین برتری داد، معبوث نکرد</w:t>
      </w:r>
      <w:r w:rsidRPr="00984198">
        <w:rPr>
          <w:rFonts w:hint="cs"/>
          <w:rtl/>
          <w:lang w:bidi="fa-IR"/>
        </w:rPr>
        <w:t xml:space="preserve">. </w:t>
      </w:r>
    </w:p>
    <w:p w:rsidR="00C5413C" w:rsidRPr="00984198" w:rsidRDefault="00C5413C" w:rsidP="0052162E">
      <w:pPr>
        <w:widowControl w:val="0"/>
        <w:autoSpaceDE w:val="0"/>
        <w:autoSpaceDN w:val="0"/>
        <w:adjustRightInd w:val="0"/>
        <w:jc w:val="both"/>
        <w:rPr>
          <w:rFonts w:hint="cs"/>
          <w:rtl/>
          <w:lang w:bidi="fa-IR"/>
        </w:rPr>
      </w:pPr>
      <w:r w:rsidRPr="00984198">
        <w:rPr>
          <w:rFonts w:hint="cs"/>
          <w:rtl/>
          <w:lang w:bidi="fa-IR"/>
        </w:rPr>
        <w:t>پس از این، شرک به بنی اسرائیل منتقل گشت که در ابتدا گوسال</w:t>
      </w:r>
      <w:r w:rsidR="00963C85">
        <w:rPr>
          <w:rFonts w:hint="cs"/>
          <w:rtl/>
          <w:lang w:bidi="fa-IR"/>
        </w:rPr>
        <w:t xml:space="preserve">ه‌ای </w:t>
      </w:r>
      <w:r w:rsidRPr="00984198">
        <w:rPr>
          <w:rFonts w:hint="cs"/>
          <w:rtl/>
          <w:lang w:bidi="fa-IR"/>
        </w:rPr>
        <w:t>را</w:t>
      </w:r>
      <w:r w:rsidR="009D0387" w:rsidRPr="00984198">
        <w:rPr>
          <w:rFonts w:hint="cs"/>
          <w:rtl/>
          <w:lang w:bidi="fa-IR"/>
        </w:rPr>
        <w:t xml:space="preserve"> می‌</w:t>
      </w:r>
      <w:r w:rsidRPr="00984198">
        <w:rPr>
          <w:rFonts w:hint="cs"/>
          <w:rtl/>
          <w:lang w:bidi="fa-IR"/>
        </w:rPr>
        <w:t xml:space="preserve">پرستیدند که موسی </w:t>
      </w:r>
      <w:r w:rsidRPr="0052162E">
        <w:rPr>
          <w:rFonts w:hint="cs"/>
          <w:sz w:val="24"/>
          <w:szCs w:val="24"/>
          <w:rtl/>
          <w:lang w:bidi="fa-IR"/>
        </w:rPr>
        <w:t>علیه</w:t>
      </w:r>
      <w:r w:rsidR="0052162E" w:rsidRPr="0052162E">
        <w:rPr>
          <w:sz w:val="24"/>
          <w:szCs w:val="24"/>
          <w:rtl/>
          <w:lang w:bidi="fa-IR"/>
        </w:rPr>
        <w:softHyphen/>
      </w:r>
      <w:r w:rsidRPr="0052162E">
        <w:rPr>
          <w:rFonts w:hint="cs"/>
          <w:sz w:val="24"/>
          <w:szCs w:val="24"/>
          <w:rtl/>
          <w:lang w:bidi="fa-IR"/>
        </w:rPr>
        <w:t>السلام</w:t>
      </w:r>
      <w:r w:rsidRPr="00984198">
        <w:rPr>
          <w:rFonts w:hint="cs"/>
          <w:rtl/>
          <w:lang w:bidi="fa-IR"/>
        </w:rPr>
        <w:t xml:space="preserve"> آ</w:t>
      </w:r>
      <w:r w:rsidR="0052162E">
        <w:rPr>
          <w:rFonts w:hint="cs"/>
          <w:rtl/>
          <w:lang w:bidi="fa-IR"/>
        </w:rPr>
        <w:t>ن</w:t>
      </w:r>
      <w:r w:rsidR="0052162E">
        <w:rPr>
          <w:rtl/>
          <w:lang w:bidi="fa-IR"/>
        </w:rPr>
        <w:softHyphen/>
      </w:r>
      <w:r w:rsidRPr="00984198">
        <w:rPr>
          <w:rFonts w:hint="cs"/>
          <w:rtl/>
          <w:lang w:bidi="fa-IR"/>
        </w:rPr>
        <w:t>را به آتش کشید و پس از آن شروع به پرستیدن عزیر کردند و او را فرزند الله عزوجل قرار دادند.</w:t>
      </w:r>
      <w:r w:rsidR="004263A6" w:rsidRPr="00984198">
        <w:rPr>
          <w:rFonts w:hint="cs"/>
          <w:rtl/>
          <w:lang w:bidi="fa-IR"/>
        </w:rPr>
        <w:t xml:space="preserve"> </w:t>
      </w:r>
      <w:r w:rsidR="005E4630" w:rsidRPr="005E4630">
        <w:rPr>
          <w:rStyle w:val="Char1"/>
          <w:rtl/>
        </w:rPr>
        <w:t>«</w:t>
      </w:r>
      <w:r w:rsidRPr="005E4630">
        <w:rPr>
          <w:rStyle w:val="Char1"/>
          <w:rFonts w:hint="cs"/>
          <w:rtl/>
        </w:rPr>
        <w:t>تعالی الله عما یقول ال</w:t>
      </w:r>
      <w:r w:rsidR="00C71416" w:rsidRPr="00C71416">
        <w:rPr>
          <w:rStyle w:val="Char1"/>
          <w:rFonts w:hint="cs"/>
          <w:rtl/>
        </w:rPr>
        <w:t>ك</w:t>
      </w:r>
      <w:r w:rsidRPr="005E4630">
        <w:rPr>
          <w:rStyle w:val="Char1"/>
          <w:rFonts w:hint="cs"/>
          <w:rtl/>
        </w:rPr>
        <w:t xml:space="preserve">افرون علوا </w:t>
      </w:r>
      <w:r w:rsidR="00C71416" w:rsidRPr="00C71416">
        <w:rPr>
          <w:rStyle w:val="Char1"/>
          <w:rFonts w:hint="cs"/>
          <w:rtl/>
        </w:rPr>
        <w:t>ك</w:t>
      </w:r>
      <w:r w:rsidRPr="005E4630">
        <w:rPr>
          <w:rStyle w:val="Char1"/>
          <w:rFonts w:hint="cs"/>
          <w:rtl/>
        </w:rPr>
        <w:t>بیرا</w:t>
      </w:r>
      <w:r w:rsidR="005E4630" w:rsidRPr="005E4630">
        <w:rPr>
          <w:rStyle w:val="Char1"/>
          <w:rtl/>
        </w:rPr>
        <w:t>»</w:t>
      </w:r>
      <w:r w:rsidRPr="00984198">
        <w:rPr>
          <w:rFonts w:hint="cs"/>
          <w:rtl/>
          <w:lang w:bidi="fa-IR"/>
        </w:rPr>
        <w:t>.</w:t>
      </w:r>
    </w:p>
    <w:p w:rsidR="00C5413C" w:rsidRPr="00984198" w:rsidRDefault="0052162E" w:rsidP="0052162E">
      <w:pPr>
        <w:widowControl w:val="0"/>
        <w:autoSpaceDE w:val="0"/>
        <w:autoSpaceDN w:val="0"/>
        <w:adjustRightInd w:val="0"/>
        <w:jc w:val="both"/>
        <w:rPr>
          <w:rFonts w:hint="cs"/>
          <w:rtl/>
          <w:lang w:bidi="fa-IR"/>
        </w:rPr>
      </w:pPr>
      <w:r>
        <w:rPr>
          <w:rFonts w:hint="cs"/>
          <w:rtl/>
          <w:lang w:bidi="fa-IR"/>
        </w:rPr>
        <w:t xml:space="preserve">پس از این نصاری، مسیح </w:t>
      </w:r>
      <w:r w:rsidRPr="0052162E">
        <w:rPr>
          <w:rFonts w:hint="cs"/>
          <w:sz w:val="24"/>
          <w:szCs w:val="24"/>
          <w:rtl/>
          <w:lang w:bidi="fa-IR"/>
        </w:rPr>
        <w:t>علیه</w:t>
      </w:r>
      <w:r w:rsidRPr="0052162E">
        <w:rPr>
          <w:sz w:val="24"/>
          <w:szCs w:val="24"/>
          <w:rtl/>
          <w:lang w:bidi="fa-IR"/>
        </w:rPr>
        <w:softHyphen/>
      </w:r>
      <w:r w:rsidR="00C5413C" w:rsidRPr="0052162E">
        <w:rPr>
          <w:rFonts w:hint="cs"/>
          <w:sz w:val="24"/>
          <w:szCs w:val="24"/>
          <w:rtl/>
          <w:lang w:bidi="fa-IR"/>
        </w:rPr>
        <w:t xml:space="preserve">السلام </w:t>
      </w:r>
      <w:r w:rsidR="00C5413C" w:rsidRPr="00984198">
        <w:rPr>
          <w:rFonts w:hint="cs"/>
          <w:rtl/>
          <w:lang w:bidi="fa-IR"/>
        </w:rPr>
        <w:t>را عبادت کرده و</w:t>
      </w:r>
      <w:r w:rsidR="009D0387" w:rsidRPr="00984198">
        <w:rPr>
          <w:rFonts w:hint="cs"/>
          <w:rtl/>
          <w:lang w:bidi="fa-IR"/>
        </w:rPr>
        <w:t xml:space="preserve"> می‌</w:t>
      </w:r>
      <w:r w:rsidR="00C5413C" w:rsidRPr="00984198">
        <w:rPr>
          <w:rFonts w:hint="cs"/>
          <w:rtl/>
          <w:lang w:bidi="fa-IR"/>
        </w:rPr>
        <w:t xml:space="preserve">گفتند: او فرزند </w:t>
      </w:r>
      <w:r>
        <w:rPr>
          <w:rFonts w:hint="cs"/>
          <w:rtl/>
          <w:lang w:bidi="fa-IR"/>
        </w:rPr>
        <w:t>خداوند متعال</w:t>
      </w:r>
      <w:r w:rsidR="00C5413C" w:rsidRPr="00984198">
        <w:rPr>
          <w:rFonts w:hint="cs"/>
          <w:rtl/>
          <w:lang w:bidi="fa-IR"/>
        </w:rPr>
        <w:t xml:space="preserve"> است</w:t>
      </w:r>
      <w:r>
        <w:rPr>
          <w:rFonts w:hint="cs"/>
          <w:rtl/>
          <w:lang w:bidi="fa-IR"/>
        </w:rPr>
        <w:t xml:space="preserve"> </w:t>
      </w:r>
      <w:r w:rsidR="00C5413C" w:rsidRPr="00984198">
        <w:rPr>
          <w:rFonts w:hint="cs"/>
          <w:rtl/>
          <w:lang w:bidi="fa-IR"/>
        </w:rPr>
        <w:t>-</w:t>
      </w:r>
      <w:r w:rsidR="00C5413C" w:rsidRPr="004263A6">
        <w:rPr>
          <w:rStyle w:val="Char1"/>
          <w:rFonts w:hint="cs"/>
          <w:rtl/>
        </w:rPr>
        <w:t>تعالی الله عن ذل</w:t>
      </w:r>
      <w:r w:rsidR="00C71416" w:rsidRPr="00C71416">
        <w:rPr>
          <w:rStyle w:val="Char1"/>
          <w:rFonts w:hint="cs"/>
          <w:rtl/>
        </w:rPr>
        <w:t>ك</w:t>
      </w:r>
      <w:r w:rsidR="00C5413C" w:rsidRPr="00984198">
        <w:rPr>
          <w:rFonts w:hint="cs"/>
          <w:rtl/>
          <w:lang w:bidi="fa-IR"/>
        </w:rPr>
        <w:t>- سپس شرک به عرب</w:t>
      </w:r>
      <w:r w:rsidR="009D0387" w:rsidRPr="00984198">
        <w:rPr>
          <w:rFonts w:hint="cs"/>
          <w:rtl/>
          <w:lang w:bidi="fa-IR"/>
        </w:rPr>
        <w:t xml:space="preserve">‌ها </w:t>
      </w:r>
      <w:r w:rsidR="00C5413C" w:rsidRPr="00984198">
        <w:rPr>
          <w:rFonts w:hint="cs"/>
          <w:rtl/>
          <w:lang w:bidi="fa-IR"/>
        </w:rPr>
        <w:t>منتقل گشت و</w:t>
      </w:r>
      <w:r w:rsidR="00825EE3" w:rsidRPr="00984198">
        <w:rPr>
          <w:rFonts w:hint="cs"/>
          <w:rtl/>
          <w:lang w:bidi="fa-IR"/>
        </w:rPr>
        <w:t xml:space="preserve"> بت‌ها </w:t>
      </w:r>
      <w:r w:rsidR="00C5413C" w:rsidRPr="00984198">
        <w:rPr>
          <w:rFonts w:hint="cs"/>
          <w:rtl/>
          <w:lang w:bidi="fa-IR"/>
        </w:rPr>
        <w:t>به وسیله</w:t>
      </w:r>
      <w:r w:rsidR="00AC25A8" w:rsidRPr="00984198">
        <w:rPr>
          <w:rFonts w:hint="cs"/>
          <w:rtl/>
          <w:lang w:bidi="fa-IR"/>
        </w:rPr>
        <w:t xml:space="preserve">‌ی </w:t>
      </w:r>
      <w:r w:rsidR="00C5413C" w:rsidRPr="00984198">
        <w:rPr>
          <w:rFonts w:hint="cs"/>
          <w:rtl/>
          <w:lang w:bidi="fa-IR"/>
        </w:rPr>
        <w:t>عمرو بن لحی خزاعی</w:t>
      </w:r>
      <w:r>
        <w:rPr>
          <w:rFonts w:hint="cs"/>
          <w:rtl/>
          <w:lang w:bidi="fa-IR"/>
        </w:rPr>
        <w:t xml:space="preserve"> </w:t>
      </w:r>
      <w:r w:rsidR="00C5413C" w:rsidRPr="00984198">
        <w:rPr>
          <w:rFonts w:hint="cs"/>
          <w:rtl/>
          <w:lang w:bidi="fa-IR"/>
        </w:rPr>
        <w:t>- قبحه الله تعالی- به سرزمین</w:t>
      </w:r>
      <w:r>
        <w:rPr>
          <w:rtl/>
          <w:lang w:bidi="fa-IR"/>
        </w:rPr>
        <w:softHyphen/>
      </w:r>
      <w:r w:rsidR="00C5413C" w:rsidRPr="00984198">
        <w:rPr>
          <w:rFonts w:hint="cs"/>
          <w:rtl/>
          <w:lang w:bidi="fa-IR"/>
        </w:rPr>
        <w:t>شان انتقال یافت. همانطور که پیامبرمان ا</w:t>
      </w:r>
      <w:r>
        <w:rPr>
          <w:rFonts w:hint="cs"/>
          <w:rtl/>
          <w:lang w:bidi="fa-IR"/>
        </w:rPr>
        <w:t>ز این مساله خبر دادند. ابوهریره</w:t>
      </w:r>
      <w:r w:rsidR="00C5413C" w:rsidRPr="00984198">
        <w:rPr>
          <w:rFonts w:hint="cs"/>
          <w:rtl/>
          <w:lang w:bidi="fa-IR"/>
        </w:rPr>
        <w:t xml:space="preserve"> </w:t>
      </w:r>
      <w:r w:rsidR="00C336B2">
        <w:rPr>
          <w:rFonts w:ascii="Arial" w:hAnsi="Arial" w:cs="CTraditional Arabic" w:hint="cs"/>
          <w:rtl/>
        </w:rPr>
        <w:t>س</w:t>
      </w:r>
      <w:r w:rsidR="00C336B2" w:rsidRPr="00984198">
        <w:rPr>
          <w:rFonts w:hint="cs"/>
          <w:rtl/>
          <w:lang w:bidi="fa-IR"/>
        </w:rPr>
        <w:t xml:space="preserve"> </w:t>
      </w:r>
      <w:r w:rsidR="00C5413C" w:rsidRPr="00984198">
        <w:rPr>
          <w:rFonts w:hint="cs"/>
          <w:rtl/>
          <w:lang w:bidi="fa-IR"/>
        </w:rPr>
        <w:t>روایت</w:t>
      </w:r>
      <w:r w:rsidR="009D0387" w:rsidRPr="00984198">
        <w:rPr>
          <w:rFonts w:hint="cs"/>
          <w:rtl/>
          <w:lang w:bidi="fa-IR"/>
        </w:rPr>
        <w:t xml:space="preserve"> می‌</w:t>
      </w:r>
      <w:r w:rsidR="00C5413C" w:rsidRPr="00984198">
        <w:rPr>
          <w:rFonts w:hint="cs"/>
          <w:rtl/>
          <w:lang w:bidi="fa-IR"/>
        </w:rPr>
        <w:t xml:space="preserve">کند که رسول الله </w:t>
      </w:r>
      <w:r>
        <w:rPr>
          <w:rFonts w:ascii="Arial" w:hAnsi="Arial" w:cs="CTraditional Arabic" w:hint="cs"/>
          <w:rtl/>
        </w:rPr>
        <w:t>ح</w:t>
      </w:r>
      <w:r w:rsidR="00C5413C" w:rsidRPr="00984198">
        <w:rPr>
          <w:rFonts w:hint="cs"/>
          <w:rtl/>
          <w:lang w:bidi="fa-IR"/>
        </w:rPr>
        <w:t xml:space="preserve">  فرمودند: </w:t>
      </w:r>
      <w:r w:rsidR="00C5413C" w:rsidRPr="00633058">
        <w:rPr>
          <w:rStyle w:val="Char2"/>
          <w:rFonts w:hint="cs"/>
          <w:rtl/>
        </w:rPr>
        <w:t>«</w:t>
      </w:r>
      <w:r w:rsidR="00C5413C" w:rsidRPr="00633058">
        <w:rPr>
          <w:rStyle w:val="Char2"/>
          <w:rtl/>
        </w:rPr>
        <w:t xml:space="preserve">رَأَيْتُ عَمْرَو بْنَ عَامِرِ بْنِ لُحَيٍّ الخُزَاعِيَّ يَجُرُّ قُصْبَهُ فِي النَّارِ وَكَانَ أَوَّلَ مَنْ سَيَّبَ </w:t>
      </w:r>
      <w:r w:rsidR="00C5413C" w:rsidRPr="00633058">
        <w:rPr>
          <w:rStyle w:val="Char2"/>
          <w:rtl/>
        </w:rPr>
        <w:lastRenderedPageBreak/>
        <w:t>السَّوَائِبَ</w:t>
      </w:r>
      <w:r w:rsidR="00F4329D" w:rsidRPr="00633058">
        <w:rPr>
          <w:rStyle w:val="Char2"/>
          <w:rFonts w:hint="cs"/>
          <w:rtl/>
        </w:rPr>
        <w:t>»</w:t>
      </w:r>
      <w:r w:rsidR="00C5413C" w:rsidRPr="00984198">
        <w:rPr>
          <w:rStyle w:val="FootnoteReference"/>
          <w:rtl/>
          <w:lang w:bidi="fa-IR"/>
        </w:rPr>
        <w:footnoteReference w:id="442"/>
      </w:r>
      <w:r w:rsidR="00607C84">
        <w:rPr>
          <w:rFonts w:hint="cs"/>
          <w:rtl/>
          <w:lang w:bidi="fa-IR"/>
        </w:rPr>
        <w:t>.</w:t>
      </w:r>
      <w:r w:rsidR="00C5413C" w:rsidRPr="00984198">
        <w:rPr>
          <w:rFonts w:hint="cs"/>
          <w:rtl/>
          <w:lang w:bidi="fa-IR"/>
        </w:rPr>
        <w:t xml:space="preserve"> </w:t>
      </w:r>
      <w:r w:rsidR="00607C84">
        <w:rPr>
          <w:rFonts w:hint="cs"/>
          <w:rtl/>
          <w:lang w:bidi="fa-IR"/>
        </w:rPr>
        <w:t>«</w:t>
      </w:r>
      <w:r w:rsidR="00C5413C" w:rsidRPr="00984198">
        <w:rPr>
          <w:rFonts w:hint="cs"/>
          <w:rtl/>
          <w:lang w:bidi="fa-IR"/>
        </w:rPr>
        <w:t>عمرو بن لحی خزاعی را دیدم که در دوزخ روده</w:t>
      </w:r>
      <w:r w:rsidR="009D0387" w:rsidRPr="00984198">
        <w:rPr>
          <w:rFonts w:hint="cs"/>
          <w:rtl/>
          <w:lang w:bidi="fa-IR"/>
        </w:rPr>
        <w:t xml:space="preserve">‌های </w:t>
      </w:r>
      <w:r w:rsidR="00C5413C" w:rsidRPr="00984198">
        <w:rPr>
          <w:rFonts w:hint="cs"/>
          <w:rtl/>
          <w:lang w:bidi="fa-IR"/>
        </w:rPr>
        <w:t>خود را</w:t>
      </w:r>
      <w:r w:rsidR="009D0387" w:rsidRPr="00984198">
        <w:rPr>
          <w:rFonts w:hint="cs"/>
          <w:rtl/>
          <w:lang w:bidi="fa-IR"/>
        </w:rPr>
        <w:t xml:space="preserve"> می‌</w:t>
      </w:r>
      <w:r w:rsidR="00C5413C" w:rsidRPr="00984198">
        <w:rPr>
          <w:rFonts w:hint="cs"/>
          <w:rtl/>
          <w:lang w:bidi="fa-IR"/>
        </w:rPr>
        <w:t>کشید و او اولین کسی بود که آزاد گذاشتن شتران را رسم ساخته بود</w:t>
      </w:r>
      <w:r w:rsidR="00607C84">
        <w:rPr>
          <w:rFonts w:hint="cs"/>
          <w:rtl/>
          <w:lang w:bidi="fa-IR"/>
        </w:rPr>
        <w:t>»</w:t>
      </w:r>
      <w:r w:rsidR="00C5413C" w:rsidRPr="00984198">
        <w:rPr>
          <w:rFonts w:hint="cs"/>
          <w:rtl/>
          <w:lang w:bidi="fa-IR"/>
        </w:rPr>
        <w:t xml:space="preserve">. و در روایتی آمده است: </w:t>
      </w:r>
      <w:r w:rsidR="0017046E" w:rsidRPr="00633058">
        <w:rPr>
          <w:rStyle w:val="Char2"/>
          <w:rFonts w:hint="cs"/>
          <w:rtl/>
        </w:rPr>
        <w:t>«</w:t>
      </w:r>
      <w:r w:rsidR="00C5413C" w:rsidRPr="00633058">
        <w:rPr>
          <w:rStyle w:val="Char2"/>
          <w:rtl/>
        </w:rPr>
        <w:t>غَيَّرَ دِينَ إِبْرَاهِيمَ</w:t>
      </w:r>
      <w:r w:rsidR="00F4329D" w:rsidRPr="00633058">
        <w:rPr>
          <w:rStyle w:val="Char2"/>
          <w:rFonts w:hint="cs"/>
          <w:rtl/>
        </w:rPr>
        <w:t>»</w:t>
      </w:r>
      <w:r w:rsidR="00C5413C" w:rsidRPr="00984198">
        <w:rPr>
          <w:rFonts w:hint="cs"/>
          <w:rtl/>
          <w:lang w:bidi="fa-IR"/>
        </w:rPr>
        <w:t xml:space="preserve"> </w:t>
      </w:r>
      <w:r w:rsidR="00607C84">
        <w:rPr>
          <w:rFonts w:hint="cs"/>
          <w:rtl/>
          <w:lang w:bidi="fa-IR"/>
        </w:rPr>
        <w:t>«</w:t>
      </w:r>
      <w:r w:rsidR="00C5413C" w:rsidRPr="00984198">
        <w:rPr>
          <w:rFonts w:hint="cs"/>
          <w:rtl/>
          <w:lang w:bidi="fa-IR"/>
        </w:rPr>
        <w:t>او اولین کسی بود که د</w:t>
      </w:r>
      <w:r>
        <w:rPr>
          <w:rFonts w:hint="cs"/>
          <w:rtl/>
          <w:lang w:bidi="fa-IR"/>
        </w:rPr>
        <w:t xml:space="preserve">ین ابراهیم </w:t>
      </w:r>
      <w:r w:rsidRPr="0052162E">
        <w:rPr>
          <w:rFonts w:hint="cs"/>
          <w:sz w:val="24"/>
          <w:szCs w:val="24"/>
          <w:rtl/>
          <w:lang w:bidi="fa-IR"/>
        </w:rPr>
        <w:t>علیه</w:t>
      </w:r>
      <w:r w:rsidRPr="0052162E">
        <w:rPr>
          <w:sz w:val="24"/>
          <w:szCs w:val="24"/>
          <w:rtl/>
          <w:lang w:bidi="fa-IR"/>
        </w:rPr>
        <w:softHyphen/>
      </w:r>
      <w:r w:rsidR="00C5413C" w:rsidRPr="0052162E">
        <w:rPr>
          <w:rFonts w:hint="cs"/>
          <w:sz w:val="24"/>
          <w:szCs w:val="24"/>
          <w:rtl/>
          <w:lang w:bidi="fa-IR"/>
        </w:rPr>
        <w:t>السلام</w:t>
      </w:r>
      <w:r w:rsidR="00C5413C" w:rsidRPr="00984198">
        <w:rPr>
          <w:rFonts w:hint="cs"/>
          <w:rtl/>
          <w:lang w:bidi="fa-IR"/>
        </w:rPr>
        <w:t xml:space="preserve"> را تغییر داد</w:t>
      </w:r>
      <w:r w:rsidR="00607C84">
        <w:rPr>
          <w:rFonts w:hint="cs"/>
          <w:rtl/>
          <w:lang w:bidi="fa-IR"/>
        </w:rPr>
        <w:t>»</w:t>
      </w:r>
      <w:r w:rsidR="00C5413C" w:rsidRPr="00984198">
        <w:rPr>
          <w:rStyle w:val="FootnoteReference"/>
          <w:rtl/>
          <w:lang w:bidi="fa-IR"/>
        </w:rPr>
        <w:footnoteReference w:id="443"/>
      </w:r>
      <w:r w:rsidR="00C5413C" w:rsidRPr="00984198">
        <w:rPr>
          <w:rFonts w:hint="cs"/>
          <w:rtl/>
          <w:lang w:bidi="fa-IR"/>
        </w:rPr>
        <w:t xml:space="preserve">. و در روایتی آمده است </w:t>
      </w:r>
      <w:r w:rsidR="0017046E" w:rsidRPr="00633058">
        <w:rPr>
          <w:rStyle w:val="Char2"/>
          <w:rFonts w:hint="cs"/>
          <w:rtl/>
        </w:rPr>
        <w:t>«</w:t>
      </w:r>
      <w:r w:rsidR="00C5413C" w:rsidRPr="00633058">
        <w:rPr>
          <w:rStyle w:val="Char2"/>
          <w:rFonts w:hint="cs"/>
          <w:rtl/>
        </w:rPr>
        <w:t>ا</w:t>
      </w:r>
      <w:r w:rsidR="00C5413C" w:rsidRPr="00633058">
        <w:rPr>
          <w:rStyle w:val="Char2"/>
          <w:rtl/>
        </w:rPr>
        <w:t xml:space="preserve">نه أول من غير دين إسماعيل، فنصب الأوثان، </w:t>
      </w:r>
      <w:r w:rsidR="00C5413C" w:rsidRPr="00633058">
        <w:rPr>
          <w:rStyle w:val="Char2"/>
          <w:rFonts w:hint="cs"/>
          <w:rtl/>
        </w:rPr>
        <w:t xml:space="preserve">وبحر البحیره </w:t>
      </w:r>
      <w:r w:rsidR="00C5413C" w:rsidRPr="00633058">
        <w:rPr>
          <w:rStyle w:val="Char2"/>
          <w:rtl/>
        </w:rPr>
        <w:t>وسيَّب السائبة، ووصل الوصيلة، وحمى الحامي</w:t>
      </w:r>
      <w:r w:rsidR="00C5413C" w:rsidRPr="00633058">
        <w:rPr>
          <w:rStyle w:val="Char2"/>
          <w:rFonts w:hint="cs"/>
          <w:rtl/>
        </w:rPr>
        <w:t>»</w:t>
      </w:r>
      <w:r w:rsidR="00C5413C" w:rsidRPr="00984198">
        <w:rPr>
          <w:rStyle w:val="FootnoteReference"/>
          <w:rtl/>
          <w:lang w:bidi="fa-IR"/>
        </w:rPr>
        <w:footnoteReference w:id="444"/>
      </w:r>
      <w:r w:rsidR="00607C84">
        <w:rPr>
          <w:rFonts w:hint="cs"/>
          <w:rtl/>
          <w:lang w:bidi="fa-IR"/>
        </w:rPr>
        <w:t>.</w:t>
      </w:r>
      <w:r w:rsidR="00C5413C" w:rsidRPr="00984198">
        <w:rPr>
          <w:rFonts w:hint="cs"/>
          <w:rtl/>
          <w:lang w:bidi="fa-IR"/>
        </w:rPr>
        <w:t xml:space="preserve"> </w:t>
      </w:r>
      <w:r w:rsidR="00607C84">
        <w:rPr>
          <w:rFonts w:hint="cs"/>
          <w:rtl/>
          <w:lang w:bidi="fa-IR"/>
        </w:rPr>
        <w:t>«</w:t>
      </w:r>
      <w:r w:rsidR="00C5413C" w:rsidRPr="00984198">
        <w:rPr>
          <w:rFonts w:hint="cs"/>
          <w:rtl/>
          <w:lang w:bidi="fa-IR"/>
        </w:rPr>
        <w:t xml:space="preserve">او اولین کسی بود که دین اسماعیل </w:t>
      </w:r>
      <w:r w:rsidR="00C5413C" w:rsidRPr="0052162E">
        <w:rPr>
          <w:rFonts w:hint="cs"/>
          <w:sz w:val="24"/>
          <w:szCs w:val="24"/>
          <w:rtl/>
          <w:lang w:bidi="fa-IR"/>
        </w:rPr>
        <w:t>علیه</w:t>
      </w:r>
      <w:r w:rsidR="00C5413C" w:rsidRPr="0052162E">
        <w:rPr>
          <w:rFonts w:hint="cs"/>
          <w:sz w:val="24"/>
          <w:szCs w:val="24"/>
          <w:cs/>
          <w:lang w:bidi="fa-IR"/>
        </w:rPr>
        <w:t>‎</w:t>
      </w:r>
      <w:r w:rsidR="00C5413C" w:rsidRPr="0052162E">
        <w:rPr>
          <w:rFonts w:hint="cs"/>
          <w:sz w:val="24"/>
          <w:szCs w:val="24"/>
          <w:rtl/>
          <w:lang w:bidi="fa-IR"/>
        </w:rPr>
        <w:t xml:space="preserve">السلام </w:t>
      </w:r>
      <w:r w:rsidR="00C5413C" w:rsidRPr="00984198">
        <w:rPr>
          <w:rFonts w:hint="cs"/>
          <w:rtl/>
          <w:lang w:bidi="fa-IR"/>
        </w:rPr>
        <w:t>را تغییر داد و</w:t>
      </w:r>
      <w:r w:rsidR="00825EE3" w:rsidRPr="00984198">
        <w:rPr>
          <w:rFonts w:hint="cs"/>
          <w:rtl/>
          <w:lang w:bidi="fa-IR"/>
        </w:rPr>
        <w:t xml:space="preserve"> بت‌ها </w:t>
      </w:r>
      <w:r w:rsidR="00C5413C" w:rsidRPr="00984198">
        <w:rPr>
          <w:rFonts w:hint="cs"/>
          <w:rtl/>
          <w:lang w:bidi="fa-IR"/>
        </w:rPr>
        <w:t>و مکان</w:t>
      </w:r>
      <w:r>
        <w:rPr>
          <w:rtl/>
          <w:lang w:bidi="fa-IR"/>
        </w:rPr>
        <w:softHyphen/>
      </w:r>
      <w:r w:rsidR="00C5413C" w:rsidRPr="00984198">
        <w:rPr>
          <w:rFonts w:hint="cs"/>
          <w:rtl/>
          <w:lang w:bidi="fa-IR"/>
        </w:rPr>
        <w:t>هایی برای پرستش</w:t>
      </w:r>
      <w:r w:rsidR="00825EE3" w:rsidRPr="00984198">
        <w:rPr>
          <w:rFonts w:hint="cs"/>
          <w:rtl/>
          <w:lang w:bidi="fa-IR"/>
        </w:rPr>
        <w:t xml:space="preserve"> بت‌ها </w:t>
      </w:r>
      <w:r w:rsidR="00C5413C" w:rsidRPr="00984198">
        <w:rPr>
          <w:rFonts w:hint="cs"/>
          <w:rtl/>
          <w:lang w:bidi="fa-IR"/>
        </w:rPr>
        <w:t>قرار داد. و نیز بحیره و سائبه و وصیله و حامی را قرار داد</w:t>
      </w:r>
      <w:r>
        <w:rPr>
          <w:rFonts w:hint="cs"/>
          <w:rtl/>
          <w:lang w:bidi="fa-IR"/>
        </w:rPr>
        <w:t>»</w:t>
      </w:r>
      <w:r w:rsidR="00C5413C" w:rsidRPr="00984198">
        <w:rPr>
          <w:rStyle w:val="FootnoteReference"/>
          <w:rtl/>
          <w:lang w:bidi="fa-IR"/>
        </w:rPr>
        <w:footnoteReference w:id="445"/>
      </w:r>
      <w:r w:rsidR="00C5413C" w:rsidRPr="00984198">
        <w:rPr>
          <w:rFonts w:hint="cs"/>
          <w:rtl/>
          <w:lang w:bidi="fa-IR"/>
        </w:rPr>
        <w:t>.</w:t>
      </w:r>
    </w:p>
    <w:p w:rsidR="00C5413C" w:rsidRPr="00984198" w:rsidRDefault="00C5413C" w:rsidP="0052162E">
      <w:pPr>
        <w:widowControl w:val="0"/>
        <w:autoSpaceDE w:val="0"/>
        <w:autoSpaceDN w:val="0"/>
        <w:adjustRightInd w:val="0"/>
        <w:jc w:val="both"/>
        <w:rPr>
          <w:rFonts w:hint="cs"/>
          <w:rtl/>
          <w:lang w:bidi="fa-IR"/>
        </w:rPr>
      </w:pPr>
      <w:r w:rsidRPr="00984198">
        <w:rPr>
          <w:rFonts w:hint="cs"/>
          <w:rtl/>
          <w:lang w:bidi="fa-IR"/>
        </w:rPr>
        <w:lastRenderedPageBreak/>
        <w:t>پس از این شرک افزایش یافته و</w:t>
      </w:r>
      <w:r w:rsidR="00825EE3" w:rsidRPr="00984198">
        <w:rPr>
          <w:rFonts w:hint="cs"/>
          <w:rtl/>
          <w:lang w:bidi="fa-IR"/>
        </w:rPr>
        <w:t xml:space="preserve"> بت‌ها </w:t>
      </w:r>
      <w:r w:rsidRPr="00984198">
        <w:rPr>
          <w:rFonts w:hint="cs"/>
          <w:rtl/>
          <w:lang w:bidi="fa-IR"/>
        </w:rPr>
        <w:t>در هر ناحی</w:t>
      </w:r>
      <w:r w:rsidR="00963C85">
        <w:rPr>
          <w:rFonts w:hint="cs"/>
          <w:rtl/>
          <w:lang w:bidi="fa-IR"/>
        </w:rPr>
        <w:t xml:space="preserve">ه‌ای </w:t>
      </w:r>
      <w:r w:rsidR="0052162E">
        <w:rPr>
          <w:rFonts w:hint="cs"/>
          <w:rtl/>
          <w:lang w:bidi="fa-IR"/>
        </w:rPr>
        <w:t>از حجاز فزونی یافت، ب</w:t>
      </w:r>
      <w:r w:rsidR="00BD286A" w:rsidRPr="00984198">
        <w:rPr>
          <w:rFonts w:hint="cs"/>
          <w:rtl/>
          <w:lang w:bidi="fa-IR"/>
        </w:rPr>
        <w:t xml:space="preserve">گونه‌ای </w:t>
      </w:r>
      <w:r w:rsidRPr="00984198">
        <w:rPr>
          <w:rFonts w:hint="cs"/>
          <w:rtl/>
          <w:lang w:bidi="fa-IR"/>
        </w:rPr>
        <w:t xml:space="preserve">که </w:t>
      </w:r>
      <w:r w:rsidRPr="0052162E">
        <w:rPr>
          <w:rFonts w:hint="cs"/>
          <w:rtl/>
          <w:lang w:bidi="fa-IR"/>
        </w:rPr>
        <w:t>تنها</w:t>
      </w:r>
      <w:r w:rsidRPr="00984198">
        <w:rPr>
          <w:rFonts w:hint="cs"/>
          <w:rtl/>
          <w:lang w:bidi="fa-IR"/>
        </w:rPr>
        <w:t xml:space="preserve"> در پیرامون کعبه نزدیک به</w:t>
      </w:r>
      <w:r w:rsidR="0052162E">
        <w:rPr>
          <w:rFonts w:hint="cs"/>
          <w:rtl/>
          <w:lang w:bidi="fa-IR"/>
        </w:rPr>
        <w:t xml:space="preserve"> </w:t>
      </w:r>
      <w:r w:rsidRPr="00984198">
        <w:rPr>
          <w:rFonts w:hint="cs"/>
          <w:rtl/>
          <w:lang w:bidi="fa-IR"/>
        </w:rPr>
        <w:t>360 بت وجود داشت و</w:t>
      </w:r>
      <w:r w:rsidR="00825EE3" w:rsidRPr="00984198">
        <w:rPr>
          <w:rFonts w:hint="cs"/>
          <w:rtl/>
          <w:lang w:bidi="fa-IR"/>
        </w:rPr>
        <w:t xml:space="preserve"> بت‌ها </w:t>
      </w:r>
      <w:r w:rsidRPr="00984198">
        <w:rPr>
          <w:rFonts w:hint="cs"/>
          <w:rtl/>
          <w:lang w:bidi="fa-IR"/>
        </w:rPr>
        <w:t>داخل هر خانه</w:t>
      </w:r>
      <w:r w:rsidR="004263A6" w:rsidRPr="00984198">
        <w:rPr>
          <w:rFonts w:hint="cs"/>
          <w:rtl/>
          <w:lang w:bidi="fa-IR"/>
        </w:rPr>
        <w:t>‌</w:t>
      </w:r>
      <w:r w:rsidRPr="00984198">
        <w:rPr>
          <w:rFonts w:hint="cs"/>
          <w:rtl/>
          <w:lang w:bidi="fa-IR"/>
        </w:rPr>
        <w:t>ای وارد شده بودند، همانطور که ابن اسحاق نقل می</w:t>
      </w:r>
      <w:r w:rsidRPr="00984198">
        <w:rPr>
          <w:rFonts w:hint="cs"/>
          <w:cs/>
          <w:lang w:bidi="fa-IR"/>
        </w:rPr>
        <w:t>‎</w:t>
      </w:r>
      <w:r w:rsidRPr="00984198">
        <w:rPr>
          <w:rFonts w:hint="cs"/>
          <w:rtl/>
          <w:lang w:bidi="fa-IR"/>
        </w:rPr>
        <w:t>کند. اهل هر خان</w:t>
      </w:r>
      <w:r w:rsidR="00963C85">
        <w:rPr>
          <w:rFonts w:hint="cs"/>
          <w:rtl/>
          <w:lang w:bidi="fa-IR"/>
        </w:rPr>
        <w:t xml:space="preserve">ه‌ای </w:t>
      </w:r>
      <w:r w:rsidRPr="00984198">
        <w:rPr>
          <w:rFonts w:hint="cs"/>
          <w:rtl/>
          <w:lang w:bidi="fa-IR"/>
        </w:rPr>
        <w:t>ب</w:t>
      </w:r>
      <w:r w:rsidR="0052162E">
        <w:rPr>
          <w:rFonts w:hint="cs"/>
          <w:rtl/>
          <w:lang w:bidi="fa-IR"/>
        </w:rPr>
        <w:t>تی را برای خود انتخاب کرده و آن</w:t>
      </w:r>
      <w:r w:rsidR="0052162E">
        <w:rPr>
          <w:rtl/>
          <w:lang w:bidi="fa-IR"/>
        </w:rPr>
        <w:softHyphen/>
      </w:r>
      <w:r w:rsidRPr="00984198">
        <w:rPr>
          <w:rFonts w:hint="cs"/>
          <w:rtl/>
          <w:lang w:bidi="fa-IR"/>
        </w:rPr>
        <w:t>را عبادت</w:t>
      </w:r>
      <w:r w:rsidR="009D0387" w:rsidRPr="00984198">
        <w:rPr>
          <w:rFonts w:hint="cs"/>
          <w:rtl/>
          <w:lang w:bidi="fa-IR"/>
        </w:rPr>
        <w:t xml:space="preserve"> می‌</w:t>
      </w:r>
      <w:r w:rsidRPr="00984198">
        <w:rPr>
          <w:rFonts w:hint="cs"/>
          <w:rtl/>
          <w:lang w:bidi="fa-IR"/>
        </w:rPr>
        <w:t xml:space="preserve">کردند، </w:t>
      </w:r>
      <w:r w:rsidR="0052162E">
        <w:rPr>
          <w:rFonts w:hint="cs"/>
          <w:rtl/>
          <w:lang w:bidi="fa-IR"/>
        </w:rPr>
        <w:t>چنان</w:t>
      </w:r>
      <w:r w:rsidR="0052162E">
        <w:rPr>
          <w:rtl/>
          <w:lang w:bidi="fa-IR"/>
        </w:rPr>
        <w:softHyphen/>
      </w:r>
      <w:r w:rsidRPr="00984198">
        <w:rPr>
          <w:rFonts w:hint="cs"/>
          <w:rtl/>
          <w:lang w:bidi="fa-IR"/>
        </w:rPr>
        <w:t>که هرگاه یکی از اهل خانه قصد سفر داشت آن بت را مسح</w:t>
      </w:r>
      <w:r w:rsidR="009D0387" w:rsidRPr="00984198">
        <w:rPr>
          <w:rFonts w:hint="cs"/>
          <w:rtl/>
          <w:lang w:bidi="fa-IR"/>
        </w:rPr>
        <w:t xml:space="preserve"> می‌</w:t>
      </w:r>
      <w:r w:rsidRPr="00984198">
        <w:rPr>
          <w:rFonts w:hint="cs"/>
          <w:rtl/>
          <w:lang w:bidi="fa-IR"/>
        </w:rPr>
        <w:t>کرد و اول و آخر سفرش با مسح کردن آن بت بود. و نیز عبادتگاه</w:t>
      </w:r>
      <w:r w:rsidR="009D0387" w:rsidRPr="00984198">
        <w:rPr>
          <w:rFonts w:hint="cs"/>
          <w:rtl/>
          <w:lang w:bidi="fa-IR"/>
        </w:rPr>
        <w:t xml:space="preserve">‌هایی </w:t>
      </w:r>
      <w:r w:rsidRPr="00984198">
        <w:rPr>
          <w:rFonts w:hint="cs"/>
          <w:rtl/>
          <w:lang w:bidi="fa-IR"/>
        </w:rPr>
        <w:t>را ساخته بودند که همچون کعبه</w:t>
      </w:r>
      <w:r w:rsidR="009D0387" w:rsidRPr="00984198">
        <w:rPr>
          <w:rFonts w:hint="cs"/>
          <w:rtl/>
          <w:lang w:bidi="fa-IR"/>
        </w:rPr>
        <w:t xml:space="preserve"> آن‌ها </w:t>
      </w:r>
      <w:r w:rsidRPr="00984198">
        <w:rPr>
          <w:rFonts w:hint="cs"/>
          <w:rtl/>
          <w:lang w:bidi="fa-IR"/>
        </w:rPr>
        <w:t>را تعظیم و محترم</w:t>
      </w:r>
      <w:r w:rsidR="009D0387" w:rsidRPr="00984198">
        <w:rPr>
          <w:rFonts w:hint="cs"/>
          <w:rtl/>
          <w:lang w:bidi="fa-IR"/>
        </w:rPr>
        <w:t xml:space="preserve"> می‌</w:t>
      </w:r>
      <w:r w:rsidRPr="00984198">
        <w:rPr>
          <w:rFonts w:hint="cs"/>
          <w:rtl/>
          <w:lang w:bidi="fa-IR"/>
        </w:rPr>
        <w:t>شماردند. و همچون کعبه برای</w:t>
      </w:r>
      <w:r w:rsidR="009D0387" w:rsidRPr="00984198">
        <w:rPr>
          <w:rFonts w:hint="cs"/>
          <w:rtl/>
          <w:lang w:bidi="fa-IR"/>
        </w:rPr>
        <w:t xml:space="preserve"> آن‌ها </w:t>
      </w:r>
      <w:r w:rsidRPr="00984198">
        <w:rPr>
          <w:rFonts w:hint="cs"/>
          <w:rtl/>
          <w:lang w:bidi="fa-IR"/>
        </w:rPr>
        <w:t>هدایا و نذورات</w:t>
      </w:r>
      <w:r w:rsidR="009D0387" w:rsidRPr="00984198">
        <w:rPr>
          <w:rFonts w:hint="cs"/>
          <w:rtl/>
          <w:lang w:bidi="fa-IR"/>
        </w:rPr>
        <w:t xml:space="preserve"> می‌</w:t>
      </w:r>
      <w:r w:rsidRPr="00984198">
        <w:rPr>
          <w:rFonts w:hint="cs"/>
          <w:rtl/>
          <w:lang w:bidi="fa-IR"/>
        </w:rPr>
        <w:t>آوردند. و همچون طواف کعبه</w:t>
      </w:r>
      <w:r w:rsidR="009D0387" w:rsidRPr="00984198">
        <w:rPr>
          <w:rFonts w:hint="cs"/>
          <w:rtl/>
          <w:lang w:bidi="fa-IR"/>
        </w:rPr>
        <w:t xml:space="preserve"> آن‌ها </w:t>
      </w:r>
      <w:r w:rsidRPr="00984198">
        <w:rPr>
          <w:rFonts w:hint="cs"/>
          <w:rtl/>
          <w:lang w:bidi="fa-IR"/>
        </w:rPr>
        <w:t>را طواف می</w:t>
      </w:r>
      <w:r w:rsidRPr="00984198">
        <w:rPr>
          <w:rFonts w:hint="cs"/>
          <w:cs/>
          <w:lang w:bidi="fa-IR"/>
        </w:rPr>
        <w:t>‎</w:t>
      </w:r>
      <w:r w:rsidRPr="00984198">
        <w:rPr>
          <w:rFonts w:hint="cs"/>
          <w:rtl/>
          <w:lang w:bidi="fa-IR"/>
        </w:rPr>
        <w:t>کردند، بلکه همچون قربانی کردن در نزد کعبه (به عنوان مناسک حج) نزد</w:t>
      </w:r>
      <w:r w:rsidR="009D0387" w:rsidRPr="00984198">
        <w:rPr>
          <w:rFonts w:hint="cs"/>
          <w:rtl/>
          <w:lang w:bidi="fa-IR"/>
        </w:rPr>
        <w:t xml:space="preserve"> آن‌ها </w:t>
      </w:r>
      <w:r w:rsidRPr="00984198">
        <w:rPr>
          <w:rFonts w:hint="cs"/>
          <w:rtl/>
          <w:lang w:bidi="fa-IR"/>
        </w:rPr>
        <w:t>قربانی</w:t>
      </w:r>
      <w:r w:rsidR="009D0387" w:rsidRPr="00984198">
        <w:rPr>
          <w:rFonts w:hint="cs"/>
          <w:rtl/>
          <w:lang w:bidi="fa-IR"/>
        </w:rPr>
        <w:t xml:space="preserve"> می‌</w:t>
      </w:r>
      <w:r w:rsidRPr="00984198">
        <w:rPr>
          <w:rFonts w:hint="cs"/>
          <w:rtl/>
          <w:lang w:bidi="fa-IR"/>
        </w:rPr>
        <w:t>کردند</w:t>
      </w:r>
      <w:r w:rsidRPr="00984198">
        <w:rPr>
          <w:rStyle w:val="FootnoteReference"/>
          <w:rtl/>
          <w:lang w:bidi="fa-IR"/>
        </w:rPr>
        <w:footnoteReference w:id="446"/>
      </w:r>
      <w:r w:rsidRPr="00984198">
        <w:rPr>
          <w:rFonts w:hint="cs"/>
          <w:rtl/>
          <w:lang w:bidi="fa-IR"/>
        </w:rPr>
        <w:t>. حتی که ابورجاء عطاردی</w:t>
      </w:r>
      <w:r w:rsidR="009D0387" w:rsidRPr="00984198">
        <w:rPr>
          <w:rFonts w:hint="cs"/>
          <w:rtl/>
          <w:lang w:bidi="fa-IR"/>
        </w:rPr>
        <w:t xml:space="preserve"> می‌</w:t>
      </w:r>
      <w:r w:rsidRPr="00984198">
        <w:rPr>
          <w:rFonts w:hint="cs"/>
          <w:rtl/>
          <w:lang w:bidi="fa-IR"/>
        </w:rPr>
        <w:t>گوید: ما در جاهلیت سنگ را</w:t>
      </w:r>
      <w:r w:rsidR="009D0387" w:rsidRPr="00984198">
        <w:rPr>
          <w:rFonts w:hint="cs"/>
          <w:rtl/>
          <w:lang w:bidi="fa-IR"/>
        </w:rPr>
        <w:t xml:space="preserve"> می‌</w:t>
      </w:r>
      <w:r w:rsidRPr="00984198">
        <w:rPr>
          <w:rFonts w:hint="cs"/>
          <w:rtl/>
          <w:lang w:bidi="fa-IR"/>
        </w:rPr>
        <w:t>پرستیدیم و چون سنگی بهتر</w:t>
      </w:r>
      <w:r w:rsidR="009D0387" w:rsidRPr="00984198">
        <w:rPr>
          <w:rFonts w:hint="cs"/>
          <w:rtl/>
          <w:lang w:bidi="fa-IR"/>
        </w:rPr>
        <w:t xml:space="preserve"> می‌</w:t>
      </w:r>
      <w:r w:rsidRPr="00984198">
        <w:rPr>
          <w:rFonts w:hint="cs"/>
          <w:rtl/>
          <w:lang w:bidi="fa-IR"/>
        </w:rPr>
        <w:t>یافتیم، آن سنگ را گرفته و سنگ دیگر را</w:t>
      </w:r>
      <w:r w:rsidR="009D0387" w:rsidRPr="00984198">
        <w:rPr>
          <w:rFonts w:hint="cs"/>
          <w:rtl/>
          <w:lang w:bidi="fa-IR"/>
        </w:rPr>
        <w:t xml:space="preserve"> می‌</w:t>
      </w:r>
      <w:r w:rsidRPr="00984198">
        <w:rPr>
          <w:rFonts w:hint="cs"/>
          <w:rtl/>
          <w:lang w:bidi="fa-IR"/>
        </w:rPr>
        <w:t>انداختیم. و اگر سنگ</w:t>
      </w:r>
      <w:r w:rsidR="009D0387" w:rsidRPr="00984198">
        <w:rPr>
          <w:rFonts w:hint="cs"/>
          <w:rtl/>
          <w:lang w:bidi="fa-IR"/>
        </w:rPr>
        <w:t xml:space="preserve"> نمی‌</w:t>
      </w:r>
      <w:r w:rsidRPr="00984198">
        <w:rPr>
          <w:rFonts w:hint="cs"/>
          <w:rtl/>
          <w:lang w:bidi="fa-IR"/>
        </w:rPr>
        <w:t>یافتیم، پار</w:t>
      </w:r>
      <w:r w:rsidR="00963C85">
        <w:rPr>
          <w:rFonts w:hint="cs"/>
          <w:rtl/>
          <w:lang w:bidi="fa-IR"/>
        </w:rPr>
        <w:t xml:space="preserve">ه‌ای </w:t>
      </w:r>
      <w:r w:rsidRPr="00984198">
        <w:rPr>
          <w:rFonts w:hint="cs"/>
          <w:rtl/>
          <w:lang w:bidi="fa-IR"/>
        </w:rPr>
        <w:t>از خاک جمع</w:t>
      </w:r>
      <w:r w:rsidR="009D0387" w:rsidRPr="00984198">
        <w:rPr>
          <w:rFonts w:hint="cs"/>
          <w:rtl/>
          <w:lang w:bidi="fa-IR"/>
        </w:rPr>
        <w:t xml:space="preserve"> می‌</w:t>
      </w:r>
      <w:r w:rsidRPr="00984198">
        <w:rPr>
          <w:rFonts w:hint="cs"/>
          <w:rtl/>
          <w:lang w:bidi="fa-IR"/>
        </w:rPr>
        <w:t>کردیم، سپس گوسفندی را</w:t>
      </w:r>
      <w:r w:rsidR="009D0387" w:rsidRPr="00984198">
        <w:rPr>
          <w:rFonts w:hint="cs"/>
          <w:rtl/>
          <w:lang w:bidi="fa-IR"/>
        </w:rPr>
        <w:t xml:space="preserve"> می‌</w:t>
      </w:r>
      <w:r w:rsidRPr="00984198">
        <w:rPr>
          <w:rFonts w:hint="cs"/>
          <w:rtl/>
          <w:lang w:bidi="fa-IR"/>
        </w:rPr>
        <w:t>آوردیم و بر آن مقدار خاک، گوسفند را</w:t>
      </w:r>
      <w:r w:rsidR="009D0387" w:rsidRPr="00984198">
        <w:rPr>
          <w:rFonts w:hint="cs"/>
          <w:rtl/>
          <w:lang w:bidi="fa-IR"/>
        </w:rPr>
        <w:t xml:space="preserve"> می‌</w:t>
      </w:r>
      <w:r w:rsidRPr="00984198">
        <w:rPr>
          <w:rFonts w:hint="cs"/>
          <w:rtl/>
          <w:lang w:bidi="fa-IR"/>
        </w:rPr>
        <w:t>دوشیدیم و سپس به دور آن طواف</w:t>
      </w:r>
      <w:r w:rsidR="009D0387" w:rsidRPr="00984198">
        <w:rPr>
          <w:rFonts w:hint="cs"/>
          <w:rtl/>
          <w:lang w:bidi="fa-IR"/>
        </w:rPr>
        <w:t xml:space="preserve"> می‌</w:t>
      </w:r>
      <w:r w:rsidRPr="00984198">
        <w:rPr>
          <w:rFonts w:hint="cs"/>
          <w:rtl/>
          <w:lang w:bidi="fa-IR"/>
        </w:rPr>
        <w:t>کردیم</w:t>
      </w:r>
      <w:r w:rsidRPr="00984198">
        <w:rPr>
          <w:rStyle w:val="FootnoteReference"/>
          <w:rtl/>
          <w:lang w:bidi="fa-IR"/>
        </w:rPr>
        <w:footnoteReference w:id="447"/>
      </w:r>
      <w:r w:rsidRPr="00984198">
        <w:rPr>
          <w:rFonts w:hint="cs"/>
          <w:rtl/>
          <w:lang w:bidi="fa-IR"/>
        </w:rPr>
        <w:t>. و نیز</w:t>
      </w:r>
      <w:r w:rsidR="009D0387" w:rsidRPr="00984198">
        <w:rPr>
          <w:rFonts w:hint="cs"/>
          <w:rtl/>
          <w:lang w:bidi="fa-IR"/>
        </w:rPr>
        <w:t xml:space="preserve"> می‌</w:t>
      </w:r>
      <w:r w:rsidRPr="00984198">
        <w:rPr>
          <w:rFonts w:hint="cs"/>
          <w:rtl/>
          <w:lang w:bidi="fa-IR"/>
        </w:rPr>
        <w:t>گوید: ما قصد شن</w:t>
      </w:r>
      <w:r w:rsidR="009D0387" w:rsidRPr="00984198">
        <w:rPr>
          <w:rFonts w:hint="cs"/>
          <w:rtl/>
          <w:lang w:bidi="fa-IR"/>
        </w:rPr>
        <w:t xml:space="preserve">‌ها </w:t>
      </w:r>
      <w:r w:rsidRPr="00984198">
        <w:rPr>
          <w:rFonts w:hint="cs"/>
          <w:rtl/>
          <w:lang w:bidi="fa-IR"/>
        </w:rPr>
        <w:t>را کرده و</w:t>
      </w:r>
      <w:r w:rsidR="009D0387" w:rsidRPr="00984198">
        <w:rPr>
          <w:rFonts w:hint="cs"/>
          <w:rtl/>
          <w:lang w:bidi="fa-IR"/>
        </w:rPr>
        <w:t xml:space="preserve"> آن‌ها </w:t>
      </w:r>
      <w:r w:rsidRPr="00984198">
        <w:rPr>
          <w:rFonts w:hint="cs"/>
          <w:rtl/>
          <w:lang w:bidi="fa-IR"/>
        </w:rPr>
        <w:t>را جمع</w:t>
      </w:r>
      <w:r w:rsidR="009D0387" w:rsidRPr="00984198">
        <w:rPr>
          <w:rFonts w:hint="cs"/>
          <w:rtl/>
          <w:lang w:bidi="fa-IR"/>
        </w:rPr>
        <w:t xml:space="preserve"> می‌</w:t>
      </w:r>
      <w:r w:rsidRPr="00984198">
        <w:rPr>
          <w:rFonts w:hint="cs"/>
          <w:rtl/>
          <w:lang w:bidi="fa-IR"/>
        </w:rPr>
        <w:t xml:space="preserve">کردیم و بر آن </w:t>
      </w:r>
      <w:r w:rsidRPr="00984198">
        <w:rPr>
          <w:rFonts w:hint="cs"/>
          <w:rtl/>
          <w:lang w:bidi="fa-IR"/>
        </w:rPr>
        <w:lastRenderedPageBreak/>
        <w:t>گوسفندی را</w:t>
      </w:r>
      <w:r w:rsidR="009D0387" w:rsidRPr="00984198">
        <w:rPr>
          <w:rFonts w:hint="cs"/>
          <w:rtl/>
          <w:lang w:bidi="fa-IR"/>
        </w:rPr>
        <w:t xml:space="preserve"> می‌</w:t>
      </w:r>
      <w:r w:rsidRPr="00984198">
        <w:rPr>
          <w:rFonts w:hint="cs"/>
          <w:rtl/>
          <w:lang w:bidi="fa-IR"/>
        </w:rPr>
        <w:t>دوشیدیم</w:t>
      </w:r>
      <w:r w:rsidR="0052162E">
        <w:rPr>
          <w:rFonts w:hint="cs"/>
          <w:rtl/>
          <w:lang w:bidi="fa-IR"/>
        </w:rPr>
        <w:t xml:space="preserve"> و آن</w:t>
      </w:r>
      <w:r w:rsidR="0052162E">
        <w:rPr>
          <w:rtl/>
          <w:lang w:bidi="fa-IR"/>
        </w:rPr>
        <w:softHyphen/>
      </w:r>
      <w:r w:rsidRPr="00984198">
        <w:rPr>
          <w:rFonts w:hint="cs"/>
          <w:rtl/>
          <w:lang w:bidi="fa-IR"/>
        </w:rPr>
        <w:t>را عبادت</w:t>
      </w:r>
      <w:r w:rsidR="009D0387" w:rsidRPr="00984198">
        <w:rPr>
          <w:rFonts w:hint="cs"/>
          <w:rtl/>
          <w:lang w:bidi="fa-IR"/>
        </w:rPr>
        <w:t xml:space="preserve"> می‌</w:t>
      </w:r>
      <w:r w:rsidRPr="00984198">
        <w:rPr>
          <w:rFonts w:hint="cs"/>
          <w:rtl/>
          <w:lang w:bidi="fa-IR"/>
        </w:rPr>
        <w:t>کردیم و نیز قصد سنگ</w:t>
      </w:r>
      <w:r w:rsidR="0052162E">
        <w:rPr>
          <w:rtl/>
          <w:lang w:bidi="fa-IR"/>
        </w:rPr>
        <w:softHyphen/>
      </w:r>
      <w:r w:rsidR="0052162E">
        <w:rPr>
          <w:rFonts w:hint="cs"/>
          <w:rtl/>
          <w:lang w:bidi="fa-IR"/>
        </w:rPr>
        <w:t>های سفید را کرده و آن</w:t>
      </w:r>
      <w:r w:rsidR="0052162E">
        <w:rPr>
          <w:rtl/>
          <w:lang w:bidi="fa-IR"/>
        </w:rPr>
        <w:softHyphen/>
      </w:r>
      <w:r w:rsidRPr="00984198">
        <w:rPr>
          <w:rFonts w:hint="cs"/>
          <w:rtl/>
          <w:lang w:bidi="fa-IR"/>
        </w:rPr>
        <w:t>را مدت زمانی عبادت کرده و سپس دور</w:t>
      </w:r>
      <w:r w:rsidR="009D0387" w:rsidRPr="00984198">
        <w:rPr>
          <w:rFonts w:hint="cs"/>
          <w:rtl/>
          <w:lang w:bidi="fa-IR"/>
        </w:rPr>
        <w:t xml:space="preserve"> می‌</w:t>
      </w:r>
      <w:r w:rsidRPr="00984198">
        <w:rPr>
          <w:rFonts w:hint="cs"/>
          <w:rtl/>
          <w:lang w:bidi="fa-IR"/>
        </w:rPr>
        <w:t>انداختیم</w:t>
      </w:r>
      <w:r w:rsidRPr="00984198">
        <w:rPr>
          <w:rStyle w:val="FootnoteReference"/>
          <w:rtl/>
          <w:lang w:bidi="fa-IR"/>
        </w:rPr>
        <w:footnoteReference w:id="448"/>
      </w:r>
      <w:r w:rsidRPr="00984198">
        <w:rPr>
          <w:rFonts w:hint="cs"/>
          <w:rtl/>
          <w:lang w:bidi="fa-IR"/>
        </w:rPr>
        <w:t xml:space="preserve">. </w:t>
      </w:r>
    </w:p>
    <w:p w:rsidR="00C5413C" w:rsidRPr="005E4630" w:rsidRDefault="00C5413C" w:rsidP="00703EBE">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t>بدین ترتیب بود که الله عزوجل بر</w:t>
      </w:r>
      <w:r w:rsidR="009D0387" w:rsidRPr="00984198">
        <w:rPr>
          <w:rFonts w:hint="cs"/>
          <w:rtl/>
          <w:lang w:bidi="fa-IR"/>
        </w:rPr>
        <w:t xml:space="preserve"> آن‌ها </w:t>
      </w:r>
      <w:r w:rsidRPr="00984198">
        <w:rPr>
          <w:rFonts w:hint="cs"/>
          <w:rtl/>
          <w:lang w:bidi="fa-IR"/>
        </w:rPr>
        <w:t>منت نهاده و اراده</w:t>
      </w:r>
      <w:r w:rsidR="00AC25A8" w:rsidRPr="00984198">
        <w:rPr>
          <w:rFonts w:hint="cs"/>
          <w:rtl/>
          <w:lang w:bidi="fa-IR"/>
        </w:rPr>
        <w:t xml:space="preserve">‌ی </w:t>
      </w:r>
      <w:r w:rsidR="0052162E">
        <w:rPr>
          <w:rFonts w:hint="cs"/>
          <w:rtl/>
          <w:lang w:bidi="fa-IR"/>
        </w:rPr>
        <w:t>آن</w:t>
      </w:r>
      <w:r w:rsidR="0052162E">
        <w:rPr>
          <w:rtl/>
          <w:lang w:bidi="fa-IR"/>
        </w:rPr>
        <w:softHyphen/>
      </w:r>
      <w:r w:rsidRPr="00984198">
        <w:rPr>
          <w:rFonts w:hint="cs"/>
          <w:rtl/>
          <w:lang w:bidi="fa-IR"/>
        </w:rPr>
        <w:t xml:space="preserve"> داشت که</w:t>
      </w:r>
      <w:r w:rsidR="009D0387" w:rsidRPr="00984198">
        <w:rPr>
          <w:rFonts w:hint="cs"/>
          <w:rtl/>
          <w:lang w:bidi="fa-IR"/>
        </w:rPr>
        <w:t xml:space="preserve"> آن‌ها </w:t>
      </w:r>
      <w:r w:rsidRPr="00984198">
        <w:rPr>
          <w:rFonts w:hint="cs"/>
          <w:rtl/>
          <w:lang w:bidi="fa-IR"/>
        </w:rPr>
        <w:t>را از این گمراهی و گر</w:t>
      </w:r>
      <w:r w:rsidR="0052162E">
        <w:rPr>
          <w:rFonts w:hint="cs"/>
          <w:rtl/>
          <w:lang w:bidi="fa-IR"/>
        </w:rPr>
        <w:t>داب بیرون آورد</w:t>
      </w:r>
      <w:r w:rsidRPr="00984198">
        <w:rPr>
          <w:rFonts w:hint="cs"/>
          <w:rtl/>
          <w:lang w:bidi="fa-IR"/>
        </w:rPr>
        <w:t xml:space="preserve"> و بدین سبب سید انبیاء و امام اولین و آخرین، پیامبرمان محمد </w:t>
      </w:r>
      <w:r w:rsidR="0052162E">
        <w:rPr>
          <w:rFonts w:ascii="Arial" w:hAnsi="Arial" w:cs="CTraditional Arabic" w:hint="cs"/>
          <w:rtl/>
        </w:rPr>
        <w:t>ح</w:t>
      </w:r>
      <w:r w:rsidRPr="00984198">
        <w:rPr>
          <w:rFonts w:hint="cs"/>
          <w:rtl/>
          <w:lang w:bidi="fa-IR"/>
        </w:rPr>
        <w:t xml:space="preserve"> را در میان</w:t>
      </w:r>
      <w:r w:rsidR="009D0387" w:rsidRPr="00984198">
        <w:rPr>
          <w:rFonts w:hint="cs"/>
          <w:rtl/>
          <w:lang w:bidi="fa-IR"/>
        </w:rPr>
        <w:t xml:space="preserve"> آن‌ها </w:t>
      </w:r>
      <w:r w:rsidRPr="00984198">
        <w:rPr>
          <w:rFonts w:hint="cs"/>
          <w:rtl/>
          <w:lang w:bidi="fa-IR"/>
        </w:rPr>
        <w:t>مبعوث کرد. الله عزوجل</w:t>
      </w:r>
      <w:r w:rsidR="009D0387" w:rsidRPr="00984198">
        <w:rPr>
          <w:rFonts w:hint="cs"/>
          <w:rtl/>
          <w:lang w:bidi="fa-IR"/>
        </w:rPr>
        <w:t xml:space="preserve"> می‌</w:t>
      </w:r>
      <w:r w:rsidRPr="00984198">
        <w:rPr>
          <w:rFonts w:hint="cs"/>
          <w:rtl/>
          <w:lang w:bidi="fa-IR"/>
        </w:rPr>
        <w:t>فرماید:</w:t>
      </w:r>
      <w:r w:rsidR="004263A6" w:rsidRPr="00984198">
        <w:rPr>
          <w:rFonts w:hint="cs"/>
          <w:rtl/>
          <w:lang w:bidi="fa-IR"/>
        </w:rPr>
        <w:t xml:space="preserve"> </w:t>
      </w:r>
      <w:r w:rsidR="004263A6">
        <w:rPr>
          <w:rFonts w:ascii="Traditional Arabic" w:hAnsi="Traditional Arabic" w:cs="Traditional Arabic"/>
          <w:rtl/>
        </w:rPr>
        <w:t>﴿</w:t>
      </w:r>
      <w:r w:rsidR="005E4630">
        <w:rPr>
          <w:rFonts w:ascii="KFGQPC Uthmanic Script HAFS" w:hAnsi="KFGQPC Uthmanic Script HAFS" w:cs="KFGQPC Uthmanic Script HAFS" w:hint="cs"/>
          <w:rtl/>
        </w:rPr>
        <w:t>لَقَدۡ</w:t>
      </w:r>
      <w:r w:rsidR="005E4630">
        <w:rPr>
          <w:rFonts w:ascii="KFGQPC Uthmanic Script HAFS" w:hAnsi="KFGQPC Uthmanic Script HAFS" w:cs="KFGQPC Uthmanic Script HAFS"/>
          <w:rtl/>
        </w:rPr>
        <w:t xml:space="preserve"> مَنَّ </w:t>
      </w:r>
      <w:r w:rsidR="005E4630">
        <w:rPr>
          <w:rFonts w:ascii="KFGQPC Uthmanic Script HAFS" w:hAnsi="KFGQPC Uthmanic Script HAFS" w:cs="KFGQPC Uthmanic Script HAFS" w:hint="cs"/>
          <w:rtl/>
        </w:rPr>
        <w:t>ٱللَّهُ</w:t>
      </w:r>
      <w:r w:rsidR="005E4630">
        <w:rPr>
          <w:rFonts w:ascii="KFGQPC Uthmanic Script HAFS" w:hAnsi="KFGQPC Uthmanic Script HAFS" w:cs="KFGQPC Uthmanic Script HAFS"/>
          <w:rtl/>
        </w:rPr>
        <w:t xml:space="preserve"> عَلَى </w:t>
      </w:r>
      <w:r w:rsidR="005E4630">
        <w:rPr>
          <w:rFonts w:ascii="KFGQPC Uthmanic Script HAFS" w:hAnsi="KFGQPC Uthmanic Script HAFS" w:cs="KFGQPC Uthmanic Script HAFS" w:hint="cs"/>
          <w:rtl/>
        </w:rPr>
        <w:t>ٱلۡمُؤۡمِنِينَ</w:t>
      </w:r>
      <w:r w:rsidR="005E4630">
        <w:rPr>
          <w:rFonts w:ascii="KFGQPC Uthmanic Script HAFS" w:hAnsi="KFGQPC Uthmanic Script HAFS" w:cs="KFGQPC Uthmanic Script HAFS"/>
          <w:rtl/>
        </w:rPr>
        <w:t xml:space="preserve"> إِذۡ بَعَثَ فِيهِمۡ رَسُولٗا مِّنۡ أَنفُسِهِمۡ يَتۡلُواْ عَلَيۡهِمۡ ءَايَٰتِهِ</w:t>
      </w:r>
      <w:r w:rsidR="005E4630">
        <w:rPr>
          <w:rFonts w:ascii="KFGQPC Uthmanic Script HAFS" w:hAnsi="KFGQPC Uthmanic Script HAFS" w:cs="KFGQPC Uthmanic Script HAFS" w:hint="cs"/>
          <w:rtl/>
        </w:rPr>
        <w:t>ۦ</w:t>
      </w:r>
      <w:r w:rsidR="005E4630">
        <w:rPr>
          <w:rFonts w:ascii="KFGQPC Uthmanic Script HAFS" w:hAnsi="KFGQPC Uthmanic Script HAFS" w:cs="KFGQPC Uthmanic Script HAFS"/>
          <w:rtl/>
        </w:rPr>
        <w:t xml:space="preserve"> وَيُزَكِّيهِمۡ وَيُعَلِّمُهُمُ </w:t>
      </w:r>
      <w:r w:rsidR="005E4630">
        <w:rPr>
          <w:rFonts w:ascii="KFGQPC Uthmanic Script HAFS" w:hAnsi="KFGQPC Uthmanic Script HAFS" w:cs="KFGQPC Uthmanic Script HAFS" w:hint="cs"/>
          <w:rtl/>
        </w:rPr>
        <w:t>ٱلۡكِتَٰبَ</w:t>
      </w:r>
      <w:r w:rsidR="005E4630">
        <w:rPr>
          <w:rFonts w:ascii="KFGQPC Uthmanic Script HAFS" w:hAnsi="KFGQPC Uthmanic Script HAFS" w:cs="KFGQPC Uthmanic Script HAFS"/>
          <w:rtl/>
        </w:rPr>
        <w:t xml:space="preserve"> وَ</w:t>
      </w:r>
      <w:r w:rsidR="005E4630">
        <w:rPr>
          <w:rFonts w:ascii="KFGQPC Uthmanic Script HAFS" w:hAnsi="KFGQPC Uthmanic Script HAFS" w:cs="KFGQPC Uthmanic Script HAFS" w:hint="cs"/>
          <w:rtl/>
        </w:rPr>
        <w:t>ٱلۡحِكۡمَةَ</w:t>
      </w:r>
      <w:r w:rsidR="005E4630">
        <w:rPr>
          <w:rFonts w:ascii="KFGQPC Uthmanic Script HAFS" w:hAnsi="KFGQPC Uthmanic Script HAFS" w:cs="KFGQPC Uthmanic Script HAFS"/>
          <w:rtl/>
        </w:rPr>
        <w:t xml:space="preserve"> وَإِن كَانُواْ مِن قَبۡلُ لَفِي ضَلَٰلٖ مُّبِينٍ ١٦٤</w:t>
      </w:r>
      <w:r w:rsidR="004263A6">
        <w:rPr>
          <w:rFonts w:ascii="Traditional Arabic" w:hAnsi="Traditional Arabic" w:cs="Traditional Arabic"/>
          <w:rtl/>
        </w:rPr>
        <w:t>﴾</w:t>
      </w:r>
      <w:r w:rsidR="004263A6" w:rsidRPr="00984198">
        <w:rPr>
          <w:rFonts w:hint="cs"/>
          <w:rtl/>
          <w:lang w:bidi="fa-IR"/>
        </w:rPr>
        <w:t xml:space="preserve"> </w:t>
      </w:r>
      <w:r w:rsidR="004263A6" w:rsidRPr="007009AB">
        <w:rPr>
          <w:rFonts w:ascii="mylotus" w:hAnsi="mylotus" w:cs="mylotus"/>
          <w:sz w:val="24"/>
          <w:szCs w:val="24"/>
          <w:rtl/>
        </w:rPr>
        <w:t>[</w:t>
      </w:r>
      <w:r w:rsidR="004263A6">
        <w:rPr>
          <w:rFonts w:ascii="mylotus" w:hAnsi="mylotus" w:cs="mylotus"/>
          <w:sz w:val="24"/>
          <w:szCs w:val="24"/>
          <w:rtl/>
        </w:rPr>
        <w:t>آل عمران: 164</w:t>
      </w:r>
      <w:r w:rsidR="004263A6" w:rsidRPr="007009AB">
        <w:rPr>
          <w:rFonts w:ascii="mylotus" w:hAnsi="mylotus" w:cs="mylotus"/>
          <w:sz w:val="24"/>
          <w:szCs w:val="24"/>
          <w:rtl/>
        </w:rPr>
        <w:t>]</w:t>
      </w:r>
      <w:r w:rsidRPr="00984198">
        <w:rPr>
          <w:rFonts w:hint="cs"/>
          <w:rtl/>
          <w:lang w:bidi="fa-IR"/>
        </w:rPr>
        <w:t xml:space="preserve"> </w:t>
      </w:r>
      <w:r w:rsidR="00607C84">
        <w:rPr>
          <w:rFonts w:hint="cs"/>
          <w:rtl/>
          <w:lang w:bidi="fa-IR"/>
        </w:rPr>
        <w:t>«</w:t>
      </w:r>
      <w:r w:rsidRPr="00984198">
        <w:rPr>
          <w:rtl/>
          <w:lang w:bidi="fa-IR"/>
        </w:rPr>
        <w:t>يقيناً خداوند بر مؤمنان (صدر اسلام) منّت نهاد و</w:t>
      </w:r>
      <w:r w:rsidRPr="00984198">
        <w:rPr>
          <w:rFonts w:hint="cs"/>
          <w:rtl/>
          <w:lang w:bidi="fa-IR"/>
        </w:rPr>
        <w:t xml:space="preserve"> </w:t>
      </w:r>
      <w:r w:rsidRPr="00984198">
        <w:rPr>
          <w:rtl/>
          <w:lang w:bidi="fa-IR"/>
        </w:rPr>
        <w:t>تفضّل كرد بدان گاه كه در ميان</w:t>
      </w:r>
      <w:r w:rsidR="00703EBE">
        <w:rPr>
          <w:rFonts w:hint="cs"/>
          <w:rtl/>
          <w:lang w:bidi="fa-IR"/>
        </w:rPr>
        <w:softHyphen/>
      </w:r>
      <w:r w:rsidRPr="00984198">
        <w:rPr>
          <w:rtl/>
          <w:lang w:bidi="fa-IR"/>
        </w:rPr>
        <w:t>شان پي</w:t>
      </w:r>
      <w:r w:rsidRPr="00984198">
        <w:rPr>
          <w:rFonts w:hint="cs"/>
          <w:rtl/>
          <w:lang w:bidi="fa-IR"/>
        </w:rPr>
        <w:t>ا</w:t>
      </w:r>
      <w:r w:rsidRPr="00984198">
        <w:rPr>
          <w:rtl/>
          <w:lang w:bidi="fa-IR"/>
        </w:rPr>
        <w:t>مبري از جنس خودشان برانگيخت. (پي</w:t>
      </w:r>
      <w:r w:rsidRPr="00984198">
        <w:rPr>
          <w:rFonts w:hint="cs"/>
          <w:rtl/>
          <w:lang w:bidi="fa-IR"/>
        </w:rPr>
        <w:t>ا</w:t>
      </w:r>
      <w:r w:rsidRPr="00984198">
        <w:rPr>
          <w:rtl/>
          <w:lang w:bidi="fa-IR"/>
        </w:rPr>
        <w:t>مبري كه) بر آنان آيات (كتاب خواندني قرآن و</w:t>
      </w:r>
      <w:r w:rsidRPr="00984198">
        <w:rPr>
          <w:rFonts w:hint="cs"/>
          <w:rtl/>
          <w:lang w:bidi="fa-IR"/>
        </w:rPr>
        <w:t xml:space="preserve"> </w:t>
      </w:r>
      <w:r w:rsidRPr="00984198">
        <w:rPr>
          <w:rtl/>
          <w:lang w:bidi="fa-IR"/>
        </w:rPr>
        <w:t>كتاب ديدني جهان) او را</w:t>
      </w:r>
      <w:r w:rsidR="00C01522" w:rsidRPr="00984198">
        <w:rPr>
          <w:rtl/>
          <w:lang w:bidi="fa-IR"/>
        </w:rPr>
        <w:t xml:space="preserve"> مي‌</w:t>
      </w:r>
      <w:r w:rsidRPr="00984198">
        <w:rPr>
          <w:rtl/>
          <w:lang w:bidi="fa-IR"/>
        </w:rPr>
        <w:t>خواند</w:t>
      </w:r>
      <w:r w:rsidR="00703EBE">
        <w:rPr>
          <w:rFonts w:hint="cs"/>
          <w:rtl/>
          <w:lang w:bidi="fa-IR"/>
        </w:rPr>
        <w:t xml:space="preserve"> </w:t>
      </w:r>
      <w:r w:rsidRPr="00984198">
        <w:rPr>
          <w:rtl/>
          <w:lang w:bidi="fa-IR"/>
        </w:rPr>
        <w:t>و</w:t>
      </w:r>
      <w:r w:rsidRPr="00984198">
        <w:rPr>
          <w:rFonts w:hint="cs"/>
          <w:rtl/>
          <w:lang w:bidi="fa-IR"/>
        </w:rPr>
        <w:t xml:space="preserve"> </w:t>
      </w:r>
      <w:r w:rsidRPr="00984198">
        <w:rPr>
          <w:rtl/>
          <w:lang w:bidi="fa-IR"/>
        </w:rPr>
        <w:t>ايشان را (از عقائد نادرست و</w:t>
      </w:r>
      <w:r w:rsidRPr="00984198">
        <w:rPr>
          <w:rFonts w:hint="cs"/>
          <w:rtl/>
          <w:lang w:bidi="fa-IR"/>
        </w:rPr>
        <w:t xml:space="preserve"> </w:t>
      </w:r>
      <w:r w:rsidRPr="00984198">
        <w:rPr>
          <w:rtl/>
          <w:lang w:bidi="fa-IR"/>
        </w:rPr>
        <w:t>اخلاق زشت) پاكيزه</w:t>
      </w:r>
      <w:r w:rsidR="00C01522" w:rsidRPr="00984198">
        <w:rPr>
          <w:rtl/>
          <w:lang w:bidi="fa-IR"/>
        </w:rPr>
        <w:t xml:space="preserve"> مي‌</w:t>
      </w:r>
      <w:r w:rsidRPr="00984198">
        <w:rPr>
          <w:rtl/>
          <w:lang w:bidi="fa-IR"/>
        </w:rPr>
        <w:t>داشت و</w:t>
      </w:r>
      <w:r w:rsidRPr="00984198">
        <w:rPr>
          <w:rFonts w:hint="cs"/>
          <w:rtl/>
          <w:lang w:bidi="fa-IR"/>
        </w:rPr>
        <w:t xml:space="preserve"> </w:t>
      </w:r>
      <w:r w:rsidRPr="00984198">
        <w:rPr>
          <w:rtl/>
          <w:lang w:bidi="fa-IR"/>
        </w:rPr>
        <w:t>بديشان كتاب (قرآن و</w:t>
      </w:r>
      <w:r w:rsidRPr="00984198">
        <w:rPr>
          <w:rFonts w:hint="cs"/>
          <w:rtl/>
          <w:lang w:bidi="fa-IR"/>
        </w:rPr>
        <w:t xml:space="preserve"> </w:t>
      </w:r>
      <w:r w:rsidRPr="00984198">
        <w:rPr>
          <w:rtl/>
          <w:lang w:bidi="fa-IR"/>
        </w:rPr>
        <w:t>به تبع آن خواندن و</w:t>
      </w:r>
      <w:r w:rsidRPr="00984198">
        <w:rPr>
          <w:rFonts w:hint="cs"/>
          <w:rtl/>
          <w:lang w:bidi="fa-IR"/>
        </w:rPr>
        <w:t xml:space="preserve"> </w:t>
      </w:r>
      <w:r w:rsidRPr="00984198">
        <w:rPr>
          <w:rtl/>
          <w:lang w:bidi="fa-IR"/>
        </w:rPr>
        <w:t>نوشتن) و</w:t>
      </w:r>
      <w:r w:rsidRPr="00984198">
        <w:rPr>
          <w:rFonts w:hint="cs"/>
          <w:rtl/>
          <w:lang w:bidi="fa-IR"/>
        </w:rPr>
        <w:t xml:space="preserve"> </w:t>
      </w:r>
      <w:r w:rsidRPr="00984198">
        <w:rPr>
          <w:rtl/>
          <w:lang w:bidi="fa-IR"/>
        </w:rPr>
        <w:t>فرزانگي (يعني اسرار سنّت و</w:t>
      </w:r>
      <w:r w:rsidRPr="00984198">
        <w:rPr>
          <w:rFonts w:hint="cs"/>
          <w:rtl/>
          <w:lang w:bidi="fa-IR"/>
        </w:rPr>
        <w:t xml:space="preserve"> </w:t>
      </w:r>
      <w:r w:rsidRPr="00984198">
        <w:rPr>
          <w:rtl/>
          <w:lang w:bidi="fa-IR"/>
        </w:rPr>
        <w:t>احكام شريعت) مي</w:t>
      </w:r>
      <w:r w:rsidRPr="00984198">
        <w:rPr>
          <w:rFonts w:hint="cs"/>
          <w:cs/>
          <w:lang w:bidi="fa-IR"/>
        </w:rPr>
        <w:t>‎</w:t>
      </w:r>
      <w:r w:rsidRPr="00984198">
        <w:rPr>
          <w:rtl/>
          <w:lang w:bidi="fa-IR"/>
        </w:rPr>
        <w:t>آموخت</w:t>
      </w:r>
      <w:r w:rsidR="00703EBE">
        <w:rPr>
          <w:rFonts w:hint="cs"/>
          <w:rtl/>
          <w:lang w:bidi="fa-IR"/>
        </w:rPr>
        <w:t xml:space="preserve"> </w:t>
      </w:r>
      <w:r w:rsidRPr="00984198">
        <w:rPr>
          <w:rtl/>
          <w:lang w:bidi="fa-IR"/>
        </w:rPr>
        <w:t>و</w:t>
      </w:r>
      <w:r w:rsidRPr="00984198">
        <w:rPr>
          <w:rFonts w:hint="cs"/>
          <w:rtl/>
          <w:lang w:bidi="fa-IR"/>
        </w:rPr>
        <w:t xml:space="preserve"> </w:t>
      </w:r>
      <w:r w:rsidRPr="00984198">
        <w:rPr>
          <w:rtl/>
          <w:lang w:bidi="fa-IR"/>
        </w:rPr>
        <w:t>آنان پ</w:t>
      </w:r>
      <w:r w:rsidR="00703EBE">
        <w:rPr>
          <w:rtl/>
          <w:lang w:bidi="fa-IR"/>
        </w:rPr>
        <w:t>يش از آن در گمراهي آشكاري (غوطه</w:t>
      </w:r>
      <w:r w:rsidR="00703EBE">
        <w:rPr>
          <w:rFonts w:hint="cs"/>
          <w:rtl/>
          <w:lang w:bidi="fa-IR"/>
        </w:rPr>
        <w:softHyphen/>
      </w:r>
      <w:r w:rsidRPr="00984198">
        <w:rPr>
          <w:rtl/>
          <w:lang w:bidi="fa-IR"/>
        </w:rPr>
        <w:t>ور) بودند</w:t>
      </w:r>
      <w:r w:rsidR="00607C84">
        <w:rPr>
          <w:rFonts w:hint="cs"/>
          <w:rtl/>
          <w:lang w:bidi="fa-IR"/>
        </w:rPr>
        <w:t>»</w:t>
      </w:r>
      <w:r w:rsidRPr="00984198">
        <w:rPr>
          <w:rtl/>
          <w:lang w:bidi="fa-IR"/>
        </w:rPr>
        <w:t>.</w:t>
      </w:r>
    </w:p>
    <w:p w:rsidR="00C5413C" w:rsidRPr="00984198" w:rsidRDefault="00C5413C" w:rsidP="00703EBE">
      <w:pPr>
        <w:widowControl w:val="0"/>
        <w:autoSpaceDE w:val="0"/>
        <w:autoSpaceDN w:val="0"/>
        <w:adjustRightInd w:val="0"/>
        <w:jc w:val="both"/>
        <w:rPr>
          <w:rFonts w:hint="cs"/>
          <w:rtl/>
          <w:lang w:bidi="fa-IR"/>
        </w:rPr>
      </w:pPr>
      <w:r w:rsidRPr="00984198">
        <w:rPr>
          <w:rFonts w:hint="cs"/>
          <w:rtl/>
          <w:lang w:bidi="fa-IR"/>
        </w:rPr>
        <w:t xml:space="preserve">بنابراین، رسول الله </w:t>
      </w:r>
      <w:r w:rsidR="00703EBE">
        <w:rPr>
          <w:rFonts w:ascii="Arial" w:hAnsi="Arial" w:cs="CTraditional Arabic" w:hint="cs"/>
          <w:rtl/>
        </w:rPr>
        <w:t>ح</w:t>
      </w:r>
      <w:r w:rsidRPr="00984198">
        <w:rPr>
          <w:rFonts w:hint="cs"/>
          <w:rtl/>
          <w:lang w:bidi="fa-IR"/>
        </w:rPr>
        <w:t xml:space="preserve"> به پا خواسته و</w:t>
      </w:r>
      <w:r w:rsidR="009D0387" w:rsidRPr="00984198">
        <w:rPr>
          <w:rFonts w:hint="cs"/>
          <w:rtl/>
          <w:lang w:bidi="fa-IR"/>
        </w:rPr>
        <w:t xml:space="preserve"> آن‌ها </w:t>
      </w:r>
      <w:r w:rsidRPr="00984198">
        <w:rPr>
          <w:rFonts w:hint="cs"/>
          <w:rtl/>
          <w:lang w:bidi="fa-IR"/>
        </w:rPr>
        <w:t>را به سوی توحید الله عزوجل، بدون اینکه شریکی برای او قائل شوند، دعوت دادند. تا</w:t>
      </w:r>
      <w:r w:rsidR="009D0387" w:rsidRPr="00984198">
        <w:rPr>
          <w:rFonts w:hint="cs"/>
          <w:rtl/>
          <w:lang w:bidi="fa-IR"/>
        </w:rPr>
        <w:t xml:space="preserve"> آن‌ها </w:t>
      </w:r>
      <w:r w:rsidRPr="00984198">
        <w:rPr>
          <w:rFonts w:hint="cs"/>
          <w:rtl/>
          <w:lang w:bidi="fa-IR"/>
        </w:rPr>
        <w:t>را از</w:t>
      </w:r>
      <w:r w:rsidR="00703EBE">
        <w:rPr>
          <w:rFonts w:hint="cs"/>
          <w:rtl/>
          <w:lang w:bidi="fa-IR"/>
        </w:rPr>
        <w:t xml:space="preserve"> جهنمی که با وجودشان آن را شعله</w:t>
      </w:r>
      <w:r w:rsidR="00703EBE">
        <w:rPr>
          <w:rtl/>
          <w:lang w:bidi="fa-IR"/>
        </w:rPr>
        <w:softHyphen/>
      </w:r>
      <w:r w:rsidR="00703EBE">
        <w:rPr>
          <w:rFonts w:hint="cs"/>
          <w:rtl/>
          <w:lang w:bidi="fa-IR"/>
        </w:rPr>
        <w:t>ور ساخته و به شعله کشیدن آتش آن</w:t>
      </w:r>
      <w:r w:rsidRPr="00984198">
        <w:rPr>
          <w:rFonts w:hint="cs"/>
          <w:rtl/>
          <w:lang w:bidi="fa-IR"/>
        </w:rPr>
        <w:t xml:space="preserve"> دل باخته</w:t>
      </w:r>
      <w:r w:rsidR="00AC25A8" w:rsidRPr="00984198">
        <w:rPr>
          <w:rFonts w:hint="cs"/>
          <w:rtl/>
          <w:lang w:bidi="fa-IR"/>
        </w:rPr>
        <w:t>‌اند،</w:t>
      </w:r>
      <w:r w:rsidRPr="00984198">
        <w:rPr>
          <w:rFonts w:hint="cs"/>
          <w:rtl/>
          <w:lang w:bidi="fa-IR"/>
        </w:rPr>
        <w:t xml:space="preserve"> نجات دهد. و تا از افتادن</w:t>
      </w:r>
      <w:r w:rsidR="009D0387" w:rsidRPr="00984198">
        <w:rPr>
          <w:rFonts w:hint="cs"/>
          <w:rtl/>
          <w:lang w:bidi="fa-IR"/>
        </w:rPr>
        <w:t xml:space="preserve"> آن‌ها </w:t>
      </w:r>
      <w:r w:rsidRPr="00984198">
        <w:rPr>
          <w:rFonts w:hint="cs"/>
          <w:rtl/>
          <w:lang w:bidi="fa-IR"/>
        </w:rPr>
        <w:t>در ورطه</w:t>
      </w:r>
      <w:r w:rsidR="00AC25A8" w:rsidRPr="00984198">
        <w:rPr>
          <w:rFonts w:hint="cs"/>
          <w:rtl/>
          <w:lang w:bidi="fa-IR"/>
        </w:rPr>
        <w:t xml:space="preserve">‌ی </w:t>
      </w:r>
      <w:r w:rsidRPr="00984198">
        <w:rPr>
          <w:rFonts w:hint="cs"/>
          <w:rtl/>
          <w:lang w:bidi="fa-IR"/>
        </w:rPr>
        <w:t>هلاکت و نابودی جاهلیت</w:t>
      </w:r>
      <w:r w:rsidR="009D0387" w:rsidRPr="00984198">
        <w:rPr>
          <w:rFonts w:hint="cs"/>
          <w:rtl/>
          <w:lang w:bidi="fa-IR"/>
        </w:rPr>
        <w:t xml:space="preserve">‌های </w:t>
      </w:r>
      <w:r w:rsidRPr="00984198">
        <w:rPr>
          <w:rFonts w:hint="cs"/>
          <w:rtl/>
          <w:lang w:bidi="fa-IR"/>
        </w:rPr>
        <w:t>بشری، زمانی</w:t>
      </w:r>
      <w:r w:rsidR="00703EBE">
        <w:rPr>
          <w:rtl/>
          <w:lang w:bidi="fa-IR"/>
        </w:rPr>
        <w:softHyphen/>
      </w:r>
      <w:r w:rsidRPr="00984198">
        <w:rPr>
          <w:rFonts w:hint="cs"/>
          <w:rtl/>
          <w:lang w:bidi="fa-IR"/>
        </w:rPr>
        <w:t>که از نور وحی الهی جدا شده بودند، جلوگیری کند. و</w:t>
      </w:r>
      <w:r w:rsidR="009D0387" w:rsidRPr="00984198">
        <w:rPr>
          <w:rFonts w:hint="cs"/>
          <w:rtl/>
          <w:lang w:bidi="fa-IR"/>
        </w:rPr>
        <w:t xml:space="preserve"> آن‌ها </w:t>
      </w:r>
      <w:r w:rsidRPr="00984198">
        <w:rPr>
          <w:rFonts w:hint="cs"/>
          <w:rtl/>
          <w:lang w:bidi="fa-IR"/>
        </w:rPr>
        <w:t xml:space="preserve">را به راه سعادت کامل در دنیا و آخرت هدایت و راهنمایی کند. </w:t>
      </w:r>
    </w:p>
    <w:p w:rsidR="00C5413C" w:rsidRPr="00984198" w:rsidRDefault="00C5413C" w:rsidP="00703EBE">
      <w:pPr>
        <w:widowControl w:val="0"/>
        <w:autoSpaceDE w:val="0"/>
        <w:autoSpaceDN w:val="0"/>
        <w:adjustRightInd w:val="0"/>
        <w:jc w:val="both"/>
        <w:rPr>
          <w:rFonts w:hint="cs"/>
          <w:rtl/>
          <w:lang w:bidi="fa-IR"/>
        </w:rPr>
      </w:pPr>
      <w:r w:rsidRPr="00984198">
        <w:rPr>
          <w:rFonts w:hint="cs"/>
          <w:rtl/>
          <w:lang w:bidi="fa-IR"/>
        </w:rPr>
        <w:t xml:space="preserve">آری، با بعثت رسول الله </w:t>
      </w:r>
      <w:r w:rsidR="00703EBE">
        <w:rPr>
          <w:rFonts w:ascii="Arial" w:hAnsi="Arial" w:cs="CTraditional Arabic" w:hint="cs"/>
          <w:rtl/>
        </w:rPr>
        <w:t>ح</w:t>
      </w:r>
      <w:r w:rsidRPr="00984198">
        <w:rPr>
          <w:rFonts w:hint="cs"/>
          <w:rtl/>
          <w:lang w:bidi="fa-IR"/>
        </w:rPr>
        <w:t xml:space="preserve"> انسانیت پس از آن رنج و درد و ناراحتی، آرام گشت و نفسی عمیق کشید و آن کابوس وحشتناک را که برخی از بشر به منظور نابودی انسانیت ایجاد کرده بودند، از سینه</w:t>
      </w:r>
      <w:r w:rsidR="009D0387" w:rsidRPr="00984198">
        <w:rPr>
          <w:rFonts w:hint="cs"/>
          <w:rtl/>
          <w:lang w:bidi="fa-IR"/>
        </w:rPr>
        <w:t xml:space="preserve">‌اش </w:t>
      </w:r>
      <w:r w:rsidRPr="00984198">
        <w:rPr>
          <w:rFonts w:hint="cs"/>
          <w:rtl/>
          <w:lang w:bidi="fa-IR"/>
        </w:rPr>
        <w:t xml:space="preserve">دور گشت. براستی که رسول الله </w:t>
      </w:r>
      <w:r w:rsidR="00703EBE">
        <w:rPr>
          <w:rFonts w:ascii="Arial" w:hAnsi="Arial" w:cs="CTraditional Arabic" w:hint="cs"/>
          <w:rtl/>
        </w:rPr>
        <w:t>ح</w:t>
      </w:r>
      <w:r w:rsidRPr="00984198">
        <w:rPr>
          <w:rFonts w:hint="cs"/>
          <w:rtl/>
          <w:lang w:bidi="fa-IR"/>
        </w:rPr>
        <w:t xml:space="preserve"> آمد تا انسانیت را از </w:t>
      </w:r>
      <w:r w:rsidRPr="00984198">
        <w:rPr>
          <w:rFonts w:hint="cs"/>
          <w:rtl/>
          <w:lang w:bidi="fa-IR"/>
        </w:rPr>
        <w:lastRenderedPageBreak/>
        <w:t>عبودیت و بندگی برای انسان</w:t>
      </w:r>
      <w:r w:rsidR="009D0387" w:rsidRPr="00984198">
        <w:rPr>
          <w:rFonts w:hint="cs"/>
          <w:rtl/>
          <w:lang w:bidi="fa-IR"/>
        </w:rPr>
        <w:t xml:space="preserve">‌های </w:t>
      </w:r>
      <w:r w:rsidRPr="00984198">
        <w:rPr>
          <w:rFonts w:hint="cs"/>
          <w:rtl/>
          <w:lang w:bidi="fa-IR"/>
        </w:rPr>
        <w:t xml:space="preserve">ضعیف و معبودهای دروغین و حقیر، آزاد </w:t>
      </w:r>
      <w:r w:rsidR="00703EBE">
        <w:rPr>
          <w:rFonts w:hint="cs"/>
          <w:rtl/>
          <w:lang w:bidi="fa-IR"/>
        </w:rPr>
        <w:t>کر</w:t>
      </w:r>
      <w:r w:rsidRPr="00984198">
        <w:rPr>
          <w:rFonts w:hint="cs"/>
          <w:rtl/>
          <w:lang w:bidi="fa-IR"/>
        </w:rPr>
        <w:t>ده و کمال عزت و شرف وی را در عبودیت و بندگی</w:t>
      </w:r>
      <w:r w:rsidR="009D0387" w:rsidRPr="00984198">
        <w:rPr>
          <w:rFonts w:hint="cs"/>
          <w:rtl/>
          <w:lang w:bidi="fa-IR"/>
        </w:rPr>
        <w:t xml:space="preserve">‌اش </w:t>
      </w:r>
      <w:r w:rsidR="00703EBE">
        <w:rPr>
          <w:rFonts w:hint="cs"/>
          <w:rtl/>
          <w:lang w:bidi="fa-IR"/>
        </w:rPr>
        <w:t>برای پروردگارش جل</w:t>
      </w:r>
      <w:r w:rsidR="00703EBE">
        <w:rPr>
          <w:rtl/>
          <w:lang w:bidi="fa-IR"/>
        </w:rPr>
        <w:softHyphen/>
      </w:r>
      <w:r w:rsidR="00703EBE">
        <w:rPr>
          <w:rFonts w:hint="cs"/>
          <w:rtl/>
          <w:lang w:bidi="fa-IR"/>
        </w:rPr>
        <w:t>جلاله قرار دهد. از این</w:t>
      </w:r>
      <w:r w:rsidR="00703EBE">
        <w:rPr>
          <w:rtl/>
          <w:lang w:bidi="fa-IR"/>
        </w:rPr>
        <w:softHyphen/>
      </w:r>
      <w:r w:rsidRPr="00984198">
        <w:rPr>
          <w:rFonts w:hint="cs"/>
          <w:rtl/>
          <w:lang w:bidi="fa-IR"/>
        </w:rPr>
        <w:t xml:space="preserve">رو رسول الله </w:t>
      </w:r>
      <w:r w:rsidR="00703EBE">
        <w:rPr>
          <w:rFonts w:ascii="Arial" w:hAnsi="Arial" w:cs="CTraditional Arabic" w:hint="cs"/>
          <w:rtl/>
        </w:rPr>
        <w:t>ح</w:t>
      </w:r>
      <w:r w:rsidRPr="00984198">
        <w:rPr>
          <w:rFonts w:hint="cs"/>
          <w:rtl/>
          <w:lang w:bidi="fa-IR"/>
        </w:rPr>
        <w:t xml:space="preserve"> آخرین جزء از اجزای کمال در خانه</w:t>
      </w:r>
      <w:r w:rsidR="00AC25A8" w:rsidRPr="00984198">
        <w:rPr>
          <w:rFonts w:hint="cs"/>
          <w:rtl/>
          <w:lang w:bidi="fa-IR"/>
        </w:rPr>
        <w:t xml:space="preserve">‌ی </w:t>
      </w:r>
      <w:r w:rsidRPr="00984198">
        <w:rPr>
          <w:rFonts w:hint="cs"/>
          <w:rtl/>
          <w:lang w:bidi="fa-IR"/>
        </w:rPr>
        <w:t>نبوت بود و رسالتش خاتمه</w:t>
      </w:r>
      <w:r w:rsidRPr="00984198">
        <w:rPr>
          <w:rFonts w:hint="cs"/>
          <w:cs/>
          <w:lang w:bidi="fa-IR"/>
        </w:rPr>
        <w:t>‎</w:t>
      </w:r>
      <w:r w:rsidRPr="00984198">
        <w:rPr>
          <w:rFonts w:hint="cs"/>
          <w:rtl/>
          <w:lang w:bidi="fa-IR"/>
        </w:rPr>
        <w:t>ی تمامی رسالت</w:t>
      </w:r>
      <w:r w:rsidR="009D0387" w:rsidRPr="00984198">
        <w:rPr>
          <w:rFonts w:hint="cs"/>
          <w:rtl/>
          <w:lang w:bidi="fa-IR"/>
        </w:rPr>
        <w:t xml:space="preserve">‌ها </w:t>
      </w:r>
      <w:r w:rsidRPr="00984198">
        <w:rPr>
          <w:rFonts w:hint="cs"/>
          <w:rtl/>
          <w:lang w:bidi="fa-IR"/>
        </w:rPr>
        <w:t xml:space="preserve">بود. </w:t>
      </w:r>
    </w:p>
    <w:p w:rsidR="00C5413C" w:rsidRPr="00984198" w:rsidRDefault="00703EBE" w:rsidP="00703EBE">
      <w:pPr>
        <w:widowControl w:val="0"/>
        <w:autoSpaceDE w:val="0"/>
        <w:autoSpaceDN w:val="0"/>
        <w:adjustRightInd w:val="0"/>
        <w:jc w:val="both"/>
        <w:rPr>
          <w:rFonts w:hint="cs"/>
          <w:rtl/>
          <w:lang w:bidi="fa-IR"/>
        </w:rPr>
      </w:pPr>
      <w:r>
        <w:rPr>
          <w:rFonts w:hint="cs"/>
          <w:rtl/>
          <w:lang w:bidi="fa-IR"/>
        </w:rPr>
        <w:t>هر</w:t>
      </w:r>
      <w:r w:rsidR="00C5413C" w:rsidRPr="00984198">
        <w:rPr>
          <w:rFonts w:hint="cs"/>
          <w:rtl/>
          <w:lang w:bidi="fa-IR"/>
        </w:rPr>
        <w:t xml:space="preserve">کس در سیرت و زندگانی رسول الله </w:t>
      </w:r>
      <w:r>
        <w:rPr>
          <w:rFonts w:ascii="Arial" w:hAnsi="Arial" w:cs="CTraditional Arabic" w:hint="cs"/>
          <w:rtl/>
        </w:rPr>
        <w:t>ح</w:t>
      </w:r>
      <w:r w:rsidR="00C5413C" w:rsidRPr="00984198">
        <w:rPr>
          <w:rFonts w:hint="cs"/>
          <w:rtl/>
          <w:lang w:bidi="fa-IR"/>
        </w:rPr>
        <w:t xml:space="preserve"> </w:t>
      </w:r>
      <w:r>
        <w:rPr>
          <w:rFonts w:hint="cs"/>
          <w:rtl/>
          <w:lang w:bidi="fa-IR"/>
        </w:rPr>
        <w:t>پس از بعثت</w:t>
      </w:r>
      <w:r w:rsidR="00C5413C" w:rsidRPr="00984198">
        <w:rPr>
          <w:rFonts w:hint="cs"/>
          <w:rtl/>
          <w:lang w:bidi="fa-IR"/>
        </w:rPr>
        <w:t xml:space="preserve"> تامل کند، سلسل</w:t>
      </w:r>
      <w:r w:rsidR="00963C85">
        <w:rPr>
          <w:rFonts w:hint="cs"/>
          <w:rtl/>
          <w:lang w:bidi="fa-IR"/>
        </w:rPr>
        <w:t xml:space="preserve">ه‌ای </w:t>
      </w:r>
      <w:r w:rsidR="00C5413C" w:rsidRPr="00984198">
        <w:rPr>
          <w:rFonts w:hint="cs"/>
          <w:rtl/>
          <w:lang w:bidi="fa-IR"/>
        </w:rPr>
        <w:t>متصل از جهادهای خستگی ناپذیر و</w:t>
      </w:r>
      <w:r w:rsidR="00AC25A8" w:rsidRPr="00984198">
        <w:rPr>
          <w:rFonts w:hint="cs"/>
          <w:rtl/>
          <w:lang w:bidi="fa-IR"/>
        </w:rPr>
        <w:t xml:space="preserve"> بی‌</w:t>
      </w:r>
      <w:r w:rsidR="00C5413C" w:rsidRPr="00984198">
        <w:rPr>
          <w:rFonts w:hint="cs"/>
          <w:rtl/>
          <w:lang w:bidi="fa-IR"/>
        </w:rPr>
        <w:t xml:space="preserve">وقفه، </w:t>
      </w:r>
      <w:r>
        <w:rPr>
          <w:rFonts w:hint="cs"/>
          <w:rtl/>
          <w:lang w:bidi="fa-IR"/>
        </w:rPr>
        <w:t>در راستای اعلای</w:t>
      </w:r>
      <w:r w:rsidR="00C5413C" w:rsidRPr="00984198">
        <w:rPr>
          <w:rFonts w:hint="cs"/>
          <w:rtl/>
          <w:lang w:bidi="fa-IR"/>
        </w:rPr>
        <w:t xml:space="preserve"> کلمه</w:t>
      </w:r>
      <w:r w:rsidR="00C5413C" w:rsidRPr="00984198">
        <w:rPr>
          <w:rFonts w:hint="cs"/>
          <w:cs/>
          <w:lang w:bidi="fa-IR"/>
        </w:rPr>
        <w:t>‎</w:t>
      </w:r>
      <w:r w:rsidR="00C5413C" w:rsidRPr="00984198">
        <w:rPr>
          <w:rFonts w:hint="cs"/>
          <w:rtl/>
          <w:lang w:bidi="fa-IR"/>
        </w:rPr>
        <w:t>ی توحید و انهدام و براندازی پایه و ا</w:t>
      </w:r>
      <w:r>
        <w:rPr>
          <w:rFonts w:hint="cs"/>
          <w:rtl/>
          <w:lang w:bidi="fa-IR"/>
        </w:rPr>
        <w:t>ساس شرک و جنگ با وثنیت و دوگانه</w:t>
      </w:r>
      <w:r>
        <w:rPr>
          <w:rtl/>
          <w:lang w:bidi="fa-IR"/>
        </w:rPr>
        <w:softHyphen/>
      </w:r>
      <w:r w:rsidR="00C5413C" w:rsidRPr="00984198">
        <w:rPr>
          <w:rFonts w:hint="cs"/>
          <w:rtl/>
          <w:lang w:bidi="fa-IR"/>
        </w:rPr>
        <w:t>پرستی، در تمامی صورت</w:t>
      </w:r>
      <w:r w:rsidR="009D0387" w:rsidRPr="00984198">
        <w:rPr>
          <w:rFonts w:hint="cs"/>
          <w:rtl/>
          <w:lang w:bidi="fa-IR"/>
        </w:rPr>
        <w:t xml:space="preserve">‌ها </w:t>
      </w:r>
      <w:r>
        <w:rPr>
          <w:rFonts w:hint="cs"/>
          <w:rtl/>
          <w:lang w:bidi="fa-IR"/>
        </w:rPr>
        <w:t>و مظاهر آن</w:t>
      </w:r>
      <w:r w:rsidR="009D0387" w:rsidRPr="00984198">
        <w:rPr>
          <w:rFonts w:hint="cs"/>
          <w:rtl/>
          <w:lang w:bidi="fa-IR"/>
        </w:rPr>
        <w:t xml:space="preserve"> می‌</w:t>
      </w:r>
      <w:r w:rsidR="00C5413C" w:rsidRPr="00984198">
        <w:rPr>
          <w:rFonts w:hint="cs"/>
          <w:rtl/>
          <w:lang w:bidi="fa-IR"/>
        </w:rPr>
        <w:t>یابد. و نیز مشاهده می</w:t>
      </w:r>
      <w:r w:rsidR="00C5413C" w:rsidRPr="00984198">
        <w:rPr>
          <w:rFonts w:hint="cs"/>
          <w:cs/>
          <w:lang w:bidi="fa-IR"/>
        </w:rPr>
        <w:t>‎</w:t>
      </w:r>
      <w:r w:rsidR="00C5413C" w:rsidRPr="00984198">
        <w:rPr>
          <w:rFonts w:hint="cs"/>
          <w:rtl/>
          <w:lang w:bidi="fa-IR"/>
        </w:rPr>
        <w:t>کند که قریش به پاخواسته و</w:t>
      </w:r>
      <w:r w:rsidR="009D0387" w:rsidRPr="00984198">
        <w:rPr>
          <w:rFonts w:hint="cs"/>
          <w:rtl/>
          <w:lang w:bidi="fa-IR"/>
        </w:rPr>
        <w:t xml:space="preserve"> می‌</w:t>
      </w:r>
      <w:r w:rsidR="00C5413C" w:rsidRPr="00984198">
        <w:rPr>
          <w:rFonts w:hint="cs"/>
          <w:rtl/>
          <w:lang w:bidi="fa-IR"/>
        </w:rPr>
        <w:t>خواستند که میان او و این استمرار جهاد و دعوتش، حائل و مانع قرار دهند. لذا تهدید کرده و بسیار خشمگین شده و وعید</w:t>
      </w:r>
      <w:r w:rsidR="009D0387" w:rsidRPr="00984198">
        <w:rPr>
          <w:rFonts w:hint="cs"/>
          <w:rtl/>
          <w:lang w:bidi="fa-IR"/>
        </w:rPr>
        <w:t xml:space="preserve"> می‌</w:t>
      </w:r>
      <w:r w:rsidR="00C5413C" w:rsidRPr="00984198">
        <w:rPr>
          <w:rFonts w:hint="cs"/>
          <w:rtl/>
          <w:lang w:bidi="fa-IR"/>
        </w:rPr>
        <w:t>دادند. پس از آن از ت</w:t>
      </w:r>
      <w:r>
        <w:rPr>
          <w:rFonts w:hint="cs"/>
          <w:rtl/>
          <w:lang w:bidi="fa-IR"/>
        </w:rPr>
        <w:t>هدید تجاوز کرده و وارد عمل شدند</w:t>
      </w:r>
      <w:r w:rsidR="00C5413C" w:rsidRPr="00984198">
        <w:rPr>
          <w:rFonts w:hint="cs"/>
          <w:rtl/>
          <w:lang w:bidi="fa-IR"/>
        </w:rPr>
        <w:t xml:space="preserve"> و به روش</w:t>
      </w:r>
      <w:r w:rsidR="00C5413C" w:rsidRPr="00984198">
        <w:rPr>
          <w:rFonts w:hint="cs"/>
          <w:cs/>
          <w:lang w:bidi="fa-IR"/>
        </w:rPr>
        <w:t>‎</w:t>
      </w:r>
      <w:r w:rsidR="00C5413C" w:rsidRPr="00984198">
        <w:rPr>
          <w:rFonts w:hint="cs"/>
          <w:rtl/>
          <w:lang w:bidi="fa-IR"/>
        </w:rPr>
        <w:t xml:space="preserve">های گوناگون به آزار و اذیت او و اصحابش پرداختند. </w:t>
      </w:r>
    </w:p>
    <w:p w:rsidR="00C5413C" w:rsidRPr="00984198" w:rsidRDefault="00C5413C" w:rsidP="00703EBE">
      <w:pPr>
        <w:widowControl w:val="0"/>
        <w:autoSpaceDE w:val="0"/>
        <w:autoSpaceDN w:val="0"/>
        <w:adjustRightInd w:val="0"/>
        <w:jc w:val="both"/>
        <w:rPr>
          <w:rFonts w:hint="cs"/>
          <w:rtl/>
          <w:lang w:bidi="fa-IR"/>
        </w:rPr>
      </w:pPr>
      <w:r w:rsidRPr="00984198">
        <w:rPr>
          <w:rFonts w:hint="cs"/>
          <w:rtl/>
          <w:lang w:bidi="fa-IR"/>
        </w:rPr>
        <w:t>آنچه موجب شده بود تا هر آنچه</w:t>
      </w:r>
      <w:r w:rsidR="009D0387" w:rsidRPr="00984198">
        <w:rPr>
          <w:rFonts w:hint="cs"/>
          <w:rtl/>
          <w:lang w:bidi="fa-IR"/>
        </w:rPr>
        <w:t xml:space="preserve"> می‌</w:t>
      </w:r>
      <w:r w:rsidRPr="00984198">
        <w:rPr>
          <w:rFonts w:hint="cs"/>
          <w:rtl/>
          <w:lang w:bidi="fa-IR"/>
        </w:rPr>
        <w:t>خواهند در قبال</w:t>
      </w:r>
      <w:r w:rsidR="009D0387" w:rsidRPr="00984198">
        <w:rPr>
          <w:rFonts w:hint="cs"/>
          <w:rtl/>
          <w:lang w:bidi="fa-IR"/>
        </w:rPr>
        <w:t xml:space="preserve"> آن‌ها </w:t>
      </w:r>
      <w:r w:rsidRPr="00984198">
        <w:rPr>
          <w:rFonts w:hint="cs"/>
          <w:rtl/>
          <w:lang w:bidi="fa-IR"/>
        </w:rPr>
        <w:t xml:space="preserve">انجام دهند، جهل و تعصب نسبت </w:t>
      </w:r>
      <w:r w:rsidR="00703EBE" w:rsidRPr="00984198">
        <w:rPr>
          <w:rFonts w:hint="cs"/>
          <w:rtl/>
          <w:lang w:bidi="fa-IR"/>
        </w:rPr>
        <w:t xml:space="preserve">به </w:t>
      </w:r>
      <w:r w:rsidRPr="00984198">
        <w:rPr>
          <w:rFonts w:hint="cs"/>
          <w:rtl/>
          <w:lang w:bidi="fa-IR"/>
        </w:rPr>
        <w:t>دین پدران</w:t>
      </w:r>
      <w:r w:rsidR="00703EBE">
        <w:rPr>
          <w:rtl/>
          <w:lang w:bidi="fa-IR"/>
        </w:rPr>
        <w:softHyphen/>
      </w:r>
      <w:r w:rsidRPr="00984198">
        <w:rPr>
          <w:rFonts w:hint="cs"/>
          <w:rtl/>
          <w:lang w:bidi="fa-IR"/>
        </w:rPr>
        <w:t xml:space="preserve">شان و نیز ترس از دست دادن مرکز ریاست مکه </w:t>
      </w:r>
      <w:r w:rsidR="00703EBE">
        <w:rPr>
          <w:rFonts w:hint="cs"/>
          <w:rtl/>
          <w:lang w:bidi="fa-IR"/>
        </w:rPr>
        <w:t xml:space="preserve">بود </w:t>
      </w:r>
      <w:r w:rsidRPr="00984198">
        <w:rPr>
          <w:rFonts w:hint="cs"/>
          <w:rtl/>
          <w:lang w:bidi="fa-IR"/>
        </w:rPr>
        <w:t>که عرب</w:t>
      </w:r>
      <w:r w:rsidR="009D0387" w:rsidRPr="00984198">
        <w:rPr>
          <w:rFonts w:hint="cs"/>
          <w:rtl/>
          <w:lang w:bidi="fa-IR"/>
        </w:rPr>
        <w:t xml:space="preserve">‌ها </w:t>
      </w:r>
      <w:r w:rsidRPr="00984198">
        <w:rPr>
          <w:rFonts w:hint="cs"/>
          <w:rtl/>
          <w:lang w:bidi="fa-IR"/>
        </w:rPr>
        <w:t>از آن بهره</w:t>
      </w:r>
      <w:r w:rsidR="009D0387" w:rsidRPr="00984198">
        <w:rPr>
          <w:rFonts w:hint="cs"/>
          <w:rtl/>
          <w:lang w:bidi="fa-IR"/>
        </w:rPr>
        <w:t xml:space="preserve"> </w:t>
      </w:r>
      <w:r w:rsidR="00703EBE">
        <w:rPr>
          <w:rFonts w:hint="cs"/>
          <w:rtl/>
          <w:lang w:bidi="fa-IR"/>
        </w:rPr>
        <w:t>می</w:t>
      </w:r>
      <w:r w:rsidR="00703EBE">
        <w:rPr>
          <w:rFonts w:hint="cs"/>
          <w:rtl/>
          <w:lang w:bidi="fa-IR"/>
        </w:rPr>
        <w:softHyphen/>
        <w:t>جستند. اما رفتارها و موضع</w:t>
      </w:r>
      <w:r w:rsidR="00703EBE">
        <w:rPr>
          <w:rtl/>
          <w:lang w:bidi="fa-IR"/>
        </w:rPr>
        <w:softHyphen/>
      </w:r>
      <w:r w:rsidRPr="00984198">
        <w:rPr>
          <w:rFonts w:hint="cs"/>
          <w:rtl/>
          <w:lang w:bidi="fa-IR"/>
        </w:rPr>
        <w:t>گیری</w:t>
      </w:r>
      <w:r w:rsidR="009D0387" w:rsidRPr="00984198">
        <w:rPr>
          <w:rFonts w:hint="cs"/>
          <w:rtl/>
          <w:lang w:bidi="fa-IR"/>
        </w:rPr>
        <w:t>‌ها</w:t>
      </w:r>
      <w:r w:rsidR="00703EBE">
        <w:rPr>
          <w:rFonts w:hint="cs"/>
          <w:rtl/>
          <w:lang w:bidi="fa-IR"/>
        </w:rPr>
        <w:t xml:space="preserve"> و برخوردها</w:t>
      </w:r>
      <w:r w:rsidR="009D0387" w:rsidRPr="00984198">
        <w:rPr>
          <w:rFonts w:hint="cs"/>
          <w:rtl/>
          <w:lang w:bidi="fa-IR"/>
        </w:rPr>
        <w:t xml:space="preserve">ی </w:t>
      </w:r>
      <w:r w:rsidRPr="00984198">
        <w:rPr>
          <w:rFonts w:hint="cs"/>
          <w:rtl/>
          <w:lang w:bidi="fa-IR"/>
        </w:rPr>
        <w:t>زشت</w:t>
      </w:r>
      <w:r w:rsidR="00703EBE">
        <w:rPr>
          <w:rtl/>
          <w:lang w:bidi="fa-IR"/>
        </w:rPr>
        <w:softHyphen/>
      </w:r>
      <w:r w:rsidRPr="00984198">
        <w:rPr>
          <w:rFonts w:hint="cs"/>
          <w:rtl/>
          <w:lang w:bidi="fa-IR"/>
        </w:rPr>
        <w:t xml:space="preserve"> </w:t>
      </w:r>
      <w:r w:rsidR="00703EBE">
        <w:rPr>
          <w:rFonts w:hint="cs"/>
          <w:rtl/>
          <w:lang w:bidi="fa-IR"/>
        </w:rPr>
        <w:t xml:space="preserve">آنان بیش از پیش </w:t>
      </w:r>
      <w:r w:rsidRPr="00984198">
        <w:rPr>
          <w:rFonts w:hint="cs"/>
          <w:rtl/>
          <w:lang w:bidi="fa-IR"/>
        </w:rPr>
        <w:t>موجب گرایش این گروه مومن که حلاوت و شیرینی توحید را چشیده بودند به دین</w:t>
      </w:r>
      <w:r w:rsidR="00703EBE">
        <w:rPr>
          <w:rtl/>
          <w:lang w:bidi="fa-IR"/>
        </w:rPr>
        <w:softHyphen/>
      </w:r>
      <w:r w:rsidR="00703EBE">
        <w:rPr>
          <w:rFonts w:hint="cs"/>
          <w:rtl/>
          <w:lang w:bidi="fa-IR"/>
        </w:rPr>
        <w:t>شان</w:t>
      </w:r>
      <w:r w:rsidRPr="00984198">
        <w:rPr>
          <w:rFonts w:hint="cs"/>
          <w:rtl/>
          <w:lang w:bidi="fa-IR"/>
        </w:rPr>
        <w:t xml:space="preserve"> و صلابت و استواری</w:t>
      </w:r>
      <w:r w:rsidR="00703EBE">
        <w:rPr>
          <w:rtl/>
          <w:lang w:bidi="fa-IR"/>
        </w:rPr>
        <w:softHyphen/>
      </w:r>
      <w:r w:rsidRPr="00984198">
        <w:rPr>
          <w:rFonts w:hint="cs"/>
          <w:rtl/>
          <w:lang w:bidi="fa-IR"/>
        </w:rPr>
        <w:t>شان در ایمان</w:t>
      </w:r>
      <w:r w:rsidR="00703EBE">
        <w:rPr>
          <w:rtl/>
          <w:lang w:bidi="fa-IR"/>
        </w:rPr>
        <w:softHyphen/>
      </w:r>
      <w:r w:rsidRPr="00984198">
        <w:rPr>
          <w:rFonts w:hint="cs"/>
          <w:rtl/>
          <w:lang w:bidi="fa-IR"/>
        </w:rPr>
        <w:t>شان می</w:t>
      </w:r>
      <w:r w:rsidRPr="00984198">
        <w:rPr>
          <w:rFonts w:hint="cs"/>
          <w:cs/>
          <w:lang w:bidi="fa-IR"/>
        </w:rPr>
        <w:t>‎</w:t>
      </w:r>
      <w:r w:rsidRPr="00984198">
        <w:rPr>
          <w:rFonts w:hint="cs"/>
          <w:rtl/>
          <w:lang w:bidi="fa-IR"/>
        </w:rPr>
        <w:t>شد. تا اینکه نصرت و یاری الله عزوجل فرا رسید و مردم گروه گروه و دسته دسته وارد دین الله عزجل</w:t>
      </w:r>
      <w:r w:rsidR="009D0387" w:rsidRPr="00984198">
        <w:rPr>
          <w:rFonts w:hint="cs"/>
          <w:rtl/>
          <w:lang w:bidi="fa-IR"/>
        </w:rPr>
        <w:t xml:space="preserve"> می‌</w:t>
      </w:r>
      <w:r w:rsidRPr="00984198">
        <w:rPr>
          <w:rFonts w:hint="cs"/>
          <w:rtl/>
          <w:lang w:bidi="fa-IR"/>
        </w:rPr>
        <w:t>شدند</w:t>
      </w:r>
      <w:r w:rsidRPr="00984198">
        <w:rPr>
          <w:rStyle w:val="FootnoteReference"/>
          <w:rtl/>
          <w:lang w:bidi="fa-IR"/>
        </w:rPr>
        <w:footnoteReference w:id="449"/>
      </w:r>
      <w:r w:rsidRPr="00984198">
        <w:rPr>
          <w:rFonts w:hint="cs"/>
          <w:rtl/>
          <w:lang w:bidi="fa-IR"/>
        </w:rPr>
        <w:t xml:space="preserve">. </w:t>
      </w:r>
    </w:p>
    <w:p w:rsidR="00C5413C" w:rsidRPr="00984198" w:rsidRDefault="00C5413C" w:rsidP="00747209">
      <w:pPr>
        <w:widowControl w:val="0"/>
        <w:autoSpaceDE w:val="0"/>
        <w:autoSpaceDN w:val="0"/>
        <w:adjustRightInd w:val="0"/>
        <w:jc w:val="both"/>
        <w:rPr>
          <w:rFonts w:hint="cs"/>
          <w:rtl/>
          <w:lang w:bidi="fa-IR"/>
        </w:rPr>
      </w:pPr>
      <w:r w:rsidRPr="00984198">
        <w:rPr>
          <w:rFonts w:hint="cs"/>
          <w:rtl/>
          <w:lang w:bidi="fa-IR"/>
        </w:rPr>
        <w:t>پیوسته امت در لباس توحید خالصی که امام موحدین و الگو و اسوه</w:t>
      </w:r>
      <w:r w:rsidR="00AC25A8" w:rsidRPr="00984198">
        <w:rPr>
          <w:rFonts w:hint="cs"/>
          <w:rtl/>
          <w:lang w:bidi="fa-IR"/>
        </w:rPr>
        <w:t xml:space="preserve">‌ی </w:t>
      </w:r>
      <w:r w:rsidRPr="00984198">
        <w:rPr>
          <w:rFonts w:hint="cs"/>
          <w:rtl/>
          <w:lang w:bidi="fa-IR"/>
        </w:rPr>
        <w:t xml:space="preserve">محققین محمد </w:t>
      </w:r>
      <w:r w:rsidR="00703EBE">
        <w:rPr>
          <w:rFonts w:ascii="Arial" w:hAnsi="Arial" w:cs="CTraditional Arabic" w:hint="cs"/>
          <w:rtl/>
        </w:rPr>
        <w:t>ح</w:t>
      </w:r>
      <w:r w:rsidR="00703EBE" w:rsidRPr="00984198">
        <w:rPr>
          <w:rFonts w:hint="cs"/>
          <w:rtl/>
          <w:lang w:bidi="fa-IR"/>
        </w:rPr>
        <w:t xml:space="preserve"> </w:t>
      </w:r>
      <w:r w:rsidRPr="00984198">
        <w:rPr>
          <w:rFonts w:hint="cs"/>
          <w:rtl/>
          <w:lang w:bidi="fa-IR"/>
        </w:rPr>
        <w:t>بر آن پوشانده بود، حرکت</w:t>
      </w:r>
      <w:r w:rsidR="009D0387" w:rsidRPr="00984198">
        <w:rPr>
          <w:rFonts w:hint="cs"/>
          <w:rtl/>
          <w:lang w:bidi="fa-IR"/>
        </w:rPr>
        <w:t xml:space="preserve"> می‌</w:t>
      </w:r>
      <w:r w:rsidRPr="00984198">
        <w:rPr>
          <w:rFonts w:hint="cs"/>
          <w:rtl/>
          <w:lang w:bidi="fa-IR"/>
        </w:rPr>
        <w:t>کرد تا اینکه فتنه</w:t>
      </w:r>
      <w:r w:rsidR="009D0387" w:rsidRPr="00984198">
        <w:rPr>
          <w:rFonts w:hint="cs"/>
          <w:rtl/>
          <w:lang w:bidi="fa-IR"/>
        </w:rPr>
        <w:t xml:space="preserve">‌ها </w:t>
      </w:r>
      <w:r w:rsidRPr="00984198">
        <w:rPr>
          <w:rFonts w:hint="cs"/>
          <w:rtl/>
          <w:lang w:bidi="fa-IR"/>
        </w:rPr>
        <w:t>با سری تاریک و</w:t>
      </w:r>
      <w:r w:rsidR="003E27F3" w:rsidRPr="00984198">
        <w:rPr>
          <w:rFonts w:hint="cs"/>
          <w:rtl/>
          <w:lang w:bidi="fa-IR"/>
        </w:rPr>
        <w:t xml:space="preserve"> چهره‌ای </w:t>
      </w:r>
      <w:r w:rsidRPr="00984198">
        <w:rPr>
          <w:rFonts w:hint="cs"/>
          <w:rtl/>
          <w:lang w:bidi="fa-IR"/>
        </w:rPr>
        <w:t>زشت نمایان شدند و اندک اندک شروع به دور کردن امت</w:t>
      </w:r>
      <w:r w:rsidRPr="00984198">
        <w:rPr>
          <w:rFonts w:hint="cs"/>
          <w:cs/>
          <w:lang w:bidi="fa-IR"/>
        </w:rPr>
        <w:t>‎</w:t>
      </w:r>
      <w:r w:rsidRPr="00984198">
        <w:rPr>
          <w:rFonts w:hint="cs"/>
          <w:rtl/>
          <w:lang w:bidi="fa-IR"/>
        </w:rPr>
        <w:t xml:space="preserve">ها از حقیقت توحید کردند. </w:t>
      </w:r>
    </w:p>
    <w:p w:rsidR="00C5413C" w:rsidRPr="00984198" w:rsidRDefault="005E4630" w:rsidP="00703EBE">
      <w:pPr>
        <w:widowControl w:val="0"/>
        <w:autoSpaceDE w:val="0"/>
        <w:autoSpaceDN w:val="0"/>
        <w:adjustRightInd w:val="0"/>
        <w:jc w:val="both"/>
        <w:rPr>
          <w:rFonts w:hint="cs"/>
          <w:rtl/>
          <w:lang w:bidi="fa-IR"/>
        </w:rPr>
      </w:pPr>
      <w:r w:rsidRPr="00984198">
        <w:rPr>
          <w:rFonts w:hint="cs"/>
          <w:rtl/>
          <w:lang w:bidi="fa-IR"/>
        </w:rPr>
        <w:t xml:space="preserve">لذا </w:t>
      </w:r>
      <w:r w:rsidR="00C5413C" w:rsidRPr="00984198">
        <w:rPr>
          <w:rFonts w:hint="cs"/>
          <w:rtl/>
          <w:lang w:bidi="fa-IR"/>
        </w:rPr>
        <w:t xml:space="preserve">بر هر موحد و یکتاپرست غیوری واجب است که باری دیگر برای دستگیری و </w:t>
      </w:r>
      <w:r w:rsidR="00C5413C" w:rsidRPr="00984198">
        <w:rPr>
          <w:rFonts w:hint="cs"/>
          <w:rtl/>
          <w:lang w:bidi="fa-IR"/>
        </w:rPr>
        <w:lastRenderedPageBreak/>
        <w:t>یاری</w:t>
      </w:r>
      <w:r w:rsidR="00E11CD1" w:rsidRPr="00984198">
        <w:rPr>
          <w:rFonts w:hint="cs"/>
          <w:rtl/>
          <w:lang w:bidi="fa-IR"/>
        </w:rPr>
        <w:t xml:space="preserve"> عقیده‌ای </w:t>
      </w:r>
      <w:r w:rsidR="00C5413C" w:rsidRPr="00984198">
        <w:rPr>
          <w:rFonts w:hint="cs"/>
          <w:rtl/>
          <w:lang w:bidi="fa-IR"/>
        </w:rPr>
        <w:t xml:space="preserve">که از ریشه درآمده است و </w:t>
      </w:r>
      <w:r w:rsidR="00703EBE">
        <w:rPr>
          <w:rFonts w:hint="cs"/>
          <w:rtl/>
          <w:lang w:bidi="fa-IR"/>
        </w:rPr>
        <w:t xml:space="preserve">برای </w:t>
      </w:r>
      <w:r w:rsidR="00C5413C" w:rsidRPr="00984198">
        <w:rPr>
          <w:rFonts w:hint="cs"/>
          <w:rtl/>
          <w:lang w:bidi="fa-IR"/>
        </w:rPr>
        <w:t>حمایت از توحیدی که مقتضیات آن به دست مرجئه</w:t>
      </w:r>
      <w:r w:rsidR="009D0387" w:rsidRPr="00984198">
        <w:rPr>
          <w:rFonts w:hint="cs"/>
          <w:rtl/>
          <w:lang w:bidi="fa-IR"/>
        </w:rPr>
        <w:t xml:space="preserve">‌های </w:t>
      </w:r>
      <w:r w:rsidR="00C5413C" w:rsidRPr="00984198">
        <w:rPr>
          <w:rFonts w:hint="cs"/>
          <w:rtl/>
          <w:lang w:bidi="fa-IR"/>
        </w:rPr>
        <w:t xml:space="preserve">قدیم و جدید تعطیل گشته است، تلاش را از سر گیرد. </w:t>
      </w:r>
    </w:p>
    <w:p w:rsidR="00C5413C" w:rsidRPr="00984198" w:rsidRDefault="00C5413C" w:rsidP="00703EBE">
      <w:pPr>
        <w:widowControl w:val="0"/>
        <w:autoSpaceDE w:val="0"/>
        <w:autoSpaceDN w:val="0"/>
        <w:adjustRightInd w:val="0"/>
        <w:jc w:val="both"/>
        <w:rPr>
          <w:rFonts w:hint="cs"/>
          <w:rtl/>
          <w:lang w:bidi="fa-IR"/>
        </w:rPr>
      </w:pPr>
      <w:r w:rsidRPr="00984198">
        <w:rPr>
          <w:rFonts w:hint="cs"/>
          <w:rtl/>
          <w:lang w:bidi="fa-IR"/>
        </w:rPr>
        <w:t>و به الله عزجل سوگند، هویت و رهبری و کرامت و ریاست و عزت امت باز</w:t>
      </w:r>
      <w:r w:rsidR="009D0387" w:rsidRPr="00984198">
        <w:rPr>
          <w:rFonts w:hint="cs"/>
          <w:rtl/>
          <w:lang w:bidi="fa-IR"/>
        </w:rPr>
        <w:t xml:space="preserve"> نمی‌</w:t>
      </w:r>
      <w:r w:rsidRPr="00984198">
        <w:rPr>
          <w:rFonts w:hint="cs"/>
          <w:rtl/>
          <w:lang w:bidi="fa-IR"/>
        </w:rPr>
        <w:t>گردد مگر زمانی</w:t>
      </w:r>
      <w:r w:rsidR="00703EBE">
        <w:rPr>
          <w:rFonts w:hint="cs"/>
          <w:rtl/>
          <w:lang w:bidi="fa-IR"/>
        </w:rPr>
        <w:softHyphen/>
      </w:r>
      <w:r w:rsidRPr="00984198">
        <w:rPr>
          <w:rFonts w:hint="cs"/>
          <w:rtl/>
          <w:lang w:bidi="fa-IR"/>
        </w:rPr>
        <w:t>که عقیده</w:t>
      </w:r>
      <w:r w:rsidR="009D0387" w:rsidRPr="00984198">
        <w:rPr>
          <w:rFonts w:hint="cs"/>
          <w:rtl/>
          <w:lang w:bidi="fa-IR"/>
        </w:rPr>
        <w:t xml:space="preserve">‌اش </w:t>
      </w:r>
      <w:r w:rsidRPr="00984198">
        <w:rPr>
          <w:rFonts w:hint="cs"/>
          <w:rtl/>
          <w:lang w:bidi="fa-IR"/>
        </w:rPr>
        <w:t>را صحیح گرداند و توحید را خ</w:t>
      </w:r>
      <w:r w:rsidR="00703EBE">
        <w:rPr>
          <w:rFonts w:hint="cs"/>
          <w:rtl/>
          <w:lang w:bidi="fa-IR"/>
        </w:rPr>
        <w:t>الصانه برای الله عزوجل قرار دهد و از عبودیت و بندگی برای غیر</w:t>
      </w:r>
      <w:r w:rsidRPr="00984198">
        <w:rPr>
          <w:rFonts w:hint="cs"/>
          <w:rtl/>
          <w:lang w:bidi="fa-IR"/>
        </w:rPr>
        <w:t>الله آزاد گردد و تنها از الله عزوجل طلب نصرت و یاری کند و تنها به الله عزوجل توکل کند و تنها از الله عزوجل استعانت طلبیده و صادقانه از هر قوت و قدرتی جز قوت و قدرت الله عزوجل بیزاری جوید و بار دیگر با توبه و اشک</w:t>
      </w:r>
      <w:r w:rsidR="009D0387" w:rsidRPr="00984198">
        <w:rPr>
          <w:rFonts w:hint="cs"/>
          <w:rtl/>
          <w:lang w:bidi="fa-IR"/>
        </w:rPr>
        <w:t>‌</w:t>
      </w:r>
      <w:r w:rsidRPr="00984198">
        <w:rPr>
          <w:rFonts w:hint="cs"/>
          <w:rtl/>
          <w:lang w:bidi="fa-IR"/>
        </w:rPr>
        <w:t>های خشوع و پشیمانی که بر چهره</w:t>
      </w:r>
      <w:r w:rsidR="009D0387" w:rsidRPr="00984198">
        <w:rPr>
          <w:rFonts w:hint="cs"/>
          <w:rtl/>
          <w:lang w:bidi="fa-IR"/>
        </w:rPr>
        <w:t xml:space="preserve">‌اش </w:t>
      </w:r>
      <w:r w:rsidRPr="00984198">
        <w:rPr>
          <w:rFonts w:hint="cs"/>
          <w:rtl/>
          <w:lang w:bidi="fa-IR"/>
        </w:rPr>
        <w:t>جاری است، به سوی الله عزوجل باز گردد. و در حالت خشوع و خضوع بگوید: بار الها، ما از عبودیت و بندگی جز برای تو، برائت</w:t>
      </w:r>
      <w:r w:rsidR="009D0387" w:rsidRPr="00984198">
        <w:rPr>
          <w:rFonts w:hint="cs"/>
          <w:rtl/>
          <w:lang w:bidi="fa-IR"/>
        </w:rPr>
        <w:t xml:space="preserve"> می‌</w:t>
      </w:r>
      <w:r w:rsidRPr="00984198">
        <w:rPr>
          <w:rFonts w:hint="cs"/>
          <w:rtl/>
          <w:lang w:bidi="fa-IR"/>
        </w:rPr>
        <w:t>جوییم. از تسلیم شدن جز برای تو برائت</w:t>
      </w:r>
      <w:r w:rsidR="009D0387" w:rsidRPr="00984198">
        <w:rPr>
          <w:rFonts w:hint="cs"/>
          <w:rtl/>
          <w:lang w:bidi="fa-IR"/>
        </w:rPr>
        <w:t xml:space="preserve"> می‌</w:t>
      </w:r>
      <w:r w:rsidR="00703EBE">
        <w:rPr>
          <w:rFonts w:hint="cs"/>
          <w:rtl/>
          <w:lang w:bidi="fa-IR"/>
        </w:rPr>
        <w:t xml:space="preserve">جوییم. </w:t>
      </w:r>
      <w:r w:rsidRPr="00984198">
        <w:rPr>
          <w:rFonts w:hint="cs"/>
          <w:rtl/>
          <w:lang w:bidi="fa-IR"/>
        </w:rPr>
        <w:t>از تفویض امور جز به سوی تو برائت</w:t>
      </w:r>
      <w:r w:rsidR="009D0387" w:rsidRPr="00984198">
        <w:rPr>
          <w:rFonts w:hint="cs"/>
          <w:rtl/>
          <w:lang w:bidi="fa-IR"/>
        </w:rPr>
        <w:t xml:space="preserve"> می‌</w:t>
      </w:r>
      <w:r w:rsidRPr="00984198">
        <w:rPr>
          <w:rFonts w:hint="cs"/>
          <w:rtl/>
          <w:lang w:bidi="fa-IR"/>
        </w:rPr>
        <w:t>جوییم و از توکل جز بر تو برائت</w:t>
      </w:r>
      <w:r w:rsidR="009D0387" w:rsidRPr="00984198">
        <w:rPr>
          <w:rFonts w:hint="cs"/>
          <w:rtl/>
          <w:lang w:bidi="fa-IR"/>
        </w:rPr>
        <w:t xml:space="preserve"> می‌</w:t>
      </w:r>
      <w:r w:rsidRPr="00984198">
        <w:rPr>
          <w:rFonts w:hint="cs"/>
          <w:rtl/>
          <w:lang w:bidi="fa-IR"/>
        </w:rPr>
        <w:t>جوییم و از ذل و خشوع و خضوع جز در اطاعت از تو، برائت</w:t>
      </w:r>
      <w:r w:rsidR="009D0387" w:rsidRPr="00984198">
        <w:rPr>
          <w:rFonts w:hint="cs"/>
          <w:rtl/>
          <w:lang w:bidi="fa-IR"/>
        </w:rPr>
        <w:t xml:space="preserve"> می‌</w:t>
      </w:r>
      <w:r w:rsidRPr="00984198">
        <w:rPr>
          <w:rFonts w:hint="cs"/>
          <w:rtl/>
          <w:lang w:bidi="fa-IR"/>
        </w:rPr>
        <w:t>جوییم و از ترس، جز برای تویی که صاحب و جلال و عظمت هستی، برائت</w:t>
      </w:r>
      <w:r w:rsidR="009D0387" w:rsidRPr="00984198">
        <w:rPr>
          <w:rFonts w:hint="cs"/>
          <w:rtl/>
          <w:lang w:bidi="fa-IR"/>
        </w:rPr>
        <w:t xml:space="preserve"> می‌</w:t>
      </w:r>
      <w:r w:rsidRPr="00984198">
        <w:rPr>
          <w:rFonts w:hint="cs"/>
          <w:rtl/>
          <w:lang w:bidi="fa-IR"/>
        </w:rPr>
        <w:t>جو</w:t>
      </w:r>
      <w:r w:rsidR="00703EBE">
        <w:rPr>
          <w:rFonts w:hint="cs"/>
          <w:rtl/>
          <w:lang w:bidi="fa-IR"/>
        </w:rPr>
        <w:t>ییم و از امید جز در مورد آنچه</w:t>
      </w:r>
      <w:r w:rsidRPr="00984198">
        <w:rPr>
          <w:rFonts w:hint="cs"/>
          <w:rtl/>
          <w:lang w:bidi="fa-IR"/>
        </w:rPr>
        <w:t xml:space="preserve"> در دو دست کریم شماست، برائت</w:t>
      </w:r>
      <w:r w:rsidR="009D0387" w:rsidRPr="00984198">
        <w:rPr>
          <w:rFonts w:hint="cs"/>
          <w:rtl/>
          <w:lang w:bidi="fa-IR"/>
        </w:rPr>
        <w:t xml:space="preserve"> می‌</w:t>
      </w:r>
      <w:r w:rsidRPr="00984198">
        <w:rPr>
          <w:rFonts w:hint="cs"/>
          <w:rtl/>
          <w:lang w:bidi="fa-IR"/>
        </w:rPr>
        <w:t xml:space="preserve">جوییم. </w:t>
      </w:r>
    </w:p>
    <w:p w:rsidR="00C5413C" w:rsidRPr="00984198" w:rsidRDefault="00C5413C" w:rsidP="00747209">
      <w:pPr>
        <w:widowControl w:val="0"/>
        <w:autoSpaceDE w:val="0"/>
        <w:autoSpaceDN w:val="0"/>
        <w:adjustRightInd w:val="0"/>
        <w:jc w:val="both"/>
        <w:rPr>
          <w:rFonts w:hint="cs"/>
          <w:rtl/>
          <w:lang w:bidi="fa-IR"/>
        </w:rPr>
      </w:pPr>
      <w:r w:rsidRPr="00984198">
        <w:rPr>
          <w:rFonts w:hint="cs"/>
          <w:rtl/>
          <w:lang w:bidi="fa-IR"/>
        </w:rPr>
        <w:t>پس از این بایستی برای برگرداندن معانی</w:t>
      </w:r>
      <w:r w:rsidR="005E4630" w:rsidRPr="00984198">
        <w:rPr>
          <w:rFonts w:hint="cs"/>
          <w:rtl/>
          <w:lang w:bidi="fa-IR"/>
        </w:rPr>
        <w:t xml:space="preserve"> کلمه‌ی توحید</w:t>
      </w:r>
      <w:r w:rsidRPr="00984198">
        <w:rPr>
          <w:rFonts w:hint="cs"/>
          <w:rtl/>
          <w:lang w:bidi="fa-IR"/>
        </w:rPr>
        <w:t xml:space="preserve"> در واقعیت زندگی و به منظور برپایی جامع</w:t>
      </w:r>
      <w:r w:rsidR="00963C85">
        <w:rPr>
          <w:rFonts w:hint="cs"/>
          <w:rtl/>
          <w:lang w:bidi="fa-IR"/>
        </w:rPr>
        <w:t xml:space="preserve">ه‌ای </w:t>
      </w:r>
      <w:r w:rsidRPr="00984198">
        <w:rPr>
          <w:rFonts w:hint="cs"/>
          <w:rtl/>
          <w:lang w:bidi="fa-IR"/>
        </w:rPr>
        <w:t xml:space="preserve">متحرک بکوشد. </w:t>
      </w:r>
    </w:p>
    <w:p w:rsidR="00C5413C" w:rsidRPr="00984198" w:rsidRDefault="00C5413C" w:rsidP="00703EBE">
      <w:pPr>
        <w:widowControl w:val="0"/>
        <w:autoSpaceDE w:val="0"/>
        <w:autoSpaceDN w:val="0"/>
        <w:adjustRightInd w:val="0"/>
        <w:jc w:val="both"/>
        <w:rPr>
          <w:rFonts w:hint="cs"/>
          <w:rtl/>
          <w:lang w:bidi="fa-IR"/>
        </w:rPr>
      </w:pPr>
      <w:r w:rsidRPr="00984198">
        <w:rPr>
          <w:rFonts w:hint="cs"/>
          <w:rtl/>
          <w:lang w:bidi="fa-IR"/>
        </w:rPr>
        <w:t xml:space="preserve">پس برخیزید ای موحدان صادق، برخیزید ای فرزندان این امت مبارک، برخیزید ای جوانان انقلابی، برخیزید ای کسانی که الله عزوجل بر شما با توحید خالص با فهم سلف صالح امت، منت نهاده است. با تمامی قوت و تلاش و طاقتی که در اختیار دارید، برخیزید برای دعوت مردم به سوی این توحید صحیح و شامل که تمامی جوانب زندگی سیاسی، اقتصادی، </w:t>
      </w:r>
      <w:r w:rsidR="00703EBE">
        <w:rPr>
          <w:rFonts w:hint="cs"/>
          <w:rtl/>
          <w:lang w:bidi="fa-IR"/>
        </w:rPr>
        <w:t>آموزشی، اجتماعی و ارتباطی و...</w:t>
      </w:r>
      <w:r w:rsidRPr="00984198">
        <w:rPr>
          <w:rFonts w:hint="cs"/>
          <w:rtl/>
          <w:lang w:bidi="fa-IR"/>
        </w:rPr>
        <w:t xml:space="preserve"> را در بر دارد. </w:t>
      </w:r>
    </w:p>
    <w:p w:rsidR="00C5413C" w:rsidRPr="00984198" w:rsidRDefault="00C5413C" w:rsidP="00703EBE">
      <w:pPr>
        <w:widowControl w:val="0"/>
        <w:autoSpaceDE w:val="0"/>
        <w:autoSpaceDN w:val="0"/>
        <w:adjustRightInd w:val="0"/>
        <w:jc w:val="both"/>
        <w:rPr>
          <w:rFonts w:hint="cs"/>
          <w:rtl/>
          <w:lang w:bidi="fa-IR"/>
        </w:rPr>
      </w:pPr>
      <w:r w:rsidRPr="00984198">
        <w:rPr>
          <w:rFonts w:hint="cs"/>
          <w:rtl/>
          <w:lang w:bidi="fa-IR"/>
        </w:rPr>
        <w:t xml:space="preserve">و بدانید که این گام صحیح ابتدایی در راه </w:t>
      </w:r>
      <w:r w:rsidR="00703EBE">
        <w:rPr>
          <w:rFonts w:hint="cs"/>
          <w:rtl/>
          <w:lang w:bidi="fa-IR"/>
        </w:rPr>
        <w:t>برانگیختن</w:t>
      </w:r>
      <w:r w:rsidRPr="00984198">
        <w:rPr>
          <w:rFonts w:hint="cs"/>
          <w:rtl/>
          <w:lang w:bidi="fa-IR"/>
        </w:rPr>
        <w:t xml:space="preserve"> امت برای بار دیگر </w:t>
      </w:r>
      <w:r w:rsidR="00703EBE" w:rsidRPr="00984198">
        <w:rPr>
          <w:rFonts w:hint="cs"/>
          <w:rtl/>
          <w:lang w:bidi="fa-IR"/>
        </w:rPr>
        <w:t xml:space="preserve">می‌باشد </w:t>
      </w:r>
      <w:r w:rsidRPr="00984198">
        <w:rPr>
          <w:rFonts w:hint="cs"/>
          <w:rtl/>
          <w:lang w:bidi="fa-IR"/>
        </w:rPr>
        <w:t>در</w:t>
      </w:r>
      <w:r w:rsidR="00703EBE">
        <w:rPr>
          <w:rFonts w:hint="cs"/>
          <w:rtl/>
          <w:lang w:bidi="fa-IR"/>
        </w:rPr>
        <w:t xml:space="preserve"> زمانی که دیگر بار در غربت به سر می</w:t>
      </w:r>
      <w:r w:rsidR="00703EBE">
        <w:rPr>
          <w:rFonts w:hint="cs"/>
          <w:rtl/>
          <w:lang w:bidi="fa-IR"/>
        </w:rPr>
        <w:softHyphen/>
        <w:t>برد.</w:t>
      </w:r>
    </w:p>
    <w:p w:rsidR="00C5413C" w:rsidRPr="00984198" w:rsidRDefault="00C5413C" w:rsidP="00703EBE">
      <w:pPr>
        <w:widowControl w:val="0"/>
        <w:autoSpaceDE w:val="0"/>
        <w:autoSpaceDN w:val="0"/>
        <w:adjustRightInd w:val="0"/>
        <w:jc w:val="both"/>
        <w:rPr>
          <w:rFonts w:hint="cs"/>
          <w:rtl/>
          <w:lang w:bidi="fa-IR"/>
        </w:rPr>
      </w:pPr>
      <w:r w:rsidRPr="00984198">
        <w:rPr>
          <w:rFonts w:hint="cs"/>
          <w:rtl/>
          <w:lang w:bidi="fa-IR"/>
        </w:rPr>
        <w:lastRenderedPageBreak/>
        <w:t>و بدانید که تنها اکتفا کردن به صدور احکام بر مردم بدون دعوت</w:t>
      </w:r>
      <w:r w:rsidR="00703EBE">
        <w:rPr>
          <w:rtl/>
          <w:lang w:bidi="fa-IR"/>
        </w:rPr>
        <w:softHyphen/>
      </w:r>
      <w:r w:rsidRPr="00984198">
        <w:rPr>
          <w:rFonts w:hint="cs"/>
          <w:rtl/>
          <w:lang w:bidi="fa-IR"/>
        </w:rPr>
        <w:t>شان به سوی حق، هرگز چیزی را از واقعیت دردناک و تلخی که امت در آن</w:t>
      </w:r>
      <w:r w:rsidR="00703EBE">
        <w:rPr>
          <w:rFonts w:hint="cs"/>
          <w:rtl/>
          <w:lang w:bidi="fa-IR"/>
        </w:rPr>
        <w:t xml:space="preserve"> ا</w:t>
      </w:r>
      <w:r w:rsidRPr="00984198">
        <w:rPr>
          <w:rFonts w:hint="cs"/>
          <w:rtl/>
          <w:lang w:bidi="fa-IR"/>
        </w:rPr>
        <w:t>ست، تغییر</w:t>
      </w:r>
      <w:r w:rsidR="009D0387" w:rsidRPr="00984198">
        <w:rPr>
          <w:rFonts w:hint="cs"/>
          <w:rtl/>
          <w:lang w:bidi="fa-IR"/>
        </w:rPr>
        <w:t xml:space="preserve"> نمی‌</w:t>
      </w:r>
      <w:r w:rsidRPr="00984198">
        <w:rPr>
          <w:rFonts w:hint="cs"/>
          <w:rtl/>
          <w:lang w:bidi="fa-IR"/>
        </w:rPr>
        <w:t xml:space="preserve">دهد. </w:t>
      </w:r>
    </w:p>
    <w:p w:rsidR="00C5413C" w:rsidRPr="00984198" w:rsidRDefault="00C5413C" w:rsidP="00747209">
      <w:pPr>
        <w:widowControl w:val="0"/>
        <w:autoSpaceDE w:val="0"/>
        <w:autoSpaceDN w:val="0"/>
        <w:adjustRightInd w:val="0"/>
        <w:jc w:val="both"/>
        <w:rPr>
          <w:rFonts w:hint="cs"/>
          <w:rtl/>
          <w:lang w:bidi="fa-IR"/>
        </w:rPr>
      </w:pPr>
      <w:r w:rsidRPr="00984198">
        <w:rPr>
          <w:rFonts w:hint="cs"/>
          <w:rtl/>
          <w:lang w:bidi="fa-IR"/>
        </w:rPr>
        <w:t>از الله عزوجل</w:t>
      </w:r>
      <w:r w:rsidR="009D0387" w:rsidRPr="00984198">
        <w:rPr>
          <w:rFonts w:hint="cs"/>
          <w:rtl/>
          <w:lang w:bidi="fa-IR"/>
        </w:rPr>
        <w:t xml:space="preserve"> می‌</w:t>
      </w:r>
      <w:r w:rsidRPr="00984198">
        <w:rPr>
          <w:rFonts w:hint="cs"/>
          <w:rtl/>
          <w:lang w:bidi="fa-IR"/>
        </w:rPr>
        <w:t>خواهیم که امت</w:t>
      </w:r>
      <w:r w:rsidR="00703EBE">
        <w:rPr>
          <w:rFonts w:hint="cs"/>
          <w:rtl/>
          <w:lang w:bidi="fa-IR"/>
        </w:rPr>
        <w:t xml:space="preserve"> را به سوی توحید خالص بازگرداند</w:t>
      </w:r>
      <w:r w:rsidRPr="00984198">
        <w:rPr>
          <w:rFonts w:hint="cs"/>
          <w:rtl/>
          <w:lang w:bidi="fa-IR"/>
        </w:rPr>
        <w:t xml:space="preserve"> و </w:t>
      </w:r>
      <w:r w:rsidR="00703EBE">
        <w:rPr>
          <w:rFonts w:hint="cs"/>
          <w:rtl/>
          <w:lang w:bidi="fa-IR"/>
        </w:rPr>
        <w:t>ما را از سربازان توحید قرار دهد</w:t>
      </w:r>
      <w:r w:rsidRPr="00984198">
        <w:rPr>
          <w:rFonts w:hint="cs"/>
          <w:rtl/>
          <w:lang w:bidi="fa-IR"/>
        </w:rPr>
        <w:t xml:space="preserve"> و خاتمه</w:t>
      </w:r>
      <w:r w:rsidR="00AC25A8" w:rsidRPr="00984198">
        <w:rPr>
          <w:rFonts w:hint="cs"/>
          <w:rtl/>
          <w:lang w:bidi="fa-IR"/>
        </w:rPr>
        <w:t xml:space="preserve">‌ی </w:t>
      </w:r>
      <w:r w:rsidR="00703EBE">
        <w:rPr>
          <w:rFonts w:hint="cs"/>
          <w:rtl/>
          <w:lang w:bidi="fa-IR"/>
        </w:rPr>
        <w:t>موحدا</w:t>
      </w:r>
      <w:r w:rsidRPr="00984198">
        <w:rPr>
          <w:rFonts w:hint="cs"/>
          <w:rtl/>
          <w:lang w:bidi="fa-IR"/>
        </w:rPr>
        <w:t>ن را روزی</w:t>
      </w:r>
      <w:r w:rsidR="00703EBE">
        <w:rPr>
          <w:rtl/>
          <w:lang w:bidi="fa-IR"/>
        </w:rPr>
        <w:softHyphen/>
      </w:r>
      <w:r w:rsidRPr="00984198">
        <w:rPr>
          <w:rFonts w:hint="cs"/>
          <w:rtl/>
          <w:lang w:bidi="fa-IR"/>
        </w:rPr>
        <w:t xml:space="preserve">مان بگرداند، </w:t>
      </w:r>
      <w:r w:rsidR="00703EBE">
        <w:rPr>
          <w:rFonts w:hint="cs"/>
          <w:rtl/>
          <w:lang w:bidi="fa-IR"/>
        </w:rPr>
        <w:t>براستی که او ولی این امر و عهده</w:t>
      </w:r>
      <w:r w:rsidR="00703EBE">
        <w:rPr>
          <w:rtl/>
          <w:lang w:bidi="fa-IR"/>
        </w:rPr>
        <w:softHyphen/>
      </w:r>
      <w:r w:rsidRPr="00984198">
        <w:rPr>
          <w:rFonts w:hint="cs"/>
          <w:rtl/>
          <w:lang w:bidi="fa-IR"/>
        </w:rPr>
        <w:t xml:space="preserve">دار آن است و او بر هر چیزی قادر و تواناست. </w:t>
      </w:r>
    </w:p>
    <w:p w:rsidR="00C5413C" w:rsidRPr="00984198" w:rsidRDefault="00C5413C" w:rsidP="00703EBE">
      <w:pPr>
        <w:widowControl w:val="0"/>
        <w:autoSpaceDE w:val="0"/>
        <w:autoSpaceDN w:val="0"/>
        <w:adjustRightInd w:val="0"/>
        <w:jc w:val="both"/>
        <w:rPr>
          <w:rFonts w:hint="cs"/>
          <w:rtl/>
          <w:lang w:bidi="fa-IR"/>
        </w:rPr>
      </w:pPr>
      <w:r w:rsidRPr="00984198">
        <w:rPr>
          <w:rFonts w:hint="cs"/>
          <w:rtl/>
          <w:lang w:bidi="fa-IR"/>
        </w:rPr>
        <w:t xml:space="preserve">سخن از شرک را در سطرهای </w:t>
      </w:r>
      <w:r w:rsidR="00703EBE">
        <w:rPr>
          <w:rFonts w:hint="cs"/>
          <w:rtl/>
          <w:lang w:bidi="fa-IR"/>
        </w:rPr>
        <w:t>بعد با اختصاری فاحش از اقسام شرک</w:t>
      </w:r>
      <w:r w:rsidRPr="00984198">
        <w:rPr>
          <w:rFonts w:hint="cs"/>
          <w:rtl/>
          <w:lang w:bidi="fa-IR"/>
        </w:rPr>
        <w:t xml:space="preserve"> به پایان</w:t>
      </w:r>
      <w:r w:rsidR="009D0387" w:rsidRPr="00984198">
        <w:rPr>
          <w:rFonts w:hint="cs"/>
          <w:rtl/>
          <w:lang w:bidi="fa-IR"/>
        </w:rPr>
        <w:t xml:space="preserve"> می‌</w:t>
      </w:r>
      <w:r w:rsidRPr="00984198">
        <w:rPr>
          <w:rFonts w:hint="cs"/>
          <w:rtl/>
          <w:lang w:bidi="fa-IR"/>
        </w:rPr>
        <w:t xml:space="preserve">رسانم. </w:t>
      </w:r>
    </w:p>
    <w:p w:rsidR="00C5413C" w:rsidRPr="00984198" w:rsidRDefault="00C5413C" w:rsidP="00747209">
      <w:pPr>
        <w:widowControl w:val="0"/>
        <w:autoSpaceDE w:val="0"/>
        <w:autoSpaceDN w:val="0"/>
        <w:adjustRightInd w:val="0"/>
        <w:jc w:val="both"/>
        <w:rPr>
          <w:rFonts w:hint="cs"/>
          <w:rtl/>
          <w:lang w:bidi="fa-IR"/>
        </w:rPr>
      </w:pPr>
      <w:r w:rsidRPr="00984198">
        <w:rPr>
          <w:rFonts w:hint="cs"/>
          <w:rtl/>
          <w:lang w:bidi="fa-IR"/>
        </w:rPr>
        <w:t>شرک بر دو نوع</w:t>
      </w:r>
      <w:r w:rsidR="009D0387" w:rsidRPr="00984198">
        <w:rPr>
          <w:rFonts w:hint="cs"/>
          <w:rtl/>
          <w:lang w:bidi="fa-IR"/>
        </w:rPr>
        <w:t xml:space="preserve"> می‌</w:t>
      </w:r>
      <w:r w:rsidRPr="00984198">
        <w:rPr>
          <w:rFonts w:hint="cs"/>
          <w:rtl/>
          <w:lang w:bidi="fa-IR"/>
        </w:rPr>
        <w:t xml:space="preserve">باشد: اکبر و اصغر </w:t>
      </w:r>
    </w:p>
    <w:p w:rsidR="00590CF4" w:rsidRPr="00984198" w:rsidRDefault="00C5413C" w:rsidP="00747209">
      <w:pPr>
        <w:pStyle w:val="a4"/>
        <w:widowControl w:val="0"/>
        <w:rPr>
          <w:rFonts w:hint="cs"/>
          <w:rtl/>
        </w:rPr>
      </w:pPr>
      <w:bookmarkStart w:id="85" w:name="_Toc418616873"/>
      <w:r w:rsidRPr="00984198">
        <w:rPr>
          <w:rFonts w:hint="cs"/>
          <w:rtl/>
        </w:rPr>
        <w:t>اما شرک اکبر:</w:t>
      </w:r>
      <w:bookmarkEnd w:id="85"/>
    </w:p>
    <w:p w:rsidR="00C5413C" w:rsidRPr="005E4630" w:rsidRDefault="00C5413C" w:rsidP="00747209">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t>الله عزوجل شرک اکبر را جز با توبه کردن از آن نمی</w:t>
      </w:r>
      <w:r w:rsidRPr="00984198">
        <w:rPr>
          <w:rFonts w:hint="cs"/>
          <w:cs/>
          <w:lang w:bidi="fa-IR"/>
        </w:rPr>
        <w:t>‎</w:t>
      </w:r>
      <w:r w:rsidRPr="00984198">
        <w:rPr>
          <w:rFonts w:hint="cs"/>
          <w:rtl/>
          <w:lang w:bidi="fa-IR"/>
        </w:rPr>
        <w:t>بخشد. یعنی الله عزوجل تنها با درآوردن ردای شرک در آستانه</w:t>
      </w:r>
      <w:r w:rsidR="00AC25A8" w:rsidRPr="00984198">
        <w:rPr>
          <w:rFonts w:hint="cs"/>
          <w:rtl/>
          <w:lang w:bidi="fa-IR"/>
        </w:rPr>
        <w:t xml:space="preserve">‌ی </w:t>
      </w:r>
      <w:r w:rsidRPr="00984198">
        <w:rPr>
          <w:rFonts w:hint="cs"/>
          <w:rtl/>
          <w:lang w:bidi="fa-IR"/>
        </w:rPr>
        <w:t>در توحید است</w:t>
      </w:r>
      <w:r w:rsidR="00703EBE">
        <w:rPr>
          <w:rFonts w:hint="cs"/>
          <w:rtl/>
          <w:lang w:bidi="fa-IR"/>
        </w:rPr>
        <w:t xml:space="preserve"> که آ</w:t>
      </w:r>
      <w:r w:rsidR="00703EBE">
        <w:rPr>
          <w:rtl/>
          <w:lang w:bidi="fa-IR"/>
        </w:rPr>
        <w:softHyphen/>
      </w:r>
      <w:r w:rsidRPr="00984198">
        <w:rPr>
          <w:rFonts w:hint="cs"/>
          <w:rtl/>
          <w:lang w:bidi="fa-IR"/>
        </w:rPr>
        <w:t>را</w:t>
      </w:r>
      <w:r w:rsidR="009D0387" w:rsidRPr="00984198">
        <w:rPr>
          <w:rFonts w:hint="cs"/>
          <w:rtl/>
          <w:lang w:bidi="fa-IR"/>
        </w:rPr>
        <w:t xml:space="preserve"> می‌</w:t>
      </w:r>
      <w:r w:rsidRPr="00984198">
        <w:rPr>
          <w:rFonts w:hint="cs"/>
          <w:rtl/>
          <w:lang w:bidi="fa-IR"/>
        </w:rPr>
        <w:t>بخشد. الله عزوجل</w:t>
      </w:r>
      <w:r w:rsidR="009D0387" w:rsidRPr="00984198">
        <w:rPr>
          <w:rFonts w:hint="cs"/>
          <w:rtl/>
          <w:lang w:bidi="fa-IR"/>
        </w:rPr>
        <w:t xml:space="preserve"> می‌</w:t>
      </w:r>
      <w:r w:rsidRPr="00984198">
        <w:rPr>
          <w:rFonts w:hint="cs"/>
          <w:rtl/>
          <w:lang w:bidi="fa-IR"/>
        </w:rPr>
        <w:t>فرماید:</w:t>
      </w:r>
      <w:r w:rsidR="004263A6" w:rsidRPr="00984198">
        <w:rPr>
          <w:rFonts w:hint="cs"/>
          <w:rtl/>
          <w:lang w:bidi="fa-IR"/>
        </w:rPr>
        <w:t xml:space="preserve"> </w:t>
      </w:r>
      <w:r w:rsidR="004263A6">
        <w:rPr>
          <w:rFonts w:ascii="Traditional Arabic" w:hAnsi="Traditional Arabic" w:cs="Traditional Arabic"/>
          <w:rtl/>
        </w:rPr>
        <w:t>﴿</w:t>
      </w:r>
      <w:r w:rsidR="005E4630">
        <w:rPr>
          <w:rFonts w:ascii="KFGQPC Uthmanic Script HAFS" w:hAnsi="KFGQPC Uthmanic Script HAFS" w:cs="KFGQPC Uthmanic Script HAFS" w:hint="cs"/>
          <w:rtl/>
        </w:rPr>
        <w:t>إِنَّ</w:t>
      </w:r>
      <w:r w:rsidR="005E4630">
        <w:rPr>
          <w:rFonts w:ascii="KFGQPC Uthmanic Script HAFS" w:hAnsi="KFGQPC Uthmanic Script HAFS" w:cs="KFGQPC Uthmanic Script HAFS"/>
          <w:rtl/>
        </w:rPr>
        <w:t xml:space="preserve"> </w:t>
      </w:r>
      <w:r w:rsidR="005E4630">
        <w:rPr>
          <w:rFonts w:ascii="KFGQPC Uthmanic Script HAFS" w:hAnsi="KFGQPC Uthmanic Script HAFS" w:cs="KFGQPC Uthmanic Script HAFS" w:hint="cs"/>
          <w:rtl/>
        </w:rPr>
        <w:t>ٱللَّهَ</w:t>
      </w:r>
      <w:r w:rsidR="005E4630">
        <w:rPr>
          <w:rFonts w:ascii="KFGQPC Uthmanic Script HAFS" w:hAnsi="KFGQPC Uthmanic Script HAFS" w:cs="KFGQPC Uthmanic Script HAFS"/>
          <w:rtl/>
        </w:rPr>
        <w:t xml:space="preserve"> لَا يَغۡفِرُ أَن يُشۡرَكَ بِهِ</w:t>
      </w:r>
      <w:r w:rsidR="005E4630">
        <w:rPr>
          <w:rFonts w:ascii="KFGQPC Uthmanic Script HAFS" w:hAnsi="KFGQPC Uthmanic Script HAFS" w:cs="KFGQPC Uthmanic Script HAFS" w:hint="cs"/>
          <w:rtl/>
        </w:rPr>
        <w:t>ۦ</w:t>
      </w:r>
      <w:r w:rsidR="005E4630">
        <w:rPr>
          <w:rFonts w:ascii="KFGQPC Uthmanic Script HAFS" w:hAnsi="KFGQPC Uthmanic Script HAFS" w:cs="KFGQPC Uthmanic Script HAFS"/>
          <w:rtl/>
        </w:rPr>
        <w:t xml:space="preserve"> وَيَغۡفِرُ مَا دُونَ ذَٰلِكَ لِمَن يَشَآءُۚ وَمَن يُشۡرِكۡ بِ</w:t>
      </w:r>
      <w:r w:rsidR="005E4630">
        <w:rPr>
          <w:rFonts w:ascii="KFGQPC Uthmanic Script HAFS" w:hAnsi="KFGQPC Uthmanic Script HAFS" w:cs="KFGQPC Uthmanic Script HAFS" w:hint="cs"/>
          <w:rtl/>
        </w:rPr>
        <w:t>ٱللَّهِ</w:t>
      </w:r>
      <w:r w:rsidR="005E4630">
        <w:rPr>
          <w:rFonts w:ascii="KFGQPC Uthmanic Script HAFS" w:hAnsi="KFGQPC Uthmanic Script HAFS" w:cs="KFGQPC Uthmanic Script HAFS"/>
          <w:rtl/>
        </w:rPr>
        <w:t xml:space="preserve"> فَقَدۡ ضَلَّ ضَلَٰلَۢا بَعِيدًا ١١٦</w:t>
      </w:r>
      <w:r w:rsidR="004263A6">
        <w:rPr>
          <w:rFonts w:ascii="Traditional Arabic" w:hAnsi="Traditional Arabic" w:cs="Traditional Arabic"/>
          <w:rtl/>
        </w:rPr>
        <w:t>﴾</w:t>
      </w:r>
      <w:r w:rsidR="004263A6" w:rsidRPr="00984198">
        <w:rPr>
          <w:rFonts w:hint="cs"/>
          <w:rtl/>
          <w:lang w:bidi="fa-IR"/>
        </w:rPr>
        <w:t xml:space="preserve"> </w:t>
      </w:r>
      <w:r w:rsidR="004263A6" w:rsidRPr="007009AB">
        <w:rPr>
          <w:rFonts w:ascii="mylotus" w:hAnsi="mylotus" w:cs="mylotus"/>
          <w:sz w:val="24"/>
          <w:szCs w:val="24"/>
          <w:rtl/>
        </w:rPr>
        <w:t>[</w:t>
      </w:r>
      <w:r w:rsidR="004263A6">
        <w:rPr>
          <w:rFonts w:ascii="mylotus" w:hAnsi="mylotus" w:cs="mylotus"/>
          <w:sz w:val="24"/>
          <w:szCs w:val="24"/>
          <w:rtl/>
        </w:rPr>
        <w:t>النساء: 116</w:t>
      </w:r>
      <w:r w:rsidR="004263A6" w:rsidRPr="007009AB">
        <w:rPr>
          <w:rFonts w:ascii="mylotus" w:hAnsi="mylotus" w:cs="mylotus"/>
          <w:sz w:val="24"/>
          <w:szCs w:val="24"/>
          <w:rtl/>
        </w:rPr>
        <w:t>]</w:t>
      </w:r>
      <w:r w:rsidR="00633058" w:rsidRPr="00984198">
        <w:rPr>
          <w:rFonts w:hint="cs"/>
          <w:rtl/>
          <w:lang w:bidi="fa-IR"/>
        </w:rPr>
        <w:t xml:space="preserve"> </w:t>
      </w:r>
      <w:r w:rsidR="00607C84">
        <w:rPr>
          <w:rFonts w:hint="cs"/>
          <w:rtl/>
          <w:lang w:bidi="fa-IR"/>
        </w:rPr>
        <w:t>«</w:t>
      </w:r>
      <w:r w:rsidRPr="00984198">
        <w:rPr>
          <w:rtl/>
          <w:lang w:bidi="fa-IR"/>
        </w:rPr>
        <w:t>بي</w:t>
      </w:r>
      <w:r w:rsidR="00703EBE">
        <w:rPr>
          <w:rFonts w:hint="cs"/>
          <w:rtl/>
          <w:lang w:bidi="fa-IR"/>
        </w:rPr>
        <w:softHyphen/>
      </w:r>
      <w:r w:rsidRPr="00984198">
        <w:rPr>
          <w:rtl/>
          <w:lang w:bidi="fa-IR"/>
        </w:rPr>
        <w:t xml:space="preserve">گمان </w:t>
      </w:r>
      <w:r w:rsidRPr="00984198">
        <w:rPr>
          <w:rFonts w:hint="cs"/>
          <w:rtl/>
          <w:lang w:bidi="fa-IR"/>
        </w:rPr>
        <w:t>الله</w:t>
      </w:r>
      <w:r w:rsidRPr="00984198">
        <w:rPr>
          <w:rtl/>
          <w:lang w:bidi="fa-IR"/>
        </w:rPr>
        <w:t xml:space="preserve"> شرك ورزيدن به خود را (از كسي)</w:t>
      </w:r>
      <w:r w:rsidR="000D6F3F" w:rsidRPr="00984198">
        <w:rPr>
          <w:rtl/>
          <w:lang w:bidi="fa-IR"/>
        </w:rPr>
        <w:t xml:space="preserve"> نمي‌</w:t>
      </w:r>
      <w:r w:rsidRPr="00984198">
        <w:rPr>
          <w:rtl/>
          <w:lang w:bidi="fa-IR"/>
        </w:rPr>
        <w:t>آمرزد و</w:t>
      </w:r>
      <w:r w:rsidRPr="00984198">
        <w:rPr>
          <w:rFonts w:hint="cs"/>
          <w:rtl/>
          <w:lang w:bidi="fa-IR"/>
        </w:rPr>
        <w:t xml:space="preserve"> </w:t>
      </w:r>
      <w:r w:rsidR="00703EBE">
        <w:rPr>
          <w:rtl/>
          <w:lang w:bidi="fa-IR"/>
        </w:rPr>
        <w:t>بلكه پائين</w:t>
      </w:r>
      <w:r w:rsidR="00703EBE">
        <w:rPr>
          <w:rFonts w:hint="cs"/>
          <w:rtl/>
          <w:lang w:bidi="fa-IR"/>
        </w:rPr>
        <w:softHyphen/>
      </w:r>
      <w:r w:rsidR="00703EBE">
        <w:rPr>
          <w:rtl/>
          <w:lang w:bidi="fa-IR"/>
        </w:rPr>
        <w:t>تر از آن</w:t>
      </w:r>
      <w:r w:rsidR="00703EBE">
        <w:rPr>
          <w:rFonts w:hint="cs"/>
          <w:rtl/>
          <w:lang w:bidi="fa-IR"/>
        </w:rPr>
        <w:softHyphen/>
      </w:r>
      <w:r w:rsidRPr="00984198">
        <w:rPr>
          <w:rtl/>
          <w:lang w:bidi="fa-IR"/>
        </w:rPr>
        <w:t>را از هركس كه بخواهد (و</w:t>
      </w:r>
      <w:r w:rsidRPr="00984198">
        <w:rPr>
          <w:rFonts w:hint="cs"/>
          <w:rtl/>
          <w:lang w:bidi="fa-IR"/>
        </w:rPr>
        <w:t xml:space="preserve"> </w:t>
      </w:r>
      <w:r w:rsidRPr="00984198">
        <w:rPr>
          <w:rtl/>
          <w:lang w:bidi="fa-IR"/>
        </w:rPr>
        <w:t>صلاح بداند)</w:t>
      </w:r>
      <w:r w:rsidR="00C01522" w:rsidRPr="00984198">
        <w:rPr>
          <w:rtl/>
          <w:lang w:bidi="fa-IR"/>
        </w:rPr>
        <w:t xml:space="preserve"> مي‌</w:t>
      </w:r>
      <w:r w:rsidRPr="00984198">
        <w:rPr>
          <w:rtl/>
          <w:lang w:bidi="fa-IR"/>
        </w:rPr>
        <w:t xml:space="preserve">بخشد. هر كه براي </w:t>
      </w:r>
      <w:r w:rsidRPr="00984198">
        <w:rPr>
          <w:rFonts w:hint="cs"/>
          <w:rtl/>
          <w:lang w:bidi="fa-IR"/>
        </w:rPr>
        <w:t>الله</w:t>
      </w:r>
      <w:r w:rsidR="00703EBE">
        <w:rPr>
          <w:rtl/>
          <w:lang w:bidi="fa-IR"/>
        </w:rPr>
        <w:t xml:space="preserve"> انباز بگيرد، ب</w:t>
      </w:r>
      <w:r w:rsidRPr="00984198">
        <w:rPr>
          <w:rtl/>
          <w:lang w:bidi="fa-IR"/>
        </w:rPr>
        <w:t>راستي بسي گمراه گشته است (و</w:t>
      </w:r>
      <w:r w:rsidRPr="00984198">
        <w:rPr>
          <w:rFonts w:hint="cs"/>
          <w:rtl/>
          <w:lang w:bidi="fa-IR"/>
        </w:rPr>
        <w:t xml:space="preserve"> </w:t>
      </w:r>
      <w:r w:rsidRPr="00984198">
        <w:rPr>
          <w:rtl/>
          <w:lang w:bidi="fa-IR"/>
        </w:rPr>
        <w:t>خيلي از حق پرت شده است)</w:t>
      </w:r>
      <w:r w:rsidR="00607C84">
        <w:rPr>
          <w:rFonts w:hint="cs"/>
          <w:rtl/>
          <w:lang w:bidi="fa-IR"/>
        </w:rPr>
        <w:t>»</w:t>
      </w:r>
      <w:r w:rsidRPr="00984198">
        <w:rPr>
          <w:rtl/>
          <w:lang w:bidi="fa-IR"/>
        </w:rPr>
        <w:t>.</w:t>
      </w:r>
    </w:p>
    <w:p w:rsidR="00C5413C" w:rsidRPr="00984198" w:rsidRDefault="00C5413C" w:rsidP="00747209">
      <w:pPr>
        <w:widowControl w:val="0"/>
        <w:autoSpaceDE w:val="0"/>
        <w:autoSpaceDN w:val="0"/>
        <w:adjustRightInd w:val="0"/>
        <w:jc w:val="both"/>
        <w:rPr>
          <w:rFonts w:hint="cs"/>
          <w:rtl/>
          <w:lang w:bidi="fa-IR"/>
        </w:rPr>
      </w:pPr>
      <w:r w:rsidRPr="00984198">
        <w:rPr>
          <w:rFonts w:hint="cs"/>
          <w:rtl/>
          <w:lang w:bidi="fa-IR"/>
        </w:rPr>
        <w:t>شرک اکبر عبارت است از: شریک قائل شدن برای</w:t>
      </w:r>
      <w:r w:rsidR="00703EBE">
        <w:rPr>
          <w:rFonts w:hint="cs"/>
          <w:rtl/>
          <w:lang w:bidi="fa-IR"/>
        </w:rPr>
        <w:t xml:space="preserve"> الله عزوجل یا با الله عزوجل، ب</w:t>
      </w:r>
      <w:r w:rsidR="00BD286A" w:rsidRPr="00984198">
        <w:rPr>
          <w:rFonts w:hint="cs"/>
          <w:rtl/>
          <w:lang w:bidi="fa-IR"/>
        </w:rPr>
        <w:t xml:space="preserve">گونه‌ای </w:t>
      </w:r>
      <w:r w:rsidRPr="00984198">
        <w:rPr>
          <w:rFonts w:hint="cs"/>
          <w:rtl/>
          <w:lang w:bidi="fa-IR"/>
        </w:rPr>
        <w:t>که انسان او را دوست داشته باشد، ه</w:t>
      </w:r>
      <w:r w:rsidR="00703EBE">
        <w:rPr>
          <w:rFonts w:hint="cs"/>
          <w:rtl/>
          <w:lang w:bidi="fa-IR"/>
        </w:rPr>
        <w:t>م</w:t>
      </w:r>
      <w:r w:rsidRPr="00984198">
        <w:rPr>
          <w:rFonts w:hint="cs"/>
          <w:rtl/>
          <w:lang w:bidi="fa-IR"/>
        </w:rPr>
        <w:t>انطور که الله عزوجل را دوست دارد و از او بترسد همچون که از الله عزوجل ترسیده</w:t>
      </w:r>
      <w:r w:rsidR="009D0387" w:rsidRPr="00984198">
        <w:rPr>
          <w:rFonts w:hint="cs"/>
          <w:rtl/>
          <w:lang w:bidi="fa-IR"/>
        </w:rPr>
        <w:t xml:space="preserve"> می‌</w:t>
      </w:r>
      <w:r w:rsidRPr="00984198">
        <w:rPr>
          <w:rFonts w:hint="cs"/>
          <w:rtl/>
          <w:lang w:bidi="fa-IR"/>
        </w:rPr>
        <w:t xml:space="preserve">شود. </w:t>
      </w:r>
    </w:p>
    <w:p w:rsidR="00C5413C" w:rsidRPr="005E4630" w:rsidRDefault="00C5413C" w:rsidP="00703EBE">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t>و این همان شرک تسویه (مساوی قرار دادن آن شریک با الله عزوجل) می</w:t>
      </w:r>
      <w:r w:rsidRPr="00984198">
        <w:rPr>
          <w:rFonts w:hint="cs"/>
          <w:cs/>
          <w:lang w:bidi="fa-IR"/>
        </w:rPr>
        <w:t>‎</w:t>
      </w:r>
      <w:r w:rsidRPr="00984198">
        <w:rPr>
          <w:rFonts w:hint="cs"/>
          <w:rtl/>
          <w:lang w:bidi="fa-IR"/>
        </w:rPr>
        <w:t xml:space="preserve">باشد </w:t>
      </w:r>
      <w:r w:rsidR="00703EBE">
        <w:rPr>
          <w:rFonts w:hint="cs"/>
          <w:rtl/>
          <w:lang w:bidi="fa-IR"/>
        </w:rPr>
        <w:t>چنان</w:t>
      </w:r>
      <w:r w:rsidR="00703EBE">
        <w:rPr>
          <w:rtl/>
          <w:lang w:bidi="fa-IR"/>
        </w:rPr>
        <w:softHyphen/>
      </w:r>
      <w:r w:rsidR="00703EBE">
        <w:rPr>
          <w:rFonts w:hint="cs"/>
          <w:rtl/>
          <w:lang w:bidi="fa-IR"/>
        </w:rPr>
        <w:t>که الله عزوجل از آن مشرکا</w:t>
      </w:r>
      <w:r w:rsidRPr="00984198">
        <w:rPr>
          <w:rFonts w:hint="cs"/>
          <w:rtl/>
          <w:lang w:bidi="fa-IR"/>
        </w:rPr>
        <w:t>نی حکایت</w:t>
      </w:r>
      <w:r w:rsidR="009D0387" w:rsidRPr="00984198">
        <w:rPr>
          <w:rFonts w:hint="cs"/>
          <w:rtl/>
          <w:lang w:bidi="fa-IR"/>
        </w:rPr>
        <w:t xml:space="preserve"> می‌</w:t>
      </w:r>
      <w:r w:rsidRPr="00984198">
        <w:rPr>
          <w:rFonts w:hint="cs"/>
          <w:rtl/>
          <w:lang w:bidi="fa-IR"/>
        </w:rPr>
        <w:t>کند که در آتش دوزخ به معبودان و شرکائی که برای الله عزوجل قرار داده بودند،</w:t>
      </w:r>
      <w:r w:rsidR="009D0387" w:rsidRPr="00984198">
        <w:rPr>
          <w:rFonts w:hint="cs"/>
          <w:rtl/>
          <w:lang w:bidi="fa-IR"/>
        </w:rPr>
        <w:t xml:space="preserve"> می‌</w:t>
      </w:r>
      <w:r w:rsidRPr="00984198">
        <w:rPr>
          <w:rFonts w:hint="cs"/>
          <w:rtl/>
          <w:lang w:bidi="fa-IR"/>
        </w:rPr>
        <w:t>گویند:</w:t>
      </w:r>
      <w:r w:rsidR="004263A6" w:rsidRPr="00984198">
        <w:rPr>
          <w:rFonts w:hint="cs"/>
          <w:rtl/>
          <w:lang w:bidi="fa-IR"/>
        </w:rPr>
        <w:t xml:space="preserve"> </w:t>
      </w:r>
      <w:r w:rsidR="004263A6">
        <w:rPr>
          <w:rFonts w:ascii="Traditional Arabic" w:hAnsi="Traditional Arabic" w:cs="Traditional Arabic"/>
          <w:rtl/>
        </w:rPr>
        <w:t>﴿</w:t>
      </w:r>
      <w:r w:rsidR="005E4630">
        <w:rPr>
          <w:rFonts w:ascii="KFGQPC Uthmanic Script HAFS" w:hAnsi="KFGQPC Uthmanic Script HAFS" w:cs="KFGQPC Uthmanic Script HAFS" w:hint="cs"/>
          <w:rtl/>
        </w:rPr>
        <w:t>تَٱللَّهِ</w:t>
      </w:r>
      <w:r w:rsidR="005E4630">
        <w:rPr>
          <w:rFonts w:ascii="KFGQPC Uthmanic Script HAFS" w:hAnsi="KFGQPC Uthmanic Script HAFS" w:cs="KFGQPC Uthmanic Script HAFS"/>
          <w:rtl/>
        </w:rPr>
        <w:t xml:space="preserve"> إِن كُنَّا لَفِي ضَلَٰلٖ مُّبِينٍ ٩٧</w:t>
      </w:r>
      <w:r w:rsidR="005E4630">
        <w:rPr>
          <w:rFonts w:ascii="KFGQPC Uthmanic Script HAFS" w:hAnsi="KFGQPC Uthmanic Script HAFS" w:cs="KFGQPC Uthmanic Script HAFS"/>
        </w:rPr>
        <w:t xml:space="preserve"> </w:t>
      </w:r>
      <w:r w:rsidR="005E4630">
        <w:rPr>
          <w:rFonts w:ascii="KFGQPC Uthmanic Script HAFS" w:hAnsi="KFGQPC Uthmanic Script HAFS" w:cs="KFGQPC Uthmanic Script HAFS"/>
          <w:rtl/>
        </w:rPr>
        <w:t xml:space="preserve">إِذۡ نُسَوِّيكُم بِرَبِّ </w:t>
      </w:r>
      <w:r w:rsidR="005E4630">
        <w:rPr>
          <w:rFonts w:ascii="KFGQPC Uthmanic Script HAFS" w:hAnsi="KFGQPC Uthmanic Script HAFS" w:cs="KFGQPC Uthmanic Script HAFS" w:hint="cs"/>
          <w:rtl/>
        </w:rPr>
        <w:t>ٱلۡعَٰلَمِينَ</w:t>
      </w:r>
      <w:r w:rsidR="005E4630">
        <w:rPr>
          <w:rFonts w:ascii="KFGQPC Uthmanic Script HAFS" w:hAnsi="KFGQPC Uthmanic Script HAFS" w:cs="KFGQPC Uthmanic Script HAFS"/>
          <w:rtl/>
        </w:rPr>
        <w:t xml:space="preserve"> ٩٨</w:t>
      </w:r>
      <w:r w:rsidR="004263A6">
        <w:rPr>
          <w:rFonts w:ascii="Traditional Arabic" w:hAnsi="Traditional Arabic" w:cs="Traditional Arabic"/>
          <w:rtl/>
        </w:rPr>
        <w:t>﴾</w:t>
      </w:r>
      <w:r w:rsidR="004263A6" w:rsidRPr="00984198">
        <w:rPr>
          <w:rFonts w:hint="cs"/>
          <w:rtl/>
          <w:lang w:bidi="fa-IR"/>
        </w:rPr>
        <w:t xml:space="preserve"> </w:t>
      </w:r>
      <w:r w:rsidR="004263A6" w:rsidRPr="007009AB">
        <w:rPr>
          <w:rFonts w:ascii="mylotus" w:hAnsi="mylotus" w:cs="mylotus"/>
          <w:sz w:val="24"/>
          <w:szCs w:val="24"/>
          <w:rtl/>
        </w:rPr>
        <w:t>[</w:t>
      </w:r>
      <w:r w:rsidR="004263A6">
        <w:rPr>
          <w:rFonts w:ascii="mylotus" w:hAnsi="mylotus" w:cs="mylotus"/>
          <w:sz w:val="24"/>
          <w:szCs w:val="24"/>
          <w:rtl/>
        </w:rPr>
        <w:t>الشعراء: 97-98</w:t>
      </w:r>
      <w:r w:rsidR="004263A6" w:rsidRPr="007009AB">
        <w:rPr>
          <w:rFonts w:ascii="mylotus" w:hAnsi="mylotus" w:cs="mylotus"/>
          <w:sz w:val="24"/>
          <w:szCs w:val="24"/>
          <w:rtl/>
        </w:rPr>
        <w:t>]</w:t>
      </w:r>
      <w:r w:rsidRPr="00984198">
        <w:rPr>
          <w:rFonts w:hint="cs"/>
          <w:rtl/>
          <w:lang w:bidi="fa-IR"/>
        </w:rPr>
        <w:t xml:space="preserve"> </w:t>
      </w:r>
      <w:r w:rsidR="00607C84">
        <w:rPr>
          <w:rFonts w:hint="cs"/>
          <w:rtl/>
          <w:lang w:bidi="fa-IR"/>
        </w:rPr>
        <w:t>«</w:t>
      </w:r>
      <w:r w:rsidRPr="00984198">
        <w:rPr>
          <w:rtl/>
          <w:lang w:bidi="fa-IR"/>
        </w:rPr>
        <w:t xml:space="preserve">به </w:t>
      </w:r>
      <w:r w:rsidRPr="00984198">
        <w:rPr>
          <w:rFonts w:hint="cs"/>
          <w:rtl/>
          <w:lang w:bidi="fa-IR"/>
        </w:rPr>
        <w:t>الله</w:t>
      </w:r>
      <w:r w:rsidRPr="00984198">
        <w:rPr>
          <w:rtl/>
          <w:lang w:bidi="fa-IR"/>
        </w:rPr>
        <w:t xml:space="preserve"> سوگند ما در گمراهي آشكاري </w:t>
      </w:r>
      <w:r w:rsidRPr="00984198">
        <w:rPr>
          <w:rtl/>
          <w:lang w:bidi="fa-IR"/>
        </w:rPr>
        <w:lastRenderedPageBreak/>
        <w:t>بوده</w:t>
      </w:r>
      <w:r w:rsidR="00AC2503" w:rsidRPr="00984198">
        <w:rPr>
          <w:rtl/>
          <w:lang w:bidi="fa-IR"/>
        </w:rPr>
        <w:t>‌ايم.</w:t>
      </w:r>
      <w:r w:rsidRPr="00984198">
        <w:rPr>
          <w:rtl/>
          <w:lang w:bidi="fa-IR"/>
        </w:rPr>
        <w:t xml:space="preserve"> آن زمان كه ما شما (معبودان دروغين) را با پروردگار جهانيان (در عبادت و</w:t>
      </w:r>
      <w:r w:rsidRPr="00984198">
        <w:rPr>
          <w:rFonts w:hint="cs"/>
          <w:rtl/>
          <w:lang w:bidi="fa-IR"/>
        </w:rPr>
        <w:t xml:space="preserve"> </w:t>
      </w:r>
      <w:r w:rsidRPr="00984198">
        <w:rPr>
          <w:rtl/>
          <w:lang w:bidi="fa-IR"/>
        </w:rPr>
        <w:t>طاعت) برابر</w:t>
      </w:r>
      <w:r w:rsidR="00C01522" w:rsidRPr="00984198">
        <w:rPr>
          <w:rtl/>
          <w:lang w:bidi="fa-IR"/>
        </w:rPr>
        <w:t xml:space="preserve"> مي‌</w:t>
      </w:r>
      <w:r w:rsidRPr="00984198">
        <w:rPr>
          <w:rtl/>
          <w:lang w:bidi="fa-IR"/>
        </w:rPr>
        <w:t>دانستيم</w:t>
      </w:r>
      <w:r w:rsidR="00607C84">
        <w:rPr>
          <w:rFonts w:hint="cs"/>
          <w:rtl/>
          <w:lang w:bidi="fa-IR"/>
        </w:rPr>
        <w:t>»</w:t>
      </w:r>
      <w:r w:rsidRPr="00984198">
        <w:rPr>
          <w:rtl/>
          <w:lang w:bidi="fa-IR"/>
        </w:rPr>
        <w:t>.</w:t>
      </w:r>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امام ابن قیم </w:t>
      </w:r>
      <w:r w:rsidR="00703EBE" w:rsidRPr="00703EBE">
        <w:rPr>
          <w:rFonts w:eastAsia="Calibri" w:cs="B Lotus" w:hint="cs"/>
          <w:rtl/>
        </w:rPr>
        <w:t>رحمه</w:t>
      </w:r>
      <w:r w:rsidR="00703EBE" w:rsidRPr="00703EBE">
        <w:rPr>
          <w:rFonts w:eastAsia="Calibri" w:cs="B Lotus" w:hint="cs"/>
          <w:rtl/>
        </w:rPr>
        <w:softHyphen/>
        <w:t>الله</w:t>
      </w:r>
      <w:r w:rsidR="009D0387" w:rsidRPr="00703EBE">
        <w:rPr>
          <w:rFonts w:eastAsia="Calibri" w:cs="B Lotus" w:hint="cs"/>
          <w:sz w:val="28"/>
          <w:szCs w:val="28"/>
          <w:rtl/>
        </w:rPr>
        <w:t xml:space="preserve"> </w:t>
      </w:r>
      <w:r w:rsidR="009D0387" w:rsidRPr="00984198">
        <w:rPr>
          <w:rFonts w:cs="B Lotus" w:hint="cs"/>
          <w:sz w:val="28"/>
          <w:szCs w:val="28"/>
          <w:rtl/>
        </w:rPr>
        <w:t>می‌</w:t>
      </w:r>
      <w:r w:rsidRPr="00984198">
        <w:rPr>
          <w:rFonts w:cs="B Lotus" w:hint="cs"/>
          <w:sz w:val="28"/>
          <w:szCs w:val="28"/>
          <w:rtl/>
        </w:rPr>
        <w:t>گوید:</w:t>
      </w:r>
    </w:p>
    <w:tbl>
      <w:tblPr>
        <w:bidiVisual/>
        <w:tblW w:w="0" w:type="auto"/>
        <w:tblLook w:val="04A0" w:firstRow="1" w:lastRow="0" w:firstColumn="1" w:lastColumn="0" w:noHBand="0" w:noVBand="1"/>
      </w:tblPr>
      <w:tblGrid>
        <w:gridCol w:w="3764"/>
        <w:gridCol w:w="284"/>
        <w:gridCol w:w="3652"/>
      </w:tblGrid>
      <w:tr w:rsidR="00EA02FE" w:rsidRPr="00984198" w:rsidTr="00607C84">
        <w:tc>
          <w:tcPr>
            <w:tcW w:w="3764" w:type="dxa"/>
            <w:shd w:val="clear" w:color="auto" w:fill="auto"/>
          </w:tcPr>
          <w:p w:rsidR="00EA02FE" w:rsidRPr="00CC2082" w:rsidRDefault="00EA02FE" w:rsidP="00747209">
            <w:pPr>
              <w:pStyle w:val="a1"/>
              <w:widowControl w:val="0"/>
              <w:ind w:firstLine="0"/>
              <w:jc w:val="lowKashida"/>
              <w:rPr>
                <w:rFonts w:hint="cs"/>
                <w:sz w:val="2"/>
                <w:szCs w:val="2"/>
                <w:rtl/>
              </w:rPr>
            </w:pPr>
            <w:r w:rsidRPr="00D96544">
              <w:rPr>
                <w:rFonts w:hint="cs"/>
                <w:rtl/>
              </w:rPr>
              <w:t>و ال</w:t>
            </w:r>
            <w:r w:rsidR="00607C84">
              <w:rPr>
                <w:rFonts w:hint="cs"/>
                <w:rtl/>
              </w:rPr>
              <w:t>ـ</w:t>
            </w:r>
            <w:r w:rsidRPr="00D96544">
              <w:rPr>
                <w:rFonts w:hint="cs"/>
                <w:rtl/>
              </w:rPr>
              <w:t>شر</w:t>
            </w:r>
            <w:r w:rsidR="00C71416" w:rsidRPr="00C71416">
              <w:rPr>
                <w:rFonts w:hint="cs"/>
                <w:rtl/>
              </w:rPr>
              <w:t>ك</w:t>
            </w:r>
            <w:r w:rsidRPr="00D96544">
              <w:rPr>
                <w:rFonts w:hint="cs"/>
                <w:rtl/>
              </w:rPr>
              <w:t xml:space="preserve"> فاحذره فش</w:t>
            </w:r>
            <w:r w:rsidR="00607C84">
              <w:rPr>
                <w:rFonts w:hint="cs"/>
                <w:rtl/>
              </w:rPr>
              <w:t>ـ</w:t>
            </w:r>
            <w:r w:rsidRPr="00D96544">
              <w:rPr>
                <w:rFonts w:hint="cs"/>
                <w:rtl/>
              </w:rPr>
              <w:t>ر</w:t>
            </w:r>
            <w:r w:rsidR="00C71416" w:rsidRPr="00C71416">
              <w:rPr>
                <w:rFonts w:hint="cs"/>
                <w:rtl/>
              </w:rPr>
              <w:t>ك</w:t>
            </w:r>
            <w:r w:rsidRPr="00D96544">
              <w:rPr>
                <w:rFonts w:hint="cs"/>
                <w:rtl/>
              </w:rPr>
              <w:t xml:space="preserve"> ظاهـر</w:t>
            </w:r>
            <w:r>
              <w:rPr>
                <w:rtl/>
              </w:rPr>
              <w:br/>
            </w:r>
          </w:p>
        </w:tc>
        <w:tc>
          <w:tcPr>
            <w:tcW w:w="284" w:type="dxa"/>
            <w:shd w:val="clear" w:color="auto" w:fill="auto"/>
          </w:tcPr>
          <w:p w:rsidR="00EA02FE" w:rsidRDefault="00EA02FE" w:rsidP="00747209">
            <w:pPr>
              <w:pStyle w:val="a1"/>
              <w:widowControl w:val="0"/>
              <w:ind w:firstLine="0"/>
              <w:jc w:val="lowKashida"/>
              <w:rPr>
                <w:rFonts w:hint="cs"/>
                <w:rtl/>
              </w:rPr>
            </w:pPr>
          </w:p>
        </w:tc>
        <w:tc>
          <w:tcPr>
            <w:tcW w:w="3652" w:type="dxa"/>
            <w:shd w:val="clear" w:color="auto" w:fill="auto"/>
          </w:tcPr>
          <w:p w:rsidR="00EA02FE" w:rsidRPr="00CC2082" w:rsidRDefault="00EA02FE" w:rsidP="00747209">
            <w:pPr>
              <w:pStyle w:val="a1"/>
              <w:widowControl w:val="0"/>
              <w:ind w:firstLine="0"/>
              <w:jc w:val="lowKashida"/>
              <w:rPr>
                <w:rFonts w:hint="cs"/>
                <w:sz w:val="2"/>
                <w:szCs w:val="2"/>
                <w:rtl/>
              </w:rPr>
            </w:pPr>
            <w:r w:rsidRPr="00D96544">
              <w:rPr>
                <w:rFonts w:hint="cs"/>
                <w:rtl/>
              </w:rPr>
              <w:t>ذا القسم لیس بقابل الغفران</w:t>
            </w:r>
            <w:r>
              <w:rPr>
                <w:rtl/>
              </w:rPr>
              <w:br/>
            </w:r>
          </w:p>
        </w:tc>
      </w:tr>
      <w:tr w:rsidR="00EA02FE" w:rsidRPr="00984198" w:rsidTr="00607C84">
        <w:tc>
          <w:tcPr>
            <w:tcW w:w="3764" w:type="dxa"/>
            <w:shd w:val="clear" w:color="auto" w:fill="auto"/>
          </w:tcPr>
          <w:p w:rsidR="00EA02FE" w:rsidRPr="00CC2082" w:rsidRDefault="00EA02FE" w:rsidP="00607C84">
            <w:pPr>
              <w:pStyle w:val="a1"/>
              <w:widowControl w:val="0"/>
              <w:ind w:firstLine="0"/>
              <w:jc w:val="lowKashida"/>
              <w:rPr>
                <w:rFonts w:hint="cs"/>
                <w:sz w:val="2"/>
                <w:szCs w:val="2"/>
                <w:rtl/>
              </w:rPr>
            </w:pPr>
            <w:r w:rsidRPr="00D96544">
              <w:rPr>
                <w:rFonts w:hint="cs"/>
                <w:rtl/>
              </w:rPr>
              <w:t xml:space="preserve">و هـو </w:t>
            </w:r>
            <w:r w:rsidR="00607C84">
              <w:rPr>
                <w:rFonts w:hint="cs"/>
                <w:rtl/>
              </w:rPr>
              <w:t>إ</w:t>
            </w:r>
            <w:r w:rsidRPr="00D96544">
              <w:rPr>
                <w:rFonts w:hint="cs"/>
                <w:rtl/>
              </w:rPr>
              <w:t xml:space="preserve">تخـاذ الند للرحمن </w:t>
            </w:r>
            <w:r w:rsidR="00607C84">
              <w:rPr>
                <w:rFonts w:hint="cs"/>
                <w:rtl/>
              </w:rPr>
              <w:t>أ</w:t>
            </w:r>
            <w:r w:rsidRPr="00D96544">
              <w:rPr>
                <w:rFonts w:hint="cs"/>
                <w:rtl/>
              </w:rPr>
              <w:t>یـا</w:t>
            </w:r>
            <w:r>
              <w:rPr>
                <w:rtl/>
              </w:rPr>
              <w:br/>
            </w:r>
          </w:p>
        </w:tc>
        <w:tc>
          <w:tcPr>
            <w:tcW w:w="284" w:type="dxa"/>
            <w:shd w:val="clear" w:color="auto" w:fill="auto"/>
          </w:tcPr>
          <w:p w:rsidR="00EA02FE" w:rsidRDefault="00EA02FE" w:rsidP="00747209">
            <w:pPr>
              <w:pStyle w:val="a1"/>
              <w:widowControl w:val="0"/>
              <w:ind w:firstLine="0"/>
              <w:jc w:val="lowKashida"/>
              <w:rPr>
                <w:rFonts w:hint="cs"/>
                <w:rtl/>
              </w:rPr>
            </w:pPr>
          </w:p>
        </w:tc>
        <w:tc>
          <w:tcPr>
            <w:tcW w:w="3652" w:type="dxa"/>
            <w:shd w:val="clear" w:color="auto" w:fill="auto"/>
          </w:tcPr>
          <w:p w:rsidR="00EA02FE" w:rsidRPr="00CC2082" w:rsidRDefault="00C71416" w:rsidP="00607C84">
            <w:pPr>
              <w:pStyle w:val="a1"/>
              <w:widowControl w:val="0"/>
              <w:ind w:firstLine="0"/>
              <w:jc w:val="lowKashida"/>
              <w:rPr>
                <w:rFonts w:hint="cs"/>
                <w:sz w:val="2"/>
                <w:szCs w:val="2"/>
                <w:rtl/>
              </w:rPr>
            </w:pPr>
            <w:r w:rsidRPr="00C71416">
              <w:rPr>
                <w:rFonts w:hint="cs"/>
                <w:rtl/>
              </w:rPr>
              <w:t>ك</w:t>
            </w:r>
            <w:r w:rsidR="00EA02FE" w:rsidRPr="00D96544">
              <w:rPr>
                <w:rFonts w:hint="cs"/>
                <w:rtl/>
              </w:rPr>
              <w:t xml:space="preserve">ـان من حجر ومن </w:t>
            </w:r>
            <w:r w:rsidR="00607C84">
              <w:rPr>
                <w:rFonts w:hint="cs"/>
                <w:rtl/>
              </w:rPr>
              <w:t>إ</w:t>
            </w:r>
            <w:r w:rsidR="00EA02FE" w:rsidRPr="00D96544">
              <w:rPr>
                <w:rFonts w:hint="cs"/>
                <w:rtl/>
              </w:rPr>
              <w:t>نسـان</w:t>
            </w:r>
            <w:r w:rsidR="00EA02FE">
              <w:rPr>
                <w:rtl/>
              </w:rPr>
              <w:br/>
            </w:r>
          </w:p>
        </w:tc>
      </w:tr>
      <w:tr w:rsidR="00EA02FE" w:rsidRPr="00984198" w:rsidTr="00607C84">
        <w:tc>
          <w:tcPr>
            <w:tcW w:w="3764" w:type="dxa"/>
            <w:shd w:val="clear" w:color="auto" w:fill="auto"/>
          </w:tcPr>
          <w:p w:rsidR="00EA02FE" w:rsidRPr="00CC2082" w:rsidRDefault="00EA02FE" w:rsidP="00607C84">
            <w:pPr>
              <w:pStyle w:val="a1"/>
              <w:widowControl w:val="0"/>
              <w:ind w:firstLine="0"/>
              <w:jc w:val="lowKashida"/>
              <w:rPr>
                <w:rFonts w:hint="cs"/>
                <w:sz w:val="2"/>
                <w:szCs w:val="2"/>
                <w:rtl/>
              </w:rPr>
            </w:pPr>
            <w:r w:rsidRPr="00D96544">
              <w:rPr>
                <w:rFonts w:hint="cs"/>
                <w:rtl/>
              </w:rPr>
              <w:t xml:space="preserve">یـدعوه </w:t>
            </w:r>
            <w:r w:rsidR="00607C84">
              <w:rPr>
                <w:rFonts w:hint="cs"/>
                <w:rtl/>
              </w:rPr>
              <w:t>أ</w:t>
            </w:r>
            <w:r w:rsidRPr="00D96544">
              <w:rPr>
                <w:rFonts w:hint="cs"/>
                <w:rtl/>
              </w:rPr>
              <w:t>و یـرجـوه ثـم یخافه</w:t>
            </w:r>
            <w:r>
              <w:rPr>
                <w:rtl/>
              </w:rPr>
              <w:br/>
            </w:r>
          </w:p>
        </w:tc>
        <w:tc>
          <w:tcPr>
            <w:tcW w:w="284" w:type="dxa"/>
            <w:shd w:val="clear" w:color="auto" w:fill="auto"/>
          </w:tcPr>
          <w:p w:rsidR="00EA02FE" w:rsidRDefault="00EA02FE" w:rsidP="00747209">
            <w:pPr>
              <w:pStyle w:val="a1"/>
              <w:widowControl w:val="0"/>
              <w:ind w:firstLine="0"/>
              <w:jc w:val="lowKashida"/>
              <w:rPr>
                <w:rFonts w:hint="cs"/>
                <w:rtl/>
              </w:rPr>
            </w:pPr>
          </w:p>
        </w:tc>
        <w:tc>
          <w:tcPr>
            <w:tcW w:w="3652" w:type="dxa"/>
            <w:shd w:val="clear" w:color="auto" w:fill="auto"/>
          </w:tcPr>
          <w:p w:rsidR="00EA02FE" w:rsidRPr="00CC2082" w:rsidRDefault="00EA02FE" w:rsidP="00607C84">
            <w:pPr>
              <w:pStyle w:val="a1"/>
              <w:widowControl w:val="0"/>
              <w:ind w:firstLine="0"/>
              <w:jc w:val="lowKashida"/>
              <w:rPr>
                <w:rFonts w:hint="cs"/>
                <w:sz w:val="2"/>
                <w:szCs w:val="2"/>
                <w:rtl/>
              </w:rPr>
            </w:pPr>
            <w:r w:rsidRPr="00D96544">
              <w:rPr>
                <w:rFonts w:hint="cs"/>
                <w:rtl/>
              </w:rPr>
              <w:t xml:space="preserve">و یحـبـه </w:t>
            </w:r>
            <w:r w:rsidR="00C71416" w:rsidRPr="00C71416">
              <w:rPr>
                <w:rFonts w:hint="cs"/>
                <w:rtl/>
              </w:rPr>
              <w:t>ك</w:t>
            </w:r>
            <w:r w:rsidRPr="00D96544">
              <w:rPr>
                <w:rFonts w:hint="cs"/>
                <w:rtl/>
              </w:rPr>
              <w:t>محبـ</w:t>
            </w:r>
            <w:r w:rsidR="00607C84">
              <w:rPr>
                <w:rFonts w:hint="cs"/>
                <w:rtl/>
              </w:rPr>
              <w:t>ة</w:t>
            </w:r>
            <w:r w:rsidRPr="00D96544">
              <w:rPr>
                <w:rFonts w:hint="cs"/>
                <w:rtl/>
              </w:rPr>
              <w:t xml:space="preserve"> الدیــان</w:t>
            </w:r>
            <w:r w:rsidRPr="00CC2082">
              <w:rPr>
                <w:rStyle w:val="FootnoteReference"/>
                <w:rFonts w:cs="B Nazanin"/>
                <w:rtl/>
              </w:rPr>
              <w:footnoteReference w:id="450"/>
            </w:r>
            <w:r>
              <w:rPr>
                <w:rtl/>
              </w:rPr>
              <w:br/>
            </w:r>
          </w:p>
        </w:tc>
      </w:tr>
    </w:tbl>
    <w:p w:rsidR="00C5413C" w:rsidRPr="00984198" w:rsidRDefault="00607C84" w:rsidP="00747209">
      <w:pPr>
        <w:pStyle w:val="NormalWeb"/>
        <w:widowControl w:val="0"/>
        <w:bidi/>
        <w:spacing w:before="0" w:beforeAutospacing="0" w:after="0" w:afterAutospacing="0"/>
        <w:ind w:firstLine="284"/>
        <w:jc w:val="both"/>
        <w:rPr>
          <w:rFonts w:cs="B Lotus" w:hint="cs"/>
          <w:sz w:val="28"/>
          <w:szCs w:val="28"/>
          <w:rtl/>
        </w:rPr>
      </w:pPr>
      <w:r>
        <w:rPr>
          <w:rFonts w:cs="B Lotus" w:hint="cs"/>
          <w:sz w:val="28"/>
          <w:szCs w:val="28"/>
          <w:rtl/>
        </w:rPr>
        <w:t>«</w:t>
      </w:r>
      <w:r w:rsidR="00C5413C" w:rsidRPr="00984198">
        <w:rPr>
          <w:rFonts w:cs="B Lotus" w:hint="cs"/>
          <w:sz w:val="28"/>
          <w:szCs w:val="28"/>
          <w:rtl/>
        </w:rPr>
        <w:t>از شرک بر حذر باش و از آن دوری کن، که شرک آشکار است و دارای اقسامی است که قابل مغفرت</w:t>
      </w:r>
      <w:r w:rsidR="009D0387" w:rsidRPr="00984198">
        <w:rPr>
          <w:rFonts w:cs="B Lotus" w:hint="cs"/>
          <w:sz w:val="28"/>
          <w:szCs w:val="28"/>
          <w:rtl/>
        </w:rPr>
        <w:t xml:space="preserve"> نمی‌</w:t>
      </w:r>
      <w:r w:rsidR="00C5413C" w:rsidRPr="00984198">
        <w:rPr>
          <w:rFonts w:cs="B Lotus" w:hint="cs"/>
          <w:sz w:val="28"/>
          <w:szCs w:val="28"/>
          <w:rtl/>
        </w:rPr>
        <w:t>باشند. و شرک عبارت است از شریک گرفتن برای الله عزوجل چه آن</w:t>
      </w:r>
      <w:r w:rsidR="00703EBE">
        <w:rPr>
          <w:rFonts w:cs="B Lotus" w:hint="cs"/>
          <w:sz w:val="28"/>
          <w:szCs w:val="28"/>
          <w:rtl/>
        </w:rPr>
        <w:t xml:space="preserve"> شریک از سنگ و یا انسان باشد. ب</w:t>
      </w:r>
      <w:r w:rsidR="00BD286A" w:rsidRPr="00984198">
        <w:rPr>
          <w:rFonts w:cs="B Lotus" w:hint="cs"/>
          <w:sz w:val="28"/>
          <w:szCs w:val="28"/>
          <w:rtl/>
        </w:rPr>
        <w:t xml:space="preserve">گونه‌ای </w:t>
      </w:r>
      <w:r w:rsidR="00703EBE">
        <w:rPr>
          <w:rFonts w:cs="B Lotus" w:hint="cs"/>
          <w:sz w:val="28"/>
          <w:szCs w:val="28"/>
          <w:rtl/>
        </w:rPr>
        <w:t>که آن</w:t>
      </w:r>
      <w:r w:rsidR="00703EBE">
        <w:rPr>
          <w:rFonts w:cs="B Lotus"/>
          <w:sz w:val="28"/>
          <w:szCs w:val="28"/>
          <w:rtl/>
        </w:rPr>
        <w:softHyphen/>
      </w:r>
      <w:r w:rsidR="00C5413C" w:rsidRPr="00984198">
        <w:rPr>
          <w:rFonts w:cs="B Lotus" w:hint="cs"/>
          <w:sz w:val="28"/>
          <w:szCs w:val="28"/>
          <w:rtl/>
        </w:rPr>
        <w:t>را بخواند یا بدو امید داشته باشد و از آن بترسد و او را همچون الله عزوجل دوست داشته باشد</w:t>
      </w:r>
      <w:r>
        <w:rPr>
          <w:rFonts w:cs="B Lotus" w:hint="cs"/>
          <w:sz w:val="28"/>
          <w:szCs w:val="28"/>
          <w:rtl/>
        </w:rPr>
        <w:t>»</w:t>
      </w:r>
      <w:r w:rsidR="00C5413C" w:rsidRPr="00984198">
        <w:rPr>
          <w:rFonts w:cs="B Lotus" w:hint="cs"/>
          <w:sz w:val="28"/>
          <w:szCs w:val="28"/>
          <w:rtl/>
        </w:rPr>
        <w:t>.</w:t>
      </w:r>
    </w:p>
    <w:p w:rsidR="00C5413C" w:rsidRPr="005E4630" w:rsidRDefault="00C5413C" w:rsidP="00703EBE">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 xml:space="preserve"> الله عزوجل</w:t>
      </w:r>
      <w:r w:rsidR="009D0387" w:rsidRPr="00984198">
        <w:rPr>
          <w:rFonts w:cs="B Lotus" w:hint="cs"/>
          <w:sz w:val="28"/>
          <w:szCs w:val="28"/>
          <w:rtl/>
        </w:rPr>
        <w:t xml:space="preserve"> می‌</w:t>
      </w:r>
      <w:r w:rsidRPr="00984198">
        <w:rPr>
          <w:rFonts w:cs="B Lotus" w:hint="cs"/>
          <w:sz w:val="28"/>
          <w:szCs w:val="28"/>
          <w:rtl/>
        </w:rPr>
        <w:t>فرماید:</w:t>
      </w:r>
      <w:r w:rsidR="004263A6" w:rsidRPr="00984198">
        <w:rPr>
          <w:rFonts w:cs="B Lotus" w:hint="cs"/>
          <w:sz w:val="28"/>
          <w:szCs w:val="28"/>
          <w:rtl/>
        </w:rPr>
        <w:t xml:space="preserve"> </w:t>
      </w:r>
      <w:r w:rsidR="004263A6" w:rsidRPr="005E4630">
        <w:rPr>
          <w:rFonts w:ascii="Traditional Arabic" w:hAnsi="Traditional Arabic" w:cs="Traditional Arabic"/>
          <w:sz w:val="28"/>
          <w:szCs w:val="28"/>
          <w:rtl/>
        </w:rPr>
        <w:t>﴿</w:t>
      </w:r>
      <w:r w:rsidR="005E4630">
        <w:rPr>
          <w:rFonts w:ascii="KFGQPC Uthmanic Script HAFS" w:hAnsi="KFGQPC Uthmanic Script HAFS" w:cs="KFGQPC Uthmanic Script HAFS" w:hint="eastAsia"/>
          <w:sz w:val="28"/>
          <w:szCs w:val="28"/>
          <w:rtl/>
        </w:rPr>
        <w:t>وَمِنَ</w:t>
      </w:r>
      <w:r w:rsidR="005E4630">
        <w:rPr>
          <w:rFonts w:ascii="KFGQPC Uthmanic Script HAFS" w:hAnsi="KFGQPC Uthmanic Script HAFS" w:cs="KFGQPC Uthmanic Script HAFS"/>
          <w:sz w:val="28"/>
          <w:szCs w:val="28"/>
          <w:rtl/>
        </w:rPr>
        <w:t xml:space="preserve"> </w:t>
      </w:r>
      <w:r w:rsidR="005E4630">
        <w:rPr>
          <w:rFonts w:ascii="KFGQPC Uthmanic Script HAFS" w:hAnsi="KFGQPC Uthmanic Script HAFS" w:cs="KFGQPC Uthmanic Script HAFS" w:hint="cs"/>
          <w:sz w:val="28"/>
          <w:szCs w:val="28"/>
          <w:rtl/>
        </w:rPr>
        <w:t>ٱ</w:t>
      </w:r>
      <w:r w:rsidR="005E4630">
        <w:rPr>
          <w:rFonts w:ascii="KFGQPC Uthmanic Script HAFS" w:hAnsi="KFGQPC Uthmanic Script HAFS" w:cs="KFGQPC Uthmanic Script HAFS" w:hint="eastAsia"/>
          <w:sz w:val="28"/>
          <w:szCs w:val="28"/>
          <w:rtl/>
        </w:rPr>
        <w:t>لنَّاسِ</w:t>
      </w:r>
      <w:r w:rsidR="005E4630">
        <w:rPr>
          <w:rFonts w:ascii="KFGQPC Uthmanic Script HAFS" w:hAnsi="KFGQPC Uthmanic Script HAFS" w:cs="KFGQPC Uthmanic Script HAFS"/>
          <w:sz w:val="28"/>
          <w:szCs w:val="28"/>
          <w:rtl/>
        </w:rPr>
        <w:t xml:space="preserve"> مَن يَتَّخِذُ مِن دُونِ </w:t>
      </w:r>
      <w:r w:rsidR="005E4630">
        <w:rPr>
          <w:rFonts w:ascii="KFGQPC Uthmanic Script HAFS" w:hAnsi="KFGQPC Uthmanic Script HAFS" w:cs="KFGQPC Uthmanic Script HAFS" w:hint="cs"/>
          <w:sz w:val="28"/>
          <w:szCs w:val="28"/>
          <w:rtl/>
        </w:rPr>
        <w:t>ٱ</w:t>
      </w:r>
      <w:r w:rsidR="005E4630">
        <w:rPr>
          <w:rFonts w:ascii="KFGQPC Uthmanic Script HAFS" w:hAnsi="KFGQPC Uthmanic Script HAFS" w:cs="KFGQPC Uthmanic Script HAFS" w:hint="eastAsia"/>
          <w:sz w:val="28"/>
          <w:szCs w:val="28"/>
          <w:rtl/>
        </w:rPr>
        <w:t>للَّهِ</w:t>
      </w:r>
      <w:r w:rsidR="005E4630">
        <w:rPr>
          <w:rFonts w:ascii="KFGQPC Uthmanic Script HAFS" w:hAnsi="KFGQPC Uthmanic Script HAFS" w:cs="KFGQPC Uthmanic Script HAFS"/>
          <w:sz w:val="28"/>
          <w:szCs w:val="28"/>
          <w:rtl/>
        </w:rPr>
        <w:t xml:space="preserve"> أَندَادٗا يُحِبُّونَهُمۡ كَحُبِّ </w:t>
      </w:r>
      <w:r w:rsidR="005E4630">
        <w:rPr>
          <w:rFonts w:ascii="KFGQPC Uthmanic Script HAFS" w:hAnsi="KFGQPC Uthmanic Script HAFS" w:cs="KFGQPC Uthmanic Script HAFS" w:hint="cs"/>
          <w:sz w:val="28"/>
          <w:szCs w:val="28"/>
          <w:rtl/>
        </w:rPr>
        <w:t>ٱ</w:t>
      </w:r>
      <w:r w:rsidR="005E4630">
        <w:rPr>
          <w:rFonts w:ascii="KFGQPC Uthmanic Script HAFS" w:hAnsi="KFGQPC Uthmanic Script HAFS" w:cs="KFGQPC Uthmanic Script HAFS" w:hint="eastAsia"/>
          <w:sz w:val="28"/>
          <w:szCs w:val="28"/>
          <w:rtl/>
        </w:rPr>
        <w:t>للَّهِۖ</w:t>
      </w:r>
      <w:r w:rsidR="005E4630">
        <w:rPr>
          <w:rFonts w:ascii="KFGQPC Uthmanic Script HAFS" w:hAnsi="KFGQPC Uthmanic Script HAFS" w:cs="KFGQPC Uthmanic Script HAFS"/>
          <w:sz w:val="28"/>
          <w:szCs w:val="28"/>
          <w:rtl/>
        </w:rPr>
        <w:t xml:space="preserve"> وَ</w:t>
      </w:r>
      <w:r w:rsidR="005E4630">
        <w:rPr>
          <w:rFonts w:ascii="KFGQPC Uthmanic Script HAFS" w:hAnsi="KFGQPC Uthmanic Script HAFS" w:cs="KFGQPC Uthmanic Script HAFS" w:hint="cs"/>
          <w:sz w:val="28"/>
          <w:szCs w:val="28"/>
          <w:rtl/>
        </w:rPr>
        <w:t>ٱ</w:t>
      </w:r>
      <w:r w:rsidR="005E4630">
        <w:rPr>
          <w:rFonts w:ascii="KFGQPC Uthmanic Script HAFS" w:hAnsi="KFGQPC Uthmanic Script HAFS" w:cs="KFGQPC Uthmanic Script HAFS" w:hint="eastAsia"/>
          <w:sz w:val="28"/>
          <w:szCs w:val="28"/>
          <w:rtl/>
        </w:rPr>
        <w:t>لَّذِينَ</w:t>
      </w:r>
      <w:r w:rsidR="005E4630">
        <w:rPr>
          <w:rFonts w:ascii="KFGQPC Uthmanic Script HAFS" w:hAnsi="KFGQPC Uthmanic Script HAFS" w:cs="KFGQPC Uthmanic Script HAFS"/>
          <w:sz w:val="28"/>
          <w:szCs w:val="28"/>
          <w:rtl/>
        </w:rPr>
        <w:t xml:space="preserve"> ءَامَنُوٓاْ أَشَدُّ حُبّٗا لِّلَّهِۗ</w:t>
      </w:r>
      <w:r w:rsidR="004263A6" w:rsidRPr="005E4630">
        <w:rPr>
          <w:rFonts w:ascii="Traditional Arabic" w:hAnsi="Traditional Arabic" w:cs="Traditional Arabic"/>
          <w:sz w:val="28"/>
          <w:szCs w:val="28"/>
          <w:rtl/>
        </w:rPr>
        <w:t>﴾</w:t>
      </w:r>
      <w:r w:rsidR="004263A6">
        <w:rPr>
          <w:rFonts w:hint="cs"/>
          <w:rtl/>
        </w:rPr>
        <w:t xml:space="preserve"> </w:t>
      </w:r>
      <w:r w:rsidR="004263A6" w:rsidRPr="007009AB">
        <w:rPr>
          <w:rFonts w:ascii="mylotus" w:hAnsi="mylotus" w:cs="mylotus"/>
          <w:rtl/>
          <w:lang w:bidi="ar-SA"/>
        </w:rPr>
        <w:t>[</w:t>
      </w:r>
      <w:r w:rsidR="004263A6">
        <w:rPr>
          <w:rFonts w:ascii="mylotus" w:hAnsi="mylotus" w:cs="mylotus"/>
          <w:rtl/>
          <w:lang w:bidi="ar-SA"/>
        </w:rPr>
        <w:t>البقرة: 165</w:t>
      </w:r>
      <w:r w:rsidR="004263A6" w:rsidRPr="007009AB">
        <w:rPr>
          <w:rFonts w:ascii="mylotus" w:hAnsi="mylotus" w:cs="mylotus"/>
          <w:rtl/>
          <w:lang w:bidi="ar-SA"/>
        </w:rPr>
        <w:t>]</w:t>
      </w:r>
      <w:r w:rsidRPr="00984198">
        <w:rPr>
          <w:rFonts w:cs="B Lotus" w:hint="cs"/>
          <w:sz w:val="28"/>
          <w:szCs w:val="28"/>
          <w:rtl/>
        </w:rPr>
        <w:t xml:space="preserve"> </w:t>
      </w:r>
      <w:r w:rsidR="00607C84">
        <w:rPr>
          <w:rFonts w:cs="B Lotus" w:hint="cs"/>
          <w:sz w:val="28"/>
          <w:szCs w:val="28"/>
          <w:rtl/>
        </w:rPr>
        <w:t>«</w:t>
      </w:r>
      <w:r w:rsidRPr="00984198">
        <w:rPr>
          <w:rFonts w:cs="B Lotus"/>
          <w:sz w:val="28"/>
          <w:szCs w:val="28"/>
          <w:rtl/>
        </w:rPr>
        <w:t xml:space="preserve">برخي از مردم هستند كه غير از </w:t>
      </w:r>
      <w:r w:rsidRPr="00984198">
        <w:rPr>
          <w:rFonts w:cs="B Lotus" w:hint="cs"/>
          <w:sz w:val="28"/>
          <w:szCs w:val="28"/>
          <w:rtl/>
        </w:rPr>
        <w:t>الله</w:t>
      </w:r>
      <w:r w:rsidRPr="00984198">
        <w:rPr>
          <w:rFonts w:cs="B Lotus"/>
          <w:sz w:val="28"/>
          <w:szCs w:val="28"/>
          <w:rtl/>
        </w:rPr>
        <w:t>، خدا گونه</w:t>
      </w:r>
      <w:r w:rsidRPr="00984198">
        <w:rPr>
          <w:rFonts w:cs="B Lotus" w:hint="cs"/>
          <w:sz w:val="28"/>
          <w:szCs w:val="28"/>
          <w:cs/>
        </w:rPr>
        <w:t>‎</w:t>
      </w:r>
      <w:r w:rsidRPr="00984198">
        <w:rPr>
          <w:rFonts w:cs="B Lotus"/>
          <w:sz w:val="28"/>
          <w:szCs w:val="28"/>
          <w:rtl/>
        </w:rPr>
        <w:t>هائي برمي</w:t>
      </w:r>
      <w:r w:rsidR="00607C84">
        <w:rPr>
          <w:rFonts w:cs="B Lotus" w:hint="cs"/>
          <w:sz w:val="28"/>
          <w:szCs w:val="28"/>
          <w:rtl/>
        </w:rPr>
        <w:t>‌</w:t>
      </w:r>
      <w:r w:rsidRPr="00984198">
        <w:rPr>
          <w:rFonts w:cs="B Lotus"/>
          <w:sz w:val="28"/>
          <w:szCs w:val="28"/>
          <w:rtl/>
        </w:rPr>
        <w:t>گزينند و</w:t>
      </w:r>
      <w:r w:rsidRPr="00984198">
        <w:rPr>
          <w:rFonts w:cs="B Lotus" w:hint="cs"/>
          <w:sz w:val="28"/>
          <w:szCs w:val="28"/>
          <w:rtl/>
        </w:rPr>
        <w:t xml:space="preserve"> </w:t>
      </w:r>
      <w:r w:rsidRPr="00984198">
        <w:rPr>
          <w:rFonts w:cs="B Lotus"/>
          <w:sz w:val="28"/>
          <w:szCs w:val="28"/>
          <w:rtl/>
        </w:rPr>
        <w:t xml:space="preserve">آنان را همچون </w:t>
      </w:r>
      <w:r w:rsidRPr="00984198">
        <w:rPr>
          <w:rFonts w:cs="B Lotus" w:hint="cs"/>
          <w:sz w:val="28"/>
          <w:szCs w:val="28"/>
          <w:rtl/>
        </w:rPr>
        <w:t xml:space="preserve">الله </w:t>
      </w:r>
      <w:r w:rsidRPr="00984198">
        <w:rPr>
          <w:rFonts w:cs="B Lotus"/>
          <w:sz w:val="28"/>
          <w:szCs w:val="28"/>
          <w:rtl/>
        </w:rPr>
        <w:t>دوست</w:t>
      </w:r>
      <w:r w:rsidR="00C01522" w:rsidRPr="00984198">
        <w:rPr>
          <w:rFonts w:cs="B Lotus"/>
          <w:sz w:val="28"/>
          <w:szCs w:val="28"/>
          <w:rtl/>
        </w:rPr>
        <w:t xml:space="preserve"> مي‌</w:t>
      </w:r>
      <w:r w:rsidR="00703EBE">
        <w:rPr>
          <w:rFonts w:cs="B Lotus"/>
          <w:sz w:val="28"/>
          <w:szCs w:val="28"/>
          <w:rtl/>
        </w:rPr>
        <w:t>دارند</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كساني كه ايمان آورده</w:t>
      </w:r>
      <w:r w:rsidR="00AC25A8" w:rsidRPr="00984198">
        <w:rPr>
          <w:rFonts w:cs="B Lotus"/>
          <w:sz w:val="28"/>
          <w:szCs w:val="28"/>
          <w:rtl/>
        </w:rPr>
        <w:t xml:space="preserve">‌اند </w:t>
      </w:r>
      <w:r w:rsidRPr="00984198">
        <w:rPr>
          <w:rFonts w:cs="B Lotus" w:hint="cs"/>
          <w:sz w:val="28"/>
          <w:szCs w:val="28"/>
          <w:rtl/>
        </w:rPr>
        <w:t>الله</w:t>
      </w:r>
      <w:r w:rsidRPr="00984198">
        <w:rPr>
          <w:rFonts w:cs="B Lotus"/>
          <w:sz w:val="28"/>
          <w:szCs w:val="28"/>
          <w:rtl/>
        </w:rPr>
        <w:t xml:space="preserve"> را سخت دوست</w:t>
      </w:r>
      <w:r w:rsidR="00C01522" w:rsidRPr="00984198">
        <w:rPr>
          <w:rFonts w:cs="B Lotus"/>
          <w:sz w:val="28"/>
          <w:szCs w:val="28"/>
          <w:rtl/>
        </w:rPr>
        <w:t xml:space="preserve"> مي‌</w:t>
      </w:r>
      <w:r w:rsidRPr="00984198">
        <w:rPr>
          <w:rFonts w:cs="B Lotus"/>
          <w:sz w:val="28"/>
          <w:szCs w:val="28"/>
          <w:rtl/>
        </w:rPr>
        <w:t>دارند (و</w:t>
      </w:r>
      <w:r w:rsidRPr="00984198">
        <w:rPr>
          <w:rFonts w:cs="B Lotus" w:hint="cs"/>
          <w:sz w:val="28"/>
          <w:szCs w:val="28"/>
          <w:rtl/>
        </w:rPr>
        <w:t xml:space="preserve"> </w:t>
      </w:r>
      <w:r w:rsidRPr="00984198">
        <w:rPr>
          <w:rFonts w:cs="B Lotus"/>
          <w:sz w:val="28"/>
          <w:szCs w:val="28"/>
          <w:rtl/>
        </w:rPr>
        <w:t xml:space="preserve">بالاتر از هر چيز بدو </w:t>
      </w:r>
      <w:r w:rsidR="00703EBE">
        <w:rPr>
          <w:rFonts w:cs="B Lotus" w:hint="cs"/>
          <w:sz w:val="28"/>
          <w:szCs w:val="28"/>
          <w:rtl/>
        </w:rPr>
        <w:t>محبت</w:t>
      </w:r>
      <w:r w:rsidRPr="00984198">
        <w:rPr>
          <w:rFonts w:cs="B Lotus"/>
          <w:sz w:val="28"/>
          <w:szCs w:val="28"/>
          <w:rtl/>
        </w:rPr>
        <w:t xml:space="preserve"> مي</w:t>
      </w:r>
      <w:r w:rsidRPr="00984198">
        <w:rPr>
          <w:rFonts w:cs="B Lotus" w:hint="cs"/>
          <w:sz w:val="28"/>
          <w:szCs w:val="28"/>
          <w:cs/>
        </w:rPr>
        <w:t>‎</w:t>
      </w:r>
      <w:r w:rsidRPr="00984198">
        <w:rPr>
          <w:rFonts w:cs="B Lotus"/>
          <w:sz w:val="28"/>
          <w:szCs w:val="28"/>
          <w:rtl/>
        </w:rPr>
        <w:t>ورزند)</w:t>
      </w:r>
      <w:r w:rsidR="00607C84">
        <w:rPr>
          <w:rFonts w:cs="B Lotus" w:hint="cs"/>
          <w:sz w:val="28"/>
          <w:szCs w:val="28"/>
          <w:rtl/>
        </w:rPr>
        <w:t>»</w:t>
      </w:r>
      <w:r w:rsidRPr="00984198">
        <w:rPr>
          <w:rFonts w:cs="B Lotus"/>
          <w:sz w:val="28"/>
          <w:szCs w:val="28"/>
          <w:rtl/>
        </w:rPr>
        <w:t>.</w:t>
      </w:r>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و این معبودانی که همراه الله عزوجل یا به جای الله عزوجل عبادت می</w:t>
      </w:r>
      <w:r w:rsidRPr="00984198">
        <w:rPr>
          <w:rFonts w:cs="B Lotus" w:hint="cs"/>
          <w:sz w:val="28"/>
          <w:szCs w:val="28"/>
          <w:cs/>
        </w:rPr>
        <w:t>‎</w:t>
      </w:r>
      <w:r w:rsidRPr="00984198">
        <w:rPr>
          <w:rFonts w:cs="B Lotus" w:hint="cs"/>
          <w:sz w:val="28"/>
          <w:szCs w:val="28"/>
          <w:rtl/>
        </w:rPr>
        <w:t xml:space="preserve">شوند، تنها </w:t>
      </w:r>
      <w:r w:rsidR="00703EBE">
        <w:rPr>
          <w:rFonts w:cs="B Lotus" w:hint="cs"/>
          <w:sz w:val="28"/>
          <w:szCs w:val="28"/>
          <w:rtl/>
        </w:rPr>
        <w:t>در شکل و صورتی که اولین مشرک آن</w:t>
      </w:r>
      <w:r w:rsidR="00703EBE">
        <w:rPr>
          <w:rFonts w:cs="B Lotus"/>
          <w:sz w:val="28"/>
          <w:szCs w:val="28"/>
          <w:rtl/>
        </w:rPr>
        <w:softHyphen/>
      </w:r>
      <w:r w:rsidRPr="00984198">
        <w:rPr>
          <w:rFonts w:cs="B Lotus" w:hint="cs"/>
          <w:sz w:val="28"/>
          <w:szCs w:val="28"/>
          <w:rtl/>
        </w:rPr>
        <w:t xml:space="preserve">را </w:t>
      </w:r>
      <w:r w:rsidR="00703EBE">
        <w:rPr>
          <w:rFonts w:cs="B Lotus" w:hint="cs"/>
          <w:sz w:val="28"/>
          <w:szCs w:val="28"/>
          <w:rtl/>
        </w:rPr>
        <w:t xml:space="preserve">بنیان </w:t>
      </w:r>
      <w:r w:rsidRPr="00984198">
        <w:rPr>
          <w:rFonts w:cs="B Lotus" w:hint="cs"/>
          <w:sz w:val="28"/>
          <w:szCs w:val="28"/>
          <w:rtl/>
        </w:rPr>
        <w:t>نهاد،</w:t>
      </w:r>
      <w:r w:rsidR="009D0387" w:rsidRPr="00984198">
        <w:rPr>
          <w:rFonts w:cs="B Lotus" w:hint="cs"/>
          <w:sz w:val="28"/>
          <w:szCs w:val="28"/>
          <w:rtl/>
        </w:rPr>
        <w:t xml:space="preserve"> نمی‌</w:t>
      </w:r>
      <w:r w:rsidR="00703EBE">
        <w:rPr>
          <w:rFonts w:cs="B Lotus" w:hint="cs"/>
          <w:sz w:val="28"/>
          <w:szCs w:val="28"/>
          <w:rtl/>
        </w:rPr>
        <w:t>باشد ب</w:t>
      </w:r>
      <w:r w:rsidR="004263A6" w:rsidRPr="00984198">
        <w:rPr>
          <w:rFonts w:cs="B Lotus" w:hint="cs"/>
          <w:sz w:val="28"/>
          <w:szCs w:val="28"/>
          <w:rtl/>
        </w:rPr>
        <w:t>گونه</w:t>
      </w:r>
      <w:r w:rsidR="004263A6" w:rsidRPr="00984198">
        <w:rPr>
          <w:rFonts w:cs="B Lotus" w:hint="eastAsia"/>
          <w:sz w:val="28"/>
          <w:szCs w:val="28"/>
          <w:rtl/>
        </w:rPr>
        <w:t>‌</w:t>
      </w:r>
      <w:r w:rsidRPr="00984198">
        <w:rPr>
          <w:rFonts w:cs="B Lotus" w:hint="cs"/>
          <w:sz w:val="28"/>
          <w:szCs w:val="28"/>
          <w:rtl/>
        </w:rPr>
        <w:t>ای که این معبودان بتی از سنگ باشند که ضرر و نفعی نداشته و نمی</w:t>
      </w:r>
      <w:r w:rsidRPr="00984198">
        <w:rPr>
          <w:rFonts w:cs="B Lotus" w:hint="cs"/>
          <w:sz w:val="28"/>
          <w:szCs w:val="28"/>
          <w:cs/>
        </w:rPr>
        <w:t>‎</w:t>
      </w:r>
      <w:r w:rsidRPr="00984198">
        <w:rPr>
          <w:rFonts w:cs="B Lotus" w:hint="cs"/>
          <w:sz w:val="28"/>
          <w:szCs w:val="28"/>
          <w:rtl/>
        </w:rPr>
        <w:t>بیند و</w:t>
      </w:r>
      <w:r w:rsidR="009D0387" w:rsidRPr="00984198">
        <w:rPr>
          <w:rFonts w:cs="B Lotus" w:hint="cs"/>
          <w:sz w:val="28"/>
          <w:szCs w:val="28"/>
          <w:rtl/>
        </w:rPr>
        <w:t xml:space="preserve"> نمی‌</w:t>
      </w:r>
      <w:r w:rsidRPr="00984198">
        <w:rPr>
          <w:rFonts w:cs="B Lotus" w:hint="cs"/>
          <w:sz w:val="28"/>
          <w:szCs w:val="28"/>
          <w:rtl/>
        </w:rPr>
        <w:t>شنود و بنده</w:t>
      </w:r>
      <w:r w:rsidR="009D0387" w:rsidRPr="00984198">
        <w:rPr>
          <w:rFonts w:cs="B Lotus" w:hint="cs"/>
          <w:sz w:val="28"/>
          <w:szCs w:val="28"/>
          <w:rtl/>
        </w:rPr>
        <w:t xml:space="preserve">‌اش </w:t>
      </w:r>
      <w:r w:rsidRPr="00984198">
        <w:rPr>
          <w:rFonts w:cs="B Lotus" w:hint="cs"/>
          <w:sz w:val="28"/>
          <w:szCs w:val="28"/>
          <w:rtl/>
        </w:rPr>
        <w:t>در پیشگاه آن ولاء و اطاعت و محبت و رضایت عرضه دارد - اعمالی را که برای الله عزوجل انجام</w:t>
      </w:r>
      <w:r w:rsidR="009D0387" w:rsidRPr="00984198">
        <w:rPr>
          <w:rFonts w:cs="B Lotus" w:hint="cs"/>
          <w:sz w:val="28"/>
          <w:szCs w:val="28"/>
          <w:rtl/>
        </w:rPr>
        <w:t xml:space="preserve"> نمی‌</w:t>
      </w:r>
      <w:r w:rsidRPr="00984198">
        <w:rPr>
          <w:rFonts w:cs="B Lotus" w:hint="cs"/>
          <w:sz w:val="28"/>
          <w:szCs w:val="28"/>
          <w:rtl/>
        </w:rPr>
        <w:t>دهد - بلکه صورت</w:t>
      </w:r>
      <w:r w:rsidR="009D0387" w:rsidRPr="00984198">
        <w:rPr>
          <w:rFonts w:cs="B Lotus" w:hint="cs"/>
          <w:sz w:val="28"/>
          <w:szCs w:val="28"/>
          <w:rtl/>
        </w:rPr>
        <w:t xml:space="preserve">‌های </w:t>
      </w:r>
      <w:r w:rsidRPr="00984198">
        <w:rPr>
          <w:rFonts w:cs="B Lotus" w:hint="cs"/>
          <w:sz w:val="28"/>
          <w:szCs w:val="28"/>
          <w:rtl/>
        </w:rPr>
        <w:t>شرک متعدد شده</w:t>
      </w:r>
      <w:r w:rsidR="00AC25A8" w:rsidRPr="00984198">
        <w:rPr>
          <w:rFonts w:cs="B Lotus" w:hint="cs"/>
          <w:sz w:val="28"/>
          <w:szCs w:val="28"/>
          <w:rtl/>
        </w:rPr>
        <w:t>‌اند</w:t>
      </w:r>
      <w:r w:rsidRPr="00984198">
        <w:rPr>
          <w:rFonts w:cs="B Lotus" w:hint="cs"/>
          <w:sz w:val="28"/>
          <w:szCs w:val="28"/>
          <w:rtl/>
        </w:rPr>
        <w:t xml:space="preserve"> و معبودانی که در روی زمین به جای الله عزوجل عبادت</w:t>
      </w:r>
      <w:r w:rsidR="009D0387" w:rsidRPr="00984198">
        <w:rPr>
          <w:rFonts w:cs="B Lotus" w:hint="cs"/>
          <w:sz w:val="28"/>
          <w:szCs w:val="28"/>
          <w:rtl/>
        </w:rPr>
        <w:t xml:space="preserve"> می‌</w:t>
      </w:r>
      <w:r w:rsidRPr="00984198">
        <w:rPr>
          <w:rFonts w:cs="B Lotus" w:hint="cs"/>
          <w:sz w:val="28"/>
          <w:szCs w:val="28"/>
          <w:rtl/>
        </w:rPr>
        <w:t>شوند زیاد شده</w:t>
      </w:r>
      <w:r w:rsidR="00AC25A8" w:rsidRPr="00984198">
        <w:rPr>
          <w:rFonts w:cs="B Lotus" w:hint="cs"/>
          <w:sz w:val="28"/>
          <w:szCs w:val="28"/>
          <w:rtl/>
        </w:rPr>
        <w:t>‌اند،</w:t>
      </w:r>
      <w:r w:rsidR="00703EBE">
        <w:rPr>
          <w:rFonts w:cs="B Lotus" w:hint="cs"/>
          <w:sz w:val="28"/>
          <w:szCs w:val="28"/>
          <w:rtl/>
        </w:rPr>
        <w:t xml:space="preserve"> از</w:t>
      </w:r>
      <w:r w:rsidRPr="00984198">
        <w:rPr>
          <w:rFonts w:cs="B Lotus" w:hint="cs"/>
          <w:sz w:val="28"/>
          <w:szCs w:val="28"/>
          <w:rtl/>
        </w:rPr>
        <w:t xml:space="preserve"> دولت</w:t>
      </w:r>
      <w:r w:rsidR="009D0387" w:rsidRPr="00984198">
        <w:rPr>
          <w:rFonts w:cs="B Lotus" w:hint="cs"/>
          <w:sz w:val="28"/>
          <w:szCs w:val="28"/>
          <w:rtl/>
        </w:rPr>
        <w:t xml:space="preserve">‌های </w:t>
      </w:r>
      <w:r w:rsidR="00703EBE">
        <w:rPr>
          <w:rFonts w:cs="B Lotus" w:hint="cs"/>
          <w:sz w:val="28"/>
          <w:szCs w:val="28"/>
          <w:rtl/>
        </w:rPr>
        <w:t>قدرتمند</w:t>
      </w:r>
      <w:r w:rsidRPr="00984198">
        <w:rPr>
          <w:rFonts w:cs="B Lotus" w:hint="cs"/>
          <w:sz w:val="28"/>
          <w:szCs w:val="28"/>
          <w:rtl/>
        </w:rPr>
        <w:t xml:space="preserve"> </w:t>
      </w:r>
      <w:r w:rsidR="00703EBE">
        <w:rPr>
          <w:rFonts w:cs="B Lotus" w:hint="cs"/>
          <w:sz w:val="28"/>
          <w:szCs w:val="28"/>
          <w:rtl/>
        </w:rPr>
        <w:t>گرفته تا</w:t>
      </w:r>
      <w:r w:rsidRPr="00984198">
        <w:rPr>
          <w:rFonts w:cs="B Lotus" w:hint="cs"/>
          <w:sz w:val="28"/>
          <w:szCs w:val="28"/>
          <w:rtl/>
        </w:rPr>
        <w:t xml:space="preserve"> اشخاصی از زندگان و مردگان، نشانه</w:t>
      </w:r>
      <w:r w:rsidR="009D0387" w:rsidRPr="00984198">
        <w:rPr>
          <w:rFonts w:cs="B Lotus" w:hint="cs"/>
          <w:sz w:val="28"/>
          <w:szCs w:val="28"/>
          <w:rtl/>
        </w:rPr>
        <w:t xml:space="preserve">‌ها </w:t>
      </w:r>
      <w:r w:rsidRPr="00984198">
        <w:rPr>
          <w:rFonts w:cs="B Lotus" w:hint="cs"/>
          <w:sz w:val="28"/>
          <w:szCs w:val="28"/>
          <w:rtl/>
        </w:rPr>
        <w:t>و علامات و تفکرات و اندیشه</w:t>
      </w:r>
      <w:r w:rsidR="009D0387" w:rsidRPr="00984198">
        <w:rPr>
          <w:rFonts w:cs="B Lotus" w:hint="cs"/>
          <w:sz w:val="28"/>
          <w:szCs w:val="28"/>
          <w:rtl/>
        </w:rPr>
        <w:t xml:space="preserve">‌ها </w:t>
      </w:r>
      <w:r w:rsidRPr="00984198">
        <w:rPr>
          <w:rFonts w:cs="B Lotus" w:hint="cs"/>
          <w:sz w:val="28"/>
          <w:szCs w:val="28"/>
          <w:rtl/>
        </w:rPr>
        <w:t>و دیدگاه</w:t>
      </w:r>
      <w:r w:rsidR="009D0387" w:rsidRPr="00984198">
        <w:rPr>
          <w:rFonts w:cs="B Lotus" w:hint="cs"/>
          <w:sz w:val="28"/>
          <w:szCs w:val="28"/>
          <w:rtl/>
        </w:rPr>
        <w:t xml:space="preserve">‌ها </w:t>
      </w:r>
      <w:r w:rsidRPr="00984198">
        <w:rPr>
          <w:rFonts w:cs="B Lotus" w:hint="cs"/>
          <w:sz w:val="28"/>
          <w:szCs w:val="28"/>
          <w:rtl/>
        </w:rPr>
        <w:t xml:space="preserve">و قوانین و </w:t>
      </w:r>
      <w:r w:rsidRPr="00984198">
        <w:rPr>
          <w:rFonts w:cs="B Lotus" w:hint="cs"/>
          <w:sz w:val="28"/>
          <w:szCs w:val="28"/>
          <w:rtl/>
        </w:rPr>
        <w:lastRenderedPageBreak/>
        <w:t>سازمانها و هیئت</w:t>
      </w:r>
      <w:r w:rsidR="009D0387" w:rsidRPr="00984198">
        <w:rPr>
          <w:rFonts w:cs="B Lotus" w:hint="cs"/>
          <w:sz w:val="28"/>
          <w:szCs w:val="28"/>
          <w:rtl/>
        </w:rPr>
        <w:t xml:space="preserve">‌ها </w:t>
      </w:r>
      <w:r w:rsidRPr="00984198">
        <w:rPr>
          <w:rFonts w:cs="B Lotus" w:hint="cs"/>
          <w:sz w:val="28"/>
          <w:szCs w:val="28"/>
          <w:rtl/>
        </w:rPr>
        <w:t>و مجالس و پارلمان</w:t>
      </w:r>
      <w:r w:rsidR="009D0387" w:rsidRPr="00984198">
        <w:rPr>
          <w:rFonts w:cs="B Lotus" w:hint="cs"/>
          <w:sz w:val="28"/>
          <w:szCs w:val="28"/>
          <w:rtl/>
        </w:rPr>
        <w:t xml:space="preserve">‌ها </w:t>
      </w:r>
      <w:r w:rsidRPr="00984198">
        <w:rPr>
          <w:rFonts w:cs="B Lotus" w:hint="cs"/>
          <w:sz w:val="28"/>
          <w:szCs w:val="28"/>
          <w:rtl/>
        </w:rPr>
        <w:t>و گروه</w:t>
      </w:r>
      <w:r w:rsidR="009D0387" w:rsidRPr="00984198">
        <w:rPr>
          <w:rFonts w:cs="B Lotus" w:hint="cs"/>
          <w:sz w:val="28"/>
          <w:szCs w:val="28"/>
          <w:rtl/>
        </w:rPr>
        <w:t xml:space="preserve">‌ها </w:t>
      </w:r>
      <w:r w:rsidRPr="00984198">
        <w:rPr>
          <w:rFonts w:cs="B Lotus" w:hint="cs"/>
          <w:sz w:val="28"/>
          <w:szCs w:val="28"/>
          <w:rtl/>
        </w:rPr>
        <w:t>و شهوات و اموال و سنگ و قبور و بلکه گاوها و موش</w:t>
      </w:r>
      <w:r w:rsidR="00EA02FE" w:rsidRPr="00984198">
        <w:rPr>
          <w:rFonts w:cs="B Lotus" w:hint="eastAsia"/>
          <w:sz w:val="28"/>
          <w:szCs w:val="28"/>
          <w:rtl/>
        </w:rPr>
        <w:t>‌</w:t>
      </w:r>
      <w:r w:rsidRPr="00984198">
        <w:rPr>
          <w:rFonts w:cs="B Lotus" w:hint="cs"/>
          <w:sz w:val="28"/>
          <w:szCs w:val="28"/>
          <w:rtl/>
        </w:rPr>
        <w:t>ها!!</w:t>
      </w:r>
    </w:p>
    <w:p w:rsidR="00C5413C" w:rsidRPr="00984198" w:rsidRDefault="00C5413C" w:rsidP="00747209">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آری، در هند تا </w:t>
      </w:r>
      <w:r w:rsidR="00703EBE">
        <w:rPr>
          <w:rFonts w:cs="B Lotus" w:hint="cs"/>
          <w:sz w:val="28"/>
          <w:szCs w:val="28"/>
          <w:rtl/>
        </w:rPr>
        <w:t xml:space="preserve">به </w:t>
      </w:r>
      <w:r w:rsidRPr="00984198">
        <w:rPr>
          <w:rFonts w:cs="B Lotus" w:hint="cs"/>
          <w:sz w:val="28"/>
          <w:szCs w:val="28"/>
          <w:rtl/>
        </w:rPr>
        <w:t>امروز در عصر مدرنیت و تمدن و علم و ذرات، بیشتر از دویست میلیون گاو به غیر از الله عزوجل پرستش</w:t>
      </w:r>
      <w:r w:rsidR="009D0387" w:rsidRPr="00984198">
        <w:rPr>
          <w:rFonts w:cs="B Lotus" w:hint="cs"/>
          <w:sz w:val="28"/>
          <w:szCs w:val="28"/>
          <w:rtl/>
        </w:rPr>
        <w:t xml:space="preserve"> می‌</w:t>
      </w:r>
      <w:r w:rsidRPr="00984198">
        <w:rPr>
          <w:rFonts w:cs="B Lotus" w:hint="cs"/>
          <w:sz w:val="28"/>
          <w:szCs w:val="28"/>
          <w:rtl/>
        </w:rPr>
        <w:t>شوند. و در هند، معابد با شکوه و پررزق و برقی ایجاد شده است که نذور و قربانی برای تقرب بدانها تقدیم</w:t>
      </w:r>
      <w:r w:rsidR="009D0387" w:rsidRPr="00984198">
        <w:rPr>
          <w:rFonts w:cs="B Lotus" w:hint="cs"/>
          <w:sz w:val="28"/>
          <w:szCs w:val="28"/>
          <w:rtl/>
        </w:rPr>
        <w:t xml:space="preserve"> می‌</w:t>
      </w:r>
      <w:r w:rsidRPr="00984198">
        <w:rPr>
          <w:rFonts w:cs="B Lotus" w:hint="cs"/>
          <w:sz w:val="28"/>
          <w:szCs w:val="28"/>
          <w:rtl/>
        </w:rPr>
        <w:t>شوند. آیا</w:t>
      </w:r>
      <w:r w:rsidR="009D0387" w:rsidRPr="00984198">
        <w:rPr>
          <w:rFonts w:cs="B Lotus" w:hint="cs"/>
          <w:sz w:val="28"/>
          <w:szCs w:val="28"/>
          <w:rtl/>
        </w:rPr>
        <w:t xml:space="preserve"> می‌</w:t>
      </w:r>
      <w:r w:rsidRPr="00984198">
        <w:rPr>
          <w:rFonts w:cs="B Lotus" w:hint="cs"/>
          <w:sz w:val="28"/>
          <w:szCs w:val="28"/>
          <w:rtl/>
        </w:rPr>
        <w:t>دانید معبودی</w:t>
      </w:r>
      <w:r w:rsidR="00703EBE">
        <w:rPr>
          <w:rFonts w:cs="B Lotus" w:hint="cs"/>
          <w:sz w:val="28"/>
          <w:szCs w:val="28"/>
          <w:rtl/>
        </w:rPr>
        <w:t xml:space="preserve"> </w:t>
      </w:r>
      <w:r w:rsidRPr="00984198">
        <w:rPr>
          <w:rFonts w:cs="B Lotus" w:hint="cs"/>
          <w:sz w:val="28"/>
          <w:szCs w:val="28"/>
          <w:rtl/>
        </w:rPr>
        <w:t>که در این معابد عبادت</w:t>
      </w:r>
      <w:r w:rsidR="009D0387" w:rsidRPr="00984198">
        <w:rPr>
          <w:rFonts w:cs="B Lotus" w:hint="cs"/>
          <w:sz w:val="28"/>
          <w:szCs w:val="28"/>
          <w:rtl/>
        </w:rPr>
        <w:t xml:space="preserve"> می‌</w:t>
      </w:r>
      <w:r w:rsidRPr="00984198">
        <w:rPr>
          <w:rFonts w:cs="B Lotus" w:hint="cs"/>
          <w:sz w:val="28"/>
          <w:szCs w:val="28"/>
          <w:rtl/>
        </w:rPr>
        <w:t xml:space="preserve">شوند، چیست؟ موش است، آری موش؛ </w:t>
      </w:r>
    </w:p>
    <w:p w:rsidR="00C5413C" w:rsidRPr="005E4630" w:rsidRDefault="00703EBE" w:rsidP="00747209">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Pr>
          <w:rFonts w:cs="B Lotus" w:hint="cs"/>
          <w:sz w:val="28"/>
          <w:szCs w:val="28"/>
          <w:rtl/>
        </w:rPr>
        <w:t>الله عزوجل از تمام</w:t>
      </w:r>
      <w:r w:rsidR="00C5413C" w:rsidRPr="00984198">
        <w:rPr>
          <w:rFonts w:cs="B Lotus" w:hint="cs"/>
          <w:sz w:val="28"/>
          <w:szCs w:val="28"/>
          <w:rtl/>
        </w:rPr>
        <w:t xml:space="preserve"> اسبابی که مشرکان بدان دلبسته و بدانها وابس</w:t>
      </w:r>
      <w:r>
        <w:rPr>
          <w:rFonts w:cs="B Lotus" w:hint="cs"/>
          <w:sz w:val="28"/>
          <w:szCs w:val="28"/>
          <w:rtl/>
        </w:rPr>
        <w:t>تگی داشتند، منع کرده است. که هر</w:t>
      </w:r>
      <w:r w:rsidR="00C5413C" w:rsidRPr="00984198">
        <w:rPr>
          <w:rFonts w:cs="B Lotus" w:hint="cs"/>
          <w:sz w:val="28"/>
          <w:szCs w:val="28"/>
          <w:rtl/>
        </w:rPr>
        <w:t>کس در آن تامل کند، بدان پی برده و می</w:t>
      </w:r>
      <w:r w:rsidR="00C5413C" w:rsidRPr="00984198">
        <w:rPr>
          <w:rFonts w:cs="B Lotus" w:hint="cs"/>
          <w:sz w:val="28"/>
          <w:szCs w:val="28"/>
          <w:cs/>
        </w:rPr>
        <w:t>‎</w:t>
      </w:r>
      <w:r w:rsidR="00C5413C" w:rsidRPr="00984198">
        <w:rPr>
          <w:rFonts w:cs="B Lotus" w:hint="cs"/>
          <w:sz w:val="28"/>
          <w:szCs w:val="28"/>
          <w:rtl/>
        </w:rPr>
        <w:t>فهمد که هرکس غیر از الله عزوجل را به عنوان ولی یا شفیع بگیرد، عمل چنین شخصی</w:t>
      </w:r>
      <w:r w:rsidR="004263A6" w:rsidRPr="00984198">
        <w:rPr>
          <w:rFonts w:cs="B Lotus" w:hint="cs"/>
          <w:sz w:val="28"/>
          <w:szCs w:val="28"/>
          <w:rtl/>
        </w:rPr>
        <w:t xml:space="preserve"> </w:t>
      </w:r>
      <w:r w:rsidR="004263A6" w:rsidRPr="004263A6">
        <w:rPr>
          <w:rFonts w:ascii="Traditional Arabic" w:hAnsi="Traditional Arabic" w:cs="Traditional Arabic"/>
          <w:sz w:val="28"/>
          <w:szCs w:val="28"/>
          <w:rtl/>
        </w:rPr>
        <w:t>﴿</w:t>
      </w:r>
      <w:r w:rsidR="005E4630">
        <w:rPr>
          <w:rFonts w:ascii="KFGQPC Uthmanic Script HAFS" w:hAnsi="KFGQPC Uthmanic Script HAFS" w:cs="KFGQPC Uthmanic Script HAFS"/>
          <w:sz w:val="28"/>
          <w:szCs w:val="28"/>
          <w:rtl/>
        </w:rPr>
        <w:t xml:space="preserve">كَمَثَلِ </w:t>
      </w:r>
      <w:r w:rsidR="005E4630">
        <w:rPr>
          <w:rFonts w:ascii="KFGQPC Uthmanic Script HAFS" w:hAnsi="KFGQPC Uthmanic Script HAFS" w:cs="KFGQPC Uthmanic Script HAFS" w:hint="cs"/>
          <w:sz w:val="28"/>
          <w:szCs w:val="28"/>
          <w:rtl/>
        </w:rPr>
        <w:t>ٱ</w:t>
      </w:r>
      <w:r w:rsidR="005E4630">
        <w:rPr>
          <w:rFonts w:ascii="KFGQPC Uthmanic Script HAFS" w:hAnsi="KFGQPC Uthmanic Script HAFS" w:cs="KFGQPC Uthmanic Script HAFS" w:hint="eastAsia"/>
          <w:sz w:val="28"/>
          <w:szCs w:val="28"/>
          <w:rtl/>
        </w:rPr>
        <w:t>لۡعَنكَبُوتِ</w:t>
      </w:r>
      <w:r w:rsidR="005E4630">
        <w:rPr>
          <w:rFonts w:ascii="KFGQPC Uthmanic Script HAFS" w:hAnsi="KFGQPC Uthmanic Script HAFS" w:cs="KFGQPC Uthmanic Script HAFS"/>
          <w:sz w:val="28"/>
          <w:szCs w:val="28"/>
          <w:rtl/>
        </w:rPr>
        <w:t xml:space="preserve"> </w:t>
      </w:r>
      <w:r w:rsidR="005E4630">
        <w:rPr>
          <w:rFonts w:ascii="KFGQPC Uthmanic Script HAFS" w:hAnsi="KFGQPC Uthmanic Script HAFS" w:cs="KFGQPC Uthmanic Script HAFS" w:hint="cs"/>
          <w:sz w:val="28"/>
          <w:szCs w:val="28"/>
          <w:rtl/>
        </w:rPr>
        <w:t>ٱ</w:t>
      </w:r>
      <w:r w:rsidR="005E4630">
        <w:rPr>
          <w:rFonts w:ascii="KFGQPC Uthmanic Script HAFS" w:hAnsi="KFGQPC Uthmanic Script HAFS" w:cs="KFGQPC Uthmanic Script HAFS" w:hint="eastAsia"/>
          <w:sz w:val="28"/>
          <w:szCs w:val="28"/>
          <w:rtl/>
        </w:rPr>
        <w:t>تَّخَذَتۡ</w:t>
      </w:r>
      <w:r w:rsidR="005E4630">
        <w:rPr>
          <w:rFonts w:ascii="KFGQPC Uthmanic Script HAFS" w:hAnsi="KFGQPC Uthmanic Script HAFS" w:cs="KFGQPC Uthmanic Script HAFS"/>
          <w:sz w:val="28"/>
          <w:szCs w:val="28"/>
          <w:rtl/>
        </w:rPr>
        <w:t xml:space="preserve"> بَيۡتٗاۖ وَإِنَّ أَوۡهَنَ </w:t>
      </w:r>
      <w:r w:rsidR="005E4630">
        <w:rPr>
          <w:rFonts w:ascii="KFGQPC Uthmanic Script HAFS" w:hAnsi="KFGQPC Uthmanic Script HAFS" w:cs="KFGQPC Uthmanic Script HAFS" w:hint="cs"/>
          <w:sz w:val="28"/>
          <w:szCs w:val="28"/>
          <w:rtl/>
        </w:rPr>
        <w:t>ٱ</w:t>
      </w:r>
      <w:r w:rsidR="005E4630">
        <w:rPr>
          <w:rFonts w:ascii="KFGQPC Uthmanic Script HAFS" w:hAnsi="KFGQPC Uthmanic Script HAFS" w:cs="KFGQPC Uthmanic Script HAFS" w:hint="eastAsia"/>
          <w:sz w:val="28"/>
          <w:szCs w:val="28"/>
          <w:rtl/>
        </w:rPr>
        <w:t>لۡبُيُوتِ</w:t>
      </w:r>
      <w:r w:rsidR="005E4630">
        <w:rPr>
          <w:rFonts w:ascii="KFGQPC Uthmanic Script HAFS" w:hAnsi="KFGQPC Uthmanic Script HAFS" w:cs="KFGQPC Uthmanic Script HAFS"/>
          <w:sz w:val="28"/>
          <w:szCs w:val="28"/>
          <w:rtl/>
        </w:rPr>
        <w:t xml:space="preserve"> لَبَيۡتُ </w:t>
      </w:r>
      <w:r w:rsidR="005E4630">
        <w:rPr>
          <w:rFonts w:ascii="KFGQPC Uthmanic Script HAFS" w:hAnsi="KFGQPC Uthmanic Script HAFS" w:cs="KFGQPC Uthmanic Script HAFS" w:hint="cs"/>
          <w:sz w:val="28"/>
          <w:szCs w:val="28"/>
          <w:rtl/>
        </w:rPr>
        <w:t>ٱ</w:t>
      </w:r>
      <w:r w:rsidR="005E4630">
        <w:rPr>
          <w:rFonts w:ascii="KFGQPC Uthmanic Script HAFS" w:hAnsi="KFGQPC Uthmanic Script HAFS" w:cs="KFGQPC Uthmanic Script HAFS" w:hint="eastAsia"/>
          <w:sz w:val="28"/>
          <w:szCs w:val="28"/>
          <w:rtl/>
        </w:rPr>
        <w:t>لۡعَنكَبُوتِۚ</w:t>
      </w:r>
      <w:r w:rsidR="004263A6" w:rsidRPr="004263A6">
        <w:rPr>
          <w:rFonts w:ascii="Traditional Arabic" w:hAnsi="Traditional Arabic" w:cs="Traditional Arabic"/>
          <w:sz w:val="28"/>
          <w:szCs w:val="28"/>
          <w:rtl/>
        </w:rPr>
        <w:t>﴾</w:t>
      </w:r>
      <w:r w:rsidR="004263A6">
        <w:rPr>
          <w:rFonts w:hint="cs"/>
          <w:rtl/>
        </w:rPr>
        <w:t xml:space="preserve"> </w:t>
      </w:r>
      <w:r w:rsidR="004263A6" w:rsidRPr="007009AB">
        <w:rPr>
          <w:rFonts w:ascii="mylotus" w:hAnsi="mylotus" w:cs="mylotus"/>
          <w:rtl/>
          <w:lang w:bidi="ar-SA"/>
        </w:rPr>
        <w:t>[</w:t>
      </w:r>
      <w:r w:rsidR="004263A6">
        <w:rPr>
          <w:rFonts w:ascii="mylotus" w:hAnsi="mylotus" w:cs="mylotus"/>
          <w:rtl/>
          <w:lang w:bidi="ar-SA"/>
        </w:rPr>
        <w:t>العن</w:t>
      </w:r>
      <w:r w:rsidR="00C71416" w:rsidRPr="00C71416">
        <w:rPr>
          <w:rFonts w:ascii="mylotus" w:hAnsi="mylotus" w:cs="mylotus"/>
          <w:rtl/>
          <w:lang w:bidi="ar-SA"/>
        </w:rPr>
        <w:t>ك</w:t>
      </w:r>
      <w:r w:rsidR="004263A6">
        <w:rPr>
          <w:rFonts w:ascii="mylotus" w:hAnsi="mylotus" w:cs="mylotus"/>
          <w:rtl/>
          <w:lang w:bidi="ar-SA"/>
        </w:rPr>
        <w:t>بوت: 41</w:t>
      </w:r>
      <w:r w:rsidR="004263A6" w:rsidRPr="007009AB">
        <w:rPr>
          <w:rFonts w:ascii="mylotus" w:hAnsi="mylotus" w:cs="mylotus"/>
          <w:rtl/>
          <w:lang w:bidi="ar-SA"/>
        </w:rPr>
        <w:t>]</w:t>
      </w:r>
      <w:r w:rsidR="00C5413C" w:rsidRPr="00984198">
        <w:rPr>
          <w:rFonts w:cs="B Lotus" w:hint="cs"/>
          <w:sz w:val="28"/>
          <w:szCs w:val="28"/>
          <w:rtl/>
        </w:rPr>
        <w:t xml:space="preserve"> </w:t>
      </w:r>
      <w:r w:rsidR="00607C84">
        <w:rPr>
          <w:rFonts w:cs="B Lotus" w:hint="cs"/>
          <w:sz w:val="28"/>
          <w:szCs w:val="28"/>
          <w:rtl/>
        </w:rPr>
        <w:t>«</w:t>
      </w:r>
      <w:r w:rsidR="00C5413C" w:rsidRPr="00984198">
        <w:rPr>
          <w:rFonts w:cs="B Lotus"/>
          <w:sz w:val="28"/>
          <w:szCs w:val="28"/>
          <w:rtl/>
        </w:rPr>
        <w:t>همچون كار عنكبوت است كه (برا</w:t>
      </w:r>
      <w:r>
        <w:rPr>
          <w:rFonts w:cs="B Lotus"/>
          <w:sz w:val="28"/>
          <w:szCs w:val="28"/>
          <w:rtl/>
        </w:rPr>
        <w:t>ي حفظ خود از تارهاي ناچيز) خانه</w:t>
      </w:r>
      <w:r>
        <w:rPr>
          <w:rFonts w:cs="B Lotus" w:hint="cs"/>
          <w:sz w:val="28"/>
          <w:szCs w:val="28"/>
          <w:rtl/>
        </w:rPr>
        <w:softHyphen/>
      </w:r>
      <w:r w:rsidR="00C5413C" w:rsidRPr="00984198">
        <w:rPr>
          <w:rFonts w:cs="B Lotus"/>
          <w:sz w:val="28"/>
          <w:szCs w:val="28"/>
          <w:rtl/>
        </w:rPr>
        <w:t>اي برگزيده است (بدون ديوار و</w:t>
      </w:r>
      <w:r w:rsidR="00C5413C" w:rsidRPr="00984198">
        <w:rPr>
          <w:rFonts w:cs="B Lotus" w:hint="cs"/>
          <w:sz w:val="28"/>
          <w:szCs w:val="28"/>
          <w:rtl/>
        </w:rPr>
        <w:t xml:space="preserve"> </w:t>
      </w:r>
      <w:r w:rsidR="00C5413C" w:rsidRPr="00984198">
        <w:rPr>
          <w:rFonts w:cs="B Lotus"/>
          <w:sz w:val="28"/>
          <w:szCs w:val="28"/>
          <w:rtl/>
        </w:rPr>
        <w:t>سقف و</w:t>
      </w:r>
      <w:r w:rsidR="00C5413C" w:rsidRPr="00984198">
        <w:rPr>
          <w:rFonts w:cs="B Lotus" w:hint="cs"/>
          <w:sz w:val="28"/>
          <w:szCs w:val="28"/>
          <w:rtl/>
        </w:rPr>
        <w:t xml:space="preserve"> </w:t>
      </w:r>
      <w:r w:rsidR="00C5413C" w:rsidRPr="00984198">
        <w:rPr>
          <w:rFonts w:cs="B Lotus"/>
          <w:sz w:val="28"/>
          <w:szCs w:val="28"/>
          <w:rtl/>
        </w:rPr>
        <w:t>در و پيكري كه وي را از گزند باد و</w:t>
      </w:r>
      <w:r w:rsidR="00C5413C" w:rsidRPr="00984198">
        <w:rPr>
          <w:rFonts w:cs="B Lotus" w:hint="cs"/>
          <w:sz w:val="28"/>
          <w:szCs w:val="28"/>
          <w:rtl/>
        </w:rPr>
        <w:t xml:space="preserve"> </w:t>
      </w:r>
      <w:r w:rsidR="00C5413C" w:rsidRPr="00984198">
        <w:rPr>
          <w:rFonts w:cs="B Lotus"/>
          <w:sz w:val="28"/>
          <w:szCs w:val="28"/>
          <w:rtl/>
        </w:rPr>
        <w:t>باران و</w:t>
      </w:r>
      <w:r w:rsidR="00C5413C" w:rsidRPr="00984198">
        <w:rPr>
          <w:rFonts w:cs="B Lotus" w:hint="cs"/>
          <w:sz w:val="28"/>
          <w:szCs w:val="28"/>
          <w:rtl/>
        </w:rPr>
        <w:t xml:space="preserve"> </w:t>
      </w:r>
      <w:r w:rsidR="00C5413C" w:rsidRPr="00984198">
        <w:rPr>
          <w:rFonts w:cs="B Lotus"/>
          <w:sz w:val="28"/>
          <w:szCs w:val="28"/>
          <w:rtl/>
        </w:rPr>
        <w:t>حوادث ديگر در امان دارد).</w:t>
      </w:r>
      <w:r w:rsidR="00825EE3" w:rsidRPr="00984198">
        <w:rPr>
          <w:rFonts w:cs="B Lotus"/>
          <w:sz w:val="28"/>
          <w:szCs w:val="28"/>
          <w:rtl/>
        </w:rPr>
        <w:t xml:space="preserve"> بي‌</w:t>
      </w:r>
      <w:r w:rsidR="00C5413C" w:rsidRPr="00984198">
        <w:rPr>
          <w:rFonts w:cs="B Lotus"/>
          <w:sz w:val="28"/>
          <w:szCs w:val="28"/>
          <w:rtl/>
        </w:rPr>
        <w:t>گمان سست</w:t>
      </w:r>
      <w:r w:rsidR="007B4814" w:rsidRPr="00984198">
        <w:rPr>
          <w:rFonts w:cs="B Lotus"/>
          <w:sz w:val="28"/>
          <w:szCs w:val="28"/>
          <w:rtl/>
        </w:rPr>
        <w:t xml:space="preserve">‌ترين </w:t>
      </w:r>
      <w:r w:rsidR="00C5413C" w:rsidRPr="00984198">
        <w:rPr>
          <w:rFonts w:cs="B Lotus"/>
          <w:sz w:val="28"/>
          <w:szCs w:val="28"/>
          <w:rtl/>
        </w:rPr>
        <w:t>خانه</w:t>
      </w:r>
      <w:r w:rsidR="009D0387" w:rsidRPr="00984198">
        <w:rPr>
          <w:rFonts w:cs="B Lotus"/>
          <w:sz w:val="28"/>
          <w:szCs w:val="28"/>
          <w:rtl/>
        </w:rPr>
        <w:t xml:space="preserve">‌ها </w:t>
      </w:r>
      <w:r w:rsidR="00C5413C" w:rsidRPr="00984198">
        <w:rPr>
          <w:rFonts w:cs="B Lotus"/>
          <w:sz w:val="28"/>
          <w:szCs w:val="28"/>
          <w:rtl/>
        </w:rPr>
        <w:t>خانه و</w:t>
      </w:r>
      <w:r w:rsidR="00C5413C" w:rsidRPr="00984198">
        <w:rPr>
          <w:rFonts w:cs="B Lotus" w:hint="cs"/>
          <w:sz w:val="28"/>
          <w:szCs w:val="28"/>
          <w:rtl/>
        </w:rPr>
        <w:t xml:space="preserve"> </w:t>
      </w:r>
      <w:r w:rsidR="00C5413C" w:rsidRPr="00984198">
        <w:rPr>
          <w:rFonts w:cs="B Lotus"/>
          <w:sz w:val="28"/>
          <w:szCs w:val="28"/>
          <w:rtl/>
        </w:rPr>
        <w:t>كاشانه عنكبوت است</w:t>
      </w:r>
      <w:r w:rsidR="00607C84">
        <w:rPr>
          <w:rFonts w:cs="B Lotus" w:hint="cs"/>
          <w:sz w:val="28"/>
          <w:szCs w:val="28"/>
          <w:rtl/>
        </w:rPr>
        <w:t>»</w:t>
      </w:r>
      <w:r w:rsidR="00C5413C" w:rsidRPr="00984198">
        <w:rPr>
          <w:rFonts w:cs="B Lotus" w:hint="cs"/>
          <w:sz w:val="28"/>
          <w:szCs w:val="28"/>
          <w:rtl/>
        </w:rPr>
        <w:t>.</w:t>
      </w:r>
    </w:p>
    <w:p w:rsidR="00C5413C" w:rsidRPr="005E4630" w:rsidRDefault="00C5413C" w:rsidP="00747209">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t>و نیز الله متعال</w:t>
      </w:r>
      <w:r w:rsidR="009D0387" w:rsidRPr="00984198">
        <w:rPr>
          <w:rFonts w:hint="cs"/>
          <w:rtl/>
          <w:lang w:bidi="fa-IR"/>
        </w:rPr>
        <w:t xml:space="preserve"> می‌</w:t>
      </w:r>
      <w:r w:rsidRPr="00984198">
        <w:rPr>
          <w:rFonts w:hint="cs"/>
          <w:rtl/>
          <w:lang w:bidi="fa-IR"/>
        </w:rPr>
        <w:t>فرماید:</w:t>
      </w:r>
      <w:r w:rsidR="004263A6" w:rsidRPr="00984198">
        <w:rPr>
          <w:rFonts w:hint="cs"/>
          <w:rtl/>
          <w:lang w:bidi="fa-IR"/>
        </w:rPr>
        <w:t xml:space="preserve"> </w:t>
      </w:r>
      <w:r w:rsidR="004263A6">
        <w:rPr>
          <w:rFonts w:ascii="Traditional Arabic" w:hAnsi="Traditional Arabic" w:cs="Traditional Arabic"/>
          <w:rtl/>
        </w:rPr>
        <w:t>﴿</w:t>
      </w:r>
      <w:r w:rsidR="005E4630">
        <w:rPr>
          <w:rFonts w:ascii="KFGQPC Uthmanic Script HAFS" w:hAnsi="KFGQPC Uthmanic Script HAFS" w:cs="KFGQPC Uthmanic Script HAFS" w:hint="cs"/>
          <w:rtl/>
        </w:rPr>
        <w:t>قُلِ</w:t>
      </w:r>
      <w:r w:rsidR="005E4630">
        <w:rPr>
          <w:rFonts w:ascii="KFGQPC Uthmanic Script HAFS" w:hAnsi="KFGQPC Uthmanic Script HAFS" w:cs="KFGQPC Uthmanic Script HAFS"/>
          <w:rtl/>
        </w:rPr>
        <w:t xml:space="preserve"> </w:t>
      </w:r>
      <w:r w:rsidR="005E4630">
        <w:rPr>
          <w:rFonts w:ascii="KFGQPC Uthmanic Script HAFS" w:hAnsi="KFGQPC Uthmanic Script HAFS" w:cs="KFGQPC Uthmanic Script HAFS" w:hint="cs"/>
          <w:rtl/>
        </w:rPr>
        <w:t>ٱدۡعُواْ</w:t>
      </w:r>
      <w:r w:rsidR="005E4630">
        <w:rPr>
          <w:rFonts w:ascii="KFGQPC Uthmanic Script HAFS" w:hAnsi="KFGQPC Uthmanic Script HAFS" w:cs="KFGQPC Uthmanic Script HAFS"/>
          <w:rtl/>
        </w:rPr>
        <w:t xml:space="preserve"> </w:t>
      </w:r>
      <w:r w:rsidR="005E4630">
        <w:rPr>
          <w:rFonts w:ascii="KFGQPC Uthmanic Script HAFS" w:hAnsi="KFGQPC Uthmanic Script HAFS" w:cs="KFGQPC Uthmanic Script HAFS" w:hint="cs"/>
          <w:rtl/>
        </w:rPr>
        <w:t>ٱلَّذِينَ</w:t>
      </w:r>
      <w:r w:rsidR="005E4630">
        <w:rPr>
          <w:rFonts w:ascii="KFGQPC Uthmanic Script HAFS" w:hAnsi="KFGQPC Uthmanic Script HAFS" w:cs="KFGQPC Uthmanic Script HAFS"/>
          <w:rtl/>
        </w:rPr>
        <w:t xml:space="preserve"> زَعَمۡتُم مِّن دُونِ </w:t>
      </w:r>
      <w:r w:rsidR="005E4630">
        <w:rPr>
          <w:rFonts w:ascii="KFGQPC Uthmanic Script HAFS" w:hAnsi="KFGQPC Uthmanic Script HAFS" w:cs="KFGQPC Uthmanic Script HAFS" w:hint="cs"/>
          <w:rtl/>
        </w:rPr>
        <w:t>ٱللَّهِ</w:t>
      </w:r>
      <w:r w:rsidR="005E4630">
        <w:rPr>
          <w:rFonts w:ascii="KFGQPC Uthmanic Script HAFS" w:hAnsi="KFGQPC Uthmanic Script HAFS" w:cs="KFGQPC Uthmanic Script HAFS"/>
          <w:rtl/>
        </w:rPr>
        <w:t xml:space="preserve"> لَا يَمۡلِكُونَ مِثۡقَالَ ذَرَّةٖ فِي </w:t>
      </w:r>
      <w:r w:rsidR="005E4630">
        <w:rPr>
          <w:rFonts w:ascii="KFGQPC Uthmanic Script HAFS" w:hAnsi="KFGQPC Uthmanic Script HAFS" w:cs="KFGQPC Uthmanic Script HAFS" w:hint="cs"/>
          <w:rtl/>
        </w:rPr>
        <w:t>ٱلسَّمَٰوَٰتِ</w:t>
      </w:r>
      <w:r w:rsidR="005E4630">
        <w:rPr>
          <w:rFonts w:ascii="KFGQPC Uthmanic Script HAFS" w:hAnsi="KFGQPC Uthmanic Script HAFS" w:cs="KFGQPC Uthmanic Script HAFS"/>
          <w:rtl/>
        </w:rPr>
        <w:t xml:space="preserve"> وَلَا فِي </w:t>
      </w:r>
      <w:r w:rsidR="005E4630">
        <w:rPr>
          <w:rFonts w:ascii="KFGQPC Uthmanic Script HAFS" w:hAnsi="KFGQPC Uthmanic Script HAFS" w:cs="KFGQPC Uthmanic Script HAFS" w:hint="cs"/>
          <w:rtl/>
        </w:rPr>
        <w:t>ٱلۡأَرۡضِ</w:t>
      </w:r>
      <w:r w:rsidR="005E4630">
        <w:rPr>
          <w:rFonts w:ascii="KFGQPC Uthmanic Script HAFS" w:hAnsi="KFGQPC Uthmanic Script HAFS" w:cs="KFGQPC Uthmanic Script HAFS"/>
          <w:rtl/>
        </w:rPr>
        <w:t xml:space="preserve"> وَمَا لَهُمۡ فِيهِمَا مِن شِرۡكٖ وَمَا لَهُ</w:t>
      </w:r>
      <w:r w:rsidR="005E4630">
        <w:rPr>
          <w:rFonts w:ascii="KFGQPC Uthmanic Script HAFS" w:hAnsi="KFGQPC Uthmanic Script HAFS" w:cs="KFGQPC Uthmanic Script HAFS" w:hint="cs"/>
          <w:rtl/>
        </w:rPr>
        <w:t>ۥ</w:t>
      </w:r>
      <w:r w:rsidR="005E4630">
        <w:rPr>
          <w:rFonts w:ascii="KFGQPC Uthmanic Script HAFS" w:hAnsi="KFGQPC Uthmanic Script HAFS" w:cs="KFGQPC Uthmanic Script HAFS"/>
          <w:rtl/>
        </w:rPr>
        <w:t xml:space="preserve"> مِنۡهُم مِّن ظَهِيرٖ ٢٢</w:t>
      </w:r>
      <w:r w:rsidR="005E4630">
        <w:rPr>
          <w:rFonts w:ascii="KFGQPC Uthmanic Script HAFS" w:hAnsi="KFGQPC Uthmanic Script HAFS" w:cs="KFGQPC Uthmanic Script HAFS"/>
        </w:rPr>
        <w:t xml:space="preserve"> </w:t>
      </w:r>
      <w:r w:rsidR="005E4630">
        <w:rPr>
          <w:rFonts w:ascii="KFGQPC Uthmanic Script HAFS" w:hAnsi="KFGQPC Uthmanic Script HAFS" w:cs="KFGQPC Uthmanic Script HAFS" w:hint="cs"/>
          <w:rtl/>
        </w:rPr>
        <w:t>وَلَا</w:t>
      </w:r>
      <w:r w:rsidR="005E4630">
        <w:rPr>
          <w:rFonts w:ascii="KFGQPC Uthmanic Script HAFS" w:hAnsi="KFGQPC Uthmanic Script HAFS" w:cs="KFGQPC Uthmanic Script HAFS"/>
          <w:rtl/>
        </w:rPr>
        <w:t xml:space="preserve"> تَنفَعُ </w:t>
      </w:r>
      <w:r w:rsidR="005E4630">
        <w:rPr>
          <w:rFonts w:ascii="KFGQPC Uthmanic Script HAFS" w:hAnsi="KFGQPC Uthmanic Script HAFS" w:cs="KFGQPC Uthmanic Script HAFS" w:hint="cs"/>
          <w:rtl/>
        </w:rPr>
        <w:t>ٱلشَّفَٰعَةُ</w:t>
      </w:r>
      <w:r w:rsidR="005E4630">
        <w:rPr>
          <w:rFonts w:ascii="KFGQPC Uthmanic Script HAFS" w:hAnsi="KFGQPC Uthmanic Script HAFS" w:cs="KFGQPC Uthmanic Script HAFS"/>
          <w:rtl/>
        </w:rPr>
        <w:t xml:space="preserve"> عِندَهُ</w:t>
      </w:r>
      <w:r w:rsidR="005E4630">
        <w:rPr>
          <w:rFonts w:ascii="KFGQPC Uthmanic Script HAFS" w:hAnsi="KFGQPC Uthmanic Script HAFS" w:cs="KFGQPC Uthmanic Script HAFS" w:hint="cs"/>
          <w:rtl/>
        </w:rPr>
        <w:t>ۥٓ</w:t>
      </w:r>
      <w:r w:rsidR="005E4630">
        <w:rPr>
          <w:rFonts w:ascii="KFGQPC Uthmanic Script HAFS" w:hAnsi="KFGQPC Uthmanic Script HAFS" w:cs="KFGQPC Uthmanic Script HAFS"/>
          <w:rtl/>
        </w:rPr>
        <w:t xml:space="preserve"> إِلَّا لِمَنۡ أَذِنَ لَهُ</w:t>
      </w:r>
      <w:r w:rsidR="005E4630">
        <w:rPr>
          <w:rFonts w:ascii="KFGQPC Uthmanic Script HAFS" w:hAnsi="KFGQPC Uthmanic Script HAFS" w:cs="KFGQPC Uthmanic Script HAFS" w:hint="cs"/>
          <w:rtl/>
        </w:rPr>
        <w:t>ۥۚ</w:t>
      </w:r>
      <w:r w:rsidR="004263A6">
        <w:rPr>
          <w:rFonts w:ascii="Traditional Arabic" w:hAnsi="Traditional Arabic" w:cs="Traditional Arabic"/>
          <w:rtl/>
        </w:rPr>
        <w:t>﴾</w:t>
      </w:r>
      <w:r w:rsidR="004263A6" w:rsidRPr="00984198">
        <w:rPr>
          <w:rFonts w:hint="cs"/>
          <w:rtl/>
          <w:lang w:bidi="fa-IR"/>
        </w:rPr>
        <w:t xml:space="preserve"> </w:t>
      </w:r>
      <w:r w:rsidR="004263A6" w:rsidRPr="007009AB">
        <w:rPr>
          <w:rFonts w:ascii="mylotus" w:hAnsi="mylotus" w:cs="mylotus"/>
          <w:sz w:val="24"/>
          <w:szCs w:val="24"/>
          <w:rtl/>
        </w:rPr>
        <w:t>[</w:t>
      </w:r>
      <w:r w:rsidR="004263A6">
        <w:rPr>
          <w:rFonts w:ascii="mylotus" w:hAnsi="mylotus" w:cs="mylotus"/>
          <w:sz w:val="24"/>
          <w:szCs w:val="24"/>
          <w:rtl/>
        </w:rPr>
        <w:t>سبأ: 22-23</w:t>
      </w:r>
      <w:r w:rsidR="004263A6" w:rsidRPr="007009AB">
        <w:rPr>
          <w:rFonts w:ascii="mylotus" w:hAnsi="mylotus" w:cs="mylotus"/>
          <w:sz w:val="24"/>
          <w:szCs w:val="24"/>
          <w:rtl/>
        </w:rPr>
        <w:t>]</w:t>
      </w:r>
      <w:r w:rsidRPr="00984198">
        <w:rPr>
          <w:rFonts w:hint="cs"/>
          <w:rtl/>
          <w:lang w:bidi="fa-IR"/>
        </w:rPr>
        <w:t xml:space="preserve"> </w:t>
      </w:r>
      <w:r w:rsidR="00607C84">
        <w:rPr>
          <w:rFonts w:hint="cs"/>
          <w:rtl/>
          <w:lang w:bidi="fa-IR"/>
        </w:rPr>
        <w:t>«</w:t>
      </w:r>
      <w:r w:rsidRPr="00984198">
        <w:rPr>
          <w:rtl/>
          <w:lang w:bidi="fa-IR"/>
        </w:rPr>
        <w:t>(اي پي</w:t>
      </w:r>
      <w:r w:rsidRPr="00984198">
        <w:rPr>
          <w:rFonts w:hint="cs"/>
          <w:rtl/>
          <w:lang w:bidi="fa-IR"/>
        </w:rPr>
        <w:t>ا</w:t>
      </w:r>
      <w:r w:rsidRPr="00984198">
        <w:rPr>
          <w:rtl/>
          <w:lang w:bidi="fa-IR"/>
        </w:rPr>
        <w:t xml:space="preserve">مبر! به مشركان) بگو: كساني را به فرياد بخوانيد كه بجز </w:t>
      </w:r>
      <w:r w:rsidRPr="00984198">
        <w:rPr>
          <w:rFonts w:hint="cs"/>
          <w:rtl/>
          <w:lang w:bidi="fa-IR"/>
        </w:rPr>
        <w:t>الله</w:t>
      </w:r>
      <w:r w:rsidRPr="00984198">
        <w:rPr>
          <w:rtl/>
          <w:lang w:bidi="fa-IR"/>
        </w:rPr>
        <w:t xml:space="preserve"> (معبود خود)</w:t>
      </w:r>
      <w:r w:rsidR="00C01522" w:rsidRPr="00984198">
        <w:rPr>
          <w:rtl/>
          <w:lang w:bidi="fa-IR"/>
        </w:rPr>
        <w:t xml:space="preserve"> مي‌</w:t>
      </w:r>
      <w:r w:rsidRPr="00984198">
        <w:rPr>
          <w:rtl/>
          <w:lang w:bidi="fa-IR"/>
        </w:rPr>
        <w:t>پنداريد. (امّا بدانيد</w:t>
      </w:r>
      <w:r w:rsidR="009D0387" w:rsidRPr="00984198">
        <w:rPr>
          <w:rtl/>
          <w:lang w:bidi="fa-IR"/>
        </w:rPr>
        <w:t xml:space="preserve"> آن‌ها </w:t>
      </w:r>
      <w:r w:rsidRPr="00984198">
        <w:rPr>
          <w:rtl/>
          <w:lang w:bidi="fa-IR"/>
        </w:rPr>
        <w:t>هرگز گرهي از كارتان</w:t>
      </w:r>
      <w:r w:rsidR="000D6F3F" w:rsidRPr="00984198">
        <w:rPr>
          <w:rtl/>
          <w:lang w:bidi="fa-IR"/>
        </w:rPr>
        <w:t xml:space="preserve"> نمي‌</w:t>
      </w:r>
      <w:r w:rsidRPr="00984198">
        <w:rPr>
          <w:rtl/>
          <w:lang w:bidi="fa-IR"/>
        </w:rPr>
        <w:t>گشايند و</w:t>
      </w:r>
      <w:r w:rsidRPr="00984198">
        <w:rPr>
          <w:rFonts w:hint="cs"/>
          <w:rtl/>
          <w:lang w:bidi="fa-IR"/>
        </w:rPr>
        <w:t xml:space="preserve"> </w:t>
      </w:r>
      <w:r w:rsidRPr="00984198">
        <w:rPr>
          <w:rtl/>
          <w:lang w:bidi="fa-IR"/>
        </w:rPr>
        <w:t>سودي و</w:t>
      </w:r>
      <w:r w:rsidRPr="00984198">
        <w:rPr>
          <w:rFonts w:hint="cs"/>
          <w:rtl/>
          <w:lang w:bidi="fa-IR"/>
        </w:rPr>
        <w:t xml:space="preserve"> </w:t>
      </w:r>
      <w:r w:rsidRPr="00984198">
        <w:rPr>
          <w:rtl/>
          <w:lang w:bidi="fa-IR"/>
        </w:rPr>
        <w:t>زياني به شما</w:t>
      </w:r>
      <w:r w:rsidR="000D6F3F" w:rsidRPr="00984198">
        <w:rPr>
          <w:rtl/>
          <w:lang w:bidi="fa-IR"/>
        </w:rPr>
        <w:t xml:space="preserve"> نمي‌</w:t>
      </w:r>
      <w:r w:rsidRPr="00984198">
        <w:rPr>
          <w:rtl/>
          <w:lang w:bidi="fa-IR"/>
        </w:rPr>
        <w:t>رسانند. چرا كه)</w:t>
      </w:r>
      <w:r w:rsidR="009D0387" w:rsidRPr="00984198">
        <w:rPr>
          <w:rtl/>
          <w:lang w:bidi="fa-IR"/>
        </w:rPr>
        <w:t xml:space="preserve"> آن‌ها </w:t>
      </w:r>
      <w:r w:rsidRPr="00984198">
        <w:rPr>
          <w:rtl/>
          <w:lang w:bidi="fa-IR"/>
        </w:rPr>
        <w:t>در</w:t>
      </w:r>
      <w:r w:rsidR="00AD46EF" w:rsidRPr="00984198">
        <w:rPr>
          <w:rtl/>
          <w:lang w:bidi="fa-IR"/>
        </w:rPr>
        <w:t xml:space="preserve"> آسمان‌ها </w:t>
      </w:r>
      <w:r w:rsidRPr="00984198">
        <w:rPr>
          <w:rtl/>
          <w:lang w:bidi="fa-IR"/>
        </w:rPr>
        <w:t>و</w:t>
      </w:r>
      <w:r w:rsidRPr="00984198">
        <w:rPr>
          <w:rFonts w:hint="cs"/>
          <w:rtl/>
          <w:lang w:bidi="fa-IR"/>
        </w:rPr>
        <w:t xml:space="preserve"> </w:t>
      </w:r>
      <w:r w:rsidR="00703EBE">
        <w:rPr>
          <w:rtl/>
          <w:lang w:bidi="fa-IR"/>
        </w:rPr>
        <w:t>زمين به اندازه ذرّه</w:t>
      </w:r>
      <w:r w:rsidR="00703EBE">
        <w:rPr>
          <w:rFonts w:hint="cs"/>
          <w:rtl/>
          <w:lang w:bidi="fa-IR"/>
        </w:rPr>
        <w:softHyphen/>
      </w:r>
      <w:r w:rsidRPr="00984198">
        <w:rPr>
          <w:rtl/>
          <w:lang w:bidi="fa-IR"/>
        </w:rPr>
        <w:t>اي مالك چيزي نيستند و</w:t>
      </w:r>
      <w:r w:rsidRPr="00984198">
        <w:rPr>
          <w:rFonts w:hint="cs"/>
          <w:rtl/>
          <w:lang w:bidi="fa-IR"/>
        </w:rPr>
        <w:t xml:space="preserve"> </w:t>
      </w:r>
      <w:r w:rsidRPr="00984198">
        <w:rPr>
          <w:rtl/>
          <w:lang w:bidi="fa-IR"/>
        </w:rPr>
        <w:t>در</w:t>
      </w:r>
      <w:r w:rsidR="00AD46EF" w:rsidRPr="00984198">
        <w:rPr>
          <w:rtl/>
          <w:lang w:bidi="fa-IR"/>
        </w:rPr>
        <w:t xml:space="preserve"> آسمان‌ها </w:t>
      </w:r>
      <w:r w:rsidRPr="00984198">
        <w:rPr>
          <w:rtl/>
          <w:lang w:bidi="fa-IR"/>
        </w:rPr>
        <w:t>و</w:t>
      </w:r>
      <w:r w:rsidRPr="00984198">
        <w:rPr>
          <w:rFonts w:hint="cs"/>
          <w:rtl/>
          <w:lang w:bidi="fa-IR"/>
        </w:rPr>
        <w:t xml:space="preserve"> </w:t>
      </w:r>
      <w:r w:rsidRPr="00984198">
        <w:rPr>
          <w:rtl/>
          <w:lang w:bidi="fa-IR"/>
        </w:rPr>
        <w:t>زمين كمترين حق مشاركت (در خلقت و</w:t>
      </w:r>
      <w:r w:rsidRPr="00984198">
        <w:rPr>
          <w:rFonts w:hint="cs"/>
          <w:rtl/>
          <w:lang w:bidi="fa-IR"/>
        </w:rPr>
        <w:t xml:space="preserve"> </w:t>
      </w:r>
      <w:r w:rsidRPr="00984198">
        <w:rPr>
          <w:rtl/>
          <w:lang w:bidi="fa-IR"/>
        </w:rPr>
        <w:t>مالكيّت و</w:t>
      </w:r>
      <w:r w:rsidR="004263A6" w:rsidRPr="00984198">
        <w:rPr>
          <w:rFonts w:hint="cs"/>
          <w:rtl/>
          <w:lang w:bidi="fa-IR"/>
        </w:rPr>
        <w:t xml:space="preserve"> </w:t>
      </w:r>
      <w:r w:rsidRPr="00984198">
        <w:rPr>
          <w:rtl/>
          <w:lang w:bidi="fa-IR"/>
        </w:rPr>
        <w:t>اداره جهان) نداشته (و</w:t>
      </w:r>
      <w:r w:rsidRPr="00984198">
        <w:rPr>
          <w:rFonts w:hint="cs"/>
          <w:rtl/>
          <w:lang w:bidi="fa-IR"/>
        </w:rPr>
        <w:t xml:space="preserve"> </w:t>
      </w:r>
      <w:r w:rsidRPr="00984198">
        <w:rPr>
          <w:rtl/>
          <w:lang w:bidi="fa-IR"/>
        </w:rPr>
        <w:t xml:space="preserve">انباز </w:t>
      </w:r>
      <w:r w:rsidRPr="00984198">
        <w:rPr>
          <w:rFonts w:hint="cs"/>
          <w:rtl/>
          <w:lang w:bidi="fa-IR"/>
        </w:rPr>
        <w:t>الله</w:t>
      </w:r>
      <w:r w:rsidR="000D6F3F" w:rsidRPr="00984198">
        <w:rPr>
          <w:rtl/>
          <w:lang w:bidi="fa-IR"/>
        </w:rPr>
        <w:t xml:space="preserve"> نمي‌</w:t>
      </w:r>
      <w:r w:rsidR="00703EBE">
        <w:rPr>
          <w:rtl/>
          <w:lang w:bidi="fa-IR"/>
        </w:rPr>
        <w:t>باشند)</w:t>
      </w:r>
      <w:r w:rsidRPr="00984198">
        <w:rPr>
          <w:rtl/>
          <w:lang w:bidi="fa-IR"/>
        </w:rPr>
        <w:t xml:space="preserve"> و</w:t>
      </w:r>
      <w:r w:rsidRPr="00984198">
        <w:rPr>
          <w:rFonts w:hint="cs"/>
          <w:rtl/>
          <w:lang w:bidi="fa-IR"/>
        </w:rPr>
        <w:t xml:space="preserve"> </w:t>
      </w:r>
      <w:r w:rsidRPr="00984198">
        <w:rPr>
          <w:rtl/>
          <w:lang w:bidi="fa-IR"/>
        </w:rPr>
        <w:t>خداوند در ميان</w:t>
      </w:r>
      <w:r w:rsidR="00703EBE">
        <w:rPr>
          <w:rFonts w:hint="cs"/>
          <w:rtl/>
          <w:lang w:bidi="fa-IR"/>
        </w:rPr>
        <w:softHyphen/>
      </w:r>
      <w:r w:rsidRPr="00984198">
        <w:rPr>
          <w:rtl/>
          <w:lang w:bidi="fa-IR"/>
        </w:rPr>
        <w:t xml:space="preserve">شان ياور و پشتيباني ندارد (تا در اداره مملكت كائنات بدو نيازمند باشد). هيچ گونه شفاعتي در پيشگاه </w:t>
      </w:r>
      <w:r w:rsidRPr="00984198">
        <w:rPr>
          <w:rFonts w:hint="cs"/>
          <w:rtl/>
          <w:lang w:bidi="fa-IR"/>
        </w:rPr>
        <w:t>الله</w:t>
      </w:r>
      <w:r w:rsidRPr="00984198">
        <w:rPr>
          <w:rtl/>
          <w:lang w:bidi="fa-IR"/>
        </w:rPr>
        <w:t xml:space="preserve"> سودمند واقع نمي</w:t>
      </w:r>
      <w:r w:rsidRPr="00984198">
        <w:rPr>
          <w:rFonts w:hint="cs"/>
          <w:cs/>
          <w:lang w:bidi="fa-IR"/>
        </w:rPr>
        <w:t>‎</w:t>
      </w:r>
      <w:r w:rsidRPr="00984198">
        <w:rPr>
          <w:rtl/>
          <w:lang w:bidi="fa-IR"/>
        </w:rPr>
        <w:t xml:space="preserve">گردد، مگر شفاعت كسي كه </w:t>
      </w:r>
      <w:r w:rsidRPr="00984198">
        <w:rPr>
          <w:rFonts w:hint="cs"/>
          <w:rtl/>
          <w:lang w:bidi="fa-IR"/>
        </w:rPr>
        <w:t>الله</w:t>
      </w:r>
      <w:r w:rsidRPr="00984198">
        <w:rPr>
          <w:rtl/>
          <w:lang w:bidi="fa-IR"/>
        </w:rPr>
        <w:t xml:space="preserve"> بدو اجازه (ميانجيگري) دهد</w:t>
      </w:r>
      <w:r w:rsidR="00607C84">
        <w:rPr>
          <w:rFonts w:hint="cs"/>
          <w:rtl/>
          <w:lang w:bidi="fa-IR"/>
        </w:rPr>
        <w:t>»</w:t>
      </w:r>
      <w:r w:rsidRPr="00984198">
        <w:rPr>
          <w:rFonts w:hint="cs"/>
          <w:rtl/>
          <w:lang w:bidi="fa-IR"/>
        </w:rPr>
        <w:t>.</w:t>
      </w:r>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lastRenderedPageBreak/>
        <w:t xml:space="preserve"> مشرک تنها ب</w:t>
      </w:r>
      <w:r w:rsidR="00703EBE">
        <w:rPr>
          <w:rFonts w:cs="B Lotus" w:hint="cs"/>
          <w:sz w:val="28"/>
          <w:szCs w:val="28"/>
          <w:rtl/>
        </w:rPr>
        <w:t>دین سبب معبودی را برای خود برمی</w:t>
      </w:r>
      <w:r w:rsidR="00703EBE">
        <w:rPr>
          <w:rFonts w:cs="B Lotus"/>
          <w:sz w:val="28"/>
          <w:szCs w:val="28"/>
          <w:rtl/>
        </w:rPr>
        <w:softHyphen/>
      </w:r>
      <w:r w:rsidRPr="00984198">
        <w:rPr>
          <w:rFonts w:cs="B Lotus" w:hint="cs"/>
          <w:sz w:val="28"/>
          <w:szCs w:val="28"/>
          <w:rtl/>
        </w:rPr>
        <w:t>گزیند چون بر این اعتقاد است که آن معبود برای وی منفعتی حاصل</w:t>
      </w:r>
      <w:r w:rsidR="009D0387" w:rsidRPr="00984198">
        <w:rPr>
          <w:rFonts w:cs="B Lotus" w:hint="cs"/>
          <w:sz w:val="28"/>
          <w:szCs w:val="28"/>
          <w:rtl/>
        </w:rPr>
        <w:t xml:space="preserve"> می‌</w:t>
      </w:r>
      <w:r w:rsidR="00703EBE">
        <w:rPr>
          <w:rFonts w:cs="B Lotus" w:hint="cs"/>
          <w:sz w:val="28"/>
          <w:szCs w:val="28"/>
          <w:rtl/>
        </w:rPr>
        <w:t>کند در</w:t>
      </w:r>
      <w:r w:rsidRPr="00984198">
        <w:rPr>
          <w:rFonts w:cs="B Lotus" w:hint="cs"/>
          <w:sz w:val="28"/>
          <w:szCs w:val="28"/>
          <w:rtl/>
        </w:rPr>
        <w:t>حالی</w:t>
      </w:r>
      <w:r w:rsidR="00703EBE">
        <w:rPr>
          <w:rFonts w:cs="B Lotus"/>
          <w:sz w:val="28"/>
          <w:szCs w:val="28"/>
          <w:rtl/>
        </w:rPr>
        <w:softHyphen/>
      </w:r>
      <w:r w:rsidR="00703EBE">
        <w:rPr>
          <w:rFonts w:cs="B Lotus" w:hint="cs"/>
          <w:sz w:val="28"/>
          <w:szCs w:val="28"/>
          <w:rtl/>
        </w:rPr>
        <w:t>که نفع</w:t>
      </w:r>
      <w:r w:rsidR="00703EBE">
        <w:rPr>
          <w:rFonts w:cs="B Lotus"/>
          <w:sz w:val="28"/>
          <w:szCs w:val="28"/>
          <w:rtl/>
        </w:rPr>
        <w:softHyphen/>
      </w:r>
      <w:r w:rsidRPr="00984198">
        <w:rPr>
          <w:rFonts w:cs="B Lotus" w:hint="cs"/>
          <w:sz w:val="28"/>
          <w:szCs w:val="28"/>
          <w:rtl/>
        </w:rPr>
        <w:t xml:space="preserve">رسانی جز در کسی که یکی از این </w:t>
      </w:r>
      <w:r w:rsidR="00703EBE">
        <w:rPr>
          <w:rFonts w:cs="B Lotus" w:hint="cs"/>
          <w:sz w:val="28"/>
          <w:szCs w:val="28"/>
          <w:rtl/>
        </w:rPr>
        <w:t>چهار</w:t>
      </w:r>
      <w:r w:rsidRPr="00984198">
        <w:rPr>
          <w:rFonts w:cs="B Lotus" w:hint="cs"/>
          <w:sz w:val="28"/>
          <w:szCs w:val="28"/>
          <w:rtl/>
        </w:rPr>
        <w:t xml:space="preserve"> خصلت را داشته باشد،</w:t>
      </w:r>
      <w:r w:rsidR="009D0387" w:rsidRPr="00984198">
        <w:rPr>
          <w:rFonts w:cs="B Lotus" w:hint="cs"/>
          <w:sz w:val="28"/>
          <w:szCs w:val="28"/>
          <w:rtl/>
        </w:rPr>
        <w:t xml:space="preserve"> نمی‌</w:t>
      </w:r>
      <w:r w:rsidRPr="00984198">
        <w:rPr>
          <w:rFonts w:cs="B Lotus" w:hint="cs"/>
          <w:sz w:val="28"/>
          <w:szCs w:val="28"/>
          <w:rtl/>
        </w:rPr>
        <w:t>با</w:t>
      </w:r>
      <w:r w:rsidR="00703EBE">
        <w:rPr>
          <w:rFonts w:cs="B Lotus" w:hint="cs"/>
          <w:sz w:val="28"/>
          <w:szCs w:val="28"/>
          <w:rtl/>
        </w:rPr>
        <w:t>شد. یا اینکه مالک آن چیزی  باشد</w:t>
      </w:r>
      <w:r w:rsidRPr="00984198">
        <w:rPr>
          <w:rFonts w:cs="B Lotus" w:hint="cs"/>
          <w:sz w:val="28"/>
          <w:szCs w:val="28"/>
          <w:rtl/>
        </w:rPr>
        <w:t xml:space="preserve"> که بنده</w:t>
      </w:r>
      <w:r w:rsidR="009D0387" w:rsidRPr="00984198">
        <w:rPr>
          <w:rFonts w:cs="B Lotus" w:hint="cs"/>
          <w:sz w:val="28"/>
          <w:szCs w:val="28"/>
          <w:rtl/>
        </w:rPr>
        <w:t xml:space="preserve">‌اش </w:t>
      </w:r>
      <w:r w:rsidRPr="00984198">
        <w:rPr>
          <w:rFonts w:cs="B Lotus" w:hint="cs"/>
          <w:sz w:val="28"/>
          <w:szCs w:val="28"/>
          <w:rtl/>
        </w:rPr>
        <w:t>از او</w:t>
      </w:r>
      <w:r w:rsidR="009D0387" w:rsidRPr="00984198">
        <w:rPr>
          <w:rFonts w:cs="B Lotus" w:hint="cs"/>
          <w:sz w:val="28"/>
          <w:szCs w:val="28"/>
          <w:rtl/>
        </w:rPr>
        <w:t xml:space="preserve"> می‌</w:t>
      </w:r>
      <w:r w:rsidRPr="00984198">
        <w:rPr>
          <w:rFonts w:cs="B Lotus" w:hint="cs"/>
          <w:sz w:val="28"/>
          <w:szCs w:val="28"/>
          <w:rtl/>
        </w:rPr>
        <w:t>خواهد، که اگر مالک آن چیز نباشد وی شریکی با مالک آن</w:t>
      </w:r>
      <w:r w:rsidR="009D0387" w:rsidRPr="00984198">
        <w:rPr>
          <w:rFonts w:cs="B Lotus" w:hint="cs"/>
          <w:sz w:val="28"/>
          <w:szCs w:val="28"/>
          <w:rtl/>
        </w:rPr>
        <w:t xml:space="preserve"> می‌</w:t>
      </w:r>
      <w:r w:rsidRPr="00984198">
        <w:rPr>
          <w:rFonts w:cs="B Lotus" w:hint="cs"/>
          <w:sz w:val="28"/>
          <w:szCs w:val="28"/>
          <w:rtl/>
        </w:rPr>
        <w:t>باشد و اگر شریک مالک آن نباشد، یاری رسان و حامی مالک</w:t>
      </w:r>
      <w:r w:rsidR="009D0387" w:rsidRPr="00984198">
        <w:rPr>
          <w:rFonts w:cs="B Lotus" w:hint="cs"/>
          <w:sz w:val="28"/>
          <w:szCs w:val="28"/>
          <w:rtl/>
        </w:rPr>
        <w:t xml:space="preserve"> می‌</w:t>
      </w:r>
      <w:r w:rsidRPr="00984198">
        <w:rPr>
          <w:rFonts w:cs="B Lotus" w:hint="cs"/>
          <w:sz w:val="28"/>
          <w:szCs w:val="28"/>
          <w:rtl/>
        </w:rPr>
        <w:t>باشد و اگر یاری رسان و حامی او نباشد، شفیع در نزد وی</w:t>
      </w:r>
      <w:r w:rsidR="009D0387" w:rsidRPr="00984198">
        <w:rPr>
          <w:rFonts w:cs="B Lotus" w:hint="cs"/>
          <w:sz w:val="28"/>
          <w:szCs w:val="28"/>
          <w:rtl/>
        </w:rPr>
        <w:t xml:space="preserve"> می‌</w:t>
      </w:r>
      <w:r w:rsidRPr="00984198">
        <w:rPr>
          <w:rFonts w:cs="B Lotus" w:hint="cs"/>
          <w:sz w:val="28"/>
          <w:szCs w:val="28"/>
          <w:rtl/>
        </w:rPr>
        <w:t xml:space="preserve">باشد. </w:t>
      </w:r>
    </w:p>
    <w:p w:rsidR="00C5413C" w:rsidRPr="00984198" w:rsidRDefault="00C5413C" w:rsidP="00747209">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که الله عزوجل این مراتب چهارگانه را از بالاترین درجه</w:t>
      </w:r>
      <w:r w:rsidR="00AC25A8" w:rsidRPr="00984198">
        <w:rPr>
          <w:rFonts w:cs="B Lotus" w:hint="cs"/>
          <w:sz w:val="28"/>
          <w:szCs w:val="28"/>
          <w:rtl/>
        </w:rPr>
        <w:t xml:space="preserve">‌ی </w:t>
      </w:r>
      <w:r w:rsidRPr="00984198">
        <w:rPr>
          <w:rFonts w:cs="B Lotus" w:hint="cs"/>
          <w:sz w:val="28"/>
          <w:szCs w:val="28"/>
          <w:rtl/>
        </w:rPr>
        <w:t>آن تا پایین</w:t>
      </w:r>
      <w:r w:rsidR="009D0387" w:rsidRPr="00984198">
        <w:rPr>
          <w:rFonts w:cs="B Lotus" w:hint="cs"/>
          <w:sz w:val="28"/>
          <w:szCs w:val="28"/>
          <w:rtl/>
        </w:rPr>
        <w:t xml:space="preserve">‌ترین </w:t>
      </w:r>
      <w:r w:rsidR="00703EBE">
        <w:rPr>
          <w:rFonts w:cs="B Lotus" w:hint="cs"/>
          <w:sz w:val="28"/>
          <w:szCs w:val="28"/>
          <w:rtl/>
        </w:rPr>
        <w:t>آن، نفی کرده است. ب</w:t>
      </w:r>
      <w:r w:rsidR="00BD286A" w:rsidRPr="00984198">
        <w:rPr>
          <w:rFonts w:cs="B Lotus" w:hint="cs"/>
          <w:sz w:val="28"/>
          <w:szCs w:val="28"/>
          <w:rtl/>
        </w:rPr>
        <w:t xml:space="preserve">گونه‌ای </w:t>
      </w:r>
      <w:r w:rsidRPr="00984198">
        <w:rPr>
          <w:rFonts w:cs="B Lotus" w:hint="cs"/>
          <w:sz w:val="28"/>
          <w:szCs w:val="28"/>
          <w:rtl/>
        </w:rPr>
        <w:t>که مالکیت و شراکت و حمایت و شفاعتی را که مشرک گمان</w:t>
      </w:r>
      <w:r w:rsidR="009D0387" w:rsidRPr="00984198">
        <w:rPr>
          <w:rFonts w:cs="B Lotus" w:hint="cs"/>
          <w:sz w:val="28"/>
          <w:szCs w:val="28"/>
          <w:rtl/>
        </w:rPr>
        <w:t xml:space="preserve"> می‌</w:t>
      </w:r>
      <w:r w:rsidRPr="00984198">
        <w:rPr>
          <w:rFonts w:cs="B Lotus" w:hint="cs"/>
          <w:sz w:val="28"/>
          <w:szCs w:val="28"/>
          <w:rtl/>
        </w:rPr>
        <w:t>کند، نفی کرده و شفاعتی را که با اجازه</w:t>
      </w:r>
      <w:r w:rsidR="00AC25A8" w:rsidRPr="00984198">
        <w:rPr>
          <w:rFonts w:cs="B Lotus" w:hint="cs"/>
          <w:sz w:val="28"/>
          <w:szCs w:val="28"/>
          <w:rtl/>
        </w:rPr>
        <w:t xml:space="preserve">‌ی </w:t>
      </w:r>
      <w:r w:rsidR="00703EBE">
        <w:rPr>
          <w:rFonts w:cs="B Lotus" w:hint="cs"/>
          <w:sz w:val="28"/>
          <w:szCs w:val="28"/>
          <w:rtl/>
        </w:rPr>
        <w:t>او جل</w:t>
      </w:r>
      <w:r w:rsidR="00703EBE">
        <w:rPr>
          <w:rFonts w:cs="B Lotus"/>
          <w:sz w:val="28"/>
          <w:szCs w:val="28"/>
          <w:rtl/>
        </w:rPr>
        <w:softHyphen/>
      </w:r>
      <w:r w:rsidRPr="00984198">
        <w:rPr>
          <w:rFonts w:cs="B Lotus" w:hint="cs"/>
          <w:sz w:val="28"/>
          <w:szCs w:val="28"/>
          <w:rtl/>
        </w:rPr>
        <w:t>جلاله است، اثبات کرده است؛ که در آن نصیب و</w:t>
      </w:r>
      <w:r w:rsidR="00BE7650" w:rsidRPr="00984198">
        <w:rPr>
          <w:rFonts w:cs="B Lotus" w:hint="cs"/>
          <w:sz w:val="28"/>
          <w:szCs w:val="28"/>
          <w:rtl/>
        </w:rPr>
        <w:t xml:space="preserve"> بهره‌ای </w:t>
      </w:r>
      <w:r w:rsidRPr="00984198">
        <w:rPr>
          <w:rFonts w:cs="B Lotus" w:hint="cs"/>
          <w:sz w:val="28"/>
          <w:szCs w:val="28"/>
          <w:rtl/>
        </w:rPr>
        <w:t>برای مشرک</w:t>
      </w:r>
      <w:r w:rsidR="009D0387" w:rsidRPr="00984198">
        <w:rPr>
          <w:rFonts w:cs="B Lotus" w:hint="cs"/>
          <w:sz w:val="28"/>
          <w:szCs w:val="28"/>
          <w:rtl/>
        </w:rPr>
        <w:t xml:space="preserve"> نمی‌</w:t>
      </w:r>
      <w:r w:rsidRPr="00984198">
        <w:rPr>
          <w:rFonts w:cs="B Lotus" w:hint="cs"/>
          <w:sz w:val="28"/>
          <w:szCs w:val="28"/>
          <w:rtl/>
        </w:rPr>
        <w:t>باشد. لذا این آیه، به عنوان نور و برهان و نجات و خالص گرداندن توحید و دست کشیدن از اصول شرک و منع از</w:t>
      </w:r>
      <w:r w:rsidR="00E420EE" w:rsidRPr="00984198">
        <w:rPr>
          <w:rFonts w:cs="B Lotus" w:hint="cs"/>
          <w:sz w:val="28"/>
          <w:szCs w:val="28"/>
          <w:rtl/>
        </w:rPr>
        <w:t xml:space="preserve"> آن‌ها،</w:t>
      </w:r>
      <w:r w:rsidRPr="00984198">
        <w:rPr>
          <w:rFonts w:cs="B Lotus" w:hint="cs"/>
          <w:sz w:val="28"/>
          <w:szCs w:val="28"/>
          <w:rtl/>
        </w:rPr>
        <w:t xml:space="preserve"> کفایت</w:t>
      </w:r>
      <w:r w:rsidR="009D0387" w:rsidRPr="00984198">
        <w:rPr>
          <w:rFonts w:cs="B Lotus" w:hint="cs"/>
          <w:sz w:val="28"/>
          <w:szCs w:val="28"/>
          <w:rtl/>
        </w:rPr>
        <w:t xml:space="preserve"> می‌</w:t>
      </w:r>
      <w:r w:rsidRPr="00984198">
        <w:rPr>
          <w:rFonts w:cs="B Lotus" w:hint="cs"/>
          <w:sz w:val="28"/>
          <w:szCs w:val="28"/>
          <w:rtl/>
        </w:rPr>
        <w:t>کند</w:t>
      </w:r>
      <w:r w:rsidRPr="00C008F7">
        <w:rPr>
          <w:rStyle w:val="FootnoteReference"/>
          <w:rFonts w:cs="B Lotus"/>
          <w:sz w:val="28"/>
          <w:szCs w:val="28"/>
          <w:rtl/>
        </w:rPr>
        <w:footnoteReference w:id="451"/>
      </w:r>
      <w:r w:rsidRPr="00984198">
        <w:rPr>
          <w:rFonts w:cs="B Lotus" w:hint="cs"/>
          <w:sz w:val="28"/>
          <w:szCs w:val="28"/>
          <w:rtl/>
        </w:rPr>
        <w:t>.</w:t>
      </w:r>
    </w:p>
    <w:p w:rsidR="00C5413C" w:rsidRPr="00984198" w:rsidRDefault="00C5413C" w:rsidP="00747209">
      <w:pPr>
        <w:pStyle w:val="a4"/>
        <w:widowControl w:val="0"/>
        <w:rPr>
          <w:rFonts w:hint="cs"/>
          <w:rtl/>
        </w:rPr>
      </w:pPr>
      <w:bookmarkStart w:id="86" w:name="_Toc418616874"/>
      <w:r w:rsidRPr="00984198">
        <w:rPr>
          <w:rFonts w:hint="cs"/>
          <w:rtl/>
        </w:rPr>
        <w:t>نوع دوم: شرک اصغر</w:t>
      </w:r>
      <w:bookmarkEnd w:id="86"/>
      <w:r w:rsidRPr="00984198">
        <w:rPr>
          <w:rFonts w:hint="cs"/>
          <w:rtl/>
        </w:rPr>
        <w:t xml:space="preserve"> </w:t>
      </w:r>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رسول الله </w:t>
      </w:r>
      <w:r w:rsidR="00703EBE">
        <w:rPr>
          <w:rFonts w:ascii="Arial" w:hAnsi="Arial" w:cs="CTraditional Arabic" w:hint="cs"/>
          <w:sz w:val="28"/>
          <w:szCs w:val="28"/>
          <w:rtl/>
        </w:rPr>
        <w:t>ح</w:t>
      </w:r>
      <w:r w:rsidRPr="00984198">
        <w:rPr>
          <w:rFonts w:cs="B Lotus" w:hint="cs"/>
          <w:sz w:val="28"/>
          <w:szCs w:val="28"/>
          <w:rtl/>
        </w:rPr>
        <w:t xml:space="preserve"> در حدیثی صحیح معنای شرک اصغر را بیان فرمودند: آنجا که فرمودند: </w:t>
      </w:r>
      <w:r w:rsidR="0017046E" w:rsidRPr="00EA02FE">
        <w:rPr>
          <w:rStyle w:val="Char2"/>
          <w:rFonts w:hint="cs"/>
          <w:rtl/>
        </w:rPr>
        <w:t>«</w:t>
      </w:r>
      <w:r w:rsidRPr="00EA02FE">
        <w:rPr>
          <w:rStyle w:val="Char2"/>
          <w:rFonts w:hint="eastAsia"/>
          <w:rtl/>
        </w:rPr>
        <w:t>إِنَّ</w:t>
      </w:r>
      <w:r w:rsidRPr="00EA02FE">
        <w:rPr>
          <w:rStyle w:val="Char2"/>
          <w:rtl/>
        </w:rPr>
        <w:t xml:space="preserve"> </w:t>
      </w:r>
      <w:r w:rsidRPr="00EA02FE">
        <w:rPr>
          <w:rStyle w:val="Char2"/>
          <w:rFonts w:hint="eastAsia"/>
          <w:rtl/>
        </w:rPr>
        <w:t>أَخْوَفَ</w:t>
      </w:r>
      <w:r w:rsidRPr="00EA02FE">
        <w:rPr>
          <w:rStyle w:val="Char2"/>
          <w:rtl/>
        </w:rPr>
        <w:t xml:space="preserve"> </w:t>
      </w:r>
      <w:r w:rsidRPr="00EA02FE">
        <w:rPr>
          <w:rStyle w:val="Char2"/>
          <w:rFonts w:hint="eastAsia"/>
          <w:rtl/>
        </w:rPr>
        <w:t>مَا</w:t>
      </w:r>
      <w:r w:rsidRPr="00EA02FE">
        <w:rPr>
          <w:rStyle w:val="Char2"/>
          <w:rtl/>
        </w:rPr>
        <w:t xml:space="preserve"> </w:t>
      </w:r>
      <w:r w:rsidRPr="00EA02FE">
        <w:rPr>
          <w:rStyle w:val="Char2"/>
          <w:rFonts w:hint="eastAsia"/>
          <w:rtl/>
        </w:rPr>
        <w:t>أَخَافُ</w:t>
      </w:r>
      <w:r w:rsidRPr="00EA02FE">
        <w:rPr>
          <w:rStyle w:val="Char2"/>
          <w:rtl/>
        </w:rPr>
        <w:t xml:space="preserve"> </w:t>
      </w:r>
      <w:r w:rsidRPr="00EA02FE">
        <w:rPr>
          <w:rStyle w:val="Char2"/>
          <w:rFonts w:hint="eastAsia"/>
          <w:rtl/>
        </w:rPr>
        <w:t>عَلَيْكُمُ</w:t>
      </w:r>
      <w:r w:rsidRPr="00EA02FE">
        <w:rPr>
          <w:rStyle w:val="Char2"/>
          <w:rtl/>
        </w:rPr>
        <w:t xml:space="preserve"> </w:t>
      </w:r>
      <w:r w:rsidRPr="00EA02FE">
        <w:rPr>
          <w:rStyle w:val="Char2"/>
          <w:rFonts w:hint="eastAsia"/>
          <w:rtl/>
        </w:rPr>
        <w:t>الشِّرْكُ</w:t>
      </w:r>
      <w:r w:rsidRPr="00EA02FE">
        <w:rPr>
          <w:rStyle w:val="Char2"/>
          <w:rtl/>
        </w:rPr>
        <w:t xml:space="preserve"> </w:t>
      </w:r>
      <w:r w:rsidRPr="00EA02FE">
        <w:rPr>
          <w:rStyle w:val="Char2"/>
          <w:rFonts w:hint="eastAsia"/>
          <w:rtl/>
        </w:rPr>
        <w:t>الْأَصْغَرُ</w:t>
      </w:r>
      <w:r w:rsidR="00F4329D" w:rsidRPr="00EA02FE">
        <w:rPr>
          <w:rStyle w:val="Char2"/>
          <w:rtl/>
        </w:rPr>
        <w:t>»</w:t>
      </w:r>
      <w:r w:rsidR="00607C84">
        <w:rPr>
          <w:rStyle w:val="Char2"/>
          <w:rFonts w:hint="cs"/>
          <w:rtl/>
        </w:rPr>
        <w:t>.</w:t>
      </w:r>
      <w:r w:rsidRPr="00984198">
        <w:rPr>
          <w:rFonts w:cs="B Lotus" w:hint="cs"/>
          <w:sz w:val="28"/>
          <w:szCs w:val="28"/>
          <w:rtl/>
        </w:rPr>
        <w:t xml:space="preserve"> </w:t>
      </w:r>
      <w:r w:rsidR="00607C84">
        <w:rPr>
          <w:rFonts w:cs="B Lotus" w:hint="cs"/>
          <w:sz w:val="28"/>
          <w:szCs w:val="28"/>
          <w:rtl/>
        </w:rPr>
        <w:t>«</w:t>
      </w:r>
      <w:r w:rsidRPr="00984198">
        <w:rPr>
          <w:rFonts w:cs="B Lotus" w:hint="cs"/>
          <w:sz w:val="28"/>
          <w:szCs w:val="28"/>
          <w:rtl/>
        </w:rPr>
        <w:t>ترسناک</w:t>
      </w:r>
      <w:r w:rsidR="009D0387" w:rsidRPr="00984198">
        <w:rPr>
          <w:rFonts w:cs="B Lotus" w:hint="cs"/>
          <w:sz w:val="28"/>
          <w:szCs w:val="28"/>
          <w:rtl/>
        </w:rPr>
        <w:t xml:space="preserve">‌ترین </w:t>
      </w:r>
      <w:r w:rsidRPr="00984198">
        <w:rPr>
          <w:rFonts w:cs="B Lotus" w:hint="cs"/>
          <w:sz w:val="28"/>
          <w:szCs w:val="28"/>
          <w:rtl/>
        </w:rPr>
        <w:t>چیزی که از آن بر شما</w:t>
      </w:r>
      <w:r w:rsidR="009D0387" w:rsidRPr="00984198">
        <w:rPr>
          <w:rFonts w:cs="B Lotus" w:hint="cs"/>
          <w:sz w:val="28"/>
          <w:szCs w:val="28"/>
          <w:rtl/>
        </w:rPr>
        <w:t xml:space="preserve"> می‌</w:t>
      </w:r>
      <w:r w:rsidRPr="00984198">
        <w:rPr>
          <w:rFonts w:cs="B Lotus" w:hint="cs"/>
          <w:sz w:val="28"/>
          <w:szCs w:val="28"/>
          <w:rtl/>
        </w:rPr>
        <w:t>ترسم، شرک اصغر</w:t>
      </w:r>
      <w:r w:rsidR="009D0387" w:rsidRPr="00984198">
        <w:rPr>
          <w:rFonts w:cs="B Lotus" w:hint="cs"/>
          <w:sz w:val="28"/>
          <w:szCs w:val="28"/>
          <w:rtl/>
        </w:rPr>
        <w:t xml:space="preserve"> می‌</w:t>
      </w:r>
      <w:r w:rsidRPr="00984198">
        <w:rPr>
          <w:rFonts w:cs="B Lotus" w:hint="cs"/>
          <w:sz w:val="28"/>
          <w:szCs w:val="28"/>
          <w:rtl/>
        </w:rPr>
        <w:t>باشد</w:t>
      </w:r>
      <w:r w:rsidR="00607C84">
        <w:rPr>
          <w:rFonts w:cs="B Lotus" w:hint="cs"/>
          <w:sz w:val="28"/>
          <w:szCs w:val="28"/>
          <w:rtl/>
        </w:rPr>
        <w:t>»</w:t>
      </w:r>
      <w:r w:rsidRPr="00984198">
        <w:rPr>
          <w:rFonts w:cs="B Lotus" w:hint="cs"/>
          <w:sz w:val="28"/>
          <w:szCs w:val="28"/>
          <w:rtl/>
        </w:rPr>
        <w:t xml:space="preserve">. صحابه گفتند: یا رسول الله، شرک اصغر چیست؟ فرمودند: </w:t>
      </w:r>
      <w:r w:rsidR="0017046E" w:rsidRPr="00EA02FE">
        <w:rPr>
          <w:rStyle w:val="Char2"/>
          <w:rFonts w:hint="cs"/>
          <w:rtl/>
        </w:rPr>
        <w:t>«</w:t>
      </w:r>
      <w:r w:rsidRPr="00EA02FE">
        <w:rPr>
          <w:rStyle w:val="Char2"/>
          <w:rtl/>
        </w:rPr>
        <w:t>إِذَا جُزِيَ النَّاسُ بِأَعْمَالِهِمْ: اذْهَبُوا إِلَى الَّذِينَ كُنْتُمْ تُرَاءُونَ فِي الدُّنْيَا فَانْظُرُوا هَلْ تَجِدُونَ عِنْدَهُمْ جَزَاءً</w:t>
      </w:r>
      <w:r w:rsidRPr="00EA02FE">
        <w:rPr>
          <w:rStyle w:val="Char2"/>
          <w:rFonts w:hint="cs"/>
          <w:rtl/>
        </w:rPr>
        <w:t>»</w:t>
      </w:r>
      <w:r w:rsidRPr="00C008F7">
        <w:rPr>
          <w:rStyle w:val="FootnoteReference"/>
          <w:rFonts w:cs="B Lotus"/>
          <w:sz w:val="28"/>
          <w:szCs w:val="28"/>
          <w:rtl/>
        </w:rPr>
        <w:footnoteReference w:id="452"/>
      </w:r>
      <w:r w:rsidR="00607C84">
        <w:rPr>
          <w:rFonts w:cs="B Lotus" w:hint="cs"/>
          <w:sz w:val="28"/>
          <w:szCs w:val="28"/>
          <w:rtl/>
        </w:rPr>
        <w:t>.</w:t>
      </w:r>
      <w:r w:rsidRPr="00984198">
        <w:rPr>
          <w:rFonts w:cs="B Lotus" w:hint="cs"/>
          <w:sz w:val="28"/>
          <w:szCs w:val="28"/>
          <w:rtl/>
        </w:rPr>
        <w:t xml:space="preserve"> </w:t>
      </w:r>
      <w:r w:rsidR="00607C84">
        <w:rPr>
          <w:rFonts w:cs="B Lotus" w:hint="cs"/>
          <w:sz w:val="28"/>
          <w:szCs w:val="28"/>
          <w:rtl/>
        </w:rPr>
        <w:t>«</w:t>
      </w:r>
      <w:r w:rsidRPr="00984198">
        <w:rPr>
          <w:rFonts w:cs="B Lotus" w:hint="cs"/>
          <w:sz w:val="28"/>
          <w:szCs w:val="28"/>
          <w:rtl/>
        </w:rPr>
        <w:t>الله عزوجل در روز قیامت، هنگامی که کیفر اعمال انسان داده</w:t>
      </w:r>
      <w:r w:rsidR="009D0387" w:rsidRPr="00984198">
        <w:rPr>
          <w:rFonts w:cs="B Lotus" w:hint="cs"/>
          <w:sz w:val="28"/>
          <w:szCs w:val="28"/>
          <w:rtl/>
        </w:rPr>
        <w:t xml:space="preserve"> </w:t>
      </w:r>
      <w:r w:rsidR="009D0387" w:rsidRPr="00984198">
        <w:rPr>
          <w:rFonts w:cs="B Lotus" w:hint="cs"/>
          <w:sz w:val="28"/>
          <w:szCs w:val="28"/>
          <w:rtl/>
        </w:rPr>
        <w:lastRenderedPageBreak/>
        <w:t>می‌</w:t>
      </w:r>
      <w:r w:rsidRPr="00984198">
        <w:rPr>
          <w:rFonts w:cs="B Lotus" w:hint="cs"/>
          <w:sz w:val="28"/>
          <w:szCs w:val="28"/>
          <w:rtl/>
        </w:rPr>
        <w:t>شود، به ریاکاران</w:t>
      </w:r>
      <w:r w:rsidR="009D0387" w:rsidRPr="00984198">
        <w:rPr>
          <w:rFonts w:cs="B Lotus" w:hint="cs"/>
          <w:sz w:val="28"/>
          <w:szCs w:val="28"/>
          <w:rtl/>
        </w:rPr>
        <w:t xml:space="preserve"> می‌</w:t>
      </w:r>
      <w:r w:rsidRPr="00984198">
        <w:rPr>
          <w:rFonts w:cs="B Lotus" w:hint="cs"/>
          <w:sz w:val="28"/>
          <w:szCs w:val="28"/>
          <w:rtl/>
        </w:rPr>
        <w:t>فرماید: بروید پیش کسانی که در دنیا به خاطر</w:t>
      </w:r>
      <w:r w:rsidR="009D0387" w:rsidRPr="00984198">
        <w:rPr>
          <w:rFonts w:cs="B Lotus" w:hint="cs"/>
          <w:sz w:val="28"/>
          <w:szCs w:val="28"/>
          <w:rtl/>
        </w:rPr>
        <w:t xml:space="preserve"> آن‌ها </w:t>
      </w:r>
      <w:r w:rsidRPr="00984198">
        <w:rPr>
          <w:rFonts w:cs="B Lotus" w:hint="cs"/>
          <w:sz w:val="28"/>
          <w:szCs w:val="28"/>
          <w:rtl/>
        </w:rPr>
        <w:t>عمل</w:t>
      </w:r>
      <w:r w:rsidR="009D0387" w:rsidRPr="00984198">
        <w:rPr>
          <w:rFonts w:cs="B Lotus" w:hint="cs"/>
          <w:sz w:val="28"/>
          <w:szCs w:val="28"/>
          <w:rtl/>
        </w:rPr>
        <w:t xml:space="preserve"> می‌</w:t>
      </w:r>
      <w:r w:rsidRPr="00984198">
        <w:rPr>
          <w:rFonts w:cs="B Lotus" w:hint="cs"/>
          <w:sz w:val="28"/>
          <w:szCs w:val="28"/>
          <w:rtl/>
        </w:rPr>
        <w:t>کردید، ببینید آیا نزد</w:t>
      </w:r>
      <w:r w:rsidR="009D0387" w:rsidRPr="00984198">
        <w:rPr>
          <w:rFonts w:cs="B Lotus" w:hint="cs"/>
          <w:sz w:val="28"/>
          <w:szCs w:val="28"/>
          <w:rtl/>
        </w:rPr>
        <w:t xml:space="preserve"> آن‌ها </w:t>
      </w:r>
      <w:r w:rsidRPr="00984198">
        <w:rPr>
          <w:rFonts w:cs="B Lotus" w:hint="cs"/>
          <w:sz w:val="28"/>
          <w:szCs w:val="28"/>
          <w:rtl/>
        </w:rPr>
        <w:t>پاداش</w:t>
      </w:r>
      <w:r w:rsidR="009D0387" w:rsidRPr="00984198">
        <w:rPr>
          <w:rFonts w:cs="B Lotus" w:hint="cs"/>
          <w:sz w:val="28"/>
          <w:szCs w:val="28"/>
          <w:rtl/>
        </w:rPr>
        <w:t xml:space="preserve"> می‌</w:t>
      </w:r>
      <w:r w:rsidRPr="00984198">
        <w:rPr>
          <w:rFonts w:cs="B Lotus" w:hint="cs"/>
          <w:sz w:val="28"/>
          <w:szCs w:val="28"/>
          <w:rtl/>
        </w:rPr>
        <w:t>یابید؟</w:t>
      </w:r>
      <w:r w:rsidR="00607C84">
        <w:rPr>
          <w:rFonts w:cs="B Lotus" w:hint="cs"/>
          <w:sz w:val="28"/>
          <w:szCs w:val="28"/>
          <w:rtl/>
        </w:rPr>
        <w:t>»</w:t>
      </w:r>
    </w:p>
    <w:p w:rsidR="00C5413C" w:rsidRPr="00984198" w:rsidRDefault="00C5413C" w:rsidP="00607C84">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ریا در لغت مشتق از </w:t>
      </w:r>
      <w:r w:rsidR="00EA02FE" w:rsidRPr="00607C84">
        <w:rPr>
          <w:rFonts w:ascii="mylotus" w:hAnsi="mylotus" w:cs="mylotus"/>
          <w:sz w:val="28"/>
          <w:szCs w:val="28"/>
          <w:rtl/>
        </w:rPr>
        <w:t>«</w:t>
      </w:r>
      <w:r w:rsidRPr="00607C84">
        <w:rPr>
          <w:rFonts w:ascii="mylotus" w:hAnsi="mylotus" w:cs="mylotus"/>
          <w:sz w:val="28"/>
          <w:szCs w:val="28"/>
          <w:rtl/>
        </w:rPr>
        <w:t>الروی</w:t>
      </w:r>
      <w:r w:rsidR="00607C84" w:rsidRPr="00607C84">
        <w:rPr>
          <w:rFonts w:ascii="mylotus" w:hAnsi="mylotus" w:cs="mylotus"/>
          <w:sz w:val="28"/>
          <w:szCs w:val="28"/>
          <w:rtl/>
        </w:rPr>
        <w:t>ة</w:t>
      </w:r>
      <w:r w:rsidR="00EA02FE" w:rsidRPr="00607C84">
        <w:rPr>
          <w:rFonts w:ascii="mylotus" w:hAnsi="mylotus" w:cs="mylotus"/>
          <w:sz w:val="28"/>
          <w:szCs w:val="28"/>
          <w:rtl/>
        </w:rPr>
        <w:t>»</w:t>
      </w:r>
      <w:r w:rsidR="009D0387" w:rsidRPr="00984198">
        <w:rPr>
          <w:rFonts w:cs="B Lotus" w:hint="cs"/>
          <w:sz w:val="28"/>
          <w:szCs w:val="28"/>
          <w:rtl/>
        </w:rPr>
        <w:t xml:space="preserve"> می‌</w:t>
      </w:r>
      <w:r w:rsidRPr="00984198">
        <w:rPr>
          <w:rFonts w:cs="B Lotus" w:hint="cs"/>
          <w:sz w:val="28"/>
          <w:szCs w:val="28"/>
          <w:rtl/>
        </w:rPr>
        <w:t>باشد و بدین معناست</w:t>
      </w:r>
      <w:r w:rsidR="00703EBE">
        <w:rPr>
          <w:rFonts w:cs="B Lotus" w:hint="cs"/>
          <w:sz w:val="28"/>
          <w:szCs w:val="28"/>
          <w:rtl/>
        </w:rPr>
        <w:t xml:space="preserve"> که دیگران وی را بر خلاف آنچه</w:t>
      </w:r>
      <w:r w:rsidRPr="00984198">
        <w:rPr>
          <w:rFonts w:cs="B Lotus" w:hint="cs"/>
          <w:sz w:val="28"/>
          <w:szCs w:val="28"/>
          <w:rtl/>
        </w:rPr>
        <w:t xml:space="preserve"> هست ببینند</w:t>
      </w:r>
      <w:r w:rsidRPr="00C008F7">
        <w:rPr>
          <w:rStyle w:val="FootnoteReference"/>
          <w:rFonts w:cs="B Lotus"/>
          <w:sz w:val="28"/>
          <w:szCs w:val="28"/>
          <w:rtl/>
        </w:rPr>
        <w:footnoteReference w:id="453"/>
      </w:r>
      <w:r w:rsidRPr="00984198">
        <w:rPr>
          <w:rFonts w:cs="B Lotus" w:hint="cs"/>
          <w:sz w:val="28"/>
          <w:szCs w:val="28"/>
          <w:rtl/>
        </w:rPr>
        <w:t>. و معنای شرعی ریا عبارت است از: اراده</w:t>
      </w:r>
      <w:r w:rsidR="00AC25A8" w:rsidRPr="00984198">
        <w:rPr>
          <w:rFonts w:cs="B Lotus" w:hint="cs"/>
          <w:sz w:val="28"/>
          <w:szCs w:val="28"/>
          <w:rtl/>
        </w:rPr>
        <w:t xml:space="preserve">‌ی </w:t>
      </w:r>
      <w:r w:rsidRPr="00984198">
        <w:rPr>
          <w:rFonts w:cs="B Lotus" w:hint="cs"/>
          <w:sz w:val="28"/>
          <w:szCs w:val="28"/>
          <w:rtl/>
        </w:rPr>
        <w:t>(جلب رضایت) بن</w:t>
      </w:r>
      <w:r w:rsidR="00703EBE">
        <w:rPr>
          <w:rFonts w:cs="B Lotus" w:hint="cs"/>
          <w:sz w:val="28"/>
          <w:szCs w:val="28"/>
          <w:rtl/>
        </w:rPr>
        <w:t>دگان با اطاعت از پروردگارشان؛ ب</w:t>
      </w:r>
      <w:r w:rsidR="00BD286A" w:rsidRPr="00984198">
        <w:rPr>
          <w:rFonts w:cs="B Lotus" w:hint="cs"/>
          <w:sz w:val="28"/>
          <w:szCs w:val="28"/>
          <w:rtl/>
        </w:rPr>
        <w:t xml:space="preserve">گونه‌ای </w:t>
      </w:r>
      <w:r w:rsidRPr="00984198">
        <w:rPr>
          <w:rFonts w:cs="B Lotus" w:hint="cs"/>
          <w:sz w:val="28"/>
          <w:szCs w:val="28"/>
          <w:rtl/>
        </w:rPr>
        <w:t>که وی با انجام آن عمل خواهان رضایت الله عزو</w:t>
      </w:r>
      <w:r w:rsidR="00703EBE">
        <w:rPr>
          <w:rFonts w:cs="B Lotus" w:hint="cs"/>
          <w:sz w:val="28"/>
          <w:szCs w:val="28"/>
          <w:rtl/>
        </w:rPr>
        <w:t>جل نباشد</w:t>
      </w:r>
      <w:r w:rsidRPr="00984198">
        <w:rPr>
          <w:rFonts w:cs="B Lotus" w:hint="cs"/>
          <w:sz w:val="28"/>
          <w:szCs w:val="28"/>
          <w:rtl/>
        </w:rPr>
        <w:t xml:space="preserve"> و بلکه در پی ستایش و شهرت و جاه و مقام در نزد مردم</w:t>
      </w:r>
      <w:r w:rsidR="009D0387" w:rsidRPr="00984198">
        <w:rPr>
          <w:rFonts w:cs="B Lotus" w:hint="cs"/>
          <w:sz w:val="28"/>
          <w:szCs w:val="28"/>
          <w:rtl/>
        </w:rPr>
        <w:t xml:space="preserve"> می‌</w:t>
      </w:r>
      <w:r w:rsidRPr="00984198">
        <w:rPr>
          <w:rFonts w:cs="B Lotus" w:hint="cs"/>
          <w:sz w:val="28"/>
          <w:szCs w:val="28"/>
          <w:rtl/>
        </w:rPr>
        <w:t>باشد.</w:t>
      </w:r>
    </w:p>
    <w:p w:rsidR="00C5413C" w:rsidRPr="00984198" w:rsidRDefault="00C5413C" w:rsidP="00703EBE">
      <w:pPr>
        <w:widowControl w:val="0"/>
        <w:autoSpaceDE w:val="0"/>
        <w:autoSpaceDN w:val="0"/>
        <w:adjustRightInd w:val="0"/>
        <w:jc w:val="both"/>
        <w:rPr>
          <w:rFonts w:hint="cs"/>
          <w:rtl/>
          <w:lang w:bidi="fa-IR"/>
        </w:rPr>
      </w:pPr>
      <w:r w:rsidRPr="00984198">
        <w:rPr>
          <w:rFonts w:hint="cs"/>
          <w:rtl/>
          <w:lang w:bidi="fa-IR"/>
        </w:rPr>
        <w:t>جرجانی</w:t>
      </w:r>
      <w:r w:rsidR="009D0387" w:rsidRPr="00984198">
        <w:rPr>
          <w:rFonts w:hint="cs"/>
          <w:rtl/>
          <w:lang w:bidi="fa-IR"/>
        </w:rPr>
        <w:t xml:space="preserve"> می‌</w:t>
      </w:r>
      <w:r w:rsidRPr="00984198">
        <w:rPr>
          <w:rFonts w:hint="cs"/>
          <w:rtl/>
          <w:lang w:bidi="fa-IR"/>
        </w:rPr>
        <w:t>گوید</w:t>
      </w:r>
      <w:r w:rsidRPr="00984198">
        <w:rPr>
          <w:rStyle w:val="FootnoteReference"/>
          <w:rtl/>
          <w:lang w:bidi="fa-IR"/>
        </w:rPr>
        <w:footnoteReference w:id="454"/>
      </w:r>
      <w:r w:rsidRPr="00984198">
        <w:rPr>
          <w:rFonts w:hint="cs"/>
          <w:rtl/>
          <w:lang w:bidi="fa-IR"/>
        </w:rPr>
        <w:t>: ریا عبارت است از ترک اخلاص در عمل با ملاحظه</w:t>
      </w:r>
      <w:r w:rsidR="00AC25A8" w:rsidRPr="00984198">
        <w:rPr>
          <w:rFonts w:hint="cs"/>
          <w:rtl/>
          <w:lang w:bidi="fa-IR"/>
        </w:rPr>
        <w:t xml:space="preserve">‌ی </w:t>
      </w:r>
      <w:r w:rsidR="00703EBE">
        <w:rPr>
          <w:rFonts w:hint="cs"/>
          <w:rtl/>
          <w:lang w:bidi="fa-IR"/>
        </w:rPr>
        <w:t>غیر</w:t>
      </w:r>
      <w:r w:rsidRPr="00984198">
        <w:rPr>
          <w:rFonts w:hint="cs"/>
          <w:rtl/>
          <w:lang w:bidi="fa-IR"/>
        </w:rPr>
        <w:t xml:space="preserve">الله در آن عمل. </w:t>
      </w:r>
    </w:p>
    <w:p w:rsidR="00607C84" w:rsidRDefault="00C5413C" w:rsidP="00703EBE">
      <w:pPr>
        <w:widowControl w:val="0"/>
        <w:autoSpaceDE w:val="0"/>
        <w:autoSpaceDN w:val="0"/>
        <w:adjustRightInd w:val="0"/>
        <w:jc w:val="both"/>
        <w:rPr>
          <w:rFonts w:hint="cs"/>
          <w:rtl/>
          <w:lang w:bidi="fa-IR"/>
        </w:rPr>
      </w:pPr>
      <w:r w:rsidRPr="00984198">
        <w:rPr>
          <w:rFonts w:hint="cs"/>
          <w:rtl/>
          <w:lang w:bidi="fa-IR"/>
        </w:rPr>
        <w:t>ریا باطل کننده</w:t>
      </w:r>
      <w:r w:rsidR="00AC25A8" w:rsidRPr="00984198">
        <w:rPr>
          <w:rFonts w:hint="cs"/>
          <w:rtl/>
          <w:lang w:bidi="fa-IR"/>
        </w:rPr>
        <w:t xml:space="preserve">‌ی </w:t>
      </w:r>
      <w:r w:rsidRPr="00984198">
        <w:rPr>
          <w:rFonts w:hint="cs"/>
          <w:rtl/>
          <w:lang w:bidi="fa-IR"/>
        </w:rPr>
        <w:t>اعمال</w:t>
      </w:r>
      <w:r w:rsidR="009D0387" w:rsidRPr="00984198">
        <w:rPr>
          <w:rFonts w:hint="cs"/>
          <w:rtl/>
          <w:lang w:bidi="fa-IR"/>
        </w:rPr>
        <w:t xml:space="preserve"> می‌</w:t>
      </w:r>
      <w:r w:rsidR="00703EBE">
        <w:rPr>
          <w:rFonts w:hint="cs"/>
          <w:rtl/>
          <w:lang w:bidi="fa-IR"/>
        </w:rPr>
        <w:t>باشد. حافظ ابن رجب انواع آن</w:t>
      </w:r>
      <w:r w:rsidR="00703EBE">
        <w:rPr>
          <w:rtl/>
          <w:lang w:bidi="fa-IR"/>
        </w:rPr>
        <w:softHyphen/>
      </w:r>
      <w:r w:rsidRPr="00984198">
        <w:rPr>
          <w:rFonts w:hint="cs"/>
          <w:rtl/>
          <w:lang w:bidi="fa-IR"/>
        </w:rPr>
        <w:t>را به زیبایی بیان کرده و</w:t>
      </w:r>
      <w:r w:rsidR="009D0387" w:rsidRPr="00984198">
        <w:rPr>
          <w:rFonts w:hint="cs"/>
          <w:rtl/>
          <w:lang w:bidi="fa-IR"/>
        </w:rPr>
        <w:t xml:space="preserve"> می‌</w:t>
      </w:r>
      <w:r w:rsidRPr="00984198">
        <w:rPr>
          <w:rFonts w:hint="cs"/>
          <w:rtl/>
          <w:lang w:bidi="fa-IR"/>
        </w:rPr>
        <w:t xml:space="preserve">گوید: </w:t>
      </w:r>
      <w:r w:rsidR="00703EBE">
        <w:rPr>
          <w:rFonts w:hint="cs"/>
          <w:rtl/>
          <w:lang w:bidi="fa-IR"/>
        </w:rPr>
        <w:t>«</w:t>
      </w:r>
      <w:r w:rsidRPr="00984198">
        <w:rPr>
          <w:rFonts w:hint="cs"/>
          <w:rtl/>
          <w:lang w:bidi="fa-IR"/>
        </w:rPr>
        <w:t>بدانید ک</w:t>
      </w:r>
      <w:r w:rsidR="00703EBE">
        <w:rPr>
          <w:rFonts w:hint="cs"/>
          <w:rtl/>
          <w:lang w:bidi="fa-IR"/>
        </w:rPr>
        <w:t>ه انجام دادن عملی برای غیر</w:t>
      </w:r>
      <w:r w:rsidRPr="00984198">
        <w:rPr>
          <w:rFonts w:hint="cs"/>
          <w:rtl/>
          <w:lang w:bidi="fa-IR"/>
        </w:rPr>
        <w:t>الله اقسامی دارد: گاهی آن عمل ریای محض</w:t>
      </w:r>
      <w:r w:rsidR="009D0387" w:rsidRPr="00984198">
        <w:rPr>
          <w:rFonts w:hint="cs"/>
          <w:rtl/>
          <w:lang w:bidi="fa-IR"/>
        </w:rPr>
        <w:t xml:space="preserve"> می‌</w:t>
      </w:r>
      <w:r w:rsidR="00703EBE">
        <w:rPr>
          <w:rFonts w:hint="cs"/>
          <w:rtl/>
          <w:lang w:bidi="fa-IR"/>
        </w:rPr>
        <w:t>باشد ب</w:t>
      </w:r>
      <w:r w:rsidR="00BD286A" w:rsidRPr="00984198">
        <w:rPr>
          <w:rFonts w:hint="cs"/>
          <w:rtl/>
          <w:lang w:bidi="fa-IR"/>
        </w:rPr>
        <w:t xml:space="preserve">گونه‌ای </w:t>
      </w:r>
      <w:r w:rsidRPr="00984198">
        <w:rPr>
          <w:rFonts w:hint="cs"/>
          <w:rtl/>
          <w:lang w:bidi="fa-IR"/>
        </w:rPr>
        <w:t>که شخص از انجام آن تنها مقصودش در نظر گرفتن مخلوقات به سبب غرضی دنیوی می</w:t>
      </w:r>
      <w:r w:rsidRPr="00984198">
        <w:rPr>
          <w:rFonts w:hint="cs"/>
          <w:cs/>
          <w:lang w:bidi="fa-IR"/>
        </w:rPr>
        <w:t>‎</w:t>
      </w:r>
      <w:r w:rsidRPr="00984198">
        <w:rPr>
          <w:rFonts w:hint="cs"/>
          <w:rtl/>
          <w:lang w:bidi="fa-IR"/>
        </w:rPr>
        <w:t>باشد همچون حال و وضع منافقین در نمازشان</w:t>
      </w:r>
      <w:r w:rsidR="00703EBE">
        <w:rPr>
          <w:rFonts w:hint="cs"/>
          <w:rtl/>
          <w:lang w:bidi="fa-IR"/>
        </w:rPr>
        <w:t>؛</w:t>
      </w:r>
      <w:r w:rsidRPr="00984198">
        <w:rPr>
          <w:rFonts w:hint="cs"/>
          <w:rtl/>
          <w:lang w:bidi="fa-IR"/>
        </w:rPr>
        <w:t xml:space="preserve"> </w:t>
      </w:r>
      <w:r w:rsidR="00703EBE">
        <w:rPr>
          <w:rFonts w:hint="cs"/>
          <w:rtl/>
          <w:lang w:bidi="fa-IR"/>
        </w:rPr>
        <w:t>چنان</w:t>
      </w:r>
      <w:r w:rsidR="00703EBE">
        <w:rPr>
          <w:rFonts w:hint="cs"/>
          <w:rtl/>
          <w:lang w:bidi="fa-IR"/>
        </w:rPr>
        <w:softHyphen/>
      </w:r>
      <w:r w:rsidRPr="00984198">
        <w:rPr>
          <w:rFonts w:hint="cs"/>
          <w:rtl/>
          <w:lang w:bidi="fa-IR"/>
        </w:rPr>
        <w:t>که الله عزوجل می</w:t>
      </w:r>
      <w:r w:rsidRPr="00984198">
        <w:rPr>
          <w:rFonts w:hint="cs"/>
          <w:cs/>
          <w:lang w:bidi="fa-IR"/>
        </w:rPr>
        <w:t>‎</w:t>
      </w:r>
      <w:r w:rsidRPr="00984198">
        <w:rPr>
          <w:rFonts w:hint="cs"/>
          <w:rtl/>
          <w:lang w:bidi="fa-IR"/>
        </w:rPr>
        <w:t>فرماید:</w:t>
      </w:r>
      <w:r w:rsidR="004263A6" w:rsidRPr="00984198">
        <w:rPr>
          <w:rFonts w:hint="cs"/>
          <w:rtl/>
          <w:lang w:bidi="fa-IR"/>
        </w:rPr>
        <w:t xml:space="preserve"> </w:t>
      </w:r>
      <w:r w:rsidR="004263A6">
        <w:rPr>
          <w:rFonts w:ascii="Traditional Arabic" w:hAnsi="Traditional Arabic" w:cs="Traditional Arabic"/>
          <w:rtl/>
        </w:rPr>
        <w:t>﴿</w:t>
      </w:r>
      <w:r w:rsidR="005E4630">
        <w:rPr>
          <w:rFonts w:ascii="KFGQPC Uthmanic Script HAFS" w:hAnsi="KFGQPC Uthmanic Script HAFS" w:cs="KFGQPC Uthmanic Script HAFS"/>
          <w:rtl/>
        </w:rPr>
        <w:t xml:space="preserve">وَإِذَا قَامُوٓاْ إِلَى </w:t>
      </w:r>
      <w:r w:rsidR="005E4630">
        <w:rPr>
          <w:rFonts w:ascii="KFGQPC Uthmanic Script HAFS" w:hAnsi="KFGQPC Uthmanic Script HAFS" w:cs="KFGQPC Uthmanic Script HAFS" w:hint="cs"/>
          <w:rtl/>
        </w:rPr>
        <w:t>ٱلصَّلَوٰةِ</w:t>
      </w:r>
      <w:r w:rsidR="005E4630">
        <w:rPr>
          <w:rFonts w:ascii="KFGQPC Uthmanic Script HAFS" w:hAnsi="KFGQPC Uthmanic Script HAFS" w:cs="KFGQPC Uthmanic Script HAFS"/>
          <w:rtl/>
        </w:rPr>
        <w:t xml:space="preserve"> قَامُواْ كُسَالَىٰ يُرَآءُونَ </w:t>
      </w:r>
      <w:r w:rsidR="005E4630">
        <w:rPr>
          <w:rFonts w:ascii="KFGQPC Uthmanic Script HAFS" w:hAnsi="KFGQPC Uthmanic Script HAFS" w:cs="KFGQPC Uthmanic Script HAFS" w:hint="cs"/>
          <w:rtl/>
        </w:rPr>
        <w:t>ٱلنَّاسَ</w:t>
      </w:r>
      <w:r w:rsidR="005E4630">
        <w:rPr>
          <w:rFonts w:ascii="KFGQPC Uthmanic Script HAFS" w:hAnsi="KFGQPC Uthmanic Script HAFS" w:cs="KFGQPC Uthmanic Script HAFS"/>
          <w:rtl/>
        </w:rPr>
        <w:t xml:space="preserve"> وَلَا يَذۡكُرُونَ </w:t>
      </w:r>
      <w:r w:rsidR="005E4630">
        <w:rPr>
          <w:rFonts w:ascii="KFGQPC Uthmanic Script HAFS" w:hAnsi="KFGQPC Uthmanic Script HAFS" w:cs="KFGQPC Uthmanic Script HAFS" w:hint="cs"/>
          <w:rtl/>
        </w:rPr>
        <w:t>ٱللَّهَ</w:t>
      </w:r>
      <w:r w:rsidR="005E4630">
        <w:rPr>
          <w:rFonts w:ascii="KFGQPC Uthmanic Script HAFS" w:hAnsi="KFGQPC Uthmanic Script HAFS" w:cs="KFGQPC Uthmanic Script HAFS"/>
          <w:rtl/>
        </w:rPr>
        <w:t xml:space="preserve"> إِلَّا قَلِيلٗا ١٤٢</w:t>
      </w:r>
      <w:r w:rsidR="004263A6">
        <w:rPr>
          <w:rFonts w:ascii="Traditional Arabic" w:hAnsi="Traditional Arabic" w:cs="Traditional Arabic"/>
          <w:rtl/>
        </w:rPr>
        <w:t>﴾</w:t>
      </w:r>
      <w:r w:rsidR="004263A6" w:rsidRPr="00984198">
        <w:rPr>
          <w:rFonts w:hint="cs"/>
          <w:rtl/>
          <w:lang w:bidi="fa-IR"/>
        </w:rPr>
        <w:t xml:space="preserve"> </w:t>
      </w:r>
      <w:r w:rsidR="004263A6" w:rsidRPr="007009AB">
        <w:rPr>
          <w:rFonts w:ascii="mylotus" w:hAnsi="mylotus" w:cs="mylotus"/>
          <w:sz w:val="24"/>
          <w:szCs w:val="24"/>
          <w:rtl/>
        </w:rPr>
        <w:t>[</w:t>
      </w:r>
      <w:r w:rsidR="004263A6">
        <w:rPr>
          <w:rFonts w:ascii="mylotus" w:hAnsi="mylotus" w:cs="mylotus"/>
          <w:sz w:val="24"/>
          <w:szCs w:val="24"/>
          <w:rtl/>
        </w:rPr>
        <w:t>النساء: 142</w:t>
      </w:r>
      <w:r w:rsidR="004263A6" w:rsidRPr="007009AB">
        <w:rPr>
          <w:rFonts w:ascii="mylotus" w:hAnsi="mylotus" w:cs="mylotus"/>
          <w:sz w:val="24"/>
          <w:szCs w:val="24"/>
          <w:rtl/>
        </w:rPr>
        <w:t>]</w:t>
      </w:r>
      <w:r w:rsidRPr="00984198">
        <w:rPr>
          <w:rFonts w:hint="cs"/>
          <w:rtl/>
          <w:lang w:bidi="fa-IR"/>
        </w:rPr>
        <w:t xml:space="preserve"> </w:t>
      </w:r>
      <w:r w:rsidR="00607C84">
        <w:rPr>
          <w:rFonts w:hint="cs"/>
          <w:rtl/>
          <w:lang w:bidi="fa-IR"/>
        </w:rPr>
        <w:t>«</w:t>
      </w:r>
      <w:r w:rsidRPr="00984198">
        <w:rPr>
          <w:rtl/>
          <w:lang w:bidi="fa-IR"/>
        </w:rPr>
        <w:t>منافقان هنگامي كه براي نماز برمي</w:t>
      </w:r>
      <w:r w:rsidR="00607C84">
        <w:rPr>
          <w:rFonts w:hint="cs"/>
          <w:rtl/>
          <w:lang w:bidi="fa-IR"/>
        </w:rPr>
        <w:t>‌</w:t>
      </w:r>
      <w:r w:rsidRPr="00984198">
        <w:rPr>
          <w:rtl/>
          <w:lang w:bidi="fa-IR"/>
        </w:rPr>
        <w:t>خيزند، سست و</w:t>
      </w:r>
      <w:r w:rsidR="00825EE3" w:rsidRPr="00984198">
        <w:rPr>
          <w:rFonts w:hint="cs"/>
          <w:rtl/>
          <w:lang w:bidi="fa-IR"/>
        </w:rPr>
        <w:t xml:space="preserve"> بي‌</w:t>
      </w:r>
      <w:r w:rsidRPr="00984198">
        <w:rPr>
          <w:rtl/>
          <w:lang w:bidi="fa-IR"/>
        </w:rPr>
        <w:t>حال به نماز مي</w:t>
      </w:r>
      <w:r w:rsidRPr="00984198">
        <w:rPr>
          <w:rFonts w:hint="cs"/>
          <w:cs/>
          <w:lang w:bidi="fa-IR"/>
        </w:rPr>
        <w:t>‎</w:t>
      </w:r>
      <w:r w:rsidRPr="00984198">
        <w:rPr>
          <w:rtl/>
          <w:lang w:bidi="fa-IR"/>
        </w:rPr>
        <w:t>ايستند و</w:t>
      </w:r>
      <w:r w:rsidRPr="00984198">
        <w:rPr>
          <w:rFonts w:hint="cs"/>
          <w:rtl/>
          <w:lang w:bidi="fa-IR"/>
        </w:rPr>
        <w:t xml:space="preserve"> </w:t>
      </w:r>
      <w:r w:rsidRPr="00984198">
        <w:rPr>
          <w:rtl/>
          <w:lang w:bidi="fa-IR"/>
        </w:rPr>
        <w:t>با مردم ريا</w:t>
      </w:r>
      <w:r w:rsidR="00C01522" w:rsidRPr="00984198">
        <w:rPr>
          <w:rtl/>
          <w:lang w:bidi="fa-IR"/>
        </w:rPr>
        <w:t xml:space="preserve"> مي‌</w:t>
      </w:r>
      <w:r w:rsidRPr="00984198">
        <w:rPr>
          <w:rtl/>
          <w:lang w:bidi="fa-IR"/>
        </w:rPr>
        <w:t>كنند (و</w:t>
      </w:r>
      <w:r w:rsidRPr="00984198">
        <w:rPr>
          <w:rFonts w:hint="cs"/>
          <w:rtl/>
          <w:lang w:bidi="fa-IR"/>
        </w:rPr>
        <w:t xml:space="preserve"> </w:t>
      </w:r>
      <w:r w:rsidRPr="00984198">
        <w:rPr>
          <w:rtl/>
          <w:lang w:bidi="fa-IR"/>
        </w:rPr>
        <w:t xml:space="preserve">نمازشان به خاطر مردم است؛ نه به خاطر </w:t>
      </w:r>
      <w:r w:rsidRPr="00984198">
        <w:rPr>
          <w:rFonts w:hint="cs"/>
          <w:rtl/>
          <w:lang w:bidi="fa-IR"/>
        </w:rPr>
        <w:t>الله</w:t>
      </w:r>
      <w:r w:rsidRPr="00984198">
        <w:rPr>
          <w:rtl/>
          <w:lang w:bidi="fa-IR"/>
        </w:rPr>
        <w:t>) و</w:t>
      </w:r>
      <w:r w:rsidRPr="00984198">
        <w:rPr>
          <w:rFonts w:hint="cs"/>
          <w:rtl/>
          <w:lang w:bidi="fa-IR"/>
        </w:rPr>
        <w:t xml:space="preserve"> الله</w:t>
      </w:r>
      <w:r w:rsidRPr="00984198">
        <w:rPr>
          <w:rtl/>
          <w:lang w:bidi="fa-IR"/>
        </w:rPr>
        <w:t xml:space="preserve"> را كمتر ياد</w:t>
      </w:r>
      <w:r w:rsidR="00C01522" w:rsidRPr="00984198">
        <w:rPr>
          <w:rtl/>
          <w:lang w:bidi="fa-IR"/>
        </w:rPr>
        <w:t xml:space="preserve"> مي‌</w:t>
      </w:r>
      <w:r w:rsidRPr="00984198">
        <w:rPr>
          <w:rtl/>
          <w:lang w:bidi="fa-IR"/>
        </w:rPr>
        <w:t>كنند و</w:t>
      </w:r>
      <w:r w:rsidRPr="00984198">
        <w:rPr>
          <w:rFonts w:hint="cs"/>
          <w:rtl/>
          <w:lang w:bidi="fa-IR"/>
        </w:rPr>
        <w:t xml:space="preserve"> </w:t>
      </w:r>
      <w:r w:rsidRPr="00984198">
        <w:rPr>
          <w:rtl/>
          <w:lang w:bidi="fa-IR"/>
        </w:rPr>
        <w:t>جز اندكي به عبادت او</w:t>
      </w:r>
      <w:r w:rsidR="000D6F3F" w:rsidRPr="00984198">
        <w:rPr>
          <w:rtl/>
          <w:lang w:bidi="fa-IR"/>
        </w:rPr>
        <w:t xml:space="preserve"> نمي‌</w:t>
      </w:r>
      <w:r w:rsidRPr="00984198">
        <w:rPr>
          <w:rtl/>
          <w:lang w:bidi="fa-IR"/>
        </w:rPr>
        <w:t>پردازند</w:t>
      </w:r>
      <w:r w:rsidR="00607C84">
        <w:rPr>
          <w:rFonts w:hint="cs"/>
          <w:rtl/>
          <w:lang w:bidi="fa-IR"/>
        </w:rPr>
        <w:t>»</w:t>
      </w:r>
      <w:r w:rsidRPr="00984198">
        <w:rPr>
          <w:rFonts w:hint="cs"/>
          <w:rtl/>
          <w:lang w:bidi="fa-IR"/>
        </w:rPr>
        <w:t xml:space="preserve">. </w:t>
      </w:r>
    </w:p>
    <w:p w:rsidR="00C5413C" w:rsidRPr="005E4630" w:rsidRDefault="00C5413C" w:rsidP="00607C84">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lastRenderedPageBreak/>
        <w:t>و نیز الله متعال</w:t>
      </w:r>
      <w:r w:rsidR="009D0387" w:rsidRPr="00984198">
        <w:rPr>
          <w:rFonts w:hint="cs"/>
          <w:rtl/>
          <w:lang w:bidi="fa-IR"/>
        </w:rPr>
        <w:t xml:space="preserve"> می‌</w:t>
      </w:r>
      <w:r w:rsidRPr="00984198">
        <w:rPr>
          <w:rFonts w:hint="cs"/>
          <w:rtl/>
          <w:lang w:bidi="fa-IR"/>
        </w:rPr>
        <w:t>فرماید:</w:t>
      </w:r>
      <w:r w:rsidR="004263A6" w:rsidRPr="00984198">
        <w:rPr>
          <w:rFonts w:hint="cs"/>
          <w:rtl/>
          <w:lang w:bidi="fa-IR"/>
        </w:rPr>
        <w:t xml:space="preserve"> </w:t>
      </w:r>
      <w:r w:rsidR="004263A6">
        <w:rPr>
          <w:rFonts w:ascii="Traditional Arabic" w:hAnsi="Traditional Arabic" w:cs="Traditional Arabic"/>
          <w:rtl/>
        </w:rPr>
        <w:t>﴿</w:t>
      </w:r>
      <w:r w:rsidR="005E4630">
        <w:rPr>
          <w:rFonts w:ascii="KFGQPC Uthmanic Script HAFS" w:hAnsi="KFGQPC Uthmanic Script HAFS" w:cs="KFGQPC Uthmanic Script HAFS" w:hint="cs"/>
          <w:rtl/>
        </w:rPr>
        <w:t>فَوَيۡلٞ</w:t>
      </w:r>
      <w:r w:rsidR="005E4630">
        <w:rPr>
          <w:rFonts w:ascii="KFGQPC Uthmanic Script HAFS" w:hAnsi="KFGQPC Uthmanic Script HAFS" w:cs="KFGQPC Uthmanic Script HAFS"/>
          <w:rtl/>
        </w:rPr>
        <w:t xml:space="preserve"> لِّلۡمُصَلِّينَ ٤</w:t>
      </w:r>
      <w:r w:rsidR="005E4630">
        <w:rPr>
          <w:rFonts w:ascii="KFGQPC Uthmanic Script HAFS" w:hAnsi="KFGQPC Uthmanic Script HAFS" w:cs="KFGQPC Uthmanic Script HAFS"/>
        </w:rPr>
        <w:t xml:space="preserve"> </w:t>
      </w:r>
      <w:r w:rsidR="005E4630">
        <w:rPr>
          <w:rFonts w:ascii="KFGQPC Uthmanic Script HAFS" w:hAnsi="KFGQPC Uthmanic Script HAFS" w:cs="KFGQPC Uthmanic Script HAFS" w:hint="cs"/>
          <w:rtl/>
        </w:rPr>
        <w:t>ٱلَّذِينَ</w:t>
      </w:r>
      <w:r w:rsidR="005E4630">
        <w:rPr>
          <w:rFonts w:ascii="KFGQPC Uthmanic Script HAFS" w:hAnsi="KFGQPC Uthmanic Script HAFS" w:cs="KFGQPC Uthmanic Script HAFS"/>
          <w:rtl/>
        </w:rPr>
        <w:t xml:space="preserve"> هُمۡ عَن صَلَاتِهِمۡ سَاهُونَ ٥</w:t>
      </w:r>
      <w:r w:rsidR="005E4630">
        <w:rPr>
          <w:rFonts w:ascii="KFGQPC Uthmanic Script HAFS" w:hAnsi="KFGQPC Uthmanic Script HAFS" w:cs="KFGQPC Uthmanic Script HAFS"/>
        </w:rPr>
        <w:t xml:space="preserve">  </w:t>
      </w:r>
      <w:r w:rsidR="005E4630">
        <w:rPr>
          <w:rFonts w:ascii="KFGQPC Uthmanic Script HAFS" w:hAnsi="KFGQPC Uthmanic Script HAFS" w:cs="KFGQPC Uthmanic Script HAFS" w:hint="cs"/>
          <w:rtl/>
        </w:rPr>
        <w:t>ٱلَّذِينَ</w:t>
      </w:r>
      <w:r w:rsidR="005E4630">
        <w:rPr>
          <w:rFonts w:ascii="KFGQPC Uthmanic Script HAFS" w:hAnsi="KFGQPC Uthmanic Script HAFS" w:cs="KFGQPC Uthmanic Script HAFS"/>
          <w:rtl/>
        </w:rPr>
        <w:t xml:space="preserve"> هُمۡ يُرَآءُونَ ٦</w:t>
      </w:r>
      <w:r w:rsidR="004263A6">
        <w:rPr>
          <w:rFonts w:ascii="Traditional Arabic" w:hAnsi="Traditional Arabic" w:cs="Traditional Arabic"/>
          <w:rtl/>
        </w:rPr>
        <w:t>﴾</w:t>
      </w:r>
      <w:r w:rsidR="004263A6" w:rsidRPr="00984198">
        <w:rPr>
          <w:rFonts w:hint="cs"/>
          <w:rtl/>
          <w:lang w:bidi="fa-IR"/>
        </w:rPr>
        <w:t xml:space="preserve"> </w:t>
      </w:r>
      <w:r w:rsidR="004263A6" w:rsidRPr="007009AB">
        <w:rPr>
          <w:rFonts w:ascii="mylotus" w:hAnsi="mylotus" w:cs="mylotus"/>
          <w:sz w:val="24"/>
          <w:szCs w:val="24"/>
          <w:rtl/>
        </w:rPr>
        <w:t>[</w:t>
      </w:r>
      <w:r w:rsidR="005E4630">
        <w:rPr>
          <w:rFonts w:ascii="mylotus" w:hAnsi="mylotus" w:cs="mylotus"/>
          <w:sz w:val="24"/>
          <w:szCs w:val="24"/>
          <w:rtl/>
        </w:rPr>
        <w:t>ال</w:t>
      </w:r>
      <w:r w:rsidR="004263A6">
        <w:rPr>
          <w:rFonts w:ascii="mylotus" w:hAnsi="mylotus" w:cs="mylotus"/>
          <w:sz w:val="24"/>
          <w:szCs w:val="24"/>
          <w:rtl/>
        </w:rPr>
        <w:t>ماعون: 4-6</w:t>
      </w:r>
      <w:r w:rsidR="004263A6" w:rsidRPr="007009AB">
        <w:rPr>
          <w:rFonts w:ascii="mylotus" w:hAnsi="mylotus" w:cs="mylotus"/>
          <w:sz w:val="24"/>
          <w:szCs w:val="24"/>
          <w:rtl/>
        </w:rPr>
        <w:t>]</w:t>
      </w:r>
      <w:r w:rsidRPr="00984198">
        <w:rPr>
          <w:rFonts w:hint="cs"/>
          <w:rtl/>
          <w:lang w:bidi="fa-IR"/>
        </w:rPr>
        <w:t xml:space="preserve"> </w:t>
      </w:r>
      <w:r w:rsidR="00607C84">
        <w:rPr>
          <w:rFonts w:hint="cs"/>
          <w:rtl/>
          <w:lang w:bidi="fa-IR"/>
        </w:rPr>
        <w:t>«</w:t>
      </w:r>
      <w:r w:rsidRPr="00984198">
        <w:rPr>
          <w:rtl/>
          <w:lang w:bidi="fa-IR"/>
        </w:rPr>
        <w:t>واويلا به حال نمازگزاران! همان كساني كه نماز خود را به دست فراموشي</w:t>
      </w:r>
      <w:r w:rsidR="00C01522" w:rsidRPr="00984198">
        <w:rPr>
          <w:rtl/>
          <w:lang w:bidi="fa-IR"/>
        </w:rPr>
        <w:t xml:space="preserve"> مي‌</w:t>
      </w:r>
      <w:r w:rsidRPr="00984198">
        <w:rPr>
          <w:rtl/>
          <w:lang w:bidi="fa-IR"/>
        </w:rPr>
        <w:t>سپارند. همان كساني كه ريا و</w:t>
      </w:r>
      <w:r w:rsidRPr="00984198">
        <w:rPr>
          <w:rFonts w:hint="cs"/>
          <w:rtl/>
          <w:lang w:bidi="fa-IR"/>
        </w:rPr>
        <w:t xml:space="preserve"> </w:t>
      </w:r>
      <w:r w:rsidRPr="00984198">
        <w:rPr>
          <w:rtl/>
          <w:lang w:bidi="fa-IR"/>
        </w:rPr>
        <w:t>خودنمائي</w:t>
      </w:r>
      <w:r w:rsidR="00C01522" w:rsidRPr="00984198">
        <w:rPr>
          <w:rtl/>
          <w:lang w:bidi="fa-IR"/>
        </w:rPr>
        <w:t xml:space="preserve"> مي‌</w:t>
      </w:r>
      <w:r w:rsidRPr="00984198">
        <w:rPr>
          <w:rtl/>
          <w:lang w:bidi="fa-IR"/>
        </w:rPr>
        <w:t>كنند</w:t>
      </w:r>
      <w:r w:rsidR="00607C84">
        <w:rPr>
          <w:rFonts w:hint="cs"/>
          <w:rtl/>
          <w:lang w:bidi="fa-IR"/>
        </w:rPr>
        <w:t>»</w:t>
      </w:r>
      <w:r w:rsidRPr="00984198">
        <w:rPr>
          <w:rFonts w:hint="cs"/>
          <w:rtl/>
          <w:lang w:bidi="fa-IR"/>
        </w:rPr>
        <w:t>.</w:t>
      </w:r>
    </w:p>
    <w:p w:rsidR="00C5413C" w:rsidRPr="005E4630" w:rsidRDefault="00C5413C" w:rsidP="00747209">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 xml:space="preserve"> همچنین الله عزوجل کفار را به ریا توصیف کرده است، آنجا که می</w:t>
      </w:r>
      <w:r w:rsidRPr="00984198">
        <w:rPr>
          <w:rFonts w:cs="B Lotus" w:hint="cs"/>
          <w:sz w:val="28"/>
          <w:szCs w:val="28"/>
          <w:cs/>
        </w:rPr>
        <w:t>‎</w:t>
      </w:r>
      <w:r w:rsidRPr="00984198">
        <w:rPr>
          <w:rFonts w:cs="B Lotus" w:hint="cs"/>
          <w:sz w:val="28"/>
          <w:szCs w:val="28"/>
          <w:rtl/>
        </w:rPr>
        <w:t>فرماید:</w:t>
      </w:r>
      <w:r w:rsidR="004263A6" w:rsidRPr="00984198">
        <w:rPr>
          <w:rFonts w:cs="B Lotus" w:hint="cs"/>
          <w:sz w:val="28"/>
          <w:szCs w:val="28"/>
          <w:rtl/>
        </w:rPr>
        <w:t xml:space="preserve"> </w:t>
      </w:r>
      <w:r w:rsidR="004263A6" w:rsidRPr="004263A6">
        <w:rPr>
          <w:rFonts w:ascii="Traditional Arabic" w:hAnsi="Traditional Arabic" w:cs="Traditional Arabic"/>
          <w:sz w:val="28"/>
          <w:szCs w:val="28"/>
          <w:rtl/>
        </w:rPr>
        <w:t>﴿</w:t>
      </w:r>
      <w:r w:rsidR="005E4630">
        <w:rPr>
          <w:rFonts w:ascii="KFGQPC Uthmanic Script HAFS" w:hAnsi="KFGQPC Uthmanic Script HAFS" w:cs="KFGQPC Uthmanic Script HAFS" w:hint="eastAsia"/>
          <w:sz w:val="28"/>
          <w:szCs w:val="28"/>
          <w:rtl/>
        </w:rPr>
        <w:t>وَلَا</w:t>
      </w:r>
      <w:r w:rsidR="005E4630">
        <w:rPr>
          <w:rFonts w:ascii="KFGQPC Uthmanic Script HAFS" w:hAnsi="KFGQPC Uthmanic Script HAFS" w:cs="KFGQPC Uthmanic Script HAFS"/>
          <w:sz w:val="28"/>
          <w:szCs w:val="28"/>
          <w:rtl/>
        </w:rPr>
        <w:t xml:space="preserve"> تَكُونُواْ كَ</w:t>
      </w:r>
      <w:r w:rsidR="005E4630">
        <w:rPr>
          <w:rFonts w:ascii="KFGQPC Uthmanic Script HAFS" w:hAnsi="KFGQPC Uthmanic Script HAFS" w:cs="KFGQPC Uthmanic Script HAFS" w:hint="cs"/>
          <w:sz w:val="28"/>
          <w:szCs w:val="28"/>
          <w:rtl/>
        </w:rPr>
        <w:t>ٱ</w:t>
      </w:r>
      <w:r w:rsidR="005E4630">
        <w:rPr>
          <w:rFonts w:ascii="KFGQPC Uthmanic Script HAFS" w:hAnsi="KFGQPC Uthmanic Script HAFS" w:cs="KFGQPC Uthmanic Script HAFS" w:hint="eastAsia"/>
          <w:sz w:val="28"/>
          <w:szCs w:val="28"/>
          <w:rtl/>
        </w:rPr>
        <w:t>لَّذِينَ</w:t>
      </w:r>
      <w:r w:rsidR="005E4630">
        <w:rPr>
          <w:rFonts w:ascii="KFGQPC Uthmanic Script HAFS" w:hAnsi="KFGQPC Uthmanic Script HAFS" w:cs="KFGQPC Uthmanic Script HAFS"/>
          <w:sz w:val="28"/>
          <w:szCs w:val="28"/>
          <w:rtl/>
        </w:rPr>
        <w:t xml:space="preserve"> خَرَجُواْ مِن دِيَٰرِهِم بَطَرٗا وَرِئَآءَ </w:t>
      </w:r>
      <w:r w:rsidR="005E4630">
        <w:rPr>
          <w:rFonts w:ascii="KFGQPC Uthmanic Script HAFS" w:hAnsi="KFGQPC Uthmanic Script HAFS" w:cs="KFGQPC Uthmanic Script HAFS" w:hint="cs"/>
          <w:sz w:val="28"/>
          <w:szCs w:val="28"/>
          <w:rtl/>
        </w:rPr>
        <w:t>ٱ</w:t>
      </w:r>
      <w:r w:rsidR="005E4630">
        <w:rPr>
          <w:rFonts w:ascii="KFGQPC Uthmanic Script HAFS" w:hAnsi="KFGQPC Uthmanic Script HAFS" w:cs="KFGQPC Uthmanic Script HAFS" w:hint="eastAsia"/>
          <w:sz w:val="28"/>
          <w:szCs w:val="28"/>
          <w:rtl/>
        </w:rPr>
        <w:t>لنَّاسِ</w:t>
      </w:r>
      <w:r w:rsidR="005E4630">
        <w:rPr>
          <w:rFonts w:ascii="KFGQPC Uthmanic Script HAFS" w:hAnsi="KFGQPC Uthmanic Script HAFS" w:cs="KFGQPC Uthmanic Script HAFS"/>
          <w:sz w:val="28"/>
          <w:szCs w:val="28"/>
          <w:rtl/>
        </w:rPr>
        <w:t xml:space="preserve"> وَيَصُدُّونَ عَن سَبِيلِ </w:t>
      </w:r>
      <w:r w:rsidR="005E4630">
        <w:rPr>
          <w:rFonts w:ascii="KFGQPC Uthmanic Script HAFS" w:hAnsi="KFGQPC Uthmanic Script HAFS" w:cs="KFGQPC Uthmanic Script HAFS" w:hint="cs"/>
          <w:sz w:val="28"/>
          <w:szCs w:val="28"/>
          <w:rtl/>
        </w:rPr>
        <w:t>ٱ</w:t>
      </w:r>
      <w:r w:rsidR="005E4630">
        <w:rPr>
          <w:rFonts w:ascii="KFGQPC Uthmanic Script HAFS" w:hAnsi="KFGQPC Uthmanic Script HAFS" w:cs="KFGQPC Uthmanic Script HAFS" w:hint="eastAsia"/>
          <w:sz w:val="28"/>
          <w:szCs w:val="28"/>
          <w:rtl/>
        </w:rPr>
        <w:t>للَّهِۚ</w:t>
      </w:r>
      <w:r w:rsidR="004263A6" w:rsidRPr="004263A6">
        <w:rPr>
          <w:rFonts w:ascii="Traditional Arabic" w:hAnsi="Traditional Arabic" w:cs="Traditional Arabic"/>
          <w:sz w:val="28"/>
          <w:szCs w:val="28"/>
          <w:rtl/>
        </w:rPr>
        <w:t>﴾</w:t>
      </w:r>
      <w:r w:rsidR="004263A6">
        <w:rPr>
          <w:rFonts w:hint="cs"/>
          <w:rtl/>
        </w:rPr>
        <w:t xml:space="preserve"> </w:t>
      </w:r>
      <w:r w:rsidR="004263A6" w:rsidRPr="007009AB">
        <w:rPr>
          <w:rFonts w:ascii="mylotus" w:hAnsi="mylotus" w:cs="mylotus"/>
          <w:rtl/>
          <w:lang w:bidi="ar-SA"/>
        </w:rPr>
        <w:t>[</w:t>
      </w:r>
      <w:r w:rsidR="004263A6">
        <w:rPr>
          <w:rFonts w:ascii="mylotus" w:hAnsi="mylotus" w:cs="mylotus"/>
          <w:rtl/>
          <w:lang w:bidi="ar-SA"/>
        </w:rPr>
        <w:t>الأنفال: 47</w:t>
      </w:r>
      <w:r w:rsidR="004263A6" w:rsidRPr="007009AB">
        <w:rPr>
          <w:rFonts w:ascii="mylotus" w:hAnsi="mylotus" w:cs="mylotus"/>
          <w:rtl/>
          <w:lang w:bidi="ar-SA"/>
        </w:rPr>
        <w:t>]</w:t>
      </w:r>
      <w:r w:rsidRPr="00984198">
        <w:rPr>
          <w:rFonts w:cs="B Lotus" w:hint="cs"/>
          <w:sz w:val="28"/>
          <w:szCs w:val="28"/>
          <w:rtl/>
        </w:rPr>
        <w:t xml:space="preserve"> </w:t>
      </w:r>
      <w:r w:rsidR="00607C84">
        <w:rPr>
          <w:rFonts w:cs="B Lotus" w:hint="cs"/>
          <w:sz w:val="28"/>
          <w:szCs w:val="28"/>
          <w:rtl/>
        </w:rPr>
        <w:t>«</w:t>
      </w:r>
      <w:r w:rsidRPr="00984198">
        <w:rPr>
          <w:rFonts w:cs="B Lotus"/>
          <w:sz w:val="28"/>
          <w:szCs w:val="28"/>
          <w:rtl/>
        </w:rPr>
        <w:t>و</w:t>
      </w:r>
      <w:r w:rsidRPr="00984198">
        <w:rPr>
          <w:rFonts w:cs="B Lotus" w:hint="cs"/>
          <w:sz w:val="28"/>
          <w:szCs w:val="28"/>
          <w:rtl/>
        </w:rPr>
        <w:t xml:space="preserve"> </w:t>
      </w:r>
      <w:r w:rsidRPr="00984198">
        <w:rPr>
          <w:rFonts w:cs="B Lotus"/>
          <w:sz w:val="28"/>
          <w:szCs w:val="28"/>
          <w:rtl/>
        </w:rPr>
        <w:t>مانند كساني (از قريشيان) نباشيد كه بسيار مغرورانه و</w:t>
      </w:r>
      <w:r w:rsidRPr="00984198">
        <w:rPr>
          <w:rFonts w:cs="B Lotus" w:hint="cs"/>
          <w:sz w:val="28"/>
          <w:szCs w:val="28"/>
          <w:rtl/>
        </w:rPr>
        <w:t xml:space="preserve"> </w:t>
      </w:r>
      <w:r w:rsidRPr="00984198">
        <w:rPr>
          <w:rFonts w:cs="B Lotus"/>
          <w:sz w:val="28"/>
          <w:szCs w:val="28"/>
          <w:rtl/>
        </w:rPr>
        <w:t>خودستايانه و</w:t>
      </w:r>
      <w:r w:rsidRPr="00984198">
        <w:rPr>
          <w:rFonts w:cs="B Lotus" w:hint="cs"/>
          <w:sz w:val="28"/>
          <w:szCs w:val="28"/>
          <w:rtl/>
        </w:rPr>
        <w:t xml:space="preserve"> </w:t>
      </w:r>
      <w:r w:rsidRPr="00984198">
        <w:rPr>
          <w:rFonts w:cs="B Lotus"/>
          <w:sz w:val="28"/>
          <w:szCs w:val="28"/>
          <w:rtl/>
        </w:rPr>
        <w:t>براي خودنمائي كردن در برابر مردم (از شهر مكّه به سوي ميدان بدر) بيرون آمدند و (با نمايش مال و</w:t>
      </w:r>
      <w:r w:rsidRPr="00984198">
        <w:rPr>
          <w:rFonts w:cs="B Lotus" w:hint="cs"/>
          <w:sz w:val="28"/>
          <w:szCs w:val="28"/>
          <w:rtl/>
        </w:rPr>
        <w:t xml:space="preserve"> </w:t>
      </w:r>
      <w:r w:rsidRPr="00984198">
        <w:rPr>
          <w:rFonts w:cs="B Lotus"/>
          <w:sz w:val="28"/>
          <w:szCs w:val="28"/>
          <w:rtl/>
        </w:rPr>
        <w:t>منال و</w:t>
      </w:r>
      <w:r w:rsidRPr="00984198">
        <w:rPr>
          <w:rFonts w:cs="B Lotus" w:hint="cs"/>
          <w:sz w:val="28"/>
          <w:szCs w:val="28"/>
          <w:rtl/>
        </w:rPr>
        <w:t xml:space="preserve"> </w:t>
      </w:r>
      <w:r w:rsidRPr="00984198">
        <w:rPr>
          <w:rFonts w:cs="B Lotus"/>
          <w:sz w:val="28"/>
          <w:szCs w:val="28"/>
          <w:rtl/>
        </w:rPr>
        <w:t>قدرت و</w:t>
      </w:r>
      <w:r w:rsidRPr="00984198">
        <w:rPr>
          <w:rFonts w:cs="B Lotus" w:hint="cs"/>
          <w:sz w:val="28"/>
          <w:szCs w:val="28"/>
          <w:rtl/>
        </w:rPr>
        <w:t xml:space="preserve"> </w:t>
      </w:r>
      <w:r w:rsidRPr="00984198">
        <w:rPr>
          <w:rFonts w:cs="B Lotus"/>
          <w:sz w:val="28"/>
          <w:szCs w:val="28"/>
          <w:rtl/>
        </w:rPr>
        <w:t xml:space="preserve">قوّت خود) مردمان را از راه </w:t>
      </w:r>
      <w:r w:rsidRPr="00984198">
        <w:rPr>
          <w:rFonts w:cs="B Lotus" w:hint="cs"/>
          <w:sz w:val="28"/>
          <w:szCs w:val="28"/>
          <w:rtl/>
        </w:rPr>
        <w:t>الله</w:t>
      </w:r>
      <w:r w:rsidRPr="00984198">
        <w:rPr>
          <w:rFonts w:cs="B Lotus"/>
          <w:sz w:val="28"/>
          <w:szCs w:val="28"/>
          <w:rtl/>
        </w:rPr>
        <w:t xml:space="preserve"> باز</w:t>
      </w:r>
      <w:r w:rsidR="00C01522" w:rsidRPr="00984198">
        <w:rPr>
          <w:rFonts w:cs="B Lotus"/>
          <w:sz w:val="28"/>
          <w:szCs w:val="28"/>
          <w:rtl/>
        </w:rPr>
        <w:t xml:space="preserve"> مي‌</w:t>
      </w:r>
      <w:r w:rsidRPr="00984198">
        <w:rPr>
          <w:rFonts w:cs="B Lotus"/>
          <w:sz w:val="28"/>
          <w:szCs w:val="28"/>
          <w:rtl/>
        </w:rPr>
        <w:t>داشتند (و</w:t>
      </w:r>
      <w:r w:rsidRPr="00984198">
        <w:rPr>
          <w:rFonts w:cs="B Lotus" w:hint="cs"/>
          <w:sz w:val="28"/>
          <w:szCs w:val="28"/>
          <w:rtl/>
        </w:rPr>
        <w:t xml:space="preserve"> </w:t>
      </w:r>
      <w:r w:rsidRPr="00984198">
        <w:rPr>
          <w:rFonts w:cs="B Lotus"/>
          <w:sz w:val="28"/>
          <w:szCs w:val="28"/>
          <w:rtl/>
        </w:rPr>
        <w:t>از دخول آنان به دين اسلام با تمام توان جلوگيري</w:t>
      </w:r>
      <w:r w:rsidR="00C01522" w:rsidRPr="00984198">
        <w:rPr>
          <w:rFonts w:cs="B Lotus"/>
          <w:sz w:val="28"/>
          <w:szCs w:val="28"/>
          <w:rtl/>
        </w:rPr>
        <w:t xml:space="preserve"> مي‌</w:t>
      </w:r>
      <w:r w:rsidRPr="00984198">
        <w:rPr>
          <w:rFonts w:cs="B Lotus"/>
          <w:sz w:val="28"/>
          <w:szCs w:val="28"/>
          <w:rtl/>
        </w:rPr>
        <w:t>نمودند)</w:t>
      </w:r>
      <w:r w:rsidR="00607C84">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984198" w:rsidRDefault="00C5413C" w:rsidP="00747209">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این نوع ریا، از مومن در نماز و روزه</w:t>
      </w:r>
      <w:r w:rsidR="00703EBE">
        <w:rPr>
          <w:rFonts w:cs="B Lotus" w:hint="cs"/>
          <w:sz w:val="28"/>
          <w:szCs w:val="28"/>
          <w:rtl/>
        </w:rPr>
        <w:t>‌اش</w:t>
      </w:r>
      <w:r w:rsidRPr="00984198">
        <w:rPr>
          <w:rFonts w:cs="B Lotus" w:hint="cs"/>
          <w:sz w:val="28"/>
          <w:szCs w:val="28"/>
          <w:rtl/>
        </w:rPr>
        <w:t xml:space="preserve"> سر</w:t>
      </w:r>
      <w:r w:rsidR="009D0387" w:rsidRPr="00984198">
        <w:rPr>
          <w:rFonts w:cs="B Lotus" w:hint="cs"/>
          <w:sz w:val="28"/>
          <w:szCs w:val="28"/>
          <w:rtl/>
        </w:rPr>
        <w:t xml:space="preserve"> نمی‌</w:t>
      </w:r>
      <w:r w:rsidR="00703EBE">
        <w:rPr>
          <w:rFonts w:cs="B Lotus" w:hint="cs"/>
          <w:sz w:val="28"/>
          <w:szCs w:val="28"/>
          <w:rtl/>
        </w:rPr>
        <w:t>زند</w:t>
      </w:r>
      <w:r w:rsidRPr="00984198">
        <w:rPr>
          <w:rFonts w:cs="B Lotus" w:hint="cs"/>
          <w:sz w:val="28"/>
          <w:szCs w:val="28"/>
          <w:rtl/>
        </w:rPr>
        <w:t xml:space="preserve"> و بلکه گاهی در صدقه یا حج واجب و دیگر اعمال ظاهری رخ</w:t>
      </w:r>
      <w:r w:rsidR="009D0387" w:rsidRPr="00984198">
        <w:rPr>
          <w:rFonts w:cs="B Lotus" w:hint="cs"/>
          <w:sz w:val="28"/>
          <w:szCs w:val="28"/>
          <w:rtl/>
        </w:rPr>
        <w:t xml:space="preserve"> می‌</w:t>
      </w:r>
      <w:r w:rsidRPr="00984198">
        <w:rPr>
          <w:rFonts w:cs="B Lotus" w:hint="cs"/>
          <w:sz w:val="28"/>
          <w:szCs w:val="28"/>
          <w:rtl/>
        </w:rPr>
        <w:t>دهد. و گاه در کارهایی که نفع</w:t>
      </w:r>
      <w:r w:rsidR="009D0387" w:rsidRPr="00984198">
        <w:rPr>
          <w:rFonts w:cs="B Lotus" w:hint="cs"/>
          <w:sz w:val="28"/>
          <w:szCs w:val="28"/>
          <w:rtl/>
        </w:rPr>
        <w:t xml:space="preserve"> آن‌ها </w:t>
      </w:r>
      <w:r w:rsidRPr="00984198">
        <w:rPr>
          <w:rFonts w:cs="B Lotus" w:hint="cs"/>
          <w:sz w:val="28"/>
          <w:szCs w:val="28"/>
          <w:rtl/>
        </w:rPr>
        <w:t>فراگیر است، رخ</w:t>
      </w:r>
      <w:r w:rsidR="009D0387" w:rsidRPr="00984198">
        <w:rPr>
          <w:rFonts w:cs="B Lotus" w:hint="cs"/>
          <w:sz w:val="28"/>
          <w:szCs w:val="28"/>
          <w:rtl/>
        </w:rPr>
        <w:t xml:space="preserve"> می‌</w:t>
      </w:r>
      <w:r w:rsidRPr="00984198">
        <w:rPr>
          <w:rFonts w:cs="B Lotus" w:hint="cs"/>
          <w:sz w:val="28"/>
          <w:szCs w:val="28"/>
          <w:rtl/>
        </w:rPr>
        <w:t>دهد. براستی اخلاص در چنین مواردی برای</w:t>
      </w:r>
      <w:r w:rsidR="009D0387" w:rsidRPr="00984198">
        <w:rPr>
          <w:rFonts w:cs="B Lotus" w:hint="cs"/>
          <w:sz w:val="28"/>
          <w:szCs w:val="28"/>
          <w:rtl/>
        </w:rPr>
        <w:t xml:space="preserve"> آن‌ها </w:t>
      </w:r>
      <w:r w:rsidRPr="00984198">
        <w:rPr>
          <w:rFonts w:cs="B Lotus" w:hint="cs"/>
          <w:sz w:val="28"/>
          <w:szCs w:val="28"/>
          <w:rtl/>
        </w:rPr>
        <w:t>سخت و گران است. مسلمان تردیدی ندارد که چنین عملی بیهوده و باطل است و انجام دهنده</w:t>
      </w:r>
      <w:r w:rsidR="00AC25A8" w:rsidRPr="00984198">
        <w:rPr>
          <w:rFonts w:cs="B Lotus" w:hint="cs"/>
          <w:sz w:val="28"/>
          <w:szCs w:val="28"/>
          <w:rtl/>
        </w:rPr>
        <w:t xml:space="preserve">‌ی </w:t>
      </w:r>
      <w:r w:rsidRPr="00984198">
        <w:rPr>
          <w:rFonts w:cs="B Lotus" w:hint="cs"/>
          <w:sz w:val="28"/>
          <w:szCs w:val="28"/>
          <w:rtl/>
        </w:rPr>
        <w:t>آن مستحق عذاب و عقوبت از جانب الله عزوجل می</w:t>
      </w:r>
      <w:r w:rsidR="005E4630" w:rsidRPr="00984198">
        <w:rPr>
          <w:rFonts w:cs="B Lotus" w:hint="eastAsia"/>
          <w:sz w:val="28"/>
          <w:szCs w:val="28"/>
          <w:rtl/>
        </w:rPr>
        <w:t>‌</w:t>
      </w:r>
      <w:r w:rsidRPr="00984198">
        <w:rPr>
          <w:rFonts w:cs="B Lotus" w:hint="cs"/>
          <w:sz w:val="28"/>
          <w:szCs w:val="28"/>
          <w:rtl/>
        </w:rPr>
        <w:t xml:space="preserve">باشد. </w:t>
      </w:r>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گاهی عمل برای الله عزوجل</w:t>
      </w:r>
      <w:r w:rsidR="009D0387" w:rsidRPr="00984198">
        <w:rPr>
          <w:rFonts w:cs="B Lotus" w:hint="cs"/>
          <w:sz w:val="28"/>
          <w:szCs w:val="28"/>
          <w:rtl/>
        </w:rPr>
        <w:t xml:space="preserve"> می‌</w:t>
      </w:r>
      <w:r w:rsidRPr="00984198">
        <w:rPr>
          <w:rFonts w:cs="B Lotus" w:hint="cs"/>
          <w:sz w:val="28"/>
          <w:szCs w:val="28"/>
          <w:rtl/>
        </w:rPr>
        <w:t>باشد ولی توام با ریا</w:t>
      </w:r>
      <w:r w:rsidR="00703EBE">
        <w:rPr>
          <w:rFonts w:cs="B Lotus" w:hint="cs"/>
          <w:sz w:val="28"/>
          <w:szCs w:val="28"/>
          <w:rtl/>
        </w:rPr>
        <w:t xml:space="preserve"> ا</w:t>
      </w:r>
      <w:r w:rsidRPr="00984198">
        <w:rPr>
          <w:rFonts w:cs="B Lotus" w:hint="cs"/>
          <w:sz w:val="28"/>
          <w:szCs w:val="28"/>
          <w:rtl/>
        </w:rPr>
        <w:t>ست، در این حالت اگر ریا در شاکله اصلی عمل دخیل باشد بنابر دلالت نصوص، آن عمل</w:t>
      </w:r>
      <w:r w:rsidR="00703EBE">
        <w:rPr>
          <w:rFonts w:cs="B Lotus" w:hint="cs"/>
          <w:sz w:val="28"/>
          <w:szCs w:val="28"/>
          <w:rtl/>
        </w:rPr>
        <w:t xml:space="preserve"> باطل است. در صحیح مسلم از ابوهریره</w:t>
      </w:r>
      <w:r w:rsidRPr="00984198">
        <w:rPr>
          <w:rFonts w:cs="B Lotus" w:hint="cs"/>
          <w:sz w:val="28"/>
          <w:szCs w:val="28"/>
          <w:rtl/>
        </w:rPr>
        <w:t xml:space="preserve">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 xml:space="preserve">روایت است که رسول الله </w:t>
      </w:r>
      <w:r w:rsidR="00703EBE">
        <w:rPr>
          <w:rFonts w:ascii="Arial" w:hAnsi="Arial" w:cs="CTraditional Arabic" w:hint="cs"/>
          <w:sz w:val="28"/>
          <w:szCs w:val="28"/>
          <w:rtl/>
        </w:rPr>
        <w:t>ح</w:t>
      </w:r>
      <w:r w:rsidRPr="00984198">
        <w:rPr>
          <w:rFonts w:cs="B Lotus" w:hint="cs"/>
          <w:sz w:val="28"/>
          <w:szCs w:val="28"/>
          <w:rtl/>
        </w:rPr>
        <w:t xml:space="preserve"> فرمودند: </w:t>
      </w:r>
      <w:r w:rsidRPr="00EA02FE">
        <w:rPr>
          <w:rStyle w:val="Char2"/>
          <w:rFonts w:hint="cs"/>
          <w:rtl/>
        </w:rPr>
        <w:t>«</w:t>
      </w:r>
      <w:r w:rsidRPr="00EA02FE">
        <w:rPr>
          <w:rStyle w:val="Char2"/>
          <w:rFonts w:hint="eastAsia"/>
          <w:rtl/>
        </w:rPr>
        <w:t>قَالَ</w:t>
      </w:r>
      <w:r w:rsidRPr="00EA02FE">
        <w:rPr>
          <w:rStyle w:val="Char2"/>
          <w:rtl/>
        </w:rPr>
        <w:t xml:space="preserve"> </w:t>
      </w:r>
      <w:r w:rsidRPr="00EA02FE">
        <w:rPr>
          <w:rStyle w:val="Char2"/>
          <w:rFonts w:hint="eastAsia"/>
          <w:rtl/>
        </w:rPr>
        <w:t>اللهُ</w:t>
      </w:r>
      <w:r w:rsidRPr="00EA02FE">
        <w:rPr>
          <w:rStyle w:val="Char2"/>
          <w:rtl/>
        </w:rPr>
        <w:t xml:space="preserve"> </w:t>
      </w:r>
      <w:r w:rsidRPr="00EA02FE">
        <w:rPr>
          <w:rStyle w:val="Char2"/>
          <w:rFonts w:hint="eastAsia"/>
          <w:rtl/>
        </w:rPr>
        <w:t>تَبَارَكَ</w:t>
      </w:r>
      <w:r w:rsidRPr="00EA02FE">
        <w:rPr>
          <w:rStyle w:val="Char2"/>
          <w:rtl/>
        </w:rPr>
        <w:t xml:space="preserve"> </w:t>
      </w:r>
      <w:r w:rsidRPr="00EA02FE">
        <w:rPr>
          <w:rStyle w:val="Char2"/>
          <w:rFonts w:hint="eastAsia"/>
          <w:rtl/>
        </w:rPr>
        <w:t>وَتَعَالَى</w:t>
      </w:r>
      <w:r w:rsidRPr="00EA02FE">
        <w:rPr>
          <w:rStyle w:val="Char2"/>
          <w:rtl/>
        </w:rPr>
        <w:t xml:space="preserve">: </w:t>
      </w:r>
      <w:r w:rsidRPr="00EA02FE">
        <w:rPr>
          <w:rStyle w:val="Char2"/>
          <w:rFonts w:hint="eastAsia"/>
          <w:rtl/>
        </w:rPr>
        <w:t>أَنَا</w:t>
      </w:r>
      <w:r w:rsidRPr="00EA02FE">
        <w:rPr>
          <w:rStyle w:val="Char2"/>
          <w:rtl/>
        </w:rPr>
        <w:t xml:space="preserve"> </w:t>
      </w:r>
      <w:r w:rsidRPr="00EA02FE">
        <w:rPr>
          <w:rStyle w:val="Char2"/>
          <w:rFonts w:hint="eastAsia"/>
          <w:rtl/>
        </w:rPr>
        <w:t>أَغْنَى</w:t>
      </w:r>
      <w:r w:rsidRPr="00EA02FE">
        <w:rPr>
          <w:rStyle w:val="Char2"/>
          <w:rtl/>
        </w:rPr>
        <w:t xml:space="preserve"> </w:t>
      </w:r>
      <w:r w:rsidRPr="00EA02FE">
        <w:rPr>
          <w:rStyle w:val="Char2"/>
          <w:rFonts w:hint="eastAsia"/>
          <w:rtl/>
        </w:rPr>
        <w:t>الشُّرَكَاءِ</w:t>
      </w:r>
      <w:r w:rsidRPr="00EA02FE">
        <w:rPr>
          <w:rStyle w:val="Char2"/>
          <w:rtl/>
        </w:rPr>
        <w:t xml:space="preserve"> </w:t>
      </w:r>
      <w:r w:rsidRPr="00EA02FE">
        <w:rPr>
          <w:rStyle w:val="Char2"/>
          <w:rFonts w:hint="eastAsia"/>
          <w:rtl/>
        </w:rPr>
        <w:t>عَنِ</w:t>
      </w:r>
      <w:r w:rsidRPr="00EA02FE">
        <w:rPr>
          <w:rStyle w:val="Char2"/>
          <w:rtl/>
        </w:rPr>
        <w:t xml:space="preserve"> </w:t>
      </w:r>
      <w:r w:rsidRPr="00EA02FE">
        <w:rPr>
          <w:rStyle w:val="Char2"/>
          <w:rFonts w:hint="eastAsia"/>
          <w:rtl/>
        </w:rPr>
        <w:t>الشِّرْكِ،</w:t>
      </w:r>
      <w:r w:rsidRPr="00EA02FE">
        <w:rPr>
          <w:rStyle w:val="Char2"/>
          <w:rtl/>
        </w:rPr>
        <w:t xml:space="preserve"> </w:t>
      </w:r>
      <w:r w:rsidRPr="00EA02FE">
        <w:rPr>
          <w:rStyle w:val="Char2"/>
          <w:rFonts w:hint="eastAsia"/>
          <w:rtl/>
        </w:rPr>
        <w:t>مَنْ</w:t>
      </w:r>
      <w:r w:rsidRPr="00EA02FE">
        <w:rPr>
          <w:rStyle w:val="Char2"/>
          <w:rtl/>
        </w:rPr>
        <w:t xml:space="preserve"> </w:t>
      </w:r>
      <w:r w:rsidRPr="00EA02FE">
        <w:rPr>
          <w:rStyle w:val="Char2"/>
          <w:rFonts w:hint="eastAsia"/>
          <w:rtl/>
        </w:rPr>
        <w:t>عَمِلَ</w:t>
      </w:r>
      <w:r w:rsidRPr="00EA02FE">
        <w:rPr>
          <w:rStyle w:val="Char2"/>
          <w:rtl/>
        </w:rPr>
        <w:t xml:space="preserve"> </w:t>
      </w:r>
      <w:r w:rsidRPr="00EA02FE">
        <w:rPr>
          <w:rStyle w:val="Char2"/>
          <w:rFonts w:hint="eastAsia"/>
          <w:rtl/>
        </w:rPr>
        <w:t>عَمَلًا</w:t>
      </w:r>
      <w:r w:rsidRPr="00EA02FE">
        <w:rPr>
          <w:rStyle w:val="Char2"/>
          <w:rtl/>
        </w:rPr>
        <w:t xml:space="preserve"> </w:t>
      </w:r>
      <w:r w:rsidRPr="00EA02FE">
        <w:rPr>
          <w:rStyle w:val="Char2"/>
          <w:rFonts w:hint="eastAsia"/>
          <w:rtl/>
        </w:rPr>
        <w:t>أَشْرَكَ</w:t>
      </w:r>
      <w:r w:rsidRPr="00EA02FE">
        <w:rPr>
          <w:rStyle w:val="Char2"/>
          <w:rtl/>
        </w:rPr>
        <w:t xml:space="preserve"> </w:t>
      </w:r>
      <w:r w:rsidRPr="00EA02FE">
        <w:rPr>
          <w:rStyle w:val="Char2"/>
          <w:rFonts w:hint="eastAsia"/>
          <w:rtl/>
        </w:rPr>
        <w:t>فِيهِ</w:t>
      </w:r>
      <w:r w:rsidRPr="00EA02FE">
        <w:rPr>
          <w:rStyle w:val="Char2"/>
          <w:rtl/>
        </w:rPr>
        <w:t xml:space="preserve"> </w:t>
      </w:r>
      <w:r w:rsidRPr="00EA02FE">
        <w:rPr>
          <w:rStyle w:val="Char2"/>
          <w:rFonts w:hint="eastAsia"/>
          <w:rtl/>
        </w:rPr>
        <w:t>مَعِي</w:t>
      </w:r>
      <w:r w:rsidRPr="00EA02FE">
        <w:rPr>
          <w:rStyle w:val="Char2"/>
          <w:rtl/>
        </w:rPr>
        <w:t xml:space="preserve"> </w:t>
      </w:r>
      <w:r w:rsidRPr="00EA02FE">
        <w:rPr>
          <w:rStyle w:val="Char2"/>
          <w:rFonts w:hint="eastAsia"/>
          <w:rtl/>
        </w:rPr>
        <w:t>غَيْرِي،</w:t>
      </w:r>
      <w:r w:rsidRPr="00EA02FE">
        <w:rPr>
          <w:rStyle w:val="Char2"/>
          <w:rtl/>
        </w:rPr>
        <w:t xml:space="preserve"> </w:t>
      </w:r>
      <w:r w:rsidRPr="00EA02FE">
        <w:rPr>
          <w:rStyle w:val="Char2"/>
          <w:rFonts w:hint="eastAsia"/>
          <w:rtl/>
        </w:rPr>
        <w:t>تَرَكْتُهُ</w:t>
      </w:r>
      <w:r w:rsidRPr="00EA02FE">
        <w:rPr>
          <w:rStyle w:val="Char2"/>
          <w:rtl/>
        </w:rPr>
        <w:t xml:space="preserve"> </w:t>
      </w:r>
      <w:r w:rsidRPr="00EA02FE">
        <w:rPr>
          <w:rStyle w:val="Char2"/>
          <w:rFonts w:hint="eastAsia"/>
          <w:rtl/>
        </w:rPr>
        <w:t>وَشِرْكَهُ</w:t>
      </w:r>
      <w:r w:rsidRPr="00EA02FE">
        <w:rPr>
          <w:rStyle w:val="Char2"/>
          <w:rFonts w:hint="cs"/>
          <w:rtl/>
        </w:rPr>
        <w:t>»</w:t>
      </w:r>
      <w:r w:rsidRPr="00C008F7">
        <w:rPr>
          <w:rStyle w:val="FootnoteReference"/>
          <w:rFonts w:cs="B Lotus"/>
          <w:sz w:val="28"/>
          <w:szCs w:val="28"/>
          <w:rtl/>
        </w:rPr>
        <w:footnoteReference w:id="455"/>
      </w:r>
      <w:r w:rsidR="00607C84">
        <w:rPr>
          <w:rStyle w:val="Char2"/>
          <w:rFonts w:hint="cs"/>
          <w:rtl/>
        </w:rPr>
        <w:t>.</w:t>
      </w:r>
      <w:r w:rsidRPr="00984198">
        <w:rPr>
          <w:rFonts w:cs="B Lotus" w:hint="cs"/>
          <w:sz w:val="28"/>
          <w:szCs w:val="28"/>
          <w:rtl/>
        </w:rPr>
        <w:t xml:space="preserve"> </w:t>
      </w:r>
      <w:r w:rsidR="00607C84">
        <w:rPr>
          <w:rFonts w:cs="B Lotus" w:hint="cs"/>
          <w:sz w:val="28"/>
          <w:szCs w:val="28"/>
          <w:rtl/>
        </w:rPr>
        <w:t>«</w:t>
      </w:r>
      <w:r w:rsidRPr="00984198">
        <w:rPr>
          <w:rFonts w:cs="B Lotus" w:hint="cs"/>
          <w:sz w:val="28"/>
          <w:szCs w:val="28"/>
          <w:rtl/>
        </w:rPr>
        <w:t>الله تبارک و تعالی فرمودند: من از شریک</w:t>
      </w:r>
      <w:r w:rsidR="00AC25A8" w:rsidRPr="00984198">
        <w:rPr>
          <w:rFonts w:cs="B Lotus" w:hint="cs"/>
          <w:sz w:val="28"/>
          <w:szCs w:val="28"/>
          <w:rtl/>
        </w:rPr>
        <w:t xml:space="preserve"> بی‌</w:t>
      </w:r>
      <w:r w:rsidR="00703EBE">
        <w:rPr>
          <w:rFonts w:cs="B Lotus" w:hint="cs"/>
          <w:sz w:val="28"/>
          <w:szCs w:val="28"/>
          <w:rtl/>
        </w:rPr>
        <w:t>نیازم، هر</w:t>
      </w:r>
      <w:r w:rsidRPr="00984198">
        <w:rPr>
          <w:rFonts w:cs="B Lotus" w:hint="cs"/>
          <w:sz w:val="28"/>
          <w:szCs w:val="28"/>
          <w:rtl/>
        </w:rPr>
        <w:t>کس عملی انجام دهد و در آن دیگری را با من شریک سازد، او و شرکش را رها</w:t>
      </w:r>
      <w:r w:rsidR="009D0387" w:rsidRPr="00984198">
        <w:rPr>
          <w:rFonts w:cs="B Lotus" w:hint="cs"/>
          <w:sz w:val="28"/>
          <w:szCs w:val="28"/>
          <w:rtl/>
        </w:rPr>
        <w:t xml:space="preserve"> می‌</w:t>
      </w:r>
      <w:r w:rsidRPr="00984198">
        <w:rPr>
          <w:rFonts w:cs="B Lotus" w:hint="cs"/>
          <w:sz w:val="28"/>
          <w:szCs w:val="28"/>
          <w:rtl/>
        </w:rPr>
        <w:t>سازم. -</w:t>
      </w:r>
      <w:r w:rsidR="00703EBE">
        <w:rPr>
          <w:rFonts w:cs="B Lotus" w:hint="cs"/>
          <w:sz w:val="28"/>
          <w:szCs w:val="28"/>
          <w:rtl/>
        </w:rPr>
        <w:t xml:space="preserve"> </w:t>
      </w:r>
      <w:r w:rsidRPr="00984198">
        <w:rPr>
          <w:rFonts w:cs="B Lotus" w:hint="cs"/>
          <w:sz w:val="28"/>
          <w:szCs w:val="28"/>
          <w:rtl/>
        </w:rPr>
        <w:t>مرا با</w:t>
      </w:r>
      <w:r w:rsidR="004263A6" w:rsidRPr="00984198">
        <w:rPr>
          <w:rFonts w:cs="B Lotus" w:hint="cs"/>
          <w:sz w:val="28"/>
          <w:szCs w:val="28"/>
          <w:rtl/>
        </w:rPr>
        <w:t xml:space="preserve"> </w:t>
      </w:r>
      <w:r w:rsidRPr="00984198">
        <w:rPr>
          <w:rFonts w:cs="B Lotus" w:hint="cs"/>
          <w:sz w:val="28"/>
          <w:szCs w:val="28"/>
          <w:rtl/>
        </w:rPr>
        <w:t>او کاری نیست-</w:t>
      </w:r>
      <w:r w:rsidR="00607C84">
        <w:rPr>
          <w:rFonts w:cs="B Lotus" w:hint="cs"/>
          <w:sz w:val="28"/>
          <w:szCs w:val="28"/>
          <w:rtl/>
        </w:rPr>
        <w:t>»</w:t>
      </w:r>
      <w:r w:rsidRPr="00984198">
        <w:rPr>
          <w:rFonts w:cs="B Lotus" w:hint="cs"/>
          <w:sz w:val="28"/>
          <w:szCs w:val="28"/>
          <w:rtl/>
        </w:rPr>
        <w:t xml:space="preserve">. </w:t>
      </w:r>
    </w:p>
    <w:p w:rsidR="00C5413C" w:rsidRPr="00984198" w:rsidRDefault="00C5413C" w:rsidP="00747209">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و این حدیث را ابن ماجه نیز تخریج کرده که در آن آمده است</w:t>
      </w:r>
      <w:r w:rsidR="00EA02FE" w:rsidRPr="00984198">
        <w:rPr>
          <w:rFonts w:cs="B Lotus" w:hint="cs"/>
          <w:sz w:val="28"/>
          <w:szCs w:val="28"/>
          <w:rtl/>
        </w:rPr>
        <w:t xml:space="preserve">: </w:t>
      </w:r>
      <w:r w:rsidR="0017046E" w:rsidRPr="00EA02FE">
        <w:rPr>
          <w:rStyle w:val="Char2"/>
          <w:rFonts w:hint="cs"/>
          <w:rtl/>
        </w:rPr>
        <w:t>«</w:t>
      </w:r>
      <w:r w:rsidRPr="00EA02FE">
        <w:rPr>
          <w:rStyle w:val="Char2"/>
          <w:rFonts w:hint="eastAsia"/>
          <w:rtl/>
        </w:rPr>
        <w:t>فَأَنَا</w:t>
      </w:r>
      <w:r w:rsidRPr="00EA02FE">
        <w:rPr>
          <w:rStyle w:val="Char2"/>
          <w:rtl/>
        </w:rPr>
        <w:t xml:space="preserve"> </w:t>
      </w:r>
      <w:r w:rsidRPr="00EA02FE">
        <w:rPr>
          <w:rStyle w:val="Char2"/>
          <w:rFonts w:hint="eastAsia"/>
          <w:rtl/>
        </w:rPr>
        <w:t>مِنْهُ</w:t>
      </w:r>
      <w:r w:rsidRPr="00EA02FE">
        <w:rPr>
          <w:rStyle w:val="Char2"/>
          <w:rtl/>
        </w:rPr>
        <w:t xml:space="preserve"> </w:t>
      </w:r>
      <w:r w:rsidRPr="00EA02FE">
        <w:rPr>
          <w:rStyle w:val="Char2"/>
          <w:rFonts w:hint="eastAsia"/>
          <w:rtl/>
        </w:rPr>
        <w:t>بَرِيءٌ،</w:t>
      </w:r>
      <w:r w:rsidRPr="00EA02FE">
        <w:rPr>
          <w:rStyle w:val="Char2"/>
          <w:rtl/>
        </w:rPr>
        <w:t xml:space="preserve"> </w:t>
      </w:r>
      <w:r w:rsidRPr="00EA02FE">
        <w:rPr>
          <w:rStyle w:val="Char2"/>
          <w:rFonts w:hint="eastAsia"/>
          <w:rtl/>
        </w:rPr>
        <w:t>وَهُوَ</w:t>
      </w:r>
      <w:r w:rsidRPr="00EA02FE">
        <w:rPr>
          <w:rStyle w:val="Char2"/>
          <w:rtl/>
        </w:rPr>
        <w:t xml:space="preserve"> </w:t>
      </w:r>
      <w:r w:rsidRPr="00EA02FE">
        <w:rPr>
          <w:rStyle w:val="Char2"/>
          <w:rFonts w:hint="eastAsia"/>
          <w:rtl/>
        </w:rPr>
        <w:lastRenderedPageBreak/>
        <w:t>لِلَّذِي</w:t>
      </w:r>
      <w:r w:rsidRPr="00EA02FE">
        <w:rPr>
          <w:rStyle w:val="Char2"/>
          <w:rtl/>
        </w:rPr>
        <w:t xml:space="preserve"> </w:t>
      </w:r>
      <w:r w:rsidRPr="00EA02FE">
        <w:rPr>
          <w:rStyle w:val="Char2"/>
          <w:rFonts w:hint="eastAsia"/>
          <w:rtl/>
        </w:rPr>
        <w:t>أَشْرَكَ</w:t>
      </w:r>
      <w:r w:rsidRPr="00EA02FE">
        <w:rPr>
          <w:rStyle w:val="Char2"/>
          <w:rFonts w:hint="cs"/>
          <w:rtl/>
        </w:rPr>
        <w:t>»</w:t>
      </w:r>
      <w:r w:rsidRPr="00C008F7">
        <w:rPr>
          <w:rStyle w:val="FootnoteReference"/>
          <w:rFonts w:cs="B Lotus"/>
          <w:sz w:val="28"/>
          <w:szCs w:val="28"/>
          <w:rtl/>
        </w:rPr>
        <w:footnoteReference w:id="456"/>
      </w:r>
      <w:r w:rsidR="00F4449E">
        <w:rPr>
          <w:rFonts w:cs="B Lotus" w:hint="cs"/>
          <w:sz w:val="28"/>
          <w:szCs w:val="28"/>
          <w:rtl/>
        </w:rPr>
        <w:t>.</w:t>
      </w:r>
      <w:r w:rsidRPr="00984198">
        <w:rPr>
          <w:rFonts w:cs="B Lotus" w:hint="cs"/>
          <w:sz w:val="28"/>
          <w:szCs w:val="28"/>
          <w:rtl/>
        </w:rPr>
        <w:t xml:space="preserve"> </w:t>
      </w:r>
      <w:r w:rsidR="00F4449E">
        <w:rPr>
          <w:rFonts w:cs="B Lotus" w:hint="cs"/>
          <w:sz w:val="28"/>
          <w:szCs w:val="28"/>
          <w:rtl/>
        </w:rPr>
        <w:t>«</w:t>
      </w:r>
      <w:r w:rsidRPr="00984198">
        <w:rPr>
          <w:rFonts w:cs="B Lotus" w:hint="cs"/>
          <w:sz w:val="28"/>
          <w:szCs w:val="28"/>
          <w:rtl/>
        </w:rPr>
        <w:t>من از آن عمل بیزارم و آن عمل از آن</w:t>
      </w:r>
      <w:r w:rsidR="00703EBE">
        <w:rPr>
          <w:rFonts w:cs="B Lotus" w:hint="cs"/>
          <w:sz w:val="28"/>
          <w:szCs w:val="28"/>
          <w:rtl/>
        </w:rPr>
        <w:t>ِ</w:t>
      </w:r>
      <w:r w:rsidRPr="00984198">
        <w:rPr>
          <w:rFonts w:cs="B Lotus" w:hint="cs"/>
          <w:sz w:val="28"/>
          <w:szCs w:val="28"/>
          <w:rtl/>
        </w:rPr>
        <w:t xml:space="preserve"> کسی است که با من شریک قرار داده شده است</w:t>
      </w:r>
      <w:r w:rsidR="00F4449E">
        <w:rPr>
          <w:rFonts w:cs="B Lotus" w:hint="cs"/>
          <w:sz w:val="28"/>
          <w:szCs w:val="28"/>
          <w:rtl/>
        </w:rPr>
        <w:t>»</w:t>
      </w:r>
      <w:r w:rsidRPr="00984198">
        <w:rPr>
          <w:rFonts w:cs="B Lotus" w:hint="cs"/>
          <w:sz w:val="28"/>
          <w:szCs w:val="28"/>
          <w:rtl/>
        </w:rPr>
        <w:t xml:space="preserve">. </w:t>
      </w:r>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سپس</w:t>
      </w:r>
      <w:r w:rsidR="009D0387" w:rsidRPr="00984198">
        <w:rPr>
          <w:rFonts w:cs="B Lotus" w:hint="cs"/>
          <w:sz w:val="28"/>
          <w:szCs w:val="28"/>
          <w:rtl/>
        </w:rPr>
        <w:t xml:space="preserve"> می‌</w:t>
      </w:r>
      <w:r w:rsidRPr="00984198">
        <w:rPr>
          <w:rFonts w:cs="B Lotus" w:hint="cs"/>
          <w:sz w:val="28"/>
          <w:szCs w:val="28"/>
          <w:rtl/>
        </w:rPr>
        <w:t>گوید: اگر اصل عمل برای الله عزوجل باشد، سپس نیت ریا بر آن عارض شود، در صورتی</w:t>
      </w:r>
      <w:r w:rsidR="00703EBE">
        <w:rPr>
          <w:rFonts w:cs="B Lotus" w:hint="cs"/>
          <w:sz w:val="28"/>
          <w:szCs w:val="28"/>
          <w:rtl/>
        </w:rPr>
        <w:t xml:space="preserve"> </w:t>
      </w:r>
      <w:r w:rsidRPr="00984198">
        <w:rPr>
          <w:rFonts w:cs="B Lotus" w:hint="cs"/>
          <w:sz w:val="28"/>
          <w:szCs w:val="28"/>
          <w:rtl/>
        </w:rPr>
        <w:t>که فقط در ذهن باشد</w:t>
      </w:r>
      <w:r w:rsidR="00703EBE">
        <w:rPr>
          <w:rFonts w:cs="B Lotus" w:hint="cs"/>
          <w:sz w:val="28"/>
          <w:szCs w:val="28"/>
          <w:rtl/>
        </w:rPr>
        <w:t xml:space="preserve"> و شخص بتواند بلافاصله آن</w:t>
      </w:r>
      <w:r w:rsidR="00703EBE">
        <w:rPr>
          <w:rFonts w:cs="B Lotus"/>
          <w:sz w:val="28"/>
          <w:szCs w:val="28"/>
          <w:rtl/>
        </w:rPr>
        <w:softHyphen/>
      </w:r>
      <w:r w:rsidRPr="00984198">
        <w:rPr>
          <w:rFonts w:cs="B Lotus" w:hint="cs"/>
          <w:sz w:val="28"/>
          <w:szCs w:val="28"/>
          <w:rtl/>
        </w:rPr>
        <w:t>را از خودش دور کند، هیچ ضرر و آسیبی برای او در برندارد، اما اگر آن نیت تعلق خاطر او شود، آیا منجر به بطلان عملش</w:t>
      </w:r>
      <w:r w:rsidR="009D0387" w:rsidRPr="00984198">
        <w:rPr>
          <w:rFonts w:cs="B Lotus" w:hint="cs"/>
          <w:sz w:val="28"/>
          <w:szCs w:val="28"/>
          <w:rtl/>
        </w:rPr>
        <w:t xml:space="preserve"> می‌</w:t>
      </w:r>
      <w:r w:rsidRPr="00984198">
        <w:rPr>
          <w:rFonts w:cs="B Lotus" w:hint="cs"/>
          <w:sz w:val="28"/>
          <w:szCs w:val="28"/>
          <w:rtl/>
        </w:rPr>
        <w:t>شود یا اینکه ضرری بدو</w:t>
      </w:r>
      <w:r w:rsidR="009D0387" w:rsidRPr="00984198">
        <w:rPr>
          <w:rFonts w:cs="B Lotus" w:hint="cs"/>
          <w:sz w:val="28"/>
          <w:szCs w:val="28"/>
          <w:rtl/>
        </w:rPr>
        <w:t xml:space="preserve"> نمی‌</w:t>
      </w:r>
      <w:r w:rsidRPr="00984198">
        <w:rPr>
          <w:rFonts w:cs="B Lotus" w:hint="cs"/>
          <w:sz w:val="28"/>
          <w:szCs w:val="28"/>
          <w:rtl/>
        </w:rPr>
        <w:t>رساند و براساس اصل نیتش پاداش</w:t>
      </w:r>
      <w:r w:rsidR="009D0387" w:rsidRPr="00984198">
        <w:rPr>
          <w:rFonts w:cs="B Lotus" w:hint="cs"/>
          <w:sz w:val="28"/>
          <w:szCs w:val="28"/>
          <w:rtl/>
        </w:rPr>
        <w:t xml:space="preserve"> می‌</w:t>
      </w:r>
      <w:r w:rsidRPr="00984198">
        <w:rPr>
          <w:rFonts w:cs="B Lotus" w:hint="cs"/>
          <w:sz w:val="28"/>
          <w:szCs w:val="28"/>
          <w:rtl/>
        </w:rPr>
        <w:t>گیرد؟ در این مساله بین علمای سلف اختلاف وجود دارد، امام احمد و ابن جریر</w:t>
      </w:r>
      <w:r w:rsidR="005E4630" w:rsidRPr="00984198">
        <w:rPr>
          <w:rFonts w:cs="B Lotus" w:hint="cs"/>
          <w:sz w:val="28"/>
          <w:szCs w:val="28"/>
          <w:rtl/>
        </w:rPr>
        <w:t xml:space="preserve"> معتقدند</w:t>
      </w:r>
      <w:r w:rsidRPr="00984198">
        <w:rPr>
          <w:rFonts w:cs="B Lotus" w:hint="cs"/>
          <w:sz w:val="28"/>
          <w:szCs w:val="28"/>
          <w:rtl/>
        </w:rPr>
        <w:t xml:space="preserve"> که عمل او باطل</w:t>
      </w:r>
      <w:r w:rsidR="009D0387" w:rsidRPr="00984198">
        <w:rPr>
          <w:rFonts w:cs="B Lotus" w:hint="cs"/>
          <w:sz w:val="28"/>
          <w:szCs w:val="28"/>
          <w:rtl/>
        </w:rPr>
        <w:t xml:space="preserve"> نمی‌</w:t>
      </w:r>
      <w:r w:rsidRPr="00984198">
        <w:rPr>
          <w:rFonts w:cs="B Lotus" w:hint="cs"/>
          <w:sz w:val="28"/>
          <w:szCs w:val="28"/>
          <w:rtl/>
        </w:rPr>
        <w:t>شود و به سبب اصل نیتش مستحق پاداش</w:t>
      </w:r>
      <w:r w:rsidR="009D0387" w:rsidRPr="00984198">
        <w:rPr>
          <w:rFonts w:cs="B Lotus" w:hint="cs"/>
          <w:sz w:val="28"/>
          <w:szCs w:val="28"/>
          <w:rtl/>
        </w:rPr>
        <w:t xml:space="preserve"> می‌</w:t>
      </w:r>
      <w:r w:rsidRPr="00984198">
        <w:rPr>
          <w:rFonts w:cs="B Lotus" w:hint="cs"/>
          <w:sz w:val="28"/>
          <w:szCs w:val="28"/>
          <w:rtl/>
        </w:rPr>
        <w:t xml:space="preserve">باشد. که این مساله از حسن بصری و دیگران نیز روایت شده است. </w:t>
      </w:r>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اما اگر عملی را خالصانه برای الله </w:t>
      </w:r>
      <w:r w:rsidR="00703EBE">
        <w:rPr>
          <w:rFonts w:cs="B Lotus" w:hint="cs"/>
          <w:sz w:val="28"/>
          <w:szCs w:val="28"/>
          <w:rtl/>
        </w:rPr>
        <w:t>عزوجل انجام دهد و الله عزوجل</w:t>
      </w:r>
      <w:r w:rsidRPr="00984198">
        <w:rPr>
          <w:rFonts w:cs="B Lotus" w:hint="cs"/>
          <w:sz w:val="28"/>
          <w:szCs w:val="28"/>
          <w:rtl/>
        </w:rPr>
        <w:t xml:space="preserve"> </w:t>
      </w:r>
      <w:r w:rsidR="00703EBE" w:rsidRPr="00984198">
        <w:rPr>
          <w:rFonts w:cs="B Lotus" w:hint="cs"/>
          <w:sz w:val="28"/>
          <w:szCs w:val="28"/>
          <w:rtl/>
        </w:rPr>
        <w:t xml:space="preserve">به سبب این عملش </w:t>
      </w:r>
      <w:r w:rsidRPr="00984198">
        <w:rPr>
          <w:rFonts w:cs="B Lotus" w:hint="cs"/>
          <w:sz w:val="28"/>
          <w:szCs w:val="28"/>
          <w:rtl/>
        </w:rPr>
        <w:t xml:space="preserve">ستایش نیک بودن او را در قلوب مومنان القا کند، بایستی به سبب فضل و رحمت الله عزوجل بر </w:t>
      </w:r>
      <w:r w:rsidR="00703EBE">
        <w:rPr>
          <w:rFonts w:cs="B Lotus" w:hint="cs"/>
          <w:sz w:val="28"/>
          <w:szCs w:val="28"/>
          <w:rtl/>
        </w:rPr>
        <w:t>وی</w:t>
      </w:r>
      <w:r w:rsidRPr="00984198">
        <w:rPr>
          <w:rFonts w:cs="B Lotus" w:hint="cs"/>
          <w:sz w:val="28"/>
          <w:szCs w:val="28"/>
          <w:rtl/>
        </w:rPr>
        <w:t xml:space="preserve"> خوشحال بوده و بدان شادمان باشد که این نوع ستایش از جانب مردم به وی ضرری</w:t>
      </w:r>
      <w:r w:rsidR="009D0387" w:rsidRPr="00984198">
        <w:rPr>
          <w:rFonts w:cs="B Lotus" w:hint="cs"/>
          <w:sz w:val="28"/>
          <w:szCs w:val="28"/>
          <w:rtl/>
        </w:rPr>
        <w:t xml:space="preserve"> نمی‌</w:t>
      </w:r>
      <w:r w:rsidRPr="00984198">
        <w:rPr>
          <w:rFonts w:cs="B Lotus" w:hint="cs"/>
          <w:sz w:val="28"/>
          <w:szCs w:val="28"/>
          <w:rtl/>
        </w:rPr>
        <w:t xml:space="preserve">رساند. در این معنا از ابوذر </w:t>
      </w:r>
      <w:r w:rsidR="00703EBE">
        <w:rPr>
          <w:rFonts w:ascii="Arial" w:hAnsi="Arial" w:cs="CTraditional Arabic" w:hint="cs"/>
          <w:sz w:val="28"/>
          <w:szCs w:val="28"/>
          <w:rtl/>
        </w:rPr>
        <w:t>ت</w:t>
      </w:r>
      <w:r w:rsidRPr="00984198">
        <w:rPr>
          <w:rFonts w:cs="B Lotus" w:hint="cs"/>
          <w:sz w:val="28"/>
          <w:szCs w:val="28"/>
          <w:rtl/>
        </w:rPr>
        <w:t xml:space="preserve"> حدیثی روایت شده که</w:t>
      </w:r>
      <w:r w:rsidR="009D0387" w:rsidRPr="00984198">
        <w:rPr>
          <w:rFonts w:cs="B Lotus" w:hint="cs"/>
          <w:sz w:val="28"/>
          <w:szCs w:val="28"/>
          <w:rtl/>
        </w:rPr>
        <w:t xml:space="preserve"> می‌</w:t>
      </w:r>
      <w:r w:rsidRPr="00984198">
        <w:rPr>
          <w:rFonts w:cs="B Lotus" w:hint="cs"/>
          <w:sz w:val="28"/>
          <w:szCs w:val="28"/>
          <w:rtl/>
        </w:rPr>
        <w:t xml:space="preserve">گوید: به رسول الله </w:t>
      </w:r>
      <w:r w:rsidR="00703EBE">
        <w:rPr>
          <w:rFonts w:ascii="Arial" w:hAnsi="Arial" w:cs="CTraditional Arabic" w:hint="cs"/>
          <w:sz w:val="28"/>
          <w:szCs w:val="28"/>
          <w:rtl/>
        </w:rPr>
        <w:t>ح</w:t>
      </w:r>
      <w:r w:rsidRPr="00984198">
        <w:rPr>
          <w:rFonts w:cs="B Lotus" w:hint="cs"/>
          <w:sz w:val="28"/>
          <w:szCs w:val="28"/>
          <w:rtl/>
        </w:rPr>
        <w:t xml:space="preserve"> گفته شد در مورد مردی که عملی از اعمال خیر را انجام</w:t>
      </w:r>
      <w:r w:rsidR="009D0387" w:rsidRPr="00984198">
        <w:rPr>
          <w:rFonts w:cs="B Lotus" w:hint="cs"/>
          <w:sz w:val="28"/>
          <w:szCs w:val="28"/>
          <w:rtl/>
        </w:rPr>
        <w:t xml:space="preserve"> می‌</w:t>
      </w:r>
      <w:r w:rsidRPr="00984198">
        <w:rPr>
          <w:rFonts w:cs="B Lotus" w:hint="cs"/>
          <w:sz w:val="28"/>
          <w:szCs w:val="28"/>
          <w:rtl/>
        </w:rPr>
        <w:t>دهد و مردم او را به خاطر آن، تعریف و تمجید</w:t>
      </w:r>
      <w:r w:rsidR="009D0387" w:rsidRPr="00984198">
        <w:rPr>
          <w:rFonts w:cs="B Lotus" w:hint="cs"/>
          <w:sz w:val="28"/>
          <w:szCs w:val="28"/>
          <w:rtl/>
        </w:rPr>
        <w:t xml:space="preserve"> می‌</w:t>
      </w:r>
      <w:r w:rsidRPr="00984198">
        <w:rPr>
          <w:rFonts w:cs="B Lotus" w:hint="cs"/>
          <w:sz w:val="28"/>
          <w:szCs w:val="28"/>
          <w:rtl/>
        </w:rPr>
        <w:t>کنند چه</w:t>
      </w:r>
      <w:r w:rsidR="009D0387" w:rsidRPr="00984198">
        <w:rPr>
          <w:rFonts w:cs="B Lotus" w:hint="cs"/>
          <w:sz w:val="28"/>
          <w:szCs w:val="28"/>
          <w:rtl/>
        </w:rPr>
        <w:t xml:space="preserve"> می‌</w:t>
      </w:r>
      <w:r w:rsidRPr="00984198">
        <w:rPr>
          <w:rFonts w:cs="B Lotus" w:hint="cs"/>
          <w:sz w:val="28"/>
          <w:szCs w:val="28"/>
          <w:rtl/>
        </w:rPr>
        <w:t xml:space="preserve">فرمایید؟ رسول الله </w:t>
      </w:r>
      <w:r w:rsidR="00703EBE">
        <w:rPr>
          <w:rFonts w:ascii="Arial" w:hAnsi="Arial" w:cs="CTraditional Arabic" w:hint="cs"/>
          <w:sz w:val="28"/>
          <w:szCs w:val="28"/>
          <w:rtl/>
        </w:rPr>
        <w:t>ح</w:t>
      </w:r>
      <w:r w:rsidRPr="00984198">
        <w:rPr>
          <w:rFonts w:cs="B Lotus" w:hint="cs"/>
          <w:sz w:val="28"/>
          <w:szCs w:val="28"/>
          <w:rtl/>
        </w:rPr>
        <w:t xml:space="preserve"> فرمودند: </w:t>
      </w:r>
      <w:r w:rsidR="0017046E" w:rsidRPr="00EA02FE">
        <w:rPr>
          <w:rStyle w:val="Char2"/>
          <w:rFonts w:hint="cs"/>
          <w:rtl/>
        </w:rPr>
        <w:t>«</w:t>
      </w:r>
      <w:r w:rsidRPr="00EA02FE">
        <w:rPr>
          <w:rStyle w:val="Char2"/>
          <w:rFonts w:hint="eastAsia"/>
          <w:rtl/>
        </w:rPr>
        <w:t>تِلْكَ</w:t>
      </w:r>
      <w:r w:rsidRPr="00EA02FE">
        <w:rPr>
          <w:rStyle w:val="Char2"/>
          <w:rtl/>
        </w:rPr>
        <w:t xml:space="preserve"> </w:t>
      </w:r>
      <w:r w:rsidRPr="00EA02FE">
        <w:rPr>
          <w:rStyle w:val="Char2"/>
          <w:rFonts w:hint="eastAsia"/>
          <w:rtl/>
        </w:rPr>
        <w:t>عَاجِلُ</w:t>
      </w:r>
      <w:r w:rsidRPr="00EA02FE">
        <w:rPr>
          <w:rStyle w:val="Char2"/>
          <w:rtl/>
        </w:rPr>
        <w:t xml:space="preserve"> </w:t>
      </w:r>
      <w:r w:rsidRPr="00EA02FE">
        <w:rPr>
          <w:rStyle w:val="Char2"/>
          <w:rFonts w:hint="eastAsia"/>
          <w:rtl/>
        </w:rPr>
        <w:t>بُشْرَى</w:t>
      </w:r>
      <w:r w:rsidRPr="00EA02FE">
        <w:rPr>
          <w:rStyle w:val="Char2"/>
          <w:rtl/>
        </w:rPr>
        <w:t xml:space="preserve"> </w:t>
      </w:r>
      <w:r w:rsidRPr="00EA02FE">
        <w:rPr>
          <w:rStyle w:val="Char2"/>
          <w:rFonts w:hint="eastAsia"/>
          <w:rtl/>
        </w:rPr>
        <w:t>الْمُؤْمِنِ</w:t>
      </w:r>
      <w:r w:rsidRPr="00EA02FE">
        <w:rPr>
          <w:rStyle w:val="Char2"/>
          <w:rFonts w:hint="cs"/>
          <w:rtl/>
        </w:rPr>
        <w:t>»</w:t>
      </w:r>
      <w:r w:rsidRPr="00984198">
        <w:rPr>
          <w:rFonts w:cs="B Lotus" w:hint="cs"/>
          <w:sz w:val="28"/>
          <w:szCs w:val="28"/>
          <w:rtl/>
        </w:rPr>
        <w:t xml:space="preserve"> </w:t>
      </w:r>
      <w:r w:rsidR="00F4449E">
        <w:rPr>
          <w:rFonts w:cs="B Lotus" w:hint="cs"/>
          <w:sz w:val="28"/>
          <w:szCs w:val="28"/>
          <w:rtl/>
        </w:rPr>
        <w:t>«</w:t>
      </w:r>
      <w:r w:rsidRPr="00984198">
        <w:rPr>
          <w:rFonts w:cs="B Lotus" w:hint="cs"/>
          <w:sz w:val="28"/>
          <w:szCs w:val="28"/>
          <w:rtl/>
        </w:rPr>
        <w:t>آن مژده زود هنگام مومن</w:t>
      </w:r>
      <w:r w:rsidR="009D0387" w:rsidRPr="00984198">
        <w:rPr>
          <w:rFonts w:cs="B Lotus" w:hint="cs"/>
          <w:sz w:val="28"/>
          <w:szCs w:val="28"/>
          <w:rtl/>
        </w:rPr>
        <w:t xml:space="preserve"> می‌</w:t>
      </w:r>
      <w:r w:rsidRPr="00984198">
        <w:rPr>
          <w:rFonts w:cs="B Lotus" w:hint="cs"/>
          <w:sz w:val="28"/>
          <w:szCs w:val="28"/>
          <w:rtl/>
        </w:rPr>
        <w:t>باشد</w:t>
      </w:r>
      <w:r w:rsidR="00F4449E">
        <w:rPr>
          <w:rFonts w:cs="B Lotus" w:hint="cs"/>
          <w:sz w:val="28"/>
          <w:szCs w:val="28"/>
          <w:rtl/>
        </w:rPr>
        <w:t>»</w:t>
      </w:r>
      <w:r w:rsidRPr="00C008F7">
        <w:rPr>
          <w:rStyle w:val="FootnoteReference"/>
          <w:rFonts w:cs="B Lotus"/>
          <w:sz w:val="28"/>
          <w:szCs w:val="28"/>
          <w:rtl/>
        </w:rPr>
        <w:footnoteReference w:id="457"/>
      </w:r>
      <w:r w:rsidRPr="00984198">
        <w:rPr>
          <w:rFonts w:cs="B Lotus" w:hint="cs"/>
          <w:sz w:val="28"/>
          <w:szCs w:val="28"/>
          <w:rtl/>
        </w:rPr>
        <w:t xml:space="preserve">. </w:t>
      </w:r>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سخن از ریا را با حدیث مهمی که امام مسلم روایت کرده است، به پایان</w:t>
      </w:r>
      <w:r w:rsidR="009D0387" w:rsidRPr="00984198">
        <w:rPr>
          <w:rFonts w:cs="B Lotus" w:hint="cs"/>
          <w:sz w:val="28"/>
          <w:szCs w:val="28"/>
          <w:rtl/>
        </w:rPr>
        <w:t xml:space="preserve"> می‌</w:t>
      </w:r>
      <w:r w:rsidR="00703EBE">
        <w:rPr>
          <w:rFonts w:cs="B Lotus" w:hint="cs"/>
          <w:sz w:val="28"/>
          <w:szCs w:val="28"/>
          <w:rtl/>
        </w:rPr>
        <w:t>رسانم، از ابوهریره</w:t>
      </w:r>
      <w:r w:rsidRPr="00984198">
        <w:rPr>
          <w:rFonts w:cs="B Lotus" w:hint="cs"/>
          <w:sz w:val="28"/>
          <w:szCs w:val="28"/>
          <w:rtl/>
        </w:rPr>
        <w:t xml:space="preserve">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 xml:space="preserve">روایت است که </w:t>
      </w:r>
      <w:r w:rsidR="00703EBE">
        <w:rPr>
          <w:rFonts w:cs="B Lotus" w:hint="cs"/>
          <w:sz w:val="28"/>
          <w:szCs w:val="28"/>
          <w:rtl/>
        </w:rPr>
        <w:t>می</w:t>
      </w:r>
      <w:r w:rsidR="00703EBE">
        <w:rPr>
          <w:rFonts w:cs="B Lotus" w:hint="cs"/>
          <w:sz w:val="28"/>
          <w:szCs w:val="28"/>
          <w:rtl/>
        </w:rPr>
        <w:softHyphen/>
        <w:t>گوید</w:t>
      </w:r>
      <w:r w:rsidRPr="00984198">
        <w:rPr>
          <w:rFonts w:cs="B Lotus" w:hint="cs"/>
          <w:sz w:val="28"/>
          <w:szCs w:val="28"/>
          <w:rtl/>
        </w:rPr>
        <w:t xml:space="preserve">: از رسول الله </w:t>
      </w:r>
      <w:r w:rsidR="00703EBE">
        <w:rPr>
          <w:rFonts w:ascii="Arial" w:hAnsi="Arial" w:cs="CTraditional Arabic" w:hint="cs"/>
          <w:sz w:val="28"/>
          <w:szCs w:val="28"/>
          <w:rtl/>
        </w:rPr>
        <w:t>ح</w:t>
      </w:r>
      <w:r w:rsidRPr="00984198">
        <w:rPr>
          <w:rFonts w:cs="B Lotus" w:hint="cs"/>
          <w:sz w:val="28"/>
          <w:szCs w:val="28"/>
          <w:rtl/>
        </w:rPr>
        <w:t xml:space="preserve"> شنیدم که فرمودند: </w:t>
      </w:r>
      <w:r w:rsidRPr="00EA02FE">
        <w:rPr>
          <w:rStyle w:val="Char2"/>
          <w:rFonts w:hint="cs"/>
          <w:rtl/>
        </w:rPr>
        <w:t>«</w:t>
      </w:r>
      <w:r w:rsidRPr="00EA02FE">
        <w:rPr>
          <w:rStyle w:val="Char2"/>
          <w:rFonts w:hint="eastAsia"/>
          <w:rtl/>
        </w:rPr>
        <w:t>إِنَّ</w:t>
      </w:r>
      <w:r w:rsidRPr="00EA02FE">
        <w:rPr>
          <w:rStyle w:val="Char2"/>
          <w:rtl/>
        </w:rPr>
        <w:t xml:space="preserve"> </w:t>
      </w:r>
      <w:r w:rsidRPr="00EA02FE">
        <w:rPr>
          <w:rStyle w:val="Char2"/>
          <w:rFonts w:hint="eastAsia"/>
          <w:rtl/>
        </w:rPr>
        <w:t>أَوَّلَ</w:t>
      </w:r>
      <w:r w:rsidRPr="00EA02FE">
        <w:rPr>
          <w:rStyle w:val="Char2"/>
          <w:rtl/>
        </w:rPr>
        <w:t xml:space="preserve"> </w:t>
      </w:r>
      <w:r w:rsidRPr="00EA02FE">
        <w:rPr>
          <w:rStyle w:val="Char2"/>
          <w:rFonts w:hint="eastAsia"/>
          <w:rtl/>
        </w:rPr>
        <w:t>النَّاسِ</w:t>
      </w:r>
      <w:r w:rsidRPr="00EA02FE">
        <w:rPr>
          <w:rStyle w:val="Char2"/>
          <w:rtl/>
        </w:rPr>
        <w:t xml:space="preserve"> </w:t>
      </w:r>
      <w:r w:rsidRPr="00EA02FE">
        <w:rPr>
          <w:rStyle w:val="Char2"/>
          <w:rFonts w:hint="eastAsia"/>
          <w:rtl/>
        </w:rPr>
        <w:t>يُقْضَى</w:t>
      </w:r>
      <w:r w:rsidRPr="00EA02FE">
        <w:rPr>
          <w:rStyle w:val="Char2"/>
          <w:rtl/>
        </w:rPr>
        <w:t xml:space="preserve"> </w:t>
      </w:r>
      <w:r w:rsidRPr="00EA02FE">
        <w:rPr>
          <w:rStyle w:val="Char2"/>
          <w:rFonts w:hint="eastAsia"/>
          <w:rtl/>
        </w:rPr>
        <w:t>يَوْمَ</w:t>
      </w:r>
      <w:r w:rsidRPr="00EA02FE">
        <w:rPr>
          <w:rStyle w:val="Char2"/>
          <w:rtl/>
        </w:rPr>
        <w:t xml:space="preserve"> </w:t>
      </w:r>
      <w:r w:rsidRPr="00EA02FE">
        <w:rPr>
          <w:rStyle w:val="Char2"/>
          <w:rFonts w:hint="eastAsia"/>
          <w:rtl/>
        </w:rPr>
        <w:t>الْقِيَامَةِ</w:t>
      </w:r>
      <w:r w:rsidRPr="00EA02FE">
        <w:rPr>
          <w:rStyle w:val="Char2"/>
          <w:rtl/>
        </w:rPr>
        <w:t xml:space="preserve"> </w:t>
      </w:r>
      <w:r w:rsidRPr="00EA02FE">
        <w:rPr>
          <w:rStyle w:val="Char2"/>
          <w:rFonts w:hint="eastAsia"/>
          <w:rtl/>
        </w:rPr>
        <w:t>عَلَيْهِ</w:t>
      </w:r>
      <w:r w:rsidRPr="00EA02FE">
        <w:rPr>
          <w:rStyle w:val="Char2"/>
          <w:rtl/>
        </w:rPr>
        <w:t xml:space="preserve"> </w:t>
      </w:r>
      <w:r w:rsidRPr="00EA02FE">
        <w:rPr>
          <w:rStyle w:val="Char2"/>
          <w:rFonts w:hint="eastAsia"/>
          <w:rtl/>
        </w:rPr>
        <w:t>رَجُلٌ</w:t>
      </w:r>
      <w:r w:rsidRPr="00EA02FE">
        <w:rPr>
          <w:rStyle w:val="Char2"/>
          <w:rtl/>
        </w:rPr>
        <w:t xml:space="preserve"> </w:t>
      </w:r>
      <w:r w:rsidRPr="00EA02FE">
        <w:rPr>
          <w:rStyle w:val="Char2"/>
          <w:rFonts w:hint="eastAsia"/>
          <w:rtl/>
        </w:rPr>
        <w:t>اسْتُشْهِدَ،</w:t>
      </w:r>
      <w:r w:rsidRPr="00EA02FE">
        <w:rPr>
          <w:rStyle w:val="Char2"/>
          <w:rtl/>
        </w:rPr>
        <w:t xml:space="preserve"> </w:t>
      </w:r>
      <w:r w:rsidRPr="00EA02FE">
        <w:rPr>
          <w:rStyle w:val="Char2"/>
          <w:rFonts w:hint="eastAsia"/>
          <w:rtl/>
        </w:rPr>
        <w:t>فَأُتِيَ</w:t>
      </w:r>
      <w:r w:rsidRPr="00EA02FE">
        <w:rPr>
          <w:rStyle w:val="Char2"/>
          <w:rtl/>
        </w:rPr>
        <w:t xml:space="preserve"> </w:t>
      </w:r>
      <w:r w:rsidRPr="00EA02FE">
        <w:rPr>
          <w:rStyle w:val="Char2"/>
          <w:rFonts w:hint="eastAsia"/>
          <w:rtl/>
        </w:rPr>
        <w:t>بِهِ</w:t>
      </w:r>
      <w:r w:rsidRPr="00EA02FE">
        <w:rPr>
          <w:rStyle w:val="Char2"/>
          <w:rtl/>
        </w:rPr>
        <w:t xml:space="preserve"> </w:t>
      </w:r>
      <w:r w:rsidRPr="00EA02FE">
        <w:rPr>
          <w:rStyle w:val="Char2"/>
          <w:rFonts w:hint="eastAsia"/>
          <w:rtl/>
        </w:rPr>
        <w:t>فَعَرَّفَهُ</w:t>
      </w:r>
      <w:r w:rsidRPr="00EA02FE">
        <w:rPr>
          <w:rStyle w:val="Char2"/>
          <w:rtl/>
        </w:rPr>
        <w:t xml:space="preserve"> </w:t>
      </w:r>
      <w:r w:rsidRPr="00EA02FE">
        <w:rPr>
          <w:rStyle w:val="Char2"/>
          <w:rFonts w:hint="eastAsia"/>
          <w:rtl/>
        </w:rPr>
        <w:t>نِعَمَهُ</w:t>
      </w:r>
      <w:r w:rsidRPr="00EA02FE">
        <w:rPr>
          <w:rStyle w:val="Char2"/>
          <w:rtl/>
        </w:rPr>
        <w:t xml:space="preserve"> </w:t>
      </w:r>
      <w:r w:rsidRPr="00EA02FE">
        <w:rPr>
          <w:rStyle w:val="Char2"/>
          <w:rFonts w:hint="eastAsia"/>
          <w:rtl/>
        </w:rPr>
        <w:t>فَعَرَفَهَا،</w:t>
      </w:r>
      <w:r w:rsidRPr="00EA02FE">
        <w:rPr>
          <w:rStyle w:val="Char2"/>
          <w:rtl/>
        </w:rPr>
        <w:t xml:space="preserve"> </w:t>
      </w:r>
      <w:r w:rsidRPr="00EA02FE">
        <w:rPr>
          <w:rStyle w:val="Char2"/>
          <w:rFonts w:hint="eastAsia"/>
          <w:rtl/>
        </w:rPr>
        <w:t>قَالَ</w:t>
      </w:r>
      <w:r w:rsidRPr="00EA02FE">
        <w:rPr>
          <w:rStyle w:val="Char2"/>
          <w:rtl/>
        </w:rPr>
        <w:t xml:space="preserve">: </w:t>
      </w:r>
      <w:r w:rsidRPr="00EA02FE">
        <w:rPr>
          <w:rStyle w:val="Char2"/>
          <w:rFonts w:hint="eastAsia"/>
          <w:rtl/>
        </w:rPr>
        <w:t>فَمَا</w:t>
      </w:r>
      <w:r w:rsidRPr="00EA02FE">
        <w:rPr>
          <w:rStyle w:val="Char2"/>
          <w:rtl/>
        </w:rPr>
        <w:t xml:space="preserve"> </w:t>
      </w:r>
      <w:r w:rsidRPr="00EA02FE">
        <w:rPr>
          <w:rStyle w:val="Char2"/>
          <w:rFonts w:hint="eastAsia"/>
          <w:rtl/>
        </w:rPr>
        <w:t>عَمِلْتَ</w:t>
      </w:r>
      <w:r w:rsidRPr="00EA02FE">
        <w:rPr>
          <w:rStyle w:val="Char2"/>
          <w:rtl/>
        </w:rPr>
        <w:t xml:space="preserve"> </w:t>
      </w:r>
      <w:r w:rsidRPr="00EA02FE">
        <w:rPr>
          <w:rStyle w:val="Char2"/>
          <w:rFonts w:hint="eastAsia"/>
          <w:rtl/>
        </w:rPr>
        <w:t>فِيهَا؟</w:t>
      </w:r>
      <w:r w:rsidRPr="00EA02FE">
        <w:rPr>
          <w:rStyle w:val="Char2"/>
          <w:rtl/>
        </w:rPr>
        <w:t xml:space="preserve"> </w:t>
      </w:r>
      <w:r w:rsidRPr="00EA02FE">
        <w:rPr>
          <w:rStyle w:val="Char2"/>
          <w:rFonts w:hint="eastAsia"/>
          <w:rtl/>
        </w:rPr>
        <w:t>قَالَ</w:t>
      </w:r>
      <w:r w:rsidRPr="00EA02FE">
        <w:rPr>
          <w:rStyle w:val="Char2"/>
          <w:rtl/>
        </w:rPr>
        <w:t xml:space="preserve">: </w:t>
      </w:r>
      <w:r w:rsidRPr="00EA02FE">
        <w:rPr>
          <w:rStyle w:val="Char2"/>
          <w:rFonts w:hint="eastAsia"/>
          <w:rtl/>
        </w:rPr>
        <w:t>قَاتَلْتُ</w:t>
      </w:r>
      <w:r w:rsidRPr="00EA02FE">
        <w:rPr>
          <w:rStyle w:val="Char2"/>
          <w:rtl/>
        </w:rPr>
        <w:t xml:space="preserve"> </w:t>
      </w:r>
      <w:r w:rsidRPr="00EA02FE">
        <w:rPr>
          <w:rStyle w:val="Char2"/>
          <w:rFonts w:hint="eastAsia"/>
          <w:rtl/>
        </w:rPr>
        <w:t>فِيكَ</w:t>
      </w:r>
      <w:r w:rsidRPr="00EA02FE">
        <w:rPr>
          <w:rStyle w:val="Char2"/>
          <w:rtl/>
        </w:rPr>
        <w:t xml:space="preserve"> </w:t>
      </w:r>
      <w:r w:rsidRPr="00EA02FE">
        <w:rPr>
          <w:rStyle w:val="Char2"/>
          <w:rFonts w:hint="eastAsia"/>
          <w:rtl/>
        </w:rPr>
        <w:t>حَتَّى</w:t>
      </w:r>
      <w:r w:rsidRPr="00EA02FE">
        <w:rPr>
          <w:rStyle w:val="Char2"/>
          <w:rtl/>
        </w:rPr>
        <w:t xml:space="preserve"> </w:t>
      </w:r>
      <w:r w:rsidRPr="00EA02FE">
        <w:rPr>
          <w:rStyle w:val="Char2"/>
          <w:rFonts w:hint="eastAsia"/>
          <w:rtl/>
        </w:rPr>
        <w:t>اسْتُشْهِدْتُ،</w:t>
      </w:r>
      <w:r w:rsidRPr="00EA02FE">
        <w:rPr>
          <w:rStyle w:val="Char2"/>
          <w:rtl/>
        </w:rPr>
        <w:t xml:space="preserve"> </w:t>
      </w:r>
      <w:r w:rsidRPr="00EA02FE">
        <w:rPr>
          <w:rStyle w:val="Char2"/>
          <w:rFonts w:hint="eastAsia"/>
          <w:rtl/>
        </w:rPr>
        <w:t>قَالَ</w:t>
      </w:r>
      <w:r w:rsidRPr="00EA02FE">
        <w:rPr>
          <w:rStyle w:val="Char2"/>
          <w:rtl/>
        </w:rPr>
        <w:t xml:space="preserve">: </w:t>
      </w:r>
      <w:r w:rsidRPr="00EA02FE">
        <w:rPr>
          <w:rStyle w:val="Char2"/>
          <w:rFonts w:hint="eastAsia"/>
          <w:rtl/>
        </w:rPr>
        <w:t>كَذَبْتَ،</w:t>
      </w:r>
      <w:r w:rsidRPr="00EA02FE">
        <w:rPr>
          <w:rStyle w:val="Char2"/>
          <w:rtl/>
        </w:rPr>
        <w:t xml:space="preserve"> </w:t>
      </w:r>
      <w:r w:rsidRPr="00EA02FE">
        <w:rPr>
          <w:rStyle w:val="Char2"/>
          <w:rFonts w:hint="eastAsia"/>
          <w:rtl/>
        </w:rPr>
        <w:t>وَلَكِنَّكَ</w:t>
      </w:r>
      <w:r w:rsidRPr="00EA02FE">
        <w:rPr>
          <w:rStyle w:val="Char2"/>
          <w:rtl/>
        </w:rPr>
        <w:t xml:space="preserve"> </w:t>
      </w:r>
      <w:r w:rsidRPr="00EA02FE">
        <w:rPr>
          <w:rStyle w:val="Char2"/>
          <w:rFonts w:hint="eastAsia"/>
          <w:rtl/>
        </w:rPr>
        <w:t>قَاتَلْتَ</w:t>
      </w:r>
      <w:r w:rsidRPr="00EA02FE">
        <w:rPr>
          <w:rStyle w:val="Char2"/>
          <w:rtl/>
        </w:rPr>
        <w:t xml:space="preserve"> </w:t>
      </w:r>
      <w:r w:rsidRPr="00EA02FE">
        <w:rPr>
          <w:rStyle w:val="Char2"/>
          <w:rFonts w:hint="eastAsia"/>
          <w:rtl/>
        </w:rPr>
        <w:t>لِأَنْ</w:t>
      </w:r>
      <w:r w:rsidRPr="00EA02FE">
        <w:rPr>
          <w:rStyle w:val="Char2"/>
          <w:rtl/>
        </w:rPr>
        <w:t xml:space="preserve"> </w:t>
      </w:r>
      <w:r w:rsidRPr="00EA02FE">
        <w:rPr>
          <w:rStyle w:val="Char2"/>
          <w:rFonts w:hint="eastAsia"/>
          <w:rtl/>
        </w:rPr>
        <w:t>يُقَالَ</w:t>
      </w:r>
      <w:r w:rsidRPr="00EA02FE">
        <w:rPr>
          <w:rStyle w:val="Char2"/>
          <w:rtl/>
        </w:rPr>
        <w:t xml:space="preserve">: </w:t>
      </w:r>
      <w:r w:rsidRPr="00EA02FE">
        <w:rPr>
          <w:rStyle w:val="Char2"/>
          <w:rFonts w:hint="eastAsia"/>
          <w:rtl/>
        </w:rPr>
        <w:t>جَرِيءٌ،</w:t>
      </w:r>
      <w:r w:rsidRPr="00EA02FE">
        <w:rPr>
          <w:rStyle w:val="Char2"/>
          <w:rtl/>
        </w:rPr>
        <w:t xml:space="preserve"> </w:t>
      </w:r>
      <w:r w:rsidRPr="00EA02FE">
        <w:rPr>
          <w:rStyle w:val="Char2"/>
          <w:rFonts w:hint="eastAsia"/>
          <w:rtl/>
        </w:rPr>
        <w:lastRenderedPageBreak/>
        <w:t>فَقَدْ</w:t>
      </w:r>
      <w:r w:rsidRPr="00EA02FE">
        <w:rPr>
          <w:rStyle w:val="Char2"/>
          <w:rtl/>
        </w:rPr>
        <w:t xml:space="preserve"> </w:t>
      </w:r>
      <w:r w:rsidRPr="00EA02FE">
        <w:rPr>
          <w:rStyle w:val="Char2"/>
          <w:rFonts w:hint="eastAsia"/>
          <w:rtl/>
        </w:rPr>
        <w:t>قِيلَ،</w:t>
      </w:r>
      <w:r w:rsidRPr="00EA02FE">
        <w:rPr>
          <w:rStyle w:val="Char2"/>
          <w:rtl/>
        </w:rPr>
        <w:t xml:space="preserve"> </w:t>
      </w:r>
      <w:r w:rsidRPr="00EA02FE">
        <w:rPr>
          <w:rStyle w:val="Char2"/>
          <w:rFonts w:hint="eastAsia"/>
          <w:rtl/>
        </w:rPr>
        <w:t>ثُمَّ</w:t>
      </w:r>
      <w:r w:rsidRPr="00EA02FE">
        <w:rPr>
          <w:rStyle w:val="Char2"/>
          <w:rtl/>
        </w:rPr>
        <w:t xml:space="preserve"> </w:t>
      </w:r>
      <w:r w:rsidRPr="00EA02FE">
        <w:rPr>
          <w:rStyle w:val="Char2"/>
          <w:rFonts w:hint="eastAsia"/>
          <w:rtl/>
        </w:rPr>
        <w:t>أُمِرَ</w:t>
      </w:r>
      <w:r w:rsidRPr="00EA02FE">
        <w:rPr>
          <w:rStyle w:val="Char2"/>
          <w:rtl/>
        </w:rPr>
        <w:t xml:space="preserve"> </w:t>
      </w:r>
      <w:r w:rsidRPr="00EA02FE">
        <w:rPr>
          <w:rStyle w:val="Char2"/>
          <w:rFonts w:hint="eastAsia"/>
          <w:rtl/>
        </w:rPr>
        <w:t>بِهِ</w:t>
      </w:r>
      <w:r w:rsidRPr="00EA02FE">
        <w:rPr>
          <w:rStyle w:val="Char2"/>
          <w:rtl/>
        </w:rPr>
        <w:t xml:space="preserve"> </w:t>
      </w:r>
      <w:r w:rsidRPr="00EA02FE">
        <w:rPr>
          <w:rStyle w:val="Char2"/>
          <w:rFonts w:hint="eastAsia"/>
          <w:rtl/>
        </w:rPr>
        <w:t>فَسُحِبَ</w:t>
      </w:r>
      <w:r w:rsidRPr="00EA02FE">
        <w:rPr>
          <w:rStyle w:val="Char2"/>
          <w:rtl/>
        </w:rPr>
        <w:t xml:space="preserve"> </w:t>
      </w:r>
      <w:r w:rsidRPr="00EA02FE">
        <w:rPr>
          <w:rStyle w:val="Char2"/>
          <w:rFonts w:hint="eastAsia"/>
          <w:rtl/>
        </w:rPr>
        <w:t>عَلَى</w:t>
      </w:r>
      <w:r w:rsidRPr="00EA02FE">
        <w:rPr>
          <w:rStyle w:val="Char2"/>
          <w:rtl/>
        </w:rPr>
        <w:t xml:space="preserve"> </w:t>
      </w:r>
      <w:r w:rsidRPr="00EA02FE">
        <w:rPr>
          <w:rStyle w:val="Char2"/>
          <w:rFonts w:hint="eastAsia"/>
          <w:rtl/>
        </w:rPr>
        <w:t>وَجْهِهِ</w:t>
      </w:r>
      <w:r w:rsidRPr="00EA02FE">
        <w:rPr>
          <w:rStyle w:val="Char2"/>
          <w:rtl/>
        </w:rPr>
        <w:t xml:space="preserve"> </w:t>
      </w:r>
      <w:r w:rsidRPr="00EA02FE">
        <w:rPr>
          <w:rStyle w:val="Char2"/>
          <w:rFonts w:hint="eastAsia"/>
          <w:rtl/>
        </w:rPr>
        <w:t>حَتَّى</w:t>
      </w:r>
      <w:r w:rsidRPr="00EA02FE">
        <w:rPr>
          <w:rStyle w:val="Char2"/>
          <w:rtl/>
        </w:rPr>
        <w:t xml:space="preserve"> </w:t>
      </w:r>
      <w:r w:rsidRPr="00EA02FE">
        <w:rPr>
          <w:rStyle w:val="Char2"/>
          <w:rFonts w:hint="eastAsia"/>
          <w:rtl/>
        </w:rPr>
        <w:t>أُلْقِيَ</w:t>
      </w:r>
      <w:r w:rsidRPr="00EA02FE">
        <w:rPr>
          <w:rStyle w:val="Char2"/>
          <w:rtl/>
        </w:rPr>
        <w:t xml:space="preserve"> </w:t>
      </w:r>
      <w:r w:rsidRPr="00EA02FE">
        <w:rPr>
          <w:rStyle w:val="Char2"/>
          <w:rFonts w:hint="eastAsia"/>
          <w:rtl/>
        </w:rPr>
        <w:t>فِي</w:t>
      </w:r>
      <w:r w:rsidRPr="00EA02FE">
        <w:rPr>
          <w:rStyle w:val="Char2"/>
          <w:rtl/>
        </w:rPr>
        <w:t xml:space="preserve"> </w:t>
      </w:r>
      <w:r w:rsidRPr="00EA02FE">
        <w:rPr>
          <w:rStyle w:val="Char2"/>
          <w:rFonts w:hint="eastAsia"/>
          <w:rtl/>
        </w:rPr>
        <w:t>النَّارِ،</w:t>
      </w:r>
      <w:r w:rsidRPr="00EA02FE">
        <w:rPr>
          <w:rStyle w:val="Char2"/>
          <w:rtl/>
        </w:rPr>
        <w:t xml:space="preserve"> </w:t>
      </w:r>
      <w:r w:rsidRPr="00EA02FE">
        <w:rPr>
          <w:rStyle w:val="Char2"/>
          <w:rFonts w:hint="eastAsia"/>
          <w:rtl/>
        </w:rPr>
        <w:t>وَرَجُلٌ</w:t>
      </w:r>
      <w:r w:rsidRPr="00EA02FE">
        <w:rPr>
          <w:rStyle w:val="Char2"/>
          <w:rtl/>
        </w:rPr>
        <w:t xml:space="preserve"> </w:t>
      </w:r>
      <w:r w:rsidRPr="00EA02FE">
        <w:rPr>
          <w:rStyle w:val="Char2"/>
          <w:rFonts w:hint="eastAsia"/>
          <w:rtl/>
        </w:rPr>
        <w:t>تَعَلَّمَ</w:t>
      </w:r>
      <w:r w:rsidRPr="00EA02FE">
        <w:rPr>
          <w:rStyle w:val="Char2"/>
          <w:rtl/>
        </w:rPr>
        <w:t xml:space="preserve"> </w:t>
      </w:r>
      <w:r w:rsidRPr="00EA02FE">
        <w:rPr>
          <w:rStyle w:val="Char2"/>
          <w:rFonts w:hint="eastAsia"/>
          <w:rtl/>
        </w:rPr>
        <w:t>الْعِلْمَ،</w:t>
      </w:r>
      <w:r w:rsidRPr="00EA02FE">
        <w:rPr>
          <w:rStyle w:val="Char2"/>
          <w:rtl/>
        </w:rPr>
        <w:t xml:space="preserve"> </w:t>
      </w:r>
      <w:r w:rsidRPr="00EA02FE">
        <w:rPr>
          <w:rStyle w:val="Char2"/>
          <w:rFonts w:hint="eastAsia"/>
          <w:rtl/>
        </w:rPr>
        <w:t>وَعَلَّمَهُ</w:t>
      </w:r>
      <w:r w:rsidRPr="00EA02FE">
        <w:rPr>
          <w:rStyle w:val="Char2"/>
          <w:rtl/>
        </w:rPr>
        <w:t xml:space="preserve"> </w:t>
      </w:r>
      <w:r w:rsidRPr="00EA02FE">
        <w:rPr>
          <w:rStyle w:val="Char2"/>
          <w:rFonts w:hint="eastAsia"/>
          <w:rtl/>
        </w:rPr>
        <w:t>وَقَرَأَ</w:t>
      </w:r>
      <w:r w:rsidRPr="00EA02FE">
        <w:rPr>
          <w:rStyle w:val="Char2"/>
          <w:rtl/>
        </w:rPr>
        <w:t xml:space="preserve"> </w:t>
      </w:r>
      <w:r w:rsidRPr="00EA02FE">
        <w:rPr>
          <w:rStyle w:val="Char2"/>
          <w:rFonts w:hint="eastAsia"/>
          <w:rtl/>
        </w:rPr>
        <w:t>الْقُرْآنَ،</w:t>
      </w:r>
      <w:r w:rsidRPr="00EA02FE">
        <w:rPr>
          <w:rStyle w:val="Char2"/>
          <w:rtl/>
        </w:rPr>
        <w:t xml:space="preserve"> </w:t>
      </w:r>
      <w:r w:rsidRPr="00EA02FE">
        <w:rPr>
          <w:rStyle w:val="Char2"/>
          <w:rFonts w:hint="eastAsia"/>
          <w:rtl/>
        </w:rPr>
        <w:t>فَأُتِيَ</w:t>
      </w:r>
      <w:r w:rsidRPr="00EA02FE">
        <w:rPr>
          <w:rStyle w:val="Char2"/>
          <w:rtl/>
        </w:rPr>
        <w:t xml:space="preserve"> </w:t>
      </w:r>
      <w:r w:rsidRPr="00EA02FE">
        <w:rPr>
          <w:rStyle w:val="Char2"/>
          <w:rFonts w:hint="eastAsia"/>
          <w:rtl/>
        </w:rPr>
        <w:t>بِهِ</w:t>
      </w:r>
      <w:r w:rsidRPr="00EA02FE">
        <w:rPr>
          <w:rStyle w:val="Char2"/>
          <w:rtl/>
        </w:rPr>
        <w:t xml:space="preserve"> </w:t>
      </w:r>
      <w:r w:rsidRPr="00EA02FE">
        <w:rPr>
          <w:rStyle w:val="Char2"/>
          <w:rFonts w:hint="eastAsia"/>
          <w:rtl/>
        </w:rPr>
        <w:t>فَعَرَّفَهُ</w:t>
      </w:r>
      <w:r w:rsidRPr="00EA02FE">
        <w:rPr>
          <w:rStyle w:val="Char2"/>
          <w:rtl/>
        </w:rPr>
        <w:t xml:space="preserve"> </w:t>
      </w:r>
      <w:r w:rsidRPr="00EA02FE">
        <w:rPr>
          <w:rStyle w:val="Char2"/>
          <w:rFonts w:hint="eastAsia"/>
          <w:rtl/>
        </w:rPr>
        <w:t>نِعَمَهُ</w:t>
      </w:r>
      <w:r w:rsidRPr="00EA02FE">
        <w:rPr>
          <w:rStyle w:val="Char2"/>
          <w:rtl/>
        </w:rPr>
        <w:t xml:space="preserve"> </w:t>
      </w:r>
      <w:r w:rsidRPr="00EA02FE">
        <w:rPr>
          <w:rStyle w:val="Char2"/>
          <w:rFonts w:hint="eastAsia"/>
          <w:rtl/>
        </w:rPr>
        <w:t>فَعَرَفَهَا،</w:t>
      </w:r>
      <w:r w:rsidRPr="00EA02FE">
        <w:rPr>
          <w:rStyle w:val="Char2"/>
          <w:rtl/>
        </w:rPr>
        <w:t xml:space="preserve"> </w:t>
      </w:r>
      <w:r w:rsidRPr="00EA02FE">
        <w:rPr>
          <w:rStyle w:val="Char2"/>
          <w:rFonts w:hint="eastAsia"/>
          <w:rtl/>
        </w:rPr>
        <w:t>قَالَ</w:t>
      </w:r>
      <w:r w:rsidRPr="00EA02FE">
        <w:rPr>
          <w:rStyle w:val="Char2"/>
          <w:rtl/>
        </w:rPr>
        <w:t xml:space="preserve">: </w:t>
      </w:r>
      <w:r w:rsidRPr="00EA02FE">
        <w:rPr>
          <w:rStyle w:val="Char2"/>
          <w:rFonts w:hint="eastAsia"/>
          <w:rtl/>
        </w:rPr>
        <w:t>فَمَا</w:t>
      </w:r>
      <w:r w:rsidRPr="00EA02FE">
        <w:rPr>
          <w:rStyle w:val="Char2"/>
          <w:rtl/>
        </w:rPr>
        <w:t xml:space="preserve"> </w:t>
      </w:r>
      <w:r w:rsidRPr="00EA02FE">
        <w:rPr>
          <w:rStyle w:val="Char2"/>
          <w:rFonts w:hint="eastAsia"/>
          <w:rtl/>
        </w:rPr>
        <w:t>عَمِلْتَ</w:t>
      </w:r>
      <w:r w:rsidRPr="00EA02FE">
        <w:rPr>
          <w:rStyle w:val="Char2"/>
          <w:rtl/>
        </w:rPr>
        <w:t xml:space="preserve"> </w:t>
      </w:r>
      <w:r w:rsidRPr="00EA02FE">
        <w:rPr>
          <w:rStyle w:val="Char2"/>
          <w:rFonts w:hint="eastAsia"/>
          <w:rtl/>
        </w:rPr>
        <w:t>فِيهَا؟</w:t>
      </w:r>
      <w:r w:rsidRPr="00EA02FE">
        <w:rPr>
          <w:rStyle w:val="Char2"/>
          <w:rtl/>
        </w:rPr>
        <w:t xml:space="preserve"> </w:t>
      </w:r>
      <w:r w:rsidRPr="00EA02FE">
        <w:rPr>
          <w:rStyle w:val="Char2"/>
          <w:rFonts w:hint="eastAsia"/>
          <w:rtl/>
        </w:rPr>
        <w:t>قَالَ</w:t>
      </w:r>
      <w:r w:rsidRPr="00EA02FE">
        <w:rPr>
          <w:rStyle w:val="Char2"/>
          <w:rtl/>
        </w:rPr>
        <w:t xml:space="preserve">: </w:t>
      </w:r>
      <w:r w:rsidRPr="00EA02FE">
        <w:rPr>
          <w:rStyle w:val="Char2"/>
          <w:rFonts w:hint="eastAsia"/>
          <w:rtl/>
        </w:rPr>
        <w:t>تَعَلَّمْتُ</w:t>
      </w:r>
      <w:r w:rsidRPr="00EA02FE">
        <w:rPr>
          <w:rStyle w:val="Char2"/>
          <w:rtl/>
        </w:rPr>
        <w:t xml:space="preserve"> </w:t>
      </w:r>
      <w:r w:rsidRPr="00EA02FE">
        <w:rPr>
          <w:rStyle w:val="Char2"/>
          <w:rFonts w:hint="eastAsia"/>
          <w:rtl/>
        </w:rPr>
        <w:t>الْعِلْمَ،</w:t>
      </w:r>
      <w:r w:rsidRPr="00EA02FE">
        <w:rPr>
          <w:rStyle w:val="Char2"/>
          <w:rtl/>
        </w:rPr>
        <w:t xml:space="preserve"> </w:t>
      </w:r>
      <w:r w:rsidRPr="00EA02FE">
        <w:rPr>
          <w:rStyle w:val="Char2"/>
          <w:rFonts w:hint="eastAsia"/>
          <w:rtl/>
        </w:rPr>
        <w:t>وَعَلَّمْتُهُ</w:t>
      </w:r>
      <w:r w:rsidRPr="00EA02FE">
        <w:rPr>
          <w:rStyle w:val="Char2"/>
          <w:rtl/>
        </w:rPr>
        <w:t xml:space="preserve"> </w:t>
      </w:r>
      <w:r w:rsidRPr="00EA02FE">
        <w:rPr>
          <w:rStyle w:val="Char2"/>
          <w:rFonts w:hint="eastAsia"/>
          <w:rtl/>
        </w:rPr>
        <w:t>وَقَرَأْتُ</w:t>
      </w:r>
      <w:r w:rsidRPr="00EA02FE">
        <w:rPr>
          <w:rStyle w:val="Char2"/>
          <w:rtl/>
        </w:rPr>
        <w:t xml:space="preserve"> </w:t>
      </w:r>
      <w:r w:rsidRPr="00EA02FE">
        <w:rPr>
          <w:rStyle w:val="Char2"/>
          <w:rFonts w:hint="eastAsia"/>
          <w:rtl/>
        </w:rPr>
        <w:t>فِيكَ</w:t>
      </w:r>
      <w:r w:rsidRPr="00EA02FE">
        <w:rPr>
          <w:rStyle w:val="Char2"/>
          <w:rtl/>
        </w:rPr>
        <w:t xml:space="preserve"> </w:t>
      </w:r>
      <w:r w:rsidRPr="00EA02FE">
        <w:rPr>
          <w:rStyle w:val="Char2"/>
          <w:rFonts w:hint="eastAsia"/>
          <w:rtl/>
        </w:rPr>
        <w:t>الْقُرْآنَ،</w:t>
      </w:r>
      <w:r w:rsidRPr="00EA02FE">
        <w:rPr>
          <w:rStyle w:val="Char2"/>
          <w:rtl/>
        </w:rPr>
        <w:t xml:space="preserve"> </w:t>
      </w:r>
      <w:r w:rsidRPr="00EA02FE">
        <w:rPr>
          <w:rStyle w:val="Char2"/>
          <w:rFonts w:hint="eastAsia"/>
          <w:rtl/>
        </w:rPr>
        <w:t>قَالَ</w:t>
      </w:r>
      <w:r w:rsidRPr="00EA02FE">
        <w:rPr>
          <w:rStyle w:val="Char2"/>
          <w:rtl/>
        </w:rPr>
        <w:t xml:space="preserve">: </w:t>
      </w:r>
      <w:r w:rsidRPr="00EA02FE">
        <w:rPr>
          <w:rStyle w:val="Char2"/>
          <w:rFonts w:hint="eastAsia"/>
          <w:rtl/>
        </w:rPr>
        <w:t>كَذَبْتَ،</w:t>
      </w:r>
      <w:r w:rsidRPr="00EA02FE">
        <w:rPr>
          <w:rStyle w:val="Char2"/>
          <w:rtl/>
        </w:rPr>
        <w:t xml:space="preserve"> </w:t>
      </w:r>
      <w:r w:rsidRPr="00EA02FE">
        <w:rPr>
          <w:rStyle w:val="Char2"/>
          <w:rFonts w:hint="eastAsia"/>
          <w:rtl/>
        </w:rPr>
        <w:t>وَلَكِنَّكَ</w:t>
      </w:r>
      <w:r w:rsidRPr="00EA02FE">
        <w:rPr>
          <w:rStyle w:val="Char2"/>
          <w:rtl/>
        </w:rPr>
        <w:t xml:space="preserve"> </w:t>
      </w:r>
      <w:r w:rsidRPr="00EA02FE">
        <w:rPr>
          <w:rStyle w:val="Char2"/>
          <w:rFonts w:hint="eastAsia"/>
          <w:rtl/>
        </w:rPr>
        <w:t>تَعَلَّمْتَ</w:t>
      </w:r>
      <w:r w:rsidRPr="00EA02FE">
        <w:rPr>
          <w:rStyle w:val="Char2"/>
          <w:rtl/>
        </w:rPr>
        <w:t xml:space="preserve"> </w:t>
      </w:r>
      <w:r w:rsidRPr="00EA02FE">
        <w:rPr>
          <w:rStyle w:val="Char2"/>
          <w:rFonts w:hint="eastAsia"/>
          <w:rtl/>
        </w:rPr>
        <w:t>الْعِلْمَ</w:t>
      </w:r>
      <w:r w:rsidRPr="00EA02FE">
        <w:rPr>
          <w:rStyle w:val="Char2"/>
          <w:rtl/>
        </w:rPr>
        <w:t xml:space="preserve"> </w:t>
      </w:r>
      <w:r w:rsidRPr="00EA02FE">
        <w:rPr>
          <w:rStyle w:val="Char2"/>
          <w:rFonts w:hint="eastAsia"/>
          <w:rtl/>
        </w:rPr>
        <w:t>لِيُقَالَ</w:t>
      </w:r>
      <w:r w:rsidRPr="00EA02FE">
        <w:rPr>
          <w:rStyle w:val="Char2"/>
          <w:rtl/>
        </w:rPr>
        <w:t xml:space="preserve">: </w:t>
      </w:r>
      <w:r w:rsidRPr="00EA02FE">
        <w:rPr>
          <w:rStyle w:val="Char2"/>
          <w:rFonts w:hint="eastAsia"/>
          <w:rtl/>
        </w:rPr>
        <w:t>عَالِمٌ،</w:t>
      </w:r>
      <w:r w:rsidRPr="00EA02FE">
        <w:rPr>
          <w:rStyle w:val="Char2"/>
          <w:rtl/>
        </w:rPr>
        <w:t xml:space="preserve"> </w:t>
      </w:r>
      <w:r w:rsidRPr="00EA02FE">
        <w:rPr>
          <w:rStyle w:val="Char2"/>
          <w:rFonts w:hint="eastAsia"/>
          <w:rtl/>
        </w:rPr>
        <w:t>وَقَرَأْتَ</w:t>
      </w:r>
      <w:r w:rsidRPr="00EA02FE">
        <w:rPr>
          <w:rStyle w:val="Char2"/>
          <w:rtl/>
        </w:rPr>
        <w:t xml:space="preserve"> </w:t>
      </w:r>
      <w:r w:rsidRPr="00EA02FE">
        <w:rPr>
          <w:rStyle w:val="Char2"/>
          <w:rFonts w:hint="eastAsia"/>
          <w:rtl/>
        </w:rPr>
        <w:t>الْقُرْآنَ</w:t>
      </w:r>
      <w:r w:rsidRPr="00EA02FE">
        <w:rPr>
          <w:rStyle w:val="Char2"/>
          <w:rtl/>
        </w:rPr>
        <w:t xml:space="preserve"> </w:t>
      </w:r>
      <w:r w:rsidRPr="00EA02FE">
        <w:rPr>
          <w:rStyle w:val="Char2"/>
          <w:rFonts w:hint="eastAsia"/>
          <w:rtl/>
        </w:rPr>
        <w:t>لِيُقَالَ</w:t>
      </w:r>
      <w:r w:rsidRPr="00EA02FE">
        <w:rPr>
          <w:rStyle w:val="Char2"/>
          <w:rtl/>
        </w:rPr>
        <w:t xml:space="preserve">: </w:t>
      </w:r>
      <w:r w:rsidRPr="00EA02FE">
        <w:rPr>
          <w:rStyle w:val="Char2"/>
          <w:rFonts w:hint="eastAsia"/>
          <w:rtl/>
        </w:rPr>
        <w:t>هُوَ</w:t>
      </w:r>
      <w:r w:rsidRPr="00EA02FE">
        <w:rPr>
          <w:rStyle w:val="Char2"/>
          <w:rtl/>
        </w:rPr>
        <w:t xml:space="preserve"> </w:t>
      </w:r>
      <w:r w:rsidRPr="00EA02FE">
        <w:rPr>
          <w:rStyle w:val="Char2"/>
          <w:rFonts w:hint="eastAsia"/>
          <w:rtl/>
        </w:rPr>
        <w:t>قَارِئٌ،</w:t>
      </w:r>
      <w:r w:rsidRPr="00EA02FE">
        <w:rPr>
          <w:rStyle w:val="Char2"/>
          <w:rtl/>
        </w:rPr>
        <w:t xml:space="preserve"> </w:t>
      </w:r>
      <w:r w:rsidRPr="00EA02FE">
        <w:rPr>
          <w:rStyle w:val="Char2"/>
          <w:rFonts w:hint="eastAsia"/>
          <w:rtl/>
        </w:rPr>
        <w:t>فَقَدْ</w:t>
      </w:r>
      <w:r w:rsidRPr="00EA02FE">
        <w:rPr>
          <w:rStyle w:val="Char2"/>
          <w:rtl/>
        </w:rPr>
        <w:t xml:space="preserve"> </w:t>
      </w:r>
      <w:r w:rsidRPr="00EA02FE">
        <w:rPr>
          <w:rStyle w:val="Char2"/>
          <w:rFonts w:hint="eastAsia"/>
          <w:rtl/>
        </w:rPr>
        <w:t>قِيلَ،</w:t>
      </w:r>
      <w:r w:rsidRPr="00EA02FE">
        <w:rPr>
          <w:rStyle w:val="Char2"/>
          <w:rtl/>
        </w:rPr>
        <w:t xml:space="preserve"> </w:t>
      </w:r>
      <w:r w:rsidRPr="00EA02FE">
        <w:rPr>
          <w:rStyle w:val="Char2"/>
          <w:rFonts w:hint="eastAsia"/>
          <w:rtl/>
        </w:rPr>
        <w:t>ثُمَّ</w:t>
      </w:r>
      <w:r w:rsidRPr="00EA02FE">
        <w:rPr>
          <w:rStyle w:val="Char2"/>
          <w:rtl/>
        </w:rPr>
        <w:t xml:space="preserve"> </w:t>
      </w:r>
      <w:r w:rsidRPr="00EA02FE">
        <w:rPr>
          <w:rStyle w:val="Char2"/>
          <w:rFonts w:hint="eastAsia"/>
          <w:rtl/>
        </w:rPr>
        <w:t>أُمِرَ</w:t>
      </w:r>
      <w:r w:rsidRPr="00EA02FE">
        <w:rPr>
          <w:rStyle w:val="Char2"/>
          <w:rtl/>
        </w:rPr>
        <w:t xml:space="preserve"> </w:t>
      </w:r>
      <w:r w:rsidRPr="00EA02FE">
        <w:rPr>
          <w:rStyle w:val="Char2"/>
          <w:rFonts w:hint="eastAsia"/>
          <w:rtl/>
        </w:rPr>
        <w:t>بِهِ</w:t>
      </w:r>
      <w:r w:rsidRPr="00EA02FE">
        <w:rPr>
          <w:rStyle w:val="Char2"/>
          <w:rtl/>
        </w:rPr>
        <w:t xml:space="preserve"> </w:t>
      </w:r>
      <w:r w:rsidRPr="00EA02FE">
        <w:rPr>
          <w:rStyle w:val="Char2"/>
          <w:rFonts w:hint="eastAsia"/>
          <w:rtl/>
        </w:rPr>
        <w:t>فَسُحِبَ</w:t>
      </w:r>
      <w:r w:rsidRPr="00EA02FE">
        <w:rPr>
          <w:rStyle w:val="Char2"/>
          <w:rtl/>
        </w:rPr>
        <w:t xml:space="preserve"> </w:t>
      </w:r>
      <w:r w:rsidRPr="00EA02FE">
        <w:rPr>
          <w:rStyle w:val="Char2"/>
          <w:rFonts w:hint="eastAsia"/>
          <w:rtl/>
        </w:rPr>
        <w:t>عَلَى</w:t>
      </w:r>
      <w:r w:rsidRPr="00EA02FE">
        <w:rPr>
          <w:rStyle w:val="Char2"/>
          <w:rtl/>
        </w:rPr>
        <w:t xml:space="preserve"> </w:t>
      </w:r>
      <w:r w:rsidRPr="00EA02FE">
        <w:rPr>
          <w:rStyle w:val="Char2"/>
          <w:rFonts w:hint="eastAsia"/>
          <w:rtl/>
        </w:rPr>
        <w:t>وَجْهِهِ</w:t>
      </w:r>
      <w:r w:rsidRPr="00EA02FE">
        <w:rPr>
          <w:rStyle w:val="Char2"/>
          <w:rtl/>
        </w:rPr>
        <w:t xml:space="preserve"> </w:t>
      </w:r>
      <w:r w:rsidRPr="00EA02FE">
        <w:rPr>
          <w:rStyle w:val="Char2"/>
          <w:rFonts w:hint="eastAsia"/>
          <w:rtl/>
        </w:rPr>
        <w:t>حَتَّى</w:t>
      </w:r>
      <w:r w:rsidRPr="00EA02FE">
        <w:rPr>
          <w:rStyle w:val="Char2"/>
          <w:rtl/>
        </w:rPr>
        <w:t xml:space="preserve"> </w:t>
      </w:r>
      <w:r w:rsidRPr="00EA02FE">
        <w:rPr>
          <w:rStyle w:val="Char2"/>
          <w:rFonts w:hint="eastAsia"/>
          <w:rtl/>
        </w:rPr>
        <w:t>أُلْقِيَ</w:t>
      </w:r>
      <w:r w:rsidRPr="00EA02FE">
        <w:rPr>
          <w:rStyle w:val="Char2"/>
          <w:rtl/>
        </w:rPr>
        <w:t xml:space="preserve"> </w:t>
      </w:r>
      <w:r w:rsidRPr="00EA02FE">
        <w:rPr>
          <w:rStyle w:val="Char2"/>
          <w:rFonts w:hint="eastAsia"/>
          <w:rtl/>
        </w:rPr>
        <w:t>فِي</w:t>
      </w:r>
      <w:r w:rsidRPr="00EA02FE">
        <w:rPr>
          <w:rStyle w:val="Char2"/>
          <w:rtl/>
        </w:rPr>
        <w:t xml:space="preserve"> </w:t>
      </w:r>
      <w:r w:rsidRPr="00EA02FE">
        <w:rPr>
          <w:rStyle w:val="Char2"/>
          <w:rFonts w:hint="eastAsia"/>
          <w:rtl/>
        </w:rPr>
        <w:t>النَّارِ،</w:t>
      </w:r>
      <w:r w:rsidRPr="00EA02FE">
        <w:rPr>
          <w:rStyle w:val="Char2"/>
          <w:rtl/>
        </w:rPr>
        <w:t xml:space="preserve"> </w:t>
      </w:r>
      <w:r w:rsidRPr="00EA02FE">
        <w:rPr>
          <w:rStyle w:val="Char2"/>
          <w:rFonts w:hint="eastAsia"/>
          <w:rtl/>
        </w:rPr>
        <w:t>وَرَجُلٌ</w:t>
      </w:r>
      <w:r w:rsidRPr="00EA02FE">
        <w:rPr>
          <w:rStyle w:val="Char2"/>
          <w:rtl/>
        </w:rPr>
        <w:t xml:space="preserve"> </w:t>
      </w:r>
      <w:r w:rsidRPr="00EA02FE">
        <w:rPr>
          <w:rStyle w:val="Char2"/>
          <w:rFonts w:hint="eastAsia"/>
          <w:rtl/>
        </w:rPr>
        <w:t>وَسَّعَ</w:t>
      </w:r>
      <w:r w:rsidRPr="00EA02FE">
        <w:rPr>
          <w:rStyle w:val="Char2"/>
          <w:rtl/>
        </w:rPr>
        <w:t xml:space="preserve"> </w:t>
      </w:r>
      <w:r w:rsidRPr="00EA02FE">
        <w:rPr>
          <w:rStyle w:val="Char2"/>
          <w:rFonts w:hint="eastAsia"/>
          <w:rtl/>
        </w:rPr>
        <w:t>اللهُ</w:t>
      </w:r>
      <w:r w:rsidRPr="00EA02FE">
        <w:rPr>
          <w:rStyle w:val="Char2"/>
          <w:rtl/>
        </w:rPr>
        <w:t xml:space="preserve"> </w:t>
      </w:r>
      <w:r w:rsidRPr="00EA02FE">
        <w:rPr>
          <w:rStyle w:val="Char2"/>
          <w:rFonts w:hint="eastAsia"/>
          <w:rtl/>
        </w:rPr>
        <w:t>عَلَيْهِ،</w:t>
      </w:r>
      <w:r w:rsidRPr="00EA02FE">
        <w:rPr>
          <w:rStyle w:val="Char2"/>
          <w:rtl/>
        </w:rPr>
        <w:t xml:space="preserve"> </w:t>
      </w:r>
      <w:r w:rsidRPr="00EA02FE">
        <w:rPr>
          <w:rStyle w:val="Char2"/>
          <w:rFonts w:hint="eastAsia"/>
          <w:rtl/>
        </w:rPr>
        <w:t>وَأَعْطَاهُ</w:t>
      </w:r>
      <w:r w:rsidRPr="00EA02FE">
        <w:rPr>
          <w:rStyle w:val="Char2"/>
          <w:rtl/>
        </w:rPr>
        <w:t xml:space="preserve"> </w:t>
      </w:r>
      <w:r w:rsidRPr="00EA02FE">
        <w:rPr>
          <w:rStyle w:val="Char2"/>
          <w:rFonts w:hint="eastAsia"/>
          <w:rtl/>
        </w:rPr>
        <w:t>مِنْ</w:t>
      </w:r>
      <w:r w:rsidRPr="00EA02FE">
        <w:rPr>
          <w:rStyle w:val="Char2"/>
          <w:rtl/>
        </w:rPr>
        <w:t xml:space="preserve"> </w:t>
      </w:r>
      <w:r w:rsidRPr="00EA02FE">
        <w:rPr>
          <w:rStyle w:val="Char2"/>
          <w:rFonts w:hint="eastAsia"/>
          <w:rtl/>
        </w:rPr>
        <w:t>أَصْنَافِ</w:t>
      </w:r>
      <w:r w:rsidRPr="00EA02FE">
        <w:rPr>
          <w:rStyle w:val="Char2"/>
          <w:rtl/>
        </w:rPr>
        <w:t xml:space="preserve"> </w:t>
      </w:r>
      <w:r w:rsidRPr="00EA02FE">
        <w:rPr>
          <w:rStyle w:val="Char2"/>
          <w:rFonts w:hint="eastAsia"/>
          <w:rtl/>
        </w:rPr>
        <w:t>الْمَالِ</w:t>
      </w:r>
      <w:r w:rsidRPr="00EA02FE">
        <w:rPr>
          <w:rStyle w:val="Char2"/>
          <w:rtl/>
        </w:rPr>
        <w:t xml:space="preserve"> </w:t>
      </w:r>
      <w:r w:rsidRPr="00EA02FE">
        <w:rPr>
          <w:rStyle w:val="Char2"/>
          <w:rFonts w:hint="eastAsia"/>
          <w:rtl/>
        </w:rPr>
        <w:t>كُلِّهِ،</w:t>
      </w:r>
      <w:r w:rsidRPr="00EA02FE">
        <w:rPr>
          <w:rStyle w:val="Char2"/>
          <w:rtl/>
        </w:rPr>
        <w:t xml:space="preserve"> </w:t>
      </w:r>
      <w:r w:rsidRPr="00EA02FE">
        <w:rPr>
          <w:rStyle w:val="Char2"/>
          <w:rFonts w:hint="eastAsia"/>
          <w:rtl/>
        </w:rPr>
        <w:t>فَأُتِيَ</w:t>
      </w:r>
      <w:r w:rsidRPr="00EA02FE">
        <w:rPr>
          <w:rStyle w:val="Char2"/>
          <w:rtl/>
        </w:rPr>
        <w:t xml:space="preserve"> </w:t>
      </w:r>
      <w:r w:rsidRPr="00EA02FE">
        <w:rPr>
          <w:rStyle w:val="Char2"/>
          <w:rFonts w:hint="eastAsia"/>
          <w:rtl/>
        </w:rPr>
        <w:t>بِهِ</w:t>
      </w:r>
      <w:r w:rsidRPr="00EA02FE">
        <w:rPr>
          <w:rStyle w:val="Char2"/>
          <w:rtl/>
        </w:rPr>
        <w:t xml:space="preserve"> </w:t>
      </w:r>
      <w:r w:rsidRPr="00EA02FE">
        <w:rPr>
          <w:rStyle w:val="Char2"/>
          <w:rFonts w:hint="eastAsia"/>
          <w:rtl/>
        </w:rPr>
        <w:t>فَعَرَّفَهُ</w:t>
      </w:r>
      <w:r w:rsidRPr="00EA02FE">
        <w:rPr>
          <w:rStyle w:val="Char2"/>
          <w:rtl/>
        </w:rPr>
        <w:t xml:space="preserve"> </w:t>
      </w:r>
      <w:r w:rsidRPr="00EA02FE">
        <w:rPr>
          <w:rStyle w:val="Char2"/>
          <w:rFonts w:hint="eastAsia"/>
          <w:rtl/>
        </w:rPr>
        <w:t>نِعَمَهُ</w:t>
      </w:r>
      <w:r w:rsidRPr="00EA02FE">
        <w:rPr>
          <w:rStyle w:val="Char2"/>
          <w:rtl/>
        </w:rPr>
        <w:t xml:space="preserve"> </w:t>
      </w:r>
      <w:r w:rsidRPr="00EA02FE">
        <w:rPr>
          <w:rStyle w:val="Char2"/>
          <w:rFonts w:hint="eastAsia"/>
          <w:rtl/>
        </w:rPr>
        <w:t>فَعَرَفَهَا،</w:t>
      </w:r>
      <w:r w:rsidRPr="00EA02FE">
        <w:rPr>
          <w:rStyle w:val="Char2"/>
          <w:rtl/>
        </w:rPr>
        <w:t xml:space="preserve"> </w:t>
      </w:r>
      <w:r w:rsidRPr="00EA02FE">
        <w:rPr>
          <w:rStyle w:val="Char2"/>
          <w:rFonts w:hint="eastAsia"/>
          <w:rtl/>
        </w:rPr>
        <w:t>قَالَ</w:t>
      </w:r>
      <w:r w:rsidRPr="00EA02FE">
        <w:rPr>
          <w:rStyle w:val="Char2"/>
          <w:rtl/>
        </w:rPr>
        <w:t xml:space="preserve">: </w:t>
      </w:r>
      <w:r w:rsidRPr="00EA02FE">
        <w:rPr>
          <w:rStyle w:val="Char2"/>
          <w:rFonts w:hint="eastAsia"/>
          <w:rtl/>
        </w:rPr>
        <w:t>فَمَا</w:t>
      </w:r>
      <w:r w:rsidRPr="00EA02FE">
        <w:rPr>
          <w:rStyle w:val="Char2"/>
          <w:rtl/>
        </w:rPr>
        <w:t xml:space="preserve"> </w:t>
      </w:r>
      <w:r w:rsidRPr="00EA02FE">
        <w:rPr>
          <w:rStyle w:val="Char2"/>
          <w:rFonts w:hint="eastAsia"/>
          <w:rtl/>
        </w:rPr>
        <w:t>عَمِلْتَ</w:t>
      </w:r>
      <w:r w:rsidRPr="00EA02FE">
        <w:rPr>
          <w:rStyle w:val="Char2"/>
          <w:rtl/>
        </w:rPr>
        <w:t xml:space="preserve"> </w:t>
      </w:r>
      <w:r w:rsidRPr="00EA02FE">
        <w:rPr>
          <w:rStyle w:val="Char2"/>
          <w:rFonts w:hint="eastAsia"/>
          <w:rtl/>
        </w:rPr>
        <w:t>فِيهَا؟</w:t>
      </w:r>
      <w:r w:rsidRPr="00EA02FE">
        <w:rPr>
          <w:rStyle w:val="Char2"/>
          <w:rtl/>
        </w:rPr>
        <w:t xml:space="preserve"> </w:t>
      </w:r>
      <w:r w:rsidRPr="00EA02FE">
        <w:rPr>
          <w:rStyle w:val="Char2"/>
          <w:rFonts w:hint="eastAsia"/>
          <w:rtl/>
        </w:rPr>
        <w:t>قَالَ</w:t>
      </w:r>
      <w:r w:rsidRPr="00EA02FE">
        <w:rPr>
          <w:rStyle w:val="Char2"/>
          <w:rtl/>
        </w:rPr>
        <w:t xml:space="preserve">: </w:t>
      </w:r>
      <w:r w:rsidRPr="00EA02FE">
        <w:rPr>
          <w:rStyle w:val="Char2"/>
          <w:rFonts w:hint="eastAsia"/>
          <w:rtl/>
        </w:rPr>
        <w:t>مَا</w:t>
      </w:r>
      <w:r w:rsidRPr="00EA02FE">
        <w:rPr>
          <w:rStyle w:val="Char2"/>
          <w:rtl/>
        </w:rPr>
        <w:t xml:space="preserve"> </w:t>
      </w:r>
      <w:r w:rsidRPr="00EA02FE">
        <w:rPr>
          <w:rStyle w:val="Char2"/>
          <w:rFonts w:hint="eastAsia"/>
          <w:rtl/>
        </w:rPr>
        <w:t>تَرَكْتُ</w:t>
      </w:r>
      <w:r w:rsidRPr="00EA02FE">
        <w:rPr>
          <w:rStyle w:val="Char2"/>
          <w:rtl/>
        </w:rPr>
        <w:t xml:space="preserve"> </w:t>
      </w:r>
      <w:r w:rsidRPr="00EA02FE">
        <w:rPr>
          <w:rStyle w:val="Char2"/>
          <w:rFonts w:hint="eastAsia"/>
          <w:rtl/>
        </w:rPr>
        <w:t>مِنْ</w:t>
      </w:r>
      <w:r w:rsidRPr="00EA02FE">
        <w:rPr>
          <w:rStyle w:val="Char2"/>
          <w:rtl/>
        </w:rPr>
        <w:t xml:space="preserve"> </w:t>
      </w:r>
      <w:r w:rsidRPr="00EA02FE">
        <w:rPr>
          <w:rStyle w:val="Char2"/>
          <w:rFonts w:hint="eastAsia"/>
          <w:rtl/>
        </w:rPr>
        <w:t>سَبِيلٍ</w:t>
      </w:r>
      <w:r w:rsidRPr="00EA02FE">
        <w:rPr>
          <w:rStyle w:val="Char2"/>
          <w:rtl/>
        </w:rPr>
        <w:t xml:space="preserve"> </w:t>
      </w:r>
      <w:r w:rsidRPr="00EA02FE">
        <w:rPr>
          <w:rStyle w:val="Char2"/>
          <w:rFonts w:hint="eastAsia"/>
          <w:rtl/>
        </w:rPr>
        <w:t>تُحِبُّ</w:t>
      </w:r>
      <w:r w:rsidRPr="00EA02FE">
        <w:rPr>
          <w:rStyle w:val="Char2"/>
          <w:rtl/>
        </w:rPr>
        <w:t xml:space="preserve"> </w:t>
      </w:r>
      <w:r w:rsidRPr="00EA02FE">
        <w:rPr>
          <w:rStyle w:val="Char2"/>
          <w:rFonts w:hint="eastAsia"/>
          <w:rtl/>
        </w:rPr>
        <w:t>أَنْ</w:t>
      </w:r>
      <w:r w:rsidRPr="00EA02FE">
        <w:rPr>
          <w:rStyle w:val="Char2"/>
          <w:rtl/>
        </w:rPr>
        <w:t xml:space="preserve"> </w:t>
      </w:r>
      <w:r w:rsidRPr="00EA02FE">
        <w:rPr>
          <w:rStyle w:val="Char2"/>
          <w:rFonts w:hint="eastAsia"/>
          <w:rtl/>
        </w:rPr>
        <w:t>يُنْفَقَ</w:t>
      </w:r>
      <w:r w:rsidRPr="00EA02FE">
        <w:rPr>
          <w:rStyle w:val="Char2"/>
          <w:rtl/>
        </w:rPr>
        <w:t xml:space="preserve"> </w:t>
      </w:r>
      <w:r w:rsidRPr="00EA02FE">
        <w:rPr>
          <w:rStyle w:val="Char2"/>
          <w:rFonts w:hint="eastAsia"/>
          <w:rtl/>
        </w:rPr>
        <w:t>فِيهَا</w:t>
      </w:r>
      <w:r w:rsidRPr="00EA02FE">
        <w:rPr>
          <w:rStyle w:val="Char2"/>
          <w:rtl/>
        </w:rPr>
        <w:t xml:space="preserve"> </w:t>
      </w:r>
      <w:r w:rsidRPr="00EA02FE">
        <w:rPr>
          <w:rStyle w:val="Char2"/>
          <w:rFonts w:hint="eastAsia"/>
          <w:rtl/>
        </w:rPr>
        <w:t>إِلَّا</w:t>
      </w:r>
      <w:r w:rsidRPr="00EA02FE">
        <w:rPr>
          <w:rStyle w:val="Char2"/>
          <w:rtl/>
        </w:rPr>
        <w:t xml:space="preserve"> </w:t>
      </w:r>
      <w:r w:rsidRPr="00EA02FE">
        <w:rPr>
          <w:rStyle w:val="Char2"/>
          <w:rFonts w:hint="eastAsia"/>
          <w:rtl/>
        </w:rPr>
        <w:t>أَنْفَقْتُ</w:t>
      </w:r>
      <w:r w:rsidRPr="00EA02FE">
        <w:rPr>
          <w:rStyle w:val="Char2"/>
          <w:rtl/>
        </w:rPr>
        <w:t xml:space="preserve"> </w:t>
      </w:r>
      <w:r w:rsidRPr="00EA02FE">
        <w:rPr>
          <w:rStyle w:val="Char2"/>
          <w:rFonts w:hint="eastAsia"/>
          <w:rtl/>
        </w:rPr>
        <w:t>فِيهَا</w:t>
      </w:r>
      <w:r w:rsidRPr="00EA02FE">
        <w:rPr>
          <w:rStyle w:val="Char2"/>
          <w:rtl/>
        </w:rPr>
        <w:t xml:space="preserve"> </w:t>
      </w:r>
      <w:r w:rsidRPr="00EA02FE">
        <w:rPr>
          <w:rStyle w:val="Char2"/>
          <w:rFonts w:hint="eastAsia"/>
          <w:rtl/>
        </w:rPr>
        <w:t>لَكَ،</w:t>
      </w:r>
      <w:r w:rsidRPr="00EA02FE">
        <w:rPr>
          <w:rStyle w:val="Char2"/>
          <w:rtl/>
        </w:rPr>
        <w:t xml:space="preserve"> </w:t>
      </w:r>
      <w:r w:rsidRPr="00EA02FE">
        <w:rPr>
          <w:rStyle w:val="Char2"/>
          <w:rFonts w:hint="eastAsia"/>
          <w:rtl/>
        </w:rPr>
        <w:t>قَالَ</w:t>
      </w:r>
      <w:r w:rsidRPr="00EA02FE">
        <w:rPr>
          <w:rStyle w:val="Char2"/>
          <w:rtl/>
        </w:rPr>
        <w:t xml:space="preserve">: </w:t>
      </w:r>
      <w:r w:rsidRPr="00EA02FE">
        <w:rPr>
          <w:rStyle w:val="Char2"/>
          <w:rFonts w:hint="eastAsia"/>
          <w:rtl/>
        </w:rPr>
        <w:t>كَذَبْتَ،</w:t>
      </w:r>
      <w:r w:rsidRPr="00EA02FE">
        <w:rPr>
          <w:rStyle w:val="Char2"/>
          <w:rtl/>
        </w:rPr>
        <w:t xml:space="preserve"> </w:t>
      </w:r>
      <w:r w:rsidRPr="00EA02FE">
        <w:rPr>
          <w:rStyle w:val="Char2"/>
          <w:rFonts w:hint="eastAsia"/>
          <w:rtl/>
        </w:rPr>
        <w:t>وَلَكِنَّكَ</w:t>
      </w:r>
      <w:r w:rsidRPr="00EA02FE">
        <w:rPr>
          <w:rStyle w:val="Char2"/>
          <w:rtl/>
        </w:rPr>
        <w:t xml:space="preserve"> </w:t>
      </w:r>
      <w:r w:rsidRPr="00EA02FE">
        <w:rPr>
          <w:rStyle w:val="Char2"/>
          <w:rFonts w:hint="eastAsia"/>
          <w:rtl/>
        </w:rPr>
        <w:t>فَعَلْتَ</w:t>
      </w:r>
      <w:r w:rsidRPr="00EA02FE">
        <w:rPr>
          <w:rStyle w:val="Char2"/>
          <w:rtl/>
        </w:rPr>
        <w:t xml:space="preserve"> </w:t>
      </w:r>
      <w:r w:rsidRPr="00EA02FE">
        <w:rPr>
          <w:rStyle w:val="Char2"/>
          <w:rFonts w:hint="eastAsia"/>
          <w:rtl/>
        </w:rPr>
        <w:t>لِيُقَالَ</w:t>
      </w:r>
      <w:r w:rsidRPr="00EA02FE">
        <w:rPr>
          <w:rStyle w:val="Char2"/>
          <w:rtl/>
        </w:rPr>
        <w:t xml:space="preserve">: </w:t>
      </w:r>
      <w:r w:rsidRPr="00EA02FE">
        <w:rPr>
          <w:rStyle w:val="Char2"/>
          <w:rFonts w:hint="eastAsia"/>
          <w:rtl/>
        </w:rPr>
        <w:t>هُوَ</w:t>
      </w:r>
      <w:r w:rsidRPr="00EA02FE">
        <w:rPr>
          <w:rStyle w:val="Char2"/>
          <w:rtl/>
        </w:rPr>
        <w:t xml:space="preserve"> </w:t>
      </w:r>
      <w:r w:rsidRPr="00EA02FE">
        <w:rPr>
          <w:rStyle w:val="Char2"/>
          <w:rFonts w:hint="eastAsia"/>
          <w:rtl/>
        </w:rPr>
        <w:t>جَوَادٌ،</w:t>
      </w:r>
      <w:r w:rsidRPr="00EA02FE">
        <w:rPr>
          <w:rStyle w:val="Char2"/>
          <w:rtl/>
        </w:rPr>
        <w:t xml:space="preserve"> </w:t>
      </w:r>
      <w:r w:rsidRPr="00EA02FE">
        <w:rPr>
          <w:rStyle w:val="Char2"/>
          <w:rFonts w:hint="eastAsia"/>
          <w:rtl/>
        </w:rPr>
        <w:t>فَقَدْ</w:t>
      </w:r>
      <w:r w:rsidRPr="00EA02FE">
        <w:rPr>
          <w:rStyle w:val="Char2"/>
          <w:rtl/>
        </w:rPr>
        <w:t xml:space="preserve"> </w:t>
      </w:r>
      <w:r w:rsidRPr="00EA02FE">
        <w:rPr>
          <w:rStyle w:val="Char2"/>
          <w:rFonts w:hint="eastAsia"/>
          <w:rtl/>
        </w:rPr>
        <w:t>قِيلَ،</w:t>
      </w:r>
      <w:r w:rsidRPr="00EA02FE">
        <w:rPr>
          <w:rStyle w:val="Char2"/>
          <w:rtl/>
        </w:rPr>
        <w:t xml:space="preserve"> </w:t>
      </w:r>
      <w:r w:rsidRPr="00EA02FE">
        <w:rPr>
          <w:rStyle w:val="Char2"/>
          <w:rFonts w:hint="eastAsia"/>
          <w:rtl/>
        </w:rPr>
        <w:t>ثُمَّ</w:t>
      </w:r>
      <w:r w:rsidRPr="00EA02FE">
        <w:rPr>
          <w:rStyle w:val="Char2"/>
          <w:rtl/>
        </w:rPr>
        <w:t xml:space="preserve"> </w:t>
      </w:r>
      <w:r w:rsidRPr="00EA02FE">
        <w:rPr>
          <w:rStyle w:val="Char2"/>
          <w:rFonts w:hint="eastAsia"/>
          <w:rtl/>
        </w:rPr>
        <w:t>أُمِرَ</w:t>
      </w:r>
      <w:r w:rsidRPr="00EA02FE">
        <w:rPr>
          <w:rStyle w:val="Char2"/>
          <w:rtl/>
        </w:rPr>
        <w:t xml:space="preserve"> </w:t>
      </w:r>
      <w:r w:rsidRPr="00EA02FE">
        <w:rPr>
          <w:rStyle w:val="Char2"/>
          <w:rFonts w:hint="eastAsia"/>
          <w:rtl/>
        </w:rPr>
        <w:t>بِهِ</w:t>
      </w:r>
      <w:r w:rsidRPr="00EA02FE">
        <w:rPr>
          <w:rStyle w:val="Char2"/>
          <w:rtl/>
        </w:rPr>
        <w:t xml:space="preserve"> </w:t>
      </w:r>
      <w:r w:rsidRPr="00EA02FE">
        <w:rPr>
          <w:rStyle w:val="Char2"/>
          <w:rFonts w:hint="eastAsia"/>
          <w:rtl/>
        </w:rPr>
        <w:t>فَسُحِبَ</w:t>
      </w:r>
      <w:r w:rsidRPr="00EA02FE">
        <w:rPr>
          <w:rStyle w:val="Char2"/>
          <w:rtl/>
        </w:rPr>
        <w:t xml:space="preserve"> </w:t>
      </w:r>
      <w:r w:rsidRPr="00EA02FE">
        <w:rPr>
          <w:rStyle w:val="Char2"/>
          <w:rFonts w:hint="eastAsia"/>
          <w:rtl/>
        </w:rPr>
        <w:t>عَلَى</w:t>
      </w:r>
      <w:r w:rsidRPr="00EA02FE">
        <w:rPr>
          <w:rStyle w:val="Char2"/>
          <w:rtl/>
        </w:rPr>
        <w:t xml:space="preserve"> </w:t>
      </w:r>
      <w:r w:rsidRPr="00EA02FE">
        <w:rPr>
          <w:rStyle w:val="Char2"/>
          <w:rFonts w:hint="eastAsia"/>
          <w:rtl/>
        </w:rPr>
        <w:t>وَجْهِهِ،</w:t>
      </w:r>
      <w:r w:rsidRPr="00EA02FE">
        <w:rPr>
          <w:rStyle w:val="Char2"/>
          <w:rtl/>
        </w:rPr>
        <w:t xml:space="preserve"> </w:t>
      </w:r>
      <w:r w:rsidRPr="00EA02FE">
        <w:rPr>
          <w:rStyle w:val="Char2"/>
          <w:rFonts w:hint="eastAsia"/>
          <w:rtl/>
        </w:rPr>
        <w:t>ثُمَّ</w:t>
      </w:r>
      <w:r w:rsidRPr="00EA02FE">
        <w:rPr>
          <w:rStyle w:val="Char2"/>
          <w:rtl/>
        </w:rPr>
        <w:t xml:space="preserve"> </w:t>
      </w:r>
      <w:r w:rsidRPr="00EA02FE">
        <w:rPr>
          <w:rStyle w:val="Char2"/>
          <w:rFonts w:hint="eastAsia"/>
          <w:rtl/>
        </w:rPr>
        <w:t>أُلْقِيَ</w:t>
      </w:r>
      <w:r w:rsidRPr="00EA02FE">
        <w:rPr>
          <w:rStyle w:val="Char2"/>
          <w:rtl/>
        </w:rPr>
        <w:t xml:space="preserve"> </w:t>
      </w:r>
      <w:r w:rsidRPr="00EA02FE">
        <w:rPr>
          <w:rStyle w:val="Char2"/>
          <w:rFonts w:hint="eastAsia"/>
          <w:rtl/>
        </w:rPr>
        <w:t>فِي</w:t>
      </w:r>
      <w:r w:rsidRPr="00EA02FE">
        <w:rPr>
          <w:rStyle w:val="Char2"/>
          <w:rtl/>
        </w:rPr>
        <w:t xml:space="preserve"> </w:t>
      </w:r>
      <w:r w:rsidRPr="00EA02FE">
        <w:rPr>
          <w:rStyle w:val="Char2"/>
          <w:rFonts w:hint="eastAsia"/>
          <w:rtl/>
        </w:rPr>
        <w:t>النَّارِ</w:t>
      </w:r>
      <w:r w:rsidR="00F4329D" w:rsidRPr="00EA02FE">
        <w:rPr>
          <w:rStyle w:val="Char2"/>
          <w:rtl/>
        </w:rPr>
        <w:t>»</w:t>
      </w:r>
      <w:r w:rsidRPr="00C008F7">
        <w:rPr>
          <w:rStyle w:val="FootnoteReference"/>
          <w:rFonts w:cs="B Lotus"/>
          <w:sz w:val="28"/>
          <w:szCs w:val="28"/>
          <w:rtl/>
        </w:rPr>
        <w:footnoteReference w:id="458"/>
      </w:r>
      <w:r w:rsidR="00F4449E">
        <w:rPr>
          <w:rStyle w:val="Char2"/>
          <w:rFonts w:hint="cs"/>
          <w:rtl/>
        </w:rPr>
        <w:t>.</w:t>
      </w:r>
      <w:r w:rsidRPr="00984198">
        <w:rPr>
          <w:rFonts w:cs="B Lotus" w:hint="cs"/>
          <w:sz w:val="28"/>
          <w:szCs w:val="28"/>
          <w:rtl/>
        </w:rPr>
        <w:t xml:space="preserve"> </w:t>
      </w:r>
      <w:r w:rsidR="00F4449E">
        <w:rPr>
          <w:rFonts w:cs="B Lotus" w:hint="cs"/>
          <w:sz w:val="28"/>
          <w:szCs w:val="28"/>
          <w:rtl/>
        </w:rPr>
        <w:t>«</w:t>
      </w:r>
      <w:r w:rsidRPr="00984198">
        <w:rPr>
          <w:rFonts w:cs="B Lotus" w:hint="cs"/>
          <w:sz w:val="28"/>
          <w:szCs w:val="28"/>
          <w:rtl/>
        </w:rPr>
        <w:t>همانا اولین کسی که در روز قیامت علیه او حکم</w:t>
      </w:r>
      <w:r w:rsidR="009D0387" w:rsidRPr="00984198">
        <w:rPr>
          <w:rFonts w:cs="B Lotus" w:hint="cs"/>
          <w:sz w:val="28"/>
          <w:szCs w:val="28"/>
          <w:rtl/>
        </w:rPr>
        <w:t xml:space="preserve"> می‌</w:t>
      </w:r>
      <w:r w:rsidRPr="00984198">
        <w:rPr>
          <w:rFonts w:cs="B Lotus" w:hint="cs"/>
          <w:sz w:val="28"/>
          <w:szCs w:val="28"/>
          <w:rtl/>
        </w:rPr>
        <w:t>شود، مردی است که شهید شده است. وی آورده</w:t>
      </w:r>
      <w:r w:rsidR="009D0387" w:rsidRPr="00984198">
        <w:rPr>
          <w:rFonts w:cs="B Lotus" w:hint="cs"/>
          <w:sz w:val="28"/>
          <w:szCs w:val="28"/>
          <w:rtl/>
        </w:rPr>
        <w:t xml:space="preserve"> می‌</w:t>
      </w:r>
      <w:r w:rsidRPr="00984198">
        <w:rPr>
          <w:rFonts w:cs="B Lotus" w:hint="cs"/>
          <w:sz w:val="28"/>
          <w:szCs w:val="28"/>
          <w:rtl/>
        </w:rPr>
        <w:t>شود،</w:t>
      </w:r>
      <w:r w:rsidR="005E16A9" w:rsidRPr="00984198">
        <w:rPr>
          <w:rFonts w:cs="B Lotus" w:hint="cs"/>
          <w:sz w:val="28"/>
          <w:szCs w:val="28"/>
          <w:rtl/>
        </w:rPr>
        <w:t xml:space="preserve"> نعمت‌ها</w:t>
      </w:r>
      <w:r w:rsidRPr="00984198">
        <w:rPr>
          <w:rFonts w:cs="B Lotus" w:hint="cs"/>
          <w:sz w:val="28"/>
          <w:szCs w:val="28"/>
          <w:rtl/>
        </w:rPr>
        <w:t>ی دنیایش را به او نشان</w:t>
      </w:r>
      <w:r w:rsidR="009D0387" w:rsidRPr="00984198">
        <w:rPr>
          <w:rFonts w:cs="B Lotus" w:hint="cs"/>
          <w:sz w:val="28"/>
          <w:szCs w:val="28"/>
          <w:rtl/>
        </w:rPr>
        <w:t xml:space="preserve"> می‌</w:t>
      </w:r>
      <w:r w:rsidRPr="00984198">
        <w:rPr>
          <w:rFonts w:cs="B Lotus" w:hint="cs"/>
          <w:sz w:val="28"/>
          <w:szCs w:val="28"/>
          <w:rtl/>
        </w:rPr>
        <w:t>دهند، بعد از اینکه</w:t>
      </w:r>
      <w:r w:rsidR="009D0387" w:rsidRPr="00984198">
        <w:rPr>
          <w:rFonts w:cs="B Lotus" w:hint="cs"/>
          <w:sz w:val="28"/>
          <w:szCs w:val="28"/>
          <w:rtl/>
        </w:rPr>
        <w:t xml:space="preserve"> آن‌ها </w:t>
      </w:r>
      <w:r w:rsidRPr="00984198">
        <w:rPr>
          <w:rFonts w:cs="B Lotus" w:hint="cs"/>
          <w:sz w:val="28"/>
          <w:szCs w:val="28"/>
          <w:rtl/>
        </w:rPr>
        <w:t>را شناسایی کرد به وی گفته</w:t>
      </w:r>
      <w:r w:rsidR="009D0387" w:rsidRPr="00984198">
        <w:rPr>
          <w:rFonts w:cs="B Lotus" w:hint="cs"/>
          <w:sz w:val="28"/>
          <w:szCs w:val="28"/>
          <w:rtl/>
        </w:rPr>
        <w:t xml:space="preserve"> می‌</w:t>
      </w:r>
      <w:r w:rsidRPr="00984198">
        <w:rPr>
          <w:rFonts w:cs="B Lotus" w:hint="cs"/>
          <w:sz w:val="28"/>
          <w:szCs w:val="28"/>
          <w:rtl/>
        </w:rPr>
        <w:t>شود: در برابر</w:t>
      </w:r>
      <w:r w:rsidR="009D0387" w:rsidRPr="00984198">
        <w:rPr>
          <w:rFonts w:cs="B Lotus" w:hint="cs"/>
          <w:sz w:val="28"/>
          <w:szCs w:val="28"/>
          <w:rtl/>
        </w:rPr>
        <w:t xml:space="preserve"> آن‌ها </w:t>
      </w:r>
      <w:r w:rsidRPr="00984198">
        <w:rPr>
          <w:rFonts w:cs="B Lotus" w:hint="cs"/>
          <w:sz w:val="28"/>
          <w:szCs w:val="28"/>
          <w:rtl/>
        </w:rPr>
        <w:t>چه کردی؟</w:t>
      </w:r>
      <w:r w:rsidR="009D0387" w:rsidRPr="00984198">
        <w:rPr>
          <w:rFonts w:cs="B Lotus" w:hint="cs"/>
          <w:sz w:val="28"/>
          <w:szCs w:val="28"/>
          <w:rtl/>
        </w:rPr>
        <w:t xml:space="preserve"> می‌</w:t>
      </w:r>
      <w:r w:rsidRPr="00984198">
        <w:rPr>
          <w:rFonts w:cs="B Lotus" w:hint="cs"/>
          <w:sz w:val="28"/>
          <w:szCs w:val="28"/>
          <w:rtl/>
        </w:rPr>
        <w:t>گوید: در راه</w:t>
      </w:r>
      <w:r w:rsidR="00703EBE">
        <w:rPr>
          <w:rFonts w:cs="B Lotus" w:hint="cs"/>
          <w:sz w:val="28"/>
          <w:szCs w:val="28"/>
          <w:rtl/>
        </w:rPr>
        <w:t xml:space="preserve"> تو جهاد کردم تا اینکه شهید شدم.</w:t>
      </w:r>
      <w:r w:rsidRPr="00984198">
        <w:rPr>
          <w:rFonts w:cs="B Lotus" w:hint="cs"/>
          <w:sz w:val="28"/>
          <w:szCs w:val="28"/>
          <w:rtl/>
        </w:rPr>
        <w:t xml:space="preserve"> گفته</w:t>
      </w:r>
      <w:r w:rsidR="009D0387" w:rsidRPr="00984198">
        <w:rPr>
          <w:rFonts w:cs="B Lotus" w:hint="cs"/>
          <w:sz w:val="28"/>
          <w:szCs w:val="28"/>
          <w:rtl/>
        </w:rPr>
        <w:t xml:space="preserve"> می‌</w:t>
      </w:r>
      <w:r w:rsidRPr="00984198">
        <w:rPr>
          <w:rFonts w:cs="B Lotus" w:hint="cs"/>
          <w:sz w:val="28"/>
          <w:szCs w:val="28"/>
          <w:rtl/>
        </w:rPr>
        <w:t>شود: دروغ</w:t>
      </w:r>
      <w:r w:rsidR="009D0387" w:rsidRPr="00984198">
        <w:rPr>
          <w:rFonts w:cs="B Lotus" w:hint="cs"/>
          <w:sz w:val="28"/>
          <w:szCs w:val="28"/>
          <w:rtl/>
        </w:rPr>
        <w:t xml:space="preserve"> می‌</w:t>
      </w:r>
      <w:r w:rsidRPr="00984198">
        <w:rPr>
          <w:rFonts w:cs="B Lotus" w:hint="cs"/>
          <w:sz w:val="28"/>
          <w:szCs w:val="28"/>
          <w:rtl/>
        </w:rPr>
        <w:t>گویی، تو بدان سبب جهاد کردی تا به تو شجاع گفته شود، که گفته شد و بدان دست یافتی، سپس دستور صادر</w:t>
      </w:r>
      <w:r w:rsidR="009D0387" w:rsidRPr="00984198">
        <w:rPr>
          <w:rFonts w:cs="B Lotus" w:hint="cs"/>
          <w:sz w:val="28"/>
          <w:szCs w:val="28"/>
          <w:rtl/>
        </w:rPr>
        <w:t xml:space="preserve"> می‌</w:t>
      </w:r>
      <w:r w:rsidRPr="00984198">
        <w:rPr>
          <w:rFonts w:cs="B Lotus" w:hint="cs"/>
          <w:sz w:val="28"/>
          <w:szCs w:val="28"/>
          <w:rtl/>
        </w:rPr>
        <w:t>شود و وی را به صورتش به سوی جهنم</w:t>
      </w:r>
      <w:r w:rsidR="009D0387" w:rsidRPr="00984198">
        <w:rPr>
          <w:rFonts w:cs="B Lotus" w:hint="cs"/>
          <w:sz w:val="28"/>
          <w:szCs w:val="28"/>
          <w:rtl/>
        </w:rPr>
        <w:t xml:space="preserve"> می‌</w:t>
      </w:r>
      <w:r w:rsidRPr="00984198">
        <w:rPr>
          <w:rFonts w:cs="B Lotus" w:hint="cs"/>
          <w:sz w:val="28"/>
          <w:szCs w:val="28"/>
          <w:rtl/>
        </w:rPr>
        <w:t>کشند و در آتش انداخته</w:t>
      </w:r>
      <w:r w:rsidR="009D0387" w:rsidRPr="00984198">
        <w:rPr>
          <w:rFonts w:cs="B Lotus" w:hint="cs"/>
          <w:sz w:val="28"/>
          <w:szCs w:val="28"/>
          <w:rtl/>
        </w:rPr>
        <w:t xml:space="preserve"> می‌</w:t>
      </w:r>
      <w:r w:rsidRPr="00984198">
        <w:rPr>
          <w:rFonts w:cs="B Lotus" w:hint="cs"/>
          <w:sz w:val="28"/>
          <w:szCs w:val="28"/>
          <w:rtl/>
        </w:rPr>
        <w:t>شود</w:t>
      </w:r>
      <w:r w:rsidR="00703EBE">
        <w:rPr>
          <w:rFonts w:cs="B Lotus" w:hint="cs"/>
          <w:sz w:val="28"/>
          <w:szCs w:val="28"/>
          <w:rtl/>
        </w:rPr>
        <w:t>.</w:t>
      </w:r>
      <w:r w:rsidRPr="00984198">
        <w:rPr>
          <w:rFonts w:cs="B Lotus" w:hint="cs"/>
          <w:sz w:val="28"/>
          <w:szCs w:val="28"/>
          <w:rtl/>
        </w:rPr>
        <w:t xml:space="preserve"> (سپس) م</w:t>
      </w:r>
      <w:r w:rsidR="00703EBE">
        <w:rPr>
          <w:rFonts w:cs="B Lotus" w:hint="cs"/>
          <w:sz w:val="28"/>
          <w:szCs w:val="28"/>
          <w:rtl/>
        </w:rPr>
        <w:t>ردی را که علم را فرا گرفته و آن</w:t>
      </w:r>
      <w:r w:rsidR="00703EBE">
        <w:rPr>
          <w:rFonts w:cs="B Lotus"/>
          <w:sz w:val="28"/>
          <w:szCs w:val="28"/>
          <w:rtl/>
        </w:rPr>
        <w:softHyphen/>
      </w:r>
      <w:r w:rsidRPr="00984198">
        <w:rPr>
          <w:rFonts w:cs="B Lotus" w:hint="cs"/>
          <w:sz w:val="28"/>
          <w:szCs w:val="28"/>
          <w:rtl/>
        </w:rPr>
        <w:t>را تعلیم داده و قرآن را قرائت کرده</w:t>
      </w:r>
      <w:r w:rsidR="009D0387" w:rsidRPr="00984198">
        <w:rPr>
          <w:rFonts w:cs="B Lotus" w:hint="cs"/>
          <w:sz w:val="28"/>
          <w:szCs w:val="28"/>
          <w:rtl/>
        </w:rPr>
        <w:t xml:space="preserve"> می‌</w:t>
      </w:r>
      <w:r w:rsidR="00703EBE">
        <w:rPr>
          <w:rFonts w:cs="B Lotus" w:hint="cs"/>
          <w:sz w:val="28"/>
          <w:szCs w:val="28"/>
          <w:rtl/>
        </w:rPr>
        <w:t>آورند</w:t>
      </w:r>
      <w:r w:rsidRPr="00984198">
        <w:rPr>
          <w:rFonts w:cs="B Lotus" w:hint="cs"/>
          <w:sz w:val="28"/>
          <w:szCs w:val="28"/>
          <w:rtl/>
        </w:rPr>
        <w:t xml:space="preserve"> و</w:t>
      </w:r>
      <w:r w:rsidR="005E16A9" w:rsidRPr="00984198">
        <w:rPr>
          <w:rFonts w:cs="B Lotus" w:hint="cs"/>
          <w:sz w:val="28"/>
          <w:szCs w:val="28"/>
          <w:rtl/>
        </w:rPr>
        <w:t xml:space="preserve"> نعمت‌ها</w:t>
      </w:r>
      <w:r w:rsidRPr="00984198">
        <w:rPr>
          <w:rFonts w:cs="B Lotus" w:hint="cs"/>
          <w:sz w:val="28"/>
          <w:szCs w:val="28"/>
          <w:rtl/>
        </w:rPr>
        <w:t>ی دنیایش را به او نشان</w:t>
      </w:r>
      <w:r w:rsidR="009D0387" w:rsidRPr="00984198">
        <w:rPr>
          <w:rFonts w:cs="B Lotus" w:hint="cs"/>
          <w:sz w:val="28"/>
          <w:szCs w:val="28"/>
          <w:rtl/>
        </w:rPr>
        <w:t xml:space="preserve"> می‌</w:t>
      </w:r>
      <w:r w:rsidRPr="00984198">
        <w:rPr>
          <w:rFonts w:cs="B Lotus" w:hint="cs"/>
          <w:sz w:val="28"/>
          <w:szCs w:val="28"/>
          <w:rtl/>
        </w:rPr>
        <w:t>دهند، پس از اینکه</w:t>
      </w:r>
      <w:r w:rsidR="009D0387" w:rsidRPr="00984198">
        <w:rPr>
          <w:rFonts w:cs="B Lotus" w:hint="cs"/>
          <w:sz w:val="28"/>
          <w:szCs w:val="28"/>
          <w:rtl/>
        </w:rPr>
        <w:t xml:space="preserve"> آن‌ها </w:t>
      </w:r>
      <w:r w:rsidRPr="00984198">
        <w:rPr>
          <w:rFonts w:cs="B Lotus" w:hint="cs"/>
          <w:sz w:val="28"/>
          <w:szCs w:val="28"/>
          <w:rtl/>
        </w:rPr>
        <w:t>را شناسایی کرد بدو گفته</w:t>
      </w:r>
      <w:r w:rsidR="009D0387" w:rsidRPr="00984198">
        <w:rPr>
          <w:rFonts w:cs="B Lotus" w:hint="cs"/>
          <w:sz w:val="28"/>
          <w:szCs w:val="28"/>
          <w:rtl/>
        </w:rPr>
        <w:t xml:space="preserve"> می‌</w:t>
      </w:r>
      <w:r w:rsidRPr="00984198">
        <w:rPr>
          <w:rFonts w:cs="B Lotus" w:hint="cs"/>
          <w:sz w:val="28"/>
          <w:szCs w:val="28"/>
          <w:rtl/>
        </w:rPr>
        <w:t>شود در برابر آن</w:t>
      </w:r>
      <w:r w:rsidR="005E16A9" w:rsidRPr="00984198">
        <w:rPr>
          <w:rFonts w:cs="B Lotus" w:hint="cs"/>
          <w:sz w:val="28"/>
          <w:szCs w:val="28"/>
          <w:rtl/>
        </w:rPr>
        <w:t xml:space="preserve"> نعمت‌ها</w:t>
      </w:r>
      <w:r w:rsidRPr="00984198">
        <w:rPr>
          <w:rFonts w:cs="B Lotus" w:hint="cs"/>
          <w:sz w:val="28"/>
          <w:szCs w:val="28"/>
          <w:rtl/>
        </w:rPr>
        <w:t xml:space="preserve"> چه کردی؟</w:t>
      </w:r>
      <w:r w:rsidR="009D0387" w:rsidRPr="00984198">
        <w:rPr>
          <w:rFonts w:cs="B Lotus" w:hint="cs"/>
          <w:sz w:val="28"/>
          <w:szCs w:val="28"/>
          <w:rtl/>
        </w:rPr>
        <w:t xml:space="preserve"> می‌</w:t>
      </w:r>
      <w:r w:rsidRPr="00984198">
        <w:rPr>
          <w:rFonts w:cs="B Lotus" w:hint="cs"/>
          <w:sz w:val="28"/>
          <w:szCs w:val="28"/>
          <w:rtl/>
        </w:rPr>
        <w:t>گوید: علم را فراگرفته و آن</w:t>
      </w:r>
      <w:r w:rsidR="00703EBE">
        <w:rPr>
          <w:rFonts w:cs="B Lotus"/>
          <w:sz w:val="28"/>
          <w:szCs w:val="28"/>
          <w:rtl/>
        </w:rPr>
        <w:softHyphen/>
      </w:r>
      <w:r w:rsidRPr="00984198">
        <w:rPr>
          <w:rFonts w:cs="B Lotus" w:hint="cs"/>
          <w:sz w:val="28"/>
          <w:szCs w:val="28"/>
          <w:rtl/>
        </w:rPr>
        <w:t>را تعلیم دادم و به خاطر کسب رضایت تو قرآن خواندم. به او گفته می</w:t>
      </w:r>
      <w:r w:rsidRPr="00984198">
        <w:rPr>
          <w:rFonts w:cs="B Lotus" w:hint="cs"/>
          <w:sz w:val="28"/>
          <w:szCs w:val="28"/>
          <w:cs/>
        </w:rPr>
        <w:t>‎</w:t>
      </w:r>
      <w:r w:rsidRPr="00984198">
        <w:rPr>
          <w:rFonts w:cs="B Lotus" w:hint="cs"/>
          <w:sz w:val="28"/>
          <w:szCs w:val="28"/>
          <w:rtl/>
        </w:rPr>
        <w:t>شود: دروغ</w:t>
      </w:r>
      <w:r w:rsidR="009D0387" w:rsidRPr="00984198">
        <w:rPr>
          <w:rFonts w:cs="B Lotus" w:hint="cs"/>
          <w:sz w:val="28"/>
          <w:szCs w:val="28"/>
          <w:rtl/>
        </w:rPr>
        <w:t xml:space="preserve"> می‌</w:t>
      </w:r>
      <w:r w:rsidRPr="00984198">
        <w:rPr>
          <w:rFonts w:cs="B Lotus" w:hint="cs"/>
          <w:sz w:val="28"/>
          <w:szCs w:val="28"/>
          <w:rtl/>
        </w:rPr>
        <w:t>گویی، تو بدان سبب علم را فراگرفتی تا به تو عالم بگویند و بدان سبب قرآن را خواندی تا به تو قاری بگویند، که به تو اینچنین گفتند؛ سپس دستور داده</w:t>
      </w:r>
      <w:r w:rsidR="009D0387" w:rsidRPr="00984198">
        <w:rPr>
          <w:rFonts w:cs="B Lotus" w:hint="cs"/>
          <w:sz w:val="28"/>
          <w:szCs w:val="28"/>
          <w:rtl/>
        </w:rPr>
        <w:t xml:space="preserve"> می‌</w:t>
      </w:r>
      <w:r w:rsidRPr="00984198">
        <w:rPr>
          <w:rFonts w:cs="B Lotus" w:hint="cs"/>
          <w:sz w:val="28"/>
          <w:szCs w:val="28"/>
          <w:rtl/>
        </w:rPr>
        <w:t>شود او را به صورتش به سوی جهنم</w:t>
      </w:r>
      <w:r w:rsidR="009D0387" w:rsidRPr="00984198">
        <w:rPr>
          <w:rFonts w:cs="B Lotus" w:hint="cs"/>
          <w:sz w:val="28"/>
          <w:szCs w:val="28"/>
          <w:rtl/>
        </w:rPr>
        <w:t xml:space="preserve"> می‌</w:t>
      </w:r>
      <w:r w:rsidRPr="00984198">
        <w:rPr>
          <w:rFonts w:cs="B Lotus" w:hint="cs"/>
          <w:sz w:val="28"/>
          <w:szCs w:val="28"/>
          <w:rtl/>
        </w:rPr>
        <w:t>کشند تا اینکه در جهنم انداخته</w:t>
      </w:r>
      <w:r w:rsidR="009D0387" w:rsidRPr="00984198">
        <w:rPr>
          <w:rFonts w:cs="B Lotus" w:hint="cs"/>
          <w:sz w:val="28"/>
          <w:szCs w:val="28"/>
          <w:rtl/>
        </w:rPr>
        <w:t xml:space="preserve"> می‌</w:t>
      </w:r>
      <w:r w:rsidRPr="00984198">
        <w:rPr>
          <w:rFonts w:cs="B Lotus" w:hint="cs"/>
          <w:sz w:val="28"/>
          <w:szCs w:val="28"/>
          <w:rtl/>
        </w:rPr>
        <w:t>شود (سپس) مردی را که الله عزوجل بدو مال و ثروت انبوهی داده است،</w:t>
      </w:r>
      <w:r w:rsidR="009D0387" w:rsidRPr="00984198">
        <w:rPr>
          <w:rFonts w:cs="B Lotus" w:hint="cs"/>
          <w:sz w:val="28"/>
          <w:szCs w:val="28"/>
          <w:rtl/>
        </w:rPr>
        <w:t xml:space="preserve"> می‌</w:t>
      </w:r>
      <w:r w:rsidRPr="00984198">
        <w:rPr>
          <w:rFonts w:cs="B Lotus" w:hint="cs"/>
          <w:sz w:val="28"/>
          <w:szCs w:val="28"/>
          <w:rtl/>
        </w:rPr>
        <w:t>آورند و</w:t>
      </w:r>
      <w:r w:rsidR="005E16A9" w:rsidRPr="00984198">
        <w:rPr>
          <w:rFonts w:cs="B Lotus" w:hint="cs"/>
          <w:sz w:val="28"/>
          <w:szCs w:val="28"/>
          <w:rtl/>
        </w:rPr>
        <w:t xml:space="preserve"> نعمت‌ها</w:t>
      </w:r>
      <w:r w:rsidRPr="00984198">
        <w:rPr>
          <w:rFonts w:cs="B Lotus" w:hint="cs"/>
          <w:sz w:val="28"/>
          <w:szCs w:val="28"/>
          <w:rtl/>
        </w:rPr>
        <w:t>یی را که در دنیا بدو داده شده برایش</w:t>
      </w:r>
      <w:r w:rsidR="009D0387" w:rsidRPr="00984198">
        <w:rPr>
          <w:rFonts w:cs="B Lotus" w:hint="cs"/>
          <w:sz w:val="28"/>
          <w:szCs w:val="28"/>
          <w:rtl/>
        </w:rPr>
        <w:t xml:space="preserve"> می‌</w:t>
      </w:r>
      <w:r w:rsidRPr="00984198">
        <w:rPr>
          <w:rFonts w:cs="B Lotus" w:hint="cs"/>
          <w:sz w:val="28"/>
          <w:szCs w:val="28"/>
          <w:rtl/>
        </w:rPr>
        <w:t>آورند، پس از شناسایی</w:t>
      </w:r>
      <w:r w:rsidR="00E420EE" w:rsidRPr="00984198">
        <w:rPr>
          <w:rFonts w:cs="B Lotus" w:hint="cs"/>
          <w:sz w:val="28"/>
          <w:szCs w:val="28"/>
          <w:rtl/>
        </w:rPr>
        <w:t xml:space="preserve"> </w:t>
      </w:r>
      <w:r w:rsidR="00E420EE" w:rsidRPr="00984198">
        <w:rPr>
          <w:rFonts w:cs="B Lotus" w:hint="cs"/>
          <w:sz w:val="28"/>
          <w:szCs w:val="28"/>
          <w:rtl/>
        </w:rPr>
        <w:lastRenderedPageBreak/>
        <w:t>آن‌ها،</w:t>
      </w:r>
      <w:r w:rsidRPr="00984198">
        <w:rPr>
          <w:rFonts w:cs="B Lotus" w:hint="cs"/>
          <w:sz w:val="28"/>
          <w:szCs w:val="28"/>
          <w:rtl/>
        </w:rPr>
        <w:t xml:space="preserve"> بدو گفته</w:t>
      </w:r>
      <w:r w:rsidR="009D0387" w:rsidRPr="00984198">
        <w:rPr>
          <w:rFonts w:cs="B Lotus" w:hint="cs"/>
          <w:sz w:val="28"/>
          <w:szCs w:val="28"/>
          <w:rtl/>
        </w:rPr>
        <w:t xml:space="preserve"> می‌</w:t>
      </w:r>
      <w:r w:rsidRPr="00984198">
        <w:rPr>
          <w:rFonts w:cs="B Lotus" w:hint="cs"/>
          <w:sz w:val="28"/>
          <w:szCs w:val="28"/>
          <w:rtl/>
        </w:rPr>
        <w:t>شود در برابر این</w:t>
      </w:r>
      <w:r w:rsidR="005E16A9" w:rsidRPr="00984198">
        <w:rPr>
          <w:rFonts w:cs="B Lotus" w:hint="cs"/>
          <w:sz w:val="28"/>
          <w:szCs w:val="28"/>
          <w:rtl/>
        </w:rPr>
        <w:t xml:space="preserve"> نعمت‌ها</w:t>
      </w:r>
      <w:r w:rsidRPr="00984198">
        <w:rPr>
          <w:rFonts w:cs="B Lotus" w:hint="cs"/>
          <w:sz w:val="28"/>
          <w:szCs w:val="28"/>
          <w:rtl/>
        </w:rPr>
        <w:t xml:space="preserve"> چه کردی؟</w:t>
      </w:r>
      <w:r w:rsidR="009D0387" w:rsidRPr="00984198">
        <w:rPr>
          <w:rFonts w:cs="B Lotus" w:hint="cs"/>
          <w:sz w:val="28"/>
          <w:szCs w:val="28"/>
          <w:rtl/>
        </w:rPr>
        <w:t xml:space="preserve"> می‌</w:t>
      </w:r>
      <w:r w:rsidRPr="00984198">
        <w:rPr>
          <w:rFonts w:cs="B Lotus" w:hint="cs"/>
          <w:sz w:val="28"/>
          <w:szCs w:val="28"/>
          <w:rtl/>
        </w:rPr>
        <w:t>گوید: هیچ راهی نبود که رضای تو در آن بود، مگر اینکه در آن راه انفاق کردم</w:t>
      </w:r>
      <w:r w:rsidR="00703EBE">
        <w:rPr>
          <w:rFonts w:cs="B Lotus" w:hint="cs"/>
          <w:sz w:val="28"/>
          <w:szCs w:val="28"/>
          <w:rtl/>
        </w:rPr>
        <w:t>.</w:t>
      </w:r>
      <w:r w:rsidRPr="00984198">
        <w:rPr>
          <w:rFonts w:cs="B Lotus" w:hint="cs"/>
          <w:sz w:val="28"/>
          <w:szCs w:val="28"/>
          <w:rtl/>
        </w:rPr>
        <w:t xml:space="preserve"> بدو گفته</w:t>
      </w:r>
      <w:r w:rsidR="009D0387" w:rsidRPr="00984198">
        <w:rPr>
          <w:rFonts w:cs="B Lotus" w:hint="cs"/>
          <w:sz w:val="28"/>
          <w:szCs w:val="28"/>
          <w:rtl/>
        </w:rPr>
        <w:t xml:space="preserve"> می‌</w:t>
      </w:r>
      <w:r w:rsidRPr="00984198">
        <w:rPr>
          <w:rFonts w:cs="B Lotus" w:hint="cs"/>
          <w:sz w:val="28"/>
          <w:szCs w:val="28"/>
          <w:rtl/>
        </w:rPr>
        <w:t>شود: دروغ</w:t>
      </w:r>
      <w:r w:rsidR="009D0387" w:rsidRPr="00984198">
        <w:rPr>
          <w:rFonts w:cs="B Lotus" w:hint="cs"/>
          <w:sz w:val="28"/>
          <w:szCs w:val="28"/>
          <w:rtl/>
        </w:rPr>
        <w:t xml:space="preserve"> می‌</w:t>
      </w:r>
      <w:r w:rsidRPr="00984198">
        <w:rPr>
          <w:rFonts w:cs="B Lotus" w:hint="cs"/>
          <w:sz w:val="28"/>
          <w:szCs w:val="28"/>
          <w:rtl/>
        </w:rPr>
        <w:t xml:space="preserve">گویی، تو این عمل را بدان سبب انجام دادی که به تو بگویند، </w:t>
      </w:r>
      <w:r w:rsidR="00703EBE">
        <w:rPr>
          <w:rFonts w:cs="B Lotus" w:hint="cs"/>
          <w:sz w:val="28"/>
          <w:szCs w:val="28"/>
          <w:rtl/>
        </w:rPr>
        <w:t>وی بخشنده است، که اینچنین گفتند.</w:t>
      </w:r>
      <w:r w:rsidRPr="00984198">
        <w:rPr>
          <w:rFonts w:cs="B Lotus" w:hint="cs"/>
          <w:sz w:val="28"/>
          <w:szCs w:val="28"/>
          <w:rtl/>
        </w:rPr>
        <w:t xml:space="preserve"> سپس دستور صادر</w:t>
      </w:r>
      <w:r w:rsidR="009D0387" w:rsidRPr="00984198">
        <w:rPr>
          <w:rFonts w:cs="B Lotus" w:hint="cs"/>
          <w:sz w:val="28"/>
          <w:szCs w:val="28"/>
          <w:rtl/>
        </w:rPr>
        <w:t xml:space="preserve"> می‌</w:t>
      </w:r>
      <w:r w:rsidRPr="00984198">
        <w:rPr>
          <w:rFonts w:cs="B Lotus" w:hint="cs"/>
          <w:sz w:val="28"/>
          <w:szCs w:val="28"/>
          <w:rtl/>
        </w:rPr>
        <w:t>شود تا او را به صورت به سوی جهنم کشانده و سپس در آتش انداخته</w:t>
      </w:r>
      <w:r w:rsidR="009D0387" w:rsidRPr="00984198">
        <w:rPr>
          <w:rFonts w:cs="B Lotus" w:hint="cs"/>
          <w:sz w:val="28"/>
          <w:szCs w:val="28"/>
          <w:rtl/>
        </w:rPr>
        <w:t xml:space="preserve"> می‌</w:t>
      </w:r>
      <w:r w:rsidRPr="00984198">
        <w:rPr>
          <w:rFonts w:cs="B Lotus" w:hint="cs"/>
          <w:sz w:val="28"/>
          <w:szCs w:val="28"/>
          <w:rtl/>
        </w:rPr>
        <w:t>شود</w:t>
      </w:r>
      <w:r w:rsidR="00F4449E">
        <w:rPr>
          <w:rFonts w:cs="B Lotus" w:hint="cs"/>
          <w:sz w:val="28"/>
          <w:szCs w:val="28"/>
          <w:rtl/>
        </w:rPr>
        <w:t>»</w:t>
      </w:r>
      <w:r w:rsidRPr="00984198">
        <w:rPr>
          <w:rFonts w:cs="B Lotus" w:hint="cs"/>
          <w:sz w:val="28"/>
          <w:szCs w:val="28"/>
          <w:rtl/>
        </w:rPr>
        <w:t>.</w:t>
      </w:r>
    </w:p>
    <w:p w:rsidR="00C5413C" w:rsidRPr="005E4630" w:rsidRDefault="00C5413C" w:rsidP="00703EBE">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 xml:space="preserve"> بنابراین الله عزوجل، چیزی از اعمال را قبول</w:t>
      </w:r>
      <w:r w:rsidR="009D0387" w:rsidRPr="00984198">
        <w:rPr>
          <w:rFonts w:cs="B Lotus" w:hint="cs"/>
          <w:sz w:val="28"/>
          <w:szCs w:val="28"/>
          <w:rtl/>
        </w:rPr>
        <w:t xml:space="preserve"> نمی‌</w:t>
      </w:r>
      <w:r w:rsidRPr="00984198">
        <w:rPr>
          <w:rFonts w:cs="B Lotus" w:hint="cs"/>
          <w:sz w:val="28"/>
          <w:szCs w:val="28"/>
          <w:rtl/>
        </w:rPr>
        <w:t xml:space="preserve">کند مگر اعمالی که خالص و درست باشد؛ و عمل خالص، عملی است که مقصود از آن، </w:t>
      </w:r>
      <w:r w:rsidR="00703EBE">
        <w:rPr>
          <w:rFonts w:cs="B Lotus" w:hint="cs"/>
          <w:sz w:val="28"/>
          <w:szCs w:val="28"/>
          <w:rtl/>
        </w:rPr>
        <w:t>دیدار</w:t>
      </w:r>
      <w:r w:rsidRPr="00984198">
        <w:rPr>
          <w:rFonts w:cs="B Lotus" w:hint="cs"/>
          <w:sz w:val="28"/>
          <w:szCs w:val="28"/>
          <w:rtl/>
        </w:rPr>
        <w:t xml:space="preserve"> وجه الله عزوجل باشد، و عمل صواب و درست آن است که موافق با هدایت و روش رسول الله </w:t>
      </w:r>
      <w:r w:rsidR="00703EBE">
        <w:rPr>
          <w:rFonts w:ascii="Arial" w:hAnsi="Arial" w:cs="CTraditional Arabic" w:hint="cs"/>
          <w:sz w:val="28"/>
          <w:szCs w:val="28"/>
          <w:rtl/>
        </w:rPr>
        <w:t>ح</w:t>
      </w:r>
      <w:r w:rsidRPr="00984198">
        <w:rPr>
          <w:rFonts w:cs="B Lotus" w:hint="cs"/>
          <w:sz w:val="28"/>
          <w:szCs w:val="28"/>
          <w:rtl/>
        </w:rPr>
        <w:t xml:space="preserve"> باشد:</w:t>
      </w:r>
      <w:r w:rsidR="004263A6" w:rsidRPr="00984198">
        <w:rPr>
          <w:rFonts w:cs="B Lotus" w:hint="cs"/>
          <w:sz w:val="28"/>
          <w:szCs w:val="28"/>
          <w:rtl/>
        </w:rPr>
        <w:t xml:space="preserve"> </w:t>
      </w:r>
      <w:r w:rsidR="004263A6" w:rsidRPr="004263A6">
        <w:rPr>
          <w:rFonts w:ascii="Traditional Arabic" w:hAnsi="Traditional Arabic" w:cs="Traditional Arabic"/>
          <w:sz w:val="28"/>
          <w:szCs w:val="28"/>
          <w:rtl/>
        </w:rPr>
        <w:t>﴿</w:t>
      </w:r>
      <w:r w:rsidR="005E4630">
        <w:rPr>
          <w:rFonts w:ascii="KFGQPC Uthmanic Script HAFS" w:hAnsi="KFGQPC Uthmanic Script HAFS" w:cs="KFGQPC Uthmanic Script HAFS"/>
          <w:sz w:val="28"/>
          <w:szCs w:val="28"/>
          <w:rtl/>
        </w:rPr>
        <w:t>فَمَن كَانَ يَرۡجُواْ لِقَآءَ رَبِّهِ</w:t>
      </w:r>
      <w:r w:rsidR="005E4630">
        <w:rPr>
          <w:rFonts w:ascii="KFGQPC Uthmanic Script HAFS" w:hAnsi="KFGQPC Uthmanic Script HAFS" w:cs="KFGQPC Uthmanic Script HAFS" w:hint="cs"/>
          <w:sz w:val="28"/>
          <w:szCs w:val="28"/>
          <w:rtl/>
        </w:rPr>
        <w:t>ۦ</w:t>
      </w:r>
      <w:r w:rsidR="005E4630">
        <w:rPr>
          <w:rFonts w:ascii="KFGQPC Uthmanic Script HAFS" w:hAnsi="KFGQPC Uthmanic Script HAFS" w:cs="KFGQPC Uthmanic Script HAFS"/>
          <w:sz w:val="28"/>
          <w:szCs w:val="28"/>
          <w:rtl/>
        </w:rPr>
        <w:t xml:space="preserve"> فَلۡيَعۡمَلۡ عَمَلٗا صَٰلِحٗا وَلَا يُشۡرِكۡ بِعِبَادَةِ رَبِّهِ</w:t>
      </w:r>
      <w:r w:rsidR="005E4630">
        <w:rPr>
          <w:rFonts w:ascii="KFGQPC Uthmanic Script HAFS" w:hAnsi="KFGQPC Uthmanic Script HAFS" w:cs="KFGQPC Uthmanic Script HAFS" w:hint="cs"/>
          <w:sz w:val="28"/>
          <w:szCs w:val="28"/>
          <w:rtl/>
        </w:rPr>
        <w:t>ۦٓ</w:t>
      </w:r>
      <w:r w:rsidR="005E4630">
        <w:rPr>
          <w:rFonts w:ascii="KFGQPC Uthmanic Script HAFS" w:hAnsi="KFGQPC Uthmanic Script HAFS" w:cs="KFGQPC Uthmanic Script HAFS"/>
          <w:sz w:val="28"/>
          <w:szCs w:val="28"/>
          <w:rtl/>
        </w:rPr>
        <w:t xml:space="preserve"> أَحَدَۢا ١١٠</w:t>
      </w:r>
      <w:r w:rsidR="004263A6" w:rsidRPr="004263A6">
        <w:rPr>
          <w:rFonts w:ascii="Traditional Arabic" w:hAnsi="Traditional Arabic" w:cs="Traditional Arabic"/>
          <w:sz w:val="28"/>
          <w:szCs w:val="28"/>
          <w:rtl/>
        </w:rPr>
        <w:t>﴾</w:t>
      </w:r>
      <w:r w:rsidR="004263A6">
        <w:rPr>
          <w:rFonts w:hint="cs"/>
          <w:rtl/>
        </w:rPr>
        <w:t xml:space="preserve"> </w:t>
      </w:r>
      <w:r w:rsidR="004263A6" w:rsidRPr="007009AB">
        <w:rPr>
          <w:rFonts w:ascii="mylotus" w:hAnsi="mylotus" w:cs="mylotus"/>
          <w:rtl/>
          <w:lang w:bidi="ar-SA"/>
        </w:rPr>
        <w:t>[</w:t>
      </w:r>
      <w:r w:rsidR="004263A6">
        <w:rPr>
          <w:rFonts w:ascii="mylotus" w:hAnsi="mylotus" w:cs="mylotus"/>
          <w:rtl/>
          <w:lang w:bidi="ar-SA"/>
        </w:rPr>
        <w:t>ال</w:t>
      </w:r>
      <w:r w:rsidR="00C71416" w:rsidRPr="00C71416">
        <w:rPr>
          <w:rFonts w:ascii="mylotus" w:hAnsi="mylotus" w:cs="mylotus"/>
          <w:rtl/>
          <w:lang w:bidi="ar-SA"/>
        </w:rPr>
        <w:t>ك</w:t>
      </w:r>
      <w:r w:rsidR="004263A6">
        <w:rPr>
          <w:rFonts w:ascii="mylotus" w:hAnsi="mylotus" w:cs="mylotus"/>
          <w:rtl/>
          <w:lang w:bidi="ar-SA"/>
        </w:rPr>
        <w:t>هف: 110</w:t>
      </w:r>
      <w:r w:rsidR="004263A6" w:rsidRPr="007009AB">
        <w:rPr>
          <w:rFonts w:ascii="mylotus" w:hAnsi="mylotus" w:cs="mylotus"/>
          <w:rtl/>
          <w:lang w:bidi="ar-SA"/>
        </w:rPr>
        <w:t>]</w:t>
      </w:r>
      <w:r w:rsidRPr="00984198">
        <w:rPr>
          <w:rFonts w:cs="B Lotus" w:hint="cs"/>
          <w:sz w:val="28"/>
          <w:szCs w:val="28"/>
          <w:rtl/>
        </w:rPr>
        <w:t xml:space="preserve"> </w:t>
      </w:r>
      <w:r w:rsidR="00F4449E">
        <w:rPr>
          <w:rFonts w:cs="B Lotus" w:hint="cs"/>
          <w:sz w:val="28"/>
          <w:szCs w:val="28"/>
          <w:rtl/>
        </w:rPr>
        <w:t>«</w:t>
      </w:r>
      <w:r w:rsidRPr="00984198">
        <w:rPr>
          <w:rFonts w:cs="B Lotus"/>
          <w:sz w:val="28"/>
          <w:szCs w:val="28"/>
          <w:rtl/>
        </w:rPr>
        <w:t>پس هركس كه خواهان ديدار خداي خ</w:t>
      </w:r>
      <w:r w:rsidR="00703EBE">
        <w:rPr>
          <w:rFonts w:cs="B Lotus"/>
          <w:sz w:val="28"/>
          <w:szCs w:val="28"/>
          <w:rtl/>
        </w:rPr>
        <w:t>ويش است، بايد كه كار شايسته كند</w:t>
      </w:r>
      <w:r w:rsidRPr="00984198">
        <w:rPr>
          <w:rFonts w:cs="B Lotus"/>
          <w:sz w:val="28"/>
          <w:szCs w:val="28"/>
          <w:rtl/>
        </w:rPr>
        <w:t xml:space="preserve"> و</w:t>
      </w:r>
      <w:r w:rsidRPr="00984198">
        <w:rPr>
          <w:rFonts w:cs="B Lotus" w:hint="cs"/>
          <w:sz w:val="28"/>
          <w:szCs w:val="28"/>
          <w:rtl/>
        </w:rPr>
        <w:t xml:space="preserve"> </w:t>
      </w:r>
      <w:r w:rsidRPr="00984198">
        <w:rPr>
          <w:rFonts w:cs="B Lotus"/>
          <w:sz w:val="28"/>
          <w:szCs w:val="28"/>
          <w:rtl/>
        </w:rPr>
        <w:t>در پرستش پروردگارش كسي را شريك نسازد</w:t>
      </w:r>
      <w:r w:rsidR="00F4449E">
        <w:rPr>
          <w:rFonts w:cs="B Lotus" w:hint="cs"/>
          <w:sz w:val="28"/>
          <w:szCs w:val="28"/>
          <w:rtl/>
        </w:rPr>
        <w:t>»</w:t>
      </w:r>
      <w:r w:rsidRPr="00984198">
        <w:rPr>
          <w:rFonts w:cs="B Lotus"/>
          <w:sz w:val="28"/>
          <w:szCs w:val="28"/>
          <w:rtl/>
        </w:rPr>
        <w:t>.</w:t>
      </w:r>
      <w:r w:rsidRPr="00984198">
        <w:rPr>
          <w:rFonts w:cs="B Lotus" w:hint="cs"/>
          <w:sz w:val="28"/>
          <w:szCs w:val="28"/>
          <w:rtl/>
        </w:rPr>
        <w:t xml:space="preserve"> </w:t>
      </w:r>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بنابراین، ای مسلمانان از شرک دوری ورزیده و از آن بر حذر باشید، چرا که آن از راه رفتن مورچ</w:t>
      </w:r>
      <w:r w:rsidR="00963C85">
        <w:rPr>
          <w:rFonts w:cs="B Lotus" w:hint="cs"/>
          <w:sz w:val="28"/>
          <w:szCs w:val="28"/>
          <w:rtl/>
        </w:rPr>
        <w:t xml:space="preserve">ه‌ای </w:t>
      </w:r>
      <w:r w:rsidRPr="00984198">
        <w:rPr>
          <w:rFonts w:cs="B Lotus" w:hint="cs"/>
          <w:sz w:val="28"/>
          <w:szCs w:val="28"/>
          <w:rtl/>
        </w:rPr>
        <w:t>بر سنگی صاف و سیاه در تاریکی شب، مخفی</w:t>
      </w:r>
      <w:r w:rsidR="00703EBE">
        <w:rPr>
          <w:rFonts w:cs="B Lotus"/>
          <w:sz w:val="28"/>
          <w:szCs w:val="28"/>
          <w:rtl/>
        </w:rPr>
        <w:softHyphen/>
      </w:r>
      <w:r w:rsidR="00703EBE">
        <w:rPr>
          <w:rFonts w:cs="B Lotus" w:hint="cs"/>
          <w:sz w:val="28"/>
          <w:szCs w:val="28"/>
          <w:rtl/>
        </w:rPr>
        <w:t>تر است</w:t>
      </w:r>
      <w:r w:rsidRPr="00984198">
        <w:rPr>
          <w:rFonts w:cs="B Lotus" w:hint="cs"/>
          <w:sz w:val="28"/>
          <w:szCs w:val="28"/>
          <w:rtl/>
        </w:rPr>
        <w:t xml:space="preserve"> و توحید و عبادت</w:t>
      </w:r>
      <w:r w:rsidR="00703EBE">
        <w:rPr>
          <w:rFonts w:cs="B Lotus"/>
          <w:sz w:val="28"/>
          <w:szCs w:val="28"/>
          <w:rtl/>
        </w:rPr>
        <w:softHyphen/>
      </w:r>
      <w:r w:rsidRPr="00984198">
        <w:rPr>
          <w:rFonts w:cs="B Lotus" w:hint="cs"/>
          <w:sz w:val="28"/>
          <w:szCs w:val="28"/>
          <w:rtl/>
        </w:rPr>
        <w:t xml:space="preserve">تان را خالصانه برای الله عزوجل قرار دهید. </w:t>
      </w:r>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پس برادر و خواهر عزیزم، سوگند یاد کردنت جز به الله عزوجل و نذر کردنت جز برای الله عزوجل نباشد و نیز ذبح کردن و قربانی کردنت جز برای الله عزوجل نباشد و هرگاه توکل کردی، پس تنها به الله عزوجل توکل کن و هرگاه امید داشتی تنها به الله عزوجل امید داشته باش</w:t>
      </w:r>
      <w:r w:rsidR="00703EBE">
        <w:rPr>
          <w:rFonts w:cs="B Lotus" w:hint="cs"/>
          <w:sz w:val="28"/>
          <w:szCs w:val="28"/>
          <w:rtl/>
        </w:rPr>
        <w:t xml:space="preserve"> و هرگاه امرت را سپردی، تنها آن</w:t>
      </w:r>
      <w:r w:rsidR="00703EBE">
        <w:rPr>
          <w:rFonts w:cs="B Lotus"/>
          <w:sz w:val="28"/>
          <w:szCs w:val="28"/>
          <w:rtl/>
        </w:rPr>
        <w:softHyphen/>
      </w:r>
      <w:r w:rsidRPr="00984198">
        <w:rPr>
          <w:rFonts w:cs="B Lotus" w:hint="cs"/>
          <w:sz w:val="28"/>
          <w:szCs w:val="28"/>
          <w:rtl/>
        </w:rPr>
        <w:t>را به الله عزوجل بسپار.</w:t>
      </w:r>
    </w:p>
    <w:p w:rsidR="00C5413C" w:rsidRPr="005E4630" w:rsidRDefault="00703EBE" w:rsidP="00703EBE">
      <w:pPr>
        <w:widowControl w:val="0"/>
        <w:autoSpaceDE w:val="0"/>
        <w:autoSpaceDN w:val="0"/>
        <w:adjustRightInd w:val="0"/>
        <w:jc w:val="both"/>
        <w:rPr>
          <w:rFonts w:ascii="KFGQPC Uthmanic Script HAFS" w:hAnsi="KFGQPC Uthmanic Script HAFS" w:cs="KFGQPC Uthmanic Script HAFS"/>
          <w:rtl/>
        </w:rPr>
      </w:pPr>
      <w:r w:rsidRPr="00984198">
        <w:rPr>
          <w:rFonts w:hint="cs"/>
          <w:rtl/>
          <w:lang w:bidi="fa-IR"/>
        </w:rPr>
        <w:t xml:space="preserve">سوگند </w:t>
      </w:r>
      <w:r w:rsidR="00C5413C" w:rsidRPr="00984198">
        <w:rPr>
          <w:rFonts w:hint="cs"/>
          <w:rtl/>
          <w:lang w:bidi="fa-IR"/>
        </w:rPr>
        <w:t>به الله ع</w:t>
      </w:r>
      <w:r>
        <w:rPr>
          <w:rFonts w:hint="cs"/>
          <w:rtl/>
          <w:lang w:bidi="fa-IR"/>
        </w:rPr>
        <w:t>زوجل که معبود به حقی جز او نیست</w:t>
      </w:r>
      <w:r w:rsidR="00C5413C" w:rsidRPr="00984198">
        <w:rPr>
          <w:rFonts w:hint="cs"/>
          <w:rtl/>
          <w:lang w:bidi="fa-IR"/>
        </w:rPr>
        <w:t xml:space="preserve"> مالک نفع و ضرر، موت و حیات و رزق و روزی جز الله عزوجل</w:t>
      </w:r>
      <w:r w:rsidR="009D0387" w:rsidRPr="00984198">
        <w:rPr>
          <w:rFonts w:hint="cs"/>
          <w:rtl/>
          <w:lang w:bidi="fa-IR"/>
        </w:rPr>
        <w:t xml:space="preserve"> نمی‌</w:t>
      </w:r>
      <w:r w:rsidR="00C5413C" w:rsidRPr="00984198">
        <w:rPr>
          <w:rFonts w:hint="cs"/>
          <w:rtl/>
          <w:lang w:bidi="fa-IR"/>
        </w:rPr>
        <w:t>باشد. الله متعال می</w:t>
      </w:r>
      <w:r w:rsidR="00C5413C" w:rsidRPr="00984198">
        <w:rPr>
          <w:rFonts w:hint="cs"/>
          <w:cs/>
          <w:lang w:bidi="fa-IR"/>
        </w:rPr>
        <w:t>‎</w:t>
      </w:r>
      <w:r w:rsidR="00C5413C" w:rsidRPr="00984198">
        <w:rPr>
          <w:rFonts w:hint="cs"/>
          <w:rtl/>
          <w:lang w:bidi="fa-IR"/>
        </w:rPr>
        <w:t>فرماید:</w:t>
      </w:r>
      <w:r w:rsidR="004263A6" w:rsidRPr="00984198">
        <w:rPr>
          <w:rFonts w:hint="cs"/>
          <w:rtl/>
          <w:lang w:bidi="fa-IR"/>
        </w:rPr>
        <w:t xml:space="preserve"> </w:t>
      </w:r>
      <w:r w:rsidR="004263A6" w:rsidRPr="004263A6">
        <w:rPr>
          <w:rFonts w:ascii="Traditional Arabic" w:hAnsi="Traditional Arabic" w:cs="Traditional Arabic"/>
          <w:rtl/>
        </w:rPr>
        <w:t>﴿</w:t>
      </w:r>
      <w:r w:rsidR="005E4630">
        <w:rPr>
          <w:rFonts w:ascii="KFGQPC Uthmanic Script HAFS" w:hAnsi="KFGQPC Uthmanic Script HAFS" w:cs="KFGQPC Uthmanic Script HAFS" w:hint="cs"/>
          <w:rtl/>
        </w:rPr>
        <w:t>وَإِن</w:t>
      </w:r>
      <w:r w:rsidR="005E4630">
        <w:rPr>
          <w:rFonts w:ascii="KFGQPC Uthmanic Script HAFS" w:hAnsi="KFGQPC Uthmanic Script HAFS" w:cs="KFGQPC Uthmanic Script HAFS"/>
          <w:rtl/>
        </w:rPr>
        <w:t xml:space="preserve"> يَمۡسَسۡكَ </w:t>
      </w:r>
      <w:r w:rsidR="005E4630">
        <w:rPr>
          <w:rFonts w:ascii="KFGQPC Uthmanic Script HAFS" w:hAnsi="KFGQPC Uthmanic Script HAFS" w:cs="KFGQPC Uthmanic Script HAFS" w:hint="cs"/>
          <w:rtl/>
        </w:rPr>
        <w:t>ٱللَّهُ</w:t>
      </w:r>
      <w:r w:rsidR="005E4630">
        <w:rPr>
          <w:rFonts w:ascii="KFGQPC Uthmanic Script HAFS" w:hAnsi="KFGQPC Uthmanic Script HAFS" w:cs="KFGQPC Uthmanic Script HAFS"/>
          <w:rtl/>
        </w:rPr>
        <w:t xml:space="preserve"> بِضُرّٖ فَلَا كَاشِفَ لَهُ</w:t>
      </w:r>
      <w:r w:rsidR="005E4630">
        <w:rPr>
          <w:rFonts w:ascii="KFGQPC Uthmanic Script HAFS" w:hAnsi="KFGQPC Uthmanic Script HAFS" w:cs="KFGQPC Uthmanic Script HAFS" w:hint="cs"/>
          <w:rtl/>
        </w:rPr>
        <w:t>ۥٓ</w:t>
      </w:r>
      <w:r w:rsidR="005E4630">
        <w:rPr>
          <w:rFonts w:ascii="KFGQPC Uthmanic Script HAFS" w:hAnsi="KFGQPC Uthmanic Script HAFS" w:cs="KFGQPC Uthmanic Script HAFS"/>
          <w:rtl/>
        </w:rPr>
        <w:t xml:space="preserve"> إِلَّا هُوَۖ وَإِن يَمۡسَسۡكَ بِخَيۡرٖ فَهُوَ عَلَىٰ كُلِّ شَيۡءٖ قَدِيرٞ ١٧</w:t>
      </w:r>
      <w:r w:rsidR="005E4630">
        <w:rPr>
          <w:rFonts w:ascii="KFGQPC Uthmanic Script HAFS" w:hAnsi="KFGQPC Uthmanic Script HAFS" w:cs="KFGQPC Uthmanic Script HAFS"/>
        </w:rPr>
        <w:t xml:space="preserve"> </w:t>
      </w:r>
      <w:r w:rsidR="005E4630">
        <w:rPr>
          <w:rFonts w:ascii="KFGQPC Uthmanic Script HAFS" w:hAnsi="KFGQPC Uthmanic Script HAFS" w:cs="KFGQPC Uthmanic Script HAFS"/>
          <w:rtl/>
        </w:rPr>
        <w:t xml:space="preserve">وَهُوَ </w:t>
      </w:r>
      <w:r w:rsidR="005E4630">
        <w:rPr>
          <w:rFonts w:ascii="KFGQPC Uthmanic Script HAFS" w:hAnsi="KFGQPC Uthmanic Script HAFS" w:cs="KFGQPC Uthmanic Script HAFS" w:hint="cs"/>
          <w:rtl/>
        </w:rPr>
        <w:t>ٱلۡقَاهِرُ</w:t>
      </w:r>
      <w:r w:rsidR="005E4630">
        <w:rPr>
          <w:rFonts w:ascii="KFGQPC Uthmanic Script HAFS" w:hAnsi="KFGQPC Uthmanic Script HAFS" w:cs="KFGQPC Uthmanic Script HAFS"/>
          <w:rtl/>
        </w:rPr>
        <w:t xml:space="preserve"> فَوۡقَ عِبَادِهِ</w:t>
      </w:r>
      <w:r w:rsidR="005E4630">
        <w:rPr>
          <w:rFonts w:ascii="KFGQPC Uthmanic Script HAFS" w:hAnsi="KFGQPC Uthmanic Script HAFS" w:cs="KFGQPC Uthmanic Script HAFS" w:hint="cs"/>
          <w:rtl/>
        </w:rPr>
        <w:t>ۦۚ</w:t>
      </w:r>
      <w:r w:rsidR="005E4630">
        <w:rPr>
          <w:rFonts w:ascii="KFGQPC Uthmanic Script HAFS" w:hAnsi="KFGQPC Uthmanic Script HAFS" w:cs="KFGQPC Uthmanic Script HAFS"/>
          <w:rtl/>
        </w:rPr>
        <w:t xml:space="preserve"> وَهُوَ </w:t>
      </w:r>
      <w:r w:rsidR="005E4630">
        <w:rPr>
          <w:rFonts w:ascii="KFGQPC Uthmanic Script HAFS" w:hAnsi="KFGQPC Uthmanic Script HAFS" w:cs="KFGQPC Uthmanic Script HAFS" w:hint="cs"/>
          <w:rtl/>
        </w:rPr>
        <w:t>ٱلۡحَكِيمُ</w:t>
      </w:r>
      <w:r w:rsidR="005E4630">
        <w:rPr>
          <w:rFonts w:ascii="KFGQPC Uthmanic Script HAFS" w:hAnsi="KFGQPC Uthmanic Script HAFS" w:cs="KFGQPC Uthmanic Script HAFS"/>
          <w:rtl/>
        </w:rPr>
        <w:t xml:space="preserve"> </w:t>
      </w:r>
      <w:r w:rsidR="005E4630">
        <w:rPr>
          <w:rFonts w:ascii="KFGQPC Uthmanic Script HAFS" w:hAnsi="KFGQPC Uthmanic Script HAFS" w:cs="KFGQPC Uthmanic Script HAFS" w:hint="cs"/>
          <w:rtl/>
        </w:rPr>
        <w:t>ٱلۡخَبِيرُ</w:t>
      </w:r>
      <w:r w:rsidR="005E4630">
        <w:rPr>
          <w:rFonts w:ascii="KFGQPC Uthmanic Script HAFS" w:hAnsi="KFGQPC Uthmanic Script HAFS" w:cs="KFGQPC Uthmanic Script HAFS"/>
          <w:rtl/>
        </w:rPr>
        <w:t xml:space="preserve"> ١٨</w:t>
      </w:r>
      <w:r w:rsidR="004263A6" w:rsidRPr="004263A6">
        <w:rPr>
          <w:rFonts w:ascii="Traditional Arabic" w:hAnsi="Traditional Arabic" w:cs="Traditional Arabic"/>
          <w:rtl/>
        </w:rPr>
        <w:t>﴾</w:t>
      </w:r>
      <w:r w:rsidR="004263A6" w:rsidRPr="00984198">
        <w:rPr>
          <w:rFonts w:hint="cs"/>
          <w:rtl/>
          <w:lang w:bidi="fa-IR"/>
        </w:rPr>
        <w:t xml:space="preserve"> </w:t>
      </w:r>
      <w:r w:rsidR="004263A6" w:rsidRPr="007009AB">
        <w:rPr>
          <w:rFonts w:ascii="mylotus" w:hAnsi="mylotus" w:cs="mylotus"/>
          <w:sz w:val="24"/>
          <w:szCs w:val="24"/>
          <w:rtl/>
        </w:rPr>
        <w:t>[</w:t>
      </w:r>
      <w:r w:rsidR="004263A6">
        <w:rPr>
          <w:rFonts w:ascii="mylotus" w:hAnsi="mylotus" w:cs="mylotus"/>
          <w:sz w:val="24"/>
          <w:szCs w:val="24"/>
          <w:rtl/>
        </w:rPr>
        <w:t>الأنعام: 17-18</w:t>
      </w:r>
      <w:r w:rsidR="004263A6" w:rsidRPr="007009AB">
        <w:rPr>
          <w:rFonts w:ascii="mylotus" w:hAnsi="mylotus" w:cs="mylotus"/>
          <w:sz w:val="24"/>
          <w:szCs w:val="24"/>
          <w:rtl/>
        </w:rPr>
        <w:t>]</w:t>
      </w:r>
      <w:r w:rsidR="00C5413C" w:rsidRPr="00984198">
        <w:rPr>
          <w:rFonts w:hint="cs"/>
          <w:rtl/>
          <w:lang w:bidi="fa-IR"/>
        </w:rPr>
        <w:t xml:space="preserve"> </w:t>
      </w:r>
      <w:r w:rsidR="00F4449E">
        <w:rPr>
          <w:rFonts w:hint="cs"/>
          <w:rtl/>
          <w:lang w:bidi="fa-IR"/>
        </w:rPr>
        <w:t>«</w:t>
      </w:r>
      <w:r w:rsidR="00C5413C" w:rsidRPr="00984198">
        <w:rPr>
          <w:rtl/>
          <w:lang w:bidi="fa-IR"/>
        </w:rPr>
        <w:t xml:space="preserve">اگر </w:t>
      </w:r>
      <w:r w:rsidR="00C5413C" w:rsidRPr="00984198">
        <w:rPr>
          <w:rFonts w:hint="cs"/>
          <w:rtl/>
          <w:lang w:bidi="fa-IR"/>
        </w:rPr>
        <w:t>الله</w:t>
      </w:r>
      <w:r w:rsidR="00C5413C" w:rsidRPr="00984198">
        <w:rPr>
          <w:rtl/>
          <w:lang w:bidi="fa-IR"/>
        </w:rPr>
        <w:t xml:space="preserve"> زياني به تو برساند، هيچ كس جز او</w:t>
      </w:r>
      <w:r w:rsidR="000D6F3F" w:rsidRPr="00984198">
        <w:rPr>
          <w:rtl/>
          <w:lang w:bidi="fa-IR"/>
        </w:rPr>
        <w:t xml:space="preserve"> نمي‌</w:t>
      </w:r>
      <w:r>
        <w:rPr>
          <w:rtl/>
          <w:lang w:bidi="fa-IR"/>
        </w:rPr>
        <w:t>تواند آن</w:t>
      </w:r>
      <w:r>
        <w:rPr>
          <w:rFonts w:hint="cs"/>
          <w:rtl/>
          <w:lang w:bidi="fa-IR"/>
        </w:rPr>
        <w:softHyphen/>
      </w:r>
      <w:r>
        <w:rPr>
          <w:rtl/>
          <w:lang w:bidi="fa-IR"/>
        </w:rPr>
        <w:t>را برطرف سازد</w:t>
      </w:r>
      <w:r w:rsidR="00C5413C" w:rsidRPr="00984198">
        <w:rPr>
          <w:rtl/>
          <w:lang w:bidi="fa-IR"/>
        </w:rPr>
        <w:t xml:space="preserve"> و</w:t>
      </w:r>
      <w:r w:rsidR="00C5413C" w:rsidRPr="00984198">
        <w:rPr>
          <w:rFonts w:hint="cs"/>
          <w:rtl/>
          <w:lang w:bidi="fa-IR"/>
        </w:rPr>
        <w:t xml:space="preserve"> </w:t>
      </w:r>
      <w:r w:rsidR="00C5413C" w:rsidRPr="00984198">
        <w:rPr>
          <w:rtl/>
          <w:lang w:bidi="fa-IR"/>
        </w:rPr>
        <w:t>اگر</w:t>
      </w:r>
      <w:r w:rsidR="00C5413C" w:rsidRPr="00984198">
        <w:rPr>
          <w:rFonts w:hint="cs"/>
          <w:rtl/>
          <w:lang w:bidi="fa-IR"/>
        </w:rPr>
        <w:t xml:space="preserve"> </w:t>
      </w:r>
      <w:r>
        <w:rPr>
          <w:rtl/>
          <w:lang w:bidi="fa-IR"/>
        </w:rPr>
        <w:t>خيري به تو برساند (هيچ</w:t>
      </w:r>
      <w:r>
        <w:rPr>
          <w:rFonts w:hint="cs"/>
          <w:rtl/>
          <w:lang w:bidi="fa-IR"/>
        </w:rPr>
        <w:softHyphen/>
      </w:r>
      <w:r w:rsidR="00C5413C" w:rsidRPr="00984198">
        <w:rPr>
          <w:rtl/>
          <w:lang w:bidi="fa-IR"/>
        </w:rPr>
        <w:t>كس</w:t>
      </w:r>
      <w:r w:rsidR="000D6F3F" w:rsidRPr="00984198">
        <w:rPr>
          <w:rtl/>
          <w:lang w:bidi="fa-IR"/>
        </w:rPr>
        <w:t xml:space="preserve"> نمي‌</w:t>
      </w:r>
      <w:r w:rsidR="00C5413C" w:rsidRPr="00984198">
        <w:rPr>
          <w:rtl/>
          <w:lang w:bidi="fa-IR"/>
        </w:rPr>
        <w:t xml:space="preserve">تواند از </w:t>
      </w:r>
      <w:r w:rsidR="00C5413C" w:rsidRPr="00984198">
        <w:rPr>
          <w:rtl/>
          <w:lang w:bidi="fa-IR"/>
        </w:rPr>
        <w:lastRenderedPageBreak/>
        <w:t>آن جلوگيري كند) چرا كه او بر هر چيزي تواناست. او بر سر بندگان خود مسلّط است و</w:t>
      </w:r>
      <w:r w:rsidR="00C5413C" w:rsidRPr="00984198">
        <w:rPr>
          <w:rFonts w:hint="cs"/>
          <w:rtl/>
          <w:lang w:bidi="fa-IR"/>
        </w:rPr>
        <w:t xml:space="preserve"> </w:t>
      </w:r>
      <w:r w:rsidR="00C5413C" w:rsidRPr="00984198">
        <w:rPr>
          <w:rtl/>
          <w:lang w:bidi="fa-IR"/>
        </w:rPr>
        <w:t>او حكيم (است و</w:t>
      </w:r>
      <w:r w:rsidR="00C5413C" w:rsidRPr="00984198">
        <w:rPr>
          <w:rFonts w:hint="cs"/>
          <w:rtl/>
          <w:lang w:bidi="fa-IR"/>
        </w:rPr>
        <w:t xml:space="preserve"> </w:t>
      </w:r>
      <w:r w:rsidR="00C5413C" w:rsidRPr="00984198">
        <w:rPr>
          <w:rtl/>
          <w:lang w:bidi="fa-IR"/>
        </w:rPr>
        <w:t>كارهايش را از روي حكمت انجام</w:t>
      </w:r>
      <w:r w:rsidR="00C01522" w:rsidRPr="00984198">
        <w:rPr>
          <w:rtl/>
          <w:lang w:bidi="fa-IR"/>
        </w:rPr>
        <w:t xml:space="preserve"> مي‌</w:t>
      </w:r>
      <w:r>
        <w:rPr>
          <w:rtl/>
          <w:lang w:bidi="fa-IR"/>
        </w:rPr>
        <w:t>دهد</w:t>
      </w:r>
      <w:r w:rsidR="00C5413C" w:rsidRPr="00984198">
        <w:rPr>
          <w:rtl/>
          <w:lang w:bidi="fa-IR"/>
        </w:rPr>
        <w:t xml:space="preserve"> و</w:t>
      </w:r>
      <w:r w:rsidR="00C5413C" w:rsidRPr="00984198">
        <w:rPr>
          <w:rFonts w:hint="cs"/>
          <w:rtl/>
          <w:lang w:bidi="fa-IR"/>
        </w:rPr>
        <w:t xml:space="preserve"> </w:t>
      </w:r>
      <w:r w:rsidR="00C5413C" w:rsidRPr="00984198">
        <w:rPr>
          <w:rtl/>
          <w:lang w:bidi="fa-IR"/>
        </w:rPr>
        <w:t>از احوال و</w:t>
      </w:r>
      <w:r w:rsidR="00C5413C" w:rsidRPr="00984198">
        <w:rPr>
          <w:rFonts w:hint="cs"/>
          <w:rtl/>
          <w:lang w:bidi="fa-IR"/>
        </w:rPr>
        <w:t xml:space="preserve"> </w:t>
      </w:r>
      <w:r w:rsidR="00C5413C" w:rsidRPr="00984198">
        <w:rPr>
          <w:rtl/>
          <w:lang w:bidi="fa-IR"/>
        </w:rPr>
        <w:t>اوضاع) بس آگاه است</w:t>
      </w:r>
      <w:r w:rsidR="00F4449E">
        <w:rPr>
          <w:rFonts w:hint="cs"/>
          <w:rtl/>
          <w:lang w:bidi="fa-IR"/>
        </w:rPr>
        <w:t>»</w:t>
      </w:r>
      <w:r w:rsidR="00C5413C" w:rsidRPr="00984198">
        <w:rPr>
          <w:rtl/>
          <w:lang w:bidi="fa-IR"/>
        </w:rPr>
        <w:t>.</w:t>
      </w:r>
    </w:p>
    <w:p w:rsidR="00C5413C" w:rsidRPr="00232663" w:rsidRDefault="00C5413C" w:rsidP="00747209">
      <w:pPr>
        <w:widowControl w:val="0"/>
        <w:autoSpaceDE w:val="0"/>
        <w:autoSpaceDN w:val="0"/>
        <w:adjustRightInd w:val="0"/>
        <w:jc w:val="both"/>
        <w:rPr>
          <w:rFonts w:ascii="KFGQPC Uthmanic Script HAFS" w:hAnsi="KFGQPC Uthmanic Script HAFS" w:cs="KFGQPC Uthmanic Script HAFS" w:hint="cs"/>
          <w:rtl/>
        </w:rPr>
      </w:pPr>
      <w:r w:rsidRPr="00984198">
        <w:rPr>
          <w:rFonts w:hint="cs"/>
          <w:rtl/>
          <w:lang w:bidi="fa-IR"/>
        </w:rPr>
        <w:t>و نیز الله عزوجل</w:t>
      </w:r>
      <w:r w:rsidR="009D0387" w:rsidRPr="00984198">
        <w:rPr>
          <w:rFonts w:hint="cs"/>
          <w:rtl/>
          <w:lang w:bidi="fa-IR"/>
        </w:rPr>
        <w:t xml:space="preserve"> می‌</w:t>
      </w:r>
      <w:r w:rsidRPr="00984198">
        <w:rPr>
          <w:rFonts w:hint="cs"/>
          <w:rtl/>
          <w:lang w:bidi="fa-IR"/>
        </w:rPr>
        <w:t>فرماید:</w:t>
      </w:r>
      <w:r w:rsidR="004263A6" w:rsidRPr="00984198">
        <w:rPr>
          <w:rFonts w:hint="cs"/>
          <w:rtl/>
          <w:lang w:bidi="fa-IR"/>
        </w:rPr>
        <w:t xml:space="preserve"> </w:t>
      </w:r>
      <w:r w:rsidR="004263A6" w:rsidRPr="004263A6">
        <w:rPr>
          <w:rFonts w:ascii="Traditional Arabic" w:hAnsi="Traditional Arabic" w:cs="Traditional Arabic"/>
          <w:rtl/>
        </w:rPr>
        <w:t>﴿</w:t>
      </w:r>
      <w:r w:rsidR="00232663">
        <w:rPr>
          <w:rFonts w:ascii="KFGQPC Uthmanic Script HAFS" w:hAnsi="KFGQPC Uthmanic Script HAFS" w:cs="KFGQPC Uthmanic Script HAFS" w:hint="cs"/>
          <w:rtl/>
        </w:rPr>
        <w:t>وَإِن</w:t>
      </w:r>
      <w:r w:rsidR="00232663">
        <w:rPr>
          <w:rFonts w:ascii="KFGQPC Uthmanic Script HAFS" w:hAnsi="KFGQPC Uthmanic Script HAFS" w:cs="KFGQPC Uthmanic Script HAFS"/>
          <w:rtl/>
        </w:rPr>
        <w:t xml:space="preserve"> يَمۡسَسۡكَ </w:t>
      </w:r>
      <w:r w:rsidR="00232663">
        <w:rPr>
          <w:rFonts w:ascii="KFGQPC Uthmanic Script HAFS" w:hAnsi="KFGQPC Uthmanic Script HAFS" w:cs="KFGQPC Uthmanic Script HAFS" w:hint="cs"/>
          <w:rtl/>
        </w:rPr>
        <w:t>ٱللَّهُ</w:t>
      </w:r>
      <w:r w:rsidR="00232663">
        <w:rPr>
          <w:rFonts w:ascii="KFGQPC Uthmanic Script HAFS" w:hAnsi="KFGQPC Uthmanic Script HAFS" w:cs="KFGQPC Uthmanic Script HAFS"/>
          <w:rtl/>
        </w:rPr>
        <w:t xml:space="preserve"> بِضُرّٖ فَلَا كَاشِفَ لَهُ</w:t>
      </w:r>
      <w:r w:rsidR="00232663">
        <w:rPr>
          <w:rFonts w:ascii="KFGQPC Uthmanic Script HAFS" w:hAnsi="KFGQPC Uthmanic Script HAFS" w:cs="KFGQPC Uthmanic Script HAFS" w:hint="cs"/>
          <w:rtl/>
        </w:rPr>
        <w:t>ۥٓ</w:t>
      </w:r>
      <w:r w:rsidR="00232663">
        <w:rPr>
          <w:rFonts w:ascii="KFGQPC Uthmanic Script HAFS" w:hAnsi="KFGQPC Uthmanic Script HAFS" w:cs="KFGQPC Uthmanic Script HAFS"/>
          <w:rtl/>
        </w:rPr>
        <w:t xml:space="preserve"> إِلَّا هُوَۖ وَإِن يُرِدۡكَ بِخَيۡرٖ فَلَا رَآدَّ لِفَضۡلِهِ</w:t>
      </w:r>
      <w:r w:rsidR="00232663">
        <w:rPr>
          <w:rFonts w:ascii="KFGQPC Uthmanic Script HAFS" w:hAnsi="KFGQPC Uthmanic Script HAFS" w:cs="KFGQPC Uthmanic Script HAFS" w:hint="cs"/>
          <w:rtl/>
        </w:rPr>
        <w:t>ۦۚ</w:t>
      </w:r>
      <w:r w:rsidR="00232663">
        <w:rPr>
          <w:rFonts w:ascii="KFGQPC Uthmanic Script HAFS" w:hAnsi="KFGQPC Uthmanic Script HAFS" w:cs="KFGQPC Uthmanic Script HAFS"/>
          <w:rtl/>
        </w:rPr>
        <w:t xml:space="preserve"> يُصِيبُ بِهِ</w:t>
      </w:r>
      <w:r w:rsidR="00232663">
        <w:rPr>
          <w:rFonts w:ascii="KFGQPC Uthmanic Script HAFS" w:hAnsi="KFGQPC Uthmanic Script HAFS" w:cs="KFGQPC Uthmanic Script HAFS" w:hint="cs"/>
          <w:rtl/>
        </w:rPr>
        <w:t>ۦ</w:t>
      </w:r>
      <w:r w:rsidR="00232663">
        <w:rPr>
          <w:rFonts w:ascii="KFGQPC Uthmanic Script HAFS" w:hAnsi="KFGQPC Uthmanic Script HAFS" w:cs="KFGQPC Uthmanic Script HAFS"/>
          <w:rtl/>
        </w:rPr>
        <w:t xml:space="preserve"> مَن يَشَآءُ مِنۡ عِبَادِهِ</w:t>
      </w:r>
      <w:r w:rsidR="00232663">
        <w:rPr>
          <w:rFonts w:ascii="KFGQPC Uthmanic Script HAFS" w:hAnsi="KFGQPC Uthmanic Script HAFS" w:cs="KFGQPC Uthmanic Script HAFS" w:hint="cs"/>
          <w:rtl/>
        </w:rPr>
        <w:t>ۦۚ</w:t>
      </w:r>
      <w:r w:rsidR="00232663">
        <w:rPr>
          <w:rFonts w:ascii="KFGQPC Uthmanic Script HAFS" w:hAnsi="KFGQPC Uthmanic Script HAFS" w:cs="KFGQPC Uthmanic Script HAFS"/>
          <w:rtl/>
        </w:rPr>
        <w:t xml:space="preserve"> وَهُوَ </w:t>
      </w:r>
      <w:r w:rsidR="00232663">
        <w:rPr>
          <w:rFonts w:ascii="KFGQPC Uthmanic Script HAFS" w:hAnsi="KFGQPC Uthmanic Script HAFS" w:cs="KFGQPC Uthmanic Script HAFS" w:hint="cs"/>
          <w:rtl/>
        </w:rPr>
        <w:t>ٱلۡغَفُورُ</w:t>
      </w:r>
      <w:r w:rsidR="00232663">
        <w:rPr>
          <w:rFonts w:ascii="KFGQPC Uthmanic Script HAFS" w:hAnsi="KFGQPC Uthmanic Script HAFS" w:cs="KFGQPC Uthmanic Script HAFS"/>
          <w:rtl/>
        </w:rPr>
        <w:t xml:space="preserve"> </w:t>
      </w:r>
      <w:r w:rsidR="00232663">
        <w:rPr>
          <w:rFonts w:ascii="KFGQPC Uthmanic Script HAFS" w:hAnsi="KFGQPC Uthmanic Script HAFS" w:cs="KFGQPC Uthmanic Script HAFS" w:hint="cs"/>
          <w:rtl/>
        </w:rPr>
        <w:t>ٱلرَّحِيمُ</w:t>
      </w:r>
      <w:r w:rsidR="00232663">
        <w:rPr>
          <w:rFonts w:ascii="KFGQPC Uthmanic Script HAFS" w:hAnsi="KFGQPC Uthmanic Script HAFS" w:cs="KFGQPC Uthmanic Script HAFS"/>
          <w:rtl/>
        </w:rPr>
        <w:t xml:space="preserve"> ١٠٧</w:t>
      </w:r>
      <w:r w:rsidR="004263A6" w:rsidRPr="004263A6">
        <w:rPr>
          <w:rFonts w:ascii="Traditional Arabic" w:hAnsi="Traditional Arabic" w:cs="Traditional Arabic"/>
          <w:rtl/>
        </w:rPr>
        <w:t>﴾</w:t>
      </w:r>
      <w:r w:rsidR="004263A6" w:rsidRPr="00984198">
        <w:rPr>
          <w:rFonts w:hint="cs"/>
          <w:rtl/>
          <w:lang w:bidi="fa-IR"/>
        </w:rPr>
        <w:t xml:space="preserve"> </w:t>
      </w:r>
      <w:r w:rsidR="004263A6" w:rsidRPr="007009AB">
        <w:rPr>
          <w:rFonts w:ascii="mylotus" w:hAnsi="mylotus" w:cs="mylotus"/>
          <w:sz w:val="24"/>
          <w:szCs w:val="24"/>
          <w:rtl/>
        </w:rPr>
        <w:t>[</w:t>
      </w:r>
      <w:r w:rsidR="004263A6">
        <w:rPr>
          <w:rFonts w:ascii="mylotus" w:hAnsi="mylotus" w:cs="mylotus"/>
          <w:sz w:val="24"/>
          <w:szCs w:val="24"/>
          <w:rtl/>
        </w:rPr>
        <w:t>یونس: 107</w:t>
      </w:r>
      <w:r w:rsidR="004263A6" w:rsidRPr="007009AB">
        <w:rPr>
          <w:rFonts w:ascii="mylotus" w:hAnsi="mylotus" w:cs="mylotus"/>
          <w:sz w:val="24"/>
          <w:szCs w:val="24"/>
          <w:rtl/>
        </w:rPr>
        <w:t>]</w:t>
      </w:r>
      <w:r w:rsidRPr="00984198">
        <w:rPr>
          <w:rFonts w:hint="cs"/>
          <w:rtl/>
          <w:lang w:bidi="fa-IR"/>
        </w:rPr>
        <w:t xml:space="preserve"> </w:t>
      </w:r>
      <w:r w:rsidR="00F4449E">
        <w:rPr>
          <w:rFonts w:hint="cs"/>
          <w:rtl/>
          <w:lang w:bidi="fa-IR"/>
        </w:rPr>
        <w:t>«</w:t>
      </w:r>
      <w:r w:rsidRPr="00984198">
        <w:rPr>
          <w:rtl/>
          <w:lang w:bidi="fa-IR"/>
        </w:rPr>
        <w:t xml:space="preserve">اگر </w:t>
      </w:r>
      <w:r w:rsidRPr="00984198">
        <w:rPr>
          <w:rFonts w:hint="cs"/>
          <w:rtl/>
          <w:lang w:bidi="fa-IR"/>
        </w:rPr>
        <w:t>الله</w:t>
      </w:r>
      <w:r w:rsidRPr="00984198">
        <w:rPr>
          <w:rtl/>
          <w:lang w:bidi="fa-IR"/>
        </w:rPr>
        <w:t xml:space="preserve"> زياني به تو برساند، هيچ كس جز او</w:t>
      </w:r>
      <w:r w:rsidR="000D6F3F" w:rsidRPr="00984198">
        <w:rPr>
          <w:rtl/>
          <w:lang w:bidi="fa-IR"/>
        </w:rPr>
        <w:t xml:space="preserve"> نمي‌</w:t>
      </w:r>
      <w:r w:rsidR="00703EBE">
        <w:rPr>
          <w:rtl/>
          <w:lang w:bidi="fa-IR"/>
        </w:rPr>
        <w:t>تواند آن</w:t>
      </w:r>
      <w:r w:rsidR="00703EBE">
        <w:rPr>
          <w:rFonts w:hint="cs"/>
          <w:rtl/>
          <w:lang w:bidi="fa-IR"/>
        </w:rPr>
        <w:softHyphen/>
      </w:r>
      <w:r w:rsidR="00703EBE">
        <w:rPr>
          <w:rtl/>
          <w:lang w:bidi="fa-IR"/>
        </w:rPr>
        <w:t>را برطرف گرداند</w:t>
      </w:r>
      <w:r w:rsidRPr="00984198">
        <w:rPr>
          <w:rtl/>
          <w:lang w:bidi="fa-IR"/>
        </w:rPr>
        <w:t xml:space="preserve"> و</w:t>
      </w:r>
      <w:r w:rsidRPr="00984198">
        <w:rPr>
          <w:rFonts w:hint="cs"/>
          <w:rtl/>
          <w:lang w:bidi="fa-IR"/>
        </w:rPr>
        <w:t xml:space="preserve"> </w:t>
      </w:r>
      <w:r w:rsidRPr="00984198">
        <w:rPr>
          <w:rtl/>
          <w:lang w:bidi="fa-IR"/>
        </w:rPr>
        <w:t>اگ</w:t>
      </w:r>
      <w:r w:rsidR="00703EBE">
        <w:rPr>
          <w:rtl/>
          <w:lang w:bidi="fa-IR"/>
        </w:rPr>
        <w:t>ر بخواهد خيري به تو برساند، هيچ</w:t>
      </w:r>
      <w:r w:rsidR="00703EBE">
        <w:rPr>
          <w:rFonts w:hint="cs"/>
          <w:rtl/>
          <w:lang w:bidi="fa-IR"/>
        </w:rPr>
        <w:softHyphen/>
      </w:r>
      <w:r w:rsidRPr="00984198">
        <w:rPr>
          <w:rtl/>
          <w:lang w:bidi="fa-IR"/>
        </w:rPr>
        <w:t>كس</w:t>
      </w:r>
      <w:r w:rsidR="000D6F3F" w:rsidRPr="00984198">
        <w:rPr>
          <w:rtl/>
          <w:lang w:bidi="fa-IR"/>
        </w:rPr>
        <w:t xml:space="preserve"> نمي‌</w:t>
      </w:r>
      <w:r w:rsidRPr="00984198">
        <w:rPr>
          <w:rtl/>
          <w:lang w:bidi="fa-IR"/>
        </w:rPr>
        <w:t>تواند فضل و</w:t>
      </w:r>
      <w:r w:rsidRPr="00984198">
        <w:rPr>
          <w:rFonts w:hint="cs"/>
          <w:rtl/>
          <w:lang w:bidi="fa-IR"/>
        </w:rPr>
        <w:t xml:space="preserve"> </w:t>
      </w:r>
      <w:r w:rsidRPr="00984198">
        <w:rPr>
          <w:rtl/>
          <w:lang w:bidi="fa-IR"/>
        </w:rPr>
        <w:t xml:space="preserve">لطف او را از تو برگرداند. </w:t>
      </w:r>
      <w:r w:rsidRPr="00984198">
        <w:rPr>
          <w:rFonts w:hint="cs"/>
          <w:rtl/>
          <w:lang w:bidi="fa-IR"/>
        </w:rPr>
        <w:t>الله</w:t>
      </w:r>
      <w:r w:rsidRPr="00984198">
        <w:rPr>
          <w:rtl/>
          <w:lang w:bidi="fa-IR"/>
        </w:rPr>
        <w:t xml:space="preserve"> فضل و</w:t>
      </w:r>
      <w:r w:rsidRPr="00984198">
        <w:rPr>
          <w:rFonts w:hint="cs"/>
          <w:rtl/>
          <w:lang w:bidi="fa-IR"/>
        </w:rPr>
        <w:t xml:space="preserve"> </w:t>
      </w:r>
      <w:r w:rsidRPr="00984198">
        <w:rPr>
          <w:rtl/>
          <w:lang w:bidi="fa-IR"/>
        </w:rPr>
        <w:t>لطف خود را شامل هركس از بندگانش كه بخواهد</w:t>
      </w:r>
      <w:r w:rsidR="00C01522" w:rsidRPr="00984198">
        <w:rPr>
          <w:rtl/>
          <w:lang w:bidi="fa-IR"/>
        </w:rPr>
        <w:t xml:space="preserve"> مي‌</w:t>
      </w:r>
      <w:r w:rsidRPr="00984198">
        <w:rPr>
          <w:rFonts w:hint="cs"/>
          <w:cs/>
          <w:lang w:bidi="fa-IR"/>
        </w:rPr>
        <w:t>‎</w:t>
      </w:r>
      <w:r w:rsidRPr="00984198">
        <w:rPr>
          <w:rFonts w:hint="cs"/>
          <w:rtl/>
          <w:lang w:bidi="fa-IR"/>
        </w:rPr>
        <w:t>‏</w:t>
      </w:r>
      <w:r w:rsidRPr="00984198">
        <w:rPr>
          <w:rtl/>
          <w:lang w:bidi="fa-IR"/>
        </w:rPr>
        <w:t>كند (و</w:t>
      </w:r>
      <w:r w:rsidRPr="00984198">
        <w:rPr>
          <w:rFonts w:hint="cs"/>
          <w:rtl/>
          <w:lang w:bidi="fa-IR"/>
        </w:rPr>
        <w:t xml:space="preserve"> </w:t>
      </w:r>
      <w:r w:rsidRPr="00984198">
        <w:rPr>
          <w:rtl/>
          <w:lang w:bidi="fa-IR"/>
        </w:rPr>
        <w:t>كسي</w:t>
      </w:r>
      <w:r w:rsidR="000D6F3F" w:rsidRPr="00984198">
        <w:rPr>
          <w:rtl/>
          <w:lang w:bidi="fa-IR"/>
        </w:rPr>
        <w:t xml:space="preserve"> نمي‌</w:t>
      </w:r>
      <w:r w:rsidRPr="00984198">
        <w:rPr>
          <w:rtl/>
          <w:lang w:bidi="fa-IR"/>
        </w:rPr>
        <w:t>تواند مانع آن گردد) و</w:t>
      </w:r>
      <w:r w:rsidRPr="00984198">
        <w:rPr>
          <w:rFonts w:hint="cs"/>
          <w:rtl/>
          <w:lang w:bidi="fa-IR"/>
        </w:rPr>
        <w:t xml:space="preserve"> </w:t>
      </w:r>
      <w:r w:rsidRPr="00984198">
        <w:rPr>
          <w:rtl/>
          <w:lang w:bidi="fa-IR"/>
        </w:rPr>
        <w:t>او داراي مغفرت و</w:t>
      </w:r>
      <w:r w:rsidRPr="00984198">
        <w:rPr>
          <w:rFonts w:hint="cs"/>
          <w:rtl/>
          <w:lang w:bidi="fa-IR"/>
        </w:rPr>
        <w:t xml:space="preserve"> </w:t>
      </w:r>
      <w:r w:rsidRPr="00984198">
        <w:rPr>
          <w:rtl/>
          <w:lang w:bidi="fa-IR"/>
        </w:rPr>
        <w:t>مهر فراوان است</w:t>
      </w:r>
      <w:r w:rsidR="00F4449E">
        <w:rPr>
          <w:rFonts w:hint="cs"/>
          <w:rtl/>
          <w:lang w:bidi="fa-IR"/>
        </w:rPr>
        <w:t>»</w:t>
      </w:r>
      <w:r w:rsidRPr="00984198">
        <w:rPr>
          <w:rtl/>
          <w:lang w:bidi="fa-IR"/>
        </w:rPr>
        <w:t>.</w:t>
      </w:r>
    </w:p>
    <w:tbl>
      <w:tblPr>
        <w:bidiVisual/>
        <w:tblW w:w="0" w:type="auto"/>
        <w:tblLook w:val="04A0" w:firstRow="1" w:lastRow="0" w:firstColumn="1" w:lastColumn="0" w:noHBand="0" w:noVBand="1"/>
      </w:tblPr>
      <w:tblGrid>
        <w:gridCol w:w="3764"/>
        <w:gridCol w:w="284"/>
        <w:gridCol w:w="3652"/>
      </w:tblGrid>
      <w:tr w:rsidR="00BD2728" w:rsidRPr="00CC2082" w:rsidTr="00F4449E">
        <w:tc>
          <w:tcPr>
            <w:tcW w:w="3764" w:type="dxa"/>
            <w:shd w:val="clear" w:color="auto" w:fill="auto"/>
          </w:tcPr>
          <w:p w:rsidR="00BD2728" w:rsidRPr="00CC2082" w:rsidRDefault="00BD2728" w:rsidP="00F4449E">
            <w:pPr>
              <w:pStyle w:val="a1"/>
              <w:widowControl w:val="0"/>
              <w:ind w:firstLine="0"/>
              <w:jc w:val="lowKashida"/>
              <w:rPr>
                <w:rFonts w:ascii="Traditional Arabic" w:hAnsi="Traditional Arabic" w:cs="B Nazanin" w:hint="cs"/>
                <w:color w:val="000000"/>
                <w:sz w:val="2"/>
                <w:szCs w:val="2"/>
                <w:rtl/>
              </w:rPr>
            </w:pPr>
            <w:r w:rsidRPr="00D96544">
              <w:rPr>
                <w:rFonts w:hint="cs"/>
                <w:rtl/>
              </w:rPr>
              <w:t>فیا</w:t>
            </w:r>
            <w:r w:rsidR="00F4449E">
              <w:rPr>
                <w:rFonts w:hint="cs"/>
                <w:rtl/>
              </w:rPr>
              <w:t xml:space="preserve"> </w:t>
            </w:r>
            <w:r w:rsidRPr="00D96544">
              <w:rPr>
                <w:rFonts w:hint="cs"/>
                <w:rtl/>
              </w:rPr>
              <w:t xml:space="preserve">صاحب الهم </w:t>
            </w:r>
            <w:r w:rsidR="00F4449E">
              <w:rPr>
                <w:rFonts w:hint="cs"/>
                <w:rtl/>
              </w:rPr>
              <w:t>إ</w:t>
            </w:r>
            <w:r w:rsidRPr="00D96544">
              <w:rPr>
                <w:rFonts w:hint="cs"/>
                <w:rtl/>
              </w:rPr>
              <w:t>ن الهم منفرج</w:t>
            </w:r>
            <w:r>
              <w:rPr>
                <w:rtl/>
              </w:rPr>
              <w:br/>
            </w:r>
          </w:p>
        </w:tc>
        <w:tc>
          <w:tcPr>
            <w:tcW w:w="284" w:type="dxa"/>
            <w:shd w:val="clear" w:color="auto" w:fill="auto"/>
          </w:tcPr>
          <w:p w:rsidR="00BD2728" w:rsidRPr="00CC2082" w:rsidRDefault="00BD2728" w:rsidP="00747209">
            <w:pPr>
              <w:pStyle w:val="a1"/>
              <w:widowControl w:val="0"/>
              <w:ind w:firstLine="0"/>
              <w:jc w:val="lowKashida"/>
              <w:rPr>
                <w:rFonts w:ascii="Traditional Arabic" w:hAnsi="Traditional Arabic" w:cs="B Nazanin" w:hint="cs"/>
                <w:color w:val="000000"/>
                <w:rtl/>
              </w:rPr>
            </w:pPr>
          </w:p>
        </w:tc>
        <w:tc>
          <w:tcPr>
            <w:tcW w:w="3652" w:type="dxa"/>
            <w:shd w:val="clear" w:color="auto" w:fill="auto"/>
          </w:tcPr>
          <w:p w:rsidR="00BD2728" w:rsidRPr="00CC2082" w:rsidRDefault="00F4449E" w:rsidP="00F4449E">
            <w:pPr>
              <w:pStyle w:val="a1"/>
              <w:widowControl w:val="0"/>
              <w:ind w:firstLine="0"/>
              <w:jc w:val="lowKashida"/>
              <w:rPr>
                <w:rFonts w:ascii="Traditional Arabic" w:hAnsi="Traditional Arabic" w:cs="B Nazanin" w:hint="cs"/>
                <w:color w:val="000000"/>
                <w:sz w:val="2"/>
                <w:szCs w:val="2"/>
                <w:rtl/>
              </w:rPr>
            </w:pPr>
            <w:r>
              <w:rPr>
                <w:rFonts w:hint="cs"/>
                <w:rtl/>
              </w:rPr>
              <w:t>أ</w:t>
            </w:r>
            <w:r w:rsidR="00BD2728" w:rsidRPr="00D96544">
              <w:rPr>
                <w:rFonts w:hint="cs"/>
                <w:rtl/>
              </w:rPr>
              <w:t>بـشر بخیـر ف</w:t>
            </w:r>
            <w:r>
              <w:rPr>
                <w:rFonts w:hint="cs"/>
                <w:rtl/>
              </w:rPr>
              <w:t>إ</w:t>
            </w:r>
            <w:r w:rsidR="00BD2728" w:rsidRPr="00D96544">
              <w:rPr>
                <w:rFonts w:hint="cs"/>
                <w:rtl/>
              </w:rPr>
              <w:t>ن الخـالـق الله</w:t>
            </w:r>
            <w:r w:rsidR="00BD2728">
              <w:rPr>
                <w:rtl/>
              </w:rPr>
              <w:br/>
            </w:r>
          </w:p>
        </w:tc>
      </w:tr>
      <w:tr w:rsidR="00BD2728" w:rsidRPr="00CC2082" w:rsidTr="00F4449E">
        <w:tc>
          <w:tcPr>
            <w:tcW w:w="3764" w:type="dxa"/>
            <w:shd w:val="clear" w:color="auto" w:fill="auto"/>
          </w:tcPr>
          <w:p w:rsidR="00BD2728" w:rsidRPr="00CC2082" w:rsidRDefault="00F4449E" w:rsidP="00F4449E">
            <w:pPr>
              <w:pStyle w:val="a1"/>
              <w:widowControl w:val="0"/>
              <w:ind w:firstLine="0"/>
              <w:jc w:val="lowKashida"/>
              <w:rPr>
                <w:rFonts w:ascii="Traditional Arabic" w:hAnsi="Traditional Arabic" w:cs="B Nazanin" w:hint="cs"/>
                <w:color w:val="000000"/>
                <w:sz w:val="2"/>
                <w:szCs w:val="2"/>
                <w:rtl/>
              </w:rPr>
            </w:pPr>
            <w:r>
              <w:rPr>
                <w:rFonts w:hint="cs"/>
                <w:rtl/>
              </w:rPr>
              <w:t>وإ</w:t>
            </w:r>
            <w:r w:rsidR="00BD2728" w:rsidRPr="00D96544">
              <w:rPr>
                <w:rFonts w:hint="cs"/>
                <w:rtl/>
              </w:rPr>
              <w:t>ذا بلیت فثق بالله وارض به</w:t>
            </w:r>
            <w:r w:rsidR="00BD2728">
              <w:rPr>
                <w:rtl/>
              </w:rPr>
              <w:br/>
            </w:r>
          </w:p>
        </w:tc>
        <w:tc>
          <w:tcPr>
            <w:tcW w:w="284" w:type="dxa"/>
            <w:shd w:val="clear" w:color="auto" w:fill="auto"/>
          </w:tcPr>
          <w:p w:rsidR="00BD2728" w:rsidRPr="00CC2082" w:rsidRDefault="00BD2728" w:rsidP="00747209">
            <w:pPr>
              <w:pStyle w:val="a1"/>
              <w:widowControl w:val="0"/>
              <w:ind w:firstLine="0"/>
              <w:jc w:val="lowKashida"/>
              <w:rPr>
                <w:rFonts w:ascii="Traditional Arabic" w:hAnsi="Traditional Arabic" w:cs="B Nazanin" w:hint="cs"/>
                <w:color w:val="000000"/>
                <w:rtl/>
              </w:rPr>
            </w:pPr>
          </w:p>
        </w:tc>
        <w:tc>
          <w:tcPr>
            <w:tcW w:w="3652" w:type="dxa"/>
            <w:shd w:val="clear" w:color="auto" w:fill="auto"/>
          </w:tcPr>
          <w:p w:rsidR="00BD2728" w:rsidRPr="00CC2082" w:rsidRDefault="00F4449E" w:rsidP="00F4449E">
            <w:pPr>
              <w:pStyle w:val="a1"/>
              <w:widowControl w:val="0"/>
              <w:ind w:firstLine="0"/>
              <w:jc w:val="lowKashida"/>
              <w:rPr>
                <w:rFonts w:ascii="Traditional Arabic" w:hAnsi="Traditional Arabic" w:cs="B Nazanin" w:hint="cs"/>
                <w:color w:val="000000"/>
                <w:sz w:val="2"/>
                <w:szCs w:val="2"/>
                <w:rtl/>
              </w:rPr>
            </w:pPr>
            <w:r>
              <w:rPr>
                <w:rFonts w:hint="cs"/>
                <w:rtl/>
              </w:rPr>
              <w:t>إ</w:t>
            </w:r>
            <w:r w:rsidR="00BD2728" w:rsidRPr="00D96544">
              <w:rPr>
                <w:rFonts w:hint="cs"/>
                <w:rtl/>
              </w:rPr>
              <w:t>ن الذ</w:t>
            </w:r>
            <w:r>
              <w:rPr>
                <w:rFonts w:hint="cs"/>
                <w:rtl/>
              </w:rPr>
              <w:t>ي</w:t>
            </w:r>
            <w:r w:rsidR="00BD2728" w:rsidRPr="00D96544">
              <w:rPr>
                <w:rFonts w:hint="cs"/>
                <w:rtl/>
              </w:rPr>
              <w:t xml:space="preserve"> ی</w:t>
            </w:r>
            <w:r w:rsidR="00C71416" w:rsidRPr="00C71416">
              <w:rPr>
                <w:rFonts w:hint="cs"/>
                <w:rtl/>
              </w:rPr>
              <w:t>ك</w:t>
            </w:r>
            <w:r w:rsidR="00BD2728" w:rsidRPr="00D96544">
              <w:rPr>
                <w:rFonts w:hint="cs"/>
                <w:rtl/>
              </w:rPr>
              <w:t>شف البلوی هوالله</w:t>
            </w:r>
            <w:r w:rsidR="00BD2728">
              <w:rPr>
                <w:rtl/>
              </w:rPr>
              <w:br/>
            </w:r>
          </w:p>
        </w:tc>
      </w:tr>
      <w:tr w:rsidR="00BD2728" w:rsidRPr="00CC2082" w:rsidTr="00F4449E">
        <w:tc>
          <w:tcPr>
            <w:tcW w:w="3764" w:type="dxa"/>
            <w:shd w:val="clear" w:color="auto" w:fill="auto"/>
          </w:tcPr>
          <w:p w:rsidR="00BD2728" w:rsidRPr="00CC2082" w:rsidRDefault="00BD2728" w:rsidP="00F4449E">
            <w:pPr>
              <w:pStyle w:val="a1"/>
              <w:widowControl w:val="0"/>
              <w:ind w:firstLine="0"/>
              <w:jc w:val="lowKashida"/>
              <w:rPr>
                <w:rFonts w:ascii="Traditional Arabic" w:hAnsi="Traditional Arabic" w:cs="B Nazanin" w:hint="cs"/>
                <w:color w:val="000000"/>
                <w:sz w:val="2"/>
                <w:szCs w:val="2"/>
                <w:rtl/>
              </w:rPr>
            </w:pPr>
            <w:r w:rsidRPr="00D96544">
              <w:rPr>
                <w:rFonts w:hint="cs"/>
                <w:rtl/>
              </w:rPr>
              <w:t>الله یحدث بعد الع</w:t>
            </w:r>
            <w:r w:rsidR="00F4449E">
              <w:rPr>
                <w:rFonts w:hint="cs"/>
                <w:rtl/>
              </w:rPr>
              <w:t>ـ</w:t>
            </w:r>
            <w:r w:rsidRPr="00D96544">
              <w:rPr>
                <w:rFonts w:hint="cs"/>
                <w:rtl/>
              </w:rPr>
              <w:t>سر میـسر</w:t>
            </w:r>
            <w:r w:rsidR="00F4449E">
              <w:rPr>
                <w:rFonts w:hint="cs"/>
                <w:rtl/>
              </w:rPr>
              <w:t>ة</w:t>
            </w:r>
            <w:r>
              <w:rPr>
                <w:rtl/>
              </w:rPr>
              <w:br/>
            </w:r>
          </w:p>
        </w:tc>
        <w:tc>
          <w:tcPr>
            <w:tcW w:w="284" w:type="dxa"/>
            <w:shd w:val="clear" w:color="auto" w:fill="auto"/>
          </w:tcPr>
          <w:p w:rsidR="00BD2728" w:rsidRPr="00CC2082" w:rsidRDefault="00BD2728" w:rsidP="00747209">
            <w:pPr>
              <w:pStyle w:val="a1"/>
              <w:widowControl w:val="0"/>
              <w:ind w:firstLine="0"/>
              <w:jc w:val="lowKashida"/>
              <w:rPr>
                <w:rFonts w:ascii="Traditional Arabic" w:hAnsi="Traditional Arabic" w:cs="B Nazanin" w:hint="cs"/>
                <w:color w:val="000000"/>
                <w:rtl/>
              </w:rPr>
            </w:pPr>
          </w:p>
        </w:tc>
        <w:tc>
          <w:tcPr>
            <w:tcW w:w="3652" w:type="dxa"/>
            <w:shd w:val="clear" w:color="auto" w:fill="auto"/>
          </w:tcPr>
          <w:p w:rsidR="00BD2728" w:rsidRPr="00CC2082" w:rsidRDefault="00BD2728" w:rsidP="00F4449E">
            <w:pPr>
              <w:pStyle w:val="a1"/>
              <w:widowControl w:val="0"/>
              <w:ind w:firstLine="0"/>
              <w:jc w:val="lowKashida"/>
              <w:rPr>
                <w:rFonts w:ascii="Traditional Arabic" w:hAnsi="Traditional Arabic" w:cs="B Nazanin" w:hint="cs"/>
                <w:color w:val="000000"/>
                <w:sz w:val="2"/>
                <w:szCs w:val="2"/>
                <w:rtl/>
              </w:rPr>
            </w:pPr>
            <w:r w:rsidRPr="00D96544">
              <w:rPr>
                <w:rFonts w:hint="cs"/>
                <w:rtl/>
              </w:rPr>
              <w:t>لا تجـزعـن ف</w:t>
            </w:r>
            <w:r w:rsidR="00F4449E">
              <w:rPr>
                <w:rFonts w:hint="cs"/>
                <w:rtl/>
              </w:rPr>
              <w:t>إ</w:t>
            </w:r>
            <w:r w:rsidRPr="00D96544">
              <w:rPr>
                <w:rFonts w:hint="cs"/>
                <w:rtl/>
              </w:rPr>
              <w:t>ن الخـالـق الله</w:t>
            </w:r>
            <w:r>
              <w:rPr>
                <w:rtl/>
              </w:rPr>
              <w:br/>
            </w:r>
          </w:p>
        </w:tc>
      </w:tr>
      <w:tr w:rsidR="00BD2728" w:rsidRPr="00CC2082" w:rsidTr="00F4449E">
        <w:tc>
          <w:tcPr>
            <w:tcW w:w="3764" w:type="dxa"/>
            <w:shd w:val="clear" w:color="auto" w:fill="auto"/>
          </w:tcPr>
          <w:p w:rsidR="00BD2728" w:rsidRPr="00CC2082" w:rsidRDefault="00BD2728" w:rsidP="00747209">
            <w:pPr>
              <w:pStyle w:val="a1"/>
              <w:widowControl w:val="0"/>
              <w:ind w:firstLine="0"/>
              <w:jc w:val="lowKashida"/>
              <w:rPr>
                <w:rFonts w:ascii="Traditional Arabic" w:hAnsi="Traditional Arabic" w:cs="B Nazanin" w:hint="cs"/>
                <w:color w:val="000000"/>
                <w:sz w:val="2"/>
                <w:szCs w:val="2"/>
                <w:rtl/>
              </w:rPr>
            </w:pPr>
            <w:r w:rsidRPr="00D96544">
              <w:rPr>
                <w:rFonts w:hint="cs"/>
                <w:rtl/>
              </w:rPr>
              <w:t>و الله ما</w:t>
            </w:r>
            <w:r w:rsidR="00F4449E">
              <w:rPr>
                <w:rFonts w:hint="cs"/>
                <w:rtl/>
              </w:rPr>
              <w:t xml:space="preserve"> </w:t>
            </w:r>
            <w:r w:rsidRPr="00D96544">
              <w:rPr>
                <w:rFonts w:hint="cs"/>
                <w:rtl/>
              </w:rPr>
              <w:t>ل</w:t>
            </w:r>
            <w:r w:rsidR="00C71416" w:rsidRPr="00C71416">
              <w:rPr>
                <w:rFonts w:hint="cs"/>
                <w:rtl/>
              </w:rPr>
              <w:t>ك</w:t>
            </w:r>
            <w:r w:rsidR="00F4449E">
              <w:rPr>
                <w:rFonts w:hint="cs"/>
                <w:rtl/>
              </w:rPr>
              <w:t xml:space="preserve"> غیر الله من أ</w:t>
            </w:r>
            <w:r w:rsidRPr="00D96544">
              <w:rPr>
                <w:rFonts w:hint="cs"/>
                <w:rtl/>
              </w:rPr>
              <w:t>حد</w:t>
            </w:r>
            <w:r>
              <w:rPr>
                <w:rtl/>
              </w:rPr>
              <w:br/>
            </w:r>
          </w:p>
        </w:tc>
        <w:tc>
          <w:tcPr>
            <w:tcW w:w="284" w:type="dxa"/>
            <w:shd w:val="clear" w:color="auto" w:fill="auto"/>
          </w:tcPr>
          <w:p w:rsidR="00BD2728" w:rsidRPr="00CC2082" w:rsidRDefault="00BD2728" w:rsidP="00747209">
            <w:pPr>
              <w:pStyle w:val="a1"/>
              <w:widowControl w:val="0"/>
              <w:ind w:firstLine="0"/>
              <w:jc w:val="lowKashida"/>
              <w:rPr>
                <w:rFonts w:ascii="Traditional Arabic" w:hAnsi="Traditional Arabic" w:cs="B Nazanin" w:hint="cs"/>
                <w:color w:val="000000"/>
                <w:rtl/>
              </w:rPr>
            </w:pPr>
          </w:p>
        </w:tc>
        <w:tc>
          <w:tcPr>
            <w:tcW w:w="3652" w:type="dxa"/>
            <w:shd w:val="clear" w:color="auto" w:fill="auto"/>
          </w:tcPr>
          <w:p w:rsidR="00BD2728" w:rsidRPr="00CC2082" w:rsidRDefault="00BD2728" w:rsidP="00F4449E">
            <w:pPr>
              <w:pStyle w:val="a1"/>
              <w:widowControl w:val="0"/>
              <w:ind w:firstLine="0"/>
              <w:jc w:val="lowKashida"/>
              <w:rPr>
                <w:rFonts w:ascii="Traditional Arabic" w:hAnsi="Traditional Arabic" w:cs="B Nazanin" w:hint="cs"/>
                <w:color w:val="000000"/>
                <w:sz w:val="2"/>
                <w:szCs w:val="2"/>
                <w:rtl/>
              </w:rPr>
            </w:pPr>
            <w:r w:rsidRPr="00D96544">
              <w:rPr>
                <w:rFonts w:hint="cs"/>
                <w:rtl/>
              </w:rPr>
              <w:t>فحسب</w:t>
            </w:r>
            <w:r w:rsidR="00C71416" w:rsidRPr="00C71416">
              <w:rPr>
                <w:rFonts w:hint="cs"/>
                <w:rtl/>
              </w:rPr>
              <w:t>ك</w:t>
            </w:r>
            <w:r w:rsidRPr="00D96544">
              <w:rPr>
                <w:rFonts w:hint="cs"/>
                <w:rtl/>
              </w:rPr>
              <w:t xml:space="preserve"> الله ف</w:t>
            </w:r>
            <w:r w:rsidR="00F4449E">
              <w:rPr>
                <w:rFonts w:hint="cs"/>
                <w:rtl/>
              </w:rPr>
              <w:t>ي</w:t>
            </w:r>
            <w:r w:rsidRPr="00D96544">
              <w:rPr>
                <w:rFonts w:hint="cs"/>
                <w:rtl/>
              </w:rPr>
              <w:t xml:space="preserve"> </w:t>
            </w:r>
            <w:r w:rsidR="00C71416" w:rsidRPr="00C71416">
              <w:rPr>
                <w:rFonts w:hint="cs"/>
                <w:rtl/>
              </w:rPr>
              <w:t>ك</w:t>
            </w:r>
            <w:r w:rsidRPr="00D96544">
              <w:rPr>
                <w:rFonts w:hint="cs"/>
                <w:rtl/>
              </w:rPr>
              <w:t>ل ل</w:t>
            </w:r>
            <w:r w:rsidR="00C71416" w:rsidRPr="00C71416">
              <w:rPr>
                <w:rFonts w:hint="cs"/>
                <w:rtl/>
              </w:rPr>
              <w:t>ك</w:t>
            </w:r>
            <w:r w:rsidRPr="00D96544">
              <w:rPr>
                <w:rFonts w:hint="cs"/>
                <w:rtl/>
              </w:rPr>
              <w:t xml:space="preserve"> الله</w:t>
            </w:r>
            <w:r>
              <w:rPr>
                <w:rtl/>
              </w:rPr>
              <w:br/>
            </w:r>
          </w:p>
        </w:tc>
      </w:tr>
    </w:tbl>
    <w:p w:rsidR="00C5413C" w:rsidRPr="00984198" w:rsidRDefault="00703EBE" w:rsidP="00703EBE">
      <w:pPr>
        <w:pStyle w:val="NormalWeb"/>
        <w:widowControl w:val="0"/>
        <w:bidi/>
        <w:spacing w:before="0" w:beforeAutospacing="0" w:after="0" w:afterAutospacing="0"/>
        <w:ind w:firstLine="284"/>
        <w:jc w:val="both"/>
        <w:rPr>
          <w:rFonts w:cs="B Lotus" w:hint="cs"/>
          <w:sz w:val="28"/>
          <w:szCs w:val="28"/>
          <w:rtl/>
        </w:rPr>
      </w:pPr>
      <w:r>
        <w:rPr>
          <w:rFonts w:cs="B Lotus" w:hint="cs"/>
          <w:sz w:val="28"/>
          <w:szCs w:val="28"/>
          <w:rtl/>
        </w:rPr>
        <w:t>«</w:t>
      </w:r>
      <w:r w:rsidR="00C5413C" w:rsidRPr="00984198">
        <w:rPr>
          <w:rFonts w:cs="B Lotus" w:hint="cs"/>
          <w:sz w:val="28"/>
          <w:szCs w:val="28"/>
          <w:rtl/>
        </w:rPr>
        <w:t>ای آنکه غم و اندوه داری، براستی غم و اندوهت برطرف</w:t>
      </w:r>
      <w:r w:rsidR="009D0387" w:rsidRPr="00984198">
        <w:rPr>
          <w:rFonts w:cs="B Lotus" w:hint="cs"/>
          <w:sz w:val="28"/>
          <w:szCs w:val="28"/>
          <w:rtl/>
        </w:rPr>
        <w:t xml:space="preserve"> می‌</w:t>
      </w:r>
      <w:r w:rsidR="00C5413C" w:rsidRPr="00984198">
        <w:rPr>
          <w:rFonts w:cs="B Lotus" w:hint="cs"/>
          <w:sz w:val="28"/>
          <w:szCs w:val="28"/>
          <w:rtl/>
        </w:rPr>
        <w:t>گردد، بشارت بده به خیر و خو</w:t>
      </w:r>
      <w:r>
        <w:rPr>
          <w:rFonts w:cs="B Lotus" w:hint="cs"/>
          <w:sz w:val="28"/>
          <w:szCs w:val="28"/>
          <w:rtl/>
        </w:rPr>
        <w:t>بی که الله عزوجل خالق است. و هر</w:t>
      </w:r>
      <w:r w:rsidR="00C5413C" w:rsidRPr="00984198">
        <w:rPr>
          <w:rFonts w:cs="B Lotus" w:hint="cs"/>
          <w:sz w:val="28"/>
          <w:szCs w:val="28"/>
          <w:rtl/>
        </w:rPr>
        <w:t>گاه دچار بلا و مصیبت شدی به الله عزوجل اعتماد کن و بدو راضی باش، براستی کسی که بلا و مصیبت را رفع</w:t>
      </w:r>
      <w:r w:rsidR="009D0387" w:rsidRPr="00984198">
        <w:rPr>
          <w:rFonts w:cs="B Lotus" w:hint="cs"/>
          <w:sz w:val="28"/>
          <w:szCs w:val="28"/>
          <w:rtl/>
        </w:rPr>
        <w:t xml:space="preserve"> می‌</w:t>
      </w:r>
      <w:r w:rsidR="00C5413C" w:rsidRPr="00984198">
        <w:rPr>
          <w:rFonts w:cs="B Lotus" w:hint="cs"/>
          <w:sz w:val="28"/>
          <w:szCs w:val="28"/>
          <w:rtl/>
        </w:rPr>
        <w:t>کند، الله عزوجل است</w:t>
      </w:r>
      <w:r>
        <w:rPr>
          <w:rFonts w:cs="B Lotus" w:hint="cs"/>
          <w:sz w:val="28"/>
          <w:szCs w:val="28"/>
          <w:rtl/>
        </w:rPr>
        <w:t>.</w:t>
      </w:r>
      <w:r w:rsidR="00C5413C" w:rsidRPr="00984198">
        <w:rPr>
          <w:rFonts w:cs="B Lotus" w:hint="cs"/>
          <w:sz w:val="28"/>
          <w:szCs w:val="28"/>
          <w:rtl/>
        </w:rPr>
        <w:t xml:space="preserve"> الله کسی است که پس از هر سختی آسان</w:t>
      </w:r>
      <w:r>
        <w:rPr>
          <w:rFonts w:cs="B Lotus" w:hint="cs"/>
          <w:sz w:val="28"/>
          <w:szCs w:val="28"/>
          <w:rtl/>
        </w:rPr>
        <w:t>ی</w:t>
      </w:r>
      <w:r w:rsidR="009D0387" w:rsidRPr="00984198">
        <w:rPr>
          <w:rFonts w:cs="B Lotus" w:hint="cs"/>
          <w:sz w:val="28"/>
          <w:szCs w:val="28"/>
          <w:rtl/>
        </w:rPr>
        <w:t xml:space="preserve"> می‌</w:t>
      </w:r>
      <w:r w:rsidR="00C5413C" w:rsidRPr="00984198">
        <w:rPr>
          <w:rFonts w:cs="B Lotus" w:hint="cs"/>
          <w:sz w:val="28"/>
          <w:szCs w:val="28"/>
          <w:rtl/>
        </w:rPr>
        <w:t>آورد، نگران و اندوهگین مباش که الل</w:t>
      </w:r>
      <w:r>
        <w:rPr>
          <w:rFonts w:cs="B Lotus" w:hint="cs"/>
          <w:sz w:val="28"/>
          <w:szCs w:val="28"/>
          <w:rtl/>
        </w:rPr>
        <w:t>ه عزوجل خالق است. سوگند به الله</w:t>
      </w:r>
      <w:r w:rsidR="00C5413C" w:rsidRPr="00984198">
        <w:rPr>
          <w:rFonts w:cs="B Lotus" w:hint="cs"/>
          <w:sz w:val="28"/>
          <w:szCs w:val="28"/>
          <w:rtl/>
        </w:rPr>
        <w:t xml:space="preserve"> که جز الله فریادرسی برای تو</w:t>
      </w:r>
      <w:r w:rsidR="009D0387" w:rsidRPr="00984198">
        <w:rPr>
          <w:rFonts w:cs="B Lotus" w:hint="cs"/>
          <w:sz w:val="28"/>
          <w:szCs w:val="28"/>
          <w:rtl/>
        </w:rPr>
        <w:t xml:space="preserve"> نمی‌</w:t>
      </w:r>
      <w:r w:rsidR="00C5413C" w:rsidRPr="00984198">
        <w:rPr>
          <w:rFonts w:cs="B Lotus" w:hint="cs"/>
          <w:sz w:val="28"/>
          <w:szCs w:val="28"/>
          <w:rtl/>
        </w:rPr>
        <w:t>باشد. الله متعال برای تو کافی</w:t>
      </w:r>
      <w:r>
        <w:rPr>
          <w:rFonts w:cs="B Lotus" w:hint="cs"/>
          <w:sz w:val="28"/>
          <w:szCs w:val="28"/>
          <w:rtl/>
        </w:rPr>
        <w:t xml:space="preserve"> ا</w:t>
      </w:r>
      <w:r w:rsidR="00C5413C" w:rsidRPr="00984198">
        <w:rPr>
          <w:rFonts w:cs="B Lotus" w:hint="cs"/>
          <w:sz w:val="28"/>
          <w:szCs w:val="28"/>
          <w:rtl/>
        </w:rPr>
        <w:t>ست، چرا که در هر امری برای تو الله متعال هست.</w:t>
      </w:r>
      <w:r>
        <w:rPr>
          <w:rFonts w:cs="B Lotus" w:hint="cs"/>
          <w:sz w:val="28"/>
          <w:szCs w:val="28"/>
          <w:rtl/>
        </w:rPr>
        <w:t>»</w:t>
      </w:r>
      <w:r w:rsidR="00C5413C" w:rsidRPr="00984198">
        <w:rPr>
          <w:rFonts w:cs="B Lotus" w:hint="cs"/>
          <w:sz w:val="28"/>
          <w:szCs w:val="28"/>
          <w:rtl/>
        </w:rPr>
        <w:t xml:space="preserve"> </w:t>
      </w:r>
    </w:p>
    <w:p w:rsidR="000B1124" w:rsidRPr="00984198" w:rsidRDefault="00C5413C" w:rsidP="00747209">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از الله عزوجل</w:t>
      </w:r>
      <w:r w:rsidR="009D0387" w:rsidRPr="00984198">
        <w:rPr>
          <w:rFonts w:cs="B Lotus" w:hint="cs"/>
          <w:sz w:val="28"/>
          <w:szCs w:val="28"/>
          <w:rtl/>
        </w:rPr>
        <w:t xml:space="preserve"> می‌</w:t>
      </w:r>
      <w:r w:rsidRPr="00984198">
        <w:rPr>
          <w:rFonts w:cs="B Lotus" w:hint="cs"/>
          <w:sz w:val="28"/>
          <w:szCs w:val="28"/>
          <w:rtl/>
        </w:rPr>
        <w:t xml:space="preserve">خواهم که ما و شما را از موحدان مخلص قرار دهد، </w:t>
      </w:r>
      <w:r w:rsidR="00703EBE">
        <w:rPr>
          <w:rFonts w:cs="B Lotus" w:hint="cs"/>
          <w:sz w:val="28"/>
          <w:szCs w:val="28"/>
          <w:rtl/>
        </w:rPr>
        <w:t>براستی که او ولی این امر و عهده</w:t>
      </w:r>
      <w:r w:rsidR="00703EBE">
        <w:rPr>
          <w:rFonts w:cs="B Lotus"/>
          <w:sz w:val="28"/>
          <w:szCs w:val="28"/>
          <w:rtl/>
        </w:rPr>
        <w:softHyphen/>
      </w:r>
      <w:r w:rsidRPr="00984198">
        <w:rPr>
          <w:rFonts w:cs="B Lotus" w:hint="cs"/>
          <w:sz w:val="28"/>
          <w:szCs w:val="28"/>
          <w:rtl/>
        </w:rPr>
        <w:t>دار آن است و او بر هر چیزی قادر و تواناست.</w:t>
      </w:r>
    </w:p>
    <w:p w:rsidR="000B1124" w:rsidRPr="00984198" w:rsidRDefault="000B1124" w:rsidP="00747209">
      <w:pPr>
        <w:pStyle w:val="NormalWeb"/>
        <w:widowControl w:val="0"/>
        <w:bidi/>
        <w:spacing w:before="0" w:beforeAutospacing="0" w:after="0" w:afterAutospacing="0"/>
        <w:ind w:firstLine="284"/>
        <w:jc w:val="both"/>
        <w:rPr>
          <w:rFonts w:cs="B Lotus"/>
          <w:sz w:val="28"/>
          <w:szCs w:val="28"/>
          <w:rtl/>
        </w:rPr>
        <w:sectPr w:rsidR="000B1124" w:rsidRPr="00984198" w:rsidSect="00590CF4">
          <w:headerReference w:type="default" r:id="rId36"/>
          <w:footnotePr>
            <w:numRestart w:val="eachPage"/>
          </w:footnotePr>
          <w:type w:val="oddPage"/>
          <w:pgSz w:w="11906" w:h="16838" w:code="9"/>
          <w:pgMar w:top="2552" w:right="2211" w:bottom="2552" w:left="2211" w:header="2552" w:footer="2552" w:gutter="0"/>
          <w:cols w:space="708"/>
          <w:titlePg/>
          <w:bidi/>
          <w:rtlGutter/>
          <w:docGrid w:linePitch="360"/>
        </w:sectPr>
      </w:pPr>
    </w:p>
    <w:p w:rsidR="00F4449E" w:rsidRDefault="00F4449E" w:rsidP="00747209">
      <w:pPr>
        <w:pStyle w:val="a3"/>
        <w:widowControl w:val="0"/>
        <w:rPr>
          <w:rFonts w:hint="cs"/>
          <w:rtl/>
        </w:rPr>
      </w:pPr>
    </w:p>
    <w:p w:rsidR="00C5413C" w:rsidRDefault="000B1124" w:rsidP="00703EBE">
      <w:pPr>
        <w:pStyle w:val="a3"/>
        <w:widowControl w:val="0"/>
        <w:rPr>
          <w:rFonts w:hint="cs"/>
          <w:rtl/>
        </w:rPr>
      </w:pPr>
      <w:bookmarkStart w:id="87" w:name="_Toc418616875"/>
      <w:r>
        <w:rPr>
          <w:rFonts w:hint="cs"/>
          <w:rtl/>
        </w:rPr>
        <w:t>فصل پنجم:</w:t>
      </w:r>
      <w:r>
        <w:rPr>
          <w:rtl/>
        </w:rPr>
        <w:br/>
      </w:r>
      <w:r>
        <w:rPr>
          <w:rFonts w:hint="cs"/>
          <w:rtl/>
        </w:rPr>
        <w:t>فضل محقق‌</w:t>
      </w:r>
      <w:r w:rsidR="00703EBE">
        <w:rPr>
          <w:rFonts w:hint="cs"/>
          <w:rtl/>
        </w:rPr>
        <w:t xml:space="preserve"> کردن</w:t>
      </w:r>
      <w:r>
        <w:rPr>
          <w:rFonts w:hint="cs"/>
          <w:rtl/>
        </w:rPr>
        <w:t xml:space="preserve"> توحید</w:t>
      </w:r>
      <w:bookmarkEnd w:id="87"/>
    </w:p>
    <w:p w:rsidR="000B1124" w:rsidRDefault="000B1124" w:rsidP="00747209">
      <w:pPr>
        <w:pStyle w:val="NormalWeb"/>
        <w:widowControl w:val="0"/>
        <w:bidi/>
        <w:spacing w:before="0" w:beforeAutospacing="0" w:after="0" w:afterAutospacing="0"/>
        <w:ind w:firstLine="284"/>
        <w:jc w:val="both"/>
        <w:rPr>
          <w:rFonts w:cs="B Nazanin"/>
          <w:b/>
          <w:bCs/>
          <w:sz w:val="28"/>
          <w:szCs w:val="28"/>
          <w:rtl/>
        </w:rPr>
        <w:sectPr w:rsidR="000B1124" w:rsidSect="000B1124">
          <w:footnotePr>
            <w:numRestart w:val="eachPage"/>
          </w:footnotePr>
          <w:type w:val="oddPage"/>
          <w:pgSz w:w="11906" w:h="16838" w:code="9"/>
          <w:pgMar w:top="2552" w:right="2211" w:bottom="2552" w:left="2211" w:header="2552" w:footer="2552" w:gutter="0"/>
          <w:cols w:space="708"/>
          <w:titlePg/>
          <w:bidi/>
          <w:rtlGutter/>
          <w:docGrid w:linePitch="360"/>
        </w:sectPr>
      </w:pPr>
    </w:p>
    <w:p w:rsidR="00C5413C" w:rsidRPr="00984198" w:rsidRDefault="001856E4" w:rsidP="00703EBE">
      <w:pPr>
        <w:pStyle w:val="NormalWeb"/>
        <w:widowControl w:val="0"/>
        <w:bidi/>
        <w:spacing w:before="0" w:beforeAutospacing="0" w:after="0" w:afterAutospacing="0"/>
        <w:ind w:firstLine="284"/>
        <w:jc w:val="both"/>
        <w:rPr>
          <w:rFonts w:cs="B Lotus" w:hint="cs"/>
          <w:sz w:val="28"/>
          <w:szCs w:val="28"/>
          <w:rtl/>
        </w:rPr>
      </w:pPr>
      <w:r>
        <w:rPr>
          <w:rFonts w:cs="B Nazanin" w:hint="cs"/>
          <w:b/>
          <w:bCs/>
          <w:noProof/>
          <w:sz w:val="28"/>
          <w:szCs w:val="28"/>
          <w:rtl/>
          <w:lang w:bidi="ar-SA"/>
        </w:rPr>
        <w:lastRenderedPageBreak/>
        <mc:AlternateContent>
          <mc:Choice Requires="wps">
            <w:drawing>
              <wp:anchor distT="0" distB="0" distL="114300" distR="114300" simplePos="0" relativeHeight="251657216" behindDoc="0" locked="0" layoutInCell="1" allowOverlap="1">
                <wp:simplePos x="0" y="0"/>
                <wp:positionH relativeFrom="column">
                  <wp:posOffset>-342900</wp:posOffset>
                </wp:positionH>
                <wp:positionV relativeFrom="paragraph">
                  <wp:posOffset>-683895</wp:posOffset>
                </wp:positionV>
                <wp:extent cx="4686300" cy="457200"/>
                <wp:effectExtent l="0" t="1905" r="0" b="0"/>
                <wp:wrapNone/>
                <wp:docPr id="2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863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2162E" w:rsidRPr="00984198" w:rsidRDefault="0052162E" w:rsidP="00C5413C">
                            <w:pPr>
                              <w:rPr>
                                <w:lang w:bidi="fa-IR"/>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027" type="#_x0000_t202" style="position:absolute;left:0;text-align:left;margin-left:-27pt;margin-top:-53.85pt;width:369pt;height:3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LITgwIAABgFAAAOAAAAZHJzL2Uyb0RvYy54bWysVNuO2yAQfa/Uf0C8Z22nTja21lntpakq&#10;bS/Sbj+AAI5RMVAgsber/nsHSNJsL1JV1Q8YmOEwM+cMF5djL9GOWye0anBxlmPEFdVMqE2DPz2s&#10;JguMnCeKEakVb/Ajd/hy+fLFxWBqPtWdloxbBCDK1YNpcOe9qbPM0Y73xJ1pwxUYW2174mFpNxmz&#10;ZAD0XmbTPJ9ng7bMWE25c7B7m4x4GfHbllP/oW0d90g2GGLzcbRxXIcxW16QemOJ6QTdh0H+IYqe&#10;CAWXHqFuiSdoa8UvUL2gVjvd+jOq+0y3raA85gDZFPlP2dx3xPCYCxTHmWOZ3P+Dpe93Hy0SrMHT&#10;CiNFeuDogY8eXesRFUWoz2BcDW73Bhz9CPvAc8zVmTtNPzuk9E1H1IZfWauHjhMG8cWT2cnRhOMC&#10;yHp4pxncQ7ZeR6CxtX0oHpQDATrw9HjkJsRCYbOcL+avcjBRsJWzcyA/BJeR+nDaWOffcN2jMGmw&#10;Be4jOtndOZ9cDy7hMqelYCshZVzYzfpGWrQjoJNV/Pboz9ykCs5Kh2MJMe1AkHBHsIVwI+9PVTEt&#10;8+tpNVnNF+eTclXOJtV5vpjkRXVdzfOyKm9X30KARVl3gjGu7oTiBw0W5d9xvO+GpJ6oQjQ0uJpN&#10;Z4miPyaZx+93SfbCQ0tK0Td4cXQidSD2tWKQNqk9ETLNs+fhR0KgBod/rEqUQWA+acCP6zEq7qiu&#10;tWaPoAurgTZgGJ4TmHTafsVogNZssPuyJZZjJN8q0FZVlGXo5biIUsDInlrWpxaiKEA12GOUpjc+&#10;9f/WWLHp4KakZqWvQI+tiFIJwk1RQSZhAe0Xc9o/FaG/T9fR68eDtvwOAAD//wMAUEsDBBQABgAI&#10;AAAAIQB9+yL+3wAAAAwBAAAPAAAAZHJzL2Rvd25yZXYueG1sTI/BTsMwEETvSPyDtUhcUOsUmriE&#10;OBUggbi29AM2sZtExOsodpv079me4LY7O5p9U2xn14uzHUPnScNqmYCwVHvTUaPh8P2x2IAIEclg&#10;78lquNgA2/L2psDc+Il29ryPjeAQCjlqaGMccilD3VqHYekHS3w7+tFh5HVspBlx4nDXy8ckyaTD&#10;jvhDi4N9b239sz85Dcev6SF9nqrPeFC7dfaGnar8Rev7u/n1BUS0c/wzwxWf0aFkpsqfyATRa1ik&#10;a+4SeVglSoFgS7a5ShVLT6kCWRbyf4nyFwAA//8DAFBLAQItABQABgAIAAAAIQC2gziS/gAAAOEB&#10;AAATAAAAAAAAAAAAAAAAAAAAAABbQ29udGVudF9UeXBlc10ueG1sUEsBAi0AFAAGAAgAAAAhADj9&#10;If/WAAAAlAEAAAsAAAAAAAAAAAAAAAAALwEAAF9yZWxzLy5yZWxzUEsBAi0AFAAGAAgAAAAhAOQM&#10;shODAgAAGAUAAA4AAAAAAAAAAAAAAAAALgIAAGRycy9lMm9Eb2MueG1sUEsBAi0AFAAGAAgAAAAh&#10;AH37Iv7fAAAADAEAAA8AAAAAAAAAAAAAAAAA3QQAAGRycy9kb3ducmV2LnhtbFBLBQYAAAAABAAE&#10;APMAAADpBQAAAAA=&#10;" stroked="f">
                <v:textbox>
                  <w:txbxContent>
                    <w:p w:rsidR="0052162E" w:rsidRPr="00984198" w:rsidRDefault="0052162E" w:rsidP="00C5413C">
                      <w:pPr>
                        <w:rPr>
                          <w:lang w:bidi="fa-IR"/>
                        </w:rPr>
                      </w:pPr>
                    </w:p>
                  </w:txbxContent>
                </v:textbox>
              </v:shape>
            </w:pict>
          </mc:Fallback>
        </mc:AlternateContent>
      </w:r>
      <w:r w:rsidR="00C5413C" w:rsidRPr="00984198">
        <w:rPr>
          <w:rFonts w:cs="B Lotus" w:hint="cs"/>
          <w:sz w:val="28"/>
          <w:szCs w:val="28"/>
          <w:rtl/>
        </w:rPr>
        <w:t>از خلال فهم</w:t>
      </w:r>
      <w:r w:rsidR="00703EBE">
        <w:rPr>
          <w:rFonts w:cs="B Lotus" w:hint="cs"/>
          <w:sz w:val="28"/>
          <w:szCs w:val="28"/>
          <w:rtl/>
        </w:rPr>
        <w:t xml:space="preserve"> کامل و صحیحی که از معنای توحید</w:t>
      </w:r>
      <w:r w:rsidR="00C5413C" w:rsidRPr="00984198">
        <w:rPr>
          <w:rFonts w:cs="B Lotus" w:hint="cs"/>
          <w:sz w:val="28"/>
          <w:szCs w:val="28"/>
          <w:rtl/>
        </w:rPr>
        <w:t xml:space="preserve"> بیان داشتیم، که توحید </w:t>
      </w:r>
      <w:r w:rsidR="00703EBE">
        <w:rPr>
          <w:rFonts w:cs="B Lotus" w:hint="cs"/>
          <w:sz w:val="28"/>
          <w:szCs w:val="28"/>
          <w:rtl/>
        </w:rPr>
        <w:t>تنها</w:t>
      </w:r>
      <w:r w:rsidR="00176475" w:rsidRPr="00984198">
        <w:rPr>
          <w:rFonts w:cs="B Lotus" w:hint="cs"/>
          <w:sz w:val="28"/>
          <w:szCs w:val="28"/>
          <w:rtl/>
        </w:rPr>
        <w:t xml:space="preserve"> کلمه‌ای </w:t>
      </w:r>
      <w:r w:rsidR="00C5413C" w:rsidRPr="00984198">
        <w:rPr>
          <w:rFonts w:cs="B Lotus" w:hint="cs"/>
          <w:sz w:val="28"/>
          <w:szCs w:val="28"/>
          <w:rtl/>
        </w:rPr>
        <w:t>نیست که بر زبان جاری گردد</w:t>
      </w:r>
      <w:r w:rsidR="00703EBE">
        <w:rPr>
          <w:rFonts w:cs="B Lotus" w:hint="cs"/>
          <w:sz w:val="28"/>
          <w:szCs w:val="28"/>
          <w:rtl/>
        </w:rPr>
        <w:t xml:space="preserve"> و بس</w:t>
      </w:r>
      <w:r w:rsidR="00C5413C" w:rsidRPr="00984198">
        <w:rPr>
          <w:rFonts w:cs="B Lotus" w:hint="cs"/>
          <w:sz w:val="28"/>
          <w:szCs w:val="28"/>
          <w:rtl/>
        </w:rPr>
        <w:t>، بلکه مجرد اقرار انسان به اینکه خالقی جز الله عزوجل و پرورش</w:t>
      </w:r>
      <w:r w:rsidR="000D7195" w:rsidRPr="00984198">
        <w:rPr>
          <w:rFonts w:cs="B Lotus" w:hint="cs"/>
          <w:sz w:val="28"/>
          <w:szCs w:val="28"/>
          <w:rtl/>
        </w:rPr>
        <w:t xml:space="preserve"> دهنده‌ای </w:t>
      </w:r>
      <w:r w:rsidR="00C5413C" w:rsidRPr="00984198">
        <w:rPr>
          <w:rFonts w:cs="B Lotus" w:hint="cs"/>
          <w:sz w:val="28"/>
          <w:szCs w:val="28"/>
          <w:rtl/>
        </w:rPr>
        <w:t>جز الله عزوجل نیست، همانطور که بت پرستان و مشرکان بدین مساله اقرار داشتند،</w:t>
      </w:r>
      <w:r w:rsidR="009D0387" w:rsidRPr="00984198">
        <w:rPr>
          <w:rFonts w:cs="B Lotus" w:hint="cs"/>
          <w:sz w:val="28"/>
          <w:szCs w:val="28"/>
          <w:rtl/>
        </w:rPr>
        <w:t xml:space="preserve"> نمی‌</w:t>
      </w:r>
      <w:r w:rsidR="00C5413C" w:rsidRPr="00984198">
        <w:rPr>
          <w:rFonts w:cs="B Lotus" w:hint="cs"/>
          <w:sz w:val="28"/>
          <w:szCs w:val="28"/>
          <w:rtl/>
        </w:rPr>
        <w:t>باشد، بلکه توحید متضمن کفر ب</w:t>
      </w:r>
      <w:r w:rsidR="00703EBE">
        <w:rPr>
          <w:rFonts w:cs="B Lotus" w:hint="cs"/>
          <w:sz w:val="28"/>
          <w:szCs w:val="28"/>
          <w:rtl/>
        </w:rPr>
        <w:t xml:space="preserve">ه طاغوت و انداد و آلهه و ارباب </w:t>
      </w:r>
      <w:r w:rsidR="00C5413C" w:rsidRPr="00984198">
        <w:rPr>
          <w:rFonts w:cs="B Lotus" w:hint="cs"/>
          <w:sz w:val="28"/>
          <w:szCs w:val="28"/>
          <w:rtl/>
        </w:rPr>
        <w:t>و نیز ولاء و براء و فرمانبرداری و اطاعت و التزام به شریعت الله عزوجل و توحید ربوبیت و الوهیت و اسماء و صفات و خالص گرداندن کامل عبادت تنها برای الله عزوجل</w:t>
      </w:r>
      <w:r w:rsidR="009D0387" w:rsidRPr="00984198">
        <w:rPr>
          <w:rFonts w:cs="B Lotus" w:hint="cs"/>
          <w:sz w:val="28"/>
          <w:szCs w:val="28"/>
          <w:rtl/>
        </w:rPr>
        <w:t xml:space="preserve"> می‌</w:t>
      </w:r>
      <w:r w:rsidR="00C5413C" w:rsidRPr="00984198">
        <w:rPr>
          <w:rFonts w:cs="B Lotus" w:hint="cs"/>
          <w:sz w:val="28"/>
          <w:szCs w:val="28"/>
          <w:rtl/>
        </w:rPr>
        <w:t xml:space="preserve">باشد، تا اینکه میان او و آتش حائل گردد. </w:t>
      </w:r>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تنها با این فهم از حقیقت توحید</w:t>
      </w:r>
      <w:r w:rsidR="009D0387" w:rsidRPr="00984198">
        <w:rPr>
          <w:rFonts w:cs="B Lotus" w:hint="cs"/>
          <w:sz w:val="28"/>
          <w:szCs w:val="28"/>
          <w:rtl/>
        </w:rPr>
        <w:t xml:space="preserve"> </w:t>
      </w:r>
      <w:r w:rsidR="00703EBE">
        <w:rPr>
          <w:rFonts w:cs="B Lotus" w:hint="cs"/>
          <w:sz w:val="28"/>
          <w:szCs w:val="28"/>
          <w:rtl/>
        </w:rPr>
        <w:t>است</w:t>
      </w:r>
      <w:r w:rsidRPr="00984198">
        <w:rPr>
          <w:rFonts w:cs="B Lotus" w:hint="cs"/>
          <w:sz w:val="28"/>
          <w:szCs w:val="28"/>
          <w:rtl/>
        </w:rPr>
        <w:t xml:space="preserve"> که عدم فهم صحیح از حقیقت توحید، که ناشی از عدم فهم احادیثی است که فضیلت توحید را بیان</w:t>
      </w:r>
      <w:r w:rsidR="009D0387" w:rsidRPr="00984198">
        <w:rPr>
          <w:rFonts w:cs="B Lotus" w:hint="cs"/>
          <w:sz w:val="28"/>
          <w:szCs w:val="28"/>
          <w:rtl/>
        </w:rPr>
        <w:t xml:space="preserve"> می‌</w:t>
      </w:r>
      <w:r w:rsidRPr="00984198">
        <w:rPr>
          <w:rFonts w:cs="B Lotus" w:hint="cs"/>
          <w:sz w:val="28"/>
          <w:szCs w:val="28"/>
          <w:rtl/>
        </w:rPr>
        <w:t>کند، زایل</w:t>
      </w:r>
      <w:r w:rsidR="009D0387" w:rsidRPr="00984198">
        <w:rPr>
          <w:rFonts w:cs="B Lotus" w:hint="cs"/>
          <w:sz w:val="28"/>
          <w:szCs w:val="28"/>
          <w:rtl/>
        </w:rPr>
        <w:t xml:space="preserve"> می‌</w:t>
      </w:r>
      <w:r w:rsidRPr="00984198">
        <w:rPr>
          <w:rFonts w:cs="B Lotus" w:hint="cs"/>
          <w:sz w:val="28"/>
          <w:szCs w:val="28"/>
          <w:rtl/>
        </w:rPr>
        <w:t>گردد حتی که برخی گمان کرده</w:t>
      </w:r>
      <w:r w:rsidR="00AC25A8" w:rsidRPr="00984198">
        <w:rPr>
          <w:rFonts w:cs="B Lotus" w:hint="cs"/>
          <w:sz w:val="28"/>
          <w:szCs w:val="28"/>
          <w:rtl/>
        </w:rPr>
        <w:t xml:space="preserve">‌اند </w:t>
      </w:r>
      <w:r w:rsidRPr="00984198">
        <w:rPr>
          <w:rFonts w:cs="B Lotus" w:hint="cs"/>
          <w:sz w:val="28"/>
          <w:szCs w:val="28"/>
          <w:rtl/>
        </w:rPr>
        <w:t>که آن فهم صحیح از حقیقت توحید منسوخ</w:t>
      </w:r>
      <w:r w:rsidR="009D0387" w:rsidRPr="00984198">
        <w:rPr>
          <w:rFonts w:cs="B Lotus" w:hint="cs"/>
          <w:sz w:val="28"/>
          <w:szCs w:val="28"/>
          <w:rtl/>
        </w:rPr>
        <w:t xml:space="preserve"> می‌</w:t>
      </w:r>
      <w:r w:rsidRPr="00984198">
        <w:rPr>
          <w:rFonts w:cs="B Lotus" w:hint="cs"/>
          <w:sz w:val="28"/>
          <w:szCs w:val="28"/>
          <w:rtl/>
        </w:rPr>
        <w:t xml:space="preserve">باشد. </w:t>
      </w:r>
    </w:p>
    <w:p w:rsidR="00C5413C" w:rsidRPr="00984198" w:rsidRDefault="00C5413C" w:rsidP="00747209">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بزودی برخی از این احادیث را به منظور توضیح مقصود و بیان فهم صحیح</w:t>
      </w:r>
      <w:r w:rsidR="009D0387" w:rsidRPr="00984198">
        <w:rPr>
          <w:rFonts w:cs="B Lotus" w:hint="cs"/>
          <w:sz w:val="28"/>
          <w:szCs w:val="28"/>
          <w:rtl/>
        </w:rPr>
        <w:t xml:space="preserve"> آن‌ها </w:t>
      </w:r>
      <w:r w:rsidRPr="00984198">
        <w:rPr>
          <w:rFonts w:cs="B Lotus" w:hint="cs"/>
          <w:sz w:val="28"/>
          <w:szCs w:val="28"/>
          <w:rtl/>
        </w:rPr>
        <w:t>ذکر</w:t>
      </w:r>
      <w:r w:rsidR="009D0387" w:rsidRPr="00984198">
        <w:rPr>
          <w:rFonts w:cs="B Lotus" w:hint="cs"/>
          <w:sz w:val="28"/>
          <w:szCs w:val="28"/>
          <w:rtl/>
        </w:rPr>
        <w:t xml:space="preserve"> می‌</w:t>
      </w:r>
      <w:r w:rsidRPr="00984198">
        <w:rPr>
          <w:rFonts w:cs="B Lotus" w:hint="cs"/>
          <w:sz w:val="28"/>
          <w:szCs w:val="28"/>
          <w:rtl/>
        </w:rPr>
        <w:t xml:space="preserve">کنیم، آنطور که سلف صالح ما </w:t>
      </w:r>
      <w:r w:rsidRPr="00703EBE">
        <w:rPr>
          <w:rFonts w:cs="B Lotus" w:hint="cs"/>
          <w:rtl/>
        </w:rPr>
        <w:t>رض</w:t>
      </w:r>
      <w:r w:rsidR="00703EBE" w:rsidRPr="00703EBE">
        <w:rPr>
          <w:rFonts w:cs="B Lotus" w:hint="cs"/>
          <w:rtl/>
        </w:rPr>
        <w:t>وان</w:t>
      </w:r>
      <w:r w:rsidR="00703EBE" w:rsidRPr="00703EBE">
        <w:rPr>
          <w:rFonts w:cs="B Lotus"/>
          <w:rtl/>
        </w:rPr>
        <w:softHyphen/>
      </w:r>
      <w:r w:rsidR="00703EBE" w:rsidRPr="00703EBE">
        <w:rPr>
          <w:rFonts w:cs="B Lotus" w:hint="cs"/>
          <w:rtl/>
        </w:rPr>
        <w:t>الله</w:t>
      </w:r>
      <w:r w:rsidR="00703EBE" w:rsidRPr="00703EBE">
        <w:rPr>
          <w:rFonts w:cs="B Lotus"/>
          <w:rtl/>
        </w:rPr>
        <w:softHyphen/>
      </w:r>
      <w:r w:rsidRPr="00703EBE">
        <w:rPr>
          <w:rFonts w:cs="B Lotus" w:hint="cs"/>
          <w:rtl/>
        </w:rPr>
        <w:t>علیهم</w:t>
      </w:r>
      <w:r w:rsidRPr="00984198">
        <w:rPr>
          <w:rFonts w:cs="B Lotus" w:hint="cs"/>
          <w:sz w:val="28"/>
          <w:szCs w:val="28"/>
          <w:rtl/>
        </w:rPr>
        <w:t xml:space="preserve"> ما را تعلیم دادند. </w:t>
      </w:r>
    </w:p>
    <w:p w:rsidR="00C5413C" w:rsidRPr="00F9380A" w:rsidRDefault="00BD2728" w:rsidP="00747209">
      <w:pPr>
        <w:pStyle w:val="a0"/>
        <w:widowControl w:val="0"/>
        <w:rPr>
          <w:rFonts w:hint="cs"/>
          <w:rtl/>
        </w:rPr>
      </w:pPr>
      <w:bookmarkStart w:id="88" w:name="_Toc418616876"/>
      <w:r>
        <w:rPr>
          <w:rFonts w:hint="cs"/>
          <w:rtl/>
        </w:rPr>
        <w:t>حدیث اول:</w:t>
      </w:r>
      <w:bookmarkEnd w:id="88"/>
      <w:r w:rsidR="00C5413C" w:rsidRPr="00F9380A">
        <w:rPr>
          <w:rFonts w:hint="cs"/>
          <w:rtl/>
        </w:rPr>
        <w:t xml:space="preserve"> </w:t>
      </w:r>
    </w:p>
    <w:p w:rsidR="00C5413C" w:rsidRPr="00984198" w:rsidRDefault="00C5413C" w:rsidP="00703EBE">
      <w:pPr>
        <w:widowControl w:val="0"/>
        <w:autoSpaceDE w:val="0"/>
        <w:autoSpaceDN w:val="0"/>
        <w:adjustRightInd w:val="0"/>
        <w:jc w:val="both"/>
        <w:rPr>
          <w:rFonts w:ascii="Simplified Arabic" w:hint="cs"/>
          <w:color w:val="FF0000"/>
          <w:rtl/>
          <w:lang w:bidi="fa-IR"/>
        </w:rPr>
      </w:pPr>
      <w:r w:rsidRPr="00984198">
        <w:rPr>
          <w:rFonts w:hint="cs"/>
          <w:rtl/>
          <w:lang w:bidi="fa-IR"/>
        </w:rPr>
        <w:t xml:space="preserve">از عباده بن صامت </w:t>
      </w:r>
      <w:r w:rsidR="00703EBE">
        <w:rPr>
          <w:rFonts w:ascii="Arial" w:hAnsi="Arial" w:cs="CTraditional Arabic" w:hint="cs"/>
          <w:rtl/>
        </w:rPr>
        <w:t>ت</w:t>
      </w:r>
      <w:r w:rsidRPr="00984198">
        <w:rPr>
          <w:rFonts w:hint="cs"/>
          <w:rtl/>
          <w:lang w:bidi="fa-IR"/>
        </w:rPr>
        <w:t xml:space="preserve"> روایت است که رسول الله </w:t>
      </w:r>
      <w:r w:rsidR="00703EBE">
        <w:rPr>
          <w:rFonts w:ascii="Arial" w:hAnsi="Arial" w:cs="CTraditional Arabic" w:hint="cs"/>
          <w:rtl/>
        </w:rPr>
        <w:t>ح</w:t>
      </w:r>
      <w:r w:rsidRPr="00984198">
        <w:rPr>
          <w:rFonts w:hint="cs"/>
          <w:rtl/>
          <w:lang w:bidi="fa-IR"/>
        </w:rPr>
        <w:t xml:space="preserve"> فرمودند:</w:t>
      </w:r>
      <w:r w:rsidR="00BD2728" w:rsidRPr="00984198">
        <w:rPr>
          <w:rFonts w:hint="cs"/>
          <w:rtl/>
          <w:lang w:bidi="fa-IR"/>
        </w:rPr>
        <w:t xml:space="preserve"> </w:t>
      </w:r>
      <w:r w:rsidRPr="00BD2728">
        <w:rPr>
          <w:rStyle w:val="Char2"/>
          <w:rFonts w:hint="cs"/>
          <w:rtl/>
        </w:rPr>
        <w:t>«</w:t>
      </w:r>
      <w:r w:rsidRPr="00BD2728">
        <w:rPr>
          <w:rStyle w:val="Char2"/>
          <w:rFonts w:hint="eastAsia"/>
          <w:rtl/>
        </w:rPr>
        <w:t>مَنْ</w:t>
      </w:r>
      <w:r w:rsidRPr="00BD2728">
        <w:rPr>
          <w:rStyle w:val="Char2"/>
          <w:rtl/>
        </w:rPr>
        <w:t xml:space="preserve"> </w:t>
      </w:r>
      <w:r w:rsidRPr="00BD2728">
        <w:rPr>
          <w:rStyle w:val="Char2"/>
          <w:rFonts w:hint="eastAsia"/>
          <w:rtl/>
        </w:rPr>
        <w:t>شَهِدَ</w:t>
      </w:r>
      <w:r w:rsidRPr="00BD2728">
        <w:rPr>
          <w:rStyle w:val="Char2"/>
          <w:rtl/>
        </w:rPr>
        <w:t xml:space="preserve"> </w:t>
      </w:r>
      <w:r w:rsidRPr="00BD2728">
        <w:rPr>
          <w:rStyle w:val="Char2"/>
          <w:rFonts w:hint="eastAsia"/>
          <w:rtl/>
        </w:rPr>
        <w:t>أَنْ</w:t>
      </w:r>
      <w:r w:rsidRPr="00BD2728">
        <w:rPr>
          <w:rStyle w:val="Char2"/>
          <w:rtl/>
        </w:rPr>
        <w:t xml:space="preserve"> </w:t>
      </w:r>
      <w:r w:rsidR="00545252" w:rsidRPr="00545252">
        <w:rPr>
          <w:rStyle w:val="Char2"/>
          <w:rFonts w:hint="eastAsia"/>
          <w:rtl/>
        </w:rPr>
        <w:t>لاَ إلهَ إِلَّا اللهُ</w:t>
      </w:r>
      <w:r w:rsidRPr="00BD2728">
        <w:rPr>
          <w:rStyle w:val="Char2"/>
          <w:rtl/>
        </w:rPr>
        <w:t xml:space="preserve"> </w:t>
      </w:r>
      <w:r w:rsidRPr="00BD2728">
        <w:rPr>
          <w:rStyle w:val="Char2"/>
          <w:rFonts w:hint="eastAsia"/>
          <w:rtl/>
        </w:rPr>
        <w:t>وَحْدَهُ</w:t>
      </w:r>
      <w:r w:rsidRPr="00BD2728">
        <w:rPr>
          <w:rStyle w:val="Char2"/>
          <w:rtl/>
        </w:rPr>
        <w:t xml:space="preserve"> </w:t>
      </w:r>
      <w:r w:rsidRPr="00BD2728">
        <w:rPr>
          <w:rStyle w:val="Char2"/>
          <w:rFonts w:hint="eastAsia"/>
          <w:rtl/>
        </w:rPr>
        <w:t>لاَ</w:t>
      </w:r>
      <w:r w:rsidRPr="00BD2728">
        <w:rPr>
          <w:rStyle w:val="Char2"/>
          <w:rtl/>
        </w:rPr>
        <w:t xml:space="preserve"> </w:t>
      </w:r>
      <w:r w:rsidRPr="00BD2728">
        <w:rPr>
          <w:rStyle w:val="Char2"/>
          <w:rFonts w:hint="eastAsia"/>
          <w:rtl/>
        </w:rPr>
        <w:t>شَرِيكَ</w:t>
      </w:r>
      <w:r w:rsidRPr="00BD2728">
        <w:rPr>
          <w:rStyle w:val="Char2"/>
          <w:rtl/>
        </w:rPr>
        <w:t xml:space="preserve"> </w:t>
      </w:r>
      <w:r w:rsidRPr="00BD2728">
        <w:rPr>
          <w:rStyle w:val="Char2"/>
          <w:rFonts w:hint="eastAsia"/>
          <w:rtl/>
        </w:rPr>
        <w:t>لَهُ،</w:t>
      </w:r>
      <w:r w:rsidRPr="00BD2728">
        <w:rPr>
          <w:rStyle w:val="Char2"/>
          <w:rtl/>
        </w:rPr>
        <w:t xml:space="preserve"> </w:t>
      </w:r>
      <w:r w:rsidRPr="00BD2728">
        <w:rPr>
          <w:rStyle w:val="Char2"/>
          <w:rFonts w:hint="eastAsia"/>
          <w:rtl/>
        </w:rPr>
        <w:t>وَأَنَّ</w:t>
      </w:r>
      <w:r w:rsidRPr="00BD2728">
        <w:rPr>
          <w:rStyle w:val="Char2"/>
          <w:rtl/>
        </w:rPr>
        <w:t xml:space="preserve"> </w:t>
      </w:r>
      <w:r w:rsidRPr="00BD2728">
        <w:rPr>
          <w:rStyle w:val="Char2"/>
          <w:rFonts w:hint="eastAsia"/>
          <w:rtl/>
        </w:rPr>
        <w:t>مُحَمَّدًا</w:t>
      </w:r>
      <w:r w:rsidRPr="00BD2728">
        <w:rPr>
          <w:rStyle w:val="Char2"/>
          <w:rtl/>
        </w:rPr>
        <w:t xml:space="preserve"> </w:t>
      </w:r>
      <w:r w:rsidRPr="00BD2728">
        <w:rPr>
          <w:rStyle w:val="Char2"/>
          <w:rFonts w:hint="eastAsia"/>
          <w:rtl/>
        </w:rPr>
        <w:t>عَبْدُهُ</w:t>
      </w:r>
      <w:r w:rsidRPr="00BD2728">
        <w:rPr>
          <w:rStyle w:val="Char2"/>
          <w:rtl/>
        </w:rPr>
        <w:t xml:space="preserve"> </w:t>
      </w:r>
      <w:r w:rsidRPr="00BD2728">
        <w:rPr>
          <w:rStyle w:val="Char2"/>
          <w:rFonts w:hint="eastAsia"/>
          <w:rtl/>
        </w:rPr>
        <w:t>وَرَسُولُهُ،</w:t>
      </w:r>
      <w:r w:rsidRPr="00BD2728">
        <w:rPr>
          <w:rStyle w:val="Char2"/>
          <w:rtl/>
        </w:rPr>
        <w:t xml:space="preserve"> </w:t>
      </w:r>
      <w:r w:rsidRPr="00BD2728">
        <w:rPr>
          <w:rStyle w:val="Char2"/>
          <w:rFonts w:hint="eastAsia"/>
          <w:rtl/>
        </w:rPr>
        <w:t>وَأَنَّ</w:t>
      </w:r>
      <w:r w:rsidRPr="00BD2728">
        <w:rPr>
          <w:rStyle w:val="Char2"/>
          <w:rtl/>
        </w:rPr>
        <w:t xml:space="preserve"> </w:t>
      </w:r>
      <w:r w:rsidRPr="00BD2728">
        <w:rPr>
          <w:rStyle w:val="Char2"/>
          <w:rFonts w:hint="eastAsia"/>
          <w:rtl/>
        </w:rPr>
        <w:t>عِيسَى</w:t>
      </w:r>
      <w:r w:rsidRPr="00BD2728">
        <w:rPr>
          <w:rStyle w:val="Char2"/>
          <w:rtl/>
        </w:rPr>
        <w:t xml:space="preserve"> </w:t>
      </w:r>
      <w:r w:rsidRPr="00BD2728">
        <w:rPr>
          <w:rStyle w:val="Char2"/>
          <w:rFonts w:hint="eastAsia"/>
          <w:rtl/>
        </w:rPr>
        <w:t>عَبْدُ</w:t>
      </w:r>
      <w:r w:rsidRPr="00BD2728">
        <w:rPr>
          <w:rStyle w:val="Char2"/>
          <w:rtl/>
        </w:rPr>
        <w:t xml:space="preserve"> </w:t>
      </w:r>
      <w:r w:rsidRPr="00BD2728">
        <w:rPr>
          <w:rStyle w:val="Char2"/>
          <w:rFonts w:hint="eastAsia"/>
          <w:rtl/>
        </w:rPr>
        <w:t>اللَّهِ</w:t>
      </w:r>
      <w:r w:rsidRPr="00BD2728">
        <w:rPr>
          <w:rStyle w:val="Char2"/>
          <w:rtl/>
        </w:rPr>
        <w:t xml:space="preserve"> </w:t>
      </w:r>
      <w:r w:rsidRPr="00BD2728">
        <w:rPr>
          <w:rStyle w:val="Char2"/>
          <w:rFonts w:hint="eastAsia"/>
          <w:rtl/>
        </w:rPr>
        <w:t>وَرَسُولُهُ،</w:t>
      </w:r>
      <w:r w:rsidRPr="00BD2728">
        <w:rPr>
          <w:rStyle w:val="Char2"/>
          <w:rtl/>
        </w:rPr>
        <w:t xml:space="preserve"> </w:t>
      </w:r>
      <w:r w:rsidRPr="00BD2728">
        <w:rPr>
          <w:rStyle w:val="Char2"/>
          <w:rFonts w:hint="eastAsia"/>
          <w:rtl/>
        </w:rPr>
        <w:t>وَكَلِمَتُهُ</w:t>
      </w:r>
      <w:r w:rsidRPr="00BD2728">
        <w:rPr>
          <w:rStyle w:val="Char2"/>
          <w:rtl/>
        </w:rPr>
        <w:t xml:space="preserve"> </w:t>
      </w:r>
      <w:r w:rsidRPr="00BD2728">
        <w:rPr>
          <w:rStyle w:val="Char2"/>
          <w:rFonts w:hint="eastAsia"/>
          <w:rtl/>
        </w:rPr>
        <w:t>أَلْقَاهَا</w:t>
      </w:r>
      <w:r w:rsidRPr="00BD2728">
        <w:rPr>
          <w:rStyle w:val="Char2"/>
          <w:rtl/>
        </w:rPr>
        <w:t xml:space="preserve"> </w:t>
      </w:r>
      <w:r w:rsidRPr="00BD2728">
        <w:rPr>
          <w:rStyle w:val="Char2"/>
          <w:rFonts w:hint="eastAsia"/>
          <w:rtl/>
        </w:rPr>
        <w:t>إِلَى</w:t>
      </w:r>
      <w:r w:rsidRPr="00BD2728">
        <w:rPr>
          <w:rStyle w:val="Char2"/>
          <w:rtl/>
        </w:rPr>
        <w:t xml:space="preserve"> </w:t>
      </w:r>
      <w:r w:rsidRPr="00BD2728">
        <w:rPr>
          <w:rStyle w:val="Char2"/>
          <w:rFonts w:hint="eastAsia"/>
          <w:rtl/>
        </w:rPr>
        <w:t>مَرْيَمَ</w:t>
      </w:r>
      <w:r w:rsidRPr="00BD2728">
        <w:rPr>
          <w:rStyle w:val="Char2"/>
          <w:rtl/>
        </w:rPr>
        <w:t xml:space="preserve"> </w:t>
      </w:r>
      <w:r w:rsidRPr="00BD2728">
        <w:rPr>
          <w:rStyle w:val="Char2"/>
          <w:rFonts w:hint="eastAsia"/>
          <w:rtl/>
        </w:rPr>
        <w:t>وَرُوحٌ</w:t>
      </w:r>
      <w:r w:rsidRPr="00BD2728">
        <w:rPr>
          <w:rStyle w:val="Char2"/>
          <w:rtl/>
        </w:rPr>
        <w:t xml:space="preserve"> </w:t>
      </w:r>
      <w:r w:rsidRPr="00BD2728">
        <w:rPr>
          <w:rStyle w:val="Char2"/>
          <w:rFonts w:hint="eastAsia"/>
          <w:rtl/>
        </w:rPr>
        <w:t>مِنْهُ،</w:t>
      </w:r>
      <w:r w:rsidRPr="00BD2728">
        <w:rPr>
          <w:rStyle w:val="Char2"/>
          <w:rtl/>
        </w:rPr>
        <w:t xml:space="preserve"> </w:t>
      </w:r>
      <w:r w:rsidRPr="00BD2728">
        <w:rPr>
          <w:rStyle w:val="Char2"/>
          <w:rFonts w:hint="eastAsia"/>
          <w:rtl/>
        </w:rPr>
        <w:t>وَالجَنَّةُ</w:t>
      </w:r>
      <w:r w:rsidRPr="00BD2728">
        <w:rPr>
          <w:rStyle w:val="Char2"/>
          <w:rtl/>
        </w:rPr>
        <w:t xml:space="preserve"> </w:t>
      </w:r>
      <w:r w:rsidRPr="00BD2728">
        <w:rPr>
          <w:rStyle w:val="Char2"/>
          <w:rFonts w:hint="eastAsia"/>
          <w:rtl/>
        </w:rPr>
        <w:t>حَقٌّ،</w:t>
      </w:r>
      <w:r w:rsidRPr="00BD2728">
        <w:rPr>
          <w:rStyle w:val="Char2"/>
          <w:rtl/>
        </w:rPr>
        <w:t xml:space="preserve"> </w:t>
      </w:r>
      <w:r w:rsidRPr="00BD2728">
        <w:rPr>
          <w:rStyle w:val="Char2"/>
          <w:rFonts w:hint="eastAsia"/>
          <w:rtl/>
        </w:rPr>
        <w:t>وَالنَّارُ</w:t>
      </w:r>
      <w:r w:rsidRPr="00BD2728">
        <w:rPr>
          <w:rStyle w:val="Char2"/>
          <w:rtl/>
        </w:rPr>
        <w:t xml:space="preserve"> </w:t>
      </w:r>
      <w:r w:rsidRPr="00BD2728">
        <w:rPr>
          <w:rStyle w:val="Char2"/>
          <w:rFonts w:hint="eastAsia"/>
          <w:rtl/>
        </w:rPr>
        <w:t>حَقٌّ،</w:t>
      </w:r>
      <w:r w:rsidRPr="00BD2728">
        <w:rPr>
          <w:rStyle w:val="Char2"/>
          <w:rtl/>
        </w:rPr>
        <w:t xml:space="preserve"> </w:t>
      </w:r>
      <w:r w:rsidRPr="00BD2728">
        <w:rPr>
          <w:rStyle w:val="Char2"/>
          <w:rFonts w:hint="eastAsia"/>
          <w:rtl/>
        </w:rPr>
        <w:t>أَدْخَلَهُ</w:t>
      </w:r>
      <w:r w:rsidRPr="00BD2728">
        <w:rPr>
          <w:rStyle w:val="Char2"/>
          <w:rtl/>
        </w:rPr>
        <w:t xml:space="preserve"> </w:t>
      </w:r>
      <w:r w:rsidRPr="00BD2728">
        <w:rPr>
          <w:rStyle w:val="Char2"/>
          <w:rFonts w:hint="eastAsia"/>
          <w:rtl/>
        </w:rPr>
        <w:t>اللَّهُ</w:t>
      </w:r>
      <w:r w:rsidRPr="00BD2728">
        <w:rPr>
          <w:rStyle w:val="Char2"/>
          <w:rtl/>
        </w:rPr>
        <w:t xml:space="preserve"> </w:t>
      </w:r>
      <w:r w:rsidRPr="00BD2728">
        <w:rPr>
          <w:rStyle w:val="Char2"/>
          <w:rFonts w:hint="eastAsia"/>
          <w:rtl/>
        </w:rPr>
        <w:t>الجَنَّةَ</w:t>
      </w:r>
      <w:r w:rsidRPr="00BD2728">
        <w:rPr>
          <w:rStyle w:val="Char2"/>
          <w:rtl/>
        </w:rPr>
        <w:t xml:space="preserve"> </w:t>
      </w:r>
      <w:r w:rsidRPr="00BD2728">
        <w:rPr>
          <w:rStyle w:val="Char2"/>
          <w:rFonts w:hint="eastAsia"/>
          <w:rtl/>
        </w:rPr>
        <w:t>عَلَى</w:t>
      </w:r>
      <w:r w:rsidRPr="00BD2728">
        <w:rPr>
          <w:rStyle w:val="Char2"/>
          <w:rtl/>
        </w:rPr>
        <w:t xml:space="preserve"> </w:t>
      </w:r>
      <w:r w:rsidRPr="00BD2728">
        <w:rPr>
          <w:rStyle w:val="Char2"/>
          <w:rFonts w:hint="eastAsia"/>
          <w:rtl/>
        </w:rPr>
        <w:t>مَا</w:t>
      </w:r>
      <w:r w:rsidRPr="00BD2728">
        <w:rPr>
          <w:rStyle w:val="Char2"/>
          <w:rtl/>
        </w:rPr>
        <w:t xml:space="preserve"> </w:t>
      </w:r>
      <w:r w:rsidRPr="00BD2728">
        <w:rPr>
          <w:rStyle w:val="Char2"/>
          <w:rFonts w:hint="eastAsia"/>
          <w:rtl/>
        </w:rPr>
        <w:t>كَانَ</w:t>
      </w:r>
      <w:r w:rsidRPr="00BD2728">
        <w:rPr>
          <w:rStyle w:val="Char2"/>
          <w:rtl/>
        </w:rPr>
        <w:t xml:space="preserve"> </w:t>
      </w:r>
      <w:r w:rsidRPr="00BD2728">
        <w:rPr>
          <w:rStyle w:val="Char2"/>
          <w:rFonts w:hint="eastAsia"/>
          <w:rtl/>
        </w:rPr>
        <w:t>مِنَ</w:t>
      </w:r>
      <w:r w:rsidRPr="00BD2728">
        <w:rPr>
          <w:rStyle w:val="Char2"/>
          <w:rtl/>
        </w:rPr>
        <w:t xml:space="preserve"> </w:t>
      </w:r>
      <w:r w:rsidRPr="00BD2728">
        <w:rPr>
          <w:rStyle w:val="Char2"/>
          <w:rFonts w:hint="eastAsia"/>
          <w:rtl/>
        </w:rPr>
        <w:t>العَمَلِ</w:t>
      </w:r>
      <w:r w:rsidR="00F4329D" w:rsidRPr="00BD2728">
        <w:rPr>
          <w:rStyle w:val="Char2"/>
          <w:rtl/>
        </w:rPr>
        <w:t>»</w:t>
      </w:r>
      <w:r w:rsidRPr="00984198">
        <w:rPr>
          <w:rStyle w:val="FootnoteReference"/>
          <w:rtl/>
          <w:lang w:bidi="fa-IR"/>
        </w:rPr>
        <w:footnoteReference w:id="459"/>
      </w:r>
      <w:r w:rsidRPr="008236D2">
        <w:rPr>
          <w:rFonts w:cs="Traditional Arabic" w:hint="cs"/>
          <w:rtl/>
        </w:rPr>
        <w:t xml:space="preserve"> </w:t>
      </w:r>
      <w:r w:rsidR="00F4449E">
        <w:rPr>
          <w:rStyle w:val="Char1"/>
          <w:rFonts w:hint="cs"/>
          <w:rtl/>
        </w:rPr>
        <w:t>و</w:t>
      </w:r>
      <w:r w:rsidRPr="00BD2728">
        <w:rPr>
          <w:rStyle w:val="Char1"/>
          <w:rFonts w:hint="cs"/>
          <w:rtl/>
        </w:rPr>
        <w:t>ف</w:t>
      </w:r>
      <w:r w:rsidR="00F4449E">
        <w:rPr>
          <w:rStyle w:val="Char1"/>
          <w:rFonts w:hint="cs"/>
          <w:rtl/>
        </w:rPr>
        <w:t>ي</w:t>
      </w:r>
      <w:r w:rsidRPr="00BD2728">
        <w:rPr>
          <w:rStyle w:val="Char1"/>
          <w:rFonts w:hint="cs"/>
          <w:rtl/>
        </w:rPr>
        <w:t xml:space="preserve"> رو</w:t>
      </w:r>
      <w:r w:rsidR="00F4449E">
        <w:rPr>
          <w:rStyle w:val="Char1"/>
          <w:rFonts w:hint="cs"/>
          <w:rtl/>
        </w:rPr>
        <w:t>اية</w:t>
      </w:r>
      <w:r w:rsidRPr="00BD2728">
        <w:rPr>
          <w:rStyle w:val="Char1"/>
          <w:rFonts w:hint="cs"/>
          <w:rtl/>
        </w:rPr>
        <w:t>:</w:t>
      </w:r>
      <w:r w:rsidR="00BD2728">
        <w:rPr>
          <w:rStyle w:val="Char1"/>
          <w:rFonts w:hint="cs"/>
          <w:rtl/>
        </w:rPr>
        <w:t xml:space="preserve"> </w:t>
      </w:r>
      <w:r w:rsidR="0017046E" w:rsidRPr="00BD2728">
        <w:rPr>
          <w:rStyle w:val="Char2"/>
          <w:rFonts w:hint="cs"/>
          <w:rtl/>
        </w:rPr>
        <w:t>«</w:t>
      </w:r>
      <w:r w:rsidRPr="00BD2728">
        <w:rPr>
          <w:rStyle w:val="Char2"/>
          <w:rFonts w:hint="eastAsia"/>
          <w:rtl/>
        </w:rPr>
        <w:t>مِنْ</w:t>
      </w:r>
      <w:r w:rsidRPr="00BD2728">
        <w:rPr>
          <w:rStyle w:val="Char2"/>
          <w:rtl/>
        </w:rPr>
        <w:t xml:space="preserve"> </w:t>
      </w:r>
      <w:r w:rsidRPr="00BD2728">
        <w:rPr>
          <w:rStyle w:val="Char2"/>
          <w:rFonts w:hint="eastAsia"/>
          <w:rtl/>
        </w:rPr>
        <w:t>أَبْوَابِ</w:t>
      </w:r>
      <w:r w:rsidRPr="00BD2728">
        <w:rPr>
          <w:rStyle w:val="Char2"/>
          <w:rtl/>
        </w:rPr>
        <w:t xml:space="preserve"> </w:t>
      </w:r>
      <w:r w:rsidRPr="00BD2728">
        <w:rPr>
          <w:rStyle w:val="Char2"/>
          <w:rFonts w:hint="eastAsia"/>
          <w:rtl/>
        </w:rPr>
        <w:t>الجَنَّةِ</w:t>
      </w:r>
      <w:r w:rsidRPr="00BD2728">
        <w:rPr>
          <w:rStyle w:val="Char2"/>
          <w:rtl/>
        </w:rPr>
        <w:t xml:space="preserve"> </w:t>
      </w:r>
      <w:r w:rsidRPr="00BD2728">
        <w:rPr>
          <w:rStyle w:val="Char2"/>
          <w:rFonts w:hint="eastAsia"/>
          <w:rtl/>
        </w:rPr>
        <w:t>الثَّمَانِيَةِ</w:t>
      </w:r>
      <w:r w:rsidRPr="00BD2728">
        <w:rPr>
          <w:rStyle w:val="Char2"/>
          <w:rtl/>
        </w:rPr>
        <w:t xml:space="preserve"> </w:t>
      </w:r>
      <w:r w:rsidRPr="00BD2728">
        <w:rPr>
          <w:rStyle w:val="Char2"/>
          <w:rFonts w:hint="eastAsia"/>
          <w:rtl/>
        </w:rPr>
        <w:t>أَيَّهَا</w:t>
      </w:r>
      <w:r w:rsidRPr="00BD2728">
        <w:rPr>
          <w:rStyle w:val="Char2"/>
          <w:rtl/>
        </w:rPr>
        <w:t xml:space="preserve"> </w:t>
      </w:r>
      <w:r w:rsidRPr="00BD2728">
        <w:rPr>
          <w:rStyle w:val="Char2"/>
          <w:rFonts w:hint="eastAsia"/>
          <w:rtl/>
        </w:rPr>
        <w:t>شَاءَ</w:t>
      </w:r>
      <w:r w:rsidRPr="00BD2728">
        <w:rPr>
          <w:rStyle w:val="Char2"/>
          <w:rFonts w:hint="cs"/>
          <w:rtl/>
        </w:rPr>
        <w:t>»</w:t>
      </w:r>
      <w:r w:rsidR="00F4449E">
        <w:rPr>
          <w:rFonts w:hint="cs"/>
          <w:rtl/>
          <w:lang w:bidi="fa-IR"/>
        </w:rPr>
        <w:t>.</w:t>
      </w:r>
      <w:r w:rsidRPr="00984198">
        <w:rPr>
          <w:rFonts w:hint="cs"/>
          <w:rtl/>
          <w:lang w:bidi="fa-IR"/>
        </w:rPr>
        <w:t xml:space="preserve"> </w:t>
      </w:r>
      <w:r w:rsidRPr="00BD2728">
        <w:rPr>
          <w:rStyle w:val="Char1"/>
          <w:rFonts w:hint="cs"/>
          <w:rtl/>
        </w:rPr>
        <w:t>و فی حدیث عتبان بن مال</w:t>
      </w:r>
      <w:r w:rsidR="00C71416" w:rsidRPr="00C71416">
        <w:rPr>
          <w:rStyle w:val="Char1"/>
          <w:rFonts w:hint="cs"/>
          <w:rtl/>
        </w:rPr>
        <w:t>ك</w:t>
      </w:r>
      <w:r w:rsidRPr="00BD2728">
        <w:rPr>
          <w:rStyle w:val="Char1"/>
          <w:rFonts w:hint="cs"/>
          <w:rtl/>
        </w:rPr>
        <w:t>:</w:t>
      </w:r>
      <w:r w:rsidRPr="00984198">
        <w:rPr>
          <w:rFonts w:hint="cs"/>
          <w:rtl/>
          <w:lang w:bidi="fa-IR"/>
        </w:rPr>
        <w:t xml:space="preserve"> </w:t>
      </w:r>
      <w:r w:rsidRPr="00BD2728">
        <w:rPr>
          <w:rStyle w:val="Char2"/>
          <w:rFonts w:hint="cs"/>
          <w:rtl/>
        </w:rPr>
        <w:t>«</w:t>
      </w:r>
      <w:r w:rsidRPr="00BD2728">
        <w:rPr>
          <w:rStyle w:val="Char2"/>
          <w:rFonts w:hint="eastAsia"/>
          <w:rtl/>
        </w:rPr>
        <w:t>فَإِنَّ</w:t>
      </w:r>
      <w:r w:rsidRPr="00BD2728">
        <w:rPr>
          <w:rStyle w:val="Char2"/>
          <w:rtl/>
        </w:rPr>
        <w:t xml:space="preserve"> </w:t>
      </w:r>
      <w:r w:rsidRPr="00BD2728">
        <w:rPr>
          <w:rStyle w:val="Char2"/>
          <w:rFonts w:hint="eastAsia"/>
          <w:rtl/>
        </w:rPr>
        <w:lastRenderedPageBreak/>
        <w:t>اللَّهَ</w:t>
      </w:r>
      <w:r w:rsidRPr="00BD2728">
        <w:rPr>
          <w:rStyle w:val="Char2"/>
          <w:rtl/>
        </w:rPr>
        <w:t xml:space="preserve"> </w:t>
      </w:r>
      <w:r w:rsidRPr="00BD2728">
        <w:rPr>
          <w:rStyle w:val="Char2"/>
          <w:rFonts w:hint="eastAsia"/>
          <w:rtl/>
        </w:rPr>
        <w:t>حَرَّمَ</w:t>
      </w:r>
      <w:r w:rsidRPr="00BD2728">
        <w:rPr>
          <w:rStyle w:val="Char2"/>
          <w:rtl/>
        </w:rPr>
        <w:t xml:space="preserve"> </w:t>
      </w:r>
      <w:r w:rsidRPr="00BD2728">
        <w:rPr>
          <w:rStyle w:val="Char2"/>
          <w:rFonts w:hint="eastAsia"/>
          <w:rtl/>
        </w:rPr>
        <w:t>عَلَى</w:t>
      </w:r>
      <w:r w:rsidRPr="00BD2728">
        <w:rPr>
          <w:rStyle w:val="Char2"/>
          <w:rtl/>
        </w:rPr>
        <w:t xml:space="preserve"> </w:t>
      </w:r>
      <w:r w:rsidRPr="00BD2728">
        <w:rPr>
          <w:rStyle w:val="Char2"/>
          <w:rFonts w:hint="eastAsia"/>
          <w:rtl/>
        </w:rPr>
        <w:t>النَّارِ</w:t>
      </w:r>
      <w:r w:rsidRPr="00BD2728">
        <w:rPr>
          <w:rStyle w:val="Char2"/>
          <w:rtl/>
        </w:rPr>
        <w:t xml:space="preserve"> </w:t>
      </w:r>
      <w:r w:rsidRPr="00BD2728">
        <w:rPr>
          <w:rStyle w:val="Char2"/>
          <w:rFonts w:hint="eastAsia"/>
          <w:rtl/>
        </w:rPr>
        <w:t>مَنْ</w:t>
      </w:r>
      <w:r w:rsidRPr="00BD2728">
        <w:rPr>
          <w:rStyle w:val="Char2"/>
          <w:rtl/>
        </w:rPr>
        <w:t xml:space="preserve"> </w:t>
      </w:r>
      <w:r w:rsidRPr="00BD2728">
        <w:rPr>
          <w:rStyle w:val="Char2"/>
          <w:rFonts w:hint="eastAsia"/>
          <w:rtl/>
        </w:rPr>
        <w:t>قَالَ</w:t>
      </w:r>
      <w:r w:rsidRPr="00BD2728">
        <w:rPr>
          <w:rStyle w:val="Char2"/>
          <w:rtl/>
        </w:rPr>
        <w:t xml:space="preserve">: </w:t>
      </w:r>
      <w:r w:rsidR="00545252" w:rsidRPr="00545252">
        <w:rPr>
          <w:rStyle w:val="Char2"/>
          <w:rFonts w:hint="eastAsia"/>
          <w:rtl/>
        </w:rPr>
        <w:t>لاَ إلهَ إِلَّا اللهُ</w:t>
      </w:r>
      <w:r w:rsidRPr="00BD2728">
        <w:rPr>
          <w:rStyle w:val="Char2"/>
          <w:rFonts w:hint="eastAsia"/>
          <w:rtl/>
        </w:rPr>
        <w:t>،</w:t>
      </w:r>
      <w:r w:rsidRPr="00BD2728">
        <w:rPr>
          <w:rStyle w:val="Char2"/>
          <w:rtl/>
        </w:rPr>
        <w:t xml:space="preserve"> </w:t>
      </w:r>
      <w:r w:rsidRPr="00BD2728">
        <w:rPr>
          <w:rStyle w:val="Char2"/>
          <w:rFonts w:hint="eastAsia"/>
          <w:rtl/>
        </w:rPr>
        <w:t>يَبْتَغِي</w:t>
      </w:r>
      <w:r w:rsidRPr="00BD2728">
        <w:rPr>
          <w:rStyle w:val="Char2"/>
          <w:rtl/>
        </w:rPr>
        <w:t xml:space="preserve"> </w:t>
      </w:r>
      <w:r w:rsidRPr="00BD2728">
        <w:rPr>
          <w:rStyle w:val="Char2"/>
          <w:rFonts w:hint="eastAsia"/>
          <w:rtl/>
        </w:rPr>
        <w:t>بِذَلِكَ</w:t>
      </w:r>
      <w:r w:rsidRPr="00BD2728">
        <w:rPr>
          <w:rStyle w:val="Char2"/>
          <w:rtl/>
        </w:rPr>
        <w:t xml:space="preserve"> </w:t>
      </w:r>
      <w:r w:rsidRPr="00F4449E">
        <w:rPr>
          <w:rStyle w:val="Char2"/>
          <w:rFonts w:hint="eastAsia"/>
          <w:rtl/>
        </w:rPr>
        <w:t>وَجْهَ</w:t>
      </w:r>
      <w:r w:rsidRPr="00F4449E">
        <w:rPr>
          <w:rStyle w:val="Char2"/>
          <w:rtl/>
        </w:rPr>
        <w:t xml:space="preserve"> </w:t>
      </w:r>
      <w:r w:rsidRPr="00F4449E">
        <w:rPr>
          <w:rStyle w:val="Char2"/>
          <w:rFonts w:hint="eastAsia"/>
          <w:rtl/>
        </w:rPr>
        <w:t>اللَّهِ</w:t>
      </w:r>
      <w:r w:rsidRPr="00F4449E">
        <w:rPr>
          <w:rStyle w:val="Char2"/>
          <w:rFonts w:hint="cs"/>
          <w:rtl/>
        </w:rPr>
        <w:t>»</w:t>
      </w:r>
      <w:r w:rsidRPr="00F4449E">
        <w:rPr>
          <w:rStyle w:val="FootnoteReference"/>
          <w:rtl/>
          <w:lang w:bidi="fa-IR"/>
        </w:rPr>
        <w:footnoteReference w:id="460"/>
      </w:r>
      <w:r w:rsidR="00F4449E" w:rsidRPr="00F4449E">
        <w:rPr>
          <w:rFonts w:ascii="Simplified Arabic" w:hint="cs"/>
          <w:rtl/>
          <w:lang w:bidi="fa-IR"/>
        </w:rPr>
        <w:t>.</w:t>
      </w:r>
      <w:r w:rsidRPr="00984198">
        <w:rPr>
          <w:rFonts w:ascii="Simplified Arabic" w:hint="cs"/>
          <w:color w:val="FF0000"/>
          <w:rtl/>
          <w:lang w:bidi="fa-IR"/>
        </w:rPr>
        <w:t xml:space="preserve"> </w:t>
      </w:r>
      <w:r w:rsidR="00F4449E">
        <w:rPr>
          <w:rFonts w:hint="cs"/>
          <w:rtl/>
          <w:lang w:bidi="fa-IR"/>
        </w:rPr>
        <w:t>«</w:t>
      </w:r>
      <w:r w:rsidRPr="00984198">
        <w:rPr>
          <w:rFonts w:hint="cs"/>
          <w:rtl/>
          <w:lang w:bidi="fa-IR"/>
        </w:rPr>
        <w:t>ه</w:t>
      </w:r>
      <w:r w:rsidR="004263A6" w:rsidRPr="00984198">
        <w:rPr>
          <w:rFonts w:hint="cs"/>
          <w:rtl/>
          <w:lang w:bidi="fa-IR"/>
        </w:rPr>
        <w:t>ر</w:t>
      </w:r>
      <w:r w:rsidRPr="00984198">
        <w:rPr>
          <w:rFonts w:hint="cs"/>
          <w:rtl/>
          <w:lang w:bidi="fa-IR"/>
        </w:rPr>
        <w:t>کس گواهی دهد که معبود به حقی جز الله عزوجل نیست، یکتاست و شریکی ندارد و محمد فرستاده</w:t>
      </w:r>
      <w:r w:rsidR="00AC25A8" w:rsidRPr="00984198">
        <w:rPr>
          <w:rFonts w:hint="cs"/>
          <w:rtl/>
          <w:lang w:bidi="fa-IR"/>
        </w:rPr>
        <w:t xml:space="preserve">‌ی </w:t>
      </w:r>
      <w:r w:rsidR="00703EBE">
        <w:rPr>
          <w:rFonts w:hint="cs"/>
          <w:rtl/>
          <w:lang w:bidi="fa-IR"/>
        </w:rPr>
        <w:t>اوست</w:t>
      </w:r>
      <w:r w:rsidRPr="00984198">
        <w:rPr>
          <w:rFonts w:hint="cs"/>
          <w:rtl/>
          <w:lang w:bidi="fa-IR"/>
        </w:rPr>
        <w:t xml:space="preserve"> و عیسی بنده</w:t>
      </w:r>
      <w:r w:rsidR="00AC25A8" w:rsidRPr="00984198">
        <w:rPr>
          <w:rFonts w:hint="cs"/>
          <w:rtl/>
          <w:lang w:bidi="fa-IR"/>
        </w:rPr>
        <w:t xml:space="preserve">‌ی </w:t>
      </w:r>
      <w:r w:rsidRPr="00984198">
        <w:rPr>
          <w:rFonts w:hint="cs"/>
          <w:rtl/>
          <w:lang w:bidi="fa-IR"/>
        </w:rPr>
        <w:t>الله عزوجل و فرستاده</w:t>
      </w:r>
      <w:r w:rsidR="000B1124" w:rsidRPr="00984198">
        <w:rPr>
          <w:rFonts w:hint="cs"/>
          <w:rtl/>
          <w:lang w:bidi="fa-IR"/>
        </w:rPr>
        <w:t>‌اش</w:t>
      </w:r>
      <w:r w:rsidRPr="00984198">
        <w:rPr>
          <w:rFonts w:hint="cs"/>
          <w:rtl/>
          <w:lang w:bidi="fa-IR"/>
        </w:rPr>
        <w:t xml:space="preserve"> و کلمه</w:t>
      </w:r>
      <w:r w:rsidR="00AC25A8" w:rsidRPr="00984198">
        <w:rPr>
          <w:rFonts w:hint="cs"/>
          <w:rtl/>
          <w:lang w:bidi="fa-IR"/>
        </w:rPr>
        <w:t>‌</w:t>
      </w:r>
      <w:r w:rsidRPr="00984198">
        <w:rPr>
          <w:rFonts w:hint="cs"/>
          <w:rtl/>
          <w:lang w:bidi="fa-IR"/>
        </w:rPr>
        <w:t>ی اوست که به مریم القا کرده و روحی از جانب اوست و بهشت و جهنم حق است، الله عزوجل بر هر مقدار عملی که باشد او را وارد بهشت</w:t>
      </w:r>
      <w:r w:rsidR="009D0387" w:rsidRPr="00984198">
        <w:rPr>
          <w:rFonts w:hint="cs"/>
          <w:rtl/>
          <w:lang w:bidi="fa-IR"/>
        </w:rPr>
        <w:t xml:space="preserve"> می‌</w:t>
      </w:r>
      <w:r w:rsidRPr="00984198">
        <w:rPr>
          <w:rFonts w:hint="cs"/>
          <w:rtl/>
          <w:lang w:bidi="fa-IR"/>
        </w:rPr>
        <w:t>کند</w:t>
      </w:r>
      <w:r w:rsidR="00F4449E">
        <w:rPr>
          <w:rFonts w:hint="cs"/>
          <w:rtl/>
          <w:lang w:bidi="fa-IR"/>
        </w:rPr>
        <w:t>»</w:t>
      </w:r>
      <w:r w:rsidRPr="00984198">
        <w:rPr>
          <w:rFonts w:hint="cs"/>
          <w:rtl/>
          <w:lang w:bidi="fa-IR"/>
        </w:rPr>
        <w:t xml:space="preserve">. و در روایتی آمده است: </w:t>
      </w:r>
      <w:r w:rsidR="00F4449E">
        <w:rPr>
          <w:rFonts w:hint="cs"/>
          <w:rtl/>
          <w:lang w:bidi="fa-IR"/>
        </w:rPr>
        <w:t>«</w:t>
      </w:r>
      <w:r w:rsidR="00703EBE">
        <w:rPr>
          <w:rFonts w:hint="cs"/>
          <w:rtl/>
          <w:lang w:bidi="fa-IR"/>
        </w:rPr>
        <w:t>از هر</w:t>
      </w:r>
      <w:r w:rsidRPr="00984198">
        <w:rPr>
          <w:rFonts w:hint="cs"/>
          <w:rtl/>
          <w:lang w:bidi="fa-IR"/>
        </w:rPr>
        <w:t>یک از درهای هشتگانه بهشت که بخواهد او را وارد بهشت</w:t>
      </w:r>
      <w:r w:rsidR="009D0387" w:rsidRPr="00984198">
        <w:rPr>
          <w:rFonts w:hint="cs"/>
          <w:rtl/>
          <w:lang w:bidi="fa-IR"/>
        </w:rPr>
        <w:t xml:space="preserve"> می‌</w:t>
      </w:r>
      <w:r w:rsidRPr="00984198">
        <w:rPr>
          <w:rFonts w:hint="cs"/>
          <w:rtl/>
          <w:lang w:bidi="fa-IR"/>
        </w:rPr>
        <w:t>کند</w:t>
      </w:r>
      <w:r w:rsidR="00F4449E">
        <w:rPr>
          <w:rFonts w:hint="cs"/>
          <w:rtl/>
          <w:lang w:bidi="fa-IR"/>
        </w:rPr>
        <w:t>»</w:t>
      </w:r>
      <w:r w:rsidRPr="00984198">
        <w:rPr>
          <w:rFonts w:hint="cs"/>
          <w:rtl/>
          <w:lang w:bidi="fa-IR"/>
        </w:rPr>
        <w:t xml:space="preserve">. و در حدیث عتبان بن مالک </w:t>
      </w:r>
      <w:r w:rsidR="00703EBE">
        <w:rPr>
          <w:rFonts w:ascii="Arial" w:hAnsi="Arial" w:cs="CTraditional Arabic" w:hint="cs"/>
          <w:rtl/>
        </w:rPr>
        <w:t>ت</w:t>
      </w:r>
      <w:r w:rsidRPr="00984198">
        <w:rPr>
          <w:rFonts w:hint="cs"/>
          <w:rtl/>
          <w:lang w:bidi="fa-IR"/>
        </w:rPr>
        <w:t xml:space="preserve"> آمده است که: </w:t>
      </w:r>
      <w:r w:rsidR="00F4449E">
        <w:rPr>
          <w:rFonts w:hint="cs"/>
          <w:rtl/>
          <w:lang w:bidi="fa-IR"/>
        </w:rPr>
        <w:t>«</w:t>
      </w:r>
      <w:r w:rsidRPr="00984198">
        <w:rPr>
          <w:rFonts w:hint="cs"/>
          <w:rtl/>
          <w:lang w:bidi="fa-IR"/>
        </w:rPr>
        <w:t xml:space="preserve">الله عزوجل </w:t>
      </w:r>
      <w:r w:rsidR="00703EBE">
        <w:rPr>
          <w:rFonts w:hint="cs"/>
          <w:rtl/>
          <w:lang w:bidi="fa-IR"/>
        </w:rPr>
        <w:t>آتش</w:t>
      </w:r>
      <w:r w:rsidRPr="00984198">
        <w:rPr>
          <w:rFonts w:hint="cs"/>
          <w:rtl/>
          <w:lang w:bidi="fa-IR"/>
        </w:rPr>
        <w:t xml:space="preserve"> را بر کسی که به خاطر خشنودی الله عزوجل، </w:t>
      </w:r>
      <w:r w:rsidR="00F64452" w:rsidRPr="00F64452">
        <w:rPr>
          <w:rFonts w:cs="mylotus" w:hint="cs"/>
          <w:rtl/>
          <w:lang w:bidi="fa-IR"/>
        </w:rPr>
        <w:t>لا إله إلا الله</w:t>
      </w:r>
      <w:r w:rsidRPr="00984198">
        <w:rPr>
          <w:rFonts w:hint="cs"/>
          <w:rtl/>
          <w:lang w:bidi="fa-IR"/>
        </w:rPr>
        <w:t xml:space="preserve"> بگوید، حرام کرده است</w:t>
      </w:r>
      <w:r w:rsidR="00F4449E">
        <w:rPr>
          <w:rFonts w:hint="cs"/>
          <w:rtl/>
          <w:lang w:bidi="fa-IR"/>
        </w:rPr>
        <w:t>»</w:t>
      </w:r>
      <w:r w:rsidRPr="00984198">
        <w:rPr>
          <w:rFonts w:hint="cs"/>
          <w:rtl/>
          <w:lang w:bidi="fa-IR"/>
        </w:rPr>
        <w:t xml:space="preserve">. </w:t>
      </w:r>
    </w:p>
    <w:p w:rsidR="00C5413C" w:rsidRPr="00984198" w:rsidRDefault="00C5413C" w:rsidP="00703EBE">
      <w:pPr>
        <w:widowControl w:val="0"/>
        <w:autoSpaceDE w:val="0"/>
        <w:autoSpaceDN w:val="0"/>
        <w:adjustRightInd w:val="0"/>
        <w:jc w:val="both"/>
        <w:rPr>
          <w:rFonts w:hint="cs"/>
          <w:rtl/>
          <w:lang w:bidi="fa-IR"/>
        </w:rPr>
      </w:pPr>
      <w:r w:rsidRPr="00984198">
        <w:rPr>
          <w:rFonts w:hint="cs"/>
          <w:rtl/>
          <w:lang w:bidi="fa-IR"/>
        </w:rPr>
        <w:t>به اختصار با استعانت از الله عزوجل</w:t>
      </w:r>
      <w:r w:rsidR="009D0387" w:rsidRPr="00984198">
        <w:rPr>
          <w:rFonts w:hint="cs"/>
          <w:rtl/>
          <w:lang w:bidi="fa-IR"/>
        </w:rPr>
        <w:t xml:space="preserve"> می‌</w:t>
      </w:r>
      <w:r w:rsidRPr="00984198">
        <w:rPr>
          <w:rFonts w:hint="cs"/>
          <w:rtl/>
          <w:lang w:bidi="fa-IR"/>
        </w:rPr>
        <w:t>گوییم: این حدیث از جامع</w:t>
      </w:r>
      <w:r w:rsidR="009D0387" w:rsidRPr="00984198">
        <w:rPr>
          <w:rFonts w:hint="cs"/>
          <w:rtl/>
          <w:lang w:bidi="fa-IR"/>
        </w:rPr>
        <w:t xml:space="preserve">‌ترین </w:t>
      </w:r>
      <w:r w:rsidRPr="00984198">
        <w:rPr>
          <w:rFonts w:hint="cs"/>
          <w:rtl/>
          <w:lang w:bidi="fa-IR"/>
        </w:rPr>
        <w:t>احادیثی</w:t>
      </w:r>
      <w:r w:rsidR="00703EBE">
        <w:rPr>
          <w:rFonts w:hint="cs"/>
          <w:rtl/>
          <w:lang w:bidi="fa-IR"/>
        </w:rPr>
        <w:t xml:space="preserve"> است که مش</w:t>
      </w:r>
      <w:r w:rsidRPr="00984198">
        <w:rPr>
          <w:rFonts w:hint="cs"/>
          <w:rtl/>
          <w:lang w:bidi="fa-IR"/>
        </w:rPr>
        <w:t>م</w:t>
      </w:r>
      <w:r w:rsidR="00703EBE">
        <w:rPr>
          <w:rFonts w:hint="cs"/>
          <w:rtl/>
          <w:lang w:bidi="fa-IR"/>
        </w:rPr>
        <w:t>ول عقاید</w:t>
      </w:r>
      <w:r w:rsidR="009D0387" w:rsidRPr="00984198">
        <w:rPr>
          <w:rFonts w:hint="cs"/>
          <w:rtl/>
          <w:lang w:bidi="fa-IR"/>
        </w:rPr>
        <w:t xml:space="preserve"> می‌</w:t>
      </w:r>
      <w:r w:rsidRPr="00984198">
        <w:rPr>
          <w:rFonts w:hint="cs"/>
          <w:rtl/>
          <w:lang w:bidi="fa-IR"/>
        </w:rPr>
        <w:t>باشد. همانطور که امام نووی</w:t>
      </w:r>
      <w:r w:rsidR="00703EBE">
        <w:rPr>
          <w:rFonts w:hint="cs"/>
          <w:rtl/>
          <w:lang w:bidi="fa-IR"/>
        </w:rPr>
        <w:t xml:space="preserve"> </w:t>
      </w:r>
      <w:r w:rsidR="00703EBE" w:rsidRPr="00703EBE">
        <w:rPr>
          <w:rFonts w:hint="cs"/>
          <w:noProof/>
          <w:sz w:val="24"/>
          <w:szCs w:val="24"/>
          <w:rtl/>
          <w:lang w:bidi="fa-IR"/>
        </w:rPr>
        <w:t>رحمه</w:t>
      </w:r>
      <w:r w:rsidR="00703EBE" w:rsidRPr="00703EBE">
        <w:rPr>
          <w:rFonts w:hint="cs"/>
          <w:noProof/>
          <w:sz w:val="24"/>
          <w:szCs w:val="24"/>
          <w:rtl/>
          <w:lang w:bidi="fa-IR"/>
        </w:rPr>
        <w:softHyphen/>
        <w:t>الله</w:t>
      </w:r>
      <w:r w:rsidRPr="00984198">
        <w:rPr>
          <w:rFonts w:hint="cs"/>
          <w:rtl/>
          <w:lang w:bidi="fa-IR"/>
        </w:rPr>
        <w:t xml:space="preserve"> بدان اشاره کرده</w:t>
      </w:r>
      <w:r w:rsidR="00F4449E">
        <w:rPr>
          <w:rFonts w:hint="cs"/>
          <w:rtl/>
          <w:lang w:bidi="fa-IR"/>
        </w:rPr>
        <w:t>‌</w:t>
      </w:r>
      <w:r w:rsidRPr="00984198">
        <w:rPr>
          <w:rFonts w:hint="cs"/>
          <w:rtl/>
          <w:lang w:bidi="fa-IR"/>
        </w:rPr>
        <w:t>اند</w:t>
      </w:r>
      <w:r w:rsidRPr="00984198">
        <w:rPr>
          <w:rStyle w:val="FootnoteReference"/>
          <w:rtl/>
          <w:lang w:bidi="fa-IR"/>
        </w:rPr>
        <w:footnoteReference w:id="461"/>
      </w:r>
      <w:r w:rsidRPr="00984198">
        <w:rPr>
          <w:rFonts w:hint="cs"/>
          <w:rtl/>
          <w:lang w:bidi="fa-IR"/>
        </w:rPr>
        <w:t xml:space="preserve">. در </w:t>
      </w:r>
      <w:r w:rsidRPr="00984198">
        <w:rPr>
          <w:rFonts w:hint="cs"/>
          <w:rtl/>
          <w:lang w:bidi="fa-IR"/>
        </w:rPr>
        <w:lastRenderedPageBreak/>
        <w:t>حقیقت این حدیث به</w:t>
      </w:r>
      <w:r w:rsidR="00703EBE">
        <w:rPr>
          <w:rFonts w:hint="cs"/>
          <w:rtl/>
          <w:lang w:bidi="fa-IR"/>
        </w:rPr>
        <w:t xml:space="preserve"> وضوح متضمن نفی الوهیت از غیر</w:t>
      </w:r>
      <w:r w:rsidRPr="00984198">
        <w:rPr>
          <w:rFonts w:hint="cs"/>
          <w:rtl/>
          <w:lang w:bidi="fa-IR"/>
        </w:rPr>
        <w:t xml:space="preserve">الله </w:t>
      </w:r>
      <w:r w:rsidR="009D0387" w:rsidRPr="00984198">
        <w:rPr>
          <w:rFonts w:hint="cs"/>
          <w:rtl/>
          <w:lang w:bidi="fa-IR"/>
        </w:rPr>
        <w:t>می‌</w:t>
      </w:r>
      <w:r w:rsidRPr="00984198">
        <w:rPr>
          <w:rFonts w:hint="cs"/>
          <w:rtl/>
          <w:lang w:bidi="fa-IR"/>
        </w:rPr>
        <w:t>باشد، که عبارت است از اختصاص دادن تمامی انواع عبادات برای الله عزوجل؛ چرا که عبادات برخاسته از میل قلبی به همراه حب و خضوع و خشوع و تذلل به همراه ترس و امید</w:t>
      </w:r>
      <w:r w:rsidR="009D0387" w:rsidRPr="00984198">
        <w:rPr>
          <w:rFonts w:hint="cs"/>
          <w:rtl/>
          <w:lang w:bidi="fa-IR"/>
        </w:rPr>
        <w:t xml:space="preserve"> می‌</w:t>
      </w:r>
      <w:r w:rsidRPr="00984198">
        <w:rPr>
          <w:rFonts w:hint="cs"/>
          <w:rtl/>
          <w:lang w:bidi="fa-IR"/>
        </w:rPr>
        <w:t>باشد و جز الله عزوجل هیچکس، مستحق این امور</w:t>
      </w:r>
      <w:r w:rsidR="009D0387" w:rsidRPr="00984198">
        <w:rPr>
          <w:rFonts w:hint="cs"/>
          <w:rtl/>
          <w:lang w:bidi="fa-IR"/>
        </w:rPr>
        <w:t xml:space="preserve"> ن</w:t>
      </w:r>
      <w:r w:rsidR="00703EBE">
        <w:rPr>
          <w:rFonts w:hint="cs"/>
          <w:rtl/>
          <w:lang w:bidi="fa-IR"/>
        </w:rPr>
        <w:t>یست</w:t>
      </w:r>
      <w:r w:rsidRPr="00984198">
        <w:rPr>
          <w:rFonts w:hint="cs"/>
          <w:rtl/>
          <w:lang w:bidi="fa-IR"/>
        </w:rPr>
        <w:t>. و این معنای این قسمت از احادیث</w:t>
      </w:r>
      <w:r w:rsidR="009D0387" w:rsidRPr="00984198">
        <w:rPr>
          <w:rFonts w:hint="cs"/>
          <w:rtl/>
          <w:lang w:bidi="fa-IR"/>
        </w:rPr>
        <w:t xml:space="preserve"> می‌</w:t>
      </w:r>
      <w:r w:rsidRPr="00984198">
        <w:rPr>
          <w:rFonts w:hint="cs"/>
          <w:rtl/>
          <w:lang w:bidi="fa-IR"/>
        </w:rPr>
        <w:t xml:space="preserve">باشد که رسول الله </w:t>
      </w:r>
      <w:r w:rsidR="00703EBE">
        <w:rPr>
          <w:rFonts w:ascii="Arial" w:hAnsi="Arial" w:cs="CTraditional Arabic" w:hint="cs"/>
          <w:rtl/>
        </w:rPr>
        <w:t>ح</w:t>
      </w:r>
      <w:r w:rsidRPr="00984198">
        <w:rPr>
          <w:rFonts w:hint="cs"/>
          <w:rtl/>
          <w:lang w:bidi="fa-IR"/>
        </w:rPr>
        <w:t xml:space="preserve"> فرمودند: </w:t>
      </w:r>
      <w:r w:rsidRPr="00BD2728">
        <w:rPr>
          <w:rStyle w:val="Char2"/>
          <w:rFonts w:hint="cs"/>
          <w:rtl/>
        </w:rPr>
        <w:t>«</w:t>
      </w:r>
      <w:r w:rsidRPr="00BD2728">
        <w:rPr>
          <w:rStyle w:val="Char2"/>
          <w:rFonts w:hint="eastAsia"/>
          <w:rtl/>
        </w:rPr>
        <w:t>مَنْ</w:t>
      </w:r>
      <w:r w:rsidRPr="00BD2728">
        <w:rPr>
          <w:rStyle w:val="Char2"/>
          <w:rtl/>
        </w:rPr>
        <w:t xml:space="preserve"> </w:t>
      </w:r>
      <w:r w:rsidRPr="00BD2728">
        <w:rPr>
          <w:rStyle w:val="Char2"/>
          <w:rFonts w:hint="eastAsia"/>
          <w:rtl/>
        </w:rPr>
        <w:t>شَهِدَ</w:t>
      </w:r>
      <w:r w:rsidRPr="00BD2728">
        <w:rPr>
          <w:rStyle w:val="Char2"/>
          <w:rtl/>
        </w:rPr>
        <w:t xml:space="preserve"> </w:t>
      </w:r>
      <w:r w:rsidRPr="00BD2728">
        <w:rPr>
          <w:rStyle w:val="Char2"/>
          <w:rFonts w:hint="eastAsia"/>
          <w:rtl/>
        </w:rPr>
        <w:t>أَنْ</w:t>
      </w:r>
      <w:r w:rsidRPr="00BD2728">
        <w:rPr>
          <w:rStyle w:val="Char2"/>
          <w:rtl/>
        </w:rPr>
        <w:t xml:space="preserve"> </w:t>
      </w:r>
      <w:r w:rsidR="00545252" w:rsidRPr="00545252">
        <w:rPr>
          <w:rStyle w:val="Char2"/>
          <w:rFonts w:hint="eastAsia"/>
          <w:rtl/>
        </w:rPr>
        <w:t>لاَ إلهَ إِلَّا اللهُ</w:t>
      </w:r>
      <w:r w:rsidRPr="00BD2728">
        <w:rPr>
          <w:rStyle w:val="Char2"/>
          <w:rFonts w:hint="cs"/>
          <w:rtl/>
        </w:rPr>
        <w:t>»</w:t>
      </w:r>
      <w:r w:rsidRPr="00984198">
        <w:rPr>
          <w:rFonts w:hint="cs"/>
          <w:rtl/>
          <w:lang w:bidi="fa-IR"/>
        </w:rPr>
        <w:t xml:space="preserve"> </w:t>
      </w:r>
      <w:r w:rsidR="00F4449E">
        <w:rPr>
          <w:rFonts w:hint="cs"/>
          <w:rtl/>
          <w:lang w:bidi="fa-IR"/>
        </w:rPr>
        <w:t>«</w:t>
      </w:r>
      <w:r w:rsidR="00703EBE">
        <w:rPr>
          <w:rFonts w:hint="cs"/>
          <w:rtl/>
          <w:lang w:bidi="fa-IR"/>
        </w:rPr>
        <w:t>هر</w:t>
      </w:r>
      <w:r w:rsidRPr="00984198">
        <w:rPr>
          <w:rFonts w:hint="cs"/>
          <w:rtl/>
          <w:lang w:bidi="fa-IR"/>
        </w:rPr>
        <w:t>کس گواهی دهد که معبود به حقی جز الله عزوجل وجود ندارد</w:t>
      </w:r>
      <w:r w:rsidR="00F4449E">
        <w:rPr>
          <w:rFonts w:hint="cs"/>
          <w:rtl/>
          <w:lang w:bidi="fa-IR"/>
        </w:rPr>
        <w:t>»</w:t>
      </w:r>
      <w:r w:rsidRPr="00984198">
        <w:rPr>
          <w:rFonts w:hint="cs"/>
          <w:rtl/>
          <w:lang w:bidi="fa-IR"/>
        </w:rPr>
        <w:t xml:space="preserve">. و اینکه فرمودند: </w:t>
      </w:r>
      <w:r w:rsidRPr="00BD2728">
        <w:rPr>
          <w:rStyle w:val="Char2"/>
          <w:rFonts w:hint="cs"/>
          <w:rtl/>
        </w:rPr>
        <w:t>«</w:t>
      </w:r>
      <w:r w:rsidRPr="00BD2728">
        <w:rPr>
          <w:rStyle w:val="Char2"/>
          <w:rFonts w:hint="eastAsia"/>
          <w:rtl/>
        </w:rPr>
        <w:t>وَحْدَهُ</w:t>
      </w:r>
      <w:r w:rsidRPr="00BD2728">
        <w:rPr>
          <w:rStyle w:val="Char2"/>
          <w:rtl/>
        </w:rPr>
        <w:t xml:space="preserve"> </w:t>
      </w:r>
      <w:r w:rsidRPr="00BD2728">
        <w:rPr>
          <w:rStyle w:val="Char2"/>
          <w:rFonts w:hint="eastAsia"/>
          <w:rtl/>
        </w:rPr>
        <w:t>لاَ</w:t>
      </w:r>
      <w:r w:rsidRPr="00BD2728">
        <w:rPr>
          <w:rStyle w:val="Char2"/>
          <w:rtl/>
        </w:rPr>
        <w:t xml:space="preserve"> </w:t>
      </w:r>
      <w:r w:rsidRPr="00BD2728">
        <w:rPr>
          <w:rStyle w:val="Char2"/>
          <w:rFonts w:hint="eastAsia"/>
          <w:rtl/>
        </w:rPr>
        <w:t>شَرِيكَ</w:t>
      </w:r>
      <w:r w:rsidRPr="00BD2728">
        <w:rPr>
          <w:rStyle w:val="Char2"/>
          <w:rtl/>
        </w:rPr>
        <w:t xml:space="preserve"> </w:t>
      </w:r>
      <w:r w:rsidRPr="00BD2728">
        <w:rPr>
          <w:rStyle w:val="Char2"/>
          <w:rFonts w:hint="eastAsia"/>
          <w:rtl/>
        </w:rPr>
        <w:t>لَهُ</w:t>
      </w:r>
      <w:r w:rsidRPr="00BD2728">
        <w:rPr>
          <w:rStyle w:val="Char2"/>
          <w:rFonts w:hint="cs"/>
          <w:rtl/>
        </w:rPr>
        <w:t>»</w:t>
      </w:r>
      <w:r w:rsidRPr="00984198">
        <w:rPr>
          <w:rFonts w:hint="cs"/>
          <w:rtl/>
          <w:lang w:bidi="fa-IR"/>
        </w:rPr>
        <w:t xml:space="preserve"> در واقع تاکیدی قاطع و بیانی واضح در مضمون کلمه</w:t>
      </w:r>
      <w:r w:rsidR="00AC25A8" w:rsidRPr="00984198">
        <w:rPr>
          <w:rFonts w:hint="cs"/>
          <w:rtl/>
          <w:lang w:bidi="fa-IR"/>
        </w:rPr>
        <w:t xml:space="preserve">‌ی </w:t>
      </w:r>
      <w:r w:rsidRPr="00984198">
        <w:rPr>
          <w:rFonts w:hint="cs"/>
          <w:rtl/>
          <w:lang w:bidi="fa-IR"/>
        </w:rPr>
        <w:t>توحید</w:t>
      </w:r>
      <w:r w:rsidR="009D0387" w:rsidRPr="00984198">
        <w:rPr>
          <w:rFonts w:hint="cs"/>
          <w:rtl/>
          <w:lang w:bidi="fa-IR"/>
        </w:rPr>
        <w:t xml:space="preserve"> می‌</w:t>
      </w:r>
      <w:r w:rsidRPr="00984198">
        <w:rPr>
          <w:rFonts w:hint="cs"/>
          <w:rtl/>
          <w:lang w:bidi="fa-IR"/>
        </w:rPr>
        <w:t>باشد، چرا که از</w:t>
      </w:r>
      <w:r w:rsidR="00AA49E3" w:rsidRPr="00984198">
        <w:rPr>
          <w:rFonts w:hint="cs"/>
          <w:rtl/>
          <w:lang w:bidi="fa-IR"/>
        </w:rPr>
        <w:t xml:space="preserve"> بزرگ‌تر</w:t>
      </w:r>
      <w:r w:rsidRPr="00984198">
        <w:rPr>
          <w:rFonts w:hint="cs"/>
          <w:rtl/>
          <w:lang w:bidi="fa-IR"/>
        </w:rPr>
        <w:t>ین انواع شرک که منافی با این کلمه</w:t>
      </w:r>
      <w:r w:rsidR="009D0387" w:rsidRPr="00984198">
        <w:rPr>
          <w:rFonts w:hint="cs"/>
          <w:rtl/>
          <w:lang w:bidi="fa-IR"/>
        </w:rPr>
        <w:t xml:space="preserve"> می‌</w:t>
      </w:r>
      <w:r w:rsidRPr="00984198">
        <w:rPr>
          <w:rFonts w:hint="cs"/>
          <w:rtl/>
          <w:lang w:bidi="fa-IR"/>
        </w:rPr>
        <w:t xml:space="preserve">باشد، </w:t>
      </w:r>
      <w:r w:rsidR="00703EBE">
        <w:rPr>
          <w:rFonts w:hint="cs"/>
          <w:rtl/>
          <w:lang w:bidi="fa-IR"/>
        </w:rPr>
        <w:t>قرار دادن</w:t>
      </w:r>
      <w:r w:rsidRPr="00984198">
        <w:rPr>
          <w:rFonts w:hint="cs"/>
          <w:rtl/>
          <w:lang w:bidi="fa-IR"/>
        </w:rPr>
        <w:t xml:space="preserve"> </w:t>
      </w:r>
      <w:r w:rsidR="00703EBE">
        <w:rPr>
          <w:rFonts w:hint="cs"/>
          <w:rtl/>
          <w:lang w:bidi="fa-IR"/>
        </w:rPr>
        <w:t>عبادتی از مجموع عبادات برای غیر</w:t>
      </w:r>
      <w:r w:rsidRPr="00984198">
        <w:rPr>
          <w:rFonts w:hint="cs"/>
          <w:rtl/>
          <w:lang w:bidi="fa-IR"/>
        </w:rPr>
        <w:t xml:space="preserve">الله </w:t>
      </w:r>
      <w:r w:rsidR="009D0387" w:rsidRPr="00984198">
        <w:rPr>
          <w:rFonts w:hint="cs"/>
          <w:rtl/>
          <w:lang w:bidi="fa-IR"/>
        </w:rPr>
        <w:t>می‌</w:t>
      </w:r>
      <w:r w:rsidRPr="00984198">
        <w:rPr>
          <w:rFonts w:hint="cs"/>
          <w:rtl/>
          <w:lang w:bidi="fa-IR"/>
        </w:rPr>
        <w:t xml:space="preserve">باشد؛ و شهادت و گواهی دادن به اینکه محمد </w:t>
      </w:r>
      <w:r w:rsidR="00703EBE">
        <w:rPr>
          <w:rFonts w:ascii="Arial" w:hAnsi="Arial" w:cs="CTraditional Arabic" w:hint="cs"/>
          <w:rtl/>
        </w:rPr>
        <w:t>ح</w:t>
      </w:r>
      <w:r w:rsidRPr="00984198">
        <w:rPr>
          <w:rFonts w:hint="cs"/>
          <w:rtl/>
          <w:lang w:bidi="fa-IR"/>
        </w:rPr>
        <w:t xml:space="preserve"> بنده و فرستاده</w:t>
      </w:r>
      <w:r w:rsidR="00AC25A8" w:rsidRPr="00984198">
        <w:rPr>
          <w:rFonts w:hint="cs"/>
          <w:rtl/>
          <w:lang w:bidi="fa-IR"/>
        </w:rPr>
        <w:t xml:space="preserve">‌ی </w:t>
      </w:r>
      <w:r w:rsidRPr="00984198">
        <w:rPr>
          <w:rFonts w:hint="cs"/>
          <w:rtl/>
          <w:lang w:bidi="fa-IR"/>
        </w:rPr>
        <w:t>الله عزوجل</w:t>
      </w:r>
      <w:r w:rsidR="009D0387" w:rsidRPr="00984198">
        <w:rPr>
          <w:rFonts w:hint="cs"/>
          <w:rtl/>
          <w:lang w:bidi="fa-IR"/>
        </w:rPr>
        <w:t xml:space="preserve"> می‌</w:t>
      </w:r>
      <w:r w:rsidRPr="00984198">
        <w:rPr>
          <w:rFonts w:hint="cs"/>
          <w:rtl/>
          <w:lang w:bidi="fa-IR"/>
        </w:rPr>
        <w:t xml:space="preserve">باشد، متضمن تصدیق رسول الله </w:t>
      </w:r>
      <w:r w:rsidR="00703EBE">
        <w:rPr>
          <w:rFonts w:ascii="Arial" w:hAnsi="Arial" w:cs="CTraditional Arabic" w:hint="cs"/>
          <w:rtl/>
        </w:rPr>
        <w:t>ح</w:t>
      </w:r>
      <w:r w:rsidRPr="00984198">
        <w:rPr>
          <w:rFonts w:hint="cs"/>
          <w:rtl/>
          <w:lang w:bidi="fa-IR"/>
        </w:rPr>
        <w:t xml:space="preserve"> در هر آنچه خبر</w:t>
      </w:r>
      <w:r w:rsidR="009D0387" w:rsidRPr="00984198">
        <w:rPr>
          <w:rFonts w:hint="cs"/>
          <w:rtl/>
          <w:lang w:bidi="fa-IR"/>
        </w:rPr>
        <w:t xml:space="preserve"> می‌</w:t>
      </w:r>
      <w:r w:rsidR="00703EBE">
        <w:rPr>
          <w:rFonts w:hint="cs"/>
          <w:rtl/>
          <w:lang w:bidi="fa-IR"/>
        </w:rPr>
        <w:t>دهد</w:t>
      </w:r>
      <w:r w:rsidRPr="00984198">
        <w:rPr>
          <w:rFonts w:hint="cs"/>
          <w:rtl/>
          <w:lang w:bidi="fa-IR"/>
        </w:rPr>
        <w:t xml:space="preserve"> و اطاعت از او در آنچه امر</w:t>
      </w:r>
      <w:r w:rsidR="009D0387" w:rsidRPr="00984198">
        <w:rPr>
          <w:rFonts w:hint="cs"/>
          <w:rtl/>
          <w:lang w:bidi="fa-IR"/>
        </w:rPr>
        <w:t xml:space="preserve"> می‌</w:t>
      </w:r>
      <w:r w:rsidRPr="00984198">
        <w:rPr>
          <w:rFonts w:hint="cs"/>
          <w:rtl/>
          <w:lang w:bidi="fa-IR"/>
        </w:rPr>
        <w:t>کند و دست کشیدن از هر آنچه از آن نهی کرده و باز</w:t>
      </w:r>
      <w:r w:rsidR="009D0387" w:rsidRPr="00984198">
        <w:rPr>
          <w:rFonts w:hint="cs"/>
          <w:rtl/>
          <w:lang w:bidi="fa-IR"/>
        </w:rPr>
        <w:t xml:space="preserve"> می‌</w:t>
      </w:r>
      <w:r w:rsidRPr="00984198">
        <w:rPr>
          <w:rFonts w:hint="cs"/>
          <w:rtl/>
          <w:lang w:bidi="fa-IR"/>
        </w:rPr>
        <w:t>دارد،</w:t>
      </w:r>
      <w:r w:rsidR="009D0387" w:rsidRPr="00984198">
        <w:rPr>
          <w:rFonts w:hint="cs"/>
          <w:rtl/>
          <w:lang w:bidi="fa-IR"/>
        </w:rPr>
        <w:t xml:space="preserve"> می‌</w:t>
      </w:r>
      <w:r w:rsidR="00703EBE">
        <w:rPr>
          <w:rFonts w:hint="cs"/>
          <w:rtl/>
          <w:lang w:bidi="fa-IR"/>
        </w:rPr>
        <w:t>باشد. ب</w:t>
      </w:r>
      <w:r w:rsidR="00BD286A" w:rsidRPr="00984198">
        <w:rPr>
          <w:rFonts w:hint="cs"/>
          <w:rtl/>
          <w:lang w:bidi="fa-IR"/>
        </w:rPr>
        <w:t xml:space="preserve">گونه‌ای </w:t>
      </w:r>
      <w:r w:rsidRPr="00984198">
        <w:rPr>
          <w:rFonts w:hint="cs"/>
          <w:rtl/>
          <w:lang w:bidi="fa-IR"/>
        </w:rPr>
        <w:t>که هر آنچه او اثبات کرده، اثباتش واجب و آنچه نفی کرده، نفی آن نیز واجب</w:t>
      </w:r>
      <w:r w:rsidR="009D0387" w:rsidRPr="00984198">
        <w:rPr>
          <w:rFonts w:hint="cs"/>
          <w:rtl/>
          <w:lang w:bidi="fa-IR"/>
        </w:rPr>
        <w:t xml:space="preserve"> می‌</w:t>
      </w:r>
      <w:r w:rsidRPr="00984198">
        <w:rPr>
          <w:rFonts w:hint="cs"/>
          <w:rtl/>
          <w:lang w:bidi="fa-IR"/>
        </w:rPr>
        <w:t>باشد و آنچه حلال کرده، همان حلال است و آنچه حرام گردانیده، همان حرام</w:t>
      </w:r>
      <w:r w:rsidR="009D0387" w:rsidRPr="00984198">
        <w:rPr>
          <w:rFonts w:hint="cs"/>
          <w:rtl/>
          <w:lang w:bidi="fa-IR"/>
        </w:rPr>
        <w:t xml:space="preserve"> می‌</w:t>
      </w:r>
      <w:r w:rsidRPr="00984198">
        <w:rPr>
          <w:rFonts w:hint="cs"/>
          <w:rtl/>
          <w:lang w:bidi="fa-IR"/>
        </w:rPr>
        <w:t>باشد. بنابراین حرامی نیست جز آن</w:t>
      </w:r>
      <w:r w:rsidR="00703EBE">
        <w:rPr>
          <w:rFonts w:hint="cs"/>
          <w:rtl/>
          <w:lang w:bidi="fa-IR"/>
        </w:rPr>
        <w:t>چه</w:t>
      </w:r>
      <w:r w:rsidRPr="00984198">
        <w:rPr>
          <w:rFonts w:hint="cs"/>
          <w:rtl/>
          <w:lang w:bidi="fa-IR"/>
        </w:rPr>
        <w:t xml:space="preserve"> الله و رسولش حرام کرده</w:t>
      </w:r>
      <w:r w:rsidR="00AC25A8" w:rsidRPr="00984198">
        <w:rPr>
          <w:rFonts w:hint="cs"/>
          <w:rtl/>
          <w:lang w:bidi="fa-IR"/>
        </w:rPr>
        <w:t xml:space="preserve">‌اند </w:t>
      </w:r>
      <w:r w:rsidRPr="00984198">
        <w:rPr>
          <w:rFonts w:hint="cs"/>
          <w:rtl/>
          <w:lang w:bidi="fa-IR"/>
        </w:rPr>
        <w:t xml:space="preserve">و دینی نیست مگر آنچه الله عزوجل و رسولش </w:t>
      </w:r>
      <w:r w:rsidR="00703EBE">
        <w:rPr>
          <w:rFonts w:ascii="Arial" w:hAnsi="Arial" w:cs="CTraditional Arabic" w:hint="cs"/>
          <w:rtl/>
        </w:rPr>
        <w:t>ح</w:t>
      </w:r>
      <w:r w:rsidRPr="00984198">
        <w:rPr>
          <w:rFonts w:hint="cs"/>
          <w:rtl/>
          <w:lang w:bidi="fa-IR"/>
        </w:rPr>
        <w:t xml:space="preserve"> آن </w:t>
      </w:r>
      <w:r w:rsidR="00703EBE">
        <w:rPr>
          <w:rtl/>
          <w:lang w:bidi="fa-IR"/>
        </w:rPr>
        <w:softHyphen/>
      </w:r>
      <w:r w:rsidRPr="00984198">
        <w:rPr>
          <w:rFonts w:hint="cs"/>
          <w:rtl/>
          <w:lang w:bidi="fa-IR"/>
        </w:rPr>
        <w:t>تشریع کرده</w:t>
      </w:r>
      <w:r w:rsidR="000B1124" w:rsidRPr="00984198">
        <w:rPr>
          <w:rFonts w:hint="cs"/>
          <w:rtl/>
          <w:lang w:bidi="fa-IR"/>
        </w:rPr>
        <w:t>‌</w:t>
      </w:r>
      <w:r w:rsidRPr="00984198">
        <w:rPr>
          <w:rFonts w:hint="cs"/>
          <w:rtl/>
          <w:lang w:bidi="fa-IR"/>
        </w:rPr>
        <w:t>اند</w:t>
      </w:r>
      <w:r w:rsidRPr="00984198">
        <w:rPr>
          <w:rStyle w:val="FootnoteReference"/>
          <w:rtl/>
          <w:lang w:bidi="fa-IR"/>
        </w:rPr>
        <w:footnoteReference w:id="462"/>
      </w:r>
      <w:r w:rsidRPr="00984198">
        <w:rPr>
          <w:rFonts w:hint="cs"/>
          <w:rtl/>
          <w:lang w:bidi="fa-IR"/>
        </w:rPr>
        <w:t xml:space="preserve">. </w:t>
      </w:r>
    </w:p>
    <w:p w:rsidR="00C5413C" w:rsidRPr="00232663" w:rsidRDefault="00703EBE" w:rsidP="00703EBE">
      <w:pPr>
        <w:widowControl w:val="0"/>
        <w:autoSpaceDE w:val="0"/>
        <w:autoSpaceDN w:val="0"/>
        <w:adjustRightInd w:val="0"/>
        <w:jc w:val="both"/>
        <w:rPr>
          <w:rFonts w:ascii="KFGQPC Uthmanic Script HAFS" w:hAnsi="KFGQPC Uthmanic Script HAFS" w:cs="KFGQPC Uthmanic Script HAFS" w:hint="cs"/>
          <w:rtl/>
        </w:rPr>
      </w:pPr>
      <w:r>
        <w:rPr>
          <w:rFonts w:hint="cs"/>
          <w:rtl/>
          <w:lang w:bidi="fa-IR"/>
        </w:rPr>
        <w:t>و معنای این</w:t>
      </w:r>
      <w:r w:rsidR="00C5413C" w:rsidRPr="00984198">
        <w:rPr>
          <w:rFonts w:hint="cs"/>
          <w:rtl/>
          <w:lang w:bidi="fa-IR"/>
        </w:rPr>
        <w:t xml:space="preserve">که رسول الله </w:t>
      </w:r>
      <w:r>
        <w:rPr>
          <w:rFonts w:ascii="Arial" w:hAnsi="Arial" w:cs="CTraditional Arabic" w:hint="cs"/>
          <w:rtl/>
        </w:rPr>
        <w:t>ح</w:t>
      </w:r>
      <w:r w:rsidR="00C5413C" w:rsidRPr="00984198">
        <w:rPr>
          <w:rFonts w:hint="cs"/>
          <w:rtl/>
          <w:lang w:bidi="fa-IR"/>
        </w:rPr>
        <w:t xml:space="preserve"> فرمودند: </w:t>
      </w:r>
      <w:r>
        <w:rPr>
          <w:rFonts w:hint="cs"/>
          <w:rtl/>
          <w:lang w:bidi="fa-IR"/>
        </w:rPr>
        <w:t>«</w:t>
      </w:r>
      <w:r w:rsidR="00C5413C" w:rsidRPr="00984198">
        <w:rPr>
          <w:rFonts w:hint="cs"/>
          <w:rtl/>
          <w:lang w:bidi="fa-IR"/>
        </w:rPr>
        <w:t>و عیسی بنده</w:t>
      </w:r>
      <w:r w:rsidR="00AC25A8" w:rsidRPr="00984198">
        <w:rPr>
          <w:rFonts w:hint="cs"/>
          <w:rtl/>
          <w:lang w:bidi="fa-IR"/>
        </w:rPr>
        <w:t xml:space="preserve">‌ی </w:t>
      </w:r>
      <w:r>
        <w:rPr>
          <w:rFonts w:hint="cs"/>
          <w:rtl/>
          <w:lang w:bidi="fa-IR"/>
        </w:rPr>
        <w:t>الله</w:t>
      </w:r>
      <w:r w:rsidR="00C5413C" w:rsidRPr="00984198">
        <w:rPr>
          <w:rFonts w:hint="cs"/>
          <w:rtl/>
          <w:lang w:bidi="fa-IR"/>
        </w:rPr>
        <w:t xml:space="preserve"> و فرستاده</w:t>
      </w:r>
      <w:r w:rsidR="00AC25A8" w:rsidRPr="00984198">
        <w:rPr>
          <w:rFonts w:hint="cs"/>
          <w:rtl/>
          <w:lang w:bidi="fa-IR"/>
        </w:rPr>
        <w:t xml:space="preserve">‌ی </w:t>
      </w:r>
      <w:r w:rsidR="00C5413C" w:rsidRPr="00984198">
        <w:rPr>
          <w:rFonts w:hint="cs"/>
          <w:rtl/>
          <w:lang w:bidi="fa-IR"/>
        </w:rPr>
        <w:t>اوست.</w:t>
      </w:r>
      <w:r>
        <w:rPr>
          <w:rFonts w:hint="cs"/>
          <w:rtl/>
          <w:lang w:bidi="fa-IR"/>
        </w:rPr>
        <w:t>»</w:t>
      </w:r>
      <w:r w:rsidR="00C5413C" w:rsidRPr="00984198">
        <w:rPr>
          <w:rFonts w:hint="cs"/>
          <w:rtl/>
          <w:lang w:bidi="fa-IR"/>
        </w:rPr>
        <w:t xml:space="preserve"> برخلاف اعتقاد تثلیث </w:t>
      </w:r>
      <w:r>
        <w:rPr>
          <w:rFonts w:hint="cs"/>
          <w:rtl/>
          <w:lang w:bidi="fa-IR"/>
        </w:rPr>
        <w:t xml:space="preserve">است </w:t>
      </w:r>
      <w:r w:rsidR="00C5413C" w:rsidRPr="00984198">
        <w:rPr>
          <w:rFonts w:hint="cs"/>
          <w:rtl/>
          <w:lang w:bidi="fa-IR"/>
        </w:rPr>
        <w:t>که صلیب</w:t>
      </w:r>
      <w:r>
        <w:rPr>
          <w:rtl/>
          <w:lang w:bidi="fa-IR"/>
        </w:rPr>
        <w:softHyphen/>
      </w:r>
      <w:r w:rsidR="00C5413C" w:rsidRPr="00984198">
        <w:rPr>
          <w:rFonts w:hint="cs"/>
          <w:rtl/>
          <w:lang w:bidi="fa-IR"/>
        </w:rPr>
        <w:t xml:space="preserve">پرستان در مورد عیسی </w:t>
      </w:r>
      <w:r w:rsidR="00C5413C" w:rsidRPr="00703EBE">
        <w:rPr>
          <w:rFonts w:hint="cs"/>
          <w:sz w:val="24"/>
          <w:szCs w:val="24"/>
          <w:rtl/>
          <w:lang w:bidi="fa-IR"/>
        </w:rPr>
        <w:t>علیه</w:t>
      </w:r>
      <w:r w:rsidRPr="00703EBE">
        <w:rPr>
          <w:sz w:val="24"/>
          <w:szCs w:val="24"/>
          <w:rtl/>
          <w:lang w:bidi="fa-IR"/>
        </w:rPr>
        <w:softHyphen/>
      </w:r>
      <w:r w:rsidR="00C5413C" w:rsidRPr="00703EBE">
        <w:rPr>
          <w:rFonts w:hint="cs"/>
          <w:sz w:val="24"/>
          <w:szCs w:val="24"/>
          <w:rtl/>
          <w:lang w:bidi="fa-IR"/>
        </w:rPr>
        <w:t>السلام</w:t>
      </w:r>
      <w:r w:rsidR="00C5413C" w:rsidRPr="00984198">
        <w:rPr>
          <w:rFonts w:hint="cs"/>
          <w:rtl/>
          <w:lang w:bidi="fa-IR"/>
        </w:rPr>
        <w:t xml:space="preserve"> </w:t>
      </w:r>
      <w:r>
        <w:rPr>
          <w:rFonts w:hint="cs"/>
          <w:rtl/>
          <w:lang w:bidi="fa-IR"/>
        </w:rPr>
        <w:t xml:space="preserve">بدان </w:t>
      </w:r>
      <w:r w:rsidR="00C5413C" w:rsidRPr="00984198">
        <w:rPr>
          <w:rFonts w:hint="cs"/>
          <w:rtl/>
          <w:lang w:bidi="fa-IR"/>
        </w:rPr>
        <w:t xml:space="preserve">معتقدند </w:t>
      </w:r>
      <w:r>
        <w:rPr>
          <w:rFonts w:hint="cs"/>
          <w:rtl/>
          <w:lang w:bidi="fa-IR"/>
        </w:rPr>
        <w:t>چنان</w:t>
      </w:r>
      <w:r>
        <w:rPr>
          <w:rFonts w:hint="cs"/>
          <w:rtl/>
          <w:lang w:bidi="fa-IR"/>
        </w:rPr>
        <w:softHyphen/>
      </w:r>
      <w:r w:rsidR="00C5413C" w:rsidRPr="00984198">
        <w:rPr>
          <w:rFonts w:hint="cs"/>
          <w:rtl/>
          <w:lang w:bidi="fa-IR"/>
        </w:rPr>
        <w:t>که برخی از</w:t>
      </w:r>
      <w:r w:rsidR="009D0387" w:rsidRPr="00984198">
        <w:rPr>
          <w:rFonts w:hint="cs"/>
          <w:rtl/>
          <w:lang w:bidi="fa-IR"/>
        </w:rPr>
        <w:t xml:space="preserve"> آن‌ها </w:t>
      </w:r>
      <w:r>
        <w:rPr>
          <w:rFonts w:hint="cs"/>
          <w:rtl/>
          <w:lang w:bidi="fa-IR"/>
        </w:rPr>
        <w:t xml:space="preserve">عیسی </w:t>
      </w:r>
      <w:r w:rsidRPr="00703EBE">
        <w:rPr>
          <w:rFonts w:hint="cs"/>
          <w:sz w:val="24"/>
          <w:szCs w:val="24"/>
          <w:rtl/>
          <w:lang w:bidi="fa-IR"/>
        </w:rPr>
        <w:t>علیه</w:t>
      </w:r>
      <w:r w:rsidRPr="00703EBE">
        <w:rPr>
          <w:sz w:val="24"/>
          <w:szCs w:val="24"/>
          <w:rtl/>
          <w:lang w:bidi="fa-IR"/>
        </w:rPr>
        <w:softHyphen/>
      </w:r>
      <w:r w:rsidR="00C5413C" w:rsidRPr="00703EBE">
        <w:rPr>
          <w:rFonts w:hint="cs"/>
          <w:sz w:val="24"/>
          <w:szCs w:val="24"/>
          <w:rtl/>
          <w:lang w:bidi="fa-IR"/>
        </w:rPr>
        <w:t>السلام</w:t>
      </w:r>
      <w:r w:rsidR="00C5413C" w:rsidRPr="00984198">
        <w:rPr>
          <w:rFonts w:hint="cs"/>
          <w:rtl/>
          <w:lang w:bidi="fa-IR"/>
        </w:rPr>
        <w:t xml:space="preserve"> را خدا و برخی او را فرزند خدا قرار داده</w:t>
      </w:r>
      <w:r w:rsidR="00AC25A8" w:rsidRPr="00984198">
        <w:rPr>
          <w:rFonts w:hint="cs"/>
          <w:rtl/>
          <w:lang w:bidi="fa-IR"/>
        </w:rPr>
        <w:t>‌اند.</w:t>
      </w:r>
      <w:r w:rsidR="00C5413C" w:rsidRPr="00984198">
        <w:rPr>
          <w:rFonts w:hint="cs"/>
          <w:rtl/>
          <w:lang w:bidi="fa-IR"/>
        </w:rPr>
        <w:t xml:space="preserve"> هرگز توحید</w:t>
      </w:r>
      <w:r w:rsidR="00CC6F7E" w:rsidRPr="00984198">
        <w:rPr>
          <w:rFonts w:hint="cs"/>
          <w:rtl/>
          <w:lang w:bidi="fa-IR"/>
        </w:rPr>
        <w:t xml:space="preserve"> بنده‌ای </w:t>
      </w:r>
      <w:r w:rsidR="00C5413C" w:rsidRPr="00984198">
        <w:rPr>
          <w:rFonts w:hint="cs"/>
          <w:rtl/>
          <w:lang w:bidi="fa-IR"/>
        </w:rPr>
        <w:t>صحیح</w:t>
      </w:r>
      <w:r w:rsidR="009D0387" w:rsidRPr="00984198">
        <w:rPr>
          <w:rFonts w:hint="cs"/>
          <w:rtl/>
          <w:lang w:bidi="fa-IR"/>
        </w:rPr>
        <w:t xml:space="preserve"> نمی‌</w:t>
      </w:r>
      <w:r w:rsidR="00C5413C" w:rsidRPr="00984198">
        <w:rPr>
          <w:rFonts w:hint="cs"/>
          <w:rtl/>
          <w:lang w:bidi="fa-IR"/>
        </w:rPr>
        <w:t>باشد، مگر زمانی</w:t>
      </w:r>
      <w:r>
        <w:rPr>
          <w:rtl/>
          <w:lang w:bidi="fa-IR"/>
        </w:rPr>
        <w:softHyphen/>
      </w:r>
      <w:r w:rsidR="00C5413C" w:rsidRPr="00984198">
        <w:rPr>
          <w:rFonts w:hint="cs"/>
          <w:rtl/>
          <w:lang w:bidi="fa-IR"/>
        </w:rPr>
        <w:t>که با ی</w:t>
      </w:r>
      <w:r>
        <w:rPr>
          <w:rFonts w:hint="cs"/>
          <w:rtl/>
          <w:lang w:bidi="fa-IR"/>
        </w:rPr>
        <w:t xml:space="preserve">قین به عبودیت و بندگی عیسی </w:t>
      </w:r>
      <w:r w:rsidRPr="00703EBE">
        <w:rPr>
          <w:rFonts w:hint="cs"/>
          <w:sz w:val="24"/>
          <w:szCs w:val="24"/>
          <w:rtl/>
          <w:lang w:bidi="fa-IR"/>
        </w:rPr>
        <w:t>علیه</w:t>
      </w:r>
      <w:r w:rsidRPr="00703EBE">
        <w:rPr>
          <w:sz w:val="24"/>
          <w:szCs w:val="24"/>
          <w:rtl/>
          <w:lang w:bidi="fa-IR"/>
        </w:rPr>
        <w:softHyphen/>
      </w:r>
      <w:r w:rsidR="00C5413C" w:rsidRPr="00703EBE">
        <w:rPr>
          <w:rFonts w:hint="cs"/>
          <w:sz w:val="24"/>
          <w:szCs w:val="24"/>
          <w:rtl/>
          <w:lang w:bidi="fa-IR"/>
        </w:rPr>
        <w:t>السلام</w:t>
      </w:r>
      <w:r>
        <w:rPr>
          <w:rFonts w:hint="cs"/>
          <w:rtl/>
          <w:lang w:bidi="fa-IR"/>
        </w:rPr>
        <w:t xml:space="preserve"> برای پروردگارش جل</w:t>
      </w:r>
      <w:r>
        <w:rPr>
          <w:rtl/>
          <w:lang w:bidi="fa-IR"/>
        </w:rPr>
        <w:softHyphen/>
      </w:r>
      <w:r w:rsidR="00C5413C" w:rsidRPr="00984198">
        <w:rPr>
          <w:rFonts w:hint="cs"/>
          <w:rtl/>
          <w:lang w:bidi="fa-IR"/>
        </w:rPr>
        <w:t>جلاله معتقد باشد. همانطور که الله عزوجل</w:t>
      </w:r>
      <w:r w:rsidR="009D0387" w:rsidRPr="00984198">
        <w:rPr>
          <w:rFonts w:hint="cs"/>
          <w:rtl/>
          <w:lang w:bidi="fa-IR"/>
        </w:rPr>
        <w:t xml:space="preserve"> می‌</w:t>
      </w:r>
      <w:r w:rsidR="00C5413C" w:rsidRPr="00984198">
        <w:rPr>
          <w:rFonts w:hint="cs"/>
          <w:rtl/>
          <w:lang w:bidi="fa-IR"/>
        </w:rPr>
        <w:t>فرماید:</w:t>
      </w:r>
      <w:r w:rsidR="004263A6" w:rsidRPr="00984198">
        <w:rPr>
          <w:rFonts w:hint="cs"/>
          <w:rtl/>
          <w:lang w:bidi="fa-IR"/>
        </w:rPr>
        <w:t xml:space="preserve"> </w:t>
      </w:r>
      <w:r w:rsidR="004263A6" w:rsidRPr="004263A6">
        <w:rPr>
          <w:rFonts w:ascii="Traditional Arabic" w:hAnsi="Traditional Arabic" w:cs="Traditional Arabic"/>
          <w:rtl/>
        </w:rPr>
        <w:t>﴿</w:t>
      </w:r>
      <w:r w:rsidR="00232663">
        <w:rPr>
          <w:rFonts w:ascii="KFGQPC Uthmanic Script HAFS" w:hAnsi="KFGQPC Uthmanic Script HAFS" w:cs="KFGQPC Uthmanic Script HAFS" w:hint="cs"/>
          <w:rtl/>
        </w:rPr>
        <w:t>لَّن</w:t>
      </w:r>
      <w:r w:rsidR="00232663">
        <w:rPr>
          <w:rFonts w:ascii="KFGQPC Uthmanic Script HAFS" w:hAnsi="KFGQPC Uthmanic Script HAFS" w:cs="KFGQPC Uthmanic Script HAFS"/>
          <w:rtl/>
        </w:rPr>
        <w:t xml:space="preserve"> يَسۡتَنكِفَ </w:t>
      </w:r>
      <w:r w:rsidR="00232663">
        <w:rPr>
          <w:rFonts w:ascii="KFGQPC Uthmanic Script HAFS" w:hAnsi="KFGQPC Uthmanic Script HAFS" w:cs="KFGQPC Uthmanic Script HAFS" w:hint="cs"/>
          <w:rtl/>
        </w:rPr>
        <w:t>ٱلۡمَسِيحُ</w:t>
      </w:r>
      <w:r w:rsidR="00232663">
        <w:rPr>
          <w:rFonts w:ascii="KFGQPC Uthmanic Script HAFS" w:hAnsi="KFGQPC Uthmanic Script HAFS" w:cs="KFGQPC Uthmanic Script HAFS"/>
          <w:rtl/>
        </w:rPr>
        <w:t xml:space="preserve"> أَن يَكُونَ عَبۡدٗا لِّلَّهِ وَلَا </w:t>
      </w:r>
      <w:r w:rsidR="00232663">
        <w:rPr>
          <w:rFonts w:ascii="KFGQPC Uthmanic Script HAFS" w:hAnsi="KFGQPC Uthmanic Script HAFS" w:cs="KFGQPC Uthmanic Script HAFS" w:hint="cs"/>
          <w:rtl/>
        </w:rPr>
        <w:t>ٱلۡمَلَٰٓئِكَةُ</w:t>
      </w:r>
      <w:r w:rsidR="00232663">
        <w:rPr>
          <w:rFonts w:ascii="KFGQPC Uthmanic Script HAFS" w:hAnsi="KFGQPC Uthmanic Script HAFS" w:cs="KFGQPC Uthmanic Script HAFS"/>
          <w:rtl/>
        </w:rPr>
        <w:t xml:space="preserve"> </w:t>
      </w:r>
      <w:r w:rsidR="00232663">
        <w:rPr>
          <w:rFonts w:ascii="KFGQPC Uthmanic Script HAFS" w:hAnsi="KFGQPC Uthmanic Script HAFS" w:cs="KFGQPC Uthmanic Script HAFS" w:hint="cs"/>
          <w:rtl/>
        </w:rPr>
        <w:t>ٱلۡمُقَرَّبُونَۚ</w:t>
      </w:r>
      <w:r w:rsidR="00232663">
        <w:rPr>
          <w:rFonts w:ascii="KFGQPC Uthmanic Script HAFS" w:hAnsi="KFGQPC Uthmanic Script HAFS" w:cs="KFGQPC Uthmanic Script HAFS"/>
          <w:rtl/>
        </w:rPr>
        <w:t xml:space="preserve"> وَمَن يَسۡتَنكِفۡ عَنۡ </w:t>
      </w:r>
      <w:r w:rsidR="00232663">
        <w:rPr>
          <w:rFonts w:ascii="KFGQPC Uthmanic Script HAFS" w:hAnsi="KFGQPC Uthmanic Script HAFS" w:cs="KFGQPC Uthmanic Script HAFS"/>
          <w:rtl/>
        </w:rPr>
        <w:lastRenderedPageBreak/>
        <w:t>عِبَادَتِهِ</w:t>
      </w:r>
      <w:r w:rsidR="00232663">
        <w:rPr>
          <w:rFonts w:ascii="KFGQPC Uthmanic Script HAFS" w:hAnsi="KFGQPC Uthmanic Script HAFS" w:cs="KFGQPC Uthmanic Script HAFS" w:hint="cs"/>
          <w:rtl/>
        </w:rPr>
        <w:t>ۦ</w:t>
      </w:r>
      <w:r w:rsidR="00232663">
        <w:rPr>
          <w:rFonts w:ascii="KFGQPC Uthmanic Script HAFS" w:hAnsi="KFGQPC Uthmanic Script HAFS" w:cs="KFGQPC Uthmanic Script HAFS"/>
          <w:rtl/>
        </w:rPr>
        <w:t xml:space="preserve"> وَيَسۡتَكۡبِرۡ فَسَيَحۡشُرُهُمۡ إِلَيۡهِ جَمِيعٗا ١٧٢</w:t>
      </w:r>
      <w:r w:rsidR="004263A6" w:rsidRPr="004263A6">
        <w:rPr>
          <w:rFonts w:ascii="Traditional Arabic" w:hAnsi="Traditional Arabic" w:cs="Traditional Arabic"/>
          <w:rtl/>
        </w:rPr>
        <w:t>﴾</w:t>
      </w:r>
      <w:r w:rsidR="004263A6" w:rsidRPr="00984198">
        <w:rPr>
          <w:rFonts w:hint="cs"/>
          <w:rtl/>
          <w:lang w:bidi="fa-IR"/>
        </w:rPr>
        <w:t xml:space="preserve"> </w:t>
      </w:r>
      <w:r w:rsidR="004263A6" w:rsidRPr="007009AB">
        <w:rPr>
          <w:rFonts w:ascii="mylotus" w:hAnsi="mylotus" w:cs="mylotus"/>
          <w:sz w:val="24"/>
          <w:szCs w:val="24"/>
          <w:rtl/>
        </w:rPr>
        <w:t>[</w:t>
      </w:r>
      <w:r w:rsidR="004263A6">
        <w:rPr>
          <w:rFonts w:ascii="mylotus" w:hAnsi="mylotus" w:cs="mylotus"/>
          <w:sz w:val="24"/>
          <w:szCs w:val="24"/>
          <w:rtl/>
        </w:rPr>
        <w:t>النساء: 172</w:t>
      </w:r>
      <w:r w:rsidR="004263A6" w:rsidRPr="007009AB">
        <w:rPr>
          <w:rFonts w:ascii="mylotus" w:hAnsi="mylotus" w:cs="mylotus"/>
          <w:sz w:val="24"/>
          <w:szCs w:val="24"/>
          <w:rtl/>
        </w:rPr>
        <w:t>]</w:t>
      </w:r>
      <w:r w:rsidR="00C5413C" w:rsidRPr="00984198">
        <w:rPr>
          <w:rFonts w:hint="cs"/>
          <w:rtl/>
          <w:lang w:bidi="fa-IR"/>
        </w:rPr>
        <w:t xml:space="preserve"> </w:t>
      </w:r>
      <w:r w:rsidR="00B60E00">
        <w:rPr>
          <w:rFonts w:hint="cs"/>
          <w:rtl/>
          <w:lang w:bidi="fa-IR"/>
        </w:rPr>
        <w:t>«</w:t>
      </w:r>
      <w:r w:rsidR="00C5413C" w:rsidRPr="00984198">
        <w:rPr>
          <w:rtl/>
          <w:lang w:bidi="fa-IR"/>
        </w:rPr>
        <w:t xml:space="preserve">هرگز </w:t>
      </w:r>
      <w:r>
        <w:rPr>
          <w:rtl/>
          <w:lang w:bidi="fa-IR"/>
        </w:rPr>
        <w:t>مسيح ابائي از اين ندارد كه بنده</w:t>
      </w:r>
      <w:r>
        <w:rPr>
          <w:rFonts w:hint="cs"/>
          <w:rtl/>
          <w:lang w:bidi="fa-IR"/>
        </w:rPr>
        <w:softHyphen/>
      </w:r>
      <w:r w:rsidR="00C5413C" w:rsidRPr="00984198">
        <w:rPr>
          <w:rtl/>
          <w:lang w:bidi="fa-IR"/>
        </w:rPr>
        <w:t xml:space="preserve">اي (از بندگان متواضع) براي </w:t>
      </w:r>
      <w:r w:rsidR="00C5413C" w:rsidRPr="00984198">
        <w:rPr>
          <w:rFonts w:hint="cs"/>
          <w:rtl/>
          <w:lang w:bidi="fa-IR"/>
        </w:rPr>
        <w:t>الله</w:t>
      </w:r>
      <w:r>
        <w:rPr>
          <w:rtl/>
          <w:lang w:bidi="fa-IR"/>
        </w:rPr>
        <w:t xml:space="preserve"> باشد</w:t>
      </w:r>
      <w:r w:rsidR="00C5413C" w:rsidRPr="00984198">
        <w:rPr>
          <w:rtl/>
          <w:lang w:bidi="fa-IR"/>
        </w:rPr>
        <w:t xml:space="preserve"> و</w:t>
      </w:r>
      <w:r w:rsidR="00C5413C" w:rsidRPr="00984198">
        <w:rPr>
          <w:rFonts w:hint="cs"/>
          <w:rtl/>
          <w:lang w:bidi="fa-IR"/>
        </w:rPr>
        <w:t xml:space="preserve"> </w:t>
      </w:r>
      <w:r w:rsidR="00C5413C" w:rsidRPr="00984198">
        <w:rPr>
          <w:rtl/>
          <w:lang w:bidi="fa-IR"/>
        </w:rPr>
        <w:t>فرشتگان مقرّب نيز (از بندگي او سر باز</w:t>
      </w:r>
      <w:r w:rsidR="000D6F3F" w:rsidRPr="00984198">
        <w:rPr>
          <w:rtl/>
          <w:lang w:bidi="fa-IR"/>
        </w:rPr>
        <w:t xml:space="preserve"> نمي‌</w:t>
      </w:r>
      <w:r w:rsidR="00C5413C" w:rsidRPr="00984198">
        <w:rPr>
          <w:rtl/>
          <w:lang w:bidi="fa-IR"/>
        </w:rPr>
        <w:t>زنند). و</w:t>
      </w:r>
      <w:r w:rsidR="00C5413C" w:rsidRPr="00984198">
        <w:rPr>
          <w:rFonts w:hint="cs"/>
          <w:rtl/>
          <w:lang w:bidi="fa-IR"/>
        </w:rPr>
        <w:t xml:space="preserve"> </w:t>
      </w:r>
      <w:r w:rsidR="00C5413C" w:rsidRPr="00984198">
        <w:rPr>
          <w:rtl/>
          <w:lang w:bidi="fa-IR"/>
        </w:rPr>
        <w:t xml:space="preserve">كسي كه از عبادت </w:t>
      </w:r>
      <w:r w:rsidR="00C5413C" w:rsidRPr="00984198">
        <w:rPr>
          <w:rFonts w:hint="cs"/>
          <w:rtl/>
          <w:lang w:bidi="fa-IR"/>
        </w:rPr>
        <w:t xml:space="preserve">الله </w:t>
      </w:r>
      <w:r w:rsidR="00C5413C" w:rsidRPr="00984198">
        <w:rPr>
          <w:rtl/>
          <w:lang w:bidi="fa-IR"/>
        </w:rPr>
        <w:t>سر باز زند و</w:t>
      </w:r>
      <w:r w:rsidR="00C5413C" w:rsidRPr="00984198">
        <w:rPr>
          <w:rFonts w:hint="cs"/>
          <w:rtl/>
          <w:lang w:bidi="fa-IR"/>
        </w:rPr>
        <w:t xml:space="preserve"> </w:t>
      </w:r>
      <w:r w:rsidR="00C5413C" w:rsidRPr="00984198">
        <w:rPr>
          <w:rtl/>
          <w:lang w:bidi="fa-IR"/>
        </w:rPr>
        <w:t>خويشتن را</w:t>
      </w:r>
      <w:r w:rsidR="00AA49E3" w:rsidRPr="00984198">
        <w:rPr>
          <w:rtl/>
          <w:lang w:bidi="fa-IR"/>
        </w:rPr>
        <w:t xml:space="preserve"> بزرگ‌تر</w:t>
      </w:r>
      <w:r w:rsidR="00C5413C" w:rsidRPr="00984198">
        <w:rPr>
          <w:rtl/>
          <w:lang w:bidi="fa-IR"/>
        </w:rPr>
        <w:t xml:space="preserve"> از آن شمرد (كه به عبادت او پردازد، او را به عذاب سختي گرفتار</w:t>
      </w:r>
      <w:r w:rsidR="00C01522" w:rsidRPr="00984198">
        <w:rPr>
          <w:rtl/>
          <w:lang w:bidi="fa-IR"/>
        </w:rPr>
        <w:t xml:space="preserve"> مي‌</w:t>
      </w:r>
      <w:r w:rsidR="00C5413C" w:rsidRPr="00984198">
        <w:rPr>
          <w:rtl/>
          <w:lang w:bidi="fa-IR"/>
        </w:rPr>
        <w:t>سازد، بدان گاه) كه همگان را در پيشگاه خود گرد</w:t>
      </w:r>
      <w:r w:rsidR="00C01522" w:rsidRPr="00984198">
        <w:rPr>
          <w:rtl/>
          <w:lang w:bidi="fa-IR"/>
        </w:rPr>
        <w:t xml:space="preserve"> مي‌</w:t>
      </w:r>
      <w:r w:rsidR="00C5413C" w:rsidRPr="00984198">
        <w:rPr>
          <w:rtl/>
          <w:lang w:bidi="fa-IR"/>
        </w:rPr>
        <w:t>آورد</w:t>
      </w:r>
      <w:r w:rsidR="00B60E00">
        <w:rPr>
          <w:rFonts w:hint="cs"/>
          <w:rtl/>
          <w:lang w:bidi="fa-IR"/>
        </w:rPr>
        <w:t>»</w:t>
      </w:r>
      <w:r w:rsidR="00C5413C" w:rsidRPr="00984198">
        <w:rPr>
          <w:rFonts w:hint="cs"/>
          <w:rtl/>
          <w:lang w:bidi="fa-IR"/>
        </w:rPr>
        <w:t>.</w:t>
      </w:r>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و اینکه فرمودند: </w:t>
      </w:r>
      <w:r w:rsidR="00703EBE">
        <w:rPr>
          <w:rFonts w:cs="B Lotus" w:hint="cs"/>
          <w:sz w:val="28"/>
          <w:szCs w:val="28"/>
          <w:rtl/>
        </w:rPr>
        <w:t>«</w:t>
      </w:r>
      <w:r w:rsidRPr="00984198">
        <w:rPr>
          <w:rFonts w:cs="B Lotus" w:hint="cs"/>
          <w:sz w:val="28"/>
          <w:szCs w:val="28"/>
          <w:rtl/>
        </w:rPr>
        <w:t>عیسی</w:t>
      </w:r>
      <w:r w:rsidR="00176475" w:rsidRPr="00984198">
        <w:rPr>
          <w:rFonts w:cs="B Lotus" w:hint="cs"/>
          <w:sz w:val="28"/>
          <w:szCs w:val="28"/>
          <w:rtl/>
        </w:rPr>
        <w:t xml:space="preserve"> کلمه‌ای </w:t>
      </w:r>
      <w:r w:rsidRPr="00984198">
        <w:rPr>
          <w:rFonts w:cs="B Lotus" w:hint="cs"/>
          <w:sz w:val="28"/>
          <w:szCs w:val="28"/>
          <w:rtl/>
        </w:rPr>
        <w:t>است که الله عزوجل او را به مریم القا کردند و روحی از جانب الله عزوجل</w:t>
      </w:r>
      <w:r w:rsidR="009D0387" w:rsidRPr="00984198">
        <w:rPr>
          <w:rFonts w:cs="B Lotus" w:hint="cs"/>
          <w:sz w:val="28"/>
          <w:szCs w:val="28"/>
          <w:rtl/>
        </w:rPr>
        <w:t xml:space="preserve"> می‌</w:t>
      </w:r>
      <w:r w:rsidRPr="00984198">
        <w:rPr>
          <w:rFonts w:cs="B Lotus" w:hint="cs"/>
          <w:sz w:val="28"/>
          <w:szCs w:val="28"/>
          <w:rtl/>
        </w:rPr>
        <w:t>باشد</w:t>
      </w:r>
      <w:r w:rsidR="00703EBE">
        <w:rPr>
          <w:rFonts w:cs="B Lotus" w:hint="cs"/>
          <w:sz w:val="28"/>
          <w:szCs w:val="28"/>
          <w:rtl/>
        </w:rPr>
        <w:t>.»</w:t>
      </w:r>
      <w:r w:rsidRPr="00984198">
        <w:rPr>
          <w:rFonts w:cs="B Lotus" w:hint="cs"/>
          <w:sz w:val="28"/>
          <w:szCs w:val="28"/>
          <w:rtl/>
        </w:rPr>
        <w:t xml:space="preserve"> امام احمد در کتاب </w:t>
      </w:r>
      <w:r w:rsidR="00BD2728" w:rsidRPr="00B60E00">
        <w:rPr>
          <w:rFonts w:ascii="mylotus" w:hAnsi="mylotus" w:cs="mylotus"/>
          <w:sz w:val="28"/>
          <w:szCs w:val="28"/>
          <w:rtl/>
        </w:rPr>
        <w:t>«</w:t>
      </w:r>
      <w:r w:rsidRPr="00B60E00">
        <w:rPr>
          <w:rFonts w:ascii="mylotus" w:hAnsi="mylotus" w:cs="mylotus"/>
          <w:sz w:val="28"/>
          <w:szCs w:val="28"/>
          <w:rtl/>
        </w:rPr>
        <w:t>الرد علی الجهمیه</w:t>
      </w:r>
      <w:r w:rsidR="00BD2728" w:rsidRPr="00B60E00">
        <w:rPr>
          <w:rFonts w:ascii="mylotus" w:hAnsi="mylotus" w:cs="mylotus"/>
          <w:sz w:val="28"/>
          <w:szCs w:val="28"/>
          <w:rtl/>
        </w:rPr>
        <w:t>»</w:t>
      </w:r>
      <w:r w:rsidR="009D0387" w:rsidRPr="00984198">
        <w:rPr>
          <w:rFonts w:cs="B Lotus" w:hint="cs"/>
          <w:sz w:val="28"/>
          <w:szCs w:val="28"/>
          <w:rtl/>
        </w:rPr>
        <w:t xml:space="preserve"> می‌</w:t>
      </w:r>
      <w:r w:rsidRPr="00984198">
        <w:rPr>
          <w:rFonts w:cs="B Lotus" w:hint="cs"/>
          <w:sz w:val="28"/>
          <w:szCs w:val="28"/>
          <w:rtl/>
        </w:rPr>
        <w:t xml:space="preserve">گوید: </w:t>
      </w:r>
      <w:r w:rsidR="00703EBE">
        <w:rPr>
          <w:rFonts w:cs="B Lotus" w:hint="cs"/>
          <w:sz w:val="28"/>
          <w:szCs w:val="28"/>
          <w:rtl/>
        </w:rPr>
        <w:t xml:space="preserve">«الله عزوجل، عیسی </w:t>
      </w:r>
      <w:r w:rsidR="00703EBE" w:rsidRPr="00703EBE">
        <w:rPr>
          <w:rFonts w:cs="B Lotus" w:hint="cs"/>
          <w:rtl/>
        </w:rPr>
        <w:t>علیه</w:t>
      </w:r>
      <w:r w:rsidR="00703EBE" w:rsidRPr="00703EBE">
        <w:rPr>
          <w:rFonts w:cs="B Lotus"/>
          <w:rtl/>
        </w:rPr>
        <w:softHyphen/>
      </w:r>
      <w:r w:rsidRPr="00703EBE">
        <w:rPr>
          <w:rFonts w:cs="B Lotus" w:hint="cs"/>
          <w:rtl/>
        </w:rPr>
        <w:t>السلام</w:t>
      </w:r>
      <w:r w:rsidRPr="00984198">
        <w:rPr>
          <w:rFonts w:cs="B Lotus" w:hint="cs"/>
          <w:sz w:val="28"/>
          <w:szCs w:val="28"/>
          <w:rtl/>
        </w:rPr>
        <w:t xml:space="preserve"> را با</w:t>
      </w:r>
      <w:r w:rsidR="00176475" w:rsidRPr="00984198">
        <w:rPr>
          <w:rFonts w:cs="B Lotus" w:hint="cs"/>
          <w:sz w:val="28"/>
          <w:szCs w:val="28"/>
          <w:rtl/>
        </w:rPr>
        <w:t xml:space="preserve"> کلمه‌ای </w:t>
      </w:r>
      <w:r w:rsidRPr="00984198">
        <w:rPr>
          <w:rFonts w:cs="B Lotus" w:hint="cs"/>
          <w:sz w:val="28"/>
          <w:szCs w:val="28"/>
          <w:rtl/>
        </w:rPr>
        <w:t>که به مریم القا کرد، بوجود آورد، هنگامی</w:t>
      </w:r>
      <w:r w:rsidR="00703EBE">
        <w:rPr>
          <w:rFonts w:cs="B Lotus"/>
          <w:sz w:val="28"/>
          <w:szCs w:val="28"/>
          <w:rtl/>
        </w:rPr>
        <w:softHyphen/>
      </w:r>
      <w:r w:rsidRPr="00984198">
        <w:rPr>
          <w:rFonts w:cs="B Lotus" w:hint="cs"/>
          <w:sz w:val="28"/>
          <w:szCs w:val="28"/>
          <w:rtl/>
        </w:rPr>
        <w:t xml:space="preserve">که به او گفت: </w:t>
      </w:r>
      <w:r w:rsidR="0017046E" w:rsidRPr="00984198">
        <w:rPr>
          <w:rFonts w:cs="B Lotus" w:hint="cs"/>
          <w:sz w:val="28"/>
          <w:szCs w:val="28"/>
          <w:rtl/>
        </w:rPr>
        <w:t>«</w:t>
      </w:r>
      <w:r w:rsidRPr="00984198">
        <w:rPr>
          <w:rFonts w:cs="B Lotus" w:hint="cs"/>
          <w:sz w:val="28"/>
          <w:szCs w:val="28"/>
          <w:rtl/>
        </w:rPr>
        <w:t>کُن</w:t>
      </w:r>
      <w:r w:rsidR="00F4329D" w:rsidRPr="00984198">
        <w:rPr>
          <w:rFonts w:cs="B Lotus" w:hint="cs"/>
          <w:sz w:val="28"/>
          <w:szCs w:val="28"/>
          <w:rtl/>
        </w:rPr>
        <w:t>»</w:t>
      </w:r>
      <w:r w:rsidRPr="00984198">
        <w:rPr>
          <w:rFonts w:cs="B Lotus" w:hint="cs"/>
          <w:sz w:val="28"/>
          <w:szCs w:val="28"/>
          <w:rtl/>
        </w:rPr>
        <w:t>. سپس عیسی به وسیله</w:t>
      </w:r>
      <w:r w:rsidR="00AC25A8" w:rsidRPr="00984198">
        <w:rPr>
          <w:rFonts w:cs="B Lotus" w:hint="cs"/>
          <w:sz w:val="28"/>
          <w:szCs w:val="28"/>
          <w:rtl/>
        </w:rPr>
        <w:t xml:space="preserve">‌ی </w:t>
      </w:r>
      <w:r w:rsidRPr="00984198">
        <w:rPr>
          <w:rFonts w:cs="B Lotus" w:hint="cs"/>
          <w:sz w:val="28"/>
          <w:szCs w:val="28"/>
          <w:rtl/>
        </w:rPr>
        <w:t xml:space="preserve">گفتن </w:t>
      </w:r>
      <w:r w:rsidR="0017046E" w:rsidRPr="00984198">
        <w:rPr>
          <w:rFonts w:cs="B Lotus" w:hint="cs"/>
          <w:sz w:val="28"/>
          <w:szCs w:val="28"/>
          <w:rtl/>
        </w:rPr>
        <w:t>«</w:t>
      </w:r>
      <w:r w:rsidR="00703EBE">
        <w:rPr>
          <w:rFonts w:cs="B Lotus" w:hint="cs"/>
          <w:sz w:val="28"/>
          <w:szCs w:val="28"/>
          <w:rtl/>
        </w:rPr>
        <w:t>کُن» (باش) به وجود آمد</w:t>
      </w:r>
      <w:r w:rsidRPr="00984198">
        <w:rPr>
          <w:rFonts w:cs="B Lotus" w:hint="cs"/>
          <w:sz w:val="28"/>
          <w:szCs w:val="28"/>
          <w:rtl/>
        </w:rPr>
        <w:t xml:space="preserve"> و عیسی خود آن </w:t>
      </w:r>
      <w:r w:rsidR="0017046E" w:rsidRPr="00984198">
        <w:rPr>
          <w:rFonts w:cs="B Lotus" w:hint="cs"/>
          <w:sz w:val="28"/>
          <w:szCs w:val="28"/>
          <w:rtl/>
        </w:rPr>
        <w:t>«</w:t>
      </w:r>
      <w:r w:rsidRPr="00984198">
        <w:rPr>
          <w:rFonts w:cs="B Lotus" w:hint="cs"/>
          <w:sz w:val="28"/>
          <w:szCs w:val="28"/>
          <w:rtl/>
        </w:rPr>
        <w:t xml:space="preserve">کُن» نیست بلکه با گفتن </w:t>
      </w:r>
      <w:r w:rsidR="0017046E" w:rsidRPr="00984198">
        <w:rPr>
          <w:rFonts w:cs="B Lotus" w:hint="cs"/>
          <w:sz w:val="28"/>
          <w:szCs w:val="28"/>
          <w:rtl/>
        </w:rPr>
        <w:t>«</w:t>
      </w:r>
      <w:r w:rsidRPr="00984198">
        <w:rPr>
          <w:rFonts w:cs="B Lotus" w:hint="cs"/>
          <w:sz w:val="28"/>
          <w:szCs w:val="28"/>
          <w:rtl/>
        </w:rPr>
        <w:t>کُن</w:t>
      </w:r>
      <w:r w:rsidR="00F4329D" w:rsidRPr="00984198">
        <w:rPr>
          <w:rFonts w:cs="B Lotus" w:hint="cs"/>
          <w:sz w:val="28"/>
          <w:szCs w:val="28"/>
          <w:rtl/>
        </w:rPr>
        <w:t>»</w:t>
      </w:r>
      <w:r w:rsidRPr="00984198">
        <w:rPr>
          <w:rFonts w:cs="B Lotus" w:hint="cs"/>
          <w:sz w:val="28"/>
          <w:szCs w:val="28"/>
          <w:rtl/>
        </w:rPr>
        <w:t xml:space="preserve"> به وجود آمد و </w:t>
      </w:r>
      <w:r w:rsidR="0017046E" w:rsidRPr="00984198">
        <w:rPr>
          <w:rFonts w:cs="B Lotus" w:hint="cs"/>
          <w:sz w:val="28"/>
          <w:szCs w:val="28"/>
          <w:rtl/>
        </w:rPr>
        <w:t>«</w:t>
      </w:r>
      <w:r w:rsidRPr="00984198">
        <w:rPr>
          <w:rFonts w:cs="B Lotus" w:hint="cs"/>
          <w:sz w:val="28"/>
          <w:szCs w:val="28"/>
          <w:rtl/>
        </w:rPr>
        <w:t>کُن</w:t>
      </w:r>
      <w:r w:rsidR="00F4329D" w:rsidRPr="00984198">
        <w:rPr>
          <w:rFonts w:cs="B Lotus" w:hint="cs"/>
          <w:sz w:val="28"/>
          <w:szCs w:val="28"/>
          <w:rtl/>
        </w:rPr>
        <w:t>»</w:t>
      </w:r>
      <w:r w:rsidRPr="00984198">
        <w:rPr>
          <w:rFonts w:cs="B Lotus" w:hint="cs"/>
          <w:sz w:val="28"/>
          <w:szCs w:val="28"/>
          <w:rtl/>
        </w:rPr>
        <w:t xml:space="preserve"> کلامی است از جانب الله عزوجل و مخلوق نیست و م</w:t>
      </w:r>
      <w:r w:rsidR="00703EBE">
        <w:rPr>
          <w:rFonts w:cs="B Lotus" w:hint="cs"/>
          <w:sz w:val="28"/>
          <w:szCs w:val="28"/>
          <w:rtl/>
        </w:rPr>
        <w:t xml:space="preserve">سیحیت و جمهیه در خصوص عیسی </w:t>
      </w:r>
      <w:r w:rsidR="00703EBE" w:rsidRPr="00703EBE">
        <w:rPr>
          <w:rFonts w:cs="B Lotus" w:hint="cs"/>
          <w:rtl/>
        </w:rPr>
        <w:t>علیه</w:t>
      </w:r>
      <w:r w:rsidR="00703EBE" w:rsidRPr="00703EBE">
        <w:rPr>
          <w:rFonts w:cs="B Lotus"/>
          <w:rtl/>
        </w:rPr>
        <w:softHyphen/>
      </w:r>
      <w:r w:rsidRPr="00703EBE">
        <w:rPr>
          <w:rFonts w:cs="B Lotus" w:hint="cs"/>
          <w:rtl/>
        </w:rPr>
        <w:t>السلام</w:t>
      </w:r>
      <w:r w:rsidRPr="00984198">
        <w:rPr>
          <w:rFonts w:cs="B Lotus" w:hint="cs"/>
          <w:sz w:val="28"/>
          <w:szCs w:val="28"/>
          <w:rtl/>
        </w:rPr>
        <w:t xml:space="preserve"> به الله عزوجل دروغ می</w:t>
      </w:r>
      <w:r w:rsidRPr="00984198">
        <w:rPr>
          <w:rFonts w:cs="B Lotus" w:hint="cs"/>
          <w:sz w:val="28"/>
          <w:szCs w:val="28"/>
          <w:cs/>
        </w:rPr>
        <w:t>‎</w:t>
      </w:r>
      <w:r w:rsidRPr="00984198">
        <w:rPr>
          <w:rFonts w:cs="B Lotus" w:hint="cs"/>
          <w:sz w:val="28"/>
          <w:szCs w:val="28"/>
          <w:rtl/>
        </w:rPr>
        <w:t>بندند</w:t>
      </w:r>
      <w:r w:rsidR="00703EBE">
        <w:rPr>
          <w:rFonts w:cs="B Lotus" w:hint="cs"/>
          <w:sz w:val="28"/>
          <w:szCs w:val="28"/>
          <w:rtl/>
        </w:rPr>
        <w:t>»</w:t>
      </w:r>
      <w:r w:rsidRPr="00C008F7">
        <w:rPr>
          <w:rStyle w:val="FootnoteReference"/>
          <w:rFonts w:cs="B Lotus"/>
          <w:sz w:val="28"/>
          <w:szCs w:val="28"/>
          <w:rtl/>
        </w:rPr>
        <w:footnoteReference w:id="463"/>
      </w:r>
      <w:r w:rsidRPr="00984198">
        <w:rPr>
          <w:rFonts w:cs="B Lotus" w:hint="cs"/>
          <w:sz w:val="28"/>
          <w:szCs w:val="28"/>
          <w:rtl/>
        </w:rPr>
        <w:t xml:space="preserve">. </w:t>
      </w:r>
    </w:p>
    <w:p w:rsidR="00703EBE"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و اینکه رسول الله </w:t>
      </w:r>
      <w:r w:rsidR="00703EBE">
        <w:rPr>
          <w:rFonts w:ascii="Arial" w:hAnsi="Arial" w:cs="CTraditional Arabic" w:hint="cs"/>
          <w:sz w:val="28"/>
          <w:szCs w:val="28"/>
          <w:rtl/>
        </w:rPr>
        <w:t>ح</w:t>
      </w:r>
      <w:r w:rsidRPr="00984198">
        <w:rPr>
          <w:rFonts w:cs="B Lotus" w:hint="cs"/>
          <w:sz w:val="28"/>
          <w:szCs w:val="28"/>
          <w:rtl/>
        </w:rPr>
        <w:t xml:space="preserve"> فرمودند: </w:t>
      </w:r>
      <w:r w:rsidR="00703EBE">
        <w:rPr>
          <w:rFonts w:cs="B Lotus" w:hint="cs"/>
          <w:sz w:val="28"/>
          <w:szCs w:val="28"/>
          <w:rtl/>
        </w:rPr>
        <w:t>«</w:t>
      </w:r>
      <w:r w:rsidRPr="00984198">
        <w:rPr>
          <w:rFonts w:cs="B Lotus" w:hint="cs"/>
          <w:sz w:val="28"/>
          <w:szCs w:val="28"/>
          <w:rtl/>
        </w:rPr>
        <w:t>روحی از جانب الله عزوجل است.</w:t>
      </w:r>
      <w:r w:rsidR="00703EBE">
        <w:rPr>
          <w:rFonts w:cs="B Lotus" w:hint="cs"/>
          <w:sz w:val="28"/>
          <w:szCs w:val="28"/>
          <w:rtl/>
        </w:rPr>
        <w:t xml:space="preserve">» بدین معناست که عیسی </w:t>
      </w:r>
      <w:r w:rsidR="00703EBE" w:rsidRPr="00703EBE">
        <w:rPr>
          <w:rFonts w:cs="B Lotus" w:hint="cs"/>
          <w:rtl/>
        </w:rPr>
        <w:t>علیه</w:t>
      </w:r>
      <w:r w:rsidR="00703EBE" w:rsidRPr="00703EBE">
        <w:rPr>
          <w:rFonts w:cs="B Lotus"/>
          <w:rtl/>
        </w:rPr>
        <w:softHyphen/>
      </w:r>
      <w:r w:rsidRPr="00703EBE">
        <w:rPr>
          <w:rFonts w:cs="B Lotus" w:hint="cs"/>
          <w:rtl/>
        </w:rPr>
        <w:t>السلام</w:t>
      </w:r>
      <w:r w:rsidRPr="00984198">
        <w:rPr>
          <w:rFonts w:cs="B Lotus" w:hint="cs"/>
          <w:sz w:val="28"/>
          <w:szCs w:val="28"/>
          <w:rtl/>
        </w:rPr>
        <w:t xml:space="preserve"> روحی از ارواحی است که الله عزوجل</w:t>
      </w:r>
      <w:r w:rsidR="009D0387" w:rsidRPr="00984198">
        <w:rPr>
          <w:rFonts w:cs="B Lotus" w:hint="cs"/>
          <w:sz w:val="28"/>
          <w:szCs w:val="28"/>
          <w:rtl/>
        </w:rPr>
        <w:t xml:space="preserve"> آن‌ها </w:t>
      </w:r>
      <w:r w:rsidR="00703EBE">
        <w:rPr>
          <w:rFonts w:cs="B Lotus" w:hint="cs"/>
          <w:sz w:val="28"/>
          <w:szCs w:val="28"/>
          <w:rtl/>
        </w:rPr>
        <w:t>را آفریده است</w:t>
      </w:r>
      <w:r w:rsidRPr="00984198">
        <w:rPr>
          <w:rFonts w:cs="B Lotus" w:hint="cs"/>
          <w:sz w:val="28"/>
          <w:szCs w:val="28"/>
          <w:rtl/>
        </w:rPr>
        <w:t xml:space="preserve"> و با این کلام</w:t>
      </w:r>
      <w:r w:rsidR="00703EBE">
        <w:rPr>
          <w:rFonts w:cs="B Lotus"/>
          <w:sz w:val="28"/>
          <w:szCs w:val="28"/>
          <w:rtl/>
        </w:rPr>
        <w:softHyphen/>
      </w:r>
      <w:r w:rsidRPr="00984198">
        <w:rPr>
          <w:rFonts w:cs="B Lotus" w:hint="cs"/>
          <w:sz w:val="28"/>
          <w:szCs w:val="28"/>
          <w:rtl/>
        </w:rPr>
        <w:t>شان</w:t>
      </w:r>
      <w:r w:rsidR="004263A6" w:rsidRPr="00984198">
        <w:rPr>
          <w:rFonts w:cs="B Lotus" w:hint="cs"/>
          <w:sz w:val="28"/>
          <w:szCs w:val="28"/>
          <w:rtl/>
        </w:rPr>
        <w:t xml:space="preserve"> </w:t>
      </w:r>
      <w:r w:rsidR="004263A6">
        <w:rPr>
          <w:rFonts w:ascii="Traditional Arabic" w:hAnsi="Traditional Arabic" w:cs="Traditional Arabic"/>
          <w:sz w:val="28"/>
          <w:szCs w:val="28"/>
          <w:rtl/>
        </w:rPr>
        <w:t>﴿</w:t>
      </w:r>
      <w:r w:rsidR="00232663">
        <w:rPr>
          <w:rFonts w:ascii="KFGQPC Uthmanic Script HAFS" w:hAnsi="KFGQPC Uthmanic Script HAFS" w:cs="KFGQPC Uthmanic Script HAFS"/>
          <w:sz w:val="28"/>
          <w:szCs w:val="28"/>
          <w:rtl/>
        </w:rPr>
        <w:t>أَلَسۡتُ بِرَبِّكُمۡۖ قَالُواْ بَلَىٰ</w:t>
      </w:r>
      <w:r w:rsidR="004263A6">
        <w:rPr>
          <w:rFonts w:ascii="Traditional Arabic" w:hAnsi="Traditional Arabic" w:cs="Traditional Arabic"/>
          <w:sz w:val="28"/>
          <w:szCs w:val="28"/>
          <w:rtl/>
        </w:rPr>
        <w:t>﴾</w:t>
      </w:r>
      <w:r w:rsidRPr="00984198">
        <w:rPr>
          <w:rFonts w:cs="B Lotus" w:hint="cs"/>
          <w:sz w:val="28"/>
          <w:szCs w:val="28"/>
          <w:rtl/>
        </w:rPr>
        <w:t xml:space="preserve"> </w:t>
      </w:r>
      <w:r w:rsidR="00B60E00">
        <w:rPr>
          <w:rFonts w:cs="B Lotus" w:hint="cs"/>
          <w:sz w:val="28"/>
          <w:szCs w:val="28"/>
          <w:rtl/>
        </w:rPr>
        <w:t>«</w:t>
      </w:r>
      <w:r w:rsidRPr="00984198">
        <w:rPr>
          <w:rFonts w:cs="B Lotus" w:hint="cs"/>
          <w:sz w:val="28"/>
          <w:szCs w:val="28"/>
          <w:rtl/>
        </w:rPr>
        <w:t>آیا من پروردگارتان نیستم،</w:t>
      </w:r>
      <w:r w:rsidR="009D0387" w:rsidRPr="00984198">
        <w:rPr>
          <w:rFonts w:cs="B Lotus" w:hint="cs"/>
          <w:sz w:val="28"/>
          <w:szCs w:val="28"/>
          <w:rtl/>
        </w:rPr>
        <w:t xml:space="preserve"> آن‌ها </w:t>
      </w:r>
      <w:r w:rsidRPr="00984198">
        <w:rPr>
          <w:rFonts w:cs="B Lotus" w:hint="cs"/>
          <w:sz w:val="28"/>
          <w:szCs w:val="28"/>
          <w:rtl/>
        </w:rPr>
        <w:t>را به سخن آورده و گفتند: بلی</w:t>
      </w:r>
      <w:r w:rsidR="00B60E00">
        <w:rPr>
          <w:rFonts w:cs="B Lotus" w:hint="cs"/>
          <w:sz w:val="28"/>
          <w:szCs w:val="28"/>
          <w:rtl/>
        </w:rPr>
        <w:t>»</w:t>
      </w:r>
      <w:r w:rsidRPr="00984198">
        <w:rPr>
          <w:rFonts w:cs="B Lotus" w:hint="cs"/>
          <w:sz w:val="28"/>
          <w:szCs w:val="28"/>
          <w:rtl/>
        </w:rPr>
        <w:t xml:space="preserve"> همانطور که ابی بن کعب </w:t>
      </w:r>
      <w:r w:rsidR="00703EBE">
        <w:rPr>
          <w:rFonts w:ascii="Arial" w:hAnsi="Arial" w:cs="CTraditional Arabic" w:hint="cs"/>
          <w:sz w:val="28"/>
          <w:szCs w:val="28"/>
          <w:rtl/>
        </w:rPr>
        <w:t>ت</w:t>
      </w:r>
      <w:r w:rsidRPr="00984198">
        <w:rPr>
          <w:rFonts w:cs="B Lotus" w:hint="cs"/>
          <w:sz w:val="28"/>
          <w:szCs w:val="28"/>
          <w:rtl/>
        </w:rPr>
        <w:t xml:space="preserve"> می</w:t>
      </w:r>
      <w:r w:rsidRPr="00984198">
        <w:rPr>
          <w:rFonts w:cs="B Lotus" w:hint="cs"/>
          <w:sz w:val="28"/>
          <w:szCs w:val="28"/>
          <w:cs/>
        </w:rPr>
        <w:t>‎</w:t>
      </w:r>
      <w:r w:rsidRPr="00984198">
        <w:rPr>
          <w:rFonts w:cs="B Lotus" w:hint="cs"/>
          <w:sz w:val="28"/>
          <w:szCs w:val="28"/>
          <w:rtl/>
        </w:rPr>
        <w:t>گوید</w:t>
      </w:r>
      <w:r w:rsidRPr="00C008F7">
        <w:rPr>
          <w:rStyle w:val="FootnoteReference"/>
          <w:rFonts w:cs="B Lotus"/>
          <w:sz w:val="28"/>
          <w:szCs w:val="28"/>
          <w:rtl/>
        </w:rPr>
        <w:footnoteReference w:id="464"/>
      </w:r>
      <w:r w:rsidRPr="00984198">
        <w:rPr>
          <w:rFonts w:cs="B Lotus" w:hint="cs"/>
          <w:sz w:val="28"/>
          <w:szCs w:val="28"/>
          <w:rtl/>
        </w:rPr>
        <w:t xml:space="preserve">. </w:t>
      </w:r>
    </w:p>
    <w:p w:rsidR="00C5413C" w:rsidRPr="00232663" w:rsidRDefault="00C5413C" w:rsidP="00703EBE">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t xml:space="preserve">اما اینکه رسول الله </w:t>
      </w:r>
      <w:r w:rsidR="00703EBE">
        <w:rPr>
          <w:rFonts w:ascii="Arial" w:hAnsi="Arial" w:cs="CTraditional Arabic" w:hint="cs"/>
          <w:sz w:val="28"/>
          <w:szCs w:val="28"/>
          <w:rtl/>
        </w:rPr>
        <w:t>ح</w:t>
      </w:r>
      <w:r w:rsidRPr="00984198">
        <w:rPr>
          <w:rFonts w:cs="B Lotus" w:hint="cs"/>
          <w:sz w:val="28"/>
          <w:szCs w:val="28"/>
          <w:rtl/>
        </w:rPr>
        <w:t xml:space="preserve"> فرمودند: </w:t>
      </w:r>
      <w:r w:rsidR="00703EBE">
        <w:rPr>
          <w:rFonts w:cs="B Lotus" w:hint="cs"/>
          <w:sz w:val="28"/>
          <w:szCs w:val="28"/>
          <w:rtl/>
        </w:rPr>
        <w:t>«</w:t>
      </w:r>
      <w:r w:rsidRPr="00984198">
        <w:rPr>
          <w:rFonts w:cs="B Lotus" w:hint="cs"/>
          <w:sz w:val="28"/>
          <w:szCs w:val="28"/>
          <w:rtl/>
        </w:rPr>
        <w:t>و گواهی دهد که بهشت و دوزخ حق است</w:t>
      </w:r>
      <w:r w:rsidR="00703EBE">
        <w:rPr>
          <w:rFonts w:cs="B Lotus" w:hint="cs"/>
          <w:sz w:val="28"/>
          <w:szCs w:val="28"/>
          <w:rtl/>
        </w:rPr>
        <w:t>.»</w:t>
      </w:r>
      <w:r w:rsidRPr="00984198">
        <w:rPr>
          <w:rFonts w:cs="B Lotus" w:hint="cs"/>
          <w:sz w:val="28"/>
          <w:szCs w:val="28"/>
          <w:rtl/>
        </w:rPr>
        <w:t xml:space="preserve"> یعنی گواهی دهد که بهشتی را که الله عزو</w:t>
      </w:r>
      <w:r w:rsidR="00703EBE">
        <w:rPr>
          <w:rFonts w:cs="B Lotus" w:hint="cs"/>
          <w:sz w:val="28"/>
          <w:szCs w:val="28"/>
          <w:rtl/>
        </w:rPr>
        <w:t>جل از آن در کتابش خبر داده و آن</w:t>
      </w:r>
      <w:r w:rsidR="00703EBE">
        <w:rPr>
          <w:rFonts w:cs="B Lotus"/>
          <w:sz w:val="28"/>
          <w:szCs w:val="28"/>
          <w:rtl/>
        </w:rPr>
        <w:softHyphen/>
      </w:r>
      <w:r w:rsidRPr="00984198">
        <w:rPr>
          <w:rFonts w:cs="B Lotus" w:hint="cs"/>
          <w:sz w:val="28"/>
          <w:szCs w:val="28"/>
          <w:rtl/>
        </w:rPr>
        <w:t xml:space="preserve">را برای متقین </w:t>
      </w:r>
      <w:r w:rsidRPr="00984198">
        <w:rPr>
          <w:rFonts w:cs="B Lotus" w:hint="cs"/>
          <w:sz w:val="28"/>
          <w:szCs w:val="28"/>
          <w:rtl/>
        </w:rPr>
        <w:lastRenderedPageBreak/>
        <w:t xml:space="preserve">آماده کرده است، حق است یعنی </w:t>
      </w:r>
      <w:r w:rsidR="00703EBE">
        <w:rPr>
          <w:rFonts w:cs="B Lotus" w:hint="cs"/>
          <w:sz w:val="28"/>
          <w:szCs w:val="28"/>
          <w:rtl/>
        </w:rPr>
        <w:t>ثابت بوده و شکی در آن نیست</w:t>
      </w:r>
      <w:r w:rsidRPr="00984198">
        <w:rPr>
          <w:rFonts w:cs="B Lotus" w:hint="cs"/>
          <w:sz w:val="28"/>
          <w:szCs w:val="28"/>
          <w:rtl/>
        </w:rPr>
        <w:t xml:space="preserve"> و نیز گواهی دهد که آتشی را که الله عزو</w:t>
      </w:r>
      <w:r w:rsidR="00703EBE">
        <w:rPr>
          <w:rFonts w:cs="B Lotus" w:hint="cs"/>
          <w:sz w:val="28"/>
          <w:szCs w:val="28"/>
          <w:rtl/>
        </w:rPr>
        <w:t>جل از آن در کتابش خبر داده و آن</w:t>
      </w:r>
      <w:r w:rsidR="00703EBE">
        <w:rPr>
          <w:rFonts w:cs="B Lotus"/>
          <w:sz w:val="28"/>
          <w:szCs w:val="28"/>
          <w:rtl/>
        </w:rPr>
        <w:softHyphen/>
      </w:r>
      <w:r w:rsidRPr="00984198">
        <w:rPr>
          <w:rFonts w:cs="B Lotus" w:hint="cs"/>
          <w:sz w:val="28"/>
          <w:szCs w:val="28"/>
          <w:rtl/>
        </w:rPr>
        <w:t>را برای کافران آماده کرده است، حق</w:t>
      </w:r>
      <w:r w:rsidR="009D0387" w:rsidRPr="00984198">
        <w:rPr>
          <w:rFonts w:cs="B Lotus" w:hint="cs"/>
          <w:sz w:val="28"/>
          <w:szCs w:val="28"/>
          <w:rtl/>
        </w:rPr>
        <w:t xml:space="preserve"> می‌</w:t>
      </w:r>
      <w:r w:rsidRPr="00984198">
        <w:rPr>
          <w:rFonts w:cs="B Lotus" w:hint="cs"/>
          <w:sz w:val="28"/>
          <w:szCs w:val="28"/>
          <w:rtl/>
        </w:rPr>
        <w:t>باشد. و هر</w:t>
      </w:r>
      <w:r w:rsidR="00703EBE">
        <w:rPr>
          <w:rFonts w:cs="B Lotus" w:hint="cs"/>
          <w:sz w:val="28"/>
          <w:szCs w:val="28"/>
          <w:rtl/>
        </w:rPr>
        <w:t>کس به بهشت و دوزخ ایمان نداشته باشد، در</w:t>
      </w:r>
      <w:r w:rsidRPr="00984198">
        <w:rPr>
          <w:rFonts w:cs="B Lotus" w:hint="cs"/>
          <w:sz w:val="28"/>
          <w:szCs w:val="28"/>
          <w:rtl/>
        </w:rPr>
        <w:t xml:space="preserve">حقیقت به قرآن و پیامبران کفر ورزیده است. </w:t>
      </w:r>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و اینکه رسول الله </w:t>
      </w:r>
      <w:r w:rsidR="00703EBE">
        <w:rPr>
          <w:rFonts w:ascii="Arial" w:hAnsi="Arial" w:cs="CTraditional Arabic" w:hint="cs"/>
          <w:sz w:val="28"/>
          <w:szCs w:val="28"/>
          <w:rtl/>
        </w:rPr>
        <w:t>ح</w:t>
      </w:r>
      <w:r w:rsidRPr="00984198">
        <w:rPr>
          <w:rFonts w:cs="B Lotus" w:hint="cs"/>
          <w:sz w:val="28"/>
          <w:szCs w:val="28"/>
          <w:rtl/>
        </w:rPr>
        <w:t xml:space="preserve"> فرمودند: </w:t>
      </w:r>
      <w:r w:rsidR="00703EBE">
        <w:rPr>
          <w:rFonts w:cs="B Lotus" w:hint="cs"/>
          <w:sz w:val="28"/>
          <w:szCs w:val="28"/>
          <w:rtl/>
        </w:rPr>
        <w:t>«</w:t>
      </w:r>
      <w:r w:rsidRPr="00984198">
        <w:rPr>
          <w:rFonts w:cs="B Lotus" w:hint="cs"/>
          <w:sz w:val="28"/>
          <w:szCs w:val="28"/>
          <w:rtl/>
        </w:rPr>
        <w:t xml:space="preserve">الله عزوجل </w:t>
      </w:r>
      <w:r w:rsidR="00703EBE">
        <w:rPr>
          <w:rFonts w:cs="B Lotus" w:hint="cs"/>
          <w:sz w:val="28"/>
          <w:szCs w:val="28"/>
          <w:rtl/>
        </w:rPr>
        <w:t xml:space="preserve">او </w:t>
      </w:r>
      <w:r w:rsidRPr="00984198">
        <w:rPr>
          <w:rFonts w:cs="B Lotus" w:hint="cs"/>
          <w:sz w:val="28"/>
          <w:szCs w:val="28"/>
          <w:rtl/>
        </w:rPr>
        <w:t>را بر هر عملی که باشد، وارد بهشت</w:t>
      </w:r>
      <w:r w:rsidR="009D0387" w:rsidRPr="00984198">
        <w:rPr>
          <w:rFonts w:cs="B Lotus" w:hint="cs"/>
          <w:sz w:val="28"/>
          <w:szCs w:val="28"/>
          <w:rtl/>
        </w:rPr>
        <w:t xml:space="preserve"> می‌</w:t>
      </w:r>
      <w:r w:rsidRPr="00984198">
        <w:rPr>
          <w:rFonts w:cs="B Lotus" w:hint="cs"/>
          <w:sz w:val="28"/>
          <w:szCs w:val="28"/>
          <w:rtl/>
        </w:rPr>
        <w:t>کند.</w:t>
      </w:r>
      <w:r w:rsidR="00703EBE">
        <w:rPr>
          <w:rFonts w:cs="B Lotus" w:hint="cs"/>
          <w:sz w:val="28"/>
          <w:szCs w:val="28"/>
          <w:rtl/>
        </w:rPr>
        <w:t>»</w:t>
      </w:r>
      <w:r w:rsidRPr="00984198">
        <w:rPr>
          <w:rFonts w:cs="B Lotus" w:hint="cs"/>
          <w:sz w:val="28"/>
          <w:szCs w:val="28"/>
          <w:rtl/>
        </w:rPr>
        <w:t xml:space="preserve"> </w:t>
      </w:r>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حافظ ابن حجر</w:t>
      </w:r>
      <w:r w:rsidR="009D0387" w:rsidRPr="00984198">
        <w:rPr>
          <w:rFonts w:cs="B Lotus" w:hint="cs"/>
          <w:sz w:val="28"/>
          <w:szCs w:val="28"/>
          <w:rtl/>
        </w:rPr>
        <w:t xml:space="preserve"> می‌</w:t>
      </w:r>
      <w:r w:rsidRPr="00984198">
        <w:rPr>
          <w:rFonts w:cs="B Lotus" w:hint="cs"/>
          <w:sz w:val="28"/>
          <w:szCs w:val="28"/>
          <w:rtl/>
        </w:rPr>
        <w:t>گوید</w:t>
      </w:r>
      <w:r w:rsidRPr="00C008F7">
        <w:rPr>
          <w:rStyle w:val="FootnoteReference"/>
          <w:rFonts w:cs="B Lotus"/>
          <w:sz w:val="28"/>
          <w:szCs w:val="28"/>
          <w:rtl/>
        </w:rPr>
        <w:footnoteReference w:id="465"/>
      </w:r>
      <w:r w:rsidRPr="00984198">
        <w:rPr>
          <w:rFonts w:cs="B Lotus" w:hint="cs"/>
          <w:sz w:val="28"/>
          <w:szCs w:val="28"/>
          <w:rtl/>
        </w:rPr>
        <w:t>:</w:t>
      </w:r>
      <w:r w:rsidR="008D09A5" w:rsidRPr="00984198">
        <w:rPr>
          <w:rFonts w:cs="B Lotus" w:hint="cs"/>
          <w:sz w:val="28"/>
          <w:szCs w:val="28"/>
          <w:rtl/>
        </w:rPr>
        <w:t xml:space="preserve"> </w:t>
      </w:r>
      <w:r w:rsidR="00703EBE">
        <w:rPr>
          <w:rFonts w:cs="B Lotus" w:hint="cs"/>
          <w:sz w:val="28"/>
          <w:szCs w:val="28"/>
          <w:rtl/>
        </w:rPr>
        <w:t>«</w:t>
      </w:r>
      <w:r w:rsidRPr="00984198">
        <w:rPr>
          <w:rFonts w:cs="B Lotus" w:hint="cs"/>
          <w:sz w:val="28"/>
          <w:szCs w:val="28"/>
          <w:rtl/>
        </w:rPr>
        <w:t xml:space="preserve">معنای این </w:t>
      </w:r>
      <w:r w:rsidR="00703EBE">
        <w:rPr>
          <w:rFonts w:cs="B Lotus" w:hint="cs"/>
          <w:sz w:val="28"/>
          <w:szCs w:val="28"/>
          <w:rtl/>
        </w:rPr>
        <w:t>رهنمود نبوی</w:t>
      </w:r>
      <w:r w:rsidRPr="00984198">
        <w:rPr>
          <w:rFonts w:cs="B Lotus" w:hint="cs"/>
          <w:sz w:val="28"/>
          <w:szCs w:val="28"/>
          <w:rtl/>
        </w:rPr>
        <w:t xml:space="preserve"> </w:t>
      </w:r>
      <w:r w:rsidR="00703EBE">
        <w:rPr>
          <w:rFonts w:ascii="Arial" w:hAnsi="Arial" w:cs="CTraditional Arabic" w:hint="cs"/>
          <w:sz w:val="28"/>
          <w:szCs w:val="28"/>
          <w:rtl/>
        </w:rPr>
        <w:t>ح</w:t>
      </w:r>
      <w:r w:rsidRPr="00984198">
        <w:rPr>
          <w:rFonts w:cs="B Lotus" w:hint="cs"/>
          <w:sz w:val="28"/>
          <w:szCs w:val="28"/>
          <w:rtl/>
        </w:rPr>
        <w:t xml:space="preserve"> آن</w:t>
      </w:r>
      <w:r w:rsidR="00703EBE">
        <w:rPr>
          <w:rFonts w:cs="B Lotus" w:hint="cs"/>
          <w:sz w:val="28"/>
          <w:szCs w:val="28"/>
          <w:rtl/>
        </w:rPr>
        <w:t xml:space="preserve"> ا</w:t>
      </w:r>
      <w:r w:rsidRPr="00984198">
        <w:rPr>
          <w:rFonts w:cs="B Lotus" w:hint="cs"/>
          <w:sz w:val="28"/>
          <w:szCs w:val="28"/>
          <w:rtl/>
        </w:rPr>
        <w:t>ست که: بر هر عمل صالح یا فاسدی که باشد</w:t>
      </w:r>
      <w:r w:rsidR="00703EBE">
        <w:rPr>
          <w:rFonts w:cs="B Lotus" w:hint="cs"/>
          <w:sz w:val="28"/>
          <w:szCs w:val="28"/>
          <w:rtl/>
        </w:rPr>
        <w:t>.</w:t>
      </w:r>
      <w:r w:rsidRPr="00984198">
        <w:rPr>
          <w:rFonts w:cs="B Lotus" w:hint="cs"/>
          <w:sz w:val="28"/>
          <w:szCs w:val="28"/>
          <w:rtl/>
        </w:rPr>
        <w:t xml:space="preserve"> چرا که اهل توحید حتما وارد بهشت می</w:t>
      </w:r>
      <w:r w:rsidR="008D09A5" w:rsidRPr="00984198">
        <w:rPr>
          <w:rFonts w:cs="B Lotus" w:hint="eastAsia"/>
          <w:sz w:val="28"/>
          <w:szCs w:val="28"/>
          <w:rtl/>
        </w:rPr>
        <w:t>‌</w:t>
      </w:r>
      <w:r w:rsidR="00703EBE">
        <w:rPr>
          <w:rFonts w:cs="B Lotus" w:hint="cs"/>
          <w:sz w:val="28"/>
          <w:szCs w:val="28"/>
          <w:rtl/>
        </w:rPr>
        <w:t>شوند.</w:t>
      </w:r>
      <w:r w:rsidRPr="00984198">
        <w:rPr>
          <w:rFonts w:cs="B Lotus" w:hint="cs"/>
          <w:sz w:val="28"/>
          <w:szCs w:val="28"/>
          <w:rtl/>
        </w:rPr>
        <w:t xml:space="preserve"> و یا ممکن است معنایش این باشد که الله عزوجل</w:t>
      </w:r>
      <w:r w:rsidR="009D0387" w:rsidRPr="00984198">
        <w:rPr>
          <w:rFonts w:cs="B Lotus" w:hint="cs"/>
          <w:sz w:val="28"/>
          <w:szCs w:val="28"/>
          <w:rtl/>
        </w:rPr>
        <w:t xml:space="preserve"> آن‌ها </w:t>
      </w:r>
      <w:r w:rsidRPr="00984198">
        <w:rPr>
          <w:rFonts w:cs="B Lotus" w:hint="cs"/>
          <w:sz w:val="28"/>
          <w:szCs w:val="28"/>
          <w:rtl/>
        </w:rPr>
        <w:t>را با توجه به اعمال</w:t>
      </w:r>
      <w:r w:rsidR="00703EBE">
        <w:rPr>
          <w:rFonts w:cs="B Lotus"/>
          <w:sz w:val="28"/>
          <w:szCs w:val="28"/>
          <w:rtl/>
        </w:rPr>
        <w:softHyphen/>
      </w:r>
      <w:r w:rsidRPr="00984198">
        <w:rPr>
          <w:rFonts w:cs="B Lotus" w:hint="cs"/>
          <w:sz w:val="28"/>
          <w:szCs w:val="28"/>
          <w:rtl/>
        </w:rPr>
        <w:t>شان در درجات مختلفی به بهشت وارد</w:t>
      </w:r>
      <w:r w:rsidR="009D0387" w:rsidRPr="00984198">
        <w:rPr>
          <w:rFonts w:cs="B Lotus" w:hint="cs"/>
          <w:sz w:val="28"/>
          <w:szCs w:val="28"/>
          <w:rtl/>
        </w:rPr>
        <w:t xml:space="preserve"> می‌</w:t>
      </w:r>
      <w:r w:rsidRPr="00984198">
        <w:rPr>
          <w:rFonts w:cs="B Lotus" w:hint="cs"/>
          <w:sz w:val="28"/>
          <w:szCs w:val="28"/>
          <w:rtl/>
        </w:rPr>
        <w:t>کند.</w:t>
      </w:r>
      <w:r w:rsidR="00703EBE">
        <w:rPr>
          <w:rFonts w:cs="B Lotus" w:hint="cs"/>
          <w:sz w:val="28"/>
          <w:szCs w:val="28"/>
          <w:rtl/>
        </w:rPr>
        <w:t>»</w:t>
      </w:r>
      <w:r w:rsidRPr="00984198">
        <w:rPr>
          <w:rFonts w:cs="B Lotus" w:hint="cs"/>
          <w:sz w:val="28"/>
          <w:szCs w:val="28"/>
          <w:rtl/>
        </w:rPr>
        <w:t xml:space="preserve"> </w:t>
      </w:r>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قاضی عیاض </w:t>
      </w:r>
      <w:r w:rsidR="00703EBE" w:rsidRPr="00703EBE">
        <w:rPr>
          <w:rFonts w:cs="B Lotus" w:hint="cs"/>
          <w:rtl/>
        </w:rPr>
        <w:t>رحمه</w:t>
      </w:r>
      <w:r w:rsidR="00703EBE" w:rsidRPr="00703EBE">
        <w:rPr>
          <w:rFonts w:cs="B Lotus" w:hint="cs"/>
          <w:rtl/>
        </w:rPr>
        <w:softHyphen/>
        <w:t>الله</w:t>
      </w:r>
      <w:r w:rsidR="009D0387" w:rsidRPr="00984198">
        <w:rPr>
          <w:rFonts w:cs="B Lotus" w:hint="cs"/>
          <w:sz w:val="28"/>
          <w:szCs w:val="28"/>
          <w:rtl/>
        </w:rPr>
        <w:t xml:space="preserve"> می‌</w:t>
      </w:r>
      <w:r w:rsidRPr="00984198">
        <w:rPr>
          <w:rFonts w:cs="B Lotus" w:hint="cs"/>
          <w:sz w:val="28"/>
          <w:szCs w:val="28"/>
          <w:rtl/>
        </w:rPr>
        <w:t>گوید:</w:t>
      </w:r>
      <w:r w:rsidRPr="00C008F7">
        <w:rPr>
          <w:rStyle w:val="FootnoteReference"/>
          <w:rFonts w:cs="B Lotus"/>
          <w:sz w:val="28"/>
          <w:szCs w:val="28"/>
          <w:rtl/>
        </w:rPr>
        <w:footnoteReference w:id="466"/>
      </w:r>
      <w:r w:rsidRPr="00984198">
        <w:rPr>
          <w:rFonts w:cs="B Lotus" w:hint="cs"/>
          <w:sz w:val="28"/>
          <w:szCs w:val="28"/>
          <w:rtl/>
        </w:rPr>
        <w:t xml:space="preserve"> </w:t>
      </w:r>
      <w:r w:rsidR="00703EBE">
        <w:rPr>
          <w:rFonts w:cs="B Lotus" w:hint="cs"/>
          <w:sz w:val="28"/>
          <w:szCs w:val="28"/>
          <w:rtl/>
        </w:rPr>
        <w:t>«</w:t>
      </w:r>
      <w:r w:rsidRPr="00984198">
        <w:rPr>
          <w:rFonts w:cs="B Lotus" w:hint="cs"/>
          <w:sz w:val="28"/>
          <w:szCs w:val="28"/>
          <w:rtl/>
        </w:rPr>
        <w:t xml:space="preserve">آنچه در حدیث عباده </w:t>
      </w:r>
      <w:r w:rsidR="00703EBE">
        <w:rPr>
          <w:rFonts w:ascii="Arial" w:hAnsi="Arial" w:cs="CTraditional Arabic" w:hint="cs"/>
          <w:sz w:val="28"/>
          <w:szCs w:val="28"/>
          <w:rtl/>
        </w:rPr>
        <w:t>س</w:t>
      </w:r>
      <w:r w:rsidRPr="00984198">
        <w:rPr>
          <w:rFonts w:cs="B Lotus" w:hint="cs"/>
          <w:sz w:val="28"/>
          <w:szCs w:val="28"/>
          <w:rtl/>
        </w:rPr>
        <w:t xml:space="preserve"> آمده، ویژه کسانی است که همراه با به زبان آوردن آنچه رسول الله </w:t>
      </w:r>
      <w:r w:rsidR="00703EBE">
        <w:rPr>
          <w:rFonts w:ascii="Arial" w:hAnsi="Arial" w:cs="CTraditional Arabic" w:hint="cs"/>
          <w:sz w:val="28"/>
          <w:szCs w:val="28"/>
          <w:rtl/>
        </w:rPr>
        <w:t>ح</w:t>
      </w:r>
      <w:r w:rsidRPr="00984198">
        <w:rPr>
          <w:rFonts w:cs="B Lotus" w:hint="cs"/>
          <w:sz w:val="28"/>
          <w:szCs w:val="28"/>
          <w:rtl/>
        </w:rPr>
        <w:t xml:space="preserve"> فرمودند حقیقت ایمان و توحیدی </w:t>
      </w:r>
      <w:r w:rsidR="00703EBE">
        <w:rPr>
          <w:rFonts w:cs="B Lotus" w:hint="cs"/>
          <w:sz w:val="28"/>
          <w:szCs w:val="28"/>
          <w:rtl/>
        </w:rPr>
        <w:t>را که</w:t>
      </w:r>
      <w:r w:rsidRPr="00984198">
        <w:rPr>
          <w:rFonts w:cs="B Lotus" w:hint="cs"/>
          <w:sz w:val="28"/>
          <w:szCs w:val="28"/>
          <w:rtl/>
        </w:rPr>
        <w:t xml:space="preserve"> در حدیث وارد شده نیز با شهادتین مقرون سازد. و این امر چنان پاداشی دارد که بر گناهان وی برتری</w:t>
      </w:r>
      <w:r w:rsidR="009D0387" w:rsidRPr="00984198">
        <w:rPr>
          <w:rFonts w:cs="B Lotus" w:hint="cs"/>
          <w:sz w:val="28"/>
          <w:szCs w:val="28"/>
          <w:rtl/>
        </w:rPr>
        <w:t xml:space="preserve"> می‌</w:t>
      </w:r>
      <w:r w:rsidRPr="00984198">
        <w:rPr>
          <w:rFonts w:cs="B Lotus" w:hint="cs"/>
          <w:sz w:val="28"/>
          <w:szCs w:val="28"/>
          <w:rtl/>
        </w:rPr>
        <w:t>یابد و موجب بخشش، رحمت و در نخستین وهله موجب وارد شدن به بهشت</w:t>
      </w:r>
      <w:r w:rsidR="009D0387" w:rsidRPr="00984198">
        <w:rPr>
          <w:rFonts w:cs="B Lotus" w:hint="cs"/>
          <w:sz w:val="28"/>
          <w:szCs w:val="28"/>
          <w:rtl/>
        </w:rPr>
        <w:t xml:space="preserve"> می‌</w:t>
      </w:r>
      <w:r w:rsidRPr="00984198">
        <w:rPr>
          <w:rFonts w:cs="B Lotus" w:hint="cs"/>
          <w:sz w:val="28"/>
          <w:szCs w:val="28"/>
          <w:rtl/>
        </w:rPr>
        <w:t xml:space="preserve">گردد. </w:t>
      </w:r>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و آنچه که در روایت عتبان بن مالک </w:t>
      </w:r>
      <w:r w:rsidR="00703EBE">
        <w:rPr>
          <w:rFonts w:ascii="Arial" w:hAnsi="Arial" w:cs="CTraditional Arabic" w:hint="cs"/>
          <w:sz w:val="28"/>
          <w:szCs w:val="28"/>
          <w:rtl/>
        </w:rPr>
        <w:t>س</w:t>
      </w:r>
      <w:r w:rsidRPr="00984198">
        <w:rPr>
          <w:rFonts w:cs="B Lotus" w:hint="cs"/>
          <w:sz w:val="28"/>
          <w:szCs w:val="28"/>
          <w:rtl/>
        </w:rPr>
        <w:t xml:space="preserve"> آمده است: </w:t>
      </w:r>
      <w:r w:rsidRPr="002A6A22">
        <w:rPr>
          <w:rStyle w:val="Char2"/>
          <w:rFonts w:hint="cs"/>
          <w:rtl/>
        </w:rPr>
        <w:t>«</w:t>
      </w:r>
      <w:r w:rsidRPr="002A6A22">
        <w:rPr>
          <w:rStyle w:val="Char2"/>
          <w:rFonts w:hint="eastAsia"/>
          <w:rtl/>
        </w:rPr>
        <w:t>مَنْ</w:t>
      </w:r>
      <w:r w:rsidRPr="002A6A22">
        <w:rPr>
          <w:rStyle w:val="Char2"/>
          <w:rtl/>
        </w:rPr>
        <w:t xml:space="preserve"> </w:t>
      </w:r>
      <w:r w:rsidRPr="002A6A22">
        <w:rPr>
          <w:rStyle w:val="Char2"/>
          <w:rFonts w:hint="eastAsia"/>
          <w:rtl/>
        </w:rPr>
        <w:t>قَالَ</w:t>
      </w:r>
      <w:r w:rsidRPr="002A6A22">
        <w:rPr>
          <w:rStyle w:val="Char2"/>
          <w:rtl/>
        </w:rPr>
        <w:t xml:space="preserve">: </w:t>
      </w:r>
      <w:r w:rsidR="00545252" w:rsidRPr="00545252">
        <w:rPr>
          <w:rStyle w:val="Char2"/>
          <w:rFonts w:hint="eastAsia"/>
          <w:rtl/>
        </w:rPr>
        <w:t>لاَ إلهَ إِلَّا اللهُ</w:t>
      </w:r>
      <w:r w:rsidRPr="002A6A22">
        <w:rPr>
          <w:rStyle w:val="Char2"/>
          <w:rFonts w:hint="eastAsia"/>
          <w:rtl/>
        </w:rPr>
        <w:t>،</w:t>
      </w:r>
      <w:r w:rsidRPr="002A6A22">
        <w:rPr>
          <w:rStyle w:val="Char2"/>
          <w:rtl/>
        </w:rPr>
        <w:t xml:space="preserve"> </w:t>
      </w:r>
      <w:r w:rsidRPr="002A6A22">
        <w:rPr>
          <w:rStyle w:val="Char2"/>
          <w:rFonts w:hint="eastAsia"/>
          <w:rtl/>
        </w:rPr>
        <w:t>يَبْتَغِي</w:t>
      </w:r>
      <w:r w:rsidRPr="002A6A22">
        <w:rPr>
          <w:rStyle w:val="Char2"/>
          <w:rtl/>
        </w:rPr>
        <w:t xml:space="preserve"> </w:t>
      </w:r>
      <w:r w:rsidRPr="002A6A22">
        <w:rPr>
          <w:rStyle w:val="Char2"/>
          <w:rFonts w:hint="eastAsia"/>
          <w:rtl/>
        </w:rPr>
        <w:t>بِذَلِكَ</w:t>
      </w:r>
      <w:r w:rsidRPr="002A6A22">
        <w:rPr>
          <w:rStyle w:val="Char2"/>
          <w:rtl/>
        </w:rPr>
        <w:t xml:space="preserve"> </w:t>
      </w:r>
      <w:r w:rsidRPr="002A6A22">
        <w:rPr>
          <w:rStyle w:val="Char2"/>
          <w:rFonts w:hint="eastAsia"/>
          <w:rtl/>
        </w:rPr>
        <w:t>وَجْهَ</w:t>
      </w:r>
      <w:r w:rsidRPr="002A6A22">
        <w:rPr>
          <w:rStyle w:val="Char2"/>
          <w:rtl/>
        </w:rPr>
        <w:t xml:space="preserve"> </w:t>
      </w:r>
      <w:r w:rsidRPr="002A6A22">
        <w:rPr>
          <w:rStyle w:val="Char2"/>
          <w:rFonts w:hint="eastAsia"/>
          <w:rtl/>
        </w:rPr>
        <w:t>اللَّهِ</w:t>
      </w:r>
      <w:r w:rsidR="00F4329D" w:rsidRPr="002A6A22">
        <w:rPr>
          <w:rStyle w:val="Char2"/>
          <w:rFonts w:hint="cs"/>
          <w:rtl/>
        </w:rPr>
        <w:t>»</w:t>
      </w:r>
      <w:r w:rsidRPr="00984198">
        <w:rPr>
          <w:rFonts w:cs="B Lotus" w:hint="cs"/>
          <w:sz w:val="28"/>
          <w:szCs w:val="28"/>
          <w:rtl/>
        </w:rPr>
        <w:t xml:space="preserve"> بر حقیقت معنای کلمه</w:t>
      </w:r>
      <w:r w:rsidR="00AC25A8" w:rsidRPr="00984198">
        <w:rPr>
          <w:rFonts w:cs="B Lotus" w:hint="cs"/>
          <w:sz w:val="28"/>
          <w:szCs w:val="28"/>
          <w:rtl/>
        </w:rPr>
        <w:t xml:space="preserve">‌ی </w:t>
      </w:r>
      <w:r w:rsidRPr="00984198">
        <w:rPr>
          <w:rFonts w:cs="B Lotus" w:hint="cs"/>
          <w:sz w:val="28"/>
          <w:szCs w:val="28"/>
          <w:rtl/>
        </w:rPr>
        <w:t>توحید، اخلاص و نفی شرک</w:t>
      </w:r>
      <w:r w:rsidR="00703EBE">
        <w:rPr>
          <w:rFonts w:cs="B Lotus" w:hint="cs"/>
          <w:sz w:val="28"/>
          <w:szCs w:val="28"/>
          <w:rtl/>
        </w:rPr>
        <w:t xml:space="preserve"> دلالت دارد. </w:t>
      </w:r>
      <w:r w:rsidRPr="00984198">
        <w:rPr>
          <w:rFonts w:cs="B Lotus" w:hint="cs"/>
          <w:sz w:val="28"/>
          <w:szCs w:val="28"/>
          <w:rtl/>
        </w:rPr>
        <w:t>و صدق و اخلاص متلازم یکدیگر</w:t>
      </w:r>
      <w:r w:rsidR="009D0387" w:rsidRPr="00984198">
        <w:rPr>
          <w:rFonts w:cs="B Lotus" w:hint="cs"/>
          <w:sz w:val="28"/>
          <w:szCs w:val="28"/>
          <w:rtl/>
        </w:rPr>
        <w:t xml:space="preserve"> می‌</w:t>
      </w:r>
      <w:r w:rsidRPr="00984198">
        <w:rPr>
          <w:rFonts w:cs="B Lotus" w:hint="cs"/>
          <w:sz w:val="28"/>
          <w:szCs w:val="28"/>
          <w:rtl/>
        </w:rPr>
        <w:t>باشند، لذا اگر مخلص نباشد، مشرک</w:t>
      </w:r>
      <w:r w:rsidR="009D0387" w:rsidRPr="00984198">
        <w:rPr>
          <w:rFonts w:cs="B Lotus" w:hint="cs"/>
          <w:sz w:val="28"/>
          <w:szCs w:val="28"/>
          <w:rtl/>
        </w:rPr>
        <w:t xml:space="preserve"> می‌</w:t>
      </w:r>
      <w:r w:rsidRPr="00984198">
        <w:rPr>
          <w:rFonts w:cs="B Lotus" w:hint="cs"/>
          <w:sz w:val="28"/>
          <w:szCs w:val="28"/>
          <w:rtl/>
        </w:rPr>
        <w:t>باشد و شرک درجاتی دارد و اگر صادق نباشد، منافق می</w:t>
      </w:r>
      <w:r w:rsidRPr="00984198">
        <w:rPr>
          <w:rFonts w:cs="B Lotus" w:hint="cs"/>
          <w:sz w:val="28"/>
          <w:szCs w:val="28"/>
          <w:cs/>
        </w:rPr>
        <w:t>‎</w:t>
      </w:r>
      <w:r w:rsidRPr="00984198">
        <w:rPr>
          <w:rFonts w:cs="B Lotus" w:hint="cs"/>
          <w:sz w:val="28"/>
          <w:szCs w:val="28"/>
          <w:rtl/>
        </w:rPr>
        <w:t xml:space="preserve">باشد. </w:t>
      </w:r>
    </w:p>
    <w:p w:rsidR="00C5413C" w:rsidRPr="00984198" w:rsidRDefault="00C5413C" w:rsidP="00747209">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این تنها یک حدیث از احادیثی است که در فضل توحید وارد شده است که برای ما </w:t>
      </w:r>
      <w:r w:rsidRPr="00984198">
        <w:rPr>
          <w:rFonts w:cs="B Lotus" w:hint="cs"/>
          <w:sz w:val="28"/>
          <w:szCs w:val="28"/>
          <w:rtl/>
        </w:rPr>
        <w:lastRenderedPageBreak/>
        <w:t>به وضوح حقیقت توحیدی را که شایسته است انسان به مجرد تلفظ شهادتین بر آن باشد، واضح و روشن</w:t>
      </w:r>
      <w:r w:rsidR="009D0387" w:rsidRPr="00984198">
        <w:rPr>
          <w:rFonts w:cs="B Lotus" w:hint="cs"/>
          <w:sz w:val="28"/>
          <w:szCs w:val="28"/>
          <w:rtl/>
        </w:rPr>
        <w:t xml:space="preserve"> می‌</w:t>
      </w:r>
      <w:r w:rsidRPr="00984198">
        <w:rPr>
          <w:rFonts w:cs="B Lotus" w:hint="cs"/>
          <w:sz w:val="28"/>
          <w:szCs w:val="28"/>
          <w:rtl/>
        </w:rPr>
        <w:t xml:space="preserve">گرداند. </w:t>
      </w:r>
    </w:p>
    <w:p w:rsidR="00C5413C" w:rsidRPr="00984198" w:rsidRDefault="00C5413C" w:rsidP="00747209">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و با این فهم کامل از این حدیث و تمامی احادیثی که در فضل توحید وارد شده است، هر اشکال و پوشیدگی در معانی و مقتضیات آن، برطرف می</w:t>
      </w:r>
      <w:r w:rsidRPr="00984198">
        <w:rPr>
          <w:rFonts w:cs="B Lotus" w:hint="cs"/>
          <w:sz w:val="28"/>
          <w:szCs w:val="28"/>
          <w:cs/>
        </w:rPr>
        <w:t>‎</w:t>
      </w:r>
      <w:r w:rsidRPr="00984198">
        <w:rPr>
          <w:rFonts w:cs="B Lotus" w:hint="cs"/>
          <w:sz w:val="28"/>
          <w:szCs w:val="28"/>
          <w:rtl/>
        </w:rPr>
        <w:t xml:space="preserve">گردد. </w:t>
      </w:r>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بنابراین کسی که با این توحید خالص که بیان کردیم، پروردگارش را ملاقات کند، تردیدی نیست که وی از جمله</w:t>
      </w:r>
      <w:r w:rsidR="00AC25A8" w:rsidRPr="00984198">
        <w:rPr>
          <w:rFonts w:cs="B Lotus" w:hint="cs"/>
          <w:sz w:val="28"/>
          <w:szCs w:val="28"/>
          <w:rtl/>
        </w:rPr>
        <w:t xml:space="preserve">‌ی </w:t>
      </w:r>
      <w:r w:rsidRPr="00984198">
        <w:rPr>
          <w:rFonts w:cs="B Lotus" w:hint="cs"/>
          <w:sz w:val="28"/>
          <w:szCs w:val="28"/>
          <w:rtl/>
        </w:rPr>
        <w:t>سعادتمندان رستگار</w:t>
      </w:r>
      <w:r w:rsidR="009D0387" w:rsidRPr="00984198">
        <w:rPr>
          <w:rFonts w:cs="B Lotus" w:hint="cs"/>
          <w:sz w:val="28"/>
          <w:szCs w:val="28"/>
          <w:rtl/>
        </w:rPr>
        <w:t xml:space="preserve"> می‌</w:t>
      </w:r>
      <w:r w:rsidRPr="00984198">
        <w:rPr>
          <w:rFonts w:cs="B Lotus" w:hint="cs"/>
          <w:sz w:val="28"/>
          <w:szCs w:val="28"/>
          <w:rtl/>
        </w:rPr>
        <w:t xml:space="preserve">باشد و قطعاً این توحید </w:t>
      </w:r>
      <w:r w:rsidR="00703EBE">
        <w:rPr>
          <w:rFonts w:cs="B Lotus" w:hint="cs"/>
          <w:sz w:val="28"/>
          <w:szCs w:val="28"/>
          <w:rtl/>
        </w:rPr>
        <w:t>ضامن</w:t>
      </w:r>
      <w:r w:rsidRPr="00984198">
        <w:rPr>
          <w:rFonts w:cs="B Lotus" w:hint="cs"/>
          <w:sz w:val="28"/>
          <w:szCs w:val="28"/>
          <w:rtl/>
        </w:rPr>
        <w:t xml:space="preserve"> آن</w:t>
      </w:r>
      <w:r w:rsidR="00703EBE">
        <w:rPr>
          <w:rFonts w:cs="B Lotus" w:hint="cs"/>
          <w:sz w:val="28"/>
          <w:szCs w:val="28"/>
          <w:rtl/>
        </w:rPr>
        <w:t xml:space="preserve"> ا</w:t>
      </w:r>
      <w:r w:rsidRPr="00984198">
        <w:rPr>
          <w:rFonts w:cs="B Lotus" w:hint="cs"/>
          <w:sz w:val="28"/>
          <w:szCs w:val="28"/>
          <w:rtl/>
        </w:rPr>
        <w:t>ست که</w:t>
      </w:r>
      <w:r w:rsidR="00703EBE">
        <w:rPr>
          <w:rFonts w:cs="B Lotus" w:hint="cs"/>
          <w:sz w:val="28"/>
          <w:szCs w:val="28"/>
          <w:rtl/>
        </w:rPr>
        <w:t xml:space="preserve"> انوارش تمامی گناهان و نافرمانی</w:t>
      </w:r>
      <w:r w:rsidR="00703EBE">
        <w:rPr>
          <w:rFonts w:cs="B Lotus"/>
          <w:sz w:val="28"/>
          <w:szCs w:val="28"/>
          <w:rtl/>
        </w:rPr>
        <w:softHyphen/>
      </w:r>
      <w:r w:rsidRPr="00984198">
        <w:rPr>
          <w:rFonts w:cs="B Lotus" w:hint="cs"/>
          <w:sz w:val="28"/>
          <w:szCs w:val="28"/>
          <w:rtl/>
        </w:rPr>
        <w:t xml:space="preserve">هایش را بسوزاند. همانطور که ابن قیم </w:t>
      </w:r>
      <w:r w:rsidR="00703EBE" w:rsidRPr="00703EBE">
        <w:rPr>
          <w:rFonts w:cs="B Lotus" w:hint="cs"/>
          <w:rtl/>
        </w:rPr>
        <w:t>رحمه</w:t>
      </w:r>
      <w:r w:rsidR="00703EBE" w:rsidRPr="00703EBE">
        <w:rPr>
          <w:rFonts w:cs="B Lotus" w:hint="cs"/>
          <w:rtl/>
        </w:rPr>
        <w:softHyphen/>
        <w:t>الله</w:t>
      </w:r>
      <w:r w:rsidRPr="00984198">
        <w:rPr>
          <w:rFonts w:cs="B Lotus" w:hint="cs"/>
          <w:sz w:val="28"/>
          <w:szCs w:val="28"/>
          <w:rtl/>
        </w:rPr>
        <w:t xml:space="preserve"> در کتاب </w:t>
      </w:r>
      <w:r w:rsidR="002A6A22" w:rsidRPr="00984198">
        <w:rPr>
          <w:rFonts w:cs="B Lotus" w:hint="cs"/>
          <w:sz w:val="28"/>
          <w:szCs w:val="28"/>
          <w:rtl/>
        </w:rPr>
        <w:t>«</w:t>
      </w:r>
      <w:r w:rsidRPr="00984198">
        <w:rPr>
          <w:rFonts w:cs="B Lotus" w:hint="cs"/>
          <w:sz w:val="28"/>
          <w:szCs w:val="28"/>
          <w:rtl/>
        </w:rPr>
        <w:t>مدارج السالکین</w:t>
      </w:r>
      <w:r w:rsidR="002A6A22" w:rsidRPr="00984198">
        <w:rPr>
          <w:rFonts w:cs="B Lotus" w:hint="cs"/>
          <w:sz w:val="28"/>
          <w:szCs w:val="28"/>
          <w:rtl/>
        </w:rPr>
        <w:t>»</w:t>
      </w:r>
      <w:r w:rsidR="009D0387" w:rsidRPr="00984198">
        <w:rPr>
          <w:rFonts w:cs="B Lotus" w:hint="cs"/>
          <w:sz w:val="28"/>
          <w:szCs w:val="28"/>
          <w:rtl/>
        </w:rPr>
        <w:t xml:space="preserve"> می‌</w:t>
      </w:r>
      <w:r w:rsidRPr="00984198">
        <w:rPr>
          <w:rFonts w:cs="B Lotus" w:hint="cs"/>
          <w:sz w:val="28"/>
          <w:szCs w:val="28"/>
          <w:rtl/>
        </w:rPr>
        <w:t xml:space="preserve">گوید: </w:t>
      </w:r>
      <w:r w:rsidR="00703EBE">
        <w:rPr>
          <w:rFonts w:cs="B Lotus" w:hint="cs"/>
          <w:sz w:val="28"/>
          <w:szCs w:val="28"/>
          <w:rtl/>
        </w:rPr>
        <w:t>«بر این اساس کسی که حسنات و نیکی</w:t>
      </w:r>
      <w:r w:rsidR="00703EBE">
        <w:rPr>
          <w:rFonts w:cs="B Lotus"/>
          <w:sz w:val="28"/>
          <w:szCs w:val="28"/>
          <w:rtl/>
        </w:rPr>
        <w:softHyphen/>
      </w:r>
      <w:r w:rsidRPr="00984198">
        <w:rPr>
          <w:rFonts w:cs="B Lotus" w:hint="cs"/>
          <w:sz w:val="28"/>
          <w:szCs w:val="28"/>
          <w:rtl/>
        </w:rPr>
        <w:t>هایش بر سیئات و گناهانش برتری یابد، رستگار شده و عذاب</w:t>
      </w:r>
      <w:r w:rsidR="009D0387" w:rsidRPr="00984198">
        <w:rPr>
          <w:rFonts w:cs="B Lotus" w:hint="cs"/>
          <w:sz w:val="28"/>
          <w:szCs w:val="28"/>
          <w:rtl/>
        </w:rPr>
        <w:t xml:space="preserve"> نمی‌</w:t>
      </w:r>
      <w:r w:rsidR="00703EBE">
        <w:rPr>
          <w:rFonts w:cs="B Lotus" w:hint="cs"/>
          <w:sz w:val="28"/>
          <w:szCs w:val="28"/>
          <w:rtl/>
        </w:rPr>
        <w:t>شود و گناهانش به سبب نیکی</w:t>
      </w:r>
      <w:r w:rsidR="00703EBE">
        <w:rPr>
          <w:rFonts w:cs="B Lotus"/>
          <w:sz w:val="28"/>
          <w:szCs w:val="28"/>
          <w:rtl/>
        </w:rPr>
        <w:softHyphen/>
      </w:r>
      <w:r w:rsidRPr="00984198">
        <w:rPr>
          <w:rFonts w:cs="B Lotus" w:hint="cs"/>
          <w:sz w:val="28"/>
          <w:szCs w:val="28"/>
          <w:rtl/>
        </w:rPr>
        <w:t>هایش، بخشیده می</w:t>
      </w:r>
      <w:r w:rsidRPr="00984198">
        <w:rPr>
          <w:rFonts w:cs="B Lotus" w:hint="cs"/>
          <w:sz w:val="28"/>
          <w:szCs w:val="28"/>
          <w:cs/>
        </w:rPr>
        <w:t>‎</w:t>
      </w:r>
      <w:r w:rsidRPr="00984198">
        <w:rPr>
          <w:rFonts w:cs="B Lotus" w:hint="cs"/>
          <w:sz w:val="28"/>
          <w:szCs w:val="28"/>
          <w:rtl/>
        </w:rPr>
        <w:t>شود. و بدین سبب برای اهل توحید، بخشیده</w:t>
      </w:r>
      <w:r w:rsidR="009D0387" w:rsidRPr="00984198">
        <w:rPr>
          <w:rFonts w:cs="B Lotus" w:hint="cs"/>
          <w:sz w:val="28"/>
          <w:szCs w:val="28"/>
          <w:rtl/>
        </w:rPr>
        <w:t xml:space="preserve"> می‌</w:t>
      </w:r>
      <w:r w:rsidRPr="00984198">
        <w:rPr>
          <w:rFonts w:cs="B Lotus" w:hint="cs"/>
          <w:sz w:val="28"/>
          <w:szCs w:val="28"/>
          <w:rtl/>
        </w:rPr>
        <w:t>شود آنچه که برای اهل شرک بخشیده</w:t>
      </w:r>
      <w:r w:rsidR="009D0387" w:rsidRPr="00984198">
        <w:rPr>
          <w:rFonts w:cs="B Lotus" w:hint="cs"/>
          <w:sz w:val="28"/>
          <w:szCs w:val="28"/>
          <w:rtl/>
        </w:rPr>
        <w:t xml:space="preserve"> نمی‌</w:t>
      </w:r>
      <w:r w:rsidRPr="00984198">
        <w:rPr>
          <w:rFonts w:cs="B Lotus" w:hint="cs"/>
          <w:sz w:val="28"/>
          <w:szCs w:val="28"/>
          <w:rtl/>
        </w:rPr>
        <w:t xml:space="preserve">شود. چرا که اهل توحید با اقرار به توحید، بدانچه </w:t>
      </w:r>
      <w:r w:rsidR="00703EBE">
        <w:rPr>
          <w:rFonts w:cs="B Lotus" w:hint="cs"/>
          <w:sz w:val="28"/>
          <w:szCs w:val="28"/>
          <w:rtl/>
        </w:rPr>
        <w:t>الله عزوجل آن</w:t>
      </w:r>
      <w:r w:rsidR="00703EBE">
        <w:rPr>
          <w:rFonts w:cs="B Lotus"/>
          <w:sz w:val="28"/>
          <w:szCs w:val="28"/>
          <w:rtl/>
        </w:rPr>
        <w:softHyphen/>
      </w:r>
      <w:r w:rsidRPr="00984198">
        <w:rPr>
          <w:rFonts w:cs="B Lotus" w:hint="cs"/>
          <w:sz w:val="28"/>
          <w:szCs w:val="28"/>
          <w:rtl/>
        </w:rPr>
        <w:t>را دوست داشته و مقتضای عمل به آن بخشش و آسا</w:t>
      </w:r>
      <w:r w:rsidR="00703EBE">
        <w:rPr>
          <w:rFonts w:cs="B Lotus" w:hint="cs"/>
          <w:sz w:val="28"/>
          <w:szCs w:val="28"/>
          <w:rtl/>
        </w:rPr>
        <w:t>ن</w:t>
      </w:r>
      <w:r w:rsidR="00703EBE">
        <w:rPr>
          <w:rFonts w:cs="B Lotus"/>
          <w:sz w:val="28"/>
          <w:szCs w:val="28"/>
          <w:rtl/>
        </w:rPr>
        <w:softHyphen/>
      </w:r>
      <w:r w:rsidRPr="00984198">
        <w:rPr>
          <w:rFonts w:cs="B Lotus" w:hint="cs"/>
          <w:sz w:val="28"/>
          <w:szCs w:val="28"/>
          <w:rtl/>
        </w:rPr>
        <w:t>گیری از جانب الله متعال است، عمل کرده</w:t>
      </w:r>
      <w:r w:rsidR="00AC25A8" w:rsidRPr="00984198">
        <w:rPr>
          <w:rFonts w:cs="B Lotus" w:hint="cs"/>
          <w:sz w:val="28"/>
          <w:szCs w:val="28"/>
          <w:rtl/>
        </w:rPr>
        <w:t>‌اند،</w:t>
      </w:r>
      <w:r w:rsidRPr="00984198">
        <w:rPr>
          <w:rFonts w:cs="B Lotus" w:hint="cs"/>
          <w:sz w:val="28"/>
          <w:szCs w:val="28"/>
          <w:rtl/>
        </w:rPr>
        <w:t xml:space="preserve"> برخلاف مشرک. و هر چه توحید بنده بیشتر باشد، مغفرت و بخشش الله عزوجل برای او کامل</w:t>
      </w:r>
      <w:r w:rsidR="00703EBE">
        <w:rPr>
          <w:rFonts w:cs="B Lotus"/>
          <w:sz w:val="28"/>
          <w:szCs w:val="28"/>
          <w:rtl/>
        </w:rPr>
        <w:softHyphen/>
      </w:r>
      <w:r w:rsidRPr="00984198">
        <w:rPr>
          <w:rFonts w:cs="B Lotus" w:hint="cs"/>
          <w:sz w:val="28"/>
          <w:szCs w:val="28"/>
          <w:rtl/>
        </w:rPr>
        <w:t>تر</w:t>
      </w:r>
      <w:r w:rsidR="009D0387" w:rsidRPr="00984198">
        <w:rPr>
          <w:rFonts w:cs="B Lotus" w:hint="cs"/>
          <w:sz w:val="28"/>
          <w:szCs w:val="28"/>
          <w:rtl/>
        </w:rPr>
        <w:t xml:space="preserve"> می‌</w:t>
      </w:r>
      <w:r w:rsidR="00703EBE">
        <w:rPr>
          <w:rFonts w:cs="B Lotus" w:hint="cs"/>
          <w:sz w:val="28"/>
          <w:szCs w:val="28"/>
          <w:rtl/>
        </w:rPr>
        <w:t>باشد؛ از این</w:t>
      </w:r>
      <w:r w:rsidR="00703EBE">
        <w:rPr>
          <w:rFonts w:cs="B Lotus"/>
          <w:sz w:val="28"/>
          <w:szCs w:val="28"/>
          <w:rtl/>
        </w:rPr>
        <w:softHyphen/>
      </w:r>
      <w:r w:rsidRPr="00984198">
        <w:rPr>
          <w:rFonts w:cs="B Lotus" w:hint="cs"/>
          <w:sz w:val="28"/>
          <w:szCs w:val="28"/>
          <w:rtl/>
        </w:rPr>
        <w:t>رو کسی که الله عزوجل را در حالی ملاقات کند که بر او شرک نورزیده است، حتما گناهانش بر وی بخشوده</w:t>
      </w:r>
      <w:r w:rsidR="009D0387" w:rsidRPr="00984198">
        <w:rPr>
          <w:rFonts w:cs="B Lotus" w:hint="cs"/>
          <w:sz w:val="28"/>
          <w:szCs w:val="28"/>
          <w:rtl/>
        </w:rPr>
        <w:t xml:space="preserve"> می‌</w:t>
      </w:r>
      <w:r w:rsidRPr="00984198">
        <w:rPr>
          <w:rFonts w:cs="B Lotus" w:hint="cs"/>
          <w:sz w:val="28"/>
          <w:szCs w:val="28"/>
          <w:rtl/>
        </w:rPr>
        <w:t>شود، هر چه که باشد</w:t>
      </w:r>
      <w:r w:rsidR="00703EBE">
        <w:rPr>
          <w:rFonts w:cs="B Lotus" w:hint="cs"/>
          <w:sz w:val="28"/>
          <w:szCs w:val="28"/>
          <w:rtl/>
        </w:rPr>
        <w:t xml:space="preserve"> </w:t>
      </w:r>
      <w:r w:rsidRPr="00984198">
        <w:rPr>
          <w:rFonts w:cs="B Lotus" w:hint="cs"/>
          <w:sz w:val="28"/>
          <w:szCs w:val="28"/>
          <w:rtl/>
        </w:rPr>
        <w:t>و به سبب</w:t>
      </w:r>
      <w:r w:rsidR="009D0387" w:rsidRPr="00984198">
        <w:rPr>
          <w:rFonts w:cs="B Lotus" w:hint="cs"/>
          <w:sz w:val="28"/>
          <w:szCs w:val="28"/>
          <w:rtl/>
        </w:rPr>
        <w:t xml:space="preserve"> آن‌ها </w:t>
      </w:r>
      <w:r w:rsidRPr="00984198">
        <w:rPr>
          <w:rFonts w:cs="B Lotus" w:hint="cs"/>
          <w:sz w:val="28"/>
          <w:szCs w:val="28"/>
          <w:rtl/>
        </w:rPr>
        <w:t>عذاب</w:t>
      </w:r>
      <w:r w:rsidR="009D0387" w:rsidRPr="00984198">
        <w:rPr>
          <w:rFonts w:cs="B Lotus" w:hint="cs"/>
          <w:sz w:val="28"/>
          <w:szCs w:val="28"/>
          <w:rtl/>
        </w:rPr>
        <w:t xml:space="preserve"> نمی‌</w:t>
      </w:r>
      <w:r w:rsidRPr="00984198">
        <w:rPr>
          <w:rFonts w:cs="B Lotus" w:hint="cs"/>
          <w:sz w:val="28"/>
          <w:szCs w:val="28"/>
          <w:rtl/>
        </w:rPr>
        <w:t>شود. و ما</w:t>
      </w:r>
      <w:r w:rsidR="009D0387" w:rsidRPr="00984198">
        <w:rPr>
          <w:rFonts w:cs="B Lotus" w:hint="cs"/>
          <w:sz w:val="28"/>
          <w:szCs w:val="28"/>
          <w:rtl/>
        </w:rPr>
        <w:t xml:space="preserve"> نمی‌</w:t>
      </w:r>
      <w:r w:rsidR="00703EBE">
        <w:rPr>
          <w:rFonts w:cs="B Lotus" w:hint="cs"/>
          <w:sz w:val="28"/>
          <w:szCs w:val="28"/>
          <w:rtl/>
        </w:rPr>
        <w:t>گوییم: که هیچ</w:t>
      </w:r>
      <w:r w:rsidRPr="00984198">
        <w:rPr>
          <w:rFonts w:cs="B Lotus" w:hint="cs"/>
          <w:sz w:val="28"/>
          <w:szCs w:val="28"/>
          <w:rtl/>
        </w:rPr>
        <w:t>یک از اهل توحید وارد آتش</w:t>
      </w:r>
      <w:r w:rsidR="009D0387" w:rsidRPr="00984198">
        <w:rPr>
          <w:rFonts w:cs="B Lotus" w:hint="cs"/>
          <w:sz w:val="28"/>
          <w:szCs w:val="28"/>
          <w:rtl/>
        </w:rPr>
        <w:t xml:space="preserve"> نمی‌</w:t>
      </w:r>
      <w:r w:rsidRPr="00984198">
        <w:rPr>
          <w:rFonts w:cs="B Lotus" w:hint="cs"/>
          <w:sz w:val="28"/>
          <w:szCs w:val="28"/>
          <w:rtl/>
        </w:rPr>
        <w:t>شود، بلکه بسیاری از</w:t>
      </w:r>
      <w:r w:rsidR="009D0387" w:rsidRPr="00984198">
        <w:rPr>
          <w:rFonts w:cs="B Lotus" w:hint="cs"/>
          <w:sz w:val="28"/>
          <w:szCs w:val="28"/>
          <w:rtl/>
        </w:rPr>
        <w:t xml:space="preserve"> آن‌ها </w:t>
      </w:r>
      <w:r w:rsidRPr="00984198">
        <w:rPr>
          <w:rFonts w:cs="B Lotus" w:hint="cs"/>
          <w:sz w:val="28"/>
          <w:szCs w:val="28"/>
          <w:rtl/>
        </w:rPr>
        <w:t>به سبب گناهان</w:t>
      </w:r>
      <w:r w:rsidR="00703EBE">
        <w:rPr>
          <w:rFonts w:cs="B Lotus"/>
          <w:sz w:val="28"/>
          <w:szCs w:val="28"/>
          <w:rtl/>
        </w:rPr>
        <w:softHyphen/>
      </w:r>
      <w:r w:rsidRPr="00984198">
        <w:rPr>
          <w:rFonts w:cs="B Lotus" w:hint="cs"/>
          <w:sz w:val="28"/>
          <w:szCs w:val="28"/>
          <w:rtl/>
        </w:rPr>
        <w:t>شان وارد آتش</w:t>
      </w:r>
      <w:r w:rsidR="009D0387" w:rsidRPr="00984198">
        <w:rPr>
          <w:rFonts w:cs="B Lotus" w:hint="cs"/>
          <w:sz w:val="28"/>
          <w:szCs w:val="28"/>
          <w:rtl/>
        </w:rPr>
        <w:t xml:space="preserve"> می‌</w:t>
      </w:r>
      <w:r w:rsidR="00703EBE">
        <w:rPr>
          <w:rFonts w:cs="B Lotus" w:hint="cs"/>
          <w:sz w:val="28"/>
          <w:szCs w:val="28"/>
          <w:rtl/>
        </w:rPr>
        <w:t>شوند</w:t>
      </w:r>
      <w:r w:rsidRPr="00984198">
        <w:rPr>
          <w:rFonts w:cs="B Lotus" w:hint="cs"/>
          <w:sz w:val="28"/>
          <w:szCs w:val="28"/>
          <w:rtl/>
        </w:rPr>
        <w:t xml:space="preserve"> و به مقدار جرم</w:t>
      </w:r>
      <w:r w:rsidR="00703EBE">
        <w:rPr>
          <w:rFonts w:cs="B Lotus"/>
          <w:sz w:val="28"/>
          <w:szCs w:val="28"/>
          <w:rtl/>
        </w:rPr>
        <w:softHyphen/>
      </w:r>
      <w:r w:rsidRPr="00984198">
        <w:rPr>
          <w:rFonts w:cs="B Lotus" w:hint="cs"/>
          <w:sz w:val="28"/>
          <w:szCs w:val="28"/>
          <w:rtl/>
        </w:rPr>
        <w:t>شان عذاب</w:t>
      </w:r>
      <w:r w:rsidR="009D0387" w:rsidRPr="00984198">
        <w:rPr>
          <w:rFonts w:cs="B Lotus" w:hint="cs"/>
          <w:sz w:val="28"/>
          <w:szCs w:val="28"/>
          <w:rtl/>
        </w:rPr>
        <w:t xml:space="preserve"> می‌</w:t>
      </w:r>
      <w:r w:rsidRPr="00984198">
        <w:rPr>
          <w:rFonts w:cs="B Lotus" w:hint="cs"/>
          <w:sz w:val="28"/>
          <w:szCs w:val="28"/>
          <w:rtl/>
        </w:rPr>
        <w:t>شوند و پس از آن از آتش خارج</w:t>
      </w:r>
      <w:r w:rsidR="009D0387" w:rsidRPr="00984198">
        <w:rPr>
          <w:rFonts w:cs="B Lotus" w:hint="cs"/>
          <w:sz w:val="28"/>
          <w:szCs w:val="28"/>
          <w:rtl/>
        </w:rPr>
        <w:t xml:space="preserve"> می‌</w:t>
      </w:r>
      <w:r w:rsidRPr="00984198">
        <w:rPr>
          <w:rFonts w:cs="B Lotus" w:hint="cs"/>
          <w:sz w:val="28"/>
          <w:szCs w:val="28"/>
          <w:rtl/>
        </w:rPr>
        <w:t xml:space="preserve">گردند؛ و برای آنکه نسبت </w:t>
      </w:r>
      <w:r w:rsidR="00703EBE" w:rsidRPr="00984198">
        <w:rPr>
          <w:rFonts w:cs="B Lotus" w:hint="cs"/>
          <w:sz w:val="28"/>
          <w:szCs w:val="28"/>
          <w:rtl/>
        </w:rPr>
        <w:t xml:space="preserve">به </w:t>
      </w:r>
      <w:r w:rsidRPr="00984198">
        <w:rPr>
          <w:rFonts w:cs="B Lotus" w:hint="cs"/>
          <w:sz w:val="28"/>
          <w:szCs w:val="28"/>
          <w:rtl/>
        </w:rPr>
        <w:t>آنچه گفتیم، احاطه</w:t>
      </w:r>
      <w:r w:rsidR="00AC25A8" w:rsidRPr="00984198">
        <w:rPr>
          <w:rFonts w:cs="B Lotus" w:hint="cs"/>
          <w:sz w:val="28"/>
          <w:szCs w:val="28"/>
          <w:rtl/>
        </w:rPr>
        <w:t xml:space="preserve">‌ی </w:t>
      </w:r>
      <w:r w:rsidRPr="00984198">
        <w:rPr>
          <w:rFonts w:cs="B Lotus" w:hint="cs"/>
          <w:sz w:val="28"/>
          <w:szCs w:val="28"/>
          <w:rtl/>
        </w:rPr>
        <w:t xml:space="preserve">علمی داشته باشد، </w:t>
      </w:r>
      <w:r w:rsidR="00703EBE" w:rsidRPr="00984198">
        <w:rPr>
          <w:rFonts w:cs="B Lotus" w:hint="cs"/>
          <w:sz w:val="28"/>
          <w:szCs w:val="28"/>
          <w:rtl/>
        </w:rPr>
        <w:t xml:space="preserve">بین این دو امر </w:t>
      </w:r>
      <w:r w:rsidRPr="00984198">
        <w:rPr>
          <w:rFonts w:cs="B Lotus" w:hint="cs"/>
          <w:sz w:val="28"/>
          <w:szCs w:val="28"/>
          <w:rtl/>
        </w:rPr>
        <w:t xml:space="preserve">منافاتی وجود ندارد. </w:t>
      </w:r>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بدان که پرتوی</w:t>
      </w:r>
      <w:r w:rsidR="00890408" w:rsidRPr="00984198">
        <w:rPr>
          <w:rFonts w:cs="B Lotus" w:hint="cs"/>
          <w:sz w:val="28"/>
          <w:szCs w:val="28"/>
          <w:rtl/>
        </w:rPr>
        <w:t xml:space="preserve"> </w:t>
      </w:r>
      <w:r w:rsidR="00F64452" w:rsidRPr="00F64452">
        <w:rPr>
          <w:rFonts w:cs="mylotus" w:hint="cs"/>
          <w:sz w:val="28"/>
          <w:szCs w:val="28"/>
          <w:rtl/>
        </w:rPr>
        <w:t>لا إله إلا الله</w:t>
      </w:r>
      <w:r w:rsidR="00890408" w:rsidRPr="00984198">
        <w:rPr>
          <w:rFonts w:cs="B Lotus" w:hint="cs"/>
          <w:sz w:val="28"/>
          <w:szCs w:val="28"/>
          <w:rtl/>
        </w:rPr>
        <w:t xml:space="preserve"> </w:t>
      </w:r>
      <w:r w:rsidRPr="00984198">
        <w:rPr>
          <w:rFonts w:cs="B Lotus" w:hint="cs"/>
          <w:sz w:val="28"/>
          <w:szCs w:val="28"/>
          <w:rtl/>
        </w:rPr>
        <w:t>مِه و تیرگی</w:t>
      </w:r>
      <w:r w:rsidR="009D0387" w:rsidRPr="00984198">
        <w:rPr>
          <w:rFonts w:cs="B Lotus" w:hint="cs"/>
          <w:sz w:val="28"/>
          <w:szCs w:val="28"/>
          <w:rtl/>
        </w:rPr>
        <w:t xml:space="preserve">‌ها </w:t>
      </w:r>
      <w:r w:rsidRPr="00984198">
        <w:rPr>
          <w:rFonts w:cs="B Lotus" w:hint="cs"/>
          <w:sz w:val="28"/>
          <w:szCs w:val="28"/>
          <w:rtl/>
        </w:rPr>
        <w:t>و ابر گناهان را به اندازه‌ی شدت و ضعفش پراکنده کرده و در نتیجه نورافشانی</w:t>
      </w:r>
      <w:r w:rsidR="009D0387" w:rsidRPr="00984198">
        <w:rPr>
          <w:rFonts w:cs="B Lotus" w:hint="cs"/>
          <w:sz w:val="28"/>
          <w:szCs w:val="28"/>
          <w:rtl/>
        </w:rPr>
        <w:t xml:space="preserve"> می‌</w:t>
      </w:r>
      <w:r w:rsidRPr="00984198">
        <w:rPr>
          <w:rFonts w:cs="B Lotus" w:hint="cs"/>
          <w:sz w:val="28"/>
          <w:szCs w:val="28"/>
          <w:rtl/>
        </w:rPr>
        <w:t>کند؛ و تفاوت اهل</w:t>
      </w:r>
      <w:r w:rsidR="00890408" w:rsidRPr="00984198">
        <w:rPr>
          <w:rFonts w:cs="B Lotus" w:hint="cs"/>
          <w:sz w:val="28"/>
          <w:szCs w:val="28"/>
          <w:rtl/>
        </w:rPr>
        <w:t xml:space="preserve"> </w:t>
      </w:r>
      <w:r w:rsidR="00F64452" w:rsidRPr="00F64452">
        <w:rPr>
          <w:rFonts w:cs="mylotus" w:hint="cs"/>
          <w:sz w:val="28"/>
          <w:szCs w:val="28"/>
          <w:rtl/>
        </w:rPr>
        <w:t>لا إله إلا الله</w:t>
      </w:r>
      <w:r w:rsidR="00890408" w:rsidRPr="00984198">
        <w:rPr>
          <w:rFonts w:cs="B Lotus" w:hint="cs"/>
          <w:sz w:val="28"/>
          <w:szCs w:val="28"/>
          <w:rtl/>
        </w:rPr>
        <w:t xml:space="preserve"> </w:t>
      </w:r>
      <w:r w:rsidR="00703EBE">
        <w:rPr>
          <w:rFonts w:cs="B Lotus" w:hint="cs"/>
          <w:sz w:val="28"/>
          <w:szCs w:val="28"/>
          <w:rtl/>
        </w:rPr>
        <w:t>در این نور از نظر ضعف و قوت ب</w:t>
      </w:r>
      <w:r w:rsidR="00BD286A" w:rsidRPr="00984198">
        <w:rPr>
          <w:rFonts w:cs="B Lotus" w:hint="cs"/>
          <w:sz w:val="28"/>
          <w:szCs w:val="28"/>
          <w:rtl/>
        </w:rPr>
        <w:t xml:space="preserve">گونه‌ای </w:t>
      </w:r>
      <w:r w:rsidRPr="00984198">
        <w:rPr>
          <w:rFonts w:cs="B Lotus" w:hint="cs"/>
          <w:sz w:val="28"/>
          <w:szCs w:val="28"/>
          <w:rtl/>
        </w:rPr>
        <w:t>است که جز الله عزوجل کسی بدان احاطه ندارد؛ و هرگاه عظمت نور کلمه</w:t>
      </w:r>
      <w:r w:rsidR="00AC25A8" w:rsidRPr="00984198">
        <w:rPr>
          <w:rFonts w:cs="B Lotus" w:hint="cs"/>
          <w:sz w:val="28"/>
          <w:szCs w:val="28"/>
          <w:rtl/>
        </w:rPr>
        <w:t xml:space="preserve">‌ی </w:t>
      </w:r>
      <w:r w:rsidRPr="00984198">
        <w:rPr>
          <w:rFonts w:cs="B Lotus" w:hint="cs"/>
          <w:sz w:val="28"/>
          <w:szCs w:val="28"/>
          <w:rtl/>
        </w:rPr>
        <w:t xml:space="preserve">توحید، شدیدتر گردد، بیشتر شبهات و شهوات را به حسب قوت و </w:t>
      </w:r>
      <w:r w:rsidRPr="00984198">
        <w:rPr>
          <w:rFonts w:cs="B Lotus" w:hint="cs"/>
          <w:sz w:val="28"/>
          <w:szCs w:val="28"/>
          <w:rtl/>
        </w:rPr>
        <w:lastRenderedPageBreak/>
        <w:t>شدتش</w:t>
      </w:r>
      <w:r w:rsidR="009D0387" w:rsidRPr="00984198">
        <w:rPr>
          <w:rFonts w:cs="B Lotus" w:hint="cs"/>
          <w:sz w:val="28"/>
          <w:szCs w:val="28"/>
          <w:rtl/>
        </w:rPr>
        <w:t xml:space="preserve"> می‌</w:t>
      </w:r>
      <w:r w:rsidR="00703EBE">
        <w:rPr>
          <w:rFonts w:cs="B Lotus" w:hint="cs"/>
          <w:sz w:val="28"/>
          <w:szCs w:val="28"/>
          <w:rtl/>
        </w:rPr>
        <w:t>سوزاند</w:t>
      </w:r>
      <w:r w:rsidRPr="00984198">
        <w:rPr>
          <w:rFonts w:cs="B Lotus" w:hint="cs"/>
          <w:sz w:val="28"/>
          <w:szCs w:val="28"/>
          <w:rtl/>
        </w:rPr>
        <w:t xml:space="preserve"> و هر گناه یا شهوت یا</w:t>
      </w:r>
      <w:r w:rsidR="002D2D7E" w:rsidRPr="00984198">
        <w:rPr>
          <w:rFonts w:cs="B Lotus" w:hint="cs"/>
          <w:sz w:val="28"/>
          <w:szCs w:val="28"/>
          <w:rtl/>
        </w:rPr>
        <w:t xml:space="preserve"> شبهه‌ای </w:t>
      </w:r>
      <w:r w:rsidR="00703EBE">
        <w:rPr>
          <w:rFonts w:cs="B Lotus" w:hint="cs"/>
          <w:sz w:val="28"/>
          <w:szCs w:val="28"/>
          <w:rtl/>
        </w:rPr>
        <w:t>که بدین نور نزدیک</w:t>
      </w:r>
      <w:r w:rsidR="00703EBE">
        <w:rPr>
          <w:rFonts w:cs="B Lotus"/>
          <w:sz w:val="28"/>
          <w:szCs w:val="28"/>
          <w:rtl/>
        </w:rPr>
        <w:softHyphen/>
      </w:r>
      <w:r w:rsidRPr="00984198">
        <w:rPr>
          <w:rFonts w:cs="B Lotus" w:hint="cs"/>
          <w:sz w:val="28"/>
          <w:szCs w:val="28"/>
          <w:rtl/>
        </w:rPr>
        <w:t>تر شود، آن نور</w:t>
      </w:r>
      <w:r w:rsidR="00703EBE">
        <w:rPr>
          <w:rFonts w:cs="B Lotus" w:hint="cs"/>
          <w:sz w:val="28"/>
          <w:szCs w:val="28"/>
          <w:rtl/>
        </w:rPr>
        <w:t xml:space="preserve"> آن</w:t>
      </w:r>
      <w:r w:rsidR="00703EBE">
        <w:rPr>
          <w:rFonts w:cs="B Lotus"/>
          <w:sz w:val="28"/>
          <w:szCs w:val="28"/>
          <w:rtl/>
        </w:rPr>
        <w:softHyphen/>
      </w:r>
      <w:r w:rsidR="009D0387" w:rsidRPr="00984198">
        <w:rPr>
          <w:rFonts w:cs="B Lotus" w:hint="cs"/>
          <w:sz w:val="28"/>
          <w:szCs w:val="28"/>
          <w:rtl/>
        </w:rPr>
        <w:t>را می‌</w:t>
      </w:r>
      <w:r w:rsidRPr="00984198">
        <w:rPr>
          <w:rFonts w:cs="B Lotus" w:hint="cs"/>
          <w:sz w:val="28"/>
          <w:szCs w:val="28"/>
          <w:rtl/>
        </w:rPr>
        <w:t>سوزاند و بدین ترتیب آسمان ایمانش از شر هر سارقی که حسناتش را برباید به وسیله</w:t>
      </w:r>
      <w:r w:rsidRPr="00984198">
        <w:rPr>
          <w:rFonts w:cs="B Lotus" w:hint="cs"/>
          <w:sz w:val="28"/>
          <w:szCs w:val="28"/>
          <w:cs/>
        </w:rPr>
        <w:t>‎</w:t>
      </w:r>
      <w:r w:rsidRPr="00984198">
        <w:rPr>
          <w:rFonts w:cs="B Lotus" w:hint="cs"/>
          <w:sz w:val="28"/>
          <w:szCs w:val="28"/>
          <w:rtl/>
        </w:rPr>
        <w:t>ی ستارگان در حفاظت</w:t>
      </w:r>
      <w:r w:rsidR="009D0387" w:rsidRPr="00984198">
        <w:rPr>
          <w:rFonts w:cs="B Lotus" w:hint="cs"/>
          <w:sz w:val="28"/>
          <w:szCs w:val="28"/>
          <w:rtl/>
        </w:rPr>
        <w:t xml:space="preserve"> می‌</w:t>
      </w:r>
      <w:r w:rsidRPr="00984198">
        <w:rPr>
          <w:rFonts w:cs="B Lotus" w:hint="cs"/>
          <w:sz w:val="28"/>
          <w:szCs w:val="28"/>
          <w:rtl/>
        </w:rPr>
        <w:t xml:space="preserve">باشد. و </w:t>
      </w:r>
      <w:r w:rsidR="00703EBE">
        <w:rPr>
          <w:rFonts w:cs="B Lotus" w:hint="cs"/>
          <w:sz w:val="28"/>
          <w:szCs w:val="28"/>
          <w:rtl/>
        </w:rPr>
        <w:t>هیچ دزدی</w:t>
      </w:r>
      <w:r w:rsidRPr="00984198">
        <w:rPr>
          <w:rFonts w:cs="B Lotus" w:hint="cs"/>
          <w:sz w:val="28"/>
          <w:szCs w:val="28"/>
          <w:rtl/>
        </w:rPr>
        <w:t xml:space="preserve"> مگر به سبب تکبر و غفلت وی که جزو خصوصیات بشری</w:t>
      </w:r>
      <w:r w:rsidR="009D0387" w:rsidRPr="00984198">
        <w:rPr>
          <w:rFonts w:cs="B Lotus" w:hint="cs"/>
          <w:sz w:val="28"/>
          <w:szCs w:val="28"/>
          <w:rtl/>
        </w:rPr>
        <w:t xml:space="preserve"> می‌</w:t>
      </w:r>
      <w:r w:rsidRPr="00984198">
        <w:rPr>
          <w:rFonts w:cs="B Lotus" w:hint="cs"/>
          <w:sz w:val="28"/>
          <w:szCs w:val="28"/>
          <w:rtl/>
        </w:rPr>
        <w:t>باشد، بدان دست درازی</w:t>
      </w:r>
      <w:r w:rsidR="009D0387" w:rsidRPr="00984198">
        <w:rPr>
          <w:rFonts w:cs="B Lotus" w:hint="cs"/>
          <w:sz w:val="28"/>
          <w:szCs w:val="28"/>
          <w:rtl/>
        </w:rPr>
        <w:t xml:space="preserve"> نمی‌</w:t>
      </w:r>
      <w:r w:rsidRPr="00984198">
        <w:rPr>
          <w:rFonts w:cs="B Lotus" w:hint="cs"/>
          <w:sz w:val="28"/>
          <w:szCs w:val="28"/>
          <w:rtl/>
        </w:rPr>
        <w:t xml:space="preserve">کند؛ و چون بیدار شده و از آنچه </w:t>
      </w:r>
      <w:r w:rsidR="00703EBE">
        <w:rPr>
          <w:rFonts w:cs="B Lotus" w:hint="cs"/>
          <w:sz w:val="28"/>
          <w:szCs w:val="28"/>
          <w:rtl/>
        </w:rPr>
        <w:t>از وی دزیده شده، اطلاع یابد، آن</w:t>
      </w:r>
      <w:r w:rsidR="00703EBE">
        <w:rPr>
          <w:rFonts w:cs="B Lotus"/>
          <w:sz w:val="28"/>
          <w:szCs w:val="28"/>
          <w:rtl/>
        </w:rPr>
        <w:softHyphen/>
      </w:r>
      <w:r w:rsidRPr="00984198">
        <w:rPr>
          <w:rFonts w:cs="B Lotus" w:hint="cs"/>
          <w:sz w:val="28"/>
          <w:szCs w:val="28"/>
          <w:rtl/>
        </w:rPr>
        <w:t>را از دزدش پس می</w:t>
      </w:r>
      <w:r w:rsidRPr="00984198">
        <w:rPr>
          <w:rFonts w:cs="B Lotus" w:hint="cs"/>
          <w:sz w:val="28"/>
          <w:szCs w:val="28"/>
          <w:cs/>
        </w:rPr>
        <w:t>‎</w:t>
      </w:r>
      <w:r w:rsidRPr="00984198">
        <w:rPr>
          <w:rFonts w:cs="B Lotus" w:hint="cs"/>
          <w:sz w:val="28"/>
          <w:szCs w:val="28"/>
          <w:rtl/>
        </w:rPr>
        <w:t>گیرد، یا اینکه با تلاش در کسب آن، چندی</w:t>
      </w:r>
      <w:r w:rsidR="00703EBE">
        <w:rPr>
          <w:rFonts w:cs="B Lotus" w:hint="cs"/>
          <w:sz w:val="28"/>
          <w:szCs w:val="28"/>
          <w:rtl/>
        </w:rPr>
        <w:t>ن برابر آن</w:t>
      </w:r>
      <w:r w:rsidR="00703EBE">
        <w:rPr>
          <w:rFonts w:cs="B Lotus"/>
          <w:sz w:val="28"/>
          <w:szCs w:val="28"/>
          <w:rtl/>
        </w:rPr>
        <w:softHyphen/>
      </w:r>
      <w:r w:rsidRPr="00984198">
        <w:rPr>
          <w:rFonts w:cs="B Lotus" w:hint="cs"/>
          <w:sz w:val="28"/>
          <w:szCs w:val="28"/>
          <w:rtl/>
        </w:rPr>
        <w:t>را حاصل</w:t>
      </w:r>
      <w:r w:rsidR="009D0387" w:rsidRPr="00984198">
        <w:rPr>
          <w:rFonts w:cs="B Lotus" w:hint="cs"/>
          <w:sz w:val="28"/>
          <w:szCs w:val="28"/>
          <w:rtl/>
        </w:rPr>
        <w:t xml:space="preserve"> می‌</w:t>
      </w:r>
      <w:r w:rsidRPr="00984198">
        <w:rPr>
          <w:rFonts w:cs="B Lotus" w:hint="cs"/>
          <w:sz w:val="28"/>
          <w:szCs w:val="28"/>
          <w:rtl/>
        </w:rPr>
        <w:t xml:space="preserve">کند؛ </w:t>
      </w:r>
      <w:r w:rsidR="00703EBE">
        <w:rPr>
          <w:rFonts w:cs="B Lotus" w:hint="cs"/>
          <w:sz w:val="28"/>
          <w:szCs w:val="28"/>
          <w:rtl/>
        </w:rPr>
        <w:t xml:space="preserve">و </w:t>
      </w:r>
      <w:r w:rsidRPr="00984198">
        <w:rPr>
          <w:rFonts w:cs="B Lotus" w:hint="cs"/>
          <w:sz w:val="28"/>
          <w:szCs w:val="28"/>
          <w:rtl/>
        </w:rPr>
        <w:t>اینچنین وی هرگز با وجود دزدهایی از جن</w:t>
      </w:r>
      <w:r w:rsidR="009D0387" w:rsidRPr="00984198">
        <w:rPr>
          <w:rFonts w:cs="B Lotus" w:hint="cs"/>
          <w:sz w:val="28"/>
          <w:szCs w:val="28"/>
          <w:rtl/>
        </w:rPr>
        <w:t xml:space="preserve">‌ها </w:t>
      </w:r>
      <w:r w:rsidRPr="00984198">
        <w:rPr>
          <w:rFonts w:cs="B Lotus" w:hint="cs"/>
          <w:sz w:val="28"/>
          <w:szCs w:val="28"/>
          <w:rtl/>
        </w:rPr>
        <w:t>و انسان</w:t>
      </w:r>
      <w:r w:rsidR="002A6A22" w:rsidRPr="00984198">
        <w:rPr>
          <w:rFonts w:cs="B Lotus" w:hint="eastAsia"/>
          <w:sz w:val="28"/>
          <w:szCs w:val="28"/>
          <w:rtl/>
        </w:rPr>
        <w:t>‌</w:t>
      </w:r>
      <w:r w:rsidRPr="00984198">
        <w:rPr>
          <w:rFonts w:cs="B Lotus" w:hint="cs"/>
          <w:sz w:val="28"/>
          <w:szCs w:val="28"/>
          <w:rtl/>
        </w:rPr>
        <w:t>ها، همچون کسی نیست که خزانه</w:t>
      </w:r>
      <w:r w:rsidR="00AC25A8" w:rsidRPr="00984198">
        <w:rPr>
          <w:rFonts w:cs="B Lotus" w:hint="cs"/>
          <w:sz w:val="28"/>
          <w:szCs w:val="28"/>
          <w:rtl/>
        </w:rPr>
        <w:t xml:space="preserve">‌ی </w:t>
      </w:r>
      <w:r w:rsidRPr="00984198">
        <w:rPr>
          <w:rFonts w:cs="B Lotus" w:hint="cs"/>
          <w:sz w:val="28"/>
          <w:szCs w:val="28"/>
          <w:rtl/>
        </w:rPr>
        <w:t>خود را برای</w:t>
      </w:r>
      <w:r w:rsidR="009D0387" w:rsidRPr="00984198">
        <w:rPr>
          <w:rFonts w:cs="B Lotus" w:hint="cs"/>
          <w:sz w:val="28"/>
          <w:szCs w:val="28"/>
          <w:rtl/>
        </w:rPr>
        <w:t xml:space="preserve"> آن‌ها </w:t>
      </w:r>
      <w:r w:rsidR="00703EBE">
        <w:rPr>
          <w:rFonts w:cs="B Lotus" w:hint="cs"/>
          <w:sz w:val="28"/>
          <w:szCs w:val="28"/>
          <w:rtl/>
        </w:rPr>
        <w:t>باز گذارد</w:t>
      </w:r>
      <w:r w:rsidRPr="00984198">
        <w:rPr>
          <w:rFonts w:cs="B Lotus" w:hint="cs"/>
          <w:sz w:val="28"/>
          <w:szCs w:val="28"/>
          <w:rtl/>
        </w:rPr>
        <w:t xml:space="preserve"> و به در آن پشت کند. </w:t>
      </w:r>
    </w:p>
    <w:p w:rsidR="00703EBE"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و توحید مجرد اقرار بنده به اینکه خالقی جز الله عزوجل نیست و نیز الله عزوجل پروردگار هر چیزی و مالک آن</w:t>
      </w:r>
      <w:r w:rsidR="00703EBE">
        <w:rPr>
          <w:rFonts w:cs="B Lotus" w:hint="cs"/>
          <w:sz w:val="28"/>
          <w:szCs w:val="28"/>
          <w:rtl/>
        </w:rPr>
        <w:t xml:space="preserve"> ا</w:t>
      </w:r>
      <w:r w:rsidRPr="00984198">
        <w:rPr>
          <w:rFonts w:cs="B Lotus" w:hint="cs"/>
          <w:sz w:val="28"/>
          <w:szCs w:val="28"/>
          <w:rtl/>
        </w:rPr>
        <w:t>ست،</w:t>
      </w:r>
      <w:r w:rsidR="009D0387" w:rsidRPr="00984198">
        <w:rPr>
          <w:rFonts w:cs="B Lotus" w:hint="cs"/>
          <w:sz w:val="28"/>
          <w:szCs w:val="28"/>
          <w:rtl/>
        </w:rPr>
        <w:t xml:space="preserve"> نمی‌</w:t>
      </w:r>
      <w:r w:rsidR="00703EBE">
        <w:rPr>
          <w:rFonts w:cs="B Lotus" w:hint="cs"/>
          <w:sz w:val="28"/>
          <w:szCs w:val="28"/>
          <w:rtl/>
        </w:rPr>
        <w:t>باشد، همانطور که بت</w:t>
      </w:r>
      <w:r w:rsidR="00703EBE">
        <w:rPr>
          <w:rFonts w:cs="B Lotus"/>
          <w:sz w:val="28"/>
          <w:szCs w:val="28"/>
          <w:rtl/>
        </w:rPr>
        <w:softHyphen/>
      </w:r>
      <w:r w:rsidRPr="00984198">
        <w:rPr>
          <w:rFonts w:cs="B Lotus" w:hint="cs"/>
          <w:sz w:val="28"/>
          <w:szCs w:val="28"/>
          <w:rtl/>
        </w:rPr>
        <w:t>پر</w:t>
      </w:r>
      <w:r w:rsidR="00703EBE">
        <w:rPr>
          <w:rFonts w:cs="B Lotus" w:hint="cs"/>
          <w:sz w:val="28"/>
          <w:szCs w:val="28"/>
          <w:rtl/>
        </w:rPr>
        <w:t>ستان بدین مساله اقرار داشتند در</w:t>
      </w:r>
      <w:r w:rsidRPr="00984198">
        <w:rPr>
          <w:rFonts w:cs="B Lotus" w:hint="cs"/>
          <w:sz w:val="28"/>
          <w:szCs w:val="28"/>
          <w:rtl/>
        </w:rPr>
        <w:t>حالی</w:t>
      </w:r>
      <w:r w:rsidR="00703EBE">
        <w:rPr>
          <w:rFonts w:cs="B Lotus"/>
          <w:sz w:val="28"/>
          <w:szCs w:val="28"/>
          <w:rtl/>
        </w:rPr>
        <w:softHyphen/>
      </w:r>
      <w:r w:rsidRPr="00984198">
        <w:rPr>
          <w:rFonts w:cs="B Lotus" w:hint="cs"/>
          <w:sz w:val="28"/>
          <w:szCs w:val="28"/>
          <w:rtl/>
        </w:rPr>
        <w:t>که مشرک بودند؛ بلکه توحید متضمن محبت الله عزوجل و خضوع و ذل و فروتنی و کمال انقیاد و فرمانبرداری در اطاعت از الله عزوجل و اخلاص در عبادت برای او و اراده</w:t>
      </w:r>
      <w:r w:rsidR="00AC25A8" w:rsidRPr="00984198">
        <w:rPr>
          <w:rFonts w:cs="B Lotus" w:hint="cs"/>
          <w:sz w:val="28"/>
          <w:szCs w:val="28"/>
          <w:rtl/>
        </w:rPr>
        <w:t xml:space="preserve">‌ی </w:t>
      </w:r>
      <w:r w:rsidR="00703EBE">
        <w:rPr>
          <w:rFonts w:cs="B Lotus" w:hint="cs"/>
          <w:sz w:val="28"/>
          <w:szCs w:val="28"/>
          <w:rtl/>
        </w:rPr>
        <w:t>ملاقات صورت بلند</w:t>
      </w:r>
      <w:r w:rsidRPr="00984198">
        <w:rPr>
          <w:rFonts w:cs="B Lotus" w:hint="cs"/>
          <w:sz w:val="28"/>
          <w:szCs w:val="28"/>
          <w:rtl/>
        </w:rPr>
        <w:t>مرتبه</w:t>
      </w:r>
      <w:r w:rsidR="009D0387" w:rsidRPr="00984198">
        <w:rPr>
          <w:rFonts w:cs="B Lotus" w:hint="cs"/>
          <w:sz w:val="28"/>
          <w:szCs w:val="28"/>
          <w:rtl/>
        </w:rPr>
        <w:t xml:space="preserve">‌اش </w:t>
      </w:r>
      <w:r w:rsidRPr="00984198">
        <w:rPr>
          <w:rFonts w:cs="B Lotus" w:hint="cs"/>
          <w:sz w:val="28"/>
          <w:szCs w:val="28"/>
          <w:rtl/>
        </w:rPr>
        <w:t>با تمامی اقوال و اعمال و بازداشتن</w:t>
      </w:r>
      <w:r w:rsidR="009D0387" w:rsidRPr="00984198">
        <w:rPr>
          <w:rFonts w:cs="B Lotus" w:hint="cs"/>
          <w:sz w:val="28"/>
          <w:szCs w:val="28"/>
          <w:rtl/>
        </w:rPr>
        <w:t xml:space="preserve">‌ها </w:t>
      </w:r>
      <w:r w:rsidRPr="00984198">
        <w:rPr>
          <w:rFonts w:cs="B Lotus" w:hint="cs"/>
          <w:sz w:val="28"/>
          <w:szCs w:val="28"/>
          <w:rtl/>
        </w:rPr>
        <w:t>و بخشیدن</w:t>
      </w:r>
      <w:r w:rsidR="002A6A22" w:rsidRPr="00984198">
        <w:rPr>
          <w:rFonts w:cs="B Lotus" w:hint="eastAsia"/>
          <w:sz w:val="28"/>
          <w:szCs w:val="28"/>
          <w:rtl/>
        </w:rPr>
        <w:t>‌</w:t>
      </w:r>
      <w:r w:rsidRPr="00984198">
        <w:rPr>
          <w:rFonts w:cs="B Lotus" w:hint="cs"/>
          <w:sz w:val="28"/>
          <w:szCs w:val="28"/>
          <w:rtl/>
        </w:rPr>
        <w:t>ها و حب و بغض</w:t>
      </w:r>
      <w:r w:rsidR="00703EBE">
        <w:rPr>
          <w:rFonts w:cs="B Lotus" w:hint="cs"/>
          <w:sz w:val="28"/>
          <w:szCs w:val="28"/>
          <w:rtl/>
        </w:rPr>
        <w:t>ی</w:t>
      </w:r>
      <w:r w:rsidRPr="00984198">
        <w:rPr>
          <w:rFonts w:cs="B Lotus" w:hint="cs"/>
          <w:sz w:val="28"/>
          <w:szCs w:val="28"/>
          <w:rtl/>
        </w:rPr>
        <w:t xml:space="preserve"> که بین او و اسباب دعوت کننده</w:t>
      </w:r>
      <w:r w:rsidR="00703EBE">
        <w:rPr>
          <w:rFonts w:cs="B Lotus" w:hint="cs"/>
          <w:sz w:val="28"/>
          <w:szCs w:val="28"/>
          <w:rtl/>
        </w:rPr>
        <w:t>‌</w:t>
      </w:r>
      <w:r w:rsidR="00AC25A8" w:rsidRPr="00984198">
        <w:rPr>
          <w:rFonts w:cs="B Lotus" w:hint="cs"/>
          <w:sz w:val="28"/>
          <w:szCs w:val="28"/>
          <w:rtl/>
        </w:rPr>
        <w:t xml:space="preserve"> </w:t>
      </w:r>
      <w:r w:rsidRPr="00984198">
        <w:rPr>
          <w:rFonts w:cs="B Lotus" w:hint="cs"/>
          <w:sz w:val="28"/>
          <w:szCs w:val="28"/>
          <w:rtl/>
        </w:rPr>
        <w:t>به سوی گناه و اصرار بر</w:t>
      </w:r>
      <w:r w:rsidR="00703EBE">
        <w:rPr>
          <w:rFonts w:cs="B Lotus" w:hint="cs"/>
          <w:sz w:val="28"/>
          <w:szCs w:val="28"/>
          <w:rtl/>
        </w:rPr>
        <w:t xml:space="preserve"> آن‌ها</w:t>
      </w:r>
      <w:r w:rsidRPr="00984198">
        <w:rPr>
          <w:rFonts w:cs="B Lotus" w:hint="cs"/>
          <w:sz w:val="28"/>
          <w:szCs w:val="28"/>
          <w:rtl/>
        </w:rPr>
        <w:t xml:space="preserve"> حائل شده،</w:t>
      </w:r>
      <w:r w:rsidR="009D0387" w:rsidRPr="00984198">
        <w:rPr>
          <w:rFonts w:cs="B Lotus" w:hint="cs"/>
          <w:sz w:val="28"/>
          <w:szCs w:val="28"/>
          <w:rtl/>
        </w:rPr>
        <w:t xml:space="preserve"> می‌</w:t>
      </w:r>
      <w:r w:rsidR="00703EBE">
        <w:rPr>
          <w:rFonts w:cs="B Lotus" w:hint="cs"/>
          <w:sz w:val="28"/>
          <w:szCs w:val="28"/>
          <w:rtl/>
        </w:rPr>
        <w:t>باشد. و هر</w:t>
      </w:r>
      <w:r w:rsidRPr="00984198">
        <w:rPr>
          <w:rFonts w:cs="B Lotus" w:hint="cs"/>
          <w:sz w:val="28"/>
          <w:szCs w:val="28"/>
          <w:rtl/>
        </w:rPr>
        <w:t xml:space="preserve">کس این مساله را بداند، سخن رسول الله </w:t>
      </w:r>
      <w:r w:rsidR="00703EBE">
        <w:rPr>
          <w:rFonts w:ascii="Arial" w:hAnsi="Arial" w:cs="CTraditional Arabic" w:hint="cs"/>
          <w:sz w:val="28"/>
          <w:szCs w:val="28"/>
          <w:rtl/>
        </w:rPr>
        <w:t>ح</w:t>
      </w:r>
      <w:r w:rsidRPr="00984198">
        <w:rPr>
          <w:rFonts w:cs="B Lotus" w:hint="cs"/>
          <w:sz w:val="28"/>
          <w:szCs w:val="28"/>
          <w:rtl/>
        </w:rPr>
        <w:t xml:space="preserve"> را درک</w:t>
      </w:r>
      <w:r w:rsidR="009D0387" w:rsidRPr="00984198">
        <w:rPr>
          <w:rFonts w:cs="B Lotus" w:hint="cs"/>
          <w:sz w:val="28"/>
          <w:szCs w:val="28"/>
          <w:rtl/>
        </w:rPr>
        <w:t xml:space="preserve"> می‌</w:t>
      </w:r>
      <w:r w:rsidRPr="00984198">
        <w:rPr>
          <w:rFonts w:cs="B Lotus" w:hint="cs"/>
          <w:sz w:val="28"/>
          <w:szCs w:val="28"/>
          <w:rtl/>
        </w:rPr>
        <w:t xml:space="preserve">کند که فرمودند: </w:t>
      </w:r>
      <w:r w:rsidRPr="002A6A22">
        <w:rPr>
          <w:rStyle w:val="Char2"/>
          <w:rFonts w:hint="cs"/>
          <w:rtl/>
        </w:rPr>
        <w:t>«</w:t>
      </w:r>
      <w:r w:rsidRPr="002A6A22">
        <w:rPr>
          <w:rStyle w:val="Char2"/>
          <w:rFonts w:hint="eastAsia"/>
          <w:rtl/>
        </w:rPr>
        <w:t>فَإِنَّ</w:t>
      </w:r>
      <w:r w:rsidRPr="002A6A22">
        <w:rPr>
          <w:rStyle w:val="Char2"/>
          <w:rtl/>
        </w:rPr>
        <w:t xml:space="preserve"> </w:t>
      </w:r>
      <w:r w:rsidRPr="002A6A22">
        <w:rPr>
          <w:rStyle w:val="Char2"/>
          <w:rFonts w:hint="eastAsia"/>
          <w:rtl/>
        </w:rPr>
        <w:t>اللَّهَ</w:t>
      </w:r>
      <w:r w:rsidRPr="002A6A22">
        <w:rPr>
          <w:rStyle w:val="Char2"/>
          <w:rtl/>
        </w:rPr>
        <w:t xml:space="preserve"> </w:t>
      </w:r>
      <w:r w:rsidRPr="002A6A22">
        <w:rPr>
          <w:rStyle w:val="Char2"/>
          <w:rFonts w:hint="eastAsia"/>
          <w:rtl/>
        </w:rPr>
        <w:t>قَدْ</w:t>
      </w:r>
      <w:r w:rsidRPr="002A6A22">
        <w:rPr>
          <w:rStyle w:val="Char2"/>
          <w:rtl/>
        </w:rPr>
        <w:t xml:space="preserve"> </w:t>
      </w:r>
      <w:r w:rsidRPr="002A6A22">
        <w:rPr>
          <w:rStyle w:val="Char2"/>
          <w:rFonts w:hint="eastAsia"/>
          <w:rtl/>
        </w:rPr>
        <w:t>حَرَّمَ</w:t>
      </w:r>
      <w:r w:rsidRPr="002A6A22">
        <w:rPr>
          <w:rStyle w:val="Char2"/>
          <w:rtl/>
        </w:rPr>
        <w:t xml:space="preserve"> </w:t>
      </w:r>
      <w:r w:rsidRPr="002A6A22">
        <w:rPr>
          <w:rStyle w:val="Char2"/>
          <w:rFonts w:hint="eastAsia"/>
          <w:rtl/>
        </w:rPr>
        <w:t>عَلَى</w:t>
      </w:r>
      <w:r w:rsidRPr="002A6A22">
        <w:rPr>
          <w:rStyle w:val="Char2"/>
          <w:rtl/>
        </w:rPr>
        <w:t xml:space="preserve"> </w:t>
      </w:r>
      <w:r w:rsidRPr="002A6A22">
        <w:rPr>
          <w:rStyle w:val="Char2"/>
          <w:rFonts w:hint="eastAsia"/>
          <w:rtl/>
        </w:rPr>
        <w:t>النَّارِ</w:t>
      </w:r>
      <w:r w:rsidRPr="002A6A22">
        <w:rPr>
          <w:rStyle w:val="Char2"/>
          <w:rtl/>
        </w:rPr>
        <w:t xml:space="preserve"> </w:t>
      </w:r>
      <w:r w:rsidRPr="002A6A22">
        <w:rPr>
          <w:rStyle w:val="Char2"/>
          <w:rFonts w:hint="eastAsia"/>
          <w:rtl/>
        </w:rPr>
        <w:t>مَنْ</w:t>
      </w:r>
      <w:r w:rsidRPr="002A6A22">
        <w:rPr>
          <w:rStyle w:val="Char2"/>
          <w:rtl/>
        </w:rPr>
        <w:t xml:space="preserve"> </w:t>
      </w:r>
      <w:r w:rsidRPr="002A6A22">
        <w:rPr>
          <w:rStyle w:val="Char2"/>
          <w:rFonts w:hint="eastAsia"/>
          <w:rtl/>
        </w:rPr>
        <w:t>قَالَ</w:t>
      </w:r>
      <w:r w:rsidRPr="002A6A22">
        <w:rPr>
          <w:rStyle w:val="Char2"/>
          <w:rtl/>
        </w:rPr>
        <w:t xml:space="preserve">: </w:t>
      </w:r>
      <w:r w:rsidR="00545252" w:rsidRPr="00545252">
        <w:rPr>
          <w:rStyle w:val="Char2"/>
          <w:rFonts w:hint="eastAsia"/>
          <w:rtl/>
        </w:rPr>
        <w:t>لاَ إلهَ إِلَّا اللهُ</w:t>
      </w:r>
      <w:r w:rsidRPr="002A6A22">
        <w:rPr>
          <w:rStyle w:val="Char2"/>
          <w:rFonts w:hint="eastAsia"/>
          <w:rtl/>
        </w:rPr>
        <w:t>،</w:t>
      </w:r>
      <w:r w:rsidRPr="002A6A22">
        <w:rPr>
          <w:rStyle w:val="Char2"/>
          <w:rtl/>
        </w:rPr>
        <w:t xml:space="preserve"> </w:t>
      </w:r>
      <w:r w:rsidRPr="002A6A22">
        <w:rPr>
          <w:rStyle w:val="Char2"/>
          <w:rFonts w:hint="eastAsia"/>
          <w:rtl/>
        </w:rPr>
        <w:t>يَبْتَغِي</w:t>
      </w:r>
      <w:r w:rsidRPr="002A6A22">
        <w:rPr>
          <w:rStyle w:val="Char2"/>
          <w:rtl/>
        </w:rPr>
        <w:t xml:space="preserve"> </w:t>
      </w:r>
      <w:r w:rsidRPr="002A6A22">
        <w:rPr>
          <w:rStyle w:val="Char2"/>
          <w:rFonts w:hint="eastAsia"/>
          <w:rtl/>
        </w:rPr>
        <w:t>بِذَلِكَ</w:t>
      </w:r>
      <w:r w:rsidRPr="002A6A22">
        <w:rPr>
          <w:rStyle w:val="Char2"/>
          <w:rtl/>
        </w:rPr>
        <w:t xml:space="preserve"> </w:t>
      </w:r>
      <w:r w:rsidRPr="002A6A22">
        <w:rPr>
          <w:rStyle w:val="Char2"/>
          <w:rFonts w:hint="eastAsia"/>
          <w:rtl/>
        </w:rPr>
        <w:t>وَجْهَ</w:t>
      </w:r>
      <w:r w:rsidRPr="002A6A22">
        <w:rPr>
          <w:rStyle w:val="Char2"/>
          <w:rtl/>
        </w:rPr>
        <w:t xml:space="preserve"> </w:t>
      </w:r>
      <w:r w:rsidRPr="002A6A22">
        <w:rPr>
          <w:rStyle w:val="Char2"/>
          <w:rFonts w:hint="eastAsia"/>
          <w:rtl/>
        </w:rPr>
        <w:t>اللَّهِ</w:t>
      </w:r>
      <w:r w:rsidRPr="002A6A22">
        <w:rPr>
          <w:rStyle w:val="Char2"/>
          <w:rFonts w:hint="cs"/>
          <w:rtl/>
        </w:rPr>
        <w:t>»</w:t>
      </w:r>
      <w:r w:rsidRPr="00984198">
        <w:rPr>
          <w:rFonts w:cs="B Lotus" w:hint="cs"/>
          <w:sz w:val="28"/>
          <w:szCs w:val="28"/>
          <w:rtl/>
        </w:rPr>
        <w:t xml:space="preserve"> و اینکه</w:t>
      </w:r>
      <w:r w:rsidR="009D0387" w:rsidRPr="00984198">
        <w:rPr>
          <w:rFonts w:cs="B Lotus" w:hint="cs"/>
          <w:sz w:val="28"/>
          <w:szCs w:val="28"/>
          <w:rtl/>
        </w:rPr>
        <w:t xml:space="preserve"> می‌</w:t>
      </w:r>
      <w:r w:rsidRPr="00984198">
        <w:rPr>
          <w:rFonts w:cs="B Lotus" w:hint="cs"/>
          <w:sz w:val="28"/>
          <w:szCs w:val="28"/>
          <w:rtl/>
        </w:rPr>
        <w:t xml:space="preserve">فرماید: </w:t>
      </w:r>
      <w:r w:rsidR="0017046E" w:rsidRPr="002A6A22">
        <w:rPr>
          <w:rStyle w:val="Char2"/>
          <w:rFonts w:hint="cs"/>
          <w:rtl/>
        </w:rPr>
        <w:t>«</w:t>
      </w:r>
      <w:r w:rsidRPr="002A6A22">
        <w:rPr>
          <w:rStyle w:val="Char2"/>
          <w:rtl/>
        </w:rPr>
        <w:t xml:space="preserve">لَا يَدْخُلُ النَّارَ </w:t>
      </w:r>
      <w:r w:rsidRPr="002A6A22">
        <w:rPr>
          <w:rStyle w:val="Char2"/>
          <w:rFonts w:hint="cs"/>
          <w:rtl/>
        </w:rPr>
        <w:t>مَ</w:t>
      </w:r>
      <w:r w:rsidRPr="002A6A22">
        <w:rPr>
          <w:rStyle w:val="Char2"/>
          <w:rtl/>
        </w:rPr>
        <w:t xml:space="preserve">نْ قَالَ </w:t>
      </w:r>
      <w:r w:rsidR="00545252" w:rsidRPr="00545252">
        <w:rPr>
          <w:rStyle w:val="Char2"/>
          <w:rtl/>
        </w:rPr>
        <w:t>لاَ إلهَ إِلَّا اللهُ</w:t>
      </w:r>
      <w:r w:rsidR="00F4329D" w:rsidRPr="002A6A22">
        <w:rPr>
          <w:rStyle w:val="Char2"/>
          <w:rFonts w:hint="cs"/>
          <w:rtl/>
        </w:rPr>
        <w:t>»</w:t>
      </w:r>
      <w:r w:rsidR="00B60E00">
        <w:rPr>
          <w:rStyle w:val="Char2"/>
          <w:rFonts w:hint="cs"/>
          <w:rtl/>
        </w:rPr>
        <w:t>.</w:t>
      </w:r>
      <w:r w:rsidRPr="00984198">
        <w:rPr>
          <w:rFonts w:cs="B Lotus" w:hint="cs"/>
          <w:sz w:val="28"/>
          <w:szCs w:val="28"/>
          <w:rtl/>
        </w:rPr>
        <w:t xml:space="preserve"> </w:t>
      </w:r>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و نیز احادیثی را که در این مضمون وارد شده</w:t>
      </w:r>
      <w:r w:rsidR="00AC25A8" w:rsidRPr="00984198">
        <w:rPr>
          <w:rFonts w:cs="B Lotus" w:hint="cs"/>
          <w:sz w:val="28"/>
          <w:szCs w:val="28"/>
          <w:rtl/>
        </w:rPr>
        <w:t xml:space="preserve">‌اند </w:t>
      </w:r>
      <w:r w:rsidRPr="00984198">
        <w:rPr>
          <w:rFonts w:cs="B Lotus" w:hint="cs"/>
          <w:sz w:val="28"/>
          <w:szCs w:val="28"/>
          <w:rtl/>
        </w:rPr>
        <w:t>و بر بسیاری از مردم فهم</w:t>
      </w:r>
      <w:r w:rsidR="009D0387" w:rsidRPr="00984198">
        <w:rPr>
          <w:rFonts w:cs="B Lotus" w:hint="cs"/>
          <w:sz w:val="28"/>
          <w:szCs w:val="28"/>
          <w:rtl/>
        </w:rPr>
        <w:t xml:space="preserve"> آن‌ها </w:t>
      </w:r>
      <w:r w:rsidRPr="00984198">
        <w:rPr>
          <w:rFonts w:cs="B Lotus" w:hint="cs"/>
          <w:sz w:val="28"/>
          <w:szCs w:val="28"/>
          <w:rtl/>
        </w:rPr>
        <w:t>پیچیده شده است، درک</w:t>
      </w:r>
      <w:r w:rsidR="009D0387" w:rsidRPr="00984198">
        <w:rPr>
          <w:rFonts w:cs="B Lotus" w:hint="cs"/>
          <w:sz w:val="28"/>
          <w:szCs w:val="28"/>
          <w:rtl/>
        </w:rPr>
        <w:t xml:space="preserve"> می‌</w:t>
      </w:r>
      <w:r w:rsidR="00703EBE">
        <w:rPr>
          <w:rFonts w:cs="B Lotus" w:hint="cs"/>
          <w:sz w:val="28"/>
          <w:szCs w:val="28"/>
          <w:rtl/>
        </w:rPr>
        <w:t>کند. چنان</w:t>
      </w:r>
      <w:r w:rsidR="00703EBE">
        <w:rPr>
          <w:rFonts w:cs="B Lotus" w:hint="cs"/>
          <w:sz w:val="28"/>
          <w:szCs w:val="28"/>
          <w:rtl/>
        </w:rPr>
        <w:softHyphen/>
      </w:r>
      <w:r w:rsidRPr="00984198">
        <w:rPr>
          <w:rFonts w:cs="B Lotus" w:hint="cs"/>
          <w:sz w:val="28"/>
          <w:szCs w:val="28"/>
          <w:rtl/>
        </w:rPr>
        <w:t>که برخی</w:t>
      </w:r>
      <w:r w:rsidR="00703EBE">
        <w:rPr>
          <w:rFonts w:cs="B Lotus" w:hint="cs"/>
          <w:sz w:val="28"/>
          <w:szCs w:val="28"/>
          <w:rtl/>
        </w:rPr>
        <w:t xml:space="preserve"> از</w:t>
      </w:r>
      <w:r w:rsidRPr="00984198">
        <w:rPr>
          <w:rFonts w:cs="B Lotus" w:hint="cs"/>
          <w:sz w:val="28"/>
          <w:szCs w:val="28"/>
          <w:rtl/>
        </w:rPr>
        <w:t xml:space="preserve"> مردم گمان</w:t>
      </w:r>
      <w:r w:rsidR="009D0387" w:rsidRPr="00984198">
        <w:rPr>
          <w:rFonts w:cs="B Lotus" w:hint="cs"/>
          <w:sz w:val="28"/>
          <w:szCs w:val="28"/>
          <w:rtl/>
        </w:rPr>
        <w:t xml:space="preserve"> می‌</w:t>
      </w:r>
      <w:r w:rsidRPr="00984198">
        <w:rPr>
          <w:rFonts w:cs="B Lotus" w:hint="cs"/>
          <w:sz w:val="28"/>
          <w:szCs w:val="28"/>
          <w:rtl/>
        </w:rPr>
        <w:t>کنند، ب</w:t>
      </w:r>
      <w:r w:rsidR="00703EBE">
        <w:rPr>
          <w:rFonts w:cs="B Lotus" w:hint="cs"/>
          <w:sz w:val="28"/>
          <w:szCs w:val="28"/>
          <w:rtl/>
        </w:rPr>
        <w:t>عضی</w:t>
      </w:r>
      <w:r w:rsidRPr="00984198">
        <w:rPr>
          <w:rFonts w:cs="B Lotus" w:hint="cs"/>
          <w:sz w:val="28"/>
          <w:szCs w:val="28"/>
          <w:rtl/>
        </w:rPr>
        <w:t xml:space="preserve"> از این احادیث منسوخ</w:t>
      </w:r>
      <w:r w:rsidR="009D0387" w:rsidRPr="00984198">
        <w:rPr>
          <w:rFonts w:cs="B Lotus" w:hint="cs"/>
          <w:sz w:val="28"/>
          <w:szCs w:val="28"/>
          <w:rtl/>
        </w:rPr>
        <w:t xml:space="preserve"> می‌</w:t>
      </w:r>
      <w:r w:rsidRPr="00984198">
        <w:rPr>
          <w:rFonts w:cs="B Lotus" w:hint="cs"/>
          <w:sz w:val="28"/>
          <w:szCs w:val="28"/>
          <w:rtl/>
        </w:rPr>
        <w:t>باشند. و برخی گمان</w:t>
      </w:r>
      <w:r w:rsidR="009D0387" w:rsidRPr="00984198">
        <w:rPr>
          <w:rFonts w:cs="B Lotus" w:hint="cs"/>
          <w:sz w:val="28"/>
          <w:szCs w:val="28"/>
          <w:rtl/>
        </w:rPr>
        <w:t xml:space="preserve"> می‌</w:t>
      </w:r>
      <w:r w:rsidRPr="00984198">
        <w:rPr>
          <w:rFonts w:cs="B Lotus" w:hint="cs"/>
          <w:sz w:val="28"/>
          <w:szCs w:val="28"/>
          <w:rtl/>
        </w:rPr>
        <w:t>کنند که این احادیث قبل از ورود اوامر و نواهی و استقرار شریعت وارد شده</w:t>
      </w:r>
      <w:r w:rsidR="009D0387" w:rsidRPr="00984198">
        <w:rPr>
          <w:rFonts w:cs="B Lotus" w:hint="cs"/>
          <w:sz w:val="28"/>
          <w:szCs w:val="28"/>
          <w:rtl/>
        </w:rPr>
        <w:t>‌اند؛</w:t>
      </w:r>
      <w:r w:rsidRPr="00984198">
        <w:rPr>
          <w:rFonts w:cs="B Lotus" w:hint="cs"/>
          <w:sz w:val="28"/>
          <w:szCs w:val="28"/>
          <w:rtl/>
        </w:rPr>
        <w:t xml:space="preserve"> و برخی آن احادیث را بر آتش مشرکان و کافران حمل کرده</w:t>
      </w:r>
      <w:r w:rsidR="00AC25A8" w:rsidRPr="00984198">
        <w:rPr>
          <w:rFonts w:cs="B Lotus" w:hint="cs"/>
          <w:sz w:val="28"/>
          <w:szCs w:val="28"/>
          <w:rtl/>
        </w:rPr>
        <w:t>‌اند</w:t>
      </w:r>
      <w:r w:rsidRPr="00984198">
        <w:rPr>
          <w:rFonts w:cs="B Lotus" w:hint="cs"/>
          <w:sz w:val="28"/>
          <w:szCs w:val="28"/>
          <w:rtl/>
        </w:rPr>
        <w:t xml:space="preserve"> و برخی ورود به آتش را به خلود و جاودانگی در آن تاویل کرده و گفتند: معنای حدیث آن</w:t>
      </w:r>
      <w:r w:rsidR="00703EBE">
        <w:rPr>
          <w:rFonts w:cs="B Lotus" w:hint="cs"/>
          <w:sz w:val="28"/>
          <w:szCs w:val="28"/>
          <w:rtl/>
        </w:rPr>
        <w:t xml:space="preserve"> ا</w:t>
      </w:r>
      <w:r w:rsidRPr="00984198">
        <w:rPr>
          <w:rFonts w:cs="B Lotus" w:hint="cs"/>
          <w:sz w:val="28"/>
          <w:szCs w:val="28"/>
          <w:rtl/>
        </w:rPr>
        <w:t>ست</w:t>
      </w:r>
      <w:r w:rsidR="00703EBE">
        <w:rPr>
          <w:rFonts w:cs="B Lotus" w:hint="cs"/>
          <w:sz w:val="28"/>
          <w:szCs w:val="28"/>
          <w:rtl/>
        </w:rPr>
        <w:t xml:space="preserve"> که هر</w:t>
      </w:r>
      <w:r w:rsidRPr="00984198">
        <w:rPr>
          <w:rFonts w:cs="B Lotus" w:hint="cs"/>
          <w:sz w:val="28"/>
          <w:szCs w:val="28"/>
          <w:rtl/>
        </w:rPr>
        <w:t>کس</w:t>
      </w:r>
      <w:r w:rsidR="00890408" w:rsidRPr="00984198">
        <w:rPr>
          <w:rFonts w:cs="B Lotus" w:hint="cs"/>
          <w:sz w:val="28"/>
          <w:szCs w:val="28"/>
          <w:rtl/>
        </w:rPr>
        <w:t xml:space="preserve"> </w:t>
      </w:r>
      <w:r w:rsidR="00F64452" w:rsidRPr="00F64452">
        <w:rPr>
          <w:rFonts w:cs="mylotus" w:hint="cs"/>
          <w:sz w:val="28"/>
          <w:szCs w:val="28"/>
          <w:rtl/>
        </w:rPr>
        <w:t>لا إله إلا الله</w:t>
      </w:r>
      <w:r w:rsidR="00890408" w:rsidRPr="00984198">
        <w:rPr>
          <w:rFonts w:cs="B Lotus" w:hint="cs"/>
          <w:sz w:val="28"/>
          <w:szCs w:val="28"/>
          <w:rtl/>
        </w:rPr>
        <w:t xml:space="preserve"> </w:t>
      </w:r>
      <w:r w:rsidRPr="00984198">
        <w:rPr>
          <w:rFonts w:cs="B Lotus" w:hint="cs"/>
          <w:sz w:val="28"/>
          <w:szCs w:val="28"/>
          <w:rtl/>
        </w:rPr>
        <w:t>بگوید: هرگز وارد آتش</w:t>
      </w:r>
      <w:r w:rsidR="009D0387" w:rsidRPr="00984198">
        <w:rPr>
          <w:rFonts w:cs="B Lotus" w:hint="cs"/>
          <w:sz w:val="28"/>
          <w:szCs w:val="28"/>
          <w:rtl/>
        </w:rPr>
        <w:t xml:space="preserve"> نمی‌</w:t>
      </w:r>
      <w:r w:rsidRPr="00984198">
        <w:rPr>
          <w:rFonts w:cs="B Lotus" w:hint="cs"/>
          <w:sz w:val="28"/>
          <w:szCs w:val="28"/>
          <w:rtl/>
        </w:rPr>
        <w:t xml:space="preserve">شود؛ و دیگر </w:t>
      </w:r>
      <w:r w:rsidRPr="00984198">
        <w:rPr>
          <w:rFonts w:cs="B Lotus" w:hint="cs"/>
          <w:sz w:val="28"/>
          <w:szCs w:val="28"/>
          <w:rtl/>
        </w:rPr>
        <w:lastRenderedPageBreak/>
        <w:t>تاویلات فاسد و نادرستی که در این مساله ذکر کرده</w:t>
      </w:r>
      <w:r w:rsidR="00AC25A8" w:rsidRPr="00984198">
        <w:rPr>
          <w:rFonts w:cs="B Lotus" w:hint="cs"/>
          <w:sz w:val="28"/>
          <w:szCs w:val="28"/>
          <w:rtl/>
        </w:rPr>
        <w:t>‌اند.</w:t>
      </w:r>
      <w:r w:rsidRPr="00984198">
        <w:rPr>
          <w:rFonts w:cs="B Lotus" w:hint="cs"/>
          <w:sz w:val="28"/>
          <w:szCs w:val="28"/>
          <w:rtl/>
        </w:rPr>
        <w:t xml:space="preserve"> درحالی</w:t>
      </w:r>
      <w:r w:rsidR="00703EBE">
        <w:rPr>
          <w:rFonts w:cs="B Lotus"/>
          <w:sz w:val="28"/>
          <w:szCs w:val="28"/>
          <w:rtl/>
        </w:rPr>
        <w:softHyphen/>
      </w:r>
      <w:r w:rsidRPr="00984198">
        <w:rPr>
          <w:rFonts w:cs="B Lotus" w:hint="cs"/>
          <w:sz w:val="28"/>
          <w:szCs w:val="28"/>
          <w:rtl/>
        </w:rPr>
        <w:t>که شریعت حکیم، حصول و ورود به بهشت را در مجرد نطق زبانی کلمه</w:t>
      </w:r>
      <w:r w:rsidR="00AC25A8" w:rsidRPr="00984198">
        <w:rPr>
          <w:rFonts w:cs="B Lotus" w:hint="cs"/>
          <w:sz w:val="28"/>
          <w:szCs w:val="28"/>
          <w:rtl/>
        </w:rPr>
        <w:t xml:space="preserve">‌ی </w:t>
      </w:r>
      <w:r w:rsidRPr="00984198">
        <w:rPr>
          <w:rFonts w:cs="B Lotus" w:hint="cs"/>
          <w:sz w:val="28"/>
          <w:szCs w:val="28"/>
          <w:rtl/>
        </w:rPr>
        <w:t>توحید قرار نداده است، چرا که این مساله برخلاف آنچه در دین اسلام ضروری و بدیهی است</w:t>
      </w:r>
      <w:r w:rsidR="009D0387" w:rsidRPr="00984198">
        <w:rPr>
          <w:rFonts w:cs="B Lotus" w:hint="cs"/>
          <w:sz w:val="28"/>
          <w:szCs w:val="28"/>
          <w:rtl/>
        </w:rPr>
        <w:t xml:space="preserve"> می‌</w:t>
      </w:r>
      <w:r w:rsidRPr="00984198">
        <w:rPr>
          <w:rFonts w:cs="B Lotus" w:hint="cs"/>
          <w:sz w:val="28"/>
          <w:szCs w:val="28"/>
          <w:rtl/>
        </w:rPr>
        <w:t>باشد. زیرا منافقان کلمه</w:t>
      </w:r>
      <w:r w:rsidR="00AC25A8" w:rsidRPr="00984198">
        <w:rPr>
          <w:rFonts w:cs="B Lotus" w:hint="cs"/>
          <w:sz w:val="28"/>
          <w:szCs w:val="28"/>
          <w:rtl/>
        </w:rPr>
        <w:t xml:space="preserve">‌ی </w:t>
      </w:r>
      <w:r w:rsidRPr="00984198">
        <w:rPr>
          <w:rFonts w:cs="B Lotus" w:hint="cs"/>
          <w:sz w:val="28"/>
          <w:szCs w:val="28"/>
          <w:rtl/>
        </w:rPr>
        <w:t>توحید را به زبان</w:t>
      </w:r>
      <w:r w:rsidR="009D0387" w:rsidRPr="00984198">
        <w:rPr>
          <w:rFonts w:cs="B Lotus" w:hint="cs"/>
          <w:sz w:val="28"/>
          <w:szCs w:val="28"/>
          <w:rtl/>
        </w:rPr>
        <w:t xml:space="preserve"> می‌</w:t>
      </w:r>
      <w:r w:rsidR="00703EBE">
        <w:rPr>
          <w:rFonts w:cs="B Lotus" w:hint="cs"/>
          <w:sz w:val="28"/>
          <w:szCs w:val="28"/>
          <w:rtl/>
        </w:rPr>
        <w:t>آوردند، در</w:t>
      </w:r>
      <w:r w:rsidRPr="00984198">
        <w:rPr>
          <w:rFonts w:cs="B Lotus" w:hint="cs"/>
          <w:sz w:val="28"/>
          <w:szCs w:val="28"/>
          <w:rtl/>
        </w:rPr>
        <w:t>حالی</w:t>
      </w:r>
      <w:r w:rsidR="00703EBE">
        <w:rPr>
          <w:rFonts w:cs="B Lotus"/>
          <w:sz w:val="28"/>
          <w:szCs w:val="28"/>
          <w:rtl/>
        </w:rPr>
        <w:softHyphen/>
      </w:r>
      <w:r w:rsidR="00703EBE">
        <w:rPr>
          <w:rFonts w:cs="B Lotus" w:hint="cs"/>
          <w:sz w:val="28"/>
          <w:szCs w:val="28"/>
          <w:rtl/>
        </w:rPr>
        <w:t>که جزء کسانی بودند که آن</w:t>
      </w:r>
      <w:r w:rsidR="00703EBE">
        <w:rPr>
          <w:rFonts w:cs="B Lotus"/>
          <w:sz w:val="28"/>
          <w:szCs w:val="28"/>
          <w:rtl/>
        </w:rPr>
        <w:softHyphen/>
      </w:r>
      <w:r w:rsidRPr="00984198">
        <w:rPr>
          <w:rFonts w:cs="B Lotus" w:hint="cs"/>
          <w:sz w:val="28"/>
          <w:szCs w:val="28"/>
          <w:rtl/>
        </w:rPr>
        <w:t>را به دل انکار</w:t>
      </w:r>
      <w:r w:rsidR="009D0387" w:rsidRPr="00984198">
        <w:rPr>
          <w:rFonts w:cs="B Lotus" w:hint="cs"/>
          <w:sz w:val="28"/>
          <w:szCs w:val="28"/>
          <w:rtl/>
        </w:rPr>
        <w:t xml:space="preserve"> می‌</w:t>
      </w:r>
      <w:r w:rsidR="00703EBE">
        <w:rPr>
          <w:rFonts w:cs="B Lotus" w:hint="cs"/>
          <w:sz w:val="28"/>
          <w:szCs w:val="28"/>
          <w:rtl/>
        </w:rPr>
        <w:t>کردند</w:t>
      </w:r>
      <w:r w:rsidRPr="00984198">
        <w:rPr>
          <w:rFonts w:cs="B Lotus" w:hint="cs"/>
          <w:sz w:val="28"/>
          <w:szCs w:val="28"/>
          <w:rtl/>
        </w:rPr>
        <w:t xml:space="preserve"> و از کسانی بودند</w:t>
      </w:r>
      <w:r w:rsidR="00703EBE">
        <w:rPr>
          <w:rFonts w:cs="B Lotus" w:hint="cs"/>
          <w:sz w:val="28"/>
          <w:szCs w:val="28"/>
          <w:rtl/>
        </w:rPr>
        <w:t xml:space="preserve"> </w:t>
      </w:r>
      <w:r w:rsidRPr="00984198">
        <w:rPr>
          <w:rFonts w:cs="B Lotus" w:hint="cs"/>
          <w:sz w:val="28"/>
          <w:szCs w:val="28"/>
          <w:rtl/>
        </w:rPr>
        <w:t>که الله عزوجل پایین</w:t>
      </w:r>
      <w:r w:rsidR="009D0387" w:rsidRPr="00984198">
        <w:rPr>
          <w:rFonts w:cs="B Lotus" w:hint="cs"/>
          <w:sz w:val="28"/>
          <w:szCs w:val="28"/>
          <w:rtl/>
        </w:rPr>
        <w:t xml:space="preserve">‌ترین </w:t>
      </w:r>
      <w:r w:rsidRPr="00984198">
        <w:rPr>
          <w:rFonts w:cs="B Lotus" w:hint="cs"/>
          <w:sz w:val="28"/>
          <w:szCs w:val="28"/>
          <w:rtl/>
        </w:rPr>
        <w:t>مکان آتش را برای</w:t>
      </w:r>
      <w:r w:rsidR="009D0387" w:rsidRPr="00984198">
        <w:rPr>
          <w:rFonts w:cs="B Lotus" w:hint="cs"/>
          <w:sz w:val="28"/>
          <w:szCs w:val="28"/>
          <w:rtl/>
        </w:rPr>
        <w:t xml:space="preserve"> آن‌ها </w:t>
      </w:r>
      <w:r w:rsidRPr="00984198">
        <w:rPr>
          <w:rFonts w:cs="B Lotus" w:hint="cs"/>
          <w:sz w:val="28"/>
          <w:szCs w:val="28"/>
          <w:rtl/>
        </w:rPr>
        <w:t>قرار داد. بنابراین بایستی کلمه</w:t>
      </w:r>
      <w:r w:rsidR="00AC25A8" w:rsidRPr="00984198">
        <w:rPr>
          <w:rFonts w:cs="B Lotus" w:hint="cs"/>
          <w:sz w:val="28"/>
          <w:szCs w:val="28"/>
          <w:rtl/>
        </w:rPr>
        <w:t xml:space="preserve">‌ی </w:t>
      </w:r>
      <w:r w:rsidRPr="00984198">
        <w:rPr>
          <w:rFonts w:cs="B Lotus" w:hint="cs"/>
          <w:sz w:val="28"/>
          <w:szCs w:val="28"/>
          <w:rtl/>
        </w:rPr>
        <w:t>توحید به</w:t>
      </w:r>
      <w:r w:rsidR="00703EBE">
        <w:rPr>
          <w:rFonts w:cs="B Lotus" w:hint="cs"/>
          <w:sz w:val="28"/>
          <w:szCs w:val="28"/>
          <w:rtl/>
        </w:rPr>
        <w:t xml:space="preserve"> همراه قول زبانی و قول قلب باشد</w:t>
      </w:r>
      <w:r w:rsidRPr="00984198">
        <w:rPr>
          <w:rFonts w:cs="B Lotus" w:hint="cs"/>
          <w:sz w:val="28"/>
          <w:szCs w:val="28"/>
          <w:rtl/>
        </w:rPr>
        <w:t xml:space="preserve"> و قول قلب، متضمن شناخت و معرفت و تصدیق </w:t>
      </w:r>
      <w:r w:rsidR="00703EBE">
        <w:rPr>
          <w:rFonts w:cs="B Lotus" w:hint="cs"/>
          <w:sz w:val="28"/>
          <w:szCs w:val="28"/>
          <w:rtl/>
        </w:rPr>
        <w:t>کلمه</w:t>
      </w:r>
      <w:r w:rsidR="00703EBE">
        <w:rPr>
          <w:rFonts w:cs="B Lotus" w:hint="cs"/>
          <w:sz w:val="28"/>
          <w:szCs w:val="28"/>
          <w:rtl/>
        </w:rPr>
        <w:softHyphen/>
        <w:t>ی توحید</w:t>
      </w:r>
      <w:r w:rsidRPr="00984198">
        <w:rPr>
          <w:rFonts w:cs="B Lotus" w:hint="cs"/>
          <w:sz w:val="28"/>
          <w:szCs w:val="28"/>
          <w:rtl/>
        </w:rPr>
        <w:t xml:space="preserve"> و </w:t>
      </w:r>
      <w:r w:rsidR="00703EBE">
        <w:rPr>
          <w:rFonts w:cs="B Lotus" w:hint="cs"/>
          <w:sz w:val="28"/>
          <w:szCs w:val="28"/>
          <w:rtl/>
        </w:rPr>
        <w:t>شناخت</w:t>
      </w:r>
      <w:r w:rsidRPr="00984198">
        <w:rPr>
          <w:rFonts w:cs="B Lotus" w:hint="cs"/>
          <w:sz w:val="28"/>
          <w:szCs w:val="28"/>
          <w:rtl/>
        </w:rPr>
        <w:t xml:space="preserve"> حقیقت نفی و اثباتی که متضمن آن</w:t>
      </w:r>
      <w:r w:rsidR="00703EBE">
        <w:rPr>
          <w:rFonts w:cs="B Lotus" w:hint="cs"/>
          <w:sz w:val="28"/>
          <w:szCs w:val="28"/>
          <w:rtl/>
        </w:rPr>
        <w:t xml:space="preserve"> ا</w:t>
      </w:r>
      <w:r w:rsidRPr="00984198">
        <w:rPr>
          <w:rFonts w:cs="B Lotus" w:hint="cs"/>
          <w:sz w:val="28"/>
          <w:szCs w:val="28"/>
          <w:rtl/>
        </w:rPr>
        <w:t>ست،</w:t>
      </w:r>
      <w:r w:rsidR="009D0387" w:rsidRPr="00984198">
        <w:rPr>
          <w:rFonts w:cs="B Lotus" w:hint="cs"/>
          <w:sz w:val="28"/>
          <w:szCs w:val="28"/>
          <w:rtl/>
        </w:rPr>
        <w:t xml:space="preserve"> می‌</w:t>
      </w:r>
      <w:r w:rsidRPr="00984198">
        <w:rPr>
          <w:rFonts w:cs="B Lotus" w:hint="cs"/>
          <w:sz w:val="28"/>
          <w:szCs w:val="28"/>
          <w:rtl/>
        </w:rPr>
        <w:t xml:space="preserve">باشد. و </w:t>
      </w:r>
      <w:r w:rsidR="00703EBE">
        <w:rPr>
          <w:rFonts w:cs="B Lotus" w:hint="cs"/>
          <w:sz w:val="28"/>
          <w:szCs w:val="28"/>
          <w:rtl/>
        </w:rPr>
        <w:t xml:space="preserve">نیز متضمن </w:t>
      </w:r>
      <w:r w:rsidRPr="00984198">
        <w:rPr>
          <w:rFonts w:cs="B Lotus" w:hint="cs"/>
          <w:sz w:val="28"/>
          <w:szCs w:val="28"/>
          <w:rtl/>
        </w:rPr>
        <w:t>معرفت و شناخت حق</w:t>
      </w:r>
      <w:r w:rsidR="00703EBE">
        <w:rPr>
          <w:rFonts w:cs="B Lotus" w:hint="cs"/>
          <w:sz w:val="28"/>
          <w:szCs w:val="28"/>
          <w:rtl/>
        </w:rPr>
        <w:t>یقت الوهیتی که از غیرالله</w:t>
      </w:r>
      <w:r w:rsidRPr="00984198">
        <w:rPr>
          <w:rFonts w:cs="B Lotus" w:hint="cs"/>
          <w:sz w:val="28"/>
          <w:szCs w:val="28"/>
          <w:rtl/>
        </w:rPr>
        <w:t xml:space="preserve"> منتفی</w:t>
      </w:r>
      <w:r w:rsidR="009D0387" w:rsidRPr="00984198">
        <w:rPr>
          <w:rFonts w:cs="B Lotus" w:hint="cs"/>
          <w:sz w:val="28"/>
          <w:szCs w:val="28"/>
          <w:rtl/>
        </w:rPr>
        <w:t xml:space="preserve"> می‌</w:t>
      </w:r>
      <w:r w:rsidR="00703EBE">
        <w:rPr>
          <w:rFonts w:cs="B Lotus" w:hint="cs"/>
          <w:sz w:val="28"/>
          <w:szCs w:val="28"/>
          <w:rtl/>
        </w:rPr>
        <w:t>باشد و تنها به او جل</w:t>
      </w:r>
      <w:r w:rsidR="00703EBE">
        <w:rPr>
          <w:rFonts w:cs="B Lotus"/>
          <w:sz w:val="28"/>
          <w:szCs w:val="28"/>
          <w:rtl/>
        </w:rPr>
        <w:softHyphen/>
      </w:r>
      <w:r w:rsidRPr="00984198">
        <w:rPr>
          <w:rFonts w:cs="B Lotus" w:hint="cs"/>
          <w:sz w:val="28"/>
          <w:szCs w:val="28"/>
          <w:rtl/>
        </w:rPr>
        <w:t>جلاله اختصاص دارد و اثبات آن برای غیر او محال</w:t>
      </w:r>
      <w:r w:rsidR="009D0387" w:rsidRPr="00984198">
        <w:rPr>
          <w:rFonts w:cs="B Lotus" w:hint="cs"/>
          <w:sz w:val="28"/>
          <w:szCs w:val="28"/>
          <w:rtl/>
        </w:rPr>
        <w:t xml:space="preserve"> می‌</w:t>
      </w:r>
      <w:r w:rsidRPr="00984198">
        <w:rPr>
          <w:rFonts w:cs="B Lotus" w:hint="cs"/>
          <w:sz w:val="28"/>
          <w:szCs w:val="28"/>
          <w:rtl/>
        </w:rPr>
        <w:t>باشد و برپا داشتن این معنا در قلب از روی علم و معرفت و یقین که موجب تحریم گوینده</w:t>
      </w:r>
      <w:r w:rsidR="00AC25A8" w:rsidRPr="00984198">
        <w:rPr>
          <w:rFonts w:cs="B Lotus" w:hint="cs"/>
          <w:sz w:val="28"/>
          <w:szCs w:val="28"/>
          <w:rtl/>
        </w:rPr>
        <w:t xml:space="preserve">‌ی </w:t>
      </w:r>
      <w:r w:rsidRPr="00984198">
        <w:rPr>
          <w:rFonts w:cs="B Lotus" w:hint="cs"/>
          <w:sz w:val="28"/>
          <w:szCs w:val="28"/>
          <w:rtl/>
        </w:rPr>
        <w:t xml:space="preserve">آن بر آتش است، </w:t>
      </w:r>
      <w:r w:rsidR="00703EBE">
        <w:rPr>
          <w:rFonts w:cs="B Lotus" w:hint="cs"/>
          <w:sz w:val="28"/>
          <w:szCs w:val="28"/>
          <w:rtl/>
        </w:rPr>
        <w:t>می</w:t>
      </w:r>
      <w:r w:rsidR="00703EBE">
        <w:rPr>
          <w:rFonts w:cs="B Lotus" w:hint="cs"/>
          <w:sz w:val="28"/>
          <w:szCs w:val="28"/>
          <w:rtl/>
        </w:rPr>
        <w:softHyphen/>
      </w:r>
      <w:r w:rsidRPr="00984198">
        <w:rPr>
          <w:rFonts w:cs="B Lotus" w:hint="cs"/>
          <w:sz w:val="28"/>
          <w:szCs w:val="28"/>
          <w:rtl/>
        </w:rPr>
        <w:t xml:space="preserve">باشد. سپس ابن قیم </w:t>
      </w:r>
      <w:r w:rsidR="00703EBE" w:rsidRPr="00703EBE">
        <w:rPr>
          <w:rFonts w:cs="B Lotus" w:hint="cs"/>
          <w:sz w:val="22"/>
          <w:szCs w:val="22"/>
          <w:rtl/>
        </w:rPr>
        <w:t>رحمه</w:t>
      </w:r>
      <w:r w:rsidR="00703EBE" w:rsidRPr="00703EBE">
        <w:rPr>
          <w:rFonts w:cs="B Lotus" w:hint="cs"/>
          <w:sz w:val="22"/>
          <w:szCs w:val="22"/>
          <w:rtl/>
        </w:rPr>
        <w:softHyphen/>
        <w:t>الله</w:t>
      </w:r>
      <w:r w:rsidR="009D0387" w:rsidRPr="00984198">
        <w:rPr>
          <w:rFonts w:cs="B Lotus" w:hint="cs"/>
          <w:sz w:val="28"/>
          <w:szCs w:val="28"/>
          <w:rtl/>
        </w:rPr>
        <w:t xml:space="preserve"> می‌</w:t>
      </w:r>
      <w:r w:rsidRPr="00984198">
        <w:rPr>
          <w:rFonts w:cs="B Lotus" w:hint="cs"/>
          <w:sz w:val="28"/>
          <w:szCs w:val="28"/>
          <w:rtl/>
        </w:rPr>
        <w:t xml:space="preserve">گوید: </w:t>
      </w:r>
      <w:r w:rsidR="00703EBE">
        <w:rPr>
          <w:rFonts w:cs="B Lotus" w:hint="cs"/>
          <w:sz w:val="28"/>
          <w:szCs w:val="28"/>
          <w:rtl/>
        </w:rPr>
        <w:t>«</w:t>
      </w:r>
      <w:r w:rsidRPr="00984198">
        <w:rPr>
          <w:rFonts w:cs="B Lotus" w:hint="cs"/>
          <w:sz w:val="28"/>
          <w:szCs w:val="28"/>
          <w:rtl/>
        </w:rPr>
        <w:t xml:space="preserve">برتری اعمال نسبت </w:t>
      </w:r>
      <w:r w:rsidR="00703EBE" w:rsidRPr="00984198">
        <w:rPr>
          <w:rFonts w:cs="B Lotus" w:hint="cs"/>
          <w:sz w:val="28"/>
          <w:szCs w:val="28"/>
          <w:rtl/>
        </w:rPr>
        <w:t xml:space="preserve">به </w:t>
      </w:r>
      <w:r w:rsidRPr="00984198">
        <w:rPr>
          <w:rFonts w:cs="B Lotus" w:hint="cs"/>
          <w:sz w:val="28"/>
          <w:szCs w:val="28"/>
          <w:rtl/>
        </w:rPr>
        <w:t>یکدیگر بر</w:t>
      </w:r>
      <w:r w:rsidR="00703EBE">
        <w:rPr>
          <w:rFonts w:cs="B Lotus" w:hint="cs"/>
          <w:sz w:val="28"/>
          <w:szCs w:val="28"/>
          <w:rtl/>
        </w:rPr>
        <w:t xml:space="preserve"> </w:t>
      </w:r>
      <w:r w:rsidRPr="00984198">
        <w:rPr>
          <w:rFonts w:cs="B Lotus" w:hint="cs"/>
          <w:sz w:val="28"/>
          <w:szCs w:val="28"/>
          <w:rtl/>
        </w:rPr>
        <w:t>اساس شکل و صورت ظاهری آن و مقدار</w:t>
      </w:r>
      <w:r w:rsidR="009D0387" w:rsidRPr="00984198">
        <w:rPr>
          <w:rFonts w:cs="B Lotus" w:hint="cs"/>
          <w:sz w:val="28"/>
          <w:szCs w:val="28"/>
          <w:rtl/>
        </w:rPr>
        <w:t xml:space="preserve"> آن‌ها نمی‌</w:t>
      </w:r>
      <w:r w:rsidRPr="00984198">
        <w:rPr>
          <w:rFonts w:cs="B Lotus" w:hint="cs"/>
          <w:sz w:val="28"/>
          <w:szCs w:val="28"/>
          <w:rtl/>
        </w:rPr>
        <w:t>باشد، بلکه برتری و تفاضل اعمال بر</w:t>
      </w:r>
      <w:r w:rsidR="00703EBE">
        <w:rPr>
          <w:rFonts w:cs="B Lotus" w:hint="cs"/>
          <w:sz w:val="28"/>
          <w:szCs w:val="28"/>
          <w:rtl/>
        </w:rPr>
        <w:t xml:space="preserve"> مبنای تفاضل و تفاوت آنچه</w:t>
      </w:r>
      <w:r w:rsidRPr="00984198">
        <w:rPr>
          <w:rFonts w:cs="B Lotus" w:hint="cs"/>
          <w:sz w:val="28"/>
          <w:szCs w:val="28"/>
          <w:rtl/>
        </w:rPr>
        <w:t xml:space="preserve"> در قلوب است</w:t>
      </w:r>
      <w:r w:rsidR="009D0387" w:rsidRPr="00984198">
        <w:rPr>
          <w:rFonts w:cs="B Lotus" w:hint="cs"/>
          <w:sz w:val="28"/>
          <w:szCs w:val="28"/>
          <w:rtl/>
        </w:rPr>
        <w:t xml:space="preserve"> می‌</w:t>
      </w:r>
      <w:r w:rsidR="00703EBE">
        <w:rPr>
          <w:rFonts w:cs="B Lotus" w:hint="cs"/>
          <w:sz w:val="28"/>
          <w:szCs w:val="28"/>
          <w:rtl/>
        </w:rPr>
        <w:t>باشد. ب</w:t>
      </w:r>
      <w:r w:rsidR="00BD286A" w:rsidRPr="00984198">
        <w:rPr>
          <w:rFonts w:cs="B Lotus" w:hint="cs"/>
          <w:sz w:val="28"/>
          <w:szCs w:val="28"/>
          <w:rtl/>
        </w:rPr>
        <w:t xml:space="preserve">گونه‌ای </w:t>
      </w:r>
      <w:r w:rsidRPr="00984198">
        <w:rPr>
          <w:rFonts w:cs="B Lotus" w:hint="cs"/>
          <w:sz w:val="28"/>
          <w:szCs w:val="28"/>
          <w:rtl/>
        </w:rPr>
        <w:t>که ممکن است شکل ظ</w:t>
      </w:r>
      <w:r w:rsidR="00703EBE">
        <w:rPr>
          <w:rFonts w:cs="B Lotus" w:hint="cs"/>
          <w:sz w:val="28"/>
          <w:szCs w:val="28"/>
          <w:rtl/>
        </w:rPr>
        <w:t>اهری در عمل یکی باشد، ولی تفاضل و تفاوتی</w:t>
      </w:r>
      <w:r w:rsidRPr="00984198">
        <w:rPr>
          <w:rFonts w:cs="B Lotus" w:hint="cs"/>
          <w:sz w:val="28"/>
          <w:szCs w:val="28"/>
          <w:rtl/>
        </w:rPr>
        <w:t xml:space="preserve"> که در بین</w:t>
      </w:r>
      <w:r w:rsidR="009D0387" w:rsidRPr="00984198">
        <w:rPr>
          <w:rFonts w:cs="B Lotus" w:hint="cs"/>
          <w:sz w:val="28"/>
          <w:szCs w:val="28"/>
          <w:rtl/>
        </w:rPr>
        <w:t xml:space="preserve"> آن‌ها </w:t>
      </w:r>
      <w:r w:rsidR="00703EBE">
        <w:rPr>
          <w:rFonts w:cs="B Lotus" w:hint="cs"/>
          <w:sz w:val="28"/>
          <w:szCs w:val="28"/>
          <w:rtl/>
        </w:rPr>
        <w:t>وجود دارد</w:t>
      </w:r>
      <w:r w:rsidRPr="00984198">
        <w:rPr>
          <w:rFonts w:cs="B Lotus" w:hint="cs"/>
          <w:sz w:val="28"/>
          <w:szCs w:val="28"/>
          <w:rtl/>
        </w:rPr>
        <w:t>، همچون فاصله</w:t>
      </w:r>
      <w:r w:rsidR="00AC25A8" w:rsidRPr="00984198">
        <w:rPr>
          <w:rFonts w:cs="B Lotus" w:hint="cs"/>
          <w:sz w:val="28"/>
          <w:szCs w:val="28"/>
          <w:rtl/>
        </w:rPr>
        <w:t>‌ی</w:t>
      </w:r>
      <w:r w:rsidR="00AD46EF" w:rsidRPr="00984198">
        <w:rPr>
          <w:rFonts w:cs="B Lotus" w:hint="cs"/>
          <w:sz w:val="28"/>
          <w:szCs w:val="28"/>
          <w:rtl/>
        </w:rPr>
        <w:t xml:space="preserve"> آسمان‌ها </w:t>
      </w:r>
      <w:r w:rsidR="00703EBE">
        <w:rPr>
          <w:rFonts w:cs="B Lotus" w:hint="cs"/>
          <w:sz w:val="28"/>
          <w:szCs w:val="28"/>
          <w:rtl/>
        </w:rPr>
        <w:t>و زمین باشد.</w:t>
      </w:r>
      <w:r w:rsidRPr="00984198">
        <w:rPr>
          <w:rFonts w:cs="B Lotus" w:hint="cs"/>
          <w:sz w:val="28"/>
          <w:szCs w:val="28"/>
          <w:rtl/>
        </w:rPr>
        <w:t xml:space="preserve"> و گاهی دو نفر در یک صف</w:t>
      </w:r>
      <w:r w:rsidR="009D0387" w:rsidRPr="00984198">
        <w:rPr>
          <w:rFonts w:cs="B Lotus" w:hint="cs"/>
          <w:sz w:val="28"/>
          <w:szCs w:val="28"/>
          <w:rtl/>
        </w:rPr>
        <w:t xml:space="preserve"> </w:t>
      </w:r>
      <w:r w:rsidR="00703EBE">
        <w:rPr>
          <w:rFonts w:cs="B Lotus" w:hint="cs"/>
          <w:sz w:val="28"/>
          <w:szCs w:val="28"/>
          <w:rtl/>
        </w:rPr>
        <w:t>هستند</w:t>
      </w:r>
      <w:r w:rsidRPr="00984198">
        <w:rPr>
          <w:rFonts w:cs="B Lotus" w:hint="cs"/>
          <w:sz w:val="28"/>
          <w:szCs w:val="28"/>
          <w:rtl/>
        </w:rPr>
        <w:t xml:space="preserve"> درحالی</w:t>
      </w:r>
      <w:r w:rsidR="00703EBE">
        <w:rPr>
          <w:rFonts w:cs="B Lotus"/>
          <w:sz w:val="28"/>
          <w:szCs w:val="28"/>
          <w:rtl/>
        </w:rPr>
        <w:softHyphen/>
      </w:r>
      <w:r w:rsidRPr="00984198">
        <w:rPr>
          <w:rFonts w:cs="B Lotus" w:hint="cs"/>
          <w:sz w:val="28"/>
          <w:szCs w:val="28"/>
          <w:rtl/>
        </w:rPr>
        <w:t>که تفاوت میان نمازهای</w:t>
      </w:r>
      <w:r w:rsidR="00703EBE">
        <w:rPr>
          <w:rFonts w:cs="B Lotus"/>
          <w:sz w:val="28"/>
          <w:szCs w:val="28"/>
          <w:rtl/>
        </w:rPr>
        <w:softHyphen/>
      </w:r>
      <w:r w:rsidRPr="00984198">
        <w:rPr>
          <w:rFonts w:cs="B Lotus" w:hint="cs"/>
          <w:sz w:val="28"/>
          <w:szCs w:val="28"/>
          <w:rtl/>
        </w:rPr>
        <w:t>شان همچون فاصله</w:t>
      </w:r>
      <w:r w:rsidR="00AC25A8" w:rsidRPr="00984198">
        <w:rPr>
          <w:rFonts w:cs="B Lotus" w:hint="cs"/>
          <w:sz w:val="28"/>
          <w:szCs w:val="28"/>
          <w:rtl/>
        </w:rPr>
        <w:t>‌ی</w:t>
      </w:r>
      <w:r w:rsidR="00AD46EF" w:rsidRPr="00984198">
        <w:rPr>
          <w:rFonts w:cs="B Lotus" w:hint="cs"/>
          <w:sz w:val="28"/>
          <w:szCs w:val="28"/>
          <w:rtl/>
        </w:rPr>
        <w:t xml:space="preserve"> آسمان‌ها </w:t>
      </w:r>
      <w:r w:rsidRPr="00984198">
        <w:rPr>
          <w:rFonts w:cs="B Lotus" w:hint="cs"/>
          <w:sz w:val="28"/>
          <w:szCs w:val="28"/>
          <w:rtl/>
        </w:rPr>
        <w:t>و زمین</w:t>
      </w:r>
      <w:r w:rsidR="009D0387" w:rsidRPr="00984198">
        <w:rPr>
          <w:rFonts w:cs="B Lotus" w:hint="cs"/>
          <w:sz w:val="28"/>
          <w:szCs w:val="28"/>
          <w:rtl/>
        </w:rPr>
        <w:t xml:space="preserve"> می‌</w:t>
      </w:r>
      <w:r w:rsidRPr="00984198">
        <w:rPr>
          <w:rFonts w:cs="B Lotus" w:hint="cs"/>
          <w:sz w:val="28"/>
          <w:szCs w:val="28"/>
          <w:rtl/>
        </w:rPr>
        <w:t>باشد. تا آنجا که</w:t>
      </w:r>
      <w:r w:rsidR="009D0387" w:rsidRPr="00984198">
        <w:rPr>
          <w:rFonts w:cs="B Lotus" w:hint="cs"/>
          <w:sz w:val="28"/>
          <w:szCs w:val="28"/>
          <w:rtl/>
        </w:rPr>
        <w:t xml:space="preserve"> می‌</w:t>
      </w:r>
      <w:r w:rsidRPr="00984198">
        <w:rPr>
          <w:rFonts w:cs="B Lotus" w:hint="cs"/>
          <w:sz w:val="28"/>
          <w:szCs w:val="28"/>
          <w:rtl/>
        </w:rPr>
        <w:t>گوید: در حدیث بطاقه و صاحب کارت تامل کن</w:t>
      </w:r>
      <w:r w:rsidRPr="00C008F7">
        <w:rPr>
          <w:rStyle w:val="FootnoteReference"/>
          <w:rFonts w:cs="B Lotus"/>
          <w:sz w:val="28"/>
          <w:szCs w:val="28"/>
          <w:rtl/>
        </w:rPr>
        <w:footnoteReference w:id="467"/>
      </w:r>
      <w:r w:rsidRPr="00984198">
        <w:rPr>
          <w:rFonts w:cs="B Lotus" w:hint="cs"/>
          <w:sz w:val="28"/>
          <w:szCs w:val="28"/>
          <w:rtl/>
        </w:rPr>
        <w:t>.</w:t>
      </w:r>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بدیهی است که برای هر موحدی همچون این کارت</w:t>
      </w:r>
      <w:r w:rsidR="009D0387" w:rsidRPr="00984198">
        <w:rPr>
          <w:rFonts w:cs="B Lotus" w:hint="cs"/>
          <w:sz w:val="28"/>
          <w:szCs w:val="28"/>
          <w:rtl/>
        </w:rPr>
        <w:t xml:space="preserve"> می‌</w:t>
      </w:r>
      <w:r w:rsidRPr="00984198">
        <w:rPr>
          <w:rFonts w:cs="B Lotus" w:hint="cs"/>
          <w:sz w:val="28"/>
          <w:szCs w:val="28"/>
          <w:rtl/>
        </w:rPr>
        <w:t>باشد. و بسیاری از</w:t>
      </w:r>
      <w:r w:rsidR="009D0387" w:rsidRPr="00984198">
        <w:rPr>
          <w:rFonts w:cs="B Lotus" w:hint="cs"/>
          <w:sz w:val="28"/>
          <w:szCs w:val="28"/>
          <w:rtl/>
        </w:rPr>
        <w:t xml:space="preserve"> آن‌ها </w:t>
      </w:r>
      <w:r w:rsidRPr="00984198">
        <w:rPr>
          <w:rFonts w:cs="B Lotus" w:hint="cs"/>
          <w:sz w:val="28"/>
          <w:szCs w:val="28"/>
          <w:rtl/>
        </w:rPr>
        <w:t>به سبب گناهان</w:t>
      </w:r>
      <w:r w:rsidR="00703EBE">
        <w:rPr>
          <w:rFonts w:cs="B Lotus"/>
          <w:sz w:val="28"/>
          <w:szCs w:val="28"/>
          <w:rtl/>
        </w:rPr>
        <w:softHyphen/>
      </w:r>
      <w:r w:rsidRPr="00984198">
        <w:rPr>
          <w:rFonts w:cs="B Lotus" w:hint="cs"/>
          <w:sz w:val="28"/>
          <w:szCs w:val="28"/>
          <w:rtl/>
        </w:rPr>
        <w:t>شان وارد دوزخ</w:t>
      </w:r>
      <w:r w:rsidR="009D0387" w:rsidRPr="00984198">
        <w:rPr>
          <w:rFonts w:cs="B Lotus" w:hint="cs"/>
          <w:sz w:val="28"/>
          <w:szCs w:val="28"/>
          <w:rtl/>
        </w:rPr>
        <w:t xml:space="preserve"> می‌</w:t>
      </w:r>
      <w:r w:rsidRPr="00984198">
        <w:rPr>
          <w:rFonts w:cs="B Lotus" w:hint="cs"/>
          <w:sz w:val="28"/>
          <w:szCs w:val="28"/>
          <w:rtl/>
        </w:rPr>
        <w:t xml:space="preserve">شوند، لیکن سِری که کارت آن مرد سنگین شده و </w:t>
      </w:r>
      <w:r w:rsidRPr="00984198">
        <w:rPr>
          <w:rFonts w:cs="B Lotus" w:hint="cs"/>
          <w:sz w:val="28"/>
          <w:szCs w:val="28"/>
          <w:rtl/>
        </w:rPr>
        <w:lastRenderedPageBreak/>
        <w:t>دفترهایی از گناهان به خاطر آن سبک گشتند</w:t>
      </w:r>
      <w:r w:rsidR="00703EBE">
        <w:rPr>
          <w:rFonts w:cs="B Lotus" w:hint="cs"/>
          <w:sz w:val="28"/>
          <w:szCs w:val="28"/>
          <w:rtl/>
        </w:rPr>
        <w:t xml:space="preserve"> -</w:t>
      </w:r>
      <w:r w:rsidRPr="00984198">
        <w:rPr>
          <w:rFonts w:cs="B Lotus" w:hint="cs"/>
          <w:sz w:val="28"/>
          <w:szCs w:val="28"/>
          <w:rtl/>
        </w:rPr>
        <w:t xml:space="preserve"> چیزی که برای غیر او که صاحب کارت</w:t>
      </w:r>
      <w:r w:rsidR="009D0387" w:rsidRPr="00984198">
        <w:rPr>
          <w:rFonts w:cs="B Lotus" w:hint="cs"/>
          <w:sz w:val="28"/>
          <w:szCs w:val="28"/>
          <w:rtl/>
        </w:rPr>
        <w:t xml:space="preserve">‌هایی </w:t>
      </w:r>
      <w:r w:rsidRPr="00984198">
        <w:rPr>
          <w:rFonts w:cs="B Lotus" w:hint="cs"/>
          <w:sz w:val="28"/>
          <w:szCs w:val="28"/>
          <w:rtl/>
        </w:rPr>
        <w:t>بودند، حاصل نشد</w:t>
      </w:r>
      <w:r w:rsidR="00703EBE">
        <w:rPr>
          <w:rFonts w:cs="B Lotus" w:hint="cs"/>
          <w:sz w:val="28"/>
          <w:szCs w:val="28"/>
          <w:rtl/>
        </w:rPr>
        <w:t xml:space="preserve"> -</w:t>
      </w:r>
      <w:r w:rsidRPr="00984198">
        <w:rPr>
          <w:rFonts w:cs="B Lotus" w:hint="cs"/>
          <w:sz w:val="28"/>
          <w:szCs w:val="28"/>
          <w:rtl/>
        </w:rPr>
        <w:t xml:space="preserve"> </w:t>
      </w:r>
      <w:r w:rsidR="00703EBE">
        <w:rPr>
          <w:rFonts w:cs="B Lotus" w:hint="cs"/>
          <w:sz w:val="28"/>
          <w:szCs w:val="28"/>
          <w:rtl/>
        </w:rPr>
        <w:t>یکتا</w:t>
      </w:r>
      <w:r w:rsidRPr="00984198">
        <w:rPr>
          <w:rFonts w:cs="B Lotus" w:hint="cs"/>
          <w:sz w:val="28"/>
          <w:szCs w:val="28"/>
          <w:rtl/>
        </w:rPr>
        <w:t xml:space="preserve"> و یگانه بودن کارت او در سنگینی و وقار بود</w:t>
      </w:r>
      <w:r w:rsidRPr="00C008F7">
        <w:rPr>
          <w:rStyle w:val="FootnoteReference"/>
          <w:rFonts w:cs="B Lotus"/>
          <w:sz w:val="28"/>
          <w:szCs w:val="28"/>
          <w:rtl/>
        </w:rPr>
        <w:footnoteReference w:id="468"/>
      </w:r>
      <w:r w:rsidRPr="00984198">
        <w:rPr>
          <w:rFonts w:cs="B Lotus" w:hint="cs"/>
          <w:sz w:val="28"/>
          <w:szCs w:val="28"/>
          <w:rtl/>
        </w:rPr>
        <w:t xml:space="preserve">. </w:t>
      </w:r>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از خلال این فهم واضح و روشن در مورد حقیقت احادیثی که در باب توحید وارد شده</w:t>
      </w:r>
      <w:r w:rsidR="00AC25A8" w:rsidRPr="00984198">
        <w:rPr>
          <w:rFonts w:cs="B Lotus" w:hint="cs"/>
          <w:sz w:val="28"/>
          <w:szCs w:val="28"/>
          <w:rtl/>
        </w:rPr>
        <w:t>‌اند،</w:t>
      </w:r>
      <w:r w:rsidRPr="00984198">
        <w:rPr>
          <w:rFonts w:cs="B Lotus" w:hint="cs"/>
          <w:sz w:val="28"/>
          <w:szCs w:val="28"/>
          <w:rtl/>
        </w:rPr>
        <w:t xml:space="preserve"> اکنون برای ما میسر است که برخی از احادیثی </w:t>
      </w:r>
      <w:r w:rsidR="00703EBE">
        <w:rPr>
          <w:rFonts w:cs="B Lotus" w:hint="cs"/>
          <w:sz w:val="28"/>
          <w:szCs w:val="28"/>
          <w:rtl/>
        </w:rPr>
        <w:t xml:space="preserve">را </w:t>
      </w:r>
      <w:r w:rsidRPr="00984198">
        <w:rPr>
          <w:rFonts w:cs="B Lotus" w:hint="cs"/>
          <w:sz w:val="28"/>
          <w:szCs w:val="28"/>
          <w:rtl/>
        </w:rPr>
        <w:t>که در این مورد وارد شده، پس از اینکه قاعده</w:t>
      </w:r>
      <w:r w:rsidR="00AC25A8" w:rsidRPr="00984198">
        <w:rPr>
          <w:rFonts w:cs="B Lotus" w:hint="cs"/>
          <w:sz w:val="28"/>
          <w:szCs w:val="28"/>
          <w:rtl/>
        </w:rPr>
        <w:t xml:space="preserve">‌ی </w:t>
      </w:r>
      <w:r w:rsidRPr="00984198">
        <w:rPr>
          <w:rFonts w:cs="B Lotus" w:hint="cs"/>
          <w:sz w:val="28"/>
          <w:szCs w:val="28"/>
          <w:rtl/>
        </w:rPr>
        <w:t>اساسی در فهم</w:t>
      </w:r>
      <w:r w:rsidR="009D0387" w:rsidRPr="00984198">
        <w:rPr>
          <w:rFonts w:cs="B Lotus" w:hint="cs"/>
          <w:sz w:val="28"/>
          <w:szCs w:val="28"/>
          <w:rtl/>
        </w:rPr>
        <w:t xml:space="preserve"> آن‌ها </w:t>
      </w:r>
      <w:r w:rsidRPr="00984198">
        <w:rPr>
          <w:rFonts w:cs="B Lotus" w:hint="cs"/>
          <w:sz w:val="28"/>
          <w:szCs w:val="28"/>
          <w:rtl/>
        </w:rPr>
        <w:t>برایمان استوار گشت، ذکر کنیم بدون آن که نیازی به توقف در هر حدیثی به منظور شرح آن داشته باشیم، آنطو</w:t>
      </w:r>
      <w:r w:rsidR="00703EBE">
        <w:rPr>
          <w:rFonts w:cs="B Lotus" w:hint="cs"/>
          <w:sz w:val="28"/>
          <w:szCs w:val="28"/>
          <w:rtl/>
        </w:rPr>
        <w:t xml:space="preserve">ر که در حدیث عباده </w:t>
      </w:r>
      <w:r w:rsidR="00703EBE">
        <w:rPr>
          <w:rFonts w:ascii="Arial" w:hAnsi="Arial" w:cs="CTraditional Arabic" w:hint="cs"/>
          <w:sz w:val="28"/>
          <w:szCs w:val="28"/>
          <w:rtl/>
        </w:rPr>
        <w:t>س</w:t>
      </w:r>
      <w:r w:rsidR="00703EBE" w:rsidRPr="00984198">
        <w:rPr>
          <w:rFonts w:cs="B Lotus" w:hint="cs"/>
          <w:sz w:val="28"/>
          <w:szCs w:val="28"/>
          <w:rtl/>
        </w:rPr>
        <w:t xml:space="preserve"> </w:t>
      </w:r>
      <w:r w:rsidRPr="00984198">
        <w:rPr>
          <w:rFonts w:cs="B Lotus" w:hint="cs"/>
          <w:sz w:val="28"/>
          <w:szCs w:val="28"/>
          <w:rtl/>
        </w:rPr>
        <w:t>که کمی</w:t>
      </w:r>
      <w:r w:rsidR="002A6A22" w:rsidRPr="00984198">
        <w:rPr>
          <w:rFonts w:cs="B Lotus" w:hint="cs"/>
          <w:sz w:val="28"/>
          <w:szCs w:val="28"/>
          <w:rtl/>
        </w:rPr>
        <w:t xml:space="preserve"> پیشتر</w:t>
      </w:r>
      <w:r w:rsidRPr="00984198">
        <w:rPr>
          <w:rFonts w:cs="B Lotus" w:hint="cs"/>
          <w:sz w:val="28"/>
          <w:szCs w:val="28"/>
          <w:rtl/>
        </w:rPr>
        <w:t xml:space="preserve"> گذشت توقف کردیم. </w:t>
      </w:r>
    </w:p>
    <w:p w:rsidR="00C5413C" w:rsidRPr="00F9380A" w:rsidRDefault="00C5413C" w:rsidP="00747209">
      <w:pPr>
        <w:pStyle w:val="a0"/>
        <w:widowControl w:val="0"/>
        <w:rPr>
          <w:rFonts w:hint="cs"/>
          <w:rtl/>
        </w:rPr>
      </w:pPr>
      <w:bookmarkStart w:id="89" w:name="_Toc418616877"/>
      <w:r w:rsidRPr="00F9380A">
        <w:rPr>
          <w:rFonts w:hint="cs"/>
          <w:rtl/>
        </w:rPr>
        <w:t>حدیث دوم:</w:t>
      </w:r>
      <w:bookmarkEnd w:id="89"/>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از معاذ بن جبل </w:t>
      </w:r>
      <w:r w:rsidR="00703EBE">
        <w:rPr>
          <w:rFonts w:ascii="Arial" w:hAnsi="Arial" w:cs="CTraditional Arabic" w:hint="cs"/>
          <w:sz w:val="28"/>
          <w:szCs w:val="28"/>
          <w:rtl/>
        </w:rPr>
        <w:t>س</w:t>
      </w:r>
      <w:r w:rsidRPr="00984198">
        <w:rPr>
          <w:rFonts w:cs="B Lotus" w:hint="cs"/>
          <w:sz w:val="28"/>
          <w:szCs w:val="28"/>
          <w:rtl/>
        </w:rPr>
        <w:t xml:space="preserve"> روایت است که</w:t>
      </w:r>
      <w:r w:rsidR="009D0387" w:rsidRPr="00984198">
        <w:rPr>
          <w:rFonts w:cs="B Lotus" w:hint="cs"/>
          <w:sz w:val="28"/>
          <w:szCs w:val="28"/>
          <w:rtl/>
        </w:rPr>
        <w:t xml:space="preserve"> می‌</w:t>
      </w:r>
      <w:r w:rsidRPr="00984198">
        <w:rPr>
          <w:rFonts w:cs="B Lotus" w:hint="cs"/>
          <w:sz w:val="28"/>
          <w:szCs w:val="28"/>
          <w:rtl/>
        </w:rPr>
        <w:t xml:space="preserve">گوید: پشت سر رسول الله </w:t>
      </w:r>
      <w:r w:rsidR="00703EBE">
        <w:rPr>
          <w:rFonts w:ascii="Arial" w:hAnsi="Arial" w:cs="CTraditional Arabic" w:hint="cs"/>
          <w:sz w:val="28"/>
          <w:szCs w:val="28"/>
          <w:rtl/>
        </w:rPr>
        <w:t>ح</w:t>
      </w:r>
      <w:r w:rsidRPr="00984198">
        <w:rPr>
          <w:rFonts w:cs="B Lotus" w:hint="cs"/>
          <w:sz w:val="28"/>
          <w:szCs w:val="28"/>
          <w:rtl/>
        </w:rPr>
        <w:t xml:space="preserve"> بر</w:t>
      </w:r>
      <w:r w:rsidR="00703EBE">
        <w:rPr>
          <w:rFonts w:cs="B Lotus" w:hint="cs"/>
          <w:sz w:val="28"/>
          <w:szCs w:val="28"/>
          <w:rtl/>
        </w:rPr>
        <w:t xml:space="preserve"> الاغی که عفیر نام داش</w:t>
      </w:r>
      <w:r w:rsidRPr="00984198">
        <w:rPr>
          <w:rFonts w:cs="B Lotus" w:hint="cs"/>
          <w:sz w:val="28"/>
          <w:szCs w:val="28"/>
          <w:rtl/>
        </w:rPr>
        <w:t xml:space="preserve">، سوار بودم، رسول الله </w:t>
      </w:r>
      <w:r w:rsidR="00703EBE">
        <w:rPr>
          <w:rFonts w:ascii="Arial" w:hAnsi="Arial" w:cs="CTraditional Arabic" w:hint="cs"/>
          <w:sz w:val="28"/>
          <w:szCs w:val="28"/>
          <w:rtl/>
        </w:rPr>
        <w:t>ح</w:t>
      </w:r>
      <w:r w:rsidRPr="00984198">
        <w:rPr>
          <w:rFonts w:cs="B Lotus" w:hint="cs"/>
          <w:sz w:val="28"/>
          <w:szCs w:val="28"/>
          <w:rtl/>
        </w:rPr>
        <w:t xml:space="preserve"> فرمودند:</w:t>
      </w:r>
      <w:r w:rsidR="002A6A22" w:rsidRPr="00984198">
        <w:rPr>
          <w:rFonts w:cs="B Lotus" w:hint="cs"/>
          <w:sz w:val="28"/>
          <w:szCs w:val="28"/>
          <w:rtl/>
        </w:rPr>
        <w:t xml:space="preserve"> </w:t>
      </w:r>
      <w:r w:rsidR="0017046E" w:rsidRPr="002A6A22">
        <w:rPr>
          <w:rStyle w:val="Char2"/>
          <w:rFonts w:hint="cs"/>
          <w:rtl/>
        </w:rPr>
        <w:t>«</w:t>
      </w:r>
      <w:r w:rsidRPr="002A6A22">
        <w:rPr>
          <w:rStyle w:val="Char2"/>
          <w:rFonts w:hint="eastAsia"/>
          <w:rtl/>
        </w:rPr>
        <w:t>يَا</w:t>
      </w:r>
      <w:r w:rsidRPr="002A6A22">
        <w:rPr>
          <w:rStyle w:val="Char2"/>
          <w:rtl/>
        </w:rPr>
        <w:t xml:space="preserve"> </w:t>
      </w:r>
      <w:r w:rsidRPr="002A6A22">
        <w:rPr>
          <w:rStyle w:val="Char2"/>
          <w:rFonts w:hint="eastAsia"/>
          <w:rtl/>
        </w:rPr>
        <w:t>مُعَاذُ،</w:t>
      </w:r>
      <w:r w:rsidRPr="002A6A22">
        <w:rPr>
          <w:rStyle w:val="Char2"/>
          <w:rtl/>
        </w:rPr>
        <w:t xml:space="preserve"> </w:t>
      </w:r>
      <w:r w:rsidRPr="002A6A22">
        <w:rPr>
          <w:rStyle w:val="Char2"/>
          <w:rFonts w:hint="eastAsia"/>
          <w:rtl/>
        </w:rPr>
        <w:t>هَلْ</w:t>
      </w:r>
      <w:r w:rsidRPr="002A6A22">
        <w:rPr>
          <w:rStyle w:val="Char2"/>
          <w:rtl/>
        </w:rPr>
        <w:t xml:space="preserve"> </w:t>
      </w:r>
      <w:r w:rsidRPr="002A6A22">
        <w:rPr>
          <w:rStyle w:val="Char2"/>
          <w:rFonts w:hint="eastAsia"/>
          <w:rtl/>
        </w:rPr>
        <w:t>تَدْرِي</w:t>
      </w:r>
      <w:r w:rsidRPr="002A6A22">
        <w:rPr>
          <w:rStyle w:val="Char2"/>
          <w:rtl/>
        </w:rPr>
        <w:t xml:space="preserve"> </w:t>
      </w:r>
      <w:r w:rsidRPr="002A6A22">
        <w:rPr>
          <w:rStyle w:val="Char2"/>
          <w:rFonts w:hint="eastAsia"/>
          <w:rtl/>
        </w:rPr>
        <w:t>حَقَّ</w:t>
      </w:r>
      <w:r w:rsidRPr="002A6A22">
        <w:rPr>
          <w:rStyle w:val="Char2"/>
          <w:rtl/>
        </w:rPr>
        <w:t xml:space="preserve"> </w:t>
      </w:r>
      <w:r w:rsidRPr="002A6A22">
        <w:rPr>
          <w:rStyle w:val="Char2"/>
          <w:rFonts w:hint="eastAsia"/>
          <w:rtl/>
        </w:rPr>
        <w:t>اللَّهِ</w:t>
      </w:r>
      <w:r w:rsidRPr="002A6A22">
        <w:rPr>
          <w:rStyle w:val="Char2"/>
          <w:rtl/>
        </w:rPr>
        <w:t xml:space="preserve"> </w:t>
      </w:r>
      <w:r w:rsidRPr="002A6A22">
        <w:rPr>
          <w:rStyle w:val="Char2"/>
          <w:rFonts w:hint="eastAsia"/>
          <w:rtl/>
        </w:rPr>
        <w:t>عَلَى</w:t>
      </w:r>
      <w:r w:rsidRPr="002A6A22">
        <w:rPr>
          <w:rStyle w:val="Char2"/>
          <w:rtl/>
        </w:rPr>
        <w:t xml:space="preserve"> </w:t>
      </w:r>
      <w:r w:rsidRPr="002A6A22">
        <w:rPr>
          <w:rStyle w:val="Char2"/>
          <w:rFonts w:hint="eastAsia"/>
          <w:rtl/>
        </w:rPr>
        <w:t>عِبَادِهِ،</w:t>
      </w:r>
      <w:r w:rsidRPr="002A6A22">
        <w:rPr>
          <w:rStyle w:val="Char2"/>
          <w:rtl/>
        </w:rPr>
        <w:t xml:space="preserve"> </w:t>
      </w:r>
      <w:r w:rsidRPr="002A6A22">
        <w:rPr>
          <w:rStyle w:val="Char2"/>
          <w:rFonts w:hint="eastAsia"/>
          <w:rtl/>
        </w:rPr>
        <w:t>وَمَا</w:t>
      </w:r>
      <w:r w:rsidRPr="002A6A22">
        <w:rPr>
          <w:rStyle w:val="Char2"/>
          <w:rtl/>
        </w:rPr>
        <w:t xml:space="preserve"> </w:t>
      </w:r>
      <w:r w:rsidRPr="002A6A22">
        <w:rPr>
          <w:rStyle w:val="Char2"/>
          <w:rFonts w:hint="eastAsia"/>
          <w:rtl/>
        </w:rPr>
        <w:t>حَقُّ</w:t>
      </w:r>
      <w:r w:rsidRPr="002A6A22">
        <w:rPr>
          <w:rStyle w:val="Char2"/>
          <w:rtl/>
        </w:rPr>
        <w:t xml:space="preserve"> </w:t>
      </w:r>
      <w:r w:rsidRPr="002A6A22">
        <w:rPr>
          <w:rStyle w:val="Char2"/>
          <w:rFonts w:hint="eastAsia"/>
          <w:rtl/>
        </w:rPr>
        <w:t>العِبَادِ</w:t>
      </w:r>
      <w:r w:rsidRPr="002A6A22">
        <w:rPr>
          <w:rStyle w:val="Char2"/>
          <w:rtl/>
        </w:rPr>
        <w:t xml:space="preserve"> </w:t>
      </w:r>
      <w:r w:rsidRPr="002A6A22">
        <w:rPr>
          <w:rStyle w:val="Char2"/>
          <w:rFonts w:hint="eastAsia"/>
          <w:rtl/>
        </w:rPr>
        <w:t>عَلَى</w:t>
      </w:r>
      <w:r w:rsidRPr="002A6A22">
        <w:rPr>
          <w:rStyle w:val="Char2"/>
          <w:rtl/>
        </w:rPr>
        <w:t xml:space="preserve"> </w:t>
      </w:r>
      <w:r w:rsidRPr="002A6A22">
        <w:rPr>
          <w:rStyle w:val="Char2"/>
          <w:rFonts w:hint="eastAsia"/>
          <w:rtl/>
        </w:rPr>
        <w:t>اللَّهِ</w:t>
      </w:r>
      <w:r w:rsidRPr="002A6A22">
        <w:rPr>
          <w:rStyle w:val="Char2"/>
          <w:rFonts w:hint="cs"/>
          <w:rtl/>
        </w:rPr>
        <w:t>»</w:t>
      </w:r>
      <w:r w:rsidRPr="00984198">
        <w:rPr>
          <w:rFonts w:cs="B Lotus" w:hint="cs"/>
          <w:sz w:val="28"/>
          <w:szCs w:val="28"/>
          <w:rtl/>
        </w:rPr>
        <w:t xml:space="preserve"> </w:t>
      </w:r>
      <w:r w:rsidR="00703EBE">
        <w:rPr>
          <w:rFonts w:cs="B Lotus" w:hint="cs"/>
          <w:sz w:val="28"/>
          <w:szCs w:val="28"/>
          <w:rtl/>
        </w:rPr>
        <w:t>«</w:t>
      </w:r>
      <w:r w:rsidRPr="00984198">
        <w:rPr>
          <w:rFonts w:cs="B Lotus" w:hint="cs"/>
          <w:sz w:val="28"/>
          <w:szCs w:val="28"/>
          <w:rtl/>
        </w:rPr>
        <w:t>ای معاذ، آیا حق الله عزوجل بر بندگانش و حق بندگان بر الله عزوجل را</w:t>
      </w:r>
      <w:r w:rsidR="009D0387" w:rsidRPr="00984198">
        <w:rPr>
          <w:rFonts w:cs="B Lotus" w:hint="cs"/>
          <w:sz w:val="28"/>
          <w:szCs w:val="28"/>
          <w:rtl/>
        </w:rPr>
        <w:t xml:space="preserve"> می‌</w:t>
      </w:r>
      <w:r w:rsidRPr="00984198">
        <w:rPr>
          <w:rFonts w:cs="B Lotus" w:hint="cs"/>
          <w:sz w:val="28"/>
          <w:szCs w:val="28"/>
          <w:rtl/>
        </w:rPr>
        <w:t>دانی؟</w:t>
      </w:r>
      <w:r w:rsidR="00703EBE">
        <w:rPr>
          <w:rFonts w:cs="B Lotus" w:hint="cs"/>
          <w:sz w:val="28"/>
          <w:szCs w:val="28"/>
          <w:rtl/>
        </w:rPr>
        <w:t>»</w:t>
      </w:r>
      <w:r w:rsidRPr="00984198">
        <w:rPr>
          <w:rFonts w:cs="B Lotus" w:hint="cs"/>
          <w:sz w:val="28"/>
          <w:szCs w:val="28"/>
          <w:rtl/>
        </w:rPr>
        <w:t xml:space="preserve"> معاذ</w:t>
      </w:r>
      <w:r w:rsidR="009D0387" w:rsidRPr="00984198">
        <w:rPr>
          <w:rFonts w:cs="B Lotus" w:hint="cs"/>
          <w:sz w:val="28"/>
          <w:szCs w:val="28"/>
          <w:rtl/>
        </w:rPr>
        <w:t xml:space="preserve"> می‌</w:t>
      </w:r>
      <w:r w:rsidRPr="00984198">
        <w:rPr>
          <w:rFonts w:cs="B Lotus" w:hint="cs"/>
          <w:sz w:val="28"/>
          <w:szCs w:val="28"/>
          <w:rtl/>
        </w:rPr>
        <w:t xml:space="preserve">گوید: گفتم الله و رسولش بدان داناترند. رسول الله </w:t>
      </w:r>
      <w:r w:rsidR="00703EBE">
        <w:rPr>
          <w:rFonts w:ascii="Arial" w:hAnsi="Arial" w:cs="CTraditional Arabic" w:hint="cs"/>
          <w:sz w:val="28"/>
          <w:szCs w:val="28"/>
          <w:rtl/>
        </w:rPr>
        <w:t>ح</w:t>
      </w:r>
      <w:r w:rsidRPr="00984198">
        <w:rPr>
          <w:rFonts w:cs="B Lotus" w:hint="cs"/>
          <w:sz w:val="28"/>
          <w:szCs w:val="28"/>
          <w:rtl/>
        </w:rPr>
        <w:t xml:space="preserve"> فرمودند: </w:t>
      </w:r>
      <w:r w:rsidRPr="002A6A22">
        <w:rPr>
          <w:rStyle w:val="Char2"/>
          <w:rFonts w:hint="cs"/>
          <w:rtl/>
        </w:rPr>
        <w:t>«</w:t>
      </w:r>
      <w:r w:rsidRPr="002A6A22">
        <w:rPr>
          <w:rStyle w:val="Char2"/>
          <w:rFonts w:hint="eastAsia"/>
          <w:rtl/>
        </w:rPr>
        <w:t>فَإِنَّ</w:t>
      </w:r>
      <w:r w:rsidRPr="002A6A22">
        <w:rPr>
          <w:rStyle w:val="Char2"/>
          <w:rtl/>
        </w:rPr>
        <w:t xml:space="preserve"> </w:t>
      </w:r>
      <w:r w:rsidRPr="002A6A22">
        <w:rPr>
          <w:rStyle w:val="Char2"/>
          <w:rFonts w:hint="eastAsia"/>
          <w:rtl/>
        </w:rPr>
        <w:t>حَقَّ</w:t>
      </w:r>
      <w:r w:rsidRPr="002A6A22">
        <w:rPr>
          <w:rStyle w:val="Char2"/>
          <w:rtl/>
        </w:rPr>
        <w:t xml:space="preserve"> </w:t>
      </w:r>
      <w:r w:rsidRPr="002A6A22">
        <w:rPr>
          <w:rStyle w:val="Char2"/>
          <w:rFonts w:hint="eastAsia"/>
          <w:rtl/>
        </w:rPr>
        <w:t>اللَّهِ</w:t>
      </w:r>
      <w:r w:rsidRPr="002A6A22">
        <w:rPr>
          <w:rStyle w:val="Char2"/>
          <w:rtl/>
        </w:rPr>
        <w:t xml:space="preserve"> </w:t>
      </w:r>
      <w:r w:rsidRPr="002A6A22">
        <w:rPr>
          <w:rStyle w:val="Char2"/>
          <w:rFonts w:hint="eastAsia"/>
          <w:rtl/>
        </w:rPr>
        <w:t>عَلَى</w:t>
      </w:r>
      <w:r w:rsidRPr="002A6A22">
        <w:rPr>
          <w:rStyle w:val="Char2"/>
          <w:rtl/>
        </w:rPr>
        <w:t xml:space="preserve"> </w:t>
      </w:r>
      <w:r w:rsidRPr="002A6A22">
        <w:rPr>
          <w:rStyle w:val="Char2"/>
          <w:rFonts w:hint="eastAsia"/>
          <w:rtl/>
        </w:rPr>
        <w:t>العِبَادِ</w:t>
      </w:r>
      <w:r w:rsidRPr="002A6A22">
        <w:rPr>
          <w:rStyle w:val="Char2"/>
          <w:rtl/>
        </w:rPr>
        <w:t xml:space="preserve"> </w:t>
      </w:r>
      <w:r w:rsidRPr="002A6A22">
        <w:rPr>
          <w:rStyle w:val="Char2"/>
          <w:rFonts w:hint="eastAsia"/>
          <w:rtl/>
        </w:rPr>
        <w:t>أَنْ</w:t>
      </w:r>
      <w:r w:rsidRPr="002A6A22">
        <w:rPr>
          <w:rStyle w:val="Char2"/>
          <w:rtl/>
        </w:rPr>
        <w:t xml:space="preserve"> </w:t>
      </w:r>
      <w:r w:rsidRPr="002A6A22">
        <w:rPr>
          <w:rStyle w:val="Char2"/>
          <w:rFonts w:hint="eastAsia"/>
          <w:rtl/>
        </w:rPr>
        <w:t>يَعْبُدُوهُ</w:t>
      </w:r>
      <w:r w:rsidRPr="002A6A22">
        <w:rPr>
          <w:rStyle w:val="Char2"/>
          <w:rtl/>
        </w:rPr>
        <w:t xml:space="preserve"> </w:t>
      </w:r>
      <w:r w:rsidRPr="002A6A22">
        <w:rPr>
          <w:rStyle w:val="Char2"/>
          <w:rFonts w:hint="eastAsia"/>
          <w:rtl/>
        </w:rPr>
        <w:t>وَلاَ</w:t>
      </w:r>
      <w:r w:rsidRPr="002A6A22">
        <w:rPr>
          <w:rStyle w:val="Char2"/>
          <w:rtl/>
        </w:rPr>
        <w:t xml:space="preserve"> </w:t>
      </w:r>
      <w:r w:rsidRPr="002A6A22">
        <w:rPr>
          <w:rStyle w:val="Char2"/>
          <w:rFonts w:hint="eastAsia"/>
          <w:rtl/>
        </w:rPr>
        <w:t>يُشْرِكُوا</w:t>
      </w:r>
      <w:r w:rsidRPr="002A6A22">
        <w:rPr>
          <w:rStyle w:val="Char2"/>
          <w:rtl/>
        </w:rPr>
        <w:t xml:space="preserve"> </w:t>
      </w:r>
      <w:r w:rsidRPr="002A6A22">
        <w:rPr>
          <w:rStyle w:val="Char2"/>
          <w:rFonts w:hint="eastAsia"/>
          <w:rtl/>
        </w:rPr>
        <w:t>بِهِ</w:t>
      </w:r>
      <w:r w:rsidRPr="002A6A22">
        <w:rPr>
          <w:rStyle w:val="Char2"/>
          <w:rtl/>
        </w:rPr>
        <w:t xml:space="preserve"> </w:t>
      </w:r>
      <w:r w:rsidRPr="002A6A22">
        <w:rPr>
          <w:rStyle w:val="Char2"/>
          <w:rFonts w:hint="eastAsia"/>
          <w:rtl/>
        </w:rPr>
        <w:t>شَيْئًا،</w:t>
      </w:r>
      <w:r w:rsidRPr="002A6A22">
        <w:rPr>
          <w:rStyle w:val="Char2"/>
          <w:rtl/>
        </w:rPr>
        <w:t xml:space="preserve"> </w:t>
      </w:r>
      <w:r w:rsidRPr="002A6A22">
        <w:rPr>
          <w:rStyle w:val="Char2"/>
          <w:rFonts w:hint="eastAsia"/>
          <w:rtl/>
        </w:rPr>
        <w:t>وَحَقَّ</w:t>
      </w:r>
      <w:r w:rsidRPr="002A6A22">
        <w:rPr>
          <w:rStyle w:val="Char2"/>
          <w:rtl/>
        </w:rPr>
        <w:t xml:space="preserve"> </w:t>
      </w:r>
      <w:r w:rsidRPr="002A6A22">
        <w:rPr>
          <w:rStyle w:val="Char2"/>
          <w:rFonts w:hint="eastAsia"/>
          <w:rtl/>
        </w:rPr>
        <w:t>العِبَادِ</w:t>
      </w:r>
      <w:r w:rsidRPr="002A6A22">
        <w:rPr>
          <w:rStyle w:val="Char2"/>
          <w:rtl/>
        </w:rPr>
        <w:t xml:space="preserve"> </w:t>
      </w:r>
      <w:r w:rsidRPr="002A6A22">
        <w:rPr>
          <w:rStyle w:val="Char2"/>
          <w:rFonts w:hint="eastAsia"/>
          <w:rtl/>
        </w:rPr>
        <w:t>عَلَى</w:t>
      </w:r>
      <w:r w:rsidRPr="002A6A22">
        <w:rPr>
          <w:rStyle w:val="Char2"/>
          <w:rtl/>
        </w:rPr>
        <w:t xml:space="preserve"> </w:t>
      </w:r>
      <w:r w:rsidRPr="002A6A22">
        <w:rPr>
          <w:rStyle w:val="Char2"/>
          <w:rFonts w:hint="eastAsia"/>
          <w:rtl/>
        </w:rPr>
        <w:t>اللَّهِ</w:t>
      </w:r>
      <w:r w:rsidRPr="002A6A22">
        <w:rPr>
          <w:rStyle w:val="Char2"/>
          <w:rtl/>
        </w:rPr>
        <w:t xml:space="preserve"> </w:t>
      </w:r>
      <w:r w:rsidRPr="002A6A22">
        <w:rPr>
          <w:rStyle w:val="Char2"/>
          <w:rFonts w:hint="eastAsia"/>
          <w:rtl/>
        </w:rPr>
        <w:t>أَنْ</w:t>
      </w:r>
      <w:r w:rsidRPr="002A6A22">
        <w:rPr>
          <w:rStyle w:val="Char2"/>
          <w:rtl/>
        </w:rPr>
        <w:t xml:space="preserve"> </w:t>
      </w:r>
      <w:r w:rsidRPr="002A6A22">
        <w:rPr>
          <w:rStyle w:val="Char2"/>
          <w:rFonts w:hint="eastAsia"/>
          <w:rtl/>
        </w:rPr>
        <w:t>لاَ</w:t>
      </w:r>
      <w:r w:rsidRPr="002A6A22">
        <w:rPr>
          <w:rStyle w:val="Char2"/>
          <w:rtl/>
        </w:rPr>
        <w:t xml:space="preserve"> </w:t>
      </w:r>
      <w:r w:rsidRPr="002A6A22">
        <w:rPr>
          <w:rStyle w:val="Char2"/>
          <w:rFonts w:hint="eastAsia"/>
          <w:rtl/>
        </w:rPr>
        <w:t>يُعَذِّبَ</w:t>
      </w:r>
      <w:r w:rsidRPr="002A6A22">
        <w:rPr>
          <w:rStyle w:val="Char2"/>
          <w:rtl/>
        </w:rPr>
        <w:t xml:space="preserve"> </w:t>
      </w:r>
      <w:r w:rsidRPr="002A6A22">
        <w:rPr>
          <w:rStyle w:val="Char2"/>
          <w:rFonts w:hint="eastAsia"/>
          <w:rtl/>
        </w:rPr>
        <w:t>مَنْ</w:t>
      </w:r>
      <w:r w:rsidRPr="002A6A22">
        <w:rPr>
          <w:rStyle w:val="Char2"/>
          <w:rtl/>
        </w:rPr>
        <w:t xml:space="preserve"> </w:t>
      </w:r>
      <w:r w:rsidRPr="002A6A22">
        <w:rPr>
          <w:rStyle w:val="Char2"/>
          <w:rFonts w:hint="eastAsia"/>
          <w:rtl/>
        </w:rPr>
        <w:t>لاَ</w:t>
      </w:r>
      <w:r w:rsidRPr="002A6A22">
        <w:rPr>
          <w:rStyle w:val="Char2"/>
          <w:rtl/>
        </w:rPr>
        <w:t xml:space="preserve"> </w:t>
      </w:r>
      <w:r w:rsidRPr="002A6A22">
        <w:rPr>
          <w:rStyle w:val="Char2"/>
          <w:rFonts w:hint="eastAsia"/>
          <w:rtl/>
        </w:rPr>
        <w:t>يُشْرِكُ</w:t>
      </w:r>
      <w:r w:rsidRPr="002A6A22">
        <w:rPr>
          <w:rStyle w:val="Char2"/>
          <w:rtl/>
        </w:rPr>
        <w:t xml:space="preserve"> </w:t>
      </w:r>
      <w:r w:rsidRPr="002A6A22">
        <w:rPr>
          <w:rStyle w:val="Char2"/>
          <w:rFonts w:hint="eastAsia"/>
          <w:rtl/>
        </w:rPr>
        <w:t>بِهِ</w:t>
      </w:r>
      <w:r w:rsidRPr="002A6A22">
        <w:rPr>
          <w:rStyle w:val="Char2"/>
          <w:rtl/>
        </w:rPr>
        <w:t xml:space="preserve"> </w:t>
      </w:r>
      <w:r w:rsidRPr="002A6A22">
        <w:rPr>
          <w:rStyle w:val="Char2"/>
          <w:rFonts w:hint="eastAsia"/>
          <w:rtl/>
        </w:rPr>
        <w:t>شَيْئًا</w:t>
      </w:r>
      <w:r w:rsidRPr="002A6A22">
        <w:rPr>
          <w:rStyle w:val="Char2"/>
          <w:rFonts w:hint="cs"/>
          <w:rtl/>
        </w:rPr>
        <w:t>»</w:t>
      </w:r>
      <w:r w:rsidRPr="00984198">
        <w:rPr>
          <w:rFonts w:cs="B Lotus" w:hint="cs"/>
          <w:sz w:val="28"/>
          <w:szCs w:val="28"/>
          <w:rtl/>
        </w:rPr>
        <w:t xml:space="preserve"> </w:t>
      </w:r>
      <w:r w:rsidR="00703EBE">
        <w:rPr>
          <w:rFonts w:cs="B Lotus" w:hint="cs"/>
          <w:sz w:val="28"/>
          <w:szCs w:val="28"/>
          <w:rtl/>
        </w:rPr>
        <w:t>«</w:t>
      </w:r>
      <w:r w:rsidRPr="00984198">
        <w:rPr>
          <w:rFonts w:cs="B Lotus" w:hint="cs"/>
          <w:sz w:val="28"/>
          <w:szCs w:val="28"/>
          <w:rtl/>
        </w:rPr>
        <w:t>حق الله عزوجل بر بندگان آن</w:t>
      </w:r>
      <w:r w:rsidR="00703EBE">
        <w:rPr>
          <w:rFonts w:cs="B Lotus" w:hint="cs"/>
          <w:sz w:val="28"/>
          <w:szCs w:val="28"/>
          <w:rtl/>
        </w:rPr>
        <w:t xml:space="preserve"> است که او جل</w:t>
      </w:r>
      <w:r w:rsidR="00703EBE">
        <w:rPr>
          <w:rFonts w:cs="B Lotus"/>
          <w:sz w:val="28"/>
          <w:szCs w:val="28"/>
          <w:rtl/>
        </w:rPr>
        <w:softHyphen/>
      </w:r>
      <w:r w:rsidRPr="00984198">
        <w:rPr>
          <w:rFonts w:cs="B Lotus" w:hint="cs"/>
          <w:sz w:val="28"/>
          <w:szCs w:val="28"/>
          <w:rtl/>
        </w:rPr>
        <w:t xml:space="preserve">جلاله را عبادت کنند </w:t>
      </w:r>
      <w:r w:rsidR="00703EBE">
        <w:rPr>
          <w:rFonts w:cs="B Lotus" w:hint="cs"/>
          <w:sz w:val="28"/>
          <w:szCs w:val="28"/>
          <w:rtl/>
        </w:rPr>
        <w:t>و چیزی را با او شریک قرار ندهند.</w:t>
      </w:r>
      <w:r w:rsidRPr="00984198">
        <w:rPr>
          <w:rFonts w:cs="B Lotus" w:hint="cs"/>
          <w:sz w:val="28"/>
          <w:szCs w:val="28"/>
          <w:rtl/>
        </w:rPr>
        <w:t xml:space="preserve"> و حق بندگان بر الله عزوجل آن</w:t>
      </w:r>
      <w:r w:rsidR="00703EBE">
        <w:rPr>
          <w:rFonts w:cs="B Lotus" w:hint="cs"/>
          <w:sz w:val="28"/>
          <w:szCs w:val="28"/>
          <w:rtl/>
        </w:rPr>
        <w:t xml:space="preserve"> ا</w:t>
      </w:r>
      <w:r w:rsidRPr="00984198">
        <w:rPr>
          <w:rFonts w:cs="B Lotus" w:hint="cs"/>
          <w:sz w:val="28"/>
          <w:szCs w:val="28"/>
          <w:rtl/>
        </w:rPr>
        <w:t>ست که کسی را که با او چیزی شریک قرار نداده باشد، عذاب نکند.</w:t>
      </w:r>
      <w:r w:rsidR="00703EBE">
        <w:rPr>
          <w:rFonts w:cs="B Lotus" w:hint="cs"/>
          <w:sz w:val="28"/>
          <w:szCs w:val="28"/>
          <w:rtl/>
        </w:rPr>
        <w:t>»</w:t>
      </w:r>
      <w:r w:rsidRPr="00984198">
        <w:rPr>
          <w:rFonts w:cs="B Lotus" w:hint="cs"/>
          <w:sz w:val="28"/>
          <w:szCs w:val="28"/>
          <w:rtl/>
        </w:rPr>
        <w:t xml:space="preserve"> معاذ</w:t>
      </w:r>
      <w:r w:rsidR="009D0387" w:rsidRPr="00984198">
        <w:rPr>
          <w:rFonts w:cs="B Lotus" w:hint="cs"/>
          <w:sz w:val="28"/>
          <w:szCs w:val="28"/>
          <w:rtl/>
        </w:rPr>
        <w:t xml:space="preserve"> می‌</w:t>
      </w:r>
      <w:r w:rsidRPr="00984198">
        <w:rPr>
          <w:rFonts w:cs="B Lotus" w:hint="cs"/>
          <w:sz w:val="28"/>
          <w:szCs w:val="28"/>
          <w:rtl/>
        </w:rPr>
        <w:t xml:space="preserve">گوید: پس گفتم: یا رسول الله، آیا مردم را بدان بشارت ندهم؟ رسول الله </w:t>
      </w:r>
      <w:r w:rsidR="00703EBE">
        <w:rPr>
          <w:rFonts w:ascii="Arial" w:hAnsi="Arial" w:cs="CTraditional Arabic" w:hint="cs"/>
          <w:sz w:val="28"/>
          <w:szCs w:val="28"/>
          <w:rtl/>
        </w:rPr>
        <w:t>ح</w:t>
      </w:r>
      <w:r w:rsidRPr="00984198">
        <w:rPr>
          <w:rFonts w:cs="B Lotus" w:hint="cs"/>
          <w:sz w:val="28"/>
          <w:szCs w:val="28"/>
          <w:rtl/>
        </w:rPr>
        <w:t xml:space="preserve"> فرمودند: </w:t>
      </w:r>
      <w:r w:rsidR="0017046E" w:rsidRPr="002A6A22">
        <w:rPr>
          <w:rStyle w:val="Char2"/>
          <w:rFonts w:hint="cs"/>
          <w:rtl/>
        </w:rPr>
        <w:t>«</w:t>
      </w:r>
      <w:r w:rsidRPr="002A6A22">
        <w:rPr>
          <w:rStyle w:val="Char2"/>
          <w:rFonts w:hint="eastAsia"/>
          <w:rtl/>
        </w:rPr>
        <w:t>لاَ</w:t>
      </w:r>
      <w:r w:rsidRPr="002A6A22">
        <w:rPr>
          <w:rStyle w:val="Char2"/>
          <w:rtl/>
        </w:rPr>
        <w:t xml:space="preserve"> </w:t>
      </w:r>
      <w:r w:rsidRPr="002A6A22">
        <w:rPr>
          <w:rStyle w:val="Char2"/>
          <w:rFonts w:hint="eastAsia"/>
          <w:rtl/>
        </w:rPr>
        <w:t>تُبَشِّرْهُمْ،</w:t>
      </w:r>
      <w:r w:rsidRPr="002A6A22">
        <w:rPr>
          <w:rStyle w:val="Char2"/>
          <w:rtl/>
        </w:rPr>
        <w:t xml:space="preserve"> </w:t>
      </w:r>
      <w:r w:rsidRPr="002A6A22">
        <w:rPr>
          <w:rStyle w:val="Char2"/>
          <w:rFonts w:hint="eastAsia"/>
          <w:rtl/>
        </w:rPr>
        <w:t>فَيَتَّكِلُوا</w:t>
      </w:r>
      <w:r w:rsidRPr="002A6A22">
        <w:rPr>
          <w:rStyle w:val="Char2"/>
          <w:rFonts w:hint="cs"/>
          <w:rtl/>
        </w:rPr>
        <w:t>»</w:t>
      </w:r>
      <w:r w:rsidR="009D0387" w:rsidRPr="00984198">
        <w:rPr>
          <w:rFonts w:cs="B Lotus" w:hint="cs"/>
          <w:sz w:val="28"/>
          <w:szCs w:val="28"/>
          <w:rtl/>
        </w:rPr>
        <w:t xml:space="preserve"> </w:t>
      </w:r>
      <w:r w:rsidR="00703EBE">
        <w:rPr>
          <w:rFonts w:cs="B Lotus" w:hint="cs"/>
          <w:sz w:val="28"/>
          <w:szCs w:val="28"/>
          <w:rtl/>
        </w:rPr>
        <w:t>«</w:t>
      </w:r>
      <w:r w:rsidR="009D0387" w:rsidRPr="00984198">
        <w:rPr>
          <w:rFonts w:cs="B Lotus" w:hint="cs"/>
          <w:sz w:val="28"/>
          <w:szCs w:val="28"/>
          <w:rtl/>
        </w:rPr>
        <w:t xml:space="preserve">آن‌ها </w:t>
      </w:r>
      <w:r w:rsidRPr="00984198">
        <w:rPr>
          <w:rFonts w:cs="B Lotus" w:hint="cs"/>
          <w:sz w:val="28"/>
          <w:szCs w:val="28"/>
          <w:rtl/>
        </w:rPr>
        <w:t>را بشارت مده، چرا که بر آن اعتماد کرده و از عمل باز</w:t>
      </w:r>
      <w:r w:rsidR="009D0387" w:rsidRPr="00984198">
        <w:rPr>
          <w:rFonts w:cs="B Lotus" w:hint="cs"/>
          <w:sz w:val="28"/>
          <w:szCs w:val="28"/>
          <w:rtl/>
        </w:rPr>
        <w:t xml:space="preserve"> می‌</w:t>
      </w:r>
      <w:r w:rsidRPr="00984198">
        <w:rPr>
          <w:rFonts w:cs="B Lotus" w:hint="cs"/>
          <w:sz w:val="28"/>
          <w:szCs w:val="28"/>
          <w:rtl/>
        </w:rPr>
        <w:t>مانند</w:t>
      </w:r>
      <w:r w:rsidR="00703EBE">
        <w:rPr>
          <w:rFonts w:cs="B Lotus" w:hint="cs"/>
          <w:sz w:val="28"/>
          <w:szCs w:val="28"/>
          <w:rtl/>
        </w:rPr>
        <w:t>»</w:t>
      </w:r>
      <w:r w:rsidRPr="00C008F7">
        <w:rPr>
          <w:rStyle w:val="FootnoteReference"/>
          <w:rFonts w:cs="B Lotus"/>
          <w:sz w:val="28"/>
          <w:szCs w:val="28"/>
          <w:rtl/>
        </w:rPr>
        <w:footnoteReference w:id="469"/>
      </w:r>
      <w:r w:rsidRPr="00984198">
        <w:rPr>
          <w:rFonts w:cs="B Lotus" w:hint="cs"/>
          <w:sz w:val="28"/>
          <w:szCs w:val="28"/>
          <w:rtl/>
        </w:rPr>
        <w:t>.</w:t>
      </w:r>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lastRenderedPageBreak/>
        <w:t xml:space="preserve"> از این حدیث مبارک</w:t>
      </w:r>
      <w:r w:rsidR="00703EBE">
        <w:rPr>
          <w:rFonts w:cs="B Lotus" w:hint="cs"/>
          <w:sz w:val="28"/>
          <w:szCs w:val="28"/>
          <w:rtl/>
        </w:rPr>
        <w:t xml:space="preserve"> </w:t>
      </w:r>
      <w:r w:rsidRPr="00984198">
        <w:rPr>
          <w:rFonts w:cs="B Lotus" w:hint="cs"/>
          <w:sz w:val="28"/>
          <w:szCs w:val="28"/>
          <w:rtl/>
        </w:rPr>
        <w:t>واضح</w:t>
      </w:r>
      <w:r w:rsidR="009D0387" w:rsidRPr="00984198">
        <w:rPr>
          <w:rFonts w:cs="B Lotus" w:hint="cs"/>
          <w:sz w:val="28"/>
          <w:szCs w:val="28"/>
          <w:rtl/>
        </w:rPr>
        <w:t xml:space="preserve"> می‌</w:t>
      </w:r>
      <w:r w:rsidRPr="00984198">
        <w:rPr>
          <w:rFonts w:cs="B Lotus" w:hint="cs"/>
          <w:sz w:val="28"/>
          <w:szCs w:val="28"/>
          <w:rtl/>
        </w:rPr>
        <w:t>گردد که حق الله عزوجل بر بندگانش آن است که تنها او را عبادت کرده و از تمامی شائبه</w:t>
      </w:r>
      <w:r w:rsidR="009D0387" w:rsidRPr="00984198">
        <w:rPr>
          <w:rFonts w:cs="B Lotus" w:hint="cs"/>
          <w:sz w:val="28"/>
          <w:szCs w:val="28"/>
          <w:rtl/>
        </w:rPr>
        <w:t xml:space="preserve">‌های </w:t>
      </w:r>
      <w:r w:rsidRPr="00984198">
        <w:rPr>
          <w:rFonts w:cs="B Lotus" w:hint="cs"/>
          <w:sz w:val="28"/>
          <w:szCs w:val="28"/>
          <w:rtl/>
        </w:rPr>
        <w:t>شرک، به دور باشند. امام ابن قیم به نیکوترین شیوه از عبادت تعریف جامعی را در قالب شعر ارائه داده و</w:t>
      </w:r>
      <w:r w:rsidR="009D0387" w:rsidRPr="00984198">
        <w:rPr>
          <w:rFonts w:cs="B Lotus" w:hint="cs"/>
          <w:sz w:val="28"/>
          <w:szCs w:val="28"/>
          <w:rtl/>
        </w:rPr>
        <w:t xml:space="preserve"> می‌</w:t>
      </w:r>
      <w:r w:rsidRPr="00984198">
        <w:rPr>
          <w:rFonts w:cs="B Lotus" w:hint="cs"/>
          <w:sz w:val="28"/>
          <w:szCs w:val="28"/>
          <w:rtl/>
        </w:rPr>
        <w:t>گوید:</w:t>
      </w:r>
    </w:p>
    <w:tbl>
      <w:tblPr>
        <w:bidiVisual/>
        <w:tblW w:w="0" w:type="auto"/>
        <w:tblLook w:val="04A0" w:firstRow="1" w:lastRow="0" w:firstColumn="1" w:lastColumn="0" w:noHBand="0" w:noVBand="1"/>
      </w:tblPr>
      <w:tblGrid>
        <w:gridCol w:w="3764"/>
        <w:gridCol w:w="284"/>
        <w:gridCol w:w="3652"/>
      </w:tblGrid>
      <w:tr w:rsidR="002A6A22" w:rsidRPr="00984198" w:rsidTr="00A33F9A">
        <w:tc>
          <w:tcPr>
            <w:tcW w:w="3764" w:type="dxa"/>
            <w:shd w:val="clear" w:color="auto" w:fill="auto"/>
          </w:tcPr>
          <w:p w:rsidR="002A6A22" w:rsidRPr="00CC2082" w:rsidRDefault="00A33F9A" w:rsidP="00A33F9A">
            <w:pPr>
              <w:pStyle w:val="a1"/>
              <w:widowControl w:val="0"/>
              <w:ind w:firstLine="0"/>
              <w:jc w:val="lowKashida"/>
              <w:rPr>
                <w:rFonts w:hint="cs"/>
                <w:sz w:val="2"/>
                <w:szCs w:val="2"/>
                <w:rtl/>
              </w:rPr>
            </w:pPr>
            <w:r>
              <w:rPr>
                <w:rFonts w:hint="cs"/>
                <w:rtl/>
              </w:rPr>
              <w:t>و عبادة الرحمن: غاية</w:t>
            </w:r>
            <w:r w:rsidR="002A6A22" w:rsidRPr="00D96544">
              <w:rPr>
                <w:rFonts w:hint="cs"/>
                <w:rtl/>
              </w:rPr>
              <w:t xml:space="preserve"> حبه</w:t>
            </w:r>
            <w:r w:rsidR="002A6A22">
              <w:rPr>
                <w:rtl/>
              </w:rPr>
              <w:br/>
            </w:r>
          </w:p>
        </w:tc>
        <w:tc>
          <w:tcPr>
            <w:tcW w:w="284" w:type="dxa"/>
            <w:shd w:val="clear" w:color="auto" w:fill="auto"/>
          </w:tcPr>
          <w:p w:rsidR="002A6A22" w:rsidRDefault="002A6A22" w:rsidP="00747209">
            <w:pPr>
              <w:pStyle w:val="a1"/>
              <w:widowControl w:val="0"/>
              <w:ind w:firstLine="0"/>
              <w:jc w:val="lowKashida"/>
              <w:rPr>
                <w:rFonts w:hint="cs"/>
                <w:rtl/>
              </w:rPr>
            </w:pPr>
          </w:p>
        </w:tc>
        <w:tc>
          <w:tcPr>
            <w:tcW w:w="3652" w:type="dxa"/>
            <w:shd w:val="clear" w:color="auto" w:fill="auto"/>
          </w:tcPr>
          <w:p w:rsidR="002A6A22" w:rsidRPr="00CC2082" w:rsidRDefault="002A6A22" w:rsidP="00747209">
            <w:pPr>
              <w:pStyle w:val="a1"/>
              <w:widowControl w:val="0"/>
              <w:ind w:firstLine="0"/>
              <w:jc w:val="lowKashida"/>
              <w:rPr>
                <w:rFonts w:hint="cs"/>
                <w:sz w:val="2"/>
                <w:szCs w:val="2"/>
                <w:rtl/>
              </w:rPr>
            </w:pPr>
            <w:r w:rsidRPr="00D96544">
              <w:rPr>
                <w:rFonts w:hint="cs"/>
                <w:rtl/>
              </w:rPr>
              <w:t>مـع  ذل عابـده، همـا قطبان</w:t>
            </w:r>
            <w:r>
              <w:rPr>
                <w:rtl/>
              </w:rPr>
              <w:br/>
            </w:r>
          </w:p>
        </w:tc>
      </w:tr>
      <w:tr w:rsidR="002A6A22" w:rsidRPr="00984198" w:rsidTr="00A33F9A">
        <w:tc>
          <w:tcPr>
            <w:tcW w:w="3764" w:type="dxa"/>
            <w:shd w:val="clear" w:color="auto" w:fill="auto"/>
          </w:tcPr>
          <w:p w:rsidR="002A6A22" w:rsidRPr="00CC2082" w:rsidRDefault="002A6A22" w:rsidP="00A33F9A">
            <w:pPr>
              <w:pStyle w:val="a1"/>
              <w:widowControl w:val="0"/>
              <w:ind w:firstLine="0"/>
              <w:jc w:val="lowKashida"/>
              <w:rPr>
                <w:rFonts w:hint="cs"/>
                <w:sz w:val="2"/>
                <w:szCs w:val="2"/>
                <w:rtl/>
              </w:rPr>
            </w:pPr>
            <w:r w:rsidRPr="00D96544">
              <w:rPr>
                <w:rFonts w:hint="cs"/>
                <w:rtl/>
              </w:rPr>
              <w:t>و علیهما فَلَ</w:t>
            </w:r>
            <w:r w:rsidR="00C71416" w:rsidRPr="00C71416">
              <w:rPr>
                <w:rFonts w:hint="cs"/>
                <w:rtl/>
              </w:rPr>
              <w:t>ك</w:t>
            </w:r>
            <w:r w:rsidRPr="00D96544">
              <w:rPr>
                <w:rFonts w:hint="cs"/>
                <w:rtl/>
              </w:rPr>
              <w:t xml:space="preserve"> العباد</w:t>
            </w:r>
            <w:r w:rsidR="00A33F9A">
              <w:rPr>
                <w:rFonts w:hint="cs"/>
                <w:rtl/>
              </w:rPr>
              <w:t>ة</w:t>
            </w:r>
            <w:r w:rsidRPr="00D96544">
              <w:rPr>
                <w:rFonts w:hint="cs"/>
                <w:rtl/>
              </w:rPr>
              <w:t xml:space="preserve"> دائــر</w:t>
            </w:r>
            <w:r>
              <w:rPr>
                <w:rtl/>
              </w:rPr>
              <w:br/>
            </w:r>
          </w:p>
        </w:tc>
        <w:tc>
          <w:tcPr>
            <w:tcW w:w="284" w:type="dxa"/>
            <w:shd w:val="clear" w:color="auto" w:fill="auto"/>
          </w:tcPr>
          <w:p w:rsidR="002A6A22" w:rsidRDefault="002A6A22" w:rsidP="00747209">
            <w:pPr>
              <w:pStyle w:val="a1"/>
              <w:widowControl w:val="0"/>
              <w:ind w:firstLine="0"/>
              <w:jc w:val="lowKashida"/>
              <w:rPr>
                <w:rFonts w:hint="cs"/>
                <w:rtl/>
              </w:rPr>
            </w:pPr>
          </w:p>
        </w:tc>
        <w:tc>
          <w:tcPr>
            <w:tcW w:w="3652" w:type="dxa"/>
            <w:shd w:val="clear" w:color="auto" w:fill="auto"/>
          </w:tcPr>
          <w:p w:rsidR="002A6A22" w:rsidRPr="00CC2082" w:rsidRDefault="002A6A22" w:rsidP="00747209">
            <w:pPr>
              <w:pStyle w:val="a1"/>
              <w:widowControl w:val="0"/>
              <w:ind w:firstLine="0"/>
              <w:jc w:val="lowKashida"/>
              <w:rPr>
                <w:rFonts w:hint="cs"/>
                <w:sz w:val="2"/>
                <w:szCs w:val="2"/>
                <w:rtl/>
              </w:rPr>
            </w:pPr>
            <w:r w:rsidRPr="00D96544">
              <w:rPr>
                <w:rFonts w:hint="cs"/>
                <w:rtl/>
              </w:rPr>
              <w:t>مـا دار حتی قامت القطبــان</w:t>
            </w:r>
            <w:r>
              <w:rPr>
                <w:rtl/>
              </w:rPr>
              <w:br/>
            </w:r>
          </w:p>
        </w:tc>
      </w:tr>
      <w:tr w:rsidR="002A6A22" w:rsidRPr="00984198" w:rsidTr="00A33F9A">
        <w:tc>
          <w:tcPr>
            <w:tcW w:w="3764" w:type="dxa"/>
            <w:shd w:val="clear" w:color="auto" w:fill="auto"/>
          </w:tcPr>
          <w:p w:rsidR="002A6A22" w:rsidRPr="00CC2082" w:rsidRDefault="00A33F9A" w:rsidP="00A33F9A">
            <w:pPr>
              <w:pStyle w:val="a1"/>
              <w:widowControl w:val="0"/>
              <w:ind w:firstLine="0"/>
              <w:jc w:val="lowKashida"/>
              <w:rPr>
                <w:rFonts w:hint="cs"/>
                <w:sz w:val="2"/>
                <w:szCs w:val="2"/>
                <w:rtl/>
              </w:rPr>
            </w:pPr>
            <w:r>
              <w:rPr>
                <w:rFonts w:hint="cs"/>
                <w:rtl/>
              </w:rPr>
              <w:t>و مداره بالأ</w:t>
            </w:r>
            <w:r w:rsidR="002A6A22" w:rsidRPr="00D96544">
              <w:rPr>
                <w:rFonts w:hint="cs"/>
                <w:rtl/>
              </w:rPr>
              <w:t>م</w:t>
            </w:r>
            <w:r>
              <w:rPr>
                <w:rFonts w:hint="cs"/>
                <w:rtl/>
              </w:rPr>
              <w:t>ـر</w:t>
            </w:r>
            <w:r w:rsidR="002A6A22" w:rsidRPr="00D96544">
              <w:rPr>
                <w:rFonts w:hint="cs"/>
                <w:rtl/>
              </w:rPr>
              <w:t xml:space="preserve"> </w:t>
            </w:r>
            <w:r>
              <w:rPr>
                <w:rFonts w:hint="cs"/>
                <w:rtl/>
              </w:rPr>
              <w:t>أ</w:t>
            </w:r>
            <w:r w:rsidR="002A6A22" w:rsidRPr="00D96544">
              <w:rPr>
                <w:rFonts w:hint="cs"/>
                <w:rtl/>
              </w:rPr>
              <w:t>مر رسولـه</w:t>
            </w:r>
            <w:r w:rsidR="002A6A22">
              <w:rPr>
                <w:rtl/>
              </w:rPr>
              <w:br/>
            </w:r>
          </w:p>
        </w:tc>
        <w:tc>
          <w:tcPr>
            <w:tcW w:w="284" w:type="dxa"/>
            <w:shd w:val="clear" w:color="auto" w:fill="auto"/>
          </w:tcPr>
          <w:p w:rsidR="002A6A22" w:rsidRDefault="002A6A22" w:rsidP="00747209">
            <w:pPr>
              <w:pStyle w:val="a1"/>
              <w:widowControl w:val="0"/>
              <w:ind w:firstLine="0"/>
              <w:jc w:val="lowKashida"/>
              <w:rPr>
                <w:rFonts w:hint="cs"/>
                <w:rtl/>
              </w:rPr>
            </w:pPr>
          </w:p>
        </w:tc>
        <w:tc>
          <w:tcPr>
            <w:tcW w:w="3652" w:type="dxa"/>
            <w:shd w:val="clear" w:color="auto" w:fill="auto"/>
          </w:tcPr>
          <w:p w:rsidR="002A6A22" w:rsidRPr="00CC2082" w:rsidRDefault="00A33F9A" w:rsidP="00747209">
            <w:pPr>
              <w:pStyle w:val="a1"/>
              <w:widowControl w:val="0"/>
              <w:ind w:firstLine="0"/>
              <w:jc w:val="lowKashida"/>
              <w:rPr>
                <w:rFonts w:hint="cs"/>
                <w:sz w:val="2"/>
                <w:szCs w:val="2"/>
                <w:rtl/>
              </w:rPr>
            </w:pPr>
            <w:r>
              <w:rPr>
                <w:rFonts w:hint="cs"/>
                <w:rtl/>
              </w:rPr>
              <w:t>لا بالهوی والنفس و</w:t>
            </w:r>
            <w:r w:rsidR="002A6A22" w:rsidRPr="00D96544">
              <w:rPr>
                <w:rFonts w:hint="cs"/>
                <w:rtl/>
              </w:rPr>
              <w:t>الشیطان</w:t>
            </w:r>
            <w:r w:rsidR="002A6A22" w:rsidRPr="00CC2082">
              <w:rPr>
                <w:rStyle w:val="FootnoteReference"/>
                <w:rFonts w:cs="B Nazanin"/>
                <w:rtl/>
              </w:rPr>
              <w:footnoteReference w:id="470"/>
            </w:r>
            <w:r w:rsidR="002A6A22">
              <w:rPr>
                <w:rtl/>
              </w:rPr>
              <w:br/>
            </w:r>
          </w:p>
        </w:tc>
      </w:tr>
    </w:tbl>
    <w:p w:rsidR="00C5413C" w:rsidRPr="00984198" w:rsidRDefault="00703EBE" w:rsidP="00703EBE">
      <w:pPr>
        <w:pStyle w:val="NormalWeb"/>
        <w:widowControl w:val="0"/>
        <w:bidi/>
        <w:spacing w:before="0" w:beforeAutospacing="0" w:after="0" w:afterAutospacing="0"/>
        <w:ind w:firstLine="284"/>
        <w:jc w:val="both"/>
        <w:rPr>
          <w:rFonts w:cs="B Lotus" w:hint="cs"/>
          <w:sz w:val="28"/>
          <w:szCs w:val="28"/>
          <w:rtl/>
        </w:rPr>
      </w:pPr>
      <w:r>
        <w:rPr>
          <w:rFonts w:cs="B Lotus" w:hint="cs"/>
          <w:sz w:val="28"/>
          <w:szCs w:val="28"/>
          <w:rtl/>
        </w:rPr>
        <w:t>«</w:t>
      </w:r>
      <w:r w:rsidR="00C5413C" w:rsidRPr="00984198">
        <w:rPr>
          <w:rFonts w:cs="B Lotus" w:hint="cs"/>
          <w:sz w:val="28"/>
          <w:szCs w:val="28"/>
          <w:rtl/>
        </w:rPr>
        <w:t>عبادت خداوند رحمان یعنی نهایت دوست داشتن او همراه با نهایت فروتنی و خاکساری؛ که این دو، دو قطب عبادت</w:t>
      </w:r>
      <w:r w:rsidR="009D0387" w:rsidRPr="00984198">
        <w:rPr>
          <w:rFonts w:cs="B Lotus" w:hint="cs"/>
          <w:sz w:val="28"/>
          <w:szCs w:val="28"/>
          <w:rtl/>
        </w:rPr>
        <w:t xml:space="preserve"> می‌</w:t>
      </w:r>
      <w:r w:rsidR="00C5413C" w:rsidRPr="00984198">
        <w:rPr>
          <w:rFonts w:cs="B Lotus" w:hint="cs"/>
          <w:sz w:val="28"/>
          <w:szCs w:val="28"/>
          <w:rtl/>
        </w:rPr>
        <w:t>باشند. با این دو، چرخ عبادت</w:t>
      </w:r>
      <w:r w:rsidR="009D0387" w:rsidRPr="00984198">
        <w:rPr>
          <w:rFonts w:cs="B Lotus" w:hint="cs"/>
          <w:sz w:val="28"/>
          <w:szCs w:val="28"/>
          <w:rtl/>
        </w:rPr>
        <w:t xml:space="preserve"> می‌</w:t>
      </w:r>
      <w:r w:rsidR="00C5413C" w:rsidRPr="00984198">
        <w:rPr>
          <w:rFonts w:cs="B Lotus" w:hint="cs"/>
          <w:sz w:val="28"/>
          <w:szCs w:val="28"/>
          <w:rtl/>
        </w:rPr>
        <w:t>چرخد و مادامی</w:t>
      </w:r>
      <w:r>
        <w:rPr>
          <w:rFonts w:cs="B Lotus"/>
          <w:sz w:val="28"/>
          <w:szCs w:val="28"/>
          <w:rtl/>
        </w:rPr>
        <w:softHyphen/>
      </w:r>
      <w:r w:rsidR="00C5413C" w:rsidRPr="00984198">
        <w:rPr>
          <w:rFonts w:cs="B Lotus" w:hint="cs"/>
          <w:sz w:val="28"/>
          <w:szCs w:val="28"/>
          <w:rtl/>
        </w:rPr>
        <w:t>که این دو قطب در میان نباشند، چرخ عبادت نیز دائر نخواهد بود. مدار اصلی این چرخ، فرمان فرستاده</w:t>
      </w:r>
      <w:r w:rsidR="00AC25A8" w:rsidRPr="00984198">
        <w:rPr>
          <w:rFonts w:cs="B Lotus" w:hint="cs"/>
          <w:sz w:val="28"/>
          <w:szCs w:val="28"/>
          <w:rtl/>
        </w:rPr>
        <w:t xml:space="preserve">‌ی </w:t>
      </w:r>
      <w:r w:rsidR="00C5413C" w:rsidRPr="00984198">
        <w:rPr>
          <w:rFonts w:cs="B Lotus" w:hint="cs"/>
          <w:sz w:val="28"/>
          <w:szCs w:val="28"/>
          <w:rtl/>
        </w:rPr>
        <w:t>اوست نه هوا و نفس اماره و شیطان</w:t>
      </w:r>
      <w:r w:rsidR="00A1556C" w:rsidRPr="00984198">
        <w:rPr>
          <w:rFonts w:cs="B Lotus" w:hint="cs"/>
          <w:sz w:val="28"/>
          <w:szCs w:val="28"/>
          <w:rtl/>
        </w:rPr>
        <w:t>.</w:t>
      </w:r>
      <w:r>
        <w:rPr>
          <w:rFonts w:cs="B Lotus" w:hint="cs"/>
          <w:sz w:val="28"/>
          <w:szCs w:val="28"/>
          <w:rtl/>
        </w:rPr>
        <w:t>»</w:t>
      </w:r>
    </w:p>
    <w:p w:rsidR="00C5413C" w:rsidRPr="00984198" w:rsidRDefault="00C5413C" w:rsidP="00747209">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بنابراین عبادت عبارت است از: خضوع و محبت برای الله عزوجل و این همان دین الله عزوجل</w:t>
      </w:r>
      <w:r w:rsidR="009D0387" w:rsidRPr="00984198">
        <w:rPr>
          <w:rFonts w:cs="B Lotus" w:hint="cs"/>
          <w:sz w:val="28"/>
          <w:szCs w:val="28"/>
          <w:rtl/>
        </w:rPr>
        <w:t xml:space="preserve"> می‌</w:t>
      </w:r>
      <w:r w:rsidRPr="00984198">
        <w:rPr>
          <w:rFonts w:cs="B Lotus" w:hint="cs"/>
          <w:sz w:val="28"/>
          <w:szCs w:val="28"/>
          <w:rtl/>
        </w:rPr>
        <w:t xml:space="preserve">باشد. </w:t>
      </w:r>
    </w:p>
    <w:p w:rsidR="00703EBE"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شیخ الاسلام ابن تیمیه </w:t>
      </w:r>
      <w:r w:rsidR="00703EBE" w:rsidRPr="00703EBE">
        <w:rPr>
          <w:rFonts w:cs="B Lotus" w:hint="cs"/>
          <w:rtl/>
        </w:rPr>
        <w:t>رحمه</w:t>
      </w:r>
      <w:r w:rsidR="00703EBE" w:rsidRPr="00703EBE">
        <w:rPr>
          <w:rFonts w:cs="B Lotus" w:hint="cs"/>
          <w:rtl/>
        </w:rPr>
        <w:softHyphen/>
        <w:t>الله</w:t>
      </w:r>
      <w:r w:rsidR="009D0387" w:rsidRPr="00984198">
        <w:rPr>
          <w:rFonts w:cs="B Lotus" w:hint="cs"/>
          <w:sz w:val="28"/>
          <w:szCs w:val="28"/>
          <w:rtl/>
        </w:rPr>
        <w:t xml:space="preserve"> می‌</w:t>
      </w:r>
      <w:r w:rsidRPr="00984198">
        <w:rPr>
          <w:rFonts w:cs="B Lotus" w:hint="cs"/>
          <w:sz w:val="28"/>
          <w:szCs w:val="28"/>
          <w:rtl/>
        </w:rPr>
        <w:t xml:space="preserve">گوید: </w:t>
      </w:r>
      <w:r w:rsidR="00703EBE">
        <w:rPr>
          <w:rFonts w:cs="B Lotus" w:hint="cs"/>
          <w:sz w:val="28"/>
          <w:szCs w:val="28"/>
          <w:rtl/>
        </w:rPr>
        <w:t>«هر</w:t>
      </w:r>
      <w:r w:rsidRPr="00984198">
        <w:rPr>
          <w:rFonts w:cs="B Lotus" w:hint="cs"/>
          <w:sz w:val="28"/>
          <w:szCs w:val="28"/>
          <w:rtl/>
        </w:rPr>
        <w:t>کس با وجود بغض نسبت</w:t>
      </w:r>
      <w:r w:rsidR="00703EBE" w:rsidRPr="00984198">
        <w:rPr>
          <w:rFonts w:cs="B Lotus" w:hint="cs"/>
          <w:sz w:val="28"/>
          <w:szCs w:val="28"/>
          <w:rtl/>
        </w:rPr>
        <w:t xml:space="preserve"> به</w:t>
      </w:r>
      <w:r w:rsidRPr="00984198">
        <w:rPr>
          <w:rFonts w:cs="B Lotus" w:hint="cs"/>
          <w:sz w:val="28"/>
          <w:szCs w:val="28"/>
          <w:rtl/>
        </w:rPr>
        <w:t xml:space="preserve"> انسانی، برای او خضوع و فروتنی کند، عبادت کننده</w:t>
      </w:r>
      <w:r w:rsidR="00AC25A8" w:rsidRPr="00984198">
        <w:rPr>
          <w:rFonts w:cs="B Lotus" w:hint="cs"/>
          <w:sz w:val="28"/>
          <w:szCs w:val="28"/>
          <w:rtl/>
        </w:rPr>
        <w:t xml:space="preserve">‌ی </w:t>
      </w:r>
      <w:r w:rsidRPr="00984198">
        <w:rPr>
          <w:rFonts w:cs="B Lotus" w:hint="cs"/>
          <w:sz w:val="28"/>
          <w:szCs w:val="28"/>
          <w:rtl/>
        </w:rPr>
        <w:t>او</w:t>
      </w:r>
      <w:r w:rsidR="009D0387" w:rsidRPr="00984198">
        <w:rPr>
          <w:rFonts w:cs="B Lotus" w:hint="cs"/>
          <w:sz w:val="28"/>
          <w:szCs w:val="28"/>
          <w:rtl/>
        </w:rPr>
        <w:t xml:space="preserve"> نمی‌</w:t>
      </w:r>
      <w:r w:rsidRPr="00984198">
        <w:rPr>
          <w:rFonts w:cs="B Lotus" w:hint="cs"/>
          <w:sz w:val="28"/>
          <w:szCs w:val="28"/>
          <w:rtl/>
        </w:rPr>
        <w:t>باشد و نیز اگر چیزی را دوست داشته باشد و برای آن فروتنی و خضوع نکند، عبادت کننده</w:t>
      </w:r>
      <w:r w:rsidRPr="00984198">
        <w:rPr>
          <w:rFonts w:cs="B Lotus" w:hint="cs"/>
          <w:sz w:val="28"/>
          <w:szCs w:val="28"/>
          <w:cs/>
        </w:rPr>
        <w:t>‎</w:t>
      </w:r>
      <w:r w:rsidRPr="00984198">
        <w:rPr>
          <w:rFonts w:cs="B Lotus" w:hint="cs"/>
          <w:sz w:val="28"/>
          <w:szCs w:val="28"/>
          <w:rtl/>
        </w:rPr>
        <w:t>ای برای او</w:t>
      </w:r>
      <w:r w:rsidR="009D0387" w:rsidRPr="00984198">
        <w:rPr>
          <w:rFonts w:cs="B Lotus" w:hint="cs"/>
          <w:sz w:val="28"/>
          <w:szCs w:val="28"/>
          <w:rtl/>
        </w:rPr>
        <w:t xml:space="preserve"> نمی‌</w:t>
      </w:r>
      <w:r w:rsidRPr="00984198">
        <w:rPr>
          <w:rFonts w:cs="B Lotus" w:hint="cs"/>
          <w:sz w:val="28"/>
          <w:szCs w:val="28"/>
          <w:rtl/>
        </w:rPr>
        <w:t>باشد، همانطور که انسان فرزند و دوستش را دوست دارد. لذا یکی از این دو، در عبادت الله عزوجل کفایت</w:t>
      </w:r>
      <w:r w:rsidR="009D0387" w:rsidRPr="00984198">
        <w:rPr>
          <w:rFonts w:cs="B Lotus" w:hint="cs"/>
          <w:sz w:val="28"/>
          <w:szCs w:val="28"/>
          <w:rtl/>
        </w:rPr>
        <w:t xml:space="preserve"> نمی‌</w:t>
      </w:r>
      <w:r w:rsidRPr="00984198">
        <w:rPr>
          <w:rFonts w:cs="B Lotus" w:hint="cs"/>
          <w:sz w:val="28"/>
          <w:szCs w:val="28"/>
          <w:rtl/>
        </w:rPr>
        <w:t>کند</w:t>
      </w:r>
      <w:r w:rsidR="00703EBE">
        <w:rPr>
          <w:rFonts w:cs="B Lotus" w:hint="cs"/>
          <w:sz w:val="28"/>
          <w:szCs w:val="28"/>
          <w:rtl/>
        </w:rPr>
        <w:t>، بلکه واجب است که الله عزوجل</w:t>
      </w:r>
      <w:r w:rsidRPr="00984198">
        <w:rPr>
          <w:rFonts w:cs="B Lotus" w:hint="cs"/>
          <w:sz w:val="28"/>
          <w:szCs w:val="28"/>
          <w:rtl/>
        </w:rPr>
        <w:t xml:space="preserve"> نزد بنده از هر چیزی محبوب</w:t>
      </w:r>
      <w:r w:rsidR="002A6A22" w:rsidRPr="00984198">
        <w:rPr>
          <w:rFonts w:cs="B Lotus" w:hint="eastAsia"/>
          <w:sz w:val="28"/>
          <w:szCs w:val="28"/>
          <w:rtl/>
        </w:rPr>
        <w:t>‌</w:t>
      </w:r>
      <w:r w:rsidRPr="00984198">
        <w:rPr>
          <w:rFonts w:cs="B Lotus" w:hint="cs"/>
          <w:sz w:val="28"/>
          <w:szCs w:val="28"/>
          <w:rtl/>
        </w:rPr>
        <w:t>تر باشد و نیز الله عزوجل در نزد وی از هر چیزی</w:t>
      </w:r>
      <w:r w:rsidR="00AA49E3" w:rsidRPr="00984198">
        <w:rPr>
          <w:rFonts w:cs="B Lotus" w:hint="cs"/>
          <w:sz w:val="28"/>
          <w:szCs w:val="28"/>
          <w:rtl/>
        </w:rPr>
        <w:t xml:space="preserve"> بزرگ‌تر</w:t>
      </w:r>
      <w:r w:rsidRPr="00984198">
        <w:rPr>
          <w:rFonts w:cs="B Lotus" w:hint="cs"/>
          <w:sz w:val="28"/>
          <w:szCs w:val="28"/>
          <w:rtl/>
        </w:rPr>
        <w:t xml:space="preserve"> باشد، بلکه محبت و </w:t>
      </w:r>
      <w:r w:rsidRPr="00984198">
        <w:rPr>
          <w:rFonts w:cs="B Lotus" w:hint="cs"/>
          <w:sz w:val="28"/>
          <w:szCs w:val="28"/>
          <w:rtl/>
        </w:rPr>
        <w:lastRenderedPageBreak/>
        <w:t>فروتنی کامل را جز مستحق الله عزوجل نداند</w:t>
      </w:r>
      <w:r w:rsidR="00703EBE">
        <w:rPr>
          <w:rFonts w:cs="B Lotus" w:hint="cs"/>
          <w:sz w:val="28"/>
          <w:szCs w:val="28"/>
          <w:rtl/>
        </w:rPr>
        <w:t>»</w:t>
      </w:r>
      <w:r w:rsidRPr="00C008F7">
        <w:rPr>
          <w:rStyle w:val="FootnoteReference"/>
          <w:rFonts w:cs="B Lotus"/>
          <w:sz w:val="28"/>
          <w:szCs w:val="28"/>
          <w:rtl/>
        </w:rPr>
        <w:footnoteReference w:id="471"/>
      </w:r>
      <w:r w:rsidRPr="00984198">
        <w:rPr>
          <w:rFonts w:cs="B Lotus" w:hint="cs"/>
          <w:sz w:val="28"/>
          <w:szCs w:val="28"/>
          <w:rtl/>
        </w:rPr>
        <w:t xml:space="preserve">. </w:t>
      </w:r>
    </w:p>
    <w:p w:rsidR="00C5413C" w:rsidRPr="008D09A5" w:rsidRDefault="00703EBE" w:rsidP="00703EBE">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Pr>
          <w:rFonts w:cs="B Lotus" w:hint="cs"/>
          <w:sz w:val="28"/>
          <w:szCs w:val="28"/>
          <w:rtl/>
        </w:rPr>
        <w:t>و تردیدی نیست که هر</w:t>
      </w:r>
      <w:r w:rsidR="00C5413C" w:rsidRPr="00984198">
        <w:rPr>
          <w:rFonts w:cs="B Lotus" w:hint="cs"/>
          <w:sz w:val="28"/>
          <w:szCs w:val="28"/>
          <w:rtl/>
        </w:rPr>
        <w:t>کس الله عزوجل را با این توحید ملاقات کند، از اهل بهشت</w:t>
      </w:r>
      <w:r w:rsidR="009D0387" w:rsidRPr="00984198">
        <w:rPr>
          <w:rFonts w:cs="B Lotus" w:hint="cs"/>
          <w:sz w:val="28"/>
          <w:szCs w:val="28"/>
          <w:rtl/>
        </w:rPr>
        <w:t xml:space="preserve"> می‌</w:t>
      </w:r>
      <w:r w:rsidR="00C5413C" w:rsidRPr="00984198">
        <w:rPr>
          <w:rFonts w:cs="B Lotus" w:hint="cs"/>
          <w:sz w:val="28"/>
          <w:szCs w:val="28"/>
          <w:rtl/>
        </w:rPr>
        <w:t>باشد،</w:t>
      </w:r>
      <w:r w:rsidR="004263A6" w:rsidRPr="00984198">
        <w:rPr>
          <w:rFonts w:cs="B Lotus" w:hint="cs"/>
          <w:sz w:val="28"/>
          <w:szCs w:val="28"/>
          <w:rtl/>
        </w:rPr>
        <w:t xml:space="preserve"> </w:t>
      </w:r>
      <w:r w:rsidR="004263A6" w:rsidRPr="004263A6">
        <w:rPr>
          <w:rFonts w:ascii="Traditional Arabic" w:hAnsi="Traditional Arabic" w:cs="Traditional Arabic"/>
          <w:sz w:val="28"/>
          <w:szCs w:val="28"/>
          <w:rtl/>
        </w:rPr>
        <w:t>﴿</w:t>
      </w:r>
      <w:r w:rsidR="008D09A5">
        <w:rPr>
          <w:rFonts w:ascii="KFGQPC Uthmanic Script HAFS" w:hAnsi="KFGQPC Uthmanic Script HAFS" w:cs="KFGQPC Uthmanic Script HAFS" w:hint="eastAsia"/>
          <w:sz w:val="28"/>
          <w:szCs w:val="28"/>
          <w:rtl/>
        </w:rPr>
        <w:t>وَعۡدَ</w:t>
      </w:r>
      <w:r w:rsidR="008D09A5">
        <w:rPr>
          <w:rFonts w:ascii="KFGQPC Uthmanic Script HAFS" w:hAnsi="KFGQPC Uthmanic Script HAFS" w:cs="KFGQPC Uthmanic Script HAFS"/>
          <w:sz w:val="28"/>
          <w:szCs w:val="28"/>
          <w:rtl/>
        </w:rPr>
        <w:t xml:space="preserve"> </w:t>
      </w:r>
      <w:r w:rsidR="008D09A5">
        <w:rPr>
          <w:rFonts w:ascii="KFGQPC Uthmanic Script HAFS" w:hAnsi="KFGQPC Uthmanic Script HAFS" w:cs="KFGQPC Uthmanic Script HAFS" w:hint="cs"/>
          <w:sz w:val="28"/>
          <w:szCs w:val="28"/>
          <w:rtl/>
        </w:rPr>
        <w:t>ٱ</w:t>
      </w:r>
      <w:r w:rsidR="008D09A5">
        <w:rPr>
          <w:rFonts w:ascii="KFGQPC Uthmanic Script HAFS" w:hAnsi="KFGQPC Uthmanic Script HAFS" w:cs="KFGQPC Uthmanic Script HAFS" w:hint="eastAsia"/>
          <w:sz w:val="28"/>
          <w:szCs w:val="28"/>
          <w:rtl/>
        </w:rPr>
        <w:t>للَّهِۖ</w:t>
      </w:r>
      <w:r w:rsidR="008D09A5">
        <w:rPr>
          <w:rFonts w:ascii="KFGQPC Uthmanic Script HAFS" w:hAnsi="KFGQPC Uthmanic Script HAFS" w:cs="KFGQPC Uthmanic Script HAFS"/>
          <w:sz w:val="28"/>
          <w:szCs w:val="28"/>
          <w:rtl/>
        </w:rPr>
        <w:t xml:space="preserve"> لَا يُخۡلِفُ </w:t>
      </w:r>
      <w:r w:rsidR="008D09A5">
        <w:rPr>
          <w:rFonts w:ascii="KFGQPC Uthmanic Script HAFS" w:hAnsi="KFGQPC Uthmanic Script HAFS" w:cs="KFGQPC Uthmanic Script HAFS" w:hint="cs"/>
          <w:sz w:val="28"/>
          <w:szCs w:val="28"/>
          <w:rtl/>
        </w:rPr>
        <w:t>ٱ</w:t>
      </w:r>
      <w:r w:rsidR="008D09A5">
        <w:rPr>
          <w:rFonts w:ascii="KFGQPC Uthmanic Script HAFS" w:hAnsi="KFGQPC Uthmanic Script HAFS" w:cs="KFGQPC Uthmanic Script HAFS" w:hint="eastAsia"/>
          <w:sz w:val="28"/>
          <w:szCs w:val="28"/>
          <w:rtl/>
        </w:rPr>
        <w:t>للَّهُ</w:t>
      </w:r>
      <w:r w:rsidR="008D09A5">
        <w:rPr>
          <w:rFonts w:ascii="KFGQPC Uthmanic Script HAFS" w:hAnsi="KFGQPC Uthmanic Script HAFS" w:cs="KFGQPC Uthmanic Script HAFS"/>
          <w:sz w:val="28"/>
          <w:szCs w:val="28"/>
          <w:rtl/>
        </w:rPr>
        <w:t xml:space="preserve"> وَعۡدَهُ</w:t>
      </w:r>
      <w:r w:rsidR="008D09A5">
        <w:rPr>
          <w:rFonts w:ascii="KFGQPC Uthmanic Script HAFS" w:hAnsi="KFGQPC Uthmanic Script HAFS" w:cs="KFGQPC Uthmanic Script HAFS" w:hint="cs"/>
          <w:sz w:val="28"/>
          <w:szCs w:val="28"/>
          <w:rtl/>
        </w:rPr>
        <w:t>ۥ</w:t>
      </w:r>
      <w:r w:rsidR="004263A6" w:rsidRPr="004263A6">
        <w:rPr>
          <w:rFonts w:ascii="Traditional Arabic" w:hAnsi="Traditional Arabic" w:cs="Traditional Arabic"/>
          <w:sz w:val="28"/>
          <w:szCs w:val="28"/>
          <w:rtl/>
        </w:rPr>
        <w:t>﴾</w:t>
      </w:r>
      <w:r w:rsidR="004263A6">
        <w:rPr>
          <w:rFonts w:hint="cs"/>
          <w:rtl/>
        </w:rPr>
        <w:t xml:space="preserve"> </w:t>
      </w:r>
      <w:r w:rsidR="004263A6" w:rsidRPr="007009AB">
        <w:rPr>
          <w:rFonts w:ascii="mylotus" w:hAnsi="mylotus" w:cs="mylotus"/>
          <w:rtl/>
          <w:lang w:bidi="ar-SA"/>
        </w:rPr>
        <w:t>[</w:t>
      </w:r>
      <w:r w:rsidR="004263A6">
        <w:rPr>
          <w:rFonts w:ascii="mylotus" w:hAnsi="mylotus" w:cs="mylotus"/>
          <w:rtl/>
          <w:lang w:bidi="ar-SA"/>
        </w:rPr>
        <w:t>الروم: 6</w:t>
      </w:r>
      <w:r w:rsidR="004263A6" w:rsidRPr="007009AB">
        <w:rPr>
          <w:rFonts w:ascii="mylotus" w:hAnsi="mylotus" w:cs="mylotus"/>
          <w:rtl/>
          <w:lang w:bidi="ar-SA"/>
        </w:rPr>
        <w:t>]</w:t>
      </w:r>
      <w:r w:rsidR="00C5413C" w:rsidRPr="00984198">
        <w:rPr>
          <w:rFonts w:cs="B Lotus" w:hint="cs"/>
          <w:sz w:val="28"/>
          <w:szCs w:val="28"/>
          <w:rtl/>
        </w:rPr>
        <w:t xml:space="preserve"> </w:t>
      </w:r>
      <w:r w:rsidR="00A33F9A">
        <w:rPr>
          <w:rFonts w:cs="B Lotus" w:hint="cs"/>
          <w:sz w:val="28"/>
          <w:szCs w:val="28"/>
          <w:rtl/>
        </w:rPr>
        <w:t>«</w:t>
      </w:r>
      <w:r w:rsidR="00C5413C" w:rsidRPr="00984198">
        <w:rPr>
          <w:rFonts w:cs="B Lotus"/>
          <w:sz w:val="28"/>
          <w:szCs w:val="28"/>
          <w:rtl/>
        </w:rPr>
        <w:t>اين وعدّه</w:t>
      </w:r>
      <w:r w:rsidR="008D09A5" w:rsidRPr="00984198">
        <w:rPr>
          <w:rFonts w:cs="B Lotus" w:hint="cs"/>
          <w:sz w:val="28"/>
          <w:szCs w:val="28"/>
          <w:rtl/>
        </w:rPr>
        <w:t>‌</w:t>
      </w:r>
      <w:r w:rsidR="00C5413C" w:rsidRPr="00984198">
        <w:rPr>
          <w:rFonts w:cs="B Lotus"/>
          <w:sz w:val="28"/>
          <w:szCs w:val="28"/>
          <w:rtl/>
        </w:rPr>
        <w:t xml:space="preserve">اي است كه </w:t>
      </w:r>
      <w:r w:rsidR="00C5413C" w:rsidRPr="00984198">
        <w:rPr>
          <w:rFonts w:cs="B Lotus" w:hint="cs"/>
          <w:sz w:val="28"/>
          <w:szCs w:val="28"/>
          <w:rtl/>
        </w:rPr>
        <w:t>الله</w:t>
      </w:r>
      <w:r>
        <w:rPr>
          <w:rFonts w:cs="B Lotus"/>
          <w:sz w:val="28"/>
          <w:szCs w:val="28"/>
          <w:rtl/>
        </w:rPr>
        <w:t xml:space="preserve"> داده است</w:t>
      </w:r>
      <w:r w:rsidR="00C5413C" w:rsidRPr="00984198">
        <w:rPr>
          <w:rFonts w:cs="B Lotus"/>
          <w:sz w:val="28"/>
          <w:szCs w:val="28"/>
          <w:rtl/>
        </w:rPr>
        <w:t xml:space="preserve"> و</w:t>
      </w:r>
      <w:r w:rsidR="00C5413C" w:rsidRPr="00984198">
        <w:rPr>
          <w:rFonts w:cs="B Lotus" w:hint="cs"/>
          <w:sz w:val="28"/>
          <w:szCs w:val="28"/>
          <w:rtl/>
        </w:rPr>
        <w:t xml:space="preserve"> الله</w:t>
      </w:r>
      <w:r w:rsidR="00C5413C" w:rsidRPr="00984198">
        <w:rPr>
          <w:rFonts w:cs="B Lotus"/>
          <w:sz w:val="28"/>
          <w:szCs w:val="28"/>
          <w:rtl/>
        </w:rPr>
        <w:t xml:space="preserve"> هرگز در وعده</w:t>
      </w:r>
      <w:r w:rsidR="009D0387" w:rsidRPr="00984198">
        <w:rPr>
          <w:rFonts w:cs="B Lotus"/>
          <w:sz w:val="28"/>
          <w:szCs w:val="28"/>
          <w:rtl/>
        </w:rPr>
        <w:t xml:space="preserve">‌اش </w:t>
      </w:r>
      <w:r w:rsidR="00C5413C" w:rsidRPr="00984198">
        <w:rPr>
          <w:rFonts w:cs="B Lotus"/>
          <w:sz w:val="28"/>
          <w:szCs w:val="28"/>
          <w:rtl/>
        </w:rPr>
        <w:t>خلاف نخواهد كرد</w:t>
      </w:r>
      <w:r w:rsidR="00A33F9A">
        <w:rPr>
          <w:rFonts w:cs="B Lotus" w:hint="cs"/>
          <w:sz w:val="28"/>
          <w:szCs w:val="28"/>
          <w:rtl/>
        </w:rPr>
        <w:t>»</w:t>
      </w:r>
      <w:r w:rsidR="00C5413C" w:rsidRPr="00984198">
        <w:rPr>
          <w:rFonts w:cs="B Lotus" w:hint="cs"/>
          <w:sz w:val="28"/>
          <w:szCs w:val="28"/>
          <w:rtl/>
        </w:rPr>
        <w:t>.</w:t>
      </w:r>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از الله عزوجل</w:t>
      </w:r>
      <w:r w:rsidR="009D0387" w:rsidRPr="00984198">
        <w:rPr>
          <w:rFonts w:cs="B Lotus" w:hint="cs"/>
          <w:sz w:val="28"/>
          <w:szCs w:val="28"/>
          <w:rtl/>
        </w:rPr>
        <w:t xml:space="preserve"> می‌</w:t>
      </w:r>
      <w:r w:rsidRPr="00984198">
        <w:rPr>
          <w:rFonts w:cs="B Lotus" w:hint="cs"/>
          <w:sz w:val="28"/>
          <w:szCs w:val="28"/>
          <w:rtl/>
        </w:rPr>
        <w:t xml:space="preserve">خواهیم </w:t>
      </w:r>
      <w:r w:rsidR="00703EBE">
        <w:rPr>
          <w:rFonts w:cs="B Lotus" w:hint="cs"/>
          <w:sz w:val="28"/>
          <w:szCs w:val="28"/>
          <w:rtl/>
        </w:rPr>
        <w:t>که ما و شما را بر توحید بمیراند</w:t>
      </w:r>
      <w:r w:rsidRPr="00984198">
        <w:rPr>
          <w:rFonts w:cs="B Lotus" w:hint="cs"/>
          <w:sz w:val="28"/>
          <w:szCs w:val="28"/>
          <w:rtl/>
        </w:rPr>
        <w:t xml:space="preserve"> و خاتمه</w:t>
      </w:r>
      <w:r w:rsidR="00AC25A8" w:rsidRPr="00984198">
        <w:rPr>
          <w:rFonts w:cs="B Lotus" w:hint="cs"/>
          <w:sz w:val="28"/>
          <w:szCs w:val="28"/>
          <w:rtl/>
        </w:rPr>
        <w:t xml:space="preserve">‌ی </w:t>
      </w:r>
      <w:r w:rsidRPr="00984198">
        <w:rPr>
          <w:rFonts w:cs="B Lotus" w:hint="cs"/>
          <w:sz w:val="28"/>
          <w:szCs w:val="28"/>
          <w:rtl/>
        </w:rPr>
        <w:t>ما را با سعادت و رستگاری همراه بگرداند و بر ما و شما بهشت و دیدار خویش را روزی بگرداند. براستی که او ولی این امر و عهده</w:t>
      </w:r>
      <w:r w:rsidR="00703EBE">
        <w:rPr>
          <w:rFonts w:cs="B Lotus"/>
          <w:sz w:val="28"/>
          <w:szCs w:val="28"/>
          <w:rtl/>
        </w:rPr>
        <w:softHyphen/>
      </w:r>
      <w:r w:rsidRPr="00984198">
        <w:rPr>
          <w:rFonts w:cs="B Lotus" w:hint="cs"/>
          <w:sz w:val="28"/>
          <w:szCs w:val="28"/>
          <w:rtl/>
        </w:rPr>
        <w:t>دار آن است.</w:t>
      </w:r>
    </w:p>
    <w:p w:rsidR="00C5413C" w:rsidRPr="00984198" w:rsidRDefault="00C5413C" w:rsidP="00747209">
      <w:pPr>
        <w:pStyle w:val="a0"/>
        <w:widowControl w:val="0"/>
        <w:rPr>
          <w:rFonts w:cs="B Lotus" w:hint="cs"/>
          <w:rtl/>
        </w:rPr>
      </w:pPr>
      <w:r w:rsidRPr="00984198">
        <w:rPr>
          <w:rFonts w:cs="B Lotus" w:hint="cs"/>
          <w:rtl/>
        </w:rPr>
        <w:t xml:space="preserve"> </w:t>
      </w:r>
      <w:bookmarkStart w:id="90" w:name="_Toc418616878"/>
      <w:r w:rsidRPr="00F9380A">
        <w:rPr>
          <w:rFonts w:hint="cs"/>
          <w:rtl/>
        </w:rPr>
        <w:t>حدیث سوم:</w:t>
      </w:r>
      <w:r w:rsidRPr="00984198">
        <w:rPr>
          <w:rFonts w:cs="B Lotus" w:hint="cs"/>
          <w:rtl/>
        </w:rPr>
        <w:t xml:space="preserve"> </w:t>
      </w:r>
      <w:r w:rsidR="00703EBE" w:rsidRPr="00703EBE">
        <w:rPr>
          <w:rFonts w:cs="B Lotus" w:hint="cs"/>
          <w:b w:val="0"/>
          <w:bCs w:val="0"/>
          <w:rtl/>
        </w:rPr>
        <w:t>(حدیث بطاقه یا صاحب کارت)</w:t>
      </w:r>
      <w:bookmarkEnd w:id="90"/>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از عبدالله بن عمرو بن عاص </w:t>
      </w:r>
      <w:r w:rsidR="00703EBE">
        <w:rPr>
          <w:rFonts w:ascii="Arial" w:hAnsi="Arial" w:cs="CTraditional Arabic" w:hint="cs"/>
          <w:sz w:val="28"/>
          <w:szCs w:val="28"/>
          <w:rtl/>
        </w:rPr>
        <w:t>س</w:t>
      </w:r>
      <w:r w:rsidRPr="00984198">
        <w:rPr>
          <w:rFonts w:cs="B Lotus" w:hint="cs"/>
          <w:sz w:val="28"/>
          <w:szCs w:val="28"/>
          <w:rtl/>
        </w:rPr>
        <w:t xml:space="preserve"> روایت است که رسول الله </w:t>
      </w:r>
      <w:r w:rsidR="00703EBE">
        <w:rPr>
          <w:rFonts w:ascii="Arial" w:hAnsi="Arial" w:cs="CTraditional Arabic" w:hint="cs"/>
          <w:sz w:val="28"/>
          <w:szCs w:val="28"/>
          <w:rtl/>
        </w:rPr>
        <w:t>ح</w:t>
      </w:r>
      <w:r w:rsidRPr="00984198">
        <w:rPr>
          <w:rFonts w:cs="B Lotus" w:hint="cs"/>
          <w:sz w:val="28"/>
          <w:szCs w:val="28"/>
          <w:rtl/>
        </w:rPr>
        <w:t xml:space="preserve"> فرمودند: </w:t>
      </w:r>
      <w:r w:rsidRPr="002A6A22">
        <w:rPr>
          <w:rStyle w:val="Char2"/>
          <w:rFonts w:hint="cs"/>
          <w:rtl/>
        </w:rPr>
        <w:t>«</w:t>
      </w:r>
      <w:r w:rsidRPr="002A6A22">
        <w:rPr>
          <w:rStyle w:val="Char2"/>
          <w:rFonts w:hint="eastAsia"/>
          <w:rtl/>
        </w:rPr>
        <w:t>إِنَّ</w:t>
      </w:r>
      <w:r w:rsidRPr="002A6A22">
        <w:rPr>
          <w:rStyle w:val="Char2"/>
          <w:rtl/>
        </w:rPr>
        <w:t xml:space="preserve"> </w:t>
      </w:r>
      <w:r w:rsidRPr="002A6A22">
        <w:rPr>
          <w:rStyle w:val="Char2"/>
          <w:rFonts w:hint="eastAsia"/>
          <w:rtl/>
        </w:rPr>
        <w:t>اللَّهَ</w:t>
      </w:r>
      <w:r w:rsidRPr="002A6A22">
        <w:rPr>
          <w:rStyle w:val="Char2"/>
          <w:rtl/>
        </w:rPr>
        <w:t xml:space="preserve"> </w:t>
      </w:r>
      <w:r w:rsidRPr="002A6A22">
        <w:rPr>
          <w:rStyle w:val="Char2"/>
          <w:rFonts w:hint="eastAsia"/>
          <w:rtl/>
        </w:rPr>
        <w:t>سَيُخَلِّصُ</w:t>
      </w:r>
      <w:r w:rsidRPr="002A6A22">
        <w:rPr>
          <w:rStyle w:val="Char2"/>
          <w:rtl/>
        </w:rPr>
        <w:t xml:space="preserve"> </w:t>
      </w:r>
      <w:r w:rsidRPr="002A6A22">
        <w:rPr>
          <w:rStyle w:val="Char2"/>
          <w:rFonts w:hint="eastAsia"/>
          <w:rtl/>
        </w:rPr>
        <w:t>رَجُلًا</w:t>
      </w:r>
      <w:r w:rsidRPr="002A6A22">
        <w:rPr>
          <w:rStyle w:val="Char2"/>
          <w:rtl/>
        </w:rPr>
        <w:t xml:space="preserve"> </w:t>
      </w:r>
      <w:r w:rsidRPr="002A6A22">
        <w:rPr>
          <w:rStyle w:val="Char2"/>
          <w:rFonts w:hint="eastAsia"/>
          <w:rtl/>
        </w:rPr>
        <w:t>مِنْ</w:t>
      </w:r>
      <w:r w:rsidRPr="002A6A22">
        <w:rPr>
          <w:rStyle w:val="Char2"/>
          <w:rtl/>
        </w:rPr>
        <w:t xml:space="preserve"> </w:t>
      </w:r>
      <w:r w:rsidRPr="002A6A22">
        <w:rPr>
          <w:rStyle w:val="Char2"/>
          <w:rFonts w:hint="eastAsia"/>
          <w:rtl/>
        </w:rPr>
        <w:t>أُمَّتِي</w:t>
      </w:r>
      <w:r w:rsidRPr="002A6A22">
        <w:rPr>
          <w:rStyle w:val="Char2"/>
          <w:rtl/>
        </w:rPr>
        <w:t xml:space="preserve"> </w:t>
      </w:r>
      <w:r w:rsidRPr="002A6A22">
        <w:rPr>
          <w:rStyle w:val="Char2"/>
          <w:rFonts w:hint="eastAsia"/>
          <w:rtl/>
        </w:rPr>
        <w:t>عَلَى</w:t>
      </w:r>
      <w:r w:rsidRPr="002A6A22">
        <w:rPr>
          <w:rStyle w:val="Char2"/>
          <w:rtl/>
        </w:rPr>
        <w:t xml:space="preserve"> </w:t>
      </w:r>
      <w:r w:rsidRPr="002A6A22">
        <w:rPr>
          <w:rStyle w:val="Char2"/>
          <w:rFonts w:hint="eastAsia"/>
          <w:rtl/>
        </w:rPr>
        <w:t>رُءُوسِ</w:t>
      </w:r>
      <w:r w:rsidRPr="002A6A22">
        <w:rPr>
          <w:rStyle w:val="Char2"/>
          <w:rtl/>
        </w:rPr>
        <w:t xml:space="preserve"> </w:t>
      </w:r>
      <w:r w:rsidRPr="002A6A22">
        <w:rPr>
          <w:rStyle w:val="Char2"/>
          <w:rFonts w:hint="eastAsia"/>
          <w:rtl/>
        </w:rPr>
        <w:t>الخَلَائِقِ</w:t>
      </w:r>
      <w:r w:rsidRPr="002A6A22">
        <w:rPr>
          <w:rStyle w:val="Char2"/>
          <w:rtl/>
        </w:rPr>
        <w:t xml:space="preserve"> </w:t>
      </w:r>
      <w:r w:rsidRPr="002A6A22">
        <w:rPr>
          <w:rStyle w:val="Char2"/>
          <w:rFonts w:hint="eastAsia"/>
          <w:rtl/>
        </w:rPr>
        <w:t>يَوْمَ</w:t>
      </w:r>
      <w:r w:rsidRPr="002A6A22">
        <w:rPr>
          <w:rStyle w:val="Char2"/>
          <w:rtl/>
        </w:rPr>
        <w:t xml:space="preserve"> </w:t>
      </w:r>
      <w:r w:rsidRPr="002A6A22">
        <w:rPr>
          <w:rStyle w:val="Char2"/>
          <w:rFonts w:hint="eastAsia"/>
          <w:rtl/>
        </w:rPr>
        <w:t>القِيَامَةِ</w:t>
      </w:r>
      <w:r w:rsidRPr="002A6A22">
        <w:rPr>
          <w:rStyle w:val="Char2"/>
          <w:rtl/>
        </w:rPr>
        <w:t xml:space="preserve"> </w:t>
      </w:r>
      <w:r w:rsidRPr="002A6A22">
        <w:rPr>
          <w:rStyle w:val="Char2"/>
          <w:rFonts w:hint="eastAsia"/>
          <w:rtl/>
        </w:rPr>
        <w:t>فَيَنْشُرُ</w:t>
      </w:r>
      <w:r w:rsidRPr="002A6A22">
        <w:rPr>
          <w:rStyle w:val="Char2"/>
          <w:rtl/>
        </w:rPr>
        <w:t xml:space="preserve"> </w:t>
      </w:r>
      <w:r w:rsidRPr="002A6A22">
        <w:rPr>
          <w:rStyle w:val="Char2"/>
          <w:rFonts w:hint="eastAsia"/>
          <w:rtl/>
        </w:rPr>
        <w:t>عَلَيْهِ</w:t>
      </w:r>
      <w:r w:rsidRPr="002A6A22">
        <w:rPr>
          <w:rStyle w:val="Char2"/>
          <w:rtl/>
        </w:rPr>
        <w:t xml:space="preserve"> </w:t>
      </w:r>
      <w:r w:rsidRPr="002A6A22">
        <w:rPr>
          <w:rStyle w:val="Char2"/>
          <w:rFonts w:hint="eastAsia"/>
          <w:rtl/>
        </w:rPr>
        <w:t>تِسْعَةً</w:t>
      </w:r>
      <w:r w:rsidRPr="002A6A22">
        <w:rPr>
          <w:rStyle w:val="Char2"/>
          <w:rtl/>
        </w:rPr>
        <w:t xml:space="preserve"> </w:t>
      </w:r>
      <w:r w:rsidRPr="002A6A22">
        <w:rPr>
          <w:rStyle w:val="Char2"/>
          <w:rFonts w:hint="eastAsia"/>
          <w:rtl/>
        </w:rPr>
        <w:t>وَتِسْعِينَ</w:t>
      </w:r>
      <w:r w:rsidRPr="002A6A22">
        <w:rPr>
          <w:rStyle w:val="Char2"/>
          <w:rtl/>
        </w:rPr>
        <w:t xml:space="preserve"> </w:t>
      </w:r>
      <w:r w:rsidRPr="002A6A22">
        <w:rPr>
          <w:rStyle w:val="Char2"/>
          <w:rFonts w:hint="eastAsia"/>
          <w:rtl/>
        </w:rPr>
        <w:t>سِجِلًّا</w:t>
      </w:r>
      <w:r w:rsidRPr="002A6A22">
        <w:rPr>
          <w:rStyle w:val="Char2"/>
          <w:rtl/>
        </w:rPr>
        <w:t xml:space="preserve"> </w:t>
      </w:r>
      <w:r w:rsidRPr="002A6A22">
        <w:rPr>
          <w:rStyle w:val="Char2"/>
          <w:rFonts w:hint="eastAsia"/>
          <w:rtl/>
        </w:rPr>
        <w:t>كُلُّ</w:t>
      </w:r>
      <w:r w:rsidRPr="002A6A22">
        <w:rPr>
          <w:rStyle w:val="Char2"/>
          <w:rtl/>
        </w:rPr>
        <w:t xml:space="preserve"> </w:t>
      </w:r>
      <w:r w:rsidRPr="002A6A22">
        <w:rPr>
          <w:rStyle w:val="Char2"/>
          <w:rFonts w:hint="eastAsia"/>
          <w:rtl/>
        </w:rPr>
        <w:t>سِجِلٍّ</w:t>
      </w:r>
      <w:r w:rsidRPr="002A6A22">
        <w:rPr>
          <w:rStyle w:val="Char2"/>
          <w:rtl/>
        </w:rPr>
        <w:t xml:space="preserve"> </w:t>
      </w:r>
      <w:r w:rsidRPr="002A6A22">
        <w:rPr>
          <w:rStyle w:val="Char2"/>
          <w:rFonts w:hint="eastAsia"/>
          <w:rtl/>
        </w:rPr>
        <w:t>مِثْلُ</w:t>
      </w:r>
      <w:r w:rsidRPr="002A6A22">
        <w:rPr>
          <w:rStyle w:val="Char2"/>
          <w:rtl/>
        </w:rPr>
        <w:t xml:space="preserve"> </w:t>
      </w:r>
      <w:r w:rsidRPr="002A6A22">
        <w:rPr>
          <w:rStyle w:val="Char2"/>
          <w:rFonts w:hint="eastAsia"/>
          <w:rtl/>
        </w:rPr>
        <w:t>مَدِّ</w:t>
      </w:r>
      <w:r w:rsidRPr="002A6A22">
        <w:rPr>
          <w:rStyle w:val="Char2"/>
          <w:rtl/>
        </w:rPr>
        <w:t xml:space="preserve"> </w:t>
      </w:r>
      <w:r w:rsidRPr="002A6A22">
        <w:rPr>
          <w:rStyle w:val="Char2"/>
          <w:rFonts w:hint="eastAsia"/>
          <w:rtl/>
        </w:rPr>
        <w:t>البَصَرِ،</w:t>
      </w:r>
      <w:r w:rsidRPr="002A6A22">
        <w:rPr>
          <w:rStyle w:val="Char2"/>
          <w:rtl/>
        </w:rPr>
        <w:t xml:space="preserve"> </w:t>
      </w:r>
      <w:r w:rsidRPr="002A6A22">
        <w:rPr>
          <w:rStyle w:val="Char2"/>
          <w:rFonts w:hint="eastAsia"/>
          <w:rtl/>
        </w:rPr>
        <w:t>ثُمَّ</w:t>
      </w:r>
      <w:r w:rsidRPr="002A6A22">
        <w:rPr>
          <w:rStyle w:val="Char2"/>
          <w:rtl/>
        </w:rPr>
        <w:t xml:space="preserve"> </w:t>
      </w:r>
      <w:r w:rsidRPr="002A6A22">
        <w:rPr>
          <w:rStyle w:val="Char2"/>
          <w:rFonts w:hint="eastAsia"/>
          <w:rtl/>
        </w:rPr>
        <w:t>يَقُولُ</w:t>
      </w:r>
      <w:r w:rsidRPr="002A6A22">
        <w:rPr>
          <w:rStyle w:val="Char2"/>
          <w:rtl/>
        </w:rPr>
        <w:t xml:space="preserve">: </w:t>
      </w:r>
      <w:r w:rsidRPr="002A6A22">
        <w:rPr>
          <w:rStyle w:val="Char2"/>
          <w:rFonts w:hint="eastAsia"/>
          <w:rtl/>
        </w:rPr>
        <w:t>أَتُنْكِرُ</w:t>
      </w:r>
      <w:r w:rsidRPr="002A6A22">
        <w:rPr>
          <w:rStyle w:val="Char2"/>
          <w:rtl/>
        </w:rPr>
        <w:t xml:space="preserve"> </w:t>
      </w:r>
      <w:r w:rsidRPr="002A6A22">
        <w:rPr>
          <w:rStyle w:val="Char2"/>
          <w:rFonts w:hint="eastAsia"/>
          <w:rtl/>
        </w:rPr>
        <w:t>مِنْ</w:t>
      </w:r>
      <w:r w:rsidRPr="002A6A22">
        <w:rPr>
          <w:rStyle w:val="Char2"/>
          <w:rtl/>
        </w:rPr>
        <w:t xml:space="preserve"> </w:t>
      </w:r>
      <w:r w:rsidRPr="002A6A22">
        <w:rPr>
          <w:rStyle w:val="Char2"/>
          <w:rFonts w:hint="eastAsia"/>
          <w:rtl/>
        </w:rPr>
        <w:t>هَذَا</w:t>
      </w:r>
      <w:r w:rsidRPr="002A6A22">
        <w:rPr>
          <w:rStyle w:val="Char2"/>
          <w:rtl/>
        </w:rPr>
        <w:t xml:space="preserve"> </w:t>
      </w:r>
      <w:r w:rsidRPr="002A6A22">
        <w:rPr>
          <w:rStyle w:val="Char2"/>
          <w:rFonts w:hint="eastAsia"/>
          <w:rtl/>
        </w:rPr>
        <w:t>شَيْئًا؟</w:t>
      </w:r>
      <w:r w:rsidRPr="002A6A22">
        <w:rPr>
          <w:rStyle w:val="Char2"/>
          <w:rtl/>
        </w:rPr>
        <w:t xml:space="preserve"> </w:t>
      </w:r>
      <w:r w:rsidRPr="002A6A22">
        <w:rPr>
          <w:rStyle w:val="Char2"/>
          <w:rFonts w:hint="eastAsia"/>
          <w:rtl/>
        </w:rPr>
        <w:t>أَظَلَمَكَ</w:t>
      </w:r>
      <w:r w:rsidRPr="002A6A22">
        <w:rPr>
          <w:rStyle w:val="Char2"/>
          <w:rtl/>
        </w:rPr>
        <w:t xml:space="preserve"> </w:t>
      </w:r>
      <w:r w:rsidRPr="002A6A22">
        <w:rPr>
          <w:rStyle w:val="Char2"/>
          <w:rFonts w:hint="eastAsia"/>
          <w:rtl/>
        </w:rPr>
        <w:t>كَتَبَتِي</w:t>
      </w:r>
      <w:r w:rsidRPr="002A6A22">
        <w:rPr>
          <w:rStyle w:val="Char2"/>
          <w:rtl/>
        </w:rPr>
        <w:t xml:space="preserve"> </w:t>
      </w:r>
      <w:r w:rsidRPr="002A6A22">
        <w:rPr>
          <w:rStyle w:val="Char2"/>
          <w:rFonts w:hint="eastAsia"/>
          <w:rtl/>
        </w:rPr>
        <w:t>الحَافِظُونَ؟</w:t>
      </w:r>
      <w:r w:rsidRPr="002A6A22">
        <w:rPr>
          <w:rStyle w:val="Char2"/>
          <w:rtl/>
        </w:rPr>
        <w:t xml:space="preserve"> </w:t>
      </w:r>
      <w:r w:rsidRPr="002A6A22">
        <w:rPr>
          <w:rStyle w:val="Char2"/>
          <w:rFonts w:hint="eastAsia"/>
          <w:rtl/>
        </w:rPr>
        <w:t>فَيَقُولُ</w:t>
      </w:r>
      <w:r w:rsidRPr="002A6A22">
        <w:rPr>
          <w:rStyle w:val="Char2"/>
          <w:rtl/>
        </w:rPr>
        <w:t xml:space="preserve">: </w:t>
      </w:r>
      <w:r w:rsidRPr="002A6A22">
        <w:rPr>
          <w:rStyle w:val="Char2"/>
          <w:rFonts w:hint="eastAsia"/>
          <w:rtl/>
        </w:rPr>
        <w:t>لَا</w:t>
      </w:r>
      <w:r w:rsidRPr="002A6A22">
        <w:rPr>
          <w:rStyle w:val="Char2"/>
          <w:rtl/>
        </w:rPr>
        <w:t xml:space="preserve"> </w:t>
      </w:r>
      <w:r w:rsidRPr="002A6A22">
        <w:rPr>
          <w:rStyle w:val="Char2"/>
          <w:rFonts w:hint="eastAsia"/>
          <w:rtl/>
        </w:rPr>
        <w:t>يَا</w:t>
      </w:r>
      <w:r w:rsidRPr="002A6A22">
        <w:rPr>
          <w:rStyle w:val="Char2"/>
          <w:rtl/>
        </w:rPr>
        <w:t xml:space="preserve"> </w:t>
      </w:r>
      <w:r w:rsidRPr="002A6A22">
        <w:rPr>
          <w:rStyle w:val="Char2"/>
          <w:rFonts w:hint="eastAsia"/>
          <w:rtl/>
        </w:rPr>
        <w:t>رَبِّ،</w:t>
      </w:r>
      <w:r w:rsidRPr="002A6A22">
        <w:rPr>
          <w:rStyle w:val="Char2"/>
          <w:rtl/>
        </w:rPr>
        <w:t xml:space="preserve"> </w:t>
      </w:r>
      <w:r w:rsidRPr="002A6A22">
        <w:rPr>
          <w:rStyle w:val="Char2"/>
          <w:rFonts w:hint="eastAsia"/>
          <w:rtl/>
        </w:rPr>
        <w:t>فَيَقُولُ</w:t>
      </w:r>
      <w:r w:rsidRPr="002A6A22">
        <w:rPr>
          <w:rStyle w:val="Char2"/>
          <w:rtl/>
        </w:rPr>
        <w:t xml:space="preserve">: </w:t>
      </w:r>
      <w:r w:rsidRPr="002A6A22">
        <w:rPr>
          <w:rStyle w:val="Char2"/>
          <w:rFonts w:hint="eastAsia"/>
          <w:rtl/>
        </w:rPr>
        <w:t>أَفَلَكَ</w:t>
      </w:r>
      <w:r w:rsidRPr="002A6A22">
        <w:rPr>
          <w:rStyle w:val="Char2"/>
          <w:rtl/>
        </w:rPr>
        <w:t xml:space="preserve"> </w:t>
      </w:r>
      <w:r w:rsidRPr="002A6A22">
        <w:rPr>
          <w:rStyle w:val="Char2"/>
          <w:rFonts w:hint="eastAsia"/>
          <w:rtl/>
        </w:rPr>
        <w:t>عُذْرٌ؟</w:t>
      </w:r>
      <w:r w:rsidRPr="002A6A22">
        <w:rPr>
          <w:rStyle w:val="Char2"/>
          <w:rtl/>
        </w:rPr>
        <w:t xml:space="preserve"> </w:t>
      </w:r>
      <w:r w:rsidRPr="002A6A22">
        <w:rPr>
          <w:rStyle w:val="Char2"/>
          <w:rFonts w:hint="eastAsia"/>
          <w:rtl/>
        </w:rPr>
        <w:t>فَيَقُولُ</w:t>
      </w:r>
      <w:r w:rsidRPr="002A6A22">
        <w:rPr>
          <w:rStyle w:val="Char2"/>
          <w:rtl/>
        </w:rPr>
        <w:t xml:space="preserve">: </w:t>
      </w:r>
      <w:r w:rsidRPr="002A6A22">
        <w:rPr>
          <w:rStyle w:val="Char2"/>
          <w:rFonts w:hint="eastAsia"/>
          <w:rtl/>
        </w:rPr>
        <w:t>لَا</w:t>
      </w:r>
      <w:r w:rsidRPr="002A6A22">
        <w:rPr>
          <w:rStyle w:val="Char2"/>
          <w:rtl/>
        </w:rPr>
        <w:t xml:space="preserve"> </w:t>
      </w:r>
      <w:r w:rsidRPr="002A6A22">
        <w:rPr>
          <w:rStyle w:val="Char2"/>
          <w:rFonts w:hint="eastAsia"/>
          <w:rtl/>
        </w:rPr>
        <w:t>يَا</w:t>
      </w:r>
      <w:r w:rsidRPr="002A6A22">
        <w:rPr>
          <w:rStyle w:val="Char2"/>
          <w:rtl/>
        </w:rPr>
        <w:t xml:space="preserve"> </w:t>
      </w:r>
      <w:r w:rsidRPr="002A6A22">
        <w:rPr>
          <w:rStyle w:val="Char2"/>
          <w:rFonts w:hint="eastAsia"/>
          <w:rtl/>
        </w:rPr>
        <w:t>رَبِّ،</w:t>
      </w:r>
      <w:r w:rsidRPr="002A6A22">
        <w:rPr>
          <w:rStyle w:val="Char2"/>
          <w:rtl/>
        </w:rPr>
        <w:t xml:space="preserve"> </w:t>
      </w:r>
      <w:r w:rsidRPr="002A6A22">
        <w:rPr>
          <w:rStyle w:val="Char2"/>
          <w:rFonts w:hint="eastAsia"/>
          <w:rtl/>
        </w:rPr>
        <w:t>فَيَقُولُ</w:t>
      </w:r>
      <w:r w:rsidRPr="002A6A22">
        <w:rPr>
          <w:rStyle w:val="Char2"/>
          <w:rtl/>
        </w:rPr>
        <w:t xml:space="preserve">: </w:t>
      </w:r>
      <w:r w:rsidRPr="002A6A22">
        <w:rPr>
          <w:rStyle w:val="Char2"/>
          <w:rFonts w:hint="eastAsia"/>
          <w:rtl/>
        </w:rPr>
        <w:t>بَلَى</w:t>
      </w:r>
      <w:r w:rsidRPr="002A6A22">
        <w:rPr>
          <w:rStyle w:val="Char2"/>
          <w:rtl/>
        </w:rPr>
        <w:t xml:space="preserve"> </w:t>
      </w:r>
      <w:r w:rsidRPr="002A6A22">
        <w:rPr>
          <w:rStyle w:val="Char2"/>
          <w:rFonts w:hint="eastAsia"/>
          <w:rtl/>
        </w:rPr>
        <w:t>إِنَّ</w:t>
      </w:r>
      <w:r w:rsidRPr="002A6A22">
        <w:rPr>
          <w:rStyle w:val="Char2"/>
          <w:rtl/>
        </w:rPr>
        <w:t xml:space="preserve"> </w:t>
      </w:r>
      <w:r w:rsidRPr="002A6A22">
        <w:rPr>
          <w:rStyle w:val="Char2"/>
          <w:rFonts w:hint="eastAsia"/>
          <w:rtl/>
        </w:rPr>
        <w:t>لَكَ</w:t>
      </w:r>
      <w:r w:rsidRPr="002A6A22">
        <w:rPr>
          <w:rStyle w:val="Char2"/>
          <w:rtl/>
        </w:rPr>
        <w:t xml:space="preserve"> </w:t>
      </w:r>
      <w:r w:rsidRPr="002A6A22">
        <w:rPr>
          <w:rStyle w:val="Char2"/>
          <w:rFonts w:hint="eastAsia"/>
          <w:rtl/>
        </w:rPr>
        <w:t>عِنْدَنَا</w:t>
      </w:r>
      <w:r w:rsidRPr="002A6A22">
        <w:rPr>
          <w:rStyle w:val="Char2"/>
          <w:rtl/>
        </w:rPr>
        <w:t xml:space="preserve"> </w:t>
      </w:r>
      <w:r w:rsidRPr="002A6A22">
        <w:rPr>
          <w:rStyle w:val="Char2"/>
          <w:rFonts w:hint="eastAsia"/>
          <w:rtl/>
        </w:rPr>
        <w:t>حَسَنَةً،</w:t>
      </w:r>
      <w:r w:rsidRPr="002A6A22">
        <w:rPr>
          <w:rStyle w:val="Char2"/>
          <w:rtl/>
        </w:rPr>
        <w:t xml:space="preserve"> </w:t>
      </w:r>
      <w:r w:rsidRPr="002A6A22">
        <w:rPr>
          <w:rStyle w:val="Char2"/>
          <w:rFonts w:hint="eastAsia"/>
          <w:rtl/>
        </w:rPr>
        <w:t>فَإِنَّهُ</w:t>
      </w:r>
      <w:r w:rsidRPr="002A6A22">
        <w:rPr>
          <w:rStyle w:val="Char2"/>
          <w:rtl/>
        </w:rPr>
        <w:t xml:space="preserve"> </w:t>
      </w:r>
      <w:r w:rsidRPr="002A6A22">
        <w:rPr>
          <w:rStyle w:val="Char2"/>
          <w:rFonts w:hint="eastAsia"/>
          <w:rtl/>
        </w:rPr>
        <w:t>لَا</w:t>
      </w:r>
      <w:r w:rsidRPr="002A6A22">
        <w:rPr>
          <w:rStyle w:val="Char2"/>
          <w:rtl/>
        </w:rPr>
        <w:t xml:space="preserve"> </w:t>
      </w:r>
      <w:r w:rsidRPr="002A6A22">
        <w:rPr>
          <w:rStyle w:val="Char2"/>
          <w:rFonts w:hint="eastAsia"/>
          <w:rtl/>
        </w:rPr>
        <w:t>ظُلْمَ</w:t>
      </w:r>
      <w:r w:rsidRPr="002A6A22">
        <w:rPr>
          <w:rStyle w:val="Char2"/>
          <w:rtl/>
        </w:rPr>
        <w:t xml:space="preserve"> </w:t>
      </w:r>
      <w:r w:rsidRPr="002A6A22">
        <w:rPr>
          <w:rStyle w:val="Char2"/>
          <w:rFonts w:hint="eastAsia"/>
          <w:rtl/>
        </w:rPr>
        <w:t>عَلَيْكَ</w:t>
      </w:r>
      <w:r w:rsidRPr="002A6A22">
        <w:rPr>
          <w:rStyle w:val="Char2"/>
          <w:rtl/>
        </w:rPr>
        <w:t xml:space="preserve"> </w:t>
      </w:r>
      <w:r w:rsidRPr="002A6A22">
        <w:rPr>
          <w:rStyle w:val="Char2"/>
          <w:rFonts w:hint="eastAsia"/>
          <w:rtl/>
        </w:rPr>
        <w:t>اليَوْمَ،</w:t>
      </w:r>
      <w:r w:rsidRPr="002A6A22">
        <w:rPr>
          <w:rStyle w:val="Char2"/>
          <w:rtl/>
        </w:rPr>
        <w:t xml:space="preserve"> </w:t>
      </w:r>
      <w:r w:rsidRPr="002A6A22">
        <w:rPr>
          <w:rStyle w:val="Char2"/>
          <w:rFonts w:hint="eastAsia"/>
          <w:rtl/>
        </w:rPr>
        <w:t>فَتَخْرُجُ</w:t>
      </w:r>
      <w:r w:rsidRPr="002A6A22">
        <w:rPr>
          <w:rStyle w:val="Char2"/>
          <w:rtl/>
        </w:rPr>
        <w:t xml:space="preserve"> </w:t>
      </w:r>
      <w:r w:rsidRPr="002A6A22">
        <w:rPr>
          <w:rStyle w:val="Char2"/>
          <w:rFonts w:hint="eastAsia"/>
          <w:rtl/>
        </w:rPr>
        <w:t>بِطَاقَةٌ</w:t>
      </w:r>
      <w:r w:rsidRPr="002A6A22">
        <w:rPr>
          <w:rStyle w:val="Char2"/>
          <w:rtl/>
        </w:rPr>
        <w:t xml:space="preserve"> </w:t>
      </w:r>
      <w:r w:rsidRPr="002A6A22">
        <w:rPr>
          <w:rStyle w:val="Char2"/>
          <w:rFonts w:hint="eastAsia"/>
          <w:rtl/>
        </w:rPr>
        <w:t>فِيهَا</w:t>
      </w:r>
      <w:r w:rsidRPr="002A6A22">
        <w:rPr>
          <w:rStyle w:val="Char2"/>
          <w:rtl/>
        </w:rPr>
        <w:t xml:space="preserve">: </w:t>
      </w:r>
      <w:r w:rsidRPr="002A6A22">
        <w:rPr>
          <w:rStyle w:val="Char2"/>
          <w:rFonts w:hint="eastAsia"/>
          <w:rtl/>
        </w:rPr>
        <w:t>أَشْهَدُ</w:t>
      </w:r>
      <w:r w:rsidRPr="002A6A22">
        <w:rPr>
          <w:rStyle w:val="Char2"/>
          <w:rtl/>
        </w:rPr>
        <w:t xml:space="preserve"> </w:t>
      </w:r>
      <w:r w:rsidRPr="002A6A22">
        <w:rPr>
          <w:rStyle w:val="Char2"/>
          <w:rFonts w:hint="eastAsia"/>
          <w:rtl/>
        </w:rPr>
        <w:t>أَنْ</w:t>
      </w:r>
      <w:r w:rsidRPr="002A6A22">
        <w:rPr>
          <w:rStyle w:val="Char2"/>
          <w:rtl/>
        </w:rPr>
        <w:t xml:space="preserve"> </w:t>
      </w:r>
      <w:r w:rsidR="00545252" w:rsidRPr="00545252">
        <w:rPr>
          <w:rStyle w:val="Char2"/>
          <w:rFonts w:hint="eastAsia"/>
          <w:rtl/>
        </w:rPr>
        <w:t>لاَ إلهَ إِلَّا اللهُ</w:t>
      </w:r>
      <w:r w:rsidRPr="002A6A22">
        <w:rPr>
          <w:rStyle w:val="Char2"/>
          <w:rtl/>
        </w:rPr>
        <w:t xml:space="preserve"> </w:t>
      </w:r>
      <w:r w:rsidRPr="002A6A22">
        <w:rPr>
          <w:rStyle w:val="Char2"/>
          <w:rFonts w:hint="eastAsia"/>
          <w:rtl/>
        </w:rPr>
        <w:t>وَأَشْهَدُ</w:t>
      </w:r>
      <w:r w:rsidRPr="002A6A22">
        <w:rPr>
          <w:rStyle w:val="Char2"/>
          <w:rtl/>
        </w:rPr>
        <w:t xml:space="preserve"> </w:t>
      </w:r>
      <w:r w:rsidRPr="002A6A22">
        <w:rPr>
          <w:rStyle w:val="Char2"/>
          <w:rFonts w:hint="eastAsia"/>
          <w:rtl/>
        </w:rPr>
        <w:t>أَنَّ</w:t>
      </w:r>
      <w:r w:rsidRPr="002A6A22">
        <w:rPr>
          <w:rStyle w:val="Char2"/>
          <w:rtl/>
        </w:rPr>
        <w:t xml:space="preserve"> </w:t>
      </w:r>
      <w:r w:rsidRPr="002A6A22">
        <w:rPr>
          <w:rStyle w:val="Char2"/>
          <w:rFonts w:hint="eastAsia"/>
          <w:rtl/>
        </w:rPr>
        <w:t>مُحَمَّدًا</w:t>
      </w:r>
      <w:r w:rsidRPr="002A6A22">
        <w:rPr>
          <w:rStyle w:val="Char2"/>
          <w:rtl/>
        </w:rPr>
        <w:t xml:space="preserve"> </w:t>
      </w:r>
      <w:r w:rsidRPr="002A6A22">
        <w:rPr>
          <w:rStyle w:val="Char2"/>
          <w:rFonts w:hint="eastAsia"/>
          <w:rtl/>
        </w:rPr>
        <w:t>عَبْدُهُ</w:t>
      </w:r>
      <w:r w:rsidRPr="002A6A22">
        <w:rPr>
          <w:rStyle w:val="Char2"/>
          <w:rtl/>
        </w:rPr>
        <w:t xml:space="preserve"> </w:t>
      </w:r>
      <w:r w:rsidRPr="002A6A22">
        <w:rPr>
          <w:rStyle w:val="Char2"/>
          <w:rFonts w:hint="eastAsia"/>
          <w:rtl/>
        </w:rPr>
        <w:t>وَرَسُولُهُ،</w:t>
      </w:r>
      <w:r w:rsidRPr="002A6A22">
        <w:rPr>
          <w:rStyle w:val="Char2"/>
          <w:rtl/>
        </w:rPr>
        <w:t xml:space="preserve"> </w:t>
      </w:r>
      <w:r w:rsidRPr="002A6A22">
        <w:rPr>
          <w:rStyle w:val="Char2"/>
          <w:rFonts w:hint="eastAsia"/>
          <w:rtl/>
        </w:rPr>
        <w:t>فَيَقُولُ</w:t>
      </w:r>
      <w:r w:rsidRPr="002A6A22">
        <w:rPr>
          <w:rStyle w:val="Char2"/>
          <w:rtl/>
        </w:rPr>
        <w:t xml:space="preserve">: </w:t>
      </w:r>
      <w:r w:rsidRPr="002A6A22">
        <w:rPr>
          <w:rStyle w:val="Char2"/>
          <w:rFonts w:hint="eastAsia"/>
          <w:rtl/>
        </w:rPr>
        <w:t>احْضُرْ</w:t>
      </w:r>
      <w:r w:rsidRPr="002A6A22">
        <w:rPr>
          <w:rStyle w:val="Char2"/>
          <w:rtl/>
        </w:rPr>
        <w:t xml:space="preserve"> </w:t>
      </w:r>
      <w:r w:rsidRPr="002A6A22">
        <w:rPr>
          <w:rStyle w:val="Char2"/>
          <w:rFonts w:hint="eastAsia"/>
          <w:rtl/>
        </w:rPr>
        <w:t>وَزْنَكَ،</w:t>
      </w:r>
      <w:r w:rsidRPr="002A6A22">
        <w:rPr>
          <w:rStyle w:val="Char2"/>
          <w:rtl/>
        </w:rPr>
        <w:t xml:space="preserve"> </w:t>
      </w:r>
      <w:r w:rsidRPr="002A6A22">
        <w:rPr>
          <w:rStyle w:val="Char2"/>
          <w:rFonts w:hint="eastAsia"/>
          <w:rtl/>
        </w:rPr>
        <w:t>فَيَقُولُ</w:t>
      </w:r>
      <w:r w:rsidRPr="002A6A22">
        <w:rPr>
          <w:rStyle w:val="Char2"/>
          <w:rtl/>
        </w:rPr>
        <w:t xml:space="preserve">: </w:t>
      </w:r>
      <w:r w:rsidRPr="002A6A22">
        <w:rPr>
          <w:rStyle w:val="Char2"/>
          <w:rFonts w:hint="eastAsia"/>
          <w:rtl/>
        </w:rPr>
        <w:t>يَا</w:t>
      </w:r>
      <w:r w:rsidRPr="002A6A22">
        <w:rPr>
          <w:rStyle w:val="Char2"/>
          <w:rtl/>
        </w:rPr>
        <w:t xml:space="preserve"> </w:t>
      </w:r>
      <w:r w:rsidRPr="002A6A22">
        <w:rPr>
          <w:rStyle w:val="Char2"/>
          <w:rFonts w:hint="eastAsia"/>
          <w:rtl/>
        </w:rPr>
        <w:t>رَبِّ</w:t>
      </w:r>
      <w:r w:rsidRPr="002A6A22">
        <w:rPr>
          <w:rStyle w:val="Char2"/>
          <w:rtl/>
        </w:rPr>
        <w:t xml:space="preserve"> </w:t>
      </w:r>
      <w:r w:rsidRPr="002A6A22">
        <w:rPr>
          <w:rStyle w:val="Char2"/>
          <w:rFonts w:hint="eastAsia"/>
          <w:rtl/>
        </w:rPr>
        <w:t>مَا</w:t>
      </w:r>
      <w:r w:rsidRPr="002A6A22">
        <w:rPr>
          <w:rStyle w:val="Char2"/>
          <w:rtl/>
        </w:rPr>
        <w:t xml:space="preserve"> </w:t>
      </w:r>
      <w:r w:rsidRPr="002A6A22">
        <w:rPr>
          <w:rStyle w:val="Char2"/>
          <w:rFonts w:hint="eastAsia"/>
          <w:rtl/>
        </w:rPr>
        <w:t>هَذِهِ</w:t>
      </w:r>
      <w:r w:rsidRPr="002A6A22">
        <w:rPr>
          <w:rStyle w:val="Char2"/>
          <w:rtl/>
        </w:rPr>
        <w:t xml:space="preserve"> </w:t>
      </w:r>
      <w:r w:rsidRPr="002A6A22">
        <w:rPr>
          <w:rStyle w:val="Char2"/>
          <w:rFonts w:hint="eastAsia"/>
          <w:rtl/>
        </w:rPr>
        <w:t>البِطَاقَةُ</w:t>
      </w:r>
      <w:r w:rsidRPr="002A6A22">
        <w:rPr>
          <w:rStyle w:val="Char2"/>
          <w:rtl/>
        </w:rPr>
        <w:t xml:space="preserve"> </w:t>
      </w:r>
      <w:r w:rsidRPr="002A6A22">
        <w:rPr>
          <w:rStyle w:val="Char2"/>
          <w:rFonts w:hint="eastAsia"/>
          <w:rtl/>
        </w:rPr>
        <w:t>مَعَ</w:t>
      </w:r>
      <w:r w:rsidRPr="002A6A22">
        <w:rPr>
          <w:rStyle w:val="Char2"/>
          <w:rtl/>
        </w:rPr>
        <w:t xml:space="preserve"> </w:t>
      </w:r>
      <w:r w:rsidRPr="002A6A22">
        <w:rPr>
          <w:rStyle w:val="Char2"/>
          <w:rFonts w:hint="eastAsia"/>
          <w:rtl/>
        </w:rPr>
        <w:t>هَذِهِ</w:t>
      </w:r>
      <w:r w:rsidRPr="002A6A22">
        <w:rPr>
          <w:rStyle w:val="Char2"/>
          <w:rtl/>
        </w:rPr>
        <w:t xml:space="preserve"> </w:t>
      </w:r>
      <w:r w:rsidRPr="002A6A22">
        <w:rPr>
          <w:rStyle w:val="Char2"/>
          <w:rFonts w:hint="eastAsia"/>
          <w:rtl/>
        </w:rPr>
        <w:t>السِّجِلَّاتِ،</w:t>
      </w:r>
      <w:r w:rsidRPr="002A6A22">
        <w:rPr>
          <w:rStyle w:val="Char2"/>
          <w:rtl/>
        </w:rPr>
        <w:t xml:space="preserve"> </w:t>
      </w:r>
      <w:r w:rsidRPr="002A6A22">
        <w:rPr>
          <w:rStyle w:val="Char2"/>
          <w:rFonts w:hint="eastAsia"/>
          <w:rtl/>
        </w:rPr>
        <w:t>فَقَالَ</w:t>
      </w:r>
      <w:r w:rsidRPr="002A6A22">
        <w:rPr>
          <w:rStyle w:val="Char2"/>
          <w:rtl/>
        </w:rPr>
        <w:t xml:space="preserve">: </w:t>
      </w:r>
      <w:r w:rsidRPr="002A6A22">
        <w:rPr>
          <w:rStyle w:val="Char2"/>
          <w:rFonts w:hint="eastAsia"/>
          <w:rtl/>
        </w:rPr>
        <w:t>إِنَّكَ</w:t>
      </w:r>
      <w:r w:rsidRPr="002A6A22">
        <w:rPr>
          <w:rStyle w:val="Char2"/>
          <w:rtl/>
        </w:rPr>
        <w:t xml:space="preserve"> </w:t>
      </w:r>
      <w:r w:rsidRPr="002A6A22">
        <w:rPr>
          <w:rStyle w:val="Char2"/>
          <w:rFonts w:hint="eastAsia"/>
          <w:rtl/>
        </w:rPr>
        <w:t>لَا</w:t>
      </w:r>
      <w:r w:rsidRPr="002A6A22">
        <w:rPr>
          <w:rStyle w:val="Char2"/>
          <w:rtl/>
        </w:rPr>
        <w:t xml:space="preserve"> </w:t>
      </w:r>
      <w:r w:rsidRPr="002A6A22">
        <w:rPr>
          <w:rStyle w:val="Char2"/>
          <w:rFonts w:hint="eastAsia"/>
          <w:rtl/>
        </w:rPr>
        <w:t>تُظْلَمُ</w:t>
      </w:r>
      <w:r w:rsidR="009C566D" w:rsidRPr="0010247C">
        <w:rPr>
          <w:rStyle w:val="Char2"/>
          <w:rFonts w:ascii="Calibri" w:hAnsi="Calibri" w:hint="cs"/>
          <w:rtl/>
        </w:rPr>
        <w:t>»</w:t>
      </w:r>
      <w:r w:rsidRPr="002A6A22">
        <w:rPr>
          <w:rStyle w:val="Char2"/>
          <w:rFonts w:hint="eastAsia"/>
          <w:rtl/>
        </w:rPr>
        <w:t>،</w:t>
      </w:r>
      <w:r w:rsidRPr="002A6A22">
        <w:rPr>
          <w:rStyle w:val="Char2"/>
          <w:rtl/>
        </w:rPr>
        <w:t xml:space="preserve"> </w:t>
      </w:r>
      <w:r w:rsidRPr="002A6A22">
        <w:rPr>
          <w:rStyle w:val="Char2"/>
          <w:rFonts w:hint="eastAsia"/>
          <w:rtl/>
        </w:rPr>
        <w:t>قَالَ</w:t>
      </w:r>
      <w:r w:rsidRPr="002A6A22">
        <w:rPr>
          <w:rStyle w:val="Char2"/>
          <w:rtl/>
        </w:rPr>
        <w:t xml:space="preserve">: </w:t>
      </w:r>
      <w:r w:rsidRPr="002A6A22">
        <w:rPr>
          <w:rStyle w:val="Char2"/>
          <w:rFonts w:hint="eastAsia"/>
          <w:rtl/>
        </w:rPr>
        <w:t>«فَتُوضَعُ</w:t>
      </w:r>
      <w:r w:rsidRPr="002A6A22">
        <w:rPr>
          <w:rStyle w:val="Char2"/>
          <w:rtl/>
        </w:rPr>
        <w:t xml:space="preserve"> </w:t>
      </w:r>
      <w:r w:rsidRPr="002A6A22">
        <w:rPr>
          <w:rStyle w:val="Char2"/>
          <w:rFonts w:hint="eastAsia"/>
          <w:rtl/>
        </w:rPr>
        <w:t>السِّجِلَّاتُ</w:t>
      </w:r>
      <w:r w:rsidRPr="002A6A22">
        <w:rPr>
          <w:rStyle w:val="Char2"/>
          <w:rtl/>
        </w:rPr>
        <w:t xml:space="preserve"> </w:t>
      </w:r>
      <w:r w:rsidRPr="002A6A22">
        <w:rPr>
          <w:rStyle w:val="Char2"/>
          <w:rFonts w:hint="eastAsia"/>
          <w:rtl/>
        </w:rPr>
        <w:t>فِي</w:t>
      </w:r>
      <w:r w:rsidRPr="002A6A22">
        <w:rPr>
          <w:rStyle w:val="Char2"/>
          <w:rtl/>
        </w:rPr>
        <w:t xml:space="preserve"> </w:t>
      </w:r>
      <w:r w:rsidRPr="002A6A22">
        <w:rPr>
          <w:rStyle w:val="Char2"/>
          <w:rFonts w:hint="eastAsia"/>
          <w:rtl/>
        </w:rPr>
        <w:t>كَفَّةٍ</w:t>
      </w:r>
      <w:r w:rsidRPr="002A6A22">
        <w:rPr>
          <w:rStyle w:val="Char2"/>
          <w:rtl/>
        </w:rPr>
        <w:t xml:space="preserve"> </w:t>
      </w:r>
      <w:r w:rsidRPr="002A6A22">
        <w:rPr>
          <w:rStyle w:val="Char2"/>
          <w:rFonts w:hint="eastAsia"/>
          <w:rtl/>
        </w:rPr>
        <w:t>وَالبِطَاقَةُ</w:t>
      </w:r>
      <w:r w:rsidRPr="002A6A22">
        <w:rPr>
          <w:rStyle w:val="Char2"/>
          <w:rtl/>
        </w:rPr>
        <w:t xml:space="preserve"> </w:t>
      </w:r>
      <w:r w:rsidRPr="002A6A22">
        <w:rPr>
          <w:rStyle w:val="Char2"/>
          <w:rFonts w:hint="eastAsia"/>
          <w:rtl/>
        </w:rPr>
        <w:t>فِي</w:t>
      </w:r>
      <w:r w:rsidRPr="002A6A22">
        <w:rPr>
          <w:rStyle w:val="Char2"/>
          <w:rtl/>
        </w:rPr>
        <w:t xml:space="preserve"> </w:t>
      </w:r>
      <w:r w:rsidRPr="002A6A22">
        <w:rPr>
          <w:rStyle w:val="Char2"/>
          <w:rFonts w:hint="eastAsia"/>
          <w:rtl/>
        </w:rPr>
        <w:t>كَفَّةٍ،</w:t>
      </w:r>
      <w:r w:rsidRPr="002A6A22">
        <w:rPr>
          <w:rStyle w:val="Char2"/>
          <w:rtl/>
        </w:rPr>
        <w:t xml:space="preserve"> </w:t>
      </w:r>
      <w:r w:rsidRPr="002A6A22">
        <w:rPr>
          <w:rStyle w:val="Char2"/>
          <w:rFonts w:hint="eastAsia"/>
          <w:rtl/>
        </w:rPr>
        <w:t>فَطَاشَتِ</w:t>
      </w:r>
      <w:r w:rsidRPr="002A6A22">
        <w:rPr>
          <w:rStyle w:val="Char2"/>
          <w:rtl/>
        </w:rPr>
        <w:t xml:space="preserve"> </w:t>
      </w:r>
      <w:r w:rsidRPr="002A6A22">
        <w:rPr>
          <w:rStyle w:val="Char2"/>
          <w:rFonts w:hint="eastAsia"/>
          <w:rtl/>
        </w:rPr>
        <w:t>السِّجِلَّاتُ</w:t>
      </w:r>
      <w:r w:rsidRPr="002A6A22">
        <w:rPr>
          <w:rStyle w:val="Char2"/>
          <w:rtl/>
        </w:rPr>
        <w:t xml:space="preserve"> </w:t>
      </w:r>
      <w:r w:rsidRPr="002A6A22">
        <w:rPr>
          <w:rStyle w:val="Char2"/>
          <w:rFonts w:hint="eastAsia"/>
          <w:rtl/>
        </w:rPr>
        <w:t>وَثَقُلَتِ</w:t>
      </w:r>
      <w:r w:rsidRPr="002A6A22">
        <w:rPr>
          <w:rStyle w:val="Char2"/>
          <w:rtl/>
        </w:rPr>
        <w:t xml:space="preserve"> </w:t>
      </w:r>
      <w:r w:rsidRPr="002A6A22">
        <w:rPr>
          <w:rStyle w:val="Char2"/>
          <w:rFonts w:hint="eastAsia"/>
          <w:rtl/>
        </w:rPr>
        <w:t>البِطَاقَةُ،</w:t>
      </w:r>
      <w:r w:rsidRPr="002A6A22">
        <w:rPr>
          <w:rStyle w:val="Char2"/>
          <w:rtl/>
        </w:rPr>
        <w:t xml:space="preserve"> </w:t>
      </w:r>
      <w:r w:rsidRPr="002A6A22">
        <w:rPr>
          <w:rStyle w:val="Char2"/>
          <w:rFonts w:hint="eastAsia"/>
          <w:rtl/>
        </w:rPr>
        <w:t>فَلَا</w:t>
      </w:r>
      <w:r w:rsidRPr="002A6A22">
        <w:rPr>
          <w:rStyle w:val="Char2"/>
          <w:rtl/>
        </w:rPr>
        <w:t xml:space="preserve"> </w:t>
      </w:r>
      <w:r w:rsidRPr="002A6A22">
        <w:rPr>
          <w:rStyle w:val="Char2"/>
          <w:rFonts w:hint="eastAsia"/>
          <w:rtl/>
        </w:rPr>
        <w:t>يَثْقُلُ</w:t>
      </w:r>
      <w:r w:rsidRPr="002A6A22">
        <w:rPr>
          <w:rStyle w:val="Char2"/>
          <w:rtl/>
        </w:rPr>
        <w:t xml:space="preserve"> </w:t>
      </w:r>
      <w:r w:rsidRPr="002A6A22">
        <w:rPr>
          <w:rStyle w:val="Char2"/>
          <w:rFonts w:hint="eastAsia"/>
          <w:rtl/>
        </w:rPr>
        <w:t>مَعَ</w:t>
      </w:r>
      <w:r w:rsidRPr="002A6A22">
        <w:rPr>
          <w:rStyle w:val="Char2"/>
          <w:rtl/>
        </w:rPr>
        <w:t xml:space="preserve"> </w:t>
      </w:r>
      <w:r w:rsidRPr="002A6A22">
        <w:rPr>
          <w:rStyle w:val="Char2"/>
          <w:rFonts w:hint="eastAsia"/>
          <w:rtl/>
        </w:rPr>
        <w:t>اسْمِ</w:t>
      </w:r>
      <w:r w:rsidRPr="002A6A22">
        <w:rPr>
          <w:rStyle w:val="Char2"/>
          <w:rtl/>
        </w:rPr>
        <w:t xml:space="preserve"> </w:t>
      </w:r>
      <w:r w:rsidRPr="002A6A22">
        <w:rPr>
          <w:rStyle w:val="Char2"/>
          <w:rFonts w:hint="eastAsia"/>
          <w:rtl/>
        </w:rPr>
        <w:t>اللَّهِ</w:t>
      </w:r>
      <w:r w:rsidRPr="002A6A22">
        <w:rPr>
          <w:rStyle w:val="Char2"/>
          <w:rtl/>
        </w:rPr>
        <w:t xml:space="preserve"> </w:t>
      </w:r>
      <w:r w:rsidRPr="002A6A22">
        <w:rPr>
          <w:rStyle w:val="Char2"/>
          <w:rFonts w:hint="eastAsia"/>
          <w:rtl/>
        </w:rPr>
        <w:t>شَيْءٌ</w:t>
      </w:r>
      <w:r w:rsidR="00F4329D" w:rsidRPr="002A6A22">
        <w:rPr>
          <w:rStyle w:val="Char2"/>
          <w:rFonts w:hint="cs"/>
          <w:rtl/>
        </w:rPr>
        <w:t>»</w:t>
      </w:r>
      <w:r w:rsidR="00A33F9A">
        <w:rPr>
          <w:rFonts w:cs="B Lotus" w:hint="cs"/>
          <w:sz w:val="28"/>
          <w:szCs w:val="28"/>
          <w:rtl/>
        </w:rPr>
        <w:t>.</w:t>
      </w:r>
      <w:r w:rsidRPr="00984198">
        <w:rPr>
          <w:rFonts w:cs="B Lotus" w:hint="cs"/>
          <w:sz w:val="28"/>
          <w:szCs w:val="28"/>
          <w:rtl/>
        </w:rPr>
        <w:t xml:space="preserve"> </w:t>
      </w:r>
      <w:r w:rsidR="00A33F9A">
        <w:rPr>
          <w:rFonts w:cs="B Lotus" w:hint="cs"/>
          <w:sz w:val="28"/>
          <w:szCs w:val="28"/>
          <w:rtl/>
        </w:rPr>
        <w:t>«</w:t>
      </w:r>
      <w:r w:rsidRPr="00984198">
        <w:rPr>
          <w:rFonts w:cs="B Lotus" w:hint="cs"/>
          <w:sz w:val="28"/>
          <w:szCs w:val="28"/>
          <w:rtl/>
        </w:rPr>
        <w:t>الله متعال در روز قیامت، در بین مردمان مردی از امت مرا نجات</w:t>
      </w:r>
      <w:r w:rsidR="009D0387" w:rsidRPr="00984198">
        <w:rPr>
          <w:rFonts w:cs="B Lotus" w:hint="cs"/>
          <w:sz w:val="28"/>
          <w:szCs w:val="28"/>
          <w:rtl/>
        </w:rPr>
        <w:t xml:space="preserve"> می‌</w:t>
      </w:r>
      <w:r w:rsidRPr="00984198">
        <w:rPr>
          <w:rFonts w:cs="B Lotus" w:hint="cs"/>
          <w:sz w:val="28"/>
          <w:szCs w:val="28"/>
          <w:rtl/>
        </w:rPr>
        <w:t>دهد، نود و نه کارنامه</w:t>
      </w:r>
      <w:r w:rsidR="00AC25A8" w:rsidRPr="00984198">
        <w:rPr>
          <w:rFonts w:cs="B Lotus" w:hint="cs"/>
          <w:sz w:val="28"/>
          <w:szCs w:val="28"/>
          <w:rtl/>
        </w:rPr>
        <w:t xml:space="preserve">‌ی </w:t>
      </w:r>
      <w:r w:rsidRPr="00984198">
        <w:rPr>
          <w:rFonts w:cs="B Lotus" w:hint="cs"/>
          <w:sz w:val="28"/>
          <w:szCs w:val="28"/>
          <w:rtl/>
        </w:rPr>
        <w:t>اعمال او را بر وی</w:t>
      </w:r>
      <w:r w:rsidR="009D0387" w:rsidRPr="00984198">
        <w:rPr>
          <w:rFonts w:cs="B Lotus" w:hint="cs"/>
          <w:sz w:val="28"/>
          <w:szCs w:val="28"/>
          <w:rtl/>
        </w:rPr>
        <w:t xml:space="preserve"> می‌</w:t>
      </w:r>
      <w:r w:rsidRPr="00984198">
        <w:rPr>
          <w:rFonts w:cs="B Lotus" w:hint="cs"/>
          <w:sz w:val="28"/>
          <w:szCs w:val="28"/>
          <w:rtl/>
        </w:rPr>
        <w:t>گشایند که هر کار</w:t>
      </w:r>
      <w:r w:rsidR="00703EBE">
        <w:rPr>
          <w:rFonts w:cs="B Lotus" w:hint="cs"/>
          <w:sz w:val="28"/>
          <w:szCs w:val="28"/>
          <w:rtl/>
        </w:rPr>
        <w:t>نامه به اندازه دید چشم وسیع است.</w:t>
      </w:r>
      <w:r w:rsidRPr="00984198">
        <w:rPr>
          <w:rFonts w:cs="B Lotus" w:hint="cs"/>
          <w:sz w:val="28"/>
          <w:szCs w:val="28"/>
          <w:rtl/>
        </w:rPr>
        <w:t xml:space="preserve"> سپس الله متعال</w:t>
      </w:r>
      <w:r w:rsidR="009D0387" w:rsidRPr="00984198">
        <w:rPr>
          <w:rFonts w:cs="B Lotus" w:hint="cs"/>
          <w:sz w:val="28"/>
          <w:szCs w:val="28"/>
          <w:rtl/>
        </w:rPr>
        <w:t xml:space="preserve"> می‌</w:t>
      </w:r>
      <w:r w:rsidRPr="00984198">
        <w:rPr>
          <w:rFonts w:cs="B Lotus" w:hint="cs"/>
          <w:sz w:val="28"/>
          <w:szCs w:val="28"/>
          <w:rtl/>
        </w:rPr>
        <w:t>فرماید: آیا چیزی از</w:t>
      </w:r>
      <w:r w:rsidR="00703EBE">
        <w:rPr>
          <w:rFonts w:cs="B Lotus" w:hint="cs"/>
          <w:sz w:val="28"/>
          <w:szCs w:val="28"/>
          <w:rtl/>
        </w:rPr>
        <w:t xml:space="preserve"> </w:t>
      </w:r>
      <w:r w:rsidRPr="00984198">
        <w:rPr>
          <w:rFonts w:cs="B Lotus" w:hint="cs"/>
          <w:sz w:val="28"/>
          <w:szCs w:val="28"/>
          <w:rtl/>
        </w:rPr>
        <w:t>محتوای این کارنامه</w:t>
      </w:r>
      <w:r w:rsidR="009D0387" w:rsidRPr="00984198">
        <w:rPr>
          <w:rFonts w:cs="B Lotus" w:hint="cs"/>
          <w:sz w:val="28"/>
          <w:szCs w:val="28"/>
          <w:rtl/>
        </w:rPr>
        <w:t xml:space="preserve">‌ها </w:t>
      </w:r>
      <w:r w:rsidRPr="00984198">
        <w:rPr>
          <w:rFonts w:cs="B Lotus" w:hint="cs"/>
          <w:sz w:val="28"/>
          <w:szCs w:val="28"/>
          <w:rtl/>
        </w:rPr>
        <w:t>را انکار می</w:t>
      </w:r>
      <w:r w:rsidRPr="00984198">
        <w:rPr>
          <w:rFonts w:cs="B Lotus" w:hint="cs"/>
          <w:sz w:val="28"/>
          <w:szCs w:val="28"/>
          <w:cs/>
        </w:rPr>
        <w:t>‎</w:t>
      </w:r>
      <w:r w:rsidRPr="00984198">
        <w:rPr>
          <w:rFonts w:cs="B Lotus" w:hint="cs"/>
          <w:sz w:val="28"/>
          <w:szCs w:val="28"/>
          <w:rtl/>
        </w:rPr>
        <w:t>کنی؟ آیا فرشتگان ما به تو ظلم کرده</w:t>
      </w:r>
      <w:r w:rsidR="00E420EE" w:rsidRPr="00984198">
        <w:rPr>
          <w:rFonts w:cs="B Lotus" w:hint="cs"/>
          <w:sz w:val="28"/>
          <w:szCs w:val="28"/>
          <w:rtl/>
        </w:rPr>
        <w:t>‌اند؟</w:t>
      </w:r>
      <w:r w:rsidRPr="00984198">
        <w:rPr>
          <w:rFonts w:cs="B Lotus" w:hint="cs"/>
          <w:sz w:val="28"/>
          <w:szCs w:val="28"/>
          <w:rtl/>
        </w:rPr>
        <w:t xml:space="preserve"> وی پاسخ</w:t>
      </w:r>
      <w:r w:rsidR="009D0387" w:rsidRPr="00984198">
        <w:rPr>
          <w:rFonts w:cs="B Lotus" w:hint="cs"/>
          <w:sz w:val="28"/>
          <w:szCs w:val="28"/>
          <w:rtl/>
        </w:rPr>
        <w:t xml:space="preserve"> می‌</w:t>
      </w:r>
      <w:r w:rsidRPr="00984198">
        <w:rPr>
          <w:rFonts w:cs="B Lotus" w:hint="cs"/>
          <w:sz w:val="28"/>
          <w:szCs w:val="28"/>
          <w:rtl/>
        </w:rPr>
        <w:t>دهد: خیر یا رب</w:t>
      </w:r>
      <w:r w:rsidR="00703EBE">
        <w:rPr>
          <w:rFonts w:cs="B Lotus" w:hint="cs"/>
          <w:sz w:val="28"/>
          <w:szCs w:val="28"/>
          <w:rtl/>
        </w:rPr>
        <w:t>؛</w:t>
      </w:r>
      <w:r w:rsidRPr="00984198">
        <w:rPr>
          <w:rFonts w:cs="B Lotus" w:hint="cs"/>
          <w:sz w:val="28"/>
          <w:szCs w:val="28"/>
          <w:rtl/>
        </w:rPr>
        <w:t xml:space="preserve"> سپس الله متعال</w:t>
      </w:r>
      <w:r w:rsidR="009D0387" w:rsidRPr="00984198">
        <w:rPr>
          <w:rFonts w:cs="B Lotus" w:hint="cs"/>
          <w:sz w:val="28"/>
          <w:szCs w:val="28"/>
          <w:rtl/>
        </w:rPr>
        <w:t xml:space="preserve"> می‌</w:t>
      </w:r>
      <w:r w:rsidRPr="00984198">
        <w:rPr>
          <w:rFonts w:cs="B Lotus" w:hint="cs"/>
          <w:sz w:val="28"/>
          <w:szCs w:val="28"/>
          <w:rtl/>
        </w:rPr>
        <w:t>فرماید: آیا عذری داری؟ وی پاسخ</w:t>
      </w:r>
      <w:r w:rsidR="009D0387" w:rsidRPr="00984198">
        <w:rPr>
          <w:rFonts w:cs="B Lotus" w:hint="cs"/>
          <w:sz w:val="28"/>
          <w:szCs w:val="28"/>
          <w:rtl/>
        </w:rPr>
        <w:t xml:space="preserve"> می‌</w:t>
      </w:r>
      <w:r w:rsidRPr="00984198">
        <w:rPr>
          <w:rFonts w:cs="B Lotus" w:hint="cs"/>
          <w:sz w:val="28"/>
          <w:szCs w:val="28"/>
          <w:rtl/>
        </w:rPr>
        <w:t>دهد: خیر یا رب. الله متعال</w:t>
      </w:r>
      <w:r w:rsidR="009D0387" w:rsidRPr="00984198">
        <w:rPr>
          <w:rFonts w:cs="B Lotus" w:hint="cs"/>
          <w:sz w:val="28"/>
          <w:szCs w:val="28"/>
          <w:rtl/>
        </w:rPr>
        <w:t xml:space="preserve"> می‌</w:t>
      </w:r>
      <w:r w:rsidRPr="00984198">
        <w:rPr>
          <w:rFonts w:cs="B Lotus" w:hint="cs"/>
          <w:sz w:val="28"/>
          <w:szCs w:val="28"/>
          <w:rtl/>
        </w:rPr>
        <w:t xml:space="preserve">فرماید: تو یک کار نیک نزد ما داری و امروز به تو هیچگونه ظلمی نخواهد شد؛ </w:t>
      </w:r>
      <w:r w:rsidRPr="00984198">
        <w:rPr>
          <w:rFonts w:cs="B Lotus" w:hint="cs"/>
          <w:sz w:val="28"/>
          <w:szCs w:val="28"/>
          <w:rtl/>
        </w:rPr>
        <w:lastRenderedPageBreak/>
        <w:t>پس از آن کارتی را بیرون</w:t>
      </w:r>
      <w:r w:rsidR="009D0387" w:rsidRPr="00984198">
        <w:rPr>
          <w:rFonts w:cs="B Lotus" w:hint="cs"/>
          <w:sz w:val="28"/>
          <w:szCs w:val="28"/>
          <w:rtl/>
        </w:rPr>
        <w:t xml:space="preserve"> می‌</w:t>
      </w:r>
      <w:r w:rsidRPr="00984198">
        <w:rPr>
          <w:rFonts w:cs="B Lotus" w:hint="cs"/>
          <w:sz w:val="28"/>
          <w:szCs w:val="28"/>
          <w:rtl/>
        </w:rPr>
        <w:t xml:space="preserve">آورند که روی آن نوشته شده: </w:t>
      </w:r>
      <w:r w:rsidRPr="00A33F9A">
        <w:rPr>
          <w:rStyle w:val="Char2"/>
          <w:rFonts w:hint="cs"/>
          <w:rtl/>
        </w:rPr>
        <w:t>«</w:t>
      </w:r>
      <w:r w:rsidRPr="00A33F9A">
        <w:rPr>
          <w:rStyle w:val="Char2"/>
          <w:rFonts w:hint="eastAsia"/>
          <w:rtl/>
        </w:rPr>
        <w:t>أَشْهَدُ</w:t>
      </w:r>
      <w:r w:rsidRPr="00A33F9A">
        <w:rPr>
          <w:rStyle w:val="Char2"/>
          <w:rtl/>
        </w:rPr>
        <w:t xml:space="preserve"> </w:t>
      </w:r>
      <w:r w:rsidRPr="00A33F9A">
        <w:rPr>
          <w:rStyle w:val="Char2"/>
          <w:rFonts w:hint="eastAsia"/>
          <w:rtl/>
        </w:rPr>
        <w:t>أَنْ</w:t>
      </w:r>
      <w:r w:rsidRPr="00A33F9A">
        <w:rPr>
          <w:rStyle w:val="Char2"/>
          <w:rtl/>
        </w:rPr>
        <w:t xml:space="preserve"> </w:t>
      </w:r>
      <w:r w:rsidR="00545252" w:rsidRPr="00A33F9A">
        <w:rPr>
          <w:rStyle w:val="Char2"/>
          <w:rFonts w:hint="eastAsia"/>
          <w:rtl/>
        </w:rPr>
        <w:t>لاَ إلهَ إِلَّا اللهُ</w:t>
      </w:r>
      <w:r w:rsidRPr="00A33F9A">
        <w:rPr>
          <w:rStyle w:val="Char2"/>
          <w:rtl/>
        </w:rPr>
        <w:t xml:space="preserve"> </w:t>
      </w:r>
      <w:r w:rsidRPr="00A33F9A">
        <w:rPr>
          <w:rStyle w:val="Char2"/>
          <w:rFonts w:hint="eastAsia"/>
          <w:rtl/>
        </w:rPr>
        <w:t>وَأَشْهَدُ</w:t>
      </w:r>
      <w:r w:rsidRPr="00A33F9A">
        <w:rPr>
          <w:rStyle w:val="Char2"/>
          <w:rtl/>
        </w:rPr>
        <w:t xml:space="preserve"> </w:t>
      </w:r>
      <w:r w:rsidRPr="00A33F9A">
        <w:rPr>
          <w:rStyle w:val="Char2"/>
          <w:rFonts w:hint="eastAsia"/>
          <w:rtl/>
        </w:rPr>
        <w:t>أَنَّ</w:t>
      </w:r>
      <w:r w:rsidRPr="00A33F9A">
        <w:rPr>
          <w:rStyle w:val="Char2"/>
          <w:rtl/>
        </w:rPr>
        <w:t xml:space="preserve"> </w:t>
      </w:r>
      <w:r w:rsidRPr="00A33F9A">
        <w:rPr>
          <w:rStyle w:val="Char2"/>
          <w:rFonts w:hint="eastAsia"/>
          <w:rtl/>
        </w:rPr>
        <w:t>مُحَمَّدًا</w:t>
      </w:r>
      <w:r w:rsidRPr="00A33F9A">
        <w:rPr>
          <w:rStyle w:val="Char2"/>
          <w:rtl/>
        </w:rPr>
        <w:t xml:space="preserve"> </w:t>
      </w:r>
      <w:r w:rsidRPr="00A33F9A">
        <w:rPr>
          <w:rStyle w:val="Char2"/>
          <w:rFonts w:hint="eastAsia"/>
          <w:rtl/>
        </w:rPr>
        <w:t>عَبْدُهُ</w:t>
      </w:r>
      <w:r w:rsidRPr="00A33F9A">
        <w:rPr>
          <w:rStyle w:val="Char2"/>
          <w:rtl/>
        </w:rPr>
        <w:t xml:space="preserve"> </w:t>
      </w:r>
      <w:r w:rsidRPr="00A33F9A">
        <w:rPr>
          <w:rStyle w:val="Char2"/>
          <w:rFonts w:hint="eastAsia"/>
          <w:rtl/>
        </w:rPr>
        <w:t>وَرَسُولُهُ</w:t>
      </w:r>
      <w:r w:rsidR="00F4329D" w:rsidRPr="00A33F9A">
        <w:rPr>
          <w:rStyle w:val="Char2"/>
          <w:rFonts w:hint="cs"/>
          <w:rtl/>
        </w:rPr>
        <w:t>»</w:t>
      </w:r>
      <w:r w:rsidRPr="00984198">
        <w:rPr>
          <w:rFonts w:cs="B Lotus" w:hint="cs"/>
          <w:sz w:val="28"/>
          <w:szCs w:val="28"/>
          <w:rtl/>
        </w:rPr>
        <w:t xml:space="preserve"> سپس</w:t>
      </w:r>
      <w:r w:rsidR="009D0387" w:rsidRPr="00984198">
        <w:rPr>
          <w:rFonts w:cs="B Lotus" w:hint="cs"/>
          <w:sz w:val="28"/>
          <w:szCs w:val="28"/>
          <w:rtl/>
        </w:rPr>
        <w:t xml:space="preserve"> می‌</w:t>
      </w:r>
      <w:r w:rsidRPr="00984198">
        <w:rPr>
          <w:rFonts w:cs="B Lotus" w:hint="cs"/>
          <w:sz w:val="28"/>
          <w:szCs w:val="28"/>
          <w:rtl/>
        </w:rPr>
        <w:t>فرماید: برای وزن کردن آن آماده باش. وی</w:t>
      </w:r>
      <w:r w:rsidR="009D0387" w:rsidRPr="00984198">
        <w:rPr>
          <w:rFonts w:cs="B Lotus" w:hint="cs"/>
          <w:sz w:val="28"/>
          <w:szCs w:val="28"/>
          <w:rtl/>
        </w:rPr>
        <w:t xml:space="preserve"> می‌</w:t>
      </w:r>
      <w:r w:rsidRPr="00984198">
        <w:rPr>
          <w:rFonts w:cs="B Lotus" w:hint="cs"/>
          <w:sz w:val="28"/>
          <w:szCs w:val="28"/>
          <w:rtl/>
        </w:rPr>
        <w:t>گوید: این کارت در مقابل آن کارنامه</w:t>
      </w:r>
      <w:r w:rsidR="009D0387" w:rsidRPr="00984198">
        <w:rPr>
          <w:rFonts w:cs="B Lotus" w:hint="cs"/>
          <w:sz w:val="28"/>
          <w:szCs w:val="28"/>
          <w:rtl/>
        </w:rPr>
        <w:t xml:space="preserve">‌ها </w:t>
      </w:r>
      <w:r w:rsidRPr="00984198">
        <w:rPr>
          <w:rFonts w:cs="B Lotus" w:hint="cs"/>
          <w:sz w:val="28"/>
          <w:szCs w:val="28"/>
          <w:rtl/>
        </w:rPr>
        <w:t>چیزی نیست؟ الله متعال می</w:t>
      </w:r>
      <w:r w:rsidRPr="00984198">
        <w:rPr>
          <w:rFonts w:cs="B Lotus" w:hint="cs"/>
          <w:sz w:val="28"/>
          <w:szCs w:val="28"/>
          <w:cs/>
        </w:rPr>
        <w:t>‎</w:t>
      </w:r>
      <w:r w:rsidRPr="00984198">
        <w:rPr>
          <w:rFonts w:cs="B Lotus" w:hint="cs"/>
          <w:sz w:val="28"/>
          <w:szCs w:val="28"/>
          <w:rtl/>
        </w:rPr>
        <w:t>فرماید: قطعا به تو ظلمی</w:t>
      </w:r>
      <w:r w:rsidR="009D0387" w:rsidRPr="00984198">
        <w:rPr>
          <w:rFonts w:cs="B Lotus" w:hint="cs"/>
          <w:sz w:val="28"/>
          <w:szCs w:val="28"/>
          <w:rtl/>
        </w:rPr>
        <w:t xml:space="preserve"> نمی‌</w:t>
      </w:r>
      <w:r w:rsidRPr="00984198">
        <w:rPr>
          <w:rFonts w:cs="B Lotus" w:hint="cs"/>
          <w:sz w:val="28"/>
          <w:szCs w:val="28"/>
          <w:rtl/>
        </w:rPr>
        <w:t>شود</w:t>
      </w:r>
      <w:r w:rsidR="00A33F9A">
        <w:rPr>
          <w:rFonts w:cs="B Lotus" w:hint="cs"/>
          <w:sz w:val="28"/>
          <w:szCs w:val="28"/>
          <w:rtl/>
        </w:rPr>
        <w:t>»</w:t>
      </w:r>
      <w:r w:rsidRPr="00984198">
        <w:rPr>
          <w:rFonts w:cs="B Lotus" w:hint="cs"/>
          <w:sz w:val="28"/>
          <w:szCs w:val="28"/>
          <w:rtl/>
        </w:rPr>
        <w:t xml:space="preserve">. رسول الله </w:t>
      </w:r>
      <w:r w:rsidR="00703EBE">
        <w:rPr>
          <w:rFonts w:ascii="Arial" w:hAnsi="Arial" w:cs="CTraditional Arabic" w:hint="cs"/>
          <w:sz w:val="28"/>
          <w:szCs w:val="28"/>
          <w:rtl/>
        </w:rPr>
        <w:t>ح</w:t>
      </w:r>
      <w:r w:rsidR="009D0387" w:rsidRPr="00984198">
        <w:rPr>
          <w:rFonts w:cs="B Lotus" w:hint="cs"/>
          <w:sz w:val="28"/>
          <w:szCs w:val="28"/>
          <w:rtl/>
        </w:rPr>
        <w:t xml:space="preserve"> می‌</w:t>
      </w:r>
      <w:r w:rsidRPr="00984198">
        <w:rPr>
          <w:rFonts w:cs="B Lotus" w:hint="cs"/>
          <w:sz w:val="28"/>
          <w:szCs w:val="28"/>
          <w:rtl/>
        </w:rPr>
        <w:t xml:space="preserve">فرماید: </w:t>
      </w:r>
      <w:r w:rsidR="00A33F9A">
        <w:rPr>
          <w:rFonts w:cs="B Lotus" w:hint="cs"/>
          <w:sz w:val="28"/>
          <w:szCs w:val="28"/>
          <w:rtl/>
        </w:rPr>
        <w:t>«</w:t>
      </w:r>
      <w:r w:rsidRPr="00984198">
        <w:rPr>
          <w:rFonts w:cs="B Lotus" w:hint="cs"/>
          <w:sz w:val="28"/>
          <w:szCs w:val="28"/>
          <w:rtl/>
        </w:rPr>
        <w:t>همه کارنامه</w:t>
      </w:r>
      <w:r w:rsidR="009D0387" w:rsidRPr="00984198">
        <w:rPr>
          <w:rFonts w:cs="B Lotus" w:hint="cs"/>
          <w:sz w:val="28"/>
          <w:szCs w:val="28"/>
          <w:rtl/>
        </w:rPr>
        <w:t xml:space="preserve">‌ها </w:t>
      </w:r>
      <w:r w:rsidRPr="00984198">
        <w:rPr>
          <w:rFonts w:cs="B Lotus" w:hint="cs"/>
          <w:sz w:val="28"/>
          <w:szCs w:val="28"/>
          <w:rtl/>
        </w:rPr>
        <w:t>در یک کفه ترازو و آن کارت به تنهایی در کفه دیگر قرار داده</w:t>
      </w:r>
      <w:r w:rsidR="009D0387" w:rsidRPr="00984198">
        <w:rPr>
          <w:rFonts w:cs="B Lotus" w:hint="cs"/>
          <w:sz w:val="28"/>
          <w:szCs w:val="28"/>
          <w:rtl/>
        </w:rPr>
        <w:t xml:space="preserve"> می‌</w:t>
      </w:r>
      <w:r w:rsidRPr="00984198">
        <w:rPr>
          <w:rFonts w:cs="B Lotus" w:hint="cs"/>
          <w:sz w:val="28"/>
          <w:szCs w:val="28"/>
          <w:rtl/>
        </w:rPr>
        <w:t>شود که همه کارنامه</w:t>
      </w:r>
      <w:r w:rsidR="009D0387" w:rsidRPr="00984198">
        <w:rPr>
          <w:rFonts w:cs="B Lotus" w:hint="cs"/>
          <w:sz w:val="28"/>
          <w:szCs w:val="28"/>
          <w:rtl/>
        </w:rPr>
        <w:t xml:space="preserve">‌ها </w:t>
      </w:r>
      <w:r w:rsidRPr="00984198">
        <w:rPr>
          <w:rFonts w:cs="B Lotus" w:hint="cs"/>
          <w:sz w:val="28"/>
          <w:szCs w:val="28"/>
          <w:rtl/>
        </w:rPr>
        <w:t>بالا آمده و آن کارت بر</w:t>
      </w:r>
      <w:r w:rsidR="009D0387" w:rsidRPr="00984198">
        <w:rPr>
          <w:rFonts w:cs="B Lotus" w:hint="cs"/>
          <w:sz w:val="28"/>
          <w:szCs w:val="28"/>
          <w:rtl/>
        </w:rPr>
        <w:t xml:space="preserve"> آن‌ها </w:t>
      </w:r>
      <w:r w:rsidRPr="00984198">
        <w:rPr>
          <w:rFonts w:cs="B Lotus" w:hint="cs"/>
          <w:sz w:val="28"/>
          <w:szCs w:val="28"/>
          <w:rtl/>
        </w:rPr>
        <w:t>سنگینی</w:t>
      </w:r>
      <w:r w:rsidR="009D0387" w:rsidRPr="00984198">
        <w:rPr>
          <w:rFonts w:cs="B Lotus" w:hint="cs"/>
          <w:sz w:val="28"/>
          <w:szCs w:val="28"/>
          <w:rtl/>
        </w:rPr>
        <w:t xml:space="preserve"> می‌</w:t>
      </w:r>
      <w:r w:rsidRPr="00984198">
        <w:rPr>
          <w:rFonts w:cs="B Lotus" w:hint="cs"/>
          <w:sz w:val="28"/>
          <w:szCs w:val="28"/>
          <w:rtl/>
        </w:rPr>
        <w:t>کند، براستی که هیچ چیز در مقایسه با اسم الله متعال سنگین</w:t>
      </w:r>
      <w:r w:rsidR="009D0387" w:rsidRPr="00984198">
        <w:rPr>
          <w:rFonts w:cs="B Lotus" w:hint="cs"/>
          <w:sz w:val="28"/>
          <w:szCs w:val="28"/>
          <w:rtl/>
        </w:rPr>
        <w:t xml:space="preserve"> نمی‌</w:t>
      </w:r>
      <w:r w:rsidRPr="00984198">
        <w:rPr>
          <w:rFonts w:cs="B Lotus" w:hint="cs"/>
          <w:sz w:val="28"/>
          <w:szCs w:val="28"/>
          <w:rtl/>
        </w:rPr>
        <w:t>شود</w:t>
      </w:r>
      <w:r w:rsidR="00A33F9A">
        <w:rPr>
          <w:rFonts w:cs="B Lotus" w:hint="cs"/>
          <w:sz w:val="28"/>
          <w:szCs w:val="28"/>
          <w:rtl/>
        </w:rPr>
        <w:t>»</w:t>
      </w:r>
      <w:r w:rsidRPr="00984198">
        <w:rPr>
          <w:rFonts w:cs="B Lotus" w:hint="cs"/>
          <w:sz w:val="28"/>
          <w:szCs w:val="28"/>
          <w:rtl/>
        </w:rPr>
        <w:t xml:space="preserve">. </w:t>
      </w:r>
    </w:p>
    <w:p w:rsidR="00C5413C" w:rsidRPr="008D09A5" w:rsidRDefault="00C5413C" w:rsidP="00703EBE">
      <w:pPr>
        <w:widowControl w:val="0"/>
        <w:autoSpaceDE w:val="0"/>
        <w:autoSpaceDN w:val="0"/>
        <w:adjustRightInd w:val="0"/>
        <w:jc w:val="both"/>
        <w:rPr>
          <w:rFonts w:ascii="KFGQPC Uthmanic Script HAFS" w:hAnsi="KFGQPC Uthmanic Script HAFS" w:cs="KFGQPC Uthmanic Script HAFS"/>
          <w:rtl/>
        </w:rPr>
      </w:pPr>
      <w:r w:rsidRPr="00984198">
        <w:rPr>
          <w:rFonts w:hint="cs"/>
          <w:rtl/>
          <w:lang w:bidi="fa-IR"/>
        </w:rPr>
        <w:t>سخن در مور</w:t>
      </w:r>
      <w:r w:rsidR="00703EBE">
        <w:rPr>
          <w:rFonts w:hint="cs"/>
          <w:rtl/>
          <w:lang w:bidi="fa-IR"/>
        </w:rPr>
        <w:t xml:space="preserve">د این حدیث در کلام امام ابن قیم </w:t>
      </w:r>
      <w:r w:rsidR="00703EBE" w:rsidRPr="00703EBE">
        <w:rPr>
          <w:rFonts w:hint="cs"/>
          <w:sz w:val="24"/>
          <w:szCs w:val="24"/>
          <w:rtl/>
          <w:lang w:bidi="fa-IR"/>
        </w:rPr>
        <w:t>رحمه</w:t>
      </w:r>
      <w:r w:rsidR="00703EBE" w:rsidRPr="00703EBE">
        <w:rPr>
          <w:rFonts w:hint="cs"/>
          <w:sz w:val="24"/>
          <w:szCs w:val="24"/>
          <w:rtl/>
          <w:lang w:bidi="fa-IR"/>
        </w:rPr>
        <w:softHyphen/>
        <w:t>الله</w:t>
      </w:r>
      <w:r w:rsidR="00703EBE">
        <w:rPr>
          <w:rFonts w:hint="cs"/>
          <w:rtl/>
          <w:lang w:bidi="fa-IR"/>
        </w:rPr>
        <w:t xml:space="preserve"> گذشت</w:t>
      </w:r>
      <w:r w:rsidRPr="00984198">
        <w:rPr>
          <w:rFonts w:hint="cs"/>
          <w:rtl/>
          <w:lang w:bidi="fa-IR"/>
        </w:rPr>
        <w:t xml:space="preserve"> و تردیدی نیست که سِری که به سبب آن کارت سنگین شده و به خاطر آن کارنامه</w:t>
      </w:r>
      <w:r w:rsidR="009D0387" w:rsidRPr="00984198">
        <w:rPr>
          <w:rFonts w:hint="cs"/>
          <w:rtl/>
          <w:lang w:bidi="fa-IR"/>
        </w:rPr>
        <w:t xml:space="preserve">‌های </w:t>
      </w:r>
      <w:r w:rsidRPr="00984198">
        <w:rPr>
          <w:rFonts w:hint="cs"/>
          <w:rtl/>
          <w:lang w:bidi="fa-IR"/>
        </w:rPr>
        <w:t>وی سبک</w:t>
      </w:r>
      <w:r w:rsidR="009D0387" w:rsidRPr="00984198">
        <w:rPr>
          <w:rFonts w:hint="cs"/>
          <w:rtl/>
          <w:lang w:bidi="fa-IR"/>
        </w:rPr>
        <w:t xml:space="preserve"> می‌</w:t>
      </w:r>
      <w:r w:rsidR="00703EBE">
        <w:rPr>
          <w:rFonts w:hint="cs"/>
          <w:rtl/>
          <w:lang w:bidi="fa-IR"/>
        </w:rPr>
        <w:t>شو</w:t>
      </w:r>
      <w:r w:rsidRPr="00984198">
        <w:rPr>
          <w:rFonts w:hint="cs"/>
          <w:rtl/>
          <w:lang w:bidi="fa-IR"/>
        </w:rPr>
        <w:t>ند، کمال توحید و محقق گرداندن آن</w:t>
      </w:r>
      <w:r w:rsidR="009D0387" w:rsidRPr="00984198">
        <w:rPr>
          <w:rFonts w:hint="cs"/>
          <w:rtl/>
          <w:lang w:bidi="fa-IR"/>
        </w:rPr>
        <w:t xml:space="preserve"> می‌</w:t>
      </w:r>
      <w:r w:rsidRPr="00984198">
        <w:rPr>
          <w:rFonts w:hint="cs"/>
          <w:rtl/>
          <w:lang w:bidi="fa-IR"/>
        </w:rPr>
        <w:t>باشد. چرا که برای توحید نوری</w:t>
      </w:r>
      <w:r w:rsidR="009D0387" w:rsidRPr="00984198">
        <w:rPr>
          <w:rFonts w:hint="cs"/>
          <w:rtl/>
          <w:lang w:bidi="fa-IR"/>
        </w:rPr>
        <w:t xml:space="preserve"> می‌</w:t>
      </w:r>
      <w:r w:rsidRPr="00984198">
        <w:rPr>
          <w:rFonts w:hint="cs"/>
          <w:rtl/>
          <w:lang w:bidi="fa-IR"/>
        </w:rPr>
        <w:t>باشد که تیرگی و ابرهای گناه را به اندازه</w:t>
      </w:r>
      <w:r w:rsidR="00AC25A8" w:rsidRPr="00984198">
        <w:rPr>
          <w:rFonts w:hint="cs"/>
          <w:rtl/>
          <w:lang w:bidi="fa-IR"/>
        </w:rPr>
        <w:t xml:space="preserve">‌ی </w:t>
      </w:r>
      <w:r w:rsidRPr="00984198">
        <w:rPr>
          <w:rFonts w:hint="cs"/>
          <w:rtl/>
          <w:lang w:bidi="fa-IR"/>
        </w:rPr>
        <w:t>قوتش پراکنده</w:t>
      </w:r>
      <w:r w:rsidR="009D0387" w:rsidRPr="00984198">
        <w:rPr>
          <w:rFonts w:hint="cs"/>
          <w:rtl/>
          <w:lang w:bidi="fa-IR"/>
        </w:rPr>
        <w:t xml:space="preserve"> می‌</w:t>
      </w:r>
      <w:r w:rsidRPr="00984198">
        <w:rPr>
          <w:rFonts w:hint="cs"/>
          <w:rtl/>
          <w:lang w:bidi="fa-IR"/>
        </w:rPr>
        <w:t>کند؛ و الله عزوجل خبر داده که هر گناهی را با وجود توحید می</w:t>
      </w:r>
      <w:r w:rsidRPr="00984198">
        <w:rPr>
          <w:rFonts w:hint="cs"/>
          <w:cs/>
          <w:lang w:bidi="fa-IR"/>
        </w:rPr>
        <w:t>‎</w:t>
      </w:r>
      <w:r w:rsidRPr="00984198">
        <w:rPr>
          <w:rFonts w:hint="cs"/>
          <w:rtl/>
          <w:lang w:bidi="fa-IR"/>
        </w:rPr>
        <w:t>بخشد و هیچ گناهی را به همراه شرک</w:t>
      </w:r>
      <w:r w:rsidR="009D0387" w:rsidRPr="00984198">
        <w:rPr>
          <w:rFonts w:hint="cs"/>
          <w:rtl/>
          <w:lang w:bidi="fa-IR"/>
        </w:rPr>
        <w:t xml:space="preserve"> نمی‌</w:t>
      </w:r>
      <w:r w:rsidRPr="00984198">
        <w:rPr>
          <w:rFonts w:hint="cs"/>
          <w:rtl/>
          <w:lang w:bidi="fa-IR"/>
        </w:rPr>
        <w:t>بخشد، الله عزوجل</w:t>
      </w:r>
      <w:r w:rsidR="009D0387" w:rsidRPr="00984198">
        <w:rPr>
          <w:rFonts w:hint="cs"/>
          <w:rtl/>
          <w:lang w:bidi="fa-IR"/>
        </w:rPr>
        <w:t xml:space="preserve"> می‌</w:t>
      </w:r>
      <w:r w:rsidRPr="00984198">
        <w:rPr>
          <w:rFonts w:hint="cs"/>
          <w:rtl/>
          <w:lang w:bidi="fa-IR"/>
        </w:rPr>
        <w:t>فرماید:</w:t>
      </w:r>
      <w:r w:rsidR="00602E74" w:rsidRPr="00984198">
        <w:rPr>
          <w:rFonts w:hint="cs"/>
          <w:rtl/>
          <w:lang w:bidi="fa-IR"/>
        </w:rPr>
        <w:t xml:space="preserve"> </w:t>
      </w:r>
      <w:r w:rsidR="00602E74" w:rsidRPr="004263A6">
        <w:rPr>
          <w:rFonts w:ascii="Traditional Arabic" w:hAnsi="Traditional Arabic" w:cs="Traditional Arabic"/>
          <w:rtl/>
        </w:rPr>
        <w:t>﴿</w:t>
      </w:r>
      <w:r w:rsidR="008D09A5">
        <w:rPr>
          <w:rFonts w:ascii="KFGQPC Uthmanic Script HAFS" w:hAnsi="KFGQPC Uthmanic Script HAFS" w:cs="KFGQPC Uthmanic Script HAFS" w:hint="cs"/>
          <w:rtl/>
        </w:rPr>
        <w:t>إِنَّ</w:t>
      </w:r>
      <w:r w:rsidR="008D09A5">
        <w:rPr>
          <w:rFonts w:ascii="KFGQPC Uthmanic Script HAFS" w:hAnsi="KFGQPC Uthmanic Script HAFS" w:cs="KFGQPC Uthmanic Script HAFS"/>
          <w:rtl/>
        </w:rPr>
        <w:t xml:space="preserve"> </w:t>
      </w:r>
      <w:r w:rsidR="008D09A5">
        <w:rPr>
          <w:rFonts w:ascii="KFGQPC Uthmanic Script HAFS" w:hAnsi="KFGQPC Uthmanic Script HAFS" w:cs="KFGQPC Uthmanic Script HAFS" w:hint="cs"/>
          <w:rtl/>
        </w:rPr>
        <w:t>ٱللَّهَ</w:t>
      </w:r>
      <w:r w:rsidR="008D09A5">
        <w:rPr>
          <w:rFonts w:ascii="KFGQPC Uthmanic Script HAFS" w:hAnsi="KFGQPC Uthmanic Script HAFS" w:cs="KFGQPC Uthmanic Script HAFS"/>
          <w:rtl/>
        </w:rPr>
        <w:t xml:space="preserve"> لَا يَغۡفِرُ أَن يُشۡرَكَ بِهِ</w:t>
      </w:r>
      <w:r w:rsidR="008D09A5">
        <w:rPr>
          <w:rFonts w:ascii="KFGQPC Uthmanic Script HAFS" w:hAnsi="KFGQPC Uthmanic Script HAFS" w:cs="KFGQPC Uthmanic Script HAFS" w:hint="cs"/>
          <w:rtl/>
        </w:rPr>
        <w:t>ۦ</w:t>
      </w:r>
      <w:r w:rsidR="008D09A5">
        <w:rPr>
          <w:rFonts w:ascii="KFGQPC Uthmanic Script HAFS" w:hAnsi="KFGQPC Uthmanic Script HAFS" w:cs="KFGQPC Uthmanic Script HAFS"/>
          <w:rtl/>
        </w:rPr>
        <w:t xml:space="preserve"> وَيَغۡفِرُ مَا دُونَ ذَٰلِكَ لِمَن يَشَآءُۚ وَمَن يُشۡرِكۡ بِ</w:t>
      </w:r>
      <w:r w:rsidR="008D09A5">
        <w:rPr>
          <w:rFonts w:ascii="KFGQPC Uthmanic Script HAFS" w:hAnsi="KFGQPC Uthmanic Script HAFS" w:cs="KFGQPC Uthmanic Script HAFS" w:hint="cs"/>
          <w:rtl/>
        </w:rPr>
        <w:t>ٱللَّهِ</w:t>
      </w:r>
      <w:r w:rsidR="008D09A5">
        <w:rPr>
          <w:rFonts w:ascii="KFGQPC Uthmanic Script HAFS" w:hAnsi="KFGQPC Uthmanic Script HAFS" w:cs="KFGQPC Uthmanic Script HAFS"/>
          <w:rtl/>
        </w:rPr>
        <w:t xml:space="preserve"> فَقَدۡ ضَلَّ ضَلَٰلَۢا بَعِيدًا ١١٦</w:t>
      </w:r>
      <w:r w:rsidR="00602E74" w:rsidRPr="004263A6">
        <w:rPr>
          <w:rFonts w:ascii="Traditional Arabic" w:hAnsi="Traditional Arabic" w:cs="Traditional Arabic"/>
          <w:rtl/>
        </w:rPr>
        <w:t>﴾</w:t>
      </w:r>
      <w:r w:rsidR="00602E74" w:rsidRPr="00984198">
        <w:rPr>
          <w:rFonts w:hint="cs"/>
          <w:rtl/>
          <w:lang w:bidi="fa-IR"/>
        </w:rPr>
        <w:t xml:space="preserve"> </w:t>
      </w:r>
      <w:r w:rsidR="00602E74" w:rsidRPr="007009AB">
        <w:rPr>
          <w:rFonts w:ascii="mylotus" w:hAnsi="mylotus" w:cs="mylotus"/>
          <w:sz w:val="24"/>
          <w:szCs w:val="24"/>
          <w:rtl/>
        </w:rPr>
        <w:t>[</w:t>
      </w:r>
      <w:r w:rsidR="00602E74">
        <w:rPr>
          <w:rFonts w:ascii="mylotus" w:hAnsi="mylotus" w:cs="mylotus"/>
          <w:sz w:val="24"/>
          <w:szCs w:val="24"/>
          <w:rtl/>
        </w:rPr>
        <w:t>النساء: 116</w:t>
      </w:r>
      <w:r w:rsidR="00602E74" w:rsidRPr="007009AB">
        <w:rPr>
          <w:rFonts w:ascii="mylotus" w:hAnsi="mylotus" w:cs="mylotus"/>
          <w:sz w:val="24"/>
          <w:szCs w:val="24"/>
          <w:rtl/>
        </w:rPr>
        <w:t>]</w:t>
      </w:r>
      <w:r w:rsidRPr="00984198">
        <w:rPr>
          <w:rFonts w:hint="cs"/>
          <w:rtl/>
          <w:lang w:bidi="fa-IR"/>
        </w:rPr>
        <w:t xml:space="preserve"> </w:t>
      </w:r>
      <w:r w:rsidR="00A33F9A">
        <w:rPr>
          <w:rFonts w:hint="cs"/>
          <w:rtl/>
          <w:lang w:bidi="fa-IR"/>
        </w:rPr>
        <w:t>«</w:t>
      </w:r>
      <w:r w:rsidRPr="00984198">
        <w:rPr>
          <w:rtl/>
          <w:lang w:bidi="fa-IR"/>
        </w:rPr>
        <w:t>بي</w:t>
      </w:r>
      <w:r w:rsidR="00703EBE">
        <w:rPr>
          <w:rFonts w:hint="cs"/>
          <w:rtl/>
          <w:lang w:bidi="fa-IR"/>
        </w:rPr>
        <w:softHyphen/>
      </w:r>
      <w:r w:rsidRPr="00984198">
        <w:rPr>
          <w:rtl/>
          <w:lang w:bidi="fa-IR"/>
        </w:rPr>
        <w:t xml:space="preserve">گمان </w:t>
      </w:r>
      <w:r w:rsidRPr="00984198">
        <w:rPr>
          <w:rFonts w:hint="cs"/>
          <w:rtl/>
          <w:lang w:bidi="fa-IR"/>
        </w:rPr>
        <w:t>الله</w:t>
      </w:r>
      <w:r w:rsidRPr="00984198">
        <w:rPr>
          <w:rtl/>
          <w:lang w:bidi="fa-IR"/>
        </w:rPr>
        <w:t xml:space="preserve"> شرك ورزيدن به خود را (از كسي)</w:t>
      </w:r>
      <w:r w:rsidR="000D6F3F" w:rsidRPr="00984198">
        <w:rPr>
          <w:rtl/>
          <w:lang w:bidi="fa-IR"/>
        </w:rPr>
        <w:t xml:space="preserve"> نمي‌</w:t>
      </w:r>
      <w:r w:rsidRPr="00984198">
        <w:rPr>
          <w:rtl/>
          <w:lang w:bidi="fa-IR"/>
        </w:rPr>
        <w:t>آمرزد و</w:t>
      </w:r>
      <w:r w:rsidRPr="00984198">
        <w:rPr>
          <w:rFonts w:hint="cs"/>
          <w:rtl/>
          <w:lang w:bidi="fa-IR"/>
        </w:rPr>
        <w:t xml:space="preserve"> </w:t>
      </w:r>
      <w:r w:rsidR="00703EBE">
        <w:rPr>
          <w:rtl/>
          <w:lang w:bidi="fa-IR"/>
        </w:rPr>
        <w:t>بلكه پائين</w:t>
      </w:r>
      <w:r w:rsidR="00703EBE">
        <w:rPr>
          <w:rFonts w:hint="cs"/>
          <w:rtl/>
          <w:lang w:bidi="fa-IR"/>
        </w:rPr>
        <w:softHyphen/>
      </w:r>
      <w:r w:rsidR="00703EBE">
        <w:rPr>
          <w:rtl/>
          <w:lang w:bidi="fa-IR"/>
        </w:rPr>
        <w:t>تر از آن</w:t>
      </w:r>
      <w:r w:rsidR="00703EBE">
        <w:rPr>
          <w:rFonts w:hint="cs"/>
          <w:rtl/>
          <w:lang w:bidi="fa-IR"/>
        </w:rPr>
        <w:softHyphen/>
      </w:r>
      <w:r w:rsidRPr="00984198">
        <w:rPr>
          <w:rtl/>
          <w:lang w:bidi="fa-IR"/>
        </w:rPr>
        <w:t>را از هركس كه بخواهد (و</w:t>
      </w:r>
      <w:r w:rsidRPr="00984198">
        <w:rPr>
          <w:rFonts w:hint="cs"/>
          <w:rtl/>
          <w:lang w:bidi="fa-IR"/>
        </w:rPr>
        <w:t xml:space="preserve"> </w:t>
      </w:r>
      <w:r w:rsidRPr="00984198">
        <w:rPr>
          <w:rtl/>
          <w:lang w:bidi="fa-IR"/>
        </w:rPr>
        <w:t>صلاح بداند)</w:t>
      </w:r>
      <w:r w:rsidR="00C01522" w:rsidRPr="00984198">
        <w:rPr>
          <w:rtl/>
          <w:lang w:bidi="fa-IR"/>
        </w:rPr>
        <w:t xml:space="preserve"> مي‌</w:t>
      </w:r>
      <w:r w:rsidRPr="00984198">
        <w:rPr>
          <w:rtl/>
          <w:lang w:bidi="fa-IR"/>
        </w:rPr>
        <w:t xml:space="preserve">بخشد. هر كه براي </w:t>
      </w:r>
      <w:r w:rsidRPr="00984198">
        <w:rPr>
          <w:rFonts w:hint="cs"/>
          <w:rtl/>
          <w:lang w:bidi="fa-IR"/>
        </w:rPr>
        <w:t>الله</w:t>
      </w:r>
      <w:r w:rsidRPr="00984198">
        <w:rPr>
          <w:rtl/>
          <w:lang w:bidi="fa-IR"/>
        </w:rPr>
        <w:t xml:space="preserve"> انباز بگيرد، به راستي بسي گمراه گشته است (و</w:t>
      </w:r>
      <w:r w:rsidRPr="00984198">
        <w:rPr>
          <w:rFonts w:hint="cs"/>
          <w:rtl/>
          <w:lang w:bidi="fa-IR"/>
        </w:rPr>
        <w:t xml:space="preserve"> </w:t>
      </w:r>
      <w:r w:rsidRPr="00984198">
        <w:rPr>
          <w:rtl/>
          <w:lang w:bidi="fa-IR"/>
        </w:rPr>
        <w:t>خيلي از حق پرت شده است)</w:t>
      </w:r>
      <w:r w:rsidR="00A33F9A">
        <w:rPr>
          <w:rFonts w:hint="cs"/>
          <w:rtl/>
          <w:lang w:bidi="fa-IR"/>
        </w:rPr>
        <w:t>»</w:t>
      </w:r>
      <w:r w:rsidRPr="00984198">
        <w:rPr>
          <w:rtl/>
          <w:lang w:bidi="fa-IR"/>
        </w:rPr>
        <w:t>.</w:t>
      </w:r>
    </w:p>
    <w:p w:rsidR="00C5413C" w:rsidRPr="00984198" w:rsidRDefault="00703EBE" w:rsidP="00703EBE">
      <w:pPr>
        <w:pStyle w:val="NormalWeb"/>
        <w:widowControl w:val="0"/>
        <w:bidi/>
        <w:spacing w:before="0" w:beforeAutospacing="0" w:after="0" w:afterAutospacing="0"/>
        <w:ind w:firstLine="284"/>
        <w:jc w:val="both"/>
        <w:rPr>
          <w:rFonts w:cs="B Lotus" w:hint="cs"/>
          <w:sz w:val="28"/>
          <w:szCs w:val="28"/>
          <w:rtl/>
        </w:rPr>
      </w:pPr>
      <w:r>
        <w:rPr>
          <w:rFonts w:cs="B Lotus" w:hint="cs"/>
          <w:sz w:val="28"/>
          <w:szCs w:val="28"/>
          <w:rtl/>
        </w:rPr>
        <w:t xml:space="preserve"> پس هر</w:t>
      </w:r>
      <w:r w:rsidR="00C5413C" w:rsidRPr="00984198">
        <w:rPr>
          <w:rFonts w:cs="B Lotus" w:hint="cs"/>
          <w:sz w:val="28"/>
          <w:szCs w:val="28"/>
          <w:rtl/>
        </w:rPr>
        <w:t>گاه فردی با اخلاص و یقین کامل</w:t>
      </w:r>
      <w:r w:rsidR="00602E74" w:rsidRPr="00984198">
        <w:rPr>
          <w:rFonts w:cs="B Lotus" w:hint="cs"/>
          <w:sz w:val="28"/>
          <w:szCs w:val="28"/>
          <w:rtl/>
        </w:rPr>
        <w:t xml:space="preserve"> «</w:t>
      </w:r>
      <w:r w:rsidR="00F64452" w:rsidRPr="00F64452">
        <w:rPr>
          <w:rFonts w:cs="mylotus" w:hint="cs"/>
          <w:sz w:val="28"/>
          <w:szCs w:val="28"/>
          <w:rtl/>
        </w:rPr>
        <w:t>لا إله إلا الله</w:t>
      </w:r>
      <w:r w:rsidR="00602E74" w:rsidRPr="00984198">
        <w:rPr>
          <w:rFonts w:cs="B Lotus" w:hint="cs"/>
          <w:sz w:val="28"/>
          <w:szCs w:val="28"/>
          <w:rtl/>
        </w:rPr>
        <w:t>»</w:t>
      </w:r>
      <w:r w:rsidR="00C5413C" w:rsidRPr="00984198">
        <w:rPr>
          <w:rFonts w:cs="B Lotus" w:hint="cs"/>
          <w:sz w:val="28"/>
          <w:szCs w:val="28"/>
          <w:rtl/>
        </w:rPr>
        <w:t xml:space="preserve"> را بر زبان آورد و در این حال به هیچ وجه بر گناهی مصر نباشد، کمال اخلاص و یقین وی موجب</w:t>
      </w:r>
      <w:r w:rsidR="009D0387" w:rsidRPr="00984198">
        <w:rPr>
          <w:rFonts w:cs="B Lotus" w:hint="cs"/>
          <w:sz w:val="28"/>
          <w:szCs w:val="28"/>
          <w:rtl/>
        </w:rPr>
        <w:t xml:space="preserve"> می‌</w:t>
      </w:r>
      <w:r w:rsidR="00C5413C" w:rsidRPr="00984198">
        <w:rPr>
          <w:rFonts w:cs="B Lotus" w:hint="cs"/>
          <w:sz w:val="28"/>
          <w:szCs w:val="28"/>
          <w:rtl/>
        </w:rPr>
        <w:t>شود که الله عزوجل از همه چیز برای او محبوب</w:t>
      </w:r>
      <w:r w:rsidR="002A6A22" w:rsidRPr="00984198">
        <w:rPr>
          <w:rFonts w:cs="B Lotus" w:hint="eastAsia"/>
          <w:sz w:val="28"/>
          <w:szCs w:val="28"/>
          <w:rtl/>
        </w:rPr>
        <w:t>‌</w:t>
      </w:r>
      <w:r w:rsidR="00C5413C" w:rsidRPr="00984198">
        <w:rPr>
          <w:rFonts w:cs="B Lotus" w:hint="cs"/>
          <w:sz w:val="28"/>
          <w:szCs w:val="28"/>
          <w:rtl/>
        </w:rPr>
        <w:t>تر باشد. بنابراین در دل وی هیچگونه اراده</w:t>
      </w:r>
      <w:r w:rsidR="002A6A22" w:rsidRPr="00984198">
        <w:rPr>
          <w:rFonts w:cs="B Lotus" w:hint="eastAsia"/>
          <w:sz w:val="28"/>
          <w:szCs w:val="28"/>
          <w:rtl/>
        </w:rPr>
        <w:t>‌</w:t>
      </w:r>
      <w:r w:rsidR="00C5413C" w:rsidRPr="00984198">
        <w:rPr>
          <w:rFonts w:cs="B Lotus" w:hint="cs"/>
          <w:sz w:val="28"/>
          <w:szCs w:val="28"/>
          <w:rtl/>
        </w:rPr>
        <w:t>ای برای انجام آنچه الله عزوجل حرام کرده است، باقی</w:t>
      </w:r>
      <w:r w:rsidR="009D0387" w:rsidRPr="00984198">
        <w:rPr>
          <w:rFonts w:cs="B Lotus" w:hint="cs"/>
          <w:sz w:val="28"/>
          <w:szCs w:val="28"/>
          <w:rtl/>
        </w:rPr>
        <w:t xml:space="preserve"> نمی‌</w:t>
      </w:r>
      <w:r w:rsidR="00C5413C" w:rsidRPr="00984198">
        <w:rPr>
          <w:rFonts w:cs="B Lotus" w:hint="cs"/>
          <w:sz w:val="28"/>
          <w:szCs w:val="28"/>
          <w:rtl/>
        </w:rPr>
        <w:t>ماند و هیچگونه کراهتی نسبت به آنچه الله عزوجل بدان فرمان داده ندارد؛ چنین کسی ا</w:t>
      </w:r>
      <w:r>
        <w:rPr>
          <w:rFonts w:cs="B Lotus" w:hint="cs"/>
          <w:sz w:val="28"/>
          <w:szCs w:val="28"/>
          <w:rtl/>
        </w:rPr>
        <w:t>ست که آتش بر وی حرام شده است گر</w:t>
      </w:r>
      <w:r w:rsidR="00C5413C" w:rsidRPr="00984198">
        <w:rPr>
          <w:rFonts w:cs="B Lotus" w:hint="cs"/>
          <w:sz w:val="28"/>
          <w:szCs w:val="28"/>
          <w:rtl/>
        </w:rPr>
        <w:t>چه قبل از آن گناهانی داشته باشد، ولی پس از چنین ایمان و اخلاص و توبه و محبت و یقین کامل، گناهان وی محو و نابود</w:t>
      </w:r>
      <w:r w:rsidR="009D0387" w:rsidRPr="00984198">
        <w:rPr>
          <w:rFonts w:cs="B Lotus" w:hint="cs"/>
          <w:sz w:val="28"/>
          <w:szCs w:val="28"/>
          <w:rtl/>
        </w:rPr>
        <w:t xml:space="preserve"> می‌</w:t>
      </w:r>
      <w:r w:rsidR="00C5413C" w:rsidRPr="00984198">
        <w:rPr>
          <w:rFonts w:cs="B Lotus" w:hint="cs"/>
          <w:sz w:val="28"/>
          <w:szCs w:val="28"/>
          <w:rtl/>
        </w:rPr>
        <w:t>گردد، همانگونه که شب توسط روز محو</w:t>
      </w:r>
      <w:r w:rsidR="009D0387" w:rsidRPr="00984198">
        <w:rPr>
          <w:rFonts w:cs="B Lotus" w:hint="cs"/>
          <w:sz w:val="28"/>
          <w:szCs w:val="28"/>
          <w:rtl/>
        </w:rPr>
        <w:t xml:space="preserve"> می‌</w:t>
      </w:r>
      <w:r w:rsidR="00C5413C" w:rsidRPr="00984198">
        <w:rPr>
          <w:rFonts w:cs="B Lotus" w:hint="cs"/>
          <w:sz w:val="28"/>
          <w:szCs w:val="28"/>
          <w:rtl/>
        </w:rPr>
        <w:t>گردد. پس هرگاه</w:t>
      </w:r>
      <w:r w:rsidR="00890408" w:rsidRPr="00984198">
        <w:rPr>
          <w:rFonts w:cs="B Lotus" w:hint="cs"/>
          <w:sz w:val="28"/>
          <w:szCs w:val="28"/>
          <w:rtl/>
        </w:rPr>
        <w:t xml:space="preserve"> </w:t>
      </w:r>
      <w:r w:rsidR="00F64452" w:rsidRPr="00F64452">
        <w:rPr>
          <w:rFonts w:cs="mylotus" w:hint="cs"/>
          <w:sz w:val="28"/>
          <w:szCs w:val="28"/>
          <w:rtl/>
        </w:rPr>
        <w:t>لا إله إلا الله</w:t>
      </w:r>
      <w:r w:rsidR="00890408" w:rsidRPr="00984198">
        <w:rPr>
          <w:rFonts w:cs="B Lotus" w:hint="cs"/>
          <w:sz w:val="28"/>
          <w:szCs w:val="28"/>
          <w:rtl/>
        </w:rPr>
        <w:t xml:space="preserve"> </w:t>
      </w:r>
      <w:r w:rsidR="00C5413C" w:rsidRPr="00984198">
        <w:rPr>
          <w:rFonts w:cs="B Lotus" w:hint="cs"/>
          <w:sz w:val="28"/>
          <w:szCs w:val="28"/>
          <w:rtl/>
        </w:rPr>
        <w:t xml:space="preserve">را با کاملترین وجه که مانع شرک اکبر و شرک اصغر </w:t>
      </w:r>
      <w:r w:rsidR="00C5413C" w:rsidRPr="00984198">
        <w:rPr>
          <w:rFonts w:cs="B Lotus" w:hint="cs"/>
          <w:sz w:val="28"/>
          <w:szCs w:val="28"/>
          <w:rtl/>
        </w:rPr>
        <w:lastRenderedPageBreak/>
        <w:t>باشد، بگوید</w:t>
      </w:r>
      <w:r>
        <w:rPr>
          <w:rFonts w:cs="B Lotus" w:hint="cs"/>
          <w:sz w:val="28"/>
          <w:szCs w:val="28"/>
          <w:rtl/>
        </w:rPr>
        <w:t xml:space="preserve"> </w:t>
      </w:r>
      <w:r w:rsidR="00C5413C" w:rsidRPr="00984198">
        <w:rPr>
          <w:rFonts w:cs="B Lotus" w:hint="cs"/>
          <w:sz w:val="28"/>
          <w:szCs w:val="28"/>
          <w:rtl/>
        </w:rPr>
        <w:t>و بر هیچ نوع گناهی مصر نباشد، بر او بخشیده خواهد شد و بر آتش حرام</w:t>
      </w:r>
      <w:r w:rsidR="009D0387" w:rsidRPr="00984198">
        <w:rPr>
          <w:rFonts w:cs="B Lotus" w:hint="cs"/>
          <w:sz w:val="28"/>
          <w:szCs w:val="28"/>
          <w:rtl/>
        </w:rPr>
        <w:t xml:space="preserve"> می‌</w:t>
      </w:r>
      <w:r>
        <w:rPr>
          <w:rFonts w:cs="B Lotus" w:hint="cs"/>
          <w:sz w:val="28"/>
          <w:szCs w:val="28"/>
          <w:rtl/>
        </w:rPr>
        <w:t>گردد. و اگر ب</w:t>
      </w:r>
      <w:r w:rsidR="00BD286A" w:rsidRPr="00984198">
        <w:rPr>
          <w:rFonts w:cs="B Lotus" w:hint="cs"/>
          <w:sz w:val="28"/>
          <w:szCs w:val="28"/>
          <w:rtl/>
        </w:rPr>
        <w:t xml:space="preserve">گونه‌ای </w:t>
      </w:r>
      <w:r>
        <w:rPr>
          <w:rFonts w:cs="B Lotus" w:hint="cs"/>
          <w:sz w:val="28"/>
          <w:szCs w:val="28"/>
          <w:rtl/>
        </w:rPr>
        <w:t>آن</w:t>
      </w:r>
      <w:r>
        <w:rPr>
          <w:rFonts w:cs="B Lotus"/>
          <w:sz w:val="28"/>
          <w:szCs w:val="28"/>
          <w:rtl/>
        </w:rPr>
        <w:softHyphen/>
      </w:r>
      <w:r w:rsidR="00C5413C" w:rsidRPr="00984198">
        <w:rPr>
          <w:rFonts w:cs="B Lotus" w:hint="cs"/>
          <w:sz w:val="28"/>
          <w:szCs w:val="28"/>
          <w:rtl/>
        </w:rPr>
        <w:t>را بر زبان آورد که از شرک اکبر و نه شرک اصغر رهایی یابد و پس از آن چیزی که مناقض آن باشد از وی صادر نشود، در این حالت در مقابل این حسنه و عمل نیکویش، چیزی از گناهان نیست که مقاومت کند، پس به سبب آن میزان حسناتش ترجیح و برتری</w:t>
      </w:r>
      <w:r w:rsidR="009D0387" w:rsidRPr="00984198">
        <w:rPr>
          <w:rFonts w:cs="B Lotus" w:hint="cs"/>
          <w:sz w:val="28"/>
          <w:szCs w:val="28"/>
          <w:rtl/>
        </w:rPr>
        <w:t xml:space="preserve"> می‌</w:t>
      </w:r>
      <w:r w:rsidR="00C5413C" w:rsidRPr="00984198">
        <w:rPr>
          <w:rFonts w:cs="B Lotus" w:hint="cs"/>
          <w:sz w:val="28"/>
          <w:szCs w:val="28"/>
          <w:rtl/>
        </w:rPr>
        <w:t>یابد - آن طور که در حدیث بطاقه و صاحب کارت گذشت - و بر آتش حرام</w:t>
      </w:r>
      <w:r w:rsidR="009D0387" w:rsidRPr="00984198">
        <w:rPr>
          <w:rFonts w:cs="B Lotus" w:hint="cs"/>
          <w:sz w:val="28"/>
          <w:szCs w:val="28"/>
          <w:rtl/>
        </w:rPr>
        <w:t xml:space="preserve"> می‌</w:t>
      </w:r>
      <w:r w:rsidR="00C5413C" w:rsidRPr="00984198">
        <w:rPr>
          <w:rFonts w:cs="B Lotus" w:hint="cs"/>
          <w:sz w:val="28"/>
          <w:szCs w:val="28"/>
          <w:rtl/>
        </w:rPr>
        <w:t>گردد، ولی درجه</w:t>
      </w:r>
      <w:r w:rsidR="009D0387" w:rsidRPr="00984198">
        <w:rPr>
          <w:rFonts w:cs="B Lotus" w:hint="cs"/>
          <w:sz w:val="28"/>
          <w:szCs w:val="28"/>
          <w:rtl/>
        </w:rPr>
        <w:t xml:space="preserve">‌اش </w:t>
      </w:r>
      <w:r w:rsidR="00C5413C" w:rsidRPr="00984198">
        <w:rPr>
          <w:rFonts w:cs="B Lotus" w:hint="cs"/>
          <w:sz w:val="28"/>
          <w:szCs w:val="28"/>
          <w:rtl/>
        </w:rPr>
        <w:t>در بهشت به میزان گناهی که مرتکب شده کاهش</w:t>
      </w:r>
      <w:r w:rsidR="009D0387" w:rsidRPr="00984198">
        <w:rPr>
          <w:rFonts w:cs="B Lotus" w:hint="cs"/>
          <w:sz w:val="28"/>
          <w:szCs w:val="28"/>
          <w:rtl/>
        </w:rPr>
        <w:t xml:space="preserve"> می‌</w:t>
      </w:r>
      <w:r w:rsidR="00C5413C" w:rsidRPr="00984198">
        <w:rPr>
          <w:rFonts w:cs="B Lotus" w:hint="cs"/>
          <w:sz w:val="28"/>
          <w:szCs w:val="28"/>
          <w:rtl/>
        </w:rPr>
        <w:t>یابد و این برخلاف کسی</w:t>
      </w:r>
      <w:r w:rsidR="009D0387" w:rsidRPr="00984198">
        <w:rPr>
          <w:rFonts w:cs="B Lotus" w:hint="cs"/>
          <w:sz w:val="28"/>
          <w:szCs w:val="28"/>
          <w:rtl/>
        </w:rPr>
        <w:t xml:space="preserve"> می‌</w:t>
      </w:r>
      <w:r w:rsidR="00C5413C" w:rsidRPr="00984198">
        <w:rPr>
          <w:rFonts w:cs="B Lotus" w:hint="cs"/>
          <w:sz w:val="28"/>
          <w:szCs w:val="28"/>
          <w:rtl/>
        </w:rPr>
        <w:t>باشد که سیئات وی بر حسناتش برتری یافته و در حالی مرده که مصر بر</w:t>
      </w:r>
      <w:r w:rsidR="009D0387" w:rsidRPr="00984198">
        <w:rPr>
          <w:rFonts w:cs="B Lotus" w:hint="cs"/>
          <w:sz w:val="28"/>
          <w:szCs w:val="28"/>
          <w:rtl/>
        </w:rPr>
        <w:t xml:space="preserve"> آن‌ها </w:t>
      </w:r>
      <w:r w:rsidR="00C5413C" w:rsidRPr="00984198">
        <w:rPr>
          <w:rFonts w:cs="B Lotus" w:hint="cs"/>
          <w:sz w:val="28"/>
          <w:szCs w:val="28"/>
          <w:rtl/>
        </w:rPr>
        <w:t>بوده است، که چنین شخصی مستحق آتش</w:t>
      </w:r>
      <w:r w:rsidR="009D0387" w:rsidRPr="00984198">
        <w:rPr>
          <w:rFonts w:cs="B Lotus" w:hint="cs"/>
          <w:sz w:val="28"/>
          <w:szCs w:val="28"/>
          <w:rtl/>
        </w:rPr>
        <w:t xml:space="preserve"> می‌</w:t>
      </w:r>
      <w:r w:rsidR="00C5413C" w:rsidRPr="00984198">
        <w:rPr>
          <w:rFonts w:cs="B Lotus" w:hint="cs"/>
          <w:sz w:val="28"/>
          <w:szCs w:val="28"/>
          <w:rtl/>
        </w:rPr>
        <w:t>باشد. و اگر شخصی</w:t>
      </w:r>
      <w:r w:rsidR="00890408" w:rsidRPr="00984198">
        <w:rPr>
          <w:rFonts w:cs="B Lotus" w:hint="cs"/>
          <w:sz w:val="28"/>
          <w:szCs w:val="28"/>
          <w:rtl/>
        </w:rPr>
        <w:t xml:space="preserve"> </w:t>
      </w:r>
      <w:r w:rsidR="00F64452" w:rsidRPr="00F64452">
        <w:rPr>
          <w:rFonts w:cs="mylotus" w:hint="cs"/>
          <w:sz w:val="28"/>
          <w:szCs w:val="28"/>
          <w:rtl/>
        </w:rPr>
        <w:t>لا إله إلا الله</w:t>
      </w:r>
      <w:r w:rsidR="00890408" w:rsidRPr="00984198">
        <w:rPr>
          <w:rFonts w:cs="B Lotus" w:hint="cs"/>
          <w:sz w:val="28"/>
          <w:szCs w:val="28"/>
          <w:rtl/>
        </w:rPr>
        <w:t xml:space="preserve"> </w:t>
      </w:r>
      <w:r w:rsidR="00C5413C" w:rsidRPr="00984198">
        <w:rPr>
          <w:rFonts w:cs="B Lotus" w:hint="cs"/>
          <w:sz w:val="28"/>
          <w:szCs w:val="28"/>
          <w:rtl/>
        </w:rPr>
        <w:t>بگوید و به وسیله</w:t>
      </w:r>
      <w:r w:rsidR="00AC25A8" w:rsidRPr="00984198">
        <w:rPr>
          <w:rFonts w:cs="B Lotus" w:hint="cs"/>
          <w:sz w:val="28"/>
          <w:szCs w:val="28"/>
          <w:rtl/>
        </w:rPr>
        <w:t xml:space="preserve">‌ی </w:t>
      </w:r>
      <w:r w:rsidR="00C5413C" w:rsidRPr="00984198">
        <w:rPr>
          <w:rFonts w:cs="B Lotus" w:hint="cs"/>
          <w:sz w:val="28"/>
          <w:szCs w:val="28"/>
          <w:rtl/>
        </w:rPr>
        <w:t>آن خود را از شرک اکبر خالص گرداند، لیکن بر این حالت از دنیا نرود، بلکه پس از رهایی از شرک اکبر گناهانی را مرتکب شود که بر حسنه</w:t>
      </w:r>
      <w:r w:rsidR="00AC25A8" w:rsidRPr="00984198">
        <w:rPr>
          <w:rFonts w:cs="B Lotus" w:hint="cs"/>
          <w:sz w:val="28"/>
          <w:szCs w:val="28"/>
          <w:rtl/>
        </w:rPr>
        <w:t xml:space="preserve">‌ی </w:t>
      </w:r>
      <w:r w:rsidR="00C5413C" w:rsidRPr="00984198">
        <w:rPr>
          <w:rFonts w:cs="B Lotus" w:hint="cs"/>
          <w:sz w:val="28"/>
          <w:szCs w:val="28"/>
          <w:rtl/>
        </w:rPr>
        <w:t xml:space="preserve">توحیدش برتری یابد، </w:t>
      </w:r>
      <w:r>
        <w:rPr>
          <w:rFonts w:cs="B Lotus" w:hint="cs"/>
          <w:sz w:val="28"/>
          <w:szCs w:val="28"/>
          <w:rtl/>
        </w:rPr>
        <w:t>در چنین حالتی</w:t>
      </w:r>
      <w:r w:rsidR="00C5413C" w:rsidRPr="00984198">
        <w:rPr>
          <w:rFonts w:cs="B Lotus" w:hint="cs"/>
          <w:sz w:val="28"/>
          <w:szCs w:val="28"/>
          <w:rtl/>
        </w:rPr>
        <w:t xml:space="preserve"> کلمه</w:t>
      </w:r>
      <w:r w:rsidR="00AC25A8" w:rsidRPr="00984198">
        <w:rPr>
          <w:rFonts w:cs="B Lotus" w:hint="cs"/>
          <w:sz w:val="28"/>
          <w:szCs w:val="28"/>
          <w:rtl/>
        </w:rPr>
        <w:t xml:space="preserve">‌ی </w:t>
      </w:r>
      <w:r>
        <w:rPr>
          <w:rFonts w:cs="B Lotus" w:hint="cs"/>
          <w:sz w:val="28"/>
          <w:szCs w:val="28"/>
          <w:rtl/>
        </w:rPr>
        <w:t>توحید را به زبان آورده و</w:t>
      </w:r>
      <w:r w:rsidR="00C5413C" w:rsidRPr="00984198">
        <w:rPr>
          <w:rFonts w:cs="B Lotus" w:hint="cs"/>
          <w:sz w:val="28"/>
          <w:szCs w:val="28"/>
          <w:rtl/>
        </w:rPr>
        <w:t xml:space="preserve"> ب</w:t>
      </w:r>
      <w:r>
        <w:rPr>
          <w:rFonts w:cs="B Lotus" w:hint="cs"/>
          <w:sz w:val="28"/>
          <w:szCs w:val="28"/>
          <w:rtl/>
        </w:rPr>
        <w:t>ا اخلاص بوده است، لیکن پس از آن</w:t>
      </w:r>
      <w:r w:rsidR="00C5413C" w:rsidRPr="00984198">
        <w:rPr>
          <w:rFonts w:cs="B Lotus" w:hint="cs"/>
          <w:sz w:val="28"/>
          <w:szCs w:val="28"/>
          <w:rtl/>
        </w:rPr>
        <w:t xml:space="preserve"> مرتکب گناهانی شده است که توح</w:t>
      </w:r>
      <w:r>
        <w:rPr>
          <w:rFonts w:cs="B Lotus" w:hint="cs"/>
          <w:sz w:val="28"/>
          <w:szCs w:val="28"/>
          <w:rtl/>
        </w:rPr>
        <w:t>ید و اخلاصش را سست و ضعیف کر</w:t>
      </w:r>
      <w:r w:rsidR="00C5413C" w:rsidRPr="00984198">
        <w:rPr>
          <w:rFonts w:cs="B Lotus" w:hint="cs"/>
          <w:sz w:val="28"/>
          <w:szCs w:val="28"/>
          <w:rtl/>
        </w:rPr>
        <w:t>ده است و آتش گناهان وی قوت گرفته تا جایی که نیکی توحیدش را سوزانده است. این برخلاف فردی است</w:t>
      </w:r>
      <w:r>
        <w:rPr>
          <w:rFonts w:cs="B Lotus" w:hint="cs"/>
          <w:sz w:val="28"/>
          <w:szCs w:val="28"/>
          <w:rtl/>
        </w:rPr>
        <w:t xml:space="preserve"> که مخلص و اهل یقین بوده و نیکی</w:t>
      </w:r>
      <w:r>
        <w:rPr>
          <w:rFonts w:cs="B Lotus"/>
          <w:sz w:val="28"/>
          <w:szCs w:val="28"/>
          <w:rtl/>
        </w:rPr>
        <w:softHyphen/>
      </w:r>
      <w:r w:rsidR="00C5413C" w:rsidRPr="00984198">
        <w:rPr>
          <w:rFonts w:cs="B Lotus" w:hint="cs"/>
          <w:sz w:val="28"/>
          <w:szCs w:val="28"/>
          <w:rtl/>
        </w:rPr>
        <w:t>هایش بر گناهانش ترجیح و برتری دارد و بر</w:t>
      </w:r>
      <w:r>
        <w:rPr>
          <w:rFonts w:cs="B Lotus" w:hint="cs"/>
          <w:sz w:val="28"/>
          <w:szCs w:val="28"/>
          <w:rtl/>
        </w:rPr>
        <w:t xml:space="preserve"> </w:t>
      </w:r>
      <w:r w:rsidR="00C5413C" w:rsidRPr="00984198">
        <w:rPr>
          <w:rFonts w:cs="B Lotus" w:hint="cs"/>
          <w:sz w:val="28"/>
          <w:szCs w:val="28"/>
          <w:rtl/>
        </w:rPr>
        <w:t>گناهان اصرار</w:t>
      </w:r>
      <w:r w:rsidR="009D0387" w:rsidRPr="00984198">
        <w:rPr>
          <w:rFonts w:cs="B Lotus" w:hint="cs"/>
          <w:sz w:val="28"/>
          <w:szCs w:val="28"/>
          <w:rtl/>
        </w:rPr>
        <w:t xml:space="preserve"> نمی‌</w:t>
      </w:r>
      <w:r w:rsidR="00C5413C" w:rsidRPr="00984198">
        <w:rPr>
          <w:rFonts w:cs="B Lotus" w:hint="cs"/>
          <w:sz w:val="28"/>
          <w:szCs w:val="28"/>
          <w:rtl/>
        </w:rPr>
        <w:t>ورزد که اگر با این حال بمیرد وارد بهشت</w:t>
      </w:r>
      <w:r w:rsidR="009D0387" w:rsidRPr="00984198">
        <w:rPr>
          <w:rFonts w:cs="B Lotus" w:hint="cs"/>
          <w:sz w:val="28"/>
          <w:szCs w:val="28"/>
          <w:rtl/>
        </w:rPr>
        <w:t xml:space="preserve"> می‌</w:t>
      </w:r>
      <w:r w:rsidR="00C5413C" w:rsidRPr="00984198">
        <w:rPr>
          <w:rFonts w:cs="B Lotus" w:hint="cs"/>
          <w:sz w:val="28"/>
          <w:szCs w:val="28"/>
          <w:rtl/>
        </w:rPr>
        <w:t>شود. تنها ترسی که متوجه فرد مخلص</w:t>
      </w:r>
      <w:r w:rsidR="009D0387" w:rsidRPr="00984198">
        <w:rPr>
          <w:rFonts w:cs="B Lotus" w:hint="cs"/>
          <w:sz w:val="28"/>
          <w:szCs w:val="28"/>
          <w:rtl/>
        </w:rPr>
        <w:t xml:space="preserve"> می‌</w:t>
      </w:r>
      <w:r w:rsidR="00C5413C" w:rsidRPr="00984198">
        <w:rPr>
          <w:rFonts w:cs="B Lotus" w:hint="cs"/>
          <w:sz w:val="28"/>
          <w:szCs w:val="28"/>
          <w:rtl/>
        </w:rPr>
        <w:t>باشد، این</w:t>
      </w:r>
      <w:r>
        <w:rPr>
          <w:rFonts w:cs="B Lotus" w:hint="cs"/>
          <w:sz w:val="28"/>
          <w:szCs w:val="28"/>
          <w:rtl/>
        </w:rPr>
        <w:t xml:space="preserve"> ا</w:t>
      </w:r>
      <w:r w:rsidR="00C5413C" w:rsidRPr="00984198">
        <w:rPr>
          <w:rFonts w:cs="B Lotus" w:hint="cs"/>
          <w:sz w:val="28"/>
          <w:szCs w:val="28"/>
          <w:rtl/>
        </w:rPr>
        <w:t>ست که گناهانی را انجام دهد که در پی آن ایمانش ضعیف شده و</w:t>
      </w:r>
      <w:r w:rsidR="00890408" w:rsidRPr="00984198">
        <w:rPr>
          <w:rFonts w:cs="B Lotus" w:hint="cs"/>
          <w:sz w:val="28"/>
          <w:szCs w:val="28"/>
          <w:rtl/>
        </w:rPr>
        <w:t xml:space="preserve"> </w:t>
      </w:r>
      <w:r w:rsidR="00F64452" w:rsidRPr="00F64452">
        <w:rPr>
          <w:rFonts w:cs="mylotus" w:hint="cs"/>
          <w:sz w:val="28"/>
          <w:szCs w:val="28"/>
          <w:rtl/>
        </w:rPr>
        <w:t>لا إله إلا الله</w:t>
      </w:r>
      <w:r w:rsidR="00890408" w:rsidRPr="00984198">
        <w:rPr>
          <w:rFonts w:cs="B Lotus" w:hint="cs"/>
          <w:sz w:val="28"/>
          <w:szCs w:val="28"/>
          <w:rtl/>
        </w:rPr>
        <w:t xml:space="preserve"> </w:t>
      </w:r>
      <w:r w:rsidR="00C5413C" w:rsidRPr="00984198">
        <w:rPr>
          <w:rFonts w:cs="B Lotus" w:hint="cs"/>
          <w:sz w:val="28"/>
          <w:szCs w:val="28"/>
          <w:rtl/>
        </w:rPr>
        <w:t>را با اخلاص و یقینی که مانع تمام گناهان وی می</w:t>
      </w:r>
      <w:r w:rsidR="00C5413C" w:rsidRPr="00984198">
        <w:rPr>
          <w:rFonts w:cs="B Lotus" w:hint="cs"/>
          <w:sz w:val="28"/>
          <w:szCs w:val="28"/>
          <w:cs/>
        </w:rPr>
        <w:t>‎</w:t>
      </w:r>
      <w:r w:rsidR="00C5413C" w:rsidRPr="00984198">
        <w:rPr>
          <w:rFonts w:cs="B Lotus" w:hint="cs"/>
          <w:sz w:val="28"/>
          <w:szCs w:val="28"/>
          <w:rtl/>
        </w:rPr>
        <w:t>شود به زبان نیاورد و این ترس بر او هست که دچار شرک اکبر و اصغر شود اگر هم از شرک اکبر سالم بماند، ترس باقی ماندن شرک اصغر با وی</w:t>
      </w:r>
      <w:r w:rsidR="009D0387" w:rsidRPr="00984198">
        <w:rPr>
          <w:rFonts w:cs="B Lotus" w:hint="cs"/>
          <w:sz w:val="28"/>
          <w:szCs w:val="28"/>
          <w:rtl/>
        </w:rPr>
        <w:t xml:space="preserve"> می‌</w:t>
      </w:r>
      <w:r w:rsidR="00C5413C" w:rsidRPr="00984198">
        <w:rPr>
          <w:rFonts w:cs="B Lotus" w:hint="cs"/>
          <w:sz w:val="28"/>
          <w:szCs w:val="28"/>
          <w:rtl/>
        </w:rPr>
        <w:t>باشد و نیز ترس اینکه بدان</w:t>
      </w:r>
      <w:r>
        <w:rPr>
          <w:rFonts w:cs="B Lotus" w:hint="cs"/>
          <w:sz w:val="28"/>
          <w:szCs w:val="28"/>
          <w:rtl/>
        </w:rPr>
        <w:t xml:space="preserve"> نیز </w:t>
      </w:r>
      <w:r w:rsidR="00C5413C" w:rsidRPr="00984198">
        <w:rPr>
          <w:rFonts w:cs="B Lotus" w:hint="cs"/>
          <w:sz w:val="28"/>
          <w:szCs w:val="28"/>
          <w:rtl/>
        </w:rPr>
        <w:t>گناهان اضافه شود و بدین ترتیب جانب گناهانش بر حسناتش ترجیح یابد؛ چرا که سیئات</w:t>
      </w:r>
      <w:r>
        <w:rPr>
          <w:rFonts w:cs="B Lotus" w:hint="cs"/>
          <w:sz w:val="28"/>
          <w:szCs w:val="28"/>
          <w:rtl/>
        </w:rPr>
        <w:t>،</w:t>
      </w:r>
      <w:r w:rsidR="00C5413C" w:rsidRPr="00984198">
        <w:rPr>
          <w:rFonts w:cs="B Lotus" w:hint="cs"/>
          <w:sz w:val="28"/>
          <w:szCs w:val="28"/>
          <w:rtl/>
        </w:rPr>
        <w:t xml:space="preserve"> ایمان و یقین را ضعیف</w:t>
      </w:r>
      <w:r w:rsidR="009D0387" w:rsidRPr="00984198">
        <w:rPr>
          <w:rFonts w:cs="B Lotus" w:hint="cs"/>
          <w:sz w:val="28"/>
          <w:szCs w:val="28"/>
          <w:rtl/>
        </w:rPr>
        <w:t xml:space="preserve"> می‌</w:t>
      </w:r>
      <w:r w:rsidR="00C5413C" w:rsidRPr="00984198">
        <w:rPr>
          <w:rFonts w:cs="B Lotus" w:hint="cs"/>
          <w:sz w:val="28"/>
          <w:szCs w:val="28"/>
          <w:rtl/>
        </w:rPr>
        <w:t>کند و همچنین قول</w:t>
      </w:r>
      <w:r w:rsidR="00890408" w:rsidRPr="00984198">
        <w:rPr>
          <w:rFonts w:cs="B Lotus" w:hint="cs"/>
          <w:sz w:val="28"/>
          <w:szCs w:val="28"/>
          <w:rtl/>
        </w:rPr>
        <w:t xml:space="preserve"> </w:t>
      </w:r>
      <w:r w:rsidR="00F64452" w:rsidRPr="00F64452">
        <w:rPr>
          <w:rFonts w:cs="mylotus" w:hint="cs"/>
          <w:sz w:val="28"/>
          <w:szCs w:val="28"/>
          <w:rtl/>
        </w:rPr>
        <w:t>لا إله إلا الله</w:t>
      </w:r>
      <w:r w:rsidR="00890408" w:rsidRPr="00984198">
        <w:rPr>
          <w:rFonts w:cs="B Lotus" w:hint="cs"/>
          <w:sz w:val="28"/>
          <w:szCs w:val="28"/>
          <w:rtl/>
        </w:rPr>
        <w:t xml:space="preserve"> </w:t>
      </w:r>
      <w:r w:rsidR="00C5413C" w:rsidRPr="00984198">
        <w:rPr>
          <w:rFonts w:cs="B Lotus" w:hint="cs"/>
          <w:sz w:val="28"/>
          <w:szCs w:val="28"/>
          <w:rtl/>
        </w:rPr>
        <w:t>را ضعیف کرده و مانع اخلاص در قلب</w:t>
      </w:r>
      <w:r w:rsidR="009D0387" w:rsidRPr="00984198">
        <w:rPr>
          <w:rFonts w:cs="B Lotus" w:hint="cs"/>
          <w:sz w:val="28"/>
          <w:szCs w:val="28"/>
          <w:rtl/>
        </w:rPr>
        <w:t xml:space="preserve"> می‌</w:t>
      </w:r>
      <w:r w:rsidR="00C5413C" w:rsidRPr="00984198">
        <w:rPr>
          <w:rFonts w:cs="B Lotus" w:hint="cs"/>
          <w:sz w:val="28"/>
          <w:szCs w:val="28"/>
          <w:rtl/>
        </w:rPr>
        <w:t>گردند و اندک اندک گوینده</w:t>
      </w:r>
      <w:r w:rsidR="00AC25A8" w:rsidRPr="00984198">
        <w:rPr>
          <w:rFonts w:cs="B Lotus" w:hint="cs"/>
          <w:sz w:val="28"/>
          <w:szCs w:val="28"/>
          <w:rtl/>
        </w:rPr>
        <w:t xml:space="preserve">‌ی </w:t>
      </w:r>
      <w:r w:rsidR="00C5413C" w:rsidRPr="00984198">
        <w:rPr>
          <w:rFonts w:cs="B Lotus" w:hint="cs"/>
          <w:sz w:val="28"/>
          <w:szCs w:val="28"/>
          <w:rtl/>
        </w:rPr>
        <w:t>کلمه</w:t>
      </w:r>
      <w:r w:rsidR="00AC25A8" w:rsidRPr="00984198">
        <w:rPr>
          <w:rFonts w:cs="B Lotus" w:hint="cs"/>
          <w:sz w:val="28"/>
          <w:szCs w:val="28"/>
          <w:rtl/>
        </w:rPr>
        <w:t xml:space="preserve">‌ی </w:t>
      </w:r>
      <w:r w:rsidR="00C5413C" w:rsidRPr="00984198">
        <w:rPr>
          <w:rFonts w:cs="B Lotus" w:hint="cs"/>
          <w:sz w:val="28"/>
          <w:szCs w:val="28"/>
          <w:rtl/>
        </w:rPr>
        <w:t>توحید همچون شخصی</w:t>
      </w:r>
      <w:r w:rsidR="009D0387" w:rsidRPr="00984198">
        <w:rPr>
          <w:rFonts w:cs="B Lotus" w:hint="cs"/>
          <w:sz w:val="28"/>
          <w:szCs w:val="28"/>
          <w:rtl/>
        </w:rPr>
        <w:t xml:space="preserve"> می‌</w:t>
      </w:r>
      <w:r w:rsidR="00C5413C" w:rsidRPr="00984198">
        <w:rPr>
          <w:rFonts w:cs="B Lotus" w:hint="cs"/>
          <w:sz w:val="28"/>
          <w:szCs w:val="28"/>
          <w:rtl/>
        </w:rPr>
        <w:t>گردد که هذیان</w:t>
      </w:r>
      <w:r w:rsidR="009D0387" w:rsidRPr="00984198">
        <w:rPr>
          <w:rFonts w:cs="B Lotus" w:hint="cs"/>
          <w:sz w:val="28"/>
          <w:szCs w:val="28"/>
          <w:rtl/>
        </w:rPr>
        <w:t xml:space="preserve"> می‌</w:t>
      </w:r>
      <w:r w:rsidR="00C5413C" w:rsidRPr="00984198">
        <w:rPr>
          <w:rFonts w:cs="B Lotus" w:hint="cs"/>
          <w:sz w:val="28"/>
          <w:szCs w:val="28"/>
          <w:rtl/>
        </w:rPr>
        <w:t>گوید یا در خواب سخن</w:t>
      </w:r>
      <w:r w:rsidR="009D0387" w:rsidRPr="00984198">
        <w:rPr>
          <w:rFonts w:cs="B Lotus" w:hint="cs"/>
          <w:sz w:val="28"/>
          <w:szCs w:val="28"/>
          <w:rtl/>
        </w:rPr>
        <w:t xml:space="preserve"> می‌</w:t>
      </w:r>
      <w:r w:rsidR="00C5413C" w:rsidRPr="00984198">
        <w:rPr>
          <w:rFonts w:cs="B Lotus" w:hint="cs"/>
          <w:sz w:val="28"/>
          <w:szCs w:val="28"/>
          <w:rtl/>
        </w:rPr>
        <w:t xml:space="preserve">گوید یا همانند کسی </w:t>
      </w:r>
      <w:r w:rsidR="00C5413C" w:rsidRPr="00984198">
        <w:rPr>
          <w:rFonts w:cs="B Lotus" w:hint="cs"/>
          <w:sz w:val="28"/>
          <w:szCs w:val="28"/>
          <w:rtl/>
        </w:rPr>
        <w:lastRenderedPageBreak/>
        <w:t>است که صدایش را با</w:t>
      </w:r>
      <w:r w:rsidR="005E16A9" w:rsidRPr="00984198">
        <w:rPr>
          <w:rFonts w:cs="B Lotus" w:hint="cs"/>
          <w:sz w:val="28"/>
          <w:szCs w:val="28"/>
          <w:rtl/>
        </w:rPr>
        <w:t xml:space="preserve"> آیه‌ای </w:t>
      </w:r>
      <w:r w:rsidR="00C5413C" w:rsidRPr="00984198">
        <w:rPr>
          <w:rFonts w:cs="B Lotus" w:hint="cs"/>
          <w:sz w:val="28"/>
          <w:szCs w:val="28"/>
          <w:rtl/>
        </w:rPr>
        <w:t>از قرآن</w:t>
      </w:r>
      <w:r w:rsidR="00AC25A8" w:rsidRPr="00984198">
        <w:rPr>
          <w:rFonts w:cs="B Lotus" w:hint="cs"/>
          <w:sz w:val="28"/>
          <w:szCs w:val="28"/>
          <w:rtl/>
        </w:rPr>
        <w:t xml:space="preserve"> بی‌</w:t>
      </w:r>
      <w:r w:rsidR="00C5413C" w:rsidRPr="00984198">
        <w:rPr>
          <w:rFonts w:cs="B Lotus" w:hint="cs"/>
          <w:sz w:val="28"/>
          <w:szCs w:val="28"/>
          <w:rtl/>
        </w:rPr>
        <w:t>آنکه طعم و شیرینی معنایش را بچشد، نیکو</w:t>
      </w:r>
      <w:r w:rsidR="009D0387" w:rsidRPr="00984198">
        <w:rPr>
          <w:rFonts w:cs="B Lotus" w:hint="cs"/>
          <w:sz w:val="28"/>
          <w:szCs w:val="28"/>
          <w:rtl/>
        </w:rPr>
        <w:t xml:space="preserve"> می‌</w:t>
      </w:r>
      <w:r w:rsidR="00C5413C" w:rsidRPr="00984198">
        <w:rPr>
          <w:rFonts w:cs="B Lotus" w:hint="cs"/>
          <w:sz w:val="28"/>
          <w:szCs w:val="28"/>
          <w:rtl/>
        </w:rPr>
        <w:t>گرداند؛ چنین افرادی این عبارات را با کمال صدق و یقین نگفته</w:t>
      </w:r>
      <w:r w:rsidR="00AC25A8" w:rsidRPr="00984198">
        <w:rPr>
          <w:rFonts w:cs="B Lotus" w:hint="cs"/>
          <w:sz w:val="28"/>
          <w:szCs w:val="28"/>
          <w:rtl/>
        </w:rPr>
        <w:t>‌اند،</w:t>
      </w:r>
      <w:r w:rsidR="00C5413C" w:rsidRPr="00984198">
        <w:rPr>
          <w:rFonts w:cs="B Lotus" w:hint="cs"/>
          <w:sz w:val="28"/>
          <w:szCs w:val="28"/>
          <w:rtl/>
        </w:rPr>
        <w:t xml:space="preserve"> چرا که پس از گفتن آن دچار گناهانی شده</w:t>
      </w:r>
      <w:r w:rsidR="00AC25A8" w:rsidRPr="00984198">
        <w:rPr>
          <w:rFonts w:cs="B Lotus" w:hint="cs"/>
          <w:sz w:val="28"/>
          <w:szCs w:val="28"/>
          <w:rtl/>
        </w:rPr>
        <w:t xml:space="preserve">‌اند </w:t>
      </w:r>
      <w:r w:rsidR="00C5413C" w:rsidRPr="00984198">
        <w:rPr>
          <w:rFonts w:cs="B Lotus" w:hint="cs"/>
          <w:sz w:val="28"/>
          <w:szCs w:val="28"/>
          <w:rtl/>
        </w:rPr>
        <w:t>که ناقض گفته</w:t>
      </w:r>
      <w:r w:rsidR="00AC25A8" w:rsidRPr="00984198">
        <w:rPr>
          <w:rFonts w:cs="B Lotus" w:hint="cs"/>
          <w:sz w:val="28"/>
          <w:szCs w:val="28"/>
          <w:rtl/>
        </w:rPr>
        <w:t xml:space="preserve">‌ی </w:t>
      </w:r>
      <w:r w:rsidR="00C5413C" w:rsidRPr="00984198">
        <w:rPr>
          <w:rFonts w:cs="B Lotus" w:hint="cs"/>
          <w:sz w:val="28"/>
          <w:szCs w:val="28"/>
          <w:rtl/>
        </w:rPr>
        <w:t>آنان است، بلکه بدون صدق و یقین گفته</w:t>
      </w:r>
      <w:r w:rsidR="00AC25A8" w:rsidRPr="00984198">
        <w:rPr>
          <w:rFonts w:cs="B Lotus" w:hint="cs"/>
          <w:sz w:val="28"/>
          <w:szCs w:val="28"/>
          <w:rtl/>
        </w:rPr>
        <w:t xml:space="preserve">‌اند </w:t>
      </w:r>
      <w:r w:rsidR="00C5413C" w:rsidRPr="00984198">
        <w:rPr>
          <w:rFonts w:cs="B Lotus" w:hint="cs"/>
          <w:sz w:val="28"/>
          <w:szCs w:val="28"/>
          <w:rtl/>
        </w:rPr>
        <w:t>و بدون صدق و یقین</w:t>
      </w:r>
      <w:r w:rsidR="009D0387" w:rsidRPr="00984198">
        <w:rPr>
          <w:rFonts w:cs="B Lotus" w:hint="cs"/>
          <w:sz w:val="28"/>
          <w:szCs w:val="28"/>
          <w:rtl/>
        </w:rPr>
        <w:t xml:space="preserve"> می‌</w:t>
      </w:r>
      <w:r w:rsidR="00C5413C" w:rsidRPr="00984198">
        <w:rPr>
          <w:rFonts w:cs="B Lotus" w:hint="cs"/>
          <w:sz w:val="28"/>
          <w:szCs w:val="28"/>
          <w:rtl/>
        </w:rPr>
        <w:t>میرند. زیرا گناهان فراوانی دارند که مانع ورود آنان به بهشت</w:t>
      </w:r>
      <w:r w:rsidR="009D0387" w:rsidRPr="00984198">
        <w:rPr>
          <w:rFonts w:cs="B Lotus" w:hint="cs"/>
          <w:sz w:val="28"/>
          <w:szCs w:val="28"/>
          <w:rtl/>
        </w:rPr>
        <w:t xml:space="preserve"> می‌</w:t>
      </w:r>
      <w:r w:rsidR="00C5413C" w:rsidRPr="00984198">
        <w:rPr>
          <w:rFonts w:cs="B Lotus" w:hint="cs"/>
          <w:sz w:val="28"/>
          <w:szCs w:val="28"/>
          <w:rtl/>
        </w:rPr>
        <w:t>شوند؛ پس هرگاه گناهان فزونی یافتند، گفتن</w:t>
      </w:r>
      <w:r w:rsidR="00890408" w:rsidRPr="00984198">
        <w:rPr>
          <w:rFonts w:cs="B Lotus" w:hint="cs"/>
          <w:sz w:val="28"/>
          <w:szCs w:val="28"/>
          <w:rtl/>
        </w:rPr>
        <w:t xml:space="preserve"> </w:t>
      </w:r>
      <w:r w:rsidR="00F64452" w:rsidRPr="00F64452">
        <w:rPr>
          <w:rFonts w:cs="mylotus" w:hint="cs"/>
          <w:sz w:val="28"/>
          <w:szCs w:val="28"/>
          <w:rtl/>
        </w:rPr>
        <w:t>لا إله إلا الله</w:t>
      </w:r>
      <w:r w:rsidR="00890408" w:rsidRPr="00984198">
        <w:rPr>
          <w:rFonts w:cs="B Lotus" w:hint="cs"/>
          <w:sz w:val="28"/>
          <w:szCs w:val="28"/>
          <w:rtl/>
        </w:rPr>
        <w:t xml:space="preserve"> </w:t>
      </w:r>
      <w:r w:rsidR="00C5413C" w:rsidRPr="00984198">
        <w:rPr>
          <w:rFonts w:cs="B Lotus" w:hint="cs"/>
          <w:sz w:val="28"/>
          <w:szCs w:val="28"/>
          <w:rtl/>
        </w:rPr>
        <w:t>بر زبان سنگینی</w:t>
      </w:r>
      <w:r w:rsidR="009D0387" w:rsidRPr="00984198">
        <w:rPr>
          <w:rFonts w:cs="B Lotus" w:hint="cs"/>
          <w:sz w:val="28"/>
          <w:szCs w:val="28"/>
          <w:rtl/>
        </w:rPr>
        <w:t xml:space="preserve"> می‌</w:t>
      </w:r>
      <w:r w:rsidR="00C5413C" w:rsidRPr="00984198">
        <w:rPr>
          <w:rFonts w:cs="B Lotus" w:hint="cs"/>
          <w:sz w:val="28"/>
          <w:szCs w:val="28"/>
          <w:rtl/>
        </w:rPr>
        <w:t>کند و قلب از گفتن آن دچار قساوت می</w:t>
      </w:r>
      <w:r w:rsidR="00C5413C" w:rsidRPr="00984198">
        <w:rPr>
          <w:rFonts w:cs="B Lotus" w:hint="cs"/>
          <w:sz w:val="28"/>
          <w:szCs w:val="28"/>
          <w:cs/>
        </w:rPr>
        <w:t>‎</w:t>
      </w:r>
      <w:r w:rsidR="00C5413C" w:rsidRPr="00984198">
        <w:rPr>
          <w:rFonts w:cs="B Lotus" w:hint="cs"/>
          <w:sz w:val="28"/>
          <w:szCs w:val="28"/>
          <w:rtl/>
        </w:rPr>
        <w:t>گردد، از عمل صالح کراهت پیدا</w:t>
      </w:r>
      <w:r w:rsidR="009D0387" w:rsidRPr="00984198">
        <w:rPr>
          <w:rFonts w:cs="B Lotus" w:hint="cs"/>
          <w:sz w:val="28"/>
          <w:szCs w:val="28"/>
          <w:rtl/>
        </w:rPr>
        <w:t xml:space="preserve"> می‌</w:t>
      </w:r>
      <w:r w:rsidR="00C5413C" w:rsidRPr="00984198">
        <w:rPr>
          <w:rFonts w:cs="B Lotus" w:hint="cs"/>
          <w:sz w:val="28"/>
          <w:szCs w:val="28"/>
          <w:rtl/>
        </w:rPr>
        <w:t>کند، گوش فرا دادن به قرآن برایش دشوار</w:t>
      </w:r>
      <w:r w:rsidR="009D0387" w:rsidRPr="00984198">
        <w:rPr>
          <w:rFonts w:cs="B Lotus" w:hint="cs"/>
          <w:sz w:val="28"/>
          <w:szCs w:val="28"/>
          <w:rtl/>
        </w:rPr>
        <w:t xml:space="preserve"> می‌</w:t>
      </w:r>
      <w:r w:rsidR="00C5413C" w:rsidRPr="00984198">
        <w:rPr>
          <w:rFonts w:cs="B Lotus" w:hint="cs"/>
          <w:sz w:val="28"/>
          <w:szCs w:val="28"/>
          <w:rtl/>
        </w:rPr>
        <w:t>گردد و با یاد غیرالله خرسند گشته و به باطل اطمینان حاصل</w:t>
      </w:r>
      <w:r w:rsidR="009D0387" w:rsidRPr="00984198">
        <w:rPr>
          <w:rFonts w:cs="B Lotus" w:hint="cs"/>
          <w:sz w:val="28"/>
          <w:szCs w:val="28"/>
          <w:rtl/>
        </w:rPr>
        <w:t xml:space="preserve"> می‌</w:t>
      </w:r>
      <w:r w:rsidR="00C5413C" w:rsidRPr="00984198">
        <w:rPr>
          <w:rFonts w:cs="B Lotus" w:hint="cs"/>
          <w:sz w:val="28"/>
          <w:szCs w:val="28"/>
          <w:rtl/>
        </w:rPr>
        <w:t>کند. سخن زشت و همنشینی با اهل غفلت را شیرین</w:t>
      </w:r>
      <w:r w:rsidR="009D0387" w:rsidRPr="00984198">
        <w:rPr>
          <w:rFonts w:cs="B Lotus" w:hint="cs"/>
          <w:sz w:val="28"/>
          <w:szCs w:val="28"/>
          <w:rtl/>
        </w:rPr>
        <w:t xml:space="preserve"> می‌</w:t>
      </w:r>
      <w:r w:rsidR="00C5413C" w:rsidRPr="00984198">
        <w:rPr>
          <w:rFonts w:cs="B Lotus" w:hint="cs"/>
          <w:sz w:val="28"/>
          <w:szCs w:val="28"/>
          <w:rtl/>
        </w:rPr>
        <w:t>پندارد و از همنشینی با اهل حق کراهت دارد. لذا چنین فردی اگر</w:t>
      </w:r>
      <w:r w:rsidR="00890408" w:rsidRPr="00984198">
        <w:rPr>
          <w:rFonts w:cs="B Lotus" w:hint="cs"/>
          <w:sz w:val="28"/>
          <w:szCs w:val="28"/>
          <w:rtl/>
        </w:rPr>
        <w:t xml:space="preserve"> </w:t>
      </w:r>
      <w:r w:rsidR="00F64452" w:rsidRPr="00F64452">
        <w:rPr>
          <w:rFonts w:cs="mylotus" w:hint="cs"/>
          <w:sz w:val="28"/>
          <w:szCs w:val="28"/>
          <w:rtl/>
        </w:rPr>
        <w:t>لا إله إلا الله</w:t>
      </w:r>
      <w:r w:rsidR="00890408" w:rsidRPr="00984198">
        <w:rPr>
          <w:rFonts w:cs="B Lotus" w:hint="cs"/>
          <w:sz w:val="28"/>
          <w:szCs w:val="28"/>
          <w:rtl/>
        </w:rPr>
        <w:t xml:space="preserve"> </w:t>
      </w:r>
      <w:r>
        <w:rPr>
          <w:rFonts w:cs="B Lotus" w:hint="cs"/>
          <w:sz w:val="28"/>
          <w:szCs w:val="28"/>
          <w:rtl/>
        </w:rPr>
        <w:t>را به زبان آورد، در</w:t>
      </w:r>
      <w:r w:rsidR="00C5413C" w:rsidRPr="00984198">
        <w:rPr>
          <w:rFonts w:cs="B Lotus" w:hint="cs"/>
          <w:sz w:val="28"/>
          <w:szCs w:val="28"/>
          <w:rtl/>
        </w:rPr>
        <w:t>حقیقت چیزی را به زبان آورده که در قلبش نیست و عمل وی گفته</w:t>
      </w:r>
      <w:r w:rsidR="00C5413C" w:rsidRPr="00984198">
        <w:rPr>
          <w:rFonts w:cs="B Lotus" w:hint="cs"/>
          <w:sz w:val="28"/>
          <w:szCs w:val="28"/>
          <w:cs/>
        </w:rPr>
        <w:t>‎</w:t>
      </w:r>
      <w:r w:rsidR="00C5413C" w:rsidRPr="00984198">
        <w:rPr>
          <w:rFonts w:cs="B Lotus" w:hint="cs"/>
          <w:sz w:val="28"/>
          <w:szCs w:val="28"/>
          <w:rtl/>
        </w:rPr>
        <w:t>اش را تصدیق</w:t>
      </w:r>
      <w:r w:rsidR="009D0387" w:rsidRPr="00984198">
        <w:rPr>
          <w:rFonts w:cs="B Lotus" w:hint="cs"/>
          <w:sz w:val="28"/>
          <w:szCs w:val="28"/>
          <w:rtl/>
        </w:rPr>
        <w:t xml:space="preserve"> نمی‌</w:t>
      </w:r>
      <w:r w:rsidR="00C5413C" w:rsidRPr="00984198">
        <w:rPr>
          <w:rFonts w:cs="B Lotus" w:hint="cs"/>
          <w:sz w:val="28"/>
          <w:szCs w:val="28"/>
          <w:rtl/>
        </w:rPr>
        <w:t>کند. حسن بصری</w:t>
      </w:r>
      <w:r w:rsidR="009D0387" w:rsidRPr="00984198">
        <w:rPr>
          <w:rFonts w:cs="B Lotus" w:hint="cs"/>
          <w:sz w:val="28"/>
          <w:szCs w:val="28"/>
          <w:rtl/>
        </w:rPr>
        <w:t xml:space="preserve"> می‌</w:t>
      </w:r>
      <w:r w:rsidR="00C5413C" w:rsidRPr="00984198">
        <w:rPr>
          <w:rFonts w:cs="B Lotus" w:hint="cs"/>
          <w:sz w:val="28"/>
          <w:szCs w:val="28"/>
          <w:rtl/>
        </w:rPr>
        <w:t xml:space="preserve">گوید: </w:t>
      </w:r>
      <w:r>
        <w:rPr>
          <w:rFonts w:cs="B Lotus" w:hint="cs"/>
          <w:sz w:val="28"/>
          <w:szCs w:val="28"/>
          <w:rtl/>
        </w:rPr>
        <w:t>«</w:t>
      </w:r>
      <w:r w:rsidR="00C5413C" w:rsidRPr="00984198">
        <w:rPr>
          <w:rFonts w:cs="B Lotus" w:hint="cs"/>
          <w:sz w:val="28"/>
          <w:szCs w:val="28"/>
          <w:rtl/>
        </w:rPr>
        <w:t>ایمان به ادعا و آرزو نیست، بلکه چیزی است که در</w:t>
      </w:r>
      <w:r w:rsidR="000D7195" w:rsidRPr="00984198">
        <w:rPr>
          <w:rFonts w:cs="B Lotus" w:hint="cs"/>
          <w:sz w:val="28"/>
          <w:szCs w:val="28"/>
          <w:rtl/>
        </w:rPr>
        <w:t xml:space="preserve"> دل‌ها </w:t>
      </w:r>
      <w:r w:rsidR="009D0387" w:rsidRPr="00984198">
        <w:rPr>
          <w:rFonts w:cs="B Lotus" w:hint="cs"/>
          <w:sz w:val="28"/>
          <w:szCs w:val="28"/>
          <w:rtl/>
        </w:rPr>
        <w:t>می‌</w:t>
      </w:r>
      <w:r>
        <w:rPr>
          <w:rFonts w:cs="B Lotus" w:hint="cs"/>
          <w:sz w:val="28"/>
          <w:szCs w:val="28"/>
          <w:rtl/>
        </w:rPr>
        <w:t>نشیند و اعمال آن</w:t>
      </w:r>
      <w:r>
        <w:rPr>
          <w:rFonts w:cs="B Lotus"/>
          <w:sz w:val="28"/>
          <w:szCs w:val="28"/>
          <w:rtl/>
        </w:rPr>
        <w:softHyphen/>
      </w:r>
      <w:r w:rsidR="00C5413C" w:rsidRPr="00984198">
        <w:rPr>
          <w:rFonts w:cs="B Lotus" w:hint="cs"/>
          <w:sz w:val="28"/>
          <w:szCs w:val="28"/>
          <w:rtl/>
        </w:rPr>
        <w:t>را تصدیق</w:t>
      </w:r>
      <w:r w:rsidR="009D0387" w:rsidRPr="00984198">
        <w:rPr>
          <w:rFonts w:cs="B Lotus" w:hint="cs"/>
          <w:sz w:val="28"/>
          <w:szCs w:val="28"/>
          <w:rtl/>
        </w:rPr>
        <w:t xml:space="preserve"> می‌</w:t>
      </w:r>
      <w:r w:rsidR="00C5413C" w:rsidRPr="00984198">
        <w:rPr>
          <w:rFonts w:cs="B Lotus" w:hint="cs"/>
          <w:sz w:val="28"/>
          <w:szCs w:val="28"/>
          <w:rtl/>
        </w:rPr>
        <w:t>کند؛ پس هر کسی سخنانی نیکو و صالح بگوید و بدان</w:t>
      </w:r>
      <w:r w:rsidR="009D0387" w:rsidRPr="00984198">
        <w:rPr>
          <w:rFonts w:cs="B Lotus" w:hint="cs"/>
          <w:sz w:val="28"/>
          <w:szCs w:val="28"/>
          <w:rtl/>
        </w:rPr>
        <w:t xml:space="preserve">‌ها </w:t>
      </w:r>
      <w:r w:rsidR="00C5413C" w:rsidRPr="00984198">
        <w:rPr>
          <w:rFonts w:cs="B Lotus" w:hint="cs"/>
          <w:sz w:val="28"/>
          <w:szCs w:val="28"/>
          <w:rtl/>
        </w:rPr>
        <w:t>عمل کند، از او پذیرفته</w:t>
      </w:r>
      <w:r w:rsidR="009D0387" w:rsidRPr="00984198">
        <w:rPr>
          <w:rFonts w:cs="B Lotus" w:hint="cs"/>
          <w:sz w:val="28"/>
          <w:szCs w:val="28"/>
          <w:rtl/>
        </w:rPr>
        <w:t xml:space="preserve"> می‌</w:t>
      </w:r>
      <w:r w:rsidR="00C5413C" w:rsidRPr="00984198">
        <w:rPr>
          <w:rFonts w:cs="B Lotus" w:hint="cs"/>
          <w:sz w:val="28"/>
          <w:szCs w:val="28"/>
          <w:rtl/>
        </w:rPr>
        <w:t>شود و هرآنکه سخن نیکو بگوید و عملش شر باشد، گفته</w:t>
      </w:r>
      <w:r w:rsidR="009D0387" w:rsidRPr="00984198">
        <w:rPr>
          <w:rFonts w:cs="B Lotus" w:hint="cs"/>
          <w:sz w:val="28"/>
          <w:szCs w:val="28"/>
          <w:rtl/>
        </w:rPr>
        <w:t xml:space="preserve">‌اش </w:t>
      </w:r>
      <w:r w:rsidR="00C5413C" w:rsidRPr="00984198">
        <w:rPr>
          <w:rFonts w:cs="B Lotus" w:hint="cs"/>
          <w:sz w:val="28"/>
          <w:szCs w:val="28"/>
          <w:rtl/>
        </w:rPr>
        <w:t>پذیرفته</w:t>
      </w:r>
      <w:r w:rsidR="009D0387" w:rsidRPr="00984198">
        <w:rPr>
          <w:rFonts w:cs="B Lotus" w:hint="cs"/>
          <w:sz w:val="28"/>
          <w:szCs w:val="28"/>
          <w:rtl/>
        </w:rPr>
        <w:t xml:space="preserve"> نمی‌</w:t>
      </w:r>
      <w:r w:rsidR="00C5413C" w:rsidRPr="00984198">
        <w:rPr>
          <w:rFonts w:cs="B Lotus" w:hint="cs"/>
          <w:sz w:val="28"/>
          <w:szCs w:val="28"/>
          <w:rtl/>
        </w:rPr>
        <w:t>شود</w:t>
      </w:r>
      <w:r>
        <w:rPr>
          <w:rFonts w:cs="B Lotus" w:hint="cs"/>
          <w:sz w:val="28"/>
          <w:szCs w:val="28"/>
          <w:rtl/>
        </w:rPr>
        <w:t>»</w:t>
      </w:r>
      <w:r w:rsidR="00C5413C" w:rsidRPr="00C008F7">
        <w:rPr>
          <w:rStyle w:val="FootnoteReference"/>
          <w:rFonts w:cs="B Lotus"/>
          <w:sz w:val="28"/>
          <w:szCs w:val="28"/>
          <w:rtl/>
        </w:rPr>
        <w:footnoteReference w:id="472"/>
      </w:r>
      <w:r w:rsidR="00C5413C" w:rsidRPr="00984198">
        <w:rPr>
          <w:rFonts w:cs="B Lotus" w:hint="cs"/>
          <w:sz w:val="28"/>
          <w:szCs w:val="28"/>
          <w:rtl/>
        </w:rPr>
        <w:t xml:space="preserve">. بکر بن عبدالله مزنی </w:t>
      </w:r>
      <w:r w:rsidRPr="00703EBE">
        <w:rPr>
          <w:rFonts w:cs="B Lotus" w:hint="cs"/>
          <w:rtl/>
        </w:rPr>
        <w:t>رحمه</w:t>
      </w:r>
      <w:r w:rsidRPr="00703EBE">
        <w:rPr>
          <w:rFonts w:cs="B Lotus" w:hint="cs"/>
          <w:rtl/>
        </w:rPr>
        <w:softHyphen/>
        <w:t>الله</w:t>
      </w:r>
      <w:r w:rsidR="009D0387" w:rsidRPr="00984198">
        <w:rPr>
          <w:rFonts w:cs="B Lotus" w:hint="cs"/>
          <w:sz w:val="28"/>
          <w:szCs w:val="28"/>
          <w:rtl/>
        </w:rPr>
        <w:t xml:space="preserve"> می‌</w:t>
      </w:r>
      <w:r w:rsidR="00C5413C" w:rsidRPr="00984198">
        <w:rPr>
          <w:rFonts w:cs="B Lotus" w:hint="cs"/>
          <w:sz w:val="28"/>
          <w:szCs w:val="28"/>
          <w:rtl/>
        </w:rPr>
        <w:t xml:space="preserve">گوید: </w:t>
      </w:r>
      <w:r>
        <w:rPr>
          <w:rFonts w:cs="B Lotus" w:hint="cs"/>
          <w:sz w:val="28"/>
          <w:szCs w:val="28"/>
          <w:rtl/>
        </w:rPr>
        <w:t>«</w:t>
      </w:r>
      <w:r w:rsidR="00C5413C" w:rsidRPr="00984198">
        <w:rPr>
          <w:rFonts w:cs="B Lotus" w:hint="cs"/>
          <w:sz w:val="28"/>
          <w:szCs w:val="28"/>
          <w:rtl/>
        </w:rPr>
        <w:t>ابوبکر با فزونی روزه و نماز از آنان (صحابه) پیشی نگرفت، بلکه با آن چیزی پیشی گرفت که در قلبش جای گرفته بود</w:t>
      </w:r>
      <w:r>
        <w:rPr>
          <w:rFonts w:cs="B Lotus" w:hint="cs"/>
          <w:sz w:val="28"/>
          <w:szCs w:val="28"/>
          <w:rtl/>
        </w:rPr>
        <w:t>»</w:t>
      </w:r>
      <w:r w:rsidR="00C5413C" w:rsidRPr="00C008F7">
        <w:rPr>
          <w:rStyle w:val="FootnoteReference"/>
          <w:rFonts w:cs="B Lotus"/>
          <w:sz w:val="28"/>
          <w:szCs w:val="28"/>
          <w:rtl/>
        </w:rPr>
        <w:footnoteReference w:id="473"/>
      </w:r>
      <w:r w:rsidR="00C5413C" w:rsidRPr="00984198">
        <w:rPr>
          <w:rFonts w:cs="B Lotus" w:hint="cs"/>
          <w:sz w:val="28"/>
          <w:szCs w:val="28"/>
          <w:rtl/>
        </w:rPr>
        <w:t>.</w:t>
      </w:r>
    </w:p>
    <w:p w:rsidR="00A33F9A" w:rsidRDefault="00C5413C" w:rsidP="00703EBE">
      <w:pPr>
        <w:rPr>
          <w:rFonts w:hint="cs"/>
          <w:rtl/>
        </w:rPr>
      </w:pPr>
      <w:r w:rsidRPr="00984198">
        <w:rPr>
          <w:rFonts w:hint="cs"/>
          <w:rtl/>
        </w:rPr>
        <w:lastRenderedPageBreak/>
        <w:t>از سوء خاتمه به الله عزوجل پناه</w:t>
      </w:r>
      <w:r w:rsidR="009D0387" w:rsidRPr="00984198">
        <w:rPr>
          <w:rFonts w:hint="cs"/>
          <w:rtl/>
        </w:rPr>
        <w:t xml:space="preserve"> می‌</w:t>
      </w:r>
      <w:r w:rsidRPr="00984198">
        <w:rPr>
          <w:rFonts w:hint="cs"/>
          <w:rtl/>
        </w:rPr>
        <w:t>بریم</w:t>
      </w:r>
      <w:r w:rsidR="00703EBE">
        <w:rPr>
          <w:rFonts w:hint="cs"/>
          <w:rtl/>
        </w:rPr>
        <w:t xml:space="preserve"> </w:t>
      </w:r>
      <w:r w:rsidRPr="00984198">
        <w:rPr>
          <w:rFonts w:hint="cs"/>
          <w:rtl/>
        </w:rPr>
        <w:t>و از الله عزوجل</w:t>
      </w:r>
      <w:r w:rsidR="009D0387" w:rsidRPr="00984198">
        <w:rPr>
          <w:rFonts w:hint="cs"/>
          <w:rtl/>
        </w:rPr>
        <w:t xml:space="preserve"> می‌</w:t>
      </w:r>
      <w:r w:rsidRPr="00984198">
        <w:rPr>
          <w:rFonts w:hint="cs"/>
          <w:rtl/>
        </w:rPr>
        <w:t>خواهم که خاتمه</w:t>
      </w:r>
      <w:r w:rsidR="00AC25A8" w:rsidRPr="00984198">
        <w:rPr>
          <w:rFonts w:hint="cs"/>
          <w:rtl/>
        </w:rPr>
        <w:t xml:space="preserve">‌ی </w:t>
      </w:r>
      <w:r w:rsidRPr="00984198">
        <w:rPr>
          <w:rFonts w:hint="cs"/>
          <w:rtl/>
        </w:rPr>
        <w:t>ما و شما را همراه با سعادت و رستگاری بگرداند، همانطور که به او امیدواریم که ما را از نظر به وجه متعالش محروم نگرداند.</w:t>
      </w:r>
    </w:p>
    <w:p w:rsidR="00C5413C" w:rsidRPr="00E54152" w:rsidRDefault="00C5413C" w:rsidP="00747209">
      <w:pPr>
        <w:pStyle w:val="a0"/>
        <w:widowControl w:val="0"/>
        <w:rPr>
          <w:rFonts w:hint="cs"/>
          <w:rtl/>
        </w:rPr>
      </w:pPr>
      <w:bookmarkStart w:id="91" w:name="_Toc418616879"/>
      <w:r w:rsidRPr="00E54152">
        <w:rPr>
          <w:rFonts w:hint="cs"/>
          <w:rtl/>
        </w:rPr>
        <w:t>حدیث چهارم:</w:t>
      </w:r>
      <w:bookmarkEnd w:id="91"/>
    </w:p>
    <w:p w:rsidR="00C5413C" w:rsidRPr="00984198" w:rsidRDefault="00C5413C" w:rsidP="00703EBE">
      <w:pPr>
        <w:widowControl w:val="0"/>
        <w:autoSpaceDE w:val="0"/>
        <w:autoSpaceDN w:val="0"/>
        <w:adjustRightInd w:val="0"/>
        <w:jc w:val="both"/>
        <w:rPr>
          <w:rFonts w:hint="cs"/>
          <w:rtl/>
          <w:lang w:bidi="fa-IR"/>
        </w:rPr>
      </w:pPr>
      <w:r w:rsidRPr="00984198">
        <w:rPr>
          <w:rFonts w:hint="cs"/>
          <w:rtl/>
          <w:lang w:bidi="fa-IR"/>
        </w:rPr>
        <w:t xml:space="preserve">از انس بن مالک </w:t>
      </w:r>
      <w:r w:rsidR="00703EBE">
        <w:rPr>
          <w:rFonts w:ascii="Arial" w:hAnsi="Arial" w:cs="CTraditional Arabic" w:hint="cs"/>
          <w:rtl/>
        </w:rPr>
        <w:t>س</w:t>
      </w:r>
      <w:r w:rsidRPr="00984198">
        <w:rPr>
          <w:rFonts w:hint="cs"/>
          <w:rtl/>
          <w:lang w:bidi="fa-IR"/>
        </w:rPr>
        <w:t xml:space="preserve"> روایت است که</w:t>
      </w:r>
      <w:r w:rsidR="009D0387" w:rsidRPr="00984198">
        <w:rPr>
          <w:rFonts w:hint="cs"/>
          <w:rtl/>
          <w:lang w:bidi="fa-IR"/>
        </w:rPr>
        <w:t xml:space="preserve"> می‌</w:t>
      </w:r>
      <w:r w:rsidRPr="00984198">
        <w:rPr>
          <w:rFonts w:hint="cs"/>
          <w:rtl/>
          <w:lang w:bidi="fa-IR"/>
        </w:rPr>
        <w:t xml:space="preserve">گوید از رسول الله </w:t>
      </w:r>
      <w:r w:rsidR="00703EBE">
        <w:rPr>
          <w:rFonts w:ascii="Arial" w:hAnsi="Arial" w:cs="CTraditional Arabic" w:hint="cs"/>
          <w:rtl/>
        </w:rPr>
        <w:t>ح</w:t>
      </w:r>
      <w:r w:rsidRPr="00984198">
        <w:rPr>
          <w:rFonts w:hint="cs"/>
          <w:rtl/>
          <w:lang w:bidi="fa-IR"/>
        </w:rPr>
        <w:t xml:space="preserve"> شنیدم که فرمودند: </w:t>
      </w:r>
      <w:r w:rsidRPr="00AF4245">
        <w:rPr>
          <w:rStyle w:val="Char2"/>
          <w:rFonts w:hint="cs"/>
          <w:rtl/>
        </w:rPr>
        <w:t>«</w:t>
      </w:r>
      <w:r w:rsidRPr="00AF4245">
        <w:rPr>
          <w:rStyle w:val="Char2"/>
          <w:rFonts w:hint="eastAsia"/>
          <w:rtl/>
        </w:rPr>
        <w:t>قَالَ</w:t>
      </w:r>
      <w:r w:rsidRPr="00AF4245">
        <w:rPr>
          <w:rStyle w:val="Char2"/>
          <w:rtl/>
        </w:rPr>
        <w:t xml:space="preserve"> </w:t>
      </w:r>
      <w:r w:rsidRPr="00AF4245">
        <w:rPr>
          <w:rStyle w:val="Char2"/>
          <w:rFonts w:hint="eastAsia"/>
          <w:rtl/>
        </w:rPr>
        <w:t>اللَّهُ</w:t>
      </w:r>
      <w:r w:rsidRPr="00AF4245">
        <w:rPr>
          <w:rStyle w:val="Char2"/>
          <w:rtl/>
        </w:rPr>
        <w:t xml:space="preserve"> </w:t>
      </w:r>
      <w:r w:rsidRPr="00AF4245">
        <w:rPr>
          <w:rStyle w:val="Char2"/>
          <w:rFonts w:hint="eastAsia"/>
          <w:rtl/>
        </w:rPr>
        <w:t>تَبَارَكَ</w:t>
      </w:r>
      <w:r w:rsidRPr="00AF4245">
        <w:rPr>
          <w:rStyle w:val="Char2"/>
          <w:rtl/>
        </w:rPr>
        <w:t xml:space="preserve"> </w:t>
      </w:r>
      <w:r w:rsidRPr="00AF4245">
        <w:rPr>
          <w:rStyle w:val="Char2"/>
          <w:rFonts w:hint="eastAsia"/>
          <w:rtl/>
        </w:rPr>
        <w:t>وَتَعَالَى</w:t>
      </w:r>
      <w:r w:rsidRPr="00AF4245">
        <w:rPr>
          <w:rStyle w:val="Char2"/>
          <w:rtl/>
        </w:rPr>
        <w:t xml:space="preserve">: </w:t>
      </w:r>
      <w:r w:rsidRPr="00AF4245">
        <w:rPr>
          <w:rStyle w:val="Char2"/>
          <w:rFonts w:hint="eastAsia"/>
          <w:rtl/>
        </w:rPr>
        <w:t>يَا</w:t>
      </w:r>
      <w:r w:rsidRPr="00AF4245">
        <w:rPr>
          <w:rStyle w:val="Char2"/>
          <w:rtl/>
        </w:rPr>
        <w:t xml:space="preserve"> </w:t>
      </w:r>
      <w:r w:rsidRPr="00AF4245">
        <w:rPr>
          <w:rStyle w:val="Char2"/>
          <w:rFonts w:hint="eastAsia"/>
          <w:rtl/>
        </w:rPr>
        <w:t>ابْنَ</w:t>
      </w:r>
      <w:r w:rsidRPr="00AF4245">
        <w:rPr>
          <w:rStyle w:val="Char2"/>
          <w:rtl/>
        </w:rPr>
        <w:t xml:space="preserve"> </w:t>
      </w:r>
      <w:r w:rsidRPr="00AF4245">
        <w:rPr>
          <w:rStyle w:val="Char2"/>
          <w:rFonts w:hint="eastAsia"/>
          <w:rtl/>
        </w:rPr>
        <w:t>آدَمَ</w:t>
      </w:r>
      <w:r w:rsidRPr="00AF4245">
        <w:rPr>
          <w:rStyle w:val="Char2"/>
          <w:rtl/>
        </w:rPr>
        <w:t xml:space="preserve"> </w:t>
      </w:r>
      <w:r w:rsidRPr="00AF4245">
        <w:rPr>
          <w:rStyle w:val="Char2"/>
          <w:rFonts w:hint="eastAsia"/>
          <w:rtl/>
        </w:rPr>
        <w:t>إِنَّكَ</w:t>
      </w:r>
      <w:r w:rsidRPr="00AF4245">
        <w:rPr>
          <w:rStyle w:val="Char2"/>
          <w:rtl/>
        </w:rPr>
        <w:t xml:space="preserve"> </w:t>
      </w:r>
      <w:r w:rsidRPr="00AF4245">
        <w:rPr>
          <w:rStyle w:val="Char2"/>
          <w:rFonts w:hint="eastAsia"/>
          <w:rtl/>
        </w:rPr>
        <w:t>مَا</w:t>
      </w:r>
      <w:r w:rsidRPr="00AF4245">
        <w:rPr>
          <w:rStyle w:val="Char2"/>
          <w:rtl/>
        </w:rPr>
        <w:t xml:space="preserve"> </w:t>
      </w:r>
      <w:r w:rsidRPr="00AF4245">
        <w:rPr>
          <w:rStyle w:val="Char2"/>
          <w:rFonts w:hint="eastAsia"/>
          <w:rtl/>
        </w:rPr>
        <w:t>دَعَوْتَنِي</w:t>
      </w:r>
      <w:r w:rsidRPr="00AF4245">
        <w:rPr>
          <w:rStyle w:val="Char2"/>
          <w:rtl/>
        </w:rPr>
        <w:t xml:space="preserve"> </w:t>
      </w:r>
      <w:r w:rsidRPr="00AF4245">
        <w:rPr>
          <w:rStyle w:val="Char2"/>
          <w:rFonts w:hint="eastAsia"/>
          <w:rtl/>
        </w:rPr>
        <w:t>وَرَجَوْتَنِي</w:t>
      </w:r>
      <w:r w:rsidRPr="00AF4245">
        <w:rPr>
          <w:rStyle w:val="Char2"/>
          <w:rtl/>
        </w:rPr>
        <w:t xml:space="preserve"> </w:t>
      </w:r>
      <w:r w:rsidRPr="00AF4245">
        <w:rPr>
          <w:rStyle w:val="Char2"/>
          <w:rFonts w:hint="eastAsia"/>
          <w:rtl/>
        </w:rPr>
        <w:t>غَفَرْتُ</w:t>
      </w:r>
      <w:r w:rsidRPr="00AF4245">
        <w:rPr>
          <w:rStyle w:val="Char2"/>
          <w:rtl/>
        </w:rPr>
        <w:t xml:space="preserve"> </w:t>
      </w:r>
      <w:r w:rsidRPr="00AF4245">
        <w:rPr>
          <w:rStyle w:val="Char2"/>
          <w:rFonts w:hint="eastAsia"/>
          <w:rtl/>
        </w:rPr>
        <w:t>لَكَ</w:t>
      </w:r>
      <w:r w:rsidRPr="00AF4245">
        <w:rPr>
          <w:rStyle w:val="Char2"/>
          <w:rtl/>
        </w:rPr>
        <w:t xml:space="preserve"> </w:t>
      </w:r>
      <w:r w:rsidRPr="00AF4245">
        <w:rPr>
          <w:rStyle w:val="Char2"/>
          <w:rFonts w:hint="eastAsia"/>
          <w:rtl/>
        </w:rPr>
        <w:t>عَلَى</w:t>
      </w:r>
      <w:r w:rsidRPr="00AF4245">
        <w:rPr>
          <w:rStyle w:val="Char2"/>
          <w:rtl/>
        </w:rPr>
        <w:t xml:space="preserve"> </w:t>
      </w:r>
      <w:r w:rsidRPr="00AF4245">
        <w:rPr>
          <w:rStyle w:val="Char2"/>
          <w:rFonts w:hint="eastAsia"/>
          <w:rtl/>
        </w:rPr>
        <w:t>مَا</w:t>
      </w:r>
      <w:r w:rsidRPr="00AF4245">
        <w:rPr>
          <w:rStyle w:val="Char2"/>
          <w:rtl/>
        </w:rPr>
        <w:t xml:space="preserve"> </w:t>
      </w:r>
      <w:r w:rsidRPr="00AF4245">
        <w:rPr>
          <w:rStyle w:val="Char2"/>
          <w:rFonts w:hint="eastAsia"/>
          <w:rtl/>
        </w:rPr>
        <w:t>كَانَ</w:t>
      </w:r>
      <w:r w:rsidRPr="00AF4245">
        <w:rPr>
          <w:rStyle w:val="Char2"/>
          <w:rtl/>
        </w:rPr>
        <w:t xml:space="preserve"> </w:t>
      </w:r>
      <w:r w:rsidRPr="00AF4245">
        <w:rPr>
          <w:rStyle w:val="Char2"/>
          <w:rFonts w:hint="eastAsia"/>
          <w:rtl/>
        </w:rPr>
        <w:t>فِيكَ</w:t>
      </w:r>
      <w:r w:rsidRPr="00AF4245">
        <w:rPr>
          <w:rStyle w:val="Char2"/>
          <w:rtl/>
        </w:rPr>
        <w:t xml:space="preserve"> </w:t>
      </w:r>
      <w:r w:rsidRPr="00AF4245">
        <w:rPr>
          <w:rStyle w:val="Char2"/>
          <w:rFonts w:hint="eastAsia"/>
          <w:rtl/>
        </w:rPr>
        <w:t>وَلاَ</w:t>
      </w:r>
      <w:r w:rsidRPr="00AF4245">
        <w:rPr>
          <w:rStyle w:val="Char2"/>
          <w:rtl/>
        </w:rPr>
        <w:t xml:space="preserve"> </w:t>
      </w:r>
      <w:r w:rsidRPr="00AF4245">
        <w:rPr>
          <w:rStyle w:val="Char2"/>
          <w:rFonts w:hint="eastAsia"/>
          <w:rtl/>
        </w:rPr>
        <w:t>أُبَالِي،</w:t>
      </w:r>
      <w:r w:rsidRPr="00AF4245">
        <w:rPr>
          <w:rStyle w:val="Char2"/>
          <w:rtl/>
        </w:rPr>
        <w:t xml:space="preserve"> </w:t>
      </w:r>
      <w:r w:rsidRPr="00AF4245">
        <w:rPr>
          <w:rStyle w:val="Char2"/>
          <w:rFonts w:hint="eastAsia"/>
          <w:rtl/>
        </w:rPr>
        <w:t>يَا</w:t>
      </w:r>
      <w:r w:rsidRPr="00AF4245">
        <w:rPr>
          <w:rStyle w:val="Char2"/>
          <w:rtl/>
        </w:rPr>
        <w:t xml:space="preserve"> </w:t>
      </w:r>
      <w:r w:rsidRPr="00AF4245">
        <w:rPr>
          <w:rStyle w:val="Char2"/>
          <w:rFonts w:hint="eastAsia"/>
          <w:rtl/>
        </w:rPr>
        <w:t>ابْنَ</w:t>
      </w:r>
      <w:r w:rsidRPr="00AF4245">
        <w:rPr>
          <w:rStyle w:val="Char2"/>
          <w:rtl/>
        </w:rPr>
        <w:t xml:space="preserve"> </w:t>
      </w:r>
      <w:r w:rsidRPr="00AF4245">
        <w:rPr>
          <w:rStyle w:val="Char2"/>
          <w:rFonts w:hint="eastAsia"/>
          <w:rtl/>
        </w:rPr>
        <w:t>آدَمَ</w:t>
      </w:r>
      <w:r w:rsidRPr="00AF4245">
        <w:rPr>
          <w:rStyle w:val="Char2"/>
          <w:rtl/>
        </w:rPr>
        <w:t xml:space="preserve"> </w:t>
      </w:r>
      <w:r w:rsidRPr="00AF4245">
        <w:rPr>
          <w:rStyle w:val="Char2"/>
          <w:rFonts w:hint="eastAsia"/>
          <w:rtl/>
        </w:rPr>
        <w:t>لَوْ</w:t>
      </w:r>
      <w:r w:rsidRPr="00AF4245">
        <w:rPr>
          <w:rStyle w:val="Char2"/>
          <w:rtl/>
        </w:rPr>
        <w:t xml:space="preserve"> </w:t>
      </w:r>
      <w:r w:rsidRPr="00AF4245">
        <w:rPr>
          <w:rStyle w:val="Char2"/>
          <w:rFonts w:hint="eastAsia"/>
          <w:rtl/>
        </w:rPr>
        <w:t>بَلَغَتْ</w:t>
      </w:r>
      <w:r w:rsidRPr="00AF4245">
        <w:rPr>
          <w:rStyle w:val="Char2"/>
          <w:rtl/>
        </w:rPr>
        <w:t xml:space="preserve"> </w:t>
      </w:r>
      <w:r w:rsidRPr="00AF4245">
        <w:rPr>
          <w:rStyle w:val="Char2"/>
          <w:rFonts w:hint="eastAsia"/>
          <w:rtl/>
        </w:rPr>
        <w:t>ذُنُوبُكَ</w:t>
      </w:r>
      <w:r w:rsidRPr="00AF4245">
        <w:rPr>
          <w:rStyle w:val="Char2"/>
          <w:rtl/>
        </w:rPr>
        <w:t xml:space="preserve"> </w:t>
      </w:r>
      <w:r w:rsidRPr="00AF4245">
        <w:rPr>
          <w:rStyle w:val="Char2"/>
          <w:rFonts w:hint="eastAsia"/>
          <w:rtl/>
        </w:rPr>
        <w:t>عَنَانَ</w:t>
      </w:r>
      <w:r w:rsidRPr="00AF4245">
        <w:rPr>
          <w:rStyle w:val="Char2"/>
          <w:rtl/>
        </w:rPr>
        <w:t xml:space="preserve"> </w:t>
      </w:r>
      <w:r w:rsidRPr="00AF4245">
        <w:rPr>
          <w:rStyle w:val="Char2"/>
          <w:rFonts w:hint="eastAsia"/>
          <w:rtl/>
        </w:rPr>
        <w:t>السَّمَاءِ</w:t>
      </w:r>
      <w:r w:rsidRPr="00AF4245">
        <w:rPr>
          <w:rStyle w:val="Char2"/>
          <w:rtl/>
        </w:rPr>
        <w:t xml:space="preserve"> </w:t>
      </w:r>
      <w:r w:rsidRPr="00AF4245">
        <w:rPr>
          <w:rStyle w:val="Char2"/>
          <w:rFonts w:hint="eastAsia"/>
          <w:rtl/>
        </w:rPr>
        <w:t>ثُمَّ</w:t>
      </w:r>
      <w:r w:rsidRPr="00AF4245">
        <w:rPr>
          <w:rStyle w:val="Char2"/>
          <w:rtl/>
        </w:rPr>
        <w:t xml:space="preserve"> </w:t>
      </w:r>
      <w:r w:rsidRPr="00AF4245">
        <w:rPr>
          <w:rStyle w:val="Char2"/>
          <w:rFonts w:hint="eastAsia"/>
          <w:rtl/>
        </w:rPr>
        <w:t>اسْتَغْفَرْتَنِي</w:t>
      </w:r>
      <w:r w:rsidRPr="00AF4245">
        <w:rPr>
          <w:rStyle w:val="Char2"/>
          <w:rtl/>
        </w:rPr>
        <w:t xml:space="preserve"> </w:t>
      </w:r>
      <w:r w:rsidRPr="00AF4245">
        <w:rPr>
          <w:rStyle w:val="Char2"/>
          <w:rFonts w:hint="eastAsia"/>
          <w:rtl/>
        </w:rPr>
        <w:t>غَفَرْتُ</w:t>
      </w:r>
      <w:r w:rsidRPr="00AF4245">
        <w:rPr>
          <w:rStyle w:val="Char2"/>
          <w:rtl/>
        </w:rPr>
        <w:t xml:space="preserve"> </w:t>
      </w:r>
      <w:r w:rsidRPr="00AF4245">
        <w:rPr>
          <w:rStyle w:val="Char2"/>
          <w:rFonts w:hint="eastAsia"/>
          <w:rtl/>
        </w:rPr>
        <w:t>لَكَ،</w:t>
      </w:r>
      <w:r w:rsidRPr="00AF4245">
        <w:rPr>
          <w:rStyle w:val="Char2"/>
          <w:rtl/>
        </w:rPr>
        <w:t xml:space="preserve"> </w:t>
      </w:r>
      <w:r w:rsidRPr="00AF4245">
        <w:rPr>
          <w:rStyle w:val="Char2"/>
          <w:rFonts w:hint="eastAsia"/>
          <w:rtl/>
        </w:rPr>
        <w:t>وَلاَ</w:t>
      </w:r>
      <w:r w:rsidRPr="00AF4245">
        <w:rPr>
          <w:rStyle w:val="Char2"/>
          <w:rtl/>
        </w:rPr>
        <w:t xml:space="preserve"> </w:t>
      </w:r>
      <w:r w:rsidRPr="00AF4245">
        <w:rPr>
          <w:rStyle w:val="Char2"/>
          <w:rFonts w:hint="eastAsia"/>
          <w:rtl/>
        </w:rPr>
        <w:t>أُبَالِي،</w:t>
      </w:r>
      <w:r w:rsidRPr="00AF4245">
        <w:rPr>
          <w:rStyle w:val="Char2"/>
          <w:rtl/>
        </w:rPr>
        <w:t xml:space="preserve"> </w:t>
      </w:r>
      <w:r w:rsidRPr="00AF4245">
        <w:rPr>
          <w:rStyle w:val="Char2"/>
          <w:rFonts w:hint="eastAsia"/>
          <w:rtl/>
        </w:rPr>
        <w:t>يَا</w:t>
      </w:r>
      <w:r w:rsidRPr="00AF4245">
        <w:rPr>
          <w:rStyle w:val="Char2"/>
          <w:rtl/>
        </w:rPr>
        <w:t xml:space="preserve"> </w:t>
      </w:r>
      <w:r w:rsidRPr="00AF4245">
        <w:rPr>
          <w:rStyle w:val="Char2"/>
          <w:rFonts w:hint="eastAsia"/>
          <w:rtl/>
        </w:rPr>
        <w:t>ابْنَ</w:t>
      </w:r>
      <w:r w:rsidRPr="00AF4245">
        <w:rPr>
          <w:rStyle w:val="Char2"/>
          <w:rtl/>
        </w:rPr>
        <w:t xml:space="preserve"> </w:t>
      </w:r>
      <w:r w:rsidRPr="00AF4245">
        <w:rPr>
          <w:rStyle w:val="Char2"/>
          <w:rFonts w:hint="eastAsia"/>
          <w:rtl/>
        </w:rPr>
        <w:t>آدَمَ</w:t>
      </w:r>
      <w:r w:rsidRPr="00AF4245">
        <w:rPr>
          <w:rStyle w:val="Char2"/>
          <w:rtl/>
        </w:rPr>
        <w:t xml:space="preserve"> </w:t>
      </w:r>
      <w:r w:rsidRPr="00AF4245">
        <w:rPr>
          <w:rStyle w:val="Char2"/>
          <w:rFonts w:hint="eastAsia"/>
          <w:rtl/>
        </w:rPr>
        <w:t>إِنَّكَ</w:t>
      </w:r>
      <w:r w:rsidRPr="00AF4245">
        <w:rPr>
          <w:rStyle w:val="Char2"/>
          <w:rtl/>
        </w:rPr>
        <w:t xml:space="preserve"> </w:t>
      </w:r>
      <w:r w:rsidRPr="00AF4245">
        <w:rPr>
          <w:rStyle w:val="Char2"/>
          <w:rFonts w:hint="eastAsia"/>
          <w:rtl/>
        </w:rPr>
        <w:t>لَوْ</w:t>
      </w:r>
      <w:r w:rsidRPr="00AF4245">
        <w:rPr>
          <w:rStyle w:val="Char2"/>
          <w:rtl/>
        </w:rPr>
        <w:t xml:space="preserve"> </w:t>
      </w:r>
      <w:r w:rsidRPr="00AF4245">
        <w:rPr>
          <w:rStyle w:val="Char2"/>
          <w:rFonts w:hint="eastAsia"/>
          <w:rtl/>
        </w:rPr>
        <w:t>أَتَيْتَنِي</w:t>
      </w:r>
      <w:r w:rsidRPr="00AF4245">
        <w:rPr>
          <w:rStyle w:val="Char2"/>
          <w:rtl/>
        </w:rPr>
        <w:t xml:space="preserve"> </w:t>
      </w:r>
      <w:r w:rsidRPr="00AF4245">
        <w:rPr>
          <w:rStyle w:val="Char2"/>
          <w:rFonts w:hint="eastAsia"/>
          <w:rtl/>
        </w:rPr>
        <w:t>بِقُرَابِ</w:t>
      </w:r>
      <w:r w:rsidRPr="00AF4245">
        <w:rPr>
          <w:rStyle w:val="Char2"/>
          <w:rtl/>
        </w:rPr>
        <w:t xml:space="preserve"> </w:t>
      </w:r>
      <w:r w:rsidRPr="00AF4245">
        <w:rPr>
          <w:rStyle w:val="Char2"/>
          <w:rFonts w:hint="eastAsia"/>
          <w:rtl/>
        </w:rPr>
        <w:t>الأَرْضِ</w:t>
      </w:r>
      <w:r w:rsidRPr="00AF4245">
        <w:rPr>
          <w:rStyle w:val="Char2"/>
          <w:rtl/>
        </w:rPr>
        <w:t xml:space="preserve"> </w:t>
      </w:r>
      <w:r w:rsidRPr="00AF4245">
        <w:rPr>
          <w:rStyle w:val="Char2"/>
          <w:rFonts w:hint="eastAsia"/>
          <w:rtl/>
        </w:rPr>
        <w:t>خَطَايَا</w:t>
      </w:r>
      <w:r w:rsidRPr="00AF4245">
        <w:rPr>
          <w:rStyle w:val="Char2"/>
          <w:rtl/>
        </w:rPr>
        <w:t xml:space="preserve"> </w:t>
      </w:r>
      <w:r w:rsidRPr="00AF4245">
        <w:rPr>
          <w:rStyle w:val="Char2"/>
          <w:rFonts w:hint="eastAsia"/>
          <w:rtl/>
        </w:rPr>
        <w:t>ثُمَّ</w:t>
      </w:r>
      <w:r w:rsidRPr="00AF4245">
        <w:rPr>
          <w:rStyle w:val="Char2"/>
          <w:rtl/>
        </w:rPr>
        <w:t xml:space="preserve"> </w:t>
      </w:r>
      <w:r w:rsidRPr="00AF4245">
        <w:rPr>
          <w:rStyle w:val="Char2"/>
          <w:rFonts w:hint="eastAsia"/>
          <w:rtl/>
        </w:rPr>
        <w:t>لَقِيتَنِي</w:t>
      </w:r>
      <w:r w:rsidRPr="00AF4245">
        <w:rPr>
          <w:rStyle w:val="Char2"/>
          <w:rtl/>
        </w:rPr>
        <w:t xml:space="preserve"> </w:t>
      </w:r>
      <w:r w:rsidRPr="00AF4245">
        <w:rPr>
          <w:rStyle w:val="Char2"/>
          <w:rFonts w:hint="eastAsia"/>
          <w:rtl/>
        </w:rPr>
        <w:t>لاَ</w:t>
      </w:r>
      <w:r w:rsidRPr="00AF4245">
        <w:rPr>
          <w:rStyle w:val="Char2"/>
          <w:rtl/>
        </w:rPr>
        <w:t xml:space="preserve"> </w:t>
      </w:r>
      <w:r w:rsidRPr="00AF4245">
        <w:rPr>
          <w:rStyle w:val="Char2"/>
          <w:rFonts w:hint="eastAsia"/>
          <w:rtl/>
        </w:rPr>
        <w:t>تُشْرِكُ</w:t>
      </w:r>
      <w:r w:rsidR="00825EE3" w:rsidRPr="00AF4245">
        <w:rPr>
          <w:rStyle w:val="Char2"/>
          <w:rtl/>
        </w:rPr>
        <w:t xml:space="preserve"> بي‌</w:t>
      </w:r>
      <w:r w:rsidRPr="00AF4245">
        <w:rPr>
          <w:rStyle w:val="Char2"/>
          <w:rFonts w:hint="eastAsia"/>
          <w:rtl/>
        </w:rPr>
        <w:t>شَيْئًا</w:t>
      </w:r>
      <w:r w:rsidRPr="00AF4245">
        <w:rPr>
          <w:rStyle w:val="Char2"/>
          <w:rtl/>
        </w:rPr>
        <w:t xml:space="preserve"> </w:t>
      </w:r>
      <w:r w:rsidRPr="00AF4245">
        <w:rPr>
          <w:rStyle w:val="Char2"/>
          <w:rFonts w:hint="eastAsia"/>
          <w:rtl/>
        </w:rPr>
        <w:t>لأَتَيْتُكَ</w:t>
      </w:r>
      <w:r w:rsidRPr="00AF4245">
        <w:rPr>
          <w:rStyle w:val="Char2"/>
          <w:rtl/>
        </w:rPr>
        <w:t xml:space="preserve"> </w:t>
      </w:r>
      <w:r w:rsidRPr="00AF4245">
        <w:rPr>
          <w:rStyle w:val="Char2"/>
          <w:rFonts w:hint="eastAsia"/>
          <w:rtl/>
        </w:rPr>
        <w:t>بِقُرَابِهَا</w:t>
      </w:r>
      <w:r w:rsidRPr="00AF4245">
        <w:rPr>
          <w:rStyle w:val="Char2"/>
          <w:rtl/>
        </w:rPr>
        <w:t xml:space="preserve"> </w:t>
      </w:r>
      <w:r w:rsidRPr="00AF4245">
        <w:rPr>
          <w:rStyle w:val="Char2"/>
          <w:rFonts w:hint="eastAsia"/>
          <w:rtl/>
        </w:rPr>
        <w:t>مَغْفِرَةً</w:t>
      </w:r>
      <w:r w:rsidR="00F4329D" w:rsidRPr="00AF4245">
        <w:rPr>
          <w:rStyle w:val="Char2"/>
          <w:rFonts w:hint="cs"/>
          <w:rtl/>
        </w:rPr>
        <w:t>»</w:t>
      </w:r>
      <w:r w:rsidRPr="00984198">
        <w:rPr>
          <w:rStyle w:val="FootnoteReference"/>
          <w:rtl/>
          <w:lang w:bidi="fa-IR"/>
        </w:rPr>
        <w:footnoteReference w:id="474"/>
      </w:r>
      <w:r w:rsidR="00A33F9A">
        <w:rPr>
          <w:rFonts w:hint="cs"/>
          <w:rtl/>
          <w:lang w:bidi="fa-IR"/>
        </w:rPr>
        <w:t>.</w:t>
      </w:r>
      <w:r w:rsidRPr="00984198">
        <w:rPr>
          <w:rFonts w:hint="cs"/>
          <w:rtl/>
          <w:lang w:bidi="fa-IR"/>
        </w:rPr>
        <w:t xml:space="preserve"> </w:t>
      </w:r>
      <w:r w:rsidR="00703EBE">
        <w:rPr>
          <w:rFonts w:hint="cs"/>
          <w:rtl/>
          <w:lang w:bidi="fa-IR"/>
        </w:rPr>
        <w:t>«</w:t>
      </w:r>
      <w:r w:rsidRPr="00984198">
        <w:rPr>
          <w:rFonts w:hint="cs"/>
          <w:rtl/>
          <w:lang w:bidi="fa-IR"/>
        </w:rPr>
        <w:t xml:space="preserve">الله تبارک و تعالی فرمودند: </w:t>
      </w:r>
      <w:r w:rsidR="00A33F9A">
        <w:rPr>
          <w:rFonts w:hint="cs"/>
          <w:rtl/>
          <w:lang w:bidi="fa-IR"/>
        </w:rPr>
        <w:t>«</w:t>
      </w:r>
      <w:r w:rsidR="00703EBE">
        <w:rPr>
          <w:rFonts w:hint="cs"/>
          <w:rtl/>
          <w:lang w:bidi="fa-IR"/>
        </w:rPr>
        <w:t>ای بنی</w:t>
      </w:r>
      <w:r w:rsidR="00703EBE">
        <w:rPr>
          <w:rtl/>
          <w:lang w:bidi="fa-IR"/>
        </w:rPr>
        <w:softHyphen/>
      </w:r>
      <w:r w:rsidR="00703EBE">
        <w:rPr>
          <w:rFonts w:hint="cs"/>
          <w:rtl/>
          <w:lang w:bidi="fa-IR"/>
        </w:rPr>
        <w:t>آدم، شما تا زمانی</w:t>
      </w:r>
      <w:r w:rsidR="00703EBE">
        <w:rPr>
          <w:rtl/>
          <w:lang w:bidi="fa-IR"/>
        </w:rPr>
        <w:softHyphen/>
      </w:r>
      <w:r w:rsidRPr="00984198">
        <w:rPr>
          <w:rFonts w:hint="cs"/>
          <w:rtl/>
          <w:lang w:bidi="fa-IR"/>
        </w:rPr>
        <w:t>که مرا بخ</w:t>
      </w:r>
      <w:r w:rsidR="00703EBE">
        <w:rPr>
          <w:rFonts w:hint="cs"/>
          <w:rtl/>
          <w:lang w:bidi="fa-IR"/>
        </w:rPr>
        <w:t>وانید</w:t>
      </w:r>
      <w:r w:rsidRPr="00984198">
        <w:rPr>
          <w:rFonts w:hint="cs"/>
          <w:rtl/>
          <w:lang w:bidi="fa-IR"/>
        </w:rPr>
        <w:t xml:space="preserve"> و به من امیدوار باشید، آنچه از شما سرزده</w:t>
      </w:r>
      <w:r w:rsidR="009D0387" w:rsidRPr="00984198">
        <w:rPr>
          <w:rFonts w:hint="cs"/>
          <w:rtl/>
          <w:lang w:bidi="fa-IR"/>
        </w:rPr>
        <w:t xml:space="preserve"> می‌</w:t>
      </w:r>
      <w:r w:rsidRPr="00984198">
        <w:rPr>
          <w:rFonts w:hint="cs"/>
          <w:rtl/>
          <w:lang w:bidi="fa-IR"/>
        </w:rPr>
        <w:t>بخشم و قلم عفو بر آن</w:t>
      </w:r>
      <w:r w:rsidR="009D0387" w:rsidRPr="00984198">
        <w:rPr>
          <w:rFonts w:hint="cs"/>
          <w:rtl/>
          <w:lang w:bidi="fa-IR"/>
        </w:rPr>
        <w:t xml:space="preserve"> می‌</w:t>
      </w:r>
      <w:r w:rsidR="00703EBE">
        <w:rPr>
          <w:rFonts w:hint="cs"/>
          <w:rtl/>
          <w:lang w:bidi="fa-IR"/>
        </w:rPr>
        <w:t>کشم</w:t>
      </w:r>
      <w:r w:rsidRPr="00984198">
        <w:rPr>
          <w:rFonts w:hint="cs"/>
          <w:rtl/>
          <w:lang w:bidi="fa-IR"/>
        </w:rPr>
        <w:t xml:space="preserve"> و به چیزی اهمیت</w:t>
      </w:r>
      <w:r w:rsidR="009D0387" w:rsidRPr="00984198">
        <w:rPr>
          <w:rFonts w:hint="cs"/>
          <w:rtl/>
          <w:lang w:bidi="fa-IR"/>
        </w:rPr>
        <w:t xml:space="preserve"> نمی‌</w:t>
      </w:r>
      <w:r w:rsidR="00703EBE">
        <w:rPr>
          <w:rFonts w:hint="cs"/>
          <w:rtl/>
          <w:lang w:bidi="fa-IR"/>
        </w:rPr>
        <w:t>دهم. ای بنی</w:t>
      </w:r>
      <w:r w:rsidR="00703EBE">
        <w:rPr>
          <w:rtl/>
          <w:lang w:bidi="fa-IR"/>
        </w:rPr>
        <w:softHyphen/>
      </w:r>
      <w:r w:rsidRPr="00984198">
        <w:rPr>
          <w:rFonts w:hint="cs"/>
          <w:rtl/>
          <w:lang w:bidi="fa-IR"/>
        </w:rPr>
        <w:t>آدم اگر بزرگی گناهان</w:t>
      </w:r>
      <w:r w:rsidR="00703EBE">
        <w:rPr>
          <w:rtl/>
          <w:lang w:bidi="fa-IR"/>
        </w:rPr>
        <w:softHyphen/>
      </w:r>
      <w:r w:rsidRPr="00984198">
        <w:rPr>
          <w:rFonts w:hint="cs"/>
          <w:rtl/>
          <w:lang w:bidi="fa-IR"/>
        </w:rPr>
        <w:t>تان به اندازه</w:t>
      </w:r>
      <w:r w:rsidR="00AC25A8" w:rsidRPr="00984198">
        <w:rPr>
          <w:rFonts w:hint="cs"/>
          <w:rtl/>
          <w:lang w:bidi="fa-IR"/>
        </w:rPr>
        <w:t xml:space="preserve">‌ی </w:t>
      </w:r>
      <w:r w:rsidRPr="00984198">
        <w:rPr>
          <w:rFonts w:hint="cs"/>
          <w:rtl/>
          <w:lang w:bidi="fa-IR"/>
        </w:rPr>
        <w:t xml:space="preserve">آسمان هم برسد، اما از من طلب </w:t>
      </w:r>
      <w:r w:rsidR="00703EBE">
        <w:rPr>
          <w:rFonts w:hint="cs"/>
          <w:rtl/>
          <w:lang w:bidi="fa-IR"/>
        </w:rPr>
        <w:t>مغفرت کنید بدون توجه به چیزی آن</w:t>
      </w:r>
      <w:r w:rsidR="00703EBE">
        <w:rPr>
          <w:rtl/>
          <w:lang w:bidi="fa-IR"/>
        </w:rPr>
        <w:softHyphen/>
      </w:r>
      <w:r w:rsidRPr="00984198">
        <w:rPr>
          <w:rFonts w:hint="cs"/>
          <w:rtl/>
          <w:lang w:bidi="fa-IR"/>
        </w:rPr>
        <w:t>را</w:t>
      </w:r>
      <w:r w:rsidR="009D0387" w:rsidRPr="00984198">
        <w:rPr>
          <w:rFonts w:hint="cs"/>
          <w:rtl/>
          <w:lang w:bidi="fa-IR"/>
        </w:rPr>
        <w:t xml:space="preserve"> می‌</w:t>
      </w:r>
      <w:r w:rsidR="00703EBE">
        <w:rPr>
          <w:rFonts w:hint="cs"/>
          <w:rtl/>
          <w:lang w:bidi="fa-IR"/>
        </w:rPr>
        <w:t>بخشم. ای بنی</w:t>
      </w:r>
      <w:r w:rsidR="00703EBE">
        <w:rPr>
          <w:rtl/>
          <w:lang w:bidi="fa-IR"/>
        </w:rPr>
        <w:softHyphen/>
      </w:r>
      <w:r w:rsidRPr="00984198">
        <w:rPr>
          <w:rFonts w:hint="cs"/>
          <w:rtl/>
          <w:lang w:bidi="fa-IR"/>
        </w:rPr>
        <w:t>آدم اگر با اشتباه و گناهی به اندازه</w:t>
      </w:r>
      <w:r w:rsidR="00AC25A8" w:rsidRPr="00984198">
        <w:rPr>
          <w:rFonts w:hint="cs"/>
          <w:rtl/>
          <w:lang w:bidi="fa-IR"/>
        </w:rPr>
        <w:t xml:space="preserve">‌ی </w:t>
      </w:r>
      <w:r w:rsidRPr="00984198">
        <w:rPr>
          <w:rFonts w:hint="cs"/>
          <w:rtl/>
          <w:lang w:bidi="fa-IR"/>
        </w:rPr>
        <w:t>زمین و پری آن پیش من بیایید ولی آنگاه که مرا ملاقات</w:t>
      </w:r>
      <w:r w:rsidR="009D0387" w:rsidRPr="00984198">
        <w:rPr>
          <w:rFonts w:hint="cs"/>
          <w:rtl/>
          <w:lang w:bidi="fa-IR"/>
        </w:rPr>
        <w:t xml:space="preserve"> می‌</w:t>
      </w:r>
      <w:r w:rsidRPr="00984198">
        <w:rPr>
          <w:rFonts w:hint="cs"/>
          <w:rtl/>
          <w:lang w:bidi="fa-IR"/>
        </w:rPr>
        <w:t>کنید چیزی را شریک من قرار نداده باشید، من نیز به همان اندازه مغفرت را برای شما</w:t>
      </w:r>
      <w:r w:rsidR="009D0387" w:rsidRPr="00984198">
        <w:rPr>
          <w:rFonts w:hint="cs"/>
          <w:rtl/>
          <w:lang w:bidi="fa-IR"/>
        </w:rPr>
        <w:t xml:space="preserve"> می‌</w:t>
      </w:r>
      <w:r w:rsidRPr="00984198">
        <w:rPr>
          <w:rFonts w:hint="cs"/>
          <w:rtl/>
          <w:lang w:bidi="fa-IR"/>
        </w:rPr>
        <w:t>آورم</w:t>
      </w:r>
      <w:r w:rsidR="00A33F9A">
        <w:rPr>
          <w:rFonts w:hint="cs"/>
          <w:rtl/>
          <w:lang w:bidi="fa-IR"/>
        </w:rPr>
        <w:t>»</w:t>
      </w:r>
      <w:r w:rsidRPr="00984198">
        <w:rPr>
          <w:rFonts w:hint="cs"/>
          <w:rtl/>
          <w:lang w:bidi="fa-IR"/>
        </w:rPr>
        <w:t xml:space="preserve">. </w:t>
      </w:r>
    </w:p>
    <w:p w:rsidR="00C5413C" w:rsidRPr="005A6EAA" w:rsidRDefault="00C5413C" w:rsidP="00703EBE">
      <w:pPr>
        <w:pStyle w:val="NormalWeb"/>
        <w:widowControl w:val="0"/>
        <w:bidi/>
        <w:spacing w:before="0" w:beforeAutospacing="0" w:after="0" w:afterAutospacing="0"/>
        <w:ind w:firstLine="284"/>
        <w:jc w:val="both"/>
        <w:rPr>
          <w:rFonts w:ascii="KFGQPC Uthmanic Script HAFS" w:hAnsi="KFGQPC Uthmanic Script HAFS" w:cs="KFGQPC Uthmanic Script HAFS" w:hint="cs"/>
          <w:sz w:val="28"/>
          <w:szCs w:val="28"/>
          <w:rtl/>
        </w:rPr>
      </w:pPr>
      <w:r w:rsidRPr="00984198">
        <w:rPr>
          <w:rFonts w:cs="B Lotus" w:hint="cs"/>
          <w:sz w:val="28"/>
          <w:szCs w:val="28"/>
          <w:rtl/>
        </w:rPr>
        <w:lastRenderedPageBreak/>
        <w:t>این حدیث شریف فضل توحیدی را که</w:t>
      </w:r>
      <w:r w:rsidR="00AA49E3" w:rsidRPr="00984198">
        <w:rPr>
          <w:rFonts w:cs="B Lotus" w:hint="cs"/>
          <w:sz w:val="28"/>
          <w:szCs w:val="28"/>
          <w:rtl/>
        </w:rPr>
        <w:t xml:space="preserve"> بزرگ‌تر</w:t>
      </w:r>
      <w:r w:rsidRPr="00984198">
        <w:rPr>
          <w:rFonts w:cs="B Lotus" w:hint="cs"/>
          <w:sz w:val="28"/>
          <w:szCs w:val="28"/>
          <w:rtl/>
        </w:rPr>
        <w:t>ین سبب از اسباب مغفرت</w:t>
      </w:r>
      <w:r w:rsidR="009D0387" w:rsidRPr="00984198">
        <w:rPr>
          <w:rFonts w:cs="B Lotus" w:hint="cs"/>
          <w:sz w:val="28"/>
          <w:szCs w:val="28"/>
          <w:rtl/>
        </w:rPr>
        <w:t xml:space="preserve"> می‌</w:t>
      </w:r>
      <w:r w:rsidRPr="00984198">
        <w:rPr>
          <w:rFonts w:cs="B Lotus" w:hint="cs"/>
          <w:sz w:val="28"/>
          <w:szCs w:val="28"/>
          <w:rtl/>
        </w:rPr>
        <w:t>باشد، بیان</w:t>
      </w:r>
      <w:r w:rsidR="009D0387" w:rsidRPr="00984198">
        <w:rPr>
          <w:rFonts w:cs="B Lotus" w:hint="cs"/>
          <w:sz w:val="28"/>
          <w:szCs w:val="28"/>
          <w:rtl/>
        </w:rPr>
        <w:t xml:space="preserve"> می‌</w:t>
      </w:r>
      <w:r w:rsidRPr="00984198">
        <w:rPr>
          <w:rFonts w:cs="B Lotus" w:hint="cs"/>
          <w:sz w:val="28"/>
          <w:szCs w:val="28"/>
          <w:rtl/>
        </w:rPr>
        <w:t>کند. همانطور</w:t>
      </w:r>
      <w:r w:rsidR="00703EBE">
        <w:rPr>
          <w:rFonts w:cs="B Lotus" w:hint="cs"/>
          <w:sz w:val="28"/>
          <w:szCs w:val="28"/>
          <w:rtl/>
        </w:rPr>
        <w:t xml:space="preserve"> </w:t>
      </w:r>
      <w:r w:rsidRPr="00984198">
        <w:rPr>
          <w:rFonts w:cs="B Lotus" w:hint="cs"/>
          <w:sz w:val="28"/>
          <w:szCs w:val="28"/>
          <w:rtl/>
        </w:rPr>
        <w:t xml:space="preserve">که امام ابن رجب حنبلی </w:t>
      </w:r>
      <w:r w:rsidR="00703EBE" w:rsidRPr="00703EBE">
        <w:rPr>
          <w:rFonts w:cs="B Lotus" w:hint="cs"/>
          <w:rtl/>
        </w:rPr>
        <w:t>رحمه</w:t>
      </w:r>
      <w:r w:rsidR="00703EBE" w:rsidRPr="00703EBE">
        <w:rPr>
          <w:rFonts w:cs="B Lotus" w:hint="cs"/>
          <w:rtl/>
        </w:rPr>
        <w:softHyphen/>
        <w:t>الله</w:t>
      </w:r>
      <w:r w:rsidRPr="00984198">
        <w:rPr>
          <w:rFonts w:cs="B Lotus" w:hint="cs"/>
          <w:sz w:val="28"/>
          <w:szCs w:val="28"/>
          <w:rtl/>
        </w:rPr>
        <w:t xml:space="preserve"> د</w:t>
      </w:r>
      <w:r w:rsidR="00703EBE">
        <w:rPr>
          <w:rFonts w:cs="B Lotus" w:hint="cs"/>
          <w:sz w:val="28"/>
          <w:szCs w:val="28"/>
          <w:rtl/>
        </w:rPr>
        <w:t>ر شرح این حدیث در کتاب ارزشمندش</w:t>
      </w:r>
      <w:r w:rsidRPr="00984198">
        <w:rPr>
          <w:rFonts w:cs="B Lotus" w:hint="cs"/>
          <w:sz w:val="28"/>
          <w:szCs w:val="28"/>
          <w:rtl/>
        </w:rPr>
        <w:t xml:space="preserve"> </w:t>
      </w:r>
      <w:r w:rsidR="00AF4245">
        <w:rPr>
          <w:rFonts w:ascii="Traditional Arabic" w:hAnsi="Traditional Arabic" w:cs="Traditional Arabic"/>
          <w:sz w:val="28"/>
          <w:szCs w:val="28"/>
          <w:rtl/>
        </w:rPr>
        <w:t>«</w:t>
      </w:r>
      <w:r w:rsidRPr="00984198">
        <w:rPr>
          <w:rFonts w:cs="B Lotus" w:hint="cs"/>
          <w:sz w:val="28"/>
          <w:szCs w:val="28"/>
          <w:rtl/>
        </w:rPr>
        <w:t>جامع العلوم و الحکم</w:t>
      </w:r>
      <w:r w:rsidR="00AF4245">
        <w:rPr>
          <w:rFonts w:ascii="Traditional Arabic" w:hAnsi="Traditional Arabic" w:cs="Traditional Arabic"/>
          <w:sz w:val="28"/>
          <w:szCs w:val="28"/>
          <w:rtl/>
        </w:rPr>
        <w:t>»</w:t>
      </w:r>
      <w:r w:rsidRPr="00984198">
        <w:rPr>
          <w:rFonts w:cs="B Lotus" w:hint="cs"/>
          <w:sz w:val="28"/>
          <w:szCs w:val="28"/>
          <w:rtl/>
        </w:rPr>
        <w:t xml:space="preserve"> در حدیث شماره</w:t>
      </w:r>
      <w:r w:rsidR="00AC25A8" w:rsidRPr="00984198">
        <w:rPr>
          <w:rFonts w:cs="B Lotus" w:hint="cs"/>
          <w:sz w:val="28"/>
          <w:szCs w:val="28"/>
          <w:rtl/>
        </w:rPr>
        <w:t xml:space="preserve">‌ی </w:t>
      </w:r>
      <w:r w:rsidRPr="00984198">
        <w:rPr>
          <w:rFonts w:cs="B Lotus" w:hint="cs"/>
          <w:sz w:val="28"/>
          <w:szCs w:val="28"/>
          <w:rtl/>
        </w:rPr>
        <w:t>42</w:t>
      </w:r>
      <w:r w:rsidR="009D0387" w:rsidRPr="00984198">
        <w:rPr>
          <w:rFonts w:cs="B Lotus" w:hint="cs"/>
          <w:sz w:val="28"/>
          <w:szCs w:val="28"/>
          <w:rtl/>
        </w:rPr>
        <w:t xml:space="preserve"> می‌</w:t>
      </w:r>
      <w:r w:rsidRPr="00984198">
        <w:rPr>
          <w:rFonts w:cs="B Lotus" w:hint="cs"/>
          <w:sz w:val="28"/>
          <w:szCs w:val="28"/>
          <w:rtl/>
        </w:rPr>
        <w:t xml:space="preserve">گوید: </w:t>
      </w:r>
      <w:r w:rsidR="00703EBE">
        <w:rPr>
          <w:rFonts w:cs="B Lotus" w:hint="cs"/>
          <w:sz w:val="28"/>
          <w:szCs w:val="28"/>
          <w:rtl/>
        </w:rPr>
        <w:t>«</w:t>
      </w:r>
      <w:r w:rsidRPr="00984198">
        <w:rPr>
          <w:rFonts w:cs="B Lotus" w:hint="cs"/>
          <w:sz w:val="28"/>
          <w:szCs w:val="28"/>
          <w:rtl/>
        </w:rPr>
        <w:t>و از اسباب مغفرت و بخشش گناهان، توحید</w:t>
      </w:r>
      <w:r w:rsidR="009D0387" w:rsidRPr="00984198">
        <w:rPr>
          <w:rFonts w:cs="B Lotus" w:hint="cs"/>
          <w:sz w:val="28"/>
          <w:szCs w:val="28"/>
          <w:rtl/>
        </w:rPr>
        <w:t xml:space="preserve"> می‌</w:t>
      </w:r>
      <w:r w:rsidR="00703EBE">
        <w:rPr>
          <w:rFonts w:cs="B Lotus" w:hint="cs"/>
          <w:sz w:val="28"/>
          <w:szCs w:val="28"/>
          <w:rtl/>
        </w:rPr>
        <w:t>باشد.</w:t>
      </w:r>
      <w:r w:rsidRPr="00984198">
        <w:rPr>
          <w:rFonts w:cs="B Lotus" w:hint="cs"/>
          <w:sz w:val="28"/>
          <w:szCs w:val="28"/>
          <w:rtl/>
        </w:rPr>
        <w:t xml:space="preserve"> و در واقع توحید</w:t>
      </w:r>
      <w:r w:rsidR="00AA49E3" w:rsidRPr="00984198">
        <w:rPr>
          <w:rFonts w:cs="B Lotus" w:hint="cs"/>
          <w:sz w:val="28"/>
          <w:szCs w:val="28"/>
          <w:rtl/>
        </w:rPr>
        <w:t xml:space="preserve"> بزرگ‌تر</w:t>
      </w:r>
      <w:r w:rsidRPr="00984198">
        <w:rPr>
          <w:rFonts w:cs="B Lotus" w:hint="cs"/>
          <w:sz w:val="28"/>
          <w:szCs w:val="28"/>
          <w:rtl/>
        </w:rPr>
        <w:t>ینِ اسباب</w:t>
      </w:r>
      <w:r w:rsidR="009D0387" w:rsidRPr="00984198">
        <w:rPr>
          <w:rFonts w:cs="B Lotus" w:hint="cs"/>
          <w:sz w:val="28"/>
          <w:szCs w:val="28"/>
          <w:rtl/>
        </w:rPr>
        <w:t xml:space="preserve"> می‌</w:t>
      </w:r>
      <w:r w:rsidR="00703EBE">
        <w:rPr>
          <w:rFonts w:cs="B Lotus" w:hint="cs"/>
          <w:sz w:val="28"/>
          <w:szCs w:val="28"/>
          <w:rtl/>
        </w:rPr>
        <w:t>باشد که هر</w:t>
      </w:r>
      <w:r w:rsidRPr="00984198">
        <w:rPr>
          <w:rFonts w:cs="B Lotus" w:hint="cs"/>
          <w:sz w:val="28"/>
          <w:szCs w:val="28"/>
          <w:rtl/>
        </w:rPr>
        <w:t>کس عاری از آن باشد، مغفرتی برای وی</w:t>
      </w:r>
      <w:r w:rsidR="00703EBE">
        <w:rPr>
          <w:rFonts w:cs="B Lotus" w:hint="cs"/>
          <w:sz w:val="28"/>
          <w:szCs w:val="28"/>
          <w:rtl/>
        </w:rPr>
        <w:t xml:space="preserve"> نیست و هر</w:t>
      </w:r>
      <w:r w:rsidRPr="00984198">
        <w:rPr>
          <w:rFonts w:cs="B Lotus" w:hint="cs"/>
          <w:sz w:val="28"/>
          <w:szCs w:val="28"/>
          <w:rtl/>
        </w:rPr>
        <w:t>کس به همراه آن الله عزوجل را ملاقات کند، در واقع با</w:t>
      </w:r>
      <w:r w:rsidR="00AA49E3" w:rsidRPr="00984198">
        <w:rPr>
          <w:rFonts w:cs="B Lotus" w:hint="cs"/>
          <w:sz w:val="28"/>
          <w:szCs w:val="28"/>
          <w:rtl/>
        </w:rPr>
        <w:t xml:space="preserve"> بزرگ‌تر</w:t>
      </w:r>
      <w:r w:rsidRPr="00984198">
        <w:rPr>
          <w:rFonts w:cs="B Lotus" w:hint="cs"/>
          <w:sz w:val="28"/>
          <w:szCs w:val="28"/>
          <w:rtl/>
        </w:rPr>
        <w:t>ین اسباب مغفرت حاضر شده است. الله عزوجل</w:t>
      </w:r>
      <w:r w:rsidR="009D0387" w:rsidRPr="00984198">
        <w:rPr>
          <w:rFonts w:cs="B Lotus" w:hint="cs"/>
          <w:sz w:val="28"/>
          <w:szCs w:val="28"/>
          <w:rtl/>
        </w:rPr>
        <w:t xml:space="preserve"> می‌</w:t>
      </w:r>
      <w:r w:rsidRPr="00984198">
        <w:rPr>
          <w:rFonts w:cs="B Lotus" w:hint="cs"/>
          <w:sz w:val="28"/>
          <w:szCs w:val="28"/>
          <w:rtl/>
        </w:rPr>
        <w:t>فرماید:</w:t>
      </w:r>
      <w:r w:rsidR="005A6EAA" w:rsidRPr="00984198">
        <w:rPr>
          <w:rFonts w:cs="B Lotus" w:hint="cs"/>
          <w:sz w:val="28"/>
          <w:szCs w:val="28"/>
          <w:rtl/>
        </w:rPr>
        <w:t xml:space="preserve"> </w:t>
      </w:r>
      <w:r w:rsidR="005A6EAA" w:rsidRPr="0093109F">
        <w:rPr>
          <w:rFonts w:ascii="Traditional Arabic" w:hAnsi="Traditional Arabic" w:cs="Traditional Arabic"/>
          <w:smallCaps/>
          <w:sz w:val="28"/>
          <w:szCs w:val="28"/>
          <w:rtl/>
        </w:rPr>
        <w:t>﴿</w:t>
      </w:r>
      <w:r w:rsidR="005A6EAA">
        <w:rPr>
          <w:rFonts w:ascii="KFGQPC Uthmanic Script HAFS" w:hAnsi="KFGQPC Uthmanic Script HAFS" w:cs="KFGQPC Uthmanic Script HAFS" w:hint="eastAsia"/>
          <w:sz w:val="28"/>
          <w:szCs w:val="28"/>
          <w:rtl/>
        </w:rPr>
        <w:t>إِنَّ</w:t>
      </w:r>
      <w:r w:rsidR="005A6EAA">
        <w:rPr>
          <w:rFonts w:ascii="KFGQPC Uthmanic Script HAFS" w:hAnsi="KFGQPC Uthmanic Script HAFS" w:cs="KFGQPC Uthmanic Script HAFS"/>
          <w:sz w:val="28"/>
          <w:szCs w:val="28"/>
          <w:rtl/>
        </w:rPr>
        <w:t xml:space="preserve"> </w:t>
      </w:r>
      <w:r w:rsidR="005A6EAA">
        <w:rPr>
          <w:rFonts w:ascii="KFGQPC Uthmanic Script HAFS" w:hAnsi="KFGQPC Uthmanic Script HAFS" w:cs="KFGQPC Uthmanic Script HAFS" w:hint="cs"/>
          <w:sz w:val="28"/>
          <w:szCs w:val="28"/>
          <w:rtl/>
        </w:rPr>
        <w:t>ٱ</w:t>
      </w:r>
      <w:r w:rsidR="005A6EAA">
        <w:rPr>
          <w:rFonts w:ascii="KFGQPC Uthmanic Script HAFS" w:hAnsi="KFGQPC Uthmanic Script HAFS" w:cs="KFGQPC Uthmanic Script HAFS" w:hint="eastAsia"/>
          <w:sz w:val="28"/>
          <w:szCs w:val="28"/>
          <w:rtl/>
        </w:rPr>
        <w:t>للَّهَ</w:t>
      </w:r>
      <w:r w:rsidR="005A6EAA">
        <w:rPr>
          <w:rFonts w:ascii="KFGQPC Uthmanic Script HAFS" w:hAnsi="KFGQPC Uthmanic Script HAFS" w:cs="KFGQPC Uthmanic Script HAFS"/>
          <w:sz w:val="28"/>
          <w:szCs w:val="28"/>
          <w:rtl/>
        </w:rPr>
        <w:t xml:space="preserve"> لَا يَغۡفِرُ أَن يُشۡرَكَ بِهِ</w:t>
      </w:r>
      <w:r w:rsidR="005A6EAA">
        <w:rPr>
          <w:rFonts w:ascii="KFGQPC Uthmanic Script HAFS" w:hAnsi="KFGQPC Uthmanic Script HAFS" w:cs="KFGQPC Uthmanic Script HAFS" w:hint="cs"/>
          <w:sz w:val="28"/>
          <w:szCs w:val="28"/>
          <w:rtl/>
        </w:rPr>
        <w:t>ۦ</w:t>
      </w:r>
      <w:r w:rsidR="005A6EAA">
        <w:rPr>
          <w:rFonts w:ascii="KFGQPC Uthmanic Script HAFS" w:hAnsi="KFGQPC Uthmanic Script HAFS" w:cs="KFGQPC Uthmanic Script HAFS"/>
          <w:sz w:val="28"/>
          <w:szCs w:val="28"/>
          <w:rtl/>
        </w:rPr>
        <w:t xml:space="preserve"> وَيَغۡفِرُ مَا دُونَ ذَٰلِكَ لِمَن يَشَآءُۚ</w:t>
      </w:r>
      <w:r w:rsidR="005A6EAA" w:rsidRPr="0093109F">
        <w:rPr>
          <w:rFonts w:ascii="Traditional Arabic" w:hAnsi="Traditional Arabic" w:cs="Traditional Arabic"/>
          <w:smallCaps/>
          <w:sz w:val="28"/>
          <w:szCs w:val="28"/>
          <w:rtl/>
        </w:rPr>
        <w:t>﴾</w:t>
      </w:r>
      <w:r w:rsidR="005A6EAA">
        <w:rPr>
          <w:rFonts w:hint="cs"/>
          <w:smallCaps/>
          <w:rtl/>
        </w:rPr>
        <w:t xml:space="preserve"> </w:t>
      </w:r>
      <w:r w:rsidR="005A6EAA" w:rsidRPr="007808E5">
        <w:rPr>
          <w:rFonts w:ascii="mylotus" w:hAnsi="mylotus" w:cs="mylotus"/>
          <w:smallCaps/>
          <w:rtl/>
          <w:lang w:bidi="ar-SA"/>
        </w:rPr>
        <w:t>[</w:t>
      </w:r>
      <w:r w:rsidR="005A6EAA">
        <w:rPr>
          <w:rFonts w:ascii="mylotus" w:hAnsi="mylotus" w:cs="mylotus"/>
          <w:smallCaps/>
          <w:rtl/>
          <w:lang w:bidi="ar-SA"/>
        </w:rPr>
        <w:t>النساء: 116</w:t>
      </w:r>
      <w:r w:rsidR="005A6EAA" w:rsidRPr="007808E5">
        <w:rPr>
          <w:rFonts w:ascii="mylotus" w:hAnsi="mylotus" w:cs="mylotus"/>
          <w:smallCaps/>
          <w:rtl/>
          <w:lang w:bidi="ar-SA"/>
        </w:rPr>
        <w:t>]</w:t>
      </w:r>
      <w:r w:rsidRPr="00984198">
        <w:rPr>
          <w:rFonts w:cs="B Lotus" w:hint="cs"/>
          <w:sz w:val="28"/>
          <w:szCs w:val="28"/>
          <w:rtl/>
        </w:rPr>
        <w:t xml:space="preserve"> </w:t>
      </w:r>
      <w:r w:rsidR="00A33F9A">
        <w:rPr>
          <w:rFonts w:cs="B Lotus" w:hint="cs"/>
          <w:sz w:val="28"/>
          <w:szCs w:val="28"/>
          <w:rtl/>
        </w:rPr>
        <w:t>«</w:t>
      </w:r>
      <w:r w:rsidRPr="00984198">
        <w:rPr>
          <w:rFonts w:cs="B Lotus"/>
          <w:sz w:val="28"/>
          <w:szCs w:val="28"/>
          <w:rtl/>
        </w:rPr>
        <w:t>بي</w:t>
      </w:r>
      <w:r w:rsidR="005A6EAA" w:rsidRPr="00984198">
        <w:rPr>
          <w:rFonts w:cs="B Lotus" w:hint="cs"/>
          <w:sz w:val="28"/>
          <w:szCs w:val="28"/>
          <w:rtl/>
        </w:rPr>
        <w:t>‌</w:t>
      </w:r>
      <w:r w:rsidRPr="00984198">
        <w:rPr>
          <w:rFonts w:cs="B Lotus"/>
          <w:sz w:val="28"/>
          <w:szCs w:val="28"/>
          <w:rtl/>
        </w:rPr>
        <w:t xml:space="preserve">گمان </w:t>
      </w:r>
      <w:r w:rsidRPr="00984198">
        <w:rPr>
          <w:rFonts w:cs="B Lotus" w:hint="cs"/>
          <w:sz w:val="28"/>
          <w:szCs w:val="28"/>
          <w:rtl/>
        </w:rPr>
        <w:t>الله</w:t>
      </w:r>
      <w:r w:rsidRPr="00984198">
        <w:rPr>
          <w:rFonts w:cs="B Lotus"/>
          <w:sz w:val="28"/>
          <w:szCs w:val="28"/>
          <w:rtl/>
        </w:rPr>
        <w:t xml:space="preserve"> (هرگز) شرك به خود را</w:t>
      </w:r>
      <w:r w:rsidR="000D6F3F" w:rsidRPr="00984198">
        <w:rPr>
          <w:rFonts w:cs="B Lotus"/>
          <w:sz w:val="28"/>
          <w:szCs w:val="28"/>
          <w:rtl/>
        </w:rPr>
        <w:t xml:space="preserve"> نمي‌</w:t>
      </w:r>
      <w:r w:rsidRPr="00984198">
        <w:rPr>
          <w:rFonts w:cs="B Lotus"/>
          <w:sz w:val="28"/>
          <w:szCs w:val="28"/>
          <w:rtl/>
        </w:rPr>
        <w:t>بخشد، ولي گناهان</w:t>
      </w:r>
      <w:r w:rsidR="00703EBE">
        <w:rPr>
          <w:rFonts w:cs="B Lotus" w:hint="cs"/>
          <w:sz w:val="28"/>
          <w:szCs w:val="28"/>
          <w:rtl/>
        </w:rPr>
        <w:t>ِ</w:t>
      </w:r>
      <w:r w:rsidR="00703EBE">
        <w:rPr>
          <w:rFonts w:cs="B Lotus"/>
          <w:sz w:val="28"/>
          <w:szCs w:val="28"/>
          <w:rtl/>
        </w:rPr>
        <w:t xml:space="preserve"> جز آن</w:t>
      </w:r>
      <w:r w:rsidR="00703EBE">
        <w:rPr>
          <w:rFonts w:cs="B Lotus" w:hint="cs"/>
          <w:sz w:val="28"/>
          <w:szCs w:val="28"/>
          <w:rtl/>
        </w:rPr>
        <w:softHyphen/>
      </w:r>
      <w:r w:rsidRPr="00984198">
        <w:rPr>
          <w:rFonts w:cs="B Lotus"/>
          <w:sz w:val="28"/>
          <w:szCs w:val="28"/>
          <w:rtl/>
        </w:rPr>
        <w:t>را از هركس كه خود بخواهد</w:t>
      </w:r>
      <w:r w:rsidRPr="00984198">
        <w:rPr>
          <w:rFonts w:cs="B Lotus" w:hint="cs"/>
          <w:sz w:val="28"/>
          <w:szCs w:val="28"/>
          <w:rtl/>
        </w:rPr>
        <w:t>،</w:t>
      </w:r>
      <w:r w:rsidR="00C01522" w:rsidRPr="00984198">
        <w:rPr>
          <w:rFonts w:cs="B Lotus"/>
          <w:sz w:val="28"/>
          <w:szCs w:val="28"/>
          <w:rtl/>
        </w:rPr>
        <w:t xml:space="preserve"> مي‌</w:t>
      </w:r>
      <w:r w:rsidRPr="00984198">
        <w:rPr>
          <w:rFonts w:cs="B Lotus"/>
          <w:sz w:val="28"/>
          <w:szCs w:val="28"/>
          <w:rtl/>
        </w:rPr>
        <w:t>بخشد</w:t>
      </w:r>
      <w:r w:rsidR="00A33F9A">
        <w:rPr>
          <w:rFonts w:cs="B Lotus" w:hint="cs"/>
          <w:sz w:val="28"/>
          <w:szCs w:val="28"/>
          <w:rtl/>
        </w:rPr>
        <w:t>»</w:t>
      </w:r>
      <w:r w:rsidRPr="00984198">
        <w:rPr>
          <w:rFonts w:cs="B Lotus" w:hint="cs"/>
          <w:sz w:val="28"/>
          <w:szCs w:val="28"/>
          <w:rtl/>
        </w:rPr>
        <w:t xml:space="preserve">. </w:t>
      </w:r>
    </w:p>
    <w:p w:rsidR="00C5413C" w:rsidRPr="00984198" w:rsidRDefault="00703EBE" w:rsidP="00747209">
      <w:pPr>
        <w:pStyle w:val="NormalWeb"/>
        <w:widowControl w:val="0"/>
        <w:bidi/>
        <w:spacing w:before="0" w:beforeAutospacing="0" w:after="0" w:afterAutospacing="0"/>
        <w:ind w:firstLine="284"/>
        <w:jc w:val="both"/>
        <w:rPr>
          <w:rFonts w:cs="B Lotus" w:hint="cs"/>
          <w:sz w:val="28"/>
          <w:szCs w:val="28"/>
          <w:rtl/>
        </w:rPr>
      </w:pPr>
      <w:r>
        <w:rPr>
          <w:rFonts w:cs="B Lotus" w:hint="cs"/>
          <w:sz w:val="28"/>
          <w:szCs w:val="28"/>
          <w:rtl/>
        </w:rPr>
        <w:t>هر</w:t>
      </w:r>
      <w:r w:rsidR="00C5413C" w:rsidRPr="00984198">
        <w:rPr>
          <w:rFonts w:cs="B Lotus" w:hint="cs"/>
          <w:sz w:val="28"/>
          <w:szCs w:val="28"/>
          <w:rtl/>
        </w:rPr>
        <w:t>کس همراه توحید، به اندازه</w:t>
      </w:r>
      <w:r w:rsidR="00AC25A8" w:rsidRPr="00984198">
        <w:rPr>
          <w:rFonts w:cs="B Lotus" w:hint="cs"/>
          <w:sz w:val="28"/>
          <w:szCs w:val="28"/>
          <w:rtl/>
        </w:rPr>
        <w:t xml:space="preserve">‌ی </w:t>
      </w:r>
      <w:r w:rsidR="00C5413C" w:rsidRPr="00984198">
        <w:rPr>
          <w:rFonts w:cs="B Lotus" w:hint="cs"/>
          <w:sz w:val="28"/>
          <w:szCs w:val="28"/>
          <w:rtl/>
        </w:rPr>
        <w:t>تمام زمین خطا و گناه همراه داشته باشد و الله عزوجل را ملاقات کند، الله متعال به همان میزان مغفرت شامل حال او خواهد کرد. اگر توحید شخص و اخلاصش برای الله عزوجل کامل شود و شروط توحید را با قلب، زبان و اعضا و جوارح و یا با قلب و زبان در هنگام مرگ به پا دارد،</w:t>
      </w:r>
      <w:r>
        <w:rPr>
          <w:rFonts w:cs="B Lotus" w:hint="cs"/>
          <w:sz w:val="28"/>
          <w:szCs w:val="28"/>
          <w:rtl/>
        </w:rPr>
        <w:t xml:space="preserve"> این امر موجب مغفرت و بخشش تمام</w:t>
      </w:r>
      <w:r w:rsidR="00C5413C" w:rsidRPr="00984198">
        <w:rPr>
          <w:rFonts w:cs="B Lotus" w:hint="cs"/>
          <w:sz w:val="28"/>
          <w:szCs w:val="28"/>
          <w:rtl/>
        </w:rPr>
        <w:t xml:space="preserve"> گناهانی که قبل از آن مرتکب شده،</w:t>
      </w:r>
      <w:r w:rsidR="009D0387" w:rsidRPr="00984198">
        <w:rPr>
          <w:rFonts w:cs="B Lotus" w:hint="cs"/>
          <w:sz w:val="28"/>
          <w:szCs w:val="28"/>
          <w:rtl/>
        </w:rPr>
        <w:t xml:space="preserve"> می‌</w:t>
      </w:r>
      <w:r w:rsidR="00C5413C" w:rsidRPr="00984198">
        <w:rPr>
          <w:rFonts w:cs="B Lotus" w:hint="cs"/>
          <w:sz w:val="28"/>
          <w:szCs w:val="28"/>
          <w:rtl/>
        </w:rPr>
        <w:t>شود و به طور کلی مانع داخل شدن وی به آتش جهنم</w:t>
      </w:r>
      <w:r w:rsidR="009D0387" w:rsidRPr="00984198">
        <w:rPr>
          <w:rFonts w:cs="B Lotus" w:hint="cs"/>
          <w:sz w:val="28"/>
          <w:szCs w:val="28"/>
          <w:rtl/>
        </w:rPr>
        <w:t xml:space="preserve"> می‌</w:t>
      </w:r>
      <w:r w:rsidR="00C5413C" w:rsidRPr="00984198">
        <w:rPr>
          <w:rFonts w:cs="B Lotus" w:hint="cs"/>
          <w:sz w:val="28"/>
          <w:szCs w:val="28"/>
          <w:rtl/>
        </w:rPr>
        <w:t xml:space="preserve">گردد. </w:t>
      </w:r>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هرکس کلمه</w:t>
      </w:r>
      <w:r w:rsidR="00AC25A8" w:rsidRPr="00984198">
        <w:rPr>
          <w:rFonts w:cs="B Lotus" w:hint="cs"/>
          <w:sz w:val="28"/>
          <w:szCs w:val="28"/>
          <w:rtl/>
        </w:rPr>
        <w:t xml:space="preserve">‌ی </w:t>
      </w:r>
      <w:r w:rsidRPr="00984198">
        <w:rPr>
          <w:rFonts w:cs="B Lotus" w:hint="cs"/>
          <w:sz w:val="28"/>
          <w:szCs w:val="28"/>
          <w:rtl/>
        </w:rPr>
        <w:t>توحید را در قلبش محقق گرداند، محبت و تعظیم و اجلال و ترس و خشیت و توکل بر هر چیزی غیر از الله عزوجل را از آن بیرون گردانده است و در این هنگام است که گناهان و خطاها و لغزشهایش،</w:t>
      </w:r>
      <w:r w:rsidR="00703EBE">
        <w:rPr>
          <w:rFonts w:cs="B Lotus" w:hint="cs"/>
          <w:sz w:val="28"/>
          <w:szCs w:val="28"/>
          <w:rtl/>
        </w:rPr>
        <w:t xml:space="preserve"> </w:t>
      </w:r>
      <w:r w:rsidRPr="00984198">
        <w:rPr>
          <w:rFonts w:cs="B Lotus" w:hint="cs"/>
          <w:sz w:val="28"/>
          <w:szCs w:val="28"/>
          <w:rtl/>
        </w:rPr>
        <w:t>گرچه همچون کف روی آب باشد،</w:t>
      </w:r>
      <w:r w:rsidR="009D0387" w:rsidRPr="00984198">
        <w:rPr>
          <w:rFonts w:cs="B Lotus" w:hint="cs"/>
          <w:sz w:val="28"/>
          <w:szCs w:val="28"/>
          <w:rtl/>
        </w:rPr>
        <w:t xml:space="preserve"> می‌</w:t>
      </w:r>
      <w:r w:rsidRPr="00984198">
        <w:rPr>
          <w:rFonts w:cs="B Lotus" w:hint="cs"/>
          <w:sz w:val="28"/>
          <w:szCs w:val="28"/>
          <w:rtl/>
        </w:rPr>
        <w:t>سوزد و چه بسا که همگی</w:t>
      </w:r>
      <w:r w:rsidR="009D0387" w:rsidRPr="00984198">
        <w:rPr>
          <w:rFonts w:cs="B Lotus" w:hint="cs"/>
          <w:sz w:val="28"/>
          <w:szCs w:val="28"/>
          <w:rtl/>
        </w:rPr>
        <w:t xml:space="preserve"> آن‌ها </w:t>
      </w:r>
      <w:r w:rsidRPr="00984198">
        <w:rPr>
          <w:rFonts w:cs="B Lotus" w:hint="cs"/>
          <w:sz w:val="28"/>
          <w:szCs w:val="28"/>
          <w:rtl/>
        </w:rPr>
        <w:t>به نیکی</w:t>
      </w:r>
      <w:r w:rsidR="009D0387" w:rsidRPr="00984198">
        <w:rPr>
          <w:rFonts w:cs="B Lotus" w:hint="cs"/>
          <w:sz w:val="28"/>
          <w:szCs w:val="28"/>
          <w:rtl/>
        </w:rPr>
        <w:t xml:space="preserve">‌ها </w:t>
      </w:r>
      <w:r w:rsidRPr="00984198">
        <w:rPr>
          <w:rFonts w:cs="B Lotus" w:hint="cs"/>
          <w:sz w:val="28"/>
          <w:szCs w:val="28"/>
          <w:rtl/>
        </w:rPr>
        <w:t xml:space="preserve">و حسنات تبدیل گردند. </w:t>
      </w:r>
    </w:p>
    <w:p w:rsidR="00C5413C" w:rsidRPr="00984198" w:rsidRDefault="00C5413C" w:rsidP="00747209">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براستی که این توحید، اکسیر بزرگی ا</w:t>
      </w:r>
      <w:r w:rsidR="00703EBE">
        <w:rPr>
          <w:rFonts w:cs="B Lotus" w:hint="cs"/>
          <w:sz w:val="28"/>
          <w:szCs w:val="28"/>
          <w:rtl/>
        </w:rPr>
        <w:t>ست ب</w:t>
      </w:r>
      <w:r w:rsidR="00BD286A" w:rsidRPr="00984198">
        <w:rPr>
          <w:rFonts w:cs="B Lotus" w:hint="cs"/>
          <w:sz w:val="28"/>
          <w:szCs w:val="28"/>
          <w:rtl/>
        </w:rPr>
        <w:t xml:space="preserve">گونه‌ای </w:t>
      </w:r>
      <w:r w:rsidRPr="00984198">
        <w:rPr>
          <w:rFonts w:cs="B Lotus" w:hint="cs"/>
          <w:sz w:val="28"/>
          <w:szCs w:val="28"/>
          <w:rtl/>
        </w:rPr>
        <w:t>که اگر بر کوه</w:t>
      </w:r>
      <w:r w:rsidR="00703EBE">
        <w:rPr>
          <w:rFonts w:cs="B Lotus"/>
          <w:sz w:val="28"/>
          <w:szCs w:val="28"/>
          <w:rtl/>
        </w:rPr>
        <w:softHyphen/>
      </w:r>
      <w:r w:rsidRPr="00984198">
        <w:rPr>
          <w:rFonts w:cs="B Lotus" w:hint="cs"/>
          <w:sz w:val="28"/>
          <w:szCs w:val="28"/>
          <w:rtl/>
        </w:rPr>
        <w:t>هایی از گناهان و خطاها و لغزشها،</w:t>
      </w:r>
      <w:r w:rsidR="00923077" w:rsidRPr="00984198">
        <w:rPr>
          <w:rFonts w:cs="B Lotus" w:hint="cs"/>
          <w:sz w:val="28"/>
          <w:szCs w:val="28"/>
          <w:rtl/>
        </w:rPr>
        <w:t xml:space="preserve"> ذره‌ای </w:t>
      </w:r>
      <w:r w:rsidRPr="00984198">
        <w:rPr>
          <w:rFonts w:cs="B Lotus" w:hint="cs"/>
          <w:sz w:val="28"/>
          <w:szCs w:val="28"/>
          <w:rtl/>
        </w:rPr>
        <w:t>از آن واقع گردد،</w:t>
      </w:r>
      <w:r w:rsidR="009D0387" w:rsidRPr="00984198">
        <w:rPr>
          <w:rFonts w:cs="B Lotus" w:hint="cs"/>
          <w:sz w:val="28"/>
          <w:szCs w:val="28"/>
          <w:rtl/>
        </w:rPr>
        <w:t xml:space="preserve"> آن‌ها </w:t>
      </w:r>
      <w:r w:rsidRPr="00984198">
        <w:rPr>
          <w:rFonts w:cs="B Lotus" w:hint="cs"/>
          <w:sz w:val="28"/>
          <w:szCs w:val="28"/>
          <w:rtl/>
        </w:rPr>
        <w:t>را تبدیل به حسنات و نیکی</w:t>
      </w:r>
      <w:r w:rsidR="009D0387" w:rsidRPr="00984198">
        <w:rPr>
          <w:rFonts w:cs="B Lotus" w:hint="cs"/>
          <w:sz w:val="28"/>
          <w:szCs w:val="28"/>
          <w:rtl/>
        </w:rPr>
        <w:t>‌ها می‌</w:t>
      </w:r>
      <w:r w:rsidRPr="00984198">
        <w:rPr>
          <w:rFonts w:cs="B Lotus" w:hint="cs"/>
          <w:sz w:val="28"/>
          <w:szCs w:val="28"/>
          <w:rtl/>
        </w:rPr>
        <w:t>کند</w:t>
      </w:r>
      <w:r w:rsidRPr="00C008F7">
        <w:rPr>
          <w:rStyle w:val="FootnoteReference"/>
          <w:rFonts w:cs="B Lotus"/>
          <w:sz w:val="28"/>
          <w:szCs w:val="28"/>
          <w:rtl/>
        </w:rPr>
        <w:footnoteReference w:id="475"/>
      </w:r>
      <w:r w:rsidRPr="00984198">
        <w:rPr>
          <w:rFonts w:cs="B Lotus" w:hint="cs"/>
          <w:sz w:val="28"/>
          <w:szCs w:val="28"/>
          <w:rtl/>
        </w:rPr>
        <w:t>.</w:t>
      </w:r>
    </w:p>
    <w:p w:rsidR="000B1124" w:rsidRPr="00984198" w:rsidRDefault="00C5413C" w:rsidP="00747209">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lastRenderedPageBreak/>
        <w:t>آری</w:t>
      </w:r>
      <w:r w:rsidR="00703EBE">
        <w:rPr>
          <w:rFonts w:cs="B Lotus" w:hint="cs"/>
          <w:sz w:val="28"/>
          <w:szCs w:val="28"/>
          <w:rtl/>
        </w:rPr>
        <w:t>،</w:t>
      </w:r>
      <w:r w:rsidRPr="00984198">
        <w:rPr>
          <w:rFonts w:cs="B Lotus" w:hint="cs"/>
          <w:sz w:val="28"/>
          <w:szCs w:val="28"/>
          <w:rtl/>
        </w:rPr>
        <w:t xml:space="preserve"> توحید خالصی که شرکی با آن آمیخته نشده باشد، به اذن الله عزوجل، همراه آن گناهی باقی ن</w:t>
      </w:r>
      <w:r w:rsidR="00703EBE">
        <w:rPr>
          <w:rFonts w:cs="B Lotus" w:hint="cs"/>
          <w:sz w:val="28"/>
          <w:szCs w:val="28"/>
          <w:rtl/>
        </w:rPr>
        <w:t>می</w:t>
      </w:r>
      <w:r w:rsidR="00703EBE">
        <w:rPr>
          <w:rFonts w:cs="B Lotus" w:hint="cs"/>
          <w:sz w:val="28"/>
          <w:szCs w:val="28"/>
          <w:rtl/>
        </w:rPr>
        <w:softHyphen/>
      </w:r>
      <w:r w:rsidRPr="00984198">
        <w:rPr>
          <w:rFonts w:cs="B Lotus" w:hint="cs"/>
          <w:sz w:val="28"/>
          <w:szCs w:val="28"/>
          <w:rtl/>
        </w:rPr>
        <w:t>ماند.</w:t>
      </w:r>
    </w:p>
    <w:p w:rsidR="00C5413C" w:rsidRPr="00984198" w:rsidRDefault="00C5413C" w:rsidP="00747209">
      <w:pPr>
        <w:pStyle w:val="a0"/>
        <w:widowControl w:val="0"/>
        <w:rPr>
          <w:rFonts w:cs="B Lotus" w:hint="cs"/>
          <w:rtl/>
        </w:rPr>
      </w:pPr>
      <w:bookmarkStart w:id="92" w:name="_Toc418616880"/>
      <w:r w:rsidRPr="00E54152">
        <w:rPr>
          <w:rFonts w:hint="cs"/>
          <w:rtl/>
        </w:rPr>
        <w:t>حدیث پنجم:</w:t>
      </w:r>
      <w:bookmarkEnd w:id="92"/>
      <w:r w:rsidRPr="00984198">
        <w:rPr>
          <w:rFonts w:cs="B Lotus" w:hint="cs"/>
          <w:rtl/>
        </w:rPr>
        <w:t xml:space="preserve"> </w:t>
      </w:r>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از جابر بن عبدالله </w:t>
      </w:r>
      <w:r w:rsidR="00703EBE">
        <w:rPr>
          <w:rFonts w:ascii="Arial" w:hAnsi="Arial" w:cs="CTraditional Arabic" w:hint="cs"/>
          <w:sz w:val="28"/>
          <w:szCs w:val="28"/>
          <w:rtl/>
        </w:rPr>
        <w:t>س</w:t>
      </w:r>
      <w:r w:rsidRPr="00984198">
        <w:rPr>
          <w:rFonts w:cs="B Lotus" w:hint="cs"/>
          <w:sz w:val="28"/>
          <w:szCs w:val="28"/>
          <w:rtl/>
        </w:rPr>
        <w:t xml:space="preserve"> روایت است که گفت: رسول الله </w:t>
      </w:r>
      <w:r w:rsidR="00703EBE">
        <w:rPr>
          <w:rFonts w:ascii="Arial" w:hAnsi="Arial" w:cs="CTraditional Arabic" w:hint="cs"/>
          <w:sz w:val="28"/>
          <w:szCs w:val="28"/>
          <w:rtl/>
        </w:rPr>
        <w:t>ح</w:t>
      </w:r>
      <w:r w:rsidRPr="00984198">
        <w:rPr>
          <w:rFonts w:cs="B Lotus" w:hint="cs"/>
          <w:sz w:val="28"/>
          <w:szCs w:val="28"/>
          <w:rtl/>
        </w:rPr>
        <w:t xml:space="preserve"> فرمودند:</w:t>
      </w:r>
      <w:r w:rsidR="00AF4245" w:rsidRPr="00984198">
        <w:rPr>
          <w:rFonts w:cs="B Lotus" w:hint="cs"/>
          <w:sz w:val="28"/>
          <w:szCs w:val="28"/>
          <w:rtl/>
        </w:rPr>
        <w:t xml:space="preserve"> </w:t>
      </w:r>
      <w:r w:rsidRPr="00AF4245">
        <w:rPr>
          <w:rStyle w:val="Char2"/>
          <w:rFonts w:hint="cs"/>
          <w:rtl/>
        </w:rPr>
        <w:t>«</w:t>
      </w:r>
      <w:r w:rsidRPr="00AF4245">
        <w:rPr>
          <w:rStyle w:val="Char2"/>
          <w:rFonts w:hint="eastAsia"/>
          <w:rtl/>
        </w:rPr>
        <w:t>مَنْ</w:t>
      </w:r>
      <w:r w:rsidRPr="00AF4245">
        <w:rPr>
          <w:rStyle w:val="Char2"/>
          <w:rtl/>
        </w:rPr>
        <w:t xml:space="preserve"> </w:t>
      </w:r>
      <w:r w:rsidRPr="00AF4245">
        <w:rPr>
          <w:rStyle w:val="Char2"/>
          <w:rFonts w:hint="eastAsia"/>
          <w:rtl/>
        </w:rPr>
        <w:t>لَقِيَ</w:t>
      </w:r>
      <w:r w:rsidRPr="00AF4245">
        <w:rPr>
          <w:rStyle w:val="Char2"/>
          <w:rtl/>
        </w:rPr>
        <w:t xml:space="preserve"> </w:t>
      </w:r>
      <w:r w:rsidRPr="00AF4245">
        <w:rPr>
          <w:rStyle w:val="Char2"/>
          <w:rFonts w:hint="eastAsia"/>
          <w:rtl/>
        </w:rPr>
        <w:t>اللهَ</w:t>
      </w:r>
      <w:r w:rsidRPr="00AF4245">
        <w:rPr>
          <w:rStyle w:val="Char2"/>
          <w:rtl/>
        </w:rPr>
        <w:t xml:space="preserve"> </w:t>
      </w:r>
      <w:r w:rsidRPr="00AF4245">
        <w:rPr>
          <w:rStyle w:val="Char2"/>
          <w:rFonts w:hint="eastAsia"/>
          <w:rtl/>
        </w:rPr>
        <w:t>لَا</w:t>
      </w:r>
      <w:r w:rsidRPr="00AF4245">
        <w:rPr>
          <w:rStyle w:val="Char2"/>
          <w:rtl/>
        </w:rPr>
        <w:t xml:space="preserve"> </w:t>
      </w:r>
      <w:r w:rsidRPr="00AF4245">
        <w:rPr>
          <w:rStyle w:val="Char2"/>
          <w:rFonts w:hint="eastAsia"/>
          <w:rtl/>
        </w:rPr>
        <w:t>يُشْرِكُ</w:t>
      </w:r>
      <w:r w:rsidRPr="00AF4245">
        <w:rPr>
          <w:rStyle w:val="Char2"/>
          <w:rtl/>
        </w:rPr>
        <w:t xml:space="preserve"> </w:t>
      </w:r>
      <w:r w:rsidRPr="00AF4245">
        <w:rPr>
          <w:rStyle w:val="Char2"/>
          <w:rFonts w:hint="eastAsia"/>
          <w:rtl/>
        </w:rPr>
        <w:t>بِهِ</w:t>
      </w:r>
      <w:r w:rsidRPr="00AF4245">
        <w:rPr>
          <w:rStyle w:val="Char2"/>
          <w:rtl/>
        </w:rPr>
        <w:t xml:space="preserve"> </w:t>
      </w:r>
      <w:r w:rsidRPr="00AF4245">
        <w:rPr>
          <w:rStyle w:val="Char2"/>
          <w:rFonts w:hint="eastAsia"/>
          <w:rtl/>
        </w:rPr>
        <w:t>شَيْئًا</w:t>
      </w:r>
      <w:r w:rsidRPr="00AF4245">
        <w:rPr>
          <w:rStyle w:val="Char2"/>
          <w:rtl/>
        </w:rPr>
        <w:t xml:space="preserve"> </w:t>
      </w:r>
      <w:r w:rsidRPr="00AF4245">
        <w:rPr>
          <w:rStyle w:val="Char2"/>
          <w:rFonts w:hint="eastAsia"/>
          <w:rtl/>
        </w:rPr>
        <w:t>دَخَلَ</w:t>
      </w:r>
      <w:r w:rsidRPr="00AF4245">
        <w:rPr>
          <w:rStyle w:val="Char2"/>
          <w:rtl/>
        </w:rPr>
        <w:t xml:space="preserve"> </w:t>
      </w:r>
      <w:r w:rsidRPr="00AF4245">
        <w:rPr>
          <w:rStyle w:val="Char2"/>
          <w:rFonts w:hint="eastAsia"/>
          <w:rtl/>
        </w:rPr>
        <w:t>الْجَنَّةَ،</w:t>
      </w:r>
      <w:r w:rsidRPr="00AF4245">
        <w:rPr>
          <w:rStyle w:val="Char2"/>
          <w:rtl/>
        </w:rPr>
        <w:t xml:space="preserve"> </w:t>
      </w:r>
      <w:r w:rsidRPr="00AF4245">
        <w:rPr>
          <w:rStyle w:val="Char2"/>
          <w:rFonts w:hint="eastAsia"/>
          <w:rtl/>
        </w:rPr>
        <w:t>وَمَنْ</w:t>
      </w:r>
      <w:r w:rsidRPr="00AF4245">
        <w:rPr>
          <w:rStyle w:val="Char2"/>
          <w:rtl/>
        </w:rPr>
        <w:t xml:space="preserve"> </w:t>
      </w:r>
      <w:r w:rsidRPr="00AF4245">
        <w:rPr>
          <w:rStyle w:val="Char2"/>
          <w:rFonts w:hint="eastAsia"/>
          <w:rtl/>
        </w:rPr>
        <w:t>لَقِيَهُ</w:t>
      </w:r>
      <w:r w:rsidRPr="00AF4245">
        <w:rPr>
          <w:rStyle w:val="Char2"/>
          <w:rtl/>
        </w:rPr>
        <w:t xml:space="preserve"> </w:t>
      </w:r>
      <w:r w:rsidRPr="00AF4245">
        <w:rPr>
          <w:rStyle w:val="Char2"/>
          <w:rFonts w:hint="eastAsia"/>
          <w:rtl/>
        </w:rPr>
        <w:t>يُشْرِكُ</w:t>
      </w:r>
      <w:r w:rsidRPr="00AF4245">
        <w:rPr>
          <w:rStyle w:val="Char2"/>
          <w:rtl/>
        </w:rPr>
        <w:t xml:space="preserve"> </w:t>
      </w:r>
      <w:r w:rsidRPr="00AF4245">
        <w:rPr>
          <w:rStyle w:val="Char2"/>
          <w:rFonts w:hint="eastAsia"/>
          <w:rtl/>
        </w:rPr>
        <w:t>بِهِ</w:t>
      </w:r>
      <w:r w:rsidRPr="00AF4245">
        <w:rPr>
          <w:rStyle w:val="Char2"/>
          <w:rtl/>
        </w:rPr>
        <w:t xml:space="preserve"> </w:t>
      </w:r>
      <w:r w:rsidRPr="00AF4245">
        <w:rPr>
          <w:rStyle w:val="Char2"/>
          <w:rFonts w:hint="eastAsia"/>
          <w:rtl/>
        </w:rPr>
        <w:t>دَخَلَ</w:t>
      </w:r>
      <w:r w:rsidRPr="00AF4245">
        <w:rPr>
          <w:rStyle w:val="Char2"/>
          <w:rtl/>
        </w:rPr>
        <w:t xml:space="preserve"> </w:t>
      </w:r>
      <w:r w:rsidRPr="00AF4245">
        <w:rPr>
          <w:rStyle w:val="Char2"/>
          <w:rFonts w:hint="eastAsia"/>
          <w:rtl/>
        </w:rPr>
        <w:t>النَّارَ</w:t>
      </w:r>
      <w:r w:rsidRPr="00AF4245">
        <w:rPr>
          <w:rStyle w:val="Char2"/>
          <w:rFonts w:hint="cs"/>
          <w:rtl/>
        </w:rPr>
        <w:t>»</w:t>
      </w:r>
      <w:r w:rsidRPr="00C008F7">
        <w:rPr>
          <w:rStyle w:val="FootnoteReference"/>
          <w:rFonts w:cs="B Lotus"/>
          <w:sz w:val="28"/>
          <w:szCs w:val="28"/>
          <w:rtl/>
        </w:rPr>
        <w:footnoteReference w:id="476"/>
      </w:r>
      <w:r w:rsidR="00A33F9A">
        <w:rPr>
          <w:rFonts w:cs="B Lotus" w:hint="cs"/>
          <w:sz w:val="28"/>
          <w:szCs w:val="28"/>
          <w:rtl/>
        </w:rPr>
        <w:t>.</w:t>
      </w:r>
      <w:r w:rsidRPr="00984198">
        <w:rPr>
          <w:rFonts w:cs="B Lotus" w:hint="cs"/>
          <w:sz w:val="28"/>
          <w:szCs w:val="28"/>
          <w:rtl/>
        </w:rPr>
        <w:t xml:space="preserve"> </w:t>
      </w:r>
      <w:r w:rsidR="00A33F9A">
        <w:rPr>
          <w:rFonts w:cs="B Lotus" w:hint="cs"/>
          <w:sz w:val="28"/>
          <w:szCs w:val="28"/>
          <w:rtl/>
        </w:rPr>
        <w:t>«</w:t>
      </w:r>
      <w:r w:rsidR="00703EBE">
        <w:rPr>
          <w:rFonts w:cs="B Lotus" w:hint="cs"/>
          <w:sz w:val="28"/>
          <w:szCs w:val="28"/>
          <w:rtl/>
        </w:rPr>
        <w:t>هر</w:t>
      </w:r>
      <w:r w:rsidRPr="00984198">
        <w:rPr>
          <w:rFonts w:cs="B Lotus" w:hint="cs"/>
          <w:sz w:val="28"/>
          <w:szCs w:val="28"/>
          <w:rtl/>
        </w:rPr>
        <w:t>کس الله عزوجل را در حالی ملاقات کند که چیزی را با او شریک نکرده باشد، وارد بهشت</w:t>
      </w:r>
      <w:r w:rsidR="009D0387" w:rsidRPr="00984198">
        <w:rPr>
          <w:rFonts w:cs="B Lotus" w:hint="cs"/>
          <w:sz w:val="28"/>
          <w:szCs w:val="28"/>
          <w:rtl/>
        </w:rPr>
        <w:t xml:space="preserve"> می‌</w:t>
      </w:r>
      <w:r w:rsidR="00703EBE">
        <w:rPr>
          <w:rFonts w:cs="B Lotus" w:hint="cs"/>
          <w:sz w:val="28"/>
          <w:szCs w:val="28"/>
          <w:rtl/>
        </w:rPr>
        <w:t>شود. و هرکس در</w:t>
      </w:r>
      <w:r w:rsidRPr="00984198">
        <w:rPr>
          <w:rFonts w:cs="B Lotus" w:hint="cs"/>
          <w:sz w:val="28"/>
          <w:szCs w:val="28"/>
          <w:rtl/>
        </w:rPr>
        <w:t>حالی</w:t>
      </w:r>
      <w:r w:rsidR="00703EBE">
        <w:rPr>
          <w:rFonts w:cs="B Lotus"/>
          <w:sz w:val="28"/>
          <w:szCs w:val="28"/>
          <w:rtl/>
        </w:rPr>
        <w:softHyphen/>
      </w:r>
      <w:r w:rsidRPr="00984198">
        <w:rPr>
          <w:rFonts w:cs="B Lotus" w:hint="cs"/>
          <w:sz w:val="28"/>
          <w:szCs w:val="28"/>
          <w:rtl/>
        </w:rPr>
        <w:t>که برای الله عزوجل شریکی قائل شده باشد، الله عزوجل را ملاقات کند وارد آتش</w:t>
      </w:r>
      <w:r w:rsidR="009D0387" w:rsidRPr="00984198">
        <w:rPr>
          <w:rFonts w:cs="B Lotus" w:hint="cs"/>
          <w:sz w:val="28"/>
          <w:szCs w:val="28"/>
          <w:rtl/>
        </w:rPr>
        <w:t xml:space="preserve"> می‌</w:t>
      </w:r>
      <w:r w:rsidRPr="00984198">
        <w:rPr>
          <w:rFonts w:cs="B Lotus" w:hint="cs"/>
          <w:sz w:val="28"/>
          <w:szCs w:val="28"/>
          <w:rtl/>
        </w:rPr>
        <w:t>شود</w:t>
      </w:r>
      <w:r w:rsidR="00A33F9A">
        <w:rPr>
          <w:rFonts w:cs="B Lotus" w:hint="cs"/>
          <w:sz w:val="28"/>
          <w:szCs w:val="28"/>
          <w:rtl/>
        </w:rPr>
        <w:t>»</w:t>
      </w:r>
      <w:r w:rsidRPr="00984198">
        <w:rPr>
          <w:rFonts w:cs="B Lotus" w:hint="cs"/>
          <w:sz w:val="28"/>
          <w:szCs w:val="28"/>
          <w:rtl/>
        </w:rPr>
        <w:t xml:space="preserve">. </w:t>
      </w:r>
    </w:p>
    <w:p w:rsidR="00C5413C" w:rsidRPr="00984198" w:rsidRDefault="00C5413C" w:rsidP="00747209">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همچنین این حدیث مبارک تاکید</w:t>
      </w:r>
      <w:r w:rsidR="009D0387" w:rsidRPr="00984198">
        <w:rPr>
          <w:rFonts w:cs="B Lotus" w:hint="cs"/>
          <w:sz w:val="28"/>
          <w:szCs w:val="28"/>
          <w:rtl/>
        </w:rPr>
        <w:t xml:space="preserve"> می‌</w:t>
      </w:r>
      <w:r w:rsidRPr="00984198">
        <w:rPr>
          <w:rFonts w:cs="B Lotus" w:hint="cs"/>
          <w:sz w:val="28"/>
          <w:szCs w:val="28"/>
          <w:rtl/>
        </w:rPr>
        <w:t>کند که نفی شرک مقتضی وجود توحید</w:t>
      </w:r>
      <w:r w:rsidR="009D0387" w:rsidRPr="00984198">
        <w:rPr>
          <w:rFonts w:cs="B Lotus" w:hint="cs"/>
          <w:sz w:val="28"/>
          <w:szCs w:val="28"/>
          <w:rtl/>
        </w:rPr>
        <w:t xml:space="preserve"> می‌</w:t>
      </w:r>
      <w:r w:rsidRPr="00984198">
        <w:rPr>
          <w:rFonts w:cs="B Lotus" w:hint="cs"/>
          <w:sz w:val="28"/>
          <w:szCs w:val="28"/>
          <w:rtl/>
        </w:rPr>
        <w:t>باشد. بنابراین کسی که الله عزوجل را در حالی ملاقات کند که به او شرک نورزیده باشد، به اجماع، از اهل بهشت</w:t>
      </w:r>
      <w:r w:rsidR="009D0387" w:rsidRPr="00984198">
        <w:rPr>
          <w:rFonts w:cs="B Lotus" w:hint="cs"/>
          <w:sz w:val="28"/>
          <w:szCs w:val="28"/>
          <w:rtl/>
        </w:rPr>
        <w:t xml:space="preserve"> می‌</w:t>
      </w:r>
      <w:r w:rsidRPr="00984198">
        <w:rPr>
          <w:rFonts w:cs="B Lotus" w:hint="cs"/>
          <w:sz w:val="28"/>
          <w:szCs w:val="28"/>
          <w:rtl/>
        </w:rPr>
        <w:t>باشد. و هرآنکه الله عزوجل را در حالی ملاقات کند که به او شرک ورزیده است، وارد آتش</w:t>
      </w:r>
      <w:r w:rsidR="009D0387" w:rsidRPr="00984198">
        <w:rPr>
          <w:rFonts w:cs="B Lotus" w:hint="cs"/>
          <w:sz w:val="28"/>
          <w:szCs w:val="28"/>
          <w:rtl/>
        </w:rPr>
        <w:t xml:space="preserve"> می‌</w:t>
      </w:r>
      <w:r w:rsidRPr="00984198">
        <w:rPr>
          <w:rFonts w:cs="B Lotus" w:hint="cs"/>
          <w:sz w:val="28"/>
          <w:szCs w:val="28"/>
          <w:rtl/>
        </w:rPr>
        <w:t>شود.</w:t>
      </w:r>
    </w:p>
    <w:p w:rsidR="00C5413C" w:rsidRPr="00984198" w:rsidRDefault="00C5413C" w:rsidP="00747209">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الله عزوجل ما و شما را از آن در پناه خود محفوظ بگرداند.</w:t>
      </w:r>
    </w:p>
    <w:p w:rsidR="00C5413C" w:rsidRPr="00E54152" w:rsidRDefault="00C5413C" w:rsidP="00747209">
      <w:pPr>
        <w:pStyle w:val="a0"/>
        <w:widowControl w:val="0"/>
        <w:rPr>
          <w:rFonts w:hint="cs"/>
          <w:rtl/>
        </w:rPr>
      </w:pPr>
      <w:bookmarkStart w:id="93" w:name="_Toc418616881"/>
      <w:r w:rsidRPr="00E54152">
        <w:rPr>
          <w:rFonts w:hint="cs"/>
          <w:rtl/>
        </w:rPr>
        <w:t>حدیث ششم:</w:t>
      </w:r>
      <w:bookmarkEnd w:id="93"/>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ابن ماجه و حاکم</w:t>
      </w:r>
      <w:r w:rsidRPr="00C008F7">
        <w:rPr>
          <w:rStyle w:val="FootnoteReference"/>
          <w:rFonts w:cs="B Lotus"/>
          <w:sz w:val="28"/>
          <w:szCs w:val="28"/>
          <w:rtl/>
        </w:rPr>
        <w:footnoteReference w:id="477"/>
      </w:r>
      <w:r w:rsidRPr="00984198">
        <w:rPr>
          <w:rFonts w:cs="B Lotus" w:hint="cs"/>
          <w:sz w:val="28"/>
          <w:szCs w:val="28"/>
          <w:rtl/>
        </w:rPr>
        <w:t xml:space="preserve"> و دیگران از حذیفه </w:t>
      </w:r>
      <w:r w:rsidR="00703EBE">
        <w:rPr>
          <w:rFonts w:ascii="Arial" w:hAnsi="Arial" w:cs="CTraditional Arabic" w:hint="cs"/>
          <w:sz w:val="28"/>
          <w:szCs w:val="28"/>
          <w:rtl/>
        </w:rPr>
        <w:t>س</w:t>
      </w:r>
      <w:r w:rsidRPr="00984198">
        <w:rPr>
          <w:rFonts w:cs="B Lotus" w:hint="cs"/>
          <w:sz w:val="28"/>
          <w:szCs w:val="28"/>
          <w:rtl/>
        </w:rPr>
        <w:t xml:space="preserve"> روایت کرده</w:t>
      </w:r>
      <w:r w:rsidR="00AC25A8" w:rsidRPr="00984198">
        <w:rPr>
          <w:rFonts w:cs="B Lotus" w:hint="cs"/>
          <w:sz w:val="28"/>
          <w:szCs w:val="28"/>
          <w:rtl/>
        </w:rPr>
        <w:t xml:space="preserve">‌اند </w:t>
      </w:r>
      <w:r w:rsidRPr="00984198">
        <w:rPr>
          <w:rFonts w:cs="B Lotus" w:hint="cs"/>
          <w:sz w:val="28"/>
          <w:szCs w:val="28"/>
          <w:rtl/>
        </w:rPr>
        <w:t xml:space="preserve">که رسول الله </w:t>
      </w:r>
      <w:r w:rsidR="00703EBE">
        <w:rPr>
          <w:rFonts w:ascii="Arial" w:hAnsi="Arial" w:cs="CTraditional Arabic" w:hint="cs"/>
          <w:sz w:val="28"/>
          <w:szCs w:val="28"/>
          <w:rtl/>
        </w:rPr>
        <w:t>ح</w:t>
      </w:r>
      <w:r w:rsidRPr="00984198">
        <w:rPr>
          <w:rFonts w:cs="B Lotus" w:hint="cs"/>
          <w:sz w:val="28"/>
          <w:szCs w:val="28"/>
          <w:rtl/>
        </w:rPr>
        <w:t xml:space="preserve"> فرمودند: </w:t>
      </w:r>
      <w:r w:rsidRPr="00AF4245">
        <w:rPr>
          <w:rStyle w:val="Char2"/>
          <w:rFonts w:hint="cs"/>
          <w:rtl/>
        </w:rPr>
        <w:t>«</w:t>
      </w:r>
      <w:r w:rsidRPr="00AF4245">
        <w:rPr>
          <w:rStyle w:val="Char2"/>
          <w:rtl/>
        </w:rPr>
        <w:t xml:space="preserve">يَدْرُسُ الْإِسْلَامُ كَمَا يَدْرُسُ وَشْيُ الثَّوْبِ، حَتَّى لَا يُدْرَى مَا صِيَامٌ، وَلَا صَلَاةٌ، وَلَا نُسُكٌ، وَلَا </w:t>
      </w:r>
      <w:r w:rsidRPr="00AF4245">
        <w:rPr>
          <w:rStyle w:val="Char2"/>
          <w:rtl/>
        </w:rPr>
        <w:lastRenderedPageBreak/>
        <w:t xml:space="preserve">صَدَقَةٌ، وَلَيُسْرَى عَلَى كِتَابِ اللَّهِ عَزَّ وَجَلَّ فِي لَيْلَةٍ، فَلَا يَبْقَى فِي الْأَرْضِ مِنْهُ آيَةٌ، وَتَبْقَى طَوَائِفُ مِنَ النَّاسِ الشَّيْخُ الْكَبِيرُ وَالْعَجُوزُ، يَقُولُونَ: أَدْرَكْنَا آبَاءَنَا عَلَى هَذِهِ الْكَلِمَةِ، </w:t>
      </w:r>
      <w:r w:rsidR="00545252" w:rsidRPr="00545252">
        <w:rPr>
          <w:rStyle w:val="Char2"/>
          <w:rtl/>
        </w:rPr>
        <w:t>لاَ إلهَ إِلَّا اللهُ</w:t>
      </w:r>
      <w:r w:rsidRPr="00AF4245">
        <w:rPr>
          <w:rStyle w:val="Char2"/>
          <w:rtl/>
        </w:rPr>
        <w:t>، فَنَحْنُ نَقُولُهَا</w:t>
      </w:r>
      <w:r w:rsidRPr="00AF4245">
        <w:rPr>
          <w:rStyle w:val="Char2"/>
          <w:rFonts w:hint="cs"/>
          <w:rtl/>
        </w:rPr>
        <w:t>»</w:t>
      </w:r>
      <w:r w:rsidR="00A33F9A">
        <w:rPr>
          <w:rFonts w:cs="B Lotus" w:hint="cs"/>
          <w:sz w:val="28"/>
          <w:szCs w:val="28"/>
          <w:rtl/>
        </w:rPr>
        <w:t>.</w:t>
      </w:r>
      <w:r w:rsidRPr="00984198">
        <w:rPr>
          <w:rFonts w:cs="B Lotus" w:hint="cs"/>
          <w:sz w:val="28"/>
          <w:szCs w:val="28"/>
          <w:rtl/>
        </w:rPr>
        <w:t xml:space="preserve"> </w:t>
      </w:r>
      <w:r w:rsidR="00A33F9A">
        <w:rPr>
          <w:rFonts w:cs="B Lotus" w:hint="cs"/>
          <w:sz w:val="28"/>
          <w:szCs w:val="28"/>
          <w:rtl/>
        </w:rPr>
        <w:t>«</w:t>
      </w:r>
      <w:r w:rsidRPr="00984198">
        <w:rPr>
          <w:rFonts w:cs="B Lotus" w:hint="cs"/>
          <w:sz w:val="28"/>
          <w:szCs w:val="28"/>
          <w:rtl/>
        </w:rPr>
        <w:t>اسلام همچون نقش و نگار روی پارچه کهنه (و کم رنگ)</w:t>
      </w:r>
      <w:r w:rsidR="009D0387" w:rsidRPr="00984198">
        <w:rPr>
          <w:rFonts w:cs="B Lotus" w:hint="cs"/>
          <w:sz w:val="28"/>
          <w:szCs w:val="28"/>
          <w:rtl/>
        </w:rPr>
        <w:t xml:space="preserve"> می‌</w:t>
      </w:r>
      <w:r w:rsidRPr="00984198">
        <w:rPr>
          <w:rFonts w:cs="B Lotus" w:hint="cs"/>
          <w:sz w:val="28"/>
          <w:szCs w:val="28"/>
          <w:rtl/>
        </w:rPr>
        <w:t>شود. تا اینکه مردم</w:t>
      </w:r>
      <w:r w:rsidR="009D0387" w:rsidRPr="00984198">
        <w:rPr>
          <w:rFonts w:cs="B Lotus" w:hint="cs"/>
          <w:sz w:val="28"/>
          <w:szCs w:val="28"/>
          <w:rtl/>
        </w:rPr>
        <w:t xml:space="preserve"> نمی‌</w:t>
      </w:r>
      <w:r w:rsidRPr="00984198">
        <w:rPr>
          <w:rFonts w:cs="B Lotus" w:hint="cs"/>
          <w:sz w:val="28"/>
          <w:szCs w:val="28"/>
          <w:rtl/>
        </w:rPr>
        <w:t>دانند نماز و روزه و قربانی و صدقه چیست؟ و شبی از شب</w:t>
      </w:r>
      <w:r w:rsidR="009D0387" w:rsidRPr="00984198">
        <w:rPr>
          <w:rFonts w:cs="B Lotus" w:hint="cs"/>
          <w:sz w:val="28"/>
          <w:szCs w:val="28"/>
          <w:rtl/>
        </w:rPr>
        <w:t>‌ها،</w:t>
      </w:r>
      <w:r w:rsidRPr="00984198">
        <w:rPr>
          <w:rFonts w:cs="B Lotus" w:hint="cs"/>
          <w:sz w:val="28"/>
          <w:szCs w:val="28"/>
          <w:rtl/>
        </w:rPr>
        <w:t xml:space="preserve"> قرآن از میان مردم برداشته</w:t>
      </w:r>
      <w:r w:rsidR="009D0387" w:rsidRPr="00984198">
        <w:rPr>
          <w:rFonts w:cs="B Lotus" w:hint="cs"/>
          <w:sz w:val="28"/>
          <w:szCs w:val="28"/>
          <w:rtl/>
        </w:rPr>
        <w:t xml:space="preserve"> می‌</w:t>
      </w:r>
      <w:r w:rsidRPr="00984198">
        <w:rPr>
          <w:rFonts w:cs="B Lotus" w:hint="cs"/>
          <w:sz w:val="28"/>
          <w:szCs w:val="28"/>
          <w:rtl/>
        </w:rPr>
        <w:t>شود. و بروی زمین حتی یک آیه از آن باقی</w:t>
      </w:r>
      <w:r w:rsidR="009D0387" w:rsidRPr="00984198">
        <w:rPr>
          <w:rFonts w:cs="B Lotus" w:hint="cs"/>
          <w:sz w:val="28"/>
          <w:szCs w:val="28"/>
          <w:rtl/>
        </w:rPr>
        <w:t xml:space="preserve"> نمی‌</w:t>
      </w:r>
      <w:r w:rsidR="00703EBE">
        <w:rPr>
          <w:rFonts w:cs="B Lotus" w:hint="cs"/>
          <w:sz w:val="28"/>
          <w:szCs w:val="28"/>
          <w:rtl/>
        </w:rPr>
        <w:t>ماند، تا آنجا که گروهی از پیر</w:t>
      </w:r>
      <w:r w:rsidRPr="00984198">
        <w:rPr>
          <w:rFonts w:cs="B Lotus" w:hint="cs"/>
          <w:sz w:val="28"/>
          <w:szCs w:val="28"/>
          <w:rtl/>
        </w:rPr>
        <w:t>مردان و پیرزنان</w:t>
      </w:r>
      <w:r w:rsidR="009D0387" w:rsidRPr="00984198">
        <w:rPr>
          <w:rFonts w:cs="B Lotus" w:hint="cs"/>
          <w:sz w:val="28"/>
          <w:szCs w:val="28"/>
          <w:rtl/>
        </w:rPr>
        <w:t xml:space="preserve"> می‌</w:t>
      </w:r>
      <w:r w:rsidRPr="00984198">
        <w:rPr>
          <w:rFonts w:cs="B Lotus" w:hint="cs"/>
          <w:sz w:val="28"/>
          <w:szCs w:val="28"/>
          <w:rtl/>
        </w:rPr>
        <w:t>گویند: ما</w:t>
      </w:r>
      <w:r w:rsidR="009D0387" w:rsidRPr="00984198">
        <w:rPr>
          <w:rFonts w:cs="B Lotus" w:hint="cs"/>
          <w:sz w:val="28"/>
          <w:szCs w:val="28"/>
          <w:rtl/>
        </w:rPr>
        <w:t xml:space="preserve"> می‌</w:t>
      </w:r>
      <w:r w:rsidRPr="00984198">
        <w:rPr>
          <w:rFonts w:cs="B Lotus" w:hint="cs"/>
          <w:sz w:val="28"/>
          <w:szCs w:val="28"/>
          <w:rtl/>
        </w:rPr>
        <w:t>شنیدیم که پدر و مادرمان کلمه</w:t>
      </w:r>
      <w:r w:rsidR="00AC25A8" w:rsidRPr="00984198">
        <w:rPr>
          <w:rFonts w:cs="B Lotus" w:hint="cs"/>
          <w:sz w:val="28"/>
          <w:szCs w:val="28"/>
          <w:rtl/>
        </w:rPr>
        <w:t>‌ی</w:t>
      </w:r>
      <w:r w:rsidR="00890408" w:rsidRPr="00984198">
        <w:rPr>
          <w:rFonts w:cs="B Lotus" w:hint="cs"/>
          <w:sz w:val="28"/>
          <w:szCs w:val="28"/>
          <w:rtl/>
        </w:rPr>
        <w:t xml:space="preserve"> </w:t>
      </w:r>
      <w:r w:rsidR="00703EBE">
        <w:rPr>
          <w:rFonts w:cs="mylotus" w:hint="cs"/>
          <w:sz w:val="28"/>
          <w:szCs w:val="28"/>
          <w:rtl/>
        </w:rPr>
        <w:t>لاإله إلا</w:t>
      </w:r>
      <w:r w:rsidR="00F64452" w:rsidRPr="00F64452">
        <w:rPr>
          <w:rFonts w:cs="mylotus" w:hint="cs"/>
          <w:sz w:val="28"/>
          <w:szCs w:val="28"/>
          <w:rtl/>
        </w:rPr>
        <w:t>الله</w:t>
      </w:r>
      <w:r w:rsidR="00890408" w:rsidRPr="00984198">
        <w:rPr>
          <w:rFonts w:cs="B Lotus" w:hint="cs"/>
          <w:sz w:val="28"/>
          <w:szCs w:val="28"/>
          <w:rtl/>
        </w:rPr>
        <w:t xml:space="preserve"> </w:t>
      </w:r>
      <w:r w:rsidRPr="00984198">
        <w:rPr>
          <w:rFonts w:cs="B Lotus" w:hint="cs"/>
          <w:sz w:val="28"/>
          <w:szCs w:val="28"/>
          <w:rtl/>
        </w:rPr>
        <w:t>را</w:t>
      </w:r>
      <w:r w:rsidR="009D0387" w:rsidRPr="00984198">
        <w:rPr>
          <w:rFonts w:cs="B Lotus" w:hint="cs"/>
          <w:sz w:val="28"/>
          <w:szCs w:val="28"/>
          <w:rtl/>
        </w:rPr>
        <w:t xml:space="preserve"> می‌</w:t>
      </w:r>
      <w:r w:rsidRPr="00984198">
        <w:rPr>
          <w:rFonts w:cs="B Lotus" w:hint="cs"/>
          <w:sz w:val="28"/>
          <w:szCs w:val="28"/>
          <w:rtl/>
        </w:rPr>
        <w:t>گفتند: ما نیز</w:t>
      </w:r>
      <w:r w:rsidR="009D0387" w:rsidRPr="00984198">
        <w:rPr>
          <w:rFonts w:cs="B Lotus" w:hint="cs"/>
          <w:sz w:val="28"/>
          <w:szCs w:val="28"/>
          <w:rtl/>
        </w:rPr>
        <w:t xml:space="preserve"> آن‌ها </w:t>
      </w:r>
      <w:r w:rsidRPr="00984198">
        <w:rPr>
          <w:rFonts w:cs="B Lotus" w:hint="cs"/>
          <w:sz w:val="28"/>
          <w:szCs w:val="28"/>
          <w:rtl/>
        </w:rPr>
        <w:t>را بر زبان</w:t>
      </w:r>
      <w:r w:rsidR="009D0387" w:rsidRPr="00984198">
        <w:rPr>
          <w:rFonts w:cs="B Lotus" w:hint="cs"/>
          <w:sz w:val="28"/>
          <w:szCs w:val="28"/>
          <w:rtl/>
        </w:rPr>
        <w:t xml:space="preserve"> می‌</w:t>
      </w:r>
      <w:r w:rsidRPr="00984198">
        <w:rPr>
          <w:rFonts w:cs="B Lotus" w:hint="cs"/>
          <w:sz w:val="28"/>
          <w:szCs w:val="28"/>
          <w:rtl/>
        </w:rPr>
        <w:t>آوریم</w:t>
      </w:r>
      <w:r w:rsidR="00A33F9A">
        <w:rPr>
          <w:rFonts w:cs="B Lotus" w:hint="cs"/>
          <w:sz w:val="28"/>
          <w:szCs w:val="28"/>
          <w:rtl/>
        </w:rPr>
        <w:t>»</w:t>
      </w:r>
      <w:r w:rsidRPr="00984198">
        <w:rPr>
          <w:rFonts w:cs="B Lotus" w:hint="cs"/>
          <w:sz w:val="28"/>
          <w:szCs w:val="28"/>
          <w:rtl/>
        </w:rPr>
        <w:t xml:space="preserve">. صله بن زفر به حذیفه </w:t>
      </w:r>
      <w:r w:rsidR="00C336B2" w:rsidRPr="00C336B2">
        <w:rPr>
          <w:rFonts w:ascii="Arial" w:hAnsi="Arial" w:cs="CTraditional Arabic" w:hint="cs"/>
          <w:sz w:val="28"/>
          <w:szCs w:val="28"/>
          <w:rtl/>
        </w:rPr>
        <w:t>س</w:t>
      </w:r>
      <w:r w:rsidR="00C336B2" w:rsidRPr="00984198">
        <w:rPr>
          <w:rFonts w:cs="B Lotus" w:hint="cs"/>
          <w:sz w:val="28"/>
          <w:szCs w:val="28"/>
          <w:rtl/>
        </w:rPr>
        <w:t xml:space="preserve"> </w:t>
      </w:r>
      <w:r w:rsidRPr="00984198">
        <w:rPr>
          <w:rFonts w:cs="B Lotus" w:hint="cs"/>
          <w:sz w:val="28"/>
          <w:szCs w:val="28"/>
          <w:rtl/>
        </w:rPr>
        <w:t>گفت: چون آنان نمی</w:t>
      </w:r>
      <w:r w:rsidRPr="00984198">
        <w:rPr>
          <w:rFonts w:cs="B Lotus" w:hint="cs"/>
          <w:sz w:val="28"/>
          <w:szCs w:val="28"/>
          <w:cs/>
        </w:rPr>
        <w:t>‎</w:t>
      </w:r>
      <w:r w:rsidRPr="00984198">
        <w:rPr>
          <w:rFonts w:cs="B Lotus" w:hint="cs"/>
          <w:sz w:val="28"/>
          <w:szCs w:val="28"/>
          <w:rtl/>
        </w:rPr>
        <w:t>دانند نماز و روزه و قربانی و صدقه چیست، پس</w:t>
      </w:r>
      <w:r w:rsidR="00890408" w:rsidRPr="00984198">
        <w:rPr>
          <w:rFonts w:cs="B Lotus" w:hint="cs"/>
          <w:sz w:val="28"/>
          <w:szCs w:val="28"/>
          <w:rtl/>
        </w:rPr>
        <w:t xml:space="preserve"> </w:t>
      </w:r>
      <w:r w:rsidR="00F64452" w:rsidRPr="00F64452">
        <w:rPr>
          <w:rFonts w:cs="mylotus" w:hint="cs"/>
          <w:sz w:val="28"/>
          <w:szCs w:val="28"/>
          <w:rtl/>
        </w:rPr>
        <w:t>لا إله إلا الله</w:t>
      </w:r>
      <w:r w:rsidR="00890408" w:rsidRPr="00984198">
        <w:rPr>
          <w:rFonts w:cs="B Lotus" w:hint="cs"/>
          <w:sz w:val="28"/>
          <w:szCs w:val="28"/>
          <w:rtl/>
        </w:rPr>
        <w:t xml:space="preserve"> </w:t>
      </w:r>
      <w:r w:rsidRPr="00984198">
        <w:rPr>
          <w:rFonts w:cs="B Lotus" w:hint="cs"/>
          <w:sz w:val="28"/>
          <w:szCs w:val="28"/>
          <w:rtl/>
        </w:rPr>
        <w:t>به آنان نفعی</w:t>
      </w:r>
      <w:r w:rsidR="009D0387" w:rsidRPr="00984198">
        <w:rPr>
          <w:rFonts w:cs="B Lotus" w:hint="cs"/>
          <w:sz w:val="28"/>
          <w:szCs w:val="28"/>
          <w:rtl/>
        </w:rPr>
        <w:t xml:space="preserve"> نمی‌</w:t>
      </w:r>
      <w:r w:rsidRPr="00984198">
        <w:rPr>
          <w:rFonts w:cs="B Lotus" w:hint="cs"/>
          <w:sz w:val="28"/>
          <w:szCs w:val="28"/>
          <w:rtl/>
        </w:rPr>
        <w:t>رساند. حذیفه</w:t>
      </w:r>
      <w:r w:rsidR="00C336B2" w:rsidRPr="00C336B2">
        <w:rPr>
          <w:rFonts w:ascii="Arial" w:hAnsi="Arial" w:cs="CTraditional Arabic" w:hint="cs"/>
          <w:sz w:val="28"/>
          <w:szCs w:val="28"/>
          <w:rtl/>
        </w:rPr>
        <w:t xml:space="preserve"> س</w:t>
      </w:r>
      <w:r w:rsidRPr="00984198">
        <w:rPr>
          <w:rFonts w:cs="B Lotus" w:hint="cs"/>
          <w:sz w:val="28"/>
          <w:szCs w:val="28"/>
          <w:rtl/>
        </w:rPr>
        <w:t xml:space="preserve"> از او روی گرداند. صله این سوال را سه بار تکرار کرد و هر بار حذیفه از وی روی بر</w:t>
      </w:r>
      <w:r w:rsidR="009D0387" w:rsidRPr="00984198">
        <w:rPr>
          <w:rFonts w:cs="B Lotus" w:hint="cs"/>
          <w:sz w:val="28"/>
          <w:szCs w:val="28"/>
          <w:rtl/>
        </w:rPr>
        <w:t xml:space="preserve"> می‌</w:t>
      </w:r>
      <w:r w:rsidRPr="00984198">
        <w:rPr>
          <w:rFonts w:cs="B Lotus" w:hint="cs"/>
          <w:sz w:val="28"/>
          <w:szCs w:val="28"/>
          <w:rtl/>
        </w:rPr>
        <w:t>گرداند تا اینکه در بار سوم سه بار فرمود: ای صله،</w:t>
      </w:r>
      <w:r w:rsidR="00890408" w:rsidRPr="00984198">
        <w:rPr>
          <w:rFonts w:cs="B Lotus" w:hint="cs"/>
          <w:sz w:val="28"/>
          <w:szCs w:val="28"/>
          <w:rtl/>
        </w:rPr>
        <w:t xml:space="preserve"> </w:t>
      </w:r>
      <w:r w:rsidR="00F64452" w:rsidRPr="00F64452">
        <w:rPr>
          <w:rFonts w:cs="mylotus" w:hint="cs"/>
          <w:sz w:val="28"/>
          <w:szCs w:val="28"/>
          <w:rtl/>
        </w:rPr>
        <w:t>لا إله إلا الله</w:t>
      </w:r>
      <w:r w:rsidR="00890408" w:rsidRPr="00984198">
        <w:rPr>
          <w:rFonts w:cs="B Lotus" w:hint="cs"/>
          <w:sz w:val="28"/>
          <w:szCs w:val="28"/>
          <w:rtl/>
        </w:rPr>
        <w:t xml:space="preserve"> </w:t>
      </w:r>
      <w:r w:rsidRPr="00984198">
        <w:rPr>
          <w:rFonts w:cs="B Lotus" w:hint="cs"/>
          <w:sz w:val="28"/>
          <w:szCs w:val="28"/>
          <w:rtl/>
        </w:rPr>
        <w:t>آنان را از آتش دوزخ نجات</w:t>
      </w:r>
      <w:r w:rsidR="009D0387" w:rsidRPr="00984198">
        <w:rPr>
          <w:rFonts w:cs="B Lotus" w:hint="cs"/>
          <w:sz w:val="28"/>
          <w:szCs w:val="28"/>
          <w:rtl/>
        </w:rPr>
        <w:t xml:space="preserve"> می‌</w:t>
      </w:r>
      <w:r w:rsidRPr="00984198">
        <w:rPr>
          <w:rFonts w:cs="B Lotus" w:hint="cs"/>
          <w:sz w:val="28"/>
          <w:szCs w:val="28"/>
          <w:rtl/>
        </w:rPr>
        <w:t xml:space="preserve">دهد. </w:t>
      </w:r>
    </w:p>
    <w:p w:rsidR="00C5413C" w:rsidRPr="00E54152" w:rsidRDefault="00C5413C" w:rsidP="00747209">
      <w:pPr>
        <w:pStyle w:val="a0"/>
        <w:widowControl w:val="0"/>
        <w:rPr>
          <w:rFonts w:hint="cs"/>
          <w:rtl/>
        </w:rPr>
      </w:pPr>
      <w:bookmarkStart w:id="94" w:name="_Toc418616882"/>
      <w:r w:rsidRPr="00E54152">
        <w:rPr>
          <w:rFonts w:hint="cs"/>
          <w:rtl/>
        </w:rPr>
        <w:t>حدیث هفتم:</w:t>
      </w:r>
      <w:bookmarkEnd w:id="94"/>
      <w:r w:rsidRPr="00E54152">
        <w:rPr>
          <w:rFonts w:hint="cs"/>
          <w:rtl/>
        </w:rPr>
        <w:t xml:space="preserve"> </w:t>
      </w:r>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بزار و بیهقی و ابن حبان</w:t>
      </w:r>
      <w:r w:rsidRPr="00C008F7">
        <w:rPr>
          <w:rStyle w:val="FootnoteReference"/>
          <w:rFonts w:cs="B Lotus"/>
          <w:sz w:val="28"/>
          <w:szCs w:val="28"/>
          <w:rtl/>
        </w:rPr>
        <w:footnoteReference w:id="478"/>
      </w:r>
      <w:r w:rsidRPr="00984198">
        <w:rPr>
          <w:rFonts w:cs="B Lotus" w:hint="cs"/>
          <w:sz w:val="28"/>
          <w:szCs w:val="28"/>
          <w:rtl/>
        </w:rPr>
        <w:t xml:space="preserve"> از ابوهریره </w:t>
      </w:r>
      <w:r w:rsidR="00703EBE">
        <w:rPr>
          <w:rFonts w:ascii="Arial" w:hAnsi="Arial" w:cs="CTraditional Arabic" w:hint="cs"/>
          <w:sz w:val="28"/>
          <w:szCs w:val="28"/>
          <w:rtl/>
        </w:rPr>
        <w:t>س</w:t>
      </w:r>
      <w:r w:rsidRPr="00984198">
        <w:rPr>
          <w:rFonts w:cs="B Lotus" w:hint="cs"/>
          <w:sz w:val="28"/>
          <w:szCs w:val="28"/>
          <w:rtl/>
        </w:rPr>
        <w:t xml:space="preserve"> روایت کرده</w:t>
      </w:r>
      <w:r w:rsidR="00AC25A8" w:rsidRPr="00984198">
        <w:rPr>
          <w:rFonts w:cs="B Lotus" w:hint="cs"/>
          <w:sz w:val="28"/>
          <w:szCs w:val="28"/>
          <w:rtl/>
        </w:rPr>
        <w:t xml:space="preserve">‌اند </w:t>
      </w:r>
      <w:r w:rsidRPr="00984198">
        <w:rPr>
          <w:rFonts w:cs="B Lotus" w:hint="cs"/>
          <w:sz w:val="28"/>
          <w:szCs w:val="28"/>
          <w:rtl/>
        </w:rPr>
        <w:t xml:space="preserve">که رسول الله </w:t>
      </w:r>
      <w:r w:rsidR="00703EBE">
        <w:rPr>
          <w:rFonts w:ascii="Arial" w:hAnsi="Arial" w:cs="CTraditional Arabic" w:hint="cs"/>
          <w:sz w:val="28"/>
          <w:szCs w:val="28"/>
          <w:rtl/>
        </w:rPr>
        <w:t>ح</w:t>
      </w:r>
      <w:r w:rsidRPr="00984198">
        <w:rPr>
          <w:rFonts w:cs="B Lotus" w:hint="cs"/>
          <w:sz w:val="28"/>
          <w:szCs w:val="28"/>
          <w:rtl/>
        </w:rPr>
        <w:t xml:space="preserve"> فرمودند: </w:t>
      </w:r>
      <w:r w:rsidR="0017046E" w:rsidRPr="00AF4245">
        <w:rPr>
          <w:rStyle w:val="Char2"/>
          <w:rFonts w:hint="cs"/>
          <w:rtl/>
        </w:rPr>
        <w:t>«</w:t>
      </w:r>
      <w:r w:rsidRPr="00AF4245">
        <w:rPr>
          <w:rStyle w:val="Char2"/>
          <w:rtl/>
        </w:rPr>
        <w:t xml:space="preserve">مَنْ قَالَ </w:t>
      </w:r>
      <w:r w:rsidR="00545252" w:rsidRPr="00545252">
        <w:rPr>
          <w:rStyle w:val="Char2"/>
          <w:rtl/>
        </w:rPr>
        <w:t>لاَ إلهَ إِلَّا اللهُ</w:t>
      </w:r>
      <w:r w:rsidRPr="00AF4245">
        <w:rPr>
          <w:rStyle w:val="Char2"/>
          <w:rtl/>
        </w:rPr>
        <w:t xml:space="preserve"> نَفَعَتْهُ يَوْمًا مِنْ دَهْرِهِ أَصَابَهُ قَبْلَ ذَلِكَ مَا أَصَابَهُ</w:t>
      </w:r>
      <w:r w:rsidRPr="00AF4245">
        <w:rPr>
          <w:rStyle w:val="Char2"/>
          <w:rFonts w:hint="cs"/>
          <w:rtl/>
        </w:rPr>
        <w:t>»</w:t>
      </w:r>
      <w:r w:rsidR="00A33F9A">
        <w:rPr>
          <w:rFonts w:cs="B Lotus" w:hint="cs"/>
          <w:sz w:val="28"/>
          <w:szCs w:val="28"/>
          <w:rtl/>
        </w:rPr>
        <w:t>.</w:t>
      </w:r>
      <w:r w:rsidRPr="00984198">
        <w:rPr>
          <w:rFonts w:cs="B Lotus" w:hint="cs"/>
          <w:sz w:val="28"/>
          <w:szCs w:val="28"/>
          <w:rtl/>
        </w:rPr>
        <w:t xml:space="preserve"> </w:t>
      </w:r>
      <w:r w:rsidR="00A33F9A">
        <w:rPr>
          <w:rFonts w:cs="B Lotus" w:hint="cs"/>
          <w:sz w:val="28"/>
          <w:szCs w:val="28"/>
          <w:rtl/>
        </w:rPr>
        <w:t>«</w:t>
      </w:r>
      <w:r w:rsidRPr="00984198">
        <w:rPr>
          <w:rFonts w:cs="B Lotus" w:hint="cs"/>
          <w:sz w:val="28"/>
          <w:szCs w:val="28"/>
          <w:rtl/>
        </w:rPr>
        <w:t>کسی که</w:t>
      </w:r>
      <w:r w:rsidR="00890408" w:rsidRPr="00984198">
        <w:rPr>
          <w:rFonts w:cs="B Lotus" w:hint="cs"/>
          <w:sz w:val="28"/>
          <w:szCs w:val="28"/>
          <w:rtl/>
        </w:rPr>
        <w:t xml:space="preserve"> </w:t>
      </w:r>
      <w:r w:rsidR="00703EBE">
        <w:rPr>
          <w:rFonts w:cs="mylotus" w:hint="cs"/>
          <w:sz w:val="28"/>
          <w:szCs w:val="28"/>
          <w:rtl/>
        </w:rPr>
        <w:t>لا</w:t>
      </w:r>
      <w:r w:rsidR="00F64452" w:rsidRPr="00F64452">
        <w:rPr>
          <w:rFonts w:cs="mylotus" w:hint="cs"/>
          <w:sz w:val="28"/>
          <w:szCs w:val="28"/>
          <w:rtl/>
        </w:rPr>
        <w:t>إله إلاالله</w:t>
      </w:r>
      <w:r w:rsidR="00890408" w:rsidRPr="00984198">
        <w:rPr>
          <w:rFonts w:cs="B Lotus" w:hint="cs"/>
          <w:sz w:val="28"/>
          <w:szCs w:val="28"/>
          <w:rtl/>
        </w:rPr>
        <w:t xml:space="preserve"> </w:t>
      </w:r>
      <w:r w:rsidRPr="00984198">
        <w:rPr>
          <w:rFonts w:cs="B Lotus" w:hint="cs"/>
          <w:sz w:val="28"/>
          <w:szCs w:val="28"/>
          <w:rtl/>
        </w:rPr>
        <w:t>را (با رعایت شروط و مقتضیات آن) گفته باشد، روزی از روزها (این گفته</w:t>
      </w:r>
      <w:r w:rsidR="00AC25A8" w:rsidRPr="00984198">
        <w:rPr>
          <w:rFonts w:cs="B Lotus" w:hint="cs"/>
          <w:sz w:val="28"/>
          <w:szCs w:val="28"/>
          <w:rtl/>
        </w:rPr>
        <w:t xml:space="preserve">‌ی </w:t>
      </w:r>
      <w:r w:rsidRPr="00984198">
        <w:rPr>
          <w:rFonts w:cs="B Lotus" w:hint="cs"/>
          <w:sz w:val="28"/>
          <w:szCs w:val="28"/>
          <w:rtl/>
        </w:rPr>
        <w:t>او) به او نفع خواهد رساند، هرچند که قبل از آن (روز) به مصایب و عذاب</w:t>
      </w:r>
      <w:r w:rsidR="00703EBE">
        <w:rPr>
          <w:rFonts w:cs="B Lotus"/>
          <w:sz w:val="28"/>
          <w:szCs w:val="28"/>
          <w:rtl/>
        </w:rPr>
        <w:softHyphen/>
      </w:r>
      <w:r w:rsidRPr="00984198">
        <w:rPr>
          <w:rFonts w:cs="B Lotus" w:hint="cs"/>
          <w:sz w:val="28"/>
          <w:szCs w:val="28"/>
          <w:rtl/>
        </w:rPr>
        <w:t>هایی گرفتار آمده باشد</w:t>
      </w:r>
      <w:r w:rsidR="00A33F9A">
        <w:rPr>
          <w:rFonts w:cs="B Lotus" w:hint="cs"/>
          <w:sz w:val="28"/>
          <w:szCs w:val="28"/>
          <w:rtl/>
        </w:rPr>
        <w:t>»</w:t>
      </w:r>
      <w:r w:rsidRPr="00984198">
        <w:rPr>
          <w:rFonts w:cs="B Lotus" w:hint="cs"/>
          <w:sz w:val="28"/>
          <w:szCs w:val="28"/>
          <w:rtl/>
        </w:rPr>
        <w:t xml:space="preserve">. </w:t>
      </w:r>
    </w:p>
    <w:p w:rsidR="00C5413C" w:rsidRPr="00E54152" w:rsidRDefault="00C5413C" w:rsidP="00747209">
      <w:pPr>
        <w:pStyle w:val="a0"/>
        <w:widowControl w:val="0"/>
        <w:rPr>
          <w:rFonts w:hint="cs"/>
          <w:rtl/>
        </w:rPr>
      </w:pPr>
      <w:bookmarkStart w:id="95" w:name="_Toc418616883"/>
      <w:r w:rsidRPr="00E54152">
        <w:rPr>
          <w:rFonts w:hint="cs"/>
          <w:rtl/>
        </w:rPr>
        <w:lastRenderedPageBreak/>
        <w:t>حدیث هشتم:</w:t>
      </w:r>
      <w:bookmarkEnd w:id="95"/>
      <w:r w:rsidRPr="00E54152">
        <w:rPr>
          <w:rFonts w:hint="cs"/>
          <w:rtl/>
        </w:rPr>
        <w:t xml:space="preserve"> </w:t>
      </w:r>
    </w:p>
    <w:p w:rsidR="00C5413C" w:rsidRDefault="00C5413C" w:rsidP="00703EBE">
      <w:pPr>
        <w:pStyle w:val="NormalWeb"/>
        <w:widowControl w:val="0"/>
        <w:bidi/>
        <w:spacing w:before="0" w:beforeAutospacing="0" w:after="0" w:afterAutospacing="0"/>
        <w:ind w:firstLine="284"/>
        <w:jc w:val="both"/>
        <w:rPr>
          <w:rFonts w:cs="B Nazanin" w:hint="cs"/>
          <w:b/>
          <w:bCs/>
          <w:sz w:val="28"/>
          <w:szCs w:val="28"/>
          <w:rtl/>
        </w:rPr>
      </w:pPr>
      <w:r w:rsidRPr="00984198">
        <w:rPr>
          <w:rFonts w:cs="B Lotus" w:hint="cs"/>
          <w:sz w:val="28"/>
          <w:szCs w:val="28"/>
          <w:rtl/>
        </w:rPr>
        <w:t>و در صحیحین</w:t>
      </w:r>
      <w:r w:rsidRPr="00C008F7">
        <w:rPr>
          <w:rStyle w:val="FootnoteReference"/>
          <w:rFonts w:cs="B Lotus"/>
          <w:sz w:val="28"/>
          <w:szCs w:val="28"/>
          <w:rtl/>
        </w:rPr>
        <w:footnoteReference w:id="479"/>
      </w:r>
      <w:r w:rsidRPr="00984198">
        <w:rPr>
          <w:rFonts w:cs="B Lotus" w:hint="cs"/>
          <w:sz w:val="28"/>
          <w:szCs w:val="28"/>
          <w:rtl/>
        </w:rPr>
        <w:t xml:space="preserve"> از انس </w:t>
      </w:r>
      <w:r w:rsidR="00703EBE">
        <w:rPr>
          <w:rFonts w:ascii="Arial" w:hAnsi="Arial" w:cs="CTraditional Arabic" w:hint="cs"/>
          <w:sz w:val="28"/>
          <w:szCs w:val="28"/>
          <w:rtl/>
        </w:rPr>
        <w:t>س</w:t>
      </w:r>
      <w:r w:rsidRPr="00984198">
        <w:rPr>
          <w:rFonts w:cs="B Lotus" w:hint="cs"/>
          <w:sz w:val="28"/>
          <w:szCs w:val="28"/>
          <w:rtl/>
        </w:rPr>
        <w:t xml:space="preserve"> روایت است که رسول الله </w:t>
      </w:r>
      <w:r w:rsidR="00703EBE">
        <w:rPr>
          <w:rFonts w:ascii="Arial" w:hAnsi="Arial" w:cs="CTraditional Arabic" w:hint="cs"/>
          <w:sz w:val="28"/>
          <w:szCs w:val="28"/>
          <w:rtl/>
        </w:rPr>
        <w:t>ح</w:t>
      </w:r>
      <w:r w:rsidRPr="00984198">
        <w:rPr>
          <w:rFonts w:cs="B Lotus" w:hint="cs"/>
          <w:sz w:val="28"/>
          <w:szCs w:val="28"/>
          <w:rtl/>
        </w:rPr>
        <w:t xml:space="preserve"> فرمودند</w:t>
      </w:r>
      <w:r w:rsidR="002D2D7E" w:rsidRPr="00984198">
        <w:rPr>
          <w:rFonts w:cs="B Lotus" w:hint="cs"/>
          <w:sz w:val="28"/>
          <w:szCs w:val="28"/>
          <w:rtl/>
        </w:rPr>
        <w:t>:</w:t>
      </w:r>
      <w:r w:rsidRPr="00984198">
        <w:rPr>
          <w:rFonts w:cs="B Lotus" w:hint="cs"/>
          <w:sz w:val="28"/>
          <w:szCs w:val="28"/>
          <w:rtl/>
        </w:rPr>
        <w:t xml:space="preserve"> </w:t>
      </w:r>
      <w:r w:rsidR="0017046E" w:rsidRPr="00AF4245">
        <w:rPr>
          <w:rStyle w:val="Char2"/>
          <w:rFonts w:hint="cs"/>
          <w:rtl/>
        </w:rPr>
        <w:t>«</w:t>
      </w:r>
      <w:r w:rsidRPr="00AF4245">
        <w:rPr>
          <w:rStyle w:val="Char2"/>
          <w:rtl/>
        </w:rPr>
        <w:t xml:space="preserve">يَخْرُجُ مِنَ النَّارِ مَنْ قَالَ: </w:t>
      </w:r>
      <w:r w:rsidR="00545252" w:rsidRPr="00545252">
        <w:rPr>
          <w:rStyle w:val="Char2"/>
          <w:rtl/>
        </w:rPr>
        <w:t>لاَ إلهَ إِلَّا اللهُ</w:t>
      </w:r>
      <w:r w:rsidRPr="00AF4245">
        <w:rPr>
          <w:rStyle w:val="Char2"/>
          <w:rtl/>
        </w:rPr>
        <w:t xml:space="preserve"> وَكَانَ فِي قَلْبِهِ مِنَ الخَيْرِ مَا يَزِنُ شَعِيرَةً، ثُمَّ يَخْرُجُ مِنَ النَّارِ مَنْ قَالَ: </w:t>
      </w:r>
      <w:r w:rsidR="00545252" w:rsidRPr="00545252">
        <w:rPr>
          <w:rStyle w:val="Char2"/>
          <w:rtl/>
        </w:rPr>
        <w:t>لاَ إلهَ إِلَّا اللهُ</w:t>
      </w:r>
      <w:r w:rsidRPr="00AF4245">
        <w:rPr>
          <w:rStyle w:val="Char2"/>
          <w:rtl/>
        </w:rPr>
        <w:t xml:space="preserve"> وَكَانَ فِي قَلْبِهِ مِنَ الخَيْرِ مَا يَزِنُ بُرَّةً، ثُمَّ يَخْرُجُ مِنَ النَّارِ مَنْ قَالَ: </w:t>
      </w:r>
      <w:r w:rsidR="00545252" w:rsidRPr="00545252">
        <w:rPr>
          <w:rStyle w:val="Char2"/>
          <w:rtl/>
        </w:rPr>
        <w:t>لاَ إلهَ إِلَّا اللهُ</w:t>
      </w:r>
      <w:r w:rsidRPr="00AF4245">
        <w:rPr>
          <w:rStyle w:val="Char2"/>
          <w:rtl/>
        </w:rPr>
        <w:t xml:space="preserve"> وَكَانَ فِي قَلْبِهِ مَا يَزِنُ مِنَ الخَيْرِ ذَرَّةً</w:t>
      </w:r>
      <w:r w:rsidR="00F4329D" w:rsidRPr="00AF4245">
        <w:rPr>
          <w:rStyle w:val="Char2"/>
          <w:rFonts w:hint="cs"/>
          <w:rtl/>
        </w:rPr>
        <w:t>»</w:t>
      </w:r>
      <w:r w:rsidR="00A33F9A">
        <w:rPr>
          <w:rFonts w:cs="B Lotus" w:hint="cs"/>
          <w:sz w:val="28"/>
          <w:szCs w:val="28"/>
          <w:rtl/>
        </w:rPr>
        <w:t>.</w:t>
      </w:r>
      <w:r w:rsidRPr="00984198">
        <w:rPr>
          <w:rFonts w:cs="B Lotus" w:hint="cs"/>
          <w:sz w:val="28"/>
          <w:szCs w:val="28"/>
          <w:rtl/>
        </w:rPr>
        <w:t xml:space="preserve"> </w:t>
      </w:r>
      <w:r w:rsidR="00A33F9A">
        <w:rPr>
          <w:rFonts w:cs="B Lotus" w:hint="cs"/>
          <w:sz w:val="28"/>
          <w:szCs w:val="28"/>
          <w:rtl/>
        </w:rPr>
        <w:t>«</w:t>
      </w:r>
      <w:r w:rsidRPr="00984198">
        <w:rPr>
          <w:rFonts w:cs="B Lotus" w:hint="cs"/>
          <w:sz w:val="28"/>
          <w:szCs w:val="28"/>
          <w:rtl/>
        </w:rPr>
        <w:t>هرکس که</w:t>
      </w:r>
      <w:r w:rsidR="00890408" w:rsidRPr="00984198">
        <w:rPr>
          <w:rFonts w:cs="B Lotus" w:hint="cs"/>
          <w:sz w:val="28"/>
          <w:szCs w:val="28"/>
          <w:rtl/>
        </w:rPr>
        <w:t xml:space="preserve"> </w:t>
      </w:r>
      <w:r w:rsidR="00F64452" w:rsidRPr="00F64452">
        <w:rPr>
          <w:rFonts w:cs="mylotus" w:hint="cs"/>
          <w:sz w:val="28"/>
          <w:szCs w:val="28"/>
          <w:rtl/>
        </w:rPr>
        <w:t>لا إله إلا الله</w:t>
      </w:r>
      <w:r w:rsidR="00890408" w:rsidRPr="00984198">
        <w:rPr>
          <w:rFonts w:cs="B Lotus" w:hint="cs"/>
          <w:sz w:val="28"/>
          <w:szCs w:val="28"/>
          <w:rtl/>
        </w:rPr>
        <w:t xml:space="preserve"> </w:t>
      </w:r>
      <w:r w:rsidRPr="00984198">
        <w:rPr>
          <w:rFonts w:cs="B Lotus" w:hint="cs"/>
          <w:sz w:val="28"/>
          <w:szCs w:val="28"/>
          <w:rtl/>
        </w:rPr>
        <w:t>بگوید و به اندازه</w:t>
      </w:r>
      <w:r w:rsidR="00AC25A8" w:rsidRPr="00984198">
        <w:rPr>
          <w:rFonts w:cs="B Lotus" w:hint="cs"/>
          <w:sz w:val="28"/>
          <w:szCs w:val="28"/>
          <w:rtl/>
        </w:rPr>
        <w:t xml:space="preserve">‌ی </w:t>
      </w:r>
      <w:r w:rsidRPr="00984198">
        <w:rPr>
          <w:rFonts w:cs="B Lotus" w:hint="cs"/>
          <w:sz w:val="28"/>
          <w:szCs w:val="28"/>
          <w:rtl/>
        </w:rPr>
        <w:t>یک دانه جو، ایمان در دل او باشد، از آتش دوزخ بیرون آورده می</w:t>
      </w:r>
      <w:r w:rsidRPr="00984198">
        <w:rPr>
          <w:rFonts w:cs="B Lotus" w:hint="cs"/>
          <w:sz w:val="28"/>
          <w:szCs w:val="28"/>
          <w:cs/>
        </w:rPr>
        <w:t>‎</w:t>
      </w:r>
      <w:r w:rsidR="00703EBE">
        <w:rPr>
          <w:rFonts w:cs="B Lotus" w:hint="cs"/>
          <w:sz w:val="28"/>
          <w:szCs w:val="28"/>
          <w:rtl/>
        </w:rPr>
        <w:t>شود. و هر</w:t>
      </w:r>
      <w:r w:rsidRPr="00984198">
        <w:rPr>
          <w:rFonts w:cs="B Lotus" w:hint="cs"/>
          <w:sz w:val="28"/>
          <w:szCs w:val="28"/>
          <w:rtl/>
        </w:rPr>
        <w:t>کس</w:t>
      </w:r>
      <w:r w:rsidR="00890408" w:rsidRPr="00984198">
        <w:rPr>
          <w:rFonts w:cs="B Lotus" w:hint="cs"/>
          <w:sz w:val="28"/>
          <w:szCs w:val="28"/>
          <w:rtl/>
        </w:rPr>
        <w:t xml:space="preserve"> </w:t>
      </w:r>
      <w:r w:rsidR="00F64452" w:rsidRPr="00F64452">
        <w:rPr>
          <w:rFonts w:cs="mylotus" w:hint="cs"/>
          <w:sz w:val="28"/>
          <w:szCs w:val="28"/>
          <w:rtl/>
        </w:rPr>
        <w:t>لا إله إلا الله</w:t>
      </w:r>
      <w:r w:rsidR="00890408" w:rsidRPr="00984198">
        <w:rPr>
          <w:rFonts w:cs="B Lotus" w:hint="cs"/>
          <w:sz w:val="28"/>
          <w:szCs w:val="28"/>
          <w:rtl/>
        </w:rPr>
        <w:t xml:space="preserve"> </w:t>
      </w:r>
      <w:r w:rsidRPr="00984198">
        <w:rPr>
          <w:rFonts w:cs="B Lotus" w:hint="cs"/>
          <w:sz w:val="28"/>
          <w:szCs w:val="28"/>
          <w:rtl/>
        </w:rPr>
        <w:t>را بر زبان آورد و به اندازه</w:t>
      </w:r>
      <w:r w:rsidR="00AC25A8" w:rsidRPr="00984198">
        <w:rPr>
          <w:rFonts w:cs="B Lotus" w:hint="cs"/>
          <w:sz w:val="28"/>
          <w:szCs w:val="28"/>
          <w:rtl/>
        </w:rPr>
        <w:t xml:space="preserve">‌ی </w:t>
      </w:r>
      <w:r w:rsidRPr="00984198">
        <w:rPr>
          <w:rFonts w:cs="B Lotus" w:hint="cs"/>
          <w:sz w:val="28"/>
          <w:szCs w:val="28"/>
          <w:rtl/>
        </w:rPr>
        <w:t>یک دانه گندم در قلبش ایمان باشد، از دوزخ بیرون آورده</w:t>
      </w:r>
      <w:r w:rsidR="009D0387" w:rsidRPr="00984198">
        <w:rPr>
          <w:rFonts w:cs="B Lotus" w:hint="cs"/>
          <w:sz w:val="28"/>
          <w:szCs w:val="28"/>
          <w:rtl/>
        </w:rPr>
        <w:t xml:space="preserve"> می‌</w:t>
      </w:r>
      <w:r w:rsidR="00703EBE">
        <w:rPr>
          <w:rFonts w:cs="B Lotus" w:hint="cs"/>
          <w:sz w:val="28"/>
          <w:szCs w:val="28"/>
          <w:rtl/>
        </w:rPr>
        <w:t>شود.</w:t>
      </w:r>
      <w:r w:rsidRPr="00984198">
        <w:rPr>
          <w:rFonts w:cs="B Lotus" w:hint="cs"/>
          <w:sz w:val="28"/>
          <w:szCs w:val="28"/>
          <w:rtl/>
        </w:rPr>
        <w:t xml:space="preserve"> و هرکس که</w:t>
      </w:r>
      <w:r w:rsidR="00890408" w:rsidRPr="00984198">
        <w:rPr>
          <w:rFonts w:cs="B Lotus" w:hint="cs"/>
          <w:sz w:val="28"/>
          <w:szCs w:val="28"/>
          <w:rtl/>
        </w:rPr>
        <w:t xml:space="preserve"> </w:t>
      </w:r>
      <w:r w:rsidR="00F64452" w:rsidRPr="00F64452">
        <w:rPr>
          <w:rFonts w:cs="mylotus" w:hint="cs"/>
          <w:sz w:val="28"/>
          <w:szCs w:val="28"/>
          <w:rtl/>
        </w:rPr>
        <w:t>لا إله إلا الله</w:t>
      </w:r>
      <w:r w:rsidR="00890408" w:rsidRPr="00984198">
        <w:rPr>
          <w:rFonts w:cs="B Lotus" w:hint="cs"/>
          <w:sz w:val="28"/>
          <w:szCs w:val="28"/>
          <w:rtl/>
        </w:rPr>
        <w:t xml:space="preserve"> </w:t>
      </w:r>
      <w:r w:rsidRPr="00984198">
        <w:rPr>
          <w:rFonts w:cs="B Lotus" w:hint="cs"/>
          <w:sz w:val="28"/>
          <w:szCs w:val="28"/>
          <w:rtl/>
        </w:rPr>
        <w:t>بگوید و به اندازه</w:t>
      </w:r>
      <w:r w:rsidR="00AC25A8" w:rsidRPr="00984198">
        <w:rPr>
          <w:rFonts w:cs="B Lotus" w:hint="cs"/>
          <w:sz w:val="28"/>
          <w:szCs w:val="28"/>
          <w:rtl/>
        </w:rPr>
        <w:t>‌ی</w:t>
      </w:r>
      <w:r w:rsidR="00923077" w:rsidRPr="00984198">
        <w:rPr>
          <w:rFonts w:cs="B Lotus" w:hint="cs"/>
          <w:sz w:val="28"/>
          <w:szCs w:val="28"/>
          <w:rtl/>
        </w:rPr>
        <w:t xml:space="preserve"> ذره‌ای </w:t>
      </w:r>
      <w:r w:rsidRPr="00984198">
        <w:rPr>
          <w:rFonts w:cs="B Lotus" w:hint="cs"/>
          <w:sz w:val="28"/>
          <w:szCs w:val="28"/>
          <w:rtl/>
        </w:rPr>
        <w:t>ایمان در دل او باشد، از دوزخ بیرون آورده می</w:t>
      </w:r>
      <w:r w:rsidRPr="00984198">
        <w:rPr>
          <w:rFonts w:cs="B Lotus" w:hint="cs"/>
          <w:sz w:val="28"/>
          <w:szCs w:val="28"/>
          <w:cs/>
        </w:rPr>
        <w:t>‎</w:t>
      </w:r>
      <w:r w:rsidRPr="00984198">
        <w:rPr>
          <w:rFonts w:cs="B Lotus" w:hint="cs"/>
          <w:sz w:val="28"/>
          <w:szCs w:val="28"/>
          <w:rtl/>
        </w:rPr>
        <w:t>شود</w:t>
      </w:r>
      <w:r w:rsidR="00A33F9A">
        <w:rPr>
          <w:rFonts w:cs="B Lotus" w:hint="cs"/>
          <w:sz w:val="28"/>
          <w:szCs w:val="28"/>
          <w:rtl/>
        </w:rPr>
        <w:t>»</w:t>
      </w:r>
      <w:r w:rsidRPr="00984198">
        <w:rPr>
          <w:rFonts w:cs="B Lotus" w:hint="cs"/>
          <w:sz w:val="28"/>
          <w:szCs w:val="28"/>
          <w:rtl/>
        </w:rPr>
        <w:t xml:space="preserve">. </w:t>
      </w:r>
    </w:p>
    <w:p w:rsidR="00C5413C" w:rsidRPr="00E54152" w:rsidRDefault="00C5413C" w:rsidP="00747209">
      <w:pPr>
        <w:pStyle w:val="a0"/>
        <w:widowControl w:val="0"/>
        <w:rPr>
          <w:rFonts w:hint="cs"/>
          <w:rtl/>
        </w:rPr>
      </w:pPr>
      <w:bookmarkStart w:id="96" w:name="_Toc418616884"/>
      <w:r w:rsidRPr="00E54152">
        <w:rPr>
          <w:rFonts w:hint="cs"/>
          <w:rtl/>
        </w:rPr>
        <w:t>حدیث نهم:</w:t>
      </w:r>
      <w:bookmarkEnd w:id="96"/>
      <w:r w:rsidRPr="00E54152">
        <w:rPr>
          <w:rFonts w:hint="cs"/>
          <w:rtl/>
        </w:rPr>
        <w:t xml:space="preserve"> </w:t>
      </w:r>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در صحیحین</w:t>
      </w:r>
      <w:r w:rsidRPr="00C008F7">
        <w:rPr>
          <w:rStyle w:val="FootnoteReference"/>
          <w:rFonts w:cs="B Lotus"/>
          <w:sz w:val="28"/>
          <w:szCs w:val="28"/>
          <w:rtl/>
        </w:rPr>
        <w:footnoteReference w:id="480"/>
      </w:r>
      <w:r w:rsidRPr="00984198">
        <w:rPr>
          <w:rFonts w:cs="B Lotus" w:hint="cs"/>
          <w:sz w:val="28"/>
          <w:szCs w:val="28"/>
          <w:rtl/>
        </w:rPr>
        <w:t xml:space="preserve"> از ابوسعید خدری </w:t>
      </w:r>
      <w:r w:rsidR="00703EBE">
        <w:rPr>
          <w:rFonts w:ascii="Arial" w:hAnsi="Arial" w:cs="CTraditional Arabic" w:hint="cs"/>
          <w:sz w:val="28"/>
          <w:szCs w:val="28"/>
          <w:rtl/>
        </w:rPr>
        <w:t>س</w:t>
      </w:r>
      <w:r w:rsidRPr="00984198">
        <w:rPr>
          <w:rFonts w:cs="B Lotus" w:hint="cs"/>
          <w:sz w:val="28"/>
          <w:szCs w:val="28"/>
          <w:rtl/>
        </w:rPr>
        <w:t xml:space="preserve"> روایت شده که رسول الله </w:t>
      </w:r>
      <w:r w:rsidR="00703EBE">
        <w:rPr>
          <w:rFonts w:ascii="Arial" w:hAnsi="Arial" w:cs="CTraditional Arabic" w:hint="cs"/>
          <w:sz w:val="28"/>
          <w:szCs w:val="28"/>
          <w:rtl/>
        </w:rPr>
        <w:t>ح</w:t>
      </w:r>
      <w:r w:rsidRPr="00984198">
        <w:rPr>
          <w:rFonts w:cs="B Lotus" w:hint="cs"/>
          <w:sz w:val="28"/>
          <w:szCs w:val="28"/>
          <w:rtl/>
        </w:rPr>
        <w:t xml:space="preserve"> فرمودند: </w:t>
      </w:r>
      <w:r w:rsidR="0017046E" w:rsidRPr="00AF4245">
        <w:rPr>
          <w:rStyle w:val="Char2"/>
          <w:rFonts w:hint="cs"/>
          <w:rtl/>
        </w:rPr>
        <w:t>«</w:t>
      </w:r>
      <w:r w:rsidRPr="00AF4245">
        <w:rPr>
          <w:rStyle w:val="Char2"/>
          <w:rFonts w:hint="eastAsia"/>
          <w:rtl/>
        </w:rPr>
        <w:t>يَدْخُلُ</w:t>
      </w:r>
      <w:r w:rsidRPr="00AF4245">
        <w:rPr>
          <w:rStyle w:val="Char2"/>
          <w:rtl/>
        </w:rPr>
        <w:t xml:space="preserve"> </w:t>
      </w:r>
      <w:r w:rsidRPr="00AF4245">
        <w:rPr>
          <w:rStyle w:val="Char2"/>
          <w:rFonts w:hint="eastAsia"/>
          <w:rtl/>
        </w:rPr>
        <w:t>أَهْلُ</w:t>
      </w:r>
      <w:r w:rsidRPr="00AF4245">
        <w:rPr>
          <w:rStyle w:val="Char2"/>
          <w:rtl/>
        </w:rPr>
        <w:t xml:space="preserve"> </w:t>
      </w:r>
      <w:r w:rsidRPr="00AF4245">
        <w:rPr>
          <w:rStyle w:val="Char2"/>
          <w:rFonts w:hint="eastAsia"/>
          <w:rtl/>
        </w:rPr>
        <w:t>الجَنَّةِ</w:t>
      </w:r>
      <w:r w:rsidRPr="00AF4245">
        <w:rPr>
          <w:rStyle w:val="Char2"/>
          <w:rtl/>
        </w:rPr>
        <w:t xml:space="preserve"> </w:t>
      </w:r>
      <w:r w:rsidRPr="00AF4245">
        <w:rPr>
          <w:rStyle w:val="Char2"/>
          <w:rFonts w:hint="eastAsia"/>
          <w:rtl/>
        </w:rPr>
        <w:t>الجَنَّةَ،</w:t>
      </w:r>
      <w:r w:rsidRPr="00AF4245">
        <w:rPr>
          <w:rStyle w:val="Char2"/>
          <w:rtl/>
        </w:rPr>
        <w:t xml:space="preserve"> </w:t>
      </w:r>
      <w:r w:rsidRPr="00AF4245">
        <w:rPr>
          <w:rStyle w:val="Char2"/>
          <w:rFonts w:hint="eastAsia"/>
          <w:rtl/>
        </w:rPr>
        <w:t>وَأَهْلُ</w:t>
      </w:r>
      <w:r w:rsidRPr="00AF4245">
        <w:rPr>
          <w:rStyle w:val="Char2"/>
          <w:rtl/>
        </w:rPr>
        <w:t xml:space="preserve"> </w:t>
      </w:r>
      <w:r w:rsidRPr="00AF4245">
        <w:rPr>
          <w:rStyle w:val="Char2"/>
          <w:rFonts w:hint="eastAsia"/>
          <w:rtl/>
        </w:rPr>
        <w:t>النَّارِ</w:t>
      </w:r>
      <w:r w:rsidRPr="00AF4245">
        <w:rPr>
          <w:rStyle w:val="Char2"/>
          <w:rtl/>
        </w:rPr>
        <w:t xml:space="preserve"> </w:t>
      </w:r>
      <w:r w:rsidRPr="00AF4245">
        <w:rPr>
          <w:rStyle w:val="Char2"/>
          <w:rFonts w:hint="eastAsia"/>
          <w:rtl/>
        </w:rPr>
        <w:t>النَّارَ،</w:t>
      </w:r>
      <w:r w:rsidRPr="00AF4245">
        <w:rPr>
          <w:rStyle w:val="Char2"/>
          <w:rtl/>
        </w:rPr>
        <w:t xml:space="preserve"> </w:t>
      </w:r>
      <w:r w:rsidRPr="00AF4245">
        <w:rPr>
          <w:rStyle w:val="Char2"/>
          <w:rFonts w:hint="eastAsia"/>
          <w:rtl/>
        </w:rPr>
        <w:t>ثُمَّ</w:t>
      </w:r>
      <w:r w:rsidRPr="00AF4245">
        <w:rPr>
          <w:rStyle w:val="Char2"/>
          <w:rtl/>
        </w:rPr>
        <w:t xml:space="preserve"> </w:t>
      </w:r>
      <w:r w:rsidRPr="00AF4245">
        <w:rPr>
          <w:rStyle w:val="Char2"/>
          <w:rFonts w:hint="eastAsia"/>
          <w:rtl/>
        </w:rPr>
        <w:t>يَقُولُ</w:t>
      </w:r>
      <w:r w:rsidRPr="00AF4245">
        <w:rPr>
          <w:rStyle w:val="Char2"/>
          <w:rtl/>
        </w:rPr>
        <w:t xml:space="preserve"> </w:t>
      </w:r>
      <w:r w:rsidRPr="00AF4245">
        <w:rPr>
          <w:rStyle w:val="Char2"/>
          <w:rFonts w:hint="eastAsia"/>
          <w:rtl/>
        </w:rPr>
        <w:t>اللَّهُ</w:t>
      </w:r>
      <w:r w:rsidRPr="00AF4245">
        <w:rPr>
          <w:rStyle w:val="Char2"/>
          <w:rtl/>
        </w:rPr>
        <w:t xml:space="preserve"> </w:t>
      </w:r>
      <w:r w:rsidRPr="00AF4245">
        <w:rPr>
          <w:rStyle w:val="Char2"/>
          <w:rFonts w:hint="eastAsia"/>
          <w:rtl/>
        </w:rPr>
        <w:t>تَعَالَى</w:t>
      </w:r>
      <w:r w:rsidRPr="00AF4245">
        <w:rPr>
          <w:rStyle w:val="Char2"/>
          <w:rFonts w:hint="cs"/>
          <w:rtl/>
        </w:rPr>
        <w:t xml:space="preserve">: </w:t>
      </w:r>
      <w:r w:rsidRPr="00AF4245">
        <w:rPr>
          <w:rStyle w:val="Char2"/>
          <w:rFonts w:hint="eastAsia"/>
          <w:rtl/>
        </w:rPr>
        <w:t>أَخْرِجُوا</w:t>
      </w:r>
      <w:r w:rsidRPr="00AF4245">
        <w:rPr>
          <w:rStyle w:val="Char2"/>
          <w:rtl/>
        </w:rPr>
        <w:t xml:space="preserve"> </w:t>
      </w:r>
      <w:r w:rsidRPr="00AF4245">
        <w:rPr>
          <w:rStyle w:val="Char2"/>
          <w:rFonts w:hint="eastAsia"/>
          <w:rtl/>
        </w:rPr>
        <w:t>مَنْ</w:t>
      </w:r>
      <w:r w:rsidRPr="00AF4245">
        <w:rPr>
          <w:rStyle w:val="Char2"/>
          <w:rtl/>
        </w:rPr>
        <w:t xml:space="preserve"> </w:t>
      </w:r>
      <w:r w:rsidRPr="00AF4245">
        <w:rPr>
          <w:rStyle w:val="Char2"/>
          <w:rFonts w:hint="eastAsia"/>
          <w:rtl/>
        </w:rPr>
        <w:t>كَانَ</w:t>
      </w:r>
      <w:r w:rsidRPr="00AF4245">
        <w:rPr>
          <w:rStyle w:val="Char2"/>
          <w:rtl/>
        </w:rPr>
        <w:t xml:space="preserve"> </w:t>
      </w:r>
      <w:r w:rsidRPr="00AF4245">
        <w:rPr>
          <w:rStyle w:val="Char2"/>
          <w:rFonts w:hint="eastAsia"/>
          <w:rtl/>
        </w:rPr>
        <w:t>فِي</w:t>
      </w:r>
      <w:r w:rsidRPr="00AF4245">
        <w:rPr>
          <w:rStyle w:val="Char2"/>
          <w:rtl/>
        </w:rPr>
        <w:t xml:space="preserve"> </w:t>
      </w:r>
      <w:r w:rsidRPr="00AF4245">
        <w:rPr>
          <w:rStyle w:val="Char2"/>
          <w:rFonts w:hint="eastAsia"/>
          <w:rtl/>
        </w:rPr>
        <w:t>قَلْبِهِ</w:t>
      </w:r>
      <w:r w:rsidRPr="00AF4245">
        <w:rPr>
          <w:rStyle w:val="Char2"/>
          <w:rtl/>
        </w:rPr>
        <w:t xml:space="preserve"> </w:t>
      </w:r>
      <w:r w:rsidRPr="00AF4245">
        <w:rPr>
          <w:rStyle w:val="Char2"/>
          <w:rFonts w:hint="eastAsia"/>
          <w:rtl/>
        </w:rPr>
        <w:t>مِثْقَالُ</w:t>
      </w:r>
      <w:r w:rsidRPr="00AF4245">
        <w:rPr>
          <w:rStyle w:val="Char2"/>
          <w:rtl/>
        </w:rPr>
        <w:t xml:space="preserve"> </w:t>
      </w:r>
      <w:r w:rsidRPr="00AF4245">
        <w:rPr>
          <w:rStyle w:val="Char2"/>
          <w:rFonts w:hint="eastAsia"/>
          <w:rtl/>
        </w:rPr>
        <w:t>حَبَّةٍ</w:t>
      </w:r>
      <w:r w:rsidRPr="00AF4245">
        <w:rPr>
          <w:rStyle w:val="Char2"/>
          <w:rtl/>
        </w:rPr>
        <w:t xml:space="preserve"> </w:t>
      </w:r>
      <w:r w:rsidRPr="00AF4245">
        <w:rPr>
          <w:rStyle w:val="Char2"/>
          <w:rFonts w:hint="eastAsia"/>
          <w:rtl/>
        </w:rPr>
        <w:t>مِنْ</w:t>
      </w:r>
      <w:r w:rsidRPr="00AF4245">
        <w:rPr>
          <w:rStyle w:val="Char2"/>
          <w:rtl/>
        </w:rPr>
        <w:t xml:space="preserve"> </w:t>
      </w:r>
      <w:r w:rsidRPr="00AF4245">
        <w:rPr>
          <w:rStyle w:val="Char2"/>
          <w:rFonts w:hint="eastAsia"/>
          <w:rtl/>
        </w:rPr>
        <w:t>خَرْدَلٍ</w:t>
      </w:r>
      <w:r w:rsidRPr="00AF4245">
        <w:rPr>
          <w:rStyle w:val="Char2"/>
          <w:rtl/>
        </w:rPr>
        <w:t xml:space="preserve"> </w:t>
      </w:r>
      <w:r w:rsidRPr="00AF4245">
        <w:rPr>
          <w:rStyle w:val="Char2"/>
          <w:rFonts w:hint="eastAsia"/>
          <w:rtl/>
        </w:rPr>
        <w:t>مِنْ</w:t>
      </w:r>
      <w:r w:rsidRPr="00AF4245">
        <w:rPr>
          <w:rStyle w:val="Char2"/>
          <w:rtl/>
        </w:rPr>
        <w:t xml:space="preserve"> </w:t>
      </w:r>
      <w:r w:rsidRPr="00AF4245">
        <w:rPr>
          <w:rStyle w:val="Char2"/>
          <w:rFonts w:hint="eastAsia"/>
          <w:rtl/>
        </w:rPr>
        <w:t>إِيمَانٍ</w:t>
      </w:r>
      <w:r w:rsidRPr="00AF4245">
        <w:rPr>
          <w:rStyle w:val="Char2"/>
          <w:rFonts w:hint="cs"/>
          <w:rtl/>
        </w:rPr>
        <w:t>»</w:t>
      </w:r>
      <w:r w:rsidRPr="00C008F7">
        <w:rPr>
          <w:rStyle w:val="FootnoteReference"/>
          <w:rFonts w:cs="B Lotus"/>
          <w:sz w:val="28"/>
          <w:szCs w:val="28"/>
          <w:rtl/>
        </w:rPr>
        <w:footnoteReference w:id="481"/>
      </w:r>
      <w:r w:rsidR="00A33F9A">
        <w:rPr>
          <w:rFonts w:cs="B Lotus" w:hint="cs"/>
          <w:sz w:val="28"/>
          <w:szCs w:val="28"/>
          <w:rtl/>
        </w:rPr>
        <w:t>.</w:t>
      </w:r>
      <w:r w:rsidRPr="00984198">
        <w:rPr>
          <w:rFonts w:cs="B Lotus" w:hint="cs"/>
          <w:sz w:val="28"/>
          <w:szCs w:val="28"/>
          <w:rtl/>
        </w:rPr>
        <w:t xml:space="preserve"> </w:t>
      </w:r>
      <w:r w:rsidR="00A33F9A">
        <w:rPr>
          <w:rFonts w:cs="B Lotus" w:hint="cs"/>
          <w:sz w:val="28"/>
          <w:szCs w:val="28"/>
          <w:rtl/>
        </w:rPr>
        <w:t>«</w:t>
      </w:r>
      <w:r w:rsidRPr="00984198">
        <w:rPr>
          <w:rFonts w:cs="B Lotus" w:hint="cs"/>
          <w:sz w:val="28"/>
          <w:szCs w:val="28"/>
          <w:rtl/>
        </w:rPr>
        <w:t>پس از اینکه اهل بهشت وارد بهشت و اهل دوزخ وارد دوزخ</w:t>
      </w:r>
      <w:r w:rsidR="009D0387" w:rsidRPr="00984198">
        <w:rPr>
          <w:rFonts w:cs="B Lotus" w:hint="cs"/>
          <w:sz w:val="28"/>
          <w:szCs w:val="28"/>
          <w:rtl/>
        </w:rPr>
        <w:t xml:space="preserve"> می‌</w:t>
      </w:r>
      <w:r w:rsidRPr="00984198">
        <w:rPr>
          <w:rFonts w:cs="B Lotus" w:hint="cs"/>
          <w:sz w:val="28"/>
          <w:szCs w:val="28"/>
          <w:rtl/>
        </w:rPr>
        <w:t>شوند، الله عزوجل</w:t>
      </w:r>
      <w:r w:rsidR="009D0387" w:rsidRPr="00984198">
        <w:rPr>
          <w:rFonts w:cs="B Lotus" w:hint="cs"/>
          <w:sz w:val="28"/>
          <w:szCs w:val="28"/>
          <w:rtl/>
        </w:rPr>
        <w:t xml:space="preserve"> می‌</w:t>
      </w:r>
      <w:r w:rsidR="00703EBE">
        <w:rPr>
          <w:rFonts w:cs="B Lotus" w:hint="cs"/>
          <w:sz w:val="28"/>
          <w:szCs w:val="28"/>
          <w:rtl/>
        </w:rPr>
        <w:t>فرماید: هر</w:t>
      </w:r>
      <w:r w:rsidRPr="00984198">
        <w:rPr>
          <w:rFonts w:cs="B Lotus" w:hint="cs"/>
          <w:sz w:val="28"/>
          <w:szCs w:val="28"/>
          <w:rtl/>
        </w:rPr>
        <w:t>کس را به اندازه</w:t>
      </w:r>
      <w:r w:rsidR="00AC25A8" w:rsidRPr="00984198">
        <w:rPr>
          <w:rFonts w:cs="B Lotus" w:hint="cs"/>
          <w:sz w:val="28"/>
          <w:szCs w:val="28"/>
          <w:rtl/>
        </w:rPr>
        <w:t xml:space="preserve">‌ی </w:t>
      </w:r>
      <w:r w:rsidRPr="00984198">
        <w:rPr>
          <w:rFonts w:cs="B Lotus" w:hint="cs"/>
          <w:sz w:val="28"/>
          <w:szCs w:val="28"/>
          <w:rtl/>
        </w:rPr>
        <w:t>دانه</w:t>
      </w:r>
      <w:r w:rsidRPr="00984198">
        <w:rPr>
          <w:rFonts w:cs="B Lotus" w:hint="cs"/>
          <w:sz w:val="28"/>
          <w:szCs w:val="28"/>
          <w:cs/>
        </w:rPr>
        <w:t>‎</w:t>
      </w:r>
      <w:r w:rsidRPr="00984198">
        <w:rPr>
          <w:rFonts w:cs="B Lotus" w:hint="cs"/>
          <w:sz w:val="28"/>
          <w:szCs w:val="28"/>
          <w:rtl/>
        </w:rPr>
        <w:t>ای ارزن در قلبش ایمان وجود دارد، از آتش بیرون آورید</w:t>
      </w:r>
      <w:r w:rsidR="00A33F9A">
        <w:rPr>
          <w:rFonts w:cs="B Lotus" w:hint="cs"/>
          <w:sz w:val="28"/>
          <w:szCs w:val="28"/>
          <w:rtl/>
        </w:rPr>
        <w:t>»</w:t>
      </w:r>
      <w:r w:rsidRPr="00984198">
        <w:rPr>
          <w:rFonts w:cs="B Lotus" w:hint="cs"/>
          <w:sz w:val="28"/>
          <w:szCs w:val="28"/>
          <w:rtl/>
        </w:rPr>
        <w:t>.</w:t>
      </w:r>
    </w:p>
    <w:p w:rsidR="00C5413C" w:rsidRPr="00E54152" w:rsidRDefault="00C5413C" w:rsidP="00747209">
      <w:pPr>
        <w:pStyle w:val="a0"/>
        <w:widowControl w:val="0"/>
        <w:rPr>
          <w:rFonts w:hint="cs"/>
          <w:rtl/>
        </w:rPr>
      </w:pPr>
      <w:bookmarkStart w:id="97" w:name="_Toc418616885"/>
      <w:r w:rsidRPr="00E54152">
        <w:rPr>
          <w:rFonts w:hint="cs"/>
          <w:rtl/>
        </w:rPr>
        <w:lastRenderedPageBreak/>
        <w:t>حدیث دهم:</w:t>
      </w:r>
      <w:bookmarkEnd w:id="97"/>
      <w:r w:rsidRPr="00E54152">
        <w:rPr>
          <w:rFonts w:hint="cs"/>
          <w:rtl/>
        </w:rPr>
        <w:t xml:space="preserve"> </w:t>
      </w:r>
    </w:p>
    <w:p w:rsidR="00C5413C" w:rsidRPr="00984198" w:rsidRDefault="00C5413C" w:rsidP="00C336B2">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از ابن عباس </w:t>
      </w:r>
      <w:r w:rsidR="00C336B2">
        <w:rPr>
          <w:rFonts w:ascii="Arial" w:hAnsi="Arial" w:cs="CTraditional Arabic" w:hint="cs"/>
          <w:sz w:val="28"/>
          <w:szCs w:val="28"/>
          <w:rtl/>
        </w:rPr>
        <w:t>ب</w:t>
      </w:r>
      <w:r w:rsidRPr="00862309">
        <w:rPr>
          <w:rFonts w:cs="B Nazanin" w:hint="cs"/>
          <w:noProof/>
          <w:rtl/>
        </w:rPr>
        <w:t xml:space="preserve"> </w:t>
      </w:r>
      <w:r w:rsidRPr="00984198">
        <w:rPr>
          <w:rFonts w:cs="B Lotus" w:hint="cs"/>
          <w:sz w:val="28"/>
          <w:szCs w:val="28"/>
          <w:rtl/>
        </w:rPr>
        <w:t>روایت شده است که</w:t>
      </w:r>
      <w:r w:rsidR="009D0387" w:rsidRPr="00984198">
        <w:rPr>
          <w:rFonts w:cs="B Lotus" w:hint="cs"/>
          <w:sz w:val="28"/>
          <w:szCs w:val="28"/>
          <w:rtl/>
        </w:rPr>
        <w:t xml:space="preserve"> می‌</w:t>
      </w:r>
      <w:r w:rsidRPr="00984198">
        <w:rPr>
          <w:rFonts w:cs="B Lotus" w:hint="cs"/>
          <w:sz w:val="28"/>
          <w:szCs w:val="28"/>
          <w:rtl/>
        </w:rPr>
        <w:t xml:space="preserve">گوید: رسول الله </w:t>
      </w:r>
      <w:r w:rsidR="00703EBE">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 xml:space="preserve">نزد ما تشریف آورده و فرمودند: </w:t>
      </w:r>
      <w:r w:rsidRPr="00AF4245">
        <w:rPr>
          <w:rStyle w:val="Char2"/>
          <w:rFonts w:hint="cs"/>
          <w:rtl/>
        </w:rPr>
        <w:t>«</w:t>
      </w:r>
      <w:r w:rsidRPr="00AF4245">
        <w:rPr>
          <w:rStyle w:val="Char2"/>
          <w:rFonts w:hint="eastAsia"/>
          <w:rtl/>
        </w:rPr>
        <w:t>عُرِضَتْ</w:t>
      </w:r>
      <w:r w:rsidRPr="00AF4245">
        <w:rPr>
          <w:rStyle w:val="Char2"/>
          <w:rtl/>
        </w:rPr>
        <w:t xml:space="preserve"> </w:t>
      </w:r>
      <w:r w:rsidRPr="00AF4245">
        <w:rPr>
          <w:rStyle w:val="Char2"/>
          <w:rFonts w:hint="eastAsia"/>
          <w:rtl/>
        </w:rPr>
        <w:t>عَلَيَّ</w:t>
      </w:r>
      <w:r w:rsidRPr="00AF4245">
        <w:rPr>
          <w:rStyle w:val="Char2"/>
          <w:rtl/>
        </w:rPr>
        <w:t xml:space="preserve"> </w:t>
      </w:r>
      <w:r w:rsidRPr="00AF4245">
        <w:rPr>
          <w:rStyle w:val="Char2"/>
          <w:rFonts w:hint="eastAsia"/>
          <w:rtl/>
        </w:rPr>
        <w:t>الأُمَمُ،</w:t>
      </w:r>
      <w:r w:rsidRPr="00AF4245">
        <w:rPr>
          <w:rStyle w:val="Char2"/>
          <w:rtl/>
        </w:rPr>
        <w:t xml:space="preserve"> </w:t>
      </w:r>
      <w:r w:rsidRPr="00AF4245">
        <w:rPr>
          <w:rStyle w:val="Char2"/>
          <w:rFonts w:hint="eastAsia"/>
          <w:rtl/>
        </w:rPr>
        <w:t>فَجَعَلَ</w:t>
      </w:r>
      <w:r w:rsidRPr="00AF4245">
        <w:rPr>
          <w:rStyle w:val="Char2"/>
          <w:rtl/>
        </w:rPr>
        <w:t xml:space="preserve"> </w:t>
      </w:r>
      <w:r w:rsidRPr="00AF4245">
        <w:rPr>
          <w:rStyle w:val="Char2"/>
          <w:rFonts w:hint="eastAsia"/>
          <w:rtl/>
        </w:rPr>
        <w:t>يَمُرُّ</w:t>
      </w:r>
      <w:r w:rsidRPr="00AF4245">
        <w:rPr>
          <w:rStyle w:val="Char2"/>
          <w:rtl/>
        </w:rPr>
        <w:t xml:space="preserve"> </w:t>
      </w:r>
      <w:r w:rsidRPr="00AF4245">
        <w:rPr>
          <w:rStyle w:val="Char2"/>
          <w:rFonts w:hint="eastAsia"/>
          <w:rtl/>
        </w:rPr>
        <w:t>النَّبِيُّ</w:t>
      </w:r>
      <w:r w:rsidRPr="00AF4245">
        <w:rPr>
          <w:rStyle w:val="Char2"/>
          <w:rtl/>
        </w:rPr>
        <w:t xml:space="preserve"> </w:t>
      </w:r>
      <w:r w:rsidRPr="00AF4245">
        <w:rPr>
          <w:rStyle w:val="Char2"/>
          <w:rFonts w:hint="eastAsia"/>
          <w:rtl/>
        </w:rPr>
        <w:t>مَعَهُ</w:t>
      </w:r>
      <w:r w:rsidRPr="00AF4245">
        <w:rPr>
          <w:rStyle w:val="Char2"/>
          <w:rtl/>
        </w:rPr>
        <w:t xml:space="preserve"> </w:t>
      </w:r>
      <w:r w:rsidRPr="00AF4245">
        <w:rPr>
          <w:rStyle w:val="Char2"/>
          <w:rFonts w:hint="eastAsia"/>
          <w:rtl/>
        </w:rPr>
        <w:t>الرَّجُلُ،</w:t>
      </w:r>
      <w:r w:rsidRPr="00AF4245">
        <w:rPr>
          <w:rStyle w:val="Char2"/>
          <w:rtl/>
        </w:rPr>
        <w:t xml:space="preserve"> </w:t>
      </w:r>
      <w:r w:rsidRPr="00AF4245">
        <w:rPr>
          <w:rStyle w:val="Char2"/>
          <w:rFonts w:hint="eastAsia"/>
          <w:rtl/>
        </w:rPr>
        <w:t>وَالنَّبِيُّ</w:t>
      </w:r>
      <w:r w:rsidRPr="00AF4245">
        <w:rPr>
          <w:rStyle w:val="Char2"/>
          <w:rtl/>
        </w:rPr>
        <w:t xml:space="preserve"> </w:t>
      </w:r>
      <w:r w:rsidRPr="00AF4245">
        <w:rPr>
          <w:rStyle w:val="Char2"/>
          <w:rFonts w:hint="eastAsia"/>
          <w:rtl/>
        </w:rPr>
        <w:t>مَعَهُ</w:t>
      </w:r>
      <w:r w:rsidRPr="00AF4245">
        <w:rPr>
          <w:rStyle w:val="Char2"/>
          <w:rtl/>
        </w:rPr>
        <w:t xml:space="preserve"> </w:t>
      </w:r>
      <w:r w:rsidRPr="00AF4245">
        <w:rPr>
          <w:rStyle w:val="Char2"/>
          <w:rFonts w:hint="eastAsia"/>
          <w:rtl/>
        </w:rPr>
        <w:t>الرَّجُلاَنِ،</w:t>
      </w:r>
      <w:r w:rsidRPr="00AF4245">
        <w:rPr>
          <w:rStyle w:val="Char2"/>
          <w:rtl/>
        </w:rPr>
        <w:t xml:space="preserve"> </w:t>
      </w:r>
      <w:r w:rsidRPr="00AF4245">
        <w:rPr>
          <w:rStyle w:val="Char2"/>
          <w:rFonts w:hint="eastAsia"/>
          <w:rtl/>
        </w:rPr>
        <w:t>وَالنَّبِيُّ</w:t>
      </w:r>
      <w:r w:rsidRPr="00AF4245">
        <w:rPr>
          <w:rStyle w:val="Char2"/>
          <w:rtl/>
        </w:rPr>
        <w:t xml:space="preserve"> </w:t>
      </w:r>
      <w:r w:rsidRPr="00AF4245">
        <w:rPr>
          <w:rStyle w:val="Char2"/>
          <w:rFonts w:hint="eastAsia"/>
          <w:rtl/>
        </w:rPr>
        <w:t>مَعَهُ</w:t>
      </w:r>
      <w:r w:rsidRPr="00AF4245">
        <w:rPr>
          <w:rStyle w:val="Char2"/>
          <w:rtl/>
        </w:rPr>
        <w:t xml:space="preserve"> </w:t>
      </w:r>
      <w:r w:rsidRPr="00AF4245">
        <w:rPr>
          <w:rStyle w:val="Char2"/>
          <w:rFonts w:hint="eastAsia"/>
          <w:rtl/>
        </w:rPr>
        <w:t>الرَّهْطُ،</w:t>
      </w:r>
      <w:r w:rsidRPr="00AF4245">
        <w:rPr>
          <w:rStyle w:val="Char2"/>
          <w:rtl/>
        </w:rPr>
        <w:t xml:space="preserve"> </w:t>
      </w:r>
      <w:r w:rsidRPr="00AF4245">
        <w:rPr>
          <w:rStyle w:val="Char2"/>
          <w:rFonts w:hint="eastAsia"/>
          <w:rtl/>
        </w:rPr>
        <w:t>وَالنَّبِيُّ</w:t>
      </w:r>
      <w:r w:rsidRPr="00AF4245">
        <w:rPr>
          <w:rStyle w:val="Char2"/>
          <w:rtl/>
        </w:rPr>
        <w:t xml:space="preserve"> </w:t>
      </w:r>
      <w:r w:rsidRPr="00AF4245">
        <w:rPr>
          <w:rStyle w:val="Char2"/>
          <w:rFonts w:hint="eastAsia"/>
          <w:rtl/>
        </w:rPr>
        <w:t>لَيْسَ</w:t>
      </w:r>
      <w:r w:rsidRPr="00AF4245">
        <w:rPr>
          <w:rStyle w:val="Char2"/>
          <w:rtl/>
        </w:rPr>
        <w:t xml:space="preserve"> </w:t>
      </w:r>
      <w:r w:rsidRPr="00AF4245">
        <w:rPr>
          <w:rStyle w:val="Char2"/>
          <w:rFonts w:hint="eastAsia"/>
          <w:rtl/>
        </w:rPr>
        <w:t>مَعَهُ</w:t>
      </w:r>
      <w:r w:rsidRPr="00AF4245">
        <w:rPr>
          <w:rStyle w:val="Char2"/>
          <w:rtl/>
        </w:rPr>
        <w:t xml:space="preserve"> </w:t>
      </w:r>
      <w:r w:rsidRPr="00AF4245">
        <w:rPr>
          <w:rStyle w:val="Char2"/>
          <w:rFonts w:hint="eastAsia"/>
          <w:rtl/>
        </w:rPr>
        <w:t>أَحَدٌ،</w:t>
      </w:r>
      <w:r w:rsidRPr="00AF4245">
        <w:rPr>
          <w:rStyle w:val="Char2"/>
          <w:rtl/>
        </w:rPr>
        <w:t xml:space="preserve"> </w:t>
      </w:r>
      <w:r w:rsidRPr="00AF4245">
        <w:rPr>
          <w:rStyle w:val="Char2"/>
          <w:rFonts w:hint="eastAsia"/>
          <w:rtl/>
        </w:rPr>
        <w:t>وَرَأَيْتُ</w:t>
      </w:r>
      <w:r w:rsidRPr="00AF4245">
        <w:rPr>
          <w:rStyle w:val="Char2"/>
          <w:rtl/>
        </w:rPr>
        <w:t xml:space="preserve"> </w:t>
      </w:r>
      <w:r w:rsidRPr="00AF4245">
        <w:rPr>
          <w:rStyle w:val="Char2"/>
          <w:rFonts w:hint="eastAsia"/>
          <w:rtl/>
        </w:rPr>
        <w:t>سَوَادًا</w:t>
      </w:r>
      <w:r w:rsidRPr="00AF4245">
        <w:rPr>
          <w:rStyle w:val="Char2"/>
          <w:rtl/>
        </w:rPr>
        <w:t xml:space="preserve"> </w:t>
      </w:r>
      <w:r w:rsidRPr="00AF4245">
        <w:rPr>
          <w:rStyle w:val="Char2"/>
          <w:rFonts w:hint="eastAsia"/>
          <w:rtl/>
        </w:rPr>
        <w:t>كَثِيرًا</w:t>
      </w:r>
      <w:r w:rsidRPr="00AF4245">
        <w:rPr>
          <w:rStyle w:val="Char2"/>
          <w:rtl/>
        </w:rPr>
        <w:t xml:space="preserve"> </w:t>
      </w:r>
      <w:r w:rsidRPr="00AF4245">
        <w:rPr>
          <w:rStyle w:val="Char2"/>
          <w:rFonts w:hint="eastAsia"/>
          <w:rtl/>
        </w:rPr>
        <w:t>سَدَّ</w:t>
      </w:r>
      <w:r w:rsidRPr="00AF4245">
        <w:rPr>
          <w:rStyle w:val="Char2"/>
          <w:rtl/>
        </w:rPr>
        <w:t xml:space="preserve"> </w:t>
      </w:r>
      <w:r w:rsidRPr="00AF4245">
        <w:rPr>
          <w:rStyle w:val="Char2"/>
          <w:rFonts w:hint="eastAsia"/>
          <w:rtl/>
        </w:rPr>
        <w:t>الأُفُقَ،</w:t>
      </w:r>
      <w:r w:rsidRPr="00AF4245">
        <w:rPr>
          <w:rStyle w:val="Char2"/>
          <w:rtl/>
        </w:rPr>
        <w:t xml:space="preserve"> </w:t>
      </w:r>
      <w:r w:rsidRPr="00AF4245">
        <w:rPr>
          <w:rStyle w:val="Char2"/>
          <w:rFonts w:hint="eastAsia"/>
          <w:rtl/>
        </w:rPr>
        <w:t>فَرَجَوْتُ</w:t>
      </w:r>
      <w:r w:rsidRPr="00AF4245">
        <w:rPr>
          <w:rStyle w:val="Char2"/>
          <w:rtl/>
        </w:rPr>
        <w:t xml:space="preserve"> </w:t>
      </w:r>
      <w:r w:rsidRPr="00AF4245">
        <w:rPr>
          <w:rStyle w:val="Char2"/>
          <w:rFonts w:hint="eastAsia"/>
          <w:rtl/>
        </w:rPr>
        <w:t>أَنْ</w:t>
      </w:r>
      <w:r w:rsidRPr="00AF4245">
        <w:rPr>
          <w:rStyle w:val="Char2"/>
          <w:rtl/>
        </w:rPr>
        <w:t xml:space="preserve"> </w:t>
      </w:r>
      <w:r w:rsidRPr="00AF4245">
        <w:rPr>
          <w:rStyle w:val="Char2"/>
          <w:rFonts w:hint="eastAsia"/>
          <w:rtl/>
        </w:rPr>
        <w:t>تَكُونَ</w:t>
      </w:r>
      <w:r w:rsidRPr="00AF4245">
        <w:rPr>
          <w:rStyle w:val="Char2"/>
          <w:rtl/>
        </w:rPr>
        <w:t xml:space="preserve"> </w:t>
      </w:r>
      <w:r w:rsidRPr="00AF4245">
        <w:rPr>
          <w:rStyle w:val="Char2"/>
          <w:rFonts w:hint="eastAsia"/>
          <w:rtl/>
        </w:rPr>
        <w:t>أُمَّتِي،</w:t>
      </w:r>
      <w:r w:rsidRPr="00AF4245">
        <w:rPr>
          <w:rStyle w:val="Char2"/>
          <w:rtl/>
        </w:rPr>
        <w:t xml:space="preserve"> </w:t>
      </w:r>
      <w:r w:rsidRPr="00AF4245">
        <w:rPr>
          <w:rStyle w:val="Char2"/>
          <w:rFonts w:hint="eastAsia"/>
          <w:rtl/>
        </w:rPr>
        <w:t>فَقِيلَ</w:t>
      </w:r>
      <w:r w:rsidRPr="00AF4245">
        <w:rPr>
          <w:rStyle w:val="Char2"/>
          <w:rtl/>
        </w:rPr>
        <w:t xml:space="preserve">: </w:t>
      </w:r>
      <w:r w:rsidRPr="00AF4245">
        <w:rPr>
          <w:rStyle w:val="Char2"/>
          <w:rFonts w:hint="eastAsia"/>
          <w:rtl/>
        </w:rPr>
        <w:t>هَذَا</w:t>
      </w:r>
      <w:r w:rsidRPr="00AF4245">
        <w:rPr>
          <w:rStyle w:val="Char2"/>
          <w:rtl/>
        </w:rPr>
        <w:t xml:space="preserve"> </w:t>
      </w:r>
      <w:r w:rsidRPr="00AF4245">
        <w:rPr>
          <w:rStyle w:val="Char2"/>
          <w:rFonts w:hint="eastAsia"/>
          <w:rtl/>
        </w:rPr>
        <w:t>مُوسَى</w:t>
      </w:r>
      <w:r w:rsidRPr="00AF4245">
        <w:rPr>
          <w:rStyle w:val="Char2"/>
          <w:rtl/>
        </w:rPr>
        <w:t xml:space="preserve"> </w:t>
      </w:r>
      <w:r w:rsidRPr="00AF4245">
        <w:rPr>
          <w:rStyle w:val="Char2"/>
          <w:rFonts w:hint="eastAsia"/>
          <w:rtl/>
        </w:rPr>
        <w:t>وَقَوْمُهُ،</w:t>
      </w:r>
      <w:r w:rsidRPr="00AF4245">
        <w:rPr>
          <w:rStyle w:val="Char2"/>
          <w:rtl/>
        </w:rPr>
        <w:t xml:space="preserve"> </w:t>
      </w:r>
      <w:r w:rsidRPr="00AF4245">
        <w:rPr>
          <w:rStyle w:val="Char2"/>
          <w:rFonts w:hint="eastAsia"/>
          <w:rtl/>
        </w:rPr>
        <w:t>ثُمَّ</w:t>
      </w:r>
      <w:r w:rsidRPr="00AF4245">
        <w:rPr>
          <w:rStyle w:val="Char2"/>
          <w:rtl/>
        </w:rPr>
        <w:t xml:space="preserve"> </w:t>
      </w:r>
      <w:r w:rsidRPr="00AF4245">
        <w:rPr>
          <w:rStyle w:val="Char2"/>
          <w:rFonts w:hint="eastAsia"/>
          <w:rtl/>
        </w:rPr>
        <w:t>قِيلَ</w:t>
      </w:r>
      <w:r w:rsidRPr="00AF4245">
        <w:rPr>
          <w:rStyle w:val="Char2"/>
          <w:rtl/>
        </w:rPr>
        <w:t xml:space="preserve"> </w:t>
      </w:r>
      <w:r w:rsidRPr="00AF4245">
        <w:rPr>
          <w:rStyle w:val="Char2"/>
          <w:rFonts w:hint="eastAsia"/>
          <w:rtl/>
        </w:rPr>
        <w:t>لِي</w:t>
      </w:r>
      <w:r w:rsidRPr="00AF4245">
        <w:rPr>
          <w:rStyle w:val="Char2"/>
          <w:rtl/>
        </w:rPr>
        <w:t xml:space="preserve">: </w:t>
      </w:r>
      <w:r w:rsidRPr="00AF4245">
        <w:rPr>
          <w:rStyle w:val="Char2"/>
          <w:rFonts w:hint="eastAsia"/>
          <w:rtl/>
        </w:rPr>
        <w:t>انْظُرْ،</w:t>
      </w:r>
      <w:r w:rsidRPr="00AF4245">
        <w:rPr>
          <w:rStyle w:val="Char2"/>
          <w:rtl/>
        </w:rPr>
        <w:t xml:space="preserve"> </w:t>
      </w:r>
      <w:r w:rsidRPr="00AF4245">
        <w:rPr>
          <w:rStyle w:val="Char2"/>
          <w:rFonts w:hint="eastAsia"/>
          <w:rtl/>
        </w:rPr>
        <w:t>فَرَأَيْتُ</w:t>
      </w:r>
      <w:r w:rsidRPr="00AF4245">
        <w:rPr>
          <w:rStyle w:val="Char2"/>
          <w:rtl/>
        </w:rPr>
        <w:t xml:space="preserve"> </w:t>
      </w:r>
      <w:r w:rsidRPr="00AF4245">
        <w:rPr>
          <w:rStyle w:val="Char2"/>
          <w:rFonts w:hint="eastAsia"/>
          <w:rtl/>
        </w:rPr>
        <w:t>سَوَادًا</w:t>
      </w:r>
      <w:r w:rsidRPr="00AF4245">
        <w:rPr>
          <w:rStyle w:val="Char2"/>
          <w:rtl/>
        </w:rPr>
        <w:t xml:space="preserve"> </w:t>
      </w:r>
      <w:r w:rsidRPr="00AF4245">
        <w:rPr>
          <w:rStyle w:val="Char2"/>
          <w:rFonts w:hint="eastAsia"/>
          <w:rtl/>
        </w:rPr>
        <w:t>كَثِيرًا</w:t>
      </w:r>
      <w:r w:rsidRPr="00AF4245">
        <w:rPr>
          <w:rStyle w:val="Char2"/>
          <w:rtl/>
        </w:rPr>
        <w:t xml:space="preserve"> </w:t>
      </w:r>
      <w:r w:rsidRPr="00AF4245">
        <w:rPr>
          <w:rStyle w:val="Char2"/>
          <w:rFonts w:hint="eastAsia"/>
          <w:rtl/>
        </w:rPr>
        <w:t>سَدَّ</w:t>
      </w:r>
      <w:r w:rsidRPr="00AF4245">
        <w:rPr>
          <w:rStyle w:val="Char2"/>
          <w:rtl/>
        </w:rPr>
        <w:t xml:space="preserve"> </w:t>
      </w:r>
      <w:r w:rsidRPr="00AF4245">
        <w:rPr>
          <w:rStyle w:val="Char2"/>
          <w:rFonts w:hint="eastAsia"/>
          <w:rtl/>
        </w:rPr>
        <w:t>الأُفُقَ،</w:t>
      </w:r>
      <w:r w:rsidRPr="00AF4245">
        <w:rPr>
          <w:rStyle w:val="Char2"/>
          <w:rtl/>
        </w:rPr>
        <w:t xml:space="preserve"> </w:t>
      </w:r>
      <w:r w:rsidRPr="00AF4245">
        <w:rPr>
          <w:rStyle w:val="Char2"/>
          <w:rFonts w:hint="eastAsia"/>
          <w:rtl/>
        </w:rPr>
        <w:t>فَقِيلَ</w:t>
      </w:r>
      <w:r w:rsidRPr="00AF4245">
        <w:rPr>
          <w:rStyle w:val="Char2"/>
          <w:rtl/>
        </w:rPr>
        <w:t xml:space="preserve"> </w:t>
      </w:r>
      <w:r w:rsidRPr="00AF4245">
        <w:rPr>
          <w:rStyle w:val="Char2"/>
          <w:rFonts w:hint="eastAsia"/>
          <w:rtl/>
        </w:rPr>
        <w:t>لِي</w:t>
      </w:r>
      <w:r w:rsidRPr="00AF4245">
        <w:rPr>
          <w:rStyle w:val="Char2"/>
          <w:rtl/>
        </w:rPr>
        <w:t xml:space="preserve">: </w:t>
      </w:r>
      <w:r w:rsidRPr="00AF4245">
        <w:rPr>
          <w:rStyle w:val="Char2"/>
          <w:rFonts w:hint="eastAsia"/>
          <w:rtl/>
        </w:rPr>
        <w:t>انْظُرْ</w:t>
      </w:r>
      <w:r w:rsidRPr="00AF4245">
        <w:rPr>
          <w:rStyle w:val="Char2"/>
          <w:rtl/>
        </w:rPr>
        <w:t xml:space="preserve"> </w:t>
      </w:r>
      <w:r w:rsidRPr="00AF4245">
        <w:rPr>
          <w:rStyle w:val="Char2"/>
          <w:rFonts w:hint="eastAsia"/>
          <w:rtl/>
        </w:rPr>
        <w:t>هَكَذَا</w:t>
      </w:r>
      <w:r w:rsidRPr="00AF4245">
        <w:rPr>
          <w:rStyle w:val="Char2"/>
          <w:rtl/>
        </w:rPr>
        <w:t xml:space="preserve"> </w:t>
      </w:r>
      <w:r w:rsidRPr="00AF4245">
        <w:rPr>
          <w:rStyle w:val="Char2"/>
          <w:rFonts w:hint="eastAsia"/>
          <w:rtl/>
        </w:rPr>
        <w:t>وَهَكَذَا،</w:t>
      </w:r>
      <w:r w:rsidRPr="00AF4245">
        <w:rPr>
          <w:rStyle w:val="Char2"/>
          <w:rtl/>
        </w:rPr>
        <w:t xml:space="preserve"> </w:t>
      </w:r>
      <w:r w:rsidRPr="00AF4245">
        <w:rPr>
          <w:rStyle w:val="Char2"/>
          <w:rFonts w:hint="eastAsia"/>
          <w:rtl/>
        </w:rPr>
        <w:t>فَرَأَيْتُ</w:t>
      </w:r>
      <w:r w:rsidRPr="00AF4245">
        <w:rPr>
          <w:rStyle w:val="Char2"/>
          <w:rtl/>
        </w:rPr>
        <w:t xml:space="preserve"> </w:t>
      </w:r>
      <w:r w:rsidRPr="00AF4245">
        <w:rPr>
          <w:rStyle w:val="Char2"/>
          <w:rFonts w:hint="eastAsia"/>
          <w:rtl/>
        </w:rPr>
        <w:t>سَوَادًا</w:t>
      </w:r>
      <w:r w:rsidRPr="00AF4245">
        <w:rPr>
          <w:rStyle w:val="Char2"/>
          <w:rtl/>
        </w:rPr>
        <w:t xml:space="preserve"> </w:t>
      </w:r>
      <w:r w:rsidRPr="00AF4245">
        <w:rPr>
          <w:rStyle w:val="Char2"/>
          <w:rFonts w:hint="eastAsia"/>
          <w:rtl/>
        </w:rPr>
        <w:t>كَثِيرًا</w:t>
      </w:r>
      <w:r w:rsidRPr="00AF4245">
        <w:rPr>
          <w:rStyle w:val="Char2"/>
          <w:rtl/>
        </w:rPr>
        <w:t xml:space="preserve"> </w:t>
      </w:r>
      <w:r w:rsidRPr="00AF4245">
        <w:rPr>
          <w:rStyle w:val="Char2"/>
          <w:rFonts w:hint="eastAsia"/>
          <w:rtl/>
        </w:rPr>
        <w:t>سَدَّ</w:t>
      </w:r>
      <w:r w:rsidRPr="00AF4245">
        <w:rPr>
          <w:rStyle w:val="Char2"/>
          <w:rtl/>
        </w:rPr>
        <w:t xml:space="preserve"> </w:t>
      </w:r>
      <w:r w:rsidRPr="00AF4245">
        <w:rPr>
          <w:rStyle w:val="Char2"/>
          <w:rFonts w:hint="eastAsia"/>
          <w:rtl/>
        </w:rPr>
        <w:t>الأُفُقَ،</w:t>
      </w:r>
      <w:r w:rsidRPr="00AF4245">
        <w:rPr>
          <w:rStyle w:val="Char2"/>
          <w:rtl/>
        </w:rPr>
        <w:t xml:space="preserve"> </w:t>
      </w:r>
      <w:r w:rsidRPr="00AF4245">
        <w:rPr>
          <w:rStyle w:val="Char2"/>
          <w:rFonts w:hint="eastAsia"/>
          <w:rtl/>
        </w:rPr>
        <w:t>فَقِيلَ</w:t>
      </w:r>
      <w:r w:rsidRPr="00AF4245">
        <w:rPr>
          <w:rStyle w:val="Char2"/>
          <w:rtl/>
        </w:rPr>
        <w:t xml:space="preserve">: </w:t>
      </w:r>
      <w:r w:rsidRPr="00AF4245">
        <w:rPr>
          <w:rStyle w:val="Char2"/>
          <w:rFonts w:hint="eastAsia"/>
          <w:rtl/>
        </w:rPr>
        <w:t>هَؤُلاَءِ</w:t>
      </w:r>
      <w:r w:rsidRPr="00AF4245">
        <w:rPr>
          <w:rStyle w:val="Char2"/>
          <w:rtl/>
        </w:rPr>
        <w:t xml:space="preserve"> </w:t>
      </w:r>
      <w:r w:rsidRPr="00AF4245">
        <w:rPr>
          <w:rStyle w:val="Char2"/>
          <w:rFonts w:hint="eastAsia"/>
          <w:rtl/>
        </w:rPr>
        <w:t>أُمَّتُكَ،</w:t>
      </w:r>
      <w:r w:rsidRPr="00AF4245">
        <w:rPr>
          <w:rStyle w:val="Char2"/>
          <w:rtl/>
        </w:rPr>
        <w:t xml:space="preserve"> </w:t>
      </w:r>
      <w:r w:rsidRPr="00AF4245">
        <w:rPr>
          <w:rStyle w:val="Char2"/>
          <w:rFonts w:hint="eastAsia"/>
          <w:rtl/>
        </w:rPr>
        <w:t>وَمَعَ</w:t>
      </w:r>
      <w:r w:rsidRPr="00AF4245">
        <w:rPr>
          <w:rStyle w:val="Char2"/>
          <w:rtl/>
        </w:rPr>
        <w:t xml:space="preserve"> </w:t>
      </w:r>
      <w:r w:rsidRPr="00AF4245">
        <w:rPr>
          <w:rStyle w:val="Char2"/>
          <w:rFonts w:hint="eastAsia"/>
          <w:rtl/>
        </w:rPr>
        <w:t>هَؤُلاَءِ</w:t>
      </w:r>
      <w:r w:rsidRPr="00AF4245">
        <w:rPr>
          <w:rStyle w:val="Char2"/>
          <w:rtl/>
        </w:rPr>
        <w:t xml:space="preserve"> </w:t>
      </w:r>
      <w:r w:rsidRPr="00AF4245">
        <w:rPr>
          <w:rStyle w:val="Char2"/>
          <w:rFonts w:hint="eastAsia"/>
          <w:rtl/>
        </w:rPr>
        <w:t>سَبْعُونَ</w:t>
      </w:r>
      <w:r w:rsidRPr="00AF4245">
        <w:rPr>
          <w:rStyle w:val="Char2"/>
          <w:rtl/>
        </w:rPr>
        <w:t xml:space="preserve"> </w:t>
      </w:r>
      <w:r w:rsidRPr="00AF4245">
        <w:rPr>
          <w:rStyle w:val="Char2"/>
          <w:rFonts w:hint="eastAsia"/>
          <w:rtl/>
        </w:rPr>
        <w:t>أَلْفًا</w:t>
      </w:r>
      <w:r w:rsidRPr="00AF4245">
        <w:rPr>
          <w:rStyle w:val="Char2"/>
          <w:rtl/>
        </w:rPr>
        <w:t xml:space="preserve"> </w:t>
      </w:r>
      <w:r w:rsidRPr="00AF4245">
        <w:rPr>
          <w:rStyle w:val="Char2"/>
          <w:rFonts w:hint="eastAsia"/>
          <w:rtl/>
        </w:rPr>
        <w:t>يَدْخُلُونَ</w:t>
      </w:r>
      <w:r w:rsidRPr="00AF4245">
        <w:rPr>
          <w:rStyle w:val="Char2"/>
          <w:rtl/>
        </w:rPr>
        <w:t xml:space="preserve"> </w:t>
      </w:r>
      <w:r w:rsidRPr="00AF4245">
        <w:rPr>
          <w:rStyle w:val="Char2"/>
          <w:rFonts w:hint="eastAsia"/>
          <w:rtl/>
        </w:rPr>
        <w:t>الجَنَّةَ</w:t>
      </w:r>
      <w:r w:rsidRPr="00AF4245">
        <w:rPr>
          <w:rStyle w:val="Char2"/>
          <w:rtl/>
        </w:rPr>
        <w:t xml:space="preserve"> </w:t>
      </w:r>
      <w:r w:rsidRPr="00AF4245">
        <w:rPr>
          <w:rStyle w:val="Char2"/>
          <w:rFonts w:hint="eastAsia"/>
          <w:rtl/>
        </w:rPr>
        <w:t>بِغَيْرِ</w:t>
      </w:r>
      <w:r w:rsidRPr="00AF4245">
        <w:rPr>
          <w:rStyle w:val="Char2"/>
          <w:rtl/>
        </w:rPr>
        <w:t xml:space="preserve"> </w:t>
      </w:r>
      <w:r w:rsidRPr="00AF4245">
        <w:rPr>
          <w:rStyle w:val="Char2"/>
          <w:rFonts w:hint="eastAsia"/>
          <w:rtl/>
        </w:rPr>
        <w:t>حِسَابٍ</w:t>
      </w:r>
      <w:r w:rsidRPr="00AF4245">
        <w:rPr>
          <w:rStyle w:val="Char2"/>
          <w:rFonts w:hint="cs"/>
          <w:rtl/>
        </w:rPr>
        <w:t>»</w:t>
      </w:r>
      <w:r w:rsidRPr="00984198">
        <w:rPr>
          <w:rFonts w:cs="B Lotus" w:hint="cs"/>
          <w:sz w:val="28"/>
          <w:szCs w:val="28"/>
          <w:rtl/>
        </w:rPr>
        <w:t xml:space="preserve"> </w:t>
      </w:r>
      <w:r w:rsidR="00565159">
        <w:rPr>
          <w:rFonts w:cs="B Lotus" w:hint="cs"/>
          <w:sz w:val="28"/>
          <w:szCs w:val="28"/>
          <w:rtl/>
        </w:rPr>
        <w:t>«</w:t>
      </w:r>
      <w:r w:rsidRPr="00984198">
        <w:rPr>
          <w:rFonts w:cs="B Lotus" w:hint="cs"/>
          <w:sz w:val="28"/>
          <w:szCs w:val="28"/>
          <w:rtl/>
        </w:rPr>
        <w:t>امت</w:t>
      </w:r>
      <w:r w:rsidR="009D0387" w:rsidRPr="00984198">
        <w:rPr>
          <w:rFonts w:cs="B Lotus" w:hint="cs"/>
          <w:sz w:val="28"/>
          <w:szCs w:val="28"/>
          <w:rtl/>
        </w:rPr>
        <w:t xml:space="preserve">‌ها </w:t>
      </w:r>
      <w:r w:rsidRPr="00984198">
        <w:rPr>
          <w:rFonts w:cs="B Lotus" w:hint="cs"/>
          <w:sz w:val="28"/>
          <w:szCs w:val="28"/>
          <w:rtl/>
        </w:rPr>
        <w:t>بر من عرضه شدند، پیامبری می</w:t>
      </w:r>
      <w:r w:rsidRPr="00984198">
        <w:rPr>
          <w:rFonts w:cs="B Lotus" w:hint="cs"/>
          <w:sz w:val="28"/>
          <w:szCs w:val="28"/>
          <w:cs/>
        </w:rPr>
        <w:t>‎</w:t>
      </w:r>
      <w:r w:rsidRPr="00984198">
        <w:rPr>
          <w:rFonts w:cs="B Lotus" w:hint="cs"/>
          <w:sz w:val="28"/>
          <w:szCs w:val="28"/>
          <w:rtl/>
        </w:rPr>
        <w:t>گذشت که با وی یک مرد (از پیروان او) بود و پیامبری</w:t>
      </w:r>
      <w:r w:rsidR="009D0387" w:rsidRPr="00984198">
        <w:rPr>
          <w:rFonts w:cs="B Lotus" w:hint="cs"/>
          <w:sz w:val="28"/>
          <w:szCs w:val="28"/>
          <w:rtl/>
        </w:rPr>
        <w:t xml:space="preserve"> می‌</w:t>
      </w:r>
      <w:r w:rsidRPr="00984198">
        <w:rPr>
          <w:rFonts w:cs="B Lotus" w:hint="cs"/>
          <w:sz w:val="28"/>
          <w:szCs w:val="28"/>
          <w:rtl/>
        </w:rPr>
        <w:t>گذشت که با وی دو مرد بود و پیامبری</w:t>
      </w:r>
      <w:r w:rsidR="009D0387" w:rsidRPr="00984198">
        <w:rPr>
          <w:rFonts w:cs="B Lotus" w:hint="cs"/>
          <w:sz w:val="28"/>
          <w:szCs w:val="28"/>
          <w:rtl/>
        </w:rPr>
        <w:t xml:space="preserve"> می‌</w:t>
      </w:r>
      <w:r w:rsidRPr="00984198">
        <w:rPr>
          <w:rFonts w:cs="B Lotus" w:hint="cs"/>
          <w:sz w:val="28"/>
          <w:szCs w:val="28"/>
          <w:rtl/>
        </w:rPr>
        <w:t>گذشت که با وی گروهی بود و پیامبری می</w:t>
      </w:r>
      <w:r w:rsidRPr="00984198">
        <w:rPr>
          <w:rFonts w:cs="B Lotus" w:hint="cs"/>
          <w:sz w:val="28"/>
          <w:szCs w:val="28"/>
          <w:cs/>
        </w:rPr>
        <w:t>‎</w:t>
      </w:r>
      <w:r w:rsidR="00703EBE">
        <w:rPr>
          <w:rFonts w:cs="B Lotus" w:hint="cs"/>
          <w:sz w:val="28"/>
          <w:szCs w:val="28"/>
          <w:rtl/>
        </w:rPr>
        <w:t>گذشت که با وی هیچ</w:t>
      </w:r>
      <w:r w:rsidRPr="00984198">
        <w:rPr>
          <w:rFonts w:cs="B Lotus" w:hint="cs"/>
          <w:sz w:val="28"/>
          <w:szCs w:val="28"/>
          <w:rtl/>
        </w:rPr>
        <w:t>کس نبود. و گروه</w:t>
      </w:r>
      <w:r w:rsidR="009D0387" w:rsidRPr="00984198">
        <w:rPr>
          <w:rFonts w:cs="B Lotus" w:hint="cs"/>
          <w:sz w:val="28"/>
          <w:szCs w:val="28"/>
          <w:rtl/>
        </w:rPr>
        <w:t xml:space="preserve">‌های </w:t>
      </w:r>
      <w:r w:rsidRPr="00984198">
        <w:rPr>
          <w:rFonts w:cs="B Lotus" w:hint="cs"/>
          <w:sz w:val="28"/>
          <w:szCs w:val="28"/>
          <w:rtl/>
        </w:rPr>
        <w:t>زیادی را دیدم که افق را در بر گرفته بودند. امیدوار بودم که</w:t>
      </w:r>
      <w:r w:rsidR="009D0387" w:rsidRPr="00984198">
        <w:rPr>
          <w:rFonts w:cs="B Lotus" w:hint="cs"/>
          <w:sz w:val="28"/>
          <w:szCs w:val="28"/>
          <w:rtl/>
        </w:rPr>
        <w:t xml:space="preserve"> آن‌ها </w:t>
      </w:r>
      <w:r w:rsidRPr="00984198">
        <w:rPr>
          <w:rFonts w:cs="B Lotus" w:hint="cs"/>
          <w:sz w:val="28"/>
          <w:szCs w:val="28"/>
          <w:rtl/>
        </w:rPr>
        <w:t>امت من باشند، که گفته شد:</w:t>
      </w:r>
      <w:r w:rsidR="009D0387" w:rsidRPr="00984198">
        <w:rPr>
          <w:rFonts w:cs="B Lotus" w:hint="cs"/>
          <w:sz w:val="28"/>
          <w:szCs w:val="28"/>
          <w:rtl/>
        </w:rPr>
        <w:t xml:space="preserve"> آن‌ها </w:t>
      </w:r>
      <w:r w:rsidRPr="00984198">
        <w:rPr>
          <w:rFonts w:cs="B Lotus" w:hint="cs"/>
          <w:sz w:val="28"/>
          <w:szCs w:val="28"/>
          <w:rtl/>
        </w:rPr>
        <w:t>موسی و قوم وی هستند. سپس به من گفته شد: ببین؛ پس گروه</w:t>
      </w:r>
      <w:r w:rsidR="009D0387" w:rsidRPr="00984198">
        <w:rPr>
          <w:rFonts w:cs="B Lotus" w:hint="cs"/>
          <w:sz w:val="28"/>
          <w:szCs w:val="28"/>
          <w:rtl/>
        </w:rPr>
        <w:t xml:space="preserve">‌های </w:t>
      </w:r>
      <w:r w:rsidRPr="00984198">
        <w:rPr>
          <w:rFonts w:cs="B Lotus" w:hint="cs"/>
          <w:sz w:val="28"/>
          <w:szCs w:val="28"/>
          <w:rtl/>
        </w:rPr>
        <w:t>زیادی را که افق را در بر گرفته بودند، دیدم و به من گفته شده اینجا و آنجا را ببین، گروه</w:t>
      </w:r>
      <w:r w:rsidRPr="00984198">
        <w:rPr>
          <w:rFonts w:cs="B Lotus" w:hint="cs"/>
          <w:sz w:val="28"/>
          <w:szCs w:val="28"/>
          <w:cs/>
        </w:rPr>
        <w:t>‎</w:t>
      </w:r>
      <w:r w:rsidRPr="00984198">
        <w:rPr>
          <w:rFonts w:cs="B Lotus" w:hint="cs"/>
          <w:sz w:val="28"/>
          <w:szCs w:val="28"/>
          <w:rtl/>
        </w:rPr>
        <w:t>های زیادی که افق را</w:t>
      </w:r>
      <w:r w:rsidR="00703EBE">
        <w:rPr>
          <w:rFonts w:cs="B Lotus" w:hint="cs"/>
          <w:sz w:val="28"/>
          <w:szCs w:val="28"/>
          <w:rtl/>
        </w:rPr>
        <w:t xml:space="preserve"> در بر گرفته بودند، مشاهده کردم.</w:t>
      </w:r>
      <w:r w:rsidRPr="00984198">
        <w:rPr>
          <w:rFonts w:cs="B Lotus" w:hint="cs"/>
          <w:sz w:val="28"/>
          <w:szCs w:val="28"/>
          <w:rtl/>
        </w:rPr>
        <w:t xml:space="preserve"> سپس گفته شد:</w:t>
      </w:r>
      <w:r w:rsidR="009D0387" w:rsidRPr="00984198">
        <w:rPr>
          <w:rFonts w:cs="B Lotus" w:hint="cs"/>
          <w:sz w:val="28"/>
          <w:szCs w:val="28"/>
          <w:rtl/>
        </w:rPr>
        <w:t xml:space="preserve"> این‌ها </w:t>
      </w:r>
      <w:r w:rsidRPr="00984198">
        <w:rPr>
          <w:rFonts w:cs="B Lotus" w:hint="cs"/>
          <w:sz w:val="28"/>
          <w:szCs w:val="28"/>
          <w:rtl/>
        </w:rPr>
        <w:t>امت تو</w:t>
      </w:r>
      <w:r w:rsidR="009D0387" w:rsidRPr="00984198">
        <w:rPr>
          <w:rFonts w:cs="B Lotus" w:hint="cs"/>
          <w:sz w:val="28"/>
          <w:szCs w:val="28"/>
          <w:rtl/>
        </w:rPr>
        <w:t xml:space="preserve"> می‌</w:t>
      </w:r>
      <w:r w:rsidRPr="00984198">
        <w:rPr>
          <w:rFonts w:cs="B Lotus" w:hint="cs"/>
          <w:sz w:val="28"/>
          <w:szCs w:val="28"/>
          <w:rtl/>
        </w:rPr>
        <w:t>باشند و با</w:t>
      </w:r>
      <w:r w:rsidR="009D0387" w:rsidRPr="00984198">
        <w:rPr>
          <w:rFonts w:cs="B Lotus" w:hint="cs"/>
          <w:sz w:val="28"/>
          <w:szCs w:val="28"/>
          <w:rtl/>
        </w:rPr>
        <w:t xml:space="preserve"> این‌ها </w:t>
      </w:r>
      <w:r w:rsidRPr="00984198">
        <w:rPr>
          <w:rFonts w:cs="B Lotus" w:hint="cs"/>
          <w:sz w:val="28"/>
          <w:szCs w:val="28"/>
          <w:rtl/>
        </w:rPr>
        <w:t>هفتاد هزار نفر هستند که بدون حساب وارد بهشت</w:t>
      </w:r>
      <w:r w:rsidR="009D0387" w:rsidRPr="00984198">
        <w:rPr>
          <w:rFonts w:cs="B Lotus" w:hint="cs"/>
          <w:sz w:val="28"/>
          <w:szCs w:val="28"/>
          <w:rtl/>
        </w:rPr>
        <w:t xml:space="preserve"> می‌</w:t>
      </w:r>
      <w:r w:rsidRPr="00984198">
        <w:rPr>
          <w:rFonts w:cs="B Lotus" w:hint="cs"/>
          <w:sz w:val="28"/>
          <w:szCs w:val="28"/>
          <w:rtl/>
        </w:rPr>
        <w:t>شوند</w:t>
      </w:r>
      <w:r w:rsidR="00565159">
        <w:rPr>
          <w:rFonts w:cs="B Lotus" w:hint="cs"/>
          <w:sz w:val="28"/>
          <w:szCs w:val="28"/>
          <w:rtl/>
        </w:rPr>
        <w:t>»</w:t>
      </w:r>
      <w:r w:rsidRPr="00984198">
        <w:rPr>
          <w:rFonts w:cs="B Lotus" w:hint="cs"/>
          <w:sz w:val="28"/>
          <w:szCs w:val="28"/>
          <w:rtl/>
        </w:rPr>
        <w:t xml:space="preserve">. سپس مردم پراکنده شدند و رسول الله </w:t>
      </w:r>
      <w:r w:rsidR="00703EBE">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بیان نکردند که ایشان چه کسانی هستند، سپس اصحاب رسول الله با یکدیگر گفتگو کردند و گفتند: اما ما کسانی هستیم که در شرک (دوره</w:t>
      </w:r>
      <w:r w:rsidR="00AC25A8" w:rsidRPr="00984198">
        <w:rPr>
          <w:rFonts w:cs="B Lotus" w:hint="cs"/>
          <w:sz w:val="28"/>
          <w:szCs w:val="28"/>
          <w:rtl/>
        </w:rPr>
        <w:t xml:space="preserve">‌ی </w:t>
      </w:r>
      <w:r w:rsidRPr="00984198">
        <w:rPr>
          <w:rFonts w:cs="B Lotus" w:hint="cs"/>
          <w:sz w:val="28"/>
          <w:szCs w:val="28"/>
          <w:rtl/>
        </w:rPr>
        <w:t>جاهلیت) زاده شدیم، ولی به الله عزوجل و رسول او ایمان آوردیم، و لیکن آن گروه (که بدون حساب وارد بهشت</w:t>
      </w:r>
      <w:r w:rsidR="009D0387" w:rsidRPr="00984198">
        <w:rPr>
          <w:rFonts w:cs="B Lotus" w:hint="cs"/>
          <w:sz w:val="28"/>
          <w:szCs w:val="28"/>
          <w:rtl/>
        </w:rPr>
        <w:t xml:space="preserve"> می‌</w:t>
      </w:r>
      <w:r w:rsidRPr="00984198">
        <w:rPr>
          <w:rFonts w:cs="B Lotus" w:hint="cs"/>
          <w:sz w:val="28"/>
          <w:szCs w:val="28"/>
          <w:rtl/>
        </w:rPr>
        <w:t xml:space="preserve">شوند) فرزندان ما خواهند بود. چون این خبر به رسول الله </w:t>
      </w:r>
      <w:r w:rsidR="00703EBE">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 xml:space="preserve">رسید، فرمودند: </w:t>
      </w:r>
      <w:r w:rsidR="0017046E" w:rsidRPr="00AF4245">
        <w:rPr>
          <w:rStyle w:val="Char2"/>
          <w:rFonts w:hint="cs"/>
          <w:rtl/>
        </w:rPr>
        <w:t>«</w:t>
      </w:r>
      <w:r w:rsidRPr="00AF4245">
        <w:rPr>
          <w:rStyle w:val="Char2"/>
          <w:rFonts w:hint="eastAsia"/>
          <w:rtl/>
        </w:rPr>
        <w:t>هُمُ</w:t>
      </w:r>
      <w:r w:rsidRPr="00AF4245">
        <w:rPr>
          <w:rStyle w:val="Char2"/>
          <w:rtl/>
        </w:rPr>
        <w:t xml:space="preserve"> </w:t>
      </w:r>
      <w:r w:rsidRPr="00AF4245">
        <w:rPr>
          <w:rStyle w:val="Char2"/>
          <w:rFonts w:hint="eastAsia"/>
          <w:rtl/>
        </w:rPr>
        <w:t>الَّذِينَ</w:t>
      </w:r>
      <w:r w:rsidRPr="00AF4245">
        <w:rPr>
          <w:rStyle w:val="Char2"/>
          <w:rtl/>
        </w:rPr>
        <w:t xml:space="preserve"> </w:t>
      </w:r>
      <w:r w:rsidRPr="00AF4245">
        <w:rPr>
          <w:rStyle w:val="Char2"/>
          <w:rFonts w:hint="eastAsia"/>
          <w:rtl/>
        </w:rPr>
        <w:t>لاَ</w:t>
      </w:r>
      <w:r w:rsidRPr="00AF4245">
        <w:rPr>
          <w:rStyle w:val="Char2"/>
          <w:rtl/>
        </w:rPr>
        <w:t xml:space="preserve"> </w:t>
      </w:r>
      <w:r w:rsidRPr="00AF4245">
        <w:rPr>
          <w:rStyle w:val="Char2"/>
          <w:rFonts w:hint="eastAsia"/>
          <w:rtl/>
        </w:rPr>
        <w:t>يَتَطَيَّرُونَ،</w:t>
      </w:r>
      <w:r w:rsidRPr="00AF4245">
        <w:rPr>
          <w:rStyle w:val="Char2"/>
          <w:rtl/>
        </w:rPr>
        <w:t xml:space="preserve"> </w:t>
      </w:r>
      <w:r w:rsidRPr="00AF4245">
        <w:rPr>
          <w:rStyle w:val="Char2"/>
          <w:rFonts w:hint="eastAsia"/>
          <w:rtl/>
        </w:rPr>
        <w:t>وَلاَ</w:t>
      </w:r>
      <w:r w:rsidRPr="00AF4245">
        <w:rPr>
          <w:rStyle w:val="Char2"/>
          <w:rtl/>
        </w:rPr>
        <w:t xml:space="preserve"> </w:t>
      </w:r>
      <w:r w:rsidRPr="00AF4245">
        <w:rPr>
          <w:rStyle w:val="Char2"/>
          <w:rFonts w:hint="eastAsia"/>
          <w:rtl/>
        </w:rPr>
        <w:t>يَسْتَرْقُونَ،</w:t>
      </w:r>
      <w:r w:rsidRPr="00AF4245">
        <w:rPr>
          <w:rStyle w:val="Char2"/>
          <w:rtl/>
        </w:rPr>
        <w:t xml:space="preserve"> </w:t>
      </w:r>
      <w:r w:rsidRPr="00AF4245">
        <w:rPr>
          <w:rStyle w:val="Char2"/>
          <w:rFonts w:hint="eastAsia"/>
          <w:rtl/>
        </w:rPr>
        <w:t>وَلاَ</w:t>
      </w:r>
      <w:r w:rsidRPr="00AF4245">
        <w:rPr>
          <w:rStyle w:val="Char2"/>
          <w:rtl/>
        </w:rPr>
        <w:t xml:space="preserve"> </w:t>
      </w:r>
      <w:r w:rsidRPr="00AF4245">
        <w:rPr>
          <w:rStyle w:val="Char2"/>
          <w:rFonts w:hint="eastAsia"/>
          <w:rtl/>
        </w:rPr>
        <w:t>يَكْتَوُونَ،</w:t>
      </w:r>
      <w:r w:rsidRPr="00AF4245">
        <w:rPr>
          <w:rStyle w:val="Char2"/>
          <w:rtl/>
        </w:rPr>
        <w:t xml:space="preserve"> </w:t>
      </w:r>
      <w:r w:rsidRPr="00AF4245">
        <w:rPr>
          <w:rStyle w:val="Char2"/>
          <w:rFonts w:hint="eastAsia"/>
          <w:rtl/>
        </w:rPr>
        <w:t>وَعَلَى</w:t>
      </w:r>
      <w:r w:rsidRPr="00AF4245">
        <w:rPr>
          <w:rStyle w:val="Char2"/>
          <w:rtl/>
        </w:rPr>
        <w:t xml:space="preserve"> </w:t>
      </w:r>
      <w:r w:rsidRPr="00AF4245">
        <w:rPr>
          <w:rStyle w:val="Char2"/>
          <w:rFonts w:hint="eastAsia"/>
          <w:rtl/>
        </w:rPr>
        <w:t>رَبِّهِمْ</w:t>
      </w:r>
      <w:r w:rsidRPr="00AF4245">
        <w:rPr>
          <w:rStyle w:val="Char2"/>
          <w:rtl/>
        </w:rPr>
        <w:t xml:space="preserve"> </w:t>
      </w:r>
      <w:r w:rsidRPr="00AF4245">
        <w:rPr>
          <w:rStyle w:val="Char2"/>
          <w:rFonts w:hint="eastAsia"/>
          <w:rtl/>
        </w:rPr>
        <w:t>يَتَوَكَّلُونَ</w:t>
      </w:r>
      <w:r w:rsidRPr="00AF4245">
        <w:rPr>
          <w:rStyle w:val="Char2"/>
          <w:rFonts w:hint="cs"/>
          <w:rtl/>
        </w:rPr>
        <w:t>»</w:t>
      </w:r>
      <w:r w:rsidR="009D0387" w:rsidRPr="00984198">
        <w:rPr>
          <w:rFonts w:cs="B Lotus" w:hint="cs"/>
          <w:sz w:val="28"/>
          <w:szCs w:val="28"/>
          <w:rtl/>
        </w:rPr>
        <w:t xml:space="preserve"> </w:t>
      </w:r>
      <w:r w:rsidR="00565159">
        <w:rPr>
          <w:rFonts w:cs="B Lotus" w:hint="cs"/>
          <w:sz w:val="28"/>
          <w:szCs w:val="28"/>
          <w:rtl/>
        </w:rPr>
        <w:t>«</w:t>
      </w:r>
      <w:r w:rsidR="009D0387" w:rsidRPr="00984198">
        <w:rPr>
          <w:rFonts w:cs="B Lotus" w:hint="cs"/>
          <w:sz w:val="28"/>
          <w:szCs w:val="28"/>
          <w:rtl/>
        </w:rPr>
        <w:t xml:space="preserve">آن‌ها </w:t>
      </w:r>
      <w:r w:rsidRPr="00984198">
        <w:rPr>
          <w:rFonts w:cs="B Lotus" w:hint="cs"/>
          <w:sz w:val="28"/>
          <w:szCs w:val="28"/>
          <w:rtl/>
        </w:rPr>
        <w:t>کسانی هستند که پرندگان را به فال بد</w:t>
      </w:r>
      <w:r w:rsidR="009D0387" w:rsidRPr="00984198">
        <w:rPr>
          <w:rFonts w:cs="B Lotus" w:hint="cs"/>
          <w:sz w:val="28"/>
          <w:szCs w:val="28"/>
          <w:rtl/>
        </w:rPr>
        <w:t xml:space="preserve"> نمی‌</w:t>
      </w:r>
      <w:r w:rsidRPr="00984198">
        <w:rPr>
          <w:rFonts w:cs="B Lotus" w:hint="cs"/>
          <w:sz w:val="28"/>
          <w:szCs w:val="28"/>
          <w:rtl/>
        </w:rPr>
        <w:t>گیرند و طلب رقیه</w:t>
      </w:r>
      <w:r w:rsidR="009D0387" w:rsidRPr="00984198">
        <w:rPr>
          <w:rFonts w:cs="B Lotus" w:hint="cs"/>
          <w:sz w:val="28"/>
          <w:szCs w:val="28"/>
          <w:rtl/>
        </w:rPr>
        <w:t xml:space="preserve"> نمی‌</w:t>
      </w:r>
      <w:r w:rsidRPr="00984198">
        <w:rPr>
          <w:rFonts w:cs="B Lotus" w:hint="cs"/>
          <w:sz w:val="28"/>
          <w:szCs w:val="28"/>
          <w:rtl/>
        </w:rPr>
        <w:t>کنند و داغ</w:t>
      </w:r>
      <w:r w:rsidR="009D0387" w:rsidRPr="00984198">
        <w:rPr>
          <w:rFonts w:cs="B Lotus" w:hint="cs"/>
          <w:sz w:val="28"/>
          <w:szCs w:val="28"/>
          <w:rtl/>
        </w:rPr>
        <w:t xml:space="preserve"> نمی‌</w:t>
      </w:r>
      <w:r w:rsidRPr="00984198">
        <w:rPr>
          <w:rFonts w:cs="B Lotus" w:hint="cs"/>
          <w:sz w:val="28"/>
          <w:szCs w:val="28"/>
          <w:rtl/>
        </w:rPr>
        <w:t>کنند و بر پروردگار خویش توکل</w:t>
      </w:r>
      <w:r w:rsidR="009D0387" w:rsidRPr="00984198">
        <w:rPr>
          <w:rFonts w:cs="B Lotus" w:hint="cs"/>
          <w:sz w:val="28"/>
          <w:szCs w:val="28"/>
          <w:rtl/>
        </w:rPr>
        <w:t xml:space="preserve"> می‌</w:t>
      </w:r>
      <w:r w:rsidRPr="00984198">
        <w:rPr>
          <w:rFonts w:cs="B Lotus" w:hint="cs"/>
          <w:sz w:val="28"/>
          <w:szCs w:val="28"/>
          <w:rtl/>
        </w:rPr>
        <w:t>کنند</w:t>
      </w:r>
      <w:r w:rsidR="00565159">
        <w:rPr>
          <w:rFonts w:cs="B Lotus" w:hint="cs"/>
          <w:sz w:val="28"/>
          <w:szCs w:val="28"/>
          <w:rtl/>
        </w:rPr>
        <w:t>»</w:t>
      </w:r>
      <w:r w:rsidRPr="00984198">
        <w:rPr>
          <w:rFonts w:cs="B Lotus" w:hint="cs"/>
          <w:sz w:val="28"/>
          <w:szCs w:val="28"/>
          <w:rtl/>
        </w:rPr>
        <w:t xml:space="preserve">. عکاشه بن محسن </w:t>
      </w:r>
      <w:r w:rsidR="00703EBE">
        <w:rPr>
          <w:rFonts w:ascii="Arial" w:hAnsi="Arial" w:cs="CTraditional Arabic" w:hint="cs"/>
          <w:sz w:val="28"/>
          <w:szCs w:val="28"/>
          <w:rtl/>
        </w:rPr>
        <w:t>س</w:t>
      </w:r>
      <w:r w:rsidRPr="00862309">
        <w:rPr>
          <w:rFonts w:cs="B Nazanin" w:hint="cs"/>
          <w:noProof/>
          <w:rtl/>
        </w:rPr>
        <w:t xml:space="preserve"> </w:t>
      </w:r>
      <w:r w:rsidRPr="00984198">
        <w:rPr>
          <w:rFonts w:cs="B Lotus" w:hint="cs"/>
          <w:sz w:val="28"/>
          <w:szCs w:val="28"/>
          <w:rtl/>
        </w:rPr>
        <w:t>برخاست و گفت: یا رسول الله، آیا من جزو</w:t>
      </w:r>
      <w:r w:rsidR="009D0387" w:rsidRPr="00984198">
        <w:rPr>
          <w:rFonts w:cs="B Lotus" w:hint="cs"/>
          <w:sz w:val="28"/>
          <w:szCs w:val="28"/>
          <w:rtl/>
        </w:rPr>
        <w:t xml:space="preserve"> آن‌ها </w:t>
      </w:r>
      <w:r w:rsidRPr="00984198">
        <w:rPr>
          <w:rFonts w:cs="B Lotus" w:hint="cs"/>
          <w:sz w:val="28"/>
          <w:szCs w:val="28"/>
          <w:rtl/>
        </w:rPr>
        <w:t>هستم؟ فرمودند: آری، سپس شخصی دیگر برخاست و گفت: آیا من از</w:t>
      </w:r>
      <w:r w:rsidR="009D0387" w:rsidRPr="00984198">
        <w:rPr>
          <w:rFonts w:cs="B Lotus" w:hint="cs"/>
          <w:sz w:val="28"/>
          <w:szCs w:val="28"/>
          <w:rtl/>
        </w:rPr>
        <w:t xml:space="preserve"> آن‌ها </w:t>
      </w:r>
      <w:r w:rsidRPr="00984198">
        <w:rPr>
          <w:rFonts w:cs="B Lotus" w:hint="cs"/>
          <w:sz w:val="28"/>
          <w:szCs w:val="28"/>
          <w:rtl/>
        </w:rPr>
        <w:t xml:space="preserve">هستم؟ رسول الله </w:t>
      </w:r>
      <w:r w:rsidR="00703EBE">
        <w:rPr>
          <w:rFonts w:ascii="Arial" w:hAnsi="Arial" w:cs="CTraditional Arabic" w:hint="cs"/>
          <w:sz w:val="28"/>
          <w:szCs w:val="28"/>
          <w:rtl/>
        </w:rPr>
        <w:t>ح</w:t>
      </w:r>
      <w:r w:rsidRPr="00862309">
        <w:rPr>
          <w:rFonts w:cs="B Nazanin" w:hint="cs"/>
          <w:noProof/>
          <w:rtl/>
        </w:rPr>
        <w:t xml:space="preserve"> </w:t>
      </w:r>
      <w:r w:rsidRPr="00984198">
        <w:rPr>
          <w:rFonts w:cs="B Lotus" w:hint="cs"/>
          <w:sz w:val="28"/>
          <w:szCs w:val="28"/>
          <w:rtl/>
        </w:rPr>
        <w:t xml:space="preserve">فرمودند: </w:t>
      </w:r>
      <w:r w:rsidR="0017046E" w:rsidRPr="00565159">
        <w:rPr>
          <w:rStyle w:val="Char2"/>
          <w:rFonts w:hint="cs"/>
          <w:rtl/>
        </w:rPr>
        <w:t>«</w:t>
      </w:r>
      <w:r w:rsidRPr="00565159">
        <w:rPr>
          <w:rStyle w:val="Char2"/>
          <w:rtl/>
        </w:rPr>
        <w:t xml:space="preserve">سَبَقَكَ </w:t>
      </w:r>
      <w:r w:rsidRPr="00565159">
        <w:rPr>
          <w:rStyle w:val="Char2"/>
          <w:rtl/>
        </w:rPr>
        <w:lastRenderedPageBreak/>
        <w:t>بِهَا عُكَّاشَةُ</w:t>
      </w:r>
      <w:r w:rsidR="00F4329D" w:rsidRPr="00565159">
        <w:rPr>
          <w:rStyle w:val="Char2"/>
          <w:rFonts w:hint="cs"/>
          <w:rtl/>
        </w:rPr>
        <w:t>»</w:t>
      </w:r>
      <w:r w:rsidR="00565159">
        <w:rPr>
          <w:rStyle w:val="Char2"/>
          <w:rFonts w:hint="cs"/>
          <w:rtl/>
        </w:rPr>
        <w:t>.</w:t>
      </w:r>
      <w:r w:rsidRPr="00984198">
        <w:rPr>
          <w:rFonts w:cs="B Lotus" w:hint="cs"/>
          <w:sz w:val="28"/>
          <w:szCs w:val="28"/>
          <w:rtl/>
        </w:rPr>
        <w:t xml:space="preserve"> </w:t>
      </w:r>
      <w:r w:rsidR="00565159">
        <w:rPr>
          <w:rFonts w:cs="B Lotus" w:hint="cs"/>
          <w:sz w:val="28"/>
          <w:szCs w:val="28"/>
          <w:rtl/>
        </w:rPr>
        <w:t>«</w:t>
      </w:r>
      <w:r w:rsidRPr="00984198">
        <w:rPr>
          <w:rFonts w:cs="B Lotus" w:hint="cs"/>
          <w:sz w:val="28"/>
          <w:szCs w:val="28"/>
          <w:rtl/>
        </w:rPr>
        <w:t>در این مورد عکاشه از تو سبقت گرفت</w:t>
      </w:r>
      <w:r w:rsidR="00565159">
        <w:rPr>
          <w:rFonts w:cs="B Lotus" w:hint="cs"/>
          <w:sz w:val="28"/>
          <w:szCs w:val="28"/>
          <w:rtl/>
        </w:rPr>
        <w:t>»</w:t>
      </w:r>
      <w:r w:rsidRPr="00C008F7">
        <w:rPr>
          <w:rStyle w:val="FootnoteReference"/>
          <w:rFonts w:cs="B Lotus"/>
          <w:sz w:val="28"/>
          <w:szCs w:val="28"/>
          <w:rtl/>
        </w:rPr>
        <w:footnoteReference w:id="482"/>
      </w:r>
      <w:r w:rsidRPr="00984198">
        <w:rPr>
          <w:rFonts w:cs="B Lotus" w:hint="cs"/>
          <w:sz w:val="28"/>
          <w:szCs w:val="28"/>
          <w:rtl/>
        </w:rPr>
        <w:t xml:space="preserve">. </w:t>
      </w:r>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همچنین این حدیث فضل محقق گرداندن توحید را بیان</w:t>
      </w:r>
      <w:r w:rsidR="009D0387" w:rsidRPr="00984198">
        <w:rPr>
          <w:rFonts w:cs="B Lotus" w:hint="cs"/>
          <w:sz w:val="28"/>
          <w:szCs w:val="28"/>
          <w:rtl/>
        </w:rPr>
        <w:t xml:space="preserve"> می‌</w:t>
      </w:r>
      <w:r w:rsidR="00703EBE">
        <w:rPr>
          <w:rFonts w:cs="B Lotus" w:hint="cs"/>
          <w:sz w:val="28"/>
          <w:szCs w:val="28"/>
          <w:rtl/>
        </w:rPr>
        <w:t>کند. ب</w:t>
      </w:r>
      <w:r w:rsidRPr="00984198">
        <w:rPr>
          <w:rFonts w:cs="B Lotus" w:hint="cs"/>
          <w:sz w:val="28"/>
          <w:szCs w:val="28"/>
          <w:rtl/>
        </w:rPr>
        <w:t>گونه</w:t>
      </w:r>
      <w:r w:rsidRPr="00984198">
        <w:rPr>
          <w:rFonts w:cs="B Lotus" w:hint="cs"/>
          <w:sz w:val="28"/>
          <w:szCs w:val="28"/>
          <w:cs/>
        </w:rPr>
        <w:t>‎</w:t>
      </w:r>
      <w:r w:rsidRPr="00984198">
        <w:rPr>
          <w:rFonts w:cs="B Lotus" w:hint="cs"/>
          <w:sz w:val="28"/>
          <w:szCs w:val="28"/>
          <w:rtl/>
        </w:rPr>
        <w:t>ای که</w:t>
      </w:r>
      <w:r w:rsidR="00CC6F7E" w:rsidRPr="00984198">
        <w:rPr>
          <w:rFonts w:cs="B Lotus" w:hint="cs"/>
          <w:sz w:val="28"/>
          <w:szCs w:val="28"/>
          <w:rtl/>
        </w:rPr>
        <w:t xml:space="preserve"> آن‌هایی</w:t>
      </w:r>
      <w:r w:rsidRPr="00984198">
        <w:rPr>
          <w:rFonts w:cs="B Lotus" w:hint="cs"/>
          <w:sz w:val="28"/>
          <w:szCs w:val="28"/>
          <w:rtl/>
        </w:rPr>
        <w:t xml:space="preserve"> که بدون حساب و هیچگونه عذابی وارد بهشت</w:t>
      </w:r>
      <w:r w:rsidR="009D0387" w:rsidRPr="00984198">
        <w:rPr>
          <w:rFonts w:cs="B Lotus" w:hint="cs"/>
          <w:sz w:val="28"/>
          <w:szCs w:val="28"/>
          <w:rtl/>
        </w:rPr>
        <w:t xml:space="preserve"> می‌</w:t>
      </w:r>
      <w:r w:rsidRPr="00984198">
        <w:rPr>
          <w:rFonts w:cs="B Lotus" w:hint="cs"/>
          <w:sz w:val="28"/>
          <w:szCs w:val="28"/>
          <w:rtl/>
        </w:rPr>
        <w:t>شوند در واقع کسانی</w:t>
      </w:r>
      <w:r w:rsidR="00AC25A8" w:rsidRPr="00984198">
        <w:rPr>
          <w:rFonts w:cs="B Lotus" w:hint="cs"/>
          <w:sz w:val="28"/>
          <w:szCs w:val="28"/>
          <w:rtl/>
        </w:rPr>
        <w:t xml:space="preserve">‌اند </w:t>
      </w:r>
      <w:r w:rsidRPr="00984198">
        <w:rPr>
          <w:rFonts w:cs="B Lotus" w:hint="cs"/>
          <w:sz w:val="28"/>
          <w:szCs w:val="28"/>
          <w:rtl/>
        </w:rPr>
        <w:t>که شرک را به طور کلی ترک کرده و حوائج و نیازهای</w:t>
      </w:r>
      <w:r w:rsidR="00703EBE">
        <w:rPr>
          <w:rFonts w:cs="B Lotus"/>
          <w:sz w:val="28"/>
          <w:szCs w:val="28"/>
          <w:rtl/>
        </w:rPr>
        <w:softHyphen/>
      </w:r>
      <w:r w:rsidRPr="00984198">
        <w:rPr>
          <w:rFonts w:cs="B Lotus" w:hint="cs"/>
          <w:sz w:val="28"/>
          <w:szCs w:val="28"/>
          <w:rtl/>
        </w:rPr>
        <w:t>شان را فقط از الله عزوجل طلب کرده</w:t>
      </w:r>
      <w:r w:rsidR="00AC25A8" w:rsidRPr="00984198">
        <w:rPr>
          <w:rFonts w:cs="B Lotus" w:hint="cs"/>
          <w:sz w:val="28"/>
          <w:szCs w:val="28"/>
          <w:rtl/>
        </w:rPr>
        <w:t>‌اند.</w:t>
      </w:r>
      <w:r w:rsidRPr="00984198">
        <w:rPr>
          <w:rFonts w:cs="B Lotus" w:hint="cs"/>
          <w:sz w:val="28"/>
          <w:szCs w:val="28"/>
          <w:rtl/>
        </w:rPr>
        <w:t xml:space="preserve"> و آنچه موجب شده تا اینگونه عمل کنند، قوت توکل</w:t>
      </w:r>
      <w:r w:rsidR="00703EBE">
        <w:rPr>
          <w:rFonts w:cs="B Lotus"/>
          <w:sz w:val="28"/>
          <w:szCs w:val="28"/>
          <w:rtl/>
        </w:rPr>
        <w:softHyphen/>
      </w:r>
      <w:r w:rsidRPr="00984198">
        <w:rPr>
          <w:rFonts w:cs="B Lotus" w:hint="cs"/>
          <w:sz w:val="28"/>
          <w:szCs w:val="28"/>
          <w:rtl/>
        </w:rPr>
        <w:t>شان بر الله عزوجل و سپردن امورشان به الله عزوجل بوده است و بدین ترتیب جز به سوی او رغبت نداشته و جز از او</w:t>
      </w:r>
      <w:r w:rsidR="009D0387" w:rsidRPr="00984198">
        <w:rPr>
          <w:rFonts w:cs="B Lotus" w:hint="cs"/>
          <w:sz w:val="28"/>
          <w:szCs w:val="28"/>
          <w:rtl/>
        </w:rPr>
        <w:t xml:space="preserve"> نمی‌</w:t>
      </w:r>
      <w:r w:rsidRPr="00984198">
        <w:rPr>
          <w:rFonts w:cs="B Lotus" w:hint="cs"/>
          <w:sz w:val="28"/>
          <w:szCs w:val="28"/>
          <w:rtl/>
        </w:rPr>
        <w:t xml:space="preserve">ترسیدند. </w:t>
      </w:r>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و این نهایت محقق گرداندن توحید</w:t>
      </w:r>
      <w:r w:rsidR="009D0387" w:rsidRPr="00984198">
        <w:rPr>
          <w:rFonts w:cs="B Lotus" w:hint="cs"/>
          <w:sz w:val="28"/>
          <w:szCs w:val="28"/>
          <w:rtl/>
        </w:rPr>
        <w:t xml:space="preserve"> می‌</w:t>
      </w:r>
      <w:r w:rsidRPr="00984198">
        <w:rPr>
          <w:rFonts w:cs="B Lotus" w:hint="cs"/>
          <w:sz w:val="28"/>
          <w:szCs w:val="28"/>
          <w:rtl/>
        </w:rPr>
        <w:t>باشد، چرا که توکل انسان، راست و درست</w:t>
      </w:r>
      <w:r w:rsidR="009D0387" w:rsidRPr="00984198">
        <w:rPr>
          <w:rFonts w:cs="B Lotus" w:hint="cs"/>
          <w:sz w:val="28"/>
          <w:szCs w:val="28"/>
          <w:rtl/>
        </w:rPr>
        <w:t xml:space="preserve"> نمی‌</w:t>
      </w:r>
      <w:r w:rsidRPr="00984198">
        <w:rPr>
          <w:rFonts w:cs="B Lotus" w:hint="cs"/>
          <w:sz w:val="28"/>
          <w:szCs w:val="28"/>
          <w:rtl/>
        </w:rPr>
        <w:t>باشد تا اینکه توحیدش صحیح باشد؛ بلکه حقیقت توکل، توحید قلب</w:t>
      </w:r>
      <w:r w:rsidR="009D0387" w:rsidRPr="00984198">
        <w:rPr>
          <w:rFonts w:cs="B Lotus" w:hint="cs"/>
          <w:sz w:val="28"/>
          <w:szCs w:val="28"/>
          <w:rtl/>
        </w:rPr>
        <w:t xml:space="preserve"> می‌</w:t>
      </w:r>
      <w:r w:rsidRPr="00984198">
        <w:rPr>
          <w:rFonts w:cs="B Lotus" w:hint="cs"/>
          <w:sz w:val="28"/>
          <w:szCs w:val="28"/>
          <w:rtl/>
        </w:rPr>
        <w:t>باشد. لذا مادامیکه در قلب،</w:t>
      </w:r>
      <w:r w:rsidR="003E27F3" w:rsidRPr="00984198">
        <w:rPr>
          <w:rFonts w:cs="B Lotus" w:hint="cs"/>
          <w:sz w:val="28"/>
          <w:szCs w:val="28"/>
          <w:rtl/>
        </w:rPr>
        <w:t xml:space="preserve"> رابطه‌ای </w:t>
      </w:r>
      <w:r w:rsidRPr="00984198">
        <w:rPr>
          <w:rFonts w:cs="B Lotus" w:hint="cs"/>
          <w:sz w:val="28"/>
          <w:szCs w:val="28"/>
          <w:rtl/>
        </w:rPr>
        <w:t>با شرک وجود داشته باشد، توکلش ناقص و معیوب و</w:t>
      </w:r>
      <w:r w:rsidR="00AC25A8" w:rsidRPr="00984198">
        <w:rPr>
          <w:rFonts w:cs="B Lotus" w:hint="cs"/>
          <w:sz w:val="28"/>
          <w:szCs w:val="28"/>
          <w:rtl/>
        </w:rPr>
        <w:t xml:space="preserve"> بی‌</w:t>
      </w:r>
      <w:r w:rsidRPr="00984198">
        <w:rPr>
          <w:rFonts w:cs="B Lotus" w:hint="cs"/>
          <w:sz w:val="28"/>
          <w:szCs w:val="28"/>
          <w:rtl/>
        </w:rPr>
        <w:t>فایده</w:t>
      </w:r>
      <w:r w:rsidR="009D0387" w:rsidRPr="00984198">
        <w:rPr>
          <w:rFonts w:cs="B Lotus" w:hint="cs"/>
          <w:sz w:val="28"/>
          <w:szCs w:val="28"/>
          <w:rtl/>
        </w:rPr>
        <w:t xml:space="preserve"> می‌</w:t>
      </w:r>
      <w:r w:rsidRPr="00984198">
        <w:rPr>
          <w:rFonts w:cs="B Lotus" w:hint="cs"/>
          <w:sz w:val="28"/>
          <w:szCs w:val="28"/>
          <w:rtl/>
        </w:rPr>
        <w:t>باشد. و صحت توکل به اندازه خالص گرداندن توحید</w:t>
      </w:r>
      <w:r w:rsidR="009D0387" w:rsidRPr="00984198">
        <w:rPr>
          <w:rFonts w:cs="B Lotus" w:hint="cs"/>
          <w:sz w:val="28"/>
          <w:szCs w:val="28"/>
          <w:rtl/>
        </w:rPr>
        <w:t xml:space="preserve"> می‌</w:t>
      </w:r>
      <w:r w:rsidRPr="00984198">
        <w:rPr>
          <w:rFonts w:cs="B Lotus" w:hint="cs"/>
          <w:sz w:val="28"/>
          <w:szCs w:val="28"/>
          <w:rtl/>
        </w:rPr>
        <w:t>باشد. چرا که هر زمان بنده توجهش به سوی غیرالله باشد، این توجه شعب</w:t>
      </w:r>
      <w:r w:rsidR="00963C85">
        <w:rPr>
          <w:rFonts w:cs="B Lotus" w:hint="cs"/>
          <w:sz w:val="28"/>
          <w:szCs w:val="28"/>
          <w:rtl/>
        </w:rPr>
        <w:t xml:space="preserve">ه‌ای </w:t>
      </w:r>
      <w:r w:rsidRPr="00984198">
        <w:rPr>
          <w:rFonts w:cs="B Lotus" w:hint="cs"/>
          <w:sz w:val="28"/>
          <w:szCs w:val="28"/>
          <w:rtl/>
        </w:rPr>
        <w:t>از شعبه</w:t>
      </w:r>
      <w:r w:rsidR="009D0387" w:rsidRPr="00984198">
        <w:rPr>
          <w:rFonts w:cs="B Lotus" w:hint="cs"/>
          <w:sz w:val="28"/>
          <w:szCs w:val="28"/>
          <w:rtl/>
        </w:rPr>
        <w:t xml:space="preserve">‌های </w:t>
      </w:r>
      <w:r w:rsidRPr="00984198">
        <w:rPr>
          <w:rFonts w:cs="B Lotus" w:hint="cs"/>
          <w:sz w:val="28"/>
          <w:szCs w:val="28"/>
          <w:rtl/>
        </w:rPr>
        <w:t>قلبش را تسخیر</w:t>
      </w:r>
      <w:r w:rsidR="009D0387" w:rsidRPr="00984198">
        <w:rPr>
          <w:rFonts w:cs="B Lotus" w:hint="cs"/>
          <w:sz w:val="28"/>
          <w:szCs w:val="28"/>
          <w:rtl/>
        </w:rPr>
        <w:t xml:space="preserve"> می‌</w:t>
      </w:r>
      <w:r w:rsidRPr="00984198">
        <w:rPr>
          <w:rFonts w:cs="B Lotus" w:hint="cs"/>
          <w:sz w:val="28"/>
          <w:szCs w:val="28"/>
          <w:rtl/>
        </w:rPr>
        <w:t>کند و بدین ترتیب توکلش به الله عزوجل را به قدر و اندازه</w:t>
      </w:r>
      <w:r w:rsidR="00AC25A8" w:rsidRPr="00984198">
        <w:rPr>
          <w:rFonts w:cs="B Lotus" w:hint="cs"/>
          <w:sz w:val="28"/>
          <w:szCs w:val="28"/>
          <w:rtl/>
        </w:rPr>
        <w:t xml:space="preserve">‌ی </w:t>
      </w:r>
      <w:r w:rsidRPr="00984198">
        <w:rPr>
          <w:rFonts w:cs="B Lotus" w:hint="cs"/>
          <w:sz w:val="28"/>
          <w:szCs w:val="28"/>
          <w:rtl/>
        </w:rPr>
        <w:t>از بین رفتن آن شعبه، ناقص</w:t>
      </w:r>
      <w:r w:rsidR="009D0387" w:rsidRPr="00984198">
        <w:rPr>
          <w:rFonts w:cs="B Lotus" w:hint="cs"/>
          <w:sz w:val="28"/>
          <w:szCs w:val="28"/>
          <w:rtl/>
        </w:rPr>
        <w:t xml:space="preserve"> می‌</w:t>
      </w:r>
      <w:r w:rsidRPr="00984198">
        <w:rPr>
          <w:rFonts w:cs="B Lotus" w:hint="cs"/>
          <w:sz w:val="28"/>
          <w:szCs w:val="28"/>
          <w:rtl/>
        </w:rPr>
        <w:t xml:space="preserve">گرداند. و از اینجاست که </w:t>
      </w:r>
      <w:r w:rsidR="00703EBE">
        <w:rPr>
          <w:rFonts w:cs="B Lotus" w:hint="cs"/>
          <w:sz w:val="28"/>
          <w:szCs w:val="28"/>
          <w:rtl/>
        </w:rPr>
        <w:t xml:space="preserve">برخی </w:t>
      </w:r>
      <w:r w:rsidRPr="00984198">
        <w:rPr>
          <w:rFonts w:cs="B Lotus" w:hint="cs"/>
          <w:sz w:val="28"/>
          <w:szCs w:val="28"/>
          <w:rtl/>
        </w:rPr>
        <w:t>گمان</w:t>
      </w:r>
      <w:r w:rsidR="009D0387" w:rsidRPr="00984198">
        <w:rPr>
          <w:rFonts w:cs="B Lotus" w:hint="cs"/>
          <w:sz w:val="28"/>
          <w:szCs w:val="28"/>
          <w:rtl/>
        </w:rPr>
        <w:t xml:space="preserve"> می‌</w:t>
      </w:r>
      <w:r w:rsidR="00703EBE">
        <w:rPr>
          <w:rFonts w:cs="B Lotus" w:hint="cs"/>
          <w:sz w:val="28"/>
          <w:szCs w:val="28"/>
          <w:rtl/>
        </w:rPr>
        <w:t>کنند</w:t>
      </w:r>
      <w:r w:rsidRPr="00984198">
        <w:rPr>
          <w:rFonts w:cs="B Lotus" w:hint="cs"/>
          <w:sz w:val="28"/>
          <w:szCs w:val="28"/>
          <w:rtl/>
        </w:rPr>
        <w:t>، که توکل جز با روبرتافتن از اسباب صحیح</w:t>
      </w:r>
      <w:r w:rsidR="009D0387" w:rsidRPr="00984198">
        <w:rPr>
          <w:rFonts w:cs="B Lotus" w:hint="cs"/>
          <w:sz w:val="28"/>
          <w:szCs w:val="28"/>
          <w:rtl/>
        </w:rPr>
        <w:t xml:space="preserve"> نمی‌</w:t>
      </w:r>
      <w:r w:rsidRPr="00984198">
        <w:rPr>
          <w:rFonts w:cs="B Lotus" w:hint="cs"/>
          <w:sz w:val="28"/>
          <w:szCs w:val="28"/>
          <w:rtl/>
        </w:rPr>
        <w:t>باشد؛ درحالی</w:t>
      </w:r>
      <w:r w:rsidR="00703EBE">
        <w:rPr>
          <w:rFonts w:cs="B Lotus"/>
          <w:sz w:val="28"/>
          <w:szCs w:val="28"/>
          <w:rtl/>
        </w:rPr>
        <w:softHyphen/>
      </w:r>
      <w:r w:rsidRPr="00984198">
        <w:rPr>
          <w:rFonts w:cs="B Lotus" w:hint="cs"/>
          <w:sz w:val="28"/>
          <w:szCs w:val="28"/>
          <w:rtl/>
        </w:rPr>
        <w:t>که این روی برتافتن</w:t>
      </w:r>
      <w:r w:rsidR="00703EBE">
        <w:rPr>
          <w:rFonts w:cs="B Lotus" w:hint="cs"/>
          <w:sz w:val="28"/>
          <w:szCs w:val="28"/>
          <w:rtl/>
        </w:rPr>
        <w:t xml:space="preserve"> از اسباب حق است لیکن روی</w:t>
      </w:r>
      <w:r w:rsidR="00703EBE">
        <w:rPr>
          <w:rFonts w:cs="B Lotus"/>
          <w:sz w:val="28"/>
          <w:szCs w:val="28"/>
          <w:rtl/>
        </w:rPr>
        <w:softHyphen/>
      </w:r>
      <w:r w:rsidRPr="00984198">
        <w:rPr>
          <w:rFonts w:cs="B Lotus" w:hint="cs"/>
          <w:sz w:val="28"/>
          <w:szCs w:val="28"/>
          <w:rtl/>
        </w:rPr>
        <w:t>گردانی قلب از اسباب نه اعضا و جوارح</w:t>
      </w:r>
      <w:r w:rsidR="00703EBE">
        <w:rPr>
          <w:rFonts w:cs="B Lotus" w:hint="cs"/>
          <w:sz w:val="28"/>
          <w:szCs w:val="28"/>
          <w:rtl/>
        </w:rPr>
        <w:t>»</w:t>
      </w:r>
      <w:r w:rsidRPr="00C008F7">
        <w:rPr>
          <w:rStyle w:val="FootnoteReference"/>
          <w:rFonts w:cs="B Lotus"/>
          <w:sz w:val="28"/>
          <w:szCs w:val="28"/>
          <w:rtl/>
        </w:rPr>
        <w:footnoteReference w:id="483"/>
      </w:r>
      <w:r w:rsidRPr="00984198">
        <w:rPr>
          <w:rFonts w:cs="B Lotus" w:hint="cs"/>
          <w:sz w:val="28"/>
          <w:szCs w:val="28"/>
          <w:rtl/>
        </w:rPr>
        <w:t xml:space="preserve">. </w:t>
      </w:r>
    </w:p>
    <w:p w:rsidR="00C5413C" w:rsidRPr="00984198" w:rsidRDefault="00C5413C" w:rsidP="009C566D">
      <w:pPr>
        <w:pStyle w:val="NormalWeb"/>
        <w:widowControl w:val="0"/>
        <w:bidi/>
        <w:spacing w:before="0" w:beforeAutospacing="0" w:after="0" w:afterAutospacing="0" w:line="228" w:lineRule="auto"/>
        <w:ind w:firstLine="284"/>
        <w:jc w:val="both"/>
        <w:rPr>
          <w:rFonts w:cs="B Lotus" w:hint="cs"/>
          <w:sz w:val="28"/>
          <w:szCs w:val="28"/>
          <w:rtl/>
        </w:rPr>
      </w:pPr>
      <w:r w:rsidRPr="00984198">
        <w:rPr>
          <w:rFonts w:cs="B Lotus" w:hint="cs"/>
          <w:sz w:val="28"/>
          <w:szCs w:val="28"/>
          <w:rtl/>
        </w:rPr>
        <w:t>بنابراین توحید اصل و اساس و اولین و آخرین واجب</w:t>
      </w:r>
      <w:r w:rsidR="009D0387" w:rsidRPr="00984198">
        <w:rPr>
          <w:rFonts w:cs="B Lotus" w:hint="cs"/>
          <w:sz w:val="28"/>
          <w:szCs w:val="28"/>
          <w:rtl/>
        </w:rPr>
        <w:t xml:space="preserve"> می‌</w:t>
      </w:r>
      <w:r w:rsidRPr="00984198">
        <w:rPr>
          <w:rFonts w:cs="B Lotus" w:hint="cs"/>
          <w:sz w:val="28"/>
          <w:szCs w:val="28"/>
          <w:rtl/>
        </w:rPr>
        <w:t>باشد و آن اول و آخر امر</w:t>
      </w:r>
      <w:r w:rsidR="009D0387" w:rsidRPr="00984198">
        <w:rPr>
          <w:rFonts w:cs="B Lotus" w:hint="cs"/>
          <w:sz w:val="28"/>
          <w:szCs w:val="28"/>
          <w:rtl/>
        </w:rPr>
        <w:t xml:space="preserve"> می‌</w:t>
      </w:r>
      <w:r w:rsidRPr="00984198">
        <w:rPr>
          <w:rFonts w:cs="B Lotus" w:hint="cs"/>
          <w:sz w:val="28"/>
          <w:szCs w:val="28"/>
          <w:rtl/>
        </w:rPr>
        <w:t>باشد. و اولین چیزی است که با آن ورود به اسلام صورت می</w:t>
      </w:r>
      <w:r w:rsidRPr="00984198">
        <w:rPr>
          <w:rFonts w:cs="B Lotus" w:hint="cs"/>
          <w:sz w:val="28"/>
          <w:szCs w:val="28"/>
          <w:cs/>
        </w:rPr>
        <w:t>‎</w:t>
      </w:r>
      <w:r w:rsidRPr="00984198">
        <w:rPr>
          <w:rFonts w:cs="B Lotus" w:hint="cs"/>
          <w:sz w:val="28"/>
          <w:szCs w:val="28"/>
          <w:rtl/>
        </w:rPr>
        <w:t xml:space="preserve">گیرد. و آخرین چیزی است که واجب است انسان با آن از دنیا رخت سفر بندد. </w:t>
      </w:r>
    </w:p>
    <w:p w:rsidR="00C5413C" w:rsidRPr="00984198" w:rsidRDefault="00C5413C" w:rsidP="009C566D">
      <w:pPr>
        <w:pStyle w:val="NormalWeb"/>
        <w:widowControl w:val="0"/>
        <w:bidi/>
        <w:spacing w:before="0" w:beforeAutospacing="0" w:after="0" w:afterAutospacing="0" w:line="228" w:lineRule="auto"/>
        <w:ind w:firstLine="284"/>
        <w:jc w:val="both"/>
        <w:rPr>
          <w:rFonts w:cs="B Lotus" w:hint="cs"/>
          <w:sz w:val="28"/>
          <w:szCs w:val="28"/>
          <w:rtl/>
        </w:rPr>
      </w:pPr>
      <w:r w:rsidRPr="00984198">
        <w:rPr>
          <w:rFonts w:cs="B Lotus" w:hint="cs"/>
          <w:sz w:val="28"/>
          <w:szCs w:val="28"/>
          <w:rtl/>
        </w:rPr>
        <w:lastRenderedPageBreak/>
        <w:t>از الله عزوجل</w:t>
      </w:r>
      <w:r w:rsidR="009D0387" w:rsidRPr="00984198">
        <w:rPr>
          <w:rFonts w:cs="B Lotus" w:hint="cs"/>
          <w:sz w:val="28"/>
          <w:szCs w:val="28"/>
          <w:rtl/>
        </w:rPr>
        <w:t xml:space="preserve"> می‌</w:t>
      </w:r>
      <w:r w:rsidRPr="00984198">
        <w:rPr>
          <w:rFonts w:cs="B Lotus" w:hint="cs"/>
          <w:sz w:val="28"/>
          <w:szCs w:val="28"/>
          <w:rtl/>
        </w:rPr>
        <w:t>خواهیم که خاتمه</w:t>
      </w:r>
      <w:r w:rsidR="00AC25A8" w:rsidRPr="00984198">
        <w:rPr>
          <w:rFonts w:cs="B Lotus" w:hint="cs"/>
          <w:sz w:val="28"/>
          <w:szCs w:val="28"/>
          <w:rtl/>
        </w:rPr>
        <w:t xml:space="preserve">‌ی </w:t>
      </w:r>
      <w:r w:rsidRPr="00984198">
        <w:rPr>
          <w:rFonts w:cs="B Lotus" w:hint="cs"/>
          <w:sz w:val="28"/>
          <w:szCs w:val="28"/>
          <w:rtl/>
        </w:rPr>
        <w:t>ما را با توحید بگرداند، براستی که او ولی این امر و عهده</w:t>
      </w:r>
      <w:r w:rsidR="00703EBE">
        <w:rPr>
          <w:rFonts w:cs="B Lotus"/>
          <w:sz w:val="28"/>
          <w:szCs w:val="28"/>
          <w:rtl/>
        </w:rPr>
        <w:softHyphen/>
      </w:r>
      <w:r w:rsidRPr="00984198">
        <w:rPr>
          <w:rFonts w:cs="B Lotus" w:hint="cs"/>
          <w:sz w:val="28"/>
          <w:szCs w:val="28"/>
          <w:rtl/>
        </w:rPr>
        <w:t xml:space="preserve">دار آن است. </w:t>
      </w:r>
    </w:p>
    <w:p w:rsidR="00C5413C" w:rsidRPr="00984198" w:rsidRDefault="00703EBE" w:rsidP="009C566D">
      <w:pPr>
        <w:pStyle w:val="NormalWeb"/>
        <w:widowControl w:val="0"/>
        <w:bidi/>
        <w:spacing w:before="0" w:beforeAutospacing="0" w:after="0" w:afterAutospacing="0" w:line="228" w:lineRule="auto"/>
        <w:ind w:firstLine="284"/>
        <w:jc w:val="both"/>
        <w:rPr>
          <w:rFonts w:cs="B Lotus" w:hint="cs"/>
          <w:sz w:val="28"/>
          <w:szCs w:val="28"/>
          <w:rtl/>
        </w:rPr>
      </w:pPr>
      <w:r>
        <w:rPr>
          <w:rFonts w:cs="B Lotus" w:hint="cs"/>
          <w:sz w:val="28"/>
          <w:szCs w:val="28"/>
          <w:rtl/>
        </w:rPr>
        <w:t>این باب را با ابیاتی زیبا و دل</w:t>
      </w:r>
      <w:r>
        <w:rPr>
          <w:rFonts w:cs="B Lotus"/>
          <w:sz w:val="28"/>
          <w:szCs w:val="28"/>
          <w:rtl/>
        </w:rPr>
        <w:softHyphen/>
      </w:r>
      <w:r>
        <w:rPr>
          <w:rFonts w:cs="B Lotus" w:hint="cs"/>
          <w:sz w:val="28"/>
          <w:szCs w:val="28"/>
          <w:rtl/>
        </w:rPr>
        <w:t xml:space="preserve">نشین از حافظ ابن رجب </w:t>
      </w:r>
      <w:r w:rsidRPr="00703EBE">
        <w:rPr>
          <w:rFonts w:cs="B Lotus" w:hint="cs"/>
          <w:rtl/>
        </w:rPr>
        <w:t>رحمه</w:t>
      </w:r>
      <w:r w:rsidRPr="00703EBE">
        <w:rPr>
          <w:rFonts w:cs="B Lotus"/>
          <w:rtl/>
        </w:rPr>
        <w:softHyphen/>
      </w:r>
      <w:r w:rsidR="00C5413C" w:rsidRPr="00703EBE">
        <w:rPr>
          <w:rFonts w:cs="B Lotus" w:hint="cs"/>
          <w:rtl/>
        </w:rPr>
        <w:t>الله</w:t>
      </w:r>
      <w:r w:rsidR="00C5413C" w:rsidRPr="00984198">
        <w:rPr>
          <w:rFonts w:cs="B Lotus" w:hint="cs"/>
          <w:sz w:val="28"/>
          <w:szCs w:val="28"/>
          <w:rtl/>
        </w:rPr>
        <w:t xml:space="preserve"> به پایان</w:t>
      </w:r>
      <w:r w:rsidR="009D0387" w:rsidRPr="00984198">
        <w:rPr>
          <w:rFonts w:cs="B Lotus" w:hint="cs"/>
          <w:sz w:val="28"/>
          <w:szCs w:val="28"/>
          <w:rtl/>
        </w:rPr>
        <w:t xml:space="preserve"> می‌</w:t>
      </w:r>
      <w:r w:rsidR="00C5413C" w:rsidRPr="00984198">
        <w:rPr>
          <w:rFonts w:cs="B Lotus" w:hint="cs"/>
          <w:sz w:val="28"/>
          <w:szCs w:val="28"/>
          <w:rtl/>
        </w:rPr>
        <w:t>رسانم، آنجا که</w:t>
      </w:r>
      <w:r w:rsidR="009D0387" w:rsidRPr="00984198">
        <w:rPr>
          <w:rFonts w:cs="B Lotus" w:hint="cs"/>
          <w:sz w:val="28"/>
          <w:szCs w:val="28"/>
          <w:rtl/>
        </w:rPr>
        <w:t xml:space="preserve"> می‌</w:t>
      </w:r>
      <w:r w:rsidR="00C5413C" w:rsidRPr="00984198">
        <w:rPr>
          <w:rFonts w:cs="B Lotus" w:hint="cs"/>
          <w:sz w:val="28"/>
          <w:szCs w:val="28"/>
          <w:rtl/>
        </w:rPr>
        <w:t>سراید:</w:t>
      </w:r>
      <w:r w:rsidR="00C5413C" w:rsidRPr="00C008F7">
        <w:rPr>
          <w:rStyle w:val="FootnoteReference"/>
          <w:rFonts w:cs="B Lotus"/>
          <w:sz w:val="28"/>
          <w:szCs w:val="28"/>
          <w:rtl/>
        </w:rPr>
        <w:footnoteReference w:id="484"/>
      </w:r>
    </w:p>
    <w:tbl>
      <w:tblPr>
        <w:bidiVisual/>
        <w:tblW w:w="0" w:type="auto"/>
        <w:tblLook w:val="04A0" w:firstRow="1" w:lastRow="0" w:firstColumn="1" w:lastColumn="0" w:noHBand="0" w:noVBand="1"/>
      </w:tblPr>
      <w:tblGrid>
        <w:gridCol w:w="3764"/>
        <w:gridCol w:w="284"/>
        <w:gridCol w:w="3652"/>
      </w:tblGrid>
      <w:tr w:rsidR="00AF4245" w:rsidRPr="00984198" w:rsidTr="00565159">
        <w:tc>
          <w:tcPr>
            <w:tcW w:w="3764" w:type="dxa"/>
            <w:shd w:val="clear" w:color="auto" w:fill="auto"/>
          </w:tcPr>
          <w:p w:rsidR="00AF4245" w:rsidRPr="00CC2082" w:rsidRDefault="00AF4245" w:rsidP="009C566D">
            <w:pPr>
              <w:pStyle w:val="a1"/>
              <w:widowControl w:val="0"/>
              <w:spacing w:line="228" w:lineRule="auto"/>
              <w:ind w:firstLine="0"/>
              <w:jc w:val="lowKashida"/>
              <w:rPr>
                <w:rFonts w:hint="cs"/>
                <w:sz w:val="2"/>
                <w:szCs w:val="2"/>
                <w:rtl/>
              </w:rPr>
            </w:pPr>
            <w:r w:rsidRPr="00D96544">
              <w:rPr>
                <w:rFonts w:hint="cs"/>
                <w:rtl/>
              </w:rPr>
              <w:t>تـبـار</w:t>
            </w:r>
            <w:r w:rsidR="00C71416" w:rsidRPr="00C71416">
              <w:rPr>
                <w:rFonts w:hint="cs"/>
                <w:rtl/>
              </w:rPr>
              <w:t>ك</w:t>
            </w:r>
            <w:r w:rsidR="00565159">
              <w:rPr>
                <w:rFonts w:hint="cs"/>
                <w:rtl/>
              </w:rPr>
              <w:t xml:space="preserve"> ذوالـجلال والإ</w:t>
            </w:r>
            <w:r w:rsidR="00C71416" w:rsidRPr="00C71416">
              <w:rPr>
                <w:rFonts w:hint="cs"/>
                <w:rtl/>
              </w:rPr>
              <w:t>ك</w:t>
            </w:r>
            <w:r w:rsidRPr="00D96544">
              <w:rPr>
                <w:rFonts w:hint="cs"/>
                <w:rtl/>
              </w:rPr>
              <w:t>ــرام</w:t>
            </w:r>
            <w:r>
              <w:rPr>
                <w:rtl/>
              </w:rPr>
              <w:br/>
            </w:r>
          </w:p>
        </w:tc>
        <w:tc>
          <w:tcPr>
            <w:tcW w:w="284" w:type="dxa"/>
            <w:shd w:val="clear" w:color="auto" w:fill="auto"/>
          </w:tcPr>
          <w:p w:rsidR="00AF4245" w:rsidRDefault="00AF4245" w:rsidP="009C566D">
            <w:pPr>
              <w:pStyle w:val="a1"/>
              <w:widowControl w:val="0"/>
              <w:spacing w:line="228" w:lineRule="auto"/>
              <w:ind w:firstLine="0"/>
              <w:jc w:val="lowKashida"/>
              <w:rPr>
                <w:rFonts w:hint="cs"/>
                <w:rtl/>
              </w:rPr>
            </w:pPr>
          </w:p>
        </w:tc>
        <w:tc>
          <w:tcPr>
            <w:tcW w:w="3652" w:type="dxa"/>
            <w:shd w:val="clear" w:color="auto" w:fill="auto"/>
          </w:tcPr>
          <w:p w:rsidR="00AF4245" w:rsidRPr="00CC2082" w:rsidRDefault="00565159" w:rsidP="009C566D">
            <w:pPr>
              <w:pStyle w:val="a1"/>
              <w:widowControl w:val="0"/>
              <w:spacing w:line="228" w:lineRule="auto"/>
              <w:ind w:firstLine="0"/>
              <w:jc w:val="lowKashida"/>
              <w:rPr>
                <w:rFonts w:cs="Times New Roman" w:hint="cs"/>
                <w:sz w:val="2"/>
                <w:szCs w:val="2"/>
                <w:rtl/>
              </w:rPr>
            </w:pPr>
            <w:r>
              <w:rPr>
                <w:rFonts w:hint="cs"/>
                <w:rtl/>
              </w:rPr>
              <w:t>و</w:t>
            </w:r>
            <w:r w:rsidR="00AF4245" w:rsidRPr="00D96544">
              <w:rPr>
                <w:rFonts w:hint="cs"/>
                <w:rtl/>
              </w:rPr>
              <w:t xml:space="preserve">من شهد </w:t>
            </w:r>
            <w:r>
              <w:rPr>
                <w:rFonts w:hint="cs"/>
                <w:rtl/>
              </w:rPr>
              <w:t>أ</w:t>
            </w:r>
            <w:r w:rsidR="00AF4245" w:rsidRPr="00D96544">
              <w:rPr>
                <w:rFonts w:hint="cs"/>
                <w:rtl/>
              </w:rPr>
              <w:t xml:space="preserve">ن لا </w:t>
            </w:r>
            <w:r>
              <w:rPr>
                <w:rFonts w:hint="cs"/>
                <w:rtl/>
              </w:rPr>
              <w:t>إ</w:t>
            </w:r>
            <w:r w:rsidR="00AF4245" w:rsidRPr="00D96544">
              <w:rPr>
                <w:rFonts w:hint="cs"/>
                <w:rtl/>
              </w:rPr>
              <w:t xml:space="preserve">له </w:t>
            </w:r>
            <w:r>
              <w:rPr>
                <w:rFonts w:hint="cs"/>
                <w:rtl/>
              </w:rPr>
              <w:t>إ</w:t>
            </w:r>
            <w:r w:rsidR="00AF4245" w:rsidRPr="00D96544">
              <w:rPr>
                <w:rFonts w:hint="cs"/>
                <w:rtl/>
              </w:rPr>
              <w:t>لا</w:t>
            </w:r>
            <w:r>
              <w:rPr>
                <w:rFonts w:hint="cs"/>
                <w:rtl/>
              </w:rPr>
              <w:t xml:space="preserve"> </w:t>
            </w:r>
            <w:r w:rsidR="00AF4245" w:rsidRPr="00D96544">
              <w:rPr>
                <w:rFonts w:hint="cs"/>
                <w:rtl/>
              </w:rPr>
              <w:t>هـو</w:t>
            </w:r>
            <w:r w:rsidR="00AF4245">
              <w:rPr>
                <w:rtl/>
              </w:rPr>
              <w:br/>
            </w:r>
          </w:p>
        </w:tc>
      </w:tr>
      <w:tr w:rsidR="00AF4245" w:rsidRPr="00984198" w:rsidTr="00565159">
        <w:tc>
          <w:tcPr>
            <w:tcW w:w="3764" w:type="dxa"/>
            <w:shd w:val="clear" w:color="auto" w:fill="auto"/>
          </w:tcPr>
          <w:p w:rsidR="00AF4245" w:rsidRPr="00CC2082" w:rsidRDefault="00AF4245" w:rsidP="009C566D">
            <w:pPr>
              <w:pStyle w:val="a1"/>
              <w:widowControl w:val="0"/>
              <w:spacing w:line="228" w:lineRule="auto"/>
              <w:ind w:firstLine="0"/>
              <w:jc w:val="lowKashida"/>
              <w:rPr>
                <w:rFonts w:hint="cs"/>
                <w:sz w:val="2"/>
                <w:szCs w:val="2"/>
                <w:rtl/>
              </w:rPr>
            </w:pPr>
            <w:r w:rsidRPr="00D96544">
              <w:rPr>
                <w:rFonts w:hint="cs"/>
                <w:rtl/>
              </w:rPr>
              <w:t>من یغفر الذنوب من یمحصها</w:t>
            </w:r>
            <w:r>
              <w:rPr>
                <w:rtl/>
              </w:rPr>
              <w:br/>
            </w:r>
          </w:p>
        </w:tc>
        <w:tc>
          <w:tcPr>
            <w:tcW w:w="284" w:type="dxa"/>
            <w:shd w:val="clear" w:color="auto" w:fill="auto"/>
          </w:tcPr>
          <w:p w:rsidR="00AF4245" w:rsidRDefault="00AF4245" w:rsidP="009C566D">
            <w:pPr>
              <w:pStyle w:val="a1"/>
              <w:widowControl w:val="0"/>
              <w:spacing w:line="228" w:lineRule="auto"/>
              <w:ind w:firstLine="0"/>
              <w:jc w:val="lowKashida"/>
              <w:rPr>
                <w:rFonts w:hint="cs"/>
                <w:rtl/>
              </w:rPr>
            </w:pPr>
          </w:p>
        </w:tc>
        <w:tc>
          <w:tcPr>
            <w:tcW w:w="3652" w:type="dxa"/>
            <w:shd w:val="clear" w:color="auto" w:fill="auto"/>
          </w:tcPr>
          <w:p w:rsidR="00AF4245" w:rsidRPr="00CC2082" w:rsidRDefault="00AF4245" w:rsidP="009C566D">
            <w:pPr>
              <w:pStyle w:val="a1"/>
              <w:widowControl w:val="0"/>
              <w:spacing w:line="228" w:lineRule="auto"/>
              <w:ind w:firstLine="0"/>
              <w:jc w:val="lowKashida"/>
              <w:rPr>
                <w:rFonts w:hint="cs"/>
                <w:sz w:val="2"/>
                <w:szCs w:val="2"/>
                <w:rtl/>
              </w:rPr>
            </w:pPr>
            <w:r w:rsidRPr="00D96544">
              <w:rPr>
                <w:rFonts w:hint="cs"/>
                <w:rtl/>
              </w:rPr>
              <w:t>غیـر</w:t>
            </w:r>
            <w:r w:rsidR="00C71416" w:rsidRPr="00C71416">
              <w:rPr>
                <w:rFonts w:hint="cs"/>
                <w:rtl/>
              </w:rPr>
              <w:t>ك</w:t>
            </w:r>
            <w:r w:rsidRPr="00D96544">
              <w:rPr>
                <w:rFonts w:hint="cs"/>
                <w:rtl/>
              </w:rPr>
              <w:t xml:space="preserve"> یا مـن لا</w:t>
            </w:r>
            <w:r w:rsidR="00565159">
              <w:rPr>
                <w:rFonts w:hint="cs"/>
                <w:rtl/>
              </w:rPr>
              <w:t xml:space="preserve"> إ</w:t>
            </w:r>
            <w:r w:rsidRPr="00D96544">
              <w:rPr>
                <w:rFonts w:hint="cs"/>
                <w:rtl/>
              </w:rPr>
              <w:t xml:space="preserve">له </w:t>
            </w:r>
            <w:r w:rsidR="00565159">
              <w:rPr>
                <w:rFonts w:hint="cs"/>
                <w:rtl/>
              </w:rPr>
              <w:t>إ</w:t>
            </w:r>
            <w:r w:rsidRPr="00D96544">
              <w:rPr>
                <w:rFonts w:hint="cs"/>
                <w:rtl/>
              </w:rPr>
              <w:t>لا</w:t>
            </w:r>
            <w:r w:rsidR="00565159">
              <w:rPr>
                <w:rFonts w:hint="cs"/>
                <w:rtl/>
              </w:rPr>
              <w:t xml:space="preserve"> </w:t>
            </w:r>
            <w:r w:rsidRPr="00D96544">
              <w:rPr>
                <w:rFonts w:hint="cs"/>
                <w:rtl/>
              </w:rPr>
              <w:t>هـو</w:t>
            </w:r>
            <w:r>
              <w:rPr>
                <w:rtl/>
              </w:rPr>
              <w:br/>
            </w:r>
          </w:p>
        </w:tc>
      </w:tr>
      <w:tr w:rsidR="00AF4245" w:rsidRPr="00984198" w:rsidTr="00565159">
        <w:tc>
          <w:tcPr>
            <w:tcW w:w="3764" w:type="dxa"/>
            <w:shd w:val="clear" w:color="auto" w:fill="auto"/>
          </w:tcPr>
          <w:p w:rsidR="00AF4245" w:rsidRPr="00CC2082" w:rsidRDefault="00AF4245" w:rsidP="009C566D">
            <w:pPr>
              <w:pStyle w:val="a1"/>
              <w:widowControl w:val="0"/>
              <w:spacing w:line="228" w:lineRule="auto"/>
              <w:ind w:firstLine="0"/>
              <w:jc w:val="lowKashida"/>
              <w:rPr>
                <w:rFonts w:hint="cs"/>
                <w:sz w:val="2"/>
                <w:szCs w:val="2"/>
                <w:rtl/>
              </w:rPr>
            </w:pPr>
            <w:r w:rsidRPr="00D96544">
              <w:rPr>
                <w:rFonts w:hint="cs"/>
                <w:rtl/>
              </w:rPr>
              <w:t>جـنـان خلـده لـمن یـوحده</w:t>
            </w:r>
            <w:r>
              <w:rPr>
                <w:rtl/>
              </w:rPr>
              <w:br/>
            </w:r>
          </w:p>
        </w:tc>
        <w:tc>
          <w:tcPr>
            <w:tcW w:w="284" w:type="dxa"/>
            <w:shd w:val="clear" w:color="auto" w:fill="auto"/>
          </w:tcPr>
          <w:p w:rsidR="00AF4245" w:rsidRDefault="00AF4245" w:rsidP="009C566D">
            <w:pPr>
              <w:pStyle w:val="a1"/>
              <w:widowControl w:val="0"/>
              <w:spacing w:line="228" w:lineRule="auto"/>
              <w:ind w:firstLine="0"/>
              <w:jc w:val="lowKashida"/>
              <w:rPr>
                <w:rFonts w:hint="cs"/>
                <w:rtl/>
              </w:rPr>
            </w:pPr>
          </w:p>
        </w:tc>
        <w:tc>
          <w:tcPr>
            <w:tcW w:w="3652" w:type="dxa"/>
            <w:shd w:val="clear" w:color="auto" w:fill="auto"/>
          </w:tcPr>
          <w:p w:rsidR="00AF4245" w:rsidRPr="00CC2082" w:rsidRDefault="00565159" w:rsidP="009C566D">
            <w:pPr>
              <w:pStyle w:val="a1"/>
              <w:widowControl w:val="0"/>
              <w:spacing w:line="228" w:lineRule="auto"/>
              <w:ind w:firstLine="0"/>
              <w:jc w:val="lowKashida"/>
              <w:rPr>
                <w:rFonts w:hint="cs"/>
                <w:sz w:val="2"/>
                <w:szCs w:val="2"/>
                <w:rtl/>
              </w:rPr>
            </w:pPr>
            <w:r>
              <w:rPr>
                <w:rFonts w:hint="cs"/>
                <w:rtl/>
              </w:rPr>
              <w:t>أ</w:t>
            </w:r>
            <w:r w:rsidR="00AF4245" w:rsidRPr="00D96544">
              <w:rPr>
                <w:rFonts w:hint="cs"/>
                <w:rtl/>
              </w:rPr>
              <w:t xml:space="preserve">شـهـد </w:t>
            </w:r>
            <w:r>
              <w:rPr>
                <w:rFonts w:hint="cs"/>
                <w:rtl/>
              </w:rPr>
              <w:t>أ</w:t>
            </w:r>
            <w:r w:rsidR="00AF4245" w:rsidRPr="00D96544">
              <w:rPr>
                <w:rFonts w:hint="cs"/>
                <w:rtl/>
              </w:rPr>
              <w:t xml:space="preserve">ن لا </w:t>
            </w:r>
            <w:r>
              <w:rPr>
                <w:rFonts w:hint="cs"/>
                <w:rtl/>
              </w:rPr>
              <w:t>إ</w:t>
            </w:r>
            <w:r w:rsidR="00AF4245" w:rsidRPr="00D96544">
              <w:rPr>
                <w:rFonts w:hint="cs"/>
                <w:rtl/>
              </w:rPr>
              <w:t xml:space="preserve">لــه </w:t>
            </w:r>
            <w:r>
              <w:rPr>
                <w:rFonts w:hint="cs"/>
                <w:rtl/>
              </w:rPr>
              <w:t>إ</w:t>
            </w:r>
            <w:r w:rsidR="00AF4245" w:rsidRPr="00D96544">
              <w:rPr>
                <w:rFonts w:hint="cs"/>
                <w:rtl/>
              </w:rPr>
              <w:t>لا هـو</w:t>
            </w:r>
            <w:r w:rsidR="00AF4245">
              <w:rPr>
                <w:rtl/>
              </w:rPr>
              <w:br/>
            </w:r>
          </w:p>
        </w:tc>
      </w:tr>
      <w:tr w:rsidR="00AF4245" w:rsidRPr="00984198" w:rsidTr="00565159">
        <w:tc>
          <w:tcPr>
            <w:tcW w:w="3764" w:type="dxa"/>
            <w:shd w:val="clear" w:color="auto" w:fill="auto"/>
          </w:tcPr>
          <w:p w:rsidR="00AF4245" w:rsidRPr="00CC2082" w:rsidRDefault="00AF4245" w:rsidP="009C566D">
            <w:pPr>
              <w:pStyle w:val="a1"/>
              <w:widowControl w:val="0"/>
              <w:spacing w:line="228" w:lineRule="auto"/>
              <w:ind w:firstLine="0"/>
              <w:jc w:val="lowKashida"/>
              <w:rPr>
                <w:rFonts w:hint="cs"/>
                <w:sz w:val="2"/>
                <w:szCs w:val="2"/>
                <w:rtl/>
              </w:rPr>
            </w:pPr>
            <w:r w:rsidRPr="00D96544">
              <w:rPr>
                <w:rFonts w:hint="cs"/>
                <w:rtl/>
              </w:rPr>
              <w:t>نــاره لا تـــحـــرق مـــن</w:t>
            </w:r>
            <w:r>
              <w:rPr>
                <w:rtl/>
              </w:rPr>
              <w:br/>
            </w:r>
          </w:p>
        </w:tc>
        <w:tc>
          <w:tcPr>
            <w:tcW w:w="284" w:type="dxa"/>
            <w:shd w:val="clear" w:color="auto" w:fill="auto"/>
          </w:tcPr>
          <w:p w:rsidR="00AF4245" w:rsidRDefault="00AF4245" w:rsidP="009C566D">
            <w:pPr>
              <w:pStyle w:val="a1"/>
              <w:widowControl w:val="0"/>
              <w:spacing w:line="228" w:lineRule="auto"/>
              <w:ind w:firstLine="0"/>
              <w:jc w:val="lowKashida"/>
              <w:rPr>
                <w:rFonts w:hint="cs"/>
                <w:rtl/>
              </w:rPr>
            </w:pPr>
          </w:p>
        </w:tc>
        <w:tc>
          <w:tcPr>
            <w:tcW w:w="3652" w:type="dxa"/>
            <w:shd w:val="clear" w:color="auto" w:fill="auto"/>
          </w:tcPr>
          <w:p w:rsidR="00AF4245" w:rsidRPr="00CC2082" w:rsidRDefault="00AF4245" w:rsidP="009C566D">
            <w:pPr>
              <w:pStyle w:val="a1"/>
              <w:widowControl w:val="0"/>
              <w:spacing w:line="228" w:lineRule="auto"/>
              <w:ind w:firstLine="0"/>
              <w:jc w:val="lowKashida"/>
              <w:rPr>
                <w:rFonts w:hint="cs"/>
                <w:sz w:val="2"/>
                <w:szCs w:val="2"/>
                <w:rtl/>
              </w:rPr>
            </w:pPr>
            <w:r w:rsidRPr="00D96544">
              <w:rPr>
                <w:rFonts w:hint="cs"/>
                <w:rtl/>
              </w:rPr>
              <w:t xml:space="preserve">یـشـهد </w:t>
            </w:r>
            <w:r w:rsidR="00565159">
              <w:rPr>
                <w:rFonts w:hint="cs"/>
                <w:rtl/>
              </w:rPr>
              <w:t>أ</w:t>
            </w:r>
            <w:r w:rsidRPr="00D96544">
              <w:rPr>
                <w:rFonts w:hint="cs"/>
                <w:rtl/>
              </w:rPr>
              <w:t>ن لا</w:t>
            </w:r>
            <w:r w:rsidR="00565159">
              <w:rPr>
                <w:rFonts w:hint="cs"/>
                <w:rtl/>
              </w:rPr>
              <w:t xml:space="preserve"> إ</w:t>
            </w:r>
            <w:r w:rsidRPr="00D96544">
              <w:rPr>
                <w:rFonts w:hint="cs"/>
                <w:rtl/>
              </w:rPr>
              <w:t xml:space="preserve">لـه </w:t>
            </w:r>
            <w:r w:rsidR="00565159">
              <w:rPr>
                <w:rFonts w:hint="cs"/>
                <w:rtl/>
              </w:rPr>
              <w:t>إ</w:t>
            </w:r>
            <w:r w:rsidRPr="00D96544">
              <w:rPr>
                <w:rFonts w:hint="cs"/>
                <w:rtl/>
              </w:rPr>
              <w:t>لا هــو</w:t>
            </w:r>
            <w:r>
              <w:rPr>
                <w:rtl/>
              </w:rPr>
              <w:br/>
            </w:r>
          </w:p>
        </w:tc>
      </w:tr>
      <w:tr w:rsidR="00AF4245" w:rsidRPr="00984198" w:rsidTr="00565159">
        <w:tc>
          <w:tcPr>
            <w:tcW w:w="3764" w:type="dxa"/>
            <w:shd w:val="clear" w:color="auto" w:fill="auto"/>
          </w:tcPr>
          <w:p w:rsidR="00AF4245" w:rsidRPr="00CC2082" w:rsidRDefault="00565159" w:rsidP="009C566D">
            <w:pPr>
              <w:pStyle w:val="a1"/>
              <w:widowControl w:val="0"/>
              <w:spacing w:line="228" w:lineRule="auto"/>
              <w:ind w:firstLine="0"/>
              <w:jc w:val="lowKashida"/>
              <w:rPr>
                <w:rFonts w:hint="cs"/>
                <w:sz w:val="2"/>
                <w:szCs w:val="2"/>
                <w:rtl/>
              </w:rPr>
            </w:pPr>
            <w:r>
              <w:rPr>
                <w:rFonts w:hint="cs"/>
                <w:rtl/>
              </w:rPr>
              <w:t>أ</w:t>
            </w:r>
            <w:r w:rsidR="00AF4245" w:rsidRPr="00D96544">
              <w:rPr>
                <w:rFonts w:hint="cs"/>
                <w:rtl/>
              </w:rPr>
              <w:t>قـولـها مـخلــصا بـلا بخل</w:t>
            </w:r>
            <w:r w:rsidR="00AF4245">
              <w:rPr>
                <w:rtl/>
              </w:rPr>
              <w:br/>
            </w:r>
          </w:p>
        </w:tc>
        <w:tc>
          <w:tcPr>
            <w:tcW w:w="284" w:type="dxa"/>
            <w:shd w:val="clear" w:color="auto" w:fill="auto"/>
          </w:tcPr>
          <w:p w:rsidR="00AF4245" w:rsidRDefault="00AF4245" w:rsidP="009C566D">
            <w:pPr>
              <w:pStyle w:val="a1"/>
              <w:widowControl w:val="0"/>
              <w:spacing w:line="228" w:lineRule="auto"/>
              <w:ind w:firstLine="0"/>
              <w:jc w:val="lowKashida"/>
              <w:rPr>
                <w:rFonts w:hint="cs"/>
                <w:rtl/>
              </w:rPr>
            </w:pPr>
          </w:p>
        </w:tc>
        <w:tc>
          <w:tcPr>
            <w:tcW w:w="3652" w:type="dxa"/>
            <w:shd w:val="clear" w:color="auto" w:fill="auto"/>
          </w:tcPr>
          <w:p w:rsidR="00AF4245" w:rsidRPr="00CC2082" w:rsidRDefault="00565159" w:rsidP="009C566D">
            <w:pPr>
              <w:pStyle w:val="a1"/>
              <w:widowControl w:val="0"/>
              <w:spacing w:line="228" w:lineRule="auto"/>
              <w:ind w:firstLine="0"/>
              <w:jc w:val="lowKashida"/>
              <w:rPr>
                <w:rFonts w:hint="cs"/>
                <w:sz w:val="2"/>
                <w:szCs w:val="2"/>
                <w:rtl/>
              </w:rPr>
            </w:pPr>
            <w:r>
              <w:rPr>
                <w:rFonts w:hint="cs"/>
                <w:rtl/>
              </w:rPr>
              <w:t>أ</w:t>
            </w:r>
            <w:r w:rsidR="00AF4245" w:rsidRPr="00D96544">
              <w:rPr>
                <w:rFonts w:hint="cs"/>
                <w:rtl/>
              </w:rPr>
              <w:t xml:space="preserve">شـهـد </w:t>
            </w:r>
            <w:r>
              <w:rPr>
                <w:rFonts w:hint="cs"/>
                <w:rtl/>
              </w:rPr>
              <w:t>أ</w:t>
            </w:r>
            <w:r w:rsidR="00AF4245" w:rsidRPr="00D96544">
              <w:rPr>
                <w:rFonts w:hint="cs"/>
                <w:rtl/>
              </w:rPr>
              <w:t xml:space="preserve">ن لا </w:t>
            </w:r>
            <w:r>
              <w:rPr>
                <w:rFonts w:hint="cs"/>
                <w:rtl/>
              </w:rPr>
              <w:t>إ</w:t>
            </w:r>
            <w:r w:rsidR="00AF4245" w:rsidRPr="00D96544">
              <w:rPr>
                <w:rFonts w:hint="cs"/>
                <w:rtl/>
              </w:rPr>
              <w:t xml:space="preserve">لـه </w:t>
            </w:r>
            <w:r>
              <w:rPr>
                <w:rFonts w:hint="cs"/>
                <w:rtl/>
              </w:rPr>
              <w:t>إ</w:t>
            </w:r>
            <w:r w:rsidR="00AF4245" w:rsidRPr="00D96544">
              <w:rPr>
                <w:rFonts w:hint="cs"/>
                <w:rtl/>
              </w:rPr>
              <w:t>لا هـو</w:t>
            </w:r>
            <w:r w:rsidR="00AF4245">
              <w:rPr>
                <w:rtl/>
              </w:rPr>
              <w:br/>
            </w:r>
          </w:p>
        </w:tc>
      </w:tr>
    </w:tbl>
    <w:p w:rsidR="00C5413C" w:rsidRPr="00984198" w:rsidRDefault="00565159" w:rsidP="009C566D">
      <w:pPr>
        <w:pStyle w:val="NormalWeb"/>
        <w:widowControl w:val="0"/>
        <w:bidi/>
        <w:spacing w:before="0" w:beforeAutospacing="0" w:after="0" w:afterAutospacing="0" w:line="228" w:lineRule="auto"/>
        <w:ind w:firstLine="284"/>
        <w:jc w:val="both"/>
        <w:rPr>
          <w:rFonts w:cs="B Lotus" w:hint="cs"/>
          <w:sz w:val="28"/>
          <w:szCs w:val="28"/>
          <w:rtl/>
        </w:rPr>
      </w:pPr>
      <w:r>
        <w:rPr>
          <w:rFonts w:cs="B Lotus" w:hint="cs"/>
          <w:sz w:val="28"/>
          <w:szCs w:val="28"/>
          <w:rtl/>
        </w:rPr>
        <w:t>«</w:t>
      </w:r>
      <w:r w:rsidR="00C5413C" w:rsidRPr="00984198">
        <w:rPr>
          <w:rFonts w:cs="B Lotus" w:hint="cs"/>
          <w:sz w:val="28"/>
          <w:szCs w:val="28"/>
          <w:rtl/>
        </w:rPr>
        <w:t>بزرگوار و دارای برکات بسیار است، ذاتی که صاحب جلال و عظمت و ارجمند و گرامی است و نیز کسی که گواهی دهد هیچ معبود به حقی جز او نیست. چه کسی جز تو گناهان را</w:t>
      </w:r>
      <w:r w:rsidR="009D0387" w:rsidRPr="00984198">
        <w:rPr>
          <w:rFonts w:cs="B Lotus" w:hint="cs"/>
          <w:sz w:val="28"/>
          <w:szCs w:val="28"/>
          <w:rtl/>
        </w:rPr>
        <w:t xml:space="preserve"> می‌</w:t>
      </w:r>
      <w:r w:rsidR="00C5413C" w:rsidRPr="00984198">
        <w:rPr>
          <w:rFonts w:cs="B Lotus" w:hint="cs"/>
          <w:sz w:val="28"/>
          <w:szCs w:val="28"/>
          <w:rtl/>
        </w:rPr>
        <w:t>بخشد و</w:t>
      </w:r>
      <w:r w:rsidR="009D0387" w:rsidRPr="00984198">
        <w:rPr>
          <w:rFonts w:cs="B Lotus" w:hint="cs"/>
          <w:sz w:val="28"/>
          <w:szCs w:val="28"/>
          <w:rtl/>
        </w:rPr>
        <w:t xml:space="preserve"> آن‌ها </w:t>
      </w:r>
      <w:r w:rsidR="00C5413C" w:rsidRPr="00984198">
        <w:rPr>
          <w:rFonts w:cs="B Lotus" w:hint="cs"/>
          <w:sz w:val="28"/>
          <w:szCs w:val="28"/>
          <w:rtl/>
        </w:rPr>
        <w:t>را محو و نابود</w:t>
      </w:r>
      <w:r w:rsidR="009D0387" w:rsidRPr="00984198">
        <w:rPr>
          <w:rFonts w:cs="B Lotus" w:hint="cs"/>
          <w:sz w:val="28"/>
          <w:szCs w:val="28"/>
          <w:rtl/>
        </w:rPr>
        <w:t xml:space="preserve"> می‌</w:t>
      </w:r>
      <w:r w:rsidR="00C5413C" w:rsidRPr="00984198">
        <w:rPr>
          <w:rFonts w:cs="B Lotus" w:hint="cs"/>
          <w:sz w:val="28"/>
          <w:szCs w:val="28"/>
          <w:rtl/>
        </w:rPr>
        <w:t>سازد، ای کسی که جز او معبود بر حقی نیست. باغ</w:t>
      </w:r>
      <w:r w:rsidR="00703EBE">
        <w:rPr>
          <w:rFonts w:cs="B Lotus"/>
          <w:sz w:val="28"/>
          <w:szCs w:val="28"/>
          <w:rtl/>
        </w:rPr>
        <w:softHyphen/>
      </w:r>
      <w:r w:rsidR="00C5413C" w:rsidRPr="00984198">
        <w:rPr>
          <w:rFonts w:cs="B Lotus" w:hint="cs"/>
          <w:sz w:val="28"/>
          <w:szCs w:val="28"/>
          <w:rtl/>
        </w:rPr>
        <w:t>های جاویدانش برای کسی است که تنها او را پرستش کند، شهادت</w:t>
      </w:r>
      <w:r w:rsidR="009D0387" w:rsidRPr="00984198">
        <w:rPr>
          <w:rFonts w:cs="B Lotus" w:hint="cs"/>
          <w:sz w:val="28"/>
          <w:szCs w:val="28"/>
          <w:rtl/>
        </w:rPr>
        <w:t xml:space="preserve"> می‌</w:t>
      </w:r>
      <w:r w:rsidR="00C5413C" w:rsidRPr="00984198">
        <w:rPr>
          <w:rFonts w:cs="B Lotus" w:hint="cs"/>
          <w:sz w:val="28"/>
          <w:szCs w:val="28"/>
          <w:rtl/>
        </w:rPr>
        <w:t>دهم که معبود بر حقی جز او نیست. آتش دوزخ کسی را که گواهی دهد که معبود به حقی جز او نیست، نمی</w:t>
      </w:r>
      <w:r w:rsidR="00C5413C" w:rsidRPr="00984198">
        <w:rPr>
          <w:rFonts w:cs="B Lotus" w:hint="cs"/>
          <w:sz w:val="28"/>
          <w:szCs w:val="28"/>
          <w:cs/>
        </w:rPr>
        <w:t>‎</w:t>
      </w:r>
      <w:r w:rsidR="00C5413C" w:rsidRPr="00984198">
        <w:rPr>
          <w:rFonts w:cs="B Lotus" w:hint="cs"/>
          <w:sz w:val="28"/>
          <w:szCs w:val="28"/>
          <w:rtl/>
        </w:rPr>
        <w:t>سوزاند.</w:t>
      </w:r>
      <w:r w:rsidR="00703EBE">
        <w:rPr>
          <w:rFonts w:cs="B Lotus" w:hint="cs"/>
          <w:sz w:val="28"/>
          <w:szCs w:val="28"/>
          <w:rtl/>
        </w:rPr>
        <w:t xml:space="preserve"> آن</w:t>
      </w:r>
      <w:r w:rsidR="00703EBE">
        <w:rPr>
          <w:rFonts w:cs="B Lotus"/>
          <w:sz w:val="28"/>
          <w:szCs w:val="28"/>
          <w:rtl/>
        </w:rPr>
        <w:softHyphen/>
      </w:r>
      <w:r w:rsidR="009D0387" w:rsidRPr="00984198">
        <w:rPr>
          <w:rFonts w:cs="B Lotus" w:hint="cs"/>
          <w:sz w:val="28"/>
          <w:szCs w:val="28"/>
          <w:rtl/>
        </w:rPr>
        <w:t xml:space="preserve">را </w:t>
      </w:r>
      <w:r w:rsidR="00C5413C" w:rsidRPr="00984198">
        <w:rPr>
          <w:rFonts w:cs="B Lotus" w:hint="cs"/>
          <w:sz w:val="28"/>
          <w:szCs w:val="28"/>
          <w:rtl/>
        </w:rPr>
        <w:t>خالصانه و بدون هیچگونه بخلی</w:t>
      </w:r>
      <w:r w:rsidR="009D0387" w:rsidRPr="00984198">
        <w:rPr>
          <w:rFonts w:cs="B Lotus" w:hint="cs"/>
          <w:sz w:val="28"/>
          <w:szCs w:val="28"/>
          <w:rtl/>
        </w:rPr>
        <w:t xml:space="preserve"> می‌</w:t>
      </w:r>
      <w:r w:rsidR="00C5413C" w:rsidRPr="00984198">
        <w:rPr>
          <w:rFonts w:cs="B Lotus" w:hint="cs"/>
          <w:sz w:val="28"/>
          <w:szCs w:val="28"/>
          <w:rtl/>
        </w:rPr>
        <w:t>گویم، گواهی</w:t>
      </w:r>
      <w:r w:rsidR="009D0387" w:rsidRPr="00984198">
        <w:rPr>
          <w:rFonts w:cs="B Lotus" w:hint="cs"/>
          <w:sz w:val="28"/>
          <w:szCs w:val="28"/>
          <w:rtl/>
        </w:rPr>
        <w:t xml:space="preserve"> می‌</w:t>
      </w:r>
      <w:r w:rsidR="00C5413C" w:rsidRPr="00984198">
        <w:rPr>
          <w:rFonts w:cs="B Lotus" w:hint="cs"/>
          <w:sz w:val="28"/>
          <w:szCs w:val="28"/>
          <w:rtl/>
        </w:rPr>
        <w:t>دهم که هیچ معبود بر حقی جز او نیست</w:t>
      </w:r>
      <w:r>
        <w:rPr>
          <w:rFonts w:cs="B Lotus" w:hint="cs"/>
          <w:sz w:val="28"/>
          <w:szCs w:val="28"/>
          <w:rtl/>
        </w:rPr>
        <w:t>»</w:t>
      </w:r>
      <w:r w:rsidR="00C5413C" w:rsidRPr="00984198">
        <w:rPr>
          <w:rFonts w:cs="B Lotus" w:hint="cs"/>
          <w:sz w:val="28"/>
          <w:szCs w:val="28"/>
          <w:rtl/>
        </w:rPr>
        <w:t>.</w:t>
      </w:r>
    </w:p>
    <w:p w:rsidR="00C5413C" w:rsidRPr="00984198" w:rsidRDefault="00C5413C" w:rsidP="009C566D">
      <w:pPr>
        <w:pStyle w:val="NormalWeb"/>
        <w:widowControl w:val="0"/>
        <w:bidi/>
        <w:spacing w:before="0" w:beforeAutospacing="0" w:after="0" w:afterAutospacing="0" w:line="228" w:lineRule="auto"/>
        <w:ind w:firstLine="284"/>
        <w:jc w:val="both"/>
        <w:rPr>
          <w:rFonts w:cs="B Lotus" w:hint="cs"/>
          <w:sz w:val="28"/>
          <w:szCs w:val="28"/>
          <w:rtl/>
        </w:rPr>
      </w:pPr>
      <w:r w:rsidRPr="00984198">
        <w:rPr>
          <w:rFonts w:cs="B Lotus" w:hint="cs"/>
          <w:sz w:val="28"/>
          <w:szCs w:val="28"/>
          <w:rtl/>
        </w:rPr>
        <w:t xml:space="preserve"> و به این مقدار از احادیث در این باب کفایت</w:t>
      </w:r>
      <w:r w:rsidR="009D0387" w:rsidRPr="00984198">
        <w:rPr>
          <w:rFonts w:cs="B Lotus" w:hint="cs"/>
          <w:sz w:val="28"/>
          <w:szCs w:val="28"/>
          <w:rtl/>
        </w:rPr>
        <w:t xml:space="preserve"> می‌</w:t>
      </w:r>
      <w:r w:rsidRPr="00984198">
        <w:rPr>
          <w:rFonts w:cs="B Lotus" w:hint="cs"/>
          <w:sz w:val="28"/>
          <w:szCs w:val="28"/>
          <w:rtl/>
        </w:rPr>
        <w:t>کنم، حال اینکه احادیث در این مورد بسیار</w:t>
      </w:r>
      <w:r w:rsidR="009D0387" w:rsidRPr="00984198">
        <w:rPr>
          <w:rFonts w:cs="B Lotus" w:hint="cs"/>
          <w:sz w:val="28"/>
          <w:szCs w:val="28"/>
          <w:rtl/>
        </w:rPr>
        <w:t xml:space="preserve"> می‌</w:t>
      </w:r>
      <w:r w:rsidRPr="00984198">
        <w:rPr>
          <w:rFonts w:cs="B Lotus" w:hint="cs"/>
          <w:sz w:val="28"/>
          <w:szCs w:val="28"/>
          <w:rtl/>
        </w:rPr>
        <w:t xml:space="preserve">باشند. </w:t>
      </w:r>
    </w:p>
    <w:p w:rsidR="000B1124" w:rsidRPr="00984198" w:rsidRDefault="00C5413C" w:rsidP="009C566D">
      <w:pPr>
        <w:pStyle w:val="NormalWeb"/>
        <w:widowControl w:val="0"/>
        <w:bidi/>
        <w:spacing w:before="0" w:beforeAutospacing="0" w:after="0" w:afterAutospacing="0" w:line="228" w:lineRule="auto"/>
        <w:ind w:firstLine="284"/>
        <w:jc w:val="both"/>
        <w:rPr>
          <w:rFonts w:cs="B Lotus" w:hint="cs"/>
          <w:sz w:val="28"/>
          <w:szCs w:val="28"/>
          <w:rtl/>
        </w:rPr>
      </w:pPr>
      <w:r w:rsidRPr="00984198">
        <w:rPr>
          <w:rFonts w:cs="B Lotus" w:hint="cs"/>
          <w:sz w:val="28"/>
          <w:szCs w:val="28"/>
          <w:rtl/>
        </w:rPr>
        <w:t>از الله عزوجل</w:t>
      </w:r>
      <w:r w:rsidR="009D0387" w:rsidRPr="00984198">
        <w:rPr>
          <w:rFonts w:cs="B Lotus" w:hint="cs"/>
          <w:sz w:val="28"/>
          <w:szCs w:val="28"/>
          <w:rtl/>
        </w:rPr>
        <w:t xml:space="preserve"> می‌</w:t>
      </w:r>
      <w:r w:rsidRPr="00984198">
        <w:rPr>
          <w:rFonts w:cs="B Lotus" w:hint="cs"/>
          <w:sz w:val="28"/>
          <w:szCs w:val="28"/>
          <w:rtl/>
        </w:rPr>
        <w:t>خواهم که ما را با توحید بمیراند و ما را در زمره</w:t>
      </w:r>
      <w:r w:rsidR="00AC25A8" w:rsidRPr="00984198">
        <w:rPr>
          <w:rFonts w:cs="B Lotus" w:hint="cs"/>
          <w:sz w:val="28"/>
          <w:szCs w:val="28"/>
          <w:rtl/>
        </w:rPr>
        <w:t xml:space="preserve">‌ی </w:t>
      </w:r>
      <w:r w:rsidRPr="00984198">
        <w:rPr>
          <w:rFonts w:cs="B Lotus" w:hint="cs"/>
          <w:sz w:val="28"/>
          <w:szCs w:val="28"/>
          <w:rtl/>
        </w:rPr>
        <w:t>موحدین در باغ</w:t>
      </w:r>
      <w:r w:rsidR="00703EBE">
        <w:rPr>
          <w:rFonts w:cs="B Lotus"/>
          <w:sz w:val="28"/>
          <w:szCs w:val="28"/>
          <w:rtl/>
        </w:rPr>
        <w:softHyphen/>
      </w:r>
      <w:r w:rsidRPr="00984198">
        <w:rPr>
          <w:rFonts w:cs="B Lotus" w:hint="cs"/>
          <w:sz w:val="28"/>
          <w:szCs w:val="28"/>
          <w:rtl/>
        </w:rPr>
        <w:t>های پر از نعمت بهشتی حشر بفرماید.</w:t>
      </w:r>
    </w:p>
    <w:p w:rsidR="00C5413C" w:rsidRDefault="00C5413C" w:rsidP="00565159">
      <w:pPr>
        <w:pStyle w:val="a1"/>
        <w:widowControl w:val="0"/>
        <w:ind w:firstLine="0"/>
        <w:jc w:val="center"/>
        <w:rPr>
          <w:rFonts w:hint="cs"/>
          <w:rtl/>
        </w:rPr>
      </w:pPr>
      <w:r w:rsidRPr="00D96544">
        <w:rPr>
          <w:rFonts w:hint="cs"/>
          <w:rtl/>
        </w:rPr>
        <w:t>وصلی الله علی نبینا محمد وآله وصحبه</w:t>
      </w:r>
      <w:r w:rsidR="000B1124">
        <w:rPr>
          <w:rFonts w:hint="cs"/>
          <w:rtl/>
        </w:rPr>
        <w:t xml:space="preserve"> أ</w:t>
      </w:r>
      <w:r w:rsidRPr="00D96544">
        <w:rPr>
          <w:rFonts w:hint="cs"/>
          <w:rtl/>
        </w:rPr>
        <w:t>جمعین.</w:t>
      </w:r>
    </w:p>
    <w:p w:rsidR="000B1124" w:rsidRPr="00984198" w:rsidRDefault="000B1124" w:rsidP="00747209">
      <w:pPr>
        <w:pStyle w:val="NormalWeb"/>
        <w:widowControl w:val="0"/>
        <w:bidi/>
        <w:spacing w:before="0" w:beforeAutospacing="0" w:after="0" w:afterAutospacing="0"/>
        <w:ind w:firstLine="284"/>
        <w:jc w:val="both"/>
        <w:rPr>
          <w:rFonts w:cs="B Lotus" w:hint="cs"/>
          <w:sz w:val="28"/>
          <w:szCs w:val="28"/>
          <w:rtl/>
        </w:rPr>
        <w:sectPr w:rsidR="000B1124" w:rsidRPr="00984198" w:rsidSect="000B1124">
          <w:headerReference w:type="default" r:id="rId37"/>
          <w:footnotePr>
            <w:numRestart w:val="eachPage"/>
          </w:footnotePr>
          <w:type w:val="oddPage"/>
          <w:pgSz w:w="11906" w:h="16838" w:code="9"/>
          <w:pgMar w:top="2552" w:right="2211" w:bottom="2552" w:left="2211" w:header="2552" w:footer="2552" w:gutter="0"/>
          <w:cols w:space="708"/>
          <w:titlePg/>
          <w:bidi/>
          <w:rtlGutter/>
          <w:docGrid w:linePitch="360"/>
        </w:sectPr>
      </w:pPr>
    </w:p>
    <w:p w:rsidR="00C5413C" w:rsidRDefault="00C5413C" w:rsidP="00703EBE">
      <w:pPr>
        <w:pStyle w:val="a"/>
        <w:widowControl w:val="0"/>
        <w:spacing w:after="0"/>
        <w:rPr>
          <w:rFonts w:hint="cs"/>
          <w:rtl/>
        </w:rPr>
      </w:pPr>
      <w:bookmarkStart w:id="98" w:name="_Toc418616886"/>
      <w:r>
        <w:rPr>
          <w:rFonts w:hint="cs"/>
          <w:rtl/>
        </w:rPr>
        <w:lastRenderedPageBreak/>
        <w:t>خاتمه</w:t>
      </w:r>
      <w:bookmarkEnd w:id="98"/>
    </w:p>
    <w:p w:rsidR="00C5413C" w:rsidRPr="00565159" w:rsidRDefault="00C5413C" w:rsidP="00703EBE">
      <w:pPr>
        <w:pStyle w:val="a1"/>
        <w:ind w:firstLine="0"/>
        <w:jc w:val="center"/>
        <w:rPr>
          <w:rFonts w:hint="cs"/>
          <w:b/>
          <w:bCs/>
          <w:rtl/>
        </w:rPr>
      </w:pPr>
      <w:r w:rsidRPr="00565159">
        <w:rPr>
          <w:rFonts w:hint="cs"/>
          <w:b/>
          <w:bCs/>
          <w:rtl/>
        </w:rPr>
        <w:t>نس</w:t>
      </w:r>
      <w:r w:rsidR="00565159" w:rsidRPr="00565159">
        <w:rPr>
          <w:rFonts w:hint="cs"/>
          <w:b/>
          <w:bCs/>
          <w:rtl/>
        </w:rPr>
        <w:t>أ</w:t>
      </w:r>
      <w:r w:rsidRPr="00565159">
        <w:rPr>
          <w:rFonts w:hint="cs"/>
          <w:b/>
          <w:bCs/>
          <w:rtl/>
        </w:rPr>
        <w:t>ل الله حسنها</w:t>
      </w:r>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اما بعد، برادر و خواهر عزیزم، این حقیقت توحیدی بود ک</w:t>
      </w:r>
      <w:r w:rsidR="00703EBE">
        <w:rPr>
          <w:rFonts w:cs="B Lotus" w:hint="cs"/>
          <w:sz w:val="28"/>
          <w:szCs w:val="28"/>
          <w:rtl/>
        </w:rPr>
        <w:t>ه واجب است در قلوب استقرار یابد و بایستی مسلمانان آن</w:t>
      </w:r>
      <w:r w:rsidR="00703EBE">
        <w:rPr>
          <w:rFonts w:cs="B Lotus"/>
          <w:sz w:val="28"/>
          <w:szCs w:val="28"/>
          <w:rtl/>
        </w:rPr>
        <w:softHyphen/>
      </w:r>
      <w:r w:rsidRPr="00984198">
        <w:rPr>
          <w:rFonts w:cs="B Lotus" w:hint="cs"/>
          <w:sz w:val="28"/>
          <w:szCs w:val="28"/>
          <w:rtl/>
        </w:rPr>
        <w:t>را در حیات</w:t>
      </w:r>
      <w:r w:rsidR="00703EBE">
        <w:rPr>
          <w:rFonts w:cs="B Lotus"/>
          <w:sz w:val="28"/>
          <w:szCs w:val="28"/>
          <w:rtl/>
        </w:rPr>
        <w:softHyphen/>
      </w:r>
      <w:r w:rsidR="00703EBE">
        <w:rPr>
          <w:rFonts w:cs="B Lotus" w:hint="cs"/>
          <w:sz w:val="28"/>
          <w:szCs w:val="28"/>
          <w:rtl/>
        </w:rPr>
        <w:t>شان به عنوان برنامه زندگی</w:t>
      </w:r>
      <w:r w:rsidRPr="00984198">
        <w:rPr>
          <w:rFonts w:cs="B Lotus" w:hint="cs"/>
          <w:sz w:val="28"/>
          <w:szCs w:val="28"/>
          <w:rtl/>
        </w:rPr>
        <w:t xml:space="preserve"> قرار دهند. و تردیدی نیست که این گام ابتدایی به منظور بر انگیخته شدن امت برای باری دیگر، همانطور که در اولین بار منقلب گشتند،</w:t>
      </w:r>
      <w:r w:rsidR="009D0387" w:rsidRPr="00984198">
        <w:rPr>
          <w:rFonts w:cs="B Lotus" w:hint="cs"/>
          <w:sz w:val="28"/>
          <w:szCs w:val="28"/>
          <w:rtl/>
        </w:rPr>
        <w:t xml:space="preserve"> می‌</w:t>
      </w:r>
      <w:r w:rsidRPr="00984198">
        <w:rPr>
          <w:rFonts w:cs="B Lotus" w:hint="cs"/>
          <w:sz w:val="28"/>
          <w:szCs w:val="28"/>
          <w:rtl/>
        </w:rPr>
        <w:t xml:space="preserve">باشد. </w:t>
      </w:r>
    </w:p>
    <w:p w:rsidR="00C5413C" w:rsidRPr="00984198" w:rsidRDefault="00C5413C" w:rsidP="00747209">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و این خواست</w:t>
      </w:r>
      <w:r w:rsidR="00963C85">
        <w:rPr>
          <w:rFonts w:cs="B Lotus" w:hint="cs"/>
          <w:sz w:val="28"/>
          <w:szCs w:val="28"/>
          <w:rtl/>
        </w:rPr>
        <w:t xml:space="preserve">ه‌ای </w:t>
      </w:r>
      <w:r w:rsidRPr="00984198">
        <w:rPr>
          <w:rFonts w:cs="B Lotus" w:hint="cs"/>
          <w:sz w:val="28"/>
          <w:szCs w:val="28"/>
          <w:rtl/>
        </w:rPr>
        <w:t>بزرگ است که نیازمند تلاش بزرگ و صبری جمیل می</w:t>
      </w:r>
      <w:r w:rsidRPr="00984198">
        <w:rPr>
          <w:rFonts w:cs="B Lotus" w:hint="cs"/>
          <w:sz w:val="28"/>
          <w:szCs w:val="28"/>
          <w:cs/>
        </w:rPr>
        <w:t>‎</w:t>
      </w:r>
      <w:r w:rsidRPr="00984198">
        <w:rPr>
          <w:rFonts w:cs="B Lotus" w:hint="cs"/>
          <w:sz w:val="28"/>
          <w:szCs w:val="28"/>
          <w:rtl/>
        </w:rPr>
        <w:t>باشد. امانت بزرگی که بر گردن هر مسلمانی</w:t>
      </w:r>
      <w:r w:rsidR="009D0387" w:rsidRPr="00984198">
        <w:rPr>
          <w:rFonts w:cs="B Lotus" w:hint="cs"/>
          <w:sz w:val="28"/>
          <w:szCs w:val="28"/>
          <w:rtl/>
        </w:rPr>
        <w:t xml:space="preserve"> می‌</w:t>
      </w:r>
      <w:r w:rsidRPr="00984198">
        <w:rPr>
          <w:rFonts w:cs="B Lotus" w:hint="cs"/>
          <w:sz w:val="28"/>
          <w:szCs w:val="28"/>
          <w:rtl/>
        </w:rPr>
        <w:t>باشد. براستی که اکنون وقت فعالیت و بخشش و کوشش بدون سستی و تنبلی</w:t>
      </w:r>
      <w:r w:rsidR="009D0387" w:rsidRPr="00984198">
        <w:rPr>
          <w:rFonts w:cs="B Lotus" w:hint="cs"/>
          <w:sz w:val="28"/>
          <w:szCs w:val="28"/>
          <w:rtl/>
        </w:rPr>
        <w:t xml:space="preserve"> می‌</w:t>
      </w:r>
      <w:r w:rsidRPr="00984198">
        <w:rPr>
          <w:rFonts w:cs="B Lotus" w:hint="cs"/>
          <w:sz w:val="28"/>
          <w:szCs w:val="28"/>
          <w:rtl/>
        </w:rPr>
        <w:t>باشد، زیرا آنکه تنها برای خودش زندگی کند، گرچه در ظاهر راحت و آسوده زندگی</w:t>
      </w:r>
      <w:r w:rsidR="009D0387" w:rsidRPr="00984198">
        <w:rPr>
          <w:rFonts w:cs="B Lotus" w:hint="cs"/>
          <w:sz w:val="28"/>
          <w:szCs w:val="28"/>
          <w:rtl/>
        </w:rPr>
        <w:t xml:space="preserve"> می‌</w:t>
      </w:r>
      <w:r w:rsidRPr="00984198">
        <w:rPr>
          <w:rFonts w:cs="B Lotus" w:hint="cs"/>
          <w:sz w:val="28"/>
          <w:szCs w:val="28"/>
          <w:rtl/>
        </w:rPr>
        <w:t>کند، و</w:t>
      </w:r>
      <w:r w:rsidR="00703EBE">
        <w:rPr>
          <w:rFonts w:cs="B Lotus" w:hint="cs"/>
          <w:sz w:val="28"/>
          <w:szCs w:val="28"/>
          <w:rtl/>
        </w:rPr>
        <w:t>لی در</w:t>
      </w:r>
      <w:r w:rsidRPr="00984198">
        <w:rPr>
          <w:rFonts w:cs="B Lotus" w:hint="cs"/>
          <w:sz w:val="28"/>
          <w:szCs w:val="28"/>
          <w:rtl/>
        </w:rPr>
        <w:t>حقیقت پست زندگی کرده و پست</w:t>
      </w:r>
      <w:r w:rsidR="009D0387" w:rsidRPr="00984198">
        <w:rPr>
          <w:rFonts w:cs="B Lotus" w:hint="cs"/>
          <w:sz w:val="28"/>
          <w:szCs w:val="28"/>
          <w:rtl/>
        </w:rPr>
        <w:t xml:space="preserve"> می‌</w:t>
      </w:r>
      <w:r w:rsidR="00703EBE">
        <w:rPr>
          <w:rFonts w:cs="B Lotus" w:hint="cs"/>
          <w:sz w:val="28"/>
          <w:szCs w:val="28"/>
          <w:rtl/>
        </w:rPr>
        <w:t>میرد!! درحالی</w:t>
      </w:r>
      <w:r w:rsidR="00703EBE">
        <w:rPr>
          <w:rFonts w:cs="B Lotus"/>
          <w:sz w:val="28"/>
          <w:szCs w:val="28"/>
          <w:rtl/>
        </w:rPr>
        <w:softHyphen/>
      </w:r>
      <w:r w:rsidRPr="00984198">
        <w:rPr>
          <w:rFonts w:cs="B Lotus" w:hint="cs"/>
          <w:sz w:val="28"/>
          <w:szCs w:val="28"/>
          <w:rtl/>
        </w:rPr>
        <w:t xml:space="preserve">که مسلمان اینچنین نیست. </w:t>
      </w:r>
    </w:p>
    <w:p w:rsidR="00C5413C" w:rsidRPr="00984198" w:rsidRDefault="00C5413C" w:rsidP="00747209">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پس برخیز و حرکت کن، ای قدرتمند مهربان؛ براستی که نوبت تو فرا رسیده است؛</w:t>
      </w:r>
    </w:p>
    <w:p w:rsidR="00C5413C" w:rsidRPr="00984198" w:rsidRDefault="00C5413C" w:rsidP="00747209">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 xml:space="preserve"> بر</w:t>
      </w:r>
      <w:r w:rsidR="00703EBE">
        <w:rPr>
          <w:rFonts w:cs="B Lotus" w:hint="cs"/>
          <w:sz w:val="28"/>
          <w:szCs w:val="28"/>
          <w:rtl/>
        </w:rPr>
        <w:t>خیز و تمامی عالم را با ردای خوش</w:t>
      </w:r>
      <w:r w:rsidRPr="00984198">
        <w:rPr>
          <w:rFonts w:cs="B Lotus" w:hint="cs"/>
          <w:sz w:val="28"/>
          <w:szCs w:val="28"/>
          <w:rtl/>
        </w:rPr>
        <w:t>بوی محمدی</w:t>
      </w:r>
      <w:r w:rsidR="009D0387" w:rsidRPr="00984198">
        <w:rPr>
          <w:rFonts w:cs="B Lotus" w:hint="cs"/>
          <w:sz w:val="28"/>
          <w:szCs w:val="28"/>
          <w:rtl/>
        </w:rPr>
        <w:t xml:space="preserve">‌ات </w:t>
      </w:r>
      <w:r w:rsidRPr="00984198">
        <w:rPr>
          <w:rFonts w:cs="B Lotus" w:hint="cs"/>
          <w:sz w:val="28"/>
          <w:szCs w:val="28"/>
          <w:rtl/>
        </w:rPr>
        <w:t xml:space="preserve">بپوشان. </w:t>
      </w:r>
    </w:p>
    <w:p w:rsidR="00C5413C" w:rsidRPr="00984198" w:rsidRDefault="00C5413C" w:rsidP="00747209">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برخیز و تمام عالم را در آغوش کشیده و ضربان و تپش قلبت را که آکنده از توحید الله عزوجل</w:t>
      </w:r>
      <w:r w:rsidR="009D0387" w:rsidRPr="00984198">
        <w:rPr>
          <w:rFonts w:cs="B Lotus" w:hint="cs"/>
          <w:sz w:val="28"/>
          <w:szCs w:val="28"/>
          <w:rtl/>
        </w:rPr>
        <w:t xml:space="preserve"> می‌</w:t>
      </w:r>
      <w:r w:rsidRPr="00984198">
        <w:rPr>
          <w:rFonts w:cs="B Lotus" w:hint="cs"/>
          <w:sz w:val="28"/>
          <w:szCs w:val="28"/>
          <w:rtl/>
        </w:rPr>
        <w:t xml:space="preserve">باشد، به گوششان برسان. </w:t>
      </w:r>
    </w:p>
    <w:p w:rsidR="00C5413C" w:rsidRPr="00984198" w:rsidRDefault="00C5413C" w:rsidP="00747209">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برخیز و تمام دنیا را جام فطرت ب</w:t>
      </w:r>
      <w:r w:rsidR="00703EBE">
        <w:rPr>
          <w:rFonts w:cs="B Lotus" w:hint="cs"/>
          <w:sz w:val="28"/>
          <w:szCs w:val="28"/>
          <w:rtl/>
        </w:rPr>
        <w:t>نوشان تا بعد از مردن زنده گردند</w:t>
      </w:r>
      <w:r w:rsidRPr="00984198">
        <w:rPr>
          <w:rFonts w:cs="B Lotus" w:hint="cs"/>
          <w:sz w:val="28"/>
          <w:szCs w:val="28"/>
          <w:rtl/>
        </w:rPr>
        <w:t xml:space="preserve"> و پس از تشنگی سیراب گردیده و بعد از گمراهی هدایت شوند. </w:t>
      </w:r>
    </w:p>
    <w:p w:rsidR="00C5413C" w:rsidRPr="00984198" w:rsidRDefault="00C5413C" w:rsidP="00747209">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برخیز و حرکت کن ای موحد صادق، تا اینکه نقشت را که الله عزوجل تو را به خاطر آن آفرید، ادا کنی تا اینکه پرده</w:t>
      </w:r>
      <w:r w:rsidR="00AC25A8" w:rsidRPr="00984198">
        <w:rPr>
          <w:rFonts w:cs="B Lotus" w:hint="cs"/>
          <w:sz w:val="28"/>
          <w:szCs w:val="28"/>
          <w:rtl/>
        </w:rPr>
        <w:t xml:space="preserve">‌ی </w:t>
      </w:r>
      <w:r w:rsidRPr="00984198">
        <w:rPr>
          <w:rFonts w:cs="B Lotus" w:hint="cs"/>
          <w:sz w:val="28"/>
          <w:szCs w:val="28"/>
          <w:rtl/>
        </w:rPr>
        <w:t xml:space="preserve">کفر و کید و مکر شیطان را با شعاع نور قرآنی و نبوی پاره پاره کنی. </w:t>
      </w:r>
    </w:p>
    <w:p w:rsidR="00C5413C" w:rsidRPr="00984198" w:rsidRDefault="00703EBE" w:rsidP="00703EBE">
      <w:pPr>
        <w:pStyle w:val="NormalWeb"/>
        <w:widowControl w:val="0"/>
        <w:bidi/>
        <w:spacing w:before="0" w:beforeAutospacing="0" w:after="0" w:afterAutospacing="0"/>
        <w:ind w:firstLine="284"/>
        <w:jc w:val="both"/>
        <w:rPr>
          <w:rFonts w:cs="B Lotus" w:hint="cs"/>
          <w:sz w:val="28"/>
          <w:szCs w:val="28"/>
          <w:rtl/>
        </w:rPr>
      </w:pPr>
      <w:r>
        <w:rPr>
          <w:rFonts w:cs="B Lotus" w:hint="cs"/>
          <w:sz w:val="28"/>
          <w:szCs w:val="28"/>
          <w:rtl/>
        </w:rPr>
        <w:t>برخیز</w:t>
      </w:r>
      <w:r w:rsidR="00C5413C" w:rsidRPr="00984198">
        <w:rPr>
          <w:rFonts w:cs="B Lotus" w:hint="cs"/>
          <w:sz w:val="28"/>
          <w:szCs w:val="28"/>
          <w:rtl/>
        </w:rPr>
        <w:t xml:space="preserve"> که وقت آن رسیده </w:t>
      </w:r>
      <w:r>
        <w:rPr>
          <w:rFonts w:cs="B Lotus" w:hint="cs"/>
          <w:sz w:val="28"/>
          <w:szCs w:val="28"/>
          <w:rtl/>
        </w:rPr>
        <w:t>تا</w:t>
      </w:r>
      <w:r w:rsidR="00C5413C" w:rsidRPr="00984198">
        <w:rPr>
          <w:rFonts w:cs="B Lotus" w:hint="cs"/>
          <w:sz w:val="28"/>
          <w:szCs w:val="28"/>
          <w:rtl/>
        </w:rPr>
        <w:t xml:space="preserve"> بشریت بر دستان تو باری دیگر، بعد از سوختنش توسط گرمای کشنده</w:t>
      </w:r>
      <w:r w:rsidR="00AC25A8" w:rsidRPr="00984198">
        <w:rPr>
          <w:rFonts w:cs="B Lotus" w:hint="cs"/>
          <w:sz w:val="28"/>
          <w:szCs w:val="28"/>
          <w:rtl/>
        </w:rPr>
        <w:t xml:space="preserve">‌ی </w:t>
      </w:r>
      <w:r w:rsidR="00C5413C" w:rsidRPr="00984198">
        <w:rPr>
          <w:rFonts w:cs="B Lotus" w:hint="cs"/>
          <w:sz w:val="28"/>
          <w:szCs w:val="28"/>
          <w:rtl/>
        </w:rPr>
        <w:t>نیمروز در اثر راه رفتن طولانی وی در بیابان و تاریکی</w:t>
      </w:r>
      <w:r w:rsidR="009D0387" w:rsidRPr="00984198">
        <w:rPr>
          <w:rFonts w:cs="B Lotus" w:hint="cs"/>
          <w:sz w:val="28"/>
          <w:szCs w:val="28"/>
          <w:rtl/>
        </w:rPr>
        <w:t>‌ها،</w:t>
      </w:r>
      <w:r w:rsidR="00C5413C" w:rsidRPr="00984198">
        <w:rPr>
          <w:rFonts w:cs="B Lotus" w:hint="cs"/>
          <w:sz w:val="28"/>
          <w:szCs w:val="28"/>
          <w:rtl/>
        </w:rPr>
        <w:t xml:space="preserve"> به سوی منهج </w:t>
      </w:r>
      <w:r w:rsidR="00C5413C" w:rsidRPr="00984198">
        <w:rPr>
          <w:rFonts w:cs="B Lotus" w:hint="cs"/>
          <w:sz w:val="28"/>
          <w:szCs w:val="28"/>
          <w:rtl/>
        </w:rPr>
        <w:lastRenderedPageBreak/>
        <w:t xml:space="preserve">الله عزوجل باز گردد. </w:t>
      </w:r>
    </w:p>
    <w:p w:rsidR="00C5413C" w:rsidRPr="00984198" w:rsidRDefault="00C5413C" w:rsidP="00703EBE">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پس از این گشت و گذار در پهنه و گستره</w:t>
      </w:r>
      <w:r w:rsidR="00AC25A8" w:rsidRPr="00984198">
        <w:rPr>
          <w:rFonts w:cs="B Lotus" w:hint="cs"/>
          <w:sz w:val="28"/>
          <w:szCs w:val="28"/>
          <w:rtl/>
        </w:rPr>
        <w:t xml:space="preserve">‌ی </w:t>
      </w:r>
      <w:r w:rsidRPr="00984198">
        <w:rPr>
          <w:rFonts w:cs="B Lotus" w:hint="cs"/>
          <w:sz w:val="28"/>
          <w:szCs w:val="28"/>
          <w:rtl/>
        </w:rPr>
        <w:t>توحید، در پیشگاه الله عزوجل دست التماس برداشته و از او</w:t>
      </w:r>
      <w:r w:rsidR="009D0387" w:rsidRPr="00984198">
        <w:rPr>
          <w:rFonts w:cs="B Lotus" w:hint="cs"/>
          <w:sz w:val="28"/>
          <w:szCs w:val="28"/>
          <w:rtl/>
        </w:rPr>
        <w:t xml:space="preserve"> می‌</w:t>
      </w:r>
      <w:r w:rsidRPr="00984198">
        <w:rPr>
          <w:rFonts w:cs="B Lotus" w:hint="cs"/>
          <w:sz w:val="28"/>
          <w:szCs w:val="28"/>
          <w:rtl/>
        </w:rPr>
        <w:t>خواهم که امت را بار دیگر به سوی خود باز</w:t>
      </w:r>
      <w:r w:rsidR="00703EBE">
        <w:rPr>
          <w:rFonts w:cs="B Lotus" w:hint="cs"/>
          <w:sz w:val="28"/>
          <w:szCs w:val="28"/>
          <w:rtl/>
        </w:rPr>
        <w:t>گرداند</w:t>
      </w:r>
      <w:r w:rsidRPr="00984198">
        <w:rPr>
          <w:rFonts w:cs="B Lotus" w:hint="cs"/>
          <w:sz w:val="28"/>
          <w:szCs w:val="28"/>
          <w:rtl/>
        </w:rPr>
        <w:t xml:space="preserve"> و چشمان</w:t>
      </w:r>
      <w:r w:rsidR="00703EBE">
        <w:rPr>
          <w:rFonts w:cs="B Lotus"/>
          <w:sz w:val="28"/>
          <w:szCs w:val="28"/>
          <w:rtl/>
        </w:rPr>
        <w:softHyphen/>
      </w:r>
      <w:r w:rsidRPr="00984198">
        <w:rPr>
          <w:rFonts w:cs="B Lotus" w:hint="cs"/>
          <w:sz w:val="28"/>
          <w:szCs w:val="28"/>
          <w:rtl/>
        </w:rPr>
        <w:t>مان را بار دیگر با نصرت اسلام و عزت موحدین روشن بگرداند. و همه</w:t>
      </w:r>
      <w:r w:rsidR="00AC25A8" w:rsidRPr="00984198">
        <w:rPr>
          <w:rFonts w:cs="B Lotus" w:hint="cs"/>
          <w:sz w:val="28"/>
          <w:szCs w:val="28"/>
          <w:rtl/>
        </w:rPr>
        <w:t xml:space="preserve">‌ی </w:t>
      </w:r>
      <w:r w:rsidRPr="00984198">
        <w:rPr>
          <w:rFonts w:cs="B Lotus" w:hint="cs"/>
          <w:sz w:val="28"/>
          <w:szCs w:val="28"/>
          <w:rtl/>
        </w:rPr>
        <w:t xml:space="preserve">ما و شما را به عمل به این دین مشرف بگرداند. </w:t>
      </w:r>
    </w:p>
    <w:p w:rsidR="00C5413C" w:rsidRPr="00984198" w:rsidRDefault="00C5413C" w:rsidP="00747209">
      <w:pPr>
        <w:pStyle w:val="NormalWeb"/>
        <w:widowControl w:val="0"/>
        <w:bidi/>
        <w:spacing w:before="0" w:beforeAutospacing="0" w:after="0" w:afterAutospacing="0"/>
        <w:ind w:firstLine="284"/>
        <w:jc w:val="both"/>
        <w:rPr>
          <w:rFonts w:cs="B Lotus" w:hint="cs"/>
          <w:sz w:val="28"/>
          <w:szCs w:val="28"/>
          <w:rtl/>
        </w:rPr>
      </w:pPr>
      <w:r w:rsidRPr="00984198">
        <w:rPr>
          <w:rFonts w:cs="B Lotus" w:hint="cs"/>
          <w:sz w:val="28"/>
          <w:szCs w:val="28"/>
          <w:rtl/>
        </w:rPr>
        <w:t>و در پایان، ای گرامیان، شما را به الله عزوجل سوگند</w:t>
      </w:r>
      <w:r w:rsidR="009D0387" w:rsidRPr="00984198">
        <w:rPr>
          <w:rFonts w:cs="B Lotus" w:hint="cs"/>
          <w:sz w:val="28"/>
          <w:szCs w:val="28"/>
          <w:rtl/>
        </w:rPr>
        <w:t xml:space="preserve"> می‌</w:t>
      </w:r>
      <w:r w:rsidR="00703EBE">
        <w:rPr>
          <w:rFonts w:cs="B Lotus" w:hint="cs"/>
          <w:sz w:val="28"/>
          <w:szCs w:val="28"/>
          <w:rtl/>
        </w:rPr>
        <w:t>دهم، هر</w:t>
      </w:r>
      <w:r w:rsidRPr="00984198">
        <w:rPr>
          <w:rFonts w:cs="B Lotus" w:hint="cs"/>
          <w:sz w:val="28"/>
          <w:szCs w:val="28"/>
          <w:rtl/>
        </w:rPr>
        <w:t>کس که در سخنانم کجی و نقص یا خطایی یافت، با</w:t>
      </w:r>
      <w:r w:rsidR="00703EBE">
        <w:rPr>
          <w:rFonts w:cs="B Lotus" w:hint="cs"/>
          <w:sz w:val="28"/>
          <w:szCs w:val="28"/>
          <w:rtl/>
        </w:rPr>
        <w:t>یستی که حق و صواب را در آن مورد بر ما تذکر دهد. و از او سپاس</w:t>
      </w:r>
      <w:r w:rsidR="00703EBE">
        <w:rPr>
          <w:rFonts w:cs="B Lotus"/>
          <w:sz w:val="28"/>
          <w:szCs w:val="28"/>
          <w:rtl/>
        </w:rPr>
        <w:softHyphen/>
      </w:r>
      <w:r w:rsidRPr="00984198">
        <w:rPr>
          <w:rFonts w:cs="B Lotus" w:hint="cs"/>
          <w:sz w:val="28"/>
          <w:szCs w:val="28"/>
          <w:rtl/>
        </w:rPr>
        <w:t>گذاری کرده و در پنهانی برایش دعا می</w:t>
      </w:r>
      <w:r w:rsidRPr="00984198">
        <w:rPr>
          <w:rFonts w:cs="B Lotus" w:hint="cs"/>
          <w:sz w:val="28"/>
          <w:szCs w:val="28"/>
          <w:cs/>
        </w:rPr>
        <w:t>‎</w:t>
      </w:r>
      <w:r w:rsidRPr="00984198">
        <w:rPr>
          <w:rFonts w:cs="B Lotus" w:hint="cs"/>
          <w:sz w:val="28"/>
          <w:szCs w:val="28"/>
          <w:rtl/>
        </w:rPr>
        <w:t>کنم و با پذیرفتن و انقیاد و تسلیم و اطاعت از آن، بدان روی</w:t>
      </w:r>
      <w:r w:rsidR="009D0387" w:rsidRPr="00984198">
        <w:rPr>
          <w:rFonts w:cs="B Lotus" w:hint="cs"/>
          <w:sz w:val="28"/>
          <w:szCs w:val="28"/>
          <w:rtl/>
        </w:rPr>
        <w:t xml:space="preserve"> می‌</w:t>
      </w:r>
      <w:r w:rsidR="00703EBE">
        <w:rPr>
          <w:rFonts w:cs="B Lotus" w:hint="cs"/>
          <w:sz w:val="28"/>
          <w:szCs w:val="28"/>
          <w:rtl/>
        </w:rPr>
        <w:t>آوریم</w:t>
      </w:r>
      <w:r w:rsidRPr="00984198">
        <w:rPr>
          <w:rFonts w:cs="B Lotus" w:hint="cs"/>
          <w:sz w:val="28"/>
          <w:szCs w:val="28"/>
          <w:rtl/>
        </w:rPr>
        <w:t xml:space="preserve"> و تنها الله عزوجل است که به نیت</w:t>
      </w:r>
      <w:r w:rsidR="009D0387" w:rsidRPr="00984198">
        <w:rPr>
          <w:rFonts w:cs="B Lotus" w:hint="cs"/>
          <w:sz w:val="28"/>
          <w:szCs w:val="28"/>
          <w:rtl/>
        </w:rPr>
        <w:t xml:space="preserve">‌ها </w:t>
      </w:r>
      <w:r w:rsidRPr="00984198">
        <w:rPr>
          <w:rFonts w:cs="B Lotus" w:hint="cs"/>
          <w:sz w:val="28"/>
          <w:szCs w:val="28"/>
          <w:rtl/>
        </w:rPr>
        <w:t>آگاهی دارد. و تنها به سوی اوست که دست نیاز و التماس دراز</w:t>
      </w:r>
      <w:r w:rsidR="009D0387" w:rsidRPr="00984198">
        <w:rPr>
          <w:rFonts w:cs="B Lotus" w:hint="cs"/>
          <w:sz w:val="28"/>
          <w:szCs w:val="28"/>
          <w:rtl/>
        </w:rPr>
        <w:t xml:space="preserve"> می‌</w:t>
      </w:r>
      <w:r w:rsidR="00703EBE">
        <w:rPr>
          <w:rFonts w:cs="B Lotus" w:hint="cs"/>
          <w:sz w:val="28"/>
          <w:szCs w:val="28"/>
          <w:rtl/>
        </w:rPr>
        <w:t>گردد.</w:t>
      </w:r>
      <w:r w:rsidRPr="00984198">
        <w:rPr>
          <w:rFonts w:cs="B Lotus" w:hint="cs"/>
          <w:sz w:val="28"/>
          <w:szCs w:val="28"/>
          <w:rtl/>
        </w:rPr>
        <w:t xml:space="preserve"> تا اینکه آن خطا و اشتباه حجتی علیه من در روز قیامت نباشد. و از الله عزوجل</w:t>
      </w:r>
      <w:r w:rsidR="009D0387" w:rsidRPr="00984198">
        <w:rPr>
          <w:rFonts w:cs="B Lotus" w:hint="cs"/>
          <w:sz w:val="28"/>
          <w:szCs w:val="28"/>
          <w:rtl/>
        </w:rPr>
        <w:t xml:space="preserve"> می‌</w:t>
      </w:r>
      <w:r w:rsidRPr="00984198">
        <w:rPr>
          <w:rFonts w:cs="B Lotus" w:hint="cs"/>
          <w:sz w:val="28"/>
          <w:szCs w:val="28"/>
          <w:rtl/>
        </w:rPr>
        <w:t xml:space="preserve">خواهم که بر ما و شما اخلاص در اقوال و اعمال و احوال روزی بگرداند. </w:t>
      </w:r>
    </w:p>
    <w:p w:rsidR="00C5413C" w:rsidRPr="00D96544" w:rsidRDefault="00565159" w:rsidP="00565159">
      <w:pPr>
        <w:pStyle w:val="a1"/>
        <w:widowControl w:val="0"/>
        <w:ind w:firstLine="0"/>
        <w:jc w:val="center"/>
        <w:rPr>
          <w:rFonts w:hint="cs"/>
          <w:rtl/>
        </w:rPr>
      </w:pPr>
      <w:r>
        <w:rPr>
          <w:rFonts w:hint="cs"/>
          <w:rtl/>
        </w:rPr>
        <w:t>وصلى</w:t>
      </w:r>
      <w:r w:rsidR="00C5413C" w:rsidRPr="00D96544">
        <w:rPr>
          <w:rFonts w:hint="cs"/>
          <w:rtl/>
        </w:rPr>
        <w:t xml:space="preserve"> الله عل</w:t>
      </w:r>
      <w:r>
        <w:rPr>
          <w:rFonts w:hint="cs"/>
          <w:rtl/>
        </w:rPr>
        <w:t>ى</w:t>
      </w:r>
      <w:r w:rsidR="00C5413C" w:rsidRPr="00D96544">
        <w:rPr>
          <w:rFonts w:hint="cs"/>
          <w:rtl/>
        </w:rPr>
        <w:t xml:space="preserve"> نبینا محمد وعل</w:t>
      </w:r>
      <w:r>
        <w:rPr>
          <w:rFonts w:hint="cs"/>
          <w:rtl/>
        </w:rPr>
        <w:t>ى</w:t>
      </w:r>
      <w:r w:rsidR="00C5413C" w:rsidRPr="00D96544">
        <w:rPr>
          <w:rFonts w:hint="cs"/>
          <w:rtl/>
        </w:rPr>
        <w:t xml:space="preserve"> آله وصحبه وسلم.</w:t>
      </w:r>
    </w:p>
    <w:p w:rsidR="00C5413C" w:rsidRPr="00565159" w:rsidRDefault="00C5413C" w:rsidP="00747209">
      <w:pPr>
        <w:pStyle w:val="NormalWeb"/>
        <w:widowControl w:val="0"/>
        <w:bidi/>
        <w:spacing w:before="0" w:beforeAutospacing="0" w:after="0" w:afterAutospacing="0"/>
        <w:jc w:val="center"/>
        <w:rPr>
          <w:rFonts w:ascii="mylotus" w:hAnsi="mylotus" w:cs="mylotus"/>
          <w:sz w:val="28"/>
          <w:szCs w:val="28"/>
          <w:rtl/>
        </w:rPr>
      </w:pPr>
      <w:r w:rsidRPr="00565159">
        <w:rPr>
          <w:rFonts w:ascii="mylotus" w:hAnsi="mylotus" w:cs="mylotus"/>
          <w:sz w:val="28"/>
          <w:szCs w:val="28"/>
          <w:rtl/>
        </w:rPr>
        <w:t>و کتبه</w:t>
      </w:r>
    </w:p>
    <w:p w:rsidR="00C5413C" w:rsidRPr="00565159" w:rsidRDefault="00565159" w:rsidP="00747209">
      <w:pPr>
        <w:pStyle w:val="NormalWeb"/>
        <w:widowControl w:val="0"/>
        <w:bidi/>
        <w:spacing w:before="0" w:beforeAutospacing="0" w:after="0" w:afterAutospacing="0"/>
        <w:jc w:val="center"/>
        <w:rPr>
          <w:rFonts w:ascii="mylotus" w:hAnsi="mylotus" w:cs="mylotus"/>
          <w:sz w:val="28"/>
          <w:szCs w:val="28"/>
          <w:rtl/>
        </w:rPr>
      </w:pPr>
      <w:r>
        <w:rPr>
          <w:rFonts w:ascii="mylotus" w:hAnsi="mylotus" w:cs="mylotus"/>
          <w:sz w:val="28"/>
          <w:szCs w:val="28"/>
          <w:rtl/>
        </w:rPr>
        <w:t xml:space="preserve">الفقیر </w:t>
      </w:r>
      <w:r>
        <w:rPr>
          <w:rFonts w:ascii="mylotus" w:hAnsi="mylotus" w:cs="mylotus" w:hint="cs"/>
          <w:sz w:val="28"/>
          <w:szCs w:val="28"/>
          <w:rtl/>
          <w:lang w:bidi="ar-SA"/>
        </w:rPr>
        <w:t>إلى</w:t>
      </w:r>
      <w:r w:rsidR="00C5413C" w:rsidRPr="00565159">
        <w:rPr>
          <w:rFonts w:ascii="mylotus" w:hAnsi="mylotus" w:cs="mylotus"/>
          <w:sz w:val="28"/>
          <w:szCs w:val="28"/>
          <w:rtl/>
        </w:rPr>
        <w:t xml:space="preserve"> عفو الرحمن</w:t>
      </w:r>
    </w:p>
    <w:p w:rsidR="00910B9D" w:rsidRDefault="00C5413C" w:rsidP="00703EBE">
      <w:pPr>
        <w:pStyle w:val="NormalWeb"/>
        <w:widowControl w:val="0"/>
        <w:bidi/>
        <w:spacing w:before="0" w:beforeAutospacing="0" w:after="240" w:afterAutospacing="0"/>
        <w:jc w:val="center"/>
        <w:rPr>
          <w:rFonts w:cs="B Lotus" w:hint="cs"/>
          <w:b/>
          <w:bCs/>
          <w:sz w:val="32"/>
          <w:szCs w:val="32"/>
          <w:rtl/>
        </w:rPr>
      </w:pPr>
      <w:r w:rsidRPr="00565159">
        <w:rPr>
          <w:rFonts w:cs="B Lotus" w:hint="cs"/>
          <w:b/>
          <w:bCs/>
          <w:sz w:val="32"/>
          <w:szCs w:val="32"/>
          <w:rtl/>
        </w:rPr>
        <w:t>محمد حسان</w:t>
      </w:r>
    </w:p>
    <w:p w:rsidR="00703EBE" w:rsidRPr="00703EBE" w:rsidRDefault="00703EBE" w:rsidP="00703EBE">
      <w:pPr>
        <w:pStyle w:val="NormalWeb"/>
        <w:widowControl w:val="0"/>
        <w:bidi/>
        <w:spacing w:before="0" w:beforeAutospacing="0" w:after="0" w:afterAutospacing="0"/>
        <w:jc w:val="center"/>
        <w:rPr>
          <w:rFonts w:cs="B Lotus" w:hint="cs"/>
          <w:sz w:val="28"/>
          <w:szCs w:val="28"/>
          <w:rtl/>
        </w:rPr>
      </w:pPr>
      <w:r w:rsidRPr="00703EBE">
        <w:rPr>
          <w:rFonts w:cs="B Lotus" w:hint="cs"/>
          <w:sz w:val="28"/>
          <w:szCs w:val="28"/>
          <w:rtl/>
        </w:rPr>
        <w:t>پایان ترجمه</w:t>
      </w:r>
    </w:p>
    <w:p w:rsidR="00703EBE" w:rsidRDefault="00703EBE" w:rsidP="00703EBE">
      <w:pPr>
        <w:pStyle w:val="NormalWeb"/>
        <w:widowControl w:val="0"/>
        <w:bidi/>
        <w:spacing w:before="0" w:beforeAutospacing="0" w:after="0" w:afterAutospacing="0"/>
        <w:jc w:val="center"/>
        <w:rPr>
          <w:rFonts w:cs="B Lotus" w:hint="cs"/>
          <w:b/>
          <w:bCs/>
          <w:sz w:val="32"/>
          <w:szCs w:val="32"/>
          <w:rtl/>
        </w:rPr>
      </w:pPr>
      <w:r w:rsidRPr="00703EBE">
        <w:rPr>
          <w:rFonts w:cs="B Lotus" w:hint="cs"/>
          <w:sz w:val="28"/>
          <w:szCs w:val="28"/>
          <w:rtl/>
        </w:rPr>
        <w:t>امین پورصادقی/تربت جام</w:t>
      </w:r>
    </w:p>
    <w:p w:rsidR="00703EBE" w:rsidRPr="009C566D" w:rsidRDefault="009C566D" w:rsidP="00703EBE">
      <w:pPr>
        <w:pStyle w:val="NormalWeb"/>
        <w:widowControl w:val="0"/>
        <w:bidi/>
        <w:spacing w:before="0" w:beforeAutospacing="0" w:after="0" w:afterAutospacing="0"/>
        <w:jc w:val="center"/>
        <w:rPr>
          <w:b/>
          <w:bCs/>
          <w:sz w:val="20"/>
          <w:szCs w:val="20"/>
        </w:rPr>
      </w:pPr>
      <w:r>
        <w:rPr>
          <w:rFonts w:cs="B Lotus"/>
          <w:b/>
          <w:bCs/>
        </w:rPr>
        <w:t>a</w:t>
      </w:r>
      <w:r w:rsidR="00703EBE" w:rsidRPr="009C566D">
        <w:rPr>
          <w:rFonts w:cs="B Lotus"/>
          <w:b/>
          <w:bCs/>
        </w:rPr>
        <w:t>min.poorsadeghi26@gmail.com</w:t>
      </w:r>
    </w:p>
    <w:sectPr w:rsidR="00703EBE" w:rsidRPr="009C566D" w:rsidSect="009C0E00">
      <w:footnotePr>
        <w:numRestart w:val="eachPage"/>
      </w:footnotePr>
      <w:type w:val="oddPage"/>
      <w:pgSz w:w="11906" w:h="16838" w:code="9"/>
      <w:pgMar w:top="2552" w:right="2211" w:bottom="2552" w:left="2211" w:header="2552" w:footer="2552" w:gutter="0"/>
      <w:cols w:space="708"/>
      <w:titlePg/>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724E7" w:rsidRDefault="00F724E7" w:rsidP="00F27810">
      <w:r>
        <w:separator/>
      </w:r>
    </w:p>
    <w:p w:rsidR="00F724E7" w:rsidRDefault="00F724E7"/>
    <w:p w:rsidR="00F724E7" w:rsidRDefault="00F724E7" w:rsidP="003D4059"/>
  </w:endnote>
  <w:endnote w:type="continuationSeparator" w:id="0">
    <w:p w:rsidR="00F724E7" w:rsidRDefault="00F724E7" w:rsidP="00F27810">
      <w:r>
        <w:continuationSeparator/>
      </w:r>
    </w:p>
    <w:p w:rsidR="00F724E7" w:rsidRDefault="00F724E7"/>
    <w:p w:rsidR="00F724E7" w:rsidRDefault="00F724E7" w:rsidP="003D405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B Lotus">
    <w:panose1 w:val="000004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B Yagut">
    <w:panose1 w:val="00000400000000000000"/>
    <w:charset w:val="B2"/>
    <w:family w:val="auto"/>
    <w:pitch w:val="variable"/>
    <w:sig w:usb0="00002001" w:usb1="80000000" w:usb2="00000008" w:usb3="00000000" w:csb0="00000040" w:csb1="00000000"/>
  </w:font>
  <w:font w:name="B Zar">
    <w:panose1 w:val="0000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mylotus">
    <w:panose1 w:val="02000000000000000000"/>
    <w:charset w:val="00"/>
    <w:family w:val="auto"/>
    <w:pitch w:val="variable"/>
    <w:sig w:usb0="00002007" w:usb1="80000000" w:usb2="00000008" w:usb3="00000000" w:csb0="00000043" w:csb1="00000000"/>
  </w:font>
  <w:font w:name="KFGQPC Uthman Taha Naskh">
    <w:panose1 w:val="02000000000000000000"/>
    <w:charset w:val="B2"/>
    <w:family w:val="auto"/>
    <w:pitch w:val="variable"/>
    <w:sig w:usb0="80002001" w:usb1="90000000" w:usb2="00000008" w:usb3="00000000" w:csb0="00000040" w:csb1="00000000"/>
  </w:font>
  <w:font w:name="B Titr">
    <w:panose1 w:val="000007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AFF" w:usb1="C0007843" w:usb2="00000009" w:usb3="00000000" w:csb0="000001FF" w:csb1="00000000"/>
  </w:font>
  <w:font w:name="B Compset">
    <w:panose1 w:val="00000400000000000000"/>
    <w:charset w:val="B2"/>
    <w:family w:val="auto"/>
    <w:pitch w:val="variable"/>
    <w:sig w:usb0="00002001" w:usb1="80000000" w:usb2="00000008" w:usb3="00000000" w:csb0="00000040" w:csb1="00000000"/>
  </w:font>
  <w:font w:name="Times New Roman Bold">
    <w:panose1 w:val="02020803070505020304"/>
    <w:charset w:val="00"/>
    <w:family w:val="roman"/>
    <w:notTrueType/>
    <w:pitch w:val="default"/>
  </w:font>
  <w:font w:name="IranNastaliq">
    <w:panose1 w:val="02020505000000020003"/>
    <w:charset w:val="00"/>
    <w:family w:val="roman"/>
    <w:pitch w:val="variable"/>
    <w:sig w:usb0="61002A87" w:usb1="80000000" w:usb2="00000008" w:usb3="00000000" w:csb0="000101FF" w:csb1="00000000"/>
  </w:font>
  <w:font w:name="CTraditional Arabic">
    <w:panose1 w:val="00000000000000000000"/>
    <w:charset w:val="B2"/>
    <w:family w:val="auto"/>
    <w:pitch w:val="variable"/>
    <w:sig w:usb0="00002001" w:usb1="00000000" w:usb2="00000000" w:usb3="00000000" w:csb0="00000040" w:csb1="00000000"/>
  </w:font>
  <w:font w:name="Traditional Arabic">
    <w:panose1 w:val="02020603050405020304"/>
    <w:charset w:val="00"/>
    <w:family w:val="roman"/>
    <w:pitch w:val="variable"/>
    <w:sig w:usb0="00002003" w:usb1="80000000" w:usb2="00000008" w:usb3="00000000" w:csb0="00000041" w:csb1="00000000"/>
  </w:font>
  <w:font w:name="KFGQPC Uthmanic Script HAFS">
    <w:panose1 w:val="02000000000000000000"/>
    <w:charset w:val="B2"/>
    <w:family w:val="auto"/>
    <w:pitch w:val="variable"/>
    <w:sig w:usb0="00002001" w:usb1="00000000" w:usb2="00000000" w:usb3="00000000" w:csb0="00000040" w:csb1="00000000"/>
  </w:font>
  <w:font w:name="B Nazanin">
    <w:panose1 w:val="00000400000000000000"/>
    <w:charset w:val="B2"/>
    <w:family w:val="auto"/>
    <w:pitch w:val="variable"/>
    <w:sig w:usb0="00002001" w:usb1="80000000" w:usb2="00000008" w:usb3="00000000" w:csb0="00000040" w:csb1="00000000"/>
  </w:font>
  <w:font w:name="AGA Arabesque">
    <w:panose1 w:val="05010101010101010101"/>
    <w:charset w:val="02"/>
    <w:family w:val="auto"/>
    <w:pitch w:val="variable"/>
    <w:sig w:usb0="00000000" w:usb1="10000000" w:usb2="00000000" w:usb3="00000000" w:csb0="80000000" w:csb1="00000000"/>
  </w:font>
  <w:font w:name="Simplified Arabic">
    <w:panose1 w:val="02020603050405020304"/>
    <w:charset w:val="00"/>
    <w:family w:val="roman"/>
    <w:pitch w:val="variable"/>
    <w:sig w:usb0="00002003" w:usb1="00000000" w:usb2="00000000" w:usb3="00000000" w:csb0="0000004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724E7" w:rsidRDefault="00F724E7" w:rsidP="00E57CB0">
      <w:pPr>
        <w:ind w:firstLine="0"/>
      </w:pPr>
      <w:r>
        <w:separator/>
      </w:r>
    </w:p>
  </w:footnote>
  <w:footnote w:type="continuationSeparator" w:id="0">
    <w:p w:rsidR="00F724E7" w:rsidRDefault="00F724E7" w:rsidP="00E57CB0">
      <w:pPr>
        <w:ind w:firstLine="0"/>
      </w:pPr>
      <w:r>
        <w:continuationSeparator/>
      </w:r>
    </w:p>
  </w:footnote>
  <w:footnote w:id="1">
    <w:p w:rsidR="0052162E" w:rsidRPr="00984198" w:rsidRDefault="0052162E" w:rsidP="00F07DFF">
      <w:pPr>
        <w:pStyle w:val="FootnoteText"/>
        <w:bidi/>
        <w:ind w:left="272" w:hanging="272"/>
        <w:jc w:val="lowKashida"/>
        <w:rPr>
          <w:rFonts w:hint="cs"/>
          <w:sz w:val="24"/>
          <w:szCs w:val="24"/>
          <w:rtl/>
          <w:lang w:bidi="fa-IR"/>
        </w:rPr>
      </w:pPr>
      <w:r w:rsidRPr="004A75B1">
        <w:rPr>
          <w:rStyle w:val="FootnoteReference"/>
          <w:rFonts w:ascii="mylotus" w:hAnsi="mylotus" w:cs="mylotus"/>
          <w:sz w:val="24"/>
          <w:szCs w:val="24"/>
          <w:vertAlign w:val="baseline"/>
          <w:rtl/>
        </w:rPr>
        <w:footnoteRef/>
      </w:r>
      <w:r>
        <w:rPr>
          <w:rFonts w:ascii="mylotus" w:hAnsi="mylotus" w:cs="mylotus"/>
          <w:sz w:val="24"/>
          <w:szCs w:val="24"/>
          <w:rtl/>
        </w:rPr>
        <w:t xml:space="preserve">- </w:t>
      </w:r>
      <w:r>
        <w:rPr>
          <w:rFonts w:ascii="mylotus" w:hAnsi="mylotus" w:cs="mylotus" w:hint="cs"/>
          <w:sz w:val="24"/>
          <w:szCs w:val="24"/>
          <w:rtl/>
        </w:rPr>
        <w:t>به روایت</w:t>
      </w:r>
      <w:r>
        <w:rPr>
          <w:rFonts w:ascii="mylotus" w:hAnsi="mylotus" w:cs="mylotus"/>
          <w:sz w:val="24"/>
          <w:szCs w:val="24"/>
          <w:rtl/>
        </w:rPr>
        <w:t xml:space="preserve"> مسلم </w:t>
      </w:r>
      <w:r>
        <w:rPr>
          <w:rFonts w:ascii="mylotus" w:hAnsi="mylotus" w:cs="mylotus" w:hint="cs"/>
          <w:sz w:val="24"/>
          <w:szCs w:val="24"/>
          <w:rtl/>
        </w:rPr>
        <w:t>در</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باب</w:t>
      </w:r>
      <w:r w:rsidRPr="00D84A28">
        <w:rPr>
          <w:rFonts w:ascii="mylotus" w:hAnsi="mylotus" w:cs="mylotus"/>
          <w:sz w:val="24"/>
          <w:szCs w:val="24"/>
          <w:rtl/>
        </w:rPr>
        <w:t xml:space="preserve"> في </w:t>
      </w:r>
      <w:r w:rsidRPr="004A75B1">
        <w:rPr>
          <w:rFonts w:ascii="mylotus" w:hAnsi="mylotus" w:cs="mylotus"/>
          <w:sz w:val="24"/>
          <w:szCs w:val="24"/>
          <w:rtl/>
        </w:rPr>
        <w:t>قوله علیه الصلاة والسلام</w:t>
      </w:r>
      <w:r w:rsidRPr="00984198">
        <w:rPr>
          <w:rFonts w:hint="cs"/>
          <w:sz w:val="24"/>
          <w:szCs w:val="24"/>
          <w:rtl/>
          <w:lang w:bidi="fa-IR"/>
        </w:rPr>
        <w:t xml:space="preserve"> </w:t>
      </w:r>
      <w:r w:rsidRPr="00D87358">
        <w:rPr>
          <w:rStyle w:val="Char2"/>
          <w:sz w:val="24"/>
          <w:szCs w:val="24"/>
          <w:rtl/>
        </w:rPr>
        <w:t>«</w:t>
      </w:r>
      <w:r w:rsidRPr="00D87358">
        <w:rPr>
          <w:rStyle w:val="Char2"/>
          <w:rFonts w:hint="cs"/>
          <w:sz w:val="24"/>
          <w:szCs w:val="24"/>
          <w:rtl/>
        </w:rPr>
        <w:t>إن الله لا ينام</w:t>
      </w:r>
      <w:r w:rsidRPr="00D87358">
        <w:rPr>
          <w:rStyle w:val="Char2"/>
          <w:sz w:val="24"/>
          <w:szCs w:val="24"/>
          <w:rtl/>
        </w:rPr>
        <w:t>»</w:t>
      </w:r>
      <w:r w:rsidRPr="004A75B1">
        <w:rPr>
          <w:rFonts w:ascii="mylotus" w:hAnsi="mylotus" w:cs="mylotus"/>
          <w:sz w:val="24"/>
          <w:szCs w:val="24"/>
          <w:rtl/>
        </w:rPr>
        <w:t xml:space="preserve"> (179).</w:t>
      </w:r>
    </w:p>
  </w:footnote>
  <w:footnote w:id="2">
    <w:p w:rsidR="0052162E" w:rsidRPr="004A75B1" w:rsidRDefault="0052162E" w:rsidP="009A5758">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Pr>
          <w:rFonts w:ascii="mylotus" w:hAnsi="mylotus" w:cs="mylotus"/>
          <w:sz w:val="24"/>
          <w:szCs w:val="24"/>
          <w:rtl/>
        </w:rPr>
        <w:t xml:space="preserve">- </w:t>
      </w:r>
      <w:r>
        <w:rPr>
          <w:rFonts w:ascii="mylotus" w:hAnsi="mylotus" w:cs="mylotus" w:hint="cs"/>
          <w:sz w:val="24"/>
          <w:szCs w:val="24"/>
          <w:rtl/>
        </w:rPr>
        <w:t xml:space="preserve">به روایت </w:t>
      </w:r>
      <w:r w:rsidRPr="00916B39">
        <w:rPr>
          <w:rFonts w:ascii="mylotus" w:hAnsi="mylotus" w:cs="mylotus"/>
          <w:sz w:val="24"/>
          <w:szCs w:val="24"/>
          <w:rtl/>
        </w:rPr>
        <w:t>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الشهادات (2652)</w:t>
      </w:r>
      <w:r w:rsidRPr="001B5E77">
        <w:rPr>
          <w:rFonts w:ascii="mylotus" w:hAnsi="mylotus" w:cs="mylotus"/>
          <w:sz w:val="24"/>
          <w:szCs w:val="24"/>
          <w:rtl/>
        </w:rPr>
        <w:t xml:space="preserve"> و</w:t>
      </w:r>
      <w:r>
        <w:rPr>
          <w:rFonts w:ascii="mylotus" w:hAnsi="mylotus" w:cs="mylotus" w:hint="cs"/>
          <w:sz w:val="24"/>
          <w:szCs w:val="24"/>
          <w:rtl/>
        </w:rPr>
        <w:t xml:space="preserve"> </w:t>
      </w:r>
      <w:r>
        <w:rPr>
          <w:rFonts w:ascii="mylotus" w:hAnsi="mylotus" w:cs="mylotus"/>
          <w:sz w:val="24"/>
          <w:szCs w:val="24"/>
          <w:rtl/>
        </w:rPr>
        <w:t>مسلم</w:t>
      </w:r>
      <w:r>
        <w:rPr>
          <w:rFonts w:ascii="mylotus" w:hAnsi="mylotus" w:cs="mylotus" w:hint="cs"/>
          <w:sz w:val="24"/>
          <w:szCs w:val="24"/>
          <w:rtl/>
        </w:rPr>
        <w:t>،</w:t>
      </w:r>
      <w:r>
        <w:rPr>
          <w:rFonts w:ascii="mylotus" w:hAnsi="mylotus" w:cs="mylotus"/>
          <w:sz w:val="24"/>
          <w:szCs w:val="24"/>
          <w:rtl/>
        </w:rPr>
        <w:t xml:space="preserve"> </w:t>
      </w:r>
      <w:r w:rsidRPr="00813841">
        <w:rPr>
          <w:rFonts w:ascii="mylotus" w:hAnsi="mylotus" w:cs="mylotus"/>
          <w:sz w:val="24"/>
          <w:szCs w:val="24"/>
          <w:rtl/>
        </w:rPr>
        <w:t>ك</w:t>
      </w:r>
      <w:r>
        <w:rPr>
          <w:rFonts w:ascii="mylotus" w:hAnsi="mylotus" w:cs="mylotus"/>
          <w:sz w:val="24"/>
          <w:szCs w:val="24"/>
          <w:rtl/>
        </w:rPr>
        <w:t>تاب فضائل الصحاب</w:t>
      </w:r>
      <w:r>
        <w:rPr>
          <w:rFonts w:ascii="mylotus" w:hAnsi="mylotus" w:cs="mylotus" w:hint="cs"/>
          <w:sz w:val="24"/>
          <w:szCs w:val="24"/>
          <w:rtl/>
        </w:rPr>
        <w:t>ة</w:t>
      </w:r>
      <w:r>
        <w:rPr>
          <w:rFonts w:ascii="mylotus" w:hAnsi="mylotus" w:cs="mylotus"/>
          <w:sz w:val="24"/>
          <w:szCs w:val="24"/>
          <w:rtl/>
        </w:rPr>
        <w:t xml:space="preserve"> (2533)</w:t>
      </w:r>
      <w:r>
        <w:rPr>
          <w:rFonts w:ascii="mylotus" w:hAnsi="mylotus" w:cs="mylotus" w:hint="cs"/>
          <w:sz w:val="24"/>
          <w:szCs w:val="24"/>
          <w:rtl/>
        </w:rPr>
        <w:t>.</w:t>
      </w:r>
    </w:p>
  </w:footnote>
  <w:footnote w:id="3">
    <w:p w:rsidR="0052162E" w:rsidRPr="004A75B1" w:rsidRDefault="0052162E" w:rsidP="00AA3C15">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ش</w:t>
      </w:r>
      <w:r>
        <w:rPr>
          <w:rFonts w:ascii="mylotus" w:hAnsi="mylotus" w:cs="mylotus"/>
          <w:sz w:val="24"/>
          <w:szCs w:val="24"/>
          <w:rtl/>
        </w:rPr>
        <w:t>رح العقیدة الطحاو</w:t>
      </w:r>
      <w:r>
        <w:rPr>
          <w:rFonts w:ascii="mylotus" w:hAnsi="mylotus" w:cs="mylotus" w:hint="cs"/>
          <w:sz w:val="24"/>
          <w:szCs w:val="24"/>
          <w:rtl/>
        </w:rPr>
        <w:t>ية</w:t>
      </w:r>
      <w:r>
        <w:rPr>
          <w:rFonts w:ascii="mylotus" w:hAnsi="mylotus" w:cs="mylotus"/>
          <w:sz w:val="24"/>
          <w:szCs w:val="24"/>
          <w:rtl/>
        </w:rPr>
        <w:t xml:space="preserve"> (1/211)</w:t>
      </w:r>
      <w:r>
        <w:rPr>
          <w:rFonts w:ascii="mylotus" w:hAnsi="mylotus" w:cs="mylotus" w:hint="cs"/>
          <w:sz w:val="24"/>
          <w:szCs w:val="24"/>
          <w:rtl/>
        </w:rPr>
        <w:t>.</w:t>
      </w:r>
    </w:p>
  </w:footnote>
  <w:footnote w:id="4">
    <w:p w:rsidR="0052162E" w:rsidRPr="004A75B1" w:rsidRDefault="0052162E" w:rsidP="009F1551">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Pr>
          <w:rFonts w:ascii="mylotus" w:hAnsi="mylotus" w:cs="mylotus"/>
          <w:sz w:val="24"/>
          <w:szCs w:val="24"/>
          <w:rtl/>
        </w:rPr>
        <w:t>- مجموع الفتاوی (3/161)</w:t>
      </w:r>
      <w:r>
        <w:rPr>
          <w:rFonts w:ascii="mylotus" w:hAnsi="mylotus" w:cs="mylotus" w:hint="cs"/>
          <w:sz w:val="24"/>
          <w:szCs w:val="24"/>
          <w:rtl/>
        </w:rPr>
        <w:t>.</w:t>
      </w:r>
    </w:p>
  </w:footnote>
  <w:footnote w:id="5">
    <w:p w:rsidR="0052162E" w:rsidRPr="004A75B1" w:rsidRDefault="0052162E" w:rsidP="00A04C64">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Pr>
          <w:rFonts w:ascii="mylotus" w:hAnsi="mylotus" w:cs="mylotus" w:hint="cs"/>
          <w:sz w:val="24"/>
          <w:szCs w:val="24"/>
          <w:rtl/>
        </w:rPr>
        <w:t xml:space="preserve">نگا: </w:t>
      </w:r>
      <w:r w:rsidRPr="004A75B1">
        <w:rPr>
          <w:rFonts w:ascii="mylotus" w:hAnsi="mylotus" w:cs="mylotus"/>
          <w:sz w:val="24"/>
          <w:szCs w:val="24"/>
          <w:rtl/>
        </w:rPr>
        <w:t>بحث لا إله إلا الله - ولاء</w:t>
      </w:r>
      <w:r w:rsidRPr="001B5E77">
        <w:rPr>
          <w:rFonts w:ascii="mylotus" w:hAnsi="mylotus" w:cs="mylotus"/>
          <w:sz w:val="24"/>
          <w:szCs w:val="24"/>
          <w:rtl/>
        </w:rPr>
        <w:t xml:space="preserve"> و</w:t>
      </w:r>
      <w:r w:rsidRPr="004A75B1">
        <w:rPr>
          <w:rFonts w:ascii="mylotus" w:hAnsi="mylotus" w:cs="mylotus"/>
          <w:sz w:val="24"/>
          <w:szCs w:val="24"/>
          <w:rtl/>
        </w:rPr>
        <w:t xml:space="preserve">براء. </w:t>
      </w:r>
    </w:p>
  </w:footnote>
  <w:footnote w:id="6">
    <w:p w:rsidR="0052162E" w:rsidRPr="004A75B1" w:rsidRDefault="0052162E" w:rsidP="00AA3C15">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Pr>
          <w:rFonts w:ascii="mylotus" w:hAnsi="mylotus" w:cs="mylotus"/>
          <w:sz w:val="24"/>
          <w:szCs w:val="24"/>
          <w:rtl/>
        </w:rPr>
        <w:t>- تی</w:t>
      </w:r>
      <w:r w:rsidRPr="004A75B1">
        <w:rPr>
          <w:rFonts w:ascii="mylotus" w:hAnsi="mylotus" w:cs="mylotus"/>
          <w:sz w:val="24"/>
          <w:szCs w:val="24"/>
          <w:rtl/>
        </w:rPr>
        <w:t>س</w:t>
      </w:r>
      <w:r>
        <w:rPr>
          <w:rFonts w:ascii="mylotus" w:hAnsi="mylotus" w:cs="mylotus" w:hint="cs"/>
          <w:sz w:val="24"/>
          <w:szCs w:val="24"/>
          <w:rtl/>
        </w:rPr>
        <w:t>ي</w:t>
      </w:r>
      <w:r w:rsidRPr="004A75B1">
        <w:rPr>
          <w:rFonts w:ascii="mylotus" w:hAnsi="mylotus" w:cs="mylotus"/>
          <w:sz w:val="24"/>
          <w:szCs w:val="24"/>
          <w:rtl/>
        </w:rPr>
        <w:t>ر ال</w:t>
      </w:r>
      <w:r w:rsidRPr="00813841">
        <w:rPr>
          <w:rFonts w:ascii="mylotus" w:hAnsi="mylotus" w:cs="mylotus"/>
          <w:sz w:val="24"/>
          <w:szCs w:val="24"/>
          <w:rtl/>
        </w:rPr>
        <w:t>ك</w:t>
      </w:r>
      <w:r w:rsidRPr="004A75B1">
        <w:rPr>
          <w:rFonts w:ascii="mylotus" w:hAnsi="mylotus" w:cs="mylotus"/>
          <w:sz w:val="24"/>
          <w:szCs w:val="24"/>
          <w:rtl/>
        </w:rPr>
        <w:t>ریم الرحمن، للعلامة السعدی، تفسیر المائدة، 50</w:t>
      </w:r>
      <w:r>
        <w:rPr>
          <w:rFonts w:ascii="mylotus" w:hAnsi="mylotus" w:cs="mylotus" w:hint="cs"/>
          <w:sz w:val="24"/>
          <w:szCs w:val="24"/>
          <w:rtl/>
        </w:rPr>
        <w:t>.</w:t>
      </w:r>
    </w:p>
  </w:footnote>
  <w:footnote w:id="7">
    <w:p w:rsidR="0052162E" w:rsidRPr="004A75B1" w:rsidRDefault="0052162E" w:rsidP="009F1551">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Pr>
          <w:rFonts w:ascii="mylotus" w:hAnsi="mylotus" w:cs="mylotus"/>
          <w:sz w:val="24"/>
          <w:szCs w:val="24"/>
          <w:rtl/>
        </w:rPr>
        <w:t xml:space="preserve">- </w:t>
      </w:r>
      <w:r w:rsidRPr="00F77489">
        <w:rPr>
          <w:rFonts w:ascii="mylotus" w:hAnsi="mylotus" w:cs="mylotus" w:hint="cs"/>
          <w:sz w:val="24"/>
          <w:szCs w:val="24"/>
          <w:rtl/>
        </w:rPr>
        <w:t>الجامع لأحكام القرآن</w:t>
      </w:r>
      <w:r>
        <w:rPr>
          <w:rFonts w:ascii="mylotus" w:hAnsi="mylotus" w:cs="mylotus"/>
          <w:sz w:val="24"/>
          <w:szCs w:val="24"/>
          <w:rtl/>
        </w:rPr>
        <w:t>، (6/140) ط</w:t>
      </w:r>
      <w:r>
        <w:rPr>
          <w:rFonts w:ascii="mylotus" w:hAnsi="mylotus" w:cs="mylotus" w:hint="cs"/>
          <w:sz w:val="24"/>
          <w:szCs w:val="24"/>
          <w:rtl/>
        </w:rPr>
        <w:t>.</w:t>
      </w:r>
      <w:r>
        <w:rPr>
          <w:rFonts w:ascii="mylotus" w:hAnsi="mylotus" w:cs="mylotus"/>
          <w:sz w:val="24"/>
          <w:szCs w:val="24"/>
          <w:rtl/>
        </w:rPr>
        <w:t xml:space="preserve"> دارال</w:t>
      </w:r>
      <w:r w:rsidRPr="00813841">
        <w:rPr>
          <w:rFonts w:ascii="mylotus" w:hAnsi="mylotus" w:cs="mylotus"/>
          <w:sz w:val="24"/>
          <w:szCs w:val="24"/>
          <w:rtl/>
        </w:rPr>
        <w:t>ك</w:t>
      </w:r>
      <w:r>
        <w:rPr>
          <w:rFonts w:ascii="mylotus" w:hAnsi="mylotus" w:cs="mylotus"/>
          <w:sz w:val="24"/>
          <w:szCs w:val="24"/>
          <w:rtl/>
        </w:rPr>
        <w:t>تب العلمی</w:t>
      </w:r>
      <w:r>
        <w:rPr>
          <w:rFonts w:ascii="mylotus" w:hAnsi="mylotus" w:cs="mylotus" w:hint="cs"/>
          <w:sz w:val="24"/>
          <w:szCs w:val="24"/>
          <w:rtl/>
        </w:rPr>
        <w:t>ة.</w:t>
      </w:r>
    </w:p>
  </w:footnote>
  <w:footnote w:id="8">
    <w:p w:rsidR="0052162E" w:rsidRPr="004A75B1" w:rsidRDefault="0052162E" w:rsidP="00A04C64">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Pr>
          <w:rFonts w:ascii="mylotus" w:hAnsi="mylotus" w:cs="mylotus"/>
          <w:sz w:val="24"/>
          <w:szCs w:val="24"/>
          <w:rtl/>
        </w:rPr>
        <w:t>- جامع البیان، للطبر</w:t>
      </w:r>
      <w:r>
        <w:rPr>
          <w:rFonts w:ascii="mylotus" w:hAnsi="mylotus" w:cs="mylotus" w:hint="cs"/>
          <w:sz w:val="24"/>
          <w:szCs w:val="24"/>
          <w:rtl/>
        </w:rPr>
        <w:t>ي</w:t>
      </w:r>
      <w:r w:rsidRPr="004A75B1">
        <w:rPr>
          <w:rFonts w:ascii="mylotus" w:hAnsi="mylotus" w:cs="mylotus"/>
          <w:sz w:val="24"/>
          <w:szCs w:val="24"/>
          <w:rtl/>
        </w:rPr>
        <w:t xml:space="preserve"> (4/2919) ط</w:t>
      </w:r>
      <w:r>
        <w:rPr>
          <w:rFonts w:ascii="mylotus" w:hAnsi="mylotus" w:cs="mylotus" w:hint="cs"/>
          <w:sz w:val="24"/>
          <w:szCs w:val="24"/>
          <w:rtl/>
        </w:rPr>
        <w:t>.</w:t>
      </w:r>
      <w:r w:rsidRPr="004A75B1">
        <w:rPr>
          <w:rFonts w:ascii="mylotus" w:hAnsi="mylotus" w:cs="mylotus"/>
          <w:sz w:val="24"/>
          <w:szCs w:val="24"/>
          <w:rtl/>
        </w:rPr>
        <w:t xml:space="preserve"> دارالسلام</w:t>
      </w:r>
      <w:r>
        <w:rPr>
          <w:rFonts w:ascii="mylotus" w:hAnsi="mylotus" w:cs="mylotus" w:hint="cs"/>
          <w:sz w:val="24"/>
          <w:szCs w:val="24"/>
          <w:rtl/>
        </w:rPr>
        <w:t>.</w:t>
      </w:r>
    </w:p>
  </w:footnote>
  <w:footnote w:id="9">
    <w:p w:rsidR="0052162E" w:rsidRPr="004A75B1" w:rsidRDefault="0052162E" w:rsidP="00A04C64">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تفسیر ابن </w:t>
      </w:r>
      <w:r w:rsidRPr="00813841">
        <w:rPr>
          <w:rFonts w:ascii="mylotus" w:hAnsi="mylotus" w:cs="mylotus"/>
          <w:sz w:val="24"/>
          <w:szCs w:val="24"/>
          <w:rtl/>
        </w:rPr>
        <w:t>ك</w:t>
      </w:r>
      <w:r w:rsidRPr="004A75B1">
        <w:rPr>
          <w:rFonts w:ascii="mylotus" w:hAnsi="mylotus" w:cs="mylotus"/>
          <w:sz w:val="24"/>
          <w:szCs w:val="24"/>
          <w:rtl/>
        </w:rPr>
        <w:t>ثیر (5/252) ط</w:t>
      </w:r>
      <w:r>
        <w:rPr>
          <w:rFonts w:ascii="mylotus" w:hAnsi="mylotus" w:cs="mylotus" w:hint="cs"/>
          <w:sz w:val="24"/>
          <w:szCs w:val="24"/>
          <w:rtl/>
        </w:rPr>
        <w:t>.</w:t>
      </w:r>
      <w:r w:rsidRPr="004A75B1">
        <w:rPr>
          <w:rFonts w:ascii="mylotus" w:hAnsi="mylotus" w:cs="mylotus"/>
          <w:sz w:val="24"/>
          <w:szCs w:val="24"/>
          <w:rtl/>
        </w:rPr>
        <w:t xml:space="preserve"> دار </w:t>
      </w:r>
      <w:r>
        <w:rPr>
          <w:rFonts w:ascii="mylotus" w:hAnsi="mylotus" w:cs="mylotus" w:hint="cs"/>
          <w:sz w:val="24"/>
          <w:szCs w:val="24"/>
          <w:rtl/>
        </w:rPr>
        <w:t>أ</w:t>
      </w:r>
      <w:r w:rsidRPr="004A75B1">
        <w:rPr>
          <w:rFonts w:ascii="mylotus" w:hAnsi="mylotus" w:cs="mylotus"/>
          <w:sz w:val="24"/>
          <w:szCs w:val="24"/>
          <w:rtl/>
        </w:rPr>
        <w:t>ولاد الشیخ</w:t>
      </w:r>
      <w:r>
        <w:rPr>
          <w:rFonts w:ascii="mylotus" w:hAnsi="mylotus" w:cs="mylotus" w:hint="cs"/>
          <w:sz w:val="24"/>
          <w:szCs w:val="24"/>
          <w:rtl/>
        </w:rPr>
        <w:t>.</w:t>
      </w:r>
      <w:r w:rsidRPr="004A75B1">
        <w:rPr>
          <w:rFonts w:ascii="mylotus" w:hAnsi="mylotus" w:cs="mylotus"/>
          <w:sz w:val="24"/>
          <w:szCs w:val="24"/>
          <w:rtl/>
        </w:rPr>
        <w:t xml:space="preserve"> </w:t>
      </w:r>
    </w:p>
  </w:footnote>
  <w:footnote w:id="10">
    <w:p w:rsidR="0052162E" w:rsidRPr="004A75B1" w:rsidRDefault="0052162E" w:rsidP="00AA3C15">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انظر</w:t>
      </w:r>
      <w:r>
        <w:rPr>
          <w:rFonts w:ascii="mylotus" w:hAnsi="mylotus" w:cs="mylotus"/>
          <w:sz w:val="24"/>
          <w:szCs w:val="24"/>
          <w:rtl/>
        </w:rPr>
        <w:t xml:space="preserve"> «خواطر علی طریق الدعوة جراح و</w:t>
      </w:r>
      <w:r>
        <w:rPr>
          <w:rFonts w:ascii="mylotus" w:hAnsi="mylotus" w:cs="mylotus" w:hint="cs"/>
          <w:sz w:val="24"/>
          <w:szCs w:val="24"/>
          <w:rtl/>
        </w:rPr>
        <w:t>أ</w:t>
      </w:r>
      <w:r w:rsidRPr="004A75B1">
        <w:rPr>
          <w:rFonts w:ascii="mylotus" w:hAnsi="mylotus" w:cs="mylotus"/>
          <w:sz w:val="24"/>
          <w:szCs w:val="24"/>
          <w:rtl/>
        </w:rPr>
        <w:t>فراح» محمد حسان (ص48) ط دارالمسلم</w:t>
      </w:r>
      <w:r>
        <w:rPr>
          <w:rFonts w:ascii="mylotus" w:hAnsi="mylotus" w:cs="mylotus" w:hint="cs"/>
          <w:sz w:val="24"/>
          <w:szCs w:val="24"/>
          <w:rtl/>
        </w:rPr>
        <w:t>.</w:t>
      </w:r>
    </w:p>
  </w:footnote>
  <w:footnote w:id="11">
    <w:p w:rsidR="0052162E" w:rsidRPr="00984198" w:rsidRDefault="0052162E" w:rsidP="00783730">
      <w:pPr>
        <w:pStyle w:val="FootnoteText"/>
        <w:bidi/>
        <w:ind w:left="272" w:hanging="272"/>
        <w:jc w:val="both"/>
        <w:rPr>
          <w:rFonts w:hint="cs"/>
          <w:sz w:val="24"/>
          <w:szCs w:val="24"/>
          <w:lang w:bidi="fa-IR"/>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hint="cs"/>
          <w:sz w:val="24"/>
          <w:szCs w:val="24"/>
          <w:rtl/>
        </w:rPr>
        <w:t>أخرجه</w:t>
      </w:r>
      <w:r w:rsidRPr="004A75B1">
        <w:rPr>
          <w:rFonts w:ascii="mylotus" w:hAnsi="mylotus" w:cs="mylotus"/>
          <w:sz w:val="24"/>
          <w:szCs w:val="24"/>
          <w:rtl/>
        </w:rPr>
        <w:t xml:space="preserve"> </w:t>
      </w:r>
      <w:r>
        <w:rPr>
          <w:rFonts w:ascii="mylotus" w:hAnsi="mylotus" w:cs="mylotus" w:hint="cs"/>
          <w:sz w:val="24"/>
          <w:szCs w:val="24"/>
          <w:rtl/>
        </w:rPr>
        <w:t>أ</w:t>
      </w:r>
      <w:r w:rsidRPr="004A75B1">
        <w:rPr>
          <w:rFonts w:ascii="mylotus" w:hAnsi="mylotus" w:cs="mylotus"/>
          <w:sz w:val="24"/>
          <w:szCs w:val="24"/>
          <w:rtl/>
        </w:rPr>
        <w:t xml:space="preserve">بوداود، </w:t>
      </w:r>
      <w:r w:rsidRPr="00813841">
        <w:rPr>
          <w:rFonts w:ascii="mylotus" w:hAnsi="mylotus" w:cs="mylotus"/>
          <w:sz w:val="24"/>
          <w:szCs w:val="24"/>
          <w:rtl/>
        </w:rPr>
        <w:t>ك</w:t>
      </w:r>
      <w:r w:rsidRPr="004A75B1">
        <w:rPr>
          <w:rFonts w:ascii="mylotus" w:hAnsi="mylotus" w:cs="mylotus"/>
          <w:sz w:val="24"/>
          <w:szCs w:val="24"/>
          <w:rtl/>
        </w:rPr>
        <w:t>تاب</w:t>
      </w:r>
      <w:r>
        <w:rPr>
          <w:rFonts w:ascii="mylotus" w:hAnsi="mylotus" w:cs="mylotus"/>
          <w:sz w:val="24"/>
          <w:szCs w:val="24"/>
          <w:rtl/>
        </w:rPr>
        <w:t xml:space="preserve"> الجنائز، باب التلقین (3116) و</w:t>
      </w:r>
      <w:r>
        <w:rPr>
          <w:rFonts w:ascii="mylotus" w:hAnsi="mylotus" w:cs="mylotus" w:hint="cs"/>
          <w:sz w:val="24"/>
          <w:szCs w:val="24"/>
          <w:rtl/>
        </w:rPr>
        <w:t>أ</w:t>
      </w:r>
      <w:r>
        <w:rPr>
          <w:rFonts w:ascii="mylotus" w:hAnsi="mylotus" w:cs="mylotus"/>
          <w:sz w:val="24"/>
          <w:szCs w:val="24"/>
          <w:rtl/>
        </w:rPr>
        <w:t>حمد ف</w:t>
      </w:r>
      <w:r>
        <w:rPr>
          <w:rFonts w:ascii="mylotus" w:hAnsi="mylotus" w:cs="mylotus" w:hint="cs"/>
          <w:sz w:val="24"/>
          <w:szCs w:val="24"/>
          <w:rtl/>
        </w:rPr>
        <w:t>ي</w:t>
      </w:r>
      <w:r>
        <w:rPr>
          <w:rFonts w:ascii="mylotus" w:hAnsi="mylotus" w:cs="mylotus"/>
          <w:sz w:val="24"/>
          <w:szCs w:val="24"/>
          <w:rtl/>
        </w:rPr>
        <w:t xml:space="preserve"> المسند (5/233)</w:t>
      </w:r>
      <w:r w:rsidRPr="001B5E77">
        <w:rPr>
          <w:rFonts w:ascii="mylotus" w:hAnsi="mylotus" w:cs="mylotus"/>
          <w:sz w:val="24"/>
          <w:szCs w:val="24"/>
          <w:rtl/>
        </w:rPr>
        <w:t xml:space="preserve"> و</w:t>
      </w:r>
      <w:r>
        <w:rPr>
          <w:rFonts w:ascii="mylotus" w:hAnsi="mylotus" w:cs="mylotus"/>
          <w:sz w:val="24"/>
          <w:szCs w:val="24"/>
          <w:rtl/>
        </w:rPr>
        <w:t>الحا</w:t>
      </w:r>
      <w:r w:rsidRPr="00813841">
        <w:rPr>
          <w:rFonts w:ascii="mylotus" w:hAnsi="mylotus" w:cs="mylotus"/>
          <w:sz w:val="24"/>
          <w:szCs w:val="24"/>
          <w:rtl/>
        </w:rPr>
        <w:t>ك</w:t>
      </w:r>
      <w:r>
        <w:rPr>
          <w:rFonts w:ascii="mylotus" w:hAnsi="mylotus" w:cs="mylotus"/>
          <w:sz w:val="24"/>
          <w:szCs w:val="24"/>
          <w:rtl/>
        </w:rPr>
        <w:t>م ف</w:t>
      </w:r>
      <w:r>
        <w:rPr>
          <w:rFonts w:ascii="mylotus" w:hAnsi="mylotus" w:cs="mylotus" w:hint="cs"/>
          <w:sz w:val="24"/>
          <w:szCs w:val="24"/>
          <w:rtl/>
        </w:rPr>
        <w:t>ي</w:t>
      </w:r>
      <w:r>
        <w:rPr>
          <w:rFonts w:ascii="mylotus" w:hAnsi="mylotus" w:cs="mylotus"/>
          <w:sz w:val="24"/>
          <w:szCs w:val="24"/>
          <w:rtl/>
        </w:rPr>
        <w:t xml:space="preserve"> المستدر</w:t>
      </w:r>
      <w:r>
        <w:rPr>
          <w:rFonts w:ascii="mylotus" w:hAnsi="mylotus" w:cs="mylotus" w:hint="cs"/>
          <w:sz w:val="24"/>
          <w:szCs w:val="24"/>
          <w:rtl/>
        </w:rPr>
        <w:t>ك</w:t>
      </w:r>
      <w:r w:rsidRPr="004A75B1">
        <w:rPr>
          <w:rFonts w:ascii="mylotus" w:hAnsi="mylotus" w:cs="mylotus"/>
          <w:sz w:val="24"/>
          <w:szCs w:val="24"/>
          <w:rtl/>
        </w:rPr>
        <w:t xml:space="preserve"> (1/503، 67</w:t>
      </w:r>
      <w:r>
        <w:rPr>
          <w:rFonts w:ascii="mylotus" w:hAnsi="mylotus" w:cs="mylotus"/>
          <w:sz w:val="24"/>
          <w:szCs w:val="24"/>
          <w:rtl/>
        </w:rPr>
        <w:t>8)</w:t>
      </w:r>
      <w:r w:rsidRPr="001B5E77">
        <w:rPr>
          <w:rFonts w:ascii="mylotus" w:hAnsi="mylotus" w:cs="mylotus"/>
          <w:sz w:val="24"/>
          <w:szCs w:val="24"/>
          <w:rtl/>
        </w:rPr>
        <w:t xml:space="preserve"> و</w:t>
      </w:r>
      <w:r>
        <w:rPr>
          <w:rFonts w:ascii="mylotus" w:hAnsi="mylotus" w:cs="mylotus"/>
          <w:sz w:val="24"/>
          <w:szCs w:val="24"/>
          <w:rtl/>
        </w:rPr>
        <w:t>البیهق</w:t>
      </w:r>
      <w:r>
        <w:rPr>
          <w:rFonts w:ascii="mylotus" w:hAnsi="mylotus" w:cs="mylotus" w:hint="cs"/>
          <w:sz w:val="24"/>
          <w:szCs w:val="24"/>
          <w:rtl/>
        </w:rPr>
        <w:t>ي</w:t>
      </w:r>
      <w:r>
        <w:rPr>
          <w:rFonts w:ascii="mylotus" w:hAnsi="mylotus" w:cs="mylotus"/>
          <w:sz w:val="24"/>
          <w:szCs w:val="24"/>
          <w:rtl/>
        </w:rPr>
        <w:t xml:space="preserve"> ف</w:t>
      </w:r>
      <w:r>
        <w:rPr>
          <w:rFonts w:ascii="mylotus" w:hAnsi="mylotus" w:cs="mylotus" w:hint="cs"/>
          <w:sz w:val="24"/>
          <w:szCs w:val="24"/>
          <w:rtl/>
        </w:rPr>
        <w:t>ي</w:t>
      </w:r>
      <w:r>
        <w:rPr>
          <w:rFonts w:ascii="mylotus" w:hAnsi="mylotus" w:cs="mylotus"/>
          <w:sz w:val="24"/>
          <w:szCs w:val="24"/>
          <w:rtl/>
        </w:rPr>
        <w:t xml:space="preserve"> الشعب (1/108) (6/545)</w:t>
      </w:r>
      <w:r w:rsidRPr="001B5E77">
        <w:rPr>
          <w:rFonts w:ascii="mylotus" w:hAnsi="mylotus" w:cs="mylotus"/>
          <w:sz w:val="24"/>
          <w:szCs w:val="24"/>
          <w:rtl/>
        </w:rPr>
        <w:t xml:space="preserve"> و</w:t>
      </w:r>
      <w:r>
        <w:rPr>
          <w:rFonts w:ascii="mylotus" w:hAnsi="mylotus" w:cs="mylotus"/>
          <w:sz w:val="24"/>
          <w:szCs w:val="24"/>
          <w:rtl/>
        </w:rPr>
        <w:t>الشاش</w:t>
      </w:r>
      <w:r>
        <w:rPr>
          <w:rFonts w:ascii="mylotus" w:hAnsi="mylotus" w:cs="mylotus" w:hint="cs"/>
          <w:sz w:val="24"/>
          <w:szCs w:val="24"/>
          <w:rtl/>
        </w:rPr>
        <w:t>ي</w:t>
      </w:r>
      <w:r>
        <w:rPr>
          <w:rFonts w:ascii="mylotus" w:hAnsi="mylotus" w:cs="mylotus"/>
          <w:sz w:val="24"/>
          <w:szCs w:val="24"/>
          <w:rtl/>
        </w:rPr>
        <w:t xml:space="preserve"> ف</w:t>
      </w:r>
      <w:r>
        <w:rPr>
          <w:rFonts w:ascii="mylotus" w:hAnsi="mylotus" w:cs="mylotus" w:hint="cs"/>
          <w:sz w:val="24"/>
          <w:szCs w:val="24"/>
          <w:rtl/>
        </w:rPr>
        <w:t>ي</w:t>
      </w:r>
      <w:r w:rsidRPr="004A75B1">
        <w:rPr>
          <w:rFonts w:ascii="mylotus" w:hAnsi="mylotus" w:cs="mylotus"/>
          <w:sz w:val="24"/>
          <w:szCs w:val="24"/>
          <w:rtl/>
        </w:rPr>
        <w:t xml:space="preserve"> الم</w:t>
      </w:r>
      <w:r>
        <w:rPr>
          <w:rFonts w:ascii="mylotus" w:hAnsi="mylotus" w:cs="mylotus"/>
          <w:sz w:val="24"/>
          <w:szCs w:val="24"/>
          <w:rtl/>
        </w:rPr>
        <w:t>سند (4/09، 100) ومحمد بن فضیل ف</w:t>
      </w:r>
      <w:r>
        <w:rPr>
          <w:rFonts w:ascii="mylotus" w:hAnsi="mylotus" w:cs="mylotus" w:hint="cs"/>
          <w:sz w:val="24"/>
          <w:szCs w:val="24"/>
          <w:rtl/>
        </w:rPr>
        <w:t>ي</w:t>
      </w:r>
      <w:r w:rsidRPr="004A75B1">
        <w:rPr>
          <w:rFonts w:ascii="mylotus" w:hAnsi="mylotus" w:cs="mylotus"/>
          <w:sz w:val="24"/>
          <w:szCs w:val="24"/>
          <w:rtl/>
        </w:rPr>
        <w:t xml:space="preserve"> الدعا</w:t>
      </w:r>
      <w:r>
        <w:rPr>
          <w:rFonts w:ascii="mylotus" w:hAnsi="mylotus" w:cs="mylotus" w:hint="cs"/>
          <w:sz w:val="24"/>
          <w:szCs w:val="24"/>
          <w:rtl/>
        </w:rPr>
        <w:t>ء</w:t>
      </w:r>
      <w:r>
        <w:rPr>
          <w:rFonts w:ascii="mylotus" w:hAnsi="mylotus" w:cs="mylotus"/>
          <w:sz w:val="24"/>
          <w:szCs w:val="24"/>
          <w:rtl/>
        </w:rPr>
        <w:t xml:space="preserve"> (1471)</w:t>
      </w:r>
      <w:r w:rsidRPr="001B5E77">
        <w:rPr>
          <w:rFonts w:ascii="mylotus" w:hAnsi="mylotus" w:cs="mylotus"/>
          <w:sz w:val="24"/>
          <w:szCs w:val="24"/>
          <w:rtl/>
        </w:rPr>
        <w:t xml:space="preserve"> و</w:t>
      </w:r>
      <w:r>
        <w:rPr>
          <w:rFonts w:ascii="mylotus" w:hAnsi="mylotus" w:cs="mylotus"/>
          <w:sz w:val="24"/>
          <w:szCs w:val="24"/>
          <w:rtl/>
        </w:rPr>
        <w:t>البزار ف</w:t>
      </w:r>
      <w:r>
        <w:rPr>
          <w:rFonts w:ascii="mylotus" w:hAnsi="mylotus" w:cs="mylotus" w:hint="cs"/>
          <w:sz w:val="24"/>
          <w:szCs w:val="24"/>
          <w:rtl/>
        </w:rPr>
        <w:t>ي</w:t>
      </w:r>
      <w:r w:rsidRPr="004A75B1">
        <w:rPr>
          <w:rFonts w:ascii="mylotus" w:hAnsi="mylotus" w:cs="mylotus"/>
          <w:sz w:val="24"/>
          <w:szCs w:val="24"/>
          <w:rtl/>
        </w:rPr>
        <w:t xml:space="preserve"> مسنده (البحر الزخار 2283) </w:t>
      </w:r>
      <w:r w:rsidRPr="00783730">
        <w:rPr>
          <w:rFonts w:ascii="mylotus" w:hAnsi="mylotus" w:cs="mylotus"/>
          <w:sz w:val="24"/>
          <w:szCs w:val="24"/>
          <w:rtl/>
        </w:rPr>
        <w:t>الطبراني</w:t>
      </w:r>
      <w:r w:rsidRPr="00D84A28">
        <w:rPr>
          <w:rFonts w:ascii="mylotus" w:hAnsi="mylotus" w:cs="mylotus"/>
          <w:sz w:val="24"/>
          <w:szCs w:val="24"/>
          <w:rtl/>
        </w:rPr>
        <w:t xml:space="preserve"> في </w:t>
      </w:r>
      <w:r w:rsidRPr="004A75B1">
        <w:rPr>
          <w:rFonts w:ascii="mylotus" w:hAnsi="mylotus" w:cs="mylotus"/>
          <w:sz w:val="24"/>
          <w:szCs w:val="24"/>
          <w:rtl/>
        </w:rPr>
        <w:t>ال</w:t>
      </w:r>
      <w:r w:rsidRPr="00813841">
        <w:rPr>
          <w:rFonts w:ascii="mylotus" w:hAnsi="mylotus" w:cs="mylotus"/>
          <w:sz w:val="24"/>
          <w:szCs w:val="24"/>
          <w:rtl/>
        </w:rPr>
        <w:t>ك</w:t>
      </w:r>
      <w:r w:rsidRPr="004A75B1">
        <w:rPr>
          <w:rFonts w:ascii="mylotus" w:hAnsi="mylotus" w:cs="mylotus"/>
          <w:sz w:val="24"/>
          <w:szCs w:val="24"/>
          <w:rtl/>
        </w:rPr>
        <w:t>بیر (221</w:t>
      </w:r>
      <w:r>
        <w:rPr>
          <w:rFonts w:ascii="mylotus" w:hAnsi="mylotus" w:cs="mylotus"/>
          <w:sz w:val="24"/>
          <w:szCs w:val="24"/>
          <w:rtl/>
        </w:rPr>
        <w:t>) من حدیث معاذ بن جبل مرفوعا و</w:t>
      </w:r>
      <w:r w:rsidRPr="00D97D7B">
        <w:rPr>
          <w:rFonts w:ascii="mylotus" w:hAnsi="mylotus" w:cs="mylotus" w:hint="cs"/>
          <w:sz w:val="24"/>
          <w:szCs w:val="24"/>
          <w:rtl/>
        </w:rPr>
        <w:t>أخرجه</w:t>
      </w:r>
      <w:r w:rsidRPr="004A75B1">
        <w:rPr>
          <w:rFonts w:ascii="mylotus" w:hAnsi="mylotus" w:cs="mylotus"/>
          <w:sz w:val="24"/>
          <w:szCs w:val="24"/>
          <w:rtl/>
        </w:rPr>
        <w:t xml:space="preserve"> </w:t>
      </w:r>
      <w:r w:rsidRPr="00783730">
        <w:rPr>
          <w:rFonts w:ascii="mylotus" w:hAnsi="mylotus" w:cs="mylotus"/>
          <w:sz w:val="24"/>
          <w:szCs w:val="24"/>
          <w:rtl/>
        </w:rPr>
        <w:t>الطبراني</w:t>
      </w:r>
      <w:r w:rsidRPr="00D84A28">
        <w:rPr>
          <w:rFonts w:ascii="mylotus" w:hAnsi="mylotus" w:cs="mylotus"/>
          <w:sz w:val="24"/>
          <w:szCs w:val="24"/>
          <w:rtl/>
        </w:rPr>
        <w:t xml:space="preserve"> في </w:t>
      </w:r>
      <w:r w:rsidRPr="00783730">
        <w:rPr>
          <w:rFonts w:ascii="mylotus" w:hAnsi="mylotus" w:cs="mylotus"/>
          <w:sz w:val="24"/>
          <w:szCs w:val="24"/>
          <w:rtl/>
        </w:rPr>
        <w:t>الأوسط</w:t>
      </w:r>
      <w:r w:rsidRPr="004A75B1">
        <w:rPr>
          <w:rFonts w:ascii="mylotus" w:hAnsi="mylotus" w:cs="mylotus"/>
          <w:sz w:val="24"/>
          <w:szCs w:val="24"/>
          <w:rtl/>
        </w:rPr>
        <w:t xml:space="preserve"> (574)</w:t>
      </w:r>
      <w:r w:rsidRPr="001B5E77">
        <w:rPr>
          <w:rFonts w:ascii="mylotus" w:hAnsi="mylotus" w:cs="mylotus"/>
          <w:sz w:val="24"/>
          <w:szCs w:val="24"/>
          <w:rtl/>
        </w:rPr>
        <w:t xml:space="preserve"> و</w:t>
      </w:r>
      <w:r w:rsidRPr="004A75B1">
        <w:rPr>
          <w:rFonts w:ascii="mylotus" w:hAnsi="mylotus" w:cs="mylotus"/>
          <w:sz w:val="24"/>
          <w:szCs w:val="24"/>
          <w:rtl/>
        </w:rPr>
        <w:t xml:space="preserve">لفظه: </w:t>
      </w:r>
      <w:r>
        <w:rPr>
          <w:rFonts w:ascii="Traditional Arabic" w:hAnsi="Traditional Arabic" w:cs="Traditional Arabic"/>
          <w:sz w:val="24"/>
          <w:szCs w:val="24"/>
          <w:rtl/>
        </w:rPr>
        <w:t>«</w:t>
      </w:r>
      <w:r w:rsidRPr="004A75B1">
        <w:rPr>
          <w:rFonts w:ascii="mylotus" w:hAnsi="mylotus" w:cs="mylotus"/>
          <w:sz w:val="24"/>
          <w:szCs w:val="24"/>
          <w:rtl/>
        </w:rPr>
        <w:t xml:space="preserve">من </w:t>
      </w:r>
      <w:r w:rsidRPr="00813841">
        <w:rPr>
          <w:rFonts w:ascii="mylotus" w:hAnsi="mylotus" w:cs="mylotus"/>
          <w:sz w:val="24"/>
          <w:szCs w:val="24"/>
          <w:rtl/>
        </w:rPr>
        <w:t>ك</w:t>
      </w:r>
      <w:r w:rsidRPr="004A75B1">
        <w:rPr>
          <w:rFonts w:ascii="mylotus" w:hAnsi="mylotus" w:cs="mylotus"/>
          <w:sz w:val="24"/>
          <w:szCs w:val="24"/>
          <w:rtl/>
        </w:rPr>
        <w:t xml:space="preserve">ان آخر </w:t>
      </w:r>
      <w:r w:rsidRPr="00813841">
        <w:rPr>
          <w:rFonts w:ascii="mylotus" w:hAnsi="mylotus" w:cs="mylotus"/>
          <w:sz w:val="24"/>
          <w:szCs w:val="24"/>
          <w:rtl/>
        </w:rPr>
        <w:t>ك</w:t>
      </w:r>
      <w:r w:rsidRPr="004A75B1">
        <w:rPr>
          <w:rFonts w:ascii="mylotus" w:hAnsi="mylotus" w:cs="mylotus"/>
          <w:sz w:val="24"/>
          <w:szCs w:val="24"/>
          <w:rtl/>
        </w:rPr>
        <w:t>لامه لا إله</w:t>
      </w:r>
      <w:r>
        <w:rPr>
          <w:rFonts w:ascii="mylotus" w:hAnsi="mylotus" w:cs="mylotus"/>
          <w:sz w:val="24"/>
          <w:szCs w:val="24"/>
          <w:rtl/>
        </w:rPr>
        <w:t xml:space="preserve"> إلا الله لم یدخل النار</w:t>
      </w:r>
      <w:r>
        <w:rPr>
          <w:rFonts w:ascii="Traditional Arabic" w:hAnsi="Traditional Arabic" w:cs="Traditional Arabic"/>
          <w:sz w:val="24"/>
          <w:szCs w:val="24"/>
          <w:rtl/>
        </w:rPr>
        <w:t>»</w:t>
      </w:r>
      <w:r>
        <w:rPr>
          <w:rFonts w:ascii="mylotus" w:hAnsi="mylotus" w:cs="mylotus"/>
          <w:sz w:val="24"/>
          <w:szCs w:val="24"/>
          <w:rtl/>
        </w:rPr>
        <w:t xml:space="preserve"> والحدیث صحح</w:t>
      </w:r>
      <w:r>
        <w:rPr>
          <w:rFonts w:ascii="mylotus" w:hAnsi="mylotus" w:cs="mylotus" w:hint="cs"/>
          <w:sz w:val="24"/>
          <w:szCs w:val="24"/>
          <w:rtl/>
        </w:rPr>
        <w:t>ه</w:t>
      </w:r>
      <w:r w:rsidRPr="004A75B1">
        <w:rPr>
          <w:rFonts w:ascii="mylotus" w:hAnsi="mylotus" w:cs="mylotus"/>
          <w:sz w:val="24"/>
          <w:szCs w:val="24"/>
          <w:rtl/>
        </w:rPr>
        <w:t xml:space="preserve"> العلامة </w:t>
      </w:r>
      <w:r w:rsidRPr="00783730">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صحیح الجامع برقم (5150)</w:t>
      </w:r>
      <w:r w:rsidRPr="001B5E77">
        <w:rPr>
          <w:rFonts w:ascii="mylotus" w:hAnsi="mylotus" w:cs="mylotus"/>
          <w:sz w:val="24"/>
          <w:szCs w:val="24"/>
          <w:rtl/>
        </w:rPr>
        <w:t xml:space="preserve"> و</w:t>
      </w:r>
      <w:r w:rsidRPr="004A75B1">
        <w:rPr>
          <w:rFonts w:ascii="mylotus" w:hAnsi="mylotus" w:cs="mylotus"/>
          <w:sz w:val="24"/>
          <w:szCs w:val="24"/>
          <w:rtl/>
        </w:rPr>
        <w:t>(6479) وحسنه</w:t>
      </w:r>
      <w:r w:rsidRPr="00D84A28">
        <w:rPr>
          <w:rFonts w:ascii="mylotus" w:hAnsi="mylotus" w:cs="mylotus"/>
          <w:sz w:val="24"/>
          <w:szCs w:val="24"/>
          <w:rtl/>
        </w:rPr>
        <w:t xml:space="preserve"> في </w:t>
      </w:r>
      <w:r>
        <w:rPr>
          <w:rFonts w:ascii="mylotus" w:hAnsi="mylotus" w:cs="mylotus" w:hint="cs"/>
          <w:sz w:val="24"/>
          <w:szCs w:val="24"/>
          <w:rtl/>
        </w:rPr>
        <w:t>أ</w:t>
      </w:r>
      <w:r w:rsidRPr="004A75B1">
        <w:rPr>
          <w:rFonts w:ascii="mylotus" w:hAnsi="mylotus" w:cs="mylotus"/>
          <w:sz w:val="24"/>
          <w:szCs w:val="24"/>
          <w:rtl/>
        </w:rPr>
        <w:t>ح</w:t>
      </w:r>
      <w:r w:rsidRPr="00813841">
        <w:rPr>
          <w:rFonts w:ascii="mylotus" w:hAnsi="mylotus" w:cs="mylotus"/>
          <w:sz w:val="24"/>
          <w:szCs w:val="24"/>
          <w:rtl/>
        </w:rPr>
        <w:t>ك</w:t>
      </w:r>
      <w:r w:rsidRPr="004A75B1">
        <w:rPr>
          <w:rFonts w:ascii="mylotus" w:hAnsi="mylotus" w:cs="mylotus"/>
          <w:sz w:val="24"/>
          <w:szCs w:val="24"/>
          <w:rtl/>
        </w:rPr>
        <w:t>ام الجنائز (34)</w:t>
      </w:r>
      <w:r w:rsidRPr="001B5E77">
        <w:rPr>
          <w:rFonts w:ascii="mylotus" w:hAnsi="mylotus" w:cs="mylotus"/>
          <w:sz w:val="24"/>
          <w:szCs w:val="24"/>
          <w:rtl/>
        </w:rPr>
        <w:t xml:space="preserve"> و</w:t>
      </w:r>
      <w:r w:rsidRPr="004A75B1">
        <w:rPr>
          <w:rFonts w:ascii="mylotus" w:hAnsi="mylotus" w:cs="mylotus"/>
          <w:sz w:val="24"/>
          <w:szCs w:val="24"/>
          <w:rtl/>
        </w:rPr>
        <w:t>الارواء (687)</w:t>
      </w:r>
      <w:r w:rsidRPr="001B5E77">
        <w:rPr>
          <w:rFonts w:ascii="mylotus" w:hAnsi="mylotus" w:cs="mylotus"/>
          <w:sz w:val="24"/>
          <w:szCs w:val="24"/>
          <w:rtl/>
        </w:rPr>
        <w:t xml:space="preserve"> و</w:t>
      </w:r>
      <w:r w:rsidRPr="004A75B1">
        <w:rPr>
          <w:rFonts w:ascii="mylotus" w:hAnsi="mylotus" w:cs="mylotus"/>
          <w:sz w:val="24"/>
          <w:szCs w:val="24"/>
          <w:rtl/>
        </w:rPr>
        <w:t>الحدیث له عدة شواهد ب</w:t>
      </w:r>
      <w:r>
        <w:rPr>
          <w:rFonts w:ascii="mylotus" w:hAnsi="mylotus" w:cs="mylotus" w:hint="cs"/>
          <w:sz w:val="24"/>
          <w:szCs w:val="24"/>
          <w:rtl/>
        </w:rPr>
        <w:t>أ</w:t>
      </w:r>
      <w:r>
        <w:rPr>
          <w:rFonts w:ascii="mylotus" w:hAnsi="mylotus" w:cs="mylotus"/>
          <w:sz w:val="24"/>
          <w:szCs w:val="24"/>
          <w:rtl/>
        </w:rPr>
        <w:t>لفاظ مقارب</w:t>
      </w:r>
      <w:r>
        <w:rPr>
          <w:rFonts w:ascii="mylotus" w:hAnsi="mylotus" w:cs="mylotus" w:hint="cs"/>
          <w:sz w:val="24"/>
          <w:szCs w:val="24"/>
          <w:rtl/>
        </w:rPr>
        <w:t>ة</w:t>
      </w:r>
      <w:r w:rsidRPr="004A75B1">
        <w:rPr>
          <w:rFonts w:ascii="mylotus" w:hAnsi="mylotus" w:cs="mylotus"/>
          <w:sz w:val="24"/>
          <w:szCs w:val="24"/>
          <w:rtl/>
        </w:rPr>
        <w:t>.</w:t>
      </w:r>
      <w:r w:rsidRPr="00984198">
        <w:rPr>
          <w:rFonts w:hint="cs"/>
          <w:sz w:val="24"/>
          <w:szCs w:val="24"/>
          <w:rtl/>
          <w:lang w:bidi="fa-IR"/>
        </w:rPr>
        <w:t xml:space="preserve"> </w:t>
      </w:r>
    </w:p>
  </w:footnote>
  <w:footnote w:id="12">
    <w:p w:rsidR="0052162E" w:rsidRPr="00984198" w:rsidRDefault="0052162E" w:rsidP="00AA49E3">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w:t>
      </w:r>
      <w:r w:rsidRPr="00984198">
        <w:rPr>
          <w:sz w:val="24"/>
          <w:szCs w:val="24"/>
          <w:rtl/>
          <w:lang w:bidi="fa-IR"/>
        </w:rPr>
        <w:t>پس هر کس که به طاغوت کفر ورز</w:t>
      </w:r>
      <w:r w:rsidRPr="00984198">
        <w:rPr>
          <w:rFonts w:hint="cs"/>
          <w:sz w:val="24"/>
          <w:szCs w:val="24"/>
          <w:rtl/>
          <w:lang w:bidi="fa-IR"/>
        </w:rPr>
        <w:t>ی</w:t>
      </w:r>
      <w:r w:rsidRPr="00984198">
        <w:rPr>
          <w:rFonts w:hint="eastAsia"/>
          <w:sz w:val="24"/>
          <w:szCs w:val="24"/>
          <w:rtl/>
          <w:lang w:bidi="fa-IR"/>
        </w:rPr>
        <w:t>ده</w:t>
      </w:r>
      <w:r w:rsidRPr="00984198">
        <w:rPr>
          <w:sz w:val="24"/>
          <w:szCs w:val="24"/>
          <w:rtl/>
          <w:lang w:bidi="fa-IR"/>
        </w:rPr>
        <w:t xml:space="preserve"> و به الله عزوجل ا</w:t>
      </w:r>
      <w:r w:rsidRPr="00984198">
        <w:rPr>
          <w:rFonts w:hint="cs"/>
          <w:sz w:val="24"/>
          <w:szCs w:val="24"/>
          <w:rtl/>
          <w:lang w:bidi="fa-IR"/>
        </w:rPr>
        <w:t>ی</w:t>
      </w:r>
      <w:r w:rsidRPr="00984198">
        <w:rPr>
          <w:rFonts w:hint="eastAsia"/>
          <w:sz w:val="24"/>
          <w:szCs w:val="24"/>
          <w:rtl/>
          <w:lang w:bidi="fa-IR"/>
        </w:rPr>
        <w:t>مان</w:t>
      </w:r>
      <w:r w:rsidRPr="00984198">
        <w:rPr>
          <w:sz w:val="24"/>
          <w:szCs w:val="24"/>
          <w:rtl/>
          <w:lang w:bidi="fa-IR"/>
        </w:rPr>
        <w:t xml:space="preserve"> آورد.</w:t>
      </w:r>
    </w:p>
  </w:footnote>
  <w:footnote w:id="13">
    <w:p w:rsidR="0052162E" w:rsidRPr="00984198" w:rsidRDefault="0052162E" w:rsidP="009F1551">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w:t>
      </w:r>
      <w:r w:rsidRPr="00984198">
        <w:rPr>
          <w:sz w:val="24"/>
          <w:szCs w:val="24"/>
          <w:rtl/>
          <w:lang w:bidi="fa-IR"/>
        </w:rPr>
        <w:t>ا</w:t>
      </w:r>
      <w:r w:rsidRPr="00984198">
        <w:rPr>
          <w:rFonts w:hint="cs"/>
          <w:sz w:val="24"/>
          <w:szCs w:val="24"/>
          <w:rtl/>
          <w:lang w:bidi="fa-IR"/>
        </w:rPr>
        <w:t>ی</w:t>
      </w:r>
      <w:r w:rsidRPr="00984198">
        <w:rPr>
          <w:rFonts w:hint="eastAsia"/>
          <w:sz w:val="24"/>
          <w:szCs w:val="24"/>
          <w:rtl/>
          <w:lang w:bidi="fa-IR"/>
        </w:rPr>
        <w:t>ن</w:t>
      </w:r>
      <w:r w:rsidRPr="00984198">
        <w:rPr>
          <w:sz w:val="24"/>
          <w:szCs w:val="24"/>
          <w:rtl/>
          <w:lang w:bidi="fa-IR"/>
        </w:rPr>
        <w:t xml:space="preserve"> تقس</w:t>
      </w:r>
      <w:r w:rsidRPr="00984198">
        <w:rPr>
          <w:rFonts w:hint="cs"/>
          <w:sz w:val="24"/>
          <w:szCs w:val="24"/>
          <w:rtl/>
          <w:lang w:bidi="fa-IR"/>
        </w:rPr>
        <w:t>ی</w:t>
      </w:r>
      <w:r w:rsidRPr="00984198">
        <w:rPr>
          <w:rFonts w:hint="eastAsia"/>
          <w:sz w:val="24"/>
          <w:szCs w:val="24"/>
          <w:rtl/>
          <w:lang w:bidi="fa-IR"/>
        </w:rPr>
        <w:t>م</w:t>
      </w:r>
      <w:r w:rsidRPr="00984198">
        <w:rPr>
          <w:sz w:val="24"/>
          <w:szCs w:val="24"/>
          <w:rtl/>
          <w:lang w:bidi="fa-IR"/>
        </w:rPr>
        <w:t xml:space="preserve"> نظر</w:t>
      </w:r>
      <w:r w:rsidRPr="00984198">
        <w:rPr>
          <w:rFonts w:hint="cs"/>
          <w:sz w:val="24"/>
          <w:szCs w:val="24"/>
          <w:rtl/>
          <w:lang w:bidi="fa-IR"/>
        </w:rPr>
        <w:t>ی</w:t>
      </w:r>
      <w:r w:rsidRPr="00984198">
        <w:rPr>
          <w:sz w:val="24"/>
          <w:szCs w:val="24"/>
          <w:rtl/>
          <w:lang w:bidi="fa-IR"/>
        </w:rPr>
        <w:t xml:space="preserve"> به منظور تعل</w:t>
      </w:r>
      <w:r w:rsidRPr="00984198">
        <w:rPr>
          <w:rFonts w:hint="cs"/>
          <w:sz w:val="24"/>
          <w:szCs w:val="24"/>
          <w:rtl/>
          <w:lang w:bidi="fa-IR"/>
        </w:rPr>
        <w:t>ی</w:t>
      </w:r>
      <w:r w:rsidRPr="00984198">
        <w:rPr>
          <w:rFonts w:hint="eastAsia"/>
          <w:sz w:val="24"/>
          <w:szCs w:val="24"/>
          <w:rtl/>
          <w:lang w:bidi="fa-IR"/>
        </w:rPr>
        <w:t>م</w:t>
      </w:r>
      <w:r w:rsidRPr="00984198">
        <w:rPr>
          <w:sz w:val="24"/>
          <w:szCs w:val="24"/>
          <w:rtl/>
          <w:lang w:bidi="fa-IR"/>
        </w:rPr>
        <w:t xml:space="preserve"> می‌باشد و گرنه توح</w:t>
      </w:r>
      <w:r w:rsidRPr="00984198">
        <w:rPr>
          <w:rFonts w:hint="cs"/>
          <w:sz w:val="24"/>
          <w:szCs w:val="24"/>
          <w:rtl/>
          <w:lang w:bidi="fa-IR"/>
        </w:rPr>
        <w:t>ی</w:t>
      </w:r>
      <w:r w:rsidRPr="00984198">
        <w:rPr>
          <w:rFonts w:hint="eastAsia"/>
          <w:sz w:val="24"/>
          <w:szCs w:val="24"/>
          <w:rtl/>
          <w:lang w:bidi="fa-IR"/>
        </w:rPr>
        <w:t>د</w:t>
      </w:r>
      <w:r w:rsidRPr="00984198">
        <w:rPr>
          <w:sz w:val="24"/>
          <w:szCs w:val="24"/>
          <w:rtl/>
          <w:lang w:bidi="fa-IR"/>
        </w:rPr>
        <w:t xml:space="preserve"> تجز</w:t>
      </w:r>
      <w:r w:rsidRPr="00984198">
        <w:rPr>
          <w:rFonts w:hint="cs"/>
          <w:sz w:val="24"/>
          <w:szCs w:val="24"/>
          <w:rtl/>
          <w:lang w:bidi="fa-IR"/>
        </w:rPr>
        <w:t>ی</w:t>
      </w:r>
      <w:r w:rsidRPr="00984198">
        <w:rPr>
          <w:rFonts w:hint="eastAsia"/>
          <w:sz w:val="24"/>
          <w:szCs w:val="24"/>
          <w:rtl/>
          <w:lang w:bidi="fa-IR"/>
        </w:rPr>
        <w:t>ه</w:t>
      </w:r>
      <w:r w:rsidRPr="00984198">
        <w:rPr>
          <w:sz w:val="24"/>
          <w:szCs w:val="24"/>
          <w:rtl/>
          <w:lang w:bidi="fa-IR"/>
        </w:rPr>
        <w:t xml:space="preserve"> پذ</w:t>
      </w:r>
      <w:r w:rsidRPr="00984198">
        <w:rPr>
          <w:rFonts w:hint="cs"/>
          <w:sz w:val="24"/>
          <w:szCs w:val="24"/>
          <w:rtl/>
          <w:lang w:bidi="fa-IR"/>
        </w:rPr>
        <w:t>ی</w:t>
      </w:r>
      <w:r w:rsidRPr="00984198">
        <w:rPr>
          <w:rFonts w:hint="eastAsia"/>
          <w:sz w:val="24"/>
          <w:szCs w:val="24"/>
          <w:rtl/>
          <w:lang w:bidi="fa-IR"/>
        </w:rPr>
        <w:t>ر</w:t>
      </w:r>
      <w:r w:rsidRPr="00984198">
        <w:rPr>
          <w:sz w:val="24"/>
          <w:szCs w:val="24"/>
          <w:rtl/>
          <w:lang w:bidi="fa-IR"/>
        </w:rPr>
        <w:t xml:space="preserve"> ن</w:t>
      </w:r>
      <w:r w:rsidRPr="00984198">
        <w:rPr>
          <w:rFonts w:hint="cs"/>
          <w:sz w:val="24"/>
          <w:szCs w:val="24"/>
          <w:rtl/>
          <w:lang w:bidi="fa-IR"/>
        </w:rPr>
        <w:t>ی</w:t>
      </w:r>
      <w:r w:rsidRPr="00984198">
        <w:rPr>
          <w:rFonts w:hint="eastAsia"/>
          <w:sz w:val="24"/>
          <w:szCs w:val="24"/>
          <w:rtl/>
          <w:lang w:bidi="fa-IR"/>
        </w:rPr>
        <w:t>ست</w:t>
      </w:r>
      <w:r w:rsidRPr="00984198">
        <w:rPr>
          <w:sz w:val="24"/>
          <w:szCs w:val="24"/>
          <w:rtl/>
          <w:lang w:bidi="fa-IR"/>
        </w:rPr>
        <w:t>.</w:t>
      </w:r>
    </w:p>
  </w:footnote>
  <w:footnote w:id="14">
    <w:p w:rsidR="0052162E" w:rsidRPr="004A75B1" w:rsidRDefault="0052162E" w:rsidP="009F1551">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البدائع، 2/473</w:t>
      </w:r>
    </w:p>
  </w:footnote>
  <w:footnote w:id="15">
    <w:p w:rsidR="0052162E" w:rsidRPr="004A75B1" w:rsidRDefault="0052162E" w:rsidP="009F1551">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انظر: «لسان العرب» لابن منظور (13/467</w:t>
      </w:r>
      <w:r w:rsidRPr="001B5E77">
        <w:rPr>
          <w:rFonts w:ascii="mylotus" w:hAnsi="mylotus" w:cs="mylotus"/>
          <w:sz w:val="24"/>
          <w:szCs w:val="24"/>
          <w:rtl/>
        </w:rPr>
        <w:t xml:space="preserve"> و</w:t>
      </w:r>
      <w:r w:rsidRPr="004A75B1">
        <w:rPr>
          <w:rFonts w:ascii="mylotus" w:hAnsi="mylotus" w:cs="mylotus"/>
          <w:sz w:val="24"/>
          <w:szCs w:val="24"/>
          <w:rtl/>
        </w:rPr>
        <w:t>ما بعدها) حرف الهاء، طبعه دارالف</w:t>
      </w:r>
      <w:r w:rsidRPr="00813841">
        <w:rPr>
          <w:rFonts w:ascii="mylotus" w:hAnsi="mylotus" w:cs="mylotus"/>
          <w:sz w:val="24"/>
          <w:szCs w:val="24"/>
          <w:rtl/>
        </w:rPr>
        <w:t>ك</w:t>
      </w:r>
      <w:r w:rsidRPr="004A75B1">
        <w:rPr>
          <w:rFonts w:ascii="mylotus" w:hAnsi="mylotus" w:cs="mylotus"/>
          <w:sz w:val="24"/>
          <w:szCs w:val="24"/>
          <w:rtl/>
        </w:rPr>
        <w:t>ر</w:t>
      </w:r>
      <w:r w:rsidRPr="001B5E77">
        <w:rPr>
          <w:rFonts w:ascii="mylotus" w:hAnsi="mylotus" w:cs="mylotus"/>
          <w:sz w:val="24"/>
          <w:szCs w:val="24"/>
          <w:rtl/>
        </w:rPr>
        <w:t xml:space="preserve"> و</w:t>
      </w:r>
      <w:r w:rsidRPr="004A75B1">
        <w:rPr>
          <w:rFonts w:ascii="mylotus" w:hAnsi="mylotus" w:cs="mylotus"/>
          <w:sz w:val="24"/>
          <w:szCs w:val="24"/>
          <w:rtl/>
        </w:rPr>
        <w:t>القاموس المحیط، للفیروز آباد</w:t>
      </w:r>
      <w:r w:rsidRPr="00D84A28">
        <w:rPr>
          <w:rFonts w:ascii="mylotus" w:hAnsi="mylotus" w:cs="mylotus"/>
          <w:sz w:val="24"/>
          <w:szCs w:val="24"/>
          <w:rtl/>
        </w:rPr>
        <w:t xml:space="preserve">ي </w:t>
      </w:r>
      <w:r>
        <w:rPr>
          <w:rFonts w:ascii="mylotus" w:hAnsi="mylotus" w:cs="mylotus"/>
          <w:sz w:val="24"/>
          <w:szCs w:val="24"/>
          <w:rtl/>
        </w:rPr>
        <w:t>(1603)</w:t>
      </w:r>
      <w:r>
        <w:rPr>
          <w:rFonts w:ascii="mylotus" w:hAnsi="mylotus" w:cs="mylotus" w:hint="cs"/>
          <w:sz w:val="24"/>
          <w:szCs w:val="24"/>
          <w:rtl/>
        </w:rPr>
        <w:t>.</w:t>
      </w:r>
    </w:p>
  </w:footnote>
  <w:footnote w:id="16">
    <w:p w:rsidR="0052162E" w:rsidRPr="004A75B1" w:rsidRDefault="0052162E" w:rsidP="009F1551">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طریق الهجرتین (473)، دار ابن القیم.</w:t>
      </w:r>
    </w:p>
  </w:footnote>
  <w:footnote w:id="17">
    <w:p w:rsidR="0052162E" w:rsidRPr="004A75B1" w:rsidRDefault="0052162E" w:rsidP="009F1551">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جامع العلوم</w:t>
      </w:r>
      <w:r w:rsidRPr="001B5E77">
        <w:rPr>
          <w:rFonts w:ascii="mylotus" w:hAnsi="mylotus" w:cs="mylotus"/>
          <w:sz w:val="24"/>
          <w:szCs w:val="24"/>
          <w:rtl/>
        </w:rPr>
        <w:t xml:space="preserve"> و</w:t>
      </w:r>
      <w:r w:rsidRPr="004A75B1">
        <w:rPr>
          <w:rFonts w:ascii="mylotus" w:hAnsi="mylotus" w:cs="mylotus"/>
          <w:sz w:val="24"/>
          <w:szCs w:val="24"/>
          <w:rtl/>
        </w:rPr>
        <w:t>الح</w:t>
      </w:r>
      <w:r w:rsidRPr="00813841">
        <w:rPr>
          <w:rFonts w:ascii="mylotus" w:hAnsi="mylotus" w:cs="mylotus"/>
          <w:sz w:val="24"/>
          <w:szCs w:val="24"/>
          <w:rtl/>
        </w:rPr>
        <w:t>ك</w:t>
      </w:r>
      <w:r w:rsidRPr="004A75B1">
        <w:rPr>
          <w:rFonts w:ascii="mylotus" w:hAnsi="mylotus" w:cs="mylotus"/>
          <w:sz w:val="24"/>
          <w:szCs w:val="24"/>
          <w:rtl/>
        </w:rPr>
        <w:t>م، حدیث 21، ص 363، ط دار ابن رجب.</w:t>
      </w:r>
    </w:p>
  </w:footnote>
  <w:footnote w:id="18">
    <w:p w:rsidR="0052162E" w:rsidRPr="004A75B1" w:rsidRDefault="0052162E" w:rsidP="009F1551">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فتح المجید، ص 38</w:t>
      </w:r>
      <w:r>
        <w:rPr>
          <w:rFonts w:ascii="mylotus" w:hAnsi="mylotus" w:cs="mylotus" w:hint="cs"/>
          <w:sz w:val="24"/>
          <w:szCs w:val="24"/>
          <w:rtl/>
        </w:rPr>
        <w:t>.</w:t>
      </w:r>
    </w:p>
  </w:footnote>
  <w:footnote w:id="19">
    <w:p w:rsidR="0052162E" w:rsidRPr="004A75B1" w:rsidRDefault="0052162E" w:rsidP="00783730">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hint="cs"/>
          <w:sz w:val="24"/>
          <w:szCs w:val="24"/>
          <w:rtl/>
        </w:rPr>
        <w:t>إغاثة اللهفان</w:t>
      </w:r>
      <w:r w:rsidRPr="004A75B1">
        <w:rPr>
          <w:rFonts w:ascii="mylotus" w:hAnsi="mylotus" w:cs="mylotus"/>
          <w:sz w:val="24"/>
          <w:szCs w:val="24"/>
          <w:rtl/>
        </w:rPr>
        <w:t>، 1/27، دارالمعرفة.</w:t>
      </w:r>
    </w:p>
  </w:footnote>
  <w:footnote w:id="20">
    <w:p w:rsidR="0052162E" w:rsidRPr="004A75B1" w:rsidRDefault="0052162E" w:rsidP="009F1551">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مدارج السال</w:t>
      </w:r>
      <w:r w:rsidRPr="00813841">
        <w:rPr>
          <w:rFonts w:ascii="mylotus" w:hAnsi="mylotus" w:cs="mylotus"/>
          <w:sz w:val="24"/>
          <w:szCs w:val="24"/>
          <w:rtl/>
        </w:rPr>
        <w:t>ك</w:t>
      </w:r>
      <w:r w:rsidRPr="004A75B1">
        <w:rPr>
          <w:rFonts w:ascii="mylotus" w:hAnsi="mylotus" w:cs="mylotus"/>
          <w:sz w:val="24"/>
          <w:szCs w:val="24"/>
          <w:rtl/>
        </w:rPr>
        <w:t>ین، ج 1/23 ط ال</w:t>
      </w:r>
      <w:r w:rsidRPr="00813841">
        <w:rPr>
          <w:rFonts w:ascii="mylotus" w:hAnsi="mylotus" w:cs="mylotus"/>
          <w:sz w:val="24"/>
          <w:szCs w:val="24"/>
          <w:rtl/>
        </w:rPr>
        <w:t>ك</w:t>
      </w:r>
      <w:r w:rsidRPr="004A75B1">
        <w:rPr>
          <w:rFonts w:ascii="mylotus" w:hAnsi="mylotus" w:cs="mylotus"/>
          <w:sz w:val="24"/>
          <w:szCs w:val="24"/>
          <w:rtl/>
        </w:rPr>
        <w:t>تاب العربی.</w:t>
      </w:r>
    </w:p>
  </w:footnote>
  <w:footnote w:id="21">
    <w:p w:rsidR="0052162E" w:rsidRPr="004A75B1" w:rsidRDefault="0052162E" w:rsidP="009F1551">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فتح المجید ص 15</w:t>
      </w:r>
      <w:r>
        <w:rPr>
          <w:rFonts w:ascii="mylotus" w:hAnsi="mylotus" w:cs="mylotus" w:hint="cs"/>
          <w:sz w:val="24"/>
          <w:szCs w:val="24"/>
          <w:rtl/>
        </w:rPr>
        <w:t>.</w:t>
      </w:r>
    </w:p>
  </w:footnote>
  <w:footnote w:id="22">
    <w:p w:rsidR="0052162E" w:rsidRPr="00984198" w:rsidRDefault="0052162E" w:rsidP="00916B39">
      <w:pPr>
        <w:pStyle w:val="FootnoteText"/>
        <w:bidi/>
        <w:ind w:left="272" w:hanging="272"/>
        <w:jc w:val="both"/>
        <w:rPr>
          <w:rFonts w:hint="cs"/>
          <w:sz w:val="24"/>
          <w:szCs w:val="24"/>
          <w:lang w:bidi="fa-IR"/>
        </w:rPr>
      </w:pPr>
      <w:r w:rsidRPr="004A75B1">
        <w:rPr>
          <w:rStyle w:val="FootnoteReference"/>
          <w:rFonts w:ascii="mylotus" w:hAnsi="mylotus" w:cs="mylotus"/>
          <w:sz w:val="24"/>
          <w:szCs w:val="24"/>
          <w:vertAlign w:val="baseline"/>
          <w:rtl/>
        </w:rPr>
        <w:footnoteRef/>
      </w:r>
      <w:r>
        <w:rPr>
          <w:rFonts w:ascii="mylotus" w:hAnsi="mylotus" w:cs="mylotus"/>
          <w:sz w:val="24"/>
          <w:szCs w:val="24"/>
          <w:rtl/>
        </w:rPr>
        <w:t xml:space="preserve">- </w:t>
      </w:r>
      <w:r w:rsidRPr="00D97D7B">
        <w:rPr>
          <w:rFonts w:ascii="mylotus" w:hAnsi="mylotus" w:cs="mylotus" w:hint="c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الرقاق، باب م</w:t>
      </w:r>
      <w:r>
        <w:rPr>
          <w:rFonts w:ascii="mylotus" w:hAnsi="mylotus" w:cs="mylotus"/>
          <w:sz w:val="24"/>
          <w:szCs w:val="24"/>
          <w:rtl/>
        </w:rPr>
        <w:t>ن نوقش الحساب عذب (6538)</w:t>
      </w:r>
      <w:r w:rsidRPr="001B5E77">
        <w:rPr>
          <w:rFonts w:ascii="mylotus" w:hAnsi="mylotus" w:cs="mylotus"/>
          <w:sz w:val="24"/>
          <w:szCs w:val="24"/>
          <w:rtl/>
        </w:rPr>
        <w:t xml:space="preserve"> و</w:t>
      </w:r>
      <w:r>
        <w:rPr>
          <w:rFonts w:ascii="mylotus" w:hAnsi="mylotus" w:cs="mylotus"/>
          <w:sz w:val="24"/>
          <w:szCs w:val="24"/>
          <w:rtl/>
        </w:rPr>
        <w:t xml:space="preserve">فیه </w:t>
      </w:r>
      <w:r>
        <w:rPr>
          <w:rFonts w:ascii="mylotus" w:hAnsi="mylotus" w:cs="mylotus" w:hint="cs"/>
          <w:sz w:val="24"/>
          <w:szCs w:val="24"/>
          <w:rtl/>
        </w:rPr>
        <w:t>أ</w:t>
      </w:r>
      <w:r w:rsidRPr="004A75B1">
        <w:rPr>
          <w:rFonts w:ascii="mylotus" w:hAnsi="mylotus" w:cs="mylotus"/>
          <w:sz w:val="24"/>
          <w:szCs w:val="24"/>
          <w:rtl/>
        </w:rPr>
        <w:t>یضاً (6557) باب صف</w:t>
      </w:r>
      <w:r>
        <w:rPr>
          <w:rFonts w:ascii="mylotus" w:hAnsi="mylotus" w:cs="mylotus" w:hint="cs"/>
          <w:sz w:val="24"/>
          <w:szCs w:val="24"/>
          <w:rtl/>
        </w:rPr>
        <w:t>ة</w:t>
      </w:r>
      <w:r>
        <w:rPr>
          <w:rFonts w:ascii="mylotus" w:hAnsi="mylotus" w:cs="mylotus"/>
          <w:sz w:val="24"/>
          <w:szCs w:val="24"/>
          <w:rtl/>
        </w:rPr>
        <w:t xml:space="preserve"> الجنة والنار</w:t>
      </w:r>
      <w:r>
        <w:rPr>
          <w:rFonts w:ascii="mylotus" w:hAnsi="mylotus" w:cs="mylotus" w:hint="cs"/>
          <w:sz w:val="24"/>
          <w:szCs w:val="24"/>
          <w:rtl/>
        </w:rPr>
        <w:t>،</w:t>
      </w:r>
      <w:r>
        <w:rPr>
          <w:rFonts w:ascii="mylotus" w:hAnsi="mylotus" w:cs="mylotus"/>
          <w:sz w:val="24"/>
          <w:szCs w:val="24"/>
          <w:rtl/>
        </w:rPr>
        <w:t xml:space="preserve"> و</w:t>
      </w:r>
      <w:r w:rsidRPr="004A75B1">
        <w:rPr>
          <w:rFonts w:ascii="mylotus" w:hAnsi="mylotus" w:cs="mylotus"/>
          <w:sz w:val="24"/>
          <w:szCs w:val="24"/>
          <w:rtl/>
        </w:rPr>
        <w:t>مسلم</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تاب المنافقین، باب طلب ال</w:t>
      </w:r>
      <w:r w:rsidRPr="00813841">
        <w:rPr>
          <w:rFonts w:ascii="mylotus" w:hAnsi="mylotus" w:cs="mylotus"/>
          <w:sz w:val="24"/>
          <w:szCs w:val="24"/>
          <w:rtl/>
        </w:rPr>
        <w:t>ك</w:t>
      </w:r>
      <w:r w:rsidRPr="004A75B1">
        <w:rPr>
          <w:rFonts w:ascii="mylotus" w:hAnsi="mylotus" w:cs="mylotus"/>
          <w:sz w:val="24"/>
          <w:szCs w:val="24"/>
          <w:rtl/>
        </w:rPr>
        <w:t>افر الفداء بملء ال</w:t>
      </w:r>
      <w:r>
        <w:rPr>
          <w:rFonts w:ascii="mylotus" w:hAnsi="mylotus" w:cs="mylotus" w:hint="cs"/>
          <w:sz w:val="24"/>
          <w:szCs w:val="24"/>
          <w:rtl/>
        </w:rPr>
        <w:t>أ</w:t>
      </w:r>
      <w:r w:rsidRPr="004A75B1">
        <w:rPr>
          <w:rFonts w:ascii="mylotus" w:hAnsi="mylotus" w:cs="mylotus"/>
          <w:sz w:val="24"/>
          <w:szCs w:val="24"/>
          <w:rtl/>
        </w:rPr>
        <w:t>رض ذهبا (2805) (51)</w:t>
      </w:r>
      <w:r w:rsidRPr="001B5E77">
        <w:rPr>
          <w:rFonts w:ascii="mylotus" w:hAnsi="mylotus" w:cs="mylotus"/>
          <w:sz w:val="24"/>
          <w:szCs w:val="24"/>
          <w:rtl/>
        </w:rPr>
        <w:t xml:space="preserve"> و</w:t>
      </w:r>
      <w:r w:rsidRPr="004A75B1">
        <w:rPr>
          <w:rFonts w:ascii="mylotus" w:hAnsi="mylotus" w:cs="mylotus"/>
          <w:sz w:val="24"/>
          <w:szCs w:val="24"/>
          <w:rtl/>
        </w:rPr>
        <w:t>اللفظ لمسلم.</w:t>
      </w:r>
    </w:p>
  </w:footnote>
  <w:footnote w:id="23">
    <w:p w:rsidR="0052162E" w:rsidRPr="004A75B1" w:rsidRDefault="0052162E" w:rsidP="009F1551">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ت</w:t>
      </w:r>
      <w:r>
        <w:rPr>
          <w:rFonts w:ascii="mylotus" w:hAnsi="mylotus" w:cs="mylotus"/>
          <w:sz w:val="24"/>
          <w:szCs w:val="24"/>
          <w:rtl/>
        </w:rPr>
        <w:t>فسیر البغوی، (7/380) ط دارالطیب</w:t>
      </w:r>
      <w:r>
        <w:rPr>
          <w:rFonts w:ascii="mylotus" w:hAnsi="mylotus" w:cs="mylotus" w:hint="cs"/>
          <w:sz w:val="24"/>
          <w:szCs w:val="24"/>
          <w:rtl/>
        </w:rPr>
        <w:t>ة.</w:t>
      </w:r>
    </w:p>
  </w:footnote>
  <w:footnote w:id="24">
    <w:p w:rsidR="0052162E" w:rsidRPr="004A75B1" w:rsidRDefault="0052162E" w:rsidP="00BD2C2B">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Pr>
          <w:rFonts w:ascii="mylotus" w:hAnsi="mylotus" w:cs="mylotus"/>
          <w:sz w:val="24"/>
          <w:szCs w:val="24"/>
          <w:rtl/>
        </w:rPr>
        <w:t>- انظر «رسال</w:t>
      </w:r>
      <w:r>
        <w:rPr>
          <w:rFonts w:ascii="mylotus" w:hAnsi="mylotus" w:cs="mylotus" w:hint="cs"/>
          <w:sz w:val="24"/>
          <w:szCs w:val="24"/>
          <w:rtl/>
        </w:rPr>
        <w:t>ة</w:t>
      </w:r>
      <w:r>
        <w:rPr>
          <w:rFonts w:ascii="mylotus" w:hAnsi="mylotus" w:cs="mylotus"/>
          <w:sz w:val="24"/>
          <w:szCs w:val="24"/>
          <w:rtl/>
        </w:rPr>
        <w:t xml:space="preserve"> العبودية» ل</w:t>
      </w:r>
      <w:r w:rsidRPr="00B25751">
        <w:rPr>
          <w:rFonts w:ascii="mylotus" w:hAnsi="mylotus" w:cs="mylotus"/>
          <w:sz w:val="24"/>
          <w:szCs w:val="24"/>
          <w:rtl/>
        </w:rPr>
        <w:t>شيخ الإسلام</w:t>
      </w:r>
      <w:r w:rsidRPr="004A75B1">
        <w:rPr>
          <w:rFonts w:ascii="mylotus" w:hAnsi="mylotus" w:cs="mylotus"/>
          <w:sz w:val="24"/>
          <w:szCs w:val="24"/>
          <w:rtl/>
        </w:rPr>
        <w:t xml:space="preserve"> ابن تیمی</w:t>
      </w:r>
      <w:r w:rsidRPr="004A75B1">
        <w:rPr>
          <w:rFonts w:ascii="mylotus" w:hAnsi="mylotus" w:cs="mylotus" w:hint="cs"/>
          <w:sz w:val="24"/>
          <w:szCs w:val="24"/>
          <w:rtl/>
        </w:rPr>
        <w:t>ة</w:t>
      </w:r>
      <w:r w:rsidRPr="004A75B1">
        <w:rPr>
          <w:rFonts w:ascii="mylotus" w:hAnsi="mylotus" w:cs="mylotus"/>
          <w:sz w:val="24"/>
          <w:szCs w:val="24"/>
          <w:rtl/>
        </w:rPr>
        <w:t xml:space="preserve"> رحمه الله</w:t>
      </w:r>
      <w:r w:rsidRPr="00D84A28">
        <w:rPr>
          <w:rFonts w:ascii="mylotus" w:hAnsi="mylotus" w:cs="mylotus"/>
          <w:sz w:val="24"/>
          <w:szCs w:val="24"/>
          <w:rtl/>
        </w:rPr>
        <w:t xml:space="preserve"> في </w:t>
      </w:r>
      <w:r w:rsidRPr="004A75B1">
        <w:rPr>
          <w:rFonts w:ascii="mylotus" w:hAnsi="mylotus" w:cs="mylotus"/>
          <w:sz w:val="24"/>
          <w:szCs w:val="24"/>
          <w:rtl/>
        </w:rPr>
        <w:t>مجموع الفتاوی (10/149)</w:t>
      </w:r>
      <w:r w:rsidRPr="001B5E77">
        <w:rPr>
          <w:rFonts w:ascii="mylotus" w:hAnsi="mylotus" w:cs="mylotus"/>
          <w:sz w:val="24"/>
          <w:szCs w:val="24"/>
          <w:rtl/>
        </w:rPr>
        <w:t xml:space="preserve"> و</w:t>
      </w:r>
      <w:r w:rsidRPr="004A75B1">
        <w:rPr>
          <w:rFonts w:ascii="mylotus" w:hAnsi="mylotus" w:cs="mylotus"/>
          <w:sz w:val="24"/>
          <w:szCs w:val="24"/>
          <w:rtl/>
        </w:rPr>
        <w:t>ما بعدها.</w:t>
      </w:r>
    </w:p>
  </w:footnote>
  <w:footnote w:id="25">
    <w:p w:rsidR="0052162E" w:rsidRPr="004A75B1" w:rsidRDefault="0052162E" w:rsidP="00D97D7B">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العبودی</w:t>
      </w:r>
      <w:r>
        <w:rPr>
          <w:rFonts w:ascii="mylotus" w:hAnsi="mylotus" w:cs="mylotus" w:hint="cs"/>
          <w:sz w:val="24"/>
          <w:szCs w:val="24"/>
          <w:rtl/>
        </w:rPr>
        <w:t>ة</w:t>
      </w:r>
      <w:r w:rsidRPr="004A75B1">
        <w:rPr>
          <w:rFonts w:ascii="mylotus" w:hAnsi="mylotus" w:cs="mylotus"/>
          <w:sz w:val="24"/>
          <w:szCs w:val="24"/>
          <w:rtl/>
        </w:rPr>
        <w:t>، مجموع الفتاوی (10/203، 251)</w:t>
      </w:r>
      <w:r w:rsidRPr="001B5E77">
        <w:rPr>
          <w:rFonts w:ascii="mylotus" w:hAnsi="mylotus" w:cs="mylotus"/>
          <w:sz w:val="24"/>
          <w:szCs w:val="24"/>
          <w:rtl/>
        </w:rPr>
        <w:t xml:space="preserve"> و</w:t>
      </w:r>
      <w:r>
        <w:rPr>
          <w:rFonts w:ascii="mylotus" w:hAnsi="mylotus" w:cs="mylotus"/>
          <w:sz w:val="24"/>
          <w:szCs w:val="24"/>
          <w:rtl/>
        </w:rPr>
        <w:t>«درء تعارض العقل والنقل (3/123) ط دارال</w:t>
      </w:r>
      <w:r w:rsidRPr="00813841">
        <w:rPr>
          <w:rFonts w:ascii="mylotus" w:hAnsi="mylotus" w:cs="mylotus"/>
          <w:sz w:val="24"/>
          <w:szCs w:val="24"/>
          <w:rtl/>
        </w:rPr>
        <w:t>ك</w:t>
      </w:r>
      <w:r>
        <w:rPr>
          <w:rFonts w:ascii="mylotus" w:hAnsi="mylotus" w:cs="mylotus"/>
          <w:sz w:val="24"/>
          <w:szCs w:val="24"/>
          <w:rtl/>
        </w:rPr>
        <w:t xml:space="preserve">نوز </w:t>
      </w:r>
      <w:r w:rsidRPr="007B18F0">
        <w:rPr>
          <w:rFonts w:ascii="mylotus" w:hAnsi="mylotus" w:cs="mylotus"/>
          <w:sz w:val="24"/>
          <w:szCs w:val="24"/>
          <w:rtl/>
        </w:rPr>
        <w:t>الأدب</w:t>
      </w:r>
      <w:r>
        <w:rPr>
          <w:rFonts w:ascii="mylotus" w:hAnsi="mylotus" w:cs="mylotus"/>
          <w:sz w:val="24"/>
          <w:szCs w:val="24"/>
          <w:rtl/>
        </w:rPr>
        <w:t>ی</w:t>
      </w:r>
      <w:r>
        <w:rPr>
          <w:rFonts w:ascii="mylotus" w:hAnsi="mylotus" w:cs="mylotus" w:hint="cs"/>
          <w:sz w:val="24"/>
          <w:szCs w:val="24"/>
          <w:rtl/>
        </w:rPr>
        <w:t>ة</w:t>
      </w:r>
      <w:r w:rsidRPr="004A75B1">
        <w:rPr>
          <w:rFonts w:ascii="mylotus" w:hAnsi="mylotus" w:cs="mylotus"/>
          <w:sz w:val="24"/>
          <w:szCs w:val="24"/>
          <w:rtl/>
        </w:rPr>
        <w:t>.</w:t>
      </w:r>
    </w:p>
  </w:footnote>
  <w:footnote w:id="26">
    <w:p w:rsidR="0052162E" w:rsidRPr="004A75B1" w:rsidRDefault="0052162E" w:rsidP="00AA3C15">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Pr>
          <w:rFonts w:ascii="mylotus" w:hAnsi="mylotus" w:cs="mylotus"/>
          <w:sz w:val="24"/>
          <w:szCs w:val="24"/>
          <w:rtl/>
        </w:rPr>
        <w:t>- القصیدة النونی</w:t>
      </w:r>
      <w:r>
        <w:rPr>
          <w:rFonts w:ascii="mylotus" w:hAnsi="mylotus" w:cs="mylotus" w:hint="cs"/>
          <w:sz w:val="24"/>
          <w:szCs w:val="24"/>
          <w:rtl/>
        </w:rPr>
        <w:t>ة</w:t>
      </w:r>
      <w:r w:rsidRPr="004A75B1">
        <w:rPr>
          <w:rFonts w:ascii="mylotus" w:hAnsi="mylotus" w:cs="mylotus"/>
          <w:sz w:val="24"/>
          <w:szCs w:val="24"/>
          <w:rtl/>
        </w:rPr>
        <w:t xml:space="preserve"> (2/263).</w:t>
      </w:r>
    </w:p>
  </w:footnote>
  <w:footnote w:id="27">
    <w:p w:rsidR="0052162E" w:rsidRPr="004A75B1" w:rsidRDefault="0052162E" w:rsidP="00BD2C2B">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إغاثة اللهفان</w:t>
      </w:r>
      <w:r w:rsidRPr="004A75B1">
        <w:rPr>
          <w:rFonts w:ascii="mylotus" w:hAnsi="mylotus" w:cs="mylotus"/>
          <w:sz w:val="24"/>
          <w:szCs w:val="24"/>
          <w:rtl/>
        </w:rPr>
        <w:t>، 2/229 ط المعرف</w:t>
      </w:r>
      <w:r w:rsidRPr="004A75B1">
        <w:rPr>
          <w:rFonts w:ascii="mylotus" w:hAnsi="mylotus" w:cs="mylotus" w:hint="cs"/>
          <w:sz w:val="24"/>
          <w:szCs w:val="24"/>
          <w:rtl/>
        </w:rPr>
        <w:t>ة</w:t>
      </w:r>
      <w:r w:rsidRPr="004A75B1">
        <w:rPr>
          <w:rFonts w:ascii="mylotus" w:hAnsi="mylotus" w:cs="mylotus"/>
          <w:sz w:val="24"/>
          <w:szCs w:val="24"/>
          <w:rtl/>
        </w:rPr>
        <w:t xml:space="preserve"> بیروت. </w:t>
      </w:r>
    </w:p>
  </w:footnote>
  <w:footnote w:id="28">
    <w:p w:rsidR="0052162E" w:rsidRPr="004A75B1" w:rsidRDefault="0052162E" w:rsidP="00AA3C15">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تفسیر القرآن العظیم للحافظ ابن </w:t>
      </w:r>
      <w:r w:rsidRPr="00813841">
        <w:rPr>
          <w:rFonts w:ascii="mylotus" w:hAnsi="mylotus" w:cs="mylotus"/>
          <w:sz w:val="24"/>
          <w:szCs w:val="24"/>
          <w:rtl/>
        </w:rPr>
        <w:t>ك</w:t>
      </w:r>
      <w:r w:rsidRPr="004A75B1">
        <w:rPr>
          <w:rFonts w:ascii="mylotus" w:hAnsi="mylotus" w:cs="mylotus"/>
          <w:sz w:val="24"/>
          <w:szCs w:val="24"/>
          <w:rtl/>
        </w:rPr>
        <w:t>ثیر، تفس</w:t>
      </w:r>
      <w:r>
        <w:rPr>
          <w:rFonts w:ascii="mylotus" w:hAnsi="mylotus" w:cs="mylotus"/>
          <w:sz w:val="24"/>
          <w:szCs w:val="24"/>
          <w:rtl/>
        </w:rPr>
        <w:t>یر سورة البقرة آیه 22، الجزء ال</w:t>
      </w:r>
      <w:r>
        <w:rPr>
          <w:rFonts w:ascii="mylotus" w:hAnsi="mylotus" w:cs="mylotus" w:hint="cs"/>
          <w:sz w:val="24"/>
          <w:szCs w:val="24"/>
          <w:rtl/>
        </w:rPr>
        <w:t>أ</w:t>
      </w:r>
      <w:r w:rsidRPr="004A75B1">
        <w:rPr>
          <w:rFonts w:ascii="mylotus" w:hAnsi="mylotus" w:cs="mylotus"/>
          <w:sz w:val="24"/>
          <w:szCs w:val="24"/>
          <w:rtl/>
        </w:rPr>
        <w:t>ول.</w:t>
      </w:r>
    </w:p>
  </w:footnote>
  <w:footnote w:id="29">
    <w:p w:rsidR="0052162E" w:rsidRPr="004A75B1" w:rsidRDefault="0052162E" w:rsidP="009F1551">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D97D7B">
        <w:rPr>
          <w:rFonts w:ascii="mylotus" w:hAnsi="mylotus" w:cs="mylotus"/>
          <w:sz w:val="24"/>
          <w:szCs w:val="24"/>
          <w:rtl/>
        </w:rPr>
        <w:t>الطبري</w:t>
      </w:r>
      <w:r w:rsidRPr="004A75B1">
        <w:rPr>
          <w:rFonts w:ascii="mylotus" w:hAnsi="mylotus" w:cs="mylotus"/>
          <w:sz w:val="24"/>
          <w:szCs w:val="24"/>
          <w:rtl/>
        </w:rPr>
        <w:t>،</w:t>
      </w:r>
      <w:r w:rsidRPr="00D84A28">
        <w:rPr>
          <w:rFonts w:ascii="mylotus" w:hAnsi="mylotus" w:cs="mylotus"/>
          <w:sz w:val="24"/>
          <w:szCs w:val="24"/>
          <w:rtl/>
        </w:rPr>
        <w:t xml:space="preserve"> في </w:t>
      </w:r>
      <w:r w:rsidRPr="004A75B1">
        <w:rPr>
          <w:rFonts w:ascii="mylotus" w:hAnsi="mylotus" w:cs="mylotus"/>
          <w:sz w:val="24"/>
          <w:szCs w:val="24"/>
          <w:rtl/>
        </w:rPr>
        <w:t>تفسیره (486)</w:t>
      </w:r>
      <w:r w:rsidRPr="001B5E77">
        <w:rPr>
          <w:rFonts w:ascii="mylotus" w:hAnsi="mylotus" w:cs="mylotus"/>
          <w:sz w:val="24"/>
          <w:szCs w:val="24"/>
          <w:rtl/>
        </w:rPr>
        <w:t xml:space="preserve"> و</w:t>
      </w:r>
      <w:r w:rsidRPr="00D97D7B">
        <w:rPr>
          <w:rFonts w:ascii="mylotus" w:hAnsi="mylotus" w:cs="mylotus"/>
          <w:sz w:val="24"/>
          <w:szCs w:val="24"/>
          <w:rtl/>
        </w:rPr>
        <w:t>ابن أبي حاتم</w:t>
      </w:r>
      <w:r w:rsidRPr="004A75B1">
        <w:rPr>
          <w:rFonts w:ascii="mylotus" w:hAnsi="mylotus" w:cs="mylotus"/>
          <w:sz w:val="24"/>
          <w:szCs w:val="24"/>
          <w:rtl/>
        </w:rPr>
        <w:t xml:space="preserve"> (229)</w:t>
      </w:r>
      <w:r w:rsidRPr="001B5E77">
        <w:rPr>
          <w:rFonts w:ascii="mylotus" w:hAnsi="mylotus" w:cs="mylotus"/>
          <w:sz w:val="24"/>
          <w:szCs w:val="24"/>
          <w:rtl/>
        </w:rPr>
        <w:t xml:space="preserve"> و</w:t>
      </w:r>
      <w:r w:rsidRPr="00D84A28">
        <w:rPr>
          <w:rFonts w:ascii="mylotus" w:hAnsi="mylotus" w:cs="mylotus"/>
          <w:sz w:val="24"/>
          <w:szCs w:val="24"/>
          <w:rtl/>
        </w:rPr>
        <w:t xml:space="preserve">في </w:t>
      </w:r>
      <w:r>
        <w:rPr>
          <w:rFonts w:ascii="mylotus" w:hAnsi="mylotus" w:cs="mylotus"/>
          <w:sz w:val="24"/>
          <w:szCs w:val="24"/>
          <w:rtl/>
        </w:rPr>
        <w:t xml:space="preserve">سنده محمد بن </w:t>
      </w:r>
      <w:r>
        <w:rPr>
          <w:rFonts w:ascii="mylotus" w:hAnsi="mylotus" w:cs="mylotus" w:hint="cs"/>
          <w:sz w:val="24"/>
          <w:szCs w:val="24"/>
          <w:rtl/>
        </w:rPr>
        <w:t>أ</w:t>
      </w:r>
      <w:r w:rsidRPr="004A75B1">
        <w:rPr>
          <w:rFonts w:ascii="mylotus" w:hAnsi="mylotus" w:cs="mylotus"/>
          <w:sz w:val="24"/>
          <w:szCs w:val="24"/>
          <w:rtl/>
        </w:rPr>
        <w:t>ب</w:t>
      </w:r>
      <w:r w:rsidRPr="00783730">
        <w:rPr>
          <w:rFonts w:ascii="mylotus" w:hAnsi="mylotus" w:cs="mylotus"/>
          <w:sz w:val="24"/>
          <w:szCs w:val="24"/>
          <w:rtl/>
        </w:rPr>
        <w:t xml:space="preserve">ي </w:t>
      </w:r>
      <w:r>
        <w:rPr>
          <w:rFonts w:ascii="mylotus" w:hAnsi="mylotus" w:cs="mylotus"/>
          <w:sz w:val="24"/>
          <w:szCs w:val="24"/>
          <w:rtl/>
        </w:rPr>
        <w:t>محمد وفیه جهال</w:t>
      </w:r>
      <w:r>
        <w:rPr>
          <w:rFonts w:ascii="mylotus" w:hAnsi="mylotus" w:cs="mylotus" w:hint="cs"/>
          <w:sz w:val="24"/>
          <w:szCs w:val="24"/>
          <w:rtl/>
        </w:rPr>
        <w:t>ة</w:t>
      </w:r>
      <w:r w:rsidRPr="004A75B1">
        <w:rPr>
          <w:rFonts w:ascii="mylotus" w:hAnsi="mylotus" w:cs="mylotus"/>
          <w:sz w:val="24"/>
          <w:szCs w:val="24"/>
          <w:rtl/>
        </w:rPr>
        <w:t>.</w:t>
      </w:r>
    </w:p>
  </w:footnote>
  <w:footnote w:id="30">
    <w:p w:rsidR="0052162E" w:rsidRPr="004A75B1" w:rsidRDefault="0052162E" w:rsidP="00D97D7B">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D97D7B">
        <w:rPr>
          <w:rFonts w:ascii="mylotus" w:hAnsi="mylotus" w:cs="mylotus"/>
          <w:sz w:val="24"/>
          <w:szCs w:val="24"/>
          <w:rtl/>
        </w:rPr>
        <w:t>ابن أبي حاتم</w:t>
      </w:r>
      <w:r w:rsidRPr="00D84A28">
        <w:rPr>
          <w:rFonts w:ascii="mylotus" w:hAnsi="mylotus" w:cs="mylotus"/>
          <w:sz w:val="24"/>
          <w:szCs w:val="24"/>
          <w:rtl/>
        </w:rPr>
        <w:t xml:space="preserve"> في </w:t>
      </w:r>
      <w:r>
        <w:rPr>
          <w:rFonts w:ascii="mylotus" w:hAnsi="mylotus" w:cs="mylotus"/>
          <w:sz w:val="24"/>
          <w:szCs w:val="24"/>
          <w:rtl/>
        </w:rPr>
        <w:t xml:space="preserve">تفسیره رقم (227) من طریق </w:t>
      </w:r>
      <w:r>
        <w:rPr>
          <w:rFonts w:ascii="mylotus" w:hAnsi="mylotus" w:cs="mylotus" w:hint="cs"/>
          <w:sz w:val="24"/>
          <w:szCs w:val="24"/>
          <w:rtl/>
        </w:rPr>
        <w:t>أ</w:t>
      </w:r>
      <w:r w:rsidRPr="004A75B1">
        <w:rPr>
          <w:rFonts w:ascii="mylotus" w:hAnsi="mylotus" w:cs="mylotus"/>
          <w:sz w:val="24"/>
          <w:szCs w:val="24"/>
          <w:rtl/>
        </w:rPr>
        <w:t>ب</w:t>
      </w:r>
      <w:r w:rsidRPr="00783730">
        <w:rPr>
          <w:rFonts w:ascii="mylotus" w:hAnsi="mylotus" w:cs="mylotus"/>
          <w:sz w:val="24"/>
          <w:szCs w:val="24"/>
          <w:rtl/>
        </w:rPr>
        <w:t xml:space="preserve">ي </w:t>
      </w:r>
      <w:r w:rsidRPr="004A75B1">
        <w:rPr>
          <w:rFonts w:ascii="mylotus" w:hAnsi="mylotus" w:cs="mylotus"/>
          <w:sz w:val="24"/>
          <w:szCs w:val="24"/>
          <w:rtl/>
        </w:rPr>
        <w:t>عاصم عن شبیب بن بشر عن ع</w:t>
      </w:r>
      <w:r w:rsidRPr="00813841">
        <w:rPr>
          <w:rFonts w:ascii="mylotus" w:hAnsi="mylotus" w:cs="mylotus"/>
          <w:sz w:val="24"/>
          <w:szCs w:val="24"/>
          <w:rtl/>
        </w:rPr>
        <w:t>ك</w:t>
      </w:r>
      <w:r w:rsidRPr="004A75B1">
        <w:rPr>
          <w:rFonts w:ascii="mylotus" w:hAnsi="mylotus" w:cs="mylotus"/>
          <w:sz w:val="24"/>
          <w:szCs w:val="24"/>
          <w:rtl/>
        </w:rPr>
        <w:t>رم</w:t>
      </w:r>
      <w:r w:rsidRPr="004A75B1">
        <w:rPr>
          <w:rFonts w:ascii="mylotus" w:hAnsi="mylotus" w:cs="mylotus" w:hint="cs"/>
          <w:sz w:val="24"/>
          <w:szCs w:val="24"/>
          <w:rtl/>
        </w:rPr>
        <w:t>ة</w:t>
      </w:r>
      <w:r w:rsidRPr="004A75B1">
        <w:rPr>
          <w:rFonts w:ascii="mylotus" w:hAnsi="mylotus" w:cs="mylotus"/>
          <w:sz w:val="24"/>
          <w:szCs w:val="24"/>
          <w:rtl/>
        </w:rPr>
        <w:t xml:space="preserve"> عن ابن عباس موقوفاً. قلت:</w:t>
      </w:r>
      <w:r w:rsidRPr="001B5E77">
        <w:rPr>
          <w:rFonts w:ascii="mylotus" w:hAnsi="mylotus" w:cs="mylotus"/>
          <w:sz w:val="24"/>
          <w:szCs w:val="24"/>
          <w:rtl/>
        </w:rPr>
        <w:t xml:space="preserve"> و</w:t>
      </w:r>
      <w:r w:rsidRPr="004A75B1">
        <w:rPr>
          <w:rFonts w:ascii="mylotus" w:hAnsi="mylotus" w:cs="mylotus"/>
          <w:sz w:val="24"/>
          <w:szCs w:val="24"/>
          <w:rtl/>
        </w:rPr>
        <w:t>سنده حسن</w:t>
      </w:r>
      <w:r w:rsidRPr="001B5E77">
        <w:rPr>
          <w:rFonts w:ascii="mylotus" w:hAnsi="mylotus" w:cs="mylotus"/>
          <w:sz w:val="24"/>
          <w:szCs w:val="24"/>
          <w:rtl/>
        </w:rPr>
        <w:t xml:space="preserve"> و</w:t>
      </w:r>
      <w:r w:rsidRPr="004A75B1">
        <w:rPr>
          <w:rFonts w:ascii="mylotus" w:hAnsi="mylotus" w:cs="mylotus"/>
          <w:sz w:val="24"/>
          <w:szCs w:val="24"/>
          <w:rtl/>
        </w:rPr>
        <w:t xml:space="preserve">قد </w:t>
      </w:r>
      <w:r w:rsidRPr="00D97D7B">
        <w:rPr>
          <w:rFonts w:ascii="mylotus" w:hAnsi="mylotus" w:cs="mylotus"/>
          <w:sz w:val="24"/>
          <w:szCs w:val="24"/>
          <w:rtl/>
        </w:rPr>
        <w:t>أخرجه</w:t>
      </w:r>
      <w:r w:rsidRPr="004A75B1">
        <w:rPr>
          <w:rFonts w:ascii="mylotus" w:hAnsi="mylotus" w:cs="mylotus"/>
          <w:sz w:val="24"/>
          <w:szCs w:val="24"/>
          <w:rtl/>
        </w:rPr>
        <w:t xml:space="preserve"> الطبر</w:t>
      </w:r>
      <w:r w:rsidRPr="00783730">
        <w:rPr>
          <w:rFonts w:ascii="mylotus" w:hAnsi="mylotus" w:cs="mylotus"/>
          <w:sz w:val="24"/>
          <w:szCs w:val="24"/>
          <w:rtl/>
        </w:rPr>
        <w:t xml:space="preserve">ي </w:t>
      </w:r>
      <w:r w:rsidRPr="00D84A28">
        <w:rPr>
          <w:rFonts w:ascii="mylotus" w:hAnsi="mylotus" w:cs="mylotus"/>
          <w:sz w:val="24"/>
          <w:szCs w:val="24"/>
          <w:rtl/>
        </w:rPr>
        <w:t xml:space="preserve">في </w:t>
      </w:r>
      <w:r w:rsidRPr="004A75B1">
        <w:rPr>
          <w:rFonts w:ascii="mylotus" w:hAnsi="mylotus" w:cs="mylotus"/>
          <w:sz w:val="24"/>
          <w:szCs w:val="24"/>
          <w:rtl/>
        </w:rPr>
        <w:t>تفسیره (485) من طریق: ابن عاصم عن ش</w:t>
      </w:r>
      <w:r>
        <w:rPr>
          <w:rFonts w:ascii="mylotus" w:hAnsi="mylotus" w:cs="mylotus"/>
          <w:sz w:val="24"/>
          <w:szCs w:val="24"/>
          <w:rtl/>
        </w:rPr>
        <w:t>بیب عن ع</w:t>
      </w:r>
      <w:r w:rsidRPr="00813841">
        <w:rPr>
          <w:rFonts w:ascii="mylotus" w:hAnsi="mylotus" w:cs="mylotus"/>
          <w:sz w:val="24"/>
          <w:szCs w:val="24"/>
          <w:rtl/>
        </w:rPr>
        <w:t>ك</w:t>
      </w:r>
      <w:r>
        <w:rPr>
          <w:rFonts w:ascii="mylotus" w:hAnsi="mylotus" w:cs="mylotus"/>
          <w:sz w:val="24"/>
          <w:szCs w:val="24"/>
          <w:rtl/>
        </w:rPr>
        <w:t xml:space="preserve">رمة قوله. قال العلامة </w:t>
      </w:r>
      <w:r>
        <w:rPr>
          <w:rFonts w:ascii="mylotus" w:hAnsi="mylotus" w:cs="mylotus" w:hint="cs"/>
          <w:sz w:val="24"/>
          <w:szCs w:val="24"/>
          <w:rtl/>
        </w:rPr>
        <w:t>أ</w:t>
      </w:r>
      <w:r w:rsidRPr="004A75B1">
        <w:rPr>
          <w:rFonts w:ascii="mylotus" w:hAnsi="mylotus" w:cs="mylotus"/>
          <w:sz w:val="24"/>
          <w:szCs w:val="24"/>
          <w:rtl/>
        </w:rPr>
        <w:t>حمد شا</w:t>
      </w:r>
      <w:r w:rsidRPr="00813841">
        <w:rPr>
          <w:rFonts w:ascii="mylotus" w:hAnsi="mylotus" w:cs="mylotus"/>
          <w:sz w:val="24"/>
          <w:szCs w:val="24"/>
          <w:rtl/>
        </w:rPr>
        <w:t>ك</w:t>
      </w:r>
      <w:r w:rsidRPr="004A75B1">
        <w:rPr>
          <w:rFonts w:ascii="mylotus" w:hAnsi="mylotus" w:cs="mylotus"/>
          <w:sz w:val="24"/>
          <w:szCs w:val="24"/>
          <w:rtl/>
        </w:rPr>
        <w:t>ر</w:t>
      </w:r>
      <w:r w:rsidRPr="00D84A28">
        <w:rPr>
          <w:rFonts w:ascii="mylotus" w:hAnsi="mylotus" w:cs="mylotus"/>
          <w:sz w:val="24"/>
          <w:szCs w:val="24"/>
          <w:rtl/>
        </w:rPr>
        <w:t xml:space="preserve"> في </w:t>
      </w:r>
      <w:r w:rsidRPr="004A75B1">
        <w:rPr>
          <w:rFonts w:ascii="mylotus" w:hAnsi="mylotus" w:cs="mylotus"/>
          <w:sz w:val="24"/>
          <w:szCs w:val="24"/>
          <w:rtl/>
        </w:rPr>
        <w:t xml:space="preserve">تعلیقه علی </w:t>
      </w:r>
      <w:r w:rsidRPr="00D97D7B">
        <w:rPr>
          <w:rFonts w:ascii="mylotus" w:hAnsi="mylotus" w:cs="mylotus"/>
          <w:sz w:val="24"/>
          <w:szCs w:val="24"/>
          <w:rtl/>
        </w:rPr>
        <w:t>الطبري</w:t>
      </w:r>
      <w:r w:rsidRPr="004A75B1">
        <w:rPr>
          <w:rFonts w:ascii="mylotus" w:hAnsi="mylotus" w:cs="mylotus"/>
          <w:sz w:val="24"/>
          <w:szCs w:val="24"/>
          <w:rtl/>
        </w:rPr>
        <w:t>:</w:t>
      </w:r>
      <w:r w:rsidRPr="001B5E77">
        <w:rPr>
          <w:rFonts w:ascii="mylotus" w:hAnsi="mylotus" w:cs="mylotus"/>
          <w:sz w:val="24"/>
          <w:szCs w:val="24"/>
          <w:rtl/>
        </w:rPr>
        <w:t xml:space="preserve"> و</w:t>
      </w:r>
      <w:r w:rsidRPr="004A75B1">
        <w:rPr>
          <w:rFonts w:ascii="mylotus" w:hAnsi="mylotus" w:cs="mylotus"/>
          <w:sz w:val="24"/>
          <w:szCs w:val="24"/>
          <w:rtl/>
        </w:rPr>
        <w:t>لعل الطبر</w:t>
      </w:r>
      <w:r w:rsidRPr="00783730">
        <w:rPr>
          <w:rFonts w:ascii="mylotus" w:hAnsi="mylotus" w:cs="mylotus"/>
          <w:sz w:val="24"/>
          <w:szCs w:val="24"/>
          <w:rtl/>
        </w:rPr>
        <w:t xml:space="preserve">ي </w:t>
      </w:r>
      <w:r>
        <w:rPr>
          <w:rFonts w:ascii="mylotus" w:hAnsi="mylotus" w:cs="mylotus"/>
          <w:sz w:val="24"/>
          <w:szCs w:val="24"/>
          <w:rtl/>
        </w:rPr>
        <w:t>قصر بهذا ال</w:t>
      </w:r>
      <w:r>
        <w:rPr>
          <w:rFonts w:ascii="mylotus" w:hAnsi="mylotus" w:cs="mylotus" w:hint="cs"/>
          <w:sz w:val="24"/>
          <w:szCs w:val="24"/>
          <w:rtl/>
        </w:rPr>
        <w:t>إ</w:t>
      </w:r>
      <w:r>
        <w:rPr>
          <w:rFonts w:ascii="mylotus" w:hAnsi="mylotus" w:cs="mylotus"/>
          <w:sz w:val="24"/>
          <w:szCs w:val="24"/>
          <w:rtl/>
        </w:rPr>
        <w:t>سناد ل</w:t>
      </w:r>
      <w:r>
        <w:rPr>
          <w:rFonts w:ascii="mylotus" w:hAnsi="mylotus" w:cs="mylotus" w:hint="cs"/>
          <w:sz w:val="24"/>
          <w:szCs w:val="24"/>
          <w:rtl/>
        </w:rPr>
        <w:t>أ</w:t>
      </w:r>
      <w:r w:rsidRPr="004A75B1">
        <w:rPr>
          <w:rFonts w:ascii="mylotus" w:hAnsi="mylotus" w:cs="mylotus"/>
          <w:sz w:val="24"/>
          <w:szCs w:val="24"/>
          <w:rtl/>
        </w:rPr>
        <w:t>نه یرو</w:t>
      </w:r>
      <w:r w:rsidRPr="00783730">
        <w:rPr>
          <w:rFonts w:ascii="mylotus" w:hAnsi="mylotus" w:cs="mylotus"/>
          <w:sz w:val="24"/>
          <w:szCs w:val="24"/>
          <w:rtl/>
        </w:rPr>
        <w:t xml:space="preserve">ي </w:t>
      </w:r>
      <w:r>
        <w:rPr>
          <w:rFonts w:ascii="mylotus" w:hAnsi="mylotus" w:cs="mylotus"/>
          <w:sz w:val="24"/>
          <w:szCs w:val="24"/>
          <w:rtl/>
        </w:rPr>
        <w:t>مثل هذه الروایات بهذا ال</w:t>
      </w:r>
      <w:r>
        <w:rPr>
          <w:rFonts w:ascii="mylotus" w:hAnsi="mylotus" w:cs="mylotus" w:hint="cs"/>
          <w:sz w:val="24"/>
          <w:szCs w:val="24"/>
          <w:rtl/>
        </w:rPr>
        <w:t>إ</w:t>
      </w:r>
      <w:r w:rsidRPr="004A75B1">
        <w:rPr>
          <w:rFonts w:ascii="mylotus" w:hAnsi="mylotus" w:cs="mylotus"/>
          <w:sz w:val="24"/>
          <w:szCs w:val="24"/>
          <w:rtl/>
        </w:rPr>
        <w:t xml:space="preserve">سناد </w:t>
      </w:r>
      <w:r>
        <w:rPr>
          <w:rFonts w:ascii="mylotus" w:hAnsi="mylotus" w:cs="mylotus" w:hint="cs"/>
          <w:sz w:val="24"/>
          <w:szCs w:val="24"/>
          <w:rtl/>
        </w:rPr>
        <w:t>إلى</w:t>
      </w:r>
      <w:r w:rsidRPr="004A75B1">
        <w:rPr>
          <w:rFonts w:ascii="mylotus" w:hAnsi="mylotus" w:cs="mylotus"/>
          <w:sz w:val="24"/>
          <w:szCs w:val="24"/>
          <w:rtl/>
        </w:rPr>
        <w:t xml:space="preserve"> ع</w:t>
      </w:r>
      <w:r w:rsidRPr="00813841">
        <w:rPr>
          <w:rFonts w:ascii="mylotus" w:hAnsi="mylotus" w:cs="mylotus"/>
          <w:sz w:val="24"/>
          <w:szCs w:val="24"/>
          <w:rtl/>
        </w:rPr>
        <w:t>ك</w:t>
      </w:r>
      <w:r w:rsidRPr="004A75B1">
        <w:rPr>
          <w:rFonts w:ascii="mylotus" w:hAnsi="mylotus" w:cs="mylotus"/>
          <w:sz w:val="24"/>
          <w:szCs w:val="24"/>
          <w:rtl/>
        </w:rPr>
        <w:t>رم</w:t>
      </w:r>
      <w:r w:rsidRPr="004A75B1">
        <w:rPr>
          <w:rFonts w:ascii="mylotus" w:hAnsi="mylotus" w:cs="mylotus" w:hint="cs"/>
          <w:sz w:val="24"/>
          <w:szCs w:val="24"/>
          <w:rtl/>
        </w:rPr>
        <w:t>ة</w:t>
      </w:r>
      <w:r w:rsidRPr="004A75B1">
        <w:rPr>
          <w:rFonts w:ascii="mylotus" w:hAnsi="mylotus" w:cs="mylotus"/>
          <w:sz w:val="24"/>
          <w:szCs w:val="24"/>
          <w:rtl/>
        </w:rPr>
        <w:t xml:space="preserve"> عن ابن عباس.</w:t>
      </w:r>
    </w:p>
  </w:footnote>
  <w:footnote w:id="31">
    <w:p w:rsidR="0052162E" w:rsidRPr="004A75B1" w:rsidRDefault="0052162E" w:rsidP="009F1551">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فتح المجید، ص 77</w:t>
      </w:r>
    </w:p>
  </w:footnote>
  <w:footnote w:id="32">
    <w:p w:rsidR="0052162E" w:rsidRPr="004A75B1" w:rsidRDefault="0052162E" w:rsidP="00BD2C2B">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البخار</w:t>
      </w:r>
      <w:r w:rsidRPr="00783730">
        <w:rPr>
          <w:rFonts w:ascii="mylotus" w:hAnsi="mylotus" w:cs="mylotus"/>
          <w:sz w:val="24"/>
          <w:szCs w:val="24"/>
          <w:rtl/>
        </w:rPr>
        <w:t xml:space="preserve">ي </w:t>
      </w:r>
      <w:r w:rsidRPr="00D84A28">
        <w:rPr>
          <w:rFonts w:ascii="mylotus" w:hAnsi="mylotus" w:cs="mylotus"/>
          <w:sz w:val="24"/>
          <w:szCs w:val="24"/>
          <w:rtl/>
        </w:rPr>
        <w:t xml:space="preserve">في </w:t>
      </w:r>
      <w:r w:rsidRPr="007B18F0">
        <w:rPr>
          <w:rFonts w:ascii="mylotus" w:hAnsi="mylotus" w:cs="mylotus"/>
          <w:sz w:val="24"/>
          <w:szCs w:val="24"/>
          <w:rtl/>
        </w:rPr>
        <w:t>الأدب</w:t>
      </w:r>
      <w:r w:rsidRPr="00D97D7B">
        <w:rPr>
          <w:rFonts w:ascii="mylotus" w:hAnsi="mylotus" w:cs="mylotus"/>
          <w:sz w:val="24"/>
          <w:szCs w:val="24"/>
          <w:rtl/>
        </w:rPr>
        <w:t xml:space="preserve"> المفرد</w:t>
      </w:r>
      <w:r w:rsidRPr="004A75B1">
        <w:rPr>
          <w:rFonts w:ascii="mylotus" w:hAnsi="mylotus" w:cs="mylotus"/>
          <w:sz w:val="24"/>
          <w:szCs w:val="24"/>
          <w:rtl/>
        </w:rPr>
        <w:t xml:space="preserve"> (783)</w:t>
      </w:r>
      <w:r w:rsidRPr="001B5E77">
        <w:rPr>
          <w:rFonts w:ascii="mylotus" w:hAnsi="mylotus" w:cs="mylotus"/>
          <w:sz w:val="24"/>
          <w:szCs w:val="24"/>
          <w:rtl/>
        </w:rPr>
        <w:t xml:space="preserve"> و</w:t>
      </w:r>
      <w:r w:rsidRPr="00D97D7B">
        <w:rPr>
          <w:rFonts w:ascii="mylotus" w:hAnsi="mylotus" w:cs="mylotus"/>
          <w:sz w:val="24"/>
          <w:szCs w:val="24"/>
          <w:rtl/>
        </w:rPr>
        <w:t>أحمد في مسنده</w:t>
      </w:r>
      <w:r w:rsidRPr="004A75B1">
        <w:rPr>
          <w:rFonts w:ascii="mylotus" w:hAnsi="mylotus" w:cs="mylotus"/>
          <w:sz w:val="24"/>
          <w:szCs w:val="24"/>
          <w:rtl/>
        </w:rPr>
        <w:t xml:space="preserve"> (1/214، 224، 283، 347)</w:t>
      </w:r>
      <w:r w:rsidRPr="001B5E77">
        <w:rPr>
          <w:rFonts w:ascii="mylotus" w:hAnsi="mylotus" w:cs="mylotus"/>
          <w:sz w:val="24"/>
          <w:szCs w:val="24"/>
          <w:rtl/>
        </w:rPr>
        <w:t xml:space="preserve"> و</w:t>
      </w:r>
      <w:r w:rsidRPr="004A75B1">
        <w:rPr>
          <w:rFonts w:ascii="mylotus" w:hAnsi="mylotus" w:cs="mylotus"/>
          <w:sz w:val="24"/>
          <w:szCs w:val="24"/>
          <w:rtl/>
        </w:rPr>
        <w:t>ابن ماجه</w:t>
      </w:r>
      <w:r w:rsidRPr="00D84A28">
        <w:rPr>
          <w:rFonts w:ascii="mylotus" w:hAnsi="mylotus" w:cs="mylotus"/>
          <w:sz w:val="24"/>
          <w:szCs w:val="24"/>
          <w:rtl/>
        </w:rPr>
        <w:t xml:space="preserve"> في </w:t>
      </w:r>
      <w:r w:rsidRPr="004A75B1">
        <w:rPr>
          <w:rFonts w:ascii="mylotus" w:hAnsi="mylotus" w:cs="mylotus"/>
          <w:sz w:val="24"/>
          <w:szCs w:val="24"/>
          <w:rtl/>
        </w:rPr>
        <w:t xml:space="preserve">السنن </w:t>
      </w:r>
      <w:r w:rsidRPr="00813841">
        <w:rPr>
          <w:rFonts w:ascii="mylotus" w:hAnsi="mylotus" w:cs="mylotus"/>
          <w:sz w:val="24"/>
          <w:szCs w:val="24"/>
          <w:rtl/>
        </w:rPr>
        <w:t>ك</w:t>
      </w:r>
      <w:r w:rsidRPr="004A75B1">
        <w:rPr>
          <w:rFonts w:ascii="mylotus" w:hAnsi="mylotus" w:cs="mylotus"/>
          <w:sz w:val="24"/>
          <w:szCs w:val="24"/>
          <w:rtl/>
        </w:rPr>
        <w:t>تاب ال</w:t>
      </w:r>
      <w:r w:rsidRPr="00813841">
        <w:rPr>
          <w:rFonts w:ascii="mylotus" w:hAnsi="mylotus" w:cs="mylotus"/>
          <w:sz w:val="24"/>
          <w:szCs w:val="24"/>
          <w:rtl/>
        </w:rPr>
        <w:t>ك</w:t>
      </w:r>
      <w:r w:rsidRPr="004A75B1">
        <w:rPr>
          <w:rFonts w:ascii="mylotus" w:hAnsi="mylotus" w:cs="mylotus"/>
          <w:sz w:val="24"/>
          <w:szCs w:val="24"/>
          <w:rtl/>
        </w:rPr>
        <w:t>فارات، باب النه</w:t>
      </w:r>
      <w:r w:rsidRPr="00783730">
        <w:rPr>
          <w:rFonts w:ascii="mylotus" w:hAnsi="mylotus" w:cs="mylotus"/>
          <w:sz w:val="24"/>
          <w:szCs w:val="24"/>
          <w:rtl/>
        </w:rPr>
        <w:t xml:space="preserve">ي </w:t>
      </w:r>
      <w:r>
        <w:rPr>
          <w:rFonts w:ascii="mylotus" w:hAnsi="mylotus" w:cs="mylotus" w:hint="cs"/>
          <w:sz w:val="24"/>
          <w:szCs w:val="24"/>
          <w:rtl/>
        </w:rPr>
        <w:t>أ</w:t>
      </w:r>
      <w:r w:rsidRPr="004A75B1">
        <w:rPr>
          <w:rFonts w:ascii="mylotus" w:hAnsi="mylotus" w:cs="mylotus"/>
          <w:sz w:val="24"/>
          <w:szCs w:val="24"/>
          <w:rtl/>
        </w:rPr>
        <w:t>ن یقال</w:t>
      </w:r>
      <w:r>
        <w:rPr>
          <w:rFonts w:ascii="mylotus" w:hAnsi="mylotus" w:cs="mylotus" w:hint="cs"/>
          <w:sz w:val="24"/>
          <w:szCs w:val="24"/>
          <w:rtl/>
        </w:rPr>
        <w:t>:</w:t>
      </w:r>
      <w:r>
        <w:rPr>
          <w:rFonts w:ascii="mylotus" w:hAnsi="mylotus" w:cs="mylotus"/>
          <w:sz w:val="24"/>
          <w:szCs w:val="24"/>
          <w:rtl/>
        </w:rPr>
        <w:t xml:space="preserve"> ما شاء الله و</w:t>
      </w:r>
      <w:r w:rsidRPr="004A75B1">
        <w:rPr>
          <w:rFonts w:ascii="mylotus" w:hAnsi="mylotus" w:cs="mylotus"/>
          <w:sz w:val="24"/>
          <w:szCs w:val="24"/>
          <w:rtl/>
        </w:rPr>
        <w:t>شئت (2117)</w:t>
      </w:r>
      <w:r w:rsidRPr="001B5E77">
        <w:rPr>
          <w:rFonts w:ascii="mylotus" w:hAnsi="mylotus" w:cs="mylotus"/>
          <w:sz w:val="24"/>
          <w:szCs w:val="24"/>
          <w:rtl/>
        </w:rPr>
        <w:t xml:space="preserve"> و</w:t>
      </w:r>
      <w:r w:rsidRPr="004A75B1">
        <w:rPr>
          <w:rFonts w:ascii="mylotus" w:hAnsi="mylotus" w:cs="mylotus"/>
          <w:sz w:val="24"/>
          <w:szCs w:val="24"/>
          <w:rtl/>
        </w:rPr>
        <w:t>النسائ</w:t>
      </w:r>
      <w:r w:rsidRPr="00783730">
        <w:rPr>
          <w:rFonts w:ascii="mylotus" w:hAnsi="mylotus" w:cs="mylotus"/>
          <w:sz w:val="24"/>
          <w:szCs w:val="24"/>
          <w:rtl/>
        </w:rPr>
        <w:t xml:space="preserve">ي </w:t>
      </w:r>
      <w:r w:rsidRPr="00D84A28">
        <w:rPr>
          <w:rFonts w:ascii="mylotus" w:hAnsi="mylotus" w:cs="mylotus"/>
          <w:sz w:val="24"/>
          <w:szCs w:val="24"/>
          <w:rtl/>
        </w:rPr>
        <w:t xml:space="preserve">في </w:t>
      </w:r>
      <w:r>
        <w:rPr>
          <w:rFonts w:ascii="mylotus" w:hAnsi="mylotus" w:cs="mylotus"/>
          <w:sz w:val="24"/>
          <w:szCs w:val="24"/>
          <w:rtl/>
        </w:rPr>
        <w:t>ال</w:t>
      </w:r>
      <w:r w:rsidRPr="00813841">
        <w:rPr>
          <w:rFonts w:ascii="mylotus" w:hAnsi="mylotus" w:cs="mylotus"/>
          <w:sz w:val="24"/>
          <w:szCs w:val="24"/>
          <w:rtl/>
        </w:rPr>
        <w:t>ك</w:t>
      </w:r>
      <w:r>
        <w:rPr>
          <w:rFonts w:ascii="mylotus" w:hAnsi="mylotus" w:cs="mylotus"/>
          <w:sz w:val="24"/>
          <w:szCs w:val="24"/>
          <w:rtl/>
        </w:rPr>
        <w:t>بری (10825) من حدیث ال</w:t>
      </w:r>
      <w:r>
        <w:rPr>
          <w:rFonts w:ascii="mylotus" w:hAnsi="mylotus" w:cs="mylotus" w:hint="cs"/>
          <w:sz w:val="24"/>
          <w:szCs w:val="24"/>
          <w:rtl/>
        </w:rPr>
        <w:t>أ</w:t>
      </w:r>
      <w:r>
        <w:rPr>
          <w:rFonts w:ascii="mylotus" w:hAnsi="mylotus" w:cs="mylotus"/>
          <w:sz w:val="24"/>
          <w:szCs w:val="24"/>
          <w:rtl/>
        </w:rPr>
        <w:t>جلح عن یزید بن ال</w:t>
      </w:r>
      <w:r>
        <w:rPr>
          <w:rFonts w:ascii="mylotus" w:hAnsi="mylotus" w:cs="mylotus" w:hint="cs"/>
          <w:sz w:val="24"/>
          <w:szCs w:val="24"/>
          <w:rtl/>
        </w:rPr>
        <w:t>أ</w:t>
      </w:r>
      <w:r>
        <w:rPr>
          <w:rFonts w:ascii="mylotus" w:hAnsi="mylotus" w:cs="mylotus"/>
          <w:sz w:val="24"/>
          <w:szCs w:val="24"/>
          <w:rtl/>
        </w:rPr>
        <w:t>ص</w:t>
      </w:r>
      <w:r w:rsidRPr="004A75B1">
        <w:rPr>
          <w:rFonts w:ascii="mylotus" w:hAnsi="mylotus" w:cs="mylotus"/>
          <w:sz w:val="24"/>
          <w:szCs w:val="24"/>
          <w:rtl/>
        </w:rPr>
        <w:t>م عن ابن عباس</w:t>
      </w:r>
      <w:r w:rsidRPr="001B5E77">
        <w:rPr>
          <w:rFonts w:ascii="mylotus" w:hAnsi="mylotus" w:cs="mylotus"/>
          <w:sz w:val="24"/>
          <w:szCs w:val="24"/>
          <w:rtl/>
        </w:rPr>
        <w:t xml:space="preserve"> و</w:t>
      </w:r>
      <w:r w:rsidRPr="00D97D7B">
        <w:rPr>
          <w:rFonts w:ascii="mylotus" w:hAnsi="mylotus" w:cs="mylotus"/>
          <w:sz w:val="24"/>
          <w:szCs w:val="24"/>
          <w:rtl/>
        </w:rPr>
        <w:t>أخرجه</w:t>
      </w:r>
      <w:r w:rsidRPr="004A75B1">
        <w:rPr>
          <w:rFonts w:ascii="mylotus" w:hAnsi="mylotus" w:cs="mylotus"/>
          <w:sz w:val="24"/>
          <w:szCs w:val="24"/>
          <w:rtl/>
        </w:rPr>
        <w:t xml:space="preserve"> </w:t>
      </w:r>
      <w:r w:rsidRPr="00D97D7B">
        <w:rPr>
          <w:rFonts w:ascii="mylotus" w:hAnsi="mylotus" w:cs="mylotus"/>
          <w:sz w:val="24"/>
          <w:szCs w:val="24"/>
          <w:rtl/>
        </w:rPr>
        <w:t>النسائي</w:t>
      </w:r>
      <w:r w:rsidRPr="00D84A28">
        <w:rPr>
          <w:rFonts w:ascii="mylotus" w:hAnsi="mylotus" w:cs="mylotus"/>
          <w:sz w:val="24"/>
          <w:szCs w:val="24"/>
          <w:rtl/>
        </w:rPr>
        <w:t xml:space="preserve"> في </w:t>
      </w:r>
      <w:r>
        <w:rPr>
          <w:rFonts w:ascii="mylotus" w:hAnsi="mylotus" w:cs="mylotus"/>
          <w:sz w:val="24"/>
          <w:szCs w:val="24"/>
          <w:rtl/>
        </w:rPr>
        <w:t>ال</w:t>
      </w:r>
      <w:r w:rsidRPr="00813841">
        <w:rPr>
          <w:rFonts w:ascii="mylotus" w:hAnsi="mylotus" w:cs="mylotus"/>
          <w:sz w:val="24"/>
          <w:szCs w:val="24"/>
          <w:rtl/>
        </w:rPr>
        <w:t>ك</w:t>
      </w:r>
      <w:r>
        <w:rPr>
          <w:rFonts w:ascii="mylotus" w:hAnsi="mylotus" w:cs="mylotus"/>
          <w:sz w:val="24"/>
          <w:szCs w:val="24"/>
          <w:rtl/>
        </w:rPr>
        <w:t xml:space="preserve">بری </w:t>
      </w:r>
      <w:r>
        <w:rPr>
          <w:rFonts w:ascii="mylotus" w:hAnsi="mylotus" w:cs="mylotus" w:hint="cs"/>
          <w:sz w:val="24"/>
          <w:szCs w:val="24"/>
          <w:rtl/>
        </w:rPr>
        <w:t>أ</w:t>
      </w:r>
      <w:r>
        <w:rPr>
          <w:rFonts w:ascii="mylotus" w:hAnsi="mylotus" w:cs="mylotus"/>
          <w:sz w:val="24"/>
          <w:szCs w:val="24"/>
          <w:rtl/>
        </w:rPr>
        <w:t>یضاً برقم (10824) من حدیث ال</w:t>
      </w:r>
      <w:r>
        <w:rPr>
          <w:rFonts w:ascii="mylotus" w:hAnsi="mylotus" w:cs="mylotus" w:hint="cs"/>
          <w:sz w:val="24"/>
          <w:szCs w:val="24"/>
          <w:rtl/>
        </w:rPr>
        <w:t>أ</w:t>
      </w:r>
      <w:r>
        <w:rPr>
          <w:rFonts w:ascii="mylotus" w:hAnsi="mylotus" w:cs="mylotus"/>
          <w:sz w:val="24"/>
          <w:szCs w:val="24"/>
          <w:rtl/>
        </w:rPr>
        <w:t xml:space="preserve">جلح عن </w:t>
      </w:r>
      <w:r>
        <w:rPr>
          <w:rFonts w:ascii="mylotus" w:hAnsi="mylotus" w:cs="mylotus" w:hint="cs"/>
          <w:sz w:val="24"/>
          <w:szCs w:val="24"/>
          <w:rtl/>
        </w:rPr>
        <w:t>أبي</w:t>
      </w:r>
      <w:r w:rsidRPr="004A75B1">
        <w:rPr>
          <w:rFonts w:ascii="mylotus" w:hAnsi="mylotus" w:cs="mylotus"/>
          <w:sz w:val="24"/>
          <w:szCs w:val="24"/>
          <w:rtl/>
        </w:rPr>
        <w:t xml:space="preserve"> الزبیر عن جابر</w:t>
      </w:r>
      <w:r w:rsidRPr="001B5E77">
        <w:rPr>
          <w:rFonts w:ascii="mylotus" w:hAnsi="mylotus" w:cs="mylotus"/>
          <w:sz w:val="24"/>
          <w:szCs w:val="24"/>
          <w:rtl/>
        </w:rPr>
        <w:t xml:space="preserve"> و</w:t>
      </w:r>
      <w:r w:rsidRPr="004A75B1">
        <w:rPr>
          <w:rFonts w:ascii="mylotus" w:hAnsi="mylotus" w:cs="mylotus"/>
          <w:sz w:val="24"/>
          <w:szCs w:val="24"/>
          <w:rtl/>
        </w:rPr>
        <w:t>الحدیث حسنه العلام</w:t>
      </w:r>
      <w:r w:rsidRPr="004A75B1">
        <w:rPr>
          <w:rFonts w:ascii="mylotus" w:hAnsi="mylotus" w:cs="mylotus" w:hint="cs"/>
          <w:sz w:val="24"/>
          <w:szCs w:val="24"/>
          <w:rtl/>
        </w:rPr>
        <w:t>ة</w:t>
      </w:r>
      <w:r w:rsidRPr="004A75B1">
        <w:rPr>
          <w:rFonts w:ascii="mylotus" w:hAnsi="mylotus" w:cs="mylotus"/>
          <w:sz w:val="24"/>
          <w:szCs w:val="24"/>
          <w:rtl/>
        </w:rPr>
        <w:t xml:space="preserve"> </w:t>
      </w:r>
      <w:r w:rsidRPr="00D97D7B">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الصحیح</w:t>
      </w:r>
      <w:r w:rsidRPr="004A75B1">
        <w:rPr>
          <w:rFonts w:ascii="mylotus" w:hAnsi="mylotus" w:cs="mylotus" w:hint="cs"/>
          <w:sz w:val="24"/>
          <w:szCs w:val="24"/>
          <w:rtl/>
        </w:rPr>
        <w:t>ة</w:t>
      </w:r>
      <w:r w:rsidRPr="004A75B1">
        <w:rPr>
          <w:rFonts w:ascii="mylotus" w:hAnsi="mylotus" w:cs="mylotus"/>
          <w:sz w:val="24"/>
          <w:szCs w:val="24"/>
          <w:rtl/>
        </w:rPr>
        <w:t xml:space="preserve"> برقم 139.</w:t>
      </w:r>
    </w:p>
  </w:footnote>
  <w:footnote w:id="33">
    <w:p w:rsidR="0052162E" w:rsidRPr="00BD2C2B" w:rsidRDefault="0052162E" w:rsidP="00BD2C2B">
      <w:pPr>
        <w:pStyle w:val="FootnoteText"/>
        <w:bidi/>
        <w:ind w:left="272" w:hanging="272"/>
        <w:jc w:val="both"/>
        <w:rPr>
          <w:rFonts w:ascii="KFGQPC Uthmanic Script HAFS" w:hAnsi="KFGQPC Uthmanic Script HAFS" w:cs="KFGQPC Uthmanic Script HAFS"/>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تفسیر القرآن، باب قوله:</w:t>
      </w:r>
      <w:r w:rsidRPr="004A75B1">
        <w:rPr>
          <w:rFonts w:ascii="mylotus" w:hAnsi="mylotus" w:cs="mylotus" w:hint="cs"/>
          <w:sz w:val="24"/>
          <w:szCs w:val="24"/>
          <w:rtl/>
        </w:rPr>
        <w:t xml:space="preserve"> </w:t>
      </w:r>
      <w:r>
        <w:rPr>
          <w:rFonts w:ascii="Traditional Arabic" w:hAnsi="Traditional Arabic" w:cs="Traditional Arabic"/>
          <w:sz w:val="24"/>
          <w:szCs w:val="24"/>
          <w:rtl/>
        </w:rPr>
        <w:t>﴿</w:t>
      </w:r>
      <w:r w:rsidRPr="00BD2C2B">
        <w:rPr>
          <w:rFonts w:ascii="KFGQPC Uthmanic Script HAFS" w:hAnsi="KFGQPC Uthmanic Script HAFS" w:cs="KFGQPC Uthmanic Script HAFS" w:hint="eastAsia"/>
          <w:sz w:val="24"/>
          <w:szCs w:val="24"/>
          <w:rtl/>
        </w:rPr>
        <w:t>وَمِنَ</w:t>
      </w:r>
      <w:r w:rsidRPr="00BD2C2B">
        <w:rPr>
          <w:rFonts w:ascii="KFGQPC Uthmanic Script HAFS" w:hAnsi="KFGQPC Uthmanic Script HAFS" w:cs="KFGQPC Uthmanic Script HAFS"/>
          <w:sz w:val="24"/>
          <w:szCs w:val="24"/>
          <w:rtl/>
        </w:rPr>
        <w:t xml:space="preserve"> </w:t>
      </w:r>
      <w:r w:rsidRPr="00BD2C2B">
        <w:rPr>
          <w:rFonts w:ascii="KFGQPC Uthmanic Script HAFS" w:hAnsi="KFGQPC Uthmanic Script HAFS" w:cs="KFGQPC Uthmanic Script HAFS" w:hint="cs"/>
          <w:sz w:val="24"/>
          <w:szCs w:val="24"/>
          <w:rtl/>
        </w:rPr>
        <w:t>ٱ</w:t>
      </w:r>
      <w:r w:rsidRPr="00BD2C2B">
        <w:rPr>
          <w:rFonts w:ascii="KFGQPC Uthmanic Script HAFS" w:hAnsi="KFGQPC Uthmanic Script HAFS" w:cs="KFGQPC Uthmanic Script HAFS" w:hint="eastAsia"/>
          <w:sz w:val="24"/>
          <w:szCs w:val="24"/>
          <w:rtl/>
        </w:rPr>
        <w:t>لنَّاسِ</w:t>
      </w:r>
      <w:r w:rsidRPr="00BD2C2B">
        <w:rPr>
          <w:rFonts w:ascii="KFGQPC Uthmanic Script HAFS" w:hAnsi="KFGQPC Uthmanic Script HAFS" w:cs="KFGQPC Uthmanic Script HAFS"/>
          <w:sz w:val="24"/>
          <w:szCs w:val="24"/>
          <w:rtl/>
        </w:rPr>
        <w:t xml:space="preserve"> مَن يَتَّخِذُ مِن دُونِ </w:t>
      </w:r>
      <w:r w:rsidRPr="00BD2C2B">
        <w:rPr>
          <w:rFonts w:ascii="KFGQPC Uthmanic Script HAFS" w:hAnsi="KFGQPC Uthmanic Script HAFS" w:cs="KFGQPC Uthmanic Script HAFS" w:hint="cs"/>
          <w:sz w:val="24"/>
          <w:szCs w:val="24"/>
          <w:rtl/>
        </w:rPr>
        <w:t>ٱ</w:t>
      </w:r>
      <w:r w:rsidRPr="00BD2C2B">
        <w:rPr>
          <w:rFonts w:ascii="KFGQPC Uthmanic Script HAFS" w:hAnsi="KFGQPC Uthmanic Script HAFS" w:cs="KFGQPC Uthmanic Script HAFS" w:hint="eastAsia"/>
          <w:sz w:val="24"/>
          <w:szCs w:val="24"/>
          <w:rtl/>
        </w:rPr>
        <w:t>للَّهِ</w:t>
      </w:r>
      <w:r w:rsidRPr="00BD2C2B">
        <w:rPr>
          <w:rFonts w:ascii="KFGQPC Uthmanic Script HAFS" w:hAnsi="KFGQPC Uthmanic Script HAFS" w:cs="KFGQPC Uthmanic Script HAFS"/>
          <w:sz w:val="24"/>
          <w:szCs w:val="24"/>
          <w:rtl/>
        </w:rPr>
        <w:t xml:space="preserve"> أَندَادٗا</w:t>
      </w:r>
      <w:r>
        <w:rPr>
          <w:rFonts w:ascii="Traditional Arabic" w:hAnsi="Traditional Arabic" w:cs="Traditional Arabic"/>
          <w:sz w:val="24"/>
          <w:szCs w:val="24"/>
          <w:rtl/>
        </w:rPr>
        <w:t>﴾</w:t>
      </w:r>
      <w:r w:rsidRPr="004A75B1">
        <w:rPr>
          <w:rFonts w:ascii="mylotus" w:hAnsi="mylotus" w:cs="mylotus" w:hint="cs"/>
          <w:sz w:val="24"/>
          <w:szCs w:val="24"/>
          <w:rtl/>
        </w:rPr>
        <w:t xml:space="preserve"> </w:t>
      </w:r>
      <w:r>
        <w:rPr>
          <w:rFonts w:ascii="mylotus" w:hAnsi="mylotus" w:cs="mylotus" w:hint="cs"/>
          <w:sz w:val="24"/>
          <w:szCs w:val="24"/>
          <w:rtl/>
        </w:rPr>
        <w:t>أن</w:t>
      </w:r>
      <w:r w:rsidRPr="004A75B1">
        <w:rPr>
          <w:rFonts w:ascii="mylotus" w:hAnsi="mylotus" w:cs="mylotus"/>
          <w:sz w:val="24"/>
          <w:szCs w:val="24"/>
          <w:rtl/>
        </w:rPr>
        <w:t>داد</w:t>
      </w:r>
      <w:r>
        <w:rPr>
          <w:rFonts w:ascii="mylotus" w:hAnsi="mylotus" w:cs="mylotus" w:hint="cs"/>
          <w:sz w:val="24"/>
          <w:szCs w:val="24"/>
          <w:rtl/>
        </w:rPr>
        <w:t>ً</w:t>
      </w:r>
      <w:r w:rsidRPr="004A75B1">
        <w:rPr>
          <w:rFonts w:ascii="mylotus" w:hAnsi="mylotus" w:cs="mylotus"/>
          <w:sz w:val="24"/>
          <w:szCs w:val="24"/>
          <w:rtl/>
        </w:rPr>
        <w:t>ا واحدها: ند (4497)</w:t>
      </w:r>
      <w:r>
        <w:rPr>
          <w:rFonts w:ascii="mylotus" w:hAnsi="mylotus" w:cs="mylotus" w:hint="cs"/>
          <w:sz w:val="24"/>
          <w:szCs w:val="24"/>
          <w:rtl/>
        </w:rPr>
        <w:t>.</w:t>
      </w:r>
    </w:p>
  </w:footnote>
  <w:footnote w:id="34">
    <w:p w:rsidR="0052162E" w:rsidRPr="00984198" w:rsidRDefault="0052162E" w:rsidP="00AA3C15">
      <w:pPr>
        <w:pStyle w:val="FootnoteText"/>
        <w:bidi/>
        <w:ind w:left="272" w:hanging="272"/>
        <w:jc w:val="both"/>
        <w:rPr>
          <w:rFonts w:hint="cs"/>
          <w:sz w:val="24"/>
          <w:szCs w:val="24"/>
          <w:rtl/>
          <w:lang w:bidi="fa-IR"/>
        </w:rPr>
      </w:pPr>
      <w:r w:rsidRPr="004A75B1">
        <w:rPr>
          <w:rStyle w:val="FootnoteReference"/>
          <w:rFonts w:ascii="mylotus" w:hAnsi="mylotus" w:cs="mylotus"/>
          <w:sz w:val="24"/>
          <w:szCs w:val="24"/>
          <w:vertAlign w:val="baseline"/>
          <w:rtl/>
        </w:rPr>
        <w:footnoteRef/>
      </w:r>
      <w:r>
        <w:rPr>
          <w:rFonts w:ascii="mylotus" w:hAnsi="mylotus" w:cs="mylotus"/>
          <w:sz w:val="24"/>
          <w:szCs w:val="24"/>
          <w:rtl/>
        </w:rPr>
        <w:t>- القصیدة النونی</w:t>
      </w:r>
      <w:r>
        <w:rPr>
          <w:rFonts w:ascii="mylotus" w:hAnsi="mylotus" w:cs="mylotus" w:hint="cs"/>
          <w:sz w:val="24"/>
          <w:szCs w:val="24"/>
          <w:rtl/>
        </w:rPr>
        <w:t>ة</w:t>
      </w:r>
      <w:r w:rsidRPr="004A75B1">
        <w:rPr>
          <w:rFonts w:ascii="mylotus" w:hAnsi="mylotus" w:cs="mylotus"/>
          <w:sz w:val="24"/>
          <w:szCs w:val="24"/>
          <w:rtl/>
        </w:rPr>
        <w:t>، 2/217</w:t>
      </w:r>
      <w:r>
        <w:rPr>
          <w:rFonts w:hint="cs"/>
          <w:sz w:val="24"/>
          <w:szCs w:val="24"/>
          <w:rtl/>
          <w:lang w:bidi="fa-IR"/>
        </w:rPr>
        <w:t>.</w:t>
      </w:r>
    </w:p>
  </w:footnote>
  <w:footnote w:id="35">
    <w:p w:rsidR="0052162E" w:rsidRPr="004A75B1" w:rsidRDefault="0052162E" w:rsidP="00BD2C2B">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باب  حلاو</w:t>
      </w:r>
      <w:r w:rsidRPr="004A75B1">
        <w:rPr>
          <w:rFonts w:ascii="mylotus" w:hAnsi="mylotus" w:cs="mylotus" w:hint="cs"/>
          <w:sz w:val="24"/>
          <w:szCs w:val="24"/>
          <w:rtl/>
        </w:rPr>
        <w:t>ة</w:t>
      </w:r>
      <w:r w:rsidRPr="004A75B1">
        <w:rPr>
          <w:rFonts w:ascii="mylotus" w:hAnsi="mylotus" w:cs="mylotus"/>
          <w:sz w:val="24"/>
          <w:szCs w:val="24"/>
          <w:rtl/>
        </w:rPr>
        <w:t xml:space="preserve"> </w:t>
      </w:r>
      <w:r w:rsidRPr="00B25751">
        <w:rPr>
          <w:rFonts w:ascii="mylotus" w:hAnsi="mylotus" w:cs="mylotus"/>
          <w:sz w:val="24"/>
          <w:szCs w:val="24"/>
          <w:rtl/>
        </w:rPr>
        <w:t>الإيمان</w:t>
      </w:r>
      <w:r w:rsidRPr="004A75B1">
        <w:rPr>
          <w:rFonts w:ascii="mylotus" w:hAnsi="mylotus" w:cs="mylotus"/>
          <w:sz w:val="24"/>
          <w:szCs w:val="24"/>
          <w:rtl/>
        </w:rPr>
        <w:t xml:space="preserve"> (16)</w:t>
      </w:r>
      <w:r w:rsidRPr="001B5E77">
        <w:rPr>
          <w:rFonts w:ascii="mylotus" w:hAnsi="mylotus" w:cs="mylotus"/>
          <w:sz w:val="24"/>
          <w:szCs w:val="24"/>
          <w:rtl/>
        </w:rPr>
        <w:t xml:space="preserve"> و</w:t>
      </w:r>
      <w:r w:rsidRPr="004A75B1">
        <w:rPr>
          <w:rFonts w:ascii="mylotus" w:hAnsi="mylotus" w:cs="mylotus"/>
          <w:sz w:val="24"/>
          <w:szCs w:val="24"/>
          <w:rtl/>
        </w:rPr>
        <w:t xml:space="preserve">مسلم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Pr>
          <w:rFonts w:ascii="mylotus" w:hAnsi="mylotus" w:cs="mylotus"/>
          <w:sz w:val="24"/>
          <w:szCs w:val="24"/>
          <w:rtl/>
        </w:rPr>
        <w:t xml:space="preserve"> باب بیان خصال من </w:t>
      </w:r>
      <w:r>
        <w:rPr>
          <w:rFonts w:ascii="mylotus" w:hAnsi="mylotus" w:cs="mylotus" w:hint="cs"/>
          <w:sz w:val="24"/>
          <w:szCs w:val="24"/>
          <w:rtl/>
        </w:rPr>
        <w:t>ا</w:t>
      </w:r>
      <w:r w:rsidRPr="004A75B1">
        <w:rPr>
          <w:rFonts w:ascii="mylotus" w:hAnsi="mylotus" w:cs="mylotus"/>
          <w:sz w:val="24"/>
          <w:szCs w:val="24"/>
          <w:rtl/>
        </w:rPr>
        <w:t xml:space="preserve">تصف بها وجد حلاوة </w:t>
      </w:r>
      <w:r w:rsidRPr="00B25751">
        <w:rPr>
          <w:rFonts w:ascii="mylotus" w:hAnsi="mylotus" w:cs="mylotus"/>
          <w:sz w:val="24"/>
          <w:szCs w:val="24"/>
          <w:rtl/>
        </w:rPr>
        <w:t>الإيمان</w:t>
      </w:r>
      <w:r>
        <w:rPr>
          <w:rFonts w:ascii="mylotus" w:hAnsi="mylotus" w:cs="mylotus"/>
          <w:sz w:val="24"/>
          <w:szCs w:val="24"/>
          <w:rtl/>
        </w:rPr>
        <w:t xml:space="preserve"> (43)</w:t>
      </w:r>
      <w:r>
        <w:rPr>
          <w:rFonts w:ascii="mylotus" w:hAnsi="mylotus" w:cs="mylotus" w:hint="cs"/>
          <w:sz w:val="24"/>
          <w:szCs w:val="24"/>
          <w:rtl/>
        </w:rPr>
        <w:t>.</w:t>
      </w:r>
    </w:p>
  </w:footnote>
  <w:footnote w:id="36">
    <w:p w:rsidR="0052162E" w:rsidRPr="004A75B1" w:rsidRDefault="0052162E" w:rsidP="009F1551">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مجموع الفتاوی، </w:t>
      </w:r>
      <w:r w:rsidRPr="00B25751">
        <w:rPr>
          <w:rFonts w:ascii="mylotus" w:hAnsi="mylotus" w:cs="mylotus"/>
          <w:sz w:val="24"/>
          <w:szCs w:val="24"/>
          <w:rtl/>
        </w:rPr>
        <w:t>شيخ الإسلام</w:t>
      </w:r>
      <w:r>
        <w:rPr>
          <w:rFonts w:ascii="mylotus" w:hAnsi="mylotus" w:cs="mylotus"/>
          <w:sz w:val="24"/>
          <w:szCs w:val="24"/>
          <w:rtl/>
        </w:rPr>
        <w:t xml:space="preserve"> (28/32)</w:t>
      </w:r>
      <w:r>
        <w:rPr>
          <w:rFonts w:ascii="mylotus" w:hAnsi="mylotus" w:cs="mylotus" w:hint="cs"/>
          <w:sz w:val="24"/>
          <w:szCs w:val="24"/>
          <w:rtl/>
        </w:rPr>
        <w:t>.</w:t>
      </w:r>
    </w:p>
  </w:footnote>
  <w:footnote w:id="37">
    <w:p w:rsidR="0052162E" w:rsidRPr="004A75B1" w:rsidRDefault="0052162E" w:rsidP="00AA3C15">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D97D7B">
        <w:rPr>
          <w:rFonts w:ascii="mylotus" w:hAnsi="mylotus" w:cs="mylotus"/>
          <w:sz w:val="24"/>
          <w:szCs w:val="24"/>
          <w:rtl/>
        </w:rPr>
        <w:t>الطبري</w:t>
      </w:r>
      <w:r w:rsidRPr="00D84A28">
        <w:rPr>
          <w:rFonts w:ascii="mylotus" w:hAnsi="mylotus" w:cs="mylotus"/>
          <w:sz w:val="24"/>
          <w:szCs w:val="24"/>
          <w:rtl/>
        </w:rPr>
        <w:t xml:space="preserve"> في </w:t>
      </w:r>
      <w:r w:rsidRPr="004A75B1">
        <w:rPr>
          <w:rFonts w:ascii="mylotus" w:hAnsi="mylotus" w:cs="mylotus"/>
          <w:sz w:val="24"/>
          <w:szCs w:val="24"/>
          <w:rtl/>
        </w:rPr>
        <w:t>تفسیره (5812، 5813)</w:t>
      </w:r>
      <w:r w:rsidRPr="001B5E77">
        <w:rPr>
          <w:rFonts w:ascii="mylotus" w:hAnsi="mylotus" w:cs="mylotus"/>
          <w:sz w:val="24"/>
          <w:szCs w:val="24"/>
          <w:rtl/>
        </w:rPr>
        <w:t xml:space="preserve"> و</w:t>
      </w:r>
      <w:r w:rsidRPr="00B25751">
        <w:rPr>
          <w:rFonts w:ascii="mylotus" w:hAnsi="mylotus" w:cs="mylotus"/>
          <w:sz w:val="24"/>
          <w:szCs w:val="24"/>
          <w:rtl/>
        </w:rPr>
        <w:t>ابن أبي حاتم</w:t>
      </w:r>
      <w:r w:rsidRPr="00D84A28">
        <w:rPr>
          <w:rFonts w:ascii="mylotus" w:hAnsi="mylotus" w:cs="mylotus"/>
          <w:sz w:val="24"/>
          <w:szCs w:val="24"/>
          <w:rtl/>
        </w:rPr>
        <w:t xml:space="preserve"> في </w:t>
      </w:r>
      <w:r w:rsidRPr="004A75B1">
        <w:rPr>
          <w:rFonts w:ascii="mylotus" w:hAnsi="mylotus" w:cs="mylotus"/>
          <w:sz w:val="24"/>
          <w:szCs w:val="24"/>
          <w:rtl/>
        </w:rPr>
        <w:t xml:space="preserve">تفسیره </w:t>
      </w:r>
      <w:r w:rsidRPr="00813841">
        <w:rPr>
          <w:rFonts w:ascii="mylotus" w:hAnsi="mylotus" w:cs="mylotus"/>
          <w:sz w:val="24"/>
          <w:szCs w:val="24"/>
          <w:rtl/>
        </w:rPr>
        <w:t>ك</w:t>
      </w:r>
      <w:r w:rsidRPr="004A75B1">
        <w:rPr>
          <w:rFonts w:ascii="mylotus" w:hAnsi="mylotus" w:cs="mylotus"/>
          <w:sz w:val="24"/>
          <w:szCs w:val="24"/>
          <w:rtl/>
        </w:rPr>
        <w:t>ما</w:t>
      </w:r>
      <w:r w:rsidRPr="00D84A28">
        <w:rPr>
          <w:rFonts w:ascii="mylotus" w:hAnsi="mylotus" w:cs="mylotus"/>
          <w:sz w:val="24"/>
          <w:szCs w:val="24"/>
          <w:rtl/>
        </w:rPr>
        <w:t xml:space="preserve"> في </w:t>
      </w:r>
      <w:r w:rsidRPr="004A75B1">
        <w:rPr>
          <w:rFonts w:ascii="mylotus" w:hAnsi="mylotus" w:cs="mylotus"/>
          <w:sz w:val="24"/>
          <w:szCs w:val="24"/>
          <w:rtl/>
        </w:rPr>
        <w:t xml:space="preserve">تفسیر ابن </w:t>
      </w:r>
      <w:r w:rsidRPr="00813841">
        <w:rPr>
          <w:rFonts w:ascii="mylotus" w:hAnsi="mylotus" w:cs="mylotus"/>
          <w:sz w:val="24"/>
          <w:szCs w:val="24"/>
          <w:rtl/>
        </w:rPr>
        <w:t>ك</w:t>
      </w:r>
      <w:r w:rsidRPr="004A75B1">
        <w:rPr>
          <w:rFonts w:ascii="mylotus" w:hAnsi="mylotus" w:cs="mylotus"/>
          <w:sz w:val="24"/>
          <w:szCs w:val="24"/>
          <w:rtl/>
        </w:rPr>
        <w:t>ث</w:t>
      </w:r>
      <w:r>
        <w:rPr>
          <w:rFonts w:ascii="mylotus" w:hAnsi="mylotus" w:cs="mylotus"/>
          <w:sz w:val="24"/>
          <w:szCs w:val="24"/>
          <w:rtl/>
        </w:rPr>
        <w:t>یر (لسورة البقرة: 256)</w:t>
      </w:r>
      <w:r w:rsidRPr="001B5E77">
        <w:rPr>
          <w:rFonts w:ascii="mylotus" w:hAnsi="mylotus" w:cs="mylotus"/>
          <w:sz w:val="24"/>
          <w:szCs w:val="24"/>
          <w:rtl/>
        </w:rPr>
        <w:t xml:space="preserve"> و</w:t>
      </w:r>
      <w:r>
        <w:rPr>
          <w:rFonts w:ascii="mylotus" w:hAnsi="mylotus" w:cs="mylotus"/>
          <w:sz w:val="24"/>
          <w:szCs w:val="24"/>
          <w:rtl/>
        </w:rPr>
        <w:t>قد عزا</w:t>
      </w:r>
      <w:r>
        <w:rPr>
          <w:rFonts w:ascii="mylotus" w:hAnsi="mylotus" w:cs="mylotus" w:hint="cs"/>
          <w:sz w:val="24"/>
          <w:szCs w:val="24"/>
          <w:rtl/>
        </w:rPr>
        <w:t>ه</w:t>
      </w:r>
      <w:r>
        <w:rPr>
          <w:rFonts w:ascii="mylotus" w:hAnsi="mylotus" w:cs="mylotus"/>
          <w:sz w:val="24"/>
          <w:szCs w:val="24"/>
          <w:rtl/>
        </w:rPr>
        <w:t xml:space="preserve"> </w:t>
      </w:r>
      <w:r>
        <w:rPr>
          <w:rFonts w:ascii="mylotus" w:hAnsi="mylotus" w:cs="mylotus" w:hint="cs"/>
          <w:sz w:val="24"/>
          <w:szCs w:val="24"/>
          <w:rtl/>
        </w:rPr>
        <w:t>أ</w:t>
      </w:r>
      <w:r w:rsidRPr="004A75B1">
        <w:rPr>
          <w:rFonts w:ascii="mylotus" w:hAnsi="mylotus" w:cs="mylotus"/>
          <w:sz w:val="24"/>
          <w:szCs w:val="24"/>
          <w:rtl/>
        </w:rPr>
        <w:t xml:space="preserve">یضاً للبغوی. </w:t>
      </w:r>
    </w:p>
  </w:footnote>
  <w:footnote w:id="38">
    <w:p w:rsidR="0052162E" w:rsidRPr="004A75B1" w:rsidRDefault="0052162E" w:rsidP="00AA3C15">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تفسیر البحر المحیط لسورة النساء: 51،</w:t>
      </w:r>
      <w:r w:rsidRPr="001B5E77">
        <w:rPr>
          <w:rFonts w:ascii="mylotus" w:hAnsi="mylotus" w:cs="mylotus"/>
          <w:sz w:val="24"/>
          <w:szCs w:val="24"/>
          <w:rtl/>
        </w:rPr>
        <w:t xml:space="preserve"> و</w:t>
      </w:r>
      <w:r w:rsidRPr="004A75B1">
        <w:rPr>
          <w:rFonts w:ascii="mylotus" w:hAnsi="mylotus" w:cs="mylotus"/>
          <w:sz w:val="24"/>
          <w:szCs w:val="24"/>
          <w:rtl/>
        </w:rPr>
        <w:t xml:space="preserve">تفسیر </w:t>
      </w:r>
      <w:r w:rsidRPr="00B25751">
        <w:rPr>
          <w:rFonts w:ascii="mylotus" w:hAnsi="mylotus" w:cs="mylotus"/>
          <w:sz w:val="24"/>
          <w:szCs w:val="24"/>
          <w:rtl/>
        </w:rPr>
        <w:t>الآلوسي</w:t>
      </w:r>
      <w:r>
        <w:rPr>
          <w:rFonts w:ascii="mylotus" w:hAnsi="mylotus" w:cs="mylotus"/>
          <w:sz w:val="24"/>
          <w:szCs w:val="24"/>
          <w:rtl/>
        </w:rPr>
        <w:t xml:space="preserve"> لسورة البقرة: 256</w:t>
      </w:r>
      <w:r w:rsidRPr="001B5E77">
        <w:rPr>
          <w:rFonts w:ascii="mylotus" w:hAnsi="mylotus" w:cs="mylotus"/>
          <w:sz w:val="24"/>
          <w:szCs w:val="24"/>
          <w:rtl/>
        </w:rPr>
        <w:t xml:space="preserve"> و</w:t>
      </w:r>
      <w:r>
        <w:rPr>
          <w:rFonts w:ascii="mylotus" w:hAnsi="mylotus" w:cs="mylotus"/>
          <w:sz w:val="24"/>
          <w:szCs w:val="24"/>
          <w:rtl/>
        </w:rPr>
        <w:t>ت</w:t>
      </w:r>
      <w:r>
        <w:rPr>
          <w:rFonts w:ascii="mylotus" w:hAnsi="mylotus" w:cs="mylotus" w:hint="cs"/>
          <w:sz w:val="24"/>
          <w:szCs w:val="24"/>
          <w:rtl/>
        </w:rPr>
        <w:t>ي</w:t>
      </w:r>
      <w:r w:rsidRPr="004A75B1">
        <w:rPr>
          <w:rFonts w:ascii="mylotus" w:hAnsi="mylotus" w:cs="mylotus"/>
          <w:sz w:val="24"/>
          <w:szCs w:val="24"/>
          <w:rtl/>
        </w:rPr>
        <w:t>سیر العزیز الحمید (33)</w:t>
      </w:r>
      <w:r w:rsidRPr="001B5E77">
        <w:rPr>
          <w:rFonts w:ascii="mylotus" w:hAnsi="mylotus" w:cs="mylotus"/>
          <w:sz w:val="24"/>
          <w:szCs w:val="24"/>
          <w:rtl/>
        </w:rPr>
        <w:t xml:space="preserve"> و</w:t>
      </w:r>
      <w:r w:rsidRPr="004A75B1">
        <w:rPr>
          <w:rFonts w:ascii="mylotus" w:hAnsi="mylotus" w:cs="mylotus"/>
          <w:sz w:val="24"/>
          <w:szCs w:val="24"/>
          <w:rtl/>
        </w:rPr>
        <w:t>المحرر ال</w:t>
      </w:r>
      <w:r>
        <w:rPr>
          <w:rFonts w:ascii="mylotus" w:hAnsi="mylotus" w:cs="mylotus"/>
          <w:sz w:val="24"/>
          <w:szCs w:val="24"/>
          <w:rtl/>
        </w:rPr>
        <w:t>وجیز، تفسیر النساء: 51 لابن عطی</w:t>
      </w:r>
      <w:r>
        <w:rPr>
          <w:rFonts w:ascii="mylotus" w:hAnsi="mylotus" w:cs="mylotus" w:hint="cs"/>
          <w:sz w:val="24"/>
          <w:szCs w:val="24"/>
          <w:rtl/>
        </w:rPr>
        <w:t>ة</w:t>
      </w:r>
      <w:r w:rsidRPr="004A75B1">
        <w:rPr>
          <w:rFonts w:ascii="mylotus" w:hAnsi="mylotus" w:cs="mylotus"/>
          <w:sz w:val="24"/>
          <w:szCs w:val="24"/>
          <w:rtl/>
        </w:rPr>
        <w:t>.</w:t>
      </w:r>
    </w:p>
  </w:footnote>
  <w:footnote w:id="39">
    <w:p w:rsidR="0052162E" w:rsidRPr="00984198" w:rsidRDefault="0052162E" w:rsidP="009F1551">
      <w:pPr>
        <w:pStyle w:val="FootnoteText"/>
        <w:bidi/>
        <w:ind w:left="272" w:hanging="272"/>
        <w:jc w:val="both"/>
        <w:rPr>
          <w:rFonts w:hint="cs"/>
          <w:sz w:val="24"/>
          <w:szCs w:val="24"/>
          <w:rtl/>
          <w:lang w:bidi="fa-IR"/>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تفسیر </w:t>
      </w:r>
      <w:r w:rsidRPr="00D97D7B">
        <w:rPr>
          <w:rFonts w:ascii="mylotus" w:hAnsi="mylotus" w:cs="mylotus"/>
          <w:sz w:val="24"/>
          <w:szCs w:val="24"/>
          <w:rtl/>
        </w:rPr>
        <w:t>الطبري</w:t>
      </w:r>
      <w:r w:rsidRPr="004A75B1">
        <w:rPr>
          <w:rFonts w:ascii="mylotus" w:hAnsi="mylotus" w:cs="mylotus"/>
          <w:sz w:val="24"/>
          <w:szCs w:val="24"/>
          <w:rtl/>
        </w:rPr>
        <w:t xml:space="preserve"> (2/1500) ط دارالسلام</w:t>
      </w:r>
      <w:r>
        <w:rPr>
          <w:rFonts w:ascii="mylotus" w:hAnsi="mylotus" w:cs="mylotus" w:hint="cs"/>
          <w:sz w:val="24"/>
          <w:szCs w:val="24"/>
          <w:rtl/>
        </w:rPr>
        <w:t>.</w:t>
      </w:r>
    </w:p>
  </w:footnote>
  <w:footnote w:id="40">
    <w:p w:rsidR="0052162E" w:rsidRPr="00984198" w:rsidRDefault="0052162E" w:rsidP="009F1551">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Pr>
          <w:rFonts w:hint="cs"/>
          <w:sz w:val="24"/>
          <w:szCs w:val="24"/>
          <w:rtl/>
          <w:lang w:bidi="fa-IR"/>
        </w:rPr>
        <w:t>- أ</w:t>
      </w:r>
      <w:r w:rsidRPr="00984198">
        <w:rPr>
          <w:rFonts w:hint="cs"/>
          <w:sz w:val="24"/>
          <w:szCs w:val="24"/>
          <w:rtl/>
          <w:lang w:bidi="fa-IR"/>
        </w:rPr>
        <w:t>علام الموقعین (1/85) ط مکتبه ابن تیمیه. نووی در شرح صحیح مسلم (3/18) می‌گوید: طواغیت جمع طاغوت می‌باشد. لیث و کسائی و ابوعبیده و جمهور اهل لغت گفتند: طاغوت عبارت است از هر آنچه که غیر از الله عزوجل عبادت می‌شود و ابن عباس و مقاتل و کلبی و دیگران گفتند: طاغوت، شیطان است. و گفته شده که طاغوت همان بتها و اصنام می‌باشند. و ابن کثیر قول اخیر را در تفسیرش (سوره بقره 256) ترجیح داده است.</w:t>
      </w:r>
    </w:p>
  </w:footnote>
  <w:footnote w:id="41">
    <w:p w:rsidR="0052162E" w:rsidRPr="004A75B1" w:rsidRDefault="0052162E" w:rsidP="009F1551">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425BDB">
        <w:rPr>
          <w:rFonts w:ascii="mylotus" w:hAnsi="mylotus" w:cs="mylotus"/>
          <w:sz w:val="24"/>
          <w:szCs w:val="24"/>
          <w:rtl/>
        </w:rPr>
        <w:t>الدرر السنية</w:t>
      </w:r>
      <w:r>
        <w:rPr>
          <w:rFonts w:ascii="mylotus" w:hAnsi="mylotus" w:cs="mylotus"/>
          <w:sz w:val="24"/>
          <w:szCs w:val="24"/>
          <w:rtl/>
        </w:rPr>
        <w:t xml:space="preserve"> (1/109، 110)</w:t>
      </w:r>
      <w:r>
        <w:rPr>
          <w:rFonts w:ascii="mylotus" w:hAnsi="mylotus" w:cs="mylotus" w:hint="cs"/>
          <w:sz w:val="24"/>
          <w:szCs w:val="24"/>
          <w:rtl/>
        </w:rPr>
        <w:t>.</w:t>
      </w:r>
    </w:p>
  </w:footnote>
  <w:footnote w:id="42">
    <w:p w:rsidR="0052162E" w:rsidRPr="00984198" w:rsidRDefault="0052162E" w:rsidP="00B77CAA">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تفصیل این مس</w:t>
      </w:r>
      <w:r>
        <w:rPr>
          <w:rFonts w:hint="cs"/>
          <w:sz w:val="24"/>
          <w:szCs w:val="24"/>
          <w:rtl/>
          <w:lang w:bidi="fa-IR"/>
        </w:rPr>
        <w:t>ئله إن شاء الله در مبحث سوم می‌آید</w:t>
      </w:r>
      <w:r w:rsidRPr="00984198">
        <w:rPr>
          <w:rFonts w:hint="cs"/>
          <w:sz w:val="24"/>
          <w:szCs w:val="24"/>
          <w:rtl/>
          <w:lang w:bidi="fa-IR"/>
        </w:rPr>
        <w:t xml:space="preserve">. </w:t>
      </w:r>
    </w:p>
  </w:footnote>
  <w:footnote w:id="43">
    <w:p w:rsidR="0052162E" w:rsidRPr="004A75B1" w:rsidRDefault="0052162E" w:rsidP="00AA3C15">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Pr>
          <w:rFonts w:ascii="mylotus" w:hAnsi="mylotus" w:cs="mylotus"/>
          <w:sz w:val="24"/>
          <w:szCs w:val="24"/>
          <w:rtl/>
        </w:rPr>
        <w:t xml:space="preserve">- تفسیر ابن </w:t>
      </w:r>
      <w:r w:rsidRPr="00813841">
        <w:rPr>
          <w:rFonts w:ascii="mylotus" w:hAnsi="mylotus" w:cs="mylotus"/>
          <w:sz w:val="24"/>
          <w:szCs w:val="24"/>
          <w:rtl/>
        </w:rPr>
        <w:t>ك</w:t>
      </w:r>
      <w:r>
        <w:rPr>
          <w:rFonts w:ascii="mylotus" w:hAnsi="mylotus" w:cs="mylotus"/>
          <w:sz w:val="24"/>
          <w:szCs w:val="24"/>
          <w:rtl/>
        </w:rPr>
        <w:t>ثیر (الجزء ال</w:t>
      </w:r>
      <w:r>
        <w:rPr>
          <w:rFonts w:ascii="mylotus" w:hAnsi="mylotus" w:cs="mylotus" w:hint="cs"/>
          <w:sz w:val="24"/>
          <w:szCs w:val="24"/>
          <w:rtl/>
        </w:rPr>
        <w:t>أ</w:t>
      </w:r>
      <w:r>
        <w:rPr>
          <w:rFonts w:ascii="mylotus" w:hAnsi="mylotus" w:cs="mylotus"/>
          <w:sz w:val="24"/>
          <w:szCs w:val="24"/>
          <w:rtl/>
        </w:rPr>
        <w:t>ول، سورة البقرة، الآیه: 256)</w:t>
      </w:r>
      <w:r>
        <w:rPr>
          <w:rFonts w:ascii="mylotus" w:hAnsi="mylotus" w:cs="mylotus" w:hint="cs"/>
          <w:sz w:val="24"/>
          <w:szCs w:val="24"/>
          <w:rtl/>
        </w:rPr>
        <w:t>.</w:t>
      </w:r>
    </w:p>
  </w:footnote>
  <w:footnote w:id="44">
    <w:p w:rsidR="0052162E" w:rsidRPr="004A75B1" w:rsidRDefault="0052162E" w:rsidP="00AA3C15">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Pr>
          <w:rFonts w:ascii="mylotus" w:hAnsi="mylotus" w:cs="mylotus"/>
          <w:sz w:val="24"/>
          <w:szCs w:val="24"/>
          <w:rtl/>
        </w:rPr>
        <w:t>- ب</w:t>
      </w:r>
      <w:r w:rsidRPr="004A75B1">
        <w:rPr>
          <w:rFonts w:ascii="mylotus" w:hAnsi="mylotus" w:cs="mylotus"/>
          <w:sz w:val="24"/>
          <w:szCs w:val="24"/>
          <w:rtl/>
        </w:rPr>
        <w:t>تصرف من «قرة عیون الموحدین» ص 192</w:t>
      </w:r>
      <w:r w:rsidRPr="001B5E77">
        <w:rPr>
          <w:rFonts w:ascii="mylotus" w:hAnsi="mylotus" w:cs="mylotus"/>
          <w:sz w:val="24"/>
          <w:szCs w:val="24"/>
          <w:rtl/>
        </w:rPr>
        <w:t xml:space="preserve"> و</w:t>
      </w:r>
      <w:r w:rsidRPr="004A75B1">
        <w:rPr>
          <w:rFonts w:ascii="mylotus" w:hAnsi="mylotus" w:cs="mylotus"/>
          <w:sz w:val="24"/>
          <w:szCs w:val="24"/>
          <w:rtl/>
        </w:rPr>
        <w:t>ما بعدها.</w:t>
      </w:r>
    </w:p>
  </w:footnote>
  <w:footnote w:id="45">
    <w:p w:rsidR="0052162E" w:rsidRPr="004A75B1" w:rsidRDefault="0052162E" w:rsidP="00B77CAA">
      <w:pPr>
        <w:pStyle w:val="FootnoteText"/>
        <w:bidi/>
        <w:ind w:left="272" w:hanging="272"/>
        <w:jc w:val="both"/>
        <w:rPr>
          <w:rFonts w:ascii="mylotus" w:hAnsi="mylotus" w:cs="mylotus" w:hint="cs"/>
          <w:sz w:val="24"/>
          <w:szCs w:val="24"/>
          <w:rtl/>
        </w:rPr>
      </w:pPr>
      <w:r w:rsidRPr="004A75B1">
        <w:rPr>
          <w:rFonts w:ascii="mylotus" w:hAnsi="mylotus" w:cs="mylotus"/>
          <w:sz w:val="24"/>
          <w:szCs w:val="24"/>
          <w:rtl/>
        </w:rPr>
        <w:footnoteRef/>
      </w:r>
      <w:r w:rsidRPr="004A75B1">
        <w:rPr>
          <w:rFonts w:ascii="mylotus" w:hAnsi="mylotus" w:cs="mylotus"/>
          <w:sz w:val="24"/>
          <w:szCs w:val="24"/>
          <w:rtl/>
        </w:rPr>
        <w:t>- مدارج السال</w:t>
      </w:r>
      <w:r w:rsidRPr="00813841">
        <w:rPr>
          <w:rFonts w:ascii="mylotus" w:hAnsi="mylotus" w:cs="mylotus"/>
          <w:sz w:val="24"/>
          <w:szCs w:val="24"/>
          <w:rtl/>
        </w:rPr>
        <w:t>ك</w:t>
      </w:r>
      <w:r w:rsidRPr="004A75B1">
        <w:rPr>
          <w:rFonts w:ascii="mylotus" w:hAnsi="mylotus" w:cs="mylotus"/>
          <w:sz w:val="24"/>
          <w:szCs w:val="24"/>
          <w:rtl/>
        </w:rPr>
        <w:t>ین، 1/34</w:t>
      </w:r>
      <w:r>
        <w:rPr>
          <w:rFonts w:ascii="mylotus" w:hAnsi="mylotus" w:cs="mylotus" w:hint="cs"/>
          <w:sz w:val="24"/>
          <w:szCs w:val="24"/>
          <w:rtl/>
        </w:rPr>
        <w:t>.</w:t>
      </w:r>
    </w:p>
  </w:footnote>
  <w:footnote w:id="46">
    <w:p w:rsidR="0052162E" w:rsidRPr="004A75B1" w:rsidRDefault="0052162E" w:rsidP="009F1551">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Pr>
          <w:rFonts w:ascii="mylotus" w:hAnsi="mylotus" w:cs="mylotus"/>
          <w:sz w:val="24"/>
          <w:szCs w:val="24"/>
          <w:rtl/>
        </w:rPr>
        <w:t>- تفسیر النسف</w:t>
      </w:r>
      <w:r>
        <w:rPr>
          <w:rFonts w:ascii="mylotus" w:hAnsi="mylotus" w:cs="mylotus" w:hint="cs"/>
          <w:sz w:val="24"/>
          <w:szCs w:val="24"/>
          <w:rtl/>
        </w:rPr>
        <w:t>ي</w:t>
      </w:r>
      <w:r>
        <w:rPr>
          <w:rFonts w:ascii="mylotus" w:hAnsi="mylotus" w:cs="mylotus"/>
          <w:sz w:val="24"/>
          <w:szCs w:val="24"/>
          <w:rtl/>
        </w:rPr>
        <w:t xml:space="preserve"> (1/3، 7)</w:t>
      </w:r>
      <w:r>
        <w:rPr>
          <w:rFonts w:ascii="mylotus" w:hAnsi="mylotus" w:cs="mylotus" w:hint="cs"/>
          <w:sz w:val="24"/>
          <w:szCs w:val="24"/>
          <w:rtl/>
        </w:rPr>
        <w:t>.</w:t>
      </w:r>
    </w:p>
  </w:footnote>
  <w:footnote w:id="47">
    <w:p w:rsidR="0052162E" w:rsidRPr="00984198" w:rsidRDefault="0052162E" w:rsidP="00AA3C15">
      <w:pPr>
        <w:pStyle w:val="FootnoteText"/>
        <w:bidi/>
        <w:ind w:left="272" w:hanging="272"/>
        <w:jc w:val="both"/>
        <w:rPr>
          <w:rFonts w:hint="cs"/>
          <w:sz w:val="24"/>
          <w:szCs w:val="24"/>
          <w:rtl/>
          <w:lang w:bidi="fa-IR"/>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تفسیر الرازی المسمی (مفاتیح الغیب) سورة التوبة 31</w:t>
      </w:r>
      <w:r>
        <w:rPr>
          <w:rFonts w:hint="cs"/>
          <w:sz w:val="24"/>
          <w:szCs w:val="24"/>
          <w:rtl/>
          <w:lang w:bidi="fa-IR"/>
        </w:rPr>
        <w:t>.</w:t>
      </w:r>
    </w:p>
  </w:footnote>
  <w:footnote w:id="48">
    <w:p w:rsidR="0052162E" w:rsidRPr="00984198" w:rsidRDefault="0052162E" w:rsidP="00276C38">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w:t>
      </w:r>
      <w:r>
        <w:rPr>
          <w:rFonts w:ascii="mylotus" w:hAnsi="mylotus" w:cs="mylotus"/>
          <w:sz w:val="24"/>
          <w:szCs w:val="24"/>
          <w:rtl/>
          <w:lang w:bidi="fa-IR"/>
        </w:rPr>
        <w:t>قال فی «اللسان» ماد</w:t>
      </w:r>
      <w:r>
        <w:rPr>
          <w:rFonts w:ascii="mylotus" w:hAnsi="mylotus" w:cs="mylotus" w:hint="cs"/>
          <w:sz w:val="24"/>
          <w:szCs w:val="24"/>
          <w:rtl/>
          <w:lang w:bidi="fa-IR"/>
        </w:rPr>
        <w:t>ة</w:t>
      </w:r>
      <w:r w:rsidRPr="00B77CAA">
        <w:rPr>
          <w:rFonts w:ascii="mylotus" w:hAnsi="mylotus" w:cs="mylotus"/>
          <w:sz w:val="24"/>
          <w:szCs w:val="24"/>
          <w:rtl/>
          <w:lang w:bidi="fa-IR"/>
        </w:rPr>
        <w:t xml:space="preserve"> حبر</w:t>
      </w:r>
      <w:r w:rsidRPr="00984198">
        <w:rPr>
          <w:rFonts w:hint="cs"/>
          <w:sz w:val="24"/>
          <w:szCs w:val="24"/>
          <w:rtl/>
          <w:lang w:bidi="fa-IR"/>
        </w:rPr>
        <w:t xml:space="preserve">2/290. </w:t>
      </w:r>
      <w:r w:rsidRPr="00984198">
        <w:rPr>
          <w:sz w:val="24"/>
          <w:szCs w:val="24"/>
          <w:rtl/>
          <w:lang w:bidi="fa-IR"/>
        </w:rPr>
        <w:t>ال</w:t>
      </w:r>
      <w:r>
        <w:rPr>
          <w:sz w:val="24"/>
          <w:szCs w:val="24"/>
          <w:rtl/>
          <w:lang w:bidi="fa-IR"/>
        </w:rPr>
        <w:t xml:space="preserve">حِبر و الحَبر </w:t>
      </w:r>
      <w:r>
        <w:rPr>
          <w:rFonts w:hint="cs"/>
          <w:sz w:val="24"/>
          <w:szCs w:val="24"/>
          <w:rtl/>
          <w:lang w:bidi="fa-IR"/>
        </w:rPr>
        <w:t>به معنای</w:t>
      </w:r>
      <w:r>
        <w:rPr>
          <w:sz w:val="24"/>
          <w:szCs w:val="24"/>
          <w:rtl/>
          <w:lang w:bidi="fa-IR"/>
        </w:rPr>
        <w:t xml:space="preserve"> عالم</w:t>
      </w:r>
      <w:r>
        <w:rPr>
          <w:rFonts w:hint="cs"/>
          <w:sz w:val="24"/>
          <w:szCs w:val="24"/>
          <w:rtl/>
          <w:lang w:bidi="fa-IR"/>
        </w:rPr>
        <w:t xml:space="preserve"> می</w:t>
      </w:r>
      <w:r>
        <w:rPr>
          <w:rFonts w:hint="cs"/>
          <w:sz w:val="24"/>
          <w:szCs w:val="24"/>
          <w:rtl/>
          <w:lang w:bidi="fa-IR"/>
        </w:rPr>
        <w:softHyphen/>
        <w:t>باشد؛</w:t>
      </w:r>
      <w:r w:rsidRPr="00984198">
        <w:rPr>
          <w:sz w:val="24"/>
          <w:szCs w:val="24"/>
          <w:rtl/>
          <w:lang w:bidi="fa-IR"/>
        </w:rPr>
        <w:t xml:space="preserve"> </w:t>
      </w:r>
      <w:r w:rsidRPr="00984198">
        <w:rPr>
          <w:rFonts w:hint="cs"/>
          <w:sz w:val="24"/>
          <w:szCs w:val="24"/>
          <w:rtl/>
          <w:lang w:bidi="fa-IR"/>
        </w:rPr>
        <w:t>و فرقی نمی‌کند که</w:t>
      </w:r>
      <w:r w:rsidRPr="00984198">
        <w:rPr>
          <w:sz w:val="24"/>
          <w:szCs w:val="24"/>
          <w:rtl/>
          <w:lang w:bidi="fa-IR"/>
        </w:rPr>
        <w:t xml:space="preserve"> ذم</w:t>
      </w:r>
      <w:r w:rsidRPr="00984198">
        <w:rPr>
          <w:rFonts w:hint="cs"/>
          <w:sz w:val="24"/>
          <w:szCs w:val="24"/>
          <w:rtl/>
          <w:lang w:bidi="fa-IR"/>
        </w:rPr>
        <w:t>ی</w:t>
      </w:r>
      <w:r w:rsidRPr="00984198">
        <w:rPr>
          <w:sz w:val="24"/>
          <w:szCs w:val="24"/>
          <w:rtl/>
          <w:lang w:bidi="fa-IR"/>
        </w:rPr>
        <w:t xml:space="preserve"> باشد </w:t>
      </w:r>
      <w:r w:rsidRPr="00984198">
        <w:rPr>
          <w:rFonts w:hint="cs"/>
          <w:sz w:val="24"/>
          <w:szCs w:val="24"/>
          <w:rtl/>
          <w:lang w:bidi="fa-IR"/>
        </w:rPr>
        <w:t>ی</w:t>
      </w:r>
      <w:r w:rsidRPr="00984198">
        <w:rPr>
          <w:rFonts w:hint="eastAsia"/>
          <w:sz w:val="24"/>
          <w:szCs w:val="24"/>
          <w:rtl/>
          <w:lang w:bidi="fa-IR"/>
        </w:rPr>
        <w:t>ا</w:t>
      </w:r>
      <w:r w:rsidRPr="00984198">
        <w:rPr>
          <w:sz w:val="24"/>
          <w:szCs w:val="24"/>
          <w:rtl/>
          <w:lang w:bidi="fa-IR"/>
        </w:rPr>
        <w:t xml:space="preserve"> </w:t>
      </w:r>
      <w:r>
        <w:rPr>
          <w:rFonts w:hint="cs"/>
          <w:sz w:val="24"/>
          <w:szCs w:val="24"/>
          <w:rtl/>
          <w:lang w:bidi="fa-IR"/>
        </w:rPr>
        <w:t xml:space="preserve">از </w:t>
      </w:r>
      <w:r w:rsidRPr="00984198">
        <w:rPr>
          <w:sz w:val="24"/>
          <w:szCs w:val="24"/>
          <w:rtl/>
          <w:lang w:bidi="fa-IR"/>
        </w:rPr>
        <w:t xml:space="preserve">اهل کتاب </w:t>
      </w:r>
      <w:r>
        <w:rPr>
          <w:rFonts w:hint="cs"/>
          <w:sz w:val="24"/>
          <w:szCs w:val="24"/>
          <w:rtl/>
          <w:lang w:bidi="fa-IR"/>
        </w:rPr>
        <w:t xml:space="preserve">که </w:t>
      </w:r>
      <w:r w:rsidRPr="00984198">
        <w:rPr>
          <w:sz w:val="24"/>
          <w:szCs w:val="24"/>
          <w:rtl/>
          <w:lang w:bidi="fa-IR"/>
        </w:rPr>
        <w:t xml:space="preserve">مسلمان </w:t>
      </w:r>
      <w:r>
        <w:rPr>
          <w:rFonts w:hint="cs"/>
          <w:sz w:val="24"/>
          <w:szCs w:val="24"/>
          <w:rtl/>
          <w:lang w:bidi="fa-IR"/>
        </w:rPr>
        <w:t>ش</w:t>
      </w:r>
      <w:r w:rsidRPr="00984198">
        <w:rPr>
          <w:sz w:val="24"/>
          <w:szCs w:val="24"/>
          <w:rtl/>
          <w:lang w:bidi="fa-IR"/>
        </w:rPr>
        <w:t>ده</w:t>
      </w:r>
      <w:r>
        <w:rPr>
          <w:rFonts w:hint="cs"/>
          <w:sz w:val="24"/>
          <w:szCs w:val="24"/>
          <w:rtl/>
          <w:lang w:bidi="fa-IR"/>
        </w:rPr>
        <w:t>؛</w:t>
      </w:r>
      <w:r w:rsidRPr="00984198">
        <w:rPr>
          <w:sz w:val="24"/>
          <w:szCs w:val="24"/>
          <w:rtl/>
          <w:lang w:bidi="fa-IR"/>
        </w:rPr>
        <w:t xml:space="preserve"> و الراهب کس</w:t>
      </w:r>
      <w:r w:rsidRPr="00984198">
        <w:rPr>
          <w:rFonts w:hint="cs"/>
          <w:sz w:val="24"/>
          <w:szCs w:val="24"/>
          <w:rtl/>
          <w:lang w:bidi="fa-IR"/>
        </w:rPr>
        <w:t>ی</w:t>
      </w:r>
      <w:r w:rsidRPr="00984198">
        <w:rPr>
          <w:sz w:val="24"/>
          <w:szCs w:val="24"/>
          <w:rtl/>
          <w:lang w:bidi="fa-IR"/>
        </w:rPr>
        <w:t xml:space="preserve"> است که در صومعه عبادت می‌کند و </w:t>
      </w:r>
      <w:r w:rsidRPr="00984198">
        <w:rPr>
          <w:rFonts w:hint="cs"/>
          <w:sz w:val="24"/>
          <w:szCs w:val="24"/>
          <w:rtl/>
          <w:lang w:bidi="fa-IR"/>
        </w:rPr>
        <w:t>ی</w:t>
      </w:r>
      <w:r w:rsidRPr="00984198">
        <w:rPr>
          <w:rFonts w:hint="eastAsia"/>
          <w:sz w:val="24"/>
          <w:szCs w:val="24"/>
          <w:rtl/>
          <w:lang w:bidi="fa-IR"/>
        </w:rPr>
        <w:t>ک</w:t>
      </w:r>
      <w:r w:rsidRPr="00984198">
        <w:rPr>
          <w:rFonts w:hint="cs"/>
          <w:sz w:val="24"/>
          <w:szCs w:val="24"/>
          <w:rtl/>
          <w:lang w:bidi="fa-IR"/>
        </w:rPr>
        <w:t>ی</w:t>
      </w:r>
      <w:r w:rsidRPr="00984198">
        <w:rPr>
          <w:sz w:val="24"/>
          <w:szCs w:val="24"/>
          <w:rtl/>
          <w:lang w:bidi="fa-IR"/>
        </w:rPr>
        <w:t xml:space="preserve"> از عبادتگزاران مس</w:t>
      </w:r>
      <w:r w:rsidRPr="00984198">
        <w:rPr>
          <w:rFonts w:hint="cs"/>
          <w:sz w:val="24"/>
          <w:szCs w:val="24"/>
          <w:rtl/>
          <w:lang w:bidi="fa-IR"/>
        </w:rPr>
        <w:t>ی</w:t>
      </w:r>
      <w:r w:rsidRPr="00984198">
        <w:rPr>
          <w:rFonts w:hint="eastAsia"/>
          <w:sz w:val="24"/>
          <w:szCs w:val="24"/>
          <w:rtl/>
          <w:lang w:bidi="fa-IR"/>
        </w:rPr>
        <w:t>ح</w:t>
      </w:r>
      <w:r w:rsidRPr="00984198">
        <w:rPr>
          <w:rFonts w:hint="cs"/>
          <w:sz w:val="24"/>
          <w:szCs w:val="24"/>
          <w:rtl/>
          <w:lang w:bidi="fa-IR"/>
        </w:rPr>
        <w:t>ی</w:t>
      </w:r>
      <w:r>
        <w:rPr>
          <w:sz w:val="24"/>
          <w:szCs w:val="24"/>
          <w:rtl/>
          <w:lang w:bidi="fa-IR"/>
        </w:rPr>
        <w:t xml:space="preserve"> می‌باشد</w:t>
      </w:r>
      <w:r>
        <w:rPr>
          <w:rFonts w:hint="cs"/>
          <w:sz w:val="24"/>
          <w:szCs w:val="24"/>
          <w:rtl/>
          <w:lang w:bidi="fa-IR"/>
        </w:rPr>
        <w:t>.</w:t>
      </w:r>
      <w:r w:rsidRPr="00984198">
        <w:rPr>
          <w:sz w:val="24"/>
          <w:szCs w:val="24"/>
          <w:rtl/>
          <w:lang w:bidi="fa-IR"/>
        </w:rPr>
        <w:t xml:space="preserve"> و مصدر آن </w:t>
      </w:r>
      <w:r>
        <w:rPr>
          <w:rFonts w:hint="cs"/>
          <w:sz w:val="24"/>
          <w:szCs w:val="24"/>
          <w:rtl/>
          <w:lang w:bidi="fa-IR"/>
        </w:rPr>
        <w:t>«</w:t>
      </w:r>
      <w:r>
        <w:rPr>
          <w:rFonts w:ascii="mylotus" w:hAnsi="mylotus" w:cs="mylotus"/>
          <w:sz w:val="24"/>
          <w:szCs w:val="24"/>
          <w:rtl/>
          <w:lang w:bidi="fa-IR"/>
        </w:rPr>
        <w:t>الرهب</w:t>
      </w:r>
      <w:r>
        <w:rPr>
          <w:rFonts w:ascii="mylotus" w:hAnsi="mylotus" w:cs="mylotus" w:hint="cs"/>
          <w:sz w:val="24"/>
          <w:szCs w:val="24"/>
          <w:rtl/>
          <w:lang w:bidi="fa-IR"/>
        </w:rPr>
        <w:t>ة</w:t>
      </w:r>
      <w:r w:rsidRPr="001B5E77">
        <w:rPr>
          <w:rFonts w:ascii="mylotus" w:hAnsi="mylotus" w:cs="mylotus"/>
          <w:sz w:val="24"/>
          <w:szCs w:val="24"/>
          <w:rtl/>
          <w:lang w:bidi="fa-IR"/>
        </w:rPr>
        <w:t xml:space="preserve"> و</w:t>
      </w:r>
      <w:r w:rsidRPr="008D6487">
        <w:rPr>
          <w:rFonts w:ascii="mylotus" w:hAnsi="mylotus" w:cs="mylotus"/>
          <w:sz w:val="24"/>
          <w:szCs w:val="24"/>
          <w:rtl/>
          <w:lang w:bidi="fa-IR"/>
        </w:rPr>
        <w:t>الرهبانی</w:t>
      </w:r>
      <w:r>
        <w:rPr>
          <w:rFonts w:ascii="mylotus" w:hAnsi="mylotus" w:cs="mylotus" w:hint="cs"/>
          <w:sz w:val="24"/>
          <w:szCs w:val="24"/>
          <w:rtl/>
          <w:lang w:bidi="fa-IR"/>
        </w:rPr>
        <w:t>ة»</w:t>
      </w:r>
      <w:r w:rsidRPr="00984198">
        <w:rPr>
          <w:sz w:val="24"/>
          <w:szCs w:val="24"/>
          <w:rtl/>
          <w:lang w:bidi="fa-IR"/>
        </w:rPr>
        <w:t xml:space="preserve"> و جمع آن </w:t>
      </w:r>
      <w:r>
        <w:rPr>
          <w:rFonts w:hint="cs"/>
          <w:sz w:val="24"/>
          <w:szCs w:val="24"/>
          <w:rtl/>
          <w:lang w:bidi="fa-IR"/>
        </w:rPr>
        <w:t>«</w:t>
      </w:r>
      <w:r w:rsidRPr="00984198">
        <w:rPr>
          <w:sz w:val="24"/>
          <w:szCs w:val="24"/>
          <w:rtl/>
          <w:lang w:bidi="fa-IR"/>
        </w:rPr>
        <w:t>الرهبان</w:t>
      </w:r>
      <w:r>
        <w:rPr>
          <w:rFonts w:hint="cs"/>
          <w:sz w:val="24"/>
          <w:szCs w:val="24"/>
          <w:rtl/>
          <w:lang w:bidi="fa-IR"/>
        </w:rPr>
        <w:t>»</w:t>
      </w:r>
      <w:r w:rsidRPr="00984198">
        <w:rPr>
          <w:sz w:val="24"/>
          <w:szCs w:val="24"/>
          <w:rtl/>
          <w:lang w:bidi="fa-IR"/>
        </w:rPr>
        <w:t xml:space="preserve"> می‌باشد و </w:t>
      </w:r>
      <w:r>
        <w:rPr>
          <w:rFonts w:hint="cs"/>
          <w:sz w:val="24"/>
          <w:szCs w:val="24"/>
          <w:rtl/>
          <w:lang w:bidi="fa-IR"/>
        </w:rPr>
        <w:t>«</w:t>
      </w:r>
      <w:r w:rsidRPr="008D6487">
        <w:rPr>
          <w:rFonts w:ascii="mylotus" w:hAnsi="mylotus" w:cs="mylotus"/>
          <w:sz w:val="24"/>
          <w:szCs w:val="24"/>
          <w:rtl/>
          <w:lang w:bidi="fa-IR"/>
        </w:rPr>
        <w:t>الرهابنة</w:t>
      </w:r>
      <w:r>
        <w:rPr>
          <w:rFonts w:ascii="mylotus" w:hAnsi="mylotus" w:cs="mylotus" w:hint="cs"/>
          <w:sz w:val="24"/>
          <w:szCs w:val="24"/>
          <w:rtl/>
          <w:lang w:bidi="fa-IR"/>
        </w:rPr>
        <w:t>»</w:t>
      </w:r>
      <w:r w:rsidRPr="00984198">
        <w:rPr>
          <w:sz w:val="24"/>
          <w:szCs w:val="24"/>
          <w:rtl/>
          <w:lang w:bidi="fa-IR"/>
        </w:rPr>
        <w:t xml:space="preserve"> به عنوان جمع آن اشتباه است</w:t>
      </w:r>
      <w:r>
        <w:rPr>
          <w:rFonts w:hint="cs"/>
          <w:sz w:val="24"/>
          <w:szCs w:val="24"/>
          <w:rtl/>
          <w:lang w:bidi="fa-IR"/>
        </w:rPr>
        <w:t>.</w:t>
      </w:r>
      <w:r w:rsidRPr="00984198">
        <w:rPr>
          <w:sz w:val="24"/>
          <w:szCs w:val="24"/>
          <w:rtl/>
          <w:lang w:bidi="fa-IR"/>
        </w:rPr>
        <w:t xml:space="preserve"> (اللسان، ماده رهب).</w:t>
      </w:r>
    </w:p>
  </w:footnote>
  <w:footnote w:id="49">
    <w:p w:rsidR="0052162E" w:rsidRPr="004A75B1" w:rsidRDefault="0052162E" w:rsidP="001B5E77">
      <w:pPr>
        <w:pStyle w:val="FootnoteText"/>
        <w:bidi/>
        <w:ind w:left="272" w:hanging="272"/>
        <w:jc w:val="both"/>
        <w:rPr>
          <w:rFonts w:ascii="mylotus" w:hAnsi="mylotus" w:cs="mylotus"/>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1B5E77">
        <w:rPr>
          <w:rFonts w:ascii="mylotus" w:hAnsi="mylotus" w:cs="mylotus"/>
          <w:sz w:val="24"/>
          <w:szCs w:val="24"/>
          <w:rtl/>
        </w:rPr>
        <w:t>الترمذي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تفسیر القرآن، باب</w:t>
      </w:r>
      <w:r w:rsidRPr="001B5E77">
        <w:rPr>
          <w:rFonts w:ascii="mylotus" w:hAnsi="mylotus" w:cs="mylotus"/>
          <w:sz w:val="24"/>
          <w:szCs w:val="24"/>
          <w:rtl/>
        </w:rPr>
        <w:t xml:space="preserve"> و</w:t>
      </w:r>
      <w:r w:rsidRPr="004A75B1">
        <w:rPr>
          <w:rFonts w:ascii="mylotus" w:hAnsi="mylotus" w:cs="mylotus"/>
          <w:sz w:val="24"/>
          <w:szCs w:val="24"/>
          <w:rtl/>
        </w:rPr>
        <w:t>من سورة التوبة (3095)</w:t>
      </w:r>
      <w:r w:rsidRPr="001B5E77">
        <w:rPr>
          <w:rFonts w:ascii="mylotus" w:hAnsi="mylotus" w:cs="mylotus"/>
          <w:sz w:val="24"/>
          <w:szCs w:val="24"/>
          <w:rtl/>
        </w:rPr>
        <w:t xml:space="preserve"> و</w:t>
      </w:r>
      <w:r w:rsidRPr="004A75B1">
        <w:rPr>
          <w:rFonts w:ascii="mylotus" w:hAnsi="mylotus" w:cs="mylotus"/>
          <w:sz w:val="24"/>
          <w:szCs w:val="24"/>
          <w:rtl/>
        </w:rPr>
        <w:t>قال</w:t>
      </w:r>
      <w:r>
        <w:rPr>
          <w:rFonts w:ascii="mylotus" w:hAnsi="mylotus" w:cs="mylotus" w:hint="cs"/>
          <w:sz w:val="24"/>
          <w:szCs w:val="24"/>
          <w:rtl/>
        </w:rPr>
        <w:t>:</w:t>
      </w:r>
      <w:r w:rsidRPr="004A75B1">
        <w:rPr>
          <w:rFonts w:ascii="mylotus" w:hAnsi="mylotus" w:cs="mylotus"/>
          <w:sz w:val="24"/>
          <w:szCs w:val="24"/>
          <w:rtl/>
        </w:rPr>
        <w:t xml:space="preserve"> حدیث غریب، لانعرف</w:t>
      </w:r>
      <w:r>
        <w:rPr>
          <w:rFonts w:ascii="mylotus" w:hAnsi="mylotus" w:cs="mylotus" w:hint="cs"/>
          <w:sz w:val="24"/>
          <w:szCs w:val="24"/>
          <w:rtl/>
        </w:rPr>
        <w:t>ه</w:t>
      </w:r>
      <w:r w:rsidRPr="004A75B1">
        <w:rPr>
          <w:rFonts w:ascii="mylotus" w:hAnsi="mylotus" w:cs="mylotus"/>
          <w:sz w:val="24"/>
          <w:szCs w:val="24"/>
          <w:rtl/>
        </w:rPr>
        <w:t xml:space="preserve"> </w:t>
      </w:r>
      <w:r>
        <w:rPr>
          <w:rFonts w:ascii="mylotus" w:hAnsi="mylotus" w:cs="mylotus" w:hint="cs"/>
          <w:sz w:val="24"/>
          <w:szCs w:val="24"/>
          <w:rtl/>
        </w:rPr>
        <w:t>إ</w:t>
      </w:r>
      <w:r w:rsidRPr="004A75B1">
        <w:rPr>
          <w:rFonts w:ascii="mylotus" w:hAnsi="mylotus" w:cs="mylotus"/>
          <w:sz w:val="24"/>
          <w:szCs w:val="24"/>
          <w:rtl/>
        </w:rPr>
        <w:t>لا من حدیث عبدالسلام بن حرب</w:t>
      </w:r>
      <w:r w:rsidRPr="001B5E77">
        <w:rPr>
          <w:rFonts w:ascii="mylotus" w:hAnsi="mylotus" w:cs="mylotus"/>
          <w:sz w:val="24"/>
          <w:szCs w:val="24"/>
          <w:rtl/>
        </w:rPr>
        <w:t xml:space="preserve"> و</w:t>
      </w:r>
      <w:r w:rsidRPr="004A75B1">
        <w:rPr>
          <w:rFonts w:ascii="mylotus" w:hAnsi="mylotus" w:cs="mylotus"/>
          <w:sz w:val="24"/>
          <w:szCs w:val="24"/>
          <w:rtl/>
        </w:rPr>
        <w:t xml:space="preserve">قطیف بن </w:t>
      </w:r>
      <w:r>
        <w:rPr>
          <w:rFonts w:ascii="mylotus" w:hAnsi="mylotus" w:cs="mylotus" w:hint="cs"/>
          <w:sz w:val="24"/>
          <w:szCs w:val="24"/>
          <w:rtl/>
        </w:rPr>
        <w:t>أ</w:t>
      </w:r>
      <w:r w:rsidRPr="004A75B1">
        <w:rPr>
          <w:rFonts w:ascii="mylotus" w:hAnsi="mylotus" w:cs="mylotus"/>
          <w:sz w:val="24"/>
          <w:szCs w:val="24"/>
          <w:rtl/>
        </w:rPr>
        <w:t>عین لیس بمعروف</w:t>
      </w:r>
      <w:r w:rsidRPr="00D84A28">
        <w:rPr>
          <w:rFonts w:ascii="mylotus" w:hAnsi="mylotus" w:cs="mylotus"/>
          <w:sz w:val="24"/>
          <w:szCs w:val="24"/>
          <w:rtl/>
        </w:rPr>
        <w:t xml:space="preserve"> في </w:t>
      </w:r>
      <w:r w:rsidRPr="004A75B1">
        <w:rPr>
          <w:rFonts w:ascii="mylotus" w:hAnsi="mylotus" w:cs="mylotus"/>
          <w:sz w:val="24"/>
          <w:szCs w:val="24"/>
          <w:rtl/>
        </w:rPr>
        <w:t>الحدیث، و</w:t>
      </w:r>
      <w:r w:rsidRPr="00D97D7B">
        <w:rPr>
          <w:rFonts w:ascii="mylotus" w:hAnsi="mylotus" w:cs="mylotus"/>
          <w:sz w:val="24"/>
          <w:szCs w:val="24"/>
          <w:rtl/>
        </w:rPr>
        <w:t>الطبري</w:t>
      </w:r>
      <w:r w:rsidRPr="00D84A28">
        <w:rPr>
          <w:rFonts w:ascii="mylotus" w:hAnsi="mylotus" w:cs="mylotus"/>
          <w:sz w:val="24"/>
          <w:szCs w:val="24"/>
          <w:rtl/>
        </w:rPr>
        <w:t xml:space="preserve"> في </w:t>
      </w:r>
      <w:r w:rsidRPr="004A75B1">
        <w:rPr>
          <w:rFonts w:ascii="mylotus" w:hAnsi="mylotus" w:cs="mylotus"/>
          <w:sz w:val="24"/>
          <w:szCs w:val="24"/>
          <w:rtl/>
        </w:rPr>
        <w:t>تفسیره (16686) (16688)</w:t>
      </w:r>
      <w:r w:rsidRPr="001B5E77">
        <w:rPr>
          <w:rFonts w:ascii="mylotus" w:hAnsi="mylotus" w:cs="mylotus"/>
          <w:sz w:val="24"/>
          <w:szCs w:val="24"/>
          <w:rtl/>
        </w:rPr>
        <w:t xml:space="preserve"> و</w:t>
      </w:r>
      <w:r w:rsidRPr="00B25751">
        <w:rPr>
          <w:rFonts w:ascii="mylotus" w:hAnsi="mylotus" w:cs="mylotus"/>
          <w:sz w:val="24"/>
          <w:szCs w:val="24"/>
          <w:rtl/>
        </w:rPr>
        <w:t>ابن أبي حاتم</w:t>
      </w:r>
      <w:r w:rsidRPr="004A75B1">
        <w:rPr>
          <w:rFonts w:ascii="mylotus" w:hAnsi="mylotus" w:cs="mylotus"/>
          <w:sz w:val="24"/>
          <w:szCs w:val="24"/>
          <w:rtl/>
        </w:rPr>
        <w:t xml:space="preserve"> (10295)</w:t>
      </w:r>
      <w:r w:rsidRPr="001B5E77">
        <w:rPr>
          <w:rFonts w:ascii="mylotus" w:hAnsi="mylotus" w:cs="mylotus"/>
          <w:sz w:val="24"/>
          <w:szCs w:val="24"/>
          <w:rtl/>
        </w:rPr>
        <w:t xml:space="preserve"> و</w:t>
      </w:r>
      <w:r w:rsidRPr="00783730">
        <w:rPr>
          <w:rFonts w:ascii="mylotus" w:hAnsi="mylotus" w:cs="mylotus"/>
          <w:sz w:val="24"/>
          <w:szCs w:val="24"/>
          <w:rtl/>
        </w:rPr>
        <w:t>الطبراني</w:t>
      </w:r>
      <w:r w:rsidRPr="00D84A28">
        <w:rPr>
          <w:rFonts w:ascii="mylotus" w:hAnsi="mylotus" w:cs="mylotus"/>
          <w:sz w:val="24"/>
          <w:szCs w:val="24"/>
          <w:rtl/>
        </w:rPr>
        <w:t xml:space="preserve"> في </w:t>
      </w:r>
      <w:r w:rsidRPr="004A75B1">
        <w:rPr>
          <w:rFonts w:ascii="mylotus" w:hAnsi="mylotus" w:cs="mylotus"/>
          <w:sz w:val="24"/>
          <w:szCs w:val="24"/>
          <w:rtl/>
        </w:rPr>
        <w:t>ال</w:t>
      </w:r>
      <w:r w:rsidRPr="00813841">
        <w:rPr>
          <w:rFonts w:ascii="mylotus" w:hAnsi="mylotus" w:cs="mylotus"/>
          <w:sz w:val="24"/>
          <w:szCs w:val="24"/>
          <w:rtl/>
        </w:rPr>
        <w:t>ك</w:t>
      </w:r>
      <w:r w:rsidRPr="004A75B1">
        <w:rPr>
          <w:rFonts w:ascii="mylotus" w:hAnsi="mylotus" w:cs="mylotus"/>
          <w:sz w:val="24"/>
          <w:szCs w:val="24"/>
          <w:rtl/>
        </w:rPr>
        <w:t>بیر (218) (17/92)</w:t>
      </w:r>
      <w:r w:rsidRPr="001B5E77">
        <w:rPr>
          <w:rFonts w:ascii="mylotus" w:hAnsi="mylotus" w:cs="mylotus"/>
          <w:sz w:val="24"/>
          <w:szCs w:val="24"/>
          <w:rtl/>
        </w:rPr>
        <w:t xml:space="preserve"> و</w:t>
      </w:r>
      <w:r w:rsidRPr="00660AB2">
        <w:rPr>
          <w:rFonts w:ascii="mylotus" w:hAnsi="mylotus" w:cs="mylotus"/>
          <w:sz w:val="24"/>
          <w:szCs w:val="24"/>
          <w:rtl/>
        </w:rPr>
        <w:t>البيهقي</w:t>
      </w:r>
      <w:r w:rsidRPr="00D84A28">
        <w:rPr>
          <w:rFonts w:ascii="mylotus" w:hAnsi="mylotus" w:cs="mylotus"/>
          <w:sz w:val="24"/>
          <w:szCs w:val="24"/>
          <w:rtl/>
        </w:rPr>
        <w:t xml:space="preserve"> في </w:t>
      </w:r>
      <w:r w:rsidRPr="004A75B1">
        <w:rPr>
          <w:rFonts w:ascii="mylotus" w:hAnsi="mylotus" w:cs="mylotus"/>
          <w:sz w:val="24"/>
          <w:szCs w:val="24"/>
          <w:rtl/>
        </w:rPr>
        <w:t>ال</w:t>
      </w:r>
      <w:r w:rsidRPr="00813841">
        <w:rPr>
          <w:rFonts w:ascii="mylotus" w:hAnsi="mylotus" w:cs="mylotus"/>
          <w:sz w:val="24"/>
          <w:szCs w:val="24"/>
          <w:rtl/>
        </w:rPr>
        <w:t>ك</w:t>
      </w:r>
      <w:r w:rsidRPr="004A75B1">
        <w:rPr>
          <w:rFonts w:ascii="mylotus" w:hAnsi="mylotus" w:cs="mylotus"/>
          <w:sz w:val="24"/>
          <w:szCs w:val="24"/>
          <w:rtl/>
        </w:rPr>
        <w:t>بیر (10/116)</w:t>
      </w:r>
      <w:r w:rsidRPr="001B5E77">
        <w:rPr>
          <w:rFonts w:ascii="mylotus" w:hAnsi="mylotus" w:cs="mylotus"/>
          <w:sz w:val="24"/>
          <w:szCs w:val="24"/>
          <w:rtl/>
        </w:rPr>
        <w:t xml:space="preserve"> و</w:t>
      </w:r>
      <w:r w:rsidRPr="004A75B1">
        <w:rPr>
          <w:rFonts w:ascii="mylotus" w:hAnsi="mylotus" w:cs="mylotus"/>
          <w:sz w:val="24"/>
          <w:szCs w:val="24"/>
          <w:rtl/>
        </w:rPr>
        <w:t>السِّلفی</w:t>
      </w:r>
      <w:r w:rsidRPr="00D84A28">
        <w:rPr>
          <w:rFonts w:ascii="mylotus" w:hAnsi="mylotus" w:cs="mylotus"/>
          <w:sz w:val="24"/>
          <w:szCs w:val="24"/>
          <w:rtl/>
        </w:rPr>
        <w:t xml:space="preserve"> في </w:t>
      </w:r>
      <w:r w:rsidRPr="004A75B1">
        <w:rPr>
          <w:rFonts w:ascii="mylotus" w:hAnsi="mylotus" w:cs="mylotus"/>
          <w:sz w:val="24"/>
          <w:szCs w:val="24"/>
          <w:rtl/>
        </w:rPr>
        <w:t>الطیوریات (167)</w:t>
      </w:r>
      <w:r w:rsidRPr="001B5E77">
        <w:rPr>
          <w:rFonts w:ascii="mylotus" w:hAnsi="mylotus" w:cs="mylotus"/>
          <w:sz w:val="24"/>
          <w:szCs w:val="24"/>
          <w:rtl/>
        </w:rPr>
        <w:t xml:space="preserve"> والمزي</w:t>
      </w:r>
      <w:r w:rsidRPr="00D84A28">
        <w:rPr>
          <w:rFonts w:ascii="mylotus" w:hAnsi="mylotus" w:cs="mylotus"/>
          <w:sz w:val="24"/>
          <w:szCs w:val="24"/>
          <w:rtl/>
        </w:rPr>
        <w:t xml:space="preserve"> في </w:t>
      </w:r>
      <w:r w:rsidRPr="004A75B1">
        <w:rPr>
          <w:rFonts w:ascii="mylotus" w:hAnsi="mylotus" w:cs="mylotus"/>
          <w:sz w:val="24"/>
          <w:szCs w:val="24"/>
          <w:rtl/>
        </w:rPr>
        <w:t>تهذیب ال</w:t>
      </w:r>
      <w:r w:rsidRPr="00813841">
        <w:rPr>
          <w:rFonts w:ascii="mylotus" w:hAnsi="mylotus" w:cs="mylotus"/>
          <w:sz w:val="24"/>
          <w:szCs w:val="24"/>
          <w:rtl/>
        </w:rPr>
        <w:t>ك</w:t>
      </w:r>
      <w:r w:rsidRPr="004A75B1">
        <w:rPr>
          <w:rFonts w:ascii="mylotus" w:hAnsi="mylotus" w:cs="mylotus"/>
          <w:sz w:val="24"/>
          <w:szCs w:val="24"/>
          <w:rtl/>
        </w:rPr>
        <w:t>مال (23/118، 119) من حدیث عدی بن حاتم مرفوعاً</w:t>
      </w:r>
      <w:r w:rsidRPr="001B5E77">
        <w:rPr>
          <w:rFonts w:ascii="mylotus" w:hAnsi="mylotus" w:cs="mylotus"/>
          <w:sz w:val="24"/>
          <w:szCs w:val="24"/>
          <w:rtl/>
        </w:rPr>
        <w:t xml:space="preserve"> و</w:t>
      </w:r>
      <w:r w:rsidRPr="004A75B1">
        <w:rPr>
          <w:rFonts w:ascii="mylotus" w:hAnsi="mylotus" w:cs="mylotus"/>
          <w:sz w:val="24"/>
          <w:szCs w:val="24"/>
          <w:rtl/>
        </w:rPr>
        <w:t>حسن</w:t>
      </w:r>
      <w:r>
        <w:rPr>
          <w:rFonts w:ascii="mylotus" w:hAnsi="mylotus" w:cs="mylotus" w:hint="cs"/>
          <w:sz w:val="24"/>
          <w:szCs w:val="24"/>
          <w:rtl/>
        </w:rPr>
        <w:t>ه</w:t>
      </w:r>
      <w:r w:rsidRPr="004A75B1">
        <w:rPr>
          <w:rFonts w:ascii="mylotus" w:hAnsi="mylotus" w:cs="mylotus"/>
          <w:sz w:val="24"/>
          <w:szCs w:val="24"/>
          <w:rtl/>
        </w:rPr>
        <w:t xml:space="preserve"> </w:t>
      </w:r>
      <w:r w:rsidRPr="00D97D7B">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 xml:space="preserve">صحیح </w:t>
      </w:r>
      <w:r w:rsidRPr="001B5E77">
        <w:rPr>
          <w:rFonts w:ascii="mylotus" w:hAnsi="mylotus" w:cs="mylotus"/>
          <w:sz w:val="24"/>
          <w:szCs w:val="24"/>
          <w:rtl/>
        </w:rPr>
        <w:t>الترمذي و</w:t>
      </w:r>
      <w:r w:rsidRPr="004A75B1">
        <w:rPr>
          <w:rFonts w:ascii="mylotus" w:hAnsi="mylotus" w:cs="mylotus"/>
          <w:sz w:val="24"/>
          <w:szCs w:val="24"/>
          <w:rtl/>
        </w:rPr>
        <w:t>غای</w:t>
      </w:r>
      <w:r w:rsidRPr="004A75B1">
        <w:rPr>
          <w:rFonts w:ascii="mylotus" w:hAnsi="mylotus" w:cs="mylotus" w:hint="cs"/>
          <w:sz w:val="24"/>
          <w:szCs w:val="24"/>
          <w:rtl/>
        </w:rPr>
        <w:t>ة</w:t>
      </w:r>
      <w:r w:rsidRPr="004A75B1">
        <w:rPr>
          <w:rFonts w:ascii="mylotus" w:hAnsi="mylotus" w:cs="mylotus"/>
          <w:sz w:val="24"/>
          <w:szCs w:val="24"/>
          <w:rtl/>
        </w:rPr>
        <w:t xml:space="preserve"> المرام (6)</w:t>
      </w:r>
      <w:r w:rsidRPr="001B5E77">
        <w:rPr>
          <w:rFonts w:ascii="mylotus" w:hAnsi="mylotus" w:cs="mylotus"/>
          <w:sz w:val="24"/>
          <w:szCs w:val="24"/>
          <w:rtl/>
        </w:rPr>
        <w:t xml:space="preserve"> و</w:t>
      </w:r>
      <w:r w:rsidRPr="004A75B1">
        <w:rPr>
          <w:rFonts w:ascii="mylotus" w:hAnsi="mylotus" w:cs="mylotus"/>
          <w:sz w:val="24"/>
          <w:szCs w:val="24"/>
          <w:rtl/>
        </w:rPr>
        <w:t xml:space="preserve">روی موقوفاً علی حذیفه </w:t>
      </w:r>
      <w:r w:rsidRPr="00813841">
        <w:rPr>
          <w:rFonts w:ascii="mylotus" w:hAnsi="mylotus" w:cs="mylotus"/>
          <w:sz w:val="24"/>
          <w:szCs w:val="24"/>
          <w:rtl/>
        </w:rPr>
        <w:t>ك</w:t>
      </w:r>
      <w:r w:rsidRPr="004A75B1">
        <w:rPr>
          <w:rFonts w:ascii="mylotus" w:hAnsi="mylotus" w:cs="mylotus"/>
          <w:sz w:val="24"/>
          <w:szCs w:val="24"/>
          <w:rtl/>
        </w:rPr>
        <w:t xml:space="preserve">ما عند </w:t>
      </w:r>
      <w:r w:rsidRPr="00D97D7B">
        <w:rPr>
          <w:rFonts w:ascii="mylotus" w:hAnsi="mylotus" w:cs="mylotus"/>
          <w:sz w:val="24"/>
          <w:szCs w:val="24"/>
          <w:rtl/>
        </w:rPr>
        <w:t>الطبري</w:t>
      </w:r>
      <w:r w:rsidRPr="004A75B1">
        <w:rPr>
          <w:rFonts w:ascii="mylotus" w:hAnsi="mylotus" w:cs="mylotus"/>
          <w:sz w:val="24"/>
          <w:szCs w:val="24"/>
          <w:rtl/>
        </w:rPr>
        <w:t xml:space="preserve"> (16689)</w:t>
      </w:r>
      <w:r w:rsidRPr="001B5E77">
        <w:rPr>
          <w:rFonts w:ascii="mylotus" w:hAnsi="mylotus" w:cs="mylotus"/>
          <w:sz w:val="24"/>
          <w:szCs w:val="24"/>
          <w:rtl/>
        </w:rPr>
        <w:t xml:space="preserve"> و</w:t>
      </w:r>
      <w:r w:rsidRPr="00B25751">
        <w:rPr>
          <w:rFonts w:ascii="mylotus" w:hAnsi="mylotus" w:cs="mylotus"/>
          <w:sz w:val="24"/>
          <w:szCs w:val="24"/>
          <w:rtl/>
        </w:rPr>
        <w:t>ابن أبي حاتم</w:t>
      </w:r>
      <w:r w:rsidRPr="00D84A28">
        <w:rPr>
          <w:rFonts w:ascii="mylotus" w:hAnsi="mylotus" w:cs="mylotus"/>
          <w:sz w:val="24"/>
          <w:szCs w:val="24"/>
          <w:rtl/>
        </w:rPr>
        <w:t xml:space="preserve"> في </w:t>
      </w:r>
      <w:r w:rsidRPr="004A75B1">
        <w:rPr>
          <w:rFonts w:ascii="mylotus" w:hAnsi="mylotus" w:cs="mylotus"/>
          <w:sz w:val="24"/>
          <w:szCs w:val="24"/>
          <w:rtl/>
        </w:rPr>
        <w:t xml:space="preserve">تفسیره (لسورة التوبة: 31). </w:t>
      </w:r>
    </w:p>
  </w:footnote>
  <w:footnote w:id="50">
    <w:p w:rsidR="0052162E" w:rsidRPr="004A75B1" w:rsidRDefault="0052162E" w:rsidP="001B5E77">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D97D7B">
        <w:rPr>
          <w:rFonts w:ascii="mylotus" w:hAnsi="mylotus" w:cs="mylotus"/>
          <w:sz w:val="24"/>
          <w:szCs w:val="24"/>
          <w:rtl/>
        </w:rPr>
        <w:t>الطبري</w:t>
      </w:r>
      <w:r w:rsidRPr="00D84A28">
        <w:rPr>
          <w:rFonts w:ascii="mylotus" w:hAnsi="mylotus" w:cs="mylotus"/>
          <w:sz w:val="24"/>
          <w:szCs w:val="24"/>
          <w:rtl/>
        </w:rPr>
        <w:t xml:space="preserve"> في </w:t>
      </w:r>
      <w:r w:rsidRPr="004A75B1">
        <w:rPr>
          <w:rFonts w:ascii="mylotus" w:hAnsi="mylotus" w:cs="mylotus"/>
          <w:sz w:val="24"/>
          <w:szCs w:val="24"/>
          <w:rtl/>
        </w:rPr>
        <w:t>تفسیره (16697)</w:t>
      </w:r>
      <w:r w:rsidRPr="001B5E77">
        <w:rPr>
          <w:rFonts w:ascii="mylotus" w:hAnsi="mylotus" w:cs="mylotus"/>
          <w:sz w:val="24"/>
          <w:szCs w:val="24"/>
          <w:rtl/>
        </w:rPr>
        <w:t xml:space="preserve"> و</w:t>
      </w:r>
      <w:r w:rsidRPr="004A75B1">
        <w:rPr>
          <w:rFonts w:ascii="mylotus" w:hAnsi="mylotus" w:cs="mylotus"/>
          <w:sz w:val="24"/>
          <w:szCs w:val="24"/>
          <w:rtl/>
        </w:rPr>
        <w:t xml:space="preserve">اورده الحافظ ابن </w:t>
      </w:r>
      <w:r w:rsidRPr="00813841">
        <w:rPr>
          <w:rFonts w:ascii="mylotus" w:hAnsi="mylotus" w:cs="mylotus"/>
          <w:sz w:val="24"/>
          <w:szCs w:val="24"/>
          <w:rtl/>
        </w:rPr>
        <w:t>ك</w:t>
      </w:r>
      <w:r w:rsidRPr="004A75B1">
        <w:rPr>
          <w:rFonts w:ascii="mylotus" w:hAnsi="mylotus" w:cs="mylotus"/>
          <w:sz w:val="24"/>
          <w:szCs w:val="24"/>
          <w:rtl/>
        </w:rPr>
        <w:t>ثیر</w:t>
      </w:r>
      <w:r w:rsidRPr="00D84A28">
        <w:rPr>
          <w:rFonts w:ascii="mylotus" w:hAnsi="mylotus" w:cs="mylotus"/>
          <w:sz w:val="24"/>
          <w:szCs w:val="24"/>
          <w:rtl/>
        </w:rPr>
        <w:t xml:space="preserve"> في </w:t>
      </w:r>
      <w:r w:rsidRPr="004A75B1">
        <w:rPr>
          <w:rFonts w:ascii="mylotus" w:hAnsi="mylotus" w:cs="mylotus"/>
          <w:sz w:val="24"/>
          <w:szCs w:val="24"/>
          <w:rtl/>
        </w:rPr>
        <w:t>تفسیره (4/135 ط طیبه) عن السد</w:t>
      </w:r>
      <w:r>
        <w:rPr>
          <w:rFonts w:ascii="mylotus" w:hAnsi="mylotus" w:cs="mylotus" w:hint="cs"/>
          <w:sz w:val="24"/>
          <w:szCs w:val="24"/>
          <w:rtl/>
        </w:rPr>
        <w:t>ي</w:t>
      </w:r>
      <w:r w:rsidRPr="004A75B1">
        <w:rPr>
          <w:rFonts w:ascii="mylotus" w:hAnsi="mylotus" w:cs="mylotus"/>
          <w:sz w:val="24"/>
          <w:szCs w:val="24"/>
          <w:rtl/>
        </w:rPr>
        <w:t>.</w:t>
      </w:r>
    </w:p>
  </w:footnote>
  <w:footnote w:id="51">
    <w:p w:rsidR="0052162E" w:rsidRPr="004A75B1" w:rsidRDefault="0052162E" w:rsidP="00F8327A">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ابن ماجه</w:t>
      </w:r>
      <w:r w:rsidRPr="00D84A28">
        <w:rPr>
          <w:rFonts w:ascii="mylotus" w:hAnsi="mylotus" w:cs="mylotus"/>
          <w:sz w:val="24"/>
          <w:szCs w:val="24"/>
          <w:rtl/>
        </w:rPr>
        <w:t xml:space="preserve"> في </w:t>
      </w:r>
      <w:r w:rsidRPr="004A75B1">
        <w:rPr>
          <w:rFonts w:ascii="mylotus" w:hAnsi="mylotus" w:cs="mylotus"/>
          <w:sz w:val="24"/>
          <w:szCs w:val="24"/>
          <w:rtl/>
        </w:rPr>
        <w:t xml:space="preserve">السنن، </w:t>
      </w:r>
      <w:r w:rsidRPr="00813841">
        <w:rPr>
          <w:rFonts w:ascii="mylotus" w:hAnsi="mylotus" w:cs="mylotus"/>
          <w:sz w:val="24"/>
          <w:szCs w:val="24"/>
          <w:rtl/>
        </w:rPr>
        <w:t>ك</w:t>
      </w:r>
      <w:r w:rsidRPr="004A75B1">
        <w:rPr>
          <w:rFonts w:ascii="mylotus" w:hAnsi="mylotus" w:cs="mylotus"/>
          <w:sz w:val="24"/>
          <w:szCs w:val="24"/>
          <w:rtl/>
        </w:rPr>
        <w:t>تاب الفتن، باب من ترجی له السلام</w:t>
      </w:r>
      <w:r w:rsidRPr="004A75B1">
        <w:rPr>
          <w:rFonts w:ascii="mylotus" w:hAnsi="mylotus" w:cs="mylotus" w:hint="cs"/>
          <w:sz w:val="24"/>
          <w:szCs w:val="24"/>
          <w:rtl/>
        </w:rPr>
        <w:t>ة</w:t>
      </w:r>
      <w:r w:rsidRPr="004A75B1">
        <w:rPr>
          <w:rFonts w:ascii="mylotus" w:hAnsi="mylotus" w:cs="mylotus"/>
          <w:sz w:val="24"/>
          <w:szCs w:val="24"/>
          <w:rtl/>
        </w:rPr>
        <w:t xml:space="preserve"> من الفتن (3989) وقال</w:t>
      </w:r>
      <w:r w:rsidRPr="00D84A28">
        <w:rPr>
          <w:rFonts w:ascii="mylotus" w:hAnsi="mylotus" w:cs="mylotus"/>
          <w:sz w:val="24"/>
          <w:szCs w:val="24"/>
          <w:rtl/>
        </w:rPr>
        <w:t xml:space="preserve"> في </w:t>
      </w:r>
      <w:r w:rsidRPr="004A75B1">
        <w:rPr>
          <w:rFonts w:ascii="mylotus" w:hAnsi="mylotus" w:cs="mylotus"/>
          <w:sz w:val="24"/>
          <w:szCs w:val="24"/>
          <w:rtl/>
        </w:rPr>
        <w:t>الزوائد:</w:t>
      </w:r>
      <w:r w:rsidRPr="00D84A28">
        <w:rPr>
          <w:rFonts w:ascii="mylotus" w:hAnsi="mylotus" w:cs="mylotus"/>
          <w:sz w:val="24"/>
          <w:szCs w:val="24"/>
          <w:rtl/>
        </w:rPr>
        <w:t xml:space="preserve"> في </w:t>
      </w:r>
      <w:r>
        <w:rPr>
          <w:rFonts w:ascii="mylotus" w:hAnsi="mylotus" w:cs="mylotus" w:hint="cs"/>
          <w:sz w:val="24"/>
          <w:szCs w:val="24"/>
          <w:rtl/>
        </w:rPr>
        <w:t>إ</w:t>
      </w:r>
      <w:r w:rsidRPr="004A75B1">
        <w:rPr>
          <w:rFonts w:ascii="mylotus" w:hAnsi="mylotus" w:cs="mylotus"/>
          <w:sz w:val="24"/>
          <w:szCs w:val="24"/>
          <w:rtl/>
        </w:rPr>
        <w:t xml:space="preserve">سناده عبدالله بن </w:t>
      </w:r>
      <w:r>
        <w:rPr>
          <w:rFonts w:ascii="mylotus" w:hAnsi="mylotus" w:cs="mylotus" w:hint="cs"/>
          <w:sz w:val="24"/>
          <w:szCs w:val="24"/>
          <w:rtl/>
        </w:rPr>
        <w:t>أبي</w:t>
      </w:r>
      <w:r w:rsidRPr="004A75B1">
        <w:rPr>
          <w:rFonts w:ascii="mylotus" w:hAnsi="mylotus" w:cs="mylotus"/>
          <w:sz w:val="24"/>
          <w:szCs w:val="24"/>
          <w:rtl/>
        </w:rPr>
        <w:t xml:space="preserve"> لهیع</w:t>
      </w:r>
      <w:r>
        <w:rPr>
          <w:rFonts w:ascii="mylotus" w:hAnsi="mylotus" w:cs="mylotus" w:hint="cs"/>
          <w:sz w:val="24"/>
          <w:szCs w:val="24"/>
          <w:rtl/>
        </w:rPr>
        <w:t>ة</w:t>
      </w:r>
      <w:r w:rsidRPr="001B5E77">
        <w:rPr>
          <w:rFonts w:ascii="mylotus" w:hAnsi="mylotus" w:cs="mylotus"/>
          <w:sz w:val="24"/>
          <w:szCs w:val="24"/>
          <w:rtl/>
        </w:rPr>
        <w:t xml:space="preserve"> و</w:t>
      </w:r>
      <w:r w:rsidRPr="004A75B1">
        <w:rPr>
          <w:rFonts w:ascii="mylotus" w:hAnsi="mylotus" w:cs="mylotus"/>
          <w:sz w:val="24"/>
          <w:szCs w:val="24"/>
          <w:rtl/>
        </w:rPr>
        <w:t>هو ضعیف</w:t>
      </w:r>
      <w:r w:rsidRPr="001B5E77">
        <w:rPr>
          <w:rFonts w:ascii="mylotus" w:hAnsi="mylotus" w:cs="mylotus"/>
          <w:sz w:val="24"/>
          <w:szCs w:val="24"/>
          <w:rtl/>
        </w:rPr>
        <w:t xml:space="preserve"> و</w:t>
      </w:r>
      <w:r w:rsidRPr="004A75B1">
        <w:rPr>
          <w:rFonts w:ascii="mylotus" w:hAnsi="mylotus" w:cs="mylotus"/>
          <w:sz w:val="24"/>
          <w:szCs w:val="24"/>
          <w:rtl/>
        </w:rPr>
        <w:t>ل</w:t>
      </w:r>
      <w:r w:rsidRPr="00813841">
        <w:rPr>
          <w:rFonts w:ascii="mylotus" w:hAnsi="mylotus" w:cs="mylotus"/>
          <w:sz w:val="24"/>
          <w:szCs w:val="24"/>
          <w:rtl/>
        </w:rPr>
        <w:t>ك</w:t>
      </w:r>
      <w:r w:rsidRPr="004A75B1">
        <w:rPr>
          <w:rFonts w:ascii="mylotus" w:hAnsi="mylotus" w:cs="mylotus"/>
          <w:sz w:val="24"/>
          <w:szCs w:val="24"/>
          <w:rtl/>
        </w:rPr>
        <w:t xml:space="preserve">نه توبع فقد </w:t>
      </w:r>
      <w:r w:rsidRPr="00D97D7B">
        <w:rPr>
          <w:rFonts w:ascii="mylotus" w:hAnsi="mylotus" w:cs="mylotus"/>
          <w:sz w:val="24"/>
          <w:szCs w:val="24"/>
          <w:rtl/>
        </w:rPr>
        <w:t>أخرجه</w:t>
      </w:r>
      <w:r w:rsidRPr="004A75B1">
        <w:rPr>
          <w:rFonts w:ascii="mylotus" w:hAnsi="mylotus" w:cs="mylotus"/>
          <w:sz w:val="24"/>
          <w:szCs w:val="24"/>
          <w:rtl/>
        </w:rPr>
        <w:t xml:space="preserve"> </w:t>
      </w:r>
      <w:r w:rsidRPr="00783730">
        <w:rPr>
          <w:rFonts w:ascii="mylotus" w:hAnsi="mylotus" w:cs="mylotus"/>
          <w:sz w:val="24"/>
          <w:szCs w:val="24"/>
          <w:rtl/>
        </w:rPr>
        <w:t>الطبراني</w:t>
      </w:r>
      <w:r w:rsidRPr="00D84A28">
        <w:rPr>
          <w:rFonts w:ascii="mylotus" w:hAnsi="mylotus" w:cs="mylotus"/>
          <w:sz w:val="24"/>
          <w:szCs w:val="24"/>
          <w:rtl/>
        </w:rPr>
        <w:t xml:space="preserve"> في </w:t>
      </w:r>
      <w:r w:rsidRPr="004A75B1">
        <w:rPr>
          <w:rFonts w:ascii="mylotus" w:hAnsi="mylotus" w:cs="mylotus"/>
          <w:sz w:val="24"/>
          <w:szCs w:val="24"/>
          <w:rtl/>
        </w:rPr>
        <w:t>ال</w:t>
      </w:r>
      <w:r w:rsidRPr="00813841">
        <w:rPr>
          <w:rFonts w:ascii="mylotus" w:hAnsi="mylotus" w:cs="mylotus"/>
          <w:sz w:val="24"/>
          <w:szCs w:val="24"/>
          <w:rtl/>
        </w:rPr>
        <w:t>ك</w:t>
      </w:r>
      <w:r w:rsidRPr="004A75B1">
        <w:rPr>
          <w:rFonts w:ascii="mylotus" w:hAnsi="mylotus" w:cs="mylotus"/>
          <w:sz w:val="24"/>
          <w:szCs w:val="24"/>
          <w:rtl/>
        </w:rPr>
        <w:t>بیر (20/153)</w:t>
      </w:r>
      <w:r w:rsidRPr="001B5E77">
        <w:rPr>
          <w:rFonts w:ascii="mylotus" w:hAnsi="mylotus" w:cs="mylotus"/>
          <w:sz w:val="24"/>
          <w:szCs w:val="24"/>
          <w:rtl/>
        </w:rPr>
        <w:t xml:space="preserve"> و</w:t>
      </w:r>
      <w:r w:rsidRPr="004A75B1">
        <w:rPr>
          <w:rFonts w:ascii="mylotus" w:hAnsi="mylotus" w:cs="mylotus"/>
          <w:sz w:val="24"/>
          <w:szCs w:val="24"/>
          <w:rtl/>
        </w:rPr>
        <w:t>الحا</w:t>
      </w:r>
      <w:r w:rsidRPr="00813841">
        <w:rPr>
          <w:rFonts w:ascii="mylotus" w:hAnsi="mylotus" w:cs="mylotus"/>
          <w:sz w:val="24"/>
          <w:szCs w:val="24"/>
          <w:rtl/>
        </w:rPr>
        <w:t>ك</w:t>
      </w:r>
      <w:r w:rsidRPr="004A75B1">
        <w:rPr>
          <w:rFonts w:ascii="mylotus" w:hAnsi="mylotus" w:cs="mylotus"/>
          <w:sz w:val="24"/>
          <w:szCs w:val="24"/>
          <w:rtl/>
        </w:rPr>
        <w:t>م (1/44)</w:t>
      </w:r>
      <w:r w:rsidRPr="001B5E77">
        <w:rPr>
          <w:rFonts w:ascii="mylotus" w:hAnsi="mylotus" w:cs="mylotus"/>
          <w:sz w:val="24"/>
          <w:szCs w:val="24"/>
          <w:rtl/>
        </w:rPr>
        <w:t xml:space="preserve"> و</w:t>
      </w:r>
      <w:r w:rsidRPr="004A75B1">
        <w:rPr>
          <w:rFonts w:ascii="mylotus" w:hAnsi="mylotus" w:cs="mylotus"/>
          <w:sz w:val="24"/>
          <w:szCs w:val="24"/>
          <w:rtl/>
        </w:rPr>
        <w:t>(4/364)</w:t>
      </w:r>
      <w:r w:rsidRPr="001B5E77">
        <w:rPr>
          <w:rFonts w:ascii="mylotus" w:hAnsi="mylotus" w:cs="mylotus"/>
          <w:sz w:val="24"/>
          <w:szCs w:val="24"/>
          <w:rtl/>
        </w:rPr>
        <w:t xml:space="preserve"> و</w:t>
      </w:r>
      <w:r w:rsidRPr="00660AB2">
        <w:rPr>
          <w:rFonts w:ascii="mylotus" w:hAnsi="mylotus" w:cs="mylotus"/>
          <w:sz w:val="24"/>
          <w:szCs w:val="24"/>
          <w:rtl/>
        </w:rPr>
        <w:t>البيهقي</w:t>
      </w:r>
      <w:r w:rsidRPr="00D84A28">
        <w:rPr>
          <w:rFonts w:ascii="mylotus" w:hAnsi="mylotus" w:cs="mylotus"/>
          <w:sz w:val="24"/>
          <w:szCs w:val="24"/>
          <w:rtl/>
        </w:rPr>
        <w:t xml:space="preserve"> في </w:t>
      </w:r>
      <w:r w:rsidRPr="004A75B1">
        <w:rPr>
          <w:rFonts w:ascii="mylotus" w:hAnsi="mylotus" w:cs="mylotus"/>
          <w:sz w:val="24"/>
          <w:szCs w:val="24"/>
          <w:rtl/>
        </w:rPr>
        <w:t>الشعب (6812) من طریق زید بن اسلم عن ابیه عن عمر عن معاذ مرفوعاً</w:t>
      </w:r>
      <w:r w:rsidRPr="001B5E77">
        <w:rPr>
          <w:rFonts w:ascii="mylotus" w:hAnsi="mylotus" w:cs="mylotus"/>
          <w:sz w:val="24"/>
          <w:szCs w:val="24"/>
          <w:rtl/>
        </w:rPr>
        <w:t xml:space="preserve"> و</w:t>
      </w:r>
      <w:r w:rsidRPr="00D97D7B">
        <w:rPr>
          <w:rFonts w:ascii="mylotus" w:hAnsi="mylotus" w:cs="mylotus"/>
          <w:sz w:val="24"/>
          <w:szCs w:val="24"/>
          <w:rtl/>
        </w:rPr>
        <w:t>أخرجه</w:t>
      </w:r>
      <w:r w:rsidRPr="004A75B1">
        <w:rPr>
          <w:rFonts w:ascii="mylotus" w:hAnsi="mylotus" w:cs="mylotus"/>
          <w:sz w:val="24"/>
          <w:szCs w:val="24"/>
          <w:rtl/>
        </w:rPr>
        <w:t xml:space="preserve"> الحا</w:t>
      </w:r>
      <w:r w:rsidRPr="00813841">
        <w:rPr>
          <w:rFonts w:ascii="mylotus" w:hAnsi="mylotus" w:cs="mylotus"/>
          <w:sz w:val="24"/>
          <w:szCs w:val="24"/>
          <w:rtl/>
        </w:rPr>
        <w:t>ك</w:t>
      </w:r>
      <w:r w:rsidRPr="004A75B1">
        <w:rPr>
          <w:rFonts w:ascii="mylotus" w:hAnsi="mylotus" w:cs="mylotus"/>
          <w:sz w:val="24"/>
          <w:szCs w:val="24"/>
          <w:rtl/>
        </w:rPr>
        <w:t>م (3/303) والشاشی</w:t>
      </w:r>
      <w:r w:rsidRPr="00D84A28">
        <w:rPr>
          <w:rFonts w:ascii="mylotus" w:hAnsi="mylotus" w:cs="mylotus"/>
          <w:sz w:val="24"/>
          <w:szCs w:val="24"/>
          <w:rtl/>
        </w:rPr>
        <w:t xml:space="preserve"> في </w:t>
      </w:r>
      <w:r w:rsidRPr="004A75B1">
        <w:rPr>
          <w:rFonts w:ascii="mylotus" w:hAnsi="mylotus" w:cs="mylotus"/>
          <w:sz w:val="24"/>
          <w:szCs w:val="24"/>
          <w:rtl/>
        </w:rPr>
        <w:t>مسنده (1261)</w:t>
      </w:r>
      <w:r w:rsidRPr="001B5E77">
        <w:rPr>
          <w:rFonts w:ascii="mylotus" w:hAnsi="mylotus" w:cs="mylotus"/>
          <w:sz w:val="24"/>
          <w:szCs w:val="24"/>
          <w:rtl/>
        </w:rPr>
        <w:t xml:space="preserve"> و</w:t>
      </w:r>
      <w:r w:rsidRPr="00783730">
        <w:rPr>
          <w:rFonts w:ascii="mylotus" w:hAnsi="mylotus" w:cs="mylotus"/>
          <w:sz w:val="24"/>
          <w:szCs w:val="24"/>
          <w:rtl/>
        </w:rPr>
        <w:t>الطبراني</w:t>
      </w:r>
      <w:r w:rsidRPr="00D84A28">
        <w:rPr>
          <w:rFonts w:ascii="mylotus" w:hAnsi="mylotus" w:cs="mylotus"/>
          <w:sz w:val="24"/>
          <w:szCs w:val="24"/>
          <w:rtl/>
        </w:rPr>
        <w:t xml:space="preserve"> في </w:t>
      </w:r>
      <w:r w:rsidRPr="004A75B1">
        <w:rPr>
          <w:rFonts w:ascii="mylotus" w:hAnsi="mylotus" w:cs="mylotus"/>
          <w:sz w:val="24"/>
          <w:szCs w:val="24"/>
          <w:rtl/>
        </w:rPr>
        <w:t>ال</w:t>
      </w:r>
      <w:r w:rsidRPr="00813841">
        <w:rPr>
          <w:rFonts w:ascii="mylotus" w:hAnsi="mylotus" w:cs="mylotus"/>
          <w:sz w:val="24"/>
          <w:szCs w:val="24"/>
          <w:rtl/>
        </w:rPr>
        <w:t>ك</w:t>
      </w:r>
      <w:r w:rsidRPr="004A75B1">
        <w:rPr>
          <w:rFonts w:ascii="mylotus" w:hAnsi="mylotus" w:cs="mylotus"/>
          <w:sz w:val="24"/>
          <w:szCs w:val="24"/>
          <w:rtl/>
        </w:rPr>
        <w:t>بیر (20/36)</w:t>
      </w:r>
      <w:r w:rsidRPr="001B5E77">
        <w:rPr>
          <w:rFonts w:ascii="mylotus" w:hAnsi="mylotus" w:cs="mylotus"/>
          <w:sz w:val="24"/>
          <w:szCs w:val="24"/>
          <w:rtl/>
        </w:rPr>
        <w:t xml:space="preserve"> و</w:t>
      </w:r>
      <w:r>
        <w:rPr>
          <w:rFonts w:ascii="mylotus" w:hAnsi="mylotus" w:cs="mylotus"/>
          <w:sz w:val="24"/>
          <w:szCs w:val="24"/>
          <w:rtl/>
        </w:rPr>
        <w:t>القضائ</w:t>
      </w:r>
      <w:r>
        <w:rPr>
          <w:rFonts w:ascii="mylotus" w:hAnsi="mylotus" w:cs="mylotus" w:hint="cs"/>
          <w:sz w:val="24"/>
          <w:szCs w:val="24"/>
          <w:rtl/>
        </w:rPr>
        <w:t>ي</w:t>
      </w:r>
      <w:r w:rsidRPr="00D84A28">
        <w:rPr>
          <w:rFonts w:ascii="mylotus" w:hAnsi="mylotus" w:cs="mylotus"/>
          <w:sz w:val="24"/>
          <w:szCs w:val="24"/>
          <w:rtl/>
        </w:rPr>
        <w:t xml:space="preserve"> في </w:t>
      </w:r>
      <w:r>
        <w:rPr>
          <w:rFonts w:ascii="mylotus" w:hAnsi="mylotus" w:cs="mylotus"/>
          <w:sz w:val="24"/>
          <w:szCs w:val="24"/>
          <w:rtl/>
        </w:rPr>
        <w:t xml:space="preserve">مسند الشهاب (1298) من طریق </w:t>
      </w:r>
      <w:r>
        <w:rPr>
          <w:rFonts w:ascii="mylotus" w:hAnsi="mylotus" w:cs="mylotus" w:hint="cs"/>
          <w:sz w:val="24"/>
          <w:szCs w:val="24"/>
          <w:rtl/>
        </w:rPr>
        <w:t>أبي</w:t>
      </w:r>
      <w:r w:rsidRPr="004A75B1">
        <w:rPr>
          <w:rFonts w:ascii="mylotus" w:hAnsi="mylotus" w:cs="mylotus"/>
          <w:sz w:val="24"/>
          <w:szCs w:val="24"/>
          <w:rtl/>
        </w:rPr>
        <w:t xml:space="preserve"> قحذم عن </w:t>
      </w:r>
      <w:r>
        <w:rPr>
          <w:rFonts w:ascii="mylotus" w:hAnsi="mylotus" w:cs="mylotus" w:hint="cs"/>
          <w:sz w:val="24"/>
          <w:szCs w:val="24"/>
          <w:rtl/>
        </w:rPr>
        <w:t>أبي</w:t>
      </w:r>
      <w:r>
        <w:rPr>
          <w:rFonts w:ascii="mylotus" w:hAnsi="mylotus" w:cs="mylotus"/>
          <w:sz w:val="24"/>
          <w:szCs w:val="24"/>
          <w:rtl/>
        </w:rPr>
        <w:t xml:space="preserve"> قلاب</w:t>
      </w:r>
      <w:r>
        <w:rPr>
          <w:rFonts w:ascii="mylotus" w:hAnsi="mylotus" w:cs="mylotus" w:hint="cs"/>
          <w:sz w:val="24"/>
          <w:szCs w:val="24"/>
          <w:rtl/>
        </w:rPr>
        <w:t>ة</w:t>
      </w:r>
      <w:r w:rsidRPr="004A75B1">
        <w:rPr>
          <w:rFonts w:ascii="mylotus" w:hAnsi="mylotus" w:cs="mylotus"/>
          <w:sz w:val="24"/>
          <w:szCs w:val="24"/>
          <w:rtl/>
        </w:rPr>
        <w:t xml:space="preserve"> عن ابن عمر قال: مر عمر بمعاذ فذ</w:t>
      </w:r>
      <w:r w:rsidRPr="00813841">
        <w:rPr>
          <w:rFonts w:ascii="mylotus" w:hAnsi="mylotus" w:cs="mylotus"/>
          <w:sz w:val="24"/>
          <w:szCs w:val="24"/>
          <w:rtl/>
        </w:rPr>
        <w:t>ك</w:t>
      </w:r>
      <w:r w:rsidRPr="004A75B1">
        <w:rPr>
          <w:rFonts w:ascii="mylotus" w:hAnsi="mylotus" w:cs="mylotus"/>
          <w:sz w:val="24"/>
          <w:szCs w:val="24"/>
          <w:rtl/>
        </w:rPr>
        <w:t>ره. قال البوصیری</w:t>
      </w:r>
      <w:r w:rsidRPr="00D84A28">
        <w:rPr>
          <w:rFonts w:ascii="mylotus" w:hAnsi="mylotus" w:cs="mylotus"/>
          <w:sz w:val="24"/>
          <w:szCs w:val="24"/>
          <w:rtl/>
        </w:rPr>
        <w:t xml:space="preserve"> في </w:t>
      </w:r>
      <w:r>
        <w:rPr>
          <w:rFonts w:ascii="mylotus" w:hAnsi="mylotus" w:cs="mylotus" w:hint="cs"/>
          <w:sz w:val="24"/>
          <w:szCs w:val="24"/>
          <w:rtl/>
        </w:rPr>
        <w:t>إ</w:t>
      </w:r>
      <w:r>
        <w:rPr>
          <w:rFonts w:ascii="mylotus" w:hAnsi="mylotus" w:cs="mylotus"/>
          <w:sz w:val="24"/>
          <w:szCs w:val="24"/>
          <w:rtl/>
        </w:rPr>
        <w:t>تحاف الخیر</w:t>
      </w:r>
      <w:r>
        <w:rPr>
          <w:rFonts w:ascii="mylotus" w:hAnsi="mylotus" w:cs="mylotus" w:hint="cs"/>
          <w:sz w:val="24"/>
          <w:szCs w:val="24"/>
          <w:rtl/>
        </w:rPr>
        <w:t>ة</w:t>
      </w:r>
      <w:r w:rsidRPr="004A75B1">
        <w:rPr>
          <w:rFonts w:ascii="mylotus" w:hAnsi="mylotus" w:cs="mylotus"/>
          <w:sz w:val="24"/>
          <w:szCs w:val="24"/>
          <w:rtl/>
        </w:rPr>
        <w:t xml:space="preserve"> (7/154): </w:t>
      </w:r>
      <w:r w:rsidRPr="00660AB2">
        <w:rPr>
          <w:rFonts w:ascii="mylotus" w:hAnsi="mylotus" w:cs="mylotus"/>
          <w:sz w:val="24"/>
          <w:szCs w:val="24"/>
          <w:rtl/>
        </w:rPr>
        <w:t>رواه أحمد</w:t>
      </w:r>
      <w:r w:rsidRPr="004A75B1">
        <w:rPr>
          <w:rFonts w:ascii="mylotus" w:hAnsi="mylotus" w:cs="mylotus"/>
          <w:sz w:val="24"/>
          <w:szCs w:val="24"/>
          <w:rtl/>
        </w:rPr>
        <w:t xml:space="preserve"> بن منیع بسند ضعیف لضعف </w:t>
      </w:r>
      <w:r>
        <w:rPr>
          <w:rFonts w:ascii="mylotus" w:hAnsi="mylotus" w:cs="mylotus" w:hint="cs"/>
          <w:sz w:val="24"/>
          <w:szCs w:val="24"/>
          <w:rtl/>
        </w:rPr>
        <w:t>أبي</w:t>
      </w:r>
      <w:r w:rsidRPr="004A75B1">
        <w:rPr>
          <w:rFonts w:ascii="mylotus" w:hAnsi="mylotus" w:cs="mylotus"/>
          <w:sz w:val="24"/>
          <w:szCs w:val="24"/>
          <w:rtl/>
        </w:rPr>
        <w:t xml:space="preserve"> قحذم.</w:t>
      </w:r>
      <w:r w:rsidRPr="001B5E77">
        <w:rPr>
          <w:rFonts w:ascii="mylotus" w:hAnsi="mylotus" w:cs="mylotus"/>
          <w:sz w:val="24"/>
          <w:szCs w:val="24"/>
          <w:rtl/>
        </w:rPr>
        <w:t xml:space="preserve"> و</w:t>
      </w:r>
      <w:r>
        <w:rPr>
          <w:rFonts w:ascii="mylotus" w:hAnsi="mylotus" w:cs="mylotus"/>
          <w:sz w:val="24"/>
          <w:szCs w:val="24"/>
          <w:rtl/>
        </w:rPr>
        <w:t xml:space="preserve">قد توبع </w:t>
      </w:r>
      <w:r>
        <w:rPr>
          <w:rFonts w:ascii="mylotus" w:hAnsi="mylotus" w:cs="mylotus" w:hint="cs"/>
          <w:sz w:val="24"/>
          <w:szCs w:val="24"/>
          <w:rtl/>
        </w:rPr>
        <w:t>أبوقلابة</w:t>
      </w:r>
      <w:r w:rsidRPr="004A75B1">
        <w:rPr>
          <w:rFonts w:ascii="mylotus" w:hAnsi="mylotus" w:cs="mylotus"/>
          <w:sz w:val="24"/>
          <w:szCs w:val="24"/>
          <w:rtl/>
        </w:rPr>
        <w:t xml:space="preserve"> من مجاهد: </w:t>
      </w:r>
      <w:r w:rsidRPr="00813841">
        <w:rPr>
          <w:rFonts w:ascii="mylotus" w:hAnsi="mylotus" w:cs="mylotus"/>
          <w:sz w:val="24"/>
          <w:szCs w:val="24"/>
          <w:rtl/>
        </w:rPr>
        <w:t>ك</w:t>
      </w:r>
      <w:r w:rsidRPr="004A75B1">
        <w:rPr>
          <w:rFonts w:ascii="mylotus" w:hAnsi="mylotus" w:cs="mylotus"/>
          <w:sz w:val="24"/>
          <w:szCs w:val="24"/>
          <w:rtl/>
        </w:rPr>
        <w:t xml:space="preserve">ما عند </w:t>
      </w:r>
      <w:r w:rsidRPr="00783730">
        <w:rPr>
          <w:rFonts w:ascii="mylotus" w:hAnsi="mylotus" w:cs="mylotus"/>
          <w:sz w:val="24"/>
          <w:szCs w:val="24"/>
          <w:rtl/>
        </w:rPr>
        <w:t>الطبراني</w:t>
      </w:r>
      <w:r w:rsidRPr="00D84A28">
        <w:rPr>
          <w:rFonts w:ascii="mylotus" w:hAnsi="mylotus" w:cs="mylotus"/>
          <w:sz w:val="24"/>
          <w:szCs w:val="24"/>
          <w:rtl/>
        </w:rPr>
        <w:t xml:space="preserve"> في </w:t>
      </w:r>
      <w:r w:rsidRPr="00783730">
        <w:rPr>
          <w:rFonts w:ascii="mylotus" w:hAnsi="mylotus" w:cs="mylotus"/>
          <w:sz w:val="24"/>
          <w:szCs w:val="24"/>
          <w:rtl/>
        </w:rPr>
        <w:t>الأوسط</w:t>
      </w:r>
      <w:r w:rsidRPr="004A75B1">
        <w:rPr>
          <w:rFonts w:ascii="mylotus" w:hAnsi="mylotus" w:cs="mylotus"/>
          <w:sz w:val="24"/>
          <w:szCs w:val="24"/>
          <w:rtl/>
        </w:rPr>
        <w:t xml:space="preserve"> (7112) والحدیث قد </w:t>
      </w:r>
      <w:r>
        <w:rPr>
          <w:rFonts w:ascii="mylotus" w:hAnsi="mylotus" w:cs="mylotus" w:hint="cs"/>
          <w:sz w:val="24"/>
          <w:szCs w:val="24"/>
          <w:rtl/>
        </w:rPr>
        <w:t>أ</w:t>
      </w:r>
      <w:r w:rsidRPr="004A75B1">
        <w:rPr>
          <w:rFonts w:ascii="mylotus" w:hAnsi="mylotus" w:cs="mylotus"/>
          <w:sz w:val="24"/>
          <w:szCs w:val="24"/>
          <w:rtl/>
        </w:rPr>
        <w:t>عله قوم</w:t>
      </w:r>
      <w:r w:rsidRPr="001B5E77">
        <w:rPr>
          <w:rFonts w:ascii="mylotus" w:hAnsi="mylotus" w:cs="mylotus"/>
          <w:sz w:val="24"/>
          <w:szCs w:val="24"/>
          <w:rtl/>
        </w:rPr>
        <w:t xml:space="preserve"> و</w:t>
      </w:r>
      <w:r w:rsidRPr="004A75B1">
        <w:rPr>
          <w:rFonts w:ascii="mylotus" w:hAnsi="mylotus" w:cs="mylotus"/>
          <w:sz w:val="24"/>
          <w:szCs w:val="24"/>
          <w:rtl/>
        </w:rPr>
        <w:t>ل</w:t>
      </w:r>
      <w:r w:rsidRPr="00813841">
        <w:rPr>
          <w:rFonts w:ascii="mylotus" w:hAnsi="mylotus" w:cs="mylotus"/>
          <w:sz w:val="24"/>
          <w:szCs w:val="24"/>
          <w:rtl/>
        </w:rPr>
        <w:t>ك</w:t>
      </w:r>
      <w:r w:rsidRPr="004A75B1">
        <w:rPr>
          <w:rFonts w:ascii="mylotus" w:hAnsi="mylotus" w:cs="mylotus"/>
          <w:sz w:val="24"/>
          <w:szCs w:val="24"/>
          <w:rtl/>
        </w:rPr>
        <w:t xml:space="preserve">نه صحیح لغیره </w:t>
      </w:r>
      <w:r w:rsidRPr="00813841">
        <w:rPr>
          <w:rFonts w:ascii="mylotus" w:hAnsi="mylotus" w:cs="mylotus"/>
          <w:sz w:val="24"/>
          <w:szCs w:val="24"/>
          <w:rtl/>
        </w:rPr>
        <w:t>ك</w:t>
      </w:r>
      <w:r w:rsidRPr="004A75B1">
        <w:rPr>
          <w:rFonts w:ascii="mylotus" w:hAnsi="mylotus" w:cs="mylotus"/>
          <w:sz w:val="24"/>
          <w:szCs w:val="24"/>
          <w:rtl/>
        </w:rPr>
        <w:t>ما صحح</w:t>
      </w:r>
      <w:r>
        <w:rPr>
          <w:rFonts w:ascii="mylotus" w:hAnsi="mylotus" w:cs="mylotus" w:hint="cs"/>
          <w:sz w:val="24"/>
          <w:szCs w:val="24"/>
          <w:rtl/>
        </w:rPr>
        <w:t>ه</w:t>
      </w:r>
      <w:r w:rsidRPr="004A75B1">
        <w:rPr>
          <w:rFonts w:ascii="mylotus" w:hAnsi="mylotus" w:cs="mylotus"/>
          <w:sz w:val="24"/>
          <w:szCs w:val="24"/>
          <w:rtl/>
        </w:rPr>
        <w:t xml:space="preserve"> الدویش</w:t>
      </w:r>
      <w:r w:rsidRPr="00D84A28">
        <w:rPr>
          <w:rFonts w:ascii="mylotus" w:hAnsi="mylotus" w:cs="mylotus"/>
          <w:sz w:val="24"/>
          <w:szCs w:val="24"/>
          <w:rtl/>
        </w:rPr>
        <w:t xml:space="preserve"> في </w:t>
      </w:r>
      <w:r w:rsidRPr="004A75B1">
        <w:rPr>
          <w:rFonts w:ascii="mylotus" w:hAnsi="mylotus" w:cs="mylotus"/>
          <w:sz w:val="24"/>
          <w:szCs w:val="24"/>
          <w:rtl/>
        </w:rPr>
        <w:t>تنبیه القاری علی تقوی</w:t>
      </w:r>
      <w:r>
        <w:rPr>
          <w:rFonts w:ascii="mylotus" w:hAnsi="mylotus" w:cs="mylotus" w:hint="cs"/>
          <w:sz w:val="24"/>
          <w:szCs w:val="24"/>
          <w:rtl/>
        </w:rPr>
        <w:t>ة</w:t>
      </w:r>
      <w:r w:rsidRPr="004A75B1">
        <w:rPr>
          <w:rFonts w:ascii="mylotus" w:hAnsi="mylotus" w:cs="mylotus"/>
          <w:sz w:val="24"/>
          <w:szCs w:val="24"/>
          <w:rtl/>
        </w:rPr>
        <w:t xml:space="preserve"> ما ضعفه </w:t>
      </w:r>
      <w:r w:rsidRPr="00D97D7B">
        <w:rPr>
          <w:rFonts w:ascii="mylotus" w:hAnsi="mylotus" w:cs="mylotus"/>
          <w:sz w:val="24"/>
          <w:szCs w:val="24"/>
          <w:rtl/>
        </w:rPr>
        <w:t>الألباني</w:t>
      </w:r>
      <w:r w:rsidRPr="004A75B1">
        <w:rPr>
          <w:rFonts w:ascii="mylotus" w:hAnsi="mylotus" w:cs="mylotus"/>
          <w:sz w:val="24"/>
          <w:szCs w:val="24"/>
          <w:rtl/>
        </w:rPr>
        <w:t xml:space="preserve"> (1/174)</w:t>
      </w:r>
      <w:r w:rsidRPr="001B5E77">
        <w:rPr>
          <w:rFonts w:ascii="mylotus" w:hAnsi="mylotus" w:cs="mylotus"/>
          <w:sz w:val="24"/>
          <w:szCs w:val="24"/>
          <w:rtl/>
        </w:rPr>
        <w:t xml:space="preserve"> و</w:t>
      </w:r>
      <w:r w:rsidRPr="004A75B1">
        <w:rPr>
          <w:rFonts w:ascii="mylotus" w:hAnsi="mylotus" w:cs="mylotus"/>
          <w:sz w:val="24"/>
          <w:szCs w:val="24"/>
          <w:rtl/>
        </w:rPr>
        <w:t>راجع الضعیف</w:t>
      </w:r>
      <w:r>
        <w:rPr>
          <w:rFonts w:ascii="mylotus" w:hAnsi="mylotus" w:cs="mylotus" w:hint="cs"/>
          <w:sz w:val="24"/>
          <w:szCs w:val="24"/>
          <w:rtl/>
        </w:rPr>
        <w:t>ة</w:t>
      </w:r>
      <w:r w:rsidRPr="004A75B1">
        <w:rPr>
          <w:rFonts w:ascii="mylotus" w:hAnsi="mylotus" w:cs="mylotus"/>
          <w:sz w:val="24"/>
          <w:szCs w:val="24"/>
          <w:rtl/>
        </w:rPr>
        <w:t xml:space="preserve"> (1850). </w:t>
      </w:r>
    </w:p>
  </w:footnote>
  <w:footnote w:id="52">
    <w:p w:rsidR="0052162E" w:rsidRPr="004A75B1" w:rsidRDefault="0052162E" w:rsidP="009F1551">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Pr>
          <w:rFonts w:ascii="mylotus" w:hAnsi="mylotus" w:cs="mylotus"/>
          <w:sz w:val="24"/>
          <w:szCs w:val="24"/>
          <w:rtl/>
        </w:rPr>
        <w:t>- مجموع الفتاوی (7/72- 70)</w:t>
      </w:r>
      <w:r>
        <w:rPr>
          <w:rFonts w:ascii="mylotus" w:hAnsi="mylotus" w:cs="mylotus" w:hint="cs"/>
          <w:sz w:val="24"/>
          <w:szCs w:val="24"/>
          <w:rtl/>
        </w:rPr>
        <w:t>.</w:t>
      </w:r>
    </w:p>
  </w:footnote>
  <w:footnote w:id="53">
    <w:p w:rsidR="0052162E" w:rsidRPr="004A75B1" w:rsidRDefault="0052162E" w:rsidP="009F1551">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انظر فتح المجید ص 106</w:t>
      </w:r>
      <w:r>
        <w:rPr>
          <w:rFonts w:ascii="mylotus" w:hAnsi="mylotus" w:cs="mylotus" w:hint="cs"/>
          <w:sz w:val="24"/>
          <w:szCs w:val="24"/>
          <w:rtl/>
        </w:rPr>
        <w:t>.</w:t>
      </w:r>
    </w:p>
  </w:footnote>
  <w:footnote w:id="54">
    <w:p w:rsidR="0052162E" w:rsidRPr="004A75B1" w:rsidRDefault="0052162E" w:rsidP="009F1551">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ت</w:t>
      </w:r>
      <w:r>
        <w:rPr>
          <w:rFonts w:ascii="mylotus" w:hAnsi="mylotus" w:cs="mylotus"/>
          <w:sz w:val="24"/>
          <w:szCs w:val="24"/>
          <w:rtl/>
        </w:rPr>
        <w:t xml:space="preserve">فسیر ابن </w:t>
      </w:r>
      <w:r w:rsidRPr="00813841">
        <w:rPr>
          <w:rFonts w:ascii="mylotus" w:hAnsi="mylotus" w:cs="mylotus"/>
          <w:sz w:val="24"/>
          <w:szCs w:val="24"/>
          <w:rtl/>
        </w:rPr>
        <w:t>ك</w:t>
      </w:r>
      <w:r>
        <w:rPr>
          <w:rFonts w:ascii="mylotus" w:hAnsi="mylotus" w:cs="mylotus"/>
          <w:sz w:val="24"/>
          <w:szCs w:val="24"/>
          <w:rtl/>
        </w:rPr>
        <w:t xml:space="preserve">ثیر، (4/138) ط </w:t>
      </w:r>
      <w:r>
        <w:rPr>
          <w:rFonts w:ascii="mylotus" w:hAnsi="mylotus" w:cs="mylotus" w:hint="cs"/>
          <w:sz w:val="24"/>
          <w:szCs w:val="24"/>
          <w:rtl/>
        </w:rPr>
        <w:t>أ</w:t>
      </w:r>
      <w:r w:rsidRPr="004A75B1">
        <w:rPr>
          <w:rFonts w:ascii="mylotus" w:hAnsi="mylotus" w:cs="mylotus"/>
          <w:sz w:val="24"/>
          <w:szCs w:val="24"/>
          <w:rtl/>
        </w:rPr>
        <w:t>ولاد الشیخ.</w:t>
      </w:r>
    </w:p>
  </w:footnote>
  <w:footnote w:id="55">
    <w:p w:rsidR="0052162E" w:rsidRPr="00984198" w:rsidRDefault="0052162E" w:rsidP="009F1551">
      <w:pPr>
        <w:pStyle w:val="FootnoteText"/>
        <w:bidi/>
        <w:ind w:left="272" w:hanging="272"/>
        <w:jc w:val="both"/>
        <w:rPr>
          <w:rFonts w:hint="cs"/>
          <w:sz w:val="24"/>
          <w:szCs w:val="24"/>
          <w:rtl/>
          <w:lang w:bidi="fa-IR"/>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بدائع الفوائد (3/525، 526)</w:t>
      </w:r>
      <w:r>
        <w:rPr>
          <w:rFonts w:ascii="mylotus" w:hAnsi="mylotus" w:cs="mylotus" w:hint="cs"/>
          <w:sz w:val="24"/>
          <w:szCs w:val="24"/>
          <w:rtl/>
        </w:rPr>
        <w:t>.</w:t>
      </w:r>
    </w:p>
  </w:footnote>
  <w:footnote w:id="56">
    <w:p w:rsidR="0052162E" w:rsidRPr="00984198" w:rsidRDefault="0052162E" w:rsidP="009F1551">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پیشتر یادآوری نمودم که این تقسیم نظری به منظور آموزش و یادگیری می‌باشد وگرنه توحید تجزیه پذیر نیست.</w:t>
      </w:r>
    </w:p>
  </w:footnote>
  <w:footnote w:id="57">
    <w:p w:rsidR="0052162E" w:rsidRPr="004A75B1" w:rsidRDefault="0052162E" w:rsidP="009F1551">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المجموع الثمین، جمع</w:t>
      </w:r>
      <w:r w:rsidRPr="001B5E77">
        <w:rPr>
          <w:rFonts w:ascii="mylotus" w:hAnsi="mylotus" w:cs="mylotus"/>
          <w:sz w:val="24"/>
          <w:szCs w:val="24"/>
          <w:rtl/>
        </w:rPr>
        <w:t xml:space="preserve"> و</w:t>
      </w:r>
      <w:r w:rsidRPr="004A75B1">
        <w:rPr>
          <w:rFonts w:ascii="mylotus" w:hAnsi="mylotus" w:cs="mylotus"/>
          <w:sz w:val="24"/>
          <w:szCs w:val="24"/>
          <w:rtl/>
        </w:rPr>
        <w:t>ترتی</w:t>
      </w:r>
      <w:r>
        <w:rPr>
          <w:rFonts w:ascii="mylotus" w:hAnsi="mylotus" w:cs="mylotus"/>
          <w:sz w:val="24"/>
          <w:szCs w:val="24"/>
          <w:rtl/>
        </w:rPr>
        <w:t>ب: فهدبن ناصرالسلیمان (1/16) طب</w:t>
      </w:r>
      <w:r>
        <w:rPr>
          <w:rFonts w:ascii="mylotus" w:hAnsi="mylotus" w:cs="mylotus" w:hint="cs"/>
          <w:sz w:val="24"/>
          <w:szCs w:val="24"/>
          <w:rtl/>
        </w:rPr>
        <w:t>عة</w:t>
      </w:r>
      <w:r w:rsidRPr="004A75B1">
        <w:rPr>
          <w:rFonts w:ascii="mylotus" w:hAnsi="mylotus" w:cs="mylotus"/>
          <w:sz w:val="24"/>
          <w:szCs w:val="24"/>
          <w:rtl/>
        </w:rPr>
        <w:t xml:space="preserve"> دارالوطن للنشر.</w:t>
      </w:r>
    </w:p>
  </w:footnote>
  <w:footnote w:id="58">
    <w:p w:rsidR="0052162E" w:rsidRPr="00984198" w:rsidRDefault="0052162E" w:rsidP="00AA3C15">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w:t>
      </w:r>
      <w:r w:rsidRPr="00984198">
        <w:rPr>
          <w:sz w:val="24"/>
          <w:szCs w:val="24"/>
          <w:rtl/>
          <w:lang w:bidi="fa-IR"/>
        </w:rPr>
        <w:t>آيا ايشان (همين جوري از عدم سر بر آورده‌اند و) بدون هيچ گونه خالقي آفريده شده‌اند؟ و</w:t>
      </w:r>
      <w:r w:rsidRPr="00984198">
        <w:rPr>
          <w:rFonts w:hint="cs"/>
          <w:sz w:val="24"/>
          <w:szCs w:val="24"/>
          <w:rtl/>
          <w:lang w:bidi="fa-IR"/>
        </w:rPr>
        <w:t xml:space="preserve"> </w:t>
      </w:r>
      <w:r w:rsidRPr="00984198">
        <w:rPr>
          <w:sz w:val="24"/>
          <w:szCs w:val="24"/>
          <w:rtl/>
          <w:lang w:bidi="fa-IR"/>
        </w:rPr>
        <w:t>يا اين كه (خودشان خويشتن را آفريده‌اند و) خودشان آفريدگارند؟ اين كه آنان آسمان‌ها و</w:t>
      </w:r>
      <w:r w:rsidRPr="00984198">
        <w:rPr>
          <w:rFonts w:hint="cs"/>
          <w:sz w:val="24"/>
          <w:szCs w:val="24"/>
          <w:rtl/>
          <w:lang w:bidi="fa-IR"/>
        </w:rPr>
        <w:t xml:space="preserve"> </w:t>
      </w:r>
      <w:r w:rsidRPr="00984198">
        <w:rPr>
          <w:sz w:val="24"/>
          <w:szCs w:val="24"/>
          <w:rtl/>
          <w:lang w:bidi="fa-IR"/>
        </w:rPr>
        <w:t>زمين را آفريده‌اند؟! بلكه ايشان طالب يقين نيستند.</w:t>
      </w:r>
    </w:p>
  </w:footnote>
  <w:footnote w:id="59">
    <w:p w:rsidR="0052162E" w:rsidRPr="004A75B1" w:rsidRDefault="0052162E" w:rsidP="009F1551">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Pr>
          <w:rFonts w:ascii="mylotus" w:hAnsi="mylotus" w:cs="mylotus"/>
          <w:sz w:val="24"/>
          <w:szCs w:val="24"/>
          <w:rtl/>
        </w:rPr>
        <w:t>- معالم التنزیل للبغوی (5/238)</w:t>
      </w:r>
      <w:r>
        <w:rPr>
          <w:rFonts w:ascii="mylotus" w:hAnsi="mylotus" w:cs="mylotus" w:hint="cs"/>
          <w:sz w:val="24"/>
          <w:szCs w:val="24"/>
          <w:rtl/>
        </w:rPr>
        <w:t>.</w:t>
      </w:r>
    </w:p>
  </w:footnote>
  <w:footnote w:id="60">
    <w:p w:rsidR="0052162E" w:rsidRPr="004A75B1" w:rsidRDefault="0052162E" w:rsidP="00D8752D">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وهو من روایة محمد بن السائب</w:t>
      </w:r>
      <w:r w:rsidRPr="001B5E77">
        <w:rPr>
          <w:rFonts w:ascii="mylotus" w:hAnsi="mylotus" w:cs="mylotus"/>
          <w:sz w:val="24"/>
          <w:szCs w:val="24"/>
          <w:rtl/>
        </w:rPr>
        <w:t xml:space="preserve"> و</w:t>
      </w:r>
      <w:r w:rsidRPr="004A75B1">
        <w:rPr>
          <w:rFonts w:ascii="mylotus" w:hAnsi="mylotus" w:cs="mylotus"/>
          <w:sz w:val="24"/>
          <w:szCs w:val="24"/>
          <w:rtl/>
        </w:rPr>
        <w:t>هو ال</w:t>
      </w:r>
      <w:r w:rsidRPr="00813841">
        <w:rPr>
          <w:rFonts w:ascii="mylotus" w:hAnsi="mylotus" w:cs="mylotus"/>
          <w:sz w:val="24"/>
          <w:szCs w:val="24"/>
          <w:rtl/>
        </w:rPr>
        <w:t>ك</w:t>
      </w:r>
      <w:r>
        <w:rPr>
          <w:rFonts w:ascii="mylotus" w:hAnsi="mylotus" w:cs="mylotus"/>
          <w:sz w:val="24"/>
          <w:szCs w:val="24"/>
          <w:rtl/>
        </w:rPr>
        <w:t>لب</w:t>
      </w:r>
      <w:r>
        <w:rPr>
          <w:rFonts w:ascii="mylotus" w:hAnsi="mylotus" w:cs="mylotus" w:hint="cs"/>
          <w:sz w:val="24"/>
          <w:szCs w:val="24"/>
          <w:rtl/>
        </w:rPr>
        <w:t>ي</w:t>
      </w:r>
      <w:r>
        <w:rPr>
          <w:rFonts w:ascii="mylotus" w:hAnsi="mylotus" w:cs="mylotus"/>
          <w:sz w:val="24"/>
          <w:szCs w:val="24"/>
          <w:rtl/>
        </w:rPr>
        <w:t xml:space="preserve"> عن </w:t>
      </w:r>
      <w:r>
        <w:rPr>
          <w:rFonts w:ascii="mylotus" w:hAnsi="mylotus" w:cs="mylotus" w:hint="cs"/>
          <w:sz w:val="24"/>
          <w:szCs w:val="24"/>
          <w:rtl/>
        </w:rPr>
        <w:t>أبي</w:t>
      </w:r>
      <w:r>
        <w:rPr>
          <w:rFonts w:ascii="mylotus" w:hAnsi="mylotus" w:cs="mylotus"/>
          <w:sz w:val="24"/>
          <w:szCs w:val="24"/>
          <w:rtl/>
        </w:rPr>
        <w:t xml:space="preserve"> صالح عن </w:t>
      </w:r>
      <w:r>
        <w:rPr>
          <w:rFonts w:ascii="mylotus" w:hAnsi="mylotus" w:cs="mylotus" w:hint="cs"/>
          <w:sz w:val="24"/>
          <w:szCs w:val="24"/>
          <w:rtl/>
        </w:rPr>
        <w:t>ابن</w:t>
      </w:r>
      <w:r>
        <w:rPr>
          <w:rFonts w:ascii="mylotus" w:hAnsi="mylotus" w:cs="mylotus"/>
          <w:sz w:val="24"/>
          <w:szCs w:val="24"/>
          <w:rtl/>
        </w:rPr>
        <w:t xml:space="preserve"> عباس (ال</w:t>
      </w:r>
      <w:r>
        <w:rPr>
          <w:rFonts w:ascii="mylotus" w:hAnsi="mylotus" w:cs="mylotus" w:hint="cs"/>
          <w:sz w:val="24"/>
          <w:szCs w:val="24"/>
          <w:rtl/>
        </w:rPr>
        <w:t>أ</w:t>
      </w:r>
      <w:r w:rsidRPr="004A75B1">
        <w:rPr>
          <w:rFonts w:ascii="mylotus" w:hAnsi="mylotus" w:cs="mylotus"/>
          <w:sz w:val="24"/>
          <w:szCs w:val="24"/>
          <w:rtl/>
        </w:rPr>
        <w:t>سما</w:t>
      </w:r>
      <w:r>
        <w:rPr>
          <w:rFonts w:ascii="mylotus" w:hAnsi="mylotus" w:cs="mylotus" w:hint="cs"/>
          <w:sz w:val="24"/>
          <w:szCs w:val="24"/>
          <w:rtl/>
        </w:rPr>
        <w:t>ء</w:t>
      </w:r>
      <w:r w:rsidRPr="001B5E77">
        <w:rPr>
          <w:rFonts w:ascii="mylotus" w:hAnsi="mylotus" w:cs="mylotus"/>
          <w:sz w:val="24"/>
          <w:szCs w:val="24"/>
          <w:rtl/>
        </w:rPr>
        <w:t xml:space="preserve"> و</w:t>
      </w:r>
      <w:r w:rsidRPr="004A75B1">
        <w:rPr>
          <w:rFonts w:ascii="mylotus" w:hAnsi="mylotus" w:cs="mylotus"/>
          <w:sz w:val="24"/>
          <w:szCs w:val="24"/>
          <w:rtl/>
        </w:rPr>
        <w:t xml:space="preserve">الصفات </w:t>
      </w:r>
      <w:r w:rsidRPr="00660AB2">
        <w:rPr>
          <w:rFonts w:ascii="mylotus" w:hAnsi="mylotus" w:cs="mylotus"/>
          <w:sz w:val="24"/>
          <w:szCs w:val="24"/>
          <w:rtl/>
        </w:rPr>
        <w:t>البيهقي</w:t>
      </w:r>
      <w:r w:rsidRPr="004A75B1">
        <w:rPr>
          <w:rFonts w:ascii="mylotus" w:hAnsi="mylotus" w:cs="mylotus"/>
          <w:sz w:val="24"/>
          <w:szCs w:val="24"/>
          <w:rtl/>
        </w:rPr>
        <w:t>) ص 391</w:t>
      </w:r>
      <w:r w:rsidRPr="001B5E77">
        <w:rPr>
          <w:rFonts w:ascii="mylotus" w:hAnsi="mylotus" w:cs="mylotus"/>
          <w:sz w:val="24"/>
          <w:szCs w:val="24"/>
          <w:rtl/>
        </w:rPr>
        <w:t xml:space="preserve"> و</w:t>
      </w:r>
      <w:r w:rsidRPr="004A75B1">
        <w:rPr>
          <w:rFonts w:ascii="mylotus" w:hAnsi="mylotus" w:cs="mylotus"/>
          <w:sz w:val="24"/>
          <w:szCs w:val="24"/>
          <w:rtl/>
        </w:rPr>
        <w:t>سنده لایصح.</w:t>
      </w:r>
    </w:p>
  </w:footnote>
  <w:footnote w:id="61">
    <w:p w:rsidR="0052162E" w:rsidRPr="004A75B1" w:rsidRDefault="0052162E" w:rsidP="009F1551">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930169">
        <w:rPr>
          <w:rFonts w:ascii="mylotus" w:hAnsi="mylotus" w:cs="mylotus"/>
          <w:sz w:val="24"/>
          <w:szCs w:val="24"/>
          <w:rtl/>
        </w:rPr>
        <w:t>منهاج السنة</w:t>
      </w:r>
      <w:r>
        <w:rPr>
          <w:rFonts w:ascii="mylotus" w:hAnsi="mylotus" w:cs="mylotus"/>
          <w:sz w:val="24"/>
          <w:szCs w:val="24"/>
          <w:rtl/>
        </w:rPr>
        <w:t xml:space="preserve"> (3/73)</w:t>
      </w:r>
      <w:r>
        <w:rPr>
          <w:rFonts w:ascii="mylotus" w:hAnsi="mylotus" w:cs="mylotus" w:hint="cs"/>
          <w:sz w:val="24"/>
          <w:szCs w:val="24"/>
          <w:rtl/>
        </w:rPr>
        <w:t>.</w:t>
      </w:r>
    </w:p>
  </w:footnote>
  <w:footnote w:id="62">
    <w:p w:rsidR="0052162E" w:rsidRPr="004A75B1" w:rsidRDefault="0052162E" w:rsidP="009F1551">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Pr>
          <w:rFonts w:ascii="mylotus" w:hAnsi="mylotus" w:cs="mylotus"/>
          <w:sz w:val="24"/>
          <w:szCs w:val="24"/>
          <w:rtl/>
        </w:rPr>
        <w:t>- مجموع الفتاوی (13/151)</w:t>
      </w:r>
      <w:r>
        <w:rPr>
          <w:rFonts w:ascii="mylotus" w:hAnsi="mylotus" w:cs="mylotus" w:hint="cs"/>
          <w:sz w:val="24"/>
          <w:szCs w:val="24"/>
          <w:rtl/>
        </w:rPr>
        <w:t>.</w:t>
      </w:r>
    </w:p>
  </w:footnote>
  <w:footnote w:id="63">
    <w:p w:rsidR="0052162E" w:rsidRPr="004A75B1" w:rsidRDefault="0052162E" w:rsidP="009F1551">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تفسیر </w:t>
      </w:r>
      <w:r w:rsidRPr="00D97D7B">
        <w:rPr>
          <w:rFonts w:ascii="mylotus" w:hAnsi="mylotus" w:cs="mylotus"/>
          <w:sz w:val="24"/>
          <w:szCs w:val="24"/>
          <w:rtl/>
        </w:rPr>
        <w:t>الطبري</w:t>
      </w:r>
      <w:r w:rsidRPr="004A75B1">
        <w:rPr>
          <w:rFonts w:ascii="mylotus" w:hAnsi="mylotus" w:cs="mylotus"/>
          <w:sz w:val="24"/>
          <w:szCs w:val="24"/>
          <w:rtl/>
        </w:rPr>
        <w:t xml:space="preserve"> (9/7666)</w:t>
      </w:r>
      <w:r>
        <w:rPr>
          <w:rFonts w:ascii="mylotus" w:hAnsi="mylotus" w:cs="mylotus" w:hint="cs"/>
          <w:sz w:val="24"/>
          <w:szCs w:val="24"/>
          <w:rtl/>
        </w:rPr>
        <w:t>.</w:t>
      </w:r>
      <w:r w:rsidRPr="004A75B1">
        <w:rPr>
          <w:rFonts w:ascii="mylotus" w:hAnsi="mylotus" w:cs="mylotus"/>
          <w:sz w:val="24"/>
          <w:szCs w:val="24"/>
          <w:rtl/>
        </w:rPr>
        <w:t xml:space="preserve"> </w:t>
      </w:r>
    </w:p>
  </w:footnote>
  <w:footnote w:id="64">
    <w:p w:rsidR="0052162E" w:rsidRPr="004A75B1" w:rsidRDefault="0052162E" w:rsidP="00FB534B">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660AB2">
        <w:rPr>
          <w:rFonts w:ascii="mylotus" w:hAnsi="mylotus" w:cs="mylotus"/>
          <w:sz w:val="24"/>
          <w:szCs w:val="24"/>
          <w:rtl/>
        </w:rPr>
        <w:t>رواه أحمد</w:t>
      </w:r>
      <w:r w:rsidRPr="004A75B1">
        <w:rPr>
          <w:rFonts w:ascii="mylotus" w:hAnsi="mylotus" w:cs="mylotus"/>
          <w:sz w:val="24"/>
          <w:szCs w:val="24"/>
          <w:rtl/>
        </w:rPr>
        <w:t xml:space="preserve"> (4/400، 406)</w:t>
      </w:r>
      <w:r w:rsidRPr="001B5E77">
        <w:rPr>
          <w:rFonts w:ascii="mylotus" w:hAnsi="mylotus" w:cs="mylotus"/>
          <w:sz w:val="24"/>
          <w:szCs w:val="24"/>
          <w:rtl/>
        </w:rPr>
        <w:t xml:space="preserve"> والترمذي</w:t>
      </w:r>
      <w:r w:rsidRPr="004A75B1">
        <w:rPr>
          <w:rFonts w:ascii="mylotus" w:hAnsi="mylotus" w:cs="mylotus"/>
          <w:sz w:val="24"/>
          <w:szCs w:val="24"/>
          <w:rtl/>
        </w:rPr>
        <w:t xml:space="preserve"> (2955) </w:t>
      </w:r>
      <w:r w:rsidRPr="00813841">
        <w:rPr>
          <w:rFonts w:ascii="mylotus" w:hAnsi="mylotus" w:cs="mylotus"/>
          <w:sz w:val="24"/>
          <w:szCs w:val="24"/>
          <w:rtl/>
        </w:rPr>
        <w:t>ك</w:t>
      </w:r>
      <w:r w:rsidRPr="004A75B1">
        <w:rPr>
          <w:rFonts w:ascii="mylotus" w:hAnsi="mylotus" w:cs="mylotus"/>
          <w:sz w:val="24"/>
          <w:szCs w:val="24"/>
          <w:rtl/>
        </w:rPr>
        <w:t>تاب التفسیر، باب</w:t>
      </w:r>
      <w:r w:rsidRPr="001B5E77">
        <w:rPr>
          <w:rFonts w:ascii="mylotus" w:hAnsi="mylotus" w:cs="mylotus"/>
          <w:sz w:val="24"/>
          <w:szCs w:val="24"/>
          <w:rtl/>
        </w:rPr>
        <w:t xml:space="preserve"> و</w:t>
      </w:r>
      <w:r w:rsidRPr="004A75B1">
        <w:rPr>
          <w:rFonts w:ascii="mylotus" w:hAnsi="mylotus" w:cs="mylotus"/>
          <w:sz w:val="24"/>
          <w:szCs w:val="24"/>
          <w:rtl/>
        </w:rPr>
        <w:t>من سورة البقرة</w:t>
      </w:r>
      <w:r w:rsidRPr="001B5E77">
        <w:rPr>
          <w:rFonts w:ascii="mylotus" w:hAnsi="mylotus" w:cs="mylotus"/>
          <w:sz w:val="24"/>
          <w:szCs w:val="24"/>
          <w:rtl/>
        </w:rPr>
        <w:t xml:space="preserve"> و</w:t>
      </w:r>
      <w:r w:rsidRPr="004A75B1">
        <w:rPr>
          <w:rFonts w:ascii="mylotus" w:hAnsi="mylotus" w:cs="mylotus"/>
          <w:sz w:val="24"/>
          <w:szCs w:val="24"/>
          <w:rtl/>
        </w:rPr>
        <w:t xml:space="preserve">قال: هذا حدیث حسن صحیح، </w:t>
      </w:r>
      <w:r w:rsidRPr="001B5E77">
        <w:rPr>
          <w:rFonts w:ascii="mylotus" w:hAnsi="mylotus" w:cs="mylotus"/>
          <w:sz w:val="24"/>
          <w:szCs w:val="24"/>
          <w:rtl/>
        </w:rPr>
        <w:t xml:space="preserve"> و</w:t>
      </w:r>
      <w:r w:rsidRPr="00FB534B">
        <w:rPr>
          <w:rFonts w:ascii="mylotus" w:hAnsi="mylotus" w:cs="mylotus"/>
          <w:sz w:val="24"/>
          <w:szCs w:val="24"/>
          <w:rtl/>
        </w:rPr>
        <w:t>أبوداود</w:t>
      </w:r>
      <w:r>
        <w:rPr>
          <w:rFonts w:ascii="mylotus" w:hAnsi="mylotus" w:cs="mylotus"/>
          <w:sz w:val="24"/>
          <w:szCs w:val="24"/>
          <w:rtl/>
        </w:rPr>
        <w:t xml:space="preserve">، </w:t>
      </w:r>
      <w:r w:rsidRPr="00813841">
        <w:rPr>
          <w:rFonts w:ascii="mylotus" w:hAnsi="mylotus" w:cs="mylotus"/>
          <w:sz w:val="24"/>
          <w:szCs w:val="24"/>
          <w:rtl/>
        </w:rPr>
        <w:t>ك</w:t>
      </w:r>
      <w:r>
        <w:rPr>
          <w:rFonts w:ascii="mylotus" w:hAnsi="mylotus" w:cs="mylotus"/>
          <w:sz w:val="24"/>
          <w:szCs w:val="24"/>
          <w:rtl/>
        </w:rPr>
        <w:t>تاب السن</w:t>
      </w:r>
      <w:r>
        <w:rPr>
          <w:rFonts w:ascii="mylotus" w:hAnsi="mylotus" w:cs="mylotus" w:hint="cs"/>
          <w:sz w:val="24"/>
          <w:szCs w:val="24"/>
          <w:rtl/>
        </w:rPr>
        <w:t>ة</w:t>
      </w:r>
      <w:r w:rsidRPr="004A75B1">
        <w:rPr>
          <w:rFonts w:ascii="mylotus" w:hAnsi="mylotus" w:cs="mylotus"/>
          <w:sz w:val="24"/>
          <w:szCs w:val="24"/>
          <w:rtl/>
        </w:rPr>
        <w:t>، باب</w:t>
      </w:r>
      <w:r w:rsidRPr="00D84A28">
        <w:rPr>
          <w:rFonts w:ascii="mylotus" w:hAnsi="mylotus" w:cs="mylotus"/>
          <w:sz w:val="24"/>
          <w:szCs w:val="24"/>
          <w:rtl/>
        </w:rPr>
        <w:t xml:space="preserve"> في </w:t>
      </w:r>
      <w:r w:rsidRPr="004A75B1">
        <w:rPr>
          <w:rFonts w:ascii="mylotus" w:hAnsi="mylotus" w:cs="mylotus"/>
          <w:sz w:val="24"/>
          <w:szCs w:val="24"/>
          <w:rtl/>
        </w:rPr>
        <w:t>القدر (4693)</w:t>
      </w:r>
      <w:r w:rsidRPr="001B5E77">
        <w:rPr>
          <w:rFonts w:ascii="mylotus" w:hAnsi="mylotus" w:cs="mylotus"/>
          <w:sz w:val="24"/>
          <w:szCs w:val="24"/>
          <w:rtl/>
        </w:rPr>
        <w:t xml:space="preserve"> و</w:t>
      </w:r>
      <w:r w:rsidRPr="004A75B1">
        <w:rPr>
          <w:rFonts w:ascii="mylotus" w:hAnsi="mylotus" w:cs="mylotus"/>
          <w:sz w:val="24"/>
          <w:szCs w:val="24"/>
          <w:rtl/>
        </w:rPr>
        <w:t>عبد بن حمید</w:t>
      </w:r>
      <w:r w:rsidRPr="00D84A28">
        <w:rPr>
          <w:rFonts w:ascii="mylotus" w:hAnsi="mylotus" w:cs="mylotus"/>
          <w:sz w:val="24"/>
          <w:szCs w:val="24"/>
          <w:rtl/>
        </w:rPr>
        <w:t xml:space="preserve"> في </w:t>
      </w:r>
      <w:r w:rsidRPr="004A75B1">
        <w:rPr>
          <w:rFonts w:ascii="mylotus" w:hAnsi="mylotus" w:cs="mylotus"/>
          <w:sz w:val="24"/>
          <w:szCs w:val="24"/>
          <w:rtl/>
        </w:rPr>
        <w:t>المنتخب (549)</w:t>
      </w:r>
      <w:r w:rsidRPr="001B5E77">
        <w:rPr>
          <w:rFonts w:ascii="mylotus" w:hAnsi="mylotus" w:cs="mylotus"/>
          <w:sz w:val="24"/>
          <w:szCs w:val="24"/>
          <w:rtl/>
        </w:rPr>
        <w:t xml:space="preserve"> و</w:t>
      </w:r>
      <w:r w:rsidRPr="004A75B1">
        <w:rPr>
          <w:rFonts w:ascii="mylotus" w:hAnsi="mylotus" w:cs="mylotus"/>
          <w:sz w:val="24"/>
          <w:szCs w:val="24"/>
          <w:rtl/>
        </w:rPr>
        <w:t>ابن حبان</w:t>
      </w:r>
      <w:r w:rsidRPr="00D84A28">
        <w:rPr>
          <w:rFonts w:ascii="mylotus" w:hAnsi="mylotus" w:cs="mylotus"/>
          <w:sz w:val="24"/>
          <w:szCs w:val="24"/>
          <w:rtl/>
        </w:rPr>
        <w:t xml:space="preserve"> في </w:t>
      </w:r>
      <w:r w:rsidRPr="004A75B1">
        <w:rPr>
          <w:rFonts w:ascii="mylotus" w:hAnsi="mylotus" w:cs="mylotus"/>
          <w:sz w:val="24"/>
          <w:szCs w:val="24"/>
          <w:rtl/>
        </w:rPr>
        <w:t>صحیح</w:t>
      </w:r>
      <w:r>
        <w:rPr>
          <w:rFonts w:ascii="mylotus" w:hAnsi="mylotus" w:cs="mylotus" w:hint="cs"/>
          <w:sz w:val="24"/>
          <w:szCs w:val="24"/>
          <w:rtl/>
        </w:rPr>
        <w:t>ه</w:t>
      </w:r>
      <w:r w:rsidRPr="004A75B1">
        <w:rPr>
          <w:rFonts w:ascii="mylotus" w:hAnsi="mylotus" w:cs="mylotus"/>
          <w:sz w:val="24"/>
          <w:szCs w:val="24"/>
          <w:rtl/>
        </w:rPr>
        <w:t xml:space="preserve"> (6160)</w:t>
      </w:r>
      <w:r w:rsidRPr="001B5E77">
        <w:rPr>
          <w:rFonts w:ascii="mylotus" w:hAnsi="mylotus" w:cs="mylotus"/>
          <w:sz w:val="24"/>
          <w:szCs w:val="24"/>
          <w:rtl/>
        </w:rPr>
        <w:t xml:space="preserve"> و</w:t>
      </w:r>
      <w:r w:rsidRPr="004A75B1">
        <w:rPr>
          <w:rFonts w:ascii="mylotus" w:hAnsi="mylotus" w:cs="mylotus"/>
          <w:sz w:val="24"/>
          <w:szCs w:val="24"/>
          <w:rtl/>
        </w:rPr>
        <w:t>البزار</w:t>
      </w:r>
      <w:r w:rsidRPr="00D84A28">
        <w:rPr>
          <w:rFonts w:ascii="mylotus" w:hAnsi="mylotus" w:cs="mylotus"/>
          <w:sz w:val="24"/>
          <w:szCs w:val="24"/>
          <w:rtl/>
        </w:rPr>
        <w:t xml:space="preserve"> في </w:t>
      </w:r>
      <w:r w:rsidRPr="004A75B1">
        <w:rPr>
          <w:rFonts w:ascii="mylotus" w:hAnsi="mylotus" w:cs="mylotus"/>
          <w:sz w:val="24"/>
          <w:szCs w:val="24"/>
          <w:rtl/>
        </w:rPr>
        <w:t>مسنده (البحر الزخار) (2608)</w:t>
      </w:r>
      <w:r w:rsidRPr="001B5E77">
        <w:rPr>
          <w:rFonts w:ascii="mylotus" w:hAnsi="mylotus" w:cs="mylotus"/>
          <w:sz w:val="24"/>
          <w:szCs w:val="24"/>
          <w:rtl/>
        </w:rPr>
        <w:t xml:space="preserve"> و</w:t>
      </w:r>
      <w:r w:rsidRPr="00660AB2">
        <w:rPr>
          <w:rFonts w:ascii="mylotus" w:hAnsi="mylotus" w:cs="mylotus"/>
          <w:sz w:val="24"/>
          <w:szCs w:val="24"/>
          <w:rtl/>
        </w:rPr>
        <w:t>البيهقي</w:t>
      </w:r>
      <w:r w:rsidRPr="00D84A28">
        <w:rPr>
          <w:rFonts w:ascii="mylotus" w:hAnsi="mylotus" w:cs="mylotus"/>
          <w:sz w:val="24"/>
          <w:szCs w:val="24"/>
          <w:rtl/>
        </w:rPr>
        <w:t xml:space="preserve"> في </w:t>
      </w:r>
      <w:r w:rsidRPr="004A75B1">
        <w:rPr>
          <w:rFonts w:ascii="mylotus" w:hAnsi="mylotus" w:cs="mylotus"/>
          <w:sz w:val="24"/>
          <w:szCs w:val="24"/>
          <w:rtl/>
        </w:rPr>
        <w:t>ال</w:t>
      </w:r>
      <w:r w:rsidRPr="00813841">
        <w:rPr>
          <w:rFonts w:ascii="mylotus" w:hAnsi="mylotus" w:cs="mylotus"/>
          <w:sz w:val="24"/>
          <w:szCs w:val="24"/>
          <w:rtl/>
        </w:rPr>
        <w:t>ك</w:t>
      </w:r>
      <w:r w:rsidRPr="004A75B1">
        <w:rPr>
          <w:rFonts w:ascii="mylotus" w:hAnsi="mylotus" w:cs="mylotus"/>
          <w:sz w:val="24"/>
          <w:szCs w:val="24"/>
          <w:rtl/>
        </w:rPr>
        <w:t>بیر (9/3)</w:t>
      </w:r>
      <w:r w:rsidRPr="001B5E77">
        <w:rPr>
          <w:rFonts w:ascii="mylotus" w:hAnsi="mylotus" w:cs="mylotus"/>
          <w:sz w:val="24"/>
          <w:szCs w:val="24"/>
          <w:rtl/>
        </w:rPr>
        <w:t xml:space="preserve"> و</w:t>
      </w:r>
      <w:r w:rsidRPr="004A75B1">
        <w:rPr>
          <w:rFonts w:ascii="mylotus" w:hAnsi="mylotus" w:cs="mylotus"/>
          <w:sz w:val="24"/>
          <w:szCs w:val="24"/>
          <w:rtl/>
        </w:rPr>
        <w:t>صحح</w:t>
      </w:r>
      <w:r>
        <w:rPr>
          <w:rFonts w:ascii="mylotus" w:hAnsi="mylotus" w:cs="mylotus" w:hint="cs"/>
          <w:sz w:val="24"/>
          <w:szCs w:val="24"/>
          <w:rtl/>
        </w:rPr>
        <w:t>ه</w:t>
      </w:r>
      <w:r w:rsidRPr="004A75B1">
        <w:rPr>
          <w:rFonts w:ascii="mylotus" w:hAnsi="mylotus" w:cs="mylotus"/>
          <w:sz w:val="24"/>
          <w:szCs w:val="24"/>
          <w:rtl/>
        </w:rPr>
        <w:t xml:space="preserve"> </w:t>
      </w:r>
      <w:r w:rsidRPr="00D97D7B">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السلسلة الصحيحة (1630).</w:t>
      </w:r>
    </w:p>
  </w:footnote>
  <w:footnote w:id="65">
    <w:p w:rsidR="0052162E" w:rsidRPr="004A75B1" w:rsidRDefault="0052162E" w:rsidP="00FB534B">
      <w:pPr>
        <w:pStyle w:val="FootnoteText"/>
        <w:widowControl w:val="0"/>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شرح عقیدة الطحاوی</w:t>
      </w:r>
      <w:r>
        <w:rPr>
          <w:rFonts w:ascii="mylotus" w:hAnsi="mylotus" w:cs="mylotus" w:hint="cs"/>
          <w:sz w:val="24"/>
          <w:szCs w:val="24"/>
          <w:rtl/>
        </w:rPr>
        <w:t>ة</w:t>
      </w:r>
      <w:r w:rsidRPr="004A75B1">
        <w:rPr>
          <w:rFonts w:ascii="mylotus" w:hAnsi="mylotus" w:cs="mylotus"/>
          <w:sz w:val="24"/>
          <w:szCs w:val="24"/>
          <w:rtl/>
        </w:rPr>
        <w:t xml:space="preserve"> (87)</w:t>
      </w:r>
      <w:r>
        <w:rPr>
          <w:rFonts w:ascii="mylotus" w:hAnsi="mylotus" w:cs="mylotus"/>
          <w:sz w:val="24"/>
          <w:szCs w:val="24"/>
          <w:rtl/>
        </w:rPr>
        <w:t xml:space="preserve"> ط </w:t>
      </w:r>
      <w:r w:rsidRPr="00D02805">
        <w:rPr>
          <w:rFonts w:ascii="mylotus" w:hAnsi="mylotus" w:cs="mylotus"/>
          <w:sz w:val="24"/>
          <w:szCs w:val="24"/>
          <w:rtl/>
        </w:rPr>
        <w:t>المكتب الإسلامي</w:t>
      </w:r>
      <w:r w:rsidRPr="004A75B1">
        <w:rPr>
          <w:rFonts w:ascii="mylotus" w:hAnsi="mylotus" w:cs="mylotus"/>
          <w:sz w:val="24"/>
          <w:szCs w:val="24"/>
          <w:rtl/>
        </w:rPr>
        <w:t xml:space="preserve">. </w:t>
      </w:r>
    </w:p>
  </w:footnote>
  <w:footnote w:id="66">
    <w:p w:rsidR="0052162E" w:rsidRPr="004A75B1" w:rsidRDefault="0052162E" w:rsidP="00EB3C42">
      <w:pPr>
        <w:pStyle w:val="FootnoteText"/>
        <w:widowControl w:val="0"/>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Pr>
          <w:rFonts w:ascii="mylotus" w:hAnsi="mylotus" w:cs="mylotus"/>
          <w:sz w:val="24"/>
          <w:szCs w:val="24"/>
          <w:rtl/>
        </w:rPr>
        <w:t xml:space="preserve">، </w:t>
      </w:r>
      <w:r w:rsidRPr="00813841">
        <w:rPr>
          <w:rFonts w:ascii="mylotus" w:hAnsi="mylotus" w:cs="mylotus"/>
          <w:sz w:val="24"/>
          <w:szCs w:val="24"/>
          <w:rtl/>
        </w:rPr>
        <w:t>ك</w:t>
      </w:r>
      <w:r>
        <w:rPr>
          <w:rFonts w:ascii="mylotus" w:hAnsi="mylotus" w:cs="mylotus"/>
          <w:sz w:val="24"/>
          <w:szCs w:val="24"/>
          <w:rtl/>
        </w:rPr>
        <w:t xml:space="preserve">تاب الدعوات، باب </w:t>
      </w:r>
      <w:r>
        <w:rPr>
          <w:rFonts w:ascii="mylotus" w:hAnsi="mylotus" w:cs="mylotus" w:hint="cs"/>
          <w:sz w:val="24"/>
          <w:szCs w:val="24"/>
          <w:rtl/>
        </w:rPr>
        <w:t>أ</w:t>
      </w:r>
      <w:r w:rsidRPr="004A75B1">
        <w:rPr>
          <w:rFonts w:ascii="mylotus" w:hAnsi="mylotus" w:cs="mylotus"/>
          <w:sz w:val="24"/>
          <w:szCs w:val="24"/>
          <w:rtl/>
        </w:rPr>
        <w:t>فضل الاستغفار (6306)</w:t>
      </w:r>
      <w:r w:rsidRPr="001B5E77">
        <w:rPr>
          <w:rFonts w:ascii="mylotus" w:hAnsi="mylotus" w:cs="mylotus"/>
          <w:sz w:val="24"/>
          <w:szCs w:val="24"/>
          <w:rtl/>
        </w:rPr>
        <w:t xml:space="preserve"> و</w:t>
      </w:r>
      <w:r w:rsidRPr="004A75B1">
        <w:rPr>
          <w:rFonts w:ascii="mylotus" w:hAnsi="mylotus" w:cs="mylotus"/>
          <w:sz w:val="24"/>
          <w:szCs w:val="24"/>
          <w:rtl/>
        </w:rPr>
        <w:t xml:space="preserve">باب ما یقول </w:t>
      </w:r>
      <w:r>
        <w:rPr>
          <w:rFonts w:ascii="mylotus" w:hAnsi="mylotus" w:cs="mylotus" w:hint="cs"/>
          <w:sz w:val="24"/>
          <w:szCs w:val="24"/>
          <w:rtl/>
        </w:rPr>
        <w:t>إ</w:t>
      </w:r>
      <w:r w:rsidRPr="004A75B1">
        <w:rPr>
          <w:rFonts w:ascii="mylotus" w:hAnsi="mylotus" w:cs="mylotus"/>
          <w:sz w:val="24"/>
          <w:szCs w:val="24"/>
          <w:rtl/>
        </w:rPr>
        <w:t xml:space="preserve">ذا </w:t>
      </w:r>
      <w:r>
        <w:rPr>
          <w:rFonts w:ascii="mylotus" w:hAnsi="mylotus" w:cs="mylotus" w:hint="cs"/>
          <w:sz w:val="24"/>
          <w:szCs w:val="24"/>
          <w:rtl/>
        </w:rPr>
        <w:t>أ</w:t>
      </w:r>
      <w:r w:rsidRPr="004A75B1">
        <w:rPr>
          <w:rFonts w:ascii="mylotus" w:hAnsi="mylotus" w:cs="mylotus"/>
          <w:sz w:val="24"/>
          <w:szCs w:val="24"/>
          <w:rtl/>
        </w:rPr>
        <w:t>صبح (6323).</w:t>
      </w:r>
    </w:p>
  </w:footnote>
  <w:footnote w:id="67">
    <w:p w:rsidR="0052162E" w:rsidRPr="004A75B1" w:rsidRDefault="0052162E" w:rsidP="00D17D4A">
      <w:pPr>
        <w:pStyle w:val="FootnoteText"/>
        <w:widowControl w:val="0"/>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Pr>
          <w:rFonts w:ascii="mylotus" w:hAnsi="mylotus" w:cs="mylotus"/>
          <w:sz w:val="24"/>
          <w:szCs w:val="24"/>
          <w:rtl/>
        </w:rPr>
        <w:t xml:space="preserve">- </w:t>
      </w:r>
      <w:r w:rsidRPr="00813841">
        <w:rPr>
          <w:rFonts w:ascii="mylotus" w:hAnsi="mylotus" w:cs="mylotus" w:hint="cs"/>
          <w:sz w:val="24"/>
          <w:szCs w:val="24"/>
          <w:rtl/>
        </w:rPr>
        <w:t>أخرجه أحمد</w:t>
      </w:r>
      <w:r w:rsidRPr="004A75B1">
        <w:rPr>
          <w:rFonts w:ascii="mylotus" w:hAnsi="mylotus" w:cs="mylotus"/>
          <w:sz w:val="24"/>
          <w:szCs w:val="24"/>
          <w:rtl/>
        </w:rPr>
        <w:t xml:space="preserve"> (1/9، 10)</w:t>
      </w:r>
      <w:r w:rsidRPr="001B5E77">
        <w:rPr>
          <w:rFonts w:ascii="mylotus" w:hAnsi="mylotus" w:cs="mylotus"/>
          <w:sz w:val="24"/>
          <w:szCs w:val="24"/>
          <w:rtl/>
        </w:rPr>
        <w:t xml:space="preserve"> و</w:t>
      </w:r>
      <w:r w:rsidRPr="00916B39">
        <w:rPr>
          <w:rFonts w:ascii="mylotus" w:hAnsi="mylotus" w:cs="mylotus"/>
          <w:sz w:val="24"/>
          <w:szCs w:val="24"/>
          <w:rtl/>
        </w:rPr>
        <w:t>البخاري</w:t>
      </w:r>
      <w:r w:rsidRPr="00D84A28">
        <w:rPr>
          <w:rFonts w:ascii="mylotus" w:hAnsi="mylotus" w:cs="mylotus"/>
          <w:sz w:val="24"/>
          <w:szCs w:val="24"/>
          <w:rtl/>
        </w:rPr>
        <w:t xml:space="preserve"> في </w:t>
      </w:r>
      <w:r w:rsidRPr="007B18F0">
        <w:rPr>
          <w:rFonts w:ascii="mylotus" w:hAnsi="mylotus" w:cs="mylotus"/>
          <w:sz w:val="24"/>
          <w:szCs w:val="24"/>
          <w:rtl/>
        </w:rPr>
        <w:t>الأدب</w:t>
      </w:r>
      <w:r w:rsidRPr="00D97D7B">
        <w:rPr>
          <w:rFonts w:ascii="mylotus" w:hAnsi="mylotus" w:cs="mylotus"/>
          <w:sz w:val="24"/>
          <w:szCs w:val="24"/>
          <w:rtl/>
        </w:rPr>
        <w:t xml:space="preserve"> المفرد</w:t>
      </w:r>
      <w:r w:rsidRPr="004A75B1">
        <w:rPr>
          <w:rFonts w:ascii="mylotus" w:hAnsi="mylotus" w:cs="mylotus"/>
          <w:sz w:val="24"/>
          <w:szCs w:val="24"/>
          <w:rtl/>
        </w:rPr>
        <w:t xml:space="preserve"> (1202)</w:t>
      </w:r>
      <w:r w:rsidRPr="001B5E77">
        <w:rPr>
          <w:rFonts w:ascii="mylotus" w:hAnsi="mylotus" w:cs="mylotus"/>
          <w:sz w:val="24"/>
          <w:szCs w:val="24"/>
          <w:rtl/>
        </w:rPr>
        <w:t xml:space="preserve"> و</w:t>
      </w:r>
      <w:r w:rsidRPr="00D17D4A">
        <w:rPr>
          <w:rFonts w:ascii="mylotus" w:hAnsi="mylotus" w:cs="mylotus"/>
          <w:sz w:val="24"/>
          <w:szCs w:val="24"/>
          <w:rtl/>
        </w:rPr>
        <w:t>ابن أبي شيبة</w:t>
      </w:r>
      <w:r w:rsidRPr="00D84A28">
        <w:rPr>
          <w:rFonts w:ascii="mylotus" w:hAnsi="mylotus" w:cs="mylotus"/>
          <w:sz w:val="24"/>
          <w:szCs w:val="24"/>
          <w:rtl/>
        </w:rPr>
        <w:t xml:space="preserve"> في </w:t>
      </w:r>
      <w:r w:rsidRPr="004A75B1">
        <w:rPr>
          <w:rFonts w:ascii="mylotus" w:hAnsi="mylotus" w:cs="mylotus"/>
          <w:sz w:val="24"/>
          <w:szCs w:val="24"/>
          <w:rtl/>
        </w:rPr>
        <w:t>مصنفه (9/72)</w:t>
      </w:r>
      <w:r w:rsidRPr="001B5E77">
        <w:rPr>
          <w:rFonts w:ascii="mylotus" w:hAnsi="mylotus" w:cs="mylotus"/>
          <w:sz w:val="24"/>
          <w:szCs w:val="24"/>
          <w:rtl/>
        </w:rPr>
        <w:t xml:space="preserve"> و</w:t>
      </w:r>
      <w:r w:rsidRPr="004A75B1">
        <w:rPr>
          <w:rFonts w:ascii="mylotus" w:hAnsi="mylotus" w:cs="mylotus"/>
          <w:sz w:val="24"/>
          <w:szCs w:val="24"/>
          <w:rtl/>
        </w:rPr>
        <w:t>(10/237)</w:t>
      </w:r>
      <w:r w:rsidRPr="001B5E77">
        <w:rPr>
          <w:rFonts w:ascii="mylotus" w:hAnsi="mylotus" w:cs="mylotus"/>
          <w:sz w:val="24"/>
          <w:szCs w:val="24"/>
          <w:rtl/>
        </w:rPr>
        <w:t xml:space="preserve"> و</w:t>
      </w:r>
      <w:r w:rsidRPr="00D84A28">
        <w:rPr>
          <w:rFonts w:ascii="mylotus" w:hAnsi="mylotus" w:cs="mylotus"/>
          <w:sz w:val="24"/>
          <w:szCs w:val="24"/>
          <w:rtl/>
        </w:rPr>
        <w:t xml:space="preserve">في </w:t>
      </w:r>
      <w:r w:rsidRPr="007B18F0">
        <w:rPr>
          <w:rFonts w:ascii="mylotus" w:hAnsi="mylotus" w:cs="mylotus"/>
          <w:sz w:val="24"/>
          <w:szCs w:val="24"/>
          <w:rtl/>
        </w:rPr>
        <w:t>الأدب</w:t>
      </w:r>
      <w:r>
        <w:rPr>
          <w:rFonts w:ascii="mylotus" w:hAnsi="mylotus" w:cs="mylotus"/>
          <w:sz w:val="24"/>
          <w:szCs w:val="24"/>
          <w:rtl/>
        </w:rPr>
        <w:t xml:space="preserve"> له (2931) و</w:t>
      </w:r>
      <w:r>
        <w:rPr>
          <w:rFonts w:ascii="mylotus" w:hAnsi="mylotus" w:cs="mylotus" w:hint="cs"/>
          <w:sz w:val="24"/>
          <w:szCs w:val="24"/>
          <w:rtl/>
        </w:rPr>
        <w:t>أ</w:t>
      </w:r>
      <w:r>
        <w:rPr>
          <w:rFonts w:ascii="mylotus" w:hAnsi="mylotus" w:cs="mylotus"/>
          <w:sz w:val="24"/>
          <w:szCs w:val="24"/>
          <w:rtl/>
        </w:rPr>
        <w:t xml:space="preserve">بوداود، </w:t>
      </w:r>
      <w:r w:rsidRPr="00813841">
        <w:rPr>
          <w:rFonts w:ascii="mylotus" w:hAnsi="mylotus" w:cs="mylotus"/>
          <w:sz w:val="24"/>
          <w:szCs w:val="24"/>
          <w:rtl/>
        </w:rPr>
        <w:t>ك</w:t>
      </w:r>
      <w:r>
        <w:rPr>
          <w:rFonts w:ascii="mylotus" w:hAnsi="mylotus" w:cs="mylotus"/>
          <w:sz w:val="24"/>
          <w:szCs w:val="24"/>
          <w:rtl/>
        </w:rPr>
        <w:t xml:space="preserve">تاب </w:t>
      </w:r>
      <w:r w:rsidRPr="007B18F0">
        <w:rPr>
          <w:rFonts w:ascii="mylotus" w:hAnsi="mylotus" w:cs="mylotus"/>
          <w:sz w:val="24"/>
          <w:szCs w:val="24"/>
          <w:rtl/>
        </w:rPr>
        <w:t>الأدب</w:t>
      </w:r>
      <w:r w:rsidRPr="004A75B1">
        <w:rPr>
          <w:rFonts w:ascii="mylotus" w:hAnsi="mylotus" w:cs="mylotus"/>
          <w:sz w:val="24"/>
          <w:szCs w:val="24"/>
          <w:rtl/>
        </w:rPr>
        <w:t>، باب ما یقو</w:t>
      </w:r>
      <w:r>
        <w:rPr>
          <w:rFonts w:ascii="mylotus" w:hAnsi="mylotus" w:cs="mylotus"/>
          <w:sz w:val="24"/>
          <w:szCs w:val="24"/>
          <w:rtl/>
        </w:rPr>
        <w:t xml:space="preserve">ل </w:t>
      </w:r>
      <w:r>
        <w:rPr>
          <w:rFonts w:ascii="mylotus" w:hAnsi="mylotus" w:cs="mylotus" w:hint="cs"/>
          <w:sz w:val="24"/>
          <w:szCs w:val="24"/>
          <w:rtl/>
        </w:rPr>
        <w:t>إ</w:t>
      </w:r>
      <w:r w:rsidRPr="004A75B1">
        <w:rPr>
          <w:rFonts w:ascii="mylotus" w:hAnsi="mylotus" w:cs="mylotus"/>
          <w:sz w:val="24"/>
          <w:szCs w:val="24"/>
          <w:rtl/>
        </w:rPr>
        <w:t xml:space="preserve">ذا </w:t>
      </w:r>
      <w:r>
        <w:rPr>
          <w:rFonts w:ascii="mylotus" w:hAnsi="mylotus" w:cs="mylotus" w:hint="cs"/>
          <w:sz w:val="24"/>
          <w:szCs w:val="24"/>
          <w:rtl/>
        </w:rPr>
        <w:t>أ</w:t>
      </w:r>
      <w:r w:rsidRPr="004A75B1">
        <w:rPr>
          <w:rFonts w:ascii="mylotus" w:hAnsi="mylotus" w:cs="mylotus"/>
          <w:sz w:val="24"/>
          <w:szCs w:val="24"/>
          <w:rtl/>
        </w:rPr>
        <w:t>صبح (5607)</w:t>
      </w:r>
      <w:r w:rsidRPr="001B5E77">
        <w:rPr>
          <w:rFonts w:ascii="mylotus" w:hAnsi="mylotus" w:cs="mylotus"/>
          <w:sz w:val="24"/>
          <w:szCs w:val="24"/>
          <w:rtl/>
        </w:rPr>
        <w:t xml:space="preserve"> والترمذي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الدعوات باب (14) (3392)</w:t>
      </w:r>
      <w:r w:rsidRPr="001B5E77">
        <w:rPr>
          <w:rFonts w:ascii="mylotus" w:hAnsi="mylotus" w:cs="mylotus"/>
          <w:sz w:val="24"/>
          <w:szCs w:val="24"/>
          <w:rtl/>
        </w:rPr>
        <w:t xml:space="preserve"> و</w:t>
      </w:r>
      <w:r w:rsidRPr="00D97D7B">
        <w:rPr>
          <w:rFonts w:ascii="mylotus" w:hAnsi="mylotus" w:cs="mylotus"/>
          <w:sz w:val="24"/>
          <w:szCs w:val="24"/>
          <w:rtl/>
        </w:rPr>
        <w:t>النسائي</w:t>
      </w:r>
      <w:r w:rsidRPr="00D84A28">
        <w:rPr>
          <w:rFonts w:ascii="mylotus" w:hAnsi="mylotus" w:cs="mylotus"/>
          <w:sz w:val="24"/>
          <w:szCs w:val="24"/>
          <w:rtl/>
        </w:rPr>
        <w:t xml:space="preserve"> في </w:t>
      </w:r>
      <w:r w:rsidRPr="004A75B1">
        <w:rPr>
          <w:rFonts w:ascii="mylotus" w:hAnsi="mylotus" w:cs="mylotus"/>
          <w:sz w:val="24"/>
          <w:szCs w:val="24"/>
          <w:rtl/>
        </w:rPr>
        <w:t>ال</w:t>
      </w:r>
      <w:r w:rsidRPr="00813841">
        <w:rPr>
          <w:rFonts w:ascii="mylotus" w:hAnsi="mylotus" w:cs="mylotus"/>
          <w:sz w:val="24"/>
          <w:szCs w:val="24"/>
          <w:rtl/>
        </w:rPr>
        <w:t>ك</w:t>
      </w:r>
      <w:r w:rsidRPr="004A75B1">
        <w:rPr>
          <w:rFonts w:ascii="mylotus" w:hAnsi="mylotus" w:cs="mylotus"/>
          <w:sz w:val="24"/>
          <w:szCs w:val="24"/>
          <w:rtl/>
        </w:rPr>
        <w:t>بری (7715)</w:t>
      </w:r>
      <w:r w:rsidRPr="001B5E77">
        <w:rPr>
          <w:rFonts w:ascii="mylotus" w:hAnsi="mylotus" w:cs="mylotus"/>
          <w:sz w:val="24"/>
          <w:szCs w:val="24"/>
          <w:rtl/>
        </w:rPr>
        <w:t xml:space="preserve"> و</w:t>
      </w:r>
      <w:r>
        <w:rPr>
          <w:rFonts w:ascii="mylotus" w:hAnsi="mylotus" w:cs="mylotus"/>
          <w:sz w:val="24"/>
          <w:szCs w:val="24"/>
          <w:rtl/>
        </w:rPr>
        <w:t>ال</w:t>
      </w:r>
      <w:r w:rsidRPr="004A75B1">
        <w:rPr>
          <w:rFonts w:ascii="mylotus" w:hAnsi="mylotus" w:cs="mylotus"/>
          <w:sz w:val="24"/>
          <w:szCs w:val="24"/>
          <w:rtl/>
        </w:rPr>
        <w:t>طیالس</w:t>
      </w:r>
      <w:r>
        <w:rPr>
          <w:rFonts w:ascii="mylotus" w:hAnsi="mylotus" w:cs="mylotus" w:hint="cs"/>
          <w:sz w:val="24"/>
          <w:szCs w:val="24"/>
          <w:rtl/>
        </w:rPr>
        <w:t>ي</w:t>
      </w:r>
      <w:r w:rsidRPr="00D84A28">
        <w:rPr>
          <w:rFonts w:ascii="mylotus" w:hAnsi="mylotus" w:cs="mylotus"/>
          <w:sz w:val="24"/>
          <w:szCs w:val="24"/>
          <w:rtl/>
        </w:rPr>
        <w:t xml:space="preserve"> في </w:t>
      </w:r>
      <w:r w:rsidRPr="004A75B1">
        <w:rPr>
          <w:rFonts w:ascii="mylotus" w:hAnsi="mylotus" w:cs="mylotus"/>
          <w:sz w:val="24"/>
          <w:szCs w:val="24"/>
          <w:rtl/>
        </w:rPr>
        <w:t>مسنده (9)</w:t>
      </w:r>
      <w:r w:rsidRPr="001B5E77">
        <w:rPr>
          <w:rFonts w:ascii="mylotus" w:hAnsi="mylotus" w:cs="mylotus"/>
          <w:sz w:val="24"/>
          <w:szCs w:val="24"/>
          <w:rtl/>
        </w:rPr>
        <w:t xml:space="preserve"> و</w:t>
      </w:r>
      <w:r w:rsidRPr="004A75B1">
        <w:rPr>
          <w:rFonts w:ascii="mylotus" w:hAnsi="mylotus" w:cs="mylotus"/>
          <w:sz w:val="24"/>
          <w:szCs w:val="24"/>
          <w:rtl/>
        </w:rPr>
        <w:t>الدارم</w:t>
      </w:r>
      <w:r>
        <w:rPr>
          <w:rFonts w:ascii="mylotus" w:hAnsi="mylotus" w:cs="mylotus" w:hint="cs"/>
          <w:sz w:val="24"/>
          <w:szCs w:val="24"/>
          <w:rtl/>
        </w:rPr>
        <w:t>ي</w:t>
      </w:r>
      <w:r w:rsidRPr="00D84A28">
        <w:rPr>
          <w:rFonts w:ascii="mylotus" w:hAnsi="mylotus" w:cs="mylotus"/>
          <w:sz w:val="24"/>
          <w:szCs w:val="24"/>
          <w:rtl/>
        </w:rPr>
        <w:t xml:space="preserve"> في </w:t>
      </w:r>
      <w:r w:rsidRPr="004A75B1">
        <w:rPr>
          <w:rFonts w:ascii="mylotus" w:hAnsi="mylotus" w:cs="mylotus"/>
          <w:sz w:val="24"/>
          <w:szCs w:val="24"/>
          <w:rtl/>
        </w:rPr>
        <w:t>سننه (2698)</w:t>
      </w:r>
      <w:r w:rsidRPr="001B5E77">
        <w:rPr>
          <w:rFonts w:ascii="mylotus" w:hAnsi="mylotus" w:cs="mylotus"/>
          <w:sz w:val="24"/>
          <w:szCs w:val="24"/>
          <w:rtl/>
        </w:rPr>
        <w:t xml:space="preserve"> و</w:t>
      </w:r>
      <w:r w:rsidRPr="004A75B1">
        <w:rPr>
          <w:rFonts w:ascii="mylotus" w:hAnsi="mylotus" w:cs="mylotus"/>
          <w:sz w:val="24"/>
          <w:szCs w:val="24"/>
          <w:rtl/>
        </w:rPr>
        <w:t>ابن حبان</w:t>
      </w:r>
      <w:r w:rsidRPr="00D84A28">
        <w:rPr>
          <w:rFonts w:ascii="mylotus" w:hAnsi="mylotus" w:cs="mylotus"/>
          <w:sz w:val="24"/>
          <w:szCs w:val="24"/>
          <w:rtl/>
        </w:rPr>
        <w:t xml:space="preserve"> </w:t>
      </w:r>
      <w:r w:rsidRPr="00D17D4A">
        <w:rPr>
          <w:rFonts w:ascii="mylotus" w:hAnsi="mylotus" w:cs="mylotus"/>
          <w:sz w:val="24"/>
          <w:szCs w:val="24"/>
          <w:rtl/>
        </w:rPr>
        <w:t>في صحيحه</w:t>
      </w:r>
      <w:r w:rsidRPr="004A75B1">
        <w:rPr>
          <w:rFonts w:ascii="mylotus" w:hAnsi="mylotus" w:cs="mylotus"/>
          <w:sz w:val="24"/>
          <w:szCs w:val="24"/>
          <w:rtl/>
        </w:rPr>
        <w:t xml:space="preserve"> (962)</w:t>
      </w:r>
      <w:r w:rsidRPr="001B5E77">
        <w:rPr>
          <w:rFonts w:ascii="mylotus" w:hAnsi="mylotus" w:cs="mylotus"/>
          <w:sz w:val="24"/>
          <w:szCs w:val="24"/>
          <w:rtl/>
        </w:rPr>
        <w:t xml:space="preserve"> و</w:t>
      </w:r>
      <w:r w:rsidRPr="004A75B1">
        <w:rPr>
          <w:rFonts w:ascii="mylotus" w:hAnsi="mylotus" w:cs="mylotus"/>
          <w:sz w:val="24"/>
          <w:szCs w:val="24"/>
          <w:rtl/>
        </w:rPr>
        <w:t xml:space="preserve">من حدیث </w:t>
      </w:r>
      <w:r w:rsidRPr="00D17D4A">
        <w:rPr>
          <w:rFonts w:ascii="mylotus" w:hAnsi="mylotus" w:cs="mylotus"/>
          <w:sz w:val="24"/>
          <w:szCs w:val="24"/>
          <w:rtl/>
        </w:rPr>
        <w:t>أبي هريرة</w:t>
      </w:r>
      <w:r w:rsidRPr="004A75B1">
        <w:rPr>
          <w:rFonts w:ascii="mylotus" w:hAnsi="mylotus" w:cs="mylotus"/>
          <w:sz w:val="24"/>
          <w:szCs w:val="24"/>
          <w:rtl/>
        </w:rPr>
        <w:t xml:space="preserve"> رضی الله عنه مرفوعاً</w:t>
      </w:r>
      <w:r w:rsidRPr="001B5E77">
        <w:rPr>
          <w:rFonts w:ascii="mylotus" w:hAnsi="mylotus" w:cs="mylotus"/>
          <w:sz w:val="24"/>
          <w:szCs w:val="24"/>
          <w:rtl/>
        </w:rPr>
        <w:t xml:space="preserve"> و</w:t>
      </w:r>
      <w:r w:rsidRPr="00D17D4A">
        <w:rPr>
          <w:rFonts w:ascii="mylotus" w:hAnsi="mylotus" w:cs="mylotus"/>
          <w:sz w:val="24"/>
          <w:szCs w:val="24"/>
          <w:rtl/>
        </w:rPr>
        <w:t>صححه</w:t>
      </w:r>
      <w:r w:rsidRPr="004A75B1">
        <w:rPr>
          <w:rFonts w:ascii="mylotus" w:hAnsi="mylotus" w:cs="mylotus"/>
          <w:sz w:val="24"/>
          <w:szCs w:val="24"/>
          <w:rtl/>
        </w:rPr>
        <w:t xml:space="preserve"> الشیخ </w:t>
      </w:r>
      <w:r w:rsidRPr="00D97D7B">
        <w:rPr>
          <w:rFonts w:ascii="mylotus" w:hAnsi="mylotus" w:cs="mylotus"/>
          <w:sz w:val="24"/>
          <w:szCs w:val="24"/>
          <w:rtl/>
        </w:rPr>
        <w:t>الألباني</w:t>
      </w:r>
      <w:r w:rsidRPr="004A75B1">
        <w:rPr>
          <w:rFonts w:ascii="mylotus" w:hAnsi="mylotus" w:cs="mylotus"/>
          <w:sz w:val="24"/>
          <w:szCs w:val="24"/>
          <w:rtl/>
        </w:rPr>
        <w:t xml:space="preserve"> رحمه الله</w:t>
      </w:r>
      <w:r w:rsidRPr="00D84A28">
        <w:rPr>
          <w:rFonts w:ascii="mylotus" w:hAnsi="mylotus" w:cs="mylotus"/>
          <w:sz w:val="24"/>
          <w:szCs w:val="24"/>
          <w:rtl/>
        </w:rPr>
        <w:t xml:space="preserve"> في </w:t>
      </w:r>
      <w:r w:rsidRPr="004A75B1">
        <w:rPr>
          <w:rFonts w:ascii="mylotus" w:hAnsi="mylotus" w:cs="mylotus"/>
          <w:sz w:val="24"/>
          <w:szCs w:val="24"/>
          <w:rtl/>
        </w:rPr>
        <w:t>الصحیحة (2753).</w:t>
      </w:r>
    </w:p>
  </w:footnote>
  <w:footnote w:id="68">
    <w:p w:rsidR="0052162E" w:rsidRPr="004A75B1" w:rsidRDefault="0052162E" w:rsidP="009F1551">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معارج المقبول، ج1، ص 111 ط دار ابن قیم.</w:t>
      </w:r>
    </w:p>
  </w:footnote>
  <w:footnote w:id="69">
    <w:p w:rsidR="0052162E" w:rsidRPr="004A75B1" w:rsidRDefault="0052162E" w:rsidP="009F1551">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Pr>
          <w:rFonts w:ascii="mylotus" w:hAnsi="mylotus" w:cs="mylotus"/>
          <w:sz w:val="24"/>
          <w:szCs w:val="24"/>
          <w:rtl/>
        </w:rPr>
        <w:t>- المرجع السابق (1/111)</w:t>
      </w:r>
      <w:r>
        <w:rPr>
          <w:rFonts w:ascii="mylotus" w:hAnsi="mylotus" w:cs="mylotus" w:hint="cs"/>
          <w:sz w:val="24"/>
          <w:szCs w:val="24"/>
          <w:rtl/>
        </w:rPr>
        <w:t>.</w:t>
      </w:r>
    </w:p>
  </w:footnote>
  <w:footnote w:id="70">
    <w:p w:rsidR="0052162E" w:rsidRPr="004A75B1" w:rsidRDefault="0052162E" w:rsidP="00D17D4A">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Pr>
          <w:rFonts w:ascii="mylotus" w:hAnsi="mylotus" w:cs="mylotus"/>
          <w:sz w:val="24"/>
          <w:szCs w:val="24"/>
          <w:rtl/>
        </w:rPr>
        <w:t>- معارج القبول- الجزء ال</w:t>
      </w:r>
      <w:r>
        <w:rPr>
          <w:rFonts w:ascii="mylotus" w:hAnsi="mylotus" w:cs="mylotus" w:hint="cs"/>
          <w:sz w:val="24"/>
          <w:szCs w:val="24"/>
          <w:rtl/>
        </w:rPr>
        <w:t>أ</w:t>
      </w:r>
      <w:r w:rsidRPr="004A75B1">
        <w:rPr>
          <w:rFonts w:ascii="mylotus" w:hAnsi="mylotus" w:cs="mylotus"/>
          <w:sz w:val="24"/>
          <w:szCs w:val="24"/>
          <w:rtl/>
        </w:rPr>
        <w:t>ول (ص 110)</w:t>
      </w:r>
      <w:r w:rsidRPr="001B5E77">
        <w:rPr>
          <w:rFonts w:ascii="mylotus" w:hAnsi="mylotus" w:cs="mylotus"/>
          <w:sz w:val="24"/>
          <w:szCs w:val="24"/>
          <w:rtl/>
        </w:rPr>
        <w:t xml:space="preserve"> و</w:t>
      </w:r>
      <w:r w:rsidRPr="004A75B1">
        <w:rPr>
          <w:rFonts w:ascii="mylotus" w:hAnsi="mylotus" w:cs="mylotus"/>
          <w:sz w:val="24"/>
          <w:szCs w:val="24"/>
          <w:rtl/>
        </w:rPr>
        <w:t>ما بعدها</w:t>
      </w:r>
      <w:r w:rsidRPr="001B5E77">
        <w:rPr>
          <w:rFonts w:ascii="mylotus" w:hAnsi="mylotus" w:cs="mylotus"/>
          <w:sz w:val="24"/>
          <w:szCs w:val="24"/>
          <w:rtl/>
        </w:rPr>
        <w:t xml:space="preserve"> و</w:t>
      </w:r>
      <w:r w:rsidRPr="004A75B1">
        <w:rPr>
          <w:rFonts w:ascii="mylotus" w:hAnsi="mylotus" w:cs="mylotus"/>
          <w:sz w:val="24"/>
          <w:szCs w:val="24"/>
          <w:rtl/>
        </w:rPr>
        <w:t xml:space="preserve">انظر: تفسیر ابن </w:t>
      </w:r>
      <w:r w:rsidRPr="00813841">
        <w:rPr>
          <w:rFonts w:ascii="mylotus" w:hAnsi="mylotus" w:cs="mylotus"/>
          <w:sz w:val="24"/>
          <w:szCs w:val="24"/>
          <w:rtl/>
        </w:rPr>
        <w:t>ك</w:t>
      </w:r>
      <w:r w:rsidRPr="004A75B1">
        <w:rPr>
          <w:rFonts w:ascii="mylotus" w:hAnsi="mylotus" w:cs="mylotus"/>
          <w:sz w:val="24"/>
          <w:szCs w:val="24"/>
          <w:rtl/>
        </w:rPr>
        <w:t>ثیر لسور</w:t>
      </w:r>
      <w:r>
        <w:rPr>
          <w:rFonts w:ascii="mylotus" w:hAnsi="mylotus" w:cs="mylotus" w:hint="cs"/>
          <w:sz w:val="24"/>
          <w:szCs w:val="24"/>
          <w:rtl/>
        </w:rPr>
        <w:t>ة</w:t>
      </w:r>
      <w:r>
        <w:rPr>
          <w:rFonts w:ascii="mylotus" w:hAnsi="mylotus" w:cs="mylotus"/>
          <w:sz w:val="24"/>
          <w:szCs w:val="24"/>
          <w:rtl/>
        </w:rPr>
        <w:t xml:space="preserve"> البقر</w:t>
      </w:r>
      <w:r>
        <w:rPr>
          <w:rFonts w:ascii="mylotus" w:hAnsi="mylotus" w:cs="mylotus" w:hint="cs"/>
          <w:sz w:val="24"/>
          <w:szCs w:val="24"/>
          <w:rtl/>
        </w:rPr>
        <w:t>ة</w:t>
      </w:r>
      <w:r w:rsidRPr="004A75B1">
        <w:rPr>
          <w:rFonts w:ascii="mylotus" w:hAnsi="mylotus" w:cs="mylotus"/>
          <w:sz w:val="24"/>
          <w:szCs w:val="24"/>
          <w:rtl/>
        </w:rPr>
        <w:t xml:space="preserve"> (22) وشرح الطحاوی</w:t>
      </w:r>
      <w:r>
        <w:rPr>
          <w:rFonts w:ascii="mylotus" w:hAnsi="mylotus" w:cs="mylotus" w:hint="cs"/>
          <w:sz w:val="24"/>
          <w:szCs w:val="24"/>
          <w:rtl/>
        </w:rPr>
        <w:t>ة</w:t>
      </w:r>
      <w:r>
        <w:rPr>
          <w:rFonts w:ascii="mylotus" w:hAnsi="mylotus" w:cs="mylotus"/>
          <w:sz w:val="24"/>
          <w:szCs w:val="24"/>
          <w:rtl/>
        </w:rPr>
        <w:t xml:space="preserve"> لابن </w:t>
      </w:r>
      <w:r>
        <w:rPr>
          <w:rFonts w:ascii="mylotus" w:hAnsi="mylotus" w:cs="mylotus" w:hint="cs"/>
          <w:sz w:val="24"/>
          <w:szCs w:val="24"/>
          <w:rtl/>
        </w:rPr>
        <w:t>أبي</w:t>
      </w:r>
      <w:r w:rsidRPr="004A75B1">
        <w:rPr>
          <w:rFonts w:ascii="mylotus" w:hAnsi="mylotus" w:cs="mylotus"/>
          <w:sz w:val="24"/>
          <w:szCs w:val="24"/>
          <w:rtl/>
        </w:rPr>
        <w:t xml:space="preserve"> العز الحنف</w:t>
      </w:r>
      <w:r>
        <w:rPr>
          <w:rFonts w:ascii="mylotus" w:hAnsi="mylotus" w:cs="mylotus" w:hint="cs"/>
          <w:sz w:val="24"/>
          <w:szCs w:val="24"/>
          <w:rtl/>
        </w:rPr>
        <w:t>ي</w:t>
      </w:r>
      <w:r>
        <w:rPr>
          <w:rFonts w:ascii="mylotus" w:hAnsi="mylotus" w:cs="mylotus"/>
          <w:sz w:val="24"/>
          <w:szCs w:val="24"/>
          <w:rtl/>
        </w:rPr>
        <w:t xml:space="preserve"> (84، 85) ط الم</w:t>
      </w:r>
      <w:r w:rsidRPr="00813841">
        <w:rPr>
          <w:rFonts w:ascii="mylotus" w:hAnsi="mylotus" w:cs="mylotus"/>
          <w:sz w:val="24"/>
          <w:szCs w:val="24"/>
          <w:rtl/>
        </w:rPr>
        <w:t>ك</w:t>
      </w:r>
      <w:r>
        <w:rPr>
          <w:rFonts w:ascii="mylotus" w:hAnsi="mylotus" w:cs="mylotus"/>
          <w:sz w:val="24"/>
          <w:szCs w:val="24"/>
          <w:rtl/>
        </w:rPr>
        <w:t>تب ال</w:t>
      </w:r>
      <w:r>
        <w:rPr>
          <w:rFonts w:ascii="mylotus" w:hAnsi="mylotus" w:cs="mylotus" w:hint="cs"/>
          <w:sz w:val="24"/>
          <w:szCs w:val="24"/>
          <w:rtl/>
        </w:rPr>
        <w:t>إ</w:t>
      </w:r>
      <w:r>
        <w:rPr>
          <w:rFonts w:ascii="mylotus" w:hAnsi="mylotus" w:cs="mylotus"/>
          <w:sz w:val="24"/>
          <w:szCs w:val="24"/>
          <w:rtl/>
        </w:rPr>
        <w:t>سلام</w:t>
      </w:r>
      <w:r>
        <w:rPr>
          <w:rFonts w:ascii="mylotus" w:hAnsi="mylotus" w:cs="mylotus" w:hint="cs"/>
          <w:sz w:val="24"/>
          <w:szCs w:val="24"/>
          <w:rtl/>
        </w:rPr>
        <w:t>ي</w:t>
      </w:r>
      <w:r w:rsidRPr="004A75B1">
        <w:rPr>
          <w:rFonts w:ascii="mylotus" w:hAnsi="mylotus" w:cs="mylotus"/>
          <w:sz w:val="24"/>
          <w:szCs w:val="24"/>
          <w:rtl/>
        </w:rPr>
        <w:t xml:space="preserve">. </w:t>
      </w:r>
    </w:p>
  </w:footnote>
  <w:footnote w:id="71">
    <w:p w:rsidR="0052162E" w:rsidRPr="00984198" w:rsidRDefault="0052162E" w:rsidP="004B527F">
      <w:pPr>
        <w:pStyle w:val="FootnoteText"/>
        <w:bidi/>
        <w:ind w:left="272" w:hanging="272"/>
        <w:jc w:val="both"/>
        <w:rPr>
          <w:rFonts w:hint="cs"/>
          <w:sz w:val="24"/>
          <w:szCs w:val="24"/>
          <w:lang w:bidi="fa-IR"/>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783730">
        <w:rPr>
          <w:rFonts w:ascii="mylotus" w:hAnsi="mylotus" w:cs="mylotus"/>
          <w:sz w:val="24"/>
          <w:szCs w:val="24"/>
          <w:rtl/>
        </w:rPr>
        <w:t>الطبراني</w:t>
      </w:r>
      <w:r w:rsidRPr="00D84A28">
        <w:rPr>
          <w:rFonts w:ascii="mylotus" w:hAnsi="mylotus" w:cs="mylotus"/>
          <w:sz w:val="24"/>
          <w:szCs w:val="24"/>
          <w:rtl/>
        </w:rPr>
        <w:t xml:space="preserve"> في </w:t>
      </w:r>
      <w:r w:rsidRPr="004A75B1">
        <w:rPr>
          <w:rFonts w:ascii="mylotus" w:hAnsi="mylotus" w:cs="mylotus"/>
          <w:sz w:val="24"/>
          <w:szCs w:val="24"/>
          <w:rtl/>
        </w:rPr>
        <w:t>ال</w:t>
      </w:r>
      <w:r w:rsidRPr="00813841">
        <w:rPr>
          <w:rFonts w:ascii="mylotus" w:hAnsi="mylotus" w:cs="mylotus"/>
          <w:sz w:val="24"/>
          <w:szCs w:val="24"/>
          <w:rtl/>
        </w:rPr>
        <w:t>ك</w:t>
      </w:r>
      <w:r w:rsidRPr="004A75B1">
        <w:rPr>
          <w:rFonts w:ascii="mylotus" w:hAnsi="mylotus" w:cs="mylotus"/>
          <w:sz w:val="24"/>
          <w:szCs w:val="24"/>
          <w:rtl/>
        </w:rPr>
        <w:t>بیر (12/88)، وابن عدی</w:t>
      </w:r>
      <w:r w:rsidRPr="00D84A28">
        <w:rPr>
          <w:rFonts w:ascii="mylotus" w:hAnsi="mylotus" w:cs="mylotus"/>
          <w:sz w:val="24"/>
          <w:szCs w:val="24"/>
          <w:rtl/>
        </w:rPr>
        <w:t xml:space="preserve"> في </w:t>
      </w:r>
      <w:r w:rsidRPr="004A75B1">
        <w:rPr>
          <w:rFonts w:ascii="mylotus" w:hAnsi="mylotus" w:cs="mylotus"/>
          <w:sz w:val="24"/>
          <w:szCs w:val="24"/>
          <w:rtl/>
        </w:rPr>
        <w:t>ال</w:t>
      </w:r>
      <w:r w:rsidRPr="00813841">
        <w:rPr>
          <w:rFonts w:ascii="mylotus" w:hAnsi="mylotus" w:cs="mylotus"/>
          <w:sz w:val="24"/>
          <w:szCs w:val="24"/>
          <w:rtl/>
        </w:rPr>
        <w:t>ك</w:t>
      </w:r>
      <w:r w:rsidRPr="004A75B1">
        <w:rPr>
          <w:rFonts w:ascii="mylotus" w:hAnsi="mylotus" w:cs="mylotus"/>
          <w:sz w:val="24"/>
          <w:szCs w:val="24"/>
          <w:rtl/>
        </w:rPr>
        <w:t>امل (6/145)، وابوسعید النقاش</w:t>
      </w:r>
      <w:r w:rsidRPr="00D84A28">
        <w:rPr>
          <w:rFonts w:ascii="mylotus" w:hAnsi="mylotus" w:cs="mylotus"/>
          <w:sz w:val="24"/>
          <w:szCs w:val="24"/>
          <w:rtl/>
        </w:rPr>
        <w:t xml:space="preserve"> في </w:t>
      </w:r>
      <w:r w:rsidRPr="004A75B1">
        <w:rPr>
          <w:rFonts w:ascii="mylotus" w:hAnsi="mylotus" w:cs="mylotus"/>
          <w:sz w:val="24"/>
          <w:szCs w:val="24"/>
          <w:rtl/>
        </w:rPr>
        <w:t>فنون العجائب (40)، والخطیب</w:t>
      </w:r>
      <w:r w:rsidRPr="00D84A28">
        <w:rPr>
          <w:rFonts w:ascii="mylotus" w:hAnsi="mylotus" w:cs="mylotus"/>
          <w:sz w:val="24"/>
          <w:szCs w:val="24"/>
          <w:rtl/>
        </w:rPr>
        <w:t xml:space="preserve"> في </w:t>
      </w:r>
      <w:r w:rsidRPr="004A75B1">
        <w:rPr>
          <w:rFonts w:ascii="mylotus" w:hAnsi="mylotus" w:cs="mylotus"/>
          <w:sz w:val="24"/>
          <w:szCs w:val="24"/>
          <w:rtl/>
        </w:rPr>
        <w:t>تاریخه (2/281)، وابن الجوزی</w:t>
      </w:r>
      <w:r w:rsidRPr="00D84A28">
        <w:rPr>
          <w:rFonts w:ascii="mylotus" w:hAnsi="mylotus" w:cs="mylotus"/>
          <w:sz w:val="24"/>
          <w:szCs w:val="24"/>
          <w:rtl/>
        </w:rPr>
        <w:t xml:space="preserve"> في </w:t>
      </w:r>
      <w:r w:rsidRPr="004A75B1">
        <w:rPr>
          <w:rFonts w:ascii="mylotus" w:hAnsi="mylotus" w:cs="mylotus"/>
          <w:sz w:val="24"/>
          <w:szCs w:val="24"/>
          <w:rtl/>
        </w:rPr>
        <w:t>الموضوعات (1/213) من</w:t>
      </w:r>
      <w:r>
        <w:rPr>
          <w:rFonts w:ascii="mylotus" w:hAnsi="mylotus" w:cs="mylotus"/>
          <w:sz w:val="24"/>
          <w:szCs w:val="24"/>
          <w:rtl/>
        </w:rPr>
        <w:t xml:space="preserve"> طریق: اللخمی عن مجالد عن الشعب</w:t>
      </w:r>
      <w:r>
        <w:rPr>
          <w:rFonts w:ascii="mylotus" w:hAnsi="mylotus" w:cs="mylotus" w:hint="cs"/>
          <w:sz w:val="24"/>
          <w:szCs w:val="24"/>
          <w:rtl/>
        </w:rPr>
        <w:t>ي</w:t>
      </w:r>
      <w:r w:rsidRPr="004A75B1">
        <w:rPr>
          <w:rFonts w:ascii="mylotus" w:hAnsi="mylotus" w:cs="mylotus"/>
          <w:sz w:val="24"/>
          <w:szCs w:val="24"/>
          <w:rtl/>
        </w:rPr>
        <w:t xml:space="preserve"> عن ابن عباس مرفوعا، وقال </w:t>
      </w:r>
      <w:r w:rsidRPr="003F3EAD">
        <w:rPr>
          <w:rFonts w:ascii="mylotus" w:hAnsi="mylotus" w:cs="mylotus"/>
          <w:sz w:val="24"/>
          <w:szCs w:val="24"/>
          <w:rtl/>
        </w:rPr>
        <w:t>الهيثمي</w:t>
      </w:r>
      <w:r w:rsidRPr="00D84A28">
        <w:rPr>
          <w:rFonts w:ascii="mylotus" w:hAnsi="mylotus" w:cs="mylotus"/>
          <w:sz w:val="24"/>
          <w:szCs w:val="24"/>
          <w:rtl/>
        </w:rPr>
        <w:t xml:space="preserve"> في </w:t>
      </w:r>
      <w:r w:rsidRPr="004A75B1">
        <w:rPr>
          <w:rFonts w:ascii="mylotus" w:hAnsi="mylotus" w:cs="mylotus"/>
          <w:sz w:val="24"/>
          <w:szCs w:val="24"/>
          <w:rtl/>
        </w:rPr>
        <w:t xml:space="preserve">المجمع (9/697): رواه </w:t>
      </w:r>
      <w:r w:rsidRPr="00783730">
        <w:rPr>
          <w:rFonts w:ascii="mylotus" w:hAnsi="mylotus" w:cs="mylotus"/>
          <w:sz w:val="24"/>
          <w:szCs w:val="24"/>
          <w:rtl/>
        </w:rPr>
        <w:t>الطبراني</w:t>
      </w:r>
      <w:r w:rsidRPr="001B5E77">
        <w:rPr>
          <w:rFonts w:ascii="mylotus" w:hAnsi="mylotus" w:cs="mylotus"/>
          <w:sz w:val="24"/>
          <w:szCs w:val="24"/>
          <w:rtl/>
        </w:rPr>
        <w:t xml:space="preserve"> و</w:t>
      </w:r>
      <w:r w:rsidRPr="004A75B1">
        <w:rPr>
          <w:rFonts w:ascii="mylotus" w:hAnsi="mylotus" w:cs="mylotus"/>
          <w:sz w:val="24"/>
          <w:szCs w:val="24"/>
          <w:rtl/>
        </w:rPr>
        <w:t>البزار</w:t>
      </w:r>
      <w:r w:rsidRPr="001B5E77">
        <w:rPr>
          <w:rFonts w:ascii="mylotus" w:hAnsi="mylotus" w:cs="mylotus"/>
          <w:sz w:val="24"/>
          <w:szCs w:val="24"/>
          <w:rtl/>
        </w:rPr>
        <w:t xml:space="preserve"> و</w:t>
      </w:r>
      <w:r w:rsidRPr="004A75B1">
        <w:rPr>
          <w:rFonts w:ascii="mylotus" w:hAnsi="mylotus" w:cs="mylotus"/>
          <w:sz w:val="24"/>
          <w:szCs w:val="24"/>
          <w:rtl/>
        </w:rPr>
        <w:t>فیه اللخمی</w:t>
      </w:r>
      <w:r w:rsidRPr="001B5E77">
        <w:rPr>
          <w:rFonts w:ascii="mylotus" w:hAnsi="mylotus" w:cs="mylotus"/>
          <w:sz w:val="24"/>
          <w:szCs w:val="24"/>
          <w:rtl/>
        </w:rPr>
        <w:t xml:space="preserve"> و</w:t>
      </w:r>
      <w:r w:rsidRPr="004A75B1">
        <w:rPr>
          <w:rFonts w:ascii="mylotus" w:hAnsi="mylotus" w:cs="mylotus"/>
          <w:sz w:val="24"/>
          <w:szCs w:val="24"/>
          <w:rtl/>
        </w:rPr>
        <w:t xml:space="preserve">هو </w:t>
      </w:r>
      <w:r w:rsidRPr="00813841">
        <w:rPr>
          <w:rFonts w:ascii="mylotus" w:hAnsi="mylotus" w:cs="mylotus"/>
          <w:sz w:val="24"/>
          <w:szCs w:val="24"/>
          <w:rtl/>
        </w:rPr>
        <w:t>ك</w:t>
      </w:r>
      <w:r w:rsidRPr="004A75B1">
        <w:rPr>
          <w:rFonts w:ascii="mylotus" w:hAnsi="mylotus" w:cs="mylotus"/>
          <w:sz w:val="24"/>
          <w:szCs w:val="24"/>
          <w:rtl/>
        </w:rPr>
        <w:t>ذاب.</w:t>
      </w:r>
      <w:r w:rsidRPr="001B5E77">
        <w:rPr>
          <w:rFonts w:ascii="mylotus" w:hAnsi="mylotus" w:cs="mylotus"/>
          <w:sz w:val="24"/>
          <w:szCs w:val="24"/>
          <w:rtl/>
        </w:rPr>
        <w:t xml:space="preserve"> و</w:t>
      </w:r>
      <w:r w:rsidRPr="00D97D7B">
        <w:rPr>
          <w:rFonts w:ascii="mylotus" w:hAnsi="mylotus" w:cs="mylotus"/>
          <w:sz w:val="24"/>
          <w:szCs w:val="24"/>
          <w:rtl/>
        </w:rPr>
        <w:t>أخرجه</w:t>
      </w:r>
      <w:r w:rsidRPr="004A75B1">
        <w:rPr>
          <w:rFonts w:ascii="mylotus" w:hAnsi="mylotus" w:cs="mylotus"/>
          <w:sz w:val="24"/>
          <w:szCs w:val="24"/>
          <w:rtl/>
        </w:rPr>
        <w:t xml:space="preserve"> </w:t>
      </w:r>
      <w:r w:rsidRPr="00660AB2">
        <w:rPr>
          <w:rFonts w:ascii="mylotus" w:hAnsi="mylotus" w:cs="mylotus"/>
          <w:sz w:val="24"/>
          <w:szCs w:val="24"/>
          <w:rtl/>
        </w:rPr>
        <w:t>البيهقي</w:t>
      </w:r>
      <w:r w:rsidRPr="00D84A28">
        <w:rPr>
          <w:rFonts w:ascii="mylotus" w:hAnsi="mylotus" w:cs="mylotus"/>
          <w:sz w:val="24"/>
          <w:szCs w:val="24"/>
          <w:rtl/>
        </w:rPr>
        <w:t xml:space="preserve"> في </w:t>
      </w:r>
      <w:r w:rsidRPr="004A75B1">
        <w:rPr>
          <w:rFonts w:ascii="mylotus" w:hAnsi="mylotus" w:cs="mylotus"/>
          <w:sz w:val="24"/>
          <w:szCs w:val="24"/>
          <w:rtl/>
        </w:rPr>
        <w:t>الدلائل (2/102)،</w:t>
      </w:r>
      <w:r w:rsidRPr="001B5E77">
        <w:rPr>
          <w:rFonts w:ascii="mylotus" w:hAnsi="mylotus" w:cs="mylotus"/>
          <w:sz w:val="24"/>
          <w:szCs w:val="24"/>
          <w:rtl/>
        </w:rPr>
        <w:t xml:space="preserve"> و</w:t>
      </w:r>
      <w:r w:rsidRPr="00D84A28">
        <w:rPr>
          <w:rFonts w:ascii="mylotus" w:hAnsi="mylotus" w:cs="mylotus"/>
          <w:sz w:val="24"/>
          <w:szCs w:val="24"/>
          <w:rtl/>
        </w:rPr>
        <w:t xml:space="preserve">في </w:t>
      </w:r>
      <w:r>
        <w:rPr>
          <w:rFonts w:ascii="mylotus" w:hAnsi="mylotus" w:cs="mylotus"/>
          <w:sz w:val="24"/>
          <w:szCs w:val="24"/>
          <w:rtl/>
        </w:rPr>
        <w:t xml:space="preserve">الزهد (696) من طریق </w:t>
      </w:r>
      <w:r>
        <w:rPr>
          <w:rFonts w:ascii="mylotus" w:hAnsi="mylotus" w:cs="mylotus" w:hint="cs"/>
          <w:sz w:val="24"/>
          <w:szCs w:val="24"/>
          <w:rtl/>
        </w:rPr>
        <w:t>أبي</w:t>
      </w:r>
      <w:r>
        <w:rPr>
          <w:rFonts w:ascii="mylotus" w:hAnsi="mylotus" w:cs="mylotus"/>
          <w:sz w:val="24"/>
          <w:szCs w:val="24"/>
          <w:rtl/>
        </w:rPr>
        <w:t xml:space="preserve"> حمز</w:t>
      </w:r>
      <w:r>
        <w:rPr>
          <w:rFonts w:ascii="mylotus" w:hAnsi="mylotus" w:cs="mylotus" w:hint="cs"/>
          <w:sz w:val="24"/>
          <w:szCs w:val="24"/>
          <w:rtl/>
        </w:rPr>
        <w:t>ة</w:t>
      </w:r>
      <w:r w:rsidRPr="004A75B1">
        <w:rPr>
          <w:rFonts w:ascii="mylotus" w:hAnsi="mylotus" w:cs="mylotus"/>
          <w:sz w:val="24"/>
          <w:szCs w:val="24"/>
          <w:rtl/>
        </w:rPr>
        <w:t xml:space="preserve"> الثمالی عن سعید بن جبیر عن ابن عباس مرفوعا</w:t>
      </w:r>
      <w:r w:rsidRPr="001B5E77">
        <w:rPr>
          <w:rFonts w:ascii="mylotus" w:hAnsi="mylotus" w:cs="mylotus"/>
          <w:sz w:val="24"/>
          <w:szCs w:val="24"/>
          <w:rtl/>
        </w:rPr>
        <w:t xml:space="preserve"> و</w:t>
      </w:r>
      <w:r w:rsidRPr="004A75B1">
        <w:rPr>
          <w:rFonts w:ascii="mylotus" w:hAnsi="mylotus" w:cs="mylotus"/>
          <w:sz w:val="24"/>
          <w:szCs w:val="24"/>
          <w:rtl/>
        </w:rPr>
        <w:t>قد ح</w:t>
      </w:r>
      <w:r w:rsidRPr="00813841">
        <w:rPr>
          <w:rFonts w:ascii="mylotus" w:hAnsi="mylotus" w:cs="mylotus"/>
          <w:sz w:val="24"/>
          <w:szCs w:val="24"/>
          <w:rtl/>
        </w:rPr>
        <w:t>ك</w:t>
      </w:r>
      <w:r w:rsidRPr="004A75B1">
        <w:rPr>
          <w:rFonts w:ascii="mylotus" w:hAnsi="mylotus" w:cs="mylotus"/>
          <w:sz w:val="24"/>
          <w:szCs w:val="24"/>
          <w:rtl/>
        </w:rPr>
        <w:t>م علیه بالوضع ابن الجوزی</w:t>
      </w:r>
      <w:r w:rsidRPr="00D84A28">
        <w:rPr>
          <w:rFonts w:ascii="mylotus" w:hAnsi="mylotus" w:cs="mylotus"/>
          <w:sz w:val="24"/>
          <w:szCs w:val="24"/>
          <w:rtl/>
        </w:rPr>
        <w:t xml:space="preserve"> في </w:t>
      </w:r>
      <w:r w:rsidRPr="004A75B1">
        <w:rPr>
          <w:rFonts w:ascii="mylotus" w:hAnsi="mylotus" w:cs="mylotus"/>
          <w:sz w:val="24"/>
          <w:szCs w:val="24"/>
          <w:rtl/>
        </w:rPr>
        <w:t>الموضوعات (1/214)، وقال:</w:t>
      </w:r>
      <w:r w:rsidRPr="001B5E77">
        <w:rPr>
          <w:rFonts w:ascii="mylotus" w:hAnsi="mylotus" w:cs="mylotus"/>
          <w:sz w:val="24"/>
          <w:szCs w:val="24"/>
          <w:rtl/>
        </w:rPr>
        <w:t xml:space="preserve"> و</w:t>
      </w:r>
      <w:r w:rsidRPr="004A75B1">
        <w:rPr>
          <w:rFonts w:ascii="mylotus" w:hAnsi="mylotus" w:cs="mylotus"/>
          <w:sz w:val="24"/>
          <w:szCs w:val="24"/>
          <w:rtl/>
        </w:rPr>
        <w:t>هذا الحدیث من جمیع جهاته باطل.</w:t>
      </w:r>
      <w:r w:rsidRPr="001B5E77">
        <w:rPr>
          <w:rFonts w:ascii="mylotus" w:hAnsi="mylotus" w:cs="mylotus"/>
          <w:sz w:val="24"/>
          <w:szCs w:val="24"/>
          <w:rtl/>
        </w:rPr>
        <w:t xml:space="preserve"> و</w:t>
      </w:r>
      <w:r>
        <w:rPr>
          <w:rFonts w:ascii="mylotus" w:hAnsi="mylotus" w:cs="mylotus" w:hint="cs"/>
          <w:sz w:val="24"/>
          <w:szCs w:val="24"/>
          <w:rtl/>
        </w:rPr>
        <w:t>أ</w:t>
      </w:r>
      <w:r>
        <w:rPr>
          <w:rFonts w:ascii="mylotus" w:hAnsi="mylotus" w:cs="mylotus"/>
          <w:sz w:val="24"/>
          <w:szCs w:val="24"/>
          <w:rtl/>
        </w:rPr>
        <w:t>بوالفتح ال</w:t>
      </w:r>
      <w:r>
        <w:rPr>
          <w:rFonts w:ascii="mylotus" w:hAnsi="mylotus" w:cs="mylotus" w:hint="cs"/>
          <w:sz w:val="24"/>
          <w:szCs w:val="24"/>
          <w:rtl/>
        </w:rPr>
        <w:t>أ</w:t>
      </w:r>
      <w:r w:rsidRPr="004A75B1">
        <w:rPr>
          <w:rFonts w:ascii="mylotus" w:hAnsi="mylotus" w:cs="mylotus"/>
          <w:sz w:val="24"/>
          <w:szCs w:val="24"/>
          <w:rtl/>
        </w:rPr>
        <w:t>زد</w:t>
      </w:r>
      <w:r>
        <w:rPr>
          <w:rFonts w:ascii="mylotus" w:hAnsi="mylotus" w:cs="mylotus" w:hint="cs"/>
          <w:sz w:val="24"/>
          <w:szCs w:val="24"/>
          <w:rtl/>
        </w:rPr>
        <w:t>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ما</w:t>
      </w:r>
      <w:r w:rsidRPr="00D84A28">
        <w:rPr>
          <w:rFonts w:ascii="mylotus" w:hAnsi="mylotus" w:cs="mylotus"/>
          <w:sz w:val="24"/>
          <w:szCs w:val="24"/>
          <w:rtl/>
        </w:rPr>
        <w:t xml:space="preserve"> في </w:t>
      </w:r>
      <w:r w:rsidRPr="004A75B1">
        <w:rPr>
          <w:rFonts w:ascii="mylotus" w:hAnsi="mylotus" w:cs="mylotus"/>
          <w:sz w:val="24"/>
          <w:szCs w:val="24"/>
          <w:rtl/>
        </w:rPr>
        <w:t>الل</w:t>
      </w:r>
      <w:r>
        <w:rPr>
          <w:rFonts w:ascii="mylotus" w:hAnsi="mylotus" w:cs="mylotus" w:hint="cs"/>
          <w:sz w:val="24"/>
          <w:szCs w:val="24"/>
          <w:rtl/>
        </w:rPr>
        <w:t>آ</w:t>
      </w:r>
      <w:r w:rsidRPr="004A75B1">
        <w:rPr>
          <w:rFonts w:ascii="mylotus" w:hAnsi="mylotus" w:cs="mylotus"/>
          <w:sz w:val="24"/>
          <w:szCs w:val="24"/>
          <w:rtl/>
        </w:rPr>
        <w:t>ئ</w:t>
      </w:r>
      <w:r>
        <w:rPr>
          <w:rFonts w:ascii="mylotus" w:hAnsi="mylotus" w:cs="mylotus" w:hint="cs"/>
          <w:sz w:val="24"/>
          <w:szCs w:val="24"/>
          <w:rtl/>
        </w:rPr>
        <w:t>ي</w:t>
      </w:r>
      <w:r>
        <w:rPr>
          <w:rFonts w:ascii="mylotus" w:hAnsi="mylotus" w:cs="mylotus"/>
          <w:sz w:val="24"/>
          <w:szCs w:val="24"/>
          <w:rtl/>
        </w:rPr>
        <w:t xml:space="preserve"> المصنوع</w:t>
      </w:r>
      <w:r>
        <w:rPr>
          <w:rFonts w:ascii="mylotus" w:hAnsi="mylotus" w:cs="mylotus" w:hint="cs"/>
          <w:sz w:val="24"/>
          <w:szCs w:val="24"/>
          <w:rtl/>
        </w:rPr>
        <w:t>ة</w:t>
      </w:r>
      <w:r w:rsidRPr="004A75B1">
        <w:rPr>
          <w:rFonts w:ascii="mylotus" w:hAnsi="mylotus" w:cs="mylotus"/>
          <w:sz w:val="24"/>
          <w:szCs w:val="24"/>
          <w:rtl/>
        </w:rPr>
        <w:t xml:space="preserve"> (167)، والفوائد المجموع</w:t>
      </w:r>
      <w:r>
        <w:rPr>
          <w:rFonts w:ascii="mylotus" w:hAnsi="mylotus" w:cs="mylotus" w:hint="cs"/>
          <w:sz w:val="24"/>
          <w:szCs w:val="24"/>
          <w:rtl/>
        </w:rPr>
        <w:t>ة</w:t>
      </w:r>
      <w:r w:rsidRPr="004A75B1">
        <w:rPr>
          <w:rFonts w:ascii="mylotus" w:hAnsi="mylotus" w:cs="mylotus"/>
          <w:sz w:val="24"/>
          <w:szCs w:val="24"/>
          <w:rtl/>
        </w:rPr>
        <w:t xml:space="preserve"> (251)، و</w:t>
      </w:r>
      <w:r w:rsidRPr="00D97D7B">
        <w:rPr>
          <w:rFonts w:ascii="mylotus" w:hAnsi="mylotus" w:cs="mylotus"/>
          <w:sz w:val="24"/>
          <w:szCs w:val="24"/>
          <w:rtl/>
        </w:rPr>
        <w:t>أخرجه</w:t>
      </w:r>
      <w:r w:rsidRPr="004A75B1">
        <w:rPr>
          <w:rFonts w:ascii="mylotus" w:hAnsi="mylotus" w:cs="mylotus"/>
          <w:sz w:val="24"/>
          <w:szCs w:val="24"/>
          <w:rtl/>
        </w:rPr>
        <w:t xml:space="preserve"> </w:t>
      </w:r>
      <w:r w:rsidRPr="00660AB2">
        <w:rPr>
          <w:rFonts w:ascii="mylotus" w:hAnsi="mylotus" w:cs="mylotus"/>
          <w:sz w:val="24"/>
          <w:szCs w:val="24"/>
          <w:rtl/>
        </w:rPr>
        <w:t>البيهقي</w:t>
      </w:r>
      <w:r w:rsidRPr="00D84A28">
        <w:rPr>
          <w:rFonts w:ascii="mylotus" w:hAnsi="mylotus" w:cs="mylotus"/>
          <w:sz w:val="24"/>
          <w:szCs w:val="24"/>
          <w:rtl/>
        </w:rPr>
        <w:t xml:space="preserve"> في </w:t>
      </w:r>
      <w:r w:rsidRPr="004A75B1">
        <w:rPr>
          <w:rFonts w:ascii="mylotus" w:hAnsi="mylotus" w:cs="mylotus"/>
          <w:sz w:val="24"/>
          <w:szCs w:val="24"/>
          <w:rtl/>
        </w:rPr>
        <w:t xml:space="preserve">الدلائل (2/101) من حدیث </w:t>
      </w:r>
      <w:r>
        <w:rPr>
          <w:rFonts w:ascii="mylotus" w:hAnsi="mylotus" w:cs="mylotus" w:hint="cs"/>
          <w:sz w:val="24"/>
          <w:szCs w:val="24"/>
          <w:rtl/>
        </w:rPr>
        <w:t>أ</w:t>
      </w:r>
      <w:r w:rsidRPr="004A75B1">
        <w:rPr>
          <w:rFonts w:ascii="mylotus" w:hAnsi="mylotus" w:cs="mylotus"/>
          <w:sz w:val="24"/>
          <w:szCs w:val="24"/>
          <w:rtl/>
        </w:rPr>
        <w:t xml:space="preserve">نس مرفوعا، وله طریق </w:t>
      </w:r>
      <w:r>
        <w:rPr>
          <w:rFonts w:ascii="mylotus" w:hAnsi="mylotus" w:cs="mylotus" w:hint="cs"/>
          <w:sz w:val="24"/>
          <w:szCs w:val="24"/>
          <w:rtl/>
        </w:rPr>
        <w:t>أ</w:t>
      </w:r>
      <w:r w:rsidRPr="004A75B1">
        <w:rPr>
          <w:rFonts w:ascii="mylotus" w:hAnsi="mylotus" w:cs="mylotus"/>
          <w:sz w:val="24"/>
          <w:szCs w:val="24"/>
          <w:rtl/>
        </w:rPr>
        <w:t xml:space="preserve">ورده الحافظ </w:t>
      </w:r>
      <w:r>
        <w:rPr>
          <w:rFonts w:ascii="mylotus" w:hAnsi="mylotus" w:cs="mylotus" w:hint="cs"/>
          <w:sz w:val="24"/>
          <w:szCs w:val="24"/>
          <w:rtl/>
        </w:rPr>
        <w:t>ا</w:t>
      </w:r>
      <w:r w:rsidRPr="004A75B1">
        <w:rPr>
          <w:rFonts w:ascii="mylotus" w:hAnsi="mylotus" w:cs="mylotus"/>
          <w:sz w:val="24"/>
          <w:szCs w:val="24"/>
          <w:rtl/>
        </w:rPr>
        <w:t xml:space="preserve">بن </w:t>
      </w:r>
      <w:r w:rsidRPr="00813841">
        <w:rPr>
          <w:rFonts w:ascii="mylotus" w:hAnsi="mylotus" w:cs="mylotus"/>
          <w:sz w:val="24"/>
          <w:szCs w:val="24"/>
          <w:rtl/>
        </w:rPr>
        <w:t>ك</w:t>
      </w:r>
      <w:r w:rsidRPr="004A75B1">
        <w:rPr>
          <w:rFonts w:ascii="mylotus" w:hAnsi="mylotus" w:cs="mylotus"/>
          <w:sz w:val="24"/>
          <w:szCs w:val="24"/>
          <w:rtl/>
        </w:rPr>
        <w:t>ثیر</w:t>
      </w:r>
      <w:r w:rsidRPr="00D84A28">
        <w:rPr>
          <w:rFonts w:ascii="mylotus" w:hAnsi="mylotus" w:cs="mylotus"/>
          <w:sz w:val="24"/>
          <w:szCs w:val="24"/>
          <w:rtl/>
        </w:rPr>
        <w:t xml:space="preserve"> في </w:t>
      </w:r>
      <w:r w:rsidRPr="004B527F">
        <w:rPr>
          <w:rFonts w:ascii="mylotus" w:hAnsi="mylotus" w:cs="mylotus"/>
          <w:sz w:val="24"/>
          <w:szCs w:val="24"/>
          <w:rtl/>
        </w:rPr>
        <w:t>البداية والنهاية</w:t>
      </w:r>
      <w:r>
        <w:rPr>
          <w:rFonts w:ascii="mylotus" w:hAnsi="mylotus" w:cs="mylotus"/>
          <w:sz w:val="24"/>
          <w:szCs w:val="24"/>
          <w:rtl/>
        </w:rPr>
        <w:t xml:space="preserve"> (2/230) من حدیث عباد</w:t>
      </w:r>
      <w:r>
        <w:rPr>
          <w:rFonts w:ascii="mylotus" w:hAnsi="mylotus" w:cs="mylotus" w:hint="cs"/>
          <w:sz w:val="24"/>
          <w:szCs w:val="24"/>
          <w:rtl/>
        </w:rPr>
        <w:t>ة</w:t>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الخرائط</w:t>
      </w:r>
      <w:r>
        <w:rPr>
          <w:rFonts w:ascii="mylotus" w:hAnsi="mylotus" w:cs="mylotus" w:hint="cs"/>
          <w:sz w:val="24"/>
          <w:szCs w:val="24"/>
          <w:rtl/>
        </w:rPr>
        <w:t>ي</w:t>
      </w:r>
      <w:r w:rsidRPr="00D84A28">
        <w:rPr>
          <w:rFonts w:ascii="mylotus" w:hAnsi="mylotus" w:cs="mylotus"/>
          <w:sz w:val="24"/>
          <w:szCs w:val="24"/>
          <w:rtl/>
        </w:rPr>
        <w:t xml:space="preserve"> في </w:t>
      </w:r>
      <w:r w:rsidRPr="004A75B1">
        <w:rPr>
          <w:rFonts w:ascii="mylotus" w:hAnsi="mylotus" w:cs="mylotus"/>
          <w:sz w:val="24"/>
          <w:szCs w:val="24"/>
          <w:rtl/>
        </w:rPr>
        <w:t>هواتف الجنان</w:t>
      </w:r>
      <w:r w:rsidRPr="001B5E77">
        <w:rPr>
          <w:rFonts w:ascii="mylotus" w:hAnsi="mylotus" w:cs="mylotus"/>
          <w:sz w:val="24"/>
          <w:szCs w:val="24"/>
          <w:rtl/>
        </w:rPr>
        <w:t xml:space="preserve"> و</w:t>
      </w:r>
      <w:r w:rsidRPr="004A75B1">
        <w:rPr>
          <w:rFonts w:ascii="mylotus" w:hAnsi="mylotus" w:cs="mylotus"/>
          <w:sz w:val="24"/>
          <w:szCs w:val="24"/>
          <w:rtl/>
        </w:rPr>
        <w:t>ح</w:t>
      </w:r>
      <w:r w:rsidRPr="00813841">
        <w:rPr>
          <w:rFonts w:ascii="mylotus" w:hAnsi="mylotus" w:cs="mylotus"/>
          <w:sz w:val="24"/>
          <w:szCs w:val="24"/>
          <w:rtl/>
        </w:rPr>
        <w:t>ك</w:t>
      </w:r>
      <w:r w:rsidRPr="004A75B1">
        <w:rPr>
          <w:rFonts w:ascii="mylotus" w:hAnsi="mylotus" w:cs="mylotus"/>
          <w:sz w:val="24"/>
          <w:szCs w:val="24"/>
          <w:rtl/>
        </w:rPr>
        <w:t xml:space="preserve">م الحافظ </w:t>
      </w:r>
      <w:r>
        <w:rPr>
          <w:rFonts w:ascii="mylotus" w:hAnsi="mylotus" w:cs="mylotus" w:hint="cs"/>
          <w:sz w:val="24"/>
          <w:szCs w:val="24"/>
          <w:rtl/>
        </w:rPr>
        <w:t>ا</w:t>
      </w:r>
      <w:r w:rsidRPr="004A75B1">
        <w:rPr>
          <w:rFonts w:ascii="mylotus" w:hAnsi="mylotus" w:cs="mylotus"/>
          <w:sz w:val="24"/>
          <w:szCs w:val="24"/>
          <w:rtl/>
        </w:rPr>
        <w:t xml:space="preserve">بن </w:t>
      </w:r>
      <w:r w:rsidRPr="00813841">
        <w:rPr>
          <w:rFonts w:ascii="mylotus" w:hAnsi="mylotus" w:cs="mylotus"/>
          <w:sz w:val="24"/>
          <w:szCs w:val="24"/>
          <w:rtl/>
        </w:rPr>
        <w:t>ك</w:t>
      </w:r>
      <w:r w:rsidRPr="004A75B1">
        <w:rPr>
          <w:rFonts w:ascii="mylotus" w:hAnsi="mylotus" w:cs="mylotus"/>
          <w:sz w:val="24"/>
          <w:szCs w:val="24"/>
          <w:rtl/>
        </w:rPr>
        <w:t>ثیرعلی سنده بالغراب</w:t>
      </w:r>
      <w:r>
        <w:rPr>
          <w:rFonts w:ascii="mylotus" w:hAnsi="mylotus" w:cs="mylotus" w:hint="cs"/>
          <w:sz w:val="24"/>
          <w:szCs w:val="24"/>
          <w:rtl/>
        </w:rPr>
        <w:t>ة</w:t>
      </w:r>
      <w:r w:rsidRPr="004A75B1">
        <w:rPr>
          <w:rFonts w:ascii="mylotus" w:hAnsi="mylotus" w:cs="mylotus"/>
          <w:sz w:val="24"/>
          <w:szCs w:val="24"/>
          <w:rtl/>
        </w:rPr>
        <w:t xml:space="preserve">، ثم </w:t>
      </w:r>
      <w:r>
        <w:rPr>
          <w:rFonts w:ascii="mylotus" w:hAnsi="mylotus" w:cs="mylotus" w:hint="cs"/>
          <w:sz w:val="24"/>
          <w:szCs w:val="24"/>
          <w:rtl/>
        </w:rPr>
        <w:t>أ</w:t>
      </w:r>
      <w:r w:rsidRPr="004A75B1">
        <w:rPr>
          <w:rFonts w:ascii="mylotus" w:hAnsi="mylotus" w:cs="mylotus"/>
          <w:sz w:val="24"/>
          <w:szCs w:val="24"/>
          <w:rtl/>
        </w:rPr>
        <w:t>ورد له طرقا</w:t>
      </w:r>
      <w:r w:rsidRPr="001B5E77">
        <w:rPr>
          <w:rFonts w:ascii="mylotus" w:hAnsi="mylotus" w:cs="mylotus"/>
          <w:sz w:val="24"/>
          <w:szCs w:val="24"/>
          <w:rtl/>
        </w:rPr>
        <w:t xml:space="preserve"> و</w:t>
      </w:r>
      <w:r>
        <w:rPr>
          <w:rFonts w:ascii="mylotus" w:hAnsi="mylotus" w:cs="mylotus" w:hint="cs"/>
          <w:sz w:val="24"/>
          <w:szCs w:val="24"/>
          <w:rtl/>
        </w:rPr>
        <w:t>أ</w:t>
      </w:r>
      <w:r w:rsidRPr="004A75B1">
        <w:rPr>
          <w:rFonts w:ascii="mylotus" w:hAnsi="mylotus" w:cs="mylotus"/>
          <w:sz w:val="24"/>
          <w:szCs w:val="24"/>
          <w:rtl/>
        </w:rPr>
        <w:t xml:space="preserve">وجها </w:t>
      </w:r>
      <w:r>
        <w:rPr>
          <w:rFonts w:ascii="mylotus" w:hAnsi="mylotus" w:cs="mylotus" w:hint="cs"/>
          <w:sz w:val="24"/>
          <w:szCs w:val="24"/>
          <w:rtl/>
        </w:rPr>
        <w:t>أ</w:t>
      </w:r>
      <w:r w:rsidRPr="004A75B1">
        <w:rPr>
          <w:rFonts w:ascii="mylotus" w:hAnsi="mylotus" w:cs="mylotus"/>
          <w:sz w:val="24"/>
          <w:szCs w:val="24"/>
          <w:rtl/>
        </w:rPr>
        <w:t xml:space="preserve">خری، ثم قال: قال </w:t>
      </w:r>
      <w:r w:rsidRPr="00660AB2">
        <w:rPr>
          <w:rFonts w:ascii="mylotus" w:hAnsi="mylotus" w:cs="mylotus"/>
          <w:sz w:val="24"/>
          <w:szCs w:val="24"/>
          <w:rtl/>
        </w:rPr>
        <w:t>البيهقي</w:t>
      </w:r>
      <w:r w:rsidRPr="004A75B1">
        <w:rPr>
          <w:rFonts w:ascii="mylotus" w:hAnsi="mylotus" w:cs="mylotus"/>
          <w:sz w:val="24"/>
          <w:szCs w:val="24"/>
          <w:rtl/>
        </w:rPr>
        <w:t>:</w:t>
      </w:r>
      <w:r w:rsidRPr="001B5E77">
        <w:rPr>
          <w:rFonts w:ascii="mylotus" w:hAnsi="mylotus" w:cs="mylotus"/>
          <w:sz w:val="24"/>
          <w:szCs w:val="24"/>
          <w:rtl/>
        </w:rPr>
        <w:t xml:space="preserve"> و</w:t>
      </w:r>
      <w:r>
        <w:rPr>
          <w:rFonts w:ascii="mylotus" w:hAnsi="mylotus" w:cs="mylotus" w:hint="cs"/>
          <w:sz w:val="24"/>
          <w:szCs w:val="24"/>
          <w:rtl/>
        </w:rPr>
        <w:t>إ</w:t>
      </w:r>
      <w:r w:rsidRPr="004A75B1">
        <w:rPr>
          <w:rFonts w:ascii="mylotus" w:hAnsi="mylotus" w:cs="mylotus"/>
          <w:sz w:val="24"/>
          <w:szCs w:val="24"/>
          <w:rtl/>
        </w:rPr>
        <w:t xml:space="preserve">ذا روی الحدیث من </w:t>
      </w:r>
      <w:r>
        <w:rPr>
          <w:rFonts w:ascii="mylotus" w:hAnsi="mylotus" w:cs="mylotus" w:hint="cs"/>
          <w:sz w:val="24"/>
          <w:szCs w:val="24"/>
          <w:rtl/>
        </w:rPr>
        <w:t>أ</w:t>
      </w:r>
      <w:r w:rsidRPr="004A75B1">
        <w:rPr>
          <w:rFonts w:ascii="mylotus" w:hAnsi="mylotus" w:cs="mylotus"/>
          <w:sz w:val="24"/>
          <w:szCs w:val="24"/>
          <w:rtl/>
        </w:rPr>
        <w:t xml:space="preserve">وجه </w:t>
      </w:r>
      <w:r>
        <w:rPr>
          <w:rFonts w:ascii="mylotus" w:hAnsi="mylotus" w:cs="mylotus" w:hint="cs"/>
          <w:sz w:val="24"/>
          <w:szCs w:val="24"/>
          <w:rtl/>
        </w:rPr>
        <w:t>آ</w:t>
      </w:r>
      <w:r w:rsidRPr="004A75B1">
        <w:rPr>
          <w:rFonts w:ascii="mylotus" w:hAnsi="mylotus" w:cs="mylotus"/>
          <w:sz w:val="24"/>
          <w:szCs w:val="24"/>
          <w:rtl/>
        </w:rPr>
        <w:t>خر،</w:t>
      </w:r>
      <w:r w:rsidRPr="001B5E77">
        <w:rPr>
          <w:rFonts w:ascii="mylotus" w:hAnsi="mylotus" w:cs="mylotus"/>
          <w:sz w:val="24"/>
          <w:szCs w:val="24"/>
          <w:rtl/>
        </w:rPr>
        <w:t xml:space="preserve"> و</w:t>
      </w:r>
      <w:r>
        <w:rPr>
          <w:rFonts w:ascii="mylotus" w:hAnsi="mylotus" w:cs="mylotus" w:hint="cs"/>
          <w:sz w:val="24"/>
          <w:szCs w:val="24"/>
          <w:rtl/>
        </w:rPr>
        <w:t>إ</w:t>
      </w:r>
      <w:r w:rsidRPr="004A75B1">
        <w:rPr>
          <w:rFonts w:ascii="mylotus" w:hAnsi="mylotus" w:cs="mylotus"/>
          <w:sz w:val="24"/>
          <w:szCs w:val="24"/>
          <w:rtl/>
        </w:rPr>
        <w:t xml:space="preserve">ن </w:t>
      </w:r>
      <w:r w:rsidRPr="00813841">
        <w:rPr>
          <w:rFonts w:ascii="mylotus" w:hAnsi="mylotus" w:cs="mylotus"/>
          <w:sz w:val="24"/>
          <w:szCs w:val="24"/>
          <w:rtl/>
        </w:rPr>
        <w:t>ك</w:t>
      </w:r>
      <w:r w:rsidRPr="004A75B1">
        <w:rPr>
          <w:rFonts w:ascii="mylotus" w:hAnsi="mylotus" w:cs="mylotus"/>
          <w:sz w:val="24"/>
          <w:szCs w:val="24"/>
          <w:rtl/>
        </w:rPr>
        <w:t>ان بعضها ضعیف</w:t>
      </w:r>
      <w:r>
        <w:rPr>
          <w:rFonts w:ascii="mylotus" w:hAnsi="mylotus" w:cs="mylotus" w:hint="cs"/>
          <w:sz w:val="24"/>
          <w:szCs w:val="24"/>
          <w:rtl/>
        </w:rPr>
        <w:t>ً</w:t>
      </w:r>
      <w:r w:rsidRPr="004A75B1">
        <w:rPr>
          <w:rFonts w:ascii="mylotus" w:hAnsi="mylotus" w:cs="mylotus"/>
          <w:sz w:val="24"/>
          <w:szCs w:val="24"/>
          <w:rtl/>
        </w:rPr>
        <w:t xml:space="preserve">ا دل علی </w:t>
      </w:r>
      <w:r>
        <w:rPr>
          <w:rFonts w:ascii="mylotus" w:hAnsi="mylotus" w:cs="mylotus" w:hint="cs"/>
          <w:sz w:val="24"/>
          <w:szCs w:val="24"/>
          <w:rtl/>
        </w:rPr>
        <w:t>أ</w:t>
      </w:r>
      <w:r w:rsidRPr="004A75B1">
        <w:rPr>
          <w:rFonts w:ascii="mylotus" w:hAnsi="mylotus" w:cs="mylotus"/>
          <w:sz w:val="24"/>
          <w:szCs w:val="24"/>
          <w:rtl/>
        </w:rPr>
        <w:t xml:space="preserve">ن للحدیث </w:t>
      </w:r>
      <w:r>
        <w:rPr>
          <w:rFonts w:ascii="mylotus" w:hAnsi="mylotus" w:cs="mylotus" w:hint="cs"/>
          <w:sz w:val="24"/>
          <w:szCs w:val="24"/>
          <w:rtl/>
        </w:rPr>
        <w:t>أ</w:t>
      </w:r>
      <w:r w:rsidRPr="004A75B1">
        <w:rPr>
          <w:rFonts w:ascii="mylotus" w:hAnsi="mylotus" w:cs="mylotus"/>
          <w:sz w:val="24"/>
          <w:szCs w:val="24"/>
          <w:rtl/>
        </w:rPr>
        <w:t>صلا</w:t>
      </w:r>
      <w:r>
        <w:rPr>
          <w:rFonts w:ascii="mylotus" w:hAnsi="mylotus" w:cs="mylotus" w:hint="cs"/>
          <w:sz w:val="24"/>
          <w:szCs w:val="24"/>
          <w:rtl/>
        </w:rPr>
        <w:t>.</w:t>
      </w:r>
      <w:r w:rsidRPr="004A75B1">
        <w:rPr>
          <w:rFonts w:ascii="mylotus" w:hAnsi="mylotus" w:cs="mylotus"/>
          <w:sz w:val="24"/>
          <w:szCs w:val="24"/>
          <w:rtl/>
        </w:rPr>
        <w:t xml:space="preserve"> والله </w:t>
      </w:r>
      <w:r>
        <w:rPr>
          <w:rFonts w:ascii="mylotus" w:hAnsi="mylotus" w:cs="mylotus" w:hint="cs"/>
          <w:sz w:val="24"/>
          <w:szCs w:val="24"/>
          <w:rtl/>
        </w:rPr>
        <w:t>أ</w:t>
      </w:r>
      <w:r w:rsidRPr="004A75B1">
        <w:rPr>
          <w:rFonts w:ascii="mylotus" w:hAnsi="mylotus" w:cs="mylotus"/>
          <w:sz w:val="24"/>
          <w:szCs w:val="24"/>
          <w:rtl/>
        </w:rPr>
        <w:t>علم.</w:t>
      </w:r>
      <w:r w:rsidRPr="001B5E77">
        <w:rPr>
          <w:rFonts w:ascii="mylotus" w:hAnsi="mylotus" w:cs="mylotus"/>
          <w:sz w:val="24"/>
          <w:szCs w:val="24"/>
          <w:rtl/>
        </w:rPr>
        <w:t xml:space="preserve"> و</w:t>
      </w:r>
      <w:r w:rsidRPr="004A75B1">
        <w:rPr>
          <w:rFonts w:ascii="mylotus" w:hAnsi="mylotus" w:cs="mylotus"/>
          <w:sz w:val="24"/>
          <w:szCs w:val="24"/>
          <w:rtl/>
        </w:rPr>
        <w:t xml:space="preserve">من </w:t>
      </w:r>
      <w:r>
        <w:rPr>
          <w:rFonts w:ascii="mylotus" w:hAnsi="mylotus" w:cs="mylotus" w:hint="cs"/>
          <w:sz w:val="24"/>
          <w:szCs w:val="24"/>
          <w:rtl/>
        </w:rPr>
        <w:t>أ</w:t>
      </w:r>
      <w:r w:rsidRPr="004A75B1">
        <w:rPr>
          <w:rFonts w:ascii="mylotus" w:hAnsi="mylotus" w:cs="mylotus"/>
          <w:sz w:val="24"/>
          <w:szCs w:val="24"/>
          <w:rtl/>
        </w:rPr>
        <w:t>هل العلم من حس</w:t>
      </w:r>
      <w:r>
        <w:rPr>
          <w:rFonts w:ascii="mylotus" w:hAnsi="mylotus" w:cs="mylotus" w:hint="cs"/>
          <w:sz w:val="24"/>
          <w:szCs w:val="24"/>
          <w:rtl/>
        </w:rPr>
        <w:t>ّ</w:t>
      </w:r>
      <w:r>
        <w:rPr>
          <w:rFonts w:ascii="mylotus" w:hAnsi="mylotus" w:cs="mylotus"/>
          <w:sz w:val="24"/>
          <w:szCs w:val="24"/>
          <w:rtl/>
        </w:rPr>
        <w:t>ن الحدیث بطرقه ال</w:t>
      </w:r>
      <w:r w:rsidRPr="00813841">
        <w:rPr>
          <w:rFonts w:ascii="mylotus" w:hAnsi="mylotus" w:cs="mylotus"/>
          <w:sz w:val="24"/>
          <w:szCs w:val="24"/>
          <w:rtl/>
        </w:rPr>
        <w:t>ك</w:t>
      </w:r>
      <w:r>
        <w:rPr>
          <w:rFonts w:ascii="mylotus" w:hAnsi="mylotus" w:cs="mylotus"/>
          <w:sz w:val="24"/>
          <w:szCs w:val="24"/>
          <w:rtl/>
        </w:rPr>
        <w:t>ثیر</w:t>
      </w:r>
      <w:r>
        <w:rPr>
          <w:rFonts w:ascii="mylotus" w:hAnsi="mylotus" w:cs="mylotus" w:hint="cs"/>
          <w:sz w:val="24"/>
          <w:szCs w:val="24"/>
          <w:rtl/>
        </w:rPr>
        <w:t>ة</w:t>
      </w:r>
      <w:r w:rsidRPr="004A75B1">
        <w:rPr>
          <w:rFonts w:ascii="mylotus" w:hAnsi="mylotus" w:cs="mylotus"/>
          <w:sz w:val="24"/>
          <w:szCs w:val="24"/>
          <w:rtl/>
        </w:rPr>
        <w:t xml:space="preserve">  ومن </w:t>
      </w:r>
      <w:r>
        <w:rPr>
          <w:rFonts w:ascii="mylotus" w:hAnsi="mylotus" w:cs="mylotus" w:hint="cs"/>
          <w:sz w:val="24"/>
          <w:szCs w:val="24"/>
          <w:rtl/>
        </w:rPr>
        <w:t>هؤ</w:t>
      </w:r>
      <w:r w:rsidRPr="004A75B1">
        <w:rPr>
          <w:rFonts w:ascii="mylotus" w:hAnsi="mylotus" w:cs="mylotus"/>
          <w:sz w:val="24"/>
          <w:szCs w:val="24"/>
          <w:rtl/>
        </w:rPr>
        <w:t>لاء ال</w:t>
      </w:r>
      <w:r>
        <w:rPr>
          <w:rFonts w:ascii="mylotus" w:hAnsi="mylotus" w:cs="mylotus" w:hint="cs"/>
          <w:sz w:val="24"/>
          <w:szCs w:val="24"/>
          <w:rtl/>
        </w:rPr>
        <w:t>إ</w:t>
      </w:r>
      <w:r w:rsidRPr="004A75B1">
        <w:rPr>
          <w:rFonts w:ascii="mylotus" w:hAnsi="mylotus" w:cs="mylotus"/>
          <w:sz w:val="24"/>
          <w:szCs w:val="24"/>
          <w:rtl/>
        </w:rPr>
        <w:t>مام السیوطی</w:t>
      </w:r>
      <w:r w:rsidRPr="001B5E77">
        <w:rPr>
          <w:rFonts w:ascii="mylotus" w:hAnsi="mylotus" w:cs="mylotus"/>
          <w:sz w:val="24"/>
          <w:szCs w:val="24"/>
          <w:rtl/>
        </w:rPr>
        <w:t xml:space="preserve"> و</w:t>
      </w:r>
      <w:r w:rsidRPr="004A75B1">
        <w:rPr>
          <w:rFonts w:ascii="mylotus" w:hAnsi="mylotus" w:cs="mylotus"/>
          <w:sz w:val="24"/>
          <w:szCs w:val="24"/>
          <w:rtl/>
        </w:rPr>
        <w:t>قد دافع</w:t>
      </w:r>
      <w:r w:rsidRPr="001B5E77">
        <w:rPr>
          <w:rFonts w:ascii="mylotus" w:hAnsi="mylotus" w:cs="mylotus"/>
          <w:sz w:val="24"/>
          <w:szCs w:val="24"/>
          <w:rtl/>
        </w:rPr>
        <w:t xml:space="preserve"> و</w:t>
      </w:r>
      <w:r w:rsidRPr="004A75B1">
        <w:rPr>
          <w:rFonts w:ascii="mylotus" w:hAnsi="mylotus" w:cs="mylotus"/>
          <w:sz w:val="24"/>
          <w:szCs w:val="24"/>
          <w:rtl/>
        </w:rPr>
        <w:t>رد</w:t>
      </w:r>
      <w:r>
        <w:rPr>
          <w:rFonts w:ascii="mylotus" w:hAnsi="mylotus" w:cs="mylotus" w:hint="cs"/>
          <w:sz w:val="24"/>
          <w:szCs w:val="24"/>
          <w:rtl/>
        </w:rPr>
        <w:t>ّ</w:t>
      </w:r>
      <w:r w:rsidRPr="004A75B1">
        <w:rPr>
          <w:rFonts w:ascii="mylotus" w:hAnsi="mylotus" w:cs="mylotus"/>
          <w:sz w:val="24"/>
          <w:szCs w:val="24"/>
          <w:rtl/>
        </w:rPr>
        <w:t xml:space="preserve"> علی من ضع</w:t>
      </w:r>
      <w:r>
        <w:rPr>
          <w:rFonts w:ascii="mylotus" w:hAnsi="mylotus" w:cs="mylotus" w:hint="cs"/>
          <w:sz w:val="24"/>
          <w:szCs w:val="24"/>
          <w:rtl/>
        </w:rPr>
        <w:t>ّ</w:t>
      </w:r>
      <w:r>
        <w:rPr>
          <w:rFonts w:ascii="mylotus" w:hAnsi="mylotus" w:cs="mylotus"/>
          <w:sz w:val="24"/>
          <w:szCs w:val="24"/>
          <w:rtl/>
        </w:rPr>
        <w:t>ف الحدیث بقو</w:t>
      </w:r>
      <w:r>
        <w:rPr>
          <w:rFonts w:ascii="mylotus" w:hAnsi="mylotus" w:cs="mylotus" w:hint="cs"/>
          <w:sz w:val="24"/>
          <w:szCs w:val="24"/>
          <w:rtl/>
        </w:rPr>
        <w:t>ة</w:t>
      </w:r>
      <w:r w:rsidRPr="004A75B1">
        <w:rPr>
          <w:rFonts w:ascii="mylotus" w:hAnsi="mylotus" w:cs="mylotus"/>
          <w:sz w:val="24"/>
          <w:szCs w:val="24"/>
          <w:rtl/>
        </w:rPr>
        <w:t xml:space="preserve">، فقال: فلو وقف الحافظ </w:t>
      </w:r>
      <w:r>
        <w:rPr>
          <w:rFonts w:ascii="mylotus" w:hAnsi="mylotus" w:cs="mylotus" w:hint="cs"/>
          <w:sz w:val="24"/>
          <w:szCs w:val="24"/>
          <w:rtl/>
        </w:rPr>
        <w:t>ا</w:t>
      </w:r>
      <w:r w:rsidRPr="004A75B1">
        <w:rPr>
          <w:rFonts w:ascii="mylotus" w:hAnsi="mylotus" w:cs="mylotus"/>
          <w:sz w:val="24"/>
          <w:szCs w:val="24"/>
          <w:rtl/>
        </w:rPr>
        <w:t>بن حجر علی هذه الطریق لح</w:t>
      </w:r>
      <w:r w:rsidRPr="00813841">
        <w:rPr>
          <w:rFonts w:ascii="mylotus" w:hAnsi="mylotus" w:cs="mylotus"/>
          <w:sz w:val="24"/>
          <w:szCs w:val="24"/>
          <w:rtl/>
        </w:rPr>
        <w:t>ك</w:t>
      </w:r>
      <w:r w:rsidRPr="004A75B1">
        <w:rPr>
          <w:rFonts w:ascii="mylotus" w:hAnsi="mylotus" w:cs="mylotus"/>
          <w:sz w:val="24"/>
          <w:szCs w:val="24"/>
          <w:rtl/>
        </w:rPr>
        <w:t>م للحدیث بالحسن لما تقدم من الطرق</w:t>
      </w:r>
      <w:r w:rsidRPr="001B5E77">
        <w:rPr>
          <w:rFonts w:ascii="mylotus" w:hAnsi="mylotus" w:cs="mylotus"/>
          <w:sz w:val="24"/>
          <w:szCs w:val="24"/>
          <w:rtl/>
        </w:rPr>
        <w:t xml:space="preserve"> و</w:t>
      </w:r>
      <w:r w:rsidRPr="004A75B1">
        <w:rPr>
          <w:rFonts w:ascii="mylotus" w:hAnsi="mylotus" w:cs="mylotus"/>
          <w:sz w:val="24"/>
          <w:szCs w:val="24"/>
          <w:rtl/>
        </w:rPr>
        <w:t>خصوصا الطریق الذ</w:t>
      </w:r>
      <w:r>
        <w:rPr>
          <w:rFonts w:ascii="mylotus" w:hAnsi="mylotus" w:cs="mylotus" w:hint="cs"/>
          <w:sz w:val="24"/>
          <w:szCs w:val="24"/>
          <w:rtl/>
        </w:rPr>
        <w:t>ي</w:t>
      </w:r>
      <w:r w:rsidRPr="00D84A28">
        <w:rPr>
          <w:rFonts w:ascii="mylotus" w:hAnsi="mylotus" w:cs="mylotus"/>
          <w:sz w:val="24"/>
          <w:szCs w:val="24"/>
          <w:rtl/>
        </w:rPr>
        <w:t xml:space="preserve"> في </w:t>
      </w:r>
      <w:r w:rsidRPr="004A75B1">
        <w:rPr>
          <w:rFonts w:ascii="mylotus" w:hAnsi="mylotus" w:cs="mylotus"/>
          <w:sz w:val="24"/>
          <w:szCs w:val="24"/>
          <w:rtl/>
        </w:rPr>
        <w:t>زیادات الزهد لابن حنبل (355) ف</w:t>
      </w:r>
      <w:r>
        <w:rPr>
          <w:rFonts w:ascii="mylotus" w:hAnsi="mylotus" w:cs="mylotus" w:hint="cs"/>
          <w:sz w:val="24"/>
          <w:szCs w:val="24"/>
          <w:rtl/>
        </w:rPr>
        <w:t>إ</w:t>
      </w:r>
      <w:r w:rsidRPr="004A75B1">
        <w:rPr>
          <w:rFonts w:ascii="mylotus" w:hAnsi="mylotus" w:cs="mylotus"/>
          <w:sz w:val="24"/>
          <w:szCs w:val="24"/>
          <w:rtl/>
        </w:rPr>
        <w:t>نه مرسل قو</w:t>
      </w:r>
      <w:r>
        <w:rPr>
          <w:rFonts w:ascii="mylotus" w:hAnsi="mylotus" w:cs="mylotus" w:hint="cs"/>
          <w:sz w:val="24"/>
          <w:szCs w:val="24"/>
          <w:rtl/>
        </w:rPr>
        <w:t>ي</w:t>
      </w:r>
      <w:r w:rsidRPr="004A75B1">
        <w:rPr>
          <w:rFonts w:ascii="mylotus" w:hAnsi="mylotus" w:cs="mylotus"/>
          <w:sz w:val="24"/>
          <w:szCs w:val="24"/>
          <w:rtl/>
        </w:rPr>
        <w:t xml:space="preserve"> ال</w:t>
      </w:r>
      <w:r>
        <w:rPr>
          <w:rFonts w:ascii="mylotus" w:hAnsi="mylotus" w:cs="mylotus" w:hint="cs"/>
          <w:sz w:val="24"/>
          <w:szCs w:val="24"/>
          <w:rtl/>
        </w:rPr>
        <w:t>إ</w:t>
      </w:r>
      <w:r w:rsidRPr="004A75B1">
        <w:rPr>
          <w:rFonts w:ascii="mylotus" w:hAnsi="mylotus" w:cs="mylotus"/>
          <w:sz w:val="24"/>
          <w:szCs w:val="24"/>
          <w:rtl/>
        </w:rPr>
        <w:t>سناد، ف</w:t>
      </w:r>
      <w:r>
        <w:rPr>
          <w:rFonts w:ascii="mylotus" w:hAnsi="mylotus" w:cs="mylotus" w:hint="cs"/>
          <w:sz w:val="24"/>
          <w:szCs w:val="24"/>
          <w:rtl/>
        </w:rPr>
        <w:t>إ</w:t>
      </w:r>
      <w:r w:rsidRPr="004A75B1">
        <w:rPr>
          <w:rFonts w:ascii="mylotus" w:hAnsi="mylotus" w:cs="mylotus"/>
          <w:sz w:val="24"/>
          <w:szCs w:val="24"/>
          <w:rtl/>
        </w:rPr>
        <w:t xml:space="preserve">ذا ضم </w:t>
      </w:r>
      <w:r>
        <w:rPr>
          <w:rFonts w:ascii="mylotus" w:hAnsi="mylotus" w:cs="mylotus" w:hint="cs"/>
          <w:sz w:val="24"/>
          <w:szCs w:val="24"/>
          <w:rtl/>
        </w:rPr>
        <w:t>إ</w:t>
      </w:r>
      <w:r w:rsidRPr="004A75B1">
        <w:rPr>
          <w:rFonts w:ascii="mylotus" w:hAnsi="mylotus" w:cs="mylotus"/>
          <w:sz w:val="24"/>
          <w:szCs w:val="24"/>
          <w:rtl/>
        </w:rPr>
        <w:t>لی هذه الطریق الموصول</w:t>
      </w:r>
      <w:r>
        <w:rPr>
          <w:rFonts w:ascii="mylotus" w:hAnsi="mylotus" w:cs="mylotus" w:hint="cs"/>
          <w:sz w:val="24"/>
          <w:szCs w:val="24"/>
          <w:rtl/>
        </w:rPr>
        <w:t>ة</w:t>
      </w:r>
      <w:r w:rsidRPr="004A75B1">
        <w:rPr>
          <w:rFonts w:ascii="mylotus" w:hAnsi="mylotus" w:cs="mylotus"/>
          <w:sz w:val="24"/>
          <w:szCs w:val="24"/>
          <w:rtl/>
        </w:rPr>
        <w:t xml:space="preserve"> الت</w:t>
      </w:r>
      <w:r>
        <w:rPr>
          <w:rFonts w:ascii="mylotus" w:hAnsi="mylotus" w:cs="mylotus" w:hint="cs"/>
          <w:sz w:val="24"/>
          <w:szCs w:val="24"/>
          <w:rtl/>
        </w:rPr>
        <w:t>ي</w:t>
      </w:r>
      <w:r w:rsidRPr="004A75B1">
        <w:rPr>
          <w:rFonts w:ascii="mylotus" w:hAnsi="mylotus" w:cs="mylotus"/>
          <w:sz w:val="24"/>
          <w:szCs w:val="24"/>
          <w:rtl/>
        </w:rPr>
        <w:t xml:space="preserve"> لیس فیها واه</w:t>
      </w:r>
      <w:r w:rsidRPr="001B5E77">
        <w:rPr>
          <w:rFonts w:ascii="mylotus" w:hAnsi="mylotus" w:cs="mylotus"/>
          <w:sz w:val="24"/>
          <w:szCs w:val="24"/>
          <w:rtl/>
        </w:rPr>
        <w:t xml:space="preserve"> و</w:t>
      </w:r>
      <w:r w:rsidRPr="004A75B1">
        <w:rPr>
          <w:rFonts w:ascii="mylotus" w:hAnsi="mylotus" w:cs="mylotus"/>
          <w:sz w:val="24"/>
          <w:szCs w:val="24"/>
          <w:rtl/>
        </w:rPr>
        <w:t>لامتهم ح</w:t>
      </w:r>
      <w:r w:rsidRPr="00813841">
        <w:rPr>
          <w:rFonts w:ascii="mylotus" w:hAnsi="mylotus" w:cs="mylotus"/>
          <w:sz w:val="24"/>
          <w:szCs w:val="24"/>
          <w:rtl/>
        </w:rPr>
        <w:t>ك</w:t>
      </w:r>
      <w:r w:rsidRPr="004A75B1">
        <w:rPr>
          <w:rFonts w:ascii="mylotus" w:hAnsi="mylotus" w:cs="mylotus"/>
          <w:sz w:val="24"/>
          <w:szCs w:val="24"/>
          <w:rtl/>
        </w:rPr>
        <w:t>م بحسنه بلا توقیف</w:t>
      </w:r>
      <w:r>
        <w:rPr>
          <w:rFonts w:ascii="mylotus" w:hAnsi="mylotus" w:cs="mylotus" w:hint="cs"/>
          <w:sz w:val="24"/>
          <w:szCs w:val="24"/>
          <w:rtl/>
        </w:rPr>
        <w:t>.</w:t>
      </w:r>
      <w:r w:rsidRPr="004A75B1">
        <w:rPr>
          <w:rFonts w:ascii="mylotus" w:hAnsi="mylotus" w:cs="mylotus"/>
          <w:sz w:val="24"/>
          <w:szCs w:val="24"/>
          <w:rtl/>
        </w:rPr>
        <w:t xml:space="preserve"> راجع الفوائد المجموع</w:t>
      </w:r>
      <w:r>
        <w:rPr>
          <w:rFonts w:ascii="mylotus" w:hAnsi="mylotus" w:cs="mylotus" w:hint="cs"/>
          <w:sz w:val="24"/>
          <w:szCs w:val="24"/>
          <w:rtl/>
        </w:rPr>
        <w:t>ة</w:t>
      </w:r>
      <w:r w:rsidRPr="001B5E77">
        <w:rPr>
          <w:rFonts w:ascii="mylotus" w:hAnsi="mylotus" w:cs="mylotus"/>
          <w:sz w:val="24"/>
          <w:szCs w:val="24"/>
          <w:rtl/>
        </w:rPr>
        <w:t xml:space="preserve"> و</w:t>
      </w:r>
      <w:r w:rsidRPr="004A75B1">
        <w:rPr>
          <w:rFonts w:ascii="mylotus" w:hAnsi="mylotus" w:cs="mylotus"/>
          <w:sz w:val="24"/>
          <w:szCs w:val="24"/>
          <w:rtl/>
        </w:rPr>
        <w:t>تنزیه الشریع</w:t>
      </w:r>
      <w:r>
        <w:rPr>
          <w:rFonts w:ascii="mylotus" w:hAnsi="mylotus" w:cs="mylotus" w:hint="cs"/>
          <w:sz w:val="24"/>
          <w:szCs w:val="24"/>
          <w:rtl/>
        </w:rPr>
        <w:t>ة</w:t>
      </w:r>
      <w:r>
        <w:rPr>
          <w:rFonts w:ascii="mylotus" w:hAnsi="mylotus" w:cs="mylotus"/>
          <w:sz w:val="24"/>
          <w:szCs w:val="24"/>
          <w:rtl/>
        </w:rPr>
        <w:t xml:space="preserve"> (1/241،243) وال</w:t>
      </w:r>
      <w:r>
        <w:rPr>
          <w:rFonts w:ascii="mylotus" w:hAnsi="mylotus" w:cs="mylotus" w:hint="cs"/>
          <w:sz w:val="24"/>
          <w:szCs w:val="24"/>
          <w:rtl/>
        </w:rPr>
        <w:t>إ</w:t>
      </w:r>
      <w:r>
        <w:rPr>
          <w:rFonts w:ascii="mylotus" w:hAnsi="mylotus" w:cs="mylotus"/>
          <w:sz w:val="24"/>
          <w:szCs w:val="24"/>
          <w:rtl/>
        </w:rPr>
        <w:t>صا</w:t>
      </w:r>
      <w:r>
        <w:rPr>
          <w:rFonts w:ascii="mylotus" w:hAnsi="mylotus" w:cs="mylotus" w:hint="cs"/>
          <w:sz w:val="24"/>
          <w:szCs w:val="24"/>
          <w:rtl/>
        </w:rPr>
        <w:t>بة</w:t>
      </w:r>
      <w:r>
        <w:rPr>
          <w:rFonts w:ascii="mylotus" w:hAnsi="mylotus" w:cs="mylotus"/>
          <w:sz w:val="24"/>
          <w:szCs w:val="24"/>
          <w:rtl/>
        </w:rPr>
        <w:t xml:space="preserve"> (ترجم</w:t>
      </w:r>
      <w:r>
        <w:rPr>
          <w:rFonts w:ascii="mylotus" w:hAnsi="mylotus" w:cs="mylotus" w:hint="cs"/>
          <w:sz w:val="24"/>
          <w:szCs w:val="24"/>
          <w:rtl/>
        </w:rPr>
        <w:t>ة</w:t>
      </w:r>
      <w:r w:rsidRPr="004A75B1">
        <w:rPr>
          <w:rFonts w:ascii="mylotus" w:hAnsi="mylotus" w:cs="mylotus"/>
          <w:sz w:val="24"/>
          <w:szCs w:val="24"/>
          <w:rtl/>
        </w:rPr>
        <w:t xml:space="preserve"> ق</w:t>
      </w:r>
      <w:r>
        <w:rPr>
          <w:rFonts w:ascii="mylotus" w:hAnsi="mylotus" w:cs="mylotus" w:hint="cs"/>
          <w:sz w:val="24"/>
          <w:szCs w:val="24"/>
          <w:rtl/>
        </w:rPr>
        <w:t>ي</w:t>
      </w:r>
      <w:r w:rsidRPr="004A75B1">
        <w:rPr>
          <w:rFonts w:ascii="mylotus" w:hAnsi="mylotus" w:cs="mylotus"/>
          <w:sz w:val="24"/>
          <w:szCs w:val="24"/>
          <w:rtl/>
        </w:rPr>
        <w:t>س بن ساعد</w:t>
      </w:r>
      <w:r>
        <w:rPr>
          <w:rFonts w:ascii="mylotus" w:hAnsi="mylotus" w:cs="mylotus" w:hint="cs"/>
          <w:sz w:val="24"/>
          <w:szCs w:val="24"/>
          <w:rtl/>
        </w:rPr>
        <w:t>ة</w:t>
      </w:r>
      <w:r w:rsidRPr="004A75B1">
        <w:rPr>
          <w:rFonts w:ascii="mylotus" w:hAnsi="mylotus" w:cs="mylotus"/>
          <w:sz w:val="24"/>
          <w:szCs w:val="24"/>
          <w:rtl/>
        </w:rPr>
        <w:t xml:space="preserve">).  </w:t>
      </w:r>
    </w:p>
  </w:footnote>
  <w:footnote w:id="72">
    <w:p w:rsidR="0052162E" w:rsidRPr="00984198" w:rsidRDefault="0052162E" w:rsidP="009F1551">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تفسیر ابن کثیر، سوره البقره، آیه 22</w:t>
      </w:r>
      <w:r>
        <w:rPr>
          <w:rFonts w:hint="cs"/>
          <w:sz w:val="24"/>
          <w:szCs w:val="24"/>
          <w:rtl/>
          <w:lang w:bidi="fa-IR"/>
        </w:rPr>
        <w:t>.</w:t>
      </w:r>
    </w:p>
  </w:footnote>
  <w:footnote w:id="73">
    <w:p w:rsidR="0052162E" w:rsidRPr="00984198" w:rsidRDefault="0052162E" w:rsidP="009F1551">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تفسیر ابن کثیر (1/311) ط</w:t>
      </w:r>
      <w:r>
        <w:rPr>
          <w:rFonts w:hint="cs"/>
          <w:sz w:val="24"/>
          <w:szCs w:val="24"/>
          <w:rtl/>
          <w:lang w:bidi="fa-IR"/>
        </w:rPr>
        <w:t>. أ</w:t>
      </w:r>
      <w:r w:rsidRPr="00984198">
        <w:rPr>
          <w:rFonts w:hint="cs"/>
          <w:sz w:val="24"/>
          <w:szCs w:val="24"/>
          <w:rtl/>
          <w:lang w:bidi="fa-IR"/>
        </w:rPr>
        <w:t xml:space="preserve">ولاد الشیخ. </w:t>
      </w:r>
    </w:p>
  </w:footnote>
  <w:footnote w:id="74">
    <w:p w:rsidR="0052162E" w:rsidRPr="00984198" w:rsidRDefault="0052162E" w:rsidP="00AA3C15">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w:t>
      </w:r>
      <w:r w:rsidRPr="00984198">
        <w:rPr>
          <w:sz w:val="24"/>
          <w:szCs w:val="24"/>
          <w:rtl/>
          <w:lang w:bidi="fa-IR"/>
        </w:rPr>
        <w:t>پروردگار جهانيان كيست</w:t>
      </w:r>
      <w:r w:rsidRPr="00984198">
        <w:rPr>
          <w:rFonts w:hint="cs"/>
          <w:sz w:val="24"/>
          <w:szCs w:val="24"/>
          <w:rtl/>
          <w:lang w:bidi="fa-IR"/>
        </w:rPr>
        <w:t>.</w:t>
      </w:r>
    </w:p>
  </w:footnote>
  <w:footnote w:id="75">
    <w:p w:rsidR="0052162E" w:rsidRPr="004A75B1" w:rsidRDefault="0052162E" w:rsidP="009F1551">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مستفاد بتصرف یسیر من «مدارج السا</w:t>
      </w:r>
      <w:r w:rsidRPr="00813841">
        <w:rPr>
          <w:rFonts w:ascii="mylotus" w:hAnsi="mylotus" w:cs="mylotus"/>
          <w:sz w:val="24"/>
          <w:szCs w:val="24"/>
          <w:rtl/>
        </w:rPr>
        <w:t>ك</w:t>
      </w:r>
      <w:r w:rsidRPr="004A75B1">
        <w:rPr>
          <w:rFonts w:ascii="mylotus" w:hAnsi="mylotus" w:cs="mylotus"/>
          <w:sz w:val="24"/>
          <w:szCs w:val="24"/>
          <w:rtl/>
        </w:rPr>
        <w:t>ین» ج 3، ص 532،</w:t>
      </w:r>
      <w:r w:rsidRPr="001B5E77">
        <w:rPr>
          <w:rFonts w:ascii="mylotus" w:hAnsi="mylotus" w:cs="mylotus"/>
          <w:sz w:val="24"/>
          <w:szCs w:val="24"/>
          <w:rtl/>
        </w:rPr>
        <w:t xml:space="preserve"> و</w:t>
      </w:r>
      <w:r w:rsidRPr="004A75B1">
        <w:rPr>
          <w:rFonts w:ascii="mylotus" w:hAnsi="mylotus" w:cs="mylotus"/>
          <w:sz w:val="24"/>
          <w:szCs w:val="24"/>
          <w:rtl/>
        </w:rPr>
        <w:t xml:space="preserve">مابعدها. </w:t>
      </w:r>
    </w:p>
  </w:footnote>
  <w:footnote w:id="76">
    <w:p w:rsidR="0052162E" w:rsidRPr="004A75B1" w:rsidRDefault="0052162E" w:rsidP="009F1551">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بتصرف من </w:t>
      </w:r>
      <w:r w:rsidRPr="00813841">
        <w:rPr>
          <w:rFonts w:ascii="mylotus" w:hAnsi="mylotus" w:cs="mylotus"/>
          <w:sz w:val="24"/>
          <w:szCs w:val="24"/>
          <w:rtl/>
        </w:rPr>
        <w:t>رسالة العبودية</w:t>
      </w:r>
      <w:r w:rsidRPr="004A75B1">
        <w:rPr>
          <w:rFonts w:ascii="mylotus" w:hAnsi="mylotus" w:cs="mylotus"/>
          <w:sz w:val="24"/>
          <w:szCs w:val="24"/>
          <w:rtl/>
        </w:rPr>
        <w:t xml:space="preserve"> </w:t>
      </w:r>
      <w:r w:rsidRPr="00813841">
        <w:rPr>
          <w:rFonts w:ascii="mylotus" w:hAnsi="mylotus" w:cs="mylotus"/>
          <w:sz w:val="24"/>
          <w:szCs w:val="24"/>
          <w:rtl/>
        </w:rPr>
        <w:t>لشيخ الإسلام ابن تيمية</w:t>
      </w:r>
      <w:r w:rsidRPr="004A75B1">
        <w:rPr>
          <w:rFonts w:ascii="mylotus" w:hAnsi="mylotus" w:cs="mylotus"/>
          <w:sz w:val="24"/>
          <w:szCs w:val="24"/>
          <w:rtl/>
        </w:rPr>
        <w:t>.</w:t>
      </w:r>
    </w:p>
  </w:footnote>
  <w:footnote w:id="77">
    <w:p w:rsidR="0052162E" w:rsidRPr="004A75B1" w:rsidRDefault="0052162E" w:rsidP="009F1551">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تفسیر النسفی (1/26)</w:t>
      </w:r>
      <w:r>
        <w:rPr>
          <w:rFonts w:ascii="mylotus" w:hAnsi="mylotus" w:cs="mylotus" w:hint="cs"/>
          <w:sz w:val="24"/>
          <w:szCs w:val="24"/>
          <w:rtl/>
        </w:rPr>
        <w:t>.</w:t>
      </w:r>
      <w:r w:rsidRPr="004A75B1">
        <w:rPr>
          <w:rFonts w:ascii="mylotus" w:hAnsi="mylotus" w:cs="mylotus"/>
          <w:sz w:val="24"/>
          <w:szCs w:val="24"/>
          <w:rtl/>
        </w:rPr>
        <w:t xml:space="preserve"> </w:t>
      </w:r>
    </w:p>
  </w:footnote>
  <w:footnote w:id="78">
    <w:p w:rsidR="0052162E" w:rsidRPr="004A75B1" w:rsidRDefault="0052162E" w:rsidP="009F1551">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ما</w:t>
      </w:r>
      <w:r w:rsidRPr="00D84A28">
        <w:rPr>
          <w:rFonts w:ascii="mylotus" w:hAnsi="mylotus" w:cs="mylotus"/>
          <w:sz w:val="24"/>
          <w:szCs w:val="24"/>
          <w:rtl/>
        </w:rPr>
        <w:t xml:space="preserve"> في </w:t>
      </w:r>
      <w:r w:rsidRPr="004A75B1">
        <w:rPr>
          <w:rFonts w:ascii="mylotus" w:hAnsi="mylotus" w:cs="mylotus"/>
          <w:sz w:val="24"/>
          <w:szCs w:val="24"/>
          <w:rtl/>
        </w:rPr>
        <w:t xml:space="preserve">مجموع الفتاوی </w:t>
      </w:r>
      <w:r>
        <w:rPr>
          <w:rFonts w:ascii="mylotus" w:hAnsi="mylotus" w:cs="mylotus"/>
          <w:sz w:val="24"/>
          <w:szCs w:val="24"/>
          <w:rtl/>
        </w:rPr>
        <w:t>(10/193- 225)</w:t>
      </w:r>
      <w:r>
        <w:rPr>
          <w:rFonts w:ascii="mylotus" w:hAnsi="mylotus" w:cs="mylotus" w:hint="cs"/>
          <w:sz w:val="24"/>
          <w:szCs w:val="24"/>
          <w:rtl/>
        </w:rPr>
        <w:t>.</w:t>
      </w:r>
    </w:p>
  </w:footnote>
  <w:footnote w:id="79">
    <w:p w:rsidR="0052162E" w:rsidRPr="004A75B1" w:rsidRDefault="0052162E" w:rsidP="009F1551">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ما</w:t>
      </w:r>
      <w:r w:rsidRPr="00D84A28">
        <w:rPr>
          <w:rFonts w:ascii="mylotus" w:hAnsi="mylotus" w:cs="mylotus"/>
          <w:sz w:val="24"/>
          <w:szCs w:val="24"/>
          <w:rtl/>
        </w:rPr>
        <w:t xml:space="preserve"> في </w:t>
      </w:r>
      <w:r w:rsidRPr="004A75B1">
        <w:rPr>
          <w:rFonts w:ascii="mylotus" w:hAnsi="mylotus" w:cs="mylotus"/>
          <w:sz w:val="24"/>
          <w:szCs w:val="24"/>
          <w:rtl/>
        </w:rPr>
        <w:t>مجموع الفتاوی (10/234)</w:t>
      </w:r>
      <w:r w:rsidRPr="001B5E77">
        <w:rPr>
          <w:rFonts w:ascii="mylotus" w:hAnsi="mylotus" w:cs="mylotus"/>
          <w:sz w:val="24"/>
          <w:szCs w:val="24"/>
          <w:rtl/>
        </w:rPr>
        <w:t xml:space="preserve"> و</w:t>
      </w:r>
      <w:r>
        <w:rPr>
          <w:rFonts w:ascii="mylotus" w:hAnsi="mylotus" w:cs="mylotus"/>
          <w:sz w:val="24"/>
          <w:szCs w:val="24"/>
          <w:rtl/>
        </w:rPr>
        <w:t>الاقتضاء (451)</w:t>
      </w:r>
      <w:r>
        <w:rPr>
          <w:rFonts w:ascii="mylotus" w:hAnsi="mylotus" w:cs="mylotus" w:hint="cs"/>
          <w:sz w:val="24"/>
          <w:szCs w:val="24"/>
          <w:rtl/>
        </w:rPr>
        <w:t>.</w:t>
      </w:r>
    </w:p>
  </w:footnote>
  <w:footnote w:id="80">
    <w:p w:rsidR="0052162E" w:rsidRPr="004A75B1" w:rsidRDefault="0052162E" w:rsidP="009F1551">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المجموع الثمین، ص 16</w:t>
      </w:r>
      <w:r>
        <w:rPr>
          <w:rFonts w:ascii="mylotus" w:hAnsi="mylotus" w:cs="mylotus" w:hint="cs"/>
          <w:sz w:val="24"/>
          <w:szCs w:val="24"/>
          <w:rtl/>
        </w:rPr>
        <w:t>.</w:t>
      </w:r>
    </w:p>
  </w:footnote>
  <w:footnote w:id="81">
    <w:p w:rsidR="0052162E" w:rsidRPr="004A75B1" w:rsidRDefault="0052162E" w:rsidP="00813841">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Pr>
          <w:rFonts w:ascii="mylotus" w:hAnsi="mylotus" w:cs="mylotus"/>
          <w:sz w:val="24"/>
          <w:szCs w:val="24"/>
          <w:rtl/>
        </w:rPr>
        <w:t xml:space="preserve">: </w:t>
      </w:r>
      <w:r w:rsidRPr="00813841">
        <w:rPr>
          <w:rFonts w:ascii="mylotus" w:hAnsi="mylotus" w:cs="mylotus"/>
          <w:sz w:val="24"/>
          <w:szCs w:val="24"/>
          <w:rtl/>
        </w:rPr>
        <w:t>ك</w:t>
      </w:r>
      <w:r>
        <w:rPr>
          <w:rFonts w:ascii="mylotus" w:hAnsi="mylotus" w:cs="mylotus"/>
          <w:sz w:val="24"/>
          <w:szCs w:val="24"/>
          <w:rtl/>
        </w:rPr>
        <w:t>تاب الدعوات، باب لله ما</w:t>
      </w:r>
      <w:r>
        <w:rPr>
          <w:rFonts w:ascii="mylotus" w:hAnsi="mylotus" w:cs="mylotus" w:hint="cs"/>
          <w:sz w:val="24"/>
          <w:szCs w:val="24"/>
          <w:rtl/>
        </w:rPr>
        <w:t>ئة</w:t>
      </w:r>
      <w:r>
        <w:rPr>
          <w:rFonts w:ascii="mylotus" w:hAnsi="mylotus" w:cs="mylotus"/>
          <w:sz w:val="24"/>
          <w:szCs w:val="24"/>
          <w:rtl/>
        </w:rPr>
        <w:t xml:space="preserve"> اسم غیر واحد</w:t>
      </w:r>
      <w:r>
        <w:rPr>
          <w:rFonts w:ascii="mylotus" w:hAnsi="mylotus" w:cs="mylotus" w:hint="cs"/>
          <w:sz w:val="24"/>
          <w:szCs w:val="24"/>
          <w:rtl/>
        </w:rPr>
        <w:t>ة</w:t>
      </w:r>
      <w:r w:rsidRPr="004A75B1">
        <w:rPr>
          <w:rFonts w:ascii="mylotus" w:hAnsi="mylotus" w:cs="mylotus"/>
          <w:sz w:val="24"/>
          <w:szCs w:val="24"/>
          <w:rtl/>
        </w:rPr>
        <w:t xml:space="preserve"> (6410)</w:t>
      </w:r>
      <w:r w:rsidRPr="001B5E77">
        <w:rPr>
          <w:rFonts w:ascii="mylotus" w:hAnsi="mylotus" w:cs="mylotus"/>
          <w:sz w:val="24"/>
          <w:szCs w:val="24"/>
          <w:rtl/>
        </w:rPr>
        <w:t xml:space="preserve"> و</w:t>
      </w:r>
      <w:r w:rsidRPr="004A75B1">
        <w:rPr>
          <w:rFonts w:ascii="mylotus" w:hAnsi="mylotus" w:cs="mylotus"/>
          <w:sz w:val="24"/>
          <w:szCs w:val="24"/>
          <w:rtl/>
        </w:rPr>
        <w:t>مسلم</w:t>
      </w:r>
      <w:r w:rsidRPr="00D84A28">
        <w:rPr>
          <w:rFonts w:ascii="mylotus" w:hAnsi="mylotus" w:cs="mylotus"/>
          <w:sz w:val="24"/>
          <w:szCs w:val="24"/>
          <w:rtl/>
        </w:rPr>
        <w:t xml:space="preserve"> في </w:t>
      </w:r>
      <w:r w:rsidRPr="004A75B1">
        <w:rPr>
          <w:rFonts w:ascii="mylotus" w:hAnsi="mylotus" w:cs="mylotus"/>
          <w:sz w:val="24"/>
          <w:szCs w:val="24"/>
          <w:rtl/>
        </w:rPr>
        <w:t>الذ</w:t>
      </w:r>
      <w:r w:rsidRPr="00813841">
        <w:rPr>
          <w:rFonts w:ascii="mylotus" w:hAnsi="mylotus" w:cs="mylotus"/>
          <w:sz w:val="24"/>
          <w:szCs w:val="24"/>
          <w:rtl/>
        </w:rPr>
        <w:t>ك</w:t>
      </w:r>
      <w:r w:rsidRPr="004A75B1">
        <w:rPr>
          <w:rFonts w:ascii="mylotus" w:hAnsi="mylotus" w:cs="mylotus"/>
          <w:sz w:val="24"/>
          <w:szCs w:val="24"/>
          <w:rtl/>
        </w:rPr>
        <w:t>ر</w:t>
      </w:r>
      <w:r w:rsidRPr="001B5E77">
        <w:rPr>
          <w:rFonts w:ascii="mylotus" w:hAnsi="mylotus" w:cs="mylotus"/>
          <w:sz w:val="24"/>
          <w:szCs w:val="24"/>
          <w:rtl/>
        </w:rPr>
        <w:t xml:space="preserve"> و</w:t>
      </w:r>
      <w:r w:rsidRPr="004A75B1">
        <w:rPr>
          <w:rFonts w:ascii="mylotus" w:hAnsi="mylotus" w:cs="mylotus"/>
          <w:sz w:val="24"/>
          <w:szCs w:val="24"/>
          <w:rtl/>
        </w:rPr>
        <w:t>الدعاء باب</w:t>
      </w:r>
      <w:r w:rsidRPr="00D84A28">
        <w:rPr>
          <w:rFonts w:ascii="mylotus" w:hAnsi="mylotus" w:cs="mylotus"/>
          <w:sz w:val="24"/>
          <w:szCs w:val="24"/>
          <w:rtl/>
        </w:rPr>
        <w:t xml:space="preserve"> في </w:t>
      </w:r>
      <w:r>
        <w:rPr>
          <w:rFonts w:ascii="mylotus" w:hAnsi="mylotus" w:cs="mylotus" w:hint="cs"/>
          <w:sz w:val="24"/>
          <w:szCs w:val="24"/>
          <w:rtl/>
        </w:rPr>
        <w:t>أ</w:t>
      </w:r>
      <w:r>
        <w:rPr>
          <w:rFonts w:ascii="mylotus" w:hAnsi="mylotus" w:cs="mylotus"/>
          <w:sz w:val="24"/>
          <w:szCs w:val="24"/>
          <w:rtl/>
        </w:rPr>
        <w:t>سماء الله تعا</w:t>
      </w:r>
      <w:r>
        <w:rPr>
          <w:rFonts w:ascii="mylotus" w:hAnsi="mylotus" w:cs="mylotus" w:hint="cs"/>
          <w:sz w:val="24"/>
          <w:szCs w:val="24"/>
          <w:rtl/>
        </w:rPr>
        <w:t xml:space="preserve">لى </w:t>
      </w:r>
      <w:r w:rsidRPr="001B5E77">
        <w:rPr>
          <w:rFonts w:ascii="mylotus" w:hAnsi="mylotus" w:cs="mylotus"/>
          <w:sz w:val="24"/>
          <w:szCs w:val="24"/>
          <w:rtl/>
        </w:rPr>
        <w:t xml:space="preserve"> و</w:t>
      </w:r>
      <w:r w:rsidRPr="004A75B1">
        <w:rPr>
          <w:rFonts w:ascii="mylotus" w:hAnsi="mylotus" w:cs="mylotus"/>
          <w:sz w:val="24"/>
          <w:szCs w:val="24"/>
          <w:rtl/>
        </w:rPr>
        <w:t xml:space="preserve">فضل من </w:t>
      </w:r>
      <w:r>
        <w:rPr>
          <w:rFonts w:ascii="mylotus" w:hAnsi="mylotus" w:cs="mylotus" w:hint="cs"/>
          <w:sz w:val="24"/>
          <w:szCs w:val="24"/>
          <w:rtl/>
        </w:rPr>
        <w:t>أ</w:t>
      </w:r>
      <w:r>
        <w:rPr>
          <w:rFonts w:ascii="mylotus" w:hAnsi="mylotus" w:cs="mylotus"/>
          <w:sz w:val="24"/>
          <w:szCs w:val="24"/>
          <w:rtl/>
        </w:rPr>
        <w:t>حصاها (2677)</w:t>
      </w:r>
      <w:r>
        <w:rPr>
          <w:rFonts w:ascii="mylotus" w:hAnsi="mylotus" w:cs="mylotus" w:hint="cs"/>
          <w:sz w:val="24"/>
          <w:szCs w:val="24"/>
          <w:rtl/>
        </w:rPr>
        <w:t>.</w:t>
      </w:r>
    </w:p>
  </w:footnote>
  <w:footnote w:id="82">
    <w:p w:rsidR="0052162E" w:rsidRPr="004A75B1" w:rsidRDefault="0052162E" w:rsidP="00977ECE">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813841">
        <w:rPr>
          <w:rFonts w:ascii="mylotus" w:hAnsi="mylotus" w:cs="mylotus"/>
          <w:sz w:val="24"/>
          <w:szCs w:val="24"/>
          <w:rtl/>
        </w:rPr>
        <w:t>أخرجه أحمد</w:t>
      </w:r>
      <w:r w:rsidRPr="004A75B1">
        <w:rPr>
          <w:rFonts w:ascii="mylotus" w:hAnsi="mylotus" w:cs="mylotus"/>
          <w:sz w:val="24"/>
          <w:szCs w:val="24"/>
          <w:rtl/>
        </w:rPr>
        <w:t xml:space="preserve"> (1/391، 452)</w:t>
      </w:r>
      <w:r w:rsidRPr="001B5E77">
        <w:rPr>
          <w:rFonts w:ascii="mylotus" w:hAnsi="mylotus" w:cs="mylotus"/>
          <w:sz w:val="24"/>
          <w:szCs w:val="24"/>
          <w:rtl/>
        </w:rPr>
        <w:t xml:space="preserve"> و</w:t>
      </w:r>
      <w:r w:rsidRPr="00D17D4A">
        <w:rPr>
          <w:rFonts w:ascii="mylotus" w:hAnsi="mylotus" w:cs="mylotus"/>
          <w:sz w:val="24"/>
          <w:szCs w:val="24"/>
          <w:rtl/>
        </w:rPr>
        <w:t>ابن أبي شيبة</w:t>
      </w:r>
      <w:r w:rsidRPr="00D84A28">
        <w:rPr>
          <w:rFonts w:ascii="mylotus" w:hAnsi="mylotus" w:cs="mylotus"/>
          <w:sz w:val="24"/>
          <w:szCs w:val="24"/>
          <w:rtl/>
        </w:rPr>
        <w:t xml:space="preserve"> في </w:t>
      </w:r>
      <w:r w:rsidRPr="004A75B1">
        <w:rPr>
          <w:rFonts w:ascii="mylotus" w:hAnsi="mylotus" w:cs="mylotus"/>
          <w:sz w:val="24"/>
          <w:szCs w:val="24"/>
          <w:rtl/>
        </w:rPr>
        <w:t>مصنفه (6/40 (29318)</w:t>
      </w:r>
      <w:r w:rsidRPr="001B5E77">
        <w:rPr>
          <w:rFonts w:ascii="mylotus" w:hAnsi="mylotus" w:cs="mylotus"/>
          <w:sz w:val="24"/>
          <w:szCs w:val="24"/>
          <w:rtl/>
        </w:rPr>
        <w:t xml:space="preserve"> و</w:t>
      </w:r>
      <w:r w:rsidRPr="00783730">
        <w:rPr>
          <w:rFonts w:ascii="mylotus" w:hAnsi="mylotus" w:cs="mylotus"/>
          <w:sz w:val="24"/>
          <w:szCs w:val="24"/>
          <w:rtl/>
        </w:rPr>
        <w:t>الطبراني</w:t>
      </w:r>
      <w:r w:rsidRPr="00D84A28">
        <w:rPr>
          <w:rFonts w:ascii="mylotus" w:hAnsi="mylotus" w:cs="mylotus"/>
          <w:sz w:val="24"/>
          <w:szCs w:val="24"/>
          <w:rtl/>
        </w:rPr>
        <w:t xml:space="preserve"> في </w:t>
      </w:r>
      <w:r w:rsidRPr="004A75B1">
        <w:rPr>
          <w:rFonts w:ascii="mylotus" w:hAnsi="mylotus" w:cs="mylotus"/>
          <w:sz w:val="24"/>
          <w:szCs w:val="24"/>
          <w:rtl/>
        </w:rPr>
        <w:t>ال</w:t>
      </w:r>
      <w:r w:rsidRPr="00813841">
        <w:rPr>
          <w:rFonts w:ascii="mylotus" w:hAnsi="mylotus" w:cs="mylotus"/>
          <w:sz w:val="24"/>
          <w:szCs w:val="24"/>
          <w:rtl/>
        </w:rPr>
        <w:t>ك</w:t>
      </w:r>
      <w:r w:rsidRPr="004A75B1">
        <w:rPr>
          <w:rFonts w:ascii="mylotus" w:hAnsi="mylotus" w:cs="mylotus"/>
          <w:sz w:val="24"/>
          <w:szCs w:val="24"/>
          <w:rtl/>
        </w:rPr>
        <w:t>بیر (10/169)</w:t>
      </w:r>
      <w:r w:rsidRPr="001B5E77">
        <w:rPr>
          <w:rFonts w:ascii="mylotus" w:hAnsi="mylotus" w:cs="mylotus"/>
          <w:sz w:val="24"/>
          <w:szCs w:val="24"/>
          <w:rtl/>
        </w:rPr>
        <w:t xml:space="preserve"> و</w:t>
      </w:r>
      <w:r w:rsidRPr="004A75B1">
        <w:rPr>
          <w:rFonts w:ascii="mylotus" w:hAnsi="mylotus" w:cs="mylotus"/>
          <w:sz w:val="24"/>
          <w:szCs w:val="24"/>
          <w:rtl/>
        </w:rPr>
        <w:t>الحا</w:t>
      </w:r>
      <w:r w:rsidRPr="00813841">
        <w:rPr>
          <w:rFonts w:ascii="mylotus" w:hAnsi="mylotus" w:cs="mylotus"/>
          <w:sz w:val="24"/>
          <w:szCs w:val="24"/>
          <w:rtl/>
        </w:rPr>
        <w:t>ك</w:t>
      </w:r>
      <w:r w:rsidRPr="004A75B1">
        <w:rPr>
          <w:rFonts w:ascii="mylotus" w:hAnsi="mylotus" w:cs="mylotus"/>
          <w:sz w:val="24"/>
          <w:szCs w:val="24"/>
          <w:rtl/>
        </w:rPr>
        <w:t>م</w:t>
      </w:r>
      <w:r w:rsidRPr="00D84A28">
        <w:rPr>
          <w:rFonts w:ascii="mylotus" w:hAnsi="mylotus" w:cs="mylotus"/>
          <w:sz w:val="24"/>
          <w:szCs w:val="24"/>
          <w:rtl/>
        </w:rPr>
        <w:t xml:space="preserve"> في </w:t>
      </w:r>
      <w:r w:rsidRPr="004A75B1">
        <w:rPr>
          <w:rFonts w:ascii="mylotus" w:hAnsi="mylotus" w:cs="mylotus"/>
          <w:sz w:val="24"/>
          <w:szCs w:val="24"/>
          <w:rtl/>
        </w:rPr>
        <w:t>المستدر</w:t>
      </w:r>
      <w:r w:rsidRPr="00813841">
        <w:rPr>
          <w:rFonts w:ascii="mylotus" w:hAnsi="mylotus" w:cs="mylotus"/>
          <w:sz w:val="24"/>
          <w:szCs w:val="24"/>
          <w:rtl/>
        </w:rPr>
        <w:t>ك</w:t>
      </w:r>
      <w:r w:rsidRPr="004A75B1">
        <w:rPr>
          <w:rFonts w:ascii="mylotus" w:hAnsi="mylotus" w:cs="mylotus"/>
          <w:sz w:val="24"/>
          <w:szCs w:val="24"/>
          <w:rtl/>
        </w:rPr>
        <w:t xml:space="preserve"> (1/690)</w:t>
      </w:r>
      <w:r w:rsidRPr="001B5E77">
        <w:rPr>
          <w:rFonts w:ascii="mylotus" w:hAnsi="mylotus" w:cs="mylotus"/>
          <w:sz w:val="24"/>
          <w:szCs w:val="24"/>
          <w:rtl/>
        </w:rPr>
        <w:t xml:space="preserve"> و</w:t>
      </w:r>
      <w:r>
        <w:rPr>
          <w:rFonts w:ascii="mylotus" w:hAnsi="mylotus" w:cs="mylotus"/>
          <w:sz w:val="24"/>
          <w:szCs w:val="24"/>
          <w:rtl/>
        </w:rPr>
        <w:t xml:space="preserve">قال: صحیح علی شرط مسلم، </w:t>
      </w:r>
      <w:r>
        <w:rPr>
          <w:rFonts w:ascii="mylotus" w:hAnsi="mylotus" w:cs="mylotus" w:hint="cs"/>
          <w:sz w:val="24"/>
          <w:szCs w:val="24"/>
          <w:rtl/>
        </w:rPr>
        <w:t>إ</w:t>
      </w:r>
      <w:r w:rsidRPr="004A75B1">
        <w:rPr>
          <w:rFonts w:ascii="mylotus" w:hAnsi="mylotus" w:cs="mylotus"/>
          <w:sz w:val="24"/>
          <w:szCs w:val="24"/>
          <w:rtl/>
        </w:rPr>
        <w:t xml:space="preserve">ن شرط مسلم من </w:t>
      </w:r>
      <w:r>
        <w:rPr>
          <w:rFonts w:ascii="mylotus" w:hAnsi="mylotus" w:cs="mylotus" w:hint="cs"/>
          <w:sz w:val="24"/>
          <w:szCs w:val="24"/>
          <w:rtl/>
        </w:rPr>
        <w:t>إ</w:t>
      </w:r>
      <w:r w:rsidRPr="004A75B1">
        <w:rPr>
          <w:rFonts w:ascii="mylotus" w:hAnsi="mylotus" w:cs="mylotus"/>
          <w:sz w:val="24"/>
          <w:szCs w:val="24"/>
          <w:rtl/>
        </w:rPr>
        <w:t xml:space="preserve">رسال عبدالرحمن بن عبدالله عن </w:t>
      </w:r>
      <w:r>
        <w:rPr>
          <w:rFonts w:ascii="mylotus" w:hAnsi="mylotus" w:cs="mylotus" w:hint="cs"/>
          <w:sz w:val="24"/>
          <w:szCs w:val="24"/>
          <w:rtl/>
        </w:rPr>
        <w:t>أ</w:t>
      </w:r>
      <w:r w:rsidRPr="004A75B1">
        <w:rPr>
          <w:rFonts w:ascii="mylotus" w:hAnsi="mylotus" w:cs="mylotus"/>
          <w:sz w:val="24"/>
          <w:szCs w:val="24"/>
          <w:rtl/>
        </w:rPr>
        <w:t>بیه ف</w:t>
      </w:r>
      <w:r>
        <w:rPr>
          <w:rFonts w:ascii="mylotus" w:hAnsi="mylotus" w:cs="mylotus" w:hint="cs"/>
          <w:sz w:val="24"/>
          <w:szCs w:val="24"/>
          <w:rtl/>
        </w:rPr>
        <w:t>إ</w:t>
      </w:r>
      <w:r w:rsidRPr="004A75B1">
        <w:rPr>
          <w:rFonts w:ascii="mylotus" w:hAnsi="mylotus" w:cs="mylotus"/>
          <w:sz w:val="24"/>
          <w:szCs w:val="24"/>
          <w:rtl/>
        </w:rPr>
        <w:t>نه مختلف</w:t>
      </w:r>
      <w:r w:rsidRPr="00D84A28">
        <w:rPr>
          <w:rFonts w:ascii="mylotus" w:hAnsi="mylotus" w:cs="mylotus"/>
          <w:sz w:val="24"/>
          <w:szCs w:val="24"/>
          <w:rtl/>
        </w:rPr>
        <w:t xml:space="preserve"> في </w:t>
      </w:r>
      <w:r>
        <w:rPr>
          <w:rFonts w:ascii="mylotus" w:hAnsi="mylotus" w:cs="mylotus"/>
          <w:sz w:val="24"/>
          <w:szCs w:val="24"/>
          <w:rtl/>
        </w:rPr>
        <w:t xml:space="preserve">سماعه عن </w:t>
      </w:r>
      <w:r>
        <w:rPr>
          <w:rFonts w:ascii="mylotus" w:hAnsi="mylotus" w:cs="mylotus" w:hint="cs"/>
          <w:sz w:val="24"/>
          <w:szCs w:val="24"/>
          <w:rtl/>
        </w:rPr>
        <w:t>أ</w:t>
      </w:r>
      <w:r w:rsidRPr="004A75B1">
        <w:rPr>
          <w:rFonts w:ascii="mylotus" w:hAnsi="mylotus" w:cs="mylotus"/>
          <w:sz w:val="24"/>
          <w:szCs w:val="24"/>
          <w:rtl/>
        </w:rPr>
        <w:t>بیه.</w:t>
      </w:r>
      <w:r w:rsidRPr="001B5E77">
        <w:rPr>
          <w:rFonts w:ascii="mylotus" w:hAnsi="mylotus" w:cs="mylotus"/>
          <w:sz w:val="24"/>
          <w:szCs w:val="24"/>
          <w:rtl/>
        </w:rPr>
        <w:t xml:space="preserve"> و</w:t>
      </w:r>
      <w:r w:rsidRPr="004A75B1">
        <w:rPr>
          <w:rFonts w:ascii="mylotus" w:hAnsi="mylotus" w:cs="mylotus"/>
          <w:sz w:val="24"/>
          <w:szCs w:val="24"/>
          <w:rtl/>
        </w:rPr>
        <w:t>ابن حبان</w:t>
      </w:r>
      <w:r w:rsidRPr="00D84A28">
        <w:rPr>
          <w:rFonts w:ascii="mylotus" w:hAnsi="mylotus" w:cs="mylotus"/>
          <w:sz w:val="24"/>
          <w:szCs w:val="24"/>
          <w:rtl/>
        </w:rPr>
        <w:t xml:space="preserve"> </w:t>
      </w:r>
      <w:r w:rsidRPr="00D17D4A">
        <w:rPr>
          <w:rFonts w:ascii="mylotus" w:hAnsi="mylotus" w:cs="mylotus"/>
          <w:sz w:val="24"/>
          <w:szCs w:val="24"/>
          <w:rtl/>
        </w:rPr>
        <w:t>في صحيحه</w:t>
      </w:r>
      <w:r w:rsidRPr="004A75B1">
        <w:rPr>
          <w:rFonts w:ascii="mylotus" w:hAnsi="mylotus" w:cs="mylotus"/>
          <w:sz w:val="24"/>
          <w:szCs w:val="24"/>
          <w:rtl/>
        </w:rPr>
        <w:t xml:space="preserve"> (972)</w:t>
      </w:r>
      <w:r w:rsidRPr="001B5E77">
        <w:rPr>
          <w:rFonts w:ascii="mylotus" w:hAnsi="mylotus" w:cs="mylotus"/>
          <w:sz w:val="24"/>
          <w:szCs w:val="24"/>
          <w:rtl/>
        </w:rPr>
        <w:t xml:space="preserve"> و</w:t>
      </w:r>
      <w:r>
        <w:rPr>
          <w:rFonts w:ascii="mylotus" w:hAnsi="mylotus" w:cs="mylotus" w:hint="cs"/>
          <w:sz w:val="24"/>
          <w:szCs w:val="24"/>
          <w:rtl/>
        </w:rPr>
        <w:t>أ</w:t>
      </w:r>
      <w:r w:rsidRPr="004A75B1">
        <w:rPr>
          <w:rFonts w:ascii="mylotus" w:hAnsi="mylotus" w:cs="mylotus"/>
          <w:sz w:val="24"/>
          <w:szCs w:val="24"/>
          <w:rtl/>
        </w:rPr>
        <w:t>بویعلی (5297)</w:t>
      </w:r>
      <w:r w:rsidRPr="001B5E77">
        <w:rPr>
          <w:rFonts w:ascii="mylotus" w:hAnsi="mylotus" w:cs="mylotus"/>
          <w:sz w:val="24"/>
          <w:szCs w:val="24"/>
          <w:rtl/>
        </w:rPr>
        <w:t xml:space="preserve"> و</w:t>
      </w:r>
      <w:r w:rsidRPr="00660AB2">
        <w:rPr>
          <w:rFonts w:ascii="mylotus" w:hAnsi="mylotus" w:cs="mylotus"/>
          <w:sz w:val="24"/>
          <w:szCs w:val="24"/>
          <w:rtl/>
        </w:rPr>
        <w:t>البيهقي</w:t>
      </w:r>
      <w:r w:rsidRPr="00D84A28">
        <w:rPr>
          <w:rFonts w:ascii="mylotus" w:hAnsi="mylotus" w:cs="mylotus"/>
          <w:sz w:val="24"/>
          <w:szCs w:val="24"/>
          <w:rtl/>
        </w:rPr>
        <w:t xml:space="preserve"> في </w:t>
      </w:r>
      <w:r w:rsidRPr="004A75B1">
        <w:rPr>
          <w:rFonts w:ascii="mylotus" w:hAnsi="mylotus" w:cs="mylotus"/>
          <w:sz w:val="24"/>
          <w:szCs w:val="24"/>
          <w:rtl/>
        </w:rPr>
        <w:t>الدعوات (155)</w:t>
      </w:r>
      <w:r w:rsidRPr="001B5E77">
        <w:rPr>
          <w:rFonts w:ascii="mylotus" w:hAnsi="mylotus" w:cs="mylotus"/>
          <w:sz w:val="24"/>
          <w:szCs w:val="24"/>
          <w:rtl/>
        </w:rPr>
        <w:t xml:space="preserve"> و</w:t>
      </w:r>
      <w:r w:rsidRPr="00D17D4A">
        <w:rPr>
          <w:rFonts w:ascii="mylotus" w:hAnsi="mylotus" w:cs="mylotus"/>
          <w:sz w:val="24"/>
          <w:szCs w:val="24"/>
          <w:rtl/>
        </w:rPr>
        <w:t>صححه</w:t>
      </w:r>
      <w:r w:rsidRPr="004A75B1">
        <w:rPr>
          <w:rFonts w:ascii="mylotus" w:hAnsi="mylotus" w:cs="mylotus"/>
          <w:sz w:val="24"/>
          <w:szCs w:val="24"/>
          <w:rtl/>
        </w:rPr>
        <w:t xml:space="preserve"> </w:t>
      </w:r>
      <w:r w:rsidRPr="00D97D7B">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الصحیحة (199)</w:t>
      </w:r>
      <w:r w:rsidRPr="001B5E77">
        <w:rPr>
          <w:rFonts w:ascii="mylotus" w:hAnsi="mylotus" w:cs="mylotus"/>
          <w:sz w:val="24"/>
          <w:szCs w:val="24"/>
          <w:rtl/>
        </w:rPr>
        <w:t xml:space="preserve"> و</w:t>
      </w:r>
      <w:r>
        <w:rPr>
          <w:rFonts w:ascii="mylotus" w:hAnsi="mylotus" w:cs="mylotus"/>
          <w:sz w:val="24"/>
          <w:szCs w:val="24"/>
          <w:rtl/>
        </w:rPr>
        <w:t xml:space="preserve">قال بعد ما </w:t>
      </w:r>
      <w:r>
        <w:rPr>
          <w:rFonts w:ascii="mylotus" w:hAnsi="mylotus" w:cs="mylotus" w:hint="cs"/>
          <w:sz w:val="24"/>
          <w:szCs w:val="24"/>
          <w:rtl/>
        </w:rPr>
        <w:t>أ</w:t>
      </w:r>
      <w:r w:rsidRPr="004A75B1">
        <w:rPr>
          <w:rFonts w:ascii="mylotus" w:hAnsi="mylotus" w:cs="mylotus"/>
          <w:sz w:val="24"/>
          <w:szCs w:val="24"/>
          <w:rtl/>
        </w:rPr>
        <w:t>ورد له شاهداً:</w:t>
      </w:r>
      <w:r w:rsidRPr="001B5E77">
        <w:rPr>
          <w:rFonts w:ascii="mylotus" w:hAnsi="mylotus" w:cs="mylotus"/>
          <w:sz w:val="24"/>
          <w:szCs w:val="24"/>
          <w:rtl/>
        </w:rPr>
        <w:t xml:space="preserve"> و</w:t>
      </w:r>
      <w:r>
        <w:rPr>
          <w:rFonts w:ascii="mylotus" w:hAnsi="mylotus" w:cs="mylotus"/>
          <w:sz w:val="24"/>
          <w:szCs w:val="24"/>
          <w:rtl/>
        </w:rPr>
        <w:t xml:space="preserve">جمله القول </w:t>
      </w:r>
      <w:r>
        <w:rPr>
          <w:rFonts w:ascii="mylotus" w:hAnsi="mylotus" w:cs="mylotus" w:hint="cs"/>
          <w:sz w:val="24"/>
          <w:szCs w:val="24"/>
          <w:rtl/>
        </w:rPr>
        <w:t>إ</w:t>
      </w:r>
      <w:r w:rsidRPr="004A75B1">
        <w:rPr>
          <w:rFonts w:ascii="mylotus" w:hAnsi="mylotus" w:cs="mylotus"/>
          <w:sz w:val="24"/>
          <w:szCs w:val="24"/>
          <w:rtl/>
        </w:rPr>
        <w:t>ن الحدیث صحیح من روای</w:t>
      </w:r>
      <w:r>
        <w:rPr>
          <w:rFonts w:ascii="mylotus" w:hAnsi="mylotus" w:cs="mylotus" w:hint="cs"/>
          <w:sz w:val="24"/>
          <w:szCs w:val="24"/>
          <w:rtl/>
        </w:rPr>
        <w:t>ة</w:t>
      </w:r>
      <w:r w:rsidRPr="004A75B1">
        <w:rPr>
          <w:rFonts w:ascii="mylotus" w:hAnsi="mylotus" w:cs="mylotus"/>
          <w:sz w:val="24"/>
          <w:szCs w:val="24"/>
          <w:rtl/>
        </w:rPr>
        <w:t xml:space="preserve"> ابن مسعود وحده، ف</w:t>
      </w:r>
      <w:r w:rsidRPr="00813841">
        <w:rPr>
          <w:rFonts w:ascii="mylotus" w:hAnsi="mylotus" w:cs="mylotus"/>
          <w:sz w:val="24"/>
          <w:szCs w:val="24"/>
          <w:rtl/>
        </w:rPr>
        <w:t>ك</w:t>
      </w:r>
      <w:r w:rsidRPr="004A75B1">
        <w:rPr>
          <w:rFonts w:ascii="mylotus" w:hAnsi="mylotus" w:cs="mylotus"/>
          <w:sz w:val="24"/>
          <w:szCs w:val="24"/>
          <w:rtl/>
        </w:rPr>
        <w:t xml:space="preserve">یف </w:t>
      </w:r>
      <w:r>
        <w:rPr>
          <w:rFonts w:ascii="mylotus" w:hAnsi="mylotus" w:cs="mylotus" w:hint="cs"/>
          <w:sz w:val="24"/>
          <w:szCs w:val="24"/>
          <w:rtl/>
        </w:rPr>
        <w:t>إ</w:t>
      </w:r>
      <w:r w:rsidRPr="004A75B1">
        <w:rPr>
          <w:rFonts w:ascii="mylotus" w:hAnsi="mylotus" w:cs="mylotus"/>
          <w:sz w:val="24"/>
          <w:szCs w:val="24"/>
          <w:rtl/>
        </w:rPr>
        <w:t>ذ</w:t>
      </w:r>
      <w:r>
        <w:rPr>
          <w:rFonts w:ascii="mylotus" w:hAnsi="mylotus" w:cs="mylotus" w:hint="cs"/>
          <w:sz w:val="24"/>
          <w:szCs w:val="24"/>
          <w:rtl/>
        </w:rPr>
        <w:t>ا</w:t>
      </w:r>
      <w:r w:rsidRPr="004A75B1">
        <w:rPr>
          <w:rFonts w:ascii="mylotus" w:hAnsi="mylotus" w:cs="mylotus"/>
          <w:sz w:val="24"/>
          <w:szCs w:val="24"/>
          <w:rtl/>
        </w:rPr>
        <w:t xml:space="preserve"> انضم </w:t>
      </w:r>
      <w:r>
        <w:rPr>
          <w:rFonts w:ascii="mylotus" w:hAnsi="mylotus" w:cs="mylotus" w:hint="cs"/>
          <w:sz w:val="24"/>
          <w:szCs w:val="24"/>
          <w:rtl/>
        </w:rPr>
        <w:t>إ</w:t>
      </w:r>
      <w:r w:rsidRPr="004A75B1">
        <w:rPr>
          <w:rFonts w:ascii="mylotus" w:hAnsi="mylotus" w:cs="mylotus"/>
          <w:sz w:val="24"/>
          <w:szCs w:val="24"/>
          <w:rtl/>
        </w:rPr>
        <w:t xml:space="preserve">لیه </w:t>
      </w:r>
      <w:r>
        <w:rPr>
          <w:rFonts w:ascii="mylotus" w:hAnsi="mylotus" w:cs="mylotus" w:hint="cs"/>
          <w:sz w:val="24"/>
          <w:szCs w:val="24"/>
          <w:rtl/>
        </w:rPr>
        <w:t>أ</w:t>
      </w:r>
      <w:r w:rsidRPr="004A75B1">
        <w:rPr>
          <w:rFonts w:ascii="mylotus" w:hAnsi="mylotus" w:cs="mylotus"/>
          <w:sz w:val="24"/>
          <w:szCs w:val="24"/>
          <w:rtl/>
        </w:rPr>
        <w:t>ب</w:t>
      </w:r>
      <w:r>
        <w:rPr>
          <w:rFonts w:ascii="mylotus" w:hAnsi="mylotus" w:cs="mylotus" w:hint="cs"/>
          <w:sz w:val="24"/>
          <w:szCs w:val="24"/>
          <w:rtl/>
        </w:rPr>
        <w:t>ي</w:t>
      </w:r>
      <w:r>
        <w:rPr>
          <w:rFonts w:ascii="mylotus" w:hAnsi="mylotus" w:cs="mylotus"/>
          <w:sz w:val="24"/>
          <w:szCs w:val="24"/>
          <w:rtl/>
        </w:rPr>
        <w:t xml:space="preserve"> موسی رضی الله عن</w:t>
      </w:r>
      <w:r>
        <w:rPr>
          <w:rFonts w:ascii="mylotus" w:hAnsi="mylotus" w:cs="mylotus" w:hint="cs"/>
          <w:sz w:val="24"/>
          <w:szCs w:val="24"/>
          <w:rtl/>
        </w:rPr>
        <w:t>ه</w:t>
      </w:r>
      <w:r w:rsidRPr="001B5E77">
        <w:rPr>
          <w:rFonts w:ascii="mylotus" w:hAnsi="mylotus" w:cs="mylotus"/>
          <w:sz w:val="24"/>
          <w:szCs w:val="24"/>
          <w:rtl/>
        </w:rPr>
        <w:t xml:space="preserve"> و</w:t>
      </w:r>
      <w:r w:rsidRPr="004A75B1">
        <w:rPr>
          <w:rFonts w:ascii="mylotus" w:hAnsi="mylotus" w:cs="mylotus"/>
          <w:sz w:val="24"/>
          <w:szCs w:val="24"/>
          <w:rtl/>
        </w:rPr>
        <w:t xml:space="preserve">قد </w:t>
      </w:r>
      <w:r w:rsidRPr="00D17D4A">
        <w:rPr>
          <w:rFonts w:ascii="mylotus" w:hAnsi="mylotus" w:cs="mylotus"/>
          <w:sz w:val="24"/>
          <w:szCs w:val="24"/>
          <w:rtl/>
        </w:rPr>
        <w:t>صححه</w:t>
      </w:r>
      <w:r w:rsidRPr="004A75B1">
        <w:rPr>
          <w:rFonts w:ascii="mylotus" w:hAnsi="mylotus" w:cs="mylotus"/>
          <w:sz w:val="24"/>
          <w:szCs w:val="24"/>
          <w:rtl/>
        </w:rPr>
        <w:t xml:space="preserve"> </w:t>
      </w:r>
      <w:r w:rsidRPr="00813841">
        <w:rPr>
          <w:rFonts w:ascii="mylotus" w:hAnsi="mylotus" w:cs="mylotus"/>
          <w:sz w:val="24"/>
          <w:szCs w:val="24"/>
          <w:rtl/>
        </w:rPr>
        <w:t>شيخ الإسلام ابن تيمية</w:t>
      </w:r>
      <w:r w:rsidRPr="001B5E77">
        <w:rPr>
          <w:rFonts w:ascii="mylotus" w:hAnsi="mylotus" w:cs="mylotus"/>
          <w:sz w:val="24"/>
          <w:szCs w:val="24"/>
          <w:rtl/>
        </w:rPr>
        <w:t xml:space="preserve"> و</w:t>
      </w:r>
      <w:r w:rsidRPr="004A75B1">
        <w:rPr>
          <w:rFonts w:ascii="mylotus" w:hAnsi="mylotus" w:cs="mylotus"/>
          <w:sz w:val="24"/>
          <w:szCs w:val="24"/>
          <w:rtl/>
        </w:rPr>
        <w:t>تلمیذه ابن القیم.</w:t>
      </w:r>
    </w:p>
  </w:footnote>
  <w:footnote w:id="83">
    <w:p w:rsidR="0052162E" w:rsidRPr="004A75B1" w:rsidRDefault="0052162E" w:rsidP="009F1551">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ال</w:t>
      </w:r>
      <w:r>
        <w:rPr>
          <w:rFonts w:ascii="mylotus" w:hAnsi="mylotus" w:cs="mylotus"/>
          <w:sz w:val="24"/>
          <w:szCs w:val="24"/>
          <w:rtl/>
        </w:rPr>
        <w:t>فتاوی من مجموع ابن قاسم (6/382)</w:t>
      </w:r>
      <w:r>
        <w:rPr>
          <w:rFonts w:ascii="mylotus" w:hAnsi="mylotus" w:cs="mylotus" w:hint="cs"/>
          <w:sz w:val="24"/>
          <w:szCs w:val="24"/>
          <w:rtl/>
        </w:rPr>
        <w:t>.</w:t>
      </w:r>
    </w:p>
  </w:footnote>
  <w:footnote w:id="84">
    <w:p w:rsidR="0052162E" w:rsidRPr="004A75B1" w:rsidRDefault="0052162E" w:rsidP="009F1551">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مجموع الفتاوی (22/482)</w:t>
      </w:r>
      <w:r>
        <w:rPr>
          <w:rFonts w:ascii="mylotus" w:hAnsi="mylotus" w:cs="mylotus" w:hint="cs"/>
          <w:sz w:val="24"/>
          <w:szCs w:val="24"/>
          <w:rtl/>
        </w:rPr>
        <w:t>.</w:t>
      </w:r>
      <w:r w:rsidRPr="004A75B1">
        <w:rPr>
          <w:rFonts w:ascii="mylotus" w:hAnsi="mylotus" w:cs="mylotus"/>
          <w:sz w:val="24"/>
          <w:szCs w:val="24"/>
          <w:rtl/>
        </w:rPr>
        <w:t xml:space="preserve"> </w:t>
      </w:r>
    </w:p>
  </w:footnote>
  <w:footnote w:id="85">
    <w:p w:rsidR="0052162E" w:rsidRPr="004A75B1" w:rsidRDefault="0052162E" w:rsidP="009F1551">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برقم (3507)</w:t>
      </w:r>
      <w:r w:rsidRPr="001B5E77">
        <w:rPr>
          <w:rFonts w:ascii="mylotus" w:hAnsi="mylotus" w:cs="mylotus"/>
          <w:sz w:val="24"/>
          <w:szCs w:val="24"/>
          <w:rtl/>
        </w:rPr>
        <w:t xml:space="preserve"> و</w:t>
      </w:r>
      <w:r w:rsidRPr="004A75B1">
        <w:rPr>
          <w:rFonts w:ascii="mylotus" w:hAnsi="mylotus" w:cs="mylotus"/>
          <w:sz w:val="24"/>
          <w:szCs w:val="24"/>
          <w:rtl/>
        </w:rPr>
        <w:t>راجع</w:t>
      </w:r>
      <w:r w:rsidRPr="00D84A28">
        <w:rPr>
          <w:rFonts w:ascii="mylotus" w:hAnsi="mylotus" w:cs="mylotus"/>
          <w:sz w:val="24"/>
          <w:szCs w:val="24"/>
          <w:rtl/>
        </w:rPr>
        <w:t xml:space="preserve"> في </w:t>
      </w:r>
      <w:r w:rsidRPr="004A75B1">
        <w:rPr>
          <w:rFonts w:ascii="mylotus" w:hAnsi="mylotus" w:cs="mylotus"/>
          <w:sz w:val="24"/>
          <w:szCs w:val="24"/>
          <w:rtl/>
        </w:rPr>
        <w:t>ذل</w:t>
      </w:r>
      <w:r w:rsidRPr="00813841">
        <w:rPr>
          <w:rFonts w:ascii="mylotus" w:hAnsi="mylotus" w:cs="mylotus"/>
          <w:sz w:val="24"/>
          <w:szCs w:val="24"/>
          <w:rtl/>
        </w:rPr>
        <w:t>ك</w:t>
      </w:r>
      <w:r w:rsidRPr="004A75B1">
        <w:rPr>
          <w:rFonts w:ascii="mylotus" w:hAnsi="mylotus" w:cs="mylotus"/>
          <w:sz w:val="24"/>
          <w:szCs w:val="24"/>
          <w:rtl/>
        </w:rPr>
        <w:t xml:space="preserve"> الضعیفه (2563)</w:t>
      </w:r>
      <w:r w:rsidRPr="001B5E77">
        <w:rPr>
          <w:rFonts w:ascii="mylotus" w:hAnsi="mylotus" w:cs="mylotus"/>
          <w:sz w:val="24"/>
          <w:szCs w:val="24"/>
          <w:rtl/>
        </w:rPr>
        <w:t xml:space="preserve"> و</w:t>
      </w:r>
      <w:r>
        <w:rPr>
          <w:rFonts w:ascii="mylotus" w:hAnsi="mylotus" w:cs="mylotus"/>
          <w:sz w:val="24"/>
          <w:szCs w:val="24"/>
          <w:rtl/>
        </w:rPr>
        <w:t>ضعیف الجامع (1945)</w:t>
      </w:r>
      <w:r>
        <w:rPr>
          <w:rFonts w:ascii="mylotus" w:hAnsi="mylotus" w:cs="mylotus" w:hint="cs"/>
          <w:sz w:val="24"/>
          <w:szCs w:val="24"/>
          <w:rtl/>
        </w:rPr>
        <w:t>.</w:t>
      </w:r>
    </w:p>
  </w:footnote>
  <w:footnote w:id="86">
    <w:p w:rsidR="0052162E" w:rsidRPr="00984198" w:rsidRDefault="0052162E" w:rsidP="009F1551">
      <w:pPr>
        <w:pStyle w:val="FootnoteText"/>
        <w:bidi/>
        <w:ind w:left="272" w:hanging="272"/>
        <w:jc w:val="both"/>
        <w:rPr>
          <w:rFonts w:hint="cs"/>
          <w:sz w:val="24"/>
          <w:szCs w:val="24"/>
          <w:rtl/>
          <w:lang w:bidi="fa-IR"/>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برقم (3861)</w:t>
      </w:r>
      <w:r>
        <w:rPr>
          <w:rFonts w:ascii="mylotus" w:hAnsi="mylotus" w:cs="mylotus" w:hint="cs"/>
          <w:sz w:val="24"/>
          <w:szCs w:val="24"/>
          <w:rtl/>
        </w:rPr>
        <w:t>.</w:t>
      </w:r>
    </w:p>
  </w:footnote>
  <w:footnote w:id="87">
    <w:p w:rsidR="0052162E" w:rsidRPr="00984198" w:rsidRDefault="0052162E" w:rsidP="009F1551">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تفسیر ابن کثیر سوره الاعراف (2/285)</w:t>
      </w:r>
      <w:r>
        <w:rPr>
          <w:rFonts w:hint="cs"/>
          <w:sz w:val="24"/>
          <w:szCs w:val="24"/>
          <w:rtl/>
          <w:lang w:bidi="fa-IR"/>
        </w:rPr>
        <w:t>.</w:t>
      </w:r>
      <w:r w:rsidRPr="00984198">
        <w:rPr>
          <w:rFonts w:hint="cs"/>
          <w:sz w:val="24"/>
          <w:szCs w:val="24"/>
          <w:rtl/>
          <w:lang w:bidi="fa-IR"/>
        </w:rPr>
        <w:t xml:space="preserve"> </w:t>
      </w:r>
    </w:p>
  </w:footnote>
  <w:footnote w:id="88">
    <w:p w:rsidR="0052162E" w:rsidRPr="00984198" w:rsidRDefault="0052162E" w:rsidP="009F1551">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w:t>
      </w:r>
      <w:r w:rsidRPr="00984198">
        <w:rPr>
          <w:sz w:val="24"/>
          <w:szCs w:val="24"/>
          <w:rtl/>
          <w:lang w:bidi="fa-IR"/>
        </w:rPr>
        <w:t>بي</w:t>
      </w:r>
      <w:r w:rsidRPr="00984198">
        <w:rPr>
          <w:rFonts w:hint="cs"/>
          <w:sz w:val="24"/>
          <w:szCs w:val="24"/>
          <w:rtl/>
          <w:lang w:bidi="fa-IR"/>
        </w:rPr>
        <w:t>‌</w:t>
      </w:r>
      <w:r w:rsidRPr="00984198">
        <w:rPr>
          <w:sz w:val="24"/>
          <w:szCs w:val="24"/>
          <w:rtl/>
          <w:lang w:bidi="fa-IR"/>
        </w:rPr>
        <w:t>گمان خداوند چيره (بر هر كاري بوده و</w:t>
      </w:r>
      <w:r w:rsidRPr="00984198">
        <w:rPr>
          <w:rFonts w:hint="cs"/>
          <w:sz w:val="24"/>
          <w:szCs w:val="24"/>
          <w:rtl/>
          <w:lang w:bidi="fa-IR"/>
        </w:rPr>
        <w:t xml:space="preserve"> </w:t>
      </w:r>
      <w:r w:rsidRPr="00984198">
        <w:rPr>
          <w:sz w:val="24"/>
          <w:szCs w:val="24"/>
          <w:rtl/>
          <w:lang w:bidi="fa-IR"/>
        </w:rPr>
        <w:t>از كافران و</w:t>
      </w:r>
      <w:r w:rsidRPr="00984198">
        <w:rPr>
          <w:rFonts w:hint="cs"/>
          <w:sz w:val="24"/>
          <w:szCs w:val="24"/>
          <w:rtl/>
          <w:lang w:bidi="fa-IR"/>
        </w:rPr>
        <w:t xml:space="preserve"> </w:t>
      </w:r>
      <w:r w:rsidRPr="00984198">
        <w:rPr>
          <w:sz w:val="24"/>
          <w:szCs w:val="24"/>
          <w:rtl/>
          <w:lang w:bidi="fa-IR"/>
        </w:rPr>
        <w:t>بزهكاران) انتقام گيرنده است.</w:t>
      </w:r>
    </w:p>
  </w:footnote>
  <w:footnote w:id="89">
    <w:p w:rsidR="0052162E" w:rsidRPr="00984198" w:rsidRDefault="0052162E" w:rsidP="009F1551">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w:t>
      </w:r>
      <w:r w:rsidRPr="00984198">
        <w:rPr>
          <w:sz w:val="24"/>
          <w:szCs w:val="24"/>
          <w:rtl/>
          <w:lang w:bidi="fa-IR"/>
        </w:rPr>
        <w:t>ما از مجرمان انتقام مي‌گيريم.</w:t>
      </w:r>
    </w:p>
  </w:footnote>
  <w:footnote w:id="90">
    <w:p w:rsidR="0052162E" w:rsidRPr="004A75B1" w:rsidRDefault="0052162E" w:rsidP="009F1551">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انظر: المعارج القبول</w:t>
      </w:r>
      <w:r w:rsidRPr="00D84A28">
        <w:rPr>
          <w:rFonts w:ascii="mylotus" w:hAnsi="mylotus" w:cs="mylotus"/>
          <w:sz w:val="24"/>
          <w:szCs w:val="24"/>
          <w:rtl/>
        </w:rPr>
        <w:t xml:space="preserve"> في </w:t>
      </w:r>
      <w:r>
        <w:rPr>
          <w:rFonts w:ascii="mylotus" w:hAnsi="mylotus" w:cs="mylotus" w:hint="cs"/>
          <w:sz w:val="24"/>
          <w:szCs w:val="24"/>
          <w:rtl/>
        </w:rPr>
        <w:t>أ</w:t>
      </w:r>
      <w:r>
        <w:rPr>
          <w:rFonts w:ascii="mylotus" w:hAnsi="mylotus" w:cs="mylotus"/>
          <w:sz w:val="24"/>
          <w:szCs w:val="24"/>
          <w:rtl/>
        </w:rPr>
        <w:t>سماء الحسنی (1/118)</w:t>
      </w:r>
      <w:r>
        <w:rPr>
          <w:rFonts w:ascii="mylotus" w:hAnsi="mylotus" w:cs="mylotus" w:hint="cs"/>
          <w:sz w:val="24"/>
          <w:szCs w:val="24"/>
          <w:rtl/>
        </w:rPr>
        <w:t>.</w:t>
      </w:r>
    </w:p>
  </w:footnote>
  <w:footnote w:id="91">
    <w:p w:rsidR="0052162E" w:rsidRPr="00984198" w:rsidRDefault="0052162E" w:rsidP="009F1551">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المصدر السابق (1/119).</w:t>
      </w:r>
      <w:r>
        <w:rPr>
          <w:sz w:val="24"/>
          <w:szCs w:val="24"/>
          <w:rtl/>
          <w:lang w:bidi="fa-IR"/>
        </w:rPr>
        <w:t xml:space="preserve"> اسماء</w:t>
      </w:r>
      <w:r>
        <w:rPr>
          <w:rFonts w:hint="cs"/>
          <w:sz w:val="24"/>
          <w:szCs w:val="24"/>
          <w:rtl/>
          <w:lang w:bidi="fa-IR"/>
        </w:rPr>
        <w:t xml:space="preserve"> </w:t>
      </w:r>
      <w:r w:rsidRPr="00984198">
        <w:rPr>
          <w:sz w:val="24"/>
          <w:szCs w:val="24"/>
          <w:rtl/>
          <w:lang w:bidi="fa-IR"/>
        </w:rPr>
        <w:t>ن</w:t>
      </w:r>
      <w:r w:rsidRPr="00984198">
        <w:rPr>
          <w:rFonts w:hint="cs"/>
          <w:sz w:val="24"/>
          <w:szCs w:val="24"/>
          <w:rtl/>
          <w:lang w:bidi="fa-IR"/>
        </w:rPr>
        <w:t>ی</w:t>
      </w:r>
      <w:r>
        <w:rPr>
          <w:rFonts w:hint="cs"/>
          <w:sz w:val="24"/>
          <w:szCs w:val="24"/>
          <w:rtl/>
          <w:lang w:bidi="fa-IR"/>
        </w:rPr>
        <w:t>کوی</w:t>
      </w:r>
      <w:r w:rsidRPr="00984198">
        <w:rPr>
          <w:sz w:val="24"/>
          <w:szCs w:val="24"/>
          <w:rtl/>
          <w:lang w:bidi="fa-IR"/>
        </w:rPr>
        <w:t xml:space="preserve"> اله</w:t>
      </w:r>
      <w:r w:rsidRPr="00984198">
        <w:rPr>
          <w:rFonts w:hint="cs"/>
          <w:sz w:val="24"/>
          <w:szCs w:val="24"/>
          <w:rtl/>
          <w:lang w:bidi="fa-IR"/>
        </w:rPr>
        <w:t>ی</w:t>
      </w:r>
      <w:r w:rsidRPr="00984198">
        <w:rPr>
          <w:sz w:val="24"/>
          <w:szCs w:val="24"/>
          <w:rtl/>
          <w:lang w:bidi="fa-IR"/>
        </w:rPr>
        <w:t xml:space="preserve"> سه نوع دلالت دارد:</w:t>
      </w:r>
    </w:p>
    <w:p w:rsidR="0052162E" w:rsidRPr="00984198" w:rsidRDefault="0052162E" w:rsidP="009F1551">
      <w:pPr>
        <w:pStyle w:val="FootnoteText"/>
        <w:bidi/>
        <w:ind w:left="272" w:hanging="272"/>
        <w:jc w:val="both"/>
        <w:rPr>
          <w:rFonts w:hint="cs"/>
          <w:sz w:val="24"/>
          <w:szCs w:val="24"/>
          <w:rtl/>
          <w:lang w:bidi="fa-IR"/>
        </w:rPr>
      </w:pPr>
      <w:r w:rsidRPr="00984198">
        <w:rPr>
          <w:rFonts w:hint="cs"/>
          <w:sz w:val="24"/>
          <w:szCs w:val="24"/>
          <w:rtl/>
          <w:lang w:bidi="fa-IR"/>
        </w:rPr>
        <w:tab/>
      </w:r>
      <w:r w:rsidRPr="00984198">
        <w:rPr>
          <w:rFonts w:hint="eastAsia"/>
          <w:sz w:val="24"/>
          <w:szCs w:val="24"/>
          <w:rtl/>
          <w:lang w:bidi="fa-IR"/>
        </w:rPr>
        <w:t>الف</w:t>
      </w:r>
      <w:r w:rsidRPr="00984198">
        <w:rPr>
          <w:sz w:val="24"/>
          <w:szCs w:val="24"/>
          <w:rtl/>
          <w:lang w:bidi="fa-IR"/>
        </w:rPr>
        <w:t>) دلالت</w:t>
      </w:r>
      <w:r w:rsidRPr="00984198">
        <w:rPr>
          <w:rFonts w:hint="cs"/>
          <w:sz w:val="24"/>
          <w:szCs w:val="24"/>
          <w:rtl/>
          <w:lang w:bidi="fa-IR"/>
        </w:rPr>
        <w:t>ی</w:t>
      </w:r>
      <w:r w:rsidRPr="00984198">
        <w:rPr>
          <w:sz w:val="24"/>
          <w:szCs w:val="24"/>
          <w:rtl/>
          <w:lang w:bidi="fa-IR"/>
        </w:rPr>
        <w:t xml:space="preserve"> مطابق بر ذات که همان دلالت انطباق می‌باشد که عبارت است از ا</w:t>
      </w:r>
      <w:r w:rsidRPr="00984198">
        <w:rPr>
          <w:rFonts w:hint="cs"/>
          <w:sz w:val="24"/>
          <w:szCs w:val="24"/>
          <w:rtl/>
          <w:lang w:bidi="fa-IR"/>
        </w:rPr>
        <w:t>ی</w:t>
      </w:r>
      <w:r w:rsidRPr="00984198">
        <w:rPr>
          <w:rFonts w:hint="eastAsia"/>
          <w:sz w:val="24"/>
          <w:szCs w:val="24"/>
          <w:rtl/>
          <w:lang w:bidi="fa-IR"/>
        </w:rPr>
        <w:t>نکه</w:t>
      </w:r>
      <w:r w:rsidRPr="00984198">
        <w:rPr>
          <w:sz w:val="24"/>
          <w:szCs w:val="24"/>
          <w:rtl/>
          <w:lang w:bidi="fa-IR"/>
        </w:rPr>
        <w:t xml:space="preserve"> لفظ مذکور بر ذات مسم</w:t>
      </w:r>
      <w:r w:rsidRPr="00984198">
        <w:rPr>
          <w:rFonts w:hint="cs"/>
          <w:sz w:val="24"/>
          <w:szCs w:val="24"/>
          <w:rtl/>
          <w:lang w:bidi="fa-IR"/>
        </w:rPr>
        <w:t>ی</w:t>
      </w:r>
      <w:r w:rsidRPr="00984198">
        <w:rPr>
          <w:sz w:val="24"/>
          <w:szCs w:val="24"/>
          <w:rtl/>
          <w:lang w:bidi="fa-IR"/>
        </w:rPr>
        <w:t xml:space="preserve"> دلالت نما</w:t>
      </w:r>
      <w:r w:rsidRPr="00984198">
        <w:rPr>
          <w:rFonts w:hint="cs"/>
          <w:sz w:val="24"/>
          <w:szCs w:val="24"/>
          <w:rtl/>
          <w:lang w:bidi="fa-IR"/>
        </w:rPr>
        <w:t>ی</w:t>
      </w:r>
      <w:r w:rsidRPr="00984198">
        <w:rPr>
          <w:rFonts w:hint="eastAsia"/>
          <w:sz w:val="24"/>
          <w:szCs w:val="24"/>
          <w:rtl/>
          <w:lang w:bidi="fa-IR"/>
        </w:rPr>
        <w:t>د،</w:t>
      </w:r>
      <w:r w:rsidRPr="00984198">
        <w:rPr>
          <w:sz w:val="24"/>
          <w:szCs w:val="24"/>
          <w:rtl/>
          <w:lang w:bidi="fa-IR"/>
        </w:rPr>
        <w:t xml:space="preserve"> مانند دلالت اسم الرحمن بر ذات الله عزوجل</w:t>
      </w:r>
      <w:r w:rsidRPr="00984198">
        <w:rPr>
          <w:rFonts w:hint="cs"/>
          <w:sz w:val="24"/>
          <w:szCs w:val="24"/>
          <w:rtl/>
          <w:lang w:bidi="fa-IR"/>
        </w:rPr>
        <w:t>.</w:t>
      </w:r>
    </w:p>
    <w:p w:rsidR="0052162E" w:rsidRPr="00984198" w:rsidRDefault="0052162E" w:rsidP="009F1551">
      <w:pPr>
        <w:pStyle w:val="FootnoteText"/>
        <w:bidi/>
        <w:ind w:left="272" w:hanging="272"/>
        <w:jc w:val="both"/>
        <w:rPr>
          <w:rFonts w:hint="cs"/>
          <w:sz w:val="24"/>
          <w:szCs w:val="24"/>
          <w:rtl/>
          <w:lang w:bidi="fa-IR"/>
        </w:rPr>
      </w:pPr>
      <w:r w:rsidRPr="00984198">
        <w:rPr>
          <w:rFonts w:hint="cs"/>
          <w:sz w:val="24"/>
          <w:szCs w:val="24"/>
          <w:rtl/>
          <w:lang w:bidi="fa-IR"/>
        </w:rPr>
        <w:tab/>
      </w:r>
      <w:r w:rsidRPr="00984198">
        <w:rPr>
          <w:rFonts w:hint="eastAsia"/>
          <w:sz w:val="24"/>
          <w:szCs w:val="24"/>
          <w:rtl/>
          <w:lang w:bidi="fa-IR"/>
        </w:rPr>
        <w:t>ب</w:t>
      </w:r>
      <w:r w:rsidRPr="00984198">
        <w:rPr>
          <w:sz w:val="24"/>
          <w:szCs w:val="24"/>
          <w:rtl/>
          <w:lang w:bidi="fa-IR"/>
        </w:rPr>
        <w:t>) دلالت</w:t>
      </w:r>
      <w:r w:rsidRPr="00984198">
        <w:rPr>
          <w:rFonts w:hint="cs"/>
          <w:sz w:val="24"/>
          <w:szCs w:val="24"/>
          <w:rtl/>
          <w:lang w:bidi="fa-IR"/>
        </w:rPr>
        <w:t>ی</w:t>
      </w:r>
      <w:r>
        <w:rPr>
          <w:sz w:val="24"/>
          <w:szCs w:val="24"/>
          <w:rtl/>
          <w:lang w:bidi="fa-IR"/>
        </w:rPr>
        <w:t xml:space="preserve"> متضمن صفات مشتق شده از آن‌ها</w:t>
      </w:r>
      <w:r w:rsidRPr="00984198">
        <w:rPr>
          <w:sz w:val="24"/>
          <w:szCs w:val="24"/>
          <w:rtl/>
          <w:lang w:bidi="fa-IR"/>
        </w:rPr>
        <w:t xml:space="preserve"> که ا</w:t>
      </w:r>
      <w:r w:rsidRPr="00984198">
        <w:rPr>
          <w:rFonts w:hint="cs"/>
          <w:sz w:val="24"/>
          <w:szCs w:val="24"/>
          <w:rtl/>
          <w:lang w:bidi="fa-IR"/>
        </w:rPr>
        <w:t>ی</w:t>
      </w:r>
      <w:r w:rsidRPr="00984198">
        <w:rPr>
          <w:rFonts w:hint="eastAsia"/>
          <w:sz w:val="24"/>
          <w:szCs w:val="24"/>
          <w:rtl/>
          <w:lang w:bidi="fa-IR"/>
        </w:rPr>
        <w:t>ن</w:t>
      </w:r>
      <w:r w:rsidRPr="00984198">
        <w:rPr>
          <w:sz w:val="24"/>
          <w:szCs w:val="24"/>
          <w:rtl/>
          <w:lang w:bidi="fa-IR"/>
        </w:rPr>
        <w:t xml:space="preserve"> دلالت ضمن</w:t>
      </w:r>
      <w:r w:rsidRPr="00984198">
        <w:rPr>
          <w:rFonts w:hint="cs"/>
          <w:sz w:val="24"/>
          <w:szCs w:val="24"/>
          <w:rtl/>
          <w:lang w:bidi="fa-IR"/>
        </w:rPr>
        <w:t>ی</w:t>
      </w:r>
      <w:r w:rsidRPr="00984198">
        <w:rPr>
          <w:sz w:val="24"/>
          <w:szCs w:val="24"/>
          <w:rtl/>
          <w:lang w:bidi="fa-IR"/>
        </w:rPr>
        <w:t xml:space="preserve"> می‌باشد که عبارت است از ا</w:t>
      </w:r>
      <w:r w:rsidRPr="00984198">
        <w:rPr>
          <w:rFonts w:hint="cs"/>
          <w:sz w:val="24"/>
          <w:szCs w:val="24"/>
          <w:rtl/>
          <w:lang w:bidi="fa-IR"/>
        </w:rPr>
        <w:t>ی</w:t>
      </w:r>
      <w:r w:rsidRPr="00984198">
        <w:rPr>
          <w:rFonts w:hint="eastAsia"/>
          <w:sz w:val="24"/>
          <w:szCs w:val="24"/>
          <w:rtl/>
          <w:lang w:bidi="fa-IR"/>
        </w:rPr>
        <w:t>نکه</w:t>
      </w:r>
      <w:r w:rsidRPr="00984198">
        <w:rPr>
          <w:sz w:val="24"/>
          <w:szCs w:val="24"/>
          <w:rtl/>
          <w:lang w:bidi="fa-IR"/>
        </w:rPr>
        <w:t xml:space="preserve"> لفظ مورد نظر به صورت ضمن</w:t>
      </w:r>
      <w:r w:rsidRPr="00984198">
        <w:rPr>
          <w:rFonts w:hint="cs"/>
          <w:sz w:val="24"/>
          <w:szCs w:val="24"/>
          <w:rtl/>
          <w:lang w:bidi="fa-IR"/>
        </w:rPr>
        <w:t>ی</w:t>
      </w:r>
      <w:r w:rsidRPr="00984198">
        <w:rPr>
          <w:sz w:val="24"/>
          <w:szCs w:val="24"/>
          <w:rtl/>
          <w:lang w:bidi="fa-IR"/>
        </w:rPr>
        <w:t xml:space="preserve"> بر معنا</w:t>
      </w:r>
      <w:r w:rsidRPr="00984198">
        <w:rPr>
          <w:rFonts w:hint="cs"/>
          <w:sz w:val="24"/>
          <w:szCs w:val="24"/>
          <w:rtl/>
          <w:lang w:bidi="fa-IR"/>
        </w:rPr>
        <w:t>ی</w:t>
      </w:r>
      <w:r w:rsidRPr="00984198">
        <w:rPr>
          <w:rFonts w:hint="eastAsia"/>
          <w:sz w:val="24"/>
          <w:szCs w:val="24"/>
          <w:rtl/>
          <w:lang w:bidi="fa-IR"/>
        </w:rPr>
        <w:t>ش</w:t>
      </w:r>
      <w:r w:rsidRPr="00984198">
        <w:rPr>
          <w:sz w:val="24"/>
          <w:szCs w:val="24"/>
          <w:rtl/>
          <w:lang w:bidi="fa-IR"/>
        </w:rPr>
        <w:t xml:space="preserve"> دلالت نما</w:t>
      </w:r>
      <w:r w:rsidRPr="00984198">
        <w:rPr>
          <w:rFonts w:hint="cs"/>
          <w:sz w:val="24"/>
          <w:szCs w:val="24"/>
          <w:rtl/>
          <w:lang w:bidi="fa-IR"/>
        </w:rPr>
        <w:t>ی</w:t>
      </w:r>
      <w:r w:rsidRPr="00984198">
        <w:rPr>
          <w:rFonts w:hint="eastAsia"/>
          <w:sz w:val="24"/>
          <w:szCs w:val="24"/>
          <w:rtl/>
          <w:lang w:bidi="fa-IR"/>
        </w:rPr>
        <w:t>د</w:t>
      </w:r>
      <w:r w:rsidRPr="00984198">
        <w:rPr>
          <w:sz w:val="24"/>
          <w:szCs w:val="24"/>
          <w:rtl/>
          <w:lang w:bidi="fa-IR"/>
        </w:rPr>
        <w:t>. مانند دلالت اسم الرحمن بر صفت رحمت</w:t>
      </w:r>
      <w:r w:rsidRPr="00984198">
        <w:rPr>
          <w:rFonts w:hint="cs"/>
          <w:sz w:val="24"/>
          <w:szCs w:val="24"/>
          <w:rtl/>
          <w:lang w:bidi="fa-IR"/>
        </w:rPr>
        <w:t>.</w:t>
      </w:r>
    </w:p>
    <w:p w:rsidR="0052162E" w:rsidRPr="00984198" w:rsidRDefault="0052162E" w:rsidP="009F1551">
      <w:pPr>
        <w:pStyle w:val="FootnoteText"/>
        <w:bidi/>
        <w:ind w:left="272" w:hanging="272"/>
        <w:jc w:val="both"/>
        <w:rPr>
          <w:rFonts w:hint="cs"/>
          <w:sz w:val="24"/>
          <w:szCs w:val="24"/>
          <w:rtl/>
          <w:lang w:bidi="fa-IR"/>
        </w:rPr>
      </w:pPr>
      <w:r w:rsidRPr="00984198">
        <w:rPr>
          <w:rFonts w:hint="cs"/>
          <w:sz w:val="24"/>
          <w:szCs w:val="24"/>
          <w:rtl/>
          <w:lang w:bidi="fa-IR"/>
        </w:rPr>
        <w:tab/>
      </w:r>
      <w:r w:rsidRPr="00984198">
        <w:rPr>
          <w:rFonts w:hint="eastAsia"/>
          <w:sz w:val="24"/>
          <w:szCs w:val="24"/>
          <w:rtl/>
          <w:lang w:bidi="fa-IR"/>
        </w:rPr>
        <w:t>ج</w:t>
      </w:r>
      <w:r w:rsidRPr="00984198">
        <w:rPr>
          <w:sz w:val="24"/>
          <w:szCs w:val="24"/>
          <w:rtl/>
          <w:lang w:bidi="fa-IR"/>
        </w:rPr>
        <w:t>) دلالت</w:t>
      </w:r>
      <w:r w:rsidRPr="00984198">
        <w:rPr>
          <w:rFonts w:hint="cs"/>
          <w:sz w:val="24"/>
          <w:szCs w:val="24"/>
          <w:rtl/>
          <w:lang w:bidi="fa-IR"/>
        </w:rPr>
        <w:t>ی</w:t>
      </w:r>
      <w:r w:rsidRPr="00984198">
        <w:rPr>
          <w:sz w:val="24"/>
          <w:szCs w:val="24"/>
          <w:rtl/>
          <w:lang w:bidi="fa-IR"/>
        </w:rPr>
        <w:t xml:space="preserve"> ملتزم صفات</w:t>
      </w:r>
      <w:r w:rsidRPr="00984198">
        <w:rPr>
          <w:rFonts w:hint="cs"/>
          <w:sz w:val="24"/>
          <w:szCs w:val="24"/>
          <w:rtl/>
          <w:lang w:bidi="fa-IR"/>
        </w:rPr>
        <w:t>ی</w:t>
      </w:r>
      <w:r w:rsidRPr="00984198">
        <w:rPr>
          <w:sz w:val="24"/>
          <w:szCs w:val="24"/>
          <w:rtl/>
          <w:lang w:bidi="fa-IR"/>
        </w:rPr>
        <w:t xml:space="preserve"> که از آن مشتق شده‌اند که دلالت التزام</w:t>
      </w:r>
      <w:r w:rsidRPr="00984198">
        <w:rPr>
          <w:rFonts w:hint="cs"/>
          <w:sz w:val="24"/>
          <w:szCs w:val="24"/>
          <w:rtl/>
          <w:lang w:bidi="fa-IR"/>
        </w:rPr>
        <w:t>ی</w:t>
      </w:r>
      <w:r>
        <w:rPr>
          <w:sz w:val="24"/>
          <w:szCs w:val="24"/>
          <w:rtl/>
          <w:lang w:bidi="fa-IR"/>
        </w:rPr>
        <w:t xml:space="preserve"> نام دارد</w:t>
      </w:r>
      <w:r w:rsidRPr="00984198">
        <w:rPr>
          <w:sz w:val="24"/>
          <w:szCs w:val="24"/>
          <w:rtl/>
          <w:lang w:bidi="fa-IR"/>
        </w:rPr>
        <w:t xml:space="preserve"> و عبارت است از ا</w:t>
      </w:r>
      <w:r w:rsidRPr="00984198">
        <w:rPr>
          <w:rFonts w:hint="cs"/>
          <w:sz w:val="24"/>
          <w:szCs w:val="24"/>
          <w:rtl/>
          <w:lang w:bidi="fa-IR"/>
        </w:rPr>
        <w:t>ی</w:t>
      </w:r>
      <w:r w:rsidRPr="00984198">
        <w:rPr>
          <w:rFonts w:hint="eastAsia"/>
          <w:sz w:val="24"/>
          <w:szCs w:val="24"/>
          <w:rtl/>
          <w:lang w:bidi="fa-IR"/>
        </w:rPr>
        <w:t>نکه</w:t>
      </w:r>
      <w:r w:rsidRPr="00984198">
        <w:rPr>
          <w:sz w:val="24"/>
          <w:szCs w:val="24"/>
          <w:rtl/>
          <w:lang w:bidi="fa-IR"/>
        </w:rPr>
        <w:t xml:space="preserve"> لفظ مذکور بر چ</w:t>
      </w:r>
      <w:r w:rsidRPr="00984198">
        <w:rPr>
          <w:rFonts w:hint="cs"/>
          <w:sz w:val="24"/>
          <w:szCs w:val="24"/>
          <w:rtl/>
          <w:lang w:bidi="fa-IR"/>
        </w:rPr>
        <w:t>ی</w:t>
      </w:r>
      <w:r w:rsidRPr="00984198">
        <w:rPr>
          <w:rFonts w:hint="eastAsia"/>
          <w:sz w:val="24"/>
          <w:szCs w:val="24"/>
          <w:rtl/>
          <w:lang w:bidi="fa-IR"/>
        </w:rPr>
        <w:t>ز</w:t>
      </w:r>
      <w:r w:rsidRPr="00984198">
        <w:rPr>
          <w:sz w:val="24"/>
          <w:szCs w:val="24"/>
          <w:rtl/>
          <w:lang w:bidi="fa-IR"/>
        </w:rPr>
        <w:t xml:space="preserve"> د</w:t>
      </w:r>
      <w:r w:rsidRPr="00984198">
        <w:rPr>
          <w:rFonts w:hint="cs"/>
          <w:sz w:val="24"/>
          <w:szCs w:val="24"/>
          <w:rtl/>
          <w:lang w:bidi="fa-IR"/>
        </w:rPr>
        <w:t>ی</w:t>
      </w:r>
      <w:r w:rsidRPr="00984198">
        <w:rPr>
          <w:rFonts w:hint="eastAsia"/>
          <w:sz w:val="24"/>
          <w:szCs w:val="24"/>
          <w:rtl/>
          <w:lang w:bidi="fa-IR"/>
        </w:rPr>
        <w:t>گر</w:t>
      </w:r>
      <w:r w:rsidRPr="00984198">
        <w:rPr>
          <w:rFonts w:hint="cs"/>
          <w:sz w:val="24"/>
          <w:szCs w:val="24"/>
          <w:rtl/>
          <w:lang w:bidi="fa-IR"/>
        </w:rPr>
        <w:t>ی</w:t>
      </w:r>
      <w:r w:rsidRPr="00984198">
        <w:rPr>
          <w:sz w:val="24"/>
          <w:szCs w:val="24"/>
          <w:rtl/>
          <w:lang w:bidi="fa-IR"/>
        </w:rPr>
        <w:t xml:space="preserve"> دلالت نما</w:t>
      </w:r>
      <w:r w:rsidRPr="00984198">
        <w:rPr>
          <w:rFonts w:hint="cs"/>
          <w:sz w:val="24"/>
          <w:szCs w:val="24"/>
          <w:rtl/>
          <w:lang w:bidi="fa-IR"/>
        </w:rPr>
        <w:t>ی</w:t>
      </w:r>
      <w:r w:rsidRPr="00984198">
        <w:rPr>
          <w:rFonts w:hint="eastAsia"/>
          <w:sz w:val="24"/>
          <w:szCs w:val="24"/>
          <w:rtl/>
          <w:lang w:bidi="fa-IR"/>
        </w:rPr>
        <w:t>د</w:t>
      </w:r>
      <w:r>
        <w:rPr>
          <w:sz w:val="24"/>
          <w:szCs w:val="24"/>
          <w:rtl/>
          <w:lang w:bidi="fa-IR"/>
        </w:rPr>
        <w:t>. مانند دلالت اسم</w:t>
      </w:r>
      <w:r w:rsidRPr="00984198">
        <w:rPr>
          <w:sz w:val="24"/>
          <w:szCs w:val="24"/>
          <w:rtl/>
          <w:lang w:bidi="fa-IR"/>
        </w:rPr>
        <w:t xml:space="preserve"> الرحمن بر سا</w:t>
      </w:r>
      <w:r w:rsidRPr="00984198">
        <w:rPr>
          <w:rFonts w:hint="cs"/>
          <w:sz w:val="24"/>
          <w:szCs w:val="24"/>
          <w:rtl/>
          <w:lang w:bidi="fa-IR"/>
        </w:rPr>
        <w:t>ی</w:t>
      </w:r>
      <w:r w:rsidRPr="00984198">
        <w:rPr>
          <w:rFonts w:hint="eastAsia"/>
          <w:sz w:val="24"/>
          <w:szCs w:val="24"/>
          <w:rtl/>
          <w:lang w:bidi="fa-IR"/>
        </w:rPr>
        <w:t>ر</w:t>
      </w:r>
      <w:r w:rsidRPr="00984198">
        <w:rPr>
          <w:sz w:val="24"/>
          <w:szCs w:val="24"/>
          <w:rtl/>
          <w:lang w:bidi="fa-IR"/>
        </w:rPr>
        <w:t xml:space="preserve"> صفات الله عزوجل</w:t>
      </w:r>
      <w:r w:rsidRPr="00984198">
        <w:rPr>
          <w:rFonts w:hint="cs"/>
          <w:sz w:val="24"/>
          <w:szCs w:val="24"/>
          <w:rtl/>
          <w:lang w:bidi="fa-IR"/>
        </w:rPr>
        <w:t>.</w:t>
      </w:r>
    </w:p>
    <w:p w:rsidR="0052162E" w:rsidRPr="00984198" w:rsidRDefault="0052162E" w:rsidP="009F1551">
      <w:pPr>
        <w:pStyle w:val="FootnoteText"/>
        <w:bidi/>
        <w:ind w:left="272" w:hanging="272"/>
        <w:jc w:val="both"/>
        <w:rPr>
          <w:rFonts w:hint="cs"/>
          <w:sz w:val="24"/>
          <w:szCs w:val="24"/>
          <w:rtl/>
          <w:lang w:bidi="fa-IR"/>
        </w:rPr>
      </w:pPr>
      <w:r w:rsidRPr="00984198">
        <w:rPr>
          <w:rFonts w:hint="cs"/>
          <w:sz w:val="24"/>
          <w:szCs w:val="24"/>
          <w:rtl/>
          <w:lang w:bidi="fa-IR"/>
        </w:rPr>
        <w:tab/>
      </w:r>
      <w:r w:rsidRPr="00984198">
        <w:rPr>
          <w:sz w:val="24"/>
          <w:szCs w:val="24"/>
          <w:rtl/>
          <w:lang w:bidi="fa-IR"/>
        </w:rPr>
        <w:t xml:space="preserve"> </w:t>
      </w:r>
      <w:r w:rsidRPr="00984198">
        <w:rPr>
          <w:rFonts w:hint="eastAsia"/>
          <w:sz w:val="24"/>
          <w:szCs w:val="24"/>
          <w:rtl/>
          <w:lang w:bidi="fa-IR"/>
        </w:rPr>
        <w:t>در</w:t>
      </w:r>
      <w:r>
        <w:rPr>
          <w:rFonts w:hint="cs"/>
          <w:sz w:val="24"/>
          <w:szCs w:val="24"/>
          <w:rtl/>
          <w:lang w:bidi="fa-IR"/>
        </w:rPr>
        <w:t xml:space="preserve"> </w:t>
      </w:r>
      <w:r w:rsidRPr="00984198">
        <w:rPr>
          <w:rFonts w:hint="eastAsia"/>
          <w:sz w:val="24"/>
          <w:szCs w:val="24"/>
          <w:rtl/>
          <w:lang w:bidi="fa-IR"/>
        </w:rPr>
        <w:t>ا</w:t>
      </w:r>
      <w:r w:rsidRPr="00984198">
        <w:rPr>
          <w:rFonts w:hint="cs"/>
          <w:sz w:val="24"/>
          <w:szCs w:val="24"/>
          <w:rtl/>
          <w:lang w:bidi="fa-IR"/>
        </w:rPr>
        <w:t>ی</w:t>
      </w:r>
      <w:r w:rsidRPr="00984198">
        <w:rPr>
          <w:rFonts w:hint="eastAsia"/>
          <w:sz w:val="24"/>
          <w:szCs w:val="24"/>
          <w:rtl/>
          <w:lang w:bidi="fa-IR"/>
        </w:rPr>
        <w:t>ن</w:t>
      </w:r>
      <w:r w:rsidRPr="00984198">
        <w:rPr>
          <w:sz w:val="24"/>
          <w:szCs w:val="24"/>
          <w:rtl/>
          <w:lang w:bidi="fa-IR"/>
        </w:rPr>
        <w:t xml:space="preserve"> زم</w:t>
      </w:r>
      <w:r w:rsidRPr="00984198">
        <w:rPr>
          <w:rFonts w:hint="cs"/>
          <w:sz w:val="24"/>
          <w:szCs w:val="24"/>
          <w:rtl/>
          <w:lang w:bidi="fa-IR"/>
        </w:rPr>
        <w:t>ی</w:t>
      </w:r>
      <w:r w:rsidRPr="00984198">
        <w:rPr>
          <w:rFonts w:hint="eastAsia"/>
          <w:sz w:val="24"/>
          <w:szCs w:val="24"/>
          <w:rtl/>
          <w:lang w:bidi="fa-IR"/>
        </w:rPr>
        <w:t>نه</w:t>
      </w:r>
      <w:r w:rsidRPr="00984198">
        <w:rPr>
          <w:sz w:val="24"/>
          <w:szCs w:val="24"/>
          <w:rtl/>
          <w:lang w:bidi="fa-IR"/>
        </w:rPr>
        <w:t xml:space="preserve"> ا</w:t>
      </w:r>
      <w:r w:rsidRPr="00984198">
        <w:rPr>
          <w:rFonts w:hint="cs"/>
          <w:sz w:val="24"/>
          <w:szCs w:val="24"/>
          <w:rtl/>
          <w:lang w:bidi="fa-IR"/>
        </w:rPr>
        <w:t>ب</w:t>
      </w:r>
      <w:r w:rsidRPr="00984198">
        <w:rPr>
          <w:rFonts w:hint="eastAsia"/>
          <w:sz w:val="24"/>
          <w:szCs w:val="24"/>
          <w:rtl/>
          <w:lang w:bidi="fa-IR"/>
        </w:rPr>
        <w:t>ن</w:t>
      </w:r>
      <w:r w:rsidRPr="00984198">
        <w:rPr>
          <w:sz w:val="24"/>
          <w:szCs w:val="24"/>
          <w:rtl/>
          <w:lang w:bidi="fa-IR"/>
        </w:rPr>
        <w:t xml:space="preserve"> قدا</w:t>
      </w:r>
      <w:r w:rsidRPr="00984198">
        <w:rPr>
          <w:rFonts w:hint="cs"/>
          <w:sz w:val="24"/>
          <w:szCs w:val="24"/>
          <w:rtl/>
          <w:lang w:bidi="fa-IR"/>
        </w:rPr>
        <w:t>م</w:t>
      </w:r>
      <w:r w:rsidRPr="00984198">
        <w:rPr>
          <w:sz w:val="24"/>
          <w:szCs w:val="24"/>
          <w:rtl/>
          <w:lang w:bidi="fa-IR"/>
        </w:rPr>
        <w:t>ه انواع دلالات را برا</w:t>
      </w:r>
      <w:r w:rsidRPr="00984198">
        <w:rPr>
          <w:rFonts w:hint="cs"/>
          <w:sz w:val="24"/>
          <w:szCs w:val="24"/>
          <w:rtl/>
          <w:lang w:bidi="fa-IR"/>
        </w:rPr>
        <w:t>ی</w:t>
      </w:r>
      <w:r w:rsidRPr="00984198">
        <w:rPr>
          <w:sz w:val="24"/>
          <w:szCs w:val="24"/>
          <w:rtl/>
          <w:lang w:bidi="fa-IR"/>
        </w:rPr>
        <w:t xml:space="preserve"> لفظ خانه مثال زده است: ا</w:t>
      </w:r>
      <w:r w:rsidRPr="00984198">
        <w:rPr>
          <w:rFonts w:hint="cs"/>
          <w:sz w:val="24"/>
          <w:szCs w:val="24"/>
          <w:rtl/>
          <w:lang w:bidi="fa-IR"/>
        </w:rPr>
        <w:t>ی</w:t>
      </w:r>
      <w:r w:rsidRPr="00984198">
        <w:rPr>
          <w:rFonts w:hint="eastAsia"/>
          <w:sz w:val="24"/>
          <w:szCs w:val="24"/>
          <w:rtl/>
          <w:lang w:bidi="fa-IR"/>
        </w:rPr>
        <w:t>ن</w:t>
      </w:r>
      <w:r w:rsidRPr="00984198">
        <w:rPr>
          <w:sz w:val="24"/>
          <w:szCs w:val="24"/>
          <w:rtl/>
          <w:lang w:bidi="fa-IR"/>
        </w:rPr>
        <w:t xml:space="preserve"> لفظ بر حق</w:t>
      </w:r>
      <w:r w:rsidRPr="00984198">
        <w:rPr>
          <w:rFonts w:hint="cs"/>
          <w:sz w:val="24"/>
          <w:szCs w:val="24"/>
          <w:rtl/>
          <w:lang w:bidi="fa-IR"/>
        </w:rPr>
        <w:t>ی</w:t>
      </w:r>
      <w:r w:rsidRPr="00984198">
        <w:rPr>
          <w:rFonts w:hint="eastAsia"/>
          <w:sz w:val="24"/>
          <w:szCs w:val="24"/>
          <w:rtl/>
          <w:lang w:bidi="fa-IR"/>
        </w:rPr>
        <w:t>قت</w:t>
      </w:r>
      <w:r w:rsidRPr="00984198">
        <w:rPr>
          <w:sz w:val="24"/>
          <w:szCs w:val="24"/>
          <w:rtl/>
          <w:lang w:bidi="fa-IR"/>
        </w:rPr>
        <w:t xml:space="preserve"> خانه و منزل دلالت دارد (دلالت انطباق</w:t>
      </w:r>
      <w:r w:rsidRPr="00984198">
        <w:rPr>
          <w:rFonts w:hint="cs"/>
          <w:sz w:val="24"/>
          <w:szCs w:val="24"/>
          <w:rtl/>
          <w:lang w:bidi="fa-IR"/>
        </w:rPr>
        <w:t>ی</w:t>
      </w:r>
      <w:r w:rsidRPr="00984198">
        <w:rPr>
          <w:sz w:val="24"/>
          <w:szCs w:val="24"/>
          <w:rtl/>
          <w:lang w:bidi="fa-IR"/>
        </w:rPr>
        <w:t>) ن</w:t>
      </w:r>
      <w:r w:rsidRPr="00984198">
        <w:rPr>
          <w:rFonts w:hint="cs"/>
          <w:sz w:val="24"/>
          <w:szCs w:val="24"/>
          <w:rtl/>
          <w:lang w:bidi="fa-IR"/>
        </w:rPr>
        <w:t>ی</w:t>
      </w:r>
      <w:r w:rsidRPr="00984198">
        <w:rPr>
          <w:rFonts w:hint="eastAsia"/>
          <w:sz w:val="24"/>
          <w:szCs w:val="24"/>
          <w:rtl/>
          <w:lang w:bidi="fa-IR"/>
        </w:rPr>
        <w:t>ز</w:t>
      </w:r>
      <w:r w:rsidRPr="00984198">
        <w:rPr>
          <w:sz w:val="24"/>
          <w:szCs w:val="24"/>
          <w:rtl/>
          <w:lang w:bidi="fa-IR"/>
        </w:rPr>
        <w:t xml:space="preserve"> ا</w:t>
      </w:r>
      <w:r w:rsidRPr="00984198">
        <w:rPr>
          <w:rFonts w:hint="cs"/>
          <w:sz w:val="24"/>
          <w:szCs w:val="24"/>
          <w:rtl/>
          <w:lang w:bidi="fa-IR"/>
        </w:rPr>
        <w:t>ی</w:t>
      </w:r>
      <w:r w:rsidRPr="00984198">
        <w:rPr>
          <w:rFonts w:hint="eastAsia"/>
          <w:sz w:val="24"/>
          <w:szCs w:val="24"/>
          <w:rtl/>
          <w:lang w:bidi="fa-IR"/>
        </w:rPr>
        <w:t>ن</w:t>
      </w:r>
      <w:r w:rsidRPr="00984198">
        <w:rPr>
          <w:sz w:val="24"/>
          <w:szCs w:val="24"/>
          <w:rtl/>
          <w:lang w:bidi="fa-IR"/>
        </w:rPr>
        <w:t xml:space="preserve"> لفظ به صورت ضمن</w:t>
      </w:r>
      <w:r w:rsidRPr="00984198">
        <w:rPr>
          <w:rFonts w:hint="cs"/>
          <w:sz w:val="24"/>
          <w:szCs w:val="24"/>
          <w:rtl/>
          <w:lang w:bidi="fa-IR"/>
        </w:rPr>
        <w:t>ی</w:t>
      </w:r>
      <w:r w:rsidRPr="00984198">
        <w:rPr>
          <w:sz w:val="24"/>
          <w:szCs w:val="24"/>
          <w:rtl/>
          <w:lang w:bidi="fa-IR"/>
        </w:rPr>
        <w:t xml:space="preserve"> بر سقف خانه دلالت می‌کند (دلالت ضمن</w:t>
      </w:r>
      <w:r w:rsidRPr="00984198">
        <w:rPr>
          <w:rFonts w:hint="cs"/>
          <w:sz w:val="24"/>
          <w:szCs w:val="24"/>
          <w:rtl/>
          <w:lang w:bidi="fa-IR"/>
        </w:rPr>
        <w:t>ی</w:t>
      </w:r>
      <w:r w:rsidRPr="00984198">
        <w:rPr>
          <w:sz w:val="24"/>
          <w:szCs w:val="24"/>
          <w:rtl/>
          <w:lang w:bidi="fa-IR"/>
        </w:rPr>
        <w:t>) و همچن</w:t>
      </w:r>
      <w:r w:rsidRPr="00984198">
        <w:rPr>
          <w:rFonts w:hint="cs"/>
          <w:sz w:val="24"/>
          <w:szCs w:val="24"/>
          <w:rtl/>
          <w:lang w:bidi="fa-IR"/>
        </w:rPr>
        <w:t>ی</w:t>
      </w:r>
      <w:r w:rsidRPr="00984198">
        <w:rPr>
          <w:rFonts w:hint="eastAsia"/>
          <w:sz w:val="24"/>
          <w:szCs w:val="24"/>
          <w:rtl/>
          <w:lang w:bidi="fa-IR"/>
        </w:rPr>
        <w:t>ن</w:t>
      </w:r>
      <w:r w:rsidRPr="00984198">
        <w:rPr>
          <w:sz w:val="24"/>
          <w:szCs w:val="24"/>
          <w:rtl/>
          <w:lang w:bidi="fa-IR"/>
        </w:rPr>
        <w:t xml:space="preserve"> لزوماً به د</w:t>
      </w:r>
      <w:r w:rsidRPr="00984198">
        <w:rPr>
          <w:rFonts w:hint="cs"/>
          <w:sz w:val="24"/>
          <w:szCs w:val="24"/>
          <w:rtl/>
          <w:lang w:bidi="fa-IR"/>
        </w:rPr>
        <w:t>ی</w:t>
      </w:r>
      <w:r w:rsidRPr="00984198">
        <w:rPr>
          <w:rFonts w:hint="eastAsia"/>
          <w:sz w:val="24"/>
          <w:szCs w:val="24"/>
          <w:rtl/>
          <w:lang w:bidi="fa-IR"/>
        </w:rPr>
        <w:t>وار</w:t>
      </w:r>
      <w:r w:rsidRPr="00984198">
        <w:rPr>
          <w:sz w:val="24"/>
          <w:szCs w:val="24"/>
          <w:rtl/>
          <w:lang w:bidi="fa-IR"/>
        </w:rPr>
        <w:t>‌های آن خانه دلالت دارد (دلالت التزام</w:t>
      </w:r>
      <w:r w:rsidRPr="00984198">
        <w:rPr>
          <w:rFonts w:hint="cs"/>
          <w:sz w:val="24"/>
          <w:szCs w:val="24"/>
          <w:rtl/>
          <w:lang w:bidi="fa-IR"/>
        </w:rPr>
        <w:t>ی</w:t>
      </w:r>
      <w:r w:rsidRPr="00984198">
        <w:rPr>
          <w:sz w:val="24"/>
          <w:szCs w:val="24"/>
          <w:rtl/>
          <w:lang w:bidi="fa-IR"/>
        </w:rPr>
        <w:t xml:space="preserve">). </w:t>
      </w:r>
      <w:r w:rsidRPr="00984198">
        <w:rPr>
          <w:rFonts w:hint="eastAsia"/>
          <w:sz w:val="24"/>
          <w:szCs w:val="24"/>
          <w:rtl/>
          <w:lang w:bidi="fa-IR"/>
        </w:rPr>
        <w:t>رک</w:t>
      </w:r>
      <w:r>
        <w:rPr>
          <w:rFonts w:hint="cs"/>
          <w:sz w:val="24"/>
          <w:szCs w:val="24"/>
          <w:rtl/>
          <w:lang w:bidi="fa-IR"/>
        </w:rPr>
        <w:t>:</w:t>
      </w:r>
      <w:r w:rsidRPr="00984198">
        <w:rPr>
          <w:sz w:val="24"/>
          <w:szCs w:val="24"/>
          <w:rtl/>
          <w:lang w:bidi="fa-IR"/>
        </w:rPr>
        <w:t xml:space="preserve"> ابن قدامه آثاره الاصول</w:t>
      </w:r>
      <w:r w:rsidRPr="00984198">
        <w:rPr>
          <w:rFonts w:hint="cs"/>
          <w:sz w:val="24"/>
          <w:szCs w:val="24"/>
          <w:rtl/>
          <w:lang w:bidi="fa-IR"/>
        </w:rPr>
        <w:t>ی</w:t>
      </w:r>
      <w:r w:rsidRPr="00984198">
        <w:rPr>
          <w:rFonts w:hint="eastAsia"/>
          <w:sz w:val="24"/>
          <w:szCs w:val="24"/>
          <w:rtl/>
          <w:lang w:bidi="fa-IR"/>
        </w:rPr>
        <w:t>ه</w:t>
      </w:r>
      <w:r w:rsidRPr="00984198">
        <w:rPr>
          <w:sz w:val="24"/>
          <w:szCs w:val="24"/>
          <w:rtl/>
          <w:lang w:bidi="fa-IR"/>
        </w:rPr>
        <w:t xml:space="preserve"> قسمت دوم ص 14. ابن ق</w:t>
      </w:r>
      <w:r w:rsidRPr="00984198">
        <w:rPr>
          <w:rFonts w:hint="cs"/>
          <w:sz w:val="24"/>
          <w:szCs w:val="24"/>
          <w:rtl/>
          <w:lang w:bidi="fa-IR"/>
        </w:rPr>
        <w:t>ی</w:t>
      </w:r>
      <w:r w:rsidRPr="00984198">
        <w:rPr>
          <w:rFonts w:hint="eastAsia"/>
          <w:sz w:val="24"/>
          <w:szCs w:val="24"/>
          <w:rtl/>
          <w:lang w:bidi="fa-IR"/>
        </w:rPr>
        <w:t>م</w:t>
      </w:r>
      <w:r w:rsidRPr="00984198">
        <w:rPr>
          <w:sz w:val="24"/>
          <w:szCs w:val="24"/>
          <w:rtl/>
          <w:lang w:bidi="fa-IR"/>
        </w:rPr>
        <w:t xml:space="preserve"> ن</w:t>
      </w:r>
      <w:r w:rsidRPr="00984198">
        <w:rPr>
          <w:rFonts w:hint="cs"/>
          <w:sz w:val="24"/>
          <w:szCs w:val="24"/>
          <w:rtl/>
          <w:lang w:bidi="fa-IR"/>
        </w:rPr>
        <w:t>ی</w:t>
      </w:r>
      <w:r w:rsidRPr="00984198">
        <w:rPr>
          <w:rFonts w:hint="eastAsia"/>
          <w:sz w:val="24"/>
          <w:szCs w:val="24"/>
          <w:rtl/>
          <w:lang w:bidi="fa-IR"/>
        </w:rPr>
        <w:t>ز</w:t>
      </w:r>
      <w:r w:rsidRPr="00984198">
        <w:rPr>
          <w:sz w:val="24"/>
          <w:szCs w:val="24"/>
          <w:rtl/>
          <w:lang w:bidi="fa-IR"/>
        </w:rPr>
        <w:t xml:space="preserve"> ا</w:t>
      </w:r>
      <w:r w:rsidRPr="00984198">
        <w:rPr>
          <w:rFonts w:hint="cs"/>
          <w:sz w:val="24"/>
          <w:szCs w:val="24"/>
          <w:rtl/>
          <w:lang w:bidi="fa-IR"/>
        </w:rPr>
        <w:t>ی</w:t>
      </w:r>
      <w:r w:rsidRPr="00984198">
        <w:rPr>
          <w:rFonts w:hint="eastAsia"/>
          <w:sz w:val="24"/>
          <w:szCs w:val="24"/>
          <w:rtl/>
          <w:lang w:bidi="fa-IR"/>
        </w:rPr>
        <w:t>ن</w:t>
      </w:r>
      <w:r>
        <w:rPr>
          <w:sz w:val="24"/>
          <w:szCs w:val="24"/>
          <w:rtl/>
          <w:lang w:bidi="fa-IR"/>
        </w:rPr>
        <w:softHyphen/>
      </w:r>
      <w:r w:rsidRPr="00984198">
        <w:rPr>
          <w:rFonts w:hint="eastAsia"/>
          <w:sz w:val="24"/>
          <w:szCs w:val="24"/>
          <w:rtl/>
          <w:lang w:bidi="fa-IR"/>
        </w:rPr>
        <w:t>گونه</w:t>
      </w:r>
      <w:r w:rsidRPr="00984198">
        <w:rPr>
          <w:sz w:val="24"/>
          <w:szCs w:val="24"/>
          <w:rtl/>
          <w:lang w:bidi="fa-IR"/>
        </w:rPr>
        <w:t xml:space="preserve"> ب</w:t>
      </w:r>
      <w:r w:rsidRPr="00984198">
        <w:rPr>
          <w:rFonts w:hint="cs"/>
          <w:sz w:val="24"/>
          <w:szCs w:val="24"/>
          <w:rtl/>
          <w:lang w:bidi="fa-IR"/>
        </w:rPr>
        <w:t>ی</w:t>
      </w:r>
      <w:r w:rsidRPr="00984198">
        <w:rPr>
          <w:rFonts w:hint="eastAsia"/>
          <w:sz w:val="24"/>
          <w:szCs w:val="24"/>
          <w:rtl/>
          <w:lang w:bidi="fa-IR"/>
        </w:rPr>
        <w:t>ان</w:t>
      </w:r>
      <w:r w:rsidRPr="00984198">
        <w:rPr>
          <w:sz w:val="24"/>
          <w:szCs w:val="24"/>
          <w:rtl/>
          <w:lang w:bidi="fa-IR"/>
        </w:rPr>
        <w:t xml:space="preserve"> می‌کند که هر اسم از اسماء الله عزوجل دلالت</w:t>
      </w:r>
      <w:r w:rsidRPr="00984198">
        <w:rPr>
          <w:rFonts w:hint="cs"/>
          <w:sz w:val="24"/>
          <w:szCs w:val="24"/>
          <w:rtl/>
          <w:lang w:bidi="fa-IR"/>
        </w:rPr>
        <w:t>ی</w:t>
      </w:r>
      <w:r w:rsidRPr="00984198">
        <w:rPr>
          <w:sz w:val="24"/>
          <w:szCs w:val="24"/>
          <w:rtl/>
          <w:lang w:bidi="fa-IR"/>
        </w:rPr>
        <w:t xml:space="preserve"> انطباق</w:t>
      </w:r>
      <w:r w:rsidRPr="00984198">
        <w:rPr>
          <w:rFonts w:hint="cs"/>
          <w:sz w:val="24"/>
          <w:szCs w:val="24"/>
          <w:rtl/>
          <w:lang w:bidi="fa-IR"/>
        </w:rPr>
        <w:t>ی</w:t>
      </w:r>
      <w:r w:rsidRPr="00984198">
        <w:rPr>
          <w:sz w:val="24"/>
          <w:szCs w:val="24"/>
          <w:rtl/>
          <w:lang w:bidi="fa-IR"/>
        </w:rPr>
        <w:t xml:space="preserve"> بر ذات و صفت دارد، همچن</w:t>
      </w:r>
      <w:r w:rsidRPr="00984198">
        <w:rPr>
          <w:rFonts w:hint="cs"/>
          <w:sz w:val="24"/>
          <w:szCs w:val="24"/>
          <w:rtl/>
          <w:lang w:bidi="fa-IR"/>
        </w:rPr>
        <w:t>ی</w:t>
      </w:r>
      <w:r w:rsidRPr="00984198">
        <w:rPr>
          <w:rFonts w:hint="eastAsia"/>
          <w:sz w:val="24"/>
          <w:szCs w:val="24"/>
          <w:rtl/>
          <w:lang w:bidi="fa-IR"/>
        </w:rPr>
        <w:t>ن</w:t>
      </w:r>
      <w:r w:rsidRPr="00984198">
        <w:rPr>
          <w:sz w:val="24"/>
          <w:szCs w:val="24"/>
          <w:rtl/>
          <w:lang w:bidi="fa-IR"/>
        </w:rPr>
        <w:t xml:space="preserve"> بر </w:t>
      </w:r>
      <w:r w:rsidRPr="00984198">
        <w:rPr>
          <w:rFonts w:hint="cs"/>
          <w:sz w:val="24"/>
          <w:szCs w:val="24"/>
          <w:rtl/>
          <w:lang w:bidi="fa-IR"/>
        </w:rPr>
        <w:t>ی</w:t>
      </w:r>
      <w:r w:rsidRPr="00984198">
        <w:rPr>
          <w:rFonts w:hint="eastAsia"/>
          <w:sz w:val="24"/>
          <w:szCs w:val="24"/>
          <w:rtl/>
          <w:lang w:bidi="fa-IR"/>
        </w:rPr>
        <w:t>ک</w:t>
      </w:r>
      <w:r w:rsidRPr="00984198">
        <w:rPr>
          <w:rFonts w:hint="cs"/>
          <w:sz w:val="24"/>
          <w:szCs w:val="24"/>
          <w:rtl/>
          <w:lang w:bidi="fa-IR"/>
        </w:rPr>
        <w:t>ی</w:t>
      </w:r>
      <w:r w:rsidRPr="00984198">
        <w:rPr>
          <w:sz w:val="24"/>
          <w:szCs w:val="24"/>
          <w:rtl/>
          <w:lang w:bidi="fa-IR"/>
        </w:rPr>
        <w:t xml:space="preserve"> از آن‌ها به صورت ضمن</w:t>
      </w:r>
      <w:r w:rsidRPr="00984198">
        <w:rPr>
          <w:rFonts w:hint="cs"/>
          <w:sz w:val="24"/>
          <w:szCs w:val="24"/>
          <w:rtl/>
          <w:lang w:bidi="fa-IR"/>
        </w:rPr>
        <w:t>ی</w:t>
      </w:r>
      <w:r w:rsidRPr="00984198">
        <w:rPr>
          <w:sz w:val="24"/>
          <w:szCs w:val="24"/>
          <w:rtl/>
          <w:lang w:bidi="fa-IR"/>
        </w:rPr>
        <w:t xml:space="preserve"> دلالت می‌کند و ن</w:t>
      </w:r>
      <w:r w:rsidRPr="00984198">
        <w:rPr>
          <w:rFonts w:hint="cs"/>
          <w:sz w:val="24"/>
          <w:szCs w:val="24"/>
          <w:rtl/>
          <w:lang w:bidi="fa-IR"/>
        </w:rPr>
        <w:t>ی</w:t>
      </w:r>
      <w:r w:rsidRPr="00984198">
        <w:rPr>
          <w:rFonts w:hint="eastAsia"/>
          <w:sz w:val="24"/>
          <w:szCs w:val="24"/>
          <w:rtl/>
          <w:lang w:bidi="fa-IR"/>
        </w:rPr>
        <w:t>ز</w:t>
      </w:r>
      <w:r w:rsidRPr="00984198">
        <w:rPr>
          <w:sz w:val="24"/>
          <w:szCs w:val="24"/>
          <w:rtl/>
          <w:lang w:bidi="fa-IR"/>
        </w:rPr>
        <w:t xml:space="preserve"> بر صفت</w:t>
      </w:r>
      <w:r w:rsidRPr="00984198">
        <w:rPr>
          <w:rFonts w:hint="cs"/>
          <w:sz w:val="24"/>
          <w:szCs w:val="24"/>
          <w:rtl/>
          <w:lang w:bidi="fa-IR"/>
        </w:rPr>
        <w:t>ی</w:t>
      </w:r>
      <w:r w:rsidRPr="00984198">
        <w:rPr>
          <w:sz w:val="24"/>
          <w:szCs w:val="24"/>
          <w:rtl/>
          <w:lang w:bidi="fa-IR"/>
        </w:rPr>
        <w:t xml:space="preserve"> د</w:t>
      </w:r>
      <w:r w:rsidRPr="00984198">
        <w:rPr>
          <w:rFonts w:hint="cs"/>
          <w:sz w:val="24"/>
          <w:szCs w:val="24"/>
          <w:rtl/>
          <w:lang w:bidi="fa-IR"/>
        </w:rPr>
        <w:t>ی</w:t>
      </w:r>
      <w:r w:rsidRPr="00984198">
        <w:rPr>
          <w:rFonts w:hint="eastAsia"/>
          <w:sz w:val="24"/>
          <w:szCs w:val="24"/>
          <w:rtl/>
          <w:lang w:bidi="fa-IR"/>
        </w:rPr>
        <w:t>گر</w:t>
      </w:r>
      <w:r w:rsidRPr="00984198">
        <w:rPr>
          <w:sz w:val="24"/>
          <w:szCs w:val="24"/>
          <w:rtl/>
          <w:lang w:bidi="fa-IR"/>
        </w:rPr>
        <w:t xml:space="preserve"> لزوماً دلالت می‌نما</w:t>
      </w:r>
      <w:r w:rsidRPr="00984198">
        <w:rPr>
          <w:rFonts w:hint="cs"/>
          <w:sz w:val="24"/>
          <w:szCs w:val="24"/>
          <w:rtl/>
          <w:lang w:bidi="fa-IR"/>
        </w:rPr>
        <w:t>ی</w:t>
      </w:r>
      <w:r w:rsidRPr="00984198">
        <w:rPr>
          <w:rFonts w:hint="eastAsia"/>
          <w:sz w:val="24"/>
          <w:szCs w:val="24"/>
          <w:rtl/>
          <w:lang w:bidi="fa-IR"/>
        </w:rPr>
        <w:t>د</w:t>
      </w:r>
      <w:r w:rsidRPr="00984198">
        <w:rPr>
          <w:sz w:val="24"/>
          <w:szCs w:val="24"/>
          <w:rtl/>
          <w:lang w:bidi="fa-IR"/>
        </w:rPr>
        <w:t xml:space="preserve">. </w:t>
      </w:r>
      <w:r w:rsidRPr="00984198">
        <w:rPr>
          <w:rFonts w:hint="cs"/>
          <w:sz w:val="24"/>
          <w:szCs w:val="24"/>
          <w:rtl/>
          <w:lang w:bidi="fa-IR"/>
        </w:rPr>
        <w:t>بد</w:t>
      </w:r>
      <w:r w:rsidRPr="00984198">
        <w:rPr>
          <w:sz w:val="24"/>
          <w:szCs w:val="24"/>
          <w:rtl/>
          <w:lang w:bidi="fa-IR"/>
        </w:rPr>
        <w:t>ائع الفوائ</w:t>
      </w:r>
      <w:r w:rsidRPr="00984198">
        <w:rPr>
          <w:rFonts w:hint="cs"/>
          <w:sz w:val="24"/>
          <w:szCs w:val="24"/>
          <w:rtl/>
          <w:lang w:bidi="fa-IR"/>
        </w:rPr>
        <w:t>د</w:t>
      </w:r>
      <w:r w:rsidRPr="00984198">
        <w:rPr>
          <w:sz w:val="24"/>
          <w:szCs w:val="24"/>
          <w:rtl/>
          <w:lang w:bidi="fa-IR"/>
        </w:rPr>
        <w:t>62/1. فرازها</w:t>
      </w:r>
      <w:r w:rsidRPr="00984198">
        <w:rPr>
          <w:rFonts w:hint="cs"/>
          <w:sz w:val="24"/>
          <w:szCs w:val="24"/>
          <w:rtl/>
          <w:lang w:bidi="fa-IR"/>
        </w:rPr>
        <w:t>یی</w:t>
      </w:r>
      <w:r w:rsidRPr="00984198">
        <w:rPr>
          <w:sz w:val="24"/>
          <w:szCs w:val="24"/>
          <w:rtl/>
          <w:lang w:bidi="fa-IR"/>
        </w:rPr>
        <w:t xml:space="preserve"> از عق</w:t>
      </w:r>
      <w:r w:rsidRPr="00984198">
        <w:rPr>
          <w:rFonts w:hint="cs"/>
          <w:sz w:val="24"/>
          <w:szCs w:val="24"/>
          <w:rtl/>
          <w:lang w:bidi="fa-IR"/>
        </w:rPr>
        <w:t>ی</w:t>
      </w:r>
      <w:r w:rsidRPr="00984198">
        <w:rPr>
          <w:rFonts w:hint="eastAsia"/>
          <w:sz w:val="24"/>
          <w:szCs w:val="24"/>
          <w:rtl/>
          <w:lang w:bidi="fa-IR"/>
        </w:rPr>
        <w:t>ده</w:t>
      </w:r>
      <w:r w:rsidRPr="00984198">
        <w:rPr>
          <w:sz w:val="24"/>
          <w:szCs w:val="24"/>
          <w:rtl/>
          <w:lang w:bidi="fa-IR"/>
        </w:rPr>
        <w:t>‌ی اهل سنت و جماعت ص 68</w:t>
      </w:r>
      <w:r w:rsidRPr="00984198">
        <w:rPr>
          <w:rFonts w:hint="cs"/>
          <w:sz w:val="24"/>
          <w:szCs w:val="24"/>
          <w:rtl/>
          <w:lang w:bidi="fa-IR"/>
        </w:rPr>
        <w:t>.</w:t>
      </w:r>
    </w:p>
    <w:p w:rsidR="0052162E" w:rsidRPr="00984198" w:rsidRDefault="0052162E" w:rsidP="009F1551">
      <w:pPr>
        <w:pStyle w:val="FootnoteText"/>
        <w:bidi/>
        <w:ind w:left="272" w:hanging="272"/>
        <w:jc w:val="both"/>
        <w:rPr>
          <w:rFonts w:hint="cs"/>
          <w:sz w:val="24"/>
          <w:szCs w:val="24"/>
          <w:lang w:bidi="fa-IR"/>
        </w:rPr>
      </w:pPr>
      <w:r w:rsidRPr="00984198">
        <w:rPr>
          <w:rFonts w:hint="cs"/>
          <w:sz w:val="24"/>
          <w:szCs w:val="24"/>
          <w:rtl/>
          <w:lang w:bidi="fa-IR"/>
        </w:rPr>
        <w:tab/>
        <w:t xml:space="preserve">[لازم به ذکر است که مترجم در هر مبحثی که احیانا نیاز به توضیح و تشریح بیشتری بوده با ذکر منبع مطالبی را در پاورقی و یا متن افزوده است که به همگی آنچه از جانب مترجم افزوده شده است در پاورقی اشاره شده است] (مترجم) </w:t>
      </w:r>
    </w:p>
  </w:footnote>
  <w:footnote w:id="92">
    <w:p w:rsidR="0052162E" w:rsidRPr="004A75B1" w:rsidRDefault="0052162E" w:rsidP="009F1551">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بتصرف یسیر جدا من المعارج (1/8/1)</w:t>
      </w:r>
      <w:r w:rsidRPr="001B5E77">
        <w:rPr>
          <w:rFonts w:ascii="mylotus" w:hAnsi="mylotus" w:cs="mylotus"/>
          <w:sz w:val="24"/>
          <w:szCs w:val="24"/>
          <w:rtl/>
        </w:rPr>
        <w:t xml:space="preserve"> و</w:t>
      </w:r>
      <w:r w:rsidRPr="004A75B1">
        <w:rPr>
          <w:rFonts w:ascii="mylotus" w:hAnsi="mylotus" w:cs="mylotus"/>
          <w:sz w:val="24"/>
          <w:szCs w:val="24"/>
          <w:rtl/>
        </w:rPr>
        <w:t>ما بعدها</w:t>
      </w:r>
      <w:r w:rsidRPr="001B5E77">
        <w:rPr>
          <w:rFonts w:ascii="mylotus" w:hAnsi="mylotus" w:cs="mylotus"/>
          <w:sz w:val="24"/>
          <w:szCs w:val="24"/>
          <w:rtl/>
        </w:rPr>
        <w:t xml:space="preserve"> و</w:t>
      </w:r>
      <w:r w:rsidRPr="004A75B1">
        <w:rPr>
          <w:rFonts w:ascii="mylotus" w:hAnsi="mylotus" w:cs="mylotus"/>
          <w:sz w:val="24"/>
          <w:szCs w:val="24"/>
          <w:rtl/>
        </w:rPr>
        <w:t>انظر طریق الهجرتین (486)</w:t>
      </w:r>
      <w:r w:rsidRPr="001B5E77">
        <w:rPr>
          <w:rFonts w:ascii="mylotus" w:hAnsi="mylotus" w:cs="mylotus"/>
          <w:sz w:val="24"/>
          <w:szCs w:val="24"/>
          <w:rtl/>
        </w:rPr>
        <w:t xml:space="preserve"> و</w:t>
      </w:r>
      <w:r w:rsidRPr="004A75B1">
        <w:rPr>
          <w:rFonts w:ascii="mylotus" w:hAnsi="mylotus" w:cs="mylotus"/>
          <w:sz w:val="24"/>
          <w:szCs w:val="24"/>
          <w:rtl/>
        </w:rPr>
        <w:t>البدائع الفوائد (1/169)</w:t>
      </w:r>
      <w:r w:rsidRPr="001B5E77">
        <w:rPr>
          <w:rFonts w:ascii="mylotus" w:hAnsi="mylotus" w:cs="mylotus"/>
          <w:sz w:val="24"/>
          <w:szCs w:val="24"/>
          <w:rtl/>
        </w:rPr>
        <w:t xml:space="preserve"> و</w:t>
      </w:r>
      <w:r>
        <w:rPr>
          <w:rFonts w:ascii="mylotus" w:hAnsi="mylotus" w:cs="mylotus"/>
          <w:sz w:val="24"/>
          <w:szCs w:val="24"/>
          <w:rtl/>
        </w:rPr>
        <w:t>المدارج (3/415)</w:t>
      </w:r>
      <w:r>
        <w:rPr>
          <w:rFonts w:ascii="mylotus" w:hAnsi="mylotus" w:cs="mylotus" w:hint="cs"/>
          <w:sz w:val="24"/>
          <w:szCs w:val="24"/>
          <w:rtl/>
        </w:rPr>
        <w:t>.</w:t>
      </w:r>
    </w:p>
  </w:footnote>
  <w:footnote w:id="93">
    <w:p w:rsidR="0052162E" w:rsidRPr="00984198" w:rsidRDefault="0052162E" w:rsidP="009F1551">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ص 2، 37</w:t>
      </w:r>
      <w:r>
        <w:rPr>
          <w:rFonts w:hint="cs"/>
          <w:sz w:val="24"/>
          <w:szCs w:val="24"/>
          <w:rtl/>
          <w:lang w:bidi="fa-IR"/>
        </w:rPr>
        <w:t>.</w:t>
      </w:r>
    </w:p>
  </w:footnote>
  <w:footnote w:id="94">
    <w:p w:rsidR="0052162E" w:rsidRPr="004A75B1" w:rsidRDefault="0052162E" w:rsidP="00D65A3F">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القواعد المثلی</w:t>
      </w:r>
      <w:r w:rsidRPr="00D84A28">
        <w:rPr>
          <w:rFonts w:ascii="mylotus" w:hAnsi="mylotus" w:cs="mylotus"/>
          <w:sz w:val="24"/>
          <w:szCs w:val="24"/>
          <w:rtl/>
        </w:rPr>
        <w:t xml:space="preserve"> في </w:t>
      </w:r>
      <w:r w:rsidRPr="004A75B1">
        <w:rPr>
          <w:rFonts w:ascii="mylotus" w:hAnsi="mylotus" w:cs="mylotus"/>
          <w:sz w:val="24"/>
          <w:szCs w:val="24"/>
          <w:rtl/>
        </w:rPr>
        <w:t>صفات الله</w:t>
      </w:r>
      <w:r w:rsidRPr="001B5E77">
        <w:rPr>
          <w:rFonts w:ascii="mylotus" w:hAnsi="mylotus" w:cs="mylotus"/>
          <w:sz w:val="24"/>
          <w:szCs w:val="24"/>
          <w:rtl/>
        </w:rPr>
        <w:t xml:space="preserve"> و</w:t>
      </w:r>
      <w:r>
        <w:rPr>
          <w:rFonts w:ascii="mylotus" w:hAnsi="mylotus" w:cs="mylotus" w:hint="cs"/>
          <w:sz w:val="24"/>
          <w:szCs w:val="24"/>
          <w:rtl/>
        </w:rPr>
        <w:t>أ</w:t>
      </w:r>
      <w:r w:rsidRPr="004A75B1">
        <w:rPr>
          <w:rFonts w:ascii="mylotus" w:hAnsi="mylotus" w:cs="mylotus"/>
          <w:sz w:val="24"/>
          <w:szCs w:val="24"/>
          <w:rtl/>
        </w:rPr>
        <w:t>سمائه الحسنی للشیخ محمد بن صالح العثیمین (ص 18، 19) ط. م</w:t>
      </w:r>
      <w:r w:rsidRPr="00813841">
        <w:rPr>
          <w:rFonts w:ascii="mylotus" w:hAnsi="mylotus" w:cs="mylotus"/>
          <w:sz w:val="24"/>
          <w:szCs w:val="24"/>
          <w:rtl/>
        </w:rPr>
        <w:t>ك</w:t>
      </w:r>
      <w:r w:rsidRPr="004A75B1">
        <w:rPr>
          <w:rFonts w:ascii="mylotus" w:hAnsi="mylotus" w:cs="mylotus"/>
          <w:sz w:val="24"/>
          <w:szCs w:val="24"/>
          <w:rtl/>
        </w:rPr>
        <w:t>تب</w:t>
      </w:r>
      <w:r>
        <w:rPr>
          <w:rFonts w:ascii="mylotus" w:hAnsi="mylotus" w:cs="mylotus" w:hint="cs"/>
          <w:sz w:val="24"/>
          <w:szCs w:val="24"/>
          <w:rtl/>
        </w:rPr>
        <w:t>ة</w:t>
      </w:r>
      <w:r w:rsidRPr="004A75B1">
        <w:rPr>
          <w:rFonts w:ascii="mylotus" w:hAnsi="mylotus" w:cs="mylotus"/>
          <w:sz w:val="24"/>
          <w:szCs w:val="24"/>
          <w:rtl/>
        </w:rPr>
        <w:t xml:space="preserve"> العلم.</w:t>
      </w:r>
    </w:p>
  </w:footnote>
  <w:footnote w:id="95">
    <w:p w:rsidR="0052162E" w:rsidRPr="00984198" w:rsidRDefault="0052162E" w:rsidP="009F1551">
      <w:pPr>
        <w:pStyle w:val="FootnoteText"/>
        <w:bidi/>
        <w:ind w:left="272" w:hanging="272"/>
        <w:jc w:val="both"/>
        <w:rPr>
          <w:rFonts w:hint="cs"/>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w:t>
      </w:r>
      <w:r w:rsidRPr="00984198">
        <w:rPr>
          <w:sz w:val="24"/>
          <w:szCs w:val="24"/>
          <w:rtl/>
          <w:lang w:bidi="fa-IR"/>
        </w:rPr>
        <w:t>هنگامي كه موسي به ميعادگاه ما آمد و پروردگارش با او سخن گفت</w:t>
      </w:r>
      <w:r w:rsidRPr="00984198">
        <w:rPr>
          <w:rFonts w:hint="cs"/>
          <w:sz w:val="24"/>
          <w:szCs w:val="24"/>
          <w:rtl/>
          <w:lang w:bidi="fa-IR"/>
        </w:rPr>
        <w:t>.</w:t>
      </w:r>
    </w:p>
  </w:footnote>
  <w:footnote w:id="96">
    <w:p w:rsidR="0052162E" w:rsidRPr="00984198" w:rsidRDefault="0052162E" w:rsidP="009F1551">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w:t>
      </w:r>
      <w:r w:rsidRPr="00984198">
        <w:rPr>
          <w:sz w:val="24"/>
          <w:szCs w:val="24"/>
          <w:rtl/>
          <w:lang w:bidi="fa-IR"/>
        </w:rPr>
        <w:t>خداوند مهربان بر بالاي عرش است</w:t>
      </w:r>
      <w:r w:rsidRPr="00984198">
        <w:rPr>
          <w:rFonts w:hint="cs"/>
          <w:sz w:val="24"/>
          <w:szCs w:val="24"/>
          <w:rtl/>
          <w:lang w:bidi="fa-IR"/>
        </w:rPr>
        <w:t>.</w:t>
      </w:r>
    </w:p>
  </w:footnote>
  <w:footnote w:id="97">
    <w:p w:rsidR="0052162E" w:rsidRPr="004A75B1" w:rsidRDefault="0052162E" w:rsidP="00CF25D9">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w:t>
      </w:r>
      <w:r w:rsidRPr="00D84A28">
        <w:rPr>
          <w:rFonts w:ascii="mylotus" w:hAnsi="mylotus" w:cs="mylotus"/>
          <w:sz w:val="24"/>
          <w:szCs w:val="24"/>
          <w:rtl/>
        </w:rPr>
        <w:t xml:space="preserve"> في </w:t>
      </w:r>
      <w:r>
        <w:rPr>
          <w:rFonts w:ascii="mylotus" w:hAnsi="mylotus" w:cs="mylotus"/>
          <w:sz w:val="24"/>
          <w:szCs w:val="24"/>
          <w:rtl/>
        </w:rPr>
        <w:t xml:space="preserve">خلق </w:t>
      </w:r>
      <w:r>
        <w:rPr>
          <w:rFonts w:ascii="mylotus" w:hAnsi="mylotus" w:cs="mylotus" w:hint="cs"/>
          <w:sz w:val="24"/>
          <w:szCs w:val="24"/>
          <w:rtl/>
        </w:rPr>
        <w:t>أ</w:t>
      </w:r>
      <w:r w:rsidRPr="004A75B1">
        <w:rPr>
          <w:rFonts w:ascii="mylotus" w:hAnsi="mylotus" w:cs="mylotus"/>
          <w:sz w:val="24"/>
          <w:szCs w:val="24"/>
          <w:rtl/>
        </w:rPr>
        <w:t>فعال العباد (58)</w:t>
      </w:r>
      <w:r w:rsidRPr="001B5E77">
        <w:rPr>
          <w:rFonts w:ascii="mylotus" w:hAnsi="mylotus" w:cs="mylotus"/>
          <w:sz w:val="24"/>
          <w:szCs w:val="24"/>
          <w:rtl/>
        </w:rPr>
        <w:t xml:space="preserve"> و</w:t>
      </w:r>
      <w:r>
        <w:rPr>
          <w:rFonts w:ascii="mylotus" w:hAnsi="mylotus" w:cs="mylotus"/>
          <w:sz w:val="24"/>
          <w:szCs w:val="24"/>
          <w:rtl/>
        </w:rPr>
        <w:t xml:space="preserve">عبدالله </w:t>
      </w:r>
      <w:r w:rsidRPr="004A75B1">
        <w:rPr>
          <w:rFonts w:ascii="mylotus" w:hAnsi="mylotus" w:cs="mylotus"/>
          <w:sz w:val="24"/>
          <w:szCs w:val="24"/>
          <w:rtl/>
        </w:rPr>
        <w:t xml:space="preserve">بن </w:t>
      </w:r>
      <w:r>
        <w:rPr>
          <w:rFonts w:ascii="mylotus" w:hAnsi="mylotus" w:cs="mylotus" w:hint="cs"/>
          <w:sz w:val="24"/>
          <w:szCs w:val="24"/>
          <w:rtl/>
        </w:rPr>
        <w:t>أ</w:t>
      </w:r>
      <w:r w:rsidRPr="004A75B1">
        <w:rPr>
          <w:rFonts w:ascii="mylotus" w:hAnsi="mylotus" w:cs="mylotus"/>
          <w:sz w:val="24"/>
          <w:szCs w:val="24"/>
          <w:rtl/>
        </w:rPr>
        <w:t>حمد</w:t>
      </w:r>
      <w:r w:rsidRPr="00D84A28">
        <w:rPr>
          <w:rFonts w:ascii="mylotus" w:hAnsi="mylotus" w:cs="mylotus"/>
          <w:sz w:val="24"/>
          <w:szCs w:val="24"/>
          <w:rtl/>
        </w:rPr>
        <w:t xml:space="preserve"> في </w:t>
      </w:r>
      <w:r w:rsidRPr="004A75B1">
        <w:rPr>
          <w:rFonts w:ascii="mylotus" w:hAnsi="mylotus" w:cs="mylotus"/>
          <w:sz w:val="24"/>
          <w:szCs w:val="24"/>
          <w:rtl/>
        </w:rPr>
        <w:t>السن</w:t>
      </w:r>
      <w:r>
        <w:rPr>
          <w:rFonts w:ascii="mylotus" w:hAnsi="mylotus" w:cs="mylotus" w:hint="cs"/>
          <w:sz w:val="24"/>
          <w:szCs w:val="24"/>
          <w:rtl/>
        </w:rPr>
        <w:t>ة</w:t>
      </w:r>
      <w:r w:rsidRPr="004A75B1">
        <w:rPr>
          <w:rFonts w:ascii="mylotus" w:hAnsi="mylotus" w:cs="mylotus"/>
          <w:sz w:val="24"/>
          <w:szCs w:val="24"/>
          <w:rtl/>
        </w:rPr>
        <w:t xml:space="preserve"> (190)</w:t>
      </w:r>
      <w:r w:rsidRPr="001B5E77">
        <w:rPr>
          <w:rFonts w:ascii="mylotus" w:hAnsi="mylotus" w:cs="mylotus"/>
          <w:sz w:val="24"/>
          <w:szCs w:val="24"/>
          <w:rtl/>
        </w:rPr>
        <w:t xml:space="preserve"> و</w:t>
      </w:r>
      <w:r w:rsidRPr="004A75B1">
        <w:rPr>
          <w:rFonts w:ascii="mylotus" w:hAnsi="mylotus" w:cs="mylotus"/>
          <w:sz w:val="24"/>
          <w:szCs w:val="24"/>
          <w:rtl/>
        </w:rPr>
        <w:t xml:space="preserve">صحح </w:t>
      </w:r>
      <w:r w:rsidRPr="00D97D7B">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مختصر العلو ص 75</w:t>
      </w:r>
      <w:r>
        <w:rPr>
          <w:rFonts w:ascii="mylotus" w:hAnsi="mylotus" w:cs="mylotus" w:hint="cs"/>
          <w:sz w:val="24"/>
          <w:szCs w:val="24"/>
          <w:rtl/>
        </w:rPr>
        <w:t>.</w:t>
      </w:r>
    </w:p>
  </w:footnote>
  <w:footnote w:id="98">
    <w:p w:rsidR="0052162E" w:rsidRPr="00984198" w:rsidRDefault="0052162E" w:rsidP="009F1551">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w:t>
      </w:r>
      <w:r w:rsidRPr="00984198">
        <w:rPr>
          <w:sz w:val="24"/>
          <w:szCs w:val="24"/>
          <w:rtl/>
          <w:lang w:bidi="fa-IR"/>
        </w:rPr>
        <w:t>و تو را براي خويش پرورده‌ام.</w:t>
      </w:r>
      <w:r w:rsidRPr="00984198">
        <w:rPr>
          <w:rFonts w:hint="cs"/>
          <w:sz w:val="24"/>
          <w:szCs w:val="24"/>
          <w:rtl/>
          <w:lang w:bidi="fa-IR"/>
        </w:rPr>
        <w:t xml:space="preserve"> </w:t>
      </w:r>
    </w:p>
  </w:footnote>
  <w:footnote w:id="99">
    <w:p w:rsidR="0052162E" w:rsidRPr="00984198" w:rsidRDefault="0052162E" w:rsidP="009F1551">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w:t>
      </w:r>
      <w:r>
        <w:rPr>
          <w:sz w:val="24"/>
          <w:szCs w:val="24"/>
          <w:rtl/>
          <w:lang w:bidi="fa-IR"/>
        </w:rPr>
        <w:t xml:space="preserve">خدا شما را از خودش </w:t>
      </w:r>
      <w:r>
        <w:rPr>
          <w:rFonts w:hint="cs"/>
          <w:sz w:val="24"/>
          <w:szCs w:val="24"/>
          <w:rtl/>
          <w:lang w:bidi="fa-IR"/>
        </w:rPr>
        <w:t>بر حذر می</w:t>
      </w:r>
      <w:r>
        <w:rPr>
          <w:rFonts w:hint="cs"/>
          <w:sz w:val="24"/>
          <w:szCs w:val="24"/>
          <w:rtl/>
          <w:lang w:bidi="fa-IR"/>
        </w:rPr>
        <w:softHyphen/>
        <w:t>دارد</w:t>
      </w:r>
      <w:r w:rsidRPr="00984198">
        <w:rPr>
          <w:rFonts w:hint="cs"/>
          <w:sz w:val="24"/>
          <w:szCs w:val="24"/>
          <w:rtl/>
          <w:lang w:bidi="fa-IR"/>
        </w:rPr>
        <w:t>.</w:t>
      </w:r>
    </w:p>
  </w:footnote>
  <w:footnote w:id="100">
    <w:p w:rsidR="0052162E" w:rsidRPr="00984198" w:rsidRDefault="0052162E" w:rsidP="009F1551">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w:t>
      </w:r>
      <w:r w:rsidRPr="00984198">
        <w:rPr>
          <w:sz w:val="24"/>
          <w:szCs w:val="24"/>
          <w:rtl/>
          <w:lang w:bidi="fa-IR"/>
        </w:rPr>
        <w:t>بلکه هر دو دست او باز است</w:t>
      </w:r>
      <w:r w:rsidRPr="00984198">
        <w:rPr>
          <w:rFonts w:hint="cs"/>
          <w:sz w:val="24"/>
          <w:szCs w:val="24"/>
          <w:rtl/>
          <w:lang w:bidi="fa-IR"/>
        </w:rPr>
        <w:t>.</w:t>
      </w:r>
    </w:p>
  </w:footnote>
  <w:footnote w:id="101">
    <w:p w:rsidR="0052162E" w:rsidRPr="004A75B1" w:rsidRDefault="0052162E" w:rsidP="00CF25D9">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اللال</w:t>
      </w:r>
      <w:r w:rsidRPr="00813841">
        <w:rPr>
          <w:rFonts w:ascii="mylotus" w:hAnsi="mylotus" w:cs="mylotus"/>
          <w:sz w:val="24"/>
          <w:szCs w:val="24"/>
          <w:rtl/>
        </w:rPr>
        <w:t>ك</w:t>
      </w:r>
      <w:r w:rsidRPr="004A75B1">
        <w:rPr>
          <w:rFonts w:ascii="mylotus" w:hAnsi="mylotus" w:cs="mylotus"/>
          <w:sz w:val="24"/>
          <w:szCs w:val="24"/>
          <w:rtl/>
        </w:rPr>
        <w:t>ائ</w:t>
      </w:r>
      <w:r>
        <w:rPr>
          <w:rFonts w:ascii="mylotus" w:hAnsi="mylotus" w:cs="mylotus" w:hint="cs"/>
          <w:sz w:val="24"/>
          <w:szCs w:val="24"/>
          <w:rtl/>
        </w:rPr>
        <w:t>ي</w:t>
      </w:r>
      <w:r w:rsidRPr="00D84A28">
        <w:rPr>
          <w:rFonts w:ascii="mylotus" w:hAnsi="mylotus" w:cs="mylotus"/>
          <w:sz w:val="24"/>
          <w:szCs w:val="24"/>
          <w:rtl/>
        </w:rPr>
        <w:t xml:space="preserve"> في </w:t>
      </w:r>
      <w:r w:rsidRPr="004A75B1">
        <w:rPr>
          <w:rFonts w:ascii="mylotus" w:hAnsi="mylotus" w:cs="mylotus"/>
          <w:sz w:val="24"/>
          <w:szCs w:val="24"/>
          <w:rtl/>
        </w:rPr>
        <w:t xml:space="preserve">شرح </w:t>
      </w:r>
      <w:r>
        <w:rPr>
          <w:rFonts w:ascii="mylotus" w:hAnsi="mylotus" w:cs="mylotus" w:hint="cs"/>
          <w:sz w:val="24"/>
          <w:szCs w:val="24"/>
          <w:rtl/>
        </w:rPr>
        <w:t>أ</w:t>
      </w:r>
      <w:r>
        <w:rPr>
          <w:rFonts w:ascii="mylotus" w:hAnsi="mylotus" w:cs="mylotus"/>
          <w:sz w:val="24"/>
          <w:szCs w:val="24"/>
          <w:rtl/>
        </w:rPr>
        <w:t>صول ا</w:t>
      </w:r>
      <w:r w:rsidRPr="004A75B1">
        <w:rPr>
          <w:rFonts w:ascii="mylotus" w:hAnsi="mylotus" w:cs="mylotus"/>
          <w:sz w:val="24"/>
          <w:szCs w:val="24"/>
          <w:rtl/>
        </w:rPr>
        <w:t xml:space="preserve">عتقاد </w:t>
      </w:r>
      <w:r>
        <w:rPr>
          <w:rFonts w:ascii="mylotus" w:hAnsi="mylotus" w:cs="mylotus" w:hint="cs"/>
          <w:sz w:val="24"/>
          <w:szCs w:val="24"/>
          <w:rtl/>
        </w:rPr>
        <w:t>أ</w:t>
      </w:r>
      <w:r>
        <w:rPr>
          <w:rFonts w:ascii="mylotus" w:hAnsi="mylotus" w:cs="mylotus"/>
          <w:sz w:val="24"/>
          <w:szCs w:val="24"/>
          <w:rtl/>
        </w:rPr>
        <w:t>هل السن</w:t>
      </w:r>
      <w:r>
        <w:rPr>
          <w:rFonts w:ascii="mylotus" w:hAnsi="mylotus" w:cs="mylotus" w:hint="cs"/>
          <w:sz w:val="24"/>
          <w:szCs w:val="24"/>
          <w:rtl/>
        </w:rPr>
        <w:t>ة</w:t>
      </w:r>
      <w:r w:rsidRPr="004A75B1">
        <w:rPr>
          <w:rFonts w:ascii="mylotus" w:hAnsi="mylotus" w:cs="mylotus"/>
          <w:sz w:val="24"/>
          <w:szCs w:val="24"/>
          <w:rtl/>
        </w:rPr>
        <w:t xml:space="preserve"> (664) و</w:t>
      </w:r>
      <w:r w:rsidRPr="00660AB2">
        <w:rPr>
          <w:rFonts w:ascii="mylotus" w:hAnsi="mylotus" w:cs="mylotus"/>
          <w:sz w:val="24"/>
          <w:szCs w:val="24"/>
          <w:rtl/>
        </w:rPr>
        <w:t>البيهقي</w:t>
      </w:r>
      <w:r w:rsidRPr="00D84A28">
        <w:rPr>
          <w:rFonts w:ascii="mylotus" w:hAnsi="mylotus" w:cs="mylotus"/>
          <w:sz w:val="24"/>
          <w:szCs w:val="24"/>
          <w:rtl/>
        </w:rPr>
        <w:t xml:space="preserve"> في </w:t>
      </w:r>
      <w:r w:rsidRPr="004A75B1">
        <w:rPr>
          <w:rFonts w:ascii="mylotus" w:hAnsi="mylotus" w:cs="mylotus"/>
          <w:sz w:val="24"/>
          <w:szCs w:val="24"/>
          <w:rtl/>
        </w:rPr>
        <w:t>الاعتقاد (119) وجو</w:t>
      </w:r>
      <w:r>
        <w:rPr>
          <w:rFonts w:ascii="mylotus" w:hAnsi="mylotus" w:cs="mylotus" w:hint="cs"/>
          <w:sz w:val="24"/>
          <w:szCs w:val="24"/>
          <w:rtl/>
        </w:rPr>
        <w:t>ّ</w:t>
      </w:r>
      <w:r w:rsidRPr="004A75B1">
        <w:rPr>
          <w:rFonts w:ascii="mylotus" w:hAnsi="mylotus" w:cs="mylotus"/>
          <w:sz w:val="24"/>
          <w:szCs w:val="24"/>
          <w:rtl/>
        </w:rPr>
        <w:t>د سنده الحافظ</w:t>
      </w:r>
      <w:r w:rsidRPr="00D84A28">
        <w:rPr>
          <w:rFonts w:ascii="mylotus" w:hAnsi="mylotus" w:cs="mylotus"/>
          <w:sz w:val="24"/>
          <w:szCs w:val="24"/>
          <w:rtl/>
        </w:rPr>
        <w:t xml:space="preserve"> في </w:t>
      </w:r>
      <w:r>
        <w:rPr>
          <w:rFonts w:ascii="mylotus" w:hAnsi="mylotus" w:cs="mylotus"/>
          <w:sz w:val="24"/>
          <w:szCs w:val="24"/>
          <w:rtl/>
        </w:rPr>
        <w:t>الفتح (13/417)</w:t>
      </w:r>
      <w:r>
        <w:rPr>
          <w:rFonts w:ascii="mylotus" w:hAnsi="mylotus" w:cs="mylotus" w:hint="cs"/>
          <w:sz w:val="24"/>
          <w:szCs w:val="24"/>
          <w:rtl/>
        </w:rPr>
        <w:t>.</w:t>
      </w:r>
    </w:p>
  </w:footnote>
  <w:footnote w:id="102">
    <w:p w:rsidR="0052162E" w:rsidRPr="004A75B1" w:rsidRDefault="0052162E" w:rsidP="009F1551">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انظر «القواعد ال</w:t>
      </w:r>
      <w:r>
        <w:rPr>
          <w:rFonts w:ascii="mylotus" w:hAnsi="mylotus" w:cs="mylotus"/>
          <w:sz w:val="24"/>
          <w:szCs w:val="24"/>
          <w:rtl/>
        </w:rPr>
        <w:t>مثلی» (25)</w:t>
      </w:r>
      <w:r>
        <w:rPr>
          <w:rFonts w:ascii="mylotus" w:hAnsi="mylotus" w:cs="mylotus" w:hint="cs"/>
          <w:sz w:val="24"/>
          <w:szCs w:val="24"/>
          <w:rtl/>
        </w:rPr>
        <w:t>.</w:t>
      </w:r>
    </w:p>
  </w:footnote>
  <w:footnote w:id="103">
    <w:p w:rsidR="0052162E" w:rsidRPr="004A75B1" w:rsidRDefault="0052162E" w:rsidP="009F1551">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تفسیر ابن </w:t>
      </w:r>
      <w:r w:rsidRPr="00813841">
        <w:rPr>
          <w:rFonts w:ascii="mylotus" w:hAnsi="mylotus" w:cs="mylotus"/>
          <w:sz w:val="24"/>
          <w:szCs w:val="24"/>
          <w:rtl/>
        </w:rPr>
        <w:t>ك</w:t>
      </w:r>
      <w:r w:rsidRPr="004A75B1">
        <w:rPr>
          <w:rFonts w:ascii="mylotus" w:hAnsi="mylotus" w:cs="mylotus"/>
          <w:sz w:val="24"/>
          <w:szCs w:val="24"/>
          <w:rtl/>
        </w:rPr>
        <w:t>ثیر (2/280) قلت:</w:t>
      </w:r>
      <w:r w:rsidRPr="001B5E77">
        <w:rPr>
          <w:rFonts w:ascii="mylotus" w:hAnsi="mylotus" w:cs="mylotus"/>
          <w:sz w:val="24"/>
          <w:szCs w:val="24"/>
          <w:rtl/>
        </w:rPr>
        <w:t xml:space="preserve"> و</w:t>
      </w:r>
      <w:r w:rsidRPr="004A75B1">
        <w:rPr>
          <w:rFonts w:ascii="mylotus" w:hAnsi="mylotus" w:cs="mylotus"/>
          <w:sz w:val="24"/>
          <w:szCs w:val="24"/>
          <w:rtl/>
        </w:rPr>
        <w:t>اثر ابن عباس</w:t>
      </w:r>
      <w:r w:rsidRPr="001B5E77">
        <w:rPr>
          <w:rFonts w:ascii="mylotus" w:hAnsi="mylotus" w:cs="mylotus"/>
          <w:sz w:val="24"/>
          <w:szCs w:val="24"/>
          <w:rtl/>
        </w:rPr>
        <w:t xml:space="preserve"> و</w:t>
      </w:r>
      <w:r w:rsidRPr="004A75B1">
        <w:rPr>
          <w:rFonts w:ascii="mylotus" w:hAnsi="mylotus" w:cs="mylotus"/>
          <w:sz w:val="24"/>
          <w:szCs w:val="24"/>
          <w:rtl/>
        </w:rPr>
        <w:t xml:space="preserve">مجاهد عند </w:t>
      </w:r>
      <w:r w:rsidRPr="00D97D7B">
        <w:rPr>
          <w:rFonts w:ascii="mylotus" w:hAnsi="mylotus" w:cs="mylotus"/>
          <w:sz w:val="24"/>
          <w:szCs w:val="24"/>
          <w:rtl/>
        </w:rPr>
        <w:t>الطبري</w:t>
      </w:r>
      <w:r w:rsidRPr="00D84A28">
        <w:rPr>
          <w:rFonts w:ascii="mylotus" w:hAnsi="mylotus" w:cs="mylotus"/>
          <w:sz w:val="24"/>
          <w:szCs w:val="24"/>
          <w:rtl/>
        </w:rPr>
        <w:t xml:space="preserve"> في </w:t>
      </w:r>
      <w:r w:rsidRPr="004A75B1">
        <w:rPr>
          <w:rFonts w:ascii="mylotus" w:hAnsi="mylotus" w:cs="mylotus"/>
          <w:sz w:val="24"/>
          <w:szCs w:val="24"/>
          <w:rtl/>
        </w:rPr>
        <w:t>تفسیره (15502، 15503)</w:t>
      </w:r>
      <w:r>
        <w:rPr>
          <w:rFonts w:ascii="mylotus" w:hAnsi="mylotus" w:cs="mylotus" w:hint="cs"/>
          <w:sz w:val="24"/>
          <w:szCs w:val="24"/>
          <w:rtl/>
        </w:rPr>
        <w:t>.</w:t>
      </w:r>
      <w:r w:rsidRPr="004A75B1">
        <w:rPr>
          <w:rFonts w:ascii="mylotus" w:hAnsi="mylotus" w:cs="mylotus"/>
          <w:sz w:val="24"/>
          <w:szCs w:val="24"/>
          <w:rtl/>
        </w:rPr>
        <w:t xml:space="preserve"> </w:t>
      </w:r>
    </w:p>
  </w:footnote>
  <w:footnote w:id="104">
    <w:p w:rsidR="0052162E" w:rsidRPr="004A75B1" w:rsidRDefault="0052162E" w:rsidP="009F1551">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انظر: معارج القبول (1/128)</w:t>
      </w:r>
      <w:r w:rsidRPr="001B5E77">
        <w:rPr>
          <w:rFonts w:ascii="mylotus" w:hAnsi="mylotus" w:cs="mylotus"/>
          <w:sz w:val="24"/>
          <w:szCs w:val="24"/>
          <w:rtl/>
        </w:rPr>
        <w:t xml:space="preserve"> و</w:t>
      </w:r>
      <w:r w:rsidRPr="004A75B1">
        <w:rPr>
          <w:rFonts w:ascii="mylotus" w:hAnsi="mylotus" w:cs="mylotus"/>
          <w:sz w:val="24"/>
          <w:szCs w:val="24"/>
          <w:rtl/>
        </w:rPr>
        <w:t>ما بعدها.</w:t>
      </w:r>
    </w:p>
  </w:footnote>
  <w:footnote w:id="105">
    <w:p w:rsidR="0052162E" w:rsidRPr="004A75B1" w:rsidRDefault="0052162E" w:rsidP="009F1551">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F5398D">
        <w:rPr>
          <w:rFonts w:ascii="mylotus" w:hAnsi="mylotus" w:cs="mylotus"/>
          <w:sz w:val="24"/>
          <w:szCs w:val="24"/>
          <w:rtl/>
        </w:rPr>
        <w:t>الدرر السنية في الأجوبة النجدية</w:t>
      </w:r>
      <w:r w:rsidRPr="004A75B1">
        <w:rPr>
          <w:rFonts w:ascii="mylotus" w:hAnsi="mylotus" w:cs="mylotus"/>
          <w:sz w:val="24"/>
          <w:szCs w:val="24"/>
          <w:rtl/>
        </w:rPr>
        <w:t xml:space="preserve"> ج 1، ص 96</w:t>
      </w:r>
      <w:r>
        <w:rPr>
          <w:rFonts w:ascii="mylotus" w:hAnsi="mylotus" w:cs="mylotus" w:hint="cs"/>
          <w:sz w:val="24"/>
          <w:szCs w:val="24"/>
          <w:rtl/>
        </w:rPr>
        <w:t>.</w:t>
      </w:r>
    </w:p>
  </w:footnote>
  <w:footnote w:id="106">
    <w:p w:rsidR="0052162E" w:rsidRPr="004A75B1" w:rsidRDefault="0052162E" w:rsidP="009F1551">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انظر:  لسا</w:t>
      </w:r>
      <w:r>
        <w:rPr>
          <w:rFonts w:ascii="mylotus" w:hAnsi="mylotus" w:cs="mylotus"/>
          <w:sz w:val="24"/>
          <w:szCs w:val="24"/>
          <w:rtl/>
        </w:rPr>
        <w:t>ن العرب لابی منظور (9/407، 408)</w:t>
      </w:r>
      <w:r>
        <w:rPr>
          <w:rFonts w:ascii="mylotus" w:hAnsi="mylotus" w:cs="mylotus" w:hint="cs"/>
          <w:sz w:val="24"/>
          <w:szCs w:val="24"/>
          <w:rtl/>
        </w:rPr>
        <w:t>.</w:t>
      </w:r>
    </w:p>
  </w:footnote>
  <w:footnote w:id="107">
    <w:p w:rsidR="0052162E" w:rsidRPr="004A75B1" w:rsidRDefault="0052162E" w:rsidP="00F5398D">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لقد ورد هذا</w:t>
      </w:r>
      <w:r>
        <w:rPr>
          <w:rFonts w:ascii="mylotus" w:hAnsi="mylotus" w:cs="mylotus" w:hint="cs"/>
          <w:sz w:val="24"/>
          <w:szCs w:val="24"/>
          <w:rtl/>
        </w:rPr>
        <w:t xml:space="preserve"> </w:t>
      </w:r>
      <w:r w:rsidRPr="004A75B1">
        <w:rPr>
          <w:rFonts w:ascii="mylotus" w:hAnsi="mylotus" w:cs="mylotus"/>
          <w:sz w:val="24"/>
          <w:szCs w:val="24"/>
          <w:rtl/>
        </w:rPr>
        <w:t>الحدیث عن</w:t>
      </w:r>
      <w:r>
        <w:rPr>
          <w:rFonts w:ascii="mylotus" w:hAnsi="mylotus" w:cs="mylotus"/>
          <w:sz w:val="24"/>
          <w:szCs w:val="24"/>
          <w:rtl/>
        </w:rPr>
        <w:t xml:space="preserve"> عشره </w:t>
      </w:r>
      <w:r>
        <w:rPr>
          <w:rFonts w:ascii="mylotus" w:hAnsi="mylotus" w:cs="mylotus" w:hint="cs"/>
          <w:sz w:val="24"/>
          <w:szCs w:val="24"/>
          <w:rtl/>
        </w:rPr>
        <w:t>أ</w:t>
      </w:r>
      <w:r w:rsidRPr="004A75B1">
        <w:rPr>
          <w:rFonts w:ascii="mylotus" w:hAnsi="mylotus" w:cs="mylotus"/>
          <w:sz w:val="24"/>
          <w:szCs w:val="24"/>
          <w:rtl/>
        </w:rPr>
        <w:t>نفس من الصحاب</w:t>
      </w:r>
      <w:r>
        <w:rPr>
          <w:rFonts w:ascii="mylotus" w:hAnsi="mylotus" w:cs="mylotus" w:hint="cs"/>
          <w:sz w:val="24"/>
          <w:szCs w:val="24"/>
          <w:rtl/>
        </w:rPr>
        <w:t>ة</w:t>
      </w:r>
      <w:r w:rsidRPr="004A75B1">
        <w:rPr>
          <w:rFonts w:ascii="mylotus" w:hAnsi="mylotus" w:cs="mylotus"/>
          <w:sz w:val="24"/>
          <w:szCs w:val="24"/>
          <w:rtl/>
        </w:rPr>
        <w:t xml:space="preserve"> بل </w:t>
      </w:r>
      <w:r>
        <w:rPr>
          <w:rFonts w:ascii="mylotus" w:hAnsi="mylotus" w:cs="mylotus" w:hint="cs"/>
          <w:sz w:val="24"/>
          <w:szCs w:val="24"/>
          <w:rtl/>
        </w:rPr>
        <w:t>أ</w:t>
      </w:r>
      <w:r w:rsidRPr="00813841">
        <w:rPr>
          <w:rFonts w:ascii="mylotus" w:hAnsi="mylotus" w:cs="mylotus"/>
          <w:sz w:val="24"/>
          <w:szCs w:val="24"/>
          <w:rtl/>
        </w:rPr>
        <w:t>ك</w:t>
      </w:r>
      <w:r w:rsidRPr="004A75B1">
        <w:rPr>
          <w:rFonts w:ascii="mylotus" w:hAnsi="mylotus" w:cs="mylotus"/>
          <w:sz w:val="24"/>
          <w:szCs w:val="24"/>
          <w:rtl/>
        </w:rPr>
        <w:t>ثر؛ ف</w:t>
      </w:r>
      <w:r w:rsidRPr="00813841">
        <w:rPr>
          <w:rFonts w:ascii="mylotus" w:hAnsi="mylotus" w:cs="mylotus"/>
          <w:sz w:val="24"/>
          <w:szCs w:val="24"/>
          <w:rtl/>
        </w:rPr>
        <w:t>أخرجه أحمد</w:t>
      </w:r>
      <w:r w:rsidRPr="004A75B1">
        <w:rPr>
          <w:rFonts w:ascii="mylotus" w:hAnsi="mylotus" w:cs="mylotus"/>
          <w:sz w:val="24"/>
          <w:szCs w:val="24"/>
          <w:rtl/>
        </w:rPr>
        <w:t xml:space="preserve"> (4/281) وابن ماجه</w:t>
      </w:r>
      <w:r w:rsidRPr="00D84A28">
        <w:rPr>
          <w:rFonts w:ascii="mylotus" w:hAnsi="mylotus" w:cs="mylotus"/>
          <w:sz w:val="24"/>
          <w:szCs w:val="24"/>
          <w:rtl/>
        </w:rPr>
        <w:t xml:space="preserve"> في </w:t>
      </w:r>
      <w:r w:rsidRPr="004A75B1">
        <w:rPr>
          <w:rFonts w:ascii="mylotus" w:hAnsi="mylotus" w:cs="mylotus"/>
          <w:sz w:val="24"/>
          <w:szCs w:val="24"/>
          <w:rtl/>
        </w:rPr>
        <w:t>المقدم</w:t>
      </w:r>
      <w:r>
        <w:rPr>
          <w:rFonts w:ascii="mylotus" w:hAnsi="mylotus" w:cs="mylotus" w:hint="cs"/>
          <w:sz w:val="24"/>
          <w:szCs w:val="24"/>
          <w:rtl/>
        </w:rPr>
        <w:t>ة</w:t>
      </w:r>
      <w:r w:rsidRPr="004A75B1">
        <w:rPr>
          <w:rFonts w:ascii="mylotus" w:hAnsi="mylotus" w:cs="mylotus"/>
          <w:sz w:val="24"/>
          <w:szCs w:val="24"/>
          <w:rtl/>
        </w:rPr>
        <w:t xml:space="preserve"> (116) عن البراء، و</w:t>
      </w:r>
      <w:r w:rsidRPr="00813841">
        <w:rPr>
          <w:rFonts w:ascii="mylotus" w:hAnsi="mylotus" w:cs="mylotus"/>
          <w:sz w:val="24"/>
          <w:szCs w:val="24"/>
          <w:rtl/>
        </w:rPr>
        <w:t>أخرجه أحمد</w:t>
      </w:r>
      <w:r w:rsidRPr="004A75B1">
        <w:rPr>
          <w:rFonts w:ascii="mylotus" w:hAnsi="mylotus" w:cs="mylotus"/>
          <w:sz w:val="24"/>
          <w:szCs w:val="24"/>
          <w:rtl/>
        </w:rPr>
        <w:t xml:space="preserve"> (5/347) و</w:t>
      </w:r>
      <w:r w:rsidRPr="00D97D7B">
        <w:rPr>
          <w:rFonts w:ascii="mylotus" w:hAnsi="mylotus" w:cs="mylotus"/>
          <w:sz w:val="24"/>
          <w:szCs w:val="24"/>
          <w:rtl/>
        </w:rPr>
        <w:t>النسائي</w:t>
      </w:r>
      <w:r w:rsidRPr="00D84A28">
        <w:rPr>
          <w:rFonts w:ascii="mylotus" w:hAnsi="mylotus" w:cs="mylotus"/>
          <w:sz w:val="24"/>
          <w:szCs w:val="24"/>
          <w:rtl/>
        </w:rPr>
        <w:t xml:space="preserve"> في </w:t>
      </w:r>
      <w:r w:rsidRPr="004A75B1">
        <w:rPr>
          <w:rFonts w:ascii="mylotus" w:hAnsi="mylotus" w:cs="mylotus"/>
          <w:sz w:val="24"/>
          <w:szCs w:val="24"/>
          <w:rtl/>
        </w:rPr>
        <w:t>ال</w:t>
      </w:r>
      <w:r w:rsidRPr="00813841">
        <w:rPr>
          <w:rFonts w:ascii="mylotus" w:hAnsi="mylotus" w:cs="mylotus"/>
          <w:sz w:val="24"/>
          <w:szCs w:val="24"/>
          <w:rtl/>
        </w:rPr>
        <w:t>ك</w:t>
      </w:r>
      <w:r w:rsidRPr="004A75B1">
        <w:rPr>
          <w:rFonts w:ascii="mylotus" w:hAnsi="mylotus" w:cs="mylotus"/>
          <w:sz w:val="24"/>
          <w:szCs w:val="24"/>
          <w:rtl/>
        </w:rPr>
        <w:t>بری (8145) عن برید</w:t>
      </w:r>
      <w:r>
        <w:rPr>
          <w:rFonts w:ascii="mylotus" w:hAnsi="mylotus" w:cs="mylotus" w:hint="cs"/>
          <w:sz w:val="24"/>
          <w:szCs w:val="24"/>
          <w:rtl/>
        </w:rPr>
        <w:t>ة</w:t>
      </w:r>
      <w:r w:rsidRPr="004A75B1">
        <w:rPr>
          <w:rFonts w:ascii="mylotus" w:hAnsi="mylotus" w:cs="mylotus"/>
          <w:sz w:val="24"/>
          <w:szCs w:val="24"/>
          <w:rtl/>
        </w:rPr>
        <w:t>، و</w:t>
      </w:r>
      <w:r w:rsidRPr="001B5E77">
        <w:rPr>
          <w:rFonts w:ascii="mylotus" w:hAnsi="mylotus" w:cs="mylotus"/>
          <w:sz w:val="24"/>
          <w:szCs w:val="24"/>
          <w:rtl/>
        </w:rPr>
        <w:t>الترمذي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المناقب، باب مناقب عل</w:t>
      </w:r>
      <w:r>
        <w:rPr>
          <w:rFonts w:ascii="mylotus" w:hAnsi="mylotus" w:cs="mylotus" w:hint="cs"/>
          <w:sz w:val="24"/>
          <w:szCs w:val="24"/>
          <w:rtl/>
        </w:rPr>
        <w:t>ي</w:t>
      </w:r>
      <w:r>
        <w:rPr>
          <w:rFonts w:ascii="mylotus" w:hAnsi="mylotus" w:cs="mylotus"/>
          <w:sz w:val="24"/>
          <w:szCs w:val="24"/>
          <w:rtl/>
        </w:rPr>
        <w:t xml:space="preserve"> بن </w:t>
      </w:r>
      <w:r>
        <w:rPr>
          <w:rFonts w:ascii="mylotus" w:hAnsi="mylotus" w:cs="mylotus" w:hint="cs"/>
          <w:sz w:val="24"/>
          <w:szCs w:val="24"/>
          <w:rtl/>
        </w:rPr>
        <w:t>أبي</w:t>
      </w:r>
      <w:r w:rsidRPr="004A75B1">
        <w:rPr>
          <w:rFonts w:ascii="mylotus" w:hAnsi="mylotus" w:cs="mylotus"/>
          <w:sz w:val="24"/>
          <w:szCs w:val="24"/>
          <w:rtl/>
        </w:rPr>
        <w:t xml:space="preserve"> طالب</w:t>
      </w:r>
      <w:r>
        <w:rPr>
          <w:rFonts w:ascii="mylotus" w:hAnsi="mylotus" w:cs="mylotus"/>
          <w:sz w:val="24"/>
          <w:szCs w:val="24"/>
          <w:rtl/>
        </w:rPr>
        <w:t xml:space="preserve"> رضی الله عنه (3713) عن زید بن </w:t>
      </w:r>
      <w:r>
        <w:rPr>
          <w:rFonts w:ascii="mylotus" w:hAnsi="mylotus" w:cs="mylotus" w:hint="cs"/>
          <w:sz w:val="24"/>
          <w:szCs w:val="24"/>
          <w:rtl/>
        </w:rPr>
        <w:t>أ</w:t>
      </w:r>
      <w:r w:rsidRPr="004A75B1">
        <w:rPr>
          <w:rFonts w:ascii="mylotus" w:hAnsi="mylotus" w:cs="mylotus"/>
          <w:sz w:val="24"/>
          <w:szCs w:val="24"/>
          <w:rtl/>
        </w:rPr>
        <w:t>رقم</w:t>
      </w:r>
      <w:r w:rsidRPr="001B5E77">
        <w:rPr>
          <w:rFonts w:ascii="mylotus" w:hAnsi="mylotus" w:cs="mylotus"/>
          <w:sz w:val="24"/>
          <w:szCs w:val="24"/>
          <w:rtl/>
        </w:rPr>
        <w:t xml:space="preserve"> و</w:t>
      </w:r>
      <w:r>
        <w:rPr>
          <w:rFonts w:ascii="mylotus" w:hAnsi="mylotus" w:cs="mylotus"/>
          <w:sz w:val="24"/>
          <w:szCs w:val="24"/>
          <w:rtl/>
        </w:rPr>
        <w:t xml:space="preserve">من وجه آخر عن زید بن </w:t>
      </w:r>
      <w:r>
        <w:rPr>
          <w:rFonts w:ascii="mylotus" w:hAnsi="mylotus" w:cs="mylotus" w:hint="cs"/>
          <w:sz w:val="24"/>
          <w:szCs w:val="24"/>
          <w:rtl/>
        </w:rPr>
        <w:t>أ</w:t>
      </w:r>
      <w:r w:rsidRPr="004A75B1">
        <w:rPr>
          <w:rFonts w:ascii="mylotus" w:hAnsi="mylotus" w:cs="mylotus"/>
          <w:sz w:val="24"/>
          <w:szCs w:val="24"/>
          <w:rtl/>
        </w:rPr>
        <w:t xml:space="preserve">رقم عند </w:t>
      </w:r>
      <w:r>
        <w:rPr>
          <w:rFonts w:ascii="mylotus" w:hAnsi="mylotus" w:cs="mylotus" w:hint="cs"/>
          <w:sz w:val="24"/>
          <w:szCs w:val="24"/>
          <w:rtl/>
        </w:rPr>
        <w:t>أ</w:t>
      </w:r>
      <w:r w:rsidRPr="004A75B1">
        <w:rPr>
          <w:rFonts w:ascii="mylotus" w:hAnsi="mylotus" w:cs="mylotus"/>
          <w:sz w:val="24"/>
          <w:szCs w:val="24"/>
          <w:rtl/>
        </w:rPr>
        <w:t>حمد (4/368)</w:t>
      </w:r>
      <w:r w:rsidRPr="001B5E77">
        <w:rPr>
          <w:rFonts w:ascii="mylotus" w:hAnsi="mylotus" w:cs="mylotus"/>
          <w:sz w:val="24"/>
          <w:szCs w:val="24"/>
          <w:rtl/>
        </w:rPr>
        <w:t xml:space="preserve"> و</w:t>
      </w:r>
      <w:r w:rsidRPr="004A75B1">
        <w:rPr>
          <w:rFonts w:ascii="mylotus" w:hAnsi="mylotus" w:cs="mylotus"/>
          <w:sz w:val="24"/>
          <w:szCs w:val="24"/>
          <w:rtl/>
        </w:rPr>
        <w:t xml:space="preserve">وجه ثالث عند </w:t>
      </w:r>
      <w:r>
        <w:rPr>
          <w:rFonts w:ascii="mylotus" w:hAnsi="mylotus" w:cs="mylotus" w:hint="cs"/>
          <w:sz w:val="24"/>
          <w:szCs w:val="24"/>
          <w:rtl/>
        </w:rPr>
        <w:t>أ</w:t>
      </w:r>
      <w:r w:rsidRPr="004A75B1">
        <w:rPr>
          <w:rFonts w:ascii="mylotus" w:hAnsi="mylotus" w:cs="mylotus"/>
          <w:sz w:val="24"/>
          <w:szCs w:val="24"/>
          <w:rtl/>
        </w:rPr>
        <w:t>حمد (5/370)</w:t>
      </w:r>
      <w:r w:rsidRPr="001B5E77">
        <w:rPr>
          <w:rFonts w:ascii="mylotus" w:hAnsi="mylotus" w:cs="mylotus"/>
          <w:sz w:val="24"/>
          <w:szCs w:val="24"/>
          <w:rtl/>
        </w:rPr>
        <w:t xml:space="preserve"> و</w:t>
      </w:r>
      <w:r w:rsidRPr="00D97D7B">
        <w:rPr>
          <w:rFonts w:ascii="mylotus" w:hAnsi="mylotus" w:cs="mylotus"/>
          <w:sz w:val="24"/>
          <w:szCs w:val="24"/>
          <w:rtl/>
        </w:rPr>
        <w:t>أخرجه</w:t>
      </w:r>
      <w:r w:rsidRPr="004A75B1">
        <w:rPr>
          <w:rFonts w:ascii="mylotus" w:hAnsi="mylotus" w:cs="mylotus"/>
          <w:sz w:val="24"/>
          <w:szCs w:val="24"/>
          <w:rtl/>
        </w:rPr>
        <w:t xml:space="preserve"> ابن ماجه</w:t>
      </w:r>
      <w:r w:rsidRPr="00D84A28">
        <w:rPr>
          <w:rFonts w:ascii="mylotus" w:hAnsi="mylotus" w:cs="mylotus"/>
          <w:sz w:val="24"/>
          <w:szCs w:val="24"/>
          <w:rtl/>
        </w:rPr>
        <w:t xml:space="preserve"> في </w:t>
      </w:r>
      <w:r>
        <w:rPr>
          <w:rFonts w:ascii="mylotus" w:hAnsi="mylotus" w:cs="mylotus"/>
          <w:sz w:val="24"/>
          <w:szCs w:val="24"/>
          <w:rtl/>
        </w:rPr>
        <w:t xml:space="preserve">المقدمه (121) عن سعد بن </w:t>
      </w:r>
      <w:r>
        <w:rPr>
          <w:rFonts w:ascii="mylotus" w:hAnsi="mylotus" w:cs="mylotus" w:hint="cs"/>
          <w:sz w:val="24"/>
          <w:szCs w:val="24"/>
          <w:rtl/>
        </w:rPr>
        <w:t>أبي</w:t>
      </w:r>
      <w:r w:rsidRPr="004A75B1">
        <w:rPr>
          <w:rFonts w:ascii="mylotus" w:hAnsi="mylotus" w:cs="mylotus"/>
          <w:sz w:val="24"/>
          <w:szCs w:val="24"/>
          <w:rtl/>
        </w:rPr>
        <w:t xml:space="preserve"> وقاص،</w:t>
      </w:r>
      <w:r w:rsidRPr="001B5E77">
        <w:rPr>
          <w:rFonts w:ascii="mylotus" w:hAnsi="mylotus" w:cs="mylotus"/>
          <w:sz w:val="24"/>
          <w:szCs w:val="24"/>
          <w:rtl/>
        </w:rPr>
        <w:t xml:space="preserve"> و</w:t>
      </w:r>
      <w:r>
        <w:rPr>
          <w:rFonts w:ascii="mylotus" w:hAnsi="mylotus" w:cs="mylotus"/>
          <w:sz w:val="24"/>
          <w:szCs w:val="24"/>
          <w:rtl/>
        </w:rPr>
        <w:t xml:space="preserve">ثم طرق </w:t>
      </w:r>
      <w:r>
        <w:rPr>
          <w:rFonts w:ascii="mylotus" w:hAnsi="mylotus" w:cs="mylotus" w:hint="cs"/>
          <w:sz w:val="24"/>
          <w:szCs w:val="24"/>
          <w:rtl/>
        </w:rPr>
        <w:t>أ</w:t>
      </w:r>
      <w:r w:rsidRPr="004A75B1">
        <w:rPr>
          <w:rFonts w:ascii="mylotus" w:hAnsi="mylotus" w:cs="mylotus"/>
          <w:sz w:val="24"/>
          <w:szCs w:val="24"/>
          <w:rtl/>
        </w:rPr>
        <w:t xml:space="preserve">خری للحدیث، والحدیث </w:t>
      </w:r>
      <w:r w:rsidRPr="00D17D4A">
        <w:rPr>
          <w:rFonts w:ascii="mylotus" w:hAnsi="mylotus" w:cs="mylotus"/>
          <w:sz w:val="24"/>
          <w:szCs w:val="24"/>
          <w:rtl/>
        </w:rPr>
        <w:t>صححه</w:t>
      </w:r>
      <w:r w:rsidRPr="004A75B1">
        <w:rPr>
          <w:rFonts w:ascii="mylotus" w:hAnsi="mylotus" w:cs="mylotus"/>
          <w:sz w:val="24"/>
          <w:szCs w:val="24"/>
          <w:rtl/>
        </w:rPr>
        <w:t xml:space="preserve"> العلامة </w:t>
      </w:r>
      <w:r w:rsidRPr="00D97D7B">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الصحی</w:t>
      </w:r>
      <w:r>
        <w:rPr>
          <w:rFonts w:ascii="mylotus" w:hAnsi="mylotus" w:cs="mylotus"/>
          <w:sz w:val="24"/>
          <w:szCs w:val="24"/>
          <w:rtl/>
        </w:rPr>
        <w:t xml:space="preserve">حة (1750) وصحیح الجامع (6523). </w:t>
      </w:r>
    </w:p>
  </w:footnote>
  <w:footnote w:id="108">
    <w:p w:rsidR="0052162E" w:rsidRPr="004A75B1" w:rsidRDefault="0052162E" w:rsidP="009F1551">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الفتاوی، 11/161</w:t>
      </w:r>
      <w:r>
        <w:rPr>
          <w:rFonts w:ascii="mylotus" w:hAnsi="mylotus" w:cs="mylotus" w:hint="cs"/>
          <w:sz w:val="24"/>
          <w:szCs w:val="24"/>
          <w:rtl/>
        </w:rPr>
        <w:t>.</w:t>
      </w:r>
    </w:p>
  </w:footnote>
  <w:footnote w:id="109">
    <w:p w:rsidR="0052162E" w:rsidRPr="004A75B1" w:rsidRDefault="0052162E" w:rsidP="009F1551">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الرقاق، باب التواضع (650</w:t>
      </w:r>
      <w:r>
        <w:rPr>
          <w:rFonts w:ascii="mylotus" w:hAnsi="mylotus" w:cs="mylotus"/>
          <w:sz w:val="24"/>
          <w:szCs w:val="24"/>
          <w:rtl/>
        </w:rPr>
        <w:t>2)</w:t>
      </w:r>
      <w:r>
        <w:rPr>
          <w:rFonts w:ascii="mylotus" w:hAnsi="mylotus" w:cs="mylotus" w:hint="cs"/>
          <w:sz w:val="24"/>
          <w:szCs w:val="24"/>
          <w:rtl/>
        </w:rPr>
        <w:t>.</w:t>
      </w:r>
    </w:p>
  </w:footnote>
  <w:footnote w:id="110">
    <w:p w:rsidR="0052162E" w:rsidRPr="004A75B1" w:rsidRDefault="0052162E" w:rsidP="00390D27">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الصلاة، باب تشبی</w:t>
      </w:r>
      <w:r w:rsidRPr="00813841">
        <w:rPr>
          <w:rFonts w:ascii="mylotus" w:hAnsi="mylotus" w:cs="mylotus"/>
          <w:sz w:val="24"/>
          <w:szCs w:val="24"/>
          <w:rtl/>
        </w:rPr>
        <w:t>ك</w:t>
      </w:r>
      <w:r>
        <w:rPr>
          <w:rFonts w:ascii="mylotus" w:hAnsi="mylotus" w:cs="mylotus"/>
          <w:sz w:val="24"/>
          <w:szCs w:val="24"/>
          <w:rtl/>
        </w:rPr>
        <w:t xml:space="preserve"> ال</w:t>
      </w:r>
      <w:r>
        <w:rPr>
          <w:rFonts w:ascii="mylotus" w:hAnsi="mylotus" w:cs="mylotus" w:hint="cs"/>
          <w:sz w:val="24"/>
          <w:szCs w:val="24"/>
          <w:rtl/>
        </w:rPr>
        <w:t>أ</w:t>
      </w:r>
      <w:r w:rsidRPr="004A75B1">
        <w:rPr>
          <w:rFonts w:ascii="mylotus" w:hAnsi="mylotus" w:cs="mylotus"/>
          <w:sz w:val="24"/>
          <w:szCs w:val="24"/>
          <w:rtl/>
        </w:rPr>
        <w:t>صابع</w:t>
      </w:r>
      <w:r w:rsidRPr="00D84A28">
        <w:rPr>
          <w:rFonts w:ascii="mylotus" w:hAnsi="mylotus" w:cs="mylotus"/>
          <w:sz w:val="24"/>
          <w:szCs w:val="24"/>
          <w:rtl/>
        </w:rPr>
        <w:t xml:space="preserve"> في </w:t>
      </w:r>
      <w:r w:rsidRPr="004A75B1">
        <w:rPr>
          <w:rFonts w:ascii="mylotus" w:hAnsi="mylotus" w:cs="mylotus"/>
          <w:sz w:val="24"/>
          <w:szCs w:val="24"/>
          <w:rtl/>
        </w:rPr>
        <w:t>المسجد</w:t>
      </w:r>
      <w:r w:rsidRPr="001B5E77">
        <w:rPr>
          <w:rFonts w:ascii="mylotus" w:hAnsi="mylotus" w:cs="mylotus"/>
          <w:sz w:val="24"/>
          <w:szCs w:val="24"/>
          <w:rtl/>
        </w:rPr>
        <w:t xml:space="preserve"> و</w:t>
      </w:r>
      <w:r w:rsidRPr="004A75B1">
        <w:rPr>
          <w:rFonts w:ascii="mylotus" w:hAnsi="mylotus" w:cs="mylotus"/>
          <w:sz w:val="24"/>
          <w:szCs w:val="24"/>
          <w:rtl/>
        </w:rPr>
        <w:t>غیره (481)</w:t>
      </w:r>
      <w:r w:rsidRPr="001B5E77">
        <w:rPr>
          <w:rFonts w:ascii="mylotus" w:hAnsi="mylotus" w:cs="mylotus"/>
          <w:sz w:val="24"/>
          <w:szCs w:val="24"/>
          <w:rtl/>
        </w:rPr>
        <w:t xml:space="preserve"> و</w:t>
      </w:r>
      <w:r w:rsidRPr="004A75B1">
        <w:rPr>
          <w:rFonts w:ascii="mylotus" w:hAnsi="mylotus" w:cs="mylotus"/>
          <w:sz w:val="24"/>
          <w:szCs w:val="24"/>
          <w:rtl/>
        </w:rPr>
        <w:t xml:space="preserve">مسلم </w:t>
      </w:r>
      <w:r w:rsidRPr="00813841">
        <w:rPr>
          <w:rFonts w:ascii="mylotus" w:hAnsi="mylotus" w:cs="mylotus"/>
          <w:sz w:val="24"/>
          <w:szCs w:val="24"/>
          <w:rtl/>
        </w:rPr>
        <w:t>ك</w:t>
      </w:r>
      <w:r w:rsidRPr="004A75B1">
        <w:rPr>
          <w:rFonts w:ascii="mylotus" w:hAnsi="mylotus" w:cs="mylotus"/>
          <w:sz w:val="24"/>
          <w:szCs w:val="24"/>
          <w:rtl/>
        </w:rPr>
        <w:t>تاب البر</w:t>
      </w:r>
      <w:r w:rsidRPr="001B5E77">
        <w:rPr>
          <w:rFonts w:ascii="mylotus" w:hAnsi="mylotus" w:cs="mylotus"/>
          <w:sz w:val="24"/>
          <w:szCs w:val="24"/>
          <w:rtl/>
        </w:rPr>
        <w:t xml:space="preserve"> و</w:t>
      </w:r>
      <w:r w:rsidRPr="004A75B1">
        <w:rPr>
          <w:rFonts w:ascii="mylotus" w:hAnsi="mylotus" w:cs="mylotus"/>
          <w:sz w:val="24"/>
          <w:szCs w:val="24"/>
          <w:rtl/>
        </w:rPr>
        <w:t>الصل</w:t>
      </w:r>
      <w:r>
        <w:rPr>
          <w:rFonts w:ascii="mylotus" w:hAnsi="mylotus" w:cs="mylotus" w:hint="cs"/>
          <w:sz w:val="24"/>
          <w:szCs w:val="24"/>
          <w:rtl/>
        </w:rPr>
        <w:t>ة</w:t>
      </w:r>
      <w:r w:rsidRPr="001B5E77">
        <w:rPr>
          <w:rFonts w:ascii="mylotus" w:hAnsi="mylotus" w:cs="mylotus"/>
          <w:sz w:val="24"/>
          <w:szCs w:val="24"/>
          <w:rtl/>
        </w:rPr>
        <w:t xml:space="preserve"> و</w:t>
      </w:r>
      <w:r w:rsidRPr="004A75B1">
        <w:rPr>
          <w:rFonts w:ascii="mylotus" w:hAnsi="mylotus" w:cs="mylotus"/>
          <w:sz w:val="24"/>
          <w:szCs w:val="24"/>
          <w:rtl/>
        </w:rPr>
        <w:t>ال</w:t>
      </w:r>
      <w:r>
        <w:rPr>
          <w:rFonts w:ascii="mylotus" w:hAnsi="mylotus" w:cs="mylotus" w:hint="cs"/>
          <w:sz w:val="24"/>
          <w:szCs w:val="24"/>
          <w:rtl/>
        </w:rPr>
        <w:t>آ</w:t>
      </w:r>
      <w:r w:rsidRPr="004A75B1">
        <w:rPr>
          <w:rFonts w:ascii="mylotus" w:hAnsi="mylotus" w:cs="mylotus"/>
          <w:sz w:val="24"/>
          <w:szCs w:val="24"/>
          <w:rtl/>
        </w:rPr>
        <w:t>داب، باب تراحم الم</w:t>
      </w:r>
      <w:r>
        <w:rPr>
          <w:rFonts w:ascii="mylotus" w:hAnsi="mylotus" w:cs="mylotus" w:hint="cs"/>
          <w:sz w:val="24"/>
          <w:szCs w:val="24"/>
          <w:rtl/>
        </w:rPr>
        <w:t>ؤ</w:t>
      </w:r>
      <w:r w:rsidRPr="004A75B1">
        <w:rPr>
          <w:rFonts w:ascii="mylotus" w:hAnsi="mylotus" w:cs="mylotus"/>
          <w:sz w:val="24"/>
          <w:szCs w:val="24"/>
          <w:rtl/>
        </w:rPr>
        <w:t>منین</w:t>
      </w:r>
      <w:r w:rsidRPr="001B5E77">
        <w:rPr>
          <w:rFonts w:ascii="mylotus" w:hAnsi="mylotus" w:cs="mylotus"/>
          <w:sz w:val="24"/>
          <w:szCs w:val="24"/>
          <w:rtl/>
        </w:rPr>
        <w:t xml:space="preserve"> و</w:t>
      </w:r>
      <w:r w:rsidRPr="004A75B1">
        <w:rPr>
          <w:rFonts w:ascii="mylotus" w:hAnsi="mylotus" w:cs="mylotus"/>
          <w:sz w:val="24"/>
          <w:szCs w:val="24"/>
          <w:rtl/>
        </w:rPr>
        <w:t>تعاطفهم</w:t>
      </w:r>
      <w:r w:rsidRPr="001B5E77">
        <w:rPr>
          <w:rFonts w:ascii="mylotus" w:hAnsi="mylotus" w:cs="mylotus"/>
          <w:sz w:val="24"/>
          <w:szCs w:val="24"/>
          <w:rtl/>
        </w:rPr>
        <w:t xml:space="preserve"> و</w:t>
      </w:r>
      <w:r w:rsidRPr="004A75B1">
        <w:rPr>
          <w:rFonts w:ascii="mylotus" w:hAnsi="mylotus" w:cs="mylotus"/>
          <w:sz w:val="24"/>
          <w:szCs w:val="24"/>
          <w:rtl/>
        </w:rPr>
        <w:t xml:space="preserve">تعاضدهم (2585) </w:t>
      </w:r>
    </w:p>
  </w:footnote>
  <w:footnote w:id="111">
    <w:p w:rsidR="0052162E" w:rsidRPr="004A75B1" w:rsidRDefault="0052162E" w:rsidP="00390D27">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الولاء</w:t>
      </w:r>
      <w:r w:rsidRPr="001B5E77">
        <w:rPr>
          <w:rFonts w:ascii="mylotus" w:hAnsi="mylotus" w:cs="mylotus"/>
          <w:sz w:val="24"/>
          <w:szCs w:val="24"/>
          <w:rtl/>
        </w:rPr>
        <w:t xml:space="preserve"> و</w:t>
      </w:r>
      <w:r w:rsidRPr="004A75B1">
        <w:rPr>
          <w:rFonts w:ascii="mylotus" w:hAnsi="mylotus" w:cs="mylotus"/>
          <w:sz w:val="24"/>
          <w:szCs w:val="24"/>
          <w:rtl/>
        </w:rPr>
        <w:t>البراء</w:t>
      </w:r>
      <w:r w:rsidRPr="00D84A28">
        <w:rPr>
          <w:rFonts w:ascii="mylotus" w:hAnsi="mylotus" w:cs="mylotus"/>
          <w:sz w:val="24"/>
          <w:szCs w:val="24"/>
          <w:rtl/>
        </w:rPr>
        <w:t xml:space="preserve"> في </w:t>
      </w:r>
      <w:r>
        <w:rPr>
          <w:rFonts w:ascii="mylotus" w:hAnsi="mylotus" w:cs="mylotus"/>
          <w:sz w:val="24"/>
          <w:szCs w:val="24"/>
          <w:rtl/>
        </w:rPr>
        <w:t>ال</w:t>
      </w:r>
      <w:r>
        <w:rPr>
          <w:rFonts w:ascii="mylotus" w:hAnsi="mylotus" w:cs="mylotus" w:hint="cs"/>
          <w:sz w:val="24"/>
          <w:szCs w:val="24"/>
          <w:rtl/>
        </w:rPr>
        <w:t>إ</w:t>
      </w:r>
      <w:r w:rsidRPr="004A75B1">
        <w:rPr>
          <w:rFonts w:ascii="mylotus" w:hAnsi="mylotus" w:cs="mylotus"/>
          <w:sz w:val="24"/>
          <w:szCs w:val="24"/>
          <w:rtl/>
        </w:rPr>
        <w:t>سلام:  محمد</w:t>
      </w:r>
      <w:r>
        <w:rPr>
          <w:rFonts w:ascii="mylotus" w:hAnsi="mylotus" w:cs="mylotus"/>
          <w:sz w:val="24"/>
          <w:szCs w:val="24"/>
          <w:rtl/>
        </w:rPr>
        <w:t xml:space="preserve"> بن سعید القحطان</w:t>
      </w:r>
      <w:r>
        <w:rPr>
          <w:rFonts w:ascii="mylotus" w:hAnsi="mylotus" w:cs="mylotus" w:hint="cs"/>
          <w:sz w:val="24"/>
          <w:szCs w:val="24"/>
          <w:rtl/>
        </w:rPr>
        <w:t>ي</w:t>
      </w:r>
      <w:r>
        <w:rPr>
          <w:rFonts w:ascii="mylotus" w:hAnsi="mylotus" w:cs="mylotus"/>
          <w:sz w:val="24"/>
          <w:szCs w:val="24"/>
          <w:rtl/>
        </w:rPr>
        <w:t xml:space="preserve"> ص 90 دارالطیب</w:t>
      </w:r>
      <w:r>
        <w:rPr>
          <w:rFonts w:ascii="mylotus" w:hAnsi="mylotus" w:cs="mylotus" w:hint="cs"/>
          <w:sz w:val="24"/>
          <w:szCs w:val="24"/>
          <w:rtl/>
        </w:rPr>
        <w:t>ة</w:t>
      </w:r>
      <w:r w:rsidRPr="004A75B1">
        <w:rPr>
          <w:rFonts w:ascii="mylotus" w:hAnsi="mylotus" w:cs="mylotus"/>
          <w:sz w:val="24"/>
          <w:szCs w:val="24"/>
          <w:rtl/>
        </w:rPr>
        <w:t>.</w:t>
      </w:r>
    </w:p>
  </w:footnote>
  <w:footnote w:id="112">
    <w:p w:rsidR="0052162E" w:rsidRPr="004A75B1" w:rsidRDefault="0052162E" w:rsidP="009F1551">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425BDB">
        <w:rPr>
          <w:rFonts w:ascii="mylotus" w:hAnsi="mylotus" w:cs="mylotus"/>
          <w:sz w:val="24"/>
          <w:szCs w:val="24"/>
          <w:rtl/>
        </w:rPr>
        <w:t>الدرر السنية</w:t>
      </w:r>
      <w:r w:rsidRPr="004A75B1">
        <w:rPr>
          <w:rFonts w:ascii="mylotus" w:hAnsi="mylotus" w:cs="mylotus"/>
          <w:sz w:val="24"/>
          <w:szCs w:val="24"/>
          <w:rtl/>
        </w:rPr>
        <w:t>، ج 2 ص 95</w:t>
      </w:r>
      <w:r>
        <w:rPr>
          <w:rFonts w:ascii="mylotus" w:hAnsi="mylotus" w:cs="mylotus" w:hint="cs"/>
          <w:sz w:val="24"/>
          <w:szCs w:val="24"/>
          <w:rtl/>
        </w:rPr>
        <w:t>.</w:t>
      </w:r>
    </w:p>
  </w:footnote>
  <w:footnote w:id="113">
    <w:p w:rsidR="0052162E" w:rsidRPr="004A75B1" w:rsidRDefault="0052162E" w:rsidP="00B90762">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النونی</w:t>
      </w:r>
      <w:r>
        <w:rPr>
          <w:rFonts w:ascii="mylotus" w:hAnsi="mylotus" w:cs="mylotus" w:hint="cs"/>
          <w:sz w:val="24"/>
          <w:szCs w:val="24"/>
          <w:rtl/>
        </w:rPr>
        <w:t>ة</w:t>
      </w:r>
      <w:r w:rsidRPr="004A75B1">
        <w:rPr>
          <w:rFonts w:ascii="mylotus" w:hAnsi="mylotus" w:cs="mylotus"/>
          <w:sz w:val="24"/>
          <w:szCs w:val="24"/>
          <w:rtl/>
        </w:rPr>
        <w:t xml:space="preserve"> لابن القیم ص 171</w:t>
      </w:r>
      <w:r>
        <w:rPr>
          <w:rFonts w:ascii="mylotus" w:hAnsi="mylotus" w:cs="mylotus" w:hint="cs"/>
          <w:sz w:val="24"/>
          <w:szCs w:val="24"/>
          <w:rtl/>
        </w:rPr>
        <w:t>.</w:t>
      </w:r>
    </w:p>
  </w:footnote>
  <w:footnote w:id="114">
    <w:p w:rsidR="0052162E" w:rsidRPr="004A75B1" w:rsidRDefault="0052162E" w:rsidP="00F41AD2">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الموالاة</w:t>
      </w:r>
      <w:r w:rsidRPr="001B5E77">
        <w:rPr>
          <w:rFonts w:ascii="mylotus" w:hAnsi="mylotus" w:cs="mylotus"/>
          <w:sz w:val="24"/>
          <w:szCs w:val="24"/>
          <w:rtl/>
        </w:rPr>
        <w:t xml:space="preserve"> و</w:t>
      </w:r>
      <w:r w:rsidRPr="004A75B1">
        <w:rPr>
          <w:rFonts w:ascii="mylotus" w:hAnsi="mylotus" w:cs="mylotus"/>
          <w:sz w:val="24"/>
          <w:szCs w:val="24"/>
          <w:rtl/>
        </w:rPr>
        <w:t>المعادلاة</w:t>
      </w:r>
      <w:r w:rsidRPr="00D84A28">
        <w:rPr>
          <w:rFonts w:ascii="mylotus" w:hAnsi="mylotus" w:cs="mylotus"/>
          <w:sz w:val="24"/>
          <w:szCs w:val="24"/>
          <w:rtl/>
        </w:rPr>
        <w:t xml:space="preserve"> في </w:t>
      </w:r>
      <w:r>
        <w:rPr>
          <w:rFonts w:ascii="mylotus" w:hAnsi="mylotus" w:cs="mylotus"/>
          <w:sz w:val="24"/>
          <w:szCs w:val="24"/>
          <w:rtl/>
        </w:rPr>
        <w:t>الشريعة ال</w:t>
      </w:r>
      <w:r>
        <w:rPr>
          <w:rFonts w:ascii="mylotus" w:hAnsi="mylotus" w:cs="mylotus" w:hint="cs"/>
          <w:sz w:val="24"/>
          <w:szCs w:val="24"/>
          <w:rtl/>
        </w:rPr>
        <w:t>إ</w:t>
      </w:r>
      <w:r w:rsidRPr="004A75B1">
        <w:rPr>
          <w:rFonts w:ascii="mylotus" w:hAnsi="mylotus" w:cs="mylotus"/>
          <w:sz w:val="24"/>
          <w:szCs w:val="24"/>
          <w:rtl/>
        </w:rPr>
        <w:t>سلامية، محماس بن</w:t>
      </w:r>
      <w:r>
        <w:rPr>
          <w:rFonts w:ascii="mylotus" w:hAnsi="mylotus" w:cs="mylotus"/>
          <w:sz w:val="24"/>
          <w:szCs w:val="24"/>
          <w:rtl/>
        </w:rPr>
        <w:t xml:space="preserve"> عبدالله الجلعود (ج 1 ص 45، 46)</w:t>
      </w:r>
      <w:r>
        <w:rPr>
          <w:rFonts w:ascii="mylotus" w:hAnsi="mylotus" w:cs="mylotus" w:hint="cs"/>
          <w:sz w:val="24"/>
          <w:szCs w:val="24"/>
          <w:rtl/>
        </w:rPr>
        <w:t>.</w:t>
      </w:r>
    </w:p>
  </w:footnote>
  <w:footnote w:id="115">
    <w:p w:rsidR="0052162E" w:rsidRPr="004A75B1" w:rsidRDefault="0052162E" w:rsidP="00F41AD2">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الموالاة</w:t>
      </w:r>
      <w:r w:rsidRPr="001B5E77">
        <w:rPr>
          <w:rFonts w:ascii="mylotus" w:hAnsi="mylotus" w:cs="mylotus"/>
          <w:sz w:val="24"/>
          <w:szCs w:val="24"/>
          <w:rtl/>
        </w:rPr>
        <w:t xml:space="preserve"> و</w:t>
      </w:r>
      <w:r>
        <w:rPr>
          <w:rFonts w:ascii="mylotus" w:hAnsi="mylotus" w:cs="mylotus"/>
          <w:sz w:val="24"/>
          <w:szCs w:val="24"/>
          <w:rtl/>
        </w:rPr>
        <w:t>المعاداة (ج 1، ص 42، 43)</w:t>
      </w:r>
      <w:r>
        <w:rPr>
          <w:rFonts w:ascii="mylotus" w:hAnsi="mylotus" w:cs="mylotus" w:hint="cs"/>
          <w:sz w:val="24"/>
          <w:szCs w:val="24"/>
          <w:rtl/>
        </w:rPr>
        <w:t>.</w:t>
      </w:r>
    </w:p>
  </w:footnote>
  <w:footnote w:id="116">
    <w:p w:rsidR="0052162E" w:rsidRPr="004A75B1" w:rsidRDefault="0052162E" w:rsidP="00D87FC5">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Pr>
          <w:rFonts w:ascii="mylotus" w:hAnsi="mylotus" w:cs="mylotus"/>
          <w:sz w:val="24"/>
          <w:szCs w:val="24"/>
          <w:rtl/>
        </w:rPr>
        <w:t>- مجمو</w:t>
      </w:r>
      <w:r>
        <w:rPr>
          <w:rFonts w:ascii="mylotus" w:hAnsi="mylotus" w:cs="mylotus" w:hint="cs"/>
          <w:sz w:val="24"/>
          <w:szCs w:val="24"/>
          <w:rtl/>
        </w:rPr>
        <w:t>عة</w:t>
      </w:r>
      <w:r w:rsidRPr="004A75B1">
        <w:rPr>
          <w:rFonts w:ascii="mylotus" w:hAnsi="mylotus" w:cs="mylotus"/>
          <w:sz w:val="24"/>
          <w:szCs w:val="24"/>
          <w:rtl/>
        </w:rPr>
        <w:t xml:space="preserve"> التوحید، ص 256، 257</w:t>
      </w:r>
      <w:r>
        <w:rPr>
          <w:rFonts w:ascii="mylotus" w:hAnsi="mylotus" w:cs="mylotus" w:hint="cs"/>
          <w:sz w:val="24"/>
          <w:szCs w:val="24"/>
          <w:rtl/>
        </w:rPr>
        <w:t>.</w:t>
      </w:r>
    </w:p>
  </w:footnote>
  <w:footnote w:id="117">
    <w:p w:rsidR="0052162E" w:rsidRPr="004A75B1" w:rsidRDefault="0052162E" w:rsidP="00D87FC5">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انظر دیوان عقود الجواهر المنضد</w:t>
      </w:r>
      <w:r>
        <w:rPr>
          <w:rFonts w:ascii="mylotus" w:hAnsi="mylotus" w:cs="mylotus" w:hint="cs"/>
          <w:sz w:val="24"/>
          <w:szCs w:val="24"/>
          <w:rtl/>
        </w:rPr>
        <w:t>ة</w:t>
      </w:r>
      <w:r w:rsidRPr="004A75B1">
        <w:rPr>
          <w:rFonts w:ascii="mylotus" w:hAnsi="mylotus" w:cs="mylotus"/>
          <w:sz w:val="24"/>
          <w:szCs w:val="24"/>
          <w:rtl/>
        </w:rPr>
        <w:t xml:space="preserve"> الحسان الشیخ السلیمان بن سمحان ص 79</w:t>
      </w:r>
      <w:r>
        <w:rPr>
          <w:rFonts w:ascii="mylotus" w:hAnsi="mylotus" w:cs="mylotus" w:hint="cs"/>
          <w:sz w:val="24"/>
          <w:szCs w:val="24"/>
          <w:rtl/>
        </w:rPr>
        <w:t>.</w:t>
      </w:r>
    </w:p>
  </w:footnote>
  <w:footnote w:id="118">
    <w:p w:rsidR="0052162E" w:rsidRPr="004A75B1" w:rsidRDefault="0052162E" w:rsidP="00D87FC5">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w:t>
      </w:r>
      <w:r w:rsidRPr="001B5E77">
        <w:rPr>
          <w:rFonts w:ascii="mylotus" w:hAnsi="mylotus" w:cs="mylotus"/>
          <w:sz w:val="24"/>
          <w:szCs w:val="24"/>
          <w:rtl/>
        </w:rPr>
        <w:t xml:space="preserve"> و</w:t>
      </w:r>
      <w:r w:rsidRPr="004A75B1">
        <w:rPr>
          <w:rFonts w:ascii="mylotus" w:hAnsi="mylotus" w:cs="mylotus"/>
          <w:sz w:val="24"/>
          <w:szCs w:val="24"/>
          <w:rtl/>
        </w:rPr>
        <w:t xml:space="preserve">هذا هو </w:t>
      </w:r>
      <w:r>
        <w:rPr>
          <w:rFonts w:ascii="mylotus" w:hAnsi="mylotus" w:cs="mylotus"/>
          <w:sz w:val="24"/>
          <w:szCs w:val="24"/>
          <w:rtl/>
        </w:rPr>
        <w:t xml:space="preserve">المشهور </w:t>
      </w:r>
      <w:r>
        <w:rPr>
          <w:rFonts w:ascii="mylotus" w:hAnsi="mylotus" w:cs="mylotus" w:hint="cs"/>
          <w:sz w:val="24"/>
          <w:szCs w:val="24"/>
          <w:rtl/>
        </w:rPr>
        <w:t>أ</w:t>
      </w:r>
      <w:r>
        <w:rPr>
          <w:rFonts w:ascii="mylotus" w:hAnsi="mylotus" w:cs="mylotus"/>
          <w:sz w:val="24"/>
          <w:szCs w:val="24"/>
          <w:rtl/>
        </w:rPr>
        <w:t>ن ال</w:t>
      </w:r>
      <w:r>
        <w:rPr>
          <w:rFonts w:ascii="mylotus" w:hAnsi="mylotus" w:cs="mylotus" w:hint="cs"/>
          <w:sz w:val="24"/>
          <w:szCs w:val="24"/>
          <w:rtl/>
        </w:rPr>
        <w:t>آية</w:t>
      </w:r>
      <w:r w:rsidRPr="004A75B1">
        <w:rPr>
          <w:rFonts w:ascii="mylotus" w:hAnsi="mylotus" w:cs="mylotus"/>
          <w:sz w:val="24"/>
          <w:szCs w:val="24"/>
          <w:rtl/>
        </w:rPr>
        <w:t xml:space="preserve"> نزلت فیه، ل</w:t>
      </w:r>
      <w:r w:rsidRPr="00813841">
        <w:rPr>
          <w:rFonts w:ascii="mylotus" w:hAnsi="mylotus" w:cs="mylotus"/>
          <w:sz w:val="24"/>
          <w:szCs w:val="24"/>
          <w:rtl/>
        </w:rPr>
        <w:t>ك</w:t>
      </w:r>
      <w:r w:rsidRPr="004A75B1">
        <w:rPr>
          <w:rFonts w:ascii="mylotus" w:hAnsi="mylotus" w:cs="mylotus"/>
          <w:sz w:val="24"/>
          <w:szCs w:val="24"/>
          <w:rtl/>
        </w:rPr>
        <w:t>ن ال</w:t>
      </w:r>
      <w:r>
        <w:rPr>
          <w:rFonts w:ascii="mylotus" w:hAnsi="mylotus" w:cs="mylotus" w:hint="cs"/>
          <w:sz w:val="24"/>
          <w:szCs w:val="24"/>
          <w:rtl/>
        </w:rPr>
        <w:t>إ</w:t>
      </w:r>
      <w:r w:rsidRPr="004A75B1">
        <w:rPr>
          <w:rFonts w:ascii="mylotus" w:hAnsi="mylotus" w:cs="mylotus"/>
          <w:sz w:val="24"/>
          <w:szCs w:val="24"/>
          <w:rtl/>
        </w:rPr>
        <w:t>سناد لایصح فهو مرسل،</w:t>
      </w:r>
      <w:r w:rsidRPr="001B5E77">
        <w:rPr>
          <w:rFonts w:ascii="mylotus" w:hAnsi="mylotus" w:cs="mylotus"/>
          <w:sz w:val="24"/>
          <w:szCs w:val="24"/>
          <w:rtl/>
        </w:rPr>
        <w:t xml:space="preserve"> و</w:t>
      </w:r>
      <w:r w:rsidRPr="004A75B1">
        <w:rPr>
          <w:rFonts w:ascii="mylotus" w:hAnsi="mylotus" w:cs="mylotus"/>
          <w:sz w:val="24"/>
          <w:szCs w:val="24"/>
          <w:rtl/>
        </w:rPr>
        <w:t xml:space="preserve">للحدیث </w:t>
      </w:r>
      <w:r w:rsidRPr="00D97D7B">
        <w:rPr>
          <w:rFonts w:ascii="mylotus" w:hAnsi="mylotus" w:cs="mylotus"/>
          <w:sz w:val="24"/>
          <w:szCs w:val="24"/>
          <w:rtl/>
        </w:rPr>
        <w:t>أخرجه</w:t>
      </w:r>
      <w:r w:rsidRPr="004A75B1">
        <w:rPr>
          <w:rFonts w:ascii="mylotus" w:hAnsi="mylotus" w:cs="mylotus"/>
          <w:sz w:val="24"/>
          <w:szCs w:val="24"/>
          <w:rtl/>
        </w:rPr>
        <w:t xml:space="preserve"> </w:t>
      </w:r>
      <w:r w:rsidRPr="00D97D7B">
        <w:rPr>
          <w:rFonts w:ascii="mylotus" w:hAnsi="mylotus" w:cs="mylotus"/>
          <w:sz w:val="24"/>
          <w:szCs w:val="24"/>
          <w:rtl/>
        </w:rPr>
        <w:t>الطبري</w:t>
      </w:r>
      <w:r w:rsidRPr="00D84A28">
        <w:rPr>
          <w:rFonts w:ascii="mylotus" w:hAnsi="mylotus" w:cs="mylotus"/>
          <w:sz w:val="24"/>
          <w:szCs w:val="24"/>
          <w:rtl/>
        </w:rPr>
        <w:t xml:space="preserve"> في </w:t>
      </w:r>
      <w:r w:rsidRPr="004A75B1">
        <w:rPr>
          <w:rFonts w:ascii="mylotus" w:hAnsi="mylotus" w:cs="mylotus"/>
          <w:sz w:val="24"/>
          <w:szCs w:val="24"/>
          <w:rtl/>
        </w:rPr>
        <w:t>تفسیره (لسور</w:t>
      </w:r>
      <w:r>
        <w:rPr>
          <w:rFonts w:ascii="mylotus" w:hAnsi="mylotus" w:cs="mylotus" w:hint="cs"/>
          <w:sz w:val="24"/>
          <w:szCs w:val="24"/>
          <w:rtl/>
        </w:rPr>
        <w:t>ة</w:t>
      </w:r>
      <w:r w:rsidRPr="004A75B1">
        <w:rPr>
          <w:rFonts w:ascii="mylotus" w:hAnsi="mylotus" w:cs="mylotus"/>
          <w:sz w:val="24"/>
          <w:szCs w:val="24"/>
          <w:rtl/>
        </w:rPr>
        <w:t xml:space="preserve"> النحل:106) و</w:t>
      </w:r>
      <w:r w:rsidRPr="00660AB2">
        <w:rPr>
          <w:rFonts w:ascii="mylotus" w:hAnsi="mylotus" w:cs="mylotus"/>
          <w:sz w:val="24"/>
          <w:szCs w:val="24"/>
          <w:rtl/>
        </w:rPr>
        <w:t>البيهقي</w:t>
      </w:r>
      <w:r w:rsidRPr="00D84A28">
        <w:rPr>
          <w:rFonts w:ascii="mylotus" w:hAnsi="mylotus" w:cs="mylotus"/>
          <w:sz w:val="24"/>
          <w:szCs w:val="24"/>
          <w:rtl/>
        </w:rPr>
        <w:t xml:space="preserve"> في </w:t>
      </w:r>
      <w:r w:rsidRPr="004A75B1">
        <w:rPr>
          <w:rFonts w:ascii="mylotus" w:hAnsi="mylotus" w:cs="mylotus"/>
          <w:sz w:val="24"/>
          <w:szCs w:val="24"/>
          <w:rtl/>
        </w:rPr>
        <w:t>ال</w:t>
      </w:r>
      <w:r w:rsidRPr="00813841">
        <w:rPr>
          <w:rFonts w:ascii="mylotus" w:hAnsi="mylotus" w:cs="mylotus"/>
          <w:sz w:val="24"/>
          <w:szCs w:val="24"/>
          <w:rtl/>
        </w:rPr>
        <w:t>ك</w:t>
      </w:r>
      <w:r w:rsidRPr="004A75B1">
        <w:rPr>
          <w:rFonts w:ascii="mylotus" w:hAnsi="mylotus" w:cs="mylotus"/>
          <w:sz w:val="24"/>
          <w:szCs w:val="24"/>
          <w:rtl/>
        </w:rPr>
        <w:t>بری (8/208، 209)</w:t>
      </w:r>
      <w:r w:rsidRPr="001B5E77">
        <w:rPr>
          <w:rFonts w:ascii="mylotus" w:hAnsi="mylotus" w:cs="mylotus"/>
          <w:sz w:val="24"/>
          <w:szCs w:val="24"/>
          <w:rtl/>
        </w:rPr>
        <w:t xml:space="preserve"> و</w:t>
      </w:r>
      <w:r>
        <w:rPr>
          <w:rFonts w:ascii="mylotus" w:hAnsi="mylotus" w:cs="mylotus" w:hint="cs"/>
          <w:sz w:val="24"/>
          <w:szCs w:val="24"/>
          <w:rtl/>
        </w:rPr>
        <w:t>إ</w:t>
      </w:r>
      <w:r w:rsidRPr="004A75B1">
        <w:rPr>
          <w:rFonts w:ascii="mylotus" w:hAnsi="mylotus" w:cs="mylotus"/>
          <w:sz w:val="24"/>
          <w:szCs w:val="24"/>
          <w:rtl/>
        </w:rPr>
        <w:t>سحاق بن راهویه</w:t>
      </w:r>
      <w:r w:rsidRPr="00D84A28">
        <w:rPr>
          <w:rFonts w:ascii="mylotus" w:hAnsi="mylotus" w:cs="mylotus"/>
          <w:sz w:val="24"/>
          <w:szCs w:val="24"/>
          <w:rtl/>
        </w:rPr>
        <w:t xml:space="preserve"> في </w:t>
      </w:r>
      <w:r w:rsidRPr="004A75B1">
        <w:rPr>
          <w:rFonts w:ascii="mylotus" w:hAnsi="mylotus" w:cs="mylotus"/>
          <w:sz w:val="24"/>
          <w:szCs w:val="24"/>
          <w:rtl/>
        </w:rPr>
        <w:t xml:space="preserve">مسنده </w:t>
      </w:r>
      <w:r w:rsidRPr="00813841">
        <w:rPr>
          <w:rFonts w:ascii="mylotus" w:hAnsi="mylotus" w:cs="mylotus"/>
          <w:sz w:val="24"/>
          <w:szCs w:val="24"/>
          <w:rtl/>
        </w:rPr>
        <w:t>ك</w:t>
      </w:r>
      <w:r w:rsidRPr="004A75B1">
        <w:rPr>
          <w:rFonts w:ascii="mylotus" w:hAnsi="mylotus" w:cs="mylotus"/>
          <w:sz w:val="24"/>
          <w:szCs w:val="24"/>
          <w:rtl/>
        </w:rPr>
        <w:t>ما</w:t>
      </w:r>
      <w:r w:rsidRPr="00D84A28">
        <w:rPr>
          <w:rFonts w:ascii="mylotus" w:hAnsi="mylotus" w:cs="mylotus"/>
          <w:sz w:val="24"/>
          <w:szCs w:val="24"/>
          <w:rtl/>
        </w:rPr>
        <w:t xml:space="preserve"> في </w:t>
      </w:r>
      <w:r w:rsidRPr="004A75B1">
        <w:rPr>
          <w:rFonts w:ascii="mylotus" w:hAnsi="mylotus" w:cs="mylotus"/>
          <w:sz w:val="24"/>
          <w:szCs w:val="24"/>
          <w:rtl/>
        </w:rPr>
        <w:t>المطالب العالی</w:t>
      </w:r>
      <w:r>
        <w:rPr>
          <w:rFonts w:ascii="mylotus" w:hAnsi="mylotus" w:cs="mylotus" w:hint="cs"/>
          <w:sz w:val="24"/>
          <w:szCs w:val="24"/>
          <w:rtl/>
        </w:rPr>
        <w:t>ة</w:t>
      </w:r>
      <w:r w:rsidRPr="004A75B1">
        <w:rPr>
          <w:rFonts w:ascii="mylotus" w:hAnsi="mylotus" w:cs="mylotus"/>
          <w:sz w:val="24"/>
          <w:szCs w:val="24"/>
          <w:rtl/>
        </w:rPr>
        <w:t xml:space="preserve"> (2680)</w:t>
      </w:r>
      <w:r w:rsidRPr="001B5E77">
        <w:rPr>
          <w:rFonts w:ascii="mylotus" w:hAnsi="mylotus" w:cs="mylotus"/>
          <w:sz w:val="24"/>
          <w:szCs w:val="24"/>
          <w:rtl/>
        </w:rPr>
        <w:t xml:space="preserve"> و</w:t>
      </w:r>
      <w:r w:rsidRPr="004A75B1">
        <w:rPr>
          <w:rFonts w:ascii="mylotus" w:hAnsi="mylotus" w:cs="mylotus"/>
          <w:sz w:val="24"/>
          <w:szCs w:val="24"/>
          <w:rtl/>
        </w:rPr>
        <w:t>الحا</w:t>
      </w:r>
      <w:r w:rsidRPr="00813841">
        <w:rPr>
          <w:rFonts w:ascii="mylotus" w:hAnsi="mylotus" w:cs="mylotus"/>
          <w:sz w:val="24"/>
          <w:szCs w:val="24"/>
          <w:rtl/>
        </w:rPr>
        <w:t>ك</w:t>
      </w:r>
      <w:r w:rsidRPr="004A75B1">
        <w:rPr>
          <w:rFonts w:ascii="mylotus" w:hAnsi="mylotus" w:cs="mylotus"/>
          <w:sz w:val="24"/>
          <w:szCs w:val="24"/>
          <w:rtl/>
        </w:rPr>
        <w:t>م</w:t>
      </w:r>
      <w:r w:rsidRPr="00D84A28">
        <w:rPr>
          <w:rFonts w:ascii="mylotus" w:hAnsi="mylotus" w:cs="mylotus"/>
          <w:sz w:val="24"/>
          <w:szCs w:val="24"/>
          <w:rtl/>
        </w:rPr>
        <w:t xml:space="preserve"> في </w:t>
      </w:r>
      <w:r w:rsidRPr="004A75B1">
        <w:rPr>
          <w:rFonts w:ascii="mylotus" w:hAnsi="mylotus" w:cs="mylotus"/>
          <w:sz w:val="24"/>
          <w:szCs w:val="24"/>
          <w:rtl/>
        </w:rPr>
        <w:t>المستدر</w:t>
      </w:r>
      <w:r w:rsidRPr="00813841">
        <w:rPr>
          <w:rFonts w:ascii="mylotus" w:hAnsi="mylotus" w:cs="mylotus"/>
          <w:sz w:val="24"/>
          <w:szCs w:val="24"/>
          <w:rtl/>
        </w:rPr>
        <w:t>ك</w:t>
      </w:r>
      <w:r w:rsidRPr="004A75B1">
        <w:rPr>
          <w:rFonts w:ascii="mylotus" w:hAnsi="mylotus" w:cs="mylotus"/>
          <w:sz w:val="24"/>
          <w:szCs w:val="24"/>
          <w:rtl/>
        </w:rPr>
        <w:t xml:space="preserve"> (2/389)</w:t>
      </w:r>
      <w:r w:rsidRPr="001B5E77">
        <w:rPr>
          <w:rFonts w:ascii="mylotus" w:hAnsi="mylotus" w:cs="mylotus"/>
          <w:sz w:val="24"/>
          <w:szCs w:val="24"/>
          <w:rtl/>
        </w:rPr>
        <w:t xml:space="preserve"> و</w:t>
      </w:r>
      <w:r>
        <w:rPr>
          <w:rFonts w:ascii="mylotus" w:hAnsi="mylotus" w:cs="mylotus" w:hint="cs"/>
          <w:sz w:val="24"/>
          <w:szCs w:val="24"/>
          <w:rtl/>
        </w:rPr>
        <w:t>أ</w:t>
      </w:r>
      <w:r w:rsidRPr="004A75B1">
        <w:rPr>
          <w:rFonts w:ascii="mylotus" w:hAnsi="mylotus" w:cs="mylotus"/>
          <w:sz w:val="24"/>
          <w:szCs w:val="24"/>
          <w:rtl/>
        </w:rPr>
        <w:t>بو نعیم</w:t>
      </w:r>
      <w:r w:rsidRPr="00D84A28">
        <w:rPr>
          <w:rFonts w:ascii="mylotus" w:hAnsi="mylotus" w:cs="mylotus"/>
          <w:sz w:val="24"/>
          <w:szCs w:val="24"/>
          <w:rtl/>
        </w:rPr>
        <w:t xml:space="preserve"> في </w:t>
      </w:r>
      <w:r>
        <w:rPr>
          <w:rFonts w:ascii="mylotus" w:hAnsi="mylotus" w:cs="mylotus"/>
          <w:sz w:val="24"/>
          <w:szCs w:val="24"/>
          <w:rtl/>
        </w:rPr>
        <w:t>الحلی</w:t>
      </w:r>
      <w:r>
        <w:rPr>
          <w:rFonts w:ascii="mylotus" w:hAnsi="mylotus" w:cs="mylotus" w:hint="cs"/>
          <w:sz w:val="24"/>
          <w:szCs w:val="24"/>
          <w:rtl/>
        </w:rPr>
        <w:t>ة</w:t>
      </w:r>
      <w:r w:rsidRPr="004A75B1">
        <w:rPr>
          <w:rFonts w:ascii="mylotus" w:hAnsi="mylotus" w:cs="mylotus"/>
          <w:sz w:val="24"/>
          <w:szCs w:val="24"/>
          <w:rtl/>
        </w:rPr>
        <w:t xml:space="preserve"> (1/140). </w:t>
      </w:r>
    </w:p>
  </w:footnote>
  <w:footnote w:id="119">
    <w:p w:rsidR="0052162E" w:rsidRPr="004A75B1" w:rsidRDefault="0052162E" w:rsidP="00447876">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انظر: مجموع</w:t>
      </w:r>
      <w:r>
        <w:rPr>
          <w:rFonts w:ascii="mylotus" w:hAnsi="mylotus" w:cs="mylotus" w:hint="cs"/>
          <w:sz w:val="24"/>
          <w:szCs w:val="24"/>
          <w:rtl/>
        </w:rPr>
        <w:t>ة</w:t>
      </w:r>
      <w:r>
        <w:rPr>
          <w:rFonts w:ascii="mylotus" w:hAnsi="mylotus" w:cs="mylotus"/>
          <w:sz w:val="24"/>
          <w:szCs w:val="24"/>
          <w:rtl/>
        </w:rPr>
        <w:t xml:space="preserve"> التوحید (ص 295، 296)</w:t>
      </w:r>
      <w:r>
        <w:rPr>
          <w:rFonts w:ascii="mylotus" w:hAnsi="mylotus" w:cs="mylotus" w:hint="cs"/>
          <w:sz w:val="24"/>
          <w:szCs w:val="24"/>
          <w:rtl/>
        </w:rPr>
        <w:t>.</w:t>
      </w:r>
    </w:p>
  </w:footnote>
  <w:footnote w:id="120">
    <w:p w:rsidR="0052162E" w:rsidRPr="004A75B1" w:rsidRDefault="0052162E" w:rsidP="00447876">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مجموع</w:t>
      </w:r>
      <w:r>
        <w:rPr>
          <w:rFonts w:ascii="mylotus" w:hAnsi="mylotus" w:cs="mylotus" w:hint="cs"/>
          <w:sz w:val="24"/>
          <w:szCs w:val="24"/>
          <w:rtl/>
        </w:rPr>
        <w:t>ة</w:t>
      </w:r>
      <w:r w:rsidRPr="004A75B1">
        <w:rPr>
          <w:rFonts w:ascii="mylotus" w:hAnsi="mylotus" w:cs="mylotus"/>
          <w:sz w:val="24"/>
          <w:szCs w:val="24"/>
          <w:rtl/>
        </w:rPr>
        <w:t xml:space="preserve"> التوحید، ص 115،</w:t>
      </w:r>
      <w:r w:rsidRPr="001B5E77">
        <w:rPr>
          <w:rFonts w:ascii="mylotus" w:hAnsi="mylotus" w:cs="mylotus"/>
          <w:sz w:val="24"/>
          <w:szCs w:val="24"/>
          <w:rtl/>
        </w:rPr>
        <w:t xml:space="preserve"> و</w:t>
      </w:r>
      <w:r>
        <w:rPr>
          <w:rFonts w:ascii="mylotus" w:hAnsi="mylotus" w:cs="mylotus"/>
          <w:sz w:val="24"/>
          <w:szCs w:val="24"/>
          <w:rtl/>
        </w:rPr>
        <w:t>انظر تفسیر ال</w:t>
      </w:r>
      <w:r>
        <w:rPr>
          <w:rFonts w:ascii="mylotus" w:hAnsi="mylotus" w:cs="mylotus" w:hint="cs"/>
          <w:sz w:val="24"/>
          <w:szCs w:val="24"/>
          <w:rtl/>
        </w:rPr>
        <w:t>آ</w:t>
      </w:r>
      <w:r>
        <w:rPr>
          <w:rFonts w:ascii="mylotus" w:hAnsi="mylotus" w:cs="mylotus"/>
          <w:sz w:val="24"/>
          <w:szCs w:val="24"/>
          <w:rtl/>
        </w:rPr>
        <w:t>ی</w:t>
      </w:r>
      <w:r>
        <w:rPr>
          <w:rFonts w:ascii="mylotus" w:hAnsi="mylotus" w:cs="mylotus" w:hint="cs"/>
          <w:sz w:val="24"/>
          <w:szCs w:val="24"/>
          <w:rtl/>
        </w:rPr>
        <w:t>ة</w:t>
      </w:r>
      <w:r w:rsidRPr="00D84A28">
        <w:rPr>
          <w:rFonts w:ascii="mylotus" w:hAnsi="mylotus" w:cs="mylotus"/>
          <w:sz w:val="24"/>
          <w:szCs w:val="24"/>
          <w:rtl/>
        </w:rPr>
        <w:t xml:space="preserve"> في </w:t>
      </w:r>
      <w:r w:rsidRPr="004A75B1">
        <w:rPr>
          <w:rFonts w:ascii="mylotus" w:hAnsi="mylotus" w:cs="mylotus"/>
          <w:sz w:val="24"/>
          <w:szCs w:val="24"/>
          <w:rtl/>
        </w:rPr>
        <w:t>الدراالمنثور (2/516) ط دارال</w:t>
      </w:r>
      <w:r w:rsidRPr="00813841">
        <w:rPr>
          <w:rFonts w:ascii="mylotus" w:hAnsi="mylotus" w:cs="mylotus"/>
          <w:sz w:val="24"/>
          <w:szCs w:val="24"/>
          <w:rtl/>
        </w:rPr>
        <w:t>ك</w:t>
      </w:r>
      <w:r w:rsidRPr="004A75B1">
        <w:rPr>
          <w:rFonts w:ascii="mylotus" w:hAnsi="mylotus" w:cs="mylotus"/>
          <w:sz w:val="24"/>
          <w:szCs w:val="24"/>
          <w:rtl/>
        </w:rPr>
        <w:t>تب العلمی</w:t>
      </w:r>
      <w:r>
        <w:rPr>
          <w:rFonts w:ascii="mylotus" w:hAnsi="mylotus" w:cs="mylotus" w:hint="cs"/>
          <w:sz w:val="24"/>
          <w:szCs w:val="24"/>
          <w:rtl/>
        </w:rPr>
        <w:t>ة</w:t>
      </w:r>
      <w:r w:rsidRPr="004A75B1">
        <w:rPr>
          <w:rFonts w:ascii="mylotus" w:hAnsi="mylotus" w:cs="mylotus"/>
          <w:sz w:val="24"/>
          <w:szCs w:val="24"/>
          <w:rtl/>
        </w:rPr>
        <w:t xml:space="preserve">، بیروت، فقد </w:t>
      </w:r>
      <w:r w:rsidRPr="00D97D7B">
        <w:rPr>
          <w:rFonts w:ascii="mylotus" w:hAnsi="mylotus" w:cs="mylotus"/>
          <w:sz w:val="24"/>
          <w:szCs w:val="24"/>
          <w:rtl/>
        </w:rPr>
        <w:t>أخرجه</w:t>
      </w:r>
      <w:r w:rsidRPr="004A75B1">
        <w:rPr>
          <w:rFonts w:ascii="mylotus" w:hAnsi="mylotus" w:cs="mylotus"/>
          <w:sz w:val="24"/>
          <w:szCs w:val="24"/>
          <w:rtl/>
        </w:rPr>
        <w:t xml:space="preserve"> </w:t>
      </w:r>
      <w:r w:rsidRPr="00B25751">
        <w:rPr>
          <w:rFonts w:ascii="mylotus" w:hAnsi="mylotus" w:cs="mylotus"/>
          <w:sz w:val="24"/>
          <w:szCs w:val="24"/>
          <w:rtl/>
        </w:rPr>
        <w:t>ابن أبي حاتم</w:t>
      </w:r>
      <w:r w:rsidRPr="00D84A28">
        <w:rPr>
          <w:rFonts w:ascii="mylotus" w:hAnsi="mylotus" w:cs="mylotus"/>
          <w:sz w:val="24"/>
          <w:szCs w:val="24"/>
          <w:rtl/>
        </w:rPr>
        <w:t xml:space="preserve"> في </w:t>
      </w:r>
      <w:r w:rsidRPr="004A75B1">
        <w:rPr>
          <w:rFonts w:ascii="mylotus" w:hAnsi="mylotus" w:cs="mylotus"/>
          <w:sz w:val="24"/>
          <w:szCs w:val="24"/>
          <w:rtl/>
        </w:rPr>
        <w:t>تفسیره لسور</w:t>
      </w:r>
      <w:r>
        <w:rPr>
          <w:rFonts w:ascii="mylotus" w:hAnsi="mylotus" w:cs="mylotus" w:hint="cs"/>
          <w:sz w:val="24"/>
          <w:szCs w:val="24"/>
          <w:rtl/>
        </w:rPr>
        <w:t>ة</w:t>
      </w:r>
      <w:r w:rsidRPr="004A75B1">
        <w:rPr>
          <w:rFonts w:ascii="mylotus" w:hAnsi="mylotus" w:cs="mylotus"/>
          <w:sz w:val="24"/>
          <w:szCs w:val="24"/>
          <w:rtl/>
        </w:rPr>
        <w:t xml:space="preserve"> المائدة: 51</w:t>
      </w:r>
      <w:r>
        <w:rPr>
          <w:rFonts w:ascii="mylotus" w:hAnsi="mylotus" w:cs="mylotus" w:hint="cs"/>
          <w:sz w:val="24"/>
          <w:szCs w:val="24"/>
          <w:rtl/>
        </w:rPr>
        <w:t>.</w:t>
      </w:r>
    </w:p>
  </w:footnote>
  <w:footnote w:id="121">
    <w:p w:rsidR="0052162E" w:rsidRPr="004A75B1" w:rsidRDefault="0052162E" w:rsidP="00447876">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F77489">
        <w:rPr>
          <w:rFonts w:ascii="mylotus" w:hAnsi="mylotus" w:cs="mylotus"/>
          <w:sz w:val="24"/>
          <w:szCs w:val="24"/>
          <w:rtl/>
        </w:rPr>
        <w:t>الجامع لأحكام القرآن</w:t>
      </w:r>
      <w:r w:rsidRPr="004A75B1">
        <w:rPr>
          <w:rFonts w:ascii="mylotus" w:hAnsi="mylotus" w:cs="mylotus"/>
          <w:sz w:val="24"/>
          <w:szCs w:val="24"/>
          <w:rtl/>
        </w:rPr>
        <w:t xml:space="preserve"> ال</w:t>
      </w:r>
      <w:r w:rsidRPr="00813841">
        <w:rPr>
          <w:rFonts w:ascii="mylotus" w:hAnsi="mylotus" w:cs="mylotus"/>
          <w:sz w:val="24"/>
          <w:szCs w:val="24"/>
          <w:rtl/>
        </w:rPr>
        <w:t>ك</w:t>
      </w:r>
      <w:r>
        <w:rPr>
          <w:rFonts w:ascii="mylotus" w:hAnsi="mylotus" w:cs="mylotus"/>
          <w:sz w:val="24"/>
          <w:szCs w:val="24"/>
          <w:rtl/>
        </w:rPr>
        <w:t>ریم (6/217)</w:t>
      </w:r>
      <w:r>
        <w:rPr>
          <w:rFonts w:ascii="mylotus" w:hAnsi="mylotus" w:cs="mylotus" w:hint="cs"/>
          <w:sz w:val="24"/>
          <w:szCs w:val="24"/>
          <w:rtl/>
        </w:rPr>
        <w:t>.</w:t>
      </w:r>
    </w:p>
  </w:footnote>
  <w:footnote w:id="122">
    <w:p w:rsidR="0052162E" w:rsidRPr="004A75B1" w:rsidRDefault="0052162E" w:rsidP="009F1551">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تفسیر </w:t>
      </w:r>
      <w:r w:rsidRPr="00D97D7B">
        <w:rPr>
          <w:rFonts w:ascii="mylotus" w:hAnsi="mylotus" w:cs="mylotus"/>
          <w:sz w:val="24"/>
          <w:szCs w:val="24"/>
          <w:rtl/>
        </w:rPr>
        <w:t>الطبري</w:t>
      </w:r>
      <w:r>
        <w:rPr>
          <w:rFonts w:ascii="mylotus" w:hAnsi="mylotus" w:cs="mylotus"/>
          <w:sz w:val="24"/>
          <w:szCs w:val="24"/>
          <w:rtl/>
        </w:rPr>
        <w:t>، (4/2921)</w:t>
      </w:r>
      <w:r>
        <w:rPr>
          <w:rFonts w:ascii="mylotus" w:hAnsi="mylotus" w:cs="mylotus" w:hint="cs"/>
          <w:sz w:val="24"/>
          <w:szCs w:val="24"/>
          <w:rtl/>
        </w:rPr>
        <w:t>.</w:t>
      </w:r>
    </w:p>
  </w:footnote>
  <w:footnote w:id="123">
    <w:p w:rsidR="0052162E" w:rsidRPr="004A75B1" w:rsidRDefault="0052162E" w:rsidP="009F1551">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تفسیرالم</w:t>
      </w:r>
      <w:r>
        <w:rPr>
          <w:rFonts w:ascii="mylotus" w:hAnsi="mylotus" w:cs="mylotus"/>
          <w:sz w:val="24"/>
          <w:szCs w:val="24"/>
          <w:rtl/>
        </w:rPr>
        <w:t>نار (6/430) ط دار المعرف</w:t>
      </w:r>
      <w:r>
        <w:rPr>
          <w:rFonts w:ascii="mylotus" w:hAnsi="mylotus" w:cs="mylotus" w:hint="cs"/>
          <w:sz w:val="24"/>
          <w:szCs w:val="24"/>
          <w:rtl/>
        </w:rPr>
        <w:t>ة</w:t>
      </w:r>
      <w:r w:rsidRPr="004A75B1">
        <w:rPr>
          <w:rFonts w:ascii="mylotus" w:hAnsi="mylotus" w:cs="mylotus"/>
          <w:sz w:val="24"/>
          <w:szCs w:val="24"/>
          <w:rtl/>
        </w:rPr>
        <w:t>.</w:t>
      </w:r>
    </w:p>
  </w:footnote>
  <w:footnote w:id="124">
    <w:p w:rsidR="0052162E" w:rsidRPr="004A75B1" w:rsidRDefault="0052162E" w:rsidP="00447876">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تفسیر ابن </w:t>
      </w:r>
      <w:r w:rsidRPr="00813841">
        <w:rPr>
          <w:rFonts w:ascii="mylotus" w:hAnsi="mylotus" w:cs="mylotus"/>
          <w:sz w:val="24"/>
          <w:szCs w:val="24"/>
          <w:rtl/>
        </w:rPr>
        <w:t>ك</w:t>
      </w:r>
      <w:r w:rsidRPr="004A75B1">
        <w:rPr>
          <w:rFonts w:ascii="mylotus" w:hAnsi="mylotus" w:cs="mylotus"/>
          <w:sz w:val="24"/>
          <w:szCs w:val="24"/>
          <w:rtl/>
        </w:rPr>
        <w:t xml:space="preserve">ثیر (7/131، 132) ط </w:t>
      </w:r>
      <w:r>
        <w:rPr>
          <w:rFonts w:ascii="mylotus" w:hAnsi="mylotus" w:cs="mylotus" w:hint="cs"/>
          <w:sz w:val="24"/>
          <w:szCs w:val="24"/>
          <w:rtl/>
        </w:rPr>
        <w:t>أ</w:t>
      </w:r>
      <w:r w:rsidRPr="004A75B1">
        <w:rPr>
          <w:rFonts w:ascii="mylotus" w:hAnsi="mylotus" w:cs="mylotus"/>
          <w:sz w:val="24"/>
          <w:szCs w:val="24"/>
          <w:rtl/>
        </w:rPr>
        <w:t>ولاد الشیخ.</w:t>
      </w:r>
    </w:p>
  </w:footnote>
  <w:footnote w:id="125">
    <w:p w:rsidR="0052162E" w:rsidRPr="004A75B1" w:rsidRDefault="0052162E" w:rsidP="009F1551">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تفسیر ابن </w:t>
      </w:r>
      <w:r w:rsidRPr="00813841">
        <w:rPr>
          <w:rFonts w:ascii="mylotus" w:hAnsi="mylotus" w:cs="mylotus"/>
          <w:sz w:val="24"/>
          <w:szCs w:val="24"/>
          <w:rtl/>
        </w:rPr>
        <w:t>ك</w:t>
      </w:r>
      <w:r w:rsidRPr="004A75B1">
        <w:rPr>
          <w:rFonts w:ascii="mylotus" w:hAnsi="mylotus" w:cs="mylotus"/>
          <w:sz w:val="24"/>
          <w:szCs w:val="24"/>
          <w:rtl/>
        </w:rPr>
        <w:t>ثیر (3/207) سوره آل عمران 149، 150</w:t>
      </w:r>
      <w:r>
        <w:rPr>
          <w:rFonts w:ascii="mylotus" w:hAnsi="mylotus" w:cs="mylotus" w:hint="cs"/>
          <w:sz w:val="24"/>
          <w:szCs w:val="24"/>
          <w:rtl/>
        </w:rPr>
        <w:t>.</w:t>
      </w:r>
    </w:p>
  </w:footnote>
  <w:footnote w:id="126">
    <w:p w:rsidR="0052162E" w:rsidRPr="004A75B1" w:rsidRDefault="0052162E" w:rsidP="00447876">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ت</w:t>
      </w:r>
      <w:r>
        <w:rPr>
          <w:rFonts w:ascii="mylotus" w:hAnsi="mylotus" w:cs="mylotus" w:hint="cs"/>
          <w:sz w:val="24"/>
          <w:szCs w:val="24"/>
          <w:rtl/>
        </w:rPr>
        <w:t>ي</w:t>
      </w:r>
      <w:r w:rsidRPr="004A75B1">
        <w:rPr>
          <w:rFonts w:ascii="mylotus" w:hAnsi="mylotus" w:cs="mylotus"/>
          <w:sz w:val="24"/>
          <w:szCs w:val="24"/>
          <w:rtl/>
        </w:rPr>
        <w:t>سیر ال</w:t>
      </w:r>
      <w:r w:rsidRPr="00813841">
        <w:rPr>
          <w:rFonts w:ascii="mylotus" w:hAnsi="mylotus" w:cs="mylotus"/>
          <w:sz w:val="24"/>
          <w:szCs w:val="24"/>
          <w:rtl/>
        </w:rPr>
        <w:t>ك</w:t>
      </w:r>
      <w:r w:rsidRPr="004A75B1">
        <w:rPr>
          <w:rFonts w:ascii="mylotus" w:hAnsi="mylotus" w:cs="mylotus"/>
          <w:sz w:val="24"/>
          <w:szCs w:val="24"/>
          <w:rtl/>
        </w:rPr>
        <w:t>ریم الرحمن، سوره البقره، 120</w:t>
      </w:r>
      <w:r>
        <w:rPr>
          <w:rFonts w:ascii="mylotus" w:hAnsi="mylotus" w:cs="mylotus" w:hint="cs"/>
          <w:sz w:val="24"/>
          <w:szCs w:val="24"/>
          <w:rtl/>
        </w:rPr>
        <w:t>.</w:t>
      </w:r>
    </w:p>
  </w:footnote>
  <w:footnote w:id="127">
    <w:p w:rsidR="0052162E" w:rsidRPr="004A75B1" w:rsidRDefault="0052162E" w:rsidP="009F1551">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بتصرف من مجموعه التوحید، ص 234، 235</w:t>
      </w:r>
      <w:r>
        <w:rPr>
          <w:rFonts w:ascii="mylotus" w:hAnsi="mylotus" w:cs="mylotus" w:hint="cs"/>
          <w:sz w:val="24"/>
          <w:szCs w:val="24"/>
          <w:rtl/>
        </w:rPr>
        <w:t>.</w:t>
      </w:r>
    </w:p>
  </w:footnote>
  <w:footnote w:id="128">
    <w:p w:rsidR="0052162E" w:rsidRPr="004A75B1" w:rsidRDefault="0052162E" w:rsidP="00750E4E">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تفسیر ابن </w:t>
      </w:r>
      <w:r w:rsidRPr="00813841">
        <w:rPr>
          <w:rFonts w:ascii="mylotus" w:hAnsi="mylotus" w:cs="mylotus"/>
          <w:sz w:val="24"/>
          <w:szCs w:val="24"/>
          <w:rtl/>
        </w:rPr>
        <w:t>ك</w:t>
      </w:r>
      <w:r w:rsidRPr="004A75B1">
        <w:rPr>
          <w:rFonts w:ascii="mylotus" w:hAnsi="mylotus" w:cs="mylotus"/>
          <w:sz w:val="24"/>
          <w:szCs w:val="24"/>
          <w:rtl/>
        </w:rPr>
        <w:t>ثیر (3/44) لسور</w:t>
      </w:r>
      <w:r>
        <w:rPr>
          <w:rFonts w:ascii="mylotus" w:hAnsi="mylotus" w:cs="mylotus" w:hint="cs"/>
          <w:sz w:val="24"/>
          <w:szCs w:val="24"/>
          <w:rtl/>
        </w:rPr>
        <w:t>ة</w:t>
      </w:r>
      <w:r w:rsidRPr="004A75B1">
        <w:rPr>
          <w:rFonts w:ascii="mylotus" w:hAnsi="mylotus" w:cs="mylotus"/>
          <w:sz w:val="24"/>
          <w:szCs w:val="24"/>
          <w:rtl/>
        </w:rPr>
        <w:t xml:space="preserve"> آل عمران. </w:t>
      </w:r>
    </w:p>
  </w:footnote>
  <w:footnote w:id="129">
    <w:p w:rsidR="0052162E" w:rsidRPr="004A75B1" w:rsidRDefault="0052162E" w:rsidP="009F1551">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انظر: تفسیر </w:t>
      </w:r>
      <w:r w:rsidRPr="00D97D7B">
        <w:rPr>
          <w:rFonts w:ascii="mylotus" w:hAnsi="mylotus" w:cs="mylotus"/>
          <w:sz w:val="24"/>
          <w:szCs w:val="24"/>
          <w:rtl/>
        </w:rPr>
        <w:t>الطبري</w:t>
      </w:r>
      <w:r w:rsidRPr="004A75B1">
        <w:rPr>
          <w:rFonts w:ascii="mylotus" w:hAnsi="mylotus" w:cs="mylotus"/>
          <w:sz w:val="24"/>
          <w:szCs w:val="24"/>
          <w:rtl/>
        </w:rPr>
        <w:t>، ج 3، ص 152</w:t>
      </w:r>
      <w:r>
        <w:rPr>
          <w:rFonts w:ascii="mylotus" w:hAnsi="mylotus" w:cs="mylotus" w:hint="cs"/>
          <w:sz w:val="24"/>
          <w:szCs w:val="24"/>
          <w:rtl/>
        </w:rPr>
        <w:t>.</w:t>
      </w:r>
    </w:p>
  </w:footnote>
  <w:footnote w:id="130">
    <w:p w:rsidR="0052162E" w:rsidRPr="004A75B1" w:rsidRDefault="0052162E" w:rsidP="00B8781B">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تفسیر ابن </w:t>
      </w:r>
      <w:r w:rsidRPr="00813841">
        <w:rPr>
          <w:rFonts w:ascii="mylotus" w:hAnsi="mylotus" w:cs="mylotus"/>
          <w:sz w:val="24"/>
          <w:szCs w:val="24"/>
          <w:rtl/>
        </w:rPr>
        <w:t>ك</w:t>
      </w:r>
      <w:r>
        <w:rPr>
          <w:rFonts w:ascii="mylotus" w:hAnsi="mylotus" w:cs="mylotus"/>
          <w:sz w:val="24"/>
          <w:szCs w:val="24"/>
          <w:rtl/>
        </w:rPr>
        <w:t>ثیر لسور</w:t>
      </w:r>
      <w:r>
        <w:rPr>
          <w:rFonts w:ascii="mylotus" w:hAnsi="mylotus" w:cs="mylotus" w:hint="cs"/>
          <w:sz w:val="24"/>
          <w:szCs w:val="24"/>
          <w:rtl/>
        </w:rPr>
        <w:t>ة</w:t>
      </w:r>
      <w:r w:rsidRPr="004A75B1">
        <w:rPr>
          <w:rFonts w:ascii="mylotus" w:hAnsi="mylotus" w:cs="mylotus"/>
          <w:sz w:val="24"/>
          <w:szCs w:val="24"/>
          <w:rtl/>
        </w:rPr>
        <w:t xml:space="preserve"> التو</w:t>
      </w:r>
      <w:r>
        <w:rPr>
          <w:rFonts w:ascii="mylotus" w:hAnsi="mylotus" w:cs="mylotus" w:hint="cs"/>
          <w:sz w:val="24"/>
          <w:szCs w:val="24"/>
          <w:rtl/>
        </w:rPr>
        <w:t>بة</w:t>
      </w:r>
      <w:r w:rsidRPr="004A75B1">
        <w:rPr>
          <w:rFonts w:ascii="mylotus" w:hAnsi="mylotus" w:cs="mylotus"/>
          <w:sz w:val="24"/>
          <w:szCs w:val="24"/>
          <w:rtl/>
        </w:rPr>
        <w:t>، 24</w:t>
      </w:r>
      <w:r>
        <w:rPr>
          <w:rFonts w:ascii="mylotus" w:hAnsi="mylotus" w:cs="mylotus" w:hint="cs"/>
          <w:sz w:val="24"/>
          <w:szCs w:val="24"/>
          <w:rtl/>
        </w:rPr>
        <w:t>.</w:t>
      </w:r>
    </w:p>
  </w:footnote>
  <w:footnote w:id="131">
    <w:p w:rsidR="0052162E" w:rsidRPr="004A75B1" w:rsidRDefault="0052162E" w:rsidP="009F1551">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مجموع الفتاوی، 7/17</w:t>
      </w:r>
      <w:r>
        <w:rPr>
          <w:rFonts w:ascii="mylotus" w:hAnsi="mylotus" w:cs="mylotus" w:hint="cs"/>
          <w:sz w:val="24"/>
          <w:szCs w:val="24"/>
          <w:rtl/>
        </w:rPr>
        <w:t>.</w:t>
      </w:r>
    </w:p>
  </w:footnote>
  <w:footnote w:id="132">
    <w:p w:rsidR="0052162E" w:rsidRPr="004A75B1" w:rsidRDefault="0052162E" w:rsidP="009F1551">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Pr>
          <w:rFonts w:ascii="mylotus" w:hAnsi="mylotus" w:cs="mylotus"/>
          <w:sz w:val="24"/>
          <w:szCs w:val="24"/>
          <w:rtl/>
        </w:rPr>
        <w:t>- المحلی (11/138)</w:t>
      </w:r>
      <w:r>
        <w:rPr>
          <w:rFonts w:ascii="mylotus" w:hAnsi="mylotus" w:cs="mylotus" w:hint="cs"/>
          <w:sz w:val="24"/>
          <w:szCs w:val="24"/>
          <w:rtl/>
        </w:rPr>
        <w:t>.</w:t>
      </w:r>
    </w:p>
  </w:footnote>
  <w:footnote w:id="133">
    <w:p w:rsidR="0052162E" w:rsidRPr="004A75B1" w:rsidRDefault="0052162E" w:rsidP="007B18F0">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813841">
        <w:rPr>
          <w:rFonts w:ascii="mylotus" w:hAnsi="mylotus" w:cs="mylotus"/>
          <w:sz w:val="24"/>
          <w:szCs w:val="24"/>
          <w:rtl/>
        </w:rPr>
        <w:t>أخرجه أحمد</w:t>
      </w:r>
      <w:r w:rsidRPr="004A75B1">
        <w:rPr>
          <w:rFonts w:ascii="mylotus" w:hAnsi="mylotus" w:cs="mylotus"/>
          <w:sz w:val="24"/>
          <w:szCs w:val="24"/>
          <w:rtl/>
        </w:rPr>
        <w:t xml:space="preserve"> (4/365) و</w:t>
      </w:r>
      <w:r w:rsidRPr="00D97D7B">
        <w:rPr>
          <w:rFonts w:ascii="mylotus" w:hAnsi="mylotus" w:cs="mylotus"/>
          <w:sz w:val="24"/>
          <w:szCs w:val="24"/>
          <w:rtl/>
        </w:rPr>
        <w:t>النسائي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البیع</w:t>
      </w:r>
      <w:r>
        <w:rPr>
          <w:rFonts w:ascii="mylotus" w:hAnsi="mylotus" w:cs="mylotus" w:hint="cs"/>
          <w:sz w:val="24"/>
          <w:szCs w:val="24"/>
          <w:rtl/>
        </w:rPr>
        <w:t>ة</w:t>
      </w:r>
      <w:r>
        <w:rPr>
          <w:rFonts w:ascii="mylotus" w:hAnsi="mylotus" w:cs="mylotus"/>
          <w:sz w:val="24"/>
          <w:szCs w:val="24"/>
          <w:rtl/>
        </w:rPr>
        <w:t>، باب البیع</w:t>
      </w:r>
      <w:r>
        <w:rPr>
          <w:rFonts w:ascii="mylotus" w:hAnsi="mylotus" w:cs="mylotus" w:hint="cs"/>
          <w:sz w:val="24"/>
          <w:szCs w:val="24"/>
          <w:rtl/>
        </w:rPr>
        <w:t>ة</w:t>
      </w:r>
      <w:r w:rsidRPr="004A75B1">
        <w:rPr>
          <w:rFonts w:ascii="mylotus" w:hAnsi="mylotus" w:cs="mylotus"/>
          <w:sz w:val="24"/>
          <w:szCs w:val="24"/>
          <w:rtl/>
        </w:rPr>
        <w:t xml:space="preserve"> علی فراق المشر</w:t>
      </w:r>
      <w:r w:rsidRPr="00813841">
        <w:rPr>
          <w:rFonts w:ascii="mylotus" w:hAnsi="mylotus" w:cs="mylotus"/>
          <w:sz w:val="24"/>
          <w:szCs w:val="24"/>
          <w:rtl/>
        </w:rPr>
        <w:t>ك</w:t>
      </w:r>
      <w:r w:rsidRPr="004A75B1">
        <w:rPr>
          <w:rFonts w:ascii="mylotus" w:hAnsi="mylotus" w:cs="mylotus"/>
          <w:sz w:val="24"/>
          <w:szCs w:val="24"/>
          <w:rtl/>
        </w:rPr>
        <w:t xml:space="preserve"> (7/148)</w:t>
      </w:r>
      <w:r w:rsidRPr="001B5E77">
        <w:rPr>
          <w:rFonts w:ascii="mylotus" w:hAnsi="mylotus" w:cs="mylotus"/>
          <w:sz w:val="24"/>
          <w:szCs w:val="24"/>
          <w:rtl/>
        </w:rPr>
        <w:t xml:space="preserve"> و</w:t>
      </w:r>
      <w:r w:rsidRPr="00D84A28">
        <w:rPr>
          <w:rFonts w:ascii="mylotus" w:hAnsi="mylotus" w:cs="mylotus"/>
          <w:sz w:val="24"/>
          <w:szCs w:val="24"/>
          <w:rtl/>
        </w:rPr>
        <w:t xml:space="preserve">في </w:t>
      </w:r>
      <w:r w:rsidRPr="004A75B1">
        <w:rPr>
          <w:rFonts w:ascii="mylotus" w:hAnsi="mylotus" w:cs="mylotus"/>
          <w:sz w:val="24"/>
          <w:szCs w:val="24"/>
          <w:rtl/>
        </w:rPr>
        <w:t>ال</w:t>
      </w:r>
      <w:r w:rsidRPr="00813841">
        <w:rPr>
          <w:rFonts w:ascii="mylotus" w:hAnsi="mylotus" w:cs="mylotus"/>
          <w:sz w:val="24"/>
          <w:szCs w:val="24"/>
          <w:rtl/>
        </w:rPr>
        <w:t>ك</w:t>
      </w:r>
      <w:r w:rsidRPr="004A75B1">
        <w:rPr>
          <w:rFonts w:ascii="mylotus" w:hAnsi="mylotus" w:cs="mylotus"/>
          <w:sz w:val="24"/>
          <w:szCs w:val="24"/>
          <w:rtl/>
        </w:rPr>
        <w:t>بری (7800)</w:t>
      </w:r>
      <w:r w:rsidRPr="001B5E77">
        <w:rPr>
          <w:rFonts w:ascii="mylotus" w:hAnsi="mylotus" w:cs="mylotus"/>
          <w:sz w:val="24"/>
          <w:szCs w:val="24"/>
          <w:rtl/>
        </w:rPr>
        <w:t xml:space="preserve"> و</w:t>
      </w:r>
      <w:r w:rsidRPr="004A75B1">
        <w:rPr>
          <w:rFonts w:ascii="mylotus" w:hAnsi="mylotus" w:cs="mylotus"/>
          <w:sz w:val="24"/>
          <w:szCs w:val="24"/>
          <w:rtl/>
        </w:rPr>
        <w:t>المروز</w:t>
      </w:r>
      <w:r>
        <w:rPr>
          <w:rFonts w:ascii="mylotus" w:hAnsi="mylotus" w:cs="mylotus" w:hint="cs"/>
          <w:sz w:val="24"/>
          <w:szCs w:val="24"/>
          <w:rtl/>
        </w:rPr>
        <w:t>ي</w:t>
      </w:r>
      <w:r w:rsidRPr="00D84A28">
        <w:rPr>
          <w:rFonts w:ascii="mylotus" w:hAnsi="mylotus" w:cs="mylotus"/>
          <w:sz w:val="24"/>
          <w:szCs w:val="24"/>
          <w:rtl/>
        </w:rPr>
        <w:t xml:space="preserve"> في </w:t>
      </w:r>
      <w:r w:rsidRPr="004A75B1">
        <w:rPr>
          <w:rFonts w:ascii="mylotus" w:hAnsi="mylotus" w:cs="mylotus"/>
          <w:sz w:val="24"/>
          <w:szCs w:val="24"/>
          <w:rtl/>
        </w:rPr>
        <w:t>تعظیم قدر الصلاة (764)</w:t>
      </w:r>
      <w:r w:rsidRPr="001B5E77">
        <w:rPr>
          <w:rFonts w:ascii="mylotus" w:hAnsi="mylotus" w:cs="mylotus"/>
          <w:sz w:val="24"/>
          <w:szCs w:val="24"/>
          <w:rtl/>
        </w:rPr>
        <w:t xml:space="preserve"> و</w:t>
      </w:r>
      <w:r w:rsidRPr="00660AB2">
        <w:rPr>
          <w:rFonts w:ascii="mylotus" w:hAnsi="mylotus" w:cs="mylotus"/>
          <w:sz w:val="24"/>
          <w:szCs w:val="24"/>
          <w:rtl/>
        </w:rPr>
        <w:t>البيهقي</w:t>
      </w:r>
      <w:r w:rsidRPr="00D84A28">
        <w:rPr>
          <w:rFonts w:ascii="mylotus" w:hAnsi="mylotus" w:cs="mylotus"/>
          <w:sz w:val="24"/>
          <w:szCs w:val="24"/>
          <w:rtl/>
        </w:rPr>
        <w:t xml:space="preserve"> في </w:t>
      </w:r>
      <w:r w:rsidRPr="004A75B1">
        <w:rPr>
          <w:rFonts w:ascii="mylotus" w:hAnsi="mylotus" w:cs="mylotus"/>
          <w:sz w:val="24"/>
          <w:szCs w:val="24"/>
          <w:rtl/>
        </w:rPr>
        <w:t>السنن ال</w:t>
      </w:r>
      <w:r w:rsidRPr="00813841">
        <w:rPr>
          <w:rFonts w:ascii="mylotus" w:hAnsi="mylotus" w:cs="mylotus"/>
          <w:sz w:val="24"/>
          <w:szCs w:val="24"/>
          <w:rtl/>
        </w:rPr>
        <w:t>ك</w:t>
      </w:r>
      <w:r w:rsidRPr="004A75B1">
        <w:rPr>
          <w:rFonts w:ascii="mylotus" w:hAnsi="mylotus" w:cs="mylotus"/>
          <w:sz w:val="24"/>
          <w:szCs w:val="24"/>
          <w:rtl/>
        </w:rPr>
        <w:t>بری (9/13)</w:t>
      </w:r>
      <w:r w:rsidRPr="001B5E77">
        <w:rPr>
          <w:rFonts w:ascii="mylotus" w:hAnsi="mylotus" w:cs="mylotus"/>
          <w:sz w:val="24"/>
          <w:szCs w:val="24"/>
          <w:rtl/>
        </w:rPr>
        <w:t xml:space="preserve"> و</w:t>
      </w:r>
      <w:r w:rsidRPr="00783730">
        <w:rPr>
          <w:rFonts w:ascii="mylotus" w:hAnsi="mylotus" w:cs="mylotus"/>
          <w:sz w:val="24"/>
          <w:szCs w:val="24"/>
          <w:rtl/>
        </w:rPr>
        <w:t>الطبراني</w:t>
      </w:r>
      <w:r w:rsidRPr="00D84A28">
        <w:rPr>
          <w:rFonts w:ascii="mylotus" w:hAnsi="mylotus" w:cs="mylotus"/>
          <w:sz w:val="24"/>
          <w:szCs w:val="24"/>
          <w:rtl/>
        </w:rPr>
        <w:t xml:space="preserve"> في </w:t>
      </w:r>
      <w:r w:rsidRPr="004A75B1">
        <w:rPr>
          <w:rFonts w:ascii="mylotus" w:hAnsi="mylotus" w:cs="mylotus"/>
          <w:sz w:val="24"/>
          <w:szCs w:val="24"/>
          <w:rtl/>
        </w:rPr>
        <w:t>ال</w:t>
      </w:r>
      <w:r w:rsidRPr="00813841">
        <w:rPr>
          <w:rFonts w:ascii="mylotus" w:hAnsi="mylotus" w:cs="mylotus"/>
          <w:sz w:val="24"/>
          <w:szCs w:val="24"/>
          <w:rtl/>
        </w:rPr>
        <w:t>ك</w:t>
      </w:r>
      <w:r w:rsidRPr="004A75B1">
        <w:rPr>
          <w:rFonts w:ascii="mylotus" w:hAnsi="mylotus" w:cs="mylotus"/>
          <w:sz w:val="24"/>
          <w:szCs w:val="24"/>
          <w:rtl/>
        </w:rPr>
        <w:t>بیر (2/359) (2318)</w:t>
      </w:r>
      <w:r w:rsidRPr="001B5E77">
        <w:rPr>
          <w:rFonts w:ascii="mylotus" w:hAnsi="mylotus" w:cs="mylotus"/>
          <w:sz w:val="24"/>
          <w:szCs w:val="24"/>
          <w:rtl/>
        </w:rPr>
        <w:t xml:space="preserve"> و</w:t>
      </w:r>
      <w:r w:rsidRPr="00D17D4A">
        <w:rPr>
          <w:rFonts w:ascii="mylotus" w:hAnsi="mylotus" w:cs="mylotus"/>
          <w:sz w:val="24"/>
          <w:szCs w:val="24"/>
          <w:rtl/>
        </w:rPr>
        <w:t>صححه</w:t>
      </w:r>
      <w:r w:rsidRPr="004A75B1">
        <w:rPr>
          <w:rFonts w:ascii="mylotus" w:hAnsi="mylotus" w:cs="mylotus"/>
          <w:sz w:val="24"/>
          <w:szCs w:val="24"/>
          <w:rtl/>
        </w:rPr>
        <w:t xml:space="preserve"> </w:t>
      </w:r>
      <w:r w:rsidRPr="00D97D7B">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 xml:space="preserve">الصحیحة (636). </w:t>
      </w:r>
    </w:p>
  </w:footnote>
  <w:footnote w:id="134">
    <w:p w:rsidR="0052162E" w:rsidRPr="004A75B1" w:rsidRDefault="0052162E" w:rsidP="007B18F0">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ابوداود، </w:t>
      </w:r>
      <w:r w:rsidRPr="00813841">
        <w:rPr>
          <w:rFonts w:ascii="mylotus" w:hAnsi="mylotus" w:cs="mylotus"/>
          <w:sz w:val="24"/>
          <w:szCs w:val="24"/>
          <w:rtl/>
        </w:rPr>
        <w:t>ك</w:t>
      </w:r>
      <w:r w:rsidRPr="004A75B1">
        <w:rPr>
          <w:rFonts w:ascii="mylotus" w:hAnsi="mylotus" w:cs="mylotus"/>
          <w:sz w:val="24"/>
          <w:szCs w:val="24"/>
          <w:rtl/>
        </w:rPr>
        <w:t xml:space="preserve">تاب </w:t>
      </w:r>
      <w:r w:rsidRPr="007B18F0">
        <w:rPr>
          <w:rFonts w:ascii="mylotus" w:hAnsi="mylotus" w:cs="mylotus"/>
          <w:sz w:val="24"/>
          <w:szCs w:val="24"/>
          <w:rtl/>
        </w:rPr>
        <w:t>الأدب</w:t>
      </w:r>
      <w:r w:rsidRPr="004A75B1">
        <w:rPr>
          <w:rFonts w:ascii="mylotus" w:hAnsi="mylotus" w:cs="mylotus"/>
          <w:sz w:val="24"/>
          <w:szCs w:val="24"/>
          <w:rtl/>
        </w:rPr>
        <w:t>، باب لا</w:t>
      </w:r>
      <w:r>
        <w:rPr>
          <w:rFonts w:ascii="mylotus" w:hAnsi="mylotus" w:cs="mylotus" w:hint="cs"/>
          <w:sz w:val="24"/>
          <w:szCs w:val="24"/>
          <w:rtl/>
        </w:rPr>
        <w:t xml:space="preserve"> </w:t>
      </w:r>
      <w:r w:rsidRPr="004A75B1">
        <w:rPr>
          <w:rFonts w:ascii="mylotus" w:hAnsi="mylotus" w:cs="mylotus"/>
          <w:sz w:val="24"/>
          <w:szCs w:val="24"/>
          <w:rtl/>
        </w:rPr>
        <w:t>یقول المملو</w:t>
      </w:r>
      <w:r w:rsidRPr="00813841">
        <w:rPr>
          <w:rFonts w:ascii="mylotus" w:hAnsi="mylotus" w:cs="mylotus"/>
          <w:sz w:val="24"/>
          <w:szCs w:val="24"/>
          <w:rtl/>
        </w:rPr>
        <w:t>ك</w:t>
      </w:r>
      <w:r>
        <w:rPr>
          <w:rFonts w:ascii="mylotus" w:hAnsi="mylotus" w:cs="mylotus" w:hint="cs"/>
          <w:sz w:val="24"/>
          <w:szCs w:val="24"/>
          <w:rtl/>
        </w:rPr>
        <w:t>:</w:t>
      </w:r>
      <w:r w:rsidRPr="004A75B1">
        <w:rPr>
          <w:rFonts w:ascii="mylotus" w:hAnsi="mylotus" w:cs="mylotus"/>
          <w:sz w:val="24"/>
          <w:szCs w:val="24"/>
          <w:rtl/>
        </w:rPr>
        <w:t xml:space="preserve"> رب</w:t>
      </w:r>
      <w:r>
        <w:rPr>
          <w:rFonts w:ascii="mylotus" w:hAnsi="mylotus" w:cs="mylotus" w:hint="cs"/>
          <w:sz w:val="24"/>
          <w:szCs w:val="24"/>
          <w:rtl/>
        </w:rPr>
        <w:t>ي</w:t>
      </w:r>
      <w:r w:rsidRPr="001B5E77">
        <w:rPr>
          <w:rFonts w:ascii="mylotus" w:hAnsi="mylotus" w:cs="mylotus"/>
          <w:sz w:val="24"/>
          <w:szCs w:val="24"/>
          <w:rtl/>
        </w:rPr>
        <w:t xml:space="preserve"> و</w:t>
      </w:r>
      <w:r w:rsidRPr="004A75B1">
        <w:rPr>
          <w:rFonts w:ascii="mylotus" w:hAnsi="mylotus" w:cs="mylotus"/>
          <w:sz w:val="24"/>
          <w:szCs w:val="24"/>
          <w:rtl/>
        </w:rPr>
        <w:t>ربت</w:t>
      </w:r>
      <w:r>
        <w:rPr>
          <w:rFonts w:ascii="mylotus" w:hAnsi="mylotus" w:cs="mylotus" w:hint="cs"/>
          <w:sz w:val="24"/>
          <w:szCs w:val="24"/>
          <w:rtl/>
        </w:rPr>
        <w:t>ي</w:t>
      </w:r>
      <w:r w:rsidRPr="004A75B1">
        <w:rPr>
          <w:rFonts w:ascii="mylotus" w:hAnsi="mylotus" w:cs="mylotus"/>
          <w:sz w:val="24"/>
          <w:szCs w:val="24"/>
          <w:rtl/>
        </w:rPr>
        <w:t xml:space="preserve"> (4977)</w:t>
      </w:r>
      <w:r w:rsidRPr="001B5E77">
        <w:rPr>
          <w:rFonts w:ascii="mylotus" w:hAnsi="mylotus" w:cs="mylotus"/>
          <w:sz w:val="24"/>
          <w:szCs w:val="24"/>
          <w:rtl/>
        </w:rPr>
        <w:t xml:space="preserve"> و</w:t>
      </w:r>
      <w:r>
        <w:rPr>
          <w:rFonts w:ascii="mylotus" w:hAnsi="mylotus" w:cs="mylotus" w:hint="cs"/>
          <w:sz w:val="24"/>
          <w:szCs w:val="24"/>
          <w:rtl/>
        </w:rPr>
        <w:t>أ</w:t>
      </w:r>
      <w:r w:rsidRPr="004A75B1">
        <w:rPr>
          <w:rFonts w:ascii="mylotus" w:hAnsi="mylotus" w:cs="mylotus"/>
          <w:sz w:val="24"/>
          <w:szCs w:val="24"/>
          <w:rtl/>
        </w:rPr>
        <w:t>حمد (5/364، 374)</w:t>
      </w:r>
      <w:r w:rsidRPr="001B5E77">
        <w:rPr>
          <w:rFonts w:ascii="mylotus" w:hAnsi="mylotus" w:cs="mylotus"/>
          <w:sz w:val="24"/>
          <w:szCs w:val="24"/>
          <w:rtl/>
        </w:rPr>
        <w:t xml:space="preserve"> و</w:t>
      </w:r>
      <w:r w:rsidRPr="00916B39">
        <w:rPr>
          <w:rFonts w:ascii="mylotus" w:hAnsi="mylotus" w:cs="mylotus"/>
          <w:sz w:val="24"/>
          <w:szCs w:val="24"/>
          <w:rtl/>
        </w:rPr>
        <w:t>البخاري</w:t>
      </w:r>
      <w:r w:rsidRPr="00D84A28">
        <w:rPr>
          <w:rFonts w:ascii="mylotus" w:hAnsi="mylotus" w:cs="mylotus"/>
          <w:sz w:val="24"/>
          <w:szCs w:val="24"/>
          <w:rtl/>
        </w:rPr>
        <w:t xml:space="preserve"> في </w:t>
      </w:r>
      <w:r w:rsidRPr="007B18F0">
        <w:rPr>
          <w:rFonts w:ascii="mylotus" w:hAnsi="mylotus" w:cs="mylotus"/>
          <w:sz w:val="24"/>
          <w:szCs w:val="24"/>
          <w:rtl/>
        </w:rPr>
        <w:t>الأدب</w:t>
      </w:r>
      <w:r w:rsidRPr="00D97D7B">
        <w:rPr>
          <w:rFonts w:ascii="mylotus" w:hAnsi="mylotus" w:cs="mylotus"/>
          <w:sz w:val="24"/>
          <w:szCs w:val="24"/>
          <w:rtl/>
        </w:rPr>
        <w:t xml:space="preserve"> المفرد</w:t>
      </w:r>
      <w:r w:rsidRPr="004A75B1">
        <w:rPr>
          <w:rFonts w:ascii="mylotus" w:hAnsi="mylotus" w:cs="mylotus"/>
          <w:sz w:val="24"/>
          <w:szCs w:val="24"/>
          <w:rtl/>
        </w:rPr>
        <w:t xml:space="preserve"> (760)</w:t>
      </w:r>
      <w:r w:rsidRPr="001B5E77">
        <w:rPr>
          <w:rFonts w:ascii="mylotus" w:hAnsi="mylotus" w:cs="mylotus"/>
          <w:sz w:val="24"/>
          <w:szCs w:val="24"/>
          <w:rtl/>
        </w:rPr>
        <w:t xml:space="preserve"> و</w:t>
      </w:r>
      <w:r w:rsidRPr="00D97D7B">
        <w:rPr>
          <w:rFonts w:ascii="mylotus" w:hAnsi="mylotus" w:cs="mylotus"/>
          <w:sz w:val="24"/>
          <w:szCs w:val="24"/>
          <w:rtl/>
        </w:rPr>
        <w:t>النسائي</w:t>
      </w:r>
      <w:r w:rsidRPr="00D84A28">
        <w:rPr>
          <w:rFonts w:ascii="mylotus" w:hAnsi="mylotus" w:cs="mylotus"/>
          <w:sz w:val="24"/>
          <w:szCs w:val="24"/>
          <w:rtl/>
        </w:rPr>
        <w:t xml:space="preserve"> في </w:t>
      </w:r>
      <w:r w:rsidRPr="004A75B1">
        <w:rPr>
          <w:rFonts w:ascii="mylotus" w:hAnsi="mylotus" w:cs="mylotus"/>
          <w:sz w:val="24"/>
          <w:szCs w:val="24"/>
          <w:rtl/>
        </w:rPr>
        <w:t>ال</w:t>
      </w:r>
      <w:r w:rsidRPr="00813841">
        <w:rPr>
          <w:rFonts w:ascii="mylotus" w:hAnsi="mylotus" w:cs="mylotus"/>
          <w:sz w:val="24"/>
          <w:szCs w:val="24"/>
          <w:rtl/>
        </w:rPr>
        <w:t>ك</w:t>
      </w:r>
      <w:r w:rsidRPr="004A75B1">
        <w:rPr>
          <w:rFonts w:ascii="mylotus" w:hAnsi="mylotus" w:cs="mylotus"/>
          <w:sz w:val="24"/>
          <w:szCs w:val="24"/>
          <w:rtl/>
        </w:rPr>
        <w:t>بری (10073) والحا</w:t>
      </w:r>
      <w:r w:rsidRPr="00813841">
        <w:rPr>
          <w:rFonts w:ascii="mylotus" w:hAnsi="mylotus" w:cs="mylotus"/>
          <w:sz w:val="24"/>
          <w:szCs w:val="24"/>
          <w:rtl/>
        </w:rPr>
        <w:t>ك</w:t>
      </w:r>
      <w:r w:rsidRPr="004A75B1">
        <w:rPr>
          <w:rFonts w:ascii="mylotus" w:hAnsi="mylotus" w:cs="mylotus"/>
          <w:sz w:val="24"/>
          <w:szCs w:val="24"/>
          <w:rtl/>
        </w:rPr>
        <w:t>م (4/347) و</w:t>
      </w:r>
      <w:r w:rsidRPr="00660AB2">
        <w:rPr>
          <w:rFonts w:ascii="mylotus" w:hAnsi="mylotus" w:cs="mylotus"/>
          <w:sz w:val="24"/>
          <w:szCs w:val="24"/>
          <w:rtl/>
        </w:rPr>
        <w:t>البيهقي</w:t>
      </w:r>
      <w:r w:rsidRPr="00D84A28">
        <w:rPr>
          <w:rFonts w:ascii="mylotus" w:hAnsi="mylotus" w:cs="mylotus"/>
          <w:sz w:val="24"/>
          <w:szCs w:val="24"/>
          <w:rtl/>
        </w:rPr>
        <w:t xml:space="preserve"> في </w:t>
      </w:r>
      <w:r w:rsidRPr="004A75B1">
        <w:rPr>
          <w:rFonts w:ascii="mylotus" w:hAnsi="mylotus" w:cs="mylotus"/>
          <w:sz w:val="24"/>
          <w:szCs w:val="24"/>
          <w:rtl/>
        </w:rPr>
        <w:t>الشعب (4883)</w:t>
      </w:r>
      <w:r w:rsidRPr="001B5E77">
        <w:rPr>
          <w:rFonts w:ascii="mylotus" w:hAnsi="mylotus" w:cs="mylotus"/>
          <w:sz w:val="24"/>
          <w:szCs w:val="24"/>
          <w:rtl/>
        </w:rPr>
        <w:t xml:space="preserve"> و</w:t>
      </w:r>
      <w:r w:rsidRPr="00D17D4A">
        <w:rPr>
          <w:rFonts w:ascii="mylotus" w:hAnsi="mylotus" w:cs="mylotus"/>
          <w:sz w:val="24"/>
          <w:szCs w:val="24"/>
          <w:rtl/>
        </w:rPr>
        <w:t>صححه</w:t>
      </w:r>
      <w:r w:rsidRPr="004A75B1">
        <w:rPr>
          <w:rFonts w:ascii="mylotus" w:hAnsi="mylotus" w:cs="mylotus"/>
          <w:sz w:val="24"/>
          <w:szCs w:val="24"/>
          <w:rtl/>
        </w:rPr>
        <w:t xml:space="preserve"> علی شرط الشیخین العلامة </w:t>
      </w:r>
      <w:r w:rsidRPr="00D97D7B">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الصحیحة (371).</w:t>
      </w:r>
    </w:p>
  </w:footnote>
  <w:footnote w:id="135">
    <w:p w:rsidR="0052162E" w:rsidRPr="004A75B1" w:rsidRDefault="0052162E" w:rsidP="00A34340">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ابوداود، </w:t>
      </w:r>
      <w:r w:rsidRPr="00813841">
        <w:rPr>
          <w:rFonts w:ascii="mylotus" w:hAnsi="mylotus" w:cs="mylotus"/>
          <w:sz w:val="24"/>
          <w:szCs w:val="24"/>
          <w:rtl/>
        </w:rPr>
        <w:t>ك</w:t>
      </w:r>
      <w:r w:rsidRPr="004A75B1">
        <w:rPr>
          <w:rFonts w:ascii="mylotus" w:hAnsi="mylotus" w:cs="mylotus"/>
          <w:sz w:val="24"/>
          <w:szCs w:val="24"/>
          <w:rtl/>
        </w:rPr>
        <w:t xml:space="preserve">تاب </w:t>
      </w:r>
      <w:r w:rsidRPr="007B18F0">
        <w:rPr>
          <w:rFonts w:ascii="mylotus" w:hAnsi="mylotus" w:cs="mylotus"/>
          <w:sz w:val="24"/>
          <w:szCs w:val="24"/>
          <w:rtl/>
        </w:rPr>
        <w:t>الأدب</w:t>
      </w:r>
      <w:r>
        <w:rPr>
          <w:rFonts w:ascii="mylotus" w:hAnsi="mylotus" w:cs="mylotus"/>
          <w:sz w:val="24"/>
          <w:szCs w:val="24"/>
          <w:rtl/>
        </w:rPr>
        <w:t xml:space="preserve">، باب من یومر </w:t>
      </w:r>
      <w:r>
        <w:rPr>
          <w:rFonts w:ascii="mylotus" w:hAnsi="mylotus" w:cs="mylotus" w:hint="cs"/>
          <w:sz w:val="24"/>
          <w:szCs w:val="24"/>
          <w:rtl/>
        </w:rPr>
        <w:t>أ</w:t>
      </w:r>
      <w:r w:rsidRPr="004A75B1">
        <w:rPr>
          <w:rFonts w:ascii="mylotus" w:hAnsi="mylotus" w:cs="mylotus"/>
          <w:sz w:val="24"/>
          <w:szCs w:val="24"/>
          <w:rtl/>
        </w:rPr>
        <w:t>ن یجالس (4833)</w:t>
      </w:r>
      <w:r w:rsidRPr="001B5E77">
        <w:rPr>
          <w:rFonts w:ascii="mylotus" w:hAnsi="mylotus" w:cs="mylotus"/>
          <w:sz w:val="24"/>
          <w:szCs w:val="24"/>
          <w:rtl/>
        </w:rPr>
        <w:t xml:space="preserve"> والترمذي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الزهد، باب (45) (2378)</w:t>
      </w:r>
      <w:r w:rsidRPr="001B5E77">
        <w:rPr>
          <w:rFonts w:ascii="mylotus" w:hAnsi="mylotus" w:cs="mylotus"/>
          <w:sz w:val="24"/>
          <w:szCs w:val="24"/>
          <w:rtl/>
        </w:rPr>
        <w:t xml:space="preserve"> و</w:t>
      </w:r>
      <w:r w:rsidRPr="004A75B1">
        <w:rPr>
          <w:rFonts w:ascii="mylotus" w:hAnsi="mylotus" w:cs="mylotus"/>
          <w:sz w:val="24"/>
          <w:szCs w:val="24"/>
          <w:rtl/>
        </w:rPr>
        <w:t>قال</w:t>
      </w:r>
      <w:r>
        <w:rPr>
          <w:rFonts w:ascii="mylotus" w:hAnsi="mylotus" w:cs="mylotus" w:hint="cs"/>
          <w:sz w:val="24"/>
          <w:szCs w:val="24"/>
          <w:rtl/>
        </w:rPr>
        <w:t>:</w:t>
      </w:r>
      <w:r w:rsidRPr="004A75B1">
        <w:rPr>
          <w:rFonts w:ascii="mylotus" w:hAnsi="mylotus" w:cs="mylotus"/>
          <w:sz w:val="24"/>
          <w:szCs w:val="24"/>
          <w:rtl/>
        </w:rPr>
        <w:t xml:space="preserve"> حسن غریب، و</w:t>
      </w:r>
      <w:r>
        <w:rPr>
          <w:rFonts w:ascii="mylotus" w:hAnsi="mylotus" w:cs="mylotus" w:hint="cs"/>
          <w:sz w:val="24"/>
          <w:szCs w:val="24"/>
          <w:rtl/>
        </w:rPr>
        <w:t>أ</w:t>
      </w:r>
      <w:r w:rsidRPr="004A75B1">
        <w:rPr>
          <w:rFonts w:ascii="mylotus" w:hAnsi="mylotus" w:cs="mylotus"/>
          <w:sz w:val="24"/>
          <w:szCs w:val="24"/>
          <w:rtl/>
        </w:rPr>
        <w:t>حمد (2/303، 334).</w:t>
      </w:r>
      <w:r w:rsidRPr="001B5E77">
        <w:rPr>
          <w:rFonts w:ascii="mylotus" w:hAnsi="mylotus" w:cs="mylotus"/>
          <w:sz w:val="24"/>
          <w:szCs w:val="24"/>
          <w:rtl/>
        </w:rPr>
        <w:t xml:space="preserve"> و</w:t>
      </w:r>
      <w:r w:rsidRPr="004A75B1">
        <w:rPr>
          <w:rFonts w:ascii="mylotus" w:hAnsi="mylotus" w:cs="mylotus"/>
          <w:sz w:val="24"/>
          <w:szCs w:val="24"/>
          <w:rtl/>
        </w:rPr>
        <w:t>عبد بن حمید</w:t>
      </w:r>
      <w:r w:rsidRPr="00D84A28">
        <w:rPr>
          <w:rFonts w:ascii="mylotus" w:hAnsi="mylotus" w:cs="mylotus"/>
          <w:sz w:val="24"/>
          <w:szCs w:val="24"/>
          <w:rtl/>
        </w:rPr>
        <w:t xml:space="preserve"> في </w:t>
      </w:r>
      <w:r w:rsidRPr="004A75B1">
        <w:rPr>
          <w:rFonts w:ascii="mylotus" w:hAnsi="mylotus" w:cs="mylotus"/>
          <w:sz w:val="24"/>
          <w:szCs w:val="24"/>
          <w:rtl/>
        </w:rPr>
        <w:t>المنتخب (1431) والحا</w:t>
      </w:r>
      <w:r w:rsidRPr="00813841">
        <w:rPr>
          <w:rFonts w:ascii="mylotus" w:hAnsi="mylotus" w:cs="mylotus"/>
          <w:sz w:val="24"/>
          <w:szCs w:val="24"/>
          <w:rtl/>
        </w:rPr>
        <w:t>ك</w:t>
      </w:r>
      <w:r w:rsidRPr="004A75B1">
        <w:rPr>
          <w:rFonts w:ascii="mylotus" w:hAnsi="mylotus" w:cs="mylotus"/>
          <w:sz w:val="24"/>
          <w:szCs w:val="24"/>
          <w:rtl/>
        </w:rPr>
        <w:t xml:space="preserve">م (4/171) وحسنه لغیره </w:t>
      </w:r>
      <w:r w:rsidRPr="00D97D7B">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الصحیحة (927).</w:t>
      </w:r>
    </w:p>
  </w:footnote>
  <w:footnote w:id="136">
    <w:p w:rsidR="0052162E" w:rsidRPr="004A75B1" w:rsidRDefault="0052162E" w:rsidP="007B0E58">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الطیالسی (378)</w:t>
      </w:r>
      <w:r w:rsidRPr="001B5E77">
        <w:rPr>
          <w:rFonts w:ascii="mylotus" w:hAnsi="mylotus" w:cs="mylotus"/>
          <w:sz w:val="24"/>
          <w:szCs w:val="24"/>
          <w:rtl/>
        </w:rPr>
        <w:t xml:space="preserve"> و</w:t>
      </w:r>
      <w:r w:rsidRPr="00D17D4A">
        <w:rPr>
          <w:rFonts w:ascii="mylotus" w:hAnsi="mylotus" w:cs="mylotus"/>
          <w:sz w:val="24"/>
          <w:szCs w:val="24"/>
          <w:rtl/>
        </w:rPr>
        <w:t>ابن أبي شيبة</w:t>
      </w:r>
      <w:r w:rsidRPr="00D84A28">
        <w:rPr>
          <w:rFonts w:ascii="mylotus" w:hAnsi="mylotus" w:cs="mylotus"/>
          <w:sz w:val="24"/>
          <w:szCs w:val="24"/>
          <w:rtl/>
        </w:rPr>
        <w:t xml:space="preserve"> في </w:t>
      </w:r>
      <w:r w:rsidRPr="004A75B1">
        <w:rPr>
          <w:rFonts w:ascii="mylotus" w:hAnsi="mylotus" w:cs="mylotus"/>
          <w:sz w:val="24"/>
          <w:szCs w:val="24"/>
          <w:rtl/>
        </w:rPr>
        <w:t>مصنفه (30443)</w:t>
      </w:r>
      <w:r w:rsidRPr="001B5E77">
        <w:rPr>
          <w:rFonts w:ascii="mylotus" w:hAnsi="mylotus" w:cs="mylotus"/>
          <w:sz w:val="24"/>
          <w:szCs w:val="24"/>
          <w:rtl/>
        </w:rPr>
        <w:t xml:space="preserve"> و</w:t>
      </w:r>
      <w:r w:rsidRPr="00D84A28">
        <w:rPr>
          <w:rFonts w:ascii="mylotus" w:hAnsi="mylotus" w:cs="mylotus"/>
          <w:sz w:val="24"/>
          <w:szCs w:val="24"/>
          <w:rtl/>
        </w:rPr>
        <w:t xml:space="preserve">في </w:t>
      </w:r>
      <w:r w:rsidRPr="004A75B1">
        <w:rPr>
          <w:rFonts w:ascii="mylotus" w:hAnsi="mylotus" w:cs="mylotus"/>
          <w:sz w:val="24"/>
          <w:szCs w:val="24"/>
          <w:rtl/>
        </w:rPr>
        <w:t>مسنده (321)</w:t>
      </w:r>
      <w:r w:rsidRPr="001B5E77">
        <w:rPr>
          <w:rFonts w:ascii="mylotus" w:hAnsi="mylotus" w:cs="mylotus"/>
          <w:sz w:val="24"/>
          <w:szCs w:val="24"/>
          <w:rtl/>
        </w:rPr>
        <w:t xml:space="preserve"> و</w:t>
      </w:r>
      <w:r w:rsidRPr="00783730">
        <w:rPr>
          <w:rFonts w:ascii="mylotus" w:hAnsi="mylotus" w:cs="mylotus"/>
          <w:sz w:val="24"/>
          <w:szCs w:val="24"/>
          <w:rtl/>
        </w:rPr>
        <w:t>الطبراني</w:t>
      </w:r>
      <w:r w:rsidRPr="00D84A28">
        <w:rPr>
          <w:rFonts w:ascii="mylotus" w:hAnsi="mylotus" w:cs="mylotus"/>
          <w:sz w:val="24"/>
          <w:szCs w:val="24"/>
          <w:rtl/>
        </w:rPr>
        <w:t xml:space="preserve"> في </w:t>
      </w:r>
      <w:r w:rsidRPr="004A75B1">
        <w:rPr>
          <w:rFonts w:ascii="mylotus" w:hAnsi="mylotus" w:cs="mylotus"/>
          <w:sz w:val="24"/>
          <w:szCs w:val="24"/>
          <w:rtl/>
        </w:rPr>
        <w:t>ال</w:t>
      </w:r>
      <w:r w:rsidRPr="00813841">
        <w:rPr>
          <w:rFonts w:ascii="mylotus" w:hAnsi="mylotus" w:cs="mylotus"/>
          <w:sz w:val="24"/>
          <w:szCs w:val="24"/>
          <w:rtl/>
        </w:rPr>
        <w:t>ك</w:t>
      </w:r>
      <w:r w:rsidRPr="004A75B1">
        <w:rPr>
          <w:rFonts w:ascii="mylotus" w:hAnsi="mylotus" w:cs="mylotus"/>
          <w:sz w:val="24"/>
          <w:szCs w:val="24"/>
          <w:rtl/>
        </w:rPr>
        <w:t>بیر (10531، 10537) والصغیر (1301)</w:t>
      </w:r>
      <w:r w:rsidRPr="001B5E77">
        <w:rPr>
          <w:rFonts w:ascii="mylotus" w:hAnsi="mylotus" w:cs="mylotus"/>
          <w:sz w:val="24"/>
          <w:szCs w:val="24"/>
          <w:rtl/>
        </w:rPr>
        <w:t xml:space="preserve"> و</w:t>
      </w:r>
      <w:r w:rsidRPr="004A75B1">
        <w:rPr>
          <w:rFonts w:ascii="mylotus" w:hAnsi="mylotus" w:cs="mylotus"/>
          <w:sz w:val="24"/>
          <w:szCs w:val="24"/>
          <w:rtl/>
        </w:rPr>
        <w:t>الحا</w:t>
      </w:r>
      <w:r w:rsidRPr="00813841">
        <w:rPr>
          <w:rFonts w:ascii="mylotus" w:hAnsi="mylotus" w:cs="mylotus"/>
          <w:sz w:val="24"/>
          <w:szCs w:val="24"/>
          <w:rtl/>
        </w:rPr>
        <w:t>ك</w:t>
      </w:r>
      <w:r w:rsidRPr="004A75B1">
        <w:rPr>
          <w:rFonts w:ascii="mylotus" w:hAnsi="mylotus" w:cs="mylotus"/>
          <w:sz w:val="24"/>
          <w:szCs w:val="24"/>
          <w:rtl/>
        </w:rPr>
        <w:t>م (2/480)</w:t>
      </w:r>
      <w:r w:rsidRPr="001B5E77">
        <w:rPr>
          <w:rFonts w:ascii="mylotus" w:hAnsi="mylotus" w:cs="mylotus"/>
          <w:sz w:val="24"/>
          <w:szCs w:val="24"/>
          <w:rtl/>
        </w:rPr>
        <w:t xml:space="preserve"> و</w:t>
      </w:r>
      <w:r w:rsidRPr="004A75B1">
        <w:rPr>
          <w:rFonts w:ascii="mylotus" w:hAnsi="mylotus" w:cs="mylotus"/>
          <w:sz w:val="24"/>
          <w:szCs w:val="24"/>
          <w:rtl/>
        </w:rPr>
        <w:t xml:space="preserve">حسنه بمجموع طرقه </w:t>
      </w:r>
      <w:r w:rsidRPr="00D97D7B">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 xml:space="preserve">الصحیحة (998، 1728). </w:t>
      </w:r>
    </w:p>
  </w:footnote>
  <w:footnote w:id="137">
    <w:p w:rsidR="0052162E" w:rsidRPr="004A75B1" w:rsidRDefault="0052162E" w:rsidP="00A34340">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Pr>
          <w:rFonts w:ascii="mylotus" w:hAnsi="mylotus" w:cs="mylotus" w:hint="cs"/>
          <w:sz w:val="24"/>
          <w:szCs w:val="24"/>
          <w:rtl/>
        </w:rPr>
        <w:t>أ</w:t>
      </w:r>
      <w:r w:rsidRPr="004A75B1">
        <w:rPr>
          <w:rFonts w:ascii="mylotus" w:hAnsi="mylotus" w:cs="mylotus"/>
          <w:sz w:val="24"/>
          <w:szCs w:val="24"/>
          <w:rtl/>
        </w:rPr>
        <w:t xml:space="preserve">بوداود، </w:t>
      </w:r>
      <w:r w:rsidRPr="00813841">
        <w:rPr>
          <w:rFonts w:ascii="mylotus" w:hAnsi="mylotus" w:cs="mylotus"/>
          <w:sz w:val="24"/>
          <w:szCs w:val="24"/>
          <w:rtl/>
        </w:rPr>
        <w:t>ك</w:t>
      </w:r>
      <w:r w:rsidRPr="004A75B1">
        <w:rPr>
          <w:rFonts w:ascii="mylotus" w:hAnsi="mylotus" w:cs="mylotus"/>
          <w:sz w:val="24"/>
          <w:szCs w:val="24"/>
          <w:rtl/>
        </w:rPr>
        <w:t>تاب السن</w:t>
      </w:r>
      <w:r>
        <w:rPr>
          <w:rFonts w:ascii="mylotus" w:hAnsi="mylotus" w:cs="mylotus" w:hint="cs"/>
          <w:sz w:val="24"/>
          <w:szCs w:val="24"/>
          <w:rtl/>
        </w:rPr>
        <w:t>ة</w:t>
      </w:r>
      <w:r w:rsidRPr="004A75B1">
        <w:rPr>
          <w:rFonts w:ascii="mylotus" w:hAnsi="mylotus" w:cs="mylotus"/>
          <w:sz w:val="24"/>
          <w:szCs w:val="24"/>
          <w:rtl/>
        </w:rPr>
        <w:t>، باب الدلیل عل</w:t>
      </w:r>
      <w:r>
        <w:rPr>
          <w:rFonts w:ascii="mylotus" w:hAnsi="mylotus" w:cs="mylotus" w:hint="cs"/>
          <w:sz w:val="24"/>
          <w:szCs w:val="24"/>
          <w:rtl/>
        </w:rPr>
        <w:t>ى</w:t>
      </w:r>
      <w:r w:rsidRPr="004A75B1">
        <w:rPr>
          <w:rFonts w:ascii="mylotus" w:hAnsi="mylotus" w:cs="mylotus"/>
          <w:sz w:val="24"/>
          <w:szCs w:val="24"/>
          <w:rtl/>
        </w:rPr>
        <w:t xml:space="preserve"> زیاد</w:t>
      </w:r>
      <w:r>
        <w:rPr>
          <w:rFonts w:ascii="mylotus" w:hAnsi="mylotus" w:cs="mylotus" w:hint="cs"/>
          <w:sz w:val="24"/>
          <w:szCs w:val="24"/>
          <w:rtl/>
        </w:rPr>
        <w:t>ة</w:t>
      </w:r>
      <w:r w:rsidRPr="004A75B1">
        <w:rPr>
          <w:rFonts w:ascii="mylotus" w:hAnsi="mylotus" w:cs="mylotus"/>
          <w:sz w:val="24"/>
          <w:szCs w:val="24"/>
          <w:rtl/>
        </w:rPr>
        <w:t xml:space="preserve"> </w:t>
      </w:r>
      <w:r w:rsidRPr="00B25751">
        <w:rPr>
          <w:rFonts w:ascii="mylotus" w:hAnsi="mylotus" w:cs="mylotus"/>
          <w:sz w:val="24"/>
          <w:szCs w:val="24"/>
          <w:rtl/>
        </w:rPr>
        <w:t>الإيمان</w:t>
      </w:r>
      <w:r w:rsidRPr="001B5E77">
        <w:rPr>
          <w:rFonts w:ascii="mylotus" w:hAnsi="mylotus" w:cs="mylotus"/>
          <w:sz w:val="24"/>
          <w:szCs w:val="24"/>
          <w:rtl/>
        </w:rPr>
        <w:t xml:space="preserve"> و</w:t>
      </w:r>
      <w:r w:rsidRPr="004A75B1">
        <w:rPr>
          <w:rFonts w:ascii="mylotus" w:hAnsi="mylotus" w:cs="mylotus"/>
          <w:sz w:val="24"/>
          <w:szCs w:val="24"/>
          <w:rtl/>
        </w:rPr>
        <w:t>نقصانه (4681)</w:t>
      </w:r>
      <w:r w:rsidRPr="001B5E77">
        <w:rPr>
          <w:rFonts w:ascii="mylotus" w:hAnsi="mylotus" w:cs="mylotus"/>
          <w:sz w:val="24"/>
          <w:szCs w:val="24"/>
          <w:rtl/>
        </w:rPr>
        <w:t xml:space="preserve"> و</w:t>
      </w:r>
      <w:r w:rsidRPr="00783730">
        <w:rPr>
          <w:rFonts w:ascii="mylotus" w:hAnsi="mylotus" w:cs="mylotus"/>
          <w:sz w:val="24"/>
          <w:szCs w:val="24"/>
          <w:rtl/>
        </w:rPr>
        <w:t>الطبراني</w:t>
      </w:r>
      <w:r w:rsidRPr="00D84A28">
        <w:rPr>
          <w:rFonts w:ascii="mylotus" w:hAnsi="mylotus" w:cs="mylotus"/>
          <w:sz w:val="24"/>
          <w:szCs w:val="24"/>
          <w:rtl/>
        </w:rPr>
        <w:t xml:space="preserve"> في </w:t>
      </w:r>
      <w:r w:rsidRPr="004A75B1">
        <w:rPr>
          <w:rFonts w:ascii="mylotus" w:hAnsi="mylotus" w:cs="mylotus"/>
          <w:sz w:val="24"/>
          <w:szCs w:val="24"/>
          <w:rtl/>
        </w:rPr>
        <w:t>ال</w:t>
      </w:r>
      <w:r w:rsidRPr="00813841">
        <w:rPr>
          <w:rFonts w:ascii="mylotus" w:hAnsi="mylotus" w:cs="mylotus"/>
          <w:sz w:val="24"/>
          <w:szCs w:val="24"/>
          <w:rtl/>
        </w:rPr>
        <w:t>ك</w:t>
      </w:r>
      <w:r w:rsidRPr="004A75B1">
        <w:rPr>
          <w:rFonts w:ascii="mylotus" w:hAnsi="mylotus" w:cs="mylotus"/>
          <w:sz w:val="24"/>
          <w:szCs w:val="24"/>
          <w:rtl/>
        </w:rPr>
        <w:t>بیر (7613، 7737، 7738)</w:t>
      </w:r>
      <w:r w:rsidRPr="001B5E77">
        <w:rPr>
          <w:rFonts w:ascii="mylotus" w:hAnsi="mylotus" w:cs="mylotus"/>
          <w:sz w:val="24"/>
          <w:szCs w:val="24"/>
          <w:rtl/>
        </w:rPr>
        <w:t xml:space="preserve"> و</w:t>
      </w:r>
      <w:r w:rsidRPr="00D84A28">
        <w:rPr>
          <w:rFonts w:ascii="mylotus" w:hAnsi="mylotus" w:cs="mylotus"/>
          <w:sz w:val="24"/>
          <w:szCs w:val="24"/>
          <w:rtl/>
        </w:rPr>
        <w:t xml:space="preserve">في </w:t>
      </w:r>
      <w:r w:rsidRPr="004A75B1">
        <w:rPr>
          <w:rFonts w:ascii="mylotus" w:hAnsi="mylotus" w:cs="mylotus"/>
          <w:sz w:val="24"/>
          <w:szCs w:val="24"/>
          <w:rtl/>
        </w:rPr>
        <w:t>مسند الشامی</w:t>
      </w:r>
      <w:r>
        <w:rPr>
          <w:rFonts w:ascii="mylotus" w:hAnsi="mylotus" w:cs="mylotus" w:hint="cs"/>
          <w:sz w:val="24"/>
          <w:szCs w:val="24"/>
          <w:rtl/>
        </w:rPr>
        <w:t>ي</w:t>
      </w:r>
      <w:r w:rsidRPr="004A75B1">
        <w:rPr>
          <w:rFonts w:ascii="mylotus" w:hAnsi="mylotus" w:cs="mylotus"/>
          <w:sz w:val="24"/>
          <w:szCs w:val="24"/>
          <w:rtl/>
        </w:rPr>
        <w:t>ن (1260)، و</w:t>
      </w:r>
      <w:r w:rsidRPr="00783730">
        <w:rPr>
          <w:rFonts w:ascii="mylotus" w:hAnsi="mylotus" w:cs="mylotus"/>
          <w:sz w:val="24"/>
          <w:szCs w:val="24"/>
          <w:rtl/>
        </w:rPr>
        <w:t>الأوسط</w:t>
      </w:r>
      <w:r w:rsidRPr="004A75B1">
        <w:rPr>
          <w:rFonts w:ascii="mylotus" w:hAnsi="mylotus" w:cs="mylotus"/>
          <w:sz w:val="24"/>
          <w:szCs w:val="24"/>
          <w:rtl/>
        </w:rPr>
        <w:t xml:space="preserve"> (9083) واللال</w:t>
      </w:r>
      <w:r w:rsidRPr="00813841">
        <w:rPr>
          <w:rFonts w:ascii="mylotus" w:hAnsi="mylotus" w:cs="mylotus"/>
          <w:sz w:val="24"/>
          <w:szCs w:val="24"/>
          <w:rtl/>
        </w:rPr>
        <w:t>ك</w:t>
      </w:r>
      <w:r w:rsidRPr="004A75B1">
        <w:rPr>
          <w:rFonts w:ascii="mylotus" w:hAnsi="mylotus" w:cs="mylotus"/>
          <w:sz w:val="24"/>
          <w:szCs w:val="24"/>
          <w:rtl/>
        </w:rPr>
        <w:t>ائ</w:t>
      </w:r>
      <w:r>
        <w:rPr>
          <w:rFonts w:ascii="mylotus" w:hAnsi="mylotus" w:cs="mylotus" w:hint="cs"/>
          <w:sz w:val="24"/>
          <w:szCs w:val="24"/>
          <w:rtl/>
        </w:rPr>
        <w:t>ي</w:t>
      </w:r>
      <w:r w:rsidRPr="00D84A28">
        <w:rPr>
          <w:rFonts w:ascii="mylotus" w:hAnsi="mylotus" w:cs="mylotus"/>
          <w:sz w:val="24"/>
          <w:szCs w:val="24"/>
          <w:rtl/>
        </w:rPr>
        <w:t xml:space="preserve"> في </w:t>
      </w:r>
      <w:r w:rsidRPr="004A75B1">
        <w:rPr>
          <w:rFonts w:ascii="mylotus" w:hAnsi="mylotus" w:cs="mylotus"/>
          <w:sz w:val="24"/>
          <w:szCs w:val="24"/>
          <w:rtl/>
        </w:rPr>
        <w:t xml:space="preserve"> شرح </w:t>
      </w:r>
      <w:r>
        <w:rPr>
          <w:rFonts w:ascii="mylotus" w:hAnsi="mylotus" w:cs="mylotus" w:hint="cs"/>
          <w:sz w:val="24"/>
          <w:szCs w:val="24"/>
          <w:rtl/>
        </w:rPr>
        <w:t>أ</w:t>
      </w:r>
      <w:r w:rsidRPr="004A75B1">
        <w:rPr>
          <w:rFonts w:ascii="mylotus" w:hAnsi="mylotus" w:cs="mylotus"/>
          <w:sz w:val="24"/>
          <w:szCs w:val="24"/>
          <w:rtl/>
        </w:rPr>
        <w:t>صول الاعتقاد (1618) والبغو</w:t>
      </w:r>
      <w:r>
        <w:rPr>
          <w:rFonts w:ascii="mylotus" w:hAnsi="mylotus" w:cs="mylotus" w:hint="cs"/>
          <w:sz w:val="24"/>
          <w:szCs w:val="24"/>
          <w:rtl/>
        </w:rPr>
        <w:t>ي</w:t>
      </w:r>
      <w:r w:rsidRPr="00D84A28">
        <w:rPr>
          <w:rFonts w:ascii="mylotus" w:hAnsi="mylotus" w:cs="mylotus"/>
          <w:sz w:val="24"/>
          <w:szCs w:val="24"/>
          <w:rtl/>
        </w:rPr>
        <w:t xml:space="preserve"> في </w:t>
      </w:r>
      <w:r w:rsidRPr="004A75B1">
        <w:rPr>
          <w:rFonts w:ascii="mylotus" w:hAnsi="mylotus" w:cs="mylotus"/>
          <w:sz w:val="24"/>
          <w:szCs w:val="24"/>
          <w:rtl/>
        </w:rPr>
        <w:t>شرح السن</w:t>
      </w:r>
      <w:r>
        <w:rPr>
          <w:rFonts w:ascii="mylotus" w:hAnsi="mylotus" w:cs="mylotus" w:hint="cs"/>
          <w:sz w:val="24"/>
          <w:szCs w:val="24"/>
          <w:rtl/>
        </w:rPr>
        <w:t>ة</w:t>
      </w:r>
      <w:r w:rsidRPr="004A75B1">
        <w:rPr>
          <w:rFonts w:ascii="mylotus" w:hAnsi="mylotus" w:cs="mylotus"/>
          <w:sz w:val="24"/>
          <w:szCs w:val="24"/>
          <w:rtl/>
        </w:rPr>
        <w:t xml:space="preserve"> (3363) و</w:t>
      </w:r>
      <w:r w:rsidRPr="00660AB2">
        <w:rPr>
          <w:rFonts w:ascii="mylotus" w:hAnsi="mylotus" w:cs="mylotus"/>
          <w:sz w:val="24"/>
          <w:szCs w:val="24"/>
          <w:rtl/>
        </w:rPr>
        <w:t>البيهقي</w:t>
      </w:r>
      <w:r w:rsidRPr="00D84A28">
        <w:rPr>
          <w:rFonts w:ascii="mylotus" w:hAnsi="mylotus" w:cs="mylotus"/>
          <w:sz w:val="24"/>
          <w:szCs w:val="24"/>
          <w:rtl/>
        </w:rPr>
        <w:t xml:space="preserve"> في </w:t>
      </w:r>
      <w:r w:rsidRPr="004A75B1">
        <w:rPr>
          <w:rFonts w:ascii="mylotus" w:hAnsi="mylotus" w:cs="mylotus"/>
          <w:sz w:val="24"/>
          <w:szCs w:val="24"/>
          <w:rtl/>
        </w:rPr>
        <w:t xml:space="preserve"> الاعتقاد (227)،</w:t>
      </w:r>
      <w:r w:rsidRPr="001B5E77">
        <w:rPr>
          <w:rFonts w:ascii="mylotus" w:hAnsi="mylotus" w:cs="mylotus"/>
          <w:sz w:val="24"/>
          <w:szCs w:val="24"/>
          <w:rtl/>
        </w:rPr>
        <w:t xml:space="preserve"> و</w:t>
      </w:r>
      <w:r w:rsidRPr="00D84A28">
        <w:rPr>
          <w:rFonts w:ascii="mylotus" w:hAnsi="mylotus" w:cs="mylotus"/>
          <w:sz w:val="24"/>
          <w:szCs w:val="24"/>
          <w:rtl/>
        </w:rPr>
        <w:t xml:space="preserve">في </w:t>
      </w:r>
      <w:r w:rsidRPr="004A75B1">
        <w:rPr>
          <w:rFonts w:ascii="mylotus" w:hAnsi="mylotus" w:cs="mylotus"/>
          <w:sz w:val="24"/>
          <w:szCs w:val="24"/>
          <w:rtl/>
        </w:rPr>
        <w:t xml:space="preserve">الشعب (9021) من طریق القاسم بن عبدالرحمن عن </w:t>
      </w:r>
      <w:r>
        <w:rPr>
          <w:rFonts w:ascii="mylotus" w:hAnsi="mylotus" w:cs="mylotus" w:hint="cs"/>
          <w:sz w:val="24"/>
          <w:szCs w:val="24"/>
          <w:rtl/>
        </w:rPr>
        <w:t>أبي</w:t>
      </w:r>
      <w:r w:rsidRPr="004A75B1">
        <w:rPr>
          <w:rFonts w:ascii="mylotus" w:hAnsi="mylotus" w:cs="mylotus"/>
          <w:sz w:val="24"/>
          <w:szCs w:val="24"/>
          <w:rtl/>
        </w:rPr>
        <w:t xml:space="preserve"> </w:t>
      </w:r>
      <w:r>
        <w:rPr>
          <w:rFonts w:ascii="mylotus" w:hAnsi="mylotus" w:cs="mylotus" w:hint="cs"/>
          <w:sz w:val="24"/>
          <w:szCs w:val="24"/>
          <w:rtl/>
        </w:rPr>
        <w:t>أ</w:t>
      </w:r>
      <w:r>
        <w:rPr>
          <w:rFonts w:ascii="mylotus" w:hAnsi="mylotus" w:cs="mylotus"/>
          <w:sz w:val="24"/>
          <w:szCs w:val="24"/>
          <w:rtl/>
        </w:rPr>
        <w:t>مام</w:t>
      </w:r>
      <w:r>
        <w:rPr>
          <w:rFonts w:ascii="mylotus" w:hAnsi="mylotus" w:cs="mylotus" w:hint="cs"/>
          <w:sz w:val="24"/>
          <w:szCs w:val="24"/>
          <w:rtl/>
        </w:rPr>
        <w:t>ة</w:t>
      </w:r>
      <w:r w:rsidRPr="004A75B1">
        <w:rPr>
          <w:rFonts w:ascii="mylotus" w:hAnsi="mylotus" w:cs="mylotus"/>
          <w:sz w:val="24"/>
          <w:szCs w:val="24"/>
          <w:rtl/>
        </w:rPr>
        <w:t>- رضی الله عنه-</w:t>
      </w:r>
      <w:r w:rsidRPr="001B5E77">
        <w:rPr>
          <w:rFonts w:ascii="mylotus" w:hAnsi="mylotus" w:cs="mylotus"/>
          <w:sz w:val="24"/>
          <w:szCs w:val="24"/>
          <w:rtl/>
        </w:rPr>
        <w:t xml:space="preserve"> و</w:t>
      </w:r>
      <w:r>
        <w:rPr>
          <w:rFonts w:ascii="mylotus" w:hAnsi="mylotus" w:cs="mylotus" w:hint="cs"/>
          <w:sz w:val="24"/>
          <w:szCs w:val="24"/>
          <w:rtl/>
        </w:rPr>
        <w:t>إ</w:t>
      </w:r>
      <w:r w:rsidRPr="004A75B1">
        <w:rPr>
          <w:rFonts w:ascii="mylotus" w:hAnsi="mylotus" w:cs="mylotus"/>
          <w:sz w:val="24"/>
          <w:szCs w:val="24"/>
          <w:rtl/>
        </w:rPr>
        <w:t>سناده حسن</w:t>
      </w:r>
      <w:r w:rsidRPr="001B5E77">
        <w:rPr>
          <w:rFonts w:ascii="mylotus" w:hAnsi="mylotus" w:cs="mylotus"/>
          <w:sz w:val="24"/>
          <w:szCs w:val="24"/>
          <w:rtl/>
        </w:rPr>
        <w:t xml:space="preserve"> و</w:t>
      </w:r>
      <w:r w:rsidRPr="004A75B1">
        <w:rPr>
          <w:rFonts w:ascii="mylotus" w:hAnsi="mylotus" w:cs="mylotus"/>
          <w:sz w:val="24"/>
          <w:szCs w:val="24"/>
          <w:rtl/>
        </w:rPr>
        <w:t xml:space="preserve">له شاهد من حدیث معاذ بن </w:t>
      </w:r>
      <w:r>
        <w:rPr>
          <w:rFonts w:ascii="mylotus" w:hAnsi="mylotus" w:cs="mylotus" w:hint="cs"/>
          <w:sz w:val="24"/>
          <w:szCs w:val="24"/>
          <w:rtl/>
        </w:rPr>
        <w:t>أ</w:t>
      </w:r>
      <w:r w:rsidRPr="004A75B1">
        <w:rPr>
          <w:rFonts w:ascii="mylotus" w:hAnsi="mylotus" w:cs="mylotus"/>
          <w:sz w:val="24"/>
          <w:szCs w:val="24"/>
          <w:rtl/>
        </w:rPr>
        <w:t xml:space="preserve">نس: </w:t>
      </w:r>
      <w:r w:rsidRPr="00D97D7B">
        <w:rPr>
          <w:rFonts w:ascii="mylotus" w:hAnsi="mylotus" w:cs="mylotus"/>
          <w:sz w:val="24"/>
          <w:szCs w:val="24"/>
          <w:rtl/>
        </w:rPr>
        <w:t>أخرجه</w:t>
      </w:r>
      <w:r w:rsidRPr="004A75B1">
        <w:rPr>
          <w:rFonts w:ascii="mylotus" w:hAnsi="mylotus" w:cs="mylotus"/>
          <w:sz w:val="24"/>
          <w:szCs w:val="24"/>
          <w:rtl/>
        </w:rPr>
        <w:t xml:space="preserve"> </w:t>
      </w:r>
      <w:r w:rsidRPr="001B5E77">
        <w:rPr>
          <w:rFonts w:ascii="mylotus" w:hAnsi="mylotus" w:cs="mylotus"/>
          <w:sz w:val="24"/>
          <w:szCs w:val="24"/>
          <w:rtl/>
        </w:rPr>
        <w:t>الترمذي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صف</w:t>
      </w:r>
      <w:r>
        <w:rPr>
          <w:rFonts w:ascii="mylotus" w:hAnsi="mylotus" w:cs="mylotus" w:hint="cs"/>
          <w:sz w:val="24"/>
          <w:szCs w:val="24"/>
          <w:rtl/>
        </w:rPr>
        <w:t>ة</w:t>
      </w:r>
      <w:r w:rsidRPr="004A75B1">
        <w:rPr>
          <w:rFonts w:ascii="mylotus" w:hAnsi="mylotus" w:cs="mylotus"/>
          <w:sz w:val="24"/>
          <w:szCs w:val="24"/>
          <w:rtl/>
        </w:rPr>
        <w:t xml:space="preserve"> القیام</w:t>
      </w:r>
      <w:r>
        <w:rPr>
          <w:rFonts w:ascii="mylotus" w:hAnsi="mylotus" w:cs="mylotus" w:hint="cs"/>
          <w:sz w:val="24"/>
          <w:szCs w:val="24"/>
          <w:rtl/>
        </w:rPr>
        <w:t>ة</w:t>
      </w:r>
      <w:r w:rsidRPr="004A75B1">
        <w:rPr>
          <w:rFonts w:ascii="mylotus" w:hAnsi="mylotus" w:cs="mylotus"/>
          <w:sz w:val="24"/>
          <w:szCs w:val="24"/>
          <w:rtl/>
        </w:rPr>
        <w:t>، باب (60) (2521)</w:t>
      </w:r>
      <w:r w:rsidRPr="001B5E77">
        <w:rPr>
          <w:rFonts w:ascii="mylotus" w:hAnsi="mylotus" w:cs="mylotus"/>
          <w:sz w:val="24"/>
          <w:szCs w:val="24"/>
          <w:rtl/>
        </w:rPr>
        <w:t xml:space="preserve"> و</w:t>
      </w:r>
      <w:r w:rsidRPr="004A75B1">
        <w:rPr>
          <w:rFonts w:ascii="mylotus" w:hAnsi="mylotus" w:cs="mylotus"/>
          <w:sz w:val="24"/>
          <w:szCs w:val="24"/>
          <w:rtl/>
        </w:rPr>
        <w:t>قال: «حدیث حسن»، و</w:t>
      </w:r>
      <w:r>
        <w:rPr>
          <w:rFonts w:ascii="mylotus" w:hAnsi="mylotus" w:cs="mylotus" w:hint="cs"/>
          <w:sz w:val="24"/>
          <w:szCs w:val="24"/>
          <w:rtl/>
        </w:rPr>
        <w:t>أ</w:t>
      </w:r>
      <w:r w:rsidRPr="004A75B1">
        <w:rPr>
          <w:rFonts w:ascii="mylotus" w:hAnsi="mylotus" w:cs="mylotus"/>
          <w:sz w:val="24"/>
          <w:szCs w:val="24"/>
          <w:rtl/>
        </w:rPr>
        <w:t>حمد (3/438، 440) والحا</w:t>
      </w:r>
      <w:r w:rsidRPr="00813841">
        <w:rPr>
          <w:rFonts w:ascii="mylotus" w:hAnsi="mylotus" w:cs="mylotus"/>
          <w:sz w:val="24"/>
          <w:szCs w:val="24"/>
          <w:rtl/>
        </w:rPr>
        <w:t>ك</w:t>
      </w:r>
      <w:r w:rsidRPr="004A75B1">
        <w:rPr>
          <w:rFonts w:ascii="mylotus" w:hAnsi="mylotus" w:cs="mylotus"/>
          <w:sz w:val="24"/>
          <w:szCs w:val="24"/>
          <w:rtl/>
        </w:rPr>
        <w:t>م (2/164)، و</w:t>
      </w:r>
      <w:r w:rsidRPr="00660AB2">
        <w:rPr>
          <w:rFonts w:ascii="mylotus" w:hAnsi="mylotus" w:cs="mylotus"/>
          <w:sz w:val="24"/>
          <w:szCs w:val="24"/>
          <w:rtl/>
        </w:rPr>
        <w:t>البيهقي</w:t>
      </w:r>
      <w:r w:rsidRPr="00D84A28">
        <w:rPr>
          <w:rFonts w:ascii="mylotus" w:hAnsi="mylotus" w:cs="mylotus"/>
          <w:sz w:val="24"/>
          <w:szCs w:val="24"/>
          <w:rtl/>
        </w:rPr>
        <w:t xml:space="preserve"> في </w:t>
      </w:r>
      <w:r w:rsidRPr="004A75B1">
        <w:rPr>
          <w:rFonts w:ascii="mylotus" w:hAnsi="mylotus" w:cs="mylotus"/>
          <w:sz w:val="24"/>
          <w:szCs w:val="24"/>
          <w:rtl/>
        </w:rPr>
        <w:t>الشعب (15)</w:t>
      </w:r>
      <w:r w:rsidRPr="001B5E77">
        <w:rPr>
          <w:rFonts w:ascii="mylotus" w:hAnsi="mylotus" w:cs="mylotus"/>
          <w:sz w:val="24"/>
          <w:szCs w:val="24"/>
          <w:rtl/>
        </w:rPr>
        <w:t xml:space="preserve"> و</w:t>
      </w:r>
      <w:r w:rsidRPr="00783730">
        <w:rPr>
          <w:rFonts w:ascii="mylotus" w:hAnsi="mylotus" w:cs="mylotus"/>
          <w:sz w:val="24"/>
          <w:szCs w:val="24"/>
          <w:rtl/>
        </w:rPr>
        <w:t>الطبراني</w:t>
      </w:r>
      <w:r w:rsidRPr="00D84A28">
        <w:rPr>
          <w:rFonts w:ascii="mylotus" w:hAnsi="mylotus" w:cs="mylotus"/>
          <w:sz w:val="24"/>
          <w:szCs w:val="24"/>
          <w:rtl/>
        </w:rPr>
        <w:t xml:space="preserve"> في </w:t>
      </w:r>
      <w:r w:rsidRPr="004A75B1">
        <w:rPr>
          <w:rFonts w:ascii="mylotus" w:hAnsi="mylotus" w:cs="mylotus"/>
          <w:sz w:val="24"/>
          <w:szCs w:val="24"/>
          <w:rtl/>
        </w:rPr>
        <w:t>ال</w:t>
      </w:r>
      <w:r w:rsidRPr="00813841">
        <w:rPr>
          <w:rFonts w:ascii="mylotus" w:hAnsi="mylotus" w:cs="mylotus"/>
          <w:sz w:val="24"/>
          <w:szCs w:val="24"/>
          <w:rtl/>
        </w:rPr>
        <w:t>ك</w:t>
      </w:r>
      <w:r w:rsidRPr="004A75B1">
        <w:rPr>
          <w:rFonts w:ascii="mylotus" w:hAnsi="mylotus" w:cs="mylotus"/>
          <w:sz w:val="24"/>
          <w:szCs w:val="24"/>
          <w:rtl/>
        </w:rPr>
        <w:t xml:space="preserve">بیر (20/412) وصححه بمجموع الطریقین الشیخ </w:t>
      </w:r>
      <w:r w:rsidRPr="00D97D7B">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الصحیحة (380).</w:t>
      </w:r>
    </w:p>
  </w:footnote>
  <w:footnote w:id="138">
    <w:p w:rsidR="0052162E" w:rsidRPr="00984198" w:rsidRDefault="0052162E" w:rsidP="00A34340">
      <w:pPr>
        <w:pStyle w:val="FootnoteText"/>
        <w:bidi/>
        <w:ind w:left="272" w:hanging="272"/>
        <w:jc w:val="both"/>
        <w:rPr>
          <w:rFonts w:hint="cs"/>
          <w:sz w:val="24"/>
          <w:szCs w:val="24"/>
          <w:rtl/>
          <w:lang w:bidi="fa-IR"/>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عن حدیث طویل: </w:t>
      </w:r>
      <w:r w:rsidRPr="00813841">
        <w:rPr>
          <w:rFonts w:ascii="mylotus" w:hAnsi="mylotus" w:cs="mylotus"/>
          <w:sz w:val="24"/>
          <w:szCs w:val="24"/>
          <w:rtl/>
        </w:rPr>
        <w:t>ك</w:t>
      </w:r>
      <w:r w:rsidRPr="004A75B1">
        <w:rPr>
          <w:rFonts w:ascii="mylotus" w:hAnsi="mylotus" w:cs="mylotus"/>
          <w:sz w:val="24"/>
          <w:szCs w:val="24"/>
          <w:rtl/>
        </w:rPr>
        <w:t>تاب الشروط، باب الشروط</w:t>
      </w:r>
      <w:r w:rsidRPr="00D84A28">
        <w:rPr>
          <w:rFonts w:ascii="mylotus" w:hAnsi="mylotus" w:cs="mylotus"/>
          <w:sz w:val="24"/>
          <w:szCs w:val="24"/>
          <w:rtl/>
        </w:rPr>
        <w:t xml:space="preserve"> في </w:t>
      </w:r>
      <w:r w:rsidRPr="004A75B1">
        <w:rPr>
          <w:rFonts w:ascii="mylotus" w:hAnsi="mylotus" w:cs="mylotus"/>
          <w:sz w:val="24"/>
          <w:szCs w:val="24"/>
          <w:rtl/>
        </w:rPr>
        <w:t>الجهاد</w:t>
      </w:r>
      <w:r w:rsidRPr="001B5E77">
        <w:rPr>
          <w:rFonts w:ascii="mylotus" w:hAnsi="mylotus" w:cs="mylotus"/>
          <w:sz w:val="24"/>
          <w:szCs w:val="24"/>
          <w:rtl/>
        </w:rPr>
        <w:t xml:space="preserve"> و</w:t>
      </w:r>
      <w:r w:rsidRPr="004A75B1">
        <w:rPr>
          <w:rFonts w:ascii="mylotus" w:hAnsi="mylotus" w:cs="mylotus"/>
          <w:sz w:val="24"/>
          <w:szCs w:val="24"/>
          <w:rtl/>
        </w:rPr>
        <w:t>المصالح</w:t>
      </w:r>
      <w:r>
        <w:rPr>
          <w:rFonts w:ascii="mylotus" w:hAnsi="mylotus" w:cs="mylotus" w:hint="cs"/>
          <w:sz w:val="24"/>
          <w:szCs w:val="24"/>
          <w:rtl/>
        </w:rPr>
        <w:t>ة</w:t>
      </w:r>
      <w:r>
        <w:rPr>
          <w:rFonts w:ascii="mylotus" w:hAnsi="mylotus" w:cs="mylotus"/>
          <w:sz w:val="24"/>
          <w:szCs w:val="24"/>
          <w:rtl/>
        </w:rPr>
        <w:t xml:space="preserve"> مع </w:t>
      </w:r>
      <w:r>
        <w:rPr>
          <w:rFonts w:ascii="mylotus" w:hAnsi="mylotus" w:cs="mylotus" w:hint="cs"/>
          <w:sz w:val="24"/>
          <w:szCs w:val="24"/>
          <w:rtl/>
        </w:rPr>
        <w:t>أ</w:t>
      </w:r>
      <w:r w:rsidRPr="004A75B1">
        <w:rPr>
          <w:rFonts w:ascii="mylotus" w:hAnsi="mylotus" w:cs="mylotus"/>
          <w:sz w:val="24"/>
          <w:szCs w:val="24"/>
          <w:rtl/>
        </w:rPr>
        <w:t>هل الحرب (2731، 2732)</w:t>
      </w:r>
      <w:r>
        <w:rPr>
          <w:rFonts w:hint="cs"/>
          <w:sz w:val="24"/>
          <w:szCs w:val="24"/>
          <w:rtl/>
          <w:lang w:bidi="fa-IR"/>
        </w:rPr>
        <w:t>.</w:t>
      </w:r>
      <w:r w:rsidRPr="00984198">
        <w:rPr>
          <w:rFonts w:hint="cs"/>
          <w:sz w:val="24"/>
          <w:szCs w:val="24"/>
          <w:rtl/>
          <w:lang w:bidi="fa-IR"/>
        </w:rPr>
        <w:t xml:space="preserve"> </w:t>
      </w:r>
    </w:p>
  </w:footnote>
  <w:footnote w:id="139">
    <w:p w:rsidR="0052162E" w:rsidRPr="00984198" w:rsidRDefault="0052162E" w:rsidP="007B0E58">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ابوکبشه، شوهر حلیمه‌ی سعدیه که رسول الله را شیر داد، می‌باشد و ابن سلول این را از باب تنقیص گفت.</w:t>
      </w:r>
    </w:p>
  </w:footnote>
  <w:footnote w:id="140">
    <w:p w:rsidR="0052162E" w:rsidRPr="004A75B1" w:rsidRDefault="0052162E" w:rsidP="00A34340">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ابن حبان</w:t>
      </w:r>
      <w:r w:rsidRPr="00D84A28">
        <w:rPr>
          <w:rFonts w:ascii="mylotus" w:hAnsi="mylotus" w:cs="mylotus"/>
          <w:sz w:val="24"/>
          <w:szCs w:val="24"/>
          <w:rtl/>
        </w:rPr>
        <w:t xml:space="preserve"> </w:t>
      </w:r>
      <w:r w:rsidRPr="00D17D4A">
        <w:rPr>
          <w:rFonts w:ascii="mylotus" w:hAnsi="mylotus" w:cs="mylotus"/>
          <w:sz w:val="24"/>
          <w:szCs w:val="24"/>
          <w:rtl/>
        </w:rPr>
        <w:t>في صحيحه</w:t>
      </w:r>
      <w:r w:rsidRPr="004A75B1">
        <w:rPr>
          <w:rFonts w:ascii="mylotus" w:hAnsi="mylotus" w:cs="mylotus"/>
          <w:sz w:val="24"/>
          <w:szCs w:val="24"/>
          <w:rtl/>
        </w:rPr>
        <w:t xml:space="preserve"> (428)</w:t>
      </w:r>
      <w:r w:rsidRPr="001B5E77">
        <w:rPr>
          <w:rFonts w:ascii="mylotus" w:hAnsi="mylotus" w:cs="mylotus"/>
          <w:sz w:val="24"/>
          <w:szCs w:val="24"/>
          <w:rtl/>
        </w:rPr>
        <w:t xml:space="preserve"> و</w:t>
      </w:r>
      <w:r w:rsidRPr="004A75B1">
        <w:rPr>
          <w:rFonts w:ascii="mylotus" w:hAnsi="mylotus" w:cs="mylotus"/>
          <w:sz w:val="24"/>
          <w:szCs w:val="24"/>
          <w:rtl/>
        </w:rPr>
        <w:t>البزار</w:t>
      </w:r>
      <w:r w:rsidRPr="00D84A28">
        <w:rPr>
          <w:rFonts w:ascii="mylotus" w:hAnsi="mylotus" w:cs="mylotus"/>
          <w:sz w:val="24"/>
          <w:szCs w:val="24"/>
          <w:rtl/>
        </w:rPr>
        <w:t xml:space="preserve"> في </w:t>
      </w:r>
      <w:r w:rsidRPr="004A75B1">
        <w:rPr>
          <w:rFonts w:ascii="mylotus" w:hAnsi="mylotus" w:cs="mylotus"/>
          <w:sz w:val="24"/>
          <w:szCs w:val="24"/>
          <w:rtl/>
        </w:rPr>
        <w:t>مسنده (ال</w:t>
      </w:r>
      <w:r w:rsidRPr="00813841">
        <w:rPr>
          <w:rFonts w:ascii="mylotus" w:hAnsi="mylotus" w:cs="mylotus"/>
          <w:sz w:val="24"/>
          <w:szCs w:val="24"/>
          <w:rtl/>
        </w:rPr>
        <w:t>ك</w:t>
      </w:r>
      <w:r w:rsidRPr="004A75B1">
        <w:rPr>
          <w:rFonts w:ascii="mylotus" w:hAnsi="mylotus" w:cs="mylotus"/>
          <w:sz w:val="24"/>
          <w:szCs w:val="24"/>
          <w:rtl/>
        </w:rPr>
        <w:t>شف2708) وابن وهب</w:t>
      </w:r>
      <w:r w:rsidRPr="00D84A28">
        <w:rPr>
          <w:rFonts w:ascii="mylotus" w:hAnsi="mylotus" w:cs="mylotus"/>
          <w:sz w:val="24"/>
          <w:szCs w:val="24"/>
          <w:rtl/>
        </w:rPr>
        <w:t xml:space="preserve"> في </w:t>
      </w:r>
      <w:r w:rsidRPr="004A75B1">
        <w:rPr>
          <w:rFonts w:ascii="mylotus" w:hAnsi="mylotus" w:cs="mylotus"/>
          <w:sz w:val="24"/>
          <w:szCs w:val="24"/>
          <w:rtl/>
        </w:rPr>
        <w:t>جامعه (113)</w:t>
      </w:r>
      <w:r w:rsidRPr="001B5E77">
        <w:rPr>
          <w:rFonts w:ascii="mylotus" w:hAnsi="mylotus" w:cs="mylotus"/>
          <w:sz w:val="24"/>
          <w:szCs w:val="24"/>
          <w:rtl/>
        </w:rPr>
        <w:t xml:space="preserve"> و</w:t>
      </w:r>
      <w:r w:rsidRPr="00783730">
        <w:rPr>
          <w:rFonts w:ascii="mylotus" w:hAnsi="mylotus" w:cs="mylotus"/>
          <w:sz w:val="24"/>
          <w:szCs w:val="24"/>
          <w:rtl/>
        </w:rPr>
        <w:t>الطبراني</w:t>
      </w:r>
      <w:r w:rsidRPr="00D84A28">
        <w:rPr>
          <w:rFonts w:ascii="mylotus" w:hAnsi="mylotus" w:cs="mylotus"/>
          <w:sz w:val="24"/>
          <w:szCs w:val="24"/>
          <w:rtl/>
        </w:rPr>
        <w:t xml:space="preserve"> في </w:t>
      </w:r>
      <w:r w:rsidRPr="00783730">
        <w:rPr>
          <w:rFonts w:ascii="mylotus" w:hAnsi="mylotus" w:cs="mylotus"/>
          <w:sz w:val="24"/>
          <w:szCs w:val="24"/>
          <w:rtl/>
        </w:rPr>
        <w:t>الأوسط</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ما</w:t>
      </w:r>
      <w:r w:rsidRPr="00D84A28">
        <w:rPr>
          <w:rFonts w:ascii="mylotus" w:hAnsi="mylotus" w:cs="mylotus"/>
          <w:sz w:val="24"/>
          <w:szCs w:val="24"/>
          <w:rtl/>
        </w:rPr>
        <w:t xml:space="preserve"> في </w:t>
      </w:r>
      <w:r w:rsidRPr="004A75B1">
        <w:rPr>
          <w:rFonts w:ascii="mylotus" w:hAnsi="mylotus" w:cs="mylotus"/>
          <w:sz w:val="24"/>
          <w:szCs w:val="24"/>
          <w:rtl/>
        </w:rPr>
        <w:t>جمیع (1/301)</w:t>
      </w:r>
      <w:r w:rsidRPr="001B5E77">
        <w:rPr>
          <w:rFonts w:ascii="mylotus" w:hAnsi="mylotus" w:cs="mylotus"/>
          <w:sz w:val="24"/>
          <w:szCs w:val="24"/>
          <w:rtl/>
        </w:rPr>
        <w:t xml:space="preserve"> و</w:t>
      </w:r>
      <w:r w:rsidRPr="004A75B1">
        <w:rPr>
          <w:rFonts w:ascii="mylotus" w:hAnsi="mylotus" w:cs="mylotus"/>
          <w:sz w:val="24"/>
          <w:szCs w:val="24"/>
          <w:rtl/>
        </w:rPr>
        <w:t>قال الهیثم</w:t>
      </w:r>
      <w:r>
        <w:rPr>
          <w:rFonts w:ascii="mylotus" w:hAnsi="mylotus" w:cs="mylotus" w:hint="cs"/>
          <w:sz w:val="24"/>
          <w:szCs w:val="24"/>
          <w:rtl/>
        </w:rPr>
        <w:t>ي</w:t>
      </w:r>
      <w:r w:rsidRPr="004A75B1">
        <w:rPr>
          <w:rFonts w:ascii="mylotus" w:hAnsi="mylotus" w:cs="mylotus"/>
          <w:sz w:val="24"/>
          <w:szCs w:val="24"/>
          <w:rtl/>
        </w:rPr>
        <w:t xml:space="preserve"> (9/528) رواه البزار</w:t>
      </w:r>
      <w:r w:rsidRPr="001B5E77">
        <w:rPr>
          <w:rFonts w:ascii="mylotus" w:hAnsi="mylotus" w:cs="mylotus"/>
          <w:sz w:val="24"/>
          <w:szCs w:val="24"/>
          <w:rtl/>
        </w:rPr>
        <w:t xml:space="preserve"> و</w:t>
      </w:r>
      <w:r w:rsidRPr="004A75B1">
        <w:rPr>
          <w:rFonts w:ascii="mylotus" w:hAnsi="mylotus" w:cs="mylotus"/>
          <w:sz w:val="24"/>
          <w:szCs w:val="24"/>
          <w:rtl/>
        </w:rPr>
        <w:t>رجاله ثقات</w:t>
      </w:r>
      <w:r w:rsidRPr="001B5E77">
        <w:rPr>
          <w:rFonts w:ascii="mylotus" w:hAnsi="mylotus" w:cs="mylotus"/>
          <w:sz w:val="24"/>
          <w:szCs w:val="24"/>
          <w:rtl/>
        </w:rPr>
        <w:t xml:space="preserve"> و</w:t>
      </w:r>
      <w:r w:rsidRPr="004A75B1">
        <w:rPr>
          <w:rFonts w:ascii="mylotus" w:hAnsi="mylotus" w:cs="mylotus"/>
          <w:sz w:val="24"/>
          <w:szCs w:val="24"/>
          <w:rtl/>
        </w:rPr>
        <w:t>حسنه</w:t>
      </w:r>
      <w:r>
        <w:rPr>
          <w:rFonts w:ascii="mylotus" w:hAnsi="mylotus" w:cs="mylotus"/>
          <w:sz w:val="24"/>
          <w:szCs w:val="24"/>
          <w:rtl/>
        </w:rPr>
        <w:t xml:space="preserve"> الشیخ ال</w:t>
      </w:r>
      <w:r>
        <w:rPr>
          <w:rFonts w:ascii="mylotus" w:hAnsi="mylotus" w:cs="mylotus" w:hint="cs"/>
          <w:sz w:val="24"/>
          <w:szCs w:val="24"/>
          <w:rtl/>
        </w:rPr>
        <w:t>أ</w:t>
      </w:r>
      <w:r>
        <w:rPr>
          <w:rFonts w:ascii="mylotus" w:hAnsi="mylotus" w:cs="mylotus"/>
          <w:sz w:val="24"/>
          <w:szCs w:val="24"/>
          <w:rtl/>
        </w:rPr>
        <w:t>رنا</w:t>
      </w:r>
      <w:r>
        <w:rPr>
          <w:rFonts w:ascii="mylotus" w:hAnsi="mylotus" w:cs="mylotus" w:hint="cs"/>
          <w:sz w:val="24"/>
          <w:szCs w:val="24"/>
          <w:rtl/>
        </w:rPr>
        <w:t>ؤ</w:t>
      </w:r>
      <w:r w:rsidRPr="004A75B1">
        <w:rPr>
          <w:rFonts w:ascii="mylotus" w:hAnsi="mylotus" w:cs="mylotus"/>
          <w:sz w:val="24"/>
          <w:szCs w:val="24"/>
          <w:rtl/>
        </w:rPr>
        <w:t>وط.</w:t>
      </w:r>
    </w:p>
  </w:footnote>
  <w:footnote w:id="141">
    <w:p w:rsidR="0052162E" w:rsidRPr="00984198" w:rsidRDefault="0052162E" w:rsidP="00A34340">
      <w:pPr>
        <w:pStyle w:val="FootnoteText"/>
        <w:bidi/>
        <w:ind w:left="272" w:hanging="272"/>
        <w:jc w:val="both"/>
        <w:rPr>
          <w:rFonts w:hint="cs"/>
          <w:sz w:val="24"/>
          <w:szCs w:val="24"/>
          <w:rtl/>
          <w:lang w:bidi="fa-IR"/>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ابن حبان</w:t>
      </w:r>
      <w:r w:rsidRPr="00D84A28">
        <w:rPr>
          <w:rFonts w:ascii="mylotus" w:hAnsi="mylotus" w:cs="mylotus"/>
          <w:sz w:val="24"/>
          <w:szCs w:val="24"/>
          <w:rtl/>
        </w:rPr>
        <w:t xml:space="preserve"> </w:t>
      </w:r>
      <w:r w:rsidRPr="00D17D4A">
        <w:rPr>
          <w:rFonts w:ascii="mylotus" w:hAnsi="mylotus" w:cs="mylotus"/>
          <w:sz w:val="24"/>
          <w:szCs w:val="24"/>
          <w:rtl/>
        </w:rPr>
        <w:t>في صحيحه</w:t>
      </w:r>
      <w:r w:rsidRPr="004A75B1">
        <w:rPr>
          <w:rFonts w:ascii="mylotus" w:hAnsi="mylotus" w:cs="mylotus"/>
          <w:sz w:val="24"/>
          <w:szCs w:val="24"/>
          <w:rtl/>
        </w:rPr>
        <w:t xml:space="preserve"> (428) والبزار</w:t>
      </w:r>
      <w:r w:rsidRPr="00D84A28">
        <w:rPr>
          <w:rFonts w:ascii="mylotus" w:hAnsi="mylotus" w:cs="mylotus"/>
          <w:sz w:val="24"/>
          <w:szCs w:val="24"/>
          <w:rtl/>
        </w:rPr>
        <w:t xml:space="preserve"> في </w:t>
      </w:r>
      <w:r w:rsidRPr="004A75B1">
        <w:rPr>
          <w:rFonts w:ascii="mylotus" w:hAnsi="mylotus" w:cs="mylotus"/>
          <w:sz w:val="24"/>
          <w:szCs w:val="24"/>
          <w:rtl/>
        </w:rPr>
        <w:t>مسنده (ال</w:t>
      </w:r>
      <w:r w:rsidRPr="00813841">
        <w:rPr>
          <w:rFonts w:ascii="mylotus" w:hAnsi="mylotus" w:cs="mylotus"/>
          <w:sz w:val="24"/>
          <w:szCs w:val="24"/>
          <w:rtl/>
        </w:rPr>
        <w:t>ك</w:t>
      </w:r>
      <w:r w:rsidRPr="004A75B1">
        <w:rPr>
          <w:rFonts w:ascii="mylotus" w:hAnsi="mylotus" w:cs="mylotus"/>
          <w:sz w:val="24"/>
          <w:szCs w:val="24"/>
          <w:rtl/>
        </w:rPr>
        <w:t>شف 2708) وابن وهب</w:t>
      </w:r>
      <w:r w:rsidRPr="00D84A28">
        <w:rPr>
          <w:rFonts w:ascii="mylotus" w:hAnsi="mylotus" w:cs="mylotus"/>
          <w:sz w:val="24"/>
          <w:szCs w:val="24"/>
          <w:rtl/>
        </w:rPr>
        <w:t xml:space="preserve"> في </w:t>
      </w:r>
      <w:r w:rsidRPr="004A75B1">
        <w:rPr>
          <w:rFonts w:ascii="mylotus" w:hAnsi="mylotus" w:cs="mylotus"/>
          <w:sz w:val="24"/>
          <w:szCs w:val="24"/>
          <w:rtl/>
        </w:rPr>
        <w:t>جامعه (113)</w:t>
      </w:r>
      <w:r w:rsidRPr="001B5E77">
        <w:rPr>
          <w:rFonts w:ascii="mylotus" w:hAnsi="mylotus" w:cs="mylotus"/>
          <w:sz w:val="24"/>
          <w:szCs w:val="24"/>
          <w:rtl/>
        </w:rPr>
        <w:t xml:space="preserve"> و</w:t>
      </w:r>
      <w:r w:rsidRPr="00783730">
        <w:rPr>
          <w:rFonts w:ascii="mylotus" w:hAnsi="mylotus" w:cs="mylotus"/>
          <w:sz w:val="24"/>
          <w:szCs w:val="24"/>
          <w:rtl/>
        </w:rPr>
        <w:t>الطبراني</w:t>
      </w:r>
      <w:r w:rsidRPr="00D84A28">
        <w:rPr>
          <w:rFonts w:ascii="mylotus" w:hAnsi="mylotus" w:cs="mylotus"/>
          <w:sz w:val="24"/>
          <w:szCs w:val="24"/>
          <w:rtl/>
        </w:rPr>
        <w:t xml:space="preserve"> في </w:t>
      </w:r>
      <w:r w:rsidRPr="00783730">
        <w:rPr>
          <w:rFonts w:ascii="mylotus" w:hAnsi="mylotus" w:cs="mylotus"/>
          <w:sz w:val="24"/>
          <w:szCs w:val="24"/>
          <w:rtl/>
        </w:rPr>
        <w:t>الأوسط</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ما</w:t>
      </w:r>
      <w:r w:rsidRPr="00D84A28">
        <w:rPr>
          <w:rFonts w:ascii="mylotus" w:hAnsi="mylotus" w:cs="mylotus"/>
          <w:sz w:val="24"/>
          <w:szCs w:val="24"/>
          <w:rtl/>
        </w:rPr>
        <w:t xml:space="preserve"> في </w:t>
      </w:r>
      <w:r w:rsidRPr="004A75B1">
        <w:rPr>
          <w:rFonts w:ascii="mylotus" w:hAnsi="mylotus" w:cs="mylotus"/>
          <w:sz w:val="24"/>
          <w:szCs w:val="24"/>
          <w:rtl/>
        </w:rPr>
        <w:t>المجمع (1/301)</w:t>
      </w:r>
      <w:r w:rsidRPr="001B5E77">
        <w:rPr>
          <w:rFonts w:ascii="mylotus" w:hAnsi="mylotus" w:cs="mylotus"/>
          <w:sz w:val="24"/>
          <w:szCs w:val="24"/>
          <w:rtl/>
        </w:rPr>
        <w:t xml:space="preserve"> و</w:t>
      </w:r>
      <w:r w:rsidRPr="004A75B1">
        <w:rPr>
          <w:rFonts w:ascii="mylotus" w:hAnsi="mylotus" w:cs="mylotus"/>
          <w:sz w:val="24"/>
          <w:szCs w:val="24"/>
          <w:rtl/>
        </w:rPr>
        <w:t>قال الهیثم</w:t>
      </w:r>
      <w:r>
        <w:rPr>
          <w:rFonts w:ascii="mylotus" w:hAnsi="mylotus" w:cs="mylotus" w:hint="cs"/>
          <w:sz w:val="24"/>
          <w:szCs w:val="24"/>
          <w:rtl/>
        </w:rPr>
        <w:t>ي</w:t>
      </w:r>
      <w:r w:rsidRPr="004A75B1">
        <w:rPr>
          <w:rFonts w:ascii="mylotus" w:hAnsi="mylotus" w:cs="mylotus"/>
          <w:sz w:val="24"/>
          <w:szCs w:val="24"/>
          <w:rtl/>
        </w:rPr>
        <w:t xml:space="preserve"> (9/528): رواه البزار</w:t>
      </w:r>
      <w:r w:rsidRPr="001B5E77">
        <w:rPr>
          <w:rFonts w:ascii="mylotus" w:hAnsi="mylotus" w:cs="mylotus"/>
          <w:sz w:val="24"/>
          <w:szCs w:val="24"/>
          <w:rtl/>
        </w:rPr>
        <w:t xml:space="preserve"> و</w:t>
      </w:r>
      <w:r w:rsidRPr="004A75B1">
        <w:rPr>
          <w:rFonts w:ascii="mylotus" w:hAnsi="mylotus" w:cs="mylotus"/>
          <w:sz w:val="24"/>
          <w:szCs w:val="24"/>
          <w:rtl/>
        </w:rPr>
        <w:t>رجاله ثقات</w:t>
      </w:r>
      <w:r w:rsidRPr="001B5E77">
        <w:rPr>
          <w:rFonts w:ascii="mylotus" w:hAnsi="mylotus" w:cs="mylotus"/>
          <w:sz w:val="24"/>
          <w:szCs w:val="24"/>
          <w:rtl/>
        </w:rPr>
        <w:t xml:space="preserve"> و</w:t>
      </w:r>
      <w:r>
        <w:rPr>
          <w:rFonts w:ascii="mylotus" w:hAnsi="mylotus" w:cs="mylotus"/>
          <w:sz w:val="24"/>
          <w:szCs w:val="24"/>
          <w:rtl/>
        </w:rPr>
        <w:t>حسنه الشیخ ال</w:t>
      </w:r>
      <w:r>
        <w:rPr>
          <w:rFonts w:ascii="mylotus" w:hAnsi="mylotus" w:cs="mylotus" w:hint="cs"/>
          <w:sz w:val="24"/>
          <w:szCs w:val="24"/>
          <w:rtl/>
        </w:rPr>
        <w:t>أ</w:t>
      </w:r>
      <w:r w:rsidRPr="004A75B1">
        <w:rPr>
          <w:rFonts w:ascii="mylotus" w:hAnsi="mylotus" w:cs="mylotus"/>
          <w:sz w:val="24"/>
          <w:szCs w:val="24"/>
          <w:rtl/>
        </w:rPr>
        <w:t>رنا</w:t>
      </w:r>
      <w:r>
        <w:rPr>
          <w:rFonts w:ascii="mylotus" w:hAnsi="mylotus" w:cs="mylotus" w:hint="cs"/>
          <w:sz w:val="24"/>
          <w:szCs w:val="24"/>
          <w:rtl/>
        </w:rPr>
        <w:t>ؤ</w:t>
      </w:r>
      <w:r w:rsidRPr="004A75B1">
        <w:rPr>
          <w:rFonts w:ascii="mylotus" w:hAnsi="mylotus" w:cs="mylotus"/>
          <w:sz w:val="24"/>
          <w:szCs w:val="24"/>
          <w:rtl/>
        </w:rPr>
        <w:t>وط.</w:t>
      </w:r>
    </w:p>
  </w:footnote>
  <w:footnote w:id="142">
    <w:p w:rsidR="0052162E" w:rsidRPr="00984198" w:rsidRDefault="0052162E" w:rsidP="00F41AD2">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مي‌</w:t>
      </w:r>
      <w:r>
        <w:rPr>
          <w:sz w:val="24"/>
          <w:szCs w:val="24"/>
          <w:rtl/>
          <w:lang w:bidi="fa-IR"/>
        </w:rPr>
        <w:t>گويند: اگر (از غزوه بني</w:t>
      </w:r>
      <w:r>
        <w:rPr>
          <w:rFonts w:hint="cs"/>
          <w:sz w:val="24"/>
          <w:szCs w:val="24"/>
          <w:rtl/>
          <w:lang w:bidi="fa-IR"/>
        </w:rPr>
        <w:softHyphen/>
      </w:r>
      <w:r w:rsidRPr="00984198">
        <w:rPr>
          <w:sz w:val="24"/>
          <w:szCs w:val="24"/>
          <w:rtl/>
          <w:lang w:bidi="fa-IR"/>
        </w:rPr>
        <w:t>مصطلق) به مدينه برگشتيم، بايد افراد باعزّت و</w:t>
      </w:r>
      <w:r w:rsidRPr="00984198">
        <w:rPr>
          <w:rFonts w:hint="cs"/>
          <w:sz w:val="24"/>
          <w:szCs w:val="24"/>
          <w:rtl/>
          <w:lang w:bidi="fa-IR"/>
        </w:rPr>
        <w:t xml:space="preserve"> </w:t>
      </w:r>
      <w:r w:rsidRPr="00984198">
        <w:rPr>
          <w:sz w:val="24"/>
          <w:szCs w:val="24"/>
          <w:rtl/>
          <w:lang w:bidi="fa-IR"/>
        </w:rPr>
        <w:t>قدرت، اشخاص خوار و</w:t>
      </w:r>
      <w:r w:rsidRPr="00984198">
        <w:rPr>
          <w:rFonts w:hint="cs"/>
          <w:sz w:val="24"/>
          <w:szCs w:val="24"/>
          <w:rtl/>
          <w:lang w:bidi="fa-IR"/>
        </w:rPr>
        <w:t xml:space="preserve"> </w:t>
      </w:r>
      <w:r w:rsidRPr="00984198">
        <w:rPr>
          <w:sz w:val="24"/>
          <w:szCs w:val="24"/>
          <w:rtl/>
          <w:lang w:bidi="fa-IR"/>
        </w:rPr>
        <w:t>ناتوان را از آنجا بيرون كنند.</w:t>
      </w:r>
    </w:p>
  </w:footnote>
  <w:footnote w:id="143">
    <w:p w:rsidR="0052162E" w:rsidRPr="00984198" w:rsidRDefault="0052162E" w:rsidP="007B0E58">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پس از اینکه عبدالله بن ابی بن سلول این سخن را</w:t>
      </w:r>
      <w:r>
        <w:rPr>
          <w:rFonts w:hint="cs"/>
          <w:sz w:val="24"/>
          <w:szCs w:val="24"/>
          <w:rtl/>
          <w:lang w:bidi="fa-IR"/>
        </w:rPr>
        <w:t xml:space="preserve"> در مورد رسول الله و یارانش گفت،</w:t>
      </w:r>
      <w:r w:rsidRPr="00984198">
        <w:rPr>
          <w:rFonts w:hint="cs"/>
          <w:sz w:val="24"/>
          <w:szCs w:val="24"/>
          <w:rtl/>
          <w:lang w:bidi="fa-IR"/>
        </w:rPr>
        <w:t xml:space="preserve"> عبدالله پسر این منافق که مرد شایسته و از نیکان صحابه بود، از پدرش بیزا</w:t>
      </w:r>
      <w:r>
        <w:rPr>
          <w:rFonts w:hint="cs"/>
          <w:sz w:val="24"/>
          <w:szCs w:val="24"/>
          <w:rtl/>
          <w:lang w:bidi="fa-IR"/>
        </w:rPr>
        <w:t>ری جست و بر دروازه مدینه ایستاد</w:t>
      </w:r>
      <w:r w:rsidRPr="00984198">
        <w:rPr>
          <w:rFonts w:hint="cs"/>
          <w:sz w:val="24"/>
          <w:szCs w:val="24"/>
          <w:rtl/>
          <w:lang w:bidi="fa-IR"/>
        </w:rPr>
        <w:t xml:space="preserve"> و شمشیرش را از غلاف بیرون کشید، وقتی پدرش سر رسید، به او گفت: به الله سوگند، ازاینجا گذر نمی‌کنی تا آنکه رسول الله به تو اجازه‌ی ورود بدهد، چرا که عزیز اوست و ذلیل تویی. وقتی پیامبر اکرم به دروازه‌ی مدینه رسیدند به او اجازه‌ی ورود دادند. سیره ابن هشام، ج 2، ص 292 (مترجم) </w:t>
      </w:r>
    </w:p>
  </w:footnote>
  <w:footnote w:id="144">
    <w:p w:rsidR="0052162E" w:rsidRPr="00026F27" w:rsidRDefault="0052162E" w:rsidP="00C336B2">
      <w:pPr>
        <w:pStyle w:val="FootnoteText"/>
        <w:bidi/>
        <w:ind w:left="272" w:hanging="272"/>
        <w:jc w:val="both"/>
        <w:rPr>
          <w:rFonts w:ascii="KFGQPC Uthmanic Script HAFS" w:hAnsi="KFGQPC Uthmanic Script HAFS" w:cs="KFGQPC Uthmanic Script HAFS" w:hint="cs"/>
          <w:sz w:val="24"/>
          <w:szCs w:val="24"/>
        </w:rPr>
      </w:pPr>
      <w:r w:rsidRPr="00984198">
        <w:rPr>
          <w:rStyle w:val="FootnoteReference"/>
          <w:sz w:val="24"/>
          <w:szCs w:val="24"/>
          <w:vertAlign w:val="baseline"/>
          <w:rtl/>
          <w:lang w:bidi="fa-IR"/>
        </w:rPr>
        <w:footnoteRef/>
      </w:r>
      <w:r>
        <w:rPr>
          <w:rFonts w:hint="cs"/>
          <w:sz w:val="24"/>
          <w:szCs w:val="24"/>
          <w:rtl/>
          <w:lang w:bidi="fa-IR"/>
        </w:rPr>
        <w:t xml:space="preserve">- سعد بن ابی وقاص </w:t>
      </w:r>
      <w:r w:rsidR="00C336B2" w:rsidRPr="00C336B2">
        <w:rPr>
          <w:rFonts w:ascii="Arial" w:hAnsi="Arial" w:cs="CTraditional Arabic" w:hint="cs"/>
          <w:sz w:val="24"/>
          <w:szCs w:val="24"/>
          <w:rtl/>
        </w:rPr>
        <w:t>س</w:t>
      </w:r>
      <w:r>
        <w:rPr>
          <w:rFonts w:hint="cs"/>
          <w:sz w:val="24"/>
          <w:szCs w:val="24"/>
          <w:rtl/>
          <w:lang w:bidi="fa-IR"/>
        </w:rPr>
        <w:t xml:space="preserve"> از سوی</w:t>
      </w:r>
      <w:r w:rsidRPr="00984198">
        <w:rPr>
          <w:rFonts w:hint="cs"/>
          <w:sz w:val="24"/>
          <w:szCs w:val="24"/>
          <w:rtl/>
          <w:lang w:bidi="fa-IR"/>
        </w:rPr>
        <w:t xml:space="preserve"> مادر کافرش در معرض فتنه قرار گرفت</w:t>
      </w:r>
      <w:r>
        <w:rPr>
          <w:rFonts w:hint="cs"/>
          <w:sz w:val="24"/>
          <w:szCs w:val="24"/>
          <w:rtl/>
          <w:lang w:bidi="fa-IR"/>
        </w:rPr>
        <w:t>.</w:t>
      </w:r>
      <w:r w:rsidRPr="00984198">
        <w:rPr>
          <w:rFonts w:hint="cs"/>
          <w:sz w:val="24"/>
          <w:szCs w:val="24"/>
          <w:rtl/>
          <w:lang w:bidi="fa-IR"/>
        </w:rPr>
        <w:t xml:space="preserve"> مادرش اعتصاب غذا کرد و</w:t>
      </w:r>
      <w:r>
        <w:rPr>
          <w:rFonts w:hint="cs"/>
          <w:sz w:val="24"/>
          <w:szCs w:val="24"/>
          <w:rtl/>
          <w:lang w:bidi="fa-IR"/>
        </w:rPr>
        <w:t xml:space="preserve"> </w:t>
      </w:r>
      <w:r w:rsidRPr="00984198">
        <w:rPr>
          <w:rFonts w:hint="cs"/>
          <w:sz w:val="24"/>
          <w:szCs w:val="24"/>
          <w:rtl/>
          <w:lang w:bidi="fa-IR"/>
        </w:rPr>
        <w:t>گفت</w:t>
      </w:r>
      <w:r>
        <w:rPr>
          <w:rFonts w:hint="cs"/>
          <w:sz w:val="24"/>
          <w:szCs w:val="24"/>
          <w:rtl/>
          <w:lang w:bidi="fa-IR"/>
        </w:rPr>
        <w:t>:</w:t>
      </w:r>
      <w:r w:rsidRPr="00984198">
        <w:rPr>
          <w:rFonts w:hint="cs"/>
          <w:sz w:val="24"/>
          <w:szCs w:val="24"/>
          <w:rtl/>
          <w:lang w:bidi="fa-IR"/>
        </w:rPr>
        <w:t xml:space="preserve"> آب و عذا نخواهم خورد تا وقتی که به دین پدرت برگردی، طبرانی روایت نموده که سعد</w:t>
      </w:r>
      <w:r>
        <w:rPr>
          <w:rFonts w:hint="cs"/>
          <w:sz w:val="24"/>
          <w:szCs w:val="24"/>
          <w:rtl/>
          <w:lang w:bidi="fa-IR"/>
        </w:rPr>
        <w:t xml:space="preserve"> </w:t>
      </w:r>
      <w:r w:rsidRPr="00984198">
        <w:rPr>
          <w:rFonts w:hint="cs"/>
          <w:sz w:val="24"/>
          <w:szCs w:val="24"/>
          <w:rtl/>
          <w:lang w:bidi="fa-IR"/>
        </w:rPr>
        <w:t xml:space="preserve">گفت: این آیه در مورد من نازل شد که: </w:t>
      </w:r>
      <w:r>
        <w:rPr>
          <w:rFonts w:ascii="Traditional Arabic" w:hAnsi="Traditional Arabic" w:cs="Traditional Arabic"/>
          <w:sz w:val="24"/>
          <w:szCs w:val="24"/>
          <w:rtl/>
        </w:rPr>
        <w:t>﴿</w:t>
      </w:r>
      <w:r w:rsidRPr="00026F27">
        <w:rPr>
          <w:rFonts w:ascii="KFGQPC Uthmanic Script HAFS" w:hAnsi="KFGQPC Uthmanic Script HAFS" w:cs="KFGQPC Uthmanic Script HAFS" w:hint="eastAsia"/>
          <w:sz w:val="24"/>
          <w:szCs w:val="24"/>
          <w:rtl/>
        </w:rPr>
        <w:t>وَوَصَّيۡنَا</w:t>
      </w:r>
      <w:r w:rsidRPr="00026F27">
        <w:rPr>
          <w:rFonts w:ascii="KFGQPC Uthmanic Script HAFS" w:hAnsi="KFGQPC Uthmanic Script HAFS" w:cs="KFGQPC Uthmanic Script HAFS"/>
          <w:sz w:val="24"/>
          <w:szCs w:val="24"/>
          <w:rtl/>
        </w:rPr>
        <w:t xml:space="preserve"> </w:t>
      </w:r>
      <w:r w:rsidRPr="00026F27">
        <w:rPr>
          <w:rFonts w:ascii="KFGQPC Uthmanic Script HAFS" w:hAnsi="KFGQPC Uthmanic Script HAFS" w:cs="KFGQPC Uthmanic Script HAFS" w:hint="cs"/>
          <w:sz w:val="24"/>
          <w:szCs w:val="24"/>
          <w:rtl/>
        </w:rPr>
        <w:t>ٱ</w:t>
      </w:r>
      <w:r w:rsidRPr="00026F27">
        <w:rPr>
          <w:rFonts w:ascii="KFGQPC Uthmanic Script HAFS" w:hAnsi="KFGQPC Uthmanic Script HAFS" w:cs="KFGQPC Uthmanic Script HAFS" w:hint="eastAsia"/>
          <w:sz w:val="24"/>
          <w:szCs w:val="24"/>
          <w:rtl/>
        </w:rPr>
        <w:t>لۡإِنسَٰنَ</w:t>
      </w:r>
      <w:r w:rsidRPr="00026F27">
        <w:rPr>
          <w:rFonts w:ascii="KFGQPC Uthmanic Script HAFS" w:hAnsi="KFGQPC Uthmanic Script HAFS" w:cs="KFGQPC Uthmanic Script HAFS"/>
          <w:sz w:val="24"/>
          <w:szCs w:val="24"/>
          <w:rtl/>
        </w:rPr>
        <w:t xml:space="preserve"> بِوَٰلِدَيۡهِ حُسۡنٗاۖ وَإِن جَٰهَدَاكَ لِتُشۡرِكَ بِي مَا لَيۡسَ لَكَ بِهِ</w:t>
      </w:r>
      <w:r w:rsidRPr="00026F27">
        <w:rPr>
          <w:rFonts w:ascii="KFGQPC Uthmanic Script HAFS" w:hAnsi="KFGQPC Uthmanic Script HAFS" w:cs="KFGQPC Uthmanic Script HAFS" w:hint="cs"/>
          <w:sz w:val="24"/>
          <w:szCs w:val="24"/>
          <w:rtl/>
        </w:rPr>
        <w:t>ۦ</w:t>
      </w:r>
      <w:r w:rsidRPr="00026F27">
        <w:rPr>
          <w:rFonts w:ascii="KFGQPC Uthmanic Script HAFS" w:hAnsi="KFGQPC Uthmanic Script HAFS" w:cs="KFGQPC Uthmanic Script HAFS"/>
          <w:sz w:val="24"/>
          <w:szCs w:val="24"/>
          <w:rtl/>
        </w:rPr>
        <w:t xml:space="preserve"> عِلۡمٞ فَلَا تُطِعۡهُمَآۚ</w:t>
      </w:r>
      <w:r>
        <w:rPr>
          <w:rFonts w:ascii="Traditional Arabic" w:hAnsi="Traditional Arabic" w:cs="Traditional Arabic"/>
          <w:sz w:val="24"/>
          <w:szCs w:val="24"/>
          <w:rtl/>
        </w:rPr>
        <w:t>﴾</w:t>
      </w:r>
      <w:r w:rsidRPr="00984198">
        <w:rPr>
          <w:rFonts w:hint="cs"/>
          <w:sz w:val="24"/>
          <w:szCs w:val="24"/>
          <w:rtl/>
          <w:lang w:bidi="fa-IR"/>
        </w:rPr>
        <w:t xml:space="preserve"> </w:t>
      </w:r>
      <w:r w:rsidRPr="004A75B1">
        <w:rPr>
          <w:rFonts w:ascii="mylotus" w:hAnsi="mylotus" w:cs="mylotus"/>
          <w:sz w:val="22"/>
          <w:szCs w:val="22"/>
          <w:rtl/>
        </w:rPr>
        <w:t>[العنكبوت: 8]</w:t>
      </w:r>
      <w:r w:rsidRPr="00984198">
        <w:rPr>
          <w:rFonts w:hint="cs"/>
          <w:sz w:val="24"/>
          <w:szCs w:val="24"/>
          <w:rtl/>
          <w:lang w:bidi="fa-IR"/>
        </w:rPr>
        <w:t xml:space="preserve">. </w:t>
      </w:r>
      <w:r>
        <w:rPr>
          <w:rFonts w:hint="cs"/>
          <w:sz w:val="24"/>
          <w:szCs w:val="24"/>
          <w:rtl/>
          <w:lang w:bidi="fa-IR"/>
        </w:rPr>
        <w:t>«</w:t>
      </w:r>
      <w:r w:rsidRPr="00984198">
        <w:rPr>
          <w:rFonts w:hint="cs"/>
          <w:sz w:val="24"/>
          <w:szCs w:val="24"/>
          <w:rtl/>
          <w:lang w:bidi="fa-IR"/>
        </w:rPr>
        <w:t>اگر آن دو (پدر و مادرتان) تو را مجبور کردند که با من شریک قرار دهی، چیزی که اصلاً بر آن علم نداری، پس از آنان اطاعت مکن.</w:t>
      </w:r>
      <w:r>
        <w:rPr>
          <w:rFonts w:hint="cs"/>
          <w:sz w:val="24"/>
          <w:szCs w:val="24"/>
          <w:rtl/>
          <w:lang w:bidi="fa-IR"/>
        </w:rPr>
        <w:t>»</w:t>
      </w:r>
      <w:r w:rsidRPr="00984198">
        <w:rPr>
          <w:rFonts w:hint="cs"/>
          <w:sz w:val="24"/>
          <w:szCs w:val="24"/>
          <w:rtl/>
          <w:lang w:bidi="fa-IR"/>
        </w:rPr>
        <w:t xml:space="preserve"> سعد می‌گوید: به مادرم گفتم چنین مکن زیرا من دینم را به خاطر هیچ چیزی ترک نخواهم کرد. سه شبانه روز متوالی چیزی نخورد تا اینکه سخت ضعیف و ناتوان گردید. وقتی من این حالت او را دیدم، گفتم: مادرم، تو می‌دانی به الله عزوجل سوگند، اگر صد جان داشته باشی و یکی را پس از دیگری از دست بدهی من از دین و آیینم دست بردار نیستم. مادرم وقتی که وضعیت را چنین </w:t>
      </w:r>
      <w:r>
        <w:rPr>
          <w:rFonts w:hint="cs"/>
          <w:sz w:val="24"/>
          <w:szCs w:val="24"/>
          <w:rtl/>
          <w:lang w:bidi="fa-IR"/>
        </w:rPr>
        <w:t>دید، غذا خورد. تفسیر ابن کثیر، ج 3 ص 446.</w:t>
      </w:r>
      <w:r w:rsidRPr="00984198">
        <w:rPr>
          <w:rFonts w:hint="cs"/>
          <w:sz w:val="24"/>
          <w:szCs w:val="24"/>
          <w:rtl/>
          <w:lang w:bidi="fa-IR"/>
        </w:rPr>
        <w:t xml:space="preserve"> و مسلم روایت نموده که: مادر سعد سوگند خورد که هرگز با سعد سخن</w:t>
      </w:r>
      <w:r>
        <w:rPr>
          <w:rFonts w:hint="cs"/>
          <w:sz w:val="24"/>
          <w:szCs w:val="24"/>
          <w:rtl/>
          <w:lang w:bidi="fa-IR"/>
        </w:rPr>
        <w:t xml:space="preserve"> نگوید، تا وقتی که به دینش کفر </w:t>
      </w:r>
      <w:r w:rsidRPr="00984198">
        <w:rPr>
          <w:rFonts w:hint="cs"/>
          <w:sz w:val="24"/>
          <w:szCs w:val="24"/>
          <w:rtl/>
          <w:lang w:bidi="fa-IR"/>
        </w:rPr>
        <w:t>ورزد و نیز آب و غذا نخواهد خورد</w:t>
      </w:r>
      <w:r>
        <w:rPr>
          <w:rFonts w:hint="cs"/>
          <w:sz w:val="24"/>
          <w:szCs w:val="24"/>
          <w:rtl/>
          <w:lang w:bidi="fa-IR"/>
        </w:rPr>
        <w:t>.</w:t>
      </w:r>
      <w:r w:rsidRPr="00984198">
        <w:rPr>
          <w:rFonts w:hint="cs"/>
          <w:sz w:val="24"/>
          <w:szCs w:val="24"/>
          <w:rtl/>
          <w:lang w:bidi="fa-IR"/>
        </w:rPr>
        <w:t xml:space="preserve"> و گفت: تو می</w:t>
      </w:r>
      <w:r w:rsidRPr="00984198">
        <w:rPr>
          <w:rFonts w:hint="cs"/>
          <w:sz w:val="24"/>
          <w:szCs w:val="24"/>
          <w:cs/>
          <w:lang w:bidi="fa-IR"/>
        </w:rPr>
        <w:t>‎</w:t>
      </w:r>
      <w:r w:rsidRPr="00984198">
        <w:rPr>
          <w:rFonts w:hint="cs"/>
          <w:sz w:val="24"/>
          <w:szCs w:val="24"/>
          <w:rtl/>
          <w:lang w:bidi="fa-IR"/>
        </w:rPr>
        <w:t>گویی که الله عزوجل تو را توصیه نموده است تا با پدر و مادرت به نیکی رفتار کنی  و من مادرت هستم و تو را به این کار دستور می‌دهم. سعد می‌گوید: سه شبانه روز مادرم</w:t>
      </w:r>
      <w:r>
        <w:rPr>
          <w:rFonts w:hint="cs"/>
          <w:sz w:val="24"/>
          <w:szCs w:val="24"/>
          <w:rtl/>
          <w:lang w:bidi="fa-IR"/>
        </w:rPr>
        <w:t xml:space="preserve"> از خوردن و آشامیدن خودداری کرد</w:t>
      </w:r>
      <w:r w:rsidRPr="00984198">
        <w:rPr>
          <w:rFonts w:hint="cs"/>
          <w:sz w:val="24"/>
          <w:szCs w:val="24"/>
          <w:rtl/>
          <w:lang w:bidi="fa-IR"/>
        </w:rPr>
        <w:t xml:space="preserve"> تا اینکه به علت ضعف و ناتوانی بیهوش گردید، یکی از پسرانش به نام عمار، به او آب داد و سعد را دعای بد کرد، الله متعال در قرآن کریم این آیه را نازل فرمود: </w:t>
      </w:r>
      <w:r>
        <w:rPr>
          <w:rFonts w:ascii="Traditional Arabic" w:hAnsi="Traditional Arabic" w:cs="Traditional Arabic"/>
          <w:sz w:val="24"/>
          <w:szCs w:val="24"/>
          <w:rtl/>
        </w:rPr>
        <w:t>﴿</w:t>
      </w:r>
      <w:r w:rsidRPr="00026F27">
        <w:rPr>
          <w:rFonts w:ascii="KFGQPC Uthmanic Script HAFS" w:hAnsi="KFGQPC Uthmanic Script HAFS" w:cs="KFGQPC Uthmanic Script HAFS" w:hint="eastAsia"/>
          <w:sz w:val="24"/>
          <w:szCs w:val="24"/>
          <w:rtl/>
        </w:rPr>
        <w:t>وَوَصَّيۡنَا</w:t>
      </w:r>
      <w:r w:rsidRPr="00026F27">
        <w:rPr>
          <w:rFonts w:ascii="KFGQPC Uthmanic Script HAFS" w:hAnsi="KFGQPC Uthmanic Script HAFS" w:cs="KFGQPC Uthmanic Script HAFS"/>
          <w:sz w:val="24"/>
          <w:szCs w:val="24"/>
          <w:rtl/>
        </w:rPr>
        <w:t xml:space="preserve"> </w:t>
      </w:r>
      <w:r w:rsidRPr="00026F27">
        <w:rPr>
          <w:rFonts w:ascii="KFGQPC Uthmanic Script HAFS" w:hAnsi="KFGQPC Uthmanic Script HAFS" w:cs="KFGQPC Uthmanic Script HAFS" w:hint="cs"/>
          <w:sz w:val="24"/>
          <w:szCs w:val="24"/>
          <w:rtl/>
        </w:rPr>
        <w:t>ٱ</w:t>
      </w:r>
      <w:r w:rsidRPr="00026F27">
        <w:rPr>
          <w:rFonts w:ascii="KFGQPC Uthmanic Script HAFS" w:hAnsi="KFGQPC Uthmanic Script HAFS" w:cs="KFGQPC Uthmanic Script HAFS" w:hint="eastAsia"/>
          <w:sz w:val="24"/>
          <w:szCs w:val="24"/>
          <w:rtl/>
        </w:rPr>
        <w:t>لۡإِنسَٰنَ</w:t>
      </w:r>
      <w:r w:rsidRPr="00026F27">
        <w:rPr>
          <w:rFonts w:ascii="KFGQPC Uthmanic Script HAFS" w:hAnsi="KFGQPC Uthmanic Script HAFS" w:cs="KFGQPC Uthmanic Script HAFS"/>
          <w:sz w:val="24"/>
          <w:szCs w:val="24"/>
          <w:rtl/>
        </w:rPr>
        <w:t xml:space="preserve"> بِوَٰلِدَيۡهِ حُسۡنٗاۖ وَإِن جَٰهَدَاكَ لِتُشۡرِكَ بِي</w:t>
      </w:r>
      <w:r>
        <w:rPr>
          <w:rFonts w:ascii="Traditional Arabic" w:hAnsi="Traditional Arabic" w:cs="Traditional Arabic"/>
          <w:sz w:val="24"/>
          <w:szCs w:val="24"/>
          <w:rtl/>
        </w:rPr>
        <w:t>﴾</w:t>
      </w:r>
      <w:r w:rsidRPr="00984198">
        <w:rPr>
          <w:rFonts w:hint="cs"/>
          <w:sz w:val="24"/>
          <w:szCs w:val="24"/>
          <w:rtl/>
          <w:lang w:bidi="fa-IR"/>
        </w:rPr>
        <w:t xml:space="preserve"> و نیز این آیه دیگری در این مورد آمده است: </w:t>
      </w:r>
      <w:r>
        <w:rPr>
          <w:rFonts w:ascii="Traditional Arabic" w:hAnsi="Traditional Arabic" w:cs="Traditional Arabic"/>
          <w:sz w:val="24"/>
          <w:szCs w:val="24"/>
          <w:rtl/>
        </w:rPr>
        <w:t>﴿</w:t>
      </w:r>
      <w:r>
        <w:rPr>
          <w:rFonts w:ascii="KFGQPC Uthmanic Script HAFS" w:hAnsi="KFGQPC Uthmanic Script HAFS" w:cs="KFGQPC Uthmanic Script HAFS"/>
          <w:sz w:val="24"/>
          <w:szCs w:val="24"/>
          <w:rtl/>
        </w:rPr>
        <w:t xml:space="preserve">وَصَاحِبۡهُمَا فِي </w:t>
      </w:r>
      <w:r>
        <w:rPr>
          <w:rFonts w:ascii="KFGQPC Uthmanic Script HAFS" w:hAnsi="KFGQPC Uthmanic Script HAFS" w:cs="KFGQPC Uthmanic Script HAFS" w:hint="cs"/>
          <w:sz w:val="24"/>
          <w:szCs w:val="24"/>
          <w:rtl/>
        </w:rPr>
        <w:t>ٱ</w:t>
      </w:r>
      <w:r>
        <w:rPr>
          <w:rFonts w:ascii="KFGQPC Uthmanic Script HAFS" w:hAnsi="KFGQPC Uthmanic Script HAFS" w:cs="KFGQPC Uthmanic Script HAFS" w:hint="eastAsia"/>
          <w:sz w:val="24"/>
          <w:szCs w:val="24"/>
          <w:rtl/>
        </w:rPr>
        <w:t>لدُّنۡيَا</w:t>
      </w:r>
      <w:r>
        <w:rPr>
          <w:rFonts w:ascii="KFGQPC Uthmanic Script HAFS" w:hAnsi="KFGQPC Uthmanic Script HAFS" w:cs="KFGQPC Uthmanic Script HAFS"/>
          <w:sz w:val="24"/>
          <w:szCs w:val="24"/>
          <w:rtl/>
        </w:rPr>
        <w:t xml:space="preserve"> مَعۡرُوفٗاۖ</w:t>
      </w:r>
      <w:r>
        <w:rPr>
          <w:rFonts w:ascii="Traditional Arabic" w:hAnsi="Traditional Arabic" w:cs="Traditional Arabic"/>
          <w:sz w:val="24"/>
          <w:szCs w:val="24"/>
          <w:rtl/>
        </w:rPr>
        <w:t>﴾</w:t>
      </w:r>
      <w:r w:rsidRPr="00984198">
        <w:rPr>
          <w:rFonts w:hint="cs"/>
          <w:sz w:val="24"/>
          <w:szCs w:val="24"/>
          <w:rtl/>
          <w:lang w:bidi="fa-IR"/>
        </w:rPr>
        <w:t xml:space="preserve"> </w:t>
      </w:r>
      <w:r w:rsidRPr="004A75B1">
        <w:rPr>
          <w:rFonts w:ascii="mylotus" w:hAnsi="mylotus" w:cs="mylotus"/>
          <w:sz w:val="22"/>
          <w:szCs w:val="22"/>
          <w:rtl/>
        </w:rPr>
        <w:t>[لقمان: 15]</w:t>
      </w:r>
      <w:r w:rsidRPr="00984198">
        <w:rPr>
          <w:rFonts w:hint="cs"/>
          <w:sz w:val="24"/>
          <w:szCs w:val="24"/>
          <w:rtl/>
          <w:lang w:bidi="fa-IR"/>
        </w:rPr>
        <w:t xml:space="preserve"> </w:t>
      </w:r>
      <w:r>
        <w:rPr>
          <w:rFonts w:hint="cs"/>
          <w:sz w:val="24"/>
          <w:szCs w:val="24"/>
          <w:rtl/>
          <w:lang w:bidi="fa-IR"/>
        </w:rPr>
        <w:t>«در دنیا با آن</w:t>
      </w:r>
      <w:r>
        <w:rPr>
          <w:sz w:val="24"/>
          <w:szCs w:val="24"/>
          <w:rtl/>
          <w:lang w:bidi="fa-IR"/>
        </w:rPr>
        <w:softHyphen/>
      </w:r>
      <w:r w:rsidRPr="00984198">
        <w:rPr>
          <w:rFonts w:hint="cs"/>
          <w:sz w:val="24"/>
          <w:szCs w:val="24"/>
          <w:rtl/>
          <w:lang w:bidi="fa-IR"/>
        </w:rPr>
        <w:t>دو به خوبی رفتار کن.</w:t>
      </w:r>
      <w:r>
        <w:rPr>
          <w:rFonts w:hint="cs"/>
          <w:sz w:val="24"/>
          <w:szCs w:val="24"/>
          <w:rtl/>
          <w:lang w:bidi="fa-IR"/>
        </w:rPr>
        <w:t>»</w:t>
      </w:r>
      <w:r w:rsidRPr="00984198">
        <w:rPr>
          <w:rFonts w:hint="cs"/>
          <w:sz w:val="24"/>
          <w:szCs w:val="24"/>
          <w:rtl/>
          <w:lang w:bidi="fa-IR"/>
        </w:rPr>
        <w:t xml:space="preserve"> سعد می‌گوید: وقتی آن‌ها می‌خواستند به او غذا بدهند، دهانش </w:t>
      </w:r>
      <w:r>
        <w:rPr>
          <w:rFonts w:hint="cs"/>
          <w:sz w:val="24"/>
          <w:szCs w:val="24"/>
          <w:rtl/>
          <w:lang w:bidi="fa-IR"/>
        </w:rPr>
        <w:t>را با چوبی باز می‌کردند، سپس آن</w:t>
      </w:r>
      <w:r>
        <w:rPr>
          <w:sz w:val="24"/>
          <w:szCs w:val="24"/>
          <w:rtl/>
          <w:lang w:bidi="fa-IR"/>
        </w:rPr>
        <w:softHyphen/>
      </w:r>
      <w:r>
        <w:rPr>
          <w:rFonts w:hint="cs"/>
          <w:sz w:val="24"/>
          <w:szCs w:val="24"/>
          <w:rtl/>
          <w:lang w:bidi="fa-IR"/>
        </w:rPr>
        <w:t>را می‌بستند.</w:t>
      </w:r>
      <w:r w:rsidRPr="00984198">
        <w:rPr>
          <w:rFonts w:hint="cs"/>
          <w:sz w:val="24"/>
          <w:szCs w:val="24"/>
          <w:rtl/>
          <w:lang w:bidi="fa-IR"/>
        </w:rPr>
        <w:t xml:space="preserve"> براستی که سعد دچار مشکل بزرگی گردیده بود اما موضع او، موضعی بی</w:t>
      </w:r>
      <w:r w:rsidRPr="00984198">
        <w:rPr>
          <w:rFonts w:hint="eastAsia"/>
          <w:sz w:val="24"/>
          <w:szCs w:val="24"/>
          <w:rtl/>
          <w:lang w:bidi="fa-IR"/>
        </w:rPr>
        <w:t>‌</w:t>
      </w:r>
      <w:r>
        <w:rPr>
          <w:rFonts w:hint="cs"/>
          <w:sz w:val="24"/>
          <w:szCs w:val="24"/>
          <w:rtl/>
          <w:lang w:bidi="fa-IR"/>
        </w:rPr>
        <w:t>نظیر بود که به جوشش فوق</w:t>
      </w:r>
      <w:r>
        <w:rPr>
          <w:sz w:val="24"/>
          <w:szCs w:val="24"/>
          <w:rtl/>
          <w:lang w:bidi="fa-IR"/>
        </w:rPr>
        <w:softHyphen/>
      </w:r>
      <w:r w:rsidRPr="00984198">
        <w:rPr>
          <w:rFonts w:hint="cs"/>
          <w:sz w:val="24"/>
          <w:szCs w:val="24"/>
          <w:rtl/>
          <w:lang w:bidi="fa-IR"/>
        </w:rPr>
        <w:t xml:space="preserve">العاده ایمان در قلبش دلالت می‌نماید. و بیانگر این است که او هرگز حاضر نیست ایمان را معامله کند و </w:t>
      </w:r>
      <w:r>
        <w:rPr>
          <w:rFonts w:hint="cs"/>
          <w:sz w:val="24"/>
          <w:szCs w:val="24"/>
          <w:rtl/>
          <w:lang w:bidi="fa-IR"/>
        </w:rPr>
        <w:t xml:space="preserve">بلکه </w:t>
      </w:r>
      <w:r w:rsidRPr="00984198">
        <w:rPr>
          <w:rFonts w:hint="cs"/>
          <w:sz w:val="24"/>
          <w:szCs w:val="24"/>
          <w:rtl/>
          <w:lang w:bidi="fa-IR"/>
        </w:rPr>
        <w:t xml:space="preserve">حاضر بود نتیجه‌ی این امر را هر چه باشد، با جان و دل پذیرا باشد. به نقل از الگوی هدایت. (مترجم) </w:t>
      </w:r>
    </w:p>
  </w:footnote>
  <w:footnote w:id="145">
    <w:p w:rsidR="0052162E" w:rsidRPr="00984198" w:rsidRDefault="0052162E" w:rsidP="007B0E58">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مصعب بن عمیر</w:t>
      </w:r>
      <w:r w:rsidR="00C336B2" w:rsidRPr="00C336B2">
        <w:rPr>
          <w:rFonts w:ascii="Arial" w:hAnsi="Arial" w:cs="CTraditional Arabic" w:hint="cs"/>
          <w:sz w:val="28"/>
          <w:szCs w:val="28"/>
          <w:rtl/>
        </w:rPr>
        <w:t xml:space="preserve"> </w:t>
      </w:r>
      <w:r w:rsidR="00C336B2" w:rsidRPr="00C336B2">
        <w:rPr>
          <w:rFonts w:ascii="Arial" w:hAnsi="Arial" w:cs="CTraditional Arabic" w:hint="cs"/>
          <w:sz w:val="24"/>
          <w:szCs w:val="24"/>
          <w:rtl/>
        </w:rPr>
        <w:t>س</w:t>
      </w:r>
      <w:r w:rsidRPr="00984198">
        <w:rPr>
          <w:rFonts w:hint="cs"/>
          <w:sz w:val="24"/>
          <w:szCs w:val="24"/>
          <w:rtl/>
          <w:lang w:bidi="fa-IR"/>
        </w:rPr>
        <w:t xml:space="preserve"> پرچمدار مسلمان</w:t>
      </w:r>
      <w:r>
        <w:rPr>
          <w:rFonts w:hint="cs"/>
          <w:sz w:val="24"/>
          <w:szCs w:val="24"/>
          <w:rtl/>
          <w:lang w:bidi="fa-IR"/>
        </w:rPr>
        <w:t>ان</w:t>
      </w:r>
      <w:r w:rsidRPr="00984198">
        <w:rPr>
          <w:rFonts w:hint="cs"/>
          <w:sz w:val="24"/>
          <w:szCs w:val="24"/>
          <w:rtl/>
          <w:lang w:bidi="fa-IR"/>
        </w:rPr>
        <w:t xml:space="preserve"> و برادرش ابو عزیر بن عمیر در صف مشرکان در</w:t>
      </w:r>
      <w:r>
        <w:rPr>
          <w:rFonts w:hint="cs"/>
          <w:sz w:val="24"/>
          <w:szCs w:val="24"/>
          <w:rtl/>
          <w:lang w:bidi="fa-IR"/>
        </w:rPr>
        <w:t xml:space="preserve"> </w:t>
      </w:r>
      <w:r w:rsidRPr="00984198">
        <w:rPr>
          <w:rFonts w:hint="cs"/>
          <w:sz w:val="24"/>
          <w:szCs w:val="24"/>
          <w:rtl/>
          <w:lang w:bidi="fa-IR"/>
        </w:rPr>
        <w:t>جنگ بدر بود و به اسارت مسلمانان درآمد و در دست یکی از انصار قرارگرفت، وقتی مصعب او را دید، به آن انصاری گفت: دستانش را</w:t>
      </w:r>
      <w:r>
        <w:rPr>
          <w:rFonts w:hint="cs"/>
          <w:sz w:val="24"/>
          <w:szCs w:val="24"/>
          <w:rtl/>
          <w:lang w:bidi="fa-IR"/>
        </w:rPr>
        <w:t xml:space="preserve"> محکم ببندید، زیرا مادرش سرمایه</w:t>
      </w:r>
      <w:r>
        <w:rPr>
          <w:sz w:val="24"/>
          <w:szCs w:val="24"/>
          <w:rtl/>
          <w:lang w:bidi="fa-IR"/>
        </w:rPr>
        <w:softHyphen/>
      </w:r>
      <w:r w:rsidRPr="00984198">
        <w:rPr>
          <w:rFonts w:hint="cs"/>
          <w:sz w:val="24"/>
          <w:szCs w:val="24"/>
          <w:rtl/>
          <w:lang w:bidi="fa-IR"/>
        </w:rPr>
        <w:t>دار است</w:t>
      </w:r>
      <w:r>
        <w:rPr>
          <w:rFonts w:hint="cs"/>
          <w:sz w:val="24"/>
          <w:szCs w:val="24"/>
          <w:rtl/>
          <w:lang w:bidi="fa-IR"/>
        </w:rPr>
        <w:t>. ابوعزیر گفت: تو برادر منی، آن</w:t>
      </w:r>
      <w:r w:rsidRPr="00984198">
        <w:rPr>
          <w:rFonts w:hint="cs"/>
          <w:sz w:val="24"/>
          <w:szCs w:val="24"/>
          <w:rtl/>
          <w:lang w:bidi="fa-IR"/>
        </w:rPr>
        <w:t xml:space="preserve">گاه چنین در مورد من سفارش می‌کنی. مصعب </w:t>
      </w:r>
      <w:r w:rsidR="00C336B2" w:rsidRPr="00C336B2">
        <w:rPr>
          <w:rFonts w:ascii="Arial" w:hAnsi="Arial" w:cs="CTraditional Arabic" w:hint="cs"/>
          <w:sz w:val="24"/>
          <w:szCs w:val="24"/>
          <w:rtl/>
        </w:rPr>
        <w:t>س</w:t>
      </w:r>
      <w:r w:rsidR="00C336B2" w:rsidRPr="00984198">
        <w:rPr>
          <w:rFonts w:hint="cs"/>
          <w:sz w:val="24"/>
          <w:szCs w:val="24"/>
          <w:rtl/>
          <w:lang w:bidi="fa-IR"/>
        </w:rPr>
        <w:t xml:space="preserve"> </w:t>
      </w:r>
      <w:r w:rsidRPr="00984198">
        <w:rPr>
          <w:rFonts w:hint="cs"/>
          <w:sz w:val="24"/>
          <w:szCs w:val="24"/>
          <w:rtl/>
          <w:lang w:bidi="fa-IR"/>
        </w:rPr>
        <w:t>گفت:</w:t>
      </w:r>
      <w:r>
        <w:rPr>
          <w:rFonts w:hint="cs"/>
          <w:sz w:val="24"/>
          <w:szCs w:val="24"/>
          <w:rtl/>
          <w:lang w:bidi="fa-IR"/>
        </w:rPr>
        <w:t xml:space="preserve"> او (انصاری) برادر من است نه تو؛</w:t>
      </w:r>
      <w:r w:rsidRPr="00984198">
        <w:rPr>
          <w:rFonts w:hint="cs"/>
          <w:sz w:val="24"/>
          <w:szCs w:val="24"/>
          <w:rtl/>
          <w:lang w:bidi="fa-IR"/>
        </w:rPr>
        <w:t xml:space="preserve"> این تنها ی</w:t>
      </w:r>
      <w:r>
        <w:rPr>
          <w:rFonts w:hint="cs"/>
          <w:sz w:val="24"/>
          <w:szCs w:val="24"/>
          <w:rtl/>
          <w:lang w:bidi="fa-IR"/>
        </w:rPr>
        <w:t>ک شعار نبود، بلکه مصعب</w:t>
      </w:r>
      <w:r w:rsidR="00C336B2" w:rsidRPr="00C336B2">
        <w:rPr>
          <w:rFonts w:ascii="Arial" w:hAnsi="Arial" w:cs="CTraditional Arabic" w:hint="cs"/>
          <w:sz w:val="28"/>
          <w:szCs w:val="28"/>
          <w:rtl/>
        </w:rPr>
        <w:t xml:space="preserve"> </w:t>
      </w:r>
      <w:r w:rsidR="00C336B2" w:rsidRPr="00C336B2">
        <w:rPr>
          <w:rFonts w:ascii="Arial" w:hAnsi="Arial" w:cs="CTraditional Arabic" w:hint="cs"/>
          <w:sz w:val="24"/>
          <w:szCs w:val="24"/>
          <w:rtl/>
        </w:rPr>
        <w:t>س</w:t>
      </w:r>
      <w:r>
        <w:rPr>
          <w:rFonts w:hint="cs"/>
          <w:sz w:val="24"/>
          <w:szCs w:val="24"/>
          <w:rtl/>
          <w:lang w:bidi="fa-IR"/>
        </w:rPr>
        <w:t xml:space="preserve"> عملاً آن</w:t>
      </w:r>
      <w:r>
        <w:rPr>
          <w:sz w:val="24"/>
          <w:szCs w:val="24"/>
          <w:rtl/>
          <w:lang w:bidi="fa-IR"/>
        </w:rPr>
        <w:softHyphen/>
      </w:r>
      <w:r>
        <w:rPr>
          <w:rFonts w:hint="cs"/>
          <w:sz w:val="24"/>
          <w:szCs w:val="24"/>
          <w:rtl/>
          <w:lang w:bidi="fa-IR"/>
        </w:rPr>
        <w:t>را ثابت کرد.</w:t>
      </w:r>
      <w:r w:rsidRPr="00984198">
        <w:rPr>
          <w:rFonts w:hint="cs"/>
          <w:sz w:val="24"/>
          <w:szCs w:val="24"/>
          <w:rtl/>
          <w:lang w:bidi="fa-IR"/>
        </w:rPr>
        <w:t xml:space="preserve"> و این</w:t>
      </w:r>
      <w:r w:rsidRPr="00984198">
        <w:rPr>
          <w:rFonts w:hint="eastAsia"/>
          <w:sz w:val="24"/>
          <w:szCs w:val="24"/>
          <w:rtl/>
          <w:lang w:bidi="fa-IR"/>
        </w:rPr>
        <w:t>‌</w:t>
      </w:r>
      <w:r w:rsidRPr="00984198">
        <w:rPr>
          <w:rFonts w:hint="cs"/>
          <w:sz w:val="24"/>
          <w:szCs w:val="24"/>
          <w:rtl/>
          <w:lang w:bidi="fa-IR"/>
        </w:rPr>
        <w:t>ها ارزش‌های والایی هستند که بایستی بشر براساس آن زندگی نماید. این ارزش</w:t>
      </w:r>
      <w:r>
        <w:rPr>
          <w:sz w:val="24"/>
          <w:szCs w:val="24"/>
          <w:rtl/>
          <w:lang w:bidi="fa-IR"/>
        </w:rPr>
        <w:softHyphen/>
      </w:r>
      <w:r w:rsidRPr="00984198">
        <w:rPr>
          <w:rFonts w:hint="cs"/>
          <w:sz w:val="24"/>
          <w:szCs w:val="24"/>
          <w:rtl/>
          <w:lang w:bidi="fa-IR"/>
        </w:rPr>
        <w:t xml:space="preserve">ها از عقیده سرچشمه می‌گیرد که هر نوع روابط نسبی و اجتماعی را تحت الشعاع قرار می‌دهد (الگوی هدایت، ص 43) (مترجم) </w:t>
      </w:r>
    </w:p>
  </w:footnote>
  <w:footnote w:id="146">
    <w:p w:rsidR="0052162E" w:rsidRPr="004A75B1" w:rsidRDefault="0052162E" w:rsidP="00F41AD2">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الموالات</w:t>
      </w:r>
      <w:r w:rsidRPr="001B5E77">
        <w:rPr>
          <w:rFonts w:ascii="mylotus" w:hAnsi="mylotus" w:cs="mylotus"/>
          <w:sz w:val="24"/>
          <w:szCs w:val="24"/>
          <w:rtl/>
        </w:rPr>
        <w:t xml:space="preserve"> و</w:t>
      </w:r>
      <w:r w:rsidRPr="004A75B1">
        <w:rPr>
          <w:rFonts w:ascii="mylotus" w:hAnsi="mylotus" w:cs="mylotus"/>
          <w:sz w:val="24"/>
          <w:szCs w:val="24"/>
          <w:rtl/>
        </w:rPr>
        <w:t>المعاداة، ج 1، ص 247</w:t>
      </w:r>
      <w:r>
        <w:rPr>
          <w:rFonts w:ascii="mylotus" w:hAnsi="mylotus" w:cs="mylotus" w:hint="cs"/>
          <w:sz w:val="24"/>
          <w:szCs w:val="24"/>
          <w:rtl/>
        </w:rPr>
        <w:t>.</w:t>
      </w:r>
    </w:p>
  </w:footnote>
  <w:footnote w:id="147">
    <w:p w:rsidR="0052162E" w:rsidRPr="004A75B1" w:rsidRDefault="0052162E" w:rsidP="00B77967">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Pr>
          <w:rFonts w:ascii="mylotus" w:hAnsi="mylotus" w:cs="mylotus" w:hint="cs"/>
          <w:sz w:val="24"/>
          <w:szCs w:val="24"/>
          <w:rtl/>
        </w:rPr>
        <w:t>أ</w:t>
      </w:r>
      <w:r w:rsidRPr="004A75B1">
        <w:rPr>
          <w:rFonts w:ascii="mylotus" w:hAnsi="mylotus" w:cs="mylotus"/>
          <w:sz w:val="24"/>
          <w:szCs w:val="24"/>
          <w:rtl/>
        </w:rPr>
        <w:t>غان</w:t>
      </w:r>
      <w:r>
        <w:rPr>
          <w:rFonts w:ascii="mylotus" w:hAnsi="mylotus" w:cs="mylotus" w:hint="cs"/>
          <w:sz w:val="24"/>
          <w:szCs w:val="24"/>
          <w:rtl/>
        </w:rPr>
        <w:t>ي</w:t>
      </w:r>
      <w:r w:rsidRPr="004A75B1">
        <w:rPr>
          <w:rFonts w:ascii="mylotus" w:hAnsi="mylotus" w:cs="mylotus"/>
          <w:sz w:val="24"/>
          <w:szCs w:val="24"/>
          <w:rtl/>
        </w:rPr>
        <w:t xml:space="preserve"> ال</w:t>
      </w:r>
      <w:r w:rsidRPr="00813841">
        <w:rPr>
          <w:rFonts w:ascii="mylotus" w:hAnsi="mylotus" w:cs="mylotus"/>
          <w:sz w:val="24"/>
          <w:szCs w:val="24"/>
          <w:rtl/>
        </w:rPr>
        <w:t>ك</w:t>
      </w:r>
      <w:r>
        <w:rPr>
          <w:rFonts w:ascii="mylotus" w:hAnsi="mylotus" w:cs="mylotus"/>
          <w:sz w:val="24"/>
          <w:szCs w:val="24"/>
          <w:rtl/>
        </w:rPr>
        <w:t>فاح، بقلم شعراء الدعوة ال</w:t>
      </w:r>
      <w:r>
        <w:rPr>
          <w:rFonts w:ascii="mylotus" w:hAnsi="mylotus" w:cs="mylotus" w:hint="cs"/>
          <w:sz w:val="24"/>
          <w:szCs w:val="24"/>
          <w:rtl/>
        </w:rPr>
        <w:t>إ</w:t>
      </w:r>
      <w:r>
        <w:rPr>
          <w:rFonts w:ascii="mylotus" w:hAnsi="mylotus" w:cs="mylotus"/>
          <w:sz w:val="24"/>
          <w:szCs w:val="24"/>
          <w:rtl/>
        </w:rPr>
        <w:t>سلامی</w:t>
      </w:r>
      <w:r>
        <w:rPr>
          <w:rFonts w:ascii="mylotus" w:hAnsi="mylotus" w:cs="mylotus" w:hint="cs"/>
          <w:sz w:val="24"/>
          <w:szCs w:val="24"/>
          <w:rtl/>
        </w:rPr>
        <w:t>ة</w:t>
      </w:r>
      <w:r w:rsidRPr="004A75B1">
        <w:rPr>
          <w:rFonts w:ascii="mylotus" w:hAnsi="mylotus" w:cs="mylotus"/>
          <w:sz w:val="24"/>
          <w:szCs w:val="24"/>
          <w:rtl/>
        </w:rPr>
        <w:t>، ص 65.</w:t>
      </w:r>
    </w:p>
  </w:footnote>
  <w:footnote w:id="148">
    <w:p w:rsidR="0052162E" w:rsidRPr="004A75B1" w:rsidRDefault="0052162E" w:rsidP="000716CA">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مستفاد من دراس</w:t>
      </w:r>
      <w:r>
        <w:rPr>
          <w:rFonts w:ascii="mylotus" w:hAnsi="mylotus" w:cs="mylotus" w:hint="cs"/>
          <w:sz w:val="24"/>
          <w:szCs w:val="24"/>
          <w:rtl/>
        </w:rPr>
        <w:t>ة</w:t>
      </w:r>
      <w:r w:rsidRPr="00D84A28">
        <w:rPr>
          <w:rFonts w:ascii="mylotus" w:hAnsi="mylotus" w:cs="mylotus"/>
          <w:sz w:val="24"/>
          <w:szCs w:val="24"/>
          <w:rtl/>
        </w:rPr>
        <w:t xml:space="preserve"> في </w:t>
      </w:r>
      <w:r w:rsidRPr="004A75B1">
        <w:rPr>
          <w:rFonts w:ascii="mylotus" w:hAnsi="mylotus" w:cs="mylotus"/>
          <w:sz w:val="24"/>
          <w:szCs w:val="24"/>
          <w:rtl/>
        </w:rPr>
        <w:t>الولاء</w:t>
      </w:r>
      <w:r w:rsidRPr="001B5E77">
        <w:rPr>
          <w:rFonts w:ascii="mylotus" w:hAnsi="mylotus" w:cs="mylotus"/>
          <w:sz w:val="24"/>
          <w:szCs w:val="24"/>
          <w:rtl/>
        </w:rPr>
        <w:t xml:space="preserve"> و</w:t>
      </w:r>
      <w:r w:rsidRPr="004A75B1">
        <w:rPr>
          <w:rFonts w:ascii="mylotus" w:hAnsi="mylotus" w:cs="mylotus"/>
          <w:sz w:val="24"/>
          <w:szCs w:val="24"/>
          <w:rtl/>
        </w:rPr>
        <w:t>البرا</w:t>
      </w:r>
      <w:r>
        <w:rPr>
          <w:rFonts w:ascii="mylotus" w:hAnsi="mylotus" w:cs="mylotus"/>
          <w:sz w:val="24"/>
          <w:szCs w:val="24"/>
          <w:rtl/>
        </w:rPr>
        <w:t>ء للشیخ عبدالرحمن عبدالخالق، طب</w:t>
      </w:r>
      <w:r>
        <w:rPr>
          <w:rFonts w:ascii="mylotus" w:hAnsi="mylotus" w:cs="mylotus" w:hint="cs"/>
          <w:sz w:val="24"/>
          <w:szCs w:val="24"/>
          <w:rtl/>
        </w:rPr>
        <w:t>عة</w:t>
      </w:r>
      <w:r w:rsidRPr="004A75B1">
        <w:rPr>
          <w:rFonts w:ascii="mylotus" w:hAnsi="mylotus" w:cs="mylotus"/>
          <w:sz w:val="24"/>
          <w:szCs w:val="24"/>
          <w:rtl/>
        </w:rPr>
        <w:t xml:space="preserve"> دارالعلم، بنها ص 133-143</w:t>
      </w:r>
      <w:r>
        <w:rPr>
          <w:rFonts w:ascii="mylotus" w:hAnsi="mylotus" w:cs="mylotus" w:hint="cs"/>
          <w:sz w:val="24"/>
          <w:szCs w:val="24"/>
          <w:rtl/>
        </w:rPr>
        <w:t>.</w:t>
      </w:r>
    </w:p>
  </w:footnote>
  <w:footnote w:id="149">
    <w:p w:rsidR="0052162E" w:rsidRPr="004A75B1" w:rsidRDefault="0052162E" w:rsidP="00925E78">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 xml:space="preserve">ما عند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الهب</w:t>
      </w:r>
      <w:r>
        <w:rPr>
          <w:rFonts w:ascii="mylotus" w:hAnsi="mylotus" w:cs="mylotus" w:hint="cs"/>
          <w:sz w:val="24"/>
          <w:szCs w:val="24"/>
          <w:rtl/>
        </w:rPr>
        <w:t>ة</w:t>
      </w:r>
      <w:r w:rsidRPr="004A75B1">
        <w:rPr>
          <w:rFonts w:ascii="mylotus" w:hAnsi="mylotus" w:cs="mylotus"/>
          <w:sz w:val="24"/>
          <w:szCs w:val="24"/>
          <w:rtl/>
        </w:rPr>
        <w:t>، باب قبول الهدی</w:t>
      </w:r>
      <w:r>
        <w:rPr>
          <w:rFonts w:ascii="mylotus" w:hAnsi="mylotus" w:cs="mylotus" w:hint="cs"/>
          <w:sz w:val="24"/>
          <w:szCs w:val="24"/>
          <w:rtl/>
        </w:rPr>
        <w:t>ة</w:t>
      </w:r>
      <w:r w:rsidRPr="004A75B1">
        <w:rPr>
          <w:rFonts w:ascii="mylotus" w:hAnsi="mylotus" w:cs="mylotus"/>
          <w:sz w:val="24"/>
          <w:szCs w:val="24"/>
          <w:rtl/>
        </w:rPr>
        <w:t xml:space="preserve"> من المشر</w:t>
      </w:r>
      <w:r w:rsidRPr="00813841">
        <w:rPr>
          <w:rFonts w:ascii="mylotus" w:hAnsi="mylotus" w:cs="mylotus"/>
          <w:sz w:val="24"/>
          <w:szCs w:val="24"/>
          <w:rtl/>
        </w:rPr>
        <w:t>ك</w:t>
      </w:r>
      <w:r w:rsidRPr="004A75B1">
        <w:rPr>
          <w:rFonts w:ascii="mylotus" w:hAnsi="mylotus" w:cs="mylotus"/>
          <w:sz w:val="24"/>
          <w:szCs w:val="24"/>
          <w:rtl/>
        </w:rPr>
        <w:t>ین (2617)</w:t>
      </w:r>
      <w:r w:rsidRPr="001B5E77">
        <w:rPr>
          <w:rFonts w:ascii="mylotus" w:hAnsi="mylotus" w:cs="mylotus"/>
          <w:sz w:val="24"/>
          <w:szCs w:val="24"/>
          <w:rtl/>
        </w:rPr>
        <w:t xml:space="preserve"> و</w:t>
      </w:r>
      <w:r w:rsidRPr="004A75B1">
        <w:rPr>
          <w:rFonts w:ascii="mylotus" w:hAnsi="mylotus" w:cs="mylotus"/>
          <w:sz w:val="24"/>
          <w:szCs w:val="24"/>
          <w:rtl/>
        </w:rPr>
        <w:t xml:space="preserve">مسلم، </w:t>
      </w:r>
      <w:r w:rsidRPr="00813841">
        <w:rPr>
          <w:rFonts w:ascii="mylotus" w:hAnsi="mylotus" w:cs="mylotus"/>
          <w:sz w:val="24"/>
          <w:szCs w:val="24"/>
          <w:rtl/>
        </w:rPr>
        <w:t>ك</w:t>
      </w:r>
      <w:r w:rsidRPr="004A75B1">
        <w:rPr>
          <w:rFonts w:ascii="mylotus" w:hAnsi="mylotus" w:cs="mylotus"/>
          <w:sz w:val="24"/>
          <w:szCs w:val="24"/>
          <w:rtl/>
        </w:rPr>
        <w:t>تاب ا</w:t>
      </w:r>
      <w:r>
        <w:rPr>
          <w:rFonts w:ascii="mylotus" w:hAnsi="mylotus" w:cs="mylotus"/>
          <w:sz w:val="24"/>
          <w:szCs w:val="24"/>
          <w:rtl/>
        </w:rPr>
        <w:t>ل</w:t>
      </w:r>
      <w:r>
        <w:rPr>
          <w:rFonts w:ascii="mylotus" w:hAnsi="mylotus" w:cs="mylotus" w:hint="cs"/>
          <w:sz w:val="24"/>
          <w:szCs w:val="24"/>
          <w:rtl/>
        </w:rPr>
        <w:t>إ</w:t>
      </w:r>
      <w:r w:rsidRPr="004A75B1">
        <w:rPr>
          <w:rFonts w:ascii="mylotus" w:hAnsi="mylotus" w:cs="mylotus"/>
          <w:sz w:val="24"/>
          <w:szCs w:val="24"/>
          <w:rtl/>
        </w:rPr>
        <w:t xml:space="preserve">سلام، </w:t>
      </w:r>
      <w:r>
        <w:rPr>
          <w:rFonts w:ascii="mylotus" w:hAnsi="mylotus" w:cs="mylotus"/>
          <w:sz w:val="24"/>
          <w:szCs w:val="24"/>
          <w:rtl/>
        </w:rPr>
        <w:t>(2190)</w:t>
      </w:r>
      <w:r>
        <w:rPr>
          <w:rFonts w:ascii="mylotus" w:hAnsi="mylotus" w:cs="mylotus" w:hint="cs"/>
          <w:sz w:val="24"/>
          <w:szCs w:val="24"/>
          <w:rtl/>
        </w:rPr>
        <w:t>.</w:t>
      </w:r>
    </w:p>
  </w:footnote>
  <w:footnote w:id="150">
    <w:p w:rsidR="0052162E" w:rsidRPr="004A75B1" w:rsidRDefault="0052162E" w:rsidP="00925E78">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مسلم</w:t>
      </w:r>
      <w:r w:rsidRPr="00D84A28">
        <w:rPr>
          <w:rFonts w:ascii="mylotus" w:hAnsi="mylotus" w:cs="mylotus"/>
          <w:sz w:val="24"/>
          <w:szCs w:val="24"/>
          <w:rtl/>
        </w:rPr>
        <w:t xml:space="preserve"> في </w:t>
      </w:r>
      <w:r w:rsidRPr="004A75B1">
        <w:rPr>
          <w:rFonts w:ascii="mylotus" w:hAnsi="mylotus" w:cs="mylotus"/>
          <w:sz w:val="24"/>
          <w:szCs w:val="24"/>
          <w:rtl/>
        </w:rPr>
        <w:t>فضائل الصحاب</w:t>
      </w:r>
      <w:r w:rsidRPr="004A75B1">
        <w:rPr>
          <w:rFonts w:ascii="mylotus" w:hAnsi="mylotus" w:cs="mylotus" w:hint="cs"/>
          <w:sz w:val="24"/>
          <w:szCs w:val="24"/>
          <w:rtl/>
        </w:rPr>
        <w:t>ة</w:t>
      </w:r>
      <w:r w:rsidRPr="004A75B1">
        <w:rPr>
          <w:rFonts w:ascii="mylotus" w:hAnsi="mylotus" w:cs="mylotus"/>
          <w:sz w:val="24"/>
          <w:szCs w:val="24"/>
          <w:rtl/>
        </w:rPr>
        <w:t xml:space="preserve">، باب من فضائل </w:t>
      </w:r>
      <w:r w:rsidRPr="00D17D4A">
        <w:rPr>
          <w:rFonts w:ascii="mylotus" w:hAnsi="mylotus" w:cs="mylotus"/>
          <w:sz w:val="24"/>
          <w:szCs w:val="24"/>
          <w:rtl/>
        </w:rPr>
        <w:t>أبي هريرة</w:t>
      </w:r>
      <w:r w:rsidRPr="004A75B1">
        <w:rPr>
          <w:rFonts w:ascii="mylotus" w:hAnsi="mylotus" w:cs="mylotus"/>
          <w:sz w:val="24"/>
          <w:szCs w:val="24"/>
          <w:rtl/>
        </w:rPr>
        <w:t xml:space="preserve"> الدوس</w:t>
      </w:r>
      <w:r>
        <w:rPr>
          <w:rFonts w:ascii="mylotus" w:hAnsi="mylotus" w:cs="mylotus" w:hint="cs"/>
          <w:sz w:val="24"/>
          <w:szCs w:val="24"/>
          <w:rtl/>
        </w:rPr>
        <w:t>ي</w:t>
      </w:r>
      <w:r>
        <w:rPr>
          <w:rFonts w:ascii="mylotus" w:hAnsi="mylotus" w:cs="mylotus"/>
          <w:sz w:val="24"/>
          <w:szCs w:val="24"/>
          <w:rtl/>
        </w:rPr>
        <w:t xml:space="preserve"> رضی الله عنه (2491)</w:t>
      </w:r>
      <w:r>
        <w:rPr>
          <w:rFonts w:ascii="mylotus" w:hAnsi="mylotus" w:cs="mylotus" w:hint="cs"/>
          <w:sz w:val="24"/>
          <w:szCs w:val="24"/>
          <w:rtl/>
        </w:rPr>
        <w:t>.</w:t>
      </w:r>
    </w:p>
  </w:footnote>
  <w:footnote w:id="151">
    <w:p w:rsidR="0052162E" w:rsidRPr="004A75B1" w:rsidRDefault="0052162E" w:rsidP="00925E78">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تاب المغا</w:t>
      </w:r>
      <w:r>
        <w:rPr>
          <w:rFonts w:ascii="mylotus" w:hAnsi="mylotus" w:cs="mylotus" w:hint="cs"/>
          <w:sz w:val="24"/>
          <w:szCs w:val="24"/>
          <w:rtl/>
        </w:rPr>
        <w:t>زي</w:t>
      </w:r>
      <w:r w:rsidRPr="004A75B1">
        <w:rPr>
          <w:rFonts w:ascii="mylotus" w:hAnsi="mylotus" w:cs="mylotus"/>
          <w:sz w:val="24"/>
          <w:szCs w:val="24"/>
          <w:rtl/>
        </w:rPr>
        <w:t>، باب قص</w:t>
      </w:r>
      <w:r>
        <w:rPr>
          <w:rFonts w:ascii="mylotus" w:hAnsi="mylotus" w:cs="mylotus" w:hint="cs"/>
          <w:sz w:val="24"/>
          <w:szCs w:val="24"/>
          <w:rtl/>
        </w:rPr>
        <w:t>ة</w:t>
      </w:r>
      <w:r w:rsidRPr="004A75B1">
        <w:rPr>
          <w:rFonts w:ascii="mylotus" w:hAnsi="mylotus" w:cs="mylotus"/>
          <w:sz w:val="24"/>
          <w:szCs w:val="24"/>
          <w:rtl/>
        </w:rPr>
        <w:t xml:space="preserve"> دوس</w:t>
      </w:r>
      <w:r w:rsidRPr="001B5E77">
        <w:rPr>
          <w:rFonts w:ascii="mylotus" w:hAnsi="mylotus" w:cs="mylotus"/>
          <w:sz w:val="24"/>
          <w:szCs w:val="24"/>
          <w:rtl/>
        </w:rPr>
        <w:t xml:space="preserve"> و</w:t>
      </w:r>
      <w:r w:rsidRPr="004A75B1">
        <w:rPr>
          <w:rFonts w:ascii="mylotus" w:hAnsi="mylotus" w:cs="mylotus"/>
          <w:sz w:val="24"/>
          <w:szCs w:val="24"/>
          <w:rtl/>
        </w:rPr>
        <w:t>الطفیل بن عمر</w:t>
      </w:r>
      <w:r w:rsidRPr="001B5E77">
        <w:rPr>
          <w:rFonts w:ascii="mylotus" w:hAnsi="mylotus" w:cs="mylotus"/>
          <w:sz w:val="24"/>
          <w:szCs w:val="24"/>
          <w:rtl/>
        </w:rPr>
        <w:t>و</w:t>
      </w:r>
      <w:r>
        <w:rPr>
          <w:rFonts w:ascii="mylotus" w:hAnsi="mylotus" w:cs="mylotus" w:hint="cs"/>
          <w:sz w:val="24"/>
          <w:szCs w:val="24"/>
          <w:rtl/>
        </w:rPr>
        <w:t xml:space="preserve"> </w:t>
      </w:r>
      <w:r w:rsidRPr="004A75B1">
        <w:rPr>
          <w:rFonts w:ascii="mylotus" w:hAnsi="mylotus" w:cs="mylotus"/>
          <w:sz w:val="24"/>
          <w:szCs w:val="24"/>
          <w:rtl/>
        </w:rPr>
        <w:t>الدوس</w:t>
      </w:r>
      <w:r>
        <w:rPr>
          <w:rFonts w:ascii="mylotus" w:hAnsi="mylotus" w:cs="mylotus" w:hint="cs"/>
          <w:sz w:val="24"/>
          <w:szCs w:val="24"/>
          <w:rtl/>
        </w:rPr>
        <w:t>ي</w:t>
      </w:r>
      <w:r w:rsidRPr="004A75B1">
        <w:rPr>
          <w:rFonts w:ascii="mylotus" w:hAnsi="mylotus" w:cs="mylotus"/>
          <w:sz w:val="24"/>
          <w:szCs w:val="24"/>
          <w:rtl/>
        </w:rPr>
        <w:t xml:space="preserve"> (4392)</w:t>
      </w:r>
      <w:r w:rsidRPr="001B5E77">
        <w:rPr>
          <w:rFonts w:ascii="mylotus" w:hAnsi="mylotus" w:cs="mylotus"/>
          <w:sz w:val="24"/>
          <w:szCs w:val="24"/>
          <w:rtl/>
        </w:rPr>
        <w:t xml:space="preserve"> و</w:t>
      </w:r>
      <w:r w:rsidRPr="00D84A28">
        <w:rPr>
          <w:rFonts w:ascii="mylotus" w:hAnsi="mylotus" w:cs="mylotus"/>
          <w:sz w:val="24"/>
          <w:szCs w:val="24"/>
          <w:rtl/>
        </w:rPr>
        <w:t xml:space="preserve">في </w:t>
      </w:r>
      <w:r w:rsidRPr="004A75B1">
        <w:rPr>
          <w:rFonts w:ascii="mylotus" w:hAnsi="mylotus" w:cs="mylotus"/>
          <w:sz w:val="24"/>
          <w:szCs w:val="24"/>
          <w:rtl/>
        </w:rPr>
        <w:t>الجهاد</w:t>
      </w:r>
      <w:r w:rsidRPr="001B5E77">
        <w:rPr>
          <w:rFonts w:ascii="mylotus" w:hAnsi="mylotus" w:cs="mylotus"/>
          <w:sz w:val="24"/>
          <w:szCs w:val="24"/>
          <w:rtl/>
        </w:rPr>
        <w:t xml:space="preserve"> و</w:t>
      </w:r>
      <w:r w:rsidRPr="004A75B1">
        <w:rPr>
          <w:rFonts w:ascii="mylotus" w:hAnsi="mylotus" w:cs="mylotus"/>
          <w:sz w:val="24"/>
          <w:szCs w:val="24"/>
          <w:rtl/>
        </w:rPr>
        <w:t>السیر باب الدعا</w:t>
      </w:r>
      <w:r>
        <w:rPr>
          <w:rFonts w:ascii="mylotus" w:hAnsi="mylotus" w:cs="mylotus" w:hint="cs"/>
          <w:sz w:val="24"/>
          <w:szCs w:val="24"/>
          <w:rtl/>
        </w:rPr>
        <w:t>ء</w:t>
      </w:r>
      <w:r w:rsidRPr="004A75B1">
        <w:rPr>
          <w:rFonts w:ascii="mylotus" w:hAnsi="mylotus" w:cs="mylotus"/>
          <w:sz w:val="24"/>
          <w:szCs w:val="24"/>
          <w:rtl/>
        </w:rPr>
        <w:t xml:space="preserve"> للمشر</w:t>
      </w:r>
      <w:r w:rsidRPr="00813841">
        <w:rPr>
          <w:rFonts w:ascii="mylotus" w:hAnsi="mylotus" w:cs="mylotus"/>
          <w:sz w:val="24"/>
          <w:szCs w:val="24"/>
          <w:rtl/>
        </w:rPr>
        <w:t>ك</w:t>
      </w:r>
      <w:r w:rsidRPr="004A75B1">
        <w:rPr>
          <w:rFonts w:ascii="mylotus" w:hAnsi="mylotus" w:cs="mylotus"/>
          <w:sz w:val="24"/>
          <w:szCs w:val="24"/>
          <w:rtl/>
        </w:rPr>
        <w:t>ین بالهدی لیت</w:t>
      </w:r>
      <w:r>
        <w:rPr>
          <w:rFonts w:ascii="mylotus" w:hAnsi="mylotus" w:cs="mylotus" w:hint="cs"/>
          <w:sz w:val="24"/>
          <w:szCs w:val="24"/>
          <w:rtl/>
        </w:rPr>
        <w:t>أ</w:t>
      </w:r>
      <w:r w:rsidRPr="004A75B1">
        <w:rPr>
          <w:rFonts w:ascii="mylotus" w:hAnsi="mylotus" w:cs="mylotus"/>
          <w:sz w:val="24"/>
          <w:szCs w:val="24"/>
          <w:rtl/>
        </w:rPr>
        <w:t>لفهم (2937) وف</w:t>
      </w:r>
      <w:r>
        <w:rPr>
          <w:rFonts w:ascii="mylotus" w:hAnsi="mylotus" w:cs="mylotus" w:hint="cs"/>
          <w:sz w:val="24"/>
          <w:szCs w:val="24"/>
          <w:rtl/>
        </w:rPr>
        <w:t>ي</w:t>
      </w:r>
      <w:r w:rsidRPr="004A75B1">
        <w:rPr>
          <w:rFonts w:ascii="mylotus" w:hAnsi="mylotus" w:cs="mylotus"/>
          <w:sz w:val="24"/>
          <w:szCs w:val="24"/>
          <w:rtl/>
        </w:rPr>
        <w:t xml:space="preserve"> الدعوات باب الدعاء للمشر</w:t>
      </w:r>
      <w:r w:rsidRPr="00813841">
        <w:rPr>
          <w:rFonts w:ascii="mylotus" w:hAnsi="mylotus" w:cs="mylotus"/>
          <w:sz w:val="24"/>
          <w:szCs w:val="24"/>
          <w:rtl/>
        </w:rPr>
        <w:t>ك</w:t>
      </w:r>
      <w:r w:rsidRPr="004A75B1">
        <w:rPr>
          <w:rFonts w:ascii="mylotus" w:hAnsi="mylotus" w:cs="mylotus"/>
          <w:sz w:val="24"/>
          <w:szCs w:val="24"/>
          <w:rtl/>
        </w:rPr>
        <w:t>ین (6397)</w:t>
      </w:r>
      <w:r w:rsidRPr="001B5E77">
        <w:rPr>
          <w:rFonts w:ascii="mylotus" w:hAnsi="mylotus" w:cs="mylotus"/>
          <w:sz w:val="24"/>
          <w:szCs w:val="24"/>
          <w:rtl/>
        </w:rPr>
        <w:t xml:space="preserve"> و</w:t>
      </w:r>
      <w:r w:rsidRPr="004A75B1">
        <w:rPr>
          <w:rFonts w:ascii="mylotus" w:hAnsi="mylotus" w:cs="mylotus"/>
          <w:sz w:val="24"/>
          <w:szCs w:val="24"/>
          <w:rtl/>
        </w:rPr>
        <w:t>مسلم</w:t>
      </w:r>
      <w:r w:rsidRPr="00D84A28">
        <w:rPr>
          <w:rFonts w:ascii="mylotus" w:hAnsi="mylotus" w:cs="mylotus"/>
          <w:sz w:val="24"/>
          <w:szCs w:val="24"/>
          <w:rtl/>
        </w:rPr>
        <w:t xml:space="preserve"> في </w:t>
      </w:r>
      <w:r>
        <w:rPr>
          <w:rFonts w:ascii="mylotus" w:hAnsi="mylotus" w:cs="mylotus"/>
          <w:sz w:val="24"/>
          <w:szCs w:val="24"/>
          <w:rtl/>
        </w:rPr>
        <w:t>فضائل الصحاب</w:t>
      </w:r>
      <w:r>
        <w:rPr>
          <w:rFonts w:ascii="mylotus" w:hAnsi="mylotus" w:cs="mylotus" w:hint="cs"/>
          <w:sz w:val="24"/>
          <w:szCs w:val="24"/>
          <w:rtl/>
        </w:rPr>
        <w:t>ة</w:t>
      </w:r>
      <w:r w:rsidRPr="004A75B1">
        <w:rPr>
          <w:rFonts w:ascii="mylotus" w:hAnsi="mylotus" w:cs="mylotus"/>
          <w:sz w:val="24"/>
          <w:szCs w:val="24"/>
          <w:rtl/>
        </w:rPr>
        <w:t xml:space="preserve"> باب من فضائل غفار (2524).</w:t>
      </w:r>
    </w:p>
  </w:footnote>
  <w:footnote w:id="152">
    <w:p w:rsidR="0052162E" w:rsidRPr="004A75B1" w:rsidRDefault="0052162E" w:rsidP="005C5EF0">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813841">
        <w:rPr>
          <w:rFonts w:ascii="mylotus" w:hAnsi="mylotus" w:cs="mylotus"/>
          <w:sz w:val="24"/>
          <w:szCs w:val="24"/>
          <w:rtl/>
        </w:rPr>
        <w:t>أخرجه أحمد</w:t>
      </w:r>
      <w:r w:rsidRPr="004A75B1">
        <w:rPr>
          <w:rFonts w:ascii="mylotus" w:hAnsi="mylotus" w:cs="mylotus"/>
          <w:sz w:val="24"/>
          <w:szCs w:val="24"/>
          <w:rtl/>
        </w:rPr>
        <w:t xml:space="preserve"> (3/343)،</w:t>
      </w:r>
      <w:r w:rsidRPr="001B5E77">
        <w:rPr>
          <w:rFonts w:ascii="mylotus" w:hAnsi="mylotus" w:cs="mylotus"/>
          <w:sz w:val="24"/>
          <w:szCs w:val="24"/>
          <w:rtl/>
        </w:rPr>
        <w:t xml:space="preserve"> والترمذي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المناقب، باب مناقب</w:t>
      </w:r>
      <w:r w:rsidRPr="00D84A28">
        <w:rPr>
          <w:rFonts w:ascii="mylotus" w:hAnsi="mylotus" w:cs="mylotus"/>
          <w:sz w:val="24"/>
          <w:szCs w:val="24"/>
          <w:rtl/>
        </w:rPr>
        <w:t xml:space="preserve"> في </w:t>
      </w:r>
      <w:r w:rsidRPr="004A75B1">
        <w:rPr>
          <w:rFonts w:ascii="mylotus" w:hAnsi="mylotus" w:cs="mylotus"/>
          <w:sz w:val="24"/>
          <w:szCs w:val="24"/>
          <w:rtl/>
        </w:rPr>
        <w:t>ثقیف</w:t>
      </w:r>
      <w:r w:rsidRPr="001B5E77">
        <w:rPr>
          <w:rFonts w:ascii="mylotus" w:hAnsi="mylotus" w:cs="mylotus"/>
          <w:sz w:val="24"/>
          <w:szCs w:val="24"/>
          <w:rtl/>
        </w:rPr>
        <w:t xml:space="preserve"> و</w:t>
      </w:r>
      <w:r w:rsidRPr="004A75B1">
        <w:rPr>
          <w:rFonts w:ascii="mylotus" w:hAnsi="mylotus" w:cs="mylotus"/>
          <w:sz w:val="24"/>
          <w:szCs w:val="24"/>
          <w:rtl/>
        </w:rPr>
        <w:t>بن</w:t>
      </w:r>
      <w:r>
        <w:rPr>
          <w:rFonts w:ascii="mylotus" w:hAnsi="mylotus" w:cs="mylotus" w:hint="cs"/>
          <w:sz w:val="24"/>
          <w:szCs w:val="24"/>
          <w:rtl/>
        </w:rPr>
        <w:t>ي</w:t>
      </w:r>
      <w:r w:rsidRPr="004A75B1">
        <w:rPr>
          <w:rFonts w:ascii="mylotus" w:hAnsi="mylotus" w:cs="mylotus"/>
          <w:sz w:val="24"/>
          <w:szCs w:val="24"/>
          <w:rtl/>
        </w:rPr>
        <w:t xml:space="preserve"> حنیف</w:t>
      </w:r>
      <w:r>
        <w:rPr>
          <w:rFonts w:ascii="mylotus" w:hAnsi="mylotus" w:cs="mylotus" w:hint="cs"/>
          <w:sz w:val="24"/>
          <w:szCs w:val="24"/>
          <w:rtl/>
        </w:rPr>
        <w:t>ة</w:t>
      </w:r>
      <w:r w:rsidRPr="004A75B1">
        <w:rPr>
          <w:rFonts w:ascii="mylotus" w:hAnsi="mylotus" w:cs="mylotus"/>
          <w:sz w:val="24"/>
          <w:szCs w:val="24"/>
          <w:rtl/>
        </w:rPr>
        <w:t xml:space="preserve"> (3942)</w:t>
      </w:r>
      <w:r w:rsidRPr="001B5E77">
        <w:rPr>
          <w:rFonts w:ascii="mylotus" w:hAnsi="mylotus" w:cs="mylotus"/>
          <w:sz w:val="24"/>
          <w:szCs w:val="24"/>
          <w:rtl/>
        </w:rPr>
        <w:t xml:space="preserve"> و</w:t>
      </w:r>
      <w:r w:rsidRPr="004A75B1">
        <w:rPr>
          <w:rFonts w:ascii="mylotus" w:hAnsi="mylotus" w:cs="mylotus"/>
          <w:sz w:val="24"/>
          <w:szCs w:val="24"/>
          <w:rtl/>
        </w:rPr>
        <w:t>قال: «هذا حدیث حسن صحیح غریب»</w:t>
      </w:r>
      <w:r w:rsidRPr="001B5E77">
        <w:rPr>
          <w:rFonts w:ascii="mylotus" w:hAnsi="mylotus" w:cs="mylotus"/>
          <w:sz w:val="24"/>
          <w:szCs w:val="24"/>
          <w:rtl/>
        </w:rPr>
        <w:t xml:space="preserve"> و</w:t>
      </w:r>
      <w:r w:rsidRPr="00D17D4A">
        <w:rPr>
          <w:rFonts w:ascii="mylotus" w:hAnsi="mylotus" w:cs="mylotus"/>
          <w:sz w:val="24"/>
          <w:szCs w:val="24"/>
          <w:rtl/>
        </w:rPr>
        <w:t>ابن أبي شيبة</w:t>
      </w:r>
      <w:r w:rsidRPr="00D84A28">
        <w:rPr>
          <w:rFonts w:ascii="mylotus" w:hAnsi="mylotus" w:cs="mylotus"/>
          <w:sz w:val="24"/>
          <w:szCs w:val="24"/>
          <w:rtl/>
        </w:rPr>
        <w:t xml:space="preserve"> في </w:t>
      </w:r>
      <w:r>
        <w:rPr>
          <w:rFonts w:ascii="mylotus" w:hAnsi="mylotus" w:cs="mylotus"/>
          <w:sz w:val="24"/>
          <w:szCs w:val="24"/>
          <w:rtl/>
        </w:rPr>
        <w:t>الم</w:t>
      </w:r>
      <w:r w:rsidRPr="004A75B1">
        <w:rPr>
          <w:rFonts w:ascii="mylotus" w:hAnsi="mylotus" w:cs="mylotus"/>
          <w:sz w:val="24"/>
          <w:szCs w:val="24"/>
          <w:rtl/>
        </w:rPr>
        <w:t>ص</w:t>
      </w:r>
      <w:r>
        <w:rPr>
          <w:rFonts w:ascii="mylotus" w:hAnsi="mylotus" w:cs="mylotus" w:hint="cs"/>
          <w:sz w:val="24"/>
          <w:szCs w:val="24"/>
          <w:rtl/>
        </w:rPr>
        <w:t>ن</w:t>
      </w:r>
      <w:r w:rsidRPr="004A75B1">
        <w:rPr>
          <w:rFonts w:ascii="mylotus" w:hAnsi="mylotus" w:cs="mylotus"/>
          <w:sz w:val="24"/>
          <w:szCs w:val="24"/>
          <w:rtl/>
        </w:rPr>
        <w:t>ف (6/413)</w:t>
      </w:r>
      <w:r w:rsidRPr="001B5E77">
        <w:rPr>
          <w:rFonts w:ascii="mylotus" w:hAnsi="mylotus" w:cs="mylotus"/>
          <w:sz w:val="24"/>
          <w:szCs w:val="24"/>
          <w:rtl/>
        </w:rPr>
        <w:t xml:space="preserve"> و</w:t>
      </w:r>
      <w:r w:rsidRPr="004A75B1">
        <w:rPr>
          <w:rFonts w:ascii="mylotus" w:hAnsi="mylotus" w:cs="mylotus"/>
          <w:sz w:val="24"/>
          <w:szCs w:val="24"/>
          <w:rtl/>
        </w:rPr>
        <w:t>(7/411)،</w:t>
      </w:r>
      <w:r w:rsidRPr="001B5E77">
        <w:rPr>
          <w:rFonts w:ascii="mylotus" w:hAnsi="mylotus" w:cs="mylotus"/>
          <w:sz w:val="24"/>
          <w:szCs w:val="24"/>
          <w:rtl/>
        </w:rPr>
        <w:t xml:space="preserve"> و</w:t>
      </w:r>
      <w:r w:rsidRPr="004A75B1">
        <w:rPr>
          <w:rFonts w:ascii="mylotus" w:hAnsi="mylotus" w:cs="mylotus"/>
          <w:sz w:val="24"/>
          <w:szCs w:val="24"/>
          <w:rtl/>
        </w:rPr>
        <w:t>ابن ابی عاصم</w:t>
      </w:r>
      <w:r w:rsidRPr="00D84A28">
        <w:rPr>
          <w:rFonts w:ascii="mylotus" w:hAnsi="mylotus" w:cs="mylotus"/>
          <w:sz w:val="24"/>
          <w:szCs w:val="24"/>
          <w:rtl/>
        </w:rPr>
        <w:t xml:space="preserve"> في </w:t>
      </w:r>
      <w:r w:rsidRPr="004A75B1">
        <w:rPr>
          <w:rFonts w:ascii="mylotus" w:hAnsi="mylotus" w:cs="mylotus"/>
          <w:sz w:val="24"/>
          <w:szCs w:val="24"/>
          <w:rtl/>
        </w:rPr>
        <w:t>الاحاد (1515)</w:t>
      </w:r>
      <w:r w:rsidRPr="001B5E77">
        <w:rPr>
          <w:rFonts w:ascii="mylotus" w:hAnsi="mylotus" w:cs="mylotus"/>
          <w:sz w:val="24"/>
          <w:szCs w:val="24"/>
          <w:rtl/>
        </w:rPr>
        <w:t xml:space="preserve"> و</w:t>
      </w:r>
      <w:r w:rsidRPr="004A75B1">
        <w:rPr>
          <w:rFonts w:ascii="mylotus" w:hAnsi="mylotus" w:cs="mylotus"/>
          <w:sz w:val="24"/>
          <w:szCs w:val="24"/>
          <w:rtl/>
        </w:rPr>
        <w:t>الدقاق</w:t>
      </w:r>
      <w:r w:rsidRPr="00D84A28">
        <w:rPr>
          <w:rFonts w:ascii="mylotus" w:hAnsi="mylotus" w:cs="mylotus"/>
          <w:sz w:val="24"/>
          <w:szCs w:val="24"/>
          <w:rtl/>
        </w:rPr>
        <w:t xml:space="preserve"> في </w:t>
      </w:r>
      <w:r w:rsidRPr="004A75B1">
        <w:rPr>
          <w:rFonts w:ascii="mylotus" w:hAnsi="mylotus" w:cs="mylotus"/>
          <w:sz w:val="24"/>
          <w:szCs w:val="24"/>
          <w:rtl/>
        </w:rPr>
        <w:t>معجمه (86)</w:t>
      </w:r>
      <w:r w:rsidRPr="001B5E77">
        <w:rPr>
          <w:rFonts w:ascii="mylotus" w:hAnsi="mylotus" w:cs="mylotus"/>
          <w:sz w:val="24"/>
          <w:szCs w:val="24"/>
          <w:rtl/>
        </w:rPr>
        <w:t xml:space="preserve"> و</w:t>
      </w:r>
      <w:r w:rsidRPr="004A75B1">
        <w:rPr>
          <w:rFonts w:ascii="mylotus" w:hAnsi="mylotus" w:cs="mylotus"/>
          <w:sz w:val="24"/>
          <w:szCs w:val="24"/>
          <w:rtl/>
        </w:rPr>
        <w:t>ابن عدی</w:t>
      </w:r>
      <w:r w:rsidRPr="00D84A28">
        <w:rPr>
          <w:rFonts w:ascii="mylotus" w:hAnsi="mylotus" w:cs="mylotus"/>
          <w:sz w:val="24"/>
          <w:szCs w:val="24"/>
          <w:rtl/>
        </w:rPr>
        <w:t xml:space="preserve"> في </w:t>
      </w:r>
      <w:r w:rsidRPr="004A75B1">
        <w:rPr>
          <w:rFonts w:ascii="mylotus" w:hAnsi="mylotus" w:cs="mylotus"/>
          <w:sz w:val="24"/>
          <w:szCs w:val="24"/>
          <w:rtl/>
        </w:rPr>
        <w:t>ال</w:t>
      </w:r>
      <w:r w:rsidRPr="00813841">
        <w:rPr>
          <w:rFonts w:ascii="mylotus" w:hAnsi="mylotus" w:cs="mylotus"/>
          <w:sz w:val="24"/>
          <w:szCs w:val="24"/>
          <w:rtl/>
        </w:rPr>
        <w:t>ك</w:t>
      </w:r>
      <w:r w:rsidRPr="004A75B1">
        <w:rPr>
          <w:rFonts w:ascii="mylotus" w:hAnsi="mylotus" w:cs="mylotus"/>
          <w:sz w:val="24"/>
          <w:szCs w:val="24"/>
          <w:rtl/>
        </w:rPr>
        <w:t>امل (1/318)</w:t>
      </w:r>
      <w:r w:rsidRPr="001B5E77">
        <w:rPr>
          <w:rFonts w:ascii="mylotus" w:hAnsi="mylotus" w:cs="mylotus"/>
          <w:sz w:val="24"/>
          <w:szCs w:val="24"/>
          <w:rtl/>
        </w:rPr>
        <w:t xml:space="preserve"> و</w:t>
      </w:r>
      <w:r>
        <w:rPr>
          <w:rFonts w:ascii="mylotus" w:hAnsi="mylotus" w:cs="mylotus" w:hint="cs"/>
          <w:sz w:val="24"/>
          <w:szCs w:val="24"/>
          <w:rtl/>
        </w:rPr>
        <w:t>أ</w:t>
      </w:r>
      <w:r w:rsidRPr="004A75B1">
        <w:rPr>
          <w:rFonts w:ascii="mylotus" w:hAnsi="mylotus" w:cs="mylotus"/>
          <w:sz w:val="24"/>
          <w:szCs w:val="24"/>
          <w:rtl/>
        </w:rPr>
        <w:t xml:space="preserve">عله العلامة </w:t>
      </w:r>
      <w:r w:rsidRPr="00D97D7B">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 xml:space="preserve">ضعیف </w:t>
      </w:r>
      <w:r w:rsidRPr="001B5E77">
        <w:rPr>
          <w:rFonts w:ascii="mylotus" w:hAnsi="mylotus" w:cs="mylotus"/>
          <w:sz w:val="24"/>
          <w:szCs w:val="24"/>
          <w:rtl/>
        </w:rPr>
        <w:t>الترمذي و</w:t>
      </w:r>
      <w:r w:rsidRPr="004A75B1">
        <w:rPr>
          <w:rFonts w:ascii="mylotus" w:hAnsi="mylotus" w:cs="mylotus"/>
          <w:sz w:val="24"/>
          <w:szCs w:val="24"/>
          <w:rtl/>
        </w:rPr>
        <w:t xml:space="preserve">دفاع عن الحدیث </w:t>
      </w:r>
      <w:r>
        <w:rPr>
          <w:rFonts w:ascii="mylotus" w:hAnsi="mylotus" w:cs="mylotus" w:hint="cs"/>
          <w:sz w:val="24"/>
          <w:szCs w:val="24"/>
          <w:rtl/>
        </w:rPr>
        <w:t>ال</w:t>
      </w:r>
      <w:r w:rsidRPr="004A75B1">
        <w:rPr>
          <w:rFonts w:ascii="mylotus" w:hAnsi="mylotus" w:cs="mylotus"/>
          <w:sz w:val="24"/>
          <w:szCs w:val="24"/>
          <w:rtl/>
        </w:rPr>
        <w:t>نبو</w:t>
      </w:r>
      <w:r>
        <w:rPr>
          <w:rFonts w:ascii="mylotus" w:hAnsi="mylotus" w:cs="mylotus" w:hint="cs"/>
          <w:sz w:val="24"/>
          <w:szCs w:val="24"/>
          <w:rtl/>
        </w:rPr>
        <w:t>ي</w:t>
      </w:r>
      <w:r w:rsidRPr="004A75B1">
        <w:rPr>
          <w:rFonts w:ascii="mylotus" w:hAnsi="mylotus" w:cs="mylotus"/>
          <w:sz w:val="24"/>
          <w:szCs w:val="24"/>
          <w:rtl/>
        </w:rPr>
        <w:t xml:space="preserve"> (34) وتخریج فقه السیر</w:t>
      </w:r>
      <w:r>
        <w:rPr>
          <w:rFonts w:ascii="mylotus" w:hAnsi="mylotus" w:cs="mylotus" w:hint="cs"/>
          <w:sz w:val="24"/>
          <w:szCs w:val="24"/>
          <w:rtl/>
        </w:rPr>
        <w:t>ة</w:t>
      </w:r>
      <w:r w:rsidRPr="004A75B1">
        <w:rPr>
          <w:rFonts w:ascii="mylotus" w:hAnsi="mylotus" w:cs="mylotus"/>
          <w:sz w:val="24"/>
          <w:szCs w:val="24"/>
          <w:rtl/>
        </w:rPr>
        <w:t xml:space="preserve"> (398) ودفع هذا الاعلال الشیخ الدویش</w:t>
      </w:r>
      <w:r w:rsidRPr="00D84A28">
        <w:rPr>
          <w:rFonts w:ascii="mylotus" w:hAnsi="mylotus" w:cs="mylotus"/>
          <w:sz w:val="24"/>
          <w:szCs w:val="24"/>
          <w:rtl/>
        </w:rPr>
        <w:t xml:space="preserve"> في </w:t>
      </w:r>
      <w:r w:rsidRPr="004A75B1">
        <w:rPr>
          <w:rFonts w:ascii="mylotus" w:hAnsi="mylotus" w:cs="mylotus"/>
          <w:sz w:val="24"/>
          <w:szCs w:val="24"/>
          <w:rtl/>
        </w:rPr>
        <w:t>تنبیه القار</w:t>
      </w:r>
      <w:r>
        <w:rPr>
          <w:rFonts w:ascii="mylotus" w:hAnsi="mylotus" w:cs="mylotus" w:hint="cs"/>
          <w:sz w:val="24"/>
          <w:szCs w:val="24"/>
          <w:rtl/>
        </w:rPr>
        <w:t>يء</w:t>
      </w:r>
      <w:r w:rsidRPr="004A75B1">
        <w:rPr>
          <w:rFonts w:ascii="mylotus" w:hAnsi="mylotus" w:cs="mylotus"/>
          <w:sz w:val="24"/>
          <w:szCs w:val="24"/>
          <w:rtl/>
        </w:rPr>
        <w:t xml:space="preserve"> (251)</w:t>
      </w:r>
      <w:r w:rsidRPr="001B5E77">
        <w:rPr>
          <w:rFonts w:ascii="mylotus" w:hAnsi="mylotus" w:cs="mylotus"/>
          <w:sz w:val="24"/>
          <w:szCs w:val="24"/>
          <w:rtl/>
        </w:rPr>
        <w:t xml:space="preserve"> و</w:t>
      </w:r>
      <w:r w:rsidRPr="004A75B1">
        <w:rPr>
          <w:rFonts w:ascii="mylotus" w:hAnsi="mylotus" w:cs="mylotus"/>
          <w:sz w:val="24"/>
          <w:szCs w:val="24"/>
          <w:rtl/>
        </w:rPr>
        <w:t>لعله الصواب،</w:t>
      </w:r>
      <w:r w:rsidRPr="001B5E77">
        <w:rPr>
          <w:rFonts w:ascii="mylotus" w:hAnsi="mylotus" w:cs="mylotus"/>
          <w:sz w:val="24"/>
          <w:szCs w:val="24"/>
          <w:rtl/>
        </w:rPr>
        <w:t xml:space="preserve"> و</w:t>
      </w:r>
      <w:r w:rsidRPr="004A75B1">
        <w:rPr>
          <w:rFonts w:ascii="mylotus" w:hAnsi="mylotus" w:cs="mylotus"/>
          <w:sz w:val="24"/>
          <w:szCs w:val="24"/>
          <w:rtl/>
        </w:rPr>
        <w:t xml:space="preserve">للحدیث وجه آخر، </w:t>
      </w:r>
      <w:r w:rsidRPr="00D97D7B">
        <w:rPr>
          <w:rFonts w:ascii="mylotus" w:hAnsi="mylotus" w:cs="mylotus"/>
          <w:sz w:val="24"/>
          <w:szCs w:val="24"/>
          <w:rtl/>
        </w:rPr>
        <w:t>أخرجه</w:t>
      </w:r>
      <w:r w:rsidRPr="004A75B1">
        <w:rPr>
          <w:rFonts w:ascii="mylotus" w:hAnsi="mylotus" w:cs="mylotus"/>
          <w:sz w:val="24"/>
          <w:szCs w:val="24"/>
          <w:rtl/>
        </w:rPr>
        <w:t xml:space="preserve"> ابن شیب</w:t>
      </w:r>
      <w:r>
        <w:rPr>
          <w:rFonts w:ascii="mylotus" w:hAnsi="mylotus" w:cs="mylotus" w:hint="cs"/>
          <w:sz w:val="24"/>
          <w:szCs w:val="24"/>
          <w:rtl/>
        </w:rPr>
        <w:t>ة</w:t>
      </w:r>
      <w:r w:rsidRPr="00D84A28">
        <w:rPr>
          <w:rFonts w:ascii="mylotus" w:hAnsi="mylotus" w:cs="mylotus"/>
          <w:sz w:val="24"/>
          <w:szCs w:val="24"/>
          <w:rtl/>
        </w:rPr>
        <w:t xml:space="preserve"> في </w:t>
      </w:r>
      <w:r w:rsidRPr="004A75B1">
        <w:rPr>
          <w:rFonts w:ascii="mylotus" w:hAnsi="mylotus" w:cs="mylotus"/>
          <w:sz w:val="24"/>
          <w:szCs w:val="24"/>
          <w:rtl/>
        </w:rPr>
        <w:t>تاریخ المدین</w:t>
      </w:r>
      <w:r>
        <w:rPr>
          <w:rFonts w:ascii="mylotus" w:hAnsi="mylotus" w:cs="mylotus" w:hint="cs"/>
          <w:sz w:val="24"/>
          <w:szCs w:val="24"/>
          <w:rtl/>
        </w:rPr>
        <w:t>ة</w:t>
      </w:r>
      <w:r>
        <w:rPr>
          <w:rFonts w:ascii="mylotus" w:hAnsi="mylotus" w:cs="mylotus"/>
          <w:sz w:val="24"/>
          <w:szCs w:val="24"/>
          <w:rtl/>
        </w:rPr>
        <w:t xml:space="preserve"> (2/499) من حدیث غطیف بن </w:t>
      </w:r>
      <w:r>
        <w:rPr>
          <w:rFonts w:ascii="mylotus" w:hAnsi="mylotus" w:cs="mylotus" w:hint="cs"/>
          <w:sz w:val="24"/>
          <w:szCs w:val="24"/>
          <w:rtl/>
        </w:rPr>
        <w:t>أبي</w:t>
      </w:r>
      <w:r w:rsidRPr="004A75B1">
        <w:rPr>
          <w:rFonts w:ascii="mylotus" w:hAnsi="mylotus" w:cs="mylotus"/>
          <w:sz w:val="24"/>
          <w:szCs w:val="24"/>
          <w:rtl/>
        </w:rPr>
        <w:t xml:space="preserve"> سفیان قال: فذ</w:t>
      </w:r>
      <w:r w:rsidRPr="00813841">
        <w:rPr>
          <w:rFonts w:ascii="mylotus" w:hAnsi="mylotus" w:cs="mylotus"/>
          <w:sz w:val="24"/>
          <w:szCs w:val="24"/>
          <w:rtl/>
        </w:rPr>
        <w:t>ك</w:t>
      </w:r>
      <w:r w:rsidRPr="004A75B1">
        <w:rPr>
          <w:rFonts w:ascii="mylotus" w:hAnsi="mylotus" w:cs="mylotus"/>
          <w:sz w:val="24"/>
          <w:szCs w:val="24"/>
          <w:rtl/>
        </w:rPr>
        <w:t>ره</w:t>
      </w:r>
      <w:r w:rsidRPr="001B5E77">
        <w:rPr>
          <w:rFonts w:ascii="mylotus" w:hAnsi="mylotus" w:cs="mylotus"/>
          <w:sz w:val="24"/>
          <w:szCs w:val="24"/>
          <w:rtl/>
        </w:rPr>
        <w:t xml:space="preserve"> و</w:t>
      </w:r>
      <w:r w:rsidRPr="004A75B1">
        <w:rPr>
          <w:rFonts w:ascii="mylotus" w:hAnsi="mylotus" w:cs="mylotus"/>
          <w:sz w:val="24"/>
          <w:szCs w:val="24"/>
          <w:rtl/>
        </w:rPr>
        <w:t>سنده واه،</w:t>
      </w:r>
      <w:r w:rsidRPr="001B5E77">
        <w:rPr>
          <w:rFonts w:ascii="mylotus" w:hAnsi="mylotus" w:cs="mylotus"/>
          <w:sz w:val="24"/>
          <w:szCs w:val="24"/>
          <w:rtl/>
        </w:rPr>
        <w:t xml:space="preserve"> و</w:t>
      </w:r>
      <w:r w:rsidRPr="004A75B1">
        <w:rPr>
          <w:rFonts w:ascii="mylotus" w:hAnsi="mylotus" w:cs="mylotus"/>
          <w:sz w:val="24"/>
          <w:szCs w:val="24"/>
          <w:rtl/>
        </w:rPr>
        <w:t xml:space="preserve">الحدیث </w:t>
      </w:r>
      <w:r w:rsidRPr="00D17D4A">
        <w:rPr>
          <w:rFonts w:ascii="mylotus" w:hAnsi="mylotus" w:cs="mylotus"/>
          <w:sz w:val="24"/>
          <w:szCs w:val="24"/>
          <w:rtl/>
        </w:rPr>
        <w:t>صححه</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ذل</w:t>
      </w:r>
      <w:r w:rsidRPr="00813841">
        <w:rPr>
          <w:rFonts w:ascii="mylotus" w:hAnsi="mylotus" w:cs="mylotus"/>
          <w:sz w:val="24"/>
          <w:szCs w:val="24"/>
          <w:rtl/>
        </w:rPr>
        <w:t>ك</w:t>
      </w:r>
      <w:r w:rsidRPr="004A75B1">
        <w:rPr>
          <w:rFonts w:ascii="mylotus" w:hAnsi="mylotus" w:cs="mylotus"/>
          <w:sz w:val="24"/>
          <w:szCs w:val="24"/>
          <w:rtl/>
        </w:rPr>
        <w:t xml:space="preserve"> الشیخ ال</w:t>
      </w:r>
      <w:r>
        <w:rPr>
          <w:rFonts w:ascii="mylotus" w:hAnsi="mylotus" w:cs="mylotus" w:hint="cs"/>
          <w:sz w:val="24"/>
          <w:szCs w:val="24"/>
          <w:rtl/>
        </w:rPr>
        <w:t>أ</w:t>
      </w:r>
      <w:r>
        <w:rPr>
          <w:rFonts w:ascii="mylotus" w:hAnsi="mylotus" w:cs="mylotus"/>
          <w:sz w:val="24"/>
          <w:szCs w:val="24"/>
          <w:rtl/>
        </w:rPr>
        <w:t>رنا</w:t>
      </w:r>
      <w:r>
        <w:rPr>
          <w:rFonts w:ascii="mylotus" w:hAnsi="mylotus" w:cs="mylotus" w:hint="cs"/>
          <w:sz w:val="24"/>
          <w:szCs w:val="24"/>
          <w:rtl/>
        </w:rPr>
        <w:t>ؤ</w:t>
      </w:r>
      <w:r w:rsidRPr="004A75B1">
        <w:rPr>
          <w:rFonts w:ascii="mylotus" w:hAnsi="mylotus" w:cs="mylotus"/>
          <w:sz w:val="24"/>
          <w:szCs w:val="24"/>
          <w:rtl/>
        </w:rPr>
        <w:t>وط</w:t>
      </w:r>
      <w:r w:rsidRPr="00D84A28">
        <w:rPr>
          <w:rFonts w:ascii="mylotus" w:hAnsi="mylotus" w:cs="mylotus"/>
          <w:sz w:val="24"/>
          <w:szCs w:val="24"/>
          <w:rtl/>
        </w:rPr>
        <w:t xml:space="preserve"> في </w:t>
      </w:r>
      <w:r w:rsidRPr="004A75B1">
        <w:rPr>
          <w:rFonts w:ascii="mylotus" w:hAnsi="mylotus" w:cs="mylotus"/>
          <w:sz w:val="24"/>
          <w:szCs w:val="24"/>
          <w:rtl/>
        </w:rPr>
        <w:t>تحقیق المسند.</w:t>
      </w:r>
    </w:p>
  </w:footnote>
  <w:footnote w:id="153">
    <w:p w:rsidR="0052162E" w:rsidRPr="004A75B1" w:rsidRDefault="0052162E" w:rsidP="002D7718">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صحیح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الهب</w:t>
      </w:r>
      <w:r>
        <w:rPr>
          <w:rFonts w:ascii="mylotus" w:hAnsi="mylotus" w:cs="mylotus" w:hint="cs"/>
          <w:sz w:val="24"/>
          <w:szCs w:val="24"/>
          <w:rtl/>
        </w:rPr>
        <w:t>ة</w:t>
      </w:r>
      <w:r w:rsidRPr="004A75B1">
        <w:rPr>
          <w:rFonts w:ascii="mylotus" w:hAnsi="mylotus" w:cs="mylotus"/>
          <w:sz w:val="24"/>
          <w:szCs w:val="24"/>
          <w:rtl/>
        </w:rPr>
        <w:t>، باب قبول الهدی</w:t>
      </w:r>
      <w:r>
        <w:rPr>
          <w:rFonts w:ascii="mylotus" w:hAnsi="mylotus" w:cs="mylotus" w:hint="cs"/>
          <w:sz w:val="24"/>
          <w:szCs w:val="24"/>
          <w:rtl/>
        </w:rPr>
        <w:t>ة</w:t>
      </w:r>
      <w:r w:rsidRPr="004A75B1">
        <w:rPr>
          <w:rFonts w:ascii="mylotus" w:hAnsi="mylotus" w:cs="mylotus"/>
          <w:sz w:val="24"/>
          <w:szCs w:val="24"/>
          <w:rtl/>
        </w:rPr>
        <w:t xml:space="preserve"> من المشر</w:t>
      </w:r>
      <w:r w:rsidRPr="00813841">
        <w:rPr>
          <w:rFonts w:ascii="mylotus" w:hAnsi="mylotus" w:cs="mylotus"/>
          <w:sz w:val="24"/>
          <w:szCs w:val="24"/>
          <w:rtl/>
        </w:rPr>
        <w:t>ك</w:t>
      </w:r>
      <w:r w:rsidRPr="004A75B1">
        <w:rPr>
          <w:rFonts w:ascii="mylotus" w:hAnsi="mylotus" w:cs="mylotus"/>
          <w:sz w:val="24"/>
          <w:szCs w:val="24"/>
          <w:rtl/>
        </w:rPr>
        <w:t>ین رقم (28) حدیث (2615، 2616، 2617)</w:t>
      </w:r>
      <w:r w:rsidRPr="001B5E77">
        <w:rPr>
          <w:rFonts w:ascii="mylotus" w:hAnsi="mylotus" w:cs="mylotus"/>
          <w:sz w:val="24"/>
          <w:szCs w:val="24"/>
          <w:rtl/>
        </w:rPr>
        <w:t xml:space="preserve"> و</w:t>
      </w:r>
      <w:r w:rsidRPr="004A75B1">
        <w:rPr>
          <w:rFonts w:ascii="mylotus" w:hAnsi="mylotus" w:cs="mylotus"/>
          <w:sz w:val="24"/>
          <w:szCs w:val="24"/>
          <w:rtl/>
        </w:rPr>
        <w:t>هو</w:t>
      </w:r>
      <w:r w:rsidRPr="00D84A28">
        <w:rPr>
          <w:rFonts w:ascii="mylotus" w:hAnsi="mylotus" w:cs="mylotus"/>
          <w:sz w:val="24"/>
          <w:szCs w:val="24"/>
          <w:rtl/>
        </w:rPr>
        <w:t xml:space="preserve"> في </w:t>
      </w:r>
      <w:r>
        <w:rPr>
          <w:rFonts w:ascii="mylotus" w:hAnsi="mylotus" w:cs="mylotus"/>
          <w:sz w:val="24"/>
          <w:szCs w:val="24"/>
          <w:rtl/>
        </w:rPr>
        <w:t>صحیح مسلم (2469)</w:t>
      </w:r>
      <w:r>
        <w:rPr>
          <w:rFonts w:ascii="mylotus" w:hAnsi="mylotus" w:cs="mylotus" w:hint="cs"/>
          <w:sz w:val="24"/>
          <w:szCs w:val="24"/>
          <w:rtl/>
        </w:rPr>
        <w:t>.</w:t>
      </w:r>
    </w:p>
  </w:footnote>
  <w:footnote w:id="154">
    <w:p w:rsidR="0052162E" w:rsidRPr="004A75B1" w:rsidRDefault="0052162E" w:rsidP="00043DDE">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انظر: صحیح </w:t>
      </w:r>
      <w:r w:rsidRPr="00916B39">
        <w:rPr>
          <w:rFonts w:ascii="mylotus" w:hAnsi="mylotus" w:cs="mylotus"/>
          <w:sz w:val="24"/>
          <w:szCs w:val="24"/>
          <w:rtl/>
        </w:rPr>
        <w:t>البخاري</w:t>
      </w:r>
      <w:r w:rsidRPr="004A75B1">
        <w:rPr>
          <w:rFonts w:ascii="mylotus" w:hAnsi="mylotus" w:cs="mylotus"/>
          <w:sz w:val="24"/>
          <w:szCs w:val="24"/>
          <w:rtl/>
        </w:rPr>
        <w:t xml:space="preserve"> مع الفتح (5/275) </w:t>
      </w:r>
      <w:r w:rsidRPr="00813841">
        <w:rPr>
          <w:rFonts w:ascii="mylotus" w:hAnsi="mylotus" w:cs="mylotus"/>
          <w:sz w:val="24"/>
          <w:szCs w:val="24"/>
          <w:rtl/>
        </w:rPr>
        <w:t>ك</w:t>
      </w:r>
      <w:r w:rsidRPr="004A75B1">
        <w:rPr>
          <w:rFonts w:ascii="mylotus" w:hAnsi="mylotus" w:cs="mylotus"/>
          <w:sz w:val="24"/>
          <w:szCs w:val="24"/>
          <w:rtl/>
        </w:rPr>
        <w:t>تاب الهب</w:t>
      </w:r>
      <w:r>
        <w:rPr>
          <w:rFonts w:ascii="mylotus" w:hAnsi="mylotus" w:cs="mylotus" w:hint="cs"/>
          <w:sz w:val="24"/>
          <w:szCs w:val="24"/>
          <w:rtl/>
        </w:rPr>
        <w:t>ة</w:t>
      </w:r>
      <w:r>
        <w:rPr>
          <w:rFonts w:ascii="mylotus" w:hAnsi="mylotus" w:cs="mylotus"/>
          <w:sz w:val="24"/>
          <w:szCs w:val="24"/>
          <w:rtl/>
        </w:rPr>
        <w:t>، باب الهدی</w:t>
      </w:r>
      <w:r>
        <w:rPr>
          <w:rFonts w:ascii="mylotus" w:hAnsi="mylotus" w:cs="mylotus" w:hint="cs"/>
          <w:sz w:val="24"/>
          <w:szCs w:val="24"/>
          <w:rtl/>
        </w:rPr>
        <w:t>ة</w:t>
      </w:r>
      <w:r w:rsidRPr="004A75B1">
        <w:rPr>
          <w:rFonts w:ascii="mylotus" w:hAnsi="mylotus" w:cs="mylotus"/>
          <w:sz w:val="24"/>
          <w:szCs w:val="24"/>
          <w:rtl/>
        </w:rPr>
        <w:t xml:space="preserve"> للمشر</w:t>
      </w:r>
      <w:r w:rsidRPr="00813841">
        <w:rPr>
          <w:rFonts w:ascii="mylotus" w:hAnsi="mylotus" w:cs="mylotus"/>
          <w:sz w:val="24"/>
          <w:szCs w:val="24"/>
          <w:rtl/>
        </w:rPr>
        <w:t>ك</w:t>
      </w:r>
      <w:r>
        <w:rPr>
          <w:rFonts w:ascii="mylotus" w:hAnsi="mylotus" w:cs="mylotus"/>
          <w:sz w:val="24"/>
          <w:szCs w:val="24"/>
          <w:rtl/>
        </w:rPr>
        <w:t>ین حدیث (2619)</w:t>
      </w:r>
      <w:r>
        <w:rPr>
          <w:rFonts w:ascii="mylotus" w:hAnsi="mylotus" w:cs="mylotus" w:hint="cs"/>
          <w:sz w:val="24"/>
          <w:szCs w:val="24"/>
          <w:rtl/>
        </w:rPr>
        <w:t>.</w:t>
      </w:r>
    </w:p>
  </w:footnote>
  <w:footnote w:id="155">
    <w:p w:rsidR="0052162E" w:rsidRPr="004A75B1" w:rsidRDefault="0052162E" w:rsidP="007B0E58">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صحیح </w:t>
      </w:r>
      <w:r w:rsidRPr="00916B39">
        <w:rPr>
          <w:rFonts w:ascii="mylotus" w:hAnsi="mylotus" w:cs="mylotus"/>
          <w:sz w:val="24"/>
          <w:szCs w:val="24"/>
          <w:rtl/>
        </w:rPr>
        <w:t>البخاري</w:t>
      </w:r>
      <w:r>
        <w:rPr>
          <w:rFonts w:ascii="mylotus" w:hAnsi="mylotus" w:cs="mylotus"/>
          <w:sz w:val="24"/>
          <w:szCs w:val="24"/>
          <w:rtl/>
        </w:rPr>
        <w:t>، (2620)</w:t>
      </w:r>
      <w:r>
        <w:rPr>
          <w:rFonts w:ascii="mylotus" w:hAnsi="mylotus" w:cs="mylotus" w:hint="cs"/>
          <w:sz w:val="24"/>
          <w:szCs w:val="24"/>
          <w:rtl/>
        </w:rPr>
        <w:t>.</w:t>
      </w:r>
    </w:p>
  </w:footnote>
  <w:footnote w:id="156">
    <w:p w:rsidR="0052162E" w:rsidRPr="004A75B1" w:rsidRDefault="0052162E" w:rsidP="00F41AD2">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المرضی، باب عیادة المشر</w:t>
      </w:r>
      <w:r w:rsidRPr="00813841">
        <w:rPr>
          <w:rFonts w:ascii="mylotus" w:hAnsi="mylotus" w:cs="mylotus"/>
          <w:sz w:val="24"/>
          <w:szCs w:val="24"/>
          <w:rtl/>
        </w:rPr>
        <w:t>ك</w:t>
      </w:r>
      <w:r>
        <w:rPr>
          <w:rFonts w:ascii="mylotus" w:hAnsi="mylotus" w:cs="mylotus"/>
          <w:sz w:val="24"/>
          <w:szCs w:val="24"/>
          <w:rtl/>
        </w:rPr>
        <w:t xml:space="preserve"> (5657)</w:t>
      </w:r>
      <w:r>
        <w:rPr>
          <w:rFonts w:ascii="mylotus" w:hAnsi="mylotus" w:cs="mylotus" w:hint="cs"/>
          <w:sz w:val="24"/>
          <w:szCs w:val="24"/>
          <w:rtl/>
        </w:rPr>
        <w:t>.</w:t>
      </w:r>
    </w:p>
  </w:footnote>
  <w:footnote w:id="157">
    <w:p w:rsidR="0052162E" w:rsidRPr="004A75B1" w:rsidRDefault="0052162E" w:rsidP="007B0E58">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Pr>
          <w:rFonts w:ascii="mylotus" w:hAnsi="mylotus" w:cs="mylotus"/>
          <w:sz w:val="24"/>
          <w:szCs w:val="24"/>
          <w:rtl/>
        </w:rPr>
        <w:t>- فتح الباري (10/125)</w:t>
      </w:r>
      <w:r>
        <w:rPr>
          <w:rFonts w:ascii="mylotus" w:hAnsi="mylotus" w:cs="mylotus" w:hint="cs"/>
          <w:sz w:val="24"/>
          <w:szCs w:val="24"/>
          <w:rtl/>
        </w:rPr>
        <w:t>.</w:t>
      </w:r>
    </w:p>
  </w:footnote>
  <w:footnote w:id="158">
    <w:p w:rsidR="0052162E" w:rsidRPr="004A75B1" w:rsidRDefault="0052162E" w:rsidP="007B0E58">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نفس المصدر السابق.</w:t>
      </w:r>
    </w:p>
  </w:footnote>
  <w:footnote w:id="159">
    <w:p w:rsidR="0052162E" w:rsidRPr="00984198" w:rsidRDefault="0052162E" w:rsidP="007B0E58">
      <w:pPr>
        <w:pStyle w:val="FootnoteText"/>
        <w:bidi/>
        <w:ind w:left="272" w:hanging="272"/>
        <w:jc w:val="both"/>
        <w:rPr>
          <w:rFonts w:hint="cs"/>
          <w:sz w:val="24"/>
          <w:szCs w:val="24"/>
          <w:rtl/>
          <w:lang w:bidi="fa-IR"/>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من </w:t>
      </w:r>
      <w:r w:rsidRPr="00813841">
        <w:rPr>
          <w:rFonts w:ascii="mylotus" w:hAnsi="mylotus" w:cs="mylotus"/>
          <w:sz w:val="24"/>
          <w:szCs w:val="24"/>
          <w:rtl/>
        </w:rPr>
        <w:t>ك</w:t>
      </w:r>
      <w:r w:rsidRPr="004A75B1">
        <w:rPr>
          <w:rFonts w:ascii="mylotus" w:hAnsi="mylotus" w:cs="mylotus"/>
          <w:sz w:val="24"/>
          <w:szCs w:val="24"/>
          <w:rtl/>
        </w:rPr>
        <w:t>تاب «وجوب تح</w:t>
      </w:r>
      <w:r w:rsidRPr="00813841">
        <w:rPr>
          <w:rFonts w:ascii="mylotus" w:hAnsi="mylotus" w:cs="mylotus"/>
          <w:sz w:val="24"/>
          <w:szCs w:val="24"/>
          <w:rtl/>
        </w:rPr>
        <w:t>ك</w:t>
      </w:r>
      <w:r w:rsidRPr="004A75B1">
        <w:rPr>
          <w:rFonts w:ascii="mylotus" w:hAnsi="mylotus" w:cs="mylotus"/>
          <w:sz w:val="24"/>
          <w:szCs w:val="24"/>
          <w:rtl/>
        </w:rPr>
        <w:t xml:space="preserve">یم </w:t>
      </w:r>
      <w:r w:rsidRPr="003317B0">
        <w:rPr>
          <w:rFonts w:ascii="mylotus" w:hAnsi="mylotus" w:cs="mylotus"/>
          <w:sz w:val="24"/>
          <w:szCs w:val="24"/>
          <w:rtl/>
        </w:rPr>
        <w:t>الشريعة الإسلامية</w:t>
      </w:r>
      <w:r>
        <w:rPr>
          <w:rFonts w:ascii="mylotus" w:hAnsi="mylotus" w:cs="mylotus"/>
          <w:sz w:val="24"/>
          <w:szCs w:val="24"/>
          <w:rtl/>
        </w:rPr>
        <w:t>، للشیخ الفاضل مناع خلیل الق</w:t>
      </w:r>
      <w:r>
        <w:rPr>
          <w:rFonts w:ascii="mylotus" w:hAnsi="mylotus" w:cs="mylotus" w:hint="cs"/>
          <w:sz w:val="24"/>
          <w:szCs w:val="24"/>
          <w:rtl/>
        </w:rPr>
        <w:t>طان</w:t>
      </w:r>
      <w:r w:rsidRPr="004A75B1">
        <w:rPr>
          <w:rFonts w:ascii="mylotus" w:hAnsi="mylotus" w:cs="mylotus"/>
          <w:sz w:val="24"/>
          <w:szCs w:val="24"/>
          <w:rtl/>
        </w:rPr>
        <w:t>»</w:t>
      </w:r>
      <w:r>
        <w:rPr>
          <w:rFonts w:hint="cs"/>
          <w:sz w:val="24"/>
          <w:szCs w:val="24"/>
          <w:rtl/>
          <w:lang w:bidi="fa-IR"/>
        </w:rPr>
        <w:t>.</w:t>
      </w:r>
    </w:p>
  </w:footnote>
  <w:footnote w:id="160">
    <w:p w:rsidR="0052162E" w:rsidRPr="00984198" w:rsidRDefault="0052162E" w:rsidP="007B0E58">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ص 12</w:t>
      </w:r>
      <w:r>
        <w:rPr>
          <w:rFonts w:hint="cs"/>
          <w:sz w:val="24"/>
          <w:szCs w:val="24"/>
          <w:rtl/>
          <w:lang w:bidi="fa-IR"/>
        </w:rPr>
        <w:t>.</w:t>
      </w:r>
    </w:p>
  </w:footnote>
  <w:footnote w:id="161">
    <w:p w:rsidR="0052162E" w:rsidRPr="00102AD0" w:rsidRDefault="0052162E" w:rsidP="00102AD0">
      <w:pPr>
        <w:pStyle w:val="FootnoteText"/>
        <w:bidi/>
        <w:ind w:left="272" w:hanging="272"/>
        <w:jc w:val="both"/>
        <w:rPr>
          <w:rFonts w:ascii="KFGQPC Uthmanic Script HAFS" w:hAnsi="KFGQPC Uthmanic Script HAFS" w:cs="KFGQPC Uthmanic Script HAFS" w:hint="cs"/>
          <w:sz w:val="24"/>
          <w:szCs w:val="24"/>
          <w:rtl/>
        </w:rPr>
      </w:pPr>
      <w:r w:rsidRPr="00984198">
        <w:rPr>
          <w:rStyle w:val="FootnoteReference"/>
          <w:sz w:val="24"/>
          <w:szCs w:val="24"/>
          <w:vertAlign w:val="baseline"/>
          <w:rtl/>
          <w:lang w:bidi="fa-IR"/>
        </w:rPr>
        <w:footnoteRef/>
      </w:r>
      <w:r w:rsidRPr="00984198">
        <w:rPr>
          <w:rFonts w:hint="cs"/>
          <w:sz w:val="24"/>
          <w:szCs w:val="24"/>
          <w:rtl/>
          <w:lang w:bidi="fa-IR"/>
        </w:rPr>
        <w:t xml:space="preserve">- </w:t>
      </w:r>
      <w:r w:rsidRPr="00E01443">
        <w:rPr>
          <w:b/>
          <w:bCs/>
          <w:sz w:val="24"/>
          <w:szCs w:val="24"/>
          <w:rtl/>
          <w:lang w:bidi="fa-IR"/>
        </w:rPr>
        <w:t xml:space="preserve">سوم: </w:t>
      </w:r>
      <w:r w:rsidRPr="00984198">
        <w:rPr>
          <w:sz w:val="24"/>
          <w:szCs w:val="24"/>
          <w:rtl/>
          <w:lang w:bidi="fa-IR"/>
        </w:rPr>
        <w:t>حاكم معتقد است كه قوانين ساخته و پرداخته‌ي ذهن بشر از قوانين قرآن و سنت، بهتر نيست بلكه همانند آن است، چنين حاكم و فرمانروايي نيز همانند دو نوع اول كافر و از دين خارج است، چرا كه اعتقاد او ايجاب مي‌كند كه مخلوق و خالق با هم برابر هستند و چنين اعتقادي با آيه‌ي</w:t>
      </w:r>
      <w:r w:rsidRPr="00984198">
        <w:rPr>
          <w:rFonts w:hint="cs"/>
          <w:sz w:val="24"/>
          <w:szCs w:val="24"/>
          <w:rtl/>
          <w:lang w:bidi="fa-IR"/>
        </w:rPr>
        <w:t xml:space="preserve"> </w:t>
      </w:r>
      <w:r>
        <w:rPr>
          <w:rFonts w:ascii="Traditional Arabic" w:hAnsi="Traditional Arabic" w:cs="Traditional Arabic"/>
          <w:sz w:val="24"/>
          <w:szCs w:val="24"/>
          <w:rtl/>
        </w:rPr>
        <w:t>﴿</w:t>
      </w:r>
      <w:r>
        <w:rPr>
          <w:rFonts w:ascii="KFGQPC Uthmanic Script HAFS" w:hAnsi="KFGQPC Uthmanic Script HAFS" w:cs="KFGQPC Uthmanic Script HAFS"/>
          <w:sz w:val="24"/>
          <w:szCs w:val="24"/>
          <w:rtl/>
        </w:rPr>
        <w:t>لَيۡسَ كَمِثۡلِهِ</w:t>
      </w:r>
      <w:r>
        <w:rPr>
          <w:rFonts w:ascii="KFGQPC Uthmanic Script HAFS" w:hAnsi="KFGQPC Uthmanic Script HAFS" w:cs="KFGQPC Uthmanic Script HAFS" w:hint="cs"/>
          <w:sz w:val="24"/>
          <w:szCs w:val="24"/>
          <w:rtl/>
        </w:rPr>
        <w:t>ۦ</w:t>
      </w:r>
      <w:r>
        <w:rPr>
          <w:rFonts w:ascii="KFGQPC Uthmanic Script HAFS" w:hAnsi="KFGQPC Uthmanic Script HAFS" w:cs="KFGQPC Uthmanic Script HAFS"/>
          <w:sz w:val="24"/>
          <w:szCs w:val="24"/>
          <w:rtl/>
        </w:rPr>
        <w:t xml:space="preserve"> شَيۡءٞۖ</w:t>
      </w:r>
      <w:r>
        <w:rPr>
          <w:rFonts w:ascii="Traditional Arabic" w:hAnsi="Traditional Arabic" w:cs="Traditional Arabic"/>
          <w:sz w:val="24"/>
          <w:szCs w:val="24"/>
          <w:rtl/>
        </w:rPr>
        <w:t>﴾</w:t>
      </w:r>
      <w:r w:rsidRPr="00984198">
        <w:rPr>
          <w:rFonts w:hint="cs"/>
          <w:sz w:val="24"/>
          <w:szCs w:val="24"/>
          <w:rtl/>
          <w:lang w:bidi="fa-IR"/>
        </w:rPr>
        <w:t xml:space="preserve"> </w:t>
      </w:r>
      <w:r w:rsidRPr="00984198">
        <w:rPr>
          <w:sz w:val="24"/>
          <w:szCs w:val="24"/>
          <w:rtl/>
          <w:lang w:bidi="fa-IR"/>
        </w:rPr>
        <w:t>و</w:t>
      </w:r>
      <w:r>
        <w:rPr>
          <w:rFonts w:hint="cs"/>
          <w:sz w:val="24"/>
          <w:szCs w:val="24"/>
          <w:rtl/>
          <w:lang w:bidi="fa-IR"/>
        </w:rPr>
        <w:t xml:space="preserve"> </w:t>
      </w:r>
      <w:r>
        <w:rPr>
          <w:sz w:val="24"/>
          <w:szCs w:val="24"/>
          <w:rtl/>
          <w:lang w:bidi="fa-IR"/>
        </w:rPr>
        <w:t>آيات</w:t>
      </w:r>
      <w:r w:rsidRPr="00984198">
        <w:rPr>
          <w:sz w:val="24"/>
          <w:szCs w:val="24"/>
          <w:rtl/>
          <w:lang w:bidi="fa-IR"/>
        </w:rPr>
        <w:t xml:space="preserve"> ديگر</w:t>
      </w:r>
      <w:r>
        <w:rPr>
          <w:rFonts w:hint="cs"/>
          <w:sz w:val="24"/>
          <w:szCs w:val="24"/>
          <w:rtl/>
          <w:lang w:bidi="fa-IR"/>
        </w:rPr>
        <w:t>ی</w:t>
      </w:r>
      <w:r w:rsidRPr="00984198">
        <w:rPr>
          <w:sz w:val="24"/>
          <w:szCs w:val="24"/>
          <w:rtl/>
          <w:lang w:bidi="fa-IR"/>
        </w:rPr>
        <w:t xml:space="preserve"> كه بيانگر كمال يكتايي پروردگار و</w:t>
      </w:r>
      <w:r w:rsidRPr="00984198">
        <w:rPr>
          <w:rFonts w:hint="cs"/>
          <w:sz w:val="24"/>
          <w:szCs w:val="24"/>
          <w:rtl/>
          <w:lang w:bidi="fa-IR"/>
        </w:rPr>
        <w:t xml:space="preserve"> </w:t>
      </w:r>
      <w:r w:rsidRPr="00984198">
        <w:rPr>
          <w:sz w:val="24"/>
          <w:szCs w:val="24"/>
          <w:rtl/>
          <w:lang w:bidi="fa-IR"/>
        </w:rPr>
        <w:t>منزه بودن او تعالي از همانندي با مخلوقات در ذات، صفات، افعال و داور</w:t>
      </w:r>
      <w:r>
        <w:rPr>
          <w:sz w:val="24"/>
          <w:szCs w:val="24"/>
          <w:rtl/>
          <w:lang w:bidi="fa-IR"/>
        </w:rPr>
        <w:t>ي بين مردم در مسايل اختلافي است</w:t>
      </w:r>
      <w:r>
        <w:rPr>
          <w:rFonts w:hint="cs"/>
          <w:sz w:val="24"/>
          <w:szCs w:val="24"/>
          <w:rtl/>
          <w:lang w:bidi="fa-IR"/>
        </w:rPr>
        <w:t>، مخالف می</w:t>
      </w:r>
      <w:r>
        <w:rPr>
          <w:rFonts w:hint="cs"/>
          <w:sz w:val="24"/>
          <w:szCs w:val="24"/>
          <w:rtl/>
          <w:lang w:bidi="fa-IR"/>
        </w:rPr>
        <w:softHyphen/>
        <w:t>باشد.</w:t>
      </w:r>
      <w:r w:rsidRPr="00984198">
        <w:rPr>
          <w:sz w:val="24"/>
          <w:szCs w:val="24"/>
          <w:rtl/>
          <w:lang w:bidi="fa-IR"/>
        </w:rPr>
        <w:t xml:space="preserve"> </w:t>
      </w:r>
      <w:r>
        <w:rPr>
          <w:rFonts w:hint="cs"/>
          <w:sz w:val="24"/>
          <w:szCs w:val="24"/>
          <w:rtl/>
          <w:lang w:bidi="fa-IR"/>
        </w:rPr>
        <w:t xml:space="preserve">و درحقیقت </w:t>
      </w:r>
      <w:r w:rsidRPr="00984198">
        <w:rPr>
          <w:sz w:val="24"/>
          <w:szCs w:val="24"/>
          <w:rtl/>
          <w:lang w:bidi="fa-IR"/>
        </w:rPr>
        <w:t>اين افراد مخالف آيات فوق هستند و آن‌ها را رد مي‌كنند.</w:t>
      </w:r>
    </w:p>
    <w:p w:rsidR="0052162E" w:rsidRPr="00984198" w:rsidRDefault="0052162E" w:rsidP="00E01443">
      <w:pPr>
        <w:pStyle w:val="FootnoteText"/>
        <w:bidi/>
        <w:ind w:left="272" w:firstLine="0"/>
        <w:jc w:val="both"/>
        <w:rPr>
          <w:rFonts w:hint="cs"/>
          <w:sz w:val="24"/>
          <w:szCs w:val="24"/>
          <w:rtl/>
          <w:lang w:bidi="fa-IR"/>
        </w:rPr>
      </w:pPr>
      <w:r w:rsidRPr="00E01443">
        <w:rPr>
          <w:b/>
          <w:bCs/>
          <w:sz w:val="24"/>
          <w:szCs w:val="24"/>
          <w:rtl/>
          <w:lang w:bidi="fa-IR"/>
        </w:rPr>
        <w:t>چهارم:</w:t>
      </w:r>
      <w:r w:rsidRPr="00984198">
        <w:rPr>
          <w:sz w:val="24"/>
          <w:szCs w:val="24"/>
          <w:rtl/>
          <w:lang w:bidi="fa-IR"/>
        </w:rPr>
        <w:t xml:space="preserve"> شخص چنين اعتقادي ندارد كه حكم كننده‌ي به قوانين غير الهي همانند حكم كننده‌ي به</w:t>
      </w:r>
      <w:r w:rsidRPr="00984198">
        <w:rPr>
          <w:rFonts w:hint="cs"/>
          <w:sz w:val="24"/>
          <w:szCs w:val="24"/>
          <w:rtl/>
          <w:lang w:bidi="fa-IR"/>
        </w:rPr>
        <w:t xml:space="preserve"> (</w:t>
      </w:r>
      <w:r w:rsidRPr="00984198">
        <w:rPr>
          <w:sz w:val="24"/>
          <w:szCs w:val="24"/>
          <w:rtl/>
          <w:lang w:bidi="fa-IR"/>
        </w:rPr>
        <w:t>قرآن و</w:t>
      </w:r>
      <w:r w:rsidRPr="00984198">
        <w:rPr>
          <w:rFonts w:hint="cs"/>
          <w:sz w:val="24"/>
          <w:szCs w:val="24"/>
          <w:rtl/>
          <w:lang w:bidi="fa-IR"/>
        </w:rPr>
        <w:t xml:space="preserve"> </w:t>
      </w:r>
      <w:r w:rsidRPr="00984198">
        <w:rPr>
          <w:sz w:val="24"/>
          <w:szCs w:val="24"/>
          <w:rtl/>
          <w:lang w:bidi="fa-IR"/>
        </w:rPr>
        <w:t>سنت) است. چه رسد به اين كه</w:t>
      </w:r>
      <w:r>
        <w:rPr>
          <w:sz w:val="24"/>
          <w:szCs w:val="24"/>
          <w:rtl/>
          <w:lang w:bidi="fa-IR"/>
        </w:rPr>
        <w:t xml:space="preserve"> آن</w:t>
      </w:r>
      <w:r>
        <w:rPr>
          <w:rFonts w:hint="cs"/>
          <w:sz w:val="24"/>
          <w:szCs w:val="24"/>
          <w:rtl/>
          <w:lang w:bidi="fa-IR"/>
        </w:rPr>
        <w:softHyphen/>
      </w:r>
      <w:r w:rsidRPr="00984198">
        <w:rPr>
          <w:sz w:val="24"/>
          <w:szCs w:val="24"/>
          <w:rtl/>
          <w:lang w:bidi="fa-IR"/>
        </w:rPr>
        <w:t>را بهتر بداند، اما معتقد است حكمراني با قانوني كه مخالف با قوانين قرآن و سنت است، جواز دارد، چنين فردي همانند حاكماني كه ذكر كرديم (كافر) است و</w:t>
      </w:r>
      <w:r w:rsidRPr="00984198">
        <w:rPr>
          <w:rFonts w:hint="cs"/>
          <w:sz w:val="24"/>
          <w:szCs w:val="24"/>
          <w:rtl/>
          <w:lang w:bidi="fa-IR"/>
        </w:rPr>
        <w:t xml:space="preserve"> </w:t>
      </w:r>
      <w:r w:rsidRPr="00984198">
        <w:rPr>
          <w:sz w:val="24"/>
          <w:szCs w:val="24"/>
          <w:rtl/>
          <w:lang w:bidi="fa-IR"/>
        </w:rPr>
        <w:t>هر حكمي كه براي آن‌ها مصداق دارد بر</w:t>
      </w:r>
      <w:r>
        <w:rPr>
          <w:rFonts w:hint="cs"/>
          <w:sz w:val="24"/>
          <w:szCs w:val="24"/>
          <w:rtl/>
          <w:lang w:bidi="fa-IR"/>
        </w:rPr>
        <w:t xml:space="preserve"> وی</w:t>
      </w:r>
      <w:r>
        <w:rPr>
          <w:sz w:val="24"/>
          <w:szCs w:val="24"/>
          <w:rtl/>
          <w:lang w:bidi="fa-IR"/>
        </w:rPr>
        <w:t xml:space="preserve"> نيز صادق مي‌آيد، چرا كه</w:t>
      </w:r>
      <w:r w:rsidRPr="00984198">
        <w:rPr>
          <w:sz w:val="24"/>
          <w:szCs w:val="24"/>
          <w:rtl/>
          <w:lang w:bidi="fa-IR"/>
        </w:rPr>
        <w:t xml:space="preserve"> معتقد به چيزي است كه با نصوص صحيح و صريح قطعي حرام است.</w:t>
      </w:r>
    </w:p>
    <w:p w:rsidR="0052162E" w:rsidRPr="00984198" w:rsidRDefault="0052162E" w:rsidP="00E01443">
      <w:pPr>
        <w:pStyle w:val="FootnoteText"/>
        <w:bidi/>
        <w:ind w:left="272" w:firstLine="0"/>
        <w:jc w:val="both"/>
        <w:rPr>
          <w:rFonts w:hint="cs"/>
          <w:sz w:val="24"/>
          <w:szCs w:val="24"/>
          <w:rtl/>
          <w:lang w:bidi="fa-IR"/>
        </w:rPr>
      </w:pPr>
      <w:r w:rsidRPr="00E01443">
        <w:rPr>
          <w:b/>
          <w:bCs/>
          <w:sz w:val="24"/>
          <w:szCs w:val="24"/>
          <w:rtl/>
          <w:lang w:bidi="fa-IR"/>
        </w:rPr>
        <w:t>پنجم:</w:t>
      </w:r>
      <w:r w:rsidRPr="00984198">
        <w:rPr>
          <w:sz w:val="24"/>
          <w:szCs w:val="24"/>
          <w:rtl/>
          <w:lang w:bidi="fa-IR"/>
        </w:rPr>
        <w:t xml:space="preserve"> اين نوع (عدم حكم به قوانين قرآن و</w:t>
      </w:r>
      <w:r w:rsidRPr="00984198">
        <w:rPr>
          <w:rFonts w:hint="cs"/>
          <w:sz w:val="24"/>
          <w:szCs w:val="24"/>
          <w:rtl/>
          <w:lang w:bidi="fa-IR"/>
        </w:rPr>
        <w:t xml:space="preserve"> </w:t>
      </w:r>
      <w:r w:rsidRPr="00984198">
        <w:rPr>
          <w:sz w:val="24"/>
          <w:szCs w:val="24"/>
          <w:rtl/>
          <w:lang w:bidi="fa-IR"/>
        </w:rPr>
        <w:t xml:space="preserve">سنت) بزرگترين، فراگيرترين و آشكارترين موردي است كه با شريعت از روي عناد و در جهت نابودي احكام الهي و به هدف مخالفت با الله و رسولش انجام مي‌گيرد و از نگاه جمع بندي و ترتيب، اصل، فرع، شكل، نوع، حكم، لازم الاجرا بودن و داشتن منبع و مرجع شباهت زيادي </w:t>
      </w:r>
      <w:r>
        <w:rPr>
          <w:sz w:val="24"/>
          <w:szCs w:val="24"/>
          <w:rtl/>
          <w:lang w:bidi="fa-IR"/>
        </w:rPr>
        <w:t>با دادگاه‌هاي اسلامي دارد. همان</w:t>
      </w:r>
      <w:r>
        <w:rPr>
          <w:rFonts w:hint="cs"/>
          <w:sz w:val="24"/>
          <w:szCs w:val="24"/>
          <w:rtl/>
          <w:lang w:bidi="fa-IR"/>
        </w:rPr>
        <w:softHyphen/>
      </w:r>
      <w:r w:rsidRPr="00984198">
        <w:rPr>
          <w:sz w:val="24"/>
          <w:szCs w:val="24"/>
          <w:rtl/>
          <w:lang w:bidi="fa-IR"/>
        </w:rPr>
        <w:t>طور كه دادگاه‌هاي شرعي منابع و مراجعي دارد كه همه به قرآن و سنت بر مي‌گردد، منا</w:t>
      </w:r>
      <w:r w:rsidRPr="00984198">
        <w:rPr>
          <w:rFonts w:hint="cs"/>
          <w:sz w:val="24"/>
          <w:szCs w:val="24"/>
          <w:rtl/>
          <w:lang w:bidi="fa-IR"/>
        </w:rPr>
        <w:t>ب</w:t>
      </w:r>
      <w:r w:rsidRPr="00984198">
        <w:rPr>
          <w:sz w:val="24"/>
          <w:szCs w:val="24"/>
          <w:rtl/>
          <w:lang w:bidi="fa-IR"/>
        </w:rPr>
        <w:t>ع اين قوانين و مراجع آن قانون فرانسه، قوانين كشور آمريكا</w:t>
      </w:r>
      <w:r>
        <w:rPr>
          <w:rFonts w:hint="cs"/>
          <w:sz w:val="24"/>
          <w:szCs w:val="24"/>
          <w:rtl/>
          <w:lang w:bidi="fa-IR"/>
        </w:rPr>
        <w:t>،</w:t>
      </w:r>
      <w:r w:rsidRPr="00984198">
        <w:rPr>
          <w:sz w:val="24"/>
          <w:szCs w:val="24"/>
          <w:rtl/>
          <w:lang w:bidi="fa-IR"/>
        </w:rPr>
        <w:t xml:space="preserve"> قوانين كشور انگلستان و ديگر قوانين مذ</w:t>
      </w:r>
      <w:r>
        <w:rPr>
          <w:sz w:val="24"/>
          <w:szCs w:val="24"/>
          <w:rtl/>
          <w:lang w:bidi="fa-IR"/>
        </w:rPr>
        <w:t>اهب و اديان خود ساخته</w:t>
      </w:r>
      <w:r>
        <w:rPr>
          <w:rFonts w:hint="cs"/>
          <w:sz w:val="24"/>
          <w:szCs w:val="24"/>
          <w:rtl/>
          <w:lang w:bidi="fa-IR"/>
        </w:rPr>
        <w:softHyphen/>
      </w:r>
      <w:r w:rsidRPr="00984198">
        <w:rPr>
          <w:sz w:val="24"/>
          <w:szCs w:val="24"/>
          <w:rtl/>
          <w:lang w:bidi="fa-IR"/>
        </w:rPr>
        <w:t>ا‌ي است كه منتسب به شريعت هستند كه قوانين اين دادگاه‌ها از مجموعه اين‌ها تلفيق شده است.</w:t>
      </w:r>
      <w:r w:rsidRPr="00984198">
        <w:rPr>
          <w:rFonts w:hint="cs"/>
          <w:sz w:val="24"/>
          <w:szCs w:val="24"/>
          <w:rtl/>
          <w:lang w:bidi="fa-IR"/>
        </w:rPr>
        <w:t xml:space="preserve"> </w:t>
      </w:r>
      <w:r w:rsidRPr="00984198">
        <w:rPr>
          <w:sz w:val="24"/>
          <w:szCs w:val="24"/>
          <w:rtl/>
          <w:lang w:bidi="fa-IR"/>
        </w:rPr>
        <w:t>هم اكنون اين دادگاه‌ها در بسياري از شهر‌ها و كشورهاي اسلامي با آمادگي و امكانات كامل مشغول به كار هستند و مردم دسته دسته به اين‌ها رجوع مي‌كنند و قضات در اين دادگاه‌ها در ميان مردم با قوانين مخالف قرآن و</w:t>
      </w:r>
      <w:r>
        <w:rPr>
          <w:rFonts w:hint="cs"/>
          <w:sz w:val="24"/>
          <w:szCs w:val="24"/>
          <w:rtl/>
          <w:lang w:bidi="fa-IR"/>
        </w:rPr>
        <w:t xml:space="preserve"> </w:t>
      </w:r>
      <w:r w:rsidRPr="00984198">
        <w:rPr>
          <w:sz w:val="24"/>
          <w:szCs w:val="24"/>
          <w:rtl/>
          <w:lang w:bidi="fa-IR"/>
        </w:rPr>
        <w:t>سنت، قضاوت مي‌كنند</w:t>
      </w:r>
      <w:r>
        <w:rPr>
          <w:rFonts w:hint="cs"/>
          <w:sz w:val="24"/>
          <w:szCs w:val="24"/>
          <w:rtl/>
          <w:lang w:bidi="fa-IR"/>
        </w:rPr>
        <w:t>.</w:t>
      </w:r>
      <w:r w:rsidRPr="00984198">
        <w:rPr>
          <w:sz w:val="24"/>
          <w:szCs w:val="24"/>
          <w:rtl/>
          <w:lang w:bidi="fa-IR"/>
        </w:rPr>
        <w:t xml:space="preserve"> مردم را </w:t>
      </w:r>
      <w:r>
        <w:rPr>
          <w:sz w:val="24"/>
          <w:szCs w:val="24"/>
          <w:rtl/>
          <w:lang w:bidi="fa-IR"/>
        </w:rPr>
        <w:t xml:space="preserve">بر اجراي قوانين اين دادگاه‌ها </w:t>
      </w:r>
      <w:r>
        <w:rPr>
          <w:rFonts w:hint="cs"/>
          <w:sz w:val="24"/>
          <w:szCs w:val="24"/>
          <w:rtl/>
          <w:lang w:bidi="fa-IR"/>
        </w:rPr>
        <w:t>مل</w:t>
      </w:r>
      <w:r>
        <w:rPr>
          <w:sz w:val="24"/>
          <w:szCs w:val="24"/>
          <w:rtl/>
          <w:lang w:bidi="fa-IR"/>
        </w:rPr>
        <w:t>زم مي‌كنند كه بايد آن</w:t>
      </w:r>
      <w:r>
        <w:rPr>
          <w:rFonts w:hint="cs"/>
          <w:sz w:val="24"/>
          <w:szCs w:val="24"/>
          <w:rtl/>
          <w:lang w:bidi="fa-IR"/>
        </w:rPr>
        <w:softHyphen/>
      </w:r>
      <w:r>
        <w:rPr>
          <w:sz w:val="24"/>
          <w:szCs w:val="24"/>
          <w:rtl/>
          <w:lang w:bidi="fa-IR"/>
        </w:rPr>
        <w:t>را قبول نمايند و پذيرش آن</w:t>
      </w:r>
      <w:r>
        <w:rPr>
          <w:rFonts w:hint="cs"/>
          <w:sz w:val="24"/>
          <w:szCs w:val="24"/>
          <w:rtl/>
          <w:lang w:bidi="fa-IR"/>
        </w:rPr>
        <w:softHyphen/>
      </w:r>
      <w:r w:rsidRPr="00984198">
        <w:rPr>
          <w:sz w:val="24"/>
          <w:szCs w:val="24"/>
          <w:rtl/>
          <w:lang w:bidi="fa-IR"/>
        </w:rPr>
        <w:t xml:space="preserve">را بر مردم الزامي كنند. چه كفري بالاتر از اين است و چه چيزي بيشتر </w:t>
      </w:r>
      <w:r w:rsidRPr="00984198">
        <w:rPr>
          <w:rFonts w:hint="cs"/>
          <w:sz w:val="24"/>
          <w:szCs w:val="24"/>
          <w:rtl/>
          <w:lang w:bidi="fa-IR"/>
        </w:rPr>
        <w:t xml:space="preserve">از این </w:t>
      </w:r>
      <w:r w:rsidRPr="00984198">
        <w:rPr>
          <w:sz w:val="24"/>
          <w:szCs w:val="24"/>
          <w:rtl/>
          <w:lang w:bidi="fa-IR"/>
        </w:rPr>
        <w:t>با رسالت محمد رسول</w:t>
      </w:r>
      <w:r>
        <w:rPr>
          <w:sz w:val="24"/>
          <w:szCs w:val="24"/>
          <w:rtl/>
          <w:lang w:bidi="fa-IR"/>
        </w:rPr>
        <w:t xml:space="preserve"> الله صلي</w:t>
      </w:r>
      <w:r>
        <w:rPr>
          <w:rFonts w:hint="cs"/>
          <w:sz w:val="24"/>
          <w:szCs w:val="24"/>
          <w:rtl/>
          <w:lang w:bidi="fa-IR"/>
        </w:rPr>
        <w:softHyphen/>
      </w:r>
      <w:r>
        <w:rPr>
          <w:sz w:val="24"/>
          <w:szCs w:val="24"/>
          <w:rtl/>
          <w:lang w:bidi="fa-IR"/>
        </w:rPr>
        <w:t>الله</w:t>
      </w:r>
      <w:r>
        <w:rPr>
          <w:rFonts w:hint="cs"/>
          <w:sz w:val="24"/>
          <w:szCs w:val="24"/>
          <w:rtl/>
          <w:lang w:bidi="fa-IR"/>
        </w:rPr>
        <w:softHyphen/>
      </w:r>
      <w:r>
        <w:rPr>
          <w:sz w:val="24"/>
          <w:szCs w:val="24"/>
          <w:rtl/>
          <w:lang w:bidi="fa-IR"/>
        </w:rPr>
        <w:t>عليه</w:t>
      </w:r>
      <w:r>
        <w:rPr>
          <w:rFonts w:hint="cs"/>
          <w:sz w:val="24"/>
          <w:szCs w:val="24"/>
          <w:rtl/>
          <w:lang w:bidi="fa-IR"/>
        </w:rPr>
        <w:softHyphen/>
      </w:r>
      <w:r w:rsidRPr="00984198">
        <w:rPr>
          <w:sz w:val="24"/>
          <w:szCs w:val="24"/>
          <w:rtl/>
          <w:lang w:bidi="fa-IR"/>
        </w:rPr>
        <w:t>وسلم مخالف است؟!!</w:t>
      </w:r>
    </w:p>
    <w:p w:rsidR="0052162E" w:rsidRPr="00984198" w:rsidRDefault="0052162E" w:rsidP="007B0E58">
      <w:pPr>
        <w:pStyle w:val="FootnoteText"/>
        <w:bidi/>
        <w:ind w:left="272" w:hanging="272"/>
        <w:jc w:val="both"/>
        <w:rPr>
          <w:rFonts w:hint="cs"/>
          <w:sz w:val="24"/>
          <w:szCs w:val="24"/>
          <w:rtl/>
          <w:lang w:bidi="fa-IR"/>
        </w:rPr>
      </w:pPr>
      <w:r w:rsidRPr="00984198">
        <w:rPr>
          <w:rFonts w:hint="cs"/>
          <w:sz w:val="24"/>
          <w:szCs w:val="24"/>
          <w:rtl/>
          <w:lang w:bidi="fa-IR"/>
        </w:rPr>
        <w:tab/>
      </w:r>
      <w:r w:rsidRPr="00984198">
        <w:rPr>
          <w:sz w:val="24"/>
          <w:szCs w:val="24"/>
          <w:rtl/>
          <w:lang w:bidi="fa-IR"/>
        </w:rPr>
        <w:t>پس اي گروه خردمندان و اي فرهيختگان و عاقلان! چگونه مي‌پسنديد كه دستورات افرادي همانند خودتان و انديشه‌هاي امثال خود شما بر شما به اجرا در آيد و يا نظر افرادي كه بينش آن‌ها از شم</w:t>
      </w:r>
      <w:r>
        <w:rPr>
          <w:sz w:val="24"/>
          <w:szCs w:val="24"/>
          <w:rtl/>
          <w:lang w:bidi="fa-IR"/>
        </w:rPr>
        <w:t>ا كمتر است و خطا و اشتباه در حق</w:t>
      </w:r>
      <w:r>
        <w:rPr>
          <w:rFonts w:hint="cs"/>
          <w:sz w:val="24"/>
          <w:szCs w:val="24"/>
          <w:rtl/>
          <w:lang w:bidi="fa-IR"/>
        </w:rPr>
        <w:softHyphen/>
      </w:r>
      <w:r w:rsidRPr="00984198">
        <w:rPr>
          <w:sz w:val="24"/>
          <w:szCs w:val="24"/>
          <w:rtl/>
          <w:lang w:bidi="fa-IR"/>
        </w:rPr>
        <w:t>شان جايز</w:t>
      </w:r>
      <w:r>
        <w:rPr>
          <w:sz w:val="24"/>
          <w:szCs w:val="24"/>
          <w:rtl/>
          <w:lang w:bidi="fa-IR"/>
        </w:rPr>
        <w:t xml:space="preserve"> است و حتي خطاها و اشتباهات</w:t>
      </w:r>
      <w:r>
        <w:rPr>
          <w:rFonts w:hint="cs"/>
          <w:sz w:val="24"/>
          <w:szCs w:val="24"/>
          <w:rtl/>
          <w:lang w:bidi="fa-IR"/>
        </w:rPr>
        <w:softHyphen/>
      </w:r>
      <w:r w:rsidRPr="00984198">
        <w:rPr>
          <w:sz w:val="24"/>
          <w:szCs w:val="24"/>
          <w:rtl/>
          <w:lang w:bidi="fa-IR"/>
        </w:rPr>
        <w:t>شان از نظريات صحيح آن‌ها به مراتب بيشتر است. حتي در قوانين و</w:t>
      </w:r>
      <w:r w:rsidRPr="00984198">
        <w:rPr>
          <w:rFonts w:hint="cs"/>
          <w:sz w:val="24"/>
          <w:szCs w:val="24"/>
          <w:rtl/>
          <w:lang w:bidi="fa-IR"/>
        </w:rPr>
        <w:t xml:space="preserve"> </w:t>
      </w:r>
      <w:r>
        <w:rPr>
          <w:sz w:val="24"/>
          <w:szCs w:val="24"/>
          <w:rtl/>
          <w:lang w:bidi="fa-IR"/>
        </w:rPr>
        <w:t>احكام</w:t>
      </w:r>
      <w:r>
        <w:rPr>
          <w:rFonts w:hint="cs"/>
          <w:sz w:val="24"/>
          <w:szCs w:val="24"/>
          <w:rtl/>
          <w:lang w:bidi="fa-IR"/>
        </w:rPr>
        <w:softHyphen/>
      </w:r>
      <w:r w:rsidRPr="00984198">
        <w:rPr>
          <w:sz w:val="24"/>
          <w:szCs w:val="24"/>
          <w:rtl/>
          <w:lang w:bidi="fa-IR"/>
        </w:rPr>
        <w:t>شان چيز صحيحي وجود ندارد؛ مگر مسايلي كه به صورت نص يا استنباط برگرفته از دستورات الله و رسولش است. آيا مي‌گذاريد كه آنان در جان‌ها، خون‌ها، آبرو و شرف، خانواده‌ه</w:t>
      </w:r>
      <w:r>
        <w:rPr>
          <w:sz w:val="24"/>
          <w:szCs w:val="24"/>
          <w:rtl/>
          <w:lang w:bidi="fa-IR"/>
        </w:rPr>
        <w:t>ا، همسران</w:t>
      </w:r>
      <w:r w:rsidRPr="00984198">
        <w:rPr>
          <w:sz w:val="24"/>
          <w:szCs w:val="24"/>
          <w:rtl/>
          <w:lang w:bidi="fa-IR"/>
        </w:rPr>
        <w:t xml:space="preserve"> و فرزندان، اموال و</w:t>
      </w:r>
      <w:r w:rsidRPr="00984198">
        <w:rPr>
          <w:rFonts w:hint="cs"/>
          <w:sz w:val="24"/>
          <w:szCs w:val="24"/>
          <w:rtl/>
          <w:lang w:bidi="fa-IR"/>
        </w:rPr>
        <w:t xml:space="preserve"> </w:t>
      </w:r>
      <w:r w:rsidRPr="00984198">
        <w:rPr>
          <w:sz w:val="24"/>
          <w:szCs w:val="24"/>
          <w:rtl/>
          <w:lang w:bidi="fa-IR"/>
        </w:rPr>
        <w:t>ساير حقوق (فردي و اجتماعي) شما قضاوت كنند و قوانين الله و رسولش كه مصون از اشتباه هستند و هيچ گونه باطلي از پيش رو</w:t>
      </w:r>
      <w:r>
        <w:rPr>
          <w:sz w:val="24"/>
          <w:szCs w:val="24"/>
          <w:rtl/>
          <w:lang w:bidi="fa-IR"/>
        </w:rPr>
        <w:t xml:space="preserve"> و نه از پشت سر به آن راه ندارد</w:t>
      </w:r>
      <w:r w:rsidRPr="00984198">
        <w:rPr>
          <w:sz w:val="24"/>
          <w:szCs w:val="24"/>
          <w:rtl/>
          <w:lang w:bidi="fa-IR"/>
        </w:rPr>
        <w:t xml:space="preserve"> چرا كه از جانب پرور</w:t>
      </w:r>
      <w:r>
        <w:rPr>
          <w:sz w:val="24"/>
          <w:szCs w:val="24"/>
          <w:rtl/>
          <w:lang w:bidi="fa-IR"/>
        </w:rPr>
        <w:t>دگار حكيم و حميد نازل شده است  ترك كنند و بي</w:t>
      </w:r>
      <w:r>
        <w:rPr>
          <w:rFonts w:hint="cs"/>
          <w:sz w:val="24"/>
          <w:szCs w:val="24"/>
          <w:rtl/>
          <w:lang w:bidi="fa-IR"/>
        </w:rPr>
        <w:softHyphen/>
      </w:r>
      <w:r w:rsidRPr="00984198">
        <w:rPr>
          <w:sz w:val="24"/>
          <w:szCs w:val="24"/>
          <w:rtl/>
          <w:lang w:bidi="fa-IR"/>
        </w:rPr>
        <w:t>اعتبار شمارند؟!!!</w:t>
      </w:r>
    </w:p>
    <w:p w:rsidR="0052162E" w:rsidRPr="00102AD0" w:rsidRDefault="0052162E" w:rsidP="00102AD0">
      <w:pPr>
        <w:pStyle w:val="FootnoteText"/>
        <w:bidi/>
        <w:ind w:left="272" w:hanging="272"/>
        <w:jc w:val="both"/>
        <w:rPr>
          <w:rFonts w:ascii="KFGQPC Uthmanic Script HAFS" w:hAnsi="KFGQPC Uthmanic Script HAFS" w:cs="KFGQPC Uthmanic Script HAFS" w:hint="cs"/>
          <w:sz w:val="24"/>
          <w:szCs w:val="24"/>
          <w:rtl/>
        </w:rPr>
      </w:pPr>
      <w:r w:rsidRPr="00984198">
        <w:rPr>
          <w:rFonts w:hint="cs"/>
          <w:sz w:val="24"/>
          <w:szCs w:val="24"/>
          <w:rtl/>
          <w:lang w:bidi="fa-IR"/>
        </w:rPr>
        <w:tab/>
      </w:r>
      <w:r w:rsidRPr="00984198">
        <w:rPr>
          <w:sz w:val="24"/>
          <w:szCs w:val="24"/>
          <w:rtl/>
          <w:lang w:bidi="fa-IR"/>
        </w:rPr>
        <w:t>پذيرش حَكَميت و قوانين پروردگار</w:t>
      </w:r>
      <w:r>
        <w:rPr>
          <w:rFonts w:hint="cs"/>
          <w:sz w:val="24"/>
          <w:szCs w:val="24"/>
          <w:rtl/>
          <w:lang w:bidi="fa-IR"/>
        </w:rPr>
        <w:t>،</w:t>
      </w:r>
      <w:r w:rsidRPr="00984198">
        <w:rPr>
          <w:sz w:val="24"/>
          <w:szCs w:val="24"/>
          <w:rtl/>
          <w:lang w:bidi="fa-IR"/>
        </w:rPr>
        <w:t xml:space="preserve"> در واقع تسليم شدن در برابر خالقي است كه آن‌ها را آفريده تا او تعالي را عبادت كنند، لذا همان طور كه سجده براي مخلوق جايز نيست و فقط براي الله جايز است، مردم موظف هستند فقط الله را عبادت كنند و مخلوق را عبادت نكنند به همين صورت نبايد تسليم فرمان و داوري كسي جز پروردگاري شوند كه حكيم، عليم، حميد، رئوف و رحيم است. نه حكم و قانون مخلوقِ ستم پيشه و جاهل كه ترديدها، شهوت‌ها، شبهه‌ها وي را هلاك </w:t>
      </w:r>
      <w:r>
        <w:rPr>
          <w:sz w:val="24"/>
          <w:szCs w:val="24"/>
          <w:rtl/>
          <w:lang w:bidi="fa-IR"/>
        </w:rPr>
        <w:t>گردانيده است. بر دلشان غفلت سنگ</w:t>
      </w:r>
      <w:r w:rsidRPr="00984198">
        <w:rPr>
          <w:sz w:val="24"/>
          <w:szCs w:val="24"/>
          <w:rtl/>
          <w:lang w:bidi="fa-IR"/>
        </w:rPr>
        <w:t>دلي وتاريكي</w:t>
      </w:r>
      <w:r>
        <w:rPr>
          <w:rFonts w:hint="cs"/>
          <w:sz w:val="24"/>
          <w:szCs w:val="24"/>
          <w:rtl/>
          <w:lang w:bidi="fa-IR"/>
        </w:rPr>
        <w:softHyphen/>
      </w:r>
      <w:r w:rsidRPr="00984198">
        <w:rPr>
          <w:sz w:val="24"/>
          <w:szCs w:val="24"/>
          <w:rtl/>
          <w:lang w:bidi="fa-IR"/>
        </w:rPr>
        <w:t>ها چيره است. به اين ترتيب بر خردمندان لاز</w:t>
      </w:r>
      <w:r>
        <w:rPr>
          <w:sz w:val="24"/>
          <w:szCs w:val="24"/>
          <w:rtl/>
          <w:lang w:bidi="fa-IR"/>
        </w:rPr>
        <w:t>م است كه خود را از چنين مهلكه</w:t>
      </w:r>
      <w:r>
        <w:rPr>
          <w:rFonts w:hint="cs"/>
          <w:sz w:val="24"/>
          <w:szCs w:val="24"/>
          <w:rtl/>
          <w:lang w:bidi="fa-IR"/>
        </w:rPr>
        <w:softHyphen/>
      </w:r>
      <w:r w:rsidRPr="00984198">
        <w:rPr>
          <w:sz w:val="24"/>
          <w:szCs w:val="24"/>
          <w:rtl/>
          <w:lang w:bidi="fa-IR"/>
        </w:rPr>
        <w:t>اي نجات دهند، چرا كه حكومت مطابق قوانين ساخته و پرداخته‌ي ذهن بشر به بردگي كشاندن انسان و حكمراني بر مبناي هواها، هوس‌ها، اشتباهات و خطاهاست. علاوه بر اين مصداق اين آيه قرار خواهند گرفت:</w:t>
      </w:r>
      <w:r w:rsidRPr="00984198">
        <w:rPr>
          <w:rFonts w:hint="cs"/>
          <w:sz w:val="24"/>
          <w:szCs w:val="24"/>
          <w:rtl/>
          <w:lang w:bidi="fa-IR"/>
        </w:rPr>
        <w:t xml:space="preserve"> </w:t>
      </w:r>
      <w:r>
        <w:rPr>
          <w:rFonts w:ascii="Traditional Arabic" w:hAnsi="Traditional Arabic" w:cs="Traditional Arabic"/>
          <w:sz w:val="24"/>
          <w:szCs w:val="24"/>
          <w:rtl/>
        </w:rPr>
        <w:t>﴿</w:t>
      </w:r>
      <w:r>
        <w:rPr>
          <w:rFonts w:ascii="KFGQPC Uthmanic Script HAFS" w:hAnsi="KFGQPC Uthmanic Script HAFS" w:cs="KFGQPC Uthmanic Script HAFS"/>
          <w:sz w:val="24"/>
          <w:szCs w:val="24"/>
          <w:rtl/>
        </w:rPr>
        <w:t xml:space="preserve">وَمَن لَّمۡ يَحۡكُم بِمَآ أَنزَلَ </w:t>
      </w:r>
      <w:r>
        <w:rPr>
          <w:rFonts w:ascii="KFGQPC Uthmanic Script HAFS" w:hAnsi="KFGQPC Uthmanic Script HAFS" w:cs="KFGQPC Uthmanic Script HAFS" w:hint="cs"/>
          <w:sz w:val="24"/>
          <w:szCs w:val="24"/>
          <w:rtl/>
        </w:rPr>
        <w:t>ٱ</w:t>
      </w:r>
      <w:r>
        <w:rPr>
          <w:rFonts w:ascii="KFGQPC Uthmanic Script HAFS" w:hAnsi="KFGQPC Uthmanic Script HAFS" w:cs="KFGQPC Uthmanic Script HAFS" w:hint="eastAsia"/>
          <w:sz w:val="24"/>
          <w:szCs w:val="24"/>
          <w:rtl/>
        </w:rPr>
        <w:t>للَّهُ</w:t>
      </w:r>
      <w:r>
        <w:rPr>
          <w:rFonts w:ascii="KFGQPC Uthmanic Script HAFS" w:hAnsi="KFGQPC Uthmanic Script HAFS" w:cs="KFGQPC Uthmanic Script HAFS"/>
          <w:sz w:val="24"/>
          <w:szCs w:val="24"/>
          <w:rtl/>
        </w:rPr>
        <w:t xml:space="preserve"> فَأُوْلَٰٓئِكَ هُمُ </w:t>
      </w:r>
      <w:r>
        <w:rPr>
          <w:rFonts w:ascii="KFGQPC Uthmanic Script HAFS" w:hAnsi="KFGQPC Uthmanic Script HAFS" w:cs="KFGQPC Uthmanic Script HAFS" w:hint="cs"/>
          <w:sz w:val="24"/>
          <w:szCs w:val="24"/>
          <w:rtl/>
        </w:rPr>
        <w:t>ٱ</w:t>
      </w:r>
      <w:r>
        <w:rPr>
          <w:rFonts w:ascii="KFGQPC Uthmanic Script HAFS" w:hAnsi="KFGQPC Uthmanic Script HAFS" w:cs="KFGQPC Uthmanic Script HAFS" w:hint="eastAsia"/>
          <w:sz w:val="24"/>
          <w:szCs w:val="24"/>
          <w:rtl/>
        </w:rPr>
        <w:t>لۡكَٰفِرُونَ</w:t>
      </w:r>
      <w:r>
        <w:rPr>
          <w:rFonts w:ascii="KFGQPC Uthmanic Script HAFS" w:hAnsi="KFGQPC Uthmanic Script HAFS" w:cs="KFGQPC Uthmanic Script HAFS"/>
          <w:sz w:val="24"/>
          <w:szCs w:val="24"/>
          <w:rtl/>
        </w:rPr>
        <w:t xml:space="preserve"> ٤٤</w:t>
      </w:r>
      <w:r>
        <w:rPr>
          <w:rFonts w:ascii="Traditional Arabic" w:hAnsi="Traditional Arabic" w:cs="Traditional Arabic"/>
          <w:sz w:val="24"/>
          <w:szCs w:val="24"/>
          <w:rtl/>
        </w:rPr>
        <w:t>﴾</w:t>
      </w:r>
      <w:r w:rsidRPr="00984198">
        <w:rPr>
          <w:rFonts w:hint="cs"/>
          <w:sz w:val="24"/>
          <w:szCs w:val="24"/>
          <w:rtl/>
          <w:lang w:bidi="fa-IR"/>
        </w:rPr>
        <w:t xml:space="preserve"> </w:t>
      </w:r>
      <w:r w:rsidRPr="004A75B1">
        <w:rPr>
          <w:rFonts w:ascii="mylotus" w:hAnsi="mylotus" w:cs="mylotus"/>
          <w:sz w:val="22"/>
          <w:szCs w:val="22"/>
          <w:rtl/>
        </w:rPr>
        <w:t>[المائدة: 44]</w:t>
      </w:r>
      <w:r w:rsidRPr="00984198">
        <w:rPr>
          <w:sz w:val="24"/>
          <w:szCs w:val="24"/>
          <w:rtl/>
          <w:lang w:bidi="fa-IR"/>
        </w:rPr>
        <w:t xml:space="preserve"> </w:t>
      </w:r>
      <w:r>
        <w:rPr>
          <w:rFonts w:hint="cs"/>
          <w:sz w:val="24"/>
          <w:szCs w:val="24"/>
          <w:rtl/>
          <w:lang w:bidi="fa-IR"/>
        </w:rPr>
        <w:t>«</w:t>
      </w:r>
      <w:r>
        <w:rPr>
          <w:sz w:val="24"/>
          <w:szCs w:val="24"/>
          <w:rtl/>
          <w:lang w:bidi="fa-IR"/>
        </w:rPr>
        <w:t>هر</w:t>
      </w:r>
      <w:r w:rsidRPr="00984198">
        <w:rPr>
          <w:sz w:val="24"/>
          <w:szCs w:val="24"/>
          <w:rtl/>
          <w:lang w:bidi="fa-IR"/>
        </w:rPr>
        <w:t>كس به آنچه الله نازل كرده است، حكم [قضاوت و داوري] نكند، كافر است)</w:t>
      </w:r>
      <w:r>
        <w:rPr>
          <w:rFonts w:hint="cs"/>
          <w:sz w:val="24"/>
          <w:szCs w:val="24"/>
          <w:rtl/>
          <w:lang w:bidi="fa-IR"/>
        </w:rPr>
        <w:t>»</w:t>
      </w:r>
      <w:r w:rsidRPr="00984198">
        <w:rPr>
          <w:sz w:val="24"/>
          <w:szCs w:val="24"/>
          <w:rtl/>
          <w:lang w:bidi="fa-IR"/>
        </w:rPr>
        <w:t>.</w:t>
      </w:r>
    </w:p>
    <w:p w:rsidR="0052162E" w:rsidRPr="00984198" w:rsidRDefault="0052162E" w:rsidP="00E01443">
      <w:pPr>
        <w:pStyle w:val="FootnoteText"/>
        <w:bidi/>
        <w:ind w:left="272" w:firstLine="0"/>
        <w:jc w:val="both"/>
        <w:rPr>
          <w:rFonts w:hint="cs"/>
          <w:sz w:val="24"/>
          <w:szCs w:val="24"/>
          <w:rtl/>
          <w:lang w:bidi="fa-IR"/>
        </w:rPr>
      </w:pPr>
      <w:r w:rsidRPr="00E01443">
        <w:rPr>
          <w:b/>
          <w:bCs/>
          <w:sz w:val="24"/>
          <w:szCs w:val="24"/>
          <w:rtl/>
          <w:lang w:bidi="fa-IR"/>
        </w:rPr>
        <w:t>ششم:</w:t>
      </w:r>
      <w:r w:rsidRPr="00984198">
        <w:rPr>
          <w:sz w:val="24"/>
          <w:szCs w:val="24"/>
          <w:rtl/>
          <w:lang w:bidi="fa-IR"/>
        </w:rPr>
        <w:t xml:space="preserve"> آنچه بسياري از</w:t>
      </w:r>
      <w:r>
        <w:rPr>
          <w:sz w:val="24"/>
          <w:szCs w:val="24"/>
          <w:rtl/>
          <w:lang w:bidi="fa-IR"/>
        </w:rPr>
        <w:t xml:space="preserve"> سران عشاير و قبايل صحرا نشين و</w:t>
      </w:r>
      <w:r w:rsidRPr="00984198">
        <w:rPr>
          <w:sz w:val="24"/>
          <w:szCs w:val="24"/>
          <w:rtl/>
          <w:lang w:bidi="fa-IR"/>
        </w:rPr>
        <w:t>.</w:t>
      </w:r>
      <w:r w:rsidRPr="00984198">
        <w:rPr>
          <w:rFonts w:hint="cs"/>
          <w:sz w:val="24"/>
          <w:szCs w:val="24"/>
          <w:rtl/>
          <w:lang w:bidi="fa-IR"/>
        </w:rPr>
        <w:t>.</w:t>
      </w:r>
      <w:r w:rsidRPr="00984198">
        <w:rPr>
          <w:sz w:val="24"/>
          <w:szCs w:val="24"/>
          <w:rtl/>
          <w:lang w:bidi="fa-IR"/>
        </w:rPr>
        <w:t xml:space="preserve">. به نقل از ماجراهايي كه براي پدران و اجدادشان پيش آمده است و از عادات و </w:t>
      </w:r>
      <w:r>
        <w:rPr>
          <w:sz w:val="24"/>
          <w:szCs w:val="24"/>
          <w:rtl/>
          <w:lang w:bidi="fa-IR"/>
        </w:rPr>
        <w:t>رسوم</w:t>
      </w:r>
      <w:r>
        <w:rPr>
          <w:rFonts w:hint="cs"/>
          <w:sz w:val="24"/>
          <w:szCs w:val="24"/>
          <w:rtl/>
          <w:lang w:bidi="fa-IR"/>
        </w:rPr>
        <w:softHyphen/>
      </w:r>
      <w:r w:rsidRPr="00984198">
        <w:rPr>
          <w:sz w:val="24"/>
          <w:szCs w:val="24"/>
          <w:rtl/>
          <w:lang w:bidi="fa-IR"/>
        </w:rPr>
        <w:t xml:space="preserve">شان به </w:t>
      </w:r>
      <w:r>
        <w:rPr>
          <w:sz w:val="24"/>
          <w:szCs w:val="24"/>
          <w:rtl/>
          <w:lang w:bidi="fa-IR"/>
        </w:rPr>
        <w:t>شمار مي‌رود و در اصطلاح محلي آن</w:t>
      </w:r>
      <w:r>
        <w:rPr>
          <w:rFonts w:hint="cs"/>
          <w:sz w:val="24"/>
          <w:szCs w:val="24"/>
          <w:rtl/>
          <w:lang w:bidi="fa-IR"/>
        </w:rPr>
        <w:softHyphen/>
      </w:r>
      <w:r>
        <w:rPr>
          <w:sz w:val="24"/>
          <w:szCs w:val="24"/>
          <w:rtl/>
          <w:lang w:bidi="fa-IR"/>
        </w:rPr>
        <w:t>را (سلوم) مي‌نامند كه از پدران</w:t>
      </w:r>
      <w:r>
        <w:rPr>
          <w:rFonts w:hint="cs"/>
          <w:sz w:val="24"/>
          <w:szCs w:val="24"/>
          <w:rtl/>
          <w:lang w:bidi="fa-IR"/>
        </w:rPr>
        <w:softHyphen/>
      </w:r>
      <w:r w:rsidRPr="00984198">
        <w:rPr>
          <w:sz w:val="24"/>
          <w:szCs w:val="24"/>
          <w:rtl/>
          <w:lang w:bidi="fa-IR"/>
        </w:rPr>
        <w:t>شان به ارث برده‌اند و در ميان خود بر اساس آن حكم و قضاوت مي‌كنند و در</w:t>
      </w:r>
      <w:r>
        <w:rPr>
          <w:sz w:val="24"/>
          <w:szCs w:val="24"/>
          <w:rtl/>
          <w:lang w:bidi="fa-IR"/>
        </w:rPr>
        <w:t xml:space="preserve"> هنگام اختلاف و مراجعه و حكم آن</w:t>
      </w:r>
      <w:r>
        <w:rPr>
          <w:rFonts w:hint="cs"/>
          <w:sz w:val="24"/>
          <w:szCs w:val="24"/>
          <w:rtl/>
          <w:lang w:bidi="fa-IR"/>
        </w:rPr>
        <w:softHyphen/>
      </w:r>
      <w:r w:rsidRPr="00984198">
        <w:rPr>
          <w:sz w:val="24"/>
          <w:szCs w:val="24"/>
          <w:rtl/>
          <w:lang w:bidi="fa-IR"/>
        </w:rPr>
        <w:t>را به مرحله‌ي اجرا مي‌گذارند، از باقي</w:t>
      </w:r>
      <w:r>
        <w:rPr>
          <w:sz w:val="24"/>
          <w:szCs w:val="24"/>
          <w:rtl/>
          <w:lang w:bidi="fa-IR"/>
        </w:rPr>
        <w:t xml:space="preserve"> مانده‌هاي جاهليت و اعراض و روي</w:t>
      </w:r>
      <w:r>
        <w:rPr>
          <w:rFonts w:hint="cs"/>
          <w:sz w:val="24"/>
          <w:szCs w:val="24"/>
          <w:rtl/>
          <w:lang w:bidi="fa-IR"/>
        </w:rPr>
        <w:softHyphen/>
      </w:r>
      <w:r w:rsidRPr="00984198">
        <w:rPr>
          <w:sz w:val="24"/>
          <w:szCs w:val="24"/>
          <w:rtl/>
          <w:lang w:bidi="fa-IR"/>
        </w:rPr>
        <w:t xml:space="preserve">گرداني از فرمان الله و رسول است. </w:t>
      </w:r>
      <w:r w:rsidRPr="004A75B1">
        <w:rPr>
          <w:rStyle w:val="Char1"/>
          <w:sz w:val="23"/>
          <w:szCs w:val="23"/>
          <w:rtl/>
        </w:rPr>
        <w:t>لاحول ولاقوة إلا بالله</w:t>
      </w:r>
      <w:r w:rsidRPr="00984198">
        <w:rPr>
          <w:rFonts w:hint="cs"/>
          <w:sz w:val="24"/>
          <w:szCs w:val="24"/>
          <w:rtl/>
          <w:lang w:bidi="fa-IR"/>
        </w:rPr>
        <w:t>.</w:t>
      </w:r>
    </w:p>
    <w:p w:rsidR="0052162E" w:rsidRPr="00984198" w:rsidRDefault="0052162E" w:rsidP="00C336B2">
      <w:pPr>
        <w:pStyle w:val="FootnoteText"/>
        <w:bidi/>
        <w:ind w:left="272" w:hanging="272"/>
        <w:jc w:val="both"/>
        <w:rPr>
          <w:rFonts w:hint="cs"/>
          <w:sz w:val="24"/>
          <w:szCs w:val="24"/>
          <w:rtl/>
          <w:lang w:bidi="fa-IR"/>
        </w:rPr>
      </w:pPr>
      <w:r w:rsidRPr="00984198">
        <w:rPr>
          <w:rFonts w:hint="cs"/>
          <w:sz w:val="24"/>
          <w:szCs w:val="24"/>
          <w:rtl/>
          <w:lang w:bidi="fa-IR"/>
        </w:rPr>
        <w:tab/>
      </w:r>
      <w:r w:rsidRPr="00984198">
        <w:rPr>
          <w:sz w:val="24"/>
          <w:szCs w:val="24"/>
          <w:rtl/>
          <w:lang w:bidi="fa-IR"/>
        </w:rPr>
        <w:t>قسم دوم: كفر عملي است كه حاكم</w:t>
      </w:r>
      <w:r>
        <w:rPr>
          <w:rFonts w:hint="cs"/>
          <w:sz w:val="24"/>
          <w:szCs w:val="24"/>
          <w:rtl/>
          <w:lang w:bidi="fa-IR"/>
        </w:rPr>
        <w:t xml:space="preserve">ی را که به غیر آنچه الله متعال نازل کرده حکم نموده، </w:t>
      </w:r>
      <w:r w:rsidRPr="00984198">
        <w:rPr>
          <w:sz w:val="24"/>
          <w:szCs w:val="24"/>
          <w:rtl/>
          <w:lang w:bidi="fa-IR"/>
        </w:rPr>
        <w:t>از</w:t>
      </w:r>
      <w:r w:rsidRPr="00984198">
        <w:rPr>
          <w:rFonts w:hint="cs"/>
          <w:sz w:val="24"/>
          <w:szCs w:val="24"/>
          <w:rtl/>
          <w:lang w:bidi="fa-IR"/>
        </w:rPr>
        <w:t xml:space="preserve"> </w:t>
      </w:r>
      <w:r w:rsidRPr="00984198">
        <w:rPr>
          <w:sz w:val="24"/>
          <w:szCs w:val="24"/>
          <w:rtl/>
          <w:lang w:bidi="fa-IR"/>
        </w:rPr>
        <w:t>دين خارج نمي‌گر</w:t>
      </w:r>
      <w:r>
        <w:rPr>
          <w:sz w:val="24"/>
          <w:szCs w:val="24"/>
          <w:rtl/>
          <w:lang w:bidi="fa-IR"/>
        </w:rPr>
        <w:t xml:space="preserve">داند، آن طور كه ابن عباس </w:t>
      </w:r>
      <w:r w:rsidR="00C336B2" w:rsidRPr="00C336B2">
        <w:rPr>
          <w:rFonts w:ascii="Arial" w:hAnsi="Arial" w:cs="CTraditional Arabic" w:hint="cs"/>
          <w:sz w:val="24"/>
          <w:szCs w:val="24"/>
          <w:rtl/>
        </w:rPr>
        <w:t>ب</w:t>
      </w:r>
      <w:r>
        <w:rPr>
          <w:rFonts w:hint="cs"/>
          <w:sz w:val="24"/>
          <w:szCs w:val="24"/>
          <w:rtl/>
          <w:lang w:bidi="fa-IR"/>
        </w:rPr>
        <w:t xml:space="preserve"> </w:t>
      </w:r>
      <w:r w:rsidRPr="00984198">
        <w:rPr>
          <w:sz w:val="24"/>
          <w:szCs w:val="24"/>
          <w:rtl/>
          <w:lang w:bidi="fa-IR"/>
        </w:rPr>
        <w:t>آيه‌ي:</w:t>
      </w:r>
      <w:r w:rsidRPr="00984198">
        <w:rPr>
          <w:rFonts w:hint="cs"/>
          <w:sz w:val="24"/>
          <w:szCs w:val="24"/>
          <w:rtl/>
          <w:lang w:bidi="fa-IR"/>
        </w:rPr>
        <w:t xml:space="preserve"> </w:t>
      </w:r>
      <w:r>
        <w:rPr>
          <w:rFonts w:ascii="Traditional Arabic" w:hAnsi="Traditional Arabic" w:cs="Traditional Arabic"/>
          <w:sz w:val="24"/>
          <w:szCs w:val="24"/>
          <w:rtl/>
        </w:rPr>
        <w:t>﴿</w:t>
      </w:r>
      <w:r>
        <w:rPr>
          <w:rFonts w:ascii="KFGQPC Uthmanic Script HAFS" w:hAnsi="KFGQPC Uthmanic Script HAFS" w:cs="KFGQPC Uthmanic Script HAFS"/>
          <w:sz w:val="24"/>
          <w:szCs w:val="24"/>
          <w:rtl/>
        </w:rPr>
        <w:t xml:space="preserve">وَمَن لَّمۡ يَحۡكُم بِمَآ أَنزَلَ </w:t>
      </w:r>
      <w:r>
        <w:rPr>
          <w:rFonts w:ascii="KFGQPC Uthmanic Script HAFS" w:hAnsi="KFGQPC Uthmanic Script HAFS" w:cs="KFGQPC Uthmanic Script HAFS" w:hint="cs"/>
          <w:sz w:val="24"/>
          <w:szCs w:val="24"/>
          <w:rtl/>
        </w:rPr>
        <w:t>ٱ</w:t>
      </w:r>
      <w:r>
        <w:rPr>
          <w:rFonts w:ascii="KFGQPC Uthmanic Script HAFS" w:hAnsi="KFGQPC Uthmanic Script HAFS" w:cs="KFGQPC Uthmanic Script HAFS" w:hint="eastAsia"/>
          <w:sz w:val="24"/>
          <w:szCs w:val="24"/>
          <w:rtl/>
        </w:rPr>
        <w:t>للَّهُ</w:t>
      </w:r>
      <w:r>
        <w:rPr>
          <w:rFonts w:ascii="KFGQPC Uthmanic Script HAFS" w:hAnsi="KFGQPC Uthmanic Script HAFS" w:cs="KFGQPC Uthmanic Script HAFS"/>
          <w:sz w:val="24"/>
          <w:szCs w:val="24"/>
          <w:rtl/>
        </w:rPr>
        <w:t xml:space="preserve"> فَأُوْلَٰٓئِكَ هُمُ </w:t>
      </w:r>
      <w:r>
        <w:rPr>
          <w:rFonts w:ascii="KFGQPC Uthmanic Script HAFS" w:hAnsi="KFGQPC Uthmanic Script HAFS" w:cs="KFGQPC Uthmanic Script HAFS" w:hint="cs"/>
          <w:sz w:val="24"/>
          <w:szCs w:val="24"/>
          <w:rtl/>
        </w:rPr>
        <w:t>ٱ</w:t>
      </w:r>
      <w:r>
        <w:rPr>
          <w:rFonts w:ascii="KFGQPC Uthmanic Script HAFS" w:hAnsi="KFGQPC Uthmanic Script HAFS" w:cs="KFGQPC Uthmanic Script HAFS" w:hint="eastAsia"/>
          <w:sz w:val="24"/>
          <w:szCs w:val="24"/>
          <w:rtl/>
        </w:rPr>
        <w:t>لۡكَٰفِرُونَ</w:t>
      </w:r>
      <w:r>
        <w:rPr>
          <w:rFonts w:ascii="KFGQPC Uthmanic Script HAFS" w:hAnsi="KFGQPC Uthmanic Script HAFS" w:cs="KFGQPC Uthmanic Script HAFS"/>
          <w:sz w:val="24"/>
          <w:szCs w:val="24"/>
          <w:rtl/>
        </w:rPr>
        <w:t xml:space="preserve"> ٤٤</w:t>
      </w:r>
      <w:r>
        <w:rPr>
          <w:rFonts w:ascii="Traditional Arabic" w:hAnsi="Traditional Arabic" w:cs="Traditional Arabic"/>
          <w:sz w:val="24"/>
          <w:szCs w:val="24"/>
          <w:rtl/>
        </w:rPr>
        <w:t>﴾</w:t>
      </w:r>
      <w:r w:rsidRPr="00984198">
        <w:rPr>
          <w:rFonts w:hint="cs"/>
          <w:sz w:val="24"/>
          <w:szCs w:val="24"/>
          <w:rtl/>
          <w:lang w:bidi="fa-IR"/>
        </w:rPr>
        <w:t xml:space="preserve"> </w:t>
      </w:r>
      <w:r w:rsidRPr="004A75B1">
        <w:rPr>
          <w:rFonts w:ascii="mylotus" w:hAnsi="mylotus" w:cs="mylotus"/>
          <w:sz w:val="22"/>
          <w:szCs w:val="22"/>
          <w:rtl/>
        </w:rPr>
        <w:t>[المائدة: 44]</w:t>
      </w:r>
      <w:r>
        <w:rPr>
          <w:sz w:val="24"/>
          <w:szCs w:val="24"/>
          <w:rtl/>
          <w:lang w:bidi="fa-IR"/>
        </w:rPr>
        <w:t xml:space="preserve"> </w:t>
      </w:r>
      <w:r>
        <w:rPr>
          <w:rFonts w:hint="cs"/>
          <w:sz w:val="24"/>
          <w:szCs w:val="24"/>
          <w:rtl/>
          <w:lang w:bidi="fa-IR"/>
        </w:rPr>
        <w:t>را تفسیر</w:t>
      </w:r>
      <w:r w:rsidRPr="00984198">
        <w:rPr>
          <w:sz w:val="24"/>
          <w:szCs w:val="24"/>
          <w:rtl/>
          <w:lang w:bidi="fa-IR"/>
        </w:rPr>
        <w:t xml:space="preserve"> كرده است. ابن عباس </w:t>
      </w:r>
      <w:r w:rsidR="00C336B2" w:rsidRPr="00C336B2">
        <w:rPr>
          <w:rFonts w:ascii="Arial" w:hAnsi="Arial" w:cs="CTraditional Arabic" w:hint="cs"/>
          <w:sz w:val="24"/>
          <w:szCs w:val="24"/>
          <w:rtl/>
        </w:rPr>
        <w:t>ب</w:t>
      </w:r>
      <w:r w:rsidRPr="00984198">
        <w:rPr>
          <w:sz w:val="24"/>
          <w:szCs w:val="24"/>
          <w:rtl/>
          <w:lang w:bidi="fa-IR"/>
        </w:rPr>
        <w:t xml:space="preserve"> در تفسير </w:t>
      </w:r>
      <w:r>
        <w:rPr>
          <w:sz w:val="24"/>
          <w:szCs w:val="24"/>
          <w:rtl/>
          <w:lang w:bidi="fa-IR"/>
        </w:rPr>
        <w:t>اين آيه، اين نوع كفر را از درجه</w:t>
      </w:r>
      <w:r>
        <w:rPr>
          <w:rFonts w:hint="cs"/>
          <w:sz w:val="24"/>
          <w:szCs w:val="24"/>
          <w:rtl/>
          <w:lang w:bidi="fa-IR"/>
        </w:rPr>
        <w:softHyphen/>
      </w:r>
      <w:r w:rsidRPr="00984198">
        <w:rPr>
          <w:sz w:val="24"/>
          <w:szCs w:val="24"/>
          <w:rtl/>
          <w:lang w:bidi="fa-IR"/>
        </w:rPr>
        <w:t>اي پايين</w:t>
      </w:r>
      <w:r>
        <w:rPr>
          <w:rFonts w:hint="cs"/>
          <w:sz w:val="24"/>
          <w:szCs w:val="24"/>
          <w:rtl/>
          <w:lang w:bidi="fa-IR"/>
        </w:rPr>
        <w:softHyphen/>
      </w:r>
      <w:r w:rsidRPr="00984198">
        <w:rPr>
          <w:sz w:val="24"/>
          <w:szCs w:val="24"/>
          <w:rtl/>
          <w:lang w:bidi="fa-IR"/>
        </w:rPr>
        <w:t>تر از كفر اكبر دانسته است (كفر دون كفر).</w:t>
      </w:r>
    </w:p>
    <w:p w:rsidR="0052162E" w:rsidRPr="00984198" w:rsidRDefault="0052162E" w:rsidP="00C336B2">
      <w:pPr>
        <w:pStyle w:val="FootnoteText"/>
        <w:bidi/>
        <w:ind w:left="272" w:hanging="272"/>
        <w:jc w:val="both"/>
        <w:rPr>
          <w:rFonts w:hint="cs"/>
          <w:sz w:val="24"/>
          <w:szCs w:val="24"/>
          <w:rtl/>
          <w:lang w:bidi="fa-IR"/>
        </w:rPr>
      </w:pPr>
      <w:r w:rsidRPr="00984198">
        <w:rPr>
          <w:rFonts w:hint="cs"/>
          <w:sz w:val="24"/>
          <w:szCs w:val="24"/>
          <w:rtl/>
          <w:lang w:bidi="fa-IR"/>
        </w:rPr>
        <w:tab/>
      </w:r>
      <w:r w:rsidRPr="00984198">
        <w:rPr>
          <w:sz w:val="24"/>
          <w:szCs w:val="24"/>
          <w:rtl/>
          <w:lang w:bidi="fa-IR"/>
        </w:rPr>
        <w:t xml:space="preserve">ابن عباس </w:t>
      </w:r>
      <w:r w:rsidR="00C336B2" w:rsidRPr="00C336B2">
        <w:rPr>
          <w:rFonts w:ascii="Arial" w:hAnsi="Arial" w:cs="CTraditional Arabic" w:hint="cs"/>
          <w:sz w:val="24"/>
          <w:szCs w:val="24"/>
          <w:rtl/>
        </w:rPr>
        <w:t>ب</w:t>
      </w:r>
      <w:r w:rsidRPr="00984198">
        <w:rPr>
          <w:sz w:val="24"/>
          <w:szCs w:val="24"/>
          <w:rtl/>
          <w:lang w:bidi="fa-IR"/>
        </w:rPr>
        <w:t xml:space="preserve"> مي‌فرمود: اين نوع كفر، كفري نيست كه شما به آن گرايش داريد. </w:t>
      </w:r>
      <w:r>
        <w:rPr>
          <w:rFonts w:hint="cs"/>
          <w:sz w:val="24"/>
          <w:szCs w:val="24"/>
          <w:rtl/>
          <w:lang w:bidi="fa-IR"/>
        </w:rPr>
        <w:t>«</w:t>
      </w:r>
      <w:r w:rsidRPr="00984198">
        <w:rPr>
          <w:sz w:val="24"/>
          <w:szCs w:val="24"/>
          <w:rtl/>
          <w:lang w:bidi="fa-IR"/>
        </w:rPr>
        <w:t>ابن كثير (2/62)</w:t>
      </w:r>
      <w:r>
        <w:rPr>
          <w:rFonts w:hint="cs"/>
          <w:sz w:val="24"/>
          <w:szCs w:val="24"/>
          <w:rtl/>
          <w:lang w:bidi="fa-IR"/>
        </w:rPr>
        <w:t>»</w:t>
      </w:r>
      <w:r>
        <w:rPr>
          <w:sz w:val="24"/>
          <w:szCs w:val="24"/>
          <w:rtl/>
          <w:lang w:bidi="fa-IR"/>
        </w:rPr>
        <w:t>. مطابق گفته‌ي ابن عباس</w:t>
      </w:r>
      <w:r w:rsidRPr="00984198">
        <w:rPr>
          <w:sz w:val="24"/>
          <w:szCs w:val="24"/>
          <w:rtl/>
          <w:lang w:bidi="fa-IR"/>
        </w:rPr>
        <w:t xml:space="preserve"> كساني كه حكم به غير ما انزل الله مي‌كنند، در درجه</w:t>
      </w:r>
      <w:r>
        <w:rPr>
          <w:rFonts w:hint="cs"/>
          <w:sz w:val="24"/>
          <w:szCs w:val="24"/>
          <w:rtl/>
          <w:lang w:bidi="fa-IR"/>
        </w:rPr>
        <w:t>‌</w:t>
      </w:r>
      <w:r w:rsidRPr="00984198">
        <w:rPr>
          <w:sz w:val="24"/>
          <w:szCs w:val="24"/>
          <w:rtl/>
          <w:lang w:bidi="fa-IR"/>
        </w:rPr>
        <w:t>ا‌ي پايين</w:t>
      </w:r>
      <w:r w:rsidRPr="00984198">
        <w:rPr>
          <w:rFonts w:hint="cs"/>
          <w:sz w:val="24"/>
          <w:szCs w:val="24"/>
          <w:rtl/>
          <w:lang w:bidi="fa-IR"/>
        </w:rPr>
        <w:t>‌</w:t>
      </w:r>
      <w:r w:rsidRPr="00984198">
        <w:rPr>
          <w:sz w:val="24"/>
          <w:szCs w:val="24"/>
          <w:rtl/>
          <w:lang w:bidi="fa-IR"/>
        </w:rPr>
        <w:t>تر از كفر اكبر قرار دارند كه در واقع هواي نفس، حاكم و قاضي را وادار مي‌كند كه به غير</w:t>
      </w:r>
      <w:r w:rsidRPr="00984198">
        <w:rPr>
          <w:rFonts w:hint="cs"/>
          <w:sz w:val="24"/>
          <w:szCs w:val="24"/>
          <w:rtl/>
          <w:lang w:bidi="fa-IR"/>
        </w:rPr>
        <w:t xml:space="preserve"> </w:t>
      </w:r>
      <w:r w:rsidRPr="00984198">
        <w:rPr>
          <w:sz w:val="24"/>
          <w:szCs w:val="24"/>
          <w:rtl/>
          <w:lang w:bidi="fa-IR"/>
        </w:rPr>
        <w:t xml:space="preserve">«ما </w:t>
      </w:r>
      <w:r>
        <w:rPr>
          <w:rFonts w:hint="cs"/>
          <w:sz w:val="24"/>
          <w:szCs w:val="24"/>
          <w:rtl/>
          <w:lang w:bidi="fa-IR"/>
        </w:rPr>
        <w:t>أ</w:t>
      </w:r>
      <w:r w:rsidRPr="00984198">
        <w:rPr>
          <w:sz w:val="24"/>
          <w:szCs w:val="24"/>
          <w:rtl/>
          <w:lang w:bidi="fa-IR"/>
        </w:rPr>
        <w:t>نزل الله» حكم كند حال آن كه معتقد است حكم الله و رسولش حق است و قبول دارد كه خودش در اشتباه بوده و از هدايت منحرف است. هر چند اين نوع كفر فرد را از دايره‌ي اسلام خارج نم</w:t>
      </w:r>
      <w:r>
        <w:rPr>
          <w:sz w:val="24"/>
          <w:szCs w:val="24"/>
          <w:rtl/>
          <w:lang w:bidi="fa-IR"/>
        </w:rPr>
        <w:t xml:space="preserve">ي‌گرداند ليكن گناه و معصيت </w:t>
      </w:r>
      <w:r>
        <w:rPr>
          <w:rFonts w:hint="cs"/>
          <w:sz w:val="24"/>
          <w:szCs w:val="24"/>
          <w:rtl/>
          <w:lang w:bidi="fa-IR"/>
        </w:rPr>
        <w:t>بزرگی</w:t>
      </w:r>
      <w:r w:rsidRPr="00984198">
        <w:rPr>
          <w:sz w:val="24"/>
          <w:szCs w:val="24"/>
          <w:rtl/>
          <w:lang w:bidi="fa-IR"/>
        </w:rPr>
        <w:t xml:space="preserve"> است كه از تمام گناهان كبيره مانند: زنا، نوشيدن شراب، دزدي، سوگند دروغ و... بزرگتر است؛ زيرا </w:t>
      </w:r>
      <w:r>
        <w:rPr>
          <w:sz w:val="24"/>
          <w:szCs w:val="24"/>
          <w:rtl/>
          <w:lang w:bidi="fa-IR"/>
        </w:rPr>
        <w:t>اين معصيتي است كه الله تعالي آن</w:t>
      </w:r>
      <w:r>
        <w:rPr>
          <w:rFonts w:hint="cs"/>
          <w:sz w:val="24"/>
          <w:szCs w:val="24"/>
          <w:rtl/>
          <w:lang w:bidi="fa-IR"/>
        </w:rPr>
        <w:softHyphen/>
      </w:r>
      <w:r w:rsidRPr="00984198">
        <w:rPr>
          <w:sz w:val="24"/>
          <w:szCs w:val="24"/>
          <w:rtl/>
          <w:lang w:bidi="fa-IR"/>
        </w:rPr>
        <w:t xml:space="preserve">را در كتاب خود كفر ناميده است و اگر </w:t>
      </w:r>
      <w:r>
        <w:rPr>
          <w:sz w:val="24"/>
          <w:szCs w:val="24"/>
          <w:rtl/>
          <w:lang w:bidi="fa-IR"/>
        </w:rPr>
        <w:t>بزرگ</w:t>
      </w:r>
      <w:r>
        <w:rPr>
          <w:rFonts w:hint="cs"/>
          <w:sz w:val="24"/>
          <w:szCs w:val="24"/>
          <w:rtl/>
          <w:lang w:bidi="fa-IR"/>
        </w:rPr>
        <w:softHyphen/>
      </w:r>
      <w:r>
        <w:rPr>
          <w:sz w:val="24"/>
          <w:szCs w:val="24"/>
          <w:rtl/>
          <w:lang w:bidi="fa-IR"/>
        </w:rPr>
        <w:t>تر از گناهان كبيره نبود آن</w:t>
      </w:r>
      <w:r>
        <w:rPr>
          <w:rFonts w:hint="cs"/>
          <w:sz w:val="24"/>
          <w:szCs w:val="24"/>
          <w:rtl/>
          <w:lang w:bidi="fa-IR"/>
        </w:rPr>
        <w:softHyphen/>
      </w:r>
      <w:r w:rsidRPr="00984198">
        <w:rPr>
          <w:sz w:val="24"/>
          <w:szCs w:val="24"/>
          <w:rtl/>
          <w:lang w:bidi="fa-IR"/>
        </w:rPr>
        <w:t>را كفر نمي‌ناميد.</w:t>
      </w:r>
    </w:p>
    <w:p w:rsidR="0052162E" w:rsidRPr="00984198" w:rsidRDefault="0052162E" w:rsidP="007B0E58">
      <w:pPr>
        <w:pStyle w:val="FootnoteText"/>
        <w:bidi/>
        <w:ind w:left="272" w:hanging="272"/>
        <w:jc w:val="both"/>
        <w:rPr>
          <w:rFonts w:hint="cs"/>
          <w:sz w:val="24"/>
          <w:szCs w:val="24"/>
          <w:rtl/>
          <w:lang w:bidi="fa-IR"/>
        </w:rPr>
      </w:pPr>
      <w:r w:rsidRPr="00984198">
        <w:rPr>
          <w:rFonts w:hint="cs"/>
          <w:sz w:val="24"/>
          <w:szCs w:val="24"/>
          <w:rtl/>
          <w:lang w:bidi="fa-IR"/>
        </w:rPr>
        <w:tab/>
      </w:r>
      <w:r w:rsidRPr="00984198">
        <w:rPr>
          <w:sz w:val="24"/>
          <w:szCs w:val="24"/>
          <w:rtl/>
          <w:lang w:bidi="fa-IR"/>
        </w:rPr>
        <w:t xml:space="preserve">از الله تعالي </w:t>
      </w:r>
      <w:r>
        <w:rPr>
          <w:sz w:val="24"/>
          <w:szCs w:val="24"/>
          <w:rtl/>
          <w:lang w:bidi="fa-IR"/>
        </w:rPr>
        <w:t xml:space="preserve">خواهانيم كه همه‌ي مسلمانان را </w:t>
      </w:r>
      <w:r>
        <w:rPr>
          <w:rFonts w:hint="cs"/>
          <w:sz w:val="24"/>
          <w:szCs w:val="24"/>
          <w:rtl/>
          <w:lang w:bidi="fa-IR"/>
        </w:rPr>
        <w:t>در بازگشت</w:t>
      </w:r>
      <w:r w:rsidRPr="00984198">
        <w:rPr>
          <w:sz w:val="24"/>
          <w:szCs w:val="24"/>
          <w:rtl/>
          <w:lang w:bidi="fa-IR"/>
        </w:rPr>
        <w:t xml:space="preserve"> به كتاب خود با خشنودي و فرمانبرداري متحد ك</w:t>
      </w:r>
      <w:r>
        <w:rPr>
          <w:sz w:val="24"/>
          <w:szCs w:val="24"/>
          <w:rtl/>
          <w:lang w:bidi="fa-IR"/>
        </w:rPr>
        <w:t>ند</w:t>
      </w:r>
      <w:r w:rsidRPr="00984198">
        <w:rPr>
          <w:sz w:val="24"/>
          <w:szCs w:val="24"/>
          <w:rtl/>
          <w:lang w:bidi="fa-IR"/>
        </w:rPr>
        <w:t xml:space="preserve"> كه او توانا و قادر بر اين است!</w:t>
      </w:r>
      <w:r w:rsidRPr="00984198">
        <w:rPr>
          <w:rFonts w:hint="cs"/>
          <w:sz w:val="24"/>
          <w:szCs w:val="24"/>
          <w:rtl/>
          <w:lang w:bidi="fa-IR"/>
        </w:rPr>
        <w:t xml:space="preserve"> (به نقل از کتاب تحکیم القوانین) (مترجم) </w:t>
      </w:r>
    </w:p>
  </w:footnote>
  <w:footnote w:id="162">
    <w:p w:rsidR="0052162E" w:rsidRPr="004A75B1" w:rsidRDefault="0052162E" w:rsidP="007B0E58">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تفسیر ابن </w:t>
      </w:r>
      <w:r w:rsidRPr="00813841">
        <w:rPr>
          <w:rFonts w:ascii="mylotus" w:hAnsi="mylotus" w:cs="mylotus"/>
          <w:sz w:val="24"/>
          <w:szCs w:val="24"/>
          <w:rtl/>
        </w:rPr>
        <w:t>ك</w:t>
      </w:r>
      <w:r>
        <w:rPr>
          <w:rFonts w:ascii="mylotus" w:hAnsi="mylotus" w:cs="mylotus"/>
          <w:sz w:val="24"/>
          <w:szCs w:val="24"/>
          <w:rtl/>
        </w:rPr>
        <w:t>ثیر، (1/255) طبع</w:t>
      </w:r>
      <w:r>
        <w:rPr>
          <w:rFonts w:ascii="mylotus" w:hAnsi="mylotus" w:cs="mylotus" w:hint="cs"/>
          <w:sz w:val="24"/>
          <w:szCs w:val="24"/>
          <w:rtl/>
        </w:rPr>
        <w:t>ة</w:t>
      </w:r>
      <w:r>
        <w:rPr>
          <w:rFonts w:ascii="mylotus" w:hAnsi="mylotus" w:cs="mylotus"/>
          <w:sz w:val="24"/>
          <w:szCs w:val="24"/>
          <w:rtl/>
        </w:rPr>
        <w:t xml:space="preserve"> دارالمعرف</w:t>
      </w:r>
      <w:r>
        <w:rPr>
          <w:rFonts w:ascii="mylotus" w:hAnsi="mylotus" w:cs="mylotus" w:hint="cs"/>
          <w:sz w:val="24"/>
          <w:szCs w:val="24"/>
          <w:rtl/>
        </w:rPr>
        <w:t>ة</w:t>
      </w:r>
      <w:r w:rsidRPr="004A75B1">
        <w:rPr>
          <w:rFonts w:ascii="mylotus" w:hAnsi="mylotus" w:cs="mylotus"/>
          <w:sz w:val="24"/>
          <w:szCs w:val="24"/>
          <w:rtl/>
        </w:rPr>
        <w:t>.</w:t>
      </w:r>
    </w:p>
  </w:footnote>
  <w:footnote w:id="163">
    <w:p w:rsidR="0052162E" w:rsidRPr="004A75B1" w:rsidRDefault="0052162E" w:rsidP="007B0E58">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F77489">
        <w:rPr>
          <w:rFonts w:ascii="mylotus" w:hAnsi="mylotus" w:cs="mylotus"/>
          <w:sz w:val="24"/>
          <w:szCs w:val="24"/>
          <w:rtl/>
        </w:rPr>
        <w:t>الجامع لأحكام القرآن</w:t>
      </w:r>
      <w:r w:rsidRPr="004A75B1">
        <w:rPr>
          <w:rFonts w:ascii="mylotus" w:hAnsi="mylotus" w:cs="mylotus"/>
          <w:sz w:val="24"/>
          <w:szCs w:val="24"/>
          <w:rtl/>
        </w:rPr>
        <w:t xml:space="preserve"> (3/22، 23)</w:t>
      </w:r>
      <w:r w:rsidRPr="001B5E77">
        <w:rPr>
          <w:rFonts w:ascii="mylotus" w:hAnsi="mylotus" w:cs="mylotus"/>
          <w:sz w:val="24"/>
          <w:szCs w:val="24"/>
          <w:rtl/>
        </w:rPr>
        <w:t xml:space="preserve"> و</w:t>
      </w:r>
      <w:r w:rsidRPr="004A75B1">
        <w:rPr>
          <w:rFonts w:ascii="mylotus" w:hAnsi="mylotus" w:cs="mylotus"/>
          <w:sz w:val="24"/>
          <w:szCs w:val="24"/>
          <w:rtl/>
        </w:rPr>
        <w:t xml:space="preserve">تفسیر </w:t>
      </w:r>
      <w:r w:rsidRPr="00D97D7B">
        <w:rPr>
          <w:rFonts w:ascii="mylotus" w:hAnsi="mylotus" w:cs="mylotus"/>
          <w:sz w:val="24"/>
          <w:szCs w:val="24"/>
          <w:rtl/>
        </w:rPr>
        <w:t>الطبري</w:t>
      </w:r>
      <w:r w:rsidRPr="004A75B1">
        <w:rPr>
          <w:rFonts w:ascii="mylotus" w:hAnsi="mylotus" w:cs="mylotus"/>
          <w:sz w:val="24"/>
          <w:szCs w:val="24"/>
          <w:rtl/>
        </w:rPr>
        <w:t xml:space="preserve"> (2/119) ط. دارالسلام.</w:t>
      </w:r>
    </w:p>
  </w:footnote>
  <w:footnote w:id="164">
    <w:p w:rsidR="0052162E" w:rsidRPr="004A75B1" w:rsidRDefault="0052162E" w:rsidP="00F77489">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F77489">
        <w:rPr>
          <w:rFonts w:ascii="mylotus" w:hAnsi="mylotus" w:cs="mylotus"/>
          <w:sz w:val="24"/>
          <w:szCs w:val="24"/>
          <w:rtl/>
        </w:rPr>
        <w:t>تيسير الكريم الرحمن</w:t>
      </w:r>
      <w:r w:rsidRPr="004A75B1">
        <w:rPr>
          <w:rFonts w:ascii="mylotus" w:hAnsi="mylotus" w:cs="mylotus"/>
          <w:sz w:val="24"/>
          <w:szCs w:val="24"/>
          <w:rtl/>
        </w:rPr>
        <w:t xml:space="preserve"> لسور</w:t>
      </w:r>
      <w:r>
        <w:rPr>
          <w:rFonts w:ascii="mylotus" w:hAnsi="mylotus" w:cs="mylotus" w:hint="cs"/>
          <w:sz w:val="24"/>
          <w:szCs w:val="24"/>
          <w:rtl/>
        </w:rPr>
        <w:t>ة</w:t>
      </w:r>
      <w:r>
        <w:rPr>
          <w:rFonts w:ascii="mylotus" w:hAnsi="mylotus" w:cs="mylotus"/>
          <w:sz w:val="24"/>
          <w:szCs w:val="24"/>
          <w:rtl/>
        </w:rPr>
        <w:t xml:space="preserve"> البقر</w:t>
      </w:r>
      <w:r>
        <w:rPr>
          <w:rFonts w:ascii="mylotus" w:hAnsi="mylotus" w:cs="mylotus" w:hint="cs"/>
          <w:sz w:val="24"/>
          <w:szCs w:val="24"/>
          <w:rtl/>
        </w:rPr>
        <w:t>ة</w:t>
      </w:r>
      <w:r w:rsidRPr="004A75B1">
        <w:rPr>
          <w:rFonts w:ascii="mylotus" w:hAnsi="mylotus" w:cs="mylotus"/>
          <w:sz w:val="24"/>
          <w:szCs w:val="24"/>
          <w:rtl/>
        </w:rPr>
        <w:t>، 208.</w:t>
      </w:r>
    </w:p>
  </w:footnote>
  <w:footnote w:id="165">
    <w:p w:rsidR="0052162E" w:rsidRPr="004A75B1" w:rsidRDefault="0052162E" w:rsidP="00587460">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Pr>
          <w:rFonts w:ascii="mylotus" w:hAnsi="mylotus" w:cs="mylotus"/>
          <w:sz w:val="24"/>
          <w:szCs w:val="24"/>
          <w:rtl/>
        </w:rPr>
        <w:t>- فتاو</w:t>
      </w:r>
      <w:r w:rsidRPr="004A75B1">
        <w:rPr>
          <w:rFonts w:ascii="mylotus" w:hAnsi="mylotus" w:cs="mylotus"/>
          <w:sz w:val="24"/>
          <w:szCs w:val="24"/>
          <w:rtl/>
        </w:rPr>
        <w:t>ی</w:t>
      </w:r>
      <w:r w:rsidRPr="001B5E77">
        <w:rPr>
          <w:rFonts w:ascii="mylotus" w:hAnsi="mylotus" w:cs="mylotus"/>
          <w:sz w:val="24"/>
          <w:szCs w:val="24"/>
          <w:rtl/>
        </w:rPr>
        <w:t xml:space="preserve"> و</w:t>
      </w:r>
      <w:r w:rsidRPr="004A75B1">
        <w:rPr>
          <w:rFonts w:ascii="mylotus" w:hAnsi="mylotus" w:cs="mylotus"/>
          <w:sz w:val="24"/>
          <w:szCs w:val="24"/>
          <w:rtl/>
        </w:rPr>
        <w:t xml:space="preserve">رسائل محمد بن </w:t>
      </w:r>
      <w:r>
        <w:rPr>
          <w:rFonts w:ascii="mylotus" w:hAnsi="mylotus" w:cs="mylotus" w:hint="cs"/>
          <w:sz w:val="24"/>
          <w:szCs w:val="24"/>
          <w:rtl/>
        </w:rPr>
        <w:t>إ</w:t>
      </w:r>
      <w:r w:rsidRPr="004A75B1">
        <w:rPr>
          <w:rFonts w:ascii="mylotus" w:hAnsi="mylotus" w:cs="mylotus"/>
          <w:sz w:val="24"/>
          <w:szCs w:val="24"/>
          <w:rtl/>
        </w:rPr>
        <w:t>براهیم (12/256).</w:t>
      </w:r>
    </w:p>
  </w:footnote>
  <w:footnote w:id="166">
    <w:p w:rsidR="0052162E" w:rsidRPr="004A75B1" w:rsidRDefault="0052162E" w:rsidP="00587460">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Pr>
          <w:rFonts w:ascii="mylotus" w:hAnsi="mylotus" w:cs="mylotus"/>
          <w:sz w:val="24"/>
          <w:szCs w:val="24"/>
          <w:rtl/>
        </w:rPr>
        <w:t xml:space="preserve">- </w:t>
      </w:r>
      <w:r>
        <w:rPr>
          <w:rFonts w:ascii="mylotus" w:hAnsi="mylotus" w:cs="mylotus" w:hint="cs"/>
          <w:sz w:val="24"/>
          <w:szCs w:val="24"/>
          <w:rtl/>
        </w:rPr>
        <w:t>أ</w:t>
      </w:r>
      <w:r w:rsidRPr="004A75B1">
        <w:rPr>
          <w:rFonts w:ascii="mylotus" w:hAnsi="mylotus" w:cs="mylotus"/>
          <w:sz w:val="24"/>
          <w:szCs w:val="24"/>
          <w:rtl/>
        </w:rPr>
        <w:t>ضواء البیان (تفسیر سور</w:t>
      </w:r>
      <w:r>
        <w:rPr>
          <w:rFonts w:ascii="mylotus" w:hAnsi="mylotus" w:cs="mylotus" w:hint="cs"/>
          <w:sz w:val="24"/>
          <w:szCs w:val="24"/>
          <w:rtl/>
        </w:rPr>
        <w:t>ة</w:t>
      </w:r>
      <w:r w:rsidRPr="004A75B1">
        <w:rPr>
          <w:rFonts w:ascii="mylotus" w:hAnsi="mylotus" w:cs="mylotus"/>
          <w:sz w:val="24"/>
          <w:szCs w:val="24"/>
          <w:rtl/>
        </w:rPr>
        <w:t xml:space="preserve"> الشوری، 10).</w:t>
      </w:r>
    </w:p>
  </w:footnote>
  <w:footnote w:id="167">
    <w:p w:rsidR="0052162E" w:rsidRPr="004A75B1" w:rsidRDefault="0052162E" w:rsidP="007B0E58">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تفسیر ابن </w:t>
      </w:r>
      <w:r w:rsidRPr="00813841">
        <w:rPr>
          <w:rFonts w:ascii="mylotus" w:hAnsi="mylotus" w:cs="mylotus"/>
          <w:sz w:val="24"/>
          <w:szCs w:val="24"/>
          <w:rtl/>
        </w:rPr>
        <w:t>ك</w:t>
      </w:r>
      <w:r w:rsidRPr="004A75B1">
        <w:rPr>
          <w:rFonts w:ascii="mylotus" w:hAnsi="mylotus" w:cs="mylotus"/>
          <w:sz w:val="24"/>
          <w:szCs w:val="24"/>
          <w:rtl/>
        </w:rPr>
        <w:t>ثیر، ج 2، ص 63</w:t>
      </w:r>
      <w:r>
        <w:rPr>
          <w:rFonts w:ascii="mylotus" w:hAnsi="mylotus" w:cs="mylotus" w:hint="cs"/>
          <w:sz w:val="24"/>
          <w:szCs w:val="24"/>
          <w:rtl/>
        </w:rPr>
        <w:t>.</w:t>
      </w:r>
    </w:p>
  </w:footnote>
  <w:footnote w:id="168">
    <w:p w:rsidR="0052162E" w:rsidRPr="004A75B1" w:rsidRDefault="0052162E" w:rsidP="007A70E0">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Pr>
          <w:rFonts w:ascii="mylotus" w:hAnsi="mylotus" w:cs="mylotus"/>
          <w:sz w:val="24"/>
          <w:szCs w:val="24"/>
          <w:rtl/>
        </w:rPr>
        <w:t xml:space="preserve">- </w:t>
      </w:r>
      <w:r>
        <w:rPr>
          <w:rFonts w:ascii="mylotus" w:hAnsi="mylotus" w:cs="mylotus" w:hint="cs"/>
          <w:sz w:val="24"/>
          <w:szCs w:val="24"/>
          <w:rtl/>
        </w:rPr>
        <w:t>أ</w:t>
      </w:r>
      <w:r w:rsidRPr="004A75B1">
        <w:rPr>
          <w:rFonts w:ascii="mylotus" w:hAnsi="mylotus" w:cs="mylotus"/>
          <w:sz w:val="24"/>
          <w:szCs w:val="24"/>
          <w:rtl/>
        </w:rPr>
        <w:t>ضواء البیان</w:t>
      </w:r>
      <w:r w:rsidRPr="00D84A28">
        <w:rPr>
          <w:rFonts w:ascii="mylotus" w:hAnsi="mylotus" w:cs="mylotus"/>
          <w:sz w:val="24"/>
          <w:szCs w:val="24"/>
          <w:rtl/>
        </w:rPr>
        <w:t xml:space="preserve"> في </w:t>
      </w:r>
      <w:r>
        <w:rPr>
          <w:rFonts w:ascii="mylotus" w:hAnsi="mylotus" w:cs="mylotus" w:hint="cs"/>
          <w:sz w:val="24"/>
          <w:szCs w:val="24"/>
          <w:rtl/>
        </w:rPr>
        <w:t>إ</w:t>
      </w:r>
      <w:r w:rsidRPr="004A75B1">
        <w:rPr>
          <w:rFonts w:ascii="mylotus" w:hAnsi="mylotus" w:cs="mylotus"/>
          <w:sz w:val="24"/>
          <w:szCs w:val="24"/>
          <w:rtl/>
        </w:rPr>
        <w:t>یضاح</w:t>
      </w:r>
      <w:r>
        <w:rPr>
          <w:rFonts w:ascii="mylotus" w:hAnsi="mylotus" w:cs="mylotus"/>
          <w:sz w:val="24"/>
          <w:szCs w:val="24"/>
          <w:rtl/>
        </w:rPr>
        <w:t xml:space="preserve"> القرآن بالقرآن (ج 2، ص 93، 94)</w:t>
      </w:r>
      <w:r>
        <w:rPr>
          <w:rFonts w:ascii="mylotus" w:hAnsi="mylotus" w:cs="mylotus" w:hint="cs"/>
          <w:sz w:val="24"/>
          <w:szCs w:val="24"/>
          <w:rtl/>
        </w:rPr>
        <w:t>.</w:t>
      </w:r>
    </w:p>
  </w:footnote>
  <w:footnote w:id="169">
    <w:p w:rsidR="0052162E" w:rsidRPr="004A75B1" w:rsidRDefault="0052162E" w:rsidP="007B0E58">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Pr>
          <w:rFonts w:ascii="mylotus" w:hAnsi="mylotus" w:cs="mylotus"/>
          <w:sz w:val="24"/>
          <w:szCs w:val="24"/>
          <w:rtl/>
        </w:rPr>
        <w:t>- زادالمسیر (2/366، 367)</w:t>
      </w:r>
      <w:r>
        <w:rPr>
          <w:rFonts w:ascii="mylotus" w:hAnsi="mylotus" w:cs="mylotus" w:hint="cs"/>
          <w:sz w:val="24"/>
          <w:szCs w:val="24"/>
          <w:rtl/>
        </w:rPr>
        <w:t>.</w:t>
      </w:r>
    </w:p>
  </w:footnote>
  <w:footnote w:id="170">
    <w:p w:rsidR="0052162E" w:rsidRPr="004A75B1" w:rsidRDefault="0052162E" w:rsidP="007A70E0">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D97D7B">
        <w:rPr>
          <w:rFonts w:ascii="mylotus" w:hAnsi="mylotus" w:cs="mylotus"/>
          <w:sz w:val="24"/>
          <w:szCs w:val="24"/>
          <w:rtl/>
        </w:rPr>
        <w:t>الطبري</w:t>
      </w:r>
      <w:r w:rsidRPr="00D84A28">
        <w:rPr>
          <w:rFonts w:ascii="mylotus" w:hAnsi="mylotus" w:cs="mylotus"/>
          <w:sz w:val="24"/>
          <w:szCs w:val="24"/>
          <w:rtl/>
        </w:rPr>
        <w:t xml:space="preserve"> في </w:t>
      </w:r>
      <w:r>
        <w:rPr>
          <w:rFonts w:ascii="mylotus" w:hAnsi="mylotus" w:cs="mylotus"/>
          <w:sz w:val="24"/>
          <w:szCs w:val="24"/>
          <w:rtl/>
        </w:rPr>
        <w:t>تفسیره (1201) من طریق عل</w:t>
      </w:r>
      <w:r>
        <w:rPr>
          <w:rFonts w:ascii="mylotus" w:hAnsi="mylotus" w:cs="mylotus" w:hint="cs"/>
          <w:sz w:val="24"/>
          <w:szCs w:val="24"/>
          <w:rtl/>
        </w:rPr>
        <w:t>ي</w:t>
      </w:r>
      <w:r>
        <w:rPr>
          <w:rFonts w:ascii="mylotus" w:hAnsi="mylotus" w:cs="mylotus"/>
          <w:sz w:val="24"/>
          <w:szCs w:val="24"/>
          <w:rtl/>
        </w:rPr>
        <w:t xml:space="preserve"> بن</w:t>
      </w:r>
      <w:r>
        <w:rPr>
          <w:rFonts w:ascii="mylotus" w:hAnsi="mylotus" w:cs="mylotus" w:hint="cs"/>
          <w:sz w:val="24"/>
          <w:szCs w:val="24"/>
          <w:rtl/>
        </w:rPr>
        <w:t xml:space="preserve"> أبي</w:t>
      </w:r>
      <w:r w:rsidRPr="004A75B1">
        <w:rPr>
          <w:rFonts w:ascii="mylotus" w:hAnsi="mylotus" w:cs="mylotus"/>
          <w:sz w:val="24"/>
          <w:szCs w:val="24"/>
          <w:rtl/>
        </w:rPr>
        <w:t xml:space="preserve"> طلح</w:t>
      </w:r>
      <w:r>
        <w:rPr>
          <w:rFonts w:ascii="mylotus" w:hAnsi="mylotus" w:cs="mylotus" w:hint="cs"/>
          <w:sz w:val="24"/>
          <w:szCs w:val="24"/>
          <w:rtl/>
        </w:rPr>
        <w:t>ة</w:t>
      </w:r>
      <w:r w:rsidRPr="004A75B1">
        <w:rPr>
          <w:rFonts w:ascii="mylotus" w:hAnsi="mylotus" w:cs="mylotus"/>
          <w:sz w:val="24"/>
          <w:szCs w:val="24"/>
          <w:rtl/>
        </w:rPr>
        <w:t xml:space="preserve"> عن ابن عباس قوله. قلت:</w:t>
      </w:r>
      <w:r w:rsidRPr="001B5E77">
        <w:rPr>
          <w:rFonts w:ascii="mylotus" w:hAnsi="mylotus" w:cs="mylotus"/>
          <w:sz w:val="24"/>
          <w:szCs w:val="24"/>
          <w:rtl/>
        </w:rPr>
        <w:t xml:space="preserve"> و</w:t>
      </w:r>
      <w:r w:rsidRPr="004A75B1">
        <w:rPr>
          <w:rFonts w:ascii="mylotus" w:hAnsi="mylotus" w:cs="mylotus"/>
          <w:sz w:val="24"/>
          <w:szCs w:val="24"/>
          <w:rtl/>
        </w:rPr>
        <w:t xml:space="preserve">علی بن </w:t>
      </w:r>
      <w:r>
        <w:rPr>
          <w:rFonts w:ascii="mylotus" w:hAnsi="mylotus" w:cs="mylotus" w:hint="cs"/>
          <w:sz w:val="24"/>
          <w:szCs w:val="24"/>
          <w:rtl/>
        </w:rPr>
        <w:t>أبي</w:t>
      </w:r>
      <w:r w:rsidRPr="004A75B1">
        <w:rPr>
          <w:rFonts w:ascii="mylotus" w:hAnsi="mylotus" w:cs="mylotus"/>
          <w:sz w:val="24"/>
          <w:szCs w:val="24"/>
          <w:rtl/>
        </w:rPr>
        <w:t xml:space="preserve"> طلح</w:t>
      </w:r>
      <w:r>
        <w:rPr>
          <w:rFonts w:ascii="mylotus" w:hAnsi="mylotus" w:cs="mylotus" w:hint="cs"/>
          <w:sz w:val="24"/>
          <w:szCs w:val="24"/>
          <w:rtl/>
        </w:rPr>
        <w:t>ة</w:t>
      </w:r>
      <w:r w:rsidRPr="004A75B1">
        <w:rPr>
          <w:rFonts w:ascii="mylotus" w:hAnsi="mylotus" w:cs="mylotus"/>
          <w:sz w:val="24"/>
          <w:szCs w:val="24"/>
          <w:rtl/>
        </w:rPr>
        <w:t xml:space="preserve"> لم یسمع من ابن عباس قال </w:t>
      </w:r>
      <w:r w:rsidRPr="00D97D7B">
        <w:rPr>
          <w:rFonts w:ascii="mylotus" w:hAnsi="mylotus" w:cs="mylotus"/>
          <w:sz w:val="24"/>
          <w:szCs w:val="24"/>
          <w:rtl/>
        </w:rPr>
        <w:t>الألباني</w:t>
      </w:r>
      <w:r>
        <w:rPr>
          <w:rFonts w:ascii="mylotus" w:hAnsi="mylotus" w:cs="mylotus" w:hint="cs"/>
          <w:sz w:val="24"/>
          <w:szCs w:val="24"/>
          <w:rtl/>
        </w:rPr>
        <w:t>:</w:t>
      </w:r>
      <w:r w:rsidRPr="004A75B1">
        <w:rPr>
          <w:rFonts w:ascii="mylotus" w:hAnsi="mylotus" w:cs="mylotus"/>
          <w:sz w:val="24"/>
          <w:szCs w:val="24"/>
          <w:rtl/>
        </w:rPr>
        <w:t xml:space="preserve"> ل</w:t>
      </w:r>
      <w:r w:rsidRPr="00813841">
        <w:rPr>
          <w:rFonts w:ascii="mylotus" w:hAnsi="mylotus" w:cs="mylotus"/>
          <w:sz w:val="24"/>
          <w:szCs w:val="24"/>
          <w:rtl/>
        </w:rPr>
        <w:t>ك</w:t>
      </w:r>
      <w:r w:rsidRPr="004A75B1">
        <w:rPr>
          <w:rFonts w:ascii="mylotus" w:hAnsi="mylotus" w:cs="mylotus"/>
          <w:sz w:val="24"/>
          <w:szCs w:val="24"/>
          <w:rtl/>
        </w:rPr>
        <w:t>نه جید</w:t>
      </w:r>
      <w:r w:rsidRPr="00D84A28">
        <w:rPr>
          <w:rFonts w:ascii="mylotus" w:hAnsi="mylotus" w:cs="mylotus"/>
          <w:sz w:val="24"/>
          <w:szCs w:val="24"/>
          <w:rtl/>
        </w:rPr>
        <w:t xml:space="preserve"> في </w:t>
      </w:r>
      <w:r>
        <w:rPr>
          <w:rFonts w:ascii="mylotus" w:hAnsi="mylotus" w:cs="mylotus"/>
          <w:sz w:val="24"/>
          <w:szCs w:val="24"/>
          <w:rtl/>
        </w:rPr>
        <w:t>الشواهد (الصحیحة6/1/114)</w:t>
      </w:r>
      <w:r>
        <w:rPr>
          <w:rFonts w:ascii="mylotus" w:hAnsi="mylotus" w:cs="mylotus" w:hint="cs"/>
          <w:sz w:val="24"/>
          <w:szCs w:val="24"/>
          <w:rtl/>
        </w:rPr>
        <w:t>.</w:t>
      </w:r>
    </w:p>
  </w:footnote>
  <w:footnote w:id="171">
    <w:p w:rsidR="0052162E" w:rsidRPr="004A75B1" w:rsidRDefault="0052162E" w:rsidP="005C0416">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D97D7B">
        <w:rPr>
          <w:rFonts w:ascii="mylotus" w:hAnsi="mylotus" w:cs="mylotus"/>
          <w:sz w:val="24"/>
          <w:szCs w:val="24"/>
          <w:rtl/>
        </w:rPr>
        <w:t>الطبري</w:t>
      </w:r>
      <w:r w:rsidRPr="004A75B1">
        <w:rPr>
          <w:rFonts w:ascii="mylotus" w:hAnsi="mylotus" w:cs="mylotus"/>
          <w:sz w:val="24"/>
          <w:szCs w:val="24"/>
          <w:rtl/>
        </w:rPr>
        <w:t xml:space="preserve"> (12091)</w:t>
      </w:r>
      <w:r w:rsidRPr="001B5E77">
        <w:rPr>
          <w:rFonts w:ascii="mylotus" w:hAnsi="mylotus" w:cs="mylotus"/>
          <w:sz w:val="24"/>
          <w:szCs w:val="24"/>
          <w:rtl/>
        </w:rPr>
        <w:t xml:space="preserve"> و</w:t>
      </w:r>
      <w:r w:rsidRPr="004A75B1">
        <w:rPr>
          <w:rFonts w:ascii="mylotus" w:hAnsi="mylotus" w:cs="mylotus"/>
          <w:sz w:val="24"/>
          <w:szCs w:val="24"/>
          <w:rtl/>
        </w:rPr>
        <w:t>الحا</w:t>
      </w:r>
      <w:r w:rsidRPr="00813841">
        <w:rPr>
          <w:rFonts w:ascii="mylotus" w:hAnsi="mylotus" w:cs="mylotus"/>
          <w:sz w:val="24"/>
          <w:szCs w:val="24"/>
          <w:rtl/>
        </w:rPr>
        <w:t>ك</w:t>
      </w:r>
      <w:r w:rsidRPr="004A75B1">
        <w:rPr>
          <w:rFonts w:ascii="mylotus" w:hAnsi="mylotus" w:cs="mylotus"/>
          <w:sz w:val="24"/>
          <w:szCs w:val="24"/>
          <w:rtl/>
        </w:rPr>
        <w:t>م</w:t>
      </w:r>
      <w:r w:rsidRPr="00D84A28">
        <w:rPr>
          <w:rFonts w:ascii="mylotus" w:hAnsi="mylotus" w:cs="mylotus"/>
          <w:sz w:val="24"/>
          <w:szCs w:val="24"/>
          <w:rtl/>
        </w:rPr>
        <w:t xml:space="preserve"> في </w:t>
      </w:r>
      <w:r w:rsidRPr="004A75B1">
        <w:rPr>
          <w:rFonts w:ascii="mylotus" w:hAnsi="mylotus" w:cs="mylotus"/>
          <w:sz w:val="24"/>
          <w:szCs w:val="24"/>
          <w:rtl/>
        </w:rPr>
        <w:t>المستدر</w:t>
      </w:r>
      <w:r w:rsidRPr="00813841">
        <w:rPr>
          <w:rFonts w:ascii="mylotus" w:hAnsi="mylotus" w:cs="mylotus"/>
          <w:sz w:val="24"/>
          <w:szCs w:val="24"/>
          <w:rtl/>
        </w:rPr>
        <w:t>ك</w:t>
      </w:r>
      <w:r w:rsidRPr="004A75B1">
        <w:rPr>
          <w:rFonts w:ascii="mylotus" w:hAnsi="mylotus" w:cs="mylotus"/>
          <w:sz w:val="24"/>
          <w:szCs w:val="24"/>
          <w:rtl/>
        </w:rPr>
        <w:t xml:space="preserve"> (2/342) المروزی</w:t>
      </w:r>
      <w:r w:rsidRPr="00D84A28">
        <w:rPr>
          <w:rFonts w:ascii="mylotus" w:hAnsi="mylotus" w:cs="mylotus"/>
          <w:sz w:val="24"/>
          <w:szCs w:val="24"/>
          <w:rtl/>
        </w:rPr>
        <w:t xml:space="preserve"> في </w:t>
      </w:r>
      <w:r>
        <w:rPr>
          <w:rFonts w:ascii="mylotus" w:hAnsi="mylotus" w:cs="mylotus"/>
          <w:sz w:val="24"/>
          <w:szCs w:val="24"/>
          <w:rtl/>
        </w:rPr>
        <w:t xml:space="preserve">تعظیم </w:t>
      </w:r>
      <w:r w:rsidRPr="004A75B1">
        <w:rPr>
          <w:rFonts w:ascii="mylotus" w:hAnsi="mylotus" w:cs="mylotus"/>
          <w:sz w:val="24"/>
          <w:szCs w:val="24"/>
          <w:rtl/>
        </w:rPr>
        <w:t>قدر الصلاة (566)</w:t>
      </w:r>
      <w:r w:rsidRPr="001B5E77">
        <w:rPr>
          <w:rFonts w:ascii="mylotus" w:hAnsi="mylotus" w:cs="mylotus"/>
          <w:sz w:val="24"/>
          <w:szCs w:val="24"/>
          <w:rtl/>
        </w:rPr>
        <w:t xml:space="preserve"> و</w:t>
      </w:r>
      <w:r w:rsidRPr="004A75B1">
        <w:rPr>
          <w:rFonts w:ascii="mylotus" w:hAnsi="mylotus" w:cs="mylotus"/>
          <w:sz w:val="24"/>
          <w:szCs w:val="24"/>
          <w:rtl/>
        </w:rPr>
        <w:t>ابن عبد البر</w:t>
      </w:r>
      <w:r w:rsidRPr="00D84A28">
        <w:rPr>
          <w:rFonts w:ascii="mylotus" w:hAnsi="mylotus" w:cs="mylotus"/>
          <w:sz w:val="24"/>
          <w:szCs w:val="24"/>
          <w:rtl/>
        </w:rPr>
        <w:t xml:space="preserve"> في </w:t>
      </w:r>
      <w:r>
        <w:rPr>
          <w:rFonts w:ascii="mylotus" w:hAnsi="mylotus" w:cs="mylotus"/>
          <w:sz w:val="24"/>
          <w:szCs w:val="24"/>
          <w:rtl/>
        </w:rPr>
        <w:t>التمهید (4/237)</w:t>
      </w:r>
      <w:r>
        <w:rPr>
          <w:rFonts w:ascii="mylotus" w:hAnsi="mylotus" w:cs="mylotus" w:hint="cs"/>
          <w:sz w:val="24"/>
          <w:szCs w:val="24"/>
          <w:rtl/>
        </w:rPr>
        <w:t>.</w:t>
      </w:r>
    </w:p>
  </w:footnote>
  <w:footnote w:id="172">
    <w:p w:rsidR="0052162E" w:rsidRPr="004A75B1" w:rsidRDefault="0052162E" w:rsidP="00AB07A5">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انظر </w:t>
      </w:r>
      <w:r w:rsidRPr="00F77489">
        <w:rPr>
          <w:rFonts w:ascii="mylotus" w:hAnsi="mylotus" w:cs="mylotus"/>
          <w:sz w:val="24"/>
          <w:szCs w:val="24"/>
          <w:rtl/>
        </w:rPr>
        <w:t>الجامع لأحكام القرآن</w:t>
      </w:r>
      <w:r w:rsidRPr="004A75B1">
        <w:rPr>
          <w:rFonts w:ascii="mylotus" w:hAnsi="mylotus" w:cs="mylotus"/>
          <w:sz w:val="24"/>
          <w:szCs w:val="24"/>
          <w:rtl/>
        </w:rPr>
        <w:t xml:space="preserve"> العظیم (5/110) طبع</w:t>
      </w:r>
      <w:r>
        <w:rPr>
          <w:rFonts w:ascii="mylotus" w:hAnsi="mylotus" w:cs="mylotus" w:hint="cs"/>
          <w:sz w:val="24"/>
          <w:szCs w:val="24"/>
          <w:rtl/>
        </w:rPr>
        <w:t>ة</w:t>
      </w:r>
      <w:r w:rsidRPr="004A75B1">
        <w:rPr>
          <w:rFonts w:ascii="mylotus" w:hAnsi="mylotus" w:cs="mylotus"/>
          <w:sz w:val="24"/>
          <w:szCs w:val="24"/>
          <w:rtl/>
        </w:rPr>
        <w:t xml:space="preserve"> الهیئ</w:t>
      </w:r>
      <w:r>
        <w:rPr>
          <w:rFonts w:ascii="mylotus" w:hAnsi="mylotus" w:cs="mylotus" w:hint="cs"/>
          <w:sz w:val="24"/>
          <w:szCs w:val="24"/>
          <w:rtl/>
        </w:rPr>
        <w:t>ة</w:t>
      </w:r>
      <w:r>
        <w:rPr>
          <w:rFonts w:ascii="mylotus" w:hAnsi="mylotus" w:cs="mylotus"/>
          <w:sz w:val="24"/>
          <w:szCs w:val="24"/>
          <w:rtl/>
        </w:rPr>
        <w:t xml:space="preserve"> المصری</w:t>
      </w:r>
      <w:r>
        <w:rPr>
          <w:rFonts w:ascii="mylotus" w:hAnsi="mylotus" w:cs="mylotus" w:hint="cs"/>
          <w:sz w:val="24"/>
          <w:szCs w:val="24"/>
          <w:rtl/>
        </w:rPr>
        <w:t>ة</w:t>
      </w:r>
      <w:r>
        <w:rPr>
          <w:rFonts w:ascii="mylotus" w:hAnsi="mylotus" w:cs="mylotus"/>
          <w:sz w:val="24"/>
          <w:szCs w:val="24"/>
          <w:rtl/>
        </w:rPr>
        <w:t xml:space="preserve"> العام</w:t>
      </w:r>
      <w:r>
        <w:rPr>
          <w:rFonts w:ascii="mylotus" w:hAnsi="mylotus" w:cs="mylotus" w:hint="cs"/>
          <w:sz w:val="24"/>
          <w:szCs w:val="24"/>
          <w:rtl/>
        </w:rPr>
        <w:t>ة</w:t>
      </w:r>
      <w:r w:rsidRPr="004A75B1">
        <w:rPr>
          <w:rFonts w:ascii="mylotus" w:hAnsi="mylotus" w:cs="mylotus"/>
          <w:sz w:val="24"/>
          <w:szCs w:val="24"/>
          <w:rtl/>
        </w:rPr>
        <w:t xml:space="preserve"> لل</w:t>
      </w:r>
      <w:r w:rsidRPr="00813841">
        <w:rPr>
          <w:rFonts w:ascii="mylotus" w:hAnsi="mylotus" w:cs="mylotus"/>
          <w:sz w:val="24"/>
          <w:szCs w:val="24"/>
          <w:rtl/>
        </w:rPr>
        <w:t>ك</w:t>
      </w:r>
      <w:r w:rsidRPr="004A75B1">
        <w:rPr>
          <w:rFonts w:ascii="mylotus" w:hAnsi="mylotus" w:cs="mylotus"/>
          <w:sz w:val="24"/>
          <w:szCs w:val="24"/>
          <w:rtl/>
        </w:rPr>
        <w:t xml:space="preserve">تاب. </w:t>
      </w:r>
    </w:p>
  </w:footnote>
  <w:footnote w:id="173">
    <w:p w:rsidR="0052162E" w:rsidRPr="004A75B1" w:rsidRDefault="0052162E" w:rsidP="00AB07A5">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w:t>
      </w:r>
      <w:r w:rsidRPr="00D84A28">
        <w:rPr>
          <w:rFonts w:ascii="mylotus" w:hAnsi="mylotus" w:cs="mylotus"/>
          <w:sz w:val="24"/>
          <w:szCs w:val="24"/>
          <w:rtl/>
        </w:rPr>
        <w:t xml:space="preserve"> في </w:t>
      </w:r>
      <w:r w:rsidRPr="004A75B1">
        <w:rPr>
          <w:rFonts w:ascii="mylotus" w:hAnsi="mylotus" w:cs="mylotus"/>
          <w:sz w:val="24"/>
          <w:szCs w:val="24"/>
          <w:rtl/>
        </w:rPr>
        <w:t>تفسیره (1/191) ط م</w:t>
      </w:r>
      <w:r w:rsidRPr="00813841">
        <w:rPr>
          <w:rFonts w:ascii="mylotus" w:hAnsi="mylotus" w:cs="mylotus"/>
          <w:sz w:val="24"/>
          <w:szCs w:val="24"/>
          <w:rtl/>
        </w:rPr>
        <w:t>ك</w:t>
      </w:r>
      <w:r w:rsidRPr="004A75B1">
        <w:rPr>
          <w:rFonts w:ascii="mylotus" w:hAnsi="mylotus" w:cs="mylotus"/>
          <w:sz w:val="24"/>
          <w:szCs w:val="24"/>
          <w:rtl/>
        </w:rPr>
        <w:t>تب</w:t>
      </w:r>
      <w:r>
        <w:rPr>
          <w:rFonts w:ascii="mylotus" w:hAnsi="mylotus" w:cs="mylotus" w:hint="cs"/>
          <w:sz w:val="24"/>
          <w:szCs w:val="24"/>
          <w:rtl/>
        </w:rPr>
        <w:t>ة</w:t>
      </w:r>
      <w:r w:rsidRPr="004A75B1">
        <w:rPr>
          <w:rFonts w:ascii="mylotus" w:hAnsi="mylotus" w:cs="mylotus"/>
          <w:sz w:val="24"/>
          <w:szCs w:val="24"/>
          <w:rtl/>
        </w:rPr>
        <w:t xml:space="preserve"> الرشد</w:t>
      </w:r>
      <w:r w:rsidRPr="001B5E77">
        <w:rPr>
          <w:rFonts w:ascii="mylotus" w:hAnsi="mylotus" w:cs="mylotus"/>
          <w:sz w:val="24"/>
          <w:szCs w:val="24"/>
          <w:rtl/>
        </w:rPr>
        <w:t xml:space="preserve"> و</w:t>
      </w:r>
      <w:r w:rsidRPr="004A75B1">
        <w:rPr>
          <w:rFonts w:ascii="mylotus" w:hAnsi="mylotus" w:cs="mylotus"/>
          <w:sz w:val="24"/>
          <w:szCs w:val="24"/>
          <w:rtl/>
        </w:rPr>
        <w:t xml:space="preserve">من طریقه </w:t>
      </w:r>
      <w:r w:rsidRPr="00D97D7B">
        <w:rPr>
          <w:rFonts w:ascii="mylotus" w:hAnsi="mylotus" w:cs="mylotus"/>
          <w:sz w:val="24"/>
          <w:szCs w:val="24"/>
          <w:rtl/>
        </w:rPr>
        <w:t>الطبري</w:t>
      </w:r>
      <w:r w:rsidRPr="00D84A28">
        <w:rPr>
          <w:rFonts w:ascii="mylotus" w:hAnsi="mylotus" w:cs="mylotus"/>
          <w:sz w:val="24"/>
          <w:szCs w:val="24"/>
          <w:rtl/>
        </w:rPr>
        <w:t xml:space="preserve"> في </w:t>
      </w:r>
      <w:r>
        <w:rPr>
          <w:rFonts w:ascii="mylotus" w:hAnsi="mylotus" w:cs="mylotus"/>
          <w:sz w:val="24"/>
          <w:szCs w:val="24"/>
          <w:rtl/>
        </w:rPr>
        <w:t>تفسیره (12055)</w:t>
      </w:r>
      <w:r>
        <w:rPr>
          <w:rFonts w:ascii="mylotus" w:hAnsi="mylotus" w:cs="mylotus" w:hint="cs"/>
          <w:sz w:val="24"/>
          <w:szCs w:val="24"/>
          <w:rtl/>
        </w:rPr>
        <w:t>.</w:t>
      </w:r>
    </w:p>
  </w:footnote>
  <w:footnote w:id="174">
    <w:p w:rsidR="0052162E" w:rsidRPr="004A75B1" w:rsidRDefault="0052162E" w:rsidP="00AB07A5">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انظر تفسیر القرآن العظیم للحافظ ابن </w:t>
      </w:r>
      <w:r w:rsidRPr="00813841">
        <w:rPr>
          <w:rFonts w:ascii="mylotus" w:hAnsi="mylotus" w:cs="mylotus"/>
          <w:sz w:val="24"/>
          <w:szCs w:val="24"/>
          <w:rtl/>
        </w:rPr>
        <w:t>ك</w:t>
      </w:r>
      <w:r w:rsidRPr="004A75B1">
        <w:rPr>
          <w:rFonts w:ascii="mylotus" w:hAnsi="mylotus" w:cs="mylotus"/>
          <w:sz w:val="24"/>
          <w:szCs w:val="24"/>
          <w:rtl/>
        </w:rPr>
        <w:t>ثیر (2/58) طبع</w:t>
      </w:r>
      <w:r>
        <w:rPr>
          <w:rFonts w:ascii="mylotus" w:hAnsi="mylotus" w:cs="mylotus" w:hint="cs"/>
          <w:sz w:val="24"/>
          <w:szCs w:val="24"/>
          <w:rtl/>
        </w:rPr>
        <w:t>ة</w:t>
      </w:r>
      <w:r w:rsidRPr="004A75B1">
        <w:rPr>
          <w:rFonts w:ascii="mylotus" w:hAnsi="mylotus" w:cs="mylotus"/>
          <w:sz w:val="24"/>
          <w:szCs w:val="24"/>
          <w:rtl/>
        </w:rPr>
        <w:t xml:space="preserve"> دارالجیل، بیروت.</w:t>
      </w:r>
    </w:p>
  </w:footnote>
  <w:footnote w:id="175">
    <w:p w:rsidR="0052162E" w:rsidRPr="004A75B1" w:rsidRDefault="0052162E" w:rsidP="00AB07A5">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انظر: معالم التنزیل</w:t>
      </w:r>
      <w:r w:rsidRPr="00D84A28">
        <w:rPr>
          <w:rFonts w:ascii="mylotus" w:hAnsi="mylotus" w:cs="mylotus"/>
          <w:sz w:val="24"/>
          <w:szCs w:val="24"/>
          <w:rtl/>
        </w:rPr>
        <w:t xml:space="preserve"> في </w:t>
      </w:r>
      <w:r w:rsidRPr="004A75B1">
        <w:rPr>
          <w:rFonts w:ascii="mylotus" w:hAnsi="mylotus" w:cs="mylotus"/>
          <w:sz w:val="24"/>
          <w:szCs w:val="24"/>
          <w:rtl/>
        </w:rPr>
        <w:t>التفسیر</w:t>
      </w:r>
      <w:r w:rsidRPr="001B5E77">
        <w:rPr>
          <w:rFonts w:ascii="mylotus" w:hAnsi="mylotus" w:cs="mylotus"/>
          <w:sz w:val="24"/>
          <w:szCs w:val="24"/>
          <w:rtl/>
        </w:rPr>
        <w:t xml:space="preserve"> و</w:t>
      </w:r>
      <w:r w:rsidRPr="004A75B1">
        <w:rPr>
          <w:rFonts w:ascii="mylotus" w:hAnsi="mylotus" w:cs="mylotus"/>
          <w:sz w:val="24"/>
          <w:szCs w:val="24"/>
          <w:rtl/>
        </w:rPr>
        <w:t>الت</w:t>
      </w:r>
      <w:r>
        <w:rPr>
          <w:rFonts w:ascii="mylotus" w:hAnsi="mylotus" w:cs="mylotus" w:hint="cs"/>
          <w:sz w:val="24"/>
          <w:szCs w:val="24"/>
          <w:rtl/>
        </w:rPr>
        <w:t>أ</w:t>
      </w:r>
      <w:r w:rsidRPr="004A75B1">
        <w:rPr>
          <w:rFonts w:ascii="mylotus" w:hAnsi="mylotus" w:cs="mylotus"/>
          <w:sz w:val="24"/>
          <w:szCs w:val="24"/>
          <w:rtl/>
        </w:rPr>
        <w:t>ویل (2/260)</w:t>
      </w:r>
      <w:r w:rsidRPr="001B5E77">
        <w:rPr>
          <w:rFonts w:ascii="mylotus" w:hAnsi="mylotus" w:cs="mylotus"/>
          <w:sz w:val="24"/>
          <w:szCs w:val="24"/>
          <w:rtl/>
        </w:rPr>
        <w:t xml:space="preserve"> و</w:t>
      </w:r>
      <w:r w:rsidRPr="004A75B1">
        <w:rPr>
          <w:rFonts w:ascii="mylotus" w:hAnsi="mylotus" w:cs="mylotus"/>
          <w:sz w:val="24"/>
          <w:szCs w:val="24"/>
          <w:rtl/>
        </w:rPr>
        <w:t>ما بعدها طبع</w:t>
      </w:r>
      <w:r>
        <w:rPr>
          <w:rFonts w:ascii="mylotus" w:hAnsi="mylotus" w:cs="mylotus" w:hint="cs"/>
          <w:sz w:val="24"/>
          <w:szCs w:val="24"/>
          <w:rtl/>
        </w:rPr>
        <w:t>ة</w:t>
      </w:r>
      <w:r w:rsidRPr="004A75B1">
        <w:rPr>
          <w:rFonts w:ascii="mylotus" w:hAnsi="mylotus" w:cs="mylotus"/>
          <w:sz w:val="24"/>
          <w:szCs w:val="24"/>
          <w:rtl/>
        </w:rPr>
        <w:t xml:space="preserve"> دارالف</w:t>
      </w:r>
      <w:r w:rsidRPr="00813841">
        <w:rPr>
          <w:rFonts w:ascii="mylotus" w:hAnsi="mylotus" w:cs="mylotus"/>
          <w:sz w:val="24"/>
          <w:szCs w:val="24"/>
          <w:rtl/>
        </w:rPr>
        <w:t>ك</w:t>
      </w:r>
      <w:r w:rsidRPr="004A75B1">
        <w:rPr>
          <w:rFonts w:ascii="mylotus" w:hAnsi="mylotus" w:cs="mylotus"/>
          <w:sz w:val="24"/>
          <w:szCs w:val="24"/>
          <w:rtl/>
        </w:rPr>
        <w:t>ر.</w:t>
      </w:r>
    </w:p>
  </w:footnote>
  <w:footnote w:id="176">
    <w:p w:rsidR="0052162E" w:rsidRPr="004A75B1" w:rsidRDefault="0052162E" w:rsidP="00AB07A5">
      <w:pPr>
        <w:pStyle w:val="FootnoteText"/>
        <w:bidi/>
        <w:ind w:left="272" w:hanging="272"/>
        <w:jc w:val="both"/>
        <w:rPr>
          <w:rFonts w:ascii="mylotus" w:hAnsi="mylotus" w:cs="mylotus" w:hint="c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انظر الدرالمنثور</w:t>
      </w:r>
      <w:r w:rsidRPr="00D84A28">
        <w:rPr>
          <w:rFonts w:ascii="mylotus" w:hAnsi="mylotus" w:cs="mylotus"/>
          <w:sz w:val="24"/>
          <w:szCs w:val="24"/>
          <w:rtl/>
        </w:rPr>
        <w:t xml:space="preserve"> في </w:t>
      </w:r>
      <w:r w:rsidRPr="004A75B1">
        <w:rPr>
          <w:rFonts w:ascii="mylotus" w:hAnsi="mylotus" w:cs="mylotus"/>
          <w:sz w:val="24"/>
          <w:szCs w:val="24"/>
          <w:rtl/>
        </w:rPr>
        <w:t>التفسیر بال</w:t>
      </w:r>
      <w:r>
        <w:rPr>
          <w:rFonts w:ascii="mylotus" w:hAnsi="mylotus" w:cs="mylotus"/>
          <w:sz w:val="24"/>
          <w:szCs w:val="24"/>
          <w:rtl/>
        </w:rPr>
        <w:t>م</w:t>
      </w:r>
      <w:r>
        <w:rPr>
          <w:rFonts w:ascii="mylotus" w:hAnsi="mylotus" w:cs="mylotus" w:hint="cs"/>
          <w:sz w:val="24"/>
          <w:szCs w:val="24"/>
          <w:rtl/>
        </w:rPr>
        <w:t>أ</w:t>
      </w:r>
      <w:r w:rsidRPr="004A75B1">
        <w:rPr>
          <w:rFonts w:ascii="mylotus" w:hAnsi="mylotus" w:cs="mylotus"/>
          <w:sz w:val="24"/>
          <w:szCs w:val="24"/>
          <w:rtl/>
        </w:rPr>
        <w:t>ثورللسیوط</w:t>
      </w:r>
      <w:r>
        <w:rPr>
          <w:rFonts w:ascii="mylotus" w:hAnsi="mylotus" w:cs="mylotus" w:hint="cs"/>
          <w:sz w:val="24"/>
          <w:szCs w:val="24"/>
          <w:rtl/>
        </w:rPr>
        <w:t>ي</w:t>
      </w:r>
      <w:r w:rsidRPr="004A75B1">
        <w:rPr>
          <w:rFonts w:ascii="mylotus" w:hAnsi="mylotus" w:cs="mylotus"/>
          <w:sz w:val="24"/>
          <w:szCs w:val="24"/>
          <w:rtl/>
        </w:rPr>
        <w:t xml:space="preserve"> (3/87) طبع</w:t>
      </w:r>
      <w:r>
        <w:rPr>
          <w:rFonts w:ascii="mylotus" w:hAnsi="mylotus" w:cs="mylotus" w:hint="cs"/>
          <w:sz w:val="24"/>
          <w:szCs w:val="24"/>
          <w:rtl/>
        </w:rPr>
        <w:t>ة</w:t>
      </w:r>
      <w:r w:rsidRPr="004A75B1">
        <w:rPr>
          <w:rFonts w:ascii="mylotus" w:hAnsi="mylotus" w:cs="mylotus"/>
          <w:sz w:val="24"/>
          <w:szCs w:val="24"/>
          <w:rtl/>
        </w:rPr>
        <w:t xml:space="preserve"> دارالف</w:t>
      </w:r>
      <w:r w:rsidRPr="00813841">
        <w:rPr>
          <w:rFonts w:ascii="mylotus" w:hAnsi="mylotus" w:cs="mylotus"/>
          <w:sz w:val="24"/>
          <w:szCs w:val="24"/>
          <w:rtl/>
        </w:rPr>
        <w:t>ك</w:t>
      </w:r>
      <w:r w:rsidRPr="004A75B1">
        <w:rPr>
          <w:rFonts w:ascii="mylotus" w:hAnsi="mylotus" w:cs="mylotus"/>
          <w:sz w:val="24"/>
          <w:szCs w:val="24"/>
          <w:rtl/>
        </w:rPr>
        <w:t>ر.</w:t>
      </w:r>
    </w:p>
  </w:footnote>
  <w:footnote w:id="177">
    <w:p w:rsidR="0052162E" w:rsidRPr="004A75B1" w:rsidRDefault="0052162E" w:rsidP="007B0E58">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مدارج المسا</w:t>
      </w:r>
      <w:r w:rsidRPr="00813841">
        <w:rPr>
          <w:rFonts w:ascii="mylotus" w:hAnsi="mylotus" w:cs="mylotus"/>
          <w:sz w:val="24"/>
          <w:szCs w:val="24"/>
          <w:rtl/>
        </w:rPr>
        <w:t>ك</w:t>
      </w:r>
      <w:r w:rsidRPr="004A75B1">
        <w:rPr>
          <w:rFonts w:ascii="mylotus" w:hAnsi="mylotus" w:cs="mylotus"/>
          <w:sz w:val="24"/>
          <w:szCs w:val="24"/>
          <w:rtl/>
        </w:rPr>
        <w:t>ین، ج 1/337</w:t>
      </w:r>
      <w:r>
        <w:rPr>
          <w:rFonts w:ascii="mylotus" w:hAnsi="mylotus" w:cs="mylotus" w:hint="cs"/>
          <w:sz w:val="24"/>
          <w:szCs w:val="24"/>
          <w:rtl/>
        </w:rPr>
        <w:t>.</w:t>
      </w:r>
    </w:p>
  </w:footnote>
  <w:footnote w:id="178">
    <w:p w:rsidR="0052162E" w:rsidRPr="00984198" w:rsidRDefault="0052162E" w:rsidP="00AB07A5">
      <w:pPr>
        <w:pStyle w:val="FootnoteText"/>
        <w:bidi/>
        <w:ind w:left="272" w:hanging="272"/>
        <w:jc w:val="both"/>
        <w:rPr>
          <w:rFonts w:hint="cs"/>
          <w:sz w:val="24"/>
          <w:szCs w:val="24"/>
          <w:rtl/>
          <w:lang w:bidi="fa-IR"/>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Pr>
          <w:rFonts w:ascii="mylotus" w:hAnsi="mylotus" w:cs="mylotus"/>
          <w:sz w:val="24"/>
          <w:szCs w:val="24"/>
          <w:rtl/>
        </w:rPr>
        <w:t xml:space="preserve"> باب خوف الم</w:t>
      </w:r>
      <w:r>
        <w:rPr>
          <w:rFonts w:ascii="mylotus" w:hAnsi="mylotus" w:cs="mylotus" w:hint="cs"/>
          <w:sz w:val="24"/>
          <w:szCs w:val="24"/>
          <w:rtl/>
        </w:rPr>
        <w:t>ؤ</w:t>
      </w:r>
      <w:r w:rsidRPr="004A75B1">
        <w:rPr>
          <w:rFonts w:ascii="mylotus" w:hAnsi="mylotus" w:cs="mylotus"/>
          <w:sz w:val="24"/>
          <w:szCs w:val="24"/>
          <w:rtl/>
        </w:rPr>
        <w:t xml:space="preserve">من من </w:t>
      </w:r>
      <w:r>
        <w:rPr>
          <w:rFonts w:ascii="mylotus" w:hAnsi="mylotus" w:cs="mylotus" w:hint="cs"/>
          <w:sz w:val="24"/>
          <w:szCs w:val="24"/>
          <w:rtl/>
        </w:rPr>
        <w:t>أ</w:t>
      </w:r>
      <w:r w:rsidRPr="004A75B1">
        <w:rPr>
          <w:rFonts w:ascii="mylotus" w:hAnsi="mylotus" w:cs="mylotus"/>
          <w:sz w:val="24"/>
          <w:szCs w:val="24"/>
          <w:rtl/>
        </w:rPr>
        <w:t>ن یحبط عمله</w:t>
      </w:r>
      <w:r w:rsidRPr="001B5E77">
        <w:rPr>
          <w:rFonts w:ascii="mylotus" w:hAnsi="mylotus" w:cs="mylotus"/>
          <w:sz w:val="24"/>
          <w:szCs w:val="24"/>
          <w:rtl/>
        </w:rPr>
        <w:t xml:space="preserve"> و</w:t>
      </w:r>
      <w:r w:rsidRPr="004A75B1">
        <w:rPr>
          <w:rFonts w:ascii="mylotus" w:hAnsi="mylotus" w:cs="mylotus"/>
          <w:sz w:val="24"/>
          <w:szCs w:val="24"/>
          <w:rtl/>
        </w:rPr>
        <w:t xml:space="preserve">هو لایشعر (48) ومسلم،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باب قول النب</w:t>
      </w:r>
      <w:r>
        <w:rPr>
          <w:rFonts w:ascii="mylotus" w:hAnsi="mylotus" w:cs="mylotus" w:hint="cs"/>
          <w:sz w:val="24"/>
          <w:szCs w:val="24"/>
          <w:rtl/>
        </w:rPr>
        <w:t>ي</w:t>
      </w:r>
      <w:r>
        <w:rPr>
          <w:rFonts w:ascii="mylotus" w:hAnsi="mylotus" w:cs="mylotus"/>
          <w:sz w:val="24"/>
          <w:szCs w:val="24"/>
        </w:rPr>
        <w:sym w:font="AGA Arabesque" w:char="F072"/>
      </w:r>
      <w:r w:rsidRPr="004A75B1">
        <w:rPr>
          <w:rFonts w:ascii="mylotus" w:hAnsi="mylotus" w:cs="mylotus"/>
          <w:sz w:val="24"/>
          <w:szCs w:val="24"/>
          <w:rtl/>
        </w:rPr>
        <w:t>: سِبَابُ المُسْلِمِ ف</w:t>
      </w:r>
      <w:r>
        <w:rPr>
          <w:rFonts w:ascii="mylotus" w:hAnsi="mylotus" w:cs="mylotus"/>
          <w:sz w:val="24"/>
          <w:szCs w:val="24"/>
          <w:rtl/>
        </w:rPr>
        <w:t>ُسُوقٌ، وَقِتَالُهُ كُفْرٌ (64)</w:t>
      </w:r>
      <w:r>
        <w:rPr>
          <w:rFonts w:ascii="mylotus" w:hAnsi="mylotus" w:cs="mylotus" w:hint="cs"/>
          <w:sz w:val="24"/>
          <w:szCs w:val="24"/>
          <w:rtl/>
        </w:rPr>
        <w:t>.</w:t>
      </w:r>
    </w:p>
  </w:footnote>
  <w:footnote w:id="179">
    <w:p w:rsidR="0052162E" w:rsidRPr="00984198" w:rsidRDefault="0052162E" w:rsidP="00AB07A5">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w:t>
      </w:r>
      <w:r w:rsidRPr="0062375D">
        <w:rPr>
          <w:sz w:val="24"/>
          <w:szCs w:val="24"/>
          <w:rtl/>
          <w:lang w:bidi="fa-IR"/>
        </w:rPr>
        <w:t>شيخ ال</w:t>
      </w:r>
      <w:r w:rsidRPr="0062375D">
        <w:rPr>
          <w:rFonts w:hint="cs"/>
          <w:sz w:val="24"/>
          <w:szCs w:val="24"/>
          <w:rtl/>
          <w:lang w:bidi="fa-IR"/>
        </w:rPr>
        <w:t>إ</w:t>
      </w:r>
      <w:r w:rsidRPr="0062375D">
        <w:rPr>
          <w:sz w:val="24"/>
          <w:szCs w:val="24"/>
          <w:rtl/>
          <w:lang w:bidi="fa-IR"/>
        </w:rPr>
        <w:t>سلام ابن تيميه در</w:t>
      </w:r>
      <w:r w:rsidRPr="00AB07A5">
        <w:rPr>
          <w:rFonts w:ascii="mylotus" w:hAnsi="mylotus" w:cs="mylotus"/>
          <w:sz w:val="24"/>
          <w:szCs w:val="24"/>
          <w:rtl/>
          <w:lang w:bidi="fa-IR"/>
        </w:rPr>
        <w:t xml:space="preserve"> </w:t>
      </w:r>
      <w:r>
        <w:rPr>
          <w:rFonts w:ascii="mylotus" w:hAnsi="mylotus" w:cs="mylotus" w:hint="cs"/>
          <w:sz w:val="24"/>
          <w:szCs w:val="24"/>
          <w:rtl/>
          <w:lang w:bidi="fa-IR"/>
        </w:rPr>
        <w:t>«</w:t>
      </w:r>
      <w:r w:rsidRPr="00AB07A5">
        <w:rPr>
          <w:rFonts w:ascii="mylotus" w:hAnsi="mylotus" w:cs="mylotus"/>
          <w:sz w:val="24"/>
          <w:szCs w:val="24"/>
          <w:rtl/>
          <w:lang w:bidi="fa-IR"/>
        </w:rPr>
        <w:t>اقتضاءالصراط المستقيم لمخا</w:t>
      </w:r>
      <w:r w:rsidRPr="00AB07A5">
        <w:rPr>
          <w:rFonts w:ascii="mylotus" w:hAnsi="mylotus" w:cs="mylotus"/>
          <w:sz w:val="24"/>
          <w:szCs w:val="24"/>
          <w:rtl/>
        </w:rPr>
        <w:t>لفة</w:t>
      </w:r>
      <w:r w:rsidRPr="00AB07A5">
        <w:rPr>
          <w:rFonts w:ascii="mylotus" w:hAnsi="mylotus" w:cs="mylotus"/>
          <w:sz w:val="24"/>
          <w:szCs w:val="24"/>
          <w:rtl/>
          <w:lang w:bidi="fa-IR"/>
        </w:rPr>
        <w:t xml:space="preserve"> </w:t>
      </w:r>
      <w:r>
        <w:rPr>
          <w:rFonts w:ascii="mylotus" w:hAnsi="mylotus" w:cs="mylotus" w:hint="cs"/>
          <w:sz w:val="24"/>
          <w:szCs w:val="24"/>
          <w:rtl/>
          <w:lang w:bidi="fa-IR"/>
        </w:rPr>
        <w:t>أ</w:t>
      </w:r>
      <w:r w:rsidRPr="00AB07A5">
        <w:rPr>
          <w:rFonts w:ascii="mylotus" w:hAnsi="mylotus" w:cs="mylotus"/>
          <w:sz w:val="24"/>
          <w:szCs w:val="24"/>
          <w:rtl/>
          <w:lang w:bidi="fa-IR"/>
        </w:rPr>
        <w:t>صحاب الجحيم</w:t>
      </w:r>
      <w:r w:rsidRPr="00984198">
        <w:rPr>
          <w:sz w:val="24"/>
          <w:szCs w:val="24"/>
          <w:rtl/>
          <w:lang w:bidi="fa-IR"/>
        </w:rPr>
        <w:t xml:space="preserve"> (1/ 208)</w:t>
      </w:r>
      <w:r>
        <w:rPr>
          <w:rFonts w:hint="cs"/>
          <w:sz w:val="24"/>
          <w:szCs w:val="24"/>
          <w:rtl/>
          <w:lang w:bidi="fa-IR"/>
        </w:rPr>
        <w:t>»</w:t>
      </w:r>
      <w:r w:rsidRPr="00984198">
        <w:rPr>
          <w:sz w:val="24"/>
          <w:szCs w:val="24"/>
          <w:rtl/>
          <w:lang w:bidi="fa-IR"/>
        </w:rPr>
        <w:t xml:space="preserve"> مي‌گويد: </w:t>
      </w:r>
      <w:r>
        <w:rPr>
          <w:rFonts w:hint="cs"/>
          <w:sz w:val="24"/>
          <w:szCs w:val="24"/>
          <w:rtl/>
          <w:lang w:bidi="fa-IR"/>
        </w:rPr>
        <w:t>«</w:t>
      </w:r>
      <w:r w:rsidRPr="00984198">
        <w:rPr>
          <w:sz w:val="24"/>
          <w:szCs w:val="24"/>
          <w:rtl/>
          <w:lang w:bidi="fa-IR"/>
        </w:rPr>
        <w:t>کفري که معرف به الف ولام باشد، غالبا جز به کفر اکبر حمل نمي‌شود</w:t>
      </w:r>
      <w:r w:rsidRPr="00984198">
        <w:rPr>
          <w:rFonts w:hint="cs"/>
          <w:sz w:val="24"/>
          <w:szCs w:val="24"/>
          <w:rtl/>
          <w:lang w:bidi="fa-IR"/>
        </w:rPr>
        <w:t>؛</w:t>
      </w:r>
      <w:r w:rsidRPr="00984198">
        <w:rPr>
          <w:sz w:val="24"/>
          <w:szCs w:val="24"/>
          <w:rtl/>
          <w:lang w:bidi="fa-IR"/>
        </w:rPr>
        <w:t xml:space="preserve"> همچون اين فرموده‌ي الله متعال در مورد کساني که به غير آنچه الله متعال نازل کرده حکم مي‌کنند:</w:t>
      </w:r>
      <w:r w:rsidRPr="00984198">
        <w:rPr>
          <w:rFonts w:hint="cs"/>
          <w:sz w:val="24"/>
          <w:szCs w:val="24"/>
          <w:rtl/>
          <w:lang w:bidi="fa-IR"/>
        </w:rPr>
        <w:t xml:space="preserve"> </w:t>
      </w:r>
      <w:r>
        <w:rPr>
          <w:rFonts w:ascii="Traditional Arabic" w:hAnsi="Traditional Arabic" w:cs="Traditional Arabic"/>
          <w:sz w:val="24"/>
          <w:szCs w:val="24"/>
          <w:rtl/>
        </w:rPr>
        <w:t>﴿</w:t>
      </w:r>
      <w:r w:rsidRPr="00102AD0">
        <w:rPr>
          <w:rFonts w:ascii="KFGQPC Uthmanic Script HAFS" w:hAnsi="KFGQPC Uthmanic Script HAFS" w:cs="KFGQPC Uthmanic Script HAFS"/>
          <w:sz w:val="24"/>
          <w:szCs w:val="24"/>
          <w:rtl/>
        </w:rPr>
        <w:t xml:space="preserve">فَأُوْلَٰٓئِكَ هُمُ </w:t>
      </w:r>
      <w:r w:rsidRPr="00102AD0">
        <w:rPr>
          <w:rFonts w:ascii="KFGQPC Uthmanic Script HAFS" w:hAnsi="KFGQPC Uthmanic Script HAFS" w:cs="KFGQPC Uthmanic Script HAFS" w:hint="cs"/>
          <w:sz w:val="24"/>
          <w:szCs w:val="24"/>
          <w:rtl/>
        </w:rPr>
        <w:t>ٱ</w:t>
      </w:r>
      <w:r w:rsidRPr="00102AD0">
        <w:rPr>
          <w:rFonts w:ascii="KFGQPC Uthmanic Script HAFS" w:hAnsi="KFGQPC Uthmanic Script HAFS" w:cs="KFGQPC Uthmanic Script HAFS" w:hint="eastAsia"/>
          <w:sz w:val="24"/>
          <w:szCs w:val="24"/>
          <w:rtl/>
        </w:rPr>
        <w:t>لۡكَٰفِرُونَ</w:t>
      </w:r>
      <w:r>
        <w:rPr>
          <w:rFonts w:ascii="Traditional Arabic" w:hAnsi="Traditional Arabic" w:cs="Traditional Arabic"/>
          <w:sz w:val="24"/>
          <w:szCs w:val="24"/>
          <w:rtl/>
        </w:rPr>
        <w:t>﴾</w:t>
      </w:r>
      <w:r w:rsidRPr="00984198">
        <w:rPr>
          <w:sz w:val="24"/>
          <w:szCs w:val="24"/>
          <w:rtl/>
          <w:lang w:bidi="fa-IR"/>
        </w:rPr>
        <w:t xml:space="preserve"> و</w:t>
      </w:r>
      <w:r w:rsidRPr="00984198">
        <w:rPr>
          <w:rFonts w:hint="cs"/>
          <w:sz w:val="24"/>
          <w:szCs w:val="24"/>
          <w:rtl/>
          <w:lang w:bidi="fa-IR"/>
        </w:rPr>
        <w:t xml:space="preserve"> </w:t>
      </w:r>
      <w:r w:rsidRPr="00984198">
        <w:rPr>
          <w:sz w:val="24"/>
          <w:szCs w:val="24"/>
          <w:rtl/>
          <w:lang w:bidi="fa-IR"/>
        </w:rPr>
        <w:t>آنچه</w:t>
      </w:r>
      <w:r w:rsidRPr="00984198">
        <w:rPr>
          <w:rFonts w:hint="cs"/>
          <w:sz w:val="24"/>
          <w:szCs w:val="24"/>
          <w:rtl/>
          <w:lang w:bidi="fa-IR"/>
        </w:rPr>
        <w:t xml:space="preserve"> </w:t>
      </w:r>
      <w:r w:rsidRPr="00984198">
        <w:rPr>
          <w:sz w:val="24"/>
          <w:szCs w:val="24"/>
          <w:rtl/>
          <w:lang w:bidi="fa-IR"/>
        </w:rPr>
        <w:t xml:space="preserve">از ابن عباس </w:t>
      </w:r>
      <w:r w:rsidR="00C336B2">
        <w:rPr>
          <w:rFonts w:ascii="Arial" w:hAnsi="Arial" w:cs="CTraditional Arabic" w:hint="cs"/>
          <w:sz w:val="28"/>
          <w:szCs w:val="28"/>
          <w:rtl/>
        </w:rPr>
        <w:t>ب</w:t>
      </w:r>
      <w:r w:rsidR="00C336B2" w:rsidRPr="00984198">
        <w:rPr>
          <w:sz w:val="24"/>
          <w:szCs w:val="24"/>
          <w:rtl/>
          <w:lang w:bidi="fa-IR"/>
        </w:rPr>
        <w:t xml:space="preserve"> </w:t>
      </w:r>
      <w:r w:rsidRPr="00984198">
        <w:rPr>
          <w:sz w:val="24"/>
          <w:szCs w:val="24"/>
          <w:rtl/>
          <w:lang w:bidi="fa-IR"/>
        </w:rPr>
        <w:t xml:space="preserve">در مورد اين آيه وارد شده که مي‌گويد: اين کفر، کفري غير از کفر (اکبر) مي‌باشد (کفردون کفر)، که حاکم در مستدرک (2/ 313) از طريق هشام بن حجير از طاووس از ابن عباس </w:t>
      </w:r>
      <w:r w:rsidR="00C336B2">
        <w:rPr>
          <w:rFonts w:ascii="Arial" w:hAnsi="Arial" w:cs="CTraditional Arabic" w:hint="cs"/>
          <w:sz w:val="28"/>
          <w:szCs w:val="28"/>
          <w:rtl/>
        </w:rPr>
        <w:t>ب</w:t>
      </w:r>
      <w:r w:rsidR="00C336B2" w:rsidRPr="00984198">
        <w:rPr>
          <w:sz w:val="24"/>
          <w:szCs w:val="24"/>
          <w:rtl/>
          <w:lang w:bidi="fa-IR"/>
        </w:rPr>
        <w:t xml:space="preserve"> </w:t>
      </w:r>
      <w:r w:rsidRPr="00984198">
        <w:rPr>
          <w:sz w:val="24"/>
          <w:szCs w:val="24"/>
          <w:rtl/>
          <w:lang w:bidi="fa-IR"/>
        </w:rPr>
        <w:t>روايت کرده، از وي ثابت نيست. چرا که احمد و يحيي بن معين</w:t>
      </w:r>
      <w:r w:rsidRPr="00984198">
        <w:rPr>
          <w:rFonts w:hint="cs"/>
          <w:sz w:val="24"/>
          <w:szCs w:val="24"/>
          <w:rtl/>
          <w:lang w:bidi="fa-IR"/>
        </w:rPr>
        <w:t>،</w:t>
      </w:r>
      <w:r w:rsidRPr="00984198">
        <w:rPr>
          <w:sz w:val="24"/>
          <w:szCs w:val="24"/>
          <w:rtl/>
          <w:lang w:bidi="fa-IR"/>
        </w:rPr>
        <w:t xml:space="preserve"> هشام</w:t>
      </w:r>
      <w:r w:rsidRPr="00984198">
        <w:rPr>
          <w:rFonts w:hint="cs"/>
          <w:sz w:val="24"/>
          <w:szCs w:val="24"/>
          <w:rtl/>
          <w:lang w:bidi="fa-IR"/>
        </w:rPr>
        <w:t xml:space="preserve"> بن حجیر</w:t>
      </w:r>
      <w:r w:rsidRPr="00984198">
        <w:rPr>
          <w:sz w:val="24"/>
          <w:szCs w:val="24"/>
          <w:rtl/>
          <w:lang w:bidi="fa-IR"/>
        </w:rPr>
        <w:t xml:space="preserve"> را ضعيف دانسته‌اند. علاوه بر</w:t>
      </w:r>
      <w:r>
        <w:rPr>
          <w:rFonts w:hint="cs"/>
          <w:sz w:val="24"/>
          <w:szCs w:val="24"/>
          <w:rtl/>
          <w:lang w:bidi="fa-IR"/>
        </w:rPr>
        <w:t xml:space="preserve"> </w:t>
      </w:r>
      <w:r w:rsidRPr="00984198">
        <w:rPr>
          <w:sz w:val="24"/>
          <w:szCs w:val="24"/>
          <w:rtl/>
          <w:lang w:bidi="fa-IR"/>
        </w:rPr>
        <w:t>اين در اين مورد</w:t>
      </w:r>
      <w:r w:rsidRPr="00984198">
        <w:rPr>
          <w:rFonts w:hint="cs"/>
          <w:sz w:val="24"/>
          <w:szCs w:val="24"/>
          <w:rtl/>
          <w:lang w:bidi="fa-IR"/>
        </w:rPr>
        <w:t>،</w:t>
      </w:r>
      <w:r w:rsidRPr="00984198">
        <w:rPr>
          <w:sz w:val="24"/>
          <w:szCs w:val="24"/>
          <w:rtl/>
          <w:lang w:bidi="fa-IR"/>
        </w:rPr>
        <w:t xml:space="preserve"> خلاف اين قول نيز از وي روايت شده است. عبدالرزاق در تفسيرش از معمر از ابن طاووس از پدرش روايت مي‌کند که از ابن عباس </w:t>
      </w:r>
      <w:r w:rsidR="00C336B2" w:rsidRPr="00C336B2">
        <w:rPr>
          <w:rFonts w:ascii="Arial" w:hAnsi="Arial" w:cs="CTraditional Arabic" w:hint="cs"/>
          <w:sz w:val="24"/>
          <w:szCs w:val="24"/>
          <w:rtl/>
        </w:rPr>
        <w:t>ب</w:t>
      </w:r>
      <w:r w:rsidR="00C336B2" w:rsidRPr="00984198">
        <w:rPr>
          <w:sz w:val="24"/>
          <w:szCs w:val="24"/>
          <w:rtl/>
          <w:lang w:bidi="fa-IR"/>
        </w:rPr>
        <w:t xml:space="preserve"> </w:t>
      </w:r>
      <w:r w:rsidRPr="00984198">
        <w:rPr>
          <w:sz w:val="24"/>
          <w:szCs w:val="24"/>
          <w:rtl/>
          <w:lang w:bidi="fa-IR"/>
        </w:rPr>
        <w:t>در مورد اين آيه سوال شد:</w:t>
      </w:r>
      <w:r w:rsidRPr="00984198">
        <w:rPr>
          <w:rFonts w:hint="cs"/>
          <w:sz w:val="24"/>
          <w:szCs w:val="24"/>
          <w:rtl/>
          <w:lang w:bidi="fa-IR"/>
        </w:rPr>
        <w:t xml:space="preserve"> </w:t>
      </w:r>
      <w:r w:rsidRPr="00102AD0">
        <w:rPr>
          <w:rFonts w:ascii="Traditional Arabic" w:hAnsi="Traditional Arabic" w:cs="Traditional Arabic"/>
          <w:sz w:val="24"/>
          <w:szCs w:val="24"/>
          <w:rtl/>
        </w:rPr>
        <w:t>﴿</w:t>
      </w:r>
      <w:r w:rsidRPr="00102AD0">
        <w:rPr>
          <w:rFonts w:ascii="KFGQPC Uthmanic Script HAFS" w:hAnsi="KFGQPC Uthmanic Script HAFS" w:cs="KFGQPC Uthmanic Script HAFS"/>
          <w:sz w:val="24"/>
          <w:szCs w:val="24"/>
          <w:rtl/>
        </w:rPr>
        <w:t xml:space="preserve">وَمَن لَّمۡ يَحۡكُم بِمَآ أَنزَلَ </w:t>
      </w:r>
      <w:r w:rsidRPr="00102AD0">
        <w:rPr>
          <w:rFonts w:ascii="KFGQPC Uthmanic Script HAFS" w:hAnsi="KFGQPC Uthmanic Script HAFS" w:cs="KFGQPC Uthmanic Script HAFS" w:hint="cs"/>
          <w:sz w:val="24"/>
          <w:szCs w:val="24"/>
          <w:rtl/>
        </w:rPr>
        <w:t>ٱ</w:t>
      </w:r>
      <w:r w:rsidRPr="00102AD0">
        <w:rPr>
          <w:rFonts w:ascii="KFGQPC Uthmanic Script HAFS" w:hAnsi="KFGQPC Uthmanic Script HAFS" w:cs="KFGQPC Uthmanic Script HAFS" w:hint="eastAsia"/>
          <w:sz w:val="24"/>
          <w:szCs w:val="24"/>
          <w:rtl/>
        </w:rPr>
        <w:t>للَّهُ</w:t>
      </w:r>
      <w:r w:rsidRPr="00102AD0">
        <w:rPr>
          <w:rFonts w:ascii="KFGQPC Uthmanic Script HAFS" w:hAnsi="KFGQPC Uthmanic Script HAFS" w:cs="KFGQPC Uthmanic Script HAFS"/>
          <w:sz w:val="24"/>
          <w:szCs w:val="24"/>
          <w:rtl/>
        </w:rPr>
        <w:t xml:space="preserve"> فَأُوْلَٰٓئِكَ هُمُ </w:t>
      </w:r>
      <w:r w:rsidRPr="00102AD0">
        <w:rPr>
          <w:rFonts w:ascii="KFGQPC Uthmanic Script HAFS" w:hAnsi="KFGQPC Uthmanic Script HAFS" w:cs="KFGQPC Uthmanic Script HAFS" w:hint="cs"/>
          <w:sz w:val="24"/>
          <w:szCs w:val="24"/>
          <w:rtl/>
        </w:rPr>
        <w:t>ٱ</w:t>
      </w:r>
      <w:r w:rsidRPr="00102AD0">
        <w:rPr>
          <w:rFonts w:ascii="KFGQPC Uthmanic Script HAFS" w:hAnsi="KFGQPC Uthmanic Script HAFS" w:cs="KFGQPC Uthmanic Script HAFS" w:hint="eastAsia"/>
          <w:sz w:val="24"/>
          <w:szCs w:val="24"/>
          <w:rtl/>
        </w:rPr>
        <w:t>لۡكَٰفِرُونَ</w:t>
      </w:r>
      <w:r w:rsidRPr="00102AD0">
        <w:rPr>
          <w:rFonts w:ascii="KFGQPC Uthmanic Script HAFS" w:hAnsi="KFGQPC Uthmanic Script HAFS" w:cs="KFGQPC Uthmanic Script HAFS"/>
          <w:sz w:val="24"/>
          <w:szCs w:val="24"/>
          <w:rtl/>
        </w:rPr>
        <w:t xml:space="preserve"> ٤٤</w:t>
      </w:r>
      <w:r w:rsidRPr="00102AD0">
        <w:rPr>
          <w:rFonts w:ascii="Traditional Arabic" w:hAnsi="Traditional Arabic" w:cs="Traditional Arabic"/>
          <w:sz w:val="24"/>
          <w:szCs w:val="24"/>
          <w:rtl/>
        </w:rPr>
        <w:t>﴾</w:t>
      </w:r>
      <w:r w:rsidRPr="00984198">
        <w:rPr>
          <w:sz w:val="24"/>
          <w:szCs w:val="24"/>
          <w:rtl/>
          <w:lang w:bidi="fa-IR"/>
        </w:rPr>
        <w:t xml:space="preserve"> ابن عباس </w:t>
      </w:r>
      <w:r w:rsidR="00C336B2" w:rsidRPr="00C336B2">
        <w:rPr>
          <w:rFonts w:ascii="Arial" w:hAnsi="Arial" w:cs="CTraditional Arabic" w:hint="cs"/>
          <w:sz w:val="24"/>
          <w:szCs w:val="24"/>
          <w:rtl/>
        </w:rPr>
        <w:t>ب</w:t>
      </w:r>
      <w:r w:rsidR="00C336B2" w:rsidRPr="00984198">
        <w:rPr>
          <w:sz w:val="24"/>
          <w:szCs w:val="24"/>
          <w:rtl/>
          <w:lang w:bidi="fa-IR"/>
        </w:rPr>
        <w:t xml:space="preserve"> </w:t>
      </w:r>
      <w:r w:rsidRPr="00984198">
        <w:rPr>
          <w:sz w:val="24"/>
          <w:szCs w:val="24"/>
          <w:rtl/>
          <w:lang w:bidi="fa-IR"/>
        </w:rPr>
        <w:t>گفت: آن کفر است. که اين قول از ابن عباس محفوظ مي‌باشد، يعني آيه در</w:t>
      </w:r>
      <w:r w:rsidRPr="00984198">
        <w:rPr>
          <w:rFonts w:hint="cs"/>
          <w:sz w:val="24"/>
          <w:szCs w:val="24"/>
          <w:rtl/>
          <w:lang w:bidi="fa-IR"/>
        </w:rPr>
        <w:t xml:space="preserve"> </w:t>
      </w:r>
      <w:r w:rsidRPr="00984198">
        <w:rPr>
          <w:sz w:val="24"/>
          <w:szCs w:val="24"/>
          <w:rtl/>
          <w:lang w:bidi="fa-IR"/>
        </w:rPr>
        <w:t>اطلاق خود باقي</w:t>
      </w:r>
      <w:r>
        <w:rPr>
          <w:rFonts w:hint="cs"/>
          <w:sz w:val="24"/>
          <w:szCs w:val="24"/>
          <w:rtl/>
          <w:lang w:bidi="fa-IR"/>
        </w:rPr>
        <w:t xml:space="preserve"> ا</w:t>
      </w:r>
      <w:r w:rsidRPr="00984198">
        <w:rPr>
          <w:sz w:val="24"/>
          <w:szCs w:val="24"/>
          <w:rtl/>
          <w:lang w:bidi="fa-IR"/>
        </w:rPr>
        <w:t>ست و</w:t>
      </w:r>
      <w:r w:rsidRPr="00984198">
        <w:rPr>
          <w:rFonts w:hint="cs"/>
          <w:sz w:val="24"/>
          <w:szCs w:val="24"/>
          <w:rtl/>
          <w:lang w:bidi="fa-IR"/>
        </w:rPr>
        <w:t xml:space="preserve"> </w:t>
      </w:r>
      <w:r w:rsidRPr="00984198">
        <w:rPr>
          <w:sz w:val="24"/>
          <w:szCs w:val="24"/>
          <w:rtl/>
          <w:lang w:bidi="fa-IR"/>
        </w:rPr>
        <w:t xml:space="preserve">اطلاق آيه بر اين دلالت دارد که مقصود از کفري که ابن عباس </w:t>
      </w:r>
      <w:r w:rsidR="00C336B2" w:rsidRPr="00C336B2">
        <w:rPr>
          <w:rFonts w:ascii="Arial" w:hAnsi="Arial" w:cs="CTraditional Arabic" w:hint="cs"/>
          <w:sz w:val="24"/>
          <w:szCs w:val="24"/>
          <w:rtl/>
        </w:rPr>
        <w:t>ب</w:t>
      </w:r>
      <w:r w:rsidR="00C336B2" w:rsidRPr="00984198">
        <w:rPr>
          <w:sz w:val="24"/>
          <w:szCs w:val="24"/>
          <w:rtl/>
          <w:lang w:bidi="fa-IR"/>
        </w:rPr>
        <w:t xml:space="preserve"> </w:t>
      </w:r>
      <w:r w:rsidRPr="00984198">
        <w:rPr>
          <w:sz w:val="24"/>
          <w:szCs w:val="24"/>
          <w:rtl/>
          <w:lang w:bidi="fa-IR"/>
        </w:rPr>
        <w:t>بدان تصريح کرده کفر اکبر مي‌باشد. چگونه به اسلام کسي که</w:t>
      </w:r>
      <w:r w:rsidRPr="00984198">
        <w:rPr>
          <w:rFonts w:hint="cs"/>
          <w:sz w:val="24"/>
          <w:szCs w:val="24"/>
          <w:rtl/>
          <w:lang w:bidi="fa-IR"/>
        </w:rPr>
        <w:t xml:space="preserve"> </w:t>
      </w:r>
      <w:r w:rsidRPr="00984198">
        <w:rPr>
          <w:sz w:val="24"/>
          <w:szCs w:val="24"/>
          <w:rtl/>
          <w:lang w:bidi="fa-IR"/>
        </w:rPr>
        <w:t>شرع را کنار گذاشته و</w:t>
      </w:r>
      <w:r w:rsidRPr="00984198">
        <w:rPr>
          <w:rFonts w:hint="cs"/>
          <w:sz w:val="24"/>
          <w:szCs w:val="24"/>
          <w:rtl/>
          <w:lang w:bidi="fa-IR"/>
        </w:rPr>
        <w:t xml:space="preserve"> </w:t>
      </w:r>
      <w:r>
        <w:rPr>
          <w:sz w:val="24"/>
          <w:szCs w:val="24"/>
          <w:rtl/>
          <w:lang w:bidi="fa-IR"/>
        </w:rPr>
        <w:t>آن</w:t>
      </w:r>
      <w:r>
        <w:rPr>
          <w:rFonts w:hint="cs"/>
          <w:sz w:val="24"/>
          <w:szCs w:val="24"/>
          <w:rtl/>
          <w:lang w:bidi="fa-IR"/>
        </w:rPr>
        <w:softHyphen/>
      </w:r>
      <w:r w:rsidRPr="00984198">
        <w:rPr>
          <w:sz w:val="24"/>
          <w:szCs w:val="24"/>
          <w:rtl/>
          <w:lang w:bidi="fa-IR"/>
        </w:rPr>
        <w:t>را ترک مي‌کند و</w:t>
      </w:r>
      <w:r w:rsidRPr="00984198">
        <w:rPr>
          <w:rFonts w:hint="cs"/>
          <w:sz w:val="24"/>
          <w:szCs w:val="24"/>
          <w:rtl/>
          <w:lang w:bidi="fa-IR"/>
        </w:rPr>
        <w:t xml:space="preserve"> </w:t>
      </w:r>
      <w:r>
        <w:rPr>
          <w:sz w:val="24"/>
          <w:szCs w:val="24"/>
          <w:rtl/>
          <w:lang w:bidi="fa-IR"/>
        </w:rPr>
        <w:t>بلکه آن</w:t>
      </w:r>
      <w:r>
        <w:rPr>
          <w:rFonts w:hint="cs"/>
          <w:sz w:val="24"/>
          <w:szCs w:val="24"/>
          <w:rtl/>
          <w:lang w:bidi="fa-IR"/>
        </w:rPr>
        <w:softHyphen/>
      </w:r>
      <w:r w:rsidRPr="00984198">
        <w:rPr>
          <w:sz w:val="24"/>
          <w:szCs w:val="24"/>
          <w:rtl/>
          <w:lang w:bidi="fa-IR"/>
        </w:rPr>
        <w:t>را با آراء يهود و</w:t>
      </w:r>
      <w:r w:rsidRPr="00984198">
        <w:rPr>
          <w:rFonts w:hint="cs"/>
          <w:sz w:val="24"/>
          <w:szCs w:val="24"/>
          <w:rtl/>
          <w:lang w:bidi="fa-IR"/>
        </w:rPr>
        <w:t xml:space="preserve"> </w:t>
      </w:r>
      <w:r w:rsidRPr="00984198">
        <w:rPr>
          <w:sz w:val="24"/>
          <w:szCs w:val="24"/>
          <w:rtl/>
          <w:lang w:bidi="fa-IR"/>
        </w:rPr>
        <w:t>نصاري و</w:t>
      </w:r>
      <w:r w:rsidRPr="00984198">
        <w:rPr>
          <w:rFonts w:hint="cs"/>
          <w:sz w:val="24"/>
          <w:szCs w:val="24"/>
          <w:rtl/>
          <w:lang w:bidi="fa-IR"/>
        </w:rPr>
        <w:t xml:space="preserve"> </w:t>
      </w:r>
      <w:r w:rsidRPr="00984198">
        <w:rPr>
          <w:sz w:val="24"/>
          <w:szCs w:val="24"/>
          <w:rtl/>
          <w:lang w:bidi="fa-IR"/>
        </w:rPr>
        <w:t>مشابه آن‌ها تغيير داده و</w:t>
      </w:r>
      <w:r w:rsidRPr="00984198">
        <w:rPr>
          <w:rFonts w:hint="cs"/>
          <w:sz w:val="24"/>
          <w:szCs w:val="24"/>
          <w:rtl/>
          <w:lang w:bidi="fa-IR"/>
        </w:rPr>
        <w:t xml:space="preserve"> </w:t>
      </w:r>
      <w:r w:rsidRPr="00984198">
        <w:rPr>
          <w:sz w:val="24"/>
          <w:szCs w:val="24"/>
          <w:rtl/>
          <w:lang w:bidi="fa-IR"/>
        </w:rPr>
        <w:t>شرع را تبديل کرده و</w:t>
      </w:r>
      <w:r w:rsidRPr="00984198">
        <w:rPr>
          <w:rFonts w:hint="cs"/>
          <w:sz w:val="24"/>
          <w:szCs w:val="24"/>
          <w:rtl/>
          <w:lang w:bidi="fa-IR"/>
        </w:rPr>
        <w:t xml:space="preserve"> </w:t>
      </w:r>
      <w:r>
        <w:rPr>
          <w:sz w:val="24"/>
          <w:szCs w:val="24"/>
          <w:rtl/>
          <w:lang w:bidi="fa-IR"/>
        </w:rPr>
        <w:t>ماهيت آن</w:t>
      </w:r>
      <w:r>
        <w:rPr>
          <w:rFonts w:hint="cs"/>
          <w:sz w:val="24"/>
          <w:szCs w:val="24"/>
          <w:rtl/>
          <w:lang w:bidi="fa-IR"/>
        </w:rPr>
        <w:softHyphen/>
      </w:r>
      <w:r w:rsidRPr="00984198">
        <w:rPr>
          <w:sz w:val="24"/>
          <w:szCs w:val="24"/>
          <w:rtl/>
          <w:lang w:bidi="fa-IR"/>
        </w:rPr>
        <w:t xml:space="preserve">را </w:t>
      </w:r>
      <w:r>
        <w:rPr>
          <w:sz w:val="24"/>
          <w:szCs w:val="24"/>
          <w:rtl/>
          <w:lang w:bidi="fa-IR"/>
        </w:rPr>
        <w:t xml:space="preserve">عوض مي‌کند، حکم مي‌شود؟ </w:t>
      </w:r>
      <w:r>
        <w:rPr>
          <w:rFonts w:hint="cs"/>
          <w:sz w:val="24"/>
          <w:szCs w:val="24"/>
          <w:rtl/>
          <w:lang w:bidi="fa-IR"/>
        </w:rPr>
        <w:t>درحالی</w:t>
      </w:r>
      <w:r>
        <w:rPr>
          <w:rFonts w:hint="cs"/>
          <w:sz w:val="24"/>
          <w:szCs w:val="24"/>
          <w:rtl/>
          <w:lang w:bidi="fa-IR"/>
        </w:rPr>
        <w:softHyphen/>
        <w:t>که</w:t>
      </w:r>
      <w:r w:rsidRPr="00984198">
        <w:rPr>
          <w:sz w:val="24"/>
          <w:szCs w:val="24"/>
          <w:rtl/>
          <w:lang w:bidi="fa-IR"/>
        </w:rPr>
        <w:t xml:space="preserve"> علاوه بر اينکه اين عمل وي، تبديل شرع نازل شده مي‌باشد، اعراض از شرع مطهر، که</w:t>
      </w:r>
      <w:r w:rsidRPr="00984198">
        <w:rPr>
          <w:rFonts w:hint="cs"/>
          <w:sz w:val="24"/>
          <w:szCs w:val="24"/>
          <w:rtl/>
          <w:lang w:bidi="fa-IR"/>
        </w:rPr>
        <w:t xml:space="preserve"> </w:t>
      </w:r>
      <w:r w:rsidRPr="00984198">
        <w:rPr>
          <w:sz w:val="24"/>
          <w:szCs w:val="24"/>
          <w:rtl/>
          <w:lang w:bidi="fa-IR"/>
        </w:rPr>
        <w:t xml:space="preserve">خود کفري مستقل است، مي‌باشد. اما آنچه ابن جرير در تفسيرش از ابن عباس </w:t>
      </w:r>
      <w:r w:rsidR="00C336B2" w:rsidRPr="00C336B2">
        <w:rPr>
          <w:rFonts w:ascii="Arial" w:hAnsi="Arial" w:cs="CTraditional Arabic" w:hint="cs"/>
          <w:sz w:val="24"/>
          <w:szCs w:val="24"/>
          <w:rtl/>
        </w:rPr>
        <w:t>ب</w:t>
      </w:r>
      <w:r w:rsidR="00C336B2" w:rsidRPr="00984198">
        <w:rPr>
          <w:sz w:val="24"/>
          <w:szCs w:val="24"/>
          <w:rtl/>
          <w:lang w:bidi="fa-IR"/>
        </w:rPr>
        <w:t xml:space="preserve"> </w:t>
      </w:r>
      <w:r w:rsidRPr="00984198">
        <w:rPr>
          <w:sz w:val="24"/>
          <w:szCs w:val="24"/>
          <w:rtl/>
          <w:lang w:bidi="fa-IR"/>
        </w:rPr>
        <w:t xml:space="preserve">روايت کرده که گفته: </w:t>
      </w:r>
      <w:r w:rsidRPr="004A75B1">
        <w:rPr>
          <w:rStyle w:val="Char1"/>
          <w:sz w:val="23"/>
          <w:szCs w:val="23"/>
          <w:rtl/>
        </w:rPr>
        <w:t xml:space="preserve">(ليس </w:t>
      </w:r>
      <w:r w:rsidRPr="00813841">
        <w:rPr>
          <w:rStyle w:val="Char1"/>
          <w:sz w:val="23"/>
          <w:szCs w:val="23"/>
          <w:rtl/>
        </w:rPr>
        <w:t>ك</w:t>
      </w:r>
      <w:r w:rsidRPr="004A75B1">
        <w:rPr>
          <w:rStyle w:val="Char1"/>
          <w:sz w:val="23"/>
          <w:szCs w:val="23"/>
          <w:rtl/>
        </w:rPr>
        <w:t xml:space="preserve">من </w:t>
      </w:r>
      <w:r w:rsidRPr="00813841">
        <w:rPr>
          <w:rStyle w:val="Char1"/>
          <w:sz w:val="23"/>
          <w:szCs w:val="23"/>
          <w:rtl/>
        </w:rPr>
        <w:t>ك</w:t>
      </w:r>
      <w:r w:rsidRPr="004A75B1">
        <w:rPr>
          <w:rStyle w:val="Char1"/>
          <w:sz w:val="23"/>
          <w:szCs w:val="23"/>
          <w:rtl/>
        </w:rPr>
        <w:t>فر بالله واليوم الآخر وب</w:t>
      </w:r>
      <w:r w:rsidRPr="00813841">
        <w:rPr>
          <w:rStyle w:val="Char1"/>
          <w:sz w:val="23"/>
          <w:szCs w:val="23"/>
          <w:rtl/>
        </w:rPr>
        <w:t>ك</w:t>
      </w:r>
      <w:r w:rsidRPr="004A75B1">
        <w:rPr>
          <w:rStyle w:val="Char1"/>
          <w:sz w:val="23"/>
          <w:szCs w:val="23"/>
          <w:rtl/>
        </w:rPr>
        <w:t>ذا و</w:t>
      </w:r>
      <w:r w:rsidRPr="00813841">
        <w:rPr>
          <w:rStyle w:val="Char1"/>
          <w:sz w:val="23"/>
          <w:szCs w:val="23"/>
          <w:rtl/>
        </w:rPr>
        <w:t>ك</w:t>
      </w:r>
      <w:r w:rsidRPr="004A75B1">
        <w:rPr>
          <w:rStyle w:val="Char1"/>
          <w:sz w:val="23"/>
          <w:szCs w:val="23"/>
          <w:rtl/>
        </w:rPr>
        <w:t>ذا)</w:t>
      </w:r>
      <w:r w:rsidRPr="00984198">
        <w:rPr>
          <w:sz w:val="24"/>
          <w:szCs w:val="24"/>
          <w:rtl/>
          <w:lang w:bidi="fa-IR"/>
        </w:rPr>
        <w:t xml:space="preserve"> </w:t>
      </w:r>
      <w:r>
        <w:rPr>
          <w:rFonts w:hint="cs"/>
          <w:sz w:val="24"/>
          <w:szCs w:val="24"/>
          <w:rtl/>
          <w:lang w:bidi="fa-IR"/>
        </w:rPr>
        <w:t>«</w:t>
      </w:r>
      <w:r w:rsidRPr="00984198">
        <w:rPr>
          <w:sz w:val="24"/>
          <w:szCs w:val="24"/>
          <w:rtl/>
          <w:lang w:bidi="fa-IR"/>
        </w:rPr>
        <w:t>اين کفر همچون کفر به الله متعال و</w:t>
      </w:r>
      <w:r w:rsidRPr="00984198">
        <w:rPr>
          <w:rFonts w:hint="cs"/>
          <w:sz w:val="24"/>
          <w:szCs w:val="24"/>
          <w:rtl/>
          <w:lang w:bidi="fa-IR"/>
        </w:rPr>
        <w:t xml:space="preserve"> </w:t>
      </w:r>
      <w:r w:rsidRPr="00984198">
        <w:rPr>
          <w:sz w:val="24"/>
          <w:szCs w:val="24"/>
          <w:rtl/>
          <w:lang w:bidi="fa-IR"/>
        </w:rPr>
        <w:t xml:space="preserve">روز قيامت و کفر به چنين و چنان نيست، مراد از آن اين نيست که حکم به غير ماانزل </w:t>
      </w:r>
      <w:r>
        <w:rPr>
          <w:sz w:val="24"/>
          <w:szCs w:val="24"/>
          <w:rtl/>
          <w:lang w:bidi="fa-IR"/>
        </w:rPr>
        <w:t>الله کفراصغر يا کفر دون کفر است</w:t>
      </w:r>
      <w:r>
        <w:rPr>
          <w:rFonts w:hint="cs"/>
          <w:sz w:val="24"/>
          <w:szCs w:val="24"/>
          <w:rtl/>
          <w:lang w:bidi="fa-IR"/>
        </w:rPr>
        <w:t>؛</w:t>
      </w:r>
      <w:r w:rsidRPr="00984198">
        <w:rPr>
          <w:sz w:val="24"/>
          <w:szCs w:val="24"/>
          <w:rtl/>
          <w:lang w:bidi="fa-IR"/>
        </w:rPr>
        <w:t xml:space="preserve"> و</w:t>
      </w:r>
      <w:r w:rsidRPr="00984198">
        <w:rPr>
          <w:rFonts w:hint="cs"/>
          <w:sz w:val="24"/>
          <w:szCs w:val="24"/>
          <w:rtl/>
          <w:lang w:bidi="fa-IR"/>
        </w:rPr>
        <w:t xml:space="preserve"> </w:t>
      </w:r>
      <w:r w:rsidRPr="00984198">
        <w:rPr>
          <w:sz w:val="24"/>
          <w:szCs w:val="24"/>
          <w:rtl/>
          <w:lang w:bidi="fa-IR"/>
        </w:rPr>
        <w:t xml:space="preserve">هرکس اين فهم </w:t>
      </w:r>
      <w:r>
        <w:rPr>
          <w:rFonts w:hint="cs"/>
          <w:sz w:val="24"/>
          <w:szCs w:val="24"/>
          <w:rtl/>
          <w:lang w:bidi="fa-IR"/>
        </w:rPr>
        <w:t xml:space="preserve">و برداشت </w:t>
      </w:r>
      <w:r w:rsidRPr="00984198">
        <w:rPr>
          <w:sz w:val="24"/>
          <w:szCs w:val="24"/>
          <w:rtl/>
          <w:lang w:bidi="fa-IR"/>
        </w:rPr>
        <w:t xml:space="preserve">را از قول ابن عباس </w:t>
      </w:r>
      <w:r w:rsidR="00C336B2" w:rsidRPr="00C336B2">
        <w:rPr>
          <w:rFonts w:ascii="Arial" w:hAnsi="Arial" w:cs="CTraditional Arabic" w:hint="cs"/>
          <w:sz w:val="24"/>
          <w:szCs w:val="24"/>
          <w:rtl/>
        </w:rPr>
        <w:t>ب</w:t>
      </w:r>
      <w:r w:rsidR="00C336B2" w:rsidRPr="00984198">
        <w:rPr>
          <w:sz w:val="24"/>
          <w:szCs w:val="24"/>
          <w:rtl/>
          <w:lang w:bidi="fa-IR"/>
        </w:rPr>
        <w:t xml:space="preserve"> </w:t>
      </w:r>
      <w:r w:rsidRPr="00984198">
        <w:rPr>
          <w:sz w:val="24"/>
          <w:szCs w:val="24"/>
          <w:rtl/>
          <w:lang w:bidi="fa-IR"/>
        </w:rPr>
        <w:t>داشته باشد، بر او لازم است که دليل بياورد و</w:t>
      </w:r>
      <w:r w:rsidRPr="00984198">
        <w:rPr>
          <w:rFonts w:hint="cs"/>
          <w:sz w:val="24"/>
          <w:szCs w:val="24"/>
          <w:rtl/>
          <w:lang w:bidi="fa-IR"/>
        </w:rPr>
        <w:t xml:space="preserve"> </w:t>
      </w:r>
      <w:r w:rsidRPr="00984198">
        <w:rPr>
          <w:sz w:val="24"/>
          <w:szCs w:val="24"/>
          <w:rtl/>
          <w:lang w:bidi="fa-IR"/>
        </w:rPr>
        <w:t>بر گمانش اقامه‌ي برهان کند. در صورتي</w:t>
      </w:r>
      <w:r>
        <w:rPr>
          <w:rFonts w:hint="cs"/>
          <w:sz w:val="24"/>
          <w:szCs w:val="24"/>
          <w:rtl/>
          <w:lang w:bidi="fa-IR"/>
        </w:rPr>
        <w:t xml:space="preserve"> </w:t>
      </w:r>
      <w:r w:rsidRPr="00984198">
        <w:rPr>
          <w:sz w:val="24"/>
          <w:szCs w:val="24"/>
          <w:rtl/>
          <w:lang w:bidi="fa-IR"/>
        </w:rPr>
        <w:t>که ظاهر کلام ابن عباس</w:t>
      </w:r>
      <w:r w:rsidR="00C336B2" w:rsidRPr="00C336B2">
        <w:rPr>
          <w:rFonts w:ascii="Arial" w:hAnsi="Arial" w:cs="CTraditional Arabic" w:hint="cs"/>
          <w:sz w:val="28"/>
          <w:szCs w:val="28"/>
          <w:rtl/>
        </w:rPr>
        <w:t xml:space="preserve"> </w:t>
      </w:r>
      <w:r w:rsidR="00C336B2" w:rsidRPr="00C336B2">
        <w:rPr>
          <w:rFonts w:ascii="Arial" w:hAnsi="Arial" w:cs="CTraditional Arabic" w:hint="cs"/>
          <w:sz w:val="24"/>
          <w:szCs w:val="24"/>
          <w:rtl/>
        </w:rPr>
        <w:t>ب</w:t>
      </w:r>
      <w:r w:rsidRPr="00984198">
        <w:rPr>
          <w:sz w:val="24"/>
          <w:szCs w:val="24"/>
          <w:rtl/>
          <w:lang w:bidi="fa-IR"/>
        </w:rPr>
        <w:t xml:space="preserve"> بيانگر آن</w:t>
      </w:r>
      <w:r>
        <w:rPr>
          <w:rFonts w:hint="cs"/>
          <w:sz w:val="24"/>
          <w:szCs w:val="24"/>
          <w:rtl/>
          <w:lang w:bidi="fa-IR"/>
        </w:rPr>
        <w:t xml:space="preserve"> ا</w:t>
      </w:r>
      <w:r w:rsidRPr="00984198">
        <w:rPr>
          <w:sz w:val="24"/>
          <w:szCs w:val="24"/>
          <w:rtl/>
          <w:lang w:bidi="fa-IR"/>
        </w:rPr>
        <w:t>ست که: کفر اکبر مراتب متفاوتي دارد که بعضي از آن‌ها نسبت به بعضي ديگر شديدتر مي‌باشد. بنابراين کفر به الله متعال و</w:t>
      </w:r>
      <w:r w:rsidRPr="00984198">
        <w:rPr>
          <w:rFonts w:hint="cs"/>
          <w:sz w:val="24"/>
          <w:szCs w:val="24"/>
          <w:rtl/>
          <w:lang w:bidi="fa-IR"/>
        </w:rPr>
        <w:t xml:space="preserve"> </w:t>
      </w:r>
      <w:r>
        <w:rPr>
          <w:rFonts w:hint="cs"/>
          <w:sz w:val="24"/>
          <w:szCs w:val="24"/>
          <w:rtl/>
          <w:lang w:bidi="fa-IR"/>
        </w:rPr>
        <w:t>فرشتگان</w:t>
      </w:r>
      <w:r w:rsidRPr="00984198">
        <w:rPr>
          <w:sz w:val="24"/>
          <w:szCs w:val="24"/>
          <w:rtl/>
          <w:lang w:bidi="fa-IR"/>
        </w:rPr>
        <w:t xml:space="preserve"> و</w:t>
      </w:r>
      <w:r w:rsidRPr="00984198">
        <w:rPr>
          <w:rFonts w:hint="cs"/>
          <w:sz w:val="24"/>
          <w:szCs w:val="24"/>
          <w:rtl/>
          <w:lang w:bidi="fa-IR"/>
        </w:rPr>
        <w:t xml:space="preserve"> </w:t>
      </w:r>
      <w:r>
        <w:rPr>
          <w:sz w:val="24"/>
          <w:szCs w:val="24"/>
          <w:rtl/>
          <w:lang w:bidi="fa-IR"/>
        </w:rPr>
        <w:t>روز قيامت شديد</w:t>
      </w:r>
      <w:r w:rsidRPr="00984198">
        <w:rPr>
          <w:sz w:val="24"/>
          <w:szCs w:val="24"/>
          <w:rtl/>
          <w:lang w:bidi="fa-IR"/>
        </w:rPr>
        <w:t>تر از کفر حاکمي است که به غير آنچه الله متعال نازل کرده حکم مي‌کند و</w:t>
      </w:r>
      <w:r w:rsidRPr="00984198">
        <w:rPr>
          <w:rFonts w:hint="cs"/>
          <w:sz w:val="24"/>
          <w:szCs w:val="24"/>
          <w:rtl/>
          <w:lang w:bidi="fa-IR"/>
        </w:rPr>
        <w:t xml:space="preserve"> </w:t>
      </w:r>
      <w:r w:rsidRPr="00984198">
        <w:rPr>
          <w:sz w:val="24"/>
          <w:szCs w:val="24"/>
          <w:rtl/>
          <w:lang w:bidi="fa-IR"/>
        </w:rPr>
        <w:t>ما</w:t>
      </w:r>
      <w:r>
        <w:rPr>
          <w:rFonts w:hint="cs"/>
          <w:sz w:val="24"/>
          <w:szCs w:val="24"/>
          <w:rtl/>
          <w:lang w:bidi="fa-IR"/>
        </w:rPr>
        <w:t xml:space="preserve"> </w:t>
      </w:r>
      <w:r w:rsidRPr="00984198">
        <w:rPr>
          <w:sz w:val="24"/>
          <w:szCs w:val="24"/>
          <w:rtl/>
          <w:lang w:bidi="fa-IR"/>
        </w:rPr>
        <w:t>هم اينچنين مي‌گوييم: براستي که کفر حاکمي که به غير</w:t>
      </w:r>
      <w:r w:rsidRPr="00984198">
        <w:rPr>
          <w:rFonts w:hint="cs"/>
          <w:sz w:val="24"/>
          <w:szCs w:val="24"/>
          <w:rtl/>
          <w:lang w:bidi="fa-IR"/>
        </w:rPr>
        <w:t xml:space="preserve"> </w:t>
      </w:r>
      <w:r w:rsidRPr="00984198">
        <w:rPr>
          <w:sz w:val="24"/>
          <w:szCs w:val="24"/>
          <w:rtl/>
          <w:lang w:bidi="fa-IR"/>
        </w:rPr>
        <w:t>ما</w:t>
      </w:r>
      <w:r w:rsidRPr="00984198">
        <w:rPr>
          <w:rFonts w:hint="cs"/>
          <w:sz w:val="24"/>
          <w:szCs w:val="24"/>
          <w:rtl/>
          <w:lang w:bidi="fa-IR"/>
        </w:rPr>
        <w:t xml:space="preserve"> </w:t>
      </w:r>
      <w:r w:rsidRPr="00984198">
        <w:rPr>
          <w:sz w:val="24"/>
          <w:szCs w:val="24"/>
          <w:rtl/>
          <w:lang w:bidi="fa-IR"/>
        </w:rPr>
        <w:t>انزل الله حکم مي‌کند</w:t>
      </w:r>
      <w:r>
        <w:rPr>
          <w:sz w:val="24"/>
          <w:szCs w:val="24"/>
          <w:rtl/>
          <w:lang w:bidi="fa-IR"/>
        </w:rPr>
        <w:t>، خفيف</w:t>
      </w:r>
      <w:r>
        <w:rPr>
          <w:rFonts w:hint="cs"/>
          <w:sz w:val="24"/>
          <w:szCs w:val="24"/>
          <w:rtl/>
          <w:lang w:bidi="fa-IR"/>
        </w:rPr>
        <w:softHyphen/>
      </w:r>
      <w:r w:rsidRPr="00984198">
        <w:rPr>
          <w:sz w:val="24"/>
          <w:szCs w:val="24"/>
          <w:rtl/>
          <w:lang w:bidi="fa-IR"/>
        </w:rPr>
        <w:t>تر از کفر کسي است که به الله متعال و</w:t>
      </w:r>
      <w:r w:rsidRPr="00984198">
        <w:rPr>
          <w:rFonts w:hint="cs"/>
          <w:sz w:val="24"/>
          <w:szCs w:val="24"/>
          <w:rtl/>
          <w:lang w:bidi="fa-IR"/>
        </w:rPr>
        <w:t xml:space="preserve"> </w:t>
      </w:r>
      <w:r w:rsidRPr="00984198">
        <w:rPr>
          <w:sz w:val="24"/>
          <w:szCs w:val="24"/>
          <w:rtl/>
          <w:lang w:bidi="fa-IR"/>
        </w:rPr>
        <w:t>ملائکه و... کفر ورزيده است. و</w:t>
      </w:r>
      <w:r w:rsidRPr="00984198">
        <w:rPr>
          <w:rFonts w:hint="cs"/>
          <w:sz w:val="24"/>
          <w:szCs w:val="24"/>
          <w:rtl/>
          <w:lang w:bidi="fa-IR"/>
        </w:rPr>
        <w:t xml:space="preserve"> </w:t>
      </w:r>
      <w:r w:rsidRPr="00984198">
        <w:rPr>
          <w:sz w:val="24"/>
          <w:szCs w:val="24"/>
          <w:rtl/>
          <w:lang w:bidi="fa-IR"/>
        </w:rPr>
        <w:t>اين بدان معني نيست که</w:t>
      </w:r>
      <w:r w:rsidRPr="00984198">
        <w:rPr>
          <w:rFonts w:hint="cs"/>
          <w:sz w:val="24"/>
          <w:szCs w:val="24"/>
          <w:rtl/>
          <w:lang w:bidi="fa-IR"/>
        </w:rPr>
        <w:t xml:space="preserve"> </w:t>
      </w:r>
      <w:r w:rsidRPr="00984198">
        <w:rPr>
          <w:sz w:val="24"/>
          <w:szCs w:val="24"/>
          <w:rtl/>
          <w:lang w:bidi="fa-IR"/>
        </w:rPr>
        <w:t>اين حاکم</w:t>
      </w:r>
      <w:r w:rsidRPr="00984198">
        <w:rPr>
          <w:rFonts w:hint="cs"/>
          <w:sz w:val="24"/>
          <w:szCs w:val="24"/>
          <w:rtl/>
          <w:lang w:bidi="fa-IR"/>
        </w:rPr>
        <w:t>،</w:t>
      </w:r>
      <w:r w:rsidRPr="00984198">
        <w:rPr>
          <w:sz w:val="24"/>
          <w:szCs w:val="24"/>
          <w:rtl/>
          <w:lang w:bidi="fa-IR"/>
        </w:rPr>
        <w:t xml:space="preserve"> مسلمان است و کفرش، کفري اصغر است، هرگز</w:t>
      </w:r>
      <w:r w:rsidRPr="00984198">
        <w:rPr>
          <w:rFonts w:hint="cs"/>
          <w:sz w:val="24"/>
          <w:szCs w:val="24"/>
          <w:rtl/>
          <w:lang w:bidi="fa-IR"/>
        </w:rPr>
        <w:t>؛</w:t>
      </w:r>
      <w:r w:rsidRPr="00984198">
        <w:rPr>
          <w:sz w:val="24"/>
          <w:szCs w:val="24"/>
          <w:rtl/>
          <w:lang w:bidi="fa-IR"/>
        </w:rPr>
        <w:t xml:space="preserve"> بلکه اين</w:t>
      </w:r>
      <w:r>
        <w:rPr>
          <w:rFonts w:hint="cs"/>
          <w:sz w:val="24"/>
          <w:szCs w:val="24"/>
          <w:rtl/>
          <w:lang w:bidi="fa-IR"/>
        </w:rPr>
        <w:softHyphen/>
      </w:r>
      <w:r w:rsidRPr="00984198">
        <w:rPr>
          <w:rFonts w:hint="cs"/>
          <w:sz w:val="24"/>
          <w:szCs w:val="24"/>
          <w:rtl/>
          <w:lang w:bidi="fa-IR"/>
        </w:rPr>
        <w:t>گونه</w:t>
      </w:r>
      <w:r w:rsidRPr="00984198">
        <w:rPr>
          <w:sz w:val="24"/>
          <w:szCs w:val="24"/>
          <w:rtl/>
          <w:lang w:bidi="fa-IR"/>
        </w:rPr>
        <w:t xml:space="preserve"> حاکم</w:t>
      </w:r>
      <w:r w:rsidRPr="00984198">
        <w:rPr>
          <w:rFonts w:hint="cs"/>
          <w:sz w:val="24"/>
          <w:szCs w:val="24"/>
          <w:rtl/>
          <w:lang w:bidi="fa-IR"/>
        </w:rPr>
        <w:t>ی</w:t>
      </w:r>
      <w:r w:rsidRPr="00984198">
        <w:rPr>
          <w:sz w:val="24"/>
          <w:szCs w:val="24"/>
          <w:rtl/>
          <w:lang w:bidi="fa-IR"/>
        </w:rPr>
        <w:t xml:space="preserve"> به دليل ترک کردن و کنار گذاشتن شر</w:t>
      </w:r>
      <w:r>
        <w:rPr>
          <w:rFonts w:hint="cs"/>
          <w:sz w:val="24"/>
          <w:szCs w:val="24"/>
          <w:rtl/>
          <w:lang w:bidi="fa-IR"/>
        </w:rPr>
        <w:t>ی</w:t>
      </w:r>
      <w:r w:rsidRPr="00984198">
        <w:rPr>
          <w:sz w:val="24"/>
          <w:szCs w:val="24"/>
          <w:rtl/>
          <w:lang w:bidi="fa-IR"/>
        </w:rPr>
        <w:t>ع</w:t>
      </w:r>
      <w:r>
        <w:rPr>
          <w:rFonts w:hint="cs"/>
          <w:sz w:val="24"/>
          <w:szCs w:val="24"/>
          <w:rtl/>
          <w:lang w:bidi="fa-IR"/>
        </w:rPr>
        <w:t>ت</w:t>
      </w:r>
      <w:r w:rsidRPr="00984198">
        <w:rPr>
          <w:sz w:val="24"/>
          <w:szCs w:val="24"/>
          <w:rtl/>
          <w:lang w:bidi="fa-IR"/>
        </w:rPr>
        <w:t xml:space="preserve"> الله متعال از دين خارج مي‌باشد. و</w:t>
      </w:r>
      <w:r w:rsidRPr="00984198">
        <w:rPr>
          <w:rFonts w:hint="cs"/>
          <w:sz w:val="24"/>
          <w:szCs w:val="24"/>
          <w:rtl/>
          <w:lang w:bidi="fa-IR"/>
        </w:rPr>
        <w:t xml:space="preserve"> </w:t>
      </w:r>
      <w:r w:rsidRPr="00984198">
        <w:rPr>
          <w:sz w:val="24"/>
          <w:szCs w:val="24"/>
          <w:rtl/>
          <w:lang w:bidi="fa-IR"/>
        </w:rPr>
        <w:t>ابن کثير در اين مورد اجماع را نقل کرده است. به البدا</w:t>
      </w:r>
      <w:r w:rsidRPr="004A75B1">
        <w:rPr>
          <w:rFonts w:ascii="mylotus" w:hAnsi="mylotus" w:cs="mylotus" w:hint="cs"/>
          <w:sz w:val="24"/>
          <w:szCs w:val="24"/>
          <w:rtl/>
        </w:rPr>
        <w:t>ي</w:t>
      </w:r>
      <w:r w:rsidRPr="004A75B1">
        <w:rPr>
          <w:rFonts w:ascii="mylotus" w:hAnsi="mylotus" w:cs="mylotus"/>
          <w:sz w:val="24"/>
          <w:szCs w:val="24"/>
          <w:rtl/>
        </w:rPr>
        <w:t>ة</w:t>
      </w:r>
      <w:r w:rsidRPr="00984198">
        <w:rPr>
          <w:sz w:val="24"/>
          <w:szCs w:val="24"/>
          <w:rtl/>
          <w:lang w:bidi="fa-IR"/>
        </w:rPr>
        <w:t xml:space="preserve"> والنها</w:t>
      </w:r>
      <w:r w:rsidRPr="004A75B1">
        <w:rPr>
          <w:rFonts w:ascii="mylotus" w:hAnsi="mylotus" w:cs="mylotus" w:hint="cs"/>
          <w:sz w:val="24"/>
          <w:szCs w:val="24"/>
          <w:rtl/>
        </w:rPr>
        <w:t>ي</w:t>
      </w:r>
      <w:r w:rsidRPr="004A75B1">
        <w:rPr>
          <w:rFonts w:ascii="mylotus" w:hAnsi="mylotus" w:cs="mylotus"/>
          <w:sz w:val="24"/>
          <w:szCs w:val="24"/>
          <w:rtl/>
        </w:rPr>
        <w:t>ة</w:t>
      </w:r>
      <w:r w:rsidRPr="00984198">
        <w:rPr>
          <w:sz w:val="24"/>
          <w:szCs w:val="24"/>
          <w:rtl/>
          <w:lang w:bidi="fa-IR"/>
        </w:rPr>
        <w:t xml:space="preserve"> بنگر (13/ 119).</w:t>
      </w:r>
      <w:r w:rsidRPr="00984198">
        <w:rPr>
          <w:rFonts w:hint="cs"/>
          <w:sz w:val="24"/>
          <w:szCs w:val="24"/>
          <w:rtl/>
          <w:lang w:bidi="fa-IR"/>
        </w:rPr>
        <w:t xml:space="preserve"> (مترجم) </w:t>
      </w:r>
    </w:p>
  </w:footnote>
  <w:footnote w:id="180">
    <w:p w:rsidR="0052162E" w:rsidRPr="004A75B1" w:rsidRDefault="0052162E" w:rsidP="006B3B10">
      <w:pPr>
        <w:pStyle w:val="FootnoteText"/>
        <w:bidi/>
        <w:ind w:left="272" w:hanging="272"/>
        <w:jc w:val="both"/>
        <w:rPr>
          <w:rFonts w:ascii="mylotus" w:hAnsi="mylotus" w:cs="mylotus"/>
          <w:sz w:val="24"/>
          <w:szCs w:val="24"/>
          <w:rtl/>
        </w:rPr>
      </w:pPr>
      <w:r w:rsidRPr="004A75B1">
        <w:rPr>
          <w:rFonts w:ascii="mylotus" w:hAnsi="mylotus" w:cs="mylotus"/>
          <w:sz w:val="24"/>
          <w:szCs w:val="24"/>
          <w:rtl/>
        </w:rPr>
        <w:footnoteRef/>
      </w:r>
      <w:r w:rsidRPr="004A75B1">
        <w:rPr>
          <w:rFonts w:ascii="mylotus" w:hAnsi="mylotus" w:cs="mylotus"/>
          <w:sz w:val="24"/>
          <w:szCs w:val="24"/>
          <w:rtl/>
        </w:rPr>
        <w:t xml:space="preserve">- </w:t>
      </w:r>
      <w:r w:rsidRPr="00813841">
        <w:rPr>
          <w:rFonts w:ascii="mylotus" w:hAnsi="mylotus" w:cs="mylotus"/>
          <w:sz w:val="24"/>
          <w:szCs w:val="24"/>
          <w:rtl/>
        </w:rPr>
        <w:t>أخرجه أحمد</w:t>
      </w:r>
      <w:r w:rsidRPr="004A75B1">
        <w:rPr>
          <w:rFonts w:ascii="mylotus" w:hAnsi="mylotus" w:cs="mylotus"/>
          <w:sz w:val="24"/>
          <w:szCs w:val="24"/>
          <w:rtl/>
        </w:rPr>
        <w:t xml:space="preserve"> (2/34،58،125)، والطیالس</w:t>
      </w:r>
      <w:r>
        <w:rPr>
          <w:rFonts w:ascii="mylotus" w:hAnsi="mylotus" w:cs="mylotus" w:hint="cs"/>
          <w:sz w:val="24"/>
          <w:szCs w:val="24"/>
          <w:rtl/>
        </w:rPr>
        <w:t>ي</w:t>
      </w:r>
      <w:r w:rsidRPr="00D84A28">
        <w:rPr>
          <w:rFonts w:ascii="mylotus" w:hAnsi="mylotus" w:cs="mylotus"/>
          <w:sz w:val="24"/>
          <w:szCs w:val="24"/>
          <w:rtl/>
        </w:rPr>
        <w:t xml:space="preserve"> في </w:t>
      </w:r>
      <w:r w:rsidRPr="004A75B1">
        <w:rPr>
          <w:rFonts w:ascii="mylotus" w:hAnsi="mylotus" w:cs="mylotus"/>
          <w:sz w:val="24"/>
          <w:szCs w:val="24"/>
          <w:rtl/>
        </w:rPr>
        <w:t xml:space="preserve">مسنده (1896) وابوداود </w:t>
      </w:r>
      <w:r w:rsidRPr="00813841">
        <w:rPr>
          <w:rFonts w:ascii="mylotus" w:hAnsi="mylotus" w:cs="mylotus"/>
          <w:sz w:val="24"/>
          <w:szCs w:val="24"/>
          <w:rtl/>
        </w:rPr>
        <w:t>ك</w:t>
      </w:r>
      <w:r w:rsidRPr="004A75B1">
        <w:rPr>
          <w:rFonts w:ascii="mylotus" w:hAnsi="mylotus" w:cs="mylotus"/>
          <w:sz w:val="24"/>
          <w:szCs w:val="24"/>
          <w:rtl/>
        </w:rPr>
        <w:t xml:space="preserve">تاب </w:t>
      </w:r>
      <w:r w:rsidRPr="006B3B10">
        <w:rPr>
          <w:rFonts w:ascii="mylotus" w:hAnsi="mylotus" w:cs="mylotus"/>
          <w:sz w:val="24"/>
          <w:szCs w:val="24"/>
          <w:rtl/>
        </w:rPr>
        <w:t>الأيمان والنذور</w:t>
      </w:r>
      <w:r w:rsidRPr="004A75B1">
        <w:rPr>
          <w:rFonts w:ascii="mylotus" w:hAnsi="mylotus" w:cs="mylotus"/>
          <w:sz w:val="24"/>
          <w:szCs w:val="24"/>
          <w:rtl/>
        </w:rPr>
        <w:t>، باب</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راهی</w:t>
      </w:r>
      <w:r>
        <w:rPr>
          <w:rFonts w:ascii="mylotus" w:hAnsi="mylotus" w:cs="mylotus" w:hint="cs"/>
          <w:sz w:val="24"/>
          <w:szCs w:val="24"/>
          <w:rtl/>
        </w:rPr>
        <w:t>ة</w:t>
      </w:r>
      <w:r>
        <w:rPr>
          <w:rFonts w:ascii="mylotus" w:hAnsi="mylotus" w:cs="mylotus"/>
          <w:sz w:val="24"/>
          <w:szCs w:val="24"/>
          <w:rtl/>
        </w:rPr>
        <w:t xml:space="preserve"> الحلف بال</w:t>
      </w:r>
      <w:r>
        <w:rPr>
          <w:rFonts w:ascii="mylotus" w:hAnsi="mylotus" w:cs="mylotus" w:hint="cs"/>
          <w:sz w:val="24"/>
          <w:szCs w:val="24"/>
          <w:rtl/>
        </w:rPr>
        <w:t>آ</w:t>
      </w:r>
      <w:r w:rsidRPr="004A75B1">
        <w:rPr>
          <w:rFonts w:ascii="mylotus" w:hAnsi="mylotus" w:cs="mylotus"/>
          <w:sz w:val="24"/>
          <w:szCs w:val="24"/>
          <w:rtl/>
        </w:rPr>
        <w:t>باء (3251)،</w:t>
      </w:r>
      <w:r w:rsidRPr="001B5E77">
        <w:rPr>
          <w:rFonts w:ascii="mylotus" w:hAnsi="mylotus" w:cs="mylotus"/>
          <w:sz w:val="24"/>
          <w:szCs w:val="24"/>
          <w:rtl/>
        </w:rPr>
        <w:t xml:space="preserve"> والترمذي</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 xml:space="preserve">تاب </w:t>
      </w:r>
      <w:r w:rsidRPr="006B3B10">
        <w:rPr>
          <w:rFonts w:ascii="mylotus" w:hAnsi="mylotus" w:cs="mylotus"/>
          <w:sz w:val="24"/>
          <w:szCs w:val="24"/>
          <w:rtl/>
        </w:rPr>
        <w:t>النذور والأيمان</w:t>
      </w:r>
      <w:r w:rsidRPr="004A75B1">
        <w:rPr>
          <w:rFonts w:ascii="mylotus" w:hAnsi="mylotus" w:cs="mylotus"/>
          <w:sz w:val="24"/>
          <w:szCs w:val="24"/>
          <w:rtl/>
        </w:rPr>
        <w:t>، باب ما جاء</w:t>
      </w:r>
      <w:r w:rsidRPr="00D84A28">
        <w:rPr>
          <w:rFonts w:ascii="mylotus" w:hAnsi="mylotus" w:cs="mylotus"/>
          <w:sz w:val="24"/>
          <w:szCs w:val="24"/>
          <w:rtl/>
        </w:rPr>
        <w:t xml:space="preserve"> في </w:t>
      </w:r>
      <w:r w:rsidRPr="00813841">
        <w:rPr>
          <w:rFonts w:ascii="mylotus" w:hAnsi="mylotus" w:cs="mylotus"/>
          <w:sz w:val="24"/>
          <w:szCs w:val="24"/>
          <w:rtl/>
        </w:rPr>
        <w:t>ك</w:t>
      </w:r>
      <w:r>
        <w:rPr>
          <w:rFonts w:ascii="mylotus" w:hAnsi="mylotus" w:cs="mylotus"/>
          <w:sz w:val="24"/>
          <w:szCs w:val="24"/>
          <w:rtl/>
        </w:rPr>
        <w:t>راهی</w:t>
      </w:r>
      <w:r>
        <w:rPr>
          <w:rFonts w:ascii="mylotus" w:hAnsi="mylotus" w:cs="mylotus" w:hint="cs"/>
          <w:sz w:val="24"/>
          <w:szCs w:val="24"/>
          <w:rtl/>
        </w:rPr>
        <w:t>ة</w:t>
      </w:r>
      <w:r w:rsidRPr="004A75B1">
        <w:rPr>
          <w:rFonts w:ascii="mylotus" w:hAnsi="mylotus" w:cs="mylotus"/>
          <w:sz w:val="24"/>
          <w:szCs w:val="24"/>
          <w:rtl/>
        </w:rPr>
        <w:t xml:space="preserve"> الحلف بغیر الله (1535) وقال</w:t>
      </w:r>
      <w:r>
        <w:rPr>
          <w:rFonts w:ascii="mylotus" w:hAnsi="mylotus" w:cs="mylotus" w:hint="cs"/>
          <w:sz w:val="24"/>
          <w:szCs w:val="24"/>
          <w:rtl/>
        </w:rPr>
        <w:t>:</w:t>
      </w:r>
      <w:r w:rsidRPr="004A75B1">
        <w:rPr>
          <w:rFonts w:ascii="mylotus" w:hAnsi="mylotus" w:cs="mylotus"/>
          <w:sz w:val="24"/>
          <w:szCs w:val="24"/>
          <w:rtl/>
        </w:rPr>
        <w:t xml:space="preserve"> هذا حدیث حسن.</w:t>
      </w:r>
      <w:r w:rsidRPr="001B5E77">
        <w:rPr>
          <w:rFonts w:ascii="mylotus" w:hAnsi="mylotus" w:cs="mylotus"/>
          <w:sz w:val="24"/>
          <w:szCs w:val="24"/>
          <w:rtl/>
        </w:rPr>
        <w:t xml:space="preserve"> و</w:t>
      </w:r>
      <w:r w:rsidRPr="00D17D4A">
        <w:rPr>
          <w:rFonts w:ascii="mylotus" w:hAnsi="mylotus" w:cs="mylotus"/>
          <w:sz w:val="24"/>
          <w:szCs w:val="24"/>
          <w:rtl/>
        </w:rPr>
        <w:t>صححه</w:t>
      </w:r>
      <w:r>
        <w:rPr>
          <w:rFonts w:ascii="mylotus" w:hAnsi="mylotus" w:cs="mylotus"/>
          <w:sz w:val="24"/>
          <w:szCs w:val="24"/>
          <w:rtl/>
        </w:rPr>
        <w:t xml:space="preserve"> </w:t>
      </w:r>
      <w:r w:rsidRPr="004A75B1">
        <w:rPr>
          <w:rFonts w:ascii="mylotus" w:hAnsi="mylotus" w:cs="mylotus"/>
          <w:sz w:val="24"/>
          <w:szCs w:val="24"/>
          <w:rtl/>
        </w:rPr>
        <w:t xml:space="preserve">شیخنا </w:t>
      </w:r>
      <w:r w:rsidRPr="00D97D7B">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ال</w:t>
      </w:r>
      <w:r>
        <w:rPr>
          <w:rFonts w:ascii="mylotus" w:hAnsi="mylotus" w:cs="mylotus" w:hint="cs"/>
          <w:sz w:val="24"/>
          <w:szCs w:val="24"/>
          <w:rtl/>
        </w:rPr>
        <w:t>إ</w:t>
      </w:r>
      <w:r w:rsidRPr="004A75B1">
        <w:rPr>
          <w:rFonts w:ascii="mylotus" w:hAnsi="mylotus" w:cs="mylotus"/>
          <w:sz w:val="24"/>
          <w:szCs w:val="24"/>
          <w:rtl/>
        </w:rPr>
        <w:t>رواء (2561)، والصحیحة (2042)، وصحیح الجامع حدیث رقم (6204) طبع</w:t>
      </w:r>
      <w:r>
        <w:rPr>
          <w:rFonts w:ascii="mylotus" w:hAnsi="mylotus" w:cs="mylotus" w:hint="cs"/>
          <w:sz w:val="24"/>
          <w:szCs w:val="24"/>
          <w:rtl/>
        </w:rPr>
        <w:t>ة</w:t>
      </w:r>
      <w:r w:rsidRPr="004A75B1">
        <w:rPr>
          <w:rFonts w:ascii="mylotus" w:hAnsi="mylotus" w:cs="mylotus"/>
          <w:sz w:val="24"/>
          <w:szCs w:val="24"/>
          <w:rtl/>
        </w:rPr>
        <w:t xml:space="preserve"> الم</w:t>
      </w:r>
      <w:r w:rsidRPr="00813841">
        <w:rPr>
          <w:rFonts w:ascii="mylotus" w:hAnsi="mylotus" w:cs="mylotus"/>
          <w:sz w:val="24"/>
          <w:szCs w:val="24"/>
          <w:rtl/>
        </w:rPr>
        <w:t>ك</w:t>
      </w:r>
      <w:r>
        <w:rPr>
          <w:rFonts w:ascii="mylotus" w:hAnsi="mylotus" w:cs="mylotus"/>
          <w:sz w:val="24"/>
          <w:szCs w:val="24"/>
          <w:rtl/>
        </w:rPr>
        <w:t>تب ال</w:t>
      </w:r>
      <w:r>
        <w:rPr>
          <w:rFonts w:ascii="mylotus" w:hAnsi="mylotus" w:cs="mylotus" w:hint="cs"/>
          <w:sz w:val="24"/>
          <w:szCs w:val="24"/>
          <w:rtl/>
        </w:rPr>
        <w:t>إ</w:t>
      </w:r>
      <w:r w:rsidRPr="004A75B1">
        <w:rPr>
          <w:rFonts w:ascii="mylotus" w:hAnsi="mylotus" w:cs="mylotus"/>
          <w:sz w:val="24"/>
          <w:szCs w:val="24"/>
          <w:rtl/>
        </w:rPr>
        <w:t>سلام</w:t>
      </w:r>
      <w:r>
        <w:rPr>
          <w:rFonts w:ascii="mylotus" w:hAnsi="mylotus" w:cs="mylotus" w:hint="cs"/>
          <w:sz w:val="24"/>
          <w:szCs w:val="24"/>
          <w:rtl/>
        </w:rPr>
        <w:t>ي</w:t>
      </w:r>
      <w:r w:rsidRPr="004A75B1">
        <w:rPr>
          <w:rFonts w:ascii="mylotus" w:hAnsi="mylotus" w:cs="mylotus"/>
          <w:sz w:val="24"/>
          <w:szCs w:val="24"/>
          <w:rtl/>
        </w:rPr>
        <w:t xml:space="preserve">.   </w:t>
      </w:r>
    </w:p>
  </w:footnote>
  <w:footnote w:id="181">
    <w:p w:rsidR="0052162E" w:rsidRPr="00984198" w:rsidRDefault="0052162E" w:rsidP="007B0E58">
      <w:pPr>
        <w:pStyle w:val="FootnoteText"/>
        <w:bidi/>
        <w:ind w:left="272" w:hanging="272"/>
        <w:jc w:val="both"/>
        <w:rPr>
          <w:sz w:val="24"/>
          <w:szCs w:val="24"/>
          <w:rtl/>
          <w:lang w:bidi="fa-IR"/>
        </w:rPr>
      </w:pPr>
      <w:r w:rsidRPr="004A75B1">
        <w:rPr>
          <w:rFonts w:ascii="mylotus" w:hAnsi="mylotus" w:cs="mylotus"/>
          <w:sz w:val="24"/>
          <w:szCs w:val="24"/>
          <w:rtl/>
        </w:rPr>
        <w:footnoteRef/>
      </w:r>
      <w:r w:rsidRPr="004A75B1">
        <w:rPr>
          <w:rFonts w:ascii="mylotus" w:hAnsi="mylotus" w:cs="mylotus"/>
          <w:sz w:val="24"/>
          <w:szCs w:val="24"/>
          <w:rtl/>
        </w:rPr>
        <w:t xml:space="preserve">- </w:t>
      </w:r>
      <w:r w:rsidRPr="00813841">
        <w:rPr>
          <w:rFonts w:ascii="mylotus" w:hAnsi="mylotus" w:cs="mylotus"/>
          <w:sz w:val="24"/>
          <w:szCs w:val="24"/>
          <w:rtl/>
        </w:rPr>
        <w:t>أخرجه أحمد</w:t>
      </w:r>
      <w:r w:rsidRPr="00D84A28">
        <w:rPr>
          <w:rFonts w:ascii="mylotus" w:hAnsi="mylotus" w:cs="mylotus"/>
          <w:sz w:val="24"/>
          <w:szCs w:val="24"/>
          <w:rtl/>
        </w:rPr>
        <w:t xml:space="preserve"> في </w:t>
      </w:r>
      <w:r w:rsidRPr="004A75B1">
        <w:rPr>
          <w:rFonts w:ascii="mylotus" w:hAnsi="mylotus" w:cs="mylotus"/>
          <w:sz w:val="24"/>
          <w:szCs w:val="24"/>
          <w:rtl/>
        </w:rPr>
        <w:t>المسند (4/403)، و</w:t>
      </w:r>
      <w:r w:rsidRPr="00D17D4A">
        <w:rPr>
          <w:rFonts w:ascii="mylotus" w:hAnsi="mylotus" w:cs="mylotus"/>
          <w:sz w:val="24"/>
          <w:szCs w:val="24"/>
          <w:rtl/>
        </w:rPr>
        <w:t>ابن أبي شيبة</w:t>
      </w:r>
      <w:r w:rsidRPr="004A75B1">
        <w:rPr>
          <w:rFonts w:ascii="mylotus" w:hAnsi="mylotus" w:cs="mylotus"/>
          <w:sz w:val="24"/>
          <w:szCs w:val="24"/>
          <w:rtl/>
        </w:rPr>
        <w:t xml:space="preserve"> (6/70)، و</w:t>
      </w:r>
      <w:r w:rsidRPr="00783730">
        <w:rPr>
          <w:rFonts w:ascii="mylotus" w:hAnsi="mylotus" w:cs="mylotus"/>
          <w:sz w:val="24"/>
          <w:szCs w:val="24"/>
          <w:rtl/>
        </w:rPr>
        <w:t>الطبراني</w:t>
      </w:r>
      <w:r w:rsidRPr="00D84A28">
        <w:rPr>
          <w:rFonts w:ascii="mylotus" w:hAnsi="mylotus" w:cs="mylotus"/>
          <w:sz w:val="24"/>
          <w:szCs w:val="24"/>
          <w:rtl/>
        </w:rPr>
        <w:t xml:space="preserve"> في </w:t>
      </w:r>
      <w:r w:rsidRPr="00783730">
        <w:rPr>
          <w:rFonts w:ascii="mylotus" w:hAnsi="mylotus" w:cs="mylotus"/>
          <w:sz w:val="24"/>
          <w:szCs w:val="24"/>
          <w:rtl/>
        </w:rPr>
        <w:t>الأوسط</w:t>
      </w:r>
      <w:r w:rsidRPr="004A75B1">
        <w:rPr>
          <w:rFonts w:ascii="mylotus" w:hAnsi="mylotus" w:cs="mylotus"/>
          <w:sz w:val="24"/>
          <w:szCs w:val="24"/>
          <w:rtl/>
        </w:rPr>
        <w:t xml:space="preserve"> (3479) من حدیث ابی موسی رضی الله عنه</w:t>
      </w:r>
      <w:r w:rsidRPr="001B5E77">
        <w:rPr>
          <w:rFonts w:ascii="mylotus" w:hAnsi="mylotus" w:cs="mylotus"/>
          <w:sz w:val="24"/>
          <w:szCs w:val="24"/>
          <w:rtl/>
        </w:rPr>
        <w:t xml:space="preserve"> و</w:t>
      </w:r>
      <w:r w:rsidRPr="004A75B1">
        <w:rPr>
          <w:rFonts w:ascii="mylotus" w:hAnsi="mylotus" w:cs="mylotus"/>
          <w:sz w:val="24"/>
          <w:szCs w:val="24"/>
          <w:rtl/>
        </w:rPr>
        <w:t xml:space="preserve">له شواهد حسنه بها شیخنا </w:t>
      </w:r>
      <w:r w:rsidRPr="00D97D7B">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صحیح الترغیب (36).</w:t>
      </w:r>
    </w:p>
  </w:footnote>
  <w:footnote w:id="182">
    <w:p w:rsidR="0052162E" w:rsidRPr="00102AD0" w:rsidRDefault="0052162E" w:rsidP="00102AD0">
      <w:pPr>
        <w:pStyle w:val="FootnoteText"/>
        <w:bidi/>
        <w:ind w:left="272" w:hanging="272"/>
        <w:jc w:val="both"/>
        <w:rPr>
          <w:rFonts w:ascii="KFGQPC Uthmanic Script HAFS" w:hAnsi="KFGQPC Uthmanic Script HAFS" w:cs="KFGQPC Uthmanic Script HAFS"/>
          <w:rtl/>
        </w:rPr>
      </w:pPr>
      <w:r w:rsidRPr="00984198">
        <w:rPr>
          <w:sz w:val="24"/>
          <w:szCs w:val="24"/>
          <w:rtl/>
          <w:lang w:bidi="fa-IR"/>
        </w:rPr>
        <w:footnoteRef/>
      </w:r>
      <w:r w:rsidRPr="00984198">
        <w:rPr>
          <w:rFonts w:hint="cs"/>
          <w:sz w:val="24"/>
          <w:szCs w:val="24"/>
          <w:rtl/>
          <w:lang w:bidi="fa-IR"/>
        </w:rPr>
        <w:t xml:space="preserve">- </w:t>
      </w:r>
      <w:r w:rsidRPr="00984198">
        <w:rPr>
          <w:sz w:val="24"/>
          <w:szCs w:val="24"/>
          <w:rtl/>
          <w:lang w:bidi="fa-IR"/>
        </w:rPr>
        <w:t>همانطور که الله متعال در سوره نساء آیات 144-145 می‌فرماید:</w:t>
      </w:r>
      <w:r w:rsidRPr="00984198">
        <w:rPr>
          <w:rFonts w:hint="cs"/>
          <w:sz w:val="24"/>
          <w:szCs w:val="24"/>
          <w:rtl/>
          <w:lang w:bidi="fa-IR"/>
        </w:rPr>
        <w:t xml:space="preserve"> </w:t>
      </w:r>
      <w:r>
        <w:rPr>
          <w:rFonts w:ascii="Traditional Arabic" w:hAnsi="Traditional Arabic" w:cs="Traditional Arabic"/>
          <w:sz w:val="24"/>
          <w:szCs w:val="24"/>
          <w:rtl/>
        </w:rPr>
        <w:t>﴿</w:t>
      </w:r>
      <w:r w:rsidRPr="00102AD0">
        <w:rPr>
          <w:rFonts w:ascii="KFGQPC Uthmanic Script HAFS" w:hAnsi="KFGQPC Uthmanic Script HAFS" w:cs="KFGQPC Uthmanic Script HAFS" w:hint="eastAsia"/>
          <w:sz w:val="24"/>
          <w:szCs w:val="24"/>
          <w:rtl/>
        </w:rPr>
        <w:t>يَٰٓأَيُّهَا</w:t>
      </w:r>
      <w:r w:rsidRPr="00102AD0">
        <w:rPr>
          <w:rFonts w:ascii="KFGQPC Uthmanic Script HAFS" w:hAnsi="KFGQPC Uthmanic Script HAFS" w:cs="KFGQPC Uthmanic Script HAFS"/>
          <w:sz w:val="24"/>
          <w:szCs w:val="24"/>
          <w:rtl/>
        </w:rPr>
        <w:t xml:space="preserve"> </w:t>
      </w:r>
      <w:r w:rsidRPr="00102AD0">
        <w:rPr>
          <w:rFonts w:ascii="KFGQPC Uthmanic Script HAFS" w:hAnsi="KFGQPC Uthmanic Script HAFS" w:cs="KFGQPC Uthmanic Script HAFS" w:hint="cs"/>
          <w:sz w:val="24"/>
          <w:szCs w:val="24"/>
          <w:rtl/>
        </w:rPr>
        <w:t>ٱ</w:t>
      </w:r>
      <w:r w:rsidRPr="00102AD0">
        <w:rPr>
          <w:rFonts w:ascii="KFGQPC Uthmanic Script HAFS" w:hAnsi="KFGQPC Uthmanic Script HAFS" w:cs="KFGQPC Uthmanic Script HAFS" w:hint="eastAsia"/>
          <w:sz w:val="24"/>
          <w:szCs w:val="24"/>
          <w:rtl/>
        </w:rPr>
        <w:t>لَّذِينَ</w:t>
      </w:r>
      <w:r w:rsidRPr="00102AD0">
        <w:rPr>
          <w:rFonts w:ascii="KFGQPC Uthmanic Script HAFS" w:hAnsi="KFGQPC Uthmanic Script HAFS" w:cs="KFGQPC Uthmanic Script HAFS"/>
          <w:sz w:val="24"/>
          <w:szCs w:val="24"/>
          <w:rtl/>
        </w:rPr>
        <w:t xml:space="preserve"> ءَامَنُواْ لَا تَتَّخِذُواْ </w:t>
      </w:r>
      <w:r w:rsidRPr="00102AD0">
        <w:rPr>
          <w:rFonts w:ascii="KFGQPC Uthmanic Script HAFS" w:hAnsi="KFGQPC Uthmanic Script HAFS" w:cs="KFGQPC Uthmanic Script HAFS" w:hint="cs"/>
          <w:sz w:val="24"/>
          <w:szCs w:val="24"/>
          <w:rtl/>
        </w:rPr>
        <w:t>ٱ</w:t>
      </w:r>
      <w:r w:rsidRPr="00102AD0">
        <w:rPr>
          <w:rFonts w:ascii="KFGQPC Uthmanic Script HAFS" w:hAnsi="KFGQPC Uthmanic Script HAFS" w:cs="KFGQPC Uthmanic Script HAFS" w:hint="eastAsia"/>
          <w:sz w:val="24"/>
          <w:szCs w:val="24"/>
          <w:rtl/>
        </w:rPr>
        <w:t>لۡكَٰفِرِينَ</w:t>
      </w:r>
      <w:r w:rsidRPr="00102AD0">
        <w:rPr>
          <w:rFonts w:ascii="KFGQPC Uthmanic Script HAFS" w:hAnsi="KFGQPC Uthmanic Script HAFS" w:cs="KFGQPC Uthmanic Script HAFS"/>
          <w:sz w:val="24"/>
          <w:szCs w:val="24"/>
          <w:rtl/>
        </w:rPr>
        <w:t xml:space="preserve"> أَوۡلِيَآءَ مِن دُونِ </w:t>
      </w:r>
      <w:r w:rsidRPr="00102AD0">
        <w:rPr>
          <w:rFonts w:ascii="KFGQPC Uthmanic Script HAFS" w:hAnsi="KFGQPC Uthmanic Script HAFS" w:cs="KFGQPC Uthmanic Script HAFS" w:hint="cs"/>
          <w:sz w:val="24"/>
          <w:szCs w:val="24"/>
          <w:rtl/>
        </w:rPr>
        <w:t>ٱ</w:t>
      </w:r>
      <w:r w:rsidRPr="00102AD0">
        <w:rPr>
          <w:rFonts w:ascii="KFGQPC Uthmanic Script HAFS" w:hAnsi="KFGQPC Uthmanic Script HAFS" w:cs="KFGQPC Uthmanic Script HAFS" w:hint="eastAsia"/>
          <w:sz w:val="24"/>
          <w:szCs w:val="24"/>
          <w:rtl/>
        </w:rPr>
        <w:t>لۡمُؤۡمِنِينَۚ</w:t>
      </w:r>
      <w:r w:rsidRPr="00102AD0">
        <w:rPr>
          <w:rFonts w:ascii="KFGQPC Uthmanic Script HAFS" w:hAnsi="KFGQPC Uthmanic Script HAFS" w:cs="KFGQPC Uthmanic Script HAFS"/>
          <w:sz w:val="24"/>
          <w:szCs w:val="24"/>
          <w:rtl/>
        </w:rPr>
        <w:t xml:space="preserve"> أَتُرِيدُونَ أَن تَجۡعَلُواْ لِلَّهِ عَلَيۡكُمۡ سُلۡطَٰنٗا مُّبِينًا ١٤٤</w:t>
      </w:r>
      <w:r w:rsidRPr="00102AD0">
        <w:rPr>
          <w:rFonts w:ascii="KFGQPC Uthmanic Script HAFS" w:hAnsi="KFGQPC Uthmanic Script HAFS" w:cs="KFGQPC Uthmanic Script HAFS"/>
          <w:sz w:val="24"/>
          <w:szCs w:val="24"/>
        </w:rPr>
        <w:t xml:space="preserve"> </w:t>
      </w:r>
      <w:r w:rsidRPr="00102AD0">
        <w:rPr>
          <w:rFonts w:ascii="KFGQPC Uthmanic Script HAFS" w:hAnsi="KFGQPC Uthmanic Script HAFS" w:cs="KFGQPC Uthmanic Script HAFS" w:hint="eastAsia"/>
          <w:sz w:val="24"/>
          <w:szCs w:val="24"/>
          <w:rtl/>
        </w:rPr>
        <w:t>إِنَّ</w:t>
      </w:r>
      <w:r w:rsidRPr="00102AD0">
        <w:rPr>
          <w:rFonts w:ascii="KFGQPC Uthmanic Script HAFS" w:hAnsi="KFGQPC Uthmanic Script HAFS" w:cs="KFGQPC Uthmanic Script HAFS"/>
          <w:sz w:val="24"/>
          <w:szCs w:val="24"/>
          <w:rtl/>
        </w:rPr>
        <w:t xml:space="preserve"> </w:t>
      </w:r>
      <w:r w:rsidRPr="00102AD0">
        <w:rPr>
          <w:rFonts w:ascii="KFGQPC Uthmanic Script HAFS" w:hAnsi="KFGQPC Uthmanic Script HAFS" w:cs="KFGQPC Uthmanic Script HAFS" w:hint="cs"/>
          <w:sz w:val="24"/>
          <w:szCs w:val="24"/>
          <w:rtl/>
        </w:rPr>
        <w:t>ٱ</w:t>
      </w:r>
      <w:r w:rsidRPr="00102AD0">
        <w:rPr>
          <w:rFonts w:ascii="KFGQPC Uthmanic Script HAFS" w:hAnsi="KFGQPC Uthmanic Script HAFS" w:cs="KFGQPC Uthmanic Script HAFS" w:hint="eastAsia"/>
          <w:sz w:val="24"/>
          <w:szCs w:val="24"/>
          <w:rtl/>
        </w:rPr>
        <w:t>لۡمُنَٰفِقِينَ</w:t>
      </w:r>
      <w:r w:rsidRPr="00102AD0">
        <w:rPr>
          <w:rFonts w:ascii="KFGQPC Uthmanic Script HAFS" w:hAnsi="KFGQPC Uthmanic Script HAFS" w:cs="KFGQPC Uthmanic Script HAFS"/>
          <w:sz w:val="24"/>
          <w:szCs w:val="24"/>
          <w:rtl/>
        </w:rPr>
        <w:t xml:space="preserve"> فِي </w:t>
      </w:r>
      <w:r w:rsidRPr="00102AD0">
        <w:rPr>
          <w:rFonts w:ascii="KFGQPC Uthmanic Script HAFS" w:hAnsi="KFGQPC Uthmanic Script HAFS" w:cs="KFGQPC Uthmanic Script HAFS" w:hint="cs"/>
          <w:sz w:val="24"/>
          <w:szCs w:val="24"/>
          <w:rtl/>
        </w:rPr>
        <w:t>ٱ</w:t>
      </w:r>
      <w:r w:rsidRPr="00102AD0">
        <w:rPr>
          <w:rFonts w:ascii="KFGQPC Uthmanic Script HAFS" w:hAnsi="KFGQPC Uthmanic Script HAFS" w:cs="KFGQPC Uthmanic Script HAFS" w:hint="eastAsia"/>
          <w:sz w:val="24"/>
          <w:szCs w:val="24"/>
          <w:rtl/>
        </w:rPr>
        <w:t>لدَّرۡكِ</w:t>
      </w:r>
      <w:r w:rsidRPr="00102AD0">
        <w:rPr>
          <w:rFonts w:ascii="KFGQPC Uthmanic Script HAFS" w:hAnsi="KFGQPC Uthmanic Script HAFS" w:cs="KFGQPC Uthmanic Script HAFS"/>
          <w:sz w:val="24"/>
          <w:szCs w:val="24"/>
          <w:rtl/>
        </w:rPr>
        <w:t xml:space="preserve"> </w:t>
      </w:r>
      <w:r w:rsidRPr="00102AD0">
        <w:rPr>
          <w:rFonts w:ascii="KFGQPC Uthmanic Script HAFS" w:hAnsi="KFGQPC Uthmanic Script HAFS" w:cs="KFGQPC Uthmanic Script HAFS" w:hint="cs"/>
          <w:sz w:val="24"/>
          <w:szCs w:val="24"/>
          <w:rtl/>
        </w:rPr>
        <w:t>ٱ</w:t>
      </w:r>
      <w:r w:rsidRPr="00102AD0">
        <w:rPr>
          <w:rFonts w:ascii="KFGQPC Uthmanic Script HAFS" w:hAnsi="KFGQPC Uthmanic Script HAFS" w:cs="KFGQPC Uthmanic Script HAFS" w:hint="eastAsia"/>
          <w:sz w:val="24"/>
          <w:szCs w:val="24"/>
          <w:rtl/>
        </w:rPr>
        <w:t>لۡأَسۡفَلِ</w:t>
      </w:r>
      <w:r w:rsidRPr="00102AD0">
        <w:rPr>
          <w:rFonts w:ascii="KFGQPC Uthmanic Script HAFS" w:hAnsi="KFGQPC Uthmanic Script HAFS" w:cs="KFGQPC Uthmanic Script HAFS"/>
          <w:sz w:val="24"/>
          <w:szCs w:val="24"/>
          <w:rtl/>
        </w:rPr>
        <w:t xml:space="preserve"> مِنَ </w:t>
      </w:r>
      <w:r w:rsidRPr="00102AD0">
        <w:rPr>
          <w:rFonts w:ascii="KFGQPC Uthmanic Script HAFS" w:hAnsi="KFGQPC Uthmanic Script HAFS" w:cs="KFGQPC Uthmanic Script HAFS" w:hint="cs"/>
          <w:sz w:val="24"/>
          <w:szCs w:val="24"/>
          <w:rtl/>
        </w:rPr>
        <w:t>ٱ</w:t>
      </w:r>
      <w:r w:rsidRPr="00102AD0">
        <w:rPr>
          <w:rFonts w:ascii="KFGQPC Uthmanic Script HAFS" w:hAnsi="KFGQPC Uthmanic Script HAFS" w:cs="KFGQPC Uthmanic Script HAFS" w:hint="eastAsia"/>
          <w:sz w:val="24"/>
          <w:szCs w:val="24"/>
          <w:rtl/>
        </w:rPr>
        <w:t>لنَّارِ</w:t>
      </w:r>
      <w:r w:rsidRPr="00102AD0">
        <w:rPr>
          <w:rFonts w:ascii="KFGQPC Uthmanic Script HAFS" w:hAnsi="KFGQPC Uthmanic Script HAFS" w:cs="KFGQPC Uthmanic Script HAFS"/>
          <w:sz w:val="24"/>
          <w:szCs w:val="24"/>
          <w:rtl/>
        </w:rPr>
        <w:t xml:space="preserve"> وَلَن تَجِدَ لَهُمۡ نَصِيرًا ١٤٥</w:t>
      </w:r>
      <w:r>
        <w:rPr>
          <w:rFonts w:ascii="Traditional Arabic" w:hAnsi="Traditional Arabic" w:cs="Traditional Arabic"/>
          <w:sz w:val="24"/>
          <w:szCs w:val="24"/>
          <w:rtl/>
        </w:rPr>
        <w:t>﴾</w:t>
      </w:r>
      <w:r w:rsidRPr="00984198">
        <w:rPr>
          <w:rFonts w:hint="cs"/>
          <w:sz w:val="24"/>
          <w:szCs w:val="24"/>
          <w:rtl/>
          <w:lang w:bidi="fa-IR"/>
        </w:rPr>
        <w:t xml:space="preserve"> </w:t>
      </w:r>
      <w:r>
        <w:rPr>
          <w:rFonts w:hint="cs"/>
          <w:sz w:val="24"/>
          <w:szCs w:val="24"/>
          <w:rtl/>
          <w:lang w:bidi="fa-IR"/>
        </w:rPr>
        <w:t>«</w:t>
      </w:r>
      <w:r w:rsidRPr="00984198">
        <w:rPr>
          <w:sz w:val="24"/>
          <w:szCs w:val="24"/>
          <w:rtl/>
          <w:lang w:bidi="fa-IR"/>
        </w:rPr>
        <w:t>بي</w:t>
      </w:r>
      <w:r>
        <w:rPr>
          <w:rFonts w:hint="cs"/>
          <w:sz w:val="24"/>
          <w:szCs w:val="24"/>
          <w:rtl/>
          <w:lang w:bidi="fa-IR"/>
        </w:rPr>
        <w:softHyphen/>
      </w:r>
      <w:r w:rsidRPr="00984198">
        <w:rPr>
          <w:sz w:val="24"/>
          <w:szCs w:val="24"/>
          <w:rtl/>
          <w:lang w:bidi="fa-IR"/>
        </w:rPr>
        <w:t>گمان منافقان (نشانه‌هاي ايشان را مي‌نمايانند و</w:t>
      </w:r>
      <w:r w:rsidRPr="00984198">
        <w:rPr>
          <w:rFonts w:hint="cs"/>
          <w:sz w:val="24"/>
          <w:szCs w:val="24"/>
          <w:rtl/>
          <w:lang w:bidi="fa-IR"/>
        </w:rPr>
        <w:t xml:space="preserve"> </w:t>
      </w:r>
      <w:r w:rsidRPr="00984198">
        <w:rPr>
          <w:sz w:val="24"/>
          <w:szCs w:val="24"/>
          <w:rtl/>
          <w:lang w:bidi="fa-IR"/>
        </w:rPr>
        <w:t>كفر خويش را پنهان مي‌دارند و</w:t>
      </w:r>
      <w:r w:rsidRPr="00984198">
        <w:rPr>
          <w:rFonts w:hint="cs"/>
          <w:sz w:val="24"/>
          <w:szCs w:val="24"/>
          <w:rtl/>
          <w:lang w:bidi="fa-IR"/>
        </w:rPr>
        <w:t xml:space="preserve"> </w:t>
      </w:r>
      <w:r w:rsidRPr="00984198">
        <w:rPr>
          <w:sz w:val="24"/>
          <w:szCs w:val="24"/>
          <w:rtl/>
          <w:lang w:bidi="fa-IR"/>
        </w:rPr>
        <w:t xml:space="preserve">به خيال </w:t>
      </w:r>
      <w:r>
        <w:rPr>
          <w:sz w:val="24"/>
          <w:szCs w:val="24"/>
          <w:rtl/>
          <w:lang w:bidi="fa-IR"/>
        </w:rPr>
        <w:t>خام خود) خدا را گول مي‌زنند! در</w:t>
      </w:r>
      <w:r w:rsidRPr="00984198">
        <w:rPr>
          <w:sz w:val="24"/>
          <w:szCs w:val="24"/>
          <w:rtl/>
          <w:lang w:bidi="fa-IR"/>
        </w:rPr>
        <w:t>حا</w:t>
      </w:r>
      <w:r>
        <w:rPr>
          <w:sz w:val="24"/>
          <w:szCs w:val="24"/>
          <w:rtl/>
          <w:lang w:bidi="fa-IR"/>
        </w:rPr>
        <w:t>لي</w:t>
      </w:r>
      <w:r>
        <w:rPr>
          <w:rFonts w:hint="cs"/>
          <w:sz w:val="24"/>
          <w:szCs w:val="24"/>
          <w:rtl/>
          <w:lang w:bidi="fa-IR"/>
        </w:rPr>
        <w:softHyphen/>
      </w:r>
      <w:r w:rsidRPr="00984198">
        <w:rPr>
          <w:sz w:val="24"/>
          <w:szCs w:val="24"/>
          <w:rtl/>
          <w:lang w:bidi="fa-IR"/>
        </w:rPr>
        <w:t>كه خداوند (خون</w:t>
      </w:r>
      <w:r>
        <w:rPr>
          <w:rFonts w:hint="cs"/>
          <w:sz w:val="24"/>
          <w:szCs w:val="24"/>
          <w:rtl/>
          <w:lang w:bidi="fa-IR"/>
        </w:rPr>
        <w:softHyphen/>
      </w:r>
      <w:r w:rsidRPr="00984198">
        <w:rPr>
          <w:sz w:val="24"/>
          <w:szCs w:val="24"/>
          <w:rtl/>
          <w:lang w:bidi="fa-IR"/>
        </w:rPr>
        <w:t>ها و</w:t>
      </w:r>
      <w:r w:rsidRPr="00984198">
        <w:rPr>
          <w:rFonts w:hint="cs"/>
          <w:sz w:val="24"/>
          <w:szCs w:val="24"/>
          <w:rtl/>
          <w:lang w:bidi="fa-IR"/>
        </w:rPr>
        <w:t xml:space="preserve"> </w:t>
      </w:r>
      <w:r w:rsidRPr="00984198">
        <w:rPr>
          <w:sz w:val="24"/>
          <w:szCs w:val="24"/>
          <w:rtl/>
          <w:lang w:bidi="fa-IR"/>
        </w:rPr>
        <w:t>اموال ايشان را در دنيا محفوظ مي</w:t>
      </w:r>
      <w:r w:rsidRPr="00984198">
        <w:rPr>
          <w:rFonts w:hint="cs"/>
          <w:sz w:val="24"/>
          <w:szCs w:val="24"/>
          <w:cs/>
          <w:lang w:bidi="fa-IR"/>
        </w:rPr>
        <w:t>‎</w:t>
      </w:r>
      <w:r>
        <w:rPr>
          <w:sz w:val="24"/>
          <w:szCs w:val="24"/>
          <w:rtl/>
          <w:lang w:bidi="fa-IR"/>
        </w:rPr>
        <w:t>نمايد</w:t>
      </w:r>
      <w:r w:rsidRPr="00984198">
        <w:rPr>
          <w:sz w:val="24"/>
          <w:szCs w:val="24"/>
          <w:rtl/>
          <w:lang w:bidi="fa-IR"/>
        </w:rPr>
        <w:t xml:space="preserve"> و</w:t>
      </w:r>
      <w:r w:rsidRPr="00984198">
        <w:rPr>
          <w:rFonts w:hint="cs"/>
          <w:sz w:val="24"/>
          <w:szCs w:val="24"/>
          <w:rtl/>
          <w:lang w:bidi="fa-IR"/>
        </w:rPr>
        <w:t xml:space="preserve"> </w:t>
      </w:r>
      <w:r w:rsidRPr="00984198">
        <w:rPr>
          <w:sz w:val="24"/>
          <w:szCs w:val="24"/>
          <w:rtl/>
          <w:lang w:bidi="fa-IR"/>
        </w:rPr>
        <w:t>در آخرت دوزخ را براي آنان مهيّا مي‌دارد و</w:t>
      </w:r>
      <w:r w:rsidRPr="00984198">
        <w:rPr>
          <w:rFonts w:hint="cs"/>
          <w:sz w:val="24"/>
          <w:szCs w:val="24"/>
          <w:rtl/>
          <w:lang w:bidi="fa-IR"/>
        </w:rPr>
        <w:t xml:space="preserve"> </w:t>
      </w:r>
      <w:r w:rsidRPr="00984198">
        <w:rPr>
          <w:sz w:val="24"/>
          <w:szCs w:val="24"/>
          <w:rtl/>
          <w:lang w:bidi="fa-IR"/>
        </w:rPr>
        <w:t>بدين وسيله) ايشان را گول مي‌زند. م</w:t>
      </w:r>
      <w:r>
        <w:rPr>
          <w:sz w:val="24"/>
          <w:szCs w:val="24"/>
          <w:rtl/>
          <w:lang w:bidi="fa-IR"/>
        </w:rPr>
        <w:t>نافقان هنگامي كه براي نماز برمي</w:t>
      </w:r>
      <w:r>
        <w:rPr>
          <w:rFonts w:hint="cs"/>
          <w:sz w:val="24"/>
          <w:szCs w:val="24"/>
          <w:rtl/>
          <w:lang w:bidi="fa-IR"/>
        </w:rPr>
        <w:softHyphen/>
      </w:r>
      <w:r w:rsidRPr="00984198">
        <w:rPr>
          <w:sz w:val="24"/>
          <w:szCs w:val="24"/>
          <w:rtl/>
          <w:lang w:bidi="fa-IR"/>
        </w:rPr>
        <w:t>خيزند، سست و</w:t>
      </w:r>
      <w:r w:rsidRPr="00984198">
        <w:rPr>
          <w:rFonts w:hint="cs"/>
          <w:sz w:val="24"/>
          <w:szCs w:val="24"/>
          <w:rtl/>
          <w:lang w:bidi="fa-IR"/>
        </w:rPr>
        <w:t xml:space="preserve"> </w:t>
      </w:r>
      <w:r>
        <w:rPr>
          <w:sz w:val="24"/>
          <w:szCs w:val="24"/>
          <w:rtl/>
          <w:lang w:bidi="fa-IR"/>
        </w:rPr>
        <w:t>بي</w:t>
      </w:r>
      <w:r>
        <w:rPr>
          <w:rFonts w:hint="cs"/>
          <w:sz w:val="24"/>
          <w:szCs w:val="24"/>
          <w:rtl/>
          <w:lang w:bidi="fa-IR"/>
        </w:rPr>
        <w:softHyphen/>
      </w:r>
      <w:r w:rsidRPr="00984198">
        <w:rPr>
          <w:sz w:val="24"/>
          <w:szCs w:val="24"/>
          <w:rtl/>
          <w:lang w:bidi="fa-IR"/>
        </w:rPr>
        <w:t>حال به نماز مي‌ايستند و</w:t>
      </w:r>
      <w:r w:rsidRPr="00984198">
        <w:rPr>
          <w:rFonts w:hint="cs"/>
          <w:sz w:val="24"/>
          <w:szCs w:val="24"/>
          <w:rtl/>
          <w:lang w:bidi="fa-IR"/>
        </w:rPr>
        <w:t xml:space="preserve"> </w:t>
      </w:r>
      <w:r w:rsidRPr="00984198">
        <w:rPr>
          <w:sz w:val="24"/>
          <w:szCs w:val="24"/>
          <w:rtl/>
          <w:lang w:bidi="fa-IR"/>
        </w:rPr>
        <w:t>با مردم ريا مي‌كنند (و</w:t>
      </w:r>
      <w:r w:rsidRPr="00984198">
        <w:rPr>
          <w:rFonts w:hint="cs"/>
          <w:sz w:val="24"/>
          <w:szCs w:val="24"/>
          <w:rtl/>
          <w:lang w:bidi="fa-IR"/>
        </w:rPr>
        <w:t xml:space="preserve"> </w:t>
      </w:r>
      <w:r w:rsidRPr="00984198">
        <w:rPr>
          <w:sz w:val="24"/>
          <w:szCs w:val="24"/>
          <w:rtl/>
          <w:lang w:bidi="fa-IR"/>
        </w:rPr>
        <w:t>نمازشان به خاطر مردم است؛</w:t>
      </w:r>
      <w:r w:rsidRPr="00984198">
        <w:rPr>
          <w:rFonts w:hint="cs"/>
          <w:sz w:val="24"/>
          <w:szCs w:val="24"/>
          <w:rtl/>
          <w:lang w:bidi="fa-IR"/>
        </w:rPr>
        <w:t xml:space="preserve"> </w:t>
      </w:r>
      <w:r w:rsidRPr="00984198">
        <w:rPr>
          <w:sz w:val="24"/>
          <w:szCs w:val="24"/>
          <w:rtl/>
          <w:lang w:bidi="fa-IR"/>
        </w:rPr>
        <w:t>نه به خاطر خدا) و</w:t>
      </w:r>
      <w:r w:rsidRPr="00984198">
        <w:rPr>
          <w:rFonts w:hint="cs"/>
          <w:sz w:val="24"/>
          <w:szCs w:val="24"/>
          <w:rtl/>
          <w:lang w:bidi="fa-IR"/>
        </w:rPr>
        <w:t xml:space="preserve"> </w:t>
      </w:r>
      <w:r w:rsidRPr="00984198">
        <w:rPr>
          <w:sz w:val="24"/>
          <w:szCs w:val="24"/>
          <w:rtl/>
          <w:lang w:bidi="fa-IR"/>
        </w:rPr>
        <w:t>خداي را كمتر ياد مي‌كنند و</w:t>
      </w:r>
      <w:r w:rsidRPr="00984198">
        <w:rPr>
          <w:rFonts w:hint="cs"/>
          <w:sz w:val="24"/>
          <w:szCs w:val="24"/>
          <w:rtl/>
          <w:lang w:bidi="fa-IR"/>
        </w:rPr>
        <w:t xml:space="preserve"> </w:t>
      </w:r>
      <w:r w:rsidRPr="00984198">
        <w:rPr>
          <w:sz w:val="24"/>
          <w:szCs w:val="24"/>
          <w:rtl/>
          <w:lang w:bidi="fa-IR"/>
        </w:rPr>
        <w:t>جز اندكي به عبادت او نمي‌پردازند. بي</w:t>
      </w:r>
      <w:r>
        <w:rPr>
          <w:rFonts w:hint="cs"/>
          <w:sz w:val="24"/>
          <w:szCs w:val="24"/>
          <w:rtl/>
          <w:lang w:bidi="fa-IR"/>
        </w:rPr>
        <w:softHyphen/>
      </w:r>
      <w:r w:rsidRPr="00984198">
        <w:rPr>
          <w:sz w:val="24"/>
          <w:szCs w:val="24"/>
          <w:rtl/>
          <w:lang w:bidi="fa-IR"/>
        </w:rPr>
        <w:t>گمان منافقان در اعماق دوزخ و</w:t>
      </w:r>
      <w:r w:rsidRPr="00984198">
        <w:rPr>
          <w:rFonts w:hint="cs"/>
          <w:sz w:val="24"/>
          <w:szCs w:val="24"/>
          <w:rtl/>
          <w:lang w:bidi="fa-IR"/>
        </w:rPr>
        <w:t xml:space="preserve"> </w:t>
      </w:r>
      <w:r>
        <w:rPr>
          <w:sz w:val="24"/>
          <w:szCs w:val="24"/>
          <w:rtl/>
          <w:lang w:bidi="fa-IR"/>
        </w:rPr>
        <w:t>در پائين</w:t>
      </w:r>
      <w:r>
        <w:rPr>
          <w:rFonts w:hint="cs"/>
          <w:sz w:val="24"/>
          <w:szCs w:val="24"/>
          <w:rtl/>
          <w:lang w:bidi="fa-IR"/>
        </w:rPr>
        <w:softHyphen/>
      </w:r>
      <w:r w:rsidRPr="00984198">
        <w:rPr>
          <w:sz w:val="24"/>
          <w:szCs w:val="24"/>
          <w:rtl/>
          <w:lang w:bidi="fa-IR"/>
        </w:rPr>
        <w:t>ترين مكان آن هستند و</w:t>
      </w:r>
      <w:r w:rsidRPr="00984198">
        <w:rPr>
          <w:rFonts w:hint="cs"/>
          <w:sz w:val="24"/>
          <w:szCs w:val="24"/>
          <w:rtl/>
          <w:lang w:bidi="fa-IR"/>
        </w:rPr>
        <w:t xml:space="preserve"> </w:t>
      </w:r>
      <w:r w:rsidRPr="00984198">
        <w:rPr>
          <w:sz w:val="24"/>
          <w:szCs w:val="24"/>
          <w:rtl/>
          <w:lang w:bidi="fa-IR"/>
        </w:rPr>
        <w:t>هرگز ياوري براي آنان نخواهي يافت (تا به فريادشان رسد و</w:t>
      </w:r>
      <w:r w:rsidRPr="00984198">
        <w:rPr>
          <w:rFonts w:hint="cs"/>
          <w:sz w:val="24"/>
          <w:szCs w:val="24"/>
          <w:rtl/>
          <w:lang w:bidi="fa-IR"/>
        </w:rPr>
        <w:t xml:space="preserve"> </w:t>
      </w:r>
      <w:r w:rsidRPr="00984198">
        <w:rPr>
          <w:sz w:val="24"/>
          <w:szCs w:val="24"/>
          <w:rtl/>
          <w:lang w:bidi="fa-IR"/>
        </w:rPr>
        <w:t>آنان را برهاند)</w:t>
      </w:r>
      <w:r>
        <w:rPr>
          <w:rFonts w:hint="cs"/>
          <w:sz w:val="24"/>
          <w:szCs w:val="24"/>
          <w:rtl/>
          <w:lang w:bidi="fa-IR"/>
        </w:rPr>
        <w:t>»</w:t>
      </w:r>
      <w:r w:rsidRPr="00984198">
        <w:rPr>
          <w:sz w:val="24"/>
          <w:szCs w:val="24"/>
          <w:rtl/>
          <w:lang w:bidi="fa-IR"/>
        </w:rPr>
        <w:t>.</w:t>
      </w:r>
    </w:p>
  </w:footnote>
  <w:footnote w:id="183">
    <w:p w:rsidR="0052162E" w:rsidRPr="004A75B1" w:rsidRDefault="0052162E" w:rsidP="007B0E58">
      <w:pPr>
        <w:pStyle w:val="FootnoteText"/>
        <w:bidi/>
        <w:ind w:left="272" w:hanging="272"/>
        <w:jc w:val="both"/>
        <w:rPr>
          <w:rFonts w:ascii="mylotus" w:hAnsi="mylotus" w:cs="mylotus" w:hint="cs"/>
          <w:sz w:val="24"/>
          <w:szCs w:val="24"/>
          <w:rtl/>
        </w:rPr>
      </w:pPr>
      <w:r w:rsidRPr="004A75B1">
        <w:rPr>
          <w:rFonts w:ascii="mylotus" w:hAnsi="mylotus" w:cs="mylotus"/>
          <w:sz w:val="24"/>
          <w:szCs w:val="24"/>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باب علامات المنافق (33)</w:t>
      </w:r>
      <w:r w:rsidRPr="001B5E77">
        <w:rPr>
          <w:rFonts w:ascii="mylotus" w:hAnsi="mylotus" w:cs="mylotus"/>
          <w:sz w:val="24"/>
          <w:szCs w:val="24"/>
          <w:rtl/>
        </w:rPr>
        <w:t xml:space="preserve"> و</w:t>
      </w:r>
      <w:r w:rsidRPr="004A75B1">
        <w:rPr>
          <w:rFonts w:ascii="mylotus" w:hAnsi="mylotus" w:cs="mylotus"/>
          <w:sz w:val="24"/>
          <w:szCs w:val="24"/>
          <w:rtl/>
        </w:rPr>
        <w:t xml:space="preserve">مسلم،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Pr>
          <w:rFonts w:ascii="mylotus" w:hAnsi="mylotus" w:cs="mylotus"/>
          <w:sz w:val="24"/>
          <w:szCs w:val="24"/>
          <w:rtl/>
        </w:rPr>
        <w:t>، باب بیان خصال المنافق (59)</w:t>
      </w:r>
      <w:r>
        <w:rPr>
          <w:rFonts w:ascii="mylotus" w:hAnsi="mylotus" w:cs="mylotus" w:hint="cs"/>
          <w:sz w:val="24"/>
          <w:szCs w:val="24"/>
          <w:rtl/>
        </w:rPr>
        <w:t>.</w:t>
      </w:r>
    </w:p>
  </w:footnote>
  <w:footnote w:id="184">
    <w:p w:rsidR="0052162E" w:rsidRPr="004A75B1" w:rsidRDefault="0052162E" w:rsidP="007B0E58">
      <w:pPr>
        <w:pStyle w:val="FootnoteText"/>
        <w:bidi/>
        <w:ind w:left="272" w:hanging="272"/>
        <w:jc w:val="both"/>
        <w:rPr>
          <w:rFonts w:ascii="mylotus" w:hAnsi="mylotus" w:cs="mylotus" w:hint="cs"/>
          <w:sz w:val="24"/>
          <w:szCs w:val="24"/>
          <w:rtl/>
        </w:rPr>
      </w:pPr>
      <w:r w:rsidRPr="004A75B1">
        <w:rPr>
          <w:rFonts w:ascii="mylotus" w:hAnsi="mylotus" w:cs="mylotus"/>
          <w:sz w:val="24"/>
          <w:szCs w:val="24"/>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باب علامات المنافق (34)</w:t>
      </w:r>
      <w:r w:rsidRPr="001B5E77">
        <w:rPr>
          <w:rFonts w:ascii="mylotus" w:hAnsi="mylotus" w:cs="mylotus"/>
          <w:sz w:val="24"/>
          <w:szCs w:val="24"/>
          <w:rtl/>
        </w:rPr>
        <w:t xml:space="preserve"> و</w:t>
      </w:r>
      <w:r w:rsidRPr="004A75B1">
        <w:rPr>
          <w:rFonts w:ascii="mylotus" w:hAnsi="mylotus" w:cs="mylotus"/>
          <w:sz w:val="24"/>
          <w:szCs w:val="24"/>
          <w:rtl/>
        </w:rPr>
        <w:t xml:space="preserve">مسلم،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Pr>
          <w:rFonts w:ascii="mylotus" w:hAnsi="mylotus" w:cs="mylotus"/>
          <w:sz w:val="24"/>
          <w:szCs w:val="24"/>
          <w:rtl/>
        </w:rPr>
        <w:t>، باب بیان خصال المنافق (58)</w:t>
      </w:r>
      <w:r>
        <w:rPr>
          <w:rFonts w:ascii="mylotus" w:hAnsi="mylotus" w:cs="mylotus" w:hint="cs"/>
          <w:sz w:val="24"/>
          <w:szCs w:val="24"/>
          <w:rtl/>
        </w:rPr>
        <w:t>.</w:t>
      </w:r>
    </w:p>
  </w:footnote>
  <w:footnote w:id="185">
    <w:p w:rsidR="0052162E" w:rsidRPr="00984198" w:rsidRDefault="0052162E" w:rsidP="002738E6">
      <w:pPr>
        <w:pStyle w:val="FootnoteText"/>
        <w:bidi/>
        <w:ind w:left="272" w:hanging="272"/>
        <w:jc w:val="both"/>
        <w:rPr>
          <w:rFonts w:hint="cs"/>
          <w:sz w:val="24"/>
          <w:szCs w:val="24"/>
          <w:rtl/>
          <w:lang w:bidi="fa-IR"/>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813841">
        <w:rPr>
          <w:rFonts w:ascii="mylotus" w:hAnsi="mylotus" w:cs="mylotus"/>
          <w:sz w:val="24"/>
          <w:szCs w:val="24"/>
          <w:rtl/>
        </w:rPr>
        <w:t>أخرجه أحمد</w:t>
      </w:r>
      <w:r w:rsidRPr="004A75B1">
        <w:rPr>
          <w:rFonts w:ascii="mylotus" w:hAnsi="mylotus" w:cs="mylotus"/>
          <w:sz w:val="24"/>
          <w:szCs w:val="24"/>
          <w:rtl/>
        </w:rPr>
        <w:t xml:space="preserve"> (5/346، 355)، و</w:t>
      </w:r>
      <w:r w:rsidRPr="001B5E77">
        <w:rPr>
          <w:rFonts w:ascii="mylotus" w:hAnsi="mylotus" w:cs="mylotus"/>
          <w:sz w:val="24"/>
          <w:szCs w:val="24"/>
          <w:rtl/>
        </w:rPr>
        <w:t>الترمذي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باب ما جاء</w:t>
      </w:r>
      <w:r w:rsidRPr="00D84A28">
        <w:rPr>
          <w:rFonts w:ascii="mylotus" w:hAnsi="mylotus" w:cs="mylotus"/>
          <w:sz w:val="24"/>
          <w:szCs w:val="24"/>
          <w:rtl/>
        </w:rPr>
        <w:t xml:space="preserve"> في </w:t>
      </w:r>
      <w:r w:rsidRPr="004A75B1">
        <w:rPr>
          <w:rFonts w:ascii="mylotus" w:hAnsi="mylotus" w:cs="mylotus"/>
          <w:sz w:val="24"/>
          <w:szCs w:val="24"/>
          <w:rtl/>
        </w:rPr>
        <w:t>تر</w:t>
      </w:r>
      <w:r w:rsidRPr="00813841">
        <w:rPr>
          <w:rFonts w:ascii="mylotus" w:hAnsi="mylotus" w:cs="mylotus"/>
          <w:sz w:val="24"/>
          <w:szCs w:val="24"/>
          <w:rtl/>
        </w:rPr>
        <w:t>ك</w:t>
      </w:r>
      <w:r w:rsidRPr="004A75B1">
        <w:rPr>
          <w:rFonts w:ascii="mylotus" w:hAnsi="mylotus" w:cs="mylotus"/>
          <w:sz w:val="24"/>
          <w:szCs w:val="24"/>
          <w:rtl/>
        </w:rPr>
        <w:t xml:space="preserve"> الصلاة (2621) وقال</w:t>
      </w:r>
      <w:r>
        <w:rPr>
          <w:rFonts w:ascii="mylotus" w:hAnsi="mylotus" w:cs="mylotus" w:hint="cs"/>
          <w:sz w:val="24"/>
          <w:szCs w:val="24"/>
          <w:rtl/>
        </w:rPr>
        <w:t>:</w:t>
      </w:r>
      <w:r w:rsidRPr="004A75B1">
        <w:rPr>
          <w:rFonts w:ascii="mylotus" w:hAnsi="mylotus" w:cs="mylotus"/>
          <w:sz w:val="24"/>
          <w:szCs w:val="24"/>
          <w:rtl/>
        </w:rPr>
        <w:t xml:space="preserve"> هذا حدیث حسن صحیح. و</w:t>
      </w:r>
      <w:r w:rsidRPr="00D97D7B">
        <w:rPr>
          <w:rFonts w:ascii="mylotus" w:hAnsi="mylotus" w:cs="mylotus"/>
          <w:sz w:val="24"/>
          <w:szCs w:val="24"/>
          <w:rtl/>
        </w:rPr>
        <w:t>النسائي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الصلاة، باب الح</w:t>
      </w:r>
      <w:r w:rsidRPr="00813841">
        <w:rPr>
          <w:rFonts w:ascii="mylotus" w:hAnsi="mylotus" w:cs="mylotus"/>
          <w:sz w:val="24"/>
          <w:szCs w:val="24"/>
          <w:rtl/>
        </w:rPr>
        <w:t>ك</w:t>
      </w:r>
      <w:r w:rsidRPr="004A75B1">
        <w:rPr>
          <w:rFonts w:ascii="mylotus" w:hAnsi="mylotus" w:cs="mylotus"/>
          <w:sz w:val="24"/>
          <w:szCs w:val="24"/>
          <w:rtl/>
        </w:rPr>
        <w:t>م</w:t>
      </w:r>
      <w:r w:rsidRPr="00D84A28">
        <w:rPr>
          <w:rFonts w:ascii="mylotus" w:hAnsi="mylotus" w:cs="mylotus"/>
          <w:sz w:val="24"/>
          <w:szCs w:val="24"/>
          <w:rtl/>
        </w:rPr>
        <w:t xml:space="preserve"> في </w:t>
      </w:r>
      <w:r w:rsidRPr="004A75B1">
        <w:rPr>
          <w:rFonts w:ascii="mylotus" w:hAnsi="mylotus" w:cs="mylotus"/>
          <w:sz w:val="24"/>
          <w:szCs w:val="24"/>
          <w:rtl/>
        </w:rPr>
        <w:t>تار</w:t>
      </w:r>
      <w:r w:rsidRPr="00813841">
        <w:rPr>
          <w:rFonts w:ascii="mylotus" w:hAnsi="mylotus" w:cs="mylotus"/>
          <w:sz w:val="24"/>
          <w:szCs w:val="24"/>
          <w:rtl/>
        </w:rPr>
        <w:t>ك</w:t>
      </w:r>
      <w:r>
        <w:rPr>
          <w:rFonts w:ascii="mylotus" w:hAnsi="mylotus" w:cs="mylotus"/>
          <w:sz w:val="24"/>
          <w:szCs w:val="24"/>
          <w:rtl/>
        </w:rPr>
        <w:t xml:space="preserve"> الصلاة (1/231)، و</w:t>
      </w:r>
      <w:r>
        <w:rPr>
          <w:rFonts w:ascii="mylotus" w:hAnsi="mylotus" w:cs="mylotus" w:hint="cs"/>
          <w:sz w:val="24"/>
          <w:szCs w:val="24"/>
          <w:rtl/>
        </w:rPr>
        <w:t>في</w:t>
      </w:r>
      <w:r w:rsidRPr="004A75B1">
        <w:rPr>
          <w:rFonts w:ascii="mylotus" w:hAnsi="mylotus" w:cs="mylotus"/>
          <w:sz w:val="24"/>
          <w:szCs w:val="24"/>
          <w:rtl/>
        </w:rPr>
        <w:t xml:space="preserve"> ال</w:t>
      </w:r>
      <w:r w:rsidRPr="00813841">
        <w:rPr>
          <w:rFonts w:ascii="mylotus" w:hAnsi="mylotus" w:cs="mylotus"/>
          <w:sz w:val="24"/>
          <w:szCs w:val="24"/>
          <w:rtl/>
        </w:rPr>
        <w:t>ك</w:t>
      </w:r>
      <w:r w:rsidRPr="004A75B1">
        <w:rPr>
          <w:rFonts w:ascii="mylotus" w:hAnsi="mylotus" w:cs="mylotus"/>
          <w:sz w:val="24"/>
          <w:szCs w:val="24"/>
          <w:rtl/>
        </w:rPr>
        <w:t xml:space="preserve">بری (329)، وابن ماجه </w:t>
      </w:r>
      <w:r w:rsidRPr="00813841">
        <w:rPr>
          <w:rFonts w:ascii="mylotus" w:hAnsi="mylotus" w:cs="mylotus"/>
          <w:sz w:val="24"/>
          <w:szCs w:val="24"/>
          <w:rtl/>
        </w:rPr>
        <w:t>ك</w:t>
      </w:r>
      <w:r w:rsidRPr="004A75B1">
        <w:rPr>
          <w:rFonts w:ascii="mylotus" w:hAnsi="mylotus" w:cs="mylotus"/>
          <w:sz w:val="24"/>
          <w:szCs w:val="24"/>
          <w:rtl/>
        </w:rPr>
        <w:t xml:space="preserve">تاب </w:t>
      </w:r>
      <w:r>
        <w:rPr>
          <w:rFonts w:ascii="mylotus" w:hAnsi="mylotus" w:cs="mylotus" w:hint="cs"/>
          <w:sz w:val="24"/>
          <w:szCs w:val="24"/>
          <w:rtl/>
        </w:rPr>
        <w:t>إقامة</w:t>
      </w:r>
      <w:r w:rsidRPr="004A75B1">
        <w:rPr>
          <w:rFonts w:ascii="mylotus" w:hAnsi="mylotus" w:cs="mylotus"/>
          <w:sz w:val="24"/>
          <w:szCs w:val="24"/>
          <w:rtl/>
        </w:rPr>
        <w:t xml:space="preserve"> </w:t>
      </w:r>
      <w:r>
        <w:rPr>
          <w:rFonts w:ascii="mylotus" w:hAnsi="mylotus" w:cs="mylotus"/>
          <w:sz w:val="24"/>
          <w:szCs w:val="24"/>
          <w:rtl/>
        </w:rPr>
        <w:t>الصلاة والسن</w:t>
      </w:r>
      <w:r>
        <w:rPr>
          <w:rFonts w:ascii="mylotus" w:hAnsi="mylotus" w:cs="mylotus" w:hint="cs"/>
          <w:sz w:val="24"/>
          <w:szCs w:val="24"/>
          <w:rtl/>
        </w:rPr>
        <w:t>ة</w:t>
      </w:r>
      <w:r w:rsidRPr="004A75B1">
        <w:rPr>
          <w:rFonts w:ascii="mylotus" w:hAnsi="mylotus" w:cs="mylotus"/>
          <w:sz w:val="24"/>
          <w:szCs w:val="24"/>
          <w:rtl/>
        </w:rPr>
        <w:t xml:space="preserve"> فیها، باب من جاء فیمن تر</w:t>
      </w:r>
      <w:r w:rsidRPr="00813841">
        <w:rPr>
          <w:rFonts w:ascii="mylotus" w:hAnsi="mylotus" w:cs="mylotus"/>
          <w:sz w:val="24"/>
          <w:szCs w:val="24"/>
          <w:rtl/>
        </w:rPr>
        <w:t>ك</w:t>
      </w:r>
      <w:r w:rsidRPr="004A75B1">
        <w:rPr>
          <w:rFonts w:ascii="mylotus" w:hAnsi="mylotus" w:cs="mylotus"/>
          <w:sz w:val="24"/>
          <w:szCs w:val="24"/>
          <w:rtl/>
        </w:rPr>
        <w:t xml:space="preserve"> الصلاة (1079)، و</w:t>
      </w:r>
      <w:r w:rsidRPr="00D17D4A">
        <w:rPr>
          <w:rFonts w:ascii="mylotus" w:hAnsi="mylotus" w:cs="mylotus"/>
          <w:sz w:val="24"/>
          <w:szCs w:val="24"/>
          <w:rtl/>
        </w:rPr>
        <w:t>ابن أبي شيبة</w:t>
      </w:r>
      <w:r w:rsidRPr="00D84A28">
        <w:rPr>
          <w:rFonts w:ascii="mylotus" w:hAnsi="mylotus" w:cs="mylotus"/>
          <w:sz w:val="24"/>
          <w:szCs w:val="24"/>
          <w:rtl/>
        </w:rPr>
        <w:t xml:space="preserve"> في </w:t>
      </w:r>
      <w:r w:rsidRPr="004A75B1">
        <w:rPr>
          <w:rFonts w:ascii="mylotus" w:hAnsi="mylotus" w:cs="mylotus"/>
          <w:sz w:val="24"/>
          <w:szCs w:val="24"/>
          <w:rtl/>
        </w:rPr>
        <w:t>المصنف (6/167) وابن حبان</w:t>
      </w:r>
      <w:r w:rsidRPr="00D84A28">
        <w:rPr>
          <w:rFonts w:ascii="mylotus" w:hAnsi="mylotus" w:cs="mylotus"/>
          <w:sz w:val="24"/>
          <w:szCs w:val="24"/>
          <w:rtl/>
        </w:rPr>
        <w:t xml:space="preserve"> </w:t>
      </w:r>
      <w:r w:rsidRPr="00D17D4A">
        <w:rPr>
          <w:rFonts w:ascii="mylotus" w:hAnsi="mylotus" w:cs="mylotus"/>
          <w:sz w:val="24"/>
          <w:szCs w:val="24"/>
          <w:rtl/>
        </w:rPr>
        <w:t>في صحيحه</w:t>
      </w:r>
      <w:r w:rsidRPr="004A75B1">
        <w:rPr>
          <w:rFonts w:ascii="mylotus" w:hAnsi="mylotus" w:cs="mylotus"/>
          <w:sz w:val="24"/>
          <w:szCs w:val="24"/>
          <w:rtl/>
        </w:rPr>
        <w:t xml:space="preserve"> (1454) والحا</w:t>
      </w:r>
      <w:r w:rsidRPr="00813841">
        <w:rPr>
          <w:rFonts w:ascii="mylotus" w:hAnsi="mylotus" w:cs="mylotus"/>
          <w:sz w:val="24"/>
          <w:szCs w:val="24"/>
          <w:rtl/>
        </w:rPr>
        <w:t>ك</w:t>
      </w:r>
      <w:r w:rsidRPr="004A75B1">
        <w:rPr>
          <w:rFonts w:ascii="mylotus" w:hAnsi="mylotus" w:cs="mylotus"/>
          <w:sz w:val="24"/>
          <w:szCs w:val="24"/>
          <w:rtl/>
        </w:rPr>
        <w:t>م</w:t>
      </w:r>
      <w:r w:rsidRPr="00D84A28">
        <w:rPr>
          <w:rFonts w:ascii="mylotus" w:hAnsi="mylotus" w:cs="mylotus"/>
          <w:sz w:val="24"/>
          <w:szCs w:val="24"/>
          <w:rtl/>
        </w:rPr>
        <w:t xml:space="preserve"> في </w:t>
      </w:r>
      <w:r w:rsidRPr="004A75B1">
        <w:rPr>
          <w:rFonts w:ascii="mylotus" w:hAnsi="mylotus" w:cs="mylotus"/>
          <w:sz w:val="24"/>
          <w:szCs w:val="24"/>
          <w:rtl/>
        </w:rPr>
        <w:t>المستدر</w:t>
      </w:r>
      <w:r w:rsidRPr="00813841">
        <w:rPr>
          <w:rFonts w:ascii="mylotus" w:hAnsi="mylotus" w:cs="mylotus"/>
          <w:sz w:val="24"/>
          <w:szCs w:val="24"/>
          <w:rtl/>
        </w:rPr>
        <w:t>ك</w:t>
      </w:r>
      <w:r w:rsidRPr="004A75B1">
        <w:rPr>
          <w:rFonts w:ascii="mylotus" w:hAnsi="mylotus" w:cs="mylotus"/>
          <w:sz w:val="24"/>
          <w:szCs w:val="24"/>
          <w:rtl/>
        </w:rPr>
        <w:t xml:space="preserve"> (1/48) وقال</w:t>
      </w:r>
      <w:r>
        <w:rPr>
          <w:rFonts w:ascii="mylotus" w:hAnsi="mylotus" w:cs="mylotus" w:hint="cs"/>
          <w:sz w:val="24"/>
          <w:szCs w:val="24"/>
          <w:rtl/>
        </w:rPr>
        <w:t>:</w:t>
      </w:r>
      <w:r>
        <w:rPr>
          <w:rFonts w:ascii="mylotus" w:hAnsi="mylotus" w:cs="mylotus"/>
          <w:sz w:val="24"/>
          <w:szCs w:val="24"/>
          <w:rtl/>
        </w:rPr>
        <w:t xml:space="preserve"> هذا حدیث صحیح ال</w:t>
      </w:r>
      <w:r>
        <w:rPr>
          <w:rFonts w:ascii="mylotus" w:hAnsi="mylotus" w:cs="mylotus" w:hint="cs"/>
          <w:sz w:val="24"/>
          <w:szCs w:val="24"/>
          <w:rtl/>
        </w:rPr>
        <w:t>إ</w:t>
      </w:r>
      <w:r w:rsidRPr="004A75B1">
        <w:rPr>
          <w:rFonts w:ascii="mylotus" w:hAnsi="mylotus" w:cs="mylotus"/>
          <w:sz w:val="24"/>
          <w:szCs w:val="24"/>
          <w:rtl/>
        </w:rPr>
        <w:t>سناد لا</w:t>
      </w:r>
      <w:r>
        <w:rPr>
          <w:rFonts w:ascii="mylotus" w:hAnsi="mylotus" w:cs="mylotus" w:hint="cs"/>
          <w:sz w:val="24"/>
          <w:szCs w:val="24"/>
          <w:rtl/>
        </w:rPr>
        <w:t xml:space="preserve"> </w:t>
      </w:r>
      <w:r>
        <w:rPr>
          <w:rFonts w:ascii="mylotus" w:hAnsi="mylotus" w:cs="mylotus"/>
          <w:sz w:val="24"/>
          <w:szCs w:val="24"/>
          <w:rtl/>
        </w:rPr>
        <w:t>تعرف له عل</w:t>
      </w:r>
      <w:r>
        <w:rPr>
          <w:rFonts w:ascii="mylotus" w:hAnsi="mylotus" w:cs="mylotus" w:hint="cs"/>
          <w:sz w:val="24"/>
          <w:szCs w:val="24"/>
          <w:rtl/>
        </w:rPr>
        <w:t>ة</w:t>
      </w:r>
      <w:r w:rsidRPr="004A75B1">
        <w:rPr>
          <w:rFonts w:ascii="mylotus" w:hAnsi="mylotus" w:cs="mylotus"/>
          <w:sz w:val="24"/>
          <w:szCs w:val="24"/>
          <w:rtl/>
        </w:rPr>
        <w:t xml:space="preserve"> بوجه من الوجوه.</w:t>
      </w:r>
      <w:r w:rsidRPr="001B5E77">
        <w:rPr>
          <w:rFonts w:ascii="mylotus" w:hAnsi="mylotus" w:cs="mylotus"/>
          <w:sz w:val="24"/>
          <w:szCs w:val="24"/>
          <w:rtl/>
        </w:rPr>
        <w:t xml:space="preserve"> و</w:t>
      </w:r>
      <w:r w:rsidRPr="004A75B1">
        <w:rPr>
          <w:rFonts w:ascii="mylotus" w:hAnsi="mylotus" w:cs="mylotus"/>
          <w:sz w:val="24"/>
          <w:szCs w:val="24"/>
          <w:rtl/>
        </w:rPr>
        <w:t>وافقه الذهب</w:t>
      </w:r>
      <w:r>
        <w:rPr>
          <w:rFonts w:ascii="mylotus" w:hAnsi="mylotus" w:cs="mylotus" w:hint="cs"/>
          <w:sz w:val="24"/>
          <w:szCs w:val="24"/>
          <w:rtl/>
        </w:rPr>
        <w:t>ي</w:t>
      </w:r>
      <w:r w:rsidRPr="001B5E77">
        <w:rPr>
          <w:rFonts w:ascii="mylotus" w:hAnsi="mylotus" w:cs="mylotus"/>
          <w:sz w:val="24"/>
          <w:szCs w:val="24"/>
          <w:rtl/>
        </w:rPr>
        <w:t xml:space="preserve"> و</w:t>
      </w:r>
      <w:r>
        <w:rPr>
          <w:rFonts w:ascii="mylotus" w:hAnsi="mylotus" w:cs="mylotus"/>
          <w:sz w:val="24"/>
          <w:szCs w:val="24"/>
          <w:rtl/>
        </w:rPr>
        <w:t xml:space="preserve">عبدالله بن </w:t>
      </w:r>
      <w:r>
        <w:rPr>
          <w:rFonts w:ascii="mylotus" w:hAnsi="mylotus" w:cs="mylotus" w:hint="cs"/>
          <w:sz w:val="24"/>
          <w:szCs w:val="24"/>
          <w:rtl/>
        </w:rPr>
        <w:t>أ</w:t>
      </w:r>
      <w:r w:rsidRPr="004A75B1">
        <w:rPr>
          <w:rFonts w:ascii="mylotus" w:hAnsi="mylotus" w:cs="mylotus"/>
          <w:sz w:val="24"/>
          <w:szCs w:val="24"/>
          <w:rtl/>
        </w:rPr>
        <w:t>حمد</w:t>
      </w:r>
      <w:r w:rsidRPr="00D84A28">
        <w:rPr>
          <w:rFonts w:ascii="mylotus" w:hAnsi="mylotus" w:cs="mylotus"/>
          <w:sz w:val="24"/>
          <w:szCs w:val="24"/>
          <w:rtl/>
        </w:rPr>
        <w:t xml:space="preserve"> في </w:t>
      </w:r>
      <w:r>
        <w:rPr>
          <w:rFonts w:ascii="mylotus" w:hAnsi="mylotus" w:cs="mylotus"/>
          <w:sz w:val="24"/>
          <w:szCs w:val="24"/>
          <w:rtl/>
        </w:rPr>
        <w:t>السن</w:t>
      </w:r>
      <w:r>
        <w:rPr>
          <w:rFonts w:ascii="mylotus" w:hAnsi="mylotus" w:cs="mylotus" w:hint="cs"/>
          <w:sz w:val="24"/>
          <w:szCs w:val="24"/>
          <w:rtl/>
        </w:rPr>
        <w:t>ة</w:t>
      </w:r>
      <w:r w:rsidRPr="004A75B1">
        <w:rPr>
          <w:rFonts w:ascii="mylotus" w:hAnsi="mylotus" w:cs="mylotus"/>
          <w:sz w:val="24"/>
          <w:szCs w:val="24"/>
          <w:rtl/>
        </w:rPr>
        <w:t xml:space="preserve"> (769) وصححه العلامة </w:t>
      </w:r>
      <w:r w:rsidRPr="00D97D7B">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صحیح الجامع (4143) وصحیح الترغیب (564).</w:t>
      </w:r>
    </w:p>
  </w:footnote>
  <w:footnote w:id="186">
    <w:p w:rsidR="0052162E" w:rsidRPr="00984198" w:rsidRDefault="0052162E" w:rsidP="002738E6">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تخریج آن پیشتر گذشت.</w:t>
      </w:r>
    </w:p>
  </w:footnote>
  <w:footnote w:id="187">
    <w:p w:rsidR="0052162E" w:rsidRPr="004A75B1" w:rsidRDefault="0052162E" w:rsidP="0052737F">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813841">
        <w:rPr>
          <w:rFonts w:ascii="mylotus" w:hAnsi="mylotus" w:cs="mylotus"/>
          <w:sz w:val="24"/>
          <w:szCs w:val="24"/>
          <w:rtl/>
        </w:rPr>
        <w:t>أخرجه أحمد</w:t>
      </w:r>
      <w:r>
        <w:rPr>
          <w:rFonts w:ascii="mylotus" w:hAnsi="mylotus" w:cs="mylotus"/>
          <w:sz w:val="24"/>
          <w:szCs w:val="24"/>
          <w:rtl/>
        </w:rPr>
        <w:t xml:space="preserve"> (2/429)، و</w:t>
      </w:r>
      <w:r>
        <w:rPr>
          <w:rFonts w:ascii="mylotus" w:hAnsi="mylotus" w:cs="mylotus" w:hint="cs"/>
          <w:sz w:val="24"/>
          <w:szCs w:val="24"/>
          <w:rtl/>
        </w:rPr>
        <w:t>إ</w:t>
      </w:r>
      <w:r w:rsidRPr="004A75B1">
        <w:rPr>
          <w:rFonts w:ascii="mylotus" w:hAnsi="mylotus" w:cs="mylotus"/>
          <w:sz w:val="24"/>
          <w:szCs w:val="24"/>
          <w:rtl/>
        </w:rPr>
        <w:t>سحاق بن راهویه</w:t>
      </w:r>
      <w:r w:rsidRPr="00D84A28">
        <w:rPr>
          <w:rFonts w:ascii="mylotus" w:hAnsi="mylotus" w:cs="mylotus"/>
          <w:sz w:val="24"/>
          <w:szCs w:val="24"/>
          <w:rtl/>
        </w:rPr>
        <w:t xml:space="preserve"> في </w:t>
      </w:r>
      <w:r w:rsidRPr="004A75B1">
        <w:rPr>
          <w:rFonts w:ascii="mylotus" w:hAnsi="mylotus" w:cs="mylotus"/>
          <w:sz w:val="24"/>
          <w:szCs w:val="24"/>
          <w:rtl/>
        </w:rPr>
        <w:t>مسنده (1/423) و</w:t>
      </w:r>
      <w:r>
        <w:rPr>
          <w:rFonts w:ascii="mylotus" w:hAnsi="mylotus" w:cs="mylotus" w:hint="cs"/>
          <w:sz w:val="24"/>
          <w:szCs w:val="24"/>
          <w:rtl/>
        </w:rPr>
        <w:t>أ</w:t>
      </w:r>
      <w:r w:rsidRPr="004A75B1">
        <w:rPr>
          <w:rFonts w:ascii="mylotus" w:hAnsi="mylotus" w:cs="mylotus"/>
          <w:sz w:val="24"/>
          <w:szCs w:val="24"/>
          <w:rtl/>
        </w:rPr>
        <w:t>بوداود</w:t>
      </w:r>
      <w:r>
        <w:rPr>
          <w:rFonts w:ascii="mylotus" w:hAnsi="mylotus" w:cs="mylotus" w:hint="cs"/>
          <w:sz w:val="24"/>
          <w:szCs w:val="24"/>
          <w:rtl/>
        </w:rPr>
        <w:t>،</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w:t>
      </w:r>
      <w:r w:rsidRPr="00813841">
        <w:rPr>
          <w:rFonts w:ascii="mylotus" w:hAnsi="mylotus" w:cs="mylotus"/>
          <w:sz w:val="24"/>
          <w:szCs w:val="24"/>
          <w:rtl/>
        </w:rPr>
        <w:t>ك</w:t>
      </w:r>
      <w:r w:rsidRPr="004A75B1">
        <w:rPr>
          <w:rFonts w:ascii="mylotus" w:hAnsi="mylotus" w:cs="mylotus"/>
          <w:sz w:val="24"/>
          <w:szCs w:val="24"/>
          <w:rtl/>
        </w:rPr>
        <w:t>هان</w:t>
      </w:r>
      <w:r>
        <w:rPr>
          <w:rFonts w:ascii="mylotus" w:hAnsi="mylotus" w:cs="mylotus" w:hint="cs"/>
          <w:sz w:val="24"/>
          <w:szCs w:val="24"/>
          <w:rtl/>
        </w:rPr>
        <w:t>ة</w:t>
      </w:r>
      <w:r w:rsidRPr="001B5E77">
        <w:rPr>
          <w:rFonts w:ascii="mylotus" w:hAnsi="mylotus" w:cs="mylotus"/>
          <w:sz w:val="24"/>
          <w:szCs w:val="24"/>
          <w:rtl/>
        </w:rPr>
        <w:t xml:space="preserve"> و</w:t>
      </w:r>
      <w:r w:rsidRPr="004A75B1">
        <w:rPr>
          <w:rFonts w:ascii="mylotus" w:hAnsi="mylotus" w:cs="mylotus"/>
          <w:sz w:val="24"/>
          <w:szCs w:val="24"/>
          <w:rtl/>
        </w:rPr>
        <w:t>التطیر، باب ما جاء</w:t>
      </w:r>
      <w:r w:rsidRPr="00D84A28">
        <w:rPr>
          <w:rFonts w:ascii="mylotus" w:hAnsi="mylotus" w:cs="mylotus"/>
          <w:sz w:val="24"/>
          <w:szCs w:val="24"/>
          <w:rtl/>
        </w:rPr>
        <w:t xml:space="preserve"> في </w:t>
      </w:r>
      <w:r w:rsidRPr="004A75B1">
        <w:rPr>
          <w:rFonts w:ascii="mylotus" w:hAnsi="mylotus" w:cs="mylotus"/>
          <w:sz w:val="24"/>
          <w:szCs w:val="24"/>
          <w:rtl/>
        </w:rPr>
        <w:t>ال</w:t>
      </w:r>
      <w:r w:rsidRPr="00813841">
        <w:rPr>
          <w:rFonts w:ascii="mylotus" w:hAnsi="mylotus" w:cs="mylotus"/>
          <w:sz w:val="24"/>
          <w:szCs w:val="24"/>
          <w:rtl/>
        </w:rPr>
        <w:t>ك</w:t>
      </w:r>
      <w:r w:rsidRPr="004A75B1">
        <w:rPr>
          <w:rFonts w:ascii="mylotus" w:hAnsi="mylotus" w:cs="mylotus"/>
          <w:sz w:val="24"/>
          <w:szCs w:val="24"/>
          <w:rtl/>
        </w:rPr>
        <w:t xml:space="preserve">اهن (3904)، وابن ماجه، </w:t>
      </w:r>
      <w:r w:rsidRPr="00813841">
        <w:rPr>
          <w:rFonts w:ascii="mylotus" w:hAnsi="mylotus" w:cs="mylotus"/>
          <w:sz w:val="24"/>
          <w:szCs w:val="24"/>
          <w:rtl/>
        </w:rPr>
        <w:t>ك</w:t>
      </w:r>
      <w:r w:rsidRPr="004A75B1">
        <w:rPr>
          <w:rFonts w:ascii="mylotus" w:hAnsi="mylotus" w:cs="mylotus"/>
          <w:sz w:val="24"/>
          <w:szCs w:val="24"/>
          <w:rtl/>
        </w:rPr>
        <w:t>تاب الطهارة</w:t>
      </w:r>
      <w:r w:rsidRPr="001B5E77">
        <w:rPr>
          <w:rFonts w:ascii="mylotus" w:hAnsi="mylotus" w:cs="mylotus"/>
          <w:sz w:val="24"/>
          <w:szCs w:val="24"/>
          <w:rtl/>
        </w:rPr>
        <w:t xml:space="preserve"> و</w:t>
      </w:r>
      <w:r w:rsidRPr="004A75B1">
        <w:rPr>
          <w:rFonts w:ascii="mylotus" w:hAnsi="mylotus" w:cs="mylotus"/>
          <w:sz w:val="24"/>
          <w:szCs w:val="24"/>
          <w:rtl/>
        </w:rPr>
        <w:t>سننها، باب النه</w:t>
      </w:r>
      <w:r>
        <w:rPr>
          <w:rFonts w:ascii="mylotus" w:hAnsi="mylotus" w:cs="mylotus" w:hint="cs"/>
          <w:sz w:val="24"/>
          <w:szCs w:val="24"/>
          <w:rtl/>
        </w:rPr>
        <w:t>ي</w:t>
      </w:r>
      <w:r>
        <w:rPr>
          <w:rFonts w:ascii="mylotus" w:hAnsi="mylotus" w:cs="mylotus"/>
          <w:sz w:val="24"/>
          <w:szCs w:val="24"/>
          <w:rtl/>
        </w:rPr>
        <w:t xml:space="preserve"> عن </w:t>
      </w:r>
      <w:r>
        <w:rPr>
          <w:rFonts w:ascii="mylotus" w:hAnsi="mylotus" w:cs="mylotus" w:hint="cs"/>
          <w:sz w:val="24"/>
          <w:szCs w:val="24"/>
          <w:rtl/>
        </w:rPr>
        <w:t>إ</w:t>
      </w:r>
      <w:r w:rsidRPr="004A75B1">
        <w:rPr>
          <w:rFonts w:ascii="mylotus" w:hAnsi="mylotus" w:cs="mylotus"/>
          <w:sz w:val="24"/>
          <w:szCs w:val="24"/>
          <w:rtl/>
        </w:rPr>
        <w:t>تیان الحائض (639)، و</w:t>
      </w:r>
      <w:r w:rsidRPr="00D97D7B">
        <w:rPr>
          <w:rFonts w:ascii="mylotus" w:hAnsi="mylotus" w:cs="mylotus"/>
          <w:sz w:val="24"/>
          <w:szCs w:val="24"/>
          <w:rtl/>
        </w:rPr>
        <w:t>النسائي</w:t>
      </w:r>
      <w:r w:rsidRPr="00D84A28">
        <w:rPr>
          <w:rFonts w:ascii="mylotus" w:hAnsi="mylotus" w:cs="mylotus"/>
          <w:sz w:val="24"/>
          <w:szCs w:val="24"/>
          <w:rtl/>
        </w:rPr>
        <w:t xml:space="preserve"> في </w:t>
      </w:r>
      <w:r w:rsidRPr="004A75B1">
        <w:rPr>
          <w:rFonts w:ascii="mylotus" w:hAnsi="mylotus" w:cs="mylotus"/>
          <w:sz w:val="24"/>
          <w:szCs w:val="24"/>
          <w:rtl/>
        </w:rPr>
        <w:t>ال</w:t>
      </w:r>
      <w:r w:rsidRPr="00813841">
        <w:rPr>
          <w:rFonts w:ascii="mylotus" w:hAnsi="mylotus" w:cs="mylotus"/>
          <w:sz w:val="24"/>
          <w:szCs w:val="24"/>
          <w:rtl/>
        </w:rPr>
        <w:t>ك</w:t>
      </w:r>
      <w:r w:rsidRPr="004A75B1">
        <w:rPr>
          <w:rFonts w:ascii="mylotus" w:hAnsi="mylotus" w:cs="mylotus"/>
          <w:sz w:val="24"/>
          <w:szCs w:val="24"/>
          <w:rtl/>
        </w:rPr>
        <w:t xml:space="preserve">بری (9016) من حدیث </w:t>
      </w:r>
      <w:r w:rsidRPr="00D17D4A">
        <w:rPr>
          <w:rFonts w:ascii="mylotus" w:hAnsi="mylotus" w:cs="mylotus"/>
          <w:sz w:val="24"/>
          <w:szCs w:val="24"/>
          <w:rtl/>
        </w:rPr>
        <w:t>أبي هريرة</w:t>
      </w:r>
      <w:r w:rsidRPr="004A75B1">
        <w:rPr>
          <w:rFonts w:ascii="mylotus" w:hAnsi="mylotus" w:cs="mylotus"/>
          <w:sz w:val="24"/>
          <w:szCs w:val="24"/>
          <w:rtl/>
        </w:rPr>
        <w:t xml:space="preserve"> مرفوعا. وله شاهد عن ابن مسعود؛ </w:t>
      </w:r>
      <w:r w:rsidRPr="00D97D7B">
        <w:rPr>
          <w:rFonts w:ascii="mylotus" w:hAnsi="mylotus" w:cs="mylotus"/>
          <w:sz w:val="24"/>
          <w:szCs w:val="24"/>
          <w:rtl/>
        </w:rPr>
        <w:t>أخرجه</w:t>
      </w:r>
      <w:r w:rsidRPr="004A75B1">
        <w:rPr>
          <w:rFonts w:ascii="mylotus" w:hAnsi="mylotus" w:cs="mylotus"/>
          <w:sz w:val="24"/>
          <w:szCs w:val="24"/>
          <w:rtl/>
        </w:rPr>
        <w:t xml:space="preserve"> الطیالس</w:t>
      </w:r>
      <w:r>
        <w:rPr>
          <w:rFonts w:ascii="mylotus" w:hAnsi="mylotus" w:cs="mylotus" w:hint="cs"/>
          <w:sz w:val="24"/>
          <w:szCs w:val="24"/>
          <w:rtl/>
        </w:rPr>
        <w:t>ي</w:t>
      </w:r>
      <w:r w:rsidRPr="00D84A28">
        <w:rPr>
          <w:rFonts w:ascii="mylotus" w:hAnsi="mylotus" w:cs="mylotus"/>
          <w:sz w:val="24"/>
          <w:szCs w:val="24"/>
          <w:rtl/>
        </w:rPr>
        <w:t xml:space="preserve"> في </w:t>
      </w:r>
      <w:r w:rsidRPr="004A75B1">
        <w:rPr>
          <w:rFonts w:ascii="mylotus" w:hAnsi="mylotus" w:cs="mylotus"/>
          <w:sz w:val="24"/>
          <w:szCs w:val="24"/>
          <w:rtl/>
        </w:rPr>
        <w:t>مسنده (382)، والشاش</w:t>
      </w:r>
      <w:r>
        <w:rPr>
          <w:rFonts w:ascii="mylotus" w:hAnsi="mylotus" w:cs="mylotus" w:hint="cs"/>
          <w:sz w:val="24"/>
          <w:szCs w:val="24"/>
          <w:rtl/>
        </w:rPr>
        <w:t>ي</w:t>
      </w:r>
      <w:r w:rsidRPr="00D84A28">
        <w:rPr>
          <w:rFonts w:ascii="mylotus" w:hAnsi="mylotus" w:cs="mylotus"/>
          <w:sz w:val="24"/>
          <w:szCs w:val="24"/>
          <w:rtl/>
        </w:rPr>
        <w:t xml:space="preserve"> في </w:t>
      </w:r>
      <w:r w:rsidRPr="004A75B1">
        <w:rPr>
          <w:rFonts w:ascii="mylotus" w:hAnsi="mylotus" w:cs="mylotus"/>
          <w:sz w:val="24"/>
          <w:szCs w:val="24"/>
          <w:rtl/>
        </w:rPr>
        <w:t>مسنده (825)، والبزار</w:t>
      </w:r>
      <w:r w:rsidRPr="00D84A28">
        <w:rPr>
          <w:rFonts w:ascii="mylotus" w:hAnsi="mylotus" w:cs="mylotus"/>
          <w:sz w:val="24"/>
          <w:szCs w:val="24"/>
          <w:rtl/>
        </w:rPr>
        <w:t xml:space="preserve"> في </w:t>
      </w:r>
      <w:r w:rsidRPr="004A75B1">
        <w:rPr>
          <w:rFonts w:ascii="mylotus" w:hAnsi="mylotus" w:cs="mylotus"/>
          <w:sz w:val="24"/>
          <w:szCs w:val="24"/>
          <w:rtl/>
        </w:rPr>
        <w:t>مسنده (البحر الزخار1655) من حدیث ابن مسعود مرفوع</w:t>
      </w:r>
      <w:r>
        <w:rPr>
          <w:rFonts w:ascii="mylotus" w:hAnsi="mylotus" w:cs="mylotus" w:hint="cs"/>
          <w:sz w:val="24"/>
          <w:szCs w:val="24"/>
          <w:rtl/>
        </w:rPr>
        <w:t>ً</w:t>
      </w:r>
      <w:r w:rsidRPr="004A75B1">
        <w:rPr>
          <w:rFonts w:ascii="mylotus" w:hAnsi="mylotus" w:cs="mylotus"/>
          <w:sz w:val="24"/>
          <w:szCs w:val="24"/>
          <w:rtl/>
        </w:rPr>
        <w:t xml:space="preserve">ا، وللحدیث شواهد </w:t>
      </w:r>
      <w:r>
        <w:rPr>
          <w:rFonts w:ascii="mylotus" w:hAnsi="mylotus" w:cs="mylotus" w:hint="cs"/>
          <w:sz w:val="24"/>
          <w:szCs w:val="24"/>
          <w:rtl/>
        </w:rPr>
        <w:t>أ</w:t>
      </w:r>
      <w:r w:rsidRPr="004A75B1">
        <w:rPr>
          <w:rFonts w:ascii="mylotus" w:hAnsi="mylotus" w:cs="mylotus"/>
          <w:sz w:val="24"/>
          <w:szCs w:val="24"/>
          <w:rtl/>
        </w:rPr>
        <w:t>خری</w:t>
      </w:r>
      <w:r w:rsidRPr="001B5E77">
        <w:rPr>
          <w:rFonts w:ascii="mylotus" w:hAnsi="mylotus" w:cs="mylotus"/>
          <w:sz w:val="24"/>
          <w:szCs w:val="24"/>
          <w:rtl/>
        </w:rPr>
        <w:t xml:space="preserve"> و</w:t>
      </w:r>
      <w:r w:rsidRPr="004A75B1">
        <w:rPr>
          <w:rFonts w:ascii="mylotus" w:hAnsi="mylotus" w:cs="mylotus"/>
          <w:sz w:val="24"/>
          <w:szCs w:val="24"/>
          <w:rtl/>
        </w:rPr>
        <w:t xml:space="preserve">قد </w:t>
      </w:r>
      <w:r w:rsidRPr="00D17D4A">
        <w:rPr>
          <w:rFonts w:ascii="mylotus" w:hAnsi="mylotus" w:cs="mylotus"/>
          <w:sz w:val="24"/>
          <w:szCs w:val="24"/>
          <w:rtl/>
        </w:rPr>
        <w:t>صححه</w:t>
      </w:r>
      <w:r w:rsidRPr="004A75B1">
        <w:rPr>
          <w:rFonts w:ascii="mylotus" w:hAnsi="mylotus" w:cs="mylotus"/>
          <w:sz w:val="24"/>
          <w:szCs w:val="24"/>
          <w:rtl/>
        </w:rPr>
        <w:t xml:space="preserve"> العلامة </w:t>
      </w:r>
      <w:r w:rsidRPr="00D97D7B">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الصحیحة (3387</w:t>
      </w:r>
      <w:r>
        <w:rPr>
          <w:rFonts w:ascii="mylotus" w:hAnsi="mylotus" w:cs="mylotus"/>
          <w:sz w:val="24"/>
          <w:szCs w:val="24"/>
          <w:rtl/>
        </w:rPr>
        <w:t>) وال</w:t>
      </w:r>
      <w:r>
        <w:rPr>
          <w:rFonts w:ascii="mylotus" w:hAnsi="mylotus" w:cs="mylotus" w:hint="cs"/>
          <w:sz w:val="24"/>
          <w:szCs w:val="24"/>
          <w:rtl/>
        </w:rPr>
        <w:t>إ</w:t>
      </w:r>
      <w:r w:rsidRPr="004A75B1">
        <w:rPr>
          <w:rFonts w:ascii="mylotus" w:hAnsi="mylotus" w:cs="mylotus"/>
          <w:sz w:val="24"/>
          <w:szCs w:val="24"/>
          <w:rtl/>
        </w:rPr>
        <w:t>رواء (2006) وصحیح الجامع (5942).</w:t>
      </w:r>
    </w:p>
  </w:footnote>
  <w:footnote w:id="188">
    <w:p w:rsidR="0052162E" w:rsidRPr="004A75B1" w:rsidRDefault="0052162E" w:rsidP="0052737F">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انظر هذا البحث القیم مفصلا</w:t>
      </w:r>
      <w:r w:rsidRPr="00D84A28">
        <w:rPr>
          <w:rFonts w:ascii="mylotus" w:hAnsi="mylotus" w:cs="mylotus"/>
          <w:sz w:val="24"/>
          <w:szCs w:val="24"/>
          <w:rtl/>
        </w:rPr>
        <w:t xml:space="preserve"> في </w:t>
      </w:r>
      <w:r w:rsidRPr="00813841">
        <w:rPr>
          <w:rFonts w:ascii="mylotus" w:hAnsi="mylotus" w:cs="mylotus"/>
          <w:sz w:val="24"/>
          <w:szCs w:val="24"/>
          <w:rtl/>
        </w:rPr>
        <w:t>ك</w:t>
      </w:r>
      <w:r>
        <w:rPr>
          <w:rFonts w:ascii="mylotus" w:hAnsi="mylotus" w:cs="mylotus"/>
          <w:sz w:val="24"/>
          <w:szCs w:val="24"/>
          <w:rtl/>
        </w:rPr>
        <w:t>تاب الصلاة، لل</w:t>
      </w:r>
      <w:r>
        <w:rPr>
          <w:rFonts w:ascii="mylotus" w:hAnsi="mylotus" w:cs="mylotus" w:hint="cs"/>
          <w:sz w:val="24"/>
          <w:szCs w:val="24"/>
          <w:rtl/>
        </w:rPr>
        <w:t>إ</w:t>
      </w:r>
      <w:r w:rsidRPr="004A75B1">
        <w:rPr>
          <w:rFonts w:ascii="mylotus" w:hAnsi="mylotus" w:cs="mylotus"/>
          <w:sz w:val="24"/>
          <w:szCs w:val="24"/>
          <w:rtl/>
        </w:rPr>
        <w:t>مام ابن القیم رحمه الله (ص25-31) الطبع</w:t>
      </w:r>
      <w:r>
        <w:rPr>
          <w:rFonts w:ascii="mylotus" w:hAnsi="mylotus" w:cs="mylotus" w:hint="cs"/>
          <w:sz w:val="24"/>
          <w:szCs w:val="24"/>
          <w:rtl/>
        </w:rPr>
        <w:t>ة</w:t>
      </w:r>
      <w:r>
        <w:rPr>
          <w:rFonts w:ascii="mylotus" w:hAnsi="mylotus" w:cs="mylotus"/>
          <w:sz w:val="24"/>
          <w:szCs w:val="24"/>
          <w:rtl/>
        </w:rPr>
        <w:t xml:space="preserve"> الثانی</w:t>
      </w:r>
      <w:r>
        <w:rPr>
          <w:rFonts w:ascii="mylotus" w:hAnsi="mylotus" w:cs="mylotus" w:hint="cs"/>
          <w:sz w:val="24"/>
          <w:szCs w:val="24"/>
          <w:rtl/>
        </w:rPr>
        <w:t>ة</w:t>
      </w:r>
      <w:r w:rsidRPr="004A75B1">
        <w:rPr>
          <w:rFonts w:ascii="mylotus" w:hAnsi="mylotus" w:cs="mylotus"/>
          <w:sz w:val="24"/>
          <w:szCs w:val="24"/>
          <w:rtl/>
        </w:rPr>
        <w:t>.</w:t>
      </w:r>
    </w:p>
  </w:footnote>
  <w:footnote w:id="189">
    <w:p w:rsidR="0052162E" w:rsidRPr="004A75B1" w:rsidRDefault="0052162E" w:rsidP="0052737F">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مسلم،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xml:space="preserve">، باب بیان </w:t>
      </w:r>
      <w:r w:rsidRPr="00813841">
        <w:rPr>
          <w:rFonts w:ascii="mylotus" w:hAnsi="mylotus" w:cs="mylotus"/>
          <w:sz w:val="24"/>
          <w:szCs w:val="24"/>
          <w:rtl/>
        </w:rPr>
        <w:t>ك</w:t>
      </w:r>
      <w:r w:rsidRPr="004A75B1">
        <w:rPr>
          <w:rFonts w:ascii="mylotus" w:hAnsi="mylotus" w:cs="mylotus"/>
          <w:sz w:val="24"/>
          <w:szCs w:val="24"/>
          <w:rtl/>
        </w:rPr>
        <w:t>ون النه</w:t>
      </w:r>
      <w:r>
        <w:rPr>
          <w:rFonts w:ascii="mylotus" w:hAnsi="mylotus" w:cs="mylotus" w:hint="cs"/>
          <w:sz w:val="24"/>
          <w:szCs w:val="24"/>
          <w:rtl/>
        </w:rPr>
        <w:t>ي</w:t>
      </w:r>
      <w:r w:rsidRPr="004A75B1">
        <w:rPr>
          <w:rFonts w:ascii="mylotus" w:hAnsi="mylotus" w:cs="mylotus"/>
          <w:sz w:val="24"/>
          <w:szCs w:val="24"/>
          <w:rtl/>
        </w:rPr>
        <w:t xml:space="preserve"> عن المن</w:t>
      </w:r>
      <w:r w:rsidRPr="00813841">
        <w:rPr>
          <w:rFonts w:ascii="mylotus" w:hAnsi="mylotus" w:cs="mylotus"/>
          <w:sz w:val="24"/>
          <w:szCs w:val="24"/>
          <w:rtl/>
        </w:rPr>
        <w:t>ك</w:t>
      </w:r>
      <w:r w:rsidRPr="004A75B1">
        <w:rPr>
          <w:rFonts w:ascii="mylotus" w:hAnsi="mylotus" w:cs="mylotus"/>
          <w:sz w:val="24"/>
          <w:szCs w:val="24"/>
          <w:rtl/>
        </w:rPr>
        <w:t xml:space="preserve">ر من </w:t>
      </w:r>
      <w:r w:rsidRPr="00B25751">
        <w:rPr>
          <w:rFonts w:ascii="mylotus" w:hAnsi="mylotus" w:cs="mylotus"/>
          <w:sz w:val="24"/>
          <w:szCs w:val="24"/>
          <w:rtl/>
        </w:rPr>
        <w:t>الإيمان</w:t>
      </w:r>
      <w:r>
        <w:rPr>
          <w:rFonts w:ascii="mylotus" w:hAnsi="mylotus" w:cs="mylotus"/>
          <w:sz w:val="24"/>
          <w:szCs w:val="24"/>
          <w:rtl/>
        </w:rPr>
        <w:t xml:space="preserve"> (49)</w:t>
      </w:r>
      <w:r>
        <w:rPr>
          <w:rFonts w:ascii="mylotus" w:hAnsi="mylotus" w:cs="mylotus" w:hint="cs"/>
          <w:sz w:val="24"/>
          <w:szCs w:val="24"/>
          <w:rtl/>
        </w:rPr>
        <w:t>.</w:t>
      </w:r>
    </w:p>
  </w:footnote>
  <w:footnote w:id="190">
    <w:p w:rsidR="0052162E" w:rsidRPr="004A75B1" w:rsidRDefault="0052162E" w:rsidP="00F64F44">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F64F44">
        <w:rPr>
          <w:rFonts w:ascii="mylotus" w:hAnsi="mylotus" w:cs="mylotus"/>
          <w:sz w:val="24"/>
          <w:szCs w:val="24"/>
          <w:rtl/>
        </w:rPr>
        <w:t>أخرجه مسلم</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xml:space="preserve">، باب بیان </w:t>
      </w:r>
      <w:r w:rsidRPr="00813841">
        <w:rPr>
          <w:rFonts w:ascii="mylotus" w:hAnsi="mylotus" w:cs="mylotus"/>
          <w:sz w:val="24"/>
          <w:szCs w:val="24"/>
          <w:rtl/>
        </w:rPr>
        <w:t>ك</w:t>
      </w:r>
      <w:r w:rsidRPr="004A75B1">
        <w:rPr>
          <w:rFonts w:ascii="mylotus" w:hAnsi="mylotus" w:cs="mylotus"/>
          <w:sz w:val="24"/>
          <w:szCs w:val="24"/>
          <w:rtl/>
        </w:rPr>
        <w:t>ون النه</w:t>
      </w:r>
      <w:r>
        <w:rPr>
          <w:rFonts w:ascii="mylotus" w:hAnsi="mylotus" w:cs="mylotus" w:hint="cs"/>
          <w:sz w:val="24"/>
          <w:szCs w:val="24"/>
          <w:rtl/>
        </w:rPr>
        <w:t>ي</w:t>
      </w:r>
      <w:r w:rsidRPr="004A75B1">
        <w:rPr>
          <w:rFonts w:ascii="mylotus" w:hAnsi="mylotus" w:cs="mylotus"/>
          <w:sz w:val="24"/>
          <w:szCs w:val="24"/>
          <w:rtl/>
        </w:rPr>
        <w:t xml:space="preserve"> عن المن</w:t>
      </w:r>
      <w:r w:rsidRPr="00813841">
        <w:rPr>
          <w:rFonts w:ascii="mylotus" w:hAnsi="mylotus" w:cs="mylotus"/>
          <w:sz w:val="24"/>
          <w:szCs w:val="24"/>
          <w:rtl/>
        </w:rPr>
        <w:t>ك</w:t>
      </w:r>
      <w:r w:rsidRPr="004A75B1">
        <w:rPr>
          <w:rFonts w:ascii="mylotus" w:hAnsi="mylotus" w:cs="mylotus"/>
          <w:sz w:val="24"/>
          <w:szCs w:val="24"/>
          <w:rtl/>
        </w:rPr>
        <w:t xml:space="preserve">ر من </w:t>
      </w:r>
      <w:r w:rsidRPr="00B25751">
        <w:rPr>
          <w:rFonts w:ascii="mylotus" w:hAnsi="mylotus" w:cs="mylotus"/>
          <w:sz w:val="24"/>
          <w:szCs w:val="24"/>
          <w:rtl/>
        </w:rPr>
        <w:t>الإيمان</w:t>
      </w:r>
      <w:r w:rsidRPr="004A75B1">
        <w:rPr>
          <w:rFonts w:ascii="mylotus" w:hAnsi="mylotus" w:cs="mylotus"/>
          <w:sz w:val="24"/>
          <w:szCs w:val="24"/>
          <w:rtl/>
        </w:rPr>
        <w:t xml:space="preserve"> (50) </w:t>
      </w:r>
    </w:p>
  </w:footnote>
  <w:footnote w:id="191">
    <w:p w:rsidR="0052162E" w:rsidRPr="004A75B1" w:rsidRDefault="0052162E" w:rsidP="007B45EB">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البداية</w:t>
      </w:r>
      <w:r w:rsidRPr="001B5E77">
        <w:rPr>
          <w:rFonts w:ascii="mylotus" w:hAnsi="mylotus" w:cs="mylotus"/>
          <w:sz w:val="24"/>
          <w:szCs w:val="24"/>
          <w:rtl/>
        </w:rPr>
        <w:t xml:space="preserve"> و</w:t>
      </w:r>
      <w:r>
        <w:rPr>
          <w:rFonts w:ascii="mylotus" w:hAnsi="mylotus" w:cs="mylotus"/>
          <w:sz w:val="24"/>
          <w:szCs w:val="24"/>
          <w:rtl/>
        </w:rPr>
        <w:t>النهاية (13/119)</w:t>
      </w:r>
      <w:r>
        <w:rPr>
          <w:rFonts w:ascii="mylotus" w:hAnsi="mylotus" w:cs="mylotus" w:hint="cs"/>
          <w:sz w:val="24"/>
          <w:szCs w:val="24"/>
          <w:rtl/>
        </w:rPr>
        <w:t>.</w:t>
      </w:r>
    </w:p>
  </w:footnote>
  <w:footnote w:id="192">
    <w:p w:rsidR="0052162E" w:rsidRPr="004A75B1" w:rsidRDefault="0052162E" w:rsidP="007B0E58">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تفسر ابن </w:t>
      </w:r>
      <w:r w:rsidRPr="00813841">
        <w:rPr>
          <w:rFonts w:ascii="mylotus" w:hAnsi="mylotus" w:cs="mylotus"/>
          <w:sz w:val="24"/>
          <w:szCs w:val="24"/>
          <w:rtl/>
        </w:rPr>
        <w:t>ك</w:t>
      </w:r>
      <w:r>
        <w:rPr>
          <w:rFonts w:ascii="mylotus" w:hAnsi="mylotus" w:cs="mylotus"/>
          <w:sz w:val="24"/>
          <w:szCs w:val="24"/>
          <w:rtl/>
        </w:rPr>
        <w:t>ثیر، (2/67)</w:t>
      </w:r>
      <w:r>
        <w:rPr>
          <w:rFonts w:ascii="mylotus" w:hAnsi="mylotus" w:cs="mylotus" w:hint="cs"/>
          <w:sz w:val="24"/>
          <w:szCs w:val="24"/>
          <w:rtl/>
        </w:rPr>
        <w:t>.</w:t>
      </w:r>
    </w:p>
  </w:footnote>
  <w:footnote w:id="193">
    <w:p w:rsidR="0052162E" w:rsidRPr="004A75B1" w:rsidRDefault="0052162E" w:rsidP="007A620E">
      <w:pPr>
        <w:pStyle w:val="FootnoteText"/>
        <w:widowControl w:val="0"/>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منهاج السن</w:t>
      </w:r>
      <w:r w:rsidRPr="004A75B1">
        <w:rPr>
          <w:rFonts w:ascii="mylotus" w:hAnsi="mylotus" w:cs="mylotus" w:hint="cs"/>
          <w:sz w:val="24"/>
          <w:szCs w:val="24"/>
          <w:rtl/>
        </w:rPr>
        <w:t>ة</w:t>
      </w:r>
      <w:r>
        <w:rPr>
          <w:rFonts w:ascii="mylotus" w:hAnsi="mylotus" w:cs="mylotus"/>
          <w:sz w:val="24"/>
          <w:szCs w:val="24"/>
          <w:rtl/>
        </w:rPr>
        <w:t xml:space="preserve"> النبوی</w:t>
      </w:r>
      <w:r>
        <w:rPr>
          <w:rFonts w:ascii="mylotus" w:hAnsi="mylotus" w:cs="mylotus" w:hint="cs"/>
          <w:sz w:val="24"/>
          <w:szCs w:val="24"/>
          <w:rtl/>
        </w:rPr>
        <w:t>ة</w:t>
      </w:r>
      <w:r>
        <w:rPr>
          <w:rFonts w:ascii="mylotus" w:hAnsi="mylotus" w:cs="mylotus"/>
          <w:sz w:val="24"/>
          <w:szCs w:val="24"/>
          <w:rtl/>
        </w:rPr>
        <w:t xml:space="preserve"> (5/130)</w:t>
      </w:r>
      <w:r>
        <w:rPr>
          <w:rFonts w:ascii="mylotus" w:hAnsi="mylotus" w:cs="mylotus" w:hint="cs"/>
          <w:sz w:val="24"/>
          <w:szCs w:val="24"/>
          <w:rtl/>
        </w:rPr>
        <w:t>.</w:t>
      </w:r>
    </w:p>
  </w:footnote>
  <w:footnote w:id="194">
    <w:p w:rsidR="0052162E" w:rsidRPr="004A75B1" w:rsidRDefault="0052162E" w:rsidP="007A620E">
      <w:pPr>
        <w:pStyle w:val="FootnoteText"/>
        <w:widowControl w:val="0"/>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Pr>
          <w:rFonts w:ascii="mylotus" w:hAnsi="mylotus" w:cs="mylotus"/>
          <w:sz w:val="24"/>
          <w:szCs w:val="24"/>
          <w:rtl/>
        </w:rPr>
        <w:t xml:space="preserve">- </w:t>
      </w:r>
      <w:r>
        <w:rPr>
          <w:rFonts w:ascii="mylotus" w:hAnsi="mylotus" w:cs="mylotus" w:hint="cs"/>
          <w:sz w:val="24"/>
          <w:szCs w:val="24"/>
          <w:rtl/>
        </w:rPr>
        <w:t>أ</w:t>
      </w:r>
      <w:r>
        <w:rPr>
          <w:rFonts w:ascii="mylotus" w:hAnsi="mylotus" w:cs="mylotus"/>
          <w:sz w:val="24"/>
          <w:szCs w:val="24"/>
          <w:rtl/>
        </w:rPr>
        <w:t>ضواء البیان (4/92، 93)</w:t>
      </w:r>
      <w:r>
        <w:rPr>
          <w:rFonts w:ascii="mylotus" w:hAnsi="mylotus" w:cs="mylotus" w:hint="cs"/>
          <w:sz w:val="24"/>
          <w:szCs w:val="24"/>
          <w:rtl/>
        </w:rPr>
        <w:t>.</w:t>
      </w:r>
    </w:p>
  </w:footnote>
  <w:footnote w:id="195">
    <w:p w:rsidR="0052162E" w:rsidRPr="004A75B1" w:rsidRDefault="0052162E" w:rsidP="007A620E">
      <w:pPr>
        <w:pStyle w:val="FootnoteText"/>
        <w:widowControl w:val="0"/>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مجموع فتاوی</w:t>
      </w:r>
      <w:r w:rsidRPr="001B5E77">
        <w:rPr>
          <w:rFonts w:ascii="mylotus" w:hAnsi="mylotus" w:cs="mylotus"/>
          <w:sz w:val="24"/>
          <w:szCs w:val="24"/>
          <w:rtl/>
        </w:rPr>
        <w:t xml:space="preserve"> و</w:t>
      </w:r>
      <w:r>
        <w:rPr>
          <w:rFonts w:ascii="mylotus" w:hAnsi="mylotus" w:cs="mylotus"/>
          <w:sz w:val="24"/>
          <w:szCs w:val="24"/>
          <w:rtl/>
        </w:rPr>
        <w:t>مقالات متنوع</w:t>
      </w:r>
      <w:r>
        <w:rPr>
          <w:rFonts w:ascii="mylotus" w:hAnsi="mylotus" w:cs="mylotus" w:hint="cs"/>
          <w:sz w:val="24"/>
          <w:szCs w:val="24"/>
          <w:rtl/>
        </w:rPr>
        <w:t>ة</w:t>
      </w:r>
      <w:r>
        <w:rPr>
          <w:rFonts w:ascii="mylotus" w:hAnsi="mylotus" w:cs="mylotus"/>
          <w:sz w:val="24"/>
          <w:szCs w:val="24"/>
          <w:rtl/>
        </w:rPr>
        <w:t xml:space="preserve"> (1/274)</w:t>
      </w:r>
      <w:r>
        <w:rPr>
          <w:rFonts w:ascii="mylotus" w:hAnsi="mylotus" w:cs="mylotus" w:hint="cs"/>
          <w:sz w:val="24"/>
          <w:szCs w:val="24"/>
          <w:rtl/>
        </w:rPr>
        <w:t>.</w:t>
      </w:r>
    </w:p>
  </w:footnote>
  <w:footnote w:id="196">
    <w:p w:rsidR="0052162E" w:rsidRPr="004A75B1" w:rsidRDefault="0052162E" w:rsidP="007A620E">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رساله </w:t>
      </w:r>
      <w:r w:rsidRPr="004A75B1">
        <w:rPr>
          <w:rStyle w:val="Char1"/>
          <w:sz w:val="23"/>
          <w:szCs w:val="23"/>
          <w:rtl/>
        </w:rPr>
        <w:t>«وجوب تح</w:t>
      </w:r>
      <w:r w:rsidRPr="00813841">
        <w:rPr>
          <w:rStyle w:val="Char1"/>
          <w:sz w:val="23"/>
          <w:szCs w:val="23"/>
          <w:rtl/>
        </w:rPr>
        <w:t>ك</w:t>
      </w:r>
      <w:r w:rsidRPr="004A75B1">
        <w:rPr>
          <w:rStyle w:val="Char1"/>
          <w:sz w:val="23"/>
          <w:szCs w:val="23"/>
          <w:rtl/>
        </w:rPr>
        <w:t>یم شرع الله ونبذ ماخالفه»</w:t>
      </w:r>
      <w:r w:rsidRPr="004A75B1">
        <w:rPr>
          <w:rFonts w:ascii="mylotus" w:hAnsi="mylotus" w:cs="mylotus"/>
          <w:sz w:val="24"/>
          <w:szCs w:val="24"/>
          <w:rtl/>
        </w:rPr>
        <w:t xml:space="preserve"> لسماح</w:t>
      </w:r>
      <w:r>
        <w:rPr>
          <w:rFonts w:ascii="mylotus" w:hAnsi="mylotus" w:cs="mylotus" w:hint="cs"/>
          <w:sz w:val="24"/>
          <w:szCs w:val="24"/>
          <w:rtl/>
        </w:rPr>
        <w:t>ة</w:t>
      </w:r>
      <w:r w:rsidRPr="004A75B1">
        <w:rPr>
          <w:rFonts w:ascii="mylotus" w:hAnsi="mylotus" w:cs="mylotus"/>
          <w:sz w:val="24"/>
          <w:szCs w:val="24"/>
          <w:rtl/>
        </w:rPr>
        <w:t xml:space="preserve"> الشیخ عبدالعزیز بن عبدالله (ص 39</w:t>
      </w:r>
      <w:r w:rsidRPr="001B5E77">
        <w:rPr>
          <w:rFonts w:ascii="mylotus" w:hAnsi="mylotus" w:cs="mylotus"/>
          <w:sz w:val="24"/>
          <w:szCs w:val="24"/>
          <w:rtl/>
        </w:rPr>
        <w:t xml:space="preserve"> و</w:t>
      </w:r>
      <w:r w:rsidRPr="004A75B1">
        <w:rPr>
          <w:rFonts w:ascii="mylotus" w:hAnsi="mylotus" w:cs="mylotus"/>
          <w:sz w:val="24"/>
          <w:szCs w:val="24"/>
          <w:rtl/>
        </w:rPr>
        <w:t>مابعدها) ط دارالمسلم.</w:t>
      </w:r>
    </w:p>
  </w:footnote>
  <w:footnote w:id="197">
    <w:p w:rsidR="0052162E" w:rsidRPr="004A75B1" w:rsidRDefault="0052162E" w:rsidP="007B0E58">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Pr>
          <w:rFonts w:ascii="mylotus" w:hAnsi="mylotus" w:cs="mylotus"/>
          <w:sz w:val="24"/>
          <w:szCs w:val="24"/>
          <w:rtl/>
        </w:rPr>
        <w:t>- المجموع الثمین (1/36)</w:t>
      </w:r>
      <w:r>
        <w:rPr>
          <w:rFonts w:ascii="mylotus" w:hAnsi="mylotus" w:cs="mylotus" w:hint="cs"/>
          <w:sz w:val="24"/>
          <w:szCs w:val="24"/>
          <w:rtl/>
        </w:rPr>
        <w:t>.</w:t>
      </w:r>
    </w:p>
  </w:footnote>
  <w:footnote w:id="198">
    <w:p w:rsidR="0052162E" w:rsidRPr="004A75B1" w:rsidRDefault="0052162E" w:rsidP="007B0E58">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رساله تح</w:t>
      </w:r>
      <w:r w:rsidRPr="00813841">
        <w:rPr>
          <w:rFonts w:ascii="mylotus" w:hAnsi="mylotus" w:cs="mylotus"/>
          <w:sz w:val="24"/>
          <w:szCs w:val="24"/>
          <w:rtl/>
        </w:rPr>
        <w:t>ك</w:t>
      </w:r>
      <w:r w:rsidRPr="004A75B1">
        <w:rPr>
          <w:rFonts w:ascii="mylotus" w:hAnsi="mylotus" w:cs="mylotus"/>
          <w:sz w:val="24"/>
          <w:szCs w:val="24"/>
          <w:rtl/>
        </w:rPr>
        <w:t>یم القوانین (ص 5) ط دار المسلم.</w:t>
      </w:r>
    </w:p>
  </w:footnote>
  <w:footnote w:id="199">
    <w:p w:rsidR="0052162E" w:rsidRPr="00984198" w:rsidRDefault="0052162E" w:rsidP="007A620E">
      <w:pPr>
        <w:pStyle w:val="FootnoteText"/>
        <w:bidi/>
        <w:ind w:left="272" w:hanging="272"/>
        <w:jc w:val="both"/>
        <w:rPr>
          <w:rFonts w:hint="cs"/>
          <w:sz w:val="24"/>
          <w:szCs w:val="24"/>
          <w:rtl/>
          <w:lang w:bidi="fa-IR"/>
        </w:rPr>
      </w:pPr>
      <w:r w:rsidRPr="004A75B1">
        <w:rPr>
          <w:rStyle w:val="FootnoteReference"/>
          <w:rFonts w:ascii="mylotus" w:hAnsi="mylotus" w:cs="mylotus"/>
          <w:sz w:val="24"/>
          <w:szCs w:val="24"/>
          <w:vertAlign w:val="baseline"/>
          <w:rtl/>
        </w:rPr>
        <w:footnoteRef/>
      </w:r>
      <w:r>
        <w:rPr>
          <w:rFonts w:ascii="mylotus" w:hAnsi="mylotus" w:cs="mylotus"/>
          <w:sz w:val="24"/>
          <w:szCs w:val="24"/>
          <w:rtl/>
        </w:rPr>
        <w:t xml:space="preserve">- </w:t>
      </w:r>
      <w:r>
        <w:rPr>
          <w:rFonts w:ascii="mylotus" w:hAnsi="mylotus" w:cs="mylotus" w:hint="cs"/>
          <w:sz w:val="24"/>
          <w:szCs w:val="24"/>
          <w:rtl/>
        </w:rPr>
        <w:t>إ</w:t>
      </w:r>
      <w:r>
        <w:rPr>
          <w:rFonts w:ascii="mylotus" w:hAnsi="mylotus" w:cs="mylotus"/>
          <w:sz w:val="24"/>
          <w:szCs w:val="24"/>
          <w:rtl/>
        </w:rPr>
        <w:t>علام الموقعین (1/87، 88)</w:t>
      </w:r>
      <w:r>
        <w:rPr>
          <w:rFonts w:ascii="mylotus" w:hAnsi="mylotus" w:cs="mylotus" w:hint="cs"/>
          <w:sz w:val="24"/>
          <w:szCs w:val="24"/>
          <w:rtl/>
        </w:rPr>
        <w:t>.</w:t>
      </w:r>
    </w:p>
  </w:footnote>
  <w:footnote w:id="200">
    <w:p w:rsidR="0052162E" w:rsidRPr="00984198" w:rsidRDefault="0052162E" w:rsidP="007B0E58">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w:t>
      </w:r>
      <w:r w:rsidRPr="00984198">
        <w:rPr>
          <w:sz w:val="24"/>
          <w:szCs w:val="24"/>
          <w:rtl/>
          <w:lang w:bidi="fa-IR"/>
        </w:rPr>
        <w:t>بيگمان كساني كه اموال يتيمان را به ناحق و</w:t>
      </w:r>
      <w:r w:rsidRPr="00984198">
        <w:rPr>
          <w:rFonts w:hint="cs"/>
          <w:sz w:val="24"/>
          <w:szCs w:val="24"/>
          <w:rtl/>
          <w:lang w:bidi="fa-IR"/>
        </w:rPr>
        <w:t xml:space="preserve"> </w:t>
      </w:r>
      <w:r w:rsidRPr="00984198">
        <w:rPr>
          <w:sz w:val="24"/>
          <w:szCs w:val="24"/>
          <w:rtl/>
          <w:lang w:bidi="fa-IR"/>
        </w:rPr>
        <w:t>ستمگرانه مي‌خورند</w:t>
      </w:r>
      <w:r w:rsidRPr="00984198">
        <w:rPr>
          <w:rFonts w:hint="cs"/>
          <w:sz w:val="24"/>
          <w:szCs w:val="24"/>
          <w:rtl/>
          <w:lang w:bidi="fa-IR"/>
        </w:rPr>
        <w:t>.</w:t>
      </w:r>
    </w:p>
  </w:footnote>
  <w:footnote w:id="201">
    <w:p w:rsidR="0052162E" w:rsidRPr="0035505E" w:rsidRDefault="0052162E" w:rsidP="007A620E">
      <w:pPr>
        <w:pStyle w:val="FootnoteText"/>
        <w:bidi/>
        <w:ind w:left="272" w:hanging="272"/>
        <w:jc w:val="both"/>
        <w:rPr>
          <w:rFonts w:ascii="KFGQPC Uthmanic Script HAFS" w:hAnsi="KFGQPC Uthmanic Script HAFS" w:cs="KFGQPC Uthmanic Script HAFS"/>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التوحید، باب قوله تعالی:</w:t>
      </w:r>
      <w:r w:rsidRPr="004A75B1">
        <w:rPr>
          <w:rFonts w:ascii="mylotus" w:hAnsi="mylotus" w:cs="mylotus" w:hint="cs"/>
          <w:sz w:val="24"/>
          <w:szCs w:val="24"/>
          <w:rtl/>
        </w:rPr>
        <w:t xml:space="preserve"> </w:t>
      </w:r>
      <w:r>
        <w:rPr>
          <w:rFonts w:ascii="Traditional Arabic" w:hAnsi="Traditional Arabic" w:cs="Traditional Arabic"/>
          <w:sz w:val="24"/>
          <w:szCs w:val="24"/>
          <w:rtl/>
        </w:rPr>
        <w:t>﴿</w:t>
      </w:r>
      <w:r w:rsidRPr="0035505E">
        <w:rPr>
          <w:rFonts w:ascii="KFGQPC Uthmanic Script HAFS" w:hAnsi="KFGQPC Uthmanic Script HAFS" w:cs="KFGQPC Uthmanic Script HAFS"/>
          <w:sz w:val="24"/>
          <w:szCs w:val="24"/>
          <w:rtl/>
        </w:rPr>
        <w:t xml:space="preserve">يُرِيدُونَ أَن يُبَدِّلُواْ كَلَٰمَ </w:t>
      </w:r>
      <w:r w:rsidRPr="0035505E">
        <w:rPr>
          <w:rFonts w:ascii="KFGQPC Uthmanic Script HAFS" w:hAnsi="KFGQPC Uthmanic Script HAFS" w:cs="KFGQPC Uthmanic Script HAFS" w:hint="cs"/>
          <w:sz w:val="24"/>
          <w:szCs w:val="24"/>
          <w:rtl/>
        </w:rPr>
        <w:t>ٱ</w:t>
      </w:r>
      <w:r w:rsidRPr="0035505E">
        <w:rPr>
          <w:rFonts w:ascii="KFGQPC Uthmanic Script HAFS" w:hAnsi="KFGQPC Uthmanic Script HAFS" w:cs="KFGQPC Uthmanic Script HAFS" w:hint="eastAsia"/>
          <w:sz w:val="24"/>
          <w:szCs w:val="24"/>
          <w:rtl/>
        </w:rPr>
        <w:t>للَّهِۚ</w:t>
      </w:r>
      <w:r>
        <w:rPr>
          <w:rFonts w:ascii="Traditional Arabic" w:hAnsi="Traditional Arabic" w:cs="Traditional Arabic"/>
          <w:sz w:val="24"/>
          <w:szCs w:val="24"/>
          <w:rtl/>
        </w:rPr>
        <w:t>﴾</w:t>
      </w:r>
      <w:r>
        <w:rPr>
          <w:rFonts w:ascii="mylotus" w:hAnsi="mylotus" w:cs="mylotus"/>
          <w:sz w:val="24"/>
          <w:szCs w:val="24"/>
          <w:rtl/>
        </w:rPr>
        <w:t xml:space="preserve"> (2756) من حدیث </w:t>
      </w:r>
      <w:r>
        <w:rPr>
          <w:rFonts w:ascii="mylotus" w:hAnsi="mylotus" w:cs="mylotus" w:hint="cs"/>
          <w:sz w:val="24"/>
          <w:szCs w:val="24"/>
          <w:rtl/>
        </w:rPr>
        <w:t>أبي</w:t>
      </w:r>
      <w:r w:rsidRPr="004A75B1">
        <w:rPr>
          <w:rFonts w:ascii="mylotus" w:hAnsi="mylotus" w:cs="mylotus"/>
          <w:sz w:val="24"/>
          <w:szCs w:val="24"/>
          <w:rtl/>
        </w:rPr>
        <w:t xml:space="preserve"> هریر</w:t>
      </w:r>
      <w:r>
        <w:rPr>
          <w:rFonts w:ascii="mylotus" w:hAnsi="mylotus" w:cs="mylotus" w:hint="cs"/>
          <w:sz w:val="24"/>
          <w:szCs w:val="24"/>
          <w:rtl/>
        </w:rPr>
        <w:t>ة</w:t>
      </w:r>
      <w:r w:rsidRPr="004A75B1">
        <w:rPr>
          <w:rFonts w:ascii="mylotus" w:hAnsi="mylotus" w:cs="mylotus"/>
          <w:sz w:val="24"/>
          <w:szCs w:val="24"/>
          <w:rtl/>
        </w:rPr>
        <w:t xml:space="preserve"> مرفوعاً</w:t>
      </w:r>
      <w:r w:rsidRPr="001B5E77">
        <w:rPr>
          <w:rFonts w:ascii="mylotus" w:hAnsi="mylotus" w:cs="mylotus"/>
          <w:sz w:val="24"/>
          <w:szCs w:val="24"/>
          <w:rtl/>
        </w:rPr>
        <w:t xml:space="preserve"> و</w:t>
      </w:r>
      <w:r w:rsidRPr="004A75B1">
        <w:rPr>
          <w:rFonts w:ascii="mylotus" w:hAnsi="mylotus" w:cs="mylotus"/>
          <w:sz w:val="24"/>
          <w:szCs w:val="24"/>
          <w:rtl/>
        </w:rPr>
        <w:t xml:space="preserve">انظر صحیح </w:t>
      </w:r>
      <w:r w:rsidRPr="00916B39">
        <w:rPr>
          <w:rFonts w:ascii="mylotus" w:hAnsi="mylotus" w:cs="mylotus"/>
          <w:sz w:val="24"/>
          <w:szCs w:val="24"/>
          <w:rtl/>
        </w:rPr>
        <w:t>البخاري</w:t>
      </w:r>
      <w:r>
        <w:rPr>
          <w:rFonts w:ascii="mylotus" w:hAnsi="mylotus" w:cs="mylotus"/>
          <w:sz w:val="24"/>
          <w:szCs w:val="24"/>
          <w:rtl/>
        </w:rPr>
        <w:t xml:space="preserve"> (3478، 3481)</w:t>
      </w:r>
      <w:r>
        <w:rPr>
          <w:rFonts w:ascii="mylotus" w:hAnsi="mylotus" w:cs="mylotus" w:hint="cs"/>
          <w:sz w:val="24"/>
          <w:szCs w:val="24"/>
          <w:rtl/>
        </w:rPr>
        <w:t>.</w:t>
      </w:r>
    </w:p>
  </w:footnote>
  <w:footnote w:id="202">
    <w:p w:rsidR="0052162E" w:rsidRPr="00984198" w:rsidRDefault="0052162E" w:rsidP="007B0E58">
      <w:pPr>
        <w:pStyle w:val="FootnoteText"/>
        <w:bidi/>
        <w:ind w:left="272" w:hanging="272"/>
        <w:jc w:val="both"/>
        <w:rPr>
          <w:rFonts w:hint="cs"/>
          <w:sz w:val="24"/>
          <w:szCs w:val="24"/>
          <w:lang w:bidi="fa-IR"/>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مجموع الفتاوی ل</w:t>
      </w:r>
      <w:r w:rsidRPr="00B25751">
        <w:rPr>
          <w:rFonts w:ascii="mylotus" w:hAnsi="mylotus" w:cs="mylotus"/>
          <w:sz w:val="24"/>
          <w:szCs w:val="24"/>
          <w:rtl/>
        </w:rPr>
        <w:t>شيخ الإسلام</w:t>
      </w:r>
      <w:r w:rsidRPr="004A75B1">
        <w:rPr>
          <w:rFonts w:ascii="mylotus" w:hAnsi="mylotus" w:cs="mylotus"/>
          <w:sz w:val="24"/>
          <w:szCs w:val="24"/>
          <w:rtl/>
        </w:rPr>
        <w:t xml:space="preserve"> (3/229- 231) بتصرف یسیر.</w:t>
      </w:r>
    </w:p>
  </w:footnote>
  <w:footnote w:id="203">
    <w:p w:rsidR="0052162E" w:rsidRPr="00984198" w:rsidRDefault="0052162E" w:rsidP="007B0E58">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و این از آن</w:t>
      </w:r>
      <w:r>
        <w:rPr>
          <w:sz w:val="24"/>
          <w:szCs w:val="24"/>
          <w:rtl/>
          <w:lang w:bidi="fa-IR"/>
        </w:rPr>
        <w:softHyphen/>
      </w:r>
      <w:r w:rsidRPr="00984198">
        <w:rPr>
          <w:rFonts w:hint="cs"/>
          <w:sz w:val="24"/>
          <w:szCs w:val="24"/>
          <w:rtl/>
          <w:lang w:bidi="fa-IR"/>
        </w:rPr>
        <w:t xml:space="preserve">روست که گاهی شخصی عملی را که در نصوص کفر نامیده شده، انجام می‌دهد اما با وجود ارتکاب آن </w:t>
      </w:r>
      <w:r>
        <w:rPr>
          <w:rFonts w:hint="cs"/>
          <w:sz w:val="24"/>
          <w:szCs w:val="24"/>
          <w:rtl/>
          <w:lang w:bidi="fa-IR"/>
        </w:rPr>
        <w:t>عمل کفری، به سبب عذر به جهل و..</w:t>
      </w:r>
      <w:r w:rsidRPr="00984198">
        <w:rPr>
          <w:rFonts w:hint="cs"/>
          <w:sz w:val="24"/>
          <w:szCs w:val="24"/>
          <w:rtl/>
          <w:lang w:bidi="fa-IR"/>
        </w:rPr>
        <w:t xml:space="preserve">. کافر نمی‌گردد. (مترجم) </w:t>
      </w:r>
    </w:p>
  </w:footnote>
  <w:footnote w:id="204">
    <w:p w:rsidR="0052162E" w:rsidRPr="004A75B1" w:rsidRDefault="0052162E" w:rsidP="007B0E58">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مجموع الفتاوی، (12/413)</w:t>
      </w:r>
      <w:r>
        <w:rPr>
          <w:rFonts w:ascii="mylotus" w:hAnsi="mylotus" w:cs="mylotus" w:hint="cs"/>
          <w:sz w:val="24"/>
          <w:szCs w:val="24"/>
          <w:rtl/>
        </w:rPr>
        <w:t>.</w:t>
      </w:r>
      <w:r w:rsidRPr="004A75B1">
        <w:rPr>
          <w:rFonts w:ascii="mylotus" w:hAnsi="mylotus" w:cs="mylotus"/>
          <w:sz w:val="24"/>
          <w:szCs w:val="24"/>
          <w:rtl/>
        </w:rPr>
        <w:t xml:space="preserve"> </w:t>
      </w:r>
    </w:p>
  </w:footnote>
  <w:footnote w:id="205">
    <w:p w:rsidR="0052162E" w:rsidRPr="004A75B1" w:rsidRDefault="0052162E" w:rsidP="007B0E58">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انظر:</w:t>
      </w:r>
      <w:r>
        <w:rPr>
          <w:rFonts w:ascii="mylotus" w:hAnsi="mylotus" w:cs="mylotus"/>
          <w:sz w:val="24"/>
          <w:szCs w:val="24"/>
          <w:rtl/>
        </w:rPr>
        <w:t xml:space="preserve"> محاسن التاویل للقاسمی (5/1307)</w:t>
      </w:r>
      <w:r>
        <w:rPr>
          <w:rFonts w:ascii="mylotus" w:hAnsi="mylotus" w:cs="mylotus" w:hint="cs"/>
          <w:sz w:val="24"/>
          <w:szCs w:val="24"/>
          <w:rtl/>
        </w:rPr>
        <w:t>.</w:t>
      </w:r>
    </w:p>
  </w:footnote>
  <w:footnote w:id="206">
    <w:p w:rsidR="0052162E" w:rsidRPr="004A75B1" w:rsidRDefault="0052162E" w:rsidP="007A620E">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تفسیر القرطبی (لسور</w:t>
      </w:r>
      <w:r>
        <w:rPr>
          <w:rFonts w:ascii="mylotus" w:hAnsi="mylotus" w:cs="mylotus" w:hint="cs"/>
          <w:sz w:val="24"/>
          <w:szCs w:val="24"/>
          <w:rtl/>
        </w:rPr>
        <w:t>ة</w:t>
      </w:r>
      <w:r w:rsidRPr="004A75B1">
        <w:rPr>
          <w:rFonts w:ascii="mylotus" w:hAnsi="mylotus" w:cs="mylotus"/>
          <w:sz w:val="24"/>
          <w:szCs w:val="24"/>
          <w:rtl/>
        </w:rPr>
        <w:t xml:space="preserve"> الحجرات، 2) (16/203). ط دارال</w:t>
      </w:r>
      <w:r w:rsidRPr="00813841">
        <w:rPr>
          <w:rFonts w:ascii="mylotus" w:hAnsi="mylotus" w:cs="mylotus"/>
          <w:sz w:val="24"/>
          <w:szCs w:val="24"/>
          <w:rtl/>
        </w:rPr>
        <w:t>ك</w:t>
      </w:r>
      <w:r w:rsidRPr="004A75B1">
        <w:rPr>
          <w:rFonts w:ascii="mylotus" w:hAnsi="mylotus" w:cs="mylotus"/>
          <w:sz w:val="24"/>
          <w:szCs w:val="24"/>
          <w:rtl/>
        </w:rPr>
        <w:t>تب العلمی</w:t>
      </w:r>
      <w:r>
        <w:rPr>
          <w:rFonts w:ascii="mylotus" w:hAnsi="mylotus" w:cs="mylotus" w:hint="cs"/>
          <w:sz w:val="24"/>
          <w:szCs w:val="24"/>
          <w:rtl/>
        </w:rPr>
        <w:t>ة</w:t>
      </w:r>
      <w:r w:rsidRPr="004A75B1">
        <w:rPr>
          <w:rFonts w:ascii="mylotus" w:hAnsi="mylotus" w:cs="mylotus"/>
          <w:sz w:val="24"/>
          <w:szCs w:val="24"/>
          <w:rtl/>
        </w:rPr>
        <w:t>.</w:t>
      </w:r>
    </w:p>
  </w:footnote>
  <w:footnote w:id="207">
    <w:p w:rsidR="0052162E" w:rsidRPr="004A75B1" w:rsidRDefault="0052162E" w:rsidP="007A620E">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الرد علی الب</w:t>
      </w:r>
      <w:r w:rsidRPr="00813841">
        <w:rPr>
          <w:rFonts w:ascii="mylotus" w:hAnsi="mylotus" w:cs="mylotus"/>
          <w:sz w:val="24"/>
          <w:szCs w:val="24"/>
          <w:rtl/>
        </w:rPr>
        <w:t>ك</w:t>
      </w:r>
      <w:r w:rsidRPr="004A75B1">
        <w:rPr>
          <w:rFonts w:ascii="mylotus" w:hAnsi="mylotus" w:cs="mylotus"/>
          <w:sz w:val="24"/>
          <w:szCs w:val="24"/>
          <w:rtl/>
        </w:rPr>
        <w:t>ر</w:t>
      </w:r>
      <w:r>
        <w:rPr>
          <w:rFonts w:ascii="mylotus" w:hAnsi="mylotus" w:cs="mylotus" w:hint="cs"/>
          <w:sz w:val="24"/>
          <w:szCs w:val="24"/>
          <w:rtl/>
        </w:rPr>
        <w:t>ي</w:t>
      </w:r>
      <w:r w:rsidRPr="004A75B1">
        <w:rPr>
          <w:rFonts w:ascii="mylotus" w:hAnsi="mylotus" w:cs="mylotus"/>
          <w:sz w:val="24"/>
          <w:szCs w:val="24"/>
          <w:rtl/>
        </w:rPr>
        <w:t>، لابن تیمی</w:t>
      </w:r>
      <w:r>
        <w:rPr>
          <w:rFonts w:ascii="mylotus" w:hAnsi="mylotus" w:cs="mylotus" w:hint="cs"/>
          <w:sz w:val="24"/>
          <w:szCs w:val="24"/>
          <w:rtl/>
        </w:rPr>
        <w:t>ة</w:t>
      </w:r>
      <w:r w:rsidRPr="004A75B1">
        <w:rPr>
          <w:rFonts w:ascii="mylotus" w:hAnsi="mylotus" w:cs="mylotus"/>
          <w:sz w:val="24"/>
          <w:szCs w:val="24"/>
          <w:rtl/>
        </w:rPr>
        <w:t xml:space="preserve"> (ص 376)</w:t>
      </w:r>
      <w:r>
        <w:rPr>
          <w:rFonts w:ascii="mylotus" w:hAnsi="mylotus" w:cs="mylotus" w:hint="cs"/>
          <w:sz w:val="24"/>
          <w:szCs w:val="24"/>
          <w:rtl/>
        </w:rPr>
        <w:t>.</w:t>
      </w:r>
      <w:r w:rsidRPr="004A75B1">
        <w:rPr>
          <w:rFonts w:ascii="mylotus" w:hAnsi="mylotus" w:cs="mylotus"/>
          <w:sz w:val="24"/>
          <w:szCs w:val="24"/>
          <w:rtl/>
        </w:rPr>
        <w:t xml:space="preserve"> </w:t>
      </w:r>
    </w:p>
  </w:footnote>
  <w:footnote w:id="208">
    <w:p w:rsidR="0052162E" w:rsidRPr="004A75B1" w:rsidRDefault="0052162E" w:rsidP="007A620E">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مجموع م</w:t>
      </w:r>
      <w:r>
        <w:rPr>
          <w:rFonts w:ascii="mylotus" w:hAnsi="mylotus" w:cs="mylotus" w:hint="cs"/>
          <w:sz w:val="24"/>
          <w:szCs w:val="24"/>
          <w:rtl/>
        </w:rPr>
        <w:t>ؤ</w:t>
      </w:r>
      <w:r w:rsidRPr="004A75B1">
        <w:rPr>
          <w:rFonts w:ascii="mylotus" w:hAnsi="mylotus" w:cs="mylotus"/>
          <w:sz w:val="24"/>
          <w:szCs w:val="24"/>
          <w:rtl/>
        </w:rPr>
        <w:t>لفات الرسائل الشخصی</w:t>
      </w:r>
      <w:r>
        <w:rPr>
          <w:rFonts w:ascii="mylotus" w:hAnsi="mylotus" w:cs="mylotus" w:hint="cs"/>
          <w:sz w:val="24"/>
          <w:szCs w:val="24"/>
          <w:rtl/>
        </w:rPr>
        <w:t>ة</w:t>
      </w:r>
      <w:r w:rsidRPr="004A75B1">
        <w:rPr>
          <w:rFonts w:ascii="mylotus" w:hAnsi="mylotus" w:cs="mylotus"/>
          <w:sz w:val="24"/>
          <w:szCs w:val="24"/>
          <w:rtl/>
        </w:rPr>
        <w:t xml:space="preserve"> (58)</w:t>
      </w:r>
      <w:r>
        <w:rPr>
          <w:rFonts w:ascii="mylotus" w:hAnsi="mylotus" w:cs="mylotus" w:hint="cs"/>
          <w:sz w:val="24"/>
          <w:szCs w:val="24"/>
          <w:rtl/>
        </w:rPr>
        <w:t>.</w:t>
      </w:r>
      <w:r w:rsidRPr="004A75B1">
        <w:rPr>
          <w:rFonts w:ascii="mylotus" w:hAnsi="mylotus" w:cs="mylotus"/>
          <w:sz w:val="24"/>
          <w:szCs w:val="24"/>
          <w:rtl/>
        </w:rPr>
        <w:t xml:space="preserve"> </w:t>
      </w:r>
    </w:p>
  </w:footnote>
  <w:footnote w:id="209">
    <w:p w:rsidR="0052162E" w:rsidRPr="004A75B1" w:rsidRDefault="0052162E" w:rsidP="007B0E58">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مصباح الظلام</w:t>
      </w:r>
      <w:r w:rsidRPr="00D84A28">
        <w:rPr>
          <w:rFonts w:ascii="mylotus" w:hAnsi="mylotus" w:cs="mylotus"/>
          <w:sz w:val="24"/>
          <w:szCs w:val="24"/>
          <w:rtl/>
        </w:rPr>
        <w:t xml:space="preserve"> في </w:t>
      </w:r>
      <w:r w:rsidRPr="004A75B1">
        <w:rPr>
          <w:rFonts w:ascii="mylotus" w:hAnsi="mylotus" w:cs="mylotus"/>
          <w:sz w:val="24"/>
          <w:szCs w:val="24"/>
          <w:rtl/>
        </w:rPr>
        <w:t xml:space="preserve">الرد علی من </w:t>
      </w:r>
      <w:r w:rsidRPr="00813841">
        <w:rPr>
          <w:rFonts w:ascii="mylotus" w:hAnsi="mylotus" w:cs="mylotus"/>
          <w:sz w:val="24"/>
          <w:szCs w:val="24"/>
          <w:rtl/>
        </w:rPr>
        <w:t>ك</w:t>
      </w:r>
      <w:r>
        <w:rPr>
          <w:rFonts w:ascii="mylotus" w:hAnsi="mylotus" w:cs="mylotus"/>
          <w:sz w:val="24"/>
          <w:szCs w:val="24"/>
          <w:rtl/>
        </w:rPr>
        <w:t>ذب علی الشیخ ال</w:t>
      </w:r>
      <w:r>
        <w:rPr>
          <w:rFonts w:ascii="mylotus" w:hAnsi="mylotus" w:cs="mylotus" w:hint="cs"/>
          <w:sz w:val="24"/>
          <w:szCs w:val="24"/>
          <w:rtl/>
        </w:rPr>
        <w:t>إ</w:t>
      </w:r>
      <w:r w:rsidRPr="004A75B1">
        <w:rPr>
          <w:rFonts w:ascii="mylotus" w:hAnsi="mylotus" w:cs="mylotus"/>
          <w:sz w:val="24"/>
          <w:szCs w:val="24"/>
          <w:rtl/>
        </w:rPr>
        <w:t>مام ص 29. للشیخ عبداللطیف بن عبدالرحمن بن حسن آل الشیخ.</w:t>
      </w:r>
    </w:p>
  </w:footnote>
  <w:footnote w:id="210">
    <w:p w:rsidR="0052162E" w:rsidRPr="004A75B1" w:rsidRDefault="0052162E" w:rsidP="007B0E58">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انظر: مصباح الظلام</w:t>
      </w:r>
      <w:r w:rsidRPr="00D84A28">
        <w:rPr>
          <w:rFonts w:ascii="mylotus" w:hAnsi="mylotus" w:cs="mylotus"/>
          <w:sz w:val="24"/>
          <w:szCs w:val="24"/>
          <w:rtl/>
        </w:rPr>
        <w:t xml:space="preserve"> في </w:t>
      </w:r>
      <w:r w:rsidRPr="004A75B1">
        <w:rPr>
          <w:rFonts w:ascii="mylotus" w:hAnsi="mylotus" w:cs="mylotus"/>
          <w:sz w:val="24"/>
          <w:szCs w:val="24"/>
          <w:rtl/>
        </w:rPr>
        <w:t xml:space="preserve">الرد علی من </w:t>
      </w:r>
      <w:r w:rsidRPr="00813841">
        <w:rPr>
          <w:rFonts w:ascii="mylotus" w:hAnsi="mylotus" w:cs="mylotus"/>
          <w:sz w:val="24"/>
          <w:szCs w:val="24"/>
          <w:rtl/>
        </w:rPr>
        <w:t>ك</w:t>
      </w:r>
      <w:r>
        <w:rPr>
          <w:rFonts w:ascii="mylotus" w:hAnsi="mylotus" w:cs="mylotus"/>
          <w:sz w:val="24"/>
          <w:szCs w:val="24"/>
          <w:rtl/>
        </w:rPr>
        <w:t>ذب علی الشیخ ال</w:t>
      </w:r>
      <w:r>
        <w:rPr>
          <w:rFonts w:ascii="mylotus" w:hAnsi="mylotus" w:cs="mylotus" w:hint="cs"/>
          <w:sz w:val="24"/>
          <w:szCs w:val="24"/>
          <w:rtl/>
        </w:rPr>
        <w:t>إ</w:t>
      </w:r>
      <w:r w:rsidRPr="004A75B1">
        <w:rPr>
          <w:rFonts w:ascii="mylotus" w:hAnsi="mylotus" w:cs="mylotus"/>
          <w:sz w:val="24"/>
          <w:szCs w:val="24"/>
          <w:rtl/>
        </w:rPr>
        <w:t>مام ص 324، 325</w:t>
      </w:r>
      <w:r>
        <w:rPr>
          <w:rFonts w:ascii="mylotus" w:hAnsi="mylotus" w:cs="mylotus" w:hint="cs"/>
          <w:sz w:val="24"/>
          <w:szCs w:val="24"/>
          <w:rtl/>
        </w:rPr>
        <w:t>.</w:t>
      </w:r>
    </w:p>
  </w:footnote>
  <w:footnote w:id="211">
    <w:p w:rsidR="0052162E" w:rsidRPr="004A75B1" w:rsidRDefault="0052162E" w:rsidP="007B0E58">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Pr>
          <w:rFonts w:ascii="mylotus" w:hAnsi="mylotus" w:cs="mylotus"/>
          <w:sz w:val="24"/>
          <w:szCs w:val="24"/>
          <w:rtl/>
        </w:rPr>
        <w:t>- مجموع الفتاوی (12/478- 489)</w:t>
      </w:r>
      <w:r>
        <w:rPr>
          <w:rFonts w:ascii="mylotus" w:hAnsi="mylotus" w:cs="mylotus" w:hint="cs"/>
          <w:sz w:val="24"/>
          <w:szCs w:val="24"/>
          <w:rtl/>
        </w:rPr>
        <w:t>.</w:t>
      </w:r>
    </w:p>
  </w:footnote>
  <w:footnote w:id="212">
    <w:p w:rsidR="0052162E" w:rsidRPr="004A75B1" w:rsidRDefault="0052162E" w:rsidP="007A620E">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رواه عبدالرزاق</w:t>
      </w:r>
      <w:r w:rsidRPr="00D84A28">
        <w:rPr>
          <w:rFonts w:ascii="mylotus" w:hAnsi="mylotus" w:cs="mylotus"/>
          <w:sz w:val="24"/>
          <w:szCs w:val="24"/>
          <w:rtl/>
        </w:rPr>
        <w:t xml:space="preserve"> في </w:t>
      </w:r>
      <w:r w:rsidRPr="004A75B1">
        <w:rPr>
          <w:rFonts w:ascii="mylotus" w:hAnsi="mylotus" w:cs="mylotus"/>
          <w:sz w:val="24"/>
          <w:szCs w:val="24"/>
          <w:rtl/>
        </w:rPr>
        <w:t>المصنف (9/240، 243) وابن سعد</w:t>
      </w:r>
      <w:r w:rsidRPr="00D84A28">
        <w:rPr>
          <w:rFonts w:ascii="mylotus" w:hAnsi="mylotus" w:cs="mylotus"/>
          <w:sz w:val="24"/>
          <w:szCs w:val="24"/>
          <w:rtl/>
        </w:rPr>
        <w:t xml:space="preserve"> في </w:t>
      </w:r>
      <w:r w:rsidRPr="004A75B1">
        <w:rPr>
          <w:rFonts w:ascii="mylotus" w:hAnsi="mylotus" w:cs="mylotus"/>
          <w:sz w:val="24"/>
          <w:szCs w:val="24"/>
          <w:rtl/>
        </w:rPr>
        <w:t>الطبقات (5/560) و</w:t>
      </w:r>
      <w:r w:rsidRPr="00660AB2">
        <w:rPr>
          <w:rFonts w:ascii="mylotus" w:hAnsi="mylotus" w:cs="mylotus"/>
          <w:sz w:val="24"/>
          <w:szCs w:val="24"/>
          <w:rtl/>
        </w:rPr>
        <w:t>البيهقي</w:t>
      </w:r>
      <w:r w:rsidRPr="00D84A28">
        <w:rPr>
          <w:rFonts w:ascii="mylotus" w:hAnsi="mylotus" w:cs="mylotus"/>
          <w:sz w:val="24"/>
          <w:szCs w:val="24"/>
          <w:rtl/>
        </w:rPr>
        <w:t xml:space="preserve"> في </w:t>
      </w:r>
      <w:r w:rsidRPr="004A75B1">
        <w:rPr>
          <w:rFonts w:ascii="mylotus" w:hAnsi="mylotus" w:cs="mylotus"/>
          <w:sz w:val="24"/>
          <w:szCs w:val="24"/>
          <w:rtl/>
        </w:rPr>
        <w:t>السنن (8/16) وابن شیبه</w:t>
      </w:r>
      <w:r w:rsidRPr="00D84A28">
        <w:rPr>
          <w:rFonts w:ascii="mylotus" w:hAnsi="mylotus" w:cs="mylotus"/>
          <w:sz w:val="24"/>
          <w:szCs w:val="24"/>
          <w:rtl/>
        </w:rPr>
        <w:t xml:space="preserve"> في </w:t>
      </w:r>
      <w:r>
        <w:rPr>
          <w:rFonts w:ascii="mylotus" w:hAnsi="mylotus" w:cs="mylotus"/>
          <w:sz w:val="24"/>
          <w:szCs w:val="24"/>
          <w:rtl/>
        </w:rPr>
        <w:t>تاریخ المدین</w:t>
      </w:r>
      <w:r>
        <w:rPr>
          <w:rFonts w:ascii="mylotus" w:hAnsi="mylotus" w:cs="mylotus" w:hint="cs"/>
          <w:sz w:val="24"/>
          <w:szCs w:val="24"/>
          <w:rtl/>
        </w:rPr>
        <w:t>ة</w:t>
      </w:r>
      <w:r w:rsidRPr="004A75B1">
        <w:rPr>
          <w:rFonts w:ascii="mylotus" w:hAnsi="mylotus" w:cs="mylotus"/>
          <w:sz w:val="24"/>
          <w:szCs w:val="24"/>
          <w:rtl/>
        </w:rPr>
        <w:t xml:space="preserve"> (3/842،843)</w:t>
      </w:r>
      <w:r w:rsidRPr="001B5E77">
        <w:rPr>
          <w:rFonts w:ascii="mylotus" w:hAnsi="mylotus" w:cs="mylotus"/>
          <w:sz w:val="24"/>
          <w:szCs w:val="24"/>
          <w:rtl/>
        </w:rPr>
        <w:t xml:space="preserve"> و</w:t>
      </w:r>
      <w:r>
        <w:rPr>
          <w:rFonts w:ascii="mylotus" w:hAnsi="mylotus" w:cs="mylotus" w:hint="cs"/>
          <w:sz w:val="24"/>
          <w:szCs w:val="24"/>
          <w:rtl/>
        </w:rPr>
        <w:t>أ</w:t>
      </w:r>
      <w:r w:rsidRPr="004A75B1">
        <w:rPr>
          <w:rFonts w:ascii="mylotus" w:hAnsi="mylotus" w:cs="mylotus"/>
          <w:sz w:val="24"/>
          <w:szCs w:val="24"/>
          <w:rtl/>
        </w:rPr>
        <w:t>وردها الحافظ ابن حجر</w:t>
      </w:r>
      <w:r w:rsidRPr="00D84A28">
        <w:rPr>
          <w:rFonts w:ascii="mylotus" w:hAnsi="mylotus" w:cs="mylotus"/>
          <w:sz w:val="24"/>
          <w:szCs w:val="24"/>
          <w:rtl/>
        </w:rPr>
        <w:t xml:space="preserve"> في </w:t>
      </w:r>
      <w:r>
        <w:rPr>
          <w:rFonts w:ascii="mylotus" w:hAnsi="mylotus" w:cs="mylotus"/>
          <w:sz w:val="24"/>
          <w:szCs w:val="24"/>
          <w:rtl/>
        </w:rPr>
        <w:t>ال</w:t>
      </w:r>
      <w:r>
        <w:rPr>
          <w:rFonts w:ascii="mylotus" w:hAnsi="mylotus" w:cs="mylotus" w:hint="cs"/>
          <w:sz w:val="24"/>
          <w:szCs w:val="24"/>
          <w:rtl/>
        </w:rPr>
        <w:t>إ</w:t>
      </w:r>
      <w:r w:rsidRPr="004A75B1">
        <w:rPr>
          <w:rFonts w:ascii="mylotus" w:hAnsi="mylotus" w:cs="mylotus"/>
          <w:sz w:val="24"/>
          <w:szCs w:val="24"/>
          <w:rtl/>
        </w:rPr>
        <w:t>صاب</w:t>
      </w:r>
      <w:r w:rsidRPr="004A75B1">
        <w:rPr>
          <w:rFonts w:ascii="mylotus" w:hAnsi="mylotus" w:cs="mylotus" w:hint="cs"/>
          <w:sz w:val="24"/>
          <w:szCs w:val="24"/>
          <w:rtl/>
        </w:rPr>
        <w:t>ة</w:t>
      </w:r>
      <w:r w:rsidRPr="004A75B1">
        <w:rPr>
          <w:rFonts w:ascii="mylotus" w:hAnsi="mylotus" w:cs="mylotus"/>
          <w:sz w:val="24"/>
          <w:szCs w:val="24"/>
          <w:rtl/>
        </w:rPr>
        <w:t xml:space="preserve"> (3/220)</w:t>
      </w:r>
      <w:r>
        <w:rPr>
          <w:rFonts w:ascii="mylotus" w:hAnsi="mylotus" w:cs="mylotus" w:hint="cs"/>
          <w:sz w:val="24"/>
          <w:szCs w:val="24"/>
          <w:rtl/>
        </w:rPr>
        <w:t>.</w:t>
      </w:r>
      <w:r w:rsidRPr="004A75B1">
        <w:rPr>
          <w:rFonts w:ascii="mylotus" w:hAnsi="mylotus" w:cs="mylotus"/>
          <w:sz w:val="24"/>
          <w:szCs w:val="24"/>
          <w:rtl/>
        </w:rPr>
        <w:t xml:space="preserve"> </w:t>
      </w:r>
    </w:p>
  </w:footnote>
  <w:footnote w:id="213">
    <w:p w:rsidR="0052162E" w:rsidRPr="004A75B1" w:rsidRDefault="0052162E" w:rsidP="007B0E58">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Pr>
          <w:rFonts w:ascii="mylotus" w:hAnsi="mylotus" w:cs="mylotus"/>
          <w:sz w:val="24"/>
          <w:szCs w:val="24"/>
          <w:rtl/>
        </w:rPr>
        <w:t>- مجموع الفتاوی (11/403)</w:t>
      </w:r>
      <w:r>
        <w:rPr>
          <w:rFonts w:ascii="mylotus" w:hAnsi="mylotus" w:cs="mylotus" w:hint="cs"/>
          <w:sz w:val="24"/>
          <w:szCs w:val="24"/>
          <w:rtl/>
        </w:rPr>
        <w:t>.</w:t>
      </w:r>
    </w:p>
  </w:footnote>
  <w:footnote w:id="214">
    <w:p w:rsidR="0052162E" w:rsidRPr="001B4319" w:rsidRDefault="0052162E" w:rsidP="001B4319">
      <w:pPr>
        <w:pStyle w:val="FootnoteText"/>
        <w:widowControl w:val="0"/>
        <w:bidi/>
        <w:ind w:left="272" w:hanging="272"/>
        <w:jc w:val="both"/>
        <w:rPr>
          <w:rFonts w:ascii="mylotus" w:hAnsi="mylotus" w:cs="mylotus"/>
          <w:sz w:val="22"/>
          <w:szCs w:val="22"/>
        </w:rPr>
      </w:pPr>
      <w:r w:rsidRPr="001B4319">
        <w:rPr>
          <w:rStyle w:val="FootnoteReference"/>
          <w:rFonts w:ascii="mylotus" w:hAnsi="mylotus" w:cs="mylotus"/>
          <w:sz w:val="22"/>
          <w:szCs w:val="22"/>
          <w:vertAlign w:val="baseline"/>
          <w:rtl/>
        </w:rPr>
        <w:footnoteRef/>
      </w:r>
      <w:r w:rsidRPr="001B4319">
        <w:rPr>
          <w:rFonts w:ascii="mylotus" w:hAnsi="mylotus" w:cs="mylotus"/>
          <w:sz w:val="22"/>
          <w:szCs w:val="22"/>
          <w:rtl/>
        </w:rPr>
        <w:t>- مجموع الفتاوی (12/180)</w:t>
      </w:r>
      <w:r w:rsidRPr="001B4319">
        <w:rPr>
          <w:rFonts w:ascii="mylotus" w:hAnsi="mylotus" w:cs="mylotus" w:hint="cs"/>
          <w:sz w:val="22"/>
          <w:szCs w:val="22"/>
          <w:rtl/>
        </w:rPr>
        <w:t>.</w:t>
      </w:r>
    </w:p>
  </w:footnote>
  <w:footnote w:id="215">
    <w:p w:rsidR="0052162E" w:rsidRPr="001B4319" w:rsidRDefault="0052162E" w:rsidP="001B4319">
      <w:pPr>
        <w:pStyle w:val="FootnoteText"/>
        <w:widowControl w:val="0"/>
        <w:bidi/>
        <w:ind w:left="272" w:hanging="272"/>
        <w:jc w:val="both"/>
        <w:rPr>
          <w:rFonts w:ascii="mylotus" w:hAnsi="mylotus" w:cs="mylotus"/>
          <w:sz w:val="22"/>
          <w:szCs w:val="22"/>
        </w:rPr>
      </w:pPr>
      <w:r w:rsidRPr="001B4319">
        <w:rPr>
          <w:rStyle w:val="FootnoteReference"/>
          <w:rFonts w:ascii="mylotus" w:hAnsi="mylotus" w:cs="mylotus"/>
          <w:sz w:val="22"/>
          <w:szCs w:val="22"/>
          <w:vertAlign w:val="baseline"/>
          <w:rtl/>
        </w:rPr>
        <w:footnoteRef/>
      </w:r>
      <w:r w:rsidRPr="001B4319">
        <w:rPr>
          <w:rFonts w:ascii="mylotus" w:hAnsi="mylotus" w:cs="mylotus"/>
          <w:sz w:val="22"/>
          <w:szCs w:val="22"/>
          <w:rtl/>
        </w:rPr>
        <w:t>- بتصرف من القواعد المثلی في صفات الله و</w:t>
      </w:r>
      <w:r w:rsidRPr="001B4319">
        <w:rPr>
          <w:rFonts w:ascii="mylotus" w:hAnsi="mylotus" w:cs="mylotus" w:hint="cs"/>
          <w:sz w:val="22"/>
          <w:szCs w:val="22"/>
          <w:rtl/>
        </w:rPr>
        <w:t>أ</w:t>
      </w:r>
      <w:r w:rsidRPr="001B4319">
        <w:rPr>
          <w:rFonts w:ascii="mylotus" w:hAnsi="mylotus" w:cs="mylotus"/>
          <w:sz w:val="22"/>
          <w:szCs w:val="22"/>
          <w:rtl/>
        </w:rPr>
        <w:t>سمائه الحسنی للشیخ ابن عثیمین (87، 90) ط مكتب</w:t>
      </w:r>
      <w:r w:rsidRPr="001B4319">
        <w:rPr>
          <w:rFonts w:ascii="mylotus" w:hAnsi="mylotus" w:cs="mylotus" w:hint="cs"/>
          <w:sz w:val="22"/>
          <w:szCs w:val="22"/>
          <w:rtl/>
        </w:rPr>
        <w:t>ة</w:t>
      </w:r>
      <w:r w:rsidRPr="001B4319">
        <w:rPr>
          <w:rFonts w:ascii="mylotus" w:hAnsi="mylotus" w:cs="mylotus"/>
          <w:sz w:val="22"/>
          <w:szCs w:val="22"/>
          <w:rtl/>
        </w:rPr>
        <w:t xml:space="preserve"> السن</w:t>
      </w:r>
      <w:r w:rsidRPr="001B4319">
        <w:rPr>
          <w:rFonts w:ascii="mylotus" w:hAnsi="mylotus" w:cs="mylotus" w:hint="cs"/>
          <w:sz w:val="22"/>
          <w:szCs w:val="22"/>
          <w:rtl/>
        </w:rPr>
        <w:t>ة</w:t>
      </w:r>
      <w:r w:rsidRPr="001B4319">
        <w:rPr>
          <w:rFonts w:ascii="mylotus" w:hAnsi="mylotus" w:cs="mylotus"/>
          <w:sz w:val="22"/>
          <w:szCs w:val="22"/>
          <w:rtl/>
        </w:rPr>
        <w:t>.</w:t>
      </w:r>
    </w:p>
  </w:footnote>
  <w:footnote w:id="216">
    <w:p w:rsidR="0052162E" w:rsidRPr="001B4319" w:rsidRDefault="0052162E" w:rsidP="001B4319">
      <w:pPr>
        <w:pStyle w:val="FootnoteText"/>
        <w:widowControl w:val="0"/>
        <w:bidi/>
        <w:ind w:left="272" w:hanging="272"/>
        <w:jc w:val="both"/>
        <w:rPr>
          <w:rFonts w:hint="cs"/>
          <w:sz w:val="22"/>
          <w:szCs w:val="22"/>
          <w:lang w:bidi="fa-IR"/>
        </w:rPr>
      </w:pPr>
      <w:r w:rsidRPr="001B4319">
        <w:rPr>
          <w:rStyle w:val="FootnoteReference"/>
          <w:rFonts w:ascii="mylotus" w:hAnsi="mylotus" w:cs="mylotus"/>
          <w:sz w:val="22"/>
          <w:szCs w:val="22"/>
          <w:vertAlign w:val="baseline"/>
          <w:rtl/>
        </w:rPr>
        <w:footnoteRef/>
      </w:r>
      <w:r w:rsidRPr="001B4319">
        <w:rPr>
          <w:rFonts w:ascii="mylotus" w:hAnsi="mylotus" w:cs="mylotus"/>
          <w:sz w:val="22"/>
          <w:szCs w:val="22"/>
          <w:rtl/>
        </w:rPr>
        <w:t xml:space="preserve">- أخرجه البخاري، كتاب الأدب، باب من كفر </w:t>
      </w:r>
      <w:r w:rsidRPr="001B4319">
        <w:rPr>
          <w:rFonts w:ascii="mylotus" w:hAnsi="mylotus" w:cs="mylotus" w:hint="cs"/>
          <w:sz w:val="22"/>
          <w:szCs w:val="22"/>
          <w:rtl/>
        </w:rPr>
        <w:t>أ</w:t>
      </w:r>
      <w:r w:rsidRPr="001B4319">
        <w:rPr>
          <w:rFonts w:ascii="mylotus" w:hAnsi="mylotus" w:cs="mylotus"/>
          <w:sz w:val="22"/>
          <w:szCs w:val="22"/>
          <w:rtl/>
        </w:rPr>
        <w:t>خاه بغیر ت</w:t>
      </w:r>
      <w:r w:rsidRPr="001B4319">
        <w:rPr>
          <w:rFonts w:ascii="mylotus" w:hAnsi="mylotus" w:cs="mylotus" w:hint="cs"/>
          <w:sz w:val="22"/>
          <w:szCs w:val="22"/>
          <w:rtl/>
        </w:rPr>
        <w:t>أ</w:t>
      </w:r>
      <w:r w:rsidRPr="001B4319">
        <w:rPr>
          <w:rFonts w:ascii="mylotus" w:hAnsi="mylotus" w:cs="mylotus"/>
          <w:sz w:val="22"/>
          <w:szCs w:val="22"/>
          <w:rtl/>
        </w:rPr>
        <w:t xml:space="preserve">ویل فهو كما قال (6104) ومسلم، كتاب الإيمان، باب بیان حال </w:t>
      </w:r>
      <w:r w:rsidRPr="001B4319">
        <w:rPr>
          <w:rFonts w:ascii="mylotus" w:hAnsi="mylotus" w:cs="mylotus" w:hint="cs"/>
          <w:sz w:val="22"/>
          <w:szCs w:val="22"/>
          <w:rtl/>
        </w:rPr>
        <w:t>إ</w:t>
      </w:r>
      <w:r w:rsidRPr="001B4319">
        <w:rPr>
          <w:rFonts w:ascii="mylotus" w:hAnsi="mylotus" w:cs="mylotus"/>
          <w:sz w:val="22"/>
          <w:szCs w:val="22"/>
          <w:rtl/>
        </w:rPr>
        <w:t>یمان من قال ل</w:t>
      </w:r>
      <w:r w:rsidRPr="001B4319">
        <w:rPr>
          <w:rFonts w:ascii="mylotus" w:hAnsi="mylotus" w:cs="mylotus" w:hint="cs"/>
          <w:sz w:val="22"/>
          <w:szCs w:val="22"/>
          <w:rtl/>
        </w:rPr>
        <w:t>أ</w:t>
      </w:r>
      <w:r w:rsidRPr="001B4319">
        <w:rPr>
          <w:rFonts w:ascii="mylotus" w:hAnsi="mylotus" w:cs="mylotus"/>
          <w:sz w:val="22"/>
          <w:szCs w:val="22"/>
          <w:rtl/>
        </w:rPr>
        <w:t>خیه المسلم: یاكافر (حدیث 60) (111) واللفظ له.</w:t>
      </w:r>
    </w:p>
  </w:footnote>
  <w:footnote w:id="217">
    <w:p w:rsidR="0052162E" w:rsidRPr="00984198" w:rsidRDefault="0052162E" w:rsidP="007B0E58">
      <w:pPr>
        <w:pStyle w:val="FootnoteText"/>
        <w:bidi/>
        <w:ind w:left="272" w:hanging="272"/>
        <w:jc w:val="both"/>
        <w:rPr>
          <w:rFonts w:hint="cs"/>
          <w:b/>
          <w:b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w:t>
      </w:r>
      <w:r>
        <w:rPr>
          <w:rFonts w:hint="cs"/>
          <w:sz w:val="24"/>
          <w:szCs w:val="24"/>
          <w:rtl/>
          <w:lang w:bidi="fa-IR"/>
        </w:rPr>
        <w:t>«</w:t>
      </w:r>
      <w:r w:rsidRPr="00984198">
        <w:rPr>
          <w:sz w:val="24"/>
          <w:szCs w:val="24"/>
          <w:rtl/>
          <w:lang w:bidi="fa-IR"/>
        </w:rPr>
        <w:t>خداوند در برابر كارهائي كه مي‌كند، مورد بازخواست قرار نمي‌گيرد (و</w:t>
      </w:r>
      <w:r w:rsidRPr="00984198">
        <w:rPr>
          <w:rFonts w:hint="cs"/>
          <w:sz w:val="24"/>
          <w:szCs w:val="24"/>
          <w:rtl/>
          <w:lang w:bidi="fa-IR"/>
        </w:rPr>
        <w:t xml:space="preserve"> </w:t>
      </w:r>
      <w:r w:rsidRPr="00984198">
        <w:rPr>
          <w:sz w:val="24"/>
          <w:szCs w:val="24"/>
          <w:rtl/>
          <w:lang w:bidi="fa-IR"/>
        </w:rPr>
        <w:t>بازپرسي نمي‌شود، و</w:t>
      </w:r>
      <w:r w:rsidRPr="00984198">
        <w:rPr>
          <w:rFonts w:hint="cs"/>
          <w:sz w:val="24"/>
          <w:szCs w:val="24"/>
          <w:rtl/>
          <w:lang w:bidi="fa-IR"/>
        </w:rPr>
        <w:t xml:space="preserve"> </w:t>
      </w:r>
      <w:r w:rsidRPr="00984198">
        <w:rPr>
          <w:sz w:val="24"/>
          <w:szCs w:val="24"/>
          <w:rtl/>
          <w:lang w:bidi="fa-IR"/>
        </w:rPr>
        <w:t>كسي حق خُرده گيري ندارد) ولي ديگران مورد بازخواست و پرسش قرار مي‌گيرند (و</w:t>
      </w:r>
      <w:r w:rsidRPr="00984198">
        <w:rPr>
          <w:rFonts w:hint="cs"/>
          <w:sz w:val="24"/>
          <w:szCs w:val="24"/>
          <w:rtl/>
          <w:lang w:bidi="fa-IR"/>
        </w:rPr>
        <w:t xml:space="preserve"> </w:t>
      </w:r>
      <w:r w:rsidRPr="00984198">
        <w:rPr>
          <w:sz w:val="24"/>
          <w:szCs w:val="24"/>
          <w:rtl/>
          <w:lang w:bidi="fa-IR"/>
        </w:rPr>
        <w:t>در افعال و</w:t>
      </w:r>
      <w:r w:rsidRPr="00984198">
        <w:rPr>
          <w:rFonts w:hint="cs"/>
          <w:sz w:val="24"/>
          <w:szCs w:val="24"/>
          <w:rtl/>
          <w:lang w:bidi="fa-IR"/>
        </w:rPr>
        <w:t xml:space="preserve"> </w:t>
      </w:r>
      <w:r w:rsidRPr="00984198">
        <w:rPr>
          <w:sz w:val="24"/>
          <w:szCs w:val="24"/>
          <w:rtl/>
          <w:lang w:bidi="fa-IR"/>
        </w:rPr>
        <w:t>اقوالشان جاي ايراد و</w:t>
      </w:r>
      <w:r w:rsidRPr="00984198">
        <w:rPr>
          <w:rFonts w:hint="cs"/>
          <w:sz w:val="24"/>
          <w:szCs w:val="24"/>
          <w:rtl/>
          <w:lang w:bidi="fa-IR"/>
        </w:rPr>
        <w:t xml:space="preserve"> </w:t>
      </w:r>
      <w:r w:rsidRPr="00984198">
        <w:rPr>
          <w:sz w:val="24"/>
          <w:szCs w:val="24"/>
          <w:rtl/>
          <w:lang w:bidi="fa-IR"/>
        </w:rPr>
        <w:t>سؤال بسيار است)</w:t>
      </w:r>
      <w:r>
        <w:rPr>
          <w:rFonts w:hint="cs"/>
          <w:sz w:val="24"/>
          <w:szCs w:val="24"/>
          <w:rtl/>
          <w:lang w:bidi="fa-IR"/>
        </w:rPr>
        <w:t>»</w:t>
      </w:r>
      <w:r w:rsidRPr="00984198">
        <w:rPr>
          <w:sz w:val="24"/>
          <w:szCs w:val="24"/>
          <w:rtl/>
          <w:lang w:bidi="fa-IR"/>
        </w:rPr>
        <w:t>.</w:t>
      </w:r>
    </w:p>
  </w:footnote>
  <w:footnote w:id="218">
    <w:p w:rsidR="0052162E" w:rsidRPr="004A75B1" w:rsidRDefault="0052162E" w:rsidP="0035505E">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انظر: خواطر علی طریق الدعو</w:t>
      </w:r>
      <w:r w:rsidRPr="004A75B1">
        <w:rPr>
          <w:rFonts w:ascii="mylotus" w:hAnsi="mylotus" w:cs="mylotus" w:hint="cs"/>
          <w:sz w:val="24"/>
          <w:szCs w:val="24"/>
          <w:rtl/>
        </w:rPr>
        <w:t>ة</w:t>
      </w:r>
      <w:r w:rsidRPr="004A75B1">
        <w:rPr>
          <w:rFonts w:ascii="mylotus" w:hAnsi="mylotus" w:cs="mylotus"/>
          <w:sz w:val="24"/>
          <w:szCs w:val="24"/>
          <w:rtl/>
        </w:rPr>
        <w:t xml:space="preserve"> جراح</w:t>
      </w:r>
      <w:r w:rsidRPr="001B5E77">
        <w:rPr>
          <w:rFonts w:ascii="mylotus" w:hAnsi="mylotus" w:cs="mylotus"/>
          <w:sz w:val="24"/>
          <w:szCs w:val="24"/>
          <w:rtl/>
        </w:rPr>
        <w:t xml:space="preserve"> و</w:t>
      </w:r>
      <w:r w:rsidRPr="004A75B1">
        <w:rPr>
          <w:rFonts w:ascii="mylotus" w:hAnsi="mylotus" w:cs="mylotus"/>
          <w:sz w:val="24"/>
          <w:szCs w:val="24"/>
          <w:rtl/>
        </w:rPr>
        <w:t>افراح، محمد حسان، طبعه دارالسلم ص 184.</w:t>
      </w:r>
    </w:p>
  </w:footnote>
  <w:footnote w:id="219">
    <w:p w:rsidR="0052162E" w:rsidRPr="004A75B1" w:rsidRDefault="0052162E" w:rsidP="00E41056">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الشجر</w:t>
      </w:r>
      <w:r>
        <w:rPr>
          <w:rFonts w:ascii="mylotus" w:hAnsi="mylotus" w:cs="mylotus" w:hint="cs"/>
          <w:sz w:val="24"/>
          <w:szCs w:val="24"/>
          <w:rtl/>
        </w:rPr>
        <w:t>ي</w:t>
      </w:r>
      <w:r w:rsidRPr="004A75B1">
        <w:rPr>
          <w:rFonts w:ascii="mylotus" w:hAnsi="mylotus" w:cs="mylotus"/>
          <w:sz w:val="24"/>
          <w:szCs w:val="24"/>
          <w:rtl/>
        </w:rPr>
        <w:t>،</w:t>
      </w:r>
      <w:r w:rsidRPr="00D84A28">
        <w:rPr>
          <w:rFonts w:ascii="mylotus" w:hAnsi="mylotus" w:cs="mylotus"/>
          <w:sz w:val="24"/>
          <w:szCs w:val="24"/>
          <w:rtl/>
        </w:rPr>
        <w:t xml:space="preserve"> في </w:t>
      </w:r>
      <w:r>
        <w:rPr>
          <w:rFonts w:ascii="mylotus" w:hAnsi="mylotus" w:cs="mylotus"/>
          <w:sz w:val="24"/>
          <w:szCs w:val="24"/>
          <w:rtl/>
        </w:rPr>
        <w:t>ال</w:t>
      </w:r>
      <w:r>
        <w:rPr>
          <w:rFonts w:ascii="mylotus" w:hAnsi="mylotus" w:cs="mylotus" w:hint="cs"/>
          <w:sz w:val="24"/>
          <w:szCs w:val="24"/>
          <w:rtl/>
        </w:rPr>
        <w:t>أ</w:t>
      </w:r>
      <w:r w:rsidRPr="004A75B1">
        <w:rPr>
          <w:rFonts w:ascii="mylotus" w:hAnsi="mylotus" w:cs="mylotus"/>
          <w:sz w:val="24"/>
          <w:szCs w:val="24"/>
          <w:rtl/>
        </w:rPr>
        <w:t>مال</w:t>
      </w:r>
      <w:r>
        <w:rPr>
          <w:rFonts w:ascii="mylotus" w:hAnsi="mylotus" w:cs="mylotus" w:hint="cs"/>
          <w:sz w:val="24"/>
          <w:szCs w:val="24"/>
          <w:rtl/>
        </w:rPr>
        <w:t>ي</w:t>
      </w:r>
      <w:r w:rsidRPr="004A75B1">
        <w:rPr>
          <w:rFonts w:ascii="mylotus" w:hAnsi="mylotus" w:cs="mylotus"/>
          <w:sz w:val="24"/>
          <w:szCs w:val="24"/>
          <w:rtl/>
        </w:rPr>
        <w:t xml:space="preserve"> (6)</w:t>
      </w:r>
      <w:r w:rsidRPr="001B5E77">
        <w:rPr>
          <w:rFonts w:ascii="mylotus" w:hAnsi="mylotus" w:cs="mylotus"/>
          <w:sz w:val="24"/>
          <w:szCs w:val="24"/>
          <w:rtl/>
        </w:rPr>
        <w:t xml:space="preserve"> و</w:t>
      </w:r>
      <w:r w:rsidRPr="004A75B1">
        <w:rPr>
          <w:rFonts w:ascii="mylotus" w:hAnsi="mylotus" w:cs="mylotus"/>
          <w:sz w:val="24"/>
          <w:szCs w:val="24"/>
          <w:rtl/>
        </w:rPr>
        <w:t>عزا</w:t>
      </w:r>
      <w:r>
        <w:rPr>
          <w:rFonts w:ascii="mylotus" w:hAnsi="mylotus" w:cs="mylotus" w:hint="cs"/>
          <w:sz w:val="24"/>
          <w:szCs w:val="24"/>
          <w:rtl/>
        </w:rPr>
        <w:t>ه</w:t>
      </w:r>
      <w:r w:rsidRPr="004A75B1">
        <w:rPr>
          <w:rFonts w:ascii="mylotus" w:hAnsi="mylotus" w:cs="mylotus"/>
          <w:sz w:val="24"/>
          <w:szCs w:val="24"/>
          <w:rtl/>
        </w:rPr>
        <w:t xml:space="preserve"> ابن بطال</w:t>
      </w:r>
      <w:r w:rsidRPr="00D84A28">
        <w:rPr>
          <w:rFonts w:ascii="mylotus" w:hAnsi="mylotus" w:cs="mylotus"/>
          <w:sz w:val="24"/>
          <w:szCs w:val="24"/>
          <w:rtl/>
        </w:rPr>
        <w:t xml:space="preserve"> في </w:t>
      </w:r>
      <w:r w:rsidRPr="004A75B1">
        <w:rPr>
          <w:rFonts w:ascii="mylotus" w:hAnsi="mylotus" w:cs="mylotus"/>
          <w:sz w:val="24"/>
          <w:szCs w:val="24"/>
          <w:rtl/>
        </w:rPr>
        <w:t xml:space="preserve">شرحه لصحیح </w:t>
      </w:r>
      <w:r w:rsidRPr="00916B39">
        <w:rPr>
          <w:rFonts w:ascii="mylotus" w:hAnsi="mylotus" w:cs="mylotus"/>
          <w:sz w:val="24"/>
          <w:szCs w:val="24"/>
          <w:rtl/>
        </w:rPr>
        <w:t>البخاري</w:t>
      </w:r>
      <w:r w:rsidRPr="004A75B1">
        <w:rPr>
          <w:rFonts w:ascii="mylotus" w:hAnsi="mylotus" w:cs="mylotus"/>
          <w:sz w:val="24"/>
          <w:szCs w:val="24"/>
          <w:rtl/>
        </w:rPr>
        <w:t xml:space="preserve"> (1/220) للطبری.                    </w:t>
      </w:r>
    </w:p>
  </w:footnote>
  <w:footnote w:id="220">
    <w:p w:rsidR="0052162E" w:rsidRPr="004A75B1" w:rsidRDefault="0052162E" w:rsidP="00E41056">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معلقا، </w:t>
      </w:r>
      <w:r w:rsidRPr="00813841">
        <w:rPr>
          <w:rFonts w:ascii="mylotus" w:hAnsi="mylotus" w:cs="mylotus"/>
          <w:sz w:val="24"/>
          <w:szCs w:val="24"/>
          <w:rtl/>
        </w:rPr>
        <w:t>ك</w:t>
      </w:r>
      <w:r w:rsidRPr="004A75B1">
        <w:rPr>
          <w:rFonts w:ascii="mylotus" w:hAnsi="mylotus" w:cs="mylotus"/>
          <w:sz w:val="24"/>
          <w:szCs w:val="24"/>
          <w:rtl/>
        </w:rPr>
        <w:t xml:space="preserve">تاب الجنائز، باب من </w:t>
      </w:r>
      <w:r w:rsidRPr="00813841">
        <w:rPr>
          <w:rFonts w:ascii="mylotus" w:hAnsi="mylotus" w:cs="mylotus"/>
          <w:sz w:val="24"/>
          <w:szCs w:val="24"/>
          <w:rtl/>
        </w:rPr>
        <w:t>ك</w:t>
      </w:r>
      <w:r w:rsidRPr="004A75B1">
        <w:rPr>
          <w:rFonts w:ascii="mylotus" w:hAnsi="mylotus" w:cs="mylotus"/>
          <w:sz w:val="24"/>
          <w:szCs w:val="24"/>
          <w:rtl/>
        </w:rPr>
        <w:t xml:space="preserve">ان آخر </w:t>
      </w:r>
      <w:r w:rsidRPr="00813841">
        <w:rPr>
          <w:rFonts w:ascii="mylotus" w:hAnsi="mylotus" w:cs="mylotus"/>
          <w:sz w:val="24"/>
          <w:szCs w:val="24"/>
          <w:rtl/>
        </w:rPr>
        <w:t>ك</w:t>
      </w:r>
      <w:r w:rsidRPr="004A75B1">
        <w:rPr>
          <w:rFonts w:ascii="mylotus" w:hAnsi="mylotus" w:cs="mylotus"/>
          <w:sz w:val="24"/>
          <w:szCs w:val="24"/>
          <w:rtl/>
        </w:rPr>
        <w:t>لامه «لا إله إلا الله» (فتح، 3/1311)</w:t>
      </w:r>
      <w:r w:rsidRPr="001B5E77">
        <w:rPr>
          <w:rFonts w:ascii="mylotus" w:hAnsi="mylotus" w:cs="mylotus"/>
          <w:sz w:val="24"/>
          <w:szCs w:val="24"/>
          <w:rtl/>
        </w:rPr>
        <w:t xml:space="preserve"> و</w:t>
      </w:r>
      <w:r w:rsidRPr="004A75B1">
        <w:rPr>
          <w:rFonts w:ascii="mylotus" w:hAnsi="mylotus" w:cs="mylotus"/>
          <w:sz w:val="24"/>
          <w:szCs w:val="24"/>
          <w:rtl/>
        </w:rPr>
        <w:t>وصله</w:t>
      </w:r>
      <w:r w:rsidRPr="00D84A28">
        <w:rPr>
          <w:rFonts w:ascii="mylotus" w:hAnsi="mylotus" w:cs="mylotus"/>
          <w:sz w:val="24"/>
          <w:szCs w:val="24"/>
          <w:rtl/>
        </w:rPr>
        <w:t xml:space="preserve"> في </w:t>
      </w:r>
      <w:r w:rsidRPr="004A75B1">
        <w:rPr>
          <w:rFonts w:ascii="mylotus" w:hAnsi="mylotus" w:cs="mylotus"/>
          <w:sz w:val="24"/>
          <w:szCs w:val="24"/>
          <w:rtl/>
        </w:rPr>
        <w:t>التاریخ ال</w:t>
      </w:r>
      <w:r w:rsidRPr="00813841">
        <w:rPr>
          <w:rFonts w:ascii="mylotus" w:hAnsi="mylotus" w:cs="mylotus"/>
          <w:sz w:val="24"/>
          <w:szCs w:val="24"/>
          <w:rtl/>
        </w:rPr>
        <w:t>ك</w:t>
      </w:r>
      <w:r>
        <w:rPr>
          <w:rFonts w:ascii="mylotus" w:hAnsi="mylotus" w:cs="mylotus"/>
          <w:sz w:val="24"/>
          <w:szCs w:val="24"/>
          <w:rtl/>
        </w:rPr>
        <w:t>بیر (1/95) و</w:t>
      </w:r>
      <w:r>
        <w:rPr>
          <w:rFonts w:ascii="mylotus" w:hAnsi="mylotus" w:cs="mylotus" w:hint="cs"/>
          <w:sz w:val="24"/>
          <w:szCs w:val="24"/>
          <w:rtl/>
        </w:rPr>
        <w:t>أ</w:t>
      </w:r>
      <w:r w:rsidRPr="004A75B1">
        <w:rPr>
          <w:rFonts w:ascii="mylotus" w:hAnsi="mylotus" w:cs="mylotus"/>
          <w:sz w:val="24"/>
          <w:szCs w:val="24"/>
          <w:rtl/>
        </w:rPr>
        <w:t>بو نعیم</w:t>
      </w:r>
      <w:r w:rsidRPr="00D84A28">
        <w:rPr>
          <w:rFonts w:ascii="mylotus" w:hAnsi="mylotus" w:cs="mylotus"/>
          <w:sz w:val="24"/>
          <w:szCs w:val="24"/>
          <w:rtl/>
        </w:rPr>
        <w:t xml:space="preserve"> في </w:t>
      </w:r>
      <w:r w:rsidRPr="004A75B1">
        <w:rPr>
          <w:rFonts w:ascii="mylotus" w:hAnsi="mylotus" w:cs="mylotus"/>
          <w:sz w:val="24"/>
          <w:szCs w:val="24"/>
          <w:rtl/>
        </w:rPr>
        <w:t>الحلی</w:t>
      </w:r>
      <w:r>
        <w:rPr>
          <w:rFonts w:ascii="mylotus" w:hAnsi="mylotus" w:cs="mylotus" w:hint="cs"/>
          <w:sz w:val="24"/>
          <w:szCs w:val="24"/>
          <w:rtl/>
        </w:rPr>
        <w:t>ة</w:t>
      </w:r>
      <w:r w:rsidRPr="004A75B1">
        <w:rPr>
          <w:rFonts w:ascii="mylotus" w:hAnsi="mylotus" w:cs="mylotus"/>
          <w:sz w:val="24"/>
          <w:szCs w:val="24"/>
          <w:rtl/>
        </w:rPr>
        <w:t xml:space="preserve"> (4/66) و</w:t>
      </w:r>
      <w:r w:rsidRPr="00660AB2">
        <w:rPr>
          <w:rFonts w:ascii="mylotus" w:hAnsi="mylotus" w:cs="mylotus"/>
          <w:sz w:val="24"/>
          <w:szCs w:val="24"/>
          <w:rtl/>
        </w:rPr>
        <w:t>البيهقي</w:t>
      </w:r>
      <w:r w:rsidRPr="00D84A28">
        <w:rPr>
          <w:rFonts w:ascii="mylotus" w:hAnsi="mylotus" w:cs="mylotus"/>
          <w:sz w:val="24"/>
          <w:szCs w:val="24"/>
          <w:rtl/>
        </w:rPr>
        <w:t xml:space="preserve"> في </w:t>
      </w:r>
      <w:r w:rsidRPr="004A75B1">
        <w:rPr>
          <w:rFonts w:ascii="mylotus" w:hAnsi="mylotus" w:cs="mylotus"/>
          <w:sz w:val="24"/>
          <w:szCs w:val="24"/>
          <w:rtl/>
        </w:rPr>
        <w:t>ال</w:t>
      </w:r>
      <w:r>
        <w:rPr>
          <w:rFonts w:ascii="mylotus" w:hAnsi="mylotus" w:cs="mylotus" w:hint="cs"/>
          <w:sz w:val="24"/>
          <w:szCs w:val="24"/>
          <w:rtl/>
        </w:rPr>
        <w:t>أ</w:t>
      </w:r>
      <w:r w:rsidRPr="004A75B1">
        <w:rPr>
          <w:rFonts w:ascii="mylotus" w:hAnsi="mylotus" w:cs="mylotus"/>
          <w:sz w:val="24"/>
          <w:szCs w:val="24"/>
          <w:rtl/>
        </w:rPr>
        <w:t>سماء</w:t>
      </w:r>
      <w:r w:rsidRPr="001B5E77">
        <w:rPr>
          <w:rFonts w:ascii="mylotus" w:hAnsi="mylotus" w:cs="mylotus"/>
          <w:sz w:val="24"/>
          <w:szCs w:val="24"/>
          <w:rtl/>
        </w:rPr>
        <w:t xml:space="preserve"> و</w:t>
      </w:r>
      <w:r w:rsidRPr="004A75B1">
        <w:rPr>
          <w:rFonts w:ascii="mylotus" w:hAnsi="mylotus" w:cs="mylotus"/>
          <w:sz w:val="24"/>
          <w:szCs w:val="24"/>
          <w:rtl/>
        </w:rPr>
        <w:t>الصفات ص 190 و</w:t>
      </w:r>
      <w:r>
        <w:rPr>
          <w:rFonts w:ascii="mylotus" w:hAnsi="mylotus" w:cs="mylotus" w:hint="cs"/>
          <w:sz w:val="24"/>
          <w:szCs w:val="24"/>
          <w:rtl/>
        </w:rPr>
        <w:t>إ</w:t>
      </w:r>
      <w:r w:rsidRPr="004A75B1">
        <w:rPr>
          <w:rFonts w:ascii="mylotus" w:hAnsi="mylotus" w:cs="mylotus"/>
          <w:sz w:val="24"/>
          <w:szCs w:val="24"/>
          <w:rtl/>
        </w:rPr>
        <w:t>سحاق بن راهوی</w:t>
      </w:r>
      <w:r>
        <w:rPr>
          <w:rFonts w:ascii="mylotus" w:hAnsi="mylotus" w:cs="mylotus" w:hint="cs"/>
          <w:sz w:val="24"/>
          <w:szCs w:val="24"/>
          <w:rtl/>
        </w:rPr>
        <w:t>ه</w:t>
      </w:r>
      <w:r w:rsidRPr="00D84A28">
        <w:rPr>
          <w:rFonts w:ascii="mylotus" w:hAnsi="mylotus" w:cs="mylotus"/>
          <w:sz w:val="24"/>
          <w:szCs w:val="24"/>
          <w:rtl/>
        </w:rPr>
        <w:t xml:space="preserve"> في </w:t>
      </w:r>
      <w:r w:rsidRPr="004A75B1">
        <w:rPr>
          <w:rFonts w:ascii="mylotus" w:hAnsi="mylotus" w:cs="mylotus"/>
          <w:sz w:val="24"/>
          <w:szCs w:val="24"/>
          <w:rtl/>
        </w:rPr>
        <w:t xml:space="preserve">مسنده </w:t>
      </w:r>
      <w:r w:rsidRPr="00813841">
        <w:rPr>
          <w:rFonts w:ascii="mylotus" w:hAnsi="mylotus" w:cs="mylotus"/>
          <w:sz w:val="24"/>
          <w:szCs w:val="24"/>
          <w:rtl/>
        </w:rPr>
        <w:t>ك</w:t>
      </w:r>
      <w:r w:rsidRPr="004A75B1">
        <w:rPr>
          <w:rFonts w:ascii="mylotus" w:hAnsi="mylotus" w:cs="mylotus"/>
          <w:sz w:val="24"/>
          <w:szCs w:val="24"/>
          <w:rtl/>
        </w:rPr>
        <w:t>ما</w:t>
      </w:r>
      <w:r w:rsidRPr="00D84A28">
        <w:rPr>
          <w:rFonts w:ascii="mylotus" w:hAnsi="mylotus" w:cs="mylotus"/>
          <w:sz w:val="24"/>
          <w:szCs w:val="24"/>
          <w:rtl/>
        </w:rPr>
        <w:t xml:space="preserve"> في </w:t>
      </w:r>
      <w:r w:rsidRPr="004A75B1">
        <w:rPr>
          <w:rFonts w:ascii="mylotus" w:hAnsi="mylotus" w:cs="mylotus"/>
          <w:sz w:val="24"/>
          <w:szCs w:val="24"/>
          <w:rtl/>
        </w:rPr>
        <w:t>المطالب العالی</w:t>
      </w:r>
      <w:r>
        <w:rPr>
          <w:rFonts w:ascii="mylotus" w:hAnsi="mylotus" w:cs="mylotus" w:hint="cs"/>
          <w:sz w:val="24"/>
          <w:szCs w:val="24"/>
          <w:rtl/>
        </w:rPr>
        <w:t>ة</w:t>
      </w:r>
      <w:r w:rsidRPr="004A75B1">
        <w:rPr>
          <w:rFonts w:ascii="mylotus" w:hAnsi="mylotus" w:cs="mylotus"/>
          <w:sz w:val="24"/>
          <w:szCs w:val="24"/>
          <w:rtl/>
        </w:rPr>
        <w:t xml:space="preserve"> (2972)</w:t>
      </w:r>
      <w:r w:rsidRPr="001B5E77">
        <w:rPr>
          <w:rFonts w:ascii="mylotus" w:hAnsi="mylotus" w:cs="mylotus"/>
          <w:sz w:val="24"/>
          <w:szCs w:val="24"/>
          <w:rtl/>
        </w:rPr>
        <w:t xml:space="preserve"> و</w:t>
      </w:r>
      <w:r w:rsidRPr="004A75B1">
        <w:rPr>
          <w:rFonts w:ascii="mylotus" w:hAnsi="mylotus" w:cs="mylotus"/>
          <w:sz w:val="24"/>
          <w:szCs w:val="24"/>
          <w:rtl/>
        </w:rPr>
        <w:t xml:space="preserve">حسنه ابن حجر رحمه الله. </w:t>
      </w:r>
    </w:p>
  </w:footnote>
  <w:footnote w:id="221">
    <w:p w:rsidR="0052162E" w:rsidRPr="00984198" w:rsidRDefault="0052162E" w:rsidP="00E41056">
      <w:pPr>
        <w:pStyle w:val="FootnoteText"/>
        <w:bidi/>
        <w:ind w:left="272" w:hanging="272"/>
        <w:jc w:val="both"/>
        <w:rPr>
          <w:rFonts w:hint="cs"/>
          <w:sz w:val="24"/>
          <w:szCs w:val="24"/>
          <w:rtl/>
          <w:lang w:bidi="fa-IR"/>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انظر: المستصفی للغزال</w:t>
      </w:r>
      <w:r>
        <w:rPr>
          <w:rFonts w:ascii="mylotus" w:hAnsi="mylotus" w:cs="mylotus" w:hint="cs"/>
          <w:sz w:val="24"/>
          <w:szCs w:val="24"/>
          <w:rtl/>
        </w:rPr>
        <w:t>ي</w:t>
      </w:r>
      <w:r>
        <w:rPr>
          <w:rFonts w:ascii="mylotus" w:hAnsi="mylotus" w:cs="mylotus"/>
          <w:sz w:val="24"/>
          <w:szCs w:val="24"/>
          <w:rtl/>
        </w:rPr>
        <w:t xml:space="preserve"> (262) وال</w:t>
      </w:r>
      <w:r>
        <w:rPr>
          <w:rFonts w:ascii="mylotus" w:hAnsi="mylotus" w:cs="mylotus" w:hint="cs"/>
          <w:sz w:val="24"/>
          <w:szCs w:val="24"/>
          <w:rtl/>
        </w:rPr>
        <w:t>إ</w:t>
      </w:r>
      <w:r w:rsidRPr="004A75B1">
        <w:rPr>
          <w:rFonts w:ascii="mylotus" w:hAnsi="mylotus" w:cs="mylotus"/>
          <w:sz w:val="24"/>
          <w:szCs w:val="24"/>
          <w:rtl/>
        </w:rPr>
        <w:t>ح</w:t>
      </w:r>
      <w:r w:rsidRPr="00813841">
        <w:rPr>
          <w:rFonts w:ascii="mylotus" w:hAnsi="mylotus" w:cs="mylotus"/>
          <w:sz w:val="24"/>
          <w:szCs w:val="24"/>
          <w:rtl/>
        </w:rPr>
        <w:t>ك</w:t>
      </w:r>
      <w:r>
        <w:rPr>
          <w:rFonts w:ascii="mylotus" w:hAnsi="mylotus" w:cs="mylotus"/>
          <w:sz w:val="24"/>
          <w:szCs w:val="24"/>
          <w:rtl/>
        </w:rPr>
        <w:t xml:space="preserve">ام </w:t>
      </w:r>
      <w:r w:rsidRPr="004A75B1">
        <w:rPr>
          <w:rFonts w:ascii="mylotus" w:hAnsi="mylotus" w:cs="mylotus"/>
          <w:sz w:val="24"/>
          <w:szCs w:val="24"/>
          <w:rtl/>
        </w:rPr>
        <w:t>للآمدی (3/4 وما بعدها) ومذ</w:t>
      </w:r>
      <w:r w:rsidRPr="00813841">
        <w:rPr>
          <w:rFonts w:ascii="mylotus" w:hAnsi="mylotus" w:cs="mylotus"/>
          <w:sz w:val="24"/>
          <w:szCs w:val="24"/>
          <w:rtl/>
        </w:rPr>
        <w:t>ك</w:t>
      </w:r>
      <w:r w:rsidRPr="004A75B1">
        <w:rPr>
          <w:rFonts w:ascii="mylotus" w:hAnsi="mylotus" w:cs="mylotus"/>
          <w:sz w:val="24"/>
          <w:szCs w:val="24"/>
          <w:rtl/>
        </w:rPr>
        <w:t>ر</w:t>
      </w:r>
      <w:r>
        <w:rPr>
          <w:rFonts w:ascii="mylotus" w:hAnsi="mylotus" w:cs="mylotus" w:hint="cs"/>
          <w:sz w:val="24"/>
          <w:szCs w:val="24"/>
          <w:rtl/>
        </w:rPr>
        <w:t>ة</w:t>
      </w:r>
      <w:r w:rsidRPr="004A75B1">
        <w:rPr>
          <w:rFonts w:ascii="mylotus" w:hAnsi="mylotus" w:cs="mylotus"/>
          <w:sz w:val="24"/>
          <w:szCs w:val="24"/>
          <w:rtl/>
        </w:rPr>
        <w:t xml:space="preserve"> </w:t>
      </w:r>
      <w:r>
        <w:rPr>
          <w:rFonts w:ascii="mylotus" w:hAnsi="mylotus" w:cs="mylotus" w:hint="cs"/>
          <w:sz w:val="24"/>
          <w:szCs w:val="24"/>
          <w:rtl/>
        </w:rPr>
        <w:t>أ</w:t>
      </w:r>
      <w:r w:rsidRPr="004A75B1">
        <w:rPr>
          <w:rFonts w:ascii="mylotus" w:hAnsi="mylotus" w:cs="mylotus"/>
          <w:sz w:val="24"/>
          <w:szCs w:val="24"/>
          <w:rtl/>
        </w:rPr>
        <w:t>صول الفقه علی روض</w:t>
      </w:r>
      <w:r>
        <w:rPr>
          <w:rFonts w:ascii="mylotus" w:hAnsi="mylotus" w:cs="mylotus" w:hint="cs"/>
          <w:sz w:val="24"/>
          <w:szCs w:val="24"/>
          <w:rtl/>
        </w:rPr>
        <w:t>ة</w:t>
      </w:r>
      <w:r w:rsidRPr="004A75B1">
        <w:rPr>
          <w:rFonts w:ascii="mylotus" w:hAnsi="mylotus" w:cs="mylotus"/>
          <w:sz w:val="24"/>
          <w:szCs w:val="24"/>
          <w:rtl/>
        </w:rPr>
        <w:t xml:space="preserve"> الناظر: للشنقیطی (411) ط دارالیقین. </w:t>
      </w:r>
    </w:p>
  </w:footnote>
  <w:footnote w:id="222">
    <w:p w:rsidR="0052162E" w:rsidRPr="0027282A" w:rsidRDefault="0052162E" w:rsidP="00862402">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شیخ حافظ ابن احمد بن علی حکمی یکی از علمای کشور عربستان می‌باشد. وی عالمی از علمای منطقه‌ی جنوب (تهامه) می‌باشد که در 24 رمضان در سال 1342هـ،1942 م در روستای السلام از توابع شهر (المضایا) در جنوب شرقی شهر جازان متولد شد. در خانه</w:t>
      </w:r>
      <w:r w:rsidRPr="00984198">
        <w:rPr>
          <w:rFonts w:hint="eastAsia"/>
          <w:sz w:val="24"/>
          <w:szCs w:val="24"/>
          <w:rtl/>
          <w:lang w:bidi="fa-IR"/>
        </w:rPr>
        <w:t>‌</w:t>
      </w:r>
      <w:r w:rsidRPr="00984198">
        <w:rPr>
          <w:rFonts w:hint="cs"/>
          <w:sz w:val="24"/>
          <w:szCs w:val="24"/>
          <w:rtl/>
          <w:lang w:bidi="fa-IR"/>
        </w:rPr>
        <w:t>ای صالح رشد کرد سپس علم را از ش</w:t>
      </w:r>
      <w:r>
        <w:rPr>
          <w:rFonts w:hint="cs"/>
          <w:sz w:val="24"/>
          <w:szCs w:val="24"/>
          <w:rtl/>
          <w:lang w:bidi="fa-IR"/>
        </w:rPr>
        <w:t>یخ بزرگوارش عبدالله قرعاوی رحمه</w:t>
      </w:r>
      <w:r>
        <w:rPr>
          <w:sz w:val="24"/>
          <w:szCs w:val="24"/>
          <w:rtl/>
          <w:lang w:bidi="fa-IR"/>
        </w:rPr>
        <w:softHyphen/>
      </w:r>
      <w:r w:rsidRPr="00984198">
        <w:rPr>
          <w:rFonts w:hint="cs"/>
          <w:sz w:val="24"/>
          <w:szCs w:val="24"/>
          <w:rtl/>
          <w:lang w:bidi="fa-IR"/>
        </w:rPr>
        <w:t>الله آموخ</w:t>
      </w:r>
      <w:r>
        <w:rPr>
          <w:rFonts w:hint="cs"/>
          <w:sz w:val="24"/>
          <w:szCs w:val="24"/>
          <w:rtl/>
          <w:lang w:bidi="fa-IR"/>
        </w:rPr>
        <w:t>ت. در طلب علم نبوغ خاصی داشت ب</w:t>
      </w:r>
      <w:r w:rsidRPr="00984198">
        <w:rPr>
          <w:rFonts w:hint="cs"/>
          <w:sz w:val="24"/>
          <w:szCs w:val="24"/>
          <w:rtl/>
          <w:lang w:bidi="fa-IR"/>
        </w:rPr>
        <w:t>گونه</w:t>
      </w:r>
      <w:r w:rsidRPr="00984198">
        <w:rPr>
          <w:rFonts w:hint="eastAsia"/>
          <w:sz w:val="24"/>
          <w:szCs w:val="24"/>
          <w:rtl/>
          <w:lang w:bidi="fa-IR"/>
        </w:rPr>
        <w:t>‌</w:t>
      </w:r>
      <w:r w:rsidRPr="00984198">
        <w:rPr>
          <w:rFonts w:hint="cs"/>
          <w:sz w:val="24"/>
          <w:szCs w:val="24"/>
          <w:rtl/>
          <w:lang w:bidi="fa-IR"/>
        </w:rPr>
        <w:t xml:space="preserve">ای که چون به سن 19 سالگی رسید، شیخش از وی خواست </w:t>
      </w:r>
      <w:r>
        <w:rPr>
          <w:rFonts w:hint="cs"/>
          <w:sz w:val="24"/>
          <w:szCs w:val="24"/>
          <w:rtl/>
          <w:lang w:bidi="fa-IR"/>
        </w:rPr>
        <w:t>تا کتابی در باب توحید تالیف کند</w:t>
      </w:r>
      <w:r w:rsidRPr="00984198">
        <w:rPr>
          <w:rFonts w:hint="cs"/>
          <w:sz w:val="24"/>
          <w:szCs w:val="24"/>
          <w:rtl/>
          <w:lang w:bidi="fa-IR"/>
        </w:rPr>
        <w:t xml:space="preserve"> و از او خواست تا کتاب به صورت شعر باشد تا حفظ آن برای طلاب آسان باشد. بدین ترتیب منظومه‌ی ارزشمندش، </w:t>
      </w:r>
      <w:r w:rsidRPr="004A75B1">
        <w:rPr>
          <w:rStyle w:val="Char1"/>
          <w:sz w:val="23"/>
          <w:szCs w:val="23"/>
          <w:rtl/>
        </w:rPr>
        <w:t>«</w:t>
      </w:r>
      <w:r w:rsidRPr="004A75B1">
        <w:rPr>
          <w:rStyle w:val="Char1"/>
          <w:rFonts w:hint="cs"/>
          <w:sz w:val="23"/>
          <w:szCs w:val="23"/>
          <w:rtl/>
        </w:rPr>
        <w:t xml:space="preserve">سلم الوصل </w:t>
      </w:r>
      <w:r w:rsidR="00862402">
        <w:rPr>
          <w:rStyle w:val="Char1"/>
          <w:rFonts w:hint="cs"/>
          <w:sz w:val="23"/>
          <w:szCs w:val="23"/>
          <w:rtl/>
        </w:rPr>
        <w:t>إلى</w:t>
      </w:r>
      <w:r w:rsidRPr="004A75B1">
        <w:rPr>
          <w:rStyle w:val="Char1"/>
          <w:rFonts w:hint="cs"/>
          <w:sz w:val="23"/>
          <w:szCs w:val="23"/>
          <w:rtl/>
        </w:rPr>
        <w:t xml:space="preserve"> علم ال</w:t>
      </w:r>
      <w:r w:rsidR="00862402">
        <w:rPr>
          <w:rStyle w:val="Char1"/>
          <w:rFonts w:hint="cs"/>
          <w:sz w:val="23"/>
          <w:szCs w:val="23"/>
          <w:rtl/>
        </w:rPr>
        <w:t>أ</w:t>
      </w:r>
      <w:r w:rsidRPr="004A75B1">
        <w:rPr>
          <w:rStyle w:val="Char1"/>
          <w:rFonts w:hint="cs"/>
          <w:sz w:val="23"/>
          <w:szCs w:val="23"/>
          <w:rtl/>
        </w:rPr>
        <w:t>صول</w:t>
      </w:r>
      <w:r w:rsidRPr="00D84A28">
        <w:rPr>
          <w:rStyle w:val="Char1"/>
          <w:rFonts w:hint="cs"/>
          <w:sz w:val="23"/>
          <w:szCs w:val="23"/>
          <w:rtl/>
        </w:rPr>
        <w:t xml:space="preserve"> في </w:t>
      </w:r>
      <w:r w:rsidRPr="004A75B1">
        <w:rPr>
          <w:rStyle w:val="Char1"/>
          <w:rFonts w:hint="cs"/>
          <w:sz w:val="23"/>
          <w:szCs w:val="23"/>
          <w:rtl/>
        </w:rPr>
        <w:t>التوحید</w:t>
      </w:r>
      <w:r w:rsidRPr="004A75B1">
        <w:rPr>
          <w:rStyle w:val="Char1"/>
          <w:sz w:val="23"/>
          <w:szCs w:val="23"/>
          <w:rtl/>
        </w:rPr>
        <w:t>»</w:t>
      </w:r>
      <w:r w:rsidRPr="00984198">
        <w:rPr>
          <w:rFonts w:hint="cs"/>
          <w:sz w:val="24"/>
          <w:szCs w:val="24"/>
          <w:rtl/>
          <w:lang w:bidi="fa-IR"/>
        </w:rPr>
        <w:t xml:space="preserve"> را نگاشت. و مورد تحسین استادش و علمای معاصر بود. پس از این تالیف در مبح</w:t>
      </w:r>
      <w:r>
        <w:rPr>
          <w:rFonts w:hint="cs"/>
          <w:sz w:val="24"/>
          <w:szCs w:val="24"/>
          <w:rtl/>
          <w:lang w:bidi="fa-IR"/>
        </w:rPr>
        <w:t>ث حدیث و فقه و سیره و علم میراث</w:t>
      </w:r>
      <w:r w:rsidRPr="00984198">
        <w:rPr>
          <w:rFonts w:hint="cs"/>
          <w:sz w:val="24"/>
          <w:szCs w:val="24"/>
          <w:rtl/>
          <w:lang w:bidi="fa-IR"/>
        </w:rPr>
        <w:t xml:space="preserve"> و دیگر علوم، شروع به تالیف کر</w:t>
      </w:r>
      <w:r>
        <w:rPr>
          <w:rFonts w:hint="cs"/>
          <w:sz w:val="24"/>
          <w:szCs w:val="24"/>
          <w:rtl/>
          <w:lang w:bidi="fa-IR"/>
        </w:rPr>
        <w:t>د و سرانجام در بهار زندگی‌اش درحالی</w:t>
      </w:r>
      <w:r>
        <w:rPr>
          <w:sz w:val="24"/>
          <w:szCs w:val="24"/>
          <w:rtl/>
          <w:lang w:bidi="fa-IR"/>
        </w:rPr>
        <w:softHyphen/>
      </w:r>
      <w:r w:rsidRPr="00984198">
        <w:rPr>
          <w:rFonts w:hint="cs"/>
          <w:sz w:val="24"/>
          <w:szCs w:val="24"/>
          <w:rtl/>
          <w:lang w:bidi="fa-IR"/>
        </w:rPr>
        <w:t>که 35 سال از عمر مبارکش می‌گذشت در سال 1377 هـ به ملاقات پروردگارش شتافت. الله عزوجل از او قبول کرده و ما و او را به همراه سی</w:t>
      </w:r>
      <w:r>
        <w:rPr>
          <w:rFonts w:hint="cs"/>
          <w:sz w:val="24"/>
          <w:szCs w:val="24"/>
          <w:rtl/>
          <w:lang w:bidi="fa-IR"/>
        </w:rPr>
        <w:t>د و آقای داعیان جمع بفرماید. بنگ</w:t>
      </w:r>
      <w:r w:rsidRPr="00984198">
        <w:rPr>
          <w:rFonts w:hint="cs"/>
          <w:sz w:val="24"/>
          <w:szCs w:val="24"/>
          <w:rtl/>
          <w:lang w:bidi="fa-IR"/>
        </w:rPr>
        <w:t xml:space="preserve">ر: معارج القبول (1/331- 338 ط. نزار). </w:t>
      </w:r>
      <w:r>
        <w:rPr>
          <w:rFonts w:hint="cs"/>
          <w:sz w:val="24"/>
          <w:szCs w:val="24"/>
          <w:rtl/>
          <w:lang w:bidi="fa-IR"/>
        </w:rPr>
        <w:t>[کتاب ارزشمند ایشان «</w:t>
      </w:r>
      <w:r w:rsidRPr="0027282A">
        <w:rPr>
          <w:rStyle w:val="Char1"/>
          <w:rFonts w:hint="cs"/>
          <w:sz w:val="23"/>
          <w:szCs w:val="23"/>
          <w:rtl/>
        </w:rPr>
        <w:t xml:space="preserve">اعلام السنة المنشوره </w:t>
      </w:r>
      <w:r w:rsidRPr="0027282A">
        <w:rPr>
          <w:rStyle w:val="Char1"/>
          <w:sz w:val="23"/>
          <w:szCs w:val="23"/>
          <w:rtl/>
        </w:rPr>
        <w:t>لاعتقاد الطائفة الناجية المنصورة</w:t>
      </w:r>
      <w:r>
        <w:rPr>
          <w:rStyle w:val="Char1"/>
          <w:rFonts w:hint="cs"/>
          <w:sz w:val="23"/>
          <w:szCs w:val="23"/>
          <w:rtl/>
        </w:rPr>
        <w:t xml:space="preserve">» </w:t>
      </w:r>
      <w:r w:rsidRPr="0027282A">
        <w:rPr>
          <w:rFonts w:hint="cs"/>
          <w:sz w:val="24"/>
          <w:szCs w:val="24"/>
          <w:rtl/>
          <w:lang w:bidi="fa-IR"/>
        </w:rPr>
        <w:t>که اعتقاد اهل سنت و جماعت را در قال</w:t>
      </w:r>
      <w:r>
        <w:rPr>
          <w:rFonts w:hint="cs"/>
          <w:sz w:val="24"/>
          <w:szCs w:val="24"/>
          <w:rtl/>
          <w:lang w:bidi="fa-IR"/>
        </w:rPr>
        <w:t>ب</w:t>
      </w:r>
      <w:r w:rsidRPr="0027282A">
        <w:rPr>
          <w:rFonts w:hint="cs"/>
          <w:sz w:val="24"/>
          <w:szCs w:val="24"/>
          <w:rtl/>
          <w:lang w:bidi="fa-IR"/>
        </w:rPr>
        <w:t xml:space="preserve"> سوال و جواب مطرح می</w:t>
      </w:r>
      <w:r w:rsidRPr="0027282A">
        <w:rPr>
          <w:rFonts w:hint="cs"/>
          <w:sz w:val="24"/>
          <w:szCs w:val="24"/>
          <w:rtl/>
          <w:lang w:bidi="fa-IR"/>
        </w:rPr>
        <w:softHyphen/>
        <w:t>کند با عنوان «فرازهایی از عقیده اهل سنت و جماعت» به فارسی ترجمه شده است.</w:t>
      </w:r>
      <w:r>
        <w:rPr>
          <w:rFonts w:hint="cs"/>
          <w:sz w:val="24"/>
          <w:szCs w:val="24"/>
          <w:rtl/>
          <w:lang w:bidi="fa-IR"/>
        </w:rPr>
        <w:t xml:space="preserve"> (مترجم)]</w:t>
      </w:r>
    </w:p>
  </w:footnote>
  <w:footnote w:id="223">
    <w:p w:rsidR="0052162E" w:rsidRPr="00984198" w:rsidRDefault="0052162E" w:rsidP="007B0E58">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به نقل از کتاب شروط لا إله إلا الله نوشته‌ی مصطفی حلیمه ص 25-37. (مترجم) </w:t>
      </w:r>
    </w:p>
  </w:footnote>
  <w:footnote w:id="224">
    <w:p w:rsidR="0052162E" w:rsidRPr="0035505E" w:rsidRDefault="0052162E" w:rsidP="0035505E">
      <w:pPr>
        <w:pStyle w:val="FootnoteText"/>
        <w:bidi/>
        <w:ind w:left="272" w:hanging="272"/>
        <w:jc w:val="both"/>
        <w:rPr>
          <w:rFonts w:ascii="KFGQPC Uthmanic Script HAFS" w:hAnsi="KFGQPC Uthmanic Script HAFS" w:cs="KFGQPC Uthmanic Script HAFS" w:hint="cs"/>
        </w:rPr>
      </w:pPr>
      <w:r w:rsidRPr="00984198">
        <w:rPr>
          <w:rStyle w:val="FootnoteReference"/>
          <w:sz w:val="24"/>
          <w:szCs w:val="24"/>
          <w:vertAlign w:val="baseline"/>
          <w:rtl/>
          <w:lang w:bidi="fa-IR"/>
        </w:rPr>
        <w:footnoteRef/>
      </w:r>
      <w:r w:rsidRPr="00984198">
        <w:rPr>
          <w:rFonts w:hint="cs"/>
          <w:sz w:val="24"/>
          <w:szCs w:val="24"/>
          <w:rtl/>
          <w:lang w:bidi="fa-IR"/>
        </w:rPr>
        <w:t xml:space="preserve">- آیه‌ی مبارکه‌ی </w:t>
      </w:r>
      <w:r>
        <w:rPr>
          <w:rFonts w:ascii="Traditional Arabic" w:hAnsi="Traditional Arabic" w:cs="Traditional Arabic"/>
          <w:sz w:val="24"/>
          <w:szCs w:val="24"/>
          <w:rtl/>
        </w:rPr>
        <w:t>﴿</w:t>
      </w:r>
      <w:r w:rsidRPr="0035505E">
        <w:rPr>
          <w:rFonts w:ascii="KFGQPC Uthmanic Script HAFS" w:hAnsi="KFGQPC Uthmanic Script HAFS" w:cs="KFGQPC Uthmanic Script HAFS" w:hint="eastAsia"/>
          <w:sz w:val="24"/>
          <w:szCs w:val="24"/>
          <w:rtl/>
        </w:rPr>
        <w:t>ذَٰلِكَ</w:t>
      </w:r>
      <w:r w:rsidRPr="0035505E">
        <w:rPr>
          <w:rFonts w:ascii="KFGQPC Uthmanic Script HAFS" w:hAnsi="KFGQPC Uthmanic Script HAFS" w:cs="KFGQPC Uthmanic Script HAFS"/>
          <w:sz w:val="24"/>
          <w:szCs w:val="24"/>
          <w:rtl/>
        </w:rPr>
        <w:t xml:space="preserve"> بِأَنَّ </w:t>
      </w:r>
      <w:r w:rsidRPr="0035505E">
        <w:rPr>
          <w:rFonts w:ascii="KFGQPC Uthmanic Script HAFS" w:hAnsi="KFGQPC Uthmanic Script HAFS" w:cs="KFGQPC Uthmanic Script HAFS" w:hint="cs"/>
          <w:sz w:val="24"/>
          <w:szCs w:val="24"/>
          <w:rtl/>
        </w:rPr>
        <w:t>ٱ</w:t>
      </w:r>
      <w:r w:rsidRPr="0035505E">
        <w:rPr>
          <w:rFonts w:ascii="KFGQPC Uthmanic Script HAFS" w:hAnsi="KFGQPC Uthmanic Script HAFS" w:cs="KFGQPC Uthmanic Script HAFS" w:hint="eastAsia"/>
          <w:sz w:val="24"/>
          <w:szCs w:val="24"/>
          <w:rtl/>
        </w:rPr>
        <w:t>للَّهَ</w:t>
      </w:r>
      <w:r w:rsidRPr="0035505E">
        <w:rPr>
          <w:rFonts w:ascii="KFGQPC Uthmanic Script HAFS" w:hAnsi="KFGQPC Uthmanic Script HAFS" w:cs="KFGQPC Uthmanic Script HAFS"/>
          <w:sz w:val="24"/>
          <w:szCs w:val="24"/>
          <w:rtl/>
        </w:rPr>
        <w:t xml:space="preserve"> هُوَ </w:t>
      </w:r>
      <w:r w:rsidRPr="0035505E">
        <w:rPr>
          <w:rFonts w:ascii="KFGQPC Uthmanic Script HAFS" w:hAnsi="KFGQPC Uthmanic Script HAFS" w:cs="KFGQPC Uthmanic Script HAFS" w:hint="cs"/>
          <w:sz w:val="24"/>
          <w:szCs w:val="24"/>
          <w:rtl/>
        </w:rPr>
        <w:t>ٱ</w:t>
      </w:r>
      <w:r w:rsidRPr="0035505E">
        <w:rPr>
          <w:rFonts w:ascii="KFGQPC Uthmanic Script HAFS" w:hAnsi="KFGQPC Uthmanic Script HAFS" w:cs="KFGQPC Uthmanic Script HAFS" w:hint="eastAsia"/>
          <w:sz w:val="24"/>
          <w:szCs w:val="24"/>
          <w:rtl/>
        </w:rPr>
        <w:t>لۡحَقُّ</w:t>
      </w:r>
      <w:r w:rsidRPr="0035505E">
        <w:rPr>
          <w:rFonts w:ascii="KFGQPC Uthmanic Script HAFS" w:hAnsi="KFGQPC Uthmanic Script HAFS" w:cs="KFGQPC Uthmanic Script HAFS"/>
          <w:sz w:val="24"/>
          <w:szCs w:val="24"/>
          <w:rtl/>
        </w:rPr>
        <w:t xml:space="preserve"> وَأَنَّ مَا يَدۡعُونَ مِن دُونِهِ </w:t>
      </w:r>
      <w:r w:rsidRPr="0035505E">
        <w:rPr>
          <w:rFonts w:ascii="KFGQPC Uthmanic Script HAFS" w:hAnsi="KFGQPC Uthmanic Script HAFS" w:cs="KFGQPC Uthmanic Script HAFS" w:hint="cs"/>
          <w:sz w:val="24"/>
          <w:szCs w:val="24"/>
          <w:rtl/>
        </w:rPr>
        <w:t>ٱ</w:t>
      </w:r>
      <w:r w:rsidRPr="0035505E">
        <w:rPr>
          <w:rFonts w:ascii="KFGQPC Uthmanic Script HAFS" w:hAnsi="KFGQPC Uthmanic Script HAFS" w:cs="KFGQPC Uthmanic Script HAFS" w:hint="eastAsia"/>
          <w:sz w:val="24"/>
          <w:szCs w:val="24"/>
          <w:rtl/>
        </w:rPr>
        <w:t>لۡبَٰطِلُ</w:t>
      </w:r>
      <w:r w:rsidRPr="0035505E">
        <w:rPr>
          <w:rFonts w:ascii="KFGQPC Uthmanic Script HAFS" w:hAnsi="KFGQPC Uthmanic Script HAFS" w:cs="KFGQPC Uthmanic Script HAFS"/>
          <w:sz w:val="24"/>
          <w:szCs w:val="24"/>
          <w:rtl/>
        </w:rPr>
        <w:t xml:space="preserve"> وَأَنَّ </w:t>
      </w:r>
      <w:r w:rsidRPr="0035505E">
        <w:rPr>
          <w:rFonts w:ascii="KFGQPC Uthmanic Script HAFS" w:hAnsi="KFGQPC Uthmanic Script HAFS" w:cs="KFGQPC Uthmanic Script HAFS" w:hint="cs"/>
          <w:sz w:val="24"/>
          <w:szCs w:val="24"/>
          <w:rtl/>
        </w:rPr>
        <w:t>ٱ</w:t>
      </w:r>
      <w:r w:rsidRPr="0035505E">
        <w:rPr>
          <w:rFonts w:ascii="KFGQPC Uthmanic Script HAFS" w:hAnsi="KFGQPC Uthmanic Script HAFS" w:cs="KFGQPC Uthmanic Script HAFS" w:hint="eastAsia"/>
          <w:sz w:val="24"/>
          <w:szCs w:val="24"/>
          <w:rtl/>
        </w:rPr>
        <w:t>للَّهَ</w:t>
      </w:r>
      <w:r w:rsidRPr="0035505E">
        <w:rPr>
          <w:rFonts w:ascii="KFGQPC Uthmanic Script HAFS" w:hAnsi="KFGQPC Uthmanic Script HAFS" w:cs="KFGQPC Uthmanic Script HAFS"/>
          <w:sz w:val="24"/>
          <w:szCs w:val="24"/>
          <w:rtl/>
        </w:rPr>
        <w:t xml:space="preserve"> هُوَ </w:t>
      </w:r>
      <w:r w:rsidRPr="0035505E">
        <w:rPr>
          <w:rFonts w:ascii="KFGQPC Uthmanic Script HAFS" w:hAnsi="KFGQPC Uthmanic Script HAFS" w:cs="KFGQPC Uthmanic Script HAFS" w:hint="cs"/>
          <w:sz w:val="24"/>
          <w:szCs w:val="24"/>
          <w:rtl/>
        </w:rPr>
        <w:t>ٱ</w:t>
      </w:r>
      <w:r w:rsidRPr="0035505E">
        <w:rPr>
          <w:rFonts w:ascii="KFGQPC Uthmanic Script HAFS" w:hAnsi="KFGQPC Uthmanic Script HAFS" w:cs="KFGQPC Uthmanic Script HAFS" w:hint="eastAsia"/>
          <w:sz w:val="24"/>
          <w:szCs w:val="24"/>
          <w:rtl/>
        </w:rPr>
        <w:t>لۡعَلِيُّ</w:t>
      </w:r>
      <w:r w:rsidRPr="0035505E">
        <w:rPr>
          <w:rFonts w:ascii="KFGQPC Uthmanic Script HAFS" w:hAnsi="KFGQPC Uthmanic Script HAFS" w:cs="KFGQPC Uthmanic Script HAFS"/>
          <w:sz w:val="24"/>
          <w:szCs w:val="24"/>
          <w:rtl/>
        </w:rPr>
        <w:t xml:space="preserve"> </w:t>
      </w:r>
      <w:r w:rsidRPr="0035505E">
        <w:rPr>
          <w:rFonts w:ascii="KFGQPC Uthmanic Script HAFS" w:hAnsi="KFGQPC Uthmanic Script HAFS" w:cs="KFGQPC Uthmanic Script HAFS" w:hint="cs"/>
          <w:sz w:val="24"/>
          <w:szCs w:val="24"/>
          <w:rtl/>
        </w:rPr>
        <w:t>ٱ</w:t>
      </w:r>
      <w:r w:rsidRPr="0035505E">
        <w:rPr>
          <w:rFonts w:ascii="KFGQPC Uthmanic Script HAFS" w:hAnsi="KFGQPC Uthmanic Script HAFS" w:cs="KFGQPC Uthmanic Script HAFS" w:hint="eastAsia"/>
          <w:sz w:val="24"/>
          <w:szCs w:val="24"/>
          <w:rtl/>
        </w:rPr>
        <w:t>لۡكَبِيرُ</w:t>
      </w:r>
      <w:r w:rsidRPr="0035505E">
        <w:rPr>
          <w:rFonts w:ascii="KFGQPC Uthmanic Script HAFS" w:hAnsi="KFGQPC Uthmanic Script HAFS" w:cs="KFGQPC Uthmanic Script HAFS"/>
          <w:sz w:val="24"/>
          <w:szCs w:val="24"/>
          <w:rtl/>
        </w:rPr>
        <w:t xml:space="preserve"> ٣٠</w:t>
      </w:r>
      <w:r>
        <w:rPr>
          <w:rFonts w:ascii="Traditional Arabic" w:hAnsi="Traditional Arabic" w:cs="Traditional Arabic"/>
          <w:sz w:val="24"/>
          <w:szCs w:val="24"/>
          <w:rtl/>
        </w:rPr>
        <w:t>﴾</w:t>
      </w:r>
      <w:r w:rsidRPr="00984198">
        <w:rPr>
          <w:rFonts w:hint="cs"/>
          <w:sz w:val="24"/>
          <w:szCs w:val="24"/>
          <w:rtl/>
          <w:lang w:bidi="fa-IR"/>
        </w:rPr>
        <w:t xml:space="preserve"> </w:t>
      </w:r>
      <w:r w:rsidRPr="004A75B1">
        <w:rPr>
          <w:rFonts w:ascii="mylotus" w:hAnsi="mylotus" w:cs="mylotus"/>
          <w:sz w:val="22"/>
          <w:szCs w:val="22"/>
          <w:rtl/>
        </w:rPr>
        <w:t>[لقمان: 30]</w:t>
      </w:r>
      <w:r w:rsidRPr="00984198">
        <w:rPr>
          <w:rFonts w:hint="cs"/>
          <w:sz w:val="24"/>
          <w:szCs w:val="24"/>
          <w:rtl/>
          <w:lang w:bidi="fa-IR"/>
        </w:rPr>
        <w:t xml:space="preserve"> این موضوع را به روشنی بیان می‌کند.</w:t>
      </w:r>
    </w:p>
  </w:footnote>
  <w:footnote w:id="225">
    <w:p w:rsidR="0052162E" w:rsidRPr="004A75B1" w:rsidRDefault="0052162E" w:rsidP="00EA5B33">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Pr>
          <w:rFonts w:ascii="mylotus" w:hAnsi="mylotus" w:cs="mylotus"/>
          <w:sz w:val="24"/>
          <w:szCs w:val="24"/>
          <w:rtl/>
        </w:rPr>
        <w:t xml:space="preserve"> </w:t>
      </w:r>
      <w:r>
        <w:rPr>
          <w:rFonts w:ascii="mylotus" w:hAnsi="mylotus" w:cs="mylotus" w:hint="cs"/>
          <w:sz w:val="24"/>
          <w:szCs w:val="24"/>
          <w:rtl/>
        </w:rPr>
        <w:t>أ</w:t>
      </w:r>
      <w:r w:rsidRPr="004A75B1">
        <w:rPr>
          <w:rFonts w:ascii="mylotus" w:hAnsi="mylotus" w:cs="mylotus"/>
          <w:sz w:val="24"/>
          <w:szCs w:val="24"/>
          <w:rtl/>
        </w:rPr>
        <w:t xml:space="preserve">بوداود، </w:t>
      </w:r>
      <w:r w:rsidRPr="00813841">
        <w:rPr>
          <w:rFonts w:ascii="mylotus" w:hAnsi="mylotus" w:cs="mylotus"/>
          <w:sz w:val="24"/>
          <w:szCs w:val="24"/>
          <w:rtl/>
        </w:rPr>
        <w:t>ك</w:t>
      </w:r>
      <w:r w:rsidRPr="004A75B1">
        <w:rPr>
          <w:rFonts w:ascii="mylotus" w:hAnsi="mylotus" w:cs="mylotus"/>
          <w:sz w:val="24"/>
          <w:szCs w:val="24"/>
          <w:rtl/>
        </w:rPr>
        <w:t xml:space="preserve">تاب </w:t>
      </w:r>
      <w:r w:rsidRPr="007B18F0">
        <w:rPr>
          <w:rFonts w:ascii="mylotus" w:hAnsi="mylotus" w:cs="mylotus"/>
          <w:sz w:val="24"/>
          <w:szCs w:val="24"/>
          <w:rtl/>
        </w:rPr>
        <w:t>الأدب</w:t>
      </w:r>
      <w:r w:rsidRPr="004A75B1">
        <w:rPr>
          <w:rFonts w:ascii="mylotus" w:hAnsi="mylotus" w:cs="mylotus"/>
          <w:sz w:val="24"/>
          <w:szCs w:val="24"/>
          <w:rtl/>
        </w:rPr>
        <w:t>، باب</w:t>
      </w:r>
      <w:r w:rsidRPr="00D84A28">
        <w:rPr>
          <w:rFonts w:ascii="mylotus" w:hAnsi="mylotus" w:cs="mylotus"/>
          <w:sz w:val="24"/>
          <w:szCs w:val="24"/>
          <w:rtl/>
        </w:rPr>
        <w:t xml:space="preserve"> في </w:t>
      </w:r>
      <w:r w:rsidRPr="004A75B1">
        <w:rPr>
          <w:rFonts w:ascii="mylotus" w:hAnsi="mylotus" w:cs="mylotus"/>
          <w:sz w:val="24"/>
          <w:szCs w:val="24"/>
          <w:rtl/>
        </w:rPr>
        <w:t>تغییر اسم القبیح (4955) و</w:t>
      </w:r>
      <w:r w:rsidRPr="00D97D7B">
        <w:rPr>
          <w:rFonts w:ascii="mylotus" w:hAnsi="mylotus" w:cs="mylotus"/>
          <w:sz w:val="24"/>
          <w:szCs w:val="24"/>
          <w:rtl/>
        </w:rPr>
        <w:t>النسائي</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تاب آداب القضا</w:t>
      </w:r>
      <w:r>
        <w:rPr>
          <w:rFonts w:ascii="mylotus" w:hAnsi="mylotus" w:cs="mylotus" w:hint="cs"/>
          <w:sz w:val="24"/>
          <w:szCs w:val="24"/>
          <w:rtl/>
        </w:rPr>
        <w:t>ة</w:t>
      </w:r>
      <w:r>
        <w:rPr>
          <w:rFonts w:ascii="mylotus" w:hAnsi="mylotus" w:cs="mylotus"/>
          <w:sz w:val="24"/>
          <w:szCs w:val="24"/>
          <w:rtl/>
        </w:rPr>
        <w:t xml:space="preserve">، </w:t>
      </w:r>
      <w:r w:rsidRPr="004A75B1">
        <w:rPr>
          <w:rFonts w:ascii="mylotus" w:hAnsi="mylotus" w:cs="mylotus"/>
          <w:sz w:val="24"/>
          <w:szCs w:val="24"/>
          <w:rtl/>
        </w:rPr>
        <w:t xml:space="preserve"> (5387) وصححه </w:t>
      </w:r>
      <w:r w:rsidRPr="00D97D7B">
        <w:rPr>
          <w:rFonts w:ascii="mylotus" w:hAnsi="mylotus" w:cs="mylotus"/>
          <w:sz w:val="24"/>
          <w:szCs w:val="24"/>
          <w:rtl/>
        </w:rPr>
        <w:t>الألباني</w:t>
      </w:r>
      <w:r w:rsidRPr="004A75B1">
        <w:rPr>
          <w:rFonts w:ascii="mylotus" w:hAnsi="mylotus" w:cs="mylotus"/>
          <w:sz w:val="24"/>
          <w:szCs w:val="24"/>
          <w:rtl/>
        </w:rPr>
        <w:t>.</w:t>
      </w:r>
    </w:p>
  </w:footnote>
  <w:footnote w:id="226">
    <w:p w:rsidR="0052162E" w:rsidRPr="00984198" w:rsidRDefault="0052162E" w:rsidP="007B0E58">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به نقل از کتاب شروط لا إله إلا </w:t>
      </w:r>
      <w:r w:rsidRPr="00EA5B33">
        <w:rPr>
          <w:rFonts w:hint="cs"/>
          <w:sz w:val="24"/>
          <w:szCs w:val="24"/>
          <w:rtl/>
          <w:lang w:bidi="fa-IR"/>
        </w:rPr>
        <w:t>الله ص 37</w:t>
      </w:r>
      <w:r>
        <w:rPr>
          <w:rFonts w:hint="cs"/>
          <w:sz w:val="24"/>
          <w:szCs w:val="24"/>
          <w:rtl/>
          <w:lang w:bidi="fa-IR"/>
        </w:rPr>
        <w:t xml:space="preserve"> (مترجم).</w:t>
      </w:r>
    </w:p>
  </w:footnote>
  <w:footnote w:id="227">
    <w:p w:rsidR="0052162E" w:rsidRPr="00984198" w:rsidRDefault="0052162E" w:rsidP="007B0E58">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یک مثال ساده: نماز خواندن، بدون وضو گرفتن باطل است ولی بعداز وضو گرفتن، شرط نیست که فرد نماز بخواند، شاید قرآن بخواند.</w:t>
      </w:r>
    </w:p>
  </w:footnote>
  <w:footnote w:id="228">
    <w:p w:rsidR="0052162E" w:rsidRPr="00984198" w:rsidRDefault="0052162E" w:rsidP="00B6733C">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به عبارتی ساده</w:t>
      </w:r>
      <w:r w:rsidRPr="00984198">
        <w:rPr>
          <w:rFonts w:hint="eastAsia"/>
          <w:sz w:val="24"/>
          <w:szCs w:val="24"/>
          <w:rtl/>
          <w:lang w:bidi="fa-IR"/>
        </w:rPr>
        <w:t>‌</w:t>
      </w:r>
      <w:r w:rsidRPr="00984198">
        <w:rPr>
          <w:rFonts w:hint="cs"/>
          <w:sz w:val="24"/>
          <w:szCs w:val="24"/>
          <w:rtl/>
          <w:lang w:bidi="fa-IR"/>
        </w:rPr>
        <w:t>تر: وجود هر کدام از شروط «لا إله إلا الله» لازم است ولی کافی نیست؛ اما شرط لازم و کافی صحت شهادت توحید، تحقق کامل و بدون نقص شروط «لا إله إلا الله» می‌باشد.</w:t>
      </w:r>
    </w:p>
  </w:footnote>
  <w:footnote w:id="229">
    <w:p w:rsidR="0052162E" w:rsidRPr="004A75B1" w:rsidRDefault="0052162E" w:rsidP="001906E0">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مسلم</w:t>
      </w:r>
      <w:r w:rsidRPr="00D84A28">
        <w:rPr>
          <w:rFonts w:ascii="mylotus" w:hAnsi="mylotus" w:cs="mylotus"/>
          <w:sz w:val="24"/>
          <w:szCs w:val="24"/>
          <w:rtl/>
        </w:rPr>
        <w:t xml:space="preserve"> في </w:t>
      </w:r>
      <w:r w:rsidRPr="00B25751">
        <w:rPr>
          <w:rFonts w:ascii="mylotus" w:hAnsi="mylotus" w:cs="mylotus"/>
          <w:sz w:val="24"/>
          <w:szCs w:val="24"/>
          <w:rtl/>
        </w:rPr>
        <w:t>الإيمان</w:t>
      </w:r>
      <w:r>
        <w:rPr>
          <w:rFonts w:ascii="mylotus" w:hAnsi="mylotus" w:cs="mylotus"/>
          <w:sz w:val="24"/>
          <w:szCs w:val="24"/>
          <w:rtl/>
        </w:rPr>
        <w:t xml:space="preserve">، باب الدلیل علی </w:t>
      </w:r>
      <w:r>
        <w:rPr>
          <w:rFonts w:ascii="mylotus" w:hAnsi="mylotus" w:cs="mylotus" w:hint="cs"/>
          <w:sz w:val="24"/>
          <w:szCs w:val="24"/>
          <w:rtl/>
        </w:rPr>
        <w:t>أ</w:t>
      </w:r>
      <w:r w:rsidRPr="004A75B1">
        <w:rPr>
          <w:rFonts w:ascii="mylotus" w:hAnsi="mylotus" w:cs="mylotus"/>
          <w:sz w:val="24"/>
          <w:szCs w:val="24"/>
          <w:rtl/>
        </w:rPr>
        <w:t>ن من مات عل</w:t>
      </w:r>
      <w:r>
        <w:rPr>
          <w:rFonts w:ascii="mylotus" w:hAnsi="mylotus" w:cs="mylotus" w:hint="cs"/>
          <w:sz w:val="24"/>
          <w:szCs w:val="24"/>
          <w:rtl/>
        </w:rPr>
        <w:t>ى</w:t>
      </w:r>
      <w:r w:rsidRPr="004A75B1">
        <w:rPr>
          <w:rFonts w:ascii="mylotus" w:hAnsi="mylotus" w:cs="mylotus"/>
          <w:sz w:val="24"/>
          <w:szCs w:val="24"/>
          <w:rtl/>
        </w:rPr>
        <w:t xml:space="preserve"> التوحید دخل الجنة (26) / انظر معارج القبول (2/418) طبع</w:t>
      </w:r>
      <w:r>
        <w:rPr>
          <w:rFonts w:ascii="mylotus" w:hAnsi="mylotus" w:cs="mylotus" w:hint="cs"/>
          <w:sz w:val="24"/>
          <w:szCs w:val="24"/>
          <w:rtl/>
        </w:rPr>
        <w:t>ة</w:t>
      </w:r>
      <w:r w:rsidRPr="004A75B1">
        <w:rPr>
          <w:rFonts w:ascii="mylotus" w:hAnsi="mylotus" w:cs="mylotus"/>
          <w:sz w:val="24"/>
          <w:szCs w:val="24"/>
          <w:rtl/>
        </w:rPr>
        <w:t xml:space="preserve"> دار ابن القیم.</w:t>
      </w:r>
    </w:p>
  </w:footnote>
  <w:footnote w:id="230">
    <w:p w:rsidR="0052162E" w:rsidRPr="004A75B1" w:rsidRDefault="0052162E" w:rsidP="007B0E58">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مدارج المسا</w:t>
      </w:r>
      <w:r w:rsidRPr="00813841">
        <w:rPr>
          <w:rFonts w:ascii="mylotus" w:hAnsi="mylotus" w:cs="mylotus"/>
          <w:sz w:val="24"/>
          <w:szCs w:val="24"/>
          <w:rtl/>
        </w:rPr>
        <w:t>ك</w:t>
      </w:r>
      <w:r>
        <w:rPr>
          <w:rFonts w:ascii="mylotus" w:hAnsi="mylotus" w:cs="mylotus"/>
          <w:sz w:val="24"/>
          <w:szCs w:val="24"/>
          <w:rtl/>
        </w:rPr>
        <w:t>ین (2/469، 470)</w:t>
      </w:r>
      <w:r>
        <w:rPr>
          <w:rFonts w:ascii="mylotus" w:hAnsi="mylotus" w:cs="mylotus" w:hint="cs"/>
          <w:sz w:val="24"/>
          <w:szCs w:val="24"/>
          <w:rtl/>
        </w:rPr>
        <w:t>.</w:t>
      </w:r>
    </w:p>
  </w:footnote>
  <w:footnote w:id="231">
    <w:p w:rsidR="0052162E" w:rsidRPr="00984198" w:rsidRDefault="0052162E" w:rsidP="007B0E58">
      <w:pPr>
        <w:pStyle w:val="FootnoteText"/>
        <w:bidi/>
        <w:ind w:left="272" w:hanging="272"/>
        <w:jc w:val="both"/>
        <w:rPr>
          <w:rFonts w:hint="cs"/>
          <w:color w:val="FF0000"/>
          <w:sz w:val="24"/>
          <w:szCs w:val="24"/>
          <w:lang w:bidi="fa-IR"/>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Pr>
          <w:rFonts w:ascii="mylotus" w:hAnsi="mylotus" w:cs="mylotus"/>
          <w:sz w:val="24"/>
          <w:szCs w:val="24"/>
          <w:rtl/>
        </w:rPr>
        <w:t>فتح الباري</w:t>
      </w:r>
      <w:r w:rsidRPr="004A75B1">
        <w:rPr>
          <w:rFonts w:ascii="mylotus" w:hAnsi="mylotus" w:cs="mylotus"/>
          <w:sz w:val="24"/>
          <w:szCs w:val="24"/>
          <w:rtl/>
        </w:rPr>
        <w:t xml:space="preserve"> (1/200) ط الحدیث.</w:t>
      </w:r>
    </w:p>
  </w:footnote>
  <w:footnote w:id="232">
    <w:p w:rsidR="0052162E" w:rsidRPr="00984198" w:rsidRDefault="0052162E" w:rsidP="007B0E58">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به نقل از کتاب شروط لا إله إلا الله ص73-82</w:t>
      </w:r>
      <w:r>
        <w:rPr>
          <w:rFonts w:hint="cs"/>
          <w:sz w:val="24"/>
          <w:szCs w:val="24"/>
          <w:rtl/>
          <w:lang w:bidi="fa-IR"/>
        </w:rPr>
        <w:t xml:space="preserve"> (مترجم).</w:t>
      </w:r>
    </w:p>
  </w:footnote>
  <w:footnote w:id="233">
    <w:p w:rsidR="0052162E" w:rsidRPr="00984198" w:rsidRDefault="0052162E" w:rsidP="007B0E58">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صحیح سنن بن ماجه 52</w:t>
      </w:r>
      <w:r>
        <w:rPr>
          <w:rFonts w:hint="cs"/>
          <w:sz w:val="24"/>
          <w:szCs w:val="24"/>
          <w:rtl/>
          <w:lang w:bidi="fa-IR"/>
        </w:rPr>
        <w:t>.</w:t>
      </w:r>
    </w:p>
  </w:footnote>
  <w:footnote w:id="234">
    <w:p w:rsidR="0052162E" w:rsidRPr="00984198" w:rsidRDefault="0052162E" w:rsidP="001906E0">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Pr>
          <w:rFonts w:hint="cs"/>
          <w:sz w:val="24"/>
          <w:szCs w:val="24"/>
          <w:rtl/>
          <w:lang w:bidi="fa-IR"/>
        </w:rPr>
        <w:t xml:space="preserve">- </w:t>
      </w:r>
      <w:r w:rsidRPr="001906E0">
        <w:rPr>
          <w:rFonts w:ascii="mylotus" w:hAnsi="mylotus" w:cs="mylotus"/>
          <w:sz w:val="24"/>
          <w:szCs w:val="24"/>
          <w:rtl/>
          <w:lang w:bidi="fa-IR"/>
        </w:rPr>
        <w:t>أخرجه البخار</w:t>
      </w:r>
      <w:r>
        <w:rPr>
          <w:rFonts w:ascii="mylotus" w:hAnsi="mylotus" w:cs="mylotus" w:hint="cs"/>
          <w:sz w:val="24"/>
          <w:szCs w:val="24"/>
          <w:rtl/>
          <w:lang w:bidi="fa-IR"/>
        </w:rPr>
        <w:t>ي</w:t>
      </w:r>
      <w:r w:rsidRPr="00984198">
        <w:rPr>
          <w:rFonts w:hint="cs"/>
          <w:sz w:val="24"/>
          <w:szCs w:val="24"/>
          <w:rtl/>
          <w:lang w:bidi="fa-IR"/>
        </w:rPr>
        <w:t xml:space="preserve"> (1458) (1496) ومسلم (19).</w:t>
      </w:r>
    </w:p>
  </w:footnote>
  <w:footnote w:id="235">
    <w:p w:rsidR="0052162E" w:rsidRPr="00984198" w:rsidRDefault="0052162E" w:rsidP="007B45EB">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در صورت تمایل برای شناخت شرکیاتی که مصدرشان دموکراسی جدید است و نیز برای شناخت  و آگاهی از مشایخ و بزرگانی که با خشنودی به تایید آن پرداخته‌اند و در کتاب</w:t>
      </w:r>
      <w:r w:rsidRPr="00984198">
        <w:rPr>
          <w:rFonts w:hint="eastAsia"/>
          <w:sz w:val="24"/>
          <w:szCs w:val="24"/>
          <w:rtl/>
          <w:lang w:bidi="fa-IR"/>
        </w:rPr>
        <w:t>‌</w:t>
      </w:r>
      <w:r w:rsidRPr="00984198">
        <w:rPr>
          <w:rFonts w:hint="cs"/>
          <w:sz w:val="24"/>
          <w:szCs w:val="24"/>
          <w:rtl/>
          <w:lang w:bidi="fa-IR"/>
        </w:rPr>
        <w:t xml:space="preserve">ها و سخنرانی‌های خود به استقرار آن کمک نموده‌اند به کتاب اینجانب </w:t>
      </w:r>
      <w:r w:rsidRPr="004A75B1">
        <w:rPr>
          <w:rStyle w:val="Char1"/>
          <w:sz w:val="23"/>
          <w:szCs w:val="23"/>
          <w:rtl/>
        </w:rPr>
        <w:t>«</w:t>
      </w:r>
      <w:r w:rsidRPr="004A75B1">
        <w:rPr>
          <w:rStyle w:val="Char1"/>
          <w:rFonts w:hint="cs"/>
          <w:sz w:val="23"/>
          <w:szCs w:val="23"/>
          <w:rtl/>
        </w:rPr>
        <w:t>ح</w:t>
      </w:r>
      <w:r w:rsidRPr="00813841">
        <w:rPr>
          <w:rStyle w:val="Char1"/>
          <w:rFonts w:hint="cs"/>
          <w:sz w:val="23"/>
          <w:szCs w:val="23"/>
          <w:rtl/>
        </w:rPr>
        <w:t>ك</w:t>
      </w:r>
      <w:r>
        <w:rPr>
          <w:rStyle w:val="Char1"/>
          <w:rFonts w:hint="cs"/>
          <w:sz w:val="23"/>
          <w:szCs w:val="23"/>
          <w:rtl/>
        </w:rPr>
        <w:t>م الإسلام في الدمقراطیة والتعددیة الحزبیة</w:t>
      </w:r>
      <w:r w:rsidRPr="004A75B1">
        <w:rPr>
          <w:rStyle w:val="Char1"/>
          <w:sz w:val="23"/>
          <w:szCs w:val="23"/>
          <w:rtl/>
        </w:rPr>
        <w:t>»</w:t>
      </w:r>
      <w:r w:rsidRPr="00984198">
        <w:rPr>
          <w:rFonts w:hint="cs"/>
          <w:sz w:val="24"/>
          <w:szCs w:val="24"/>
          <w:rtl/>
          <w:lang w:bidi="fa-IR"/>
        </w:rPr>
        <w:t xml:space="preserve"> مراجعه کنید. </w:t>
      </w:r>
    </w:p>
  </w:footnote>
  <w:footnote w:id="236">
    <w:p w:rsidR="0052162E" w:rsidRPr="004A75B1" w:rsidRDefault="0052162E" w:rsidP="00A631A6">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تهذیب شرح العقیدة الطحاو</w:t>
      </w:r>
      <w:r>
        <w:rPr>
          <w:rFonts w:ascii="mylotus" w:hAnsi="mylotus" w:cs="mylotus" w:hint="cs"/>
          <w:sz w:val="24"/>
          <w:szCs w:val="24"/>
          <w:rtl/>
        </w:rPr>
        <w:t>ية</w:t>
      </w:r>
      <w:r w:rsidRPr="004A75B1">
        <w:rPr>
          <w:rFonts w:ascii="mylotus" w:hAnsi="mylotus" w:cs="mylotus"/>
          <w:sz w:val="24"/>
          <w:szCs w:val="24"/>
          <w:rtl/>
        </w:rPr>
        <w:t>: 128</w:t>
      </w:r>
      <w:r>
        <w:rPr>
          <w:rFonts w:ascii="mylotus" w:hAnsi="mylotus" w:cs="mylotus" w:hint="cs"/>
          <w:sz w:val="24"/>
          <w:szCs w:val="24"/>
          <w:rtl/>
        </w:rPr>
        <w:t>.</w:t>
      </w:r>
    </w:p>
  </w:footnote>
  <w:footnote w:id="237">
    <w:p w:rsidR="0052162E" w:rsidRPr="00984198" w:rsidRDefault="0052162E" w:rsidP="005D3A45">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w:t>
      </w:r>
      <w:r>
        <w:rPr>
          <w:rFonts w:hint="cs"/>
          <w:sz w:val="24"/>
          <w:szCs w:val="24"/>
          <w:rtl/>
          <w:lang w:bidi="fa-IR"/>
        </w:rPr>
        <w:t>پایان</w:t>
      </w:r>
      <w:r w:rsidRPr="00984198">
        <w:rPr>
          <w:rFonts w:hint="cs"/>
          <w:sz w:val="24"/>
          <w:szCs w:val="24"/>
          <w:rtl/>
          <w:lang w:bidi="fa-IR"/>
        </w:rPr>
        <w:t xml:space="preserve"> نقل از کتاب شروط لا إله إلا الله. (مترجم) </w:t>
      </w:r>
    </w:p>
  </w:footnote>
  <w:footnote w:id="238">
    <w:p w:rsidR="0052162E" w:rsidRPr="004A75B1" w:rsidRDefault="0052162E" w:rsidP="007B45EB">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F64F44">
        <w:rPr>
          <w:rFonts w:ascii="mylotus" w:hAnsi="mylotus" w:cs="mylotus"/>
          <w:sz w:val="24"/>
          <w:szCs w:val="24"/>
          <w:rtl/>
        </w:rPr>
        <w:t>أخرجه مسلم</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 xml:space="preserve">تاب صلاة </w:t>
      </w:r>
      <w:r>
        <w:rPr>
          <w:rFonts w:ascii="mylotus" w:hAnsi="mylotus" w:cs="mylotus" w:hint="cs"/>
          <w:sz w:val="24"/>
          <w:szCs w:val="24"/>
          <w:rtl/>
        </w:rPr>
        <w:t>ال</w:t>
      </w:r>
      <w:r w:rsidRPr="004A75B1">
        <w:rPr>
          <w:rFonts w:ascii="mylotus" w:hAnsi="mylotus" w:cs="mylotus"/>
          <w:sz w:val="24"/>
          <w:szCs w:val="24"/>
          <w:rtl/>
        </w:rPr>
        <w:t>مسافرین، باب فضل من یقوم بالقرآن</w:t>
      </w:r>
      <w:r w:rsidRPr="001B5E77">
        <w:rPr>
          <w:rFonts w:ascii="mylotus" w:hAnsi="mylotus" w:cs="mylotus"/>
          <w:sz w:val="24"/>
          <w:szCs w:val="24"/>
          <w:rtl/>
        </w:rPr>
        <w:t xml:space="preserve"> و</w:t>
      </w:r>
      <w:r w:rsidRPr="004A75B1">
        <w:rPr>
          <w:rFonts w:ascii="mylotus" w:hAnsi="mylotus" w:cs="mylotus"/>
          <w:sz w:val="24"/>
          <w:szCs w:val="24"/>
          <w:rtl/>
        </w:rPr>
        <w:t>یعلمه (817)</w:t>
      </w:r>
      <w:r>
        <w:rPr>
          <w:rFonts w:ascii="mylotus" w:hAnsi="mylotus" w:cs="mylotus" w:hint="cs"/>
          <w:sz w:val="24"/>
          <w:szCs w:val="24"/>
          <w:rtl/>
        </w:rPr>
        <w:t>.</w:t>
      </w:r>
      <w:r w:rsidRPr="004A75B1">
        <w:rPr>
          <w:rFonts w:ascii="mylotus" w:hAnsi="mylotus" w:cs="mylotus"/>
          <w:sz w:val="24"/>
          <w:szCs w:val="24"/>
          <w:rtl/>
        </w:rPr>
        <w:t xml:space="preserve"> </w:t>
      </w:r>
    </w:p>
  </w:footnote>
  <w:footnote w:id="239">
    <w:p w:rsidR="0052162E" w:rsidRPr="004A75B1" w:rsidRDefault="0052162E" w:rsidP="009F3A6C">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تاب العلم باب من یرد الله به خیرا</w:t>
      </w:r>
      <w:r>
        <w:rPr>
          <w:rFonts w:ascii="mylotus" w:hAnsi="mylotus" w:cs="mylotus" w:hint="cs"/>
          <w:sz w:val="24"/>
          <w:szCs w:val="24"/>
          <w:rtl/>
        </w:rPr>
        <w:t>ً</w:t>
      </w:r>
      <w:r w:rsidRPr="004A75B1">
        <w:rPr>
          <w:rFonts w:ascii="mylotus" w:hAnsi="mylotus" w:cs="mylotus"/>
          <w:sz w:val="24"/>
          <w:szCs w:val="24"/>
          <w:rtl/>
        </w:rPr>
        <w:t xml:space="preserve"> یفقهه</w:t>
      </w:r>
      <w:r w:rsidRPr="00D84A28">
        <w:rPr>
          <w:rFonts w:ascii="mylotus" w:hAnsi="mylotus" w:cs="mylotus"/>
          <w:sz w:val="24"/>
          <w:szCs w:val="24"/>
          <w:rtl/>
        </w:rPr>
        <w:t xml:space="preserve"> في </w:t>
      </w:r>
      <w:r w:rsidRPr="004A75B1">
        <w:rPr>
          <w:rFonts w:ascii="mylotus" w:hAnsi="mylotus" w:cs="mylotus"/>
          <w:sz w:val="24"/>
          <w:szCs w:val="24"/>
          <w:rtl/>
        </w:rPr>
        <w:t>الدین (71، 3116، 3641، 7312، 7460)</w:t>
      </w:r>
      <w:r w:rsidRPr="001B5E77">
        <w:rPr>
          <w:rFonts w:ascii="mylotus" w:hAnsi="mylotus" w:cs="mylotus"/>
          <w:sz w:val="24"/>
          <w:szCs w:val="24"/>
          <w:rtl/>
        </w:rPr>
        <w:t xml:space="preserve"> و</w:t>
      </w:r>
      <w:r w:rsidRPr="004A75B1">
        <w:rPr>
          <w:rFonts w:ascii="mylotus" w:hAnsi="mylotus" w:cs="mylotus"/>
          <w:sz w:val="24"/>
          <w:szCs w:val="24"/>
          <w:rtl/>
        </w:rPr>
        <w:t>مسلم</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تاب الز</w:t>
      </w:r>
      <w:r w:rsidRPr="00813841">
        <w:rPr>
          <w:rFonts w:ascii="mylotus" w:hAnsi="mylotus" w:cs="mylotus"/>
          <w:sz w:val="24"/>
          <w:szCs w:val="24"/>
          <w:rtl/>
        </w:rPr>
        <w:t>ك</w:t>
      </w:r>
      <w:r w:rsidRPr="004A75B1">
        <w:rPr>
          <w:rFonts w:ascii="mylotus" w:hAnsi="mylotus" w:cs="mylotus"/>
          <w:sz w:val="24"/>
          <w:szCs w:val="24"/>
          <w:rtl/>
        </w:rPr>
        <w:t>اة، باب النه</w:t>
      </w:r>
      <w:r>
        <w:rPr>
          <w:rFonts w:ascii="mylotus" w:hAnsi="mylotus" w:cs="mylotus" w:hint="cs"/>
          <w:sz w:val="24"/>
          <w:szCs w:val="24"/>
          <w:rtl/>
        </w:rPr>
        <w:t>ي</w:t>
      </w:r>
      <w:r w:rsidRPr="004A75B1">
        <w:rPr>
          <w:rFonts w:ascii="mylotus" w:hAnsi="mylotus" w:cs="mylotus"/>
          <w:sz w:val="24"/>
          <w:szCs w:val="24"/>
          <w:rtl/>
        </w:rPr>
        <w:t xml:space="preserve"> عن المس</w:t>
      </w:r>
      <w:r>
        <w:rPr>
          <w:rFonts w:ascii="mylotus" w:hAnsi="mylotus" w:cs="mylotus" w:hint="cs"/>
          <w:sz w:val="24"/>
          <w:szCs w:val="24"/>
          <w:rtl/>
        </w:rPr>
        <w:t>ألة</w:t>
      </w:r>
      <w:r w:rsidRPr="004A75B1">
        <w:rPr>
          <w:rFonts w:ascii="mylotus" w:hAnsi="mylotus" w:cs="mylotus"/>
          <w:sz w:val="24"/>
          <w:szCs w:val="24"/>
          <w:rtl/>
        </w:rPr>
        <w:t xml:space="preserve"> (1037) وف</w:t>
      </w:r>
      <w:r>
        <w:rPr>
          <w:rFonts w:ascii="mylotus" w:hAnsi="mylotus" w:cs="mylotus" w:hint="cs"/>
          <w:sz w:val="24"/>
          <w:szCs w:val="24"/>
          <w:rtl/>
        </w:rPr>
        <w:t>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w:t>
      </w:r>
      <w:r>
        <w:rPr>
          <w:rFonts w:ascii="mylotus" w:hAnsi="mylotus" w:cs="mylotus" w:hint="cs"/>
          <w:sz w:val="24"/>
          <w:szCs w:val="24"/>
          <w:rtl/>
        </w:rPr>
        <w:t>إ</w:t>
      </w:r>
      <w:r w:rsidRPr="004A75B1">
        <w:rPr>
          <w:rFonts w:ascii="mylotus" w:hAnsi="mylotus" w:cs="mylotus"/>
          <w:sz w:val="24"/>
          <w:szCs w:val="24"/>
          <w:rtl/>
        </w:rPr>
        <w:t>مارة باب لا تزال طائف</w:t>
      </w:r>
      <w:r>
        <w:rPr>
          <w:rFonts w:ascii="mylotus" w:hAnsi="mylotus" w:cs="mylotus" w:hint="cs"/>
          <w:sz w:val="24"/>
          <w:szCs w:val="24"/>
          <w:rtl/>
        </w:rPr>
        <w:t>ة</w:t>
      </w:r>
      <w:r w:rsidRPr="004A75B1">
        <w:rPr>
          <w:rFonts w:ascii="mylotus" w:hAnsi="mylotus" w:cs="mylotus"/>
          <w:sz w:val="24"/>
          <w:szCs w:val="24"/>
          <w:rtl/>
        </w:rPr>
        <w:t xml:space="preserve"> من </w:t>
      </w:r>
      <w:r>
        <w:rPr>
          <w:rFonts w:ascii="mylotus" w:hAnsi="mylotus" w:cs="mylotus" w:hint="cs"/>
          <w:sz w:val="24"/>
          <w:szCs w:val="24"/>
          <w:rtl/>
        </w:rPr>
        <w:t>أمتي</w:t>
      </w:r>
      <w:r w:rsidRPr="004A75B1">
        <w:rPr>
          <w:rFonts w:ascii="mylotus" w:hAnsi="mylotus" w:cs="mylotus"/>
          <w:sz w:val="24"/>
          <w:szCs w:val="24"/>
          <w:rtl/>
        </w:rPr>
        <w:t xml:space="preserve"> ظاهرین علی الحق</w:t>
      </w:r>
      <w:r>
        <w:rPr>
          <w:rFonts w:ascii="mylotus" w:hAnsi="mylotus" w:cs="mylotus"/>
          <w:sz w:val="24"/>
          <w:szCs w:val="24"/>
          <w:rtl/>
        </w:rPr>
        <w:t xml:space="preserve"> لایضرهم من خالفهم (1037/ 170)</w:t>
      </w:r>
      <w:r>
        <w:rPr>
          <w:rFonts w:ascii="mylotus" w:hAnsi="mylotus" w:cs="mylotus" w:hint="cs"/>
          <w:sz w:val="24"/>
          <w:szCs w:val="24"/>
          <w:rtl/>
        </w:rPr>
        <w:t>.</w:t>
      </w:r>
    </w:p>
  </w:footnote>
  <w:footnote w:id="240">
    <w:p w:rsidR="0052162E" w:rsidRPr="004A75B1" w:rsidRDefault="0052162E" w:rsidP="009F3A6C">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Pr>
          <w:rFonts w:ascii="mylotus" w:hAnsi="mylotus" w:cs="mylotus" w:hint="cs"/>
          <w:sz w:val="24"/>
          <w:szCs w:val="24"/>
          <w:rtl/>
        </w:rPr>
        <w:t>أ</w:t>
      </w:r>
      <w:r w:rsidRPr="004A75B1">
        <w:rPr>
          <w:rFonts w:ascii="mylotus" w:hAnsi="mylotus" w:cs="mylotus"/>
          <w:sz w:val="24"/>
          <w:szCs w:val="24"/>
          <w:rtl/>
        </w:rPr>
        <w:t xml:space="preserve">بوداود، </w:t>
      </w:r>
      <w:r w:rsidRPr="00813841">
        <w:rPr>
          <w:rFonts w:ascii="mylotus" w:hAnsi="mylotus" w:cs="mylotus"/>
          <w:sz w:val="24"/>
          <w:szCs w:val="24"/>
          <w:rtl/>
        </w:rPr>
        <w:t>ك</w:t>
      </w:r>
      <w:r w:rsidRPr="004A75B1">
        <w:rPr>
          <w:rFonts w:ascii="mylotus" w:hAnsi="mylotus" w:cs="mylotus"/>
          <w:sz w:val="24"/>
          <w:szCs w:val="24"/>
          <w:rtl/>
        </w:rPr>
        <w:t>تاب العلم، باب الحث علی طلب العلم (3641) و</w:t>
      </w:r>
      <w:r w:rsidRPr="001B5E77">
        <w:rPr>
          <w:rFonts w:ascii="mylotus" w:hAnsi="mylotus" w:cs="mylotus"/>
          <w:sz w:val="24"/>
          <w:szCs w:val="24"/>
          <w:rtl/>
        </w:rPr>
        <w:t>الترمذي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العلم، باب</w:t>
      </w:r>
      <w:r w:rsidRPr="00D84A28">
        <w:rPr>
          <w:rFonts w:ascii="mylotus" w:hAnsi="mylotus" w:cs="mylotus"/>
          <w:sz w:val="24"/>
          <w:szCs w:val="24"/>
          <w:rtl/>
        </w:rPr>
        <w:t xml:space="preserve"> في </w:t>
      </w:r>
      <w:r w:rsidRPr="004A75B1">
        <w:rPr>
          <w:rFonts w:ascii="mylotus" w:hAnsi="mylotus" w:cs="mylotus"/>
          <w:sz w:val="24"/>
          <w:szCs w:val="24"/>
          <w:rtl/>
        </w:rPr>
        <w:t>فضل الفقه علی العباد</w:t>
      </w:r>
      <w:r>
        <w:rPr>
          <w:rFonts w:ascii="mylotus" w:hAnsi="mylotus" w:cs="mylotus" w:hint="cs"/>
          <w:sz w:val="24"/>
          <w:szCs w:val="24"/>
          <w:rtl/>
        </w:rPr>
        <w:t>ة</w:t>
      </w:r>
      <w:r w:rsidRPr="004A75B1">
        <w:rPr>
          <w:rFonts w:ascii="mylotus" w:hAnsi="mylotus" w:cs="mylotus"/>
          <w:sz w:val="24"/>
          <w:szCs w:val="24"/>
          <w:rtl/>
        </w:rPr>
        <w:t xml:space="preserve"> (2682)</w:t>
      </w:r>
      <w:r w:rsidRPr="001B5E77">
        <w:rPr>
          <w:rFonts w:ascii="mylotus" w:hAnsi="mylotus" w:cs="mylotus"/>
          <w:sz w:val="24"/>
          <w:szCs w:val="24"/>
          <w:rtl/>
        </w:rPr>
        <w:t xml:space="preserve"> و</w:t>
      </w:r>
      <w:r w:rsidRPr="004A75B1">
        <w:rPr>
          <w:rFonts w:ascii="mylotus" w:hAnsi="mylotus" w:cs="mylotus"/>
          <w:sz w:val="24"/>
          <w:szCs w:val="24"/>
          <w:rtl/>
        </w:rPr>
        <w:t>قال: «لا</w:t>
      </w:r>
      <w:r>
        <w:rPr>
          <w:rFonts w:ascii="mylotus" w:hAnsi="mylotus" w:cs="mylotus" w:hint="cs"/>
          <w:sz w:val="24"/>
          <w:szCs w:val="24"/>
          <w:rtl/>
        </w:rPr>
        <w:t xml:space="preserve"> </w:t>
      </w:r>
      <w:r w:rsidRPr="004A75B1">
        <w:rPr>
          <w:rFonts w:ascii="mylotus" w:hAnsi="mylotus" w:cs="mylotus"/>
          <w:sz w:val="24"/>
          <w:szCs w:val="24"/>
          <w:rtl/>
        </w:rPr>
        <w:t xml:space="preserve">نعرف هذا الحدیث </w:t>
      </w:r>
      <w:r>
        <w:rPr>
          <w:rFonts w:ascii="mylotus" w:hAnsi="mylotus" w:cs="mylotus" w:hint="cs"/>
          <w:sz w:val="24"/>
          <w:szCs w:val="24"/>
          <w:rtl/>
        </w:rPr>
        <w:t>إ</w:t>
      </w:r>
      <w:r w:rsidRPr="004A75B1">
        <w:rPr>
          <w:rFonts w:ascii="mylotus" w:hAnsi="mylotus" w:cs="mylotus"/>
          <w:sz w:val="24"/>
          <w:szCs w:val="24"/>
          <w:rtl/>
        </w:rPr>
        <w:t>لا من حدیث عاصم بن رجاء بن حیوه،</w:t>
      </w:r>
      <w:r w:rsidRPr="001B5E77">
        <w:rPr>
          <w:rFonts w:ascii="mylotus" w:hAnsi="mylotus" w:cs="mylotus"/>
          <w:sz w:val="24"/>
          <w:szCs w:val="24"/>
          <w:rtl/>
        </w:rPr>
        <w:t xml:space="preserve"> و</w:t>
      </w:r>
      <w:r w:rsidRPr="004A75B1">
        <w:rPr>
          <w:rFonts w:ascii="mylotus" w:hAnsi="mylotus" w:cs="mylotus"/>
          <w:sz w:val="24"/>
          <w:szCs w:val="24"/>
          <w:rtl/>
        </w:rPr>
        <w:t>لیس هو عند</w:t>
      </w:r>
      <w:r>
        <w:rPr>
          <w:rFonts w:ascii="mylotus" w:hAnsi="mylotus" w:cs="mylotus" w:hint="cs"/>
          <w:sz w:val="24"/>
          <w:szCs w:val="24"/>
          <w:rtl/>
        </w:rPr>
        <w:t>ي</w:t>
      </w:r>
      <w:r w:rsidRPr="004A75B1">
        <w:rPr>
          <w:rFonts w:ascii="mylotus" w:hAnsi="mylotus" w:cs="mylotus"/>
          <w:sz w:val="24"/>
          <w:szCs w:val="24"/>
          <w:rtl/>
        </w:rPr>
        <w:t xml:space="preserve"> بمتصل»</w:t>
      </w:r>
      <w:r>
        <w:rPr>
          <w:rFonts w:ascii="mylotus" w:hAnsi="mylotus" w:cs="mylotus" w:hint="cs"/>
          <w:sz w:val="24"/>
          <w:szCs w:val="24"/>
          <w:rtl/>
        </w:rPr>
        <w:t>.</w:t>
      </w:r>
      <w:r w:rsidRPr="004A75B1">
        <w:rPr>
          <w:rFonts w:ascii="mylotus" w:hAnsi="mylotus" w:cs="mylotus"/>
          <w:sz w:val="24"/>
          <w:szCs w:val="24"/>
          <w:rtl/>
        </w:rPr>
        <w:t xml:space="preserve"> وابن ماجه</w:t>
      </w:r>
      <w:r w:rsidRPr="00D84A28">
        <w:rPr>
          <w:rFonts w:ascii="mylotus" w:hAnsi="mylotus" w:cs="mylotus"/>
          <w:sz w:val="24"/>
          <w:szCs w:val="24"/>
          <w:rtl/>
        </w:rPr>
        <w:t xml:space="preserve"> في </w:t>
      </w:r>
      <w:r w:rsidRPr="004A75B1">
        <w:rPr>
          <w:rFonts w:ascii="mylotus" w:hAnsi="mylotus" w:cs="mylotus"/>
          <w:sz w:val="24"/>
          <w:szCs w:val="24"/>
          <w:rtl/>
        </w:rPr>
        <w:t>المقدم</w:t>
      </w:r>
      <w:r>
        <w:rPr>
          <w:rFonts w:ascii="mylotus" w:hAnsi="mylotus" w:cs="mylotus" w:hint="cs"/>
          <w:sz w:val="24"/>
          <w:szCs w:val="24"/>
          <w:rtl/>
        </w:rPr>
        <w:t>ة</w:t>
      </w:r>
      <w:r w:rsidRPr="004A75B1">
        <w:rPr>
          <w:rFonts w:ascii="mylotus" w:hAnsi="mylotus" w:cs="mylotus"/>
          <w:sz w:val="24"/>
          <w:szCs w:val="24"/>
          <w:rtl/>
        </w:rPr>
        <w:t>، باب فضل العلماء</w:t>
      </w:r>
      <w:r w:rsidRPr="001B5E77">
        <w:rPr>
          <w:rFonts w:ascii="mylotus" w:hAnsi="mylotus" w:cs="mylotus"/>
          <w:sz w:val="24"/>
          <w:szCs w:val="24"/>
          <w:rtl/>
        </w:rPr>
        <w:t xml:space="preserve"> و</w:t>
      </w:r>
      <w:r w:rsidRPr="004A75B1">
        <w:rPr>
          <w:rFonts w:ascii="mylotus" w:hAnsi="mylotus" w:cs="mylotus"/>
          <w:sz w:val="24"/>
          <w:szCs w:val="24"/>
          <w:rtl/>
        </w:rPr>
        <w:t>الحث عل</w:t>
      </w:r>
      <w:r>
        <w:rPr>
          <w:rFonts w:ascii="mylotus" w:hAnsi="mylotus" w:cs="mylotus" w:hint="cs"/>
          <w:sz w:val="24"/>
          <w:szCs w:val="24"/>
          <w:rtl/>
        </w:rPr>
        <w:t>ى</w:t>
      </w:r>
      <w:r w:rsidRPr="004A75B1">
        <w:rPr>
          <w:rFonts w:ascii="mylotus" w:hAnsi="mylotus" w:cs="mylotus"/>
          <w:sz w:val="24"/>
          <w:szCs w:val="24"/>
          <w:rtl/>
        </w:rPr>
        <w:t xml:space="preserve"> طلب العلم (223) و</w:t>
      </w:r>
      <w:r w:rsidRPr="00D97D7B">
        <w:rPr>
          <w:rFonts w:ascii="mylotus" w:hAnsi="mylotus" w:cs="mylotus"/>
          <w:sz w:val="24"/>
          <w:szCs w:val="24"/>
          <w:rtl/>
        </w:rPr>
        <w:t>أحمد في مسنده</w:t>
      </w:r>
      <w:r w:rsidRPr="004A75B1">
        <w:rPr>
          <w:rFonts w:ascii="mylotus" w:hAnsi="mylotus" w:cs="mylotus"/>
          <w:sz w:val="24"/>
          <w:szCs w:val="24"/>
          <w:rtl/>
        </w:rPr>
        <w:t xml:space="preserve"> (5/196) والد</w:t>
      </w:r>
      <w:r>
        <w:rPr>
          <w:rFonts w:ascii="mylotus" w:hAnsi="mylotus" w:cs="mylotus" w:hint="cs"/>
          <w:sz w:val="24"/>
          <w:szCs w:val="24"/>
          <w:rtl/>
        </w:rPr>
        <w:t>ا</w:t>
      </w:r>
      <w:r>
        <w:rPr>
          <w:rFonts w:ascii="mylotus" w:hAnsi="mylotus" w:cs="mylotus"/>
          <w:sz w:val="24"/>
          <w:szCs w:val="24"/>
          <w:rtl/>
        </w:rPr>
        <w:t>ر</w:t>
      </w:r>
      <w:r w:rsidRPr="004A75B1">
        <w:rPr>
          <w:rFonts w:ascii="mylotus" w:hAnsi="mylotus" w:cs="mylotus"/>
          <w:sz w:val="24"/>
          <w:szCs w:val="24"/>
          <w:rtl/>
        </w:rPr>
        <w:t>می (342) وابن حبان</w:t>
      </w:r>
      <w:r w:rsidRPr="00D84A28">
        <w:rPr>
          <w:rFonts w:ascii="mylotus" w:hAnsi="mylotus" w:cs="mylotus"/>
          <w:sz w:val="24"/>
          <w:szCs w:val="24"/>
          <w:rtl/>
        </w:rPr>
        <w:t xml:space="preserve"> </w:t>
      </w:r>
      <w:r w:rsidRPr="00D17D4A">
        <w:rPr>
          <w:rFonts w:ascii="mylotus" w:hAnsi="mylotus" w:cs="mylotus"/>
          <w:sz w:val="24"/>
          <w:szCs w:val="24"/>
          <w:rtl/>
        </w:rPr>
        <w:t>في صحيحه</w:t>
      </w:r>
      <w:r w:rsidRPr="004A75B1">
        <w:rPr>
          <w:rFonts w:ascii="mylotus" w:hAnsi="mylotus" w:cs="mylotus"/>
          <w:sz w:val="24"/>
          <w:szCs w:val="24"/>
          <w:rtl/>
        </w:rPr>
        <w:t xml:space="preserve"> (88)، و</w:t>
      </w:r>
      <w:r w:rsidRPr="00D17D4A">
        <w:rPr>
          <w:rFonts w:ascii="mylotus" w:hAnsi="mylotus" w:cs="mylotus"/>
          <w:sz w:val="24"/>
          <w:szCs w:val="24"/>
          <w:rtl/>
        </w:rPr>
        <w:t>ابن أبي شيبة</w:t>
      </w:r>
      <w:r w:rsidRPr="00D84A28">
        <w:rPr>
          <w:rFonts w:ascii="mylotus" w:hAnsi="mylotus" w:cs="mylotus"/>
          <w:sz w:val="24"/>
          <w:szCs w:val="24"/>
          <w:rtl/>
        </w:rPr>
        <w:t xml:space="preserve"> في </w:t>
      </w:r>
      <w:r w:rsidRPr="004A75B1">
        <w:rPr>
          <w:rFonts w:ascii="mylotus" w:hAnsi="mylotus" w:cs="mylotus"/>
          <w:sz w:val="24"/>
          <w:szCs w:val="24"/>
          <w:rtl/>
        </w:rPr>
        <w:t xml:space="preserve">مسنده (47) وحسنه لغیره الشیخ </w:t>
      </w:r>
      <w:r w:rsidRPr="00D97D7B">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صحیح الترغیب</w:t>
      </w:r>
      <w:r w:rsidRPr="001B5E77">
        <w:rPr>
          <w:rFonts w:ascii="mylotus" w:hAnsi="mylotus" w:cs="mylotus"/>
          <w:sz w:val="24"/>
          <w:szCs w:val="24"/>
          <w:rtl/>
        </w:rPr>
        <w:t xml:space="preserve"> و</w:t>
      </w:r>
      <w:r w:rsidRPr="004A75B1">
        <w:rPr>
          <w:rFonts w:ascii="mylotus" w:hAnsi="mylotus" w:cs="mylotus"/>
          <w:sz w:val="24"/>
          <w:szCs w:val="24"/>
          <w:rtl/>
        </w:rPr>
        <w:t>الترهیب (70)، وصحیح الجامع (6297).</w:t>
      </w:r>
    </w:p>
  </w:footnote>
  <w:footnote w:id="241">
    <w:p w:rsidR="0052162E" w:rsidRPr="004A75B1" w:rsidRDefault="0052162E" w:rsidP="003E3A84">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Pr>
          <w:rFonts w:ascii="mylotus" w:hAnsi="mylotus" w:cs="mylotus"/>
          <w:sz w:val="24"/>
          <w:szCs w:val="24"/>
          <w:rtl/>
        </w:rPr>
        <w:t>- مجموع الفتاوی (1/313)</w:t>
      </w:r>
      <w:r>
        <w:rPr>
          <w:rFonts w:ascii="mylotus" w:hAnsi="mylotus" w:cs="mylotus" w:hint="cs"/>
          <w:sz w:val="24"/>
          <w:szCs w:val="24"/>
          <w:rtl/>
        </w:rPr>
        <w:t>.</w:t>
      </w:r>
    </w:p>
  </w:footnote>
  <w:footnote w:id="242">
    <w:p w:rsidR="0052162E" w:rsidRPr="004A75B1" w:rsidRDefault="0052162E" w:rsidP="00D2515F">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العبودی</w:t>
      </w:r>
      <w:r>
        <w:rPr>
          <w:rFonts w:ascii="mylotus" w:hAnsi="mylotus" w:cs="mylotus" w:hint="cs"/>
          <w:sz w:val="24"/>
          <w:szCs w:val="24"/>
          <w:rtl/>
        </w:rPr>
        <w:t>ة</w:t>
      </w:r>
      <w:r>
        <w:rPr>
          <w:rFonts w:ascii="mylotus" w:hAnsi="mylotus" w:cs="mylotus"/>
          <w:sz w:val="24"/>
          <w:szCs w:val="24"/>
          <w:rtl/>
        </w:rPr>
        <w:t xml:space="preserve"> ل</w:t>
      </w:r>
      <w:r w:rsidRPr="00B25751">
        <w:rPr>
          <w:rFonts w:ascii="mylotus" w:hAnsi="mylotus" w:cs="mylotus"/>
          <w:sz w:val="24"/>
          <w:szCs w:val="24"/>
          <w:rtl/>
        </w:rPr>
        <w:t>شيخ الإسلام</w:t>
      </w:r>
      <w:r w:rsidRPr="004A75B1">
        <w:rPr>
          <w:rFonts w:ascii="mylotus" w:hAnsi="mylotus" w:cs="mylotus"/>
          <w:sz w:val="24"/>
          <w:szCs w:val="24"/>
          <w:rtl/>
        </w:rPr>
        <w:t xml:space="preserve"> (3)</w:t>
      </w:r>
      <w:r w:rsidRPr="001B5E77">
        <w:rPr>
          <w:rFonts w:ascii="mylotus" w:hAnsi="mylotus" w:cs="mylotus"/>
          <w:sz w:val="24"/>
          <w:szCs w:val="24"/>
          <w:rtl/>
        </w:rPr>
        <w:t xml:space="preserve"> و</w:t>
      </w:r>
      <w:r w:rsidRPr="004A75B1">
        <w:rPr>
          <w:rFonts w:ascii="mylotus" w:hAnsi="mylotus" w:cs="mylotus"/>
          <w:sz w:val="24"/>
          <w:szCs w:val="24"/>
          <w:rtl/>
        </w:rPr>
        <w:t>هو</w:t>
      </w:r>
      <w:r w:rsidRPr="00D84A28">
        <w:rPr>
          <w:rFonts w:ascii="mylotus" w:hAnsi="mylotus" w:cs="mylotus"/>
          <w:sz w:val="24"/>
          <w:szCs w:val="24"/>
          <w:rtl/>
        </w:rPr>
        <w:t xml:space="preserve"> في </w:t>
      </w:r>
      <w:r>
        <w:rPr>
          <w:rFonts w:ascii="mylotus" w:hAnsi="mylotus" w:cs="mylotus"/>
          <w:sz w:val="24"/>
          <w:szCs w:val="24"/>
          <w:rtl/>
        </w:rPr>
        <w:t>مجموع الفتاوی (10/149)</w:t>
      </w:r>
      <w:r>
        <w:rPr>
          <w:rFonts w:ascii="mylotus" w:hAnsi="mylotus" w:cs="mylotus" w:hint="cs"/>
          <w:sz w:val="24"/>
          <w:szCs w:val="24"/>
          <w:rtl/>
        </w:rPr>
        <w:t>.</w:t>
      </w:r>
    </w:p>
  </w:footnote>
  <w:footnote w:id="243">
    <w:p w:rsidR="0052162E" w:rsidRPr="004A75B1" w:rsidRDefault="0052162E" w:rsidP="00D2515F">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القصیدة النو</w:t>
      </w:r>
      <w:r>
        <w:rPr>
          <w:rFonts w:ascii="mylotus" w:hAnsi="mylotus" w:cs="mylotus"/>
          <w:sz w:val="24"/>
          <w:szCs w:val="24"/>
          <w:rtl/>
        </w:rPr>
        <w:t>نی</w:t>
      </w:r>
      <w:r>
        <w:rPr>
          <w:rFonts w:ascii="mylotus" w:hAnsi="mylotus" w:cs="mylotus" w:hint="cs"/>
          <w:sz w:val="24"/>
          <w:szCs w:val="24"/>
          <w:rtl/>
        </w:rPr>
        <w:t>ة</w:t>
      </w:r>
      <w:r>
        <w:rPr>
          <w:rFonts w:ascii="mylotus" w:hAnsi="mylotus" w:cs="mylotus"/>
          <w:sz w:val="24"/>
          <w:szCs w:val="24"/>
          <w:rtl/>
        </w:rPr>
        <w:t xml:space="preserve"> (2/263)</w:t>
      </w:r>
      <w:r>
        <w:rPr>
          <w:rFonts w:ascii="mylotus" w:hAnsi="mylotus" w:cs="mylotus" w:hint="cs"/>
          <w:sz w:val="24"/>
          <w:szCs w:val="24"/>
          <w:rtl/>
        </w:rPr>
        <w:t>.</w:t>
      </w:r>
    </w:p>
  </w:footnote>
  <w:footnote w:id="244">
    <w:p w:rsidR="0052162E" w:rsidRPr="0035505E" w:rsidRDefault="0052162E" w:rsidP="00F10258">
      <w:pPr>
        <w:pStyle w:val="FootnoteText"/>
        <w:bidi/>
        <w:ind w:left="272" w:hanging="272"/>
        <w:jc w:val="both"/>
        <w:rPr>
          <w:rFonts w:ascii="KFGQPC Uthmanic Script HAFS" w:hAnsi="KFGQPC Uthmanic Script HAFS" w:cs="KFGQPC Uthmanic Script HAFS"/>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تاب التفسیر باب</w:t>
      </w:r>
      <w:r w:rsidRPr="004A75B1">
        <w:rPr>
          <w:rFonts w:ascii="mylotus" w:hAnsi="mylotus" w:cs="mylotus" w:hint="cs"/>
          <w:sz w:val="24"/>
          <w:szCs w:val="24"/>
          <w:rtl/>
        </w:rPr>
        <w:t xml:space="preserve"> </w:t>
      </w:r>
      <w:r>
        <w:rPr>
          <w:rFonts w:ascii="Traditional Arabic" w:hAnsi="Traditional Arabic" w:cs="Traditional Arabic"/>
          <w:sz w:val="24"/>
          <w:szCs w:val="24"/>
          <w:rtl/>
        </w:rPr>
        <w:t>﴿</w:t>
      </w:r>
      <w:r w:rsidRPr="0035505E">
        <w:rPr>
          <w:rFonts w:ascii="KFGQPC Uthmanic Script HAFS" w:hAnsi="KFGQPC Uthmanic Script HAFS" w:cs="KFGQPC Uthmanic Script HAFS" w:hint="eastAsia"/>
          <w:sz w:val="24"/>
          <w:szCs w:val="24"/>
          <w:rtl/>
        </w:rPr>
        <w:t>وَ</w:t>
      </w:r>
      <w:r w:rsidRPr="0035505E">
        <w:rPr>
          <w:rFonts w:ascii="KFGQPC Uthmanic Script HAFS" w:hAnsi="KFGQPC Uthmanic Script HAFS" w:cs="KFGQPC Uthmanic Script HAFS" w:hint="cs"/>
          <w:sz w:val="24"/>
          <w:szCs w:val="24"/>
          <w:rtl/>
        </w:rPr>
        <w:t>ٱ</w:t>
      </w:r>
      <w:r w:rsidRPr="0035505E">
        <w:rPr>
          <w:rFonts w:ascii="KFGQPC Uthmanic Script HAFS" w:hAnsi="KFGQPC Uthmanic Script HAFS" w:cs="KFGQPC Uthmanic Script HAFS" w:hint="eastAsia"/>
          <w:sz w:val="24"/>
          <w:szCs w:val="24"/>
          <w:rtl/>
        </w:rPr>
        <w:t>لَّذِينَ</w:t>
      </w:r>
      <w:r w:rsidRPr="0035505E">
        <w:rPr>
          <w:rFonts w:ascii="KFGQPC Uthmanic Script HAFS" w:hAnsi="KFGQPC Uthmanic Script HAFS" w:cs="KFGQPC Uthmanic Script HAFS"/>
          <w:sz w:val="24"/>
          <w:szCs w:val="24"/>
          <w:rtl/>
        </w:rPr>
        <w:t xml:space="preserve"> لَا يَدۡعُونَ مَعَ </w:t>
      </w:r>
      <w:r w:rsidRPr="0035505E">
        <w:rPr>
          <w:rFonts w:ascii="KFGQPC Uthmanic Script HAFS" w:hAnsi="KFGQPC Uthmanic Script HAFS" w:cs="KFGQPC Uthmanic Script HAFS" w:hint="cs"/>
          <w:sz w:val="24"/>
          <w:szCs w:val="24"/>
          <w:rtl/>
        </w:rPr>
        <w:t>ٱ</w:t>
      </w:r>
      <w:r w:rsidRPr="0035505E">
        <w:rPr>
          <w:rFonts w:ascii="KFGQPC Uthmanic Script HAFS" w:hAnsi="KFGQPC Uthmanic Script HAFS" w:cs="KFGQPC Uthmanic Script HAFS" w:hint="eastAsia"/>
          <w:sz w:val="24"/>
          <w:szCs w:val="24"/>
          <w:rtl/>
        </w:rPr>
        <w:t>للَّهِ</w:t>
      </w:r>
      <w:r w:rsidRPr="0035505E">
        <w:rPr>
          <w:rFonts w:ascii="KFGQPC Uthmanic Script HAFS" w:hAnsi="KFGQPC Uthmanic Script HAFS" w:cs="KFGQPC Uthmanic Script HAFS"/>
          <w:sz w:val="24"/>
          <w:szCs w:val="24"/>
          <w:rtl/>
        </w:rPr>
        <w:t xml:space="preserve"> إِلَٰهًا ءَاخَرَ</w:t>
      </w:r>
      <w:r>
        <w:rPr>
          <w:rFonts w:ascii="Traditional Arabic" w:hAnsi="Traditional Arabic" w:cs="Traditional Arabic"/>
          <w:sz w:val="24"/>
          <w:szCs w:val="24"/>
          <w:rtl/>
        </w:rPr>
        <w:t>﴾</w:t>
      </w:r>
      <w:r w:rsidRPr="004A75B1">
        <w:rPr>
          <w:rFonts w:ascii="mylotus" w:hAnsi="mylotus" w:cs="mylotus"/>
          <w:sz w:val="24"/>
          <w:szCs w:val="24"/>
          <w:rtl/>
        </w:rPr>
        <w:t xml:space="preserve"> (4761) ومسلم</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xml:space="preserve"> باب </w:t>
      </w:r>
      <w:r w:rsidRPr="00813841">
        <w:rPr>
          <w:rFonts w:ascii="mylotus" w:hAnsi="mylotus" w:cs="mylotus"/>
          <w:sz w:val="24"/>
          <w:szCs w:val="24"/>
          <w:rtl/>
        </w:rPr>
        <w:t>ك</w:t>
      </w:r>
      <w:r w:rsidRPr="004A75B1">
        <w:rPr>
          <w:rFonts w:ascii="mylotus" w:hAnsi="mylotus" w:cs="mylotus"/>
          <w:sz w:val="24"/>
          <w:szCs w:val="24"/>
          <w:rtl/>
        </w:rPr>
        <w:t>ون الشر</w:t>
      </w:r>
      <w:r w:rsidRPr="00813841">
        <w:rPr>
          <w:rFonts w:ascii="mylotus" w:hAnsi="mylotus" w:cs="mylotus"/>
          <w:sz w:val="24"/>
          <w:szCs w:val="24"/>
          <w:rtl/>
        </w:rPr>
        <w:t>ك</w:t>
      </w:r>
      <w:r>
        <w:rPr>
          <w:rFonts w:ascii="mylotus" w:hAnsi="mylotus" w:cs="mylotus"/>
          <w:sz w:val="24"/>
          <w:szCs w:val="24"/>
          <w:rtl/>
        </w:rPr>
        <w:t xml:space="preserve"> </w:t>
      </w:r>
      <w:r>
        <w:rPr>
          <w:rFonts w:ascii="mylotus" w:hAnsi="mylotus" w:cs="mylotus" w:hint="cs"/>
          <w:sz w:val="24"/>
          <w:szCs w:val="24"/>
          <w:rtl/>
        </w:rPr>
        <w:t>أ</w:t>
      </w:r>
      <w:r w:rsidRPr="004A75B1">
        <w:rPr>
          <w:rFonts w:ascii="mylotus" w:hAnsi="mylotus" w:cs="mylotus"/>
          <w:sz w:val="24"/>
          <w:szCs w:val="24"/>
          <w:rtl/>
        </w:rPr>
        <w:t>قبح الذنوب</w:t>
      </w:r>
      <w:r w:rsidRPr="001B5E77">
        <w:rPr>
          <w:rFonts w:ascii="mylotus" w:hAnsi="mylotus" w:cs="mylotus"/>
          <w:sz w:val="24"/>
          <w:szCs w:val="24"/>
          <w:rtl/>
        </w:rPr>
        <w:t xml:space="preserve"> و</w:t>
      </w:r>
      <w:r w:rsidRPr="004A75B1">
        <w:rPr>
          <w:rFonts w:ascii="mylotus" w:hAnsi="mylotus" w:cs="mylotus"/>
          <w:sz w:val="24"/>
          <w:szCs w:val="24"/>
          <w:rtl/>
        </w:rPr>
        <w:t xml:space="preserve">بیان </w:t>
      </w:r>
      <w:r>
        <w:rPr>
          <w:rFonts w:ascii="mylotus" w:hAnsi="mylotus" w:cs="mylotus" w:hint="cs"/>
          <w:sz w:val="24"/>
          <w:szCs w:val="24"/>
          <w:rtl/>
        </w:rPr>
        <w:t>أ</w:t>
      </w:r>
      <w:r w:rsidRPr="004A75B1">
        <w:rPr>
          <w:rFonts w:ascii="mylotus" w:hAnsi="mylotus" w:cs="mylotus"/>
          <w:sz w:val="24"/>
          <w:szCs w:val="24"/>
          <w:rtl/>
        </w:rPr>
        <w:t>عظمها بعده (86)</w:t>
      </w:r>
      <w:r>
        <w:rPr>
          <w:rFonts w:ascii="mylotus" w:hAnsi="mylotus" w:cs="mylotus" w:hint="cs"/>
          <w:sz w:val="24"/>
          <w:szCs w:val="24"/>
          <w:rtl/>
        </w:rPr>
        <w:t>.</w:t>
      </w:r>
    </w:p>
  </w:footnote>
  <w:footnote w:id="245">
    <w:p w:rsidR="0052162E" w:rsidRPr="004A75B1" w:rsidRDefault="0052162E" w:rsidP="00F10258">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813841">
        <w:rPr>
          <w:rFonts w:ascii="mylotus" w:hAnsi="mylotus" w:cs="mylotus"/>
          <w:sz w:val="24"/>
          <w:szCs w:val="24"/>
          <w:rtl/>
        </w:rPr>
        <w:t>أخرجه أحمد</w:t>
      </w:r>
      <w:r w:rsidRPr="00D97D7B">
        <w:rPr>
          <w:rFonts w:ascii="mylotus" w:hAnsi="mylotus" w:cs="mylotus"/>
          <w:sz w:val="24"/>
          <w:szCs w:val="24"/>
          <w:rtl/>
        </w:rPr>
        <w:t xml:space="preserve"> في مسنده</w:t>
      </w:r>
      <w:r w:rsidRPr="004A75B1">
        <w:rPr>
          <w:rFonts w:ascii="mylotus" w:hAnsi="mylotus" w:cs="mylotus"/>
          <w:sz w:val="24"/>
          <w:szCs w:val="24"/>
          <w:rtl/>
        </w:rPr>
        <w:t xml:space="preserve"> (5/72، 399) والدارمی</w:t>
      </w:r>
      <w:r w:rsidRPr="00D84A28">
        <w:rPr>
          <w:rFonts w:ascii="mylotus" w:hAnsi="mylotus" w:cs="mylotus"/>
          <w:sz w:val="24"/>
          <w:szCs w:val="24"/>
          <w:rtl/>
        </w:rPr>
        <w:t xml:space="preserve"> في </w:t>
      </w:r>
      <w:r w:rsidRPr="004A75B1">
        <w:rPr>
          <w:rFonts w:ascii="mylotus" w:hAnsi="mylotus" w:cs="mylotus"/>
          <w:sz w:val="24"/>
          <w:szCs w:val="24"/>
          <w:rtl/>
        </w:rPr>
        <w:t>سننه (2699) مختصرا</w:t>
      </w:r>
      <w:r w:rsidRPr="001B5E77">
        <w:rPr>
          <w:rFonts w:ascii="mylotus" w:hAnsi="mylotus" w:cs="mylotus"/>
          <w:sz w:val="24"/>
          <w:szCs w:val="24"/>
          <w:rtl/>
        </w:rPr>
        <w:t xml:space="preserve"> و</w:t>
      </w:r>
      <w:r>
        <w:rPr>
          <w:rFonts w:ascii="mylotus" w:hAnsi="mylotus" w:cs="mylotus" w:hint="cs"/>
          <w:sz w:val="24"/>
          <w:szCs w:val="24"/>
          <w:rtl/>
        </w:rPr>
        <w:t>أ</w:t>
      </w:r>
      <w:r w:rsidRPr="004A75B1">
        <w:rPr>
          <w:rFonts w:ascii="mylotus" w:hAnsi="mylotus" w:cs="mylotus"/>
          <w:sz w:val="24"/>
          <w:szCs w:val="24"/>
          <w:rtl/>
        </w:rPr>
        <w:t>بویعلی</w:t>
      </w:r>
      <w:r w:rsidRPr="00D84A28">
        <w:rPr>
          <w:rFonts w:ascii="mylotus" w:hAnsi="mylotus" w:cs="mylotus"/>
          <w:sz w:val="24"/>
          <w:szCs w:val="24"/>
          <w:rtl/>
        </w:rPr>
        <w:t xml:space="preserve"> في </w:t>
      </w:r>
      <w:r w:rsidRPr="004A75B1">
        <w:rPr>
          <w:rFonts w:ascii="mylotus" w:hAnsi="mylotus" w:cs="mylotus"/>
          <w:sz w:val="24"/>
          <w:szCs w:val="24"/>
          <w:rtl/>
        </w:rPr>
        <w:t>مسنده (4655) و</w:t>
      </w:r>
      <w:r w:rsidRPr="00783730">
        <w:rPr>
          <w:rFonts w:ascii="mylotus" w:hAnsi="mylotus" w:cs="mylotus"/>
          <w:sz w:val="24"/>
          <w:szCs w:val="24"/>
          <w:rtl/>
        </w:rPr>
        <w:t>الطبراني</w:t>
      </w:r>
      <w:r w:rsidRPr="00D84A28">
        <w:rPr>
          <w:rFonts w:ascii="mylotus" w:hAnsi="mylotus" w:cs="mylotus"/>
          <w:sz w:val="24"/>
          <w:szCs w:val="24"/>
          <w:rtl/>
        </w:rPr>
        <w:t xml:space="preserve"> في </w:t>
      </w:r>
      <w:r w:rsidRPr="004A75B1">
        <w:rPr>
          <w:rFonts w:ascii="mylotus" w:hAnsi="mylotus" w:cs="mylotus"/>
          <w:sz w:val="24"/>
          <w:szCs w:val="24"/>
          <w:rtl/>
        </w:rPr>
        <w:t>ال</w:t>
      </w:r>
      <w:r w:rsidRPr="00813841">
        <w:rPr>
          <w:rFonts w:ascii="mylotus" w:hAnsi="mylotus" w:cs="mylotus"/>
          <w:sz w:val="24"/>
          <w:szCs w:val="24"/>
          <w:rtl/>
        </w:rPr>
        <w:t>ك</w:t>
      </w:r>
      <w:r w:rsidRPr="004A75B1">
        <w:rPr>
          <w:rFonts w:ascii="mylotus" w:hAnsi="mylotus" w:cs="mylotus"/>
          <w:sz w:val="24"/>
          <w:szCs w:val="24"/>
          <w:rtl/>
        </w:rPr>
        <w:t>بیر (8/325) (8231)</w:t>
      </w:r>
      <w:r w:rsidRPr="001B5E77">
        <w:rPr>
          <w:rFonts w:ascii="mylotus" w:hAnsi="mylotus" w:cs="mylotus"/>
          <w:sz w:val="24"/>
          <w:szCs w:val="24"/>
          <w:rtl/>
        </w:rPr>
        <w:t xml:space="preserve"> و</w:t>
      </w:r>
      <w:r w:rsidRPr="00D17D4A">
        <w:rPr>
          <w:rFonts w:ascii="mylotus" w:hAnsi="mylotus" w:cs="mylotus"/>
          <w:sz w:val="24"/>
          <w:szCs w:val="24"/>
          <w:rtl/>
        </w:rPr>
        <w:t>ابن أبي شيبة</w:t>
      </w:r>
      <w:r w:rsidRPr="00D84A28">
        <w:rPr>
          <w:rFonts w:ascii="mylotus" w:hAnsi="mylotus" w:cs="mylotus"/>
          <w:sz w:val="24"/>
          <w:szCs w:val="24"/>
          <w:rtl/>
        </w:rPr>
        <w:t xml:space="preserve"> في </w:t>
      </w:r>
      <w:r w:rsidRPr="004A75B1">
        <w:rPr>
          <w:rFonts w:ascii="mylotus" w:hAnsi="mylotus" w:cs="mylotus"/>
          <w:sz w:val="24"/>
          <w:szCs w:val="24"/>
          <w:rtl/>
        </w:rPr>
        <w:t>مسنده (652)، والمروز</w:t>
      </w:r>
      <w:r>
        <w:rPr>
          <w:rFonts w:ascii="mylotus" w:hAnsi="mylotus" w:cs="mylotus" w:hint="cs"/>
          <w:sz w:val="24"/>
          <w:szCs w:val="24"/>
          <w:rtl/>
        </w:rPr>
        <w:t>ي</w:t>
      </w:r>
      <w:r w:rsidRPr="00D84A28">
        <w:rPr>
          <w:rFonts w:ascii="mylotus" w:hAnsi="mylotus" w:cs="mylotus"/>
          <w:sz w:val="24"/>
          <w:szCs w:val="24"/>
          <w:rtl/>
        </w:rPr>
        <w:t xml:space="preserve"> في </w:t>
      </w:r>
      <w:r>
        <w:rPr>
          <w:rFonts w:ascii="mylotus" w:hAnsi="mylotus" w:cs="mylotus"/>
          <w:sz w:val="24"/>
          <w:szCs w:val="24"/>
          <w:rtl/>
        </w:rPr>
        <w:t xml:space="preserve">تعظیم قدر الصلاة (874)، وابن </w:t>
      </w:r>
      <w:r>
        <w:rPr>
          <w:rFonts w:ascii="mylotus" w:hAnsi="mylotus" w:cs="mylotus" w:hint="cs"/>
          <w:sz w:val="24"/>
          <w:szCs w:val="24"/>
          <w:rtl/>
        </w:rPr>
        <w:t>أبي</w:t>
      </w:r>
      <w:r w:rsidRPr="004A75B1">
        <w:rPr>
          <w:rFonts w:ascii="mylotus" w:hAnsi="mylotus" w:cs="mylotus"/>
          <w:sz w:val="24"/>
          <w:szCs w:val="24"/>
          <w:rtl/>
        </w:rPr>
        <w:t xml:space="preserve"> عاصم</w:t>
      </w:r>
      <w:r w:rsidRPr="00D84A28">
        <w:rPr>
          <w:rFonts w:ascii="mylotus" w:hAnsi="mylotus" w:cs="mylotus"/>
          <w:sz w:val="24"/>
          <w:szCs w:val="24"/>
          <w:rtl/>
        </w:rPr>
        <w:t xml:space="preserve"> في </w:t>
      </w:r>
      <w:r w:rsidRPr="004A75B1">
        <w:rPr>
          <w:rFonts w:ascii="mylotus" w:hAnsi="mylotus" w:cs="mylotus"/>
          <w:sz w:val="24"/>
          <w:szCs w:val="24"/>
          <w:rtl/>
        </w:rPr>
        <w:t>ال</w:t>
      </w:r>
      <w:r>
        <w:rPr>
          <w:rFonts w:ascii="mylotus" w:hAnsi="mylotus" w:cs="mylotus" w:hint="cs"/>
          <w:sz w:val="24"/>
          <w:szCs w:val="24"/>
          <w:rtl/>
        </w:rPr>
        <w:t>آ</w:t>
      </w:r>
      <w:r w:rsidRPr="004A75B1">
        <w:rPr>
          <w:rFonts w:ascii="mylotus" w:hAnsi="mylotus" w:cs="mylotus"/>
          <w:sz w:val="24"/>
          <w:szCs w:val="24"/>
          <w:rtl/>
        </w:rPr>
        <w:t>حاد</w:t>
      </w:r>
      <w:r w:rsidRPr="001B5E77">
        <w:rPr>
          <w:rFonts w:ascii="mylotus" w:hAnsi="mylotus" w:cs="mylotus"/>
          <w:sz w:val="24"/>
          <w:szCs w:val="24"/>
          <w:rtl/>
        </w:rPr>
        <w:t xml:space="preserve"> و</w:t>
      </w:r>
      <w:r w:rsidRPr="004A75B1">
        <w:rPr>
          <w:rFonts w:ascii="mylotus" w:hAnsi="mylotus" w:cs="mylotus"/>
          <w:sz w:val="24"/>
          <w:szCs w:val="24"/>
          <w:rtl/>
        </w:rPr>
        <w:t>المثان</w:t>
      </w:r>
      <w:r>
        <w:rPr>
          <w:rFonts w:ascii="mylotus" w:hAnsi="mylotus" w:cs="mylotus" w:hint="cs"/>
          <w:sz w:val="24"/>
          <w:szCs w:val="24"/>
          <w:rtl/>
        </w:rPr>
        <w:t>ي</w:t>
      </w:r>
      <w:r w:rsidRPr="004A75B1">
        <w:rPr>
          <w:rFonts w:ascii="mylotus" w:hAnsi="mylotus" w:cs="mylotus"/>
          <w:sz w:val="24"/>
          <w:szCs w:val="24"/>
          <w:rtl/>
        </w:rPr>
        <w:t xml:space="preserve"> (2743)، والحا</w:t>
      </w:r>
      <w:r w:rsidRPr="00813841">
        <w:rPr>
          <w:rFonts w:ascii="mylotus" w:hAnsi="mylotus" w:cs="mylotus"/>
          <w:sz w:val="24"/>
          <w:szCs w:val="24"/>
          <w:rtl/>
        </w:rPr>
        <w:t>ك</w:t>
      </w:r>
      <w:r w:rsidRPr="004A75B1">
        <w:rPr>
          <w:rFonts w:ascii="mylotus" w:hAnsi="mylotus" w:cs="mylotus"/>
          <w:sz w:val="24"/>
          <w:szCs w:val="24"/>
          <w:rtl/>
        </w:rPr>
        <w:t>م</w:t>
      </w:r>
      <w:r w:rsidRPr="00D84A28">
        <w:rPr>
          <w:rFonts w:ascii="mylotus" w:hAnsi="mylotus" w:cs="mylotus"/>
          <w:sz w:val="24"/>
          <w:szCs w:val="24"/>
          <w:rtl/>
        </w:rPr>
        <w:t xml:space="preserve"> في </w:t>
      </w:r>
      <w:r w:rsidRPr="004A75B1">
        <w:rPr>
          <w:rFonts w:ascii="mylotus" w:hAnsi="mylotus" w:cs="mylotus"/>
          <w:sz w:val="24"/>
          <w:szCs w:val="24"/>
          <w:rtl/>
        </w:rPr>
        <w:t>مستدر</w:t>
      </w:r>
      <w:r w:rsidRPr="00813841">
        <w:rPr>
          <w:rFonts w:ascii="mylotus" w:hAnsi="mylotus" w:cs="mylotus"/>
          <w:sz w:val="24"/>
          <w:szCs w:val="24"/>
          <w:rtl/>
        </w:rPr>
        <w:t>ك</w:t>
      </w:r>
      <w:r w:rsidRPr="004A75B1">
        <w:rPr>
          <w:rFonts w:ascii="mylotus" w:hAnsi="mylotus" w:cs="mylotus"/>
          <w:sz w:val="24"/>
          <w:szCs w:val="24"/>
          <w:rtl/>
        </w:rPr>
        <w:t>ه (3/523) وصححه لشواهد</w:t>
      </w:r>
      <w:r>
        <w:rPr>
          <w:rFonts w:ascii="mylotus" w:hAnsi="mylotus" w:cs="mylotus" w:hint="cs"/>
          <w:sz w:val="24"/>
          <w:szCs w:val="24"/>
          <w:rtl/>
        </w:rPr>
        <w:t>ه</w:t>
      </w:r>
      <w:r w:rsidRPr="004A75B1">
        <w:rPr>
          <w:rFonts w:ascii="mylotus" w:hAnsi="mylotus" w:cs="mylotus"/>
          <w:sz w:val="24"/>
          <w:szCs w:val="24"/>
          <w:rtl/>
        </w:rPr>
        <w:t xml:space="preserve"> </w:t>
      </w:r>
      <w:r w:rsidRPr="00D97D7B">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 xml:space="preserve">الصحیحة (138). </w:t>
      </w:r>
    </w:p>
  </w:footnote>
  <w:footnote w:id="246">
    <w:p w:rsidR="0052162E" w:rsidRPr="004A75B1" w:rsidRDefault="0052162E" w:rsidP="003E3A84">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813841">
        <w:rPr>
          <w:rFonts w:ascii="mylotus" w:hAnsi="mylotus" w:cs="mylotus"/>
          <w:sz w:val="24"/>
          <w:szCs w:val="24"/>
          <w:rtl/>
        </w:rPr>
        <w:t>أخرجه أحمد</w:t>
      </w:r>
      <w:r w:rsidRPr="00D97D7B">
        <w:rPr>
          <w:rFonts w:ascii="mylotus" w:hAnsi="mylotus" w:cs="mylotus"/>
          <w:sz w:val="24"/>
          <w:szCs w:val="24"/>
          <w:rtl/>
        </w:rPr>
        <w:t xml:space="preserve"> في مسنده</w:t>
      </w:r>
      <w:r w:rsidRPr="004A75B1">
        <w:rPr>
          <w:rFonts w:ascii="mylotus" w:hAnsi="mylotus" w:cs="mylotus"/>
          <w:sz w:val="24"/>
          <w:szCs w:val="24"/>
          <w:rtl/>
        </w:rPr>
        <w:t xml:space="preserve"> (1/214، 224، 238، 347) و</w:t>
      </w:r>
      <w:r w:rsidRPr="00916B39">
        <w:rPr>
          <w:rFonts w:ascii="mylotus" w:hAnsi="mylotus" w:cs="mylotus"/>
          <w:sz w:val="24"/>
          <w:szCs w:val="24"/>
          <w:rtl/>
        </w:rPr>
        <w:t>البخاري</w:t>
      </w:r>
      <w:r w:rsidRPr="00D84A28">
        <w:rPr>
          <w:rFonts w:ascii="mylotus" w:hAnsi="mylotus" w:cs="mylotus"/>
          <w:sz w:val="24"/>
          <w:szCs w:val="24"/>
          <w:rtl/>
        </w:rPr>
        <w:t xml:space="preserve"> في </w:t>
      </w:r>
      <w:r w:rsidRPr="007B18F0">
        <w:rPr>
          <w:rFonts w:ascii="mylotus" w:hAnsi="mylotus" w:cs="mylotus"/>
          <w:sz w:val="24"/>
          <w:szCs w:val="24"/>
          <w:rtl/>
        </w:rPr>
        <w:t>الأدب</w:t>
      </w:r>
      <w:r w:rsidRPr="00D97D7B">
        <w:rPr>
          <w:rFonts w:ascii="mylotus" w:hAnsi="mylotus" w:cs="mylotus"/>
          <w:sz w:val="24"/>
          <w:szCs w:val="24"/>
          <w:rtl/>
        </w:rPr>
        <w:t xml:space="preserve"> المفرد</w:t>
      </w:r>
      <w:r w:rsidRPr="004A75B1">
        <w:rPr>
          <w:rFonts w:ascii="mylotus" w:hAnsi="mylotus" w:cs="mylotus"/>
          <w:sz w:val="24"/>
          <w:szCs w:val="24"/>
          <w:rtl/>
        </w:rPr>
        <w:t xml:space="preserve"> (783) و</w:t>
      </w:r>
      <w:r w:rsidRPr="00D97D7B">
        <w:rPr>
          <w:rFonts w:ascii="mylotus" w:hAnsi="mylotus" w:cs="mylotus"/>
          <w:sz w:val="24"/>
          <w:szCs w:val="24"/>
          <w:rtl/>
        </w:rPr>
        <w:t>النسائي</w:t>
      </w:r>
      <w:r w:rsidRPr="00D84A28">
        <w:rPr>
          <w:rFonts w:ascii="mylotus" w:hAnsi="mylotus" w:cs="mylotus"/>
          <w:sz w:val="24"/>
          <w:szCs w:val="24"/>
          <w:rtl/>
        </w:rPr>
        <w:t xml:space="preserve"> في </w:t>
      </w:r>
      <w:r w:rsidRPr="004A75B1">
        <w:rPr>
          <w:rFonts w:ascii="mylotus" w:hAnsi="mylotus" w:cs="mylotus"/>
          <w:sz w:val="24"/>
          <w:szCs w:val="24"/>
          <w:rtl/>
        </w:rPr>
        <w:t>عمل الیوم</w:t>
      </w:r>
      <w:r w:rsidRPr="001B5E77">
        <w:rPr>
          <w:rFonts w:ascii="mylotus" w:hAnsi="mylotus" w:cs="mylotus"/>
          <w:sz w:val="24"/>
          <w:szCs w:val="24"/>
          <w:rtl/>
        </w:rPr>
        <w:t xml:space="preserve"> و</w:t>
      </w:r>
      <w:r>
        <w:rPr>
          <w:rFonts w:ascii="mylotus" w:hAnsi="mylotus" w:cs="mylotus"/>
          <w:sz w:val="24"/>
          <w:szCs w:val="24"/>
          <w:rtl/>
        </w:rPr>
        <w:t>اللیل</w:t>
      </w:r>
      <w:r>
        <w:rPr>
          <w:rFonts w:ascii="mylotus" w:hAnsi="mylotus" w:cs="mylotus" w:hint="cs"/>
          <w:sz w:val="24"/>
          <w:szCs w:val="24"/>
          <w:rtl/>
        </w:rPr>
        <w:t>ة</w:t>
      </w:r>
      <w:r w:rsidRPr="004A75B1">
        <w:rPr>
          <w:rFonts w:ascii="mylotus" w:hAnsi="mylotus" w:cs="mylotus"/>
          <w:sz w:val="24"/>
          <w:szCs w:val="24"/>
          <w:rtl/>
        </w:rPr>
        <w:t xml:space="preserve"> (995) وابن ماجه</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تاب ال</w:t>
      </w:r>
      <w:r w:rsidRPr="00813841">
        <w:rPr>
          <w:rFonts w:ascii="mylotus" w:hAnsi="mylotus" w:cs="mylotus"/>
          <w:sz w:val="24"/>
          <w:szCs w:val="24"/>
          <w:rtl/>
        </w:rPr>
        <w:t>ك</w:t>
      </w:r>
      <w:r w:rsidRPr="004A75B1">
        <w:rPr>
          <w:rFonts w:ascii="mylotus" w:hAnsi="mylotus" w:cs="mylotus"/>
          <w:sz w:val="24"/>
          <w:szCs w:val="24"/>
          <w:rtl/>
        </w:rPr>
        <w:t xml:space="preserve">فارات (2117) وحسنه شیخنا </w:t>
      </w:r>
      <w:r w:rsidRPr="00D97D7B">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الصحیحة (139).</w:t>
      </w:r>
    </w:p>
  </w:footnote>
  <w:footnote w:id="247">
    <w:p w:rsidR="0052162E" w:rsidRPr="00984198" w:rsidRDefault="0052162E" w:rsidP="003E3A84">
      <w:pPr>
        <w:pStyle w:val="FootnoteText"/>
        <w:bidi/>
        <w:ind w:left="272" w:hanging="272"/>
        <w:jc w:val="both"/>
        <w:rPr>
          <w:rFonts w:hint="cs"/>
          <w:sz w:val="24"/>
          <w:szCs w:val="24"/>
          <w:rtl/>
          <w:lang w:bidi="fa-IR"/>
        </w:rPr>
      </w:pPr>
      <w:r w:rsidRPr="004A75B1">
        <w:rPr>
          <w:rStyle w:val="FootnoteReference"/>
          <w:rFonts w:ascii="mylotus" w:hAnsi="mylotus" w:cs="mylotus"/>
          <w:sz w:val="24"/>
          <w:szCs w:val="24"/>
          <w:vertAlign w:val="baseline"/>
          <w:rtl/>
        </w:rPr>
        <w:footnoteRef/>
      </w:r>
      <w:r>
        <w:rPr>
          <w:rFonts w:ascii="mylotus" w:hAnsi="mylotus" w:cs="mylotus"/>
          <w:sz w:val="24"/>
          <w:szCs w:val="24"/>
          <w:rtl/>
        </w:rPr>
        <w:t xml:space="preserve">- </w:t>
      </w:r>
      <w:r>
        <w:rPr>
          <w:rFonts w:ascii="mylotus" w:hAnsi="mylotus" w:cs="mylotus" w:hint="cs"/>
          <w:sz w:val="24"/>
          <w:szCs w:val="24"/>
          <w:rtl/>
        </w:rPr>
        <w:t>إ</w:t>
      </w:r>
      <w:r w:rsidRPr="004A75B1">
        <w:rPr>
          <w:rFonts w:ascii="mylotus" w:hAnsi="mylotus" w:cs="mylotus"/>
          <w:sz w:val="24"/>
          <w:szCs w:val="24"/>
          <w:rtl/>
        </w:rPr>
        <w:t>علام الموقعین (11/85)</w:t>
      </w:r>
      <w:r>
        <w:rPr>
          <w:rFonts w:ascii="mylotus" w:hAnsi="mylotus" w:cs="mylotus" w:hint="cs"/>
          <w:sz w:val="24"/>
          <w:szCs w:val="24"/>
          <w:rtl/>
        </w:rPr>
        <w:t>.</w:t>
      </w:r>
    </w:p>
  </w:footnote>
  <w:footnote w:id="248">
    <w:p w:rsidR="0052162E" w:rsidRPr="00984198" w:rsidRDefault="0052162E" w:rsidP="003E3A84">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به نقل از کتاب شروط لا إله إلا الله ص83-90. (مترجم) </w:t>
      </w:r>
    </w:p>
  </w:footnote>
  <w:footnote w:id="249">
    <w:p w:rsidR="0052162E" w:rsidRPr="00984198" w:rsidRDefault="0052162E" w:rsidP="003E3A84">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باید توجه کرد، کافری که پیام و برنامه‌ی پیامبران به او تبلیغ نشده است، پیکار نمودن با وی قبل از ابلاغ دعوت به او جایز نمی‌باشد و این درست بر خلاف وضع کافری است که دعوت </w:t>
      </w:r>
      <w:r>
        <w:rPr>
          <w:rFonts w:hint="cs"/>
          <w:sz w:val="24"/>
          <w:szCs w:val="24"/>
          <w:rtl/>
          <w:lang w:bidi="fa-IR"/>
        </w:rPr>
        <w:t>پیامبران به او رسیده، ولی وی آن</w:t>
      </w:r>
      <w:r>
        <w:rPr>
          <w:sz w:val="24"/>
          <w:szCs w:val="24"/>
          <w:rtl/>
          <w:lang w:bidi="fa-IR"/>
        </w:rPr>
        <w:softHyphen/>
      </w:r>
      <w:r w:rsidRPr="00984198">
        <w:rPr>
          <w:rFonts w:hint="cs"/>
          <w:sz w:val="24"/>
          <w:szCs w:val="24"/>
          <w:rtl/>
          <w:lang w:bidi="fa-IR"/>
        </w:rPr>
        <w:t>را رد نموده و بر آن پشت کرده است و در</w:t>
      </w:r>
      <w:r>
        <w:rPr>
          <w:rFonts w:hint="cs"/>
          <w:sz w:val="24"/>
          <w:szCs w:val="24"/>
          <w:rtl/>
          <w:lang w:bidi="fa-IR"/>
        </w:rPr>
        <w:t xml:space="preserve"> </w:t>
      </w:r>
      <w:r w:rsidRPr="00984198">
        <w:rPr>
          <w:rFonts w:hint="cs"/>
          <w:sz w:val="24"/>
          <w:szCs w:val="24"/>
          <w:rtl/>
          <w:lang w:bidi="fa-IR"/>
        </w:rPr>
        <w:t>این ح</w:t>
      </w:r>
      <w:r>
        <w:rPr>
          <w:rFonts w:hint="cs"/>
          <w:sz w:val="24"/>
          <w:szCs w:val="24"/>
          <w:rtl/>
          <w:lang w:bidi="fa-IR"/>
        </w:rPr>
        <w:t>الت جنگیدن با وی قبل از دادن هر</w:t>
      </w:r>
      <w:r w:rsidRPr="00984198">
        <w:rPr>
          <w:rFonts w:hint="cs"/>
          <w:sz w:val="24"/>
          <w:szCs w:val="24"/>
          <w:rtl/>
          <w:lang w:bidi="fa-IR"/>
        </w:rPr>
        <w:t>گونه اخطار و تبلیغی صحیح است.</w:t>
      </w:r>
    </w:p>
  </w:footnote>
  <w:footnote w:id="250">
    <w:p w:rsidR="0052162E" w:rsidRPr="00984198" w:rsidRDefault="0052162E" w:rsidP="003E3A84">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رواه مسلم (153).</w:t>
      </w:r>
    </w:p>
  </w:footnote>
  <w:footnote w:id="251">
    <w:p w:rsidR="0052162E" w:rsidRPr="00984198" w:rsidRDefault="0052162E" w:rsidP="003E3A84">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پایان نقل از کتاب شروط لا إله إلا الله (مترجم).</w:t>
      </w:r>
    </w:p>
  </w:footnote>
  <w:footnote w:id="252">
    <w:p w:rsidR="0052162E" w:rsidRPr="00984198" w:rsidRDefault="0052162E" w:rsidP="003E3A84">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به نقل از کتاب شروط لا إله إلا الله ص95-96. (مترجم) </w:t>
      </w:r>
    </w:p>
  </w:footnote>
  <w:footnote w:id="253">
    <w:p w:rsidR="0052162E" w:rsidRPr="00984198" w:rsidRDefault="0052162E" w:rsidP="003E3A84">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پایان نقل از کتاب شروط (مترجم).</w:t>
      </w:r>
    </w:p>
  </w:footnote>
  <w:footnote w:id="254">
    <w:p w:rsidR="0052162E" w:rsidRPr="004A75B1" w:rsidRDefault="0052162E" w:rsidP="00E12E18">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تعلیقاً</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xml:space="preserve"> باب: قول الن</w:t>
      </w:r>
      <w:r>
        <w:rPr>
          <w:rFonts w:ascii="mylotus" w:hAnsi="mylotus" w:cs="mylotus"/>
          <w:sz w:val="24"/>
          <w:szCs w:val="24"/>
          <w:rtl/>
        </w:rPr>
        <w:t>ب</w:t>
      </w:r>
      <w:r>
        <w:rPr>
          <w:rFonts w:ascii="mylotus" w:hAnsi="mylotus" w:cs="mylotus" w:hint="cs"/>
          <w:sz w:val="24"/>
          <w:szCs w:val="24"/>
          <w:rtl/>
        </w:rPr>
        <w:t>ي</w:t>
      </w:r>
      <w:r>
        <w:rPr>
          <w:rFonts w:ascii="mylotus" w:hAnsi="mylotus" w:cs="mylotus" w:hint="cs"/>
          <w:sz w:val="24"/>
          <w:szCs w:val="24"/>
        </w:rPr>
        <w:sym w:font="AGA Arabesque" w:char="F072"/>
      </w:r>
      <w:r>
        <w:rPr>
          <w:rFonts w:ascii="mylotus" w:hAnsi="mylotus" w:cs="mylotus" w:hint="cs"/>
          <w:sz w:val="24"/>
          <w:szCs w:val="24"/>
          <w:rtl/>
        </w:rPr>
        <w:t>:</w:t>
      </w:r>
      <w:r w:rsidRPr="004A75B1">
        <w:rPr>
          <w:rFonts w:ascii="mylotus" w:hAnsi="mylotus" w:cs="mylotus"/>
          <w:sz w:val="24"/>
          <w:szCs w:val="24"/>
          <w:rtl/>
        </w:rPr>
        <w:t xml:space="preserve"> (بن</w:t>
      </w:r>
      <w:r>
        <w:rPr>
          <w:rFonts w:ascii="mylotus" w:hAnsi="mylotus" w:cs="mylotus" w:hint="cs"/>
          <w:sz w:val="24"/>
          <w:szCs w:val="24"/>
          <w:rtl/>
        </w:rPr>
        <w:t>ي</w:t>
      </w:r>
      <w:r>
        <w:rPr>
          <w:rFonts w:ascii="mylotus" w:hAnsi="mylotus" w:cs="mylotus"/>
          <w:sz w:val="24"/>
          <w:szCs w:val="24"/>
          <w:rtl/>
        </w:rPr>
        <w:t xml:space="preserve"> ال</w:t>
      </w:r>
      <w:r>
        <w:rPr>
          <w:rFonts w:ascii="mylotus" w:hAnsi="mylotus" w:cs="mylotus" w:hint="cs"/>
          <w:sz w:val="24"/>
          <w:szCs w:val="24"/>
          <w:rtl/>
        </w:rPr>
        <w:t>إ</w:t>
      </w:r>
      <w:r w:rsidRPr="004A75B1">
        <w:rPr>
          <w:rFonts w:ascii="mylotus" w:hAnsi="mylotus" w:cs="mylotus"/>
          <w:sz w:val="24"/>
          <w:szCs w:val="24"/>
          <w:rtl/>
        </w:rPr>
        <w:t>سلام علی خمس) (1/45 فتح)</w:t>
      </w:r>
      <w:r w:rsidRPr="001B5E77">
        <w:rPr>
          <w:rFonts w:ascii="mylotus" w:hAnsi="mylotus" w:cs="mylotus"/>
          <w:sz w:val="24"/>
          <w:szCs w:val="24"/>
          <w:rtl/>
        </w:rPr>
        <w:t xml:space="preserve"> و</w:t>
      </w:r>
      <w:r w:rsidRPr="004A75B1">
        <w:rPr>
          <w:rFonts w:ascii="mylotus" w:hAnsi="mylotus" w:cs="mylotus"/>
          <w:sz w:val="24"/>
          <w:szCs w:val="24"/>
          <w:rtl/>
        </w:rPr>
        <w:t xml:space="preserve">وصله </w:t>
      </w:r>
      <w:r w:rsidRPr="00783730">
        <w:rPr>
          <w:rFonts w:ascii="mylotus" w:hAnsi="mylotus" w:cs="mylotus"/>
          <w:sz w:val="24"/>
          <w:szCs w:val="24"/>
          <w:rtl/>
        </w:rPr>
        <w:t>الطبراني</w:t>
      </w:r>
      <w:r w:rsidRPr="00D84A28">
        <w:rPr>
          <w:rFonts w:ascii="mylotus" w:hAnsi="mylotus" w:cs="mylotus"/>
          <w:sz w:val="24"/>
          <w:szCs w:val="24"/>
          <w:rtl/>
        </w:rPr>
        <w:t xml:space="preserve"> في </w:t>
      </w:r>
      <w:r w:rsidRPr="004A75B1">
        <w:rPr>
          <w:rFonts w:ascii="mylotus" w:hAnsi="mylotus" w:cs="mylotus"/>
          <w:sz w:val="24"/>
          <w:szCs w:val="24"/>
          <w:rtl/>
        </w:rPr>
        <w:t>ال</w:t>
      </w:r>
      <w:r w:rsidRPr="00813841">
        <w:rPr>
          <w:rFonts w:ascii="mylotus" w:hAnsi="mylotus" w:cs="mylotus"/>
          <w:sz w:val="24"/>
          <w:szCs w:val="24"/>
          <w:rtl/>
        </w:rPr>
        <w:t>ك</w:t>
      </w:r>
      <w:r w:rsidRPr="004A75B1">
        <w:rPr>
          <w:rFonts w:ascii="mylotus" w:hAnsi="mylotus" w:cs="mylotus"/>
          <w:sz w:val="24"/>
          <w:szCs w:val="24"/>
          <w:rtl/>
        </w:rPr>
        <w:t>بیر (8544)</w:t>
      </w:r>
      <w:r w:rsidRPr="001B5E77">
        <w:rPr>
          <w:rFonts w:ascii="mylotus" w:hAnsi="mylotus" w:cs="mylotus"/>
          <w:sz w:val="24"/>
          <w:szCs w:val="24"/>
          <w:rtl/>
        </w:rPr>
        <w:t xml:space="preserve"> و</w:t>
      </w:r>
      <w:r w:rsidRPr="004A75B1">
        <w:rPr>
          <w:rFonts w:ascii="mylotus" w:hAnsi="mylotus" w:cs="mylotus"/>
          <w:sz w:val="24"/>
          <w:szCs w:val="24"/>
          <w:rtl/>
        </w:rPr>
        <w:t>الحا</w:t>
      </w:r>
      <w:r w:rsidRPr="00813841">
        <w:rPr>
          <w:rFonts w:ascii="mylotus" w:hAnsi="mylotus" w:cs="mylotus"/>
          <w:sz w:val="24"/>
          <w:szCs w:val="24"/>
          <w:rtl/>
        </w:rPr>
        <w:t>ك</w:t>
      </w:r>
      <w:r w:rsidRPr="004A75B1">
        <w:rPr>
          <w:rFonts w:ascii="mylotus" w:hAnsi="mylotus" w:cs="mylotus"/>
          <w:sz w:val="24"/>
          <w:szCs w:val="24"/>
          <w:rtl/>
        </w:rPr>
        <w:t>م (2/446) و</w:t>
      </w:r>
      <w:r w:rsidRPr="00660AB2">
        <w:rPr>
          <w:rFonts w:ascii="mylotus" w:hAnsi="mylotus" w:cs="mylotus"/>
          <w:sz w:val="24"/>
          <w:szCs w:val="24"/>
          <w:rtl/>
        </w:rPr>
        <w:t>البيهقي</w:t>
      </w:r>
      <w:r w:rsidRPr="00D84A28">
        <w:rPr>
          <w:rFonts w:ascii="mylotus" w:hAnsi="mylotus" w:cs="mylotus"/>
          <w:sz w:val="24"/>
          <w:szCs w:val="24"/>
          <w:rtl/>
        </w:rPr>
        <w:t xml:space="preserve"> في </w:t>
      </w:r>
      <w:r w:rsidRPr="004A75B1">
        <w:rPr>
          <w:rFonts w:ascii="mylotus" w:hAnsi="mylotus" w:cs="mylotus"/>
          <w:sz w:val="24"/>
          <w:szCs w:val="24"/>
          <w:rtl/>
        </w:rPr>
        <w:t>الشعب (418) وو</w:t>
      </w:r>
      <w:r w:rsidRPr="00813841">
        <w:rPr>
          <w:rFonts w:ascii="mylotus" w:hAnsi="mylotus" w:cs="mylotus"/>
          <w:sz w:val="24"/>
          <w:szCs w:val="24"/>
          <w:rtl/>
        </w:rPr>
        <w:t>ك</w:t>
      </w:r>
      <w:r w:rsidRPr="004A75B1">
        <w:rPr>
          <w:rFonts w:ascii="mylotus" w:hAnsi="mylotus" w:cs="mylotus"/>
          <w:sz w:val="24"/>
          <w:szCs w:val="24"/>
          <w:rtl/>
        </w:rPr>
        <w:t>یع</w:t>
      </w:r>
      <w:r w:rsidRPr="00D84A28">
        <w:rPr>
          <w:rFonts w:ascii="mylotus" w:hAnsi="mylotus" w:cs="mylotus"/>
          <w:sz w:val="24"/>
          <w:szCs w:val="24"/>
          <w:rtl/>
        </w:rPr>
        <w:t xml:space="preserve"> في </w:t>
      </w:r>
      <w:r w:rsidRPr="004A75B1">
        <w:rPr>
          <w:rFonts w:ascii="mylotus" w:hAnsi="mylotus" w:cs="mylotus"/>
          <w:sz w:val="24"/>
          <w:szCs w:val="24"/>
          <w:rtl/>
        </w:rPr>
        <w:t>الزهد (202) وصححه الحافظ</w:t>
      </w:r>
      <w:r w:rsidRPr="00D84A28">
        <w:rPr>
          <w:rFonts w:ascii="mylotus" w:hAnsi="mylotus" w:cs="mylotus"/>
          <w:sz w:val="24"/>
          <w:szCs w:val="24"/>
          <w:rtl/>
        </w:rPr>
        <w:t xml:space="preserve"> في </w:t>
      </w:r>
      <w:r w:rsidRPr="004A75B1">
        <w:rPr>
          <w:rFonts w:ascii="mylotus" w:hAnsi="mylotus" w:cs="mylotus"/>
          <w:sz w:val="24"/>
          <w:szCs w:val="24"/>
          <w:rtl/>
        </w:rPr>
        <w:t>الفتح (1/48) وقد روی مرفوعاً</w:t>
      </w:r>
      <w:r w:rsidRPr="001B5E77">
        <w:rPr>
          <w:rFonts w:ascii="mylotus" w:hAnsi="mylotus" w:cs="mylotus"/>
          <w:sz w:val="24"/>
          <w:szCs w:val="24"/>
          <w:rtl/>
        </w:rPr>
        <w:t xml:space="preserve"> و</w:t>
      </w:r>
      <w:r w:rsidRPr="004A75B1">
        <w:rPr>
          <w:rFonts w:ascii="mylotus" w:hAnsi="mylotus" w:cs="mylotus"/>
          <w:sz w:val="24"/>
          <w:szCs w:val="24"/>
          <w:rtl/>
        </w:rPr>
        <w:t>ح</w:t>
      </w:r>
      <w:r w:rsidRPr="00813841">
        <w:rPr>
          <w:rFonts w:ascii="mylotus" w:hAnsi="mylotus" w:cs="mylotus"/>
          <w:sz w:val="24"/>
          <w:szCs w:val="24"/>
          <w:rtl/>
        </w:rPr>
        <w:t>ك</w:t>
      </w:r>
      <w:r w:rsidRPr="004A75B1">
        <w:rPr>
          <w:rFonts w:ascii="mylotus" w:hAnsi="mylotus" w:cs="mylotus"/>
          <w:sz w:val="24"/>
          <w:szCs w:val="24"/>
          <w:rtl/>
        </w:rPr>
        <w:t>م علیه بالن</w:t>
      </w:r>
      <w:r w:rsidRPr="00813841">
        <w:rPr>
          <w:rFonts w:ascii="mylotus" w:hAnsi="mylotus" w:cs="mylotus"/>
          <w:sz w:val="24"/>
          <w:szCs w:val="24"/>
          <w:rtl/>
        </w:rPr>
        <w:t>ك</w:t>
      </w:r>
      <w:r>
        <w:rPr>
          <w:rFonts w:ascii="mylotus" w:hAnsi="mylotus" w:cs="mylotus"/>
          <w:sz w:val="24"/>
          <w:szCs w:val="24"/>
          <w:rtl/>
        </w:rPr>
        <w:t>ار</w:t>
      </w:r>
      <w:r>
        <w:rPr>
          <w:rFonts w:ascii="mylotus" w:hAnsi="mylotus" w:cs="mylotus" w:hint="cs"/>
          <w:sz w:val="24"/>
          <w:szCs w:val="24"/>
          <w:rtl/>
        </w:rPr>
        <w:t>ة</w:t>
      </w:r>
      <w:r w:rsidRPr="004A75B1">
        <w:rPr>
          <w:rFonts w:ascii="mylotus" w:hAnsi="mylotus" w:cs="mylotus"/>
          <w:sz w:val="24"/>
          <w:szCs w:val="24"/>
          <w:rtl/>
        </w:rPr>
        <w:t xml:space="preserve"> الشیخ </w:t>
      </w:r>
      <w:r w:rsidRPr="00D97D7B">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الضعیف</w:t>
      </w:r>
      <w:r>
        <w:rPr>
          <w:rFonts w:ascii="mylotus" w:hAnsi="mylotus" w:cs="mylotus" w:hint="cs"/>
          <w:sz w:val="24"/>
          <w:szCs w:val="24"/>
          <w:rtl/>
        </w:rPr>
        <w:t>ة</w:t>
      </w:r>
      <w:r w:rsidRPr="004A75B1">
        <w:rPr>
          <w:rFonts w:ascii="mylotus" w:hAnsi="mylotus" w:cs="mylotus"/>
          <w:sz w:val="24"/>
          <w:szCs w:val="24"/>
          <w:rtl/>
        </w:rPr>
        <w:t xml:space="preserve"> (499). </w:t>
      </w:r>
    </w:p>
  </w:footnote>
  <w:footnote w:id="255">
    <w:p w:rsidR="0052162E" w:rsidRPr="004A75B1" w:rsidRDefault="0052162E" w:rsidP="003E3A84">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Pr>
          <w:rFonts w:ascii="mylotus" w:hAnsi="mylotus" w:cs="mylotus"/>
          <w:sz w:val="24"/>
          <w:szCs w:val="24"/>
          <w:rtl/>
        </w:rPr>
        <w:t>فتح الباري</w:t>
      </w:r>
      <w:r w:rsidRPr="004A75B1">
        <w:rPr>
          <w:rFonts w:ascii="mylotus" w:hAnsi="mylotus" w:cs="mylotus"/>
          <w:sz w:val="24"/>
          <w:szCs w:val="24"/>
          <w:rtl/>
        </w:rPr>
        <w:t xml:space="preserve"> (1/63)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xml:space="preserve">. </w:t>
      </w:r>
    </w:p>
  </w:footnote>
  <w:footnote w:id="256">
    <w:p w:rsidR="0052162E" w:rsidRPr="004A75B1" w:rsidRDefault="0052162E" w:rsidP="003E3A84">
      <w:pPr>
        <w:pStyle w:val="FootnoteText"/>
        <w:bidi/>
        <w:ind w:left="272" w:hanging="272"/>
        <w:jc w:val="both"/>
        <w:rPr>
          <w:rFonts w:ascii="mylotus" w:hAnsi="mylotus" w:cs="mylotus" w:hint="c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مدارج السا</w:t>
      </w:r>
      <w:r w:rsidRPr="00813841">
        <w:rPr>
          <w:rFonts w:ascii="mylotus" w:hAnsi="mylotus" w:cs="mylotus"/>
          <w:sz w:val="24"/>
          <w:szCs w:val="24"/>
          <w:rtl/>
        </w:rPr>
        <w:t>ك</w:t>
      </w:r>
      <w:r w:rsidRPr="004A75B1">
        <w:rPr>
          <w:rFonts w:ascii="mylotus" w:hAnsi="mylotus" w:cs="mylotus"/>
          <w:sz w:val="24"/>
          <w:szCs w:val="24"/>
          <w:rtl/>
        </w:rPr>
        <w:t>ین (2/413) بتصرف.</w:t>
      </w:r>
    </w:p>
  </w:footnote>
  <w:footnote w:id="257">
    <w:p w:rsidR="0052162E" w:rsidRPr="004A75B1" w:rsidRDefault="0052162E" w:rsidP="00C251E0">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Pr>
          <w:rFonts w:ascii="mylotus" w:hAnsi="mylotus" w:cs="mylotus"/>
          <w:sz w:val="24"/>
          <w:szCs w:val="24"/>
          <w:rtl/>
        </w:rPr>
        <w:t>- معارج القبول (2/419)</w:t>
      </w:r>
      <w:r>
        <w:rPr>
          <w:rFonts w:ascii="mylotus" w:hAnsi="mylotus" w:cs="mylotus" w:hint="cs"/>
          <w:sz w:val="24"/>
          <w:szCs w:val="24"/>
          <w:rtl/>
        </w:rPr>
        <w:t>.</w:t>
      </w:r>
    </w:p>
  </w:footnote>
  <w:footnote w:id="258">
    <w:p w:rsidR="0052162E" w:rsidRPr="004A75B1" w:rsidRDefault="0052162E" w:rsidP="00202AB2">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الخطیب</w:t>
      </w:r>
      <w:r w:rsidRPr="00D84A28">
        <w:rPr>
          <w:rFonts w:ascii="mylotus" w:hAnsi="mylotus" w:cs="mylotus"/>
          <w:sz w:val="24"/>
          <w:szCs w:val="24"/>
          <w:rtl/>
        </w:rPr>
        <w:t xml:space="preserve"> في </w:t>
      </w:r>
      <w:r w:rsidRPr="004A75B1">
        <w:rPr>
          <w:rFonts w:ascii="mylotus" w:hAnsi="mylotus" w:cs="mylotus"/>
          <w:sz w:val="24"/>
          <w:szCs w:val="24"/>
          <w:rtl/>
        </w:rPr>
        <w:t>اقتضاء العلم</w:t>
      </w:r>
      <w:r w:rsidRPr="001B5E77">
        <w:rPr>
          <w:rFonts w:ascii="mylotus" w:hAnsi="mylotus" w:cs="mylotus"/>
          <w:sz w:val="24"/>
          <w:szCs w:val="24"/>
          <w:rtl/>
        </w:rPr>
        <w:t xml:space="preserve"> و</w:t>
      </w:r>
      <w:r w:rsidRPr="004A75B1">
        <w:rPr>
          <w:rFonts w:ascii="mylotus" w:hAnsi="mylotus" w:cs="mylotus"/>
          <w:sz w:val="24"/>
          <w:szCs w:val="24"/>
          <w:rtl/>
        </w:rPr>
        <w:t>العمل (56)</w:t>
      </w:r>
      <w:r w:rsidRPr="001B5E77">
        <w:rPr>
          <w:rFonts w:ascii="mylotus" w:hAnsi="mylotus" w:cs="mylotus"/>
          <w:sz w:val="24"/>
          <w:szCs w:val="24"/>
          <w:rtl/>
        </w:rPr>
        <w:t xml:space="preserve"> و</w:t>
      </w:r>
      <w:r w:rsidRPr="00D17D4A">
        <w:rPr>
          <w:rFonts w:ascii="mylotus" w:hAnsi="mylotus" w:cs="mylotus"/>
          <w:sz w:val="24"/>
          <w:szCs w:val="24"/>
          <w:rtl/>
        </w:rPr>
        <w:t>ابن أبي شيبة</w:t>
      </w:r>
      <w:r w:rsidRPr="00D84A28">
        <w:rPr>
          <w:rFonts w:ascii="mylotus" w:hAnsi="mylotus" w:cs="mylotus"/>
          <w:sz w:val="24"/>
          <w:szCs w:val="24"/>
          <w:rtl/>
        </w:rPr>
        <w:t xml:space="preserve"> في </w:t>
      </w:r>
      <w:r w:rsidRPr="004A75B1">
        <w:rPr>
          <w:rFonts w:ascii="mylotus" w:hAnsi="mylotus" w:cs="mylotus"/>
          <w:sz w:val="24"/>
          <w:szCs w:val="24"/>
          <w:rtl/>
        </w:rPr>
        <w:t>مصنفه (11/22)</w:t>
      </w:r>
      <w:r w:rsidRPr="001B5E77">
        <w:rPr>
          <w:rFonts w:ascii="mylotus" w:hAnsi="mylotus" w:cs="mylotus"/>
          <w:sz w:val="24"/>
          <w:szCs w:val="24"/>
          <w:rtl/>
        </w:rPr>
        <w:t xml:space="preserve"> و</w:t>
      </w:r>
      <w:r w:rsidRPr="004A75B1">
        <w:rPr>
          <w:rFonts w:ascii="mylotus" w:hAnsi="mylotus" w:cs="mylotus"/>
          <w:sz w:val="24"/>
          <w:szCs w:val="24"/>
          <w:rtl/>
        </w:rPr>
        <w:t>(13/504) وعبدالله بن مبار</w:t>
      </w:r>
      <w:r w:rsidRPr="00813841">
        <w:rPr>
          <w:rFonts w:ascii="mylotus" w:hAnsi="mylotus" w:cs="mylotus"/>
          <w:sz w:val="24"/>
          <w:szCs w:val="24"/>
          <w:rtl/>
        </w:rPr>
        <w:t>ك</w:t>
      </w:r>
      <w:r w:rsidRPr="00D84A28">
        <w:rPr>
          <w:rFonts w:ascii="mylotus" w:hAnsi="mylotus" w:cs="mylotus"/>
          <w:sz w:val="24"/>
          <w:szCs w:val="24"/>
          <w:rtl/>
        </w:rPr>
        <w:t xml:space="preserve"> في </w:t>
      </w:r>
      <w:r w:rsidRPr="004A75B1">
        <w:rPr>
          <w:rFonts w:ascii="mylotus" w:hAnsi="mylotus" w:cs="mylotus"/>
          <w:sz w:val="24"/>
          <w:szCs w:val="24"/>
          <w:rtl/>
        </w:rPr>
        <w:t xml:space="preserve">الزهد (1565) وعبدالله ابن </w:t>
      </w:r>
      <w:r>
        <w:rPr>
          <w:rFonts w:ascii="mylotus" w:hAnsi="mylotus" w:cs="mylotus" w:hint="cs"/>
          <w:sz w:val="24"/>
          <w:szCs w:val="24"/>
          <w:rtl/>
        </w:rPr>
        <w:t>أ</w:t>
      </w:r>
      <w:r w:rsidRPr="004A75B1">
        <w:rPr>
          <w:rFonts w:ascii="mylotus" w:hAnsi="mylotus" w:cs="mylotus"/>
          <w:sz w:val="24"/>
          <w:szCs w:val="24"/>
          <w:rtl/>
        </w:rPr>
        <w:t>حمد</w:t>
      </w:r>
      <w:r w:rsidRPr="00D84A28">
        <w:rPr>
          <w:rFonts w:ascii="mylotus" w:hAnsi="mylotus" w:cs="mylotus"/>
          <w:sz w:val="24"/>
          <w:szCs w:val="24"/>
          <w:rtl/>
        </w:rPr>
        <w:t xml:space="preserve"> في </w:t>
      </w:r>
      <w:r w:rsidRPr="004A75B1">
        <w:rPr>
          <w:rFonts w:ascii="mylotus" w:hAnsi="mylotus" w:cs="mylotus"/>
          <w:sz w:val="24"/>
          <w:szCs w:val="24"/>
          <w:rtl/>
        </w:rPr>
        <w:t>زوائد الزهد (322).</w:t>
      </w:r>
    </w:p>
  </w:footnote>
  <w:footnote w:id="259">
    <w:p w:rsidR="0052162E" w:rsidRPr="004A75B1" w:rsidRDefault="0052162E" w:rsidP="00202AB2">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F64F44">
        <w:rPr>
          <w:rFonts w:ascii="mylotus" w:hAnsi="mylotus" w:cs="mylotus"/>
          <w:sz w:val="24"/>
          <w:szCs w:val="24"/>
          <w:rtl/>
        </w:rPr>
        <w:t>أخرجه مسلم</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xml:space="preserve">، باب الدلیل علی </w:t>
      </w:r>
      <w:r>
        <w:rPr>
          <w:rFonts w:ascii="mylotus" w:hAnsi="mylotus" w:cs="mylotus" w:hint="cs"/>
          <w:sz w:val="24"/>
          <w:szCs w:val="24"/>
          <w:rtl/>
        </w:rPr>
        <w:t>أ</w:t>
      </w:r>
      <w:r w:rsidRPr="004A75B1">
        <w:rPr>
          <w:rFonts w:ascii="mylotus" w:hAnsi="mylotus" w:cs="mylotus"/>
          <w:sz w:val="24"/>
          <w:szCs w:val="24"/>
          <w:rtl/>
        </w:rPr>
        <w:t>ن من رض</w:t>
      </w:r>
      <w:r>
        <w:rPr>
          <w:rFonts w:ascii="mylotus" w:hAnsi="mylotus" w:cs="mylotus" w:hint="cs"/>
          <w:sz w:val="24"/>
          <w:szCs w:val="24"/>
          <w:rtl/>
        </w:rPr>
        <w:t>ي</w:t>
      </w:r>
      <w:r w:rsidRPr="004A75B1">
        <w:rPr>
          <w:rFonts w:ascii="mylotus" w:hAnsi="mylotus" w:cs="mylotus"/>
          <w:sz w:val="24"/>
          <w:szCs w:val="24"/>
          <w:rtl/>
        </w:rPr>
        <w:t xml:space="preserve"> بالله ربا</w:t>
      </w:r>
      <w:r w:rsidRPr="001B5E77">
        <w:rPr>
          <w:rFonts w:ascii="mylotus" w:hAnsi="mylotus" w:cs="mylotus"/>
          <w:sz w:val="24"/>
          <w:szCs w:val="24"/>
          <w:rtl/>
        </w:rPr>
        <w:t xml:space="preserve"> و</w:t>
      </w:r>
      <w:r>
        <w:rPr>
          <w:rFonts w:ascii="mylotus" w:hAnsi="mylotus" w:cs="mylotus"/>
          <w:sz w:val="24"/>
          <w:szCs w:val="24"/>
          <w:rtl/>
        </w:rPr>
        <w:t>بال</w:t>
      </w:r>
      <w:r>
        <w:rPr>
          <w:rFonts w:ascii="mylotus" w:hAnsi="mylotus" w:cs="mylotus" w:hint="cs"/>
          <w:sz w:val="24"/>
          <w:szCs w:val="24"/>
          <w:rtl/>
        </w:rPr>
        <w:t>إ</w:t>
      </w:r>
      <w:r w:rsidRPr="004A75B1">
        <w:rPr>
          <w:rFonts w:ascii="mylotus" w:hAnsi="mylotus" w:cs="mylotus"/>
          <w:sz w:val="24"/>
          <w:szCs w:val="24"/>
          <w:rtl/>
        </w:rPr>
        <w:t>سلام دین</w:t>
      </w:r>
      <w:r>
        <w:rPr>
          <w:rFonts w:ascii="mylotus" w:hAnsi="mylotus" w:cs="mylotus" w:hint="cs"/>
          <w:sz w:val="24"/>
          <w:szCs w:val="24"/>
          <w:rtl/>
        </w:rPr>
        <w:t>ً</w:t>
      </w:r>
      <w:r w:rsidRPr="004A75B1">
        <w:rPr>
          <w:rFonts w:ascii="mylotus" w:hAnsi="mylotus" w:cs="mylotus"/>
          <w:sz w:val="24"/>
          <w:szCs w:val="24"/>
          <w:rtl/>
        </w:rPr>
        <w:t>ا</w:t>
      </w:r>
      <w:r w:rsidRPr="001B5E77">
        <w:rPr>
          <w:rFonts w:ascii="mylotus" w:hAnsi="mylotus" w:cs="mylotus"/>
          <w:sz w:val="24"/>
          <w:szCs w:val="24"/>
          <w:rtl/>
        </w:rPr>
        <w:t xml:space="preserve"> و</w:t>
      </w:r>
      <w:r w:rsidRPr="004A75B1">
        <w:rPr>
          <w:rFonts w:ascii="mylotus" w:hAnsi="mylotus" w:cs="mylotus"/>
          <w:sz w:val="24"/>
          <w:szCs w:val="24"/>
          <w:rtl/>
        </w:rPr>
        <w:t>بمحمد رسولا</w:t>
      </w:r>
      <w:r>
        <w:rPr>
          <w:rFonts w:ascii="mylotus" w:hAnsi="mylotus" w:cs="mylotus" w:hint="cs"/>
          <w:sz w:val="24"/>
          <w:szCs w:val="24"/>
          <w:rtl/>
        </w:rPr>
        <w:t>ً</w:t>
      </w:r>
      <w:r w:rsidRPr="004A75B1">
        <w:rPr>
          <w:rFonts w:ascii="mylotus" w:hAnsi="mylotus" w:cs="mylotus"/>
          <w:sz w:val="24"/>
          <w:szCs w:val="24"/>
          <w:rtl/>
        </w:rPr>
        <w:t xml:space="preserve"> فهو م</w:t>
      </w:r>
      <w:r>
        <w:rPr>
          <w:rFonts w:ascii="mylotus" w:hAnsi="mylotus" w:cs="mylotus" w:hint="cs"/>
          <w:sz w:val="24"/>
          <w:szCs w:val="24"/>
          <w:rtl/>
        </w:rPr>
        <w:t>ؤم</w:t>
      </w:r>
      <w:r w:rsidRPr="004A75B1">
        <w:rPr>
          <w:rFonts w:ascii="mylotus" w:hAnsi="mylotus" w:cs="mylotus"/>
          <w:sz w:val="24"/>
          <w:szCs w:val="24"/>
          <w:rtl/>
        </w:rPr>
        <w:t>ن (34).</w:t>
      </w:r>
    </w:p>
  </w:footnote>
  <w:footnote w:id="260">
    <w:p w:rsidR="0052162E" w:rsidRPr="004A75B1" w:rsidRDefault="0052162E" w:rsidP="00202AB2">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صحیح مسلم، بشرح النووی،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Pr>
          <w:rFonts w:ascii="mylotus" w:hAnsi="mylotus" w:cs="mylotus"/>
          <w:sz w:val="24"/>
          <w:szCs w:val="24"/>
          <w:rtl/>
        </w:rPr>
        <w:t xml:space="preserve"> باب ذاق </w:t>
      </w:r>
      <w:r w:rsidRPr="004A75B1">
        <w:rPr>
          <w:rFonts w:ascii="mylotus" w:hAnsi="mylotus" w:cs="mylotus"/>
          <w:sz w:val="24"/>
          <w:szCs w:val="24"/>
          <w:rtl/>
        </w:rPr>
        <w:t xml:space="preserve">طعم </w:t>
      </w:r>
      <w:r w:rsidRPr="00B25751">
        <w:rPr>
          <w:rFonts w:ascii="mylotus" w:hAnsi="mylotus" w:cs="mylotus"/>
          <w:sz w:val="24"/>
          <w:szCs w:val="24"/>
          <w:rtl/>
        </w:rPr>
        <w:t>الإيمان</w:t>
      </w:r>
      <w:r w:rsidRPr="004A75B1">
        <w:rPr>
          <w:rFonts w:ascii="mylotus" w:hAnsi="mylotus" w:cs="mylotus"/>
          <w:sz w:val="24"/>
          <w:szCs w:val="24"/>
          <w:rtl/>
        </w:rPr>
        <w:t xml:space="preserve"> من رض</w:t>
      </w:r>
      <w:r>
        <w:rPr>
          <w:rFonts w:ascii="mylotus" w:hAnsi="mylotus" w:cs="mylotus" w:hint="cs"/>
          <w:sz w:val="24"/>
          <w:szCs w:val="24"/>
          <w:rtl/>
        </w:rPr>
        <w:t>ي</w:t>
      </w:r>
      <w:r>
        <w:rPr>
          <w:rFonts w:ascii="mylotus" w:hAnsi="mylotus" w:cs="mylotus"/>
          <w:sz w:val="24"/>
          <w:szCs w:val="24"/>
          <w:rtl/>
        </w:rPr>
        <w:t xml:space="preserve"> بالله ربا (2/2) طب</w:t>
      </w:r>
      <w:r>
        <w:rPr>
          <w:rFonts w:ascii="mylotus" w:hAnsi="mylotus" w:cs="mylotus" w:hint="cs"/>
          <w:sz w:val="24"/>
          <w:szCs w:val="24"/>
          <w:rtl/>
        </w:rPr>
        <w:t>عة</w:t>
      </w:r>
      <w:r w:rsidRPr="004A75B1">
        <w:rPr>
          <w:rFonts w:ascii="mylotus" w:hAnsi="mylotus" w:cs="mylotus"/>
          <w:sz w:val="24"/>
          <w:szCs w:val="24"/>
          <w:rtl/>
        </w:rPr>
        <w:t xml:space="preserve"> الریان.</w:t>
      </w:r>
    </w:p>
  </w:footnote>
  <w:footnote w:id="261">
    <w:p w:rsidR="0052162E" w:rsidRPr="004A75B1" w:rsidRDefault="0052162E" w:rsidP="00C251E0">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مسلم،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Pr>
          <w:rFonts w:ascii="mylotus" w:hAnsi="mylotus" w:cs="mylotus"/>
          <w:sz w:val="24"/>
          <w:szCs w:val="24"/>
          <w:rtl/>
        </w:rPr>
        <w:t xml:space="preserve">، باب الدلیل علی </w:t>
      </w:r>
      <w:r>
        <w:rPr>
          <w:rFonts w:ascii="mylotus" w:hAnsi="mylotus" w:cs="mylotus" w:hint="cs"/>
          <w:sz w:val="24"/>
          <w:szCs w:val="24"/>
          <w:rtl/>
        </w:rPr>
        <w:t>أ</w:t>
      </w:r>
      <w:r w:rsidRPr="004A75B1">
        <w:rPr>
          <w:rFonts w:ascii="mylotus" w:hAnsi="mylotus" w:cs="mylotus"/>
          <w:sz w:val="24"/>
          <w:szCs w:val="24"/>
          <w:rtl/>
        </w:rPr>
        <w:t>ن من مات علی التوحید دخل الجنة قطع</w:t>
      </w:r>
      <w:r>
        <w:rPr>
          <w:rFonts w:ascii="mylotus" w:hAnsi="mylotus" w:cs="mylotus" w:hint="cs"/>
          <w:sz w:val="24"/>
          <w:szCs w:val="24"/>
          <w:rtl/>
        </w:rPr>
        <w:t>ً</w:t>
      </w:r>
      <w:r w:rsidRPr="004A75B1">
        <w:rPr>
          <w:rFonts w:ascii="mylotus" w:hAnsi="mylotus" w:cs="mylotus"/>
          <w:sz w:val="24"/>
          <w:szCs w:val="24"/>
          <w:rtl/>
        </w:rPr>
        <w:t>ا (27).</w:t>
      </w:r>
    </w:p>
  </w:footnote>
  <w:footnote w:id="262">
    <w:p w:rsidR="0052162E" w:rsidRPr="004A75B1" w:rsidRDefault="0052162E" w:rsidP="00C251E0">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مسلم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Pr>
          <w:rFonts w:ascii="mylotus" w:hAnsi="mylotus" w:cs="mylotus"/>
          <w:sz w:val="24"/>
          <w:szCs w:val="24"/>
          <w:rtl/>
        </w:rPr>
        <w:t xml:space="preserve">، باب الدلیل علی </w:t>
      </w:r>
      <w:r>
        <w:rPr>
          <w:rFonts w:ascii="mylotus" w:hAnsi="mylotus" w:cs="mylotus" w:hint="cs"/>
          <w:sz w:val="24"/>
          <w:szCs w:val="24"/>
          <w:rtl/>
        </w:rPr>
        <w:t>أ</w:t>
      </w:r>
      <w:r w:rsidRPr="004A75B1">
        <w:rPr>
          <w:rFonts w:ascii="mylotus" w:hAnsi="mylotus" w:cs="mylotus"/>
          <w:sz w:val="24"/>
          <w:szCs w:val="24"/>
          <w:rtl/>
        </w:rPr>
        <w:t>ن من مات علی التوحید دخل الجنة قطع</w:t>
      </w:r>
      <w:r>
        <w:rPr>
          <w:rFonts w:ascii="mylotus" w:hAnsi="mylotus" w:cs="mylotus" w:hint="cs"/>
          <w:sz w:val="24"/>
          <w:szCs w:val="24"/>
          <w:rtl/>
        </w:rPr>
        <w:t>ً</w:t>
      </w:r>
      <w:r w:rsidRPr="004A75B1">
        <w:rPr>
          <w:rFonts w:ascii="mylotus" w:hAnsi="mylotus" w:cs="mylotus"/>
          <w:sz w:val="24"/>
          <w:szCs w:val="24"/>
          <w:rtl/>
        </w:rPr>
        <w:t>ا (31).</w:t>
      </w:r>
    </w:p>
  </w:footnote>
  <w:footnote w:id="263">
    <w:p w:rsidR="0052162E" w:rsidRPr="004A75B1" w:rsidRDefault="0052162E" w:rsidP="00C251E0">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صحیح مسلم بشرح النووی، ملخصاً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xml:space="preserve">، باب </w:t>
      </w:r>
      <w:r w:rsidRPr="00B25751">
        <w:rPr>
          <w:rFonts w:ascii="mylotus" w:hAnsi="mylotus" w:cs="mylotus"/>
          <w:sz w:val="24"/>
          <w:szCs w:val="24"/>
          <w:rtl/>
        </w:rPr>
        <w:t>الإيمان</w:t>
      </w:r>
      <w:r w:rsidRPr="004A75B1">
        <w:rPr>
          <w:rFonts w:ascii="mylotus" w:hAnsi="mylotus" w:cs="mylotus"/>
          <w:sz w:val="24"/>
          <w:szCs w:val="24"/>
          <w:rtl/>
        </w:rPr>
        <w:t xml:space="preserve"> یزید</w:t>
      </w:r>
      <w:r w:rsidRPr="001B5E77">
        <w:rPr>
          <w:rFonts w:ascii="mylotus" w:hAnsi="mylotus" w:cs="mylotus"/>
          <w:sz w:val="24"/>
          <w:szCs w:val="24"/>
          <w:rtl/>
        </w:rPr>
        <w:t xml:space="preserve"> و</w:t>
      </w:r>
      <w:r w:rsidRPr="004A75B1">
        <w:rPr>
          <w:rFonts w:ascii="mylotus" w:hAnsi="mylotus" w:cs="mylotus"/>
          <w:sz w:val="24"/>
          <w:szCs w:val="24"/>
          <w:rtl/>
        </w:rPr>
        <w:t>ینقص</w:t>
      </w:r>
      <w:r w:rsidRPr="001B5E77">
        <w:rPr>
          <w:rFonts w:ascii="mylotus" w:hAnsi="mylotus" w:cs="mylotus"/>
          <w:sz w:val="24"/>
          <w:szCs w:val="24"/>
          <w:rtl/>
        </w:rPr>
        <w:t xml:space="preserve"> و</w:t>
      </w:r>
      <w:r w:rsidRPr="00B25751">
        <w:rPr>
          <w:rFonts w:ascii="mylotus" w:hAnsi="mylotus" w:cs="mylotus"/>
          <w:sz w:val="24"/>
          <w:szCs w:val="24"/>
          <w:rtl/>
        </w:rPr>
        <w:t>الإيمان</w:t>
      </w:r>
      <w:r w:rsidRPr="004A75B1">
        <w:rPr>
          <w:rFonts w:ascii="mylotus" w:hAnsi="mylotus" w:cs="mylotus"/>
          <w:sz w:val="24"/>
          <w:szCs w:val="24"/>
          <w:rtl/>
        </w:rPr>
        <w:t>: قول</w:t>
      </w:r>
      <w:r w:rsidRPr="001B5E77">
        <w:rPr>
          <w:rFonts w:ascii="mylotus" w:hAnsi="mylotus" w:cs="mylotus"/>
          <w:sz w:val="24"/>
          <w:szCs w:val="24"/>
          <w:rtl/>
        </w:rPr>
        <w:t xml:space="preserve"> و</w:t>
      </w:r>
      <w:r w:rsidRPr="004A75B1">
        <w:rPr>
          <w:rFonts w:ascii="mylotus" w:hAnsi="mylotus" w:cs="mylotus"/>
          <w:sz w:val="24"/>
          <w:szCs w:val="24"/>
          <w:rtl/>
        </w:rPr>
        <w:t>عمل (1/145) وما بعدها بتصرف.</w:t>
      </w:r>
    </w:p>
  </w:footnote>
  <w:footnote w:id="264">
    <w:p w:rsidR="0052162E" w:rsidRPr="004A75B1" w:rsidRDefault="0052162E" w:rsidP="00C251E0">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لسان العرب (11/540)، طبعه دارالف</w:t>
      </w:r>
      <w:r w:rsidRPr="00813841">
        <w:rPr>
          <w:rFonts w:ascii="mylotus" w:hAnsi="mylotus" w:cs="mylotus"/>
          <w:sz w:val="24"/>
          <w:szCs w:val="24"/>
          <w:rtl/>
        </w:rPr>
        <w:t>ك</w:t>
      </w:r>
      <w:r w:rsidRPr="004A75B1">
        <w:rPr>
          <w:rFonts w:ascii="mylotus" w:hAnsi="mylotus" w:cs="mylotus"/>
          <w:sz w:val="24"/>
          <w:szCs w:val="24"/>
          <w:rtl/>
        </w:rPr>
        <w:t xml:space="preserve">ر. </w:t>
      </w:r>
    </w:p>
  </w:footnote>
  <w:footnote w:id="265">
    <w:p w:rsidR="0052162E" w:rsidRPr="004A75B1" w:rsidRDefault="0052162E" w:rsidP="006D32CA">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العلم باب فضل من عَلِمَ</w:t>
      </w:r>
      <w:r w:rsidRPr="001B5E77">
        <w:rPr>
          <w:rFonts w:ascii="mylotus" w:hAnsi="mylotus" w:cs="mylotus"/>
          <w:sz w:val="24"/>
          <w:szCs w:val="24"/>
          <w:rtl/>
        </w:rPr>
        <w:t xml:space="preserve"> و</w:t>
      </w:r>
      <w:r w:rsidRPr="004A75B1">
        <w:rPr>
          <w:rFonts w:ascii="mylotus" w:hAnsi="mylotus" w:cs="mylotus"/>
          <w:sz w:val="24"/>
          <w:szCs w:val="24"/>
          <w:rtl/>
        </w:rPr>
        <w:t xml:space="preserve">عَلَّمَ (79) ومسلم </w:t>
      </w:r>
      <w:r w:rsidRPr="00813841">
        <w:rPr>
          <w:rFonts w:ascii="mylotus" w:hAnsi="mylotus" w:cs="mylotus"/>
          <w:sz w:val="24"/>
          <w:szCs w:val="24"/>
          <w:rtl/>
        </w:rPr>
        <w:t>ك</w:t>
      </w:r>
      <w:r w:rsidRPr="004A75B1">
        <w:rPr>
          <w:rFonts w:ascii="mylotus" w:hAnsi="mylotus" w:cs="mylotus"/>
          <w:sz w:val="24"/>
          <w:szCs w:val="24"/>
          <w:rtl/>
        </w:rPr>
        <w:t>تاب الفضائل باب بیان ما بعث به النب</w:t>
      </w:r>
      <w:r>
        <w:rPr>
          <w:rFonts w:ascii="mylotus" w:hAnsi="mylotus" w:cs="mylotus" w:hint="cs"/>
          <w:sz w:val="24"/>
          <w:szCs w:val="24"/>
          <w:rtl/>
        </w:rPr>
        <w:t>ي</w:t>
      </w:r>
      <w:r w:rsidRPr="004A75B1">
        <w:rPr>
          <w:rFonts w:ascii="mylotus" w:hAnsi="mylotus" w:cs="mylotus"/>
          <w:sz w:val="24"/>
          <w:szCs w:val="24"/>
          <w:rtl/>
        </w:rPr>
        <w:t xml:space="preserve"> من الهدی</w:t>
      </w:r>
      <w:r w:rsidRPr="001B5E77">
        <w:rPr>
          <w:rFonts w:ascii="mylotus" w:hAnsi="mylotus" w:cs="mylotus"/>
          <w:sz w:val="24"/>
          <w:szCs w:val="24"/>
          <w:rtl/>
        </w:rPr>
        <w:t xml:space="preserve"> و</w:t>
      </w:r>
      <w:r w:rsidRPr="004A75B1">
        <w:rPr>
          <w:rFonts w:ascii="mylotus" w:hAnsi="mylotus" w:cs="mylotus"/>
          <w:sz w:val="24"/>
          <w:szCs w:val="24"/>
          <w:rtl/>
        </w:rPr>
        <w:t>العلم (2282).</w:t>
      </w:r>
    </w:p>
  </w:footnote>
  <w:footnote w:id="266">
    <w:p w:rsidR="0052162E" w:rsidRPr="004A75B1" w:rsidRDefault="0052162E" w:rsidP="006D32CA">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Pr>
          <w:rFonts w:ascii="mylotus" w:hAnsi="mylotus" w:cs="mylotus"/>
          <w:sz w:val="24"/>
          <w:szCs w:val="24"/>
          <w:rtl/>
        </w:rPr>
        <w:t xml:space="preserve">- </w:t>
      </w:r>
      <w:r>
        <w:rPr>
          <w:rFonts w:ascii="mylotus" w:hAnsi="mylotus" w:cs="mylotus" w:hint="cs"/>
          <w:sz w:val="24"/>
          <w:szCs w:val="24"/>
          <w:rtl/>
        </w:rPr>
        <w:t>أ</w:t>
      </w:r>
      <w:r w:rsidRPr="004A75B1">
        <w:rPr>
          <w:rFonts w:ascii="mylotus" w:hAnsi="mylotus" w:cs="mylotus"/>
          <w:sz w:val="24"/>
          <w:szCs w:val="24"/>
          <w:rtl/>
        </w:rPr>
        <w:t>یسر التفاسیر ل</w:t>
      </w:r>
      <w:r w:rsidRPr="00813841">
        <w:rPr>
          <w:rFonts w:ascii="mylotus" w:hAnsi="mylotus" w:cs="mylotus"/>
          <w:sz w:val="24"/>
          <w:szCs w:val="24"/>
          <w:rtl/>
        </w:rPr>
        <w:t>ك</w:t>
      </w:r>
      <w:r w:rsidRPr="004A75B1">
        <w:rPr>
          <w:rFonts w:ascii="mylotus" w:hAnsi="mylotus" w:cs="mylotus"/>
          <w:sz w:val="24"/>
          <w:szCs w:val="24"/>
          <w:rtl/>
        </w:rPr>
        <w:t>لام العل</w:t>
      </w:r>
      <w:r>
        <w:rPr>
          <w:rFonts w:ascii="mylotus" w:hAnsi="mylotus" w:cs="mylotus" w:hint="cs"/>
          <w:sz w:val="24"/>
          <w:szCs w:val="24"/>
          <w:rtl/>
        </w:rPr>
        <w:t>ي</w:t>
      </w:r>
      <w:r w:rsidRPr="004A75B1">
        <w:rPr>
          <w:rFonts w:ascii="mylotus" w:hAnsi="mylotus" w:cs="mylotus"/>
          <w:sz w:val="24"/>
          <w:szCs w:val="24"/>
          <w:rtl/>
        </w:rPr>
        <w:t xml:space="preserve"> ال</w:t>
      </w:r>
      <w:r w:rsidRPr="00813841">
        <w:rPr>
          <w:rFonts w:ascii="mylotus" w:hAnsi="mylotus" w:cs="mylotus"/>
          <w:sz w:val="24"/>
          <w:szCs w:val="24"/>
          <w:rtl/>
        </w:rPr>
        <w:t>ك</w:t>
      </w:r>
      <w:r>
        <w:rPr>
          <w:rFonts w:ascii="mylotus" w:hAnsi="mylotus" w:cs="mylotus"/>
          <w:sz w:val="24"/>
          <w:szCs w:val="24"/>
          <w:rtl/>
        </w:rPr>
        <w:t>بیر (1/80) الطبع</w:t>
      </w:r>
      <w:r>
        <w:rPr>
          <w:rFonts w:ascii="mylotus" w:hAnsi="mylotus" w:cs="mylotus" w:hint="cs"/>
          <w:sz w:val="24"/>
          <w:szCs w:val="24"/>
          <w:rtl/>
        </w:rPr>
        <w:t>ة</w:t>
      </w:r>
      <w:r>
        <w:rPr>
          <w:rFonts w:ascii="mylotus" w:hAnsi="mylotus" w:cs="mylotus"/>
          <w:sz w:val="24"/>
          <w:szCs w:val="24"/>
          <w:rtl/>
        </w:rPr>
        <w:t xml:space="preserve"> الثالث</w:t>
      </w:r>
      <w:r>
        <w:rPr>
          <w:rFonts w:ascii="mylotus" w:hAnsi="mylotus" w:cs="mylotus" w:hint="cs"/>
          <w:sz w:val="24"/>
          <w:szCs w:val="24"/>
          <w:rtl/>
        </w:rPr>
        <w:t>ة</w:t>
      </w:r>
      <w:r w:rsidRPr="004A75B1">
        <w:rPr>
          <w:rFonts w:ascii="mylotus" w:hAnsi="mylotus" w:cs="mylotus"/>
          <w:sz w:val="24"/>
          <w:szCs w:val="24"/>
          <w:rtl/>
        </w:rPr>
        <w:t xml:space="preserve">، دار راسم. </w:t>
      </w:r>
    </w:p>
  </w:footnote>
  <w:footnote w:id="267">
    <w:p w:rsidR="0052162E" w:rsidRPr="004A75B1" w:rsidRDefault="0052162E" w:rsidP="00C251E0">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ما</w:t>
      </w:r>
      <w:r w:rsidRPr="00D84A28">
        <w:rPr>
          <w:rFonts w:ascii="mylotus" w:hAnsi="mylotus" w:cs="mylotus"/>
          <w:sz w:val="24"/>
          <w:szCs w:val="24"/>
          <w:rtl/>
        </w:rPr>
        <w:t xml:space="preserve"> في </w:t>
      </w:r>
      <w:r w:rsidRPr="004A75B1">
        <w:rPr>
          <w:rFonts w:ascii="mylotus" w:hAnsi="mylotus" w:cs="mylotus"/>
          <w:sz w:val="24"/>
          <w:szCs w:val="24"/>
          <w:rtl/>
        </w:rPr>
        <w:t>اللسان، ماده قود (7/531) ط الحدیث.</w:t>
      </w:r>
    </w:p>
  </w:footnote>
  <w:footnote w:id="268">
    <w:p w:rsidR="0052162E" w:rsidRPr="004A75B1" w:rsidRDefault="0052162E" w:rsidP="00C251E0">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تفسیر </w:t>
      </w:r>
      <w:r w:rsidRPr="00D97D7B">
        <w:rPr>
          <w:rFonts w:ascii="mylotus" w:hAnsi="mylotus" w:cs="mylotus"/>
          <w:sz w:val="24"/>
          <w:szCs w:val="24"/>
          <w:rtl/>
        </w:rPr>
        <w:t>الطبري</w:t>
      </w:r>
      <w:r w:rsidRPr="004A75B1">
        <w:rPr>
          <w:rFonts w:ascii="mylotus" w:hAnsi="mylotus" w:cs="mylotus"/>
          <w:sz w:val="24"/>
          <w:szCs w:val="24"/>
          <w:rtl/>
        </w:rPr>
        <w:t xml:space="preserve"> (3/2400، 2401) ط السلام</w:t>
      </w:r>
      <w:r>
        <w:rPr>
          <w:rFonts w:ascii="mylotus" w:hAnsi="mylotus" w:cs="mylotus" w:hint="cs"/>
          <w:sz w:val="24"/>
          <w:szCs w:val="24"/>
          <w:rtl/>
        </w:rPr>
        <w:t>.</w:t>
      </w:r>
      <w:r w:rsidRPr="004A75B1">
        <w:rPr>
          <w:rFonts w:ascii="mylotus" w:hAnsi="mylotus" w:cs="mylotus"/>
          <w:sz w:val="24"/>
          <w:szCs w:val="24"/>
          <w:rtl/>
        </w:rPr>
        <w:t xml:space="preserve"> </w:t>
      </w:r>
    </w:p>
  </w:footnote>
  <w:footnote w:id="269">
    <w:p w:rsidR="0052162E" w:rsidRPr="004A75B1" w:rsidRDefault="0052162E" w:rsidP="008E7065">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تفسیر ابن </w:t>
      </w:r>
      <w:r w:rsidRPr="00813841">
        <w:rPr>
          <w:rFonts w:ascii="mylotus" w:hAnsi="mylotus" w:cs="mylotus"/>
          <w:sz w:val="24"/>
          <w:szCs w:val="24"/>
          <w:rtl/>
        </w:rPr>
        <w:t>ك</w:t>
      </w:r>
      <w:r w:rsidRPr="004A75B1">
        <w:rPr>
          <w:rFonts w:ascii="mylotus" w:hAnsi="mylotus" w:cs="mylotus"/>
          <w:sz w:val="24"/>
          <w:szCs w:val="24"/>
          <w:rtl/>
        </w:rPr>
        <w:t xml:space="preserve">ثیر (4/4140، 141) ط </w:t>
      </w:r>
      <w:r>
        <w:rPr>
          <w:rFonts w:ascii="mylotus" w:hAnsi="mylotus" w:cs="mylotus" w:hint="cs"/>
          <w:sz w:val="24"/>
          <w:szCs w:val="24"/>
          <w:rtl/>
        </w:rPr>
        <w:t>أ</w:t>
      </w:r>
      <w:r>
        <w:rPr>
          <w:rFonts w:ascii="mylotus" w:hAnsi="mylotus" w:cs="mylotus"/>
          <w:sz w:val="24"/>
          <w:szCs w:val="24"/>
          <w:rtl/>
        </w:rPr>
        <w:t>ولاد الشیخ</w:t>
      </w:r>
      <w:r>
        <w:rPr>
          <w:rFonts w:ascii="mylotus" w:hAnsi="mylotus" w:cs="mylotus" w:hint="cs"/>
          <w:sz w:val="24"/>
          <w:szCs w:val="24"/>
          <w:rtl/>
        </w:rPr>
        <w:t>.</w:t>
      </w:r>
    </w:p>
  </w:footnote>
  <w:footnote w:id="270">
    <w:p w:rsidR="0052162E" w:rsidRPr="004A75B1" w:rsidRDefault="0052162E" w:rsidP="00C251E0">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Pr>
          <w:rFonts w:ascii="mylotus" w:hAnsi="mylotus" w:cs="mylotus"/>
          <w:sz w:val="24"/>
          <w:szCs w:val="24"/>
          <w:rtl/>
        </w:rPr>
        <w:t>- المصدر السابق (11/170)</w:t>
      </w:r>
      <w:r>
        <w:rPr>
          <w:rFonts w:ascii="mylotus" w:hAnsi="mylotus" w:cs="mylotus" w:hint="cs"/>
          <w:sz w:val="24"/>
          <w:szCs w:val="24"/>
          <w:rtl/>
        </w:rPr>
        <w:t>.</w:t>
      </w:r>
    </w:p>
  </w:footnote>
  <w:footnote w:id="271">
    <w:p w:rsidR="0052162E" w:rsidRPr="004A75B1" w:rsidRDefault="0052162E" w:rsidP="00C251E0">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Pr>
          <w:rFonts w:ascii="mylotus" w:hAnsi="mylotus" w:cs="mylotus"/>
          <w:sz w:val="24"/>
          <w:szCs w:val="24"/>
          <w:rtl/>
        </w:rPr>
        <w:t>- مجموع الفتاوی (28/471)</w:t>
      </w:r>
      <w:r>
        <w:rPr>
          <w:rFonts w:ascii="mylotus" w:hAnsi="mylotus" w:cs="mylotus" w:hint="cs"/>
          <w:sz w:val="24"/>
          <w:szCs w:val="24"/>
          <w:rtl/>
        </w:rPr>
        <w:t>.</w:t>
      </w:r>
    </w:p>
  </w:footnote>
  <w:footnote w:id="272">
    <w:p w:rsidR="0052162E" w:rsidRPr="00984198" w:rsidRDefault="0052162E" w:rsidP="008E7065">
      <w:pPr>
        <w:pStyle w:val="FootnoteText"/>
        <w:bidi/>
        <w:ind w:left="272" w:hanging="272"/>
        <w:jc w:val="both"/>
        <w:rPr>
          <w:rFonts w:hint="cs"/>
          <w:sz w:val="24"/>
          <w:szCs w:val="24"/>
          <w:rtl/>
          <w:lang w:bidi="fa-IR"/>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التبیان</w:t>
      </w:r>
      <w:r w:rsidRPr="00D84A28">
        <w:rPr>
          <w:rFonts w:ascii="mylotus" w:hAnsi="mylotus" w:cs="mylotus"/>
          <w:sz w:val="24"/>
          <w:szCs w:val="24"/>
          <w:rtl/>
        </w:rPr>
        <w:t xml:space="preserve"> في </w:t>
      </w:r>
      <w:r>
        <w:rPr>
          <w:rFonts w:ascii="mylotus" w:hAnsi="mylotus" w:cs="mylotus" w:hint="cs"/>
          <w:sz w:val="24"/>
          <w:szCs w:val="24"/>
          <w:rtl/>
        </w:rPr>
        <w:t>أ</w:t>
      </w:r>
      <w:r w:rsidRPr="004A75B1">
        <w:rPr>
          <w:rFonts w:ascii="mylotus" w:hAnsi="mylotus" w:cs="mylotus"/>
          <w:sz w:val="24"/>
          <w:szCs w:val="24"/>
          <w:rtl/>
        </w:rPr>
        <w:t>قسام القرآن (270) ط الف</w:t>
      </w:r>
      <w:r w:rsidRPr="00813841">
        <w:rPr>
          <w:rFonts w:ascii="mylotus" w:hAnsi="mylotus" w:cs="mylotus"/>
          <w:sz w:val="24"/>
          <w:szCs w:val="24"/>
          <w:rtl/>
        </w:rPr>
        <w:t>ك</w:t>
      </w:r>
      <w:r w:rsidRPr="004A75B1">
        <w:rPr>
          <w:rFonts w:ascii="mylotus" w:hAnsi="mylotus" w:cs="mylotus"/>
          <w:sz w:val="24"/>
          <w:szCs w:val="24"/>
          <w:rtl/>
        </w:rPr>
        <w:t xml:space="preserve">ر. </w:t>
      </w:r>
    </w:p>
  </w:footnote>
  <w:footnote w:id="273">
    <w:p w:rsidR="0052162E" w:rsidRPr="00984198" w:rsidRDefault="0052162E" w:rsidP="00C251E0">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به نقل از کتاب شروط ص 134-139. (مترجم) </w:t>
      </w:r>
    </w:p>
  </w:footnote>
  <w:footnote w:id="274">
    <w:p w:rsidR="0052162E" w:rsidRPr="00984198" w:rsidRDefault="0052162E" w:rsidP="00C251E0">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به نقل از الصارم المسلول ابن تیمیه، ص 56</w:t>
      </w:r>
      <w:r>
        <w:rPr>
          <w:rFonts w:hint="cs"/>
          <w:sz w:val="24"/>
          <w:szCs w:val="24"/>
          <w:rtl/>
          <w:lang w:bidi="fa-IR"/>
        </w:rPr>
        <w:t>.</w:t>
      </w:r>
    </w:p>
  </w:footnote>
  <w:footnote w:id="275">
    <w:p w:rsidR="0052162E" w:rsidRPr="00984198" w:rsidRDefault="0052162E" w:rsidP="00C251E0">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پایان نقل از کتاب شروط (مترجم)</w:t>
      </w:r>
      <w:r>
        <w:rPr>
          <w:rFonts w:hint="cs"/>
          <w:sz w:val="24"/>
          <w:szCs w:val="24"/>
          <w:rtl/>
          <w:lang w:bidi="fa-IR"/>
        </w:rPr>
        <w:t>.</w:t>
      </w:r>
      <w:r w:rsidRPr="00984198">
        <w:rPr>
          <w:rFonts w:hint="cs"/>
          <w:sz w:val="24"/>
          <w:szCs w:val="24"/>
          <w:rtl/>
          <w:lang w:bidi="fa-IR"/>
        </w:rPr>
        <w:t xml:space="preserve"> </w:t>
      </w:r>
    </w:p>
  </w:footnote>
  <w:footnote w:id="276">
    <w:p w:rsidR="0052162E" w:rsidRPr="004A75B1" w:rsidRDefault="0052162E" w:rsidP="00596375">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الاعتصام بال</w:t>
      </w:r>
      <w:r w:rsidRPr="00813841">
        <w:rPr>
          <w:rFonts w:ascii="mylotus" w:hAnsi="mylotus" w:cs="mylotus"/>
          <w:sz w:val="24"/>
          <w:szCs w:val="24"/>
          <w:rtl/>
        </w:rPr>
        <w:t>ك</w:t>
      </w:r>
      <w:r w:rsidRPr="004A75B1">
        <w:rPr>
          <w:rFonts w:ascii="mylotus" w:hAnsi="mylotus" w:cs="mylotus"/>
          <w:sz w:val="24"/>
          <w:szCs w:val="24"/>
          <w:rtl/>
        </w:rPr>
        <w:t>تاب</w:t>
      </w:r>
      <w:r w:rsidRPr="001B5E77">
        <w:rPr>
          <w:rFonts w:ascii="mylotus" w:hAnsi="mylotus" w:cs="mylotus"/>
          <w:sz w:val="24"/>
          <w:szCs w:val="24"/>
          <w:rtl/>
        </w:rPr>
        <w:t xml:space="preserve"> و</w:t>
      </w:r>
      <w:r w:rsidRPr="004A75B1">
        <w:rPr>
          <w:rFonts w:ascii="mylotus" w:hAnsi="mylotus" w:cs="mylotus"/>
          <w:sz w:val="24"/>
          <w:szCs w:val="24"/>
          <w:rtl/>
        </w:rPr>
        <w:t>السن</w:t>
      </w:r>
      <w:r>
        <w:rPr>
          <w:rFonts w:ascii="mylotus" w:hAnsi="mylotus" w:cs="mylotus" w:hint="cs"/>
          <w:sz w:val="24"/>
          <w:szCs w:val="24"/>
          <w:rtl/>
        </w:rPr>
        <w:t>ة</w:t>
      </w:r>
      <w:r w:rsidRPr="004A75B1">
        <w:rPr>
          <w:rFonts w:ascii="mylotus" w:hAnsi="mylotus" w:cs="mylotus"/>
          <w:sz w:val="24"/>
          <w:szCs w:val="24"/>
          <w:rtl/>
        </w:rPr>
        <w:t>، باب</w:t>
      </w:r>
      <w:r>
        <w:rPr>
          <w:rFonts w:ascii="mylotus" w:hAnsi="mylotus" w:cs="mylotus"/>
          <w:sz w:val="24"/>
          <w:szCs w:val="24"/>
          <w:rtl/>
        </w:rPr>
        <w:t xml:space="preserve"> الاقتداء بسنن رسول الله (7280)</w:t>
      </w:r>
      <w:r>
        <w:rPr>
          <w:rFonts w:ascii="mylotus" w:hAnsi="mylotus" w:cs="mylotus" w:hint="cs"/>
          <w:sz w:val="24"/>
          <w:szCs w:val="24"/>
          <w:rtl/>
        </w:rPr>
        <w:t>.</w:t>
      </w:r>
    </w:p>
  </w:footnote>
  <w:footnote w:id="277">
    <w:p w:rsidR="0052162E" w:rsidRPr="004A75B1" w:rsidRDefault="0052162E" w:rsidP="00C251E0">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جامع العلوم</w:t>
      </w:r>
      <w:r w:rsidRPr="001B5E77">
        <w:rPr>
          <w:rFonts w:ascii="mylotus" w:hAnsi="mylotus" w:cs="mylotus"/>
          <w:sz w:val="24"/>
          <w:szCs w:val="24"/>
          <w:rtl/>
        </w:rPr>
        <w:t xml:space="preserve"> و</w:t>
      </w:r>
      <w:r w:rsidRPr="004A75B1">
        <w:rPr>
          <w:rFonts w:ascii="mylotus" w:hAnsi="mylotus" w:cs="mylotus"/>
          <w:sz w:val="24"/>
          <w:szCs w:val="24"/>
          <w:rtl/>
        </w:rPr>
        <w:t>الح</w:t>
      </w:r>
      <w:r w:rsidRPr="00813841">
        <w:rPr>
          <w:rFonts w:ascii="mylotus" w:hAnsi="mylotus" w:cs="mylotus"/>
          <w:sz w:val="24"/>
          <w:szCs w:val="24"/>
          <w:rtl/>
        </w:rPr>
        <w:t>ك</w:t>
      </w:r>
      <w:r w:rsidRPr="004A75B1">
        <w:rPr>
          <w:rFonts w:ascii="mylotus" w:hAnsi="mylotus" w:cs="mylotus"/>
          <w:sz w:val="24"/>
          <w:szCs w:val="24"/>
          <w:rtl/>
        </w:rPr>
        <w:t xml:space="preserve">م لابن رجب (2/395- 397) حدیث رقم 41. </w:t>
      </w:r>
    </w:p>
  </w:footnote>
  <w:footnote w:id="278">
    <w:p w:rsidR="0052162E" w:rsidRPr="004A75B1" w:rsidRDefault="0052162E" w:rsidP="004E61F7">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مدارج السال</w:t>
      </w:r>
      <w:r w:rsidRPr="00813841">
        <w:rPr>
          <w:rFonts w:ascii="mylotus" w:hAnsi="mylotus" w:cs="mylotus"/>
          <w:sz w:val="24"/>
          <w:szCs w:val="24"/>
          <w:rtl/>
        </w:rPr>
        <w:t>ك</w:t>
      </w:r>
      <w:r w:rsidRPr="004A75B1">
        <w:rPr>
          <w:rFonts w:ascii="mylotus" w:hAnsi="mylotus" w:cs="mylotus"/>
          <w:sz w:val="24"/>
          <w:szCs w:val="24"/>
          <w:rtl/>
        </w:rPr>
        <w:t>ین (2/268) وما بعدها.</w:t>
      </w:r>
    </w:p>
  </w:footnote>
  <w:footnote w:id="279">
    <w:p w:rsidR="0052162E" w:rsidRPr="0035505E" w:rsidRDefault="0052162E" w:rsidP="00596375">
      <w:pPr>
        <w:pStyle w:val="FootnoteText"/>
        <w:bidi/>
        <w:ind w:left="272" w:hanging="272"/>
        <w:jc w:val="both"/>
        <w:rPr>
          <w:rFonts w:ascii="KFGQPC Uthmanic Script HAFS" w:hAnsi="KFGQPC Uthmanic Script HAFS" w:cs="KFGQPC Uthmanic Script HAFS"/>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 xml:space="preserve">تاب </w:t>
      </w:r>
      <w:r w:rsidRPr="007B18F0">
        <w:rPr>
          <w:rFonts w:ascii="mylotus" w:hAnsi="mylotus" w:cs="mylotus"/>
          <w:sz w:val="24"/>
          <w:szCs w:val="24"/>
          <w:rtl/>
        </w:rPr>
        <w:t>الأدب</w:t>
      </w:r>
      <w:r w:rsidRPr="004A75B1">
        <w:rPr>
          <w:rFonts w:ascii="mylotus" w:hAnsi="mylotus" w:cs="mylotus"/>
          <w:sz w:val="24"/>
          <w:szCs w:val="24"/>
          <w:rtl/>
        </w:rPr>
        <w:t xml:space="preserve"> باب قوله تعالی:</w:t>
      </w:r>
      <w:r w:rsidRPr="004A75B1">
        <w:rPr>
          <w:rFonts w:ascii="mylotus" w:hAnsi="mylotus" w:cs="mylotus" w:hint="cs"/>
          <w:sz w:val="24"/>
          <w:szCs w:val="24"/>
          <w:rtl/>
        </w:rPr>
        <w:t xml:space="preserve"> </w:t>
      </w:r>
      <w:r>
        <w:rPr>
          <w:rFonts w:ascii="Traditional Arabic" w:hAnsi="Traditional Arabic" w:cs="Traditional Arabic"/>
          <w:sz w:val="24"/>
          <w:szCs w:val="24"/>
          <w:rtl/>
        </w:rPr>
        <w:t>﴿</w:t>
      </w:r>
      <w:r w:rsidRPr="0035505E">
        <w:rPr>
          <w:rFonts w:ascii="KFGQPC Uthmanic Script HAFS" w:hAnsi="KFGQPC Uthmanic Script HAFS" w:cs="KFGQPC Uthmanic Script HAFS"/>
          <w:sz w:val="24"/>
          <w:szCs w:val="24"/>
          <w:rtl/>
        </w:rPr>
        <w:t xml:space="preserve">وَكُونُواْ مَعَ </w:t>
      </w:r>
      <w:r w:rsidRPr="0035505E">
        <w:rPr>
          <w:rFonts w:ascii="KFGQPC Uthmanic Script HAFS" w:hAnsi="KFGQPC Uthmanic Script HAFS" w:cs="KFGQPC Uthmanic Script HAFS" w:hint="cs"/>
          <w:sz w:val="24"/>
          <w:szCs w:val="24"/>
          <w:rtl/>
        </w:rPr>
        <w:t>ٱ</w:t>
      </w:r>
      <w:r w:rsidRPr="0035505E">
        <w:rPr>
          <w:rFonts w:ascii="KFGQPC Uthmanic Script HAFS" w:hAnsi="KFGQPC Uthmanic Script HAFS" w:cs="KFGQPC Uthmanic Script HAFS" w:hint="eastAsia"/>
          <w:sz w:val="24"/>
          <w:szCs w:val="24"/>
          <w:rtl/>
        </w:rPr>
        <w:t>لصَّٰدِقِينَ</w:t>
      </w:r>
      <w:r w:rsidRPr="0035505E">
        <w:rPr>
          <w:rFonts w:ascii="KFGQPC Uthmanic Script HAFS" w:hAnsi="KFGQPC Uthmanic Script HAFS" w:cs="KFGQPC Uthmanic Script HAFS"/>
          <w:sz w:val="24"/>
          <w:szCs w:val="24"/>
          <w:rtl/>
        </w:rPr>
        <w:t xml:space="preserve"> ١١٩</w:t>
      </w:r>
      <w:r>
        <w:rPr>
          <w:rFonts w:ascii="Traditional Arabic" w:hAnsi="Traditional Arabic" w:cs="Traditional Arabic"/>
          <w:sz w:val="24"/>
          <w:szCs w:val="24"/>
          <w:rtl/>
        </w:rPr>
        <w:t>﴾</w:t>
      </w:r>
      <w:r w:rsidRPr="004A75B1">
        <w:rPr>
          <w:rFonts w:ascii="mylotus" w:hAnsi="mylotus" w:cs="mylotus"/>
          <w:sz w:val="24"/>
          <w:szCs w:val="24"/>
          <w:rtl/>
        </w:rPr>
        <w:t xml:space="preserve"> (6094) ومسلم، </w:t>
      </w:r>
      <w:r w:rsidRPr="00813841">
        <w:rPr>
          <w:rFonts w:ascii="mylotus" w:hAnsi="mylotus" w:cs="mylotus"/>
          <w:sz w:val="24"/>
          <w:szCs w:val="24"/>
          <w:rtl/>
        </w:rPr>
        <w:t>ك</w:t>
      </w:r>
      <w:r w:rsidRPr="004A75B1">
        <w:rPr>
          <w:rFonts w:ascii="mylotus" w:hAnsi="mylotus" w:cs="mylotus"/>
          <w:sz w:val="24"/>
          <w:szCs w:val="24"/>
          <w:rtl/>
        </w:rPr>
        <w:t>تاب البر</w:t>
      </w:r>
      <w:r w:rsidRPr="001B5E77">
        <w:rPr>
          <w:rFonts w:ascii="mylotus" w:hAnsi="mylotus" w:cs="mylotus"/>
          <w:sz w:val="24"/>
          <w:szCs w:val="24"/>
          <w:rtl/>
        </w:rPr>
        <w:t xml:space="preserve"> و</w:t>
      </w:r>
      <w:r w:rsidRPr="004A75B1">
        <w:rPr>
          <w:rFonts w:ascii="mylotus" w:hAnsi="mylotus" w:cs="mylotus"/>
          <w:sz w:val="24"/>
          <w:szCs w:val="24"/>
          <w:rtl/>
        </w:rPr>
        <w:t>الصل</w:t>
      </w:r>
      <w:r>
        <w:rPr>
          <w:rFonts w:ascii="mylotus" w:hAnsi="mylotus" w:cs="mylotus" w:hint="cs"/>
          <w:sz w:val="24"/>
          <w:szCs w:val="24"/>
          <w:rtl/>
        </w:rPr>
        <w:t>ة</w:t>
      </w:r>
      <w:r w:rsidRPr="001B5E77">
        <w:rPr>
          <w:rFonts w:ascii="mylotus" w:hAnsi="mylotus" w:cs="mylotus"/>
          <w:sz w:val="24"/>
          <w:szCs w:val="24"/>
          <w:rtl/>
        </w:rPr>
        <w:t xml:space="preserve"> و</w:t>
      </w:r>
      <w:r w:rsidRPr="004A75B1">
        <w:rPr>
          <w:rFonts w:ascii="mylotus" w:hAnsi="mylotus" w:cs="mylotus"/>
          <w:sz w:val="24"/>
          <w:szCs w:val="24"/>
          <w:rtl/>
        </w:rPr>
        <w:t>ال</w:t>
      </w:r>
      <w:r>
        <w:rPr>
          <w:rFonts w:ascii="mylotus" w:hAnsi="mylotus" w:cs="mylotus" w:hint="cs"/>
          <w:sz w:val="24"/>
          <w:szCs w:val="24"/>
          <w:rtl/>
        </w:rPr>
        <w:t>آ</w:t>
      </w:r>
      <w:r w:rsidRPr="004A75B1">
        <w:rPr>
          <w:rFonts w:ascii="mylotus" w:hAnsi="mylotus" w:cs="mylotus"/>
          <w:sz w:val="24"/>
          <w:szCs w:val="24"/>
          <w:rtl/>
        </w:rPr>
        <w:t>داب، باب قبح ال</w:t>
      </w:r>
      <w:r w:rsidRPr="00813841">
        <w:rPr>
          <w:rFonts w:ascii="mylotus" w:hAnsi="mylotus" w:cs="mylotus"/>
          <w:sz w:val="24"/>
          <w:szCs w:val="24"/>
          <w:rtl/>
        </w:rPr>
        <w:t>ك</w:t>
      </w:r>
      <w:r w:rsidRPr="004A75B1">
        <w:rPr>
          <w:rFonts w:ascii="mylotus" w:hAnsi="mylotus" w:cs="mylotus"/>
          <w:sz w:val="24"/>
          <w:szCs w:val="24"/>
          <w:rtl/>
        </w:rPr>
        <w:t>ذب</w:t>
      </w:r>
      <w:r w:rsidRPr="001B5E77">
        <w:rPr>
          <w:rFonts w:ascii="mylotus" w:hAnsi="mylotus" w:cs="mylotus"/>
          <w:sz w:val="24"/>
          <w:szCs w:val="24"/>
          <w:rtl/>
        </w:rPr>
        <w:t xml:space="preserve"> و</w:t>
      </w:r>
      <w:r w:rsidRPr="004A75B1">
        <w:rPr>
          <w:rFonts w:ascii="mylotus" w:hAnsi="mylotus" w:cs="mylotus"/>
          <w:sz w:val="24"/>
          <w:szCs w:val="24"/>
          <w:rtl/>
        </w:rPr>
        <w:t>حسن الصدق</w:t>
      </w:r>
      <w:r w:rsidRPr="001B5E77">
        <w:rPr>
          <w:rFonts w:ascii="mylotus" w:hAnsi="mylotus" w:cs="mylotus"/>
          <w:sz w:val="24"/>
          <w:szCs w:val="24"/>
          <w:rtl/>
        </w:rPr>
        <w:t xml:space="preserve"> و</w:t>
      </w:r>
      <w:r w:rsidRPr="004A75B1">
        <w:rPr>
          <w:rFonts w:ascii="mylotus" w:hAnsi="mylotus" w:cs="mylotus"/>
          <w:sz w:val="24"/>
          <w:szCs w:val="24"/>
          <w:rtl/>
        </w:rPr>
        <w:t>فضله (2607).</w:t>
      </w:r>
    </w:p>
  </w:footnote>
  <w:footnote w:id="280">
    <w:p w:rsidR="0052162E" w:rsidRPr="004A75B1" w:rsidRDefault="0052162E" w:rsidP="004E61F7">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 xml:space="preserve">تاب العلم، باب من خص بالعلم قوما دون قوم (128، 129) ومسلم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Pr>
          <w:rFonts w:ascii="mylotus" w:hAnsi="mylotus" w:cs="mylotus"/>
          <w:sz w:val="24"/>
          <w:szCs w:val="24"/>
          <w:rtl/>
        </w:rPr>
        <w:t xml:space="preserve"> باب الدلیل علی </w:t>
      </w:r>
      <w:r>
        <w:rPr>
          <w:rFonts w:ascii="mylotus" w:hAnsi="mylotus" w:cs="mylotus" w:hint="cs"/>
          <w:sz w:val="24"/>
          <w:szCs w:val="24"/>
          <w:rtl/>
        </w:rPr>
        <w:t>أ</w:t>
      </w:r>
      <w:r w:rsidRPr="004A75B1">
        <w:rPr>
          <w:rFonts w:ascii="mylotus" w:hAnsi="mylotus" w:cs="mylotus"/>
          <w:sz w:val="24"/>
          <w:szCs w:val="24"/>
          <w:rtl/>
        </w:rPr>
        <w:t>ن من مات علی التوحید دخل الجنة قطعا (32).</w:t>
      </w:r>
    </w:p>
  </w:footnote>
  <w:footnote w:id="281">
    <w:p w:rsidR="0052162E" w:rsidRPr="00984198" w:rsidRDefault="0052162E" w:rsidP="004E61F7">
      <w:pPr>
        <w:pStyle w:val="FootnoteText"/>
        <w:bidi/>
        <w:ind w:left="272" w:hanging="272"/>
        <w:jc w:val="both"/>
        <w:rPr>
          <w:rFonts w:hint="cs"/>
          <w:sz w:val="24"/>
          <w:szCs w:val="24"/>
          <w:lang w:bidi="fa-IR"/>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مسلم،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1B5E77">
        <w:rPr>
          <w:rFonts w:ascii="mylotus" w:hAnsi="mylotus" w:cs="mylotus"/>
          <w:sz w:val="24"/>
          <w:szCs w:val="24"/>
          <w:rtl/>
        </w:rPr>
        <w:t xml:space="preserve"> و</w:t>
      </w:r>
      <w:r>
        <w:rPr>
          <w:rFonts w:ascii="mylotus" w:hAnsi="mylotus" w:cs="mylotus"/>
          <w:sz w:val="24"/>
          <w:szCs w:val="24"/>
          <w:rtl/>
        </w:rPr>
        <w:t xml:space="preserve">باب السئوال عن </w:t>
      </w:r>
      <w:r>
        <w:rPr>
          <w:rFonts w:ascii="mylotus" w:hAnsi="mylotus" w:cs="mylotus" w:hint="cs"/>
          <w:sz w:val="24"/>
          <w:szCs w:val="24"/>
          <w:rtl/>
        </w:rPr>
        <w:t>أ</w:t>
      </w:r>
      <w:r w:rsidRPr="004A75B1">
        <w:rPr>
          <w:rFonts w:ascii="mylotus" w:hAnsi="mylotus" w:cs="mylotus"/>
          <w:sz w:val="24"/>
          <w:szCs w:val="24"/>
          <w:rtl/>
        </w:rPr>
        <w:t>ر</w:t>
      </w:r>
      <w:r w:rsidRPr="00813841">
        <w:rPr>
          <w:rFonts w:ascii="mylotus" w:hAnsi="mylotus" w:cs="mylotus"/>
          <w:sz w:val="24"/>
          <w:szCs w:val="24"/>
          <w:rtl/>
        </w:rPr>
        <w:t>ك</w:t>
      </w:r>
      <w:r>
        <w:rPr>
          <w:rFonts w:ascii="mylotus" w:hAnsi="mylotus" w:cs="mylotus"/>
          <w:sz w:val="24"/>
          <w:szCs w:val="24"/>
          <w:rtl/>
        </w:rPr>
        <w:t>ان ال</w:t>
      </w:r>
      <w:r>
        <w:rPr>
          <w:rFonts w:ascii="mylotus" w:hAnsi="mylotus" w:cs="mylotus" w:hint="cs"/>
          <w:sz w:val="24"/>
          <w:szCs w:val="24"/>
          <w:rtl/>
        </w:rPr>
        <w:t>إ</w:t>
      </w:r>
      <w:r w:rsidRPr="004A75B1">
        <w:rPr>
          <w:rFonts w:ascii="mylotus" w:hAnsi="mylotus" w:cs="mylotus"/>
          <w:sz w:val="24"/>
          <w:szCs w:val="24"/>
          <w:rtl/>
        </w:rPr>
        <w:t xml:space="preserve">سلام (12) وهو من صحیح </w:t>
      </w:r>
      <w:r w:rsidRPr="00916B39">
        <w:rPr>
          <w:rFonts w:ascii="mylotus" w:hAnsi="mylotus" w:cs="mylotus"/>
          <w:sz w:val="24"/>
          <w:szCs w:val="24"/>
          <w:rtl/>
        </w:rPr>
        <w:t>البخاري</w:t>
      </w:r>
      <w:r w:rsidRPr="004A75B1">
        <w:rPr>
          <w:rFonts w:ascii="mylotus" w:hAnsi="mylotus" w:cs="mylotus"/>
          <w:sz w:val="24"/>
          <w:szCs w:val="24"/>
          <w:rtl/>
        </w:rPr>
        <w:t xml:space="preserve"> (63).</w:t>
      </w:r>
    </w:p>
  </w:footnote>
  <w:footnote w:id="282">
    <w:p w:rsidR="0052162E" w:rsidRPr="00984198" w:rsidRDefault="0052162E" w:rsidP="004E61F7">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به نقل از کتاب شروط ص92-94 (مترجم) </w:t>
      </w:r>
    </w:p>
  </w:footnote>
  <w:footnote w:id="283">
    <w:p w:rsidR="0052162E" w:rsidRPr="00984198" w:rsidRDefault="0052162E" w:rsidP="004E61F7">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پایان نقل از کتاب شروط لا إله إلا الله (مترجم).</w:t>
      </w:r>
    </w:p>
  </w:footnote>
  <w:footnote w:id="284">
    <w:p w:rsidR="0052162E" w:rsidRPr="004A75B1" w:rsidRDefault="0052162E" w:rsidP="003F3EAD">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Pr>
          <w:rFonts w:ascii="mylotus" w:hAnsi="mylotus" w:cs="mylotus"/>
          <w:sz w:val="24"/>
          <w:szCs w:val="24"/>
          <w:rtl/>
        </w:rPr>
        <w:t>- انظر: المدارج (2/93) وال</w:t>
      </w:r>
      <w:r>
        <w:rPr>
          <w:rFonts w:ascii="mylotus" w:hAnsi="mylotus" w:cs="mylotus" w:hint="cs"/>
          <w:sz w:val="24"/>
          <w:szCs w:val="24"/>
          <w:rtl/>
        </w:rPr>
        <w:t>إ</w:t>
      </w:r>
      <w:r w:rsidRPr="004A75B1">
        <w:rPr>
          <w:rFonts w:ascii="mylotus" w:hAnsi="mylotus" w:cs="mylotus"/>
          <w:sz w:val="24"/>
          <w:szCs w:val="24"/>
          <w:rtl/>
        </w:rPr>
        <w:t>حیاء (4/382) والتعریفات للجرجان</w:t>
      </w:r>
      <w:r>
        <w:rPr>
          <w:rFonts w:ascii="mylotus" w:hAnsi="mylotus" w:cs="mylotus" w:hint="cs"/>
          <w:sz w:val="24"/>
          <w:szCs w:val="24"/>
          <w:rtl/>
        </w:rPr>
        <w:t>ي</w:t>
      </w:r>
      <w:r w:rsidRPr="004A75B1">
        <w:rPr>
          <w:rFonts w:ascii="mylotus" w:hAnsi="mylotus" w:cs="mylotus"/>
          <w:sz w:val="24"/>
          <w:szCs w:val="24"/>
          <w:rtl/>
        </w:rPr>
        <w:t xml:space="preserve"> ص 21</w:t>
      </w:r>
      <w:r>
        <w:rPr>
          <w:rFonts w:ascii="mylotus" w:hAnsi="mylotus" w:cs="mylotus" w:hint="cs"/>
          <w:sz w:val="24"/>
          <w:szCs w:val="24"/>
          <w:rtl/>
        </w:rPr>
        <w:t>.</w:t>
      </w:r>
    </w:p>
  </w:footnote>
  <w:footnote w:id="285">
    <w:p w:rsidR="0052162E" w:rsidRPr="004A75B1" w:rsidRDefault="0052162E" w:rsidP="003F3EAD">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ابونعیم</w:t>
      </w:r>
      <w:r w:rsidRPr="00D84A28">
        <w:rPr>
          <w:rFonts w:ascii="mylotus" w:hAnsi="mylotus" w:cs="mylotus"/>
          <w:sz w:val="24"/>
          <w:szCs w:val="24"/>
          <w:rtl/>
        </w:rPr>
        <w:t xml:space="preserve"> في </w:t>
      </w:r>
      <w:r w:rsidRPr="004A75B1">
        <w:rPr>
          <w:rFonts w:ascii="mylotus" w:hAnsi="mylotus" w:cs="mylotus"/>
          <w:sz w:val="24"/>
          <w:szCs w:val="24"/>
          <w:rtl/>
        </w:rPr>
        <w:t>الحلی</w:t>
      </w:r>
      <w:r>
        <w:rPr>
          <w:rFonts w:ascii="mylotus" w:hAnsi="mylotus" w:cs="mylotus" w:hint="cs"/>
          <w:sz w:val="24"/>
          <w:szCs w:val="24"/>
          <w:rtl/>
        </w:rPr>
        <w:t>ة</w:t>
      </w:r>
      <w:r w:rsidRPr="004A75B1">
        <w:rPr>
          <w:rFonts w:ascii="mylotus" w:hAnsi="mylotus" w:cs="mylotus"/>
          <w:sz w:val="24"/>
          <w:szCs w:val="24"/>
          <w:rtl/>
        </w:rPr>
        <w:t xml:space="preserve"> (8/95) عن الفضیل به</w:t>
      </w:r>
      <w:r w:rsidRPr="001B5E77">
        <w:rPr>
          <w:rFonts w:ascii="mylotus" w:hAnsi="mylotus" w:cs="mylotus"/>
          <w:sz w:val="24"/>
          <w:szCs w:val="24"/>
          <w:rtl/>
        </w:rPr>
        <w:t xml:space="preserve"> و</w:t>
      </w:r>
      <w:r w:rsidRPr="004A75B1">
        <w:rPr>
          <w:rFonts w:ascii="mylotus" w:hAnsi="mylotus" w:cs="mylotus"/>
          <w:sz w:val="24"/>
          <w:szCs w:val="24"/>
          <w:rtl/>
        </w:rPr>
        <w:t>قال</w:t>
      </w:r>
      <w:r>
        <w:rPr>
          <w:rFonts w:ascii="mylotus" w:hAnsi="mylotus" w:cs="mylotus" w:hint="cs"/>
          <w:sz w:val="24"/>
          <w:szCs w:val="24"/>
          <w:rtl/>
        </w:rPr>
        <w:t>:</w:t>
      </w:r>
      <w:r w:rsidRPr="004A75B1">
        <w:rPr>
          <w:rFonts w:ascii="mylotus" w:hAnsi="mylotus" w:cs="mylotus"/>
          <w:sz w:val="24"/>
          <w:szCs w:val="24"/>
          <w:rtl/>
        </w:rPr>
        <w:t xml:space="preserve"> هذه المقال</w:t>
      </w:r>
      <w:r>
        <w:rPr>
          <w:rFonts w:ascii="mylotus" w:hAnsi="mylotus" w:cs="mylotus" w:hint="cs"/>
          <w:sz w:val="24"/>
          <w:szCs w:val="24"/>
          <w:rtl/>
        </w:rPr>
        <w:t>ة</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ذل</w:t>
      </w:r>
      <w:r w:rsidRPr="00813841">
        <w:rPr>
          <w:rFonts w:ascii="mylotus" w:hAnsi="mylotus" w:cs="mylotus"/>
          <w:sz w:val="24"/>
          <w:szCs w:val="24"/>
          <w:rtl/>
        </w:rPr>
        <w:t>ك</w:t>
      </w:r>
      <w:r w:rsidRPr="004A75B1">
        <w:rPr>
          <w:rFonts w:ascii="mylotus" w:hAnsi="mylotus" w:cs="mylotus"/>
          <w:sz w:val="24"/>
          <w:szCs w:val="24"/>
          <w:rtl/>
        </w:rPr>
        <w:t xml:space="preserve"> </w:t>
      </w:r>
      <w:r>
        <w:rPr>
          <w:rFonts w:ascii="mylotus" w:hAnsi="mylotus" w:cs="mylotus" w:hint="cs"/>
          <w:sz w:val="24"/>
          <w:szCs w:val="24"/>
          <w:rtl/>
        </w:rPr>
        <w:t>إ</w:t>
      </w:r>
      <w:r>
        <w:rPr>
          <w:rFonts w:ascii="mylotus" w:hAnsi="mylotus" w:cs="mylotus"/>
          <w:sz w:val="24"/>
          <w:szCs w:val="24"/>
          <w:rtl/>
        </w:rPr>
        <w:t>براهیم عن ال</w:t>
      </w:r>
      <w:r>
        <w:rPr>
          <w:rFonts w:ascii="mylotus" w:hAnsi="mylotus" w:cs="mylotus" w:hint="cs"/>
          <w:sz w:val="24"/>
          <w:szCs w:val="24"/>
          <w:rtl/>
        </w:rPr>
        <w:t>أ</w:t>
      </w:r>
      <w:r w:rsidRPr="004A75B1">
        <w:rPr>
          <w:rFonts w:ascii="mylotus" w:hAnsi="mylotus" w:cs="mylotus"/>
          <w:sz w:val="24"/>
          <w:szCs w:val="24"/>
          <w:rtl/>
        </w:rPr>
        <w:t xml:space="preserve">شعث، </w:t>
      </w:r>
      <w:r w:rsidRPr="00D97D7B">
        <w:rPr>
          <w:rFonts w:ascii="mylotus" w:hAnsi="mylotus" w:cs="mylotus"/>
          <w:sz w:val="24"/>
          <w:szCs w:val="24"/>
          <w:rtl/>
        </w:rPr>
        <w:t>أخرجه</w:t>
      </w:r>
      <w:r w:rsidRPr="004A75B1">
        <w:rPr>
          <w:rFonts w:ascii="mylotus" w:hAnsi="mylotus" w:cs="mylotus"/>
          <w:sz w:val="24"/>
          <w:szCs w:val="24"/>
          <w:rtl/>
        </w:rPr>
        <w:t xml:space="preserve"> ابن </w:t>
      </w:r>
      <w:r>
        <w:rPr>
          <w:rFonts w:ascii="mylotus" w:hAnsi="mylotus" w:cs="mylotus" w:hint="cs"/>
          <w:sz w:val="24"/>
          <w:szCs w:val="24"/>
          <w:rtl/>
        </w:rPr>
        <w:t>أبي</w:t>
      </w:r>
      <w:r w:rsidRPr="004A75B1">
        <w:rPr>
          <w:rFonts w:ascii="mylotus" w:hAnsi="mylotus" w:cs="mylotus"/>
          <w:sz w:val="24"/>
          <w:szCs w:val="24"/>
          <w:rtl/>
        </w:rPr>
        <w:t xml:space="preserve"> الدنیا</w:t>
      </w:r>
      <w:r w:rsidRPr="00D84A28">
        <w:rPr>
          <w:rFonts w:ascii="mylotus" w:hAnsi="mylotus" w:cs="mylotus"/>
          <w:sz w:val="24"/>
          <w:szCs w:val="24"/>
          <w:rtl/>
        </w:rPr>
        <w:t xml:space="preserve"> في </w:t>
      </w:r>
      <w:r w:rsidRPr="00813841">
        <w:rPr>
          <w:rFonts w:ascii="mylotus" w:hAnsi="mylotus" w:cs="mylotus"/>
          <w:sz w:val="24"/>
          <w:szCs w:val="24"/>
          <w:rtl/>
        </w:rPr>
        <w:t>ك</w:t>
      </w:r>
      <w:r>
        <w:rPr>
          <w:rFonts w:ascii="mylotus" w:hAnsi="mylotus" w:cs="mylotus"/>
          <w:sz w:val="24"/>
          <w:szCs w:val="24"/>
          <w:rtl/>
        </w:rPr>
        <w:t>تابه «ال</w:t>
      </w:r>
      <w:r>
        <w:rPr>
          <w:rFonts w:ascii="mylotus" w:hAnsi="mylotus" w:cs="mylotus" w:hint="cs"/>
          <w:sz w:val="24"/>
          <w:szCs w:val="24"/>
          <w:rtl/>
        </w:rPr>
        <w:t>إ</w:t>
      </w:r>
      <w:r w:rsidRPr="004A75B1">
        <w:rPr>
          <w:rFonts w:ascii="mylotus" w:hAnsi="mylotus" w:cs="mylotus"/>
          <w:sz w:val="24"/>
          <w:szCs w:val="24"/>
          <w:rtl/>
        </w:rPr>
        <w:t>خلاص والنی</w:t>
      </w:r>
      <w:r w:rsidRPr="004A75B1">
        <w:rPr>
          <w:rFonts w:ascii="mylotus" w:hAnsi="mylotus" w:cs="mylotus" w:hint="cs"/>
          <w:sz w:val="24"/>
          <w:szCs w:val="24"/>
          <w:rtl/>
        </w:rPr>
        <w:t>ة</w:t>
      </w:r>
      <w:r>
        <w:rPr>
          <w:rFonts w:ascii="mylotus" w:hAnsi="mylotus" w:cs="mylotus"/>
          <w:sz w:val="24"/>
          <w:szCs w:val="24"/>
          <w:rtl/>
        </w:rPr>
        <w:t>» (19)</w:t>
      </w:r>
      <w:r>
        <w:rPr>
          <w:rFonts w:ascii="mylotus" w:hAnsi="mylotus" w:cs="mylotus" w:hint="cs"/>
          <w:sz w:val="24"/>
          <w:szCs w:val="24"/>
          <w:rtl/>
        </w:rPr>
        <w:t>.</w:t>
      </w:r>
    </w:p>
  </w:footnote>
  <w:footnote w:id="286">
    <w:p w:rsidR="0052162E" w:rsidRPr="004A75B1" w:rsidRDefault="0052162E" w:rsidP="003F3EAD">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جامع العلوم</w:t>
      </w:r>
      <w:r w:rsidRPr="001B5E77">
        <w:rPr>
          <w:rFonts w:ascii="mylotus" w:hAnsi="mylotus" w:cs="mylotus"/>
          <w:sz w:val="24"/>
          <w:szCs w:val="24"/>
          <w:rtl/>
        </w:rPr>
        <w:t xml:space="preserve"> و</w:t>
      </w:r>
      <w:r w:rsidRPr="004A75B1">
        <w:rPr>
          <w:rFonts w:ascii="mylotus" w:hAnsi="mylotus" w:cs="mylotus"/>
          <w:sz w:val="24"/>
          <w:szCs w:val="24"/>
          <w:rtl/>
        </w:rPr>
        <w:t>الح</w:t>
      </w:r>
      <w:r w:rsidRPr="00813841">
        <w:rPr>
          <w:rFonts w:ascii="mylotus" w:hAnsi="mylotus" w:cs="mylotus"/>
          <w:sz w:val="24"/>
          <w:szCs w:val="24"/>
          <w:rtl/>
        </w:rPr>
        <w:t>ك</w:t>
      </w:r>
      <w:r w:rsidRPr="004A75B1">
        <w:rPr>
          <w:rFonts w:ascii="mylotus" w:hAnsi="mylotus" w:cs="mylotus"/>
          <w:sz w:val="24"/>
          <w:szCs w:val="24"/>
          <w:rtl/>
        </w:rPr>
        <w:t>م (الحدیث الاول/72 ط الرسال</w:t>
      </w:r>
      <w:r>
        <w:rPr>
          <w:rFonts w:ascii="mylotus" w:hAnsi="mylotus" w:cs="mylotus" w:hint="cs"/>
          <w:sz w:val="24"/>
          <w:szCs w:val="24"/>
          <w:rtl/>
        </w:rPr>
        <w:t>ة</w:t>
      </w:r>
      <w:r w:rsidRPr="004A75B1">
        <w:rPr>
          <w:rFonts w:ascii="mylotus" w:hAnsi="mylotus" w:cs="mylotus"/>
          <w:sz w:val="24"/>
          <w:szCs w:val="24"/>
          <w:rtl/>
        </w:rPr>
        <w:t>)</w:t>
      </w:r>
      <w:r w:rsidRPr="001B5E77">
        <w:rPr>
          <w:rFonts w:ascii="mylotus" w:hAnsi="mylotus" w:cs="mylotus"/>
          <w:sz w:val="24"/>
          <w:szCs w:val="24"/>
          <w:rtl/>
        </w:rPr>
        <w:t xml:space="preserve"> و</w:t>
      </w:r>
      <w:r w:rsidRPr="004A75B1">
        <w:rPr>
          <w:rFonts w:ascii="mylotus" w:hAnsi="mylotus" w:cs="mylotus"/>
          <w:sz w:val="24"/>
          <w:szCs w:val="24"/>
          <w:rtl/>
        </w:rPr>
        <w:t>مدارج السال</w:t>
      </w:r>
      <w:r w:rsidRPr="00813841">
        <w:rPr>
          <w:rFonts w:ascii="mylotus" w:hAnsi="mylotus" w:cs="mylotus"/>
          <w:sz w:val="24"/>
          <w:szCs w:val="24"/>
          <w:rtl/>
        </w:rPr>
        <w:t>ك</w:t>
      </w:r>
      <w:r>
        <w:rPr>
          <w:rFonts w:ascii="mylotus" w:hAnsi="mylotus" w:cs="mylotus"/>
          <w:sz w:val="24"/>
          <w:szCs w:val="24"/>
          <w:rtl/>
        </w:rPr>
        <w:t>ین (2/89)</w:t>
      </w:r>
      <w:r>
        <w:rPr>
          <w:rFonts w:ascii="mylotus" w:hAnsi="mylotus" w:cs="mylotus" w:hint="cs"/>
          <w:sz w:val="24"/>
          <w:szCs w:val="24"/>
          <w:rtl/>
        </w:rPr>
        <w:t>.</w:t>
      </w:r>
    </w:p>
  </w:footnote>
  <w:footnote w:id="287">
    <w:p w:rsidR="0052162E" w:rsidRPr="004A75B1" w:rsidRDefault="0052162E" w:rsidP="003F3EAD">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مسلم،</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 xml:space="preserve">تاب الزهد، باب من </w:t>
      </w:r>
      <w:r>
        <w:rPr>
          <w:rFonts w:ascii="mylotus" w:hAnsi="mylotus" w:cs="mylotus" w:hint="cs"/>
          <w:sz w:val="24"/>
          <w:szCs w:val="24"/>
          <w:rtl/>
        </w:rPr>
        <w:t>أ</w:t>
      </w:r>
      <w:r w:rsidRPr="004A75B1">
        <w:rPr>
          <w:rFonts w:ascii="mylotus" w:hAnsi="mylotus" w:cs="mylotus"/>
          <w:sz w:val="24"/>
          <w:szCs w:val="24"/>
          <w:rtl/>
        </w:rPr>
        <w:t>شر</w:t>
      </w:r>
      <w:r w:rsidRPr="00813841">
        <w:rPr>
          <w:rFonts w:ascii="mylotus" w:hAnsi="mylotus" w:cs="mylotus"/>
          <w:sz w:val="24"/>
          <w:szCs w:val="24"/>
          <w:rtl/>
        </w:rPr>
        <w:t>ك</w:t>
      </w:r>
      <w:r w:rsidRPr="00D84A28">
        <w:rPr>
          <w:rFonts w:ascii="mylotus" w:hAnsi="mylotus" w:cs="mylotus"/>
          <w:sz w:val="24"/>
          <w:szCs w:val="24"/>
          <w:rtl/>
        </w:rPr>
        <w:t xml:space="preserve"> في </w:t>
      </w:r>
      <w:r w:rsidRPr="004A75B1">
        <w:rPr>
          <w:rFonts w:ascii="mylotus" w:hAnsi="mylotus" w:cs="mylotus"/>
          <w:sz w:val="24"/>
          <w:szCs w:val="24"/>
          <w:rtl/>
        </w:rPr>
        <w:t>عمله</w:t>
      </w:r>
      <w:r>
        <w:rPr>
          <w:rFonts w:ascii="mylotus" w:hAnsi="mylotus" w:cs="mylotus"/>
          <w:sz w:val="24"/>
          <w:szCs w:val="24"/>
          <w:rtl/>
        </w:rPr>
        <w:t xml:space="preserve"> غیر الله (2985)</w:t>
      </w:r>
      <w:r>
        <w:rPr>
          <w:rFonts w:ascii="mylotus" w:hAnsi="mylotus" w:cs="mylotus" w:hint="cs"/>
          <w:sz w:val="24"/>
          <w:szCs w:val="24"/>
          <w:rtl/>
        </w:rPr>
        <w:t>.</w:t>
      </w:r>
    </w:p>
  </w:footnote>
  <w:footnote w:id="288">
    <w:p w:rsidR="0052162E" w:rsidRPr="004A75B1" w:rsidRDefault="0052162E" w:rsidP="003F3EAD">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جامع العلوم</w:t>
      </w:r>
      <w:r w:rsidRPr="001B5E77">
        <w:rPr>
          <w:rFonts w:ascii="mylotus" w:hAnsi="mylotus" w:cs="mylotus"/>
          <w:sz w:val="24"/>
          <w:szCs w:val="24"/>
          <w:rtl/>
        </w:rPr>
        <w:t xml:space="preserve"> و</w:t>
      </w:r>
      <w:r w:rsidRPr="004A75B1">
        <w:rPr>
          <w:rFonts w:ascii="mylotus" w:hAnsi="mylotus" w:cs="mylotus"/>
          <w:sz w:val="24"/>
          <w:szCs w:val="24"/>
          <w:rtl/>
        </w:rPr>
        <w:t>الح</w:t>
      </w:r>
      <w:r w:rsidRPr="00813841">
        <w:rPr>
          <w:rFonts w:ascii="mylotus" w:hAnsi="mylotus" w:cs="mylotus"/>
          <w:sz w:val="24"/>
          <w:szCs w:val="24"/>
          <w:rtl/>
        </w:rPr>
        <w:t>ك</w:t>
      </w:r>
      <w:r>
        <w:rPr>
          <w:rFonts w:ascii="mylotus" w:hAnsi="mylotus" w:cs="mylotus"/>
          <w:sz w:val="24"/>
          <w:szCs w:val="24"/>
          <w:rtl/>
        </w:rPr>
        <w:t>م لابن رجب، الحدیث ال</w:t>
      </w:r>
      <w:r>
        <w:rPr>
          <w:rFonts w:ascii="mylotus" w:hAnsi="mylotus" w:cs="mylotus" w:hint="cs"/>
          <w:sz w:val="24"/>
          <w:szCs w:val="24"/>
          <w:rtl/>
        </w:rPr>
        <w:t>أ</w:t>
      </w:r>
      <w:r w:rsidRPr="004A75B1">
        <w:rPr>
          <w:rFonts w:ascii="mylotus" w:hAnsi="mylotus" w:cs="mylotus"/>
          <w:sz w:val="24"/>
          <w:szCs w:val="24"/>
          <w:rtl/>
        </w:rPr>
        <w:t>ول (ص 79) ط الرسال</w:t>
      </w:r>
      <w:r>
        <w:rPr>
          <w:rFonts w:ascii="mylotus" w:hAnsi="mylotus" w:cs="mylotus" w:hint="cs"/>
          <w:sz w:val="24"/>
          <w:szCs w:val="24"/>
          <w:rtl/>
        </w:rPr>
        <w:t>ة</w:t>
      </w:r>
      <w:r w:rsidRPr="004A75B1">
        <w:rPr>
          <w:rFonts w:ascii="mylotus" w:hAnsi="mylotus" w:cs="mylotus"/>
          <w:sz w:val="24"/>
          <w:szCs w:val="24"/>
          <w:rtl/>
        </w:rPr>
        <w:t xml:space="preserve">. </w:t>
      </w:r>
    </w:p>
  </w:footnote>
  <w:footnote w:id="289">
    <w:p w:rsidR="0052162E" w:rsidRPr="004A75B1" w:rsidRDefault="0052162E" w:rsidP="003F3EAD">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813841">
        <w:rPr>
          <w:rFonts w:ascii="mylotus" w:hAnsi="mylotus" w:cs="mylotus"/>
          <w:sz w:val="24"/>
          <w:szCs w:val="24"/>
          <w:rtl/>
        </w:rPr>
        <w:t>أخرجه أحمد</w:t>
      </w:r>
      <w:r w:rsidRPr="004A75B1">
        <w:rPr>
          <w:rFonts w:ascii="mylotus" w:hAnsi="mylotus" w:cs="mylotus"/>
          <w:sz w:val="24"/>
          <w:szCs w:val="24"/>
          <w:rtl/>
        </w:rPr>
        <w:t xml:space="preserve"> (4/125</w:t>
      </w:r>
      <w:r w:rsidRPr="001B5E77">
        <w:rPr>
          <w:rFonts w:ascii="mylotus" w:hAnsi="mylotus" w:cs="mylotus"/>
          <w:sz w:val="24"/>
          <w:szCs w:val="24"/>
          <w:rtl/>
        </w:rPr>
        <w:t xml:space="preserve"> و</w:t>
      </w:r>
      <w:r>
        <w:rPr>
          <w:rFonts w:ascii="mylotus" w:hAnsi="mylotus" w:cs="mylotus"/>
          <w:sz w:val="24"/>
          <w:szCs w:val="24"/>
          <w:rtl/>
        </w:rPr>
        <w:t>126) والطیا</w:t>
      </w:r>
      <w:r>
        <w:rPr>
          <w:rFonts w:ascii="mylotus" w:hAnsi="mylotus" w:cs="mylotus" w:hint="cs"/>
          <w:sz w:val="24"/>
          <w:szCs w:val="24"/>
          <w:rtl/>
        </w:rPr>
        <w:t>لسي</w:t>
      </w:r>
      <w:r w:rsidRPr="00D84A28">
        <w:rPr>
          <w:rFonts w:ascii="mylotus" w:hAnsi="mylotus" w:cs="mylotus"/>
          <w:sz w:val="24"/>
          <w:szCs w:val="24"/>
          <w:rtl/>
        </w:rPr>
        <w:t xml:space="preserve"> في </w:t>
      </w:r>
      <w:r w:rsidRPr="004A75B1">
        <w:rPr>
          <w:rFonts w:ascii="mylotus" w:hAnsi="mylotus" w:cs="mylotus"/>
          <w:sz w:val="24"/>
          <w:szCs w:val="24"/>
          <w:rtl/>
        </w:rPr>
        <w:t>مسنده (1120) و</w:t>
      </w:r>
      <w:r w:rsidRPr="00783730">
        <w:rPr>
          <w:rFonts w:ascii="mylotus" w:hAnsi="mylotus" w:cs="mylotus"/>
          <w:sz w:val="24"/>
          <w:szCs w:val="24"/>
          <w:rtl/>
        </w:rPr>
        <w:t>الطبراني</w:t>
      </w:r>
      <w:r w:rsidRPr="00D84A28">
        <w:rPr>
          <w:rFonts w:ascii="mylotus" w:hAnsi="mylotus" w:cs="mylotus"/>
          <w:sz w:val="24"/>
          <w:szCs w:val="24"/>
          <w:rtl/>
        </w:rPr>
        <w:t xml:space="preserve"> في </w:t>
      </w:r>
      <w:r w:rsidRPr="004A75B1">
        <w:rPr>
          <w:rFonts w:ascii="mylotus" w:hAnsi="mylotus" w:cs="mylotus"/>
          <w:sz w:val="24"/>
          <w:szCs w:val="24"/>
          <w:rtl/>
        </w:rPr>
        <w:t>ال</w:t>
      </w:r>
      <w:r w:rsidRPr="00813841">
        <w:rPr>
          <w:rFonts w:ascii="mylotus" w:hAnsi="mylotus" w:cs="mylotus"/>
          <w:sz w:val="24"/>
          <w:szCs w:val="24"/>
          <w:rtl/>
        </w:rPr>
        <w:t>ك</w:t>
      </w:r>
      <w:r w:rsidRPr="004A75B1">
        <w:rPr>
          <w:rFonts w:ascii="mylotus" w:hAnsi="mylotus" w:cs="mylotus"/>
          <w:sz w:val="24"/>
          <w:szCs w:val="24"/>
          <w:rtl/>
        </w:rPr>
        <w:t>بیر (7139)، والبزار</w:t>
      </w:r>
      <w:r w:rsidRPr="00D84A28">
        <w:rPr>
          <w:rFonts w:ascii="mylotus" w:hAnsi="mylotus" w:cs="mylotus"/>
          <w:sz w:val="24"/>
          <w:szCs w:val="24"/>
          <w:rtl/>
        </w:rPr>
        <w:t xml:space="preserve"> في </w:t>
      </w:r>
      <w:r w:rsidRPr="004A75B1">
        <w:rPr>
          <w:rFonts w:ascii="mylotus" w:hAnsi="mylotus" w:cs="mylotus"/>
          <w:sz w:val="24"/>
          <w:szCs w:val="24"/>
          <w:rtl/>
        </w:rPr>
        <w:t>مسنده (3482) و</w:t>
      </w:r>
      <w:r w:rsidRPr="00660AB2">
        <w:rPr>
          <w:rFonts w:ascii="mylotus" w:hAnsi="mylotus" w:cs="mylotus"/>
          <w:sz w:val="24"/>
          <w:szCs w:val="24"/>
          <w:rtl/>
        </w:rPr>
        <w:t>البيهقي</w:t>
      </w:r>
      <w:r w:rsidRPr="00D84A28">
        <w:rPr>
          <w:rFonts w:ascii="mylotus" w:hAnsi="mylotus" w:cs="mylotus"/>
          <w:sz w:val="24"/>
          <w:szCs w:val="24"/>
          <w:rtl/>
        </w:rPr>
        <w:t xml:space="preserve"> في </w:t>
      </w:r>
      <w:r w:rsidRPr="004A75B1">
        <w:rPr>
          <w:rFonts w:ascii="mylotus" w:hAnsi="mylotus" w:cs="mylotus"/>
          <w:sz w:val="24"/>
          <w:szCs w:val="24"/>
          <w:rtl/>
        </w:rPr>
        <w:t>الشعب (6844)</w:t>
      </w:r>
      <w:r w:rsidRPr="001B5E77">
        <w:rPr>
          <w:rFonts w:ascii="mylotus" w:hAnsi="mylotus" w:cs="mylotus"/>
          <w:sz w:val="24"/>
          <w:szCs w:val="24"/>
          <w:rtl/>
        </w:rPr>
        <w:t xml:space="preserve"> و</w:t>
      </w:r>
      <w:r w:rsidRPr="004A75B1">
        <w:rPr>
          <w:rFonts w:ascii="mylotus" w:hAnsi="mylotus" w:cs="mylotus"/>
          <w:sz w:val="24"/>
          <w:szCs w:val="24"/>
          <w:rtl/>
        </w:rPr>
        <w:t>الشجر</w:t>
      </w:r>
      <w:r>
        <w:rPr>
          <w:rFonts w:ascii="mylotus" w:hAnsi="mylotus" w:cs="mylotus" w:hint="cs"/>
          <w:sz w:val="24"/>
          <w:szCs w:val="24"/>
          <w:rtl/>
        </w:rPr>
        <w:t>ي</w:t>
      </w:r>
      <w:r w:rsidRPr="00D84A28">
        <w:rPr>
          <w:rFonts w:ascii="mylotus" w:hAnsi="mylotus" w:cs="mylotus"/>
          <w:sz w:val="24"/>
          <w:szCs w:val="24"/>
          <w:rtl/>
        </w:rPr>
        <w:t xml:space="preserve"> في </w:t>
      </w:r>
      <w:r>
        <w:rPr>
          <w:rFonts w:ascii="mylotus" w:hAnsi="mylotus" w:cs="mylotus"/>
          <w:sz w:val="24"/>
          <w:szCs w:val="24"/>
          <w:rtl/>
        </w:rPr>
        <w:t>ال</w:t>
      </w:r>
      <w:r>
        <w:rPr>
          <w:rFonts w:ascii="mylotus" w:hAnsi="mylotus" w:cs="mylotus" w:hint="cs"/>
          <w:sz w:val="24"/>
          <w:szCs w:val="24"/>
          <w:rtl/>
        </w:rPr>
        <w:t>أ</w:t>
      </w:r>
      <w:r w:rsidRPr="004A75B1">
        <w:rPr>
          <w:rFonts w:ascii="mylotus" w:hAnsi="mylotus" w:cs="mylotus"/>
          <w:sz w:val="24"/>
          <w:szCs w:val="24"/>
          <w:rtl/>
        </w:rPr>
        <w:t>مال</w:t>
      </w:r>
      <w:r>
        <w:rPr>
          <w:rFonts w:ascii="mylotus" w:hAnsi="mylotus" w:cs="mylotus" w:hint="cs"/>
          <w:sz w:val="24"/>
          <w:szCs w:val="24"/>
          <w:rtl/>
        </w:rPr>
        <w:t>ي</w:t>
      </w:r>
      <w:r w:rsidRPr="004A75B1">
        <w:rPr>
          <w:rFonts w:ascii="mylotus" w:hAnsi="mylotus" w:cs="mylotus"/>
          <w:sz w:val="24"/>
          <w:szCs w:val="24"/>
          <w:rtl/>
        </w:rPr>
        <w:t xml:space="preserve"> (434) وابن عد</w:t>
      </w:r>
      <w:r>
        <w:rPr>
          <w:rFonts w:ascii="mylotus" w:hAnsi="mylotus" w:cs="mylotus" w:hint="cs"/>
          <w:sz w:val="24"/>
          <w:szCs w:val="24"/>
          <w:rtl/>
        </w:rPr>
        <w:t>ي</w:t>
      </w:r>
      <w:r w:rsidRPr="00D84A28">
        <w:rPr>
          <w:rFonts w:ascii="mylotus" w:hAnsi="mylotus" w:cs="mylotus"/>
          <w:sz w:val="24"/>
          <w:szCs w:val="24"/>
          <w:rtl/>
        </w:rPr>
        <w:t xml:space="preserve"> في </w:t>
      </w:r>
      <w:r w:rsidRPr="004A75B1">
        <w:rPr>
          <w:rFonts w:ascii="mylotus" w:hAnsi="mylotus" w:cs="mylotus"/>
          <w:sz w:val="24"/>
          <w:szCs w:val="24"/>
          <w:rtl/>
        </w:rPr>
        <w:t>ال</w:t>
      </w:r>
      <w:r w:rsidRPr="00813841">
        <w:rPr>
          <w:rFonts w:ascii="mylotus" w:hAnsi="mylotus" w:cs="mylotus"/>
          <w:sz w:val="24"/>
          <w:szCs w:val="24"/>
          <w:rtl/>
        </w:rPr>
        <w:t>ك</w:t>
      </w:r>
      <w:r w:rsidRPr="004A75B1">
        <w:rPr>
          <w:rFonts w:ascii="mylotus" w:hAnsi="mylotus" w:cs="mylotus"/>
          <w:sz w:val="24"/>
          <w:szCs w:val="24"/>
          <w:rtl/>
        </w:rPr>
        <w:t>امل (4/39)، والحا</w:t>
      </w:r>
      <w:r w:rsidRPr="00813841">
        <w:rPr>
          <w:rFonts w:ascii="mylotus" w:hAnsi="mylotus" w:cs="mylotus"/>
          <w:sz w:val="24"/>
          <w:szCs w:val="24"/>
          <w:rtl/>
        </w:rPr>
        <w:t>ك</w:t>
      </w:r>
      <w:r w:rsidRPr="004A75B1">
        <w:rPr>
          <w:rFonts w:ascii="mylotus" w:hAnsi="mylotus" w:cs="mylotus"/>
          <w:sz w:val="24"/>
          <w:szCs w:val="24"/>
          <w:rtl/>
        </w:rPr>
        <w:t>م</w:t>
      </w:r>
      <w:r w:rsidRPr="00D84A28">
        <w:rPr>
          <w:rFonts w:ascii="mylotus" w:hAnsi="mylotus" w:cs="mylotus"/>
          <w:sz w:val="24"/>
          <w:szCs w:val="24"/>
          <w:rtl/>
        </w:rPr>
        <w:t xml:space="preserve"> في </w:t>
      </w:r>
      <w:r w:rsidRPr="004A75B1">
        <w:rPr>
          <w:rFonts w:ascii="mylotus" w:hAnsi="mylotus" w:cs="mylotus"/>
          <w:sz w:val="24"/>
          <w:szCs w:val="24"/>
          <w:rtl/>
        </w:rPr>
        <w:t>المستدر</w:t>
      </w:r>
      <w:r w:rsidRPr="00813841">
        <w:rPr>
          <w:rFonts w:ascii="mylotus" w:hAnsi="mylotus" w:cs="mylotus"/>
          <w:sz w:val="24"/>
          <w:szCs w:val="24"/>
          <w:rtl/>
        </w:rPr>
        <w:t>ك</w:t>
      </w:r>
      <w:r w:rsidRPr="004A75B1">
        <w:rPr>
          <w:rFonts w:ascii="mylotus" w:hAnsi="mylotus" w:cs="mylotus"/>
          <w:sz w:val="24"/>
          <w:szCs w:val="24"/>
          <w:rtl/>
        </w:rPr>
        <w:t xml:space="preserve"> (4/329)</w:t>
      </w:r>
      <w:r w:rsidRPr="001B5E77">
        <w:rPr>
          <w:rFonts w:ascii="mylotus" w:hAnsi="mylotus" w:cs="mylotus"/>
          <w:sz w:val="24"/>
          <w:szCs w:val="24"/>
          <w:rtl/>
        </w:rPr>
        <w:t xml:space="preserve"> و</w:t>
      </w:r>
      <w:r w:rsidRPr="004A75B1">
        <w:rPr>
          <w:rFonts w:ascii="mylotus" w:hAnsi="mylotus" w:cs="mylotus"/>
          <w:sz w:val="24"/>
          <w:szCs w:val="24"/>
          <w:rtl/>
        </w:rPr>
        <w:t>ابن عسا</w:t>
      </w:r>
      <w:r w:rsidRPr="00813841">
        <w:rPr>
          <w:rFonts w:ascii="mylotus" w:hAnsi="mylotus" w:cs="mylotus"/>
          <w:sz w:val="24"/>
          <w:szCs w:val="24"/>
          <w:rtl/>
        </w:rPr>
        <w:t>ك</w:t>
      </w:r>
      <w:r w:rsidRPr="004A75B1">
        <w:rPr>
          <w:rFonts w:ascii="mylotus" w:hAnsi="mylotus" w:cs="mylotus"/>
          <w:sz w:val="24"/>
          <w:szCs w:val="24"/>
          <w:rtl/>
        </w:rPr>
        <w:t>ر</w:t>
      </w:r>
      <w:r w:rsidRPr="00D84A28">
        <w:rPr>
          <w:rFonts w:ascii="mylotus" w:hAnsi="mylotus" w:cs="mylotus"/>
          <w:sz w:val="24"/>
          <w:szCs w:val="24"/>
          <w:rtl/>
        </w:rPr>
        <w:t xml:space="preserve"> في </w:t>
      </w:r>
      <w:r w:rsidRPr="004A75B1">
        <w:rPr>
          <w:rFonts w:ascii="mylotus" w:hAnsi="mylotus" w:cs="mylotus"/>
          <w:sz w:val="24"/>
          <w:szCs w:val="24"/>
          <w:rtl/>
        </w:rPr>
        <w:t xml:space="preserve">تاریخه (26/178) وغیرهم من طریق: شهر بن حوشب عن عبد الرحمن بن غنم عن شداد بن </w:t>
      </w:r>
      <w:r>
        <w:rPr>
          <w:rFonts w:ascii="mylotus" w:hAnsi="mylotus" w:cs="mylotus" w:hint="cs"/>
          <w:sz w:val="24"/>
          <w:szCs w:val="24"/>
          <w:rtl/>
        </w:rPr>
        <w:t>أ</w:t>
      </w:r>
      <w:r w:rsidRPr="004A75B1">
        <w:rPr>
          <w:rFonts w:ascii="mylotus" w:hAnsi="mylotus" w:cs="mylotus"/>
          <w:sz w:val="24"/>
          <w:szCs w:val="24"/>
          <w:rtl/>
        </w:rPr>
        <w:t xml:space="preserve">وس مرفوعاً. قال </w:t>
      </w:r>
      <w:r w:rsidRPr="003F3EAD">
        <w:rPr>
          <w:rFonts w:ascii="mylotus" w:hAnsi="mylotus" w:cs="mylotus"/>
          <w:sz w:val="24"/>
          <w:szCs w:val="24"/>
          <w:rtl/>
        </w:rPr>
        <w:t>الهيثمي</w:t>
      </w:r>
      <w:r w:rsidRPr="00D84A28">
        <w:rPr>
          <w:rFonts w:ascii="mylotus" w:hAnsi="mylotus" w:cs="mylotus"/>
          <w:sz w:val="24"/>
          <w:szCs w:val="24"/>
          <w:rtl/>
        </w:rPr>
        <w:t xml:space="preserve"> في </w:t>
      </w:r>
      <w:r w:rsidRPr="004A75B1">
        <w:rPr>
          <w:rFonts w:ascii="mylotus" w:hAnsi="mylotus" w:cs="mylotus"/>
          <w:sz w:val="24"/>
          <w:szCs w:val="24"/>
          <w:rtl/>
        </w:rPr>
        <w:t xml:space="preserve">المجمع </w:t>
      </w:r>
      <w:r>
        <w:rPr>
          <w:rFonts w:ascii="mylotus" w:hAnsi="mylotus" w:cs="mylotus"/>
          <w:sz w:val="24"/>
          <w:szCs w:val="24"/>
          <w:rtl/>
        </w:rPr>
        <w:t xml:space="preserve">(10/221): فیه شهر بن حوشب وثقه </w:t>
      </w:r>
      <w:r>
        <w:rPr>
          <w:rFonts w:ascii="mylotus" w:hAnsi="mylotus" w:cs="mylotus" w:hint="cs"/>
          <w:sz w:val="24"/>
          <w:szCs w:val="24"/>
          <w:rtl/>
        </w:rPr>
        <w:t>أ</w:t>
      </w:r>
      <w:r w:rsidRPr="004A75B1">
        <w:rPr>
          <w:rFonts w:ascii="mylotus" w:hAnsi="mylotus" w:cs="mylotus"/>
          <w:sz w:val="24"/>
          <w:szCs w:val="24"/>
          <w:rtl/>
        </w:rPr>
        <w:t>حمد</w:t>
      </w:r>
      <w:r w:rsidRPr="001B5E77">
        <w:rPr>
          <w:rFonts w:ascii="mylotus" w:hAnsi="mylotus" w:cs="mylotus"/>
          <w:sz w:val="24"/>
          <w:szCs w:val="24"/>
          <w:rtl/>
        </w:rPr>
        <w:t xml:space="preserve"> و</w:t>
      </w:r>
      <w:r w:rsidRPr="004A75B1">
        <w:rPr>
          <w:rFonts w:ascii="mylotus" w:hAnsi="mylotus" w:cs="mylotus"/>
          <w:sz w:val="24"/>
          <w:szCs w:val="24"/>
          <w:rtl/>
        </w:rPr>
        <w:t>غیره</w:t>
      </w:r>
      <w:r w:rsidRPr="001B5E77">
        <w:rPr>
          <w:rFonts w:ascii="mylotus" w:hAnsi="mylotus" w:cs="mylotus"/>
          <w:sz w:val="24"/>
          <w:szCs w:val="24"/>
          <w:rtl/>
        </w:rPr>
        <w:t xml:space="preserve"> و</w:t>
      </w:r>
      <w:r w:rsidRPr="004A75B1">
        <w:rPr>
          <w:rFonts w:ascii="mylotus" w:hAnsi="mylotus" w:cs="mylotus"/>
          <w:sz w:val="24"/>
          <w:szCs w:val="24"/>
          <w:rtl/>
        </w:rPr>
        <w:t>ضعفه غیر واحد.</w:t>
      </w:r>
      <w:r>
        <w:rPr>
          <w:rFonts w:ascii="mylotus" w:hAnsi="mylotus" w:cs="mylotus" w:hint="cs"/>
          <w:sz w:val="24"/>
          <w:szCs w:val="24"/>
          <w:rtl/>
        </w:rPr>
        <w:t xml:space="preserve"> </w:t>
      </w:r>
      <w:r>
        <w:rPr>
          <w:rFonts w:ascii="mylotus" w:hAnsi="mylotus" w:cs="mylotus"/>
          <w:sz w:val="24"/>
          <w:szCs w:val="24"/>
          <w:rtl/>
        </w:rPr>
        <w:t>و</w:t>
      </w:r>
      <w:r w:rsidRPr="004A75B1">
        <w:rPr>
          <w:rFonts w:ascii="mylotus" w:hAnsi="mylotus" w:cs="mylotus"/>
          <w:sz w:val="24"/>
          <w:szCs w:val="24"/>
          <w:rtl/>
        </w:rPr>
        <w:t xml:space="preserve">ضعفه </w:t>
      </w:r>
      <w:r w:rsidRPr="00D97D7B">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ضعیف الترغیب (19).</w:t>
      </w:r>
    </w:p>
  </w:footnote>
  <w:footnote w:id="290">
    <w:p w:rsidR="0052162E" w:rsidRPr="00984198" w:rsidRDefault="0052162E" w:rsidP="00D02805">
      <w:pPr>
        <w:pStyle w:val="FootnoteText"/>
        <w:bidi/>
        <w:ind w:left="272" w:hanging="272"/>
        <w:jc w:val="both"/>
        <w:rPr>
          <w:rFonts w:hint="cs"/>
          <w:sz w:val="24"/>
          <w:szCs w:val="24"/>
          <w:rtl/>
          <w:lang w:bidi="fa-IR"/>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مسلم، </w:t>
      </w:r>
      <w:r w:rsidRPr="00813841">
        <w:rPr>
          <w:rFonts w:ascii="mylotus" w:hAnsi="mylotus" w:cs="mylotus"/>
          <w:sz w:val="24"/>
          <w:szCs w:val="24"/>
          <w:rtl/>
        </w:rPr>
        <w:t>ك</w:t>
      </w:r>
      <w:r w:rsidRPr="004A75B1">
        <w:rPr>
          <w:rFonts w:ascii="mylotus" w:hAnsi="mylotus" w:cs="mylotus"/>
          <w:sz w:val="24"/>
          <w:szCs w:val="24"/>
          <w:rtl/>
        </w:rPr>
        <w:t>تاب البر</w:t>
      </w:r>
      <w:r w:rsidRPr="001B5E77">
        <w:rPr>
          <w:rFonts w:ascii="mylotus" w:hAnsi="mylotus" w:cs="mylotus"/>
          <w:sz w:val="24"/>
          <w:szCs w:val="24"/>
          <w:rtl/>
        </w:rPr>
        <w:t xml:space="preserve"> و</w:t>
      </w:r>
      <w:r w:rsidRPr="004A75B1">
        <w:rPr>
          <w:rFonts w:ascii="mylotus" w:hAnsi="mylotus" w:cs="mylotus"/>
          <w:sz w:val="24"/>
          <w:szCs w:val="24"/>
          <w:rtl/>
        </w:rPr>
        <w:t>الصل</w:t>
      </w:r>
      <w:r w:rsidRPr="004A75B1">
        <w:rPr>
          <w:rFonts w:ascii="mylotus" w:hAnsi="mylotus" w:cs="mylotus" w:hint="cs"/>
          <w:sz w:val="24"/>
          <w:szCs w:val="24"/>
          <w:rtl/>
        </w:rPr>
        <w:t>ة</w:t>
      </w:r>
      <w:r>
        <w:rPr>
          <w:rFonts w:ascii="mylotus" w:hAnsi="mylotus" w:cs="mylotus"/>
          <w:sz w:val="24"/>
          <w:szCs w:val="24"/>
          <w:rtl/>
        </w:rPr>
        <w:t xml:space="preserve"> وال</w:t>
      </w:r>
      <w:r>
        <w:rPr>
          <w:rFonts w:ascii="mylotus" w:hAnsi="mylotus" w:cs="mylotus" w:hint="cs"/>
          <w:sz w:val="24"/>
          <w:szCs w:val="24"/>
          <w:rtl/>
        </w:rPr>
        <w:t>آ</w:t>
      </w:r>
      <w:r w:rsidRPr="004A75B1">
        <w:rPr>
          <w:rFonts w:ascii="mylotus" w:hAnsi="mylotus" w:cs="mylotus"/>
          <w:sz w:val="24"/>
          <w:szCs w:val="24"/>
          <w:rtl/>
        </w:rPr>
        <w:t xml:space="preserve">داب، باب </w:t>
      </w:r>
      <w:r>
        <w:rPr>
          <w:rFonts w:ascii="mylotus" w:hAnsi="mylotus" w:cs="mylotus" w:hint="cs"/>
          <w:sz w:val="24"/>
          <w:szCs w:val="24"/>
          <w:rtl/>
        </w:rPr>
        <w:t>إ</w:t>
      </w:r>
      <w:r w:rsidRPr="004A75B1">
        <w:rPr>
          <w:rFonts w:ascii="mylotus" w:hAnsi="mylotus" w:cs="mylotus"/>
          <w:sz w:val="24"/>
          <w:szCs w:val="24"/>
          <w:rtl/>
        </w:rPr>
        <w:t>ذا اثنی عل</w:t>
      </w:r>
      <w:r>
        <w:rPr>
          <w:rFonts w:ascii="mylotus" w:hAnsi="mylotus" w:cs="mylotus" w:hint="cs"/>
          <w:sz w:val="24"/>
          <w:szCs w:val="24"/>
          <w:rtl/>
        </w:rPr>
        <w:t>ى</w:t>
      </w:r>
      <w:r w:rsidRPr="004A75B1">
        <w:rPr>
          <w:rFonts w:ascii="mylotus" w:hAnsi="mylotus" w:cs="mylotus"/>
          <w:sz w:val="24"/>
          <w:szCs w:val="24"/>
          <w:rtl/>
        </w:rPr>
        <w:t xml:space="preserve"> الصالح فه</w:t>
      </w:r>
      <w:r>
        <w:rPr>
          <w:rFonts w:ascii="mylotus" w:hAnsi="mylotus" w:cs="mylotus" w:hint="cs"/>
          <w:sz w:val="24"/>
          <w:szCs w:val="24"/>
          <w:rtl/>
        </w:rPr>
        <w:t>ي</w:t>
      </w:r>
      <w:r w:rsidRPr="004A75B1">
        <w:rPr>
          <w:rFonts w:ascii="mylotus" w:hAnsi="mylotus" w:cs="mylotus"/>
          <w:sz w:val="24"/>
          <w:szCs w:val="24"/>
          <w:rtl/>
        </w:rPr>
        <w:t xml:space="preserve"> بشری</w:t>
      </w:r>
      <w:r w:rsidRPr="001B5E77">
        <w:rPr>
          <w:rFonts w:ascii="mylotus" w:hAnsi="mylotus" w:cs="mylotus"/>
          <w:sz w:val="24"/>
          <w:szCs w:val="24"/>
          <w:rtl/>
        </w:rPr>
        <w:t xml:space="preserve"> و</w:t>
      </w:r>
      <w:r w:rsidRPr="004A75B1">
        <w:rPr>
          <w:rFonts w:ascii="mylotus" w:hAnsi="mylotus" w:cs="mylotus"/>
          <w:sz w:val="24"/>
          <w:szCs w:val="24"/>
          <w:rtl/>
        </w:rPr>
        <w:t>لا تضره (2642) (166).</w:t>
      </w:r>
    </w:p>
  </w:footnote>
  <w:footnote w:id="291">
    <w:p w:rsidR="0052162E" w:rsidRPr="00984198" w:rsidRDefault="0052162E" w:rsidP="00D02805">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Pr>
          <w:rFonts w:hint="cs"/>
          <w:sz w:val="24"/>
          <w:szCs w:val="24"/>
          <w:rtl/>
          <w:lang w:bidi="fa-IR"/>
        </w:rPr>
        <w:t>- ابن مجاهد رحمه</w:t>
      </w:r>
      <w:r>
        <w:rPr>
          <w:sz w:val="24"/>
          <w:szCs w:val="24"/>
          <w:rtl/>
          <w:lang w:bidi="fa-IR"/>
        </w:rPr>
        <w:softHyphen/>
      </w:r>
      <w:r w:rsidRPr="00984198">
        <w:rPr>
          <w:rFonts w:hint="cs"/>
          <w:sz w:val="24"/>
          <w:szCs w:val="24"/>
          <w:rtl/>
          <w:lang w:bidi="fa-IR"/>
        </w:rPr>
        <w:t xml:space="preserve">الله می‌گوید: علما در فتح لام و کسر آن، در این کلام الله عزوجل </w:t>
      </w:r>
      <w:r>
        <w:rPr>
          <w:rFonts w:ascii="Traditional Arabic" w:hAnsi="Traditional Arabic" w:cs="Traditional Arabic"/>
          <w:sz w:val="24"/>
          <w:szCs w:val="24"/>
          <w:rtl/>
        </w:rPr>
        <w:t>﴿</w:t>
      </w:r>
      <w:r w:rsidRPr="0035505E">
        <w:rPr>
          <w:rFonts w:ascii="KFGQPC Uthmanic Script HAFS" w:hAnsi="KFGQPC Uthmanic Script HAFS" w:cs="KFGQPC Uthmanic Script HAFS"/>
          <w:sz w:val="24"/>
          <w:szCs w:val="24"/>
          <w:rtl/>
        </w:rPr>
        <w:t xml:space="preserve">مِنۡ عِبَادِنَا </w:t>
      </w:r>
      <w:r w:rsidRPr="0035505E">
        <w:rPr>
          <w:rFonts w:ascii="KFGQPC Uthmanic Script HAFS" w:hAnsi="KFGQPC Uthmanic Script HAFS" w:cs="KFGQPC Uthmanic Script HAFS" w:hint="cs"/>
          <w:sz w:val="24"/>
          <w:szCs w:val="24"/>
          <w:rtl/>
        </w:rPr>
        <w:t>ٱلۡمُخۡلَصِينَ</w:t>
      </w:r>
      <w:r>
        <w:rPr>
          <w:rFonts w:ascii="Traditional Arabic" w:hAnsi="Traditional Arabic" w:cs="Traditional Arabic"/>
          <w:sz w:val="24"/>
          <w:szCs w:val="24"/>
          <w:rtl/>
        </w:rPr>
        <w:t>﴾</w:t>
      </w:r>
      <w:r w:rsidRPr="00984198">
        <w:rPr>
          <w:rFonts w:hint="cs"/>
          <w:sz w:val="24"/>
          <w:szCs w:val="24"/>
          <w:rtl/>
          <w:lang w:bidi="fa-IR"/>
        </w:rPr>
        <w:t xml:space="preserve"> اختلاف کرده</w:t>
      </w:r>
      <w:r w:rsidRPr="00984198">
        <w:rPr>
          <w:rFonts w:hint="eastAsia"/>
          <w:sz w:val="24"/>
          <w:szCs w:val="24"/>
          <w:rtl/>
          <w:lang w:bidi="fa-IR"/>
        </w:rPr>
        <w:t>‌</w:t>
      </w:r>
      <w:r>
        <w:rPr>
          <w:rFonts w:hint="cs"/>
          <w:sz w:val="24"/>
          <w:szCs w:val="24"/>
          <w:rtl/>
          <w:lang w:bidi="fa-IR"/>
        </w:rPr>
        <w:t>اند، ب</w:t>
      </w:r>
      <w:r w:rsidRPr="00984198">
        <w:rPr>
          <w:rFonts w:hint="cs"/>
          <w:sz w:val="24"/>
          <w:szCs w:val="24"/>
          <w:rtl/>
          <w:lang w:bidi="fa-IR"/>
        </w:rPr>
        <w:t>گونه</w:t>
      </w:r>
      <w:r w:rsidRPr="00984198">
        <w:rPr>
          <w:rFonts w:hint="eastAsia"/>
          <w:sz w:val="24"/>
          <w:szCs w:val="24"/>
          <w:rtl/>
          <w:lang w:bidi="fa-IR"/>
        </w:rPr>
        <w:t>‌</w:t>
      </w:r>
      <w:r w:rsidRPr="00984198">
        <w:rPr>
          <w:rFonts w:hint="cs"/>
          <w:sz w:val="24"/>
          <w:szCs w:val="24"/>
          <w:rtl/>
          <w:lang w:bidi="fa-IR"/>
        </w:rPr>
        <w:t>ای که ا</w:t>
      </w:r>
      <w:r>
        <w:rPr>
          <w:rFonts w:hint="cs"/>
          <w:sz w:val="24"/>
          <w:szCs w:val="24"/>
          <w:rtl/>
          <w:lang w:bidi="fa-IR"/>
        </w:rPr>
        <w:t>بن کثیر و ابوعمرو و ابن عامر آن</w:t>
      </w:r>
      <w:r>
        <w:rPr>
          <w:sz w:val="24"/>
          <w:szCs w:val="24"/>
          <w:rtl/>
          <w:lang w:bidi="fa-IR"/>
        </w:rPr>
        <w:softHyphen/>
      </w:r>
      <w:r w:rsidRPr="00984198">
        <w:rPr>
          <w:rFonts w:hint="cs"/>
          <w:sz w:val="24"/>
          <w:szCs w:val="24"/>
          <w:rtl/>
          <w:lang w:bidi="fa-IR"/>
        </w:rPr>
        <w:t xml:space="preserve">را با کسر (المخلِصین) و در سوره‌ی مریم (آیه 51) نیز </w:t>
      </w:r>
      <w:r>
        <w:rPr>
          <w:rFonts w:hint="cs"/>
          <w:sz w:val="24"/>
          <w:szCs w:val="24"/>
          <w:rtl/>
          <w:lang w:bidi="fa-IR"/>
        </w:rPr>
        <w:t>با کسر (مخلِصا) قرائت کرده‌اند.</w:t>
      </w:r>
      <w:r w:rsidRPr="00984198">
        <w:rPr>
          <w:rFonts w:hint="cs"/>
          <w:sz w:val="24"/>
          <w:szCs w:val="24"/>
          <w:rtl/>
          <w:lang w:bidi="fa-IR"/>
        </w:rPr>
        <w:t xml:space="preserve"> و نیز نافع همچون آن‌ها در سوره‌ی مریم، با کسر قرائت کرده است و سایر قراء با فتح لام (المخلَصین) قرائت کرده‌اند و حمزه و عاصم و کسائی لام را با فتحه (المخلَصین) و (مخلَصاً) در سوره‌ی مریم قرائت کرده‌اند. </w:t>
      </w:r>
      <w:r>
        <w:rPr>
          <w:rFonts w:ascii="mylotus" w:hAnsi="mylotus" w:cs="mylotus"/>
          <w:sz w:val="24"/>
          <w:szCs w:val="24"/>
          <w:rtl/>
          <w:lang w:bidi="fa-IR"/>
        </w:rPr>
        <w:t>السبع</w:t>
      </w:r>
      <w:r>
        <w:rPr>
          <w:rFonts w:ascii="mylotus" w:hAnsi="mylotus" w:cs="mylotus" w:hint="cs"/>
          <w:sz w:val="24"/>
          <w:szCs w:val="24"/>
          <w:rtl/>
          <w:lang w:bidi="fa-IR"/>
        </w:rPr>
        <w:t>ة</w:t>
      </w:r>
      <w:r w:rsidRPr="00D02805">
        <w:rPr>
          <w:rFonts w:ascii="mylotus" w:hAnsi="mylotus" w:cs="mylotus"/>
          <w:sz w:val="24"/>
          <w:szCs w:val="24"/>
          <w:rtl/>
          <w:lang w:bidi="fa-IR"/>
        </w:rPr>
        <w:t xml:space="preserve"> ف</w:t>
      </w:r>
      <w:r>
        <w:rPr>
          <w:rFonts w:ascii="mylotus" w:hAnsi="mylotus" w:cs="mylotus" w:hint="cs"/>
          <w:sz w:val="24"/>
          <w:szCs w:val="24"/>
          <w:rtl/>
          <w:lang w:bidi="fa-IR"/>
        </w:rPr>
        <w:t>ي</w:t>
      </w:r>
      <w:r w:rsidRPr="00D02805">
        <w:rPr>
          <w:rFonts w:ascii="mylotus" w:hAnsi="mylotus" w:cs="mylotus"/>
          <w:sz w:val="24"/>
          <w:szCs w:val="24"/>
          <w:rtl/>
          <w:lang w:bidi="fa-IR"/>
        </w:rPr>
        <w:t xml:space="preserve"> القر</w:t>
      </w:r>
      <w:r>
        <w:rPr>
          <w:rFonts w:ascii="mylotus" w:hAnsi="mylotus" w:cs="mylotus" w:hint="cs"/>
          <w:sz w:val="24"/>
          <w:szCs w:val="24"/>
          <w:rtl/>
          <w:lang w:bidi="fa-IR"/>
        </w:rPr>
        <w:t>آ</w:t>
      </w:r>
      <w:r w:rsidRPr="00D02805">
        <w:rPr>
          <w:rFonts w:ascii="mylotus" w:hAnsi="mylotus" w:cs="mylotus"/>
          <w:sz w:val="24"/>
          <w:szCs w:val="24"/>
          <w:rtl/>
          <w:lang w:bidi="fa-IR"/>
        </w:rPr>
        <w:t>ت</w:t>
      </w:r>
      <w:r w:rsidRPr="00984198">
        <w:rPr>
          <w:rFonts w:hint="cs"/>
          <w:sz w:val="24"/>
          <w:szCs w:val="24"/>
          <w:rtl/>
          <w:lang w:bidi="fa-IR"/>
        </w:rPr>
        <w:t xml:space="preserve"> ص (348).</w:t>
      </w:r>
    </w:p>
    <w:p w:rsidR="0052162E" w:rsidRPr="00984198" w:rsidRDefault="0052162E" w:rsidP="000E072B">
      <w:pPr>
        <w:pStyle w:val="FootnoteText"/>
        <w:bidi/>
        <w:ind w:left="272" w:hanging="272"/>
        <w:jc w:val="both"/>
        <w:rPr>
          <w:rFonts w:hint="cs"/>
          <w:sz w:val="24"/>
          <w:szCs w:val="24"/>
          <w:lang w:bidi="fa-IR"/>
        </w:rPr>
      </w:pPr>
      <w:r w:rsidRPr="00984198">
        <w:rPr>
          <w:rFonts w:hint="cs"/>
          <w:sz w:val="24"/>
          <w:szCs w:val="24"/>
          <w:rtl/>
          <w:lang w:bidi="fa-IR"/>
        </w:rPr>
        <w:tab/>
        <w:t>قرطبی رحمه الله می‌گوید: معنای آن با کسر لام عبارت است از کسانی که طاعت الله عزوجل را خالصانه انجام می‌دهند. و معنای آن با فتح لام، عبارت است از کسانی که الله عزوجل آن‌ها را برای رسالتش</w:t>
      </w:r>
      <w:r>
        <w:rPr>
          <w:rFonts w:hint="cs"/>
          <w:sz w:val="24"/>
          <w:szCs w:val="24"/>
          <w:rtl/>
          <w:lang w:bidi="fa-IR"/>
        </w:rPr>
        <w:t xml:space="preserve"> برگزیده است. و قطعاً یوسف علیه</w:t>
      </w:r>
      <w:r>
        <w:rPr>
          <w:sz w:val="24"/>
          <w:szCs w:val="24"/>
          <w:rtl/>
          <w:lang w:bidi="fa-IR"/>
        </w:rPr>
        <w:softHyphen/>
      </w:r>
      <w:r w:rsidRPr="00984198">
        <w:rPr>
          <w:rFonts w:hint="cs"/>
          <w:sz w:val="24"/>
          <w:szCs w:val="24"/>
          <w:rtl/>
          <w:lang w:bidi="fa-IR"/>
        </w:rPr>
        <w:t>السلام، دارای این دو صفت بود، چرا که وی در طاعت الله عزوجل مخلص و از ج</w:t>
      </w:r>
      <w:r>
        <w:rPr>
          <w:rFonts w:hint="cs"/>
          <w:sz w:val="24"/>
          <w:szCs w:val="24"/>
          <w:rtl/>
          <w:lang w:bidi="fa-IR"/>
        </w:rPr>
        <w:t>انب الله عزوجل برای رسالت حق جل</w:t>
      </w:r>
      <w:r>
        <w:rPr>
          <w:sz w:val="24"/>
          <w:szCs w:val="24"/>
          <w:rtl/>
          <w:lang w:bidi="fa-IR"/>
        </w:rPr>
        <w:softHyphen/>
      </w:r>
      <w:r w:rsidRPr="00984198">
        <w:rPr>
          <w:rFonts w:hint="cs"/>
          <w:sz w:val="24"/>
          <w:szCs w:val="24"/>
          <w:rtl/>
          <w:lang w:bidi="fa-IR"/>
        </w:rPr>
        <w:t>جلاله، برگزیده شده بود. تفسیر القرطبی لسور</w:t>
      </w:r>
      <w:r>
        <w:rPr>
          <w:rFonts w:hint="cs"/>
          <w:sz w:val="24"/>
          <w:szCs w:val="24"/>
          <w:rtl/>
          <w:lang w:bidi="fa-IR"/>
        </w:rPr>
        <w:t>ة</w:t>
      </w:r>
      <w:r w:rsidRPr="00984198">
        <w:rPr>
          <w:rFonts w:hint="cs"/>
          <w:sz w:val="24"/>
          <w:szCs w:val="24"/>
          <w:rtl/>
          <w:lang w:bidi="fa-IR"/>
        </w:rPr>
        <w:t xml:space="preserve"> یوسف: 24 (9/112)  به تصرف.</w:t>
      </w:r>
    </w:p>
  </w:footnote>
  <w:footnote w:id="292">
    <w:p w:rsidR="0052162E" w:rsidRPr="004A75B1" w:rsidRDefault="0052162E" w:rsidP="00D02805">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قرة عیون الموحدین، للشیخ عبدالرحمن بن حسن (ص35) ط الثالث</w:t>
      </w:r>
      <w:r>
        <w:rPr>
          <w:rFonts w:ascii="mylotus" w:hAnsi="mylotus" w:cs="mylotus" w:hint="cs"/>
          <w:sz w:val="24"/>
          <w:szCs w:val="24"/>
          <w:rtl/>
        </w:rPr>
        <w:t>ة</w:t>
      </w:r>
      <w:r w:rsidRPr="004A75B1">
        <w:rPr>
          <w:rFonts w:ascii="mylotus" w:hAnsi="mylotus" w:cs="mylotus"/>
          <w:sz w:val="24"/>
          <w:szCs w:val="24"/>
          <w:rtl/>
        </w:rPr>
        <w:t xml:space="preserve"> نشر م</w:t>
      </w:r>
      <w:r w:rsidRPr="00813841">
        <w:rPr>
          <w:rFonts w:ascii="mylotus" w:hAnsi="mylotus" w:cs="mylotus"/>
          <w:sz w:val="24"/>
          <w:szCs w:val="24"/>
          <w:rtl/>
        </w:rPr>
        <w:t>ك</w:t>
      </w:r>
      <w:r w:rsidRPr="004A75B1">
        <w:rPr>
          <w:rFonts w:ascii="mylotus" w:hAnsi="mylotus" w:cs="mylotus"/>
          <w:sz w:val="24"/>
          <w:szCs w:val="24"/>
          <w:rtl/>
        </w:rPr>
        <w:t>تبه ابن الجوزی.</w:t>
      </w:r>
    </w:p>
  </w:footnote>
  <w:footnote w:id="293">
    <w:p w:rsidR="0052162E" w:rsidRPr="004A75B1" w:rsidRDefault="0052162E" w:rsidP="004E61F7">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 xml:space="preserve">تاب العلم، </w:t>
      </w:r>
      <w:r>
        <w:rPr>
          <w:rFonts w:ascii="mylotus" w:hAnsi="mylotus" w:cs="mylotus"/>
          <w:sz w:val="24"/>
          <w:szCs w:val="24"/>
          <w:rtl/>
        </w:rPr>
        <w:t>باب الحرص علی الحدیث (99، 6570)</w:t>
      </w:r>
      <w:r>
        <w:rPr>
          <w:rFonts w:ascii="mylotus" w:hAnsi="mylotus" w:cs="mylotus" w:hint="cs"/>
          <w:sz w:val="24"/>
          <w:szCs w:val="24"/>
          <w:rtl/>
        </w:rPr>
        <w:t>.</w:t>
      </w:r>
    </w:p>
  </w:footnote>
  <w:footnote w:id="294">
    <w:p w:rsidR="0052162E" w:rsidRPr="004A75B1" w:rsidRDefault="0052162E" w:rsidP="004E61F7">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مدارج السال</w:t>
      </w:r>
      <w:r w:rsidRPr="00813841">
        <w:rPr>
          <w:rFonts w:ascii="mylotus" w:hAnsi="mylotus" w:cs="mylotus"/>
          <w:sz w:val="24"/>
          <w:szCs w:val="24"/>
          <w:rtl/>
        </w:rPr>
        <w:t>ك</w:t>
      </w:r>
      <w:r w:rsidRPr="004A75B1">
        <w:rPr>
          <w:rFonts w:ascii="mylotus" w:hAnsi="mylotus" w:cs="mylotus"/>
          <w:sz w:val="24"/>
          <w:szCs w:val="24"/>
          <w:rtl/>
        </w:rPr>
        <w:t xml:space="preserve">ین، (1/341) بتصرف. </w:t>
      </w:r>
    </w:p>
  </w:footnote>
  <w:footnote w:id="295">
    <w:p w:rsidR="0052162E" w:rsidRPr="004A75B1" w:rsidRDefault="0052162E" w:rsidP="00D02805">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سمعت الناس یقولون شیئا فقلته، </w:t>
      </w:r>
      <w:r w:rsidRPr="00813841">
        <w:rPr>
          <w:rFonts w:ascii="mylotus" w:hAnsi="mylotus" w:cs="mylotus"/>
          <w:sz w:val="24"/>
          <w:szCs w:val="24"/>
          <w:rtl/>
        </w:rPr>
        <w:t>أخرجه أحمد</w:t>
      </w:r>
      <w:r w:rsidRPr="004A75B1">
        <w:rPr>
          <w:rFonts w:ascii="mylotus" w:hAnsi="mylotus" w:cs="mylotus"/>
          <w:sz w:val="24"/>
          <w:szCs w:val="24"/>
          <w:rtl/>
        </w:rPr>
        <w:t xml:space="preserve"> (4/287، 288، 295، 297) و</w:t>
      </w:r>
      <w:r>
        <w:rPr>
          <w:rFonts w:ascii="mylotus" w:hAnsi="mylotus" w:cs="mylotus" w:hint="cs"/>
          <w:sz w:val="24"/>
          <w:szCs w:val="24"/>
          <w:rtl/>
        </w:rPr>
        <w:t>أ</w:t>
      </w:r>
      <w:r w:rsidRPr="004A75B1">
        <w:rPr>
          <w:rFonts w:ascii="mylotus" w:hAnsi="mylotus" w:cs="mylotus"/>
          <w:sz w:val="24"/>
          <w:szCs w:val="24"/>
          <w:rtl/>
        </w:rPr>
        <w:t xml:space="preserve">بوداود، </w:t>
      </w:r>
      <w:r w:rsidRPr="00813841">
        <w:rPr>
          <w:rFonts w:ascii="mylotus" w:hAnsi="mylotus" w:cs="mylotus"/>
          <w:sz w:val="24"/>
          <w:szCs w:val="24"/>
          <w:rtl/>
        </w:rPr>
        <w:t>ك</w:t>
      </w:r>
      <w:r>
        <w:rPr>
          <w:rFonts w:ascii="mylotus" w:hAnsi="mylotus" w:cs="mylotus"/>
          <w:sz w:val="24"/>
          <w:szCs w:val="24"/>
          <w:rtl/>
        </w:rPr>
        <w:t>تاب السن</w:t>
      </w:r>
      <w:r>
        <w:rPr>
          <w:rFonts w:ascii="mylotus" w:hAnsi="mylotus" w:cs="mylotus" w:hint="cs"/>
          <w:sz w:val="24"/>
          <w:szCs w:val="24"/>
          <w:rtl/>
        </w:rPr>
        <w:t>ة</w:t>
      </w:r>
      <w:r>
        <w:rPr>
          <w:rFonts w:ascii="mylotus" w:hAnsi="mylotus" w:cs="mylotus"/>
          <w:sz w:val="24"/>
          <w:szCs w:val="24"/>
          <w:rtl/>
        </w:rPr>
        <w:t>، باب المس</w:t>
      </w:r>
      <w:r>
        <w:rPr>
          <w:rFonts w:ascii="mylotus" w:hAnsi="mylotus" w:cs="mylotus" w:hint="cs"/>
          <w:sz w:val="24"/>
          <w:szCs w:val="24"/>
          <w:rtl/>
        </w:rPr>
        <w:t>ألة</w:t>
      </w:r>
      <w:r w:rsidRPr="00D84A28">
        <w:rPr>
          <w:rFonts w:ascii="mylotus" w:hAnsi="mylotus" w:cs="mylotus"/>
          <w:sz w:val="24"/>
          <w:szCs w:val="24"/>
          <w:rtl/>
        </w:rPr>
        <w:t xml:space="preserve"> في </w:t>
      </w:r>
      <w:r w:rsidRPr="004A75B1">
        <w:rPr>
          <w:rFonts w:ascii="mylotus" w:hAnsi="mylotus" w:cs="mylotus"/>
          <w:sz w:val="24"/>
          <w:szCs w:val="24"/>
          <w:rtl/>
        </w:rPr>
        <w:t>القبر</w:t>
      </w:r>
      <w:r w:rsidRPr="001B5E77">
        <w:rPr>
          <w:rFonts w:ascii="mylotus" w:hAnsi="mylotus" w:cs="mylotus"/>
          <w:sz w:val="24"/>
          <w:szCs w:val="24"/>
          <w:rtl/>
        </w:rPr>
        <w:t xml:space="preserve"> و</w:t>
      </w:r>
      <w:r w:rsidRPr="004A75B1">
        <w:rPr>
          <w:rFonts w:ascii="mylotus" w:hAnsi="mylotus" w:cs="mylotus"/>
          <w:sz w:val="24"/>
          <w:szCs w:val="24"/>
          <w:rtl/>
        </w:rPr>
        <w:t>عذاب القبر (4753، 4754) وبرقم (3212 مختصراً) و</w:t>
      </w:r>
      <w:r w:rsidRPr="00D97D7B">
        <w:rPr>
          <w:rFonts w:ascii="mylotus" w:hAnsi="mylotus" w:cs="mylotus"/>
          <w:sz w:val="24"/>
          <w:szCs w:val="24"/>
          <w:rtl/>
        </w:rPr>
        <w:t>النسائي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 xml:space="preserve">تاب الجنائز، باب الوقوف للجنائز (4/78 مختصرا) وابن ماجه، </w:t>
      </w:r>
      <w:r w:rsidRPr="00813841">
        <w:rPr>
          <w:rFonts w:ascii="mylotus" w:hAnsi="mylotus" w:cs="mylotus"/>
          <w:sz w:val="24"/>
          <w:szCs w:val="24"/>
          <w:rtl/>
        </w:rPr>
        <w:t>ك</w:t>
      </w:r>
      <w:r w:rsidRPr="004A75B1">
        <w:rPr>
          <w:rFonts w:ascii="mylotus" w:hAnsi="mylotus" w:cs="mylotus"/>
          <w:sz w:val="24"/>
          <w:szCs w:val="24"/>
          <w:rtl/>
        </w:rPr>
        <w:t>تاب الجنائز، باب ما جاء</w:t>
      </w:r>
      <w:r w:rsidRPr="00D84A28">
        <w:rPr>
          <w:rFonts w:ascii="mylotus" w:hAnsi="mylotus" w:cs="mylotus"/>
          <w:sz w:val="24"/>
          <w:szCs w:val="24"/>
          <w:rtl/>
        </w:rPr>
        <w:t xml:space="preserve"> في </w:t>
      </w:r>
      <w:r w:rsidRPr="004A75B1">
        <w:rPr>
          <w:rFonts w:ascii="mylotus" w:hAnsi="mylotus" w:cs="mylotus"/>
          <w:sz w:val="24"/>
          <w:szCs w:val="24"/>
          <w:rtl/>
        </w:rPr>
        <w:t>الجلوس علی المقابر (1548، 1549 مختصرا) والحا</w:t>
      </w:r>
      <w:r w:rsidRPr="00813841">
        <w:rPr>
          <w:rFonts w:ascii="mylotus" w:hAnsi="mylotus" w:cs="mylotus"/>
          <w:sz w:val="24"/>
          <w:szCs w:val="24"/>
          <w:rtl/>
        </w:rPr>
        <w:t>ك</w:t>
      </w:r>
      <w:r w:rsidRPr="004A75B1">
        <w:rPr>
          <w:rFonts w:ascii="mylotus" w:hAnsi="mylotus" w:cs="mylotus"/>
          <w:sz w:val="24"/>
          <w:szCs w:val="24"/>
          <w:rtl/>
        </w:rPr>
        <w:t>م</w:t>
      </w:r>
      <w:r w:rsidRPr="00D84A28">
        <w:rPr>
          <w:rFonts w:ascii="mylotus" w:hAnsi="mylotus" w:cs="mylotus"/>
          <w:sz w:val="24"/>
          <w:szCs w:val="24"/>
          <w:rtl/>
        </w:rPr>
        <w:t xml:space="preserve"> في </w:t>
      </w:r>
      <w:r w:rsidRPr="004A75B1">
        <w:rPr>
          <w:rFonts w:ascii="mylotus" w:hAnsi="mylotus" w:cs="mylotus"/>
          <w:sz w:val="24"/>
          <w:szCs w:val="24"/>
          <w:rtl/>
        </w:rPr>
        <w:t>المستدر</w:t>
      </w:r>
      <w:r w:rsidRPr="00813841">
        <w:rPr>
          <w:rFonts w:ascii="mylotus" w:hAnsi="mylotus" w:cs="mylotus"/>
          <w:sz w:val="24"/>
          <w:szCs w:val="24"/>
          <w:rtl/>
        </w:rPr>
        <w:t>ك</w:t>
      </w:r>
      <w:r w:rsidRPr="004A75B1">
        <w:rPr>
          <w:rFonts w:ascii="mylotus" w:hAnsi="mylotus" w:cs="mylotus"/>
          <w:sz w:val="24"/>
          <w:szCs w:val="24"/>
          <w:rtl/>
        </w:rPr>
        <w:t xml:space="preserve"> (1/37- 40)</w:t>
      </w:r>
      <w:r w:rsidRPr="001B5E77">
        <w:rPr>
          <w:rFonts w:ascii="mylotus" w:hAnsi="mylotus" w:cs="mylotus"/>
          <w:sz w:val="24"/>
          <w:szCs w:val="24"/>
          <w:rtl/>
        </w:rPr>
        <w:t xml:space="preserve"> و</w:t>
      </w:r>
      <w:r w:rsidRPr="004A75B1">
        <w:rPr>
          <w:rFonts w:ascii="mylotus" w:hAnsi="mylotus" w:cs="mylotus"/>
          <w:sz w:val="24"/>
          <w:szCs w:val="24"/>
          <w:rtl/>
        </w:rPr>
        <w:t>قال: «صحیح  علی شرط الشیخین»</w:t>
      </w:r>
      <w:r w:rsidRPr="001B5E77">
        <w:rPr>
          <w:rFonts w:ascii="mylotus" w:hAnsi="mylotus" w:cs="mylotus"/>
          <w:sz w:val="24"/>
          <w:szCs w:val="24"/>
          <w:rtl/>
        </w:rPr>
        <w:t xml:space="preserve"> و</w:t>
      </w:r>
      <w:r w:rsidRPr="004A75B1">
        <w:rPr>
          <w:rFonts w:ascii="mylotus" w:hAnsi="mylotus" w:cs="mylotus"/>
          <w:sz w:val="24"/>
          <w:szCs w:val="24"/>
          <w:rtl/>
        </w:rPr>
        <w:t>وافقه الذهبی من طریق المنهال بن عمرو عن زادان عن البراء-</w:t>
      </w:r>
      <w:r w:rsidRPr="001B5E77">
        <w:rPr>
          <w:rFonts w:ascii="mylotus" w:hAnsi="mylotus" w:cs="mylotus"/>
          <w:sz w:val="24"/>
          <w:szCs w:val="24"/>
          <w:rtl/>
        </w:rPr>
        <w:t xml:space="preserve"> و</w:t>
      </w:r>
      <w:r w:rsidRPr="004A75B1">
        <w:rPr>
          <w:rFonts w:ascii="mylotus" w:hAnsi="mylotus" w:cs="mylotus"/>
          <w:sz w:val="24"/>
          <w:szCs w:val="24"/>
          <w:rtl/>
        </w:rPr>
        <w:t>تهذیب السنن (4/337)،</w:t>
      </w:r>
      <w:r w:rsidRPr="001B5E77">
        <w:rPr>
          <w:rFonts w:ascii="mylotus" w:hAnsi="mylotus" w:cs="mylotus"/>
          <w:sz w:val="24"/>
          <w:szCs w:val="24"/>
          <w:rtl/>
        </w:rPr>
        <w:t xml:space="preserve"> و</w:t>
      </w:r>
      <w:r w:rsidRPr="004A75B1">
        <w:rPr>
          <w:rFonts w:ascii="mylotus" w:hAnsi="mylotus" w:cs="mylotus"/>
          <w:sz w:val="24"/>
          <w:szCs w:val="24"/>
          <w:rtl/>
        </w:rPr>
        <w:t>نقل اب</w:t>
      </w:r>
      <w:r>
        <w:rPr>
          <w:rFonts w:ascii="mylotus" w:hAnsi="mylotus" w:cs="mylotus"/>
          <w:sz w:val="24"/>
          <w:szCs w:val="24"/>
          <w:rtl/>
        </w:rPr>
        <w:t xml:space="preserve">ن القیم فیه تصحیحه عن الحافظ </w:t>
      </w:r>
      <w:r>
        <w:rPr>
          <w:rFonts w:ascii="mylotus" w:hAnsi="mylotus" w:cs="mylotus" w:hint="cs"/>
          <w:sz w:val="24"/>
          <w:szCs w:val="24"/>
          <w:rtl/>
        </w:rPr>
        <w:t>أبي</w:t>
      </w:r>
      <w:r w:rsidRPr="004A75B1">
        <w:rPr>
          <w:rFonts w:ascii="mylotus" w:hAnsi="mylotus" w:cs="mylotus"/>
          <w:sz w:val="24"/>
          <w:szCs w:val="24"/>
          <w:rtl/>
        </w:rPr>
        <w:t xml:space="preserve"> نعیم</w:t>
      </w:r>
      <w:r w:rsidRPr="001B5E77">
        <w:rPr>
          <w:rFonts w:ascii="mylotus" w:hAnsi="mylotus" w:cs="mylotus"/>
          <w:sz w:val="24"/>
          <w:szCs w:val="24"/>
          <w:rtl/>
        </w:rPr>
        <w:t xml:space="preserve"> و</w:t>
      </w:r>
      <w:r w:rsidRPr="004A75B1">
        <w:rPr>
          <w:rFonts w:ascii="mylotus" w:hAnsi="mylotus" w:cs="mylotus"/>
          <w:sz w:val="24"/>
          <w:szCs w:val="24"/>
          <w:rtl/>
        </w:rPr>
        <w:t>غیره،</w:t>
      </w:r>
      <w:r w:rsidRPr="001B5E77">
        <w:rPr>
          <w:rFonts w:ascii="mylotus" w:hAnsi="mylotus" w:cs="mylotus"/>
          <w:sz w:val="24"/>
          <w:szCs w:val="24"/>
          <w:rtl/>
        </w:rPr>
        <w:t xml:space="preserve"> و</w:t>
      </w:r>
      <w:r w:rsidRPr="00D17D4A">
        <w:rPr>
          <w:rFonts w:ascii="mylotus" w:hAnsi="mylotus" w:cs="mylotus"/>
          <w:sz w:val="24"/>
          <w:szCs w:val="24"/>
          <w:rtl/>
        </w:rPr>
        <w:t>صححه</w:t>
      </w:r>
      <w:r w:rsidRPr="004A75B1">
        <w:rPr>
          <w:rFonts w:ascii="mylotus" w:hAnsi="mylotus" w:cs="mylotus"/>
          <w:sz w:val="24"/>
          <w:szCs w:val="24"/>
          <w:rtl/>
        </w:rPr>
        <w:t xml:space="preserve"> </w:t>
      </w:r>
      <w:r w:rsidRPr="00D97D7B">
        <w:rPr>
          <w:rFonts w:ascii="mylotus" w:hAnsi="mylotus" w:cs="mylotus"/>
          <w:sz w:val="24"/>
          <w:szCs w:val="24"/>
          <w:rtl/>
        </w:rPr>
        <w:t>الألباني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ما</w:t>
      </w:r>
      <w:r w:rsidRPr="00D84A28">
        <w:rPr>
          <w:rFonts w:ascii="mylotus" w:hAnsi="mylotus" w:cs="mylotus"/>
          <w:sz w:val="24"/>
          <w:szCs w:val="24"/>
          <w:rtl/>
        </w:rPr>
        <w:t xml:space="preserve"> في </w:t>
      </w:r>
      <w:r>
        <w:rPr>
          <w:rFonts w:ascii="mylotus" w:hAnsi="mylotus" w:cs="mylotus" w:hint="cs"/>
          <w:sz w:val="24"/>
          <w:szCs w:val="24"/>
          <w:rtl/>
        </w:rPr>
        <w:t>أ</w:t>
      </w:r>
      <w:r w:rsidRPr="004A75B1">
        <w:rPr>
          <w:rFonts w:ascii="mylotus" w:hAnsi="mylotus" w:cs="mylotus"/>
          <w:sz w:val="24"/>
          <w:szCs w:val="24"/>
          <w:rtl/>
        </w:rPr>
        <w:t>ح</w:t>
      </w:r>
      <w:r w:rsidRPr="00813841">
        <w:rPr>
          <w:rFonts w:ascii="mylotus" w:hAnsi="mylotus" w:cs="mylotus"/>
          <w:sz w:val="24"/>
          <w:szCs w:val="24"/>
          <w:rtl/>
        </w:rPr>
        <w:t>ك</w:t>
      </w:r>
      <w:r w:rsidRPr="004A75B1">
        <w:rPr>
          <w:rFonts w:ascii="mylotus" w:hAnsi="mylotus" w:cs="mylotus"/>
          <w:sz w:val="24"/>
          <w:szCs w:val="24"/>
          <w:rtl/>
        </w:rPr>
        <w:t xml:space="preserve">ام الجنائز (ص 159) ط </w:t>
      </w:r>
      <w:r w:rsidRPr="00D02805">
        <w:rPr>
          <w:rFonts w:ascii="mylotus" w:hAnsi="mylotus" w:cs="mylotus"/>
          <w:sz w:val="24"/>
          <w:szCs w:val="24"/>
          <w:rtl/>
        </w:rPr>
        <w:t>المكتب الإسلامي</w:t>
      </w:r>
      <w:r w:rsidRPr="004A75B1">
        <w:rPr>
          <w:rFonts w:ascii="mylotus" w:hAnsi="mylotus" w:cs="mylotus"/>
          <w:sz w:val="24"/>
          <w:szCs w:val="24"/>
          <w:rtl/>
        </w:rPr>
        <w:t xml:space="preserve">. </w:t>
      </w:r>
    </w:p>
  </w:footnote>
  <w:footnote w:id="296">
    <w:p w:rsidR="0052162E" w:rsidRPr="004A75B1" w:rsidRDefault="0052162E" w:rsidP="004E61F7">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انظر فتح المجید، ص 47 وما بعدها.</w:t>
      </w:r>
    </w:p>
  </w:footnote>
  <w:footnote w:id="297">
    <w:p w:rsidR="0052162E" w:rsidRPr="004A75B1" w:rsidRDefault="0052162E" w:rsidP="00D02805">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هذا طرف من حدیث طویل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تاب الصلاة باب المساجد</w:t>
      </w:r>
      <w:r w:rsidRPr="00D84A28">
        <w:rPr>
          <w:rFonts w:ascii="mylotus" w:hAnsi="mylotus" w:cs="mylotus"/>
          <w:sz w:val="24"/>
          <w:szCs w:val="24"/>
          <w:rtl/>
        </w:rPr>
        <w:t xml:space="preserve"> في </w:t>
      </w:r>
      <w:r w:rsidRPr="004A75B1">
        <w:rPr>
          <w:rFonts w:ascii="mylotus" w:hAnsi="mylotus" w:cs="mylotus"/>
          <w:sz w:val="24"/>
          <w:szCs w:val="24"/>
          <w:rtl/>
        </w:rPr>
        <w:t>البیوت (425)</w:t>
      </w:r>
      <w:r w:rsidRPr="001B5E77">
        <w:rPr>
          <w:rFonts w:ascii="mylotus" w:hAnsi="mylotus" w:cs="mylotus"/>
          <w:sz w:val="24"/>
          <w:szCs w:val="24"/>
          <w:rtl/>
        </w:rPr>
        <w:t xml:space="preserve"> و</w:t>
      </w:r>
      <w:r w:rsidRPr="004A75B1">
        <w:rPr>
          <w:rFonts w:ascii="mylotus" w:hAnsi="mylotus" w:cs="mylotus"/>
          <w:sz w:val="24"/>
          <w:szCs w:val="24"/>
          <w:rtl/>
        </w:rPr>
        <w:t>مسلم</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تاب المساجد، باب الرخص</w:t>
      </w:r>
      <w:r>
        <w:rPr>
          <w:rFonts w:ascii="mylotus" w:hAnsi="mylotus" w:cs="mylotus" w:hint="cs"/>
          <w:sz w:val="24"/>
          <w:szCs w:val="24"/>
          <w:rtl/>
        </w:rPr>
        <w:t>ة</w:t>
      </w:r>
      <w:r w:rsidRPr="00D84A28">
        <w:rPr>
          <w:rFonts w:ascii="mylotus" w:hAnsi="mylotus" w:cs="mylotus"/>
          <w:sz w:val="24"/>
          <w:szCs w:val="24"/>
          <w:rtl/>
        </w:rPr>
        <w:t xml:space="preserve"> في </w:t>
      </w:r>
      <w:r w:rsidRPr="004A75B1">
        <w:rPr>
          <w:rFonts w:ascii="mylotus" w:hAnsi="mylotus" w:cs="mylotus"/>
          <w:sz w:val="24"/>
          <w:szCs w:val="24"/>
          <w:rtl/>
        </w:rPr>
        <w:t>التخلف عن الجماع</w:t>
      </w:r>
      <w:r>
        <w:rPr>
          <w:rFonts w:ascii="mylotus" w:hAnsi="mylotus" w:cs="mylotus" w:hint="cs"/>
          <w:sz w:val="24"/>
          <w:szCs w:val="24"/>
          <w:rtl/>
        </w:rPr>
        <w:t>ة</w:t>
      </w:r>
      <w:r w:rsidRPr="004A75B1">
        <w:rPr>
          <w:rFonts w:ascii="mylotus" w:hAnsi="mylotus" w:cs="mylotus"/>
          <w:sz w:val="24"/>
          <w:szCs w:val="24"/>
          <w:rtl/>
        </w:rPr>
        <w:t xml:space="preserve"> بعذر (263) (23).</w:t>
      </w:r>
    </w:p>
  </w:footnote>
  <w:footnote w:id="298">
    <w:p w:rsidR="0052162E" w:rsidRPr="00984198" w:rsidRDefault="0052162E" w:rsidP="00D02805">
      <w:pPr>
        <w:pStyle w:val="FootnoteText"/>
        <w:bidi/>
        <w:ind w:left="272" w:hanging="272"/>
        <w:jc w:val="both"/>
        <w:rPr>
          <w:rFonts w:hint="cs"/>
          <w:sz w:val="24"/>
          <w:szCs w:val="24"/>
          <w:lang w:bidi="fa-IR"/>
        </w:rPr>
      </w:pPr>
      <w:r w:rsidRPr="004A75B1">
        <w:rPr>
          <w:rStyle w:val="FootnoteReference"/>
          <w:rFonts w:ascii="mylotus" w:hAnsi="mylotus" w:cs="mylotus"/>
          <w:sz w:val="24"/>
          <w:szCs w:val="24"/>
          <w:vertAlign w:val="baseline"/>
          <w:rtl/>
        </w:rPr>
        <w:footnoteRef/>
      </w:r>
      <w:r>
        <w:rPr>
          <w:rFonts w:ascii="mylotus" w:hAnsi="mylotus" w:cs="mylotus"/>
          <w:sz w:val="24"/>
          <w:szCs w:val="24"/>
          <w:rtl/>
        </w:rPr>
        <w:t xml:space="preserve">- مختصر منهاج القاصدین </w:t>
      </w:r>
      <w:r>
        <w:rPr>
          <w:rFonts w:ascii="mylotus" w:hAnsi="mylotus" w:cs="mylotus" w:hint="cs"/>
          <w:sz w:val="24"/>
          <w:szCs w:val="24"/>
          <w:rtl/>
        </w:rPr>
        <w:t>لأبي قدامة</w:t>
      </w:r>
      <w:r w:rsidRPr="004A75B1">
        <w:rPr>
          <w:rFonts w:ascii="mylotus" w:hAnsi="mylotus" w:cs="mylotus"/>
          <w:sz w:val="24"/>
          <w:szCs w:val="24"/>
          <w:rtl/>
        </w:rPr>
        <w:t xml:space="preserve"> المقدس</w:t>
      </w:r>
      <w:r>
        <w:rPr>
          <w:rFonts w:ascii="mylotus" w:hAnsi="mylotus" w:cs="mylotus" w:hint="cs"/>
          <w:sz w:val="24"/>
          <w:szCs w:val="24"/>
          <w:rtl/>
        </w:rPr>
        <w:t>ي</w:t>
      </w:r>
      <w:r w:rsidRPr="004A75B1">
        <w:rPr>
          <w:rFonts w:ascii="mylotus" w:hAnsi="mylotus" w:cs="mylotus"/>
          <w:sz w:val="24"/>
          <w:szCs w:val="24"/>
          <w:rtl/>
        </w:rPr>
        <w:t>، تحقیق: علی حسن عبدالحمید الطبع</w:t>
      </w:r>
      <w:r>
        <w:rPr>
          <w:rFonts w:ascii="mylotus" w:hAnsi="mylotus" w:cs="mylotus" w:hint="cs"/>
          <w:sz w:val="24"/>
          <w:szCs w:val="24"/>
          <w:rtl/>
        </w:rPr>
        <w:t>ة</w:t>
      </w:r>
      <w:r>
        <w:rPr>
          <w:rFonts w:ascii="mylotus" w:hAnsi="mylotus" w:cs="mylotus"/>
          <w:sz w:val="24"/>
          <w:szCs w:val="24"/>
          <w:rtl/>
        </w:rPr>
        <w:t xml:space="preserve"> ال</w:t>
      </w:r>
      <w:r>
        <w:rPr>
          <w:rFonts w:ascii="mylotus" w:hAnsi="mylotus" w:cs="mylotus" w:hint="cs"/>
          <w:sz w:val="24"/>
          <w:szCs w:val="24"/>
          <w:rtl/>
        </w:rPr>
        <w:t>أولى</w:t>
      </w:r>
      <w:r w:rsidRPr="004A75B1">
        <w:rPr>
          <w:rFonts w:ascii="mylotus" w:hAnsi="mylotus" w:cs="mylotus"/>
          <w:sz w:val="24"/>
          <w:szCs w:val="24"/>
          <w:rtl/>
        </w:rPr>
        <w:t xml:space="preserve"> ص 462.</w:t>
      </w:r>
    </w:p>
  </w:footnote>
  <w:footnote w:id="299">
    <w:p w:rsidR="0052162E" w:rsidRPr="00984198" w:rsidRDefault="0052162E" w:rsidP="009B01A6">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به نقل از کتاب شروط 110-113. (مترجم) </w:t>
      </w:r>
    </w:p>
  </w:footnote>
  <w:footnote w:id="300">
    <w:p w:rsidR="0052162E" w:rsidRPr="00984198" w:rsidRDefault="0052162E" w:rsidP="009B01A6">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پایان نقل از کتاب شروط (مترجم) </w:t>
      </w:r>
    </w:p>
  </w:footnote>
  <w:footnote w:id="301">
    <w:p w:rsidR="0052162E" w:rsidRPr="004A75B1" w:rsidRDefault="0052162E" w:rsidP="009B01A6">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مدارج السال</w:t>
      </w:r>
      <w:r w:rsidRPr="00813841">
        <w:rPr>
          <w:rFonts w:ascii="mylotus" w:hAnsi="mylotus" w:cs="mylotus"/>
          <w:sz w:val="24"/>
          <w:szCs w:val="24"/>
          <w:rtl/>
        </w:rPr>
        <w:t>ك</w:t>
      </w:r>
      <w:r w:rsidRPr="004A75B1">
        <w:rPr>
          <w:rFonts w:ascii="mylotus" w:hAnsi="mylotus" w:cs="mylotus"/>
          <w:sz w:val="24"/>
          <w:szCs w:val="24"/>
          <w:rtl/>
        </w:rPr>
        <w:t>ین، (3/90) وما بعدها.</w:t>
      </w:r>
    </w:p>
  </w:footnote>
  <w:footnote w:id="302">
    <w:p w:rsidR="0052162E" w:rsidRPr="004A75B1" w:rsidRDefault="0052162E" w:rsidP="003F2523">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مدارج السال</w:t>
      </w:r>
      <w:r w:rsidRPr="00813841">
        <w:rPr>
          <w:rFonts w:ascii="mylotus" w:hAnsi="mylotus" w:cs="mylotus"/>
          <w:sz w:val="24"/>
          <w:szCs w:val="24"/>
          <w:rtl/>
        </w:rPr>
        <w:t>ك</w:t>
      </w:r>
      <w:r w:rsidRPr="004A75B1">
        <w:rPr>
          <w:rFonts w:ascii="mylotus" w:hAnsi="mylotus" w:cs="mylotus"/>
          <w:sz w:val="24"/>
          <w:szCs w:val="24"/>
          <w:rtl/>
        </w:rPr>
        <w:t>ین (منزله المحب</w:t>
      </w:r>
      <w:r>
        <w:rPr>
          <w:rFonts w:ascii="mylotus" w:hAnsi="mylotus" w:cs="mylotus" w:hint="cs"/>
          <w:sz w:val="24"/>
          <w:szCs w:val="24"/>
          <w:rtl/>
        </w:rPr>
        <w:t>ة</w:t>
      </w:r>
      <w:r>
        <w:rPr>
          <w:rFonts w:ascii="mylotus" w:hAnsi="mylotus" w:cs="mylotus"/>
          <w:sz w:val="24"/>
          <w:szCs w:val="24"/>
          <w:rtl/>
        </w:rPr>
        <w:t>) (3/6- 43)</w:t>
      </w:r>
      <w:r>
        <w:rPr>
          <w:rFonts w:ascii="mylotus" w:hAnsi="mylotus" w:cs="mylotus" w:hint="cs"/>
          <w:sz w:val="24"/>
          <w:szCs w:val="24"/>
          <w:rtl/>
        </w:rPr>
        <w:t>.</w:t>
      </w:r>
    </w:p>
  </w:footnote>
  <w:footnote w:id="303">
    <w:p w:rsidR="0052162E" w:rsidRPr="00984198" w:rsidRDefault="0052162E" w:rsidP="002A5657">
      <w:pPr>
        <w:pStyle w:val="FootnoteText"/>
        <w:bidi/>
        <w:ind w:left="272" w:hanging="272"/>
        <w:jc w:val="both"/>
        <w:rPr>
          <w:rFonts w:hint="cs"/>
          <w:sz w:val="24"/>
          <w:szCs w:val="24"/>
          <w:lang w:bidi="fa-IR"/>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مدارج المسا</w:t>
      </w:r>
      <w:r w:rsidRPr="00813841">
        <w:rPr>
          <w:rFonts w:ascii="mylotus" w:hAnsi="mylotus" w:cs="mylotus"/>
          <w:sz w:val="24"/>
          <w:szCs w:val="24"/>
          <w:rtl/>
        </w:rPr>
        <w:t>ك</w:t>
      </w:r>
      <w:r w:rsidRPr="004A75B1">
        <w:rPr>
          <w:rFonts w:ascii="mylotus" w:hAnsi="mylotus" w:cs="mylotus"/>
          <w:sz w:val="24"/>
          <w:szCs w:val="24"/>
          <w:rtl/>
        </w:rPr>
        <w:t>ین، الجزء الثالث، منزل</w:t>
      </w:r>
      <w:r>
        <w:rPr>
          <w:rFonts w:ascii="mylotus" w:hAnsi="mylotus" w:cs="mylotus" w:hint="cs"/>
          <w:sz w:val="24"/>
          <w:szCs w:val="24"/>
          <w:rtl/>
        </w:rPr>
        <w:t>ة</w:t>
      </w:r>
      <w:r>
        <w:rPr>
          <w:rFonts w:ascii="mylotus" w:hAnsi="mylotus" w:cs="mylotus"/>
          <w:sz w:val="24"/>
          <w:szCs w:val="24"/>
          <w:rtl/>
        </w:rPr>
        <w:t xml:space="preserve"> المحب</w:t>
      </w:r>
      <w:r>
        <w:rPr>
          <w:rFonts w:ascii="mylotus" w:hAnsi="mylotus" w:cs="mylotus" w:hint="cs"/>
          <w:sz w:val="24"/>
          <w:szCs w:val="24"/>
          <w:rtl/>
        </w:rPr>
        <w:t>ة</w:t>
      </w:r>
      <w:r w:rsidRPr="004A75B1">
        <w:rPr>
          <w:rFonts w:ascii="mylotus" w:hAnsi="mylotus" w:cs="mylotus"/>
          <w:sz w:val="24"/>
          <w:szCs w:val="24"/>
          <w:rtl/>
        </w:rPr>
        <w:t xml:space="preserve">. </w:t>
      </w:r>
    </w:p>
  </w:footnote>
  <w:footnote w:id="304">
    <w:p w:rsidR="0052162E" w:rsidRPr="00984198" w:rsidRDefault="0052162E" w:rsidP="009B01A6">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به نقل از کتاب شروط117-119 (مترجم) </w:t>
      </w:r>
    </w:p>
  </w:footnote>
  <w:footnote w:id="305">
    <w:p w:rsidR="0052162E" w:rsidRPr="00984198" w:rsidRDefault="0052162E" w:rsidP="00D27932">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پایان نقل از کتاب شروط (مترجم).</w:t>
      </w:r>
    </w:p>
  </w:footnote>
  <w:footnote w:id="306">
    <w:p w:rsidR="0052162E" w:rsidRPr="004A75B1" w:rsidRDefault="0052162E" w:rsidP="002A5657">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Pr>
          <w:rFonts w:ascii="mylotus" w:hAnsi="mylotus" w:cs="mylotus" w:hint="cs"/>
          <w:sz w:val="24"/>
          <w:szCs w:val="24"/>
          <w:rtl/>
        </w:rPr>
        <w:t>ف</w:t>
      </w:r>
      <w:r>
        <w:rPr>
          <w:rFonts w:ascii="mylotus" w:hAnsi="mylotus" w:cs="mylotus"/>
          <w:sz w:val="24"/>
          <w:szCs w:val="24"/>
          <w:rtl/>
        </w:rPr>
        <w:t>ائی</w:t>
      </w:r>
      <w:r>
        <w:rPr>
          <w:rFonts w:ascii="mylotus" w:hAnsi="mylotus" w:cs="mylotus" w:hint="cs"/>
          <w:sz w:val="24"/>
          <w:szCs w:val="24"/>
          <w:rtl/>
        </w:rPr>
        <w:t>ة</w:t>
      </w:r>
      <w:r w:rsidRPr="004A75B1">
        <w:rPr>
          <w:rFonts w:ascii="mylotus" w:hAnsi="mylotus" w:cs="mylotus"/>
          <w:sz w:val="24"/>
          <w:szCs w:val="24"/>
          <w:rtl/>
        </w:rPr>
        <w:t xml:space="preserve"> ابن الفارض (ال</w:t>
      </w:r>
      <w:r w:rsidRPr="00813841">
        <w:rPr>
          <w:rFonts w:ascii="mylotus" w:hAnsi="mylotus" w:cs="mylotus"/>
          <w:sz w:val="24"/>
          <w:szCs w:val="24"/>
          <w:rtl/>
        </w:rPr>
        <w:t>ك</w:t>
      </w:r>
      <w:r w:rsidRPr="004A75B1">
        <w:rPr>
          <w:rFonts w:ascii="mylotus" w:hAnsi="mylotus" w:cs="mylotus"/>
          <w:sz w:val="24"/>
          <w:szCs w:val="24"/>
          <w:rtl/>
        </w:rPr>
        <w:t>ش</w:t>
      </w:r>
      <w:r w:rsidRPr="00813841">
        <w:rPr>
          <w:rFonts w:ascii="mylotus" w:hAnsi="mylotus" w:cs="mylotus"/>
          <w:sz w:val="24"/>
          <w:szCs w:val="24"/>
          <w:rtl/>
        </w:rPr>
        <w:t>ك</w:t>
      </w:r>
      <w:r w:rsidRPr="004A75B1">
        <w:rPr>
          <w:rFonts w:ascii="mylotus" w:hAnsi="mylotus" w:cs="mylotus"/>
          <w:sz w:val="24"/>
          <w:szCs w:val="24"/>
          <w:rtl/>
        </w:rPr>
        <w:t>ول للبهاء العاملی417)</w:t>
      </w:r>
      <w:r w:rsidRPr="001B5E77">
        <w:rPr>
          <w:rFonts w:ascii="mylotus" w:hAnsi="mylotus" w:cs="mylotus"/>
          <w:sz w:val="24"/>
          <w:szCs w:val="24"/>
          <w:rtl/>
        </w:rPr>
        <w:t xml:space="preserve"> و</w:t>
      </w:r>
      <w:r w:rsidRPr="004A75B1">
        <w:rPr>
          <w:rFonts w:ascii="mylotus" w:hAnsi="mylotus" w:cs="mylotus"/>
          <w:sz w:val="24"/>
          <w:szCs w:val="24"/>
          <w:rtl/>
        </w:rPr>
        <w:t>سل</w:t>
      </w:r>
      <w:r w:rsidRPr="00813841">
        <w:rPr>
          <w:rFonts w:ascii="mylotus" w:hAnsi="mylotus" w:cs="mylotus"/>
          <w:sz w:val="24"/>
          <w:szCs w:val="24"/>
          <w:rtl/>
        </w:rPr>
        <w:t>ك</w:t>
      </w:r>
      <w:r w:rsidRPr="004A75B1">
        <w:rPr>
          <w:rFonts w:ascii="mylotus" w:hAnsi="mylotus" w:cs="mylotus"/>
          <w:sz w:val="24"/>
          <w:szCs w:val="24"/>
          <w:rtl/>
        </w:rPr>
        <w:t xml:space="preserve"> الدرر</w:t>
      </w:r>
      <w:r w:rsidRPr="00D84A28">
        <w:rPr>
          <w:rFonts w:ascii="mylotus" w:hAnsi="mylotus" w:cs="mylotus"/>
          <w:sz w:val="24"/>
          <w:szCs w:val="24"/>
          <w:rtl/>
        </w:rPr>
        <w:t xml:space="preserve"> في </w:t>
      </w:r>
      <w:r>
        <w:rPr>
          <w:rFonts w:ascii="mylotus" w:hAnsi="mylotus" w:cs="mylotus" w:hint="cs"/>
          <w:sz w:val="24"/>
          <w:szCs w:val="24"/>
          <w:rtl/>
        </w:rPr>
        <w:t>أ</w:t>
      </w:r>
      <w:r w:rsidRPr="004A75B1">
        <w:rPr>
          <w:rFonts w:ascii="mylotus" w:hAnsi="mylotus" w:cs="mylotus"/>
          <w:sz w:val="24"/>
          <w:szCs w:val="24"/>
          <w:rtl/>
        </w:rPr>
        <w:t>عیان القرن الثان</w:t>
      </w:r>
      <w:r>
        <w:rPr>
          <w:rFonts w:ascii="mylotus" w:hAnsi="mylotus" w:cs="mylotus" w:hint="cs"/>
          <w:sz w:val="24"/>
          <w:szCs w:val="24"/>
          <w:rtl/>
        </w:rPr>
        <w:t>ي</w:t>
      </w:r>
      <w:r>
        <w:rPr>
          <w:rFonts w:ascii="mylotus" w:hAnsi="mylotus" w:cs="mylotus"/>
          <w:sz w:val="24"/>
          <w:szCs w:val="24"/>
          <w:rtl/>
        </w:rPr>
        <w:t xml:space="preserve"> عشر </w:t>
      </w:r>
      <w:r>
        <w:rPr>
          <w:rFonts w:ascii="mylotus" w:hAnsi="mylotus" w:cs="mylotus" w:hint="cs"/>
          <w:sz w:val="24"/>
          <w:szCs w:val="24"/>
          <w:rtl/>
        </w:rPr>
        <w:t>لأبي</w:t>
      </w:r>
      <w:r>
        <w:rPr>
          <w:rFonts w:ascii="mylotus" w:hAnsi="mylotus" w:cs="mylotus"/>
          <w:sz w:val="24"/>
          <w:szCs w:val="24"/>
          <w:rtl/>
        </w:rPr>
        <w:t xml:space="preserve"> الفضل المراد</w:t>
      </w:r>
      <w:r>
        <w:rPr>
          <w:rFonts w:ascii="mylotus" w:hAnsi="mylotus" w:cs="mylotus" w:hint="cs"/>
          <w:sz w:val="24"/>
          <w:szCs w:val="24"/>
          <w:rtl/>
        </w:rPr>
        <w:t>ي</w:t>
      </w:r>
      <w:r>
        <w:rPr>
          <w:rFonts w:ascii="mylotus" w:hAnsi="mylotus" w:cs="mylotus"/>
          <w:sz w:val="24"/>
          <w:szCs w:val="24"/>
          <w:rtl/>
        </w:rPr>
        <w:t xml:space="preserve"> (1/385)</w:t>
      </w:r>
      <w:r>
        <w:rPr>
          <w:rFonts w:ascii="mylotus" w:hAnsi="mylotus" w:cs="mylotus" w:hint="cs"/>
          <w:sz w:val="24"/>
          <w:szCs w:val="24"/>
          <w:rtl/>
        </w:rPr>
        <w:t>.</w:t>
      </w:r>
    </w:p>
  </w:footnote>
  <w:footnote w:id="307">
    <w:p w:rsidR="0052162E" w:rsidRPr="004A75B1" w:rsidRDefault="0052162E" w:rsidP="009B01A6">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معارج القبول (2 ص 424)</w:t>
      </w:r>
      <w:r w:rsidRPr="001B5E77">
        <w:rPr>
          <w:rFonts w:ascii="mylotus" w:hAnsi="mylotus" w:cs="mylotus"/>
          <w:sz w:val="24"/>
          <w:szCs w:val="24"/>
          <w:rtl/>
        </w:rPr>
        <w:t xml:space="preserve"> و</w:t>
      </w:r>
      <w:r w:rsidRPr="004A75B1">
        <w:rPr>
          <w:rFonts w:ascii="mylotus" w:hAnsi="mylotus" w:cs="mylotus"/>
          <w:sz w:val="24"/>
          <w:szCs w:val="24"/>
          <w:rtl/>
        </w:rPr>
        <w:t xml:space="preserve">ما بعدها. </w:t>
      </w:r>
    </w:p>
  </w:footnote>
  <w:footnote w:id="308">
    <w:p w:rsidR="0052162E" w:rsidRPr="004A75B1" w:rsidRDefault="0052162E" w:rsidP="0035505E">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xml:space="preserve"> باب حلاو</w:t>
      </w:r>
      <w:r w:rsidRPr="004A75B1">
        <w:rPr>
          <w:rFonts w:ascii="mylotus" w:hAnsi="mylotus" w:cs="mylotus" w:hint="cs"/>
          <w:sz w:val="24"/>
          <w:szCs w:val="24"/>
          <w:rtl/>
        </w:rPr>
        <w:t>ة</w:t>
      </w:r>
      <w:r w:rsidRPr="004A75B1">
        <w:rPr>
          <w:rFonts w:ascii="mylotus" w:hAnsi="mylotus" w:cs="mylotus"/>
          <w:sz w:val="24"/>
          <w:szCs w:val="24"/>
          <w:rtl/>
        </w:rPr>
        <w:t xml:space="preserve"> </w:t>
      </w:r>
      <w:r w:rsidRPr="00B25751">
        <w:rPr>
          <w:rFonts w:ascii="mylotus" w:hAnsi="mylotus" w:cs="mylotus"/>
          <w:sz w:val="24"/>
          <w:szCs w:val="24"/>
          <w:rtl/>
        </w:rPr>
        <w:t>الإيمان</w:t>
      </w:r>
      <w:r w:rsidRPr="004A75B1">
        <w:rPr>
          <w:rFonts w:ascii="mylotus" w:hAnsi="mylotus" w:cs="mylotus"/>
          <w:sz w:val="24"/>
          <w:szCs w:val="24"/>
          <w:rtl/>
        </w:rPr>
        <w:t xml:space="preserve"> (16)</w:t>
      </w:r>
      <w:r w:rsidRPr="001B5E77">
        <w:rPr>
          <w:rFonts w:ascii="mylotus" w:hAnsi="mylotus" w:cs="mylotus"/>
          <w:sz w:val="24"/>
          <w:szCs w:val="24"/>
          <w:rtl/>
        </w:rPr>
        <w:t xml:space="preserve"> و</w:t>
      </w:r>
      <w:r w:rsidRPr="004A75B1">
        <w:rPr>
          <w:rFonts w:ascii="mylotus" w:hAnsi="mylotus" w:cs="mylotus"/>
          <w:sz w:val="24"/>
          <w:szCs w:val="24"/>
          <w:rtl/>
        </w:rPr>
        <w:t>مسلم</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xml:space="preserve"> باب خصال من اتصف بهن وجد حلاوة </w:t>
      </w:r>
      <w:r w:rsidRPr="00B25751">
        <w:rPr>
          <w:rFonts w:ascii="mylotus" w:hAnsi="mylotus" w:cs="mylotus"/>
          <w:sz w:val="24"/>
          <w:szCs w:val="24"/>
          <w:rtl/>
        </w:rPr>
        <w:t>الإيمان</w:t>
      </w:r>
      <w:r>
        <w:rPr>
          <w:rFonts w:ascii="mylotus" w:hAnsi="mylotus" w:cs="mylotus"/>
          <w:sz w:val="24"/>
          <w:szCs w:val="24"/>
          <w:rtl/>
        </w:rPr>
        <w:t xml:space="preserve"> (43، 67)</w:t>
      </w:r>
      <w:r>
        <w:rPr>
          <w:rFonts w:ascii="mylotus" w:hAnsi="mylotus" w:cs="mylotus" w:hint="cs"/>
          <w:sz w:val="24"/>
          <w:szCs w:val="24"/>
          <w:rtl/>
        </w:rPr>
        <w:t>.</w:t>
      </w:r>
    </w:p>
  </w:footnote>
  <w:footnote w:id="309">
    <w:p w:rsidR="0052162E" w:rsidRPr="004A75B1" w:rsidRDefault="0052162E" w:rsidP="009B01A6">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مجموع الفتا</w:t>
      </w:r>
      <w:r>
        <w:rPr>
          <w:rFonts w:ascii="mylotus" w:hAnsi="mylotus" w:cs="mylotus"/>
          <w:sz w:val="24"/>
          <w:szCs w:val="24"/>
          <w:rtl/>
        </w:rPr>
        <w:t>وی (10/206)</w:t>
      </w:r>
      <w:r>
        <w:rPr>
          <w:rFonts w:ascii="mylotus" w:hAnsi="mylotus" w:cs="mylotus" w:hint="cs"/>
          <w:sz w:val="24"/>
          <w:szCs w:val="24"/>
          <w:rtl/>
        </w:rPr>
        <w:t>.</w:t>
      </w:r>
    </w:p>
  </w:footnote>
  <w:footnote w:id="310">
    <w:p w:rsidR="0052162E" w:rsidRPr="004A75B1" w:rsidRDefault="0052162E" w:rsidP="009B01A6">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الداء</w:t>
      </w:r>
      <w:r w:rsidRPr="001B5E77">
        <w:rPr>
          <w:rFonts w:ascii="mylotus" w:hAnsi="mylotus" w:cs="mylotus"/>
          <w:sz w:val="24"/>
          <w:szCs w:val="24"/>
          <w:rtl/>
        </w:rPr>
        <w:t xml:space="preserve"> و</w:t>
      </w:r>
      <w:r w:rsidRPr="004A75B1">
        <w:rPr>
          <w:rFonts w:ascii="mylotus" w:hAnsi="mylotus" w:cs="mylotus"/>
          <w:sz w:val="24"/>
          <w:szCs w:val="24"/>
          <w:rtl/>
        </w:rPr>
        <w:t>الدواء لابن القیم (ص 332)</w:t>
      </w:r>
      <w:r w:rsidRPr="001B5E77">
        <w:rPr>
          <w:rFonts w:ascii="mylotus" w:hAnsi="mylotus" w:cs="mylotus"/>
          <w:sz w:val="24"/>
          <w:szCs w:val="24"/>
          <w:rtl/>
        </w:rPr>
        <w:t xml:space="preserve"> و</w:t>
      </w:r>
      <w:r w:rsidRPr="004A75B1">
        <w:rPr>
          <w:rFonts w:ascii="mylotus" w:hAnsi="mylotus" w:cs="mylotus"/>
          <w:sz w:val="24"/>
          <w:szCs w:val="24"/>
          <w:rtl/>
        </w:rPr>
        <w:t>ما بعدها.</w:t>
      </w:r>
    </w:p>
  </w:footnote>
  <w:footnote w:id="311">
    <w:p w:rsidR="0052162E" w:rsidRPr="004A75B1" w:rsidRDefault="0052162E" w:rsidP="0035505E">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تفسیر ابن </w:t>
      </w:r>
      <w:r w:rsidRPr="00813841">
        <w:rPr>
          <w:rFonts w:ascii="mylotus" w:hAnsi="mylotus" w:cs="mylotus"/>
          <w:sz w:val="24"/>
          <w:szCs w:val="24"/>
          <w:rtl/>
        </w:rPr>
        <w:t>ك</w:t>
      </w:r>
      <w:r w:rsidRPr="004A75B1">
        <w:rPr>
          <w:rFonts w:ascii="mylotus" w:hAnsi="mylotus" w:cs="mylotus"/>
          <w:sz w:val="24"/>
          <w:szCs w:val="24"/>
          <w:rtl/>
        </w:rPr>
        <w:t>ثیر</w:t>
      </w:r>
      <w:r>
        <w:rPr>
          <w:rFonts w:ascii="mylotus" w:hAnsi="mylotus" w:cs="mylotus" w:hint="cs"/>
          <w:sz w:val="24"/>
          <w:szCs w:val="24"/>
          <w:rtl/>
        </w:rPr>
        <w:t xml:space="preserve"> </w:t>
      </w:r>
      <w:r w:rsidRPr="004A75B1">
        <w:rPr>
          <w:rFonts w:ascii="mylotus" w:hAnsi="mylotus" w:cs="mylotus"/>
          <w:sz w:val="24"/>
          <w:szCs w:val="24"/>
          <w:rtl/>
        </w:rPr>
        <w:t>لسور</w:t>
      </w:r>
      <w:r w:rsidRPr="004A75B1">
        <w:rPr>
          <w:rFonts w:ascii="mylotus" w:hAnsi="mylotus" w:cs="mylotus" w:hint="cs"/>
          <w:sz w:val="24"/>
          <w:szCs w:val="24"/>
          <w:rtl/>
        </w:rPr>
        <w:t>ة</w:t>
      </w:r>
      <w:r w:rsidRPr="004A75B1">
        <w:rPr>
          <w:rFonts w:ascii="mylotus" w:hAnsi="mylotus" w:cs="mylotus"/>
          <w:sz w:val="24"/>
          <w:szCs w:val="24"/>
          <w:rtl/>
        </w:rPr>
        <w:t xml:space="preserve"> آل عمران: 31</w:t>
      </w:r>
      <w:r>
        <w:rPr>
          <w:rFonts w:ascii="mylotus" w:hAnsi="mylotus" w:cs="mylotus" w:hint="cs"/>
          <w:sz w:val="24"/>
          <w:szCs w:val="24"/>
          <w:rtl/>
        </w:rPr>
        <w:t>.</w:t>
      </w:r>
    </w:p>
  </w:footnote>
  <w:footnote w:id="312">
    <w:p w:rsidR="0052162E" w:rsidRPr="004A75B1" w:rsidRDefault="0052162E" w:rsidP="002A5657">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فقد</w:t>
      </w:r>
      <w:r>
        <w:rPr>
          <w:rFonts w:ascii="mylotus" w:hAnsi="mylotus" w:cs="mylotus" w:hint="cs"/>
          <w:sz w:val="24"/>
          <w:szCs w:val="24"/>
          <w:rtl/>
        </w:rPr>
        <w:t xml:space="preserve"> </w:t>
      </w:r>
      <w:r w:rsidRPr="004A75B1">
        <w:rPr>
          <w:rFonts w:ascii="mylotus" w:hAnsi="mylotus" w:cs="mylotus"/>
          <w:sz w:val="24"/>
          <w:szCs w:val="24"/>
          <w:rtl/>
        </w:rPr>
        <w:t xml:space="preserve">روی </w:t>
      </w:r>
      <w:r w:rsidRPr="00D97D7B">
        <w:rPr>
          <w:rFonts w:ascii="mylotus" w:hAnsi="mylotus" w:cs="mylotus"/>
          <w:sz w:val="24"/>
          <w:szCs w:val="24"/>
          <w:rtl/>
        </w:rPr>
        <w:t>الطبري</w:t>
      </w:r>
      <w:r w:rsidRPr="00D84A28">
        <w:rPr>
          <w:rFonts w:ascii="mylotus" w:hAnsi="mylotus" w:cs="mylotus"/>
          <w:sz w:val="24"/>
          <w:szCs w:val="24"/>
          <w:rtl/>
        </w:rPr>
        <w:t xml:space="preserve"> في </w:t>
      </w:r>
      <w:r w:rsidRPr="004A75B1">
        <w:rPr>
          <w:rFonts w:ascii="mylotus" w:hAnsi="mylotus" w:cs="mylotus"/>
          <w:sz w:val="24"/>
          <w:szCs w:val="24"/>
          <w:rtl/>
        </w:rPr>
        <w:t>تفسیره (6846، 6847، 6849)</w:t>
      </w:r>
      <w:r w:rsidRPr="001B5E77">
        <w:rPr>
          <w:rFonts w:ascii="mylotus" w:hAnsi="mylotus" w:cs="mylotus"/>
          <w:sz w:val="24"/>
          <w:szCs w:val="24"/>
          <w:rtl/>
        </w:rPr>
        <w:t xml:space="preserve"> و</w:t>
      </w:r>
      <w:r w:rsidRPr="004A75B1">
        <w:rPr>
          <w:rFonts w:ascii="mylotus" w:hAnsi="mylotus" w:cs="mylotus"/>
          <w:sz w:val="24"/>
          <w:szCs w:val="24"/>
          <w:rtl/>
        </w:rPr>
        <w:t>غیره من طرق عن الحسن البصر</w:t>
      </w:r>
      <w:r>
        <w:rPr>
          <w:rFonts w:ascii="mylotus" w:hAnsi="mylotus" w:cs="mylotus" w:hint="cs"/>
          <w:sz w:val="24"/>
          <w:szCs w:val="24"/>
          <w:rtl/>
        </w:rPr>
        <w:t>ي</w:t>
      </w:r>
      <w:r w:rsidRPr="004A75B1">
        <w:rPr>
          <w:rFonts w:ascii="mylotus" w:hAnsi="mylotus" w:cs="mylotus"/>
          <w:sz w:val="24"/>
          <w:szCs w:val="24"/>
          <w:rtl/>
        </w:rPr>
        <w:t xml:space="preserve"> - ب</w:t>
      </w:r>
      <w:r>
        <w:rPr>
          <w:rFonts w:ascii="mylotus" w:hAnsi="mylotus" w:cs="mylotus" w:hint="cs"/>
          <w:sz w:val="24"/>
          <w:szCs w:val="24"/>
          <w:rtl/>
        </w:rPr>
        <w:t>أ</w:t>
      </w:r>
      <w:r w:rsidRPr="004A75B1">
        <w:rPr>
          <w:rFonts w:ascii="mylotus" w:hAnsi="mylotus" w:cs="mylotus"/>
          <w:sz w:val="24"/>
          <w:szCs w:val="24"/>
          <w:rtl/>
        </w:rPr>
        <w:t>لفاظ</w:t>
      </w:r>
      <w:r w:rsidRPr="001B5E77">
        <w:rPr>
          <w:rFonts w:ascii="mylotus" w:hAnsi="mylotus" w:cs="mylotus"/>
          <w:sz w:val="24"/>
          <w:szCs w:val="24"/>
          <w:rtl/>
        </w:rPr>
        <w:t xml:space="preserve"> و</w:t>
      </w:r>
      <w:r w:rsidRPr="004A75B1">
        <w:rPr>
          <w:rFonts w:ascii="mylotus" w:hAnsi="mylotus" w:cs="mylotus"/>
          <w:sz w:val="24"/>
          <w:szCs w:val="24"/>
          <w:rtl/>
        </w:rPr>
        <w:t>منها - قال: «</w:t>
      </w:r>
      <w:r>
        <w:rPr>
          <w:rFonts w:ascii="mylotus" w:hAnsi="mylotus" w:cs="mylotus" w:hint="cs"/>
          <w:sz w:val="24"/>
          <w:szCs w:val="24"/>
          <w:rtl/>
        </w:rPr>
        <w:t>إ</w:t>
      </w:r>
      <w:r w:rsidRPr="004A75B1">
        <w:rPr>
          <w:rFonts w:ascii="mylotus" w:hAnsi="mylotus" w:cs="mylotus"/>
          <w:sz w:val="24"/>
          <w:szCs w:val="24"/>
          <w:rtl/>
        </w:rPr>
        <w:t xml:space="preserve">ن </w:t>
      </w:r>
      <w:r>
        <w:rPr>
          <w:rFonts w:ascii="mylotus" w:hAnsi="mylotus" w:cs="mylotus" w:hint="cs"/>
          <w:sz w:val="24"/>
          <w:szCs w:val="24"/>
          <w:rtl/>
        </w:rPr>
        <w:t>أ</w:t>
      </w:r>
      <w:r w:rsidRPr="004A75B1">
        <w:rPr>
          <w:rFonts w:ascii="mylotus" w:hAnsi="mylotus" w:cs="mylotus"/>
          <w:sz w:val="24"/>
          <w:szCs w:val="24"/>
          <w:rtl/>
        </w:rPr>
        <w:t xml:space="preserve">قواما </w:t>
      </w:r>
      <w:r w:rsidRPr="00813841">
        <w:rPr>
          <w:rFonts w:ascii="mylotus" w:hAnsi="mylotus" w:cs="mylotus"/>
          <w:sz w:val="24"/>
          <w:szCs w:val="24"/>
          <w:rtl/>
        </w:rPr>
        <w:t>ك</w:t>
      </w:r>
      <w:r w:rsidRPr="004A75B1">
        <w:rPr>
          <w:rFonts w:ascii="mylotus" w:hAnsi="mylotus" w:cs="mylotus"/>
          <w:sz w:val="24"/>
          <w:szCs w:val="24"/>
          <w:rtl/>
        </w:rPr>
        <w:t xml:space="preserve">انوا علی عهد رسول الله یزعمون </w:t>
      </w:r>
      <w:r>
        <w:rPr>
          <w:rFonts w:ascii="mylotus" w:hAnsi="mylotus" w:cs="mylotus" w:hint="cs"/>
          <w:sz w:val="24"/>
          <w:szCs w:val="24"/>
          <w:rtl/>
        </w:rPr>
        <w:t>أ</w:t>
      </w:r>
      <w:r w:rsidRPr="004A75B1">
        <w:rPr>
          <w:rFonts w:ascii="mylotus" w:hAnsi="mylotus" w:cs="mylotus"/>
          <w:sz w:val="24"/>
          <w:szCs w:val="24"/>
          <w:rtl/>
        </w:rPr>
        <w:t>نهم یحبون الله، ف</w:t>
      </w:r>
      <w:r>
        <w:rPr>
          <w:rFonts w:ascii="mylotus" w:hAnsi="mylotus" w:cs="mylotus" w:hint="cs"/>
          <w:sz w:val="24"/>
          <w:szCs w:val="24"/>
          <w:rtl/>
        </w:rPr>
        <w:t>أ</w:t>
      </w:r>
      <w:r w:rsidRPr="004A75B1">
        <w:rPr>
          <w:rFonts w:ascii="mylotus" w:hAnsi="mylotus" w:cs="mylotus"/>
          <w:sz w:val="24"/>
          <w:szCs w:val="24"/>
          <w:rtl/>
        </w:rPr>
        <w:t xml:space="preserve">راد الله </w:t>
      </w:r>
      <w:r>
        <w:rPr>
          <w:rFonts w:ascii="mylotus" w:hAnsi="mylotus" w:cs="mylotus" w:hint="cs"/>
          <w:sz w:val="24"/>
          <w:szCs w:val="24"/>
          <w:rtl/>
        </w:rPr>
        <w:t>أ</w:t>
      </w:r>
      <w:r w:rsidRPr="004A75B1">
        <w:rPr>
          <w:rFonts w:ascii="mylotus" w:hAnsi="mylotus" w:cs="mylotus"/>
          <w:sz w:val="24"/>
          <w:szCs w:val="24"/>
          <w:rtl/>
        </w:rPr>
        <w:t>ن یجعل لقولهم تصدیقا من عمل، فقال:</w:t>
      </w:r>
      <w:r w:rsidRPr="004A75B1">
        <w:rPr>
          <w:rFonts w:ascii="mylotus" w:hAnsi="mylotus" w:cs="mylotus" w:hint="cs"/>
          <w:sz w:val="24"/>
          <w:szCs w:val="24"/>
          <w:rtl/>
        </w:rPr>
        <w:t xml:space="preserve"> </w:t>
      </w:r>
      <w:r>
        <w:rPr>
          <w:rFonts w:ascii="Traditional Arabic" w:hAnsi="Traditional Arabic" w:cs="Traditional Arabic"/>
          <w:smallCaps/>
          <w:sz w:val="24"/>
          <w:szCs w:val="24"/>
          <w:rtl/>
        </w:rPr>
        <w:t>﴿</w:t>
      </w:r>
      <w:r w:rsidRPr="0035505E">
        <w:rPr>
          <w:rFonts w:ascii="KFGQPC Uthmanic Script HAFS" w:hAnsi="KFGQPC Uthmanic Script HAFS" w:cs="KFGQPC Uthmanic Script HAFS"/>
          <w:smallCaps/>
          <w:sz w:val="24"/>
          <w:szCs w:val="24"/>
          <w:rtl/>
        </w:rPr>
        <w:t xml:space="preserve">قُلۡ إِن كُنتُمۡ تُحِبُّونَ </w:t>
      </w:r>
      <w:r w:rsidRPr="0035505E">
        <w:rPr>
          <w:rFonts w:ascii="KFGQPC Uthmanic Script HAFS" w:hAnsi="KFGQPC Uthmanic Script HAFS" w:cs="KFGQPC Uthmanic Script HAFS" w:hint="cs"/>
          <w:smallCaps/>
          <w:sz w:val="24"/>
          <w:szCs w:val="24"/>
          <w:rtl/>
        </w:rPr>
        <w:t>ٱ</w:t>
      </w:r>
      <w:r w:rsidRPr="0035505E">
        <w:rPr>
          <w:rFonts w:ascii="KFGQPC Uthmanic Script HAFS" w:hAnsi="KFGQPC Uthmanic Script HAFS" w:cs="KFGQPC Uthmanic Script HAFS" w:hint="eastAsia"/>
          <w:smallCaps/>
          <w:sz w:val="24"/>
          <w:szCs w:val="24"/>
          <w:rtl/>
        </w:rPr>
        <w:t>للَّهَ</w:t>
      </w:r>
      <w:r w:rsidRPr="0035505E">
        <w:rPr>
          <w:rFonts w:ascii="Traditional Arabic" w:hAnsi="Traditional Arabic" w:cs="Traditional Arabic"/>
          <w:smallCaps/>
          <w:sz w:val="24"/>
          <w:szCs w:val="24"/>
          <w:rtl/>
        </w:rPr>
        <w:t>﴾</w:t>
      </w:r>
      <w:r w:rsidRPr="004A75B1">
        <w:rPr>
          <w:rFonts w:ascii="mylotus" w:hAnsi="mylotus" w:cs="mylotus"/>
          <w:sz w:val="24"/>
          <w:szCs w:val="24"/>
          <w:rtl/>
        </w:rPr>
        <w:t xml:space="preserve"> الآی</w:t>
      </w:r>
      <w:r>
        <w:rPr>
          <w:rFonts w:ascii="mylotus" w:hAnsi="mylotus" w:cs="mylotus" w:hint="cs"/>
          <w:sz w:val="24"/>
          <w:szCs w:val="24"/>
          <w:rtl/>
        </w:rPr>
        <w:t>ة</w:t>
      </w:r>
      <w:r w:rsidRPr="002A5657">
        <w:rPr>
          <w:rFonts w:ascii="mylotus" w:hAnsi="mylotus" w:cs="mylotus"/>
          <w:sz w:val="24"/>
          <w:szCs w:val="24"/>
          <w:rtl/>
        </w:rPr>
        <w:t>».</w:t>
      </w:r>
    </w:p>
  </w:footnote>
  <w:footnote w:id="313">
    <w:p w:rsidR="0052162E" w:rsidRPr="004A75B1" w:rsidRDefault="0052162E" w:rsidP="009B01A6">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انظر: فتح المجید، ص 337</w:t>
      </w:r>
      <w:r>
        <w:rPr>
          <w:rFonts w:ascii="mylotus" w:hAnsi="mylotus" w:cs="mylotus" w:hint="cs"/>
          <w:sz w:val="24"/>
          <w:szCs w:val="24"/>
          <w:rtl/>
        </w:rPr>
        <w:t>.</w:t>
      </w:r>
    </w:p>
  </w:footnote>
  <w:footnote w:id="314">
    <w:p w:rsidR="0052162E" w:rsidRPr="004A75B1" w:rsidRDefault="0052162E" w:rsidP="0035505E">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xml:space="preserve">، باب حب الرسول من </w:t>
      </w:r>
      <w:r w:rsidRPr="00B25751">
        <w:rPr>
          <w:rFonts w:ascii="mylotus" w:hAnsi="mylotus" w:cs="mylotus"/>
          <w:sz w:val="24"/>
          <w:szCs w:val="24"/>
          <w:rtl/>
        </w:rPr>
        <w:t>الإيمان</w:t>
      </w:r>
      <w:r w:rsidRPr="004A75B1">
        <w:rPr>
          <w:rFonts w:ascii="mylotus" w:hAnsi="mylotus" w:cs="mylotus"/>
          <w:sz w:val="24"/>
          <w:szCs w:val="24"/>
          <w:rtl/>
        </w:rPr>
        <w:t xml:space="preserve"> (15)</w:t>
      </w:r>
      <w:r w:rsidRPr="001B5E77">
        <w:rPr>
          <w:rFonts w:ascii="mylotus" w:hAnsi="mylotus" w:cs="mylotus"/>
          <w:sz w:val="24"/>
          <w:szCs w:val="24"/>
          <w:rtl/>
        </w:rPr>
        <w:t xml:space="preserve"> و</w:t>
      </w:r>
      <w:r w:rsidRPr="004A75B1">
        <w:rPr>
          <w:rFonts w:ascii="mylotus" w:hAnsi="mylotus" w:cs="mylotus"/>
          <w:sz w:val="24"/>
          <w:szCs w:val="24"/>
          <w:rtl/>
        </w:rPr>
        <w:t>مسلم</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باب وجوب محب</w:t>
      </w:r>
      <w:r w:rsidRPr="004A75B1">
        <w:rPr>
          <w:rFonts w:ascii="mylotus" w:hAnsi="mylotus" w:cs="mylotus" w:hint="cs"/>
          <w:sz w:val="24"/>
          <w:szCs w:val="24"/>
          <w:rtl/>
        </w:rPr>
        <w:t>ة</w:t>
      </w:r>
      <w:r>
        <w:rPr>
          <w:rFonts w:ascii="mylotus" w:hAnsi="mylotus" w:cs="mylotus"/>
          <w:sz w:val="24"/>
          <w:szCs w:val="24"/>
          <w:rtl/>
        </w:rPr>
        <w:t xml:space="preserve"> رسول الله </w:t>
      </w:r>
      <w:r>
        <w:rPr>
          <w:rFonts w:ascii="mylotus" w:hAnsi="mylotus" w:cs="mylotus" w:hint="cs"/>
          <w:sz w:val="24"/>
          <w:szCs w:val="24"/>
          <w:rtl/>
        </w:rPr>
        <w:t>أ</w:t>
      </w:r>
      <w:r w:rsidRPr="00813841">
        <w:rPr>
          <w:rFonts w:ascii="mylotus" w:hAnsi="mylotus" w:cs="mylotus"/>
          <w:sz w:val="24"/>
          <w:szCs w:val="24"/>
          <w:rtl/>
        </w:rPr>
        <w:t>ك</w:t>
      </w:r>
      <w:r>
        <w:rPr>
          <w:rFonts w:ascii="mylotus" w:hAnsi="mylotus" w:cs="mylotus"/>
          <w:sz w:val="24"/>
          <w:szCs w:val="24"/>
          <w:rtl/>
        </w:rPr>
        <w:t>ثر من ال</w:t>
      </w:r>
      <w:r>
        <w:rPr>
          <w:rFonts w:ascii="mylotus" w:hAnsi="mylotus" w:cs="mylotus" w:hint="cs"/>
          <w:sz w:val="24"/>
          <w:szCs w:val="24"/>
          <w:rtl/>
        </w:rPr>
        <w:t>أ</w:t>
      </w:r>
      <w:r w:rsidRPr="004A75B1">
        <w:rPr>
          <w:rFonts w:ascii="mylotus" w:hAnsi="mylotus" w:cs="mylotus"/>
          <w:sz w:val="24"/>
          <w:szCs w:val="24"/>
          <w:rtl/>
        </w:rPr>
        <w:t>هل</w:t>
      </w:r>
      <w:r w:rsidRPr="001B5E77">
        <w:rPr>
          <w:rFonts w:ascii="mylotus" w:hAnsi="mylotus" w:cs="mylotus"/>
          <w:sz w:val="24"/>
          <w:szCs w:val="24"/>
          <w:rtl/>
        </w:rPr>
        <w:t xml:space="preserve"> و</w:t>
      </w:r>
      <w:r w:rsidRPr="004A75B1">
        <w:rPr>
          <w:rFonts w:ascii="mylotus" w:hAnsi="mylotus" w:cs="mylotus"/>
          <w:sz w:val="24"/>
          <w:szCs w:val="24"/>
          <w:rtl/>
        </w:rPr>
        <w:t xml:space="preserve">الولد والوالد والناس </w:t>
      </w:r>
      <w:r w:rsidRPr="004A75B1">
        <w:rPr>
          <w:rFonts w:ascii="mylotus" w:hAnsi="mylotus" w:cs="mylotus" w:hint="cs"/>
          <w:sz w:val="24"/>
          <w:szCs w:val="24"/>
          <w:rtl/>
        </w:rPr>
        <w:t>أ</w:t>
      </w:r>
      <w:r w:rsidRPr="004A75B1">
        <w:rPr>
          <w:rFonts w:ascii="mylotus" w:hAnsi="mylotus" w:cs="mylotus"/>
          <w:sz w:val="24"/>
          <w:szCs w:val="24"/>
          <w:rtl/>
        </w:rPr>
        <w:t>جمعین (44/70)</w:t>
      </w:r>
      <w:r>
        <w:rPr>
          <w:rFonts w:ascii="mylotus" w:hAnsi="mylotus" w:cs="mylotus" w:hint="cs"/>
          <w:sz w:val="24"/>
          <w:szCs w:val="24"/>
          <w:rtl/>
        </w:rPr>
        <w:t>.</w:t>
      </w:r>
      <w:r w:rsidRPr="004A75B1">
        <w:rPr>
          <w:rFonts w:ascii="mylotus" w:hAnsi="mylotus" w:cs="mylotus"/>
          <w:sz w:val="24"/>
          <w:szCs w:val="24"/>
          <w:rtl/>
        </w:rPr>
        <w:t xml:space="preserve"> </w:t>
      </w:r>
    </w:p>
  </w:footnote>
  <w:footnote w:id="315">
    <w:p w:rsidR="0052162E" w:rsidRPr="004A75B1" w:rsidRDefault="0052162E" w:rsidP="009B01A6">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 xml:space="preserve">تاب </w:t>
      </w:r>
      <w:r w:rsidRPr="006B3B10">
        <w:rPr>
          <w:rFonts w:ascii="mylotus" w:hAnsi="mylotus" w:cs="mylotus"/>
          <w:sz w:val="24"/>
          <w:szCs w:val="24"/>
          <w:rtl/>
        </w:rPr>
        <w:t>الأيمان والنذور</w:t>
      </w:r>
      <w:r w:rsidRPr="004A75B1">
        <w:rPr>
          <w:rFonts w:ascii="mylotus" w:hAnsi="mylotus" w:cs="mylotus"/>
          <w:sz w:val="24"/>
          <w:szCs w:val="24"/>
          <w:rtl/>
        </w:rPr>
        <w:t xml:space="preserve">، باب </w:t>
      </w:r>
      <w:r w:rsidRPr="00813841">
        <w:rPr>
          <w:rFonts w:ascii="mylotus" w:hAnsi="mylotus" w:cs="mylotus"/>
          <w:sz w:val="24"/>
          <w:szCs w:val="24"/>
          <w:rtl/>
        </w:rPr>
        <w:t>ك</w:t>
      </w:r>
      <w:r w:rsidRPr="004A75B1">
        <w:rPr>
          <w:rFonts w:ascii="mylotus" w:hAnsi="mylotus" w:cs="mylotus"/>
          <w:sz w:val="24"/>
          <w:szCs w:val="24"/>
          <w:rtl/>
        </w:rPr>
        <w:t xml:space="preserve">یف </w:t>
      </w:r>
      <w:r w:rsidRPr="00813841">
        <w:rPr>
          <w:rFonts w:ascii="mylotus" w:hAnsi="mylotus" w:cs="mylotus"/>
          <w:sz w:val="24"/>
          <w:szCs w:val="24"/>
          <w:rtl/>
        </w:rPr>
        <w:t>ك</w:t>
      </w:r>
      <w:r>
        <w:rPr>
          <w:rFonts w:ascii="mylotus" w:hAnsi="mylotus" w:cs="mylotus"/>
          <w:sz w:val="24"/>
          <w:szCs w:val="24"/>
          <w:rtl/>
        </w:rPr>
        <w:t>انت یمین النب</w:t>
      </w:r>
      <w:r>
        <w:rPr>
          <w:rFonts w:ascii="mylotus" w:hAnsi="mylotus" w:cs="mylotus" w:hint="cs"/>
          <w:sz w:val="24"/>
          <w:szCs w:val="24"/>
          <w:rtl/>
        </w:rPr>
        <w:t>ي</w:t>
      </w:r>
      <w:r>
        <w:rPr>
          <w:rFonts w:ascii="mylotus" w:hAnsi="mylotus" w:cs="mylotus" w:hint="cs"/>
          <w:sz w:val="24"/>
          <w:szCs w:val="24"/>
        </w:rPr>
        <w:sym w:font="AGA Arabesque" w:char="F072"/>
      </w:r>
      <w:r>
        <w:rPr>
          <w:rFonts w:ascii="mylotus" w:hAnsi="mylotus" w:cs="mylotus"/>
          <w:sz w:val="24"/>
          <w:szCs w:val="24"/>
          <w:rtl/>
        </w:rPr>
        <w:t xml:space="preserve"> (6632)</w:t>
      </w:r>
      <w:r>
        <w:rPr>
          <w:rFonts w:ascii="mylotus" w:hAnsi="mylotus" w:cs="mylotus" w:hint="cs"/>
          <w:sz w:val="24"/>
          <w:szCs w:val="24"/>
          <w:rtl/>
        </w:rPr>
        <w:t>.</w:t>
      </w:r>
    </w:p>
  </w:footnote>
  <w:footnote w:id="316">
    <w:p w:rsidR="0052162E" w:rsidRPr="004A75B1" w:rsidRDefault="0052162E" w:rsidP="009B01A6">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فتح المجید، 430 ط ابن رجب.</w:t>
      </w:r>
    </w:p>
  </w:footnote>
  <w:footnote w:id="317">
    <w:p w:rsidR="0052162E" w:rsidRPr="004A75B1" w:rsidRDefault="0052162E" w:rsidP="0035505E">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تاب الاعتصام بال</w:t>
      </w:r>
      <w:r w:rsidRPr="00813841">
        <w:rPr>
          <w:rFonts w:ascii="mylotus" w:hAnsi="mylotus" w:cs="mylotus"/>
          <w:sz w:val="24"/>
          <w:szCs w:val="24"/>
          <w:rtl/>
        </w:rPr>
        <w:t>ك</w:t>
      </w:r>
      <w:r w:rsidRPr="004A75B1">
        <w:rPr>
          <w:rFonts w:ascii="mylotus" w:hAnsi="mylotus" w:cs="mylotus"/>
          <w:sz w:val="24"/>
          <w:szCs w:val="24"/>
          <w:rtl/>
        </w:rPr>
        <w:t>تاب</w:t>
      </w:r>
      <w:r w:rsidRPr="001B5E77">
        <w:rPr>
          <w:rFonts w:ascii="mylotus" w:hAnsi="mylotus" w:cs="mylotus"/>
          <w:sz w:val="24"/>
          <w:szCs w:val="24"/>
          <w:rtl/>
        </w:rPr>
        <w:t xml:space="preserve"> و</w:t>
      </w:r>
      <w:r w:rsidRPr="004A75B1">
        <w:rPr>
          <w:rFonts w:ascii="mylotus" w:hAnsi="mylotus" w:cs="mylotus"/>
          <w:sz w:val="24"/>
          <w:szCs w:val="24"/>
          <w:rtl/>
        </w:rPr>
        <w:t>السن</w:t>
      </w:r>
      <w:r w:rsidRPr="004A75B1">
        <w:rPr>
          <w:rFonts w:ascii="mylotus" w:hAnsi="mylotus" w:cs="mylotus" w:hint="cs"/>
          <w:sz w:val="24"/>
          <w:szCs w:val="24"/>
          <w:rtl/>
        </w:rPr>
        <w:t>ة</w:t>
      </w:r>
      <w:r w:rsidRPr="004A75B1">
        <w:rPr>
          <w:rFonts w:ascii="mylotus" w:hAnsi="mylotus" w:cs="mylotus"/>
          <w:sz w:val="24"/>
          <w:szCs w:val="24"/>
          <w:rtl/>
        </w:rPr>
        <w:t>: باب</w:t>
      </w:r>
      <w:r>
        <w:rPr>
          <w:rFonts w:ascii="mylotus" w:hAnsi="mylotus" w:cs="mylotus"/>
          <w:sz w:val="24"/>
          <w:szCs w:val="24"/>
          <w:rtl/>
        </w:rPr>
        <w:t xml:space="preserve"> الاقتداء بسنن رسول الله (7280)</w:t>
      </w:r>
      <w:r>
        <w:rPr>
          <w:rFonts w:ascii="mylotus" w:hAnsi="mylotus" w:cs="mylotus" w:hint="cs"/>
          <w:sz w:val="24"/>
          <w:szCs w:val="24"/>
          <w:rtl/>
        </w:rPr>
        <w:t>.</w:t>
      </w:r>
    </w:p>
  </w:footnote>
  <w:footnote w:id="318">
    <w:p w:rsidR="0052162E" w:rsidRPr="004A75B1" w:rsidRDefault="0052162E" w:rsidP="0035505E">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تاب الاعتصام بال</w:t>
      </w:r>
      <w:r w:rsidRPr="00813841">
        <w:rPr>
          <w:rFonts w:ascii="mylotus" w:hAnsi="mylotus" w:cs="mylotus"/>
          <w:sz w:val="24"/>
          <w:szCs w:val="24"/>
          <w:rtl/>
        </w:rPr>
        <w:t>ك</w:t>
      </w:r>
      <w:r w:rsidRPr="004A75B1">
        <w:rPr>
          <w:rFonts w:ascii="mylotus" w:hAnsi="mylotus" w:cs="mylotus"/>
          <w:sz w:val="24"/>
          <w:szCs w:val="24"/>
          <w:rtl/>
        </w:rPr>
        <w:t>تاب</w:t>
      </w:r>
      <w:r w:rsidRPr="001B5E77">
        <w:rPr>
          <w:rFonts w:ascii="mylotus" w:hAnsi="mylotus" w:cs="mylotus"/>
          <w:sz w:val="24"/>
          <w:szCs w:val="24"/>
          <w:rtl/>
        </w:rPr>
        <w:t xml:space="preserve"> و</w:t>
      </w:r>
      <w:r w:rsidRPr="004A75B1">
        <w:rPr>
          <w:rFonts w:ascii="mylotus" w:hAnsi="mylotus" w:cs="mylotus"/>
          <w:sz w:val="24"/>
          <w:szCs w:val="24"/>
          <w:rtl/>
        </w:rPr>
        <w:t>السن</w:t>
      </w:r>
      <w:r w:rsidRPr="004A75B1">
        <w:rPr>
          <w:rFonts w:ascii="mylotus" w:hAnsi="mylotus" w:cs="mylotus" w:hint="cs"/>
          <w:sz w:val="24"/>
          <w:szCs w:val="24"/>
          <w:rtl/>
        </w:rPr>
        <w:t>ة</w:t>
      </w:r>
      <w:r w:rsidRPr="004A75B1">
        <w:rPr>
          <w:rFonts w:ascii="mylotus" w:hAnsi="mylotus" w:cs="mylotus"/>
          <w:sz w:val="24"/>
          <w:szCs w:val="24"/>
          <w:rtl/>
        </w:rPr>
        <w:t>، باب</w:t>
      </w:r>
      <w:r>
        <w:rPr>
          <w:rFonts w:ascii="mylotus" w:hAnsi="mylotus" w:cs="mylotus"/>
          <w:sz w:val="24"/>
          <w:szCs w:val="24"/>
          <w:rtl/>
        </w:rPr>
        <w:t xml:space="preserve"> الاقتداء بسنن رسول الله (7281)</w:t>
      </w:r>
      <w:r>
        <w:rPr>
          <w:rFonts w:ascii="mylotus" w:hAnsi="mylotus" w:cs="mylotus" w:hint="cs"/>
          <w:sz w:val="24"/>
          <w:szCs w:val="24"/>
          <w:rtl/>
        </w:rPr>
        <w:t>.</w:t>
      </w:r>
    </w:p>
  </w:footnote>
  <w:footnote w:id="319">
    <w:p w:rsidR="0052162E" w:rsidRPr="004A75B1" w:rsidRDefault="0052162E" w:rsidP="009B01A6">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انظر: معارج القبول، ج 2 ص 427</w:t>
      </w:r>
      <w:r>
        <w:rPr>
          <w:rFonts w:ascii="mylotus" w:hAnsi="mylotus" w:cs="mylotus" w:hint="cs"/>
          <w:sz w:val="24"/>
          <w:szCs w:val="24"/>
          <w:rtl/>
        </w:rPr>
        <w:t>.</w:t>
      </w:r>
    </w:p>
  </w:footnote>
  <w:footnote w:id="320">
    <w:p w:rsidR="0052162E" w:rsidRPr="00984198" w:rsidRDefault="0052162E" w:rsidP="009B01A6">
      <w:pPr>
        <w:pStyle w:val="FootnoteText"/>
        <w:bidi/>
        <w:ind w:left="272" w:hanging="272"/>
        <w:jc w:val="both"/>
        <w:rPr>
          <w:rFonts w:hint="cs"/>
          <w:sz w:val="24"/>
          <w:szCs w:val="24"/>
          <w:lang w:bidi="fa-IR"/>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425BDB">
        <w:rPr>
          <w:rFonts w:ascii="mylotus" w:hAnsi="mylotus" w:cs="mylotus"/>
          <w:sz w:val="24"/>
          <w:szCs w:val="24"/>
          <w:rtl/>
        </w:rPr>
        <w:t>الدرر السنية</w:t>
      </w:r>
      <w:r w:rsidRPr="004A75B1">
        <w:rPr>
          <w:rFonts w:ascii="mylotus" w:hAnsi="mylotus" w:cs="mylotus"/>
          <w:sz w:val="24"/>
          <w:szCs w:val="24"/>
          <w:rtl/>
        </w:rPr>
        <w:t xml:space="preserve"> (2/95) </w:t>
      </w:r>
    </w:p>
  </w:footnote>
  <w:footnote w:id="321">
    <w:p w:rsidR="0052162E" w:rsidRPr="00984198" w:rsidRDefault="0052162E" w:rsidP="009B01A6">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نونیه، ابن قیم رحمه الله تعالی ص 171</w:t>
      </w:r>
    </w:p>
  </w:footnote>
  <w:footnote w:id="322">
    <w:p w:rsidR="0052162E" w:rsidRPr="00984198" w:rsidRDefault="0052162E" w:rsidP="009B01A6">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الاقتضاء (1/490) بتصرف.</w:t>
      </w:r>
    </w:p>
  </w:footnote>
  <w:footnote w:id="323">
    <w:p w:rsidR="0052162E" w:rsidRPr="004A75B1" w:rsidRDefault="0052162E" w:rsidP="008E352E">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ابن جریر </w:t>
      </w:r>
      <w:r w:rsidRPr="00D97D7B">
        <w:rPr>
          <w:rFonts w:ascii="mylotus" w:hAnsi="mylotus" w:cs="mylotus"/>
          <w:sz w:val="24"/>
          <w:szCs w:val="24"/>
          <w:rtl/>
        </w:rPr>
        <w:t>الطبري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ما</w:t>
      </w:r>
      <w:r w:rsidRPr="00D84A28">
        <w:rPr>
          <w:rFonts w:ascii="mylotus" w:hAnsi="mylotus" w:cs="mylotus"/>
          <w:sz w:val="24"/>
          <w:szCs w:val="24"/>
          <w:rtl/>
        </w:rPr>
        <w:t xml:space="preserve"> في </w:t>
      </w:r>
      <w:r w:rsidRPr="004A75B1">
        <w:rPr>
          <w:rFonts w:ascii="mylotus" w:hAnsi="mylotus" w:cs="mylotus"/>
          <w:sz w:val="24"/>
          <w:szCs w:val="24"/>
          <w:rtl/>
        </w:rPr>
        <w:t>الجامع العلوم لابن رجب (34 ط المعرف</w:t>
      </w:r>
      <w:r>
        <w:rPr>
          <w:rFonts w:ascii="mylotus" w:hAnsi="mylotus" w:cs="mylotus" w:hint="cs"/>
          <w:sz w:val="24"/>
          <w:szCs w:val="24"/>
          <w:rtl/>
        </w:rPr>
        <w:t>ة</w:t>
      </w:r>
      <w:r w:rsidRPr="004A75B1">
        <w:rPr>
          <w:rFonts w:ascii="mylotus" w:hAnsi="mylotus" w:cs="mylotus"/>
          <w:sz w:val="24"/>
          <w:szCs w:val="24"/>
          <w:rtl/>
        </w:rPr>
        <w:t>)</w:t>
      </w:r>
      <w:r w:rsidRPr="001B5E77">
        <w:rPr>
          <w:rFonts w:ascii="mylotus" w:hAnsi="mylotus" w:cs="mylotus"/>
          <w:sz w:val="24"/>
          <w:szCs w:val="24"/>
          <w:rtl/>
        </w:rPr>
        <w:t xml:space="preserve"> و</w:t>
      </w:r>
      <w:r w:rsidRPr="004A75B1">
        <w:rPr>
          <w:rFonts w:ascii="mylotus" w:hAnsi="mylotus" w:cs="mylotus"/>
          <w:sz w:val="24"/>
          <w:szCs w:val="24"/>
          <w:rtl/>
        </w:rPr>
        <w:t>المروزی</w:t>
      </w:r>
      <w:r w:rsidRPr="00D84A28">
        <w:rPr>
          <w:rFonts w:ascii="mylotus" w:hAnsi="mylotus" w:cs="mylotus"/>
          <w:sz w:val="24"/>
          <w:szCs w:val="24"/>
          <w:rtl/>
        </w:rPr>
        <w:t xml:space="preserve"> في </w:t>
      </w:r>
      <w:r w:rsidRPr="004A75B1">
        <w:rPr>
          <w:rFonts w:ascii="mylotus" w:hAnsi="mylotus" w:cs="mylotus"/>
          <w:sz w:val="24"/>
          <w:szCs w:val="24"/>
          <w:rtl/>
        </w:rPr>
        <w:t>تعظیم قدر الصلاة (396)</w:t>
      </w:r>
      <w:r w:rsidRPr="001B5E77">
        <w:rPr>
          <w:rFonts w:ascii="mylotus" w:hAnsi="mylotus" w:cs="mylotus"/>
          <w:sz w:val="24"/>
          <w:szCs w:val="24"/>
          <w:rtl/>
        </w:rPr>
        <w:t xml:space="preserve"> و</w:t>
      </w:r>
      <w:r w:rsidRPr="004A75B1">
        <w:rPr>
          <w:rFonts w:ascii="mylotus" w:hAnsi="mylotus" w:cs="mylotus"/>
          <w:sz w:val="24"/>
          <w:szCs w:val="24"/>
          <w:rtl/>
        </w:rPr>
        <w:t>محمد بن عمر العدن</w:t>
      </w:r>
      <w:r>
        <w:rPr>
          <w:rFonts w:ascii="mylotus" w:hAnsi="mylotus" w:cs="mylotus" w:hint="cs"/>
          <w:sz w:val="24"/>
          <w:szCs w:val="24"/>
          <w:rtl/>
        </w:rPr>
        <w:t>ي</w:t>
      </w:r>
      <w:r w:rsidRPr="00D84A28">
        <w:rPr>
          <w:rFonts w:ascii="mylotus" w:hAnsi="mylotus" w:cs="mylotus"/>
          <w:sz w:val="24"/>
          <w:szCs w:val="24"/>
          <w:rtl/>
        </w:rPr>
        <w:t xml:space="preserve"> في </w:t>
      </w:r>
      <w:r w:rsidRPr="00B25751">
        <w:rPr>
          <w:rFonts w:ascii="mylotus" w:hAnsi="mylotus" w:cs="mylotus"/>
          <w:sz w:val="24"/>
          <w:szCs w:val="24"/>
          <w:rtl/>
        </w:rPr>
        <w:t>الإيمان</w:t>
      </w:r>
      <w:r w:rsidRPr="004A75B1">
        <w:rPr>
          <w:rFonts w:ascii="mylotus" w:hAnsi="mylotus" w:cs="mylotus"/>
          <w:sz w:val="24"/>
          <w:szCs w:val="24"/>
          <w:rtl/>
        </w:rPr>
        <w:t xml:space="preserve"> (56) من طریق: لیث عن المجاهد عن ابن عباس</w:t>
      </w:r>
      <w:r w:rsidRPr="001B5E77">
        <w:rPr>
          <w:rFonts w:ascii="mylotus" w:hAnsi="mylotus" w:cs="mylotus"/>
          <w:sz w:val="24"/>
          <w:szCs w:val="24"/>
          <w:rtl/>
        </w:rPr>
        <w:t xml:space="preserve"> و</w:t>
      </w:r>
      <w:r w:rsidRPr="004A75B1">
        <w:rPr>
          <w:rFonts w:ascii="mylotus" w:hAnsi="mylotus" w:cs="mylotus"/>
          <w:sz w:val="24"/>
          <w:szCs w:val="24"/>
          <w:rtl/>
        </w:rPr>
        <w:t>سنده ضعیف.</w:t>
      </w:r>
    </w:p>
  </w:footnote>
  <w:footnote w:id="324">
    <w:p w:rsidR="0052162E" w:rsidRPr="00984198" w:rsidRDefault="0052162E" w:rsidP="009B01A6">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مسند </w:t>
      </w:r>
      <w:r w:rsidRPr="00D17D4A">
        <w:rPr>
          <w:rFonts w:cs="mylotus" w:hint="cs"/>
          <w:sz w:val="24"/>
          <w:szCs w:val="24"/>
          <w:rtl/>
          <w:lang w:bidi="fa-IR"/>
        </w:rPr>
        <w:t>ابن أبي شيبة</w:t>
      </w:r>
      <w:r>
        <w:rPr>
          <w:rFonts w:hint="cs"/>
          <w:sz w:val="24"/>
          <w:szCs w:val="24"/>
          <w:rtl/>
          <w:lang w:bidi="fa-IR"/>
        </w:rPr>
        <w:t xml:space="preserve"> (321) وشعب الإ</w:t>
      </w:r>
      <w:r w:rsidRPr="00984198">
        <w:rPr>
          <w:rFonts w:hint="cs"/>
          <w:sz w:val="24"/>
          <w:szCs w:val="24"/>
          <w:rtl/>
          <w:lang w:bidi="fa-IR"/>
        </w:rPr>
        <w:t>یمان (9064).</w:t>
      </w:r>
    </w:p>
  </w:footnote>
  <w:footnote w:id="325">
    <w:p w:rsidR="0052162E" w:rsidRPr="00984198" w:rsidRDefault="0052162E" w:rsidP="009B01A6">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به نقل از کتاب شروط ص125-131 (مترجم).</w:t>
      </w:r>
    </w:p>
  </w:footnote>
  <w:footnote w:id="326">
    <w:p w:rsidR="0052162E" w:rsidRPr="004A75B1" w:rsidRDefault="0052162E" w:rsidP="008E352E">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رواه </w:t>
      </w:r>
      <w:r w:rsidRPr="001B5E77">
        <w:rPr>
          <w:rFonts w:ascii="mylotus" w:hAnsi="mylotus" w:cs="mylotus"/>
          <w:sz w:val="24"/>
          <w:szCs w:val="24"/>
          <w:rtl/>
        </w:rPr>
        <w:t>الترمذي</w:t>
      </w:r>
      <w:r w:rsidRPr="004A75B1">
        <w:rPr>
          <w:rFonts w:ascii="mylotus" w:hAnsi="mylotus" w:cs="mylotus"/>
          <w:sz w:val="24"/>
          <w:szCs w:val="24"/>
          <w:rtl/>
        </w:rPr>
        <w:t xml:space="preserve"> (2398) وشعب </w:t>
      </w:r>
      <w:r w:rsidRPr="00B25751">
        <w:rPr>
          <w:rFonts w:ascii="mylotus" w:hAnsi="mylotus" w:cs="mylotus"/>
          <w:sz w:val="24"/>
          <w:szCs w:val="24"/>
          <w:rtl/>
        </w:rPr>
        <w:t>الإيمان</w:t>
      </w:r>
      <w:r w:rsidRPr="004A75B1">
        <w:rPr>
          <w:rFonts w:ascii="mylotus" w:hAnsi="mylotus" w:cs="mylotus"/>
          <w:sz w:val="24"/>
          <w:szCs w:val="24"/>
          <w:rtl/>
        </w:rPr>
        <w:t xml:space="preserve"> (9318) ومسند </w:t>
      </w:r>
      <w:r>
        <w:rPr>
          <w:rFonts w:ascii="mylotus" w:hAnsi="mylotus" w:cs="mylotus" w:hint="cs"/>
          <w:sz w:val="24"/>
          <w:szCs w:val="24"/>
          <w:rtl/>
        </w:rPr>
        <w:t>أ</w:t>
      </w:r>
      <w:r w:rsidRPr="004A75B1">
        <w:rPr>
          <w:rFonts w:ascii="mylotus" w:hAnsi="mylotus" w:cs="mylotus"/>
          <w:sz w:val="24"/>
          <w:szCs w:val="24"/>
          <w:rtl/>
        </w:rPr>
        <w:t>حمد (1607).</w:t>
      </w:r>
    </w:p>
  </w:footnote>
  <w:footnote w:id="327">
    <w:p w:rsidR="0052162E" w:rsidRPr="004A75B1" w:rsidRDefault="0052162E" w:rsidP="009B01A6">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شعب </w:t>
      </w:r>
      <w:r w:rsidRPr="00B25751">
        <w:rPr>
          <w:rFonts w:ascii="mylotus" w:hAnsi="mylotus" w:cs="mylotus"/>
          <w:sz w:val="24"/>
          <w:szCs w:val="24"/>
          <w:rtl/>
        </w:rPr>
        <w:t>الإيمان</w:t>
      </w:r>
      <w:r w:rsidRPr="004A75B1">
        <w:rPr>
          <w:rFonts w:ascii="mylotus" w:hAnsi="mylotus" w:cs="mylotus"/>
          <w:sz w:val="24"/>
          <w:szCs w:val="24"/>
          <w:rtl/>
        </w:rPr>
        <w:t xml:space="preserve"> (9731) ومسند احمد (25264) والحا</w:t>
      </w:r>
      <w:r w:rsidRPr="00813841">
        <w:rPr>
          <w:rFonts w:ascii="mylotus" w:hAnsi="mylotus" w:cs="mylotus"/>
          <w:sz w:val="24"/>
          <w:szCs w:val="24"/>
          <w:rtl/>
        </w:rPr>
        <w:t>ك</w:t>
      </w:r>
      <w:r w:rsidRPr="004A75B1">
        <w:rPr>
          <w:rFonts w:ascii="mylotus" w:hAnsi="mylotus" w:cs="mylotus"/>
          <w:sz w:val="24"/>
          <w:szCs w:val="24"/>
          <w:rtl/>
        </w:rPr>
        <w:t>م</w:t>
      </w:r>
      <w:r w:rsidRPr="00D84A28">
        <w:rPr>
          <w:rFonts w:ascii="mylotus" w:hAnsi="mylotus" w:cs="mylotus"/>
          <w:sz w:val="24"/>
          <w:szCs w:val="24"/>
          <w:rtl/>
        </w:rPr>
        <w:t xml:space="preserve"> في </w:t>
      </w:r>
      <w:r w:rsidRPr="004A75B1">
        <w:rPr>
          <w:rFonts w:ascii="mylotus" w:hAnsi="mylotus" w:cs="mylotus"/>
          <w:sz w:val="24"/>
          <w:szCs w:val="24"/>
          <w:rtl/>
        </w:rPr>
        <w:t>االمستدر</w:t>
      </w:r>
      <w:r w:rsidRPr="00813841">
        <w:rPr>
          <w:rFonts w:ascii="mylotus" w:hAnsi="mylotus" w:cs="mylotus"/>
          <w:sz w:val="24"/>
          <w:szCs w:val="24"/>
          <w:rtl/>
        </w:rPr>
        <w:t>ك</w:t>
      </w:r>
      <w:r w:rsidRPr="004A75B1">
        <w:rPr>
          <w:rFonts w:ascii="mylotus" w:hAnsi="mylotus" w:cs="mylotus"/>
          <w:sz w:val="24"/>
          <w:szCs w:val="24"/>
          <w:rtl/>
        </w:rPr>
        <w:t xml:space="preserve"> (7901).</w:t>
      </w:r>
    </w:p>
  </w:footnote>
  <w:footnote w:id="328">
    <w:p w:rsidR="0052162E" w:rsidRPr="004A75B1" w:rsidRDefault="0052162E" w:rsidP="009B01A6">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مسند احمد (11893) وابن ماجه (4024) وشعب </w:t>
      </w:r>
      <w:r w:rsidRPr="00B25751">
        <w:rPr>
          <w:rFonts w:ascii="mylotus" w:hAnsi="mylotus" w:cs="mylotus"/>
          <w:sz w:val="24"/>
          <w:szCs w:val="24"/>
          <w:rtl/>
        </w:rPr>
        <w:t>الإيمان</w:t>
      </w:r>
      <w:r w:rsidRPr="004A75B1">
        <w:rPr>
          <w:rFonts w:ascii="mylotus" w:hAnsi="mylotus" w:cs="mylotus"/>
          <w:sz w:val="24"/>
          <w:szCs w:val="24"/>
          <w:rtl/>
        </w:rPr>
        <w:t xml:space="preserve"> (9317).</w:t>
      </w:r>
    </w:p>
  </w:footnote>
  <w:footnote w:id="329">
    <w:p w:rsidR="0052162E" w:rsidRPr="004A75B1" w:rsidRDefault="0052162E" w:rsidP="008E352E">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سنن ال</w:t>
      </w:r>
      <w:r w:rsidRPr="00813841">
        <w:rPr>
          <w:rFonts w:ascii="mylotus" w:hAnsi="mylotus" w:cs="mylotus"/>
          <w:sz w:val="24"/>
          <w:szCs w:val="24"/>
          <w:rtl/>
        </w:rPr>
        <w:t>ك</w:t>
      </w:r>
      <w:r w:rsidRPr="004A75B1">
        <w:rPr>
          <w:rFonts w:ascii="mylotus" w:hAnsi="mylotus" w:cs="mylotus"/>
          <w:sz w:val="24"/>
          <w:szCs w:val="24"/>
          <w:rtl/>
        </w:rPr>
        <w:t xml:space="preserve">بری للنسائی (7440) وشعب </w:t>
      </w:r>
      <w:r w:rsidRPr="00B25751">
        <w:rPr>
          <w:rFonts w:ascii="mylotus" w:hAnsi="mylotus" w:cs="mylotus"/>
          <w:sz w:val="24"/>
          <w:szCs w:val="24"/>
          <w:rtl/>
        </w:rPr>
        <w:t>الإيمان</w:t>
      </w:r>
      <w:r w:rsidRPr="004A75B1">
        <w:rPr>
          <w:rFonts w:ascii="mylotus" w:hAnsi="mylotus" w:cs="mylotus"/>
          <w:sz w:val="24"/>
          <w:szCs w:val="24"/>
          <w:rtl/>
        </w:rPr>
        <w:t xml:space="preserve"> (9319) ومسند </w:t>
      </w:r>
      <w:r>
        <w:rPr>
          <w:rFonts w:ascii="mylotus" w:hAnsi="mylotus" w:cs="mylotus" w:hint="cs"/>
          <w:sz w:val="24"/>
          <w:szCs w:val="24"/>
          <w:rtl/>
        </w:rPr>
        <w:t>أ</w:t>
      </w:r>
      <w:r w:rsidRPr="004A75B1">
        <w:rPr>
          <w:rFonts w:ascii="mylotus" w:hAnsi="mylotus" w:cs="mylotus"/>
          <w:sz w:val="24"/>
          <w:szCs w:val="24"/>
          <w:rtl/>
        </w:rPr>
        <w:t>حمد (27079).</w:t>
      </w:r>
    </w:p>
  </w:footnote>
  <w:footnote w:id="330">
    <w:p w:rsidR="0052162E" w:rsidRPr="004A75B1" w:rsidRDefault="0052162E" w:rsidP="009B01A6">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ابن ماجه (151) و</w:t>
      </w:r>
      <w:r w:rsidRPr="001B5E77">
        <w:rPr>
          <w:rFonts w:ascii="mylotus" w:hAnsi="mylotus" w:cs="mylotus"/>
          <w:sz w:val="24"/>
          <w:szCs w:val="24"/>
          <w:rtl/>
        </w:rPr>
        <w:t>الترمذي</w:t>
      </w:r>
      <w:r w:rsidRPr="004A75B1">
        <w:rPr>
          <w:rFonts w:ascii="mylotus" w:hAnsi="mylotus" w:cs="mylotus"/>
          <w:sz w:val="24"/>
          <w:szCs w:val="24"/>
          <w:rtl/>
        </w:rPr>
        <w:t xml:space="preserve"> (2472).</w:t>
      </w:r>
    </w:p>
  </w:footnote>
  <w:footnote w:id="331">
    <w:p w:rsidR="0052162E" w:rsidRPr="004A75B1" w:rsidRDefault="0052162E" w:rsidP="009B01A6">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ادب المفرد (510) وابن ماجه (4024) ومسند احمد (11893).</w:t>
      </w:r>
    </w:p>
  </w:footnote>
  <w:footnote w:id="332">
    <w:p w:rsidR="0052162E" w:rsidRPr="00984198" w:rsidRDefault="0052162E" w:rsidP="0035505E">
      <w:pPr>
        <w:pStyle w:val="FootnoteText"/>
        <w:bidi/>
        <w:ind w:left="272" w:hanging="272"/>
        <w:jc w:val="both"/>
        <w:rPr>
          <w:rFonts w:hint="cs"/>
          <w:sz w:val="24"/>
          <w:szCs w:val="24"/>
          <w:rtl/>
          <w:lang w:bidi="fa-IR"/>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ابن حبان، السلسل</w:t>
      </w:r>
      <w:r w:rsidRPr="004A75B1">
        <w:rPr>
          <w:rFonts w:ascii="mylotus" w:hAnsi="mylotus" w:cs="mylotus" w:hint="cs"/>
          <w:sz w:val="24"/>
          <w:szCs w:val="24"/>
          <w:rtl/>
        </w:rPr>
        <w:t>ة</w:t>
      </w:r>
      <w:r w:rsidRPr="004A75B1">
        <w:rPr>
          <w:rFonts w:ascii="mylotus" w:hAnsi="mylotus" w:cs="mylotus"/>
          <w:sz w:val="24"/>
          <w:szCs w:val="24"/>
          <w:rtl/>
        </w:rPr>
        <w:t xml:space="preserve"> الصحیحة، 1586</w:t>
      </w:r>
      <w:r>
        <w:rPr>
          <w:rFonts w:hint="cs"/>
          <w:sz w:val="24"/>
          <w:szCs w:val="24"/>
          <w:rtl/>
          <w:lang w:bidi="fa-IR"/>
        </w:rPr>
        <w:t>.</w:t>
      </w:r>
    </w:p>
  </w:footnote>
  <w:footnote w:id="333">
    <w:p w:rsidR="0052162E" w:rsidRPr="00984198" w:rsidRDefault="0052162E" w:rsidP="00A97B40">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اشاره</w:t>
      </w:r>
      <w:r w:rsidRPr="00984198">
        <w:rPr>
          <w:rFonts w:hint="eastAsia"/>
          <w:sz w:val="24"/>
          <w:szCs w:val="24"/>
          <w:rtl/>
          <w:lang w:bidi="fa-IR"/>
        </w:rPr>
        <w:t>‌</w:t>
      </w:r>
      <w:r w:rsidRPr="00984198">
        <w:rPr>
          <w:rFonts w:hint="cs"/>
          <w:sz w:val="24"/>
          <w:szCs w:val="24"/>
          <w:rtl/>
          <w:lang w:bidi="fa-IR"/>
        </w:rPr>
        <w:t>ای به داستان «حاطب ابن ابی بلتعه» می‌باشد که امام بخاری</w:t>
      </w:r>
      <w:r>
        <w:rPr>
          <w:rFonts w:hint="cs"/>
          <w:sz w:val="24"/>
          <w:szCs w:val="24"/>
          <w:rtl/>
          <w:lang w:bidi="fa-IR"/>
        </w:rPr>
        <w:t xml:space="preserve"> (3007) و امام مسلم (2494) رحمه</w:t>
      </w:r>
      <w:r>
        <w:rPr>
          <w:sz w:val="24"/>
          <w:szCs w:val="24"/>
          <w:rtl/>
          <w:lang w:bidi="fa-IR"/>
        </w:rPr>
        <w:softHyphen/>
      </w:r>
      <w:r>
        <w:rPr>
          <w:rFonts w:hint="cs"/>
          <w:sz w:val="24"/>
          <w:szCs w:val="24"/>
          <w:rtl/>
          <w:lang w:bidi="fa-IR"/>
        </w:rPr>
        <w:t>الله</w:t>
      </w:r>
      <w:r>
        <w:rPr>
          <w:sz w:val="24"/>
          <w:szCs w:val="24"/>
          <w:rtl/>
          <w:lang w:bidi="fa-IR"/>
        </w:rPr>
        <w:softHyphen/>
      </w:r>
      <w:r>
        <w:rPr>
          <w:rFonts w:hint="cs"/>
          <w:sz w:val="24"/>
          <w:szCs w:val="24"/>
          <w:rtl/>
          <w:lang w:bidi="fa-IR"/>
        </w:rPr>
        <w:t>علیهم هر</w:t>
      </w:r>
      <w:r w:rsidRPr="00984198">
        <w:rPr>
          <w:rFonts w:hint="cs"/>
          <w:sz w:val="24"/>
          <w:szCs w:val="24"/>
          <w:rtl/>
          <w:lang w:bidi="fa-IR"/>
        </w:rPr>
        <w:t xml:space="preserve">یک در کتاب صحیح خود در باب فضائل اهل بدر، </w:t>
      </w:r>
      <w:r>
        <w:rPr>
          <w:rFonts w:hint="cs"/>
          <w:sz w:val="24"/>
          <w:szCs w:val="24"/>
          <w:rtl/>
          <w:lang w:bidi="fa-IR"/>
        </w:rPr>
        <w:t>ذکر کرده‌اند. علی رضی</w:t>
      </w:r>
      <w:r>
        <w:rPr>
          <w:sz w:val="24"/>
          <w:szCs w:val="24"/>
          <w:rtl/>
          <w:lang w:bidi="fa-IR"/>
        </w:rPr>
        <w:softHyphen/>
      </w:r>
      <w:r>
        <w:rPr>
          <w:rFonts w:hint="cs"/>
          <w:sz w:val="24"/>
          <w:szCs w:val="24"/>
          <w:rtl/>
          <w:lang w:bidi="fa-IR"/>
        </w:rPr>
        <w:t>الله</w:t>
      </w:r>
      <w:r>
        <w:rPr>
          <w:sz w:val="24"/>
          <w:szCs w:val="24"/>
          <w:rtl/>
          <w:lang w:bidi="fa-IR"/>
        </w:rPr>
        <w:softHyphen/>
      </w:r>
      <w:r w:rsidRPr="00984198">
        <w:rPr>
          <w:rFonts w:hint="cs"/>
          <w:sz w:val="24"/>
          <w:szCs w:val="24"/>
          <w:rtl/>
          <w:lang w:bidi="fa-IR"/>
        </w:rPr>
        <w:t>عنه  می</w:t>
      </w:r>
      <w:r w:rsidRPr="00984198">
        <w:rPr>
          <w:rFonts w:hint="cs"/>
          <w:sz w:val="24"/>
          <w:szCs w:val="24"/>
          <w:cs/>
          <w:lang w:bidi="fa-IR"/>
        </w:rPr>
        <w:t>‎</w:t>
      </w:r>
      <w:r w:rsidRPr="00984198">
        <w:rPr>
          <w:rFonts w:hint="cs"/>
          <w:sz w:val="24"/>
          <w:szCs w:val="24"/>
          <w:rtl/>
          <w:lang w:bidi="fa-IR"/>
        </w:rPr>
        <w:t xml:space="preserve">گوید: رسول الله </w:t>
      </w:r>
      <w:r w:rsidRPr="00A97B40">
        <w:rPr>
          <w:rFonts w:ascii="Arial" w:hAnsi="Arial" w:cs="CTraditional Arabic" w:hint="cs"/>
          <w:sz w:val="24"/>
          <w:szCs w:val="24"/>
          <w:rtl/>
        </w:rPr>
        <w:t>ح</w:t>
      </w:r>
      <w:r w:rsidRPr="00984198">
        <w:rPr>
          <w:rFonts w:hint="cs"/>
          <w:sz w:val="24"/>
          <w:szCs w:val="24"/>
          <w:rtl/>
          <w:lang w:bidi="fa-IR"/>
        </w:rPr>
        <w:t xml:space="preserve"> من و زبیر و مقداد بن اسود را احضار کرده و فرمودند: بروید تا به محلی به نام روضه‌ی خاخ (محلی بین مکه و مدینه) می‌رسید، زنی به نام ظعینه در آن جاست نامه</w:t>
      </w:r>
      <w:r w:rsidRPr="00984198">
        <w:rPr>
          <w:rFonts w:hint="eastAsia"/>
          <w:sz w:val="24"/>
          <w:szCs w:val="24"/>
          <w:rtl/>
          <w:lang w:bidi="fa-IR"/>
        </w:rPr>
        <w:t>‌</w:t>
      </w:r>
      <w:r w:rsidRPr="00984198">
        <w:rPr>
          <w:rFonts w:hint="cs"/>
          <w:sz w:val="24"/>
          <w:szCs w:val="24"/>
          <w:rtl/>
          <w:lang w:bidi="fa-IR"/>
        </w:rPr>
        <w:t>ای همراه دارد آن نامه</w:t>
      </w:r>
      <w:r>
        <w:rPr>
          <w:rFonts w:hint="cs"/>
          <w:sz w:val="24"/>
          <w:szCs w:val="24"/>
          <w:rtl/>
          <w:lang w:bidi="fa-IR"/>
        </w:rPr>
        <w:t xml:space="preserve"> را از او بگیرید. ما رفتیم، اسب</w:t>
      </w:r>
      <w:r>
        <w:rPr>
          <w:sz w:val="24"/>
          <w:szCs w:val="24"/>
          <w:rtl/>
          <w:lang w:bidi="fa-IR"/>
        </w:rPr>
        <w:softHyphen/>
      </w:r>
      <w:r w:rsidRPr="00984198">
        <w:rPr>
          <w:rFonts w:hint="cs"/>
          <w:sz w:val="24"/>
          <w:szCs w:val="24"/>
          <w:rtl/>
          <w:lang w:bidi="fa-IR"/>
        </w:rPr>
        <w:t>های</w:t>
      </w:r>
      <w:r>
        <w:rPr>
          <w:sz w:val="24"/>
          <w:szCs w:val="24"/>
          <w:rtl/>
          <w:lang w:bidi="fa-IR"/>
        </w:rPr>
        <w:softHyphen/>
      </w:r>
      <w:r w:rsidRPr="00984198">
        <w:rPr>
          <w:rFonts w:hint="cs"/>
          <w:sz w:val="24"/>
          <w:szCs w:val="24"/>
          <w:rtl/>
          <w:lang w:bidi="fa-IR"/>
        </w:rPr>
        <w:t>مان را به سرعت راندیم تا به رو</w:t>
      </w:r>
      <w:r>
        <w:rPr>
          <w:rFonts w:hint="cs"/>
          <w:sz w:val="24"/>
          <w:szCs w:val="24"/>
          <w:rtl/>
          <w:lang w:bidi="fa-IR"/>
        </w:rPr>
        <w:t>ضه رسیدیم، همین که به آن</w:t>
      </w:r>
      <w:r w:rsidRPr="00984198">
        <w:rPr>
          <w:rFonts w:hint="cs"/>
          <w:sz w:val="24"/>
          <w:szCs w:val="24"/>
          <w:rtl/>
          <w:lang w:bidi="fa-IR"/>
        </w:rPr>
        <w:t>جا رسیدیم دیدی</w:t>
      </w:r>
      <w:r>
        <w:rPr>
          <w:rFonts w:hint="cs"/>
          <w:sz w:val="24"/>
          <w:szCs w:val="24"/>
          <w:rtl/>
          <w:lang w:bidi="fa-IR"/>
        </w:rPr>
        <w:t>م آن زن که نامش ظعینه بود در آن</w:t>
      </w:r>
      <w:r w:rsidRPr="00984198">
        <w:rPr>
          <w:rFonts w:hint="cs"/>
          <w:sz w:val="24"/>
          <w:szCs w:val="24"/>
          <w:rtl/>
          <w:lang w:bidi="fa-IR"/>
        </w:rPr>
        <w:t>جاست. به او گفتیم: نامه</w:t>
      </w:r>
      <w:r w:rsidRPr="00984198">
        <w:rPr>
          <w:rFonts w:hint="eastAsia"/>
          <w:sz w:val="24"/>
          <w:szCs w:val="24"/>
          <w:rtl/>
          <w:lang w:bidi="fa-IR"/>
        </w:rPr>
        <w:t>‌</w:t>
      </w:r>
      <w:r w:rsidRPr="00984198">
        <w:rPr>
          <w:rFonts w:hint="cs"/>
          <w:sz w:val="24"/>
          <w:szCs w:val="24"/>
          <w:rtl/>
          <w:lang w:bidi="fa-IR"/>
        </w:rPr>
        <w:t>ای که همراه داری بیرون بیاور. گفت: من نامه</w:t>
      </w:r>
      <w:r w:rsidRPr="00984198">
        <w:rPr>
          <w:rFonts w:hint="eastAsia"/>
          <w:sz w:val="24"/>
          <w:szCs w:val="24"/>
          <w:rtl/>
          <w:lang w:bidi="fa-IR"/>
        </w:rPr>
        <w:t>‌</w:t>
      </w:r>
      <w:r w:rsidRPr="00984198">
        <w:rPr>
          <w:rFonts w:hint="cs"/>
          <w:sz w:val="24"/>
          <w:szCs w:val="24"/>
          <w:rtl/>
          <w:lang w:bidi="fa-IR"/>
        </w:rPr>
        <w:t>ای همراه ندارم. گفتیم: اگر نامه را به ما ندهی لباس</w:t>
      </w:r>
      <w:r w:rsidRPr="00984198">
        <w:rPr>
          <w:rFonts w:hint="eastAsia"/>
          <w:sz w:val="24"/>
          <w:szCs w:val="24"/>
          <w:rtl/>
          <w:lang w:bidi="fa-IR"/>
        </w:rPr>
        <w:t>‌</w:t>
      </w:r>
      <w:r w:rsidRPr="00984198">
        <w:rPr>
          <w:rFonts w:hint="cs"/>
          <w:sz w:val="24"/>
          <w:szCs w:val="24"/>
          <w:rtl/>
          <w:lang w:bidi="fa-IR"/>
        </w:rPr>
        <w:t>هایت را از تن بیرون می‌آوریم. آن زن نامه را از میان موهای سرش بیرون آورد. نامه را به نزد رسول الله آوردیم. در نامه نوشته شده بود، از حاطب ابن ابی بلتعه به سوی جماعتی از مشرکین اهل مکه</w:t>
      </w:r>
      <w:r>
        <w:rPr>
          <w:rFonts w:hint="cs"/>
          <w:sz w:val="24"/>
          <w:szCs w:val="24"/>
          <w:rtl/>
          <w:lang w:bidi="fa-IR"/>
        </w:rPr>
        <w:t>؛</w:t>
      </w:r>
      <w:r w:rsidRPr="00984198">
        <w:rPr>
          <w:rFonts w:hint="cs"/>
          <w:sz w:val="24"/>
          <w:szCs w:val="24"/>
          <w:rtl/>
          <w:lang w:bidi="fa-IR"/>
        </w:rPr>
        <w:t xml:space="preserve"> حاطب قسمتی از اسرار رسول الله </w:t>
      </w:r>
      <w:r>
        <w:rPr>
          <w:rFonts w:ascii="Arial" w:hAnsi="Arial" w:cs="CTraditional Arabic" w:hint="cs"/>
          <w:sz w:val="28"/>
          <w:szCs w:val="28"/>
          <w:rtl/>
        </w:rPr>
        <w:t>ح</w:t>
      </w:r>
      <w:r w:rsidRPr="00984198">
        <w:rPr>
          <w:rFonts w:hint="cs"/>
          <w:sz w:val="24"/>
          <w:szCs w:val="24"/>
          <w:rtl/>
          <w:lang w:bidi="fa-IR"/>
        </w:rPr>
        <w:t xml:space="preserve"> را به مشرکین نوشته بود.</w:t>
      </w:r>
    </w:p>
    <w:p w:rsidR="0052162E" w:rsidRPr="00984198" w:rsidRDefault="0052162E" w:rsidP="00A97B40">
      <w:pPr>
        <w:pStyle w:val="FootnoteText"/>
        <w:bidi/>
        <w:ind w:left="272" w:firstLine="0"/>
        <w:jc w:val="both"/>
        <w:rPr>
          <w:rFonts w:hint="cs"/>
          <w:sz w:val="24"/>
          <w:szCs w:val="24"/>
          <w:lang w:bidi="fa-IR"/>
        </w:rPr>
      </w:pPr>
      <w:r w:rsidRPr="00984198">
        <w:rPr>
          <w:rFonts w:hint="cs"/>
          <w:sz w:val="24"/>
          <w:szCs w:val="24"/>
          <w:rtl/>
          <w:lang w:bidi="fa-IR"/>
        </w:rPr>
        <w:t xml:space="preserve">رسول الله </w:t>
      </w:r>
      <w:r w:rsidRPr="00A97B40">
        <w:rPr>
          <w:rFonts w:ascii="Arial" w:hAnsi="Arial" w:cs="CTraditional Arabic" w:hint="cs"/>
          <w:sz w:val="24"/>
          <w:szCs w:val="24"/>
          <w:rtl/>
        </w:rPr>
        <w:t>ح</w:t>
      </w:r>
      <w:r w:rsidRPr="00984198">
        <w:rPr>
          <w:rFonts w:hint="cs"/>
          <w:sz w:val="24"/>
          <w:szCs w:val="24"/>
          <w:rtl/>
          <w:lang w:bidi="fa-IR"/>
        </w:rPr>
        <w:t xml:space="preserve"> فرمود: ای حاطب، این نامه چیست؟ حاطب گفت: یا رسول الله، در این مورد نسبت به من عجله نکن، من انسانی هستم که نسبتی با قریش ندارم و از قبیله‌ی دیگری به میان ایشان آمده‌ام، ولی مهاجرین دیگری که با شما هستند، نزدیکان و خویشانی در مکه دارند که به وسیله‌ی آنان خانواده و اموال خود را</w:t>
      </w:r>
      <w:r>
        <w:rPr>
          <w:rFonts w:hint="cs"/>
          <w:sz w:val="24"/>
          <w:szCs w:val="24"/>
          <w:rtl/>
          <w:lang w:bidi="fa-IR"/>
        </w:rPr>
        <w:t xml:space="preserve"> محفوظ می‌کنند. من کسی را در آن</w:t>
      </w:r>
      <w:r w:rsidRPr="00984198">
        <w:rPr>
          <w:rFonts w:hint="cs"/>
          <w:sz w:val="24"/>
          <w:szCs w:val="24"/>
          <w:rtl/>
          <w:lang w:bidi="fa-IR"/>
        </w:rPr>
        <w:t xml:space="preserve">جا ندارم، گفتم: حال که </w:t>
      </w:r>
      <w:r>
        <w:rPr>
          <w:rFonts w:hint="cs"/>
          <w:sz w:val="24"/>
          <w:szCs w:val="24"/>
          <w:rtl/>
          <w:lang w:bidi="fa-IR"/>
        </w:rPr>
        <w:t>من در آن</w:t>
      </w:r>
      <w:r w:rsidRPr="00984198">
        <w:rPr>
          <w:rFonts w:hint="cs"/>
          <w:sz w:val="24"/>
          <w:szCs w:val="24"/>
          <w:rtl/>
          <w:lang w:bidi="fa-IR"/>
        </w:rPr>
        <w:t>جا قوم و خویشی ندارم باید کاری بکنم تا در نزد قریش وسیله‌ای به دست آورم و خانواده‌ی خود را به این وسیله حفظ نمایم؛ این کا</w:t>
      </w:r>
      <w:r>
        <w:rPr>
          <w:rFonts w:hint="cs"/>
          <w:sz w:val="24"/>
          <w:szCs w:val="24"/>
          <w:rtl/>
          <w:lang w:bidi="fa-IR"/>
        </w:rPr>
        <w:t>ر</w:t>
      </w:r>
      <w:r w:rsidRPr="00984198">
        <w:rPr>
          <w:rFonts w:hint="cs"/>
          <w:sz w:val="24"/>
          <w:szCs w:val="24"/>
          <w:rtl/>
          <w:lang w:bidi="fa-IR"/>
        </w:rPr>
        <w:t xml:space="preserve"> را به خاطر کفر و برگشت از دین اسلام و رضایت به کفر بعد از ایمان به اسلام انجام نداده‌ام. رسول الله</w:t>
      </w:r>
      <w:r>
        <w:rPr>
          <w:rFonts w:hint="cs"/>
          <w:sz w:val="24"/>
          <w:szCs w:val="24"/>
          <w:rtl/>
          <w:lang w:bidi="fa-IR"/>
        </w:rPr>
        <w:t xml:space="preserve"> </w:t>
      </w:r>
      <w:r w:rsidRPr="00A97B40">
        <w:rPr>
          <w:rFonts w:ascii="Arial" w:hAnsi="Arial" w:cs="CTraditional Arabic" w:hint="cs"/>
          <w:sz w:val="24"/>
          <w:szCs w:val="24"/>
          <w:rtl/>
        </w:rPr>
        <w:t>ح</w:t>
      </w:r>
      <w:r w:rsidRPr="00984198">
        <w:rPr>
          <w:rFonts w:hint="cs"/>
          <w:sz w:val="24"/>
          <w:szCs w:val="24"/>
          <w:rtl/>
          <w:lang w:bidi="fa-IR"/>
        </w:rPr>
        <w:t xml:space="preserve"> فرمود: حاطب به شما راست گفت. عمر رضی</w:t>
      </w:r>
      <w:r>
        <w:rPr>
          <w:sz w:val="24"/>
          <w:szCs w:val="24"/>
          <w:rtl/>
          <w:lang w:bidi="fa-IR"/>
        </w:rPr>
        <w:softHyphen/>
      </w:r>
      <w:r>
        <w:rPr>
          <w:rFonts w:hint="cs"/>
          <w:sz w:val="24"/>
          <w:szCs w:val="24"/>
          <w:rtl/>
          <w:lang w:bidi="fa-IR"/>
        </w:rPr>
        <w:t>الله</w:t>
      </w:r>
      <w:r>
        <w:rPr>
          <w:sz w:val="24"/>
          <w:szCs w:val="24"/>
          <w:rtl/>
          <w:lang w:bidi="fa-IR"/>
        </w:rPr>
        <w:softHyphen/>
      </w:r>
      <w:r w:rsidRPr="00984198">
        <w:rPr>
          <w:rFonts w:hint="cs"/>
          <w:sz w:val="24"/>
          <w:szCs w:val="24"/>
          <w:rtl/>
          <w:lang w:bidi="fa-IR"/>
        </w:rPr>
        <w:t xml:space="preserve">عنه گفت: یا رسول الله اجازه بدهید تا گردن این منافق را بزنم. رسول الله </w:t>
      </w:r>
      <w:r w:rsidRPr="00A97B40">
        <w:rPr>
          <w:rFonts w:ascii="Arial" w:hAnsi="Arial" w:cs="CTraditional Arabic" w:hint="cs"/>
          <w:sz w:val="24"/>
          <w:szCs w:val="24"/>
          <w:rtl/>
        </w:rPr>
        <w:t>ح</w:t>
      </w:r>
      <w:r w:rsidRPr="00984198">
        <w:rPr>
          <w:rFonts w:hint="cs"/>
          <w:sz w:val="24"/>
          <w:szCs w:val="24"/>
          <w:rtl/>
          <w:lang w:bidi="fa-IR"/>
        </w:rPr>
        <w:t xml:space="preserve"> فرمود: حاطب در جنگ بدر شرکت کرده است، شما نمی‌دانید اهل بدر چه قدر با عظمت می</w:t>
      </w:r>
      <w:r w:rsidRPr="00984198">
        <w:rPr>
          <w:rFonts w:hint="cs"/>
          <w:sz w:val="24"/>
          <w:szCs w:val="24"/>
          <w:cs/>
          <w:lang w:bidi="fa-IR"/>
        </w:rPr>
        <w:t>‎</w:t>
      </w:r>
      <w:r w:rsidRPr="00984198">
        <w:rPr>
          <w:rFonts w:hint="cs"/>
          <w:sz w:val="24"/>
          <w:szCs w:val="24"/>
          <w:rtl/>
          <w:lang w:bidi="fa-IR"/>
        </w:rPr>
        <w:t>باشند، مسلماً خداوند بر تمام اعمال ایشان آگاه است با وجود این در مورد آن‌ها می‌فرماید: هر چه می</w:t>
      </w:r>
      <w:r w:rsidRPr="00984198">
        <w:rPr>
          <w:rFonts w:hint="cs"/>
          <w:sz w:val="24"/>
          <w:szCs w:val="24"/>
          <w:cs/>
          <w:lang w:bidi="fa-IR"/>
        </w:rPr>
        <w:t>‎</w:t>
      </w:r>
      <w:r w:rsidRPr="00984198">
        <w:rPr>
          <w:rFonts w:hint="cs"/>
          <w:sz w:val="24"/>
          <w:szCs w:val="24"/>
          <w:rtl/>
          <w:lang w:bidi="fa-IR"/>
        </w:rPr>
        <w:t xml:space="preserve">خواهید بکنید، من شما را مورد عفو </w:t>
      </w:r>
      <w:r>
        <w:rPr>
          <w:rFonts w:hint="cs"/>
          <w:sz w:val="24"/>
          <w:szCs w:val="24"/>
          <w:rtl/>
          <w:lang w:bidi="fa-IR"/>
        </w:rPr>
        <w:t xml:space="preserve">و بخشش </w:t>
      </w:r>
      <w:r w:rsidRPr="00984198">
        <w:rPr>
          <w:rFonts w:hint="cs"/>
          <w:sz w:val="24"/>
          <w:szCs w:val="24"/>
          <w:rtl/>
          <w:lang w:bidi="fa-IR"/>
        </w:rPr>
        <w:t>قرار داده‌ام.</w:t>
      </w:r>
    </w:p>
  </w:footnote>
  <w:footnote w:id="334">
    <w:p w:rsidR="0052162E" w:rsidRPr="00984198" w:rsidRDefault="0052162E" w:rsidP="009B01A6">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پایان نقل از کتاب شروط لا إله إلا الله (مترجم).</w:t>
      </w:r>
    </w:p>
  </w:footnote>
  <w:footnote w:id="335">
    <w:p w:rsidR="0052162E" w:rsidRPr="00984198" w:rsidRDefault="0052162E" w:rsidP="00E5230B">
      <w:pPr>
        <w:pStyle w:val="FootnoteText"/>
        <w:widowControl w:val="0"/>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شروط و یادآوری</w:t>
      </w:r>
      <w:r w:rsidRPr="00984198">
        <w:rPr>
          <w:rFonts w:hint="eastAsia"/>
          <w:sz w:val="24"/>
          <w:szCs w:val="24"/>
          <w:rtl/>
          <w:lang w:bidi="fa-IR"/>
        </w:rPr>
        <w:t>‌</w:t>
      </w:r>
      <w:r w:rsidRPr="00984198">
        <w:rPr>
          <w:rFonts w:hint="cs"/>
          <w:sz w:val="24"/>
          <w:szCs w:val="24"/>
          <w:rtl/>
          <w:lang w:bidi="fa-IR"/>
        </w:rPr>
        <w:t>هایی که از این پس ذکر می‌گردد، تا پایان این فصل از کتاب شروط لا إله إلا الله نقل شده است (مترجم).</w:t>
      </w:r>
    </w:p>
  </w:footnote>
  <w:footnote w:id="336">
    <w:p w:rsidR="0052162E" w:rsidRPr="00984198" w:rsidRDefault="0052162E" w:rsidP="00E5230B">
      <w:pPr>
        <w:pStyle w:val="FootnoteText"/>
        <w:widowControl w:val="0"/>
        <w:bidi/>
        <w:ind w:left="272" w:hanging="272"/>
        <w:jc w:val="both"/>
        <w:rPr>
          <w:rFonts w:hint="cs"/>
          <w:sz w:val="24"/>
          <w:szCs w:val="24"/>
          <w:lang w:bidi="fa-IR"/>
        </w:rPr>
      </w:pPr>
      <w:r w:rsidRPr="00984198">
        <w:rPr>
          <w:rStyle w:val="FootnoteReference"/>
          <w:sz w:val="24"/>
          <w:szCs w:val="24"/>
          <w:vertAlign w:val="baseline"/>
          <w:rtl/>
          <w:lang w:bidi="fa-IR"/>
        </w:rPr>
        <w:footnoteRef/>
      </w:r>
      <w:r>
        <w:rPr>
          <w:rFonts w:hint="cs"/>
          <w:sz w:val="24"/>
          <w:szCs w:val="24"/>
          <w:rtl/>
          <w:lang w:bidi="fa-IR"/>
        </w:rPr>
        <w:t>- در کتابم «الانتصار لأ</w:t>
      </w:r>
      <w:r w:rsidRPr="00984198">
        <w:rPr>
          <w:rFonts w:hint="cs"/>
          <w:sz w:val="24"/>
          <w:szCs w:val="24"/>
          <w:rtl/>
          <w:lang w:bidi="fa-IR"/>
        </w:rPr>
        <w:t xml:space="preserve">هل التوحید» و نیز کتاب دیگرم </w:t>
      </w:r>
      <w:r w:rsidRPr="00E5230B">
        <w:rPr>
          <w:rFonts w:ascii="mylotus" w:hAnsi="mylotus" w:cs="mylotus"/>
          <w:sz w:val="24"/>
          <w:szCs w:val="24"/>
          <w:rtl/>
          <w:lang w:bidi="fa-IR"/>
        </w:rPr>
        <w:t>«تهذیب شرح العقید</w:t>
      </w:r>
      <w:r w:rsidRPr="00E5230B">
        <w:rPr>
          <w:rFonts w:ascii="mylotus" w:hAnsi="mylotus" w:cs="mylotus"/>
          <w:sz w:val="24"/>
          <w:szCs w:val="24"/>
          <w:rtl/>
        </w:rPr>
        <w:t>ة</w:t>
      </w:r>
      <w:r w:rsidRPr="00E5230B">
        <w:rPr>
          <w:rFonts w:ascii="mylotus" w:hAnsi="mylotus" w:cs="mylotus"/>
          <w:sz w:val="24"/>
          <w:szCs w:val="24"/>
          <w:rtl/>
          <w:lang w:bidi="fa-IR"/>
        </w:rPr>
        <w:t xml:space="preserve"> الطحاویة»</w:t>
      </w:r>
      <w:r w:rsidRPr="00984198">
        <w:rPr>
          <w:rFonts w:hint="cs"/>
          <w:sz w:val="24"/>
          <w:szCs w:val="24"/>
          <w:rtl/>
          <w:lang w:bidi="fa-IR"/>
        </w:rPr>
        <w:t xml:space="preserve"> در مورد باطل بودن این عقیده، با آوردن دلایل شرعی بحث نموده‌ام، در صورت تمایل به آن‌ها مراجعه کنید. </w:t>
      </w:r>
    </w:p>
  </w:footnote>
  <w:footnote w:id="337">
    <w:p w:rsidR="0052162E" w:rsidRPr="00984198" w:rsidRDefault="0052162E" w:rsidP="009B01A6">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Pr>
          <w:rFonts w:hint="cs"/>
          <w:sz w:val="24"/>
          <w:szCs w:val="24"/>
          <w:rtl/>
          <w:lang w:bidi="fa-IR"/>
        </w:rPr>
        <w:t>- صحیح مسلم (23).</w:t>
      </w:r>
    </w:p>
  </w:footnote>
  <w:footnote w:id="338">
    <w:p w:rsidR="0052162E" w:rsidRPr="004A75B1" w:rsidRDefault="0052162E" w:rsidP="00B6733C">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مجموعة التوحید، 10-35</w:t>
      </w:r>
      <w:r>
        <w:rPr>
          <w:rFonts w:ascii="mylotus" w:hAnsi="mylotus" w:cs="mylotus" w:hint="cs"/>
          <w:sz w:val="24"/>
          <w:szCs w:val="24"/>
          <w:rtl/>
        </w:rPr>
        <w:t>.</w:t>
      </w:r>
    </w:p>
  </w:footnote>
  <w:footnote w:id="339">
    <w:p w:rsidR="0052162E" w:rsidRPr="00984198" w:rsidRDefault="0052162E" w:rsidP="006C1D8E">
      <w:pPr>
        <w:pStyle w:val="FootnoteText"/>
        <w:bidi/>
        <w:ind w:left="272" w:hanging="272"/>
        <w:jc w:val="both"/>
        <w:rPr>
          <w:rFonts w:hint="cs"/>
          <w:sz w:val="24"/>
          <w:szCs w:val="24"/>
          <w:rtl/>
          <w:lang w:bidi="fa-IR"/>
        </w:rPr>
      </w:pPr>
      <w:r w:rsidRPr="004A75B1">
        <w:rPr>
          <w:rStyle w:val="FootnoteReference"/>
          <w:rFonts w:ascii="mylotus" w:hAnsi="mylotus" w:cs="mylotus"/>
          <w:sz w:val="24"/>
          <w:szCs w:val="24"/>
          <w:vertAlign w:val="baseline"/>
          <w:rtl/>
        </w:rPr>
        <w:footnoteRef/>
      </w:r>
      <w:r>
        <w:rPr>
          <w:rFonts w:ascii="mylotus" w:hAnsi="mylotus" w:cs="mylotus"/>
          <w:sz w:val="24"/>
          <w:szCs w:val="24"/>
          <w:rtl/>
        </w:rPr>
        <w:t xml:space="preserve">- مسند </w:t>
      </w:r>
      <w:r>
        <w:rPr>
          <w:rFonts w:ascii="mylotus" w:hAnsi="mylotus" w:cs="mylotus" w:hint="cs"/>
          <w:sz w:val="24"/>
          <w:szCs w:val="24"/>
          <w:rtl/>
        </w:rPr>
        <w:t>أ</w:t>
      </w:r>
      <w:r>
        <w:rPr>
          <w:rFonts w:ascii="mylotus" w:hAnsi="mylotus" w:cs="mylotus"/>
          <w:sz w:val="24"/>
          <w:szCs w:val="24"/>
          <w:rtl/>
        </w:rPr>
        <w:t>حمد (8593) و</w:t>
      </w:r>
      <w:r>
        <w:rPr>
          <w:rFonts w:ascii="mylotus" w:hAnsi="mylotus" w:cs="mylotus" w:hint="cs"/>
          <w:sz w:val="24"/>
          <w:szCs w:val="24"/>
          <w:rtl/>
        </w:rPr>
        <w:t>الإبانة</w:t>
      </w:r>
      <w:r w:rsidRPr="004A75B1">
        <w:rPr>
          <w:rFonts w:ascii="mylotus" w:hAnsi="mylotus" w:cs="mylotus"/>
          <w:sz w:val="24"/>
          <w:szCs w:val="24"/>
          <w:rtl/>
        </w:rPr>
        <w:t xml:space="preserve"> ال</w:t>
      </w:r>
      <w:r w:rsidRPr="00813841">
        <w:rPr>
          <w:rFonts w:ascii="mylotus" w:hAnsi="mylotus" w:cs="mylotus"/>
          <w:sz w:val="24"/>
          <w:szCs w:val="24"/>
          <w:rtl/>
        </w:rPr>
        <w:t>ك</w:t>
      </w:r>
      <w:r w:rsidRPr="004A75B1">
        <w:rPr>
          <w:rFonts w:ascii="mylotus" w:hAnsi="mylotus" w:cs="mylotus"/>
          <w:sz w:val="24"/>
          <w:szCs w:val="24"/>
          <w:rtl/>
        </w:rPr>
        <w:t>بری لابن بط</w:t>
      </w:r>
      <w:r>
        <w:rPr>
          <w:rFonts w:ascii="mylotus" w:hAnsi="mylotus" w:cs="mylotus" w:hint="cs"/>
          <w:sz w:val="24"/>
          <w:szCs w:val="24"/>
          <w:rtl/>
        </w:rPr>
        <w:t>ة</w:t>
      </w:r>
      <w:r w:rsidRPr="004A75B1">
        <w:rPr>
          <w:rFonts w:ascii="mylotus" w:hAnsi="mylotus" w:cs="mylotus"/>
          <w:sz w:val="24"/>
          <w:szCs w:val="24"/>
          <w:rtl/>
        </w:rPr>
        <w:t xml:space="preserve"> (905).</w:t>
      </w:r>
    </w:p>
  </w:footnote>
  <w:footnote w:id="340">
    <w:p w:rsidR="0052162E" w:rsidRPr="00984198" w:rsidRDefault="0052162E" w:rsidP="009B01A6">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صحیح سنن النسایی، 2408</w:t>
      </w:r>
      <w:r>
        <w:rPr>
          <w:rFonts w:hint="cs"/>
          <w:sz w:val="24"/>
          <w:szCs w:val="24"/>
          <w:rtl/>
          <w:lang w:bidi="fa-IR"/>
        </w:rPr>
        <w:t>.</w:t>
      </w:r>
    </w:p>
  </w:footnote>
  <w:footnote w:id="341">
    <w:p w:rsidR="0052162E" w:rsidRPr="00984198" w:rsidRDefault="0052162E" w:rsidP="009B01A6">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منظور استمرار بر کلمه‌ی توحید تا هنگام مرگ می‌باشد</w:t>
      </w:r>
      <w:r>
        <w:rPr>
          <w:rFonts w:hint="cs"/>
          <w:sz w:val="24"/>
          <w:szCs w:val="24"/>
          <w:rtl/>
          <w:lang w:bidi="fa-IR"/>
        </w:rPr>
        <w:t>.</w:t>
      </w:r>
      <w:r w:rsidRPr="00984198">
        <w:rPr>
          <w:rFonts w:hint="cs"/>
          <w:sz w:val="24"/>
          <w:szCs w:val="24"/>
          <w:rtl/>
          <w:lang w:bidi="fa-IR"/>
        </w:rPr>
        <w:t xml:space="preserve"> (مترجم) </w:t>
      </w:r>
    </w:p>
  </w:footnote>
  <w:footnote w:id="342">
    <w:p w:rsidR="0052162E" w:rsidRPr="00984198" w:rsidRDefault="0052162E" w:rsidP="009B01A6">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رواه مسلم (94).</w:t>
      </w:r>
    </w:p>
  </w:footnote>
  <w:footnote w:id="343">
    <w:p w:rsidR="0052162E" w:rsidRPr="00984198" w:rsidRDefault="0052162E" w:rsidP="009B01A6">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متفق علیه</w:t>
      </w:r>
      <w:r>
        <w:rPr>
          <w:rFonts w:hint="cs"/>
          <w:sz w:val="24"/>
          <w:szCs w:val="24"/>
          <w:rtl/>
          <w:lang w:bidi="fa-IR"/>
        </w:rPr>
        <w:t>.</w:t>
      </w:r>
    </w:p>
  </w:footnote>
  <w:footnote w:id="344">
    <w:p w:rsidR="0052162E" w:rsidRPr="004A75B1" w:rsidRDefault="0052162E" w:rsidP="00D27932">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813841">
        <w:rPr>
          <w:rFonts w:ascii="mylotus" w:hAnsi="mylotus" w:cs="mylotus"/>
          <w:sz w:val="24"/>
          <w:szCs w:val="24"/>
          <w:rtl/>
        </w:rPr>
        <w:t>أخرجه أحمد</w:t>
      </w:r>
      <w:r w:rsidRPr="001B5E77">
        <w:rPr>
          <w:rFonts w:ascii="mylotus" w:hAnsi="mylotus" w:cs="mylotus"/>
          <w:sz w:val="24"/>
          <w:szCs w:val="24"/>
          <w:rtl/>
        </w:rPr>
        <w:t xml:space="preserve"> و</w:t>
      </w:r>
      <w:r w:rsidRPr="004A75B1">
        <w:rPr>
          <w:rFonts w:ascii="mylotus" w:hAnsi="mylotus" w:cs="mylotus"/>
          <w:sz w:val="24"/>
          <w:szCs w:val="24"/>
          <w:rtl/>
        </w:rPr>
        <w:t>غیره، السلسلة الصحیحة: 1334</w:t>
      </w:r>
      <w:r>
        <w:rPr>
          <w:rFonts w:ascii="mylotus" w:hAnsi="mylotus" w:cs="mylotus" w:hint="cs"/>
          <w:sz w:val="24"/>
          <w:szCs w:val="24"/>
          <w:rtl/>
        </w:rPr>
        <w:t>.</w:t>
      </w:r>
    </w:p>
  </w:footnote>
  <w:footnote w:id="345">
    <w:p w:rsidR="0052162E" w:rsidRPr="00984198" w:rsidRDefault="0052162E" w:rsidP="009B01A6">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رواه مسلم (1900).</w:t>
      </w:r>
    </w:p>
  </w:footnote>
  <w:footnote w:id="346">
    <w:p w:rsidR="0052162E" w:rsidRPr="00984198" w:rsidRDefault="0052162E" w:rsidP="009B01A6">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رواه البخاری (2808).</w:t>
      </w:r>
    </w:p>
  </w:footnote>
  <w:footnote w:id="347">
    <w:p w:rsidR="0052162E" w:rsidRPr="00984198" w:rsidRDefault="0052162E" w:rsidP="009B01A6">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مسند احمد (12792) وبخاری (1356).</w:t>
      </w:r>
    </w:p>
  </w:footnote>
  <w:footnote w:id="348">
    <w:p w:rsidR="0052162E" w:rsidRPr="004A75B1" w:rsidRDefault="0052162E" w:rsidP="009B01A6">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813841">
        <w:rPr>
          <w:rFonts w:ascii="mylotus" w:hAnsi="mylotus" w:cs="mylotus"/>
          <w:sz w:val="24"/>
          <w:szCs w:val="24"/>
          <w:rtl/>
        </w:rPr>
        <w:t>أخرجه أحمد</w:t>
      </w:r>
      <w:r w:rsidRPr="001B5E77">
        <w:rPr>
          <w:rFonts w:ascii="mylotus" w:hAnsi="mylotus" w:cs="mylotus"/>
          <w:sz w:val="24"/>
          <w:szCs w:val="24"/>
          <w:rtl/>
        </w:rPr>
        <w:t xml:space="preserve"> والترمذي</w:t>
      </w:r>
      <w:r w:rsidRPr="004A75B1">
        <w:rPr>
          <w:rFonts w:ascii="mylotus" w:hAnsi="mylotus" w:cs="mylotus"/>
          <w:sz w:val="24"/>
          <w:szCs w:val="24"/>
          <w:rtl/>
        </w:rPr>
        <w:t>،</w:t>
      </w:r>
      <w:r w:rsidRPr="001B5E77">
        <w:rPr>
          <w:rFonts w:ascii="mylotus" w:hAnsi="mylotus" w:cs="mylotus"/>
          <w:sz w:val="24"/>
          <w:szCs w:val="24"/>
          <w:rtl/>
        </w:rPr>
        <w:t xml:space="preserve"> و</w:t>
      </w:r>
      <w:r w:rsidRPr="004A75B1">
        <w:rPr>
          <w:rFonts w:ascii="mylotus" w:hAnsi="mylotus" w:cs="mylotus"/>
          <w:sz w:val="24"/>
          <w:szCs w:val="24"/>
          <w:rtl/>
        </w:rPr>
        <w:t>ابن ماجه</w:t>
      </w:r>
      <w:r w:rsidRPr="001B5E77">
        <w:rPr>
          <w:rFonts w:ascii="mylotus" w:hAnsi="mylotus" w:cs="mylotus"/>
          <w:sz w:val="24"/>
          <w:szCs w:val="24"/>
          <w:rtl/>
        </w:rPr>
        <w:t xml:space="preserve"> و</w:t>
      </w:r>
      <w:r w:rsidRPr="004A75B1">
        <w:rPr>
          <w:rFonts w:ascii="mylotus" w:hAnsi="mylotus" w:cs="mylotus"/>
          <w:sz w:val="24"/>
          <w:szCs w:val="24"/>
          <w:rtl/>
        </w:rPr>
        <w:t>غیرهم، صحیح الجامع، 1903</w:t>
      </w:r>
      <w:r>
        <w:rPr>
          <w:rFonts w:ascii="mylotus" w:hAnsi="mylotus" w:cs="mylotus" w:hint="cs"/>
          <w:sz w:val="24"/>
          <w:szCs w:val="24"/>
          <w:rtl/>
        </w:rPr>
        <w:t>.</w:t>
      </w:r>
    </w:p>
  </w:footnote>
  <w:footnote w:id="349">
    <w:p w:rsidR="0052162E" w:rsidRPr="00984198" w:rsidRDefault="0052162E" w:rsidP="009B01A6">
      <w:pPr>
        <w:pStyle w:val="FootnoteText"/>
        <w:bidi/>
        <w:ind w:left="272" w:hanging="272"/>
        <w:jc w:val="both"/>
        <w:rPr>
          <w:rFonts w:hint="cs"/>
          <w:sz w:val="24"/>
          <w:szCs w:val="24"/>
          <w:rtl/>
          <w:lang w:bidi="fa-IR"/>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الحا</w:t>
      </w:r>
      <w:r w:rsidRPr="00813841">
        <w:rPr>
          <w:rFonts w:ascii="mylotus" w:hAnsi="mylotus" w:cs="mylotus"/>
          <w:sz w:val="24"/>
          <w:szCs w:val="24"/>
          <w:rtl/>
        </w:rPr>
        <w:t>ك</w:t>
      </w:r>
      <w:r w:rsidRPr="004A75B1">
        <w:rPr>
          <w:rFonts w:ascii="mylotus" w:hAnsi="mylotus" w:cs="mylotus"/>
          <w:sz w:val="24"/>
          <w:szCs w:val="24"/>
          <w:rtl/>
        </w:rPr>
        <w:t>م</w:t>
      </w:r>
      <w:r w:rsidRPr="001B5E77">
        <w:rPr>
          <w:rFonts w:ascii="mylotus" w:hAnsi="mylotus" w:cs="mylotus"/>
          <w:sz w:val="24"/>
          <w:szCs w:val="24"/>
          <w:rtl/>
        </w:rPr>
        <w:t xml:space="preserve"> و</w:t>
      </w:r>
      <w:r w:rsidRPr="004A75B1">
        <w:rPr>
          <w:rFonts w:ascii="mylotus" w:hAnsi="mylotus" w:cs="mylotus"/>
          <w:sz w:val="24"/>
          <w:szCs w:val="24"/>
          <w:rtl/>
        </w:rPr>
        <w:t>غیره، صحیح الجامع، 6132</w:t>
      </w:r>
      <w:r>
        <w:rPr>
          <w:rFonts w:hint="cs"/>
          <w:sz w:val="24"/>
          <w:szCs w:val="24"/>
          <w:rtl/>
          <w:lang w:bidi="fa-IR"/>
        </w:rPr>
        <w:t>.</w:t>
      </w:r>
    </w:p>
  </w:footnote>
  <w:footnote w:id="350">
    <w:p w:rsidR="0052162E" w:rsidRPr="00984198" w:rsidRDefault="0052162E" w:rsidP="009B01A6">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رواه مسلم (537).</w:t>
      </w:r>
    </w:p>
  </w:footnote>
  <w:footnote w:id="351">
    <w:p w:rsidR="0052162E" w:rsidRPr="00984198" w:rsidRDefault="0052162E" w:rsidP="009B01A6">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صحیح سنن ابی داود، 742</w:t>
      </w:r>
      <w:r>
        <w:rPr>
          <w:rFonts w:hint="cs"/>
          <w:sz w:val="24"/>
          <w:szCs w:val="24"/>
          <w:rtl/>
          <w:lang w:bidi="fa-IR"/>
        </w:rPr>
        <w:t>.</w:t>
      </w:r>
    </w:p>
  </w:footnote>
  <w:footnote w:id="352">
    <w:p w:rsidR="0052162E" w:rsidRPr="00984198" w:rsidRDefault="0052162E" w:rsidP="009B01A6">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رواه البخاری (4339).</w:t>
      </w:r>
    </w:p>
  </w:footnote>
  <w:footnote w:id="353">
    <w:p w:rsidR="0052162E" w:rsidRPr="00984198" w:rsidRDefault="0052162E" w:rsidP="00C6389B">
      <w:pPr>
        <w:pStyle w:val="FootnoteText"/>
        <w:bidi/>
        <w:spacing w:line="228" w:lineRule="auto"/>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برایم بیان کردند که مردی از مسلمانان عوام، کفاش بود و در پیشه‌اش خیلی مهارت داشت و بسیار دوستدار رسول الله </w:t>
      </w:r>
      <w:r w:rsidRPr="00417163">
        <w:rPr>
          <w:rFonts w:ascii="Arial" w:hAnsi="Arial" w:cs="CTraditional Arabic" w:hint="cs"/>
          <w:sz w:val="24"/>
          <w:szCs w:val="24"/>
          <w:rtl/>
        </w:rPr>
        <w:t>ح</w:t>
      </w:r>
      <w:r w:rsidRPr="00984198">
        <w:rPr>
          <w:rFonts w:hint="cs"/>
          <w:sz w:val="24"/>
          <w:szCs w:val="24"/>
          <w:rtl/>
          <w:lang w:bidi="fa-IR"/>
        </w:rPr>
        <w:t xml:space="preserve"> بود و خیلی بر او درود می‌فرستاد</w:t>
      </w:r>
      <w:r>
        <w:rPr>
          <w:rFonts w:hint="cs"/>
          <w:sz w:val="24"/>
          <w:szCs w:val="24"/>
          <w:rtl/>
          <w:lang w:bidi="fa-IR"/>
        </w:rPr>
        <w:t>.</w:t>
      </w:r>
      <w:r w:rsidRPr="00984198">
        <w:rPr>
          <w:rFonts w:hint="cs"/>
          <w:sz w:val="24"/>
          <w:szCs w:val="24"/>
          <w:rtl/>
          <w:lang w:bidi="fa-IR"/>
        </w:rPr>
        <w:t xml:space="preserve"> یک بار به شدت اندوهگین بود و افسوس می‌خورد که اگر رسول الله </w:t>
      </w:r>
      <w:r w:rsidRPr="00417163">
        <w:rPr>
          <w:rFonts w:ascii="Arial" w:hAnsi="Arial" w:cs="CTraditional Arabic" w:hint="cs"/>
          <w:sz w:val="24"/>
          <w:szCs w:val="24"/>
          <w:rtl/>
        </w:rPr>
        <w:t>ح</w:t>
      </w:r>
      <w:r w:rsidRPr="00984198">
        <w:rPr>
          <w:rFonts w:hint="cs"/>
          <w:sz w:val="24"/>
          <w:szCs w:val="24"/>
          <w:rtl/>
          <w:lang w:bidi="fa-IR"/>
        </w:rPr>
        <w:t xml:space="preserve"> </w:t>
      </w:r>
      <w:r>
        <w:rPr>
          <w:rFonts w:hint="cs"/>
          <w:sz w:val="24"/>
          <w:szCs w:val="24"/>
          <w:rtl/>
          <w:lang w:bidi="fa-IR"/>
        </w:rPr>
        <w:t>را می‌دیدم ... به او گفتند: آن</w:t>
      </w:r>
      <w:r w:rsidRPr="00984198">
        <w:rPr>
          <w:rFonts w:hint="cs"/>
          <w:sz w:val="24"/>
          <w:szCs w:val="24"/>
          <w:rtl/>
          <w:lang w:bidi="fa-IR"/>
        </w:rPr>
        <w:t xml:space="preserve">گاه برای ایشان چه کاری می‌کردید؟ با حالتی عوامانه و از روی سادگی گفت: (در آن وقت) زیباترین کفش دنیا را برای رسول الله </w:t>
      </w:r>
      <w:r w:rsidRPr="00417163">
        <w:rPr>
          <w:rFonts w:ascii="Arial" w:hAnsi="Arial" w:cs="CTraditional Arabic" w:hint="cs"/>
          <w:sz w:val="24"/>
          <w:szCs w:val="24"/>
          <w:rtl/>
        </w:rPr>
        <w:t>ح</w:t>
      </w:r>
      <w:r w:rsidRPr="00984198">
        <w:rPr>
          <w:rFonts w:hint="cs"/>
          <w:sz w:val="24"/>
          <w:szCs w:val="24"/>
          <w:rtl/>
          <w:lang w:bidi="fa-IR"/>
        </w:rPr>
        <w:t xml:space="preserve"> می‌دوختم.</w:t>
      </w:r>
    </w:p>
    <w:p w:rsidR="0052162E" w:rsidRPr="00984198" w:rsidRDefault="0052162E" w:rsidP="00C6389B">
      <w:pPr>
        <w:pStyle w:val="FootnoteText"/>
        <w:bidi/>
        <w:spacing w:line="228" w:lineRule="auto"/>
        <w:ind w:left="272" w:hanging="272"/>
        <w:jc w:val="both"/>
        <w:rPr>
          <w:rFonts w:hint="cs"/>
          <w:sz w:val="24"/>
          <w:szCs w:val="24"/>
          <w:lang w:bidi="fa-IR"/>
        </w:rPr>
      </w:pPr>
      <w:r w:rsidRPr="00984198">
        <w:rPr>
          <w:rFonts w:hint="cs"/>
          <w:sz w:val="24"/>
          <w:szCs w:val="24"/>
          <w:rtl/>
          <w:lang w:bidi="fa-IR"/>
        </w:rPr>
        <w:tab/>
        <w:t xml:space="preserve">این روش و شیوه و کار و بار او در محبت ورزیدن به رسول الله </w:t>
      </w:r>
      <w:r w:rsidRPr="00417163">
        <w:rPr>
          <w:rFonts w:ascii="Arial" w:hAnsi="Arial" w:cs="CTraditional Arabic" w:hint="cs"/>
          <w:sz w:val="24"/>
          <w:szCs w:val="24"/>
          <w:rtl/>
        </w:rPr>
        <w:t>ح</w:t>
      </w:r>
      <w:r w:rsidRPr="00984198">
        <w:rPr>
          <w:rFonts w:hint="cs"/>
          <w:sz w:val="24"/>
          <w:szCs w:val="24"/>
          <w:rtl/>
          <w:lang w:bidi="fa-IR"/>
        </w:rPr>
        <w:t xml:space="preserve"> </w:t>
      </w:r>
      <w:r>
        <w:rPr>
          <w:rFonts w:hint="cs"/>
          <w:sz w:val="24"/>
          <w:szCs w:val="24"/>
          <w:rtl/>
          <w:lang w:bidi="fa-IR"/>
        </w:rPr>
        <w:t>است و هر</w:t>
      </w:r>
      <w:r w:rsidRPr="00984198">
        <w:rPr>
          <w:rFonts w:hint="cs"/>
          <w:sz w:val="24"/>
          <w:szCs w:val="24"/>
          <w:rtl/>
          <w:lang w:bidi="fa-IR"/>
        </w:rPr>
        <w:t xml:space="preserve">کس در طریقه‌ی خویش تعبیری برای دوستداری رسول الله </w:t>
      </w:r>
      <w:r w:rsidRPr="00417163">
        <w:rPr>
          <w:rFonts w:ascii="Arial" w:hAnsi="Arial" w:cs="CTraditional Arabic" w:hint="cs"/>
          <w:sz w:val="24"/>
          <w:szCs w:val="24"/>
          <w:rtl/>
        </w:rPr>
        <w:t>ح</w:t>
      </w:r>
      <w:r w:rsidRPr="00984198">
        <w:rPr>
          <w:rFonts w:hint="cs"/>
          <w:sz w:val="24"/>
          <w:szCs w:val="24"/>
          <w:rtl/>
          <w:lang w:bidi="fa-IR"/>
        </w:rPr>
        <w:t xml:space="preserve"> </w:t>
      </w:r>
      <w:r>
        <w:rPr>
          <w:rFonts w:hint="cs"/>
          <w:sz w:val="24"/>
          <w:szCs w:val="24"/>
          <w:rtl/>
          <w:lang w:bidi="fa-IR"/>
        </w:rPr>
        <w:t>دارد...</w:t>
      </w:r>
      <w:r w:rsidRPr="00984198">
        <w:rPr>
          <w:rFonts w:hint="cs"/>
          <w:sz w:val="24"/>
          <w:szCs w:val="24"/>
          <w:rtl/>
          <w:lang w:bidi="fa-IR"/>
        </w:rPr>
        <w:t xml:space="preserve"> </w:t>
      </w:r>
    </w:p>
  </w:footnote>
  <w:footnote w:id="354">
    <w:p w:rsidR="0052162E" w:rsidRPr="00984198" w:rsidRDefault="0052162E" w:rsidP="00417163">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شاید مقصود سید قطب این باشد که: اگر چنین کند (به ظاهر) داخل اسلام شده است؛ اما داخل اسلام حقیقی که به او نفع برساند یا اسلامی که مقصود و مراد شارع باشد، نشده است. اگر لاإله إلاالله بگوید، داخل اسلام شده است؛ ولی اگر به مفهوم و مقتضیات آن که قبلا ذکر شد، عمل نکند، به طور مستمر صفت و حکم اسلام بر وی اطلاق نمی‌گردد.</w:t>
      </w:r>
    </w:p>
  </w:footnote>
  <w:footnote w:id="355">
    <w:p w:rsidR="0052162E" w:rsidRPr="004A75B1" w:rsidRDefault="0052162E" w:rsidP="00963C85">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ابوداود، </w:t>
      </w:r>
      <w:r w:rsidRPr="00813841">
        <w:rPr>
          <w:rFonts w:ascii="mylotus" w:hAnsi="mylotus" w:cs="mylotus"/>
          <w:sz w:val="24"/>
          <w:szCs w:val="24"/>
          <w:rtl/>
        </w:rPr>
        <w:t>ك</w:t>
      </w:r>
      <w:r w:rsidRPr="004A75B1">
        <w:rPr>
          <w:rFonts w:ascii="mylotus" w:hAnsi="mylotus" w:cs="mylotus"/>
          <w:sz w:val="24"/>
          <w:szCs w:val="24"/>
          <w:rtl/>
        </w:rPr>
        <w:t>تاب الز</w:t>
      </w:r>
      <w:r w:rsidRPr="00813841">
        <w:rPr>
          <w:rFonts w:ascii="mylotus" w:hAnsi="mylotus" w:cs="mylotus"/>
          <w:sz w:val="24"/>
          <w:szCs w:val="24"/>
          <w:rtl/>
        </w:rPr>
        <w:t>ك</w:t>
      </w:r>
      <w:r w:rsidRPr="004A75B1">
        <w:rPr>
          <w:rFonts w:ascii="mylotus" w:hAnsi="mylotus" w:cs="mylotus"/>
          <w:sz w:val="24"/>
          <w:szCs w:val="24"/>
          <w:rtl/>
        </w:rPr>
        <w:t>اة، باب ما تجب فیه الز</w:t>
      </w:r>
      <w:r w:rsidRPr="00813841">
        <w:rPr>
          <w:rFonts w:ascii="mylotus" w:hAnsi="mylotus" w:cs="mylotus"/>
          <w:sz w:val="24"/>
          <w:szCs w:val="24"/>
          <w:rtl/>
        </w:rPr>
        <w:t>ك</w:t>
      </w:r>
      <w:r w:rsidRPr="004A75B1">
        <w:rPr>
          <w:rFonts w:ascii="mylotus" w:hAnsi="mylotus" w:cs="mylotus"/>
          <w:sz w:val="24"/>
          <w:szCs w:val="24"/>
          <w:rtl/>
        </w:rPr>
        <w:t>اة (1561)، و</w:t>
      </w:r>
      <w:r w:rsidRPr="00783730">
        <w:rPr>
          <w:rFonts w:ascii="mylotus" w:hAnsi="mylotus" w:cs="mylotus"/>
          <w:sz w:val="24"/>
          <w:szCs w:val="24"/>
          <w:rtl/>
        </w:rPr>
        <w:t>الطبراني</w:t>
      </w:r>
      <w:r w:rsidRPr="00D84A28">
        <w:rPr>
          <w:rFonts w:ascii="mylotus" w:hAnsi="mylotus" w:cs="mylotus"/>
          <w:sz w:val="24"/>
          <w:szCs w:val="24"/>
          <w:rtl/>
        </w:rPr>
        <w:t xml:space="preserve"> في </w:t>
      </w:r>
      <w:r w:rsidRPr="004A75B1">
        <w:rPr>
          <w:rFonts w:ascii="mylotus" w:hAnsi="mylotus" w:cs="mylotus"/>
          <w:sz w:val="24"/>
          <w:szCs w:val="24"/>
          <w:rtl/>
        </w:rPr>
        <w:t>ال</w:t>
      </w:r>
      <w:r w:rsidRPr="00813841">
        <w:rPr>
          <w:rFonts w:ascii="mylotus" w:hAnsi="mylotus" w:cs="mylotus"/>
          <w:sz w:val="24"/>
          <w:szCs w:val="24"/>
          <w:rtl/>
        </w:rPr>
        <w:t>ك</w:t>
      </w:r>
      <w:r w:rsidRPr="004A75B1">
        <w:rPr>
          <w:rFonts w:ascii="mylotus" w:hAnsi="mylotus" w:cs="mylotus"/>
          <w:sz w:val="24"/>
          <w:szCs w:val="24"/>
          <w:rtl/>
        </w:rPr>
        <w:t>بیر (18، 165</w:t>
      </w:r>
      <w:r w:rsidRPr="001B5E77">
        <w:rPr>
          <w:rFonts w:ascii="mylotus" w:hAnsi="mylotus" w:cs="mylotus"/>
          <w:sz w:val="24"/>
          <w:szCs w:val="24"/>
          <w:rtl/>
        </w:rPr>
        <w:t xml:space="preserve"> و</w:t>
      </w:r>
      <w:r w:rsidRPr="004A75B1">
        <w:rPr>
          <w:rFonts w:ascii="mylotus" w:hAnsi="mylotus" w:cs="mylotus"/>
          <w:sz w:val="24"/>
          <w:szCs w:val="24"/>
          <w:rtl/>
        </w:rPr>
        <w:t>219)</w:t>
      </w:r>
      <w:r w:rsidRPr="001B5E77">
        <w:rPr>
          <w:rFonts w:ascii="mylotus" w:hAnsi="mylotus" w:cs="mylotus"/>
          <w:sz w:val="24"/>
          <w:szCs w:val="24"/>
          <w:rtl/>
        </w:rPr>
        <w:t xml:space="preserve"> و</w:t>
      </w:r>
      <w:r w:rsidRPr="004A75B1">
        <w:rPr>
          <w:rFonts w:ascii="mylotus" w:hAnsi="mylotus" w:cs="mylotus"/>
          <w:sz w:val="24"/>
          <w:szCs w:val="24"/>
          <w:rtl/>
        </w:rPr>
        <w:t>الرویان</w:t>
      </w:r>
      <w:r>
        <w:rPr>
          <w:rFonts w:ascii="mylotus" w:hAnsi="mylotus" w:cs="mylotus" w:hint="cs"/>
          <w:sz w:val="24"/>
          <w:szCs w:val="24"/>
          <w:rtl/>
        </w:rPr>
        <w:t>ي</w:t>
      </w:r>
      <w:r w:rsidRPr="00D84A28">
        <w:rPr>
          <w:rFonts w:ascii="mylotus" w:hAnsi="mylotus" w:cs="mylotus"/>
          <w:sz w:val="24"/>
          <w:szCs w:val="24"/>
          <w:rtl/>
        </w:rPr>
        <w:t xml:space="preserve"> في </w:t>
      </w:r>
      <w:r w:rsidRPr="004A75B1">
        <w:rPr>
          <w:rFonts w:ascii="mylotus" w:hAnsi="mylotus" w:cs="mylotus"/>
          <w:sz w:val="24"/>
          <w:szCs w:val="24"/>
          <w:rtl/>
        </w:rPr>
        <w:t>مسنده (117)، والحا</w:t>
      </w:r>
      <w:r w:rsidRPr="00813841">
        <w:rPr>
          <w:rFonts w:ascii="mylotus" w:hAnsi="mylotus" w:cs="mylotus"/>
          <w:sz w:val="24"/>
          <w:szCs w:val="24"/>
          <w:rtl/>
        </w:rPr>
        <w:t>ك</w:t>
      </w:r>
      <w:r w:rsidRPr="004A75B1">
        <w:rPr>
          <w:rFonts w:ascii="mylotus" w:hAnsi="mylotus" w:cs="mylotus"/>
          <w:sz w:val="24"/>
          <w:szCs w:val="24"/>
          <w:rtl/>
        </w:rPr>
        <w:t>م</w:t>
      </w:r>
      <w:r w:rsidRPr="00D84A28">
        <w:rPr>
          <w:rFonts w:ascii="mylotus" w:hAnsi="mylotus" w:cs="mylotus"/>
          <w:sz w:val="24"/>
          <w:szCs w:val="24"/>
          <w:rtl/>
        </w:rPr>
        <w:t xml:space="preserve"> في </w:t>
      </w:r>
      <w:r w:rsidRPr="004A75B1">
        <w:rPr>
          <w:rFonts w:ascii="mylotus" w:hAnsi="mylotus" w:cs="mylotus"/>
          <w:sz w:val="24"/>
          <w:szCs w:val="24"/>
          <w:rtl/>
        </w:rPr>
        <w:t>المستدر</w:t>
      </w:r>
      <w:r w:rsidRPr="00813841">
        <w:rPr>
          <w:rFonts w:ascii="mylotus" w:hAnsi="mylotus" w:cs="mylotus"/>
          <w:sz w:val="24"/>
          <w:szCs w:val="24"/>
          <w:rtl/>
        </w:rPr>
        <w:t>ك</w:t>
      </w:r>
      <w:r w:rsidRPr="004A75B1">
        <w:rPr>
          <w:rFonts w:ascii="mylotus" w:hAnsi="mylotus" w:cs="mylotus"/>
          <w:sz w:val="24"/>
          <w:szCs w:val="24"/>
          <w:rtl/>
        </w:rPr>
        <w:t xml:space="preserve"> (1/192) وابن حبان</w:t>
      </w:r>
      <w:r w:rsidRPr="00D84A28">
        <w:rPr>
          <w:rFonts w:ascii="mylotus" w:hAnsi="mylotus" w:cs="mylotus"/>
          <w:sz w:val="24"/>
          <w:szCs w:val="24"/>
          <w:rtl/>
        </w:rPr>
        <w:t xml:space="preserve"> في </w:t>
      </w:r>
      <w:r w:rsidRPr="004A75B1">
        <w:rPr>
          <w:rFonts w:ascii="mylotus" w:hAnsi="mylotus" w:cs="mylotus"/>
          <w:sz w:val="24"/>
          <w:szCs w:val="24"/>
          <w:rtl/>
        </w:rPr>
        <w:t>الثقات (7/247</w:t>
      </w:r>
      <w:r w:rsidRPr="001B5E77">
        <w:rPr>
          <w:rFonts w:ascii="mylotus" w:hAnsi="mylotus" w:cs="mylotus"/>
          <w:sz w:val="24"/>
          <w:szCs w:val="24"/>
          <w:rtl/>
        </w:rPr>
        <w:t xml:space="preserve"> و</w:t>
      </w:r>
      <w:r w:rsidRPr="004A75B1">
        <w:rPr>
          <w:rFonts w:ascii="mylotus" w:hAnsi="mylotus" w:cs="mylotus"/>
          <w:sz w:val="24"/>
          <w:szCs w:val="24"/>
          <w:rtl/>
        </w:rPr>
        <w:t>548) و</w:t>
      </w:r>
      <w:r w:rsidRPr="001B5E77">
        <w:rPr>
          <w:rFonts w:ascii="mylotus" w:hAnsi="mylotus" w:cs="mylotus"/>
          <w:sz w:val="24"/>
          <w:szCs w:val="24"/>
          <w:rtl/>
        </w:rPr>
        <w:t>المزي</w:t>
      </w:r>
      <w:r w:rsidRPr="00D84A28">
        <w:rPr>
          <w:rFonts w:ascii="mylotus" w:hAnsi="mylotus" w:cs="mylotus"/>
          <w:sz w:val="24"/>
          <w:szCs w:val="24"/>
          <w:rtl/>
        </w:rPr>
        <w:t xml:space="preserve"> في </w:t>
      </w:r>
      <w:r w:rsidRPr="004A75B1">
        <w:rPr>
          <w:rFonts w:ascii="mylotus" w:hAnsi="mylotus" w:cs="mylotus"/>
          <w:sz w:val="24"/>
          <w:szCs w:val="24"/>
          <w:rtl/>
        </w:rPr>
        <w:t>تهذیب ال</w:t>
      </w:r>
      <w:r w:rsidRPr="00813841">
        <w:rPr>
          <w:rFonts w:ascii="mylotus" w:hAnsi="mylotus" w:cs="mylotus"/>
          <w:sz w:val="24"/>
          <w:szCs w:val="24"/>
          <w:rtl/>
        </w:rPr>
        <w:t>ك</w:t>
      </w:r>
      <w:r w:rsidRPr="004A75B1">
        <w:rPr>
          <w:rFonts w:ascii="mylotus" w:hAnsi="mylotus" w:cs="mylotus"/>
          <w:sz w:val="24"/>
          <w:szCs w:val="24"/>
          <w:rtl/>
        </w:rPr>
        <w:t>مال (11/164، 165) والخطیب</w:t>
      </w:r>
      <w:r w:rsidRPr="00D84A28">
        <w:rPr>
          <w:rFonts w:ascii="mylotus" w:hAnsi="mylotus" w:cs="mylotus"/>
          <w:sz w:val="24"/>
          <w:szCs w:val="24"/>
          <w:rtl/>
        </w:rPr>
        <w:t xml:space="preserve"> في </w:t>
      </w:r>
      <w:r>
        <w:rPr>
          <w:rFonts w:ascii="mylotus" w:hAnsi="mylotus" w:cs="mylotus"/>
          <w:sz w:val="24"/>
          <w:szCs w:val="24"/>
          <w:rtl/>
        </w:rPr>
        <w:t>الف</w:t>
      </w:r>
      <w:r w:rsidRPr="004A75B1">
        <w:rPr>
          <w:rFonts w:ascii="mylotus" w:hAnsi="mylotus" w:cs="mylotus"/>
          <w:sz w:val="24"/>
          <w:szCs w:val="24"/>
          <w:rtl/>
        </w:rPr>
        <w:t>ق</w:t>
      </w:r>
      <w:r>
        <w:rPr>
          <w:rFonts w:ascii="mylotus" w:hAnsi="mylotus" w:cs="mylotus" w:hint="cs"/>
          <w:sz w:val="24"/>
          <w:szCs w:val="24"/>
          <w:rtl/>
        </w:rPr>
        <w:t>ي</w:t>
      </w:r>
      <w:r w:rsidRPr="004A75B1">
        <w:rPr>
          <w:rFonts w:ascii="mylotus" w:hAnsi="mylotus" w:cs="mylotus"/>
          <w:sz w:val="24"/>
          <w:szCs w:val="24"/>
          <w:rtl/>
        </w:rPr>
        <w:t>ه والمتفقه (234</w:t>
      </w:r>
      <w:r w:rsidRPr="001B5E77">
        <w:rPr>
          <w:rFonts w:ascii="mylotus" w:hAnsi="mylotus" w:cs="mylotus"/>
          <w:sz w:val="24"/>
          <w:szCs w:val="24"/>
          <w:rtl/>
        </w:rPr>
        <w:t xml:space="preserve"> و</w:t>
      </w:r>
      <w:r>
        <w:rPr>
          <w:rFonts w:ascii="mylotus" w:hAnsi="mylotus" w:cs="mylotus"/>
          <w:sz w:val="24"/>
          <w:szCs w:val="24"/>
          <w:rtl/>
        </w:rPr>
        <w:t xml:space="preserve">235)  وابن </w:t>
      </w:r>
      <w:r>
        <w:rPr>
          <w:rFonts w:ascii="mylotus" w:hAnsi="mylotus" w:cs="mylotus" w:hint="cs"/>
          <w:sz w:val="24"/>
          <w:szCs w:val="24"/>
          <w:rtl/>
        </w:rPr>
        <w:t>أبي</w:t>
      </w:r>
      <w:r w:rsidRPr="004A75B1">
        <w:rPr>
          <w:rFonts w:ascii="mylotus" w:hAnsi="mylotus" w:cs="mylotus"/>
          <w:sz w:val="24"/>
          <w:szCs w:val="24"/>
          <w:rtl/>
        </w:rPr>
        <w:t xml:space="preserve"> عاصم</w:t>
      </w:r>
      <w:r w:rsidRPr="00D84A28">
        <w:rPr>
          <w:rFonts w:ascii="mylotus" w:hAnsi="mylotus" w:cs="mylotus"/>
          <w:sz w:val="24"/>
          <w:szCs w:val="24"/>
          <w:rtl/>
        </w:rPr>
        <w:t xml:space="preserve"> في </w:t>
      </w:r>
      <w:r w:rsidRPr="004A75B1">
        <w:rPr>
          <w:rFonts w:ascii="mylotus" w:hAnsi="mylotus" w:cs="mylotus"/>
          <w:sz w:val="24"/>
          <w:szCs w:val="24"/>
          <w:rtl/>
        </w:rPr>
        <w:t>السن</w:t>
      </w:r>
      <w:r>
        <w:rPr>
          <w:rFonts w:ascii="mylotus" w:hAnsi="mylotus" w:cs="mylotus" w:hint="cs"/>
          <w:sz w:val="24"/>
          <w:szCs w:val="24"/>
          <w:rtl/>
        </w:rPr>
        <w:t>ة</w:t>
      </w:r>
      <w:r>
        <w:rPr>
          <w:rFonts w:ascii="mylotus" w:hAnsi="mylotus" w:cs="mylotus"/>
          <w:sz w:val="24"/>
          <w:szCs w:val="24"/>
          <w:rtl/>
        </w:rPr>
        <w:t xml:space="preserve"> (</w:t>
      </w:r>
      <w:r>
        <w:rPr>
          <w:rFonts w:ascii="mylotus" w:hAnsi="mylotus" w:cs="mylotus" w:hint="cs"/>
          <w:sz w:val="24"/>
          <w:szCs w:val="24"/>
          <w:rtl/>
        </w:rPr>
        <w:t>ظ</w:t>
      </w:r>
      <w:r>
        <w:rPr>
          <w:rFonts w:ascii="mylotus" w:hAnsi="mylotus" w:cs="mylotus"/>
          <w:sz w:val="24"/>
          <w:szCs w:val="24"/>
          <w:rtl/>
        </w:rPr>
        <w:t>لال الجنة، 815) و</w:t>
      </w:r>
      <w:r>
        <w:rPr>
          <w:rFonts w:ascii="mylotus" w:hAnsi="mylotus" w:cs="mylotus" w:hint="cs"/>
          <w:sz w:val="24"/>
          <w:szCs w:val="24"/>
          <w:rtl/>
        </w:rPr>
        <w:t>أ</w:t>
      </w:r>
      <w:r w:rsidRPr="004A75B1">
        <w:rPr>
          <w:rFonts w:ascii="mylotus" w:hAnsi="mylotus" w:cs="mylotus"/>
          <w:sz w:val="24"/>
          <w:szCs w:val="24"/>
          <w:rtl/>
        </w:rPr>
        <w:t>بوالفضل المقری</w:t>
      </w:r>
      <w:r w:rsidRPr="00D84A28">
        <w:rPr>
          <w:rFonts w:ascii="mylotus" w:hAnsi="mylotus" w:cs="mylotus"/>
          <w:sz w:val="24"/>
          <w:szCs w:val="24"/>
          <w:rtl/>
        </w:rPr>
        <w:t xml:space="preserve"> في </w:t>
      </w:r>
      <w:r>
        <w:rPr>
          <w:rFonts w:ascii="mylotus" w:hAnsi="mylotus" w:cs="mylotus" w:hint="cs"/>
          <w:sz w:val="24"/>
          <w:szCs w:val="24"/>
          <w:rtl/>
        </w:rPr>
        <w:t>أ</w:t>
      </w:r>
      <w:r w:rsidRPr="004A75B1">
        <w:rPr>
          <w:rFonts w:ascii="mylotus" w:hAnsi="mylotus" w:cs="mylotus"/>
          <w:sz w:val="24"/>
          <w:szCs w:val="24"/>
          <w:rtl/>
        </w:rPr>
        <w:t>حادیث</w:t>
      </w:r>
      <w:r w:rsidRPr="00D84A28">
        <w:rPr>
          <w:rFonts w:ascii="mylotus" w:hAnsi="mylotus" w:cs="mylotus"/>
          <w:sz w:val="24"/>
          <w:szCs w:val="24"/>
          <w:rtl/>
        </w:rPr>
        <w:t xml:space="preserve"> في </w:t>
      </w:r>
      <w:r w:rsidRPr="004A75B1">
        <w:rPr>
          <w:rFonts w:ascii="mylotus" w:hAnsi="mylotus" w:cs="mylotus"/>
          <w:sz w:val="24"/>
          <w:szCs w:val="24"/>
          <w:rtl/>
        </w:rPr>
        <w:t>ذم ال</w:t>
      </w:r>
      <w:r w:rsidRPr="00813841">
        <w:rPr>
          <w:rFonts w:ascii="mylotus" w:hAnsi="mylotus" w:cs="mylotus"/>
          <w:sz w:val="24"/>
          <w:szCs w:val="24"/>
          <w:rtl/>
        </w:rPr>
        <w:t>ك</w:t>
      </w:r>
      <w:r w:rsidRPr="004A75B1">
        <w:rPr>
          <w:rFonts w:ascii="mylotus" w:hAnsi="mylotus" w:cs="mylotus"/>
          <w:sz w:val="24"/>
          <w:szCs w:val="24"/>
          <w:rtl/>
        </w:rPr>
        <w:t>لام</w:t>
      </w:r>
      <w:r w:rsidRPr="001B5E77">
        <w:rPr>
          <w:rFonts w:ascii="mylotus" w:hAnsi="mylotus" w:cs="mylotus"/>
          <w:sz w:val="24"/>
          <w:szCs w:val="24"/>
          <w:rtl/>
        </w:rPr>
        <w:t xml:space="preserve"> و</w:t>
      </w:r>
      <w:r>
        <w:rPr>
          <w:rFonts w:ascii="mylotus" w:hAnsi="mylotus" w:cs="mylotus" w:hint="cs"/>
          <w:sz w:val="24"/>
          <w:szCs w:val="24"/>
          <w:rtl/>
        </w:rPr>
        <w:t>أ</w:t>
      </w:r>
      <w:r w:rsidRPr="004A75B1">
        <w:rPr>
          <w:rFonts w:ascii="mylotus" w:hAnsi="mylotus" w:cs="mylotus"/>
          <w:sz w:val="24"/>
          <w:szCs w:val="24"/>
          <w:rtl/>
        </w:rPr>
        <w:t>هله (241).</w:t>
      </w:r>
    </w:p>
  </w:footnote>
  <w:footnote w:id="356">
    <w:p w:rsidR="0052162E" w:rsidRPr="00984198" w:rsidRDefault="0052162E" w:rsidP="007737B5">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به راستی چه شده که امتی با این ارج و مقام در میان امت‌های دیگر و با داشتن چنان رهبری که پیامش دنیا را دگرگون ساخت، امروز به چنین حالتی گرفتار شود. چه شده که </w:t>
      </w:r>
      <w:r w:rsidRPr="00963C85">
        <w:rPr>
          <w:sz w:val="24"/>
          <w:szCs w:val="24"/>
          <w:rtl/>
          <w:lang w:bidi="fa-IR"/>
        </w:rPr>
        <w:t>هر جا آه و فغان</w:t>
      </w:r>
      <w:r w:rsidRPr="00963C85">
        <w:rPr>
          <w:rFonts w:hint="cs"/>
          <w:sz w:val="24"/>
          <w:szCs w:val="24"/>
          <w:rtl/>
          <w:lang w:bidi="fa-IR"/>
        </w:rPr>
        <w:t>ی</w:t>
      </w:r>
      <w:r w:rsidRPr="00963C85">
        <w:rPr>
          <w:sz w:val="24"/>
          <w:szCs w:val="24"/>
          <w:rtl/>
          <w:lang w:bidi="fa-IR"/>
        </w:rPr>
        <w:t xml:space="preserve"> است، آن آه و فغان مسلمان است؟ چه شده که هرجا خون</w:t>
      </w:r>
      <w:r w:rsidRPr="00963C85">
        <w:rPr>
          <w:rFonts w:hint="cs"/>
          <w:sz w:val="24"/>
          <w:szCs w:val="24"/>
          <w:rtl/>
          <w:lang w:bidi="fa-IR"/>
        </w:rPr>
        <w:t>ی</w:t>
      </w:r>
      <w:r w:rsidRPr="00963C85">
        <w:rPr>
          <w:sz w:val="24"/>
          <w:szCs w:val="24"/>
          <w:rtl/>
          <w:lang w:bidi="fa-IR"/>
        </w:rPr>
        <w:t xml:space="preserve"> ر</w:t>
      </w:r>
      <w:r w:rsidRPr="00963C85">
        <w:rPr>
          <w:rFonts w:hint="cs"/>
          <w:sz w:val="24"/>
          <w:szCs w:val="24"/>
          <w:rtl/>
          <w:lang w:bidi="fa-IR"/>
        </w:rPr>
        <w:t>یخته</w:t>
      </w:r>
      <w:r w:rsidRPr="00963C85">
        <w:rPr>
          <w:sz w:val="24"/>
          <w:szCs w:val="24"/>
          <w:rtl/>
          <w:lang w:bidi="fa-IR"/>
        </w:rPr>
        <w:t xml:space="preserve"> م</w:t>
      </w:r>
      <w:r w:rsidRPr="00963C85">
        <w:rPr>
          <w:rFonts w:hint="cs"/>
          <w:sz w:val="24"/>
          <w:szCs w:val="24"/>
          <w:rtl/>
          <w:lang w:bidi="fa-IR"/>
        </w:rPr>
        <w:t>ی‌شود</w:t>
      </w:r>
      <w:r w:rsidRPr="00963C85">
        <w:rPr>
          <w:sz w:val="24"/>
          <w:szCs w:val="24"/>
          <w:rtl/>
          <w:lang w:bidi="fa-IR"/>
        </w:rPr>
        <w:t xml:space="preserve"> آن خون مسلمان است؟ چه شده که مسلمان را مسلمان </w:t>
      </w:r>
      <w:r w:rsidRPr="00963C85">
        <w:rPr>
          <w:rFonts w:hint="cs"/>
          <w:sz w:val="24"/>
          <w:szCs w:val="24"/>
          <w:rtl/>
          <w:lang w:bidi="fa-IR"/>
        </w:rPr>
        <w:t>یاری</w:t>
      </w:r>
      <w:r w:rsidRPr="00963C85">
        <w:rPr>
          <w:sz w:val="24"/>
          <w:szCs w:val="24"/>
          <w:rtl/>
          <w:lang w:bidi="fa-IR"/>
        </w:rPr>
        <w:t xml:space="preserve"> نم</w:t>
      </w:r>
      <w:r w:rsidRPr="00963C85">
        <w:rPr>
          <w:rFonts w:hint="cs"/>
          <w:sz w:val="24"/>
          <w:szCs w:val="24"/>
          <w:rtl/>
          <w:lang w:bidi="fa-IR"/>
        </w:rPr>
        <w:t>ی‌کند</w:t>
      </w:r>
      <w:r w:rsidRPr="00963C85">
        <w:rPr>
          <w:sz w:val="24"/>
          <w:szCs w:val="24"/>
          <w:rtl/>
          <w:lang w:bidi="fa-IR"/>
        </w:rPr>
        <w:t xml:space="preserve"> درحال</w:t>
      </w:r>
      <w:r w:rsidRPr="00963C85">
        <w:rPr>
          <w:rFonts w:hint="cs"/>
          <w:sz w:val="24"/>
          <w:szCs w:val="24"/>
          <w:rtl/>
          <w:lang w:bidi="fa-IR"/>
        </w:rPr>
        <w:t>ی</w:t>
      </w:r>
      <w:r>
        <w:rPr>
          <w:sz w:val="24"/>
          <w:szCs w:val="24"/>
          <w:rtl/>
          <w:lang w:bidi="fa-IR"/>
        </w:rPr>
        <w:softHyphen/>
      </w:r>
      <w:r w:rsidRPr="00963C85">
        <w:rPr>
          <w:rFonts w:hint="cs"/>
          <w:sz w:val="24"/>
          <w:szCs w:val="24"/>
          <w:rtl/>
          <w:lang w:bidi="fa-IR"/>
        </w:rPr>
        <w:t>که</w:t>
      </w:r>
      <w:r w:rsidRPr="00963C85">
        <w:rPr>
          <w:sz w:val="24"/>
          <w:szCs w:val="24"/>
          <w:rtl/>
          <w:lang w:bidi="fa-IR"/>
        </w:rPr>
        <w:t xml:space="preserve"> ر</w:t>
      </w:r>
      <w:r w:rsidRPr="00963C85">
        <w:rPr>
          <w:rFonts w:hint="cs"/>
          <w:sz w:val="24"/>
          <w:szCs w:val="24"/>
          <w:rtl/>
          <w:lang w:bidi="fa-IR"/>
        </w:rPr>
        <w:t>یخته</w:t>
      </w:r>
      <w:r w:rsidRPr="00963C85">
        <w:rPr>
          <w:sz w:val="24"/>
          <w:szCs w:val="24"/>
          <w:rtl/>
          <w:lang w:bidi="fa-IR"/>
        </w:rPr>
        <w:t xml:space="preserve"> شدن خون و از ب</w:t>
      </w:r>
      <w:r w:rsidRPr="00963C85">
        <w:rPr>
          <w:rFonts w:hint="cs"/>
          <w:sz w:val="24"/>
          <w:szCs w:val="24"/>
          <w:rtl/>
          <w:lang w:bidi="fa-IR"/>
        </w:rPr>
        <w:t>ین</w:t>
      </w:r>
      <w:r w:rsidRPr="00963C85">
        <w:rPr>
          <w:sz w:val="24"/>
          <w:szCs w:val="24"/>
          <w:rtl/>
          <w:lang w:bidi="fa-IR"/>
        </w:rPr>
        <w:t xml:space="preserve"> رفتن آبرو و هتک حرمت ناموس و</w:t>
      </w:r>
      <w:r w:rsidRPr="00963C85">
        <w:rPr>
          <w:rFonts w:hint="cs"/>
          <w:sz w:val="24"/>
          <w:szCs w:val="24"/>
          <w:rtl/>
          <w:lang w:bidi="fa-IR"/>
        </w:rPr>
        <w:t>ی</w:t>
      </w:r>
      <w:r w:rsidRPr="00963C85">
        <w:rPr>
          <w:sz w:val="24"/>
          <w:szCs w:val="24"/>
          <w:rtl/>
          <w:lang w:bidi="fa-IR"/>
        </w:rPr>
        <w:t xml:space="preserve"> را م</w:t>
      </w:r>
      <w:r w:rsidRPr="00963C85">
        <w:rPr>
          <w:rFonts w:hint="cs"/>
          <w:sz w:val="24"/>
          <w:szCs w:val="24"/>
          <w:rtl/>
          <w:lang w:bidi="fa-IR"/>
        </w:rPr>
        <w:t>ی</w:t>
      </w:r>
      <w:r w:rsidRPr="00963C85">
        <w:rPr>
          <w:rFonts w:hint="cs"/>
          <w:sz w:val="24"/>
          <w:szCs w:val="24"/>
          <w:cs/>
          <w:lang w:bidi="fa-IR"/>
        </w:rPr>
        <w:t>‎</w:t>
      </w:r>
      <w:r w:rsidRPr="00963C85">
        <w:rPr>
          <w:sz w:val="24"/>
          <w:szCs w:val="24"/>
          <w:rtl/>
          <w:lang w:bidi="fa-IR"/>
        </w:rPr>
        <w:t xml:space="preserve"> ب</w:t>
      </w:r>
      <w:r w:rsidRPr="00963C85">
        <w:rPr>
          <w:rFonts w:hint="cs"/>
          <w:sz w:val="24"/>
          <w:szCs w:val="24"/>
          <w:rtl/>
          <w:lang w:bidi="fa-IR"/>
        </w:rPr>
        <w:t>یند؟</w:t>
      </w:r>
      <w:r w:rsidRPr="00963C85">
        <w:rPr>
          <w:sz w:val="24"/>
          <w:szCs w:val="24"/>
          <w:rtl/>
          <w:lang w:bidi="fa-IR"/>
        </w:rPr>
        <w:t xml:space="preserve"> چه شده که امروز علما و اند</w:t>
      </w:r>
      <w:r w:rsidRPr="00963C85">
        <w:rPr>
          <w:rFonts w:hint="cs"/>
          <w:sz w:val="24"/>
          <w:szCs w:val="24"/>
          <w:rtl/>
          <w:lang w:bidi="fa-IR"/>
        </w:rPr>
        <w:t>یشمندان</w:t>
      </w:r>
      <w:r w:rsidRPr="00963C85">
        <w:rPr>
          <w:sz w:val="24"/>
          <w:szCs w:val="24"/>
          <w:rtl/>
          <w:lang w:bidi="fa-IR"/>
        </w:rPr>
        <w:t xml:space="preserve"> از هر جن</w:t>
      </w:r>
      <w:r w:rsidRPr="00963C85">
        <w:rPr>
          <w:rFonts w:hint="cs"/>
          <w:sz w:val="24"/>
          <w:szCs w:val="24"/>
          <w:rtl/>
          <w:lang w:bidi="fa-IR"/>
        </w:rPr>
        <w:t>به‌ی</w:t>
      </w:r>
      <w:r w:rsidRPr="00963C85">
        <w:rPr>
          <w:sz w:val="24"/>
          <w:szCs w:val="24"/>
          <w:rtl/>
          <w:lang w:bidi="fa-IR"/>
        </w:rPr>
        <w:t xml:space="preserve"> د</w:t>
      </w:r>
      <w:r w:rsidRPr="00963C85">
        <w:rPr>
          <w:rFonts w:hint="cs"/>
          <w:sz w:val="24"/>
          <w:szCs w:val="24"/>
          <w:rtl/>
          <w:lang w:bidi="fa-IR"/>
        </w:rPr>
        <w:t>ین</w:t>
      </w:r>
      <w:r w:rsidRPr="00963C85">
        <w:rPr>
          <w:sz w:val="24"/>
          <w:szCs w:val="24"/>
          <w:rtl/>
          <w:lang w:bidi="fa-IR"/>
        </w:rPr>
        <w:t xml:space="preserve"> سخن م</w:t>
      </w:r>
      <w:r w:rsidRPr="00963C85">
        <w:rPr>
          <w:rFonts w:hint="cs"/>
          <w:sz w:val="24"/>
          <w:szCs w:val="24"/>
          <w:rtl/>
          <w:lang w:bidi="fa-IR"/>
        </w:rPr>
        <w:t>ی‌گویند</w:t>
      </w:r>
      <w:r w:rsidRPr="00963C85">
        <w:rPr>
          <w:sz w:val="24"/>
          <w:szCs w:val="24"/>
          <w:rtl/>
          <w:lang w:bidi="fa-IR"/>
        </w:rPr>
        <w:t xml:space="preserve"> گو</w:t>
      </w:r>
      <w:r w:rsidRPr="00963C85">
        <w:rPr>
          <w:rFonts w:hint="cs"/>
          <w:sz w:val="24"/>
          <w:szCs w:val="24"/>
          <w:rtl/>
          <w:lang w:bidi="fa-IR"/>
        </w:rPr>
        <w:t>یا</w:t>
      </w:r>
      <w:r w:rsidRPr="00963C85">
        <w:rPr>
          <w:sz w:val="24"/>
          <w:szCs w:val="24"/>
          <w:rtl/>
          <w:lang w:bidi="fa-IR"/>
        </w:rPr>
        <w:t xml:space="preserve"> د</w:t>
      </w:r>
      <w:r w:rsidRPr="00963C85">
        <w:rPr>
          <w:rFonts w:hint="cs"/>
          <w:sz w:val="24"/>
          <w:szCs w:val="24"/>
          <w:rtl/>
          <w:lang w:bidi="fa-IR"/>
        </w:rPr>
        <w:t>یگر</w:t>
      </w:r>
      <w:r w:rsidRPr="00963C85">
        <w:rPr>
          <w:sz w:val="24"/>
          <w:szCs w:val="24"/>
          <w:rtl/>
          <w:lang w:bidi="fa-IR"/>
        </w:rPr>
        <w:t xml:space="preserve"> مشکل</w:t>
      </w:r>
      <w:r w:rsidRPr="00963C85">
        <w:rPr>
          <w:rFonts w:hint="cs"/>
          <w:sz w:val="24"/>
          <w:szCs w:val="24"/>
          <w:rtl/>
          <w:lang w:bidi="fa-IR"/>
        </w:rPr>
        <w:t>ی</w:t>
      </w:r>
      <w:r w:rsidRPr="00963C85">
        <w:rPr>
          <w:sz w:val="24"/>
          <w:szCs w:val="24"/>
          <w:rtl/>
          <w:lang w:bidi="fa-IR"/>
        </w:rPr>
        <w:t xml:space="preserve"> ن</w:t>
      </w:r>
      <w:r w:rsidRPr="00963C85">
        <w:rPr>
          <w:rFonts w:hint="cs"/>
          <w:sz w:val="24"/>
          <w:szCs w:val="24"/>
          <w:rtl/>
          <w:lang w:bidi="fa-IR"/>
        </w:rPr>
        <w:t>یست</w:t>
      </w:r>
      <w:r w:rsidRPr="00963C85">
        <w:rPr>
          <w:sz w:val="24"/>
          <w:szCs w:val="24"/>
          <w:rtl/>
          <w:lang w:bidi="fa-IR"/>
        </w:rPr>
        <w:t xml:space="preserve"> اما برا</w:t>
      </w:r>
      <w:r w:rsidRPr="00963C85">
        <w:rPr>
          <w:rFonts w:hint="cs"/>
          <w:sz w:val="24"/>
          <w:szCs w:val="24"/>
          <w:rtl/>
          <w:lang w:bidi="fa-IR"/>
        </w:rPr>
        <w:t>ی</w:t>
      </w:r>
      <w:r w:rsidRPr="00963C85">
        <w:rPr>
          <w:sz w:val="24"/>
          <w:szCs w:val="24"/>
          <w:rtl/>
          <w:lang w:bidi="fa-IR"/>
        </w:rPr>
        <w:t xml:space="preserve"> جلوگ</w:t>
      </w:r>
      <w:r w:rsidRPr="00963C85">
        <w:rPr>
          <w:rFonts w:hint="cs"/>
          <w:sz w:val="24"/>
          <w:szCs w:val="24"/>
          <w:rtl/>
          <w:lang w:bidi="fa-IR"/>
        </w:rPr>
        <w:t>یری</w:t>
      </w:r>
      <w:r w:rsidRPr="00963C85">
        <w:rPr>
          <w:sz w:val="24"/>
          <w:szCs w:val="24"/>
          <w:rtl/>
          <w:lang w:bidi="fa-IR"/>
        </w:rPr>
        <w:t xml:space="preserve"> از ر</w:t>
      </w:r>
      <w:r w:rsidRPr="00963C85">
        <w:rPr>
          <w:rFonts w:hint="cs"/>
          <w:sz w:val="24"/>
          <w:szCs w:val="24"/>
          <w:rtl/>
          <w:lang w:bidi="fa-IR"/>
        </w:rPr>
        <w:t>یخته</w:t>
      </w:r>
      <w:r w:rsidRPr="00963C85">
        <w:rPr>
          <w:sz w:val="24"/>
          <w:szCs w:val="24"/>
          <w:rtl/>
          <w:lang w:bidi="fa-IR"/>
        </w:rPr>
        <w:t xml:space="preserve"> شدن خون مسلمان و هتک حرمت او فتوا</w:t>
      </w:r>
      <w:r w:rsidRPr="00963C85">
        <w:rPr>
          <w:rFonts w:hint="cs"/>
          <w:sz w:val="24"/>
          <w:szCs w:val="24"/>
          <w:rtl/>
          <w:lang w:bidi="fa-IR"/>
        </w:rPr>
        <w:t>یی</w:t>
      </w:r>
      <w:r w:rsidRPr="00963C85">
        <w:rPr>
          <w:sz w:val="24"/>
          <w:szCs w:val="24"/>
          <w:rtl/>
          <w:lang w:bidi="fa-IR"/>
        </w:rPr>
        <w:t xml:space="preserve"> نم</w:t>
      </w:r>
      <w:r w:rsidRPr="00963C85">
        <w:rPr>
          <w:rFonts w:hint="cs"/>
          <w:sz w:val="24"/>
          <w:szCs w:val="24"/>
          <w:rtl/>
          <w:lang w:bidi="fa-IR"/>
        </w:rPr>
        <w:t>ی‌دهند؟</w:t>
      </w:r>
      <w:r w:rsidRPr="00963C85">
        <w:rPr>
          <w:sz w:val="24"/>
          <w:szCs w:val="24"/>
          <w:rtl/>
          <w:lang w:bidi="fa-IR"/>
        </w:rPr>
        <w:t xml:space="preserve"> چه شده که مسلمان</w:t>
      </w:r>
      <w:r w:rsidRPr="00963C85">
        <w:rPr>
          <w:rFonts w:hint="cs"/>
          <w:sz w:val="24"/>
          <w:szCs w:val="24"/>
          <w:rtl/>
          <w:lang w:bidi="fa-IR"/>
        </w:rPr>
        <w:t>ی</w:t>
      </w:r>
      <w:r w:rsidRPr="00963C85">
        <w:rPr>
          <w:sz w:val="24"/>
          <w:szCs w:val="24"/>
          <w:rtl/>
          <w:lang w:bidi="fa-IR"/>
        </w:rPr>
        <w:t xml:space="preserve"> که از د</w:t>
      </w:r>
      <w:r w:rsidRPr="00963C85">
        <w:rPr>
          <w:rFonts w:hint="cs"/>
          <w:sz w:val="24"/>
          <w:szCs w:val="24"/>
          <w:rtl/>
          <w:lang w:bidi="fa-IR"/>
        </w:rPr>
        <w:t>ین</w:t>
      </w:r>
      <w:r w:rsidRPr="00963C85">
        <w:rPr>
          <w:sz w:val="24"/>
          <w:szCs w:val="24"/>
          <w:rtl/>
          <w:lang w:bidi="fa-IR"/>
        </w:rPr>
        <w:t xml:space="preserve"> و ناموس و مالش دفاع م</w:t>
      </w:r>
      <w:r w:rsidRPr="00963C85">
        <w:rPr>
          <w:rFonts w:hint="cs"/>
          <w:sz w:val="24"/>
          <w:szCs w:val="24"/>
          <w:rtl/>
          <w:lang w:bidi="fa-IR"/>
        </w:rPr>
        <w:t>ی‌کند</w:t>
      </w:r>
      <w:r w:rsidRPr="00963C85">
        <w:rPr>
          <w:sz w:val="24"/>
          <w:szCs w:val="24"/>
          <w:rtl/>
          <w:lang w:bidi="fa-IR"/>
        </w:rPr>
        <w:t xml:space="preserve"> ترور</w:t>
      </w:r>
      <w:r w:rsidRPr="00963C85">
        <w:rPr>
          <w:rFonts w:hint="cs"/>
          <w:sz w:val="24"/>
          <w:szCs w:val="24"/>
          <w:rtl/>
          <w:lang w:bidi="fa-IR"/>
        </w:rPr>
        <w:t>یست</w:t>
      </w:r>
      <w:r w:rsidRPr="00963C85">
        <w:rPr>
          <w:sz w:val="24"/>
          <w:szCs w:val="24"/>
          <w:rtl/>
          <w:lang w:bidi="fa-IR"/>
        </w:rPr>
        <w:t xml:space="preserve"> نام گرفته است</w:t>
      </w:r>
      <w:r w:rsidRPr="00984198">
        <w:rPr>
          <w:rFonts w:hint="cs"/>
          <w:sz w:val="24"/>
          <w:szCs w:val="24"/>
          <w:rtl/>
          <w:lang w:bidi="fa-IR"/>
        </w:rPr>
        <w:t>؟ چه شده که بایستی بنشینیم و ریخته شدن خون</w:t>
      </w:r>
      <w:r>
        <w:rPr>
          <w:sz w:val="24"/>
          <w:szCs w:val="24"/>
          <w:rtl/>
          <w:lang w:bidi="fa-IR"/>
        </w:rPr>
        <w:softHyphen/>
      </w:r>
      <w:r w:rsidRPr="00984198">
        <w:rPr>
          <w:rFonts w:hint="cs"/>
          <w:sz w:val="24"/>
          <w:szCs w:val="24"/>
          <w:rtl/>
          <w:lang w:bidi="fa-IR"/>
        </w:rPr>
        <w:t xml:space="preserve"> مسلمانان </w:t>
      </w:r>
      <w:r>
        <w:rPr>
          <w:rFonts w:hint="cs"/>
          <w:sz w:val="24"/>
          <w:szCs w:val="24"/>
          <w:rtl/>
          <w:lang w:bidi="fa-IR"/>
        </w:rPr>
        <w:t>را نظاره</w:t>
      </w:r>
      <w:r>
        <w:rPr>
          <w:sz w:val="24"/>
          <w:szCs w:val="24"/>
          <w:rtl/>
          <w:lang w:bidi="fa-IR"/>
        </w:rPr>
        <w:softHyphen/>
      </w:r>
      <w:r w:rsidRPr="00984198">
        <w:rPr>
          <w:rFonts w:hint="cs"/>
          <w:sz w:val="24"/>
          <w:szCs w:val="24"/>
          <w:rtl/>
          <w:lang w:bidi="fa-IR"/>
        </w:rPr>
        <w:t>گر باشیم؟ آیا چنین خواری و ذلتی را دین</w:t>
      </w:r>
      <w:r>
        <w:rPr>
          <w:sz w:val="24"/>
          <w:szCs w:val="24"/>
          <w:rtl/>
          <w:lang w:bidi="fa-IR"/>
        </w:rPr>
        <w:softHyphen/>
      </w:r>
      <w:r w:rsidRPr="00984198">
        <w:rPr>
          <w:rFonts w:hint="cs"/>
          <w:sz w:val="24"/>
          <w:szCs w:val="24"/>
          <w:rtl/>
          <w:lang w:bidi="fa-IR"/>
        </w:rPr>
        <w:t>مان به ما آموخته یا اینکه چون از آ</w:t>
      </w:r>
      <w:r>
        <w:rPr>
          <w:rFonts w:hint="cs"/>
          <w:sz w:val="24"/>
          <w:szCs w:val="24"/>
          <w:rtl/>
          <w:lang w:bidi="fa-IR"/>
        </w:rPr>
        <w:t>ن دور شدیم چنین ذلیل و خوار شده</w:t>
      </w:r>
      <w:r>
        <w:rPr>
          <w:sz w:val="24"/>
          <w:szCs w:val="24"/>
          <w:rtl/>
          <w:lang w:bidi="fa-IR"/>
        </w:rPr>
        <w:softHyphen/>
      </w:r>
      <w:r w:rsidRPr="00984198">
        <w:rPr>
          <w:rFonts w:hint="cs"/>
          <w:sz w:val="24"/>
          <w:szCs w:val="24"/>
          <w:rtl/>
          <w:lang w:bidi="fa-IR"/>
        </w:rPr>
        <w:t xml:space="preserve">ایم و هر کافری از هر جایی بلند شده و برای </w:t>
      </w:r>
      <w:r>
        <w:rPr>
          <w:rFonts w:hint="cs"/>
          <w:sz w:val="24"/>
          <w:szCs w:val="24"/>
          <w:rtl/>
          <w:lang w:bidi="fa-IR"/>
        </w:rPr>
        <w:t>قتل عام مسلمانان اقدام می</w:t>
      </w:r>
      <w:r>
        <w:rPr>
          <w:rFonts w:hint="cs"/>
          <w:sz w:val="24"/>
          <w:szCs w:val="24"/>
          <w:rtl/>
          <w:lang w:bidi="fa-IR"/>
        </w:rPr>
        <w:softHyphen/>
        <w:t>کند؟ براستی</w:t>
      </w:r>
      <w:r w:rsidRPr="00984198">
        <w:rPr>
          <w:rFonts w:hint="cs"/>
          <w:sz w:val="24"/>
          <w:szCs w:val="24"/>
          <w:rtl/>
          <w:lang w:bidi="fa-IR"/>
        </w:rPr>
        <w:t xml:space="preserve"> از تعالیم </w:t>
      </w:r>
      <w:r>
        <w:rPr>
          <w:rFonts w:hint="cs"/>
          <w:sz w:val="24"/>
          <w:szCs w:val="24"/>
          <w:rtl/>
          <w:lang w:bidi="fa-IR"/>
        </w:rPr>
        <w:t>و اموزه</w:t>
      </w:r>
      <w:r>
        <w:rPr>
          <w:rFonts w:hint="cs"/>
          <w:sz w:val="24"/>
          <w:szCs w:val="24"/>
          <w:rtl/>
          <w:lang w:bidi="fa-IR"/>
        </w:rPr>
        <w:softHyphen/>
        <w:t xml:space="preserve">های </w:t>
      </w:r>
      <w:r w:rsidRPr="00984198">
        <w:rPr>
          <w:rFonts w:hint="cs"/>
          <w:sz w:val="24"/>
          <w:szCs w:val="24"/>
          <w:rtl/>
          <w:lang w:bidi="fa-IR"/>
        </w:rPr>
        <w:t>دین</w:t>
      </w:r>
      <w:r>
        <w:rPr>
          <w:sz w:val="24"/>
          <w:szCs w:val="24"/>
          <w:rtl/>
          <w:lang w:bidi="fa-IR"/>
        </w:rPr>
        <w:softHyphen/>
      </w:r>
      <w:r w:rsidRPr="00984198">
        <w:rPr>
          <w:rFonts w:hint="cs"/>
          <w:sz w:val="24"/>
          <w:szCs w:val="24"/>
          <w:rtl/>
          <w:lang w:bidi="fa-IR"/>
        </w:rPr>
        <w:t>مان دو</w:t>
      </w:r>
      <w:r>
        <w:rPr>
          <w:rFonts w:hint="cs"/>
          <w:sz w:val="24"/>
          <w:szCs w:val="24"/>
          <w:rtl/>
          <w:lang w:bidi="fa-IR"/>
        </w:rPr>
        <w:t>ری گزیدیم و از اصل و اساس عقیده</w:t>
      </w:r>
      <w:r>
        <w:rPr>
          <w:sz w:val="24"/>
          <w:szCs w:val="24"/>
          <w:rtl/>
          <w:lang w:bidi="fa-IR"/>
        </w:rPr>
        <w:softHyphen/>
      </w:r>
      <w:r w:rsidRPr="00984198">
        <w:rPr>
          <w:rFonts w:hint="cs"/>
          <w:sz w:val="24"/>
          <w:szCs w:val="24"/>
          <w:rtl/>
          <w:lang w:bidi="fa-IR"/>
        </w:rPr>
        <w:t>مان فاصله گرفته و رویکردمان را تغیر داده و چشم</w:t>
      </w:r>
      <w:r>
        <w:rPr>
          <w:sz w:val="24"/>
          <w:szCs w:val="24"/>
          <w:rtl/>
          <w:lang w:bidi="fa-IR"/>
        </w:rPr>
        <w:softHyphen/>
      </w:r>
      <w:r w:rsidRPr="00984198">
        <w:rPr>
          <w:rFonts w:hint="cs"/>
          <w:sz w:val="24"/>
          <w:szCs w:val="24"/>
          <w:rtl/>
          <w:lang w:bidi="fa-IR"/>
        </w:rPr>
        <w:t>ها را به سوی دیگران دوخته</w:t>
      </w:r>
      <w:r w:rsidRPr="00984198">
        <w:rPr>
          <w:rFonts w:hint="eastAsia"/>
          <w:sz w:val="24"/>
          <w:szCs w:val="24"/>
          <w:rtl/>
          <w:lang w:bidi="fa-IR"/>
        </w:rPr>
        <w:t>‌</w:t>
      </w:r>
      <w:r>
        <w:rPr>
          <w:rFonts w:hint="cs"/>
          <w:sz w:val="24"/>
          <w:szCs w:val="24"/>
          <w:rtl/>
          <w:lang w:bidi="fa-IR"/>
        </w:rPr>
        <w:t>ایم و منتظر فداکاری دیگران برای ماندن خود مانده</w:t>
      </w:r>
      <w:r>
        <w:rPr>
          <w:sz w:val="24"/>
          <w:szCs w:val="24"/>
          <w:rtl/>
          <w:lang w:bidi="fa-IR"/>
        </w:rPr>
        <w:softHyphen/>
      </w:r>
      <w:r w:rsidRPr="00984198">
        <w:rPr>
          <w:rFonts w:hint="cs"/>
          <w:sz w:val="24"/>
          <w:szCs w:val="24"/>
          <w:rtl/>
          <w:lang w:bidi="fa-IR"/>
        </w:rPr>
        <w:t>ایم. افسوس و صد افسوس!! کجاست عقیده</w:t>
      </w:r>
      <w:r w:rsidRPr="00984198">
        <w:rPr>
          <w:rFonts w:hint="eastAsia"/>
          <w:sz w:val="24"/>
          <w:szCs w:val="24"/>
          <w:rtl/>
          <w:lang w:bidi="fa-IR"/>
        </w:rPr>
        <w:t>‌</w:t>
      </w:r>
      <w:r w:rsidRPr="00984198">
        <w:rPr>
          <w:rFonts w:hint="cs"/>
          <w:sz w:val="24"/>
          <w:szCs w:val="24"/>
          <w:rtl/>
          <w:lang w:bidi="fa-IR"/>
        </w:rPr>
        <w:t>ای که عزت و سربلندی را برای</w:t>
      </w:r>
      <w:r>
        <w:rPr>
          <w:rFonts w:hint="cs"/>
          <w:sz w:val="24"/>
          <w:szCs w:val="24"/>
          <w:rtl/>
          <w:lang w:bidi="fa-IR"/>
        </w:rPr>
        <w:t>مان به ارمغان آورد؟ کجاست عقیده</w:t>
      </w:r>
      <w:r>
        <w:rPr>
          <w:sz w:val="24"/>
          <w:szCs w:val="24"/>
          <w:rtl/>
          <w:lang w:bidi="fa-IR"/>
        </w:rPr>
        <w:softHyphen/>
      </w:r>
      <w:r w:rsidRPr="00984198">
        <w:rPr>
          <w:rFonts w:hint="cs"/>
          <w:sz w:val="24"/>
          <w:szCs w:val="24"/>
          <w:rtl/>
          <w:lang w:bidi="fa-IR"/>
        </w:rPr>
        <w:t>ای که ما را زنده گرداند؟ کجاست توحیدی که به خاط</w:t>
      </w:r>
      <w:r>
        <w:rPr>
          <w:rFonts w:hint="cs"/>
          <w:sz w:val="24"/>
          <w:szCs w:val="24"/>
          <w:rtl/>
          <w:lang w:bidi="fa-IR"/>
        </w:rPr>
        <w:t>ر آن فرشتگان از آسمان برای یاری</w:t>
      </w:r>
      <w:r>
        <w:rPr>
          <w:sz w:val="24"/>
          <w:szCs w:val="24"/>
          <w:rtl/>
          <w:lang w:bidi="fa-IR"/>
        </w:rPr>
        <w:softHyphen/>
      </w:r>
      <w:r w:rsidRPr="00984198">
        <w:rPr>
          <w:rFonts w:hint="cs"/>
          <w:sz w:val="24"/>
          <w:szCs w:val="24"/>
          <w:rtl/>
          <w:lang w:bidi="fa-IR"/>
        </w:rPr>
        <w:t>مان نازل گشتند؟ کجاست توحیدی که به سبب آن از هر چیز با ارزشمان به خاطر آن می‌گذشتیم؟ کجاست یقینی که ب</w:t>
      </w:r>
      <w:r>
        <w:rPr>
          <w:rFonts w:hint="cs"/>
          <w:sz w:val="24"/>
          <w:szCs w:val="24"/>
          <w:rtl/>
          <w:lang w:bidi="fa-IR"/>
        </w:rPr>
        <w:t>رای</w:t>
      </w:r>
      <w:r w:rsidRPr="00984198">
        <w:rPr>
          <w:rFonts w:hint="cs"/>
          <w:sz w:val="24"/>
          <w:szCs w:val="24"/>
          <w:rtl/>
          <w:lang w:bidi="fa-IR"/>
        </w:rPr>
        <w:t xml:space="preserve"> آن از ه</w:t>
      </w:r>
      <w:r>
        <w:rPr>
          <w:rFonts w:hint="cs"/>
          <w:sz w:val="24"/>
          <w:szCs w:val="24"/>
          <w:rtl/>
          <w:lang w:bidi="fa-IR"/>
        </w:rPr>
        <w:t>یچ چیز هراسی نداشتیم؟ کجاست... براستی</w:t>
      </w:r>
      <w:r w:rsidRPr="00984198">
        <w:rPr>
          <w:rFonts w:hint="cs"/>
          <w:sz w:val="24"/>
          <w:szCs w:val="24"/>
          <w:rtl/>
          <w:lang w:bidi="fa-IR"/>
        </w:rPr>
        <w:t xml:space="preserve"> بایستی خود را ا</w:t>
      </w:r>
      <w:r>
        <w:rPr>
          <w:rFonts w:hint="cs"/>
          <w:sz w:val="24"/>
          <w:szCs w:val="24"/>
          <w:rtl/>
          <w:lang w:bidi="fa-IR"/>
        </w:rPr>
        <w:t>ز نو بازسازی کنیم. بایستی صحابه</w:t>
      </w:r>
      <w:r>
        <w:rPr>
          <w:sz w:val="24"/>
          <w:szCs w:val="24"/>
          <w:rtl/>
          <w:lang w:bidi="fa-IR"/>
        </w:rPr>
        <w:softHyphen/>
      </w:r>
      <w:r w:rsidRPr="00984198">
        <w:rPr>
          <w:rFonts w:hint="cs"/>
          <w:sz w:val="24"/>
          <w:szCs w:val="24"/>
          <w:rtl/>
          <w:lang w:bidi="fa-IR"/>
        </w:rPr>
        <w:t>وار حرکت کنیم. بایستی به دیگران نگاه نکنیم و خود را برای زندگی و حیات دیگران قربان کنیم. و دیگرا</w:t>
      </w:r>
      <w:r>
        <w:rPr>
          <w:rFonts w:hint="cs"/>
          <w:sz w:val="24"/>
          <w:szCs w:val="24"/>
          <w:rtl/>
          <w:lang w:bidi="fa-IR"/>
        </w:rPr>
        <w:t xml:space="preserve">ن را بر خود ترجیح دهيم ولو اینکه </w:t>
      </w:r>
      <w:r w:rsidRPr="00984198">
        <w:rPr>
          <w:rFonts w:hint="cs"/>
          <w:sz w:val="24"/>
          <w:szCs w:val="24"/>
          <w:rtl/>
          <w:lang w:bidi="fa-IR"/>
        </w:rPr>
        <w:t xml:space="preserve">به ظاهر </w:t>
      </w:r>
      <w:r>
        <w:rPr>
          <w:rFonts w:hint="cs"/>
          <w:sz w:val="24"/>
          <w:szCs w:val="24"/>
          <w:rtl/>
          <w:lang w:bidi="fa-IR"/>
        </w:rPr>
        <w:t xml:space="preserve">بر ما </w:t>
      </w:r>
      <w:r w:rsidRPr="00984198">
        <w:rPr>
          <w:rFonts w:hint="cs"/>
          <w:sz w:val="24"/>
          <w:szCs w:val="24"/>
          <w:rtl/>
          <w:lang w:bidi="fa-IR"/>
        </w:rPr>
        <w:t xml:space="preserve">سخت و دشوار باشد. بایستی الله متعال را از خود راضی کنیم و در آخرت با افتخار با رسول الله </w:t>
      </w:r>
      <w:r w:rsidRPr="007737B5">
        <w:rPr>
          <w:rFonts w:ascii="Arial" w:hAnsi="Arial" w:cs="CTraditional Arabic" w:hint="cs"/>
          <w:sz w:val="24"/>
          <w:szCs w:val="24"/>
          <w:rtl/>
        </w:rPr>
        <w:t>ح</w:t>
      </w:r>
      <w:r w:rsidRPr="00984198">
        <w:rPr>
          <w:rFonts w:hint="cs"/>
          <w:sz w:val="24"/>
          <w:szCs w:val="24"/>
          <w:rtl/>
          <w:lang w:bidi="fa-IR"/>
        </w:rPr>
        <w:t xml:space="preserve"> روبرو گردیم. آری بای</w:t>
      </w:r>
      <w:r>
        <w:rPr>
          <w:rFonts w:hint="cs"/>
          <w:sz w:val="24"/>
          <w:szCs w:val="24"/>
          <w:rtl/>
          <w:lang w:bidi="fa-IR"/>
        </w:rPr>
        <w:t>د</w:t>
      </w:r>
      <w:r w:rsidRPr="00984198">
        <w:rPr>
          <w:rFonts w:hint="cs"/>
          <w:sz w:val="24"/>
          <w:szCs w:val="24"/>
          <w:rtl/>
          <w:lang w:bidi="fa-IR"/>
        </w:rPr>
        <w:t xml:space="preserve"> تغییر کنیم. (مترجم) </w:t>
      </w:r>
    </w:p>
  </w:footnote>
  <w:footnote w:id="357">
    <w:p w:rsidR="0052162E" w:rsidRPr="004A75B1" w:rsidRDefault="0052162E" w:rsidP="009B01A6">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ما</w:t>
      </w:r>
      <w:r w:rsidRPr="00D84A28">
        <w:rPr>
          <w:rFonts w:ascii="mylotus" w:hAnsi="mylotus" w:cs="mylotus"/>
          <w:sz w:val="24"/>
          <w:szCs w:val="24"/>
          <w:rtl/>
        </w:rPr>
        <w:t xml:space="preserve"> في </w:t>
      </w:r>
      <w:r w:rsidRPr="004A75B1">
        <w:rPr>
          <w:rFonts w:ascii="mylotus" w:hAnsi="mylotus" w:cs="mylotus"/>
          <w:sz w:val="24"/>
          <w:szCs w:val="24"/>
          <w:rtl/>
        </w:rPr>
        <w:t xml:space="preserve">تفسیر </w:t>
      </w:r>
      <w:r w:rsidRPr="00D97D7B">
        <w:rPr>
          <w:rFonts w:ascii="mylotus" w:hAnsi="mylotus" w:cs="mylotus"/>
          <w:sz w:val="24"/>
          <w:szCs w:val="24"/>
          <w:rtl/>
        </w:rPr>
        <w:t>الطبري</w:t>
      </w:r>
      <w:r>
        <w:rPr>
          <w:rFonts w:ascii="mylotus" w:hAnsi="mylotus" w:cs="mylotus"/>
          <w:sz w:val="24"/>
          <w:szCs w:val="24"/>
          <w:rtl/>
        </w:rPr>
        <w:t xml:space="preserve"> (7333، 7337)</w:t>
      </w:r>
      <w:r>
        <w:rPr>
          <w:rFonts w:ascii="mylotus" w:hAnsi="mylotus" w:cs="mylotus" w:hint="cs"/>
          <w:sz w:val="24"/>
          <w:szCs w:val="24"/>
          <w:rtl/>
        </w:rPr>
        <w:t>.</w:t>
      </w:r>
    </w:p>
  </w:footnote>
  <w:footnote w:id="358">
    <w:p w:rsidR="0052162E" w:rsidRPr="004A75B1" w:rsidRDefault="0052162E" w:rsidP="00747209">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813841">
        <w:rPr>
          <w:rFonts w:ascii="mylotus" w:hAnsi="mylotus" w:cs="mylotus"/>
          <w:sz w:val="24"/>
          <w:szCs w:val="24"/>
          <w:rtl/>
        </w:rPr>
        <w:t>أخرجه أحمد</w:t>
      </w:r>
      <w:r w:rsidRPr="00D97D7B">
        <w:rPr>
          <w:rFonts w:ascii="mylotus" w:hAnsi="mylotus" w:cs="mylotus"/>
          <w:sz w:val="24"/>
          <w:szCs w:val="24"/>
          <w:rtl/>
        </w:rPr>
        <w:t xml:space="preserve"> في مسنده</w:t>
      </w:r>
      <w:r w:rsidRPr="004A75B1">
        <w:rPr>
          <w:rFonts w:ascii="mylotus" w:hAnsi="mylotus" w:cs="mylotus"/>
          <w:sz w:val="24"/>
          <w:szCs w:val="24"/>
          <w:rtl/>
        </w:rPr>
        <w:t xml:space="preserve"> (3/470)</w:t>
      </w:r>
      <w:r w:rsidRPr="001B5E77">
        <w:rPr>
          <w:rFonts w:ascii="mylotus" w:hAnsi="mylotus" w:cs="mylotus"/>
          <w:sz w:val="24"/>
          <w:szCs w:val="24"/>
          <w:rtl/>
        </w:rPr>
        <w:t xml:space="preserve"> و</w:t>
      </w:r>
      <w:r w:rsidRPr="004A75B1">
        <w:rPr>
          <w:rFonts w:ascii="mylotus" w:hAnsi="mylotus" w:cs="mylotus"/>
          <w:sz w:val="24"/>
          <w:szCs w:val="24"/>
          <w:rtl/>
        </w:rPr>
        <w:t>(4/256)</w:t>
      </w:r>
      <w:r w:rsidRPr="001B5E77">
        <w:rPr>
          <w:rFonts w:ascii="mylotus" w:hAnsi="mylotus" w:cs="mylotus"/>
          <w:sz w:val="24"/>
          <w:szCs w:val="24"/>
          <w:rtl/>
        </w:rPr>
        <w:t xml:space="preserve"> و</w:t>
      </w:r>
      <w:r w:rsidRPr="004A75B1">
        <w:rPr>
          <w:rFonts w:ascii="mylotus" w:hAnsi="mylotus" w:cs="mylotus"/>
          <w:sz w:val="24"/>
          <w:szCs w:val="24"/>
          <w:rtl/>
        </w:rPr>
        <w:t>عبدالرزاق</w:t>
      </w:r>
      <w:r w:rsidRPr="00D84A28">
        <w:rPr>
          <w:rFonts w:ascii="mylotus" w:hAnsi="mylotus" w:cs="mylotus"/>
          <w:sz w:val="24"/>
          <w:szCs w:val="24"/>
          <w:rtl/>
        </w:rPr>
        <w:t xml:space="preserve"> في </w:t>
      </w:r>
      <w:r w:rsidRPr="004A75B1">
        <w:rPr>
          <w:rFonts w:ascii="mylotus" w:hAnsi="mylotus" w:cs="mylotus"/>
          <w:sz w:val="24"/>
          <w:szCs w:val="24"/>
          <w:rtl/>
        </w:rPr>
        <w:t>مصنف (6/113)</w:t>
      </w:r>
      <w:r w:rsidRPr="001B5E77">
        <w:rPr>
          <w:rFonts w:ascii="mylotus" w:hAnsi="mylotus" w:cs="mylotus"/>
          <w:sz w:val="24"/>
          <w:szCs w:val="24"/>
          <w:rtl/>
        </w:rPr>
        <w:t xml:space="preserve"> و</w:t>
      </w:r>
      <w:r w:rsidRPr="004A75B1">
        <w:rPr>
          <w:rFonts w:ascii="mylotus" w:hAnsi="mylotus" w:cs="mylotus"/>
          <w:sz w:val="24"/>
          <w:szCs w:val="24"/>
          <w:rtl/>
        </w:rPr>
        <w:t>(10/331)</w:t>
      </w:r>
      <w:r w:rsidRPr="001B5E77">
        <w:rPr>
          <w:rFonts w:ascii="mylotus" w:hAnsi="mylotus" w:cs="mylotus"/>
          <w:sz w:val="24"/>
          <w:szCs w:val="24"/>
          <w:rtl/>
        </w:rPr>
        <w:t xml:space="preserve"> و</w:t>
      </w:r>
      <w:r w:rsidRPr="004A75B1">
        <w:rPr>
          <w:rFonts w:ascii="mylotus" w:hAnsi="mylotus" w:cs="mylotus"/>
          <w:sz w:val="24"/>
          <w:szCs w:val="24"/>
          <w:rtl/>
        </w:rPr>
        <w:t>ابن الضریس</w:t>
      </w:r>
      <w:r w:rsidRPr="00D84A28">
        <w:rPr>
          <w:rFonts w:ascii="mylotus" w:hAnsi="mylotus" w:cs="mylotus"/>
          <w:sz w:val="24"/>
          <w:szCs w:val="24"/>
          <w:rtl/>
        </w:rPr>
        <w:t xml:space="preserve"> في </w:t>
      </w:r>
      <w:r w:rsidRPr="004A75B1">
        <w:rPr>
          <w:rFonts w:ascii="mylotus" w:hAnsi="mylotus" w:cs="mylotus"/>
          <w:sz w:val="24"/>
          <w:szCs w:val="24"/>
          <w:rtl/>
        </w:rPr>
        <w:t>فضائل القرآن (88) والخطیب</w:t>
      </w:r>
      <w:r w:rsidRPr="00D84A28">
        <w:rPr>
          <w:rFonts w:ascii="mylotus" w:hAnsi="mylotus" w:cs="mylotus"/>
          <w:sz w:val="24"/>
          <w:szCs w:val="24"/>
          <w:rtl/>
        </w:rPr>
        <w:t xml:space="preserve"> في </w:t>
      </w:r>
      <w:r>
        <w:rPr>
          <w:rFonts w:ascii="mylotus" w:hAnsi="mylotus" w:cs="mylotus"/>
          <w:sz w:val="24"/>
          <w:szCs w:val="24"/>
          <w:rtl/>
        </w:rPr>
        <w:t>الجامع ل</w:t>
      </w:r>
      <w:r>
        <w:rPr>
          <w:rFonts w:ascii="mylotus" w:hAnsi="mylotus" w:cs="mylotus" w:hint="cs"/>
          <w:sz w:val="24"/>
          <w:szCs w:val="24"/>
          <w:rtl/>
        </w:rPr>
        <w:t>أ</w:t>
      </w:r>
      <w:r w:rsidRPr="004A75B1">
        <w:rPr>
          <w:rFonts w:ascii="mylotus" w:hAnsi="mylotus" w:cs="mylotus"/>
          <w:sz w:val="24"/>
          <w:szCs w:val="24"/>
          <w:rtl/>
        </w:rPr>
        <w:t>خلاق الراو</w:t>
      </w:r>
      <w:r>
        <w:rPr>
          <w:rFonts w:ascii="mylotus" w:hAnsi="mylotus" w:cs="mylotus" w:hint="cs"/>
          <w:sz w:val="24"/>
          <w:szCs w:val="24"/>
          <w:rtl/>
        </w:rPr>
        <w:t>ي</w:t>
      </w:r>
      <w:r w:rsidRPr="001B5E77">
        <w:rPr>
          <w:rFonts w:ascii="mylotus" w:hAnsi="mylotus" w:cs="mylotus"/>
          <w:sz w:val="24"/>
          <w:szCs w:val="24"/>
          <w:rtl/>
        </w:rPr>
        <w:t xml:space="preserve"> و</w:t>
      </w:r>
      <w:r w:rsidRPr="004A75B1">
        <w:rPr>
          <w:rFonts w:ascii="mylotus" w:hAnsi="mylotus" w:cs="mylotus"/>
          <w:sz w:val="24"/>
          <w:szCs w:val="24"/>
          <w:rtl/>
        </w:rPr>
        <w:t>آداب السامع (1339) و</w:t>
      </w:r>
      <w:r>
        <w:rPr>
          <w:rFonts w:ascii="mylotus" w:hAnsi="mylotus" w:cs="mylotus" w:hint="cs"/>
          <w:sz w:val="24"/>
          <w:szCs w:val="24"/>
          <w:rtl/>
        </w:rPr>
        <w:t>أ</w:t>
      </w:r>
      <w:r w:rsidRPr="004A75B1">
        <w:rPr>
          <w:rFonts w:ascii="mylotus" w:hAnsi="mylotus" w:cs="mylotus"/>
          <w:sz w:val="24"/>
          <w:szCs w:val="24"/>
          <w:rtl/>
        </w:rPr>
        <w:t>بونعیم</w:t>
      </w:r>
      <w:r w:rsidRPr="00D84A28">
        <w:rPr>
          <w:rFonts w:ascii="mylotus" w:hAnsi="mylotus" w:cs="mylotus"/>
          <w:sz w:val="24"/>
          <w:szCs w:val="24"/>
          <w:rtl/>
        </w:rPr>
        <w:t xml:space="preserve"> في </w:t>
      </w:r>
      <w:r w:rsidRPr="004A75B1">
        <w:rPr>
          <w:rFonts w:ascii="mylotus" w:hAnsi="mylotus" w:cs="mylotus"/>
          <w:sz w:val="24"/>
          <w:szCs w:val="24"/>
          <w:rtl/>
        </w:rPr>
        <w:t>معرفة الصحاب</w:t>
      </w:r>
      <w:r>
        <w:rPr>
          <w:rFonts w:ascii="mylotus" w:hAnsi="mylotus" w:cs="mylotus" w:hint="cs"/>
          <w:sz w:val="24"/>
          <w:szCs w:val="24"/>
          <w:rtl/>
        </w:rPr>
        <w:t>ة</w:t>
      </w:r>
      <w:r w:rsidRPr="004A75B1">
        <w:rPr>
          <w:rFonts w:ascii="mylotus" w:hAnsi="mylotus" w:cs="mylotus"/>
          <w:sz w:val="24"/>
          <w:szCs w:val="24"/>
          <w:rtl/>
        </w:rPr>
        <w:t xml:space="preserve"> (3571)</w:t>
      </w:r>
      <w:r>
        <w:rPr>
          <w:rFonts w:ascii="mylotus" w:hAnsi="mylotus" w:cs="mylotus" w:hint="cs"/>
          <w:sz w:val="24"/>
          <w:szCs w:val="24"/>
          <w:rtl/>
        </w:rPr>
        <w:t>.</w:t>
      </w:r>
      <w:r w:rsidRPr="004A75B1">
        <w:rPr>
          <w:rFonts w:ascii="mylotus" w:hAnsi="mylotus" w:cs="mylotus"/>
          <w:sz w:val="24"/>
          <w:szCs w:val="24"/>
          <w:rtl/>
        </w:rPr>
        <w:t xml:space="preserve"> قال </w:t>
      </w:r>
      <w:r w:rsidRPr="003F3EAD">
        <w:rPr>
          <w:rFonts w:ascii="mylotus" w:hAnsi="mylotus" w:cs="mylotus"/>
          <w:sz w:val="24"/>
          <w:szCs w:val="24"/>
          <w:rtl/>
        </w:rPr>
        <w:t>الهيثمي</w:t>
      </w:r>
      <w:r w:rsidRPr="00D84A28">
        <w:rPr>
          <w:rFonts w:ascii="mylotus" w:hAnsi="mylotus" w:cs="mylotus"/>
          <w:sz w:val="24"/>
          <w:szCs w:val="24"/>
          <w:rtl/>
        </w:rPr>
        <w:t xml:space="preserve"> في </w:t>
      </w:r>
      <w:r w:rsidRPr="004A75B1">
        <w:rPr>
          <w:rFonts w:ascii="mylotus" w:hAnsi="mylotus" w:cs="mylotus"/>
          <w:sz w:val="24"/>
          <w:szCs w:val="24"/>
          <w:rtl/>
        </w:rPr>
        <w:t xml:space="preserve">المجمع (1/420): </w:t>
      </w:r>
      <w:r w:rsidRPr="00660AB2">
        <w:rPr>
          <w:rFonts w:ascii="mylotus" w:hAnsi="mylotus" w:cs="mylotus"/>
          <w:sz w:val="24"/>
          <w:szCs w:val="24"/>
          <w:rtl/>
        </w:rPr>
        <w:t>رواه أحمد</w:t>
      </w:r>
      <w:r w:rsidRPr="001B5E77">
        <w:rPr>
          <w:rFonts w:ascii="mylotus" w:hAnsi="mylotus" w:cs="mylotus"/>
          <w:sz w:val="24"/>
          <w:szCs w:val="24"/>
          <w:rtl/>
        </w:rPr>
        <w:t xml:space="preserve"> و</w:t>
      </w:r>
      <w:r w:rsidRPr="00783730">
        <w:rPr>
          <w:rFonts w:ascii="mylotus" w:hAnsi="mylotus" w:cs="mylotus"/>
          <w:sz w:val="24"/>
          <w:szCs w:val="24"/>
          <w:rtl/>
        </w:rPr>
        <w:t>الطبراني</w:t>
      </w:r>
      <w:r w:rsidRPr="004A75B1">
        <w:rPr>
          <w:rFonts w:ascii="mylotus" w:hAnsi="mylotus" w:cs="mylotus"/>
          <w:sz w:val="24"/>
          <w:szCs w:val="24"/>
          <w:rtl/>
        </w:rPr>
        <w:t>،</w:t>
      </w:r>
      <w:r w:rsidRPr="001B5E77">
        <w:rPr>
          <w:rFonts w:ascii="mylotus" w:hAnsi="mylotus" w:cs="mylotus"/>
          <w:sz w:val="24"/>
          <w:szCs w:val="24"/>
          <w:rtl/>
        </w:rPr>
        <w:t xml:space="preserve"> و</w:t>
      </w:r>
      <w:r>
        <w:rPr>
          <w:rFonts w:ascii="mylotus" w:hAnsi="mylotus" w:cs="mylotus"/>
          <w:sz w:val="24"/>
          <w:szCs w:val="24"/>
          <w:rtl/>
        </w:rPr>
        <w:t xml:space="preserve">رجاله رجال الصحیح، </w:t>
      </w:r>
      <w:r>
        <w:rPr>
          <w:rFonts w:ascii="mylotus" w:hAnsi="mylotus" w:cs="mylotus" w:hint="cs"/>
          <w:sz w:val="24"/>
          <w:szCs w:val="24"/>
          <w:rtl/>
        </w:rPr>
        <w:t>إ</w:t>
      </w:r>
      <w:r w:rsidRPr="004A75B1">
        <w:rPr>
          <w:rFonts w:ascii="mylotus" w:hAnsi="mylotus" w:cs="mylotus"/>
          <w:sz w:val="24"/>
          <w:szCs w:val="24"/>
          <w:rtl/>
        </w:rPr>
        <w:t xml:space="preserve">لا </w:t>
      </w:r>
      <w:r>
        <w:rPr>
          <w:rFonts w:ascii="mylotus" w:hAnsi="mylotus" w:cs="mylotus" w:hint="cs"/>
          <w:sz w:val="24"/>
          <w:szCs w:val="24"/>
          <w:rtl/>
        </w:rPr>
        <w:t>أ</w:t>
      </w:r>
      <w:r w:rsidRPr="004A75B1">
        <w:rPr>
          <w:rFonts w:ascii="mylotus" w:hAnsi="mylotus" w:cs="mylotus"/>
          <w:sz w:val="24"/>
          <w:szCs w:val="24"/>
          <w:rtl/>
        </w:rPr>
        <w:t>ن فیه جابرا الجعفی</w:t>
      </w:r>
      <w:r w:rsidRPr="001B5E77">
        <w:rPr>
          <w:rFonts w:ascii="mylotus" w:hAnsi="mylotus" w:cs="mylotus"/>
          <w:sz w:val="24"/>
          <w:szCs w:val="24"/>
          <w:rtl/>
        </w:rPr>
        <w:t xml:space="preserve"> و</w:t>
      </w:r>
      <w:r w:rsidRPr="004A75B1">
        <w:rPr>
          <w:rFonts w:ascii="mylotus" w:hAnsi="mylotus" w:cs="mylotus"/>
          <w:sz w:val="24"/>
          <w:szCs w:val="24"/>
          <w:rtl/>
        </w:rPr>
        <w:t>هو ضعیف.</w:t>
      </w:r>
    </w:p>
    <w:p w:rsidR="0052162E" w:rsidRPr="00984198" w:rsidRDefault="0052162E" w:rsidP="00747209">
      <w:pPr>
        <w:pStyle w:val="FootnoteText"/>
        <w:bidi/>
        <w:ind w:left="272" w:firstLine="0"/>
        <w:jc w:val="both"/>
        <w:rPr>
          <w:rFonts w:hint="cs"/>
          <w:sz w:val="24"/>
          <w:szCs w:val="24"/>
          <w:rtl/>
          <w:lang w:bidi="fa-IR"/>
        </w:rPr>
      </w:pPr>
      <w:r w:rsidRPr="004A75B1">
        <w:rPr>
          <w:rFonts w:ascii="mylotus" w:hAnsi="mylotus" w:cs="mylotus"/>
          <w:sz w:val="24"/>
          <w:szCs w:val="24"/>
          <w:rtl/>
        </w:rPr>
        <w:t>قلت: وللحدیث شواهد یتقوی بها: لذا قواه</w:t>
      </w:r>
      <w:r w:rsidRPr="001B5E77">
        <w:rPr>
          <w:rFonts w:ascii="mylotus" w:hAnsi="mylotus" w:cs="mylotus"/>
          <w:sz w:val="24"/>
          <w:szCs w:val="24"/>
          <w:rtl/>
        </w:rPr>
        <w:t xml:space="preserve"> و</w:t>
      </w:r>
      <w:r w:rsidRPr="004A75B1">
        <w:rPr>
          <w:rFonts w:ascii="mylotus" w:hAnsi="mylotus" w:cs="mylotus"/>
          <w:sz w:val="24"/>
          <w:szCs w:val="24"/>
          <w:rtl/>
        </w:rPr>
        <w:t xml:space="preserve">حسنه </w:t>
      </w:r>
      <w:r w:rsidRPr="00D97D7B">
        <w:rPr>
          <w:rFonts w:ascii="mylotus" w:hAnsi="mylotus" w:cs="mylotus"/>
          <w:sz w:val="24"/>
          <w:szCs w:val="24"/>
          <w:rtl/>
        </w:rPr>
        <w:t>الألباني</w:t>
      </w:r>
      <w:r w:rsidRPr="00D84A28">
        <w:rPr>
          <w:rFonts w:ascii="mylotus" w:hAnsi="mylotus" w:cs="mylotus"/>
          <w:sz w:val="24"/>
          <w:szCs w:val="24"/>
          <w:rtl/>
        </w:rPr>
        <w:t xml:space="preserve"> في </w:t>
      </w:r>
      <w:r>
        <w:rPr>
          <w:rFonts w:ascii="mylotus" w:hAnsi="mylotus" w:cs="mylotus"/>
          <w:sz w:val="24"/>
          <w:szCs w:val="24"/>
          <w:rtl/>
        </w:rPr>
        <w:t>ال</w:t>
      </w:r>
      <w:r>
        <w:rPr>
          <w:rFonts w:ascii="mylotus" w:hAnsi="mylotus" w:cs="mylotus" w:hint="cs"/>
          <w:sz w:val="24"/>
          <w:szCs w:val="24"/>
          <w:rtl/>
        </w:rPr>
        <w:t>إ</w:t>
      </w:r>
      <w:r w:rsidRPr="004A75B1">
        <w:rPr>
          <w:rFonts w:ascii="mylotus" w:hAnsi="mylotus" w:cs="mylotus"/>
          <w:sz w:val="24"/>
          <w:szCs w:val="24"/>
          <w:rtl/>
        </w:rPr>
        <w:t>رواء (6/37)، وصحیح الجامع</w:t>
      </w:r>
      <w:r w:rsidRPr="001B5E77">
        <w:rPr>
          <w:rFonts w:ascii="mylotus" w:hAnsi="mylotus" w:cs="mylotus"/>
          <w:sz w:val="24"/>
          <w:szCs w:val="24"/>
          <w:rtl/>
        </w:rPr>
        <w:t xml:space="preserve"> و</w:t>
      </w:r>
      <w:r w:rsidRPr="004A75B1">
        <w:rPr>
          <w:rFonts w:ascii="mylotus" w:hAnsi="mylotus" w:cs="mylotus"/>
          <w:sz w:val="24"/>
          <w:szCs w:val="24"/>
          <w:rtl/>
        </w:rPr>
        <w:t>راجع علل الدار قطنی (2/100) ومجمع الزوائد (1/212).</w:t>
      </w:r>
    </w:p>
  </w:footnote>
  <w:footnote w:id="359">
    <w:p w:rsidR="0052162E" w:rsidRPr="00984198" w:rsidRDefault="0052162E" w:rsidP="009B01A6">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انظر: تفسیر ابن کثیر (1/357).</w:t>
      </w:r>
    </w:p>
  </w:footnote>
  <w:footnote w:id="360">
    <w:p w:rsidR="0052162E" w:rsidRPr="004A75B1" w:rsidRDefault="0052162E" w:rsidP="007737B5">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F64F44">
        <w:rPr>
          <w:rFonts w:ascii="mylotus" w:hAnsi="mylotus" w:cs="mylotus"/>
          <w:sz w:val="24"/>
          <w:szCs w:val="24"/>
          <w:rtl/>
        </w:rPr>
        <w:t>أخرجه مسلم</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xml:space="preserve">، باب وجوب </w:t>
      </w:r>
      <w:r w:rsidRPr="00B25751">
        <w:rPr>
          <w:rFonts w:ascii="mylotus" w:hAnsi="mylotus" w:cs="mylotus"/>
          <w:sz w:val="24"/>
          <w:szCs w:val="24"/>
          <w:rtl/>
        </w:rPr>
        <w:t>الإيمان</w:t>
      </w:r>
      <w:r w:rsidRPr="004A75B1">
        <w:rPr>
          <w:rFonts w:ascii="mylotus" w:hAnsi="mylotus" w:cs="mylotus"/>
          <w:sz w:val="24"/>
          <w:szCs w:val="24"/>
          <w:rtl/>
        </w:rPr>
        <w:t xml:space="preserve"> برسال</w:t>
      </w:r>
      <w:r w:rsidRPr="004A75B1">
        <w:rPr>
          <w:rFonts w:ascii="mylotus" w:hAnsi="mylotus" w:cs="mylotus" w:hint="cs"/>
          <w:sz w:val="24"/>
          <w:szCs w:val="24"/>
          <w:rtl/>
        </w:rPr>
        <w:t>ة</w:t>
      </w:r>
      <w:r>
        <w:rPr>
          <w:rFonts w:ascii="mylotus" w:hAnsi="mylotus" w:cs="mylotus"/>
          <w:sz w:val="24"/>
          <w:szCs w:val="24"/>
          <w:rtl/>
        </w:rPr>
        <w:t xml:space="preserve"> النب</w:t>
      </w:r>
      <w:r>
        <w:rPr>
          <w:rFonts w:ascii="mylotus" w:hAnsi="mylotus" w:cs="mylotus" w:hint="cs"/>
          <w:sz w:val="24"/>
          <w:szCs w:val="24"/>
          <w:rtl/>
        </w:rPr>
        <w:t>ي</w:t>
      </w:r>
      <w:r w:rsidRPr="007737B5">
        <w:rPr>
          <w:rFonts w:ascii="Arial" w:hAnsi="Arial" w:cs="CTraditional Arabic" w:hint="cs"/>
          <w:sz w:val="28"/>
          <w:szCs w:val="28"/>
          <w:rtl/>
        </w:rPr>
        <w:t xml:space="preserve"> </w:t>
      </w:r>
      <w:r w:rsidRPr="007737B5">
        <w:rPr>
          <w:rFonts w:ascii="Arial" w:hAnsi="Arial" w:cs="CTraditional Arabic" w:hint="cs"/>
          <w:sz w:val="24"/>
          <w:szCs w:val="24"/>
          <w:rtl/>
        </w:rPr>
        <w:t>ح</w:t>
      </w:r>
      <w:r w:rsidRPr="004A75B1">
        <w:rPr>
          <w:rFonts w:ascii="mylotus" w:hAnsi="mylotus" w:cs="mylotus"/>
          <w:sz w:val="24"/>
          <w:szCs w:val="24"/>
          <w:rtl/>
        </w:rPr>
        <w:t xml:space="preserve"> (153).</w:t>
      </w:r>
    </w:p>
  </w:footnote>
  <w:footnote w:id="361">
    <w:p w:rsidR="0052162E" w:rsidRPr="00984198" w:rsidRDefault="0052162E" w:rsidP="009B01A6">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صحیح ملسم بشرح النووی (1/188).</w:t>
      </w:r>
    </w:p>
  </w:footnote>
  <w:footnote w:id="362">
    <w:p w:rsidR="0052162E" w:rsidRPr="004A75B1" w:rsidRDefault="0052162E" w:rsidP="009B01A6">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المناقب، باب خاتم النبیین (3535)</w:t>
      </w:r>
      <w:r w:rsidRPr="001B5E77">
        <w:rPr>
          <w:rFonts w:ascii="mylotus" w:hAnsi="mylotus" w:cs="mylotus"/>
          <w:sz w:val="24"/>
          <w:szCs w:val="24"/>
          <w:rtl/>
        </w:rPr>
        <w:t xml:space="preserve"> و</w:t>
      </w:r>
      <w:r w:rsidRPr="004A75B1">
        <w:rPr>
          <w:rFonts w:ascii="mylotus" w:hAnsi="mylotus" w:cs="mylotus"/>
          <w:sz w:val="24"/>
          <w:szCs w:val="24"/>
          <w:rtl/>
        </w:rPr>
        <w:t xml:space="preserve">مسلم </w:t>
      </w:r>
      <w:r w:rsidRPr="00813841">
        <w:rPr>
          <w:rFonts w:ascii="mylotus" w:hAnsi="mylotus" w:cs="mylotus"/>
          <w:sz w:val="24"/>
          <w:szCs w:val="24"/>
          <w:rtl/>
        </w:rPr>
        <w:t>ك</w:t>
      </w:r>
      <w:r w:rsidRPr="004A75B1">
        <w:rPr>
          <w:rFonts w:ascii="mylotus" w:hAnsi="mylotus" w:cs="mylotus"/>
          <w:sz w:val="24"/>
          <w:szCs w:val="24"/>
          <w:rtl/>
        </w:rPr>
        <w:t>تاب الفضائل باب ذ</w:t>
      </w:r>
      <w:r w:rsidRPr="00813841">
        <w:rPr>
          <w:rFonts w:ascii="mylotus" w:hAnsi="mylotus" w:cs="mylotus"/>
          <w:sz w:val="24"/>
          <w:szCs w:val="24"/>
          <w:rtl/>
        </w:rPr>
        <w:t>ك</w:t>
      </w:r>
      <w:r w:rsidRPr="004A75B1">
        <w:rPr>
          <w:rFonts w:ascii="mylotus" w:hAnsi="mylotus" w:cs="mylotus"/>
          <w:sz w:val="24"/>
          <w:szCs w:val="24"/>
          <w:rtl/>
        </w:rPr>
        <w:t xml:space="preserve">ر </w:t>
      </w:r>
      <w:r w:rsidRPr="00813841">
        <w:rPr>
          <w:rFonts w:ascii="mylotus" w:hAnsi="mylotus" w:cs="mylotus"/>
          <w:sz w:val="24"/>
          <w:szCs w:val="24"/>
          <w:rtl/>
        </w:rPr>
        <w:t>ك</w:t>
      </w:r>
      <w:r>
        <w:rPr>
          <w:rFonts w:ascii="mylotus" w:hAnsi="mylotus" w:cs="mylotus"/>
          <w:sz w:val="24"/>
          <w:szCs w:val="24"/>
          <w:rtl/>
        </w:rPr>
        <w:t>ونه خاتم النبیین (2286)</w:t>
      </w:r>
      <w:r>
        <w:rPr>
          <w:rFonts w:ascii="mylotus" w:hAnsi="mylotus" w:cs="mylotus" w:hint="cs"/>
          <w:sz w:val="24"/>
          <w:szCs w:val="24"/>
          <w:rtl/>
        </w:rPr>
        <w:t>.</w:t>
      </w:r>
    </w:p>
  </w:footnote>
  <w:footnote w:id="363">
    <w:p w:rsidR="0052162E" w:rsidRPr="004A75B1" w:rsidRDefault="0052162E" w:rsidP="00531065">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انظر: </w:t>
      </w:r>
      <w:r>
        <w:rPr>
          <w:rFonts w:ascii="mylotus" w:hAnsi="mylotus" w:cs="mylotus"/>
          <w:sz w:val="24"/>
          <w:szCs w:val="24"/>
          <w:rtl/>
        </w:rPr>
        <w:t>فتح الباري</w:t>
      </w:r>
      <w:r w:rsidRPr="004A75B1">
        <w:rPr>
          <w:rFonts w:ascii="mylotus" w:hAnsi="mylotus" w:cs="mylotus"/>
          <w:sz w:val="24"/>
          <w:szCs w:val="24"/>
          <w:rtl/>
        </w:rPr>
        <w:t xml:space="preserve"> (6/559) ط</w:t>
      </w:r>
      <w:r>
        <w:rPr>
          <w:rFonts w:ascii="mylotus" w:hAnsi="mylotus" w:cs="mylotus" w:hint="cs"/>
          <w:sz w:val="24"/>
          <w:szCs w:val="24"/>
          <w:rtl/>
        </w:rPr>
        <w:t>.</w:t>
      </w:r>
      <w:r w:rsidRPr="004A75B1">
        <w:rPr>
          <w:rFonts w:ascii="mylotus" w:hAnsi="mylotus" w:cs="mylotus"/>
          <w:sz w:val="24"/>
          <w:szCs w:val="24"/>
          <w:rtl/>
        </w:rPr>
        <w:t xml:space="preserve"> دارالمعرف</w:t>
      </w:r>
      <w:r>
        <w:rPr>
          <w:rFonts w:ascii="mylotus" w:hAnsi="mylotus" w:cs="mylotus" w:hint="cs"/>
          <w:sz w:val="24"/>
          <w:szCs w:val="24"/>
          <w:rtl/>
        </w:rPr>
        <w:t>ة</w:t>
      </w:r>
      <w:r w:rsidRPr="004A75B1">
        <w:rPr>
          <w:rFonts w:ascii="mylotus" w:hAnsi="mylotus" w:cs="mylotus"/>
          <w:sz w:val="24"/>
          <w:szCs w:val="24"/>
          <w:rtl/>
        </w:rPr>
        <w:t>.</w:t>
      </w:r>
    </w:p>
  </w:footnote>
  <w:footnote w:id="364">
    <w:p w:rsidR="0052162E" w:rsidRPr="004A75B1" w:rsidRDefault="0052162E" w:rsidP="00531065">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المناقب باب ما جاء</w:t>
      </w:r>
      <w:r w:rsidRPr="00D84A28">
        <w:rPr>
          <w:rFonts w:ascii="mylotus" w:hAnsi="mylotus" w:cs="mylotus"/>
          <w:sz w:val="24"/>
          <w:szCs w:val="24"/>
          <w:rtl/>
        </w:rPr>
        <w:t xml:space="preserve"> في </w:t>
      </w:r>
      <w:r>
        <w:rPr>
          <w:rFonts w:ascii="mylotus" w:hAnsi="mylotus" w:cs="mylotus" w:hint="cs"/>
          <w:sz w:val="24"/>
          <w:szCs w:val="24"/>
          <w:rtl/>
        </w:rPr>
        <w:t>أ</w:t>
      </w:r>
      <w:r w:rsidRPr="004A75B1">
        <w:rPr>
          <w:rFonts w:ascii="mylotus" w:hAnsi="mylotus" w:cs="mylotus"/>
          <w:sz w:val="24"/>
          <w:szCs w:val="24"/>
          <w:rtl/>
        </w:rPr>
        <w:t>سماء رسول الله (3532)</w:t>
      </w:r>
      <w:r w:rsidRPr="001B5E77">
        <w:rPr>
          <w:rFonts w:ascii="mylotus" w:hAnsi="mylotus" w:cs="mylotus"/>
          <w:sz w:val="24"/>
          <w:szCs w:val="24"/>
          <w:rtl/>
        </w:rPr>
        <w:t xml:space="preserve"> و</w:t>
      </w:r>
      <w:r w:rsidRPr="004A75B1">
        <w:rPr>
          <w:rFonts w:ascii="mylotus" w:hAnsi="mylotus" w:cs="mylotus"/>
          <w:sz w:val="24"/>
          <w:szCs w:val="24"/>
          <w:rtl/>
        </w:rPr>
        <w:t>(4896)</w:t>
      </w:r>
      <w:r w:rsidRPr="001B5E77">
        <w:rPr>
          <w:rFonts w:ascii="mylotus" w:hAnsi="mylotus" w:cs="mylotus"/>
          <w:sz w:val="24"/>
          <w:szCs w:val="24"/>
          <w:rtl/>
        </w:rPr>
        <w:t xml:space="preserve"> و</w:t>
      </w:r>
      <w:r w:rsidRPr="004A75B1">
        <w:rPr>
          <w:rFonts w:ascii="mylotus" w:hAnsi="mylotus" w:cs="mylotus"/>
          <w:sz w:val="24"/>
          <w:szCs w:val="24"/>
          <w:rtl/>
        </w:rPr>
        <w:t xml:space="preserve">مسلم </w:t>
      </w:r>
      <w:r w:rsidRPr="00813841">
        <w:rPr>
          <w:rFonts w:ascii="mylotus" w:hAnsi="mylotus" w:cs="mylotus"/>
          <w:sz w:val="24"/>
          <w:szCs w:val="24"/>
          <w:rtl/>
        </w:rPr>
        <w:t>ك</w:t>
      </w:r>
      <w:r w:rsidRPr="004A75B1">
        <w:rPr>
          <w:rFonts w:ascii="mylotus" w:hAnsi="mylotus" w:cs="mylotus"/>
          <w:sz w:val="24"/>
          <w:szCs w:val="24"/>
          <w:rtl/>
        </w:rPr>
        <w:t>تاب الفضائل باب</w:t>
      </w:r>
      <w:r w:rsidRPr="00D84A28">
        <w:rPr>
          <w:rFonts w:ascii="mylotus" w:hAnsi="mylotus" w:cs="mylotus"/>
          <w:sz w:val="24"/>
          <w:szCs w:val="24"/>
          <w:rtl/>
        </w:rPr>
        <w:t xml:space="preserve"> في </w:t>
      </w:r>
      <w:r>
        <w:rPr>
          <w:rFonts w:ascii="mylotus" w:hAnsi="mylotus" w:cs="mylotus" w:hint="cs"/>
          <w:sz w:val="24"/>
          <w:szCs w:val="24"/>
          <w:rtl/>
        </w:rPr>
        <w:t>أ</w:t>
      </w:r>
      <w:r w:rsidRPr="004A75B1">
        <w:rPr>
          <w:rFonts w:ascii="mylotus" w:hAnsi="mylotus" w:cs="mylotus"/>
          <w:sz w:val="24"/>
          <w:szCs w:val="24"/>
          <w:rtl/>
        </w:rPr>
        <w:t>سمائه (2354) (125)</w:t>
      </w:r>
      <w:r w:rsidRPr="001B5E77">
        <w:rPr>
          <w:rFonts w:ascii="mylotus" w:hAnsi="mylotus" w:cs="mylotus"/>
          <w:sz w:val="24"/>
          <w:szCs w:val="24"/>
          <w:rtl/>
        </w:rPr>
        <w:t xml:space="preserve"> و</w:t>
      </w:r>
      <w:r w:rsidRPr="004A75B1">
        <w:rPr>
          <w:rFonts w:ascii="mylotus" w:hAnsi="mylotus" w:cs="mylotus"/>
          <w:sz w:val="24"/>
          <w:szCs w:val="24"/>
          <w:rtl/>
        </w:rPr>
        <w:t>اللفظ له.</w:t>
      </w:r>
    </w:p>
  </w:footnote>
  <w:footnote w:id="365">
    <w:p w:rsidR="0052162E" w:rsidRPr="004A75B1" w:rsidRDefault="0052162E" w:rsidP="00531065">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813841">
        <w:rPr>
          <w:rFonts w:ascii="mylotus" w:hAnsi="mylotus" w:cs="mylotus"/>
          <w:sz w:val="24"/>
          <w:szCs w:val="24"/>
          <w:rtl/>
        </w:rPr>
        <w:t>أخرجه أحمد</w:t>
      </w:r>
      <w:r w:rsidRPr="004A75B1">
        <w:rPr>
          <w:rFonts w:ascii="mylotus" w:hAnsi="mylotus" w:cs="mylotus"/>
          <w:sz w:val="24"/>
          <w:szCs w:val="24"/>
          <w:rtl/>
        </w:rPr>
        <w:t xml:space="preserve"> (5/278) وابوداود، </w:t>
      </w:r>
      <w:r w:rsidRPr="00813841">
        <w:rPr>
          <w:rFonts w:ascii="mylotus" w:hAnsi="mylotus" w:cs="mylotus"/>
          <w:sz w:val="24"/>
          <w:szCs w:val="24"/>
          <w:rtl/>
        </w:rPr>
        <w:t>ك</w:t>
      </w:r>
      <w:r w:rsidRPr="004A75B1">
        <w:rPr>
          <w:rFonts w:ascii="mylotus" w:hAnsi="mylotus" w:cs="mylotus"/>
          <w:sz w:val="24"/>
          <w:szCs w:val="24"/>
          <w:rtl/>
        </w:rPr>
        <w:t>تاب السنن</w:t>
      </w:r>
      <w:r w:rsidRPr="001B5E77">
        <w:rPr>
          <w:rFonts w:ascii="mylotus" w:hAnsi="mylotus" w:cs="mylotus"/>
          <w:sz w:val="24"/>
          <w:szCs w:val="24"/>
          <w:rtl/>
        </w:rPr>
        <w:t xml:space="preserve"> و</w:t>
      </w:r>
      <w:r w:rsidRPr="004A75B1">
        <w:rPr>
          <w:rFonts w:ascii="mylotus" w:hAnsi="mylotus" w:cs="mylotus"/>
          <w:sz w:val="24"/>
          <w:szCs w:val="24"/>
          <w:rtl/>
        </w:rPr>
        <w:t>الملاحم، باب ذ</w:t>
      </w:r>
      <w:r w:rsidRPr="00813841">
        <w:rPr>
          <w:rFonts w:ascii="mylotus" w:hAnsi="mylotus" w:cs="mylotus"/>
          <w:sz w:val="24"/>
          <w:szCs w:val="24"/>
          <w:rtl/>
        </w:rPr>
        <w:t>ك</w:t>
      </w:r>
      <w:r w:rsidRPr="004A75B1">
        <w:rPr>
          <w:rFonts w:ascii="mylotus" w:hAnsi="mylotus" w:cs="mylotus"/>
          <w:sz w:val="24"/>
          <w:szCs w:val="24"/>
          <w:rtl/>
        </w:rPr>
        <w:t>ر الفتن</w:t>
      </w:r>
      <w:r w:rsidRPr="001B5E77">
        <w:rPr>
          <w:rFonts w:ascii="mylotus" w:hAnsi="mylotus" w:cs="mylotus"/>
          <w:sz w:val="24"/>
          <w:szCs w:val="24"/>
          <w:rtl/>
        </w:rPr>
        <w:t xml:space="preserve"> و</w:t>
      </w:r>
      <w:r w:rsidRPr="004A75B1">
        <w:rPr>
          <w:rFonts w:ascii="mylotus" w:hAnsi="mylotus" w:cs="mylotus"/>
          <w:sz w:val="24"/>
          <w:szCs w:val="24"/>
          <w:rtl/>
        </w:rPr>
        <w:t xml:space="preserve">دلائلها (4252) وابن ماجه </w:t>
      </w:r>
      <w:r w:rsidRPr="00813841">
        <w:rPr>
          <w:rFonts w:ascii="mylotus" w:hAnsi="mylotus" w:cs="mylotus"/>
          <w:sz w:val="24"/>
          <w:szCs w:val="24"/>
          <w:rtl/>
        </w:rPr>
        <w:t>ك</w:t>
      </w:r>
      <w:r w:rsidRPr="004A75B1">
        <w:rPr>
          <w:rFonts w:ascii="mylotus" w:hAnsi="mylotus" w:cs="mylotus"/>
          <w:sz w:val="24"/>
          <w:szCs w:val="24"/>
          <w:rtl/>
        </w:rPr>
        <w:t>تاب الفتن، باب ما ی</w:t>
      </w:r>
      <w:r w:rsidRPr="00813841">
        <w:rPr>
          <w:rFonts w:ascii="mylotus" w:hAnsi="mylotus" w:cs="mylotus"/>
          <w:sz w:val="24"/>
          <w:szCs w:val="24"/>
          <w:rtl/>
        </w:rPr>
        <w:t>ك</w:t>
      </w:r>
      <w:r w:rsidRPr="004A75B1">
        <w:rPr>
          <w:rFonts w:ascii="mylotus" w:hAnsi="mylotus" w:cs="mylotus"/>
          <w:sz w:val="24"/>
          <w:szCs w:val="24"/>
          <w:rtl/>
        </w:rPr>
        <w:t>ون من الفتن (3952) والحا</w:t>
      </w:r>
      <w:r w:rsidRPr="00813841">
        <w:rPr>
          <w:rFonts w:ascii="mylotus" w:hAnsi="mylotus" w:cs="mylotus"/>
          <w:sz w:val="24"/>
          <w:szCs w:val="24"/>
          <w:rtl/>
        </w:rPr>
        <w:t>ك</w:t>
      </w:r>
      <w:r>
        <w:rPr>
          <w:rFonts w:ascii="mylotus" w:hAnsi="mylotus" w:cs="mylotus"/>
          <w:sz w:val="24"/>
          <w:szCs w:val="24"/>
          <w:rtl/>
        </w:rPr>
        <w:t xml:space="preserve">م (4/496) من طریق: </w:t>
      </w:r>
      <w:r>
        <w:rPr>
          <w:rFonts w:ascii="mylotus" w:hAnsi="mylotus" w:cs="mylotus" w:hint="cs"/>
          <w:sz w:val="24"/>
          <w:szCs w:val="24"/>
          <w:rtl/>
        </w:rPr>
        <w:t>أبي</w:t>
      </w:r>
      <w:r w:rsidRPr="004A75B1">
        <w:rPr>
          <w:rFonts w:ascii="mylotus" w:hAnsi="mylotus" w:cs="mylotus"/>
          <w:sz w:val="24"/>
          <w:szCs w:val="24"/>
          <w:rtl/>
        </w:rPr>
        <w:t xml:space="preserve"> قلاب</w:t>
      </w:r>
      <w:r>
        <w:rPr>
          <w:rFonts w:ascii="mylotus" w:hAnsi="mylotus" w:cs="mylotus" w:hint="cs"/>
          <w:sz w:val="24"/>
          <w:szCs w:val="24"/>
          <w:rtl/>
        </w:rPr>
        <w:t>ة</w:t>
      </w:r>
      <w:r w:rsidRPr="004A75B1">
        <w:rPr>
          <w:rFonts w:ascii="mylotus" w:hAnsi="mylotus" w:cs="mylotus"/>
          <w:sz w:val="24"/>
          <w:szCs w:val="24"/>
          <w:rtl/>
        </w:rPr>
        <w:t xml:space="preserve"> عن </w:t>
      </w:r>
      <w:r>
        <w:rPr>
          <w:rFonts w:ascii="mylotus" w:hAnsi="mylotus" w:cs="mylotus" w:hint="cs"/>
          <w:sz w:val="24"/>
          <w:szCs w:val="24"/>
          <w:rtl/>
        </w:rPr>
        <w:t>أبي</w:t>
      </w:r>
      <w:r w:rsidRPr="004A75B1">
        <w:rPr>
          <w:rFonts w:ascii="mylotus" w:hAnsi="mylotus" w:cs="mylotus"/>
          <w:sz w:val="24"/>
          <w:szCs w:val="24"/>
          <w:rtl/>
        </w:rPr>
        <w:t xml:space="preserve"> </w:t>
      </w:r>
      <w:r>
        <w:rPr>
          <w:rFonts w:ascii="mylotus" w:hAnsi="mylotus" w:cs="mylotus" w:hint="cs"/>
          <w:sz w:val="24"/>
          <w:szCs w:val="24"/>
          <w:rtl/>
        </w:rPr>
        <w:t>أ</w:t>
      </w:r>
      <w:r w:rsidRPr="004A75B1">
        <w:rPr>
          <w:rFonts w:ascii="mylotus" w:hAnsi="mylotus" w:cs="mylotus"/>
          <w:sz w:val="24"/>
          <w:szCs w:val="24"/>
          <w:rtl/>
        </w:rPr>
        <w:t xml:space="preserve">سماء عن ثوبان مرفوعا </w:t>
      </w:r>
      <w:r w:rsidRPr="001B5E77">
        <w:rPr>
          <w:rFonts w:ascii="mylotus" w:hAnsi="mylotus" w:cs="mylotus"/>
          <w:sz w:val="24"/>
          <w:szCs w:val="24"/>
          <w:rtl/>
        </w:rPr>
        <w:t xml:space="preserve"> و</w:t>
      </w:r>
      <w:r>
        <w:rPr>
          <w:rFonts w:ascii="mylotus" w:hAnsi="mylotus" w:cs="mylotus" w:hint="cs"/>
          <w:sz w:val="24"/>
          <w:szCs w:val="24"/>
          <w:rtl/>
        </w:rPr>
        <w:t>أ</w:t>
      </w:r>
      <w:r w:rsidRPr="004A75B1">
        <w:rPr>
          <w:rFonts w:ascii="mylotus" w:hAnsi="mylotus" w:cs="mylotus"/>
          <w:sz w:val="24"/>
          <w:szCs w:val="24"/>
          <w:rtl/>
        </w:rPr>
        <w:t>صله</w:t>
      </w:r>
      <w:r w:rsidRPr="00D84A28">
        <w:rPr>
          <w:rFonts w:ascii="mylotus" w:hAnsi="mylotus" w:cs="mylotus"/>
          <w:sz w:val="24"/>
          <w:szCs w:val="24"/>
          <w:rtl/>
        </w:rPr>
        <w:t xml:space="preserve"> في </w:t>
      </w:r>
      <w:r>
        <w:rPr>
          <w:rFonts w:ascii="mylotus" w:hAnsi="mylotus" w:cs="mylotus"/>
          <w:sz w:val="24"/>
          <w:szCs w:val="24"/>
          <w:rtl/>
        </w:rPr>
        <w:t xml:space="preserve">صحیح مسلم (2889) من طریق </w:t>
      </w:r>
      <w:r>
        <w:rPr>
          <w:rFonts w:ascii="mylotus" w:hAnsi="mylotus" w:cs="mylotus" w:hint="cs"/>
          <w:sz w:val="24"/>
          <w:szCs w:val="24"/>
          <w:rtl/>
        </w:rPr>
        <w:t>أبي</w:t>
      </w:r>
      <w:r w:rsidRPr="004A75B1">
        <w:rPr>
          <w:rFonts w:ascii="mylotus" w:hAnsi="mylotus" w:cs="mylotus"/>
          <w:sz w:val="24"/>
          <w:szCs w:val="24"/>
          <w:rtl/>
        </w:rPr>
        <w:t xml:space="preserve"> قلاب</w:t>
      </w:r>
      <w:r w:rsidRPr="004A75B1">
        <w:rPr>
          <w:rFonts w:ascii="mylotus" w:hAnsi="mylotus" w:cs="mylotus" w:hint="cs"/>
          <w:sz w:val="24"/>
          <w:szCs w:val="24"/>
          <w:rtl/>
        </w:rPr>
        <w:t>ة</w:t>
      </w:r>
      <w:r w:rsidRPr="001B5E77">
        <w:rPr>
          <w:rFonts w:ascii="mylotus" w:hAnsi="mylotus" w:cs="mylotus"/>
          <w:sz w:val="24"/>
          <w:szCs w:val="24"/>
          <w:rtl/>
        </w:rPr>
        <w:t xml:space="preserve"> و</w:t>
      </w:r>
      <w:r w:rsidRPr="004A75B1">
        <w:rPr>
          <w:rFonts w:ascii="mylotus" w:hAnsi="mylotus" w:cs="mylotus"/>
          <w:sz w:val="24"/>
          <w:szCs w:val="24"/>
          <w:rtl/>
        </w:rPr>
        <w:t>راجع الصحیح</w:t>
      </w:r>
      <w:r w:rsidRPr="004A75B1">
        <w:rPr>
          <w:rFonts w:ascii="mylotus" w:hAnsi="mylotus" w:cs="mylotus" w:hint="cs"/>
          <w:sz w:val="24"/>
          <w:szCs w:val="24"/>
          <w:rtl/>
        </w:rPr>
        <w:t>ة</w:t>
      </w:r>
      <w:r w:rsidRPr="004A75B1">
        <w:rPr>
          <w:rFonts w:ascii="mylotus" w:hAnsi="mylotus" w:cs="mylotus"/>
          <w:sz w:val="24"/>
          <w:szCs w:val="24"/>
          <w:rtl/>
        </w:rPr>
        <w:t xml:space="preserve"> (1683).</w:t>
      </w:r>
    </w:p>
  </w:footnote>
  <w:footnote w:id="366">
    <w:p w:rsidR="0052162E" w:rsidRPr="004A75B1" w:rsidRDefault="0052162E" w:rsidP="00531065">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Pr>
          <w:rFonts w:ascii="mylotus" w:hAnsi="mylotus" w:cs="mylotus"/>
          <w:sz w:val="24"/>
          <w:szCs w:val="24"/>
          <w:rtl/>
        </w:rPr>
        <w:t xml:space="preserve">تاب </w:t>
      </w:r>
      <w:r>
        <w:rPr>
          <w:rFonts w:ascii="mylotus" w:hAnsi="mylotus" w:cs="mylotus" w:hint="cs"/>
          <w:sz w:val="24"/>
          <w:szCs w:val="24"/>
          <w:rtl/>
        </w:rPr>
        <w:t>أ</w:t>
      </w:r>
      <w:r>
        <w:rPr>
          <w:rFonts w:ascii="mylotus" w:hAnsi="mylotus" w:cs="mylotus"/>
          <w:sz w:val="24"/>
          <w:szCs w:val="24"/>
          <w:rtl/>
        </w:rPr>
        <w:t>حادیث ال</w:t>
      </w:r>
      <w:r>
        <w:rPr>
          <w:rFonts w:ascii="mylotus" w:hAnsi="mylotus" w:cs="mylotus" w:hint="cs"/>
          <w:sz w:val="24"/>
          <w:szCs w:val="24"/>
          <w:rtl/>
        </w:rPr>
        <w:t>أ</w:t>
      </w:r>
      <w:r w:rsidRPr="004A75B1">
        <w:rPr>
          <w:rFonts w:ascii="mylotus" w:hAnsi="mylotus" w:cs="mylotus"/>
          <w:sz w:val="24"/>
          <w:szCs w:val="24"/>
          <w:rtl/>
        </w:rPr>
        <w:t>نبیاء، باب ما ذ</w:t>
      </w:r>
      <w:r w:rsidRPr="00813841">
        <w:rPr>
          <w:rFonts w:ascii="mylotus" w:hAnsi="mylotus" w:cs="mylotus"/>
          <w:sz w:val="24"/>
          <w:szCs w:val="24"/>
          <w:rtl/>
        </w:rPr>
        <w:t>ك</w:t>
      </w:r>
      <w:r w:rsidRPr="004A75B1">
        <w:rPr>
          <w:rFonts w:ascii="mylotus" w:hAnsi="mylotus" w:cs="mylotus"/>
          <w:sz w:val="24"/>
          <w:szCs w:val="24"/>
          <w:rtl/>
        </w:rPr>
        <w:t>ر من بن</w:t>
      </w:r>
      <w:r>
        <w:rPr>
          <w:rFonts w:ascii="mylotus" w:hAnsi="mylotus" w:cs="mylotus" w:hint="cs"/>
          <w:sz w:val="24"/>
          <w:szCs w:val="24"/>
          <w:rtl/>
        </w:rPr>
        <w:t>ي</w:t>
      </w:r>
      <w:r w:rsidRPr="004A75B1">
        <w:rPr>
          <w:rFonts w:ascii="mylotus" w:hAnsi="mylotus" w:cs="mylotus"/>
          <w:sz w:val="24"/>
          <w:szCs w:val="24"/>
          <w:rtl/>
        </w:rPr>
        <w:t xml:space="preserve"> اسرائیل (3455) ومسلم، </w:t>
      </w:r>
      <w:r w:rsidRPr="00813841">
        <w:rPr>
          <w:rFonts w:ascii="mylotus" w:hAnsi="mylotus" w:cs="mylotus"/>
          <w:sz w:val="24"/>
          <w:szCs w:val="24"/>
          <w:rtl/>
        </w:rPr>
        <w:t>ك</w:t>
      </w:r>
      <w:r>
        <w:rPr>
          <w:rFonts w:ascii="mylotus" w:hAnsi="mylotus" w:cs="mylotus"/>
          <w:sz w:val="24"/>
          <w:szCs w:val="24"/>
          <w:rtl/>
        </w:rPr>
        <w:t>تاب ال</w:t>
      </w:r>
      <w:r>
        <w:rPr>
          <w:rFonts w:ascii="mylotus" w:hAnsi="mylotus" w:cs="mylotus" w:hint="cs"/>
          <w:sz w:val="24"/>
          <w:szCs w:val="24"/>
          <w:rtl/>
        </w:rPr>
        <w:t>إ</w:t>
      </w:r>
      <w:r w:rsidRPr="004A75B1">
        <w:rPr>
          <w:rFonts w:ascii="mylotus" w:hAnsi="mylotus" w:cs="mylotus"/>
          <w:sz w:val="24"/>
          <w:szCs w:val="24"/>
          <w:rtl/>
        </w:rPr>
        <w:t>مارة باب وجوب الوفاء ببیع</w:t>
      </w:r>
      <w:r w:rsidRPr="004A75B1">
        <w:rPr>
          <w:rFonts w:ascii="mylotus" w:hAnsi="mylotus" w:cs="mylotus" w:hint="cs"/>
          <w:sz w:val="24"/>
          <w:szCs w:val="24"/>
          <w:rtl/>
        </w:rPr>
        <w:t>ة</w:t>
      </w:r>
      <w:r>
        <w:rPr>
          <w:rFonts w:ascii="mylotus" w:hAnsi="mylotus" w:cs="mylotus"/>
          <w:sz w:val="24"/>
          <w:szCs w:val="24"/>
          <w:rtl/>
        </w:rPr>
        <w:t xml:space="preserve"> الخلفاء ال</w:t>
      </w:r>
      <w:r>
        <w:rPr>
          <w:rFonts w:ascii="mylotus" w:hAnsi="mylotus" w:cs="mylotus" w:hint="cs"/>
          <w:sz w:val="24"/>
          <w:szCs w:val="24"/>
          <w:rtl/>
        </w:rPr>
        <w:t>أ</w:t>
      </w:r>
      <w:r w:rsidRPr="004A75B1">
        <w:rPr>
          <w:rFonts w:ascii="mylotus" w:hAnsi="mylotus" w:cs="mylotus"/>
          <w:sz w:val="24"/>
          <w:szCs w:val="24"/>
          <w:rtl/>
        </w:rPr>
        <w:t>ول فال</w:t>
      </w:r>
      <w:r>
        <w:rPr>
          <w:rFonts w:ascii="mylotus" w:hAnsi="mylotus" w:cs="mylotus" w:hint="cs"/>
          <w:sz w:val="24"/>
          <w:szCs w:val="24"/>
          <w:rtl/>
        </w:rPr>
        <w:t>أ</w:t>
      </w:r>
      <w:r w:rsidRPr="004A75B1">
        <w:rPr>
          <w:rFonts w:ascii="mylotus" w:hAnsi="mylotus" w:cs="mylotus"/>
          <w:sz w:val="24"/>
          <w:szCs w:val="24"/>
          <w:rtl/>
        </w:rPr>
        <w:t>ول (1842).</w:t>
      </w:r>
    </w:p>
  </w:footnote>
  <w:footnote w:id="367">
    <w:p w:rsidR="0052162E" w:rsidRPr="004A75B1" w:rsidRDefault="0052162E" w:rsidP="00683F5A">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رواه مسلم، </w:t>
      </w:r>
      <w:r w:rsidRPr="00813841">
        <w:rPr>
          <w:rFonts w:ascii="mylotus" w:hAnsi="mylotus" w:cs="mylotus"/>
          <w:sz w:val="24"/>
          <w:szCs w:val="24"/>
          <w:rtl/>
        </w:rPr>
        <w:t>ك</w:t>
      </w:r>
      <w:r w:rsidRPr="004A75B1">
        <w:rPr>
          <w:rFonts w:ascii="mylotus" w:hAnsi="mylotus" w:cs="mylotus"/>
          <w:sz w:val="24"/>
          <w:szCs w:val="24"/>
          <w:rtl/>
        </w:rPr>
        <w:t>تاب المساجد ومواضع الصلاة (523).</w:t>
      </w:r>
    </w:p>
  </w:footnote>
  <w:footnote w:id="368">
    <w:p w:rsidR="0052162E" w:rsidRPr="004A75B1" w:rsidRDefault="0052162E" w:rsidP="00A362CE">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تفسیر </w:t>
      </w:r>
      <w:r w:rsidRPr="00D97D7B">
        <w:rPr>
          <w:rFonts w:ascii="mylotus" w:hAnsi="mylotus" w:cs="mylotus"/>
          <w:sz w:val="24"/>
          <w:szCs w:val="24"/>
          <w:rtl/>
        </w:rPr>
        <w:t>الطبري</w:t>
      </w:r>
      <w:r w:rsidRPr="004A75B1">
        <w:rPr>
          <w:rFonts w:ascii="mylotus" w:hAnsi="mylotus" w:cs="mylotus"/>
          <w:sz w:val="24"/>
          <w:szCs w:val="24"/>
          <w:rtl/>
        </w:rPr>
        <w:t xml:space="preserve">، (5/3665) ط السلام. </w:t>
      </w:r>
    </w:p>
  </w:footnote>
  <w:footnote w:id="369">
    <w:p w:rsidR="0052162E" w:rsidRPr="004A75B1" w:rsidRDefault="0052162E" w:rsidP="00531065">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 xml:space="preserve">تاب البیوع، باب </w:t>
      </w:r>
      <w:r w:rsidRPr="00813841">
        <w:rPr>
          <w:rFonts w:ascii="mylotus" w:hAnsi="mylotus" w:cs="mylotus"/>
          <w:sz w:val="24"/>
          <w:szCs w:val="24"/>
          <w:rtl/>
        </w:rPr>
        <w:t>ك</w:t>
      </w:r>
      <w:r>
        <w:rPr>
          <w:rFonts w:ascii="mylotus" w:hAnsi="mylotus" w:cs="mylotus"/>
          <w:sz w:val="24"/>
          <w:szCs w:val="24"/>
          <w:rtl/>
        </w:rPr>
        <w:t>راه</w:t>
      </w:r>
      <w:r>
        <w:rPr>
          <w:rFonts w:ascii="mylotus" w:hAnsi="mylotus" w:cs="mylotus" w:hint="cs"/>
          <w:sz w:val="24"/>
          <w:szCs w:val="24"/>
          <w:rtl/>
        </w:rPr>
        <w:t>ية</w:t>
      </w:r>
      <w:r w:rsidRPr="004A75B1">
        <w:rPr>
          <w:rFonts w:ascii="mylotus" w:hAnsi="mylotus" w:cs="mylotus"/>
          <w:sz w:val="24"/>
          <w:szCs w:val="24"/>
          <w:rtl/>
        </w:rPr>
        <w:t xml:space="preserve"> الصخب</w:t>
      </w:r>
      <w:r w:rsidRPr="00D84A28">
        <w:rPr>
          <w:rFonts w:ascii="mylotus" w:hAnsi="mylotus" w:cs="mylotus"/>
          <w:sz w:val="24"/>
          <w:szCs w:val="24"/>
          <w:rtl/>
        </w:rPr>
        <w:t xml:space="preserve"> في </w:t>
      </w:r>
      <w:r>
        <w:rPr>
          <w:rFonts w:ascii="mylotus" w:hAnsi="mylotus" w:cs="mylotus"/>
          <w:sz w:val="24"/>
          <w:szCs w:val="24"/>
          <w:rtl/>
        </w:rPr>
        <w:t>ال</w:t>
      </w:r>
      <w:r>
        <w:rPr>
          <w:rFonts w:ascii="mylotus" w:hAnsi="mylotus" w:cs="mylotus" w:hint="cs"/>
          <w:sz w:val="24"/>
          <w:szCs w:val="24"/>
          <w:rtl/>
        </w:rPr>
        <w:t>أ</w:t>
      </w:r>
      <w:r w:rsidRPr="004A75B1">
        <w:rPr>
          <w:rFonts w:ascii="mylotus" w:hAnsi="mylotus" w:cs="mylotus"/>
          <w:sz w:val="24"/>
          <w:szCs w:val="24"/>
          <w:rtl/>
        </w:rPr>
        <w:t>سواق (2125)</w:t>
      </w:r>
      <w:r w:rsidRPr="001B5E77">
        <w:rPr>
          <w:rFonts w:ascii="mylotus" w:hAnsi="mylotus" w:cs="mylotus"/>
          <w:sz w:val="24"/>
          <w:szCs w:val="24"/>
          <w:rtl/>
        </w:rPr>
        <w:t xml:space="preserve"> و</w:t>
      </w:r>
      <w:r>
        <w:rPr>
          <w:rFonts w:ascii="mylotus" w:hAnsi="mylotus" w:cs="mylotus" w:hint="cs"/>
          <w:sz w:val="24"/>
          <w:szCs w:val="24"/>
          <w:rtl/>
        </w:rPr>
        <w:t>أ</w:t>
      </w:r>
      <w:r w:rsidRPr="004A75B1">
        <w:rPr>
          <w:rFonts w:ascii="mylotus" w:hAnsi="mylotus" w:cs="mylotus"/>
          <w:sz w:val="24"/>
          <w:szCs w:val="24"/>
          <w:rtl/>
        </w:rPr>
        <w:t xml:space="preserve">یضا </w:t>
      </w:r>
      <w:r w:rsidRPr="00D97D7B">
        <w:rPr>
          <w:rFonts w:ascii="mylotus" w:hAnsi="mylotus" w:cs="mylotus"/>
          <w:sz w:val="24"/>
          <w:szCs w:val="24"/>
          <w:rtl/>
        </w:rPr>
        <w:t>أخرجه</w:t>
      </w:r>
      <w:r w:rsidRPr="004A75B1">
        <w:rPr>
          <w:rFonts w:ascii="mylotus" w:hAnsi="mylotus" w:cs="mylotus"/>
          <w:sz w:val="24"/>
          <w:szCs w:val="24"/>
          <w:rtl/>
        </w:rPr>
        <w:t xml:space="preserve"> (برقم 483) من حدیث عبدالله بن عمر</w:t>
      </w:r>
      <w:r w:rsidRPr="001B5E77">
        <w:rPr>
          <w:rFonts w:ascii="mylotus" w:hAnsi="mylotus" w:cs="mylotus"/>
          <w:sz w:val="24"/>
          <w:szCs w:val="24"/>
          <w:rtl/>
        </w:rPr>
        <w:t>و</w:t>
      </w:r>
      <w:r w:rsidRPr="004A75B1">
        <w:rPr>
          <w:rFonts w:ascii="mylotus" w:hAnsi="mylotus" w:cs="mylotus"/>
          <w:sz w:val="24"/>
          <w:szCs w:val="24"/>
          <w:rtl/>
        </w:rPr>
        <w:t>،</w:t>
      </w:r>
      <w:r w:rsidRPr="001B5E77">
        <w:rPr>
          <w:rFonts w:ascii="mylotus" w:hAnsi="mylotus" w:cs="mylotus"/>
          <w:sz w:val="24"/>
          <w:szCs w:val="24"/>
          <w:rtl/>
        </w:rPr>
        <w:t xml:space="preserve"> و</w:t>
      </w:r>
      <w:r w:rsidRPr="00D97D7B">
        <w:rPr>
          <w:rFonts w:ascii="mylotus" w:hAnsi="mylotus" w:cs="mylotus"/>
          <w:sz w:val="24"/>
          <w:szCs w:val="24"/>
          <w:rtl/>
        </w:rPr>
        <w:t>أخرجه</w:t>
      </w:r>
      <w:r w:rsidRPr="004A75B1">
        <w:rPr>
          <w:rFonts w:ascii="mylotus" w:hAnsi="mylotus" w:cs="mylotus"/>
          <w:sz w:val="24"/>
          <w:szCs w:val="24"/>
          <w:rtl/>
        </w:rPr>
        <w:t xml:space="preserve"> الدارام</w:t>
      </w:r>
      <w:r>
        <w:rPr>
          <w:rFonts w:ascii="mylotus" w:hAnsi="mylotus" w:cs="mylotus" w:hint="cs"/>
          <w:sz w:val="24"/>
          <w:szCs w:val="24"/>
          <w:rtl/>
        </w:rPr>
        <w:t>ي</w:t>
      </w:r>
      <w:r w:rsidRPr="00D84A28">
        <w:rPr>
          <w:rFonts w:ascii="mylotus" w:hAnsi="mylotus" w:cs="mylotus"/>
          <w:sz w:val="24"/>
          <w:szCs w:val="24"/>
          <w:rtl/>
        </w:rPr>
        <w:t xml:space="preserve"> في </w:t>
      </w:r>
      <w:r w:rsidRPr="004A75B1">
        <w:rPr>
          <w:rFonts w:ascii="mylotus" w:hAnsi="mylotus" w:cs="mylotus"/>
          <w:sz w:val="24"/>
          <w:szCs w:val="24"/>
          <w:rtl/>
        </w:rPr>
        <w:t>مسنده (رقم6)  و</w:t>
      </w:r>
      <w:r w:rsidRPr="00660AB2">
        <w:rPr>
          <w:rFonts w:ascii="mylotus" w:hAnsi="mylotus" w:cs="mylotus"/>
          <w:sz w:val="24"/>
          <w:szCs w:val="24"/>
          <w:rtl/>
        </w:rPr>
        <w:t>البيهقي</w:t>
      </w:r>
      <w:r w:rsidRPr="00D84A28">
        <w:rPr>
          <w:rFonts w:ascii="mylotus" w:hAnsi="mylotus" w:cs="mylotus"/>
          <w:sz w:val="24"/>
          <w:szCs w:val="24"/>
          <w:rtl/>
        </w:rPr>
        <w:t xml:space="preserve"> في </w:t>
      </w:r>
      <w:r w:rsidRPr="004A75B1">
        <w:rPr>
          <w:rFonts w:ascii="mylotus" w:hAnsi="mylotus" w:cs="mylotus"/>
          <w:sz w:val="24"/>
          <w:szCs w:val="24"/>
          <w:rtl/>
        </w:rPr>
        <w:t>الدلائل (1/367) من حدیث عبدالله بن سلام</w:t>
      </w:r>
      <w:r w:rsidRPr="001B5E77">
        <w:rPr>
          <w:rFonts w:ascii="mylotus" w:hAnsi="mylotus" w:cs="mylotus"/>
          <w:sz w:val="24"/>
          <w:szCs w:val="24"/>
          <w:rtl/>
        </w:rPr>
        <w:t xml:space="preserve"> و</w:t>
      </w:r>
      <w:r w:rsidRPr="004A75B1">
        <w:rPr>
          <w:rFonts w:ascii="mylotus" w:hAnsi="mylotus" w:cs="mylotus"/>
          <w:sz w:val="24"/>
          <w:szCs w:val="24"/>
          <w:rtl/>
        </w:rPr>
        <w:t>راجع الفتح (4/403).</w:t>
      </w:r>
    </w:p>
  </w:footnote>
  <w:footnote w:id="370">
    <w:p w:rsidR="0052162E" w:rsidRPr="004A75B1" w:rsidRDefault="0052162E" w:rsidP="00683F5A">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تیسیر ال</w:t>
      </w:r>
      <w:r w:rsidRPr="00813841">
        <w:rPr>
          <w:rFonts w:ascii="mylotus" w:hAnsi="mylotus" w:cs="mylotus"/>
          <w:sz w:val="24"/>
          <w:szCs w:val="24"/>
          <w:rtl/>
        </w:rPr>
        <w:t>ك</w:t>
      </w:r>
      <w:r w:rsidRPr="004A75B1">
        <w:rPr>
          <w:rFonts w:ascii="mylotus" w:hAnsi="mylotus" w:cs="mylotus"/>
          <w:sz w:val="24"/>
          <w:szCs w:val="24"/>
          <w:rtl/>
        </w:rPr>
        <w:t>ریم الرحمن، لسورة فصلت، 26</w:t>
      </w:r>
      <w:r>
        <w:rPr>
          <w:rFonts w:ascii="mylotus" w:hAnsi="mylotus" w:cs="mylotus" w:hint="cs"/>
          <w:sz w:val="24"/>
          <w:szCs w:val="24"/>
          <w:rtl/>
        </w:rPr>
        <w:t>.</w:t>
      </w:r>
    </w:p>
  </w:footnote>
  <w:footnote w:id="371">
    <w:p w:rsidR="0052162E" w:rsidRPr="004A75B1" w:rsidRDefault="0052162E" w:rsidP="00001F79">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813841">
        <w:rPr>
          <w:rFonts w:ascii="mylotus" w:hAnsi="mylotus" w:cs="mylotus"/>
          <w:sz w:val="24"/>
          <w:szCs w:val="24"/>
          <w:rtl/>
        </w:rPr>
        <w:t>ك</w:t>
      </w:r>
      <w:r>
        <w:rPr>
          <w:rFonts w:ascii="mylotus" w:hAnsi="mylotus" w:cs="mylotus"/>
          <w:sz w:val="24"/>
          <w:szCs w:val="24"/>
          <w:rtl/>
        </w:rPr>
        <w:t xml:space="preserve">ما قال </w:t>
      </w:r>
      <w:r>
        <w:rPr>
          <w:rFonts w:ascii="mylotus" w:hAnsi="mylotus" w:cs="mylotus" w:hint="cs"/>
          <w:sz w:val="24"/>
          <w:szCs w:val="24"/>
          <w:rtl/>
        </w:rPr>
        <w:t>أ</w:t>
      </w:r>
      <w:r w:rsidRPr="004A75B1">
        <w:rPr>
          <w:rFonts w:ascii="mylotus" w:hAnsi="mylotus" w:cs="mylotus"/>
          <w:sz w:val="24"/>
          <w:szCs w:val="24"/>
          <w:rtl/>
        </w:rPr>
        <w:t xml:space="preserve">هل السیر؛ </w:t>
      </w:r>
      <w:r w:rsidRPr="00813841">
        <w:rPr>
          <w:rFonts w:ascii="mylotus" w:hAnsi="mylotus" w:cs="mylotus"/>
          <w:sz w:val="24"/>
          <w:szCs w:val="24"/>
          <w:rtl/>
        </w:rPr>
        <w:t>ك</w:t>
      </w:r>
      <w:r w:rsidRPr="004A75B1">
        <w:rPr>
          <w:rFonts w:ascii="mylotus" w:hAnsi="mylotus" w:cs="mylotus"/>
          <w:sz w:val="24"/>
          <w:szCs w:val="24"/>
          <w:rtl/>
        </w:rPr>
        <w:t>ما</w:t>
      </w:r>
      <w:r w:rsidRPr="00D84A28">
        <w:rPr>
          <w:rFonts w:ascii="mylotus" w:hAnsi="mylotus" w:cs="mylotus"/>
          <w:sz w:val="24"/>
          <w:szCs w:val="24"/>
          <w:rtl/>
        </w:rPr>
        <w:t xml:space="preserve"> في </w:t>
      </w:r>
      <w:r>
        <w:rPr>
          <w:rFonts w:ascii="mylotus" w:hAnsi="mylotus" w:cs="mylotus"/>
          <w:sz w:val="24"/>
          <w:szCs w:val="24"/>
          <w:rtl/>
        </w:rPr>
        <w:t xml:space="preserve">الفتح (7/227) باب الهجرة </w:t>
      </w:r>
      <w:r>
        <w:rPr>
          <w:rFonts w:ascii="mylotus" w:hAnsi="mylotus" w:cs="mylotus" w:hint="cs"/>
          <w:sz w:val="24"/>
          <w:szCs w:val="24"/>
          <w:rtl/>
        </w:rPr>
        <w:t>إلى الحبشة</w:t>
      </w:r>
      <w:r w:rsidRPr="004A75B1">
        <w:rPr>
          <w:rFonts w:ascii="mylotus" w:hAnsi="mylotus" w:cs="mylotus"/>
          <w:sz w:val="24"/>
          <w:szCs w:val="24"/>
          <w:rtl/>
        </w:rPr>
        <w:t xml:space="preserve"> (8/481).</w:t>
      </w:r>
    </w:p>
  </w:footnote>
  <w:footnote w:id="372">
    <w:p w:rsidR="0052162E" w:rsidRPr="004A75B1" w:rsidRDefault="0052162E" w:rsidP="009B01A6">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سجود القرآن، باب سجود المسلمین مع المشر</w:t>
      </w:r>
      <w:r w:rsidRPr="00813841">
        <w:rPr>
          <w:rFonts w:ascii="mylotus" w:hAnsi="mylotus" w:cs="mylotus"/>
          <w:sz w:val="24"/>
          <w:szCs w:val="24"/>
          <w:rtl/>
        </w:rPr>
        <w:t>ك</w:t>
      </w:r>
      <w:r w:rsidRPr="004A75B1">
        <w:rPr>
          <w:rFonts w:ascii="mylotus" w:hAnsi="mylotus" w:cs="mylotus"/>
          <w:sz w:val="24"/>
          <w:szCs w:val="24"/>
          <w:rtl/>
        </w:rPr>
        <w:t>ین</w:t>
      </w:r>
      <w:r w:rsidRPr="001B5E77">
        <w:rPr>
          <w:rFonts w:ascii="mylotus" w:hAnsi="mylotus" w:cs="mylotus"/>
          <w:sz w:val="24"/>
          <w:szCs w:val="24"/>
          <w:rtl/>
        </w:rPr>
        <w:t xml:space="preserve"> و</w:t>
      </w:r>
      <w:r w:rsidRPr="004A75B1">
        <w:rPr>
          <w:rFonts w:ascii="mylotus" w:hAnsi="mylotus" w:cs="mylotus"/>
          <w:sz w:val="24"/>
          <w:szCs w:val="24"/>
          <w:rtl/>
        </w:rPr>
        <w:t>المشر</w:t>
      </w:r>
      <w:r w:rsidRPr="00813841">
        <w:rPr>
          <w:rFonts w:ascii="mylotus" w:hAnsi="mylotus" w:cs="mylotus"/>
          <w:sz w:val="24"/>
          <w:szCs w:val="24"/>
          <w:rtl/>
        </w:rPr>
        <w:t>ك</w:t>
      </w:r>
      <w:r>
        <w:rPr>
          <w:rFonts w:ascii="mylotus" w:hAnsi="mylotus" w:cs="mylotus"/>
          <w:sz w:val="24"/>
          <w:szCs w:val="24"/>
          <w:rtl/>
        </w:rPr>
        <w:t xml:space="preserve"> نجس لیس له وضوء (1071)</w:t>
      </w:r>
      <w:r>
        <w:rPr>
          <w:rFonts w:ascii="mylotus" w:hAnsi="mylotus" w:cs="mylotus" w:hint="cs"/>
          <w:sz w:val="24"/>
          <w:szCs w:val="24"/>
          <w:rtl/>
        </w:rPr>
        <w:t>.</w:t>
      </w:r>
    </w:p>
  </w:footnote>
  <w:footnote w:id="373">
    <w:p w:rsidR="0052162E" w:rsidRPr="00984198" w:rsidRDefault="0052162E" w:rsidP="00001F79">
      <w:pPr>
        <w:pStyle w:val="FootnoteText"/>
        <w:bidi/>
        <w:ind w:left="272" w:hanging="272"/>
        <w:jc w:val="both"/>
        <w:rPr>
          <w:rFonts w:hint="cs"/>
          <w:sz w:val="24"/>
          <w:szCs w:val="24"/>
          <w:rtl/>
          <w:lang w:bidi="fa-IR"/>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الرحیق المختوم للمبار</w:t>
      </w:r>
      <w:r w:rsidRPr="00813841">
        <w:rPr>
          <w:rFonts w:ascii="mylotus" w:hAnsi="mylotus" w:cs="mylotus"/>
          <w:sz w:val="24"/>
          <w:szCs w:val="24"/>
          <w:rtl/>
        </w:rPr>
        <w:t>ك</w:t>
      </w:r>
      <w:r w:rsidRPr="004A75B1">
        <w:rPr>
          <w:rFonts w:ascii="mylotus" w:hAnsi="mylotus" w:cs="mylotus"/>
          <w:sz w:val="24"/>
          <w:szCs w:val="24"/>
          <w:rtl/>
        </w:rPr>
        <w:t>فور</w:t>
      </w:r>
      <w:r>
        <w:rPr>
          <w:rFonts w:ascii="mylotus" w:hAnsi="mylotus" w:cs="mylotus" w:hint="cs"/>
          <w:sz w:val="24"/>
          <w:szCs w:val="24"/>
          <w:rtl/>
        </w:rPr>
        <w:t>ي</w:t>
      </w:r>
      <w:r>
        <w:rPr>
          <w:rFonts w:ascii="mylotus" w:hAnsi="mylotus" w:cs="mylotus"/>
          <w:sz w:val="24"/>
          <w:szCs w:val="24"/>
          <w:rtl/>
        </w:rPr>
        <w:t xml:space="preserve">  ص (110)  باب الهجرة ال</w:t>
      </w:r>
      <w:r>
        <w:rPr>
          <w:rFonts w:ascii="mylotus" w:hAnsi="mylotus" w:cs="mylotus" w:hint="cs"/>
          <w:sz w:val="24"/>
          <w:szCs w:val="24"/>
          <w:rtl/>
        </w:rPr>
        <w:t>أ</w:t>
      </w:r>
      <w:r w:rsidRPr="004A75B1">
        <w:rPr>
          <w:rFonts w:ascii="mylotus" w:hAnsi="mylotus" w:cs="mylotus"/>
          <w:sz w:val="24"/>
          <w:szCs w:val="24"/>
          <w:rtl/>
        </w:rPr>
        <w:t xml:space="preserve">ولی </w:t>
      </w:r>
      <w:r>
        <w:rPr>
          <w:rFonts w:ascii="mylotus" w:hAnsi="mylotus" w:cs="mylotus" w:hint="cs"/>
          <w:sz w:val="24"/>
          <w:szCs w:val="24"/>
          <w:rtl/>
        </w:rPr>
        <w:t>إلى</w:t>
      </w:r>
      <w:r w:rsidRPr="004A75B1">
        <w:rPr>
          <w:rFonts w:ascii="mylotus" w:hAnsi="mylotus" w:cs="mylotus"/>
          <w:sz w:val="24"/>
          <w:szCs w:val="24"/>
          <w:rtl/>
        </w:rPr>
        <w:t xml:space="preserve"> الحبش</w:t>
      </w:r>
      <w:r w:rsidRPr="004A75B1">
        <w:rPr>
          <w:rFonts w:ascii="mylotus" w:hAnsi="mylotus" w:cs="mylotus" w:hint="cs"/>
          <w:sz w:val="24"/>
          <w:szCs w:val="24"/>
          <w:rtl/>
        </w:rPr>
        <w:t>ة</w:t>
      </w:r>
      <w:r w:rsidRPr="004A75B1">
        <w:rPr>
          <w:rFonts w:ascii="mylotus" w:hAnsi="mylotus" w:cs="mylotus"/>
          <w:sz w:val="24"/>
          <w:szCs w:val="24"/>
          <w:rtl/>
        </w:rPr>
        <w:t xml:space="preserve"> ط دارالوفاء.</w:t>
      </w:r>
    </w:p>
  </w:footnote>
  <w:footnote w:id="374">
    <w:p w:rsidR="0052162E" w:rsidRPr="00984198" w:rsidRDefault="0052162E" w:rsidP="007737B5">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Pr>
          <w:rFonts w:hint="cs"/>
          <w:sz w:val="24"/>
          <w:szCs w:val="24"/>
          <w:rtl/>
          <w:lang w:bidi="fa-IR"/>
        </w:rPr>
        <w:t>- علامه ابن کثیر کتاب</w:t>
      </w:r>
      <w:r w:rsidRPr="00984198">
        <w:rPr>
          <w:rFonts w:hint="cs"/>
          <w:sz w:val="24"/>
          <w:szCs w:val="24"/>
          <w:rtl/>
          <w:lang w:bidi="fa-IR"/>
        </w:rPr>
        <w:t xml:space="preserve">ی را تحت عنوان </w:t>
      </w:r>
      <w:r w:rsidRPr="00D87358">
        <w:rPr>
          <w:rFonts w:ascii="Traditional Arabic" w:hAnsi="Traditional Arabic" w:cs="Traditional Arabic"/>
          <w:sz w:val="24"/>
          <w:szCs w:val="24"/>
          <w:rtl/>
        </w:rPr>
        <w:t>«</w:t>
      </w:r>
      <w:r w:rsidRPr="00984198">
        <w:rPr>
          <w:rFonts w:hint="cs"/>
          <w:sz w:val="24"/>
          <w:szCs w:val="24"/>
          <w:rtl/>
          <w:lang w:bidi="fa-IR"/>
        </w:rPr>
        <w:t>معجزات النبی</w:t>
      </w:r>
      <w:r w:rsidRPr="007737B5">
        <w:rPr>
          <w:rFonts w:ascii="Arial" w:hAnsi="Arial" w:cs="CTraditional Arabic" w:hint="cs"/>
          <w:sz w:val="28"/>
          <w:szCs w:val="28"/>
          <w:rtl/>
        </w:rPr>
        <w:t xml:space="preserve"> </w:t>
      </w:r>
      <w:r w:rsidRPr="007737B5">
        <w:rPr>
          <w:rFonts w:ascii="Arial" w:hAnsi="Arial" w:cs="CTraditional Arabic" w:hint="cs"/>
          <w:sz w:val="24"/>
          <w:szCs w:val="24"/>
          <w:rtl/>
        </w:rPr>
        <w:t>ح</w:t>
      </w:r>
      <w:r w:rsidRPr="00D87358">
        <w:rPr>
          <w:rFonts w:ascii="Traditional Arabic" w:hAnsi="Traditional Arabic" w:cs="Traditional Arabic"/>
          <w:sz w:val="24"/>
          <w:szCs w:val="24"/>
          <w:rtl/>
        </w:rPr>
        <w:t>»</w:t>
      </w:r>
      <w:r w:rsidRPr="00984198">
        <w:rPr>
          <w:rFonts w:hint="cs"/>
          <w:sz w:val="24"/>
          <w:szCs w:val="24"/>
          <w:rtl/>
          <w:lang w:bidi="fa-IR"/>
        </w:rPr>
        <w:t xml:space="preserve"> نگ</w:t>
      </w:r>
      <w:r>
        <w:rPr>
          <w:rFonts w:hint="cs"/>
          <w:sz w:val="24"/>
          <w:szCs w:val="24"/>
          <w:rtl/>
          <w:lang w:bidi="fa-IR"/>
        </w:rPr>
        <w:t>اشته است که مکتبه التوفیقیه، آن</w:t>
      </w:r>
      <w:r>
        <w:rPr>
          <w:sz w:val="24"/>
          <w:szCs w:val="24"/>
          <w:rtl/>
          <w:lang w:bidi="fa-IR"/>
        </w:rPr>
        <w:softHyphen/>
      </w:r>
      <w:r w:rsidRPr="00984198">
        <w:rPr>
          <w:rFonts w:hint="cs"/>
          <w:sz w:val="24"/>
          <w:szCs w:val="24"/>
          <w:rtl/>
          <w:lang w:bidi="fa-IR"/>
        </w:rPr>
        <w:t xml:space="preserve">را </w:t>
      </w:r>
      <w:r>
        <w:rPr>
          <w:rFonts w:hint="cs"/>
          <w:sz w:val="24"/>
          <w:szCs w:val="24"/>
          <w:rtl/>
          <w:lang w:bidi="fa-IR"/>
        </w:rPr>
        <w:t>م</w:t>
      </w:r>
      <w:r w:rsidRPr="00984198">
        <w:rPr>
          <w:rFonts w:hint="cs"/>
          <w:sz w:val="24"/>
          <w:szCs w:val="24"/>
          <w:rtl/>
          <w:lang w:bidi="fa-IR"/>
        </w:rPr>
        <w:t>ن</w:t>
      </w:r>
      <w:r>
        <w:rPr>
          <w:rFonts w:hint="cs"/>
          <w:sz w:val="24"/>
          <w:szCs w:val="24"/>
          <w:rtl/>
          <w:lang w:bidi="fa-IR"/>
        </w:rPr>
        <w:t>ت</w:t>
      </w:r>
      <w:r w:rsidRPr="00984198">
        <w:rPr>
          <w:rFonts w:hint="cs"/>
          <w:sz w:val="24"/>
          <w:szCs w:val="24"/>
          <w:rtl/>
          <w:lang w:bidi="fa-IR"/>
        </w:rPr>
        <w:t xml:space="preserve">شر کرده است و نیز در این مورد کتابی تحت عنوان </w:t>
      </w:r>
      <w:r>
        <w:rPr>
          <w:rFonts w:hint="cs"/>
          <w:sz w:val="24"/>
          <w:szCs w:val="24"/>
          <w:rtl/>
          <w:lang w:bidi="fa-IR"/>
        </w:rPr>
        <w:t>«</w:t>
      </w:r>
      <w:r w:rsidRPr="00984198">
        <w:rPr>
          <w:rFonts w:hint="cs"/>
          <w:sz w:val="24"/>
          <w:szCs w:val="24"/>
          <w:rtl/>
          <w:lang w:bidi="fa-IR"/>
        </w:rPr>
        <w:t>معجزات الرسول</w:t>
      </w:r>
      <w:r>
        <w:rPr>
          <w:rFonts w:hint="cs"/>
          <w:sz w:val="24"/>
          <w:szCs w:val="24"/>
          <w:rtl/>
          <w:lang w:bidi="fa-IR"/>
        </w:rPr>
        <w:t>»</w:t>
      </w:r>
      <w:r w:rsidRPr="00984198">
        <w:rPr>
          <w:rFonts w:hint="cs"/>
          <w:sz w:val="24"/>
          <w:szCs w:val="24"/>
          <w:rtl/>
          <w:lang w:bidi="fa-IR"/>
        </w:rPr>
        <w:t xml:space="preserve"> نگاشته‌ی دکتر مصطفی مراد، نشر دارالفجر، نیز منتشر شده است که در آن هزار معجزه از معجزات رسول الله </w:t>
      </w:r>
      <w:r w:rsidRPr="007737B5">
        <w:rPr>
          <w:rFonts w:ascii="Arial" w:hAnsi="Arial" w:cs="CTraditional Arabic" w:hint="cs"/>
          <w:sz w:val="24"/>
          <w:szCs w:val="24"/>
          <w:rtl/>
        </w:rPr>
        <w:t>ح</w:t>
      </w:r>
      <w:r w:rsidRPr="00984198">
        <w:rPr>
          <w:rFonts w:hint="cs"/>
          <w:sz w:val="24"/>
          <w:szCs w:val="24"/>
          <w:rtl/>
          <w:lang w:bidi="fa-IR"/>
        </w:rPr>
        <w:t xml:space="preserve"> را شمرده است. (مترجم) </w:t>
      </w:r>
    </w:p>
  </w:footnote>
  <w:footnote w:id="375">
    <w:p w:rsidR="0052162E" w:rsidRPr="004A75B1" w:rsidRDefault="0052162E" w:rsidP="00683F5A">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تفسیرابن </w:t>
      </w:r>
      <w:r w:rsidRPr="00813841">
        <w:rPr>
          <w:rFonts w:ascii="mylotus" w:hAnsi="mylotus" w:cs="mylotus"/>
          <w:sz w:val="24"/>
          <w:szCs w:val="24"/>
          <w:rtl/>
        </w:rPr>
        <w:t>ك</w:t>
      </w:r>
      <w:r w:rsidRPr="004A75B1">
        <w:rPr>
          <w:rFonts w:ascii="mylotus" w:hAnsi="mylotus" w:cs="mylotus"/>
          <w:sz w:val="24"/>
          <w:szCs w:val="24"/>
          <w:rtl/>
        </w:rPr>
        <w:t>ثیر، سوره النجم،</w:t>
      </w:r>
      <w:r w:rsidRPr="001B5E77">
        <w:rPr>
          <w:rFonts w:ascii="mylotus" w:hAnsi="mylotus" w:cs="mylotus"/>
          <w:sz w:val="24"/>
          <w:szCs w:val="24"/>
          <w:rtl/>
        </w:rPr>
        <w:t xml:space="preserve"> و</w:t>
      </w:r>
      <w:r>
        <w:rPr>
          <w:rFonts w:ascii="mylotus" w:hAnsi="mylotus" w:cs="mylotus"/>
          <w:sz w:val="24"/>
          <w:szCs w:val="24"/>
          <w:rtl/>
        </w:rPr>
        <w:t>تفسیر السعدی عند هذه ال</w:t>
      </w:r>
      <w:r>
        <w:rPr>
          <w:rFonts w:ascii="mylotus" w:hAnsi="mylotus" w:cs="mylotus" w:hint="cs"/>
          <w:sz w:val="24"/>
          <w:szCs w:val="24"/>
          <w:rtl/>
        </w:rPr>
        <w:t>آ</w:t>
      </w:r>
      <w:r w:rsidRPr="004A75B1">
        <w:rPr>
          <w:rFonts w:ascii="mylotus" w:hAnsi="mylotus" w:cs="mylotus"/>
          <w:sz w:val="24"/>
          <w:szCs w:val="24"/>
          <w:rtl/>
        </w:rPr>
        <w:t>ية.</w:t>
      </w:r>
    </w:p>
  </w:footnote>
  <w:footnote w:id="376">
    <w:p w:rsidR="0052162E" w:rsidRPr="004A75B1" w:rsidRDefault="0052162E" w:rsidP="00001F79">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813841">
        <w:rPr>
          <w:rFonts w:ascii="mylotus" w:hAnsi="mylotus" w:cs="mylotus"/>
          <w:sz w:val="24"/>
          <w:szCs w:val="24"/>
          <w:rtl/>
        </w:rPr>
        <w:t>أخرجه أحمد</w:t>
      </w:r>
      <w:r w:rsidRPr="004A75B1">
        <w:rPr>
          <w:rFonts w:ascii="mylotus" w:hAnsi="mylotus" w:cs="mylotus"/>
          <w:sz w:val="24"/>
          <w:szCs w:val="24"/>
          <w:rtl/>
        </w:rPr>
        <w:t xml:space="preserve"> (2/162) و</w:t>
      </w:r>
      <w:r w:rsidRPr="00D17D4A">
        <w:rPr>
          <w:rFonts w:ascii="mylotus" w:hAnsi="mylotus" w:cs="mylotus"/>
          <w:sz w:val="24"/>
          <w:szCs w:val="24"/>
          <w:rtl/>
        </w:rPr>
        <w:t>ابن أبي شيبة</w:t>
      </w:r>
      <w:r w:rsidRPr="00D84A28">
        <w:rPr>
          <w:rFonts w:ascii="mylotus" w:hAnsi="mylotus" w:cs="mylotus"/>
          <w:sz w:val="24"/>
          <w:szCs w:val="24"/>
          <w:rtl/>
        </w:rPr>
        <w:t xml:space="preserve"> في </w:t>
      </w:r>
      <w:r w:rsidRPr="004A75B1">
        <w:rPr>
          <w:rFonts w:ascii="mylotus" w:hAnsi="mylotus" w:cs="mylotus"/>
          <w:sz w:val="24"/>
          <w:szCs w:val="24"/>
          <w:rtl/>
        </w:rPr>
        <w:t>المصنف (5/313) و</w:t>
      </w:r>
      <w:r>
        <w:rPr>
          <w:rFonts w:ascii="mylotus" w:hAnsi="mylotus" w:cs="mylotus" w:hint="cs"/>
          <w:sz w:val="24"/>
          <w:szCs w:val="24"/>
          <w:rtl/>
        </w:rPr>
        <w:t>أ</w:t>
      </w:r>
      <w:r w:rsidRPr="004A75B1">
        <w:rPr>
          <w:rFonts w:ascii="mylotus" w:hAnsi="mylotus" w:cs="mylotus"/>
          <w:sz w:val="24"/>
          <w:szCs w:val="24"/>
          <w:rtl/>
        </w:rPr>
        <w:t xml:space="preserve">بوداود، </w:t>
      </w:r>
      <w:r w:rsidRPr="00813841">
        <w:rPr>
          <w:rFonts w:ascii="mylotus" w:hAnsi="mylotus" w:cs="mylotus"/>
          <w:sz w:val="24"/>
          <w:szCs w:val="24"/>
          <w:rtl/>
        </w:rPr>
        <w:t>ك</w:t>
      </w:r>
      <w:r w:rsidRPr="004A75B1">
        <w:rPr>
          <w:rFonts w:ascii="mylotus" w:hAnsi="mylotus" w:cs="mylotus"/>
          <w:sz w:val="24"/>
          <w:szCs w:val="24"/>
          <w:rtl/>
        </w:rPr>
        <w:t>تاب العلم، باب</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تاب</w:t>
      </w:r>
      <w:r>
        <w:rPr>
          <w:rFonts w:ascii="mylotus" w:hAnsi="mylotus" w:cs="mylotus" w:hint="cs"/>
          <w:sz w:val="24"/>
          <w:szCs w:val="24"/>
          <w:rtl/>
        </w:rPr>
        <w:t>ة</w:t>
      </w:r>
      <w:r w:rsidRPr="004A75B1">
        <w:rPr>
          <w:rFonts w:ascii="mylotus" w:hAnsi="mylotus" w:cs="mylotus"/>
          <w:sz w:val="24"/>
          <w:szCs w:val="24"/>
          <w:rtl/>
        </w:rPr>
        <w:t xml:space="preserve"> العلم (3642) والدارم</w:t>
      </w:r>
      <w:r>
        <w:rPr>
          <w:rFonts w:ascii="mylotus" w:hAnsi="mylotus" w:cs="mylotus" w:hint="cs"/>
          <w:sz w:val="24"/>
          <w:szCs w:val="24"/>
          <w:rtl/>
        </w:rPr>
        <w:t>ي</w:t>
      </w:r>
      <w:r w:rsidRPr="004A75B1">
        <w:rPr>
          <w:rFonts w:ascii="mylotus" w:hAnsi="mylotus" w:cs="mylotus"/>
          <w:sz w:val="24"/>
          <w:szCs w:val="24"/>
          <w:rtl/>
        </w:rPr>
        <w:t xml:space="preserve"> (484) والحا</w:t>
      </w:r>
      <w:r w:rsidRPr="00813841">
        <w:rPr>
          <w:rFonts w:ascii="mylotus" w:hAnsi="mylotus" w:cs="mylotus"/>
          <w:sz w:val="24"/>
          <w:szCs w:val="24"/>
          <w:rtl/>
        </w:rPr>
        <w:t>ك</w:t>
      </w:r>
      <w:r w:rsidRPr="004A75B1">
        <w:rPr>
          <w:rFonts w:ascii="mylotus" w:hAnsi="mylotus" w:cs="mylotus"/>
          <w:sz w:val="24"/>
          <w:szCs w:val="24"/>
          <w:rtl/>
        </w:rPr>
        <w:t>م (1/105، 106) وصححه</w:t>
      </w:r>
      <w:r w:rsidRPr="001B5E77">
        <w:rPr>
          <w:rFonts w:ascii="mylotus" w:hAnsi="mylotus" w:cs="mylotus"/>
          <w:sz w:val="24"/>
          <w:szCs w:val="24"/>
          <w:rtl/>
        </w:rPr>
        <w:t xml:space="preserve"> و</w:t>
      </w:r>
      <w:r w:rsidRPr="004A75B1">
        <w:rPr>
          <w:rFonts w:ascii="mylotus" w:hAnsi="mylotus" w:cs="mylotus"/>
          <w:sz w:val="24"/>
          <w:szCs w:val="24"/>
          <w:rtl/>
        </w:rPr>
        <w:t>الرامهرمز</w:t>
      </w:r>
      <w:r>
        <w:rPr>
          <w:rFonts w:ascii="mylotus" w:hAnsi="mylotus" w:cs="mylotus" w:hint="cs"/>
          <w:sz w:val="24"/>
          <w:szCs w:val="24"/>
          <w:rtl/>
        </w:rPr>
        <w:t>ي</w:t>
      </w:r>
      <w:r w:rsidRPr="00D84A28">
        <w:rPr>
          <w:rFonts w:ascii="mylotus" w:hAnsi="mylotus" w:cs="mylotus"/>
          <w:sz w:val="24"/>
          <w:szCs w:val="24"/>
          <w:rtl/>
        </w:rPr>
        <w:t xml:space="preserve"> في </w:t>
      </w:r>
      <w:r w:rsidRPr="004A75B1">
        <w:rPr>
          <w:rFonts w:ascii="mylotus" w:hAnsi="mylotus" w:cs="mylotus"/>
          <w:sz w:val="24"/>
          <w:szCs w:val="24"/>
          <w:rtl/>
        </w:rPr>
        <w:t>المحدث الفاصل (366)</w:t>
      </w:r>
      <w:r w:rsidRPr="001B5E77">
        <w:rPr>
          <w:rFonts w:ascii="mylotus" w:hAnsi="mylotus" w:cs="mylotus"/>
          <w:sz w:val="24"/>
          <w:szCs w:val="24"/>
          <w:rtl/>
        </w:rPr>
        <w:t xml:space="preserve"> والمزي</w:t>
      </w:r>
      <w:r w:rsidRPr="00D84A28">
        <w:rPr>
          <w:rFonts w:ascii="mylotus" w:hAnsi="mylotus" w:cs="mylotus"/>
          <w:sz w:val="24"/>
          <w:szCs w:val="24"/>
          <w:rtl/>
        </w:rPr>
        <w:t xml:space="preserve"> في </w:t>
      </w:r>
      <w:r w:rsidRPr="004A75B1">
        <w:rPr>
          <w:rFonts w:ascii="mylotus" w:hAnsi="mylotus" w:cs="mylotus"/>
          <w:sz w:val="24"/>
          <w:szCs w:val="24"/>
          <w:rtl/>
        </w:rPr>
        <w:t>تهذیب ال</w:t>
      </w:r>
      <w:r w:rsidRPr="00813841">
        <w:rPr>
          <w:rFonts w:ascii="mylotus" w:hAnsi="mylotus" w:cs="mylotus"/>
          <w:sz w:val="24"/>
          <w:szCs w:val="24"/>
          <w:rtl/>
        </w:rPr>
        <w:t>ك</w:t>
      </w:r>
      <w:r w:rsidRPr="004A75B1">
        <w:rPr>
          <w:rFonts w:ascii="mylotus" w:hAnsi="mylotus" w:cs="mylotus"/>
          <w:sz w:val="24"/>
          <w:szCs w:val="24"/>
          <w:rtl/>
        </w:rPr>
        <w:t>مال (31/38) والخطیب</w:t>
      </w:r>
      <w:r w:rsidRPr="00D84A28">
        <w:rPr>
          <w:rFonts w:ascii="mylotus" w:hAnsi="mylotus" w:cs="mylotus"/>
          <w:sz w:val="24"/>
          <w:szCs w:val="24"/>
          <w:rtl/>
        </w:rPr>
        <w:t xml:space="preserve"> في </w:t>
      </w:r>
      <w:r>
        <w:rPr>
          <w:rFonts w:ascii="mylotus" w:hAnsi="mylotus" w:cs="mylotus"/>
          <w:sz w:val="24"/>
          <w:szCs w:val="24"/>
          <w:rtl/>
        </w:rPr>
        <w:t>الجامع ل</w:t>
      </w:r>
      <w:r>
        <w:rPr>
          <w:rFonts w:ascii="mylotus" w:hAnsi="mylotus" w:cs="mylotus" w:hint="cs"/>
          <w:sz w:val="24"/>
          <w:szCs w:val="24"/>
          <w:rtl/>
        </w:rPr>
        <w:t>أ</w:t>
      </w:r>
      <w:r w:rsidRPr="004A75B1">
        <w:rPr>
          <w:rFonts w:ascii="mylotus" w:hAnsi="mylotus" w:cs="mylotus"/>
          <w:sz w:val="24"/>
          <w:szCs w:val="24"/>
          <w:rtl/>
        </w:rPr>
        <w:t>خلاق الراو</w:t>
      </w:r>
      <w:r>
        <w:rPr>
          <w:rFonts w:ascii="mylotus" w:hAnsi="mylotus" w:cs="mylotus" w:hint="cs"/>
          <w:sz w:val="24"/>
          <w:szCs w:val="24"/>
          <w:rtl/>
        </w:rPr>
        <w:t>ي</w:t>
      </w:r>
      <w:r w:rsidRPr="004A75B1">
        <w:rPr>
          <w:rFonts w:ascii="mylotus" w:hAnsi="mylotus" w:cs="mylotus"/>
          <w:sz w:val="24"/>
          <w:szCs w:val="24"/>
          <w:rtl/>
        </w:rPr>
        <w:t xml:space="preserve"> (2/36) وابن عبدالبر</w:t>
      </w:r>
      <w:r w:rsidRPr="00D84A28">
        <w:rPr>
          <w:rFonts w:ascii="mylotus" w:hAnsi="mylotus" w:cs="mylotus"/>
          <w:sz w:val="24"/>
          <w:szCs w:val="24"/>
          <w:rtl/>
        </w:rPr>
        <w:t xml:space="preserve"> في </w:t>
      </w:r>
      <w:r w:rsidRPr="004A75B1">
        <w:rPr>
          <w:rFonts w:ascii="mylotus" w:hAnsi="mylotus" w:cs="mylotus"/>
          <w:sz w:val="24"/>
          <w:szCs w:val="24"/>
          <w:rtl/>
        </w:rPr>
        <w:t>جامع بیان العلم (292) وابن عسا</w:t>
      </w:r>
      <w:r w:rsidRPr="00813841">
        <w:rPr>
          <w:rFonts w:ascii="mylotus" w:hAnsi="mylotus" w:cs="mylotus"/>
          <w:sz w:val="24"/>
          <w:szCs w:val="24"/>
          <w:rtl/>
        </w:rPr>
        <w:t>ك</w:t>
      </w:r>
      <w:r w:rsidRPr="004A75B1">
        <w:rPr>
          <w:rFonts w:ascii="mylotus" w:hAnsi="mylotus" w:cs="mylotus"/>
          <w:sz w:val="24"/>
          <w:szCs w:val="24"/>
          <w:rtl/>
        </w:rPr>
        <w:t>ر</w:t>
      </w:r>
      <w:r w:rsidRPr="00D84A28">
        <w:rPr>
          <w:rFonts w:ascii="mylotus" w:hAnsi="mylotus" w:cs="mylotus"/>
          <w:sz w:val="24"/>
          <w:szCs w:val="24"/>
          <w:rtl/>
        </w:rPr>
        <w:t xml:space="preserve"> في </w:t>
      </w:r>
      <w:r w:rsidRPr="004A75B1">
        <w:rPr>
          <w:rFonts w:ascii="mylotus" w:hAnsi="mylotus" w:cs="mylotus"/>
          <w:sz w:val="24"/>
          <w:szCs w:val="24"/>
          <w:rtl/>
        </w:rPr>
        <w:t>تاریخه (31/260) و</w:t>
      </w:r>
      <w:r w:rsidRPr="00D17D4A">
        <w:rPr>
          <w:rFonts w:ascii="mylotus" w:hAnsi="mylotus" w:cs="mylotus"/>
          <w:sz w:val="24"/>
          <w:szCs w:val="24"/>
          <w:rtl/>
        </w:rPr>
        <w:t>صححه</w:t>
      </w:r>
      <w:r w:rsidRPr="004A75B1">
        <w:rPr>
          <w:rFonts w:ascii="mylotus" w:hAnsi="mylotus" w:cs="mylotus"/>
          <w:sz w:val="24"/>
          <w:szCs w:val="24"/>
          <w:rtl/>
        </w:rPr>
        <w:t xml:space="preserve"> العلام</w:t>
      </w:r>
      <w:r w:rsidRPr="004A75B1">
        <w:rPr>
          <w:rFonts w:ascii="mylotus" w:hAnsi="mylotus" w:cs="mylotus" w:hint="cs"/>
          <w:sz w:val="24"/>
          <w:szCs w:val="24"/>
          <w:rtl/>
        </w:rPr>
        <w:t>ة</w:t>
      </w:r>
      <w:r w:rsidRPr="004A75B1">
        <w:rPr>
          <w:rFonts w:ascii="mylotus" w:hAnsi="mylotus" w:cs="mylotus"/>
          <w:sz w:val="24"/>
          <w:szCs w:val="24"/>
          <w:rtl/>
        </w:rPr>
        <w:t xml:space="preserve"> </w:t>
      </w:r>
      <w:r w:rsidRPr="00D97D7B">
        <w:rPr>
          <w:rFonts w:ascii="mylotus" w:hAnsi="mylotus" w:cs="mylotus"/>
          <w:sz w:val="24"/>
          <w:szCs w:val="24"/>
          <w:rtl/>
        </w:rPr>
        <w:t>الألباني</w:t>
      </w:r>
      <w:r w:rsidRPr="004A75B1">
        <w:rPr>
          <w:rFonts w:ascii="mylotus" w:hAnsi="mylotus" w:cs="mylotus"/>
          <w:sz w:val="24"/>
          <w:szCs w:val="24"/>
          <w:rtl/>
        </w:rPr>
        <w:t>- رحمه الله-</w:t>
      </w:r>
      <w:r w:rsidRPr="00D84A28">
        <w:rPr>
          <w:rFonts w:ascii="mylotus" w:hAnsi="mylotus" w:cs="mylotus"/>
          <w:sz w:val="24"/>
          <w:szCs w:val="24"/>
          <w:rtl/>
        </w:rPr>
        <w:t xml:space="preserve"> في </w:t>
      </w:r>
      <w:r w:rsidRPr="004A75B1">
        <w:rPr>
          <w:rFonts w:ascii="mylotus" w:hAnsi="mylotus" w:cs="mylotus"/>
          <w:sz w:val="24"/>
          <w:szCs w:val="24"/>
          <w:rtl/>
        </w:rPr>
        <w:t>الصحیحة (1532)</w:t>
      </w:r>
      <w:r w:rsidRPr="001B5E77">
        <w:rPr>
          <w:rFonts w:ascii="mylotus" w:hAnsi="mylotus" w:cs="mylotus"/>
          <w:sz w:val="24"/>
          <w:szCs w:val="24"/>
          <w:rtl/>
        </w:rPr>
        <w:t xml:space="preserve"> و</w:t>
      </w:r>
      <w:r w:rsidRPr="004A75B1">
        <w:rPr>
          <w:rFonts w:ascii="mylotus" w:hAnsi="mylotus" w:cs="mylotus"/>
          <w:sz w:val="24"/>
          <w:szCs w:val="24"/>
          <w:rtl/>
        </w:rPr>
        <w:t>صحیح الجامع (1196).</w:t>
      </w:r>
    </w:p>
  </w:footnote>
  <w:footnote w:id="377">
    <w:p w:rsidR="0052162E" w:rsidRPr="004A75B1" w:rsidRDefault="0052162E" w:rsidP="00001F79">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813841">
        <w:rPr>
          <w:rFonts w:ascii="mylotus" w:hAnsi="mylotus" w:cs="mylotus"/>
          <w:sz w:val="24"/>
          <w:szCs w:val="24"/>
          <w:rtl/>
        </w:rPr>
        <w:t>أخرجه أحمد</w:t>
      </w:r>
      <w:r w:rsidRPr="004A75B1">
        <w:rPr>
          <w:rFonts w:ascii="mylotus" w:hAnsi="mylotus" w:cs="mylotus"/>
          <w:sz w:val="24"/>
          <w:szCs w:val="24"/>
          <w:rtl/>
        </w:rPr>
        <w:t xml:space="preserve"> (2/340، 360) و</w:t>
      </w:r>
      <w:r w:rsidRPr="00916B39">
        <w:rPr>
          <w:rFonts w:ascii="mylotus" w:hAnsi="mylotus" w:cs="mylotus"/>
          <w:sz w:val="24"/>
          <w:szCs w:val="24"/>
          <w:rtl/>
        </w:rPr>
        <w:t>البخاري</w:t>
      </w:r>
      <w:r w:rsidRPr="00D84A28">
        <w:rPr>
          <w:rFonts w:ascii="mylotus" w:hAnsi="mylotus" w:cs="mylotus"/>
          <w:sz w:val="24"/>
          <w:szCs w:val="24"/>
          <w:rtl/>
        </w:rPr>
        <w:t xml:space="preserve"> في </w:t>
      </w:r>
      <w:r w:rsidRPr="007B18F0">
        <w:rPr>
          <w:rFonts w:ascii="mylotus" w:hAnsi="mylotus" w:cs="mylotus"/>
          <w:sz w:val="24"/>
          <w:szCs w:val="24"/>
          <w:rtl/>
        </w:rPr>
        <w:t>الأدب</w:t>
      </w:r>
      <w:r w:rsidRPr="00D97D7B">
        <w:rPr>
          <w:rFonts w:ascii="mylotus" w:hAnsi="mylotus" w:cs="mylotus"/>
          <w:sz w:val="24"/>
          <w:szCs w:val="24"/>
          <w:rtl/>
        </w:rPr>
        <w:t xml:space="preserve"> المفرد</w:t>
      </w:r>
      <w:r w:rsidRPr="004A75B1">
        <w:rPr>
          <w:rFonts w:ascii="mylotus" w:hAnsi="mylotus" w:cs="mylotus"/>
          <w:sz w:val="24"/>
          <w:szCs w:val="24"/>
          <w:rtl/>
        </w:rPr>
        <w:t xml:space="preserve"> (265)، و</w:t>
      </w:r>
      <w:r w:rsidRPr="001B5E77">
        <w:rPr>
          <w:rFonts w:ascii="mylotus" w:hAnsi="mylotus" w:cs="mylotus"/>
          <w:sz w:val="24"/>
          <w:szCs w:val="24"/>
          <w:rtl/>
        </w:rPr>
        <w:t>الترمذي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البر</w:t>
      </w:r>
      <w:r w:rsidRPr="001B5E77">
        <w:rPr>
          <w:rFonts w:ascii="mylotus" w:hAnsi="mylotus" w:cs="mylotus"/>
          <w:sz w:val="24"/>
          <w:szCs w:val="24"/>
          <w:rtl/>
        </w:rPr>
        <w:t xml:space="preserve"> و</w:t>
      </w:r>
      <w:r w:rsidRPr="004A75B1">
        <w:rPr>
          <w:rFonts w:ascii="mylotus" w:hAnsi="mylotus" w:cs="mylotus"/>
          <w:sz w:val="24"/>
          <w:szCs w:val="24"/>
          <w:rtl/>
        </w:rPr>
        <w:t>الصل</w:t>
      </w:r>
      <w:r w:rsidRPr="004A75B1">
        <w:rPr>
          <w:rFonts w:ascii="mylotus" w:hAnsi="mylotus" w:cs="mylotus" w:hint="cs"/>
          <w:sz w:val="24"/>
          <w:szCs w:val="24"/>
          <w:rtl/>
        </w:rPr>
        <w:t>ة</w:t>
      </w:r>
      <w:r w:rsidRPr="004A75B1">
        <w:rPr>
          <w:rFonts w:ascii="mylotus" w:hAnsi="mylotus" w:cs="mylotus"/>
          <w:sz w:val="24"/>
          <w:szCs w:val="24"/>
          <w:rtl/>
        </w:rPr>
        <w:t xml:space="preserve"> باب ما جاء</w:t>
      </w:r>
      <w:r w:rsidRPr="00D84A28">
        <w:rPr>
          <w:rFonts w:ascii="mylotus" w:hAnsi="mylotus" w:cs="mylotus"/>
          <w:sz w:val="24"/>
          <w:szCs w:val="24"/>
          <w:rtl/>
        </w:rPr>
        <w:t xml:space="preserve"> في </w:t>
      </w:r>
      <w:r w:rsidRPr="004A75B1">
        <w:rPr>
          <w:rFonts w:ascii="mylotus" w:hAnsi="mylotus" w:cs="mylotus"/>
          <w:sz w:val="24"/>
          <w:szCs w:val="24"/>
          <w:rtl/>
        </w:rPr>
        <w:t>المزاج (1990)</w:t>
      </w:r>
      <w:r w:rsidRPr="001B5E77">
        <w:rPr>
          <w:rFonts w:ascii="mylotus" w:hAnsi="mylotus" w:cs="mylotus"/>
          <w:sz w:val="24"/>
          <w:szCs w:val="24"/>
          <w:rtl/>
        </w:rPr>
        <w:t xml:space="preserve"> و</w:t>
      </w:r>
      <w:r w:rsidRPr="00D84A28">
        <w:rPr>
          <w:rFonts w:ascii="mylotus" w:hAnsi="mylotus" w:cs="mylotus"/>
          <w:sz w:val="24"/>
          <w:szCs w:val="24"/>
          <w:rtl/>
        </w:rPr>
        <w:t xml:space="preserve">في </w:t>
      </w:r>
      <w:r w:rsidRPr="004A75B1">
        <w:rPr>
          <w:rFonts w:ascii="mylotus" w:hAnsi="mylotus" w:cs="mylotus"/>
          <w:sz w:val="24"/>
          <w:szCs w:val="24"/>
          <w:rtl/>
        </w:rPr>
        <w:t>الشمائل (232)</w:t>
      </w:r>
      <w:r w:rsidRPr="001B5E77">
        <w:rPr>
          <w:rFonts w:ascii="mylotus" w:hAnsi="mylotus" w:cs="mylotus"/>
          <w:sz w:val="24"/>
          <w:szCs w:val="24"/>
          <w:rtl/>
        </w:rPr>
        <w:t xml:space="preserve"> و</w:t>
      </w:r>
      <w:r w:rsidRPr="004A75B1">
        <w:rPr>
          <w:rFonts w:ascii="mylotus" w:hAnsi="mylotus" w:cs="mylotus"/>
          <w:sz w:val="24"/>
          <w:szCs w:val="24"/>
          <w:rtl/>
        </w:rPr>
        <w:t>قال: «هذا حدیث حسن صحیح»</w:t>
      </w:r>
      <w:r w:rsidRPr="001B5E77">
        <w:rPr>
          <w:rFonts w:ascii="mylotus" w:hAnsi="mylotus" w:cs="mylotus"/>
          <w:sz w:val="24"/>
          <w:szCs w:val="24"/>
          <w:rtl/>
        </w:rPr>
        <w:t xml:space="preserve"> و</w:t>
      </w:r>
      <w:r>
        <w:rPr>
          <w:rFonts w:ascii="mylotus" w:hAnsi="mylotus" w:cs="mylotus" w:hint="cs"/>
          <w:sz w:val="24"/>
          <w:szCs w:val="24"/>
          <w:rtl/>
        </w:rPr>
        <w:t>أ</w:t>
      </w:r>
      <w:r w:rsidRPr="004A75B1">
        <w:rPr>
          <w:rFonts w:ascii="mylotus" w:hAnsi="mylotus" w:cs="mylotus"/>
          <w:sz w:val="24"/>
          <w:szCs w:val="24"/>
          <w:rtl/>
        </w:rPr>
        <w:t>بوالفضل المقری</w:t>
      </w:r>
      <w:r w:rsidRPr="00D84A28">
        <w:rPr>
          <w:rFonts w:ascii="mylotus" w:hAnsi="mylotus" w:cs="mylotus"/>
          <w:sz w:val="24"/>
          <w:szCs w:val="24"/>
          <w:rtl/>
        </w:rPr>
        <w:t xml:space="preserve"> في </w:t>
      </w:r>
      <w:r>
        <w:rPr>
          <w:rFonts w:ascii="mylotus" w:hAnsi="mylotus" w:cs="mylotus" w:hint="cs"/>
          <w:sz w:val="24"/>
          <w:szCs w:val="24"/>
          <w:rtl/>
        </w:rPr>
        <w:t>أ</w:t>
      </w:r>
      <w:r w:rsidRPr="004A75B1">
        <w:rPr>
          <w:rFonts w:ascii="mylotus" w:hAnsi="mylotus" w:cs="mylotus"/>
          <w:sz w:val="24"/>
          <w:szCs w:val="24"/>
          <w:rtl/>
        </w:rPr>
        <w:t>حادیث</w:t>
      </w:r>
      <w:r w:rsidRPr="00D84A28">
        <w:rPr>
          <w:rFonts w:ascii="mylotus" w:hAnsi="mylotus" w:cs="mylotus"/>
          <w:sz w:val="24"/>
          <w:szCs w:val="24"/>
          <w:rtl/>
        </w:rPr>
        <w:t xml:space="preserve"> في </w:t>
      </w:r>
      <w:r w:rsidRPr="004A75B1">
        <w:rPr>
          <w:rFonts w:ascii="mylotus" w:hAnsi="mylotus" w:cs="mylotus"/>
          <w:sz w:val="24"/>
          <w:szCs w:val="24"/>
          <w:rtl/>
        </w:rPr>
        <w:t>ذم ال</w:t>
      </w:r>
      <w:r w:rsidRPr="00813841">
        <w:rPr>
          <w:rFonts w:ascii="mylotus" w:hAnsi="mylotus" w:cs="mylotus"/>
          <w:sz w:val="24"/>
          <w:szCs w:val="24"/>
          <w:rtl/>
        </w:rPr>
        <w:t>ك</w:t>
      </w:r>
      <w:r w:rsidRPr="004A75B1">
        <w:rPr>
          <w:rFonts w:ascii="mylotus" w:hAnsi="mylotus" w:cs="mylotus"/>
          <w:sz w:val="24"/>
          <w:szCs w:val="24"/>
          <w:rtl/>
        </w:rPr>
        <w:t>لام (4/167) و</w:t>
      </w:r>
      <w:r w:rsidRPr="00660AB2">
        <w:rPr>
          <w:rFonts w:ascii="mylotus" w:hAnsi="mylotus" w:cs="mylotus"/>
          <w:sz w:val="24"/>
          <w:szCs w:val="24"/>
          <w:rtl/>
        </w:rPr>
        <w:t>البيهقي</w:t>
      </w:r>
      <w:r w:rsidRPr="00D84A28">
        <w:rPr>
          <w:rFonts w:ascii="mylotus" w:hAnsi="mylotus" w:cs="mylotus"/>
          <w:sz w:val="24"/>
          <w:szCs w:val="24"/>
          <w:rtl/>
        </w:rPr>
        <w:t xml:space="preserve"> في </w:t>
      </w:r>
      <w:r w:rsidRPr="004A75B1">
        <w:rPr>
          <w:rFonts w:ascii="mylotus" w:hAnsi="mylotus" w:cs="mylotus"/>
          <w:sz w:val="24"/>
          <w:szCs w:val="24"/>
          <w:rtl/>
        </w:rPr>
        <w:t>ال</w:t>
      </w:r>
      <w:r w:rsidRPr="00813841">
        <w:rPr>
          <w:rFonts w:ascii="mylotus" w:hAnsi="mylotus" w:cs="mylotus"/>
          <w:sz w:val="24"/>
          <w:szCs w:val="24"/>
          <w:rtl/>
        </w:rPr>
        <w:t>ك</w:t>
      </w:r>
      <w:r w:rsidRPr="004A75B1">
        <w:rPr>
          <w:rFonts w:ascii="mylotus" w:hAnsi="mylotus" w:cs="mylotus"/>
          <w:sz w:val="24"/>
          <w:szCs w:val="24"/>
          <w:rtl/>
        </w:rPr>
        <w:t>بری (10/248) و</w:t>
      </w:r>
      <w:r w:rsidRPr="00783730">
        <w:rPr>
          <w:rFonts w:ascii="mylotus" w:hAnsi="mylotus" w:cs="mylotus"/>
          <w:sz w:val="24"/>
          <w:szCs w:val="24"/>
          <w:rtl/>
        </w:rPr>
        <w:t>الطبراني</w:t>
      </w:r>
      <w:r w:rsidRPr="00D84A28">
        <w:rPr>
          <w:rFonts w:ascii="mylotus" w:hAnsi="mylotus" w:cs="mylotus"/>
          <w:sz w:val="24"/>
          <w:szCs w:val="24"/>
          <w:rtl/>
        </w:rPr>
        <w:t xml:space="preserve"> في </w:t>
      </w:r>
      <w:r w:rsidRPr="00783730">
        <w:rPr>
          <w:rFonts w:ascii="mylotus" w:hAnsi="mylotus" w:cs="mylotus"/>
          <w:sz w:val="24"/>
          <w:szCs w:val="24"/>
          <w:rtl/>
        </w:rPr>
        <w:t>الأوسط</w:t>
      </w:r>
      <w:r w:rsidRPr="004A75B1">
        <w:rPr>
          <w:rFonts w:ascii="mylotus" w:hAnsi="mylotus" w:cs="mylotus"/>
          <w:sz w:val="24"/>
          <w:szCs w:val="24"/>
          <w:rtl/>
        </w:rPr>
        <w:t xml:space="preserve"> (8706) وابن عسا</w:t>
      </w:r>
      <w:r w:rsidRPr="00813841">
        <w:rPr>
          <w:rFonts w:ascii="mylotus" w:hAnsi="mylotus" w:cs="mylotus"/>
          <w:sz w:val="24"/>
          <w:szCs w:val="24"/>
          <w:rtl/>
        </w:rPr>
        <w:t>ك</w:t>
      </w:r>
      <w:r w:rsidRPr="004A75B1">
        <w:rPr>
          <w:rFonts w:ascii="mylotus" w:hAnsi="mylotus" w:cs="mylotus"/>
          <w:sz w:val="24"/>
          <w:szCs w:val="24"/>
          <w:rtl/>
        </w:rPr>
        <w:t>ر</w:t>
      </w:r>
      <w:r w:rsidRPr="00D84A28">
        <w:rPr>
          <w:rFonts w:ascii="mylotus" w:hAnsi="mylotus" w:cs="mylotus"/>
          <w:sz w:val="24"/>
          <w:szCs w:val="24"/>
          <w:rtl/>
        </w:rPr>
        <w:t xml:space="preserve"> في </w:t>
      </w:r>
      <w:r w:rsidRPr="004A75B1">
        <w:rPr>
          <w:rFonts w:ascii="mylotus" w:hAnsi="mylotus" w:cs="mylotus"/>
          <w:sz w:val="24"/>
          <w:szCs w:val="24"/>
          <w:rtl/>
        </w:rPr>
        <w:t xml:space="preserve">تاریخه (4/35) وصححه العلامة </w:t>
      </w:r>
      <w:r w:rsidRPr="00D97D7B">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صحیح الجامع (2494) والصحیحة (1726) وقال الذهب</w:t>
      </w:r>
      <w:r>
        <w:rPr>
          <w:rFonts w:ascii="mylotus" w:hAnsi="mylotus" w:cs="mylotus" w:hint="cs"/>
          <w:sz w:val="24"/>
          <w:szCs w:val="24"/>
          <w:rtl/>
        </w:rPr>
        <w:t>ي</w:t>
      </w:r>
      <w:r w:rsidRPr="00D84A28">
        <w:rPr>
          <w:rFonts w:ascii="mylotus" w:hAnsi="mylotus" w:cs="mylotus"/>
          <w:sz w:val="24"/>
          <w:szCs w:val="24"/>
          <w:rtl/>
        </w:rPr>
        <w:t xml:space="preserve"> في </w:t>
      </w:r>
      <w:r w:rsidRPr="004A75B1">
        <w:rPr>
          <w:rFonts w:ascii="mylotus" w:hAnsi="mylotus" w:cs="mylotus"/>
          <w:sz w:val="24"/>
          <w:szCs w:val="24"/>
          <w:rtl/>
        </w:rPr>
        <w:t>تاریخ ا</w:t>
      </w:r>
      <w:r>
        <w:rPr>
          <w:rFonts w:ascii="mylotus" w:hAnsi="mylotus" w:cs="mylotus" w:hint="cs"/>
          <w:sz w:val="24"/>
          <w:szCs w:val="24"/>
          <w:rtl/>
        </w:rPr>
        <w:t>لإ</w:t>
      </w:r>
      <w:r w:rsidRPr="004A75B1">
        <w:rPr>
          <w:rFonts w:ascii="mylotus" w:hAnsi="mylotus" w:cs="mylotus"/>
          <w:sz w:val="24"/>
          <w:szCs w:val="24"/>
          <w:rtl/>
        </w:rPr>
        <w:t>سلام (1/134)</w:t>
      </w:r>
      <w:r>
        <w:rPr>
          <w:rFonts w:ascii="mylotus" w:hAnsi="mylotus" w:cs="mylotus" w:hint="cs"/>
          <w:sz w:val="24"/>
          <w:szCs w:val="24"/>
          <w:rtl/>
        </w:rPr>
        <w:t>:</w:t>
      </w:r>
      <w:r w:rsidRPr="004A75B1">
        <w:rPr>
          <w:rFonts w:ascii="mylotus" w:hAnsi="mylotus" w:cs="mylotus"/>
          <w:sz w:val="24"/>
          <w:szCs w:val="24"/>
          <w:rtl/>
        </w:rPr>
        <w:t xml:space="preserve"> وهو صحیح.</w:t>
      </w:r>
    </w:p>
  </w:footnote>
  <w:footnote w:id="378">
    <w:p w:rsidR="0052162E" w:rsidRPr="004A75B1" w:rsidRDefault="0052162E" w:rsidP="009A6FEC">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و</w:t>
      </w:r>
      <w:r w:rsidRPr="00813841">
        <w:rPr>
          <w:rFonts w:ascii="mylotus" w:hAnsi="mylotus" w:cs="mylotus"/>
          <w:sz w:val="24"/>
          <w:szCs w:val="24"/>
          <w:rtl/>
        </w:rPr>
        <w:t>ك</w:t>
      </w:r>
      <w:r w:rsidRPr="004A75B1">
        <w:rPr>
          <w:rFonts w:ascii="mylotus" w:hAnsi="mylotus" w:cs="mylotus"/>
          <w:sz w:val="24"/>
          <w:szCs w:val="24"/>
          <w:rtl/>
        </w:rPr>
        <w:t>یع بن جراح</w:t>
      </w:r>
      <w:r w:rsidRPr="00D84A28">
        <w:rPr>
          <w:rFonts w:ascii="mylotus" w:hAnsi="mylotus" w:cs="mylotus"/>
          <w:sz w:val="24"/>
          <w:szCs w:val="24"/>
          <w:rtl/>
        </w:rPr>
        <w:t xml:space="preserve"> في </w:t>
      </w:r>
      <w:r w:rsidRPr="004A75B1">
        <w:rPr>
          <w:rFonts w:ascii="mylotus" w:hAnsi="mylotus" w:cs="mylotus"/>
          <w:sz w:val="24"/>
          <w:szCs w:val="24"/>
          <w:rtl/>
        </w:rPr>
        <w:t>الزهد (59) و</w:t>
      </w:r>
      <w:r w:rsidRPr="00D97D7B">
        <w:rPr>
          <w:rFonts w:ascii="mylotus" w:hAnsi="mylotus" w:cs="mylotus"/>
          <w:sz w:val="24"/>
          <w:szCs w:val="24"/>
          <w:rtl/>
        </w:rPr>
        <w:t>الطبري</w:t>
      </w:r>
      <w:r w:rsidRPr="00D84A28">
        <w:rPr>
          <w:rFonts w:ascii="mylotus" w:hAnsi="mylotus" w:cs="mylotus"/>
          <w:sz w:val="24"/>
          <w:szCs w:val="24"/>
          <w:rtl/>
        </w:rPr>
        <w:t xml:space="preserve"> في </w:t>
      </w:r>
      <w:r w:rsidRPr="004A75B1">
        <w:rPr>
          <w:rFonts w:ascii="mylotus" w:hAnsi="mylotus" w:cs="mylotus"/>
          <w:sz w:val="24"/>
          <w:szCs w:val="24"/>
          <w:rtl/>
        </w:rPr>
        <w:t>تفسیره (34690-34693) والحا</w:t>
      </w:r>
      <w:r w:rsidRPr="00813841">
        <w:rPr>
          <w:rFonts w:ascii="mylotus" w:hAnsi="mylotus" w:cs="mylotus"/>
          <w:sz w:val="24"/>
          <w:szCs w:val="24"/>
          <w:rtl/>
        </w:rPr>
        <w:t>ك</w:t>
      </w:r>
      <w:r w:rsidRPr="004A75B1">
        <w:rPr>
          <w:rFonts w:ascii="mylotus" w:hAnsi="mylotus" w:cs="mylotus"/>
          <w:sz w:val="24"/>
          <w:szCs w:val="24"/>
          <w:rtl/>
        </w:rPr>
        <w:t xml:space="preserve">م (2/544) وعلقه </w:t>
      </w:r>
      <w:r w:rsidRPr="00916B39">
        <w:rPr>
          <w:rFonts w:ascii="mylotus" w:hAnsi="mylotus" w:cs="mylotus"/>
          <w:sz w:val="24"/>
          <w:szCs w:val="24"/>
          <w:rtl/>
        </w:rPr>
        <w:t>البخاري</w:t>
      </w:r>
      <w:r w:rsidRPr="00D84A28">
        <w:rPr>
          <w:rFonts w:ascii="mylotus" w:hAnsi="mylotus" w:cs="mylotus"/>
          <w:sz w:val="24"/>
          <w:szCs w:val="24"/>
          <w:rtl/>
        </w:rPr>
        <w:t xml:space="preserve"> </w:t>
      </w:r>
      <w:r w:rsidRPr="00D17D4A">
        <w:rPr>
          <w:rFonts w:ascii="mylotus" w:hAnsi="mylotus" w:cs="mylotus"/>
          <w:sz w:val="24"/>
          <w:szCs w:val="24"/>
          <w:rtl/>
        </w:rPr>
        <w:t>في صحيحه</w:t>
      </w:r>
      <w:r w:rsidRPr="004A75B1">
        <w:rPr>
          <w:rFonts w:ascii="mylotus" w:hAnsi="mylotus" w:cs="mylotus"/>
          <w:sz w:val="24"/>
          <w:szCs w:val="24"/>
          <w:rtl/>
        </w:rPr>
        <w:t xml:space="preserve"> بصیغ</w:t>
      </w:r>
      <w:r>
        <w:rPr>
          <w:rFonts w:ascii="mylotus" w:hAnsi="mylotus" w:cs="mylotus" w:hint="cs"/>
          <w:sz w:val="24"/>
          <w:szCs w:val="24"/>
          <w:rtl/>
        </w:rPr>
        <w:t>ة</w:t>
      </w:r>
      <w:r w:rsidRPr="004A75B1">
        <w:rPr>
          <w:rFonts w:ascii="mylotus" w:hAnsi="mylotus" w:cs="mylotus"/>
          <w:sz w:val="24"/>
          <w:szCs w:val="24"/>
          <w:rtl/>
        </w:rPr>
        <w:t xml:space="preserve"> الجزم</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تاب التفسیر، تفسیر الحاق</w:t>
      </w:r>
      <w:r w:rsidRPr="004A75B1">
        <w:rPr>
          <w:rFonts w:ascii="mylotus" w:hAnsi="mylotus" w:cs="mylotus" w:hint="cs"/>
          <w:sz w:val="24"/>
          <w:szCs w:val="24"/>
          <w:rtl/>
        </w:rPr>
        <w:t>ة</w:t>
      </w:r>
      <w:r w:rsidRPr="004A75B1">
        <w:rPr>
          <w:rFonts w:ascii="mylotus" w:hAnsi="mylotus" w:cs="mylotus"/>
          <w:sz w:val="24"/>
          <w:szCs w:val="24"/>
          <w:rtl/>
        </w:rPr>
        <w:t>.</w:t>
      </w:r>
      <w:r w:rsidRPr="001B5E77">
        <w:rPr>
          <w:rFonts w:ascii="mylotus" w:hAnsi="mylotus" w:cs="mylotus"/>
          <w:sz w:val="24"/>
          <w:szCs w:val="24"/>
          <w:rtl/>
        </w:rPr>
        <w:t xml:space="preserve"> و</w:t>
      </w:r>
      <w:r w:rsidRPr="004A75B1">
        <w:rPr>
          <w:rFonts w:ascii="mylotus" w:hAnsi="mylotus" w:cs="mylotus"/>
          <w:sz w:val="24"/>
          <w:szCs w:val="24"/>
          <w:rtl/>
        </w:rPr>
        <w:t xml:space="preserve">هو عند </w:t>
      </w:r>
      <w:r w:rsidRPr="00B25751">
        <w:rPr>
          <w:rFonts w:ascii="mylotus" w:hAnsi="mylotus" w:cs="mylotus"/>
          <w:sz w:val="24"/>
          <w:szCs w:val="24"/>
          <w:rtl/>
        </w:rPr>
        <w:t>ابن أبي حاتم</w:t>
      </w:r>
      <w:r w:rsidRPr="004A75B1">
        <w:rPr>
          <w:rFonts w:ascii="mylotus" w:hAnsi="mylotus" w:cs="mylotus"/>
          <w:sz w:val="24"/>
          <w:szCs w:val="24"/>
          <w:rtl/>
        </w:rPr>
        <w:t xml:space="preserve"> موصولا </w:t>
      </w:r>
      <w:r w:rsidRPr="00B6733C">
        <w:rPr>
          <w:rFonts w:cs="Times New Roman" w:hint="cs"/>
          <w:sz w:val="24"/>
          <w:szCs w:val="24"/>
          <w:rtl/>
        </w:rPr>
        <w:t>–</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ما</w:t>
      </w:r>
      <w:r w:rsidRPr="00D84A28">
        <w:rPr>
          <w:rFonts w:ascii="mylotus" w:hAnsi="mylotus" w:cs="mylotus"/>
          <w:sz w:val="24"/>
          <w:szCs w:val="24"/>
          <w:rtl/>
        </w:rPr>
        <w:t xml:space="preserve"> في </w:t>
      </w:r>
      <w:r w:rsidRPr="004A75B1">
        <w:rPr>
          <w:rFonts w:ascii="mylotus" w:hAnsi="mylotus" w:cs="mylotus"/>
          <w:sz w:val="24"/>
          <w:szCs w:val="24"/>
          <w:rtl/>
        </w:rPr>
        <w:t>تغلیق التعلیق (3/60) وقال الحافظ</w:t>
      </w:r>
      <w:r w:rsidRPr="00D84A28">
        <w:rPr>
          <w:rFonts w:ascii="mylotus" w:hAnsi="mylotus" w:cs="mylotus"/>
          <w:sz w:val="24"/>
          <w:szCs w:val="24"/>
          <w:rtl/>
        </w:rPr>
        <w:t xml:space="preserve"> في </w:t>
      </w:r>
      <w:r w:rsidRPr="004A75B1">
        <w:rPr>
          <w:rFonts w:ascii="mylotus" w:hAnsi="mylotus" w:cs="mylotus"/>
          <w:sz w:val="24"/>
          <w:szCs w:val="24"/>
          <w:rtl/>
        </w:rPr>
        <w:t>الفتح (8/664): و</w:t>
      </w:r>
      <w:r>
        <w:rPr>
          <w:rFonts w:ascii="mylotus" w:hAnsi="mylotus" w:cs="mylotus" w:hint="cs"/>
          <w:sz w:val="24"/>
          <w:szCs w:val="24"/>
          <w:rtl/>
        </w:rPr>
        <w:t>إ</w:t>
      </w:r>
      <w:r w:rsidRPr="004A75B1">
        <w:rPr>
          <w:rFonts w:ascii="mylotus" w:hAnsi="mylotus" w:cs="mylotus"/>
          <w:sz w:val="24"/>
          <w:szCs w:val="24"/>
          <w:rtl/>
        </w:rPr>
        <w:t>سناده قو</w:t>
      </w:r>
      <w:r>
        <w:rPr>
          <w:rFonts w:ascii="mylotus" w:hAnsi="mylotus" w:cs="mylotus" w:hint="cs"/>
          <w:sz w:val="24"/>
          <w:szCs w:val="24"/>
          <w:rtl/>
        </w:rPr>
        <w:t>ي</w:t>
      </w:r>
      <w:r w:rsidRPr="004A75B1">
        <w:rPr>
          <w:rFonts w:ascii="mylotus" w:hAnsi="mylotus" w:cs="mylotus"/>
          <w:sz w:val="24"/>
          <w:szCs w:val="24"/>
          <w:rtl/>
        </w:rPr>
        <w:t>.</w:t>
      </w:r>
    </w:p>
  </w:footnote>
  <w:footnote w:id="379">
    <w:p w:rsidR="0052162E" w:rsidRPr="004A75B1" w:rsidRDefault="0052162E" w:rsidP="007C1769">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انظر: تفسیر ابن </w:t>
      </w:r>
      <w:r w:rsidRPr="00813841">
        <w:rPr>
          <w:rFonts w:ascii="mylotus" w:hAnsi="mylotus" w:cs="mylotus"/>
          <w:sz w:val="24"/>
          <w:szCs w:val="24"/>
          <w:rtl/>
        </w:rPr>
        <w:t>ك</w:t>
      </w:r>
      <w:r>
        <w:rPr>
          <w:rFonts w:ascii="mylotus" w:hAnsi="mylotus" w:cs="mylotus"/>
          <w:sz w:val="24"/>
          <w:szCs w:val="24"/>
          <w:rtl/>
        </w:rPr>
        <w:t>ثیر (4/418)</w:t>
      </w:r>
      <w:r>
        <w:rPr>
          <w:rFonts w:ascii="mylotus" w:hAnsi="mylotus" w:cs="mylotus" w:hint="cs"/>
          <w:sz w:val="24"/>
          <w:szCs w:val="24"/>
          <w:rtl/>
        </w:rPr>
        <w:t>.</w:t>
      </w:r>
    </w:p>
  </w:footnote>
  <w:footnote w:id="380">
    <w:p w:rsidR="0052162E" w:rsidRPr="004A75B1" w:rsidRDefault="0052162E" w:rsidP="009A6FEC">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1B5E77">
        <w:rPr>
          <w:rFonts w:ascii="mylotus" w:hAnsi="mylotus" w:cs="mylotus"/>
          <w:sz w:val="24"/>
          <w:szCs w:val="24"/>
          <w:rtl/>
        </w:rPr>
        <w:t>الترمذي</w:t>
      </w:r>
      <w:r w:rsidRPr="00D84A28">
        <w:rPr>
          <w:rFonts w:ascii="mylotus" w:hAnsi="mylotus" w:cs="mylotus"/>
          <w:sz w:val="24"/>
          <w:szCs w:val="24"/>
          <w:rtl/>
        </w:rPr>
        <w:t xml:space="preserve"> في </w:t>
      </w:r>
      <w:r w:rsidRPr="004A75B1">
        <w:rPr>
          <w:rFonts w:ascii="mylotus" w:hAnsi="mylotus" w:cs="mylotus"/>
          <w:sz w:val="24"/>
          <w:szCs w:val="24"/>
          <w:rtl/>
        </w:rPr>
        <w:t xml:space="preserve">السنن، </w:t>
      </w:r>
      <w:r w:rsidRPr="00813841">
        <w:rPr>
          <w:rFonts w:ascii="mylotus" w:hAnsi="mylotus" w:cs="mylotus"/>
          <w:sz w:val="24"/>
          <w:szCs w:val="24"/>
          <w:rtl/>
        </w:rPr>
        <w:t>ك</w:t>
      </w:r>
      <w:r w:rsidRPr="004A75B1">
        <w:rPr>
          <w:rFonts w:ascii="mylotus" w:hAnsi="mylotus" w:cs="mylotus"/>
          <w:sz w:val="24"/>
          <w:szCs w:val="24"/>
          <w:rtl/>
        </w:rPr>
        <w:t>تاب القرآن، باب</w:t>
      </w:r>
      <w:r w:rsidRPr="001B5E77">
        <w:rPr>
          <w:rFonts w:ascii="mylotus" w:hAnsi="mylotus" w:cs="mylotus"/>
          <w:sz w:val="24"/>
          <w:szCs w:val="24"/>
          <w:rtl/>
        </w:rPr>
        <w:t xml:space="preserve"> و</w:t>
      </w:r>
      <w:r w:rsidRPr="004A75B1">
        <w:rPr>
          <w:rFonts w:ascii="mylotus" w:hAnsi="mylotus" w:cs="mylotus"/>
          <w:sz w:val="24"/>
          <w:szCs w:val="24"/>
          <w:rtl/>
        </w:rPr>
        <w:t>من سور</w:t>
      </w:r>
      <w:r w:rsidRPr="004A75B1">
        <w:rPr>
          <w:rFonts w:ascii="mylotus" w:hAnsi="mylotus" w:cs="mylotus" w:hint="cs"/>
          <w:sz w:val="24"/>
          <w:szCs w:val="24"/>
          <w:rtl/>
        </w:rPr>
        <w:t>ة</w:t>
      </w:r>
      <w:r>
        <w:rPr>
          <w:rFonts w:ascii="mylotus" w:hAnsi="mylotus" w:cs="mylotus"/>
          <w:sz w:val="24"/>
          <w:szCs w:val="24"/>
          <w:rtl/>
        </w:rPr>
        <w:t xml:space="preserve"> ال</w:t>
      </w:r>
      <w:r>
        <w:rPr>
          <w:rFonts w:ascii="mylotus" w:hAnsi="mylotus" w:cs="mylotus" w:hint="cs"/>
          <w:sz w:val="24"/>
          <w:szCs w:val="24"/>
          <w:rtl/>
        </w:rPr>
        <w:t>أ</w:t>
      </w:r>
      <w:r w:rsidRPr="004A75B1">
        <w:rPr>
          <w:rFonts w:ascii="mylotus" w:hAnsi="mylotus" w:cs="mylotus"/>
          <w:sz w:val="24"/>
          <w:szCs w:val="24"/>
          <w:rtl/>
        </w:rPr>
        <w:t>نعام (3064) و</w:t>
      </w:r>
      <w:r w:rsidRPr="00B25751">
        <w:rPr>
          <w:rFonts w:ascii="mylotus" w:hAnsi="mylotus" w:cs="mylotus"/>
          <w:sz w:val="24"/>
          <w:szCs w:val="24"/>
          <w:rtl/>
        </w:rPr>
        <w:t>ابن أبي حاتم</w:t>
      </w:r>
      <w:r w:rsidRPr="00D84A28">
        <w:rPr>
          <w:rFonts w:ascii="mylotus" w:hAnsi="mylotus" w:cs="mylotus"/>
          <w:sz w:val="24"/>
          <w:szCs w:val="24"/>
          <w:rtl/>
        </w:rPr>
        <w:t xml:space="preserve"> في </w:t>
      </w:r>
      <w:r w:rsidRPr="004A75B1">
        <w:rPr>
          <w:rFonts w:ascii="mylotus" w:hAnsi="mylotus" w:cs="mylotus"/>
          <w:sz w:val="24"/>
          <w:szCs w:val="24"/>
          <w:rtl/>
        </w:rPr>
        <w:t>تفسیره (لسور</w:t>
      </w:r>
      <w:r w:rsidRPr="004A75B1">
        <w:rPr>
          <w:rFonts w:ascii="mylotus" w:hAnsi="mylotus" w:cs="mylotus" w:hint="cs"/>
          <w:sz w:val="24"/>
          <w:szCs w:val="24"/>
          <w:rtl/>
        </w:rPr>
        <w:t>ة</w:t>
      </w:r>
      <w:r>
        <w:rPr>
          <w:rFonts w:ascii="mylotus" w:hAnsi="mylotus" w:cs="mylotus"/>
          <w:sz w:val="24"/>
          <w:szCs w:val="24"/>
          <w:rtl/>
        </w:rPr>
        <w:t xml:space="preserve"> ال</w:t>
      </w:r>
      <w:r>
        <w:rPr>
          <w:rFonts w:ascii="mylotus" w:hAnsi="mylotus" w:cs="mylotus" w:hint="cs"/>
          <w:sz w:val="24"/>
          <w:szCs w:val="24"/>
          <w:rtl/>
        </w:rPr>
        <w:t>أ</w:t>
      </w:r>
      <w:r w:rsidRPr="004A75B1">
        <w:rPr>
          <w:rFonts w:ascii="mylotus" w:hAnsi="mylotus" w:cs="mylotus"/>
          <w:sz w:val="24"/>
          <w:szCs w:val="24"/>
          <w:rtl/>
        </w:rPr>
        <w:t>نعام، 33) والحا</w:t>
      </w:r>
      <w:r w:rsidRPr="00813841">
        <w:rPr>
          <w:rFonts w:ascii="mylotus" w:hAnsi="mylotus" w:cs="mylotus"/>
          <w:sz w:val="24"/>
          <w:szCs w:val="24"/>
          <w:rtl/>
        </w:rPr>
        <w:t>ك</w:t>
      </w:r>
      <w:r w:rsidRPr="004A75B1">
        <w:rPr>
          <w:rFonts w:ascii="mylotus" w:hAnsi="mylotus" w:cs="mylotus"/>
          <w:sz w:val="24"/>
          <w:szCs w:val="24"/>
          <w:rtl/>
        </w:rPr>
        <w:t>م</w:t>
      </w:r>
      <w:r w:rsidRPr="00D84A28">
        <w:rPr>
          <w:rFonts w:ascii="mylotus" w:hAnsi="mylotus" w:cs="mylotus"/>
          <w:sz w:val="24"/>
          <w:szCs w:val="24"/>
          <w:rtl/>
        </w:rPr>
        <w:t xml:space="preserve"> في </w:t>
      </w:r>
      <w:r w:rsidRPr="004A75B1">
        <w:rPr>
          <w:rFonts w:ascii="mylotus" w:hAnsi="mylotus" w:cs="mylotus"/>
          <w:sz w:val="24"/>
          <w:szCs w:val="24"/>
          <w:rtl/>
        </w:rPr>
        <w:t>مستدر</w:t>
      </w:r>
      <w:r w:rsidRPr="00813841">
        <w:rPr>
          <w:rFonts w:ascii="mylotus" w:hAnsi="mylotus" w:cs="mylotus"/>
          <w:sz w:val="24"/>
          <w:szCs w:val="24"/>
          <w:rtl/>
        </w:rPr>
        <w:t>ك</w:t>
      </w:r>
      <w:r w:rsidRPr="004A75B1">
        <w:rPr>
          <w:rFonts w:ascii="mylotus" w:hAnsi="mylotus" w:cs="mylotus"/>
          <w:sz w:val="24"/>
          <w:szCs w:val="24"/>
          <w:rtl/>
        </w:rPr>
        <w:t xml:space="preserve"> (2/315) والدار قطنی</w:t>
      </w:r>
      <w:r w:rsidRPr="00D84A28">
        <w:rPr>
          <w:rFonts w:ascii="mylotus" w:hAnsi="mylotus" w:cs="mylotus"/>
          <w:sz w:val="24"/>
          <w:szCs w:val="24"/>
          <w:rtl/>
        </w:rPr>
        <w:t xml:space="preserve"> في </w:t>
      </w:r>
      <w:r w:rsidRPr="004A75B1">
        <w:rPr>
          <w:rFonts w:ascii="mylotus" w:hAnsi="mylotus" w:cs="mylotus"/>
          <w:sz w:val="24"/>
          <w:szCs w:val="24"/>
          <w:rtl/>
        </w:rPr>
        <w:t>علله (4/143) والقاض</w:t>
      </w:r>
      <w:r>
        <w:rPr>
          <w:rFonts w:ascii="mylotus" w:hAnsi="mylotus" w:cs="mylotus" w:hint="cs"/>
          <w:sz w:val="24"/>
          <w:szCs w:val="24"/>
          <w:rtl/>
        </w:rPr>
        <w:t>ي</w:t>
      </w:r>
      <w:r w:rsidRPr="004A75B1">
        <w:rPr>
          <w:rFonts w:ascii="mylotus" w:hAnsi="mylotus" w:cs="mylotus"/>
          <w:sz w:val="24"/>
          <w:szCs w:val="24"/>
          <w:rtl/>
        </w:rPr>
        <w:t xml:space="preserve"> عیاض</w:t>
      </w:r>
      <w:r w:rsidRPr="00D84A28">
        <w:rPr>
          <w:rFonts w:ascii="mylotus" w:hAnsi="mylotus" w:cs="mylotus"/>
          <w:sz w:val="24"/>
          <w:szCs w:val="24"/>
          <w:rtl/>
        </w:rPr>
        <w:t xml:space="preserve"> في </w:t>
      </w:r>
      <w:r w:rsidRPr="004A75B1">
        <w:rPr>
          <w:rFonts w:ascii="mylotus" w:hAnsi="mylotus" w:cs="mylotus"/>
          <w:sz w:val="24"/>
          <w:szCs w:val="24"/>
          <w:rtl/>
        </w:rPr>
        <w:t>الشفاء (1/149) من حدیث عل</w:t>
      </w:r>
      <w:r>
        <w:rPr>
          <w:rFonts w:ascii="mylotus" w:hAnsi="mylotus" w:cs="mylotus" w:hint="cs"/>
          <w:sz w:val="24"/>
          <w:szCs w:val="24"/>
          <w:rtl/>
        </w:rPr>
        <w:t>ي</w:t>
      </w:r>
      <w:r w:rsidRPr="004A75B1">
        <w:rPr>
          <w:rFonts w:ascii="mylotus" w:hAnsi="mylotus" w:cs="mylotus"/>
          <w:sz w:val="24"/>
          <w:szCs w:val="24"/>
          <w:rtl/>
        </w:rPr>
        <w:t xml:space="preserve"> رضی الله عنه مرفوعاً</w:t>
      </w:r>
      <w:r w:rsidRPr="001B5E77">
        <w:rPr>
          <w:rFonts w:ascii="mylotus" w:hAnsi="mylotus" w:cs="mylotus"/>
          <w:sz w:val="24"/>
          <w:szCs w:val="24"/>
          <w:rtl/>
        </w:rPr>
        <w:t xml:space="preserve"> و</w:t>
      </w:r>
      <w:r w:rsidRPr="00D97D7B">
        <w:rPr>
          <w:rFonts w:ascii="mylotus" w:hAnsi="mylotus" w:cs="mylotus"/>
          <w:sz w:val="24"/>
          <w:szCs w:val="24"/>
          <w:rtl/>
        </w:rPr>
        <w:t>أخرجه</w:t>
      </w:r>
      <w:r w:rsidRPr="004A75B1">
        <w:rPr>
          <w:rFonts w:ascii="mylotus" w:hAnsi="mylotus" w:cs="mylotus"/>
          <w:sz w:val="24"/>
          <w:szCs w:val="24"/>
          <w:rtl/>
        </w:rPr>
        <w:t xml:space="preserve"> </w:t>
      </w:r>
      <w:r w:rsidRPr="00D97D7B">
        <w:rPr>
          <w:rFonts w:ascii="mylotus" w:hAnsi="mylotus" w:cs="mylotus"/>
          <w:sz w:val="24"/>
          <w:szCs w:val="24"/>
          <w:rtl/>
        </w:rPr>
        <w:t>الطبري</w:t>
      </w:r>
      <w:r w:rsidRPr="00D84A28">
        <w:rPr>
          <w:rFonts w:ascii="mylotus" w:hAnsi="mylotus" w:cs="mylotus"/>
          <w:sz w:val="24"/>
          <w:szCs w:val="24"/>
          <w:rtl/>
        </w:rPr>
        <w:t xml:space="preserve"> في </w:t>
      </w:r>
      <w:r w:rsidRPr="004A75B1">
        <w:rPr>
          <w:rFonts w:ascii="mylotus" w:hAnsi="mylotus" w:cs="mylotus"/>
          <w:sz w:val="24"/>
          <w:szCs w:val="24"/>
          <w:rtl/>
        </w:rPr>
        <w:t>تفسیره (13231، 13232)</w:t>
      </w:r>
      <w:r w:rsidRPr="001B5E77">
        <w:rPr>
          <w:rFonts w:ascii="mylotus" w:hAnsi="mylotus" w:cs="mylotus"/>
          <w:sz w:val="24"/>
          <w:szCs w:val="24"/>
          <w:rtl/>
        </w:rPr>
        <w:t xml:space="preserve"> و</w:t>
      </w:r>
      <w:r>
        <w:rPr>
          <w:rFonts w:ascii="mylotus" w:hAnsi="mylotus" w:cs="mylotus"/>
          <w:sz w:val="24"/>
          <w:szCs w:val="24"/>
          <w:rtl/>
        </w:rPr>
        <w:t>الت</w:t>
      </w:r>
      <w:r>
        <w:rPr>
          <w:rFonts w:ascii="mylotus" w:hAnsi="mylotus" w:cs="mylotus" w:hint="cs"/>
          <w:sz w:val="24"/>
          <w:szCs w:val="24"/>
          <w:rtl/>
        </w:rPr>
        <w:t>ر</w:t>
      </w:r>
      <w:r w:rsidRPr="004A75B1">
        <w:rPr>
          <w:rFonts w:ascii="mylotus" w:hAnsi="mylotus" w:cs="mylotus"/>
          <w:sz w:val="24"/>
          <w:szCs w:val="24"/>
          <w:rtl/>
        </w:rPr>
        <w:t>مذ</w:t>
      </w:r>
      <w:r>
        <w:rPr>
          <w:rFonts w:ascii="mylotus" w:hAnsi="mylotus" w:cs="mylotus" w:hint="cs"/>
          <w:sz w:val="24"/>
          <w:szCs w:val="24"/>
          <w:rtl/>
        </w:rPr>
        <w:t>ي</w:t>
      </w:r>
      <w:r w:rsidRPr="004A75B1">
        <w:rPr>
          <w:rFonts w:ascii="mylotus" w:hAnsi="mylotus" w:cs="mylotus"/>
          <w:sz w:val="24"/>
          <w:szCs w:val="24"/>
          <w:rtl/>
        </w:rPr>
        <w:t xml:space="preserve"> (عقب رقم: 3064) و</w:t>
      </w:r>
      <w:r w:rsidRPr="00B25751">
        <w:rPr>
          <w:rFonts w:ascii="mylotus" w:hAnsi="mylotus" w:cs="mylotus"/>
          <w:sz w:val="24"/>
          <w:szCs w:val="24"/>
          <w:rtl/>
        </w:rPr>
        <w:t>ابن أبي حاتم</w:t>
      </w:r>
      <w:r w:rsidRPr="00D84A28">
        <w:rPr>
          <w:rFonts w:ascii="mylotus" w:hAnsi="mylotus" w:cs="mylotus"/>
          <w:sz w:val="24"/>
          <w:szCs w:val="24"/>
          <w:rtl/>
        </w:rPr>
        <w:t xml:space="preserve"> في </w:t>
      </w:r>
      <w:r w:rsidRPr="004A75B1">
        <w:rPr>
          <w:rFonts w:ascii="mylotus" w:hAnsi="mylotus" w:cs="mylotus"/>
          <w:sz w:val="24"/>
          <w:szCs w:val="24"/>
          <w:rtl/>
        </w:rPr>
        <w:t xml:space="preserve">تفسیره من حدیث ناجیه بن </w:t>
      </w:r>
      <w:r w:rsidRPr="00813841">
        <w:rPr>
          <w:rFonts w:ascii="mylotus" w:hAnsi="mylotus" w:cs="mylotus"/>
          <w:sz w:val="24"/>
          <w:szCs w:val="24"/>
          <w:rtl/>
        </w:rPr>
        <w:t>ك</w:t>
      </w:r>
      <w:r>
        <w:rPr>
          <w:rFonts w:ascii="mylotus" w:hAnsi="mylotus" w:cs="mylotus"/>
          <w:sz w:val="24"/>
          <w:szCs w:val="24"/>
          <w:rtl/>
        </w:rPr>
        <w:t>عب مرسلا (ف</w:t>
      </w:r>
      <w:r>
        <w:rPr>
          <w:rFonts w:ascii="mylotus" w:hAnsi="mylotus" w:cs="mylotus" w:hint="cs"/>
          <w:sz w:val="24"/>
          <w:szCs w:val="24"/>
          <w:rtl/>
        </w:rPr>
        <w:t>أ</w:t>
      </w:r>
      <w:r>
        <w:rPr>
          <w:rFonts w:ascii="mylotus" w:hAnsi="mylotus" w:cs="mylotus"/>
          <w:sz w:val="24"/>
          <w:szCs w:val="24"/>
          <w:rtl/>
        </w:rPr>
        <w:t>سقط علیا من ال</w:t>
      </w:r>
      <w:r>
        <w:rPr>
          <w:rFonts w:ascii="mylotus" w:hAnsi="mylotus" w:cs="mylotus" w:hint="cs"/>
          <w:sz w:val="24"/>
          <w:szCs w:val="24"/>
          <w:rtl/>
        </w:rPr>
        <w:t>إ</w:t>
      </w:r>
      <w:r w:rsidRPr="004A75B1">
        <w:rPr>
          <w:rFonts w:ascii="mylotus" w:hAnsi="mylotus" w:cs="mylotus"/>
          <w:sz w:val="24"/>
          <w:szCs w:val="24"/>
          <w:rtl/>
        </w:rPr>
        <w:t>سناد).</w:t>
      </w:r>
    </w:p>
    <w:p w:rsidR="0052162E" w:rsidRPr="004A75B1" w:rsidRDefault="0052162E" w:rsidP="009A6FEC">
      <w:pPr>
        <w:pStyle w:val="FootnoteText"/>
        <w:bidi/>
        <w:ind w:left="272" w:hanging="272"/>
        <w:jc w:val="both"/>
        <w:rPr>
          <w:rFonts w:ascii="mylotus" w:hAnsi="mylotus" w:cs="mylotus"/>
          <w:sz w:val="24"/>
          <w:szCs w:val="24"/>
          <w:rtl/>
        </w:rPr>
      </w:pPr>
      <w:r w:rsidRPr="004A75B1">
        <w:rPr>
          <w:rFonts w:ascii="mylotus" w:hAnsi="mylotus" w:cs="mylotus"/>
          <w:sz w:val="24"/>
          <w:szCs w:val="24"/>
          <w:rtl/>
        </w:rPr>
        <w:tab/>
        <w:t>قلت:</w:t>
      </w:r>
      <w:r w:rsidRPr="001B5E77">
        <w:rPr>
          <w:rFonts w:ascii="mylotus" w:hAnsi="mylotus" w:cs="mylotus"/>
          <w:sz w:val="24"/>
          <w:szCs w:val="24"/>
          <w:rtl/>
        </w:rPr>
        <w:t xml:space="preserve"> و</w:t>
      </w:r>
      <w:r w:rsidRPr="004A75B1">
        <w:rPr>
          <w:rFonts w:ascii="mylotus" w:hAnsi="mylotus" w:cs="mylotus"/>
          <w:sz w:val="24"/>
          <w:szCs w:val="24"/>
          <w:rtl/>
        </w:rPr>
        <w:t xml:space="preserve">قد رجح المرسل غیر واحد من الحفاظ، </w:t>
      </w:r>
      <w:r w:rsidRPr="00813841">
        <w:rPr>
          <w:rFonts w:ascii="mylotus" w:hAnsi="mylotus" w:cs="mylotus"/>
          <w:sz w:val="24"/>
          <w:szCs w:val="24"/>
          <w:rtl/>
        </w:rPr>
        <w:t>ك</w:t>
      </w:r>
      <w:r w:rsidRPr="00916B39">
        <w:rPr>
          <w:rFonts w:ascii="mylotus" w:hAnsi="mylotus" w:cs="mylotus"/>
          <w:sz w:val="24"/>
          <w:szCs w:val="24"/>
          <w:rtl/>
        </w:rPr>
        <w:t>البخاري</w:t>
      </w:r>
      <w:r w:rsidRPr="001B5E77">
        <w:rPr>
          <w:rFonts w:ascii="mylotus" w:hAnsi="mylotus" w:cs="mylotus"/>
          <w:sz w:val="24"/>
          <w:szCs w:val="24"/>
          <w:rtl/>
        </w:rPr>
        <w:t xml:space="preserve"> والترمذي و</w:t>
      </w:r>
      <w:r w:rsidRPr="004A75B1">
        <w:rPr>
          <w:rFonts w:ascii="mylotus" w:hAnsi="mylotus" w:cs="mylotus"/>
          <w:sz w:val="24"/>
          <w:szCs w:val="24"/>
          <w:rtl/>
        </w:rPr>
        <w:t>الدار قطن</w:t>
      </w:r>
      <w:r>
        <w:rPr>
          <w:rFonts w:ascii="mylotus" w:hAnsi="mylotus" w:cs="mylotus" w:hint="cs"/>
          <w:sz w:val="24"/>
          <w:szCs w:val="24"/>
          <w:rtl/>
        </w:rPr>
        <w:t>ي</w:t>
      </w:r>
      <w:r w:rsidRPr="004A75B1">
        <w:rPr>
          <w:rFonts w:ascii="mylotus" w:hAnsi="mylotus" w:cs="mylotus"/>
          <w:sz w:val="24"/>
          <w:szCs w:val="24"/>
          <w:rtl/>
        </w:rPr>
        <w:t xml:space="preserve"> </w:t>
      </w:r>
      <w:r w:rsidRPr="001B5E77">
        <w:rPr>
          <w:rFonts w:ascii="mylotus" w:hAnsi="mylotus" w:cs="mylotus"/>
          <w:sz w:val="24"/>
          <w:szCs w:val="24"/>
          <w:rtl/>
        </w:rPr>
        <w:t xml:space="preserve"> و</w:t>
      </w:r>
      <w:r w:rsidRPr="004A75B1">
        <w:rPr>
          <w:rFonts w:ascii="mylotus" w:hAnsi="mylotus" w:cs="mylotus"/>
          <w:sz w:val="24"/>
          <w:szCs w:val="24"/>
          <w:rtl/>
        </w:rPr>
        <w:t>غیرهم، فراجع علل الدار قطن</w:t>
      </w:r>
      <w:r>
        <w:rPr>
          <w:rFonts w:ascii="mylotus" w:hAnsi="mylotus" w:cs="mylotus" w:hint="cs"/>
          <w:sz w:val="24"/>
          <w:szCs w:val="24"/>
          <w:rtl/>
        </w:rPr>
        <w:t>ي</w:t>
      </w:r>
      <w:r w:rsidRPr="004A75B1">
        <w:rPr>
          <w:rFonts w:ascii="mylotus" w:hAnsi="mylotus" w:cs="mylotus"/>
          <w:sz w:val="24"/>
          <w:szCs w:val="24"/>
          <w:rtl/>
        </w:rPr>
        <w:t xml:space="preserve"> (4/143)</w:t>
      </w:r>
      <w:r w:rsidRPr="001B5E77">
        <w:rPr>
          <w:rFonts w:ascii="mylotus" w:hAnsi="mylotus" w:cs="mylotus"/>
          <w:sz w:val="24"/>
          <w:szCs w:val="24"/>
          <w:rtl/>
        </w:rPr>
        <w:t xml:space="preserve"> و</w:t>
      </w:r>
      <w:r w:rsidRPr="004A75B1">
        <w:rPr>
          <w:rFonts w:ascii="mylotus" w:hAnsi="mylotus" w:cs="mylotus"/>
          <w:sz w:val="24"/>
          <w:szCs w:val="24"/>
          <w:rtl/>
        </w:rPr>
        <w:t xml:space="preserve">سنن </w:t>
      </w:r>
      <w:r w:rsidRPr="001B5E77">
        <w:rPr>
          <w:rFonts w:ascii="mylotus" w:hAnsi="mylotus" w:cs="mylotus"/>
          <w:sz w:val="24"/>
          <w:szCs w:val="24"/>
          <w:rtl/>
        </w:rPr>
        <w:t>الترمذي</w:t>
      </w:r>
      <w:r w:rsidRPr="004A75B1">
        <w:rPr>
          <w:rFonts w:ascii="mylotus" w:hAnsi="mylotus" w:cs="mylotus"/>
          <w:sz w:val="24"/>
          <w:szCs w:val="24"/>
          <w:rtl/>
        </w:rPr>
        <w:t>،</w:t>
      </w:r>
      <w:r w:rsidRPr="001B5E77">
        <w:rPr>
          <w:rFonts w:ascii="mylotus" w:hAnsi="mylotus" w:cs="mylotus"/>
          <w:sz w:val="24"/>
          <w:szCs w:val="24"/>
          <w:rtl/>
        </w:rPr>
        <w:t xml:space="preserve"> و</w:t>
      </w:r>
      <w:r w:rsidRPr="004A75B1">
        <w:rPr>
          <w:rFonts w:ascii="mylotus" w:hAnsi="mylotus" w:cs="mylotus"/>
          <w:sz w:val="24"/>
          <w:szCs w:val="24"/>
          <w:rtl/>
        </w:rPr>
        <w:t xml:space="preserve">علل </w:t>
      </w:r>
      <w:r w:rsidRPr="001B5E77">
        <w:rPr>
          <w:rFonts w:ascii="mylotus" w:hAnsi="mylotus" w:cs="mylotus"/>
          <w:sz w:val="24"/>
          <w:szCs w:val="24"/>
          <w:rtl/>
        </w:rPr>
        <w:t>الترمذي</w:t>
      </w:r>
      <w:r w:rsidRPr="004A75B1">
        <w:rPr>
          <w:rFonts w:ascii="mylotus" w:hAnsi="mylotus" w:cs="mylotus"/>
          <w:sz w:val="24"/>
          <w:szCs w:val="24"/>
          <w:rtl/>
        </w:rPr>
        <w:t xml:space="preserve"> ال</w:t>
      </w:r>
      <w:r w:rsidRPr="00813841">
        <w:rPr>
          <w:rFonts w:ascii="mylotus" w:hAnsi="mylotus" w:cs="mylotus"/>
          <w:sz w:val="24"/>
          <w:szCs w:val="24"/>
          <w:rtl/>
        </w:rPr>
        <w:t>ك</w:t>
      </w:r>
      <w:r w:rsidRPr="004A75B1">
        <w:rPr>
          <w:rFonts w:ascii="mylotus" w:hAnsi="mylotus" w:cs="mylotus"/>
          <w:sz w:val="24"/>
          <w:szCs w:val="24"/>
          <w:rtl/>
        </w:rPr>
        <w:t>بیر (430)،</w:t>
      </w:r>
      <w:r w:rsidRPr="001B5E77">
        <w:rPr>
          <w:rFonts w:ascii="mylotus" w:hAnsi="mylotus" w:cs="mylotus"/>
          <w:sz w:val="24"/>
          <w:szCs w:val="24"/>
          <w:rtl/>
        </w:rPr>
        <w:t xml:space="preserve"> و</w:t>
      </w:r>
      <w:r w:rsidRPr="004A75B1">
        <w:rPr>
          <w:rFonts w:ascii="mylotus" w:hAnsi="mylotus" w:cs="mylotus"/>
          <w:sz w:val="24"/>
          <w:szCs w:val="24"/>
          <w:rtl/>
        </w:rPr>
        <w:t xml:space="preserve">ضعفه الشیخ </w:t>
      </w:r>
      <w:r w:rsidRPr="00D97D7B">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 xml:space="preserve">ضعیف </w:t>
      </w:r>
      <w:r w:rsidRPr="001B5E77">
        <w:rPr>
          <w:rFonts w:ascii="mylotus" w:hAnsi="mylotus" w:cs="mylotus"/>
          <w:sz w:val="24"/>
          <w:szCs w:val="24"/>
          <w:rtl/>
        </w:rPr>
        <w:t>الترمذي</w:t>
      </w:r>
      <w:r w:rsidRPr="004A75B1">
        <w:rPr>
          <w:rFonts w:ascii="mylotus" w:hAnsi="mylotus" w:cs="mylotus"/>
          <w:sz w:val="24"/>
          <w:szCs w:val="24"/>
          <w:rtl/>
        </w:rPr>
        <w:t>.</w:t>
      </w:r>
    </w:p>
  </w:footnote>
  <w:footnote w:id="381">
    <w:p w:rsidR="0052162E" w:rsidRPr="004A75B1" w:rsidRDefault="0052162E" w:rsidP="00810103">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xml:space="preserve">، </w:t>
      </w:r>
      <w:r w:rsidRPr="00813841">
        <w:rPr>
          <w:rFonts w:ascii="mylotus" w:hAnsi="mylotus" w:cs="mylotus"/>
          <w:sz w:val="24"/>
          <w:szCs w:val="24"/>
          <w:rtl/>
        </w:rPr>
        <w:t>ك</w:t>
      </w:r>
      <w:r>
        <w:rPr>
          <w:rFonts w:ascii="mylotus" w:hAnsi="mylotus" w:cs="mylotus"/>
          <w:sz w:val="24"/>
          <w:szCs w:val="24"/>
          <w:rtl/>
        </w:rPr>
        <w:t>تاب تعلیم الواجبات الد</w:t>
      </w:r>
      <w:r>
        <w:rPr>
          <w:rFonts w:ascii="mylotus" w:hAnsi="mylotus" w:cs="mylotus" w:hint="cs"/>
          <w:sz w:val="24"/>
          <w:szCs w:val="24"/>
          <w:rtl/>
        </w:rPr>
        <w:t>ينية</w:t>
      </w:r>
      <w:r w:rsidRPr="004A75B1">
        <w:rPr>
          <w:rFonts w:ascii="mylotus" w:hAnsi="mylotus" w:cs="mylotus"/>
          <w:sz w:val="24"/>
          <w:szCs w:val="24"/>
          <w:rtl/>
        </w:rPr>
        <w:t>، لمجموع</w:t>
      </w:r>
      <w:r>
        <w:rPr>
          <w:rFonts w:ascii="mylotus" w:hAnsi="mylotus" w:cs="mylotus" w:hint="cs"/>
          <w:sz w:val="24"/>
          <w:szCs w:val="24"/>
          <w:rtl/>
        </w:rPr>
        <w:t>ة</w:t>
      </w:r>
      <w:r w:rsidRPr="004A75B1">
        <w:rPr>
          <w:rFonts w:ascii="mylotus" w:hAnsi="mylotus" w:cs="mylotus"/>
          <w:sz w:val="24"/>
          <w:szCs w:val="24"/>
          <w:rtl/>
        </w:rPr>
        <w:t xml:space="preserve"> من العلما</w:t>
      </w:r>
      <w:r>
        <w:rPr>
          <w:rFonts w:ascii="mylotus" w:hAnsi="mylotus" w:cs="mylotus" w:hint="cs"/>
          <w:sz w:val="24"/>
          <w:szCs w:val="24"/>
          <w:rtl/>
        </w:rPr>
        <w:t>ء</w:t>
      </w:r>
      <w:r w:rsidRPr="004A75B1">
        <w:rPr>
          <w:rFonts w:ascii="mylotus" w:hAnsi="mylotus" w:cs="mylotus"/>
          <w:sz w:val="24"/>
          <w:szCs w:val="24"/>
          <w:rtl/>
        </w:rPr>
        <w:t xml:space="preserve"> (ص 86) موسس</w:t>
      </w:r>
      <w:r>
        <w:rPr>
          <w:rFonts w:ascii="mylotus" w:hAnsi="mylotus" w:cs="mylotus" w:hint="cs"/>
          <w:sz w:val="24"/>
          <w:szCs w:val="24"/>
          <w:rtl/>
        </w:rPr>
        <w:t>ة</w:t>
      </w:r>
      <w:r w:rsidRPr="004A75B1">
        <w:rPr>
          <w:rFonts w:ascii="mylotus" w:hAnsi="mylotus" w:cs="mylotus"/>
          <w:sz w:val="24"/>
          <w:szCs w:val="24"/>
          <w:rtl/>
        </w:rPr>
        <w:t xml:space="preserve"> الرسال</w:t>
      </w:r>
      <w:r>
        <w:rPr>
          <w:rFonts w:ascii="mylotus" w:hAnsi="mylotus" w:cs="mylotus" w:hint="cs"/>
          <w:sz w:val="24"/>
          <w:szCs w:val="24"/>
          <w:rtl/>
        </w:rPr>
        <w:t>ة</w:t>
      </w:r>
      <w:r w:rsidRPr="004A75B1">
        <w:rPr>
          <w:rFonts w:ascii="mylotus" w:hAnsi="mylotus" w:cs="mylotus"/>
          <w:sz w:val="24"/>
          <w:szCs w:val="24"/>
          <w:rtl/>
        </w:rPr>
        <w:t>.</w:t>
      </w:r>
    </w:p>
  </w:footnote>
  <w:footnote w:id="382">
    <w:p w:rsidR="0052162E" w:rsidRPr="004A75B1" w:rsidRDefault="0052162E" w:rsidP="00810103">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انظر: تفسیر </w:t>
      </w:r>
      <w:r w:rsidRPr="00D97D7B">
        <w:rPr>
          <w:rFonts w:ascii="mylotus" w:hAnsi="mylotus" w:cs="mylotus"/>
          <w:sz w:val="24"/>
          <w:szCs w:val="24"/>
          <w:rtl/>
        </w:rPr>
        <w:t>الطبري</w:t>
      </w:r>
      <w:r>
        <w:rPr>
          <w:rFonts w:ascii="mylotus" w:hAnsi="mylotus" w:cs="mylotus"/>
          <w:sz w:val="24"/>
          <w:szCs w:val="24"/>
          <w:rtl/>
        </w:rPr>
        <w:t xml:space="preserve"> (تفسیر ال</w:t>
      </w:r>
      <w:r>
        <w:rPr>
          <w:rFonts w:ascii="mylotus" w:hAnsi="mylotus" w:cs="mylotus" w:hint="cs"/>
          <w:sz w:val="24"/>
          <w:szCs w:val="24"/>
          <w:rtl/>
        </w:rPr>
        <w:t>إ</w:t>
      </w:r>
      <w:r w:rsidRPr="004A75B1">
        <w:rPr>
          <w:rFonts w:ascii="mylotus" w:hAnsi="mylotus" w:cs="mylotus"/>
          <w:sz w:val="24"/>
          <w:szCs w:val="24"/>
          <w:rtl/>
        </w:rPr>
        <w:t>سراء:</w:t>
      </w:r>
      <w:r>
        <w:rPr>
          <w:rFonts w:ascii="mylotus" w:hAnsi="mylotus" w:cs="mylotus" w:hint="cs"/>
          <w:sz w:val="24"/>
          <w:szCs w:val="24"/>
          <w:rtl/>
        </w:rPr>
        <w:t xml:space="preserve"> </w:t>
      </w:r>
      <w:r w:rsidRPr="004A75B1">
        <w:rPr>
          <w:rFonts w:ascii="mylotus" w:hAnsi="mylotus" w:cs="mylotus"/>
          <w:sz w:val="24"/>
          <w:szCs w:val="24"/>
          <w:rtl/>
        </w:rPr>
        <w:t>12) ففیه جمل</w:t>
      </w:r>
      <w:r>
        <w:rPr>
          <w:rFonts w:ascii="mylotus" w:hAnsi="mylotus" w:cs="mylotus" w:hint="cs"/>
          <w:sz w:val="24"/>
          <w:szCs w:val="24"/>
          <w:rtl/>
        </w:rPr>
        <w:t>ة</w:t>
      </w:r>
      <w:r>
        <w:rPr>
          <w:rFonts w:ascii="mylotus" w:hAnsi="mylotus" w:cs="mylotus"/>
          <w:sz w:val="24"/>
          <w:szCs w:val="24"/>
          <w:rtl/>
        </w:rPr>
        <w:t xml:space="preserve"> من ال</w:t>
      </w:r>
      <w:r>
        <w:rPr>
          <w:rFonts w:ascii="mylotus" w:hAnsi="mylotus" w:cs="mylotus" w:hint="cs"/>
          <w:sz w:val="24"/>
          <w:szCs w:val="24"/>
          <w:rtl/>
        </w:rPr>
        <w:t>آ</w:t>
      </w:r>
      <w:r w:rsidRPr="004A75B1">
        <w:rPr>
          <w:rFonts w:ascii="mylotus" w:hAnsi="mylotus" w:cs="mylotus"/>
          <w:sz w:val="24"/>
          <w:szCs w:val="24"/>
          <w:rtl/>
        </w:rPr>
        <w:t>ثار</w:t>
      </w:r>
      <w:r w:rsidRPr="00D84A28">
        <w:rPr>
          <w:rFonts w:ascii="mylotus" w:hAnsi="mylotus" w:cs="mylotus"/>
          <w:sz w:val="24"/>
          <w:szCs w:val="24"/>
          <w:rtl/>
        </w:rPr>
        <w:t xml:space="preserve"> في </w:t>
      </w:r>
      <w:r w:rsidRPr="004A75B1">
        <w:rPr>
          <w:rFonts w:ascii="mylotus" w:hAnsi="mylotus" w:cs="mylotus"/>
          <w:sz w:val="24"/>
          <w:szCs w:val="24"/>
          <w:rtl/>
        </w:rPr>
        <w:t>ذل</w:t>
      </w:r>
      <w:r w:rsidRPr="00813841">
        <w:rPr>
          <w:rFonts w:ascii="mylotus" w:hAnsi="mylotus" w:cs="mylotus"/>
          <w:sz w:val="24"/>
          <w:szCs w:val="24"/>
          <w:rtl/>
        </w:rPr>
        <w:t>ك</w:t>
      </w:r>
      <w:r w:rsidRPr="004A75B1">
        <w:rPr>
          <w:rFonts w:ascii="mylotus" w:hAnsi="mylotus" w:cs="mylotus"/>
          <w:sz w:val="24"/>
          <w:szCs w:val="24"/>
          <w:rtl/>
        </w:rPr>
        <w:t>.</w:t>
      </w:r>
    </w:p>
  </w:footnote>
  <w:footnote w:id="383">
    <w:p w:rsidR="0052162E" w:rsidRPr="004A75B1" w:rsidRDefault="0052162E" w:rsidP="00683F5A">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المناقب، باب علامات النبوة</w:t>
      </w:r>
      <w:r w:rsidRPr="00D84A28">
        <w:rPr>
          <w:rFonts w:ascii="mylotus" w:hAnsi="mylotus" w:cs="mylotus"/>
          <w:sz w:val="24"/>
          <w:szCs w:val="24"/>
          <w:rtl/>
        </w:rPr>
        <w:t xml:space="preserve"> في </w:t>
      </w:r>
      <w:r>
        <w:rPr>
          <w:rFonts w:ascii="mylotus" w:hAnsi="mylotus" w:cs="mylotus"/>
          <w:sz w:val="24"/>
          <w:szCs w:val="24"/>
          <w:rtl/>
        </w:rPr>
        <w:t>ال</w:t>
      </w:r>
      <w:r>
        <w:rPr>
          <w:rFonts w:ascii="mylotus" w:hAnsi="mylotus" w:cs="mylotus" w:hint="cs"/>
          <w:sz w:val="24"/>
          <w:szCs w:val="24"/>
          <w:rtl/>
        </w:rPr>
        <w:t>إ</w:t>
      </w:r>
      <w:r>
        <w:rPr>
          <w:rFonts w:ascii="mylotus" w:hAnsi="mylotus" w:cs="mylotus"/>
          <w:sz w:val="24"/>
          <w:szCs w:val="24"/>
          <w:rtl/>
        </w:rPr>
        <w:t>سلام (3595)</w:t>
      </w:r>
      <w:r>
        <w:rPr>
          <w:rFonts w:ascii="mylotus" w:hAnsi="mylotus" w:cs="mylotus" w:hint="cs"/>
          <w:sz w:val="24"/>
          <w:szCs w:val="24"/>
          <w:rtl/>
        </w:rPr>
        <w:t>.</w:t>
      </w:r>
    </w:p>
  </w:footnote>
  <w:footnote w:id="384">
    <w:p w:rsidR="0052162E" w:rsidRPr="004A75B1" w:rsidRDefault="0052162E" w:rsidP="00683F5A">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المناقب، باب علامات النبوة</w:t>
      </w:r>
      <w:r w:rsidRPr="00D84A28">
        <w:rPr>
          <w:rFonts w:ascii="mylotus" w:hAnsi="mylotus" w:cs="mylotus"/>
          <w:sz w:val="24"/>
          <w:szCs w:val="24"/>
          <w:rtl/>
        </w:rPr>
        <w:t xml:space="preserve"> في </w:t>
      </w:r>
      <w:r>
        <w:rPr>
          <w:rFonts w:ascii="mylotus" w:hAnsi="mylotus" w:cs="mylotus"/>
          <w:sz w:val="24"/>
          <w:szCs w:val="24"/>
          <w:rtl/>
        </w:rPr>
        <w:t>ال</w:t>
      </w:r>
      <w:r>
        <w:rPr>
          <w:rFonts w:ascii="mylotus" w:hAnsi="mylotus" w:cs="mylotus" w:hint="cs"/>
          <w:sz w:val="24"/>
          <w:szCs w:val="24"/>
          <w:rtl/>
        </w:rPr>
        <w:t>إ</w:t>
      </w:r>
      <w:r>
        <w:rPr>
          <w:rFonts w:ascii="mylotus" w:hAnsi="mylotus" w:cs="mylotus"/>
          <w:sz w:val="24"/>
          <w:szCs w:val="24"/>
          <w:rtl/>
        </w:rPr>
        <w:t>سلام (3601، 7081، 7082)</w:t>
      </w:r>
      <w:r>
        <w:rPr>
          <w:rFonts w:ascii="mylotus" w:hAnsi="mylotus" w:cs="mylotus" w:hint="cs"/>
          <w:sz w:val="24"/>
          <w:szCs w:val="24"/>
          <w:rtl/>
        </w:rPr>
        <w:t>.</w:t>
      </w:r>
    </w:p>
  </w:footnote>
  <w:footnote w:id="385">
    <w:p w:rsidR="0052162E" w:rsidRPr="004A75B1" w:rsidRDefault="0052162E" w:rsidP="00683F5A">
      <w:pPr>
        <w:pStyle w:val="FootnoteText"/>
        <w:bidi/>
        <w:ind w:left="272" w:hanging="272"/>
        <w:jc w:val="both"/>
        <w:rPr>
          <w:rFonts w:ascii="mylotus" w:hAnsi="mylotus" w:cs="mylotus" w:hint="cs"/>
          <w:sz w:val="24"/>
          <w:szCs w:val="24"/>
          <w:rtl/>
        </w:rPr>
      </w:pPr>
      <w:r w:rsidRPr="004A75B1">
        <w:rPr>
          <w:rFonts w:ascii="mylotus" w:hAnsi="mylotus" w:cs="mylotus"/>
          <w:sz w:val="24"/>
          <w:szCs w:val="24"/>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المناقب، باب علامات النبوة</w:t>
      </w:r>
      <w:r w:rsidRPr="00D84A28">
        <w:rPr>
          <w:rFonts w:ascii="mylotus" w:hAnsi="mylotus" w:cs="mylotus"/>
          <w:sz w:val="24"/>
          <w:szCs w:val="24"/>
          <w:rtl/>
        </w:rPr>
        <w:t xml:space="preserve"> في </w:t>
      </w:r>
      <w:r>
        <w:rPr>
          <w:rFonts w:ascii="mylotus" w:hAnsi="mylotus" w:cs="mylotus"/>
          <w:sz w:val="24"/>
          <w:szCs w:val="24"/>
          <w:rtl/>
        </w:rPr>
        <w:t>ال</w:t>
      </w:r>
      <w:r>
        <w:rPr>
          <w:rFonts w:ascii="mylotus" w:hAnsi="mylotus" w:cs="mylotus" w:hint="cs"/>
          <w:sz w:val="24"/>
          <w:szCs w:val="24"/>
          <w:rtl/>
        </w:rPr>
        <w:t>إ</w:t>
      </w:r>
      <w:r>
        <w:rPr>
          <w:rFonts w:ascii="mylotus" w:hAnsi="mylotus" w:cs="mylotus"/>
          <w:sz w:val="24"/>
          <w:szCs w:val="24"/>
          <w:rtl/>
        </w:rPr>
        <w:t>سلام (3618)</w:t>
      </w:r>
      <w:r>
        <w:rPr>
          <w:rFonts w:ascii="mylotus" w:hAnsi="mylotus" w:cs="mylotus" w:hint="cs"/>
          <w:sz w:val="24"/>
          <w:szCs w:val="24"/>
          <w:rtl/>
        </w:rPr>
        <w:t>.</w:t>
      </w:r>
    </w:p>
  </w:footnote>
  <w:footnote w:id="386">
    <w:p w:rsidR="0052162E" w:rsidRPr="004A75B1" w:rsidRDefault="0052162E" w:rsidP="00C43015">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مسلم، </w:t>
      </w:r>
      <w:r w:rsidRPr="00813841">
        <w:rPr>
          <w:rFonts w:ascii="mylotus" w:hAnsi="mylotus" w:cs="mylotus"/>
          <w:sz w:val="24"/>
          <w:szCs w:val="24"/>
          <w:rtl/>
        </w:rPr>
        <w:t>ك</w:t>
      </w:r>
      <w:r w:rsidRPr="004A75B1">
        <w:rPr>
          <w:rFonts w:ascii="mylotus" w:hAnsi="mylotus" w:cs="mylotus"/>
          <w:sz w:val="24"/>
          <w:szCs w:val="24"/>
          <w:rtl/>
        </w:rPr>
        <w:t>تاب اللباس والزی</w:t>
      </w:r>
      <w:r>
        <w:rPr>
          <w:rFonts w:ascii="mylotus" w:hAnsi="mylotus" w:cs="mylotus" w:hint="cs"/>
          <w:sz w:val="24"/>
          <w:szCs w:val="24"/>
          <w:rtl/>
        </w:rPr>
        <w:t>نة</w:t>
      </w:r>
      <w:r w:rsidRPr="004A75B1">
        <w:rPr>
          <w:rFonts w:ascii="mylotus" w:hAnsi="mylotus" w:cs="mylotus"/>
          <w:sz w:val="24"/>
          <w:szCs w:val="24"/>
          <w:rtl/>
        </w:rPr>
        <w:t>، باب النساء ال</w:t>
      </w:r>
      <w:r w:rsidRPr="00813841">
        <w:rPr>
          <w:rFonts w:ascii="mylotus" w:hAnsi="mylotus" w:cs="mylotus"/>
          <w:sz w:val="24"/>
          <w:szCs w:val="24"/>
          <w:rtl/>
        </w:rPr>
        <w:t>ك</w:t>
      </w:r>
      <w:r w:rsidRPr="004A75B1">
        <w:rPr>
          <w:rFonts w:ascii="mylotus" w:hAnsi="mylotus" w:cs="mylotus"/>
          <w:sz w:val="24"/>
          <w:szCs w:val="24"/>
          <w:rtl/>
        </w:rPr>
        <w:t>اسیات العاریات</w:t>
      </w:r>
      <w:r>
        <w:rPr>
          <w:rFonts w:ascii="mylotus" w:hAnsi="mylotus" w:cs="mylotus"/>
          <w:sz w:val="24"/>
          <w:szCs w:val="24"/>
          <w:rtl/>
        </w:rPr>
        <w:t xml:space="preserve"> المائلات الممیلات (2128)</w:t>
      </w:r>
      <w:r>
        <w:rPr>
          <w:rFonts w:ascii="mylotus" w:hAnsi="mylotus" w:cs="mylotus" w:hint="cs"/>
          <w:sz w:val="24"/>
          <w:szCs w:val="24"/>
          <w:rtl/>
        </w:rPr>
        <w:t>.</w:t>
      </w:r>
    </w:p>
  </w:footnote>
  <w:footnote w:id="387">
    <w:p w:rsidR="0052162E" w:rsidRPr="004A75B1" w:rsidRDefault="0052162E" w:rsidP="009B01A6">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Pr>
          <w:rFonts w:ascii="mylotus" w:hAnsi="mylotus" w:cs="mylotus"/>
          <w:sz w:val="24"/>
          <w:szCs w:val="24"/>
          <w:rtl/>
        </w:rPr>
        <w:t>- مختصر الصواعق المرسل</w:t>
      </w:r>
      <w:r>
        <w:rPr>
          <w:rFonts w:ascii="mylotus" w:hAnsi="mylotus" w:cs="mylotus" w:hint="cs"/>
          <w:sz w:val="24"/>
          <w:szCs w:val="24"/>
          <w:rtl/>
        </w:rPr>
        <w:t>ة</w:t>
      </w:r>
      <w:r>
        <w:rPr>
          <w:rFonts w:ascii="mylotus" w:hAnsi="mylotus" w:cs="mylotus"/>
          <w:sz w:val="24"/>
          <w:szCs w:val="24"/>
          <w:rtl/>
        </w:rPr>
        <w:t xml:space="preserve"> (1/293) للموصل</w:t>
      </w:r>
      <w:r>
        <w:rPr>
          <w:rFonts w:ascii="mylotus" w:hAnsi="mylotus" w:cs="mylotus" w:hint="cs"/>
          <w:sz w:val="24"/>
          <w:szCs w:val="24"/>
          <w:rtl/>
        </w:rPr>
        <w:t>ي</w:t>
      </w:r>
      <w:r w:rsidRPr="004A75B1">
        <w:rPr>
          <w:rFonts w:ascii="mylotus" w:hAnsi="mylotus" w:cs="mylotus"/>
          <w:sz w:val="24"/>
          <w:szCs w:val="24"/>
          <w:rtl/>
        </w:rPr>
        <w:t>.</w:t>
      </w:r>
    </w:p>
  </w:footnote>
  <w:footnote w:id="388">
    <w:p w:rsidR="0052162E" w:rsidRPr="004A75B1" w:rsidRDefault="0052162E" w:rsidP="00C43015">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الملل</w:t>
      </w:r>
      <w:r w:rsidRPr="001B5E77">
        <w:rPr>
          <w:rFonts w:ascii="mylotus" w:hAnsi="mylotus" w:cs="mylotus"/>
          <w:sz w:val="24"/>
          <w:szCs w:val="24"/>
          <w:rtl/>
        </w:rPr>
        <w:t xml:space="preserve"> و</w:t>
      </w:r>
      <w:r w:rsidRPr="004A75B1">
        <w:rPr>
          <w:rFonts w:ascii="mylotus" w:hAnsi="mylotus" w:cs="mylotus"/>
          <w:sz w:val="24"/>
          <w:szCs w:val="24"/>
          <w:rtl/>
        </w:rPr>
        <w:t>النحل للشهرستان</w:t>
      </w:r>
      <w:r>
        <w:rPr>
          <w:rFonts w:ascii="mylotus" w:hAnsi="mylotus" w:cs="mylotus" w:hint="cs"/>
          <w:sz w:val="24"/>
          <w:szCs w:val="24"/>
          <w:rtl/>
        </w:rPr>
        <w:t>ي</w:t>
      </w:r>
      <w:r w:rsidRPr="004A75B1">
        <w:rPr>
          <w:rFonts w:ascii="mylotus" w:hAnsi="mylotus" w:cs="mylotus"/>
          <w:sz w:val="24"/>
          <w:szCs w:val="24"/>
          <w:rtl/>
        </w:rPr>
        <w:t xml:space="preserve"> (1/9</w:t>
      </w:r>
      <w:r>
        <w:rPr>
          <w:rFonts w:ascii="mylotus" w:hAnsi="mylotus" w:cs="mylotus" w:hint="cs"/>
          <w:sz w:val="24"/>
          <w:szCs w:val="24"/>
          <w:rtl/>
        </w:rPr>
        <w:t>-</w:t>
      </w:r>
      <w:r w:rsidRPr="004A75B1">
        <w:rPr>
          <w:rFonts w:ascii="mylotus" w:hAnsi="mylotus" w:cs="mylotus"/>
          <w:sz w:val="24"/>
          <w:szCs w:val="24"/>
          <w:rtl/>
        </w:rPr>
        <w:t>10).</w:t>
      </w:r>
    </w:p>
  </w:footnote>
  <w:footnote w:id="389">
    <w:p w:rsidR="0052162E" w:rsidRPr="004A75B1" w:rsidRDefault="0052162E" w:rsidP="009B01A6">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Pr>
          <w:rFonts w:ascii="mylotus" w:hAnsi="mylotus" w:cs="mylotus"/>
          <w:sz w:val="24"/>
          <w:szCs w:val="24"/>
          <w:rtl/>
        </w:rPr>
        <w:t>- مجموع الفتاوی ل</w:t>
      </w:r>
      <w:r w:rsidRPr="00B25751">
        <w:rPr>
          <w:rFonts w:ascii="mylotus" w:hAnsi="mylotus" w:cs="mylotus"/>
          <w:sz w:val="24"/>
          <w:szCs w:val="24"/>
          <w:rtl/>
        </w:rPr>
        <w:t>شيخ الإسلام</w:t>
      </w:r>
      <w:r>
        <w:rPr>
          <w:rFonts w:ascii="mylotus" w:hAnsi="mylotus" w:cs="mylotus"/>
          <w:sz w:val="24"/>
          <w:szCs w:val="24"/>
          <w:rtl/>
        </w:rPr>
        <w:t xml:space="preserve"> (3/338، 339)</w:t>
      </w:r>
      <w:r>
        <w:rPr>
          <w:rFonts w:ascii="mylotus" w:hAnsi="mylotus" w:cs="mylotus" w:hint="cs"/>
          <w:sz w:val="24"/>
          <w:szCs w:val="24"/>
          <w:rtl/>
        </w:rPr>
        <w:t>.</w:t>
      </w:r>
    </w:p>
  </w:footnote>
  <w:footnote w:id="390">
    <w:p w:rsidR="0052162E" w:rsidRPr="00984198" w:rsidRDefault="0052162E" w:rsidP="00C41906">
      <w:pPr>
        <w:pStyle w:val="FootnoteText"/>
        <w:bidi/>
        <w:ind w:left="272" w:hanging="272"/>
        <w:jc w:val="both"/>
        <w:rPr>
          <w:rFonts w:hint="cs"/>
          <w:sz w:val="24"/>
          <w:szCs w:val="24"/>
          <w:rtl/>
          <w:lang w:bidi="fa-IR"/>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الصواعق المرسل</w:t>
      </w:r>
      <w:r>
        <w:rPr>
          <w:rFonts w:ascii="mylotus" w:hAnsi="mylotus" w:cs="mylotus" w:hint="cs"/>
          <w:sz w:val="24"/>
          <w:szCs w:val="24"/>
          <w:rtl/>
        </w:rPr>
        <w:t>ة</w:t>
      </w:r>
      <w:r w:rsidRPr="004A75B1">
        <w:rPr>
          <w:rFonts w:ascii="mylotus" w:hAnsi="mylotus" w:cs="mylotus"/>
          <w:sz w:val="24"/>
          <w:szCs w:val="24"/>
          <w:rtl/>
        </w:rPr>
        <w:t xml:space="preserve"> (3/978، 981) للعلام</w:t>
      </w:r>
      <w:r w:rsidRPr="004A75B1">
        <w:rPr>
          <w:rFonts w:ascii="mylotus" w:hAnsi="mylotus" w:cs="mylotus" w:hint="cs"/>
          <w:sz w:val="24"/>
          <w:szCs w:val="24"/>
          <w:rtl/>
        </w:rPr>
        <w:t>ة</w:t>
      </w:r>
      <w:r>
        <w:rPr>
          <w:rFonts w:ascii="mylotus" w:hAnsi="mylotus" w:cs="mylotus"/>
          <w:sz w:val="24"/>
          <w:szCs w:val="24"/>
          <w:rtl/>
        </w:rPr>
        <w:t xml:space="preserve"> ال</w:t>
      </w:r>
      <w:r>
        <w:rPr>
          <w:rFonts w:ascii="mylotus" w:hAnsi="mylotus" w:cs="mylotus" w:hint="cs"/>
          <w:sz w:val="24"/>
          <w:szCs w:val="24"/>
          <w:rtl/>
        </w:rPr>
        <w:t>إ</w:t>
      </w:r>
      <w:r w:rsidRPr="004A75B1">
        <w:rPr>
          <w:rFonts w:ascii="mylotus" w:hAnsi="mylotus" w:cs="mylotus"/>
          <w:sz w:val="24"/>
          <w:szCs w:val="24"/>
          <w:rtl/>
        </w:rPr>
        <w:t>مام ابن القیم طیب الله ثراه ص 306-307</w:t>
      </w:r>
      <w:r>
        <w:rPr>
          <w:rFonts w:hint="cs"/>
          <w:sz w:val="24"/>
          <w:szCs w:val="24"/>
          <w:rtl/>
          <w:lang w:bidi="fa-IR"/>
        </w:rPr>
        <w:t>.</w:t>
      </w:r>
    </w:p>
  </w:footnote>
  <w:footnote w:id="391">
    <w:p w:rsidR="0052162E" w:rsidRPr="00984198" w:rsidRDefault="0052162E" w:rsidP="009B01A6">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نور نبوت مثل نور خورشید است که برای چشم مو</w:t>
      </w:r>
      <w:r>
        <w:rPr>
          <w:rFonts w:hint="cs"/>
          <w:sz w:val="24"/>
          <w:szCs w:val="24"/>
          <w:rtl/>
          <w:lang w:bidi="fa-IR"/>
        </w:rPr>
        <w:t>جب بصیرت و بینایی می‌شود، پس آن</w:t>
      </w:r>
      <w:r>
        <w:rPr>
          <w:sz w:val="24"/>
          <w:szCs w:val="24"/>
          <w:rtl/>
          <w:lang w:bidi="fa-IR"/>
        </w:rPr>
        <w:softHyphen/>
      </w:r>
      <w:r w:rsidRPr="00984198">
        <w:rPr>
          <w:rFonts w:hint="cs"/>
          <w:sz w:val="24"/>
          <w:szCs w:val="24"/>
          <w:rtl/>
          <w:lang w:bidi="fa-IR"/>
        </w:rPr>
        <w:t>را به عنوان دلیل و برهان اتخاذ کن.</w:t>
      </w:r>
    </w:p>
  </w:footnote>
  <w:footnote w:id="392">
    <w:p w:rsidR="0052162E" w:rsidRPr="004A75B1" w:rsidRDefault="0052162E" w:rsidP="00683F5A">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Pr>
          <w:rFonts w:ascii="mylotus" w:hAnsi="mylotus" w:cs="mylotus"/>
          <w:sz w:val="24"/>
          <w:szCs w:val="24"/>
          <w:rtl/>
        </w:rPr>
        <w:t>- انظر: شرح العقیدة الطحاوی</w:t>
      </w:r>
      <w:r>
        <w:rPr>
          <w:rFonts w:ascii="mylotus" w:hAnsi="mylotus" w:cs="mylotus" w:hint="cs"/>
          <w:sz w:val="24"/>
          <w:szCs w:val="24"/>
          <w:rtl/>
        </w:rPr>
        <w:t>ة</w:t>
      </w:r>
      <w:r w:rsidRPr="004A75B1">
        <w:rPr>
          <w:rFonts w:ascii="mylotus" w:hAnsi="mylotus" w:cs="mylotus"/>
          <w:sz w:val="24"/>
          <w:szCs w:val="24"/>
          <w:rtl/>
        </w:rPr>
        <w:t xml:space="preserve"> (1/228) ط</w:t>
      </w:r>
      <w:r w:rsidR="00C6389B">
        <w:rPr>
          <w:rFonts w:ascii="mylotus" w:hAnsi="mylotus" w:cs="mylotus" w:hint="cs"/>
          <w:sz w:val="24"/>
          <w:szCs w:val="24"/>
          <w:rtl/>
        </w:rPr>
        <w:t>.</w:t>
      </w:r>
      <w:r w:rsidRPr="004A75B1">
        <w:rPr>
          <w:rFonts w:ascii="mylotus" w:hAnsi="mylotus" w:cs="mylotus"/>
          <w:sz w:val="24"/>
          <w:szCs w:val="24"/>
          <w:rtl/>
        </w:rPr>
        <w:t xml:space="preserve"> موسسة الرسالة. </w:t>
      </w:r>
    </w:p>
  </w:footnote>
  <w:footnote w:id="393">
    <w:p w:rsidR="0052162E" w:rsidRPr="004A75B1" w:rsidRDefault="0052162E" w:rsidP="006801DA">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تیسیر ال</w:t>
      </w:r>
      <w:r w:rsidRPr="00813841">
        <w:rPr>
          <w:rFonts w:ascii="mylotus" w:hAnsi="mylotus" w:cs="mylotus"/>
          <w:sz w:val="24"/>
          <w:szCs w:val="24"/>
          <w:rtl/>
        </w:rPr>
        <w:t>ك</w:t>
      </w:r>
      <w:r w:rsidRPr="004A75B1">
        <w:rPr>
          <w:rFonts w:ascii="mylotus" w:hAnsi="mylotus" w:cs="mylotus"/>
          <w:sz w:val="24"/>
          <w:szCs w:val="24"/>
          <w:rtl/>
        </w:rPr>
        <w:t>ریم الرحمن للعلام</w:t>
      </w:r>
      <w:r w:rsidRPr="004A75B1">
        <w:rPr>
          <w:rFonts w:ascii="mylotus" w:hAnsi="mylotus" w:cs="mylotus" w:hint="cs"/>
          <w:sz w:val="24"/>
          <w:szCs w:val="24"/>
          <w:rtl/>
        </w:rPr>
        <w:t>ة</w:t>
      </w:r>
      <w:r w:rsidRPr="004A75B1">
        <w:rPr>
          <w:rFonts w:ascii="mylotus" w:hAnsi="mylotus" w:cs="mylotus"/>
          <w:sz w:val="24"/>
          <w:szCs w:val="24"/>
          <w:rtl/>
        </w:rPr>
        <w:t xml:space="preserve"> السعد</w:t>
      </w:r>
      <w:r>
        <w:rPr>
          <w:rFonts w:ascii="mylotus" w:hAnsi="mylotus" w:cs="mylotus" w:hint="cs"/>
          <w:sz w:val="24"/>
          <w:szCs w:val="24"/>
          <w:rtl/>
        </w:rPr>
        <w:t>ي</w:t>
      </w:r>
      <w:r w:rsidRPr="004A75B1">
        <w:rPr>
          <w:rFonts w:ascii="mylotus" w:hAnsi="mylotus" w:cs="mylotus"/>
          <w:sz w:val="24"/>
          <w:szCs w:val="24"/>
          <w:rtl/>
        </w:rPr>
        <w:t xml:space="preserve"> (ص 148ط</w:t>
      </w:r>
      <w:r>
        <w:rPr>
          <w:rFonts w:ascii="mylotus" w:hAnsi="mylotus" w:cs="mylotus" w:hint="cs"/>
          <w:sz w:val="24"/>
          <w:szCs w:val="24"/>
          <w:rtl/>
        </w:rPr>
        <w:t>.</w:t>
      </w:r>
      <w:r w:rsidRPr="004A75B1">
        <w:rPr>
          <w:rFonts w:ascii="mylotus" w:hAnsi="mylotus" w:cs="mylotus"/>
          <w:sz w:val="24"/>
          <w:szCs w:val="24"/>
          <w:rtl/>
        </w:rPr>
        <w:t xml:space="preserve"> الرساله).</w:t>
      </w:r>
    </w:p>
  </w:footnote>
  <w:footnote w:id="394">
    <w:p w:rsidR="0052162E" w:rsidRPr="004A75B1" w:rsidRDefault="0052162E" w:rsidP="006801DA">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الشفاء للقاض</w:t>
      </w:r>
      <w:r>
        <w:rPr>
          <w:rFonts w:ascii="mylotus" w:hAnsi="mylotus" w:cs="mylotus" w:hint="cs"/>
          <w:sz w:val="24"/>
          <w:szCs w:val="24"/>
          <w:rtl/>
        </w:rPr>
        <w:t>ي</w:t>
      </w:r>
      <w:r w:rsidRPr="004A75B1">
        <w:rPr>
          <w:rFonts w:ascii="mylotus" w:hAnsi="mylotus" w:cs="mylotus"/>
          <w:sz w:val="24"/>
          <w:szCs w:val="24"/>
          <w:rtl/>
        </w:rPr>
        <w:t xml:space="preserve"> عیاض (2/8) ط ابن رجب.</w:t>
      </w:r>
    </w:p>
  </w:footnote>
  <w:footnote w:id="395">
    <w:p w:rsidR="0052162E" w:rsidRPr="004A75B1" w:rsidRDefault="0052162E" w:rsidP="006801DA">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رواه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الاعتصام بال</w:t>
      </w:r>
      <w:r w:rsidRPr="00813841">
        <w:rPr>
          <w:rFonts w:ascii="mylotus" w:hAnsi="mylotus" w:cs="mylotus"/>
          <w:sz w:val="24"/>
          <w:szCs w:val="24"/>
          <w:rtl/>
        </w:rPr>
        <w:t>ك</w:t>
      </w:r>
      <w:r w:rsidRPr="004A75B1">
        <w:rPr>
          <w:rFonts w:ascii="mylotus" w:hAnsi="mylotus" w:cs="mylotus"/>
          <w:sz w:val="24"/>
          <w:szCs w:val="24"/>
          <w:rtl/>
        </w:rPr>
        <w:t>تاب</w:t>
      </w:r>
      <w:r w:rsidRPr="001B5E77">
        <w:rPr>
          <w:rFonts w:ascii="mylotus" w:hAnsi="mylotus" w:cs="mylotus"/>
          <w:sz w:val="24"/>
          <w:szCs w:val="24"/>
          <w:rtl/>
        </w:rPr>
        <w:t xml:space="preserve"> و</w:t>
      </w:r>
      <w:r>
        <w:rPr>
          <w:rFonts w:ascii="mylotus" w:hAnsi="mylotus" w:cs="mylotus"/>
          <w:sz w:val="24"/>
          <w:szCs w:val="24"/>
          <w:rtl/>
        </w:rPr>
        <w:t>السن</w:t>
      </w:r>
      <w:r>
        <w:rPr>
          <w:rFonts w:ascii="mylotus" w:hAnsi="mylotus" w:cs="mylotus" w:hint="cs"/>
          <w:sz w:val="24"/>
          <w:szCs w:val="24"/>
          <w:rtl/>
        </w:rPr>
        <w:t>ة</w:t>
      </w:r>
      <w:r>
        <w:rPr>
          <w:rFonts w:ascii="mylotus" w:hAnsi="mylotus" w:cs="mylotus"/>
          <w:sz w:val="24"/>
          <w:szCs w:val="24"/>
          <w:rtl/>
        </w:rPr>
        <w:t>، باب الاقتداء</w:t>
      </w:r>
      <w:r w:rsidRPr="004A75B1">
        <w:rPr>
          <w:rFonts w:ascii="mylotus" w:hAnsi="mylotus" w:cs="mylotus"/>
          <w:sz w:val="24"/>
          <w:szCs w:val="24"/>
          <w:rtl/>
        </w:rPr>
        <w:t xml:space="preserve"> بسنن رسول الله (7280) وانظر فتح البار</w:t>
      </w:r>
      <w:r>
        <w:rPr>
          <w:rFonts w:ascii="mylotus" w:hAnsi="mylotus" w:cs="mylotus" w:hint="cs"/>
          <w:sz w:val="24"/>
          <w:szCs w:val="24"/>
          <w:rtl/>
        </w:rPr>
        <w:t>ي</w:t>
      </w:r>
      <w:r w:rsidRPr="004A75B1">
        <w:rPr>
          <w:rFonts w:ascii="mylotus" w:hAnsi="mylotus" w:cs="mylotus"/>
          <w:sz w:val="24"/>
          <w:szCs w:val="24"/>
          <w:rtl/>
        </w:rPr>
        <w:t xml:space="preserve"> (13/249) دارالمعرف</w:t>
      </w:r>
      <w:r w:rsidRPr="004A75B1">
        <w:rPr>
          <w:rFonts w:ascii="mylotus" w:hAnsi="mylotus" w:cs="mylotus" w:hint="cs"/>
          <w:sz w:val="24"/>
          <w:szCs w:val="24"/>
          <w:rtl/>
        </w:rPr>
        <w:t>ة</w:t>
      </w:r>
      <w:r w:rsidRPr="001B5E77">
        <w:rPr>
          <w:rFonts w:ascii="mylotus" w:hAnsi="mylotus" w:cs="mylotus"/>
          <w:sz w:val="24"/>
          <w:szCs w:val="24"/>
          <w:rtl/>
        </w:rPr>
        <w:t xml:space="preserve"> و</w:t>
      </w:r>
      <w:r w:rsidRPr="004A75B1">
        <w:rPr>
          <w:rFonts w:ascii="mylotus" w:hAnsi="mylotus" w:cs="mylotus"/>
          <w:sz w:val="24"/>
          <w:szCs w:val="24"/>
          <w:rtl/>
        </w:rPr>
        <w:t>قد تقدم.</w:t>
      </w:r>
    </w:p>
  </w:footnote>
  <w:footnote w:id="396">
    <w:p w:rsidR="0052162E" w:rsidRPr="007C1769" w:rsidRDefault="0052162E" w:rsidP="006801DA">
      <w:pPr>
        <w:pStyle w:val="FootnoteText"/>
        <w:bidi/>
        <w:ind w:left="272" w:hanging="272"/>
        <w:jc w:val="both"/>
        <w:rPr>
          <w:rFonts w:ascii="KFGQPC Uthmanic Script HAFS" w:hAnsi="KFGQPC Uthmanic Script HAFS" w:cs="KFGQPC Uthmanic Script HAF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Pr>
          <w:rFonts w:ascii="mylotus" w:hAnsi="mylotus" w:cs="mylotus"/>
          <w:sz w:val="24"/>
          <w:szCs w:val="24"/>
          <w:rtl/>
        </w:rPr>
        <w:t>تاب ال</w:t>
      </w:r>
      <w:r>
        <w:rPr>
          <w:rFonts w:ascii="mylotus" w:hAnsi="mylotus" w:cs="mylotus" w:hint="cs"/>
          <w:sz w:val="24"/>
          <w:szCs w:val="24"/>
          <w:rtl/>
        </w:rPr>
        <w:t>أ</w:t>
      </w:r>
      <w:r w:rsidRPr="004A75B1">
        <w:rPr>
          <w:rFonts w:ascii="mylotus" w:hAnsi="mylotus" w:cs="mylotus"/>
          <w:sz w:val="24"/>
          <w:szCs w:val="24"/>
          <w:rtl/>
        </w:rPr>
        <w:t>ح</w:t>
      </w:r>
      <w:r w:rsidRPr="00813841">
        <w:rPr>
          <w:rFonts w:ascii="mylotus" w:hAnsi="mylotus" w:cs="mylotus"/>
          <w:sz w:val="24"/>
          <w:szCs w:val="24"/>
          <w:rtl/>
        </w:rPr>
        <w:t>ك</w:t>
      </w:r>
      <w:r>
        <w:rPr>
          <w:rFonts w:ascii="mylotus" w:hAnsi="mylotus" w:cs="mylotus"/>
          <w:sz w:val="24"/>
          <w:szCs w:val="24"/>
          <w:rtl/>
        </w:rPr>
        <w:t>ام باب قوله تعا</w:t>
      </w:r>
      <w:r>
        <w:rPr>
          <w:rFonts w:ascii="mylotus" w:hAnsi="mylotus" w:cs="mylotus" w:hint="cs"/>
          <w:sz w:val="24"/>
          <w:szCs w:val="24"/>
          <w:rtl/>
        </w:rPr>
        <w:t>لى:</w:t>
      </w:r>
      <w:r w:rsidRPr="004A75B1">
        <w:rPr>
          <w:rFonts w:ascii="mylotus" w:hAnsi="mylotus" w:cs="mylotus" w:hint="cs"/>
          <w:sz w:val="24"/>
          <w:szCs w:val="24"/>
          <w:rtl/>
        </w:rPr>
        <w:t xml:space="preserve"> </w:t>
      </w:r>
      <w:r>
        <w:rPr>
          <w:rFonts w:ascii="Traditional Arabic" w:hAnsi="Traditional Arabic" w:cs="Traditional Arabic"/>
          <w:sz w:val="24"/>
          <w:szCs w:val="24"/>
          <w:rtl/>
        </w:rPr>
        <w:t>﴿</w:t>
      </w:r>
      <w:r>
        <w:rPr>
          <w:rFonts w:ascii="KFGQPC Uthmanic Script HAFS" w:hAnsi="KFGQPC Uthmanic Script HAFS" w:cs="KFGQPC Uthmanic Script HAFS"/>
          <w:sz w:val="24"/>
          <w:szCs w:val="24"/>
          <w:rtl/>
        </w:rPr>
        <w:t xml:space="preserve">أَطِيعُواْ </w:t>
      </w:r>
      <w:r>
        <w:rPr>
          <w:rFonts w:ascii="KFGQPC Uthmanic Script HAFS" w:hAnsi="KFGQPC Uthmanic Script HAFS" w:cs="KFGQPC Uthmanic Script HAFS" w:hint="cs"/>
          <w:sz w:val="24"/>
          <w:szCs w:val="24"/>
          <w:rtl/>
        </w:rPr>
        <w:t>ٱ</w:t>
      </w:r>
      <w:r>
        <w:rPr>
          <w:rFonts w:ascii="KFGQPC Uthmanic Script HAFS" w:hAnsi="KFGQPC Uthmanic Script HAFS" w:cs="KFGQPC Uthmanic Script HAFS" w:hint="eastAsia"/>
          <w:sz w:val="24"/>
          <w:szCs w:val="24"/>
          <w:rtl/>
        </w:rPr>
        <w:t>للَّهَ</w:t>
      </w:r>
      <w:r>
        <w:rPr>
          <w:rFonts w:ascii="KFGQPC Uthmanic Script HAFS" w:hAnsi="KFGQPC Uthmanic Script HAFS" w:cs="KFGQPC Uthmanic Script HAFS"/>
          <w:sz w:val="24"/>
          <w:szCs w:val="24"/>
          <w:rtl/>
        </w:rPr>
        <w:t xml:space="preserve"> وَأَطِيعُواْ </w:t>
      </w:r>
      <w:r>
        <w:rPr>
          <w:rFonts w:ascii="KFGQPC Uthmanic Script HAFS" w:hAnsi="KFGQPC Uthmanic Script HAFS" w:cs="KFGQPC Uthmanic Script HAFS" w:hint="cs"/>
          <w:sz w:val="24"/>
          <w:szCs w:val="24"/>
          <w:rtl/>
        </w:rPr>
        <w:t>ٱ</w:t>
      </w:r>
      <w:r>
        <w:rPr>
          <w:rFonts w:ascii="KFGQPC Uthmanic Script HAFS" w:hAnsi="KFGQPC Uthmanic Script HAFS" w:cs="KFGQPC Uthmanic Script HAFS" w:hint="eastAsia"/>
          <w:sz w:val="24"/>
          <w:szCs w:val="24"/>
          <w:rtl/>
        </w:rPr>
        <w:t>لرَّسُولَ</w:t>
      </w:r>
      <w:r>
        <w:rPr>
          <w:rFonts w:ascii="KFGQPC Uthmanic Script HAFS" w:hAnsi="KFGQPC Uthmanic Script HAFS" w:cs="KFGQPC Uthmanic Script HAFS"/>
          <w:sz w:val="24"/>
          <w:szCs w:val="24"/>
          <w:rtl/>
        </w:rPr>
        <w:t xml:space="preserve"> وَأُوْلِي </w:t>
      </w:r>
      <w:r>
        <w:rPr>
          <w:rFonts w:ascii="KFGQPC Uthmanic Script HAFS" w:hAnsi="KFGQPC Uthmanic Script HAFS" w:cs="KFGQPC Uthmanic Script HAFS" w:hint="cs"/>
          <w:sz w:val="24"/>
          <w:szCs w:val="24"/>
          <w:rtl/>
        </w:rPr>
        <w:t>ٱ</w:t>
      </w:r>
      <w:r>
        <w:rPr>
          <w:rFonts w:ascii="KFGQPC Uthmanic Script HAFS" w:hAnsi="KFGQPC Uthmanic Script HAFS" w:cs="KFGQPC Uthmanic Script HAFS" w:hint="eastAsia"/>
          <w:sz w:val="24"/>
          <w:szCs w:val="24"/>
          <w:rtl/>
        </w:rPr>
        <w:t>لۡأَمۡرِ</w:t>
      </w:r>
      <w:r>
        <w:rPr>
          <w:rFonts w:ascii="KFGQPC Uthmanic Script HAFS" w:hAnsi="KFGQPC Uthmanic Script HAFS" w:cs="KFGQPC Uthmanic Script HAFS"/>
          <w:sz w:val="24"/>
          <w:szCs w:val="24"/>
          <w:rtl/>
        </w:rPr>
        <w:t xml:space="preserve"> مِنكُمۡۖ</w:t>
      </w:r>
      <w:r>
        <w:rPr>
          <w:rFonts w:ascii="Traditional Arabic" w:hAnsi="Traditional Arabic" w:cs="Traditional Arabic"/>
          <w:sz w:val="24"/>
          <w:szCs w:val="24"/>
          <w:rtl/>
        </w:rPr>
        <w:t>﴾</w:t>
      </w:r>
      <w:r w:rsidRPr="004A75B1">
        <w:rPr>
          <w:rFonts w:ascii="mylotus" w:hAnsi="mylotus" w:cs="mylotus"/>
          <w:sz w:val="24"/>
          <w:szCs w:val="24"/>
          <w:rtl/>
        </w:rPr>
        <w:t xml:space="preserve"> (7137) (فتح 13/11) دارالمعرف</w:t>
      </w:r>
      <w:r>
        <w:rPr>
          <w:rFonts w:ascii="mylotus" w:hAnsi="mylotus" w:cs="mylotus" w:hint="cs"/>
          <w:sz w:val="24"/>
          <w:szCs w:val="24"/>
          <w:rtl/>
        </w:rPr>
        <w:t>ة</w:t>
      </w:r>
      <w:r w:rsidRPr="004A75B1">
        <w:rPr>
          <w:rFonts w:ascii="mylotus" w:hAnsi="mylotus" w:cs="mylotus"/>
          <w:sz w:val="24"/>
          <w:szCs w:val="24"/>
          <w:rtl/>
        </w:rPr>
        <w:t>.</w:t>
      </w:r>
    </w:p>
  </w:footnote>
  <w:footnote w:id="397">
    <w:p w:rsidR="0052162E" w:rsidRPr="004A75B1" w:rsidRDefault="0052162E" w:rsidP="009B01A6">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انظر: </w:t>
      </w:r>
      <w:r>
        <w:rPr>
          <w:rFonts w:ascii="mylotus" w:hAnsi="mylotus" w:cs="mylotus"/>
          <w:sz w:val="24"/>
          <w:szCs w:val="24"/>
          <w:rtl/>
        </w:rPr>
        <w:t>فتح الباري</w:t>
      </w:r>
      <w:r w:rsidRPr="004A75B1">
        <w:rPr>
          <w:rFonts w:ascii="mylotus" w:hAnsi="mylotus" w:cs="mylotus"/>
          <w:sz w:val="24"/>
          <w:szCs w:val="24"/>
          <w:rtl/>
        </w:rPr>
        <w:t xml:space="preserve"> (13/111). </w:t>
      </w:r>
    </w:p>
  </w:footnote>
  <w:footnote w:id="398">
    <w:p w:rsidR="0052162E" w:rsidRPr="004A75B1" w:rsidRDefault="0052162E" w:rsidP="00C6389B">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تاب الاعتصام بال</w:t>
      </w:r>
      <w:r w:rsidRPr="00813841">
        <w:rPr>
          <w:rFonts w:ascii="mylotus" w:hAnsi="mylotus" w:cs="mylotus"/>
          <w:sz w:val="24"/>
          <w:szCs w:val="24"/>
          <w:rtl/>
        </w:rPr>
        <w:t>ك</w:t>
      </w:r>
      <w:r w:rsidRPr="004A75B1">
        <w:rPr>
          <w:rFonts w:ascii="mylotus" w:hAnsi="mylotus" w:cs="mylotus"/>
          <w:sz w:val="24"/>
          <w:szCs w:val="24"/>
          <w:rtl/>
        </w:rPr>
        <w:t>تاب</w:t>
      </w:r>
      <w:r w:rsidRPr="001B5E77">
        <w:rPr>
          <w:rFonts w:ascii="mylotus" w:hAnsi="mylotus" w:cs="mylotus"/>
          <w:sz w:val="24"/>
          <w:szCs w:val="24"/>
          <w:rtl/>
        </w:rPr>
        <w:t xml:space="preserve"> و</w:t>
      </w:r>
      <w:r w:rsidRPr="004A75B1">
        <w:rPr>
          <w:rFonts w:ascii="mylotus" w:hAnsi="mylotus" w:cs="mylotus"/>
          <w:sz w:val="24"/>
          <w:szCs w:val="24"/>
          <w:rtl/>
        </w:rPr>
        <w:t>السن</w:t>
      </w:r>
      <w:r w:rsidRPr="004A75B1">
        <w:rPr>
          <w:rFonts w:ascii="mylotus" w:hAnsi="mylotus" w:cs="mylotus" w:hint="cs"/>
          <w:sz w:val="24"/>
          <w:szCs w:val="24"/>
          <w:rtl/>
        </w:rPr>
        <w:t>ة</w:t>
      </w:r>
      <w:r w:rsidRPr="004A75B1">
        <w:rPr>
          <w:rFonts w:ascii="mylotus" w:hAnsi="mylotus" w:cs="mylotus"/>
          <w:sz w:val="24"/>
          <w:szCs w:val="24"/>
          <w:rtl/>
        </w:rPr>
        <w:t xml:space="preserve">، باب الاقتداء بسنن رسول الله (7281) وانظر: </w:t>
      </w:r>
      <w:r>
        <w:rPr>
          <w:rFonts w:ascii="mylotus" w:hAnsi="mylotus" w:cs="mylotus"/>
          <w:sz w:val="24"/>
          <w:szCs w:val="24"/>
          <w:rtl/>
        </w:rPr>
        <w:t>فتح الباري</w:t>
      </w:r>
      <w:r w:rsidRPr="004A75B1">
        <w:rPr>
          <w:rFonts w:ascii="mylotus" w:hAnsi="mylotus" w:cs="mylotus"/>
          <w:sz w:val="24"/>
          <w:szCs w:val="24"/>
          <w:rtl/>
        </w:rPr>
        <w:t xml:space="preserve"> (13/249) دارالمعرف</w:t>
      </w:r>
      <w:r w:rsidR="00C6389B">
        <w:rPr>
          <w:rFonts w:ascii="mylotus" w:hAnsi="mylotus" w:cs="mylotus" w:hint="cs"/>
          <w:sz w:val="24"/>
          <w:szCs w:val="24"/>
          <w:rtl/>
        </w:rPr>
        <w:t>ة</w:t>
      </w:r>
      <w:r w:rsidRPr="004A75B1">
        <w:rPr>
          <w:rFonts w:ascii="mylotus" w:hAnsi="mylotus" w:cs="mylotus"/>
          <w:sz w:val="24"/>
          <w:szCs w:val="24"/>
          <w:rtl/>
        </w:rPr>
        <w:t>.</w:t>
      </w:r>
    </w:p>
  </w:footnote>
  <w:footnote w:id="399">
    <w:p w:rsidR="0052162E" w:rsidRPr="004A75B1" w:rsidRDefault="0052162E" w:rsidP="00966E6B">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w:t>
      </w:r>
      <w:r>
        <w:rPr>
          <w:rFonts w:ascii="mylotus" w:hAnsi="mylotus" w:cs="mylotus"/>
          <w:sz w:val="24"/>
          <w:szCs w:val="24"/>
          <w:rtl/>
        </w:rPr>
        <w:t xml:space="preserve"> الرسال</w:t>
      </w:r>
      <w:r>
        <w:rPr>
          <w:rFonts w:ascii="mylotus" w:hAnsi="mylotus" w:cs="mylotus" w:hint="cs"/>
          <w:sz w:val="24"/>
          <w:szCs w:val="24"/>
          <w:rtl/>
        </w:rPr>
        <w:t>ة</w:t>
      </w:r>
      <w:r>
        <w:rPr>
          <w:rFonts w:ascii="mylotus" w:hAnsi="mylotus" w:cs="mylotus"/>
          <w:sz w:val="24"/>
          <w:szCs w:val="24"/>
          <w:rtl/>
        </w:rPr>
        <w:t xml:space="preserve"> لل</w:t>
      </w:r>
      <w:r>
        <w:rPr>
          <w:rFonts w:ascii="mylotus" w:hAnsi="mylotus" w:cs="mylotus" w:hint="cs"/>
          <w:sz w:val="24"/>
          <w:szCs w:val="24"/>
          <w:rtl/>
        </w:rPr>
        <w:t>إ</w:t>
      </w:r>
      <w:r>
        <w:rPr>
          <w:rFonts w:ascii="mylotus" w:hAnsi="mylotus" w:cs="mylotus"/>
          <w:sz w:val="24"/>
          <w:szCs w:val="24"/>
          <w:rtl/>
        </w:rPr>
        <w:t xml:space="preserve">مام الشافعی، تحقیق </w:t>
      </w:r>
      <w:r>
        <w:rPr>
          <w:rFonts w:ascii="mylotus" w:hAnsi="mylotus" w:cs="mylotus" w:hint="cs"/>
          <w:sz w:val="24"/>
          <w:szCs w:val="24"/>
          <w:rtl/>
        </w:rPr>
        <w:t>أ</w:t>
      </w:r>
      <w:r w:rsidRPr="004A75B1">
        <w:rPr>
          <w:rFonts w:ascii="mylotus" w:hAnsi="mylotus" w:cs="mylotus"/>
          <w:sz w:val="24"/>
          <w:szCs w:val="24"/>
          <w:rtl/>
        </w:rPr>
        <w:t>حمد محمد شا</w:t>
      </w:r>
      <w:r w:rsidRPr="00813841">
        <w:rPr>
          <w:rFonts w:ascii="mylotus" w:hAnsi="mylotus" w:cs="mylotus"/>
          <w:sz w:val="24"/>
          <w:szCs w:val="24"/>
          <w:rtl/>
        </w:rPr>
        <w:t>ك</w:t>
      </w:r>
      <w:r w:rsidRPr="004A75B1">
        <w:rPr>
          <w:rFonts w:ascii="mylotus" w:hAnsi="mylotus" w:cs="mylotus"/>
          <w:sz w:val="24"/>
          <w:szCs w:val="24"/>
          <w:rtl/>
        </w:rPr>
        <w:t>ر، الطبع</w:t>
      </w:r>
      <w:r w:rsidRPr="004A75B1">
        <w:rPr>
          <w:rFonts w:ascii="mylotus" w:hAnsi="mylotus" w:cs="mylotus" w:hint="cs"/>
          <w:sz w:val="24"/>
          <w:szCs w:val="24"/>
          <w:rtl/>
        </w:rPr>
        <w:t>ة</w:t>
      </w:r>
      <w:r>
        <w:rPr>
          <w:rFonts w:ascii="mylotus" w:hAnsi="mylotus" w:cs="mylotus"/>
          <w:sz w:val="24"/>
          <w:szCs w:val="24"/>
          <w:rtl/>
        </w:rPr>
        <w:t xml:space="preserve"> ا</w:t>
      </w:r>
      <w:r>
        <w:rPr>
          <w:rFonts w:ascii="mylotus" w:hAnsi="mylotus" w:cs="mylotus" w:hint="cs"/>
          <w:sz w:val="24"/>
          <w:szCs w:val="24"/>
          <w:rtl/>
        </w:rPr>
        <w:t>لأولى،</w:t>
      </w:r>
      <w:r w:rsidRPr="004A75B1">
        <w:rPr>
          <w:rFonts w:ascii="mylotus" w:hAnsi="mylotus" w:cs="mylotus"/>
          <w:sz w:val="24"/>
          <w:szCs w:val="24"/>
          <w:rtl/>
        </w:rPr>
        <w:t xml:space="preserve"> مطبع</w:t>
      </w:r>
      <w:r w:rsidRPr="004A75B1">
        <w:rPr>
          <w:rFonts w:ascii="mylotus" w:hAnsi="mylotus" w:cs="mylotus" w:hint="cs"/>
          <w:sz w:val="24"/>
          <w:szCs w:val="24"/>
          <w:rtl/>
        </w:rPr>
        <w:t>ة</w:t>
      </w:r>
      <w:r w:rsidRPr="004A75B1">
        <w:rPr>
          <w:rFonts w:ascii="mylotus" w:hAnsi="mylotus" w:cs="mylotus"/>
          <w:sz w:val="24"/>
          <w:szCs w:val="24"/>
          <w:rtl/>
        </w:rPr>
        <w:t xml:space="preserve"> الحلبی- مصر ص (88، 89) </w:t>
      </w:r>
    </w:p>
  </w:footnote>
  <w:footnote w:id="400">
    <w:p w:rsidR="0052162E" w:rsidRPr="004A75B1" w:rsidRDefault="0052162E" w:rsidP="00966E6B">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الرقاق باب الانتهاء عن المعاص</w:t>
      </w:r>
      <w:r>
        <w:rPr>
          <w:rFonts w:ascii="mylotus" w:hAnsi="mylotus" w:cs="mylotus" w:hint="cs"/>
          <w:sz w:val="24"/>
          <w:szCs w:val="24"/>
          <w:rtl/>
        </w:rPr>
        <w:t>ي</w:t>
      </w:r>
      <w:r w:rsidRPr="004A75B1">
        <w:rPr>
          <w:rFonts w:ascii="mylotus" w:hAnsi="mylotus" w:cs="mylotus"/>
          <w:sz w:val="24"/>
          <w:szCs w:val="24"/>
          <w:rtl/>
        </w:rPr>
        <w:t xml:space="preserve"> (6482، 7238) انظر: </w:t>
      </w:r>
      <w:r>
        <w:rPr>
          <w:rFonts w:ascii="mylotus" w:hAnsi="mylotus" w:cs="mylotus"/>
          <w:sz w:val="24"/>
          <w:szCs w:val="24"/>
          <w:rtl/>
        </w:rPr>
        <w:t>فتح الباري</w:t>
      </w:r>
      <w:r w:rsidRPr="004A75B1">
        <w:rPr>
          <w:rFonts w:ascii="mylotus" w:hAnsi="mylotus" w:cs="mylotus"/>
          <w:sz w:val="24"/>
          <w:szCs w:val="24"/>
          <w:rtl/>
        </w:rPr>
        <w:t xml:space="preserve"> (11/316) دار المعرف</w:t>
      </w:r>
      <w:r>
        <w:rPr>
          <w:rFonts w:ascii="mylotus" w:hAnsi="mylotus" w:cs="mylotus" w:hint="cs"/>
          <w:sz w:val="24"/>
          <w:szCs w:val="24"/>
          <w:rtl/>
        </w:rPr>
        <w:t>ة</w:t>
      </w:r>
      <w:r w:rsidRPr="004A75B1">
        <w:rPr>
          <w:rFonts w:ascii="mylotus" w:hAnsi="mylotus" w:cs="mylotus"/>
          <w:sz w:val="24"/>
          <w:szCs w:val="24"/>
          <w:rtl/>
        </w:rPr>
        <w:t>.</w:t>
      </w:r>
    </w:p>
  </w:footnote>
  <w:footnote w:id="401">
    <w:p w:rsidR="0052162E" w:rsidRPr="004A75B1" w:rsidRDefault="0052162E" w:rsidP="00966E6B">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انظر: </w:t>
      </w:r>
      <w:r>
        <w:rPr>
          <w:rFonts w:ascii="mylotus" w:hAnsi="mylotus" w:cs="mylotus"/>
          <w:sz w:val="24"/>
          <w:szCs w:val="24"/>
          <w:rtl/>
        </w:rPr>
        <w:t>فتح الباري</w:t>
      </w:r>
      <w:r w:rsidRPr="004A75B1">
        <w:rPr>
          <w:rFonts w:ascii="mylotus" w:hAnsi="mylotus" w:cs="mylotus"/>
          <w:sz w:val="24"/>
          <w:szCs w:val="24"/>
          <w:rtl/>
        </w:rPr>
        <w:t xml:space="preserve"> (11/317) دارالمعرف</w:t>
      </w:r>
      <w:r>
        <w:rPr>
          <w:rFonts w:ascii="mylotus" w:hAnsi="mylotus" w:cs="mylotus" w:hint="cs"/>
          <w:sz w:val="24"/>
          <w:szCs w:val="24"/>
          <w:rtl/>
        </w:rPr>
        <w:t>ة</w:t>
      </w:r>
      <w:r w:rsidRPr="004A75B1">
        <w:rPr>
          <w:rFonts w:ascii="mylotus" w:hAnsi="mylotus" w:cs="mylotus"/>
          <w:sz w:val="24"/>
          <w:szCs w:val="24"/>
          <w:rtl/>
        </w:rPr>
        <w:t>.</w:t>
      </w:r>
    </w:p>
  </w:footnote>
  <w:footnote w:id="402">
    <w:p w:rsidR="0052162E" w:rsidRPr="004A75B1" w:rsidRDefault="0052162E" w:rsidP="00966E6B">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مسلم،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Pr>
          <w:rFonts w:ascii="mylotus" w:hAnsi="mylotus" w:cs="mylotus"/>
          <w:sz w:val="24"/>
          <w:szCs w:val="24"/>
          <w:rtl/>
        </w:rPr>
        <w:t xml:space="preserve">، باب الدلیل </w:t>
      </w:r>
      <w:r>
        <w:rPr>
          <w:rFonts w:ascii="mylotus" w:hAnsi="mylotus" w:cs="mylotus" w:hint="cs"/>
          <w:sz w:val="24"/>
          <w:szCs w:val="24"/>
          <w:rtl/>
        </w:rPr>
        <w:t>على</w:t>
      </w:r>
      <w:r w:rsidRPr="004A75B1">
        <w:rPr>
          <w:rFonts w:ascii="mylotus" w:hAnsi="mylotus" w:cs="mylotus"/>
          <w:sz w:val="24"/>
          <w:szCs w:val="24"/>
          <w:rtl/>
        </w:rPr>
        <w:t xml:space="preserve"> </w:t>
      </w:r>
      <w:r>
        <w:rPr>
          <w:rFonts w:ascii="mylotus" w:hAnsi="mylotus" w:cs="mylotus" w:hint="cs"/>
          <w:sz w:val="24"/>
          <w:szCs w:val="24"/>
          <w:rtl/>
        </w:rPr>
        <w:t>أ</w:t>
      </w:r>
      <w:r w:rsidRPr="004A75B1">
        <w:rPr>
          <w:rFonts w:ascii="mylotus" w:hAnsi="mylotus" w:cs="mylotus"/>
          <w:sz w:val="24"/>
          <w:szCs w:val="24"/>
          <w:rtl/>
        </w:rPr>
        <w:t>ن من رض</w:t>
      </w:r>
      <w:r>
        <w:rPr>
          <w:rFonts w:ascii="mylotus" w:hAnsi="mylotus" w:cs="mylotus" w:hint="cs"/>
          <w:sz w:val="24"/>
          <w:szCs w:val="24"/>
          <w:rtl/>
        </w:rPr>
        <w:t>ي</w:t>
      </w:r>
      <w:r w:rsidRPr="004A75B1">
        <w:rPr>
          <w:rFonts w:ascii="mylotus" w:hAnsi="mylotus" w:cs="mylotus"/>
          <w:sz w:val="24"/>
          <w:szCs w:val="24"/>
          <w:rtl/>
        </w:rPr>
        <w:t xml:space="preserve"> بالله ربا</w:t>
      </w:r>
      <w:r w:rsidRPr="001B5E77">
        <w:rPr>
          <w:rFonts w:ascii="mylotus" w:hAnsi="mylotus" w:cs="mylotus"/>
          <w:sz w:val="24"/>
          <w:szCs w:val="24"/>
          <w:rtl/>
        </w:rPr>
        <w:t xml:space="preserve"> و</w:t>
      </w:r>
      <w:r>
        <w:rPr>
          <w:rFonts w:ascii="mylotus" w:hAnsi="mylotus" w:cs="mylotus"/>
          <w:sz w:val="24"/>
          <w:szCs w:val="24"/>
          <w:rtl/>
        </w:rPr>
        <w:t>بال</w:t>
      </w:r>
      <w:r>
        <w:rPr>
          <w:rFonts w:ascii="mylotus" w:hAnsi="mylotus" w:cs="mylotus" w:hint="cs"/>
          <w:sz w:val="24"/>
          <w:szCs w:val="24"/>
          <w:rtl/>
        </w:rPr>
        <w:t>إ</w:t>
      </w:r>
      <w:r w:rsidRPr="004A75B1">
        <w:rPr>
          <w:rFonts w:ascii="mylotus" w:hAnsi="mylotus" w:cs="mylotus"/>
          <w:sz w:val="24"/>
          <w:szCs w:val="24"/>
          <w:rtl/>
        </w:rPr>
        <w:t>سلام دینا</w:t>
      </w:r>
      <w:r w:rsidRPr="001B5E77">
        <w:rPr>
          <w:rFonts w:ascii="mylotus" w:hAnsi="mylotus" w:cs="mylotus"/>
          <w:sz w:val="24"/>
          <w:szCs w:val="24"/>
          <w:rtl/>
        </w:rPr>
        <w:t xml:space="preserve"> و</w:t>
      </w:r>
      <w:r w:rsidRPr="004A75B1">
        <w:rPr>
          <w:rFonts w:ascii="mylotus" w:hAnsi="mylotus" w:cs="mylotus"/>
          <w:sz w:val="24"/>
          <w:szCs w:val="24"/>
          <w:rtl/>
        </w:rPr>
        <w:t>بمحمد رسولا فهو م</w:t>
      </w:r>
      <w:r>
        <w:rPr>
          <w:rFonts w:ascii="mylotus" w:hAnsi="mylotus" w:cs="mylotus" w:hint="cs"/>
          <w:sz w:val="24"/>
          <w:szCs w:val="24"/>
          <w:rtl/>
        </w:rPr>
        <w:t>ؤ</w:t>
      </w:r>
      <w:r w:rsidRPr="004A75B1">
        <w:rPr>
          <w:rFonts w:ascii="mylotus" w:hAnsi="mylotus" w:cs="mylotus"/>
          <w:sz w:val="24"/>
          <w:szCs w:val="24"/>
          <w:rtl/>
        </w:rPr>
        <w:t>من</w:t>
      </w:r>
      <w:r w:rsidRPr="001B5E77">
        <w:rPr>
          <w:rFonts w:ascii="mylotus" w:hAnsi="mylotus" w:cs="mylotus"/>
          <w:sz w:val="24"/>
          <w:szCs w:val="24"/>
          <w:rtl/>
        </w:rPr>
        <w:t xml:space="preserve"> و</w:t>
      </w:r>
      <w:r>
        <w:rPr>
          <w:rFonts w:ascii="mylotus" w:hAnsi="mylotus" w:cs="mylotus" w:hint="cs"/>
          <w:sz w:val="24"/>
          <w:szCs w:val="24"/>
          <w:rtl/>
        </w:rPr>
        <w:t>إ</w:t>
      </w:r>
      <w:r w:rsidRPr="004A75B1">
        <w:rPr>
          <w:rFonts w:ascii="mylotus" w:hAnsi="mylotus" w:cs="mylotus"/>
          <w:sz w:val="24"/>
          <w:szCs w:val="24"/>
          <w:rtl/>
        </w:rPr>
        <w:t>ن ارت</w:t>
      </w:r>
      <w:r w:rsidRPr="00813841">
        <w:rPr>
          <w:rFonts w:ascii="mylotus" w:hAnsi="mylotus" w:cs="mylotus"/>
          <w:sz w:val="24"/>
          <w:szCs w:val="24"/>
          <w:rtl/>
        </w:rPr>
        <w:t>ك</w:t>
      </w:r>
      <w:r w:rsidRPr="004A75B1">
        <w:rPr>
          <w:rFonts w:ascii="mylotus" w:hAnsi="mylotus" w:cs="mylotus"/>
          <w:sz w:val="24"/>
          <w:szCs w:val="24"/>
          <w:rtl/>
        </w:rPr>
        <w:t>ب المعاص</w:t>
      </w:r>
      <w:r>
        <w:rPr>
          <w:rFonts w:ascii="mylotus" w:hAnsi="mylotus" w:cs="mylotus" w:hint="cs"/>
          <w:sz w:val="24"/>
          <w:szCs w:val="24"/>
          <w:rtl/>
        </w:rPr>
        <w:t>ي</w:t>
      </w:r>
      <w:r w:rsidRPr="004A75B1">
        <w:rPr>
          <w:rFonts w:ascii="mylotus" w:hAnsi="mylotus" w:cs="mylotus"/>
          <w:sz w:val="24"/>
          <w:szCs w:val="24"/>
          <w:rtl/>
        </w:rPr>
        <w:t xml:space="preserve"> ال</w:t>
      </w:r>
      <w:r w:rsidRPr="00813841">
        <w:rPr>
          <w:rFonts w:ascii="mylotus" w:hAnsi="mylotus" w:cs="mylotus"/>
          <w:sz w:val="24"/>
          <w:szCs w:val="24"/>
          <w:rtl/>
        </w:rPr>
        <w:t>ك</w:t>
      </w:r>
      <w:r w:rsidRPr="004A75B1">
        <w:rPr>
          <w:rFonts w:ascii="mylotus" w:hAnsi="mylotus" w:cs="mylotus"/>
          <w:sz w:val="24"/>
          <w:szCs w:val="24"/>
          <w:rtl/>
        </w:rPr>
        <w:t>بائر (134) انظر: شرح النووی (2/2) ط</w:t>
      </w:r>
      <w:r>
        <w:rPr>
          <w:rFonts w:ascii="mylotus" w:hAnsi="mylotus" w:cs="mylotus" w:hint="cs"/>
          <w:sz w:val="24"/>
          <w:szCs w:val="24"/>
          <w:rtl/>
        </w:rPr>
        <w:t>.</w:t>
      </w:r>
      <w:r w:rsidRPr="004A75B1">
        <w:rPr>
          <w:rFonts w:ascii="mylotus" w:hAnsi="mylotus" w:cs="mylotus"/>
          <w:sz w:val="24"/>
          <w:szCs w:val="24"/>
          <w:rtl/>
        </w:rPr>
        <w:t xml:space="preserve"> الریان.</w:t>
      </w:r>
    </w:p>
  </w:footnote>
  <w:footnote w:id="403">
    <w:p w:rsidR="0052162E" w:rsidRPr="004A75B1" w:rsidRDefault="0052162E" w:rsidP="00966E6B">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انظر: شرح النوو</w:t>
      </w:r>
      <w:r>
        <w:rPr>
          <w:rFonts w:ascii="mylotus" w:hAnsi="mylotus" w:cs="mylotus" w:hint="cs"/>
          <w:sz w:val="24"/>
          <w:szCs w:val="24"/>
          <w:rtl/>
        </w:rPr>
        <w:t>ي</w:t>
      </w:r>
      <w:r w:rsidRPr="004A75B1">
        <w:rPr>
          <w:rFonts w:ascii="mylotus" w:hAnsi="mylotus" w:cs="mylotus"/>
          <w:sz w:val="24"/>
          <w:szCs w:val="24"/>
          <w:rtl/>
        </w:rPr>
        <w:t xml:space="preserve"> (2/2) ط الریان.</w:t>
      </w:r>
    </w:p>
  </w:footnote>
  <w:footnote w:id="404">
    <w:p w:rsidR="0052162E" w:rsidRPr="004A75B1" w:rsidRDefault="0052162E" w:rsidP="009B01A6">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باختصار یسیر جدا من مدارج السال</w:t>
      </w:r>
      <w:r w:rsidRPr="00813841">
        <w:rPr>
          <w:rFonts w:ascii="mylotus" w:hAnsi="mylotus" w:cs="mylotus"/>
          <w:sz w:val="24"/>
          <w:szCs w:val="24"/>
          <w:rtl/>
        </w:rPr>
        <w:t>ك</w:t>
      </w:r>
      <w:r w:rsidRPr="004A75B1">
        <w:rPr>
          <w:rFonts w:ascii="mylotus" w:hAnsi="mylotus" w:cs="mylotus"/>
          <w:sz w:val="24"/>
          <w:szCs w:val="24"/>
          <w:rtl/>
        </w:rPr>
        <w:t>ین (2/73- 70) ط دارالحدیث.</w:t>
      </w:r>
    </w:p>
  </w:footnote>
  <w:footnote w:id="405">
    <w:p w:rsidR="0052162E" w:rsidRPr="004A75B1" w:rsidRDefault="0052162E" w:rsidP="007C1769">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محب</w:t>
      </w:r>
      <w:r w:rsidRPr="004A75B1">
        <w:rPr>
          <w:rFonts w:ascii="mylotus" w:hAnsi="mylotus" w:cs="mylotus" w:hint="cs"/>
          <w:sz w:val="24"/>
          <w:szCs w:val="24"/>
          <w:rtl/>
        </w:rPr>
        <w:t>ة</w:t>
      </w:r>
      <w:r w:rsidRPr="004A75B1">
        <w:rPr>
          <w:rFonts w:ascii="mylotus" w:hAnsi="mylotus" w:cs="mylotus"/>
          <w:sz w:val="24"/>
          <w:szCs w:val="24"/>
          <w:rtl/>
        </w:rPr>
        <w:t xml:space="preserve"> الرسول بین الاتباع</w:t>
      </w:r>
      <w:r w:rsidRPr="001B5E77">
        <w:rPr>
          <w:rFonts w:ascii="mylotus" w:hAnsi="mylotus" w:cs="mylotus"/>
          <w:sz w:val="24"/>
          <w:szCs w:val="24"/>
          <w:rtl/>
        </w:rPr>
        <w:t xml:space="preserve"> و</w:t>
      </w:r>
      <w:r>
        <w:rPr>
          <w:rFonts w:ascii="mylotus" w:hAnsi="mylotus" w:cs="mylotus"/>
          <w:sz w:val="24"/>
          <w:szCs w:val="24"/>
          <w:rtl/>
        </w:rPr>
        <w:t>الابتداع، عبدالر</w:t>
      </w:r>
      <w:r>
        <w:rPr>
          <w:rFonts w:ascii="mylotus" w:hAnsi="mylotus" w:cs="mylotus" w:hint="cs"/>
          <w:sz w:val="24"/>
          <w:szCs w:val="24"/>
          <w:rtl/>
        </w:rPr>
        <w:t>ؤ</w:t>
      </w:r>
      <w:r w:rsidRPr="004A75B1">
        <w:rPr>
          <w:rFonts w:ascii="mylotus" w:hAnsi="mylotus" w:cs="mylotus"/>
          <w:sz w:val="24"/>
          <w:szCs w:val="24"/>
          <w:rtl/>
        </w:rPr>
        <w:t>وف محمد عثمان ص 136</w:t>
      </w:r>
      <w:r>
        <w:rPr>
          <w:rFonts w:ascii="mylotus" w:hAnsi="mylotus" w:cs="mylotus" w:hint="cs"/>
          <w:sz w:val="24"/>
          <w:szCs w:val="24"/>
          <w:rtl/>
        </w:rPr>
        <w:t>.</w:t>
      </w:r>
    </w:p>
  </w:footnote>
  <w:footnote w:id="406">
    <w:p w:rsidR="0052162E" w:rsidRPr="004A75B1" w:rsidRDefault="0052162E" w:rsidP="000F224D">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الاعتصام بال</w:t>
      </w:r>
      <w:r w:rsidRPr="00813841">
        <w:rPr>
          <w:rFonts w:ascii="mylotus" w:hAnsi="mylotus" w:cs="mylotus"/>
          <w:sz w:val="24"/>
          <w:szCs w:val="24"/>
          <w:rtl/>
        </w:rPr>
        <w:t>ك</w:t>
      </w:r>
      <w:r w:rsidRPr="004A75B1">
        <w:rPr>
          <w:rFonts w:ascii="mylotus" w:hAnsi="mylotus" w:cs="mylotus"/>
          <w:sz w:val="24"/>
          <w:szCs w:val="24"/>
          <w:rtl/>
        </w:rPr>
        <w:t>تاب السن</w:t>
      </w:r>
      <w:r w:rsidRPr="004A75B1">
        <w:rPr>
          <w:rFonts w:ascii="mylotus" w:hAnsi="mylotus" w:cs="mylotus" w:hint="cs"/>
          <w:sz w:val="24"/>
          <w:szCs w:val="24"/>
          <w:rtl/>
        </w:rPr>
        <w:t>ة</w:t>
      </w:r>
      <w:r w:rsidRPr="004A75B1">
        <w:rPr>
          <w:rFonts w:ascii="mylotus" w:hAnsi="mylotus" w:cs="mylotus"/>
          <w:sz w:val="24"/>
          <w:szCs w:val="24"/>
          <w:rtl/>
        </w:rPr>
        <w:t>، باب الاقتداء بسنن رسول الله (6777)</w:t>
      </w:r>
      <w:r w:rsidRPr="001B5E77">
        <w:rPr>
          <w:rFonts w:ascii="mylotus" w:hAnsi="mylotus" w:cs="mylotus"/>
          <w:sz w:val="24"/>
          <w:szCs w:val="24"/>
          <w:rtl/>
        </w:rPr>
        <w:t xml:space="preserve"> و</w:t>
      </w:r>
      <w:r w:rsidRPr="004A75B1">
        <w:rPr>
          <w:rFonts w:ascii="mylotus" w:hAnsi="mylotus" w:cs="mylotus"/>
          <w:sz w:val="24"/>
          <w:szCs w:val="24"/>
          <w:rtl/>
        </w:rPr>
        <w:t xml:space="preserve">مسلم </w:t>
      </w:r>
      <w:r w:rsidRPr="00813841">
        <w:rPr>
          <w:rFonts w:ascii="mylotus" w:hAnsi="mylotus" w:cs="mylotus"/>
          <w:sz w:val="24"/>
          <w:szCs w:val="24"/>
          <w:rtl/>
        </w:rPr>
        <w:t>ك</w:t>
      </w:r>
      <w:r w:rsidRPr="004A75B1">
        <w:rPr>
          <w:rFonts w:ascii="mylotus" w:hAnsi="mylotus" w:cs="mylotus"/>
          <w:sz w:val="24"/>
          <w:szCs w:val="24"/>
          <w:rtl/>
        </w:rPr>
        <w:t>تاب الفضائل باب توقیره</w:t>
      </w:r>
      <w:r w:rsidRPr="001B5E77">
        <w:rPr>
          <w:rFonts w:ascii="mylotus" w:hAnsi="mylotus" w:cs="mylotus"/>
          <w:sz w:val="24"/>
          <w:szCs w:val="24"/>
          <w:rtl/>
        </w:rPr>
        <w:t xml:space="preserve"> و</w:t>
      </w:r>
      <w:r w:rsidRPr="004A75B1">
        <w:rPr>
          <w:rFonts w:ascii="mylotus" w:hAnsi="mylotus" w:cs="mylotus"/>
          <w:sz w:val="24"/>
          <w:szCs w:val="24"/>
          <w:rtl/>
        </w:rPr>
        <w:t>تر</w:t>
      </w:r>
      <w:r w:rsidRPr="00813841">
        <w:rPr>
          <w:rFonts w:ascii="mylotus" w:hAnsi="mylotus" w:cs="mylotus"/>
          <w:sz w:val="24"/>
          <w:szCs w:val="24"/>
          <w:rtl/>
        </w:rPr>
        <w:t>ك</w:t>
      </w:r>
      <w:r>
        <w:rPr>
          <w:rFonts w:ascii="mylotus" w:hAnsi="mylotus" w:cs="mylotus"/>
          <w:sz w:val="24"/>
          <w:szCs w:val="24"/>
          <w:rtl/>
        </w:rPr>
        <w:t xml:space="preserve"> </w:t>
      </w:r>
      <w:r>
        <w:rPr>
          <w:rFonts w:ascii="mylotus" w:hAnsi="mylotus" w:cs="mylotus" w:hint="cs"/>
          <w:sz w:val="24"/>
          <w:szCs w:val="24"/>
          <w:rtl/>
        </w:rPr>
        <w:t>إ</w:t>
      </w:r>
      <w:r w:rsidRPr="00813841">
        <w:rPr>
          <w:rFonts w:ascii="mylotus" w:hAnsi="mylotus" w:cs="mylotus"/>
          <w:sz w:val="24"/>
          <w:szCs w:val="24"/>
          <w:rtl/>
        </w:rPr>
        <w:t>ك</w:t>
      </w:r>
      <w:r w:rsidRPr="004A75B1">
        <w:rPr>
          <w:rFonts w:ascii="mylotus" w:hAnsi="mylotus" w:cs="mylotus"/>
          <w:sz w:val="24"/>
          <w:szCs w:val="24"/>
          <w:rtl/>
        </w:rPr>
        <w:t>ثار س</w:t>
      </w:r>
      <w:r>
        <w:rPr>
          <w:rFonts w:ascii="mylotus" w:hAnsi="mylotus" w:cs="mylotus" w:hint="cs"/>
          <w:sz w:val="24"/>
          <w:szCs w:val="24"/>
          <w:rtl/>
        </w:rPr>
        <w:t>ؤ</w:t>
      </w:r>
      <w:r w:rsidRPr="004A75B1">
        <w:rPr>
          <w:rFonts w:ascii="mylotus" w:hAnsi="mylotus" w:cs="mylotus"/>
          <w:sz w:val="24"/>
          <w:szCs w:val="24"/>
          <w:rtl/>
        </w:rPr>
        <w:t xml:space="preserve">اله عما لا ضرورة </w:t>
      </w:r>
      <w:r>
        <w:rPr>
          <w:rFonts w:ascii="mylotus" w:hAnsi="mylotus" w:cs="mylotus" w:hint="cs"/>
          <w:sz w:val="24"/>
          <w:szCs w:val="24"/>
          <w:rtl/>
        </w:rPr>
        <w:t>إ</w:t>
      </w:r>
      <w:r w:rsidRPr="004A75B1">
        <w:rPr>
          <w:rFonts w:ascii="mylotus" w:hAnsi="mylotus" w:cs="mylotus"/>
          <w:sz w:val="24"/>
          <w:szCs w:val="24"/>
          <w:rtl/>
        </w:rPr>
        <w:t>لیه (1337)</w:t>
      </w:r>
      <w:r w:rsidRPr="001B5E77">
        <w:rPr>
          <w:rFonts w:ascii="mylotus" w:hAnsi="mylotus" w:cs="mylotus"/>
          <w:sz w:val="24"/>
          <w:szCs w:val="24"/>
          <w:rtl/>
        </w:rPr>
        <w:t xml:space="preserve"> و</w:t>
      </w:r>
      <w:r w:rsidRPr="00813841">
        <w:rPr>
          <w:rFonts w:ascii="mylotus" w:hAnsi="mylotus" w:cs="mylotus"/>
          <w:sz w:val="24"/>
          <w:szCs w:val="24"/>
          <w:rtl/>
        </w:rPr>
        <w:t>ك</w:t>
      </w:r>
      <w:r w:rsidRPr="004A75B1">
        <w:rPr>
          <w:rFonts w:ascii="mylotus" w:hAnsi="mylotus" w:cs="mylotus"/>
          <w:sz w:val="24"/>
          <w:szCs w:val="24"/>
          <w:rtl/>
        </w:rPr>
        <w:t>تاب الحج، باب فرض الحج مرة</w:t>
      </w:r>
      <w:r w:rsidRPr="00D84A28">
        <w:rPr>
          <w:rFonts w:ascii="mylotus" w:hAnsi="mylotus" w:cs="mylotus"/>
          <w:sz w:val="24"/>
          <w:szCs w:val="24"/>
          <w:rtl/>
        </w:rPr>
        <w:t xml:space="preserve"> في </w:t>
      </w:r>
      <w:r w:rsidRPr="004A75B1">
        <w:rPr>
          <w:rFonts w:ascii="mylotus" w:hAnsi="mylotus" w:cs="mylotus"/>
          <w:sz w:val="24"/>
          <w:szCs w:val="24"/>
          <w:rtl/>
        </w:rPr>
        <w:t>العمر باب (73/1337).</w:t>
      </w:r>
    </w:p>
  </w:footnote>
  <w:footnote w:id="407">
    <w:p w:rsidR="0052162E" w:rsidRPr="004A75B1" w:rsidRDefault="0052162E" w:rsidP="00FC51A8">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Pr>
          <w:rFonts w:ascii="mylotus" w:hAnsi="mylotus" w:cs="mylotus"/>
          <w:sz w:val="24"/>
          <w:szCs w:val="24"/>
          <w:rtl/>
        </w:rPr>
        <w:t xml:space="preserve"> - مجموع الفتاوی (10/649)</w:t>
      </w:r>
      <w:r>
        <w:rPr>
          <w:rFonts w:ascii="mylotus" w:hAnsi="mylotus" w:cs="mylotus" w:hint="cs"/>
          <w:sz w:val="24"/>
          <w:szCs w:val="24"/>
          <w:rtl/>
        </w:rPr>
        <w:t>.</w:t>
      </w:r>
    </w:p>
  </w:footnote>
  <w:footnote w:id="408">
    <w:p w:rsidR="0052162E" w:rsidRPr="004A75B1" w:rsidRDefault="0052162E" w:rsidP="002A3116">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فتح المجید (337) م</w:t>
      </w:r>
      <w:r w:rsidRPr="00813841">
        <w:rPr>
          <w:rFonts w:ascii="mylotus" w:hAnsi="mylotus" w:cs="mylotus"/>
          <w:sz w:val="24"/>
          <w:szCs w:val="24"/>
          <w:rtl/>
        </w:rPr>
        <w:t>ك</w:t>
      </w:r>
      <w:r w:rsidRPr="004A75B1">
        <w:rPr>
          <w:rFonts w:ascii="mylotus" w:hAnsi="mylotus" w:cs="mylotus"/>
          <w:sz w:val="24"/>
          <w:szCs w:val="24"/>
          <w:rtl/>
        </w:rPr>
        <w:t>تبه السن</w:t>
      </w:r>
      <w:r w:rsidRPr="004A75B1">
        <w:rPr>
          <w:rFonts w:ascii="mylotus" w:hAnsi="mylotus" w:cs="mylotus" w:hint="cs"/>
          <w:sz w:val="24"/>
          <w:szCs w:val="24"/>
          <w:rtl/>
        </w:rPr>
        <w:t>ة</w:t>
      </w:r>
      <w:r w:rsidRPr="004A75B1">
        <w:rPr>
          <w:rFonts w:ascii="mylotus" w:hAnsi="mylotus" w:cs="mylotus"/>
          <w:sz w:val="24"/>
          <w:szCs w:val="24"/>
          <w:rtl/>
        </w:rPr>
        <w:t xml:space="preserve"> المحمدی</w:t>
      </w:r>
      <w:r>
        <w:rPr>
          <w:rFonts w:ascii="mylotus" w:hAnsi="mylotus" w:cs="mylotus" w:hint="cs"/>
          <w:sz w:val="24"/>
          <w:szCs w:val="24"/>
          <w:rtl/>
        </w:rPr>
        <w:t>ة</w:t>
      </w:r>
      <w:r w:rsidRPr="004A75B1">
        <w:rPr>
          <w:rFonts w:ascii="mylotus" w:hAnsi="mylotus" w:cs="mylotus"/>
          <w:sz w:val="24"/>
          <w:szCs w:val="24"/>
          <w:rtl/>
        </w:rPr>
        <w:t xml:space="preserve"> بتحقیق حامدالفقی. </w:t>
      </w:r>
    </w:p>
  </w:footnote>
  <w:footnote w:id="409">
    <w:p w:rsidR="0052162E" w:rsidRPr="00984198" w:rsidRDefault="0052162E" w:rsidP="000227E9">
      <w:pPr>
        <w:pStyle w:val="FootnoteText"/>
        <w:bidi/>
        <w:ind w:left="272" w:hanging="272"/>
        <w:jc w:val="both"/>
        <w:rPr>
          <w:rFonts w:hint="cs"/>
          <w:sz w:val="24"/>
          <w:szCs w:val="24"/>
          <w:rtl/>
          <w:lang w:bidi="fa-IR"/>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xml:space="preserve"> باب حلاوة </w:t>
      </w:r>
      <w:r w:rsidRPr="00B25751">
        <w:rPr>
          <w:rFonts w:ascii="mylotus" w:hAnsi="mylotus" w:cs="mylotus"/>
          <w:sz w:val="24"/>
          <w:szCs w:val="24"/>
          <w:rtl/>
        </w:rPr>
        <w:t>الإيمان</w:t>
      </w:r>
      <w:r w:rsidRPr="004A75B1">
        <w:rPr>
          <w:rFonts w:ascii="mylotus" w:hAnsi="mylotus" w:cs="mylotus"/>
          <w:sz w:val="24"/>
          <w:szCs w:val="24"/>
          <w:rtl/>
        </w:rPr>
        <w:t xml:space="preserve"> (16) ومسلم</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xml:space="preserve"> باب بیان خصال من اتصف بهن وجد حلاوة </w:t>
      </w:r>
      <w:r w:rsidRPr="00B25751">
        <w:rPr>
          <w:rFonts w:ascii="mylotus" w:hAnsi="mylotus" w:cs="mylotus"/>
          <w:sz w:val="24"/>
          <w:szCs w:val="24"/>
          <w:rtl/>
        </w:rPr>
        <w:t>الإيمان</w:t>
      </w:r>
      <w:r w:rsidRPr="004A75B1">
        <w:rPr>
          <w:rFonts w:ascii="mylotus" w:hAnsi="mylotus" w:cs="mylotus"/>
          <w:sz w:val="24"/>
          <w:szCs w:val="24"/>
          <w:rtl/>
        </w:rPr>
        <w:t xml:space="preserve"> (43، 67).</w:t>
      </w:r>
    </w:p>
  </w:footnote>
  <w:footnote w:id="410">
    <w:p w:rsidR="0052162E" w:rsidRPr="00984198" w:rsidRDefault="0052162E" w:rsidP="009B01A6">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Pr>
          <w:rFonts w:hint="cs"/>
          <w:sz w:val="24"/>
          <w:szCs w:val="24"/>
          <w:rtl/>
          <w:lang w:bidi="fa-IR"/>
        </w:rPr>
        <w:t>- مجموع الفتاوی (10/205).</w:t>
      </w:r>
    </w:p>
  </w:footnote>
  <w:footnote w:id="411">
    <w:p w:rsidR="0052162E" w:rsidRPr="00984198" w:rsidRDefault="0052162E" w:rsidP="009B01A6">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الشفاء (2/20)</w:t>
      </w:r>
      <w:r>
        <w:rPr>
          <w:rFonts w:hint="cs"/>
          <w:sz w:val="24"/>
          <w:szCs w:val="24"/>
          <w:rtl/>
          <w:lang w:bidi="fa-IR"/>
        </w:rPr>
        <w:t>.</w:t>
      </w:r>
      <w:r w:rsidRPr="00984198">
        <w:rPr>
          <w:rFonts w:hint="cs"/>
          <w:sz w:val="24"/>
          <w:szCs w:val="24"/>
          <w:rtl/>
          <w:lang w:bidi="fa-IR"/>
        </w:rPr>
        <w:t xml:space="preserve"> </w:t>
      </w:r>
    </w:p>
  </w:footnote>
  <w:footnote w:id="412">
    <w:p w:rsidR="0052162E" w:rsidRPr="004A75B1" w:rsidRDefault="0052162E" w:rsidP="009B01A6">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xml:space="preserve">، باب حب الرسول من </w:t>
      </w:r>
      <w:r w:rsidRPr="00B25751">
        <w:rPr>
          <w:rFonts w:ascii="mylotus" w:hAnsi="mylotus" w:cs="mylotus"/>
          <w:sz w:val="24"/>
          <w:szCs w:val="24"/>
          <w:rtl/>
        </w:rPr>
        <w:t>الإيمان</w:t>
      </w:r>
      <w:r w:rsidRPr="004A75B1">
        <w:rPr>
          <w:rFonts w:ascii="mylotus" w:hAnsi="mylotus" w:cs="mylotus"/>
          <w:sz w:val="24"/>
          <w:szCs w:val="24"/>
          <w:rtl/>
        </w:rPr>
        <w:t xml:space="preserve"> (14). </w:t>
      </w:r>
    </w:p>
  </w:footnote>
  <w:footnote w:id="413">
    <w:p w:rsidR="0052162E" w:rsidRPr="00984198" w:rsidRDefault="0052162E" w:rsidP="002A3116">
      <w:pPr>
        <w:pStyle w:val="FootnoteText"/>
        <w:bidi/>
        <w:ind w:left="272" w:hanging="272"/>
        <w:jc w:val="both"/>
        <w:rPr>
          <w:rFonts w:hint="cs"/>
          <w:sz w:val="24"/>
          <w:szCs w:val="24"/>
          <w:lang w:bidi="fa-IR"/>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xml:space="preserve">، باب حب الرسول من </w:t>
      </w:r>
      <w:r w:rsidRPr="00B25751">
        <w:rPr>
          <w:rFonts w:ascii="mylotus" w:hAnsi="mylotus" w:cs="mylotus"/>
          <w:sz w:val="24"/>
          <w:szCs w:val="24"/>
          <w:rtl/>
        </w:rPr>
        <w:t>الإيمان</w:t>
      </w:r>
      <w:r w:rsidRPr="004A75B1">
        <w:rPr>
          <w:rFonts w:ascii="mylotus" w:hAnsi="mylotus" w:cs="mylotus"/>
          <w:sz w:val="24"/>
          <w:szCs w:val="24"/>
          <w:rtl/>
        </w:rPr>
        <w:t xml:space="preserve"> (15)</w:t>
      </w:r>
      <w:r w:rsidRPr="001B5E77">
        <w:rPr>
          <w:rFonts w:ascii="mylotus" w:hAnsi="mylotus" w:cs="mylotus"/>
          <w:sz w:val="24"/>
          <w:szCs w:val="24"/>
          <w:rtl/>
        </w:rPr>
        <w:t xml:space="preserve"> و</w:t>
      </w:r>
      <w:r w:rsidRPr="004A75B1">
        <w:rPr>
          <w:rFonts w:ascii="mylotus" w:hAnsi="mylotus" w:cs="mylotus"/>
          <w:sz w:val="24"/>
          <w:szCs w:val="24"/>
          <w:rtl/>
        </w:rPr>
        <w:t xml:space="preserve">مسلم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xml:space="preserve">، باب وجوب محبه رسول الله </w:t>
      </w:r>
      <w:r>
        <w:rPr>
          <w:rFonts w:ascii="mylotus" w:hAnsi="mylotus" w:cs="mylotus" w:hint="cs"/>
          <w:sz w:val="24"/>
          <w:szCs w:val="24"/>
          <w:rtl/>
        </w:rPr>
        <w:t>أ</w:t>
      </w:r>
      <w:r w:rsidRPr="00813841">
        <w:rPr>
          <w:rFonts w:ascii="mylotus" w:hAnsi="mylotus" w:cs="mylotus"/>
          <w:sz w:val="24"/>
          <w:szCs w:val="24"/>
          <w:rtl/>
        </w:rPr>
        <w:t>ك</w:t>
      </w:r>
      <w:r>
        <w:rPr>
          <w:rFonts w:ascii="mylotus" w:hAnsi="mylotus" w:cs="mylotus"/>
          <w:sz w:val="24"/>
          <w:szCs w:val="24"/>
          <w:rtl/>
        </w:rPr>
        <w:t>ثر من ال</w:t>
      </w:r>
      <w:r>
        <w:rPr>
          <w:rFonts w:ascii="mylotus" w:hAnsi="mylotus" w:cs="mylotus" w:hint="cs"/>
          <w:sz w:val="24"/>
          <w:szCs w:val="24"/>
          <w:rtl/>
        </w:rPr>
        <w:t>أ</w:t>
      </w:r>
      <w:r w:rsidRPr="004A75B1">
        <w:rPr>
          <w:rFonts w:ascii="mylotus" w:hAnsi="mylotus" w:cs="mylotus"/>
          <w:sz w:val="24"/>
          <w:szCs w:val="24"/>
          <w:rtl/>
        </w:rPr>
        <w:t>هل</w:t>
      </w:r>
      <w:r w:rsidRPr="001B5E77">
        <w:rPr>
          <w:rFonts w:ascii="mylotus" w:hAnsi="mylotus" w:cs="mylotus"/>
          <w:sz w:val="24"/>
          <w:szCs w:val="24"/>
          <w:rtl/>
        </w:rPr>
        <w:t xml:space="preserve"> و</w:t>
      </w:r>
      <w:r w:rsidRPr="004A75B1">
        <w:rPr>
          <w:rFonts w:ascii="mylotus" w:hAnsi="mylotus" w:cs="mylotus"/>
          <w:sz w:val="24"/>
          <w:szCs w:val="24"/>
          <w:rtl/>
        </w:rPr>
        <w:t>الولد</w:t>
      </w:r>
      <w:r w:rsidRPr="001B5E77">
        <w:rPr>
          <w:rFonts w:ascii="mylotus" w:hAnsi="mylotus" w:cs="mylotus"/>
          <w:sz w:val="24"/>
          <w:szCs w:val="24"/>
          <w:rtl/>
        </w:rPr>
        <w:t xml:space="preserve"> و</w:t>
      </w:r>
      <w:r w:rsidRPr="004A75B1">
        <w:rPr>
          <w:rFonts w:ascii="mylotus" w:hAnsi="mylotus" w:cs="mylotus"/>
          <w:sz w:val="24"/>
          <w:szCs w:val="24"/>
          <w:rtl/>
        </w:rPr>
        <w:t>الوالد</w:t>
      </w:r>
      <w:r w:rsidRPr="001B5E77">
        <w:rPr>
          <w:rFonts w:ascii="mylotus" w:hAnsi="mylotus" w:cs="mylotus"/>
          <w:sz w:val="24"/>
          <w:szCs w:val="24"/>
          <w:rtl/>
        </w:rPr>
        <w:t xml:space="preserve"> و</w:t>
      </w:r>
      <w:r>
        <w:rPr>
          <w:rFonts w:ascii="mylotus" w:hAnsi="mylotus" w:cs="mylotus"/>
          <w:sz w:val="24"/>
          <w:szCs w:val="24"/>
          <w:rtl/>
        </w:rPr>
        <w:t xml:space="preserve">الناس </w:t>
      </w:r>
      <w:r>
        <w:rPr>
          <w:rFonts w:ascii="mylotus" w:hAnsi="mylotus" w:cs="mylotus" w:hint="cs"/>
          <w:sz w:val="24"/>
          <w:szCs w:val="24"/>
          <w:rtl/>
        </w:rPr>
        <w:t>أ</w:t>
      </w:r>
      <w:r w:rsidRPr="004A75B1">
        <w:rPr>
          <w:rFonts w:ascii="mylotus" w:hAnsi="mylotus" w:cs="mylotus"/>
          <w:sz w:val="24"/>
          <w:szCs w:val="24"/>
          <w:rtl/>
        </w:rPr>
        <w:t xml:space="preserve">جمعین (44، 70). </w:t>
      </w:r>
    </w:p>
  </w:footnote>
  <w:footnote w:id="414">
    <w:p w:rsidR="0052162E" w:rsidRPr="00984198" w:rsidRDefault="0052162E" w:rsidP="009B01A6">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انظر: </w:t>
      </w:r>
      <w:r>
        <w:rPr>
          <w:rFonts w:hint="cs"/>
          <w:sz w:val="24"/>
          <w:szCs w:val="24"/>
          <w:rtl/>
          <w:lang w:bidi="fa-IR"/>
        </w:rPr>
        <w:t>فتح الباري</w:t>
      </w:r>
      <w:r w:rsidRPr="00984198">
        <w:rPr>
          <w:rFonts w:hint="cs"/>
          <w:sz w:val="24"/>
          <w:szCs w:val="24"/>
          <w:rtl/>
          <w:lang w:bidi="fa-IR"/>
        </w:rPr>
        <w:t xml:space="preserve"> (1/59).</w:t>
      </w:r>
    </w:p>
  </w:footnote>
  <w:footnote w:id="415">
    <w:p w:rsidR="0052162E" w:rsidRPr="004A75B1" w:rsidRDefault="0052162E" w:rsidP="00B6733C">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محب</w:t>
      </w:r>
      <w:r w:rsidRPr="004A75B1">
        <w:rPr>
          <w:rFonts w:ascii="mylotus" w:hAnsi="mylotus" w:cs="mylotus" w:hint="cs"/>
          <w:sz w:val="24"/>
          <w:szCs w:val="24"/>
          <w:rtl/>
        </w:rPr>
        <w:t>ة</w:t>
      </w:r>
      <w:r w:rsidRPr="004A75B1">
        <w:rPr>
          <w:rFonts w:ascii="mylotus" w:hAnsi="mylotus" w:cs="mylotus"/>
          <w:sz w:val="24"/>
          <w:szCs w:val="24"/>
          <w:rtl/>
        </w:rPr>
        <w:t xml:space="preserve"> الرسول بین الاتباع</w:t>
      </w:r>
      <w:r w:rsidRPr="001B5E77">
        <w:rPr>
          <w:rFonts w:ascii="mylotus" w:hAnsi="mylotus" w:cs="mylotus"/>
          <w:sz w:val="24"/>
          <w:szCs w:val="24"/>
          <w:rtl/>
        </w:rPr>
        <w:t xml:space="preserve"> و</w:t>
      </w:r>
      <w:r w:rsidRPr="004A75B1">
        <w:rPr>
          <w:rFonts w:ascii="mylotus" w:hAnsi="mylotus" w:cs="mylotus"/>
          <w:sz w:val="24"/>
          <w:szCs w:val="24"/>
          <w:rtl/>
        </w:rPr>
        <w:t>الابتداع ص 51.</w:t>
      </w:r>
    </w:p>
  </w:footnote>
  <w:footnote w:id="416">
    <w:p w:rsidR="0052162E" w:rsidRPr="00984198" w:rsidRDefault="0052162E" w:rsidP="00193B2B">
      <w:pPr>
        <w:pStyle w:val="FootnoteText"/>
        <w:bidi/>
        <w:ind w:left="272" w:hanging="272"/>
        <w:jc w:val="both"/>
        <w:rPr>
          <w:rFonts w:hint="cs"/>
          <w:sz w:val="24"/>
          <w:szCs w:val="24"/>
          <w:rtl/>
          <w:lang w:bidi="fa-IR"/>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 xml:space="preserve">تاب </w:t>
      </w:r>
      <w:r w:rsidRPr="006B3B10">
        <w:rPr>
          <w:rFonts w:ascii="mylotus" w:hAnsi="mylotus" w:cs="mylotus"/>
          <w:sz w:val="24"/>
          <w:szCs w:val="24"/>
          <w:rtl/>
        </w:rPr>
        <w:t>الأيمان والنذور</w:t>
      </w:r>
      <w:r w:rsidRPr="004A75B1">
        <w:rPr>
          <w:rFonts w:ascii="mylotus" w:hAnsi="mylotus" w:cs="mylotus"/>
          <w:sz w:val="24"/>
          <w:szCs w:val="24"/>
          <w:rtl/>
        </w:rPr>
        <w:t xml:space="preserve">، باب </w:t>
      </w:r>
      <w:r w:rsidRPr="00813841">
        <w:rPr>
          <w:rFonts w:ascii="mylotus" w:hAnsi="mylotus" w:cs="mylotus"/>
          <w:sz w:val="24"/>
          <w:szCs w:val="24"/>
          <w:rtl/>
        </w:rPr>
        <w:t>ك</w:t>
      </w:r>
      <w:r w:rsidRPr="004A75B1">
        <w:rPr>
          <w:rFonts w:ascii="mylotus" w:hAnsi="mylotus" w:cs="mylotus"/>
          <w:sz w:val="24"/>
          <w:szCs w:val="24"/>
          <w:rtl/>
        </w:rPr>
        <w:t xml:space="preserve">یف </w:t>
      </w:r>
      <w:r w:rsidRPr="00813841">
        <w:rPr>
          <w:rFonts w:ascii="mylotus" w:hAnsi="mylotus" w:cs="mylotus"/>
          <w:sz w:val="24"/>
          <w:szCs w:val="24"/>
          <w:rtl/>
        </w:rPr>
        <w:t>ك</w:t>
      </w:r>
      <w:r w:rsidRPr="004A75B1">
        <w:rPr>
          <w:rFonts w:ascii="mylotus" w:hAnsi="mylotus" w:cs="mylotus"/>
          <w:sz w:val="24"/>
          <w:szCs w:val="24"/>
          <w:rtl/>
        </w:rPr>
        <w:t>انت یمین النب</w:t>
      </w:r>
      <w:r>
        <w:rPr>
          <w:rFonts w:ascii="mylotus" w:hAnsi="mylotus" w:cs="mylotus" w:hint="cs"/>
          <w:sz w:val="24"/>
          <w:szCs w:val="24"/>
          <w:rtl/>
        </w:rPr>
        <w:t>ي</w:t>
      </w:r>
      <w:r w:rsidRPr="00193B2B">
        <w:rPr>
          <w:rFonts w:ascii="Arial" w:hAnsi="Arial" w:cs="CTraditional Arabic" w:hint="cs"/>
          <w:sz w:val="28"/>
          <w:szCs w:val="28"/>
          <w:rtl/>
        </w:rPr>
        <w:t xml:space="preserve"> </w:t>
      </w:r>
      <w:r w:rsidRPr="00193B2B">
        <w:rPr>
          <w:rFonts w:ascii="Arial" w:hAnsi="Arial" w:cs="CTraditional Arabic" w:hint="cs"/>
          <w:sz w:val="24"/>
          <w:szCs w:val="24"/>
          <w:rtl/>
        </w:rPr>
        <w:t>ح</w:t>
      </w:r>
      <w:r w:rsidRPr="004A75B1">
        <w:rPr>
          <w:rFonts w:ascii="mylotus" w:hAnsi="mylotus" w:cs="mylotus"/>
          <w:sz w:val="24"/>
          <w:szCs w:val="24"/>
          <w:rtl/>
        </w:rPr>
        <w:t xml:space="preserve"> (6632)</w:t>
      </w:r>
      <w:r>
        <w:rPr>
          <w:rFonts w:ascii="mylotus" w:hAnsi="mylotus" w:cs="mylotus" w:hint="cs"/>
          <w:sz w:val="24"/>
          <w:szCs w:val="24"/>
          <w:rtl/>
        </w:rPr>
        <w:t>.</w:t>
      </w:r>
    </w:p>
  </w:footnote>
  <w:footnote w:id="417">
    <w:p w:rsidR="0052162E" w:rsidRPr="00984198" w:rsidRDefault="0052162E" w:rsidP="009B01A6">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انظر: </w:t>
      </w:r>
      <w:r>
        <w:rPr>
          <w:rFonts w:hint="cs"/>
          <w:sz w:val="24"/>
          <w:szCs w:val="24"/>
          <w:rtl/>
          <w:lang w:bidi="fa-IR"/>
        </w:rPr>
        <w:t>فتح الباري (1/58).</w:t>
      </w:r>
    </w:p>
  </w:footnote>
  <w:footnote w:id="418">
    <w:p w:rsidR="0052162E" w:rsidRPr="004A75B1" w:rsidRDefault="0052162E" w:rsidP="00411536">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783730">
        <w:rPr>
          <w:rFonts w:ascii="mylotus" w:hAnsi="mylotus" w:cs="mylotus"/>
          <w:sz w:val="24"/>
          <w:szCs w:val="24"/>
          <w:rtl/>
        </w:rPr>
        <w:t>الطبراني</w:t>
      </w:r>
      <w:r w:rsidRPr="00D84A28">
        <w:rPr>
          <w:rFonts w:ascii="mylotus" w:hAnsi="mylotus" w:cs="mylotus"/>
          <w:sz w:val="24"/>
          <w:szCs w:val="24"/>
          <w:rtl/>
        </w:rPr>
        <w:t xml:space="preserve"> في </w:t>
      </w:r>
      <w:r w:rsidRPr="00783730">
        <w:rPr>
          <w:rFonts w:ascii="mylotus" w:hAnsi="mylotus" w:cs="mylotus"/>
          <w:sz w:val="24"/>
          <w:szCs w:val="24"/>
          <w:rtl/>
        </w:rPr>
        <w:t>الأوسط</w:t>
      </w:r>
      <w:r w:rsidRPr="004A75B1">
        <w:rPr>
          <w:rFonts w:ascii="mylotus" w:hAnsi="mylotus" w:cs="mylotus"/>
          <w:sz w:val="24"/>
          <w:szCs w:val="24"/>
          <w:rtl/>
        </w:rPr>
        <w:t xml:space="preserve"> (477)</w:t>
      </w:r>
      <w:r w:rsidRPr="001B5E77">
        <w:rPr>
          <w:rFonts w:ascii="mylotus" w:hAnsi="mylotus" w:cs="mylotus"/>
          <w:sz w:val="24"/>
          <w:szCs w:val="24"/>
          <w:rtl/>
        </w:rPr>
        <w:t xml:space="preserve"> و</w:t>
      </w:r>
      <w:r>
        <w:rPr>
          <w:rFonts w:ascii="mylotus" w:hAnsi="mylotus" w:cs="mylotus"/>
          <w:sz w:val="24"/>
          <w:szCs w:val="24"/>
          <w:rtl/>
        </w:rPr>
        <w:t>الصغیر (52) و</w:t>
      </w:r>
      <w:r>
        <w:rPr>
          <w:rFonts w:ascii="mylotus" w:hAnsi="mylotus" w:cs="mylotus" w:hint="cs"/>
          <w:sz w:val="24"/>
          <w:szCs w:val="24"/>
          <w:rtl/>
        </w:rPr>
        <w:t>أ</w:t>
      </w:r>
      <w:r w:rsidRPr="004A75B1">
        <w:rPr>
          <w:rFonts w:ascii="mylotus" w:hAnsi="mylotus" w:cs="mylotus"/>
          <w:sz w:val="24"/>
          <w:szCs w:val="24"/>
          <w:rtl/>
        </w:rPr>
        <w:t>بونعیم</w:t>
      </w:r>
      <w:r w:rsidRPr="00D84A28">
        <w:rPr>
          <w:rFonts w:ascii="mylotus" w:hAnsi="mylotus" w:cs="mylotus"/>
          <w:sz w:val="24"/>
          <w:szCs w:val="24"/>
          <w:rtl/>
        </w:rPr>
        <w:t xml:space="preserve"> في </w:t>
      </w:r>
      <w:r w:rsidRPr="004A75B1">
        <w:rPr>
          <w:rFonts w:ascii="mylotus" w:hAnsi="mylotus" w:cs="mylotus"/>
          <w:sz w:val="24"/>
          <w:szCs w:val="24"/>
          <w:rtl/>
        </w:rPr>
        <w:t>الحلی</w:t>
      </w:r>
      <w:r w:rsidRPr="004A75B1">
        <w:rPr>
          <w:rFonts w:ascii="mylotus" w:hAnsi="mylotus" w:cs="mylotus" w:hint="cs"/>
          <w:sz w:val="24"/>
          <w:szCs w:val="24"/>
          <w:rtl/>
        </w:rPr>
        <w:t>ة</w:t>
      </w:r>
      <w:r w:rsidRPr="004A75B1">
        <w:rPr>
          <w:rFonts w:ascii="mylotus" w:hAnsi="mylotus" w:cs="mylotus"/>
          <w:sz w:val="24"/>
          <w:szCs w:val="24"/>
          <w:rtl/>
        </w:rPr>
        <w:t xml:space="preserve"> (4/208)</w:t>
      </w:r>
      <w:r w:rsidRPr="001B5E77">
        <w:rPr>
          <w:rFonts w:ascii="mylotus" w:hAnsi="mylotus" w:cs="mylotus"/>
          <w:sz w:val="24"/>
          <w:szCs w:val="24"/>
          <w:rtl/>
        </w:rPr>
        <w:t xml:space="preserve"> و</w:t>
      </w:r>
      <w:r>
        <w:rPr>
          <w:rFonts w:ascii="mylotus" w:hAnsi="mylotus" w:cs="mylotus" w:hint="cs"/>
          <w:sz w:val="24"/>
          <w:szCs w:val="24"/>
          <w:rtl/>
        </w:rPr>
        <w:t>ا</w:t>
      </w:r>
      <w:r w:rsidRPr="004A75B1">
        <w:rPr>
          <w:rFonts w:ascii="mylotus" w:hAnsi="mylotus" w:cs="mylotus"/>
          <w:sz w:val="24"/>
          <w:szCs w:val="24"/>
          <w:rtl/>
        </w:rPr>
        <w:t>بن مردوی</w:t>
      </w:r>
      <w:r>
        <w:rPr>
          <w:rFonts w:ascii="mylotus" w:hAnsi="mylotus" w:cs="mylotus" w:hint="cs"/>
          <w:sz w:val="24"/>
          <w:szCs w:val="24"/>
          <w:rtl/>
        </w:rPr>
        <w:t>ه</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ما</w:t>
      </w:r>
      <w:r w:rsidRPr="00D84A28">
        <w:rPr>
          <w:rFonts w:ascii="mylotus" w:hAnsi="mylotus" w:cs="mylotus"/>
          <w:sz w:val="24"/>
          <w:szCs w:val="24"/>
          <w:rtl/>
        </w:rPr>
        <w:t xml:space="preserve"> في </w:t>
      </w:r>
      <w:r w:rsidRPr="004A75B1">
        <w:rPr>
          <w:rFonts w:ascii="mylotus" w:hAnsi="mylotus" w:cs="mylotus"/>
          <w:sz w:val="24"/>
          <w:szCs w:val="24"/>
          <w:rtl/>
        </w:rPr>
        <w:t xml:space="preserve">ابن </w:t>
      </w:r>
      <w:r w:rsidRPr="00813841">
        <w:rPr>
          <w:rFonts w:ascii="mylotus" w:hAnsi="mylotus" w:cs="mylotus"/>
          <w:sz w:val="24"/>
          <w:szCs w:val="24"/>
          <w:rtl/>
        </w:rPr>
        <w:t>ك</w:t>
      </w:r>
      <w:r w:rsidRPr="004A75B1">
        <w:rPr>
          <w:rFonts w:ascii="mylotus" w:hAnsi="mylotus" w:cs="mylotus"/>
          <w:sz w:val="24"/>
          <w:szCs w:val="24"/>
          <w:rtl/>
        </w:rPr>
        <w:t>ثیر (تفسیر النساء، 70، 69) والواحد</w:t>
      </w:r>
      <w:r>
        <w:rPr>
          <w:rFonts w:ascii="mylotus" w:hAnsi="mylotus" w:cs="mylotus" w:hint="cs"/>
          <w:sz w:val="24"/>
          <w:szCs w:val="24"/>
          <w:rtl/>
        </w:rPr>
        <w:t>ي</w:t>
      </w:r>
      <w:r w:rsidRPr="00D84A28">
        <w:rPr>
          <w:rFonts w:ascii="mylotus" w:hAnsi="mylotus" w:cs="mylotus"/>
          <w:sz w:val="24"/>
          <w:szCs w:val="24"/>
          <w:rtl/>
        </w:rPr>
        <w:t xml:space="preserve"> في </w:t>
      </w:r>
      <w:r>
        <w:rPr>
          <w:rFonts w:ascii="mylotus" w:hAnsi="mylotus" w:cs="mylotus" w:hint="cs"/>
          <w:sz w:val="24"/>
          <w:szCs w:val="24"/>
          <w:rtl/>
        </w:rPr>
        <w:t>أ</w:t>
      </w:r>
      <w:r w:rsidRPr="004A75B1">
        <w:rPr>
          <w:rFonts w:ascii="mylotus" w:hAnsi="mylotus" w:cs="mylotus"/>
          <w:sz w:val="24"/>
          <w:szCs w:val="24"/>
          <w:rtl/>
        </w:rPr>
        <w:t>سباب نزول (338) من حدیث عائش</w:t>
      </w:r>
      <w:r w:rsidRPr="004A75B1">
        <w:rPr>
          <w:rFonts w:ascii="mylotus" w:hAnsi="mylotus" w:cs="mylotus" w:hint="cs"/>
          <w:sz w:val="24"/>
          <w:szCs w:val="24"/>
          <w:rtl/>
        </w:rPr>
        <w:t>ة</w:t>
      </w:r>
      <w:r w:rsidRPr="004A75B1">
        <w:rPr>
          <w:rFonts w:ascii="mylotus" w:hAnsi="mylotus" w:cs="mylotus"/>
          <w:sz w:val="24"/>
          <w:szCs w:val="24"/>
          <w:rtl/>
        </w:rPr>
        <w:t xml:space="preserve"> مرفوعا قال ابن </w:t>
      </w:r>
      <w:r w:rsidRPr="00813841">
        <w:rPr>
          <w:rFonts w:ascii="mylotus" w:hAnsi="mylotus" w:cs="mylotus"/>
          <w:sz w:val="24"/>
          <w:szCs w:val="24"/>
          <w:rtl/>
        </w:rPr>
        <w:t>ك</w:t>
      </w:r>
      <w:r w:rsidRPr="004A75B1">
        <w:rPr>
          <w:rFonts w:ascii="mylotus" w:hAnsi="mylotus" w:cs="mylotus"/>
          <w:sz w:val="24"/>
          <w:szCs w:val="24"/>
          <w:rtl/>
        </w:rPr>
        <w:t>ثیر: قال الضیاء: «لا</w:t>
      </w:r>
      <w:r w:rsidRPr="004A75B1">
        <w:rPr>
          <w:rFonts w:ascii="mylotus" w:hAnsi="mylotus" w:cs="mylotus" w:hint="cs"/>
          <w:sz w:val="24"/>
          <w:szCs w:val="24"/>
          <w:rtl/>
        </w:rPr>
        <w:t xml:space="preserve"> </w:t>
      </w:r>
      <w:r>
        <w:rPr>
          <w:rFonts w:ascii="mylotus" w:hAnsi="mylotus" w:cs="mylotus" w:hint="cs"/>
          <w:sz w:val="24"/>
          <w:szCs w:val="24"/>
          <w:rtl/>
        </w:rPr>
        <w:t>أ</w:t>
      </w:r>
      <w:r w:rsidRPr="004A75B1">
        <w:rPr>
          <w:rFonts w:ascii="mylotus" w:hAnsi="mylotus" w:cs="mylotus"/>
          <w:sz w:val="24"/>
          <w:szCs w:val="24"/>
          <w:rtl/>
        </w:rPr>
        <w:t>علم ب</w:t>
      </w:r>
      <w:r>
        <w:rPr>
          <w:rFonts w:ascii="mylotus" w:hAnsi="mylotus" w:cs="mylotus" w:hint="cs"/>
          <w:sz w:val="24"/>
          <w:szCs w:val="24"/>
          <w:rtl/>
        </w:rPr>
        <w:t>إ</w:t>
      </w:r>
      <w:r w:rsidRPr="004A75B1">
        <w:rPr>
          <w:rFonts w:ascii="mylotus" w:hAnsi="mylotus" w:cs="mylotus"/>
          <w:sz w:val="24"/>
          <w:szCs w:val="24"/>
          <w:rtl/>
        </w:rPr>
        <w:t>سناد هذا الحدیث ب</w:t>
      </w:r>
      <w:r>
        <w:rPr>
          <w:rFonts w:ascii="mylotus" w:hAnsi="mylotus" w:cs="mylotus" w:hint="cs"/>
          <w:sz w:val="24"/>
          <w:szCs w:val="24"/>
          <w:rtl/>
        </w:rPr>
        <w:t>أ</w:t>
      </w:r>
      <w:r w:rsidRPr="004A75B1">
        <w:rPr>
          <w:rFonts w:ascii="mylotus" w:hAnsi="mylotus" w:cs="mylotus"/>
          <w:sz w:val="24"/>
          <w:szCs w:val="24"/>
          <w:rtl/>
        </w:rPr>
        <w:t>س</w:t>
      </w:r>
      <w:r>
        <w:rPr>
          <w:rFonts w:ascii="mylotus" w:hAnsi="mylotus" w:cs="mylotus" w:hint="cs"/>
          <w:sz w:val="24"/>
          <w:szCs w:val="24"/>
          <w:rtl/>
        </w:rPr>
        <w:t>ً</w:t>
      </w:r>
      <w:r w:rsidRPr="004A75B1">
        <w:rPr>
          <w:rFonts w:ascii="mylotus" w:hAnsi="mylotus" w:cs="mylotus"/>
          <w:sz w:val="24"/>
          <w:szCs w:val="24"/>
          <w:rtl/>
        </w:rPr>
        <w:t>ا»</w:t>
      </w:r>
      <w:r w:rsidRPr="001B5E77">
        <w:rPr>
          <w:rFonts w:ascii="mylotus" w:hAnsi="mylotus" w:cs="mylotus"/>
          <w:sz w:val="24"/>
          <w:szCs w:val="24"/>
          <w:rtl/>
        </w:rPr>
        <w:t xml:space="preserve"> و</w:t>
      </w:r>
      <w:r w:rsidRPr="004A75B1">
        <w:rPr>
          <w:rFonts w:ascii="mylotus" w:hAnsi="mylotus" w:cs="mylotus"/>
          <w:sz w:val="24"/>
          <w:szCs w:val="24"/>
          <w:rtl/>
        </w:rPr>
        <w:t>نقل السیوط</w:t>
      </w:r>
      <w:r>
        <w:rPr>
          <w:rFonts w:ascii="mylotus" w:hAnsi="mylotus" w:cs="mylotus" w:hint="cs"/>
          <w:sz w:val="24"/>
          <w:szCs w:val="24"/>
          <w:rtl/>
        </w:rPr>
        <w:t>ي</w:t>
      </w:r>
      <w:r w:rsidRPr="00D84A28">
        <w:rPr>
          <w:rFonts w:ascii="mylotus" w:hAnsi="mylotus" w:cs="mylotus"/>
          <w:sz w:val="24"/>
          <w:szCs w:val="24"/>
          <w:rtl/>
        </w:rPr>
        <w:t xml:space="preserve"> في </w:t>
      </w:r>
      <w:r w:rsidRPr="004A75B1">
        <w:rPr>
          <w:rFonts w:ascii="mylotus" w:hAnsi="mylotus" w:cs="mylotus"/>
          <w:sz w:val="24"/>
          <w:szCs w:val="24"/>
          <w:rtl/>
        </w:rPr>
        <w:t>الدر تحسین ضیاء المقدسی.</w:t>
      </w:r>
      <w:r w:rsidRPr="001B5E77">
        <w:rPr>
          <w:rFonts w:ascii="mylotus" w:hAnsi="mylotus" w:cs="mylotus"/>
          <w:sz w:val="24"/>
          <w:szCs w:val="24"/>
          <w:rtl/>
        </w:rPr>
        <w:t xml:space="preserve"> و</w:t>
      </w:r>
      <w:r w:rsidRPr="004A75B1">
        <w:rPr>
          <w:rFonts w:ascii="mylotus" w:hAnsi="mylotus" w:cs="mylotus"/>
          <w:sz w:val="24"/>
          <w:szCs w:val="24"/>
          <w:rtl/>
        </w:rPr>
        <w:t>قال</w:t>
      </w:r>
      <w:r w:rsidRPr="00D84A28">
        <w:rPr>
          <w:rFonts w:ascii="mylotus" w:hAnsi="mylotus" w:cs="mylotus"/>
          <w:sz w:val="24"/>
          <w:szCs w:val="24"/>
          <w:rtl/>
        </w:rPr>
        <w:t xml:space="preserve"> في </w:t>
      </w:r>
      <w:r w:rsidRPr="004A75B1">
        <w:rPr>
          <w:rFonts w:ascii="mylotus" w:hAnsi="mylotus" w:cs="mylotus"/>
          <w:sz w:val="24"/>
          <w:szCs w:val="24"/>
          <w:rtl/>
        </w:rPr>
        <w:t>لباب النقول (النساء 69): سنده لاب</w:t>
      </w:r>
      <w:r>
        <w:rPr>
          <w:rFonts w:ascii="mylotus" w:hAnsi="mylotus" w:cs="mylotus" w:hint="cs"/>
          <w:sz w:val="24"/>
          <w:szCs w:val="24"/>
          <w:rtl/>
        </w:rPr>
        <w:t>أ</w:t>
      </w:r>
      <w:r w:rsidRPr="004A75B1">
        <w:rPr>
          <w:rFonts w:ascii="mylotus" w:hAnsi="mylotus" w:cs="mylotus"/>
          <w:sz w:val="24"/>
          <w:szCs w:val="24"/>
          <w:rtl/>
        </w:rPr>
        <w:t>س به،</w:t>
      </w:r>
      <w:r w:rsidRPr="001B5E77">
        <w:rPr>
          <w:rFonts w:ascii="mylotus" w:hAnsi="mylotus" w:cs="mylotus"/>
          <w:sz w:val="24"/>
          <w:szCs w:val="24"/>
          <w:rtl/>
        </w:rPr>
        <w:t xml:space="preserve"> و</w:t>
      </w:r>
      <w:r w:rsidRPr="00D17D4A">
        <w:rPr>
          <w:rFonts w:ascii="mylotus" w:hAnsi="mylotus" w:cs="mylotus"/>
          <w:sz w:val="24"/>
          <w:szCs w:val="24"/>
          <w:rtl/>
        </w:rPr>
        <w:t>صححه</w:t>
      </w:r>
      <w:r w:rsidRPr="004A75B1">
        <w:rPr>
          <w:rFonts w:ascii="mylotus" w:hAnsi="mylotus" w:cs="mylotus"/>
          <w:sz w:val="24"/>
          <w:szCs w:val="24"/>
          <w:rtl/>
        </w:rPr>
        <w:t xml:space="preserve"> العلامة الوادع</w:t>
      </w:r>
      <w:r>
        <w:rPr>
          <w:rFonts w:ascii="mylotus" w:hAnsi="mylotus" w:cs="mylotus" w:hint="cs"/>
          <w:sz w:val="24"/>
          <w:szCs w:val="24"/>
          <w:rtl/>
        </w:rPr>
        <w:t>ي</w:t>
      </w:r>
      <w:r w:rsidRPr="00D84A28">
        <w:rPr>
          <w:rFonts w:ascii="mylotus" w:hAnsi="mylotus" w:cs="mylotus"/>
          <w:sz w:val="24"/>
          <w:szCs w:val="24"/>
          <w:rtl/>
        </w:rPr>
        <w:t xml:space="preserve"> في </w:t>
      </w:r>
      <w:r w:rsidRPr="004A75B1">
        <w:rPr>
          <w:rFonts w:ascii="mylotus" w:hAnsi="mylotus" w:cs="mylotus"/>
          <w:sz w:val="24"/>
          <w:szCs w:val="24"/>
          <w:rtl/>
        </w:rPr>
        <w:t>الصحیح المسند مما لیس</w:t>
      </w:r>
      <w:r w:rsidRPr="00D84A28">
        <w:rPr>
          <w:rFonts w:ascii="mylotus" w:hAnsi="mylotus" w:cs="mylotus"/>
          <w:sz w:val="24"/>
          <w:szCs w:val="24"/>
          <w:rtl/>
        </w:rPr>
        <w:t xml:space="preserve"> في </w:t>
      </w:r>
      <w:r w:rsidRPr="004A75B1">
        <w:rPr>
          <w:rFonts w:ascii="mylotus" w:hAnsi="mylotus" w:cs="mylotus"/>
          <w:sz w:val="24"/>
          <w:szCs w:val="24"/>
          <w:rtl/>
        </w:rPr>
        <w:t>الصحیحین</w:t>
      </w:r>
      <w:r w:rsidRPr="001B5E77">
        <w:rPr>
          <w:rFonts w:ascii="mylotus" w:hAnsi="mylotus" w:cs="mylotus"/>
          <w:sz w:val="24"/>
          <w:szCs w:val="24"/>
          <w:rtl/>
        </w:rPr>
        <w:t xml:space="preserve"> و</w:t>
      </w:r>
      <w:r w:rsidRPr="00D17D4A">
        <w:rPr>
          <w:rFonts w:ascii="mylotus" w:hAnsi="mylotus" w:cs="mylotus"/>
          <w:sz w:val="24"/>
          <w:szCs w:val="24"/>
          <w:rtl/>
        </w:rPr>
        <w:t>صححه</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ذل</w:t>
      </w:r>
      <w:r w:rsidRPr="00813841">
        <w:rPr>
          <w:rFonts w:ascii="mylotus" w:hAnsi="mylotus" w:cs="mylotus"/>
          <w:sz w:val="24"/>
          <w:szCs w:val="24"/>
          <w:rtl/>
        </w:rPr>
        <w:t>ك</w:t>
      </w:r>
      <w:r w:rsidRPr="004A75B1">
        <w:rPr>
          <w:rFonts w:ascii="mylotus" w:hAnsi="mylotus" w:cs="mylotus"/>
          <w:sz w:val="24"/>
          <w:szCs w:val="24"/>
          <w:rtl/>
        </w:rPr>
        <w:t xml:space="preserve"> </w:t>
      </w:r>
      <w:r w:rsidRPr="00D97D7B">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الصحیحة (2933).</w:t>
      </w:r>
    </w:p>
  </w:footnote>
  <w:footnote w:id="419">
    <w:p w:rsidR="0052162E" w:rsidRPr="004A75B1" w:rsidRDefault="0052162E" w:rsidP="00411536">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انظر: اقتضاء الصراط المستقیم لابن تیمی</w:t>
      </w:r>
      <w:r>
        <w:rPr>
          <w:rFonts w:ascii="mylotus" w:hAnsi="mylotus" w:cs="mylotus" w:hint="cs"/>
          <w:sz w:val="24"/>
          <w:szCs w:val="24"/>
          <w:rtl/>
        </w:rPr>
        <w:t xml:space="preserve">ة </w:t>
      </w:r>
      <w:r w:rsidRPr="004A75B1">
        <w:rPr>
          <w:rFonts w:ascii="mylotus" w:hAnsi="mylotus" w:cs="mylotus"/>
          <w:sz w:val="24"/>
          <w:szCs w:val="24"/>
          <w:rtl/>
        </w:rPr>
        <w:t xml:space="preserve">(1/288، 289) ط الریاض 1404هـ. </w:t>
      </w:r>
    </w:p>
  </w:footnote>
  <w:footnote w:id="420">
    <w:p w:rsidR="0052162E" w:rsidRPr="00984198" w:rsidRDefault="0052162E" w:rsidP="00411536">
      <w:pPr>
        <w:pStyle w:val="FootnoteText"/>
        <w:bidi/>
        <w:ind w:left="272" w:hanging="272"/>
        <w:jc w:val="both"/>
        <w:rPr>
          <w:rFonts w:hint="cs"/>
          <w:sz w:val="24"/>
          <w:szCs w:val="24"/>
          <w:rtl/>
          <w:lang w:bidi="fa-IR"/>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دیوان البوصیری تحقیق محمد سید </w:t>
      </w:r>
      <w:r w:rsidRPr="00813841">
        <w:rPr>
          <w:rFonts w:ascii="mylotus" w:hAnsi="mylotus" w:cs="mylotus"/>
          <w:sz w:val="24"/>
          <w:szCs w:val="24"/>
          <w:rtl/>
        </w:rPr>
        <w:t>ك</w:t>
      </w:r>
      <w:r w:rsidRPr="004A75B1">
        <w:rPr>
          <w:rFonts w:ascii="mylotus" w:hAnsi="mylotus" w:cs="mylotus"/>
          <w:sz w:val="24"/>
          <w:szCs w:val="24"/>
          <w:rtl/>
        </w:rPr>
        <w:t>یلانی (ص:200) ط الحلبی - مصر (محب</w:t>
      </w:r>
      <w:r>
        <w:rPr>
          <w:rFonts w:ascii="mylotus" w:hAnsi="mylotus" w:cs="mylotus" w:hint="cs"/>
          <w:sz w:val="24"/>
          <w:szCs w:val="24"/>
          <w:rtl/>
        </w:rPr>
        <w:t>ة</w:t>
      </w:r>
      <w:r w:rsidRPr="004A75B1">
        <w:rPr>
          <w:rFonts w:ascii="mylotus" w:hAnsi="mylotus" w:cs="mylotus"/>
          <w:sz w:val="24"/>
          <w:szCs w:val="24"/>
          <w:rtl/>
        </w:rPr>
        <w:t xml:space="preserve"> الرسول) ص: 251، 250.</w:t>
      </w:r>
    </w:p>
  </w:footnote>
  <w:footnote w:id="421">
    <w:p w:rsidR="0052162E" w:rsidRPr="00984198" w:rsidRDefault="0052162E" w:rsidP="000227E9">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احمد بن ادریس صاحب طریقه‌ی احمدیه ادریسیه است که در مغرب  و سودان و دیگر بلاد منتشر می</w:t>
      </w:r>
      <w:r w:rsidRPr="00984198">
        <w:rPr>
          <w:rFonts w:hint="eastAsia"/>
          <w:sz w:val="24"/>
          <w:szCs w:val="24"/>
          <w:rtl/>
          <w:lang w:bidi="fa-IR"/>
        </w:rPr>
        <w:t>‌</w:t>
      </w:r>
      <w:r w:rsidRPr="00984198">
        <w:rPr>
          <w:rFonts w:hint="cs"/>
          <w:sz w:val="24"/>
          <w:szCs w:val="24"/>
          <w:rtl/>
          <w:lang w:bidi="fa-IR"/>
        </w:rPr>
        <w:t>باشد. له مجموعه احزاب و اوراد و رسائل (62).</w:t>
      </w:r>
    </w:p>
  </w:footnote>
  <w:footnote w:id="422">
    <w:p w:rsidR="0052162E" w:rsidRPr="00984198" w:rsidRDefault="0052162E" w:rsidP="009B01A6">
      <w:pPr>
        <w:pStyle w:val="FootnoteText"/>
        <w:bidi/>
        <w:ind w:left="272" w:hanging="272"/>
        <w:jc w:val="both"/>
        <w:rPr>
          <w:rFonts w:hint="cs"/>
          <w:sz w:val="24"/>
          <w:szCs w:val="24"/>
          <w:rtl/>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دباغ، همان عبدالعزیز بن مسعود معروف به دباغ می‌باشد. صوفی از اهل فاس در مغرب می‌باشد. </w:t>
      </w:r>
    </w:p>
  </w:footnote>
  <w:footnote w:id="423">
    <w:p w:rsidR="0052162E" w:rsidRPr="004A75B1" w:rsidRDefault="0052162E" w:rsidP="00411536">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هذه ه</w:t>
      </w:r>
      <w:r>
        <w:rPr>
          <w:rFonts w:ascii="mylotus" w:hAnsi="mylotus" w:cs="mylotus" w:hint="cs"/>
          <w:sz w:val="24"/>
          <w:szCs w:val="24"/>
          <w:rtl/>
        </w:rPr>
        <w:t>ي</w:t>
      </w:r>
      <w:r>
        <w:rPr>
          <w:rFonts w:ascii="mylotus" w:hAnsi="mylotus" w:cs="mylotus"/>
          <w:sz w:val="24"/>
          <w:szCs w:val="24"/>
          <w:rtl/>
        </w:rPr>
        <w:t xml:space="preserve"> الصوف</w:t>
      </w:r>
      <w:r>
        <w:rPr>
          <w:rFonts w:ascii="mylotus" w:hAnsi="mylotus" w:cs="mylotus" w:hint="cs"/>
          <w:sz w:val="24"/>
          <w:szCs w:val="24"/>
          <w:rtl/>
        </w:rPr>
        <w:t>ية</w:t>
      </w:r>
      <w:r w:rsidRPr="004A75B1">
        <w:rPr>
          <w:rFonts w:ascii="mylotus" w:hAnsi="mylotus" w:cs="mylotus"/>
          <w:sz w:val="24"/>
          <w:szCs w:val="24"/>
          <w:rtl/>
        </w:rPr>
        <w:t>: عبدالرحمن الو</w:t>
      </w:r>
      <w:r w:rsidRPr="00813841">
        <w:rPr>
          <w:rFonts w:ascii="mylotus" w:hAnsi="mylotus" w:cs="mylotus"/>
          <w:sz w:val="24"/>
          <w:szCs w:val="24"/>
          <w:rtl/>
        </w:rPr>
        <w:t>ك</w:t>
      </w:r>
      <w:r w:rsidRPr="004A75B1">
        <w:rPr>
          <w:rFonts w:ascii="mylotus" w:hAnsi="mylotus" w:cs="mylotus"/>
          <w:sz w:val="24"/>
          <w:szCs w:val="24"/>
          <w:rtl/>
        </w:rPr>
        <w:t>یل ص 78، ط الرابع</w:t>
      </w:r>
      <w:r w:rsidRPr="004A75B1">
        <w:rPr>
          <w:rFonts w:ascii="mylotus" w:hAnsi="mylotus" w:cs="mylotus" w:hint="cs"/>
          <w:sz w:val="24"/>
          <w:szCs w:val="24"/>
          <w:rtl/>
        </w:rPr>
        <w:t>ة</w:t>
      </w:r>
      <w:r w:rsidRPr="004A75B1">
        <w:rPr>
          <w:rFonts w:ascii="mylotus" w:hAnsi="mylotus" w:cs="mylotus"/>
          <w:sz w:val="24"/>
          <w:szCs w:val="24"/>
          <w:rtl/>
        </w:rPr>
        <w:t>، دارال</w:t>
      </w:r>
      <w:r w:rsidRPr="00813841">
        <w:rPr>
          <w:rFonts w:ascii="mylotus" w:hAnsi="mylotus" w:cs="mylotus"/>
          <w:sz w:val="24"/>
          <w:szCs w:val="24"/>
          <w:rtl/>
        </w:rPr>
        <w:t>ك</w:t>
      </w:r>
      <w:r>
        <w:rPr>
          <w:rFonts w:ascii="mylotus" w:hAnsi="mylotus" w:cs="mylotus"/>
          <w:sz w:val="24"/>
          <w:szCs w:val="24"/>
          <w:rtl/>
        </w:rPr>
        <w:t>تب العلم</w:t>
      </w:r>
      <w:r>
        <w:rPr>
          <w:rFonts w:ascii="mylotus" w:hAnsi="mylotus" w:cs="mylotus" w:hint="cs"/>
          <w:sz w:val="24"/>
          <w:szCs w:val="24"/>
          <w:rtl/>
        </w:rPr>
        <w:t>ية</w:t>
      </w:r>
      <w:r w:rsidRPr="004A75B1">
        <w:rPr>
          <w:rFonts w:ascii="mylotus" w:hAnsi="mylotus" w:cs="mylotus"/>
          <w:sz w:val="24"/>
          <w:szCs w:val="24"/>
          <w:rtl/>
        </w:rPr>
        <w:t>.</w:t>
      </w:r>
    </w:p>
  </w:footnote>
  <w:footnote w:id="424">
    <w:p w:rsidR="0052162E" w:rsidRPr="004A75B1" w:rsidRDefault="0052162E" w:rsidP="00411536">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Pr>
          <w:rFonts w:ascii="mylotus" w:hAnsi="mylotus" w:cs="mylotus"/>
          <w:sz w:val="24"/>
          <w:szCs w:val="24"/>
          <w:rtl/>
        </w:rPr>
        <w:t>- النفحات القد</w:t>
      </w:r>
      <w:r>
        <w:rPr>
          <w:rFonts w:ascii="mylotus" w:hAnsi="mylotus" w:cs="mylotus" w:hint="cs"/>
          <w:sz w:val="24"/>
          <w:szCs w:val="24"/>
          <w:rtl/>
        </w:rPr>
        <w:t>سية</w:t>
      </w:r>
      <w:r w:rsidRPr="00D84A28">
        <w:rPr>
          <w:rFonts w:ascii="mylotus" w:hAnsi="mylotus" w:cs="mylotus"/>
          <w:sz w:val="24"/>
          <w:szCs w:val="24"/>
          <w:rtl/>
        </w:rPr>
        <w:t xml:space="preserve"> في </w:t>
      </w:r>
      <w:r>
        <w:rPr>
          <w:rFonts w:ascii="mylotus" w:hAnsi="mylotus" w:cs="mylotus"/>
          <w:sz w:val="24"/>
          <w:szCs w:val="24"/>
          <w:rtl/>
        </w:rPr>
        <w:t>شرح الصلوات ال</w:t>
      </w:r>
      <w:r>
        <w:rPr>
          <w:rFonts w:ascii="mylotus" w:hAnsi="mylotus" w:cs="mylotus" w:hint="cs"/>
          <w:sz w:val="24"/>
          <w:szCs w:val="24"/>
          <w:rtl/>
        </w:rPr>
        <w:t>أ</w:t>
      </w:r>
      <w:r w:rsidRPr="004A75B1">
        <w:rPr>
          <w:rFonts w:ascii="mylotus" w:hAnsi="mylotus" w:cs="mylotus"/>
          <w:sz w:val="24"/>
          <w:szCs w:val="24"/>
          <w:rtl/>
        </w:rPr>
        <w:t>حمدی</w:t>
      </w:r>
      <w:r>
        <w:rPr>
          <w:rFonts w:ascii="mylotus" w:hAnsi="mylotus" w:cs="mylotus" w:hint="cs"/>
          <w:sz w:val="24"/>
          <w:szCs w:val="24"/>
          <w:rtl/>
        </w:rPr>
        <w:t>ة</w:t>
      </w:r>
      <w:r>
        <w:rPr>
          <w:rFonts w:ascii="mylotus" w:hAnsi="mylotus" w:cs="mylotus"/>
          <w:sz w:val="24"/>
          <w:szCs w:val="24"/>
          <w:rtl/>
        </w:rPr>
        <w:t xml:space="preserve"> ا</w:t>
      </w:r>
      <w:r>
        <w:rPr>
          <w:rFonts w:ascii="mylotus" w:hAnsi="mylotus" w:cs="mylotus" w:hint="cs"/>
          <w:sz w:val="24"/>
          <w:szCs w:val="24"/>
          <w:rtl/>
        </w:rPr>
        <w:t>لإدريسية</w:t>
      </w:r>
      <w:r w:rsidRPr="004A75B1">
        <w:rPr>
          <w:rFonts w:ascii="mylotus" w:hAnsi="mylotus" w:cs="mylotus"/>
          <w:sz w:val="24"/>
          <w:szCs w:val="24"/>
          <w:rtl/>
        </w:rPr>
        <w:t>، محمد بهاء الدین البیطار، طبع دارالجیل، بیروت، ص 9</w:t>
      </w:r>
      <w:r>
        <w:rPr>
          <w:rFonts w:ascii="mylotus" w:hAnsi="mylotus" w:cs="mylotus" w:hint="cs"/>
          <w:sz w:val="24"/>
          <w:szCs w:val="24"/>
          <w:rtl/>
        </w:rPr>
        <w:t>.</w:t>
      </w:r>
    </w:p>
  </w:footnote>
  <w:footnote w:id="425">
    <w:p w:rsidR="0052162E" w:rsidRPr="004A75B1" w:rsidRDefault="0052162E" w:rsidP="009B01A6">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813841">
        <w:rPr>
          <w:rFonts w:ascii="mylotus" w:hAnsi="mylotus" w:cs="mylotus"/>
          <w:sz w:val="24"/>
          <w:szCs w:val="24"/>
          <w:rtl/>
        </w:rPr>
        <w:t>أخرجه أحمد</w:t>
      </w:r>
      <w:r w:rsidRPr="004A75B1">
        <w:rPr>
          <w:rFonts w:ascii="mylotus" w:hAnsi="mylotus" w:cs="mylotus"/>
          <w:sz w:val="24"/>
          <w:szCs w:val="24"/>
          <w:rtl/>
        </w:rPr>
        <w:t xml:space="preserve"> (3/153، 241</w:t>
      </w:r>
      <w:r w:rsidRPr="001B5E77">
        <w:rPr>
          <w:rFonts w:ascii="mylotus" w:hAnsi="mylotus" w:cs="mylotus"/>
          <w:sz w:val="24"/>
          <w:szCs w:val="24"/>
          <w:rtl/>
        </w:rPr>
        <w:t xml:space="preserve"> و</w:t>
      </w:r>
      <w:r w:rsidRPr="004A75B1">
        <w:rPr>
          <w:rFonts w:ascii="mylotus" w:hAnsi="mylotus" w:cs="mylotus"/>
          <w:sz w:val="24"/>
          <w:szCs w:val="24"/>
          <w:rtl/>
        </w:rPr>
        <w:t>249) و</w:t>
      </w:r>
      <w:r w:rsidRPr="00D97D7B">
        <w:rPr>
          <w:rFonts w:ascii="mylotus" w:hAnsi="mylotus" w:cs="mylotus"/>
          <w:sz w:val="24"/>
          <w:szCs w:val="24"/>
          <w:rtl/>
        </w:rPr>
        <w:t>النسائي</w:t>
      </w:r>
      <w:r w:rsidRPr="00D84A28">
        <w:rPr>
          <w:rFonts w:ascii="mylotus" w:hAnsi="mylotus" w:cs="mylotus"/>
          <w:sz w:val="24"/>
          <w:szCs w:val="24"/>
          <w:rtl/>
        </w:rPr>
        <w:t xml:space="preserve"> في </w:t>
      </w:r>
      <w:r w:rsidRPr="004A75B1">
        <w:rPr>
          <w:rFonts w:ascii="mylotus" w:hAnsi="mylotus" w:cs="mylotus"/>
          <w:sz w:val="24"/>
          <w:szCs w:val="24"/>
          <w:rtl/>
        </w:rPr>
        <w:t>ال</w:t>
      </w:r>
      <w:r w:rsidRPr="00813841">
        <w:rPr>
          <w:rFonts w:ascii="mylotus" w:hAnsi="mylotus" w:cs="mylotus"/>
          <w:sz w:val="24"/>
          <w:szCs w:val="24"/>
          <w:rtl/>
        </w:rPr>
        <w:t>ك</w:t>
      </w:r>
      <w:r w:rsidRPr="004A75B1">
        <w:rPr>
          <w:rFonts w:ascii="mylotus" w:hAnsi="mylotus" w:cs="mylotus"/>
          <w:sz w:val="24"/>
          <w:szCs w:val="24"/>
          <w:rtl/>
        </w:rPr>
        <w:t>بری (10078)</w:t>
      </w:r>
      <w:r w:rsidRPr="001B5E77">
        <w:rPr>
          <w:rFonts w:ascii="mylotus" w:hAnsi="mylotus" w:cs="mylotus"/>
          <w:sz w:val="24"/>
          <w:szCs w:val="24"/>
          <w:rtl/>
        </w:rPr>
        <w:t xml:space="preserve"> و</w:t>
      </w:r>
      <w:r w:rsidRPr="004A75B1">
        <w:rPr>
          <w:rFonts w:ascii="mylotus" w:hAnsi="mylotus" w:cs="mylotus"/>
          <w:sz w:val="24"/>
          <w:szCs w:val="24"/>
          <w:rtl/>
        </w:rPr>
        <w:t>عبد بن حمید</w:t>
      </w:r>
      <w:r w:rsidRPr="00D84A28">
        <w:rPr>
          <w:rFonts w:ascii="mylotus" w:hAnsi="mylotus" w:cs="mylotus"/>
          <w:sz w:val="24"/>
          <w:szCs w:val="24"/>
          <w:rtl/>
        </w:rPr>
        <w:t xml:space="preserve"> في </w:t>
      </w:r>
      <w:r w:rsidRPr="004A75B1">
        <w:rPr>
          <w:rFonts w:ascii="mylotus" w:hAnsi="mylotus" w:cs="mylotus"/>
          <w:sz w:val="24"/>
          <w:szCs w:val="24"/>
          <w:rtl/>
        </w:rPr>
        <w:t>المنتخب (1309)</w:t>
      </w:r>
      <w:r w:rsidRPr="001B5E77">
        <w:rPr>
          <w:rFonts w:ascii="mylotus" w:hAnsi="mylotus" w:cs="mylotus"/>
          <w:sz w:val="24"/>
          <w:szCs w:val="24"/>
          <w:rtl/>
        </w:rPr>
        <w:t xml:space="preserve"> و</w:t>
      </w:r>
      <w:r w:rsidRPr="004A75B1">
        <w:rPr>
          <w:rFonts w:ascii="mylotus" w:hAnsi="mylotus" w:cs="mylotus"/>
          <w:sz w:val="24"/>
          <w:szCs w:val="24"/>
          <w:rtl/>
        </w:rPr>
        <w:t>ابن منده</w:t>
      </w:r>
      <w:r w:rsidRPr="00D84A28">
        <w:rPr>
          <w:rFonts w:ascii="mylotus" w:hAnsi="mylotus" w:cs="mylotus"/>
          <w:sz w:val="24"/>
          <w:szCs w:val="24"/>
          <w:rtl/>
        </w:rPr>
        <w:t xml:space="preserve"> في </w:t>
      </w:r>
      <w:r w:rsidRPr="004A75B1">
        <w:rPr>
          <w:rFonts w:ascii="mylotus" w:hAnsi="mylotus" w:cs="mylotus"/>
          <w:sz w:val="24"/>
          <w:szCs w:val="24"/>
          <w:rtl/>
        </w:rPr>
        <w:t>التوحید (278) من حدیث انس</w:t>
      </w:r>
      <w:r w:rsidRPr="001B5E77">
        <w:rPr>
          <w:rFonts w:ascii="mylotus" w:hAnsi="mylotus" w:cs="mylotus"/>
          <w:sz w:val="24"/>
          <w:szCs w:val="24"/>
          <w:rtl/>
        </w:rPr>
        <w:t xml:space="preserve"> و</w:t>
      </w:r>
      <w:r w:rsidRPr="00D17D4A">
        <w:rPr>
          <w:rFonts w:ascii="mylotus" w:hAnsi="mylotus" w:cs="mylotus"/>
          <w:sz w:val="24"/>
          <w:szCs w:val="24"/>
          <w:rtl/>
        </w:rPr>
        <w:t>صححه</w:t>
      </w:r>
      <w:r w:rsidRPr="004A75B1">
        <w:rPr>
          <w:rFonts w:ascii="mylotus" w:hAnsi="mylotus" w:cs="mylotus"/>
          <w:sz w:val="24"/>
          <w:szCs w:val="24"/>
          <w:rtl/>
        </w:rPr>
        <w:t xml:space="preserve"> العلامة </w:t>
      </w:r>
      <w:r w:rsidRPr="00D97D7B">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الصحیحة (1097)</w:t>
      </w:r>
      <w:r w:rsidRPr="001B5E77">
        <w:rPr>
          <w:rFonts w:ascii="mylotus" w:hAnsi="mylotus" w:cs="mylotus"/>
          <w:sz w:val="24"/>
          <w:szCs w:val="24"/>
          <w:rtl/>
        </w:rPr>
        <w:t xml:space="preserve"> و</w:t>
      </w:r>
      <w:r>
        <w:rPr>
          <w:rFonts w:ascii="mylotus" w:hAnsi="mylotus" w:cs="mylotus"/>
          <w:sz w:val="24"/>
          <w:szCs w:val="24"/>
          <w:rtl/>
        </w:rPr>
        <w:t>(1572)</w:t>
      </w:r>
      <w:r>
        <w:rPr>
          <w:rFonts w:ascii="mylotus" w:hAnsi="mylotus" w:cs="mylotus" w:hint="cs"/>
          <w:sz w:val="24"/>
          <w:szCs w:val="24"/>
          <w:rtl/>
        </w:rPr>
        <w:t>.</w:t>
      </w:r>
    </w:p>
  </w:footnote>
  <w:footnote w:id="426">
    <w:p w:rsidR="0052162E" w:rsidRPr="007C1769" w:rsidRDefault="0052162E" w:rsidP="007C1769">
      <w:pPr>
        <w:pStyle w:val="FootnoteText"/>
        <w:bidi/>
        <w:ind w:left="272" w:hanging="272"/>
        <w:jc w:val="both"/>
        <w:rPr>
          <w:rFonts w:ascii="KFGQPC Uthmanic Script HAFS" w:hAnsi="KFGQPC Uthmanic Script HAFS" w:cs="KFGQPC Uthmanic Script HAF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D84A28">
        <w:rPr>
          <w:rFonts w:ascii="mylotus" w:hAnsi="mylotus" w:cs="mylotus"/>
          <w:sz w:val="24"/>
          <w:szCs w:val="24"/>
          <w:rtl/>
        </w:rPr>
        <w:t xml:space="preserve"> في </w:t>
      </w:r>
      <w:r w:rsidRPr="00813841">
        <w:rPr>
          <w:rFonts w:ascii="mylotus" w:hAnsi="mylotus" w:cs="mylotus"/>
          <w:sz w:val="24"/>
          <w:szCs w:val="24"/>
          <w:rtl/>
        </w:rPr>
        <w:t>ك</w:t>
      </w:r>
      <w:r>
        <w:rPr>
          <w:rFonts w:ascii="mylotus" w:hAnsi="mylotus" w:cs="mylotus"/>
          <w:sz w:val="24"/>
          <w:szCs w:val="24"/>
          <w:rtl/>
        </w:rPr>
        <w:t xml:space="preserve">تاب </w:t>
      </w:r>
      <w:r>
        <w:rPr>
          <w:rFonts w:ascii="mylotus" w:hAnsi="mylotus" w:cs="mylotus" w:hint="cs"/>
          <w:sz w:val="24"/>
          <w:szCs w:val="24"/>
          <w:rtl/>
        </w:rPr>
        <w:t>أ</w:t>
      </w:r>
      <w:r>
        <w:rPr>
          <w:rFonts w:ascii="mylotus" w:hAnsi="mylotus" w:cs="mylotus"/>
          <w:sz w:val="24"/>
          <w:szCs w:val="24"/>
          <w:rtl/>
        </w:rPr>
        <w:t>حادیث ال</w:t>
      </w:r>
      <w:r>
        <w:rPr>
          <w:rFonts w:ascii="mylotus" w:hAnsi="mylotus" w:cs="mylotus" w:hint="cs"/>
          <w:sz w:val="24"/>
          <w:szCs w:val="24"/>
          <w:rtl/>
        </w:rPr>
        <w:t>أ</w:t>
      </w:r>
      <w:r w:rsidRPr="004A75B1">
        <w:rPr>
          <w:rFonts w:ascii="mylotus" w:hAnsi="mylotus" w:cs="mylotus"/>
          <w:sz w:val="24"/>
          <w:szCs w:val="24"/>
          <w:rtl/>
        </w:rPr>
        <w:t>نبیاء باب قوله تعالی:</w:t>
      </w:r>
      <w:r w:rsidRPr="004A75B1">
        <w:rPr>
          <w:rFonts w:ascii="mylotus" w:hAnsi="mylotus" w:cs="mylotus" w:hint="cs"/>
          <w:sz w:val="24"/>
          <w:szCs w:val="24"/>
          <w:rtl/>
        </w:rPr>
        <w:t xml:space="preserve"> </w:t>
      </w:r>
      <w:r>
        <w:rPr>
          <w:rFonts w:ascii="Traditional Arabic" w:hAnsi="Traditional Arabic" w:cs="Traditional Arabic"/>
          <w:sz w:val="24"/>
          <w:szCs w:val="24"/>
          <w:rtl/>
        </w:rPr>
        <w:t>﴿</w:t>
      </w:r>
      <w:r>
        <w:rPr>
          <w:rFonts w:ascii="KFGQPC Uthmanic Script HAFS" w:hAnsi="KFGQPC Uthmanic Script HAFS" w:cs="KFGQPC Uthmanic Script HAFS"/>
          <w:sz w:val="24"/>
          <w:szCs w:val="24"/>
          <w:rtl/>
        </w:rPr>
        <w:t>وَ</w:t>
      </w:r>
      <w:r>
        <w:rPr>
          <w:rFonts w:ascii="KFGQPC Uthmanic Script HAFS" w:hAnsi="KFGQPC Uthmanic Script HAFS" w:cs="KFGQPC Uthmanic Script HAFS" w:hint="cs"/>
          <w:sz w:val="24"/>
          <w:szCs w:val="24"/>
          <w:rtl/>
        </w:rPr>
        <w:t>ٱ</w:t>
      </w:r>
      <w:r>
        <w:rPr>
          <w:rFonts w:ascii="KFGQPC Uthmanic Script HAFS" w:hAnsi="KFGQPC Uthmanic Script HAFS" w:cs="KFGQPC Uthmanic Script HAFS" w:hint="eastAsia"/>
          <w:sz w:val="24"/>
          <w:szCs w:val="24"/>
          <w:rtl/>
        </w:rPr>
        <w:t>ذۡكُرۡ</w:t>
      </w:r>
      <w:r>
        <w:rPr>
          <w:rFonts w:ascii="KFGQPC Uthmanic Script HAFS" w:hAnsi="KFGQPC Uthmanic Script HAFS" w:cs="KFGQPC Uthmanic Script HAFS"/>
          <w:sz w:val="24"/>
          <w:szCs w:val="24"/>
          <w:rtl/>
        </w:rPr>
        <w:t xml:space="preserve"> فِي </w:t>
      </w:r>
      <w:r>
        <w:rPr>
          <w:rFonts w:ascii="KFGQPC Uthmanic Script HAFS" w:hAnsi="KFGQPC Uthmanic Script HAFS" w:cs="KFGQPC Uthmanic Script HAFS" w:hint="cs"/>
          <w:sz w:val="24"/>
          <w:szCs w:val="24"/>
          <w:rtl/>
        </w:rPr>
        <w:t>ٱ</w:t>
      </w:r>
      <w:r>
        <w:rPr>
          <w:rFonts w:ascii="KFGQPC Uthmanic Script HAFS" w:hAnsi="KFGQPC Uthmanic Script HAFS" w:cs="KFGQPC Uthmanic Script HAFS" w:hint="eastAsia"/>
          <w:sz w:val="24"/>
          <w:szCs w:val="24"/>
          <w:rtl/>
        </w:rPr>
        <w:t>لۡكِتَٰبِ</w:t>
      </w:r>
      <w:r>
        <w:rPr>
          <w:rFonts w:ascii="KFGQPC Uthmanic Script HAFS" w:hAnsi="KFGQPC Uthmanic Script HAFS" w:cs="KFGQPC Uthmanic Script HAFS"/>
          <w:sz w:val="24"/>
          <w:szCs w:val="24"/>
          <w:rtl/>
        </w:rPr>
        <w:t xml:space="preserve"> مَرۡيَمَ إِذِ </w:t>
      </w:r>
      <w:r>
        <w:rPr>
          <w:rFonts w:ascii="KFGQPC Uthmanic Script HAFS" w:hAnsi="KFGQPC Uthmanic Script HAFS" w:cs="KFGQPC Uthmanic Script HAFS" w:hint="cs"/>
          <w:sz w:val="24"/>
          <w:szCs w:val="24"/>
          <w:rtl/>
        </w:rPr>
        <w:t>ٱ</w:t>
      </w:r>
      <w:r>
        <w:rPr>
          <w:rFonts w:ascii="KFGQPC Uthmanic Script HAFS" w:hAnsi="KFGQPC Uthmanic Script HAFS" w:cs="KFGQPC Uthmanic Script HAFS" w:hint="eastAsia"/>
          <w:sz w:val="24"/>
          <w:szCs w:val="24"/>
          <w:rtl/>
        </w:rPr>
        <w:t>نتَبَذَتۡ</w:t>
      </w:r>
      <w:r>
        <w:rPr>
          <w:rFonts w:ascii="KFGQPC Uthmanic Script HAFS" w:hAnsi="KFGQPC Uthmanic Script HAFS" w:cs="KFGQPC Uthmanic Script HAFS"/>
          <w:sz w:val="24"/>
          <w:szCs w:val="24"/>
          <w:rtl/>
        </w:rPr>
        <w:t xml:space="preserve"> مِنۡ أَهۡلِهَا مَكَانٗا شَرۡقِيّٗا ١٦</w:t>
      </w:r>
      <w:r>
        <w:rPr>
          <w:rFonts w:ascii="Traditional Arabic" w:hAnsi="Traditional Arabic" w:cs="Traditional Arabic"/>
          <w:sz w:val="24"/>
          <w:szCs w:val="24"/>
          <w:rtl/>
        </w:rPr>
        <w:t>﴾</w:t>
      </w:r>
      <w:r w:rsidRPr="004A75B1">
        <w:rPr>
          <w:rFonts w:ascii="mylotus" w:hAnsi="mylotus" w:cs="mylotus"/>
          <w:sz w:val="24"/>
          <w:szCs w:val="24"/>
          <w:rtl/>
        </w:rPr>
        <w:t xml:space="preserve"> (3445) من حدیث عمر بن الخطاب.</w:t>
      </w:r>
    </w:p>
  </w:footnote>
  <w:footnote w:id="427">
    <w:p w:rsidR="0052162E" w:rsidRPr="004A75B1" w:rsidRDefault="0052162E" w:rsidP="00411536">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ابوداود،</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 xml:space="preserve">تاب </w:t>
      </w:r>
      <w:r w:rsidRPr="007B18F0">
        <w:rPr>
          <w:rFonts w:ascii="mylotus" w:hAnsi="mylotus" w:cs="mylotus"/>
          <w:sz w:val="24"/>
          <w:szCs w:val="24"/>
          <w:rtl/>
        </w:rPr>
        <w:t>الأدب</w:t>
      </w:r>
      <w:r w:rsidRPr="004A75B1">
        <w:rPr>
          <w:rFonts w:ascii="mylotus" w:hAnsi="mylotus" w:cs="mylotus"/>
          <w:sz w:val="24"/>
          <w:szCs w:val="24"/>
          <w:rtl/>
        </w:rPr>
        <w:t>، باب</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راهی</w:t>
      </w:r>
      <w:r>
        <w:rPr>
          <w:rFonts w:ascii="mylotus" w:hAnsi="mylotus" w:cs="mylotus" w:hint="cs"/>
          <w:sz w:val="24"/>
          <w:szCs w:val="24"/>
          <w:rtl/>
        </w:rPr>
        <w:t>ة</w:t>
      </w:r>
      <w:r w:rsidRPr="004A75B1">
        <w:rPr>
          <w:rFonts w:ascii="mylotus" w:hAnsi="mylotus" w:cs="mylotus"/>
          <w:sz w:val="24"/>
          <w:szCs w:val="24"/>
          <w:rtl/>
        </w:rPr>
        <w:t xml:space="preserve"> التمادح (4806) و</w:t>
      </w:r>
      <w:r>
        <w:rPr>
          <w:rFonts w:ascii="mylotus" w:hAnsi="mylotus" w:cs="mylotus" w:hint="cs"/>
          <w:sz w:val="24"/>
          <w:szCs w:val="24"/>
          <w:rtl/>
        </w:rPr>
        <w:t>أ</w:t>
      </w:r>
      <w:r w:rsidRPr="004A75B1">
        <w:rPr>
          <w:rFonts w:ascii="mylotus" w:hAnsi="mylotus" w:cs="mylotus"/>
          <w:sz w:val="24"/>
          <w:szCs w:val="24"/>
          <w:rtl/>
        </w:rPr>
        <w:t>حمد (4/25)</w:t>
      </w:r>
      <w:r w:rsidRPr="001B5E77">
        <w:rPr>
          <w:rFonts w:ascii="mylotus" w:hAnsi="mylotus" w:cs="mylotus"/>
          <w:sz w:val="24"/>
          <w:szCs w:val="24"/>
          <w:rtl/>
        </w:rPr>
        <w:t xml:space="preserve"> و</w:t>
      </w:r>
      <w:r w:rsidRPr="004A75B1">
        <w:rPr>
          <w:rFonts w:ascii="mylotus" w:hAnsi="mylotus" w:cs="mylotus"/>
          <w:sz w:val="24"/>
          <w:szCs w:val="24"/>
          <w:rtl/>
        </w:rPr>
        <w:t>قال الحافظ</w:t>
      </w:r>
      <w:r w:rsidRPr="00D84A28">
        <w:rPr>
          <w:rFonts w:ascii="mylotus" w:hAnsi="mylotus" w:cs="mylotus"/>
          <w:sz w:val="24"/>
          <w:szCs w:val="24"/>
          <w:rtl/>
        </w:rPr>
        <w:t xml:space="preserve"> في </w:t>
      </w:r>
      <w:r w:rsidRPr="004A75B1">
        <w:rPr>
          <w:rFonts w:ascii="mylotus" w:hAnsi="mylotus" w:cs="mylotus"/>
          <w:sz w:val="24"/>
          <w:szCs w:val="24"/>
          <w:rtl/>
        </w:rPr>
        <w:t>الفتح: رجاله ثقات،</w:t>
      </w:r>
      <w:r w:rsidRPr="001B5E77">
        <w:rPr>
          <w:rFonts w:ascii="mylotus" w:hAnsi="mylotus" w:cs="mylotus"/>
          <w:sz w:val="24"/>
          <w:szCs w:val="24"/>
          <w:rtl/>
        </w:rPr>
        <w:t xml:space="preserve"> و</w:t>
      </w:r>
      <w:r w:rsidRPr="004A75B1">
        <w:rPr>
          <w:rFonts w:ascii="mylotus" w:hAnsi="mylotus" w:cs="mylotus"/>
          <w:sz w:val="24"/>
          <w:szCs w:val="24"/>
          <w:rtl/>
        </w:rPr>
        <w:t xml:space="preserve">قد </w:t>
      </w:r>
      <w:r w:rsidRPr="00D17D4A">
        <w:rPr>
          <w:rFonts w:ascii="mylotus" w:hAnsi="mylotus" w:cs="mylotus"/>
          <w:sz w:val="24"/>
          <w:szCs w:val="24"/>
          <w:rtl/>
        </w:rPr>
        <w:t>صححه</w:t>
      </w:r>
      <w:r w:rsidRPr="004A75B1">
        <w:rPr>
          <w:rFonts w:ascii="mylotus" w:hAnsi="mylotus" w:cs="mylotus"/>
          <w:sz w:val="24"/>
          <w:szCs w:val="24"/>
          <w:rtl/>
        </w:rPr>
        <w:t xml:space="preserve"> غیر واحد (5/179، الفتح)</w:t>
      </w:r>
      <w:r w:rsidRPr="001B5E77">
        <w:rPr>
          <w:rFonts w:ascii="mylotus" w:hAnsi="mylotus" w:cs="mylotus"/>
          <w:sz w:val="24"/>
          <w:szCs w:val="24"/>
          <w:rtl/>
        </w:rPr>
        <w:t xml:space="preserve"> و</w:t>
      </w:r>
      <w:r w:rsidRPr="00D17D4A">
        <w:rPr>
          <w:rFonts w:ascii="mylotus" w:hAnsi="mylotus" w:cs="mylotus"/>
          <w:sz w:val="24"/>
          <w:szCs w:val="24"/>
          <w:rtl/>
        </w:rPr>
        <w:t>صححه</w:t>
      </w:r>
      <w:r w:rsidRPr="004A75B1">
        <w:rPr>
          <w:rFonts w:ascii="mylotus" w:hAnsi="mylotus" w:cs="mylotus"/>
          <w:sz w:val="24"/>
          <w:szCs w:val="24"/>
          <w:rtl/>
        </w:rPr>
        <w:t xml:space="preserve"> </w:t>
      </w:r>
      <w:r w:rsidRPr="00D97D7B">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 xml:space="preserve">صحیح الجامع (3594). </w:t>
      </w:r>
    </w:p>
  </w:footnote>
  <w:footnote w:id="428">
    <w:p w:rsidR="0052162E" w:rsidRPr="004A75B1" w:rsidRDefault="0052162E" w:rsidP="007C1769">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D84A28">
        <w:rPr>
          <w:rFonts w:ascii="mylotus" w:hAnsi="mylotus" w:cs="mylotus"/>
          <w:sz w:val="24"/>
          <w:szCs w:val="24"/>
          <w:rtl/>
        </w:rPr>
        <w:t xml:space="preserve"> في </w:t>
      </w:r>
      <w:r w:rsidRPr="007B18F0">
        <w:rPr>
          <w:rFonts w:ascii="mylotus" w:hAnsi="mylotus" w:cs="mylotus"/>
          <w:sz w:val="24"/>
          <w:szCs w:val="24"/>
          <w:rtl/>
        </w:rPr>
        <w:t>الأدب</w:t>
      </w:r>
      <w:r w:rsidRPr="00D97D7B">
        <w:rPr>
          <w:rFonts w:ascii="mylotus" w:hAnsi="mylotus" w:cs="mylotus"/>
          <w:sz w:val="24"/>
          <w:szCs w:val="24"/>
          <w:rtl/>
        </w:rPr>
        <w:t xml:space="preserve"> المفرد</w:t>
      </w:r>
      <w:r w:rsidRPr="004A75B1">
        <w:rPr>
          <w:rFonts w:ascii="mylotus" w:hAnsi="mylotus" w:cs="mylotus"/>
          <w:sz w:val="24"/>
          <w:szCs w:val="24"/>
          <w:rtl/>
        </w:rPr>
        <w:t xml:space="preserve"> (783)</w:t>
      </w:r>
      <w:r w:rsidRPr="001B5E77">
        <w:rPr>
          <w:rFonts w:ascii="mylotus" w:hAnsi="mylotus" w:cs="mylotus"/>
          <w:sz w:val="24"/>
          <w:szCs w:val="24"/>
          <w:rtl/>
        </w:rPr>
        <w:t xml:space="preserve"> و</w:t>
      </w:r>
      <w:r w:rsidRPr="004A75B1">
        <w:rPr>
          <w:rFonts w:ascii="mylotus" w:hAnsi="mylotus" w:cs="mylotus"/>
          <w:sz w:val="24"/>
          <w:szCs w:val="24"/>
          <w:rtl/>
        </w:rPr>
        <w:t>احمد (1/214، 224، 283، 347)</w:t>
      </w:r>
      <w:r w:rsidRPr="001B5E77">
        <w:rPr>
          <w:rFonts w:ascii="mylotus" w:hAnsi="mylotus" w:cs="mylotus"/>
          <w:sz w:val="24"/>
          <w:szCs w:val="24"/>
          <w:rtl/>
        </w:rPr>
        <w:t xml:space="preserve"> و</w:t>
      </w:r>
      <w:r w:rsidRPr="004A75B1">
        <w:rPr>
          <w:rFonts w:ascii="mylotus" w:hAnsi="mylotus" w:cs="mylotus"/>
          <w:sz w:val="24"/>
          <w:szCs w:val="24"/>
          <w:rtl/>
        </w:rPr>
        <w:t>ابن ماجه</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تاب ال</w:t>
      </w:r>
      <w:r w:rsidRPr="00813841">
        <w:rPr>
          <w:rFonts w:ascii="mylotus" w:hAnsi="mylotus" w:cs="mylotus"/>
          <w:sz w:val="24"/>
          <w:szCs w:val="24"/>
          <w:rtl/>
        </w:rPr>
        <w:t>ك</w:t>
      </w:r>
      <w:r w:rsidRPr="004A75B1">
        <w:rPr>
          <w:rFonts w:ascii="mylotus" w:hAnsi="mylotus" w:cs="mylotus"/>
          <w:sz w:val="24"/>
          <w:szCs w:val="24"/>
          <w:rtl/>
        </w:rPr>
        <w:t>فارات (2117) و</w:t>
      </w:r>
      <w:r w:rsidRPr="00D97D7B">
        <w:rPr>
          <w:rFonts w:ascii="mylotus" w:hAnsi="mylotus" w:cs="mylotus"/>
          <w:sz w:val="24"/>
          <w:szCs w:val="24"/>
          <w:rtl/>
        </w:rPr>
        <w:t>النسائي</w:t>
      </w:r>
      <w:r w:rsidRPr="00D84A28">
        <w:rPr>
          <w:rFonts w:ascii="mylotus" w:hAnsi="mylotus" w:cs="mylotus"/>
          <w:sz w:val="24"/>
          <w:szCs w:val="24"/>
          <w:rtl/>
        </w:rPr>
        <w:t xml:space="preserve"> في </w:t>
      </w:r>
      <w:r w:rsidRPr="004A75B1">
        <w:rPr>
          <w:rFonts w:ascii="mylotus" w:hAnsi="mylotus" w:cs="mylotus"/>
          <w:sz w:val="24"/>
          <w:szCs w:val="24"/>
          <w:rtl/>
        </w:rPr>
        <w:t>عمل الیوم</w:t>
      </w:r>
      <w:r w:rsidRPr="001B5E77">
        <w:rPr>
          <w:rFonts w:ascii="mylotus" w:hAnsi="mylotus" w:cs="mylotus"/>
          <w:sz w:val="24"/>
          <w:szCs w:val="24"/>
          <w:rtl/>
        </w:rPr>
        <w:t xml:space="preserve"> و</w:t>
      </w:r>
      <w:r w:rsidRPr="004A75B1">
        <w:rPr>
          <w:rFonts w:ascii="mylotus" w:hAnsi="mylotus" w:cs="mylotus"/>
          <w:sz w:val="24"/>
          <w:szCs w:val="24"/>
          <w:rtl/>
        </w:rPr>
        <w:t>اللیل</w:t>
      </w:r>
      <w:r w:rsidRPr="004A75B1">
        <w:rPr>
          <w:rFonts w:ascii="mylotus" w:hAnsi="mylotus" w:cs="mylotus" w:hint="cs"/>
          <w:sz w:val="24"/>
          <w:szCs w:val="24"/>
          <w:rtl/>
        </w:rPr>
        <w:t>ة</w:t>
      </w:r>
      <w:r w:rsidRPr="004A75B1">
        <w:rPr>
          <w:rFonts w:ascii="mylotus" w:hAnsi="mylotus" w:cs="mylotus"/>
          <w:sz w:val="24"/>
          <w:szCs w:val="24"/>
          <w:rtl/>
        </w:rPr>
        <w:t xml:space="preserve"> (995)</w:t>
      </w:r>
      <w:r w:rsidRPr="001B5E77">
        <w:rPr>
          <w:rFonts w:ascii="mylotus" w:hAnsi="mylotus" w:cs="mylotus"/>
          <w:sz w:val="24"/>
          <w:szCs w:val="24"/>
          <w:rtl/>
        </w:rPr>
        <w:t xml:space="preserve"> و</w:t>
      </w:r>
      <w:r w:rsidRPr="004A75B1">
        <w:rPr>
          <w:rFonts w:ascii="mylotus" w:hAnsi="mylotus" w:cs="mylotus"/>
          <w:sz w:val="24"/>
          <w:szCs w:val="24"/>
          <w:rtl/>
        </w:rPr>
        <w:t xml:space="preserve">حسنه </w:t>
      </w:r>
      <w:r w:rsidRPr="00D97D7B">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الصحیحة (139).</w:t>
      </w:r>
    </w:p>
  </w:footnote>
  <w:footnote w:id="429">
    <w:p w:rsidR="0052162E" w:rsidRPr="004A75B1" w:rsidRDefault="0052162E" w:rsidP="00411536">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انظر: </w:t>
      </w:r>
      <w:r>
        <w:rPr>
          <w:rFonts w:ascii="mylotus" w:hAnsi="mylotus" w:cs="mylotus" w:hint="cs"/>
          <w:sz w:val="24"/>
          <w:szCs w:val="24"/>
          <w:rtl/>
        </w:rPr>
        <w:t>أ</w:t>
      </w:r>
      <w:r w:rsidRPr="004A75B1">
        <w:rPr>
          <w:rFonts w:ascii="mylotus" w:hAnsi="mylotus" w:cs="mylotus"/>
          <w:sz w:val="24"/>
          <w:szCs w:val="24"/>
          <w:rtl/>
        </w:rPr>
        <w:t>ضواء البیان باختصار (ص 614- 625) م</w:t>
      </w:r>
      <w:r w:rsidRPr="00813841">
        <w:rPr>
          <w:rFonts w:ascii="mylotus" w:hAnsi="mylotus" w:cs="mylotus"/>
          <w:sz w:val="24"/>
          <w:szCs w:val="24"/>
          <w:rtl/>
        </w:rPr>
        <w:t>ك</w:t>
      </w:r>
      <w:r w:rsidRPr="004A75B1">
        <w:rPr>
          <w:rFonts w:ascii="mylotus" w:hAnsi="mylotus" w:cs="mylotus"/>
          <w:sz w:val="24"/>
          <w:szCs w:val="24"/>
          <w:rtl/>
        </w:rPr>
        <w:t>تبه ابن تیمیه.</w:t>
      </w:r>
    </w:p>
  </w:footnote>
  <w:footnote w:id="430">
    <w:p w:rsidR="0052162E" w:rsidRPr="00DB421F" w:rsidRDefault="0052162E" w:rsidP="00826A4B">
      <w:pPr>
        <w:pStyle w:val="FootnoteText"/>
        <w:bidi/>
        <w:ind w:left="272" w:hanging="272"/>
        <w:jc w:val="both"/>
        <w:rPr>
          <w:rFonts w:ascii="KFGQPC Uthmanic Script HAFS" w:hAnsi="KFGQPC Uthmanic Script HAFS" w:cs="KFGQPC Uthmanic Script HAF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الجنائز، باب</w:t>
      </w:r>
      <w:r w:rsidRPr="00D84A28">
        <w:rPr>
          <w:rFonts w:ascii="mylotus" w:hAnsi="mylotus" w:cs="mylotus"/>
          <w:sz w:val="24"/>
          <w:szCs w:val="24"/>
          <w:rtl/>
        </w:rPr>
        <w:t xml:space="preserve"> في </w:t>
      </w:r>
      <w:r w:rsidRPr="004A75B1">
        <w:rPr>
          <w:rFonts w:ascii="mylotus" w:hAnsi="mylotus" w:cs="mylotus"/>
          <w:sz w:val="24"/>
          <w:szCs w:val="24"/>
          <w:rtl/>
        </w:rPr>
        <w:t>الجنائز</w:t>
      </w:r>
      <w:r w:rsidRPr="001B5E77">
        <w:rPr>
          <w:rFonts w:ascii="mylotus" w:hAnsi="mylotus" w:cs="mylotus"/>
          <w:sz w:val="24"/>
          <w:szCs w:val="24"/>
          <w:rtl/>
        </w:rPr>
        <w:t xml:space="preserve"> و</w:t>
      </w:r>
      <w:r w:rsidRPr="004A75B1">
        <w:rPr>
          <w:rFonts w:ascii="mylotus" w:hAnsi="mylotus" w:cs="mylotus"/>
          <w:sz w:val="24"/>
          <w:szCs w:val="24"/>
          <w:rtl/>
        </w:rPr>
        <w:t xml:space="preserve">من </w:t>
      </w:r>
      <w:r w:rsidRPr="00813841">
        <w:rPr>
          <w:rFonts w:ascii="mylotus" w:hAnsi="mylotus" w:cs="mylotus"/>
          <w:sz w:val="24"/>
          <w:szCs w:val="24"/>
          <w:rtl/>
        </w:rPr>
        <w:t>ك</w:t>
      </w:r>
      <w:r w:rsidRPr="004A75B1">
        <w:rPr>
          <w:rFonts w:ascii="mylotus" w:hAnsi="mylotus" w:cs="mylotus"/>
          <w:sz w:val="24"/>
          <w:szCs w:val="24"/>
          <w:rtl/>
        </w:rPr>
        <w:t xml:space="preserve">ان آخر </w:t>
      </w:r>
      <w:r w:rsidRPr="00813841">
        <w:rPr>
          <w:rFonts w:ascii="mylotus" w:hAnsi="mylotus" w:cs="mylotus"/>
          <w:sz w:val="24"/>
          <w:szCs w:val="24"/>
          <w:rtl/>
        </w:rPr>
        <w:t>ك</w:t>
      </w:r>
      <w:r w:rsidRPr="004A75B1">
        <w:rPr>
          <w:rFonts w:ascii="mylotus" w:hAnsi="mylotus" w:cs="mylotus"/>
          <w:sz w:val="24"/>
          <w:szCs w:val="24"/>
          <w:rtl/>
        </w:rPr>
        <w:t xml:space="preserve">لامه لا </w:t>
      </w:r>
      <w:r>
        <w:rPr>
          <w:rFonts w:ascii="mylotus" w:hAnsi="mylotus" w:cs="mylotus" w:hint="cs"/>
          <w:sz w:val="24"/>
          <w:szCs w:val="24"/>
          <w:rtl/>
        </w:rPr>
        <w:t>إ</w:t>
      </w:r>
      <w:r w:rsidRPr="004A75B1">
        <w:rPr>
          <w:rFonts w:ascii="mylotus" w:hAnsi="mylotus" w:cs="mylotus"/>
          <w:sz w:val="24"/>
          <w:szCs w:val="24"/>
          <w:rtl/>
        </w:rPr>
        <w:t xml:space="preserve">له </w:t>
      </w:r>
      <w:r>
        <w:rPr>
          <w:rFonts w:ascii="mylotus" w:hAnsi="mylotus" w:cs="mylotus" w:hint="cs"/>
          <w:sz w:val="24"/>
          <w:szCs w:val="24"/>
          <w:rtl/>
        </w:rPr>
        <w:t>إ</w:t>
      </w:r>
      <w:r w:rsidRPr="004A75B1">
        <w:rPr>
          <w:rFonts w:ascii="mylotus" w:hAnsi="mylotus" w:cs="mylotus"/>
          <w:sz w:val="24"/>
          <w:szCs w:val="24"/>
          <w:rtl/>
        </w:rPr>
        <w:t>لا الله (1238)</w:t>
      </w:r>
      <w:r w:rsidRPr="001B5E77">
        <w:rPr>
          <w:rFonts w:ascii="mylotus" w:hAnsi="mylotus" w:cs="mylotus"/>
          <w:sz w:val="24"/>
          <w:szCs w:val="24"/>
          <w:rtl/>
        </w:rPr>
        <w:t xml:space="preserve"> و</w:t>
      </w:r>
      <w:r w:rsidRPr="004A75B1">
        <w:rPr>
          <w:rFonts w:ascii="mylotus" w:hAnsi="mylotus" w:cs="mylotus"/>
          <w:sz w:val="24"/>
          <w:szCs w:val="24"/>
          <w:rtl/>
        </w:rPr>
        <w:t>رواه</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تاب التفسیر تفسیر سور</w:t>
      </w:r>
      <w:r w:rsidRPr="004A75B1">
        <w:rPr>
          <w:rFonts w:ascii="mylotus" w:hAnsi="mylotus" w:cs="mylotus" w:hint="cs"/>
          <w:sz w:val="24"/>
          <w:szCs w:val="24"/>
          <w:rtl/>
        </w:rPr>
        <w:t>ة</w:t>
      </w:r>
      <w:r w:rsidRPr="004A75B1">
        <w:rPr>
          <w:rFonts w:ascii="mylotus" w:hAnsi="mylotus" w:cs="mylotus"/>
          <w:sz w:val="24"/>
          <w:szCs w:val="24"/>
          <w:rtl/>
        </w:rPr>
        <w:t xml:space="preserve"> البقر</w:t>
      </w:r>
      <w:r w:rsidRPr="004A75B1">
        <w:rPr>
          <w:rFonts w:ascii="mylotus" w:hAnsi="mylotus" w:cs="mylotus" w:hint="cs"/>
          <w:sz w:val="24"/>
          <w:szCs w:val="24"/>
          <w:rtl/>
        </w:rPr>
        <w:t>ة</w:t>
      </w:r>
      <w:r w:rsidRPr="004A75B1">
        <w:rPr>
          <w:rFonts w:ascii="mylotus" w:hAnsi="mylotus" w:cs="mylotus"/>
          <w:sz w:val="24"/>
          <w:szCs w:val="24"/>
          <w:rtl/>
        </w:rPr>
        <w:t xml:space="preserve"> باب:</w:t>
      </w:r>
      <w:r w:rsidRPr="004A75B1">
        <w:rPr>
          <w:rFonts w:ascii="mylotus" w:hAnsi="mylotus" w:cs="mylotus" w:hint="cs"/>
          <w:sz w:val="24"/>
          <w:szCs w:val="24"/>
          <w:rtl/>
        </w:rPr>
        <w:t xml:space="preserve"> </w:t>
      </w:r>
      <w:r>
        <w:rPr>
          <w:rFonts w:ascii="Traditional Arabic" w:hAnsi="Traditional Arabic" w:cs="Traditional Arabic"/>
          <w:sz w:val="24"/>
          <w:szCs w:val="24"/>
          <w:rtl/>
        </w:rPr>
        <w:t>﴿</w:t>
      </w:r>
      <w:r>
        <w:rPr>
          <w:rFonts w:ascii="KFGQPC Uthmanic Script HAFS" w:hAnsi="KFGQPC Uthmanic Script HAFS" w:cs="KFGQPC Uthmanic Script HAFS"/>
          <w:sz w:val="24"/>
          <w:szCs w:val="24"/>
          <w:rtl/>
        </w:rPr>
        <w:t xml:space="preserve">وَمِنَ </w:t>
      </w:r>
      <w:r>
        <w:rPr>
          <w:rFonts w:ascii="KFGQPC Uthmanic Script HAFS" w:hAnsi="KFGQPC Uthmanic Script HAFS" w:cs="KFGQPC Uthmanic Script HAFS" w:hint="cs"/>
          <w:sz w:val="24"/>
          <w:szCs w:val="24"/>
          <w:rtl/>
        </w:rPr>
        <w:t>ٱ</w:t>
      </w:r>
      <w:r>
        <w:rPr>
          <w:rFonts w:ascii="KFGQPC Uthmanic Script HAFS" w:hAnsi="KFGQPC Uthmanic Script HAFS" w:cs="KFGQPC Uthmanic Script HAFS" w:hint="eastAsia"/>
          <w:sz w:val="24"/>
          <w:szCs w:val="24"/>
          <w:rtl/>
        </w:rPr>
        <w:t>لنَّاسِ</w:t>
      </w:r>
      <w:r>
        <w:rPr>
          <w:rFonts w:ascii="KFGQPC Uthmanic Script HAFS" w:hAnsi="KFGQPC Uthmanic Script HAFS" w:cs="KFGQPC Uthmanic Script HAFS"/>
          <w:sz w:val="24"/>
          <w:szCs w:val="24"/>
          <w:rtl/>
        </w:rPr>
        <w:t xml:space="preserve"> مَن يَتَّخِذُ مِن دُونِ </w:t>
      </w:r>
      <w:r>
        <w:rPr>
          <w:rFonts w:ascii="KFGQPC Uthmanic Script HAFS" w:hAnsi="KFGQPC Uthmanic Script HAFS" w:cs="KFGQPC Uthmanic Script HAFS" w:hint="cs"/>
          <w:sz w:val="24"/>
          <w:szCs w:val="24"/>
          <w:rtl/>
        </w:rPr>
        <w:t>ٱ</w:t>
      </w:r>
      <w:r>
        <w:rPr>
          <w:rFonts w:ascii="KFGQPC Uthmanic Script HAFS" w:hAnsi="KFGQPC Uthmanic Script HAFS" w:cs="KFGQPC Uthmanic Script HAFS" w:hint="eastAsia"/>
          <w:sz w:val="24"/>
          <w:szCs w:val="24"/>
          <w:rtl/>
        </w:rPr>
        <w:t>للَّهِ</w:t>
      </w:r>
      <w:r>
        <w:rPr>
          <w:rFonts w:ascii="KFGQPC Uthmanic Script HAFS" w:hAnsi="KFGQPC Uthmanic Script HAFS" w:cs="KFGQPC Uthmanic Script HAFS"/>
          <w:sz w:val="24"/>
          <w:szCs w:val="24"/>
          <w:rtl/>
        </w:rPr>
        <w:t xml:space="preserve"> أَندَادٗا</w:t>
      </w:r>
      <w:r>
        <w:rPr>
          <w:rFonts w:ascii="Traditional Arabic" w:hAnsi="Traditional Arabic" w:cs="Traditional Arabic"/>
          <w:sz w:val="24"/>
          <w:szCs w:val="24"/>
          <w:rtl/>
        </w:rPr>
        <w:t>﴾</w:t>
      </w:r>
      <w:r w:rsidRPr="001B5E77">
        <w:rPr>
          <w:rFonts w:ascii="mylotus" w:hAnsi="mylotus" w:cs="mylotus"/>
          <w:sz w:val="24"/>
          <w:szCs w:val="24"/>
          <w:rtl/>
        </w:rPr>
        <w:t xml:space="preserve"> و</w:t>
      </w:r>
      <w:r w:rsidRPr="00D84A28">
        <w:rPr>
          <w:rFonts w:ascii="mylotus" w:hAnsi="mylotus" w:cs="mylotus"/>
          <w:sz w:val="24"/>
          <w:szCs w:val="24"/>
          <w:rtl/>
        </w:rPr>
        <w:t xml:space="preserve">في </w:t>
      </w:r>
      <w:r w:rsidRPr="006B3B10">
        <w:rPr>
          <w:rFonts w:ascii="mylotus" w:hAnsi="mylotus" w:cs="mylotus"/>
          <w:sz w:val="24"/>
          <w:szCs w:val="24"/>
          <w:rtl/>
        </w:rPr>
        <w:t>الأيمان والنذور</w:t>
      </w:r>
      <w:r w:rsidRPr="004A75B1">
        <w:rPr>
          <w:rFonts w:ascii="mylotus" w:hAnsi="mylotus" w:cs="mylotus"/>
          <w:sz w:val="24"/>
          <w:szCs w:val="24"/>
          <w:rtl/>
        </w:rPr>
        <w:t xml:space="preserve">، باب </w:t>
      </w:r>
      <w:r>
        <w:rPr>
          <w:rFonts w:ascii="mylotus" w:hAnsi="mylotus" w:cs="mylotus" w:hint="cs"/>
          <w:sz w:val="24"/>
          <w:szCs w:val="24"/>
          <w:rtl/>
        </w:rPr>
        <w:t>إ</w:t>
      </w:r>
      <w:r w:rsidRPr="004A75B1">
        <w:rPr>
          <w:rFonts w:ascii="mylotus" w:hAnsi="mylotus" w:cs="mylotus"/>
          <w:sz w:val="24"/>
          <w:szCs w:val="24"/>
          <w:rtl/>
        </w:rPr>
        <w:t>ذ قال:</w:t>
      </w:r>
      <w:r w:rsidRPr="001B5E77">
        <w:rPr>
          <w:rFonts w:ascii="mylotus" w:hAnsi="mylotus" w:cs="mylotus"/>
          <w:sz w:val="24"/>
          <w:szCs w:val="24"/>
          <w:rtl/>
        </w:rPr>
        <w:t xml:space="preserve"> و</w:t>
      </w:r>
      <w:r w:rsidRPr="004A75B1">
        <w:rPr>
          <w:rFonts w:ascii="mylotus" w:hAnsi="mylotus" w:cs="mylotus"/>
          <w:sz w:val="24"/>
          <w:szCs w:val="24"/>
          <w:rtl/>
        </w:rPr>
        <w:t>الله لا</w:t>
      </w:r>
      <w:r>
        <w:rPr>
          <w:rFonts w:ascii="mylotus" w:hAnsi="mylotus" w:cs="mylotus" w:hint="cs"/>
          <w:sz w:val="24"/>
          <w:szCs w:val="24"/>
          <w:rtl/>
        </w:rPr>
        <w:t xml:space="preserve"> أ</w:t>
      </w:r>
      <w:r w:rsidRPr="004A75B1">
        <w:rPr>
          <w:rFonts w:ascii="mylotus" w:hAnsi="mylotus" w:cs="mylotus"/>
          <w:sz w:val="24"/>
          <w:szCs w:val="24"/>
          <w:rtl/>
        </w:rPr>
        <w:t>ت</w:t>
      </w:r>
      <w:r w:rsidRPr="00813841">
        <w:rPr>
          <w:rFonts w:ascii="mylotus" w:hAnsi="mylotus" w:cs="mylotus"/>
          <w:sz w:val="24"/>
          <w:szCs w:val="24"/>
          <w:rtl/>
        </w:rPr>
        <w:t>ك</w:t>
      </w:r>
      <w:r>
        <w:rPr>
          <w:rFonts w:ascii="mylotus" w:hAnsi="mylotus" w:cs="mylotus"/>
          <w:sz w:val="24"/>
          <w:szCs w:val="24"/>
          <w:rtl/>
        </w:rPr>
        <w:t>لم الیوم فصل</w:t>
      </w:r>
      <w:r>
        <w:rPr>
          <w:rFonts w:ascii="mylotus" w:hAnsi="mylotus" w:cs="mylotus" w:hint="cs"/>
          <w:sz w:val="24"/>
          <w:szCs w:val="24"/>
          <w:rtl/>
        </w:rPr>
        <w:t>ى</w:t>
      </w:r>
      <w:r w:rsidRPr="004A75B1">
        <w:rPr>
          <w:rFonts w:ascii="mylotus" w:hAnsi="mylotus" w:cs="mylotus"/>
          <w:sz w:val="24"/>
          <w:szCs w:val="24"/>
          <w:rtl/>
        </w:rPr>
        <w:t xml:space="preserve"> </w:t>
      </w:r>
      <w:r>
        <w:rPr>
          <w:rFonts w:ascii="mylotus" w:hAnsi="mylotus" w:cs="mylotus" w:hint="cs"/>
          <w:sz w:val="24"/>
          <w:szCs w:val="24"/>
          <w:rtl/>
        </w:rPr>
        <w:t>أ</w:t>
      </w:r>
      <w:r w:rsidRPr="004A75B1">
        <w:rPr>
          <w:rFonts w:ascii="mylotus" w:hAnsi="mylotus" w:cs="mylotus"/>
          <w:sz w:val="24"/>
          <w:szCs w:val="24"/>
          <w:rtl/>
        </w:rPr>
        <w:t>و قر</w:t>
      </w:r>
      <w:r>
        <w:rPr>
          <w:rFonts w:ascii="mylotus" w:hAnsi="mylotus" w:cs="mylotus" w:hint="cs"/>
          <w:sz w:val="24"/>
          <w:szCs w:val="24"/>
          <w:rtl/>
        </w:rPr>
        <w:t>أ</w:t>
      </w:r>
      <w:r w:rsidRPr="004A75B1">
        <w:rPr>
          <w:rFonts w:ascii="mylotus" w:hAnsi="mylotus" w:cs="mylotus"/>
          <w:sz w:val="24"/>
          <w:szCs w:val="24"/>
          <w:rtl/>
        </w:rPr>
        <w:t xml:space="preserve"> </w:t>
      </w:r>
      <w:r>
        <w:rPr>
          <w:rFonts w:ascii="mylotus" w:hAnsi="mylotus" w:cs="mylotus" w:hint="cs"/>
          <w:sz w:val="24"/>
          <w:szCs w:val="24"/>
          <w:rtl/>
        </w:rPr>
        <w:t>أ</w:t>
      </w:r>
      <w:r w:rsidRPr="004A75B1">
        <w:rPr>
          <w:rFonts w:ascii="mylotus" w:hAnsi="mylotus" w:cs="mylotus"/>
          <w:sz w:val="24"/>
          <w:szCs w:val="24"/>
          <w:rtl/>
        </w:rPr>
        <w:t xml:space="preserve">و سبح </w:t>
      </w:r>
      <w:r>
        <w:rPr>
          <w:rFonts w:ascii="mylotus" w:hAnsi="mylotus" w:cs="mylotus" w:hint="cs"/>
          <w:sz w:val="24"/>
          <w:szCs w:val="24"/>
          <w:rtl/>
        </w:rPr>
        <w:t>أ</w:t>
      </w:r>
      <w:r w:rsidRPr="004A75B1">
        <w:rPr>
          <w:rFonts w:ascii="mylotus" w:hAnsi="mylotus" w:cs="mylotus"/>
          <w:sz w:val="24"/>
          <w:szCs w:val="24"/>
          <w:rtl/>
        </w:rPr>
        <w:t>و هلل فهو عل</w:t>
      </w:r>
      <w:r>
        <w:rPr>
          <w:rFonts w:ascii="mylotus" w:hAnsi="mylotus" w:cs="mylotus" w:hint="cs"/>
          <w:sz w:val="24"/>
          <w:szCs w:val="24"/>
          <w:rtl/>
        </w:rPr>
        <w:t>ى</w:t>
      </w:r>
      <w:r w:rsidRPr="004A75B1">
        <w:rPr>
          <w:rFonts w:ascii="mylotus" w:hAnsi="mylotus" w:cs="mylotus"/>
          <w:sz w:val="24"/>
          <w:szCs w:val="24"/>
          <w:rtl/>
        </w:rPr>
        <w:t xml:space="preserve"> نیته.</w:t>
      </w:r>
      <w:r w:rsidRPr="001B5E77">
        <w:rPr>
          <w:rFonts w:ascii="mylotus" w:hAnsi="mylotus" w:cs="mylotus"/>
          <w:sz w:val="24"/>
          <w:szCs w:val="24"/>
          <w:rtl/>
        </w:rPr>
        <w:t xml:space="preserve"> و</w:t>
      </w:r>
      <w:r w:rsidRPr="004A75B1">
        <w:rPr>
          <w:rFonts w:ascii="mylotus" w:hAnsi="mylotus" w:cs="mylotus"/>
          <w:sz w:val="24"/>
          <w:szCs w:val="24"/>
          <w:rtl/>
        </w:rPr>
        <w:t xml:space="preserve">مسلم،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باب من مات لا یشر</w:t>
      </w:r>
      <w:r w:rsidRPr="00813841">
        <w:rPr>
          <w:rFonts w:ascii="mylotus" w:hAnsi="mylotus" w:cs="mylotus"/>
          <w:sz w:val="24"/>
          <w:szCs w:val="24"/>
          <w:rtl/>
        </w:rPr>
        <w:t>ك</w:t>
      </w:r>
      <w:r w:rsidRPr="004A75B1">
        <w:rPr>
          <w:rFonts w:ascii="mylotus" w:hAnsi="mylotus" w:cs="mylotus"/>
          <w:sz w:val="24"/>
          <w:szCs w:val="24"/>
          <w:rtl/>
        </w:rPr>
        <w:t xml:space="preserve"> بالله شیئا دخل الجنة (92)</w:t>
      </w:r>
      <w:r w:rsidRPr="001B5E77">
        <w:rPr>
          <w:rFonts w:ascii="mylotus" w:hAnsi="mylotus" w:cs="mylotus"/>
          <w:sz w:val="24"/>
          <w:szCs w:val="24"/>
          <w:rtl/>
        </w:rPr>
        <w:t xml:space="preserve"> و</w:t>
      </w:r>
      <w:r w:rsidRPr="004A75B1">
        <w:rPr>
          <w:rFonts w:ascii="mylotus" w:hAnsi="mylotus" w:cs="mylotus"/>
          <w:sz w:val="24"/>
          <w:szCs w:val="24"/>
          <w:rtl/>
        </w:rPr>
        <w:t xml:space="preserve">القائل هو: عبدالله بن مسعود رضی الله عنه. </w:t>
      </w:r>
    </w:p>
  </w:footnote>
  <w:footnote w:id="431">
    <w:p w:rsidR="0052162E" w:rsidRPr="004A75B1" w:rsidRDefault="0052162E" w:rsidP="00DB421F">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مسلم</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باب من مات لا</w:t>
      </w:r>
      <w:r w:rsidRPr="004A75B1">
        <w:rPr>
          <w:rFonts w:ascii="mylotus" w:hAnsi="mylotus" w:cs="mylotus" w:hint="cs"/>
          <w:sz w:val="24"/>
          <w:szCs w:val="24"/>
          <w:rtl/>
        </w:rPr>
        <w:t xml:space="preserve"> </w:t>
      </w:r>
      <w:r w:rsidRPr="004A75B1">
        <w:rPr>
          <w:rFonts w:ascii="mylotus" w:hAnsi="mylotus" w:cs="mylotus"/>
          <w:sz w:val="24"/>
          <w:szCs w:val="24"/>
          <w:rtl/>
        </w:rPr>
        <w:t>یشر</w:t>
      </w:r>
      <w:r w:rsidRPr="00813841">
        <w:rPr>
          <w:rFonts w:ascii="mylotus" w:hAnsi="mylotus" w:cs="mylotus"/>
          <w:sz w:val="24"/>
          <w:szCs w:val="24"/>
          <w:rtl/>
        </w:rPr>
        <w:t>ك</w:t>
      </w:r>
      <w:r w:rsidRPr="004A75B1">
        <w:rPr>
          <w:rFonts w:ascii="mylotus" w:hAnsi="mylotus" w:cs="mylotus"/>
          <w:sz w:val="24"/>
          <w:szCs w:val="24"/>
          <w:rtl/>
        </w:rPr>
        <w:t xml:space="preserve"> بالله شیئا دخل الجنة (93) </w:t>
      </w:r>
    </w:p>
  </w:footnote>
  <w:footnote w:id="432">
    <w:p w:rsidR="0052162E" w:rsidRPr="004A75B1" w:rsidRDefault="0052162E" w:rsidP="009C566D">
      <w:pPr>
        <w:pStyle w:val="FootnoteText"/>
        <w:widowControl w:val="0"/>
        <w:bidi/>
        <w:ind w:left="272" w:hanging="272"/>
        <w:jc w:val="both"/>
        <w:rPr>
          <w:rFonts w:ascii="mylotus" w:hAnsi="mylotus" w:cs="mylotus"/>
          <w:sz w:val="24"/>
          <w:szCs w:val="24"/>
        </w:rPr>
      </w:pPr>
      <w:r w:rsidRPr="00980FDA">
        <w:rPr>
          <w:rStyle w:val="FootnoteReference"/>
          <w:rFonts w:ascii="mylotus" w:hAnsi="mylotus" w:cs="mylotus"/>
          <w:sz w:val="22"/>
          <w:szCs w:val="22"/>
          <w:vertAlign w:val="baseline"/>
          <w:rtl/>
        </w:rPr>
        <w:footnoteRef/>
      </w:r>
      <w:r w:rsidRPr="00980FDA">
        <w:rPr>
          <w:rFonts w:ascii="mylotus" w:hAnsi="mylotus" w:cs="mylotus"/>
          <w:sz w:val="22"/>
          <w:szCs w:val="22"/>
          <w:rtl/>
        </w:rPr>
        <w:t>- أخرجه مسلم في كتاب الإيمان باب من مات لا</w:t>
      </w:r>
      <w:r w:rsidRPr="00980FDA">
        <w:rPr>
          <w:rFonts w:ascii="mylotus" w:hAnsi="mylotus" w:cs="mylotus" w:hint="cs"/>
          <w:sz w:val="22"/>
          <w:szCs w:val="22"/>
          <w:rtl/>
        </w:rPr>
        <w:t xml:space="preserve"> </w:t>
      </w:r>
      <w:r w:rsidRPr="00980FDA">
        <w:rPr>
          <w:rFonts w:ascii="mylotus" w:hAnsi="mylotus" w:cs="mylotus"/>
          <w:sz w:val="22"/>
          <w:szCs w:val="22"/>
          <w:rtl/>
        </w:rPr>
        <w:t>یشرك بالله شیئا دخل الجن</w:t>
      </w:r>
      <w:r w:rsidRPr="00980FDA">
        <w:rPr>
          <w:rFonts w:ascii="mylotus" w:hAnsi="mylotus" w:cs="mylotus" w:hint="cs"/>
          <w:sz w:val="22"/>
          <w:szCs w:val="22"/>
          <w:rtl/>
        </w:rPr>
        <w:t>ة</w:t>
      </w:r>
      <w:r w:rsidRPr="00980FDA">
        <w:rPr>
          <w:rFonts w:ascii="mylotus" w:hAnsi="mylotus" w:cs="mylotus"/>
          <w:sz w:val="22"/>
          <w:szCs w:val="22"/>
          <w:rtl/>
        </w:rPr>
        <w:t xml:space="preserve"> (93/152)</w:t>
      </w:r>
      <w:r w:rsidRPr="00980FDA">
        <w:rPr>
          <w:rFonts w:hint="cs"/>
          <w:sz w:val="22"/>
          <w:szCs w:val="22"/>
          <w:rtl/>
          <w:lang w:bidi="fa-IR"/>
        </w:rPr>
        <w:t xml:space="preserve"> </w:t>
      </w:r>
      <w:r w:rsidRPr="00984198">
        <w:rPr>
          <w:rFonts w:hint="cs"/>
          <w:sz w:val="24"/>
          <w:szCs w:val="24"/>
          <w:rtl/>
          <w:lang w:bidi="fa-IR"/>
        </w:rPr>
        <w:t xml:space="preserve">هرکس در حالی الله عزوجل را ملاقات کند که چیزی را با او شریک قرار </w:t>
      </w:r>
      <w:r>
        <w:rPr>
          <w:rFonts w:hint="cs"/>
          <w:sz w:val="24"/>
          <w:szCs w:val="24"/>
          <w:rtl/>
          <w:lang w:bidi="fa-IR"/>
        </w:rPr>
        <w:t>ن</w:t>
      </w:r>
      <w:r w:rsidRPr="00984198">
        <w:rPr>
          <w:rFonts w:hint="cs"/>
          <w:sz w:val="24"/>
          <w:szCs w:val="24"/>
          <w:rtl/>
          <w:lang w:bidi="fa-IR"/>
        </w:rPr>
        <w:t>داده باشد (شرک نورزیده) وارد بهشت می‌شود و هرکس در حالی الله عزوجل را م</w:t>
      </w:r>
      <w:r>
        <w:rPr>
          <w:rFonts w:hint="cs"/>
          <w:sz w:val="24"/>
          <w:szCs w:val="24"/>
          <w:rtl/>
          <w:lang w:bidi="fa-IR"/>
        </w:rPr>
        <w:t>لاق</w:t>
      </w:r>
      <w:r w:rsidRPr="00984198">
        <w:rPr>
          <w:rFonts w:hint="cs"/>
          <w:sz w:val="24"/>
          <w:szCs w:val="24"/>
          <w:rtl/>
          <w:lang w:bidi="fa-IR"/>
        </w:rPr>
        <w:t>ات کند که چیزی را با او شریک قرا داده باشد (شرک ورزیده باشد) وارد آتش دوزخ می‌شود. و از ابوذر روایت است که رسول الله</w:t>
      </w:r>
      <w:r>
        <w:rPr>
          <w:rFonts w:hint="cs"/>
          <w:sz w:val="24"/>
          <w:szCs w:val="24"/>
          <w:rtl/>
          <w:lang w:bidi="fa-IR"/>
        </w:rPr>
        <w:t xml:space="preserve"> </w:t>
      </w:r>
      <w:r w:rsidRPr="0052162E">
        <w:rPr>
          <w:rFonts w:ascii="Arial" w:hAnsi="Arial" w:cs="CTraditional Arabic" w:hint="cs"/>
          <w:sz w:val="24"/>
          <w:szCs w:val="24"/>
          <w:rtl/>
        </w:rPr>
        <w:t>ح</w:t>
      </w:r>
      <w:r w:rsidRPr="00984198">
        <w:rPr>
          <w:rFonts w:hint="cs"/>
          <w:sz w:val="24"/>
          <w:szCs w:val="24"/>
          <w:rtl/>
          <w:lang w:bidi="fa-IR"/>
        </w:rPr>
        <w:t xml:space="preserve"> فرمودند: </w:t>
      </w:r>
      <w:r w:rsidRPr="00DB421F">
        <w:rPr>
          <w:rStyle w:val="Char2"/>
          <w:rFonts w:hint="cs"/>
          <w:sz w:val="22"/>
          <w:szCs w:val="22"/>
          <w:rtl/>
        </w:rPr>
        <w:t>«</w:t>
      </w:r>
      <w:r w:rsidRPr="00DB421F">
        <w:rPr>
          <w:rStyle w:val="Char2"/>
          <w:rFonts w:hint="eastAsia"/>
          <w:sz w:val="22"/>
          <w:szCs w:val="22"/>
          <w:rtl/>
        </w:rPr>
        <w:t>أَتَانِي</w:t>
      </w:r>
      <w:r w:rsidRPr="00DB421F">
        <w:rPr>
          <w:rStyle w:val="Char2"/>
          <w:sz w:val="22"/>
          <w:szCs w:val="22"/>
          <w:rtl/>
        </w:rPr>
        <w:t xml:space="preserve"> </w:t>
      </w:r>
      <w:r w:rsidRPr="00DB421F">
        <w:rPr>
          <w:rStyle w:val="Char2"/>
          <w:rFonts w:hint="eastAsia"/>
          <w:sz w:val="22"/>
          <w:szCs w:val="22"/>
          <w:rtl/>
        </w:rPr>
        <w:t>جِبْرِيلُ</w:t>
      </w:r>
      <w:r w:rsidRPr="00DB421F">
        <w:rPr>
          <w:rStyle w:val="Char2"/>
          <w:sz w:val="22"/>
          <w:szCs w:val="22"/>
          <w:rtl/>
        </w:rPr>
        <w:t xml:space="preserve"> </w:t>
      </w:r>
      <w:r w:rsidRPr="00DB421F">
        <w:rPr>
          <w:rStyle w:val="Char2"/>
          <w:rFonts w:hint="eastAsia"/>
          <w:sz w:val="22"/>
          <w:szCs w:val="22"/>
          <w:rtl/>
        </w:rPr>
        <w:t>فَبَشَّرَنِي</w:t>
      </w:r>
      <w:r w:rsidRPr="00DB421F">
        <w:rPr>
          <w:rStyle w:val="Char2"/>
          <w:sz w:val="22"/>
          <w:szCs w:val="22"/>
          <w:rtl/>
        </w:rPr>
        <w:t xml:space="preserve"> </w:t>
      </w:r>
      <w:r w:rsidRPr="00DB421F">
        <w:rPr>
          <w:rStyle w:val="Char2"/>
          <w:rFonts w:hint="eastAsia"/>
          <w:sz w:val="22"/>
          <w:szCs w:val="22"/>
          <w:rtl/>
        </w:rPr>
        <w:t>أَنَّهُ</w:t>
      </w:r>
      <w:r w:rsidRPr="00DB421F">
        <w:rPr>
          <w:rStyle w:val="Char2"/>
          <w:sz w:val="22"/>
          <w:szCs w:val="22"/>
          <w:rtl/>
        </w:rPr>
        <w:t xml:space="preserve"> </w:t>
      </w:r>
      <w:r w:rsidRPr="00DB421F">
        <w:rPr>
          <w:rStyle w:val="Char2"/>
          <w:rFonts w:hint="eastAsia"/>
          <w:sz w:val="22"/>
          <w:szCs w:val="22"/>
          <w:rtl/>
        </w:rPr>
        <w:t>مَنْ</w:t>
      </w:r>
      <w:r w:rsidRPr="00DB421F">
        <w:rPr>
          <w:rStyle w:val="Char2"/>
          <w:sz w:val="22"/>
          <w:szCs w:val="22"/>
          <w:rtl/>
        </w:rPr>
        <w:t xml:space="preserve"> </w:t>
      </w:r>
      <w:r w:rsidRPr="00DB421F">
        <w:rPr>
          <w:rStyle w:val="Char2"/>
          <w:rFonts w:hint="eastAsia"/>
          <w:sz w:val="22"/>
          <w:szCs w:val="22"/>
          <w:rtl/>
        </w:rPr>
        <w:t>مَاتَ</w:t>
      </w:r>
      <w:r w:rsidRPr="00DB421F">
        <w:rPr>
          <w:rStyle w:val="Char2"/>
          <w:sz w:val="22"/>
          <w:szCs w:val="22"/>
          <w:rtl/>
        </w:rPr>
        <w:t xml:space="preserve"> </w:t>
      </w:r>
      <w:r w:rsidRPr="00DB421F">
        <w:rPr>
          <w:rStyle w:val="Char2"/>
          <w:rFonts w:hint="eastAsia"/>
          <w:sz w:val="22"/>
          <w:szCs w:val="22"/>
          <w:rtl/>
        </w:rPr>
        <w:t>لاَ</w:t>
      </w:r>
      <w:r w:rsidRPr="00DB421F">
        <w:rPr>
          <w:rStyle w:val="Char2"/>
          <w:sz w:val="22"/>
          <w:szCs w:val="22"/>
          <w:rtl/>
        </w:rPr>
        <w:t xml:space="preserve"> </w:t>
      </w:r>
      <w:r w:rsidRPr="00DB421F">
        <w:rPr>
          <w:rStyle w:val="Char2"/>
          <w:rFonts w:hint="eastAsia"/>
          <w:sz w:val="22"/>
          <w:szCs w:val="22"/>
          <w:rtl/>
        </w:rPr>
        <w:t>يُشْرِكُ</w:t>
      </w:r>
      <w:r w:rsidRPr="00DB421F">
        <w:rPr>
          <w:rStyle w:val="Char2"/>
          <w:sz w:val="22"/>
          <w:szCs w:val="22"/>
          <w:rtl/>
        </w:rPr>
        <w:t xml:space="preserve"> </w:t>
      </w:r>
      <w:r w:rsidRPr="00DB421F">
        <w:rPr>
          <w:rStyle w:val="Char2"/>
          <w:rFonts w:hint="eastAsia"/>
          <w:sz w:val="22"/>
          <w:szCs w:val="22"/>
          <w:rtl/>
        </w:rPr>
        <w:t>بِاللَّهِ</w:t>
      </w:r>
      <w:r w:rsidRPr="00DB421F">
        <w:rPr>
          <w:rStyle w:val="Char2"/>
          <w:sz w:val="22"/>
          <w:szCs w:val="22"/>
          <w:rtl/>
        </w:rPr>
        <w:t xml:space="preserve"> </w:t>
      </w:r>
      <w:r w:rsidRPr="00DB421F">
        <w:rPr>
          <w:rStyle w:val="Char2"/>
          <w:rFonts w:hint="eastAsia"/>
          <w:sz w:val="22"/>
          <w:szCs w:val="22"/>
          <w:rtl/>
        </w:rPr>
        <w:t>شَيْئًا</w:t>
      </w:r>
      <w:r w:rsidRPr="00DB421F">
        <w:rPr>
          <w:rStyle w:val="Char2"/>
          <w:sz w:val="22"/>
          <w:szCs w:val="22"/>
          <w:rtl/>
        </w:rPr>
        <w:t xml:space="preserve"> </w:t>
      </w:r>
      <w:r w:rsidRPr="00DB421F">
        <w:rPr>
          <w:rStyle w:val="Char2"/>
          <w:rFonts w:hint="eastAsia"/>
          <w:sz w:val="22"/>
          <w:szCs w:val="22"/>
          <w:rtl/>
        </w:rPr>
        <w:t>دَخَلَ</w:t>
      </w:r>
      <w:r w:rsidRPr="00DB421F">
        <w:rPr>
          <w:rStyle w:val="Char2"/>
          <w:sz w:val="22"/>
          <w:szCs w:val="22"/>
          <w:rtl/>
        </w:rPr>
        <w:t xml:space="preserve"> </w:t>
      </w:r>
      <w:r w:rsidRPr="00DB421F">
        <w:rPr>
          <w:rStyle w:val="Char2"/>
          <w:rFonts w:hint="eastAsia"/>
          <w:sz w:val="22"/>
          <w:szCs w:val="22"/>
          <w:rtl/>
        </w:rPr>
        <w:t>الجَنَّةَ</w:t>
      </w:r>
      <w:r w:rsidRPr="00DB421F">
        <w:rPr>
          <w:rStyle w:val="Char2"/>
          <w:rFonts w:hint="cs"/>
          <w:sz w:val="22"/>
          <w:szCs w:val="22"/>
          <w:rtl/>
        </w:rPr>
        <w:t>»</w:t>
      </w:r>
      <w:r>
        <w:rPr>
          <w:rFonts w:hint="cs"/>
          <w:sz w:val="24"/>
          <w:szCs w:val="24"/>
          <w:rtl/>
          <w:lang w:bidi="fa-IR"/>
        </w:rPr>
        <w:t>.</w:t>
      </w:r>
      <w:r w:rsidRPr="00984198">
        <w:rPr>
          <w:rFonts w:hint="cs"/>
          <w:sz w:val="24"/>
          <w:szCs w:val="24"/>
          <w:rtl/>
          <w:lang w:bidi="fa-IR"/>
        </w:rPr>
        <w:t xml:space="preserve"> </w:t>
      </w:r>
      <w:r>
        <w:rPr>
          <w:rFonts w:hint="cs"/>
          <w:sz w:val="24"/>
          <w:szCs w:val="24"/>
          <w:rtl/>
          <w:lang w:bidi="fa-IR"/>
        </w:rPr>
        <w:t>«جبرئیل علیه</w:t>
      </w:r>
      <w:r>
        <w:rPr>
          <w:sz w:val="24"/>
          <w:szCs w:val="24"/>
          <w:rtl/>
          <w:lang w:bidi="fa-IR"/>
        </w:rPr>
        <w:softHyphen/>
      </w:r>
      <w:r w:rsidRPr="00984198">
        <w:rPr>
          <w:rFonts w:hint="cs"/>
          <w:sz w:val="24"/>
          <w:szCs w:val="24"/>
          <w:rtl/>
          <w:lang w:bidi="fa-IR"/>
        </w:rPr>
        <w:t>السلام نزدم آمد و مرا بشارت داد که هرکس از امتت چیزی را با الله عزوجل شریک قرار نداده باشد (شرک نورزیده باشد) وارد بهشت می‌شود</w:t>
      </w:r>
      <w:r>
        <w:rPr>
          <w:rFonts w:hint="cs"/>
          <w:sz w:val="24"/>
          <w:szCs w:val="24"/>
          <w:rtl/>
          <w:lang w:bidi="fa-IR"/>
        </w:rPr>
        <w:t>»</w:t>
      </w:r>
      <w:r w:rsidRPr="00984198">
        <w:rPr>
          <w:rFonts w:hint="cs"/>
          <w:sz w:val="24"/>
          <w:szCs w:val="24"/>
          <w:rtl/>
          <w:lang w:bidi="fa-IR"/>
        </w:rPr>
        <w:t xml:space="preserve">. ابوذر می‌گوید: از رسول الله </w:t>
      </w:r>
      <w:r>
        <w:rPr>
          <w:rFonts w:hint="cs"/>
          <w:sz w:val="24"/>
          <w:szCs w:val="24"/>
          <w:rtl/>
          <w:lang w:bidi="fa-IR"/>
        </w:rPr>
        <w:t>پرسی</w:t>
      </w:r>
      <w:r w:rsidRPr="00984198">
        <w:rPr>
          <w:rFonts w:hint="cs"/>
          <w:sz w:val="24"/>
          <w:szCs w:val="24"/>
          <w:rtl/>
          <w:lang w:bidi="fa-IR"/>
        </w:rPr>
        <w:t xml:space="preserve">دم گرچه زنا و دزدی کرده باشد؟ رسول الله </w:t>
      </w:r>
      <w:r w:rsidRPr="0052162E">
        <w:rPr>
          <w:rFonts w:ascii="Arial" w:hAnsi="Arial" w:cs="CTraditional Arabic" w:hint="cs"/>
          <w:sz w:val="24"/>
          <w:szCs w:val="24"/>
          <w:rtl/>
        </w:rPr>
        <w:t>ح</w:t>
      </w:r>
      <w:r w:rsidRPr="00984198">
        <w:rPr>
          <w:rFonts w:hint="cs"/>
          <w:sz w:val="24"/>
          <w:szCs w:val="24"/>
          <w:rtl/>
          <w:lang w:bidi="fa-IR"/>
        </w:rPr>
        <w:t xml:space="preserve"> </w:t>
      </w:r>
      <w:r>
        <w:rPr>
          <w:rFonts w:hint="cs"/>
          <w:sz w:val="24"/>
          <w:szCs w:val="24"/>
          <w:rtl/>
          <w:lang w:bidi="fa-IR"/>
        </w:rPr>
        <w:t xml:space="preserve"> </w:t>
      </w:r>
      <w:r w:rsidRPr="00984198">
        <w:rPr>
          <w:rFonts w:hint="cs"/>
          <w:sz w:val="24"/>
          <w:szCs w:val="24"/>
          <w:rtl/>
          <w:lang w:bidi="fa-IR"/>
        </w:rPr>
        <w:t xml:space="preserve">فرمودند: </w:t>
      </w:r>
      <w:r w:rsidRPr="00DB421F">
        <w:rPr>
          <w:rStyle w:val="Char2"/>
          <w:rFonts w:hint="cs"/>
          <w:sz w:val="22"/>
          <w:szCs w:val="22"/>
          <w:rtl/>
        </w:rPr>
        <w:t>«</w:t>
      </w:r>
      <w:r w:rsidRPr="00DB421F">
        <w:rPr>
          <w:rStyle w:val="Char2"/>
          <w:rFonts w:hint="eastAsia"/>
          <w:sz w:val="22"/>
          <w:szCs w:val="22"/>
          <w:rtl/>
        </w:rPr>
        <w:t>وَإِنْ</w:t>
      </w:r>
      <w:r w:rsidRPr="00DB421F">
        <w:rPr>
          <w:rStyle w:val="Char2"/>
          <w:sz w:val="22"/>
          <w:szCs w:val="22"/>
          <w:rtl/>
        </w:rPr>
        <w:t xml:space="preserve"> </w:t>
      </w:r>
      <w:r w:rsidRPr="00DB421F">
        <w:rPr>
          <w:rStyle w:val="Char2"/>
          <w:rFonts w:hint="eastAsia"/>
          <w:sz w:val="22"/>
          <w:szCs w:val="22"/>
          <w:rtl/>
        </w:rPr>
        <w:t>زَنَى</w:t>
      </w:r>
      <w:r w:rsidRPr="00DB421F">
        <w:rPr>
          <w:rStyle w:val="Char2"/>
          <w:sz w:val="22"/>
          <w:szCs w:val="22"/>
          <w:rtl/>
        </w:rPr>
        <w:t xml:space="preserve"> </w:t>
      </w:r>
      <w:r w:rsidRPr="00DB421F">
        <w:rPr>
          <w:rStyle w:val="Char2"/>
          <w:rFonts w:hint="eastAsia"/>
          <w:sz w:val="22"/>
          <w:szCs w:val="22"/>
          <w:rtl/>
        </w:rPr>
        <w:t>وَإِنْ</w:t>
      </w:r>
      <w:r w:rsidRPr="00DB421F">
        <w:rPr>
          <w:rStyle w:val="Char2"/>
          <w:sz w:val="22"/>
          <w:szCs w:val="22"/>
          <w:rtl/>
        </w:rPr>
        <w:t xml:space="preserve"> </w:t>
      </w:r>
      <w:r w:rsidRPr="00DB421F">
        <w:rPr>
          <w:rStyle w:val="Char2"/>
          <w:rFonts w:hint="eastAsia"/>
          <w:sz w:val="22"/>
          <w:szCs w:val="22"/>
          <w:rtl/>
        </w:rPr>
        <w:t>سَرَقَ</w:t>
      </w:r>
      <w:r w:rsidRPr="00DB421F">
        <w:rPr>
          <w:rStyle w:val="Char2"/>
          <w:rFonts w:hint="cs"/>
          <w:sz w:val="22"/>
          <w:szCs w:val="22"/>
          <w:rtl/>
        </w:rPr>
        <w:t>»</w:t>
      </w:r>
      <w:r>
        <w:rPr>
          <w:rFonts w:hint="cs"/>
          <w:sz w:val="24"/>
          <w:szCs w:val="24"/>
          <w:rtl/>
          <w:lang w:bidi="fa-IR"/>
        </w:rPr>
        <w:t>.</w:t>
      </w:r>
      <w:r w:rsidRPr="00984198">
        <w:rPr>
          <w:rFonts w:hint="cs"/>
          <w:sz w:val="24"/>
          <w:szCs w:val="24"/>
          <w:rtl/>
          <w:lang w:bidi="fa-IR"/>
        </w:rPr>
        <w:t xml:space="preserve"> </w:t>
      </w:r>
      <w:r>
        <w:rPr>
          <w:rFonts w:hint="cs"/>
          <w:sz w:val="24"/>
          <w:szCs w:val="24"/>
          <w:rtl/>
          <w:lang w:bidi="fa-IR"/>
        </w:rPr>
        <w:t>«</w:t>
      </w:r>
      <w:r w:rsidRPr="00984198">
        <w:rPr>
          <w:rFonts w:hint="cs"/>
          <w:sz w:val="24"/>
          <w:szCs w:val="24"/>
          <w:rtl/>
          <w:lang w:bidi="fa-IR"/>
        </w:rPr>
        <w:t>گرچه زنا و دزدی کرده باشد</w:t>
      </w:r>
      <w:r>
        <w:rPr>
          <w:rFonts w:hint="cs"/>
          <w:sz w:val="24"/>
          <w:szCs w:val="24"/>
          <w:rtl/>
          <w:lang w:bidi="fa-IR"/>
        </w:rPr>
        <w:t>»</w:t>
      </w:r>
      <w:r w:rsidRPr="00984198">
        <w:rPr>
          <w:rFonts w:hint="cs"/>
          <w:sz w:val="24"/>
          <w:szCs w:val="24"/>
          <w:rtl/>
          <w:lang w:bidi="fa-IR"/>
        </w:rPr>
        <w:t>.</w:t>
      </w:r>
      <w:r w:rsidRPr="00980FDA">
        <w:rPr>
          <w:rFonts w:hint="cs"/>
          <w:sz w:val="22"/>
          <w:szCs w:val="22"/>
          <w:rtl/>
          <w:lang w:bidi="fa-IR"/>
        </w:rPr>
        <w:t xml:space="preserve"> </w:t>
      </w:r>
      <w:r w:rsidRPr="00980FDA">
        <w:rPr>
          <w:rFonts w:ascii="mylotus" w:hAnsi="mylotus" w:cs="mylotus"/>
          <w:sz w:val="22"/>
          <w:szCs w:val="22"/>
          <w:rtl/>
        </w:rPr>
        <w:t xml:space="preserve">أخرجه البخاري في كتاب الجنائز، باب في الجنائز ومن كان آخر كلامه لا </w:t>
      </w:r>
      <w:r>
        <w:rPr>
          <w:rFonts w:ascii="mylotus" w:hAnsi="mylotus" w:cs="mylotus" w:hint="cs"/>
          <w:sz w:val="22"/>
          <w:szCs w:val="22"/>
          <w:rtl/>
        </w:rPr>
        <w:t>إ</w:t>
      </w:r>
      <w:r w:rsidRPr="00980FDA">
        <w:rPr>
          <w:rFonts w:ascii="mylotus" w:hAnsi="mylotus" w:cs="mylotus"/>
          <w:sz w:val="22"/>
          <w:szCs w:val="22"/>
          <w:rtl/>
        </w:rPr>
        <w:t xml:space="preserve">له </w:t>
      </w:r>
      <w:r>
        <w:rPr>
          <w:rFonts w:ascii="mylotus" w:hAnsi="mylotus" w:cs="mylotus" w:hint="cs"/>
          <w:sz w:val="22"/>
          <w:szCs w:val="22"/>
          <w:rtl/>
        </w:rPr>
        <w:t>إ</w:t>
      </w:r>
      <w:r w:rsidRPr="00980FDA">
        <w:rPr>
          <w:rFonts w:ascii="mylotus" w:hAnsi="mylotus" w:cs="mylotus"/>
          <w:sz w:val="22"/>
          <w:szCs w:val="22"/>
          <w:rtl/>
        </w:rPr>
        <w:t>لا الله دخل الجنة وفي التوحید، باب كلام الرب مع جبریل ونداء الله الملائك</w:t>
      </w:r>
      <w:r w:rsidRPr="00980FDA">
        <w:rPr>
          <w:rFonts w:ascii="mylotus" w:hAnsi="mylotus" w:cs="mylotus" w:hint="cs"/>
          <w:sz w:val="22"/>
          <w:szCs w:val="22"/>
          <w:rtl/>
        </w:rPr>
        <w:t>ة</w:t>
      </w:r>
      <w:r w:rsidRPr="00980FDA">
        <w:rPr>
          <w:rFonts w:ascii="mylotus" w:hAnsi="mylotus" w:cs="mylotus"/>
          <w:sz w:val="22"/>
          <w:szCs w:val="22"/>
          <w:rtl/>
        </w:rPr>
        <w:t xml:space="preserve"> (1237) ومسلم في كتاب الإيمان، باب من مات لایشرك بالله شیئا دخل الجنة (94)</w:t>
      </w:r>
      <w:r w:rsidRPr="004A75B1">
        <w:rPr>
          <w:rFonts w:ascii="mylotus" w:hAnsi="mylotus" w:cs="mylotus"/>
          <w:sz w:val="24"/>
          <w:szCs w:val="24"/>
          <w:rtl/>
        </w:rPr>
        <w:t xml:space="preserve"> </w:t>
      </w:r>
    </w:p>
  </w:footnote>
  <w:footnote w:id="433">
    <w:p w:rsidR="0052162E" w:rsidRPr="004A75B1" w:rsidRDefault="0052162E" w:rsidP="009C566D">
      <w:pPr>
        <w:pStyle w:val="FootnoteText"/>
        <w:widowControl w:val="0"/>
        <w:bidi/>
        <w:ind w:left="272" w:hanging="272"/>
        <w:jc w:val="both"/>
        <w:rPr>
          <w:rFonts w:ascii="mylotus" w:hAnsi="mylotus" w:cs="mylotus"/>
          <w:sz w:val="24"/>
          <w:szCs w:val="24"/>
        </w:rPr>
      </w:pPr>
      <w:r w:rsidRPr="00980FDA">
        <w:rPr>
          <w:rStyle w:val="FootnoteReference"/>
          <w:rFonts w:ascii="mylotus" w:hAnsi="mylotus" w:cs="mylotus"/>
          <w:sz w:val="22"/>
          <w:szCs w:val="22"/>
          <w:vertAlign w:val="baseline"/>
          <w:rtl/>
        </w:rPr>
        <w:footnoteRef/>
      </w:r>
      <w:r w:rsidRPr="00980FDA">
        <w:rPr>
          <w:rFonts w:ascii="mylotus" w:hAnsi="mylotus" w:cs="mylotus"/>
          <w:sz w:val="22"/>
          <w:szCs w:val="22"/>
          <w:rtl/>
        </w:rPr>
        <w:t>- انظر: الحاشیه السابقه.</w:t>
      </w:r>
    </w:p>
  </w:footnote>
  <w:footnote w:id="434">
    <w:p w:rsidR="0052162E" w:rsidRPr="00984198" w:rsidRDefault="0052162E" w:rsidP="009C566D">
      <w:pPr>
        <w:pStyle w:val="FootnoteText"/>
        <w:widowControl w:val="0"/>
        <w:bidi/>
        <w:ind w:left="272" w:hanging="272"/>
        <w:jc w:val="both"/>
        <w:rPr>
          <w:rFonts w:hint="cs"/>
          <w:sz w:val="24"/>
          <w:szCs w:val="24"/>
          <w:rtl/>
          <w:lang w:bidi="fa-IR"/>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1B5E77">
        <w:rPr>
          <w:rFonts w:ascii="mylotus" w:hAnsi="mylotus" w:cs="mylotus"/>
          <w:sz w:val="24"/>
          <w:szCs w:val="24"/>
          <w:rtl/>
        </w:rPr>
        <w:t>الترمذي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الدعوات باب</w:t>
      </w:r>
      <w:r w:rsidRPr="00D84A28">
        <w:rPr>
          <w:rFonts w:ascii="mylotus" w:hAnsi="mylotus" w:cs="mylotus"/>
          <w:sz w:val="24"/>
          <w:szCs w:val="24"/>
          <w:rtl/>
        </w:rPr>
        <w:t xml:space="preserve"> في </w:t>
      </w:r>
      <w:r w:rsidRPr="004A75B1">
        <w:rPr>
          <w:rFonts w:ascii="mylotus" w:hAnsi="mylotus" w:cs="mylotus"/>
          <w:sz w:val="24"/>
          <w:szCs w:val="24"/>
          <w:rtl/>
        </w:rPr>
        <w:t>فضل التوب</w:t>
      </w:r>
      <w:r>
        <w:rPr>
          <w:rFonts w:ascii="mylotus" w:hAnsi="mylotus" w:cs="mylotus" w:hint="cs"/>
          <w:sz w:val="24"/>
          <w:szCs w:val="24"/>
          <w:rtl/>
        </w:rPr>
        <w:t xml:space="preserve">ة </w:t>
      </w:r>
      <w:r w:rsidRPr="001B5E77">
        <w:rPr>
          <w:rFonts w:ascii="mylotus" w:hAnsi="mylotus" w:cs="mylotus"/>
          <w:sz w:val="24"/>
          <w:szCs w:val="24"/>
          <w:rtl/>
        </w:rPr>
        <w:t>و</w:t>
      </w:r>
      <w:r w:rsidRPr="004A75B1">
        <w:rPr>
          <w:rFonts w:ascii="mylotus" w:hAnsi="mylotus" w:cs="mylotus"/>
          <w:sz w:val="24"/>
          <w:szCs w:val="24"/>
          <w:rtl/>
        </w:rPr>
        <w:t>الاستغفار (3540)</w:t>
      </w:r>
      <w:r w:rsidRPr="001B5E77">
        <w:rPr>
          <w:rFonts w:ascii="mylotus" w:hAnsi="mylotus" w:cs="mylotus"/>
          <w:sz w:val="24"/>
          <w:szCs w:val="24"/>
          <w:rtl/>
        </w:rPr>
        <w:t xml:space="preserve"> و</w:t>
      </w:r>
      <w:r w:rsidRPr="004A75B1">
        <w:rPr>
          <w:rFonts w:ascii="mylotus" w:hAnsi="mylotus" w:cs="mylotus"/>
          <w:sz w:val="24"/>
          <w:szCs w:val="24"/>
          <w:rtl/>
        </w:rPr>
        <w:t>قال</w:t>
      </w:r>
      <w:r>
        <w:rPr>
          <w:rFonts w:ascii="mylotus" w:hAnsi="mylotus" w:cs="mylotus" w:hint="cs"/>
          <w:sz w:val="24"/>
          <w:szCs w:val="24"/>
          <w:rtl/>
        </w:rPr>
        <w:t>:</w:t>
      </w:r>
      <w:r w:rsidRPr="004A75B1">
        <w:rPr>
          <w:rFonts w:ascii="mylotus" w:hAnsi="mylotus" w:cs="mylotus"/>
          <w:sz w:val="24"/>
          <w:szCs w:val="24"/>
          <w:rtl/>
        </w:rPr>
        <w:t xml:space="preserve"> حدیث حسن غریب لا</w:t>
      </w:r>
      <w:r w:rsidRPr="004A75B1">
        <w:rPr>
          <w:rFonts w:ascii="mylotus" w:hAnsi="mylotus" w:cs="mylotus" w:hint="cs"/>
          <w:sz w:val="24"/>
          <w:szCs w:val="24"/>
          <w:rtl/>
        </w:rPr>
        <w:t xml:space="preserve"> </w:t>
      </w:r>
      <w:r w:rsidRPr="004A75B1">
        <w:rPr>
          <w:rFonts w:ascii="mylotus" w:hAnsi="mylotus" w:cs="mylotus"/>
          <w:sz w:val="24"/>
          <w:szCs w:val="24"/>
          <w:rtl/>
        </w:rPr>
        <w:t>نعرف</w:t>
      </w:r>
      <w:r>
        <w:rPr>
          <w:rFonts w:ascii="mylotus" w:hAnsi="mylotus" w:cs="mylotus" w:hint="cs"/>
          <w:sz w:val="24"/>
          <w:szCs w:val="24"/>
          <w:rtl/>
        </w:rPr>
        <w:t>ه</w:t>
      </w:r>
      <w:r w:rsidRPr="004A75B1">
        <w:rPr>
          <w:rFonts w:ascii="mylotus" w:hAnsi="mylotus" w:cs="mylotus"/>
          <w:sz w:val="24"/>
          <w:szCs w:val="24"/>
          <w:rtl/>
        </w:rPr>
        <w:t xml:space="preserve"> </w:t>
      </w:r>
      <w:r>
        <w:rPr>
          <w:rFonts w:ascii="mylotus" w:hAnsi="mylotus" w:cs="mylotus" w:hint="cs"/>
          <w:sz w:val="24"/>
          <w:szCs w:val="24"/>
          <w:rtl/>
        </w:rPr>
        <w:t>إ</w:t>
      </w:r>
      <w:r w:rsidRPr="004A75B1">
        <w:rPr>
          <w:rFonts w:ascii="mylotus" w:hAnsi="mylotus" w:cs="mylotus"/>
          <w:sz w:val="24"/>
          <w:szCs w:val="24"/>
          <w:rtl/>
        </w:rPr>
        <w:t>لا من هذا الوجه</w:t>
      </w:r>
      <w:r w:rsidRPr="001B5E77">
        <w:rPr>
          <w:rFonts w:ascii="mylotus" w:hAnsi="mylotus" w:cs="mylotus"/>
          <w:sz w:val="24"/>
          <w:szCs w:val="24"/>
          <w:rtl/>
        </w:rPr>
        <w:t xml:space="preserve"> و</w:t>
      </w:r>
      <w:r w:rsidRPr="004A75B1">
        <w:rPr>
          <w:rFonts w:ascii="mylotus" w:hAnsi="mylotus" w:cs="mylotus"/>
          <w:sz w:val="24"/>
          <w:szCs w:val="24"/>
          <w:rtl/>
        </w:rPr>
        <w:t xml:space="preserve">فیه </w:t>
      </w:r>
      <w:r w:rsidRPr="00813841">
        <w:rPr>
          <w:rFonts w:ascii="mylotus" w:hAnsi="mylotus" w:cs="mylotus"/>
          <w:sz w:val="24"/>
          <w:szCs w:val="24"/>
          <w:rtl/>
        </w:rPr>
        <w:t>ك</w:t>
      </w:r>
      <w:r w:rsidRPr="004A75B1">
        <w:rPr>
          <w:rFonts w:ascii="mylotus" w:hAnsi="mylotus" w:cs="mylotus"/>
          <w:sz w:val="24"/>
          <w:szCs w:val="24"/>
          <w:rtl/>
        </w:rPr>
        <w:t>ثیر بن فائد لم یوثقه غیر ابن حبان، قال عنه الحافظ</w:t>
      </w:r>
      <w:r>
        <w:rPr>
          <w:rFonts w:ascii="mylotus" w:hAnsi="mylotus" w:cs="mylotus" w:hint="cs"/>
          <w:sz w:val="24"/>
          <w:szCs w:val="24"/>
          <w:rtl/>
        </w:rPr>
        <w:t>:</w:t>
      </w:r>
      <w:r w:rsidRPr="004A75B1">
        <w:rPr>
          <w:rFonts w:ascii="mylotus" w:hAnsi="mylotus" w:cs="mylotus"/>
          <w:sz w:val="24"/>
          <w:szCs w:val="24"/>
          <w:rtl/>
        </w:rPr>
        <w:t xml:space="preserve"> مقبول</w:t>
      </w:r>
      <w:r w:rsidRPr="001B5E77">
        <w:rPr>
          <w:rFonts w:ascii="mylotus" w:hAnsi="mylotus" w:cs="mylotus"/>
          <w:sz w:val="24"/>
          <w:szCs w:val="24"/>
          <w:rtl/>
        </w:rPr>
        <w:t xml:space="preserve"> و</w:t>
      </w:r>
      <w:r w:rsidRPr="004A75B1">
        <w:rPr>
          <w:rFonts w:ascii="mylotus" w:hAnsi="mylotus" w:cs="mylotus"/>
          <w:sz w:val="24"/>
          <w:szCs w:val="24"/>
          <w:rtl/>
        </w:rPr>
        <w:t xml:space="preserve">شواهد حسنه بها العلامة </w:t>
      </w:r>
      <w:r w:rsidRPr="00D97D7B">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الصحیحة (127) وصحیح الجامع (4338).</w:t>
      </w:r>
    </w:p>
  </w:footnote>
  <w:footnote w:id="435">
    <w:p w:rsidR="0052162E" w:rsidRPr="00984198" w:rsidRDefault="0052162E" w:rsidP="009C566D">
      <w:pPr>
        <w:pStyle w:val="FootnoteText"/>
        <w:widowControl w:val="0"/>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w:t>
      </w:r>
      <w:r w:rsidRPr="00984198">
        <w:rPr>
          <w:sz w:val="24"/>
          <w:szCs w:val="24"/>
          <w:rtl/>
          <w:lang w:bidi="fa-IR"/>
        </w:rPr>
        <w:t xml:space="preserve">كساني كه ايمان آورده باشند وايمان خود را با </w:t>
      </w:r>
      <w:r w:rsidRPr="00984198">
        <w:rPr>
          <w:rFonts w:hint="cs"/>
          <w:sz w:val="24"/>
          <w:szCs w:val="24"/>
          <w:rtl/>
          <w:lang w:bidi="fa-IR"/>
        </w:rPr>
        <w:t>ظلم در</w:t>
      </w:r>
      <w:r w:rsidRPr="00984198">
        <w:rPr>
          <w:sz w:val="24"/>
          <w:szCs w:val="24"/>
          <w:rtl/>
          <w:lang w:bidi="fa-IR"/>
        </w:rPr>
        <w:t xml:space="preserve"> نياميخته باشند</w:t>
      </w:r>
      <w:r w:rsidRPr="00984198">
        <w:rPr>
          <w:rFonts w:hint="cs"/>
          <w:sz w:val="24"/>
          <w:szCs w:val="24"/>
          <w:rtl/>
          <w:lang w:bidi="fa-IR"/>
        </w:rPr>
        <w:t>.</w:t>
      </w:r>
    </w:p>
  </w:footnote>
  <w:footnote w:id="436">
    <w:p w:rsidR="0052162E" w:rsidRPr="00DB421F" w:rsidRDefault="0052162E" w:rsidP="00DB421F">
      <w:pPr>
        <w:pStyle w:val="FootnoteText"/>
        <w:bidi/>
        <w:ind w:left="272" w:hanging="272"/>
        <w:jc w:val="both"/>
        <w:rPr>
          <w:rFonts w:ascii="KFGQPC Uthmanic Script HAFS" w:hAnsi="KFGQPC Uthmanic Script HAFS" w:cs="KFGQPC Uthmanic Script HAF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w:t>
      </w:r>
      <w:r w:rsidRPr="00D84A28">
        <w:rPr>
          <w:rFonts w:ascii="mylotus" w:hAnsi="mylotus" w:cs="mylotus"/>
          <w:sz w:val="24"/>
          <w:szCs w:val="24"/>
          <w:rtl/>
        </w:rPr>
        <w:t xml:space="preserve"> في </w:t>
      </w:r>
      <w:r w:rsidRPr="00B25751">
        <w:rPr>
          <w:rFonts w:ascii="mylotus" w:hAnsi="mylotus" w:cs="mylotus"/>
          <w:sz w:val="24"/>
          <w:szCs w:val="24"/>
          <w:rtl/>
        </w:rPr>
        <w:t>الإيمان</w:t>
      </w:r>
      <w:r w:rsidRPr="004A75B1">
        <w:rPr>
          <w:rFonts w:ascii="mylotus" w:hAnsi="mylotus" w:cs="mylotus"/>
          <w:sz w:val="24"/>
          <w:szCs w:val="24"/>
          <w:rtl/>
        </w:rPr>
        <w:t>، باب ظلم دون ظلم (32)،</w:t>
      </w:r>
      <w:r w:rsidRPr="001B5E77">
        <w:rPr>
          <w:rFonts w:ascii="mylotus" w:hAnsi="mylotus" w:cs="mylotus"/>
          <w:sz w:val="24"/>
          <w:szCs w:val="24"/>
          <w:rtl/>
        </w:rPr>
        <w:t xml:space="preserve"> و</w:t>
      </w:r>
      <w:r w:rsidRPr="00D84A28">
        <w:rPr>
          <w:rFonts w:ascii="mylotus" w:hAnsi="mylotus" w:cs="mylotus"/>
          <w:sz w:val="24"/>
          <w:szCs w:val="24"/>
          <w:rtl/>
        </w:rPr>
        <w:t xml:space="preserve">في </w:t>
      </w:r>
      <w:r>
        <w:rPr>
          <w:rFonts w:ascii="mylotus" w:hAnsi="mylotus" w:cs="mylotus"/>
          <w:sz w:val="24"/>
          <w:szCs w:val="24"/>
          <w:rtl/>
        </w:rPr>
        <w:t>ال</w:t>
      </w:r>
      <w:r>
        <w:rPr>
          <w:rFonts w:ascii="mylotus" w:hAnsi="mylotus" w:cs="mylotus" w:hint="cs"/>
          <w:sz w:val="24"/>
          <w:szCs w:val="24"/>
          <w:rtl/>
        </w:rPr>
        <w:t>أ</w:t>
      </w:r>
      <w:r>
        <w:rPr>
          <w:rFonts w:ascii="mylotus" w:hAnsi="mylotus" w:cs="mylotus"/>
          <w:sz w:val="24"/>
          <w:szCs w:val="24"/>
          <w:rtl/>
        </w:rPr>
        <w:t>نبیاء باب قو</w:t>
      </w:r>
      <w:r>
        <w:rPr>
          <w:rFonts w:ascii="mylotus" w:hAnsi="mylotus" w:cs="mylotus" w:hint="cs"/>
          <w:sz w:val="24"/>
          <w:szCs w:val="24"/>
          <w:rtl/>
        </w:rPr>
        <w:t>له</w:t>
      </w:r>
      <w:r>
        <w:rPr>
          <w:rFonts w:ascii="mylotus" w:hAnsi="mylotus" w:cs="mylotus"/>
          <w:sz w:val="24"/>
          <w:szCs w:val="24"/>
          <w:rtl/>
        </w:rPr>
        <w:t xml:space="preserve"> تعا</w:t>
      </w:r>
      <w:r>
        <w:rPr>
          <w:rFonts w:ascii="mylotus" w:hAnsi="mylotus" w:cs="mylotus" w:hint="cs"/>
          <w:sz w:val="24"/>
          <w:szCs w:val="24"/>
          <w:rtl/>
        </w:rPr>
        <w:t>لى:</w:t>
      </w:r>
      <w:r w:rsidRPr="004A75B1">
        <w:rPr>
          <w:rFonts w:ascii="mylotus" w:hAnsi="mylotus" w:cs="mylotus" w:hint="cs"/>
          <w:sz w:val="24"/>
          <w:szCs w:val="24"/>
          <w:rtl/>
        </w:rPr>
        <w:t xml:space="preserve"> </w:t>
      </w:r>
      <w:r>
        <w:rPr>
          <w:rFonts w:ascii="Traditional Arabic" w:hAnsi="Traditional Arabic" w:cs="Traditional Arabic"/>
          <w:sz w:val="24"/>
          <w:szCs w:val="24"/>
          <w:rtl/>
        </w:rPr>
        <w:t>﴿</w:t>
      </w:r>
      <w:r>
        <w:rPr>
          <w:rFonts w:ascii="KFGQPC Uthmanic Script HAFS" w:hAnsi="KFGQPC Uthmanic Script HAFS" w:cs="KFGQPC Uthmanic Script HAFS"/>
          <w:sz w:val="24"/>
          <w:szCs w:val="24"/>
          <w:rtl/>
        </w:rPr>
        <w:t>وَ</w:t>
      </w:r>
      <w:r>
        <w:rPr>
          <w:rFonts w:ascii="KFGQPC Uthmanic Script HAFS" w:hAnsi="KFGQPC Uthmanic Script HAFS" w:cs="KFGQPC Uthmanic Script HAFS" w:hint="cs"/>
          <w:sz w:val="24"/>
          <w:szCs w:val="24"/>
          <w:rtl/>
        </w:rPr>
        <w:t>ٱ</w:t>
      </w:r>
      <w:r>
        <w:rPr>
          <w:rFonts w:ascii="KFGQPC Uthmanic Script HAFS" w:hAnsi="KFGQPC Uthmanic Script HAFS" w:cs="KFGQPC Uthmanic Script HAFS" w:hint="eastAsia"/>
          <w:sz w:val="24"/>
          <w:szCs w:val="24"/>
          <w:rtl/>
        </w:rPr>
        <w:t>تَّخَذَ</w:t>
      </w:r>
      <w:r>
        <w:rPr>
          <w:rFonts w:ascii="KFGQPC Uthmanic Script HAFS" w:hAnsi="KFGQPC Uthmanic Script HAFS" w:cs="KFGQPC Uthmanic Script HAFS"/>
          <w:sz w:val="24"/>
          <w:szCs w:val="24"/>
          <w:rtl/>
        </w:rPr>
        <w:t xml:space="preserve"> </w:t>
      </w:r>
      <w:r>
        <w:rPr>
          <w:rFonts w:ascii="KFGQPC Uthmanic Script HAFS" w:hAnsi="KFGQPC Uthmanic Script HAFS" w:cs="KFGQPC Uthmanic Script HAFS" w:hint="cs"/>
          <w:sz w:val="24"/>
          <w:szCs w:val="24"/>
          <w:rtl/>
        </w:rPr>
        <w:t>ٱ</w:t>
      </w:r>
      <w:r>
        <w:rPr>
          <w:rFonts w:ascii="KFGQPC Uthmanic Script HAFS" w:hAnsi="KFGQPC Uthmanic Script HAFS" w:cs="KFGQPC Uthmanic Script HAFS" w:hint="eastAsia"/>
          <w:sz w:val="24"/>
          <w:szCs w:val="24"/>
          <w:rtl/>
        </w:rPr>
        <w:t>للَّهُ</w:t>
      </w:r>
      <w:r>
        <w:rPr>
          <w:rFonts w:ascii="KFGQPC Uthmanic Script HAFS" w:hAnsi="KFGQPC Uthmanic Script HAFS" w:cs="KFGQPC Uthmanic Script HAFS"/>
          <w:sz w:val="24"/>
          <w:szCs w:val="24"/>
          <w:rtl/>
        </w:rPr>
        <w:t xml:space="preserve"> إِبۡرَٰهِيمَ خَلِيلٗا ١٢٥</w:t>
      </w:r>
      <w:r>
        <w:rPr>
          <w:rFonts w:ascii="Traditional Arabic" w:hAnsi="Traditional Arabic" w:cs="Traditional Arabic"/>
          <w:sz w:val="24"/>
          <w:szCs w:val="24"/>
          <w:rtl/>
        </w:rPr>
        <w:t>﴾</w:t>
      </w:r>
      <w:r w:rsidRPr="001B5E77">
        <w:rPr>
          <w:rFonts w:ascii="mylotus" w:hAnsi="mylotus" w:cs="mylotus"/>
          <w:sz w:val="24"/>
          <w:szCs w:val="24"/>
          <w:rtl/>
        </w:rPr>
        <w:t xml:space="preserve"> و</w:t>
      </w:r>
      <w:r w:rsidRPr="004A75B1">
        <w:rPr>
          <w:rFonts w:ascii="mylotus" w:hAnsi="mylotus" w:cs="mylotus"/>
          <w:sz w:val="24"/>
          <w:szCs w:val="24"/>
          <w:rtl/>
        </w:rPr>
        <w:t>مسلم</w:t>
      </w:r>
      <w:r w:rsidRPr="00D84A28">
        <w:rPr>
          <w:rFonts w:ascii="mylotus" w:hAnsi="mylotus" w:cs="mylotus"/>
          <w:sz w:val="24"/>
          <w:szCs w:val="24"/>
          <w:rtl/>
        </w:rPr>
        <w:t xml:space="preserve"> في </w:t>
      </w:r>
      <w:r w:rsidRPr="00B25751">
        <w:rPr>
          <w:rFonts w:ascii="mylotus" w:hAnsi="mylotus" w:cs="mylotus"/>
          <w:sz w:val="24"/>
          <w:szCs w:val="24"/>
          <w:rtl/>
        </w:rPr>
        <w:t>الإيمان</w:t>
      </w:r>
      <w:r w:rsidRPr="004A75B1">
        <w:rPr>
          <w:rFonts w:ascii="mylotus" w:hAnsi="mylotus" w:cs="mylotus"/>
          <w:sz w:val="24"/>
          <w:szCs w:val="24"/>
          <w:rtl/>
        </w:rPr>
        <w:t xml:space="preserve">، باب صدق </w:t>
      </w:r>
      <w:r w:rsidRPr="00B25751">
        <w:rPr>
          <w:rFonts w:ascii="mylotus" w:hAnsi="mylotus" w:cs="mylotus"/>
          <w:sz w:val="24"/>
          <w:szCs w:val="24"/>
          <w:rtl/>
        </w:rPr>
        <w:t>الإيمان</w:t>
      </w:r>
      <w:r w:rsidRPr="001B5E77">
        <w:rPr>
          <w:rFonts w:ascii="mylotus" w:hAnsi="mylotus" w:cs="mylotus"/>
          <w:sz w:val="24"/>
          <w:szCs w:val="24"/>
          <w:rtl/>
        </w:rPr>
        <w:t xml:space="preserve"> و</w:t>
      </w:r>
      <w:r w:rsidRPr="004A75B1">
        <w:rPr>
          <w:rFonts w:ascii="mylotus" w:hAnsi="mylotus" w:cs="mylotus"/>
          <w:sz w:val="24"/>
          <w:szCs w:val="24"/>
          <w:rtl/>
        </w:rPr>
        <w:t xml:space="preserve">اخلاصه (124). </w:t>
      </w:r>
    </w:p>
  </w:footnote>
  <w:footnote w:id="437">
    <w:p w:rsidR="0052162E" w:rsidRPr="00984198" w:rsidRDefault="0052162E" w:rsidP="00337679">
      <w:pPr>
        <w:pStyle w:val="FootnoteText"/>
        <w:bidi/>
        <w:ind w:left="272" w:hanging="272"/>
        <w:jc w:val="both"/>
        <w:rPr>
          <w:rFonts w:hint="cs"/>
          <w:sz w:val="24"/>
          <w:szCs w:val="24"/>
          <w:rtl/>
          <w:lang w:bidi="fa-IR"/>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w:t>
      </w:r>
      <w:r w:rsidRPr="00D84A28">
        <w:rPr>
          <w:rFonts w:ascii="mylotus" w:hAnsi="mylotus" w:cs="mylotus"/>
          <w:sz w:val="24"/>
          <w:szCs w:val="24"/>
          <w:rtl/>
        </w:rPr>
        <w:t xml:space="preserve"> في </w:t>
      </w:r>
      <w:r w:rsidRPr="004A75B1">
        <w:rPr>
          <w:rFonts w:ascii="mylotus" w:hAnsi="mylotus" w:cs="mylotus"/>
          <w:sz w:val="24"/>
          <w:szCs w:val="24"/>
          <w:rtl/>
        </w:rPr>
        <w:t>الجنائز باب اذ قال المشر</w:t>
      </w:r>
      <w:r w:rsidRPr="00813841">
        <w:rPr>
          <w:rFonts w:ascii="mylotus" w:hAnsi="mylotus" w:cs="mylotus"/>
          <w:sz w:val="24"/>
          <w:szCs w:val="24"/>
          <w:rtl/>
        </w:rPr>
        <w:t>ك</w:t>
      </w:r>
      <w:r w:rsidRPr="004A75B1">
        <w:rPr>
          <w:rFonts w:ascii="mylotus" w:hAnsi="mylotus" w:cs="mylotus"/>
          <w:sz w:val="24"/>
          <w:szCs w:val="24"/>
          <w:rtl/>
        </w:rPr>
        <w:t xml:space="preserve"> عند الموت لا </w:t>
      </w:r>
      <w:r>
        <w:rPr>
          <w:rFonts w:ascii="mylotus" w:hAnsi="mylotus" w:cs="mylotus" w:hint="cs"/>
          <w:sz w:val="24"/>
          <w:szCs w:val="24"/>
          <w:rtl/>
        </w:rPr>
        <w:t>إ</w:t>
      </w:r>
      <w:r w:rsidRPr="004A75B1">
        <w:rPr>
          <w:rFonts w:ascii="mylotus" w:hAnsi="mylotus" w:cs="mylotus"/>
          <w:sz w:val="24"/>
          <w:szCs w:val="24"/>
          <w:rtl/>
        </w:rPr>
        <w:t xml:space="preserve">له </w:t>
      </w:r>
      <w:r>
        <w:rPr>
          <w:rFonts w:ascii="mylotus" w:hAnsi="mylotus" w:cs="mylotus" w:hint="cs"/>
          <w:sz w:val="24"/>
          <w:szCs w:val="24"/>
          <w:rtl/>
        </w:rPr>
        <w:t>إ</w:t>
      </w:r>
      <w:r w:rsidRPr="004A75B1">
        <w:rPr>
          <w:rFonts w:ascii="mylotus" w:hAnsi="mylotus" w:cs="mylotus"/>
          <w:sz w:val="24"/>
          <w:szCs w:val="24"/>
          <w:rtl/>
        </w:rPr>
        <w:t>لا الله (1360)</w:t>
      </w:r>
      <w:r w:rsidRPr="001B5E77">
        <w:rPr>
          <w:rFonts w:ascii="mylotus" w:hAnsi="mylotus" w:cs="mylotus"/>
          <w:sz w:val="24"/>
          <w:szCs w:val="24"/>
          <w:rtl/>
        </w:rPr>
        <w:t xml:space="preserve"> و</w:t>
      </w:r>
      <w:r w:rsidRPr="00D84A28">
        <w:rPr>
          <w:rFonts w:ascii="mylotus" w:hAnsi="mylotus" w:cs="mylotus"/>
          <w:sz w:val="24"/>
          <w:szCs w:val="24"/>
          <w:rtl/>
        </w:rPr>
        <w:t xml:space="preserve">في </w:t>
      </w:r>
      <w:r w:rsidRPr="004A75B1">
        <w:rPr>
          <w:rFonts w:ascii="mylotus" w:hAnsi="mylotus" w:cs="mylotus"/>
          <w:sz w:val="24"/>
          <w:szCs w:val="24"/>
          <w:rtl/>
        </w:rPr>
        <w:t>تفسیر سوره براء</w:t>
      </w:r>
      <w:r w:rsidRPr="004A75B1">
        <w:rPr>
          <w:rFonts w:ascii="mylotus" w:hAnsi="mylotus" w:cs="mylotus" w:hint="cs"/>
          <w:sz w:val="24"/>
          <w:szCs w:val="24"/>
          <w:rtl/>
        </w:rPr>
        <w:t>ة</w:t>
      </w:r>
      <w:r>
        <w:rPr>
          <w:rFonts w:ascii="mylotus" w:hAnsi="mylotus" w:cs="mylotus"/>
          <w:sz w:val="24"/>
          <w:szCs w:val="24"/>
          <w:rtl/>
        </w:rPr>
        <w:t xml:space="preserve"> باب قوله تعا</w:t>
      </w:r>
      <w:r>
        <w:rPr>
          <w:rFonts w:ascii="mylotus" w:hAnsi="mylotus" w:cs="mylotus" w:hint="cs"/>
          <w:sz w:val="24"/>
          <w:szCs w:val="24"/>
          <w:rtl/>
        </w:rPr>
        <w:t>لى</w:t>
      </w:r>
      <w:r w:rsidRPr="004A75B1">
        <w:rPr>
          <w:rFonts w:ascii="mylotus" w:hAnsi="mylotus" w:cs="mylotus"/>
          <w:sz w:val="24"/>
          <w:szCs w:val="24"/>
          <w:rtl/>
        </w:rPr>
        <w:t>:</w:t>
      </w:r>
      <w:r w:rsidRPr="004A75B1">
        <w:rPr>
          <w:rFonts w:ascii="mylotus" w:hAnsi="mylotus" w:cs="mylotus" w:hint="cs"/>
          <w:sz w:val="24"/>
          <w:szCs w:val="24"/>
          <w:rtl/>
        </w:rPr>
        <w:t xml:space="preserve"> </w:t>
      </w:r>
      <w:r>
        <w:rPr>
          <w:rFonts w:ascii="Traditional Arabic" w:hAnsi="Traditional Arabic" w:cs="Traditional Arabic"/>
          <w:sz w:val="24"/>
          <w:szCs w:val="24"/>
          <w:rtl/>
        </w:rPr>
        <w:t>﴿</w:t>
      </w:r>
      <w:r w:rsidRPr="00DB421F">
        <w:rPr>
          <w:rFonts w:ascii="KFGQPC Uthmanic Script HAFS" w:hAnsi="KFGQPC Uthmanic Script HAFS" w:cs="KFGQPC Uthmanic Script HAFS" w:hint="cs"/>
          <w:sz w:val="24"/>
          <w:szCs w:val="24"/>
          <w:rtl/>
        </w:rPr>
        <w:t>مَا</w:t>
      </w:r>
      <w:r w:rsidRPr="00DB421F">
        <w:rPr>
          <w:rFonts w:ascii="KFGQPC Uthmanic Script HAFS" w:hAnsi="KFGQPC Uthmanic Script HAFS" w:cs="KFGQPC Uthmanic Script HAFS"/>
          <w:sz w:val="24"/>
          <w:szCs w:val="24"/>
          <w:rtl/>
        </w:rPr>
        <w:t xml:space="preserve"> كَانَ لِلنَّبِيِّ وَ</w:t>
      </w:r>
      <w:r w:rsidRPr="00DB421F">
        <w:rPr>
          <w:rFonts w:ascii="KFGQPC Uthmanic Script HAFS" w:hAnsi="KFGQPC Uthmanic Script HAFS" w:cs="KFGQPC Uthmanic Script HAFS" w:hint="cs"/>
          <w:sz w:val="24"/>
          <w:szCs w:val="24"/>
          <w:rtl/>
        </w:rPr>
        <w:t>ٱلَّذِينَ</w:t>
      </w:r>
      <w:r w:rsidRPr="00DB421F">
        <w:rPr>
          <w:rFonts w:ascii="KFGQPC Uthmanic Script HAFS" w:hAnsi="KFGQPC Uthmanic Script HAFS" w:cs="KFGQPC Uthmanic Script HAFS"/>
          <w:sz w:val="24"/>
          <w:szCs w:val="24"/>
          <w:rtl/>
        </w:rPr>
        <w:t xml:space="preserve"> ءَامَنُوٓاْ أَن يَسۡتَغۡفِرُواْ لِلۡمُشۡرِكِينَ</w:t>
      </w:r>
      <w:r>
        <w:rPr>
          <w:rFonts w:ascii="Traditional Arabic" w:hAnsi="Traditional Arabic" w:cs="Traditional Arabic"/>
          <w:sz w:val="24"/>
          <w:szCs w:val="24"/>
          <w:rtl/>
        </w:rPr>
        <w:t>﴾</w:t>
      </w:r>
      <w:r w:rsidRPr="004A75B1">
        <w:rPr>
          <w:rFonts w:ascii="mylotus" w:hAnsi="mylotus" w:cs="mylotus"/>
          <w:sz w:val="24"/>
          <w:szCs w:val="24"/>
          <w:rtl/>
        </w:rPr>
        <w:t xml:space="preserve"> (4675)</w:t>
      </w:r>
      <w:r w:rsidRPr="001B5E77">
        <w:rPr>
          <w:rFonts w:ascii="mylotus" w:hAnsi="mylotus" w:cs="mylotus"/>
          <w:sz w:val="24"/>
          <w:szCs w:val="24"/>
          <w:rtl/>
        </w:rPr>
        <w:t xml:space="preserve"> و</w:t>
      </w:r>
      <w:r w:rsidRPr="004A75B1">
        <w:rPr>
          <w:rFonts w:ascii="mylotus" w:hAnsi="mylotus" w:cs="mylotus"/>
          <w:sz w:val="24"/>
          <w:szCs w:val="24"/>
          <w:rtl/>
        </w:rPr>
        <w:t>مسلم</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باب ا</w:t>
      </w:r>
      <w:r>
        <w:rPr>
          <w:rFonts w:ascii="mylotus" w:hAnsi="mylotus" w:cs="mylotus"/>
          <w:sz w:val="24"/>
          <w:szCs w:val="24"/>
          <w:rtl/>
        </w:rPr>
        <w:t xml:space="preserve">لدلیل </w:t>
      </w:r>
      <w:r>
        <w:rPr>
          <w:rFonts w:ascii="mylotus" w:hAnsi="mylotus" w:cs="mylotus" w:hint="cs"/>
          <w:sz w:val="24"/>
          <w:szCs w:val="24"/>
          <w:rtl/>
        </w:rPr>
        <w:t>على</w:t>
      </w:r>
      <w:r w:rsidRPr="004A75B1">
        <w:rPr>
          <w:rFonts w:ascii="mylotus" w:hAnsi="mylotus" w:cs="mylotus"/>
          <w:sz w:val="24"/>
          <w:szCs w:val="24"/>
          <w:rtl/>
        </w:rPr>
        <w:t xml:space="preserve"> صح</w:t>
      </w:r>
      <w:r w:rsidRPr="004A75B1">
        <w:rPr>
          <w:rFonts w:ascii="mylotus" w:hAnsi="mylotus" w:cs="mylotus" w:hint="cs"/>
          <w:sz w:val="24"/>
          <w:szCs w:val="24"/>
          <w:rtl/>
        </w:rPr>
        <w:t>ة</w:t>
      </w:r>
      <w:r w:rsidRPr="004A75B1">
        <w:rPr>
          <w:rFonts w:ascii="mylotus" w:hAnsi="mylotus" w:cs="mylotus"/>
          <w:sz w:val="24"/>
          <w:szCs w:val="24"/>
          <w:rtl/>
        </w:rPr>
        <w:t xml:space="preserve"> ال</w:t>
      </w:r>
      <w:r w:rsidRPr="004A75B1">
        <w:rPr>
          <w:rFonts w:ascii="mylotus" w:hAnsi="mylotus" w:cs="mylotus" w:hint="cs"/>
          <w:sz w:val="24"/>
          <w:szCs w:val="24"/>
          <w:rtl/>
        </w:rPr>
        <w:t>إ</w:t>
      </w:r>
      <w:r w:rsidRPr="004A75B1">
        <w:rPr>
          <w:rFonts w:ascii="mylotus" w:hAnsi="mylotus" w:cs="mylotus"/>
          <w:sz w:val="24"/>
          <w:szCs w:val="24"/>
          <w:rtl/>
        </w:rPr>
        <w:t>سلام من حضرة الموت ما لم یشرع</w:t>
      </w:r>
      <w:r w:rsidRPr="00D84A28">
        <w:rPr>
          <w:rFonts w:ascii="mylotus" w:hAnsi="mylotus" w:cs="mylotus"/>
          <w:sz w:val="24"/>
          <w:szCs w:val="24"/>
          <w:rtl/>
        </w:rPr>
        <w:t xml:space="preserve"> في </w:t>
      </w:r>
      <w:r w:rsidRPr="004A75B1">
        <w:rPr>
          <w:rFonts w:ascii="mylotus" w:hAnsi="mylotus" w:cs="mylotus"/>
          <w:sz w:val="24"/>
          <w:szCs w:val="24"/>
          <w:rtl/>
        </w:rPr>
        <w:t>النزع</w:t>
      </w:r>
      <w:r w:rsidRPr="001B5E77">
        <w:rPr>
          <w:rFonts w:ascii="mylotus" w:hAnsi="mylotus" w:cs="mylotus"/>
          <w:sz w:val="24"/>
          <w:szCs w:val="24"/>
          <w:rtl/>
        </w:rPr>
        <w:t xml:space="preserve"> و</w:t>
      </w:r>
      <w:r w:rsidRPr="004A75B1">
        <w:rPr>
          <w:rFonts w:ascii="mylotus" w:hAnsi="mylotus" w:cs="mylotus"/>
          <w:sz w:val="24"/>
          <w:szCs w:val="24"/>
          <w:rtl/>
        </w:rPr>
        <w:t>هو الغرغرة (24).</w:t>
      </w:r>
    </w:p>
  </w:footnote>
  <w:footnote w:id="438">
    <w:p w:rsidR="0052162E" w:rsidRPr="00984198" w:rsidRDefault="0052162E" w:rsidP="00DB421F">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سبق تخریجه.</w:t>
      </w:r>
    </w:p>
  </w:footnote>
  <w:footnote w:id="439">
    <w:p w:rsidR="0052162E" w:rsidRPr="00DB421F" w:rsidRDefault="0052162E" w:rsidP="00DB421F">
      <w:pPr>
        <w:pStyle w:val="FootnoteText"/>
        <w:bidi/>
        <w:ind w:left="272" w:hanging="272"/>
        <w:jc w:val="both"/>
        <w:rPr>
          <w:rFonts w:ascii="KFGQPC Uthmanic Script HAFS" w:hAnsi="KFGQPC Uthmanic Script HAFS" w:cs="KFGQPC Uthmanic Script HAF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Pr>
          <w:rFonts w:ascii="mylotus" w:hAnsi="mylotus" w:cs="mylotus"/>
          <w:sz w:val="24"/>
          <w:szCs w:val="24"/>
          <w:rtl/>
        </w:rPr>
        <w:t>تاب الوصایا باب قوله تعا</w:t>
      </w:r>
      <w:r>
        <w:rPr>
          <w:rFonts w:ascii="mylotus" w:hAnsi="mylotus" w:cs="mylotus" w:hint="cs"/>
          <w:sz w:val="24"/>
          <w:szCs w:val="24"/>
          <w:rtl/>
        </w:rPr>
        <w:t>لى</w:t>
      </w:r>
      <w:r w:rsidRPr="004A75B1">
        <w:rPr>
          <w:rFonts w:ascii="mylotus" w:hAnsi="mylotus" w:cs="mylotus"/>
          <w:sz w:val="24"/>
          <w:szCs w:val="24"/>
          <w:rtl/>
        </w:rPr>
        <w:t>:</w:t>
      </w:r>
      <w:r w:rsidRPr="004A75B1">
        <w:rPr>
          <w:rFonts w:ascii="mylotus" w:hAnsi="mylotus" w:cs="mylotus" w:hint="cs"/>
          <w:sz w:val="24"/>
          <w:szCs w:val="24"/>
          <w:rtl/>
        </w:rPr>
        <w:t xml:space="preserve"> </w:t>
      </w:r>
      <w:r>
        <w:rPr>
          <w:rFonts w:ascii="Traditional Arabic" w:hAnsi="Traditional Arabic" w:cs="Traditional Arabic"/>
          <w:sz w:val="24"/>
          <w:szCs w:val="24"/>
          <w:rtl/>
        </w:rPr>
        <w:t>﴿</w:t>
      </w:r>
      <w:r>
        <w:rPr>
          <w:rFonts w:ascii="KFGQPC Uthmanic Script HAFS" w:hAnsi="KFGQPC Uthmanic Script HAFS" w:cs="KFGQPC Uthmanic Script HAFS"/>
          <w:sz w:val="24"/>
          <w:szCs w:val="24"/>
          <w:rtl/>
        </w:rPr>
        <w:t xml:space="preserve">إِنَّ </w:t>
      </w:r>
      <w:r>
        <w:rPr>
          <w:rFonts w:ascii="KFGQPC Uthmanic Script HAFS" w:hAnsi="KFGQPC Uthmanic Script HAFS" w:cs="KFGQPC Uthmanic Script HAFS" w:hint="cs"/>
          <w:sz w:val="24"/>
          <w:szCs w:val="24"/>
          <w:rtl/>
        </w:rPr>
        <w:t>ٱ</w:t>
      </w:r>
      <w:r>
        <w:rPr>
          <w:rFonts w:ascii="KFGQPC Uthmanic Script HAFS" w:hAnsi="KFGQPC Uthmanic Script HAFS" w:cs="KFGQPC Uthmanic Script HAFS" w:hint="eastAsia"/>
          <w:sz w:val="24"/>
          <w:szCs w:val="24"/>
          <w:rtl/>
        </w:rPr>
        <w:t>لَّذِينَ</w:t>
      </w:r>
      <w:r>
        <w:rPr>
          <w:rFonts w:ascii="KFGQPC Uthmanic Script HAFS" w:hAnsi="KFGQPC Uthmanic Script HAFS" w:cs="KFGQPC Uthmanic Script HAFS"/>
          <w:sz w:val="24"/>
          <w:szCs w:val="24"/>
          <w:rtl/>
        </w:rPr>
        <w:t xml:space="preserve"> يَأۡكُلُونَ أَمۡوَٰلَ </w:t>
      </w:r>
      <w:r>
        <w:rPr>
          <w:rFonts w:ascii="KFGQPC Uthmanic Script HAFS" w:hAnsi="KFGQPC Uthmanic Script HAFS" w:cs="KFGQPC Uthmanic Script HAFS" w:hint="cs"/>
          <w:sz w:val="24"/>
          <w:szCs w:val="24"/>
          <w:rtl/>
        </w:rPr>
        <w:t>ٱ</w:t>
      </w:r>
      <w:r>
        <w:rPr>
          <w:rFonts w:ascii="KFGQPC Uthmanic Script HAFS" w:hAnsi="KFGQPC Uthmanic Script HAFS" w:cs="KFGQPC Uthmanic Script HAFS" w:hint="eastAsia"/>
          <w:sz w:val="24"/>
          <w:szCs w:val="24"/>
          <w:rtl/>
        </w:rPr>
        <w:t>لۡيَتَٰمَىٰ</w:t>
      </w:r>
      <w:r>
        <w:rPr>
          <w:rFonts w:ascii="KFGQPC Uthmanic Script HAFS" w:hAnsi="KFGQPC Uthmanic Script HAFS" w:cs="KFGQPC Uthmanic Script HAFS"/>
          <w:sz w:val="24"/>
          <w:szCs w:val="24"/>
          <w:rtl/>
        </w:rPr>
        <w:t xml:space="preserve"> ظُلۡمًا إِنَّمَا يَأۡكُلُونَ فِي بُطُونِهِمۡ نَارٗاۖ</w:t>
      </w:r>
      <w:r>
        <w:rPr>
          <w:rFonts w:ascii="Traditional Arabic" w:hAnsi="Traditional Arabic" w:cs="Traditional Arabic"/>
          <w:sz w:val="24"/>
          <w:szCs w:val="24"/>
          <w:rtl/>
        </w:rPr>
        <w:t>﴾</w:t>
      </w:r>
      <w:r w:rsidRPr="004A75B1">
        <w:rPr>
          <w:rFonts w:ascii="mylotus" w:hAnsi="mylotus" w:cs="mylotus" w:hint="cs"/>
          <w:sz w:val="24"/>
          <w:szCs w:val="24"/>
          <w:rtl/>
        </w:rPr>
        <w:t xml:space="preserve"> </w:t>
      </w:r>
      <w:r w:rsidRPr="004A75B1">
        <w:rPr>
          <w:rFonts w:ascii="mylotus" w:hAnsi="mylotus" w:cs="mylotus" w:hint="cs"/>
          <w:sz w:val="22"/>
          <w:szCs w:val="22"/>
          <w:rtl/>
        </w:rPr>
        <w:t>[النساء: 10]</w:t>
      </w:r>
      <w:r w:rsidRPr="004A75B1">
        <w:rPr>
          <w:rFonts w:ascii="mylotus" w:hAnsi="mylotus" w:cs="mylotus"/>
          <w:sz w:val="24"/>
          <w:szCs w:val="24"/>
          <w:rtl/>
        </w:rPr>
        <w:t xml:space="preserve"> (2766)</w:t>
      </w:r>
      <w:r w:rsidRPr="001B5E77">
        <w:rPr>
          <w:rFonts w:ascii="mylotus" w:hAnsi="mylotus" w:cs="mylotus"/>
          <w:sz w:val="24"/>
          <w:szCs w:val="24"/>
          <w:rtl/>
        </w:rPr>
        <w:t xml:space="preserve"> و</w:t>
      </w:r>
      <w:r w:rsidRPr="004A75B1">
        <w:rPr>
          <w:rFonts w:ascii="mylotus" w:hAnsi="mylotus" w:cs="mylotus"/>
          <w:sz w:val="24"/>
          <w:szCs w:val="24"/>
          <w:rtl/>
        </w:rPr>
        <w:t>مسلم</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xml:space="preserve"> باب بیان ال</w:t>
      </w:r>
      <w:r w:rsidRPr="00813841">
        <w:rPr>
          <w:rFonts w:ascii="mylotus" w:hAnsi="mylotus" w:cs="mylotus"/>
          <w:sz w:val="24"/>
          <w:szCs w:val="24"/>
          <w:rtl/>
        </w:rPr>
        <w:t>ك</w:t>
      </w:r>
      <w:r w:rsidRPr="004A75B1">
        <w:rPr>
          <w:rFonts w:ascii="mylotus" w:hAnsi="mylotus" w:cs="mylotus"/>
          <w:sz w:val="24"/>
          <w:szCs w:val="24"/>
          <w:rtl/>
        </w:rPr>
        <w:t>بائر</w:t>
      </w:r>
      <w:r w:rsidRPr="001B5E77">
        <w:rPr>
          <w:rFonts w:ascii="mylotus" w:hAnsi="mylotus" w:cs="mylotus"/>
          <w:sz w:val="24"/>
          <w:szCs w:val="24"/>
          <w:rtl/>
        </w:rPr>
        <w:t xml:space="preserve"> و</w:t>
      </w:r>
      <w:r>
        <w:rPr>
          <w:rFonts w:ascii="mylotus" w:hAnsi="mylotus" w:cs="mylotus" w:hint="cs"/>
          <w:sz w:val="24"/>
          <w:szCs w:val="24"/>
          <w:rtl/>
        </w:rPr>
        <w:t>أ</w:t>
      </w:r>
      <w:r w:rsidRPr="00813841">
        <w:rPr>
          <w:rFonts w:ascii="mylotus" w:hAnsi="mylotus" w:cs="mylotus"/>
          <w:sz w:val="24"/>
          <w:szCs w:val="24"/>
          <w:rtl/>
        </w:rPr>
        <w:t>ك</w:t>
      </w:r>
      <w:r w:rsidRPr="004A75B1">
        <w:rPr>
          <w:rFonts w:ascii="mylotus" w:hAnsi="mylotus" w:cs="mylotus"/>
          <w:sz w:val="24"/>
          <w:szCs w:val="24"/>
          <w:rtl/>
        </w:rPr>
        <w:t xml:space="preserve">برها (89) </w:t>
      </w:r>
    </w:p>
  </w:footnote>
  <w:footnote w:id="440">
    <w:p w:rsidR="0052162E" w:rsidRPr="004A75B1" w:rsidRDefault="0052162E" w:rsidP="00607C84">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Pr>
          <w:rFonts w:ascii="mylotus" w:hAnsi="mylotus" w:cs="mylotus"/>
          <w:sz w:val="24"/>
          <w:szCs w:val="24"/>
          <w:rtl/>
        </w:rPr>
        <w:t>ال</w:t>
      </w:r>
      <w:r>
        <w:rPr>
          <w:rFonts w:ascii="mylotus" w:hAnsi="mylotus" w:cs="mylotus" w:hint="cs"/>
          <w:sz w:val="24"/>
          <w:szCs w:val="24"/>
          <w:rtl/>
        </w:rPr>
        <w:t>طبري</w:t>
      </w:r>
      <w:r w:rsidRPr="00D84A28">
        <w:rPr>
          <w:rFonts w:ascii="mylotus" w:hAnsi="mylotus" w:cs="mylotus"/>
          <w:sz w:val="24"/>
          <w:szCs w:val="24"/>
          <w:rtl/>
        </w:rPr>
        <w:t xml:space="preserve"> في </w:t>
      </w:r>
      <w:r w:rsidRPr="004A75B1">
        <w:rPr>
          <w:rFonts w:ascii="mylotus" w:hAnsi="mylotus" w:cs="mylotus"/>
          <w:sz w:val="24"/>
          <w:szCs w:val="24"/>
          <w:rtl/>
        </w:rPr>
        <w:t>جامع البیان (2/334) والحا</w:t>
      </w:r>
      <w:r w:rsidRPr="00813841">
        <w:rPr>
          <w:rFonts w:ascii="mylotus" w:hAnsi="mylotus" w:cs="mylotus"/>
          <w:sz w:val="24"/>
          <w:szCs w:val="24"/>
          <w:rtl/>
        </w:rPr>
        <w:t>ك</w:t>
      </w:r>
      <w:r w:rsidRPr="004A75B1">
        <w:rPr>
          <w:rFonts w:ascii="mylotus" w:hAnsi="mylotus" w:cs="mylotus"/>
          <w:sz w:val="24"/>
          <w:szCs w:val="24"/>
          <w:rtl/>
        </w:rPr>
        <w:t>م</w:t>
      </w:r>
      <w:r w:rsidRPr="00D84A28">
        <w:rPr>
          <w:rFonts w:ascii="mylotus" w:hAnsi="mylotus" w:cs="mylotus"/>
          <w:sz w:val="24"/>
          <w:szCs w:val="24"/>
          <w:rtl/>
        </w:rPr>
        <w:t xml:space="preserve"> في </w:t>
      </w:r>
      <w:r w:rsidRPr="004A75B1">
        <w:rPr>
          <w:rFonts w:ascii="mylotus" w:hAnsi="mylotus" w:cs="mylotus"/>
          <w:sz w:val="24"/>
          <w:szCs w:val="24"/>
          <w:rtl/>
        </w:rPr>
        <w:t>مستدر</w:t>
      </w:r>
      <w:r w:rsidRPr="00813841">
        <w:rPr>
          <w:rFonts w:ascii="mylotus" w:hAnsi="mylotus" w:cs="mylotus"/>
          <w:sz w:val="24"/>
          <w:szCs w:val="24"/>
          <w:rtl/>
        </w:rPr>
        <w:t>ك</w:t>
      </w:r>
      <w:r w:rsidRPr="004A75B1">
        <w:rPr>
          <w:rFonts w:ascii="mylotus" w:hAnsi="mylotus" w:cs="mylotus"/>
          <w:sz w:val="24"/>
          <w:szCs w:val="24"/>
          <w:rtl/>
        </w:rPr>
        <w:t xml:space="preserve"> (2/596)</w:t>
      </w:r>
      <w:r w:rsidRPr="001B5E77">
        <w:rPr>
          <w:rFonts w:ascii="mylotus" w:hAnsi="mylotus" w:cs="mylotus"/>
          <w:sz w:val="24"/>
          <w:szCs w:val="24"/>
          <w:rtl/>
        </w:rPr>
        <w:t xml:space="preserve"> و</w:t>
      </w:r>
      <w:r w:rsidRPr="004A75B1">
        <w:rPr>
          <w:rFonts w:ascii="mylotus" w:hAnsi="mylotus" w:cs="mylotus"/>
          <w:sz w:val="24"/>
          <w:szCs w:val="24"/>
          <w:rtl/>
        </w:rPr>
        <w:t>قال</w:t>
      </w:r>
      <w:r>
        <w:rPr>
          <w:rFonts w:ascii="mylotus" w:hAnsi="mylotus" w:cs="mylotus" w:hint="cs"/>
          <w:sz w:val="24"/>
          <w:szCs w:val="24"/>
          <w:rtl/>
        </w:rPr>
        <w:t>:</w:t>
      </w:r>
      <w:r w:rsidRPr="004A75B1">
        <w:rPr>
          <w:rFonts w:ascii="mylotus" w:hAnsi="mylotus" w:cs="mylotus"/>
          <w:sz w:val="24"/>
          <w:szCs w:val="24"/>
          <w:rtl/>
        </w:rPr>
        <w:t xml:space="preserve"> صحیح علی شرط </w:t>
      </w:r>
      <w:r w:rsidRPr="00916B39">
        <w:rPr>
          <w:rFonts w:ascii="mylotus" w:hAnsi="mylotus" w:cs="mylotus"/>
          <w:sz w:val="24"/>
          <w:szCs w:val="24"/>
          <w:rtl/>
        </w:rPr>
        <w:t>البخاري</w:t>
      </w:r>
      <w:r w:rsidRPr="001B5E77">
        <w:rPr>
          <w:rFonts w:ascii="mylotus" w:hAnsi="mylotus" w:cs="mylotus"/>
          <w:sz w:val="24"/>
          <w:szCs w:val="24"/>
          <w:rtl/>
        </w:rPr>
        <w:t xml:space="preserve"> و</w:t>
      </w:r>
      <w:r w:rsidRPr="004A75B1">
        <w:rPr>
          <w:rFonts w:ascii="mylotus" w:hAnsi="mylotus" w:cs="mylotus"/>
          <w:sz w:val="24"/>
          <w:szCs w:val="24"/>
          <w:rtl/>
        </w:rPr>
        <w:t>مسلم</w:t>
      </w:r>
      <w:r w:rsidRPr="001B5E77">
        <w:rPr>
          <w:rFonts w:ascii="mylotus" w:hAnsi="mylotus" w:cs="mylotus"/>
          <w:sz w:val="24"/>
          <w:szCs w:val="24"/>
          <w:rtl/>
        </w:rPr>
        <w:t xml:space="preserve"> و</w:t>
      </w:r>
      <w:r w:rsidRPr="004A75B1">
        <w:rPr>
          <w:rFonts w:ascii="mylotus" w:hAnsi="mylotus" w:cs="mylotus"/>
          <w:sz w:val="24"/>
          <w:szCs w:val="24"/>
          <w:rtl/>
        </w:rPr>
        <w:t>لم یخرجاه.</w:t>
      </w:r>
      <w:r w:rsidRPr="001B5E77">
        <w:rPr>
          <w:rFonts w:ascii="mylotus" w:hAnsi="mylotus" w:cs="mylotus"/>
          <w:sz w:val="24"/>
          <w:szCs w:val="24"/>
          <w:rtl/>
        </w:rPr>
        <w:t xml:space="preserve"> و</w:t>
      </w:r>
      <w:r>
        <w:rPr>
          <w:rFonts w:ascii="mylotus" w:hAnsi="mylotus" w:cs="mylotus" w:hint="cs"/>
          <w:sz w:val="24"/>
          <w:szCs w:val="24"/>
          <w:rtl/>
        </w:rPr>
        <w:t>أ</w:t>
      </w:r>
      <w:r w:rsidRPr="004A75B1">
        <w:rPr>
          <w:rFonts w:ascii="mylotus" w:hAnsi="mylotus" w:cs="mylotus"/>
          <w:sz w:val="24"/>
          <w:szCs w:val="24"/>
          <w:rtl/>
        </w:rPr>
        <w:t>قر</w:t>
      </w:r>
      <w:r>
        <w:rPr>
          <w:rFonts w:ascii="mylotus" w:hAnsi="mylotus" w:cs="mylotus" w:hint="cs"/>
          <w:sz w:val="24"/>
          <w:szCs w:val="24"/>
          <w:rtl/>
        </w:rPr>
        <w:t>ه</w:t>
      </w:r>
      <w:r w:rsidRPr="004A75B1">
        <w:rPr>
          <w:rFonts w:ascii="mylotus" w:hAnsi="mylotus" w:cs="mylotus"/>
          <w:sz w:val="24"/>
          <w:szCs w:val="24"/>
          <w:rtl/>
        </w:rPr>
        <w:t xml:space="preserve"> ال</w:t>
      </w:r>
      <w:r>
        <w:rPr>
          <w:rFonts w:ascii="mylotus" w:hAnsi="mylotus" w:cs="mylotus" w:hint="cs"/>
          <w:sz w:val="24"/>
          <w:szCs w:val="24"/>
          <w:rtl/>
        </w:rPr>
        <w:t>إ</w:t>
      </w:r>
      <w:r w:rsidRPr="004A75B1">
        <w:rPr>
          <w:rFonts w:ascii="mylotus" w:hAnsi="mylotus" w:cs="mylotus"/>
          <w:sz w:val="24"/>
          <w:szCs w:val="24"/>
          <w:rtl/>
        </w:rPr>
        <w:t>مام الذهبی</w:t>
      </w:r>
      <w:r w:rsidRPr="001B5E77">
        <w:rPr>
          <w:rFonts w:ascii="mylotus" w:hAnsi="mylotus" w:cs="mylotus"/>
          <w:sz w:val="24"/>
          <w:szCs w:val="24"/>
          <w:rtl/>
        </w:rPr>
        <w:t xml:space="preserve"> و</w:t>
      </w:r>
      <w:r w:rsidRPr="00660AB2">
        <w:rPr>
          <w:rFonts w:ascii="mylotus" w:hAnsi="mylotus" w:cs="mylotus"/>
          <w:sz w:val="24"/>
          <w:szCs w:val="24"/>
          <w:rtl/>
        </w:rPr>
        <w:t>البيهقي</w:t>
      </w:r>
      <w:r w:rsidRPr="00D84A28">
        <w:rPr>
          <w:rFonts w:ascii="mylotus" w:hAnsi="mylotus" w:cs="mylotus"/>
          <w:sz w:val="24"/>
          <w:szCs w:val="24"/>
          <w:rtl/>
        </w:rPr>
        <w:t xml:space="preserve"> في </w:t>
      </w:r>
      <w:r>
        <w:rPr>
          <w:rFonts w:ascii="mylotus" w:hAnsi="mylotus" w:cs="mylotus"/>
          <w:sz w:val="24"/>
          <w:szCs w:val="24"/>
          <w:rtl/>
        </w:rPr>
        <w:t>ال</w:t>
      </w:r>
      <w:r>
        <w:rPr>
          <w:rFonts w:ascii="mylotus" w:hAnsi="mylotus" w:cs="mylotus" w:hint="cs"/>
          <w:sz w:val="24"/>
          <w:szCs w:val="24"/>
          <w:rtl/>
        </w:rPr>
        <w:t>أ</w:t>
      </w:r>
      <w:r w:rsidRPr="004A75B1">
        <w:rPr>
          <w:rFonts w:ascii="mylotus" w:hAnsi="mylotus" w:cs="mylotus"/>
          <w:sz w:val="24"/>
          <w:szCs w:val="24"/>
          <w:rtl/>
        </w:rPr>
        <w:t>سماء</w:t>
      </w:r>
      <w:r w:rsidRPr="001B5E77">
        <w:rPr>
          <w:rFonts w:ascii="mylotus" w:hAnsi="mylotus" w:cs="mylotus"/>
          <w:sz w:val="24"/>
          <w:szCs w:val="24"/>
          <w:rtl/>
        </w:rPr>
        <w:t xml:space="preserve"> و</w:t>
      </w:r>
      <w:r w:rsidRPr="004A75B1">
        <w:rPr>
          <w:rFonts w:ascii="mylotus" w:hAnsi="mylotus" w:cs="mylotus"/>
          <w:sz w:val="24"/>
          <w:szCs w:val="24"/>
          <w:rtl/>
        </w:rPr>
        <w:t>الصفات (440).</w:t>
      </w:r>
    </w:p>
  </w:footnote>
  <w:footnote w:id="441">
    <w:p w:rsidR="0052162E" w:rsidRPr="004A75B1" w:rsidRDefault="0052162E" w:rsidP="00DB421F">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التفسیر</w:t>
      </w:r>
      <w:r w:rsidRPr="00D84A28">
        <w:rPr>
          <w:rFonts w:ascii="mylotus" w:hAnsi="mylotus" w:cs="mylotus"/>
          <w:sz w:val="24"/>
          <w:szCs w:val="24"/>
          <w:rtl/>
        </w:rPr>
        <w:t xml:space="preserve"> في </w:t>
      </w:r>
      <w:r w:rsidRPr="004A75B1">
        <w:rPr>
          <w:rFonts w:ascii="mylotus" w:hAnsi="mylotus" w:cs="mylotus"/>
          <w:sz w:val="24"/>
          <w:szCs w:val="24"/>
          <w:rtl/>
        </w:rPr>
        <w:t>تفسیر سوره نوح، باب</w:t>
      </w:r>
      <w:r w:rsidRPr="004A75B1">
        <w:rPr>
          <w:rFonts w:ascii="mylotus" w:hAnsi="mylotus" w:cs="mylotus" w:hint="cs"/>
          <w:sz w:val="24"/>
          <w:szCs w:val="24"/>
          <w:rtl/>
        </w:rPr>
        <w:t xml:space="preserve"> </w:t>
      </w:r>
      <w:r>
        <w:rPr>
          <w:rFonts w:ascii="Traditional Arabic" w:hAnsi="Traditional Arabic" w:cs="Traditional Arabic"/>
          <w:sz w:val="24"/>
          <w:szCs w:val="24"/>
          <w:rtl/>
        </w:rPr>
        <w:t>﴿</w:t>
      </w:r>
      <w:r w:rsidRPr="00DB421F">
        <w:rPr>
          <w:rFonts w:ascii="KFGQPC Uthmanic Script HAFS" w:hAnsi="KFGQPC Uthmanic Script HAFS" w:cs="KFGQPC Uthmanic Script HAFS"/>
          <w:sz w:val="24"/>
          <w:szCs w:val="24"/>
          <w:rtl/>
        </w:rPr>
        <w:t>وَلَا تَذَرُنَّ وَدّٗا وَلَا سُوَاعٗا وَلَا يَغُوثَ وَيَعُوقَ</w:t>
      </w:r>
      <w:r w:rsidRPr="00DB421F">
        <w:rPr>
          <w:rFonts w:ascii="Traditional Arabic" w:hAnsi="Traditional Arabic" w:cs="Traditional Arabic"/>
          <w:sz w:val="24"/>
          <w:szCs w:val="24"/>
          <w:rtl/>
        </w:rPr>
        <w:t>﴾</w:t>
      </w:r>
      <w:r w:rsidRPr="004A75B1">
        <w:rPr>
          <w:rFonts w:ascii="mylotus" w:hAnsi="mylotus" w:cs="mylotus" w:hint="cs"/>
          <w:sz w:val="24"/>
          <w:szCs w:val="24"/>
          <w:rtl/>
        </w:rPr>
        <w:t xml:space="preserve"> </w:t>
      </w:r>
      <w:r w:rsidRPr="004A75B1">
        <w:rPr>
          <w:rFonts w:ascii="mylotus" w:hAnsi="mylotus" w:cs="mylotus"/>
          <w:sz w:val="24"/>
          <w:szCs w:val="24"/>
          <w:rtl/>
        </w:rPr>
        <w:t xml:space="preserve"> (4920)</w:t>
      </w:r>
      <w:r w:rsidRPr="001B5E77">
        <w:rPr>
          <w:rFonts w:ascii="mylotus" w:hAnsi="mylotus" w:cs="mylotus"/>
          <w:sz w:val="24"/>
          <w:szCs w:val="24"/>
          <w:rtl/>
        </w:rPr>
        <w:t xml:space="preserve"> و</w:t>
      </w:r>
      <w:r w:rsidRPr="004A75B1">
        <w:rPr>
          <w:rFonts w:ascii="mylotus" w:hAnsi="mylotus" w:cs="mylotus"/>
          <w:sz w:val="24"/>
          <w:szCs w:val="24"/>
          <w:rtl/>
        </w:rPr>
        <w:t>عبدالرزاق</w:t>
      </w:r>
      <w:r w:rsidRPr="00D84A28">
        <w:rPr>
          <w:rFonts w:ascii="mylotus" w:hAnsi="mylotus" w:cs="mylotus"/>
          <w:sz w:val="24"/>
          <w:szCs w:val="24"/>
          <w:rtl/>
        </w:rPr>
        <w:t xml:space="preserve"> في </w:t>
      </w:r>
      <w:r w:rsidRPr="004A75B1">
        <w:rPr>
          <w:rFonts w:ascii="mylotus" w:hAnsi="mylotus" w:cs="mylotus"/>
          <w:sz w:val="24"/>
          <w:szCs w:val="24"/>
          <w:rtl/>
        </w:rPr>
        <w:t>تفسیره (2/256)</w:t>
      </w:r>
      <w:r w:rsidRPr="001B5E77">
        <w:rPr>
          <w:rFonts w:ascii="mylotus" w:hAnsi="mylotus" w:cs="mylotus"/>
          <w:sz w:val="24"/>
          <w:szCs w:val="24"/>
          <w:rtl/>
        </w:rPr>
        <w:t xml:space="preserve"> و</w:t>
      </w:r>
      <w:r>
        <w:rPr>
          <w:rFonts w:ascii="mylotus" w:hAnsi="mylotus" w:cs="mylotus"/>
          <w:sz w:val="24"/>
          <w:szCs w:val="24"/>
          <w:rtl/>
        </w:rPr>
        <w:t>قد انتقدت هذه الروایة ل</w:t>
      </w:r>
      <w:r>
        <w:rPr>
          <w:rFonts w:ascii="mylotus" w:hAnsi="mylotus" w:cs="mylotus" w:hint="cs"/>
          <w:sz w:val="24"/>
          <w:szCs w:val="24"/>
          <w:rtl/>
        </w:rPr>
        <w:t>أ</w:t>
      </w:r>
      <w:r w:rsidRPr="004A75B1">
        <w:rPr>
          <w:rFonts w:ascii="mylotus" w:hAnsi="mylotus" w:cs="mylotus"/>
          <w:sz w:val="24"/>
          <w:szCs w:val="24"/>
          <w:rtl/>
        </w:rPr>
        <w:t xml:space="preserve">جل سماع ابن جریج من عطاء. </w:t>
      </w:r>
    </w:p>
  </w:footnote>
  <w:footnote w:id="442">
    <w:p w:rsidR="0052162E" w:rsidRPr="00DB421F" w:rsidRDefault="0052162E" w:rsidP="00607C84">
      <w:pPr>
        <w:pStyle w:val="FootnoteText"/>
        <w:bidi/>
        <w:ind w:left="272" w:hanging="272"/>
        <w:jc w:val="both"/>
        <w:rPr>
          <w:rFonts w:ascii="KFGQPC Uthmanic Script HAFS" w:hAnsi="KFGQPC Uthmanic Script HAFS" w:cs="KFGQPC Uthmanic Script HAF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المناقب، باب قص</w:t>
      </w:r>
      <w:r>
        <w:rPr>
          <w:rFonts w:ascii="mylotus" w:hAnsi="mylotus" w:cs="mylotus" w:hint="cs"/>
          <w:sz w:val="24"/>
          <w:szCs w:val="24"/>
          <w:rtl/>
        </w:rPr>
        <w:t>ة</w:t>
      </w:r>
      <w:r>
        <w:rPr>
          <w:rFonts w:ascii="mylotus" w:hAnsi="mylotus" w:cs="mylotus"/>
          <w:sz w:val="24"/>
          <w:szCs w:val="24"/>
          <w:rtl/>
        </w:rPr>
        <w:t xml:space="preserve"> خزاع</w:t>
      </w:r>
      <w:r>
        <w:rPr>
          <w:rFonts w:ascii="mylotus" w:hAnsi="mylotus" w:cs="mylotus" w:hint="cs"/>
          <w:sz w:val="24"/>
          <w:szCs w:val="24"/>
          <w:rtl/>
        </w:rPr>
        <w:t>ة</w:t>
      </w:r>
      <w:r w:rsidRPr="004A75B1">
        <w:rPr>
          <w:rFonts w:ascii="mylotus" w:hAnsi="mylotus" w:cs="mylotus"/>
          <w:sz w:val="24"/>
          <w:szCs w:val="24"/>
          <w:rtl/>
        </w:rPr>
        <w:t xml:space="preserve"> (3521)</w:t>
      </w:r>
      <w:r w:rsidRPr="001B5E77">
        <w:rPr>
          <w:rFonts w:ascii="mylotus" w:hAnsi="mylotus" w:cs="mylotus"/>
          <w:sz w:val="24"/>
          <w:szCs w:val="24"/>
          <w:rtl/>
        </w:rPr>
        <w:t xml:space="preserve"> و</w:t>
      </w:r>
      <w:r w:rsidRPr="00D84A28">
        <w:rPr>
          <w:rFonts w:ascii="mylotus" w:hAnsi="mylotus" w:cs="mylotus"/>
          <w:sz w:val="24"/>
          <w:szCs w:val="24"/>
          <w:rtl/>
        </w:rPr>
        <w:t xml:space="preserve">في </w:t>
      </w:r>
      <w:r w:rsidRPr="00813841">
        <w:rPr>
          <w:rFonts w:ascii="mylotus" w:hAnsi="mylotus" w:cs="mylotus"/>
          <w:sz w:val="24"/>
          <w:szCs w:val="24"/>
          <w:rtl/>
        </w:rPr>
        <w:t>ك</w:t>
      </w:r>
      <w:r w:rsidRPr="004A75B1">
        <w:rPr>
          <w:rFonts w:ascii="mylotus" w:hAnsi="mylotus" w:cs="mylotus"/>
          <w:sz w:val="24"/>
          <w:szCs w:val="24"/>
          <w:rtl/>
        </w:rPr>
        <w:t>تاب التفسیر سور</w:t>
      </w:r>
      <w:r w:rsidRPr="004A75B1">
        <w:rPr>
          <w:rFonts w:ascii="mylotus" w:hAnsi="mylotus" w:cs="mylotus" w:hint="cs"/>
          <w:sz w:val="24"/>
          <w:szCs w:val="24"/>
          <w:rtl/>
        </w:rPr>
        <w:t>ة</w:t>
      </w:r>
      <w:r w:rsidRPr="004A75B1">
        <w:rPr>
          <w:rFonts w:ascii="mylotus" w:hAnsi="mylotus" w:cs="mylotus"/>
          <w:sz w:val="24"/>
          <w:szCs w:val="24"/>
          <w:rtl/>
        </w:rPr>
        <w:t xml:space="preserve"> المائدة باب</w:t>
      </w:r>
      <w:r w:rsidRPr="004A75B1">
        <w:rPr>
          <w:rFonts w:ascii="mylotus" w:hAnsi="mylotus" w:cs="mylotus" w:hint="cs"/>
          <w:sz w:val="24"/>
          <w:szCs w:val="24"/>
          <w:rtl/>
        </w:rPr>
        <w:t xml:space="preserve"> </w:t>
      </w:r>
      <w:r>
        <w:rPr>
          <w:rFonts w:ascii="Traditional Arabic" w:hAnsi="Traditional Arabic" w:cs="Traditional Arabic"/>
          <w:sz w:val="24"/>
          <w:szCs w:val="24"/>
          <w:rtl/>
        </w:rPr>
        <w:t>﴿</w:t>
      </w:r>
      <w:r>
        <w:rPr>
          <w:rFonts w:ascii="KFGQPC Uthmanic Script HAFS" w:hAnsi="KFGQPC Uthmanic Script HAFS" w:cs="KFGQPC Uthmanic Script HAFS"/>
          <w:sz w:val="24"/>
          <w:szCs w:val="24"/>
          <w:rtl/>
        </w:rPr>
        <w:t xml:space="preserve">مَا جَعَلَ </w:t>
      </w:r>
      <w:r>
        <w:rPr>
          <w:rFonts w:ascii="KFGQPC Uthmanic Script HAFS" w:hAnsi="KFGQPC Uthmanic Script HAFS" w:cs="KFGQPC Uthmanic Script HAFS" w:hint="cs"/>
          <w:sz w:val="24"/>
          <w:szCs w:val="24"/>
          <w:rtl/>
        </w:rPr>
        <w:t>ٱ</w:t>
      </w:r>
      <w:r>
        <w:rPr>
          <w:rFonts w:ascii="KFGQPC Uthmanic Script HAFS" w:hAnsi="KFGQPC Uthmanic Script HAFS" w:cs="KFGQPC Uthmanic Script HAFS" w:hint="eastAsia"/>
          <w:sz w:val="24"/>
          <w:szCs w:val="24"/>
          <w:rtl/>
        </w:rPr>
        <w:t>للَّهُ</w:t>
      </w:r>
      <w:r>
        <w:rPr>
          <w:rFonts w:ascii="KFGQPC Uthmanic Script HAFS" w:hAnsi="KFGQPC Uthmanic Script HAFS" w:cs="KFGQPC Uthmanic Script HAFS"/>
          <w:sz w:val="24"/>
          <w:szCs w:val="24"/>
          <w:rtl/>
        </w:rPr>
        <w:t xml:space="preserve"> مِنۢ بَحِيرَةٖ وَلَا سَآئِبَةٖ وَلَا وَصِيلَةٖ وَلَا حَامٖ</w:t>
      </w:r>
      <w:r>
        <w:rPr>
          <w:rFonts w:ascii="Traditional Arabic" w:hAnsi="Traditional Arabic" w:cs="Traditional Arabic"/>
          <w:sz w:val="24"/>
          <w:szCs w:val="24"/>
          <w:rtl/>
        </w:rPr>
        <w:t>﴾</w:t>
      </w:r>
      <w:r w:rsidRPr="004A75B1">
        <w:rPr>
          <w:rFonts w:ascii="mylotus" w:hAnsi="mylotus" w:cs="mylotus"/>
          <w:sz w:val="24"/>
          <w:szCs w:val="24"/>
          <w:rtl/>
        </w:rPr>
        <w:t xml:space="preserve"> (4623)</w:t>
      </w:r>
      <w:r w:rsidRPr="001B5E77">
        <w:rPr>
          <w:rFonts w:ascii="mylotus" w:hAnsi="mylotus" w:cs="mylotus"/>
          <w:sz w:val="24"/>
          <w:szCs w:val="24"/>
          <w:rtl/>
        </w:rPr>
        <w:t xml:space="preserve"> و</w:t>
      </w:r>
      <w:r w:rsidRPr="004A75B1">
        <w:rPr>
          <w:rFonts w:ascii="mylotus" w:hAnsi="mylotus" w:cs="mylotus"/>
          <w:sz w:val="24"/>
          <w:szCs w:val="24"/>
          <w:rtl/>
        </w:rPr>
        <w:t xml:space="preserve">مسلم </w:t>
      </w:r>
      <w:r w:rsidRPr="00813841">
        <w:rPr>
          <w:rFonts w:ascii="mylotus" w:hAnsi="mylotus" w:cs="mylotus"/>
          <w:sz w:val="24"/>
          <w:szCs w:val="24"/>
          <w:rtl/>
        </w:rPr>
        <w:t>ك</w:t>
      </w:r>
      <w:r w:rsidRPr="004A75B1">
        <w:rPr>
          <w:rFonts w:ascii="mylotus" w:hAnsi="mylotus" w:cs="mylotus"/>
          <w:sz w:val="24"/>
          <w:szCs w:val="24"/>
          <w:rtl/>
        </w:rPr>
        <w:t>تاب الجنة باب النار یدخلها الجبارون</w:t>
      </w:r>
      <w:r w:rsidRPr="001B5E77">
        <w:rPr>
          <w:rFonts w:ascii="mylotus" w:hAnsi="mylotus" w:cs="mylotus"/>
          <w:sz w:val="24"/>
          <w:szCs w:val="24"/>
          <w:rtl/>
        </w:rPr>
        <w:t xml:space="preserve"> و</w:t>
      </w:r>
      <w:r w:rsidRPr="004A75B1">
        <w:rPr>
          <w:rFonts w:ascii="mylotus" w:hAnsi="mylotus" w:cs="mylotus"/>
          <w:sz w:val="24"/>
          <w:szCs w:val="24"/>
          <w:rtl/>
        </w:rPr>
        <w:t>الجنة یدخلها الضعفاء (2856).</w:t>
      </w:r>
    </w:p>
  </w:footnote>
  <w:footnote w:id="443">
    <w:p w:rsidR="0052162E" w:rsidRPr="004A75B1" w:rsidRDefault="0052162E" w:rsidP="00DB421F">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783730">
        <w:rPr>
          <w:rFonts w:ascii="mylotus" w:hAnsi="mylotus" w:cs="mylotus"/>
          <w:sz w:val="24"/>
          <w:szCs w:val="24"/>
          <w:rtl/>
        </w:rPr>
        <w:t>الطبراني</w:t>
      </w:r>
      <w:r w:rsidRPr="00D84A28">
        <w:rPr>
          <w:rFonts w:ascii="mylotus" w:hAnsi="mylotus" w:cs="mylotus"/>
          <w:sz w:val="24"/>
          <w:szCs w:val="24"/>
          <w:rtl/>
        </w:rPr>
        <w:t xml:space="preserve"> في </w:t>
      </w:r>
      <w:r w:rsidRPr="004A75B1">
        <w:rPr>
          <w:rFonts w:ascii="mylotus" w:hAnsi="mylotus" w:cs="mylotus"/>
          <w:sz w:val="24"/>
          <w:szCs w:val="24"/>
          <w:rtl/>
        </w:rPr>
        <w:t>الاوئل (19)</w:t>
      </w:r>
      <w:r w:rsidRPr="001B5E77">
        <w:rPr>
          <w:rFonts w:ascii="mylotus" w:hAnsi="mylotus" w:cs="mylotus"/>
          <w:sz w:val="24"/>
          <w:szCs w:val="24"/>
          <w:rtl/>
        </w:rPr>
        <w:t xml:space="preserve"> و</w:t>
      </w:r>
      <w:r w:rsidRPr="004A75B1">
        <w:rPr>
          <w:rFonts w:ascii="mylotus" w:hAnsi="mylotus" w:cs="mylotus"/>
          <w:sz w:val="24"/>
          <w:szCs w:val="24"/>
          <w:rtl/>
        </w:rPr>
        <w:t>من طریق</w:t>
      </w:r>
      <w:r w:rsidRPr="004A75B1">
        <w:rPr>
          <w:rFonts w:ascii="mylotus" w:hAnsi="mylotus" w:cs="mylotus" w:hint="cs"/>
          <w:sz w:val="24"/>
          <w:szCs w:val="24"/>
          <w:rtl/>
        </w:rPr>
        <w:t>ة</w:t>
      </w:r>
      <w:r w:rsidRPr="004A75B1">
        <w:rPr>
          <w:rFonts w:ascii="mylotus" w:hAnsi="mylotus" w:cs="mylotus"/>
          <w:sz w:val="24"/>
          <w:szCs w:val="24"/>
          <w:rtl/>
        </w:rPr>
        <w:t xml:space="preserve"> الحافظ</w:t>
      </w:r>
      <w:r w:rsidRPr="00D84A28">
        <w:rPr>
          <w:rFonts w:ascii="mylotus" w:hAnsi="mylotus" w:cs="mylotus"/>
          <w:sz w:val="24"/>
          <w:szCs w:val="24"/>
          <w:rtl/>
        </w:rPr>
        <w:t xml:space="preserve"> في </w:t>
      </w:r>
      <w:r w:rsidRPr="004A75B1">
        <w:rPr>
          <w:rFonts w:ascii="mylotus" w:hAnsi="mylotus" w:cs="mylotus"/>
          <w:sz w:val="24"/>
          <w:szCs w:val="24"/>
          <w:rtl/>
        </w:rPr>
        <w:t xml:space="preserve">التغلیق (4/207) من طریق: عبدالله بن صالح عن اللیث عن یزید بن الهاد عن بن شهاب عن سعید بن المسیب عن </w:t>
      </w:r>
      <w:r w:rsidRPr="00D17D4A">
        <w:rPr>
          <w:rFonts w:ascii="mylotus" w:hAnsi="mylotus" w:cs="mylotus"/>
          <w:sz w:val="24"/>
          <w:szCs w:val="24"/>
          <w:rtl/>
        </w:rPr>
        <w:t>أبي هريرة</w:t>
      </w:r>
      <w:r w:rsidRPr="004A75B1">
        <w:rPr>
          <w:rFonts w:ascii="mylotus" w:hAnsi="mylotus" w:cs="mylotus"/>
          <w:sz w:val="24"/>
          <w:szCs w:val="24"/>
          <w:rtl/>
        </w:rPr>
        <w:t xml:space="preserve"> مرفوعا</w:t>
      </w:r>
      <w:r w:rsidRPr="001B5E77">
        <w:rPr>
          <w:rFonts w:ascii="mylotus" w:hAnsi="mylotus" w:cs="mylotus"/>
          <w:sz w:val="24"/>
          <w:szCs w:val="24"/>
          <w:rtl/>
        </w:rPr>
        <w:t xml:space="preserve"> و</w:t>
      </w:r>
      <w:r w:rsidRPr="004A75B1">
        <w:rPr>
          <w:rFonts w:ascii="mylotus" w:hAnsi="mylotus" w:cs="mylotus"/>
          <w:sz w:val="24"/>
          <w:szCs w:val="24"/>
          <w:rtl/>
        </w:rPr>
        <w:t xml:space="preserve">رواه </w:t>
      </w:r>
      <w:r w:rsidRPr="00783730">
        <w:rPr>
          <w:rFonts w:ascii="mylotus" w:hAnsi="mylotus" w:cs="mylotus"/>
          <w:sz w:val="24"/>
          <w:szCs w:val="24"/>
          <w:rtl/>
        </w:rPr>
        <w:t>الطبراني</w:t>
      </w:r>
      <w:r w:rsidRPr="00D84A28">
        <w:rPr>
          <w:rFonts w:ascii="mylotus" w:hAnsi="mylotus" w:cs="mylotus"/>
          <w:sz w:val="24"/>
          <w:szCs w:val="24"/>
          <w:rtl/>
        </w:rPr>
        <w:t xml:space="preserve"> في </w:t>
      </w:r>
      <w:r w:rsidRPr="00783730">
        <w:rPr>
          <w:rFonts w:ascii="mylotus" w:hAnsi="mylotus" w:cs="mylotus"/>
          <w:sz w:val="24"/>
          <w:szCs w:val="24"/>
          <w:rtl/>
        </w:rPr>
        <w:t>الأوسط</w:t>
      </w:r>
      <w:r w:rsidRPr="004A75B1">
        <w:rPr>
          <w:rFonts w:ascii="mylotus" w:hAnsi="mylotus" w:cs="mylotus"/>
          <w:sz w:val="24"/>
          <w:szCs w:val="24"/>
          <w:rtl/>
        </w:rPr>
        <w:t xml:space="preserve"> (8774)</w:t>
      </w:r>
      <w:r w:rsidRPr="001B5E77">
        <w:rPr>
          <w:rFonts w:ascii="mylotus" w:hAnsi="mylotus" w:cs="mylotus"/>
          <w:sz w:val="24"/>
          <w:szCs w:val="24"/>
          <w:rtl/>
        </w:rPr>
        <w:t xml:space="preserve"> و</w:t>
      </w:r>
      <w:r w:rsidRPr="004A75B1">
        <w:rPr>
          <w:rFonts w:ascii="mylotus" w:hAnsi="mylotus" w:cs="mylotus"/>
          <w:sz w:val="24"/>
          <w:szCs w:val="24"/>
          <w:rtl/>
        </w:rPr>
        <w:t>ابن ابی عاصم</w:t>
      </w:r>
      <w:r w:rsidRPr="00D84A28">
        <w:rPr>
          <w:rFonts w:ascii="mylotus" w:hAnsi="mylotus" w:cs="mylotus"/>
          <w:sz w:val="24"/>
          <w:szCs w:val="24"/>
          <w:rtl/>
        </w:rPr>
        <w:t xml:space="preserve"> في </w:t>
      </w:r>
      <w:r w:rsidRPr="004A75B1">
        <w:rPr>
          <w:rFonts w:ascii="mylotus" w:hAnsi="mylotus" w:cs="mylotus"/>
          <w:sz w:val="24"/>
          <w:szCs w:val="24"/>
          <w:rtl/>
        </w:rPr>
        <w:t>الاوائل (44) من طریق عبدالله بن صالح به، قلت:</w:t>
      </w:r>
      <w:r w:rsidRPr="001B5E77">
        <w:rPr>
          <w:rFonts w:ascii="mylotus" w:hAnsi="mylotus" w:cs="mylotus"/>
          <w:sz w:val="24"/>
          <w:szCs w:val="24"/>
          <w:rtl/>
        </w:rPr>
        <w:t xml:space="preserve"> و</w:t>
      </w:r>
      <w:r w:rsidRPr="004A75B1">
        <w:rPr>
          <w:rFonts w:ascii="mylotus" w:hAnsi="mylotus" w:cs="mylotus"/>
          <w:sz w:val="24"/>
          <w:szCs w:val="24"/>
          <w:rtl/>
        </w:rPr>
        <w:t xml:space="preserve">عبدالله بن صالح </w:t>
      </w:r>
      <w:r w:rsidRPr="00813841">
        <w:rPr>
          <w:rFonts w:ascii="mylotus" w:hAnsi="mylotus" w:cs="mylotus"/>
          <w:sz w:val="24"/>
          <w:szCs w:val="24"/>
          <w:rtl/>
        </w:rPr>
        <w:t>ك</w:t>
      </w:r>
      <w:r w:rsidRPr="004A75B1">
        <w:rPr>
          <w:rFonts w:ascii="mylotus" w:hAnsi="mylotus" w:cs="mylotus"/>
          <w:sz w:val="24"/>
          <w:szCs w:val="24"/>
          <w:rtl/>
        </w:rPr>
        <w:t xml:space="preserve">اتب اللیث صدوق </w:t>
      </w:r>
      <w:r w:rsidRPr="00813841">
        <w:rPr>
          <w:rFonts w:ascii="mylotus" w:hAnsi="mylotus" w:cs="mylotus"/>
          <w:sz w:val="24"/>
          <w:szCs w:val="24"/>
          <w:rtl/>
        </w:rPr>
        <w:t>ك</w:t>
      </w:r>
      <w:r w:rsidRPr="004A75B1">
        <w:rPr>
          <w:rFonts w:ascii="mylotus" w:hAnsi="mylotus" w:cs="mylotus"/>
          <w:sz w:val="24"/>
          <w:szCs w:val="24"/>
          <w:rtl/>
        </w:rPr>
        <w:t>ثیر الغلط ثبت</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تابه</w:t>
      </w:r>
      <w:r w:rsidRPr="001B5E77">
        <w:rPr>
          <w:rFonts w:ascii="mylotus" w:hAnsi="mylotus" w:cs="mylotus"/>
          <w:sz w:val="24"/>
          <w:szCs w:val="24"/>
          <w:rtl/>
        </w:rPr>
        <w:t xml:space="preserve"> و</w:t>
      </w:r>
      <w:r w:rsidRPr="00813841">
        <w:rPr>
          <w:rFonts w:ascii="mylotus" w:hAnsi="mylotus" w:cs="mylotus"/>
          <w:sz w:val="24"/>
          <w:szCs w:val="24"/>
          <w:rtl/>
        </w:rPr>
        <w:t>ك</w:t>
      </w:r>
      <w:r w:rsidRPr="004A75B1">
        <w:rPr>
          <w:rFonts w:ascii="mylotus" w:hAnsi="mylotus" w:cs="mylotus"/>
          <w:sz w:val="24"/>
          <w:szCs w:val="24"/>
          <w:rtl/>
        </w:rPr>
        <w:t>انت فیه غفل</w:t>
      </w:r>
      <w:r w:rsidRPr="004A75B1">
        <w:rPr>
          <w:rFonts w:ascii="mylotus" w:hAnsi="mylotus" w:cs="mylotus" w:hint="cs"/>
          <w:sz w:val="24"/>
          <w:szCs w:val="24"/>
          <w:rtl/>
        </w:rPr>
        <w:t>ة</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ما قال الحافظ</w:t>
      </w:r>
      <w:r w:rsidRPr="00D84A28">
        <w:rPr>
          <w:rFonts w:ascii="mylotus" w:hAnsi="mylotus" w:cs="mylotus"/>
          <w:sz w:val="24"/>
          <w:szCs w:val="24"/>
          <w:rtl/>
        </w:rPr>
        <w:t xml:space="preserve"> في </w:t>
      </w:r>
      <w:r w:rsidRPr="004A75B1">
        <w:rPr>
          <w:rFonts w:ascii="mylotus" w:hAnsi="mylotus" w:cs="mylotus"/>
          <w:sz w:val="24"/>
          <w:szCs w:val="24"/>
          <w:rtl/>
        </w:rPr>
        <w:t>التقریب.</w:t>
      </w:r>
    </w:p>
    <w:p w:rsidR="0052162E" w:rsidRPr="004A75B1" w:rsidRDefault="0052162E" w:rsidP="00607C84">
      <w:pPr>
        <w:pStyle w:val="FootnoteText"/>
        <w:bidi/>
        <w:ind w:left="272" w:hanging="272"/>
        <w:jc w:val="both"/>
        <w:rPr>
          <w:rFonts w:ascii="mylotus" w:hAnsi="mylotus" w:cs="mylotus"/>
          <w:sz w:val="24"/>
          <w:szCs w:val="24"/>
        </w:rPr>
      </w:pPr>
      <w:r w:rsidRPr="004A75B1">
        <w:rPr>
          <w:rFonts w:ascii="mylotus" w:hAnsi="mylotus" w:cs="mylotus"/>
          <w:sz w:val="24"/>
          <w:szCs w:val="24"/>
          <w:rtl/>
        </w:rPr>
        <w:tab/>
        <w:t>وقد خولف من جمع من الروا</w:t>
      </w:r>
      <w:r w:rsidRPr="004A75B1">
        <w:rPr>
          <w:rFonts w:ascii="mylotus" w:hAnsi="mylotus" w:cs="mylotus" w:hint="cs"/>
          <w:sz w:val="24"/>
          <w:szCs w:val="24"/>
          <w:rtl/>
        </w:rPr>
        <w:t>ة</w:t>
      </w:r>
      <w:r w:rsidRPr="004A75B1">
        <w:rPr>
          <w:rFonts w:ascii="mylotus" w:hAnsi="mylotus" w:cs="mylotus"/>
          <w:sz w:val="24"/>
          <w:szCs w:val="24"/>
          <w:rtl/>
        </w:rPr>
        <w:t xml:space="preserve"> بدون هذه الزیاد</w:t>
      </w:r>
      <w:r w:rsidRPr="004A75B1">
        <w:rPr>
          <w:rFonts w:ascii="mylotus" w:hAnsi="mylotus" w:cs="mylotus" w:hint="cs"/>
          <w:sz w:val="24"/>
          <w:szCs w:val="24"/>
          <w:rtl/>
        </w:rPr>
        <w:t>ة</w:t>
      </w:r>
      <w:r>
        <w:rPr>
          <w:rFonts w:ascii="mylotus" w:hAnsi="mylotus" w:cs="mylotus"/>
          <w:sz w:val="24"/>
          <w:szCs w:val="24"/>
          <w:rtl/>
        </w:rPr>
        <w:t xml:space="preserve"> «و</w:t>
      </w:r>
      <w:r w:rsidRPr="004A75B1">
        <w:rPr>
          <w:rFonts w:ascii="mylotus" w:hAnsi="mylotus" w:cs="mylotus"/>
          <w:sz w:val="24"/>
          <w:szCs w:val="24"/>
          <w:rtl/>
        </w:rPr>
        <w:t xml:space="preserve">غیر دین </w:t>
      </w:r>
      <w:r w:rsidRPr="004A75B1">
        <w:rPr>
          <w:rFonts w:ascii="mylotus" w:hAnsi="mylotus" w:cs="mylotus" w:hint="cs"/>
          <w:sz w:val="24"/>
          <w:szCs w:val="24"/>
          <w:rtl/>
        </w:rPr>
        <w:t>إ</w:t>
      </w:r>
      <w:r w:rsidRPr="004A75B1">
        <w:rPr>
          <w:rFonts w:ascii="mylotus" w:hAnsi="mylotus" w:cs="mylotus"/>
          <w:sz w:val="24"/>
          <w:szCs w:val="24"/>
          <w:rtl/>
        </w:rPr>
        <w:t xml:space="preserve">براهیم» </w:t>
      </w:r>
      <w:r w:rsidRPr="00813841">
        <w:rPr>
          <w:rFonts w:ascii="mylotus" w:hAnsi="mylotus" w:cs="mylotus"/>
          <w:sz w:val="24"/>
          <w:szCs w:val="24"/>
          <w:rtl/>
        </w:rPr>
        <w:t>ك</w:t>
      </w:r>
      <w:r w:rsidRPr="004A75B1">
        <w:rPr>
          <w:rFonts w:ascii="mylotus" w:hAnsi="mylotus" w:cs="mylotus"/>
          <w:sz w:val="24"/>
          <w:szCs w:val="24"/>
          <w:rtl/>
        </w:rPr>
        <w:t>ما</w:t>
      </w:r>
      <w:r w:rsidRPr="00D84A28">
        <w:rPr>
          <w:rFonts w:ascii="mylotus" w:hAnsi="mylotus" w:cs="mylotus"/>
          <w:sz w:val="24"/>
          <w:szCs w:val="24"/>
          <w:rtl/>
        </w:rPr>
        <w:t xml:space="preserve"> في </w:t>
      </w:r>
      <w:r w:rsidRPr="004A75B1">
        <w:rPr>
          <w:rFonts w:ascii="mylotus" w:hAnsi="mylotus" w:cs="mylotus"/>
          <w:sz w:val="24"/>
          <w:szCs w:val="24"/>
          <w:rtl/>
        </w:rPr>
        <w:t>المسند (2/366) والطحاو</w:t>
      </w:r>
      <w:r>
        <w:rPr>
          <w:rFonts w:ascii="mylotus" w:hAnsi="mylotus" w:cs="mylotus" w:hint="cs"/>
          <w:sz w:val="24"/>
          <w:szCs w:val="24"/>
          <w:rtl/>
        </w:rPr>
        <w:t>ي</w:t>
      </w:r>
      <w:r w:rsidRPr="00D84A28">
        <w:rPr>
          <w:rFonts w:ascii="mylotus" w:hAnsi="mylotus" w:cs="mylotus"/>
          <w:sz w:val="24"/>
          <w:szCs w:val="24"/>
          <w:rtl/>
        </w:rPr>
        <w:t xml:space="preserve"> في </w:t>
      </w:r>
      <w:r w:rsidRPr="004A75B1">
        <w:rPr>
          <w:rFonts w:ascii="mylotus" w:hAnsi="mylotus" w:cs="mylotus"/>
          <w:sz w:val="24"/>
          <w:szCs w:val="24"/>
          <w:rtl/>
        </w:rPr>
        <w:t>المش</w:t>
      </w:r>
      <w:r w:rsidRPr="00813841">
        <w:rPr>
          <w:rFonts w:ascii="mylotus" w:hAnsi="mylotus" w:cs="mylotus"/>
          <w:sz w:val="24"/>
          <w:szCs w:val="24"/>
          <w:rtl/>
        </w:rPr>
        <w:t>ك</w:t>
      </w:r>
      <w:r w:rsidRPr="004A75B1">
        <w:rPr>
          <w:rFonts w:ascii="mylotus" w:hAnsi="mylotus" w:cs="mylotus"/>
          <w:sz w:val="24"/>
          <w:szCs w:val="24"/>
          <w:rtl/>
        </w:rPr>
        <w:t>ل (2/207)</w:t>
      </w:r>
      <w:r w:rsidRPr="001B5E77">
        <w:rPr>
          <w:rFonts w:ascii="mylotus" w:hAnsi="mylotus" w:cs="mylotus"/>
          <w:sz w:val="24"/>
          <w:szCs w:val="24"/>
          <w:rtl/>
        </w:rPr>
        <w:t xml:space="preserve"> و</w:t>
      </w:r>
      <w:r w:rsidRPr="004A75B1">
        <w:rPr>
          <w:rFonts w:ascii="mylotus" w:hAnsi="mylotus" w:cs="mylotus"/>
          <w:sz w:val="24"/>
          <w:szCs w:val="24"/>
          <w:rtl/>
        </w:rPr>
        <w:t>غیرهما،</w:t>
      </w:r>
      <w:r w:rsidRPr="001B5E77">
        <w:rPr>
          <w:rFonts w:ascii="mylotus" w:hAnsi="mylotus" w:cs="mylotus"/>
          <w:sz w:val="24"/>
          <w:szCs w:val="24"/>
          <w:rtl/>
        </w:rPr>
        <w:t xml:space="preserve"> و</w:t>
      </w:r>
      <w:r w:rsidRPr="004A75B1">
        <w:rPr>
          <w:rFonts w:ascii="mylotus" w:hAnsi="mylotus" w:cs="mylotus"/>
          <w:sz w:val="24"/>
          <w:szCs w:val="24"/>
          <w:rtl/>
        </w:rPr>
        <w:t>توبع اللیث علی عدم ذ</w:t>
      </w:r>
      <w:r w:rsidRPr="00813841">
        <w:rPr>
          <w:rFonts w:ascii="mylotus" w:hAnsi="mylotus" w:cs="mylotus"/>
          <w:sz w:val="24"/>
          <w:szCs w:val="24"/>
          <w:rtl/>
        </w:rPr>
        <w:t>ك</w:t>
      </w:r>
      <w:r w:rsidRPr="004A75B1">
        <w:rPr>
          <w:rFonts w:ascii="mylotus" w:hAnsi="mylotus" w:cs="mylotus"/>
          <w:sz w:val="24"/>
          <w:szCs w:val="24"/>
          <w:rtl/>
        </w:rPr>
        <w:t>رها؛ بل</w:t>
      </w:r>
      <w:r w:rsidRPr="001B5E77">
        <w:rPr>
          <w:rFonts w:ascii="mylotus" w:hAnsi="mylotus" w:cs="mylotus"/>
          <w:sz w:val="24"/>
          <w:szCs w:val="24"/>
          <w:rtl/>
        </w:rPr>
        <w:t xml:space="preserve"> و</w:t>
      </w:r>
      <w:r w:rsidRPr="004A75B1">
        <w:rPr>
          <w:rFonts w:ascii="mylotus" w:hAnsi="mylotus" w:cs="mylotus"/>
          <w:sz w:val="24"/>
          <w:szCs w:val="24"/>
          <w:rtl/>
        </w:rPr>
        <w:t xml:space="preserve">توبع </w:t>
      </w:r>
      <w:r w:rsidRPr="00813841">
        <w:rPr>
          <w:rFonts w:ascii="mylotus" w:hAnsi="mylotus" w:cs="mylotus"/>
          <w:sz w:val="24"/>
          <w:szCs w:val="24"/>
          <w:rtl/>
        </w:rPr>
        <w:t>ك</w:t>
      </w:r>
      <w:r w:rsidRPr="004A75B1">
        <w:rPr>
          <w:rFonts w:ascii="mylotus" w:hAnsi="mylotus" w:cs="mylotus"/>
          <w:sz w:val="24"/>
          <w:szCs w:val="24"/>
          <w:rtl/>
        </w:rPr>
        <w:t>ذل</w:t>
      </w:r>
      <w:r w:rsidRPr="00813841">
        <w:rPr>
          <w:rFonts w:ascii="mylotus" w:hAnsi="mylotus" w:cs="mylotus"/>
          <w:sz w:val="24"/>
          <w:szCs w:val="24"/>
          <w:rtl/>
        </w:rPr>
        <w:t>ك</w:t>
      </w:r>
      <w:r w:rsidRPr="004A75B1">
        <w:rPr>
          <w:rFonts w:ascii="mylotus" w:hAnsi="mylotus" w:cs="mylotus"/>
          <w:sz w:val="24"/>
          <w:szCs w:val="24"/>
          <w:rtl/>
        </w:rPr>
        <w:t xml:space="preserve"> یزید بن الهاد، </w:t>
      </w:r>
      <w:r w:rsidRPr="00813841">
        <w:rPr>
          <w:rFonts w:ascii="mylotus" w:hAnsi="mylotus" w:cs="mylotus"/>
          <w:sz w:val="24"/>
          <w:szCs w:val="24"/>
          <w:rtl/>
        </w:rPr>
        <w:t>ك</w:t>
      </w:r>
      <w:r w:rsidRPr="004A75B1">
        <w:rPr>
          <w:rFonts w:ascii="mylotus" w:hAnsi="mylotus" w:cs="mylotus"/>
          <w:sz w:val="24"/>
          <w:szCs w:val="24"/>
          <w:rtl/>
        </w:rPr>
        <w:t>ما عند</w:t>
      </w:r>
      <w:r w:rsidRPr="00916B39">
        <w:rPr>
          <w:rFonts w:ascii="mylotus" w:hAnsi="mylotus" w:cs="mylotus"/>
          <w:sz w:val="24"/>
          <w:szCs w:val="24"/>
          <w:rtl/>
        </w:rPr>
        <w:t>البخاري</w:t>
      </w:r>
      <w:r w:rsidRPr="004A75B1">
        <w:rPr>
          <w:rFonts w:ascii="mylotus" w:hAnsi="mylotus" w:cs="mylotus"/>
          <w:sz w:val="24"/>
          <w:szCs w:val="24"/>
          <w:rtl/>
        </w:rPr>
        <w:t xml:space="preserve"> (4623)</w:t>
      </w:r>
      <w:r w:rsidRPr="001B5E77">
        <w:rPr>
          <w:rFonts w:ascii="mylotus" w:hAnsi="mylotus" w:cs="mylotus"/>
          <w:sz w:val="24"/>
          <w:szCs w:val="24"/>
          <w:rtl/>
        </w:rPr>
        <w:t xml:space="preserve"> و</w:t>
      </w:r>
      <w:r>
        <w:rPr>
          <w:rFonts w:ascii="mylotus" w:hAnsi="mylotus" w:cs="mylotus"/>
          <w:sz w:val="24"/>
          <w:szCs w:val="24"/>
          <w:rtl/>
        </w:rPr>
        <w:t xml:space="preserve">مسلم (ص 2192) وقد </w:t>
      </w:r>
      <w:r>
        <w:rPr>
          <w:rFonts w:ascii="mylotus" w:hAnsi="mylotus" w:cs="mylotus" w:hint="cs"/>
          <w:sz w:val="24"/>
          <w:szCs w:val="24"/>
          <w:rtl/>
        </w:rPr>
        <w:t>أ</w:t>
      </w:r>
      <w:r w:rsidRPr="004A75B1">
        <w:rPr>
          <w:rFonts w:ascii="mylotus" w:hAnsi="mylotus" w:cs="mylotus"/>
          <w:sz w:val="24"/>
          <w:szCs w:val="24"/>
          <w:rtl/>
        </w:rPr>
        <w:t xml:space="preserve">ورد الشیخ </w:t>
      </w:r>
      <w:r w:rsidRPr="00D97D7B">
        <w:rPr>
          <w:rFonts w:ascii="mylotus" w:hAnsi="mylotus" w:cs="mylotus"/>
          <w:sz w:val="24"/>
          <w:szCs w:val="24"/>
          <w:rtl/>
        </w:rPr>
        <w:t>الألباني</w:t>
      </w:r>
      <w:r w:rsidRPr="004A75B1">
        <w:rPr>
          <w:rFonts w:ascii="mylotus" w:hAnsi="mylotus" w:cs="mylotus"/>
          <w:sz w:val="24"/>
          <w:szCs w:val="24"/>
          <w:rtl/>
        </w:rPr>
        <w:t xml:space="preserve"> شاهدا لهذه الزیاد</w:t>
      </w:r>
      <w:r w:rsidRPr="004A75B1">
        <w:rPr>
          <w:rFonts w:ascii="mylotus" w:hAnsi="mylotus" w:cs="mylotus" w:hint="cs"/>
          <w:sz w:val="24"/>
          <w:szCs w:val="24"/>
          <w:rtl/>
        </w:rPr>
        <w:t>ة</w:t>
      </w:r>
      <w:r w:rsidRPr="004A75B1">
        <w:rPr>
          <w:rFonts w:ascii="mylotus" w:hAnsi="mylotus" w:cs="mylotus"/>
          <w:sz w:val="24"/>
          <w:szCs w:val="24"/>
          <w:rtl/>
        </w:rPr>
        <w:t xml:space="preserve"> عند </w:t>
      </w:r>
      <w:r w:rsidRPr="00783730">
        <w:rPr>
          <w:rFonts w:ascii="mylotus" w:hAnsi="mylotus" w:cs="mylotus"/>
          <w:sz w:val="24"/>
          <w:szCs w:val="24"/>
          <w:rtl/>
        </w:rPr>
        <w:t>الطبراني</w:t>
      </w:r>
      <w:r w:rsidRPr="00D84A28">
        <w:rPr>
          <w:rFonts w:ascii="mylotus" w:hAnsi="mylotus" w:cs="mylotus"/>
          <w:sz w:val="24"/>
          <w:szCs w:val="24"/>
          <w:rtl/>
        </w:rPr>
        <w:t xml:space="preserve"> في </w:t>
      </w:r>
      <w:r w:rsidRPr="004A75B1">
        <w:rPr>
          <w:rFonts w:ascii="mylotus" w:hAnsi="mylotus" w:cs="mylotus"/>
          <w:sz w:val="24"/>
          <w:szCs w:val="24"/>
          <w:rtl/>
        </w:rPr>
        <w:t>ال</w:t>
      </w:r>
      <w:r w:rsidRPr="00813841">
        <w:rPr>
          <w:rFonts w:ascii="mylotus" w:hAnsi="mylotus" w:cs="mylotus"/>
          <w:sz w:val="24"/>
          <w:szCs w:val="24"/>
          <w:rtl/>
        </w:rPr>
        <w:t>ك</w:t>
      </w:r>
      <w:r w:rsidRPr="004A75B1">
        <w:rPr>
          <w:rFonts w:ascii="mylotus" w:hAnsi="mylotus" w:cs="mylotus"/>
          <w:sz w:val="24"/>
          <w:szCs w:val="24"/>
          <w:rtl/>
        </w:rPr>
        <w:t>بیر (10808)</w:t>
      </w:r>
      <w:r w:rsidRPr="001B5E77">
        <w:rPr>
          <w:rFonts w:ascii="mylotus" w:hAnsi="mylotus" w:cs="mylotus"/>
          <w:sz w:val="24"/>
          <w:szCs w:val="24"/>
          <w:rtl/>
        </w:rPr>
        <w:t xml:space="preserve"> و</w:t>
      </w:r>
      <w:r w:rsidRPr="004A75B1">
        <w:rPr>
          <w:rFonts w:ascii="mylotus" w:hAnsi="mylotus" w:cs="mylotus"/>
          <w:sz w:val="24"/>
          <w:szCs w:val="24"/>
          <w:rtl/>
        </w:rPr>
        <w:t>غیره،</w:t>
      </w:r>
      <w:r w:rsidRPr="001B5E77">
        <w:rPr>
          <w:rFonts w:ascii="mylotus" w:hAnsi="mylotus" w:cs="mylotus"/>
          <w:sz w:val="24"/>
          <w:szCs w:val="24"/>
          <w:rtl/>
        </w:rPr>
        <w:t xml:space="preserve"> و</w:t>
      </w:r>
      <w:r w:rsidRPr="004A75B1">
        <w:rPr>
          <w:rFonts w:ascii="mylotus" w:hAnsi="mylotus" w:cs="mylotus"/>
          <w:sz w:val="24"/>
          <w:szCs w:val="24"/>
          <w:rtl/>
        </w:rPr>
        <w:t>حسن سندها</w:t>
      </w:r>
      <w:r w:rsidRPr="00D84A28">
        <w:rPr>
          <w:rFonts w:ascii="mylotus" w:hAnsi="mylotus" w:cs="mylotus"/>
          <w:sz w:val="24"/>
          <w:szCs w:val="24"/>
          <w:rtl/>
        </w:rPr>
        <w:t xml:space="preserve"> في </w:t>
      </w:r>
      <w:r w:rsidRPr="004A75B1">
        <w:rPr>
          <w:rFonts w:ascii="mylotus" w:hAnsi="mylotus" w:cs="mylotus"/>
          <w:sz w:val="24"/>
          <w:szCs w:val="24"/>
          <w:rtl/>
        </w:rPr>
        <w:t xml:space="preserve">الشواهد، </w:t>
      </w:r>
      <w:r w:rsidRPr="00813841">
        <w:rPr>
          <w:rFonts w:ascii="mylotus" w:hAnsi="mylotus" w:cs="mylotus"/>
          <w:sz w:val="24"/>
          <w:szCs w:val="24"/>
          <w:rtl/>
        </w:rPr>
        <w:t>ك</w:t>
      </w:r>
      <w:r w:rsidRPr="004A75B1">
        <w:rPr>
          <w:rFonts w:ascii="mylotus" w:hAnsi="mylotus" w:cs="mylotus"/>
          <w:sz w:val="24"/>
          <w:szCs w:val="24"/>
          <w:rtl/>
        </w:rPr>
        <w:t>ما</w:t>
      </w:r>
      <w:r w:rsidRPr="00D84A28">
        <w:rPr>
          <w:rFonts w:ascii="mylotus" w:hAnsi="mylotus" w:cs="mylotus"/>
          <w:sz w:val="24"/>
          <w:szCs w:val="24"/>
          <w:rtl/>
        </w:rPr>
        <w:t xml:space="preserve"> في </w:t>
      </w:r>
      <w:r w:rsidRPr="004A75B1">
        <w:rPr>
          <w:rFonts w:ascii="mylotus" w:hAnsi="mylotus" w:cs="mylotus"/>
          <w:sz w:val="24"/>
          <w:szCs w:val="24"/>
          <w:rtl/>
        </w:rPr>
        <w:t xml:space="preserve">الصحیحة (1677). </w:t>
      </w:r>
    </w:p>
  </w:footnote>
  <w:footnote w:id="444">
    <w:p w:rsidR="0052162E" w:rsidRPr="004A75B1" w:rsidRDefault="0052162E" w:rsidP="00607C84">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ابن </w:t>
      </w:r>
      <w:r>
        <w:rPr>
          <w:rFonts w:ascii="mylotus" w:hAnsi="mylotus" w:cs="mylotus" w:hint="cs"/>
          <w:sz w:val="24"/>
          <w:szCs w:val="24"/>
          <w:rtl/>
        </w:rPr>
        <w:t>إ</w:t>
      </w:r>
      <w:r w:rsidRPr="004A75B1">
        <w:rPr>
          <w:rFonts w:ascii="mylotus" w:hAnsi="mylotus" w:cs="mylotus"/>
          <w:sz w:val="24"/>
          <w:szCs w:val="24"/>
          <w:rtl/>
        </w:rPr>
        <w:t xml:space="preserve">سحاق </w:t>
      </w:r>
      <w:r w:rsidRPr="00813841">
        <w:rPr>
          <w:rFonts w:ascii="mylotus" w:hAnsi="mylotus" w:cs="mylotus"/>
          <w:sz w:val="24"/>
          <w:szCs w:val="24"/>
          <w:rtl/>
        </w:rPr>
        <w:t>ك</w:t>
      </w:r>
      <w:r w:rsidRPr="004A75B1">
        <w:rPr>
          <w:rFonts w:ascii="mylotus" w:hAnsi="mylotus" w:cs="mylotus"/>
          <w:sz w:val="24"/>
          <w:szCs w:val="24"/>
          <w:rtl/>
        </w:rPr>
        <w:t>ما</w:t>
      </w:r>
      <w:r w:rsidRPr="00D84A28">
        <w:rPr>
          <w:rFonts w:ascii="mylotus" w:hAnsi="mylotus" w:cs="mylotus"/>
          <w:sz w:val="24"/>
          <w:szCs w:val="24"/>
          <w:rtl/>
        </w:rPr>
        <w:t xml:space="preserve"> في </w:t>
      </w:r>
      <w:r w:rsidRPr="004A75B1">
        <w:rPr>
          <w:rFonts w:ascii="mylotus" w:hAnsi="mylotus" w:cs="mylotus"/>
          <w:sz w:val="24"/>
          <w:szCs w:val="24"/>
          <w:rtl/>
        </w:rPr>
        <w:t>السیر</w:t>
      </w:r>
      <w:r w:rsidRPr="004A75B1">
        <w:rPr>
          <w:rFonts w:ascii="mylotus" w:hAnsi="mylotus" w:cs="mylotus" w:hint="cs"/>
          <w:sz w:val="24"/>
          <w:szCs w:val="24"/>
          <w:rtl/>
        </w:rPr>
        <w:t>ة</w:t>
      </w:r>
      <w:r w:rsidRPr="004A75B1">
        <w:rPr>
          <w:rFonts w:ascii="mylotus" w:hAnsi="mylotus" w:cs="mylotus"/>
          <w:sz w:val="24"/>
          <w:szCs w:val="24"/>
          <w:rtl/>
        </w:rPr>
        <w:t xml:space="preserve"> النبوی</w:t>
      </w:r>
      <w:r>
        <w:rPr>
          <w:rFonts w:ascii="mylotus" w:hAnsi="mylotus" w:cs="mylotus" w:hint="cs"/>
          <w:sz w:val="24"/>
          <w:szCs w:val="24"/>
          <w:rtl/>
        </w:rPr>
        <w:t>ة</w:t>
      </w:r>
      <w:r w:rsidRPr="004A75B1">
        <w:rPr>
          <w:rFonts w:ascii="mylotus" w:hAnsi="mylotus" w:cs="mylotus"/>
          <w:sz w:val="24"/>
          <w:szCs w:val="24"/>
          <w:rtl/>
        </w:rPr>
        <w:t xml:space="preserve"> لابن هشام (1/71) بسند حسن من حدیث </w:t>
      </w:r>
      <w:r w:rsidRPr="00D17D4A">
        <w:rPr>
          <w:rFonts w:ascii="mylotus" w:hAnsi="mylotus" w:cs="mylotus"/>
          <w:sz w:val="24"/>
          <w:szCs w:val="24"/>
          <w:rtl/>
        </w:rPr>
        <w:t>أبي هريرة</w:t>
      </w:r>
      <w:r w:rsidRPr="004A75B1">
        <w:rPr>
          <w:rFonts w:ascii="mylotus" w:hAnsi="mylotus" w:cs="mylotus"/>
          <w:sz w:val="24"/>
          <w:szCs w:val="24"/>
          <w:rtl/>
        </w:rPr>
        <w:t xml:space="preserve"> مرفوعاً</w:t>
      </w:r>
      <w:r w:rsidRPr="001B5E77">
        <w:rPr>
          <w:rFonts w:ascii="mylotus" w:hAnsi="mylotus" w:cs="mylotus"/>
          <w:sz w:val="24"/>
          <w:szCs w:val="24"/>
          <w:rtl/>
        </w:rPr>
        <w:t xml:space="preserve"> و</w:t>
      </w:r>
      <w:r w:rsidRPr="004A75B1">
        <w:rPr>
          <w:rFonts w:ascii="mylotus" w:hAnsi="mylotus" w:cs="mylotus"/>
          <w:sz w:val="24"/>
          <w:szCs w:val="24"/>
          <w:rtl/>
        </w:rPr>
        <w:t xml:space="preserve">للحدیث شواهد </w:t>
      </w:r>
      <w:r>
        <w:rPr>
          <w:rFonts w:ascii="mylotus" w:hAnsi="mylotus" w:cs="mylotus" w:hint="cs"/>
          <w:sz w:val="24"/>
          <w:szCs w:val="24"/>
          <w:rtl/>
        </w:rPr>
        <w:t>أ</w:t>
      </w:r>
      <w:r w:rsidRPr="004A75B1">
        <w:rPr>
          <w:rFonts w:ascii="mylotus" w:hAnsi="mylotus" w:cs="mylotus"/>
          <w:sz w:val="24"/>
          <w:szCs w:val="24"/>
          <w:rtl/>
        </w:rPr>
        <w:t>خری، راجعها</w:t>
      </w:r>
      <w:r w:rsidRPr="00D84A28">
        <w:rPr>
          <w:rFonts w:ascii="mylotus" w:hAnsi="mylotus" w:cs="mylotus"/>
          <w:sz w:val="24"/>
          <w:szCs w:val="24"/>
          <w:rtl/>
        </w:rPr>
        <w:t xml:space="preserve"> في </w:t>
      </w:r>
      <w:r>
        <w:rPr>
          <w:rFonts w:ascii="mylotus" w:hAnsi="mylotus" w:cs="mylotus"/>
          <w:sz w:val="24"/>
          <w:szCs w:val="24"/>
          <w:rtl/>
        </w:rPr>
        <w:t>الصحیحة (1677)</w:t>
      </w:r>
      <w:r>
        <w:rPr>
          <w:rFonts w:ascii="mylotus" w:hAnsi="mylotus" w:cs="mylotus" w:hint="cs"/>
          <w:sz w:val="24"/>
          <w:szCs w:val="24"/>
          <w:rtl/>
        </w:rPr>
        <w:t>.</w:t>
      </w:r>
    </w:p>
  </w:footnote>
  <w:footnote w:id="445">
    <w:p w:rsidR="0052162E" w:rsidRPr="00984198" w:rsidRDefault="0052162E" w:rsidP="009A1AD1">
      <w:pPr>
        <w:autoSpaceDE w:val="0"/>
        <w:autoSpaceDN w:val="0"/>
        <w:adjustRightInd w:val="0"/>
        <w:ind w:left="272" w:hanging="272"/>
        <w:jc w:val="both"/>
        <w:rPr>
          <w:rFonts w:ascii="mylotus" w:hAnsi="mylotus"/>
          <w:b/>
          <w:bCs/>
          <w:color w:val="000000"/>
          <w:sz w:val="24"/>
          <w:szCs w:val="24"/>
          <w:rtl/>
          <w:lang w:bidi="fa-IR"/>
        </w:rPr>
      </w:pPr>
      <w:r w:rsidRPr="00984198">
        <w:rPr>
          <w:rStyle w:val="FootnoteReference"/>
          <w:rFonts w:ascii="mylotus" w:hAnsi="mylotus"/>
          <w:sz w:val="24"/>
          <w:szCs w:val="24"/>
          <w:vertAlign w:val="baseline"/>
          <w:rtl/>
          <w:lang w:bidi="fa-IR"/>
        </w:rPr>
        <w:footnoteRef/>
      </w:r>
      <w:r w:rsidRPr="00984198">
        <w:rPr>
          <w:rFonts w:ascii="mylotus" w:hAnsi="mylotus"/>
          <w:sz w:val="24"/>
          <w:szCs w:val="24"/>
          <w:rtl/>
          <w:lang w:bidi="fa-IR"/>
        </w:rPr>
        <w:t>- بحیره، در لغت به معنای گوش</w:t>
      </w:r>
      <w:r>
        <w:rPr>
          <w:rFonts w:ascii="mylotus" w:hAnsi="mylotus"/>
          <w:sz w:val="24"/>
          <w:szCs w:val="24"/>
          <w:rtl/>
          <w:lang w:bidi="fa-IR"/>
        </w:rPr>
        <w:t xml:space="preserve"> شکافته و در اصطلاح به شتر ماده</w:t>
      </w:r>
      <w:r>
        <w:rPr>
          <w:rFonts w:ascii="mylotus" w:hAnsi="mylotus" w:hint="cs"/>
          <w:sz w:val="24"/>
          <w:szCs w:val="24"/>
          <w:rtl/>
          <w:lang w:bidi="fa-IR"/>
        </w:rPr>
        <w:softHyphen/>
      </w:r>
      <w:r w:rsidRPr="00984198">
        <w:rPr>
          <w:rFonts w:ascii="mylotus" w:hAnsi="mylotus"/>
          <w:sz w:val="24"/>
          <w:szCs w:val="24"/>
          <w:rtl/>
          <w:lang w:bidi="fa-IR"/>
        </w:rPr>
        <w:t>اي مي</w:t>
      </w:r>
      <w:r w:rsidRPr="00984198">
        <w:rPr>
          <w:rFonts w:hint="cs"/>
          <w:sz w:val="24"/>
          <w:szCs w:val="24"/>
          <w:rtl/>
          <w:lang w:bidi="fa-IR"/>
        </w:rPr>
        <w:t>‌</w:t>
      </w:r>
      <w:r w:rsidRPr="00984198">
        <w:rPr>
          <w:rFonts w:ascii="mylotus" w:hAnsi="mylotus"/>
          <w:sz w:val="24"/>
          <w:szCs w:val="24"/>
          <w:rtl/>
          <w:lang w:bidi="fa-IR"/>
        </w:rPr>
        <w:t>گفتند كه پنج شكم مي</w:t>
      </w:r>
      <w:r w:rsidRPr="00984198">
        <w:rPr>
          <w:rFonts w:hint="cs"/>
          <w:sz w:val="24"/>
          <w:szCs w:val="24"/>
          <w:rtl/>
          <w:lang w:bidi="fa-IR"/>
        </w:rPr>
        <w:t>‌</w:t>
      </w:r>
      <w:r w:rsidRPr="00984198">
        <w:rPr>
          <w:rFonts w:ascii="mylotus" w:hAnsi="mylotus"/>
          <w:sz w:val="24"/>
          <w:szCs w:val="24"/>
          <w:rtl/>
          <w:lang w:bidi="fa-IR"/>
        </w:rPr>
        <w:t>زائيد و پنجمين آن</w:t>
      </w:r>
      <w:r w:rsidRPr="00984198">
        <w:rPr>
          <w:rFonts w:hint="cs"/>
          <w:sz w:val="24"/>
          <w:szCs w:val="24"/>
          <w:rtl/>
          <w:lang w:bidi="fa-IR"/>
        </w:rPr>
        <w:t>‌</w:t>
      </w:r>
      <w:r w:rsidRPr="00984198">
        <w:rPr>
          <w:rFonts w:ascii="mylotus" w:hAnsi="mylotus" w:hint="cs"/>
          <w:sz w:val="24"/>
          <w:szCs w:val="24"/>
          <w:rtl/>
          <w:lang w:bidi="fa-IR"/>
        </w:rPr>
        <w:t>ها</w:t>
      </w:r>
      <w:r w:rsidRPr="00984198">
        <w:rPr>
          <w:rFonts w:ascii="mylotus" w:hAnsi="mylotus"/>
          <w:sz w:val="24"/>
          <w:szCs w:val="24"/>
          <w:rtl/>
          <w:lang w:bidi="fa-IR"/>
        </w:rPr>
        <w:t xml:space="preserve"> </w:t>
      </w:r>
      <w:r w:rsidRPr="00984198">
        <w:rPr>
          <w:rFonts w:ascii="mylotus" w:hAnsi="mylotus" w:hint="cs"/>
          <w:sz w:val="24"/>
          <w:szCs w:val="24"/>
          <w:rtl/>
          <w:lang w:bidi="fa-IR"/>
        </w:rPr>
        <w:t>نرينه</w:t>
      </w:r>
      <w:r w:rsidRPr="00984198">
        <w:rPr>
          <w:rFonts w:ascii="mylotus" w:hAnsi="mylotus"/>
          <w:sz w:val="24"/>
          <w:szCs w:val="24"/>
          <w:rtl/>
          <w:lang w:bidi="fa-IR"/>
        </w:rPr>
        <w:t xml:space="preserve"> </w:t>
      </w:r>
      <w:r w:rsidRPr="00984198">
        <w:rPr>
          <w:rFonts w:ascii="mylotus" w:hAnsi="mylotus" w:hint="cs"/>
          <w:sz w:val="24"/>
          <w:szCs w:val="24"/>
          <w:rtl/>
          <w:lang w:bidi="fa-IR"/>
        </w:rPr>
        <w:t>بود</w:t>
      </w:r>
      <w:r w:rsidRPr="00984198">
        <w:rPr>
          <w:rFonts w:ascii="mylotus" w:hAnsi="mylotus"/>
          <w:sz w:val="24"/>
          <w:szCs w:val="24"/>
          <w:rtl/>
          <w:lang w:bidi="fa-IR"/>
        </w:rPr>
        <w:t xml:space="preserve">. </w:t>
      </w:r>
      <w:r w:rsidRPr="00984198">
        <w:rPr>
          <w:rFonts w:ascii="mylotus" w:hAnsi="mylotus" w:hint="cs"/>
          <w:sz w:val="24"/>
          <w:szCs w:val="24"/>
          <w:rtl/>
          <w:lang w:bidi="fa-IR"/>
        </w:rPr>
        <w:t>در</w:t>
      </w:r>
      <w:r w:rsidRPr="00984198">
        <w:rPr>
          <w:rFonts w:ascii="mylotus" w:hAnsi="mylotus"/>
          <w:sz w:val="24"/>
          <w:szCs w:val="24"/>
          <w:rtl/>
          <w:lang w:bidi="fa-IR"/>
        </w:rPr>
        <w:t xml:space="preserve"> </w:t>
      </w:r>
      <w:r w:rsidRPr="00984198">
        <w:rPr>
          <w:rFonts w:ascii="mylotus" w:hAnsi="mylotus" w:hint="cs"/>
          <w:sz w:val="24"/>
          <w:szCs w:val="24"/>
          <w:rtl/>
          <w:lang w:bidi="fa-IR"/>
        </w:rPr>
        <w:t>اين</w:t>
      </w:r>
      <w:r w:rsidRPr="00984198">
        <w:rPr>
          <w:rFonts w:ascii="mylotus" w:hAnsi="mylotus"/>
          <w:sz w:val="24"/>
          <w:szCs w:val="24"/>
          <w:rtl/>
          <w:lang w:bidi="fa-IR"/>
        </w:rPr>
        <w:t xml:space="preserve"> </w:t>
      </w:r>
      <w:r w:rsidRPr="00984198">
        <w:rPr>
          <w:rFonts w:ascii="mylotus" w:hAnsi="mylotus" w:hint="cs"/>
          <w:sz w:val="24"/>
          <w:szCs w:val="24"/>
          <w:rtl/>
          <w:lang w:bidi="fa-IR"/>
        </w:rPr>
        <w:t>صورت</w:t>
      </w:r>
      <w:r w:rsidRPr="00984198">
        <w:rPr>
          <w:rFonts w:ascii="mylotus" w:hAnsi="mylotus"/>
          <w:sz w:val="24"/>
          <w:szCs w:val="24"/>
          <w:rtl/>
          <w:lang w:bidi="fa-IR"/>
        </w:rPr>
        <w:t xml:space="preserve"> </w:t>
      </w:r>
      <w:r w:rsidRPr="00984198">
        <w:rPr>
          <w:rFonts w:ascii="mylotus" w:hAnsi="mylotus" w:hint="cs"/>
          <w:sz w:val="24"/>
          <w:szCs w:val="24"/>
          <w:rtl/>
          <w:lang w:bidi="fa-IR"/>
        </w:rPr>
        <w:t>گوشش</w:t>
      </w:r>
      <w:r w:rsidRPr="00984198">
        <w:rPr>
          <w:rFonts w:ascii="mylotus" w:hAnsi="mylotus"/>
          <w:sz w:val="24"/>
          <w:szCs w:val="24"/>
          <w:rtl/>
          <w:lang w:bidi="fa-IR"/>
        </w:rPr>
        <w:t xml:space="preserve"> </w:t>
      </w:r>
      <w:r w:rsidRPr="00984198">
        <w:rPr>
          <w:rFonts w:ascii="mylotus" w:hAnsi="mylotus" w:hint="cs"/>
          <w:sz w:val="24"/>
          <w:szCs w:val="24"/>
          <w:rtl/>
          <w:lang w:bidi="fa-IR"/>
        </w:rPr>
        <w:t>را</w:t>
      </w:r>
      <w:r w:rsidRPr="00984198">
        <w:rPr>
          <w:rFonts w:ascii="mylotus" w:hAnsi="mylotus"/>
          <w:sz w:val="24"/>
          <w:szCs w:val="24"/>
          <w:rtl/>
          <w:lang w:bidi="fa-IR"/>
        </w:rPr>
        <w:t xml:space="preserve"> مي</w:t>
      </w:r>
      <w:r w:rsidRPr="00984198">
        <w:rPr>
          <w:rFonts w:hint="cs"/>
          <w:sz w:val="24"/>
          <w:szCs w:val="24"/>
          <w:rtl/>
          <w:lang w:bidi="fa-IR"/>
        </w:rPr>
        <w:t>‌</w:t>
      </w:r>
      <w:r w:rsidRPr="00984198">
        <w:rPr>
          <w:rFonts w:ascii="mylotus" w:hAnsi="mylotus"/>
          <w:sz w:val="24"/>
          <w:szCs w:val="24"/>
          <w:rtl/>
          <w:lang w:bidi="fa-IR"/>
        </w:rPr>
        <w:t>شكافتند و با</w:t>
      </w:r>
      <w:r>
        <w:rPr>
          <w:rFonts w:ascii="mylotus" w:hAnsi="mylotus"/>
          <w:sz w:val="24"/>
          <w:szCs w:val="24"/>
          <w:rtl/>
          <w:lang w:bidi="fa-IR"/>
        </w:rPr>
        <w:t>ركردن و سوارشدن و خوردن گوشت آن</w:t>
      </w:r>
      <w:r>
        <w:rPr>
          <w:rFonts w:ascii="mylotus" w:hAnsi="mylotus" w:hint="cs"/>
          <w:sz w:val="24"/>
          <w:szCs w:val="24"/>
          <w:rtl/>
          <w:lang w:bidi="fa-IR"/>
        </w:rPr>
        <w:softHyphen/>
      </w:r>
      <w:r w:rsidRPr="00984198">
        <w:rPr>
          <w:rFonts w:ascii="mylotus" w:hAnsi="mylotus"/>
          <w:sz w:val="24"/>
          <w:szCs w:val="24"/>
          <w:rtl/>
          <w:lang w:bidi="fa-IR"/>
        </w:rPr>
        <w:t>را حرام مي</w:t>
      </w:r>
      <w:r w:rsidRPr="00984198">
        <w:rPr>
          <w:rFonts w:hint="cs"/>
          <w:sz w:val="24"/>
          <w:szCs w:val="24"/>
          <w:rtl/>
          <w:lang w:bidi="fa-IR"/>
        </w:rPr>
        <w:t>‌</w:t>
      </w:r>
      <w:r w:rsidRPr="00984198">
        <w:rPr>
          <w:rFonts w:ascii="mylotus" w:hAnsi="mylotus"/>
          <w:sz w:val="24"/>
          <w:szCs w:val="24"/>
          <w:rtl/>
          <w:lang w:bidi="fa-IR"/>
        </w:rPr>
        <w:t>د</w:t>
      </w:r>
      <w:r>
        <w:rPr>
          <w:rFonts w:ascii="mylotus" w:hAnsi="mylotus"/>
          <w:sz w:val="24"/>
          <w:szCs w:val="24"/>
          <w:rtl/>
          <w:lang w:bidi="fa-IR"/>
        </w:rPr>
        <w:t>انستند و از هيچ</w:t>
      </w:r>
      <w:r>
        <w:rPr>
          <w:rFonts w:ascii="mylotus" w:hAnsi="mylotus" w:hint="cs"/>
          <w:sz w:val="24"/>
          <w:szCs w:val="24"/>
          <w:rtl/>
          <w:lang w:bidi="fa-IR"/>
        </w:rPr>
        <w:softHyphen/>
      </w:r>
      <w:r>
        <w:rPr>
          <w:rFonts w:ascii="mylotus" w:hAnsi="mylotus"/>
          <w:sz w:val="24"/>
          <w:szCs w:val="24"/>
          <w:rtl/>
          <w:lang w:bidi="fa-IR"/>
        </w:rPr>
        <w:t>گونه چراگاه و آبي آن</w:t>
      </w:r>
      <w:r>
        <w:rPr>
          <w:rFonts w:ascii="mylotus" w:hAnsi="mylotus" w:hint="cs"/>
          <w:sz w:val="24"/>
          <w:szCs w:val="24"/>
          <w:rtl/>
          <w:lang w:bidi="fa-IR"/>
        </w:rPr>
        <w:softHyphen/>
      </w:r>
      <w:r w:rsidRPr="00984198">
        <w:rPr>
          <w:rFonts w:ascii="mylotus" w:hAnsi="mylotus"/>
          <w:sz w:val="24"/>
          <w:szCs w:val="24"/>
          <w:rtl/>
          <w:lang w:bidi="fa-IR"/>
        </w:rPr>
        <w:t>را باز نمي</w:t>
      </w:r>
      <w:r w:rsidRPr="00984198">
        <w:rPr>
          <w:rFonts w:hint="cs"/>
          <w:sz w:val="24"/>
          <w:szCs w:val="24"/>
          <w:rtl/>
          <w:lang w:bidi="fa-IR"/>
        </w:rPr>
        <w:t>‌</w:t>
      </w:r>
      <w:r w:rsidRPr="00984198">
        <w:rPr>
          <w:rFonts w:ascii="mylotus" w:hAnsi="mylotus"/>
          <w:sz w:val="24"/>
          <w:szCs w:val="24"/>
          <w:rtl/>
          <w:lang w:bidi="fa-IR"/>
        </w:rPr>
        <w:t xml:space="preserve">داشتند. </w:t>
      </w:r>
      <w:r w:rsidRPr="004A75B1">
        <w:rPr>
          <w:rFonts w:ascii="mylotus" w:hAnsi="mylotus" w:cs="mylotus"/>
          <w:sz w:val="24"/>
          <w:szCs w:val="24"/>
          <w:rtl/>
        </w:rPr>
        <w:t>«سَآئِبَةٍ»</w:t>
      </w:r>
      <w:r>
        <w:rPr>
          <w:rFonts w:ascii="mylotus" w:hAnsi="mylotus"/>
          <w:sz w:val="24"/>
          <w:szCs w:val="24"/>
          <w:rtl/>
          <w:lang w:bidi="fa-IR"/>
        </w:rPr>
        <w:t>: در لغت به معني رها</w:t>
      </w:r>
      <w:r w:rsidRPr="00984198">
        <w:rPr>
          <w:rFonts w:ascii="mylotus" w:hAnsi="mylotus"/>
          <w:sz w:val="24"/>
          <w:szCs w:val="24"/>
          <w:rtl/>
          <w:lang w:bidi="fa-IR"/>
        </w:rPr>
        <w:t xml:space="preserve"> و در اصطلاح به شتر ماده</w:t>
      </w:r>
      <w:r w:rsidRPr="00984198">
        <w:rPr>
          <w:rFonts w:ascii="mylotus" w:hAnsi="mylotus" w:hint="cs"/>
          <w:sz w:val="24"/>
          <w:szCs w:val="24"/>
          <w:rtl/>
          <w:lang w:bidi="fa-IR"/>
        </w:rPr>
        <w:t>‌</w:t>
      </w:r>
      <w:r w:rsidRPr="00984198">
        <w:rPr>
          <w:rFonts w:ascii="mylotus" w:hAnsi="mylotus"/>
          <w:sz w:val="24"/>
          <w:szCs w:val="24"/>
          <w:rtl/>
          <w:lang w:bidi="fa-IR"/>
        </w:rPr>
        <w:t>اي مي</w:t>
      </w:r>
      <w:r w:rsidRPr="00984198">
        <w:rPr>
          <w:rFonts w:hint="cs"/>
          <w:sz w:val="24"/>
          <w:szCs w:val="24"/>
          <w:rtl/>
          <w:lang w:bidi="fa-IR"/>
        </w:rPr>
        <w:t>‌</w:t>
      </w:r>
      <w:r w:rsidRPr="00984198">
        <w:rPr>
          <w:rFonts w:ascii="mylotus" w:hAnsi="mylotus"/>
          <w:sz w:val="24"/>
          <w:szCs w:val="24"/>
          <w:rtl/>
          <w:lang w:bidi="fa-IR"/>
        </w:rPr>
        <w:t>گفتند كه صاحبش نذر مي</w:t>
      </w:r>
      <w:r w:rsidRPr="00984198">
        <w:rPr>
          <w:rFonts w:hint="cs"/>
          <w:sz w:val="24"/>
          <w:szCs w:val="24"/>
          <w:rtl/>
          <w:lang w:bidi="fa-IR"/>
        </w:rPr>
        <w:t>‌</w:t>
      </w:r>
      <w:r w:rsidRPr="00984198">
        <w:rPr>
          <w:rFonts w:ascii="mylotus" w:hAnsi="mylotus"/>
          <w:sz w:val="24"/>
          <w:szCs w:val="24"/>
          <w:rtl/>
          <w:lang w:bidi="fa-IR"/>
        </w:rPr>
        <w:t>كرد كه</w:t>
      </w:r>
      <w:r>
        <w:rPr>
          <w:rFonts w:ascii="mylotus" w:hAnsi="mylotus"/>
          <w:sz w:val="24"/>
          <w:szCs w:val="24"/>
          <w:rtl/>
          <w:lang w:bidi="fa-IR"/>
        </w:rPr>
        <w:t xml:space="preserve"> اگر به سلامت از سفر برگردد، آن</w:t>
      </w:r>
      <w:r>
        <w:rPr>
          <w:rFonts w:ascii="mylotus" w:hAnsi="mylotus" w:hint="cs"/>
          <w:sz w:val="24"/>
          <w:szCs w:val="24"/>
          <w:rtl/>
          <w:lang w:bidi="fa-IR"/>
        </w:rPr>
        <w:softHyphen/>
      </w:r>
      <w:r w:rsidRPr="00984198">
        <w:rPr>
          <w:rFonts w:ascii="mylotus" w:hAnsi="mylotus"/>
          <w:sz w:val="24"/>
          <w:szCs w:val="24"/>
          <w:rtl/>
          <w:lang w:bidi="fa-IR"/>
        </w:rPr>
        <w:t xml:space="preserve">را رها كند. چنين شتري مانند </w:t>
      </w:r>
      <w:r w:rsidRPr="004A75B1">
        <w:rPr>
          <w:rFonts w:ascii="mylotus" w:hAnsi="mylotus" w:cs="mylotus"/>
          <w:sz w:val="24"/>
          <w:szCs w:val="24"/>
          <w:rtl/>
        </w:rPr>
        <w:t>بَحِيرَة</w:t>
      </w:r>
      <w:r w:rsidRPr="00984198">
        <w:rPr>
          <w:rFonts w:ascii="mylotus" w:hAnsi="mylotus"/>
          <w:sz w:val="24"/>
          <w:szCs w:val="24"/>
          <w:rtl/>
          <w:lang w:bidi="fa-IR"/>
        </w:rPr>
        <w:t xml:space="preserve"> براي وفاي به نذر معاف و</w:t>
      </w:r>
      <w:r>
        <w:rPr>
          <w:rFonts w:ascii="mylotus" w:hAnsi="mylotus" w:hint="cs"/>
          <w:sz w:val="24"/>
          <w:szCs w:val="24"/>
          <w:rtl/>
          <w:lang w:bidi="fa-IR"/>
        </w:rPr>
        <w:t xml:space="preserve"> </w:t>
      </w:r>
      <w:r w:rsidRPr="00984198">
        <w:rPr>
          <w:rFonts w:ascii="mylotus" w:hAnsi="mylotus"/>
          <w:sz w:val="24"/>
          <w:szCs w:val="24"/>
          <w:rtl/>
          <w:lang w:bidi="fa-IR"/>
        </w:rPr>
        <w:t>آزاد مي</w:t>
      </w:r>
      <w:r w:rsidRPr="00984198">
        <w:rPr>
          <w:rFonts w:hint="cs"/>
          <w:sz w:val="24"/>
          <w:szCs w:val="24"/>
          <w:rtl/>
          <w:lang w:bidi="fa-IR"/>
        </w:rPr>
        <w:t>‌</w:t>
      </w:r>
      <w:r w:rsidRPr="00984198">
        <w:rPr>
          <w:rFonts w:ascii="mylotus" w:hAnsi="mylotus"/>
          <w:sz w:val="24"/>
          <w:szCs w:val="24"/>
          <w:rtl/>
          <w:lang w:bidi="fa-IR"/>
        </w:rPr>
        <w:t xml:space="preserve">شد. </w:t>
      </w:r>
      <w:r w:rsidRPr="004A75B1">
        <w:rPr>
          <w:rFonts w:ascii="mylotus" w:hAnsi="mylotus" w:cs="mylotus"/>
          <w:sz w:val="24"/>
          <w:szCs w:val="24"/>
          <w:rtl/>
        </w:rPr>
        <w:t>«وَصِيلَةٍ»</w:t>
      </w:r>
      <w:r w:rsidRPr="00984198">
        <w:rPr>
          <w:rFonts w:ascii="mylotus" w:hAnsi="mylotus"/>
          <w:sz w:val="24"/>
          <w:szCs w:val="24"/>
          <w:rtl/>
          <w:lang w:bidi="fa-IR"/>
        </w:rPr>
        <w:t>: در لغت به</w:t>
      </w:r>
      <w:r>
        <w:rPr>
          <w:rFonts w:ascii="mylotus" w:hAnsi="mylotus"/>
          <w:sz w:val="24"/>
          <w:szCs w:val="24"/>
          <w:rtl/>
          <w:lang w:bidi="fa-IR"/>
        </w:rPr>
        <w:t xml:space="preserve"> معني واصله يعني رسيده و پيوسته</w:t>
      </w:r>
      <w:r w:rsidRPr="00984198">
        <w:rPr>
          <w:rFonts w:ascii="mylotus" w:hAnsi="mylotus"/>
          <w:sz w:val="24"/>
          <w:szCs w:val="24"/>
          <w:rtl/>
          <w:lang w:bidi="fa-IR"/>
        </w:rPr>
        <w:t xml:space="preserve"> و در اصطلاح به برّه مادينه</w:t>
      </w:r>
      <w:r w:rsidRPr="00984198">
        <w:rPr>
          <w:rFonts w:ascii="mylotus" w:hAnsi="mylotus" w:hint="cs"/>
          <w:sz w:val="24"/>
          <w:szCs w:val="24"/>
          <w:rtl/>
          <w:lang w:bidi="fa-IR"/>
        </w:rPr>
        <w:t>‌</w:t>
      </w:r>
      <w:r w:rsidRPr="00984198">
        <w:rPr>
          <w:rFonts w:ascii="mylotus" w:hAnsi="mylotus"/>
          <w:sz w:val="24"/>
          <w:szCs w:val="24"/>
          <w:rtl/>
          <w:lang w:bidi="fa-IR"/>
        </w:rPr>
        <w:t>اي گفته مي</w:t>
      </w:r>
      <w:r w:rsidRPr="00984198">
        <w:rPr>
          <w:rFonts w:hint="cs"/>
          <w:sz w:val="24"/>
          <w:szCs w:val="24"/>
          <w:rtl/>
          <w:lang w:bidi="fa-IR"/>
        </w:rPr>
        <w:t>‌</w:t>
      </w:r>
      <w:r>
        <w:rPr>
          <w:rFonts w:ascii="mylotus" w:hAnsi="mylotus"/>
          <w:sz w:val="24"/>
          <w:szCs w:val="24"/>
          <w:rtl/>
          <w:lang w:bidi="fa-IR"/>
        </w:rPr>
        <w:t>شد كه به صورت دوقلو همراه نرينه</w:t>
      </w:r>
      <w:r>
        <w:rPr>
          <w:rFonts w:ascii="mylotus" w:hAnsi="mylotus" w:hint="cs"/>
          <w:sz w:val="24"/>
          <w:szCs w:val="24"/>
          <w:rtl/>
          <w:lang w:bidi="fa-IR"/>
        </w:rPr>
        <w:softHyphen/>
      </w:r>
      <w:r w:rsidRPr="00984198">
        <w:rPr>
          <w:rFonts w:ascii="mylotus" w:hAnsi="mylotus"/>
          <w:sz w:val="24"/>
          <w:szCs w:val="24"/>
          <w:rtl/>
          <w:lang w:bidi="fa-IR"/>
        </w:rPr>
        <w:t>اي متولّد مي</w:t>
      </w:r>
      <w:r w:rsidRPr="00984198">
        <w:rPr>
          <w:rFonts w:ascii="mylotus" w:hAnsi="mylotus" w:hint="cs"/>
          <w:sz w:val="24"/>
          <w:szCs w:val="24"/>
          <w:rtl/>
          <w:lang w:bidi="fa-IR"/>
        </w:rPr>
        <w:t>‌</w:t>
      </w:r>
      <w:r w:rsidRPr="00984198">
        <w:rPr>
          <w:rFonts w:ascii="mylotus" w:hAnsi="mylotus"/>
          <w:sz w:val="24"/>
          <w:szCs w:val="24"/>
          <w:rtl/>
          <w:lang w:bidi="fa-IR"/>
        </w:rPr>
        <w:t>گرديد و به خادمان بتان داده مي</w:t>
      </w:r>
      <w:r w:rsidRPr="00984198">
        <w:rPr>
          <w:rFonts w:hint="cs"/>
          <w:sz w:val="24"/>
          <w:szCs w:val="24"/>
          <w:rtl/>
          <w:lang w:bidi="fa-IR"/>
        </w:rPr>
        <w:t>‌</w:t>
      </w:r>
      <w:r w:rsidRPr="00984198">
        <w:rPr>
          <w:rFonts w:ascii="mylotus" w:hAnsi="mylotus"/>
          <w:sz w:val="24"/>
          <w:szCs w:val="24"/>
          <w:rtl/>
          <w:lang w:bidi="fa-IR"/>
        </w:rPr>
        <w:t>شد. «حَا</w:t>
      </w:r>
      <w:r>
        <w:rPr>
          <w:rFonts w:ascii="mylotus" w:hAnsi="mylotus"/>
          <w:sz w:val="24"/>
          <w:szCs w:val="24"/>
          <w:rtl/>
          <w:lang w:bidi="fa-IR"/>
        </w:rPr>
        <w:t>مٍ»: در لغت به معني حامي و حافظ</w:t>
      </w:r>
      <w:r w:rsidRPr="00984198">
        <w:rPr>
          <w:rFonts w:ascii="mylotus" w:hAnsi="mylotus"/>
          <w:sz w:val="24"/>
          <w:szCs w:val="24"/>
          <w:rtl/>
          <w:lang w:bidi="fa-IR"/>
        </w:rPr>
        <w:t xml:space="preserve"> و در اصطلاح به شتر نري گفته مي</w:t>
      </w:r>
      <w:r w:rsidRPr="00984198">
        <w:rPr>
          <w:rFonts w:hint="cs"/>
          <w:sz w:val="24"/>
          <w:szCs w:val="24"/>
          <w:rtl/>
          <w:lang w:bidi="fa-IR"/>
        </w:rPr>
        <w:t>‌</w:t>
      </w:r>
      <w:r w:rsidRPr="00984198">
        <w:rPr>
          <w:rFonts w:ascii="mylotus" w:hAnsi="mylotus"/>
          <w:sz w:val="24"/>
          <w:szCs w:val="24"/>
          <w:rtl/>
          <w:lang w:bidi="fa-IR"/>
        </w:rPr>
        <w:t>شد كه از نژاد آن ده نسل متولّد مي</w:t>
      </w:r>
      <w:r w:rsidRPr="00984198">
        <w:rPr>
          <w:rFonts w:hint="cs"/>
          <w:sz w:val="24"/>
          <w:szCs w:val="24"/>
          <w:rtl/>
          <w:lang w:bidi="fa-IR"/>
        </w:rPr>
        <w:t>‌</w:t>
      </w:r>
      <w:r w:rsidRPr="00984198">
        <w:rPr>
          <w:rFonts w:ascii="mylotus" w:hAnsi="mylotus"/>
          <w:sz w:val="24"/>
          <w:szCs w:val="24"/>
          <w:rtl/>
          <w:lang w:bidi="fa-IR"/>
        </w:rPr>
        <w:t>گرديد و در اين صورت همچون بَحِيرَ</w:t>
      </w:r>
      <w:r w:rsidRPr="004A75B1">
        <w:rPr>
          <w:rFonts w:ascii="mylotus" w:hAnsi="mylotus" w:cs="mylotus"/>
          <w:sz w:val="24"/>
          <w:szCs w:val="24"/>
          <w:rtl/>
        </w:rPr>
        <w:t>ة</w:t>
      </w:r>
      <w:r w:rsidRPr="00984198">
        <w:rPr>
          <w:rFonts w:ascii="mylotus" w:hAnsi="mylotus"/>
          <w:sz w:val="24"/>
          <w:szCs w:val="24"/>
          <w:rtl/>
          <w:lang w:bidi="fa-IR"/>
        </w:rPr>
        <w:t xml:space="preserve"> وسَآ</w:t>
      </w:r>
      <w:r w:rsidRPr="004A75B1">
        <w:rPr>
          <w:rFonts w:ascii="mylotus" w:hAnsi="mylotus" w:cs="mylotus"/>
          <w:sz w:val="24"/>
          <w:szCs w:val="24"/>
          <w:rtl/>
        </w:rPr>
        <w:t>ئِبَة</w:t>
      </w:r>
      <w:r w:rsidRPr="00984198">
        <w:rPr>
          <w:rFonts w:ascii="mylotus" w:hAnsi="mylotus"/>
          <w:sz w:val="24"/>
          <w:szCs w:val="24"/>
          <w:rtl/>
          <w:lang w:bidi="fa-IR"/>
        </w:rPr>
        <w:t xml:space="preserve"> آزادانه مي</w:t>
      </w:r>
      <w:r w:rsidRPr="00984198">
        <w:rPr>
          <w:rFonts w:hint="cs"/>
          <w:sz w:val="24"/>
          <w:szCs w:val="24"/>
          <w:rtl/>
          <w:lang w:bidi="fa-IR"/>
        </w:rPr>
        <w:t>‌</w:t>
      </w:r>
      <w:r w:rsidRPr="00984198">
        <w:rPr>
          <w:rFonts w:ascii="mylotus" w:hAnsi="mylotus"/>
          <w:sz w:val="24"/>
          <w:szCs w:val="24"/>
          <w:rtl/>
          <w:lang w:bidi="fa-IR"/>
        </w:rPr>
        <w:t>چريد و از باربري و سواري و خوردن معاف مي</w:t>
      </w:r>
      <w:r w:rsidRPr="00984198">
        <w:rPr>
          <w:rFonts w:hint="cs"/>
          <w:sz w:val="24"/>
          <w:szCs w:val="24"/>
          <w:rtl/>
          <w:lang w:bidi="fa-IR"/>
        </w:rPr>
        <w:t>‌</w:t>
      </w:r>
      <w:r w:rsidRPr="00984198">
        <w:rPr>
          <w:rFonts w:ascii="mylotus" w:hAnsi="mylotus"/>
          <w:sz w:val="24"/>
          <w:szCs w:val="24"/>
          <w:rtl/>
          <w:lang w:bidi="fa-IR"/>
        </w:rPr>
        <w:t>شد. البتّه درباره بَحير</w:t>
      </w:r>
      <w:r w:rsidRPr="004A75B1">
        <w:rPr>
          <w:rFonts w:ascii="mylotus" w:hAnsi="mylotus" w:cs="mylotus"/>
          <w:sz w:val="24"/>
          <w:szCs w:val="24"/>
          <w:rtl/>
        </w:rPr>
        <w:t>ة</w:t>
      </w:r>
      <w:r w:rsidRPr="00984198">
        <w:rPr>
          <w:rFonts w:ascii="mylotus" w:hAnsi="mylotus"/>
          <w:sz w:val="24"/>
          <w:szCs w:val="24"/>
          <w:rtl/>
          <w:lang w:bidi="fa-IR"/>
        </w:rPr>
        <w:t xml:space="preserve"> و سا</w:t>
      </w:r>
      <w:r w:rsidRPr="004A75B1">
        <w:rPr>
          <w:rFonts w:ascii="mylotus" w:hAnsi="mylotus" w:cs="mylotus"/>
          <w:sz w:val="24"/>
          <w:szCs w:val="24"/>
          <w:rtl/>
        </w:rPr>
        <w:t>ئبة</w:t>
      </w:r>
      <w:r w:rsidRPr="00984198">
        <w:rPr>
          <w:rFonts w:ascii="mylotus" w:hAnsi="mylotus"/>
          <w:sz w:val="24"/>
          <w:szCs w:val="24"/>
          <w:rtl/>
          <w:lang w:bidi="fa-IR"/>
        </w:rPr>
        <w:t xml:space="preserve"> و و</w:t>
      </w:r>
      <w:r w:rsidRPr="004A75B1">
        <w:rPr>
          <w:rFonts w:ascii="mylotus" w:hAnsi="mylotus" w:cs="mylotus"/>
          <w:sz w:val="24"/>
          <w:szCs w:val="24"/>
          <w:rtl/>
        </w:rPr>
        <w:t>صيلة</w:t>
      </w:r>
      <w:r w:rsidRPr="00984198">
        <w:rPr>
          <w:rFonts w:ascii="mylotus" w:hAnsi="mylotus"/>
          <w:sz w:val="24"/>
          <w:szCs w:val="24"/>
          <w:rtl/>
          <w:lang w:bidi="fa-IR"/>
        </w:rPr>
        <w:t xml:space="preserve"> و حامي سخنان ديگري گفته</w:t>
      </w:r>
      <w:r w:rsidRPr="00984198">
        <w:rPr>
          <w:rFonts w:hint="cs"/>
          <w:sz w:val="24"/>
          <w:szCs w:val="24"/>
          <w:rtl/>
          <w:lang w:bidi="fa-IR"/>
        </w:rPr>
        <w:t>‌</w:t>
      </w:r>
      <w:r w:rsidRPr="00984198">
        <w:rPr>
          <w:rFonts w:ascii="mylotus" w:hAnsi="mylotus" w:hint="cs"/>
          <w:sz w:val="24"/>
          <w:szCs w:val="24"/>
          <w:rtl/>
          <w:lang w:bidi="fa-IR"/>
        </w:rPr>
        <w:t>اند</w:t>
      </w:r>
      <w:r w:rsidRPr="00984198">
        <w:rPr>
          <w:rFonts w:ascii="mylotus" w:hAnsi="mylotus"/>
          <w:sz w:val="24"/>
          <w:szCs w:val="24"/>
          <w:rtl/>
          <w:lang w:bidi="fa-IR"/>
        </w:rPr>
        <w:t xml:space="preserve"> </w:t>
      </w:r>
      <w:r w:rsidRPr="00984198">
        <w:rPr>
          <w:rFonts w:ascii="mylotus" w:hAnsi="mylotus" w:hint="cs"/>
          <w:sz w:val="24"/>
          <w:szCs w:val="24"/>
          <w:rtl/>
          <w:lang w:bidi="fa-IR"/>
        </w:rPr>
        <w:t>كه</w:t>
      </w:r>
      <w:r w:rsidRPr="00984198">
        <w:rPr>
          <w:rFonts w:ascii="mylotus" w:hAnsi="mylotus"/>
          <w:sz w:val="24"/>
          <w:szCs w:val="24"/>
          <w:rtl/>
          <w:lang w:bidi="fa-IR"/>
        </w:rPr>
        <w:t xml:space="preserve"> </w:t>
      </w:r>
      <w:r w:rsidRPr="00984198">
        <w:rPr>
          <w:rFonts w:ascii="mylotus" w:hAnsi="mylotus" w:hint="cs"/>
          <w:sz w:val="24"/>
          <w:szCs w:val="24"/>
          <w:rtl/>
          <w:lang w:bidi="fa-IR"/>
        </w:rPr>
        <w:t>همه</w:t>
      </w:r>
      <w:r w:rsidRPr="00984198">
        <w:rPr>
          <w:rFonts w:ascii="mylotus" w:hAnsi="mylotus"/>
          <w:sz w:val="24"/>
          <w:szCs w:val="24"/>
          <w:rtl/>
          <w:lang w:bidi="fa-IR"/>
        </w:rPr>
        <w:t xml:space="preserve"> </w:t>
      </w:r>
      <w:r w:rsidRPr="00984198">
        <w:rPr>
          <w:rFonts w:ascii="mylotus" w:hAnsi="mylotus" w:hint="cs"/>
          <w:sz w:val="24"/>
          <w:szCs w:val="24"/>
          <w:rtl/>
          <w:lang w:bidi="fa-IR"/>
        </w:rPr>
        <w:t>و</w:t>
      </w:r>
      <w:r w:rsidRPr="00984198">
        <w:rPr>
          <w:rFonts w:ascii="mylotus" w:hAnsi="mylotus"/>
          <w:sz w:val="24"/>
          <w:szCs w:val="24"/>
          <w:rtl/>
          <w:lang w:bidi="fa-IR"/>
        </w:rPr>
        <w:t xml:space="preserve"> همه بيانگر فرهنگ منحطّ جاهليّت پيش از اسلام است. (به نقل از تفسیر نور) (مترجم) </w:t>
      </w:r>
    </w:p>
  </w:footnote>
  <w:footnote w:id="446">
    <w:p w:rsidR="0052162E" w:rsidRPr="004A75B1" w:rsidRDefault="0052162E" w:rsidP="00607C84">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السیرة النبوی</w:t>
      </w:r>
      <w:r>
        <w:rPr>
          <w:rFonts w:ascii="mylotus" w:hAnsi="mylotus" w:cs="mylotus" w:hint="cs"/>
          <w:sz w:val="24"/>
          <w:szCs w:val="24"/>
          <w:rtl/>
        </w:rPr>
        <w:t>ة</w:t>
      </w:r>
      <w:r>
        <w:rPr>
          <w:rFonts w:ascii="mylotus" w:hAnsi="mylotus" w:cs="mylotus"/>
          <w:sz w:val="24"/>
          <w:szCs w:val="24"/>
          <w:rtl/>
        </w:rPr>
        <w:t>، ابن هشام (1/85)</w:t>
      </w:r>
      <w:r>
        <w:rPr>
          <w:rFonts w:ascii="mylotus" w:hAnsi="mylotus" w:cs="mylotus" w:hint="cs"/>
          <w:sz w:val="24"/>
          <w:szCs w:val="24"/>
          <w:rtl/>
        </w:rPr>
        <w:t>.</w:t>
      </w:r>
    </w:p>
  </w:footnote>
  <w:footnote w:id="447">
    <w:p w:rsidR="0052162E" w:rsidRPr="004A75B1" w:rsidRDefault="0052162E" w:rsidP="009B01A6">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المغازی (4376).</w:t>
      </w:r>
    </w:p>
  </w:footnote>
  <w:footnote w:id="448">
    <w:p w:rsidR="0052162E" w:rsidRPr="004A75B1" w:rsidRDefault="0052162E" w:rsidP="00607C84">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ابونعیم،</w:t>
      </w:r>
      <w:r w:rsidRPr="00D84A28">
        <w:rPr>
          <w:rFonts w:ascii="mylotus" w:hAnsi="mylotus" w:cs="mylotus"/>
          <w:sz w:val="24"/>
          <w:szCs w:val="24"/>
          <w:rtl/>
        </w:rPr>
        <w:t xml:space="preserve"> في </w:t>
      </w:r>
      <w:r w:rsidRPr="004A75B1">
        <w:rPr>
          <w:rFonts w:ascii="mylotus" w:hAnsi="mylotus" w:cs="mylotus"/>
          <w:sz w:val="24"/>
          <w:szCs w:val="24"/>
          <w:rtl/>
        </w:rPr>
        <w:t>الحلی</w:t>
      </w:r>
      <w:r>
        <w:rPr>
          <w:rFonts w:ascii="mylotus" w:hAnsi="mylotus" w:cs="mylotus" w:hint="cs"/>
          <w:sz w:val="24"/>
          <w:szCs w:val="24"/>
          <w:rtl/>
        </w:rPr>
        <w:t>ة</w:t>
      </w:r>
      <w:r w:rsidRPr="004A75B1">
        <w:rPr>
          <w:rFonts w:ascii="mylotus" w:hAnsi="mylotus" w:cs="mylotus"/>
          <w:sz w:val="24"/>
          <w:szCs w:val="24"/>
          <w:rtl/>
        </w:rPr>
        <w:t xml:space="preserve"> (2/306)</w:t>
      </w:r>
      <w:r w:rsidRPr="001B5E77">
        <w:rPr>
          <w:rFonts w:ascii="mylotus" w:hAnsi="mylotus" w:cs="mylotus"/>
          <w:sz w:val="24"/>
          <w:szCs w:val="24"/>
          <w:rtl/>
        </w:rPr>
        <w:t xml:space="preserve"> و</w:t>
      </w:r>
      <w:r w:rsidRPr="004A75B1">
        <w:rPr>
          <w:rFonts w:ascii="mylotus" w:hAnsi="mylotus" w:cs="mylotus"/>
          <w:sz w:val="24"/>
          <w:szCs w:val="24"/>
          <w:rtl/>
        </w:rPr>
        <w:t>من طریقه ابن الجوزی</w:t>
      </w:r>
      <w:r w:rsidRPr="00D84A28">
        <w:rPr>
          <w:rFonts w:ascii="mylotus" w:hAnsi="mylotus" w:cs="mylotus"/>
          <w:sz w:val="24"/>
          <w:szCs w:val="24"/>
          <w:rtl/>
        </w:rPr>
        <w:t xml:space="preserve"> في </w:t>
      </w:r>
      <w:r w:rsidRPr="004A75B1">
        <w:rPr>
          <w:rFonts w:ascii="mylotus" w:hAnsi="mylotus" w:cs="mylotus"/>
          <w:sz w:val="24"/>
          <w:szCs w:val="24"/>
          <w:rtl/>
        </w:rPr>
        <w:t xml:space="preserve">التلبیس (ص 59) ط المدنی. </w:t>
      </w:r>
    </w:p>
  </w:footnote>
  <w:footnote w:id="449">
    <w:p w:rsidR="0052162E" w:rsidRPr="00984198" w:rsidRDefault="0052162E" w:rsidP="000227E9">
      <w:pPr>
        <w:pStyle w:val="FootnoteText"/>
        <w:bidi/>
        <w:ind w:left="272" w:hanging="272"/>
        <w:jc w:val="both"/>
        <w:rPr>
          <w:rFonts w:hint="cs"/>
          <w:sz w:val="24"/>
          <w:szCs w:val="24"/>
          <w:lang w:bidi="fa-IR"/>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بتصرف من </w:t>
      </w:r>
      <w:r w:rsidRPr="00813841">
        <w:rPr>
          <w:rFonts w:ascii="mylotus" w:hAnsi="mylotus" w:cs="mylotus"/>
          <w:sz w:val="24"/>
          <w:szCs w:val="24"/>
          <w:rtl/>
        </w:rPr>
        <w:t>ك</w:t>
      </w:r>
      <w:r w:rsidRPr="004A75B1">
        <w:rPr>
          <w:rFonts w:ascii="mylotus" w:hAnsi="mylotus" w:cs="mylotus"/>
          <w:sz w:val="24"/>
          <w:szCs w:val="24"/>
          <w:rtl/>
        </w:rPr>
        <w:t>تاب «دعوة التوحید» للد</w:t>
      </w:r>
      <w:r w:rsidRPr="00813841">
        <w:rPr>
          <w:rFonts w:ascii="mylotus" w:hAnsi="mylotus" w:cs="mylotus"/>
          <w:sz w:val="24"/>
          <w:szCs w:val="24"/>
          <w:rtl/>
        </w:rPr>
        <w:t>ك</w:t>
      </w:r>
      <w:r w:rsidRPr="004A75B1">
        <w:rPr>
          <w:rFonts w:ascii="mylotus" w:hAnsi="mylotus" w:cs="mylotus"/>
          <w:sz w:val="24"/>
          <w:szCs w:val="24"/>
          <w:rtl/>
        </w:rPr>
        <w:t xml:space="preserve">تور محمد خلیل هراس. </w:t>
      </w:r>
    </w:p>
  </w:footnote>
  <w:footnote w:id="450">
    <w:p w:rsidR="0052162E" w:rsidRPr="00984198" w:rsidRDefault="0052162E" w:rsidP="00607C84">
      <w:pPr>
        <w:pStyle w:val="FootnoteText"/>
        <w:bidi/>
        <w:ind w:left="272" w:hanging="272"/>
        <w:jc w:val="both"/>
        <w:rPr>
          <w:rFonts w:hint="cs"/>
          <w:sz w:val="24"/>
          <w:szCs w:val="24"/>
          <w:lang w:bidi="fa-IR"/>
        </w:rPr>
      </w:pPr>
      <w:r w:rsidRPr="00984198">
        <w:rPr>
          <w:rStyle w:val="FootnoteReference"/>
          <w:sz w:val="24"/>
          <w:szCs w:val="24"/>
          <w:vertAlign w:val="baseline"/>
          <w:rtl/>
          <w:lang w:bidi="fa-IR"/>
        </w:rPr>
        <w:footnoteRef/>
      </w:r>
      <w:r w:rsidRPr="00984198">
        <w:rPr>
          <w:rFonts w:hint="cs"/>
          <w:sz w:val="24"/>
          <w:szCs w:val="24"/>
          <w:rtl/>
          <w:lang w:bidi="fa-IR"/>
        </w:rPr>
        <w:t xml:space="preserve">- </w:t>
      </w:r>
      <w:r w:rsidRPr="00607C84">
        <w:rPr>
          <w:rFonts w:ascii="mylotus" w:hAnsi="mylotus" w:cs="mylotus"/>
          <w:sz w:val="24"/>
          <w:szCs w:val="24"/>
          <w:rtl/>
          <w:lang w:bidi="fa-IR"/>
        </w:rPr>
        <w:t>نونیة ابن القیم و تقدم عزوها.</w:t>
      </w:r>
    </w:p>
  </w:footnote>
  <w:footnote w:id="451">
    <w:p w:rsidR="0052162E" w:rsidRPr="004A75B1" w:rsidRDefault="0052162E" w:rsidP="009B01A6">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مدارج السال</w:t>
      </w:r>
      <w:r w:rsidRPr="00813841">
        <w:rPr>
          <w:rFonts w:ascii="mylotus" w:hAnsi="mylotus" w:cs="mylotus"/>
          <w:sz w:val="24"/>
          <w:szCs w:val="24"/>
          <w:rtl/>
        </w:rPr>
        <w:t>ك</w:t>
      </w:r>
      <w:r>
        <w:rPr>
          <w:rFonts w:ascii="mylotus" w:hAnsi="mylotus" w:cs="mylotus"/>
          <w:sz w:val="24"/>
          <w:szCs w:val="24"/>
          <w:rtl/>
        </w:rPr>
        <w:t>ین، (1/372)</w:t>
      </w:r>
      <w:r>
        <w:rPr>
          <w:rFonts w:ascii="mylotus" w:hAnsi="mylotus" w:cs="mylotus" w:hint="cs"/>
          <w:sz w:val="24"/>
          <w:szCs w:val="24"/>
          <w:rtl/>
        </w:rPr>
        <w:t>.</w:t>
      </w:r>
    </w:p>
  </w:footnote>
  <w:footnote w:id="452">
    <w:p w:rsidR="0052162E" w:rsidRPr="004A75B1" w:rsidRDefault="0052162E" w:rsidP="009B01A6">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813841">
        <w:rPr>
          <w:rFonts w:ascii="mylotus" w:hAnsi="mylotus" w:cs="mylotus"/>
          <w:sz w:val="24"/>
          <w:szCs w:val="24"/>
          <w:rtl/>
        </w:rPr>
        <w:t>أخرجه أحمد</w:t>
      </w:r>
      <w:r w:rsidRPr="004A75B1">
        <w:rPr>
          <w:rFonts w:ascii="mylotus" w:hAnsi="mylotus" w:cs="mylotus"/>
          <w:sz w:val="24"/>
          <w:szCs w:val="24"/>
          <w:rtl/>
        </w:rPr>
        <w:t xml:space="preserve"> (5/428</w:t>
      </w:r>
      <w:r w:rsidRPr="001B5E77">
        <w:rPr>
          <w:rFonts w:ascii="mylotus" w:hAnsi="mylotus" w:cs="mylotus"/>
          <w:sz w:val="24"/>
          <w:szCs w:val="24"/>
          <w:rtl/>
        </w:rPr>
        <w:t xml:space="preserve"> و</w:t>
      </w:r>
      <w:r w:rsidRPr="004A75B1">
        <w:rPr>
          <w:rFonts w:ascii="mylotus" w:hAnsi="mylotus" w:cs="mylotus"/>
          <w:sz w:val="24"/>
          <w:szCs w:val="24"/>
          <w:rtl/>
        </w:rPr>
        <w:t>429)،</w:t>
      </w:r>
      <w:r w:rsidRPr="001B5E77">
        <w:rPr>
          <w:rFonts w:ascii="mylotus" w:hAnsi="mylotus" w:cs="mylotus"/>
          <w:sz w:val="24"/>
          <w:szCs w:val="24"/>
          <w:rtl/>
        </w:rPr>
        <w:t xml:space="preserve"> و</w:t>
      </w:r>
      <w:r w:rsidRPr="00660AB2">
        <w:rPr>
          <w:rFonts w:ascii="mylotus" w:hAnsi="mylotus" w:cs="mylotus"/>
          <w:sz w:val="24"/>
          <w:szCs w:val="24"/>
          <w:rtl/>
        </w:rPr>
        <w:t>البيهقي</w:t>
      </w:r>
      <w:r w:rsidRPr="00D84A28">
        <w:rPr>
          <w:rFonts w:ascii="mylotus" w:hAnsi="mylotus" w:cs="mylotus"/>
          <w:sz w:val="24"/>
          <w:szCs w:val="24"/>
          <w:rtl/>
        </w:rPr>
        <w:t xml:space="preserve"> في </w:t>
      </w:r>
      <w:r w:rsidRPr="004A75B1">
        <w:rPr>
          <w:rFonts w:ascii="mylotus" w:hAnsi="mylotus" w:cs="mylotus"/>
          <w:sz w:val="24"/>
          <w:szCs w:val="24"/>
          <w:rtl/>
        </w:rPr>
        <w:t>الشعب (6831) من حدیث محمود من لبید مرفوعاً،</w:t>
      </w:r>
      <w:r w:rsidRPr="001B5E77">
        <w:rPr>
          <w:rFonts w:ascii="mylotus" w:hAnsi="mylotus" w:cs="mylotus"/>
          <w:sz w:val="24"/>
          <w:szCs w:val="24"/>
          <w:rtl/>
        </w:rPr>
        <w:t xml:space="preserve"> و</w:t>
      </w:r>
      <w:r w:rsidRPr="004A75B1">
        <w:rPr>
          <w:rFonts w:ascii="mylotus" w:hAnsi="mylotus" w:cs="mylotus"/>
          <w:sz w:val="24"/>
          <w:szCs w:val="24"/>
          <w:rtl/>
        </w:rPr>
        <w:t>سنده جید،</w:t>
      </w:r>
      <w:r w:rsidRPr="001B5E77">
        <w:rPr>
          <w:rFonts w:ascii="mylotus" w:hAnsi="mylotus" w:cs="mylotus"/>
          <w:sz w:val="24"/>
          <w:szCs w:val="24"/>
          <w:rtl/>
        </w:rPr>
        <w:t xml:space="preserve"> و</w:t>
      </w:r>
      <w:r w:rsidRPr="004A75B1">
        <w:rPr>
          <w:rFonts w:ascii="mylotus" w:hAnsi="mylotus" w:cs="mylotus"/>
          <w:sz w:val="24"/>
          <w:szCs w:val="24"/>
          <w:rtl/>
        </w:rPr>
        <w:t xml:space="preserve">هو عند </w:t>
      </w:r>
      <w:r w:rsidRPr="00783730">
        <w:rPr>
          <w:rFonts w:ascii="mylotus" w:hAnsi="mylotus" w:cs="mylotus"/>
          <w:sz w:val="24"/>
          <w:szCs w:val="24"/>
          <w:rtl/>
        </w:rPr>
        <w:t>الطبراني</w:t>
      </w:r>
      <w:r w:rsidRPr="00D84A28">
        <w:rPr>
          <w:rFonts w:ascii="mylotus" w:hAnsi="mylotus" w:cs="mylotus"/>
          <w:sz w:val="24"/>
          <w:szCs w:val="24"/>
          <w:rtl/>
        </w:rPr>
        <w:t xml:space="preserve"> في </w:t>
      </w:r>
      <w:r w:rsidRPr="004A75B1">
        <w:rPr>
          <w:rFonts w:ascii="mylotus" w:hAnsi="mylotus" w:cs="mylotus"/>
          <w:sz w:val="24"/>
          <w:szCs w:val="24"/>
          <w:rtl/>
        </w:rPr>
        <w:t>ال</w:t>
      </w:r>
      <w:r w:rsidRPr="00813841">
        <w:rPr>
          <w:rFonts w:ascii="mylotus" w:hAnsi="mylotus" w:cs="mylotus"/>
          <w:sz w:val="24"/>
          <w:szCs w:val="24"/>
          <w:rtl/>
        </w:rPr>
        <w:t>ك</w:t>
      </w:r>
      <w:r w:rsidRPr="004A75B1">
        <w:rPr>
          <w:rFonts w:ascii="mylotus" w:hAnsi="mylotus" w:cs="mylotus"/>
          <w:sz w:val="24"/>
          <w:szCs w:val="24"/>
          <w:rtl/>
        </w:rPr>
        <w:t>بیر (4301) من حدیث محمود بن لبید عن رافع بن خدیج مرفوعاً، ل</w:t>
      </w:r>
      <w:r w:rsidRPr="00813841">
        <w:rPr>
          <w:rFonts w:ascii="mylotus" w:hAnsi="mylotus" w:cs="mylotus"/>
          <w:sz w:val="24"/>
          <w:szCs w:val="24"/>
          <w:rtl/>
        </w:rPr>
        <w:t>ك</w:t>
      </w:r>
      <w:r w:rsidRPr="004A75B1">
        <w:rPr>
          <w:rFonts w:ascii="mylotus" w:hAnsi="mylotus" w:cs="mylotus"/>
          <w:sz w:val="24"/>
          <w:szCs w:val="24"/>
          <w:rtl/>
        </w:rPr>
        <w:t>ن هذا الوجه غیر ثابت.</w:t>
      </w:r>
    </w:p>
    <w:p w:rsidR="0052162E" w:rsidRPr="004A75B1" w:rsidRDefault="0052162E" w:rsidP="00607C84">
      <w:pPr>
        <w:pStyle w:val="FootnoteText"/>
        <w:bidi/>
        <w:ind w:left="272" w:firstLine="0"/>
        <w:jc w:val="both"/>
        <w:rPr>
          <w:rFonts w:ascii="mylotus" w:hAnsi="mylotus" w:cs="mylotus"/>
          <w:sz w:val="24"/>
          <w:szCs w:val="24"/>
        </w:rPr>
      </w:pPr>
      <w:r w:rsidRPr="004A75B1">
        <w:rPr>
          <w:rFonts w:ascii="mylotus" w:hAnsi="mylotus" w:cs="mylotus"/>
          <w:sz w:val="24"/>
          <w:szCs w:val="24"/>
          <w:rtl/>
        </w:rPr>
        <w:t>قلت:</w:t>
      </w:r>
      <w:r w:rsidRPr="001B5E77">
        <w:rPr>
          <w:rFonts w:ascii="mylotus" w:hAnsi="mylotus" w:cs="mylotus"/>
          <w:sz w:val="24"/>
          <w:szCs w:val="24"/>
          <w:rtl/>
        </w:rPr>
        <w:t xml:space="preserve"> و</w:t>
      </w:r>
      <w:r w:rsidRPr="004A75B1">
        <w:rPr>
          <w:rFonts w:ascii="mylotus" w:hAnsi="mylotus" w:cs="mylotus"/>
          <w:sz w:val="24"/>
          <w:szCs w:val="24"/>
          <w:rtl/>
        </w:rPr>
        <w:t>له شواهد، ف</w:t>
      </w:r>
      <w:r w:rsidRPr="00D97D7B">
        <w:rPr>
          <w:rFonts w:ascii="mylotus" w:hAnsi="mylotus" w:cs="mylotus"/>
          <w:sz w:val="24"/>
          <w:szCs w:val="24"/>
          <w:rtl/>
        </w:rPr>
        <w:t>أخرجه</w:t>
      </w:r>
      <w:r w:rsidRPr="004A75B1">
        <w:rPr>
          <w:rFonts w:ascii="mylotus" w:hAnsi="mylotus" w:cs="mylotus"/>
          <w:sz w:val="24"/>
          <w:szCs w:val="24"/>
          <w:rtl/>
        </w:rPr>
        <w:t xml:space="preserve"> ابن ماجه، </w:t>
      </w:r>
      <w:r w:rsidRPr="00813841">
        <w:rPr>
          <w:rFonts w:ascii="mylotus" w:hAnsi="mylotus" w:cs="mylotus"/>
          <w:sz w:val="24"/>
          <w:szCs w:val="24"/>
          <w:rtl/>
        </w:rPr>
        <w:t>ك</w:t>
      </w:r>
      <w:r w:rsidRPr="004A75B1">
        <w:rPr>
          <w:rFonts w:ascii="mylotus" w:hAnsi="mylotus" w:cs="mylotus"/>
          <w:sz w:val="24"/>
          <w:szCs w:val="24"/>
          <w:rtl/>
        </w:rPr>
        <w:t>تاب الزهد، باب الریاء</w:t>
      </w:r>
      <w:r w:rsidRPr="001B5E77">
        <w:rPr>
          <w:rFonts w:ascii="mylotus" w:hAnsi="mylotus" w:cs="mylotus"/>
          <w:sz w:val="24"/>
          <w:szCs w:val="24"/>
          <w:rtl/>
        </w:rPr>
        <w:t xml:space="preserve"> و</w:t>
      </w:r>
      <w:r w:rsidRPr="004A75B1">
        <w:rPr>
          <w:rFonts w:ascii="mylotus" w:hAnsi="mylotus" w:cs="mylotus"/>
          <w:sz w:val="24"/>
          <w:szCs w:val="24"/>
          <w:rtl/>
        </w:rPr>
        <w:t>السمع</w:t>
      </w:r>
      <w:r>
        <w:rPr>
          <w:rFonts w:ascii="mylotus" w:hAnsi="mylotus" w:cs="mylotus" w:hint="cs"/>
          <w:sz w:val="24"/>
          <w:szCs w:val="24"/>
          <w:rtl/>
        </w:rPr>
        <w:t>ة</w:t>
      </w:r>
      <w:r w:rsidRPr="004A75B1">
        <w:rPr>
          <w:rFonts w:ascii="mylotus" w:hAnsi="mylotus" w:cs="mylotus"/>
          <w:sz w:val="24"/>
          <w:szCs w:val="24"/>
          <w:rtl/>
        </w:rPr>
        <w:t xml:space="preserve"> (4205)</w:t>
      </w:r>
      <w:r w:rsidRPr="001B5E77">
        <w:rPr>
          <w:rFonts w:ascii="mylotus" w:hAnsi="mylotus" w:cs="mylotus"/>
          <w:sz w:val="24"/>
          <w:szCs w:val="24"/>
          <w:rtl/>
        </w:rPr>
        <w:t xml:space="preserve"> و</w:t>
      </w:r>
      <w:r w:rsidRPr="00783730">
        <w:rPr>
          <w:rFonts w:ascii="mylotus" w:hAnsi="mylotus" w:cs="mylotus"/>
          <w:sz w:val="24"/>
          <w:szCs w:val="24"/>
          <w:rtl/>
        </w:rPr>
        <w:t>الطبراني</w:t>
      </w:r>
      <w:r w:rsidRPr="00D84A28">
        <w:rPr>
          <w:rFonts w:ascii="mylotus" w:hAnsi="mylotus" w:cs="mylotus"/>
          <w:sz w:val="24"/>
          <w:szCs w:val="24"/>
          <w:rtl/>
        </w:rPr>
        <w:t xml:space="preserve"> في </w:t>
      </w:r>
      <w:r w:rsidRPr="004A75B1">
        <w:rPr>
          <w:rFonts w:ascii="mylotus" w:hAnsi="mylotus" w:cs="mylotus"/>
          <w:sz w:val="24"/>
          <w:szCs w:val="24"/>
          <w:rtl/>
        </w:rPr>
        <w:t>مسند الشامیین (2146) والبزار</w:t>
      </w:r>
      <w:r w:rsidRPr="00D84A28">
        <w:rPr>
          <w:rFonts w:ascii="mylotus" w:hAnsi="mylotus" w:cs="mylotus"/>
          <w:sz w:val="24"/>
          <w:szCs w:val="24"/>
          <w:rtl/>
        </w:rPr>
        <w:t xml:space="preserve"> في </w:t>
      </w:r>
      <w:r w:rsidRPr="004A75B1">
        <w:rPr>
          <w:rFonts w:ascii="mylotus" w:hAnsi="mylotus" w:cs="mylotus"/>
          <w:sz w:val="24"/>
          <w:szCs w:val="24"/>
          <w:rtl/>
        </w:rPr>
        <w:t>مسنده (البحر الزخار 2942) والحا</w:t>
      </w:r>
      <w:r w:rsidRPr="00813841">
        <w:rPr>
          <w:rFonts w:ascii="mylotus" w:hAnsi="mylotus" w:cs="mylotus"/>
          <w:sz w:val="24"/>
          <w:szCs w:val="24"/>
          <w:rtl/>
        </w:rPr>
        <w:t>ك</w:t>
      </w:r>
      <w:r w:rsidRPr="004A75B1">
        <w:rPr>
          <w:rFonts w:ascii="mylotus" w:hAnsi="mylotus" w:cs="mylotus"/>
          <w:sz w:val="24"/>
          <w:szCs w:val="24"/>
          <w:rtl/>
        </w:rPr>
        <w:t>م (7937) (4/365) و</w:t>
      </w:r>
      <w:r w:rsidRPr="00660AB2">
        <w:rPr>
          <w:rFonts w:ascii="mylotus" w:hAnsi="mylotus" w:cs="mylotus"/>
          <w:sz w:val="24"/>
          <w:szCs w:val="24"/>
          <w:rtl/>
        </w:rPr>
        <w:t>البيهقي</w:t>
      </w:r>
      <w:r w:rsidRPr="00D84A28">
        <w:rPr>
          <w:rFonts w:ascii="mylotus" w:hAnsi="mylotus" w:cs="mylotus"/>
          <w:sz w:val="24"/>
          <w:szCs w:val="24"/>
          <w:rtl/>
        </w:rPr>
        <w:t xml:space="preserve"> في </w:t>
      </w:r>
      <w:r w:rsidRPr="004A75B1">
        <w:rPr>
          <w:rFonts w:ascii="mylotus" w:hAnsi="mylotus" w:cs="mylotus"/>
          <w:sz w:val="24"/>
          <w:szCs w:val="24"/>
          <w:rtl/>
        </w:rPr>
        <w:t>الشعب (6842)</w:t>
      </w:r>
      <w:r w:rsidRPr="001B5E77">
        <w:rPr>
          <w:rFonts w:ascii="mylotus" w:hAnsi="mylotus" w:cs="mylotus"/>
          <w:sz w:val="24"/>
          <w:szCs w:val="24"/>
          <w:rtl/>
        </w:rPr>
        <w:t xml:space="preserve"> و</w:t>
      </w:r>
      <w:r w:rsidRPr="004A75B1">
        <w:rPr>
          <w:rFonts w:ascii="mylotus" w:hAnsi="mylotus" w:cs="mylotus"/>
          <w:sz w:val="24"/>
          <w:szCs w:val="24"/>
          <w:rtl/>
        </w:rPr>
        <w:t>(6843)</w:t>
      </w:r>
      <w:r w:rsidRPr="001B5E77">
        <w:rPr>
          <w:rFonts w:ascii="mylotus" w:hAnsi="mylotus" w:cs="mylotus"/>
          <w:sz w:val="24"/>
          <w:szCs w:val="24"/>
          <w:rtl/>
        </w:rPr>
        <w:t xml:space="preserve"> و</w:t>
      </w:r>
      <w:r>
        <w:rPr>
          <w:rFonts w:ascii="mylotus" w:hAnsi="mylotus" w:cs="mylotus"/>
          <w:sz w:val="24"/>
          <w:szCs w:val="24"/>
          <w:rtl/>
        </w:rPr>
        <w:t>(6844) وابن ال</w:t>
      </w:r>
      <w:r>
        <w:rPr>
          <w:rFonts w:ascii="mylotus" w:hAnsi="mylotus" w:cs="mylotus" w:hint="cs"/>
          <w:sz w:val="24"/>
          <w:szCs w:val="24"/>
          <w:rtl/>
        </w:rPr>
        <w:t>أعرابي</w:t>
      </w:r>
      <w:r w:rsidRPr="00D84A28">
        <w:rPr>
          <w:rFonts w:ascii="mylotus" w:hAnsi="mylotus" w:cs="mylotus"/>
          <w:sz w:val="24"/>
          <w:szCs w:val="24"/>
          <w:rtl/>
        </w:rPr>
        <w:t xml:space="preserve"> في </w:t>
      </w:r>
      <w:r>
        <w:rPr>
          <w:rFonts w:ascii="mylotus" w:hAnsi="mylotus" w:cs="mylotus"/>
          <w:sz w:val="24"/>
          <w:szCs w:val="24"/>
          <w:rtl/>
        </w:rPr>
        <w:t xml:space="preserve">معجمه (2188) من </w:t>
      </w:r>
      <w:r>
        <w:rPr>
          <w:rFonts w:ascii="mylotus" w:hAnsi="mylotus" w:cs="mylotus" w:hint="cs"/>
          <w:sz w:val="24"/>
          <w:szCs w:val="24"/>
          <w:rtl/>
        </w:rPr>
        <w:t>أ</w:t>
      </w:r>
      <w:r w:rsidRPr="004A75B1">
        <w:rPr>
          <w:rFonts w:ascii="mylotus" w:hAnsi="mylotus" w:cs="mylotus"/>
          <w:sz w:val="24"/>
          <w:szCs w:val="24"/>
          <w:rtl/>
        </w:rPr>
        <w:t xml:space="preserve">وجه عن شداد بن </w:t>
      </w:r>
      <w:r>
        <w:rPr>
          <w:rFonts w:ascii="mylotus" w:hAnsi="mylotus" w:cs="mylotus" w:hint="cs"/>
          <w:sz w:val="24"/>
          <w:szCs w:val="24"/>
          <w:rtl/>
        </w:rPr>
        <w:t>أ</w:t>
      </w:r>
      <w:r w:rsidRPr="004A75B1">
        <w:rPr>
          <w:rFonts w:ascii="mylotus" w:hAnsi="mylotus" w:cs="mylotus"/>
          <w:sz w:val="24"/>
          <w:szCs w:val="24"/>
          <w:rtl/>
        </w:rPr>
        <w:t>وس مرفوعاً،</w:t>
      </w:r>
      <w:r w:rsidRPr="001B5E77">
        <w:rPr>
          <w:rFonts w:ascii="mylotus" w:hAnsi="mylotus" w:cs="mylotus"/>
          <w:sz w:val="24"/>
          <w:szCs w:val="24"/>
          <w:rtl/>
        </w:rPr>
        <w:t xml:space="preserve"> و</w:t>
      </w:r>
      <w:r w:rsidRPr="004A75B1">
        <w:rPr>
          <w:rFonts w:ascii="mylotus" w:hAnsi="mylotus" w:cs="mylotus"/>
          <w:sz w:val="24"/>
          <w:szCs w:val="24"/>
          <w:rtl/>
        </w:rPr>
        <w:t xml:space="preserve">الحدیث </w:t>
      </w:r>
      <w:r w:rsidRPr="00D17D4A">
        <w:rPr>
          <w:rFonts w:ascii="mylotus" w:hAnsi="mylotus" w:cs="mylotus"/>
          <w:sz w:val="24"/>
          <w:szCs w:val="24"/>
          <w:rtl/>
        </w:rPr>
        <w:t>صححه</w:t>
      </w:r>
      <w:r w:rsidRPr="004A75B1">
        <w:rPr>
          <w:rFonts w:ascii="mylotus" w:hAnsi="mylotus" w:cs="mylotus"/>
          <w:sz w:val="24"/>
          <w:szCs w:val="24"/>
          <w:rtl/>
        </w:rPr>
        <w:t xml:space="preserve"> </w:t>
      </w:r>
      <w:r w:rsidRPr="00D97D7B">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الصحیحة (951)</w:t>
      </w:r>
      <w:r w:rsidRPr="001B5E77">
        <w:rPr>
          <w:rFonts w:ascii="mylotus" w:hAnsi="mylotus" w:cs="mylotus"/>
          <w:sz w:val="24"/>
          <w:szCs w:val="24"/>
          <w:rtl/>
        </w:rPr>
        <w:t xml:space="preserve"> و</w:t>
      </w:r>
      <w:r w:rsidRPr="004A75B1">
        <w:rPr>
          <w:rFonts w:ascii="mylotus" w:hAnsi="mylotus" w:cs="mylotus"/>
          <w:sz w:val="24"/>
          <w:szCs w:val="24"/>
          <w:rtl/>
        </w:rPr>
        <w:t>صحیح الجامع (2435).</w:t>
      </w:r>
    </w:p>
  </w:footnote>
  <w:footnote w:id="453">
    <w:p w:rsidR="0052162E" w:rsidRPr="004A75B1" w:rsidRDefault="0052162E" w:rsidP="009B01A6">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لسان العرب، (4/16)</w:t>
      </w:r>
      <w:r w:rsidRPr="001B5E77">
        <w:rPr>
          <w:rFonts w:ascii="mylotus" w:hAnsi="mylotus" w:cs="mylotus"/>
          <w:sz w:val="24"/>
          <w:szCs w:val="24"/>
          <w:rtl/>
        </w:rPr>
        <w:t xml:space="preserve"> و</w:t>
      </w:r>
      <w:r>
        <w:rPr>
          <w:rFonts w:ascii="mylotus" w:hAnsi="mylotus" w:cs="mylotus"/>
          <w:sz w:val="24"/>
          <w:szCs w:val="24"/>
          <w:rtl/>
        </w:rPr>
        <w:t>القاموس المحیط (480)</w:t>
      </w:r>
      <w:r>
        <w:rPr>
          <w:rFonts w:ascii="mylotus" w:hAnsi="mylotus" w:cs="mylotus" w:hint="cs"/>
          <w:sz w:val="24"/>
          <w:szCs w:val="24"/>
          <w:rtl/>
        </w:rPr>
        <w:t>.</w:t>
      </w:r>
    </w:p>
  </w:footnote>
  <w:footnote w:id="454">
    <w:p w:rsidR="0052162E" w:rsidRPr="004A75B1" w:rsidRDefault="0052162E" w:rsidP="009B01A6">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التعریفات، 115</w:t>
      </w:r>
      <w:r>
        <w:rPr>
          <w:rFonts w:ascii="mylotus" w:hAnsi="mylotus" w:cs="mylotus" w:hint="cs"/>
          <w:sz w:val="24"/>
          <w:szCs w:val="24"/>
          <w:rtl/>
        </w:rPr>
        <w:t>.</w:t>
      </w:r>
    </w:p>
  </w:footnote>
  <w:footnote w:id="455">
    <w:p w:rsidR="0052162E" w:rsidRPr="004A75B1" w:rsidRDefault="0052162E" w:rsidP="00F4449E">
      <w:pPr>
        <w:pStyle w:val="FootnoteText"/>
        <w:bidi/>
        <w:ind w:left="272" w:hanging="272"/>
        <w:jc w:val="both"/>
        <w:rPr>
          <w:rFonts w:ascii="mylotus" w:hAnsi="mylotus" w:cs="mylotu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مسلم، </w:t>
      </w:r>
      <w:r w:rsidRPr="00813841">
        <w:rPr>
          <w:rFonts w:ascii="mylotus" w:hAnsi="mylotus" w:cs="mylotus"/>
          <w:sz w:val="24"/>
          <w:szCs w:val="24"/>
          <w:rtl/>
        </w:rPr>
        <w:t>ك</w:t>
      </w:r>
      <w:r w:rsidRPr="004A75B1">
        <w:rPr>
          <w:rFonts w:ascii="mylotus" w:hAnsi="mylotus" w:cs="mylotus"/>
          <w:sz w:val="24"/>
          <w:szCs w:val="24"/>
          <w:rtl/>
        </w:rPr>
        <w:t xml:space="preserve">تاب الزهد، باب من </w:t>
      </w:r>
      <w:r>
        <w:rPr>
          <w:rFonts w:ascii="mylotus" w:hAnsi="mylotus" w:cs="mylotus" w:hint="cs"/>
          <w:sz w:val="24"/>
          <w:szCs w:val="24"/>
          <w:rtl/>
        </w:rPr>
        <w:t>أ</w:t>
      </w:r>
      <w:r w:rsidRPr="004A75B1">
        <w:rPr>
          <w:rFonts w:ascii="mylotus" w:hAnsi="mylotus" w:cs="mylotus"/>
          <w:sz w:val="24"/>
          <w:szCs w:val="24"/>
          <w:rtl/>
        </w:rPr>
        <w:t>شر</w:t>
      </w:r>
      <w:r w:rsidRPr="00813841">
        <w:rPr>
          <w:rFonts w:ascii="mylotus" w:hAnsi="mylotus" w:cs="mylotus"/>
          <w:sz w:val="24"/>
          <w:szCs w:val="24"/>
          <w:rtl/>
        </w:rPr>
        <w:t>ك</w:t>
      </w:r>
      <w:r w:rsidRPr="00D84A28">
        <w:rPr>
          <w:rFonts w:ascii="mylotus" w:hAnsi="mylotus" w:cs="mylotus"/>
          <w:sz w:val="24"/>
          <w:szCs w:val="24"/>
          <w:rtl/>
        </w:rPr>
        <w:t xml:space="preserve"> في </w:t>
      </w:r>
      <w:r>
        <w:rPr>
          <w:rFonts w:ascii="mylotus" w:hAnsi="mylotus" w:cs="mylotus"/>
          <w:sz w:val="24"/>
          <w:szCs w:val="24"/>
          <w:rtl/>
        </w:rPr>
        <w:t>عمله غیر الله (2985)</w:t>
      </w:r>
      <w:r>
        <w:rPr>
          <w:rFonts w:ascii="mylotus" w:hAnsi="mylotus" w:cs="mylotus" w:hint="cs"/>
          <w:sz w:val="24"/>
          <w:szCs w:val="24"/>
          <w:rtl/>
        </w:rPr>
        <w:t>.</w:t>
      </w:r>
    </w:p>
  </w:footnote>
  <w:footnote w:id="456">
    <w:p w:rsidR="0052162E" w:rsidRPr="004A75B1" w:rsidRDefault="0052162E" w:rsidP="00F4449E">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ابن ماجه، </w:t>
      </w:r>
      <w:r w:rsidRPr="00813841">
        <w:rPr>
          <w:rFonts w:ascii="mylotus" w:hAnsi="mylotus" w:cs="mylotus"/>
          <w:sz w:val="24"/>
          <w:szCs w:val="24"/>
          <w:rtl/>
        </w:rPr>
        <w:t>ك</w:t>
      </w:r>
      <w:r w:rsidRPr="004A75B1">
        <w:rPr>
          <w:rFonts w:ascii="mylotus" w:hAnsi="mylotus" w:cs="mylotus"/>
          <w:sz w:val="24"/>
          <w:szCs w:val="24"/>
          <w:rtl/>
        </w:rPr>
        <w:t>تاب الزهد باب الریا</w:t>
      </w:r>
      <w:r>
        <w:rPr>
          <w:rFonts w:ascii="mylotus" w:hAnsi="mylotus" w:cs="mylotus" w:hint="cs"/>
          <w:sz w:val="24"/>
          <w:szCs w:val="24"/>
          <w:rtl/>
        </w:rPr>
        <w:t>ء</w:t>
      </w:r>
      <w:r w:rsidRPr="001B5E77">
        <w:rPr>
          <w:rFonts w:ascii="mylotus" w:hAnsi="mylotus" w:cs="mylotus"/>
          <w:sz w:val="24"/>
          <w:szCs w:val="24"/>
          <w:rtl/>
        </w:rPr>
        <w:t xml:space="preserve"> و</w:t>
      </w:r>
      <w:r w:rsidRPr="004A75B1">
        <w:rPr>
          <w:rFonts w:ascii="mylotus" w:hAnsi="mylotus" w:cs="mylotus"/>
          <w:sz w:val="24"/>
          <w:szCs w:val="24"/>
          <w:rtl/>
        </w:rPr>
        <w:t>السمع</w:t>
      </w:r>
      <w:r>
        <w:rPr>
          <w:rFonts w:ascii="mylotus" w:hAnsi="mylotus" w:cs="mylotus" w:hint="cs"/>
          <w:sz w:val="24"/>
          <w:szCs w:val="24"/>
          <w:rtl/>
        </w:rPr>
        <w:t>ة</w:t>
      </w:r>
      <w:r w:rsidRPr="004A75B1">
        <w:rPr>
          <w:rFonts w:ascii="mylotus" w:hAnsi="mylotus" w:cs="mylotus"/>
          <w:sz w:val="24"/>
          <w:szCs w:val="24"/>
          <w:rtl/>
        </w:rPr>
        <w:t xml:space="preserve"> (4204)</w:t>
      </w:r>
      <w:r w:rsidRPr="001B5E77">
        <w:rPr>
          <w:rFonts w:ascii="mylotus" w:hAnsi="mylotus" w:cs="mylotus"/>
          <w:sz w:val="24"/>
          <w:szCs w:val="24"/>
          <w:rtl/>
        </w:rPr>
        <w:t xml:space="preserve"> و</w:t>
      </w:r>
      <w:r w:rsidRPr="00D17D4A">
        <w:rPr>
          <w:rFonts w:ascii="mylotus" w:hAnsi="mylotus" w:cs="mylotus"/>
          <w:sz w:val="24"/>
          <w:szCs w:val="24"/>
          <w:rtl/>
        </w:rPr>
        <w:t>صححه</w:t>
      </w:r>
      <w:r w:rsidRPr="004A75B1">
        <w:rPr>
          <w:rFonts w:ascii="mylotus" w:hAnsi="mylotus" w:cs="mylotus"/>
          <w:sz w:val="24"/>
          <w:szCs w:val="24"/>
          <w:rtl/>
        </w:rPr>
        <w:t xml:space="preserve"> </w:t>
      </w:r>
      <w:r w:rsidRPr="00D97D7B">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 xml:space="preserve">صحیح ابن ماجه. </w:t>
      </w:r>
    </w:p>
  </w:footnote>
  <w:footnote w:id="457">
    <w:p w:rsidR="0052162E" w:rsidRPr="004A75B1" w:rsidRDefault="0052162E" w:rsidP="00F4449E">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مسلم، </w:t>
      </w:r>
      <w:r w:rsidRPr="00813841">
        <w:rPr>
          <w:rFonts w:ascii="mylotus" w:hAnsi="mylotus" w:cs="mylotus"/>
          <w:sz w:val="24"/>
          <w:szCs w:val="24"/>
          <w:rtl/>
        </w:rPr>
        <w:t>ك</w:t>
      </w:r>
      <w:r w:rsidRPr="004A75B1">
        <w:rPr>
          <w:rFonts w:ascii="mylotus" w:hAnsi="mylotus" w:cs="mylotus"/>
          <w:sz w:val="24"/>
          <w:szCs w:val="24"/>
          <w:rtl/>
        </w:rPr>
        <w:t>تاب البر</w:t>
      </w:r>
      <w:r w:rsidRPr="001B5E77">
        <w:rPr>
          <w:rFonts w:ascii="mylotus" w:hAnsi="mylotus" w:cs="mylotus"/>
          <w:sz w:val="24"/>
          <w:szCs w:val="24"/>
          <w:rtl/>
        </w:rPr>
        <w:t xml:space="preserve"> و</w:t>
      </w:r>
      <w:r w:rsidRPr="004A75B1">
        <w:rPr>
          <w:rFonts w:ascii="mylotus" w:hAnsi="mylotus" w:cs="mylotus"/>
          <w:sz w:val="24"/>
          <w:szCs w:val="24"/>
          <w:rtl/>
        </w:rPr>
        <w:t>الصل</w:t>
      </w:r>
      <w:r w:rsidRPr="004A75B1">
        <w:rPr>
          <w:rFonts w:ascii="mylotus" w:hAnsi="mylotus" w:cs="mylotus" w:hint="cs"/>
          <w:sz w:val="24"/>
          <w:szCs w:val="24"/>
          <w:rtl/>
        </w:rPr>
        <w:t>ة</w:t>
      </w:r>
      <w:r w:rsidRPr="004A75B1">
        <w:rPr>
          <w:rFonts w:ascii="mylotus" w:hAnsi="mylotus" w:cs="mylotus"/>
          <w:sz w:val="24"/>
          <w:szCs w:val="24"/>
          <w:rtl/>
        </w:rPr>
        <w:t xml:space="preserve">، باب </w:t>
      </w:r>
      <w:r>
        <w:rPr>
          <w:rFonts w:ascii="mylotus" w:hAnsi="mylotus" w:cs="mylotus" w:hint="cs"/>
          <w:sz w:val="24"/>
          <w:szCs w:val="24"/>
          <w:rtl/>
        </w:rPr>
        <w:t>إ</w:t>
      </w:r>
      <w:r w:rsidRPr="004A75B1">
        <w:rPr>
          <w:rFonts w:ascii="mylotus" w:hAnsi="mylotus" w:cs="mylotus"/>
          <w:sz w:val="24"/>
          <w:szCs w:val="24"/>
          <w:rtl/>
        </w:rPr>
        <w:t xml:space="preserve">ذا </w:t>
      </w:r>
      <w:r>
        <w:rPr>
          <w:rFonts w:ascii="mylotus" w:hAnsi="mylotus" w:cs="mylotus" w:hint="cs"/>
          <w:sz w:val="24"/>
          <w:szCs w:val="24"/>
          <w:rtl/>
        </w:rPr>
        <w:t>أ</w:t>
      </w:r>
      <w:r w:rsidRPr="004A75B1">
        <w:rPr>
          <w:rFonts w:ascii="mylotus" w:hAnsi="mylotus" w:cs="mylotus"/>
          <w:sz w:val="24"/>
          <w:szCs w:val="24"/>
          <w:rtl/>
        </w:rPr>
        <w:t>ثنی علی الصالح فه</w:t>
      </w:r>
      <w:r>
        <w:rPr>
          <w:rFonts w:ascii="mylotus" w:hAnsi="mylotus" w:cs="mylotus" w:hint="cs"/>
          <w:sz w:val="24"/>
          <w:szCs w:val="24"/>
          <w:rtl/>
        </w:rPr>
        <w:t>ي</w:t>
      </w:r>
      <w:r w:rsidRPr="004A75B1">
        <w:rPr>
          <w:rFonts w:ascii="mylotus" w:hAnsi="mylotus" w:cs="mylotus"/>
          <w:sz w:val="24"/>
          <w:szCs w:val="24"/>
          <w:rtl/>
        </w:rPr>
        <w:t xml:space="preserve"> بشری</w:t>
      </w:r>
      <w:r w:rsidRPr="001B5E77">
        <w:rPr>
          <w:rFonts w:ascii="mylotus" w:hAnsi="mylotus" w:cs="mylotus"/>
          <w:sz w:val="24"/>
          <w:szCs w:val="24"/>
          <w:rtl/>
        </w:rPr>
        <w:t xml:space="preserve"> و</w:t>
      </w:r>
      <w:r>
        <w:rPr>
          <w:rFonts w:ascii="mylotus" w:hAnsi="mylotus" w:cs="mylotus"/>
          <w:sz w:val="24"/>
          <w:szCs w:val="24"/>
          <w:rtl/>
        </w:rPr>
        <w:t>لاتضره (2642)</w:t>
      </w:r>
      <w:r>
        <w:rPr>
          <w:rFonts w:ascii="mylotus" w:hAnsi="mylotus" w:cs="mylotus" w:hint="cs"/>
          <w:sz w:val="24"/>
          <w:szCs w:val="24"/>
          <w:rtl/>
        </w:rPr>
        <w:t>.</w:t>
      </w:r>
    </w:p>
  </w:footnote>
  <w:footnote w:id="458">
    <w:p w:rsidR="0052162E" w:rsidRPr="004A75B1" w:rsidRDefault="0052162E" w:rsidP="009A1AD1">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مسلم، </w:t>
      </w:r>
      <w:r w:rsidRPr="00813841">
        <w:rPr>
          <w:rFonts w:ascii="mylotus" w:hAnsi="mylotus" w:cs="mylotus"/>
          <w:sz w:val="24"/>
          <w:szCs w:val="24"/>
          <w:rtl/>
        </w:rPr>
        <w:t>ك</w:t>
      </w:r>
      <w:r>
        <w:rPr>
          <w:rFonts w:ascii="mylotus" w:hAnsi="mylotus" w:cs="mylotus"/>
          <w:sz w:val="24"/>
          <w:szCs w:val="24"/>
          <w:rtl/>
        </w:rPr>
        <w:t>تاب ال</w:t>
      </w:r>
      <w:r>
        <w:rPr>
          <w:rFonts w:ascii="mylotus" w:hAnsi="mylotus" w:cs="mylotus" w:hint="cs"/>
          <w:sz w:val="24"/>
          <w:szCs w:val="24"/>
          <w:rtl/>
        </w:rPr>
        <w:t>إ</w:t>
      </w:r>
      <w:r w:rsidRPr="004A75B1">
        <w:rPr>
          <w:rFonts w:ascii="mylotus" w:hAnsi="mylotus" w:cs="mylotus"/>
          <w:sz w:val="24"/>
          <w:szCs w:val="24"/>
          <w:rtl/>
        </w:rPr>
        <w:t>مارة باب من قاتل للریاء</w:t>
      </w:r>
      <w:r w:rsidRPr="001B5E77">
        <w:rPr>
          <w:rFonts w:ascii="mylotus" w:hAnsi="mylotus" w:cs="mylotus"/>
          <w:sz w:val="24"/>
          <w:szCs w:val="24"/>
          <w:rtl/>
        </w:rPr>
        <w:t xml:space="preserve"> و</w:t>
      </w:r>
      <w:r w:rsidRPr="004A75B1">
        <w:rPr>
          <w:rFonts w:ascii="mylotus" w:hAnsi="mylotus" w:cs="mylotus"/>
          <w:sz w:val="24"/>
          <w:szCs w:val="24"/>
          <w:rtl/>
        </w:rPr>
        <w:t>السمع</w:t>
      </w:r>
      <w:r w:rsidRPr="004A75B1">
        <w:rPr>
          <w:rFonts w:ascii="mylotus" w:hAnsi="mylotus" w:cs="mylotus" w:hint="cs"/>
          <w:sz w:val="24"/>
          <w:szCs w:val="24"/>
          <w:rtl/>
        </w:rPr>
        <w:t>ة</w:t>
      </w:r>
      <w:r>
        <w:rPr>
          <w:rFonts w:ascii="mylotus" w:hAnsi="mylotus" w:cs="mylotus"/>
          <w:sz w:val="24"/>
          <w:szCs w:val="24"/>
          <w:rtl/>
        </w:rPr>
        <w:t xml:space="preserve"> استحق النار (1905)</w:t>
      </w:r>
      <w:r>
        <w:rPr>
          <w:rFonts w:ascii="mylotus" w:hAnsi="mylotus" w:cs="mylotus" w:hint="cs"/>
          <w:sz w:val="24"/>
          <w:szCs w:val="24"/>
          <w:rtl/>
        </w:rPr>
        <w:t>.</w:t>
      </w:r>
    </w:p>
  </w:footnote>
  <w:footnote w:id="459">
    <w:p w:rsidR="0052162E" w:rsidRPr="009A1AD1" w:rsidRDefault="0052162E" w:rsidP="00F4449E">
      <w:pPr>
        <w:pStyle w:val="FootnoteText"/>
        <w:bidi/>
        <w:ind w:left="272" w:hanging="272"/>
        <w:jc w:val="both"/>
        <w:rPr>
          <w:rFonts w:ascii="KFGQPC Uthmanic Script HAFS" w:hAnsi="KFGQPC Uthmanic Script HAFS" w:cs="KFGQPC Uthmanic Script HAF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رواه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Pr>
          <w:rFonts w:ascii="mylotus" w:hAnsi="mylotus" w:cs="mylotus"/>
          <w:sz w:val="24"/>
          <w:szCs w:val="24"/>
          <w:rtl/>
        </w:rPr>
        <w:t>تاب ال</w:t>
      </w:r>
      <w:r>
        <w:rPr>
          <w:rFonts w:ascii="mylotus" w:hAnsi="mylotus" w:cs="mylotus" w:hint="cs"/>
          <w:sz w:val="24"/>
          <w:szCs w:val="24"/>
          <w:rtl/>
        </w:rPr>
        <w:t>أ</w:t>
      </w:r>
      <w:r>
        <w:rPr>
          <w:rFonts w:ascii="mylotus" w:hAnsi="mylotus" w:cs="mylotus"/>
          <w:sz w:val="24"/>
          <w:szCs w:val="24"/>
          <w:rtl/>
        </w:rPr>
        <w:t>نبیاء، باب قوله تعال</w:t>
      </w:r>
      <w:r>
        <w:rPr>
          <w:rFonts w:ascii="mylotus" w:hAnsi="mylotus" w:cs="mylotus" w:hint="cs"/>
          <w:sz w:val="24"/>
          <w:szCs w:val="24"/>
          <w:rtl/>
        </w:rPr>
        <w:t>ى</w:t>
      </w:r>
      <w:r w:rsidRPr="004A75B1">
        <w:rPr>
          <w:rFonts w:ascii="mylotus" w:hAnsi="mylotus" w:cs="mylotus"/>
          <w:sz w:val="24"/>
          <w:szCs w:val="24"/>
          <w:rtl/>
        </w:rPr>
        <w:t>:</w:t>
      </w:r>
      <w:r w:rsidRPr="004A75B1">
        <w:rPr>
          <w:rFonts w:ascii="mylotus" w:hAnsi="mylotus" w:cs="mylotus" w:hint="cs"/>
          <w:sz w:val="24"/>
          <w:szCs w:val="24"/>
          <w:rtl/>
        </w:rPr>
        <w:t xml:space="preserve"> </w:t>
      </w:r>
      <w:r>
        <w:rPr>
          <w:rFonts w:ascii="Traditional Arabic" w:hAnsi="Traditional Arabic" w:cs="Traditional Arabic"/>
          <w:sz w:val="24"/>
          <w:szCs w:val="24"/>
          <w:rtl/>
        </w:rPr>
        <w:t>﴿</w:t>
      </w:r>
      <w:r>
        <w:rPr>
          <w:rFonts w:ascii="KFGQPC Uthmanic Script HAFS" w:hAnsi="KFGQPC Uthmanic Script HAFS" w:cs="KFGQPC Uthmanic Script HAFS"/>
          <w:sz w:val="24"/>
          <w:szCs w:val="24"/>
          <w:rtl/>
        </w:rPr>
        <w:t xml:space="preserve">يَٰٓأَهۡلَ </w:t>
      </w:r>
      <w:r>
        <w:rPr>
          <w:rFonts w:ascii="KFGQPC Uthmanic Script HAFS" w:hAnsi="KFGQPC Uthmanic Script HAFS" w:cs="KFGQPC Uthmanic Script HAFS" w:hint="cs"/>
          <w:sz w:val="24"/>
          <w:szCs w:val="24"/>
          <w:rtl/>
        </w:rPr>
        <w:t>ٱ</w:t>
      </w:r>
      <w:r>
        <w:rPr>
          <w:rFonts w:ascii="KFGQPC Uthmanic Script HAFS" w:hAnsi="KFGQPC Uthmanic Script HAFS" w:cs="KFGQPC Uthmanic Script HAFS" w:hint="eastAsia"/>
          <w:sz w:val="24"/>
          <w:szCs w:val="24"/>
          <w:rtl/>
        </w:rPr>
        <w:t>لۡكِتَٰبِ</w:t>
      </w:r>
      <w:r>
        <w:rPr>
          <w:rFonts w:ascii="KFGQPC Uthmanic Script HAFS" w:hAnsi="KFGQPC Uthmanic Script HAFS" w:cs="KFGQPC Uthmanic Script HAFS"/>
          <w:sz w:val="24"/>
          <w:szCs w:val="24"/>
          <w:rtl/>
        </w:rPr>
        <w:t xml:space="preserve"> لَا تَغۡلُواْ فِي دِينِكُمۡ</w:t>
      </w:r>
      <w:r>
        <w:rPr>
          <w:rFonts w:ascii="Traditional Arabic" w:hAnsi="Traditional Arabic" w:cs="Traditional Arabic"/>
          <w:sz w:val="24"/>
          <w:szCs w:val="24"/>
          <w:rtl/>
        </w:rPr>
        <w:t>﴾</w:t>
      </w:r>
      <w:r w:rsidRPr="004A75B1">
        <w:rPr>
          <w:rFonts w:ascii="mylotus" w:hAnsi="mylotus" w:cs="mylotus"/>
          <w:sz w:val="24"/>
          <w:szCs w:val="24"/>
          <w:rtl/>
        </w:rPr>
        <w:t xml:space="preserve"> (3435)</w:t>
      </w:r>
      <w:r w:rsidRPr="001B5E77">
        <w:rPr>
          <w:rFonts w:ascii="mylotus" w:hAnsi="mylotus" w:cs="mylotus"/>
          <w:sz w:val="24"/>
          <w:szCs w:val="24"/>
          <w:rtl/>
        </w:rPr>
        <w:t xml:space="preserve"> و</w:t>
      </w:r>
      <w:r w:rsidRPr="004A75B1">
        <w:rPr>
          <w:rFonts w:ascii="mylotus" w:hAnsi="mylotus" w:cs="mylotus"/>
          <w:sz w:val="24"/>
          <w:szCs w:val="24"/>
          <w:rtl/>
        </w:rPr>
        <w:t xml:space="preserve">مسلم:،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xml:space="preserve">، باب الدلیل علی </w:t>
      </w:r>
      <w:r>
        <w:rPr>
          <w:rFonts w:ascii="mylotus" w:hAnsi="mylotus" w:cs="mylotus" w:hint="cs"/>
          <w:sz w:val="24"/>
          <w:szCs w:val="24"/>
          <w:rtl/>
        </w:rPr>
        <w:t>أ</w:t>
      </w:r>
      <w:r w:rsidRPr="004A75B1">
        <w:rPr>
          <w:rFonts w:ascii="mylotus" w:hAnsi="mylotus" w:cs="mylotus"/>
          <w:sz w:val="24"/>
          <w:szCs w:val="24"/>
          <w:rtl/>
        </w:rPr>
        <w:t>ن من مات عل</w:t>
      </w:r>
      <w:r>
        <w:rPr>
          <w:rFonts w:ascii="mylotus" w:hAnsi="mylotus" w:cs="mylotus" w:hint="cs"/>
          <w:sz w:val="24"/>
          <w:szCs w:val="24"/>
          <w:rtl/>
        </w:rPr>
        <w:t>ى</w:t>
      </w:r>
      <w:r w:rsidRPr="004A75B1">
        <w:rPr>
          <w:rFonts w:ascii="mylotus" w:hAnsi="mylotus" w:cs="mylotus"/>
          <w:sz w:val="24"/>
          <w:szCs w:val="24"/>
          <w:rtl/>
        </w:rPr>
        <w:t xml:space="preserve"> التوحید دخل الجنة قطعا (28)</w:t>
      </w:r>
      <w:r>
        <w:rPr>
          <w:rFonts w:ascii="mylotus" w:hAnsi="mylotus" w:cs="mylotus" w:hint="cs"/>
          <w:sz w:val="24"/>
          <w:szCs w:val="24"/>
          <w:rtl/>
        </w:rPr>
        <w:t>.</w:t>
      </w:r>
    </w:p>
  </w:footnote>
  <w:footnote w:id="460">
    <w:p w:rsidR="0052162E" w:rsidRPr="004A75B1" w:rsidRDefault="0052162E" w:rsidP="00703EBE">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هذا جزء من حدیث عتبان بن مال</w:t>
      </w:r>
      <w:r w:rsidRPr="00813841">
        <w:rPr>
          <w:rFonts w:ascii="mylotus" w:hAnsi="mylotus" w:cs="mylotus"/>
          <w:sz w:val="24"/>
          <w:szCs w:val="24"/>
          <w:rtl/>
        </w:rPr>
        <w:t>ك</w:t>
      </w:r>
      <w:r w:rsidRPr="004A75B1">
        <w:rPr>
          <w:rFonts w:ascii="mylotus" w:hAnsi="mylotus" w:cs="mylotus"/>
          <w:sz w:val="24"/>
          <w:szCs w:val="24"/>
          <w:rtl/>
        </w:rPr>
        <w:t xml:space="preserve"> الطویل الذی رواه </w:t>
      </w:r>
      <w:r w:rsidRPr="00916B39">
        <w:rPr>
          <w:rFonts w:ascii="mylotus" w:hAnsi="mylotus" w:cs="mylotus"/>
          <w:sz w:val="24"/>
          <w:szCs w:val="24"/>
          <w:rtl/>
        </w:rPr>
        <w:t>البخاري</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تاب الصلاة، باب المساجد</w:t>
      </w:r>
      <w:r w:rsidRPr="00D84A28">
        <w:rPr>
          <w:rFonts w:ascii="mylotus" w:hAnsi="mylotus" w:cs="mylotus"/>
          <w:sz w:val="24"/>
          <w:szCs w:val="24"/>
          <w:rtl/>
        </w:rPr>
        <w:t xml:space="preserve"> في </w:t>
      </w:r>
      <w:r w:rsidRPr="004A75B1">
        <w:rPr>
          <w:rFonts w:ascii="mylotus" w:hAnsi="mylotus" w:cs="mylotus"/>
          <w:sz w:val="24"/>
          <w:szCs w:val="24"/>
          <w:rtl/>
        </w:rPr>
        <w:t>البیوت (425)</w:t>
      </w:r>
      <w:r w:rsidRPr="001B5E77">
        <w:rPr>
          <w:rFonts w:ascii="mylotus" w:hAnsi="mylotus" w:cs="mylotus"/>
          <w:sz w:val="24"/>
          <w:szCs w:val="24"/>
          <w:rtl/>
        </w:rPr>
        <w:t xml:space="preserve"> و</w:t>
      </w:r>
      <w:r w:rsidRPr="004A75B1">
        <w:rPr>
          <w:rFonts w:ascii="mylotus" w:hAnsi="mylotus" w:cs="mylotus"/>
          <w:sz w:val="24"/>
          <w:szCs w:val="24"/>
          <w:rtl/>
        </w:rPr>
        <w:t>مسلم</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تاب المساجد، باب الرخص</w:t>
      </w:r>
      <w:r>
        <w:rPr>
          <w:rFonts w:ascii="mylotus" w:hAnsi="mylotus" w:cs="mylotus" w:hint="cs"/>
          <w:sz w:val="24"/>
          <w:szCs w:val="24"/>
          <w:rtl/>
        </w:rPr>
        <w:t>ة</w:t>
      </w:r>
      <w:r w:rsidRPr="00D84A28">
        <w:rPr>
          <w:rFonts w:ascii="mylotus" w:hAnsi="mylotus" w:cs="mylotus"/>
          <w:sz w:val="24"/>
          <w:szCs w:val="24"/>
          <w:rtl/>
        </w:rPr>
        <w:t xml:space="preserve"> في </w:t>
      </w:r>
      <w:r w:rsidRPr="004A75B1">
        <w:rPr>
          <w:rFonts w:ascii="mylotus" w:hAnsi="mylotus" w:cs="mylotus"/>
          <w:sz w:val="24"/>
          <w:szCs w:val="24"/>
          <w:rtl/>
        </w:rPr>
        <w:t>التخلف عن الجماع</w:t>
      </w:r>
      <w:r w:rsidRPr="004A75B1">
        <w:rPr>
          <w:rFonts w:ascii="mylotus" w:hAnsi="mylotus" w:cs="mylotus" w:hint="cs"/>
          <w:sz w:val="24"/>
          <w:szCs w:val="24"/>
          <w:rtl/>
        </w:rPr>
        <w:t>ة</w:t>
      </w:r>
      <w:r w:rsidRPr="004A75B1">
        <w:rPr>
          <w:rFonts w:ascii="mylotus" w:hAnsi="mylotus" w:cs="mylotus"/>
          <w:sz w:val="24"/>
          <w:szCs w:val="24"/>
          <w:rtl/>
        </w:rPr>
        <w:t xml:space="preserve"> بعذر (263/33)،</w:t>
      </w:r>
      <w:r w:rsidRPr="001B5E77">
        <w:rPr>
          <w:rFonts w:ascii="mylotus" w:hAnsi="mylotus" w:cs="mylotus"/>
          <w:sz w:val="24"/>
          <w:szCs w:val="24"/>
          <w:rtl/>
        </w:rPr>
        <w:t xml:space="preserve"> و</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xml:space="preserve">، باب الدلیل علی </w:t>
      </w:r>
      <w:r>
        <w:rPr>
          <w:rFonts w:ascii="mylotus" w:hAnsi="mylotus" w:cs="mylotus" w:hint="cs"/>
          <w:sz w:val="24"/>
          <w:szCs w:val="24"/>
          <w:rtl/>
        </w:rPr>
        <w:t>أ</w:t>
      </w:r>
      <w:r w:rsidRPr="004A75B1">
        <w:rPr>
          <w:rFonts w:ascii="mylotus" w:hAnsi="mylotus" w:cs="mylotus"/>
          <w:sz w:val="24"/>
          <w:szCs w:val="24"/>
          <w:rtl/>
        </w:rPr>
        <w:t>ن من مات عل</w:t>
      </w:r>
      <w:r>
        <w:rPr>
          <w:rFonts w:ascii="mylotus" w:hAnsi="mylotus" w:cs="mylotus" w:hint="cs"/>
          <w:sz w:val="24"/>
          <w:szCs w:val="24"/>
          <w:rtl/>
        </w:rPr>
        <w:t>ى</w:t>
      </w:r>
      <w:r w:rsidRPr="004A75B1">
        <w:rPr>
          <w:rFonts w:ascii="mylotus" w:hAnsi="mylotus" w:cs="mylotus"/>
          <w:sz w:val="24"/>
          <w:szCs w:val="24"/>
          <w:rtl/>
        </w:rPr>
        <w:t xml:space="preserve"> التوحید دخل الجنة قطعاً،</w:t>
      </w:r>
      <w:r w:rsidRPr="001B5E77">
        <w:rPr>
          <w:rFonts w:ascii="mylotus" w:hAnsi="mylotus" w:cs="mylotus"/>
          <w:sz w:val="24"/>
          <w:szCs w:val="24"/>
          <w:rtl/>
        </w:rPr>
        <w:t xml:space="preserve"> و</w:t>
      </w:r>
      <w:r w:rsidRPr="00D84A28">
        <w:rPr>
          <w:rFonts w:ascii="mylotus" w:hAnsi="mylotus" w:cs="mylotus"/>
          <w:sz w:val="24"/>
          <w:szCs w:val="24"/>
          <w:rtl/>
        </w:rPr>
        <w:t xml:space="preserve">في </w:t>
      </w:r>
      <w:r w:rsidRPr="004A75B1">
        <w:rPr>
          <w:rFonts w:ascii="mylotus" w:hAnsi="mylotus" w:cs="mylotus"/>
          <w:sz w:val="24"/>
          <w:szCs w:val="24"/>
          <w:rtl/>
        </w:rPr>
        <w:t xml:space="preserve">آخر حدیث </w:t>
      </w:r>
      <w:r w:rsidRPr="00813841">
        <w:rPr>
          <w:rFonts w:ascii="mylotus" w:hAnsi="mylotus" w:cs="mylotus"/>
          <w:sz w:val="24"/>
          <w:szCs w:val="24"/>
          <w:rtl/>
        </w:rPr>
        <w:t>ك</w:t>
      </w:r>
      <w:r w:rsidRPr="004A75B1">
        <w:rPr>
          <w:rFonts w:ascii="mylotus" w:hAnsi="mylotus" w:cs="mylotus"/>
          <w:sz w:val="24"/>
          <w:szCs w:val="24"/>
          <w:rtl/>
        </w:rPr>
        <w:t>ما جاء</w:t>
      </w:r>
      <w:r w:rsidRPr="00D84A28">
        <w:rPr>
          <w:rFonts w:ascii="mylotus" w:hAnsi="mylotus" w:cs="mylotus"/>
          <w:sz w:val="24"/>
          <w:szCs w:val="24"/>
          <w:rtl/>
        </w:rPr>
        <w:t xml:space="preserve"> في </w:t>
      </w:r>
      <w:r w:rsidRPr="004A75B1">
        <w:rPr>
          <w:rFonts w:ascii="mylotus" w:hAnsi="mylotus" w:cs="mylotus"/>
          <w:sz w:val="24"/>
          <w:szCs w:val="24"/>
          <w:rtl/>
        </w:rPr>
        <w:t xml:space="preserve">رواية </w:t>
      </w:r>
      <w:r w:rsidRPr="00916B39">
        <w:rPr>
          <w:rFonts w:ascii="mylotus" w:hAnsi="mylotus" w:cs="mylotus"/>
          <w:sz w:val="24"/>
          <w:szCs w:val="24"/>
          <w:rtl/>
        </w:rPr>
        <w:t>البخاري</w:t>
      </w:r>
      <w:r w:rsidR="00703EBE">
        <w:rPr>
          <w:rFonts w:ascii="mylotus" w:hAnsi="mylotus" w:cs="mylotus"/>
          <w:sz w:val="24"/>
          <w:szCs w:val="24"/>
          <w:rtl/>
        </w:rPr>
        <w:t>: «</w:t>
      </w:r>
      <w:r w:rsidRPr="004A75B1">
        <w:rPr>
          <w:rFonts w:ascii="mylotus" w:hAnsi="mylotus" w:cs="mylotus"/>
          <w:sz w:val="24"/>
          <w:szCs w:val="24"/>
          <w:rtl/>
        </w:rPr>
        <w:t xml:space="preserve">... فقال قائل منهم: </w:t>
      </w:r>
      <w:r>
        <w:rPr>
          <w:rFonts w:ascii="mylotus" w:hAnsi="mylotus" w:cs="mylotus" w:hint="cs"/>
          <w:sz w:val="24"/>
          <w:szCs w:val="24"/>
          <w:rtl/>
        </w:rPr>
        <w:t>أ</w:t>
      </w:r>
      <w:r w:rsidRPr="004A75B1">
        <w:rPr>
          <w:rFonts w:ascii="mylotus" w:hAnsi="mylotus" w:cs="mylotus"/>
          <w:sz w:val="24"/>
          <w:szCs w:val="24"/>
          <w:rtl/>
        </w:rPr>
        <w:t>ین مال</w:t>
      </w:r>
      <w:r w:rsidRPr="00813841">
        <w:rPr>
          <w:rFonts w:ascii="mylotus" w:hAnsi="mylotus" w:cs="mylotus"/>
          <w:sz w:val="24"/>
          <w:szCs w:val="24"/>
          <w:rtl/>
        </w:rPr>
        <w:t>ك</w:t>
      </w:r>
      <w:r w:rsidRPr="004A75B1">
        <w:rPr>
          <w:rFonts w:ascii="mylotus" w:hAnsi="mylotus" w:cs="mylotus"/>
          <w:sz w:val="24"/>
          <w:szCs w:val="24"/>
          <w:rtl/>
        </w:rPr>
        <w:t xml:space="preserve"> ابن الدخیشن او ابن الدخشن؟ فقال بعضهم: ذل</w:t>
      </w:r>
      <w:r w:rsidRPr="00813841">
        <w:rPr>
          <w:rFonts w:ascii="mylotus" w:hAnsi="mylotus" w:cs="mylotus"/>
          <w:sz w:val="24"/>
          <w:szCs w:val="24"/>
          <w:rtl/>
        </w:rPr>
        <w:t>ك</w:t>
      </w:r>
      <w:r w:rsidRPr="004A75B1">
        <w:rPr>
          <w:rFonts w:ascii="mylotus" w:hAnsi="mylotus" w:cs="mylotus"/>
          <w:sz w:val="24"/>
          <w:szCs w:val="24"/>
          <w:rtl/>
        </w:rPr>
        <w:t xml:space="preserve"> منافق لا یحب الله</w:t>
      </w:r>
      <w:r w:rsidRPr="001B5E77">
        <w:rPr>
          <w:rFonts w:ascii="mylotus" w:hAnsi="mylotus" w:cs="mylotus"/>
          <w:sz w:val="24"/>
          <w:szCs w:val="24"/>
          <w:rtl/>
        </w:rPr>
        <w:t xml:space="preserve"> و</w:t>
      </w:r>
      <w:r w:rsidRPr="004A75B1">
        <w:rPr>
          <w:rFonts w:ascii="mylotus" w:hAnsi="mylotus" w:cs="mylotus"/>
          <w:sz w:val="24"/>
          <w:szCs w:val="24"/>
          <w:rtl/>
        </w:rPr>
        <w:t>رسوله، فقال رسول الله: «لا تقل ذل</w:t>
      </w:r>
      <w:r w:rsidRPr="00813841">
        <w:rPr>
          <w:rFonts w:ascii="mylotus" w:hAnsi="mylotus" w:cs="mylotus"/>
          <w:sz w:val="24"/>
          <w:szCs w:val="24"/>
          <w:rtl/>
        </w:rPr>
        <w:t>ك</w:t>
      </w:r>
      <w:r w:rsidRPr="004A75B1">
        <w:rPr>
          <w:rFonts w:ascii="mylotus" w:hAnsi="mylotus" w:cs="mylotus"/>
          <w:sz w:val="24"/>
          <w:szCs w:val="24"/>
          <w:rtl/>
        </w:rPr>
        <w:t xml:space="preserve">، </w:t>
      </w:r>
      <w:r>
        <w:rPr>
          <w:rFonts w:ascii="mylotus" w:hAnsi="mylotus" w:cs="mylotus" w:hint="cs"/>
          <w:sz w:val="24"/>
          <w:szCs w:val="24"/>
          <w:rtl/>
        </w:rPr>
        <w:t>أ</w:t>
      </w:r>
      <w:r w:rsidRPr="004A75B1">
        <w:rPr>
          <w:rFonts w:ascii="mylotus" w:hAnsi="mylotus" w:cs="mylotus"/>
          <w:sz w:val="24"/>
          <w:szCs w:val="24"/>
          <w:rtl/>
        </w:rPr>
        <w:t>لا تراه قد قال: لا إله إلا الله یرید بذل</w:t>
      </w:r>
      <w:r w:rsidRPr="00813841">
        <w:rPr>
          <w:rFonts w:ascii="mylotus" w:hAnsi="mylotus" w:cs="mylotus"/>
          <w:sz w:val="24"/>
          <w:szCs w:val="24"/>
          <w:rtl/>
        </w:rPr>
        <w:t>ك</w:t>
      </w:r>
      <w:r w:rsidRPr="004A75B1">
        <w:rPr>
          <w:rFonts w:ascii="mylotus" w:hAnsi="mylotus" w:cs="mylotus"/>
          <w:sz w:val="24"/>
          <w:szCs w:val="24"/>
          <w:rtl/>
        </w:rPr>
        <w:t xml:space="preserve"> وجه الله؟» قال: الله</w:t>
      </w:r>
      <w:r w:rsidRPr="001B5E77">
        <w:rPr>
          <w:rFonts w:ascii="mylotus" w:hAnsi="mylotus" w:cs="mylotus"/>
          <w:sz w:val="24"/>
          <w:szCs w:val="24"/>
          <w:rtl/>
        </w:rPr>
        <w:t xml:space="preserve"> و</w:t>
      </w:r>
      <w:r w:rsidRPr="004A75B1">
        <w:rPr>
          <w:rFonts w:ascii="mylotus" w:hAnsi="mylotus" w:cs="mylotus"/>
          <w:sz w:val="24"/>
          <w:szCs w:val="24"/>
          <w:rtl/>
        </w:rPr>
        <w:t xml:space="preserve">رسوله </w:t>
      </w:r>
      <w:r>
        <w:rPr>
          <w:rFonts w:ascii="mylotus" w:hAnsi="mylotus" w:cs="mylotus" w:hint="cs"/>
          <w:sz w:val="24"/>
          <w:szCs w:val="24"/>
          <w:rtl/>
        </w:rPr>
        <w:t>أ</w:t>
      </w:r>
      <w:r w:rsidRPr="004A75B1">
        <w:rPr>
          <w:rFonts w:ascii="mylotus" w:hAnsi="mylotus" w:cs="mylotus"/>
          <w:sz w:val="24"/>
          <w:szCs w:val="24"/>
          <w:rtl/>
        </w:rPr>
        <w:t>علم. قال</w:t>
      </w:r>
      <w:r>
        <w:rPr>
          <w:rFonts w:ascii="mylotus" w:hAnsi="mylotus" w:cs="mylotus" w:hint="cs"/>
          <w:sz w:val="24"/>
          <w:szCs w:val="24"/>
          <w:rtl/>
        </w:rPr>
        <w:t>:</w:t>
      </w:r>
      <w:r w:rsidRPr="004A75B1">
        <w:rPr>
          <w:rFonts w:ascii="mylotus" w:hAnsi="mylotus" w:cs="mylotus"/>
          <w:sz w:val="24"/>
          <w:szCs w:val="24"/>
          <w:rtl/>
        </w:rPr>
        <w:t xml:space="preserve"> ف</w:t>
      </w:r>
      <w:r>
        <w:rPr>
          <w:rFonts w:ascii="mylotus" w:hAnsi="mylotus" w:cs="mylotus" w:hint="cs"/>
          <w:sz w:val="24"/>
          <w:szCs w:val="24"/>
          <w:rtl/>
        </w:rPr>
        <w:t>إ</w:t>
      </w:r>
      <w:r w:rsidRPr="004A75B1">
        <w:rPr>
          <w:rFonts w:ascii="mylotus" w:hAnsi="mylotus" w:cs="mylotus"/>
          <w:sz w:val="24"/>
          <w:szCs w:val="24"/>
          <w:rtl/>
        </w:rPr>
        <w:t>نا نری وجهه</w:t>
      </w:r>
      <w:r w:rsidRPr="001B5E77">
        <w:rPr>
          <w:rFonts w:ascii="mylotus" w:hAnsi="mylotus" w:cs="mylotus"/>
          <w:sz w:val="24"/>
          <w:szCs w:val="24"/>
          <w:rtl/>
        </w:rPr>
        <w:t xml:space="preserve"> و</w:t>
      </w:r>
      <w:r w:rsidRPr="004A75B1">
        <w:rPr>
          <w:rFonts w:ascii="mylotus" w:hAnsi="mylotus" w:cs="mylotus"/>
          <w:sz w:val="24"/>
          <w:szCs w:val="24"/>
          <w:rtl/>
        </w:rPr>
        <w:t xml:space="preserve">نصیحته </w:t>
      </w:r>
      <w:r>
        <w:rPr>
          <w:rFonts w:ascii="mylotus" w:hAnsi="mylotus" w:cs="mylotus" w:hint="cs"/>
          <w:sz w:val="24"/>
          <w:szCs w:val="24"/>
          <w:rtl/>
        </w:rPr>
        <w:t>إلى</w:t>
      </w:r>
      <w:r w:rsidRPr="004A75B1">
        <w:rPr>
          <w:rFonts w:ascii="mylotus" w:hAnsi="mylotus" w:cs="mylotus"/>
          <w:sz w:val="24"/>
          <w:szCs w:val="24"/>
          <w:rtl/>
        </w:rPr>
        <w:t xml:space="preserve"> المنافقین. قال رسول الله: «ف</w:t>
      </w:r>
      <w:r>
        <w:rPr>
          <w:rFonts w:ascii="mylotus" w:hAnsi="mylotus" w:cs="mylotus" w:hint="cs"/>
          <w:sz w:val="24"/>
          <w:szCs w:val="24"/>
          <w:rtl/>
        </w:rPr>
        <w:t>إ</w:t>
      </w:r>
      <w:r w:rsidRPr="004A75B1">
        <w:rPr>
          <w:rFonts w:ascii="mylotus" w:hAnsi="mylotus" w:cs="mylotus"/>
          <w:sz w:val="24"/>
          <w:szCs w:val="24"/>
          <w:rtl/>
        </w:rPr>
        <w:t>ن الله حرم علی النار من قال لا إله إلا الله یبتغ</w:t>
      </w:r>
      <w:r>
        <w:rPr>
          <w:rFonts w:ascii="mylotus" w:hAnsi="mylotus" w:cs="mylotus" w:hint="cs"/>
          <w:sz w:val="24"/>
          <w:szCs w:val="24"/>
          <w:rtl/>
        </w:rPr>
        <w:t>ي</w:t>
      </w:r>
      <w:r w:rsidRPr="004A75B1">
        <w:rPr>
          <w:rFonts w:ascii="mylotus" w:hAnsi="mylotus" w:cs="mylotus"/>
          <w:sz w:val="24"/>
          <w:szCs w:val="24"/>
          <w:rtl/>
        </w:rPr>
        <w:t xml:space="preserve"> بذل</w:t>
      </w:r>
      <w:r w:rsidRPr="00813841">
        <w:rPr>
          <w:rFonts w:ascii="mylotus" w:hAnsi="mylotus" w:cs="mylotus"/>
          <w:sz w:val="24"/>
          <w:szCs w:val="24"/>
          <w:rtl/>
        </w:rPr>
        <w:t>ك</w:t>
      </w:r>
      <w:r w:rsidRPr="004A75B1">
        <w:rPr>
          <w:rFonts w:ascii="mylotus" w:hAnsi="mylotus" w:cs="mylotus"/>
          <w:sz w:val="24"/>
          <w:szCs w:val="24"/>
          <w:rtl/>
        </w:rPr>
        <w:t xml:space="preserve"> وجه الله».</w:t>
      </w:r>
      <w:r w:rsidR="00703EBE" w:rsidRPr="00703EBE">
        <w:rPr>
          <w:rFonts w:ascii="Traditional Arabic" w:hAnsi="Traditional Arabic" w:cs="Traditional Arabic"/>
          <w:b/>
          <w:bCs/>
          <w:color w:val="000000"/>
          <w:sz w:val="40"/>
          <w:szCs w:val="40"/>
          <w:rtl/>
          <w:lang w:bidi="fa-IR"/>
        </w:rPr>
        <w:t xml:space="preserve"> </w:t>
      </w:r>
      <w:r w:rsidR="00703EBE" w:rsidRPr="00703EBE">
        <w:rPr>
          <w:rFonts w:hint="cs"/>
          <w:sz w:val="24"/>
          <w:szCs w:val="24"/>
          <w:rtl/>
          <w:lang w:bidi="fa-IR"/>
        </w:rPr>
        <w:t>«</w:t>
      </w:r>
      <w:r w:rsidR="00703EBE" w:rsidRPr="00703EBE">
        <w:rPr>
          <w:sz w:val="24"/>
          <w:szCs w:val="24"/>
          <w:rtl/>
          <w:lang w:bidi="fa-IR"/>
        </w:rPr>
        <w:t xml:space="preserve">يكي از حاضرين گفت: مالك ابن دُخَيشِن (يا مالك بن دُخْشُن) كجا است؟ ديگري </w:t>
      </w:r>
      <w:r w:rsidR="00703EBE">
        <w:rPr>
          <w:sz w:val="24"/>
          <w:szCs w:val="24"/>
          <w:rtl/>
          <w:lang w:bidi="fa-IR"/>
        </w:rPr>
        <w:t>گفت: او منافق است و خدا و رسولش</w:t>
      </w:r>
      <w:r w:rsidR="00703EBE" w:rsidRPr="00703EBE">
        <w:rPr>
          <w:sz w:val="24"/>
          <w:szCs w:val="24"/>
          <w:rtl/>
          <w:lang w:bidi="fa-IR"/>
        </w:rPr>
        <w:t xml:space="preserve"> را دوست ندارد. رسول الله </w:t>
      </w:r>
      <w:r w:rsidR="00703EBE" w:rsidRPr="00703EBE">
        <w:rPr>
          <w:rFonts w:ascii="Arial" w:hAnsi="Arial" w:cs="CTraditional Arabic" w:hint="cs"/>
          <w:sz w:val="24"/>
          <w:szCs w:val="24"/>
          <w:rtl/>
        </w:rPr>
        <w:t>ح</w:t>
      </w:r>
      <w:r w:rsidR="00703EBE" w:rsidRPr="00703EBE">
        <w:rPr>
          <w:sz w:val="24"/>
          <w:szCs w:val="24"/>
          <w:rtl/>
          <w:lang w:bidi="fa-IR"/>
        </w:rPr>
        <w:t xml:space="preserve"> فر</w:t>
      </w:r>
      <w:r w:rsidR="00703EBE">
        <w:rPr>
          <w:sz w:val="24"/>
          <w:szCs w:val="24"/>
          <w:rtl/>
          <w:lang w:bidi="fa-IR"/>
        </w:rPr>
        <w:t>مود: «چنين مگو، زيرا او بخاطر خ</w:t>
      </w:r>
      <w:r w:rsidR="00703EBE" w:rsidRPr="00703EBE">
        <w:rPr>
          <w:sz w:val="24"/>
          <w:szCs w:val="24"/>
          <w:rtl/>
          <w:lang w:bidi="fa-IR"/>
        </w:rPr>
        <w:t>شنودي خدا، (لااله الا الله) گفته است». يكي گفت: خدا و رسولش بهتر مي</w:t>
      </w:r>
      <w:r w:rsidR="00703EBE">
        <w:rPr>
          <w:rFonts w:hint="cs"/>
          <w:sz w:val="24"/>
          <w:szCs w:val="24"/>
          <w:rtl/>
          <w:lang w:bidi="fa-IR"/>
        </w:rPr>
        <w:softHyphen/>
      </w:r>
      <w:r w:rsidR="00703EBE">
        <w:rPr>
          <w:sz w:val="24"/>
          <w:szCs w:val="24"/>
          <w:rtl/>
          <w:lang w:bidi="fa-IR"/>
        </w:rPr>
        <w:t>دانند ولي ما مي</w:t>
      </w:r>
      <w:r w:rsidR="00703EBE">
        <w:rPr>
          <w:rFonts w:hint="cs"/>
          <w:sz w:val="24"/>
          <w:szCs w:val="24"/>
          <w:rtl/>
          <w:lang w:bidi="fa-IR"/>
        </w:rPr>
        <w:softHyphen/>
      </w:r>
      <w:r w:rsidR="00703EBE" w:rsidRPr="00703EBE">
        <w:rPr>
          <w:sz w:val="24"/>
          <w:szCs w:val="24"/>
          <w:rtl/>
          <w:lang w:bidi="fa-IR"/>
        </w:rPr>
        <w:t xml:space="preserve">بينيم كه خيرخواه منافقين است و به آنان توجه بيشتري دارد. رسول الله </w:t>
      </w:r>
      <w:r w:rsidR="00703EBE" w:rsidRPr="00703EBE">
        <w:rPr>
          <w:rFonts w:ascii="Arial" w:hAnsi="Arial" w:cs="CTraditional Arabic" w:hint="cs"/>
          <w:sz w:val="24"/>
          <w:szCs w:val="24"/>
          <w:rtl/>
        </w:rPr>
        <w:t>ح</w:t>
      </w:r>
      <w:r w:rsidR="00703EBE" w:rsidRPr="00703EBE">
        <w:rPr>
          <w:sz w:val="24"/>
          <w:szCs w:val="24"/>
          <w:rtl/>
          <w:lang w:bidi="fa-IR"/>
        </w:rPr>
        <w:t xml:space="preserve"> فرمود: «خداوند آتش دوزخ را بر كسي كه (لااله الا الله) را بخاطر خوشنودي الله بگويد، حرام كرده است».</w:t>
      </w:r>
    </w:p>
  </w:footnote>
  <w:footnote w:id="461">
    <w:p w:rsidR="0052162E" w:rsidRPr="004A75B1" w:rsidRDefault="0052162E" w:rsidP="009B01A6">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Pr>
          <w:rFonts w:ascii="mylotus" w:hAnsi="mylotus" w:cs="mylotus"/>
          <w:sz w:val="24"/>
          <w:szCs w:val="24"/>
          <w:rtl/>
        </w:rPr>
        <w:t>- مسلم بشرح النووی (1/227)</w:t>
      </w:r>
      <w:r>
        <w:rPr>
          <w:rFonts w:ascii="mylotus" w:hAnsi="mylotus" w:cs="mylotus" w:hint="cs"/>
          <w:sz w:val="24"/>
          <w:szCs w:val="24"/>
          <w:rtl/>
        </w:rPr>
        <w:t>.</w:t>
      </w:r>
    </w:p>
  </w:footnote>
  <w:footnote w:id="462">
    <w:p w:rsidR="0052162E" w:rsidRPr="004A75B1" w:rsidRDefault="0052162E" w:rsidP="00B60E00">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بتصرف من اقتضاء الصراط المست</w:t>
      </w:r>
      <w:r>
        <w:rPr>
          <w:rFonts w:ascii="mylotus" w:hAnsi="mylotus" w:cs="mylotus"/>
          <w:sz w:val="24"/>
          <w:szCs w:val="24"/>
          <w:rtl/>
        </w:rPr>
        <w:t>قیم، لابن تیمی</w:t>
      </w:r>
      <w:r>
        <w:rPr>
          <w:rFonts w:ascii="mylotus" w:hAnsi="mylotus" w:cs="mylotus" w:hint="cs"/>
          <w:sz w:val="24"/>
          <w:szCs w:val="24"/>
          <w:rtl/>
        </w:rPr>
        <w:t>ة</w:t>
      </w:r>
      <w:r>
        <w:rPr>
          <w:rFonts w:ascii="mylotus" w:hAnsi="mylotus" w:cs="mylotus"/>
          <w:sz w:val="24"/>
          <w:szCs w:val="24"/>
          <w:rtl/>
        </w:rPr>
        <w:t xml:space="preserve"> رحمه الله (452)</w:t>
      </w:r>
      <w:r>
        <w:rPr>
          <w:rFonts w:ascii="mylotus" w:hAnsi="mylotus" w:cs="mylotus" w:hint="cs"/>
          <w:sz w:val="24"/>
          <w:szCs w:val="24"/>
          <w:rtl/>
        </w:rPr>
        <w:t>.</w:t>
      </w:r>
    </w:p>
  </w:footnote>
  <w:footnote w:id="463">
    <w:p w:rsidR="0052162E" w:rsidRPr="004A75B1" w:rsidRDefault="0052162E" w:rsidP="00B60E00">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انظر فتح المجید (ص 41) </w:t>
      </w:r>
      <w:r w:rsidRPr="001B5E77">
        <w:rPr>
          <w:rFonts w:ascii="mylotus" w:hAnsi="mylotus" w:cs="mylotus"/>
          <w:sz w:val="24"/>
          <w:szCs w:val="24"/>
          <w:rtl/>
        </w:rPr>
        <w:t xml:space="preserve"> و</w:t>
      </w:r>
      <w:r w:rsidRPr="004A75B1">
        <w:rPr>
          <w:rFonts w:ascii="mylotus" w:hAnsi="mylotus" w:cs="mylotus"/>
          <w:sz w:val="24"/>
          <w:szCs w:val="24"/>
          <w:rtl/>
        </w:rPr>
        <w:t>ما بعدها</w:t>
      </w:r>
      <w:r w:rsidRPr="001B5E77">
        <w:rPr>
          <w:rFonts w:ascii="mylotus" w:hAnsi="mylotus" w:cs="mylotus"/>
          <w:sz w:val="24"/>
          <w:szCs w:val="24"/>
          <w:rtl/>
        </w:rPr>
        <w:t xml:space="preserve"> و</w:t>
      </w:r>
      <w:r w:rsidRPr="004A75B1">
        <w:rPr>
          <w:rFonts w:ascii="mylotus" w:hAnsi="mylotus" w:cs="mylotus"/>
          <w:sz w:val="24"/>
          <w:szCs w:val="24"/>
          <w:rtl/>
        </w:rPr>
        <w:t>الرد علی الزنادقه</w:t>
      </w:r>
      <w:r w:rsidRPr="001B5E77">
        <w:rPr>
          <w:rFonts w:ascii="mylotus" w:hAnsi="mylotus" w:cs="mylotus"/>
          <w:sz w:val="24"/>
          <w:szCs w:val="24"/>
          <w:rtl/>
        </w:rPr>
        <w:t xml:space="preserve"> و</w:t>
      </w:r>
      <w:r w:rsidRPr="004A75B1">
        <w:rPr>
          <w:rFonts w:ascii="mylotus" w:hAnsi="mylotus" w:cs="mylotus"/>
          <w:sz w:val="24"/>
          <w:szCs w:val="24"/>
          <w:rtl/>
        </w:rPr>
        <w:t>الجهمی</w:t>
      </w:r>
      <w:r>
        <w:rPr>
          <w:rFonts w:ascii="mylotus" w:hAnsi="mylotus" w:cs="mylotus" w:hint="cs"/>
          <w:sz w:val="24"/>
          <w:szCs w:val="24"/>
          <w:rtl/>
        </w:rPr>
        <w:t>ة</w:t>
      </w:r>
      <w:r>
        <w:rPr>
          <w:rFonts w:ascii="mylotus" w:hAnsi="mylotus" w:cs="mylotus"/>
          <w:sz w:val="24"/>
          <w:szCs w:val="24"/>
          <w:rtl/>
        </w:rPr>
        <w:t xml:space="preserve"> ل</w:t>
      </w:r>
      <w:r>
        <w:rPr>
          <w:rFonts w:ascii="mylotus" w:hAnsi="mylotus" w:cs="mylotus" w:hint="cs"/>
          <w:sz w:val="24"/>
          <w:szCs w:val="24"/>
          <w:rtl/>
        </w:rPr>
        <w:t>أ</w:t>
      </w:r>
      <w:r>
        <w:rPr>
          <w:rFonts w:ascii="mylotus" w:hAnsi="mylotus" w:cs="mylotus"/>
          <w:sz w:val="24"/>
          <w:szCs w:val="24"/>
          <w:rtl/>
        </w:rPr>
        <w:t>حمد (32)</w:t>
      </w:r>
      <w:r>
        <w:rPr>
          <w:rFonts w:ascii="mylotus" w:hAnsi="mylotus" w:cs="mylotus" w:hint="cs"/>
          <w:sz w:val="24"/>
          <w:szCs w:val="24"/>
          <w:rtl/>
        </w:rPr>
        <w:t>.</w:t>
      </w:r>
    </w:p>
  </w:footnote>
  <w:footnote w:id="464">
    <w:p w:rsidR="0052162E" w:rsidRPr="004A75B1" w:rsidRDefault="0052162E" w:rsidP="00B60E00">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المرجع السابق (ص 43)</w:t>
      </w:r>
      <w:r w:rsidRPr="001B5E77">
        <w:rPr>
          <w:rFonts w:ascii="mylotus" w:hAnsi="mylotus" w:cs="mylotus"/>
          <w:sz w:val="24"/>
          <w:szCs w:val="24"/>
          <w:rtl/>
        </w:rPr>
        <w:t xml:space="preserve"> و</w:t>
      </w:r>
      <w:r>
        <w:rPr>
          <w:rFonts w:ascii="mylotus" w:hAnsi="mylotus" w:cs="mylotus"/>
          <w:sz w:val="24"/>
          <w:szCs w:val="24"/>
          <w:rtl/>
        </w:rPr>
        <w:t>ال</w:t>
      </w:r>
      <w:r>
        <w:rPr>
          <w:rFonts w:ascii="mylotus" w:hAnsi="mylotus" w:cs="mylotus" w:hint="cs"/>
          <w:sz w:val="24"/>
          <w:szCs w:val="24"/>
          <w:rtl/>
        </w:rPr>
        <w:t>أ</w:t>
      </w:r>
      <w:r w:rsidRPr="004A75B1">
        <w:rPr>
          <w:rFonts w:ascii="mylotus" w:hAnsi="mylotus" w:cs="mylotus"/>
          <w:sz w:val="24"/>
          <w:szCs w:val="24"/>
          <w:rtl/>
        </w:rPr>
        <w:t xml:space="preserve">ثر </w:t>
      </w:r>
      <w:r w:rsidRPr="00D97D7B">
        <w:rPr>
          <w:rFonts w:ascii="mylotus" w:hAnsi="mylotus" w:cs="mylotus"/>
          <w:sz w:val="24"/>
          <w:szCs w:val="24"/>
          <w:rtl/>
        </w:rPr>
        <w:t>أخرجه</w:t>
      </w:r>
      <w:r w:rsidRPr="004A75B1">
        <w:rPr>
          <w:rFonts w:ascii="mylotus" w:hAnsi="mylotus" w:cs="mylotus"/>
          <w:sz w:val="24"/>
          <w:szCs w:val="24"/>
          <w:rtl/>
        </w:rPr>
        <w:t xml:space="preserve"> الحا</w:t>
      </w:r>
      <w:r w:rsidRPr="00813841">
        <w:rPr>
          <w:rFonts w:ascii="mylotus" w:hAnsi="mylotus" w:cs="mylotus"/>
          <w:sz w:val="24"/>
          <w:szCs w:val="24"/>
          <w:rtl/>
        </w:rPr>
        <w:t>ك</w:t>
      </w:r>
      <w:r w:rsidRPr="004A75B1">
        <w:rPr>
          <w:rFonts w:ascii="mylotus" w:hAnsi="mylotus" w:cs="mylotus"/>
          <w:sz w:val="24"/>
          <w:szCs w:val="24"/>
          <w:rtl/>
        </w:rPr>
        <w:t>م (2/353، 405)</w:t>
      </w:r>
      <w:r w:rsidRPr="001B5E77">
        <w:rPr>
          <w:rFonts w:ascii="mylotus" w:hAnsi="mylotus" w:cs="mylotus"/>
          <w:sz w:val="24"/>
          <w:szCs w:val="24"/>
          <w:rtl/>
        </w:rPr>
        <w:t xml:space="preserve"> و</w:t>
      </w:r>
      <w:r w:rsidRPr="00D97D7B">
        <w:rPr>
          <w:rFonts w:ascii="mylotus" w:hAnsi="mylotus" w:cs="mylotus"/>
          <w:sz w:val="24"/>
          <w:szCs w:val="24"/>
          <w:rtl/>
        </w:rPr>
        <w:t>الطبري</w:t>
      </w:r>
      <w:r w:rsidRPr="00D84A28">
        <w:rPr>
          <w:rFonts w:ascii="mylotus" w:hAnsi="mylotus" w:cs="mylotus"/>
          <w:sz w:val="24"/>
          <w:szCs w:val="24"/>
          <w:rtl/>
        </w:rPr>
        <w:t xml:space="preserve"> في </w:t>
      </w:r>
      <w:r w:rsidRPr="004A75B1">
        <w:rPr>
          <w:rFonts w:ascii="mylotus" w:hAnsi="mylotus" w:cs="mylotus"/>
          <w:sz w:val="24"/>
          <w:szCs w:val="24"/>
          <w:rtl/>
        </w:rPr>
        <w:t>تفسیره (10855)</w:t>
      </w:r>
      <w:r w:rsidRPr="001B5E77">
        <w:rPr>
          <w:rFonts w:ascii="mylotus" w:hAnsi="mylotus" w:cs="mylotus"/>
          <w:sz w:val="24"/>
          <w:szCs w:val="24"/>
          <w:rtl/>
        </w:rPr>
        <w:t xml:space="preserve"> و</w:t>
      </w:r>
      <w:r w:rsidRPr="004A75B1">
        <w:rPr>
          <w:rFonts w:ascii="mylotus" w:hAnsi="mylotus" w:cs="mylotus"/>
          <w:sz w:val="24"/>
          <w:szCs w:val="24"/>
          <w:rtl/>
        </w:rPr>
        <w:t>اللال</w:t>
      </w:r>
      <w:r w:rsidRPr="00813841">
        <w:rPr>
          <w:rFonts w:ascii="mylotus" w:hAnsi="mylotus" w:cs="mylotus"/>
          <w:sz w:val="24"/>
          <w:szCs w:val="24"/>
          <w:rtl/>
        </w:rPr>
        <w:t>ك</w:t>
      </w:r>
      <w:r w:rsidRPr="004A75B1">
        <w:rPr>
          <w:rFonts w:ascii="mylotus" w:hAnsi="mylotus" w:cs="mylotus"/>
          <w:sz w:val="24"/>
          <w:szCs w:val="24"/>
          <w:rtl/>
        </w:rPr>
        <w:t>ائ</w:t>
      </w:r>
      <w:r>
        <w:rPr>
          <w:rFonts w:ascii="mylotus" w:hAnsi="mylotus" w:cs="mylotus" w:hint="cs"/>
          <w:sz w:val="24"/>
          <w:szCs w:val="24"/>
          <w:rtl/>
        </w:rPr>
        <w:t>ي</w:t>
      </w:r>
      <w:r w:rsidRPr="00D84A28">
        <w:rPr>
          <w:rFonts w:ascii="mylotus" w:hAnsi="mylotus" w:cs="mylotus"/>
          <w:sz w:val="24"/>
          <w:szCs w:val="24"/>
          <w:rtl/>
        </w:rPr>
        <w:t xml:space="preserve"> في </w:t>
      </w:r>
      <w:r>
        <w:rPr>
          <w:rFonts w:ascii="mylotus" w:hAnsi="mylotus" w:cs="mylotus"/>
          <w:sz w:val="24"/>
          <w:szCs w:val="24"/>
          <w:rtl/>
        </w:rPr>
        <w:t xml:space="preserve">شرح </w:t>
      </w:r>
      <w:r>
        <w:rPr>
          <w:rFonts w:ascii="mylotus" w:hAnsi="mylotus" w:cs="mylotus" w:hint="cs"/>
          <w:sz w:val="24"/>
          <w:szCs w:val="24"/>
          <w:rtl/>
        </w:rPr>
        <w:t>أ</w:t>
      </w:r>
      <w:r w:rsidRPr="004A75B1">
        <w:rPr>
          <w:rFonts w:ascii="mylotus" w:hAnsi="mylotus" w:cs="mylotus"/>
          <w:sz w:val="24"/>
          <w:szCs w:val="24"/>
          <w:rtl/>
        </w:rPr>
        <w:t>صول الاعتقاد (991)</w:t>
      </w:r>
      <w:r w:rsidRPr="001B5E77">
        <w:rPr>
          <w:rFonts w:ascii="mylotus" w:hAnsi="mylotus" w:cs="mylotus"/>
          <w:sz w:val="24"/>
          <w:szCs w:val="24"/>
          <w:rtl/>
        </w:rPr>
        <w:t xml:space="preserve"> و</w:t>
      </w:r>
      <w:r w:rsidRPr="004A75B1">
        <w:rPr>
          <w:rFonts w:ascii="mylotus" w:hAnsi="mylotus" w:cs="mylotus"/>
          <w:sz w:val="24"/>
          <w:szCs w:val="24"/>
          <w:rtl/>
        </w:rPr>
        <w:t xml:space="preserve">عبدالله بن </w:t>
      </w:r>
      <w:r>
        <w:rPr>
          <w:rFonts w:ascii="mylotus" w:hAnsi="mylotus" w:cs="mylotus" w:hint="cs"/>
          <w:sz w:val="24"/>
          <w:szCs w:val="24"/>
          <w:rtl/>
        </w:rPr>
        <w:t>أ</w:t>
      </w:r>
      <w:r w:rsidRPr="004A75B1">
        <w:rPr>
          <w:rFonts w:ascii="mylotus" w:hAnsi="mylotus" w:cs="mylotus"/>
          <w:sz w:val="24"/>
          <w:szCs w:val="24"/>
          <w:rtl/>
        </w:rPr>
        <w:t>حمد</w:t>
      </w:r>
      <w:r w:rsidRPr="00D84A28">
        <w:rPr>
          <w:rFonts w:ascii="mylotus" w:hAnsi="mylotus" w:cs="mylotus"/>
          <w:sz w:val="24"/>
          <w:szCs w:val="24"/>
          <w:rtl/>
        </w:rPr>
        <w:t xml:space="preserve"> في </w:t>
      </w:r>
      <w:r w:rsidRPr="004A75B1">
        <w:rPr>
          <w:rFonts w:ascii="mylotus" w:hAnsi="mylotus" w:cs="mylotus"/>
          <w:sz w:val="24"/>
          <w:szCs w:val="24"/>
          <w:rtl/>
        </w:rPr>
        <w:t>زوائده عل</w:t>
      </w:r>
      <w:r>
        <w:rPr>
          <w:rFonts w:ascii="mylotus" w:hAnsi="mylotus" w:cs="mylotus" w:hint="cs"/>
          <w:sz w:val="24"/>
          <w:szCs w:val="24"/>
          <w:rtl/>
        </w:rPr>
        <w:t>ى</w:t>
      </w:r>
      <w:r w:rsidRPr="004A75B1">
        <w:rPr>
          <w:rFonts w:ascii="mylotus" w:hAnsi="mylotus" w:cs="mylotus"/>
          <w:sz w:val="24"/>
          <w:szCs w:val="24"/>
          <w:rtl/>
        </w:rPr>
        <w:t xml:space="preserve"> المسند (5/135) والفریاب</w:t>
      </w:r>
      <w:r>
        <w:rPr>
          <w:rFonts w:ascii="mylotus" w:hAnsi="mylotus" w:cs="mylotus" w:hint="cs"/>
          <w:sz w:val="24"/>
          <w:szCs w:val="24"/>
          <w:rtl/>
        </w:rPr>
        <w:t>ي</w:t>
      </w:r>
      <w:r w:rsidRPr="00D84A28">
        <w:rPr>
          <w:rFonts w:ascii="mylotus" w:hAnsi="mylotus" w:cs="mylotus"/>
          <w:sz w:val="24"/>
          <w:szCs w:val="24"/>
          <w:rtl/>
        </w:rPr>
        <w:t xml:space="preserve"> في </w:t>
      </w:r>
      <w:r>
        <w:rPr>
          <w:rFonts w:ascii="mylotus" w:hAnsi="mylotus" w:cs="mylotus"/>
          <w:sz w:val="24"/>
          <w:szCs w:val="24"/>
          <w:rtl/>
        </w:rPr>
        <w:t>القدر (52)</w:t>
      </w:r>
      <w:r>
        <w:rPr>
          <w:rFonts w:ascii="mylotus" w:hAnsi="mylotus" w:cs="mylotus" w:hint="cs"/>
          <w:sz w:val="24"/>
          <w:szCs w:val="24"/>
          <w:rtl/>
        </w:rPr>
        <w:t>.</w:t>
      </w:r>
    </w:p>
  </w:footnote>
  <w:footnote w:id="465">
    <w:p w:rsidR="0052162E" w:rsidRPr="004A75B1" w:rsidRDefault="0052162E" w:rsidP="009B01A6">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Pr>
          <w:rFonts w:ascii="mylotus" w:hAnsi="mylotus" w:cs="mylotus"/>
          <w:sz w:val="24"/>
          <w:szCs w:val="24"/>
          <w:rtl/>
        </w:rPr>
        <w:t>فتح الباري</w:t>
      </w:r>
      <w:r w:rsidRPr="004A75B1">
        <w:rPr>
          <w:rFonts w:ascii="mylotus" w:hAnsi="mylotus" w:cs="mylotus"/>
          <w:sz w:val="24"/>
          <w:szCs w:val="24"/>
          <w:rtl/>
        </w:rPr>
        <w:t xml:space="preserve"> </w:t>
      </w:r>
      <w:r>
        <w:rPr>
          <w:rFonts w:ascii="mylotus" w:hAnsi="mylotus" w:cs="mylotus"/>
          <w:sz w:val="24"/>
          <w:szCs w:val="24"/>
          <w:rtl/>
        </w:rPr>
        <w:t>(6/475)</w:t>
      </w:r>
      <w:r>
        <w:rPr>
          <w:rFonts w:ascii="mylotus" w:hAnsi="mylotus" w:cs="mylotus" w:hint="cs"/>
          <w:sz w:val="24"/>
          <w:szCs w:val="24"/>
          <w:rtl/>
        </w:rPr>
        <w:t>.</w:t>
      </w:r>
    </w:p>
  </w:footnote>
  <w:footnote w:id="466">
    <w:p w:rsidR="0052162E" w:rsidRPr="004A75B1" w:rsidRDefault="0052162E" w:rsidP="009B01A6">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Pr>
          <w:rFonts w:ascii="mylotus" w:hAnsi="mylotus" w:cs="mylotus"/>
          <w:sz w:val="24"/>
          <w:szCs w:val="24"/>
          <w:rtl/>
        </w:rPr>
        <w:t>- شرح مسلم للنووی (1/220)</w:t>
      </w:r>
      <w:r>
        <w:rPr>
          <w:rFonts w:ascii="mylotus" w:hAnsi="mylotus" w:cs="mylotus" w:hint="cs"/>
          <w:sz w:val="24"/>
          <w:szCs w:val="24"/>
          <w:rtl/>
        </w:rPr>
        <w:t>.</w:t>
      </w:r>
    </w:p>
  </w:footnote>
  <w:footnote w:id="467">
    <w:p w:rsidR="0052162E" w:rsidRPr="004A75B1" w:rsidRDefault="0052162E" w:rsidP="00A33F9A">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813841">
        <w:rPr>
          <w:rFonts w:ascii="mylotus" w:hAnsi="mylotus" w:cs="mylotus"/>
          <w:sz w:val="24"/>
          <w:szCs w:val="24"/>
          <w:rtl/>
        </w:rPr>
        <w:t>أخرجه أحمد</w:t>
      </w:r>
      <w:r w:rsidRPr="00D97D7B">
        <w:rPr>
          <w:rFonts w:ascii="mylotus" w:hAnsi="mylotus" w:cs="mylotus"/>
          <w:sz w:val="24"/>
          <w:szCs w:val="24"/>
          <w:rtl/>
        </w:rPr>
        <w:t xml:space="preserve"> في مسنده</w:t>
      </w:r>
      <w:r w:rsidRPr="004A75B1">
        <w:rPr>
          <w:rFonts w:ascii="mylotus" w:hAnsi="mylotus" w:cs="mylotus"/>
          <w:sz w:val="24"/>
          <w:szCs w:val="24"/>
          <w:rtl/>
        </w:rPr>
        <w:t xml:space="preserve"> (2/213، 221) و</w:t>
      </w:r>
      <w:r w:rsidRPr="001B5E77">
        <w:rPr>
          <w:rFonts w:ascii="mylotus" w:hAnsi="mylotus" w:cs="mylotus"/>
          <w:sz w:val="24"/>
          <w:szCs w:val="24"/>
          <w:rtl/>
        </w:rPr>
        <w:t>الترمذي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باب ما جاء</w:t>
      </w:r>
      <w:r w:rsidRPr="00D84A28">
        <w:rPr>
          <w:rFonts w:ascii="mylotus" w:hAnsi="mylotus" w:cs="mylotus"/>
          <w:sz w:val="24"/>
          <w:szCs w:val="24"/>
          <w:rtl/>
        </w:rPr>
        <w:t xml:space="preserve"> في </w:t>
      </w:r>
      <w:r w:rsidRPr="004A75B1">
        <w:rPr>
          <w:rFonts w:ascii="mylotus" w:hAnsi="mylotus" w:cs="mylotus"/>
          <w:sz w:val="24"/>
          <w:szCs w:val="24"/>
          <w:rtl/>
        </w:rPr>
        <w:t>من یموت وهو یشهد</w:t>
      </w:r>
      <w:r w:rsidRPr="004A75B1">
        <w:rPr>
          <w:rFonts w:ascii="mylotus" w:hAnsi="mylotus" w:cs="mylotus" w:hint="cs"/>
          <w:sz w:val="24"/>
          <w:szCs w:val="24"/>
          <w:rtl/>
        </w:rPr>
        <w:t xml:space="preserve"> </w:t>
      </w:r>
      <w:r>
        <w:rPr>
          <w:rFonts w:ascii="mylotus" w:hAnsi="mylotus" w:cs="mylotus" w:hint="cs"/>
          <w:sz w:val="24"/>
          <w:szCs w:val="24"/>
          <w:rtl/>
        </w:rPr>
        <w:t>أ</w:t>
      </w:r>
      <w:r w:rsidRPr="004A75B1">
        <w:rPr>
          <w:rFonts w:ascii="mylotus" w:hAnsi="mylotus" w:cs="mylotus" w:hint="cs"/>
          <w:sz w:val="24"/>
          <w:szCs w:val="24"/>
          <w:rtl/>
        </w:rPr>
        <w:t>ن لا إله إلا الله</w:t>
      </w:r>
      <w:r w:rsidRPr="004A75B1">
        <w:rPr>
          <w:rFonts w:ascii="mylotus" w:hAnsi="mylotus" w:cs="mylotus"/>
          <w:sz w:val="24"/>
          <w:szCs w:val="24"/>
          <w:rtl/>
        </w:rPr>
        <w:t xml:space="preserve"> (2639)</w:t>
      </w:r>
      <w:r w:rsidRPr="001B5E77">
        <w:rPr>
          <w:rFonts w:ascii="mylotus" w:hAnsi="mylotus" w:cs="mylotus"/>
          <w:sz w:val="24"/>
          <w:szCs w:val="24"/>
          <w:rtl/>
        </w:rPr>
        <w:t xml:space="preserve"> و</w:t>
      </w:r>
      <w:r w:rsidRPr="004A75B1">
        <w:rPr>
          <w:rFonts w:ascii="mylotus" w:hAnsi="mylotus" w:cs="mylotus"/>
          <w:sz w:val="24"/>
          <w:szCs w:val="24"/>
          <w:rtl/>
        </w:rPr>
        <w:t>قال: حدیث حسن غریب</w:t>
      </w:r>
      <w:r w:rsidRPr="001B5E77">
        <w:rPr>
          <w:rFonts w:ascii="mylotus" w:hAnsi="mylotus" w:cs="mylotus"/>
          <w:sz w:val="24"/>
          <w:szCs w:val="24"/>
          <w:rtl/>
        </w:rPr>
        <w:t xml:space="preserve"> و</w:t>
      </w:r>
      <w:r w:rsidRPr="004A75B1">
        <w:rPr>
          <w:rFonts w:ascii="mylotus" w:hAnsi="mylotus" w:cs="mylotus"/>
          <w:sz w:val="24"/>
          <w:szCs w:val="24"/>
          <w:rtl/>
        </w:rPr>
        <w:t xml:space="preserve">ابن ماجه، </w:t>
      </w:r>
      <w:r w:rsidRPr="00813841">
        <w:rPr>
          <w:rFonts w:ascii="mylotus" w:hAnsi="mylotus" w:cs="mylotus"/>
          <w:sz w:val="24"/>
          <w:szCs w:val="24"/>
          <w:rtl/>
        </w:rPr>
        <w:t>ك</w:t>
      </w:r>
      <w:r w:rsidRPr="004A75B1">
        <w:rPr>
          <w:rFonts w:ascii="mylotus" w:hAnsi="mylotus" w:cs="mylotus"/>
          <w:sz w:val="24"/>
          <w:szCs w:val="24"/>
          <w:rtl/>
        </w:rPr>
        <w:t>تاب الزهد، باب ما یرجی من رحم</w:t>
      </w:r>
      <w:r w:rsidRPr="004A75B1">
        <w:rPr>
          <w:rFonts w:ascii="mylotus" w:hAnsi="mylotus" w:cs="mylotus" w:hint="cs"/>
          <w:sz w:val="24"/>
          <w:szCs w:val="24"/>
          <w:rtl/>
        </w:rPr>
        <w:t>ة</w:t>
      </w:r>
      <w:r w:rsidRPr="004A75B1">
        <w:rPr>
          <w:rFonts w:ascii="mylotus" w:hAnsi="mylotus" w:cs="mylotus"/>
          <w:sz w:val="24"/>
          <w:szCs w:val="24"/>
          <w:rtl/>
        </w:rPr>
        <w:t xml:space="preserve"> الله یوم القیام</w:t>
      </w:r>
      <w:r w:rsidRPr="004A75B1">
        <w:rPr>
          <w:rFonts w:ascii="mylotus" w:hAnsi="mylotus" w:cs="mylotus" w:hint="cs"/>
          <w:sz w:val="24"/>
          <w:szCs w:val="24"/>
          <w:rtl/>
        </w:rPr>
        <w:t>ة</w:t>
      </w:r>
      <w:r w:rsidRPr="004A75B1">
        <w:rPr>
          <w:rFonts w:ascii="mylotus" w:hAnsi="mylotus" w:cs="mylotus"/>
          <w:sz w:val="24"/>
          <w:szCs w:val="24"/>
          <w:rtl/>
        </w:rPr>
        <w:t xml:space="preserve"> (4300) والحا</w:t>
      </w:r>
      <w:r w:rsidRPr="00813841">
        <w:rPr>
          <w:rFonts w:ascii="mylotus" w:hAnsi="mylotus" w:cs="mylotus"/>
          <w:sz w:val="24"/>
          <w:szCs w:val="24"/>
          <w:rtl/>
        </w:rPr>
        <w:t>ك</w:t>
      </w:r>
      <w:r w:rsidRPr="004A75B1">
        <w:rPr>
          <w:rFonts w:ascii="mylotus" w:hAnsi="mylotus" w:cs="mylotus"/>
          <w:sz w:val="24"/>
          <w:szCs w:val="24"/>
          <w:rtl/>
        </w:rPr>
        <w:t>م (1/6)</w:t>
      </w:r>
      <w:r w:rsidRPr="001B5E77">
        <w:rPr>
          <w:rFonts w:ascii="mylotus" w:hAnsi="mylotus" w:cs="mylotus"/>
          <w:sz w:val="24"/>
          <w:szCs w:val="24"/>
          <w:rtl/>
        </w:rPr>
        <w:t xml:space="preserve"> و</w:t>
      </w:r>
      <w:r w:rsidRPr="004A75B1">
        <w:rPr>
          <w:rFonts w:ascii="mylotus" w:hAnsi="mylotus" w:cs="mylotus"/>
          <w:sz w:val="24"/>
          <w:szCs w:val="24"/>
          <w:rtl/>
        </w:rPr>
        <w:t>(2/188، 189)</w:t>
      </w:r>
      <w:r w:rsidRPr="001B5E77">
        <w:rPr>
          <w:rFonts w:ascii="mylotus" w:hAnsi="mylotus" w:cs="mylotus"/>
          <w:sz w:val="24"/>
          <w:szCs w:val="24"/>
          <w:rtl/>
        </w:rPr>
        <w:t xml:space="preserve"> و</w:t>
      </w:r>
      <w:r w:rsidRPr="00D17D4A">
        <w:rPr>
          <w:rFonts w:ascii="mylotus" w:hAnsi="mylotus" w:cs="mylotus"/>
          <w:sz w:val="24"/>
          <w:szCs w:val="24"/>
          <w:rtl/>
        </w:rPr>
        <w:t>صححه</w:t>
      </w:r>
      <w:r w:rsidRPr="004A75B1">
        <w:rPr>
          <w:rFonts w:ascii="mylotus" w:hAnsi="mylotus" w:cs="mylotus"/>
          <w:sz w:val="24"/>
          <w:szCs w:val="24"/>
          <w:rtl/>
        </w:rPr>
        <w:t xml:space="preserve"> علی شرط مسلم،</w:t>
      </w:r>
      <w:r w:rsidRPr="001B5E77">
        <w:rPr>
          <w:rFonts w:ascii="mylotus" w:hAnsi="mylotus" w:cs="mylotus"/>
          <w:sz w:val="24"/>
          <w:szCs w:val="24"/>
          <w:rtl/>
        </w:rPr>
        <w:t xml:space="preserve"> و</w:t>
      </w:r>
      <w:r w:rsidRPr="004A75B1">
        <w:rPr>
          <w:rFonts w:ascii="mylotus" w:hAnsi="mylotus" w:cs="mylotus"/>
          <w:sz w:val="24"/>
          <w:szCs w:val="24"/>
          <w:rtl/>
        </w:rPr>
        <w:t>وافقه الذهب</w:t>
      </w:r>
      <w:r>
        <w:rPr>
          <w:rFonts w:ascii="mylotus" w:hAnsi="mylotus" w:cs="mylotus" w:hint="cs"/>
          <w:sz w:val="24"/>
          <w:szCs w:val="24"/>
          <w:rtl/>
        </w:rPr>
        <w:t>ي</w:t>
      </w:r>
      <w:r w:rsidRPr="004A75B1">
        <w:rPr>
          <w:rFonts w:ascii="mylotus" w:hAnsi="mylotus" w:cs="mylotus"/>
          <w:sz w:val="24"/>
          <w:szCs w:val="24"/>
          <w:rtl/>
        </w:rPr>
        <w:t>، وابن حبان (225)</w:t>
      </w:r>
      <w:r w:rsidRPr="001B5E77">
        <w:rPr>
          <w:rFonts w:ascii="mylotus" w:hAnsi="mylotus" w:cs="mylotus"/>
          <w:sz w:val="24"/>
          <w:szCs w:val="24"/>
          <w:rtl/>
        </w:rPr>
        <w:t xml:space="preserve"> و</w:t>
      </w:r>
      <w:r w:rsidRPr="004A75B1">
        <w:rPr>
          <w:rFonts w:ascii="mylotus" w:hAnsi="mylotus" w:cs="mylotus"/>
          <w:sz w:val="24"/>
          <w:szCs w:val="24"/>
          <w:rtl/>
        </w:rPr>
        <w:t>البغوی</w:t>
      </w:r>
      <w:r w:rsidRPr="00D84A28">
        <w:rPr>
          <w:rFonts w:ascii="mylotus" w:hAnsi="mylotus" w:cs="mylotus"/>
          <w:sz w:val="24"/>
          <w:szCs w:val="24"/>
          <w:rtl/>
        </w:rPr>
        <w:t xml:space="preserve"> في </w:t>
      </w:r>
      <w:r w:rsidRPr="004A75B1">
        <w:rPr>
          <w:rFonts w:ascii="mylotus" w:hAnsi="mylotus" w:cs="mylotus"/>
          <w:sz w:val="24"/>
          <w:szCs w:val="24"/>
          <w:rtl/>
        </w:rPr>
        <w:t>شرح السن</w:t>
      </w:r>
      <w:r w:rsidRPr="004A75B1">
        <w:rPr>
          <w:rFonts w:ascii="mylotus" w:hAnsi="mylotus" w:cs="mylotus" w:hint="cs"/>
          <w:sz w:val="24"/>
          <w:szCs w:val="24"/>
          <w:rtl/>
        </w:rPr>
        <w:t>ة</w:t>
      </w:r>
      <w:r w:rsidRPr="004A75B1">
        <w:rPr>
          <w:rFonts w:ascii="mylotus" w:hAnsi="mylotus" w:cs="mylotus"/>
          <w:sz w:val="24"/>
          <w:szCs w:val="24"/>
          <w:rtl/>
        </w:rPr>
        <w:t xml:space="preserve"> (4321)،</w:t>
      </w:r>
      <w:r w:rsidRPr="001B5E77">
        <w:rPr>
          <w:rFonts w:ascii="mylotus" w:hAnsi="mylotus" w:cs="mylotus"/>
          <w:sz w:val="24"/>
          <w:szCs w:val="24"/>
          <w:rtl/>
        </w:rPr>
        <w:t xml:space="preserve"> و</w:t>
      </w:r>
      <w:r w:rsidRPr="00D17D4A">
        <w:rPr>
          <w:rFonts w:ascii="mylotus" w:hAnsi="mylotus" w:cs="mylotus"/>
          <w:sz w:val="24"/>
          <w:szCs w:val="24"/>
          <w:rtl/>
        </w:rPr>
        <w:t>صححه</w:t>
      </w:r>
      <w:r w:rsidRPr="004A75B1">
        <w:rPr>
          <w:rFonts w:ascii="mylotus" w:hAnsi="mylotus" w:cs="mylotus"/>
          <w:sz w:val="24"/>
          <w:szCs w:val="24"/>
          <w:rtl/>
        </w:rPr>
        <w:t xml:space="preserve"> </w:t>
      </w:r>
      <w:r w:rsidRPr="00D97D7B">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 xml:space="preserve">الصحیحة (135) </w:t>
      </w:r>
    </w:p>
  </w:footnote>
  <w:footnote w:id="468">
    <w:p w:rsidR="0052162E" w:rsidRPr="004A75B1" w:rsidRDefault="0052162E" w:rsidP="00A33F9A">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مدارج السال</w:t>
      </w:r>
      <w:r w:rsidRPr="00813841">
        <w:rPr>
          <w:rFonts w:ascii="mylotus" w:hAnsi="mylotus" w:cs="mylotus"/>
          <w:sz w:val="24"/>
          <w:szCs w:val="24"/>
          <w:rtl/>
        </w:rPr>
        <w:t>ك</w:t>
      </w:r>
      <w:r>
        <w:rPr>
          <w:rFonts w:ascii="mylotus" w:hAnsi="mylotus" w:cs="mylotus"/>
          <w:sz w:val="24"/>
          <w:szCs w:val="24"/>
          <w:rtl/>
        </w:rPr>
        <w:t>ین، طب</w:t>
      </w:r>
      <w:r>
        <w:rPr>
          <w:rFonts w:ascii="mylotus" w:hAnsi="mylotus" w:cs="mylotus" w:hint="cs"/>
          <w:sz w:val="24"/>
          <w:szCs w:val="24"/>
          <w:rtl/>
        </w:rPr>
        <w:t>عة</w:t>
      </w:r>
      <w:r w:rsidRPr="004A75B1">
        <w:rPr>
          <w:rFonts w:ascii="mylotus" w:hAnsi="mylotus" w:cs="mylotus"/>
          <w:sz w:val="24"/>
          <w:szCs w:val="24"/>
          <w:rtl/>
        </w:rPr>
        <w:t xml:space="preserve"> دارالحدیث (1/358)</w:t>
      </w:r>
      <w:r w:rsidRPr="001B5E77">
        <w:rPr>
          <w:rFonts w:ascii="mylotus" w:hAnsi="mylotus" w:cs="mylotus"/>
          <w:sz w:val="24"/>
          <w:szCs w:val="24"/>
          <w:rtl/>
        </w:rPr>
        <w:t xml:space="preserve"> و</w:t>
      </w:r>
      <w:r w:rsidRPr="004A75B1">
        <w:rPr>
          <w:rFonts w:ascii="mylotus" w:hAnsi="mylotus" w:cs="mylotus"/>
          <w:sz w:val="24"/>
          <w:szCs w:val="24"/>
          <w:rtl/>
        </w:rPr>
        <w:t xml:space="preserve">ما بعدها. </w:t>
      </w:r>
    </w:p>
  </w:footnote>
  <w:footnote w:id="469">
    <w:p w:rsidR="0052162E" w:rsidRPr="004A75B1" w:rsidRDefault="0052162E" w:rsidP="00703EBE">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رواه </w:t>
      </w:r>
      <w:r w:rsidRPr="00916B39">
        <w:rPr>
          <w:rFonts w:ascii="mylotus" w:hAnsi="mylotus" w:cs="mylotus"/>
          <w:sz w:val="24"/>
          <w:szCs w:val="24"/>
          <w:rtl/>
        </w:rPr>
        <w:t>البخاري</w:t>
      </w:r>
      <w:r w:rsidRPr="004A75B1">
        <w:rPr>
          <w:rFonts w:ascii="mylotus" w:hAnsi="mylotus" w:cs="mylotus"/>
          <w:sz w:val="24"/>
          <w:szCs w:val="24"/>
          <w:rtl/>
        </w:rPr>
        <w:t>،</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تاب الجهاد</w:t>
      </w:r>
      <w:r w:rsidRPr="001B5E77">
        <w:rPr>
          <w:rFonts w:ascii="mylotus" w:hAnsi="mylotus" w:cs="mylotus"/>
          <w:sz w:val="24"/>
          <w:szCs w:val="24"/>
          <w:rtl/>
        </w:rPr>
        <w:t xml:space="preserve"> و</w:t>
      </w:r>
      <w:r w:rsidRPr="004A75B1">
        <w:rPr>
          <w:rFonts w:ascii="mylotus" w:hAnsi="mylotus" w:cs="mylotus"/>
          <w:sz w:val="24"/>
          <w:szCs w:val="24"/>
          <w:rtl/>
        </w:rPr>
        <w:t>السیر باب اسم الفرس</w:t>
      </w:r>
      <w:r w:rsidRPr="001B5E77">
        <w:rPr>
          <w:rFonts w:ascii="mylotus" w:hAnsi="mylotus" w:cs="mylotus"/>
          <w:sz w:val="24"/>
          <w:szCs w:val="24"/>
          <w:rtl/>
        </w:rPr>
        <w:t xml:space="preserve"> و</w:t>
      </w:r>
      <w:r w:rsidRPr="004A75B1">
        <w:rPr>
          <w:rFonts w:ascii="mylotus" w:hAnsi="mylotus" w:cs="mylotus"/>
          <w:sz w:val="24"/>
          <w:szCs w:val="24"/>
          <w:rtl/>
        </w:rPr>
        <w:t>الحمار (2856)</w:t>
      </w:r>
      <w:r w:rsidRPr="001B5E77">
        <w:rPr>
          <w:rFonts w:ascii="mylotus" w:hAnsi="mylotus" w:cs="mylotus"/>
          <w:sz w:val="24"/>
          <w:szCs w:val="24"/>
          <w:rtl/>
        </w:rPr>
        <w:t xml:space="preserve"> و</w:t>
      </w:r>
      <w:r w:rsidRPr="00D84A28">
        <w:rPr>
          <w:rFonts w:ascii="mylotus" w:hAnsi="mylotus" w:cs="mylotus"/>
          <w:sz w:val="24"/>
          <w:szCs w:val="24"/>
          <w:rtl/>
        </w:rPr>
        <w:t xml:space="preserve">في </w:t>
      </w:r>
      <w:r w:rsidRPr="00813841">
        <w:rPr>
          <w:rFonts w:ascii="mylotus" w:hAnsi="mylotus" w:cs="mylotus"/>
          <w:sz w:val="24"/>
          <w:szCs w:val="24"/>
          <w:rtl/>
        </w:rPr>
        <w:t>ك</w:t>
      </w:r>
      <w:r w:rsidRPr="004A75B1">
        <w:rPr>
          <w:rFonts w:ascii="mylotus" w:hAnsi="mylotus" w:cs="mylotus"/>
          <w:sz w:val="24"/>
          <w:szCs w:val="24"/>
          <w:rtl/>
        </w:rPr>
        <w:t xml:space="preserve">تاب </w:t>
      </w:r>
      <w:r>
        <w:rPr>
          <w:rFonts w:ascii="mylotus" w:hAnsi="mylotus" w:cs="mylotus"/>
          <w:sz w:val="24"/>
          <w:szCs w:val="24"/>
          <w:rtl/>
        </w:rPr>
        <w:t>الاستئ</w:t>
      </w:r>
      <w:r>
        <w:rPr>
          <w:rFonts w:ascii="mylotus" w:hAnsi="mylotus" w:cs="mylotus" w:hint="cs"/>
          <w:sz w:val="24"/>
          <w:szCs w:val="24"/>
          <w:rtl/>
        </w:rPr>
        <w:t>ذ</w:t>
      </w:r>
      <w:r>
        <w:rPr>
          <w:rFonts w:ascii="mylotus" w:hAnsi="mylotus" w:cs="mylotus"/>
          <w:sz w:val="24"/>
          <w:szCs w:val="24"/>
          <w:rtl/>
        </w:rPr>
        <w:t xml:space="preserve">ان، باب من </w:t>
      </w:r>
      <w:r>
        <w:rPr>
          <w:rFonts w:ascii="mylotus" w:hAnsi="mylotus" w:cs="mylotus" w:hint="cs"/>
          <w:sz w:val="24"/>
          <w:szCs w:val="24"/>
          <w:rtl/>
        </w:rPr>
        <w:t>أ</w:t>
      </w:r>
      <w:r w:rsidRPr="004A75B1">
        <w:rPr>
          <w:rFonts w:ascii="mylotus" w:hAnsi="mylotus" w:cs="mylotus"/>
          <w:sz w:val="24"/>
          <w:szCs w:val="24"/>
          <w:rtl/>
        </w:rPr>
        <w:t>جاب</w:t>
      </w:r>
      <w:r w:rsidRPr="00813841">
        <w:rPr>
          <w:rFonts w:ascii="mylotus" w:hAnsi="mylotus" w:cs="mylotus"/>
          <w:sz w:val="24"/>
          <w:szCs w:val="24"/>
          <w:rtl/>
        </w:rPr>
        <w:t>ك</w:t>
      </w:r>
      <w:r w:rsidRPr="004A75B1">
        <w:rPr>
          <w:rFonts w:ascii="mylotus" w:hAnsi="mylotus" w:cs="mylotus"/>
          <w:sz w:val="24"/>
          <w:szCs w:val="24"/>
          <w:rtl/>
        </w:rPr>
        <w:t xml:space="preserve"> بلبی</w:t>
      </w:r>
      <w:r w:rsidRPr="00813841">
        <w:rPr>
          <w:rFonts w:ascii="mylotus" w:hAnsi="mylotus" w:cs="mylotus"/>
          <w:sz w:val="24"/>
          <w:szCs w:val="24"/>
          <w:rtl/>
        </w:rPr>
        <w:t>ك</w:t>
      </w:r>
      <w:r w:rsidRPr="001B5E77">
        <w:rPr>
          <w:rFonts w:ascii="mylotus" w:hAnsi="mylotus" w:cs="mylotus"/>
          <w:sz w:val="24"/>
          <w:szCs w:val="24"/>
          <w:rtl/>
        </w:rPr>
        <w:t xml:space="preserve"> و</w:t>
      </w:r>
      <w:r w:rsidRPr="004A75B1">
        <w:rPr>
          <w:rFonts w:ascii="mylotus" w:hAnsi="mylotus" w:cs="mylotus"/>
          <w:sz w:val="24"/>
          <w:szCs w:val="24"/>
          <w:rtl/>
        </w:rPr>
        <w:t>سعدی</w:t>
      </w:r>
      <w:r w:rsidRPr="00813841">
        <w:rPr>
          <w:rFonts w:ascii="mylotus" w:hAnsi="mylotus" w:cs="mylotus"/>
          <w:sz w:val="24"/>
          <w:szCs w:val="24"/>
          <w:rtl/>
        </w:rPr>
        <w:t>ك</w:t>
      </w:r>
      <w:r w:rsidRPr="004A75B1">
        <w:rPr>
          <w:rFonts w:ascii="mylotus" w:hAnsi="mylotus" w:cs="mylotus"/>
          <w:sz w:val="24"/>
          <w:szCs w:val="24"/>
          <w:rtl/>
        </w:rPr>
        <w:t xml:space="preserve"> (6267)</w:t>
      </w:r>
      <w:r w:rsidRPr="001B5E77">
        <w:rPr>
          <w:rFonts w:ascii="mylotus" w:hAnsi="mylotus" w:cs="mylotus"/>
          <w:sz w:val="24"/>
          <w:szCs w:val="24"/>
          <w:rtl/>
        </w:rPr>
        <w:t xml:space="preserve"> و</w:t>
      </w:r>
      <w:r w:rsidRPr="00D84A28">
        <w:rPr>
          <w:rFonts w:ascii="mylotus" w:hAnsi="mylotus" w:cs="mylotus"/>
          <w:sz w:val="24"/>
          <w:szCs w:val="24"/>
          <w:rtl/>
        </w:rPr>
        <w:t xml:space="preserve">في </w:t>
      </w:r>
      <w:r w:rsidRPr="00813841">
        <w:rPr>
          <w:rFonts w:ascii="mylotus" w:hAnsi="mylotus" w:cs="mylotus"/>
          <w:sz w:val="24"/>
          <w:szCs w:val="24"/>
          <w:rtl/>
        </w:rPr>
        <w:t>ك</w:t>
      </w:r>
      <w:r w:rsidRPr="004A75B1">
        <w:rPr>
          <w:rFonts w:ascii="mylotus" w:hAnsi="mylotus" w:cs="mylotus"/>
          <w:sz w:val="24"/>
          <w:szCs w:val="24"/>
          <w:rtl/>
        </w:rPr>
        <w:t>تاب الرقاق باب من جاهد نفسه</w:t>
      </w:r>
      <w:r w:rsidRPr="00D84A28">
        <w:rPr>
          <w:rFonts w:ascii="mylotus" w:hAnsi="mylotus" w:cs="mylotus"/>
          <w:sz w:val="24"/>
          <w:szCs w:val="24"/>
          <w:rtl/>
        </w:rPr>
        <w:t xml:space="preserve"> في </w:t>
      </w:r>
      <w:r w:rsidRPr="004A75B1">
        <w:rPr>
          <w:rFonts w:ascii="mylotus" w:hAnsi="mylotus" w:cs="mylotus"/>
          <w:sz w:val="24"/>
          <w:szCs w:val="24"/>
          <w:rtl/>
        </w:rPr>
        <w:t>طاعه الله (6500)</w:t>
      </w:r>
      <w:r w:rsidRPr="001B5E77">
        <w:rPr>
          <w:rFonts w:ascii="mylotus" w:hAnsi="mylotus" w:cs="mylotus"/>
          <w:sz w:val="24"/>
          <w:szCs w:val="24"/>
          <w:rtl/>
        </w:rPr>
        <w:t xml:space="preserve"> و</w:t>
      </w:r>
      <w:r w:rsidRPr="00D84A28">
        <w:rPr>
          <w:rFonts w:ascii="mylotus" w:hAnsi="mylotus" w:cs="mylotus"/>
          <w:sz w:val="24"/>
          <w:szCs w:val="24"/>
          <w:rtl/>
        </w:rPr>
        <w:t xml:space="preserve">في </w:t>
      </w:r>
      <w:r w:rsidRPr="00813841">
        <w:rPr>
          <w:rFonts w:ascii="mylotus" w:hAnsi="mylotus" w:cs="mylotus"/>
          <w:sz w:val="24"/>
          <w:szCs w:val="24"/>
          <w:rtl/>
        </w:rPr>
        <w:t>ك</w:t>
      </w:r>
      <w:r w:rsidRPr="004A75B1">
        <w:rPr>
          <w:rFonts w:ascii="mylotus" w:hAnsi="mylotus" w:cs="mylotus"/>
          <w:sz w:val="24"/>
          <w:szCs w:val="24"/>
          <w:rtl/>
        </w:rPr>
        <w:t>تاب التوحید، باب ما جاء</w:t>
      </w:r>
      <w:r w:rsidRPr="00D84A28">
        <w:rPr>
          <w:rFonts w:ascii="mylotus" w:hAnsi="mylotus" w:cs="mylotus"/>
          <w:sz w:val="24"/>
          <w:szCs w:val="24"/>
          <w:rtl/>
        </w:rPr>
        <w:t xml:space="preserve"> في </w:t>
      </w:r>
      <w:r w:rsidRPr="004A75B1">
        <w:rPr>
          <w:rFonts w:ascii="mylotus" w:hAnsi="mylotus" w:cs="mylotus"/>
          <w:sz w:val="24"/>
          <w:szCs w:val="24"/>
          <w:rtl/>
        </w:rPr>
        <w:t>دعاء النب</w:t>
      </w:r>
      <w:r>
        <w:rPr>
          <w:rFonts w:ascii="mylotus" w:hAnsi="mylotus" w:cs="mylotus" w:hint="cs"/>
          <w:sz w:val="24"/>
          <w:szCs w:val="24"/>
          <w:rtl/>
        </w:rPr>
        <w:t>ي</w:t>
      </w:r>
      <w:r w:rsidR="00703EBE" w:rsidRPr="00703EBE">
        <w:rPr>
          <w:rFonts w:ascii="Arial" w:hAnsi="Arial" w:cs="CTraditional Arabic" w:hint="cs"/>
          <w:sz w:val="28"/>
          <w:szCs w:val="28"/>
          <w:rtl/>
        </w:rPr>
        <w:t xml:space="preserve"> </w:t>
      </w:r>
      <w:r w:rsidR="00703EBE" w:rsidRPr="00703EBE">
        <w:rPr>
          <w:rFonts w:ascii="Arial" w:hAnsi="Arial" w:cs="CTraditional Arabic" w:hint="cs"/>
          <w:sz w:val="24"/>
          <w:szCs w:val="24"/>
          <w:rtl/>
        </w:rPr>
        <w:t>ح</w:t>
      </w:r>
      <w:r>
        <w:rPr>
          <w:rFonts w:ascii="mylotus" w:hAnsi="mylotus" w:cs="mylotus"/>
          <w:sz w:val="24"/>
          <w:szCs w:val="24"/>
          <w:rtl/>
        </w:rPr>
        <w:t xml:space="preserve"> </w:t>
      </w:r>
      <w:r>
        <w:rPr>
          <w:rFonts w:ascii="mylotus" w:hAnsi="mylotus" w:cs="mylotus" w:hint="cs"/>
          <w:sz w:val="24"/>
          <w:szCs w:val="24"/>
          <w:rtl/>
        </w:rPr>
        <w:t>أ</w:t>
      </w:r>
      <w:r>
        <w:rPr>
          <w:rFonts w:ascii="mylotus" w:hAnsi="mylotus" w:cs="mylotus"/>
          <w:sz w:val="24"/>
          <w:szCs w:val="24"/>
          <w:rtl/>
        </w:rPr>
        <w:t xml:space="preserve">مته </w:t>
      </w:r>
      <w:r>
        <w:rPr>
          <w:rFonts w:ascii="mylotus" w:hAnsi="mylotus" w:cs="mylotus" w:hint="cs"/>
          <w:sz w:val="24"/>
          <w:szCs w:val="24"/>
          <w:rtl/>
        </w:rPr>
        <w:t>إلى</w:t>
      </w:r>
      <w:r w:rsidRPr="004A75B1">
        <w:rPr>
          <w:rFonts w:ascii="mylotus" w:hAnsi="mylotus" w:cs="mylotus"/>
          <w:sz w:val="24"/>
          <w:szCs w:val="24"/>
          <w:rtl/>
        </w:rPr>
        <w:t xml:space="preserve"> توحید الله تعالی (7373)</w:t>
      </w:r>
      <w:r w:rsidRPr="001B5E77">
        <w:rPr>
          <w:rFonts w:ascii="mylotus" w:hAnsi="mylotus" w:cs="mylotus"/>
          <w:sz w:val="24"/>
          <w:szCs w:val="24"/>
          <w:rtl/>
        </w:rPr>
        <w:t xml:space="preserve"> و</w:t>
      </w:r>
      <w:r w:rsidRPr="00D84A28">
        <w:rPr>
          <w:rFonts w:ascii="mylotus" w:hAnsi="mylotus" w:cs="mylotus"/>
          <w:sz w:val="24"/>
          <w:szCs w:val="24"/>
          <w:rtl/>
        </w:rPr>
        <w:t xml:space="preserve">في </w:t>
      </w:r>
      <w:r w:rsidRPr="00813841">
        <w:rPr>
          <w:rFonts w:ascii="mylotus" w:hAnsi="mylotus" w:cs="mylotus"/>
          <w:sz w:val="24"/>
          <w:szCs w:val="24"/>
          <w:rtl/>
        </w:rPr>
        <w:t>ك</w:t>
      </w:r>
      <w:r w:rsidRPr="004A75B1">
        <w:rPr>
          <w:rFonts w:ascii="mylotus" w:hAnsi="mylotus" w:cs="mylotus"/>
          <w:sz w:val="24"/>
          <w:szCs w:val="24"/>
          <w:rtl/>
        </w:rPr>
        <w:t xml:space="preserve">تاب اللباس، باب </w:t>
      </w:r>
      <w:r>
        <w:rPr>
          <w:rFonts w:ascii="mylotus" w:hAnsi="mylotus" w:cs="mylotus" w:hint="cs"/>
          <w:sz w:val="24"/>
          <w:szCs w:val="24"/>
          <w:rtl/>
        </w:rPr>
        <w:t>إ</w:t>
      </w:r>
      <w:r w:rsidRPr="004A75B1">
        <w:rPr>
          <w:rFonts w:ascii="mylotus" w:hAnsi="mylotus" w:cs="mylotus"/>
          <w:sz w:val="24"/>
          <w:szCs w:val="24"/>
          <w:rtl/>
        </w:rPr>
        <w:t>رداف الرجل خلف الرجل (5967)</w:t>
      </w:r>
      <w:r w:rsidRPr="001B5E77">
        <w:rPr>
          <w:rFonts w:ascii="mylotus" w:hAnsi="mylotus" w:cs="mylotus"/>
          <w:sz w:val="24"/>
          <w:szCs w:val="24"/>
          <w:rtl/>
        </w:rPr>
        <w:t xml:space="preserve"> و</w:t>
      </w:r>
      <w:r w:rsidRPr="004A75B1">
        <w:rPr>
          <w:rFonts w:ascii="mylotus" w:hAnsi="mylotus" w:cs="mylotus"/>
          <w:sz w:val="24"/>
          <w:szCs w:val="24"/>
          <w:rtl/>
        </w:rPr>
        <w:t>مسلم</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xml:space="preserve">، باب الدلیل علی </w:t>
      </w:r>
      <w:r>
        <w:rPr>
          <w:rFonts w:ascii="mylotus" w:hAnsi="mylotus" w:cs="mylotus" w:hint="cs"/>
          <w:sz w:val="24"/>
          <w:szCs w:val="24"/>
          <w:rtl/>
        </w:rPr>
        <w:t>أ</w:t>
      </w:r>
      <w:r>
        <w:rPr>
          <w:rFonts w:ascii="mylotus" w:hAnsi="mylotus" w:cs="mylotus"/>
          <w:sz w:val="24"/>
          <w:szCs w:val="24"/>
          <w:rtl/>
        </w:rPr>
        <w:t xml:space="preserve">ن من مات </w:t>
      </w:r>
      <w:r>
        <w:rPr>
          <w:rFonts w:ascii="mylotus" w:hAnsi="mylotus" w:cs="mylotus" w:hint="cs"/>
          <w:sz w:val="24"/>
          <w:szCs w:val="24"/>
          <w:rtl/>
        </w:rPr>
        <w:t>على</w:t>
      </w:r>
      <w:r w:rsidRPr="004A75B1">
        <w:rPr>
          <w:rFonts w:ascii="mylotus" w:hAnsi="mylotus" w:cs="mylotus"/>
          <w:sz w:val="24"/>
          <w:szCs w:val="24"/>
          <w:rtl/>
        </w:rPr>
        <w:t xml:space="preserve"> التوحید دخل الجنة قطعا (309).</w:t>
      </w:r>
    </w:p>
  </w:footnote>
  <w:footnote w:id="470">
    <w:p w:rsidR="0052162E" w:rsidRPr="004A75B1" w:rsidRDefault="0052162E" w:rsidP="00A33F9A">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القصیدة النونی</w:t>
      </w:r>
      <w:r>
        <w:rPr>
          <w:rFonts w:ascii="mylotus" w:hAnsi="mylotus" w:cs="mylotus" w:hint="cs"/>
          <w:sz w:val="24"/>
          <w:szCs w:val="24"/>
          <w:rtl/>
        </w:rPr>
        <w:t>ة</w:t>
      </w:r>
      <w:r w:rsidRPr="004A75B1">
        <w:rPr>
          <w:rFonts w:ascii="mylotus" w:hAnsi="mylotus" w:cs="mylotus"/>
          <w:sz w:val="24"/>
          <w:szCs w:val="24"/>
          <w:rtl/>
        </w:rPr>
        <w:t xml:space="preserve"> (1/253) ط </w:t>
      </w:r>
      <w:r w:rsidRPr="00D02805">
        <w:rPr>
          <w:rFonts w:ascii="mylotus" w:hAnsi="mylotus" w:cs="mylotus"/>
          <w:sz w:val="24"/>
          <w:szCs w:val="24"/>
          <w:rtl/>
        </w:rPr>
        <w:t>المكتب الإسلامي</w:t>
      </w:r>
      <w:r w:rsidRPr="004A75B1">
        <w:rPr>
          <w:rFonts w:ascii="mylotus" w:hAnsi="mylotus" w:cs="mylotus"/>
          <w:sz w:val="24"/>
          <w:szCs w:val="24"/>
          <w:rtl/>
        </w:rPr>
        <w:t xml:space="preserve">. </w:t>
      </w:r>
    </w:p>
  </w:footnote>
  <w:footnote w:id="471">
    <w:p w:rsidR="0052162E" w:rsidRPr="004A75B1" w:rsidRDefault="0052162E" w:rsidP="009A1AD1">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العبودی</w:t>
      </w:r>
      <w:r w:rsidRPr="004A75B1">
        <w:rPr>
          <w:rFonts w:ascii="mylotus" w:hAnsi="mylotus" w:cs="mylotus" w:hint="cs"/>
          <w:sz w:val="24"/>
          <w:szCs w:val="24"/>
          <w:rtl/>
        </w:rPr>
        <w:t>ة</w:t>
      </w:r>
      <w:r w:rsidRPr="004A75B1">
        <w:rPr>
          <w:rFonts w:ascii="mylotus" w:hAnsi="mylotus" w:cs="mylotus"/>
          <w:sz w:val="24"/>
          <w:szCs w:val="24"/>
          <w:rtl/>
        </w:rPr>
        <w:t>، ص 13</w:t>
      </w:r>
      <w:r>
        <w:rPr>
          <w:rFonts w:ascii="mylotus" w:hAnsi="mylotus" w:cs="mylotus" w:hint="cs"/>
          <w:sz w:val="24"/>
          <w:szCs w:val="24"/>
          <w:rtl/>
        </w:rPr>
        <w:t>.</w:t>
      </w:r>
    </w:p>
  </w:footnote>
  <w:footnote w:id="472">
    <w:p w:rsidR="0052162E" w:rsidRPr="004A75B1" w:rsidRDefault="0052162E" w:rsidP="00A33F9A">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الخطیب</w:t>
      </w:r>
      <w:r w:rsidRPr="00D84A28">
        <w:rPr>
          <w:rFonts w:ascii="mylotus" w:hAnsi="mylotus" w:cs="mylotus"/>
          <w:sz w:val="24"/>
          <w:szCs w:val="24"/>
          <w:rtl/>
        </w:rPr>
        <w:t xml:space="preserve"> في </w:t>
      </w:r>
      <w:r w:rsidRPr="004A75B1">
        <w:rPr>
          <w:rFonts w:ascii="mylotus" w:hAnsi="mylotus" w:cs="mylotus"/>
          <w:sz w:val="24"/>
          <w:szCs w:val="24"/>
          <w:rtl/>
        </w:rPr>
        <w:t>اقتضاء العلم</w:t>
      </w:r>
      <w:r w:rsidRPr="001B5E77">
        <w:rPr>
          <w:rFonts w:ascii="mylotus" w:hAnsi="mylotus" w:cs="mylotus"/>
          <w:sz w:val="24"/>
          <w:szCs w:val="24"/>
          <w:rtl/>
        </w:rPr>
        <w:t xml:space="preserve"> و</w:t>
      </w:r>
      <w:r w:rsidRPr="004A75B1">
        <w:rPr>
          <w:rFonts w:ascii="mylotus" w:hAnsi="mylotus" w:cs="mylotus"/>
          <w:sz w:val="24"/>
          <w:szCs w:val="24"/>
          <w:rtl/>
        </w:rPr>
        <w:t>العمل (56)</w:t>
      </w:r>
      <w:r w:rsidRPr="001B5E77">
        <w:rPr>
          <w:rFonts w:ascii="mylotus" w:hAnsi="mylotus" w:cs="mylotus"/>
          <w:sz w:val="24"/>
          <w:szCs w:val="24"/>
          <w:rtl/>
        </w:rPr>
        <w:t xml:space="preserve"> و</w:t>
      </w:r>
      <w:r>
        <w:rPr>
          <w:rFonts w:ascii="mylotus" w:hAnsi="mylotus" w:cs="mylotus"/>
          <w:sz w:val="24"/>
          <w:szCs w:val="24"/>
          <w:rtl/>
        </w:rPr>
        <w:t xml:space="preserve">ابن </w:t>
      </w:r>
      <w:r>
        <w:rPr>
          <w:rFonts w:ascii="mylotus" w:hAnsi="mylotus" w:cs="mylotus" w:hint="cs"/>
          <w:sz w:val="24"/>
          <w:szCs w:val="24"/>
          <w:rtl/>
        </w:rPr>
        <w:t>أبي</w:t>
      </w:r>
      <w:r w:rsidRPr="004A75B1">
        <w:rPr>
          <w:rFonts w:ascii="mylotus" w:hAnsi="mylotus" w:cs="mylotus"/>
          <w:sz w:val="24"/>
          <w:szCs w:val="24"/>
          <w:rtl/>
        </w:rPr>
        <w:t xml:space="preserve"> شیب</w:t>
      </w:r>
      <w:r w:rsidRPr="004A75B1">
        <w:rPr>
          <w:rFonts w:ascii="mylotus" w:hAnsi="mylotus" w:cs="mylotus" w:hint="cs"/>
          <w:sz w:val="24"/>
          <w:szCs w:val="24"/>
          <w:rtl/>
        </w:rPr>
        <w:t>ة</w:t>
      </w:r>
      <w:r w:rsidRPr="00D84A28">
        <w:rPr>
          <w:rFonts w:ascii="mylotus" w:hAnsi="mylotus" w:cs="mylotus"/>
          <w:sz w:val="24"/>
          <w:szCs w:val="24"/>
          <w:rtl/>
        </w:rPr>
        <w:t xml:space="preserve"> في </w:t>
      </w:r>
      <w:r w:rsidRPr="004A75B1">
        <w:rPr>
          <w:rFonts w:ascii="mylotus" w:hAnsi="mylotus" w:cs="mylotus"/>
          <w:sz w:val="24"/>
          <w:szCs w:val="24"/>
          <w:rtl/>
        </w:rPr>
        <w:t>مصنفه (11/22)</w:t>
      </w:r>
      <w:r w:rsidRPr="001B5E77">
        <w:rPr>
          <w:rFonts w:ascii="mylotus" w:hAnsi="mylotus" w:cs="mylotus"/>
          <w:sz w:val="24"/>
          <w:szCs w:val="24"/>
          <w:rtl/>
        </w:rPr>
        <w:t xml:space="preserve"> و</w:t>
      </w:r>
      <w:r w:rsidRPr="004A75B1">
        <w:rPr>
          <w:rFonts w:ascii="mylotus" w:hAnsi="mylotus" w:cs="mylotus"/>
          <w:sz w:val="24"/>
          <w:szCs w:val="24"/>
          <w:rtl/>
        </w:rPr>
        <w:t>(13/504) وابن المبار</w:t>
      </w:r>
      <w:r w:rsidRPr="00813841">
        <w:rPr>
          <w:rFonts w:ascii="mylotus" w:hAnsi="mylotus" w:cs="mylotus"/>
          <w:sz w:val="24"/>
          <w:szCs w:val="24"/>
          <w:rtl/>
        </w:rPr>
        <w:t>ك</w:t>
      </w:r>
      <w:r w:rsidRPr="00D84A28">
        <w:rPr>
          <w:rFonts w:ascii="mylotus" w:hAnsi="mylotus" w:cs="mylotus"/>
          <w:sz w:val="24"/>
          <w:szCs w:val="24"/>
          <w:rtl/>
        </w:rPr>
        <w:t xml:space="preserve"> في </w:t>
      </w:r>
      <w:r w:rsidRPr="004A75B1">
        <w:rPr>
          <w:rFonts w:ascii="mylotus" w:hAnsi="mylotus" w:cs="mylotus"/>
          <w:sz w:val="24"/>
          <w:szCs w:val="24"/>
          <w:rtl/>
        </w:rPr>
        <w:t>الزهد (1565)</w:t>
      </w:r>
      <w:r w:rsidRPr="001B5E77">
        <w:rPr>
          <w:rFonts w:ascii="mylotus" w:hAnsi="mylotus" w:cs="mylotus"/>
          <w:sz w:val="24"/>
          <w:szCs w:val="24"/>
          <w:rtl/>
        </w:rPr>
        <w:t xml:space="preserve"> و</w:t>
      </w:r>
      <w:r>
        <w:rPr>
          <w:rFonts w:ascii="mylotus" w:hAnsi="mylotus" w:cs="mylotus"/>
          <w:sz w:val="24"/>
          <w:szCs w:val="24"/>
          <w:rtl/>
        </w:rPr>
        <w:t xml:space="preserve">عبدالله بن </w:t>
      </w:r>
      <w:r>
        <w:rPr>
          <w:rFonts w:ascii="mylotus" w:hAnsi="mylotus" w:cs="mylotus" w:hint="cs"/>
          <w:sz w:val="24"/>
          <w:szCs w:val="24"/>
          <w:rtl/>
        </w:rPr>
        <w:t>أ</w:t>
      </w:r>
      <w:r w:rsidRPr="004A75B1">
        <w:rPr>
          <w:rFonts w:ascii="mylotus" w:hAnsi="mylotus" w:cs="mylotus"/>
          <w:sz w:val="24"/>
          <w:szCs w:val="24"/>
          <w:rtl/>
        </w:rPr>
        <w:t>حمد</w:t>
      </w:r>
      <w:r w:rsidRPr="00D84A28">
        <w:rPr>
          <w:rFonts w:ascii="mylotus" w:hAnsi="mylotus" w:cs="mylotus"/>
          <w:sz w:val="24"/>
          <w:szCs w:val="24"/>
          <w:rtl/>
        </w:rPr>
        <w:t xml:space="preserve"> في </w:t>
      </w:r>
      <w:r w:rsidRPr="004A75B1">
        <w:rPr>
          <w:rFonts w:ascii="mylotus" w:hAnsi="mylotus" w:cs="mylotus"/>
          <w:sz w:val="24"/>
          <w:szCs w:val="24"/>
          <w:rtl/>
        </w:rPr>
        <w:t>زوائد ال</w:t>
      </w:r>
      <w:r>
        <w:rPr>
          <w:rFonts w:ascii="mylotus" w:hAnsi="mylotus" w:cs="mylotus"/>
          <w:sz w:val="24"/>
          <w:szCs w:val="24"/>
          <w:rtl/>
        </w:rPr>
        <w:t>زهد (322) وال</w:t>
      </w:r>
      <w:r>
        <w:rPr>
          <w:rFonts w:ascii="mylotus" w:hAnsi="mylotus" w:cs="mylotus" w:hint="cs"/>
          <w:sz w:val="24"/>
          <w:szCs w:val="24"/>
          <w:rtl/>
        </w:rPr>
        <w:t>آ</w:t>
      </w:r>
      <w:r w:rsidRPr="004A75B1">
        <w:rPr>
          <w:rFonts w:ascii="mylotus" w:hAnsi="mylotus" w:cs="mylotus"/>
          <w:sz w:val="24"/>
          <w:szCs w:val="24"/>
          <w:rtl/>
        </w:rPr>
        <w:t>جری</w:t>
      </w:r>
      <w:r w:rsidRPr="00D84A28">
        <w:rPr>
          <w:rFonts w:ascii="mylotus" w:hAnsi="mylotus" w:cs="mylotus"/>
          <w:sz w:val="24"/>
          <w:szCs w:val="24"/>
          <w:rtl/>
        </w:rPr>
        <w:t xml:space="preserve"> في </w:t>
      </w:r>
      <w:r w:rsidRPr="004A75B1">
        <w:rPr>
          <w:rFonts w:ascii="mylotus" w:hAnsi="mylotus" w:cs="mylotus"/>
          <w:sz w:val="24"/>
          <w:szCs w:val="24"/>
          <w:rtl/>
        </w:rPr>
        <w:t>الشریع</w:t>
      </w:r>
      <w:r w:rsidRPr="004A75B1">
        <w:rPr>
          <w:rFonts w:ascii="mylotus" w:hAnsi="mylotus" w:cs="mylotus" w:hint="cs"/>
          <w:sz w:val="24"/>
          <w:szCs w:val="24"/>
          <w:rtl/>
        </w:rPr>
        <w:t>ة</w:t>
      </w:r>
      <w:r w:rsidRPr="004A75B1">
        <w:rPr>
          <w:rFonts w:ascii="mylotus" w:hAnsi="mylotus" w:cs="mylotus"/>
          <w:sz w:val="24"/>
          <w:szCs w:val="24"/>
          <w:rtl/>
        </w:rPr>
        <w:t xml:space="preserve"> (255،260)</w:t>
      </w:r>
      <w:r w:rsidRPr="001B5E77">
        <w:rPr>
          <w:rFonts w:ascii="mylotus" w:hAnsi="mylotus" w:cs="mylotus"/>
          <w:sz w:val="24"/>
          <w:szCs w:val="24"/>
          <w:rtl/>
        </w:rPr>
        <w:t xml:space="preserve"> و</w:t>
      </w:r>
      <w:r>
        <w:rPr>
          <w:rFonts w:ascii="mylotus" w:hAnsi="mylotus" w:cs="mylotus"/>
          <w:sz w:val="24"/>
          <w:szCs w:val="24"/>
          <w:rtl/>
        </w:rPr>
        <w:t>ابن بط</w:t>
      </w:r>
      <w:r>
        <w:rPr>
          <w:rFonts w:ascii="mylotus" w:hAnsi="mylotus" w:cs="mylotus" w:hint="cs"/>
          <w:sz w:val="24"/>
          <w:szCs w:val="24"/>
          <w:rtl/>
        </w:rPr>
        <w:t>ة</w:t>
      </w:r>
      <w:r w:rsidRPr="00D84A28">
        <w:rPr>
          <w:rFonts w:ascii="mylotus" w:hAnsi="mylotus" w:cs="mylotus"/>
          <w:sz w:val="24"/>
          <w:szCs w:val="24"/>
          <w:rtl/>
        </w:rPr>
        <w:t xml:space="preserve"> في </w:t>
      </w:r>
      <w:r w:rsidRPr="004A75B1">
        <w:rPr>
          <w:rFonts w:ascii="mylotus" w:hAnsi="mylotus" w:cs="mylotus"/>
          <w:sz w:val="24"/>
          <w:szCs w:val="24"/>
          <w:rtl/>
        </w:rPr>
        <w:t>ا</w:t>
      </w:r>
      <w:r>
        <w:rPr>
          <w:rFonts w:ascii="mylotus" w:hAnsi="mylotus" w:cs="mylotus" w:hint="cs"/>
          <w:sz w:val="24"/>
          <w:szCs w:val="24"/>
          <w:rtl/>
        </w:rPr>
        <w:t>لإبانة</w:t>
      </w:r>
      <w:r w:rsidRPr="004A75B1">
        <w:rPr>
          <w:rFonts w:ascii="mylotus" w:hAnsi="mylotus" w:cs="mylotus"/>
          <w:sz w:val="24"/>
          <w:szCs w:val="24"/>
          <w:rtl/>
        </w:rPr>
        <w:t xml:space="preserve"> ال</w:t>
      </w:r>
      <w:r w:rsidRPr="00813841">
        <w:rPr>
          <w:rFonts w:ascii="mylotus" w:hAnsi="mylotus" w:cs="mylotus"/>
          <w:sz w:val="24"/>
          <w:szCs w:val="24"/>
          <w:rtl/>
        </w:rPr>
        <w:t>ك</w:t>
      </w:r>
      <w:r w:rsidRPr="004A75B1">
        <w:rPr>
          <w:rFonts w:ascii="mylotus" w:hAnsi="mylotus" w:cs="mylotus"/>
          <w:sz w:val="24"/>
          <w:szCs w:val="24"/>
          <w:rtl/>
        </w:rPr>
        <w:t>بری (1094).</w:t>
      </w:r>
    </w:p>
  </w:footnote>
  <w:footnote w:id="473">
    <w:p w:rsidR="0052162E" w:rsidRPr="004A75B1" w:rsidRDefault="0052162E" w:rsidP="00A33F9A">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الح</w:t>
      </w:r>
      <w:r w:rsidRPr="00813841">
        <w:rPr>
          <w:rFonts w:ascii="mylotus" w:hAnsi="mylotus" w:cs="mylotus"/>
          <w:sz w:val="24"/>
          <w:szCs w:val="24"/>
          <w:rtl/>
        </w:rPr>
        <w:t>ك</w:t>
      </w:r>
      <w:r w:rsidRPr="004A75B1">
        <w:rPr>
          <w:rFonts w:ascii="mylotus" w:hAnsi="mylotus" w:cs="mylotus"/>
          <w:sz w:val="24"/>
          <w:szCs w:val="24"/>
          <w:rtl/>
        </w:rPr>
        <w:t xml:space="preserve">یم </w:t>
      </w:r>
      <w:r w:rsidRPr="001B5E77">
        <w:rPr>
          <w:rFonts w:ascii="mylotus" w:hAnsi="mylotus" w:cs="mylotus"/>
          <w:sz w:val="24"/>
          <w:szCs w:val="24"/>
          <w:rtl/>
        </w:rPr>
        <w:t>الترمذي</w:t>
      </w:r>
      <w:r w:rsidRPr="00D84A28">
        <w:rPr>
          <w:rFonts w:ascii="mylotus" w:hAnsi="mylotus" w:cs="mylotus"/>
          <w:sz w:val="24"/>
          <w:szCs w:val="24"/>
          <w:rtl/>
        </w:rPr>
        <w:t xml:space="preserve"> في </w:t>
      </w:r>
      <w:r>
        <w:rPr>
          <w:rFonts w:ascii="mylotus" w:hAnsi="mylotus" w:cs="mylotus"/>
          <w:sz w:val="24"/>
          <w:szCs w:val="24"/>
          <w:rtl/>
        </w:rPr>
        <w:t>نوادر ال</w:t>
      </w:r>
      <w:r>
        <w:rPr>
          <w:rFonts w:ascii="mylotus" w:hAnsi="mylotus" w:cs="mylotus" w:hint="cs"/>
          <w:sz w:val="24"/>
          <w:szCs w:val="24"/>
          <w:rtl/>
        </w:rPr>
        <w:t>أ</w:t>
      </w:r>
      <w:r w:rsidRPr="004A75B1">
        <w:rPr>
          <w:rFonts w:ascii="mylotus" w:hAnsi="mylotus" w:cs="mylotus"/>
          <w:sz w:val="24"/>
          <w:szCs w:val="24"/>
          <w:rtl/>
        </w:rPr>
        <w:t xml:space="preserve">صول </w:t>
      </w:r>
      <w:r w:rsidRPr="00813841">
        <w:rPr>
          <w:rFonts w:ascii="mylotus" w:hAnsi="mylotus" w:cs="mylotus"/>
          <w:sz w:val="24"/>
          <w:szCs w:val="24"/>
          <w:rtl/>
        </w:rPr>
        <w:t>ك</w:t>
      </w:r>
      <w:r w:rsidRPr="004A75B1">
        <w:rPr>
          <w:rFonts w:ascii="mylotus" w:hAnsi="mylotus" w:cs="mylotus"/>
          <w:sz w:val="24"/>
          <w:szCs w:val="24"/>
          <w:rtl/>
        </w:rPr>
        <w:t>ما</w:t>
      </w:r>
      <w:r w:rsidRPr="00D84A28">
        <w:rPr>
          <w:rFonts w:ascii="mylotus" w:hAnsi="mylotus" w:cs="mylotus"/>
          <w:sz w:val="24"/>
          <w:szCs w:val="24"/>
          <w:rtl/>
        </w:rPr>
        <w:t xml:space="preserve"> في </w:t>
      </w:r>
      <w:r w:rsidRPr="004A75B1">
        <w:rPr>
          <w:rFonts w:ascii="mylotus" w:hAnsi="mylotus" w:cs="mylotus"/>
          <w:sz w:val="24"/>
          <w:szCs w:val="24"/>
          <w:rtl/>
        </w:rPr>
        <w:t>الضعیف</w:t>
      </w:r>
      <w:r>
        <w:rPr>
          <w:rFonts w:ascii="mylotus" w:hAnsi="mylotus" w:cs="mylotus" w:hint="cs"/>
          <w:sz w:val="24"/>
          <w:szCs w:val="24"/>
          <w:rtl/>
        </w:rPr>
        <w:t xml:space="preserve">ة </w:t>
      </w:r>
      <w:r w:rsidRPr="004A75B1">
        <w:rPr>
          <w:rFonts w:ascii="mylotus" w:hAnsi="mylotus" w:cs="mylotus"/>
          <w:sz w:val="24"/>
          <w:szCs w:val="24"/>
          <w:rtl/>
        </w:rPr>
        <w:t>(962)</w:t>
      </w:r>
      <w:r w:rsidRPr="001B5E77">
        <w:rPr>
          <w:rFonts w:ascii="mylotus" w:hAnsi="mylotus" w:cs="mylotus"/>
          <w:sz w:val="24"/>
          <w:szCs w:val="24"/>
          <w:rtl/>
        </w:rPr>
        <w:t xml:space="preserve"> و</w:t>
      </w:r>
      <w:r w:rsidRPr="004A75B1">
        <w:rPr>
          <w:rFonts w:ascii="mylotus" w:hAnsi="mylotus" w:cs="mylotus"/>
          <w:sz w:val="24"/>
          <w:szCs w:val="24"/>
          <w:rtl/>
        </w:rPr>
        <w:t xml:space="preserve">قد ورد </w:t>
      </w:r>
      <w:r w:rsidRPr="00813841">
        <w:rPr>
          <w:rFonts w:ascii="mylotus" w:hAnsi="mylotus" w:cs="mylotus"/>
          <w:sz w:val="24"/>
          <w:szCs w:val="24"/>
          <w:rtl/>
        </w:rPr>
        <w:t>ك</w:t>
      </w:r>
      <w:r w:rsidRPr="004A75B1">
        <w:rPr>
          <w:rFonts w:ascii="mylotus" w:hAnsi="mylotus" w:cs="mylotus"/>
          <w:sz w:val="24"/>
          <w:szCs w:val="24"/>
          <w:rtl/>
        </w:rPr>
        <w:t>ذل</w:t>
      </w:r>
      <w:r w:rsidRPr="00813841">
        <w:rPr>
          <w:rFonts w:ascii="mylotus" w:hAnsi="mylotus" w:cs="mylotus"/>
          <w:sz w:val="24"/>
          <w:szCs w:val="24"/>
          <w:rtl/>
        </w:rPr>
        <w:t>ك</w:t>
      </w:r>
      <w:r>
        <w:rPr>
          <w:rFonts w:ascii="mylotus" w:hAnsi="mylotus" w:cs="mylotus"/>
          <w:sz w:val="24"/>
          <w:szCs w:val="24"/>
          <w:rtl/>
        </w:rPr>
        <w:t xml:space="preserve"> عن </w:t>
      </w:r>
      <w:r>
        <w:rPr>
          <w:rFonts w:ascii="mylotus" w:hAnsi="mylotus" w:cs="mylotus" w:hint="cs"/>
          <w:sz w:val="24"/>
          <w:szCs w:val="24"/>
          <w:rtl/>
        </w:rPr>
        <w:t>أبي</w:t>
      </w:r>
      <w:r w:rsidRPr="004A75B1">
        <w:rPr>
          <w:rFonts w:ascii="mylotus" w:hAnsi="mylotus" w:cs="mylotus"/>
          <w:sz w:val="24"/>
          <w:szCs w:val="24"/>
          <w:rtl/>
        </w:rPr>
        <w:t xml:space="preserve"> ب</w:t>
      </w:r>
      <w:r w:rsidRPr="00813841">
        <w:rPr>
          <w:rFonts w:ascii="mylotus" w:hAnsi="mylotus" w:cs="mylotus"/>
          <w:sz w:val="24"/>
          <w:szCs w:val="24"/>
          <w:rtl/>
        </w:rPr>
        <w:t>ك</w:t>
      </w:r>
      <w:r w:rsidRPr="004A75B1">
        <w:rPr>
          <w:rFonts w:ascii="mylotus" w:hAnsi="mylotus" w:cs="mylotus"/>
          <w:sz w:val="24"/>
          <w:szCs w:val="24"/>
          <w:rtl/>
        </w:rPr>
        <w:t xml:space="preserve">ر بن عیاش </w:t>
      </w:r>
      <w:r w:rsidRPr="00813841">
        <w:rPr>
          <w:rFonts w:ascii="mylotus" w:hAnsi="mylotus" w:cs="mylotus"/>
          <w:sz w:val="24"/>
          <w:szCs w:val="24"/>
          <w:rtl/>
        </w:rPr>
        <w:t>ك</w:t>
      </w:r>
      <w:r w:rsidRPr="004A75B1">
        <w:rPr>
          <w:rFonts w:ascii="mylotus" w:hAnsi="mylotus" w:cs="mylotus"/>
          <w:sz w:val="24"/>
          <w:szCs w:val="24"/>
          <w:rtl/>
        </w:rPr>
        <w:t>ما</w:t>
      </w:r>
      <w:r w:rsidRPr="00D84A28">
        <w:rPr>
          <w:rFonts w:ascii="mylotus" w:hAnsi="mylotus" w:cs="mylotus"/>
          <w:sz w:val="24"/>
          <w:szCs w:val="24"/>
          <w:rtl/>
        </w:rPr>
        <w:t xml:space="preserve"> في </w:t>
      </w:r>
      <w:r w:rsidRPr="004A75B1">
        <w:rPr>
          <w:rFonts w:ascii="mylotus" w:hAnsi="mylotus" w:cs="mylotus"/>
          <w:sz w:val="24"/>
          <w:szCs w:val="24"/>
          <w:rtl/>
        </w:rPr>
        <w:t>المنار المنیف لابن القیم (115)</w:t>
      </w:r>
      <w:r w:rsidRPr="001B5E77">
        <w:rPr>
          <w:rFonts w:ascii="mylotus" w:hAnsi="mylotus" w:cs="mylotus"/>
          <w:sz w:val="24"/>
          <w:szCs w:val="24"/>
          <w:rtl/>
        </w:rPr>
        <w:t xml:space="preserve"> و</w:t>
      </w:r>
      <w:r w:rsidRPr="004A75B1">
        <w:rPr>
          <w:rFonts w:ascii="mylotus" w:hAnsi="mylotus" w:cs="mylotus"/>
          <w:sz w:val="24"/>
          <w:szCs w:val="24"/>
          <w:rtl/>
        </w:rPr>
        <w:t>قد ورد مرفوعاً،  ول</w:t>
      </w:r>
      <w:r w:rsidRPr="00813841">
        <w:rPr>
          <w:rFonts w:ascii="mylotus" w:hAnsi="mylotus" w:cs="mylotus"/>
          <w:sz w:val="24"/>
          <w:szCs w:val="24"/>
          <w:rtl/>
        </w:rPr>
        <w:t>ك</w:t>
      </w:r>
      <w:r w:rsidRPr="004A75B1">
        <w:rPr>
          <w:rFonts w:ascii="mylotus" w:hAnsi="mylotus" w:cs="mylotus"/>
          <w:sz w:val="24"/>
          <w:szCs w:val="24"/>
          <w:rtl/>
        </w:rPr>
        <w:t>ن لا</w:t>
      </w:r>
      <w:r>
        <w:rPr>
          <w:rFonts w:ascii="mylotus" w:hAnsi="mylotus" w:cs="mylotus" w:hint="cs"/>
          <w:sz w:val="24"/>
          <w:szCs w:val="24"/>
          <w:rtl/>
        </w:rPr>
        <w:t xml:space="preserve"> أ</w:t>
      </w:r>
      <w:r w:rsidRPr="004A75B1">
        <w:rPr>
          <w:rFonts w:ascii="mylotus" w:hAnsi="mylotus" w:cs="mylotus"/>
          <w:sz w:val="24"/>
          <w:szCs w:val="24"/>
          <w:rtl/>
        </w:rPr>
        <w:t>صل له</w:t>
      </w:r>
      <w:r w:rsidRPr="001B5E77">
        <w:rPr>
          <w:rFonts w:ascii="mylotus" w:hAnsi="mylotus" w:cs="mylotus"/>
          <w:sz w:val="24"/>
          <w:szCs w:val="24"/>
          <w:rtl/>
        </w:rPr>
        <w:t xml:space="preserve"> و</w:t>
      </w:r>
      <w:r w:rsidRPr="004A75B1">
        <w:rPr>
          <w:rFonts w:ascii="mylotus" w:hAnsi="mylotus" w:cs="mylotus"/>
          <w:sz w:val="24"/>
          <w:szCs w:val="24"/>
          <w:rtl/>
        </w:rPr>
        <w:t>انظر الضعیف</w:t>
      </w:r>
      <w:r w:rsidRPr="004A75B1">
        <w:rPr>
          <w:rFonts w:ascii="mylotus" w:hAnsi="mylotus" w:cs="mylotus" w:hint="cs"/>
          <w:sz w:val="24"/>
          <w:szCs w:val="24"/>
          <w:rtl/>
        </w:rPr>
        <w:t>ة</w:t>
      </w:r>
      <w:r w:rsidRPr="004A75B1">
        <w:rPr>
          <w:rFonts w:ascii="mylotus" w:hAnsi="mylotus" w:cs="mylotus"/>
          <w:sz w:val="24"/>
          <w:szCs w:val="24"/>
          <w:rtl/>
        </w:rPr>
        <w:t>/ فتح المجید ص 46</w:t>
      </w:r>
      <w:r w:rsidRPr="001B5E77">
        <w:rPr>
          <w:rFonts w:ascii="mylotus" w:hAnsi="mylotus" w:cs="mylotus"/>
          <w:sz w:val="24"/>
          <w:szCs w:val="24"/>
          <w:rtl/>
        </w:rPr>
        <w:t xml:space="preserve"> و</w:t>
      </w:r>
      <w:r w:rsidRPr="004A75B1">
        <w:rPr>
          <w:rFonts w:ascii="mylotus" w:hAnsi="mylotus" w:cs="mylotus"/>
          <w:sz w:val="24"/>
          <w:szCs w:val="24"/>
          <w:rtl/>
        </w:rPr>
        <w:t>ما بعدها.</w:t>
      </w:r>
    </w:p>
  </w:footnote>
  <w:footnote w:id="474">
    <w:p w:rsidR="0052162E" w:rsidRPr="004A75B1" w:rsidRDefault="0052162E" w:rsidP="00703EBE">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1B5E77">
        <w:rPr>
          <w:rFonts w:ascii="mylotus" w:hAnsi="mylotus" w:cs="mylotus"/>
          <w:sz w:val="24"/>
          <w:szCs w:val="24"/>
          <w:rtl/>
        </w:rPr>
        <w:t>الترمذي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تاب الدعوات، باب فضل التوب</w:t>
      </w:r>
      <w:r w:rsidRPr="004A75B1">
        <w:rPr>
          <w:rFonts w:ascii="mylotus" w:hAnsi="mylotus" w:cs="mylotus" w:hint="cs"/>
          <w:sz w:val="24"/>
          <w:szCs w:val="24"/>
          <w:rtl/>
        </w:rPr>
        <w:t>ة</w:t>
      </w:r>
      <w:r w:rsidRPr="001B5E77">
        <w:rPr>
          <w:rFonts w:ascii="mylotus" w:hAnsi="mylotus" w:cs="mylotus"/>
          <w:sz w:val="24"/>
          <w:szCs w:val="24"/>
          <w:rtl/>
        </w:rPr>
        <w:t xml:space="preserve"> و</w:t>
      </w:r>
      <w:r w:rsidRPr="004A75B1">
        <w:rPr>
          <w:rFonts w:ascii="mylotus" w:hAnsi="mylotus" w:cs="mylotus"/>
          <w:sz w:val="24"/>
          <w:szCs w:val="24"/>
          <w:rtl/>
        </w:rPr>
        <w:t>الاستغفار</w:t>
      </w:r>
      <w:r w:rsidRPr="001B5E77">
        <w:rPr>
          <w:rFonts w:ascii="mylotus" w:hAnsi="mylotus" w:cs="mylotus"/>
          <w:sz w:val="24"/>
          <w:szCs w:val="24"/>
          <w:rtl/>
        </w:rPr>
        <w:t xml:space="preserve"> و</w:t>
      </w:r>
      <w:r w:rsidRPr="004A75B1">
        <w:rPr>
          <w:rFonts w:ascii="mylotus" w:hAnsi="mylotus" w:cs="mylotus"/>
          <w:sz w:val="24"/>
          <w:szCs w:val="24"/>
          <w:rtl/>
        </w:rPr>
        <w:t>ما ذ</w:t>
      </w:r>
      <w:r w:rsidRPr="00813841">
        <w:rPr>
          <w:rFonts w:ascii="mylotus" w:hAnsi="mylotus" w:cs="mylotus"/>
          <w:sz w:val="24"/>
          <w:szCs w:val="24"/>
          <w:rtl/>
        </w:rPr>
        <w:t>ك</w:t>
      </w:r>
      <w:r w:rsidRPr="004A75B1">
        <w:rPr>
          <w:rFonts w:ascii="mylotus" w:hAnsi="mylotus" w:cs="mylotus"/>
          <w:sz w:val="24"/>
          <w:szCs w:val="24"/>
          <w:rtl/>
        </w:rPr>
        <w:t>ر من رحم</w:t>
      </w:r>
      <w:r w:rsidRPr="004A75B1">
        <w:rPr>
          <w:rFonts w:ascii="mylotus" w:hAnsi="mylotus" w:cs="mylotus" w:hint="cs"/>
          <w:sz w:val="24"/>
          <w:szCs w:val="24"/>
          <w:rtl/>
        </w:rPr>
        <w:t>ة</w:t>
      </w:r>
      <w:r w:rsidRPr="004A75B1">
        <w:rPr>
          <w:rFonts w:ascii="mylotus" w:hAnsi="mylotus" w:cs="mylotus"/>
          <w:sz w:val="24"/>
          <w:szCs w:val="24"/>
          <w:rtl/>
        </w:rPr>
        <w:t xml:space="preserve"> الله لعباده (3540)،</w:t>
      </w:r>
      <w:r w:rsidRPr="001B5E77">
        <w:rPr>
          <w:rFonts w:ascii="mylotus" w:hAnsi="mylotus" w:cs="mylotus"/>
          <w:sz w:val="24"/>
          <w:szCs w:val="24"/>
          <w:rtl/>
        </w:rPr>
        <w:t xml:space="preserve"> و</w:t>
      </w:r>
      <w:r w:rsidRPr="004A75B1">
        <w:rPr>
          <w:rFonts w:ascii="mylotus" w:hAnsi="mylotus" w:cs="mylotus"/>
          <w:sz w:val="24"/>
          <w:szCs w:val="24"/>
          <w:rtl/>
        </w:rPr>
        <w:t xml:space="preserve">قال </w:t>
      </w:r>
      <w:r w:rsidRPr="001B5E77">
        <w:rPr>
          <w:rFonts w:ascii="mylotus" w:hAnsi="mylotus" w:cs="mylotus"/>
          <w:sz w:val="24"/>
          <w:szCs w:val="24"/>
          <w:rtl/>
        </w:rPr>
        <w:t>الترمذي</w:t>
      </w:r>
      <w:r w:rsidRPr="004A75B1">
        <w:rPr>
          <w:rFonts w:ascii="mylotus" w:hAnsi="mylotus" w:cs="mylotus"/>
          <w:sz w:val="24"/>
          <w:szCs w:val="24"/>
          <w:rtl/>
        </w:rPr>
        <w:t>: حدیث حسن غریب لا نعرف</w:t>
      </w:r>
      <w:r w:rsidRPr="004A75B1">
        <w:rPr>
          <w:rFonts w:ascii="mylotus" w:hAnsi="mylotus" w:cs="mylotus" w:hint="cs"/>
          <w:sz w:val="24"/>
          <w:szCs w:val="24"/>
          <w:rtl/>
        </w:rPr>
        <w:t>ة</w:t>
      </w:r>
      <w:r w:rsidRPr="004A75B1">
        <w:rPr>
          <w:rFonts w:ascii="mylotus" w:hAnsi="mylotus" w:cs="mylotus"/>
          <w:sz w:val="24"/>
          <w:szCs w:val="24"/>
          <w:rtl/>
        </w:rPr>
        <w:t xml:space="preserve"> الا من هذا الوجه.</w:t>
      </w:r>
      <w:r w:rsidRPr="001B5E77">
        <w:rPr>
          <w:rFonts w:ascii="mylotus" w:hAnsi="mylotus" w:cs="mylotus"/>
          <w:sz w:val="24"/>
          <w:szCs w:val="24"/>
          <w:rtl/>
        </w:rPr>
        <w:t xml:space="preserve"> و</w:t>
      </w:r>
      <w:r w:rsidRPr="00D97D7B">
        <w:rPr>
          <w:rFonts w:ascii="mylotus" w:hAnsi="mylotus" w:cs="mylotus"/>
          <w:sz w:val="24"/>
          <w:szCs w:val="24"/>
          <w:rtl/>
        </w:rPr>
        <w:t>أخرجه</w:t>
      </w:r>
      <w:r w:rsidRPr="004A75B1">
        <w:rPr>
          <w:rFonts w:ascii="mylotus" w:hAnsi="mylotus" w:cs="mylotus"/>
          <w:sz w:val="24"/>
          <w:szCs w:val="24"/>
          <w:rtl/>
        </w:rPr>
        <w:t xml:space="preserve"> مسلم، </w:t>
      </w:r>
      <w:r w:rsidRPr="00813841">
        <w:rPr>
          <w:rFonts w:ascii="mylotus" w:hAnsi="mylotus" w:cs="mylotus"/>
          <w:sz w:val="24"/>
          <w:szCs w:val="24"/>
          <w:rtl/>
        </w:rPr>
        <w:t>ك</w:t>
      </w:r>
      <w:r w:rsidRPr="004A75B1">
        <w:rPr>
          <w:rFonts w:ascii="mylotus" w:hAnsi="mylotus" w:cs="mylotus"/>
          <w:sz w:val="24"/>
          <w:szCs w:val="24"/>
          <w:rtl/>
        </w:rPr>
        <w:t>تاب الذ</w:t>
      </w:r>
      <w:r w:rsidRPr="00813841">
        <w:rPr>
          <w:rFonts w:ascii="mylotus" w:hAnsi="mylotus" w:cs="mylotus"/>
          <w:sz w:val="24"/>
          <w:szCs w:val="24"/>
          <w:rtl/>
        </w:rPr>
        <w:t>ك</w:t>
      </w:r>
      <w:r w:rsidRPr="004A75B1">
        <w:rPr>
          <w:rFonts w:ascii="mylotus" w:hAnsi="mylotus" w:cs="mylotus"/>
          <w:sz w:val="24"/>
          <w:szCs w:val="24"/>
          <w:rtl/>
        </w:rPr>
        <w:t>ر</w:t>
      </w:r>
      <w:r w:rsidRPr="001B5E77">
        <w:rPr>
          <w:rFonts w:ascii="mylotus" w:hAnsi="mylotus" w:cs="mylotus"/>
          <w:sz w:val="24"/>
          <w:szCs w:val="24"/>
          <w:rtl/>
        </w:rPr>
        <w:t xml:space="preserve"> و</w:t>
      </w:r>
      <w:r w:rsidRPr="004A75B1">
        <w:rPr>
          <w:rFonts w:ascii="mylotus" w:hAnsi="mylotus" w:cs="mylotus"/>
          <w:sz w:val="24"/>
          <w:szCs w:val="24"/>
          <w:rtl/>
        </w:rPr>
        <w:t>الدعاء (2687) باب فضل الذ</w:t>
      </w:r>
      <w:r w:rsidRPr="00813841">
        <w:rPr>
          <w:rFonts w:ascii="mylotus" w:hAnsi="mylotus" w:cs="mylotus"/>
          <w:sz w:val="24"/>
          <w:szCs w:val="24"/>
          <w:rtl/>
        </w:rPr>
        <w:t>ك</w:t>
      </w:r>
      <w:r w:rsidRPr="004A75B1">
        <w:rPr>
          <w:rFonts w:ascii="mylotus" w:hAnsi="mylotus" w:cs="mylotus"/>
          <w:sz w:val="24"/>
          <w:szCs w:val="24"/>
          <w:rtl/>
        </w:rPr>
        <w:t>ر</w:t>
      </w:r>
      <w:r w:rsidRPr="001B5E77">
        <w:rPr>
          <w:rFonts w:ascii="mylotus" w:hAnsi="mylotus" w:cs="mylotus"/>
          <w:sz w:val="24"/>
          <w:szCs w:val="24"/>
          <w:rtl/>
        </w:rPr>
        <w:t xml:space="preserve"> و</w:t>
      </w:r>
      <w:r w:rsidRPr="004A75B1">
        <w:rPr>
          <w:rFonts w:ascii="mylotus" w:hAnsi="mylotus" w:cs="mylotus"/>
          <w:sz w:val="24"/>
          <w:szCs w:val="24"/>
          <w:rtl/>
        </w:rPr>
        <w:t>الدعاء</w:t>
      </w:r>
      <w:r w:rsidRPr="001B5E77">
        <w:rPr>
          <w:rFonts w:ascii="mylotus" w:hAnsi="mylotus" w:cs="mylotus"/>
          <w:sz w:val="24"/>
          <w:szCs w:val="24"/>
          <w:rtl/>
        </w:rPr>
        <w:t xml:space="preserve"> و</w:t>
      </w:r>
      <w:r w:rsidRPr="004A75B1">
        <w:rPr>
          <w:rFonts w:ascii="mylotus" w:hAnsi="mylotus" w:cs="mylotus"/>
          <w:sz w:val="24"/>
          <w:szCs w:val="24"/>
          <w:rtl/>
        </w:rPr>
        <w:t xml:space="preserve">التقرب الی الله تعالی </w:t>
      </w:r>
      <w:r>
        <w:rPr>
          <w:rFonts w:ascii="mylotus" w:hAnsi="mylotus" w:cs="mylotus"/>
          <w:sz w:val="24"/>
          <w:szCs w:val="24"/>
          <w:rtl/>
        </w:rPr>
        <w:t>من حدیث</w:t>
      </w:r>
      <w:r>
        <w:rPr>
          <w:rFonts w:ascii="mylotus" w:hAnsi="mylotus" w:cs="mylotus" w:hint="cs"/>
          <w:sz w:val="24"/>
          <w:szCs w:val="24"/>
          <w:rtl/>
        </w:rPr>
        <w:t xml:space="preserve"> أبي</w:t>
      </w:r>
      <w:r w:rsidRPr="004A75B1">
        <w:rPr>
          <w:rFonts w:ascii="mylotus" w:hAnsi="mylotus" w:cs="mylotus"/>
          <w:sz w:val="24"/>
          <w:szCs w:val="24"/>
          <w:rtl/>
        </w:rPr>
        <w:t xml:space="preserve"> ذر عن النب</w:t>
      </w:r>
      <w:r>
        <w:rPr>
          <w:rFonts w:ascii="mylotus" w:hAnsi="mylotus" w:cs="mylotus" w:hint="cs"/>
          <w:sz w:val="24"/>
          <w:szCs w:val="24"/>
          <w:rtl/>
        </w:rPr>
        <w:t>ي</w:t>
      </w:r>
      <w:r w:rsidR="00703EBE" w:rsidRPr="00703EBE">
        <w:rPr>
          <w:rFonts w:ascii="Arial" w:hAnsi="Arial" w:cs="CTraditional Arabic" w:hint="cs"/>
          <w:sz w:val="28"/>
          <w:szCs w:val="28"/>
          <w:rtl/>
        </w:rPr>
        <w:t xml:space="preserve"> </w:t>
      </w:r>
      <w:r w:rsidR="00703EBE" w:rsidRPr="00703EBE">
        <w:rPr>
          <w:rFonts w:ascii="Arial" w:hAnsi="Arial" w:cs="CTraditional Arabic" w:hint="cs"/>
          <w:sz w:val="24"/>
          <w:szCs w:val="24"/>
          <w:rtl/>
        </w:rPr>
        <w:t>ح</w:t>
      </w:r>
      <w:r w:rsidRPr="004A75B1">
        <w:rPr>
          <w:rFonts w:ascii="mylotus" w:hAnsi="mylotus" w:cs="mylotus"/>
          <w:sz w:val="24"/>
          <w:szCs w:val="24"/>
          <w:rtl/>
        </w:rPr>
        <w:t xml:space="preserve"> قال:</w:t>
      </w:r>
      <w:r w:rsidRPr="004A75B1">
        <w:rPr>
          <w:rFonts w:ascii="mylotus" w:hAnsi="mylotus" w:cs="mylotus" w:hint="cs"/>
          <w:sz w:val="24"/>
          <w:szCs w:val="24"/>
          <w:rtl/>
        </w:rPr>
        <w:t xml:space="preserve"> </w:t>
      </w:r>
      <w:r w:rsidRPr="00D87358">
        <w:rPr>
          <w:rStyle w:val="Char2"/>
          <w:rFonts w:hint="cs"/>
          <w:sz w:val="24"/>
          <w:szCs w:val="24"/>
          <w:rtl/>
        </w:rPr>
        <w:t>«</w:t>
      </w:r>
      <w:r w:rsidRPr="00D87358">
        <w:rPr>
          <w:rStyle w:val="Char2"/>
          <w:sz w:val="24"/>
          <w:szCs w:val="24"/>
          <w:rtl/>
        </w:rPr>
        <w:t>يَقُولُ اللهُ عَزَّ وَجَلَّ</w:t>
      </w:r>
      <w:r w:rsidRPr="00D87358">
        <w:rPr>
          <w:rStyle w:val="Char2"/>
          <w:rFonts w:hint="cs"/>
          <w:sz w:val="24"/>
          <w:szCs w:val="24"/>
          <w:rtl/>
        </w:rPr>
        <w:t xml:space="preserve">: </w:t>
      </w:r>
      <w:r w:rsidRPr="00D87358">
        <w:rPr>
          <w:rStyle w:val="Char2"/>
          <w:sz w:val="24"/>
          <w:szCs w:val="24"/>
          <w:rtl/>
        </w:rPr>
        <w:t>مَنْ تَقَرَّبَ مِنِّي شِبْرًا تَقَرَّبْتُ مِنْهُ ذِرَاعًا، وَمَنْ تَقَرَّبَ مِنِّي ذِرَاعًا تَقَرَّبْتُ مِنْهُ بَاعًا، وَمَنْ أَتَانِي يَمْشِي أَتَيْتُهُ هَرْوَلَةً، وَمَنْ لَقِيَنِي بِقُرَابِ الْأَرْضِ خَطِيئَةً لَا يُشْرِكُ بِي شَيْئًا لَقِيتُهُ بِمِثْلِهَا مَغْفِرَةً</w:t>
      </w:r>
      <w:r w:rsidRPr="00D87358">
        <w:rPr>
          <w:rStyle w:val="Char2"/>
          <w:rFonts w:hint="cs"/>
          <w:sz w:val="24"/>
          <w:szCs w:val="24"/>
          <w:rtl/>
        </w:rPr>
        <w:t>»</w:t>
      </w:r>
      <w:r w:rsidRPr="00984198">
        <w:rPr>
          <w:rFonts w:hint="cs"/>
          <w:sz w:val="24"/>
          <w:szCs w:val="24"/>
          <w:rtl/>
          <w:lang w:bidi="fa-IR"/>
        </w:rPr>
        <w:t xml:space="preserve"> </w:t>
      </w:r>
      <w:r w:rsidRPr="004A75B1">
        <w:rPr>
          <w:rFonts w:ascii="mylotus" w:hAnsi="mylotus" w:cs="mylotus"/>
          <w:sz w:val="24"/>
          <w:szCs w:val="24"/>
          <w:rtl/>
        </w:rPr>
        <w:t xml:space="preserve">و </w:t>
      </w:r>
      <w:r w:rsidRPr="00D97D7B">
        <w:rPr>
          <w:rFonts w:ascii="mylotus" w:hAnsi="mylotus" w:cs="mylotus"/>
          <w:sz w:val="24"/>
          <w:szCs w:val="24"/>
          <w:rtl/>
        </w:rPr>
        <w:t>أخرجه</w:t>
      </w:r>
      <w:r w:rsidRPr="004A75B1">
        <w:rPr>
          <w:rFonts w:ascii="mylotus" w:hAnsi="mylotus" w:cs="mylotus"/>
          <w:sz w:val="24"/>
          <w:szCs w:val="24"/>
          <w:rtl/>
        </w:rPr>
        <w:t xml:space="preserve"> </w:t>
      </w:r>
      <w:r w:rsidRPr="00783730">
        <w:rPr>
          <w:rFonts w:ascii="mylotus" w:hAnsi="mylotus" w:cs="mylotus"/>
          <w:sz w:val="24"/>
          <w:szCs w:val="24"/>
          <w:rtl/>
        </w:rPr>
        <w:t>الطبراني</w:t>
      </w:r>
      <w:r w:rsidRPr="004A75B1">
        <w:rPr>
          <w:rFonts w:ascii="mylotus" w:hAnsi="mylotus" w:cs="mylotus"/>
          <w:sz w:val="24"/>
          <w:szCs w:val="24"/>
          <w:rtl/>
        </w:rPr>
        <w:t xml:space="preserve"> من حدیث ابن عباس</w:t>
      </w:r>
      <w:r w:rsidRPr="00D84A28">
        <w:rPr>
          <w:rFonts w:ascii="mylotus" w:hAnsi="mylotus" w:cs="mylotus"/>
          <w:sz w:val="24"/>
          <w:szCs w:val="24"/>
          <w:rtl/>
        </w:rPr>
        <w:t xml:space="preserve"> في </w:t>
      </w:r>
      <w:r w:rsidRPr="004A75B1">
        <w:rPr>
          <w:rFonts w:ascii="mylotus" w:hAnsi="mylotus" w:cs="mylotus"/>
          <w:sz w:val="24"/>
          <w:szCs w:val="24"/>
          <w:rtl/>
        </w:rPr>
        <w:t>ال</w:t>
      </w:r>
      <w:r w:rsidRPr="00813841">
        <w:rPr>
          <w:rFonts w:ascii="mylotus" w:hAnsi="mylotus" w:cs="mylotus"/>
          <w:sz w:val="24"/>
          <w:szCs w:val="24"/>
          <w:rtl/>
        </w:rPr>
        <w:t>ك</w:t>
      </w:r>
      <w:r w:rsidRPr="004A75B1">
        <w:rPr>
          <w:rFonts w:ascii="mylotus" w:hAnsi="mylotus" w:cs="mylotus"/>
          <w:sz w:val="24"/>
          <w:szCs w:val="24"/>
          <w:rtl/>
        </w:rPr>
        <w:t>بیر (12346)،</w:t>
      </w:r>
      <w:r w:rsidRPr="001B5E77">
        <w:rPr>
          <w:rFonts w:ascii="mylotus" w:hAnsi="mylotus" w:cs="mylotus"/>
          <w:sz w:val="24"/>
          <w:szCs w:val="24"/>
          <w:rtl/>
        </w:rPr>
        <w:t xml:space="preserve"> و</w:t>
      </w:r>
      <w:r w:rsidRPr="004A75B1">
        <w:rPr>
          <w:rFonts w:ascii="mylotus" w:hAnsi="mylotus" w:cs="mylotus"/>
          <w:sz w:val="24"/>
          <w:szCs w:val="24"/>
          <w:rtl/>
        </w:rPr>
        <w:t>الصغیر (2/20، 21)</w:t>
      </w:r>
      <w:r w:rsidRPr="001B5E77">
        <w:rPr>
          <w:rFonts w:ascii="mylotus" w:hAnsi="mylotus" w:cs="mylotus"/>
          <w:sz w:val="24"/>
          <w:szCs w:val="24"/>
          <w:rtl/>
        </w:rPr>
        <w:t xml:space="preserve"> و</w:t>
      </w:r>
      <w:r w:rsidRPr="004A75B1">
        <w:rPr>
          <w:rFonts w:ascii="mylotus" w:hAnsi="mylotus" w:cs="mylotus"/>
          <w:sz w:val="24"/>
          <w:szCs w:val="24"/>
          <w:rtl/>
        </w:rPr>
        <w:t xml:space="preserve">قال </w:t>
      </w:r>
      <w:r w:rsidRPr="003F3EAD">
        <w:rPr>
          <w:rFonts w:ascii="mylotus" w:hAnsi="mylotus" w:cs="mylotus"/>
          <w:sz w:val="24"/>
          <w:szCs w:val="24"/>
          <w:rtl/>
        </w:rPr>
        <w:t>الهيثمي</w:t>
      </w:r>
      <w:r w:rsidRPr="00D84A28">
        <w:rPr>
          <w:rFonts w:ascii="mylotus" w:hAnsi="mylotus" w:cs="mylotus"/>
          <w:sz w:val="24"/>
          <w:szCs w:val="24"/>
          <w:rtl/>
        </w:rPr>
        <w:t xml:space="preserve"> في </w:t>
      </w:r>
      <w:r w:rsidRPr="004A75B1">
        <w:rPr>
          <w:rFonts w:ascii="mylotus" w:hAnsi="mylotus" w:cs="mylotus"/>
          <w:sz w:val="24"/>
          <w:szCs w:val="24"/>
          <w:rtl/>
        </w:rPr>
        <w:t>المجمع (10/363)</w:t>
      </w:r>
      <w:r>
        <w:rPr>
          <w:rFonts w:ascii="mylotus" w:hAnsi="mylotus" w:cs="mylotus" w:hint="cs"/>
          <w:sz w:val="24"/>
          <w:szCs w:val="24"/>
          <w:rtl/>
        </w:rPr>
        <w:t>:</w:t>
      </w:r>
      <w:r w:rsidRPr="001B5E77">
        <w:rPr>
          <w:rFonts w:ascii="mylotus" w:hAnsi="mylotus" w:cs="mylotus"/>
          <w:sz w:val="24"/>
          <w:szCs w:val="24"/>
          <w:rtl/>
        </w:rPr>
        <w:t xml:space="preserve"> و</w:t>
      </w:r>
      <w:r w:rsidRPr="004A75B1">
        <w:rPr>
          <w:rFonts w:ascii="mylotus" w:hAnsi="mylotus" w:cs="mylotus"/>
          <w:sz w:val="24"/>
          <w:szCs w:val="24"/>
          <w:rtl/>
        </w:rPr>
        <w:t>فیه ابراهیم بن اسحاق،</w:t>
      </w:r>
      <w:r w:rsidRPr="001B5E77">
        <w:rPr>
          <w:rFonts w:ascii="mylotus" w:hAnsi="mylotus" w:cs="mylotus"/>
          <w:sz w:val="24"/>
          <w:szCs w:val="24"/>
          <w:rtl/>
        </w:rPr>
        <w:t xml:space="preserve"> و</w:t>
      </w:r>
      <w:r w:rsidRPr="004A75B1">
        <w:rPr>
          <w:rFonts w:ascii="mylotus" w:hAnsi="mylotus" w:cs="mylotus"/>
          <w:sz w:val="24"/>
          <w:szCs w:val="24"/>
          <w:rtl/>
        </w:rPr>
        <w:t>قیس بن الربیع</w:t>
      </w:r>
      <w:r w:rsidRPr="001B5E77">
        <w:rPr>
          <w:rFonts w:ascii="mylotus" w:hAnsi="mylotus" w:cs="mylotus"/>
          <w:sz w:val="24"/>
          <w:szCs w:val="24"/>
          <w:rtl/>
        </w:rPr>
        <w:t xml:space="preserve"> و</w:t>
      </w:r>
      <w:r w:rsidRPr="00813841">
        <w:rPr>
          <w:rFonts w:ascii="mylotus" w:hAnsi="mylotus" w:cs="mylotus"/>
          <w:sz w:val="24"/>
          <w:szCs w:val="24"/>
          <w:rtl/>
        </w:rPr>
        <w:t>ك</w:t>
      </w:r>
      <w:r w:rsidRPr="004A75B1">
        <w:rPr>
          <w:rFonts w:ascii="mylotus" w:hAnsi="mylotus" w:cs="mylotus"/>
          <w:sz w:val="24"/>
          <w:szCs w:val="24"/>
          <w:rtl/>
        </w:rPr>
        <w:t>لاهما مختلف</w:t>
      </w:r>
      <w:r w:rsidRPr="00D84A28">
        <w:rPr>
          <w:rFonts w:ascii="mylotus" w:hAnsi="mylotus" w:cs="mylotus"/>
          <w:sz w:val="24"/>
          <w:szCs w:val="24"/>
          <w:rtl/>
        </w:rPr>
        <w:t xml:space="preserve"> في </w:t>
      </w:r>
      <w:r w:rsidRPr="004A75B1">
        <w:rPr>
          <w:rFonts w:ascii="mylotus" w:hAnsi="mylotus" w:cs="mylotus"/>
          <w:sz w:val="24"/>
          <w:szCs w:val="24"/>
          <w:rtl/>
        </w:rPr>
        <w:t>توثیق</w:t>
      </w:r>
      <w:r>
        <w:rPr>
          <w:rFonts w:ascii="mylotus" w:hAnsi="mylotus" w:cs="mylotus" w:hint="cs"/>
          <w:sz w:val="24"/>
          <w:szCs w:val="24"/>
          <w:rtl/>
        </w:rPr>
        <w:t>ه</w:t>
      </w:r>
      <w:r w:rsidRPr="001B5E77">
        <w:rPr>
          <w:rFonts w:ascii="mylotus" w:hAnsi="mylotus" w:cs="mylotus"/>
          <w:sz w:val="24"/>
          <w:szCs w:val="24"/>
          <w:rtl/>
        </w:rPr>
        <w:t xml:space="preserve"> و</w:t>
      </w:r>
      <w:r w:rsidRPr="004A75B1">
        <w:rPr>
          <w:rFonts w:ascii="mylotus" w:hAnsi="mylotus" w:cs="mylotus"/>
          <w:sz w:val="24"/>
          <w:szCs w:val="24"/>
          <w:rtl/>
        </w:rPr>
        <w:t>بقی</w:t>
      </w:r>
      <w:r w:rsidRPr="004A75B1">
        <w:rPr>
          <w:rFonts w:ascii="mylotus" w:hAnsi="mylotus" w:cs="mylotus" w:hint="cs"/>
          <w:sz w:val="24"/>
          <w:szCs w:val="24"/>
          <w:rtl/>
        </w:rPr>
        <w:t>ة</w:t>
      </w:r>
      <w:r w:rsidRPr="004A75B1">
        <w:rPr>
          <w:rFonts w:ascii="mylotus" w:hAnsi="mylotus" w:cs="mylotus"/>
          <w:sz w:val="24"/>
          <w:szCs w:val="24"/>
          <w:rtl/>
        </w:rPr>
        <w:t xml:space="preserve"> رجاله رجال الصحیح</w:t>
      </w:r>
      <w:r w:rsidRPr="001B5E77">
        <w:rPr>
          <w:rFonts w:ascii="mylotus" w:hAnsi="mylotus" w:cs="mylotus"/>
          <w:sz w:val="24"/>
          <w:szCs w:val="24"/>
          <w:rtl/>
        </w:rPr>
        <w:t xml:space="preserve"> و</w:t>
      </w:r>
      <w:r w:rsidRPr="004A75B1">
        <w:rPr>
          <w:rFonts w:ascii="mylotus" w:hAnsi="mylotus" w:cs="mylotus"/>
          <w:sz w:val="24"/>
          <w:szCs w:val="24"/>
          <w:rtl/>
        </w:rPr>
        <w:t>حسنه بشواهد</w:t>
      </w:r>
      <w:r>
        <w:rPr>
          <w:rFonts w:ascii="mylotus" w:hAnsi="mylotus" w:cs="mylotus" w:hint="cs"/>
          <w:sz w:val="24"/>
          <w:szCs w:val="24"/>
          <w:rtl/>
        </w:rPr>
        <w:t xml:space="preserve">ه </w:t>
      </w:r>
      <w:r w:rsidRPr="00D97D7B">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الصحیحة (127) وصحیح الجامع (4338).</w:t>
      </w:r>
    </w:p>
  </w:footnote>
  <w:footnote w:id="475">
    <w:p w:rsidR="0052162E" w:rsidRPr="004A75B1" w:rsidRDefault="0052162E" w:rsidP="00A33F9A">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جامع العلوم</w:t>
      </w:r>
      <w:r w:rsidRPr="001B5E77">
        <w:rPr>
          <w:rFonts w:ascii="mylotus" w:hAnsi="mylotus" w:cs="mylotus"/>
          <w:sz w:val="24"/>
          <w:szCs w:val="24"/>
          <w:rtl/>
        </w:rPr>
        <w:t xml:space="preserve"> و</w:t>
      </w:r>
      <w:r w:rsidRPr="004A75B1">
        <w:rPr>
          <w:rFonts w:ascii="mylotus" w:hAnsi="mylotus" w:cs="mylotus"/>
          <w:sz w:val="24"/>
          <w:szCs w:val="24"/>
          <w:rtl/>
        </w:rPr>
        <w:t>الح</w:t>
      </w:r>
      <w:r w:rsidRPr="00813841">
        <w:rPr>
          <w:rFonts w:ascii="mylotus" w:hAnsi="mylotus" w:cs="mylotus"/>
          <w:sz w:val="24"/>
          <w:szCs w:val="24"/>
          <w:rtl/>
        </w:rPr>
        <w:t>ك</w:t>
      </w:r>
      <w:r w:rsidRPr="004A75B1">
        <w:rPr>
          <w:rFonts w:ascii="mylotus" w:hAnsi="mylotus" w:cs="mylotus"/>
          <w:sz w:val="24"/>
          <w:szCs w:val="24"/>
          <w:rtl/>
        </w:rPr>
        <w:t>م الحدیث الثان</w:t>
      </w:r>
      <w:r>
        <w:rPr>
          <w:rFonts w:ascii="mylotus" w:hAnsi="mylotus" w:cs="mylotus" w:hint="cs"/>
          <w:sz w:val="24"/>
          <w:szCs w:val="24"/>
          <w:rtl/>
        </w:rPr>
        <w:t>ي</w:t>
      </w:r>
      <w:r>
        <w:rPr>
          <w:rFonts w:ascii="mylotus" w:hAnsi="mylotus" w:cs="mylotus"/>
          <w:sz w:val="24"/>
          <w:szCs w:val="24"/>
          <w:rtl/>
        </w:rPr>
        <w:t xml:space="preserve"> وال</w:t>
      </w:r>
      <w:r>
        <w:rPr>
          <w:rFonts w:ascii="mylotus" w:hAnsi="mylotus" w:cs="mylotus" w:hint="cs"/>
          <w:sz w:val="24"/>
          <w:szCs w:val="24"/>
          <w:rtl/>
        </w:rPr>
        <w:t>أ</w:t>
      </w:r>
      <w:r w:rsidRPr="004A75B1">
        <w:rPr>
          <w:rFonts w:ascii="mylotus" w:hAnsi="mylotus" w:cs="mylotus"/>
          <w:sz w:val="24"/>
          <w:szCs w:val="24"/>
          <w:rtl/>
        </w:rPr>
        <w:t>ربعون (ص 3419) دارالف</w:t>
      </w:r>
      <w:r w:rsidRPr="00813841">
        <w:rPr>
          <w:rFonts w:ascii="mylotus" w:hAnsi="mylotus" w:cs="mylotus"/>
          <w:sz w:val="24"/>
          <w:szCs w:val="24"/>
          <w:rtl/>
        </w:rPr>
        <w:t>ك</w:t>
      </w:r>
      <w:r w:rsidRPr="004A75B1">
        <w:rPr>
          <w:rFonts w:ascii="mylotus" w:hAnsi="mylotus" w:cs="mylotus"/>
          <w:sz w:val="24"/>
          <w:szCs w:val="24"/>
          <w:rtl/>
        </w:rPr>
        <w:t>ر.</w:t>
      </w:r>
    </w:p>
  </w:footnote>
  <w:footnote w:id="476">
    <w:p w:rsidR="0052162E" w:rsidRPr="004A75B1" w:rsidRDefault="0052162E" w:rsidP="009A1AD1">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مسلم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باب من مات لا</w:t>
      </w:r>
      <w:r w:rsidRPr="004A75B1">
        <w:rPr>
          <w:rFonts w:ascii="mylotus" w:hAnsi="mylotus" w:cs="mylotus" w:hint="cs"/>
          <w:sz w:val="24"/>
          <w:szCs w:val="24"/>
          <w:rtl/>
        </w:rPr>
        <w:t xml:space="preserve"> </w:t>
      </w:r>
      <w:r w:rsidRPr="004A75B1">
        <w:rPr>
          <w:rFonts w:ascii="mylotus" w:hAnsi="mylotus" w:cs="mylotus"/>
          <w:sz w:val="24"/>
          <w:szCs w:val="24"/>
          <w:rtl/>
        </w:rPr>
        <w:t>یشر</w:t>
      </w:r>
      <w:r w:rsidRPr="00813841">
        <w:rPr>
          <w:rFonts w:ascii="mylotus" w:hAnsi="mylotus" w:cs="mylotus"/>
          <w:sz w:val="24"/>
          <w:szCs w:val="24"/>
          <w:rtl/>
        </w:rPr>
        <w:t>ك</w:t>
      </w:r>
      <w:r w:rsidRPr="004A75B1">
        <w:rPr>
          <w:rFonts w:ascii="mylotus" w:hAnsi="mylotus" w:cs="mylotus"/>
          <w:sz w:val="24"/>
          <w:szCs w:val="24"/>
          <w:rtl/>
        </w:rPr>
        <w:t xml:space="preserve"> بالله شیئا دخل الجنة ومن مات مشر</w:t>
      </w:r>
      <w:r w:rsidRPr="00813841">
        <w:rPr>
          <w:rFonts w:ascii="mylotus" w:hAnsi="mylotus" w:cs="mylotus"/>
          <w:sz w:val="24"/>
          <w:szCs w:val="24"/>
          <w:rtl/>
        </w:rPr>
        <w:t>ك</w:t>
      </w:r>
      <w:r w:rsidRPr="004A75B1">
        <w:rPr>
          <w:rFonts w:ascii="mylotus" w:hAnsi="mylotus" w:cs="mylotus"/>
          <w:sz w:val="24"/>
          <w:szCs w:val="24"/>
          <w:rtl/>
        </w:rPr>
        <w:t>ا دخل النار (93) (152).</w:t>
      </w:r>
    </w:p>
  </w:footnote>
  <w:footnote w:id="477">
    <w:p w:rsidR="0052162E" w:rsidRPr="004A75B1" w:rsidRDefault="0052162E" w:rsidP="00A33F9A">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ابن ماجه </w:t>
      </w:r>
      <w:r w:rsidRPr="00813841">
        <w:rPr>
          <w:rFonts w:ascii="mylotus" w:hAnsi="mylotus" w:cs="mylotus"/>
          <w:sz w:val="24"/>
          <w:szCs w:val="24"/>
          <w:rtl/>
        </w:rPr>
        <w:t>ك</w:t>
      </w:r>
      <w:r w:rsidRPr="004A75B1">
        <w:rPr>
          <w:rFonts w:ascii="mylotus" w:hAnsi="mylotus" w:cs="mylotus"/>
          <w:sz w:val="24"/>
          <w:szCs w:val="24"/>
          <w:rtl/>
        </w:rPr>
        <w:t>تاب الفتن، باب ذهاب القرآن</w:t>
      </w:r>
      <w:r w:rsidRPr="001B5E77">
        <w:rPr>
          <w:rFonts w:ascii="mylotus" w:hAnsi="mylotus" w:cs="mylotus"/>
          <w:sz w:val="24"/>
          <w:szCs w:val="24"/>
          <w:rtl/>
        </w:rPr>
        <w:t xml:space="preserve"> و</w:t>
      </w:r>
      <w:r w:rsidRPr="004A75B1">
        <w:rPr>
          <w:rFonts w:ascii="mylotus" w:hAnsi="mylotus" w:cs="mylotus"/>
          <w:sz w:val="24"/>
          <w:szCs w:val="24"/>
          <w:rtl/>
        </w:rPr>
        <w:t>العلم (4049)</w:t>
      </w:r>
      <w:r w:rsidRPr="001B5E77">
        <w:rPr>
          <w:rFonts w:ascii="mylotus" w:hAnsi="mylotus" w:cs="mylotus"/>
          <w:sz w:val="24"/>
          <w:szCs w:val="24"/>
          <w:rtl/>
        </w:rPr>
        <w:t xml:space="preserve"> و</w:t>
      </w:r>
      <w:r w:rsidRPr="004A75B1">
        <w:rPr>
          <w:rFonts w:ascii="mylotus" w:hAnsi="mylotus" w:cs="mylotus"/>
          <w:sz w:val="24"/>
          <w:szCs w:val="24"/>
          <w:rtl/>
        </w:rPr>
        <w:t>قال البوصیری</w:t>
      </w:r>
      <w:r w:rsidRPr="00D84A28">
        <w:rPr>
          <w:rFonts w:ascii="mylotus" w:hAnsi="mylotus" w:cs="mylotus"/>
          <w:sz w:val="24"/>
          <w:szCs w:val="24"/>
          <w:rtl/>
        </w:rPr>
        <w:t xml:space="preserve"> في </w:t>
      </w:r>
      <w:r w:rsidRPr="004A75B1">
        <w:rPr>
          <w:rFonts w:ascii="mylotus" w:hAnsi="mylotus" w:cs="mylotus"/>
          <w:sz w:val="24"/>
          <w:szCs w:val="24"/>
          <w:rtl/>
        </w:rPr>
        <w:t>الزوائد</w:t>
      </w:r>
      <w:r>
        <w:rPr>
          <w:rFonts w:ascii="mylotus" w:hAnsi="mylotus" w:cs="mylotus" w:hint="cs"/>
          <w:sz w:val="24"/>
          <w:szCs w:val="24"/>
          <w:rtl/>
        </w:rPr>
        <w:t>:</w:t>
      </w:r>
      <w:r w:rsidRPr="004A75B1">
        <w:rPr>
          <w:rFonts w:ascii="mylotus" w:hAnsi="mylotus" w:cs="mylotus"/>
          <w:sz w:val="24"/>
          <w:szCs w:val="24"/>
          <w:rtl/>
        </w:rPr>
        <w:t xml:space="preserve"> </w:t>
      </w:r>
      <w:r>
        <w:rPr>
          <w:rFonts w:ascii="mylotus" w:hAnsi="mylotus" w:cs="mylotus" w:hint="cs"/>
          <w:sz w:val="24"/>
          <w:szCs w:val="24"/>
          <w:rtl/>
        </w:rPr>
        <w:t>إ</w:t>
      </w:r>
      <w:r w:rsidRPr="004A75B1">
        <w:rPr>
          <w:rFonts w:ascii="mylotus" w:hAnsi="mylotus" w:cs="mylotus"/>
          <w:sz w:val="24"/>
          <w:szCs w:val="24"/>
          <w:rtl/>
        </w:rPr>
        <w:t>سناده صحیح</w:t>
      </w:r>
      <w:r w:rsidRPr="001B5E77">
        <w:rPr>
          <w:rFonts w:ascii="mylotus" w:hAnsi="mylotus" w:cs="mylotus"/>
          <w:sz w:val="24"/>
          <w:szCs w:val="24"/>
          <w:rtl/>
        </w:rPr>
        <w:t xml:space="preserve"> و</w:t>
      </w:r>
      <w:r w:rsidRPr="004A75B1">
        <w:rPr>
          <w:rFonts w:ascii="mylotus" w:hAnsi="mylotus" w:cs="mylotus"/>
          <w:sz w:val="24"/>
          <w:szCs w:val="24"/>
          <w:rtl/>
        </w:rPr>
        <w:t>رجاله ثقات</w:t>
      </w:r>
      <w:r w:rsidRPr="001B5E77">
        <w:rPr>
          <w:rFonts w:ascii="mylotus" w:hAnsi="mylotus" w:cs="mylotus"/>
          <w:sz w:val="24"/>
          <w:szCs w:val="24"/>
          <w:rtl/>
        </w:rPr>
        <w:t xml:space="preserve"> و</w:t>
      </w:r>
      <w:r w:rsidRPr="004A75B1">
        <w:rPr>
          <w:rFonts w:ascii="mylotus" w:hAnsi="mylotus" w:cs="mylotus"/>
          <w:sz w:val="24"/>
          <w:szCs w:val="24"/>
          <w:rtl/>
        </w:rPr>
        <w:t>الحا</w:t>
      </w:r>
      <w:r w:rsidRPr="00813841">
        <w:rPr>
          <w:rFonts w:ascii="mylotus" w:hAnsi="mylotus" w:cs="mylotus"/>
          <w:sz w:val="24"/>
          <w:szCs w:val="24"/>
          <w:rtl/>
        </w:rPr>
        <w:t>ك</w:t>
      </w:r>
      <w:r w:rsidRPr="004A75B1">
        <w:rPr>
          <w:rFonts w:ascii="mylotus" w:hAnsi="mylotus" w:cs="mylotus"/>
          <w:sz w:val="24"/>
          <w:szCs w:val="24"/>
          <w:rtl/>
        </w:rPr>
        <w:t>م (3/478، 505، 545)</w:t>
      </w:r>
      <w:r w:rsidRPr="001B5E77">
        <w:rPr>
          <w:rFonts w:ascii="mylotus" w:hAnsi="mylotus" w:cs="mylotus"/>
          <w:sz w:val="24"/>
          <w:szCs w:val="24"/>
          <w:rtl/>
        </w:rPr>
        <w:t xml:space="preserve"> و</w:t>
      </w:r>
      <w:r w:rsidRPr="00D17D4A">
        <w:rPr>
          <w:rFonts w:ascii="mylotus" w:hAnsi="mylotus" w:cs="mylotus"/>
          <w:sz w:val="24"/>
          <w:szCs w:val="24"/>
          <w:rtl/>
        </w:rPr>
        <w:t>صححه</w:t>
      </w:r>
      <w:r w:rsidRPr="004A75B1">
        <w:rPr>
          <w:rFonts w:ascii="mylotus" w:hAnsi="mylotus" w:cs="mylotus"/>
          <w:sz w:val="24"/>
          <w:szCs w:val="24"/>
          <w:rtl/>
        </w:rPr>
        <w:t xml:space="preserve"> علی شرط مسلم</w:t>
      </w:r>
      <w:r w:rsidRPr="001B5E77">
        <w:rPr>
          <w:rFonts w:ascii="mylotus" w:hAnsi="mylotus" w:cs="mylotus"/>
          <w:sz w:val="24"/>
          <w:szCs w:val="24"/>
          <w:rtl/>
        </w:rPr>
        <w:t xml:space="preserve"> و</w:t>
      </w:r>
      <w:r w:rsidRPr="00D17D4A">
        <w:rPr>
          <w:rFonts w:ascii="mylotus" w:hAnsi="mylotus" w:cs="mylotus"/>
          <w:sz w:val="24"/>
          <w:szCs w:val="24"/>
          <w:rtl/>
        </w:rPr>
        <w:t>صححه</w:t>
      </w:r>
      <w:r w:rsidRPr="004A75B1">
        <w:rPr>
          <w:rFonts w:ascii="mylotus" w:hAnsi="mylotus" w:cs="mylotus"/>
          <w:sz w:val="24"/>
          <w:szCs w:val="24"/>
          <w:rtl/>
        </w:rPr>
        <w:t xml:space="preserve"> الحافظ</w:t>
      </w:r>
      <w:r w:rsidRPr="00D84A28">
        <w:rPr>
          <w:rFonts w:ascii="mylotus" w:hAnsi="mylotus" w:cs="mylotus"/>
          <w:sz w:val="24"/>
          <w:szCs w:val="24"/>
          <w:rtl/>
        </w:rPr>
        <w:t xml:space="preserve"> في </w:t>
      </w:r>
      <w:r w:rsidRPr="004A75B1">
        <w:rPr>
          <w:rFonts w:ascii="mylotus" w:hAnsi="mylotus" w:cs="mylotus"/>
          <w:sz w:val="24"/>
          <w:szCs w:val="24"/>
          <w:rtl/>
        </w:rPr>
        <w:t>الفتح (13/278)</w:t>
      </w:r>
      <w:r w:rsidRPr="001B5E77">
        <w:rPr>
          <w:rFonts w:ascii="mylotus" w:hAnsi="mylotus" w:cs="mylotus"/>
          <w:sz w:val="24"/>
          <w:szCs w:val="24"/>
          <w:rtl/>
        </w:rPr>
        <w:t xml:space="preserve"> و</w:t>
      </w:r>
      <w:r w:rsidRPr="00D17D4A">
        <w:rPr>
          <w:rFonts w:ascii="mylotus" w:hAnsi="mylotus" w:cs="mylotus"/>
          <w:sz w:val="24"/>
          <w:szCs w:val="24"/>
          <w:rtl/>
        </w:rPr>
        <w:t>صححه</w:t>
      </w:r>
      <w:r w:rsidRPr="004A75B1">
        <w:rPr>
          <w:rFonts w:ascii="mylotus" w:hAnsi="mylotus" w:cs="mylotus"/>
          <w:sz w:val="24"/>
          <w:szCs w:val="24"/>
          <w:rtl/>
        </w:rPr>
        <w:t xml:space="preserve"> الشیخ </w:t>
      </w:r>
      <w:r w:rsidRPr="00D97D7B">
        <w:rPr>
          <w:rFonts w:ascii="mylotus" w:hAnsi="mylotus" w:cs="mylotus"/>
          <w:sz w:val="24"/>
          <w:szCs w:val="24"/>
          <w:rtl/>
        </w:rPr>
        <w:t>الألباني</w:t>
      </w:r>
      <w:r w:rsidRPr="00D84A28">
        <w:rPr>
          <w:rFonts w:ascii="mylotus" w:hAnsi="mylotus" w:cs="mylotus"/>
          <w:sz w:val="24"/>
          <w:szCs w:val="24"/>
          <w:rtl/>
        </w:rPr>
        <w:t xml:space="preserve"> في </w:t>
      </w:r>
      <w:r w:rsidRPr="004A75B1">
        <w:rPr>
          <w:rFonts w:ascii="mylotus" w:hAnsi="mylotus" w:cs="mylotus"/>
          <w:sz w:val="24"/>
          <w:szCs w:val="24"/>
          <w:rtl/>
        </w:rPr>
        <w:t>الصحیحة (87) وصحیح الجامع (8077).</w:t>
      </w:r>
    </w:p>
  </w:footnote>
  <w:footnote w:id="478">
    <w:p w:rsidR="0052162E" w:rsidRPr="004A75B1" w:rsidRDefault="0052162E" w:rsidP="00A33F9A">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ابن حبان (3004)</w:t>
      </w:r>
      <w:r w:rsidRPr="001B5E77">
        <w:rPr>
          <w:rFonts w:ascii="mylotus" w:hAnsi="mylotus" w:cs="mylotus"/>
          <w:sz w:val="24"/>
          <w:szCs w:val="24"/>
          <w:rtl/>
        </w:rPr>
        <w:t xml:space="preserve"> و</w:t>
      </w:r>
      <w:r w:rsidRPr="004A75B1">
        <w:rPr>
          <w:rFonts w:ascii="mylotus" w:hAnsi="mylotus" w:cs="mylotus"/>
          <w:sz w:val="24"/>
          <w:szCs w:val="24"/>
          <w:rtl/>
        </w:rPr>
        <w:t>اب</w:t>
      </w:r>
      <w:r>
        <w:rPr>
          <w:rFonts w:ascii="mylotus" w:hAnsi="mylotus" w:cs="mylotus"/>
          <w:sz w:val="24"/>
          <w:szCs w:val="24"/>
          <w:rtl/>
        </w:rPr>
        <w:t>ن ال</w:t>
      </w:r>
      <w:r>
        <w:rPr>
          <w:rFonts w:ascii="mylotus" w:hAnsi="mylotus" w:cs="mylotus" w:hint="cs"/>
          <w:sz w:val="24"/>
          <w:szCs w:val="24"/>
          <w:rtl/>
        </w:rPr>
        <w:t>أ</w:t>
      </w:r>
      <w:r w:rsidRPr="004A75B1">
        <w:rPr>
          <w:rFonts w:ascii="mylotus" w:hAnsi="mylotus" w:cs="mylotus"/>
          <w:sz w:val="24"/>
          <w:szCs w:val="24"/>
          <w:rtl/>
        </w:rPr>
        <w:t>عراب</w:t>
      </w:r>
      <w:r>
        <w:rPr>
          <w:rFonts w:ascii="mylotus" w:hAnsi="mylotus" w:cs="mylotus" w:hint="cs"/>
          <w:sz w:val="24"/>
          <w:szCs w:val="24"/>
          <w:rtl/>
        </w:rPr>
        <w:t>ي</w:t>
      </w:r>
      <w:r w:rsidRPr="00D84A28">
        <w:rPr>
          <w:rFonts w:ascii="mylotus" w:hAnsi="mylotus" w:cs="mylotus"/>
          <w:sz w:val="24"/>
          <w:szCs w:val="24"/>
          <w:rtl/>
        </w:rPr>
        <w:t xml:space="preserve"> في </w:t>
      </w:r>
      <w:r w:rsidRPr="004A75B1">
        <w:rPr>
          <w:rFonts w:ascii="mylotus" w:hAnsi="mylotus" w:cs="mylotus"/>
          <w:sz w:val="24"/>
          <w:szCs w:val="24"/>
          <w:rtl/>
        </w:rPr>
        <w:t>معجمه (905، 906، 907، 1163)</w:t>
      </w:r>
      <w:r w:rsidRPr="001B5E77">
        <w:rPr>
          <w:rFonts w:ascii="mylotus" w:hAnsi="mylotus" w:cs="mylotus"/>
          <w:sz w:val="24"/>
          <w:szCs w:val="24"/>
          <w:rtl/>
        </w:rPr>
        <w:t xml:space="preserve"> و</w:t>
      </w:r>
      <w:r w:rsidRPr="00783730">
        <w:rPr>
          <w:rFonts w:ascii="mylotus" w:hAnsi="mylotus" w:cs="mylotus"/>
          <w:sz w:val="24"/>
          <w:szCs w:val="24"/>
          <w:rtl/>
        </w:rPr>
        <w:t>الطبراني</w:t>
      </w:r>
      <w:r w:rsidRPr="00D84A28">
        <w:rPr>
          <w:rFonts w:ascii="mylotus" w:hAnsi="mylotus" w:cs="mylotus"/>
          <w:sz w:val="24"/>
          <w:szCs w:val="24"/>
          <w:rtl/>
        </w:rPr>
        <w:t xml:space="preserve"> في </w:t>
      </w:r>
      <w:r w:rsidRPr="00783730">
        <w:rPr>
          <w:rFonts w:ascii="mylotus" w:hAnsi="mylotus" w:cs="mylotus"/>
          <w:sz w:val="24"/>
          <w:szCs w:val="24"/>
          <w:rtl/>
        </w:rPr>
        <w:t>الأوسط</w:t>
      </w:r>
      <w:r w:rsidRPr="004A75B1">
        <w:rPr>
          <w:rFonts w:ascii="mylotus" w:hAnsi="mylotus" w:cs="mylotus"/>
          <w:sz w:val="24"/>
          <w:szCs w:val="24"/>
          <w:rtl/>
        </w:rPr>
        <w:t xml:space="preserve"> (6392)</w:t>
      </w:r>
      <w:r w:rsidRPr="001B5E77">
        <w:rPr>
          <w:rFonts w:ascii="mylotus" w:hAnsi="mylotus" w:cs="mylotus"/>
          <w:sz w:val="24"/>
          <w:szCs w:val="24"/>
          <w:rtl/>
        </w:rPr>
        <w:t xml:space="preserve"> و</w:t>
      </w:r>
      <w:r w:rsidRPr="004A75B1">
        <w:rPr>
          <w:rFonts w:ascii="mylotus" w:hAnsi="mylotus" w:cs="mylotus"/>
          <w:sz w:val="24"/>
          <w:szCs w:val="24"/>
          <w:rtl/>
        </w:rPr>
        <w:t xml:space="preserve">البزار (3) </w:t>
      </w:r>
      <w:r w:rsidRPr="00813841">
        <w:rPr>
          <w:rFonts w:ascii="mylotus" w:hAnsi="mylotus" w:cs="mylotus"/>
          <w:sz w:val="24"/>
          <w:szCs w:val="24"/>
          <w:rtl/>
        </w:rPr>
        <w:t>ك</w:t>
      </w:r>
      <w:r w:rsidRPr="004A75B1">
        <w:rPr>
          <w:rFonts w:ascii="mylotus" w:hAnsi="mylotus" w:cs="mylotus"/>
          <w:sz w:val="24"/>
          <w:szCs w:val="24"/>
          <w:rtl/>
        </w:rPr>
        <w:t>ما</w:t>
      </w:r>
      <w:r w:rsidRPr="00D84A28">
        <w:rPr>
          <w:rFonts w:ascii="mylotus" w:hAnsi="mylotus" w:cs="mylotus"/>
          <w:sz w:val="24"/>
          <w:szCs w:val="24"/>
          <w:rtl/>
        </w:rPr>
        <w:t xml:space="preserve"> في </w:t>
      </w:r>
      <w:r w:rsidRPr="00813841">
        <w:rPr>
          <w:rFonts w:ascii="mylotus" w:hAnsi="mylotus" w:cs="mylotus"/>
          <w:sz w:val="24"/>
          <w:szCs w:val="24"/>
          <w:rtl/>
        </w:rPr>
        <w:t>ك</w:t>
      </w:r>
      <w:r>
        <w:rPr>
          <w:rFonts w:ascii="mylotus" w:hAnsi="mylotus" w:cs="mylotus"/>
          <w:sz w:val="24"/>
          <w:szCs w:val="24"/>
          <w:rtl/>
        </w:rPr>
        <w:t>شف ال</w:t>
      </w:r>
      <w:r>
        <w:rPr>
          <w:rFonts w:ascii="mylotus" w:hAnsi="mylotus" w:cs="mylotus" w:hint="cs"/>
          <w:sz w:val="24"/>
          <w:szCs w:val="24"/>
          <w:rtl/>
        </w:rPr>
        <w:t>أ</w:t>
      </w:r>
      <w:r w:rsidRPr="004A75B1">
        <w:rPr>
          <w:rFonts w:ascii="mylotus" w:hAnsi="mylotus" w:cs="mylotus"/>
          <w:sz w:val="24"/>
          <w:szCs w:val="24"/>
          <w:rtl/>
        </w:rPr>
        <w:t>ستار،</w:t>
      </w:r>
      <w:r w:rsidRPr="001B5E77">
        <w:rPr>
          <w:rFonts w:ascii="mylotus" w:hAnsi="mylotus" w:cs="mylotus"/>
          <w:sz w:val="24"/>
          <w:szCs w:val="24"/>
          <w:rtl/>
        </w:rPr>
        <w:t xml:space="preserve"> و</w:t>
      </w:r>
      <w:r w:rsidRPr="004A75B1">
        <w:rPr>
          <w:rFonts w:ascii="mylotus" w:hAnsi="mylotus" w:cs="mylotus"/>
          <w:sz w:val="24"/>
          <w:szCs w:val="24"/>
          <w:rtl/>
        </w:rPr>
        <w:t>البیهق</w:t>
      </w:r>
      <w:r>
        <w:rPr>
          <w:rFonts w:ascii="mylotus" w:hAnsi="mylotus" w:cs="mylotus" w:hint="cs"/>
          <w:sz w:val="24"/>
          <w:szCs w:val="24"/>
          <w:rtl/>
        </w:rPr>
        <w:t>ي</w:t>
      </w:r>
      <w:r w:rsidRPr="00D84A28">
        <w:rPr>
          <w:rFonts w:ascii="mylotus" w:hAnsi="mylotus" w:cs="mylotus"/>
          <w:sz w:val="24"/>
          <w:szCs w:val="24"/>
          <w:rtl/>
        </w:rPr>
        <w:t xml:space="preserve"> في </w:t>
      </w:r>
      <w:r>
        <w:rPr>
          <w:rFonts w:ascii="mylotus" w:hAnsi="mylotus" w:cs="mylotus"/>
          <w:sz w:val="24"/>
          <w:szCs w:val="24"/>
          <w:rtl/>
        </w:rPr>
        <w:t>الشعب (99-97) وف</w:t>
      </w:r>
      <w:r>
        <w:rPr>
          <w:rFonts w:ascii="mylotus" w:hAnsi="mylotus" w:cs="mylotus" w:hint="cs"/>
          <w:sz w:val="24"/>
          <w:szCs w:val="24"/>
          <w:rtl/>
        </w:rPr>
        <w:t>ي</w:t>
      </w:r>
      <w:r>
        <w:rPr>
          <w:rFonts w:ascii="mylotus" w:hAnsi="mylotus" w:cs="mylotus"/>
          <w:sz w:val="24"/>
          <w:szCs w:val="24"/>
          <w:rtl/>
        </w:rPr>
        <w:t xml:space="preserve"> ال</w:t>
      </w:r>
      <w:r>
        <w:rPr>
          <w:rFonts w:ascii="mylotus" w:hAnsi="mylotus" w:cs="mylotus" w:hint="cs"/>
          <w:sz w:val="24"/>
          <w:szCs w:val="24"/>
          <w:rtl/>
        </w:rPr>
        <w:t>أ</w:t>
      </w:r>
      <w:r w:rsidRPr="004A75B1">
        <w:rPr>
          <w:rFonts w:ascii="mylotus" w:hAnsi="mylotus" w:cs="mylotus"/>
          <w:sz w:val="24"/>
          <w:szCs w:val="24"/>
          <w:rtl/>
        </w:rPr>
        <w:t>سماء</w:t>
      </w:r>
      <w:r w:rsidRPr="001B5E77">
        <w:rPr>
          <w:rFonts w:ascii="mylotus" w:hAnsi="mylotus" w:cs="mylotus"/>
          <w:sz w:val="24"/>
          <w:szCs w:val="24"/>
          <w:rtl/>
        </w:rPr>
        <w:t xml:space="preserve"> و</w:t>
      </w:r>
      <w:r w:rsidRPr="004A75B1">
        <w:rPr>
          <w:rFonts w:ascii="mylotus" w:hAnsi="mylotus" w:cs="mylotus"/>
          <w:sz w:val="24"/>
          <w:szCs w:val="24"/>
          <w:rtl/>
        </w:rPr>
        <w:t>الصفات (190)</w:t>
      </w:r>
      <w:r w:rsidRPr="001B5E77">
        <w:rPr>
          <w:rFonts w:ascii="mylotus" w:hAnsi="mylotus" w:cs="mylotus"/>
          <w:sz w:val="24"/>
          <w:szCs w:val="24"/>
          <w:rtl/>
        </w:rPr>
        <w:t xml:space="preserve"> و</w:t>
      </w:r>
      <w:r>
        <w:rPr>
          <w:rFonts w:ascii="mylotus" w:hAnsi="mylotus" w:cs="mylotus" w:hint="cs"/>
          <w:sz w:val="24"/>
          <w:szCs w:val="24"/>
          <w:rtl/>
        </w:rPr>
        <w:t>أ</w:t>
      </w:r>
      <w:r w:rsidRPr="004A75B1">
        <w:rPr>
          <w:rFonts w:ascii="mylotus" w:hAnsi="mylotus" w:cs="mylotus"/>
          <w:sz w:val="24"/>
          <w:szCs w:val="24"/>
          <w:rtl/>
        </w:rPr>
        <w:t>بونعیم</w:t>
      </w:r>
      <w:r w:rsidRPr="00D84A28">
        <w:rPr>
          <w:rFonts w:ascii="mylotus" w:hAnsi="mylotus" w:cs="mylotus"/>
          <w:sz w:val="24"/>
          <w:szCs w:val="24"/>
          <w:rtl/>
        </w:rPr>
        <w:t xml:space="preserve"> في </w:t>
      </w:r>
      <w:r w:rsidRPr="004A75B1">
        <w:rPr>
          <w:rFonts w:ascii="mylotus" w:hAnsi="mylotus" w:cs="mylotus"/>
          <w:sz w:val="24"/>
          <w:szCs w:val="24"/>
          <w:rtl/>
        </w:rPr>
        <w:t>الحلی</w:t>
      </w:r>
      <w:r w:rsidRPr="004A75B1">
        <w:rPr>
          <w:rFonts w:ascii="mylotus" w:hAnsi="mylotus" w:cs="mylotus" w:hint="cs"/>
          <w:sz w:val="24"/>
          <w:szCs w:val="24"/>
          <w:rtl/>
        </w:rPr>
        <w:t>ة</w:t>
      </w:r>
      <w:r w:rsidRPr="004A75B1">
        <w:rPr>
          <w:rFonts w:ascii="mylotus" w:hAnsi="mylotus" w:cs="mylotus"/>
          <w:sz w:val="24"/>
          <w:szCs w:val="24"/>
          <w:rtl/>
        </w:rPr>
        <w:t xml:space="preserve"> (5/46)</w:t>
      </w:r>
      <w:r w:rsidRPr="001B5E77">
        <w:rPr>
          <w:rFonts w:ascii="mylotus" w:hAnsi="mylotus" w:cs="mylotus"/>
          <w:sz w:val="24"/>
          <w:szCs w:val="24"/>
          <w:rtl/>
        </w:rPr>
        <w:t xml:space="preserve"> و</w:t>
      </w:r>
      <w:r w:rsidRPr="004A75B1">
        <w:rPr>
          <w:rFonts w:ascii="mylotus" w:hAnsi="mylotus" w:cs="mylotus"/>
          <w:sz w:val="24"/>
          <w:szCs w:val="24"/>
          <w:rtl/>
        </w:rPr>
        <w:t>الخطیب البغداد</w:t>
      </w:r>
      <w:r>
        <w:rPr>
          <w:rFonts w:ascii="mylotus" w:hAnsi="mylotus" w:cs="mylotus" w:hint="cs"/>
          <w:sz w:val="24"/>
          <w:szCs w:val="24"/>
          <w:rtl/>
        </w:rPr>
        <w:t>ي</w:t>
      </w:r>
      <w:r w:rsidRPr="00D84A28">
        <w:rPr>
          <w:rFonts w:ascii="mylotus" w:hAnsi="mylotus" w:cs="mylotus"/>
          <w:sz w:val="24"/>
          <w:szCs w:val="24"/>
          <w:rtl/>
        </w:rPr>
        <w:t xml:space="preserve"> في </w:t>
      </w:r>
      <w:r w:rsidRPr="004A75B1">
        <w:rPr>
          <w:rFonts w:ascii="mylotus" w:hAnsi="mylotus" w:cs="mylotus"/>
          <w:sz w:val="24"/>
          <w:szCs w:val="24"/>
          <w:rtl/>
        </w:rPr>
        <w:t xml:space="preserve">موضح </w:t>
      </w:r>
      <w:r>
        <w:rPr>
          <w:rFonts w:ascii="mylotus" w:hAnsi="mylotus" w:cs="mylotus" w:hint="cs"/>
          <w:sz w:val="24"/>
          <w:szCs w:val="24"/>
          <w:rtl/>
        </w:rPr>
        <w:t>أ</w:t>
      </w:r>
      <w:r w:rsidRPr="004A75B1">
        <w:rPr>
          <w:rFonts w:ascii="mylotus" w:hAnsi="mylotus" w:cs="mylotus"/>
          <w:sz w:val="24"/>
          <w:szCs w:val="24"/>
          <w:rtl/>
        </w:rPr>
        <w:t>وهام الجمع</w:t>
      </w:r>
      <w:r w:rsidRPr="001B5E77">
        <w:rPr>
          <w:rFonts w:ascii="mylotus" w:hAnsi="mylotus" w:cs="mylotus"/>
          <w:sz w:val="24"/>
          <w:szCs w:val="24"/>
          <w:rtl/>
        </w:rPr>
        <w:t xml:space="preserve"> و</w:t>
      </w:r>
      <w:r w:rsidRPr="004A75B1">
        <w:rPr>
          <w:rFonts w:ascii="mylotus" w:hAnsi="mylotus" w:cs="mylotus"/>
          <w:sz w:val="24"/>
          <w:szCs w:val="24"/>
          <w:rtl/>
        </w:rPr>
        <w:t>التفریق (2/205)</w:t>
      </w:r>
      <w:r w:rsidRPr="001B5E77">
        <w:rPr>
          <w:rFonts w:ascii="mylotus" w:hAnsi="mylotus" w:cs="mylotus"/>
          <w:sz w:val="24"/>
          <w:szCs w:val="24"/>
          <w:rtl/>
        </w:rPr>
        <w:t xml:space="preserve"> و</w:t>
      </w:r>
      <w:r w:rsidRPr="00D17D4A">
        <w:rPr>
          <w:rFonts w:ascii="mylotus" w:hAnsi="mylotus" w:cs="mylotus"/>
          <w:sz w:val="24"/>
          <w:szCs w:val="24"/>
          <w:rtl/>
        </w:rPr>
        <w:t>صححه</w:t>
      </w:r>
      <w:r w:rsidRPr="004A75B1">
        <w:rPr>
          <w:rFonts w:ascii="mylotus" w:hAnsi="mylotus" w:cs="mylotus"/>
          <w:sz w:val="24"/>
          <w:szCs w:val="24"/>
          <w:rtl/>
        </w:rPr>
        <w:t xml:space="preserve"> </w:t>
      </w:r>
      <w:r w:rsidRPr="00D97D7B">
        <w:rPr>
          <w:rFonts w:ascii="mylotus" w:hAnsi="mylotus" w:cs="mylotus"/>
          <w:sz w:val="24"/>
          <w:szCs w:val="24"/>
          <w:rtl/>
        </w:rPr>
        <w:t>الألباني</w:t>
      </w:r>
      <w:r w:rsidRPr="004A75B1">
        <w:rPr>
          <w:rFonts w:ascii="mylotus" w:hAnsi="mylotus" w:cs="mylotus"/>
          <w:sz w:val="24"/>
          <w:szCs w:val="24"/>
          <w:rtl/>
        </w:rPr>
        <w:t xml:space="preserve"> </w:t>
      </w:r>
      <w:r w:rsidRPr="00D84A28">
        <w:rPr>
          <w:rFonts w:ascii="mylotus" w:hAnsi="mylotus" w:cs="mylotus"/>
          <w:sz w:val="24"/>
          <w:szCs w:val="24"/>
          <w:rtl/>
        </w:rPr>
        <w:t xml:space="preserve"> في </w:t>
      </w:r>
      <w:r w:rsidRPr="004A75B1">
        <w:rPr>
          <w:rFonts w:ascii="mylotus" w:hAnsi="mylotus" w:cs="mylotus"/>
          <w:sz w:val="24"/>
          <w:szCs w:val="24"/>
          <w:rtl/>
        </w:rPr>
        <w:t>الصحیحة (1932)</w:t>
      </w:r>
      <w:r w:rsidRPr="001B5E77">
        <w:rPr>
          <w:rFonts w:ascii="mylotus" w:hAnsi="mylotus" w:cs="mylotus"/>
          <w:sz w:val="24"/>
          <w:szCs w:val="24"/>
          <w:rtl/>
        </w:rPr>
        <w:t xml:space="preserve"> و</w:t>
      </w:r>
      <w:r w:rsidRPr="004A75B1">
        <w:rPr>
          <w:rFonts w:ascii="mylotus" w:hAnsi="mylotus" w:cs="mylotus"/>
          <w:sz w:val="24"/>
          <w:szCs w:val="24"/>
          <w:rtl/>
        </w:rPr>
        <w:t>صحیح الجامع (6434).</w:t>
      </w:r>
    </w:p>
  </w:footnote>
  <w:footnote w:id="479">
    <w:p w:rsidR="0052162E" w:rsidRPr="004A75B1" w:rsidRDefault="0052162E" w:rsidP="00A33F9A">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باب زیاد</w:t>
      </w:r>
      <w:r w:rsidRPr="004A75B1">
        <w:rPr>
          <w:rFonts w:ascii="mylotus" w:hAnsi="mylotus" w:cs="mylotus" w:hint="cs"/>
          <w:sz w:val="24"/>
          <w:szCs w:val="24"/>
          <w:rtl/>
        </w:rPr>
        <w:t>ة</w:t>
      </w:r>
      <w:r w:rsidRPr="004A75B1">
        <w:rPr>
          <w:rFonts w:ascii="mylotus" w:hAnsi="mylotus" w:cs="mylotus"/>
          <w:sz w:val="24"/>
          <w:szCs w:val="24"/>
          <w:rtl/>
        </w:rPr>
        <w:t xml:space="preserve"> </w:t>
      </w:r>
      <w:r w:rsidRPr="00B25751">
        <w:rPr>
          <w:rFonts w:ascii="mylotus" w:hAnsi="mylotus" w:cs="mylotus"/>
          <w:sz w:val="24"/>
          <w:szCs w:val="24"/>
          <w:rtl/>
        </w:rPr>
        <w:t>الإيمان</w:t>
      </w:r>
      <w:r w:rsidRPr="001B5E77">
        <w:rPr>
          <w:rFonts w:ascii="mylotus" w:hAnsi="mylotus" w:cs="mylotus"/>
          <w:sz w:val="24"/>
          <w:szCs w:val="24"/>
          <w:rtl/>
        </w:rPr>
        <w:t xml:space="preserve"> و</w:t>
      </w:r>
      <w:r w:rsidRPr="004A75B1">
        <w:rPr>
          <w:rFonts w:ascii="mylotus" w:hAnsi="mylotus" w:cs="mylotus"/>
          <w:sz w:val="24"/>
          <w:szCs w:val="24"/>
          <w:rtl/>
        </w:rPr>
        <w:t>نقصانه (44)</w:t>
      </w:r>
      <w:r w:rsidRPr="001B5E77">
        <w:rPr>
          <w:rFonts w:ascii="mylotus" w:hAnsi="mylotus" w:cs="mylotus"/>
          <w:sz w:val="24"/>
          <w:szCs w:val="24"/>
          <w:rtl/>
        </w:rPr>
        <w:t xml:space="preserve"> و</w:t>
      </w:r>
      <w:r w:rsidRPr="004A75B1">
        <w:rPr>
          <w:rFonts w:ascii="mylotus" w:hAnsi="mylotus" w:cs="mylotus"/>
          <w:sz w:val="24"/>
          <w:szCs w:val="24"/>
          <w:rtl/>
        </w:rPr>
        <w:t xml:space="preserve">مسلم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Pr>
          <w:rFonts w:ascii="mylotus" w:hAnsi="mylotus" w:cs="mylotus"/>
          <w:sz w:val="24"/>
          <w:szCs w:val="24"/>
          <w:rtl/>
        </w:rPr>
        <w:t xml:space="preserve">، باب </w:t>
      </w:r>
      <w:r>
        <w:rPr>
          <w:rFonts w:ascii="mylotus" w:hAnsi="mylotus" w:cs="mylotus" w:hint="cs"/>
          <w:sz w:val="24"/>
          <w:szCs w:val="24"/>
          <w:rtl/>
        </w:rPr>
        <w:t>أدنى أ</w:t>
      </w:r>
      <w:r w:rsidRPr="004A75B1">
        <w:rPr>
          <w:rFonts w:ascii="mylotus" w:hAnsi="mylotus" w:cs="mylotus"/>
          <w:sz w:val="24"/>
          <w:szCs w:val="24"/>
          <w:rtl/>
        </w:rPr>
        <w:t>هل الجنة منزل</w:t>
      </w:r>
      <w:r>
        <w:rPr>
          <w:rFonts w:ascii="mylotus" w:hAnsi="mylotus" w:cs="mylotus" w:hint="cs"/>
          <w:sz w:val="24"/>
          <w:szCs w:val="24"/>
          <w:rtl/>
        </w:rPr>
        <w:t>ة</w:t>
      </w:r>
      <w:r>
        <w:rPr>
          <w:rFonts w:ascii="mylotus" w:hAnsi="mylotus" w:cs="mylotus"/>
          <w:sz w:val="24"/>
          <w:szCs w:val="24"/>
          <w:rtl/>
        </w:rPr>
        <w:t xml:space="preserve"> فیها (193)</w:t>
      </w:r>
      <w:r>
        <w:rPr>
          <w:rFonts w:ascii="mylotus" w:hAnsi="mylotus" w:cs="mylotus" w:hint="cs"/>
          <w:sz w:val="24"/>
          <w:szCs w:val="24"/>
          <w:rtl/>
        </w:rPr>
        <w:t>.</w:t>
      </w:r>
    </w:p>
  </w:footnote>
  <w:footnote w:id="480">
    <w:p w:rsidR="0052162E" w:rsidRPr="004A75B1" w:rsidRDefault="0052162E" w:rsidP="00A33F9A">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Pr>
          <w:rFonts w:ascii="mylotus" w:hAnsi="mylotus" w:cs="mylotus"/>
          <w:sz w:val="24"/>
          <w:szCs w:val="24"/>
          <w:rtl/>
        </w:rPr>
        <w:t xml:space="preserve">، باب تفاضل </w:t>
      </w:r>
      <w:r>
        <w:rPr>
          <w:rFonts w:ascii="mylotus" w:hAnsi="mylotus" w:cs="mylotus" w:hint="cs"/>
          <w:sz w:val="24"/>
          <w:szCs w:val="24"/>
          <w:rtl/>
        </w:rPr>
        <w:t>أ</w:t>
      </w:r>
      <w:r w:rsidRPr="004A75B1">
        <w:rPr>
          <w:rFonts w:ascii="mylotus" w:hAnsi="mylotus" w:cs="mylotus"/>
          <w:sz w:val="24"/>
          <w:szCs w:val="24"/>
          <w:rtl/>
        </w:rPr>
        <w:t xml:space="preserve">هل </w:t>
      </w:r>
      <w:r w:rsidRPr="00B25751">
        <w:rPr>
          <w:rFonts w:ascii="mylotus" w:hAnsi="mylotus" w:cs="mylotus"/>
          <w:sz w:val="24"/>
          <w:szCs w:val="24"/>
          <w:rtl/>
        </w:rPr>
        <w:t>الإيمان</w:t>
      </w:r>
      <w:r w:rsidRPr="00D84A28">
        <w:rPr>
          <w:rFonts w:ascii="mylotus" w:hAnsi="mylotus" w:cs="mylotus"/>
          <w:sz w:val="24"/>
          <w:szCs w:val="24"/>
          <w:rtl/>
        </w:rPr>
        <w:t xml:space="preserve"> في </w:t>
      </w:r>
      <w:r w:rsidRPr="004A75B1">
        <w:rPr>
          <w:rFonts w:ascii="mylotus" w:hAnsi="mylotus" w:cs="mylotus"/>
          <w:sz w:val="24"/>
          <w:szCs w:val="24"/>
          <w:rtl/>
        </w:rPr>
        <w:t>ال</w:t>
      </w:r>
      <w:r>
        <w:rPr>
          <w:rFonts w:ascii="mylotus" w:hAnsi="mylotus" w:cs="mylotus" w:hint="cs"/>
          <w:sz w:val="24"/>
          <w:szCs w:val="24"/>
          <w:rtl/>
        </w:rPr>
        <w:t>أ</w:t>
      </w:r>
      <w:r w:rsidRPr="004A75B1">
        <w:rPr>
          <w:rFonts w:ascii="mylotus" w:hAnsi="mylotus" w:cs="mylotus"/>
          <w:sz w:val="24"/>
          <w:szCs w:val="24"/>
          <w:rtl/>
        </w:rPr>
        <w:t>عمال (22)</w:t>
      </w:r>
      <w:r w:rsidRPr="001B5E77">
        <w:rPr>
          <w:rFonts w:ascii="mylotus" w:hAnsi="mylotus" w:cs="mylotus"/>
          <w:sz w:val="24"/>
          <w:szCs w:val="24"/>
          <w:rtl/>
        </w:rPr>
        <w:t xml:space="preserve"> و</w:t>
      </w:r>
      <w:r w:rsidRPr="004A75B1">
        <w:rPr>
          <w:rFonts w:ascii="mylotus" w:hAnsi="mylotus" w:cs="mylotus"/>
          <w:sz w:val="24"/>
          <w:szCs w:val="24"/>
          <w:rtl/>
        </w:rPr>
        <w:t xml:space="preserve">مسلم،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xml:space="preserve">، باب </w:t>
      </w:r>
      <w:r>
        <w:rPr>
          <w:rFonts w:ascii="mylotus" w:hAnsi="mylotus" w:cs="mylotus" w:hint="cs"/>
          <w:sz w:val="24"/>
          <w:szCs w:val="24"/>
          <w:rtl/>
        </w:rPr>
        <w:t>إ</w:t>
      </w:r>
      <w:r w:rsidRPr="004A75B1">
        <w:rPr>
          <w:rFonts w:ascii="mylotus" w:hAnsi="mylotus" w:cs="mylotus"/>
          <w:sz w:val="24"/>
          <w:szCs w:val="24"/>
          <w:rtl/>
        </w:rPr>
        <w:t>ثبات الشفاعة و</w:t>
      </w:r>
      <w:r>
        <w:rPr>
          <w:rFonts w:ascii="mylotus" w:hAnsi="mylotus" w:cs="mylotus" w:hint="cs"/>
          <w:sz w:val="24"/>
          <w:szCs w:val="24"/>
          <w:rtl/>
        </w:rPr>
        <w:t>إ</w:t>
      </w:r>
      <w:r w:rsidRPr="004A75B1">
        <w:rPr>
          <w:rFonts w:ascii="mylotus" w:hAnsi="mylotus" w:cs="mylotus"/>
          <w:sz w:val="24"/>
          <w:szCs w:val="24"/>
          <w:rtl/>
        </w:rPr>
        <w:t>خراج الموحدین من النار (184) وانظر (183، 185).</w:t>
      </w:r>
    </w:p>
  </w:footnote>
  <w:footnote w:id="481">
    <w:p w:rsidR="0052162E" w:rsidRPr="004A75B1" w:rsidRDefault="0052162E" w:rsidP="00565159">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w:t>
      </w:r>
      <w:r w:rsidRPr="00D97D7B">
        <w:rPr>
          <w:rFonts w:ascii="mylotus" w:hAnsi="mylotus" w:cs="mylotus"/>
          <w:sz w:val="24"/>
          <w:szCs w:val="24"/>
          <w:rtl/>
        </w:rPr>
        <w:t>أخرجه</w:t>
      </w:r>
      <w:r w:rsidRPr="004A75B1">
        <w:rPr>
          <w:rFonts w:ascii="mylotus" w:hAnsi="mylotus" w:cs="mylotus"/>
          <w:sz w:val="24"/>
          <w:szCs w:val="24"/>
          <w:rtl/>
        </w:rPr>
        <w:t xml:space="preserve"> </w:t>
      </w:r>
      <w:r w:rsidRPr="00916B39">
        <w:rPr>
          <w:rFonts w:ascii="mylotus" w:hAnsi="mylotus" w:cs="mylotus"/>
          <w:sz w:val="24"/>
          <w:szCs w:val="24"/>
          <w:rtl/>
        </w:rPr>
        <w:t>البخاري</w:t>
      </w:r>
      <w:r w:rsidRPr="004A75B1">
        <w:rPr>
          <w:rFonts w:ascii="mylotus" w:hAnsi="mylotus" w:cs="mylotus"/>
          <w:sz w:val="24"/>
          <w:szCs w:val="24"/>
          <w:rtl/>
        </w:rPr>
        <w:t xml:space="preserve">،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sidRPr="004A75B1">
        <w:rPr>
          <w:rFonts w:ascii="mylotus" w:hAnsi="mylotus" w:cs="mylotus"/>
          <w:sz w:val="24"/>
          <w:szCs w:val="24"/>
          <w:rtl/>
        </w:rPr>
        <w:t xml:space="preserve">، باب تفاضل </w:t>
      </w:r>
      <w:r>
        <w:rPr>
          <w:rFonts w:ascii="mylotus" w:hAnsi="mylotus" w:cs="mylotus" w:hint="cs"/>
          <w:sz w:val="24"/>
          <w:szCs w:val="24"/>
          <w:rtl/>
        </w:rPr>
        <w:t>أ</w:t>
      </w:r>
      <w:r w:rsidRPr="004A75B1">
        <w:rPr>
          <w:rFonts w:ascii="mylotus" w:hAnsi="mylotus" w:cs="mylotus"/>
          <w:sz w:val="24"/>
          <w:szCs w:val="24"/>
          <w:rtl/>
        </w:rPr>
        <w:t xml:space="preserve">هل </w:t>
      </w:r>
      <w:r w:rsidRPr="00B25751">
        <w:rPr>
          <w:rFonts w:ascii="mylotus" w:hAnsi="mylotus" w:cs="mylotus"/>
          <w:sz w:val="24"/>
          <w:szCs w:val="24"/>
          <w:rtl/>
        </w:rPr>
        <w:t>الإيمان</w:t>
      </w:r>
      <w:r w:rsidRPr="00D84A28">
        <w:rPr>
          <w:rFonts w:ascii="mylotus" w:hAnsi="mylotus" w:cs="mylotus"/>
          <w:sz w:val="24"/>
          <w:szCs w:val="24"/>
          <w:rtl/>
        </w:rPr>
        <w:t xml:space="preserve"> في </w:t>
      </w:r>
      <w:r>
        <w:rPr>
          <w:rFonts w:ascii="mylotus" w:hAnsi="mylotus" w:cs="mylotus"/>
          <w:sz w:val="24"/>
          <w:szCs w:val="24"/>
          <w:rtl/>
        </w:rPr>
        <w:t>ال</w:t>
      </w:r>
      <w:r>
        <w:rPr>
          <w:rFonts w:ascii="mylotus" w:hAnsi="mylotus" w:cs="mylotus" w:hint="cs"/>
          <w:sz w:val="24"/>
          <w:szCs w:val="24"/>
          <w:rtl/>
        </w:rPr>
        <w:t>أ</w:t>
      </w:r>
      <w:r w:rsidRPr="004A75B1">
        <w:rPr>
          <w:rFonts w:ascii="mylotus" w:hAnsi="mylotus" w:cs="mylotus"/>
          <w:sz w:val="24"/>
          <w:szCs w:val="24"/>
          <w:rtl/>
        </w:rPr>
        <w:t>عمال (22)</w:t>
      </w:r>
      <w:r w:rsidRPr="001B5E77">
        <w:rPr>
          <w:rFonts w:ascii="mylotus" w:hAnsi="mylotus" w:cs="mylotus"/>
          <w:sz w:val="24"/>
          <w:szCs w:val="24"/>
          <w:rtl/>
        </w:rPr>
        <w:t xml:space="preserve"> و</w:t>
      </w:r>
      <w:r w:rsidRPr="004A75B1">
        <w:rPr>
          <w:rFonts w:ascii="mylotus" w:hAnsi="mylotus" w:cs="mylotus"/>
          <w:sz w:val="24"/>
          <w:szCs w:val="24"/>
          <w:rtl/>
        </w:rPr>
        <w:t xml:space="preserve">مسلم،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Pr>
          <w:rFonts w:ascii="mylotus" w:hAnsi="mylotus" w:cs="mylotus"/>
          <w:sz w:val="24"/>
          <w:szCs w:val="24"/>
          <w:rtl/>
        </w:rPr>
        <w:t xml:space="preserve">، باب </w:t>
      </w:r>
      <w:r>
        <w:rPr>
          <w:rFonts w:ascii="mylotus" w:hAnsi="mylotus" w:cs="mylotus" w:hint="cs"/>
          <w:sz w:val="24"/>
          <w:szCs w:val="24"/>
          <w:rtl/>
        </w:rPr>
        <w:t>إ</w:t>
      </w:r>
      <w:r w:rsidRPr="004A75B1">
        <w:rPr>
          <w:rFonts w:ascii="mylotus" w:hAnsi="mylotus" w:cs="mylotus"/>
          <w:sz w:val="24"/>
          <w:szCs w:val="24"/>
          <w:rtl/>
        </w:rPr>
        <w:t>ثبات الشفاع</w:t>
      </w:r>
      <w:r w:rsidRPr="004A75B1">
        <w:rPr>
          <w:rFonts w:ascii="mylotus" w:hAnsi="mylotus" w:cs="mylotus" w:hint="cs"/>
          <w:sz w:val="24"/>
          <w:szCs w:val="24"/>
          <w:rtl/>
        </w:rPr>
        <w:t>ة</w:t>
      </w:r>
      <w:r w:rsidRPr="001B5E77">
        <w:rPr>
          <w:rFonts w:ascii="mylotus" w:hAnsi="mylotus" w:cs="mylotus"/>
          <w:sz w:val="24"/>
          <w:szCs w:val="24"/>
          <w:rtl/>
        </w:rPr>
        <w:t xml:space="preserve"> و</w:t>
      </w:r>
      <w:r>
        <w:rPr>
          <w:rFonts w:ascii="mylotus" w:hAnsi="mylotus" w:cs="mylotus" w:hint="cs"/>
          <w:sz w:val="24"/>
          <w:szCs w:val="24"/>
          <w:rtl/>
        </w:rPr>
        <w:t>إ</w:t>
      </w:r>
      <w:r w:rsidRPr="004A75B1">
        <w:rPr>
          <w:rFonts w:ascii="mylotus" w:hAnsi="mylotus" w:cs="mylotus"/>
          <w:sz w:val="24"/>
          <w:szCs w:val="24"/>
          <w:rtl/>
        </w:rPr>
        <w:t>خراج الموحدین من النار (184،)</w:t>
      </w:r>
      <w:r w:rsidRPr="001B5E77">
        <w:rPr>
          <w:rFonts w:ascii="mylotus" w:hAnsi="mylotus" w:cs="mylotus"/>
          <w:sz w:val="24"/>
          <w:szCs w:val="24"/>
          <w:rtl/>
        </w:rPr>
        <w:t xml:space="preserve"> و</w:t>
      </w:r>
      <w:r w:rsidRPr="004A75B1">
        <w:rPr>
          <w:rFonts w:ascii="mylotus" w:hAnsi="mylotus" w:cs="mylotus"/>
          <w:sz w:val="24"/>
          <w:szCs w:val="24"/>
          <w:rtl/>
        </w:rPr>
        <w:t xml:space="preserve">انظر (183، 185).  </w:t>
      </w:r>
    </w:p>
  </w:footnote>
  <w:footnote w:id="482">
    <w:p w:rsidR="0052162E" w:rsidRPr="004A75B1" w:rsidRDefault="0052162E" w:rsidP="00565159">
      <w:pPr>
        <w:pStyle w:val="FootnoteText"/>
        <w:bidi/>
        <w:ind w:left="272" w:hanging="272"/>
        <w:jc w:val="both"/>
        <w:rPr>
          <w:rFonts w:ascii="mylotus" w:hAnsi="mylotus" w:cs="mylotus"/>
          <w:sz w:val="24"/>
          <w:szCs w:val="24"/>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رواه </w:t>
      </w:r>
      <w:r w:rsidRPr="00916B39">
        <w:rPr>
          <w:rFonts w:ascii="mylotus" w:hAnsi="mylotus" w:cs="mylotus"/>
          <w:sz w:val="24"/>
          <w:szCs w:val="24"/>
          <w:rtl/>
        </w:rPr>
        <w:t>البخاري</w:t>
      </w:r>
      <w:r w:rsidRPr="004A75B1">
        <w:rPr>
          <w:rFonts w:ascii="mylotus" w:hAnsi="mylotus" w:cs="mylotus"/>
          <w:sz w:val="24"/>
          <w:szCs w:val="24"/>
          <w:rtl/>
        </w:rPr>
        <w:t>،</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تاب الطب، باب من ا</w:t>
      </w:r>
      <w:r w:rsidRPr="00813841">
        <w:rPr>
          <w:rFonts w:ascii="mylotus" w:hAnsi="mylotus" w:cs="mylotus"/>
          <w:sz w:val="24"/>
          <w:szCs w:val="24"/>
          <w:rtl/>
        </w:rPr>
        <w:t>ك</w:t>
      </w:r>
      <w:r w:rsidRPr="004A75B1">
        <w:rPr>
          <w:rFonts w:ascii="mylotus" w:hAnsi="mylotus" w:cs="mylotus"/>
          <w:sz w:val="24"/>
          <w:szCs w:val="24"/>
          <w:rtl/>
        </w:rPr>
        <w:t xml:space="preserve">توی </w:t>
      </w:r>
      <w:r>
        <w:rPr>
          <w:rFonts w:ascii="mylotus" w:hAnsi="mylotus" w:cs="mylotus" w:hint="cs"/>
          <w:sz w:val="24"/>
          <w:szCs w:val="24"/>
          <w:rtl/>
        </w:rPr>
        <w:t>أ</w:t>
      </w:r>
      <w:r w:rsidRPr="004A75B1">
        <w:rPr>
          <w:rFonts w:ascii="mylotus" w:hAnsi="mylotus" w:cs="mylotus"/>
          <w:sz w:val="24"/>
          <w:szCs w:val="24"/>
          <w:rtl/>
        </w:rPr>
        <w:t xml:space="preserve">و </w:t>
      </w:r>
      <w:r w:rsidRPr="00813841">
        <w:rPr>
          <w:rFonts w:ascii="mylotus" w:hAnsi="mylotus" w:cs="mylotus"/>
          <w:sz w:val="24"/>
          <w:szCs w:val="24"/>
          <w:rtl/>
        </w:rPr>
        <w:t>ك</w:t>
      </w:r>
      <w:r w:rsidRPr="004A75B1">
        <w:rPr>
          <w:rFonts w:ascii="mylotus" w:hAnsi="mylotus" w:cs="mylotus"/>
          <w:sz w:val="24"/>
          <w:szCs w:val="24"/>
          <w:rtl/>
        </w:rPr>
        <w:t>وی غیره</w:t>
      </w:r>
      <w:r w:rsidRPr="001B5E77">
        <w:rPr>
          <w:rFonts w:ascii="mylotus" w:hAnsi="mylotus" w:cs="mylotus"/>
          <w:sz w:val="24"/>
          <w:szCs w:val="24"/>
          <w:rtl/>
        </w:rPr>
        <w:t xml:space="preserve"> و</w:t>
      </w:r>
      <w:r w:rsidRPr="004A75B1">
        <w:rPr>
          <w:rFonts w:ascii="mylotus" w:hAnsi="mylotus" w:cs="mylotus"/>
          <w:sz w:val="24"/>
          <w:szCs w:val="24"/>
          <w:rtl/>
        </w:rPr>
        <w:t>فضل من لم ی</w:t>
      </w:r>
      <w:r w:rsidRPr="00813841">
        <w:rPr>
          <w:rFonts w:ascii="mylotus" w:hAnsi="mylotus" w:cs="mylotus"/>
          <w:sz w:val="24"/>
          <w:szCs w:val="24"/>
          <w:rtl/>
        </w:rPr>
        <w:t>ك</w:t>
      </w:r>
      <w:r w:rsidRPr="004A75B1">
        <w:rPr>
          <w:rFonts w:ascii="mylotus" w:hAnsi="mylotus" w:cs="mylotus"/>
          <w:sz w:val="24"/>
          <w:szCs w:val="24"/>
          <w:rtl/>
        </w:rPr>
        <w:t>تو (5705)</w:t>
      </w:r>
      <w:r w:rsidRPr="001B5E77">
        <w:rPr>
          <w:rFonts w:ascii="mylotus" w:hAnsi="mylotus" w:cs="mylotus"/>
          <w:sz w:val="24"/>
          <w:szCs w:val="24"/>
          <w:rtl/>
        </w:rPr>
        <w:t xml:space="preserve"> و</w:t>
      </w:r>
      <w:r w:rsidRPr="004A75B1">
        <w:rPr>
          <w:rFonts w:ascii="mylotus" w:hAnsi="mylotus" w:cs="mylotus"/>
          <w:sz w:val="24"/>
          <w:szCs w:val="24"/>
          <w:rtl/>
        </w:rPr>
        <w:t xml:space="preserve">رواه </w:t>
      </w:r>
      <w:r w:rsidRPr="00813841">
        <w:rPr>
          <w:rFonts w:ascii="mylotus" w:hAnsi="mylotus" w:cs="mylotus"/>
          <w:sz w:val="24"/>
          <w:szCs w:val="24"/>
          <w:rtl/>
        </w:rPr>
        <w:t>ك</w:t>
      </w:r>
      <w:r w:rsidRPr="004A75B1">
        <w:rPr>
          <w:rFonts w:ascii="mylotus" w:hAnsi="mylotus" w:cs="mylotus"/>
          <w:sz w:val="24"/>
          <w:szCs w:val="24"/>
          <w:rtl/>
        </w:rPr>
        <w:t>ذل</w:t>
      </w:r>
      <w:r w:rsidRPr="00813841">
        <w:rPr>
          <w:rFonts w:ascii="mylotus" w:hAnsi="mylotus" w:cs="mylotus"/>
          <w:sz w:val="24"/>
          <w:szCs w:val="24"/>
          <w:rtl/>
        </w:rPr>
        <w:t>ك</w:t>
      </w:r>
      <w:r w:rsidRPr="00D84A28">
        <w:rPr>
          <w:rFonts w:ascii="mylotus" w:hAnsi="mylotus" w:cs="mylotus"/>
          <w:sz w:val="24"/>
          <w:szCs w:val="24"/>
          <w:rtl/>
        </w:rPr>
        <w:t xml:space="preserve"> في </w:t>
      </w:r>
      <w:r w:rsidRPr="00813841">
        <w:rPr>
          <w:rFonts w:ascii="mylotus" w:hAnsi="mylotus" w:cs="mylotus"/>
          <w:sz w:val="24"/>
          <w:szCs w:val="24"/>
          <w:rtl/>
        </w:rPr>
        <w:t>ك</w:t>
      </w:r>
      <w:r w:rsidRPr="004A75B1">
        <w:rPr>
          <w:rFonts w:ascii="mylotus" w:hAnsi="mylotus" w:cs="mylotus"/>
          <w:sz w:val="24"/>
          <w:szCs w:val="24"/>
          <w:rtl/>
        </w:rPr>
        <w:t xml:space="preserve">تاب الرقاق، باب یدخل الجنة سبعون </w:t>
      </w:r>
      <w:r>
        <w:rPr>
          <w:rFonts w:ascii="mylotus" w:hAnsi="mylotus" w:cs="mylotus" w:hint="cs"/>
          <w:sz w:val="24"/>
          <w:szCs w:val="24"/>
          <w:rtl/>
        </w:rPr>
        <w:t>أ</w:t>
      </w:r>
      <w:r w:rsidRPr="004A75B1">
        <w:rPr>
          <w:rFonts w:ascii="mylotus" w:hAnsi="mylotus" w:cs="mylotus"/>
          <w:sz w:val="24"/>
          <w:szCs w:val="24"/>
          <w:rtl/>
        </w:rPr>
        <w:t>لفا بغیر حساب (6541)</w:t>
      </w:r>
      <w:r w:rsidRPr="001B5E77">
        <w:rPr>
          <w:rFonts w:ascii="mylotus" w:hAnsi="mylotus" w:cs="mylotus"/>
          <w:sz w:val="24"/>
          <w:szCs w:val="24"/>
          <w:rtl/>
        </w:rPr>
        <w:t xml:space="preserve"> و</w:t>
      </w:r>
      <w:r w:rsidRPr="004A75B1">
        <w:rPr>
          <w:rFonts w:ascii="mylotus" w:hAnsi="mylotus" w:cs="mylotus"/>
          <w:sz w:val="24"/>
          <w:szCs w:val="24"/>
          <w:rtl/>
        </w:rPr>
        <w:t xml:space="preserve">باب من لم یرق (5752) ومسلم، </w:t>
      </w:r>
      <w:r w:rsidRPr="00813841">
        <w:rPr>
          <w:rFonts w:ascii="mylotus" w:hAnsi="mylotus" w:cs="mylotus"/>
          <w:sz w:val="24"/>
          <w:szCs w:val="24"/>
          <w:rtl/>
        </w:rPr>
        <w:t>ك</w:t>
      </w:r>
      <w:r w:rsidRPr="004A75B1">
        <w:rPr>
          <w:rFonts w:ascii="mylotus" w:hAnsi="mylotus" w:cs="mylotus"/>
          <w:sz w:val="24"/>
          <w:szCs w:val="24"/>
          <w:rtl/>
        </w:rPr>
        <w:t xml:space="preserve">تاب </w:t>
      </w:r>
      <w:r w:rsidRPr="00B25751">
        <w:rPr>
          <w:rFonts w:ascii="mylotus" w:hAnsi="mylotus" w:cs="mylotus"/>
          <w:sz w:val="24"/>
          <w:szCs w:val="24"/>
          <w:rtl/>
        </w:rPr>
        <w:t>الإيمان</w:t>
      </w:r>
      <w:r>
        <w:rPr>
          <w:rFonts w:ascii="mylotus" w:hAnsi="mylotus" w:cs="mylotus"/>
          <w:sz w:val="24"/>
          <w:szCs w:val="24"/>
          <w:rtl/>
        </w:rPr>
        <w:t>، باب الدلیل عل</w:t>
      </w:r>
      <w:r>
        <w:rPr>
          <w:rFonts w:ascii="mylotus" w:hAnsi="mylotus" w:cs="mylotus" w:hint="cs"/>
          <w:sz w:val="24"/>
          <w:szCs w:val="24"/>
          <w:rtl/>
        </w:rPr>
        <w:t>ى</w:t>
      </w:r>
      <w:r w:rsidRPr="004A75B1">
        <w:rPr>
          <w:rFonts w:ascii="mylotus" w:hAnsi="mylotus" w:cs="mylotus"/>
          <w:sz w:val="24"/>
          <w:szCs w:val="24"/>
          <w:rtl/>
        </w:rPr>
        <w:t xml:space="preserve"> دخول طوائف من المسلمین الجنة بغیر حساب (220).</w:t>
      </w:r>
    </w:p>
  </w:footnote>
  <w:footnote w:id="483">
    <w:p w:rsidR="0052162E" w:rsidRPr="004A75B1" w:rsidRDefault="0052162E" w:rsidP="009B01A6">
      <w:pPr>
        <w:pStyle w:val="FootnoteText"/>
        <w:bidi/>
        <w:ind w:left="272" w:hanging="272"/>
        <w:jc w:val="both"/>
        <w:rPr>
          <w:rFonts w:ascii="mylotus" w:hAnsi="mylotus" w:cs="mylotus" w:hint="cs"/>
          <w:sz w:val="24"/>
          <w:szCs w:val="24"/>
          <w:rtl/>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مدارج السال</w:t>
      </w:r>
      <w:r w:rsidRPr="00813841">
        <w:rPr>
          <w:rFonts w:ascii="mylotus" w:hAnsi="mylotus" w:cs="mylotus"/>
          <w:sz w:val="24"/>
          <w:szCs w:val="24"/>
          <w:rtl/>
        </w:rPr>
        <w:t>ك</w:t>
      </w:r>
      <w:r>
        <w:rPr>
          <w:rFonts w:ascii="mylotus" w:hAnsi="mylotus" w:cs="mylotus"/>
          <w:sz w:val="24"/>
          <w:szCs w:val="24"/>
          <w:rtl/>
        </w:rPr>
        <w:t>ین، (2/125، 126)</w:t>
      </w:r>
      <w:r>
        <w:rPr>
          <w:rFonts w:ascii="mylotus" w:hAnsi="mylotus" w:cs="mylotus" w:hint="cs"/>
          <w:sz w:val="24"/>
          <w:szCs w:val="24"/>
          <w:rtl/>
        </w:rPr>
        <w:t>.</w:t>
      </w:r>
    </w:p>
  </w:footnote>
  <w:footnote w:id="484">
    <w:p w:rsidR="0052162E" w:rsidRPr="00984198" w:rsidRDefault="0052162E" w:rsidP="009A1AD1">
      <w:pPr>
        <w:pStyle w:val="FootnoteText"/>
        <w:bidi/>
        <w:ind w:left="272" w:hanging="272"/>
        <w:jc w:val="both"/>
        <w:rPr>
          <w:rFonts w:hint="cs"/>
          <w:rtl/>
          <w:lang w:bidi="fa-IR"/>
        </w:rPr>
      </w:pPr>
      <w:r w:rsidRPr="004A75B1">
        <w:rPr>
          <w:rStyle w:val="FootnoteReference"/>
          <w:rFonts w:ascii="mylotus" w:hAnsi="mylotus" w:cs="mylotus"/>
          <w:sz w:val="24"/>
          <w:szCs w:val="24"/>
          <w:vertAlign w:val="baseline"/>
          <w:rtl/>
        </w:rPr>
        <w:footnoteRef/>
      </w:r>
      <w:r w:rsidRPr="004A75B1">
        <w:rPr>
          <w:rFonts w:ascii="mylotus" w:hAnsi="mylotus" w:cs="mylotus"/>
          <w:sz w:val="24"/>
          <w:szCs w:val="24"/>
          <w:rtl/>
        </w:rPr>
        <w:t xml:space="preserve">- تحقیق </w:t>
      </w:r>
      <w:r w:rsidRPr="00813841">
        <w:rPr>
          <w:rFonts w:ascii="mylotus" w:hAnsi="mylotus" w:cs="mylotus"/>
          <w:sz w:val="24"/>
          <w:szCs w:val="24"/>
          <w:rtl/>
        </w:rPr>
        <w:t>ك</w:t>
      </w:r>
      <w:r w:rsidRPr="004A75B1">
        <w:rPr>
          <w:rFonts w:ascii="mylotus" w:hAnsi="mylotus" w:cs="mylotus"/>
          <w:sz w:val="24"/>
          <w:szCs w:val="24"/>
          <w:rtl/>
        </w:rPr>
        <w:t>لم</w:t>
      </w:r>
      <w:r w:rsidRPr="004A75B1">
        <w:rPr>
          <w:rFonts w:ascii="mylotus" w:hAnsi="mylotus" w:cs="mylotus" w:hint="cs"/>
          <w:sz w:val="24"/>
          <w:szCs w:val="24"/>
          <w:rtl/>
        </w:rPr>
        <w:t>ة</w:t>
      </w:r>
      <w:r>
        <w:rPr>
          <w:rFonts w:ascii="mylotus" w:hAnsi="mylotus" w:cs="mylotus"/>
          <w:sz w:val="24"/>
          <w:szCs w:val="24"/>
          <w:rtl/>
        </w:rPr>
        <w:t xml:space="preserve"> ال</w:t>
      </w:r>
      <w:r>
        <w:rPr>
          <w:rFonts w:ascii="mylotus" w:hAnsi="mylotus" w:cs="mylotus" w:hint="cs"/>
          <w:sz w:val="24"/>
          <w:szCs w:val="24"/>
          <w:rtl/>
        </w:rPr>
        <w:t>إ</w:t>
      </w:r>
      <w:r w:rsidRPr="004A75B1">
        <w:rPr>
          <w:rFonts w:ascii="mylotus" w:hAnsi="mylotus" w:cs="mylotus"/>
          <w:sz w:val="24"/>
          <w:szCs w:val="24"/>
          <w:rtl/>
        </w:rPr>
        <w:t>خلاص (105، 106) ط ابن رجب</w:t>
      </w:r>
      <w:r>
        <w:rPr>
          <w:rFonts w:hint="cs"/>
          <w:rtl/>
          <w:lang w:bidi="fa-IR"/>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162E" w:rsidRPr="00984198" w:rsidRDefault="001856E4" w:rsidP="004B366D">
    <w:pPr>
      <w:pStyle w:val="Header"/>
      <w:tabs>
        <w:tab w:val="clear" w:pos="4153"/>
        <w:tab w:val="clear" w:pos="8306"/>
        <w:tab w:val="left" w:pos="3798"/>
        <w:tab w:val="center" w:pos="3940"/>
        <w:tab w:val="right" w:pos="7200"/>
      </w:tabs>
      <w:spacing w:after="180"/>
      <w:ind w:left="284" w:right="284" w:firstLine="0"/>
      <w:jc w:val="both"/>
      <w:rPr>
        <w:rFonts w:hint="cs"/>
        <w:rtl/>
        <w:lang w:bidi="fa-IR"/>
      </w:rPr>
    </w:pPr>
    <w:r>
      <w:rPr>
        <w:rFonts w:ascii="B Compset" w:hAnsi="B Compset" w:hint="cs"/>
        <w:noProof/>
        <w:rtl/>
      </w:rPr>
      <mc:AlternateContent>
        <mc:Choice Requires="wps">
          <w:drawing>
            <wp:anchor distT="0" distB="0" distL="114300" distR="114300" simplePos="0" relativeHeight="251645440" behindDoc="0" locked="0" layoutInCell="1" allowOverlap="1">
              <wp:simplePos x="0" y="0"/>
              <wp:positionH relativeFrom="column">
                <wp:posOffset>5715</wp:posOffset>
              </wp:positionH>
              <wp:positionV relativeFrom="paragraph">
                <wp:posOffset>281305</wp:posOffset>
              </wp:positionV>
              <wp:extent cx="4751705" cy="0"/>
              <wp:effectExtent l="24765" t="24130" r="24130" b="23495"/>
              <wp:wrapNone/>
              <wp:docPr id="27"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 o:spid="_x0000_s1026" style="position:absolute;flip:x;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22.15pt" to="374.6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PT2IwIAAD8EAAAOAAAAZHJzL2Uyb0RvYy54bWysU9uO2yAQfa/Uf0C8J7azzmWtOKvKTtqH&#10;dBtptx9AAMeoGBCQOFHVf+9ALs22L1VVP+ABZg5nZs7Mn46dRAdundCqxNkwxYgrqplQuxJ/fV0N&#10;Zhg5TxQjUite4hN3+Gnx/t28NwUf6VZLxi0CEOWK3pS49d4USeJoyzvihtpwBZeNth3xsLW7hFnS&#10;A3onk1GaTpJeW2asptw5OK3Pl3gR8ZuGU/+laRz3SJYYuPm42rhuw5os5qTYWWJaQS80yD+w6IhQ&#10;8OgNqiaeoL0Vf0B1glrtdOOHVHeJbhpBecwBssnS37J5aYnhMRcojjO3Mrn/B0ufDxuLBCvxaIqR&#10;Ih30aC0UR6NQmt64AjwqtbEhOXpUL2at6TeHlK5aonY8Unw9GQjLQkTyJiRsnIEHtv1nzcCH7L2O&#10;dTo2tkONFOZTCAzgUAt0jI053RrDjx5ROMyn42yajjGi17uEFAEiBBrr/EeuOxSMEktgHwHJYe18&#10;oPTLJbgrvRJSxr5LhfoSP8yyFKRBOwNVYFsZg52WggXHEOLsbltJiw4kqCh+MVe4uXezeq9YBG45&#10;YcuL7YmQZxuISBXwIC2gdrHOMvn+mD4uZ8tZPshHk+UgT+t68GFV5YPJKpuO64e6qursR6CW5UUr&#10;GOMqsLtKNsv/ThKX4TmL7SbaW0mSt+ixdkD2+o+kY4dDU8/y2Gp22thr50Gl0fkyUWEM7vdg38/9&#10;4icAAAD//wMAUEsDBBQABgAIAAAAIQDfmeRx1wAAAAYBAAAPAAAAZHJzL2Rvd25yZXYueG1sTI7N&#10;TsMwEITvSLyDtUjcqEOIgIY4VYWgd9JKXLfxNo6I1yZ2mvD2GHGA4/xo5qs2ix3EmcbQO1Zwu8pA&#10;ELdO99wpOOxfbx5BhIiscXBMCr4owKa+vKiw1G7mNzo3sRNphEOJCkyMvpQytIYshpXzxCk7udFi&#10;THLspB5xTuN2kHmW3UuLPacHg56eDbUfzWQV5H67m930YnyD8f0gs9Ou+JRKXV8t2ycQkZb4V4Yf&#10;/IQOdWI6uol1EIOCdeopKIo7ECl9KNY5iOOvIetK/sevvwEAAP//AwBQSwECLQAUAAYACAAAACEA&#10;toM4kv4AAADhAQAAEwAAAAAAAAAAAAAAAAAAAAAAW0NvbnRlbnRfVHlwZXNdLnhtbFBLAQItABQA&#10;BgAIAAAAIQA4/SH/1gAAAJQBAAALAAAAAAAAAAAAAAAAAC8BAABfcmVscy8ucmVsc1BLAQItABQA&#10;BgAIAAAAIQBItPT2IwIAAD8EAAAOAAAAAAAAAAAAAAAAAC4CAABkcnMvZTJvRG9jLnhtbFBLAQIt&#10;ABQABgAIAAAAIQDfmeRx1wAAAAYBAAAPAAAAAAAAAAAAAAAAAH0EAABkcnMvZG93bnJldi54bWxQ&#10;SwUGAAAAAAQABADzAAAAgQUAAAAA&#10;" strokeweight="3pt">
              <v:stroke linestyle="thinThin"/>
            </v:line>
          </w:pict>
        </mc:Fallback>
      </mc:AlternateContent>
    </w:r>
    <w:r w:rsidR="0052162E" w:rsidRPr="00B966B8">
      <w:rPr>
        <w:rFonts w:ascii="Times New Roman Bold" w:hAnsi="Times New Roman Bold" w:cs="B Zar" w:hint="cs"/>
        <w:rtl/>
      </w:rPr>
      <w:fldChar w:fldCharType="begin"/>
    </w:r>
    <w:r w:rsidR="0052162E" w:rsidRPr="00B966B8">
      <w:rPr>
        <w:rFonts w:ascii="Times New Roman Bold" w:hAnsi="Times New Roman Bold" w:cs="B Zar" w:hint="cs"/>
      </w:rPr>
      <w:instrText xml:space="preserve"> PAGE </w:instrText>
    </w:r>
    <w:r w:rsidR="0052162E" w:rsidRPr="00B966B8">
      <w:rPr>
        <w:rFonts w:ascii="Times New Roman Bold" w:hAnsi="Times New Roman Bold" w:cs="B Zar"/>
        <w:rtl/>
      </w:rPr>
      <w:fldChar w:fldCharType="separate"/>
    </w:r>
    <w:r>
      <w:rPr>
        <w:rFonts w:ascii="Times New Roman Bold" w:hAnsi="Times New Roman Bold" w:cs="B Zar"/>
        <w:noProof/>
        <w:rtl/>
      </w:rPr>
      <w:t>24</w:t>
    </w:r>
    <w:r w:rsidR="0052162E" w:rsidRPr="00B966B8">
      <w:rPr>
        <w:rFonts w:ascii="Times New Roman Bold" w:hAnsi="Times New Roman Bold" w:cs="B Zar" w:hint="cs"/>
        <w:rtl/>
      </w:rPr>
      <w:fldChar w:fldCharType="end"/>
    </w:r>
    <w:r w:rsidR="0052162E" w:rsidRPr="00984198">
      <w:rPr>
        <w:rFonts w:ascii="Times New Roman Bold" w:hAnsi="Times New Roman Bold" w:hint="cs"/>
        <w:rtl/>
        <w:lang w:bidi="fa-IR"/>
      </w:rPr>
      <w:tab/>
    </w:r>
    <w:r w:rsidR="0052162E" w:rsidRPr="00984198">
      <w:rPr>
        <w:rFonts w:ascii="Times New Roman Bold" w:hAnsi="Times New Roman Bold"/>
        <w:rtl/>
        <w:lang w:bidi="fa-IR"/>
      </w:rPr>
      <w:tab/>
    </w:r>
    <w:r w:rsidR="0052162E" w:rsidRPr="00984198">
      <w:rPr>
        <w:rFonts w:ascii="Times New Roman Bold" w:hAnsi="Times New Roman Bold" w:hint="cs"/>
        <w:rtl/>
        <w:lang w:bidi="fa-IR"/>
      </w:rPr>
      <w:tab/>
    </w:r>
    <w:r w:rsidR="0052162E" w:rsidRPr="00984198">
      <w:rPr>
        <w:rFonts w:hint="cs"/>
        <w:b/>
        <w:bCs/>
        <w:sz w:val="26"/>
        <w:szCs w:val="26"/>
        <w:rtl/>
        <w:lang w:bidi="fa-IR"/>
      </w:rPr>
      <w:t>حقیقت توحید</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162E" w:rsidRPr="005E2A06" w:rsidRDefault="001856E4" w:rsidP="00B76D23">
    <w:pPr>
      <w:pStyle w:val="Header"/>
      <w:ind w:left="284" w:right="284"/>
      <w:jc w:val="both"/>
      <w:rPr>
        <w:rFonts w:ascii="B Compset" w:hAnsi="B Compset" w:cs="B Zar" w:hint="cs"/>
        <w:sz w:val="20"/>
        <w:szCs w:val="20"/>
        <w:rtl/>
      </w:rPr>
    </w:pPr>
    <w:r>
      <w:rPr>
        <w:rFonts w:ascii="B Compset" w:hAnsi="B Compset" w:cs="B Zar" w:hint="cs"/>
        <w:noProof/>
        <w:sz w:val="30"/>
        <w:szCs w:val="30"/>
        <w:rtl/>
      </w:rPr>
      <mc:AlternateContent>
        <mc:Choice Requires="wps">
          <w:drawing>
            <wp:anchor distT="0" distB="0" distL="114300" distR="114300" simplePos="0" relativeHeight="251644416" behindDoc="0" locked="0" layoutInCell="1" allowOverlap="1">
              <wp:simplePos x="0" y="0"/>
              <wp:positionH relativeFrom="column">
                <wp:posOffset>5715</wp:posOffset>
              </wp:positionH>
              <wp:positionV relativeFrom="paragraph">
                <wp:posOffset>50165</wp:posOffset>
              </wp:positionV>
              <wp:extent cx="4751705" cy="0"/>
              <wp:effectExtent l="24765" t="21590" r="24130" b="26035"/>
              <wp:wrapNone/>
              <wp:docPr id="26"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 o:spid="_x0000_s1026" style="position:absolute;flip:x;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3.95pt" to="374.6pt,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E76JAIAAD8EAAAOAAAAZHJzL2Uyb0RvYy54bWysU8uO2yAU3VfqPyD2ie2M8xgrzqiyk3aR&#10;tpFm5gMI4BgVAwISJ6r6772QR5vOpqrqBeZx7uHccy/zp2Mn0YFbJ7QqcTZMMeKKaibUrsSvL6vB&#10;DCPniWJEasVLfOIOPy3ev5v3puAj3WrJuEVAolzRmxK33psiSRxteUfcUBuu4LDRtiMelnaXMEt6&#10;YO9kMkrTSdJry4zVlDsHu/X5EC8if9Nw6r82jeMeyRKDNh9HG8dtGJPFnBQ7S0wr6EUG+QcVHREK&#10;Lr1R1cQTtLfiDVUnqNVON35IdZfophGUxxwgmyz9I5vnlhgecwFznLnZ5P4fLf1y2FgkWIlHE4wU&#10;6aBGa6E4yoI1vXEFICq1sSE5elTPZq3pN4eUrlqidjxKfDkZCIsRyV1IWDgDF2z7z5oBhuy9jj4d&#10;G9uhRgrzKQQGcvACHWNhTrfC8KNHFDbz6TibpmOM6PUsIUWgCIHGOv+R6w6FSYklqI+E5LB2HpIA&#10;6BUS4EqvhJSx7lKhvsQPsyyF1qCdARfYVsZgp6VgARhCnN1tK2nRgYQuil9wB4jvYFbvFYvELSds&#10;eZl7IuR5DnipAh+kBdIus3ObfH9MH5ez5Swf5KPJcpCndT34sKrywWSVTcf1Q11VdfYjSMvyohWM&#10;cRXUXVs2y/+uJS6P59xst6a9WZLcs8cUQez1H0XHCoeinttjq9lpY4MbodjQpRF8eVHhGfy+jqhf&#10;737xEwAA//8DAFBLAwQUAAYACAAAACEA/cf8K9YAAAAEAQAADwAAAGRycy9kb3ducmV2LnhtbEyO&#10;wU7DMBBE70j8g7VI3KjTqKI0xKkqBL0TKvW6jd04arw2sdOEv2fhAqfRaEYzr9zOrhdXM8TOk4Ll&#10;IgNhqPG6o1bB4ePt4QlETEgae09GwZeJsK1ub0ostJ/o3Vzr1AoeoVigAptSKKSMjTUO48IHQ5yd&#10;/eAwsR1aqQeceNz1Ms+yR+mwI36wGMyLNc2lHp2CPOz2kx9fbagxHQ8yO+9Xn1Kp+7t59wwimTn9&#10;leEHn9GhYqaTH0lH0SvYcE/BmoXD9WqTgzj9elmV8j989Q0AAP//AwBQSwECLQAUAAYACAAAACEA&#10;toM4kv4AAADhAQAAEwAAAAAAAAAAAAAAAAAAAAAAW0NvbnRlbnRfVHlwZXNdLnhtbFBLAQItABQA&#10;BgAIAAAAIQA4/SH/1gAAAJQBAAALAAAAAAAAAAAAAAAAAC8BAABfcmVscy8ucmVsc1BLAQItABQA&#10;BgAIAAAAIQBWqE76JAIAAD8EAAAOAAAAAAAAAAAAAAAAAC4CAABkcnMvZTJvRG9jLnhtbFBLAQIt&#10;ABQABgAIAAAAIQD9x/wr1gAAAAQBAAAPAAAAAAAAAAAAAAAAAH4EAABkcnMvZG93bnJldi54bWxQ&#10;SwUGAAAAAAQABADzAAAAgQUAAAAA&#10;" strokeweight="3pt">
              <v:stroke linestyle="thinThin"/>
            </v:lin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162E" w:rsidRPr="00984198" w:rsidRDefault="0052162E">
    <w:pPr>
      <w:pStyle w:val="Header"/>
      <w:rPr>
        <w:rFonts w:hint="cs"/>
        <w:sz w:val="22"/>
        <w:szCs w:val="22"/>
        <w:rtl/>
        <w:lang w:bidi="fa-IR"/>
      </w:rPr>
    </w:pPr>
  </w:p>
  <w:p w:rsidR="0052162E" w:rsidRPr="00984198" w:rsidRDefault="0052162E">
    <w:pPr>
      <w:pStyle w:val="Header"/>
      <w:rPr>
        <w:rFonts w:hint="cs"/>
        <w:sz w:val="22"/>
        <w:szCs w:val="22"/>
        <w:rtl/>
        <w:lang w:bidi="fa-IR"/>
      </w:rPr>
    </w:pPr>
  </w:p>
  <w:p w:rsidR="0052162E" w:rsidRPr="00984198" w:rsidRDefault="0052162E">
    <w:pPr>
      <w:pStyle w:val="Header"/>
      <w:rPr>
        <w:rFonts w:hint="cs"/>
        <w:sz w:val="10"/>
        <w:szCs w:val="10"/>
        <w:lang w:bidi="fa-IR"/>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162E" w:rsidRPr="00984198" w:rsidRDefault="001856E4" w:rsidP="00E733B1">
    <w:pPr>
      <w:pStyle w:val="Header"/>
      <w:tabs>
        <w:tab w:val="clear" w:pos="4153"/>
        <w:tab w:val="clear" w:pos="8306"/>
        <w:tab w:val="left" w:pos="254"/>
        <w:tab w:val="right" w:pos="7200"/>
      </w:tabs>
      <w:spacing w:after="180"/>
      <w:ind w:left="284" w:right="284" w:firstLine="0"/>
      <w:jc w:val="both"/>
      <w:rPr>
        <w:rFonts w:ascii="B Compset" w:hAnsi="B Compset" w:hint="cs"/>
        <w:sz w:val="22"/>
        <w:szCs w:val="22"/>
        <w:rtl/>
        <w:lang w:bidi="fa-IR"/>
      </w:rPr>
    </w:pPr>
    <w:r>
      <w:rPr>
        <w:rFonts w:ascii="B Compset" w:hAnsi="B Compset" w:hint="cs"/>
        <w:b/>
        <w:bCs/>
        <w:noProof/>
        <w:rtl/>
      </w:rPr>
      <mc:AlternateContent>
        <mc:Choice Requires="wps">
          <w:drawing>
            <wp:anchor distT="0" distB="0" distL="114300" distR="114300" simplePos="0" relativeHeight="251646464" behindDoc="0" locked="0" layoutInCell="1" allowOverlap="1">
              <wp:simplePos x="0" y="0"/>
              <wp:positionH relativeFrom="column">
                <wp:posOffset>0</wp:posOffset>
              </wp:positionH>
              <wp:positionV relativeFrom="paragraph">
                <wp:posOffset>281305</wp:posOffset>
              </wp:positionV>
              <wp:extent cx="4751705" cy="0"/>
              <wp:effectExtent l="19050" t="24130" r="20320" b="23495"/>
              <wp:wrapNone/>
              <wp:docPr id="25"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 o:spid="_x0000_s1026" style="position:absolute;flip:x;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X2jIwIAAEAEAAAOAAAAZHJzL2Uyb0RvYy54bWysU9uO2yAQfa/Uf0C8J7azzmWtOKvKTtqH&#10;dBtptx9AAMeoGBCQOFHVf+9ALs22L1VVP+ABZg5nZs7Mn46dRAdundCqxNkwxYgrqplQuxJ/fV0N&#10;Zhg5TxQjUite4hN3+Gnx/t28NwUf6VZLxi0CEOWK3pS49d4USeJoyzvihtpwBZeNth3xsLW7hFnS&#10;A3onk1GaTpJeW2asptw5OK3Pl3gR8ZuGU/+laRz3SJYYuPm42rhuw5os5qTYWWJaQS80yD+w6IhQ&#10;8OgNqiaeoL0Vf0B1glrtdOOHVHeJbhpBecwBssnS37J5aYnhMRcojjO3Mrn/B0ufDxuLBCvxaIyR&#10;Ih30aC0UR9k41KY3rgCXSm1syI4e1YtZa/rNIaWrlqgdjxxfTwbishCRvAkJG2fghW3/WTPwIXuv&#10;Y6GOje1QI4X5FAIDOBQDHWNnTrfO8KNHFA7z6TibpsCQXu8SUgSIEGis8x+57lAwSiyBfgQkh7Xz&#10;gdIvl+Cu9EpIGRsvFepL/DDLUtAG7QyUgW1lDHZaChYcQ4izu20lLTqQIKP4xVzh5t7N6r1iEbjl&#10;hC0vtidCnm0gIlXAg7SA2sU66+T7Y/q4nC1n+SAfTZaDPK3rwYdVlQ8mq2w6rh/qqqqzH4Falhet&#10;YIyrwO6q2Sz/O01cpuestptqbyVJ3qLH2gHZ6z+Sjh0OTT3LY6vZaWOvnQeZRufLSIU5uN+DfT/4&#10;i58AAAD//wMAUEsDBBQABgAIAAAAIQCwgsW+2AAAAAYBAAAPAAAAZHJzL2Rvd25yZXYueG1sTI9B&#10;T8MwDIXvSPyHyEjcWMqoYCpNpwnB7pRJXL3GaysaJzTpWv49Rhzg5udnvfe53C5uUGcaY+/ZwO0q&#10;A0XceNtza+Dw9nKzARUTssXBMxn4ogjb6vKixML6mV/pXKdWSQjHAg10KYVC69h05DCufCAW7+RH&#10;h0nk2Go74izhbtDrLLvXDnuWhg4DPXXUfNSTM7AOu/3sp+cu1JjeDzo77fNPbcz11bJ7BJVoSX/H&#10;8IMv6FAJ09FPbKMaDMgjyUCe34ES9yHfyHD8Xeiq1P/xq28AAAD//wMAUEsBAi0AFAAGAAgAAAAh&#10;ALaDOJL+AAAA4QEAABMAAAAAAAAAAAAAAAAAAAAAAFtDb250ZW50X1R5cGVzXS54bWxQSwECLQAU&#10;AAYACAAAACEAOP0h/9YAAACUAQAACwAAAAAAAAAAAAAAAAAvAQAAX3JlbHMvLnJlbHNQSwECLQAU&#10;AAYACAAAACEA+QV9oyMCAABABAAADgAAAAAAAAAAAAAAAAAuAgAAZHJzL2Uyb0RvYy54bWxQSwEC&#10;LQAUAAYACAAAACEAsILFvtgAAAAGAQAADwAAAAAAAAAAAAAAAAB9BAAAZHJzL2Rvd25yZXYueG1s&#10;UEsFBgAAAAAEAAQA8wAAAIIFAAAAAA==&#10;" strokeweight="3pt">
              <v:stroke linestyle="thinThin"/>
            </v:line>
          </w:pict>
        </mc:Fallback>
      </mc:AlternateContent>
    </w:r>
    <w:r w:rsidR="0052162E" w:rsidRPr="00984198">
      <w:rPr>
        <w:rFonts w:hint="cs"/>
        <w:b/>
        <w:bCs/>
        <w:sz w:val="26"/>
        <w:szCs w:val="26"/>
        <w:rtl/>
        <w:lang w:bidi="fa-IR"/>
      </w:rPr>
      <w:t>فهرست مطالب</w:t>
    </w:r>
    <w:r w:rsidR="0052162E" w:rsidRPr="00984198">
      <w:rPr>
        <w:rFonts w:ascii="Times New Roman Bold" w:hAnsi="Times New Roman Bold" w:hint="cs"/>
        <w:rtl/>
        <w:lang w:bidi="fa-IR"/>
      </w:rPr>
      <w:tab/>
    </w:r>
    <w:r w:rsidR="0052162E" w:rsidRPr="00B966B8">
      <w:rPr>
        <w:rFonts w:ascii="Times New Roman Bold" w:hAnsi="Times New Roman Bold" w:cs="B Zar" w:hint="cs"/>
        <w:rtl/>
      </w:rPr>
      <w:fldChar w:fldCharType="begin"/>
    </w:r>
    <w:r w:rsidR="0052162E" w:rsidRPr="00B966B8">
      <w:rPr>
        <w:rFonts w:ascii="Times New Roman Bold" w:hAnsi="Times New Roman Bold" w:cs="B Zar" w:hint="cs"/>
      </w:rPr>
      <w:instrText xml:space="preserve"> PAGE </w:instrText>
    </w:r>
    <w:r w:rsidR="0052162E" w:rsidRPr="00B966B8">
      <w:rPr>
        <w:rFonts w:ascii="Times New Roman Bold" w:hAnsi="Times New Roman Bold" w:cs="B Zar"/>
        <w:rtl/>
      </w:rPr>
      <w:fldChar w:fldCharType="separate"/>
    </w:r>
    <w:r>
      <w:rPr>
        <w:rFonts w:ascii="Times New Roman Bold" w:hAnsi="Times New Roman Bold" w:cs="B Zar"/>
        <w:noProof/>
        <w:rtl/>
      </w:rPr>
      <w:t>5</w:t>
    </w:r>
    <w:r w:rsidR="0052162E" w:rsidRPr="00B966B8">
      <w:rPr>
        <w:rFonts w:ascii="Times New Roman Bold" w:hAnsi="Times New Roman Bold" w:cs="B Zar" w:hint="cs"/>
        <w:rtl/>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162E" w:rsidRPr="00984198" w:rsidRDefault="001856E4" w:rsidP="00E733B1">
    <w:pPr>
      <w:pStyle w:val="Header"/>
      <w:tabs>
        <w:tab w:val="clear" w:pos="4153"/>
        <w:tab w:val="clear" w:pos="8306"/>
        <w:tab w:val="left" w:pos="254"/>
        <w:tab w:val="right" w:pos="7200"/>
      </w:tabs>
      <w:spacing w:after="180"/>
      <w:ind w:left="284" w:right="284" w:firstLine="0"/>
      <w:jc w:val="both"/>
      <w:rPr>
        <w:rFonts w:ascii="B Compset" w:hAnsi="B Compset" w:hint="cs"/>
        <w:sz w:val="22"/>
        <w:szCs w:val="22"/>
        <w:rtl/>
        <w:lang w:bidi="fa-IR"/>
      </w:rPr>
    </w:pPr>
    <w:r>
      <w:rPr>
        <w:rFonts w:ascii="B Compset" w:hAnsi="B Compset" w:hint="cs"/>
        <w:b/>
        <w:bCs/>
        <w:noProof/>
        <w:rtl/>
      </w:rPr>
      <mc:AlternateContent>
        <mc:Choice Requires="wps">
          <w:drawing>
            <wp:anchor distT="0" distB="0" distL="114300" distR="114300" simplePos="0" relativeHeight="251647488" behindDoc="0" locked="0" layoutInCell="1" allowOverlap="1">
              <wp:simplePos x="0" y="0"/>
              <wp:positionH relativeFrom="column">
                <wp:posOffset>0</wp:posOffset>
              </wp:positionH>
              <wp:positionV relativeFrom="paragraph">
                <wp:posOffset>281305</wp:posOffset>
              </wp:positionV>
              <wp:extent cx="4751705" cy="0"/>
              <wp:effectExtent l="19050" t="24130" r="20320" b="23495"/>
              <wp:wrapNone/>
              <wp:docPr id="24"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 o:spid="_x0000_s1026" style="position:absolute;flip:x;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nxIwIAAEAEAAAOAAAAZHJzL2Uyb0RvYy54bWysU9uO2yAQfa/Uf0C8J7azzmWtOKvKTtqH&#10;dBtptx9AAMeoGBCQOFHVf+9ALs22L1VVP+ABZg5nZs7Mn46dRAdundCqxNkwxYgrqplQuxJ/fV0N&#10;Zhg5TxQjUite4hN3+Gnx/t28NwUf6VZLxi0CEOWK3pS49d4USeJoyzvihtpwBZeNth3xsLW7hFnS&#10;A3onk1GaTpJeW2asptw5OK3Pl3gR8ZuGU/+laRz3SJYYuPm42rhuw5os5qTYWWJaQS80yD+w6IhQ&#10;8OgNqiaeoL0Vf0B1glrtdOOHVHeJbhpBecwBssnS37J5aYnhMRcojjO3Mrn/B0ufDxuLBCvxKMdI&#10;kQ56tBaKo2wSatMbV4BLpTY2ZEeP6sWsNf3mkNJVS9SOR46vJwNxWYhI3oSEjTPwwrb/rBn4kL3X&#10;sVDHxnaokcJ8CoEBHIqBjrEzp1tn+NEjCof5dJxN0zFG9HqXkCJAhEBjnf/IdYeCUWIJ9CMgOayd&#10;D5R+uQR3pVdCyth4qVBf4odZloI2aGegDGwrY7DTUrDgGEKc3W0radGBBBnFL+YKN/duVu8Vi8At&#10;J2x5sT0R8mwDEakCHqQF1C7WWSffH9PH5Ww5ywf5aLIc5GldDz6sqnwwWWXTcf1QV1Wd/QjUsrxo&#10;BWNcBXZXzWb532niMj1ntd1UeytJ8hY91g7IXv+RdOxwaOpZHlvNTht77TzINDpfRirMwf0e7PvB&#10;X/wEAAD//wMAUEsDBBQABgAIAAAAIQCwgsW+2AAAAAYBAAAPAAAAZHJzL2Rvd25yZXYueG1sTI9B&#10;T8MwDIXvSPyHyEjcWMqoYCpNpwnB7pRJXL3GaysaJzTpWv49Rhzg5udnvfe53C5uUGcaY+/ZwO0q&#10;A0XceNtza+Dw9nKzARUTssXBMxn4ogjb6vKixML6mV/pXKdWSQjHAg10KYVC69h05DCufCAW7+RH&#10;h0nk2Go74izhbtDrLLvXDnuWhg4DPXXUfNSTM7AOu/3sp+cu1JjeDzo77fNPbcz11bJ7BJVoSX/H&#10;8IMv6FAJ09FPbKMaDMgjyUCe34ES9yHfyHD8Xeiq1P/xq28AAAD//wMAUEsBAi0AFAAGAAgAAAAh&#10;ALaDOJL+AAAA4QEAABMAAAAAAAAAAAAAAAAAAAAAAFtDb250ZW50X1R5cGVzXS54bWxQSwECLQAU&#10;AAYACAAAACEAOP0h/9YAAACUAQAACwAAAAAAAAAAAAAAAAAvAQAAX3JlbHMvLnJlbHNQSwECLQAU&#10;AAYACAAAACEAXU/p8SMCAABABAAADgAAAAAAAAAAAAAAAAAuAgAAZHJzL2Uyb0RvYy54bWxQSwEC&#10;LQAUAAYACAAAACEAsILFvtgAAAAGAQAADwAAAAAAAAAAAAAAAAB9BAAAZHJzL2Rvd25yZXYueG1s&#10;UEsFBgAAAAAEAAQA8wAAAIIFAAAAAA==&#10;" strokeweight="3pt">
              <v:stroke linestyle="thinThin"/>
            </v:line>
          </w:pict>
        </mc:Fallback>
      </mc:AlternateContent>
    </w:r>
    <w:r w:rsidR="0052162E" w:rsidRPr="00984198">
      <w:rPr>
        <w:rFonts w:hint="cs"/>
        <w:b/>
        <w:bCs/>
        <w:sz w:val="26"/>
        <w:szCs w:val="26"/>
        <w:rtl/>
        <w:lang w:bidi="fa-IR"/>
      </w:rPr>
      <w:t>مقدمه‌ی چاپ چهارم</w:t>
    </w:r>
    <w:r w:rsidR="0052162E" w:rsidRPr="00984198">
      <w:rPr>
        <w:rFonts w:ascii="Times New Roman Bold" w:hAnsi="Times New Roman Bold" w:hint="cs"/>
        <w:rtl/>
        <w:lang w:bidi="fa-IR"/>
      </w:rPr>
      <w:tab/>
    </w:r>
    <w:r w:rsidR="0052162E" w:rsidRPr="00B966B8">
      <w:rPr>
        <w:rFonts w:ascii="Times New Roman Bold" w:hAnsi="Times New Roman Bold" w:cs="B Zar" w:hint="cs"/>
        <w:rtl/>
      </w:rPr>
      <w:fldChar w:fldCharType="begin"/>
    </w:r>
    <w:r w:rsidR="0052162E" w:rsidRPr="00B966B8">
      <w:rPr>
        <w:rFonts w:ascii="Times New Roman Bold" w:hAnsi="Times New Roman Bold" w:cs="B Zar" w:hint="cs"/>
      </w:rPr>
      <w:instrText xml:space="preserve"> PAGE </w:instrText>
    </w:r>
    <w:r w:rsidR="0052162E" w:rsidRPr="00B966B8">
      <w:rPr>
        <w:rFonts w:ascii="Times New Roman Bold" w:hAnsi="Times New Roman Bold" w:cs="B Zar"/>
        <w:rtl/>
      </w:rPr>
      <w:fldChar w:fldCharType="separate"/>
    </w:r>
    <w:r w:rsidR="00A645EB">
      <w:rPr>
        <w:rFonts w:ascii="Times New Roman Bold" w:hAnsi="Times New Roman Bold" w:cs="B Zar"/>
        <w:noProof/>
        <w:rtl/>
      </w:rPr>
      <w:t>15</w:t>
    </w:r>
    <w:r w:rsidR="0052162E" w:rsidRPr="00B966B8">
      <w:rPr>
        <w:rFonts w:ascii="Times New Roman Bold" w:hAnsi="Times New Roman Bold" w:cs="B Zar" w:hint="cs"/>
        <w:rtl/>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162E" w:rsidRPr="00984198" w:rsidRDefault="001856E4" w:rsidP="00E733B1">
    <w:pPr>
      <w:pStyle w:val="Header"/>
      <w:tabs>
        <w:tab w:val="clear" w:pos="4153"/>
        <w:tab w:val="clear" w:pos="8306"/>
        <w:tab w:val="left" w:pos="254"/>
        <w:tab w:val="right" w:pos="7200"/>
      </w:tabs>
      <w:spacing w:after="180"/>
      <w:ind w:left="284" w:right="284" w:firstLine="0"/>
      <w:jc w:val="both"/>
      <w:rPr>
        <w:rFonts w:ascii="B Compset" w:hAnsi="B Compset" w:hint="cs"/>
        <w:sz w:val="22"/>
        <w:szCs w:val="22"/>
        <w:rtl/>
        <w:lang w:bidi="fa-IR"/>
      </w:rPr>
    </w:pPr>
    <w:r>
      <w:rPr>
        <w:rFonts w:ascii="B Compset" w:hAnsi="B Compset" w:hint="cs"/>
        <w:b/>
        <w:bCs/>
        <w:noProof/>
        <w:rtl/>
      </w:rPr>
      <mc:AlternateContent>
        <mc:Choice Requires="wps">
          <w:drawing>
            <wp:anchor distT="0" distB="0" distL="114300" distR="114300" simplePos="0" relativeHeight="251648512" behindDoc="0" locked="0" layoutInCell="1" allowOverlap="1">
              <wp:simplePos x="0" y="0"/>
              <wp:positionH relativeFrom="column">
                <wp:posOffset>0</wp:posOffset>
              </wp:positionH>
              <wp:positionV relativeFrom="paragraph">
                <wp:posOffset>281305</wp:posOffset>
              </wp:positionV>
              <wp:extent cx="4751705" cy="0"/>
              <wp:effectExtent l="19050" t="24130" r="20320" b="23495"/>
              <wp:wrapNone/>
              <wp:docPr id="23" name="Lin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 o:spid="_x0000_s1026" style="position:absolute;flip:x;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QLS5IwIAAEAEAAAOAAAAZHJzL2Uyb0RvYy54bWysU9uO2yAQfa/Uf0C8J7YT57JWnFVlJ+3D&#10;dhtptx9AAMeoGBCQOFHVf+9ALs22L1VVP+ABZg5nZs4sHo+dRAdundCqxNkwxYgrqplQuxJ/fV0P&#10;5hg5TxQjUite4hN3+HH5/t2iNwUf6VZLxi0CEOWK3pS49d4USeJoyzvihtpwBZeNth3xsLW7hFnS&#10;A3onk1GaTpNeW2asptw5OK3Pl3gZ8ZuGU/+laRz3SJYYuPm42rhuw5osF6TYWWJaQS80yD+w6IhQ&#10;8OgNqiaeoL0Vf0B1glrtdOOHVHeJbhpBecwBssnS37J5aYnhMRcojjO3Mrn/B0ufDxuLBCvxaIyR&#10;Ih306EkojrJZqE1vXAEuldrYkB09qhfzpOk3h5SuWqJ2PHJ8PRmIy0JE8iYkbJyBF7b9Z83Ah+y9&#10;joU6NrZDjRTmUwgM4FAMdIydOd06w48eUTjMZ5Nslk4wote7hBQBIgQa6/xHrjsUjBJLoB8ByeHJ&#10;+UDpl0twV3otpIyNlwr1JR7PsxS0QTsDZWBbGYOdloIFxxDi7G5bSYsOJMgofjFXuLl3s3qvWARu&#10;OWGri+2JkGcbiEgV8CAtoHaxzjr5/pA+rOareT7IR9PVIE/revBhXeWD6TqbTepxXVV19iNQy/Ki&#10;FYxxFdhdNZvlf6eJy/Sc1XZT7a0kyVv0WDsge/1H0rHDoalneWw1O23stfMg0+h8GakwB/d7sO8H&#10;f/kTAAD//wMAUEsDBBQABgAIAAAAIQCwgsW+2AAAAAYBAAAPAAAAZHJzL2Rvd25yZXYueG1sTI9B&#10;T8MwDIXvSPyHyEjcWMqoYCpNpwnB7pRJXL3GaysaJzTpWv49Rhzg5udnvfe53C5uUGcaY+/ZwO0q&#10;A0XceNtza+Dw9nKzARUTssXBMxn4ogjb6vKixML6mV/pXKdWSQjHAg10KYVC69h05DCufCAW7+RH&#10;h0nk2Go74izhbtDrLLvXDnuWhg4DPXXUfNSTM7AOu/3sp+cu1JjeDzo77fNPbcz11bJ7BJVoSX/H&#10;8IMv6FAJ09FPbKMaDMgjyUCe34ES9yHfyHD8Xeiq1P/xq28AAAD//wMAUEsBAi0AFAAGAAgAAAAh&#10;ALaDOJL+AAAA4QEAABMAAAAAAAAAAAAAAAAAAAAAAFtDb250ZW50X1R5cGVzXS54bWxQSwECLQAU&#10;AAYACAAAACEAOP0h/9YAAACUAQAACwAAAAAAAAAAAAAAAAAvAQAAX3JlbHMvLnJlbHNQSwECLQAU&#10;AAYACAAAACEAOUC0uSMCAABABAAADgAAAAAAAAAAAAAAAAAuAgAAZHJzL2Uyb0RvYy54bWxQSwEC&#10;LQAUAAYACAAAACEAsILFvtgAAAAGAQAADwAAAAAAAAAAAAAAAAB9BAAAZHJzL2Rvd25yZXYueG1s&#10;UEsFBgAAAAAEAAQA8wAAAIIFAAAAAA==&#10;" strokeweight="3pt">
              <v:stroke linestyle="thinThin"/>
            </v:line>
          </w:pict>
        </mc:Fallback>
      </mc:AlternateContent>
    </w:r>
    <w:r w:rsidR="0052162E" w:rsidRPr="00984198">
      <w:rPr>
        <w:rFonts w:hint="cs"/>
        <w:b/>
        <w:bCs/>
        <w:sz w:val="26"/>
        <w:szCs w:val="26"/>
        <w:rtl/>
        <w:lang w:bidi="fa-IR"/>
      </w:rPr>
      <w:t>مقدمه</w:t>
    </w:r>
    <w:r w:rsidR="0052162E" w:rsidRPr="00984198">
      <w:rPr>
        <w:rFonts w:ascii="Times New Roman Bold" w:hAnsi="Times New Roman Bold" w:hint="cs"/>
        <w:rtl/>
        <w:lang w:bidi="fa-IR"/>
      </w:rPr>
      <w:tab/>
    </w:r>
    <w:r w:rsidR="0052162E" w:rsidRPr="00B966B8">
      <w:rPr>
        <w:rFonts w:ascii="Times New Roman Bold" w:hAnsi="Times New Roman Bold" w:cs="B Zar" w:hint="cs"/>
        <w:rtl/>
      </w:rPr>
      <w:fldChar w:fldCharType="begin"/>
    </w:r>
    <w:r w:rsidR="0052162E" w:rsidRPr="00B966B8">
      <w:rPr>
        <w:rFonts w:ascii="Times New Roman Bold" w:hAnsi="Times New Roman Bold" w:cs="B Zar" w:hint="cs"/>
      </w:rPr>
      <w:instrText xml:space="preserve"> PAGE </w:instrText>
    </w:r>
    <w:r w:rsidR="0052162E" w:rsidRPr="00B966B8">
      <w:rPr>
        <w:rFonts w:ascii="Times New Roman Bold" w:hAnsi="Times New Roman Bold" w:cs="B Zar"/>
        <w:rtl/>
      </w:rPr>
      <w:fldChar w:fldCharType="separate"/>
    </w:r>
    <w:r>
      <w:rPr>
        <w:rFonts w:ascii="Times New Roman Bold" w:hAnsi="Times New Roman Bold" w:cs="B Zar"/>
        <w:noProof/>
        <w:rtl/>
      </w:rPr>
      <w:t>23</w:t>
    </w:r>
    <w:r w:rsidR="0052162E" w:rsidRPr="00B966B8">
      <w:rPr>
        <w:rFonts w:ascii="Times New Roman Bold" w:hAnsi="Times New Roman Bold" w:cs="B Zar" w:hint="cs"/>
        <w:rtl/>
      </w:rP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162E" w:rsidRPr="00984198" w:rsidRDefault="001856E4" w:rsidP="00E733B1">
    <w:pPr>
      <w:pStyle w:val="Header"/>
      <w:tabs>
        <w:tab w:val="clear" w:pos="4153"/>
        <w:tab w:val="clear" w:pos="8306"/>
        <w:tab w:val="left" w:pos="254"/>
        <w:tab w:val="right" w:pos="7200"/>
      </w:tabs>
      <w:spacing w:after="180"/>
      <w:ind w:left="284" w:right="284" w:firstLine="0"/>
      <w:jc w:val="both"/>
      <w:rPr>
        <w:rFonts w:ascii="B Compset" w:hAnsi="B Compset" w:hint="cs"/>
        <w:sz w:val="22"/>
        <w:szCs w:val="22"/>
        <w:rtl/>
        <w:lang w:bidi="fa-IR"/>
      </w:rPr>
    </w:pPr>
    <w:r>
      <w:rPr>
        <w:rFonts w:ascii="B Compset" w:hAnsi="B Compset" w:hint="cs"/>
        <w:b/>
        <w:bCs/>
        <w:noProof/>
        <w:rtl/>
      </w:rPr>
      <mc:AlternateContent>
        <mc:Choice Requires="wps">
          <w:drawing>
            <wp:anchor distT="0" distB="0" distL="114300" distR="114300" simplePos="0" relativeHeight="251649536" behindDoc="0" locked="0" layoutInCell="1" allowOverlap="1">
              <wp:simplePos x="0" y="0"/>
              <wp:positionH relativeFrom="column">
                <wp:posOffset>0</wp:posOffset>
              </wp:positionH>
              <wp:positionV relativeFrom="paragraph">
                <wp:posOffset>281305</wp:posOffset>
              </wp:positionV>
              <wp:extent cx="4751705" cy="0"/>
              <wp:effectExtent l="19050" t="24130" r="20320" b="23495"/>
              <wp:wrapNone/>
              <wp:docPr id="22" name="Lin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 o:spid="_x0000_s1026" style="position:absolute;flip:x;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zk/IwIAAEAEAAAOAAAAZHJzL2Uyb0RvYy54bWysU9uO2yAQfa/Uf0C8J7azzmWtOKvKTtqH&#10;dBtptx9AAMeoGBCQOFHVf+9ALs22L1VVP+ABZg5nZs7Mn46dRAdundCqxNkwxYgrqplQuxJ/fV0N&#10;Zhg5TxQjUite4hN3+Gnx/t28NwUf6VZLxi0CEOWK3pS49d4USeJoyzvihtpwBZeNth3xsLW7hFnS&#10;A3onk1GaTpJeW2asptw5OK3Pl3gR8ZuGU/+laRz3SJYYuPm42rhuw5os5qTYWWJaQS80yD+w6IhQ&#10;8OgNqiaeoL0Vf0B1glrtdOOHVHeJbhpBecwBssnS37J5aYnhMRcojjO3Mrn/B0ufDxuLBCvxaISR&#10;Ih30aC0UR9ks1KY3rgCXSm1syI4e1YtZa/rNIaWrlqgdjxxfTwbishCRvAkJG2fghW3/WTPwIXuv&#10;Y6GOje1QI4X5FAIDOBQDHWNnTrfO8KNHFA7z6TibpmOM6PUuIUWACIHGOv+R6w4Fo8QS6EdAclg7&#10;Hyj9cgnuSq+ElLHxUqG+xA+zLAVt0M5AGdhWxmCnpWDBMYQ4u9tW0qIDCTKKX8wVbu7drN4rFoFb&#10;TtjyYnsi5NkGIlIFPEgLqF2ss06+P6aPy9lylg/y0WQ5yNO6HnxYVflgssqm4/qhrqo6+xGoZXnR&#10;Csa4Cuyums3yv9PEZXrOarup9laS5C16rB2Qvf4j6djh0NSzPLaanTb22nmQaXS+jFSYg/s92PeD&#10;v/gJAAD//wMAUEsDBBQABgAIAAAAIQCwgsW+2AAAAAYBAAAPAAAAZHJzL2Rvd25yZXYueG1sTI9B&#10;T8MwDIXvSPyHyEjcWMqoYCpNpwnB7pRJXL3GaysaJzTpWv49Rhzg5udnvfe53C5uUGcaY+/ZwO0q&#10;A0XceNtza+Dw9nKzARUTssXBMxn4ogjb6vKixML6mV/pXKdWSQjHAg10KYVC69h05DCufCAW7+RH&#10;h0nk2Go74izhbtDrLLvXDnuWhg4DPXXUfNSTM7AOu/3sp+cu1JjeDzo77fNPbcz11bJ7BJVoSX/H&#10;8IMv6FAJ09FPbKMaDMgjyUCe34ES9yHfyHD8Xeiq1P/xq28AAAD//wMAUEsBAi0AFAAGAAgAAAAh&#10;ALaDOJL+AAAA4QEAABMAAAAAAAAAAAAAAAAAAAAAAFtDb250ZW50X1R5cGVzXS54bWxQSwECLQAU&#10;AAYACAAAACEAOP0h/9YAAACUAQAACwAAAAAAAAAAAAAAAAAvAQAAX3JlbHMvLnJlbHNQSwECLQAU&#10;AAYACAAAACEAyIs5PyMCAABABAAADgAAAAAAAAAAAAAAAAAuAgAAZHJzL2Uyb0RvYy54bWxQSwEC&#10;LQAUAAYACAAAACEAsILFvtgAAAAGAQAADwAAAAAAAAAAAAAAAAB9BAAAZHJzL2Rvd25yZXYueG1s&#10;UEsFBgAAAAAEAAQA8wAAAIIFAAAAAA==&#10;" strokeweight="3pt">
              <v:stroke linestyle="thinThin"/>
            </v:line>
          </w:pict>
        </mc:Fallback>
      </mc:AlternateContent>
    </w:r>
    <w:r w:rsidR="0052162E" w:rsidRPr="00984198">
      <w:rPr>
        <w:rFonts w:hint="cs"/>
        <w:b/>
        <w:bCs/>
        <w:sz w:val="26"/>
        <w:szCs w:val="26"/>
        <w:rtl/>
        <w:lang w:bidi="fa-IR"/>
      </w:rPr>
      <w:t>مبحث اول: لا إله إلا الله ... نفی و اثبات</w:t>
    </w:r>
    <w:r w:rsidR="0052162E" w:rsidRPr="00984198">
      <w:rPr>
        <w:rFonts w:ascii="Times New Roman Bold" w:hAnsi="Times New Roman Bold" w:hint="cs"/>
        <w:rtl/>
        <w:lang w:bidi="fa-IR"/>
      </w:rPr>
      <w:tab/>
    </w:r>
    <w:r w:rsidR="0052162E" w:rsidRPr="00B966B8">
      <w:rPr>
        <w:rFonts w:ascii="Times New Roman Bold" w:hAnsi="Times New Roman Bold" w:cs="B Zar" w:hint="cs"/>
        <w:rtl/>
      </w:rPr>
      <w:fldChar w:fldCharType="begin"/>
    </w:r>
    <w:r w:rsidR="0052162E" w:rsidRPr="00B966B8">
      <w:rPr>
        <w:rFonts w:ascii="Times New Roman Bold" w:hAnsi="Times New Roman Bold" w:cs="B Zar" w:hint="cs"/>
      </w:rPr>
      <w:instrText xml:space="preserve"> PAGE </w:instrText>
    </w:r>
    <w:r w:rsidR="0052162E" w:rsidRPr="00B966B8">
      <w:rPr>
        <w:rFonts w:ascii="Times New Roman Bold" w:hAnsi="Times New Roman Bold" w:cs="B Zar"/>
        <w:rtl/>
      </w:rPr>
      <w:fldChar w:fldCharType="separate"/>
    </w:r>
    <w:r w:rsidR="00A645EB">
      <w:rPr>
        <w:rFonts w:ascii="Times New Roman Bold" w:hAnsi="Times New Roman Bold" w:cs="B Zar"/>
        <w:noProof/>
        <w:rtl/>
      </w:rPr>
      <w:t>105</w:t>
    </w:r>
    <w:r w:rsidR="0052162E" w:rsidRPr="00B966B8">
      <w:rPr>
        <w:rFonts w:ascii="Times New Roman Bold" w:hAnsi="Times New Roman Bold" w:cs="B Zar" w:hint="cs"/>
        <w:rtl/>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162E" w:rsidRPr="00984198" w:rsidRDefault="001856E4" w:rsidP="004B366D">
    <w:pPr>
      <w:pStyle w:val="Header"/>
      <w:tabs>
        <w:tab w:val="clear" w:pos="4153"/>
        <w:tab w:val="clear" w:pos="8306"/>
        <w:tab w:val="left" w:pos="254"/>
        <w:tab w:val="right" w:pos="7200"/>
      </w:tabs>
      <w:spacing w:after="180"/>
      <w:ind w:left="284" w:right="284" w:firstLine="0"/>
      <w:jc w:val="both"/>
      <w:rPr>
        <w:rFonts w:ascii="B Compset" w:hAnsi="B Compset" w:hint="cs"/>
        <w:sz w:val="22"/>
        <w:szCs w:val="22"/>
        <w:rtl/>
        <w:lang w:bidi="fa-IR"/>
      </w:rPr>
    </w:pPr>
    <w:r>
      <w:rPr>
        <w:rFonts w:ascii="B Compset" w:hAnsi="B Compset" w:hint="cs"/>
        <w:b/>
        <w:bCs/>
        <w:noProof/>
        <w:rtl/>
      </w:rPr>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281305</wp:posOffset>
              </wp:positionV>
              <wp:extent cx="4751705" cy="0"/>
              <wp:effectExtent l="19050" t="24130" r="20320" b="23495"/>
              <wp:wrapNone/>
              <wp:docPr id="21"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 o:spid="_x0000_s1026" style="position:absolute;flip:x;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V0yIwIAAEAEAAAOAAAAZHJzL2Uyb0RvYy54bWysU02P2yAQvVfqf0DcE9tZJ5tYcVaVnbSH&#10;dBtptz+AAI5RMSAgcaKq/70D+Wi2vVRVfcADzDzezLyZPx07iQ7cOqFVibNhihFXVDOhdiX++roa&#10;TDFynihGpFa8xCfu8NPi/bt5bwo+0q2WjFsEIMoVvSlx670pksTRlnfEDbXhCi4bbTviYWt3CbOk&#10;B/ROJqM0nSS9tsxYTblzcFqfL/Ei4jcNp/5L0zjukSwxcPNxtXHdhjVZzEmxs8S0gl5okH9g0RGh&#10;4NEbVE08QXsr/oDqBLXa6cYPqe4S3TSC8pgDZJOlv2Xz0hLDYy5QHGduZXL/D5Y+HzYWCVbiUYaR&#10;Ih30aC0UR9ks1KY3rgCXSm1syI4e1YtZa/rNIaWrlqgdjxxfTwbishCRvAkJG2fghW3/WTPwIXuv&#10;Y6GOje1QI4X5FAIDOBQDHWNnTrfO8KNHFA7zx3H2mI4xote7hBQBIgQa6/xHrjsUjBJLoB8ByWHt&#10;fKD0yyW4K70SUsbGS4X6Ej9MsxS0QTsDZWBbGYOdloIFxxDi7G5bSYsOJMgofjFXuLl3s3qvWARu&#10;OWHLi+2JkGcbiEgV8CAtoHaxzjr5Pktny+lymg/y0WQ5yNO6HnxYVflgssoex/VDXVV19iNQy/Ki&#10;FYxxFdhdNZvlf6eJy/Sc1XZT7a0kyVv0WDsge/1H0rHDoalneWw1O23stfMg0+h8GakwB/d7sO8H&#10;f/ETAAD//wMAUEsDBBQABgAIAAAAIQCwgsW+2AAAAAYBAAAPAAAAZHJzL2Rvd25yZXYueG1sTI9B&#10;T8MwDIXvSPyHyEjcWMqoYCpNpwnB7pRJXL3GaysaJzTpWv49Rhzg5udnvfe53C5uUGcaY+/ZwO0q&#10;A0XceNtza+Dw9nKzARUTssXBMxn4ogjb6vKixML6mV/pXKdWSQjHAg10KYVC69h05DCufCAW7+RH&#10;h0nk2Go74izhbtDrLLvXDnuWhg4DPXXUfNSTM7AOu/3sp+cu1JjeDzo77fNPbcz11bJ7BJVoSX/H&#10;8IMv6FAJ09FPbKMaDMgjyUCe34ES9yHfyHD8Xeiq1P/xq28AAAD//wMAUEsBAi0AFAAGAAgAAAAh&#10;ALaDOJL+AAAA4QEAABMAAAAAAAAAAAAAAAAAAAAAAFtDb250ZW50X1R5cGVzXS54bWxQSwECLQAU&#10;AAYACAAAACEAOP0h/9YAAACUAQAACwAAAAAAAAAAAAAAAAAvAQAAX3JlbHMvLnJlbHNQSwECLQAU&#10;AAYACAAAACEAKCldMiMCAABABAAADgAAAAAAAAAAAAAAAAAuAgAAZHJzL2Uyb0RvYy54bWxQSwEC&#10;LQAUAAYACAAAACEAsILFvtgAAAAGAQAADwAAAAAAAAAAAAAAAAB9BAAAZHJzL2Rvd25yZXYueG1s&#10;UEsFBgAAAAAEAAQA8wAAAIIFAAAAAA==&#10;" strokeweight="3pt">
              <v:stroke linestyle="thinThin"/>
            </v:line>
          </w:pict>
        </mc:Fallback>
      </mc:AlternateContent>
    </w:r>
    <w:r w:rsidR="0052162E" w:rsidRPr="00984198">
      <w:rPr>
        <w:rFonts w:hint="cs"/>
        <w:b/>
        <w:bCs/>
        <w:sz w:val="26"/>
        <w:szCs w:val="26"/>
        <w:rtl/>
        <w:lang w:bidi="fa-IR"/>
      </w:rPr>
      <w:t>مبحث دوم: لا إله إلا الله ... ولاء و براء</w:t>
    </w:r>
    <w:r w:rsidR="0052162E" w:rsidRPr="00984198">
      <w:rPr>
        <w:rFonts w:ascii="Times New Roman Bold" w:hAnsi="Times New Roman Bold" w:hint="cs"/>
        <w:rtl/>
        <w:lang w:bidi="fa-IR"/>
      </w:rPr>
      <w:tab/>
    </w:r>
    <w:r w:rsidR="0052162E" w:rsidRPr="00B966B8">
      <w:rPr>
        <w:rFonts w:ascii="Times New Roman Bold" w:hAnsi="Times New Roman Bold" w:cs="B Zar" w:hint="cs"/>
        <w:rtl/>
      </w:rPr>
      <w:fldChar w:fldCharType="begin"/>
    </w:r>
    <w:r w:rsidR="0052162E" w:rsidRPr="00B966B8">
      <w:rPr>
        <w:rFonts w:ascii="Times New Roman Bold" w:hAnsi="Times New Roman Bold" w:cs="B Zar" w:hint="cs"/>
      </w:rPr>
      <w:instrText xml:space="preserve"> PAGE </w:instrText>
    </w:r>
    <w:r w:rsidR="0052162E" w:rsidRPr="00B966B8">
      <w:rPr>
        <w:rFonts w:ascii="Times New Roman Bold" w:hAnsi="Times New Roman Bold" w:cs="B Zar"/>
        <w:rtl/>
      </w:rPr>
      <w:fldChar w:fldCharType="separate"/>
    </w:r>
    <w:r w:rsidR="00A645EB">
      <w:rPr>
        <w:rFonts w:ascii="Times New Roman Bold" w:hAnsi="Times New Roman Bold" w:cs="B Zar"/>
        <w:noProof/>
        <w:rtl/>
      </w:rPr>
      <w:t>147</w:t>
    </w:r>
    <w:r w:rsidR="0052162E" w:rsidRPr="00B966B8">
      <w:rPr>
        <w:rFonts w:ascii="Times New Roman Bold" w:hAnsi="Times New Roman Bold" w:cs="B Zar" w:hint="cs"/>
        <w:rtl/>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162E" w:rsidRPr="00984198" w:rsidRDefault="001856E4" w:rsidP="004B366D">
    <w:pPr>
      <w:pStyle w:val="Header"/>
      <w:tabs>
        <w:tab w:val="clear" w:pos="4153"/>
        <w:tab w:val="clear" w:pos="8306"/>
        <w:tab w:val="left" w:pos="254"/>
        <w:tab w:val="right" w:pos="7200"/>
      </w:tabs>
      <w:spacing w:after="180"/>
      <w:ind w:left="284" w:right="284" w:firstLine="0"/>
      <w:jc w:val="both"/>
      <w:rPr>
        <w:rFonts w:ascii="B Compset" w:hAnsi="B Compset" w:hint="cs"/>
        <w:sz w:val="22"/>
        <w:szCs w:val="22"/>
        <w:rtl/>
        <w:lang w:bidi="fa-IR"/>
      </w:rPr>
    </w:pPr>
    <w:r>
      <w:rPr>
        <w:rFonts w:ascii="B Compset" w:hAnsi="B Compset" w:hint="cs"/>
        <w:b/>
        <w:bCs/>
        <w:noProof/>
        <w:rtl/>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281305</wp:posOffset>
              </wp:positionV>
              <wp:extent cx="4751705" cy="0"/>
              <wp:effectExtent l="19050" t="24130" r="20320" b="23495"/>
              <wp:wrapNone/>
              <wp:docPr id="20" name="Lin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 o:spid="_x0000_s1026" style="position:absolute;flip:x;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SnYIgIAAEAEAAAOAAAAZHJzL2Uyb0RvYy54bWysU9uO2yAQfa/Uf0C8J7azzmWtOKvKTtqH&#10;dBtptx9AAMeoGBCQOFHVf+9ALs22L1VVP+ABZg5nzszMn46dRAdundCqxNkwxYgrqplQuxJ/fV0N&#10;Zhg5TxQjUite4hN3+Gnx/t28NwUf6VZLxi0CEOWK3pS49d4USeJoyzvihtpwBZeNth3xsLW7hFnS&#10;A3onk1GaTpJeW2asptw5OK3Pl3gR8ZuGU/+laRz3SJYYuPm42rhuw5os5qTYWWJaQS80yD+w6IhQ&#10;8OgNqiaeoL0Vf0B1glrtdOOHVHeJbhpBecwBssnS37J5aYnhMRcQx5mbTO7/wdLnw8YiwUo8AnkU&#10;6aBGa6E4gi1o0xtXgEulNjZkR4/qxaw1/eaQ0lVL1I5Hjq8nA3FZiEjehISNM/DCtv+sGfiQvddR&#10;qGNjO9RIYT6FwAAOYqBjrMzpVhl+9IjCYT4dZ9N0jBG93iWkCBAh0FjnP3LdoWCUWAL9CEgOa+cD&#10;pV8uwV3plZAyFl4q1Jf4YZalkDztDMjAtjIGOy0FC44hxNndtpIWHUhoo/jFXOHm3s3qvWIRuOWE&#10;LS+2J0KebSAiVcCDtIDaxTr3yffH9HE5W87yQT6aLAd5WteDD6sqH0xW2XRcP9RVVWc/ArUsL1rB&#10;GFeB3bVns/zveuIyPeduu3XtTZLkLXrUDshe/5F0rHAo6rk9tpqdNvZaeWjT6HwZqTAH93uw7wd/&#10;8RMAAP//AwBQSwMEFAAGAAgAAAAhALCCxb7YAAAABgEAAA8AAABkcnMvZG93bnJldi54bWxMj0FP&#10;wzAMhe9I/IfISNxYyqhgKk2nCcHulElcvcZrKxonNOla/j1GHODm52e997ncLm5QZxpj79nA7SoD&#10;Rdx423Nr4PD2crMBFROyxcEzGfiiCNvq8qLEwvqZX+lcp1ZJCMcCDXQphULr2HTkMK58IBbv5EeH&#10;SeTYajviLOFu0Ossu9cOe5aGDgM9ddR81JMzsA67/eyn5y7UmN4POjvt809tzPXVsnsElWhJf8fw&#10;gy/oUAnT0U9soxoMyCPJQJ7fgRL3Id/IcPxd6KrU//GrbwAAAP//AwBQSwECLQAUAAYACAAAACEA&#10;toM4kv4AAADhAQAAEwAAAAAAAAAAAAAAAAAAAAAAW0NvbnRlbnRfVHlwZXNdLnhtbFBLAQItABQA&#10;BgAIAAAAIQA4/SH/1gAAAJQBAAALAAAAAAAAAAAAAAAAAC8BAABfcmVscy8ucmVsc1BLAQItABQA&#10;BgAIAAAAIQBNTSnYIgIAAEAEAAAOAAAAAAAAAAAAAAAAAC4CAABkcnMvZTJvRG9jLnhtbFBLAQIt&#10;ABQABgAIAAAAIQCwgsW+2AAAAAYBAAAPAAAAAAAAAAAAAAAAAHwEAABkcnMvZG93bnJldi54bWxQ&#10;SwUGAAAAAAQABADzAAAAgQUAAAAA&#10;" strokeweight="3pt">
              <v:stroke linestyle="thinThin"/>
            </v:line>
          </w:pict>
        </mc:Fallback>
      </mc:AlternateContent>
    </w:r>
    <w:r w:rsidR="0052162E" w:rsidRPr="00984198">
      <w:rPr>
        <w:rFonts w:hint="cs"/>
        <w:b/>
        <w:bCs/>
        <w:sz w:val="26"/>
        <w:szCs w:val="26"/>
        <w:rtl/>
        <w:lang w:bidi="fa-IR"/>
      </w:rPr>
      <w:t>مبحث سوم: لا إله إلا الله، تحکیم شریعت</w:t>
    </w:r>
    <w:r w:rsidR="0052162E" w:rsidRPr="00984198">
      <w:rPr>
        <w:rFonts w:ascii="Times New Roman Bold" w:hAnsi="Times New Roman Bold" w:hint="cs"/>
        <w:rtl/>
        <w:lang w:bidi="fa-IR"/>
      </w:rPr>
      <w:tab/>
    </w:r>
    <w:r w:rsidR="0052162E" w:rsidRPr="00B966B8">
      <w:rPr>
        <w:rFonts w:ascii="Times New Roman Bold" w:hAnsi="Times New Roman Bold" w:cs="B Zar" w:hint="cs"/>
        <w:rtl/>
      </w:rPr>
      <w:fldChar w:fldCharType="begin"/>
    </w:r>
    <w:r w:rsidR="0052162E" w:rsidRPr="00B966B8">
      <w:rPr>
        <w:rFonts w:ascii="Times New Roman Bold" w:hAnsi="Times New Roman Bold" w:cs="B Zar" w:hint="cs"/>
      </w:rPr>
      <w:instrText xml:space="preserve"> PAGE </w:instrText>
    </w:r>
    <w:r w:rsidR="0052162E" w:rsidRPr="00B966B8">
      <w:rPr>
        <w:rFonts w:ascii="Times New Roman Bold" w:hAnsi="Times New Roman Bold" w:cs="B Zar"/>
        <w:rtl/>
      </w:rPr>
      <w:fldChar w:fldCharType="separate"/>
    </w:r>
    <w:r w:rsidR="00A645EB">
      <w:rPr>
        <w:rFonts w:ascii="Times New Roman Bold" w:hAnsi="Times New Roman Bold" w:cs="B Zar"/>
        <w:noProof/>
        <w:rtl/>
      </w:rPr>
      <w:t>207</w:t>
    </w:r>
    <w:r w:rsidR="0052162E" w:rsidRPr="00B966B8">
      <w:rPr>
        <w:rFonts w:ascii="Times New Roman Bold" w:hAnsi="Times New Roman Bold" w:cs="B Zar" w:hint="cs"/>
        <w:rtl/>
      </w:rPr>
      <w:fldChar w:fldCharType="end"/>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162E" w:rsidRPr="00984198" w:rsidRDefault="001856E4" w:rsidP="004B366D">
    <w:pPr>
      <w:pStyle w:val="Header"/>
      <w:tabs>
        <w:tab w:val="clear" w:pos="4153"/>
        <w:tab w:val="clear" w:pos="8306"/>
        <w:tab w:val="left" w:pos="254"/>
        <w:tab w:val="right" w:pos="7200"/>
      </w:tabs>
      <w:spacing w:after="180"/>
      <w:ind w:left="284" w:right="284" w:firstLine="0"/>
      <w:jc w:val="both"/>
      <w:rPr>
        <w:rFonts w:ascii="B Compset" w:hAnsi="B Compset" w:hint="cs"/>
        <w:sz w:val="22"/>
        <w:szCs w:val="22"/>
        <w:rtl/>
        <w:lang w:bidi="fa-IR"/>
      </w:rPr>
    </w:pPr>
    <w:r>
      <w:rPr>
        <w:rFonts w:ascii="B Compset" w:hAnsi="B Compset" w:hint="cs"/>
        <w:b/>
        <w:bCs/>
        <w:noProof/>
        <w:rtl/>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281305</wp:posOffset>
              </wp:positionV>
              <wp:extent cx="4751705" cy="0"/>
              <wp:effectExtent l="19050" t="24130" r="20320" b="23495"/>
              <wp:wrapNone/>
              <wp:docPr id="19"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 o:spid="_x0000_s1026" style="position:absolute;flip:x;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k4yJAIAAEAEAAAOAAAAZHJzL2Uyb0RvYy54bWysU8uu0zAQ3SPxD5b3bZLe9BU1vUJJC4sC&#10;le7lA1zbaSwc27LdphXi3xm7DyhsECILx48zx2fOjBfPp06iI7dOaFXibJhixBXVTKh9ib+8rgcz&#10;jJwnihGpFS/xmTv8vHz7ZtGbgo90qyXjFgGJckVvStx6b4okcbTlHXFDbbiCw0bbjnhY2n3CLOmB&#10;vZPJKE0nSa8tM1ZT7hzs1pdDvIz8TcOp/9w0jnskSwzafBxtHHdhTJYLUuwtMa2gVxnkH1R0RCi4&#10;9E5VE0/QwYo/qDpBrXa68UOqu0Q3jaA85gDZZOlv2by0xPCYC5jjzN0m9/9o6afj1iLBoHZzjBTp&#10;oEYboTgaZcGb3rgCIJXa2pAdPakXs9H0q0NKVy1Rex41vp4NxMWI5CEkLJyBG3b9R80AQw5eR6NO&#10;je1QI4X5EAIDOZiBTrEy53tl+MkjCpv5dJxN0zFG9HaWkCJQhEBjnX/PdYfCpMQS5EdCctw4D0kA&#10;9AYJcKXXQspYeKlQX+KnWZZCb9DOgA1sJ2Ow01KwAAwhzu53lbToSEIbxS+4A8QPMKsPikXilhO2&#10;us49EfIyB7xUgQ/SAmnX2aVPvs3T+Wq2muWDfDRZDfK0rgfv1lU+mKyz6bh+qquqzr4HaVletIIx&#10;roK6W89m+d/1xPX1XLrt3rV3S5JH9pgiiL39o+hY4VDUS3vsNDtvbXAjFBvaNIKvTyq8g1/XEfXz&#10;4S9/AAAA//8DAFBLAwQUAAYACAAAACEAsILFvtgAAAAGAQAADwAAAGRycy9kb3ducmV2LnhtbEyP&#10;QU/DMAyF70j8h8hI3FjKqGAqTacJwe6USVy9xmsrGic06Vr+PUYc4ObnZ733udwublBnGmPv2cDt&#10;KgNF3Hjbc2vg8PZyswEVE7LFwTMZ+KII2+ryosTC+plf6VynVkkIxwINdCmFQuvYdOQwrnwgFu/k&#10;R4dJ5NhqO+Is4W7Q6yy71w57loYOAz111HzUkzOwDrv97KfnLtSY3g86O+3zT23M9dWyewSVaEl/&#10;x/CDL+hQCdPRT2yjGgzII8lAnt+BEvch38hw/F3oqtT/8atvAAAA//8DAFBLAQItABQABgAIAAAA&#10;IQC2gziS/gAAAOEBAAATAAAAAAAAAAAAAAAAAAAAAABbQ29udGVudF9UeXBlc10ueG1sUEsBAi0A&#10;FAAGAAgAAAAhADj9If/WAAAAlAEAAAsAAAAAAAAAAAAAAAAALwEAAF9yZWxzLy5yZWxzUEsBAi0A&#10;FAAGAAgAAAAhAIhCTjIkAgAAQAQAAA4AAAAAAAAAAAAAAAAALgIAAGRycy9lMm9Eb2MueG1sUEsB&#10;Ai0AFAAGAAgAAAAhALCCxb7YAAAABgEAAA8AAAAAAAAAAAAAAAAAfgQAAGRycy9kb3ducmV2Lnht&#10;bFBLBQYAAAAABAAEAPMAAACDBQAAAAA=&#10;" strokeweight="3pt">
              <v:stroke linestyle="thinThin"/>
            </v:line>
          </w:pict>
        </mc:Fallback>
      </mc:AlternateContent>
    </w:r>
    <w:r w:rsidR="0052162E" w:rsidRPr="00984198">
      <w:rPr>
        <w:rFonts w:hint="cs"/>
        <w:b/>
        <w:bCs/>
        <w:sz w:val="26"/>
        <w:szCs w:val="26"/>
        <w:rtl/>
        <w:lang w:bidi="fa-IR"/>
      </w:rPr>
      <w:t>مقدمه: اصل این شروط</w:t>
    </w:r>
    <w:r w:rsidR="0052162E" w:rsidRPr="00984198">
      <w:rPr>
        <w:rFonts w:ascii="Times New Roman Bold" w:hAnsi="Times New Roman Bold" w:hint="cs"/>
        <w:rtl/>
        <w:lang w:bidi="fa-IR"/>
      </w:rPr>
      <w:tab/>
    </w:r>
    <w:r w:rsidR="0052162E" w:rsidRPr="00B966B8">
      <w:rPr>
        <w:rFonts w:ascii="Times New Roman Bold" w:hAnsi="Times New Roman Bold" w:cs="B Zar" w:hint="cs"/>
        <w:rtl/>
      </w:rPr>
      <w:fldChar w:fldCharType="begin"/>
    </w:r>
    <w:r w:rsidR="0052162E" w:rsidRPr="00B966B8">
      <w:rPr>
        <w:rFonts w:ascii="Times New Roman Bold" w:hAnsi="Times New Roman Bold" w:cs="B Zar" w:hint="cs"/>
      </w:rPr>
      <w:instrText xml:space="preserve"> PAGE </w:instrText>
    </w:r>
    <w:r w:rsidR="0052162E" w:rsidRPr="00B966B8">
      <w:rPr>
        <w:rFonts w:ascii="Times New Roman Bold" w:hAnsi="Times New Roman Bold" w:cs="B Zar"/>
        <w:rtl/>
      </w:rPr>
      <w:fldChar w:fldCharType="separate"/>
    </w:r>
    <w:r w:rsidR="00A645EB">
      <w:rPr>
        <w:rFonts w:ascii="Times New Roman Bold" w:hAnsi="Times New Roman Bold" w:cs="B Zar"/>
        <w:noProof/>
        <w:rtl/>
      </w:rPr>
      <w:t>223</w:t>
    </w:r>
    <w:r w:rsidR="0052162E" w:rsidRPr="00B966B8">
      <w:rPr>
        <w:rFonts w:ascii="Times New Roman Bold" w:hAnsi="Times New Roman Bold" w:cs="B Zar" w:hint="cs"/>
        <w:rtl/>
      </w:rPr>
      <w:fldChar w:fldCharType="end"/>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162E" w:rsidRPr="00984198" w:rsidRDefault="001856E4" w:rsidP="004B366D">
    <w:pPr>
      <w:pStyle w:val="Header"/>
      <w:tabs>
        <w:tab w:val="clear" w:pos="4153"/>
        <w:tab w:val="clear" w:pos="8306"/>
        <w:tab w:val="left" w:pos="254"/>
        <w:tab w:val="right" w:pos="7200"/>
      </w:tabs>
      <w:spacing w:after="180"/>
      <w:ind w:left="284" w:right="284" w:firstLine="0"/>
      <w:jc w:val="both"/>
      <w:rPr>
        <w:rFonts w:ascii="B Compset" w:hAnsi="B Compset" w:hint="cs"/>
        <w:sz w:val="22"/>
        <w:szCs w:val="22"/>
        <w:rtl/>
        <w:lang w:bidi="fa-IR"/>
      </w:rPr>
    </w:pPr>
    <w:r>
      <w:rPr>
        <w:rFonts w:ascii="B Compset" w:hAnsi="B Compset" w:hint="cs"/>
        <w:b/>
        <w:bCs/>
        <w:noProof/>
        <w:rtl/>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281305</wp:posOffset>
              </wp:positionV>
              <wp:extent cx="4751705" cy="0"/>
              <wp:effectExtent l="19050" t="24130" r="20320" b="23495"/>
              <wp:wrapNone/>
              <wp:docPr id="18"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 o:spid="_x0000_s1026" style="position:absolute;flip:x;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NpgIwIAAEAEAAAOAAAAZHJzL2Uyb0RvYy54bWysU9uO2yAQfa/Uf0C8J7azzmWtOKvKTtqH&#10;dBtptx9AAMeoGBCQOFHVf+9ALs22L1VVP+DBzByfmXOYPx07iQ7cOqFVibNhihFXVDOhdiX++roa&#10;zDBynihGpFa8xCfu8NPi/bt5bwo+0q2WjFsEIMoVvSlx670pksTRlnfEDbXhCg4bbTviYWt3CbOk&#10;B/ROJqM0nSS9tsxYTblz8LU+H+JFxG8aTv2XpnHcI1li4ObjauO6DWuymJNiZ4lpBb3QIP/AoiNC&#10;wU9vUDXxBO2t+AOqE9Rqpxs/pLpLdNMIymMP0E2W/tbNS0sMj73AcJy5jcn9P1j6fNhYJBhoB0op&#10;0oFGa6E4Go3CbHrjCkip1MaG7uhRvZi1pt8cUrpqidrxyPH1ZKAuCxXJm5KwcQb+sO0/awY5ZO91&#10;HNSxsR1qpDCfQmEAh2GgY1TmdFOGHz2i8DGfjrNpOsaIXs8SUgSIUGis8x+57lAISiyBfgQkh7Xz&#10;gdKvlJCu9EpIGYWXCvUlfphlKXiDdgbGwLYyFjstBQuJocTZ3baSFh1IsFF8Yq9wcp9m9V6xCNxy&#10;wpaX2BMhzzEQkSrgQVtA7RKdffL9MX1czpazfJCPJstBntb14MOqygeTVTYd1w91VdXZj0Aty4tW&#10;MMZVYHf1bJb/nScut+fstptrbyNJ3qLH2QHZ6zuSjgoHUc/22Gp22tir8mDTmHy5UuEe3O8hvr/4&#10;i58AAAD//wMAUEsDBBQABgAIAAAAIQCwgsW+2AAAAAYBAAAPAAAAZHJzL2Rvd25yZXYueG1sTI9B&#10;T8MwDIXvSPyHyEjcWMqoYCpNpwnB7pRJXL3GaysaJzTpWv49Rhzg5udnvfe53C5uUGcaY+/ZwO0q&#10;A0XceNtza+Dw9nKzARUTssXBMxn4ogjb6vKixML6mV/pXKdWSQjHAg10KYVC69h05DCufCAW7+RH&#10;h0nk2Go74izhbtDrLLvXDnuWhg4DPXXUfNSTM7AOu/3sp+cu1JjeDzo77fNPbcz11bJ7BJVoSX/H&#10;8IMv6FAJ09FPbKMaDMgjyUCe34ES9yHfyHD8Xeiq1P/xq28AAAD//wMAUEsBAi0AFAAGAAgAAAAh&#10;ALaDOJL+AAAA4QEAABMAAAAAAAAAAAAAAAAAAAAAAFtDb250ZW50X1R5cGVzXS54bWxQSwECLQAU&#10;AAYACAAAACEAOP0h/9YAAACUAQAACwAAAAAAAAAAAAAAAAAvAQAAX3JlbHMvLnJlbHNQSwECLQAU&#10;AAYACAAAACEALAjaYCMCAABABAAADgAAAAAAAAAAAAAAAAAuAgAAZHJzL2Uyb0RvYy54bWxQSwEC&#10;LQAUAAYACAAAACEAsILFvtgAAAAGAQAADwAAAAAAAAAAAAAAAAB9BAAAZHJzL2Rvd25yZXYueG1s&#10;UEsFBgAAAAAEAAQA8wAAAIIFAAAAAA==&#10;" strokeweight="3pt">
              <v:stroke linestyle="thinThin"/>
            </v:line>
          </w:pict>
        </mc:Fallback>
      </mc:AlternateContent>
    </w:r>
    <w:r w:rsidR="0052162E" w:rsidRPr="00984198">
      <w:rPr>
        <w:rFonts w:hint="cs"/>
        <w:b/>
        <w:bCs/>
        <w:sz w:val="26"/>
        <w:szCs w:val="26"/>
        <w:rtl/>
        <w:lang w:bidi="fa-IR"/>
      </w:rPr>
      <w:t>مبحث اول: شرط علم</w:t>
    </w:r>
    <w:r w:rsidR="0052162E" w:rsidRPr="00984198">
      <w:rPr>
        <w:rFonts w:ascii="Times New Roman Bold" w:hAnsi="Times New Roman Bold" w:hint="cs"/>
        <w:rtl/>
        <w:lang w:bidi="fa-IR"/>
      </w:rPr>
      <w:tab/>
    </w:r>
    <w:r w:rsidR="0052162E" w:rsidRPr="00B966B8">
      <w:rPr>
        <w:rFonts w:ascii="Times New Roman Bold" w:hAnsi="Times New Roman Bold" w:cs="B Zar" w:hint="cs"/>
        <w:rtl/>
      </w:rPr>
      <w:fldChar w:fldCharType="begin"/>
    </w:r>
    <w:r w:rsidR="0052162E" w:rsidRPr="00B966B8">
      <w:rPr>
        <w:rFonts w:ascii="Times New Roman Bold" w:hAnsi="Times New Roman Bold" w:cs="B Zar" w:hint="cs"/>
      </w:rPr>
      <w:instrText xml:space="preserve"> PAGE </w:instrText>
    </w:r>
    <w:r w:rsidR="0052162E" w:rsidRPr="00B966B8">
      <w:rPr>
        <w:rFonts w:ascii="Times New Roman Bold" w:hAnsi="Times New Roman Bold" w:cs="B Zar"/>
        <w:rtl/>
      </w:rPr>
      <w:fldChar w:fldCharType="separate"/>
    </w:r>
    <w:r w:rsidR="00A645EB">
      <w:rPr>
        <w:rFonts w:ascii="Times New Roman Bold" w:hAnsi="Times New Roman Bold" w:cs="B Zar"/>
        <w:noProof/>
        <w:rtl/>
      </w:rPr>
      <w:t>249</w:t>
    </w:r>
    <w:r w:rsidR="0052162E" w:rsidRPr="00B966B8">
      <w:rPr>
        <w:rFonts w:ascii="Times New Roman Bold" w:hAnsi="Times New Roman Bold" w:cs="B Zar" w:hint="cs"/>
        <w:rtl/>
      </w:rPr>
      <w:fldChar w:fldCharType="end"/>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162E" w:rsidRPr="00984198" w:rsidRDefault="001856E4" w:rsidP="004B366D">
    <w:pPr>
      <w:pStyle w:val="Header"/>
      <w:tabs>
        <w:tab w:val="clear" w:pos="4153"/>
        <w:tab w:val="clear" w:pos="8306"/>
        <w:tab w:val="left" w:pos="254"/>
        <w:tab w:val="right" w:pos="7200"/>
      </w:tabs>
      <w:spacing w:after="180"/>
      <w:ind w:left="284" w:right="284" w:firstLine="0"/>
      <w:jc w:val="both"/>
      <w:rPr>
        <w:rFonts w:ascii="B Compset" w:hAnsi="B Compset" w:hint="cs"/>
        <w:sz w:val="22"/>
        <w:szCs w:val="22"/>
        <w:rtl/>
        <w:lang w:bidi="fa-IR"/>
      </w:rPr>
    </w:pPr>
    <w:r>
      <w:rPr>
        <w:rFonts w:ascii="B Compset" w:hAnsi="B Compset" w:hint="cs"/>
        <w:b/>
        <w:bCs/>
        <w:noProof/>
        <w:rtl/>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281305</wp:posOffset>
              </wp:positionV>
              <wp:extent cx="4751705" cy="0"/>
              <wp:effectExtent l="19050" t="24130" r="20320" b="23495"/>
              <wp:wrapNone/>
              <wp:docPr id="17"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 o:spid="_x0000_s1026" style="position:absolute;flip:x;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PSiIwIAAEAEAAAOAAAAZHJzL2Uyb0RvYy54bWysU9uO2yAQfa/Uf0C8J7YT57JWnFVlJ+3D&#10;dhtptx9AAMeoGBCQOFHVf+9ALs22L1VVP+ABZg5nZs4sHo+dRAdundCqxNkwxYgrqplQuxJ/fV0P&#10;5hg5TxQjUite4hN3+HH5/t2iNwUf6VZLxi0CEOWK3pS49d4USeJoyzvihtpwBZeNth3xsLW7hFnS&#10;A3onk1GaTpNeW2asptw5OK3Pl3gZ8ZuGU/+laRz3SJYYuPm42rhuw5osF6TYWWJaQS80yD+w6IhQ&#10;8OgNqiaeoL0Vf0B1glrtdOOHVHeJbhpBecwBssnS37J5aYnhMRcojjO3Mrn/B0ufDxuLBIPezTBS&#10;pIMePQnF0WgcatMbV4BLpTY2ZEeP6sU8afrNIaWrlqgdjxxfTwbishCRvAkJG2fghW3/WTPwIXuv&#10;Y6GOje1QI4X5FAIDOBQDHWNnTrfO8KNHFA7z2SSbpROM6PUuIUWACIHGOv+R6w4Fo8QS6EdAcnhy&#10;PlD65RLclV4LKWPjpUJ9icfzLAVt0M5AGdhWxmCnpWDBMYQ4u9tW0qIDCTKKX8wVbu7drN4rFoFb&#10;TtjqYnsi5NkGIlIFPEgLqF2ss06+P6QPq/lqng/y0XQ1yNO6HnxYV/lgus5mk3pcV1Wd/QjUsrxo&#10;BWNcBXZXzWb532niMj1ntd1UeytJ8hY91g7IXv+RdOxwaOpZHlvNTht77TzINDpfRirMwf0e7PvB&#10;X/4EAAD//wMAUEsDBBQABgAIAAAAIQCwgsW+2AAAAAYBAAAPAAAAZHJzL2Rvd25yZXYueG1sTI9B&#10;T8MwDIXvSPyHyEjcWMqoYCpNpwnB7pRJXL3GaysaJzTpWv49Rhzg5udnvfe53C5uUGcaY+/ZwO0q&#10;A0XceNtza+Dw9nKzARUTssXBMxn4ogjb6vKixML6mV/pXKdWSQjHAg10KYVC69h05DCufCAW7+RH&#10;h0nk2Go74izhbtDrLLvXDnuWhg4DPXXUfNSTM7AOu/3sp+cu1JjeDzo77fNPbcz11bJ7BJVoSX/H&#10;8IMv6FAJ09FPbKMaDMgjyUCe34ES9yHfyHD8Xeiq1P/xq28AAAD//wMAUEsBAi0AFAAGAAgAAAAh&#10;ALaDOJL+AAAA4QEAABMAAAAAAAAAAAAAAAAAAAAAAFtDb250ZW50X1R5cGVzXS54bWxQSwECLQAU&#10;AAYACAAAACEAOP0h/9YAAACUAQAACwAAAAAAAAAAAAAAAAAvAQAAX3JlbHMvLnJlbHNQSwECLQAU&#10;AAYACAAAACEAQFz0oiMCAABABAAADgAAAAAAAAAAAAAAAAAuAgAAZHJzL2Uyb0RvYy54bWxQSwEC&#10;LQAUAAYACAAAACEAsILFvtgAAAAGAQAADwAAAAAAAAAAAAAAAAB9BAAAZHJzL2Rvd25yZXYueG1s&#10;UEsFBgAAAAAEAAQA8wAAAIIFAAAAAA==&#10;" strokeweight="3pt">
              <v:stroke linestyle="thinThin"/>
            </v:line>
          </w:pict>
        </mc:Fallback>
      </mc:AlternateContent>
    </w:r>
    <w:r w:rsidR="0052162E" w:rsidRPr="00984198">
      <w:rPr>
        <w:rFonts w:hint="cs"/>
        <w:b/>
        <w:bCs/>
        <w:sz w:val="26"/>
        <w:szCs w:val="26"/>
        <w:rtl/>
        <w:lang w:bidi="fa-IR"/>
      </w:rPr>
      <w:t>مبحث دوم: شرط یقین</w:t>
    </w:r>
    <w:r w:rsidR="0052162E" w:rsidRPr="00984198">
      <w:rPr>
        <w:rFonts w:ascii="Times New Roman Bold" w:hAnsi="Times New Roman Bold" w:hint="cs"/>
        <w:rtl/>
        <w:lang w:bidi="fa-IR"/>
      </w:rPr>
      <w:tab/>
    </w:r>
    <w:r w:rsidR="0052162E" w:rsidRPr="00B966B8">
      <w:rPr>
        <w:rFonts w:ascii="Times New Roman Bold" w:hAnsi="Times New Roman Bold" w:cs="B Zar" w:hint="cs"/>
        <w:rtl/>
      </w:rPr>
      <w:fldChar w:fldCharType="begin"/>
    </w:r>
    <w:r w:rsidR="0052162E" w:rsidRPr="00B966B8">
      <w:rPr>
        <w:rFonts w:ascii="Times New Roman Bold" w:hAnsi="Times New Roman Bold" w:cs="B Zar" w:hint="cs"/>
      </w:rPr>
      <w:instrText xml:space="preserve"> PAGE </w:instrText>
    </w:r>
    <w:r w:rsidR="0052162E" w:rsidRPr="00B966B8">
      <w:rPr>
        <w:rFonts w:ascii="Times New Roman Bold" w:hAnsi="Times New Roman Bold" w:cs="B Zar"/>
        <w:rtl/>
      </w:rPr>
      <w:fldChar w:fldCharType="separate"/>
    </w:r>
    <w:r w:rsidR="00A645EB">
      <w:rPr>
        <w:rFonts w:ascii="Times New Roman Bold" w:hAnsi="Times New Roman Bold" w:cs="B Zar"/>
        <w:noProof/>
        <w:rtl/>
      </w:rPr>
      <w:t>259</w:t>
    </w:r>
    <w:r w:rsidR="0052162E" w:rsidRPr="00B966B8">
      <w:rPr>
        <w:rFonts w:ascii="Times New Roman Bold" w:hAnsi="Times New Roman Bold" w:cs="B Zar" w:hint="cs"/>
        <w:rtl/>
      </w:rPr>
      <w:fldChar w:fldCharType="end"/>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162E" w:rsidRPr="00984198" w:rsidRDefault="001856E4" w:rsidP="004B366D">
    <w:pPr>
      <w:pStyle w:val="Header"/>
      <w:tabs>
        <w:tab w:val="clear" w:pos="4153"/>
        <w:tab w:val="clear" w:pos="8306"/>
        <w:tab w:val="left" w:pos="254"/>
        <w:tab w:val="right" w:pos="7200"/>
      </w:tabs>
      <w:spacing w:after="180"/>
      <w:ind w:left="284" w:right="284" w:firstLine="0"/>
      <w:jc w:val="both"/>
      <w:rPr>
        <w:rFonts w:ascii="B Compset" w:hAnsi="B Compset" w:hint="cs"/>
        <w:sz w:val="22"/>
        <w:szCs w:val="22"/>
        <w:rtl/>
        <w:lang w:bidi="fa-IR"/>
      </w:rPr>
    </w:pPr>
    <w:r>
      <w:rPr>
        <w:rFonts w:ascii="B Compset" w:hAnsi="B Compset" w:hint="cs"/>
        <w:b/>
        <w:bCs/>
        <w:noProof/>
        <w:rtl/>
      </w:rPr>
      <mc:AlternateContent>
        <mc:Choice Requires="wps">
          <w:drawing>
            <wp:anchor distT="0" distB="0" distL="114300" distR="114300" simplePos="0" relativeHeight="251655680" behindDoc="0" locked="0" layoutInCell="1" allowOverlap="1">
              <wp:simplePos x="0" y="0"/>
              <wp:positionH relativeFrom="column">
                <wp:posOffset>0</wp:posOffset>
              </wp:positionH>
              <wp:positionV relativeFrom="paragraph">
                <wp:posOffset>281305</wp:posOffset>
              </wp:positionV>
              <wp:extent cx="4751705" cy="0"/>
              <wp:effectExtent l="19050" t="24130" r="20320" b="23495"/>
              <wp:wrapNone/>
              <wp:docPr id="16"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 o:spid="_x0000_s1026" style="position:absolute;flip:x;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7gKIwIAAEAEAAAOAAAAZHJzL2Uyb0RvYy54bWysU9uO2yAQfa/Uf0C8J7azzmWtOKvKTtqH&#10;dBtptx9AAMeoGBCQOFHVf+9ALs22L1VVP+ABZg5nZs7Mn46dRAdundCqxNkwxYgrqplQuxJ/fV0N&#10;Zhg5TxQjUite4hN3+Gnx/t28NwUf6VZLxi0CEOWK3pS49d4USeJoyzvihtpwBZeNth3xsLW7hFnS&#10;A3onk1GaTpJeW2asptw5OK3Pl3gR8ZuGU/+laRz3SJYYuPm42rhuw5os5qTYWWJaQS80yD+w6IhQ&#10;8OgNqiaeoL0Vf0B1glrtdOOHVHeJbhpBecwBssnS37J5aYnhMRcojjO3Mrn/B0ufDxuLBIPeTTBS&#10;pIMerYXiaJSH2vTGFeBSqY0N2dGjejFrTb85pHTVErXjkePryUBcFiKSNyFh4wy8sO0/awY+ZO91&#10;LNSxsR1qpDCfQmAAh2KgY+zM6dYZfvSIwmE+HWfTdIwRvd4lpAgQIdBY5z9y3aFglFgC/QhIDmvn&#10;A6VfLsFd6ZWQMjZeKtSX+GGWpaAN2hkoA9vKGOy0FCw4hhBnd9tKWnQgQUbxi7nCzb2b1XvFInDL&#10;CVtebE+EPNtARKqAB2kBtYt11sn3x/RxOVvO8kE+miwHeVrXgw+rKh9MVtl0XD/UVVVnPwK1LC9a&#10;wRhXgd1Vs1n+d5q4TM9ZbTfV3kqSvEWPtQOy138kHTscmnqWx1az08ZeOw8yjc6XkQpzcL8H+37w&#10;Fz8BAAD//wMAUEsDBBQABgAIAAAAIQCwgsW+2AAAAAYBAAAPAAAAZHJzL2Rvd25yZXYueG1sTI9B&#10;T8MwDIXvSPyHyEjcWMqoYCpNpwnB7pRJXL3GaysaJzTpWv49Rhzg5udnvfe53C5uUGcaY+/ZwO0q&#10;A0XceNtza+Dw9nKzARUTssXBMxn4ogjb6vKixML6mV/pXKdWSQjHAg10KYVC69h05DCufCAW7+RH&#10;h0nk2Go74izhbtDrLLvXDnuWhg4DPXXUfNSTM7AOu/3sp+cu1JjeDzo77fNPbcz11bJ7BJVoSX/H&#10;8IMv6FAJ09FPbKMaDMgjyUCe34ES9yHfyHD8Xeiq1P/xq28AAAD//wMAUEsBAi0AFAAGAAgAAAAh&#10;ALaDOJL+AAAA4QEAABMAAAAAAAAAAAAAAAAAAAAAAFtDb250ZW50X1R5cGVzXS54bWxQSwECLQAU&#10;AAYACAAAACEAOP0h/9YAAACUAQAACwAAAAAAAAAAAAAAAAAvAQAAX3JlbHMvLnJlbHNQSwECLQAU&#10;AAYACAAAACEA6Gu4CiMCAABABAAADgAAAAAAAAAAAAAAAAAuAgAAZHJzL2Uyb0RvYy54bWxQSwEC&#10;LQAUAAYACAAAACEAsILFvtgAAAAGAQAADwAAAAAAAAAAAAAAAAB9BAAAZHJzL2Rvd25yZXYueG1s&#10;UEsFBgAAAAAEAAQA8wAAAIIFAAAAAA==&#10;" strokeweight="3pt">
              <v:stroke linestyle="thinThin"/>
            </v:line>
          </w:pict>
        </mc:Fallback>
      </mc:AlternateContent>
    </w:r>
    <w:r w:rsidR="0052162E" w:rsidRPr="00984198">
      <w:rPr>
        <w:rFonts w:hint="cs"/>
        <w:b/>
        <w:bCs/>
        <w:sz w:val="26"/>
        <w:szCs w:val="26"/>
        <w:rtl/>
        <w:lang w:bidi="fa-IR"/>
      </w:rPr>
      <w:t>مبحث سوم: شرط قبول</w:t>
    </w:r>
    <w:r w:rsidR="0052162E" w:rsidRPr="00984198">
      <w:rPr>
        <w:rFonts w:ascii="Times New Roman Bold" w:hAnsi="Times New Roman Bold" w:hint="cs"/>
        <w:rtl/>
        <w:lang w:bidi="fa-IR"/>
      </w:rPr>
      <w:tab/>
    </w:r>
    <w:r w:rsidR="0052162E" w:rsidRPr="00B966B8">
      <w:rPr>
        <w:rFonts w:ascii="Times New Roman Bold" w:hAnsi="Times New Roman Bold" w:cs="B Zar" w:hint="cs"/>
        <w:rtl/>
      </w:rPr>
      <w:fldChar w:fldCharType="begin"/>
    </w:r>
    <w:r w:rsidR="0052162E" w:rsidRPr="00B966B8">
      <w:rPr>
        <w:rFonts w:ascii="Times New Roman Bold" w:hAnsi="Times New Roman Bold" w:cs="B Zar" w:hint="cs"/>
      </w:rPr>
      <w:instrText xml:space="preserve"> PAGE </w:instrText>
    </w:r>
    <w:r w:rsidR="0052162E" w:rsidRPr="00B966B8">
      <w:rPr>
        <w:rFonts w:ascii="Times New Roman Bold" w:hAnsi="Times New Roman Bold" w:cs="B Zar"/>
        <w:rtl/>
      </w:rPr>
      <w:fldChar w:fldCharType="separate"/>
    </w:r>
    <w:r w:rsidR="00A645EB">
      <w:rPr>
        <w:rFonts w:ascii="Times New Roman Bold" w:hAnsi="Times New Roman Bold" w:cs="B Zar"/>
        <w:noProof/>
        <w:rtl/>
      </w:rPr>
      <w:t>265</w:t>
    </w:r>
    <w:r w:rsidR="0052162E" w:rsidRPr="00B966B8">
      <w:rPr>
        <w:rFonts w:ascii="Times New Roman Bold" w:hAnsi="Times New Roman Bold" w:cs="B Zar" w:hint="cs"/>
        <w:rtl/>
      </w:rPr>
      <w:fldChar w:fldCharType="end"/>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162E" w:rsidRPr="00984198" w:rsidRDefault="001856E4" w:rsidP="004B366D">
    <w:pPr>
      <w:pStyle w:val="Header"/>
      <w:tabs>
        <w:tab w:val="clear" w:pos="4153"/>
        <w:tab w:val="clear" w:pos="8306"/>
        <w:tab w:val="left" w:pos="254"/>
        <w:tab w:val="right" w:pos="7200"/>
      </w:tabs>
      <w:spacing w:after="180"/>
      <w:ind w:left="284" w:right="284" w:firstLine="0"/>
      <w:jc w:val="both"/>
      <w:rPr>
        <w:rFonts w:ascii="B Compset" w:hAnsi="B Compset" w:hint="cs"/>
        <w:sz w:val="22"/>
        <w:szCs w:val="22"/>
        <w:rtl/>
        <w:lang w:bidi="fa-IR"/>
      </w:rPr>
    </w:pPr>
    <w:r>
      <w:rPr>
        <w:rFonts w:ascii="B Compset" w:hAnsi="B Compset" w:hint="cs"/>
        <w:b/>
        <w:bCs/>
        <w:noProof/>
        <w:rtl/>
      </w:rPr>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281305</wp:posOffset>
              </wp:positionV>
              <wp:extent cx="4751705" cy="0"/>
              <wp:effectExtent l="19050" t="24130" r="20320" b="23495"/>
              <wp:wrapNone/>
              <wp:docPr id="15" name="Lin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 o:spid="_x0000_s1026" style="position:absolute;flip:x;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dwHIwIAAEAEAAAOAAAAZHJzL2Uyb0RvYy54bWysU9uO2yAQfa/Uf0C8J7azzmWtOKvKTtqH&#10;dBtptx9AAMeoGBCQOFHVf+9ALs22L1VVP+ABZg5nZs7Mn46dRAdundCqxNkwxYgrqplQuxJ/fV0N&#10;Zhg5TxQjUite4hN3+Gnx/t28NwUf6VZLxi0CEOWK3pS49d4USeJoyzvihtpwBZeNth3xsLW7hFnS&#10;A3onk1GaTpJeW2asptw5OK3Pl3gR8ZuGU/+laRz3SJYYuPm42rhuw5os5qTYWWJaQS80yD+w6IhQ&#10;8OgNqiaeoL0Vf0B1glrtdOOHVHeJbhpBecwBssnS37J5aYnhMRcojjO3Mrn/B0ufDxuLBIPejTFS&#10;pIMerYXiaDQOtemNK8ClUhsbsqNH9WLWmn5zSOmqJWrHI8fXk4G4LEQkb0LCxhl4Ydt/1gx8yN7r&#10;WKhjYzvUSGE+hcAADsVAx9iZ060z/OgRhcN8Os6mKTCk17uEFAEiBBrr/EeuOxSMEkugHwHJYe18&#10;oPTLJbgrvRJSxsZLhfoSP8yyFLRBOwNlYFsZg52WggXHEOLsbltJiw4kyCh+MVe4uXezeq9YBG45&#10;YcuL7YmQZxuISBXwIC2gdrHOOvn+mD4uZ8tZPshHk+UgT+t68GFV5YPJKpuO64e6qursR6CW5UUr&#10;GOMqsLtqNsv/ThOX6Tmr7abaW0mSt+ixdkD2+o+kY4dDU8/y2Gp22thr50Gm0fkyUmEO7vdg3w/+&#10;4icAAAD//wMAUEsDBBQABgAIAAAAIQCwgsW+2AAAAAYBAAAPAAAAZHJzL2Rvd25yZXYueG1sTI9B&#10;T8MwDIXvSPyHyEjcWMqoYCpNpwnB7pRJXL3GaysaJzTpWv49Rhzg5udnvfe53C5uUGcaY+/ZwO0q&#10;A0XceNtza+Dw9nKzARUTssXBMxn4ogjb6vKixML6mV/pXKdWSQjHAg10KYVC69h05DCufCAW7+RH&#10;h0nk2Go74izhbtDrLLvXDnuWhg4DPXXUfNSTM7AOu/3sp+cu1JjeDzo77fNPbcz11bJ7BJVoSX/H&#10;8IMv6FAJ09FPbKMaDMgjyUCe34ES9yHfyHD8Xeiq1P/xq28AAAD//wMAUEsBAi0AFAAGAAgAAAAh&#10;ALaDOJL+AAAA4QEAABMAAAAAAAAAAAAAAAAAAAAAAFtDb250ZW50X1R5cGVzXS54bWxQSwECLQAU&#10;AAYACAAAACEAOP0h/9YAAACUAQAACwAAAAAAAAAAAAAAAAAvAQAAX3JlbHMvLnJlbHNQSwECLQAU&#10;AAYACAAAACEACMncByMCAABABAAADgAAAAAAAAAAAAAAAAAuAgAAZHJzL2Uyb0RvYy54bWxQSwEC&#10;LQAUAAYACAAAACEAsILFvtgAAAAGAQAADwAAAAAAAAAAAAAAAAB9BAAAZHJzL2Rvd25yZXYueG1s&#10;UEsFBgAAAAAEAAQA8wAAAIIFAAAAAA==&#10;" strokeweight="3pt">
              <v:stroke linestyle="thinThin"/>
            </v:line>
          </w:pict>
        </mc:Fallback>
      </mc:AlternateContent>
    </w:r>
    <w:r w:rsidR="0052162E" w:rsidRPr="00984198">
      <w:rPr>
        <w:rFonts w:hint="cs"/>
        <w:b/>
        <w:bCs/>
        <w:sz w:val="26"/>
        <w:szCs w:val="26"/>
        <w:rtl/>
        <w:lang w:bidi="fa-IR"/>
      </w:rPr>
      <w:t>مبحث چهارم: شرط انقیاد</w:t>
    </w:r>
    <w:r w:rsidR="0052162E" w:rsidRPr="00984198">
      <w:rPr>
        <w:rFonts w:ascii="Times New Roman Bold" w:hAnsi="Times New Roman Bold" w:hint="cs"/>
        <w:rtl/>
        <w:lang w:bidi="fa-IR"/>
      </w:rPr>
      <w:tab/>
    </w:r>
    <w:r w:rsidR="0052162E" w:rsidRPr="00B966B8">
      <w:rPr>
        <w:rFonts w:ascii="Times New Roman Bold" w:hAnsi="Times New Roman Bold" w:cs="B Zar" w:hint="cs"/>
        <w:rtl/>
      </w:rPr>
      <w:fldChar w:fldCharType="begin"/>
    </w:r>
    <w:r w:rsidR="0052162E" w:rsidRPr="00B966B8">
      <w:rPr>
        <w:rFonts w:ascii="Times New Roman Bold" w:hAnsi="Times New Roman Bold" w:cs="B Zar" w:hint="cs"/>
      </w:rPr>
      <w:instrText xml:space="preserve"> PAGE </w:instrText>
    </w:r>
    <w:r w:rsidR="0052162E" w:rsidRPr="00B966B8">
      <w:rPr>
        <w:rFonts w:ascii="Times New Roman Bold" w:hAnsi="Times New Roman Bold" w:cs="B Zar"/>
        <w:rtl/>
      </w:rPr>
      <w:fldChar w:fldCharType="separate"/>
    </w:r>
    <w:r w:rsidR="00A645EB">
      <w:rPr>
        <w:rFonts w:ascii="Times New Roman Bold" w:hAnsi="Times New Roman Bold" w:cs="B Zar"/>
        <w:noProof/>
        <w:rtl/>
      </w:rPr>
      <w:t>275</w:t>
    </w:r>
    <w:r w:rsidR="0052162E" w:rsidRPr="00B966B8">
      <w:rPr>
        <w:rFonts w:ascii="Times New Roman Bold" w:hAnsi="Times New Roman Bold" w:cs="B Zar" w:hint="cs"/>
        <w:rtl/>
      </w:rPr>
      <w:fldChar w:fldCharType="end"/>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162E" w:rsidRPr="00984198" w:rsidRDefault="001856E4" w:rsidP="004B366D">
    <w:pPr>
      <w:pStyle w:val="Header"/>
      <w:tabs>
        <w:tab w:val="clear" w:pos="4153"/>
        <w:tab w:val="clear" w:pos="8306"/>
        <w:tab w:val="left" w:pos="254"/>
        <w:tab w:val="right" w:pos="7200"/>
      </w:tabs>
      <w:spacing w:after="180"/>
      <w:ind w:left="284" w:right="284" w:firstLine="0"/>
      <w:jc w:val="both"/>
      <w:rPr>
        <w:rFonts w:ascii="B Compset" w:hAnsi="B Compset" w:hint="cs"/>
        <w:sz w:val="22"/>
        <w:szCs w:val="22"/>
        <w:rtl/>
        <w:lang w:bidi="fa-IR"/>
      </w:rPr>
    </w:pPr>
    <w:r>
      <w:rPr>
        <w:rFonts w:ascii="B Compset" w:hAnsi="B Compset" w:hint="cs"/>
        <w:b/>
        <w:bCs/>
        <w:noProof/>
        <w:rtl/>
      </w:rPr>
      <mc:AlternateContent>
        <mc:Choice Requires="wps">
          <w:drawing>
            <wp:anchor distT="0" distB="0" distL="114300" distR="114300" simplePos="0" relativeHeight="251657728" behindDoc="0" locked="0" layoutInCell="1" allowOverlap="1">
              <wp:simplePos x="0" y="0"/>
              <wp:positionH relativeFrom="column">
                <wp:posOffset>0</wp:posOffset>
              </wp:positionH>
              <wp:positionV relativeFrom="paragraph">
                <wp:posOffset>281305</wp:posOffset>
              </wp:positionV>
              <wp:extent cx="4751705" cy="0"/>
              <wp:effectExtent l="19050" t="24130" r="20320" b="23495"/>
              <wp:wrapNone/>
              <wp:docPr id="14" name="Lin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 o:spid="_x0000_s1026" style="position:absolute;flip:x;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0hVIwIAAEAEAAAOAAAAZHJzL2Uyb0RvYy54bWysU9uO2yAQfa/Uf0C8J7azzmWtOKvKTtqH&#10;dBtptx9AAMeoGBCQOFHVf+9ALs22L1VVP+ABZg5nZs7Mn46dRAdundCqxNkwxYgrqplQuxJ/fV0N&#10;Zhg5TxQjUite4hN3+Gnx/t28NwUf6VZLxi0CEOWK3pS49d4USeJoyzvihtpwBZeNth3xsLW7hFnS&#10;A3onk1GaTpJeW2asptw5OK3Pl3gR8ZuGU/+laRz3SJYYuPm42rhuw5os5qTYWWJaQS80yD+w6IhQ&#10;8OgNqiaeoL0Vf0B1glrtdOOHVHeJbhpBecwBssnS37J5aYnhMRcojjO3Mrn/B0ufDxuLBIPe5Rgp&#10;0kGP1kJxNJqE2vTGFeBSqY0N2dGjejFrTb85pHTVErXjkePryUBcFiKSNyFh4wy8sO0/awY+ZO91&#10;LNSxsR1qpDCfQmAAh2KgY+zM6dYZfvSIwmE+HWfTdIwRvd4lpAgQIdBY5z9y3aFglFgC/QhIDmvn&#10;A6VfLsFd6ZWQMjZeKtSX+GGWpaAN2hkoA9vKGOy0FCw4hhBnd9tKWnQgQUbxi7nCzb2b1XvFInDL&#10;CVtebE+EPNtARKqAB2kBtYt11sn3x/RxOVvO8kE+miwHeVrXgw+rKh9MVtl0XD/UVVVnPwK1LC9a&#10;wRhXgd1Vs1n+d5q4TM9ZbTfV3kqSvEWPtQOy138kHTscmnqWx1az08ZeOw8yjc6XkQpzcL8H+37w&#10;Fz8BAAD//wMAUEsDBBQABgAIAAAAIQCwgsW+2AAAAAYBAAAPAAAAZHJzL2Rvd25yZXYueG1sTI9B&#10;T8MwDIXvSPyHyEjcWMqoYCpNpwnB7pRJXL3GaysaJzTpWv49Rhzg5udnvfe53C5uUGcaY+/ZwO0q&#10;A0XceNtza+Dw9nKzARUTssXBMxn4ogjb6vKixML6mV/pXKdWSQjHAg10KYVC69h05DCufCAW7+RH&#10;h0nk2Go74izhbtDrLLvXDnuWhg4DPXXUfNSTM7AOu/3sp+cu1JjeDzo77fNPbcz11bJ7BJVoSX/H&#10;8IMv6FAJ09FPbKMaDMgjyUCe34ES9yHfyHD8Xeiq1P/xq28AAAD//wMAUEsBAi0AFAAGAAgAAAAh&#10;ALaDOJL+AAAA4QEAABMAAAAAAAAAAAAAAAAAAAAAAFtDb250ZW50X1R5cGVzXS54bWxQSwECLQAU&#10;AAYACAAAACEAOP0h/9YAAACUAQAACwAAAAAAAAAAAAAAAAAvAQAAX3JlbHMvLnJlbHNQSwECLQAU&#10;AAYACAAAACEArINIVSMCAABABAAADgAAAAAAAAAAAAAAAAAuAgAAZHJzL2Uyb0RvYy54bWxQSwEC&#10;LQAUAAYACAAAACEAsILFvtgAAAAGAQAADwAAAAAAAAAAAAAAAAB9BAAAZHJzL2Rvd25yZXYueG1s&#10;UEsFBgAAAAAEAAQA8wAAAIIFAAAAAA==&#10;" strokeweight="3pt">
              <v:stroke linestyle="thinThin"/>
            </v:line>
          </w:pict>
        </mc:Fallback>
      </mc:AlternateContent>
    </w:r>
    <w:r w:rsidR="0052162E" w:rsidRPr="00984198">
      <w:rPr>
        <w:rFonts w:hint="cs"/>
        <w:b/>
        <w:bCs/>
        <w:sz w:val="26"/>
        <w:szCs w:val="26"/>
        <w:rtl/>
        <w:lang w:bidi="fa-IR"/>
      </w:rPr>
      <w:t>مبحث پنجم: شرط صدق</w:t>
    </w:r>
    <w:r w:rsidR="0052162E" w:rsidRPr="00984198">
      <w:rPr>
        <w:rFonts w:ascii="Times New Roman Bold" w:hAnsi="Times New Roman Bold" w:hint="cs"/>
        <w:rtl/>
        <w:lang w:bidi="fa-IR"/>
      </w:rPr>
      <w:tab/>
    </w:r>
    <w:r w:rsidR="0052162E" w:rsidRPr="00B966B8">
      <w:rPr>
        <w:rFonts w:ascii="Times New Roman Bold" w:hAnsi="Times New Roman Bold" w:cs="B Zar" w:hint="cs"/>
        <w:rtl/>
      </w:rPr>
      <w:fldChar w:fldCharType="begin"/>
    </w:r>
    <w:r w:rsidR="0052162E" w:rsidRPr="00B966B8">
      <w:rPr>
        <w:rFonts w:ascii="Times New Roman Bold" w:hAnsi="Times New Roman Bold" w:cs="B Zar" w:hint="cs"/>
      </w:rPr>
      <w:instrText xml:space="preserve"> PAGE </w:instrText>
    </w:r>
    <w:r w:rsidR="0052162E" w:rsidRPr="00B966B8">
      <w:rPr>
        <w:rFonts w:ascii="Times New Roman Bold" w:hAnsi="Times New Roman Bold" w:cs="B Zar"/>
        <w:rtl/>
      </w:rPr>
      <w:fldChar w:fldCharType="separate"/>
    </w:r>
    <w:r w:rsidR="00A645EB">
      <w:rPr>
        <w:rFonts w:ascii="Times New Roman Bold" w:hAnsi="Times New Roman Bold" w:cs="B Zar"/>
        <w:noProof/>
        <w:rtl/>
      </w:rPr>
      <w:t>285</w:t>
    </w:r>
    <w:r w:rsidR="0052162E" w:rsidRPr="00B966B8">
      <w:rPr>
        <w:rFonts w:ascii="Times New Roman Bold" w:hAnsi="Times New Roman Bold" w:cs="B Zar" w:hint="cs"/>
        <w:rtl/>
      </w:rPr>
      <w:fldChar w:fldCharType="end"/>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162E" w:rsidRPr="00984198" w:rsidRDefault="001856E4" w:rsidP="004B366D">
    <w:pPr>
      <w:pStyle w:val="Header"/>
      <w:tabs>
        <w:tab w:val="clear" w:pos="4153"/>
        <w:tab w:val="clear" w:pos="8306"/>
        <w:tab w:val="left" w:pos="254"/>
        <w:tab w:val="right" w:pos="7200"/>
      </w:tabs>
      <w:spacing w:after="180"/>
      <w:ind w:left="284" w:right="284" w:firstLine="0"/>
      <w:jc w:val="both"/>
      <w:rPr>
        <w:rFonts w:ascii="B Compset" w:hAnsi="B Compset" w:hint="cs"/>
        <w:sz w:val="22"/>
        <w:szCs w:val="22"/>
        <w:rtl/>
        <w:lang w:bidi="fa-IR"/>
      </w:rPr>
    </w:pPr>
    <w:r>
      <w:rPr>
        <w:rFonts w:ascii="B Compset" w:hAnsi="B Compset" w:hint="cs"/>
        <w:b/>
        <w:bCs/>
        <w:noProof/>
        <w:rtl/>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281305</wp:posOffset>
              </wp:positionV>
              <wp:extent cx="4751705" cy="0"/>
              <wp:effectExtent l="19050" t="24130" r="20320" b="23495"/>
              <wp:wrapNone/>
              <wp:docPr id="13"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 o:spid="_x0000_s1026" style="position:absolute;flip:x;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BUdIwIAAEAEAAAOAAAAZHJzL2Uyb0RvYy54bWysU9uO2yAQfa/Uf0C8J7YT57JWnFVlJ+3D&#10;dhtptx9AAMeoGBCQOFHVf+9ALs22L1VVP+ABZg5nZs4sHo+dRAdundCqxNkwxYgrqplQuxJ/fV0P&#10;5hg5TxQjUite4hN3+HH5/t2iNwUf6VZLxi0CEOWK3pS49d4USeJoyzvihtpwBZeNth3xsLW7hFnS&#10;A3onk1GaTpNeW2asptw5OK3Pl3gZ8ZuGU/+laRz3SJYYuPm42rhuw5osF6TYWWJaQS80yD+w6IhQ&#10;8OgNqiaeoL0Vf0B1glrtdOOHVHeJbhpBecwBssnS37J5aYnhMRcojjO3Mrn/B0ufDxuLBIPejTFS&#10;pIMePQnF0WgWatMbV4BLpTY2ZEeP6sU8afrNIaWrlqgdjxxfTwbishCRvAkJG2fghW3/WTPwIXuv&#10;Y6GOje1QI4X5FAIDOBQDHWNnTrfO8KNHFA7z2SSbpROM6PUuIUWACIHGOv+R6w4Fo8QS6EdAcnhy&#10;PlD65RLclV4LKWPjpUJ9icfzLAVt0M5AGdhWxmCnpWDBMYQ4u9tW0qIDCTKKX8wVbu7drN4rFoFb&#10;TtjqYnsi5NkGIlIFPEgLqF2ss06+P6QPq/lqng/y0XQ1yNO6HnxYV/lgus5mk3pcV1Wd/QjUsrxo&#10;BWNcBXZXzWb532niMj1ntd1UeytJ8hY91g7IXv+RdOxwaOpZHlvNTht77TzINDpfRirMwf0e7PvB&#10;X/4EAAD//wMAUEsDBBQABgAIAAAAIQCwgsW+2AAAAAYBAAAPAAAAZHJzL2Rvd25yZXYueG1sTI9B&#10;T8MwDIXvSPyHyEjcWMqoYCpNpwnB7pRJXL3GaysaJzTpWv49Rhzg5udnvfe53C5uUGcaY+/ZwO0q&#10;A0XceNtza+Dw9nKzARUTssXBMxn4ogjb6vKixML6mV/pXKdWSQjHAg10KYVC69h05DCufCAW7+RH&#10;h0nk2Go74izhbtDrLLvXDnuWhg4DPXXUfNSTM7AOu/3sp+cu1JjeDzo77fNPbcz11bJ7BJVoSX/H&#10;8IMv6FAJ09FPbKMaDMgjyUCe34ES9yHfyHD8Xeiq1P/xq28AAAD//wMAUEsBAi0AFAAGAAgAAAAh&#10;ALaDOJL+AAAA4QEAABMAAAAAAAAAAAAAAAAAAAAAAFtDb250ZW50X1R5cGVzXS54bWxQSwECLQAU&#10;AAYACAAAACEAOP0h/9YAAACUAQAACwAAAAAAAAAAAAAAAAAvAQAAX3JlbHMvLnJlbHNQSwECLQAU&#10;AAYACAAAACEAyIwVHSMCAABABAAADgAAAAAAAAAAAAAAAAAuAgAAZHJzL2Uyb0RvYy54bWxQSwEC&#10;LQAUAAYACAAAACEAsILFvtgAAAAGAQAADwAAAAAAAAAAAAAAAAB9BAAAZHJzL2Rvd25yZXYueG1s&#10;UEsFBgAAAAAEAAQA8wAAAIIFAAAAAA==&#10;" strokeweight="3pt">
              <v:stroke linestyle="thinThin"/>
            </v:line>
          </w:pict>
        </mc:Fallback>
      </mc:AlternateContent>
    </w:r>
    <w:r w:rsidR="0052162E" w:rsidRPr="00984198">
      <w:rPr>
        <w:rFonts w:hint="cs"/>
        <w:b/>
        <w:bCs/>
        <w:sz w:val="26"/>
        <w:szCs w:val="26"/>
        <w:rtl/>
        <w:lang w:bidi="fa-IR"/>
      </w:rPr>
      <w:t>مبحث ششم: شرط اخلاص</w:t>
    </w:r>
    <w:r w:rsidR="0052162E" w:rsidRPr="00984198">
      <w:rPr>
        <w:rFonts w:ascii="Times New Roman Bold" w:hAnsi="Times New Roman Bold" w:hint="cs"/>
        <w:rtl/>
        <w:lang w:bidi="fa-IR"/>
      </w:rPr>
      <w:tab/>
    </w:r>
    <w:r w:rsidR="0052162E" w:rsidRPr="00B966B8">
      <w:rPr>
        <w:rFonts w:ascii="Times New Roman Bold" w:hAnsi="Times New Roman Bold" w:cs="B Zar" w:hint="cs"/>
        <w:rtl/>
      </w:rPr>
      <w:fldChar w:fldCharType="begin"/>
    </w:r>
    <w:r w:rsidR="0052162E" w:rsidRPr="00B966B8">
      <w:rPr>
        <w:rFonts w:ascii="Times New Roman Bold" w:hAnsi="Times New Roman Bold" w:cs="B Zar" w:hint="cs"/>
      </w:rPr>
      <w:instrText xml:space="preserve"> PAGE </w:instrText>
    </w:r>
    <w:r w:rsidR="0052162E" w:rsidRPr="00B966B8">
      <w:rPr>
        <w:rFonts w:ascii="Times New Roman Bold" w:hAnsi="Times New Roman Bold" w:cs="B Zar"/>
        <w:rtl/>
      </w:rPr>
      <w:fldChar w:fldCharType="separate"/>
    </w:r>
    <w:r w:rsidR="00A645EB">
      <w:rPr>
        <w:rFonts w:ascii="Times New Roman Bold" w:hAnsi="Times New Roman Bold" w:cs="B Zar"/>
        <w:noProof/>
        <w:rtl/>
      </w:rPr>
      <w:t>297</w:t>
    </w:r>
    <w:r w:rsidR="0052162E" w:rsidRPr="00B966B8">
      <w:rPr>
        <w:rFonts w:ascii="Times New Roman Bold" w:hAnsi="Times New Roman Bold" w:cs="B Zar" w:hint="cs"/>
        <w:rtl/>
      </w:rPr>
      <w:fldChar w:fldCharType="end"/>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162E" w:rsidRPr="00984198" w:rsidRDefault="001856E4" w:rsidP="004B366D">
    <w:pPr>
      <w:pStyle w:val="Header"/>
      <w:tabs>
        <w:tab w:val="clear" w:pos="4153"/>
        <w:tab w:val="clear" w:pos="8306"/>
        <w:tab w:val="left" w:pos="254"/>
        <w:tab w:val="right" w:pos="7200"/>
      </w:tabs>
      <w:spacing w:after="180"/>
      <w:ind w:left="284" w:right="284" w:firstLine="0"/>
      <w:jc w:val="both"/>
      <w:rPr>
        <w:rFonts w:ascii="B Compset" w:hAnsi="B Compset" w:hint="cs"/>
        <w:sz w:val="22"/>
        <w:szCs w:val="22"/>
        <w:rtl/>
        <w:lang w:bidi="fa-IR"/>
      </w:rPr>
    </w:pPr>
    <w:r>
      <w:rPr>
        <w:rFonts w:ascii="B Compset" w:hAnsi="B Compset" w:hint="cs"/>
        <w:b/>
        <w:bCs/>
        <w:noProof/>
        <w:rtl/>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281305</wp:posOffset>
              </wp:positionV>
              <wp:extent cx="4751705" cy="0"/>
              <wp:effectExtent l="19050" t="24130" r="20320" b="23495"/>
              <wp:wrapNone/>
              <wp:docPr id="12" name="Lin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 o:spid="_x0000_s1026" style="position:absolute;flip:x;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5ibIwIAAEAEAAAOAAAAZHJzL2Uyb0RvYy54bWysU9uO2yAQfa/Uf0C8J7azzmWtOKvKTtqH&#10;dBtptx9AAMeoGBCQOFHVf+9ALs22L1VVP+ABZg5nZs7Mn46dRAdundCqxNkwxYgrqplQuxJ/fV0N&#10;Zhg5TxQjUite4hN3+Gnx/t28NwUf6VZLxi0CEOWK3pS49d4USeJoyzvihtpwBZeNth3xsLW7hFnS&#10;A3onk1GaTpJeW2asptw5OK3Pl3gR8ZuGU/+laRz3SJYYuPm42rhuw5os5qTYWWJaQS80yD+w6IhQ&#10;8OgNqiaeoL0Vf0B1glrtdOOHVHeJbhpBecwBssnS37J5aYnhMRcojjO3Mrn/B0ufDxuLBIPejTBS&#10;pIMerYXiaDQLtemNK8ClUhsbsqNH9WLWmn5zSOmqJWrHI8fXk4G4LEQkb0LCxhl4Ydt/1gx8yN7r&#10;WKhjYzvUSGE+hcAADsVAx9iZ060z/OgRhcN8Os6m6Rgjer1LSBEgQqCxzn/kukPBKLEE+hGQHNbO&#10;B0q/XIK70ishZWy8VKgv8cMsS0EbtDNQBraVMdhpKVhwDCHO7raVtOhAgoziF3OFm3s3q/eKReCW&#10;E7a82J4IebaBiFQBD9ICahfrrJPvj+njcrac5YN8NFkO8rSuBx9WVT6YrLLpuH6oq6rOfgRqWV60&#10;gjGuArurZrP87zRxmZ6z2m6qvZUkeYseawdkr/9IOnY4NPUsj61mp429dh5kGp0vIxXm4H4P9v3g&#10;L34CAAD//wMAUEsDBBQABgAIAAAAIQCwgsW+2AAAAAYBAAAPAAAAZHJzL2Rvd25yZXYueG1sTI9B&#10;T8MwDIXvSPyHyEjcWMqoYCpNpwnB7pRJXL3GaysaJzTpWv49Rhzg5udnvfe53C5uUGcaY+/ZwO0q&#10;A0XceNtza+Dw9nKzARUTssXBMxn4ogjb6vKixML6mV/pXKdWSQjHAg10KYVC69h05DCufCAW7+RH&#10;h0nk2Go74izhbtDrLLvXDnuWhg4DPXXUfNSTM7AOu/3sp+cu1JjeDzo77fNPbcz11bJ7BJVoSX/H&#10;8IMv6FAJ09FPbKMaDMgjyUCe34ES9yHfyHD8Xeiq1P/xq28AAAD//wMAUEsBAi0AFAAGAAgAAAAh&#10;ALaDOJL+AAAA4QEAABMAAAAAAAAAAAAAAAAAAAAAAFtDb250ZW50X1R5cGVzXS54bWxQSwECLQAU&#10;AAYACAAAACEAOP0h/9YAAACUAQAACwAAAAAAAAAAAAAAAAAvAQAAX3JlbHMvLnJlbHNQSwECLQAU&#10;AAYACAAAACEAOUeYmyMCAABABAAADgAAAAAAAAAAAAAAAAAuAgAAZHJzL2Uyb0RvYy54bWxQSwEC&#10;LQAUAAYACAAAACEAsILFvtgAAAAGAQAADwAAAAAAAAAAAAAAAAB9BAAAZHJzL2Rvd25yZXYueG1s&#10;UEsFBgAAAAAEAAQA8wAAAIIFAAAAAA==&#10;" strokeweight="3pt">
              <v:stroke linestyle="thinThin"/>
            </v:line>
          </w:pict>
        </mc:Fallback>
      </mc:AlternateContent>
    </w:r>
    <w:r w:rsidR="0052162E" w:rsidRPr="00984198">
      <w:rPr>
        <w:rFonts w:hint="cs"/>
        <w:b/>
        <w:bCs/>
        <w:sz w:val="26"/>
        <w:szCs w:val="26"/>
        <w:rtl/>
        <w:lang w:bidi="fa-IR"/>
      </w:rPr>
      <w:t>مبحث هفتم: شرط محبت</w:t>
    </w:r>
    <w:r w:rsidR="0052162E" w:rsidRPr="00984198">
      <w:rPr>
        <w:rFonts w:ascii="Times New Roman Bold" w:hAnsi="Times New Roman Bold" w:hint="cs"/>
        <w:rtl/>
        <w:lang w:bidi="fa-IR"/>
      </w:rPr>
      <w:tab/>
    </w:r>
    <w:r w:rsidR="0052162E" w:rsidRPr="00B966B8">
      <w:rPr>
        <w:rFonts w:ascii="Times New Roman Bold" w:hAnsi="Times New Roman Bold" w:cs="B Zar" w:hint="cs"/>
        <w:rtl/>
      </w:rPr>
      <w:fldChar w:fldCharType="begin"/>
    </w:r>
    <w:r w:rsidR="0052162E" w:rsidRPr="00B966B8">
      <w:rPr>
        <w:rFonts w:ascii="Times New Roman Bold" w:hAnsi="Times New Roman Bold" w:cs="B Zar" w:hint="cs"/>
      </w:rPr>
      <w:instrText xml:space="preserve"> PAGE </w:instrText>
    </w:r>
    <w:r w:rsidR="0052162E" w:rsidRPr="00B966B8">
      <w:rPr>
        <w:rFonts w:ascii="Times New Roman Bold" w:hAnsi="Times New Roman Bold" w:cs="B Zar"/>
        <w:rtl/>
      </w:rPr>
      <w:fldChar w:fldCharType="separate"/>
    </w:r>
    <w:r w:rsidR="00A645EB">
      <w:rPr>
        <w:rFonts w:ascii="Times New Roman Bold" w:hAnsi="Times New Roman Bold" w:cs="B Zar"/>
        <w:noProof/>
        <w:rtl/>
      </w:rPr>
      <w:t>325</w:t>
    </w:r>
    <w:r w:rsidR="0052162E" w:rsidRPr="00B966B8">
      <w:rPr>
        <w:rFonts w:ascii="Times New Roman Bold" w:hAnsi="Times New Roman Bold" w:cs="B Zar" w:hint="cs"/>
        <w:rtl/>
      </w:rPr>
      <w:fldChar w:fldCharType="end"/>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162E" w:rsidRPr="00984198" w:rsidRDefault="001856E4" w:rsidP="004B366D">
    <w:pPr>
      <w:pStyle w:val="Header"/>
      <w:tabs>
        <w:tab w:val="clear" w:pos="4153"/>
        <w:tab w:val="clear" w:pos="8306"/>
        <w:tab w:val="left" w:pos="254"/>
        <w:tab w:val="right" w:pos="7200"/>
      </w:tabs>
      <w:spacing w:after="180"/>
      <w:ind w:left="284" w:right="284" w:firstLine="0"/>
      <w:jc w:val="both"/>
      <w:rPr>
        <w:rFonts w:ascii="B Compset" w:hAnsi="B Compset" w:hint="cs"/>
        <w:sz w:val="22"/>
        <w:szCs w:val="22"/>
        <w:rtl/>
        <w:lang w:bidi="fa-IR"/>
      </w:rPr>
    </w:pPr>
    <w:r>
      <w:rPr>
        <w:rFonts w:ascii="B Compset" w:hAnsi="B Compset" w:hint="cs"/>
        <w:b/>
        <w:bCs/>
        <w:noProof/>
        <w:rtl/>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281305</wp:posOffset>
              </wp:positionV>
              <wp:extent cx="4751705" cy="0"/>
              <wp:effectExtent l="19050" t="24130" r="20320" b="23495"/>
              <wp:wrapNone/>
              <wp:docPr id="11" name="Lin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9" o:spid="_x0000_s1026" style="position:absolute;flip:x;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fyWIwIAAEAEAAAOAAAAZHJzL2Uyb0RvYy54bWysU02P2yAQvVfqf0DcE9tZJ5tYcVaVnbSH&#10;dBtptz+AAI5RMSAgcaKq/70D+Wi2vVRVfcADzDzezLyZPx07iQ7cOqFVibNhihFXVDOhdiX++roa&#10;TDFynihGpFa8xCfu8NPi/bt5bwo+0q2WjFsEIMoVvSlx670pksTRlnfEDbXhCi4bbTviYWt3CbOk&#10;B/ROJqM0nSS9tsxYTblzcFqfL/Ei4jcNp/5L0zjukSwxcPNxtXHdhjVZzEmxs8S0gl5okH9g0RGh&#10;4NEbVE08QXsr/oDqBLXa6cYPqe4S3TSC8pgDZJOlv2Xz0hLDYy5QHGduZXL/D5Y+HzYWCQa9yzBS&#10;pIMerYXiaDQLtemNK8ClUhsbsqNH9WLWmn5zSOmqJWrHI8fXk4G4LEQkb0LCxhl4Ydt/1gx8yN7r&#10;WKhjYzvUSGE+hcAADsVAx9iZ060z/OgRhcP8cZw9pmOM6PUuIUWACIHGOv+R6w4Fo8QS6EdAclg7&#10;Hyj9cgnuSq+ElLHxUqG+xA/TLAVt0M5AGdhWxmCnpWDBMYQ4u9tW0qIDCTKKX8wVbu7drN4rFoFb&#10;TtjyYnsi5NkGIlIFPEgLqF2ss06+z9LZcrqc5oN8NFkO8rSuBx9WVT6YrLLHcf1QV1Wd/QjUsrxo&#10;BWNcBXZXzWb532niMj1ntd1UeytJ8hY91g7IXv+RdOxwaOpZHlvNTht77TzINDpfRirMwf0e7PvB&#10;X/wEAAD//wMAUEsDBBQABgAIAAAAIQCwgsW+2AAAAAYBAAAPAAAAZHJzL2Rvd25yZXYueG1sTI9B&#10;T8MwDIXvSPyHyEjcWMqoYCpNpwnB7pRJXL3GaysaJzTpWv49Rhzg5udnvfe53C5uUGcaY+/ZwO0q&#10;A0XceNtza+Dw9nKzARUTssXBMxn4ogjb6vKixML6mV/pXKdWSQjHAg10KYVC69h05DCufCAW7+RH&#10;h0nk2Go74izhbtDrLLvXDnuWhg4DPXXUfNSTM7AOu/3sp+cu1JjeDzo77fNPbcz11bJ7BJVoSX/H&#10;8IMv6FAJ09FPbKMaDMgjyUCe34ES9yHfyHD8Xeiq1P/xq28AAAD//wMAUEsBAi0AFAAGAAgAAAAh&#10;ALaDOJL+AAAA4QEAABMAAAAAAAAAAAAAAAAAAAAAAFtDb250ZW50X1R5cGVzXS54bWxQSwECLQAU&#10;AAYACAAAACEAOP0h/9YAAACUAQAACwAAAAAAAAAAAAAAAAAvAQAAX3JlbHMvLnJlbHNQSwECLQAU&#10;AAYACAAAACEA2eX8liMCAABABAAADgAAAAAAAAAAAAAAAAAuAgAAZHJzL2Uyb0RvYy54bWxQSwEC&#10;LQAUAAYACAAAACEAsILFvtgAAAAGAQAADwAAAAAAAAAAAAAAAAB9BAAAZHJzL2Rvd25yZXYueG1s&#10;UEsFBgAAAAAEAAQA8wAAAIIFAAAAAA==&#10;" strokeweight="3pt">
              <v:stroke linestyle="thinThin"/>
            </v:line>
          </w:pict>
        </mc:Fallback>
      </mc:AlternateContent>
    </w:r>
    <w:r w:rsidR="0052162E" w:rsidRPr="00984198">
      <w:rPr>
        <w:rFonts w:hint="cs"/>
        <w:b/>
        <w:bCs/>
        <w:sz w:val="26"/>
        <w:szCs w:val="26"/>
        <w:rtl/>
        <w:lang w:bidi="fa-IR"/>
      </w:rPr>
      <w:t>مبحث هشتم: شرط نطق و اقرار</w:t>
    </w:r>
    <w:r w:rsidR="0052162E" w:rsidRPr="00984198">
      <w:rPr>
        <w:rFonts w:ascii="Times New Roman Bold" w:hAnsi="Times New Roman Bold" w:hint="cs"/>
        <w:rtl/>
        <w:lang w:bidi="fa-IR"/>
      </w:rPr>
      <w:tab/>
    </w:r>
    <w:r w:rsidR="0052162E" w:rsidRPr="00B966B8">
      <w:rPr>
        <w:rFonts w:ascii="Times New Roman Bold" w:hAnsi="Times New Roman Bold" w:cs="B Zar" w:hint="cs"/>
        <w:rtl/>
      </w:rPr>
      <w:fldChar w:fldCharType="begin"/>
    </w:r>
    <w:r w:rsidR="0052162E" w:rsidRPr="00B966B8">
      <w:rPr>
        <w:rFonts w:ascii="Times New Roman Bold" w:hAnsi="Times New Roman Bold" w:cs="B Zar" w:hint="cs"/>
      </w:rPr>
      <w:instrText xml:space="preserve"> PAGE </w:instrText>
    </w:r>
    <w:r w:rsidR="0052162E" w:rsidRPr="00B966B8">
      <w:rPr>
        <w:rFonts w:ascii="Times New Roman Bold" w:hAnsi="Times New Roman Bold" w:cs="B Zar"/>
        <w:rtl/>
      </w:rPr>
      <w:fldChar w:fldCharType="separate"/>
    </w:r>
    <w:r w:rsidR="00A645EB">
      <w:rPr>
        <w:rFonts w:ascii="Times New Roman Bold" w:hAnsi="Times New Roman Bold" w:cs="B Zar"/>
        <w:noProof/>
        <w:rtl/>
      </w:rPr>
      <w:t>329</w:t>
    </w:r>
    <w:r w:rsidR="0052162E" w:rsidRPr="00B966B8">
      <w:rPr>
        <w:rFonts w:ascii="Times New Roman Bold" w:hAnsi="Times New Roman Bold" w:cs="B Zar" w:hint="cs"/>
        <w:rtl/>
      </w:rPr>
      <w:fldChar w:fldCharType="end"/>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162E" w:rsidRPr="00984198" w:rsidRDefault="001856E4" w:rsidP="004B366D">
    <w:pPr>
      <w:pStyle w:val="Header"/>
      <w:tabs>
        <w:tab w:val="clear" w:pos="4153"/>
        <w:tab w:val="clear" w:pos="8306"/>
        <w:tab w:val="left" w:pos="254"/>
        <w:tab w:val="right" w:pos="7200"/>
      </w:tabs>
      <w:spacing w:after="180"/>
      <w:ind w:left="284" w:right="284" w:firstLine="0"/>
      <w:jc w:val="both"/>
      <w:rPr>
        <w:rFonts w:ascii="B Compset" w:hAnsi="B Compset" w:hint="cs"/>
        <w:sz w:val="22"/>
        <w:szCs w:val="22"/>
        <w:rtl/>
        <w:lang w:bidi="fa-IR"/>
      </w:rPr>
    </w:pPr>
    <w:r>
      <w:rPr>
        <w:rFonts w:ascii="B Compset" w:hAnsi="B Compset" w:hint="cs"/>
        <w:b/>
        <w:bCs/>
        <w:noProof/>
        <w:rtl/>
      </w:rPr>
      <mc:AlternateContent>
        <mc:Choice Requires="wps">
          <w:drawing>
            <wp:anchor distT="0" distB="0" distL="114300" distR="114300" simplePos="0" relativeHeight="251661824" behindDoc="0" locked="0" layoutInCell="1" allowOverlap="1">
              <wp:simplePos x="0" y="0"/>
              <wp:positionH relativeFrom="column">
                <wp:posOffset>0</wp:posOffset>
              </wp:positionH>
              <wp:positionV relativeFrom="paragraph">
                <wp:posOffset>281305</wp:posOffset>
              </wp:positionV>
              <wp:extent cx="4751705" cy="0"/>
              <wp:effectExtent l="19050" t="24130" r="20320" b="23495"/>
              <wp:wrapNone/>
              <wp:docPr id="10" name="Lin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0" o:spid="_x0000_s1026" style="position:absolute;flip:x;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y54IwIAAEAEAAAOAAAAZHJzL2Uyb0RvYy54bWysU02P2yAQvVfqf0DcE9uJk81acVaVnbSH&#10;dBtptz+AAI5RMSAgcaKq/70D+Wi2vVRVfcADzDzevJmZPx07iQ7cOqFVibNhihFXVDOhdiX++roa&#10;zDBynihGpFa8xCfu8NPi/bt5bwo+0q2WjFsEIMoVvSlx670pksTRlnfEDbXhCi4bbTviYWt3CbOk&#10;B/ROJqM0nSa9tsxYTblzcFqfL/Ei4jcNp/5L0zjukSwxcPNxtXHdhjVZzEmxs8S0gl5okH9g0RGh&#10;4NEbVE08QXsr/oDqBLXa6cYPqe4S3TSC8pgDZJOlv2Xz0hLDYy4gjjM3mdz/g6XPh41FgkHtQB5F&#10;OqjRWiiOxlGb3rgCXCq1sSE7elQvZq3pN4eUrlqidjxyfD0ZiMuCmsmbkLBxBl7Y9p81Ax+y9zoK&#10;dWxshxopzKcQGMBBDHSMlTndKsOPHlE4zB8m2UM6wYhe7xJSBIgQaKzzH7nuUDBKLIF+BCSHtfOB&#10;0i+X4K70SkgZCy8V6ks8nmUpJE87AzKwrYzBTkvBgmMIcXa3raRFBxLaKH4xV7i5d7N6r1gEbjlh&#10;y4vtiZBnG4hIFfAgLaB2sc598v0xfVzOlrN8kI+my0Ge1vXgw6rKB9NV9jCpx3VV1dmPQC3Li1Yw&#10;xlVgd+3ZLP+7nrhMz7nbbl17kyR5ix61A7LXfyQdKxyKGobMFVvNTht7rTy0aXS+jFSYg/s92PeD&#10;v/gJAAD//wMAUEsDBBQABgAIAAAAIQCwgsW+2AAAAAYBAAAPAAAAZHJzL2Rvd25yZXYueG1sTI9B&#10;T8MwDIXvSPyHyEjcWMqoYCpNpwnB7pRJXL3GaysaJzTpWv49Rhzg5udnvfe53C5uUGcaY+/ZwO0q&#10;A0XceNtza+Dw9nKzARUTssXBMxn4ogjb6vKixML6mV/pXKdWSQjHAg10KYVC69h05DCufCAW7+RH&#10;h0nk2Go74izhbtDrLLvXDnuWhg4DPXXUfNSTM7AOu/3sp+cu1JjeDzo77fNPbcz11bJ7BJVoSX/H&#10;8IMv6FAJ09FPbKMaDMgjyUCe34ES9yHfyHD8Xeiq1P/xq28AAAD//wMAUEsBAi0AFAAGAAgAAAAh&#10;ALaDOJL+AAAA4QEAABMAAAAAAAAAAAAAAAAAAAAAAFtDb250ZW50X1R5cGVzXS54bWxQSwECLQAU&#10;AAYACAAAACEAOP0h/9YAAACUAQAACwAAAAAAAAAAAAAAAAAvAQAAX3JlbHMvLnJlbHNQSwECLQAU&#10;AAYACAAAACEAl8sueCMCAABABAAADgAAAAAAAAAAAAAAAAAuAgAAZHJzL2Uyb0RvYy54bWxQSwEC&#10;LQAUAAYACAAAACEAsILFvtgAAAAGAQAADwAAAAAAAAAAAAAAAAB9BAAAZHJzL2Rvd25yZXYueG1s&#10;UEsFBgAAAAAEAAQA8wAAAIIFAAAAAA==&#10;" strokeweight="3pt">
              <v:stroke linestyle="thinThin"/>
            </v:line>
          </w:pict>
        </mc:Fallback>
      </mc:AlternateContent>
    </w:r>
    <w:r w:rsidR="0052162E" w:rsidRPr="00984198">
      <w:rPr>
        <w:rFonts w:hint="cs"/>
        <w:b/>
        <w:bCs/>
        <w:sz w:val="26"/>
        <w:szCs w:val="26"/>
        <w:rtl/>
        <w:lang w:bidi="fa-IR"/>
      </w:rPr>
      <w:t>مبحث نهم: شرط کفر به طاغوت</w:t>
    </w:r>
    <w:r w:rsidR="0052162E" w:rsidRPr="00984198">
      <w:rPr>
        <w:rFonts w:ascii="Times New Roman Bold" w:hAnsi="Times New Roman Bold" w:hint="cs"/>
        <w:rtl/>
        <w:lang w:bidi="fa-IR"/>
      </w:rPr>
      <w:tab/>
    </w:r>
    <w:r w:rsidR="0052162E" w:rsidRPr="00B966B8">
      <w:rPr>
        <w:rFonts w:ascii="Times New Roman Bold" w:hAnsi="Times New Roman Bold" w:cs="B Zar" w:hint="cs"/>
        <w:rtl/>
      </w:rPr>
      <w:fldChar w:fldCharType="begin"/>
    </w:r>
    <w:r w:rsidR="0052162E" w:rsidRPr="00B966B8">
      <w:rPr>
        <w:rFonts w:ascii="Times New Roman Bold" w:hAnsi="Times New Roman Bold" w:cs="B Zar" w:hint="cs"/>
      </w:rPr>
      <w:instrText xml:space="preserve"> PAGE </w:instrText>
    </w:r>
    <w:r w:rsidR="0052162E" w:rsidRPr="00B966B8">
      <w:rPr>
        <w:rFonts w:ascii="Times New Roman Bold" w:hAnsi="Times New Roman Bold" w:cs="B Zar"/>
        <w:rtl/>
      </w:rPr>
      <w:fldChar w:fldCharType="separate"/>
    </w:r>
    <w:r w:rsidR="00A645EB">
      <w:rPr>
        <w:rFonts w:ascii="Times New Roman Bold" w:hAnsi="Times New Roman Bold" w:cs="B Zar"/>
        <w:noProof/>
        <w:rtl/>
      </w:rPr>
      <w:t>339</w:t>
    </w:r>
    <w:r w:rsidR="0052162E" w:rsidRPr="00B966B8">
      <w:rPr>
        <w:rFonts w:ascii="Times New Roman Bold" w:hAnsi="Times New Roman Bold" w:cs="B Zar" w:hint="cs"/>
        <w:rtl/>
      </w:rPr>
      <w:fldChar w:fldCharType="end"/>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162E" w:rsidRPr="00984198" w:rsidRDefault="001856E4" w:rsidP="004B366D">
    <w:pPr>
      <w:pStyle w:val="Header"/>
      <w:tabs>
        <w:tab w:val="clear" w:pos="4153"/>
        <w:tab w:val="clear" w:pos="8306"/>
        <w:tab w:val="left" w:pos="254"/>
        <w:tab w:val="right" w:pos="7200"/>
      </w:tabs>
      <w:spacing w:after="180"/>
      <w:ind w:left="284" w:right="284" w:firstLine="0"/>
      <w:jc w:val="both"/>
      <w:rPr>
        <w:rFonts w:ascii="B Compset" w:hAnsi="B Compset" w:hint="cs"/>
        <w:sz w:val="22"/>
        <w:szCs w:val="22"/>
        <w:rtl/>
        <w:lang w:bidi="fa-IR"/>
      </w:rPr>
    </w:pPr>
    <w:r>
      <w:rPr>
        <w:rFonts w:ascii="B Compset" w:hAnsi="B Compset" w:hint="cs"/>
        <w:b/>
        <w:bCs/>
        <w:noProof/>
        <w:rtl/>
      </w:rPr>
      <mc:AlternateContent>
        <mc:Choice Requires="wps">
          <w:drawing>
            <wp:anchor distT="0" distB="0" distL="114300" distR="114300" simplePos="0" relativeHeight="251662848" behindDoc="0" locked="0" layoutInCell="1" allowOverlap="1">
              <wp:simplePos x="0" y="0"/>
              <wp:positionH relativeFrom="column">
                <wp:posOffset>0</wp:posOffset>
              </wp:positionH>
              <wp:positionV relativeFrom="paragraph">
                <wp:posOffset>281305</wp:posOffset>
              </wp:positionV>
              <wp:extent cx="4751705" cy="0"/>
              <wp:effectExtent l="19050" t="24130" r="20320" b="23495"/>
              <wp:wrapNone/>
              <wp:docPr id="9" name="Lin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1" o:spid="_x0000_s1026" style="position:absolute;flip:x;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NdLJAIAAD8EAAAOAAAAZHJzL2Uyb0RvYy54bWysU8uu2jAQ3VfqP1jeQxIIXIgIV1UC7YK2&#10;SPf2A4ztEKuObdmGgKr+e8fm0dJuqqpZOH6cOT5zZrx4PnUSHbl1QqsSZ8MUI66oZkLtS/zldT2Y&#10;YeQ8UYxIrXiJz9zh5+XbN4veFHykWy0ZtwhIlCt6U+LWe1MkiaMt74gbasMVHDbadsTD0u4TZkkP&#10;7J1MRmk6TXptmbGacudgt74c4mXkbxpO/eemcdwjWWLQ5uNo47gLY7JckGJviWkFvcog/6CiI0LB&#10;pXeqmniCDlb8QdUJarXTjR9S3SW6aQTlMQfIJkt/y+alJYbHXMAcZ+42uf9HSz8dtxYJVuI5Rop0&#10;UKKNUByNs2BNb1wBiEptbUiOntSL2Wj61SGlq5aoPY8SX88G4mJE8hASFs7ABbv+o2aAIQevo0+n&#10;xnaokcJ8CIGBHLxAp1iY870w/OQRhc38aZI9pROM6O0sIUWgCIHGOv+e6w6FSYklyI+E5LhxHpIA&#10;6A0S4EqvhZSx7lKhvsTjWZZCa9DOgAtsJ2Ow01KwAAwhzu53lbToSEIXxS+4A8QPMKsPikXilhO2&#10;us49EfIyB7xUgQ/SAmnX2aVNvs3T+Wq2muWDfDRdDfK0rgfv1lU+mK6zp0k9rquqzr4HaVletIIx&#10;roK6W8tm+d+1xPXxXJrt3rR3S5JH9pgiiL39o+hY4VDUS3vsNDtvbXAjFBu6NIKvLyo8g1/XEfXz&#10;3S9/AAAA//8DAFBLAwQUAAYACAAAACEAsILFvtgAAAAGAQAADwAAAGRycy9kb3ducmV2LnhtbEyP&#10;QU/DMAyF70j8h8hI3FjKqGAqTacJwe6USVy9xmsrGic06Vr+PUYc4ObnZ733udwublBnGmPv2cDt&#10;KgNF3Hjbc2vg8PZyswEVE7LFwTMZ+KII2+ryosTC+plf6VynVkkIxwINdCmFQuvYdOQwrnwgFu/k&#10;R4dJ5NhqO+Is4W7Q6yy71w57loYOAz111HzUkzOwDrv97KfnLtSY3g86O+3zT23M9dWyewSVaEl/&#10;x/CDL+hQCdPRT2yjGgzII8lAnt+BEvch38hw/F3oqtT/8atvAAAA//8DAFBLAQItABQABgAIAAAA&#10;IQC2gziS/gAAAOEBAAATAAAAAAAAAAAAAAAAAAAAAABbQ29udGVudF9UeXBlc10ueG1sUEsBAi0A&#10;FAAGAAgAAAAhADj9If/WAAAAlAEAAAsAAAAAAAAAAAAAAAAALwEAAF9yZWxzLy5yZWxzUEsBAi0A&#10;FAAGAAgAAAAhAEN010skAgAAPwQAAA4AAAAAAAAAAAAAAAAALgIAAGRycy9lMm9Eb2MueG1sUEsB&#10;Ai0AFAAGAAgAAAAhALCCxb7YAAAABgEAAA8AAAAAAAAAAAAAAAAAfgQAAGRycy9kb3ducmV2Lnht&#10;bFBLBQYAAAAABAAEAPMAAACDBQAAAAA=&#10;" strokeweight="3pt">
              <v:stroke linestyle="thinThin"/>
            </v:line>
          </w:pict>
        </mc:Fallback>
      </mc:AlternateContent>
    </w:r>
    <w:r w:rsidR="0052162E" w:rsidRPr="00984198">
      <w:rPr>
        <w:rFonts w:hint="cs"/>
        <w:b/>
        <w:bCs/>
        <w:sz w:val="26"/>
        <w:szCs w:val="26"/>
        <w:rtl/>
        <w:lang w:bidi="fa-IR"/>
      </w:rPr>
      <w:t>مبحث دهم: شرط وفات‌یافتن بر کلمه‌ی «لا إله إلا الله»</w:t>
    </w:r>
    <w:r w:rsidR="0052162E" w:rsidRPr="00984198">
      <w:rPr>
        <w:rFonts w:ascii="Times New Roman Bold" w:hAnsi="Times New Roman Bold" w:hint="cs"/>
        <w:rtl/>
        <w:lang w:bidi="fa-IR"/>
      </w:rPr>
      <w:tab/>
    </w:r>
    <w:r w:rsidR="0052162E" w:rsidRPr="00B966B8">
      <w:rPr>
        <w:rFonts w:ascii="Times New Roman Bold" w:hAnsi="Times New Roman Bold" w:cs="B Zar" w:hint="cs"/>
        <w:rtl/>
      </w:rPr>
      <w:fldChar w:fldCharType="begin"/>
    </w:r>
    <w:r w:rsidR="0052162E" w:rsidRPr="00B966B8">
      <w:rPr>
        <w:rFonts w:ascii="Times New Roman Bold" w:hAnsi="Times New Roman Bold" w:cs="B Zar" w:hint="cs"/>
      </w:rPr>
      <w:instrText xml:space="preserve"> PAGE </w:instrText>
    </w:r>
    <w:r w:rsidR="0052162E" w:rsidRPr="00B966B8">
      <w:rPr>
        <w:rFonts w:ascii="Times New Roman Bold" w:hAnsi="Times New Roman Bold" w:cs="B Zar"/>
        <w:rtl/>
      </w:rPr>
      <w:fldChar w:fldCharType="separate"/>
    </w:r>
    <w:r w:rsidR="00A645EB">
      <w:rPr>
        <w:rFonts w:ascii="Times New Roman Bold" w:hAnsi="Times New Roman Bold" w:cs="B Zar"/>
        <w:noProof/>
        <w:rtl/>
      </w:rPr>
      <w:t>343</w:t>
    </w:r>
    <w:r w:rsidR="0052162E" w:rsidRPr="00B966B8">
      <w:rPr>
        <w:rFonts w:ascii="Times New Roman Bold" w:hAnsi="Times New Roman Bold" w:cs="B Zar" w:hint="cs"/>
        <w:rtl/>
      </w:rPr>
      <w:fldChar w:fldCharType="end"/>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162E" w:rsidRPr="00984198" w:rsidRDefault="001856E4" w:rsidP="004B366D">
    <w:pPr>
      <w:pStyle w:val="Header"/>
      <w:tabs>
        <w:tab w:val="clear" w:pos="4153"/>
        <w:tab w:val="clear" w:pos="8306"/>
        <w:tab w:val="left" w:pos="254"/>
        <w:tab w:val="right" w:pos="7200"/>
      </w:tabs>
      <w:spacing w:after="180"/>
      <w:ind w:left="284" w:right="284" w:firstLine="0"/>
      <w:jc w:val="both"/>
      <w:rPr>
        <w:rFonts w:ascii="B Compset" w:hAnsi="B Compset" w:hint="cs"/>
        <w:sz w:val="22"/>
        <w:szCs w:val="22"/>
        <w:rtl/>
        <w:lang w:bidi="fa-IR"/>
      </w:rPr>
    </w:pPr>
    <w:r>
      <w:rPr>
        <w:rFonts w:ascii="B Compset" w:hAnsi="B Compset" w:hint="cs"/>
        <w:b/>
        <w:bCs/>
        <w:noProof/>
        <w:rtl/>
      </w:rPr>
      <mc:AlternateContent>
        <mc:Choice Requires="wps">
          <w:drawing>
            <wp:anchor distT="0" distB="0" distL="114300" distR="114300" simplePos="0" relativeHeight="251663872" behindDoc="0" locked="0" layoutInCell="1" allowOverlap="1">
              <wp:simplePos x="0" y="0"/>
              <wp:positionH relativeFrom="column">
                <wp:posOffset>0</wp:posOffset>
              </wp:positionH>
              <wp:positionV relativeFrom="paragraph">
                <wp:posOffset>281305</wp:posOffset>
              </wp:positionV>
              <wp:extent cx="4751705" cy="0"/>
              <wp:effectExtent l="19050" t="24130" r="20320" b="23495"/>
              <wp:wrapNone/>
              <wp:docPr id="8" name="Lin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2" o:spid="_x0000_s1026" style="position:absolute;flip:x;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kMZIwIAAD8EAAAOAAAAZHJzL2Uyb0RvYy54bWysU02P2yAQvVfqf0DcE9uJk81acVaVnbSH&#10;dBtptz+AAI5RMSAgcaKq/70D+Wi2vVRVfcADzDzezLyZPx07iQ7cOqFVibNhihFXVDOhdiX++roa&#10;zDBynihGpFa8xCfu8NPi/bt5bwo+0q2WjFsEIMoVvSlx670pksTRlnfEDbXhCi4bbTviYWt3CbOk&#10;B/ROJqM0nSa9tsxYTblzcFqfL/Ei4jcNp/5L0zjukSwxcPNxtXHdhjVZzEmxs8S0gl5okH9g0RGh&#10;4NEbVE08QXsr/oDqBLXa6cYPqe4S3TSC8pgDZJOlv2Xz0hLDYy5QHGduZXL/D5Y+HzYWCVZiaJQi&#10;HbRoLRRH41EoTW9cAR6V2tiQHD2qF7PW9JtDSlctUTseKb6eDMRlISJ5ExI2zsAD2/6zZuBD9l7H&#10;Oh0b26FGCvMpBAZwqAU6xsacbo3hR48oHOYPk+whnWBEr3cJKQJECDTW+Y9cdygYJZZAPwKSw9r5&#10;QOmXS3BXeiWkjH2XCvUlHs+yFKRBOwNVYFsZg52WggXHEOLsbltJiw4kqCh+MVe4uXezeq9YBG45&#10;YcuL7YmQZxuISBXwIC2gdrHOMvn+mD4uZ8tZPshH0+UgT+t68GFV5YPpKnuY1OO6qursR6CW5UUr&#10;GOMqsLtKNsv/ThKX4TmL7SbaW0mSt+ixdkD2+o+kY4dDU8/y2Gp22thr50Gl0fkyUWEM7vdg38/9&#10;4icAAAD//wMAUEsDBBQABgAIAAAAIQCwgsW+2AAAAAYBAAAPAAAAZHJzL2Rvd25yZXYueG1sTI9B&#10;T8MwDIXvSPyHyEjcWMqoYCpNpwnB7pRJXL3GaysaJzTpWv49Rhzg5udnvfe53C5uUGcaY+/ZwO0q&#10;A0XceNtza+Dw9nKzARUTssXBMxn4ogjb6vKixML6mV/pXKdWSQjHAg10KYVC69h05DCufCAW7+RH&#10;h0nk2Go74izhbtDrLLvXDnuWhg4DPXXUfNSTM7AOu/3sp+cu1JjeDzo77fNPbcz11bJ7BJVoSX/H&#10;8IMv6FAJ09FPbKMaDMgjyUCe34ES9yHfyHD8Xeiq1P/xq28AAAD//wMAUEsBAi0AFAAGAAgAAAAh&#10;ALaDOJL+AAAA4QEAABMAAAAAAAAAAAAAAAAAAAAAAFtDb250ZW50X1R5cGVzXS54bWxQSwECLQAU&#10;AAYACAAAACEAOP0h/9YAAACUAQAACwAAAAAAAAAAAAAAAAAvAQAAX3JlbHMvLnJlbHNQSwECLQAU&#10;AAYACAAAACEA5z5DGSMCAAA/BAAADgAAAAAAAAAAAAAAAAAuAgAAZHJzL2Uyb0RvYy54bWxQSwEC&#10;LQAUAAYACAAAACEAsILFvtgAAAAGAQAADwAAAAAAAAAAAAAAAAB9BAAAZHJzL2Rvd25yZXYueG1s&#10;UEsFBgAAAAAEAAQA8wAAAIIFAAAAAA==&#10;" strokeweight="3pt">
              <v:stroke linestyle="thinThin"/>
            </v:line>
          </w:pict>
        </mc:Fallback>
      </mc:AlternateContent>
    </w:r>
    <w:r w:rsidR="0052162E" w:rsidRPr="00984198">
      <w:rPr>
        <w:rFonts w:hint="cs"/>
        <w:b/>
        <w:bCs/>
        <w:sz w:val="26"/>
        <w:szCs w:val="26"/>
        <w:rtl/>
        <w:lang w:bidi="fa-IR"/>
      </w:rPr>
      <w:t>یادآوری‌های مهم و ضروری</w:t>
    </w:r>
    <w:r w:rsidR="0052162E" w:rsidRPr="00984198">
      <w:rPr>
        <w:rFonts w:ascii="Times New Roman Bold" w:hAnsi="Times New Roman Bold" w:hint="cs"/>
        <w:rtl/>
        <w:lang w:bidi="fa-IR"/>
      </w:rPr>
      <w:tab/>
    </w:r>
    <w:r w:rsidR="0052162E" w:rsidRPr="00B966B8">
      <w:rPr>
        <w:rFonts w:ascii="Times New Roman Bold" w:hAnsi="Times New Roman Bold" w:cs="B Zar" w:hint="cs"/>
        <w:rtl/>
      </w:rPr>
      <w:fldChar w:fldCharType="begin"/>
    </w:r>
    <w:r w:rsidR="0052162E" w:rsidRPr="00B966B8">
      <w:rPr>
        <w:rFonts w:ascii="Times New Roman Bold" w:hAnsi="Times New Roman Bold" w:cs="B Zar" w:hint="cs"/>
      </w:rPr>
      <w:instrText xml:space="preserve"> PAGE </w:instrText>
    </w:r>
    <w:r w:rsidR="0052162E" w:rsidRPr="00B966B8">
      <w:rPr>
        <w:rFonts w:ascii="Times New Roman Bold" w:hAnsi="Times New Roman Bold" w:cs="B Zar"/>
        <w:rtl/>
      </w:rPr>
      <w:fldChar w:fldCharType="separate"/>
    </w:r>
    <w:r w:rsidR="00A645EB">
      <w:rPr>
        <w:rFonts w:ascii="Times New Roman Bold" w:hAnsi="Times New Roman Bold" w:cs="B Zar"/>
        <w:noProof/>
        <w:rtl/>
      </w:rPr>
      <w:t>359</w:t>
    </w:r>
    <w:r w:rsidR="0052162E" w:rsidRPr="00B966B8">
      <w:rPr>
        <w:rFonts w:ascii="Times New Roman Bold" w:hAnsi="Times New Roman Bold" w:cs="B Zar" w:hint="cs"/>
        <w:rtl/>
      </w:rPr>
      <w:fldChar w:fldCharType="end"/>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162E" w:rsidRPr="00984198" w:rsidRDefault="001856E4" w:rsidP="004B366D">
    <w:pPr>
      <w:pStyle w:val="Header"/>
      <w:tabs>
        <w:tab w:val="clear" w:pos="4153"/>
        <w:tab w:val="clear" w:pos="8306"/>
        <w:tab w:val="left" w:pos="254"/>
        <w:tab w:val="right" w:pos="7200"/>
      </w:tabs>
      <w:spacing w:after="180"/>
      <w:ind w:left="284" w:right="284" w:firstLine="0"/>
      <w:jc w:val="both"/>
      <w:rPr>
        <w:rFonts w:ascii="B Compset" w:hAnsi="B Compset" w:hint="cs"/>
        <w:sz w:val="22"/>
        <w:szCs w:val="22"/>
        <w:rtl/>
        <w:lang w:bidi="fa-IR"/>
      </w:rPr>
    </w:pPr>
    <w:r>
      <w:rPr>
        <w:rFonts w:ascii="B Compset" w:hAnsi="B Compset" w:hint="cs"/>
        <w:b/>
        <w:bCs/>
        <w:noProof/>
        <w:rtl/>
      </w:rPr>
      <mc:AlternateContent>
        <mc:Choice Requires="wps">
          <w:drawing>
            <wp:anchor distT="0" distB="0" distL="114300" distR="114300" simplePos="0" relativeHeight="251664896" behindDoc="0" locked="0" layoutInCell="1" allowOverlap="1">
              <wp:simplePos x="0" y="0"/>
              <wp:positionH relativeFrom="column">
                <wp:posOffset>0</wp:posOffset>
              </wp:positionH>
              <wp:positionV relativeFrom="paragraph">
                <wp:posOffset>281305</wp:posOffset>
              </wp:positionV>
              <wp:extent cx="4751705" cy="0"/>
              <wp:effectExtent l="19050" t="24130" r="20320" b="23495"/>
              <wp:wrapNone/>
              <wp:docPr id="7" name="Lin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3" o:spid="_x0000_s1026" style="position:absolute;flip:x;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m3bIwIAAD8EAAAOAAAAZHJzL2Uyb0RvYy54bWysU9uO2yAQfa/Uf0C8J7YT57JWnFVlJ+3D&#10;dhtptx9AAMeoGBCQOFHVf+9ALs22L1VVP+ABZg5nZs4sHo+dRAdundCqxNkwxYgrqplQuxJ/fV0P&#10;5hg5TxQjUite4hN3+HH5/t2iNwUf6VZLxi0CEOWK3pS49d4USeJoyzvihtpwBZeNth3xsLW7hFnS&#10;A3onk1GaTpNeW2asptw5OK3Pl3gZ8ZuGU/+laRz3SJYYuPm42rhuw5osF6TYWWJaQS80yD+w6IhQ&#10;8OgNqiaeoL0Vf0B1glrtdOOHVHeJbhpBecwBssnS37J5aYnhMRcojjO3Mrn/B0ufDxuLBCvxDCNF&#10;OmjRk1AcjcehNL1xBXhUamNDcvSoXsyTpt8cUrpqidrxSPH1ZCAuCxHJm5CwcQYe2PafNQMfsvc6&#10;1unY2A41UphPITCAQy3QMTbmdGsMP3pE4TCfTbJZOsGIXu8SUgSIEGis8x+57lAwSiyBfgQkhyfn&#10;A6VfLsFd6bWQMvZdKtSXeDzPUpAG7QxUgW1lDHZaChYcQ4izu20lLTqQoKL4xVzh5t7N6r1iEbjl&#10;hK0utidCnm0gIlXAg7SA2sU6y+T7Q/qwmq/m+SAfTVeDPK3rwYd1lQ+m62w2qcd1VdXZj0Aty4tW&#10;MMZVYHeVbJb/nSQuw3MW2020t5Ikb9Fj7YDs9R9Jxw6Hpp7lsdXstLHXzoNKo/NlosIY3O/Bvp/7&#10;5U8AAAD//wMAUEsDBBQABgAIAAAAIQCwgsW+2AAAAAYBAAAPAAAAZHJzL2Rvd25yZXYueG1sTI9B&#10;T8MwDIXvSPyHyEjcWMqoYCpNpwnB7pRJXL3GaysaJzTpWv49Rhzg5udnvfe53C5uUGcaY+/ZwO0q&#10;A0XceNtza+Dw9nKzARUTssXBMxn4ogjb6vKixML6mV/pXKdWSQjHAg10KYVC69h05DCufCAW7+RH&#10;h0nk2Go74izhbtDrLLvXDnuWhg4DPXXUfNSTM7AOu/3sp+cu1JjeDzo77fNPbcz11bJ7BJVoSX/H&#10;8IMv6FAJ09FPbKMaDMgjyUCe34ES9yHfyHD8Xeiq1P/xq28AAAD//wMAUEsBAi0AFAAGAAgAAAAh&#10;ALaDOJL+AAAA4QEAABMAAAAAAAAAAAAAAAAAAAAAAFtDb250ZW50X1R5cGVzXS54bWxQSwECLQAU&#10;AAYACAAAACEAOP0h/9YAAACUAQAACwAAAAAAAAAAAAAAAAAvAQAAX3JlbHMvLnJlbHNQSwECLQAU&#10;AAYACAAAACEAi2pt2yMCAAA/BAAADgAAAAAAAAAAAAAAAAAuAgAAZHJzL2Uyb0RvYy54bWxQSwEC&#10;LQAUAAYACAAAACEAsILFvtgAAAAGAQAADwAAAAAAAAAAAAAAAAB9BAAAZHJzL2Rvd25yZXYueG1s&#10;UEsFBgAAAAAEAAQA8wAAAIIFAAAAAA==&#10;" strokeweight="3pt">
              <v:stroke linestyle="thinThin"/>
            </v:line>
          </w:pict>
        </mc:Fallback>
      </mc:AlternateContent>
    </w:r>
    <w:r w:rsidR="0052162E" w:rsidRPr="00984198">
      <w:rPr>
        <w:rFonts w:hint="cs"/>
        <w:b/>
        <w:bCs/>
        <w:sz w:val="26"/>
        <w:szCs w:val="26"/>
        <w:rtl/>
        <w:lang w:bidi="fa-IR"/>
      </w:rPr>
      <w:t>مقدمه</w:t>
    </w:r>
    <w:r w:rsidR="0052162E" w:rsidRPr="00984198">
      <w:rPr>
        <w:rFonts w:ascii="Times New Roman Bold" w:hAnsi="Times New Roman Bold" w:hint="cs"/>
        <w:rtl/>
        <w:lang w:bidi="fa-IR"/>
      </w:rPr>
      <w:tab/>
    </w:r>
    <w:r w:rsidR="0052162E" w:rsidRPr="00B966B8">
      <w:rPr>
        <w:rFonts w:ascii="Times New Roman Bold" w:hAnsi="Times New Roman Bold" w:cs="B Zar" w:hint="cs"/>
        <w:rtl/>
      </w:rPr>
      <w:fldChar w:fldCharType="begin"/>
    </w:r>
    <w:r w:rsidR="0052162E" w:rsidRPr="00B966B8">
      <w:rPr>
        <w:rFonts w:ascii="Times New Roman Bold" w:hAnsi="Times New Roman Bold" w:cs="B Zar" w:hint="cs"/>
      </w:rPr>
      <w:instrText xml:space="preserve"> PAGE </w:instrText>
    </w:r>
    <w:r w:rsidR="0052162E" w:rsidRPr="00B966B8">
      <w:rPr>
        <w:rFonts w:ascii="Times New Roman Bold" w:hAnsi="Times New Roman Bold" w:cs="B Zar"/>
        <w:rtl/>
      </w:rPr>
      <w:fldChar w:fldCharType="separate"/>
    </w:r>
    <w:r w:rsidR="00A645EB">
      <w:rPr>
        <w:rFonts w:ascii="Times New Roman Bold" w:hAnsi="Times New Roman Bold" w:cs="B Zar"/>
        <w:noProof/>
        <w:rtl/>
      </w:rPr>
      <w:t>367</w:t>
    </w:r>
    <w:r w:rsidR="0052162E" w:rsidRPr="00B966B8">
      <w:rPr>
        <w:rFonts w:ascii="Times New Roman Bold" w:hAnsi="Times New Roman Bold" w:cs="B Zar" w:hint="cs"/>
        <w:rtl/>
      </w:rPr>
      <w:fldChar w:fldCharType="end"/>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162E" w:rsidRPr="00984198" w:rsidRDefault="001856E4" w:rsidP="007737B5">
    <w:pPr>
      <w:pStyle w:val="Header"/>
      <w:tabs>
        <w:tab w:val="clear" w:pos="4153"/>
        <w:tab w:val="clear" w:pos="8306"/>
        <w:tab w:val="left" w:pos="254"/>
        <w:tab w:val="right" w:pos="7200"/>
      </w:tabs>
      <w:spacing w:after="180"/>
      <w:ind w:left="284" w:right="284" w:firstLine="0"/>
      <w:jc w:val="both"/>
      <w:rPr>
        <w:rFonts w:ascii="B Compset" w:hAnsi="B Compset" w:hint="cs"/>
        <w:sz w:val="22"/>
        <w:szCs w:val="22"/>
        <w:rtl/>
        <w:lang w:bidi="fa-IR"/>
      </w:rPr>
    </w:pPr>
    <w:r>
      <w:rPr>
        <w:rFonts w:ascii="B Compset" w:hAnsi="B Compset" w:hint="cs"/>
        <w:b/>
        <w:bCs/>
        <w:noProof/>
        <w:rtl/>
      </w:rPr>
      <mc:AlternateContent>
        <mc:Choice Requires="wps">
          <w:drawing>
            <wp:anchor distT="0" distB="0" distL="114300" distR="114300" simplePos="0" relativeHeight="251665920" behindDoc="0" locked="0" layoutInCell="1" allowOverlap="1">
              <wp:simplePos x="0" y="0"/>
              <wp:positionH relativeFrom="column">
                <wp:posOffset>0</wp:posOffset>
              </wp:positionH>
              <wp:positionV relativeFrom="paragraph">
                <wp:posOffset>281305</wp:posOffset>
              </wp:positionV>
              <wp:extent cx="4751705" cy="0"/>
              <wp:effectExtent l="19050" t="24130" r="20320" b="23495"/>
              <wp:wrapNone/>
              <wp:docPr id="6" name="Lin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4" o:spid="_x0000_s1026" style="position:absolute;flip:x;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SFzIwIAAD8EAAAOAAAAZHJzL2Uyb0RvYy54bWysU02P2yAQvVfqf0DcE9uJk81acVaVnbSH&#10;dBtptz+AAI5RMSAgcaKq/70D+Wi2vVRVfcADzDzezLyZPx07iQ7cOqFVibNhihFXVDOhdiX++roa&#10;zDBynihGpFa8xCfu8NPi/bt5bwo+0q2WjFsEIMoVvSlx670pksTRlnfEDbXhCi4bbTviYWt3CbOk&#10;B/ROJqM0nSa9tsxYTblzcFqfL/Ei4jcNp/5L0zjukSwxcPNxtXHdhjVZzEmxs8S0gl5okH9g0RGh&#10;4NEbVE08QXsr/oDqBLXa6cYPqe4S3TSC8pgDZJOlv2Xz0hLDYy5QHGduZXL/D5Y+HzYWCVbiKUaK&#10;dNCitVAcjfNQmt64AjwqtbEhOXpUL2at6TeHlK5aonY8Unw9GYjLQkTyJiRsnIEHtv1nzcCH7L2O&#10;dTo2tkONFOZTCAzgUAt0jI053RrDjx5ROMwfJtlDOsGIXu8SUgSIEGis8x+57lAwSiyBfgQkh7Xz&#10;gdIvl+Cu9EpIGfsuFepLPJ5lKUiDdgaqwLYyBjstBQuOIcTZ3baSFh1IUFH8Yq5wc+9m9V6xCNxy&#10;wpYX2xMhzzYQkSrgQVpA7WKdZfL9MX1czpazfJCPpstBntb14MOqygfTVfYwqcd1VdXZj0Aty4tW&#10;MMZVYHeVbJb/nSQuw3MW2020t5Ikb9Fj7YDs9R9Jxw6Hpp7lsdXstLHXzoNKo/NlosIY3O/Bvp/7&#10;xU8AAAD//wMAUEsDBBQABgAIAAAAIQCwgsW+2AAAAAYBAAAPAAAAZHJzL2Rvd25yZXYueG1sTI9B&#10;T8MwDIXvSPyHyEjcWMqoYCpNpwnB7pRJXL3GaysaJzTpWv49Rhzg5udnvfe53C5uUGcaY+/ZwO0q&#10;A0XceNtza+Dw9nKzARUTssXBMxn4ogjb6vKixML6mV/pXKdWSQjHAg10KYVC69h05DCufCAW7+RH&#10;h0nk2Go74izhbtDrLLvXDnuWhg4DPXXUfNSTM7AOu/3sp+cu1JjeDzo77fNPbcz11bJ7BJVoSX/H&#10;8IMv6FAJ09FPbKMaDMgjyUCe34ES9yHfyHD8Xeiq1P/xq28AAAD//wMAUEsBAi0AFAAGAAgAAAAh&#10;ALaDOJL+AAAA4QEAABMAAAAAAAAAAAAAAAAAAAAAAFtDb250ZW50X1R5cGVzXS54bWxQSwECLQAU&#10;AAYACAAAACEAOP0h/9YAAACUAQAACwAAAAAAAAAAAAAAAAAvAQAAX3JlbHMvLnJlbHNQSwECLQAU&#10;AAYACAAAACEAI10hcyMCAAA/BAAADgAAAAAAAAAAAAAAAAAuAgAAZHJzL2Uyb0RvYy54bWxQSwEC&#10;LQAUAAYACAAAACEAsILFvtgAAAAGAQAADwAAAAAAAAAAAAAAAAB9BAAAZHJzL2Rvd25yZXYueG1s&#10;UEsFBgAAAAAEAAQA8wAAAIIFAAAAAA==&#10;" strokeweight="3pt">
              <v:stroke linestyle="thinThin"/>
            </v:line>
          </w:pict>
        </mc:Fallback>
      </mc:AlternateContent>
    </w:r>
    <w:r w:rsidR="0052162E" w:rsidRPr="00984198">
      <w:rPr>
        <w:rFonts w:hint="cs"/>
        <w:b/>
        <w:bCs/>
        <w:sz w:val="26"/>
        <w:szCs w:val="26"/>
        <w:rtl/>
        <w:lang w:bidi="fa-IR"/>
      </w:rPr>
      <w:t>مبحث اول: ایمان به رسول الله</w:t>
    </w:r>
    <w:r w:rsidR="0052162E">
      <w:rPr>
        <w:rFonts w:hint="cs"/>
        <w:b/>
        <w:bCs/>
        <w:sz w:val="26"/>
        <w:szCs w:val="26"/>
        <w:rtl/>
        <w:lang w:bidi="fa-IR"/>
      </w:rPr>
      <w:t xml:space="preserve"> </w:t>
    </w:r>
    <w:r w:rsidR="0052162E" w:rsidRPr="007737B5">
      <w:rPr>
        <w:rFonts w:ascii="Arial" w:hAnsi="Arial" w:cs="CTraditional Arabic" w:hint="cs"/>
        <w:sz w:val="26"/>
        <w:szCs w:val="26"/>
        <w:rtl/>
      </w:rPr>
      <w:t>ح</w:t>
    </w:r>
    <w:r w:rsidR="0052162E" w:rsidRPr="00984198">
      <w:rPr>
        <w:rFonts w:ascii="Times New Roman Bold" w:hAnsi="Times New Roman Bold" w:hint="cs"/>
        <w:rtl/>
        <w:lang w:bidi="fa-IR"/>
      </w:rPr>
      <w:tab/>
    </w:r>
    <w:r w:rsidR="0052162E" w:rsidRPr="00B966B8">
      <w:rPr>
        <w:rFonts w:ascii="Times New Roman Bold" w:hAnsi="Times New Roman Bold" w:cs="B Zar" w:hint="cs"/>
        <w:rtl/>
      </w:rPr>
      <w:fldChar w:fldCharType="begin"/>
    </w:r>
    <w:r w:rsidR="0052162E" w:rsidRPr="00B966B8">
      <w:rPr>
        <w:rFonts w:ascii="Times New Roman Bold" w:hAnsi="Times New Roman Bold" w:cs="B Zar" w:hint="cs"/>
      </w:rPr>
      <w:instrText xml:space="preserve"> PAGE </w:instrText>
    </w:r>
    <w:r w:rsidR="0052162E" w:rsidRPr="00B966B8">
      <w:rPr>
        <w:rFonts w:ascii="Times New Roman Bold" w:hAnsi="Times New Roman Bold" w:cs="B Zar"/>
        <w:rtl/>
      </w:rPr>
      <w:fldChar w:fldCharType="separate"/>
    </w:r>
    <w:r w:rsidR="00A645EB">
      <w:rPr>
        <w:rFonts w:ascii="Times New Roman Bold" w:hAnsi="Times New Roman Bold" w:cs="B Zar"/>
        <w:noProof/>
        <w:rtl/>
      </w:rPr>
      <w:t>383</w:t>
    </w:r>
    <w:r w:rsidR="0052162E" w:rsidRPr="00B966B8">
      <w:rPr>
        <w:rFonts w:ascii="Times New Roman Bold" w:hAnsi="Times New Roman Bold" w:cs="B Zar" w:hint="cs"/>
        <w:rtl/>
      </w:rPr>
      <w:fldChar w:fldCharType="end"/>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162E" w:rsidRPr="00984198" w:rsidRDefault="001856E4" w:rsidP="00E82FBA">
    <w:pPr>
      <w:pStyle w:val="Header"/>
      <w:tabs>
        <w:tab w:val="clear" w:pos="4153"/>
        <w:tab w:val="clear" w:pos="8306"/>
        <w:tab w:val="left" w:pos="254"/>
        <w:tab w:val="right" w:pos="7200"/>
      </w:tabs>
      <w:spacing w:after="180"/>
      <w:ind w:left="284" w:right="284" w:firstLine="0"/>
      <w:jc w:val="both"/>
      <w:rPr>
        <w:rFonts w:ascii="B Compset" w:hAnsi="B Compset" w:hint="cs"/>
        <w:sz w:val="22"/>
        <w:szCs w:val="22"/>
        <w:rtl/>
        <w:lang w:bidi="fa-IR"/>
      </w:rPr>
    </w:pPr>
    <w:r>
      <w:rPr>
        <w:rFonts w:ascii="B Compset" w:hAnsi="B Compset" w:hint="cs"/>
        <w:b/>
        <w:bCs/>
        <w:noProof/>
        <w:rtl/>
      </w:rPr>
      <mc:AlternateContent>
        <mc:Choice Requires="wps">
          <w:drawing>
            <wp:anchor distT="0" distB="0" distL="114300" distR="114300" simplePos="0" relativeHeight="251666944" behindDoc="0" locked="0" layoutInCell="1" allowOverlap="1">
              <wp:simplePos x="0" y="0"/>
              <wp:positionH relativeFrom="column">
                <wp:posOffset>0</wp:posOffset>
              </wp:positionH>
              <wp:positionV relativeFrom="paragraph">
                <wp:posOffset>281305</wp:posOffset>
              </wp:positionV>
              <wp:extent cx="4751705" cy="0"/>
              <wp:effectExtent l="19050" t="24130" r="20320" b="23495"/>
              <wp:wrapNone/>
              <wp:docPr id="5" name="Lin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5" o:spid="_x0000_s1026" style="position:absolute;flip:x;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V+IgIAAD8EAAAOAAAAZHJzL2Uyb0RvYy54bWysU02P2yAQvVfqf0DcE9uJk81acVaVnbSH&#10;dBtptz+AAI5RMSAgcaKq/70D+Wi2vVRVfcADzDzezLyZPx07iQ7cOqFVibNhihFXVDOhdiX++roa&#10;zDBynihGpFa8xCfu8NPi/bt5bwo+0q2WjFsEIMoVvSlx670pksTRlnfEDbXhCi4bbTviYWt3CbOk&#10;B/ROJqM0nSa9tsxYTblzcFqfL/Ei4jcNp/5L0zjukSwxcPNxtXHdhjVZzEmxs8S0gl5okH9g0RGh&#10;4NEbVE08QXsr/oDqBLXa6cYPqe4S3TSC8pgDZJOlv2Xz0hLDYy5QHGduZXL/D5Y+HzYWCVbiCUaK&#10;dNCitVAcjSehNL1xBXhUamNDcvSoXsxa028OKV21RO14pPh6MhCXhYjkTUjYOAMPbPvPmoEP2Xsd&#10;63RsbIcaKcynEBjAoRboGBtzujWGHz2icJg/TLKHFBjS611CigARAo11/iPXHQpGiSXQj4DksHY+&#10;UPrlEtyVXgkpY9+lQn2Jx7MsBWnQzkAV2FbGYKelYMExhDi721bSogMJKopfzBVu7t2s3isWgVtO&#10;2PJieyLk2QYiUgU8SAuoXayzTL4/po/L2XKWD/LRdDnI07oefFhV+WC6yh4m9biuqjr7EahledEK&#10;xrgK7K6SzfK/k8RleM5iu4n2VpLkLXqsHZC9/iPp2OHQ1LM8tpqdNvbaeVBpdL5MVBiD+z3Y93O/&#10;+AkAAP//AwBQSwMEFAAGAAgAAAAhALCCxb7YAAAABgEAAA8AAABkcnMvZG93bnJldi54bWxMj0FP&#10;wzAMhe9I/IfISNxYyqhgKk2nCcHulElcvcZrKxonNOla/j1GHODm52e997ncLm5QZxpj79nA7SoD&#10;Rdx423Nr4PD2crMBFROyxcEzGfiiCNvq8qLEwvqZX+lcp1ZJCMcCDXQphULr2HTkMK58IBbv5EeH&#10;SeTYajviLOFu0Ossu9cOe5aGDgM9ddR81JMzsA67/eyn5y7UmN4POjvt809tzPXVsnsElWhJf8fw&#10;gy/oUAnT0U9soxoMyCPJQJ7fgRL3Id/IcPxd6KrU//GrbwAAAP//AwBQSwECLQAUAAYACAAAACEA&#10;toM4kv4AAADhAQAAEwAAAAAAAAAAAAAAAAAAAAAAW0NvbnRlbnRfVHlwZXNdLnhtbFBLAQItABQA&#10;BgAIAAAAIQA4/SH/1gAAAJQBAAALAAAAAAAAAAAAAAAAAC8BAABfcmVscy8ucmVsc1BLAQItABQA&#10;BgAIAAAAIQDD/0V+IgIAAD8EAAAOAAAAAAAAAAAAAAAAAC4CAABkcnMvZTJvRG9jLnhtbFBLAQIt&#10;ABQABgAIAAAAIQCwgsW+2AAAAAYBAAAPAAAAAAAAAAAAAAAAAHwEAABkcnMvZG93bnJldi54bWxQ&#10;SwUGAAAAAAQABADzAAAAgQUAAAAA&#10;" strokeweight="3pt">
              <v:stroke linestyle="thinThin"/>
            </v:line>
          </w:pict>
        </mc:Fallback>
      </mc:AlternateContent>
    </w:r>
    <w:r w:rsidR="0052162E" w:rsidRPr="00984198">
      <w:rPr>
        <w:rFonts w:hint="cs"/>
        <w:b/>
        <w:bCs/>
        <w:sz w:val="26"/>
        <w:szCs w:val="26"/>
        <w:rtl/>
        <w:lang w:bidi="fa-IR"/>
      </w:rPr>
      <w:t>مبحث دوم: تصدیق رسول الله</w:t>
    </w:r>
    <w:r w:rsidR="0052162E" w:rsidRPr="00E82FBA">
      <w:rPr>
        <w:rFonts w:ascii="Arial" w:hAnsi="Arial" w:cs="CTraditional Arabic" w:hint="cs"/>
        <w:rtl/>
      </w:rPr>
      <w:t xml:space="preserve"> </w:t>
    </w:r>
    <w:r w:rsidR="0052162E" w:rsidRPr="00E82FBA">
      <w:rPr>
        <w:rFonts w:ascii="Arial" w:hAnsi="Arial" w:cs="CTraditional Arabic" w:hint="cs"/>
        <w:sz w:val="26"/>
        <w:szCs w:val="26"/>
        <w:rtl/>
      </w:rPr>
      <w:t>ح</w:t>
    </w:r>
    <w:r w:rsidR="0052162E" w:rsidRPr="00984198">
      <w:rPr>
        <w:rFonts w:hint="cs"/>
        <w:b/>
        <w:bCs/>
        <w:sz w:val="26"/>
        <w:szCs w:val="26"/>
        <w:rtl/>
        <w:lang w:bidi="fa-IR"/>
      </w:rPr>
      <w:t xml:space="preserve"> در هر آنچه که خبر داده است</w:t>
    </w:r>
    <w:r w:rsidR="0052162E" w:rsidRPr="00984198">
      <w:rPr>
        <w:rFonts w:ascii="Times New Roman Bold" w:hAnsi="Times New Roman Bold" w:hint="cs"/>
        <w:rtl/>
        <w:lang w:bidi="fa-IR"/>
      </w:rPr>
      <w:tab/>
    </w:r>
    <w:r w:rsidR="0052162E" w:rsidRPr="00B966B8">
      <w:rPr>
        <w:rFonts w:ascii="Times New Roman Bold" w:hAnsi="Times New Roman Bold" w:cs="B Zar" w:hint="cs"/>
        <w:rtl/>
      </w:rPr>
      <w:fldChar w:fldCharType="begin"/>
    </w:r>
    <w:r w:rsidR="0052162E" w:rsidRPr="00B966B8">
      <w:rPr>
        <w:rFonts w:ascii="Times New Roman Bold" w:hAnsi="Times New Roman Bold" w:cs="B Zar" w:hint="cs"/>
      </w:rPr>
      <w:instrText xml:space="preserve"> PAGE </w:instrText>
    </w:r>
    <w:r w:rsidR="0052162E" w:rsidRPr="00B966B8">
      <w:rPr>
        <w:rFonts w:ascii="Times New Roman Bold" w:hAnsi="Times New Roman Bold" w:cs="B Zar"/>
        <w:rtl/>
      </w:rPr>
      <w:fldChar w:fldCharType="separate"/>
    </w:r>
    <w:r w:rsidR="00A645EB">
      <w:rPr>
        <w:rFonts w:ascii="Times New Roman Bold" w:hAnsi="Times New Roman Bold" w:cs="B Zar"/>
        <w:noProof/>
        <w:rtl/>
      </w:rPr>
      <w:t>401</w:t>
    </w:r>
    <w:r w:rsidR="0052162E" w:rsidRPr="00B966B8">
      <w:rPr>
        <w:rFonts w:ascii="Times New Roman Bold" w:hAnsi="Times New Roman Bold" w:cs="B Zar" w:hint="cs"/>
        <w:rtl/>
      </w:rPr>
      <w:fldChar w:fldCharType="end"/>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162E" w:rsidRPr="00984198" w:rsidRDefault="001856E4" w:rsidP="00193B2B">
    <w:pPr>
      <w:pStyle w:val="Header"/>
      <w:tabs>
        <w:tab w:val="clear" w:pos="4153"/>
        <w:tab w:val="clear" w:pos="8306"/>
        <w:tab w:val="left" w:pos="254"/>
        <w:tab w:val="right" w:pos="7200"/>
      </w:tabs>
      <w:spacing w:after="180"/>
      <w:ind w:left="284" w:right="284" w:firstLine="0"/>
      <w:jc w:val="both"/>
      <w:rPr>
        <w:rFonts w:ascii="B Compset" w:hAnsi="B Compset" w:hint="cs"/>
        <w:sz w:val="22"/>
        <w:szCs w:val="22"/>
        <w:rtl/>
        <w:lang w:bidi="fa-IR"/>
      </w:rPr>
    </w:pPr>
    <w:r>
      <w:rPr>
        <w:rFonts w:ascii="B Compset" w:hAnsi="B Compset" w:hint="cs"/>
        <w:b/>
        <w:bCs/>
        <w:noProof/>
        <w:rtl/>
      </w:rPr>
      <mc:AlternateContent>
        <mc:Choice Requires="wps">
          <w:drawing>
            <wp:anchor distT="0" distB="0" distL="114300" distR="114300" simplePos="0" relativeHeight="251667968" behindDoc="0" locked="0" layoutInCell="1" allowOverlap="1">
              <wp:simplePos x="0" y="0"/>
              <wp:positionH relativeFrom="column">
                <wp:posOffset>0</wp:posOffset>
              </wp:positionH>
              <wp:positionV relativeFrom="paragraph">
                <wp:posOffset>281305</wp:posOffset>
              </wp:positionV>
              <wp:extent cx="4751705" cy="0"/>
              <wp:effectExtent l="19050" t="24130" r="20320" b="23495"/>
              <wp:wrapNone/>
              <wp:docPr id="4" name="Lin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6" o:spid="_x0000_s1026" style="position:absolute;flip:x;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dEsIwIAAD8EAAAOAAAAZHJzL2Uyb0RvYy54bWysU02P2yAQvVfqf0DcE9uJk81acVaVnbSH&#10;dBtptz+AAI5RMSAgcaKq/70D+Wi2vVRVfcADzDzezLyZPx07iQ7cOqFVibNhihFXVDOhdiX++roa&#10;zDBynihGpFa8xCfu8NPi/bt5bwo+0q2WjFsEIMoVvSlx670pksTRlnfEDbXhCi4bbTviYWt3CbOk&#10;B/ROJqM0nSa9tsxYTblzcFqfL/Ei4jcNp/5L0zjukSwxcPNxtXHdhjVZzEmxs8S0gl5okH9g0RGh&#10;4NEbVE08QXsr/oDqBLXa6cYPqe4S3TSC8pgDZJOlv2Xz0hLDYy5QHGduZXL/D5Y+HzYWCVbiHCNF&#10;OmjRWiiOxtNQmt64AjwqtbEhOXpUL2at6TeHlK5aonY8Unw9GYjLQkTyJiRsnIEHtv1nzcCH7L2O&#10;dTo2tkONFOZTCAzgUAt0jI053RrDjx5ROMwfJtlDOsGIXu8SUgSIEGis8x+57lAwSiyBfgQkh7Xz&#10;gdIvl+Cu9EpIGfsuFepLPJ5lKUiDdgaqwLYyBjstBQuOIcTZ3baSFh1IUFH8Yq5wc+9m9V6xCNxy&#10;wpYX2xMhzzYQkSrgQVpA7WKdZfL9MX1czpazfJCPpstBntb14MOqygfTVfYwqcd1VdXZj0Aty4tW&#10;MMZVYHeVbJb/nSQuw3MW2020t5Ikb9Fj7YDs9R9Jxw6Hpp7lsdXstLHXzoNKo/NlosIY3O/Bvp/7&#10;xU8AAAD//wMAUEsDBBQABgAIAAAAIQCwgsW+2AAAAAYBAAAPAAAAZHJzL2Rvd25yZXYueG1sTI9B&#10;T8MwDIXvSPyHyEjcWMqoYCpNpwnB7pRJXL3GaysaJzTpWv49Rhzg5udnvfe53C5uUGcaY+/ZwO0q&#10;A0XceNtza+Dw9nKzARUTssXBMxn4ogjb6vKixML6mV/pXKdWSQjHAg10KYVC69h05DCufCAW7+RH&#10;h0nk2Go74izhbtDrLLvXDnuWhg4DPXXUfNSTM7AOu/3sp+cu1JjeDzo77fNPbcz11bJ7BJVoSX/H&#10;8IMv6FAJ09FPbKMaDMgjyUCe34ES9yHfyHD8Xeiq1P/xq28AAAD//wMAUEsBAi0AFAAGAAgAAAAh&#10;ALaDOJL+AAAA4QEAABMAAAAAAAAAAAAAAAAAAAAAAFtDb250ZW50X1R5cGVzXS54bWxQSwECLQAU&#10;AAYACAAAACEAOP0h/9YAAACUAQAACwAAAAAAAAAAAAAAAAAvAQAAX3JlbHMvLnJlbHNQSwECLQAU&#10;AAYACAAAACEAZ7XRLCMCAAA/BAAADgAAAAAAAAAAAAAAAAAuAgAAZHJzL2Uyb0RvYy54bWxQSwEC&#10;LQAUAAYACAAAACEAsILFvtgAAAAGAQAADwAAAAAAAAAAAAAAAAB9BAAAZHJzL2Rvd25yZXYueG1s&#10;UEsFBgAAAAAEAAQA8wAAAIIFAAAAAA==&#10;" strokeweight="3pt">
              <v:stroke linestyle="thinThin"/>
            </v:line>
          </w:pict>
        </mc:Fallback>
      </mc:AlternateContent>
    </w:r>
    <w:r w:rsidR="0052162E" w:rsidRPr="00984198">
      <w:rPr>
        <w:rFonts w:hint="cs"/>
        <w:b/>
        <w:bCs/>
        <w:sz w:val="26"/>
        <w:szCs w:val="26"/>
        <w:rtl/>
        <w:lang w:bidi="fa-IR"/>
      </w:rPr>
      <w:t>مبحث سوم: اطاعت از رسول الله</w:t>
    </w:r>
    <w:r w:rsidR="0052162E" w:rsidRPr="00193B2B">
      <w:rPr>
        <w:rFonts w:ascii="Arial" w:hAnsi="Arial" w:cs="CTraditional Arabic" w:hint="cs"/>
        <w:rtl/>
      </w:rPr>
      <w:t xml:space="preserve"> </w:t>
    </w:r>
    <w:r w:rsidR="0052162E" w:rsidRPr="00193B2B">
      <w:rPr>
        <w:rFonts w:ascii="Arial" w:hAnsi="Arial" w:cs="CTraditional Arabic" w:hint="cs"/>
        <w:sz w:val="26"/>
        <w:szCs w:val="26"/>
        <w:rtl/>
      </w:rPr>
      <w:t>ح</w:t>
    </w:r>
    <w:r w:rsidR="0052162E" w:rsidRPr="00984198">
      <w:rPr>
        <w:rFonts w:hint="cs"/>
        <w:b/>
        <w:bCs/>
        <w:sz w:val="26"/>
        <w:szCs w:val="26"/>
        <w:rtl/>
        <w:lang w:bidi="fa-IR"/>
      </w:rPr>
      <w:t xml:space="preserve"> در هر آنچه که امر فرموده و دست‌کشیدن...</w:t>
    </w:r>
    <w:r w:rsidR="0052162E" w:rsidRPr="00984198">
      <w:rPr>
        <w:rFonts w:ascii="Times New Roman Bold" w:hAnsi="Times New Roman Bold" w:hint="cs"/>
        <w:rtl/>
        <w:lang w:bidi="fa-IR"/>
      </w:rPr>
      <w:tab/>
    </w:r>
    <w:r w:rsidR="0052162E" w:rsidRPr="00B966B8">
      <w:rPr>
        <w:rFonts w:ascii="Times New Roman Bold" w:hAnsi="Times New Roman Bold" w:cs="B Zar" w:hint="cs"/>
        <w:rtl/>
      </w:rPr>
      <w:fldChar w:fldCharType="begin"/>
    </w:r>
    <w:r w:rsidR="0052162E" w:rsidRPr="00B966B8">
      <w:rPr>
        <w:rFonts w:ascii="Times New Roman Bold" w:hAnsi="Times New Roman Bold" w:cs="B Zar" w:hint="cs"/>
      </w:rPr>
      <w:instrText xml:space="preserve"> PAGE </w:instrText>
    </w:r>
    <w:r w:rsidR="0052162E" w:rsidRPr="00B966B8">
      <w:rPr>
        <w:rFonts w:ascii="Times New Roman Bold" w:hAnsi="Times New Roman Bold" w:cs="B Zar"/>
        <w:rtl/>
      </w:rPr>
      <w:fldChar w:fldCharType="separate"/>
    </w:r>
    <w:r w:rsidR="00A645EB">
      <w:rPr>
        <w:rFonts w:ascii="Times New Roman Bold" w:hAnsi="Times New Roman Bold" w:cs="B Zar"/>
        <w:noProof/>
        <w:rtl/>
      </w:rPr>
      <w:t>419</w:t>
    </w:r>
    <w:r w:rsidR="0052162E" w:rsidRPr="00B966B8">
      <w:rPr>
        <w:rFonts w:ascii="Times New Roman Bold" w:hAnsi="Times New Roman Bold" w:cs="B Zar" w:hint="cs"/>
        <w:rtl/>
      </w:rPr>
      <w:fldChar w:fldCharType="end"/>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162E" w:rsidRPr="00984198" w:rsidRDefault="001856E4" w:rsidP="00193B2B">
    <w:pPr>
      <w:pStyle w:val="Header"/>
      <w:tabs>
        <w:tab w:val="clear" w:pos="4153"/>
        <w:tab w:val="clear" w:pos="8306"/>
        <w:tab w:val="left" w:pos="254"/>
        <w:tab w:val="right" w:pos="7200"/>
      </w:tabs>
      <w:spacing w:after="180"/>
      <w:ind w:left="284" w:right="284" w:firstLine="0"/>
      <w:jc w:val="both"/>
      <w:rPr>
        <w:rFonts w:ascii="B Compset" w:hAnsi="B Compset" w:hint="cs"/>
        <w:sz w:val="22"/>
        <w:szCs w:val="22"/>
        <w:rtl/>
        <w:lang w:bidi="fa-IR"/>
      </w:rPr>
    </w:pPr>
    <w:r>
      <w:rPr>
        <w:rFonts w:ascii="B Compset" w:hAnsi="B Compset" w:hint="cs"/>
        <w:b/>
        <w:bCs/>
        <w:noProof/>
        <w:rtl/>
      </w:rPr>
      <mc:AlternateContent>
        <mc:Choice Requires="wps">
          <w:drawing>
            <wp:anchor distT="0" distB="0" distL="114300" distR="114300" simplePos="0" relativeHeight="251668992" behindDoc="0" locked="0" layoutInCell="1" allowOverlap="1">
              <wp:simplePos x="0" y="0"/>
              <wp:positionH relativeFrom="column">
                <wp:posOffset>0</wp:posOffset>
              </wp:positionH>
              <wp:positionV relativeFrom="paragraph">
                <wp:posOffset>281305</wp:posOffset>
              </wp:positionV>
              <wp:extent cx="4751705" cy="0"/>
              <wp:effectExtent l="19050" t="24130" r="20320" b="23495"/>
              <wp:wrapNone/>
              <wp:docPr id="3"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7" o:spid="_x0000_s1026" style="position:absolute;flip:x;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oxkIgIAAD8EAAAOAAAAZHJzL2Uyb0RvYy54bWysU9uO2yAQfa/Uf0C8J7YT57JWnFVlJ+3D&#10;dhtptx9AAMeoGBCQOFHVf+9ALs22L1VVP+ABZg5nZs4sHo+dRAdundCqxNkwxYgrqplQuxJ/fV0P&#10;5hg5TxQjUite4hN3+HH5/t2iNwUf6VZLxi0CEOWK3pS49d4USeJoyzvihtpwBZeNth3xsLW7hFnS&#10;A3onk1GaTpNeW2asptw5OK3Pl3gZ8ZuGU/+laRz3SJYYuPm42rhuw5osF6TYWWJaQS80yD+w6IhQ&#10;8OgNqiaeoL0Vf0B1glrtdOOHVHeJbhpBecwBssnS37J5aYnhMRcojjO3Mrn/B0ufDxuLBCvxGCNF&#10;OmjRk1AcjWehNL1xBXhUamNDcvSoXsyTpt8cUrpqidrxSPH1ZCAuCxHJm5CwcQYe2PafNQMfsvc6&#10;1unY2A41UphPITCAQy3QMTbmdGsMP3pE4TCfTbJZOsGIXu8SUgSIEGis8x+57lAwSiyBfgQkhyfn&#10;A6VfLsFd6bWQMvZdKtRD4vMsBWnQzkAV2FbGYKelYMExhDi721bSogMJKopfzBVu7t2s3isWgVtO&#10;2OpieyLk2QYiUgU8SAuoXayzTL4/pA+r+WqeD/LRdDXI07oefFhX+WC6zmaTelxXVZ39CNSyvGgF&#10;Y1wFdlfJZvnfSeIyPGex3UR7K0nyFj3WDshe/5F07HBo6lkeW81OG3vtPKg0Ol8mKozB/R7s+7lf&#10;/gQAAP//AwBQSwMEFAAGAAgAAAAhALCCxb7YAAAABgEAAA8AAABkcnMvZG93bnJldi54bWxMj0FP&#10;wzAMhe9I/IfISNxYyqhgKk2nCcHulElcvcZrKxonNOla/j1GHODm52e997ncLm5QZxpj79nA7SoD&#10;Rdx423Nr4PD2crMBFROyxcEzGfiiCNvq8qLEwvqZX+lcp1ZJCMcCDXQphULr2HTkMK58IBbv5EeH&#10;SeTYajviLOFu0Ossu9cOe5aGDgM9ddR81JMzsA67/eyn5y7UmN4POjvt809tzPXVsnsElWhJf8fw&#10;gy/oUAnT0U9soxoMyCPJQJ7fgRL3Id/IcPxd6KrU//GrbwAAAP//AwBQSwECLQAUAAYACAAAACEA&#10;toM4kv4AAADhAQAAEwAAAAAAAAAAAAAAAAAAAAAAW0NvbnRlbnRfVHlwZXNdLnhtbFBLAQItABQA&#10;BgAIAAAAIQA4/SH/1gAAAJQBAAALAAAAAAAAAAAAAAAAAC8BAABfcmVscy8ucmVsc1BLAQItABQA&#10;BgAIAAAAIQADuoxkIgIAAD8EAAAOAAAAAAAAAAAAAAAAAC4CAABkcnMvZTJvRG9jLnhtbFBLAQIt&#10;ABQABgAIAAAAIQCwgsW+2AAAAAYBAAAPAAAAAAAAAAAAAAAAAHwEAABkcnMvZG93bnJldi54bWxQ&#10;SwUGAAAAAAQABADzAAAAgQUAAAAA&#10;" strokeweight="3pt">
              <v:stroke linestyle="thinThin"/>
            </v:line>
          </w:pict>
        </mc:Fallback>
      </mc:AlternateContent>
    </w:r>
    <w:r w:rsidR="0052162E" w:rsidRPr="00984198">
      <w:rPr>
        <w:rFonts w:hint="cs"/>
        <w:b/>
        <w:bCs/>
        <w:sz w:val="26"/>
        <w:szCs w:val="26"/>
        <w:rtl/>
        <w:lang w:bidi="fa-IR"/>
      </w:rPr>
      <w:t>مبحث چهارم: محبت رسول الله</w:t>
    </w:r>
    <w:r w:rsidR="0052162E" w:rsidRPr="00193B2B">
      <w:rPr>
        <w:rFonts w:ascii="Arial" w:hAnsi="Arial" w:cs="CTraditional Arabic" w:hint="cs"/>
        <w:rtl/>
      </w:rPr>
      <w:t xml:space="preserve"> </w:t>
    </w:r>
    <w:r w:rsidR="0052162E" w:rsidRPr="00193B2B">
      <w:rPr>
        <w:rFonts w:ascii="Arial" w:hAnsi="Arial" w:cs="CTraditional Arabic" w:hint="cs"/>
        <w:sz w:val="26"/>
        <w:szCs w:val="26"/>
        <w:rtl/>
      </w:rPr>
      <w:t>ح</w:t>
    </w:r>
    <w:r w:rsidR="0052162E" w:rsidRPr="00984198">
      <w:rPr>
        <w:rFonts w:hint="cs"/>
        <w:b/>
        <w:bCs/>
        <w:sz w:val="26"/>
        <w:szCs w:val="26"/>
        <w:rtl/>
        <w:lang w:bidi="fa-IR"/>
      </w:rPr>
      <w:t xml:space="preserve"> بدون غلو و زیاده‌روی</w:t>
    </w:r>
    <w:r w:rsidR="0052162E" w:rsidRPr="00984198">
      <w:rPr>
        <w:rFonts w:ascii="Times New Roman Bold" w:hAnsi="Times New Roman Bold" w:hint="cs"/>
        <w:rtl/>
        <w:lang w:bidi="fa-IR"/>
      </w:rPr>
      <w:tab/>
    </w:r>
    <w:r w:rsidR="0052162E" w:rsidRPr="00B966B8">
      <w:rPr>
        <w:rFonts w:ascii="Times New Roman Bold" w:hAnsi="Times New Roman Bold" w:cs="B Zar" w:hint="cs"/>
        <w:rtl/>
      </w:rPr>
      <w:fldChar w:fldCharType="begin"/>
    </w:r>
    <w:r w:rsidR="0052162E" w:rsidRPr="00B966B8">
      <w:rPr>
        <w:rFonts w:ascii="Times New Roman Bold" w:hAnsi="Times New Roman Bold" w:cs="B Zar" w:hint="cs"/>
      </w:rPr>
      <w:instrText xml:space="preserve"> PAGE </w:instrText>
    </w:r>
    <w:r w:rsidR="0052162E" w:rsidRPr="00B966B8">
      <w:rPr>
        <w:rFonts w:ascii="Times New Roman Bold" w:hAnsi="Times New Roman Bold" w:cs="B Zar"/>
        <w:rtl/>
      </w:rPr>
      <w:fldChar w:fldCharType="separate"/>
    </w:r>
    <w:r w:rsidR="00A645EB">
      <w:rPr>
        <w:rFonts w:ascii="Times New Roman Bold" w:hAnsi="Times New Roman Bold" w:cs="B Zar"/>
        <w:noProof/>
        <w:rtl/>
      </w:rPr>
      <w:t>437</w:t>
    </w:r>
    <w:r w:rsidR="0052162E" w:rsidRPr="00B966B8">
      <w:rPr>
        <w:rFonts w:ascii="Times New Roman Bold" w:hAnsi="Times New Roman Bold" w:cs="B Zar" w:hint="cs"/>
        <w:rtl/>
      </w:rPr>
      <w:fldChar w:fldCharType="end"/>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162E" w:rsidRPr="00984198" w:rsidRDefault="001856E4" w:rsidP="004B366D">
    <w:pPr>
      <w:pStyle w:val="Header"/>
      <w:tabs>
        <w:tab w:val="clear" w:pos="4153"/>
        <w:tab w:val="clear" w:pos="8306"/>
        <w:tab w:val="left" w:pos="254"/>
        <w:tab w:val="right" w:pos="7200"/>
      </w:tabs>
      <w:spacing w:after="180"/>
      <w:ind w:left="284" w:right="284" w:firstLine="0"/>
      <w:jc w:val="both"/>
      <w:rPr>
        <w:rFonts w:ascii="B Compset" w:hAnsi="B Compset" w:hint="cs"/>
        <w:sz w:val="22"/>
        <w:szCs w:val="22"/>
        <w:rtl/>
        <w:lang w:bidi="fa-IR"/>
      </w:rPr>
    </w:pPr>
    <w:r>
      <w:rPr>
        <w:rFonts w:ascii="B Compset" w:hAnsi="B Compset" w:hint="cs"/>
        <w:b/>
        <w:bCs/>
        <w:noProof/>
        <w:rtl/>
      </w:rPr>
      <mc:AlternateContent>
        <mc:Choice Requires="wps">
          <w:drawing>
            <wp:anchor distT="0" distB="0" distL="114300" distR="114300" simplePos="0" relativeHeight="251670016" behindDoc="0" locked="0" layoutInCell="1" allowOverlap="1">
              <wp:simplePos x="0" y="0"/>
              <wp:positionH relativeFrom="column">
                <wp:posOffset>0</wp:posOffset>
              </wp:positionH>
              <wp:positionV relativeFrom="paragraph">
                <wp:posOffset>281305</wp:posOffset>
              </wp:positionV>
              <wp:extent cx="4751705" cy="0"/>
              <wp:effectExtent l="19050" t="24130" r="20320" b="23495"/>
              <wp:wrapNone/>
              <wp:docPr id="2"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8" o:spid="_x0000_s1026" style="position:absolute;flip:x;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cQHiIwIAAD8EAAAOAAAAZHJzL2Uyb0RvYy54bWysU02P2yAQvVfqf0DcE9uJk81acVaVnbSH&#10;dBtptz+AAI5RMSAgcaKq/70D+Wi2vVRVfcADzDzezLyZPx07iQ7cOqFVibNhihFXVDOhdiX++roa&#10;zDBynihGpFa8xCfu8NPi/bt5bwo+0q2WjFsEIMoVvSlx670pksTRlnfEDbXhCi4bbTviYWt3CbOk&#10;B/ROJqM0nSa9tsxYTblzcFqfL/Ei4jcNp/5L0zjukSwxcPNxtXHdhjVZzEmxs8S0gl5okH9g0RGh&#10;4NEbVE08QXsr/oDqBLXa6cYPqe4S3TSC8pgDZJOlv2Xz0hLDYy5QHGduZXL/D5Y+HzYWCVbiEUaK&#10;dNCitVAcjWehNL1xBXhUamNDcvSoXsxa028OKV21RO14pPh6MhCXhYjkTUjYOAMPbPvPmoEP2Xsd&#10;63RsbIcaKcynEBjAoRboGBtzujWGHz2icJg/TLKHdIIRvd4lpAgQIdBY5z9y3aFglFgC/QhIDmvn&#10;A6VfLsFd6ZWQMvZdKtSXeDzLUpAG7QxUgW1lDHZaChYcQ4izu20lLTqQoKL4xVzh5t7N6r1iEbjl&#10;hC0vtidCnm0gIlXAg7SA2sU6y+T7Y/q4nC1n+SAfTZeDPK3rwYdVlQ+mq+xhUo/rqqqzH4Falhet&#10;YIyrwO4q2Sz/O0lchucstptobyVJ3qLH2gHZ6z+Sjh0OTT3LY6vZaWOvnQeVRufLRIUxuN+DfT/3&#10;i58AAAD//wMAUEsDBBQABgAIAAAAIQCwgsW+2AAAAAYBAAAPAAAAZHJzL2Rvd25yZXYueG1sTI9B&#10;T8MwDIXvSPyHyEjcWMqoYCpNpwnB7pRJXL3GaysaJzTpWv49Rhzg5udnvfe53C5uUGcaY+/ZwO0q&#10;A0XceNtza+Dw9nKzARUTssXBMxn4ogjb6vKixML6mV/pXKdWSQjHAg10KYVC69h05DCufCAW7+RH&#10;h0nk2Go74izhbtDrLLvXDnuWhg4DPXXUfNSTM7AOu/3sp+cu1JjeDzo77fNPbcz11bJ7BJVoSX/H&#10;8IMv6FAJ09FPbKMaDMgjyUCe34ES9yHfyHD8Xeiq1P/xq28AAAD//wMAUEsBAi0AFAAGAAgAAAAh&#10;ALaDOJL+AAAA4QEAABMAAAAAAAAAAAAAAAAAAAAAAFtDb250ZW50X1R5cGVzXS54bWxQSwECLQAU&#10;AAYACAAAACEAOP0h/9YAAACUAQAACwAAAAAAAAAAAAAAAAAvAQAAX3JlbHMvLnJlbHNQSwECLQAU&#10;AAYACAAAACEA8nEB4iMCAAA/BAAADgAAAAAAAAAAAAAAAAAuAgAAZHJzL2Uyb0RvYy54bWxQSwEC&#10;LQAUAAYACAAAACEAsILFvtgAAAAGAQAADwAAAAAAAAAAAAAAAAB9BAAAZHJzL2Rvd25yZXYueG1s&#10;UEsFBgAAAAAEAAQA8wAAAIIFAAAAAA==&#10;" strokeweight="3pt">
              <v:stroke linestyle="thinThin"/>
            </v:line>
          </w:pict>
        </mc:Fallback>
      </mc:AlternateContent>
    </w:r>
    <w:r w:rsidR="0052162E" w:rsidRPr="00984198">
      <w:rPr>
        <w:rFonts w:hint="cs"/>
        <w:b/>
        <w:bCs/>
        <w:sz w:val="26"/>
        <w:szCs w:val="26"/>
        <w:rtl/>
        <w:lang w:bidi="fa-IR"/>
      </w:rPr>
      <w:t>فصل چهارم: آنچه با توحید در تناقص می‌باشد</w:t>
    </w:r>
    <w:r w:rsidR="0052162E" w:rsidRPr="00984198">
      <w:rPr>
        <w:rFonts w:ascii="Times New Roman Bold" w:hAnsi="Times New Roman Bold" w:hint="cs"/>
        <w:rtl/>
        <w:lang w:bidi="fa-IR"/>
      </w:rPr>
      <w:tab/>
    </w:r>
    <w:r w:rsidR="0052162E" w:rsidRPr="00B966B8">
      <w:rPr>
        <w:rFonts w:ascii="Times New Roman Bold" w:hAnsi="Times New Roman Bold" w:cs="B Zar" w:hint="cs"/>
        <w:rtl/>
      </w:rPr>
      <w:fldChar w:fldCharType="begin"/>
    </w:r>
    <w:r w:rsidR="0052162E" w:rsidRPr="00B966B8">
      <w:rPr>
        <w:rFonts w:ascii="Times New Roman Bold" w:hAnsi="Times New Roman Bold" w:cs="B Zar" w:hint="cs"/>
      </w:rPr>
      <w:instrText xml:space="preserve"> PAGE </w:instrText>
    </w:r>
    <w:r w:rsidR="0052162E" w:rsidRPr="00B966B8">
      <w:rPr>
        <w:rFonts w:ascii="Times New Roman Bold" w:hAnsi="Times New Roman Bold" w:cs="B Zar"/>
        <w:rtl/>
      </w:rPr>
      <w:fldChar w:fldCharType="separate"/>
    </w:r>
    <w:r w:rsidR="00A645EB">
      <w:rPr>
        <w:rFonts w:ascii="Times New Roman Bold" w:hAnsi="Times New Roman Bold" w:cs="B Zar"/>
        <w:noProof/>
        <w:rtl/>
      </w:rPr>
      <w:t>463</w:t>
    </w:r>
    <w:r w:rsidR="0052162E" w:rsidRPr="00B966B8">
      <w:rPr>
        <w:rFonts w:ascii="Times New Roman Bold" w:hAnsi="Times New Roman Bold" w:cs="B Zar" w:hint="cs"/>
        <w:rtl/>
      </w:rPr>
      <w:fldChar w:fldCharType="end"/>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162E" w:rsidRPr="00984198" w:rsidRDefault="001856E4" w:rsidP="00CC73DB">
    <w:pPr>
      <w:pStyle w:val="Header"/>
      <w:tabs>
        <w:tab w:val="clear" w:pos="4153"/>
        <w:tab w:val="clear" w:pos="8306"/>
        <w:tab w:val="left" w:pos="254"/>
        <w:tab w:val="right" w:pos="7200"/>
      </w:tabs>
      <w:spacing w:after="180"/>
      <w:ind w:left="284" w:right="284" w:firstLine="0"/>
      <w:jc w:val="both"/>
      <w:rPr>
        <w:rFonts w:ascii="B Compset" w:hAnsi="B Compset" w:hint="cs"/>
        <w:sz w:val="22"/>
        <w:szCs w:val="22"/>
        <w:rtl/>
        <w:lang w:bidi="fa-IR"/>
      </w:rPr>
    </w:pPr>
    <w:r>
      <w:rPr>
        <w:rFonts w:ascii="B Compset" w:hAnsi="B Compset" w:hint="cs"/>
        <w:b/>
        <w:bCs/>
        <w:noProof/>
        <w:rtl/>
      </w:rPr>
      <mc:AlternateContent>
        <mc:Choice Requires="wps">
          <w:drawing>
            <wp:anchor distT="0" distB="0" distL="114300" distR="114300" simplePos="0" relativeHeight="251671040" behindDoc="0" locked="0" layoutInCell="1" allowOverlap="1">
              <wp:simplePos x="0" y="0"/>
              <wp:positionH relativeFrom="column">
                <wp:posOffset>0</wp:posOffset>
              </wp:positionH>
              <wp:positionV relativeFrom="paragraph">
                <wp:posOffset>281305</wp:posOffset>
              </wp:positionV>
              <wp:extent cx="4751705" cy="0"/>
              <wp:effectExtent l="19050" t="24130" r="20320" b="23495"/>
              <wp:wrapNone/>
              <wp:docPr id="1"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9" o:spid="_x0000_s1026" style="position:absolute;flip:x;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2XvIgIAAD8EAAAOAAAAZHJzL2Uyb0RvYy54bWysU8uu2yAQ3VfqPyD2ie3EeVlxrqo4aRfp&#10;baR7+wEEcIyKAQGJE1X99w7k0dx2U1X1Ag8wczgzc2b+dGolOnLrhFYlzvopRlxRzYTal/jr67o3&#10;xch5ohiRWvESn7nDT4v37+adKfhAN1oybhGAKFd0psSN96ZIEkcb3hLX14YruKy1bYmHrd0nzJIO&#10;0FuZDNJ0nHTaMmM15c7BaXW5xIuIX9ec+i917bhHssTAzcfVxnUX1mQxJ8XeEtMIeqVB/oFFS4SC&#10;R+9QFfEEHaz4A6oV1Gqna9+nuk10XQvKYw6QTZb+ls1LQwyPuUBxnLmXyf0/WPp83FokGPQOI0Va&#10;aNFGKI6Gs1CazrgCPJZqa0Ny9KRezEbTbw4pvWyI2vNI8fVsIC4LEcmbkLBxBh7YdZ81Ax9y8DrW&#10;6VTbFtVSmE8hMIBDLdApNuZ8bww/eUThMJ+Mskk6woje7hJSBIgQaKzzH7luUTBKLIF+BCTHjfOB&#10;0i+X4K70WkgZ+y4V6ko8nGYpSIO2BqrAdjIGOy0FC44hxNn9biktOpKgovjFXOHm0c3qg2IRuOGE&#10;ra62J0JebCAiVcCDtIDa1brI5Pssna2mq2neywfjVS9Pq6r3Yb3Me+N1NhlVw2q5rLIfgVqWF41g&#10;jKvA7ibZLP87SVyH5yK2u2jvJUneosfaAdnbP5KOHQ5Nvchjp9l5a2+dB5VG5+tEhTF43IP9OPeL&#10;nwAAAP//AwBQSwMEFAAGAAgAAAAhALCCxb7YAAAABgEAAA8AAABkcnMvZG93bnJldi54bWxMj0FP&#10;wzAMhe9I/IfISNxYyqhgKk2nCcHulElcvcZrKxonNOla/j1GHODm52e997ncLm5QZxpj79nA7SoD&#10;Rdx423Nr4PD2crMBFROyxcEzGfiiCNvq8qLEwvqZX+lcp1ZJCMcCDXQphULr2HTkMK58IBbv5EeH&#10;SeTYajviLOFu0Ossu9cOe5aGDgM9ddR81JMzsA67/eyn5y7UmN4POjvt809tzPXVsnsElWhJf8fw&#10;gy/oUAnT0U9soxoMyCPJQJ7fgRL3Id/IcPxd6KrU//GrbwAAAP//AwBQSwECLQAUAAYACAAAACEA&#10;toM4kv4AAADhAQAAEwAAAAAAAAAAAAAAAAAAAAAAW0NvbnRlbnRfVHlwZXNdLnhtbFBLAQItABQA&#10;BgAIAAAAIQA4/SH/1gAAAJQBAAALAAAAAAAAAAAAAAAAAC8BAABfcmVscy8ucmVsc1BLAQItABQA&#10;BgAIAAAAIQAS02XvIgIAAD8EAAAOAAAAAAAAAAAAAAAAAC4CAABkcnMvZTJvRG9jLnhtbFBLAQIt&#10;ABQABgAIAAAAIQCwgsW+2AAAAAYBAAAPAAAAAAAAAAAAAAAAAHwEAABkcnMvZG93bnJldi54bWxQ&#10;SwUGAAAAAAQABADzAAAAgQUAAAAA&#10;" strokeweight="3pt">
              <v:stroke linestyle="thinThin"/>
            </v:line>
          </w:pict>
        </mc:Fallback>
      </mc:AlternateContent>
    </w:r>
    <w:r w:rsidR="0052162E" w:rsidRPr="00984198">
      <w:rPr>
        <w:rFonts w:hint="cs"/>
        <w:b/>
        <w:bCs/>
        <w:sz w:val="26"/>
        <w:szCs w:val="26"/>
        <w:rtl/>
        <w:lang w:bidi="fa-IR"/>
      </w:rPr>
      <w:t>فصل پنجم: فضل محقق‌گرداندن توحید</w:t>
    </w:r>
    <w:r w:rsidR="0052162E" w:rsidRPr="00984198">
      <w:rPr>
        <w:rFonts w:ascii="Times New Roman Bold" w:hAnsi="Times New Roman Bold" w:hint="cs"/>
        <w:rtl/>
        <w:lang w:bidi="fa-IR"/>
      </w:rPr>
      <w:tab/>
    </w:r>
    <w:r w:rsidR="0052162E" w:rsidRPr="00B966B8">
      <w:rPr>
        <w:rFonts w:ascii="Times New Roman Bold" w:hAnsi="Times New Roman Bold" w:cs="B Zar" w:hint="cs"/>
        <w:rtl/>
      </w:rPr>
      <w:fldChar w:fldCharType="begin"/>
    </w:r>
    <w:r w:rsidR="0052162E" w:rsidRPr="00B966B8">
      <w:rPr>
        <w:rFonts w:ascii="Times New Roman Bold" w:hAnsi="Times New Roman Bold" w:cs="B Zar" w:hint="cs"/>
      </w:rPr>
      <w:instrText xml:space="preserve"> PAGE </w:instrText>
    </w:r>
    <w:r w:rsidR="0052162E" w:rsidRPr="00B966B8">
      <w:rPr>
        <w:rFonts w:ascii="Times New Roman Bold" w:hAnsi="Times New Roman Bold" w:cs="B Zar"/>
        <w:rtl/>
      </w:rPr>
      <w:fldChar w:fldCharType="separate"/>
    </w:r>
    <w:r w:rsidR="00A645EB">
      <w:rPr>
        <w:rFonts w:ascii="Times New Roman Bold" w:hAnsi="Times New Roman Bold" w:cs="B Zar"/>
        <w:noProof/>
        <w:rtl/>
      </w:rPr>
      <w:t>487</w:t>
    </w:r>
    <w:r w:rsidR="0052162E" w:rsidRPr="00B966B8">
      <w:rPr>
        <w:rFonts w:ascii="Times New Roman Bold" w:hAnsi="Times New Roman Bold" w:cs="B Zar" w:hint="cs"/>
        <w:rtl/>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215CFE"/>
    <w:multiLevelType w:val="hybridMultilevel"/>
    <w:tmpl w:val="554EE5E6"/>
    <w:lvl w:ilvl="0" w:tplc="2B002106">
      <w:start w:val="1"/>
      <w:numFmt w:val="decimal"/>
      <w:lvlText w:val="%1-"/>
      <w:lvlJc w:val="left"/>
      <w:pPr>
        <w:ind w:left="644" w:hanging="360"/>
      </w:pPr>
      <w:rPr>
        <w:rFonts w:hint="default"/>
        <w:lang w:bidi="ar-SA"/>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
    <w:nsid w:val="1158059E"/>
    <w:multiLevelType w:val="hybridMultilevel"/>
    <w:tmpl w:val="2214A192"/>
    <w:lvl w:ilvl="0" w:tplc="36AAA3D8">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
    <w:nsid w:val="1F540816"/>
    <w:multiLevelType w:val="hybridMultilevel"/>
    <w:tmpl w:val="F2901252"/>
    <w:lvl w:ilvl="0" w:tplc="9458884A">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nsid w:val="232321AD"/>
    <w:multiLevelType w:val="hybridMultilevel"/>
    <w:tmpl w:val="C2E2DD78"/>
    <w:lvl w:ilvl="0" w:tplc="B39AA69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5794555"/>
    <w:multiLevelType w:val="hybridMultilevel"/>
    <w:tmpl w:val="EB90AE44"/>
    <w:lvl w:ilvl="0" w:tplc="81FE7FB6">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
    <w:nsid w:val="281203EC"/>
    <w:multiLevelType w:val="hybridMultilevel"/>
    <w:tmpl w:val="DFBA7836"/>
    <w:lvl w:ilvl="0" w:tplc="7CB22D72">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6">
    <w:nsid w:val="2B1B6D50"/>
    <w:multiLevelType w:val="hybridMultilevel"/>
    <w:tmpl w:val="BCAEF214"/>
    <w:lvl w:ilvl="0" w:tplc="2C2022AE">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7">
    <w:nsid w:val="32DE2D8C"/>
    <w:multiLevelType w:val="hybridMultilevel"/>
    <w:tmpl w:val="743A69A6"/>
    <w:lvl w:ilvl="0" w:tplc="58901B38">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8">
    <w:nsid w:val="37C24B5C"/>
    <w:multiLevelType w:val="hybridMultilevel"/>
    <w:tmpl w:val="DA2C6372"/>
    <w:lvl w:ilvl="0" w:tplc="C870EF5A">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9">
    <w:nsid w:val="399A0796"/>
    <w:multiLevelType w:val="hybridMultilevel"/>
    <w:tmpl w:val="64E4F554"/>
    <w:lvl w:ilvl="0" w:tplc="B74A0EA6">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0">
    <w:nsid w:val="3F2372E2"/>
    <w:multiLevelType w:val="hybridMultilevel"/>
    <w:tmpl w:val="25D83D78"/>
    <w:lvl w:ilvl="0" w:tplc="754C81C0">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1">
    <w:nsid w:val="43B12379"/>
    <w:multiLevelType w:val="hybridMultilevel"/>
    <w:tmpl w:val="F48AEFEC"/>
    <w:lvl w:ilvl="0" w:tplc="F49EDED6">
      <w:start w:val="1"/>
      <w:numFmt w:val="decimal"/>
      <w:lvlText w:val="%1-"/>
      <w:lvlJc w:val="left"/>
      <w:pPr>
        <w:tabs>
          <w:tab w:val="num" w:pos="720"/>
        </w:tabs>
        <w:ind w:left="720" w:hanging="360"/>
      </w:pPr>
      <w:rPr>
        <w:rFonts w:ascii="Times New Roman" w:eastAsia="Times New Roman" w:hAnsi="Times New Roman" w:cs="B Lotu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4C226973"/>
    <w:multiLevelType w:val="hybridMultilevel"/>
    <w:tmpl w:val="EC0C219C"/>
    <w:lvl w:ilvl="0" w:tplc="9F6C5A3A">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3">
    <w:nsid w:val="5A320B36"/>
    <w:multiLevelType w:val="hybridMultilevel"/>
    <w:tmpl w:val="49C69838"/>
    <w:lvl w:ilvl="0" w:tplc="56B038CC">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4">
    <w:nsid w:val="619E2644"/>
    <w:multiLevelType w:val="hybridMultilevel"/>
    <w:tmpl w:val="4A6EE8C8"/>
    <w:lvl w:ilvl="0" w:tplc="FF74ABFA">
      <w:start w:val="1"/>
      <w:numFmt w:val="decimal"/>
      <w:lvlText w:val="%1-"/>
      <w:lvlJc w:val="left"/>
      <w:pPr>
        <w:ind w:left="644" w:hanging="360"/>
      </w:pPr>
      <w:rPr>
        <w:rFonts w:ascii="Times New Roman" w:hAnsi="Times New Roman" w:cs="B Lotus" w:hint="default"/>
        <w:b/>
        <w:bCs w:val="0"/>
        <w:color w:val="auto"/>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5">
    <w:nsid w:val="660C1DFD"/>
    <w:multiLevelType w:val="hybridMultilevel"/>
    <w:tmpl w:val="5E323786"/>
    <w:lvl w:ilvl="0" w:tplc="6A3AAF4A">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6">
    <w:nsid w:val="6EE8155D"/>
    <w:multiLevelType w:val="hybridMultilevel"/>
    <w:tmpl w:val="4C50211C"/>
    <w:lvl w:ilvl="0" w:tplc="679055CE">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7">
    <w:nsid w:val="742C1E76"/>
    <w:multiLevelType w:val="hybridMultilevel"/>
    <w:tmpl w:val="E6503DCA"/>
    <w:lvl w:ilvl="0" w:tplc="1396C34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75E77337"/>
    <w:multiLevelType w:val="hybridMultilevel"/>
    <w:tmpl w:val="03B0CADE"/>
    <w:lvl w:ilvl="0" w:tplc="C47670A6">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9">
    <w:nsid w:val="7DDC3325"/>
    <w:multiLevelType w:val="hybridMultilevel"/>
    <w:tmpl w:val="1512BE26"/>
    <w:lvl w:ilvl="0" w:tplc="A086E524">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num w:numId="1">
    <w:abstractNumId w:val="11"/>
  </w:num>
  <w:num w:numId="2">
    <w:abstractNumId w:val="17"/>
  </w:num>
  <w:num w:numId="3">
    <w:abstractNumId w:val="3"/>
  </w:num>
  <w:num w:numId="4">
    <w:abstractNumId w:val="10"/>
  </w:num>
  <w:num w:numId="5">
    <w:abstractNumId w:val="0"/>
  </w:num>
  <w:num w:numId="6">
    <w:abstractNumId w:val="7"/>
  </w:num>
  <w:num w:numId="7">
    <w:abstractNumId w:val="2"/>
  </w:num>
  <w:num w:numId="8">
    <w:abstractNumId w:val="16"/>
  </w:num>
  <w:num w:numId="9">
    <w:abstractNumId w:val="9"/>
  </w:num>
  <w:num w:numId="10">
    <w:abstractNumId w:val="4"/>
  </w:num>
  <w:num w:numId="11">
    <w:abstractNumId w:val="6"/>
  </w:num>
  <w:num w:numId="12">
    <w:abstractNumId w:val="8"/>
  </w:num>
  <w:num w:numId="13">
    <w:abstractNumId w:val="15"/>
  </w:num>
  <w:num w:numId="14">
    <w:abstractNumId w:val="13"/>
  </w:num>
  <w:num w:numId="15">
    <w:abstractNumId w:val="5"/>
  </w:num>
  <w:num w:numId="16">
    <w:abstractNumId w:val="12"/>
  </w:num>
  <w:num w:numId="17">
    <w:abstractNumId w:val="18"/>
  </w:num>
  <w:num w:numId="18">
    <w:abstractNumId w:val="14"/>
  </w:num>
  <w:num w:numId="19">
    <w:abstractNumId w:val="19"/>
  </w:num>
  <w:num w:numId="20">
    <w:abstractNumId w:val="1"/>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defaultTabStop w:val="720"/>
  <w:evenAndOddHeaders/>
  <w:drawingGridHorizontalSpacing w:val="284"/>
  <w:drawingGridVerticalSpacing w:val="284"/>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704E9"/>
    <w:rsid w:val="00000D00"/>
    <w:rsid w:val="00000D61"/>
    <w:rsid w:val="00000FFA"/>
    <w:rsid w:val="00001613"/>
    <w:rsid w:val="00001A29"/>
    <w:rsid w:val="00001BC7"/>
    <w:rsid w:val="00001F79"/>
    <w:rsid w:val="00002462"/>
    <w:rsid w:val="000025FC"/>
    <w:rsid w:val="000027AE"/>
    <w:rsid w:val="00002C08"/>
    <w:rsid w:val="000033B6"/>
    <w:rsid w:val="00003576"/>
    <w:rsid w:val="000035C5"/>
    <w:rsid w:val="000037CD"/>
    <w:rsid w:val="00003941"/>
    <w:rsid w:val="00004095"/>
    <w:rsid w:val="000048DC"/>
    <w:rsid w:val="000049A6"/>
    <w:rsid w:val="00004EF5"/>
    <w:rsid w:val="000050CD"/>
    <w:rsid w:val="0000532A"/>
    <w:rsid w:val="00005472"/>
    <w:rsid w:val="000055AE"/>
    <w:rsid w:val="00005D38"/>
    <w:rsid w:val="000060D0"/>
    <w:rsid w:val="00006239"/>
    <w:rsid w:val="00006555"/>
    <w:rsid w:val="00006D9A"/>
    <w:rsid w:val="00006E6F"/>
    <w:rsid w:val="00006FF3"/>
    <w:rsid w:val="0000735E"/>
    <w:rsid w:val="000076B3"/>
    <w:rsid w:val="00007967"/>
    <w:rsid w:val="00007B3D"/>
    <w:rsid w:val="00007BEC"/>
    <w:rsid w:val="00007CAA"/>
    <w:rsid w:val="00007D53"/>
    <w:rsid w:val="00007EF9"/>
    <w:rsid w:val="000104A5"/>
    <w:rsid w:val="00010A44"/>
    <w:rsid w:val="00010E3D"/>
    <w:rsid w:val="000112A8"/>
    <w:rsid w:val="000113C0"/>
    <w:rsid w:val="00011434"/>
    <w:rsid w:val="00011992"/>
    <w:rsid w:val="00011B9C"/>
    <w:rsid w:val="00012693"/>
    <w:rsid w:val="00012699"/>
    <w:rsid w:val="000126CB"/>
    <w:rsid w:val="00012C85"/>
    <w:rsid w:val="00012DFB"/>
    <w:rsid w:val="00012F9C"/>
    <w:rsid w:val="00012FF3"/>
    <w:rsid w:val="000133E0"/>
    <w:rsid w:val="000134EF"/>
    <w:rsid w:val="0001380E"/>
    <w:rsid w:val="000138D0"/>
    <w:rsid w:val="00013BDC"/>
    <w:rsid w:val="00013E8E"/>
    <w:rsid w:val="00014191"/>
    <w:rsid w:val="000143CC"/>
    <w:rsid w:val="00014642"/>
    <w:rsid w:val="000149B4"/>
    <w:rsid w:val="00015086"/>
    <w:rsid w:val="0001516C"/>
    <w:rsid w:val="00015742"/>
    <w:rsid w:val="00015745"/>
    <w:rsid w:val="00015B11"/>
    <w:rsid w:val="00015C8C"/>
    <w:rsid w:val="00015EDA"/>
    <w:rsid w:val="00016043"/>
    <w:rsid w:val="00017777"/>
    <w:rsid w:val="000202D3"/>
    <w:rsid w:val="00020536"/>
    <w:rsid w:val="00020E72"/>
    <w:rsid w:val="00021E84"/>
    <w:rsid w:val="00022299"/>
    <w:rsid w:val="00022335"/>
    <w:rsid w:val="00022376"/>
    <w:rsid w:val="000227E9"/>
    <w:rsid w:val="000229A2"/>
    <w:rsid w:val="00022E46"/>
    <w:rsid w:val="0002336E"/>
    <w:rsid w:val="000235E7"/>
    <w:rsid w:val="00023797"/>
    <w:rsid w:val="000239FF"/>
    <w:rsid w:val="00023AC9"/>
    <w:rsid w:val="00023E5D"/>
    <w:rsid w:val="00023F69"/>
    <w:rsid w:val="00023FC9"/>
    <w:rsid w:val="000240D7"/>
    <w:rsid w:val="0002447A"/>
    <w:rsid w:val="000245B0"/>
    <w:rsid w:val="00024642"/>
    <w:rsid w:val="00024A1E"/>
    <w:rsid w:val="00024B66"/>
    <w:rsid w:val="00024DB5"/>
    <w:rsid w:val="00025495"/>
    <w:rsid w:val="000255A9"/>
    <w:rsid w:val="000256AC"/>
    <w:rsid w:val="0002571F"/>
    <w:rsid w:val="00025720"/>
    <w:rsid w:val="000263E6"/>
    <w:rsid w:val="00026496"/>
    <w:rsid w:val="000264EB"/>
    <w:rsid w:val="000267A5"/>
    <w:rsid w:val="00026F27"/>
    <w:rsid w:val="0002706C"/>
    <w:rsid w:val="0002720B"/>
    <w:rsid w:val="00027218"/>
    <w:rsid w:val="00027428"/>
    <w:rsid w:val="0002747A"/>
    <w:rsid w:val="000275CC"/>
    <w:rsid w:val="000300AE"/>
    <w:rsid w:val="000307CE"/>
    <w:rsid w:val="00030FD9"/>
    <w:rsid w:val="00031208"/>
    <w:rsid w:val="000312DB"/>
    <w:rsid w:val="0003137C"/>
    <w:rsid w:val="0003143D"/>
    <w:rsid w:val="0003169D"/>
    <w:rsid w:val="00031C30"/>
    <w:rsid w:val="00031E43"/>
    <w:rsid w:val="000322AC"/>
    <w:rsid w:val="00032C2F"/>
    <w:rsid w:val="00032C90"/>
    <w:rsid w:val="000330D4"/>
    <w:rsid w:val="0003339D"/>
    <w:rsid w:val="000338B5"/>
    <w:rsid w:val="00033B32"/>
    <w:rsid w:val="0003405D"/>
    <w:rsid w:val="00034711"/>
    <w:rsid w:val="000349C4"/>
    <w:rsid w:val="00035D6A"/>
    <w:rsid w:val="00035E2E"/>
    <w:rsid w:val="00035E56"/>
    <w:rsid w:val="00036054"/>
    <w:rsid w:val="00036649"/>
    <w:rsid w:val="000367B5"/>
    <w:rsid w:val="000368D5"/>
    <w:rsid w:val="00036CE1"/>
    <w:rsid w:val="00037484"/>
    <w:rsid w:val="000376AB"/>
    <w:rsid w:val="00037CA2"/>
    <w:rsid w:val="00037DF8"/>
    <w:rsid w:val="00037ED4"/>
    <w:rsid w:val="00037F64"/>
    <w:rsid w:val="000402BC"/>
    <w:rsid w:val="00040411"/>
    <w:rsid w:val="000404B9"/>
    <w:rsid w:val="000406AB"/>
    <w:rsid w:val="000411DF"/>
    <w:rsid w:val="00041499"/>
    <w:rsid w:val="000415E8"/>
    <w:rsid w:val="000417FB"/>
    <w:rsid w:val="00041B14"/>
    <w:rsid w:val="0004201B"/>
    <w:rsid w:val="00042A0E"/>
    <w:rsid w:val="00042F02"/>
    <w:rsid w:val="000434F9"/>
    <w:rsid w:val="00043A81"/>
    <w:rsid w:val="00043AA2"/>
    <w:rsid w:val="00043C3D"/>
    <w:rsid w:val="00043CB1"/>
    <w:rsid w:val="00043DDE"/>
    <w:rsid w:val="00044700"/>
    <w:rsid w:val="000447B0"/>
    <w:rsid w:val="00044EB3"/>
    <w:rsid w:val="00045535"/>
    <w:rsid w:val="000455AC"/>
    <w:rsid w:val="00045642"/>
    <w:rsid w:val="00046745"/>
    <w:rsid w:val="000469AD"/>
    <w:rsid w:val="00046C72"/>
    <w:rsid w:val="00046DAB"/>
    <w:rsid w:val="00046EFA"/>
    <w:rsid w:val="00047162"/>
    <w:rsid w:val="00047463"/>
    <w:rsid w:val="000477C8"/>
    <w:rsid w:val="00047974"/>
    <w:rsid w:val="000500B5"/>
    <w:rsid w:val="000502C4"/>
    <w:rsid w:val="00050E16"/>
    <w:rsid w:val="00050FB3"/>
    <w:rsid w:val="0005103A"/>
    <w:rsid w:val="000510D2"/>
    <w:rsid w:val="00051465"/>
    <w:rsid w:val="000514CD"/>
    <w:rsid w:val="00051FB7"/>
    <w:rsid w:val="00052047"/>
    <w:rsid w:val="000522C0"/>
    <w:rsid w:val="00052519"/>
    <w:rsid w:val="00052605"/>
    <w:rsid w:val="00052945"/>
    <w:rsid w:val="0005296F"/>
    <w:rsid w:val="00052C18"/>
    <w:rsid w:val="000532FF"/>
    <w:rsid w:val="00053302"/>
    <w:rsid w:val="00053518"/>
    <w:rsid w:val="0005363B"/>
    <w:rsid w:val="00053833"/>
    <w:rsid w:val="000539C3"/>
    <w:rsid w:val="00053B4A"/>
    <w:rsid w:val="00053D25"/>
    <w:rsid w:val="0005431B"/>
    <w:rsid w:val="000544CE"/>
    <w:rsid w:val="000546DB"/>
    <w:rsid w:val="00055083"/>
    <w:rsid w:val="0005534F"/>
    <w:rsid w:val="000553B0"/>
    <w:rsid w:val="00055E13"/>
    <w:rsid w:val="00055F96"/>
    <w:rsid w:val="00056096"/>
    <w:rsid w:val="00056191"/>
    <w:rsid w:val="000562EB"/>
    <w:rsid w:val="00056663"/>
    <w:rsid w:val="000566E6"/>
    <w:rsid w:val="0005674F"/>
    <w:rsid w:val="0005746F"/>
    <w:rsid w:val="00057560"/>
    <w:rsid w:val="000579EB"/>
    <w:rsid w:val="00060161"/>
    <w:rsid w:val="0006019B"/>
    <w:rsid w:val="000603D9"/>
    <w:rsid w:val="00060621"/>
    <w:rsid w:val="00060B34"/>
    <w:rsid w:val="00060F53"/>
    <w:rsid w:val="0006139C"/>
    <w:rsid w:val="00061405"/>
    <w:rsid w:val="00061A22"/>
    <w:rsid w:val="00061FDB"/>
    <w:rsid w:val="0006230C"/>
    <w:rsid w:val="000623C3"/>
    <w:rsid w:val="00062ABB"/>
    <w:rsid w:val="00063568"/>
    <w:rsid w:val="00063605"/>
    <w:rsid w:val="00063B67"/>
    <w:rsid w:val="00063F9E"/>
    <w:rsid w:val="0006460E"/>
    <w:rsid w:val="0006494C"/>
    <w:rsid w:val="00064D5A"/>
    <w:rsid w:val="000655AA"/>
    <w:rsid w:val="00065709"/>
    <w:rsid w:val="0006585E"/>
    <w:rsid w:val="0006645E"/>
    <w:rsid w:val="00066893"/>
    <w:rsid w:val="00067274"/>
    <w:rsid w:val="0006795F"/>
    <w:rsid w:val="00067AF7"/>
    <w:rsid w:val="00067D28"/>
    <w:rsid w:val="0007051E"/>
    <w:rsid w:val="000707C2"/>
    <w:rsid w:val="00070E94"/>
    <w:rsid w:val="000716CA"/>
    <w:rsid w:val="0007177F"/>
    <w:rsid w:val="00072056"/>
    <w:rsid w:val="000721AF"/>
    <w:rsid w:val="0007253B"/>
    <w:rsid w:val="00072AA2"/>
    <w:rsid w:val="00072B22"/>
    <w:rsid w:val="00072E75"/>
    <w:rsid w:val="000731F7"/>
    <w:rsid w:val="00073253"/>
    <w:rsid w:val="00073369"/>
    <w:rsid w:val="00073474"/>
    <w:rsid w:val="0007351A"/>
    <w:rsid w:val="00073731"/>
    <w:rsid w:val="000739D1"/>
    <w:rsid w:val="00073B71"/>
    <w:rsid w:val="00073C3D"/>
    <w:rsid w:val="000747F6"/>
    <w:rsid w:val="0007495A"/>
    <w:rsid w:val="000749FF"/>
    <w:rsid w:val="00074A9B"/>
    <w:rsid w:val="00074B36"/>
    <w:rsid w:val="00074B42"/>
    <w:rsid w:val="00074F4A"/>
    <w:rsid w:val="000751A1"/>
    <w:rsid w:val="000755A1"/>
    <w:rsid w:val="000759D5"/>
    <w:rsid w:val="00075A56"/>
    <w:rsid w:val="00076274"/>
    <w:rsid w:val="00076533"/>
    <w:rsid w:val="0007666E"/>
    <w:rsid w:val="000767A9"/>
    <w:rsid w:val="00076A62"/>
    <w:rsid w:val="00076ECE"/>
    <w:rsid w:val="000776C5"/>
    <w:rsid w:val="00077BAF"/>
    <w:rsid w:val="00080078"/>
    <w:rsid w:val="0008021A"/>
    <w:rsid w:val="00080359"/>
    <w:rsid w:val="000805F9"/>
    <w:rsid w:val="00080BA2"/>
    <w:rsid w:val="00080E20"/>
    <w:rsid w:val="00081050"/>
    <w:rsid w:val="00081098"/>
    <w:rsid w:val="000810EA"/>
    <w:rsid w:val="00081156"/>
    <w:rsid w:val="00081457"/>
    <w:rsid w:val="000814A8"/>
    <w:rsid w:val="000814BA"/>
    <w:rsid w:val="00081D4A"/>
    <w:rsid w:val="000821F3"/>
    <w:rsid w:val="00082F3E"/>
    <w:rsid w:val="0008385B"/>
    <w:rsid w:val="00083B3D"/>
    <w:rsid w:val="00084688"/>
    <w:rsid w:val="000847F7"/>
    <w:rsid w:val="00084BFF"/>
    <w:rsid w:val="00085275"/>
    <w:rsid w:val="000856BD"/>
    <w:rsid w:val="000858BD"/>
    <w:rsid w:val="000858C0"/>
    <w:rsid w:val="00086033"/>
    <w:rsid w:val="00086507"/>
    <w:rsid w:val="00086545"/>
    <w:rsid w:val="00087027"/>
    <w:rsid w:val="000907C6"/>
    <w:rsid w:val="00090DF4"/>
    <w:rsid w:val="00090FD6"/>
    <w:rsid w:val="000917A9"/>
    <w:rsid w:val="00091A47"/>
    <w:rsid w:val="00091BD2"/>
    <w:rsid w:val="0009217C"/>
    <w:rsid w:val="000922C4"/>
    <w:rsid w:val="000925BD"/>
    <w:rsid w:val="00092952"/>
    <w:rsid w:val="00092D5D"/>
    <w:rsid w:val="00093351"/>
    <w:rsid w:val="0009336F"/>
    <w:rsid w:val="0009372C"/>
    <w:rsid w:val="00093AFE"/>
    <w:rsid w:val="00093C09"/>
    <w:rsid w:val="00093F2F"/>
    <w:rsid w:val="00094159"/>
    <w:rsid w:val="000941BE"/>
    <w:rsid w:val="0009446C"/>
    <w:rsid w:val="00094951"/>
    <w:rsid w:val="00094B5B"/>
    <w:rsid w:val="00094E40"/>
    <w:rsid w:val="0009502F"/>
    <w:rsid w:val="0009519D"/>
    <w:rsid w:val="000951E6"/>
    <w:rsid w:val="00095210"/>
    <w:rsid w:val="00095775"/>
    <w:rsid w:val="00095F41"/>
    <w:rsid w:val="00096776"/>
    <w:rsid w:val="00096A33"/>
    <w:rsid w:val="00096B95"/>
    <w:rsid w:val="000970E8"/>
    <w:rsid w:val="00097323"/>
    <w:rsid w:val="00097361"/>
    <w:rsid w:val="000A00D0"/>
    <w:rsid w:val="000A046F"/>
    <w:rsid w:val="000A04F4"/>
    <w:rsid w:val="000A167E"/>
    <w:rsid w:val="000A1A4F"/>
    <w:rsid w:val="000A1AA7"/>
    <w:rsid w:val="000A1FDE"/>
    <w:rsid w:val="000A214D"/>
    <w:rsid w:val="000A25B2"/>
    <w:rsid w:val="000A2DA9"/>
    <w:rsid w:val="000A2E8C"/>
    <w:rsid w:val="000A44B5"/>
    <w:rsid w:val="000A4F8F"/>
    <w:rsid w:val="000A6639"/>
    <w:rsid w:val="000A695C"/>
    <w:rsid w:val="000A6AEF"/>
    <w:rsid w:val="000A704E"/>
    <w:rsid w:val="000A70BE"/>
    <w:rsid w:val="000A7512"/>
    <w:rsid w:val="000A76D1"/>
    <w:rsid w:val="000A7A39"/>
    <w:rsid w:val="000B030E"/>
    <w:rsid w:val="000B033E"/>
    <w:rsid w:val="000B064B"/>
    <w:rsid w:val="000B07FB"/>
    <w:rsid w:val="000B0A41"/>
    <w:rsid w:val="000B1124"/>
    <w:rsid w:val="000B1265"/>
    <w:rsid w:val="000B131C"/>
    <w:rsid w:val="000B1EDB"/>
    <w:rsid w:val="000B1FE4"/>
    <w:rsid w:val="000B23ED"/>
    <w:rsid w:val="000B24FA"/>
    <w:rsid w:val="000B27AB"/>
    <w:rsid w:val="000B28F3"/>
    <w:rsid w:val="000B34DF"/>
    <w:rsid w:val="000B4C9C"/>
    <w:rsid w:val="000B4ECE"/>
    <w:rsid w:val="000B4FE4"/>
    <w:rsid w:val="000B501E"/>
    <w:rsid w:val="000B5111"/>
    <w:rsid w:val="000B53DF"/>
    <w:rsid w:val="000B5A06"/>
    <w:rsid w:val="000B5E42"/>
    <w:rsid w:val="000B5F21"/>
    <w:rsid w:val="000B636E"/>
    <w:rsid w:val="000B6422"/>
    <w:rsid w:val="000B6ACC"/>
    <w:rsid w:val="000B6FCE"/>
    <w:rsid w:val="000B70E6"/>
    <w:rsid w:val="000B7869"/>
    <w:rsid w:val="000B7AC4"/>
    <w:rsid w:val="000B7B2E"/>
    <w:rsid w:val="000B7DC7"/>
    <w:rsid w:val="000B7F58"/>
    <w:rsid w:val="000C0081"/>
    <w:rsid w:val="000C0A73"/>
    <w:rsid w:val="000C129D"/>
    <w:rsid w:val="000C1303"/>
    <w:rsid w:val="000C1364"/>
    <w:rsid w:val="000C1465"/>
    <w:rsid w:val="000C14B9"/>
    <w:rsid w:val="000C14E0"/>
    <w:rsid w:val="000C2647"/>
    <w:rsid w:val="000C2C38"/>
    <w:rsid w:val="000C2DD7"/>
    <w:rsid w:val="000C348A"/>
    <w:rsid w:val="000C3571"/>
    <w:rsid w:val="000C3DED"/>
    <w:rsid w:val="000C40C9"/>
    <w:rsid w:val="000C4178"/>
    <w:rsid w:val="000C45CF"/>
    <w:rsid w:val="000C4931"/>
    <w:rsid w:val="000C4AE1"/>
    <w:rsid w:val="000C4E1B"/>
    <w:rsid w:val="000C4ED3"/>
    <w:rsid w:val="000C4FD3"/>
    <w:rsid w:val="000C5037"/>
    <w:rsid w:val="000C513D"/>
    <w:rsid w:val="000C53D3"/>
    <w:rsid w:val="000C56AA"/>
    <w:rsid w:val="000C5A05"/>
    <w:rsid w:val="000C60A4"/>
    <w:rsid w:val="000C625C"/>
    <w:rsid w:val="000C6957"/>
    <w:rsid w:val="000C6C38"/>
    <w:rsid w:val="000C78C6"/>
    <w:rsid w:val="000C794C"/>
    <w:rsid w:val="000D0299"/>
    <w:rsid w:val="000D0A13"/>
    <w:rsid w:val="000D0A74"/>
    <w:rsid w:val="000D0B47"/>
    <w:rsid w:val="000D0D9C"/>
    <w:rsid w:val="000D1B21"/>
    <w:rsid w:val="000D1DDD"/>
    <w:rsid w:val="000D1E7C"/>
    <w:rsid w:val="000D201F"/>
    <w:rsid w:val="000D22EA"/>
    <w:rsid w:val="000D22EE"/>
    <w:rsid w:val="000D26AF"/>
    <w:rsid w:val="000D28E6"/>
    <w:rsid w:val="000D2CCB"/>
    <w:rsid w:val="000D320F"/>
    <w:rsid w:val="000D36A9"/>
    <w:rsid w:val="000D384F"/>
    <w:rsid w:val="000D3850"/>
    <w:rsid w:val="000D4134"/>
    <w:rsid w:val="000D424F"/>
    <w:rsid w:val="000D44DE"/>
    <w:rsid w:val="000D468E"/>
    <w:rsid w:val="000D4B54"/>
    <w:rsid w:val="000D4DF7"/>
    <w:rsid w:val="000D53A6"/>
    <w:rsid w:val="000D53BB"/>
    <w:rsid w:val="000D5440"/>
    <w:rsid w:val="000D55F5"/>
    <w:rsid w:val="000D56EA"/>
    <w:rsid w:val="000D5730"/>
    <w:rsid w:val="000D5FD8"/>
    <w:rsid w:val="000D614F"/>
    <w:rsid w:val="000D6738"/>
    <w:rsid w:val="000D6760"/>
    <w:rsid w:val="000D6930"/>
    <w:rsid w:val="000D6C01"/>
    <w:rsid w:val="000D6F3F"/>
    <w:rsid w:val="000D7195"/>
    <w:rsid w:val="000D7542"/>
    <w:rsid w:val="000D7772"/>
    <w:rsid w:val="000D7D08"/>
    <w:rsid w:val="000E072B"/>
    <w:rsid w:val="000E08A4"/>
    <w:rsid w:val="000E1625"/>
    <w:rsid w:val="000E19DB"/>
    <w:rsid w:val="000E1F0B"/>
    <w:rsid w:val="000E228B"/>
    <w:rsid w:val="000E2364"/>
    <w:rsid w:val="000E23D4"/>
    <w:rsid w:val="000E25EC"/>
    <w:rsid w:val="000E26A4"/>
    <w:rsid w:val="000E2808"/>
    <w:rsid w:val="000E2DB3"/>
    <w:rsid w:val="000E321F"/>
    <w:rsid w:val="000E3663"/>
    <w:rsid w:val="000E383B"/>
    <w:rsid w:val="000E3CEA"/>
    <w:rsid w:val="000E3D2D"/>
    <w:rsid w:val="000E42EE"/>
    <w:rsid w:val="000E5201"/>
    <w:rsid w:val="000E5C0F"/>
    <w:rsid w:val="000E5C12"/>
    <w:rsid w:val="000E5E8C"/>
    <w:rsid w:val="000E6EBD"/>
    <w:rsid w:val="000E6EC7"/>
    <w:rsid w:val="000E7161"/>
    <w:rsid w:val="000E7514"/>
    <w:rsid w:val="000E7597"/>
    <w:rsid w:val="000E796F"/>
    <w:rsid w:val="000E7A5A"/>
    <w:rsid w:val="000F00C0"/>
    <w:rsid w:val="000F10CD"/>
    <w:rsid w:val="000F14C1"/>
    <w:rsid w:val="000F1849"/>
    <w:rsid w:val="000F1A1D"/>
    <w:rsid w:val="000F1CCE"/>
    <w:rsid w:val="000F1EC2"/>
    <w:rsid w:val="000F1FDA"/>
    <w:rsid w:val="000F224D"/>
    <w:rsid w:val="000F2430"/>
    <w:rsid w:val="000F2E6F"/>
    <w:rsid w:val="000F3083"/>
    <w:rsid w:val="000F31B3"/>
    <w:rsid w:val="000F381E"/>
    <w:rsid w:val="000F3A85"/>
    <w:rsid w:val="000F3B02"/>
    <w:rsid w:val="000F3D82"/>
    <w:rsid w:val="000F4389"/>
    <w:rsid w:val="000F4BA2"/>
    <w:rsid w:val="000F4BC0"/>
    <w:rsid w:val="000F4BC5"/>
    <w:rsid w:val="000F4E40"/>
    <w:rsid w:val="000F4EF4"/>
    <w:rsid w:val="000F518E"/>
    <w:rsid w:val="000F5427"/>
    <w:rsid w:val="000F57DA"/>
    <w:rsid w:val="000F5AE0"/>
    <w:rsid w:val="000F65FC"/>
    <w:rsid w:val="000F6847"/>
    <w:rsid w:val="000F6B35"/>
    <w:rsid w:val="000F6BBE"/>
    <w:rsid w:val="000F6FF9"/>
    <w:rsid w:val="000F72AF"/>
    <w:rsid w:val="001001DF"/>
    <w:rsid w:val="00100B86"/>
    <w:rsid w:val="00101073"/>
    <w:rsid w:val="001012B2"/>
    <w:rsid w:val="001012CA"/>
    <w:rsid w:val="0010135A"/>
    <w:rsid w:val="0010190C"/>
    <w:rsid w:val="00101F38"/>
    <w:rsid w:val="0010241C"/>
    <w:rsid w:val="0010247C"/>
    <w:rsid w:val="0010264A"/>
    <w:rsid w:val="00102AD0"/>
    <w:rsid w:val="00102BC6"/>
    <w:rsid w:val="00102F98"/>
    <w:rsid w:val="001030A6"/>
    <w:rsid w:val="00103AC5"/>
    <w:rsid w:val="00103C04"/>
    <w:rsid w:val="001041D6"/>
    <w:rsid w:val="00104960"/>
    <w:rsid w:val="00105873"/>
    <w:rsid w:val="00106541"/>
    <w:rsid w:val="00106660"/>
    <w:rsid w:val="0010693D"/>
    <w:rsid w:val="00106B80"/>
    <w:rsid w:val="00106D02"/>
    <w:rsid w:val="0010732A"/>
    <w:rsid w:val="00107524"/>
    <w:rsid w:val="001078EA"/>
    <w:rsid w:val="00107936"/>
    <w:rsid w:val="00107A04"/>
    <w:rsid w:val="00107FB2"/>
    <w:rsid w:val="001101C4"/>
    <w:rsid w:val="0011043D"/>
    <w:rsid w:val="0011093C"/>
    <w:rsid w:val="00110C92"/>
    <w:rsid w:val="00110F41"/>
    <w:rsid w:val="001117F1"/>
    <w:rsid w:val="00111B92"/>
    <w:rsid w:val="001121E7"/>
    <w:rsid w:val="0011302E"/>
    <w:rsid w:val="001130AF"/>
    <w:rsid w:val="001132AE"/>
    <w:rsid w:val="001132F9"/>
    <w:rsid w:val="0011374C"/>
    <w:rsid w:val="00113E93"/>
    <w:rsid w:val="00114179"/>
    <w:rsid w:val="00114822"/>
    <w:rsid w:val="001150C3"/>
    <w:rsid w:val="001152BE"/>
    <w:rsid w:val="0011534D"/>
    <w:rsid w:val="00115C0F"/>
    <w:rsid w:val="00115C59"/>
    <w:rsid w:val="00115D9B"/>
    <w:rsid w:val="00115FFF"/>
    <w:rsid w:val="00116017"/>
    <w:rsid w:val="00116178"/>
    <w:rsid w:val="0011650C"/>
    <w:rsid w:val="00116539"/>
    <w:rsid w:val="0011653E"/>
    <w:rsid w:val="001165B9"/>
    <w:rsid w:val="0011685B"/>
    <w:rsid w:val="00117162"/>
    <w:rsid w:val="0011746C"/>
    <w:rsid w:val="0011758C"/>
    <w:rsid w:val="00117D4A"/>
    <w:rsid w:val="00120213"/>
    <w:rsid w:val="001202B3"/>
    <w:rsid w:val="0012034F"/>
    <w:rsid w:val="00120CD2"/>
    <w:rsid w:val="00120CF1"/>
    <w:rsid w:val="00121EA5"/>
    <w:rsid w:val="00121ED5"/>
    <w:rsid w:val="001221E9"/>
    <w:rsid w:val="00122498"/>
    <w:rsid w:val="00122C67"/>
    <w:rsid w:val="001235DA"/>
    <w:rsid w:val="0012377C"/>
    <w:rsid w:val="00123838"/>
    <w:rsid w:val="001238BD"/>
    <w:rsid w:val="00123F2B"/>
    <w:rsid w:val="001241D9"/>
    <w:rsid w:val="0012444B"/>
    <w:rsid w:val="0012459D"/>
    <w:rsid w:val="00124ACD"/>
    <w:rsid w:val="00124B45"/>
    <w:rsid w:val="00125291"/>
    <w:rsid w:val="001252BF"/>
    <w:rsid w:val="00125489"/>
    <w:rsid w:val="00125668"/>
    <w:rsid w:val="001257B9"/>
    <w:rsid w:val="0012624D"/>
    <w:rsid w:val="001262D0"/>
    <w:rsid w:val="00126855"/>
    <w:rsid w:val="0012685B"/>
    <w:rsid w:val="00126988"/>
    <w:rsid w:val="001269D8"/>
    <w:rsid w:val="00126EED"/>
    <w:rsid w:val="001274C7"/>
    <w:rsid w:val="00127BD0"/>
    <w:rsid w:val="00130AE1"/>
    <w:rsid w:val="00131FA0"/>
    <w:rsid w:val="001327D8"/>
    <w:rsid w:val="0013285F"/>
    <w:rsid w:val="00132958"/>
    <w:rsid w:val="00132AF6"/>
    <w:rsid w:val="00133052"/>
    <w:rsid w:val="00133519"/>
    <w:rsid w:val="00133792"/>
    <w:rsid w:val="00133801"/>
    <w:rsid w:val="00134136"/>
    <w:rsid w:val="0013496A"/>
    <w:rsid w:val="00134AE6"/>
    <w:rsid w:val="00134FC5"/>
    <w:rsid w:val="001351D3"/>
    <w:rsid w:val="001351DF"/>
    <w:rsid w:val="001352C7"/>
    <w:rsid w:val="00135529"/>
    <w:rsid w:val="00135531"/>
    <w:rsid w:val="00135D52"/>
    <w:rsid w:val="00136541"/>
    <w:rsid w:val="00136624"/>
    <w:rsid w:val="001368CF"/>
    <w:rsid w:val="0013699C"/>
    <w:rsid w:val="00136AD7"/>
    <w:rsid w:val="00136B67"/>
    <w:rsid w:val="00136C1C"/>
    <w:rsid w:val="00136FD6"/>
    <w:rsid w:val="00136FF1"/>
    <w:rsid w:val="001375A0"/>
    <w:rsid w:val="001375BD"/>
    <w:rsid w:val="00140504"/>
    <w:rsid w:val="00140B9D"/>
    <w:rsid w:val="00140C4F"/>
    <w:rsid w:val="00140C92"/>
    <w:rsid w:val="00141C34"/>
    <w:rsid w:val="00141C72"/>
    <w:rsid w:val="001425FC"/>
    <w:rsid w:val="001429F8"/>
    <w:rsid w:val="00143057"/>
    <w:rsid w:val="00143082"/>
    <w:rsid w:val="001430F3"/>
    <w:rsid w:val="00143D86"/>
    <w:rsid w:val="00144105"/>
    <w:rsid w:val="00144673"/>
    <w:rsid w:val="0014468E"/>
    <w:rsid w:val="00144E34"/>
    <w:rsid w:val="0014507F"/>
    <w:rsid w:val="0014508D"/>
    <w:rsid w:val="00145351"/>
    <w:rsid w:val="001455D8"/>
    <w:rsid w:val="00145814"/>
    <w:rsid w:val="00145930"/>
    <w:rsid w:val="00145DAD"/>
    <w:rsid w:val="00146005"/>
    <w:rsid w:val="00146661"/>
    <w:rsid w:val="00146670"/>
    <w:rsid w:val="0014727B"/>
    <w:rsid w:val="001472A1"/>
    <w:rsid w:val="001477F7"/>
    <w:rsid w:val="00147DF2"/>
    <w:rsid w:val="00147DF3"/>
    <w:rsid w:val="0015012E"/>
    <w:rsid w:val="001501B0"/>
    <w:rsid w:val="00150242"/>
    <w:rsid w:val="0015033C"/>
    <w:rsid w:val="00150572"/>
    <w:rsid w:val="00150613"/>
    <w:rsid w:val="00150C51"/>
    <w:rsid w:val="00151A0C"/>
    <w:rsid w:val="00151BA8"/>
    <w:rsid w:val="00151D5F"/>
    <w:rsid w:val="001525A1"/>
    <w:rsid w:val="001527C7"/>
    <w:rsid w:val="00152C76"/>
    <w:rsid w:val="00152FF8"/>
    <w:rsid w:val="00153B01"/>
    <w:rsid w:val="00153B35"/>
    <w:rsid w:val="00153BDE"/>
    <w:rsid w:val="00153C90"/>
    <w:rsid w:val="001546FE"/>
    <w:rsid w:val="00154811"/>
    <w:rsid w:val="00154B67"/>
    <w:rsid w:val="001559A2"/>
    <w:rsid w:val="00155DE1"/>
    <w:rsid w:val="0015679D"/>
    <w:rsid w:val="00156E26"/>
    <w:rsid w:val="0015706E"/>
    <w:rsid w:val="001570DF"/>
    <w:rsid w:val="00157494"/>
    <w:rsid w:val="00157741"/>
    <w:rsid w:val="00157B7E"/>
    <w:rsid w:val="00157F82"/>
    <w:rsid w:val="001603D9"/>
    <w:rsid w:val="00160427"/>
    <w:rsid w:val="001606A6"/>
    <w:rsid w:val="0016100B"/>
    <w:rsid w:val="0016119E"/>
    <w:rsid w:val="0016137D"/>
    <w:rsid w:val="00161AFD"/>
    <w:rsid w:val="00161E4B"/>
    <w:rsid w:val="00162179"/>
    <w:rsid w:val="00162226"/>
    <w:rsid w:val="001622BA"/>
    <w:rsid w:val="0016230B"/>
    <w:rsid w:val="0016273A"/>
    <w:rsid w:val="00162A26"/>
    <w:rsid w:val="00162B1A"/>
    <w:rsid w:val="00162BDE"/>
    <w:rsid w:val="0016331A"/>
    <w:rsid w:val="001634D2"/>
    <w:rsid w:val="001636F1"/>
    <w:rsid w:val="00163885"/>
    <w:rsid w:val="00163B99"/>
    <w:rsid w:val="00163EDB"/>
    <w:rsid w:val="001643A9"/>
    <w:rsid w:val="00164643"/>
    <w:rsid w:val="00164779"/>
    <w:rsid w:val="00164CFF"/>
    <w:rsid w:val="00164F63"/>
    <w:rsid w:val="0016504E"/>
    <w:rsid w:val="001657BF"/>
    <w:rsid w:val="001658E0"/>
    <w:rsid w:val="00165E31"/>
    <w:rsid w:val="00165FF2"/>
    <w:rsid w:val="001662C2"/>
    <w:rsid w:val="0016685D"/>
    <w:rsid w:val="001668F3"/>
    <w:rsid w:val="00166953"/>
    <w:rsid w:val="00166D03"/>
    <w:rsid w:val="00166DFC"/>
    <w:rsid w:val="00166E19"/>
    <w:rsid w:val="00167107"/>
    <w:rsid w:val="0016767C"/>
    <w:rsid w:val="00167DE4"/>
    <w:rsid w:val="001701EF"/>
    <w:rsid w:val="0017046E"/>
    <w:rsid w:val="00170575"/>
    <w:rsid w:val="0017057E"/>
    <w:rsid w:val="00170A11"/>
    <w:rsid w:val="00171311"/>
    <w:rsid w:val="00171A78"/>
    <w:rsid w:val="00171BF7"/>
    <w:rsid w:val="00172050"/>
    <w:rsid w:val="00172712"/>
    <w:rsid w:val="00172B2D"/>
    <w:rsid w:val="00172BC0"/>
    <w:rsid w:val="00172C3D"/>
    <w:rsid w:val="00172D9B"/>
    <w:rsid w:val="00173D8D"/>
    <w:rsid w:val="001743AF"/>
    <w:rsid w:val="001743CF"/>
    <w:rsid w:val="001743D3"/>
    <w:rsid w:val="001746F9"/>
    <w:rsid w:val="001747F1"/>
    <w:rsid w:val="00174D9F"/>
    <w:rsid w:val="00174EBE"/>
    <w:rsid w:val="00174EF4"/>
    <w:rsid w:val="00175135"/>
    <w:rsid w:val="0017525B"/>
    <w:rsid w:val="00176475"/>
    <w:rsid w:val="001764D2"/>
    <w:rsid w:val="001769BF"/>
    <w:rsid w:val="00176A38"/>
    <w:rsid w:val="00176A8A"/>
    <w:rsid w:val="00176A9C"/>
    <w:rsid w:val="001770A2"/>
    <w:rsid w:val="0017759E"/>
    <w:rsid w:val="00177875"/>
    <w:rsid w:val="00177E2B"/>
    <w:rsid w:val="00180175"/>
    <w:rsid w:val="001807A4"/>
    <w:rsid w:val="00180878"/>
    <w:rsid w:val="0018102A"/>
    <w:rsid w:val="001813DD"/>
    <w:rsid w:val="00181AE6"/>
    <w:rsid w:val="00181EA6"/>
    <w:rsid w:val="00182243"/>
    <w:rsid w:val="001822E9"/>
    <w:rsid w:val="00182373"/>
    <w:rsid w:val="00182403"/>
    <w:rsid w:val="00182C42"/>
    <w:rsid w:val="00183673"/>
    <w:rsid w:val="00183A14"/>
    <w:rsid w:val="00184760"/>
    <w:rsid w:val="00184993"/>
    <w:rsid w:val="00184A0D"/>
    <w:rsid w:val="00184C2B"/>
    <w:rsid w:val="00184F1E"/>
    <w:rsid w:val="0018552F"/>
    <w:rsid w:val="00185661"/>
    <w:rsid w:val="001856E4"/>
    <w:rsid w:val="001858C3"/>
    <w:rsid w:val="00185CBA"/>
    <w:rsid w:val="0018635C"/>
    <w:rsid w:val="0018717B"/>
    <w:rsid w:val="00187192"/>
    <w:rsid w:val="00187548"/>
    <w:rsid w:val="001877E2"/>
    <w:rsid w:val="00187CA7"/>
    <w:rsid w:val="00187D1A"/>
    <w:rsid w:val="00190065"/>
    <w:rsid w:val="0019057A"/>
    <w:rsid w:val="001906E0"/>
    <w:rsid w:val="00190A0B"/>
    <w:rsid w:val="00190B5C"/>
    <w:rsid w:val="00190C28"/>
    <w:rsid w:val="00191235"/>
    <w:rsid w:val="001916EF"/>
    <w:rsid w:val="00191933"/>
    <w:rsid w:val="00191BE4"/>
    <w:rsid w:val="00191D4E"/>
    <w:rsid w:val="00192116"/>
    <w:rsid w:val="00192219"/>
    <w:rsid w:val="00192B61"/>
    <w:rsid w:val="00192DDF"/>
    <w:rsid w:val="00192F94"/>
    <w:rsid w:val="0019308F"/>
    <w:rsid w:val="001932A0"/>
    <w:rsid w:val="00193639"/>
    <w:rsid w:val="001937AD"/>
    <w:rsid w:val="00193B2B"/>
    <w:rsid w:val="00193D4A"/>
    <w:rsid w:val="00194262"/>
    <w:rsid w:val="001948B3"/>
    <w:rsid w:val="001957D6"/>
    <w:rsid w:val="00195AE8"/>
    <w:rsid w:val="001962F3"/>
    <w:rsid w:val="00196967"/>
    <w:rsid w:val="00196B80"/>
    <w:rsid w:val="00196C4D"/>
    <w:rsid w:val="001970E5"/>
    <w:rsid w:val="001972C5"/>
    <w:rsid w:val="001972F0"/>
    <w:rsid w:val="0019742A"/>
    <w:rsid w:val="001975DE"/>
    <w:rsid w:val="00197882"/>
    <w:rsid w:val="00197D52"/>
    <w:rsid w:val="001A0A99"/>
    <w:rsid w:val="001A0FF8"/>
    <w:rsid w:val="001A10DB"/>
    <w:rsid w:val="001A11B9"/>
    <w:rsid w:val="001A1993"/>
    <w:rsid w:val="001A2028"/>
    <w:rsid w:val="001A202A"/>
    <w:rsid w:val="001A2586"/>
    <w:rsid w:val="001A2A31"/>
    <w:rsid w:val="001A39C9"/>
    <w:rsid w:val="001A3A15"/>
    <w:rsid w:val="001A3E73"/>
    <w:rsid w:val="001A4601"/>
    <w:rsid w:val="001A4E4B"/>
    <w:rsid w:val="001A5148"/>
    <w:rsid w:val="001A57DA"/>
    <w:rsid w:val="001A5A77"/>
    <w:rsid w:val="001A5B47"/>
    <w:rsid w:val="001A5D9D"/>
    <w:rsid w:val="001A6106"/>
    <w:rsid w:val="001A6303"/>
    <w:rsid w:val="001A6529"/>
    <w:rsid w:val="001A6680"/>
    <w:rsid w:val="001A6738"/>
    <w:rsid w:val="001A69F3"/>
    <w:rsid w:val="001A6B39"/>
    <w:rsid w:val="001A790C"/>
    <w:rsid w:val="001A7A20"/>
    <w:rsid w:val="001A7F01"/>
    <w:rsid w:val="001B034C"/>
    <w:rsid w:val="001B0528"/>
    <w:rsid w:val="001B0A85"/>
    <w:rsid w:val="001B0C96"/>
    <w:rsid w:val="001B0FEF"/>
    <w:rsid w:val="001B17DA"/>
    <w:rsid w:val="001B1834"/>
    <w:rsid w:val="001B1AF8"/>
    <w:rsid w:val="001B2B9B"/>
    <w:rsid w:val="001B3033"/>
    <w:rsid w:val="001B3E58"/>
    <w:rsid w:val="001B3E9B"/>
    <w:rsid w:val="001B4319"/>
    <w:rsid w:val="001B4CB4"/>
    <w:rsid w:val="001B4D9E"/>
    <w:rsid w:val="001B5212"/>
    <w:rsid w:val="001B574B"/>
    <w:rsid w:val="001B5808"/>
    <w:rsid w:val="001B5DD7"/>
    <w:rsid w:val="001B5E77"/>
    <w:rsid w:val="001B5FF7"/>
    <w:rsid w:val="001B612B"/>
    <w:rsid w:val="001B654B"/>
    <w:rsid w:val="001B66C3"/>
    <w:rsid w:val="001B6BDF"/>
    <w:rsid w:val="001B6E99"/>
    <w:rsid w:val="001B6FC2"/>
    <w:rsid w:val="001B6FDA"/>
    <w:rsid w:val="001B715C"/>
    <w:rsid w:val="001B7966"/>
    <w:rsid w:val="001C02FE"/>
    <w:rsid w:val="001C0A1F"/>
    <w:rsid w:val="001C0C13"/>
    <w:rsid w:val="001C0E5C"/>
    <w:rsid w:val="001C11D2"/>
    <w:rsid w:val="001C12C6"/>
    <w:rsid w:val="001C14D2"/>
    <w:rsid w:val="001C150E"/>
    <w:rsid w:val="001C1664"/>
    <w:rsid w:val="001C1BA6"/>
    <w:rsid w:val="001C21AE"/>
    <w:rsid w:val="001C2223"/>
    <w:rsid w:val="001C24F1"/>
    <w:rsid w:val="001C3788"/>
    <w:rsid w:val="001C3E8B"/>
    <w:rsid w:val="001C3F3B"/>
    <w:rsid w:val="001C48F0"/>
    <w:rsid w:val="001C4953"/>
    <w:rsid w:val="001C5005"/>
    <w:rsid w:val="001C522B"/>
    <w:rsid w:val="001C575A"/>
    <w:rsid w:val="001C590F"/>
    <w:rsid w:val="001C60CC"/>
    <w:rsid w:val="001C674D"/>
    <w:rsid w:val="001C6E8A"/>
    <w:rsid w:val="001C7383"/>
    <w:rsid w:val="001C76BF"/>
    <w:rsid w:val="001C7AE5"/>
    <w:rsid w:val="001D0434"/>
    <w:rsid w:val="001D0A06"/>
    <w:rsid w:val="001D0CFB"/>
    <w:rsid w:val="001D0EAE"/>
    <w:rsid w:val="001D14DD"/>
    <w:rsid w:val="001D18F9"/>
    <w:rsid w:val="001D1909"/>
    <w:rsid w:val="001D1AB6"/>
    <w:rsid w:val="001D2004"/>
    <w:rsid w:val="001D2453"/>
    <w:rsid w:val="001D2761"/>
    <w:rsid w:val="001D38AA"/>
    <w:rsid w:val="001D3DB7"/>
    <w:rsid w:val="001D3E59"/>
    <w:rsid w:val="001D434C"/>
    <w:rsid w:val="001D454C"/>
    <w:rsid w:val="001D477D"/>
    <w:rsid w:val="001D4AAE"/>
    <w:rsid w:val="001D4C20"/>
    <w:rsid w:val="001D4DBF"/>
    <w:rsid w:val="001D557C"/>
    <w:rsid w:val="001D5677"/>
    <w:rsid w:val="001D58F5"/>
    <w:rsid w:val="001D59B9"/>
    <w:rsid w:val="001D5E2E"/>
    <w:rsid w:val="001D6665"/>
    <w:rsid w:val="001D6EE3"/>
    <w:rsid w:val="001D7109"/>
    <w:rsid w:val="001D73B9"/>
    <w:rsid w:val="001D74B7"/>
    <w:rsid w:val="001D7512"/>
    <w:rsid w:val="001D7697"/>
    <w:rsid w:val="001D7A64"/>
    <w:rsid w:val="001D7C37"/>
    <w:rsid w:val="001D7EB0"/>
    <w:rsid w:val="001D7ED9"/>
    <w:rsid w:val="001E00C6"/>
    <w:rsid w:val="001E02F4"/>
    <w:rsid w:val="001E177A"/>
    <w:rsid w:val="001E2387"/>
    <w:rsid w:val="001E23E8"/>
    <w:rsid w:val="001E2460"/>
    <w:rsid w:val="001E2B6C"/>
    <w:rsid w:val="001E2EEC"/>
    <w:rsid w:val="001E340A"/>
    <w:rsid w:val="001E3CBB"/>
    <w:rsid w:val="001E3E5C"/>
    <w:rsid w:val="001E40EA"/>
    <w:rsid w:val="001E4B7F"/>
    <w:rsid w:val="001E4BFF"/>
    <w:rsid w:val="001E55AB"/>
    <w:rsid w:val="001E59D0"/>
    <w:rsid w:val="001E605B"/>
    <w:rsid w:val="001E63CE"/>
    <w:rsid w:val="001E6A6C"/>
    <w:rsid w:val="001E7A0A"/>
    <w:rsid w:val="001E7A1B"/>
    <w:rsid w:val="001E7C43"/>
    <w:rsid w:val="001E7F10"/>
    <w:rsid w:val="001E7F40"/>
    <w:rsid w:val="001F0521"/>
    <w:rsid w:val="001F07C2"/>
    <w:rsid w:val="001F08E8"/>
    <w:rsid w:val="001F0A2E"/>
    <w:rsid w:val="001F0C08"/>
    <w:rsid w:val="001F1041"/>
    <w:rsid w:val="001F144E"/>
    <w:rsid w:val="001F164B"/>
    <w:rsid w:val="001F16F4"/>
    <w:rsid w:val="001F2566"/>
    <w:rsid w:val="001F2971"/>
    <w:rsid w:val="001F2DF5"/>
    <w:rsid w:val="001F2E33"/>
    <w:rsid w:val="001F3297"/>
    <w:rsid w:val="001F369F"/>
    <w:rsid w:val="001F3BB2"/>
    <w:rsid w:val="001F3D63"/>
    <w:rsid w:val="001F3E59"/>
    <w:rsid w:val="001F45F8"/>
    <w:rsid w:val="001F4927"/>
    <w:rsid w:val="001F4BF2"/>
    <w:rsid w:val="001F4C2E"/>
    <w:rsid w:val="001F518E"/>
    <w:rsid w:val="001F567E"/>
    <w:rsid w:val="001F63AD"/>
    <w:rsid w:val="001F649A"/>
    <w:rsid w:val="001F6537"/>
    <w:rsid w:val="001F6BFE"/>
    <w:rsid w:val="001F729C"/>
    <w:rsid w:val="001F763E"/>
    <w:rsid w:val="001F796E"/>
    <w:rsid w:val="001F7A28"/>
    <w:rsid w:val="00200245"/>
    <w:rsid w:val="00200A2C"/>
    <w:rsid w:val="00200D42"/>
    <w:rsid w:val="00200F34"/>
    <w:rsid w:val="00200FA2"/>
    <w:rsid w:val="0020179B"/>
    <w:rsid w:val="0020217C"/>
    <w:rsid w:val="00202368"/>
    <w:rsid w:val="002024C6"/>
    <w:rsid w:val="00202772"/>
    <w:rsid w:val="00202961"/>
    <w:rsid w:val="00202A55"/>
    <w:rsid w:val="00202AB2"/>
    <w:rsid w:val="00202BC3"/>
    <w:rsid w:val="00202ED4"/>
    <w:rsid w:val="00202EE0"/>
    <w:rsid w:val="00203691"/>
    <w:rsid w:val="002036E7"/>
    <w:rsid w:val="00203C27"/>
    <w:rsid w:val="00203DAB"/>
    <w:rsid w:val="00204659"/>
    <w:rsid w:val="00204CD5"/>
    <w:rsid w:val="002059B1"/>
    <w:rsid w:val="00205C87"/>
    <w:rsid w:val="00205E5A"/>
    <w:rsid w:val="00206313"/>
    <w:rsid w:val="002065D0"/>
    <w:rsid w:val="00206875"/>
    <w:rsid w:val="0020718A"/>
    <w:rsid w:val="00207887"/>
    <w:rsid w:val="00207A95"/>
    <w:rsid w:val="00207D6A"/>
    <w:rsid w:val="00207ED0"/>
    <w:rsid w:val="002108C6"/>
    <w:rsid w:val="00210B4F"/>
    <w:rsid w:val="00210B87"/>
    <w:rsid w:val="00211303"/>
    <w:rsid w:val="00211323"/>
    <w:rsid w:val="00211354"/>
    <w:rsid w:val="00212986"/>
    <w:rsid w:val="00212CFF"/>
    <w:rsid w:val="00212F85"/>
    <w:rsid w:val="00212F89"/>
    <w:rsid w:val="00213393"/>
    <w:rsid w:val="002133A4"/>
    <w:rsid w:val="002133ED"/>
    <w:rsid w:val="002138A2"/>
    <w:rsid w:val="00214369"/>
    <w:rsid w:val="00214B3B"/>
    <w:rsid w:val="00214CA3"/>
    <w:rsid w:val="00214DA1"/>
    <w:rsid w:val="0021559E"/>
    <w:rsid w:val="00215A34"/>
    <w:rsid w:val="00215BD2"/>
    <w:rsid w:val="00215DE3"/>
    <w:rsid w:val="00216187"/>
    <w:rsid w:val="00216559"/>
    <w:rsid w:val="00216709"/>
    <w:rsid w:val="002167C8"/>
    <w:rsid w:val="00216A51"/>
    <w:rsid w:val="00216D9B"/>
    <w:rsid w:val="00216F35"/>
    <w:rsid w:val="0021703D"/>
    <w:rsid w:val="002174B3"/>
    <w:rsid w:val="00217ED4"/>
    <w:rsid w:val="00220104"/>
    <w:rsid w:val="00220129"/>
    <w:rsid w:val="002209DE"/>
    <w:rsid w:val="00220F43"/>
    <w:rsid w:val="002211AC"/>
    <w:rsid w:val="002214C2"/>
    <w:rsid w:val="002216CA"/>
    <w:rsid w:val="002224DE"/>
    <w:rsid w:val="0022275C"/>
    <w:rsid w:val="002228D3"/>
    <w:rsid w:val="0022292E"/>
    <w:rsid w:val="00223279"/>
    <w:rsid w:val="0022355F"/>
    <w:rsid w:val="00223609"/>
    <w:rsid w:val="00223768"/>
    <w:rsid w:val="002237B3"/>
    <w:rsid w:val="00223A9A"/>
    <w:rsid w:val="002242DB"/>
    <w:rsid w:val="002246A9"/>
    <w:rsid w:val="00224940"/>
    <w:rsid w:val="00224CDA"/>
    <w:rsid w:val="00225020"/>
    <w:rsid w:val="0022504E"/>
    <w:rsid w:val="00225308"/>
    <w:rsid w:val="002254D9"/>
    <w:rsid w:val="00225C45"/>
    <w:rsid w:val="00225CD4"/>
    <w:rsid w:val="00225F87"/>
    <w:rsid w:val="0022623F"/>
    <w:rsid w:val="00226500"/>
    <w:rsid w:val="0022660E"/>
    <w:rsid w:val="00226BC9"/>
    <w:rsid w:val="00226E6E"/>
    <w:rsid w:val="00226E74"/>
    <w:rsid w:val="00226E99"/>
    <w:rsid w:val="0022761C"/>
    <w:rsid w:val="00227675"/>
    <w:rsid w:val="0022798C"/>
    <w:rsid w:val="002300B2"/>
    <w:rsid w:val="00230459"/>
    <w:rsid w:val="002309AF"/>
    <w:rsid w:val="00230B1F"/>
    <w:rsid w:val="00230D9A"/>
    <w:rsid w:val="00231036"/>
    <w:rsid w:val="00231219"/>
    <w:rsid w:val="002321F4"/>
    <w:rsid w:val="00232214"/>
    <w:rsid w:val="0023246F"/>
    <w:rsid w:val="00232663"/>
    <w:rsid w:val="00232828"/>
    <w:rsid w:val="002329C6"/>
    <w:rsid w:val="002329C9"/>
    <w:rsid w:val="00232D4D"/>
    <w:rsid w:val="00233478"/>
    <w:rsid w:val="002335B7"/>
    <w:rsid w:val="0023375F"/>
    <w:rsid w:val="00233BEF"/>
    <w:rsid w:val="00233C68"/>
    <w:rsid w:val="00233F1E"/>
    <w:rsid w:val="00234019"/>
    <w:rsid w:val="00234142"/>
    <w:rsid w:val="0023424D"/>
    <w:rsid w:val="0023478E"/>
    <w:rsid w:val="00234B61"/>
    <w:rsid w:val="00234E54"/>
    <w:rsid w:val="00234F9D"/>
    <w:rsid w:val="002354C8"/>
    <w:rsid w:val="00235B96"/>
    <w:rsid w:val="002361B4"/>
    <w:rsid w:val="00236334"/>
    <w:rsid w:val="00236B80"/>
    <w:rsid w:val="0023704D"/>
    <w:rsid w:val="00237149"/>
    <w:rsid w:val="002375E5"/>
    <w:rsid w:val="00237BED"/>
    <w:rsid w:val="00237CAF"/>
    <w:rsid w:val="00237D92"/>
    <w:rsid w:val="00237F24"/>
    <w:rsid w:val="0024023F"/>
    <w:rsid w:val="002402D2"/>
    <w:rsid w:val="002406F6"/>
    <w:rsid w:val="00240735"/>
    <w:rsid w:val="00240D29"/>
    <w:rsid w:val="00240DF1"/>
    <w:rsid w:val="002412A0"/>
    <w:rsid w:val="002415E7"/>
    <w:rsid w:val="00241703"/>
    <w:rsid w:val="002419B2"/>
    <w:rsid w:val="00241E44"/>
    <w:rsid w:val="002423C7"/>
    <w:rsid w:val="00242A6E"/>
    <w:rsid w:val="00242B7D"/>
    <w:rsid w:val="00243031"/>
    <w:rsid w:val="0024331D"/>
    <w:rsid w:val="002438DC"/>
    <w:rsid w:val="00243D87"/>
    <w:rsid w:val="0024458D"/>
    <w:rsid w:val="00244A31"/>
    <w:rsid w:val="00245063"/>
    <w:rsid w:val="002454C9"/>
    <w:rsid w:val="002459F5"/>
    <w:rsid w:val="00245AE7"/>
    <w:rsid w:val="00245B59"/>
    <w:rsid w:val="00245CB4"/>
    <w:rsid w:val="002460BF"/>
    <w:rsid w:val="002462B1"/>
    <w:rsid w:val="00246349"/>
    <w:rsid w:val="002467D3"/>
    <w:rsid w:val="002467D6"/>
    <w:rsid w:val="00246DA7"/>
    <w:rsid w:val="00247923"/>
    <w:rsid w:val="002479FB"/>
    <w:rsid w:val="00250644"/>
    <w:rsid w:val="002508F4"/>
    <w:rsid w:val="00250938"/>
    <w:rsid w:val="00250CDD"/>
    <w:rsid w:val="00250D36"/>
    <w:rsid w:val="00250F90"/>
    <w:rsid w:val="00250FBA"/>
    <w:rsid w:val="002511D7"/>
    <w:rsid w:val="00251511"/>
    <w:rsid w:val="0025184B"/>
    <w:rsid w:val="00251EE6"/>
    <w:rsid w:val="002527FF"/>
    <w:rsid w:val="002528BD"/>
    <w:rsid w:val="00253429"/>
    <w:rsid w:val="00253656"/>
    <w:rsid w:val="00253B16"/>
    <w:rsid w:val="002541F5"/>
    <w:rsid w:val="0025518E"/>
    <w:rsid w:val="0025534F"/>
    <w:rsid w:val="00255548"/>
    <w:rsid w:val="00255DD3"/>
    <w:rsid w:val="002562B9"/>
    <w:rsid w:val="00256484"/>
    <w:rsid w:val="002564EF"/>
    <w:rsid w:val="00256673"/>
    <w:rsid w:val="002567F7"/>
    <w:rsid w:val="00256ADA"/>
    <w:rsid w:val="00256C57"/>
    <w:rsid w:val="00256DA0"/>
    <w:rsid w:val="002570C8"/>
    <w:rsid w:val="00257184"/>
    <w:rsid w:val="002573B9"/>
    <w:rsid w:val="00257475"/>
    <w:rsid w:val="00257B3D"/>
    <w:rsid w:val="00257BB2"/>
    <w:rsid w:val="00257F69"/>
    <w:rsid w:val="00260B7E"/>
    <w:rsid w:val="00260C04"/>
    <w:rsid w:val="00261053"/>
    <w:rsid w:val="00261183"/>
    <w:rsid w:val="002613DB"/>
    <w:rsid w:val="00261610"/>
    <w:rsid w:val="00261883"/>
    <w:rsid w:val="00261AA2"/>
    <w:rsid w:val="00261C07"/>
    <w:rsid w:val="00261D7F"/>
    <w:rsid w:val="00262AA8"/>
    <w:rsid w:val="00263349"/>
    <w:rsid w:val="00263764"/>
    <w:rsid w:val="00263A20"/>
    <w:rsid w:val="00263A26"/>
    <w:rsid w:val="00263AF2"/>
    <w:rsid w:val="00263D26"/>
    <w:rsid w:val="00263FBD"/>
    <w:rsid w:val="002645A8"/>
    <w:rsid w:val="00264DC0"/>
    <w:rsid w:val="00264ED9"/>
    <w:rsid w:val="00265458"/>
    <w:rsid w:val="00265889"/>
    <w:rsid w:val="00265C58"/>
    <w:rsid w:val="00265C93"/>
    <w:rsid w:val="00267164"/>
    <w:rsid w:val="00267DAC"/>
    <w:rsid w:val="00267E5C"/>
    <w:rsid w:val="00270615"/>
    <w:rsid w:val="00270D06"/>
    <w:rsid w:val="00271088"/>
    <w:rsid w:val="0027151D"/>
    <w:rsid w:val="0027155D"/>
    <w:rsid w:val="0027158B"/>
    <w:rsid w:val="00271606"/>
    <w:rsid w:val="002716B3"/>
    <w:rsid w:val="002724EC"/>
    <w:rsid w:val="0027282A"/>
    <w:rsid w:val="00272E13"/>
    <w:rsid w:val="00272E62"/>
    <w:rsid w:val="002731B7"/>
    <w:rsid w:val="00273787"/>
    <w:rsid w:val="002738E6"/>
    <w:rsid w:val="00273C34"/>
    <w:rsid w:val="00273CD8"/>
    <w:rsid w:val="00273DC4"/>
    <w:rsid w:val="00273DEB"/>
    <w:rsid w:val="00273FD9"/>
    <w:rsid w:val="002740A4"/>
    <w:rsid w:val="002740FE"/>
    <w:rsid w:val="002749BF"/>
    <w:rsid w:val="0027576A"/>
    <w:rsid w:val="00275A31"/>
    <w:rsid w:val="00275EDF"/>
    <w:rsid w:val="00275F67"/>
    <w:rsid w:val="002760C4"/>
    <w:rsid w:val="0027611A"/>
    <w:rsid w:val="00276152"/>
    <w:rsid w:val="00276558"/>
    <w:rsid w:val="00276864"/>
    <w:rsid w:val="002769CB"/>
    <w:rsid w:val="002769F3"/>
    <w:rsid w:val="00276ADD"/>
    <w:rsid w:val="00276C38"/>
    <w:rsid w:val="002773D0"/>
    <w:rsid w:val="00277A04"/>
    <w:rsid w:val="00277CB1"/>
    <w:rsid w:val="00280347"/>
    <w:rsid w:val="00280505"/>
    <w:rsid w:val="00280509"/>
    <w:rsid w:val="00280AC2"/>
    <w:rsid w:val="00280AF4"/>
    <w:rsid w:val="00280BE9"/>
    <w:rsid w:val="00281427"/>
    <w:rsid w:val="0028160A"/>
    <w:rsid w:val="002819D0"/>
    <w:rsid w:val="00281C9D"/>
    <w:rsid w:val="002832CB"/>
    <w:rsid w:val="002832F3"/>
    <w:rsid w:val="002836BB"/>
    <w:rsid w:val="002839FB"/>
    <w:rsid w:val="00283CCA"/>
    <w:rsid w:val="00284137"/>
    <w:rsid w:val="002841FE"/>
    <w:rsid w:val="002842BB"/>
    <w:rsid w:val="0028515A"/>
    <w:rsid w:val="002852DC"/>
    <w:rsid w:val="002855E5"/>
    <w:rsid w:val="00285936"/>
    <w:rsid w:val="00286529"/>
    <w:rsid w:val="002868C5"/>
    <w:rsid w:val="00286931"/>
    <w:rsid w:val="00286F30"/>
    <w:rsid w:val="00287549"/>
    <w:rsid w:val="0028762A"/>
    <w:rsid w:val="00287758"/>
    <w:rsid w:val="00287C07"/>
    <w:rsid w:val="00287C74"/>
    <w:rsid w:val="00287D66"/>
    <w:rsid w:val="002900D2"/>
    <w:rsid w:val="00290154"/>
    <w:rsid w:val="00290176"/>
    <w:rsid w:val="002904AD"/>
    <w:rsid w:val="00290578"/>
    <w:rsid w:val="002905E0"/>
    <w:rsid w:val="0029065B"/>
    <w:rsid w:val="00290C77"/>
    <w:rsid w:val="00291054"/>
    <w:rsid w:val="0029125D"/>
    <w:rsid w:val="00291506"/>
    <w:rsid w:val="00291884"/>
    <w:rsid w:val="00291A94"/>
    <w:rsid w:val="00292316"/>
    <w:rsid w:val="002926AB"/>
    <w:rsid w:val="00292ECA"/>
    <w:rsid w:val="00293545"/>
    <w:rsid w:val="00293BBD"/>
    <w:rsid w:val="0029411A"/>
    <w:rsid w:val="00294120"/>
    <w:rsid w:val="002941F1"/>
    <w:rsid w:val="002944BD"/>
    <w:rsid w:val="00294D0A"/>
    <w:rsid w:val="0029668E"/>
    <w:rsid w:val="00296D66"/>
    <w:rsid w:val="00297434"/>
    <w:rsid w:val="00297A70"/>
    <w:rsid w:val="002A0B5F"/>
    <w:rsid w:val="002A0C6A"/>
    <w:rsid w:val="002A1133"/>
    <w:rsid w:val="002A121C"/>
    <w:rsid w:val="002A1428"/>
    <w:rsid w:val="002A155A"/>
    <w:rsid w:val="002A1ACA"/>
    <w:rsid w:val="002A2219"/>
    <w:rsid w:val="002A22DA"/>
    <w:rsid w:val="002A26B0"/>
    <w:rsid w:val="002A29EC"/>
    <w:rsid w:val="002A2A32"/>
    <w:rsid w:val="002A3116"/>
    <w:rsid w:val="002A33A3"/>
    <w:rsid w:val="002A34A1"/>
    <w:rsid w:val="002A36F7"/>
    <w:rsid w:val="002A3803"/>
    <w:rsid w:val="002A4421"/>
    <w:rsid w:val="002A498F"/>
    <w:rsid w:val="002A4E08"/>
    <w:rsid w:val="002A4FCC"/>
    <w:rsid w:val="002A52B3"/>
    <w:rsid w:val="002A53CA"/>
    <w:rsid w:val="002A5537"/>
    <w:rsid w:val="002A5657"/>
    <w:rsid w:val="002A5739"/>
    <w:rsid w:val="002A586D"/>
    <w:rsid w:val="002A58D6"/>
    <w:rsid w:val="002A5E53"/>
    <w:rsid w:val="002A60BE"/>
    <w:rsid w:val="002A6285"/>
    <w:rsid w:val="002A6A22"/>
    <w:rsid w:val="002A6D63"/>
    <w:rsid w:val="002A700A"/>
    <w:rsid w:val="002A7554"/>
    <w:rsid w:val="002B0419"/>
    <w:rsid w:val="002B0BB4"/>
    <w:rsid w:val="002B0CBD"/>
    <w:rsid w:val="002B143E"/>
    <w:rsid w:val="002B16F4"/>
    <w:rsid w:val="002B1FE9"/>
    <w:rsid w:val="002B22C8"/>
    <w:rsid w:val="002B280A"/>
    <w:rsid w:val="002B2C17"/>
    <w:rsid w:val="002B33E9"/>
    <w:rsid w:val="002B365B"/>
    <w:rsid w:val="002B3AEE"/>
    <w:rsid w:val="002B3E5F"/>
    <w:rsid w:val="002B3F12"/>
    <w:rsid w:val="002B495D"/>
    <w:rsid w:val="002B4C15"/>
    <w:rsid w:val="002B4E04"/>
    <w:rsid w:val="002B4F36"/>
    <w:rsid w:val="002B5121"/>
    <w:rsid w:val="002B532D"/>
    <w:rsid w:val="002B5919"/>
    <w:rsid w:val="002B5BA7"/>
    <w:rsid w:val="002B5EF0"/>
    <w:rsid w:val="002B6025"/>
    <w:rsid w:val="002B6809"/>
    <w:rsid w:val="002B6863"/>
    <w:rsid w:val="002B6A24"/>
    <w:rsid w:val="002B6B93"/>
    <w:rsid w:val="002B7183"/>
    <w:rsid w:val="002B71DA"/>
    <w:rsid w:val="002B723C"/>
    <w:rsid w:val="002B7268"/>
    <w:rsid w:val="002B7A1A"/>
    <w:rsid w:val="002B7CB2"/>
    <w:rsid w:val="002B7DF8"/>
    <w:rsid w:val="002C0235"/>
    <w:rsid w:val="002C1167"/>
    <w:rsid w:val="002C252E"/>
    <w:rsid w:val="002C2684"/>
    <w:rsid w:val="002C29B8"/>
    <w:rsid w:val="002C2E8C"/>
    <w:rsid w:val="002C3344"/>
    <w:rsid w:val="002C35BA"/>
    <w:rsid w:val="002C3679"/>
    <w:rsid w:val="002C3753"/>
    <w:rsid w:val="002C39BA"/>
    <w:rsid w:val="002C39BF"/>
    <w:rsid w:val="002C3D8F"/>
    <w:rsid w:val="002C4434"/>
    <w:rsid w:val="002C4A0B"/>
    <w:rsid w:val="002C50E3"/>
    <w:rsid w:val="002C510B"/>
    <w:rsid w:val="002C65EA"/>
    <w:rsid w:val="002C6D6B"/>
    <w:rsid w:val="002C7C8C"/>
    <w:rsid w:val="002D00CA"/>
    <w:rsid w:val="002D0104"/>
    <w:rsid w:val="002D0155"/>
    <w:rsid w:val="002D01EC"/>
    <w:rsid w:val="002D05E7"/>
    <w:rsid w:val="002D06A7"/>
    <w:rsid w:val="002D09A6"/>
    <w:rsid w:val="002D11DB"/>
    <w:rsid w:val="002D127D"/>
    <w:rsid w:val="002D1473"/>
    <w:rsid w:val="002D14A1"/>
    <w:rsid w:val="002D14AB"/>
    <w:rsid w:val="002D188C"/>
    <w:rsid w:val="002D18CF"/>
    <w:rsid w:val="002D19B1"/>
    <w:rsid w:val="002D1E11"/>
    <w:rsid w:val="002D1EF8"/>
    <w:rsid w:val="002D213B"/>
    <w:rsid w:val="002D2566"/>
    <w:rsid w:val="002D26E6"/>
    <w:rsid w:val="002D295A"/>
    <w:rsid w:val="002D2AE0"/>
    <w:rsid w:val="002D2C4E"/>
    <w:rsid w:val="002D2D5B"/>
    <w:rsid w:val="002D2D7E"/>
    <w:rsid w:val="002D331C"/>
    <w:rsid w:val="002D3510"/>
    <w:rsid w:val="002D3B6A"/>
    <w:rsid w:val="002D3FBC"/>
    <w:rsid w:val="002D422F"/>
    <w:rsid w:val="002D427B"/>
    <w:rsid w:val="002D4429"/>
    <w:rsid w:val="002D4612"/>
    <w:rsid w:val="002D474B"/>
    <w:rsid w:val="002D47BE"/>
    <w:rsid w:val="002D47C6"/>
    <w:rsid w:val="002D4861"/>
    <w:rsid w:val="002D52D9"/>
    <w:rsid w:val="002D59D9"/>
    <w:rsid w:val="002D5B8D"/>
    <w:rsid w:val="002D5D48"/>
    <w:rsid w:val="002D691E"/>
    <w:rsid w:val="002D6B31"/>
    <w:rsid w:val="002D6E23"/>
    <w:rsid w:val="002D6FE1"/>
    <w:rsid w:val="002D74D4"/>
    <w:rsid w:val="002D7718"/>
    <w:rsid w:val="002D7BBE"/>
    <w:rsid w:val="002E055A"/>
    <w:rsid w:val="002E05B2"/>
    <w:rsid w:val="002E0723"/>
    <w:rsid w:val="002E0863"/>
    <w:rsid w:val="002E0D13"/>
    <w:rsid w:val="002E1002"/>
    <w:rsid w:val="002E1228"/>
    <w:rsid w:val="002E13EC"/>
    <w:rsid w:val="002E155F"/>
    <w:rsid w:val="002E1A6F"/>
    <w:rsid w:val="002E1AFC"/>
    <w:rsid w:val="002E1F09"/>
    <w:rsid w:val="002E25E4"/>
    <w:rsid w:val="002E26AD"/>
    <w:rsid w:val="002E274C"/>
    <w:rsid w:val="002E352B"/>
    <w:rsid w:val="002E36E8"/>
    <w:rsid w:val="002E4C3B"/>
    <w:rsid w:val="002E50DE"/>
    <w:rsid w:val="002E54F8"/>
    <w:rsid w:val="002E564D"/>
    <w:rsid w:val="002E56DE"/>
    <w:rsid w:val="002E59CD"/>
    <w:rsid w:val="002E5D3B"/>
    <w:rsid w:val="002E5DBE"/>
    <w:rsid w:val="002E5ED3"/>
    <w:rsid w:val="002E6425"/>
    <w:rsid w:val="002E6AA1"/>
    <w:rsid w:val="002E6D83"/>
    <w:rsid w:val="002E708B"/>
    <w:rsid w:val="002E733C"/>
    <w:rsid w:val="002E737F"/>
    <w:rsid w:val="002E73D7"/>
    <w:rsid w:val="002E7A08"/>
    <w:rsid w:val="002E7F4B"/>
    <w:rsid w:val="002F0873"/>
    <w:rsid w:val="002F0F87"/>
    <w:rsid w:val="002F1182"/>
    <w:rsid w:val="002F14CD"/>
    <w:rsid w:val="002F155A"/>
    <w:rsid w:val="002F1E92"/>
    <w:rsid w:val="002F2096"/>
    <w:rsid w:val="002F2446"/>
    <w:rsid w:val="002F2639"/>
    <w:rsid w:val="002F2B7E"/>
    <w:rsid w:val="002F2E71"/>
    <w:rsid w:val="002F2F3D"/>
    <w:rsid w:val="002F3087"/>
    <w:rsid w:val="002F32F6"/>
    <w:rsid w:val="002F348F"/>
    <w:rsid w:val="002F35DA"/>
    <w:rsid w:val="002F3606"/>
    <w:rsid w:val="002F3C1E"/>
    <w:rsid w:val="002F4C41"/>
    <w:rsid w:val="002F4DA8"/>
    <w:rsid w:val="002F4E47"/>
    <w:rsid w:val="002F4E66"/>
    <w:rsid w:val="002F4EA6"/>
    <w:rsid w:val="002F52D1"/>
    <w:rsid w:val="002F5664"/>
    <w:rsid w:val="002F58BA"/>
    <w:rsid w:val="002F5A49"/>
    <w:rsid w:val="002F6162"/>
    <w:rsid w:val="002F61DD"/>
    <w:rsid w:val="002F6BD6"/>
    <w:rsid w:val="002F716D"/>
    <w:rsid w:val="002F75E6"/>
    <w:rsid w:val="002F775A"/>
    <w:rsid w:val="002F7B83"/>
    <w:rsid w:val="00300015"/>
    <w:rsid w:val="00300A2B"/>
    <w:rsid w:val="00300E70"/>
    <w:rsid w:val="0030164E"/>
    <w:rsid w:val="00301CF1"/>
    <w:rsid w:val="00301E4D"/>
    <w:rsid w:val="00301E73"/>
    <w:rsid w:val="0030279A"/>
    <w:rsid w:val="00302C71"/>
    <w:rsid w:val="00302CDD"/>
    <w:rsid w:val="00303728"/>
    <w:rsid w:val="00303967"/>
    <w:rsid w:val="00304380"/>
    <w:rsid w:val="00304B6F"/>
    <w:rsid w:val="00304E1B"/>
    <w:rsid w:val="00304E2F"/>
    <w:rsid w:val="0030518C"/>
    <w:rsid w:val="003055A2"/>
    <w:rsid w:val="003065A8"/>
    <w:rsid w:val="003070B3"/>
    <w:rsid w:val="003071B8"/>
    <w:rsid w:val="00307271"/>
    <w:rsid w:val="003075E5"/>
    <w:rsid w:val="00307935"/>
    <w:rsid w:val="003101E7"/>
    <w:rsid w:val="003104A6"/>
    <w:rsid w:val="0031135D"/>
    <w:rsid w:val="0031137E"/>
    <w:rsid w:val="00311A83"/>
    <w:rsid w:val="00311B50"/>
    <w:rsid w:val="00311C02"/>
    <w:rsid w:val="00311C5E"/>
    <w:rsid w:val="0031274E"/>
    <w:rsid w:val="003127FC"/>
    <w:rsid w:val="00312DA7"/>
    <w:rsid w:val="00312FB4"/>
    <w:rsid w:val="0031346D"/>
    <w:rsid w:val="00313642"/>
    <w:rsid w:val="00313721"/>
    <w:rsid w:val="00313A4A"/>
    <w:rsid w:val="00313F9D"/>
    <w:rsid w:val="003144B9"/>
    <w:rsid w:val="0031467C"/>
    <w:rsid w:val="00314B18"/>
    <w:rsid w:val="00314B71"/>
    <w:rsid w:val="00314CC5"/>
    <w:rsid w:val="00314D93"/>
    <w:rsid w:val="00314ED2"/>
    <w:rsid w:val="00314F0B"/>
    <w:rsid w:val="003154A5"/>
    <w:rsid w:val="003161C9"/>
    <w:rsid w:val="003167BF"/>
    <w:rsid w:val="00316943"/>
    <w:rsid w:val="00316AA1"/>
    <w:rsid w:val="00316BAD"/>
    <w:rsid w:val="00316D43"/>
    <w:rsid w:val="00316F53"/>
    <w:rsid w:val="00317361"/>
    <w:rsid w:val="00317B13"/>
    <w:rsid w:val="003201A2"/>
    <w:rsid w:val="003201DD"/>
    <w:rsid w:val="00320365"/>
    <w:rsid w:val="00320916"/>
    <w:rsid w:val="003209A8"/>
    <w:rsid w:val="00320AE1"/>
    <w:rsid w:val="00320B5B"/>
    <w:rsid w:val="00321159"/>
    <w:rsid w:val="003213B1"/>
    <w:rsid w:val="003213FE"/>
    <w:rsid w:val="003214EE"/>
    <w:rsid w:val="00321548"/>
    <w:rsid w:val="003218A4"/>
    <w:rsid w:val="00321D3C"/>
    <w:rsid w:val="00321F10"/>
    <w:rsid w:val="0032276D"/>
    <w:rsid w:val="00322F0D"/>
    <w:rsid w:val="00323228"/>
    <w:rsid w:val="0032329B"/>
    <w:rsid w:val="00323451"/>
    <w:rsid w:val="003236CE"/>
    <w:rsid w:val="003240E2"/>
    <w:rsid w:val="0032440C"/>
    <w:rsid w:val="00324708"/>
    <w:rsid w:val="00324925"/>
    <w:rsid w:val="00324AC1"/>
    <w:rsid w:val="00324C00"/>
    <w:rsid w:val="00324CEB"/>
    <w:rsid w:val="00324D6F"/>
    <w:rsid w:val="00325860"/>
    <w:rsid w:val="003259AE"/>
    <w:rsid w:val="00326F08"/>
    <w:rsid w:val="00327101"/>
    <w:rsid w:val="00327144"/>
    <w:rsid w:val="0032718D"/>
    <w:rsid w:val="00327918"/>
    <w:rsid w:val="003279B4"/>
    <w:rsid w:val="00327A06"/>
    <w:rsid w:val="00327A4E"/>
    <w:rsid w:val="00327BAF"/>
    <w:rsid w:val="003302AC"/>
    <w:rsid w:val="0033041C"/>
    <w:rsid w:val="00330ABA"/>
    <w:rsid w:val="00330C8C"/>
    <w:rsid w:val="00330F67"/>
    <w:rsid w:val="003315C1"/>
    <w:rsid w:val="003317B0"/>
    <w:rsid w:val="003317B6"/>
    <w:rsid w:val="0033230E"/>
    <w:rsid w:val="00332BB3"/>
    <w:rsid w:val="00332BD9"/>
    <w:rsid w:val="00332D41"/>
    <w:rsid w:val="00333771"/>
    <w:rsid w:val="00333B2C"/>
    <w:rsid w:val="00333B78"/>
    <w:rsid w:val="00333CD8"/>
    <w:rsid w:val="00334025"/>
    <w:rsid w:val="00334094"/>
    <w:rsid w:val="00334135"/>
    <w:rsid w:val="00334565"/>
    <w:rsid w:val="0033462F"/>
    <w:rsid w:val="0033486D"/>
    <w:rsid w:val="00335144"/>
    <w:rsid w:val="003351F7"/>
    <w:rsid w:val="003355C0"/>
    <w:rsid w:val="00335618"/>
    <w:rsid w:val="00335DD3"/>
    <w:rsid w:val="00335E16"/>
    <w:rsid w:val="00335E40"/>
    <w:rsid w:val="00335FEA"/>
    <w:rsid w:val="00336225"/>
    <w:rsid w:val="003364E1"/>
    <w:rsid w:val="00336CA3"/>
    <w:rsid w:val="00336CAA"/>
    <w:rsid w:val="00337026"/>
    <w:rsid w:val="00337660"/>
    <w:rsid w:val="00337679"/>
    <w:rsid w:val="003376BE"/>
    <w:rsid w:val="0033781E"/>
    <w:rsid w:val="00340B6A"/>
    <w:rsid w:val="00340D65"/>
    <w:rsid w:val="00341275"/>
    <w:rsid w:val="003414A8"/>
    <w:rsid w:val="003415D0"/>
    <w:rsid w:val="00341613"/>
    <w:rsid w:val="00341DD5"/>
    <w:rsid w:val="00342160"/>
    <w:rsid w:val="0034238A"/>
    <w:rsid w:val="003427DF"/>
    <w:rsid w:val="00342C37"/>
    <w:rsid w:val="00343035"/>
    <w:rsid w:val="00343194"/>
    <w:rsid w:val="00343320"/>
    <w:rsid w:val="0034350F"/>
    <w:rsid w:val="00343AC5"/>
    <w:rsid w:val="00343EA2"/>
    <w:rsid w:val="00344034"/>
    <w:rsid w:val="0034403E"/>
    <w:rsid w:val="00344255"/>
    <w:rsid w:val="00344280"/>
    <w:rsid w:val="003442A6"/>
    <w:rsid w:val="003445A3"/>
    <w:rsid w:val="00344AEB"/>
    <w:rsid w:val="00344DC4"/>
    <w:rsid w:val="00344EFB"/>
    <w:rsid w:val="00345222"/>
    <w:rsid w:val="003453A1"/>
    <w:rsid w:val="00345850"/>
    <w:rsid w:val="003465CC"/>
    <w:rsid w:val="00346BC3"/>
    <w:rsid w:val="00347738"/>
    <w:rsid w:val="003504A8"/>
    <w:rsid w:val="003508A3"/>
    <w:rsid w:val="0035223F"/>
    <w:rsid w:val="003523EC"/>
    <w:rsid w:val="00352B98"/>
    <w:rsid w:val="00353548"/>
    <w:rsid w:val="0035359F"/>
    <w:rsid w:val="00353928"/>
    <w:rsid w:val="00353FC7"/>
    <w:rsid w:val="00354024"/>
    <w:rsid w:val="003544B9"/>
    <w:rsid w:val="0035505E"/>
    <w:rsid w:val="003551DE"/>
    <w:rsid w:val="00355313"/>
    <w:rsid w:val="00355707"/>
    <w:rsid w:val="00355C04"/>
    <w:rsid w:val="0035607B"/>
    <w:rsid w:val="003560EF"/>
    <w:rsid w:val="003562E6"/>
    <w:rsid w:val="003563CD"/>
    <w:rsid w:val="00356A53"/>
    <w:rsid w:val="00356AFD"/>
    <w:rsid w:val="00356CA3"/>
    <w:rsid w:val="00360011"/>
    <w:rsid w:val="003601E2"/>
    <w:rsid w:val="003614C0"/>
    <w:rsid w:val="0036181F"/>
    <w:rsid w:val="00361B4B"/>
    <w:rsid w:val="0036216A"/>
    <w:rsid w:val="003623C7"/>
    <w:rsid w:val="0036266C"/>
    <w:rsid w:val="0036274B"/>
    <w:rsid w:val="003628BC"/>
    <w:rsid w:val="00362A23"/>
    <w:rsid w:val="003630D1"/>
    <w:rsid w:val="003631CD"/>
    <w:rsid w:val="0036368E"/>
    <w:rsid w:val="003636A4"/>
    <w:rsid w:val="0036376E"/>
    <w:rsid w:val="00363B4F"/>
    <w:rsid w:val="00363D53"/>
    <w:rsid w:val="00364048"/>
    <w:rsid w:val="003643A1"/>
    <w:rsid w:val="00364BC6"/>
    <w:rsid w:val="00364C86"/>
    <w:rsid w:val="00364F02"/>
    <w:rsid w:val="00365295"/>
    <w:rsid w:val="00365A5C"/>
    <w:rsid w:val="00365EB3"/>
    <w:rsid w:val="00366089"/>
    <w:rsid w:val="0036625A"/>
    <w:rsid w:val="00366B98"/>
    <w:rsid w:val="0036701C"/>
    <w:rsid w:val="00367080"/>
    <w:rsid w:val="00367087"/>
    <w:rsid w:val="003672CE"/>
    <w:rsid w:val="0036756E"/>
    <w:rsid w:val="003677E7"/>
    <w:rsid w:val="00370184"/>
    <w:rsid w:val="00370344"/>
    <w:rsid w:val="003707F3"/>
    <w:rsid w:val="00370AD4"/>
    <w:rsid w:val="00370B22"/>
    <w:rsid w:val="00370E8C"/>
    <w:rsid w:val="003721DD"/>
    <w:rsid w:val="003722B4"/>
    <w:rsid w:val="003724B5"/>
    <w:rsid w:val="003724B6"/>
    <w:rsid w:val="00372B4B"/>
    <w:rsid w:val="00372C3D"/>
    <w:rsid w:val="00372CEC"/>
    <w:rsid w:val="00372D09"/>
    <w:rsid w:val="0037329A"/>
    <w:rsid w:val="003734A5"/>
    <w:rsid w:val="00373974"/>
    <w:rsid w:val="00373C61"/>
    <w:rsid w:val="00374C55"/>
    <w:rsid w:val="00374FBB"/>
    <w:rsid w:val="00375196"/>
    <w:rsid w:val="00375856"/>
    <w:rsid w:val="003759BA"/>
    <w:rsid w:val="00375F2C"/>
    <w:rsid w:val="003760F4"/>
    <w:rsid w:val="00376304"/>
    <w:rsid w:val="003763C2"/>
    <w:rsid w:val="0037744D"/>
    <w:rsid w:val="0037775C"/>
    <w:rsid w:val="003801F3"/>
    <w:rsid w:val="003804E7"/>
    <w:rsid w:val="00380B1C"/>
    <w:rsid w:val="00380F21"/>
    <w:rsid w:val="003811DB"/>
    <w:rsid w:val="0038164A"/>
    <w:rsid w:val="00381862"/>
    <w:rsid w:val="00381941"/>
    <w:rsid w:val="003819E3"/>
    <w:rsid w:val="00382167"/>
    <w:rsid w:val="00382473"/>
    <w:rsid w:val="003827AA"/>
    <w:rsid w:val="00383180"/>
    <w:rsid w:val="003831EF"/>
    <w:rsid w:val="003836D8"/>
    <w:rsid w:val="00383D6F"/>
    <w:rsid w:val="00383D83"/>
    <w:rsid w:val="00383F85"/>
    <w:rsid w:val="003844AE"/>
    <w:rsid w:val="00384547"/>
    <w:rsid w:val="00385187"/>
    <w:rsid w:val="003851DA"/>
    <w:rsid w:val="00385661"/>
    <w:rsid w:val="00385718"/>
    <w:rsid w:val="00385C4B"/>
    <w:rsid w:val="0038666B"/>
    <w:rsid w:val="00386740"/>
    <w:rsid w:val="003869AA"/>
    <w:rsid w:val="00387411"/>
    <w:rsid w:val="0038769E"/>
    <w:rsid w:val="003876C9"/>
    <w:rsid w:val="00387870"/>
    <w:rsid w:val="003878FF"/>
    <w:rsid w:val="00387FDD"/>
    <w:rsid w:val="003903D4"/>
    <w:rsid w:val="00390431"/>
    <w:rsid w:val="003904FB"/>
    <w:rsid w:val="00390B56"/>
    <w:rsid w:val="00390BB2"/>
    <w:rsid w:val="00390D27"/>
    <w:rsid w:val="00390D45"/>
    <w:rsid w:val="0039150D"/>
    <w:rsid w:val="00392684"/>
    <w:rsid w:val="00392913"/>
    <w:rsid w:val="0039365C"/>
    <w:rsid w:val="00393818"/>
    <w:rsid w:val="00393F66"/>
    <w:rsid w:val="00394480"/>
    <w:rsid w:val="0039486E"/>
    <w:rsid w:val="003948BC"/>
    <w:rsid w:val="00394C55"/>
    <w:rsid w:val="00394C77"/>
    <w:rsid w:val="00395031"/>
    <w:rsid w:val="0039576F"/>
    <w:rsid w:val="00395B5A"/>
    <w:rsid w:val="00395D70"/>
    <w:rsid w:val="003961E3"/>
    <w:rsid w:val="00396370"/>
    <w:rsid w:val="00396583"/>
    <w:rsid w:val="0039666B"/>
    <w:rsid w:val="003966DB"/>
    <w:rsid w:val="003967CB"/>
    <w:rsid w:val="00396B19"/>
    <w:rsid w:val="00396E1B"/>
    <w:rsid w:val="003973E9"/>
    <w:rsid w:val="00397618"/>
    <w:rsid w:val="003977F9"/>
    <w:rsid w:val="003978A2"/>
    <w:rsid w:val="00397F6A"/>
    <w:rsid w:val="00397FDE"/>
    <w:rsid w:val="003A0202"/>
    <w:rsid w:val="003A03A2"/>
    <w:rsid w:val="003A09F2"/>
    <w:rsid w:val="003A0FDA"/>
    <w:rsid w:val="003A109B"/>
    <w:rsid w:val="003A1E3E"/>
    <w:rsid w:val="003A2080"/>
    <w:rsid w:val="003A226D"/>
    <w:rsid w:val="003A28D4"/>
    <w:rsid w:val="003A29D2"/>
    <w:rsid w:val="003A2B70"/>
    <w:rsid w:val="003A311D"/>
    <w:rsid w:val="003A34A3"/>
    <w:rsid w:val="003A3A66"/>
    <w:rsid w:val="003A3AEE"/>
    <w:rsid w:val="003A4020"/>
    <w:rsid w:val="003A4504"/>
    <w:rsid w:val="003A4B5D"/>
    <w:rsid w:val="003A4D55"/>
    <w:rsid w:val="003A50F4"/>
    <w:rsid w:val="003A54A6"/>
    <w:rsid w:val="003A55B9"/>
    <w:rsid w:val="003A5A3F"/>
    <w:rsid w:val="003A5C52"/>
    <w:rsid w:val="003A611C"/>
    <w:rsid w:val="003A6216"/>
    <w:rsid w:val="003A6D35"/>
    <w:rsid w:val="003A7247"/>
    <w:rsid w:val="003A7AEC"/>
    <w:rsid w:val="003A7E8D"/>
    <w:rsid w:val="003B0AA6"/>
    <w:rsid w:val="003B0AF6"/>
    <w:rsid w:val="003B0C3F"/>
    <w:rsid w:val="003B140E"/>
    <w:rsid w:val="003B1FCF"/>
    <w:rsid w:val="003B23CA"/>
    <w:rsid w:val="003B249E"/>
    <w:rsid w:val="003B290A"/>
    <w:rsid w:val="003B2EDC"/>
    <w:rsid w:val="003B34A4"/>
    <w:rsid w:val="003B34E4"/>
    <w:rsid w:val="003B39D1"/>
    <w:rsid w:val="003B3A7E"/>
    <w:rsid w:val="003B3D25"/>
    <w:rsid w:val="003B3E92"/>
    <w:rsid w:val="003B3F64"/>
    <w:rsid w:val="003B42C7"/>
    <w:rsid w:val="003B4496"/>
    <w:rsid w:val="003B4AB1"/>
    <w:rsid w:val="003B4F81"/>
    <w:rsid w:val="003B5054"/>
    <w:rsid w:val="003B51A6"/>
    <w:rsid w:val="003B5662"/>
    <w:rsid w:val="003B58CB"/>
    <w:rsid w:val="003B5BE1"/>
    <w:rsid w:val="003B5C76"/>
    <w:rsid w:val="003B5F8E"/>
    <w:rsid w:val="003B607F"/>
    <w:rsid w:val="003B6637"/>
    <w:rsid w:val="003B693A"/>
    <w:rsid w:val="003B6D52"/>
    <w:rsid w:val="003B6FCF"/>
    <w:rsid w:val="003B7188"/>
    <w:rsid w:val="003B722A"/>
    <w:rsid w:val="003B73E1"/>
    <w:rsid w:val="003B7454"/>
    <w:rsid w:val="003B780D"/>
    <w:rsid w:val="003B7EC5"/>
    <w:rsid w:val="003C0BE2"/>
    <w:rsid w:val="003C0C74"/>
    <w:rsid w:val="003C0CDE"/>
    <w:rsid w:val="003C0CEF"/>
    <w:rsid w:val="003C10F2"/>
    <w:rsid w:val="003C187B"/>
    <w:rsid w:val="003C1E2D"/>
    <w:rsid w:val="003C1E34"/>
    <w:rsid w:val="003C2275"/>
    <w:rsid w:val="003C24FE"/>
    <w:rsid w:val="003C29DF"/>
    <w:rsid w:val="003C2A5D"/>
    <w:rsid w:val="003C2E43"/>
    <w:rsid w:val="003C341E"/>
    <w:rsid w:val="003C408F"/>
    <w:rsid w:val="003C4481"/>
    <w:rsid w:val="003C462B"/>
    <w:rsid w:val="003C49E6"/>
    <w:rsid w:val="003C50CF"/>
    <w:rsid w:val="003C5104"/>
    <w:rsid w:val="003C519C"/>
    <w:rsid w:val="003C603F"/>
    <w:rsid w:val="003C6458"/>
    <w:rsid w:val="003C6989"/>
    <w:rsid w:val="003C6F66"/>
    <w:rsid w:val="003C7309"/>
    <w:rsid w:val="003C74F0"/>
    <w:rsid w:val="003C75A3"/>
    <w:rsid w:val="003C79C7"/>
    <w:rsid w:val="003C7A3C"/>
    <w:rsid w:val="003C7B66"/>
    <w:rsid w:val="003C7CF3"/>
    <w:rsid w:val="003C7E85"/>
    <w:rsid w:val="003D03F9"/>
    <w:rsid w:val="003D0841"/>
    <w:rsid w:val="003D0DBD"/>
    <w:rsid w:val="003D1170"/>
    <w:rsid w:val="003D13F1"/>
    <w:rsid w:val="003D1488"/>
    <w:rsid w:val="003D1889"/>
    <w:rsid w:val="003D18F7"/>
    <w:rsid w:val="003D1A26"/>
    <w:rsid w:val="003D1DC8"/>
    <w:rsid w:val="003D21D7"/>
    <w:rsid w:val="003D2545"/>
    <w:rsid w:val="003D25CB"/>
    <w:rsid w:val="003D2DA7"/>
    <w:rsid w:val="003D2DFE"/>
    <w:rsid w:val="003D3333"/>
    <w:rsid w:val="003D36AA"/>
    <w:rsid w:val="003D3A5B"/>
    <w:rsid w:val="003D3C6D"/>
    <w:rsid w:val="003D3D01"/>
    <w:rsid w:val="003D3D17"/>
    <w:rsid w:val="003D4059"/>
    <w:rsid w:val="003D4077"/>
    <w:rsid w:val="003D4263"/>
    <w:rsid w:val="003D4416"/>
    <w:rsid w:val="003D4914"/>
    <w:rsid w:val="003D4BB5"/>
    <w:rsid w:val="003D51F2"/>
    <w:rsid w:val="003D5224"/>
    <w:rsid w:val="003D5297"/>
    <w:rsid w:val="003D555C"/>
    <w:rsid w:val="003D5BAB"/>
    <w:rsid w:val="003D628F"/>
    <w:rsid w:val="003D6A38"/>
    <w:rsid w:val="003D6B20"/>
    <w:rsid w:val="003D6BF0"/>
    <w:rsid w:val="003D6D49"/>
    <w:rsid w:val="003D750A"/>
    <w:rsid w:val="003D759A"/>
    <w:rsid w:val="003D77B2"/>
    <w:rsid w:val="003D7A17"/>
    <w:rsid w:val="003D7ADA"/>
    <w:rsid w:val="003D7DEF"/>
    <w:rsid w:val="003D7F74"/>
    <w:rsid w:val="003E08C3"/>
    <w:rsid w:val="003E0A30"/>
    <w:rsid w:val="003E0ABD"/>
    <w:rsid w:val="003E0B46"/>
    <w:rsid w:val="003E0D49"/>
    <w:rsid w:val="003E0E00"/>
    <w:rsid w:val="003E13A9"/>
    <w:rsid w:val="003E1C3F"/>
    <w:rsid w:val="003E2544"/>
    <w:rsid w:val="003E27F3"/>
    <w:rsid w:val="003E293F"/>
    <w:rsid w:val="003E2E82"/>
    <w:rsid w:val="003E2F06"/>
    <w:rsid w:val="003E3007"/>
    <w:rsid w:val="003E39BE"/>
    <w:rsid w:val="003E3A84"/>
    <w:rsid w:val="003E43B7"/>
    <w:rsid w:val="003E4413"/>
    <w:rsid w:val="003E4DE4"/>
    <w:rsid w:val="003E5139"/>
    <w:rsid w:val="003E5D21"/>
    <w:rsid w:val="003E5DF8"/>
    <w:rsid w:val="003E60D3"/>
    <w:rsid w:val="003E69A9"/>
    <w:rsid w:val="003E6BDC"/>
    <w:rsid w:val="003E6E07"/>
    <w:rsid w:val="003E6FB4"/>
    <w:rsid w:val="003E71DB"/>
    <w:rsid w:val="003E7DB2"/>
    <w:rsid w:val="003F00B3"/>
    <w:rsid w:val="003F03FF"/>
    <w:rsid w:val="003F09EB"/>
    <w:rsid w:val="003F0ADC"/>
    <w:rsid w:val="003F0B9C"/>
    <w:rsid w:val="003F0E0C"/>
    <w:rsid w:val="003F0F16"/>
    <w:rsid w:val="003F0F21"/>
    <w:rsid w:val="003F10DA"/>
    <w:rsid w:val="003F1418"/>
    <w:rsid w:val="003F14D8"/>
    <w:rsid w:val="003F1962"/>
    <w:rsid w:val="003F1A27"/>
    <w:rsid w:val="003F1A8F"/>
    <w:rsid w:val="003F1F98"/>
    <w:rsid w:val="003F20A5"/>
    <w:rsid w:val="003F2523"/>
    <w:rsid w:val="003F2673"/>
    <w:rsid w:val="003F2993"/>
    <w:rsid w:val="003F2A84"/>
    <w:rsid w:val="003F2F04"/>
    <w:rsid w:val="003F3EAD"/>
    <w:rsid w:val="003F430A"/>
    <w:rsid w:val="003F4325"/>
    <w:rsid w:val="003F4477"/>
    <w:rsid w:val="003F491E"/>
    <w:rsid w:val="003F4BFE"/>
    <w:rsid w:val="003F4D0F"/>
    <w:rsid w:val="003F57E3"/>
    <w:rsid w:val="003F5D37"/>
    <w:rsid w:val="003F6B6A"/>
    <w:rsid w:val="003F6D00"/>
    <w:rsid w:val="003F6E42"/>
    <w:rsid w:val="003F6F46"/>
    <w:rsid w:val="003F75EB"/>
    <w:rsid w:val="003F7B05"/>
    <w:rsid w:val="003F7EAD"/>
    <w:rsid w:val="00400824"/>
    <w:rsid w:val="00400F36"/>
    <w:rsid w:val="004012EC"/>
    <w:rsid w:val="0040158D"/>
    <w:rsid w:val="00401793"/>
    <w:rsid w:val="004017FB"/>
    <w:rsid w:val="00401832"/>
    <w:rsid w:val="00401D06"/>
    <w:rsid w:val="004020CE"/>
    <w:rsid w:val="00402521"/>
    <w:rsid w:val="0040265C"/>
    <w:rsid w:val="00403061"/>
    <w:rsid w:val="0040345D"/>
    <w:rsid w:val="00403460"/>
    <w:rsid w:val="00403911"/>
    <w:rsid w:val="004041F2"/>
    <w:rsid w:val="00404342"/>
    <w:rsid w:val="00404BF5"/>
    <w:rsid w:val="00404D00"/>
    <w:rsid w:val="004054A3"/>
    <w:rsid w:val="00405A2E"/>
    <w:rsid w:val="00405A93"/>
    <w:rsid w:val="004060FC"/>
    <w:rsid w:val="00406132"/>
    <w:rsid w:val="004061E2"/>
    <w:rsid w:val="004065E6"/>
    <w:rsid w:val="00406693"/>
    <w:rsid w:val="0040777D"/>
    <w:rsid w:val="004077F9"/>
    <w:rsid w:val="00407977"/>
    <w:rsid w:val="00407C77"/>
    <w:rsid w:val="00410017"/>
    <w:rsid w:val="0041007E"/>
    <w:rsid w:val="004100E9"/>
    <w:rsid w:val="00410AF8"/>
    <w:rsid w:val="0041118F"/>
    <w:rsid w:val="00411536"/>
    <w:rsid w:val="00411684"/>
    <w:rsid w:val="004119A5"/>
    <w:rsid w:val="00411C77"/>
    <w:rsid w:val="00412274"/>
    <w:rsid w:val="0041291C"/>
    <w:rsid w:val="00412B35"/>
    <w:rsid w:val="00412F97"/>
    <w:rsid w:val="004131D8"/>
    <w:rsid w:val="0041323D"/>
    <w:rsid w:val="00413639"/>
    <w:rsid w:val="00413B31"/>
    <w:rsid w:val="00413B86"/>
    <w:rsid w:val="00413BED"/>
    <w:rsid w:val="00413EE0"/>
    <w:rsid w:val="004141BA"/>
    <w:rsid w:val="00414345"/>
    <w:rsid w:val="0041439C"/>
    <w:rsid w:val="00414BCC"/>
    <w:rsid w:val="00415551"/>
    <w:rsid w:val="004158FB"/>
    <w:rsid w:val="0041592B"/>
    <w:rsid w:val="0041593C"/>
    <w:rsid w:val="00415E3D"/>
    <w:rsid w:val="00416492"/>
    <w:rsid w:val="004164A2"/>
    <w:rsid w:val="00417158"/>
    <w:rsid w:val="00417163"/>
    <w:rsid w:val="00417975"/>
    <w:rsid w:val="00417A85"/>
    <w:rsid w:val="00420066"/>
    <w:rsid w:val="004200D7"/>
    <w:rsid w:val="0042015B"/>
    <w:rsid w:val="00420546"/>
    <w:rsid w:val="0042080B"/>
    <w:rsid w:val="0042112A"/>
    <w:rsid w:val="0042123E"/>
    <w:rsid w:val="004213AC"/>
    <w:rsid w:val="004215BC"/>
    <w:rsid w:val="004216C4"/>
    <w:rsid w:val="00421701"/>
    <w:rsid w:val="004219E9"/>
    <w:rsid w:val="00421FEF"/>
    <w:rsid w:val="00422119"/>
    <w:rsid w:val="004225A6"/>
    <w:rsid w:val="00422E66"/>
    <w:rsid w:val="004239C4"/>
    <w:rsid w:val="00423D6C"/>
    <w:rsid w:val="00423EC5"/>
    <w:rsid w:val="00423FC1"/>
    <w:rsid w:val="00424162"/>
    <w:rsid w:val="00424496"/>
    <w:rsid w:val="0042491D"/>
    <w:rsid w:val="00424A08"/>
    <w:rsid w:val="00424C9C"/>
    <w:rsid w:val="0042502C"/>
    <w:rsid w:val="0042509C"/>
    <w:rsid w:val="00425166"/>
    <w:rsid w:val="004253A3"/>
    <w:rsid w:val="004259C1"/>
    <w:rsid w:val="00425BDB"/>
    <w:rsid w:val="00425CB9"/>
    <w:rsid w:val="00425E19"/>
    <w:rsid w:val="004261EA"/>
    <w:rsid w:val="004263A6"/>
    <w:rsid w:val="00426803"/>
    <w:rsid w:val="00426FEE"/>
    <w:rsid w:val="004271B4"/>
    <w:rsid w:val="0042767B"/>
    <w:rsid w:val="00427BD7"/>
    <w:rsid w:val="00427DCF"/>
    <w:rsid w:val="00430147"/>
    <w:rsid w:val="004303F7"/>
    <w:rsid w:val="00430462"/>
    <w:rsid w:val="004305E8"/>
    <w:rsid w:val="004307F7"/>
    <w:rsid w:val="00430810"/>
    <w:rsid w:val="00430AF0"/>
    <w:rsid w:val="00430E16"/>
    <w:rsid w:val="00430E2F"/>
    <w:rsid w:val="0043137D"/>
    <w:rsid w:val="00432495"/>
    <w:rsid w:val="00432570"/>
    <w:rsid w:val="00432822"/>
    <w:rsid w:val="004329D3"/>
    <w:rsid w:val="00432DB6"/>
    <w:rsid w:val="00433124"/>
    <w:rsid w:val="00433545"/>
    <w:rsid w:val="0043355A"/>
    <w:rsid w:val="0043362D"/>
    <w:rsid w:val="00433D1D"/>
    <w:rsid w:val="00433E4F"/>
    <w:rsid w:val="00433FAF"/>
    <w:rsid w:val="004340C2"/>
    <w:rsid w:val="00434131"/>
    <w:rsid w:val="004341F6"/>
    <w:rsid w:val="00434531"/>
    <w:rsid w:val="004345F7"/>
    <w:rsid w:val="00435A73"/>
    <w:rsid w:val="00435C55"/>
    <w:rsid w:val="00436212"/>
    <w:rsid w:val="0043676F"/>
    <w:rsid w:val="00436824"/>
    <w:rsid w:val="0043701F"/>
    <w:rsid w:val="00437559"/>
    <w:rsid w:val="00437CD8"/>
    <w:rsid w:val="004407B6"/>
    <w:rsid w:val="00440A84"/>
    <w:rsid w:val="004413D7"/>
    <w:rsid w:val="0044148D"/>
    <w:rsid w:val="0044168E"/>
    <w:rsid w:val="00441960"/>
    <w:rsid w:val="00441A31"/>
    <w:rsid w:val="00441A87"/>
    <w:rsid w:val="00441FFB"/>
    <w:rsid w:val="00442635"/>
    <w:rsid w:val="0044272D"/>
    <w:rsid w:val="00442C12"/>
    <w:rsid w:val="00442F81"/>
    <w:rsid w:val="00443567"/>
    <w:rsid w:val="0044386A"/>
    <w:rsid w:val="004439B0"/>
    <w:rsid w:val="004439EA"/>
    <w:rsid w:val="00443CB8"/>
    <w:rsid w:val="00443D1D"/>
    <w:rsid w:val="00443D3D"/>
    <w:rsid w:val="00443F1C"/>
    <w:rsid w:val="00444098"/>
    <w:rsid w:val="004443A6"/>
    <w:rsid w:val="00444D4F"/>
    <w:rsid w:val="004452A7"/>
    <w:rsid w:val="0044544E"/>
    <w:rsid w:val="00445627"/>
    <w:rsid w:val="00445A81"/>
    <w:rsid w:val="00445D22"/>
    <w:rsid w:val="004461D4"/>
    <w:rsid w:val="0044635E"/>
    <w:rsid w:val="0044670F"/>
    <w:rsid w:val="004475A8"/>
    <w:rsid w:val="00447876"/>
    <w:rsid w:val="00447A92"/>
    <w:rsid w:val="0045018E"/>
    <w:rsid w:val="004501DD"/>
    <w:rsid w:val="00450506"/>
    <w:rsid w:val="004506DE"/>
    <w:rsid w:val="00451618"/>
    <w:rsid w:val="00451843"/>
    <w:rsid w:val="00451C11"/>
    <w:rsid w:val="004523BD"/>
    <w:rsid w:val="00452DE9"/>
    <w:rsid w:val="0045406E"/>
    <w:rsid w:val="004545D4"/>
    <w:rsid w:val="0045478A"/>
    <w:rsid w:val="00454AAE"/>
    <w:rsid w:val="00454ABE"/>
    <w:rsid w:val="00454D62"/>
    <w:rsid w:val="00454F70"/>
    <w:rsid w:val="004551BD"/>
    <w:rsid w:val="004555F5"/>
    <w:rsid w:val="004556AD"/>
    <w:rsid w:val="00455887"/>
    <w:rsid w:val="004560DA"/>
    <w:rsid w:val="00456A92"/>
    <w:rsid w:val="004570AE"/>
    <w:rsid w:val="00457473"/>
    <w:rsid w:val="0045759D"/>
    <w:rsid w:val="004575A0"/>
    <w:rsid w:val="00460DB0"/>
    <w:rsid w:val="00460EE4"/>
    <w:rsid w:val="00461D32"/>
    <w:rsid w:val="00462A59"/>
    <w:rsid w:val="00463275"/>
    <w:rsid w:val="0046361B"/>
    <w:rsid w:val="00463A5B"/>
    <w:rsid w:val="00463C41"/>
    <w:rsid w:val="00463CDF"/>
    <w:rsid w:val="004640B7"/>
    <w:rsid w:val="004642DA"/>
    <w:rsid w:val="004647B0"/>
    <w:rsid w:val="00465031"/>
    <w:rsid w:val="004651DB"/>
    <w:rsid w:val="004651F9"/>
    <w:rsid w:val="00465466"/>
    <w:rsid w:val="00465570"/>
    <w:rsid w:val="004669B4"/>
    <w:rsid w:val="00466AB3"/>
    <w:rsid w:val="00466ACC"/>
    <w:rsid w:val="00466EEC"/>
    <w:rsid w:val="00467156"/>
    <w:rsid w:val="00467D20"/>
    <w:rsid w:val="0047059B"/>
    <w:rsid w:val="00470642"/>
    <w:rsid w:val="004706C2"/>
    <w:rsid w:val="00470E16"/>
    <w:rsid w:val="0047128F"/>
    <w:rsid w:val="004713BF"/>
    <w:rsid w:val="00471762"/>
    <w:rsid w:val="00471929"/>
    <w:rsid w:val="00471AA8"/>
    <w:rsid w:val="00471FAC"/>
    <w:rsid w:val="00472248"/>
    <w:rsid w:val="00472E8E"/>
    <w:rsid w:val="0047321E"/>
    <w:rsid w:val="004732CE"/>
    <w:rsid w:val="00473D10"/>
    <w:rsid w:val="00473E5B"/>
    <w:rsid w:val="00474196"/>
    <w:rsid w:val="00474199"/>
    <w:rsid w:val="0047435B"/>
    <w:rsid w:val="00474688"/>
    <w:rsid w:val="00474842"/>
    <w:rsid w:val="00474A6C"/>
    <w:rsid w:val="00474BED"/>
    <w:rsid w:val="004753E7"/>
    <w:rsid w:val="004758E3"/>
    <w:rsid w:val="0047618D"/>
    <w:rsid w:val="00476E2A"/>
    <w:rsid w:val="00477159"/>
    <w:rsid w:val="004771C2"/>
    <w:rsid w:val="00477354"/>
    <w:rsid w:val="004776B1"/>
    <w:rsid w:val="00477B47"/>
    <w:rsid w:val="00477DD6"/>
    <w:rsid w:val="00477DE9"/>
    <w:rsid w:val="00480149"/>
    <w:rsid w:val="0048044E"/>
    <w:rsid w:val="0048050C"/>
    <w:rsid w:val="004805D1"/>
    <w:rsid w:val="004805F4"/>
    <w:rsid w:val="00480DBD"/>
    <w:rsid w:val="00480E8B"/>
    <w:rsid w:val="00480FB9"/>
    <w:rsid w:val="004814F2"/>
    <w:rsid w:val="00481A7E"/>
    <w:rsid w:val="00481D1D"/>
    <w:rsid w:val="00481E67"/>
    <w:rsid w:val="0048249B"/>
    <w:rsid w:val="00482817"/>
    <w:rsid w:val="00483423"/>
    <w:rsid w:val="0048358E"/>
    <w:rsid w:val="00483B2B"/>
    <w:rsid w:val="00483B62"/>
    <w:rsid w:val="00483EBC"/>
    <w:rsid w:val="00484017"/>
    <w:rsid w:val="00484526"/>
    <w:rsid w:val="004846B7"/>
    <w:rsid w:val="00484A3E"/>
    <w:rsid w:val="00484ACC"/>
    <w:rsid w:val="00484DE1"/>
    <w:rsid w:val="00485060"/>
    <w:rsid w:val="00485136"/>
    <w:rsid w:val="0048524E"/>
    <w:rsid w:val="0048539E"/>
    <w:rsid w:val="0048568C"/>
    <w:rsid w:val="00485940"/>
    <w:rsid w:val="00485965"/>
    <w:rsid w:val="00485B09"/>
    <w:rsid w:val="00485C82"/>
    <w:rsid w:val="004860F1"/>
    <w:rsid w:val="00486696"/>
    <w:rsid w:val="00486B0D"/>
    <w:rsid w:val="00486E96"/>
    <w:rsid w:val="00486FA0"/>
    <w:rsid w:val="00487C4D"/>
    <w:rsid w:val="004902BA"/>
    <w:rsid w:val="004903DC"/>
    <w:rsid w:val="004906FA"/>
    <w:rsid w:val="00490888"/>
    <w:rsid w:val="00490AB1"/>
    <w:rsid w:val="00491032"/>
    <w:rsid w:val="00491093"/>
    <w:rsid w:val="004910A3"/>
    <w:rsid w:val="0049132D"/>
    <w:rsid w:val="00491780"/>
    <w:rsid w:val="0049189F"/>
    <w:rsid w:val="00491CC9"/>
    <w:rsid w:val="00491DA8"/>
    <w:rsid w:val="00491E21"/>
    <w:rsid w:val="00491E41"/>
    <w:rsid w:val="00491F2D"/>
    <w:rsid w:val="004923F0"/>
    <w:rsid w:val="00492533"/>
    <w:rsid w:val="0049287E"/>
    <w:rsid w:val="00492DA8"/>
    <w:rsid w:val="00492E97"/>
    <w:rsid w:val="00493313"/>
    <w:rsid w:val="004934AD"/>
    <w:rsid w:val="00493B6B"/>
    <w:rsid w:val="00493C77"/>
    <w:rsid w:val="00493DFD"/>
    <w:rsid w:val="004946B2"/>
    <w:rsid w:val="00494862"/>
    <w:rsid w:val="00494AAF"/>
    <w:rsid w:val="00494EEC"/>
    <w:rsid w:val="004958F9"/>
    <w:rsid w:val="0049597B"/>
    <w:rsid w:val="00495B8D"/>
    <w:rsid w:val="00495E2D"/>
    <w:rsid w:val="00495E55"/>
    <w:rsid w:val="004962F0"/>
    <w:rsid w:val="00496319"/>
    <w:rsid w:val="00496E8B"/>
    <w:rsid w:val="004976F0"/>
    <w:rsid w:val="0049778D"/>
    <w:rsid w:val="0049794E"/>
    <w:rsid w:val="00497C72"/>
    <w:rsid w:val="00497E14"/>
    <w:rsid w:val="004A067E"/>
    <w:rsid w:val="004A0734"/>
    <w:rsid w:val="004A0FCB"/>
    <w:rsid w:val="004A151E"/>
    <w:rsid w:val="004A180D"/>
    <w:rsid w:val="004A1ACE"/>
    <w:rsid w:val="004A1F23"/>
    <w:rsid w:val="004A244F"/>
    <w:rsid w:val="004A2E1A"/>
    <w:rsid w:val="004A3219"/>
    <w:rsid w:val="004A33CA"/>
    <w:rsid w:val="004A3A8B"/>
    <w:rsid w:val="004A45AD"/>
    <w:rsid w:val="004A4C3F"/>
    <w:rsid w:val="004A50CA"/>
    <w:rsid w:val="004A5452"/>
    <w:rsid w:val="004A5A55"/>
    <w:rsid w:val="004A6067"/>
    <w:rsid w:val="004A6EA7"/>
    <w:rsid w:val="004A725B"/>
    <w:rsid w:val="004A7471"/>
    <w:rsid w:val="004A756A"/>
    <w:rsid w:val="004A75B1"/>
    <w:rsid w:val="004A7A1F"/>
    <w:rsid w:val="004A7AC3"/>
    <w:rsid w:val="004B04C2"/>
    <w:rsid w:val="004B0506"/>
    <w:rsid w:val="004B09EA"/>
    <w:rsid w:val="004B20AC"/>
    <w:rsid w:val="004B2A51"/>
    <w:rsid w:val="004B2D8B"/>
    <w:rsid w:val="004B2E36"/>
    <w:rsid w:val="004B366D"/>
    <w:rsid w:val="004B3F78"/>
    <w:rsid w:val="004B48C8"/>
    <w:rsid w:val="004B526C"/>
    <w:rsid w:val="004B527F"/>
    <w:rsid w:val="004B56F5"/>
    <w:rsid w:val="004B5DCE"/>
    <w:rsid w:val="004B5EB9"/>
    <w:rsid w:val="004B5F7E"/>
    <w:rsid w:val="004B600E"/>
    <w:rsid w:val="004B663C"/>
    <w:rsid w:val="004B6740"/>
    <w:rsid w:val="004B6924"/>
    <w:rsid w:val="004B6EDF"/>
    <w:rsid w:val="004B7138"/>
    <w:rsid w:val="004B7481"/>
    <w:rsid w:val="004B7522"/>
    <w:rsid w:val="004B7839"/>
    <w:rsid w:val="004B7F8C"/>
    <w:rsid w:val="004C017D"/>
    <w:rsid w:val="004C020E"/>
    <w:rsid w:val="004C05CD"/>
    <w:rsid w:val="004C0E79"/>
    <w:rsid w:val="004C1754"/>
    <w:rsid w:val="004C1B62"/>
    <w:rsid w:val="004C1D30"/>
    <w:rsid w:val="004C224D"/>
    <w:rsid w:val="004C25C2"/>
    <w:rsid w:val="004C2A2C"/>
    <w:rsid w:val="004C2A7E"/>
    <w:rsid w:val="004C2F15"/>
    <w:rsid w:val="004C37A0"/>
    <w:rsid w:val="004C39BC"/>
    <w:rsid w:val="004C3FA1"/>
    <w:rsid w:val="004C40F2"/>
    <w:rsid w:val="004C4CB1"/>
    <w:rsid w:val="004C4F2A"/>
    <w:rsid w:val="004C5060"/>
    <w:rsid w:val="004C517F"/>
    <w:rsid w:val="004C5681"/>
    <w:rsid w:val="004C5CAA"/>
    <w:rsid w:val="004C62F4"/>
    <w:rsid w:val="004C6919"/>
    <w:rsid w:val="004C6BDB"/>
    <w:rsid w:val="004C6CB5"/>
    <w:rsid w:val="004C6E36"/>
    <w:rsid w:val="004C74E0"/>
    <w:rsid w:val="004C774E"/>
    <w:rsid w:val="004C7763"/>
    <w:rsid w:val="004D057E"/>
    <w:rsid w:val="004D069D"/>
    <w:rsid w:val="004D0734"/>
    <w:rsid w:val="004D0D75"/>
    <w:rsid w:val="004D0FAE"/>
    <w:rsid w:val="004D0FBD"/>
    <w:rsid w:val="004D1129"/>
    <w:rsid w:val="004D11F7"/>
    <w:rsid w:val="004D197B"/>
    <w:rsid w:val="004D1F29"/>
    <w:rsid w:val="004D238C"/>
    <w:rsid w:val="004D2815"/>
    <w:rsid w:val="004D2B0E"/>
    <w:rsid w:val="004D2B56"/>
    <w:rsid w:val="004D2E54"/>
    <w:rsid w:val="004D2F63"/>
    <w:rsid w:val="004D350B"/>
    <w:rsid w:val="004D3566"/>
    <w:rsid w:val="004D35B4"/>
    <w:rsid w:val="004D39E5"/>
    <w:rsid w:val="004D39F0"/>
    <w:rsid w:val="004D3D34"/>
    <w:rsid w:val="004D3EC0"/>
    <w:rsid w:val="004D42E9"/>
    <w:rsid w:val="004D4314"/>
    <w:rsid w:val="004D4754"/>
    <w:rsid w:val="004D4781"/>
    <w:rsid w:val="004D5545"/>
    <w:rsid w:val="004D5AAB"/>
    <w:rsid w:val="004D5D31"/>
    <w:rsid w:val="004D5F93"/>
    <w:rsid w:val="004D678C"/>
    <w:rsid w:val="004D6D44"/>
    <w:rsid w:val="004D6F91"/>
    <w:rsid w:val="004D776C"/>
    <w:rsid w:val="004D785C"/>
    <w:rsid w:val="004D7DA0"/>
    <w:rsid w:val="004E0980"/>
    <w:rsid w:val="004E0A74"/>
    <w:rsid w:val="004E0C47"/>
    <w:rsid w:val="004E113A"/>
    <w:rsid w:val="004E1300"/>
    <w:rsid w:val="004E16A0"/>
    <w:rsid w:val="004E1848"/>
    <w:rsid w:val="004E188D"/>
    <w:rsid w:val="004E2A40"/>
    <w:rsid w:val="004E2AB1"/>
    <w:rsid w:val="004E2B1F"/>
    <w:rsid w:val="004E3232"/>
    <w:rsid w:val="004E34C3"/>
    <w:rsid w:val="004E3D48"/>
    <w:rsid w:val="004E4020"/>
    <w:rsid w:val="004E4250"/>
    <w:rsid w:val="004E475D"/>
    <w:rsid w:val="004E4C2C"/>
    <w:rsid w:val="004E4EBF"/>
    <w:rsid w:val="004E5354"/>
    <w:rsid w:val="004E5740"/>
    <w:rsid w:val="004E61F7"/>
    <w:rsid w:val="004E669C"/>
    <w:rsid w:val="004E692D"/>
    <w:rsid w:val="004E6D4D"/>
    <w:rsid w:val="004E7694"/>
    <w:rsid w:val="004E77BF"/>
    <w:rsid w:val="004E781A"/>
    <w:rsid w:val="004F0B07"/>
    <w:rsid w:val="004F0F64"/>
    <w:rsid w:val="004F0FB0"/>
    <w:rsid w:val="004F10B0"/>
    <w:rsid w:val="004F190A"/>
    <w:rsid w:val="004F1A85"/>
    <w:rsid w:val="004F2190"/>
    <w:rsid w:val="004F22DC"/>
    <w:rsid w:val="004F23A2"/>
    <w:rsid w:val="004F2CA9"/>
    <w:rsid w:val="004F2D01"/>
    <w:rsid w:val="004F30E7"/>
    <w:rsid w:val="004F3426"/>
    <w:rsid w:val="004F3E7F"/>
    <w:rsid w:val="004F40CC"/>
    <w:rsid w:val="004F4539"/>
    <w:rsid w:val="004F4E8A"/>
    <w:rsid w:val="004F50F5"/>
    <w:rsid w:val="004F5683"/>
    <w:rsid w:val="004F5BB7"/>
    <w:rsid w:val="004F5DB3"/>
    <w:rsid w:val="004F60C0"/>
    <w:rsid w:val="004F62AC"/>
    <w:rsid w:val="004F6485"/>
    <w:rsid w:val="004F6536"/>
    <w:rsid w:val="004F6A11"/>
    <w:rsid w:val="004F6BFA"/>
    <w:rsid w:val="004F6ED2"/>
    <w:rsid w:val="004F6FB3"/>
    <w:rsid w:val="004F728D"/>
    <w:rsid w:val="004F772A"/>
    <w:rsid w:val="004F78BD"/>
    <w:rsid w:val="004F7F0B"/>
    <w:rsid w:val="00500B96"/>
    <w:rsid w:val="00500C98"/>
    <w:rsid w:val="00500CE1"/>
    <w:rsid w:val="005012FC"/>
    <w:rsid w:val="005013CD"/>
    <w:rsid w:val="00501923"/>
    <w:rsid w:val="00501B46"/>
    <w:rsid w:val="00501E4B"/>
    <w:rsid w:val="0050207D"/>
    <w:rsid w:val="0050270B"/>
    <w:rsid w:val="00502793"/>
    <w:rsid w:val="00502970"/>
    <w:rsid w:val="005029C5"/>
    <w:rsid w:val="00503143"/>
    <w:rsid w:val="005031C1"/>
    <w:rsid w:val="00503213"/>
    <w:rsid w:val="005039F2"/>
    <w:rsid w:val="00504421"/>
    <w:rsid w:val="00504697"/>
    <w:rsid w:val="00504E2D"/>
    <w:rsid w:val="00504EF1"/>
    <w:rsid w:val="00504FEE"/>
    <w:rsid w:val="00505023"/>
    <w:rsid w:val="005052DD"/>
    <w:rsid w:val="00505BE0"/>
    <w:rsid w:val="0050611F"/>
    <w:rsid w:val="00506314"/>
    <w:rsid w:val="00506638"/>
    <w:rsid w:val="00506B30"/>
    <w:rsid w:val="00506FBC"/>
    <w:rsid w:val="0050725B"/>
    <w:rsid w:val="005074BD"/>
    <w:rsid w:val="00507623"/>
    <w:rsid w:val="0050791C"/>
    <w:rsid w:val="00507E8D"/>
    <w:rsid w:val="005102D6"/>
    <w:rsid w:val="00510702"/>
    <w:rsid w:val="00510740"/>
    <w:rsid w:val="005107F6"/>
    <w:rsid w:val="005108C5"/>
    <w:rsid w:val="00510A4A"/>
    <w:rsid w:val="00510ED7"/>
    <w:rsid w:val="005115D2"/>
    <w:rsid w:val="005122FB"/>
    <w:rsid w:val="0051290B"/>
    <w:rsid w:val="00512AED"/>
    <w:rsid w:val="00512B6F"/>
    <w:rsid w:val="00512D69"/>
    <w:rsid w:val="005135A2"/>
    <w:rsid w:val="00513DFA"/>
    <w:rsid w:val="005140D5"/>
    <w:rsid w:val="0051431F"/>
    <w:rsid w:val="00514349"/>
    <w:rsid w:val="005145D6"/>
    <w:rsid w:val="00514843"/>
    <w:rsid w:val="005153D8"/>
    <w:rsid w:val="0051563D"/>
    <w:rsid w:val="0051625F"/>
    <w:rsid w:val="005163E4"/>
    <w:rsid w:val="005169D5"/>
    <w:rsid w:val="00516A96"/>
    <w:rsid w:val="00516AA5"/>
    <w:rsid w:val="005171FE"/>
    <w:rsid w:val="0051752B"/>
    <w:rsid w:val="0051797D"/>
    <w:rsid w:val="00517B7F"/>
    <w:rsid w:val="00520151"/>
    <w:rsid w:val="0052035F"/>
    <w:rsid w:val="0052045C"/>
    <w:rsid w:val="0052050D"/>
    <w:rsid w:val="00520579"/>
    <w:rsid w:val="0052143B"/>
    <w:rsid w:val="0052162E"/>
    <w:rsid w:val="00521DF7"/>
    <w:rsid w:val="00521ECC"/>
    <w:rsid w:val="005226C5"/>
    <w:rsid w:val="005226FB"/>
    <w:rsid w:val="005227F0"/>
    <w:rsid w:val="00522A84"/>
    <w:rsid w:val="005238E5"/>
    <w:rsid w:val="00523993"/>
    <w:rsid w:val="00523CD1"/>
    <w:rsid w:val="00523D8D"/>
    <w:rsid w:val="00524243"/>
    <w:rsid w:val="00524425"/>
    <w:rsid w:val="0052482F"/>
    <w:rsid w:val="00524E84"/>
    <w:rsid w:val="005258AB"/>
    <w:rsid w:val="00525ACF"/>
    <w:rsid w:val="00525C5F"/>
    <w:rsid w:val="0052618F"/>
    <w:rsid w:val="00526298"/>
    <w:rsid w:val="005262D3"/>
    <w:rsid w:val="005265A4"/>
    <w:rsid w:val="00526717"/>
    <w:rsid w:val="0052689E"/>
    <w:rsid w:val="00526B20"/>
    <w:rsid w:val="00526CFB"/>
    <w:rsid w:val="0052737F"/>
    <w:rsid w:val="0052749D"/>
    <w:rsid w:val="00527594"/>
    <w:rsid w:val="00527AF1"/>
    <w:rsid w:val="00527C54"/>
    <w:rsid w:val="00527E74"/>
    <w:rsid w:val="005304A1"/>
    <w:rsid w:val="005305AE"/>
    <w:rsid w:val="00530734"/>
    <w:rsid w:val="00530AAD"/>
    <w:rsid w:val="00530D07"/>
    <w:rsid w:val="00531065"/>
    <w:rsid w:val="005311AF"/>
    <w:rsid w:val="0053120B"/>
    <w:rsid w:val="0053143E"/>
    <w:rsid w:val="0053149A"/>
    <w:rsid w:val="00531A6E"/>
    <w:rsid w:val="00531C8C"/>
    <w:rsid w:val="00531F1C"/>
    <w:rsid w:val="0053238B"/>
    <w:rsid w:val="00532676"/>
    <w:rsid w:val="005328BB"/>
    <w:rsid w:val="00532C26"/>
    <w:rsid w:val="0053311B"/>
    <w:rsid w:val="005332DF"/>
    <w:rsid w:val="0053354E"/>
    <w:rsid w:val="00533725"/>
    <w:rsid w:val="00533A1F"/>
    <w:rsid w:val="00533AB5"/>
    <w:rsid w:val="00533BFC"/>
    <w:rsid w:val="00533E44"/>
    <w:rsid w:val="00533F99"/>
    <w:rsid w:val="005341F3"/>
    <w:rsid w:val="00534A4B"/>
    <w:rsid w:val="005351B0"/>
    <w:rsid w:val="00535210"/>
    <w:rsid w:val="00535514"/>
    <w:rsid w:val="00535557"/>
    <w:rsid w:val="005359A8"/>
    <w:rsid w:val="00535F94"/>
    <w:rsid w:val="00536A28"/>
    <w:rsid w:val="00536A80"/>
    <w:rsid w:val="00536B1C"/>
    <w:rsid w:val="005371EC"/>
    <w:rsid w:val="005374D9"/>
    <w:rsid w:val="005374FA"/>
    <w:rsid w:val="00537853"/>
    <w:rsid w:val="005378DE"/>
    <w:rsid w:val="005378ED"/>
    <w:rsid w:val="00537915"/>
    <w:rsid w:val="005379B8"/>
    <w:rsid w:val="0054047D"/>
    <w:rsid w:val="005405C3"/>
    <w:rsid w:val="00540847"/>
    <w:rsid w:val="00541359"/>
    <w:rsid w:val="0054163B"/>
    <w:rsid w:val="00541B31"/>
    <w:rsid w:val="005425D9"/>
    <w:rsid w:val="0054262E"/>
    <w:rsid w:val="00542789"/>
    <w:rsid w:val="0054289F"/>
    <w:rsid w:val="00542FD2"/>
    <w:rsid w:val="00543A81"/>
    <w:rsid w:val="00543CF4"/>
    <w:rsid w:val="005446D1"/>
    <w:rsid w:val="0054481B"/>
    <w:rsid w:val="00544FB6"/>
    <w:rsid w:val="005451C7"/>
    <w:rsid w:val="00545252"/>
    <w:rsid w:val="00545674"/>
    <w:rsid w:val="00545A8C"/>
    <w:rsid w:val="00545D0B"/>
    <w:rsid w:val="005462D9"/>
    <w:rsid w:val="005462E7"/>
    <w:rsid w:val="005464DC"/>
    <w:rsid w:val="005468F9"/>
    <w:rsid w:val="005475F8"/>
    <w:rsid w:val="005476AE"/>
    <w:rsid w:val="0055051E"/>
    <w:rsid w:val="005506A0"/>
    <w:rsid w:val="00550CD6"/>
    <w:rsid w:val="00550F94"/>
    <w:rsid w:val="005511E6"/>
    <w:rsid w:val="005514EC"/>
    <w:rsid w:val="005516B8"/>
    <w:rsid w:val="005517C2"/>
    <w:rsid w:val="0055182C"/>
    <w:rsid w:val="00552AC6"/>
    <w:rsid w:val="00552CF6"/>
    <w:rsid w:val="00552D78"/>
    <w:rsid w:val="00552E0C"/>
    <w:rsid w:val="00552FF1"/>
    <w:rsid w:val="005530EC"/>
    <w:rsid w:val="00553427"/>
    <w:rsid w:val="00553577"/>
    <w:rsid w:val="00553E60"/>
    <w:rsid w:val="005540B6"/>
    <w:rsid w:val="005541B8"/>
    <w:rsid w:val="005542E7"/>
    <w:rsid w:val="005543EA"/>
    <w:rsid w:val="00554601"/>
    <w:rsid w:val="00554C64"/>
    <w:rsid w:val="00554C9F"/>
    <w:rsid w:val="00554DE4"/>
    <w:rsid w:val="00554F51"/>
    <w:rsid w:val="005550FB"/>
    <w:rsid w:val="00555136"/>
    <w:rsid w:val="00555160"/>
    <w:rsid w:val="005557EE"/>
    <w:rsid w:val="00555A46"/>
    <w:rsid w:val="00555A6C"/>
    <w:rsid w:val="00555E37"/>
    <w:rsid w:val="00556399"/>
    <w:rsid w:val="00556C7E"/>
    <w:rsid w:val="0055708A"/>
    <w:rsid w:val="005574D3"/>
    <w:rsid w:val="00557690"/>
    <w:rsid w:val="00557960"/>
    <w:rsid w:val="00557AD5"/>
    <w:rsid w:val="00557C73"/>
    <w:rsid w:val="00557F03"/>
    <w:rsid w:val="00560175"/>
    <w:rsid w:val="00560B4A"/>
    <w:rsid w:val="00561272"/>
    <w:rsid w:val="00561328"/>
    <w:rsid w:val="005620A0"/>
    <w:rsid w:val="0056243A"/>
    <w:rsid w:val="005624BE"/>
    <w:rsid w:val="00562A06"/>
    <w:rsid w:val="00563215"/>
    <w:rsid w:val="00563277"/>
    <w:rsid w:val="005634FA"/>
    <w:rsid w:val="00563915"/>
    <w:rsid w:val="00563AF1"/>
    <w:rsid w:val="00563B99"/>
    <w:rsid w:val="00563BC7"/>
    <w:rsid w:val="00564033"/>
    <w:rsid w:val="0056444D"/>
    <w:rsid w:val="00564C06"/>
    <w:rsid w:val="005650CD"/>
    <w:rsid w:val="00565159"/>
    <w:rsid w:val="0056552D"/>
    <w:rsid w:val="005658E6"/>
    <w:rsid w:val="0056613F"/>
    <w:rsid w:val="0056664B"/>
    <w:rsid w:val="005668FA"/>
    <w:rsid w:val="00566B04"/>
    <w:rsid w:val="00566CA6"/>
    <w:rsid w:val="00566E5B"/>
    <w:rsid w:val="00567527"/>
    <w:rsid w:val="00567ED9"/>
    <w:rsid w:val="00570184"/>
    <w:rsid w:val="005702D8"/>
    <w:rsid w:val="00570625"/>
    <w:rsid w:val="00570722"/>
    <w:rsid w:val="005708E2"/>
    <w:rsid w:val="00570C1E"/>
    <w:rsid w:val="00571720"/>
    <w:rsid w:val="00571D1B"/>
    <w:rsid w:val="005720C7"/>
    <w:rsid w:val="00572196"/>
    <w:rsid w:val="00572284"/>
    <w:rsid w:val="00572528"/>
    <w:rsid w:val="00572648"/>
    <w:rsid w:val="00572663"/>
    <w:rsid w:val="00572754"/>
    <w:rsid w:val="005732AF"/>
    <w:rsid w:val="00573A99"/>
    <w:rsid w:val="00573D49"/>
    <w:rsid w:val="0057438C"/>
    <w:rsid w:val="005750C5"/>
    <w:rsid w:val="005750FB"/>
    <w:rsid w:val="005758FB"/>
    <w:rsid w:val="00575C90"/>
    <w:rsid w:val="00575E53"/>
    <w:rsid w:val="00576D0C"/>
    <w:rsid w:val="00577187"/>
    <w:rsid w:val="005771FA"/>
    <w:rsid w:val="00577825"/>
    <w:rsid w:val="00577870"/>
    <w:rsid w:val="0057791B"/>
    <w:rsid w:val="00577B27"/>
    <w:rsid w:val="00577D6F"/>
    <w:rsid w:val="00580461"/>
    <w:rsid w:val="00580846"/>
    <w:rsid w:val="00580A55"/>
    <w:rsid w:val="00580AE9"/>
    <w:rsid w:val="00580B51"/>
    <w:rsid w:val="00580DB8"/>
    <w:rsid w:val="00581A11"/>
    <w:rsid w:val="0058226D"/>
    <w:rsid w:val="00582583"/>
    <w:rsid w:val="00582606"/>
    <w:rsid w:val="0058271F"/>
    <w:rsid w:val="00582E78"/>
    <w:rsid w:val="00583DB7"/>
    <w:rsid w:val="00583EC4"/>
    <w:rsid w:val="00584287"/>
    <w:rsid w:val="005843DE"/>
    <w:rsid w:val="005858E0"/>
    <w:rsid w:val="00585E26"/>
    <w:rsid w:val="00586782"/>
    <w:rsid w:val="00586799"/>
    <w:rsid w:val="005873CD"/>
    <w:rsid w:val="00587460"/>
    <w:rsid w:val="005878D1"/>
    <w:rsid w:val="005878DF"/>
    <w:rsid w:val="00587B1E"/>
    <w:rsid w:val="00587B74"/>
    <w:rsid w:val="00590AE9"/>
    <w:rsid w:val="00590CF4"/>
    <w:rsid w:val="00590DE5"/>
    <w:rsid w:val="00590F19"/>
    <w:rsid w:val="005910E0"/>
    <w:rsid w:val="00591278"/>
    <w:rsid w:val="0059166F"/>
    <w:rsid w:val="005918EE"/>
    <w:rsid w:val="0059236B"/>
    <w:rsid w:val="0059237F"/>
    <w:rsid w:val="00592592"/>
    <w:rsid w:val="00592F73"/>
    <w:rsid w:val="00593307"/>
    <w:rsid w:val="00593329"/>
    <w:rsid w:val="0059348F"/>
    <w:rsid w:val="005936B0"/>
    <w:rsid w:val="005939BF"/>
    <w:rsid w:val="00593E45"/>
    <w:rsid w:val="005942B0"/>
    <w:rsid w:val="005942E4"/>
    <w:rsid w:val="00594CF1"/>
    <w:rsid w:val="00594D64"/>
    <w:rsid w:val="00595174"/>
    <w:rsid w:val="00595438"/>
    <w:rsid w:val="0059572E"/>
    <w:rsid w:val="00595DDB"/>
    <w:rsid w:val="00596375"/>
    <w:rsid w:val="005964B9"/>
    <w:rsid w:val="005965B2"/>
    <w:rsid w:val="005967F3"/>
    <w:rsid w:val="00596B98"/>
    <w:rsid w:val="00596BFA"/>
    <w:rsid w:val="00596C60"/>
    <w:rsid w:val="00596EDC"/>
    <w:rsid w:val="005971B2"/>
    <w:rsid w:val="005974ED"/>
    <w:rsid w:val="005976FE"/>
    <w:rsid w:val="005979D0"/>
    <w:rsid w:val="005A05E0"/>
    <w:rsid w:val="005A09F9"/>
    <w:rsid w:val="005A130A"/>
    <w:rsid w:val="005A131C"/>
    <w:rsid w:val="005A1661"/>
    <w:rsid w:val="005A19B4"/>
    <w:rsid w:val="005A1DBA"/>
    <w:rsid w:val="005A2146"/>
    <w:rsid w:val="005A22D0"/>
    <w:rsid w:val="005A2588"/>
    <w:rsid w:val="005A2737"/>
    <w:rsid w:val="005A2B9E"/>
    <w:rsid w:val="005A32A6"/>
    <w:rsid w:val="005A3529"/>
    <w:rsid w:val="005A362A"/>
    <w:rsid w:val="005A3D38"/>
    <w:rsid w:val="005A457C"/>
    <w:rsid w:val="005A4625"/>
    <w:rsid w:val="005A5D49"/>
    <w:rsid w:val="005A5D79"/>
    <w:rsid w:val="005A5E39"/>
    <w:rsid w:val="005A6029"/>
    <w:rsid w:val="005A6686"/>
    <w:rsid w:val="005A6EAA"/>
    <w:rsid w:val="005A7142"/>
    <w:rsid w:val="005A7148"/>
    <w:rsid w:val="005A74D0"/>
    <w:rsid w:val="005A75F0"/>
    <w:rsid w:val="005A7A0C"/>
    <w:rsid w:val="005A7C1E"/>
    <w:rsid w:val="005B024D"/>
    <w:rsid w:val="005B02EA"/>
    <w:rsid w:val="005B03B3"/>
    <w:rsid w:val="005B0535"/>
    <w:rsid w:val="005B07CC"/>
    <w:rsid w:val="005B07CF"/>
    <w:rsid w:val="005B08F7"/>
    <w:rsid w:val="005B09E7"/>
    <w:rsid w:val="005B0DB0"/>
    <w:rsid w:val="005B0F77"/>
    <w:rsid w:val="005B1090"/>
    <w:rsid w:val="005B1106"/>
    <w:rsid w:val="005B1604"/>
    <w:rsid w:val="005B166C"/>
    <w:rsid w:val="005B167D"/>
    <w:rsid w:val="005B1802"/>
    <w:rsid w:val="005B18F3"/>
    <w:rsid w:val="005B191A"/>
    <w:rsid w:val="005B1C69"/>
    <w:rsid w:val="005B1F64"/>
    <w:rsid w:val="005B2018"/>
    <w:rsid w:val="005B2306"/>
    <w:rsid w:val="005B23F7"/>
    <w:rsid w:val="005B280F"/>
    <w:rsid w:val="005B2D2C"/>
    <w:rsid w:val="005B3345"/>
    <w:rsid w:val="005B3521"/>
    <w:rsid w:val="005B3AA6"/>
    <w:rsid w:val="005B43F4"/>
    <w:rsid w:val="005B467E"/>
    <w:rsid w:val="005B497A"/>
    <w:rsid w:val="005B4DC1"/>
    <w:rsid w:val="005B4FAD"/>
    <w:rsid w:val="005B5350"/>
    <w:rsid w:val="005B568D"/>
    <w:rsid w:val="005B5816"/>
    <w:rsid w:val="005B5A66"/>
    <w:rsid w:val="005B65FB"/>
    <w:rsid w:val="005B6D1E"/>
    <w:rsid w:val="005B75D9"/>
    <w:rsid w:val="005B78DB"/>
    <w:rsid w:val="005B7BFF"/>
    <w:rsid w:val="005B7D6B"/>
    <w:rsid w:val="005C0307"/>
    <w:rsid w:val="005C0416"/>
    <w:rsid w:val="005C06F5"/>
    <w:rsid w:val="005C089F"/>
    <w:rsid w:val="005C0908"/>
    <w:rsid w:val="005C0ED5"/>
    <w:rsid w:val="005C1995"/>
    <w:rsid w:val="005C1DBD"/>
    <w:rsid w:val="005C1DD1"/>
    <w:rsid w:val="005C2242"/>
    <w:rsid w:val="005C28B4"/>
    <w:rsid w:val="005C2C72"/>
    <w:rsid w:val="005C2D8C"/>
    <w:rsid w:val="005C2DC4"/>
    <w:rsid w:val="005C2E89"/>
    <w:rsid w:val="005C4052"/>
    <w:rsid w:val="005C4180"/>
    <w:rsid w:val="005C4B7E"/>
    <w:rsid w:val="005C4C04"/>
    <w:rsid w:val="005C4CF7"/>
    <w:rsid w:val="005C4DA8"/>
    <w:rsid w:val="005C5033"/>
    <w:rsid w:val="005C52B6"/>
    <w:rsid w:val="005C59D7"/>
    <w:rsid w:val="005C5EF0"/>
    <w:rsid w:val="005C5F96"/>
    <w:rsid w:val="005C6018"/>
    <w:rsid w:val="005C627F"/>
    <w:rsid w:val="005C67D4"/>
    <w:rsid w:val="005C6D21"/>
    <w:rsid w:val="005C7148"/>
    <w:rsid w:val="005C7165"/>
    <w:rsid w:val="005C72A8"/>
    <w:rsid w:val="005C747B"/>
    <w:rsid w:val="005C7480"/>
    <w:rsid w:val="005C7772"/>
    <w:rsid w:val="005C7AA1"/>
    <w:rsid w:val="005D03BA"/>
    <w:rsid w:val="005D07E8"/>
    <w:rsid w:val="005D0B3D"/>
    <w:rsid w:val="005D0EB8"/>
    <w:rsid w:val="005D1027"/>
    <w:rsid w:val="005D15BD"/>
    <w:rsid w:val="005D1605"/>
    <w:rsid w:val="005D1983"/>
    <w:rsid w:val="005D1BB4"/>
    <w:rsid w:val="005D22A9"/>
    <w:rsid w:val="005D2A72"/>
    <w:rsid w:val="005D2B02"/>
    <w:rsid w:val="005D3469"/>
    <w:rsid w:val="005D3A45"/>
    <w:rsid w:val="005D3C21"/>
    <w:rsid w:val="005D4160"/>
    <w:rsid w:val="005D430A"/>
    <w:rsid w:val="005D4367"/>
    <w:rsid w:val="005D44AE"/>
    <w:rsid w:val="005D4720"/>
    <w:rsid w:val="005D4766"/>
    <w:rsid w:val="005D478F"/>
    <w:rsid w:val="005D53C5"/>
    <w:rsid w:val="005D5436"/>
    <w:rsid w:val="005D5691"/>
    <w:rsid w:val="005D5773"/>
    <w:rsid w:val="005D65DE"/>
    <w:rsid w:val="005D6612"/>
    <w:rsid w:val="005D6C0B"/>
    <w:rsid w:val="005D746D"/>
    <w:rsid w:val="005E040B"/>
    <w:rsid w:val="005E0B19"/>
    <w:rsid w:val="005E0FD9"/>
    <w:rsid w:val="005E11AB"/>
    <w:rsid w:val="005E1331"/>
    <w:rsid w:val="005E140E"/>
    <w:rsid w:val="005E16A9"/>
    <w:rsid w:val="005E17C0"/>
    <w:rsid w:val="005E1D4D"/>
    <w:rsid w:val="005E1DA0"/>
    <w:rsid w:val="005E23C4"/>
    <w:rsid w:val="005E2A06"/>
    <w:rsid w:val="005E319A"/>
    <w:rsid w:val="005E3AF3"/>
    <w:rsid w:val="005E3D88"/>
    <w:rsid w:val="005E405A"/>
    <w:rsid w:val="005E42A3"/>
    <w:rsid w:val="005E4524"/>
    <w:rsid w:val="005E4630"/>
    <w:rsid w:val="005E465F"/>
    <w:rsid w:val="005E4725"/>
    <w:rsid w:val="005E48DF"/>
    <w:rsid w:val="005E5748"/>
    <w:rsid w:val="005E5AEB"/>
    <w:rsid w:val="005E5BAB"/>
    <w:rsid w:val="005E6048"/>
    <w:rsid w:val="005E6650"/>
    <w:rsid w:val="005E6858"/>
    <w:rsid w:val="005E6BEF"/>
    <w:rsid w:val="005E70EA"/>
    <w:rsid w:val="005E76B9"/>
    <w:rsid w:val="005E7708"/>
    <w:rsid w:val="005E7A8B"/>
    <w:rsid w:val="005F002D"/>
    <w:rsid w:val="005F0E47"/>
    <w:rsid w:val="005F1357"/>
    <w:rsid w:val="005F13E1"/>
    <w:rsid w:val="005F160F"/>
    <w:rsid w:val="005F169D"/>
    <w:rsid w:val="005F272B"/>
    <w:rsid w:val="005F28E1"/>
    <w:rsid w:val="005F34F2"/>
    <w:rsid w:val="005F3A25"/>
    <w:rsid w:val="005F3C4B"/>
    <w:rsid w:val="005F4313"/>
    <w:rsid w:val="005F433D"/>
    <w:rsid w:val="005F4359"/>
    <w:rsid w:val="005F476A"/>
    <w:rsid w:val="005F49AC"/>
    <w:rsid w:val="005F4D58"/>
    <w:rsid w:val="005F55DA"/>
    <w:rsid w:val="005F5614"/>
    <w:rsid w:val="005F57AA"/>
    <w:rsid w:val="005F5878"/>
    <w:rsid w:val="005F5E89"/>
    <w:rsid w:val="005F5F7F"/>
    <w:rsid w:val="005F63D7"/>
    <w:rsid w:val="005F654E"/>
    <w:rsid w:val="005F6BDC"/>
    <w:rsid w:val="005F6D2A"/>
    <w:rsid w:val="005F723B"/>
    <w:rsid w:val="005F73C1"/>
    <w:rsid w:val="005F779C"/>
    <w:rsid w:val="005F77C5"/>
    <w:rsid w:val="005F7A9A"/>
    <w:rsid w:val="006000B4"/>
    <w:rsid w:val="006006CB"/>
    <w:rsid w:val="00600734"/>
    <w:rsid w:val="0060076E"/>
    <w:rsid w:val="006007D6"/>
    <w:rsid w:val="006009DA"/>
    <w:rsid w:val="00600D67"/>
    <w:rsid w:val="0060139D"/>
    <w:rsid w:val="006014B2"/>
    <w:rsid w:val="00601619"/>
    <w:rsid w:val="006016AB"/>
    <w:rsid w:val="00601727"/>
    <w:rsid w:val="00601A4B"/>
    <w:rsid w:val="00601E64"/>
    <w:rsid w:val="0060204F"/>
    <w:rsid w:val="00602180"/>
    <w:rsid w:val="00602542"/>
    <w:rsid w:val="00602776"/>
    <w:rsid w:val="006028DC"/>
    <w:rsid w:val="00602E74"/>
    <w:rsid w:val="00602F43"/>
    <w:rsid w:val="006032E3"/>
    <w:rsid w:val="006034EC"/>
    <w:rsid w:val="00603C48"/>
    <w:rsid w:val="00603F66"/>
    <w:rsid w:val="006044DF"/>
    <w:rsid w:val="0060565E"/>
    <w:rsid w:val="00605AC5"/>
    <w:rsid w:val="00606618"/>
    <w:rsid w:val="006067C3"/>
    <w:rsid w:val="00607031"/>
    <w:rsid w:val="00607511"/>
    <w:rsid w:val="006075B4"/>
    <w:rsid w:val="0060769F"/>
    <w:rsid w:val="006076A5"/>
    <w:rsid w:val="006078A1"/>
    <w:rsid w:val="006079C2"/>
    <w:rsid w:val="00607BF1"/>
    <w:rsid w:val="00607C84"/>
    <w:rsid w:val="00607EAD"/>
    <w:rsid w:val="00610010"/>
    <w:rsid w:val="00610310"/>
    <w:rsid w:val="0061036F"/>
    <w:rsid w:val="006105D9"/>
    <w:rsid w:val="00610BEA"/>
    <w:rsid w:val="00610D08"/>
    <w:rsid w:val="006110A0"/>
    <w:rsid w:val="00611198"/>
    <w:rsid w:val="00611452"/>
    <w:rsid w:val="00611973"/>
    <w:rsid w:val="00611FFD"/>
    <w:rsid w:val="00612079"/>
    <w:rsid w:val="00612141"/>
    <w:rsid w:val="0061281E"/>
    <w:rsid w:val="00612BFD"/>
    <w:rsid w:val="006134E4"/>
    <w:rsid w:val="006137B5"/>
    <w:rsid w:val="00613E1A"/>
    <w:rsid w:val="00613E9A"/>
    <w:rsid w:val="0061430C"/>
    <w:rsid w:val="006148B0"/>
    <w:rsid w:val="00614AEF"/>
    <w:rsid w:val="00614B6E"/>
    <w:rsid w:val="0061517A"/>
    <w:rsid w:val="00615793"/>
    <w:rsid w:val="006157C1"/>
    <w:rsid w:val="00615CA4"/>
    <w:rsid w:val="00615CFF"/>
    <w:rsid w:val="00615F53"/>
    <w:rsid w:val="006161D5"/>
    <w:rsid w:val="00616447"/>
    <w:rsid w:val="0061670D"/>
    <w:rsid w:val="00616911"/>
    <w:rsid w:val="00616F9C"/>
    <w:rsid w:val="00616FA6"/>
    <w:rsid w:val="00617443"/>
    <w:rsid w:val="00617854"/>
    <w:rsid w:val="00617900"/>
    <w:rsid w:val="00617A2F"/>
    <w:rsid w:val="00617C14"/>
    <w:rsid w:val="00617FBB"/>
    <w:rsid w:val="00620057"/>
    <w:rsid w:val="006205B5"/>
    <w:rsid w:val="006206EB"/>
    <w:rsid w:val="006207D9"/>
    <w:rsid w:val="006210F8"/>
    <w:rsid w:val="006213C1"/>
    <w:rsid w:val="0062141F"/>
    <w:rsid w:val="00621441"/>
    <w:rsid w:val="0062198D"/>
    <w:rsid w:val="00621C0E"/>
    <w:rsid w:val="00621CA2"/>
    <w:rsid w:val="00621F47"/>
    <w:rsid w:val="00621F96"/>
    <w:rsid w:val="00622238"/>
    <w:rsid w:val="0062281F"/>
    <w:rsid w:val="00623096"/>
    <w:rsid w:val="006236B5"/>
    <w:rsid w:val="0062375D"/>
    <w:rsid w:val="00623A7C"/>
    <w:rsid w:val="00623E87"/>
    <w:rsid w:val="006240CB"/>
    <w:rsid w:val="00624236"/>
    <w:rsid w:val="0062466C"/>
    <w:rsid w:val="006247EF"/>
    <w:rsid w:val="00624894"/>
    <w:rsid w:val="00624D39"/>
    <w:rsid w:val="00624DFE"/>
    <w:rsid w:val="00624F65"/>
    <w:rsid w:val="00625400"/>
    <w:rsid w:val="00625430"/>
    <w:rsid w:val="0062580D"/>
    <w:rsid w:val="006259D5"/>
    <w:rsid w:val="00625AD8"/>
    <w:rsid w:val="006261EC"/>
    <w:rsid w:val="00626267"/>
    <w:rsid w:val="00626684"/>
    <w:rsid w:val="00626893"/>
    <w:rsid w:val="00626CD1"/>
    <w:rsid w:val="006273A6"/>
    <w:rsid w:val="00627668"/>
    <w:rsid w:val="00627A55"/>
    <w:rsid w:val="00627C97"/>
    <w:rsid w:val="0063007A"/>
    <w:rsid w:val="006304A6"/>
    <w:rsid w:val="0063054A"/>
    <w:rsid w:val="00630732"/>
    <w:rsid w:val="0063102B"/>
    <w:rsid w:val="006311E8"/>
    <w:rsid w:val="0063146A"/>
    <w:rsid w:val="00631878"/>
    <w:rsid w:val="00631ACB"/>
    <w:rsid w:val="00632683"/>
    <w:rsid w:val="006327E4"/>
    <w:rsid w:val="00632B26"/>
    <w:rsid w:val="00632C6A"/>
    <w:rsid w:val="00633058"/>
    <w:rsid w:val="006330EE"/>
    <w:rsid w:val="0063349F"/>
    <w:rsid w:val="006335D2"/>
    <w:rsid w:val="00634BCC"/>
    <w:rsid w:val="00634F3F"/>
    <w:rsid w:val="00635BDB"/>
    <w:rsid w:val="0063637D"/>
    <w:rsid w:val="00636744"/>
    <w:rsid w:val="00636855"/>
    <w:rsid w:val="00637066"/>
    <w:rsid w:val="006370B6"/>
    <w:rsid w:val="0063752F"/>
    <w:rsid w:val="0063757E"/>
    <w:rsid w:val="006379E0"/>
    <w:rsid w:val="00637E31"/>
    <w:rsid w:val="00637F31"/>
    <w:rsid w:val="00640B57"/>
    <w:rsid w:val="00640D4D"/>
    <w:rsid w:val="00640DD6"/>
    <w:rsid w:val="006417D2"/>
    <w:rsid w:val="006418BE"/>
    <w:rsid w:val="0064197B"/>
    <w:rsid w:val="00641EEE"/>
    <w:rsid w:val="006422E3"/>
    <w:rsid w:val="00642581"/>
    <w:rsid w:val="00642636"/>
    <w:rsid w:val="00642810"/>
    <w:rsid w:val="00642E58"/>
    <w:rsid w:val="00643098"/>
    <w:rsid w:val="006430E5"/>
    <w:rsid w:val="00643185"/>
    <w:rsid w:val="006433DE"/>
    <w:rsid w:val="00643B4A"/>
    <w:rsid w:val="00643D63"/>
    <w:rsid w:val="006446CD"/>
    <w:rsid w:val="006449B3"/>
    <w:rsid w:val="00645291"/>
    <w:rsid w:val="006457DF"/>
    <w:rsid w:val="00645EE4"/>
    <w:rsid w:val="006465D9"/>
    <w:rsid w:val="006466CB"/>
    <w:rsid w:val="00646825"/>
    <w:rsid w:val="00646AE9"/>
    <w:rsid w:val="00646FF1"/>
    <w:rsid w:val="006475FB"/>
    <w:rsid w:val="006477D7"/>
    <w:rsid w:val="00647825"/>
    <w:rsid w:val="00647C63"/>
    <w:rsid w:val="00650615"/>
    <w:rsid w:val="006507BC"/>
    <w:rsid w:val="00650890"/>
    <w:rsid w:val="00650AB0"/>
    <w:rsid w:val="00650DEE"/>
    <w:rsid w:val="00650E43"/>
    <w:rsid w:val="0065100E"/>
    <w:rsid w:val="00651666"/>
    <w:rsid w:val="00651E4E"/>
    <w:rsid w:val="00651E79"/>
    <w:rsid w:val="00651F74"/>
    <w:rsid w:val="006526BA"/>
    <w:rsid w:val="006527A5"/>
    <w:rsid w:val="006527C3"/>
    <w:rsid w:val="006527F8"/>
    <w:rsid w:val="00652853"/>
    <w:rsid w:val="0065297C"/>
    <w:rsid w:val="0065298E"/>
    <w:rsid w:val="00652E40"/>
    <w:rsid w:val="006533BB"/>
    <w:rsid w:val="00653BC5"/>
    <w:rsid w:val="006540FC"/>
    <w:rsid w:val="0065479D"/>
    <w:rsid w:val="00654C97"/>
    <w:rsid w:val="00654E5C"/>
    <w:rsid w:val="00655318"/>
    <w:rsid w:val="00655382"/>
    <w:rsid w:val="006557B2"/>
    <w:rsid w:val="0065598D"/>
    <w:rsid w:val="00655BFB"/>
    <w:rsid w:val="00655E8D"/>
    <w:rsid w:val="00655EFE"/>
    <w:rsid w:val="00656D2B"/>
    <w:rsid w:val="00656F19"/>
    <w:rsid w:val="0065717C"/>
    <w:rsid w:val="0065728C"/>
    <w:rsid w:val="006572D0"/>
    <w:rsid w:val="006573D3"/>
    <w:rsid w:val="0065765F"/>
    <w:rsid w:val="006579E5"/>
    <w:rsid w:val="00657D03"/>
    <w:rsid w:val="0066036F"/>
    <w:rsid w:val="006607FB"/>
    <w:rsid w:val="0066083E"/>
    <w:rsid w:val="006608DA"/>
    <w:rsid w:val="00660AB2"/>
    <w:rsid w:val="00660ADC"/>
    <w:rsid w:val="00660D64"/>
    <w:rsid w:val="00661267"/>
    <w:rsid w:val="00661D44"/>
    <w:rsid w:val="00661FDB"/>
    <w:rsid w:val="006620F1"/>
    <w:rsid w:val="00662135"/>
    <w:rsid w:val="0066237E"/>
    <w:rsid w:val="006631F3"/>
    <w:rsid w:val="006633C3"/>
    <w:rsid w:val="00663738"/>
    <w:rsid w:val="006637D9"/>
    <w:rsid w:val="006638E7"/>
    <w:rsid w:val="00663B82"/>
    <w:rsid w:val="00664364"/>
    <w:rsid w:val="00664693"/>
    <w:rsid w:val="00664CBE"/>
    <w:rsid w:val="00664EDF"/>
    <w:rsid w:val="00665A55"/>
    <w:rsid w:val="00665A66"/>
    <w:rsid w:val="00665D72"/>
    <w:rsid w:val="006665C0"/>
    <w:rsid w:val="006668AC"/>
    <w:rsid w:val="00666CC5"/>
    <w:rsid w:val="00667008"/>
    <w:rsid w:val="0066721B"/>
    <w:rsid w:val="00667280"/>
    <w:rsid w:val="00667491"/>
    <w:rsid w:val="006701BA"/>
    <w:rsid w:val="00670486"/>
    <w:rsid w:val="00670DF5"/>
    <w:rsid w:val="00670F81"/>
    <w:rsid w:val="00671022"/>
    <w:rsid w:val="006710BF"/>
    <w:rsid w:val="00671700"/>
    <w:rsid w:val="00671C0F"/>
    <w:rsid w:val="00672716"/>
    <w:rsid w:val="006728A0"/>
    <w:rsid w:val="00672B94"/>
    <w:rsid w:val="00672C86"/>
    <w:rsid w:val="0067391A"/>
    <w:rsid w:val="00673CE5"/>
    <w:rsid w:val="00673CEA"/>
    <w:rsid w:val="00673DCC"/>
    <w:rsid w:val="006740D3"/>
    <w:rsid w:val="00674F99"/>
    <w:rsid w:val="00674FA8"/>
    <w:rsid w:val="0067501E"/>
    <w:rsid w:val="00675094"/>
    <w:rsid w:val="00675334"/>
    <w:rsid w:val="006753EF"/>
    <w:rsid w:val="0067588E"/>
    <w:rsid w:val="00675FB5"/>
    <w:rsid w:val="00676A28"/>
    <w:rsid w:val="00676D9D"/>
    <w:rsid w:val="00676DE1"/>
    <w:rsid w:val="0067790D"/>
    <w:rsid w:val="00677DA3"/>
    <w:rsid w:val="006801DA"/>
    <w:rsid w:val="00680373"/>
    <w:rsid w:val="0068043B"/>
    <w:rsid w:val="006809BF"/>
    <w:rsid w:val="00680B44"/>
    <w:rsid w:val="00680C41"/>
    <w:rsid w:val="00681359"/>
    <w:rsid w:val="00681388"/>
    <w:rsid w:val="0068162F"/>
    <w:rsid w:val="0068169D"/>
    <w:rsid w:val="006819F4"/>
    <w:rsid w:val="0068258B"/>
    <w:rsid w:val="00682996"/>
    <w:rsid w:val="006832D7"/>
    <w:rsid w:val="006838CF"/>
    <w:rsid w:val="00683A51"/>
    <w:rsid w:val="00683F5A"/>
    <w:rsid w:val="00684339"/>
    <w:rsid w:val="0068437E"/>
    <w:rsid w:val="00684A25"/>
    <w:rsid w:val="006850A8"/>
    <w:rsid w:val="006850F4"/>
    <w:rsid w:val="00685816"/>
    <w:rsid w:val="00686409"/>
    <w:rsid w:val="006870D2"/>
    <w:rsid w:val="00687277"/>
    <w:rsid w:val="00687D7D"/>
    <w:rsid w:val="00687FE5"/>
    <w:rsid w:val="006900B4"/>
    <w:rsid w:val="00690668"/>
    <w:rsid w:val="0069067F"/>
    <w:rsid w:val="00690DB1"/>
    <w:rsid w:val="00690FB6"/>
    <w:rsid w:val="00691045"/>
    <w:rsid w:val="006912C9"/>
    <w:rsid w:val="0069163E"/>
    <w:rsid w:val="006920AA"/>
    <w:rsid w:val="006921B5"/>
    <w:rsid w:val="006923F5"/>
    <w:rsid w:val="006925BD"/>
    <w:rsid w:val="0069288B"/>
    <w:rsid w:val="00692FA1"/>
    <w:rsid w:val="0069302B"/>
    <w:rsid w:val="006930B6"/>
    <w:rsid w:val="0069329A"/>
    <w:rsid w:val="0069352C"/>
    <w:rsid w:val="00693800"/>
    <w:rsid w:val="00693CC3"/>
    <w:rsid w:val="00693D45"/>
    <w:rsid w:val="00694070"/>
    <w:rsid w:val="006944B2"/>
    <w:rsid w:val="006949DE"/>
    <w:rsid w:val="00694B50"/>
    <w:rsid w:val="00694E54"/>
    <w:rsid w:val="00694F3C"/>
    <w:rsid w:val="00695171"/>
    <w:rsid w:val="00695256"/>
    <w:rsid w:val="00695473"/>
    <w:rsid w:val="0069585D"/>
    <w:rsid w:val="00695D86"/>
    <w:rsid w:val="006965D6"/>
    <w:rsid w:val="006967F6"/>
    <w:rsid w:val="006970F9"/>
    <w:rsid w:val="006971CD"/>
    <w:rsid w:val="00697792"/>
    <w:rsid w:val="006A0867"/>
    <w:rsid w:val="006A0974"/>
    <w:rsid w:val="006A0A24"/>
    <w:rsid w:val="006A0EC2"/>
    <w:rsid w:val="006A0FA7"/>
    <w:rsid w:val="006A141D"/>
    <w:rsid w:val="006A1A1A"/>
    <w:rsid w:val="006A1A33"/>
    <w:rsid w:val="006A1EDB"/>
    <w:rsid w:val="006A1F8B"/>
    <w:rsid w:val="006A200E"/>
    <w:rsid w:val="006A2ED5"/>
    <w:rsid w:val="006A3EF2"/>
    <w:rsid w:val="006A48D1"/>
    <w:rsid w:val="006A4C2F"/>
    <w:rsid w:val="006A4C77"/>
    <w:rsid w:val="006A4E47"/>
    <w:rsid w:val="006A4E75"/>
    <w:rsid w:val="006A5172"/>
    <w:rsid w:val="006A52A7"/>
    <w:rsid w:val="006A52B4"/>
    <w:rsid w:val="006A5354"/>
    <w:rsid w:val="006A5496"/>
    <w:rsid w:val="006A563C"/>
    <w:rsid w:val="006A5EC5"/>
    <w:rsid w:val="006A617D"/>
    <w:rsid w:val="006A675C"/>
    <w:rsid w:val="006A75C2"/>
    <w:rsid w:val="006B0B25"/>
    <w:rsid w:val="006B0F65"/>
    <w:rsid w:val="006B1238"/>
    <w:rsid w:val="006B16BC"/>
    <w:rsid w:val="006B1A85"/>
    <w:rsid w:val="006B1D3F"/>
    <w:rsid w:val="006B1F55"/>
    <w:rsid w:val="006B287E"/>
    <w:rsid w:val="006B3163"/>
    <w:rsid w:val="006B32BD"/>
    <w:rsid w:val="006B330A"/>
    <w:rsid w:val="006B34DA"/>
    <w:rsid w:val="006B3907"/>
    <w:rsid w:val="006B3B10"/>
    <w:rsid w:val="006B40C5"/>
    <w:rsid w:val="006B475E"/>
    <w:rsid w:val="006B47B2"/>
    <w:rsid w:val="006B4CB5"/>
    <w:rsid w:val="006B4DB9"/>
    <w:rsid w:val="006B5044"/>
    <w:rsid w:val="006B53FA"/>
    <w:rsid w:val="006B57EC"/>
    <w:rsid w:val="006B6CCA"/>
    <w:rsid w:val="006B6D5B"/>
    <w:rsid w:val="006B73E1"/>
    <w:rsid w:val="006B7843"/>
    <w:rsid w:val="006B7902"/>
    <w:rsid w:val="006B7A97"/>
    <w:rsid w:val="006B7F62"/>
    <w:rsid w:val="006C0131"/>
    <w:rsid w:val="006C039A"/>
    <w:rsid w:val="006C0455"/>
    <w:rsid w:val="006C0A36"/>
    <w:rsid w:val="006C0A84"/>
    <w:rsid w:val="006C0B84"/>
    <w:rsid w:val="006C1050"/>
    <w:rsid w:val="006C11A5"/>
    <w:rsid w:val="006C17A5"/>
    <w:rsid w:val="006C1958"/>
    <w:rsid w:val="006C1D6B"/>
    <w:rsid w:val="006C1D8E"/>
    <w:rsid w:val="006C2729"/>
    <w:rsid w:val="006C2DF5"/>
    <w:rsid w:val="006C2E8D"/>
    <w:rsid w:val="006C2EAF"/>
    <w:rsid w:val="006C319B"/>
    <w:rsid w:val="006C378A"/>
    <w:rsid w:val="006C3814"/>
    <w:rsid w:val="006C3C67"/>
    <w:rsid w:val="006C4420"/>
    <w:rsid w:val="006C468E"/>
    <w:rsid w:val="006C57EA"/>
    <w:rsid w:val="006C5FE9"/>
    <w:rsid w:val="006C611D"/>
    <w:rsid w:val="006C61F8"/>
    <w:rsid w:val="006C65A6"/>
    <w:rsid w:val="006C69A2"/>
    <w:rsid w:val="006C7472"/>
    <w:rsid w:val="006C7A9C"/>
    <w:rsid w:val="006C7BB3"/>
    <w:rsid w:val="006C7E23"/>
    <w:rsid w:val="006D03D3"/>
    <w:rsid w:val="006D0583"/>
    <w:rsid w:val="006D0B83"/>
    <w:rsid w:val="006D1089"/>
    <w:rsid w:val="006D14DF"/>
    <w:rsid w:val="006D14F1"/>
    <w:rsid w:val="006D1E5E"/>
    <w:rsid w:val="006D1FB1"/>
    <w:rsid w:val="006D257D"/>
    <w:rsid w:val="006D2648"/>
    <w:rsid w:val="006D287D"/>
    <w:rsid w:val="006D32CA"/>
    <w:rsid w:val="006D35F1"/>
    <w:rsid w:val="006D3C17"/>
    <w:rsid w:val="006D4611"/>
    <w:rsid w:val="006D46C8"/>
    <w:rsid w:val="006D4870"/>
    <w:rsid w:val="006D49F2"/>
    <w:rsid w:val="006D5569"/>
    <w:rsid w:val="006D55C6"/>
    <w:rsid w:val="006D5A44"/>
    <w:rsid w:val="006D5DB2"/>
    <w:rsid w:val="006D5F31"/>
    <w:rsid w:val="006D5FE7"/>
    <w:rsid w:val="006D61A4"/>
    <w:rsid w:val="006D6DA6"/>
    <w:rsid w:val="006D721F"/>
    <w:rsid w:val="006D7C7D"/>
    <w:rsid w:val="006E02FA"/>
    <w:rsid w:val="006E0493"/>
    <w:rsid w:val="006E0C1E"/>
    <w:rsid w:val="006E0E75"/>
    <w:rsid w:val="006E14BB"/>
    <w:rsid w:val="006E1717"/>
    <w:rsid w:val="006E1EFD"/>
    <w:rsid w:val="006E2192"/>
    <w:rsid w:val="006E21CD"/>
    <w:rsid w:val="006E236C"/>
    <w:rsid w:val="006E26A1"/>
    <w:rsid w:val="006E2AC2"/>
    <w:rsid w:val="006E2DEC"/>
    <w:rsid w:val="006E2FE0"/>
    <w:rsid w:val="006E37E9"/>
    <w:rsid w:val="006E3B9C"/>
    <w:rsid w:val="006E3BE8"/>
    <w:rsid w:val="006E3C98"/>
    <w:rsid w:val="006E3E55"/>
    <w:rsid w:val="006E4393"/>
    <w:rsid w:val="006E4436"/>
    <w:rsid w:val="006E4524"/>
    <w:rsid w:val="006E46B5"/>
    <w:rsid w:val="006E47D7"/>
    <w:rsid w:val="006E488F"/>
    <w:rsid w:val="006E4DDF"/>
    <w:rsid w:val="006E4E2A"/>
    <w:rsid w:val="006E4F0B"/>
    <w:rsid w:val="006E5377"/>
    <w:rsid w:val="006E58C4"/>
    <w:rsid w:val="006E5B63"/>
    <w:rsid w:val="006E5DF6"/>
    <w:rsid w:val="006E5E6B"/>
    <w:rsid w:val="006E5EDD"/>
    <w:rsid w:val="006E6732"/>
    <w:rsid w:val="006E67B8"/>
    <w:rsid w:val="006E6A74"/>
    <w:rsid w:val="006E6BBA"/>
    <w:rsid w:val="006E6C2E"/>
    <w:rsid w:val="006E6DFF"/>
    <w:rsid w:val="006E70CD"/>
    <w:rsid w:val="006E73CD"/>
    <w:rsid w:val="006E7D08"/>
    <w:rsid w:val="006F02CE"/>
    <w:rsid w:val="006F02FE"/>
    <w:rsid w:val="006F04B4"/>
    <w:rsid w:val="006F0CF9"/>
    <w:rsid w:val="006F0FAD"/>
    <w:rsid w:val="006F1045"/>
    <w:rsid w:val="006F115B"/>
    <w:rsid w:val="006F1638"/>
    <w:rsid w:val="006F1D1D"/>
    <w:rsid w:val="006F2A94"/>
    <w:rsid w:val="006F2F59"/>
    <w:rsid w:val="006F2FB6"/>
    <w:rsid w:val="006F317B"/>
    <w:rsid w:val="006F3371"/>
    <w:rsid w:val="006F4179"/>
    <w:rsid w:val="006F428E"/>
    <w:rsid w:val="006F4BFE"/>
    <w:rsid w:val="006F63DC"/>
    <w:rsid w:val="006F6B20"/>
    <w:rsid w:val="006F6F54"/>
    <w:rsid w:val="006F75A9"/>
    <w:rsid w:val="006F7E25"/>
    <w:rsid w:val="00700659"/>
    <w:rsid w:val="0070099D"/>
    <w:rsid w:val="007009AB"/>
    <w:rsid w:val="00700DFD"/>
    <w:rsid w:val="007020F7"/>
    <w:rsid w:val="00702177"/>
    <w:rsid w:val="007029E9"/>
    <w:rsid w:val="00702C6C"/>
    <w:rsid w:val="00703136"/>
    <w:rsid w:val="0070396D"/>
    <w:rsid w:val="00703D51"/>
    <w:rsid w:val="00703E5A"/>
    <w:rsid w:val="00703EBE"/>
    <w:rsid w:val="00703FC9"/>
    <w:rsid w:val="00705139"/>
    <w:rsid w:val="007054AE"/>
    <w:rsid w:val="007055F8"/>
    <w:rsid w:val="00705793"/>
    <w:rsid w:val="00705C93"/>
    <w:rsid w:val="00705CA1"/>
    <w:rsid w:val="00706195"/>
    <w:rsid w:val="00706429"/>
    <w:rsid w:val="0070650C"/>
    <w:rsid w:val="007066AB"/>
    <w:rsid w:val="00706D26"/>
    <w:rsid w:val="00707404"/>
    <w:rsid w:val="00707514"/>
    <w:rsid w:val="00707523"/>
    <w:rsid w:val="00707699"/>
    <w:rsid w:val="007077C7"/>
    <w:rsid w:val="00707F6D"/>
    <w:rsid w:val="007100B8"/>
    <w:rsid w:val="00710125"/>
    <w:rsid w:val="007104B2"/>
    <w:rsid w:val="0071052C"/>
    <w:rsid w:val="0071103A"/>
    <w:rsid w:val="007117B0"/>
    <w:rsid w:val="007117B4"/>
    <w:rsid w:val="00711834"/>
    <w:rsid w:val="00711AC0"/>
    <w:rsid w:val="00712588"/>
    <w:rsid w:val="0071266F"/>
    <w:rsid w:val="00712674"/>
    <w:rsid w:val="00712707"/>
    <w:rsid w:val="00712910"/>
    <w:rsid w:val="00713195"/>
    <w:rsid w:val="0071324A"/>
    <w:rsid w:val="0071352D"/>
    <w:rsid w:val="007143D7"/>
    <w:rsid w:val="00714655"/>
    <w:rsid w:val="00714792"/>
    <w:rsid w:val="00714A3C"/>
    <w:rsid w:val="00715470"/>
    <w:rsid w:val="00715E91"/>
    <w:rsid w:val="007164A3"/>
    <w:rsid w:val="0071651E"/>
    <w:rsid w:val="00716ACF"/>
    <w:rsid w:val="00716D8A"/>
    <w:rsid w:val="00717972"/>
    <w:rsid w:val="00717F54"/>
    <w:rsid w:val="00720309"/>
    <w:rsid w:val="00720540"/>
    <w:rsid w:val="00720641"/>
    <w:rsid w:val="00720AA2"/>
    <w:rsid w:val="00720F89"/>
    <w:rsid w:val="0072137C"/>
    <w:rsid w:val="00721D7A"/>
    <w:rsid w:val="00722032"/>
    <w:rsid w:val="0072210F"/>
    <w:rsid w:val="007224FA"/>
    <w:rsid w:val="0072270A"/>
    <w:rsid w:val="0072274F"/>
    <w:rsid w:val="007228CF"/>
    <w:rsid w:val="007229F0"/>
    <w:rsid w:val="0072319A"/>
    <w:rsid w:val="0072325B"/>
    <w:rsid w:val="007233A0"/>
    <w:rsid w:val="007235C6"/>
    <w:rsid w:val="007236A9"/>
    <w:rsid w:val="007236B8"/>
    <w:rsid w:val="00723798"/>
    <w:rsid w:val="007237D0"/>
    <w:rsid w:val="00723F4F"/>
    <w:rsid w:val="007244CC"/>
    <w:rsid w:val="00724547"/>
    <w:rsid w:val="00724A8C"/>
    <w:rsid w:val="00724CC5"/>
    <w:rsid w:val="00724F56"/>
    <w:rsid w:val="007251EB"/>
    <w:rsid w:val="00725736"/>
    <w:rsid w:val="007258DA"/>
    <w:rsid w:val="0072597C"/>
    <w:rsid w:val="00726316"/>
    <w:rsid w:val="0072693D"/>
    <w:rsid w:val="00726A4A"/>
    <w:rsid w:val="00727A98"/>
    <w:rsid w:val="00727AC8"/>
    <w:rsid w:val="00727B21"/>
    <w:rsid w:val="00727BC3"/>
    <w:rsid w:val="00727BC5"/>
    <w:rsid w:val="00727BE2"/>
    <w:rsid w:val="00730055"/>
    <w:rsid w:val="00730106"/>
    <w:rsid w:val="00730114"/>
    <w:rsid w:val="007312B3"/>
    <w:rsid w:val="00731C8B"/>
    <w:rsid w:val="00731CE0"/>
    <w:rsid w:val="00732B08"/>
    <w:rsid w:val="007333F7"/>
    <w:rsid w:val="00733861"/>
    <w:rsid w:val="007339A0"/>
    <w:rsid w:val="00734520"/>
    <w:rsid w:val="007346E5"/>
    <w:rsid w:val="00734BB9"/>
    <w:rsid w:val="00734C51"/>
    <w:rsid w:val="00734E29"/>
    <w:rsid w:val="00735B38"/>
    <w:rsid w:val="00735E66"/>
    <w:rsid w:val="00735E97"/>
    <w:rsid w:val="00736060"/>
    <w:rsid w:val="0073646C"/>
    <w:rsid w:val="00736598"/>
    <w:rsid w:val="00736725"/>
    <w:rsid w:val="007367B3"/>
    <w:rsid w:val="00736DC4"/>
    <w:rsid w:val="00736F7C"/>
    <w:rsid w:val="00737672"/>
    <w:rsid w:val="007400D2"/>
    <w:rsid w:val="0074173A"/>
    <w:rsid w:val="007417BA"/>
    <w:rsid w:val="00741A86"/>
    <w:rsid w:val="00742479"/>
    <w:rsid w:val="007427F4"/>
    <w:rsid w:val="00742C60"/>
    <w:rsid w:val="00744748"/>
    <w:rsid w:val="007450FE"/>
    <w:rsid w:val="007452C2"/>
    <w:rsid w:val="00745766"/>
    <w:rsid w:val="00745AD8"/>
    <w:rsid w:val="00745E47"/>
    <w:rsid w:val="00745E69"/>
    <w:rsid w:val="00745F70"/>
    <w:rsid w:val="0074610A"/>
    <w:rsid w:val="00746215"/>
    <w:rsid w:val="007464B1"/>
    <w:rsid w:val="00747209"/>
    <w:rsid w:val="007475C9"/>
    <w:rsid w:val="007475E1"/>
    <w:rsid w:val="007477A7"/>
    <w:rsid w:val="007478B2"/>
    <w:rsid w:val="007509A2"/>
    <w:rsid w:val="00750E4E"/>
    <w:rsid w:val="007510F4"/>
    <w:rsid w:val="007511FE"/>
    <w:rsid w:val="0075132B"/>
    <w:rsid w:val="00751400"/>
    <w:rsid w:val="0075161F"/>
    <w:rsid w:val="00751BF2"/>
    <w:rsid w:val="00751C9E"/>
    <w:rsid w:val="00752F3D"/>
    <w:rsid w:val="00752FEE"/>
    <w:rsid w:val="007530A1"/>
    <w:rsid w:val="0075322C"/>
    <w:rsid w:val="00753683"/>
    <w:rsid w:val="0075381D"/>
    <w:rsid w:val="00753BF4"/>
    <w:rsid w:val="00753ED5"/>
    <w:rsid w:val="00754365"/>
    <w:rsid w:val="00755076"/>
    <w:rsid w:val="007559FD"/>
    <w:rsid w:val="00755ECE"/>
    <w:rsid w:val="0075684C"/>
    <w:rsid w:val="00756AC6"/>
    <w:rsid w:val="00756DAF"/>
    <w:rsid w:val="007571E2"/>
    <w:rsid w:val="00757C52"/>
    <w:rsid w:val="007603CA"/>
    <w:rsid w:val="007608E3"/>
    <w:rsid w:val="00760C78"/>
    <w:rsid w:val="00760FF5"/>
    <w:rsid w:val="0076112D"/>
    <w:rsid w:val="007616B8"/>
    <w:rsid w:val="00762494"/>
    <w:rsid w:val="00762677"/>
    <w:rsid w:val="007627AB"/>
    <w:rsid w:val="00762A2F"/>
    <w:rsid w:val="00762CF5"/>
    <w:rsid w:val="007635FB"/>
    <w:rsid w:val="00763C29"/>
    <w:rsid w:val="00764035"/>
    <w:rsid w:val="007641C1"/>
    <w:rsid w:val="00764453"/>
    <w:rsid w:val="007644B4"/>
    <w:rsid w:val="007644F0"/>
    <w:rsid w:val="00764DB0"/>
    <w:rsid w:val="00764FED"/>
    <w:rsid w:val="00765284"/>
    <w:rsid w:val="0076543E"/>
    <w:rsid w:val="007656DE"/>
    <w:rsid w:val="00765910"/>
    <w:rsid w:val="00765994"/>
    <w:rsid w:val="00765EDD"/>
    <w:rsid w:val="00766743"/>
    <w:rsid w:val="00766970"/>
    <w:rsid w:val="007671AE"/>
    <w:rsid w:val="00767CB4"/>
    <w:rsid w:val="00767E19"/>
    <w:rsid w:val="007709DF"/>
    <w:rsid w:val="00770C26"/>
    <w:rsid w:val="00772304"/>
    <w:rsid w:val="007723E8"/>
    <w:rsid w:val="00772DD2"/>
    <w:rsid w:val="00773447"/>
    <w:rsid w:val="007737B5"/>
    <w:rsid w:val="00773A58"/>
    <w:rsid w:val="00773C82"/>
    <w:rsid w:val="00773F76"/>
    <w:rsid w:val="00773FAD"/>
    <w:rsid w:val="00774256"/>
    <w:rsid w:val="00774676"/>
    <w:rsid w:val="007747AF"/>
    <w:rsid w:val="00774AF7"/>
    <w:rsid w:val="00774E13"/>
    <w:rsid w:val="00775122"/>
    <w:rsid w:val="007759A7"/>
    <w:rsid w:val="00775C76"/>
    <w:rsid w:val="0077641F"/>
    <w:rsid w:val="007766C9"/>
    <w:rsid w:val="007768C4"/>
    <w:rsid w:val="0077693E"/>
    <w:rsid w:val="007769EE"/>
    <w:rsid w:val="00776ACB"/>
    <w:rsid w:val="00776B22"/>
    <w:rsid w:val="00776ECC"/>
    <w:rsid w:val="00776F70"/>
    <w:rsid w:val="00777B8C"/>
    <w:rsid w:val="00780662"/>
    <w:rsid w:val="007808E5"/>
    <w:rsid w:val="00780BB4"/>
    <w:rsid w:val="00780C22"/>
    <w:rsid w:val="00781206"/>
    <w:rsid w:val="007812B9"/>
    <w:rsid w:val="00781343"/>
    <w:rsid w:val="0078151A"/>
    <w:rsid w:val="00782140"/>
    <w:rsid w:val="007825CC"/>
    <w:rsid w:val="00782664"/>
    <w:rsid w:val="00782C64"/>
    <w:rsid w:val="007834B4"/>
    <w:rsid w:val="00783730"/>
    <w:rsid w:val="00783865"/>
    <w:rsid w:val="00783ACB"/>
    <w:rsid w:val="00783DDB"/>
    <w:rsid w:val="00784135"/>
    <w:rsid w:val="00784CEE"/>
    <w:rsid w:val="00784EFF"/>
    <w:rsid w:val="00784FBA"/>
    <w:rsid w:val="007851B3"/>
    <w:rsid w:val="00785695"/>
    <w:rsid w:val="00785A10"/>
    <w:rsid w:val="00786368"/>
    <w:rsid w:val="0078663D"/>
    <w:rsid w:val="007866EB"/>
    <w:rsid w:val="007869D8"/>
    <w:rsid w:val="00786ADA"/>
    <w:rsid w:val="00786EB6"/>
    <w:rsid w:val="0078703C"/>
    <w:rsid w:val="007872AF"/>
    <w:rsid w:val="00787B37"/>
    <w:rsid w:val="00787F6A"/>
    <w:rsid w:val="00790701"/>
    <w:rsid w:val="00790868"/>
    <w:rsid w:val="007909A5"/>
    <w:rsid w:val="007909C0"/>
    <w:rsid w:val="00790AE8"/>
    <w:rsid w:val="00790B47"/>
    <w:rsid w:val="007913F2"/>
    <w:rsid w:val="00791D7A"/>
    <w:rsid w:val="00791D98"/>
    <w:rsid w:val="00791FCC"/>
    <w:rsid w:val="007920DE"/>
    <w:rsid w:val="007921EC"/>
    <w:rsid w:val="00792ACB"/>
    <w:rsid w:val="00792FD1"/>
    <w:rsid w:val="007935AD"/>
    <w:rsid w:val="00793BE0"/>
    <w:rsid w:val="00793DCD"/>
    <w:rsid w:val="00794724"/>
    <w:rsid w:val="00794C78"/>
    <w:rsid w:val="00795701"/>
    <w:rsid w:val="007957BE"/>
    <w:rsid w:val="00795C3C"/>
    <w:rsid w:val="0079638A"/>
    <w:rsid w:val="00796503"/>
    <w:rsid w:val="00796910"/>
    <w:rsid w:val="00796ABD"/>
    <w:rsid w:val="007970DB"/>
    <w:rsid w:val="00797538"/>
    <w:rsid w:val="00797799"/>
    <w:rsid w:val="007978D1"/>
    <w:rsid w:val="00797B4D"/>
    <w:rsid w:val="00797EBD"/>
    <w:rsid w:val="007A00FD"/>
    <w:rsid w:val="007A020A"/>
    <w:rsid w:val="007A02C5"/>
    <w:rsid w:val="007A0FF8"/>
    <w:rsid w:val="007A1806"/>
    <w:rsid w:val="007A1B99"/>
    <w:rsid w:val="007A1C57"/>
    <w:rsid w:val="007A1E2F"/>
    <w:rsid w:val="007A1FFE"/>
    <w:rsid w:val="007A283C"/>
    <w:rsid w:val="007A298E"/>
    <w:rsid w:val="007A2F08"/>
    <w:rsid w:val="007A3339"/>
    <w:rsid w:val="007A3418"/>
    <w:rsid w:val="007A3419"/>
    <w:rsid w:val="007A37A6"/>
    <w:rsid w:val="007A3A6E"/>
    <w:rsid w:val="007A3F65"/>
    <w:rsid w:val="007A4137"/>
    <w:rsid w:val="007A43B8"/>
    <w:rsid w:val="007A4422"/>
    <w:rsid w:val="007A4591"/>
    <w:rsid w:val="007A47EC"/>
    <w:rsid w:val="007A4C89"/>
    <w:rsid w:val="007A4E6B"/>
    <w:rsid w:val="007A4FA9"/>
    <w:rsid w:val="007A5016"/>
    <w:rsid w:val="007A54B4"/>
    <w:rsid w:val="007A55F8"/>
    <w:rsid w:val="007A5896"/>
    <w:rsid w:val="007A5E80"/>
    <w:rsid w:val="007A60FF"/>
    <w:rsid w:val="007A620E"/>
    <w:rsid w:val="007A67FA"/>
    <w:rsid w:val="007A6924"/>
    <w:rsid w:val="007A6CF2"/>
    <w:rsid w:val="007A6D04"/>
    <w:rsid w:val="007A6E47"/>
    <w:rsid w:val="007A6E6A"/>
    <w:rsid w:val="007A6F92"/>
    <w:rsid w:val="007A707C"/>
    <w:rsid w:val="007A70E0"/>
    <w:rsid w:val="007A78C9"/>
    <w:rsid w:val="007A7BA0"/>
    <w:rsid w:val="007B0710"/>
    <w:rsid w:val="007B07E8"/>
    <w:rsid w:val="007B0A63"/>
    <w:rsid w:val="007B0E58"/>
    <w:rsid w:val="007B18F0"/>
    <w:rsid w:val="007B1A4D"/>
    <w:rsid w:val="007B1A9B"/>
    <w:rsid w:val="007B1ECA"/>
    <w:rsid w:val="007B1F76"/>
    <w:rsid w:val="007B1FEE"/>
    <w:rsid w:val="007B2116"/>
    <w:rsid w:val="007B2336"/>
    <w:rsid w:val="007B27D1"/>
    <w:rsid w:val="007B2A18"/>
    <w:rsid w:val="007B3345"/>
    <w:rsid w:val="007B335B"/>
    <w:rsid w:val="007B36EE"/>
    <w:rsid w:val="007B4244"/>
    <w:rsid w:val="007B44E8"/>
    <w:rsid w:val="007B45EB"/>
    <w:rsid w:val="007B4668"/>
    <w:rsid w:val="007B4814"/>
    <w:rsid w:val="007B4F0D"/>
    <w:rsid w:val="007B53E6"/>
    <w:rsid w:val="007B594C"/>
    <w:rsid w:val="007B5AE2"/>
    <w:rsid w:val="007B5FDF"/>
    <w:rsid w:val="007B659E"/>
    <w:rsid w:val="007B7441"/>
    <w:rsid w:val="007B799D"/>
    <w:rsid w:val="007B7CF4"/>
    <w:rsid w:val="007B7F21"/>
    <w:rsid w:val="007C00FB"/>
    <w:rsid w:val="007C043A"/>
    <w:rsid w:val="007C073E"/>
    <w:rsid w:val="007C1769"/>
    <w:rsid w:val="007C2531"/>
    <w:rsid w:val="007C307C"/>
    <w:rsid w:val="007C347D"/>
    <w:rsid w:val="007C352B"/>
    <w:rsid w:val="007C36AE"/>
    <w:rsid w:val="007C3F90"/>
    <w:rsid w:val="007C411E"/>
    <w:rsid w:val="007C452A"/>
    <w:rsid w:val="007C47A4"/>
    <w:rsid w:val="007C488E"/>
    <w:rsid w:val="007C5846"/>
    <w:rsid w:val="007C59B0"/>
    <w:rsid w:val="007C5E51"/>
    <w:rsid w:val="007C6604"/>
    <w:rsid w:val="007C6827"/>
    <w:rsid w:val="007C6CE8"/>
    <w:rsid w:val="007C6EC5"/>
    <w:rsid w:val="007C738C"/>
    <w:rsid w:val="007C73D8"/>
    <w:rsid w:val="007C75E4"/>
    <w:rsid w:val="007C7946"/>
    <w:rsid w:val="007C7D78"/>
    <w:rsid w:val="007D0031"/>
    <w:rsid w:val="007D05F6"/>
    <w:rsid w:val="007D067F"/>
    <w:rsid w:val="007D0D84"/>
    <w:rsid w:val="007D116C"/>
    <w:rsid w:val="007D12B6"/>
    <w:rsid w:val="007D1618"/>
    <w:rsid w:val="007D181F"/>
    <w:rsid w:val="007D18D6"/>
    <w:rsid w:val="007D1B09"/>
    <w:rsid w:val="007D1BF9"/>
    <w:rsid w:val="007D2191"/>
    <w:rsid w:val="007D23C4"/>
    <w:rsid w:val="007D23F9"/>
    <w:rsid w:val="007D2794"/>
    <w:rsid w:val="007D28D7"/>
    <w:rsid w:val="007D2B6D"/>
    <w:rsid w:val="007D2E44"/>
    <w:rsid w:val="007D327C"/>
    <w:rsid w:val="007D4361"/>
    <w:rsid w:val="007D4521"/>
    <w:rsid w:val="007D45AF"/>
    <w:rsid w:val="007D4AC4"/>
    <w:rsid w:val="007D5210"/>
    <w:rsid w:val="007D570C"/>
    <w:rsid w:val="007D5AA4"/>
    <w:rsid w:val="007D5D3C"/>
    <w:rsid w:val="007D5FD3"/>
    <w:rsid w:val="007D6487"/>
    <w:rsid w:val="007D6567"/>
    <w:rsid w:val="007D6D9B"/>
    <w:rsid w:val="007D6F04"/>
    <w:rsid w:val="007E03CF"/>
    <w:rsid w:val="007E0670"/>
    <w:rsid w:val="007E10D7"/>
    <w:rsid w:val="007E1708"/>
    <w:rsid w:val="007E170B"/>
    <w:rsid w:val="007E184E"/>
    <w:rsid w:val="007E19F0"/>
    <w:rsid w:val="007E1AD2"/>
    <w:rsid w:val="007E1B27"/>
    <w:rsid w:val="007E1BD6"/>
    <w:rsid w:val="007E2531"/>
    <w:rsid w:val="007E2FD6"/>
    <w:rsid w:val="007E4A83"/>
    <w:rsid w:val="007E4B7D"/>
    <w:rsid w:val="007E4C85"/>
    <w:rsid w:val="007E4CF1"/>
    <w:rsid w:val="007E4D8F"/>
    <w:rsid w:val="007E4FFD"/>
    <w:rsid w:val="007E5318"/>
    <w:rsid w:val="007E5548"/>
    <w:rsid w:val="007E5796"/>
    <w:rsid w:val="007E5E9F"/>
    <w:rsid w:val="007E6026"/>
    <w:rsid w:val="007E63F9"/>
    <w:rsid w:val="007E6547"/>
    <w:rsid w:val="007E657B"/>
    <w:rsid w:val="007E6606"/>
    <w:rsid w:val="007E67C5"/>
    <w:rsid w:val="007E6AEB"/>
    <w:rsid w:val="007E6C75"/>
    <w:rsid w:val="007E6DED"/>
    <w:rsid w:val="007E6F93"/>
    <w:rsid w:val="007E6F9A"/>
    <w:rsid w:val="007E7108"/>
    <w:rsid w:val="007E732F"/>
    <w:rsid w:val="007E74B9"/>
    <w:rsid w:val="007E7951"/>
    <w:rsid w:val="007E7A5F"/>
    <w:rsid w:val="007E7FEC"/>
    <w:rsid w:val="007F024D"/>
    <w:rsid w:val="007F06CB"/>
    <w:rsid w:val="007F13E6"/>
    <w:rsid w:val="007F18D5"/>
    <w:rsid w:val="007F231A"/>
    <w:rsid w:val="007F243D"/>
    <w:rsid w:val="007F2806"/>
    <w:rsid w:val="007F2BAC"/>
    <w:rsid w:val="007F320F"/>
    <w:rsid w:val="007F3BEF"/>
    <w:rsid w:val="007F3C5C"/>
    <w:rsid w:val="007F3D6C"/>
    <w:rsid w:val="007F43A6"/>
    <w:rsid w:val="007F43B0"/>
    <w:rsid w:val="007F45D4"/>
    <w:rsid w:val="007F4A55"/>
    <w:rsid w:val="007F526D"/>
    <w:rsid w:val="007F5350"/>
    <w:rsid w:val="007F6CF7"/>
    <w:rsid w:val="007F6DA7"/>
    <w:rsid w:val="007F72F9"/>
    <w:rsid w:val="007F738C"/>
    <w:rsid w:val="007F7C38"/>
    <w:rsid w:val="007F7EE9"/>
    <w:rsid w:val="0080035D"/>
    <w:rsid w:val="00800A5E"/>
    <w:rsid w:val="008010DC"/>
    <w:rsid w:val="008013A3"/>
    <w:rsid w:val="00802E14"/>
    <w:rsid w:val="0080319B"/>
    <w:rsid w:val="00803619"/>
    <w:rsid w:val="00803A02"/>
    <w:rsid w:val="00803A98"/>
    <w:rsid w:val="00803D0B"/>
    <w:rsid w:val="00803D8B"/>
    <w:rsid w:val="00803E01"/>
    <w:rsid w:val="00804175"/>
    <w:rsid w:val="00804387"/>
    <w:rsid w:val="008043B7"/>
    <w:rsid w:val="008044A8"/>
    <w:rsid w:val="008047A2"/>
    <w:rsid w:val="00805005"/>
    <w:rsid w:val="00805153"/>
    <w:rsid w:val="008053FA"/>
    <w:rsid w:val="008054D4"/>
    <w:rsid w:val="00805733"/>
    <w:rsid w:val="00805A4D"/>
    <w:rsid w:val="00805DF1"/>
    <w:rsid w:val="0080601F"/>
    <w:rsid w:val="00806158"/>
    <w:rsid w:val="00806264"/>
    <w:rsid w:val="00806F49"/>
    <w:rsid w:val="008070E9"/>
    <w:rsid w:val="00807486"/>
    <w:rsid w:val="00807602"/>
    <w:rsid w:val="00807ACD"/>
    <w:rsid w:val="00807CF3"/>
    <w:rsid w:val="0081001A"/>
    <w:rsid w:val="00810075"/>
    <w:rsid w:val="008100A5"/>
    <w:rsid w:val="00810103"/>
    <w:rsid w:val="00810A24"/>
    <w:rsid w:val="00810EDF"/>
    <w:rsid w:val="008111BD"/>
    <w:rsid w:val="008114E1"/>
    <w:rsid w:val="008122A4"/>
    <w:rsid w:val="00812E45"/>
    <w:rsid w:val="00812F10"/>
    <w:rsid w:val="00813311"/>
    <w:rsid w:val="00813460"/>
    <w:rsid w:val="008135DA"/>
    <w:rsid w:val="00813841"/>
    <w:rsid w:val="00814289"/>
    <w:rsid w:val="0081526E"/>
    <w:rsid w:val="00815454"/>
    <w:rsid w:val="00815677"/>
    <w:rsid w:val="00816191"/>
    <w:rsid w:val="008161ED"/>
    <w:rsid w:val="008168BA"/>
    <w:rsid w:val="00817294"/>
    <w:rsid w:val="0081761F"/>
    <w:rsid w:val="008176B7"/>
    <w:rsid w:val="00817B79"/>
    <w:rsid w:val="00817C63"/>
    <w:rsid w:val="00817E39"/>
    <w:rsid w:val="00817EEA"/>
    <w:rsid w:val="00820272"/>
    <w:rsid w:val="008214BC"/>
    <w:rsid w:val="00821934"/>
    <w:rsid w:val="00821F6B"/>
    <w:rsid w:val="00821FFF"/>
    <w:rsid w:val="008229ED"/>
    <w:rsid w:val="00822C9E"/>
    <w:rsid w:val="00822F38"/>
    <w:rsid w:val="00823614"/>
    <w:rsid w:val="00823722"/>
    <w:rsid w:val="00823CC0"/>
    <w:rsid w:val="00824272"/>
    <w:rsid w:val="008242E6"/>
    <w:rsid w:val="00824959"/>
    <w:rsid w:val="00824ACF"/>
    <w:rsid w:val="00825114"/>
    <w:rsid w:val="0082598C"/>
    <w:rsid w:val="00825EE3"/>
    <w:rsid w:val="00825F4E"/>
    <w:rsid w:val="00826203"/>
    <w:rsid w:val="008268BD"/>
    <w:rsid w:val="00826A4B"/>
    <w:rsid w:val="00826E2D"/>
    <w:rsid w:val="008276FF"/>
    <w:rsid w:val="00827A05"/>
    <w:rsid w:val="00827D22"/>
    <w:rsid w:val="00827EA6"/>
    <w:rsid w:val="00827EC5"/>
    <w:rsid w:val="00830134"/>
    <w:rsid w:val="00830183"/>
    <w:rsid w:val="00830274"/>
    <w:rsid w:val="00830C82"/>
    <w:rsid w:val="00830CEA"/>
    <w:rsid w:val="00831138"/>
    <w:rsid w:val="00831491"/>
    <w:rsid w:val="008317C0"/>
    <w:rsid w:val="00831BB9"/>
    <w:rsid w:val="00831E27"/>
    <w:rsid w:val="0083203A"/>
    <w:rsid w:val="0083210F"/>
    <w:rsid w:val="00832133"/>
    <w:rsid w:val="00832449"/>
    <w:rsid w:val="00832849"/>
    <w:rsid w:val="00832890"/>
    <w:rsid w:val="00832D7D"/>
    <w:rsid w:val="00832E8D"/>
    <w:rsid w:val="0083374B"/>
    <w:rsid w:val="008338C8"/>
    <w:rsid w:val="00833B40"/>
    <w:rsid w:val="00833BE6"/>
    <w:rsid w:val="00834EE9"/>
    <w:rsid w:val="00834FBF"/>
    <w:rsid w:val="008350D8"/>
    <w:rsid w:val="00835307"/>
    <w:rsid w:val="00835481"/>
    <w:rsid w:val="00835596"/>
    <w:rsid w:val="008355D2"/>
    <w:rsid w:val="008361EB"/>
    <w:rsid w:val="008362A3"/>
    <w:rsid w:val="008362DC"/>
    <w:rsid w:val="00836B9A"/>
    <w:rsid w:val="00836E67"/>
    <w:rsid w:val="008378EE"/>
    <w:rsid w:val="00837A17"/>
    <w:rsid w:val="00837E09"/>
    <w:rsid w:val="008400A9"/>
    <w:rsid w:val="0084094A"/>
    <w:rsid w:val="00840BEA"/>
    <w:rsid w:val="00841020"/>
    <w:rsid w:val="0084108C"/>
    <w:rsid w:val="00841496"/>
    <w:rsid w:val="008415B6"/>
    <w:rsid w:val="008425EA"/>
    <w:rsid w:val="00842D05"/>
    <w:rsid w:val="00843280"/>
    <w:rsid w:val="00843402"/>
    <w:rsid w:val="008442D2"/>
    <w:rsid w:val="00845135"/>
    <w:rsid w:val="008453AD"/>
    <w:rsid w:val="0084573E"/>
    <w:rsid w:val="0084583B"/>
    <w:rsid w:val="00845A82"/>
    <w:rsid w:val="00845D8F"/>
    <w:rsid w:val="00845FA6"/>
    <w:rsid w:val="00846424"/>
    <w:rsid w:val="00846EE2"/>
    <w:rsid w:val="00847660"/>
    <w:rsid w:val="00847FA1"/>
    <w:rsid w:val="008502D1"/>
    <w:rsid w:val="00850815"/>
    <w:rsid w:val="00850B97"/>
    <w:rsid w:val="00850C8E"/>
    <w:rsid w:val="00850CBE"/>
    <w:rsid w:val="00851315"/>
    <w:rsid w:val="00851849"/>
    <w:rsid w:val="00851886"/>
    <w:rsid w:val="008519B2"/>
    <w:rsid w:val="00851D68"/>
    <w:rsid w:val="00852329"/>
    <w:rsid w:val="0085275A"/>
    <w:rsid w:val="00852D24"/>
    <w:rsid w:val="00852EDE"/>
    <w:rsid w:val="008530E9"/>
    <w:rsid w:val="00853806"/>
    <w:rsid w:val="00854072"/>
    <w:rsid w:val="008540C2"/>
    <w:rsid w:val="00854241"/>
    <w:rsid w:val="008542E8"/>
    <w:rsid w:val="00854A5E"/>
    <w:rsid w:val="00854A7A"/>
    <w:rsid w:val="00854ADE"/>
    <w:rsid w:val="008551BB"/>
    <w:rsid w:val="0085537F"/>
    <w:rsid w:val="00855A48"/>
    <w:rsid w:val="00855B31"/>
    <w:rsid w:val="00855C04"/>
    <w:rsid w:val="0085647C"/>
    <w:rsid w:val="008565A5"/>
    <w:rsid w:val="008566CE"/>
    <w:rsid w:val="008567E0"/>
    <w:rsid w:val="00856DA2"/>
    <w:rsid w:val="00856EA0"/>
    <w:rsid w:val="00857345"/>
    <w:rsid w:val="008574E5"/>
    <w:rsid w:val="00857824"/>
    <w:rsid w:val="008579FF"/>
    <w:rsid w:val="00857F3A"/>
    <w:rsid w:val="00860574"/>
    <w:rsid w:val="008606BA"/>
    <w:rsid w:val="008607CE"/>
    <w:rsid w:val="0086092D"/>
    <w:rsid w:val="00861100"/>
    <w:rsid w:val="00861402"/>
    <w:rsid w:val="008618BC"/>
    <w:rsid w:val="00861F53"/>
    <w:rsid w:val="008622ED"/>
    <w:rsid w:val="00862402"/>
    <w:rsid w:val="00862816"/>
    <w:rsid w:val="00862AA9"/>
    <w:rsid w:val="00862B83"/>
    <w:rsid w:val="00863025"/>
    <w:rsid w:val="0086328E"/>
    <w:rsid w:val="00863317"/>
    <w:rsid w:val="00863326"/>
    <w:rsid w:val="0086335B"/>
    <w:rsid w:val="0086354D"/>
    <w:rsid w:val="00863576"/>
    <w:rsid w:val="00863B2A"/>
    <w:rsid w:val="008646F2"/>
    <w:rsid w:val="00864B78"/>
    <w:rsid w:val="00864F10"/>
    <w:rsid w:val="00865013"/>
    <w:rsid w:val="00865C2A"/>
    <w:rsid w:val="00866072"/>
    <w:rsid w:val="00866330"/>
    <w:rsid w:val="008663B2"/>
    <w:rsid w:val="0086660C"/>
    <w:rsid w:val="008667A5"/>
    <w:rsid w:val="00866903"/>
    <w:rsid w:val="00866A8A"/>
    <w:rsid w:val="00866CD5"/>
    <w:rsid w:val="00866D45"/>
    <w:rsid w:val="00867593"/>
    <w:rsid w:val="00867700"/>
    <w:rsid w:val="00867EE7"/>
    <w:rsid w:val="00870337"/>
    <w:rsid w:val="00870587"/>
    <w:rsid w:val="00870A7F"/>
    <w:rsid w:val="00870BAA"/>
    <w:rsid w:val="00870D67"/>
    <w:rsid w:val="00871615"/>
    <w:rsid w:val="00871977"/>
    <w:rsid w:val="00871B42"/>
    <w:rsid w:val="0087213B"/>
    <w:rsid w:val="008723F9"/>
    <w:rsid w:val="0087243F"/>
    <w:rsid w:val="0087267F"/>
    <w:rsid w:val="00872B67"/>
    <w:rsid w:val="00872CC1"/>
    <w:rsid w:val="0087377F"/>
    <w:rsid w:val="00873C56"/>
    <w:rsid w:val="0087474F"/>
    <w:rsid w:val="00875259"/>
    <w:rsid w:val="008753A7"/>
    <w:rsid w:val="008758AD"/>
    <w:rsid w:val="00875EC9"/>
    <w:rsid w:val="008768F4"/>
    <w:rsid w:val="0087718F"/>
    <w:rsid w:val="008773DD"/>
    <w:rsid w:val="00877A8E"/>
    <w:rsid w:val="00877CF3"/>
    <w:rsid w:val="00877D32"/>
    <w:rsid w:val="00877D8F"/>
    <w:rsid w:val="008800D1"/>
    <w:rsid w:val="008804E7"/>
    <w:rsid w:val="008805D7"/>
    <w:rsid w:val="008808D8"/>
    <w:rsid w:val="0088093A"/>
    <w:rsid w:val="0088132D"/>
    <w:rsid w:val="008827C5"/>
    <w:rsid w:val="00882A7D"/>
    <w:rsid w:val="00882CA5"/>
    <w:rsid w:val="00882D8C"/>
    <w:rsid w:val="00882E71"/>
    <w:rsid w:val="00882FC4"/>
    <w:rsid w:val="00883023"/>
    <w:rsid w:val="00883161"/>
    <w:rsid w:val="00883417"/>
    <w:rsid w:val="00883C06"/>
    <w:rsid w:val="00883E73"/>
    <w:rsid w:val="008841EC"/>
    <w:rsid w:val="00884468"/>
    <w:rsid w:val="00884F57"/>
    <w:rsid w:val="0088506A"/>
    <w:rsid w:val="00885779"/>
    <w:rsid w:val="00885A98"/>
    <w:rsid w:val="00885C4B"/>
    <w:rsid w:val="00885E37"/>
    <w:rsid w:val="00886577"/>
    <w:rsid w:val="00886B52"/>
    <w:rsid w:val="00886BEC"/>
    <w:rsid w:val="00886D4E"/>
    <w:rsid w:val="00887076"/>
    <w:rsid w:val="00887DD7"/>
    <w:rsid w:val="00887ED6"/>
    <w:rsid w:val="00887F69"/>
    <w:rsid w:val="00890290"/>
    <w:rsid w:val="00890408"/>
    <w:rsid w:val="00890429"/>
    <w:rsid w:val="00890A92"/>
    <w:rsid w:val="00890CFC"/>
    <w:rsid w:val="00890D39"/>
    <w:rsid w:val="00890E84"/>
    <w:rsid w:val="00890EA0"/>
    <w:rsid w:val="00890EC0"/>
    <w:rsid w:val="00890EF6"/>
    <w:rsid w:val="00890EFD"/>
    <w:rsid w:val="0089108D"/>
    <w:rsid w:val="008914FD"/>
    <w:rsid w:val="008916B1"/>
    <w:rsid w:val="0089188A"/>
    <w:rsid w:val="00891DA0"/>
    <w:rsid w:val="00891F61"/>
    <w:rsid w:val="00893084"/>
    <w:rsid w:val="0089361A"/>
    <w:rsid w:val="00893621"/>
    <w:rsid w:val="00893682"/>
    <w:rsid w:val="0089404D"/>
    <w:rsid w:val="008940D6"/>
    <w:rsid w:val="00894E96"/>
    <w:rsid w:val="0089506D"/>
    <w:rsid w:val="0089510F"/>
    <w:rsid w:val="0089514C"/>
    <w:rsid w:val="00895403"/>
    <w:rsid w:val="008955CC"/>
    <w:rsid w:val="00895616"/>
    <w:rsid w:val="008957E9"/>
    <w:rsid w:val="00895D2F"/>
    <w:rsid w:val="0089782F"/>
    <w:rsid w:val="00897A51"/>
    <w:rsid w:val="00897A8C"/>
    <w:rsid w:val="00897DD0"/>
    <w:rsid w:val="008A0080"/>
    <w:rsid w:val="008A0441"/>
    <w:rsid w:val="008A069B"/>
    <w:rsid w:val="008A0807"/>
    <w:rsid w:val="008A1767"/>
    <w:rsid w:val="008A1A1B"/>
    <w:rsid w:val="008A1C72"/>
    <w:rsid w:val="008A1F23"/>
    <w:rsid w:val="008A2066"/>
    <w:rsid w:val="008A254F"/>
    <w:rsid w:val="008A2921"/>
    <w:rsid w:val="008A2D68"/>
    <w:rsid w:val="008A3AB5"/>
    <w:rsid w:val="008A3E23"/>
    <w:rsid w:val="008A4206"/>
    <w:rsid w:val="008A4563"/>
    <w:rsid w:val="008A4909"/>
    <w:rsid w:val="008A499E"/>
    <w:rsid w:val="008A4A15"/>
    <w:rsid w:val="008A5B68"/>
    <w:rsid w:val="008A604C"/>
    <w:rsid w:val="008A6379"/>
    <w:rsid w:val="008A6526"/>
    <w:rsid w:val="008A65CA"/>
    <w:rsid w:val="008A6C35"/>
    <w:rsid w:val="008A734C"/>
    <w:rsid w:val="008A77AC"/>
    <w:rsid w:val="008B04D0"/>
    <w:rsid w:val="008B0617"/>
    <w:rsid w:val="008B06FA"/>
    <w:rsid w:val="008B0A06"/>
    <w:rsid w:val="008B1184"/>
    <w:rsid w:val="008B1761"/>
    <w:rsid w:val="008B1E94"/>
    <w:rsid w:val="008B2150"/>
    <w:rsid w:val="008B23A6"/>
    <w:rsid w:val="008B2724"/>
    <w:rsid w:val="008B3627"/>
    <w:rsid w:val="008B3DCD"/>
    <w:rsid w:val="008B3E10"/>
    <w:rsid w:val="008B41D5"/>
    <w:rsid w:val="008B4243"/>
    <w:rsid w:val="008B4515"/>
    <w:rsid w:val="008B4C30"/>
    <w:rsid w:val="008B4D06"/>
    <w:rsid w:val="008B4EA2"/>
    <w:rsid w:val="008B5476"/>
    <w:rsid w:val="008B5836"/>
    <w:rsid w:val="008B5BEB"/>
    <w:rsid w:val="008B6197"/>
    <w:rsid w:val="008B61C9"/>
    <w:rsid w:val="008B61EE"/>
    <w:rsid w:val="008B6221"/>
    <w:rsid w:val="008B6F3C"/>
    <w:rsid w:val="008B73EA"/>
    <w:rsid w:val="008B79AC"/>
    <w:rsid w:val="008B7A87"/>
    <w:rsid w:val="008B7D36"/>
    <w:rsid w:val="008C0548"/>
    <w:rsid w:val="008C054B"/>
    <w:rsid w:val="008C1D0F"/>
    <w:rsid w:val="008C25DD"/>
    <w:rsid w:val="008C2792"/>
    <w:rsid w:val="008C28C6"/>
    <w:rsid w:val="008C2BA5"/>
    <w:rsid w:val="008C325C"/>
    <w:rsid w:val="008C3363"/>
    <w:rsid w:val="008C33A6"/>
    <w:rsid w:val="008C350F"/>
    <w:rsid w:val="008C3551"/>
    <w:rsid w:val="008C3D99"/>
    <w:rsid w:val="008C3EA9"/>
    <w:rsid w:val="008C48F1"/>
    <w:rsid w:val="008C4B93"/>
    <w:rsid w:val="008C52D1"/>
    <w:rsid w:val="008C5385"/>
    <w:rsid w:val="008C54F4"/>
    <w:rsid w:val="008C563B"/>
    <w:rsid w:val="008C5AFD"/>
    <w:rsid w:val="008C5F62"/>
    <w:rsid w:val="008C64C3"/>
    <w:rsid w:val="008C65FB"/>
    <w:rsid w:val="008C6680"/>
    <w:rsid w:val="008C67CD"/>
    <w:rsid w:val="008C687B"/>
    <w:rsid w:val="008C6B6D"/>
    <w:rsid w:val="008C7CCD"/>
    <w:rsid w:val="008D01E7"/>
    <w:rsid w:val="008D0623"/>
    <w:rsid w:val="008D09A5"/>
    <w:rsid w:val="008D14DD"/>
    <w:rsid w:val="008D14FA"/>
    <w:rsid w:val="008D1AFF"/>
    <w:rsid w:val="008D20AD"/>
    <w:rsid w:val="008D20B9"/>
    <w:rsid w:val="008D2201"/>
    <w:rsid w:val="008D225C"/>
    <w:rsid w:val="008D2D73"/>
    <w:rsid w:val="008D2DCB"/>
    <w:rsid w:val="008D335A"/>
    <w:rsid w:val="008D36F4"/>
    <w:rsid w:val="008D3FFE"/>
    <w:rsid w:val="008D4EEE"/>
    <w:rsid w:val="008D5D79"/>
    <w:rsid w:val="008D5FBF"/>
    <w:rsid w:val="008D6068"/>
    <w:rsid w:val="008D6487"/>
    <w:rsid w:val="008D6DE6"/>
    <w:rsid w:val="008D6EB3"/>
    <w:rsid w:val="008D7295"/>
    <w:rsid w:val="008D7665"/>
    <w:rsid w:val="008D78B6"/>
    <w:rsid w:val="008D7926"/>
    <w:rsid w:val="008E0010"/>
    <w:rsid w:val="008E0359"/>
    <w:rsid w:val="008E04B0"/>
    <w:rsid w:val="008E07A8"/>
    <w:rsid w:val="008E0F3B"/>
    <w:rsid w:val="008E0F53"/>
    <w:rsid w:val="008E1338"/>
    <w:rsid w:val="008E17C1"/>
    <w:rsid w:val="008E1BDD"/>
    <w:rsid w:val="008E211B"/>
    <w:rsid w:val="008E22CF"/>
    <w:rsid w:val="008E2622"/>
    <w:rsid w:val="008E2AE0"/>
    <w:rsid w:val="008E2C34"/>
    <w:rsid w:val="008E3003"/>
    <w:rsid w:val="008E352E"/>
    <w:rsid w:val="008E35A1"/>
    <w:rsid w:val="008E379D"/>
    <w:rsid w:val="008E3F51"/>
    <w:rsid w:val="008E4212"/>
    <w:rsid w:val="008E42B0"/>
    <w:rsid w:val="008E455E"/>
    <w:rsid w:val="008E468C"/>
    <w:rsid w:val="008E4BD8"/>
    <w:rsid w:val="008E4CD1"/>
    <w:rsid w:val="008E5141"/>
    <w:rsid w:val="008E538C"/>
    <w:rsid w:val="008E5756"/>
    <w:rsid w:val="008E5FE4"/>
    <w:rsid w:val="008E600F"/>
    <w:rsid w:val="008E64F8"/>
    <w:rsid w:val="008E6568"/>
    <w:rsid w:val="008E6696"/>
    <w:rsid w:val="008E66BC"/>
    <w:rsid w:val="008E6B9C"/>
    <w:rsid w:val="008E6C13"/>
    <w:rsid w:val="008E7065"/>
    <w:rsid w:val="008E7358"/>
    <w:rsid w:val="008E736E"/>
    <w:rsid w:val="008E7958"/>
    <w:rsid w:val="008E7A83"/>
    <w:rsid w:val="008E7E1D"/>
    <w:rsid w:val="008F03CD"/>
    <w:rsid w:val="008F0527"/>
    <w:rsid w:val="008F068A"/>
    <w:rsid w:val="008F08E4"/>
    <w:rsid w:val="008F0BE4"/>
    <w:rsid w:val="008F0D52"/>
    <w:rsid w:val="008F111A"/>
    <w:rsid w:val="008F17B2"/>
    <w:rsid w:val="008F1A41"/>
    <w:rsid w:val="008F1AFB"/>
    <w:rsid w:val="008F1B46"/>
    <w:rsid w:val="008F1BFB"/>
    <w:rsid w:val="008F2ECA"/>
    <w:rsid w:val="008F2F57"/>
    <w:rsid w:val="008F31AD"/>
    <w:rsid w:val="008F35C3"/>
    <w:rsid w:val="008F3A0D"/>
    <w:rsid w:val="008F3D48"/>
    <w:rsid w:val="008F40DD"/>
    <w:rsid w:val="008F42D3"/>
    <w:rsid w:val="008F4B21"/>
    <w:rsid w:val="008F4BED"/>
    <w:rsid w:val="008F4D03"/>
    <w:rsid w:val="008F4E4C"/>
    <w:rsid w:val="008F53C9"/>
    <w:rsid w:val="008F5654"/>
    <w:rsid w:val="008F58EC"/>
    <w:rsid w:val="008F7111"/>
    <w:rsid w:val="008F7733"/>
    <w:rsid w:val="008F78F4"/>
    <w:rsid w:val="008F7B97"/>
    <w:rsid w:val="00900048"/>
    <w:rsid w:val="009000A7"/>
    <w:rsid w:val="00900148"/>
    <w:rsid w:val="00900709"/>
    <w:rsid w:val="00901641"/>
    <w:rsid w:val="00901955"/>
    <w:rsid w:val="00901BFD"/>
    <w:rsid w:val="00901DFD"/>
    <w:rsid w:val="009023F6"/>
    <w:rsid w:val="00902828"/>
    <w:rsid w:val="00902E82"/>
    <w:rsid w:val="00903795"/>
    <w:rsid w:val="00903F56"/>
    <w:rsid w:val="00904262"/>
    <w:rsid w:val="0090494F"/>
    <w:rsid w:val="00904C2D"/>
    <w:rsid w:val="00905015"/>
    <w:rsid w:val="00905598"/>
    <w:rsid w:val="00905A55"/>
    <w:rsid w:val="00905F7A"/>
    <w:rsid w:val="00906404"/>
    <w:rsid w:val="00906569"/>
    <w:rsid w:val="0090680A"/>
    <w:rsid w:val="00906F94"/>
    <w:rsid w:val="009077D5"/>
    <w:rsid w:val="00910124"/>
    <w:rsid w:val="00910304"/>
    <w:rsid w:val="009105E7"/>
    <w:rsid w:val="0091067B"/>
    <w:rsid w:val="009106E8"/>
    <w:rsid w:val="00910B9D"/>
    <w:rsid w:val="00910BB9"/>
    <w:rsid w:val="00911145"/>
    <w:rsid w:val="00911A9C"/>
    <w:rsid w:val="00912025"/>
    <w:rsid w:val="009120D6"/>
    <w:rsid w:val="00912217"/>
    <w:rsid w:val="009125FB"/>
    <w:rsid w:val="00912A73"/>
    <w:rsid w:val="00912C56"/>
    <w:rsid w:val="00912E32"/>
    <w:rsid w:val="009130AD"/>
    <w:rsid w:val="0091324E"/>
    <w:rsid w:val="00913494"/>
    <w:rsid w:val="00913742"/>
    <w:rsid w:val="009138A9"/>
    <w:rsid w:val="009138E0"/>
    <w:rsid w:val="009138F5"/>
    <w:rsid w:val="00913E3D"/>
    <w:rsid w:val="0091465F"/>
    <w:rsid w:val="00915396"/>
    <w:rsid w:val="00915AFC"/>
    <w:rsid w:val="009163DE"/>
    <w:rsid w:val="0091655C"/>
    <w:rsid w:val="0091693E"/>
    <w:rsid w:val="00916952"/>
    <w:rsid w:val="009169E5"/>
    <w:rsid w:val="00916B39"/>
    <w:rsid w:val="00916CA5"/>
    <w:rsid w:val="00916EB5"/>
    <w:rsid w:val="009172B0"/>
    <w:rsid w:val="00917CE4"/>
    <w:rsid w:val="00917DD1"/>
    <w:rsid w:val="00917E08"/>
    <w:rsid w:val="00920257"/>
    <w:rsid w:val="0092053D"/>
    <w:rsid w:val="009208F3"/>
    <w:rsid w:val="00920946"/>
    <w:rsid w:val="00920B29"/>
    <w:rsid w:val="00920F80"/>
    <w:rsid w:val="009218ED"/>
    <w:rsid w:val="00921B06"/>
    <w:rsid w:val="00921B53"/>
    <w:rsid w:val="00921BDA"/>
    <w:rsid w:val="00921FA1"/>
    <w:rsid w:val="009224AB"/>
    <w:rsid w:val="009225D1"/>
    <w:rsid w:val="00922AC8"/>
    <w:rsid w:val="00922CF7"/>
    <w:rsid w:val="00922D09"/>
    <w:rsid w:val="00922DDC"/>
    <w:rsid w:val="00923077"/>
    <w:rsid w:val="00923187"/>
    <w:rsid w:val="0092322A"/>
    <w:rsid w:val="009235F6"/>
    <w:rsid w:val="00923A2C"/>
    <w:rsid w:val="00923A67"/>
    <w:rsid w:val="00923BA8"/>
    <w:rsid w:val="00923EBD"/>
    <w:rsid w:val="00924377"/>
    <w:rsid w:val="009243E0"/>
    <w:rsid w:val="0092463A"/>
    <w:rsid w:val="00924D7E"/>
    <w:rsid w:val="00924FF5"/>
    <w:rsid w:val="0092502F"/>
    <w:rsid w:val="009250FE"/>
    <w:rsid w:val="0092521D"/>
    <w:rsid w:val="0092597F"/>
    <w:rsid w:val="00925E78"/>
    <w:rsid w:val="0092614A"/>
    <w:rsid w:val="00926553"/>
    <w:rsid w:val="00926CA5"/>
    <w:rsid w:val="00927148"/>
    <w:rsid w:val="00927558"/>
    <w:rsid w:val="0092785E"/>
    <w:rsid w:val="009279E7"/>
    <w:rsid w:val="00927F1F"/>
    <w:rsid w:val="00930169"/>
    <w:rsid w:val="009301F2"/>
    <w:rsid w:val="009302E9"/>
    <w:rsid w:val="00930669"/>
    <w:rsid w:val="00930CB3"/>
    <w:rsid w:val="0093109F"/>
    <w:rsid w:val="009316E5"/>
    <w:rsid w:val="00931F48"/>
    <w:rsid w:val="0093205F"/>
    <w:rsid w:val="009325F1"/>
    <w:rsid w:val="009326D4"/>
    <w:rsid w:val="00932710"/>
    <w:rsid w:val="009329EE"/>
    <w:rsid w:val="00932B41"/>
    <w:rsid w:val="00932EF1"/>
    <w:rsid w:val="0093325C"/>
    <w:rsid w:val="009334AF"/>
    <w:rsid w:val="009335B2"/>
    <w:rsid w:val="00933C43"/>
    <w:rsid w:val="00933E5B"/>
    <w:rsid w:val="00934428"/>
    <w:rsid w:val="00934682"/>
    <w:rsid w:val="00934B42"/>
    <w:rsid w:val="0093514E"/>
    <w:rsid w:val="009358E7"/>
    <w:rsid w:val="009359FE"/>
    <w:rsid w:val="00935B62"/>
    <w:rsid w:val="00935BD4"/>
    <w:rsid w:val="0093671E"/>
    <w:rsid w:val="00936AE3"/>
    <w:rsid w:val="00936D50"/>
    <w:rsid w:val="0093722C"/>
    <w:rsid w:val="00937880"/>
    <w:rsid w:val="00937F81"/>
    <w:rsid w:val="00937FB1"/>
    <w:rsid w:val="00940228"/>
    <w:rsid w:val="00940843"/>
    <w:rsid w:val="00940ADE"/>
    <w:rsid w:val="00940C16"/>
    <w:rsid w:val="00940D8A"/>
    <w:rsid w:val="00940F26"/>
    <w:rsid w:val="009411F6"/>
    <w:rsid w:val="009415B2"/>
    <w:rsid w:val="00941917"/>
    <w:rsid w:val="00942236"/>
    <w:rsid w:val="009428D1"/>
    <w:rsid w:val="00942928"/>
    <w:rsid w:val="00942C3B"/>
    <w:rsid w:val="009433AC"/>
    <w:rsid w:val="00943BCD"/>
    <w:rsid w:val="0094408B"/>
    <w:rsid w:val="0094425C"/>
    <w:rsid w:val="0094427E"/>
    <w:rsid w:val="00944439"/>
    <w:rsid w:val="00944823"/>
    <w:rsid w:val="00944EAC"/>
    <w:rsid w:val="0094529C"/>
    <w:rsid w:val="00945443"/>
    <w:rsid w:val="00946036"/>
    <w:rsid w:val="009461AE"/>
    <w:rsid w:val="009464F1"/>
    <w:rsid w:val="00946A62"/>
    <w:rsid w:val="00946B43"/>
    <w:rsid w:val="00946D93"/>
    <w:rsid w:val="00947496"/>
    <w:rsid w:val="00947577"/>
    <w:rsid w:val="009477B3"/>
    <w:rsid w:val="00947A12"/>
    <w:rsid w:val="00947CD9"/>
    <w:rsid w:val="00950508"/>
    <w:rsid w:val="0095053A"/>
    <w:rsid w:val="00951435"/>
    <w:rsid w:val="00951C04"/>
    <w:rsid w:val="00951DEA"/>
    <w:rsid w:val="00951E4F"/>
    <w:rsid w:val="0095288E"/>
    <w:rsid w:val="00952A20"/>
    <w:rsid w:val="00952B73"/>
    <w:rsid w:val="00952E28"/>
    <w:rsid w:val="0095315B"/>
    <w:rsid w:val="009536BB"/>
    <w:rsid w:val="00953ACA"/>
    <w:rsid w:val="00953C7C"/>
    <w:rsid w:val="00954736"/>
    <w:rsid w:val="00954C69"/>
    <w:rsid w:val="009551BF"/>
    <w:rsid w:val="00955232"/>
    <w:rsid w:val="00955B80"/>
    <w:rsid w:val="00955C56"/>
    <w:rsid w:val="00956308"/>
    <w:rsid w:val="00956CCE"/>
    <w:rsid w:val="00956DFB"/>
    <w:rsid w:val="00956FFE"/>
    <w:rsid w:val="00957796"/>
    <w:rsid w:val="00957BB4"/>
    <w:rsid w:val="00957D86"/>
    <w:rsid w:val="00957E07"/>
    <w:rsid w:val="0096003F"/>
    <w:rsid w:val="00960049"/>
    <w:rsid w:val="0096004F"/>
    <w:rsid w:val="00960212"/>
    <w:rsid w:val="009603C8"/>
    <w:rsid w:val="009604EC"/>
    <w:rsid w:val="00960989"/>
    <w:rsid w:val="00960E78"/>
    <w:rsid w:val="009611F8"/>
    <w:rsid w:val="00961A84"/>
    <w:rsid w:val="00961CF5"/>
    <w:rsid w:val="0096201F"/>
    <w:rsid w:val="00962D43"/>
    <w:rsid w:val="00962E30"/>
    <w:rsid w:val="009631F5"/>
    <w:rsid w:val="0096338E"/>
    <w:rsid w:val="009635F9"/>
    <w:rsid w:val="00963648"/>
    <w:rsid w:val="0096398A"/>
    <w:rsid w:val="00963C85"/>
    <w:rsid w:val="00963EE9"/>
    <w:rsid w:val="009650F3"/>
    <w:rsid w:val="00965230"/>
    <w:rsid w:val="009655D9"/>
    <w:rsid w:val="009658A2"/>
    <w:rsid w:val="00965DCE"/>
    <w:rsid w:val="00966792"/>
    <w:rsid w:val="0096692F"/>
    <w:rsid w:val="00966AB9"/>
    <w:rsid w:val="00966E6B"/>
    <w:rsid w:val="0096760D"/>
    <w:rsid w:val="009679DC"/>
    <w:rsid w:val="00967A52"/>
    <w:rsid w:val="009704AC"/>
    <w:rsid w:val="009706B3"/>
    <w:rsid w:val="00970A46"/>
    <w:rsid w:val="00971660"/>
    <w:rsid w:val="00971EDA"/>
    <w:rsid w:val="00972550"/>
    <w:rsid w:val="009725FA"/>
    <w:rsid w:val="00972755"/>
    <w:rsid w:val="0097300E"/>
    <w:rsid w:val="009736B4"/>
    <w:rsid w:val="009736CB"/>
    <w:rsid w:val="00973780"/>
    <w:rsid w:val="00973926"/>
    <w:rsid w:val="00973C49"/>
    <w:rsid w:val="00974FB7"/>
    <w:rsid w:val="00974FD8"/>
    <w:rsid w:val="00975A3B"/>
    <w:rsid w:val="00975D2E"/>
    <w:rsid w:val="00975E83"/>
    <w:rsid w:val="00976086"/>
    <w:rsid w:val="00976389"/>
    <w:rsid w:val="009764D9"/>
    <w:rsid w:val="0097650C"/>
    <w:rsid w:val="00976659"/>
    <w:rsid w:val="009767E2"/>
    <w:rsid w:val="00976B18"/>
    <w:rsid w:val="00976BC0"/>
    <w:rsid w:val="00976FD0"/>
    <w:rsid w:val="00977ECE"/>
    <w:rsid w:val="00980B84"/>
    <w:rsid w:val="00980C05"/>
    <w:rsid w:val="00980FDA"/>
    <w:rsid w:val="009810F6"/>
    <w:rsid w:val="009811B5"/>
    <w:rsid w:val="009815B4"/>
    <w:rsid w:val="0098165D"/>
    <w:rsid w:val="00981797"/>
    <w:rsid w:val="00981A4A"/>
    <w:rsid w:val="00981C24"/>
    <w:rsid w:val="00981C5B"/>
    <w:rsid w:val="00982035"/>
    <w:rsid w:val="009822B0"/>
    <w:rsid w:val="00982722"/>
    <w:rsid w:val="0098339A"/>
    <w:rsid w:val="0098344F"/>
    <w:rsid w:val="009834F7"/>
    <w:rsid w:val="009835D0"/>
    <w:rsid w:val="009836DB"/>
    <w:rsid w:val="00983B40"/>
    <w:rsid w:val="00983DA0"/>
    <w:rsid w:val="00984198"/>
    <w:rsid w:val="00984927"/>
    <w:rsid w:val="009853EA"/>
    <w:rsid w:val="009857F4"/>
    <w:rsid w:val="00985959"/>
    <w:rsid w:val="0098599A"/>
    <w:rsid w:val="00985FE3"/>
    <w:rsid w:val="00986268"/>
    <w:rsid w:val="009864DB"/>
    <w:rsid w:val="009868F0"/>
    <w:rsid w:val="00986958"/>
    <w:rsid w:val="00986DBF"/>
    <w:rsid w:val="00986EF7"/>
    <w:rsid w:val="009874ED"/>
    <w:rsid w:val="00987545"/>
    <w:rsid w:val="009876CE"/>
    <w:rsid w:val="009877FD"/>
    <w:rsid w:val="00987CBE"/>
    <w:rsid w:val="00987D66"/>
    <w:rsid w:val="0099021C"/>
    <w:rsid w:val="00990522"/>
    <w:rsid w:val="00990C55"/>
    <w:rsid w:val="00990DCD"/>
    <w:rsid w:val="0099124E"/>
    <w:rsid w:val="009912A6"/>
    <w:rsid w:val="0099187C"/>
    <w:rsid w:val="009919F3"/>
    <w:rsid w:val="00991B35"/>
    <w:rsid w:val="00991CDB"/>
    <w:rsid w:val="00991F26"/>
    <w:rsid w:val="00993246"/>
    <w:rsid w:val="009932FB"/>
    <w:rsid w:val="009933B4"/>
    <w:rsid w:val="0099383E"/>
    <w:rsid w:val="00993A2F"/>
    <w:rsid w:val="00993F38"/>
    <w:rsid w:val="009949A5"/>
    <w:rsid w:val="00994C47"/>
    <w:rsid w:val="00995D38"/>
    <w:rsid w:val="009960FF"/>
    <w:rsid w:val="00996481"/>
    <w:rsid w:val="009965ED"/>
    <w:rsid w:val="00996878"/>
    <w:rsid w:val="0099697C"/>
    <w:rsid w:val="009969D1"/>
    <w:rsid w:val="00996E8F"/>
    <w:rsid w:val="00997051"/>
    <w:rsid w:val="009974C1"/>
    <w:rsid w:val="009A01D6"/>
    <w:rsid w:val="009A0994"/>
    <w:rsid w:val="009A1028"/>
    <w:rsid w:val="009A1AD1"/>
    <w:rsid w:val="009A29C9"/>
    <w:rsid w:val="009A2DF4"/>
    <w:rsid w:val="009A31BB"/>
    <w:rsid w:val="009A341A"/>
    <w:rsid w:val="009A3678"/>
    <w:rsid w:val="009A370B"/>
    <w:rsid w:val="009A3DB6"/>
    <w:rsid w:val="009A44E3"/>
    <w:rsid w:val="009A472F"/>
    <w:rsid w:val="009A4834"/>
    <w:rsid w:val="009A4950"/>
    <w:rsid w:val="009A4AE3"/>
    <w:rsid w:val="009A4B14"/>
    <w:rsid w:val="009A4BB3"/>
    <w:rsid w:val="009A50C9"/>
    <w:rsid w:val="009A5713"/>
    <w:rsid w:val="009A5758"/>
    <w:rsid w:val="009A5832"/>
    <w:rsid w:val="009A6338"/>
    <w:rsid w:val="009A6A44"/>
    <w:rsid w:val="009A6FEC"/>
    <w:rsid w:val="009A73C9"/>
    <w:rsid w:val="009A79D7"/>
    <w:rsid w:val="009A7C70"/>
    <w:rsid w:val="009B00D1"/>
    <w:rsid w:val="009B01A6"/>
    <w:rsid w:val="009B06C0"/>
    <w:rsid w:val="009B0BD9"/>
    <w:rsid w:val="009B0E10"/>
    <w:rsid w:val="009B0EAF"/>
    <w:rsid w:val="009B0F06"/>
    <w:rsid w:val="009B0FF8"/>
    <w:rsid w:val="009B120B"/>
    <w:rsid w:val="009B1C3B"/>
    <w:rsid w:val="009B1EDD"/>
    <w:rsid w:val="009B2789"/>
    <w:rsid w:val="009B3118"/>
    <w:rsid w:val="009B3348"/>
    <w:rsid w:val="009B39A1"/>
    <w:rsid w:val="009B3CF1"/>
    <w:rsid w:val="009B428C"/>
    <w:rsid w:val="009B4591"/>
    <w:rsid w:val="009B46FD"/>
    <w:rsid w:val="009B47FB"/>
    <w:rsid w:val="009B488A"/>
    <w:rsid w:val="009B48AF"/>
    <w:rsid w:val="009B5088"/>
    <w:rsid w:val="009B5871"/>
    <w:rsid w:val="009B5C1F"/>
    <w:rsid w:val="009B6031"/>
    <w:rsid w:val="009B6556"/>
    <w:rsid w:val="009B70B5"/>
    <w:rsid w:val="009B7426"/>
    <w:rsid w:val="009B7480"/>
    <w:rsid w:val="009B78E6"/>
    <w:rsid w:val="009C00E3"/>
    <w:rsid w:val="009C00F7"/>
    <w:rsid w:val="009C03FC"/>
    <w:rsid w:val="009C0AFD"/>
    <w:rsid w:val="009C0BA4"/>
    <w:rsid w:val="009C0E00"/>
    <w:rsid w:val="009C10BF"/>
    <w:rsid w:val="009C1373"/>
    <w:rsid w:val="009C1E99"/>
    <w:rsid w:val="009C20D2"/>
    <w:rsid w:val="009C210C"/>
    <w:rsid w:val="009C2358"/>
    <w:rsid w:val="009C2A7C"/>
    <w:rsid w:val="009C2AD7"/>
    <w:rsid w:val="009C2B3B"/>
    <w:rsid w:val="009C2DDE"/>
    <w:rsid w:val="009C3325"/>
    <w:rsid w:val="009C3595"/>
    <w:rsid w:val="009C37B7"/>
    <w:rsid w:val="009C38AB"/>
    <w:rsid w:val="009C402F"/>
    <w:rsid w:val="009C4242"/>
    <w:rsid w:val="009C4B91"/>
    <w:rsid w:val="009C4C76"/>
    <w:rsid w:val="009C566D"/>
    <w:rsid w:val="009C5756"/>
    <w:rsid w:val="009C696D"/>
    <w:rsid w:val="009C6AE5"/>
    <w:rsid w:val="009C6D9D"/>
    <w:rsid w:val="009C6E66"/>
    <w:rsid w:val="009C6EC5"/>
    <w:rsid w:val="009C710C"/>
    <w:rsid w:val="009C7269"/>
    <w:rsid w:val="009C775F"/>
    <w:rsid w:val="009C77B7"/>
    <w:rsid w:val="009C7880"/>
    <w:rsid w:val="009C7931"/>
    <w:rsid w:val="009C7BF0"/>
    <w:rsid w:val="009C7C10"/>
    <w:rsid w:val="009C7C3B"/>
    <w:rsid w:val="009D00E8"/>
    <w:rsid w:val="009D02D7"/>
    <w:rsid w:val="009D0387"/>
    <w:rsid w:val="009D0A74"/>
    <w:rsid w:val="009D116E"/>
    <w:rsid w:val="009D162E"/>
    <w:rsid w:val="009D1AA9"/>
    <w:rsid w:val="009D1FAA"/>
    <w:rsid w:val="009D2162"/>
    <w:rsid w:val="009D247E"/>
    <w:rsid w:val="009D29D1"/>
    <w:rsid w:val="009D2AE2"/>
    <w:rsid w:val="009D2DEE"/>
    <w:rsid w:val="009D3112"/>
    <w:rsid w:val="009D358B"/>
    <w:rsid w:val="009D35D4"/>
    <w:rsid w:val="009D35EC"/>
    <w:rsid w:val="009D3BAF"/>
    <w:rsid w:val="009D4017"/>
    <w:rsid w:val="009D491F"/>
    <w:rsid w:val="009D4B6C"/>
    <w:rsid w:val="009D4BDF"/>
    <w:rsid w:val="009D4F03"/>
    <w:rsid w:val="009D4F05"/>
    <w:rsid w:val="009D4FC9"/>
    <w:rsid w:val="009D55DB"/>
    <w:rsid w:val="009D58EF"/>
    <w:rsid w:val="009D5A06"/>
    <w:rsid w:val="009D60E7"/>
    <w:rsid w:val="009D6952"/>
    <w:rsid w:val="009D6A8B"/>
    <w:rsid w:val="009D6B0D"/>
    <w:rsid w:val="009D6C42"/>
    <w:rsid w:val="009D73A2"/>
    <w:rsid w:val="009D7845"/>
    <w:rsid w:val="009D78BE"/>
    <w:rsid w:val="009D7990"/>
    <w:rsid w:val="009D79C0"/>
    <w:rsid w:val="009D7FE1"/>
    <w:rsid w:val="009E01AB"/>
    <w:rsid w:val="009E025C"/>
    <w:rsid w:val="009E02D3"/>
    <w:rsid w:val="009E04E5"/>
    <w:rsid w:val="009E19DA"/>
    <w:rsid w:val="009E1D27"/>
    <w:rsid w:val="009E2980"/>
    <w:rsid w:val="009E308A"/>
    <w:rsid w:val="009E3418"/>
    <w:rsid w:val="009E365E"/>
    <w:rsid w:val="009E387D"/>
    <w:rsid w:val="009E3FA4"/>
    <w:rsid w:val="009E42E2"/>
    <w:rsid w:val="009E4743"/>
    <w:rsid w:val="009E4A6A"/>
    <w:rsid w:val="009E4A8D"/>
    <w:rsid w:val="009E4AED"/>
    <w:rsid w:val="009E4C71"/>
    <w:rsid w:val="009E5335"/>
    <w:rsid w:val="009E5393"/>
    <w:rsid w:val="009E54E4"/>
    <w:rsid w:val="009E5543"/>
    <w:rsid w:val="009E58D2"/>
    <w:rsid w:val="009E6371"/>
    <w:rsid w:val="009E658F"/>
    <w:rsid w:val="009E6F55"/>
    <w:rsid w:val="009E7196"/>
    <w:rsid w:val="009E735F"/>
    <w:rsid w:val="009E7EE9"/>
    <w:rsid w:val="009F049D"/>
    <w:rsid w:val="009F07FF"/>
    <w:rsid w:val="009F0C18"/>
    <w:rsid w:val="009F11D2"/>
    <w:rsid w:val="009F1551"/>
    <w:rsid w:val="009F1DF3"/>
    <w:rsid w:val="009F23AA"/>
    <w:rsid w:val="009F262E"/>
    <w:rsid w:val="009F2A84"/>
    <w:rsid w:val="009F2D4F"/>
    <w:rsid w:val="009F2FBC"/>
    <w:rsid w:val="009F34C2"/>
    <w:rsid w:val="009F3823"/>
    <w:rsid w:val="009F3A6C"/>
    <w:rsid w:val="009F4002"/>
    <w:rsid w:val="009F403C"/>
    <w:rsid w:val="009F4413"/>
    <w:rsid w:val="009F45BD"/>
    <w:rsid w:val="009F463F"/>
    <w:rsid w:val="009F48BA"/>
    <w:rsid w:val="009F4A85"/>
    <w:rsid w:val="009F4B04"/>
    <w:rsid w:val="009F4D9A"/>
    <w:rsid w:val="009F4F83"/>
    <w:rsid w:val="009F5081"/>
    <w:rsid w:val="009F57BA"/>
    <w:rsid w:val="009F5CC4"/>
    <w:rsid w:val="009F6008"/>
    <w:rsid w:val="009F6122"/>
    <w:rsid w:val="009F61FA"/>
    <w:rsid w:val="009F6806"/>
    <w:rsid w:val="009F6CB8"/>
    <w:rsid w:val="009F7474"/>
    <w:rsid w:val="009F7487"/>
    <w:rsid w:val="009F7A73"/>
    <w:rsid w:val="00A00230"/>
    <w:rsid w:val="00A00CA1"/>
    <w:rsid w:val="00A01019"/>
    <w:rsid w:val="00A0182C"/>
    <w:rsid w:val="00A0192D"/>
    <w:rsid w:val="00A0198B"/>
    <w:rsid w:val="00A01C54"/>
    <w:rsid w:val="00A0225A"/>
    <w:rsid w:val="00A02380"/>
    <w:rsid w:val="00A02B6C"/>
    <w:rsid w:val="00A02BA4"/>
    <w:rsid w:val="00A02F39"/>
    <w:rsid w:val="00A030B7"/>
    <w:rsid w:val="00A0339F"/>
    <w:rsid w:val="00A033BA"/>
    <w:rsid w:val="00A03CAB"/>
    <w:rsid w:val="00A03D89"/>
    <w:rsid w:val="00A03DED"/>
    <w:rsid w:val="00A03F36"/>
    <w:rsid w:val="00A04335"/>
    <w:rsid w:val="00A043DC"/>
    <w:rsid w:val="00A045E3"/>
    <w:rsid w:val="00A04638"/>
    <w:rsid w:val="00A04B2F"/>
    <w:rsid w:val="00A04C64"/>
    <w:rsid w:val="00A05104"/>
    <w:rsid w:val="00A051CE"/>
    <w:rsid w:val="00A05289"/>
    <w:rsid w:val="00A05354"/>
    <w:rsid w:val="00A05681"/>
    <w:rsid w:val="00A060AC"/>
    <w:rsid w:val="00A06459"/>
    <w:rsid w:val="00A06897"/>
    <w:rsid w:val="00A06998"/>
    <w:rsid w:val="00A07001"/>
    <w:rsid w:val="00A070E1"/>
    <w:rsid w:val="00A07539"/>
    <w:rsid w:val="00A07543"/>
    <w:rsid w:val="00A1061A"/>
    <w:rsid w:val="00A109F4"/>
    <w:rsid w:val="00A10F91"/>
    <w:rsid w:val="00A10FA2"/>
    <w:rsid w:val="00A110F0"/>
    <w:rsid w:val="00A11178"/>
    <w:rsid w:val="00A11591"/>
    <w:rsid w:val="00A11615"/>
    <w:rsid w:val="00A11D16"/>
    <w:rsid w:val="00A11E37"/>
    <w:rsid w:val="00A1203E"/>
    <w:rsid w:val="00A12125"/>
    <w:rsid w:val="00A125F9"/>
    <w:rsid w:val="00A12898"/>
    <w:rsid w:val="00A12DB1"/>
    <w:rsid w:val="00A1331F"/>
    <w:rsid w:val="00A13E58"/>
    <w:rsid w:val="00A13F56"/>
    <w:rsid w:val="00A1491D"/>
    <w:rsid w:val="00A14D23"/>
    <w:rsid w:val="00A14DDA"/>
    <w:rsid w:val="00A15108"/>
    <w:rsid w:val="00A15264"/>
    <w:rsid w:val="00A1556C"/>
    <w:rsid w:val="00A15659"/>
    <w:rsid w:val="00A15F40"/>
    <w:rsid w:val="00A1605F"/>
    <w:rsid w:val="00A1638C"/>
    <w:rsid w:val="00A169E3"/>
    <w:rsid w:val="00A16C41"/>
    <w:rsid w:val="00A1724A"/>
    <w:rsid w:val="00A172FB"/>
    <w:rsid w:val="00A17A4B"/>
    <w:rsid w:val="00A17F3A"/>
    <w:rsid w:val="00A204E7"/>
    <w:rsid w:val="00A20F05"/>
    <w:rsid w:val="00A21456"/>
    <w:rsid w:val="00A2159A"/>
    <w:rsid w:val="00A218D7"/>
    <w:rsid w:val="00A21FA9"/>
    <w:rsid w:val="00A223DE"/>
    <w:rsid w:val="00A2248B"/>
    <w:rsid w:val="00A2265B"/>
    <w:rsid w:val="00A226E5"/>
    <w:rsid w:val="00A23EF4"/>
    <w:rsid w:val="00A240AA"/>
    <w:rsid w:val="00A240EF"/>
    <w:rsid w:val="00A2435B"/>
    <w:rsid w:val="00A24489"/>
    <w:rsid w:val="00A2449D"/>
    <w:rsid w:val="00A24654"/>
    <w:rsid w:val="00A2587E"/>
    <w:rsid w:val="00A2619D"/>
    <w:rsid w:val="00A263A8"/>
    <w:rsid w:val="00A2725C"/>
    <w:rsid w:val="00A27B81"/>
    <w:rsid w:val="00A27C20"/>
    <w:rsid w:val="00A304A5"/>
    <w:rsid w:val="00A30601"/>
    <w:rsid w:val="00A30800"/>
    <w:rsid w:val="00A30B06"/>
    <w:rsid w:val="00A31837"/>
    <w:rsid w:val="00A319C2"/>
    <w:rsid w:val="00A32475"/>
    <w:rsid w:val="00A3272E"/>
    <w:rsid w:val="00A32D7D"/>
    <w:rsid w:val="00A331BD"/>
    <w:rsid w:val="00A336DF"/>
    <w:rsid w:val="00A33F9A"/>
    <w:rsid w:val="00A34340"/>
    <w:rsid w:val="00A34C86"/>
    <w:rsid w:val="00A34CBC"/>
    <w:rsid w:val="00A34EB3"/>
    <w:rsid w:val="00A35937"/>
    <w:rsid w:val="00A3602C"/>
    <w:rsid w:val="00A362CE"/>
    <w:rsid w:val="00A3692B"/>
    <w:rsid w:val="00A37254"/>
    <w:rsid w:val="00A37602"/>
    <w:rsid w:val="00A37B8E"/>
    <w:rsid w:val="00A37D90"/>
    <w:rsid w:val="00A40702"/>
    <w:rsid w:val="00A4077D"/>
    <w:rsid w:val="00A40AA9"/>
    <w:rsid w:val="00A40CE4"/>
    <w:rsid w:val="00A40F85"/>
    <w:rsid w:val="00A413DF"/>
    <w:rsid w:val="00A414E4"/>
    <w:rsid w:val="00A41CD6"/>
    <w:rsid w:val="00A41EC2"/>
    <w:rsid w:val="00A41FF6"/>
    <w:rsid w:val="00A425C4"/>
    <w:rsid w:val="00A42607"/>
    <w:rsid w:val="00A42B11"/>
    <w:rsid w:val="00A42D44"/>
    <w:rsid w:val="00A434FD"/>
    <w:rsid w:val="00A43CC2"/>
    <w:rsid w:val="00A443C9"/>
    <w:rsid w:val="00A444C8"/>
    <w:rsid w:val="00A444EC"/>
    <w:rsid w:val="00A4478A"/>
    <w:rsid w:val="00A44C4A"/>
    <w:rsid w:val="00A45077"/>
    <w:rsid w:val="00A45ABF"/>
    <w:rsid w:val="00A45B2F"/>
    <w:rsid w:val="00A461C0"/>
    <w:rsid w:val="00A464C7"/>
    <w:rsid w:val="00A46775"/>
    <w:rsid w:val="00A46BFD"/>
    <w:rsid w:val="00A47A13"/>
    <w:rsid w:val="00A47DAE"/>
    <w:rsid w:val="00A505EA"/>
    <w:rsid w:val="00A5086A"/>
    <w:rsid w:val="00A515C8"/>
    <w:rsid w:val="00A5160A"/>
    <w:rsid w:val="00A51D3B"/>
    <w:rsid w:val="00A51D99"/>
    <w:rsid w:val="00A53233"/>
    <w:rsid w:val="00A5327B"/>
    <w:rsid w:val="00A53720"/>
    <w:rsid w:val="00A53B43"/>
    <w:rsid w:val="00A53E62"/>
    <w:rsid w:val="00A5459A"/>
    <w:rsid w:val="00A54613"/>
    <w:rsid w:val="00A54AC9"/>
    <w:rsid w:val="00A54E6A"/>
    <w:rsid w:val="00A54F85"/>
    <w:rsid w:val="00A55241"/>
    <w:rsid w:val="00A554E8"/>
    <w:rsid w:val="00A5551F"/>
    <w:rsid w:val="00A55CA1"/>
    <w:rsid w:val="00A55E28"/>
    <w:rsid w:val="00A5654D"/>
    <w:rsid w:val="00A568CE"/>
    <w:rsid w:val="00A56B91"/>
    <w:rsid w:val="00A570E3"/>
    <w:rsid w:val="00A573AB"/>
    <w:rsid w:val="00A57569"/>
    <w:rsid w:val="00A575DF"/>
    <w:rsid w:val="00A57E46"/>
    <w:rsid w:val="00A57F69"/>
    <w:rsid w:val="00A601A2"/>
    <w:rsid w:val="00A601C8"/>
    <w:rsid w:val="00A60B3C"/>
    <w:rsid w:val="00A60E73"/>
    <w:rsid w:val="00A611D6"/>
    <w:rsid w:val="00A612AE"/>
    <w:rsid w:val="00A61BBE"/>
    <w:rsid w:val="00A6217A"/>
    <w:rsid w:val="00A6276E"/>
    <w:rsid w:val="00A62E30"/>
    <w:rsid w:val="00A631A6"/>
    <w:rsid w:val="00A63817"/>
    <w:rsid w:val="00A638BE"/>
    <w:rsid w:val="00A63A4F"/>
    <w:rsid w:val="00A63BEA"/>
    <w:rsid w:val="00A6429C"/>
    <w:rsid w:val="00A642E5"/>
    <w:rsid w:val="00A645EB"/>
    <w:rsid w:val="00A64FD5"/>
    <w:rsid w:val="00A65039"/>
    <w:rsid w:val="00A650F2"/>
    <w:rsid w:val="00A6518F"/>
    <w:rsid w:val="00A67258"/>
    <w:rsid w:val="00A676ED"/>
    <w:rsid w:val="00A67725"/>
    <w:rsid w:val="00A67B3F"/>
    <w:rsid w:val="00A709DC"/>
    <w:rsid w:val="00A70AA0"/>
    <w:rsid w:val="00A70EA7"/>
    <w:rsid w:val="00A70F47"/>
    <w:rsid w:val="00A71332"/>
    <w:rsid w:val="00A7139F"/>
    <w:rsid w:val="00A7222A"/>
    <w:rsid w:val="00A7270B"/>
    <w:rsid w:val="00A72DA0"/>
    <w:rsid w:val="00A72E5C"/>
    <w:rsid w:val="00A73060"/>
    <w:rsid w:val="00A73505"/>
    <w:rsid w:val="00A7362C"/>
    <w:rsid w:val="00A73852"/>
    <w:rsid w:val="00A745DD"/>
    <w:rsid w:val="00A74A9C"/>
    <w:rsid w:val="00A752B9"/>
    <w:rsid w:val="00A75302"/>
    <w:rsid w:val="00A75509"/>
    <w:rsid w:val="00A758D8"/>
    <w:rsid w:val="00A75BB9"/>
    <w:rsid w:val="00A76045"/>
    <w:rsid w:val="00A76AA9"/>
    <w:rsid w:val="00A770F3"/>
    <w:rsid w:val="00A7715F"/>
    <w:rsid w:val="00A7785F"/>
    <w:rsid w:val="00A77B47"/>
    <w:rsid w:val="00A8075C"/>
    <w:rsid w:val="00A80C05"/>
    <w:rsid w:val="00A80CE9"/>
    <w:rsid w:val="00A8154F"/>
    <w:rsid w:val="00A818F9"/>
    <w:rsid w:val="00A81E2E"/>
    <w:rsid w:val="00A821BC"/>
    <w:rsid w:val="00A827A6"/>
    <w:rsid w:val="00A82909"/>
    <w:rsid w:val="00A82CDE"/>
    <w:rsid w:val="00A83859"/>
    <w:rsid w:val="00A83877"/>
    <w:rsid w:val="00A83CF0"/>
    <w:rsid w:val="00A841E7"/>
    <w:rsid w:val="00A842E9"/>
    <w:rsid w:val="00A84688"/>
    <w:rsid w:val="00A84BD1"/>
    <w:rsid w:val="00A84C53"/>
    <w:rsid w:val="00A855E4"/>
    <w:rsid w:val="00A8584B"/>
    <w:rsid w:val="00A8592C"/>
    <w:rsid w:val="00A860D6"/>
    <w:rsid w:val="00A86216"/>
    <w:rsid w:val="00A8670A"/>
    <w:rsid w:val="00A86890"/>
    <w:rsid w:val="00A87588"/>
    <w:rsid w:val="00A87676"/>
    <w:rsid w:val="00A878C4"/>
    <w:rsid w:val="00A87921"/>
    <w:rsid w:val="00A87A27"/>
    <w:rsid w:val="00A87E45"/>
    <w:rsid w:val="00A87EED"/>
    <w:rsid w:val="00A90759"/>
    <w:rsid w:val="00A90827"/>
    <w:rsid w:val="00A90C15"/>
    <w:rsid w:val="00A90DEB"/>
    <w:rsid w:val="00A90DFD"/>
    <w:rsid w:val="00A916F4"/>
    <w:rsid w:val="00A917C2"/>
    <w:rsid w:val="00A922DF"/>
    <w:rsid w:val="00A92D69"/>
    <w:rsid w:val="00A93751"/>
    <w:rsid w:val="00A93888"/>
    <w:rsid w:val="00A9402B"/>
    <w:rsid w:val="00A9406B"/>
    <w:rsid w:val="00A9429A"/>
    <w:rsid w:val="00A947E8"/>
    <w:rsid w:val="00A94F2F"/>
    <w:rsid w:val="00A9520A"/>
    <w:rsid w:val="00A957AF"/>
    <w:rsid w:val="00A95D92"/>
    <w:rsid w:val="00A95FBB"/>
    <w:rsid w:val="00A96446"/>
    <w:rsid w:val="00A96B4A"/>
    <w:rsid w:val="00A96B89"/>
    <w:rsid w:val="00A96D65"/>
    <w:rsid w:val="00A97026"/>
    <w:rsid w:val="00A974B6"/>
    <w:rsid w:val="00A97965"/>
    <w:rsid w:val="00A97B40"/>
    <w:rsid w:val="00AA0204"/>
    <w:rsid w:val="00AA0297"/>
    <w:rsid w:val="00AA09B6"/>
    <w:rsid w:val="00AA0B6B"/>
    <w:rsid w:val="00AA0C80"/>
    <w:rsid w:val="00AA1677"/>
    <w:rsid w:val="00AA2067"/>
    <w:rsid w:val="00AA292E"/>
    <w:rsid w:val="00AA2F74"/>
    <w:rsid w:val="00AA3920"/>
    <w:rsid w:val="00AA3B9A"/>
    <w:rsid w:val="00AA3C15"/>
    <w:rsid w:val="00AA49E3"/>
    <w:rsid w:val="00AA4C78"/>
    <w:rsid w:val="00AA4CAC"/>
    <w:rsid w:val="00AA5590"/>
    <w:rsid w:val="00AA55A7"/>
    <w:rsid w:val="00AA5E52"/>
    <w:rsid w:val="00AA5F44"/>
    <w:rsid w:val="00AA658F"/>
    <w:rsid w:val="00AA689A"/>
    <w:rsid w:val="00AA699A"/>
    <w:rsid w:val="00AA6C3D"/>
    <w:rsid w:val="00AA6C58"/>
    <w:rsid w:val="00AA6C97"/>
    <w:rsid w:val="00AA732F"/>
    <w:rsid w:val="00AA751A"/>
    <w:rsid w:val="00AA7551"/>
    <w:rsid w:val="00AA7C51"/>
    <w:rsid w:val="00AA7D22"/>
    <w:rsid w:val="00AB02F5"/>
    <w:rsid w:val="00AB05B8"/>
    <w:rsid w:val="00AB0632"/>
    <w:rsid w:val="00AB066A"/>
    <w:rsid w:val="00AB07A5"/>
    <w:rsid w:val="00AB0A9E"/>
    <w:rsid w:val="00AB100C"/>
    <w:rsid w:val="00AB106C"/>
    <w:rsid w:val="00AB108F"/>
    <w:rsid w:val="00AB14DC"/>
    <w:rsid w:val="00AB1705"/>
    <w:rsid w:val="00AB179A"/>
    <w:rsid w:val="00AB186C"/>
    <w:rsid w:val="00AB2937"/>
    <w:rsid w:val="00AB29E7"/>
    <w:rsid w:val="00AB2D99"/>
    <w:rsid w:val="00AB31E8"/>
    <w:rsid w:val="00AB32A8"/>
    <w:rsid w:val="00AB3514"/>
    <w:rsid w:val="00AB3DD2"/>
    <w:rsid w:val="00AB47B2"/>
    <w:rsid w:val="00AB4886"/>
    <w:rsid w:val="00AB51DC"/>
    <w:rsid w:val="00AB530F"/>
    <w:rsid w:val="00AB5E19"/>
    <w:rsid w:val="00AB6280"/>
    <w:rsid w:val="00AB636A"/>
    <w:rsid w:val="00AB648D"/>
    <w:rsid w:val="00AB6906"/>
    <w:rsid w:val="00AB6A6E"/>
    <w:rsid w:val="00AB7120"/>
    <w:rsid w:val="00AB773F"/>
    <w:rsid w:val="00AB7E71"/>
    <w:rsid w:val="00AB7E97"/>
    <w:rsid w:val="00AC0B0D"/>
    <w:rsid w:val="00AC0B5F"/>
    <w:rsid w:val="00AC0D61"/>
    <w:rsid w:val="00AC0F61"/>
    <w:rsid w:val="00AC0F8A"/>
    <w:rsid w:val="00AC1B3D"/>
    <w:rsid w:val="00AC1C5C"/>
    <w:rsid w:val="00AC20E8"/>
    <w:rsid w:val="00AC2503"/>
    <w:rsid w:val="00AC25A8"/>
    <w:rsid w:val="00AC25D8"/>
    <w:rsid w:val="00AC28D9"/>
    <w:rsid w:val="00AC299A"/>
    <w:rsid w:val="00AC332C"/>
    <w:rsid w:val="00AC3F2D"/>
    <w:rsid w:val="00AC4047"/>
    <w:rsid w:val="00AC4098"/>
    <w:rsid w:val="00AC4373"/>
    <w:rsid w:val="00AC4CDF"/>
    <w:rsid w:val="00AC4FCA"/>
    <w:rsid w:val="00AC502C"/>
    <w:rsid w:val="00AC588F"/>
    <w:rsid w:val="00AC5914"/>
    <w:rsid w:val="00AC5D5E"/>
    <w:rsid w:val="00AC5EA8"/>
    <w:rsid w:val="00AC6485"/>
    <w:rsid w:val="00AC64A0"/>
    <w:rsid w:val="00AC6745"/>
    <w:rsid w:val="00AC68ED"/>
    <w:rsid w:val="00AC6BDC"/>
    <w:rsid w:val="00AC7674"/>
    <w:rsid w:val="00AC7A32"/>
    <w:rsid w:val="00AC7A56"/>
    <w:rsid w:val="00AC7B91"/>
    <w:rsid w:val="00AD044A"/>
    <w:rsid w:val="00AD0539"/>
    <w:rsid w:val="00AD07D4"/>
    <w:rsid w:val="00AD0B69"/>
    <w:rsid w:val="00AD0C38"/>
    <w:rsid w:val="00AD1378"/>
    <w:rsid w:val="00AD14FF"/>
    <w:rsid w:val="00AD1511"/>
    <w:rsid w:val="00AD1680"/>
    <w:rsid w:val="00AD16C3"/>
    <w:rsid w:val="00AD19EB"/>
    <w:rsid w:val="00AD265E"/>
    <w:rsid w:val="00AD2CDC"/>
    <w:rsid w:val="00AD3643"/>
    <w:rsid w:val="00AD3A23"/>
    <w:rsid w:val="00AD3B12"/>
    <w:rsid w:val="00AD4106"/>
    <w:rsid w:val="00AD444B"/>
    <w:rsid w:val="00AD45D9"/>
    <w:rsid w:val="00AD46EF"/>
    <w:rsid w:val="00AD4818"/>
    <w:rsid w:val="00AD4841"/>
    <w:rsid w:val="00AD492E"/>
    <w:rsid w:val="00AD4C89"/>
    <w:rsid w:val="00AD568C"/>
    <w:rsid w:val="00AD579A"/>
    <w:rsid w:val="00AD589D"/>
    <w:rsid w:val="00AD5915"/>
    <w:rsid w:val="00AD5AE8"/>
    <w:rsid w:val="00AD5B47"/>
    <w:rsid w:val="00AD5BED"/>
    <w:rsid w:val="00AD6132"/>
    <w:rsid w:val="00AD6241"/>
    <w:rsid w:val="00AD6789"/>
    <w:rsid w:val="00AD6B9B"/>
    <w:rsid w:val="00AD730E"/>
    <w:rsid w:val="00AD77BC"/>
    <w:rsid w:val="00AD7932"/>
    <w:rsid w:val="00AD7ADC"/>
    <w:rsid w:val="00AD7CA6"/>
    <w:rsid w:val="00AD7DA0"/>
    <w:rsid w:val="00AE026D"/>
    <w:rsid w:val="00AE0282"/>
    <w:rsid w:val="00AE02C5"/>
    <w:rsid w:val="00AE106B"/>
    <w:rsid w:val="00AE13DF"/>
    <w:rsid w:val="00AE1795"/>
    <w:rsid w:val="00AE1D34"/>
    <w:rsid w:val="00AE1DC0"/>
    <w:rsid w:val="00AE279C"/>
    <w:rsid w:val="00AE28D5"/>
    <w:rsid w:val="00AE2C94"/>
    <w:rsid w:val="00AE41EB"/>
    <w:rsid w:val="00AE43BB"/>
    <w:rsid w:val="00AE43FA"/>
    <w:rsid w:val="00AE443A"/>
    <w:rsid w:val="00AE47D5"/>
    <w:rsid w:val="00AE4A41"/>
    <w:rsid w:val="00AE52D2"/>
    <w:rsid w:val="00AE5381"/>
    <w:rsid w:val="00AE56EE"/>
    <w:rsid w:val="00AE5A50"/>
    <w:rsid w:val="00AE6065"/>
    <w:rsid w:val="00AE6144"/>
    <w:rsid w:val="00AE6146"/>
    <w:rsid w:val="00AE682C"/>
    <w:rsid w:val="00AE6A5A"/>
    <w:rsid w:val="00AE6AD8"/>
    <w:rsid w:val="00AE749B"/>
    <w:rsid w:val="00AE75FC"/>
    <w:rsid w:val="00AE7763"/>
    <w:rsid w:val="00AE7E28"/>
    <w:rsid w:val="00AE7FA8"/>
    <w:rsid w:val="00AF131B"/>
    <w:rsid w:val="00AF1B9B"/>
    <w:rsid w:val="00AF21D3"/>
    <w:rsid w:val="00AF2213"/>
    <w:rsid w:val="00AF316B"/>
    <w:rsid w:val="00AF3191"/>
    <w:rsid w:val="00AF3243"/>
    <w:rsid w:val="00AF3263"/>
    <w:rsid w:val="00AF32A3"/>
    <w:rsid w:val="00AF33CC"/>
    <w:rsid w:val="00AF3471"/>
    <w:rsid w:val="00AF3853"/>
    <w:rsid w:val="00AF39E7"/>
    <w:rsid w:val="00AF3A91"/>
    <w:rsid w:val="00AF4245"/>
    <w:rsid w:val="00AF49B4"/>
    <w:rsid w:val="00AF4B71"/>
    <w:rsid w:val="00AF4E60"/>
    <w:rsid w:val="00AF4F58"/>
    <w:rsid w:val="00AF5330"/>
    <w:rsid w:val="00AF5646"/>
    <w:rsid w:val="00AF5F71"/>
    <w:rsid w:val="00AF63DC"/>
    <w:rsid w:val="00AF6D49"/>
    <w:rsid w:val="00AF6FCD"/>
    <w:rsid w:val="00AF7413"/>
    <w:rsid w:val="00B000EF"/>
    <w:rsid w:val="00B00C84"/>
    <w:rsid w:val="00B00CD5"/>
    <w:rsid w:val="00B00F50"/>
    <w:rsid w:val="00B01131"/>
    <w:rsid w:val="00B013DC"/>
    <w:rsid w:val="00B01561"/>
    <w:rsid w:val="00B016FF"/>
    <w:rsid w:val="00B01807"/>
    <w:rsid w:val="00B0181C"/>
    <w:rsid w:val="00B01DD9"/>
    <w:rsid w:val="00B02097"/>
    <w:rsid w:val="00B026C8"/>
    <w:rsid w:val="00B029D3"/>
    <w:rsid w:val="00B02BD2"/>
    <w:rsid w:val="00B033FD"/>
    <w:rsid w:val="00B0361F"/>
    <w:rsid w:val="00B03C16"/>
    <w:rsid w:val="00B04332"/>
    <w:rsid w:val="00B04ED8"/>
    <w:rsid w:val="00B053A8"/>
    <w:rsid w:val="00B05ECB"/>
    <w:rsid w:val="00B064BB"/>
    <w:rsid w:val="00B06588"/>
    <w:rsid w:val="00B067FC"/>
    <w:rsid w:val="00B070BB"/>
    <w:rsid w:val="00B07232"/>
    <w:rsid w:val="00B077A5"/>
    <w:rsid w:val="00B077BB"/>
    <w:rsid w:val="00B07DDE"/>
    <w:rsid w:val="00B1067A"/>
    <w:rsid w:val="00B10941"/>
    <w:rsid w:val="00B109C8"/>
    <w:rsid w:val="00B10F30"/>
    <w:rsid w:val="00B112D3"/>
    <w:rsid w:val="00B112FD"/>
    <w:rsid w:val="00B11505"/>
    <w:rsid w:val="00B1158C"/>
    <w:rsid w:val="00B1189D"/>
    <w:rsid w:val="00B1197D"/>
    <w:rsid w:val="00B12B89"/>
    <w:rsid w:val="00B12D47"/>
    <w:rsid w:val="00B133A1"/>
    <w:rsid w:val="00B138DB"/>
    <w:rsid w:val="00B139AD"/>
    <w:rsid w:val="00B14CF4"/>
    <w:rsid w:val="00B14DA7"/>
    <w:rsid w:val="00B15831"/>
    <w:rsid w:val="00B15A93"/>
    <w:rsid w:val="00B16EFA"/>
    <w:rsid w:val="00B1717E"/>
    <w:rsid w:val="00B1730E"/>
    <w:rsid w:val="00B176A4"/>
    <w:rsid w:val="00B17994"/>
    <w:rsid w:val="00B20289"/>
    <w:rsid w:val="00B203FE"/>
    <w:rsid w:val="00B20424"/>
    <w:rsid w:val="00B204BF"/>
    <w:rsid w:val="00B20F4D"/>
    <w:rsid w:val="00B21425"/>
    <w:rsid w:val="00B2155A"/>
    <w:rsid w:val="00B217D1"/>
    <w:rsid w:val="00B2182C"/>
    <w:rsid w:val="00B222FB"/>
    <w:rsid w:val="00B2264A"/>
    <w:rsid w:val="00B228B3"/>
    <w:rsid w:val="00B22971"/>
    <w:rsid w:val="00B229EC"/>
    <w:rsid w:val="00B22A8D"/>
    <w:rsid w:val="00B22D01"/>
    <w:rsid w:val="00B23BAD"/>
    <w:rsid w:val="00B24156"/>
    <w:rsid w:val="00B2427C"/>
    <w:rsid w:val="00B249B9"/>
    <w:rsid w:val="00B24AA2"/>
    <w:rsid w:val="00B24DE3"/>
    <w:rsid w:val="00B25075"/>
    <w:rsid w:val="00B25751"/>
    <w:rsid w:val="00B26810"/>
    <w:rsid w:val="00B26856"/>
    <w:rsid w:val="00B26BDF"/>
    <w:rsid w:val="00B27392"/>
    <w:rsid w:val="00B27485"/>
    <w:rsid w:val="00B2788D"/>
    <w:rsid w:val="00B27E12"/>
    <w:rsid w:val="00B27F6E"/>
    <w:rsid w:val="00B30570"/>
    <w:rsid w:val="00B3063E"/>
    <w:rsid w:val="00B30709"/>
    <w:rsid w:val="00B311C7"/>
    <w:rsid w:val="00B31F45"/>
    <w:rsid w:val="00B31FB9"/>
    <w:rsid w:val="00B32135"/>
    <w:rsid w:val="00B329DF"/>
    <w:rsid w:val="00B33070"/>
    <w:rsid w:val="00B332A7"/>
    <w:rsid w:val="00B33750"/>
    <w:rsid w:val="00B33C4B"/>
    <w:rsid w:val="00B33C96"/>
    <w:rsid w:val="00B34EAD"/>
    <w:rsid w:val="00B3599D"/>
    <w:rsid w:val="00B35EAA"/>
    <w:rsid w:val="00B35FF2"/>
    <w:rsid w:val="00B3663D"/>
    <w:rsid w:val="00B369FF"/>
    <w:rsid w:val="00B36A25"/>
    <w:rsid w:val="00B36D07"/>
    <w:rsid w:val="00B37867"/>
    <w:rsid w:val="00B37F5F"/>
    <w:rsid w:val="00B37F99"/>
    <w:rsid w:val="00B37FE3"/>
    <w:rsid w:val="00B4021C"/>
    <w:rsid w:val="00B40391"/>
    <w:rsid w:val="00B40495"/>
    <w:rsid w:val="00B4074E"/>
    <w:rsid w:val="00B4088D"/>
    <w:rsid w:val="00B409C1"/>
    <w:rsid w:val="00B40A78"/>
    <w:rsid w:val="00B40D74"/>
    <w:rsid w:val="00B41339"/>
    <w:rsid w:val="00B41975"/>
    <w:rsid w:val="00B41B5A"/>
    <w:rsid w:val="00B41BAB"/>
    <w:rsid w:val="00B41BB2"/>
    <w:rsid w:val="00B41DDD"/>
    <w:rsid w:val="00B41E50"/>
    <w:rsid w:val="00B41E61"/>
    <w:rsid w:val="00B4267B"/>
    <w:rsid w:val="00B4287E"/>
    <w:rsid w:val="00B428C1"/>
    <w:rsid w:val="00B433F8"/>
    <w:rsid w:val="00B443A6"/>
    <w:rsid w:val="00B443DF"/>
    <w:rsid w:val="00B4447B"/>
    <w:rsid w:val="00B44680"/>
    <w:rsid w:val="00B44DA5"/>
    <w:rsid w:val="00B44E9F"/>
    <w:rsid w:val="00B452B1"/>
    <w:rsid w:val="00B45839"/>
    <w:rsid w:val="00B45B2C"/>
    <w:rsid w:val="00B4618A"/>
    <w:rsid w:val="00B47281"/>
    <w:rsid w:val="00B47571"/>
    <w:rsid w:val="00B47602"/>
    <w:rsid w:val="00B47F44"/>
    <w:rsid w:val="00B50072"/>
    <w:rsid w:val="00B503DF"/>
    <w:rsid w:val="00B505EA"/>
    <w:rsid w:val="00B507E5"/>
    <w:rsid w:val="00B50A24"/>
    <w:rsid w:val="00B50D8E"/>
    <w:rsid w:val="00B50DCE"/>
    <w:rsid w:val="00B5124E"/>
    <w:rsid w:val="00B512DF"/>
    <w:rsid w:val="00B51EBE"/>
    <w:rsid w:val="00B51EE1"/>
    <w:rsid w:val="00B5211E"/>
    <w:rsid w:val="00B52356"/>
    <w:rsid w:val="00B527F1"/>
    <w:rsid w:val="00B52A9B"/>
    <w:rsid w:val="00B52C73"/>
    <w:rsid w:val="00B53E19"/>
    <w:rsid w:val="00B54393"/>
    <w:rsid w:val="00B5441F"/>
    <w:rsid w:val="00B544C6"/>
    <w:rsid w:val="00B54748"/>
    <w:rsid w:val="00B54B9A"/>
    <w:rsid w:val="00B54E0E"/>
    <w:rsid w:val="00B5528D"/>
    <w:rsid w:val="00B55485"/>
    <w:rsid w:val="00B55C16"/>
    <w:rsid w:val="00B55C4C"/>
    <w:rsid w:val="00B55EFC"/>
    <w:rsid w:val="00B55FB7"/>
    <w:rsid w:val="00B5663E"/>
    <w:rsid w:val="00B56765"/>
    <w:rsid w:val="00B569CB"/>
    <w:rsid w:val="00B572FE"/>
    <w:rsid w:val="00B57381"/>
    <w:rsid w:val="00B5749D"/>
    <w:rsid w:val="00B57526"/>
    <w:rsid w:val="00B57DD6"/>
    <w:rsid w:val="00B57DE7"/>
    <w:rsid w:val="00B57FBA"/>
    <w:rsid w:val="00B6093A"/>
    <w:rsid w:val="00B60AEE"/>
    <w:rsid w:val="00B60BC6"/>
    <w:rsid w:val="00B60E00"/>
    <w:rsid w:val="00B60E40"/>
    <w:rsid w:val="00B60FAF"/>
    <w:rsid w:val="00B612AA"/>
    <w:rsid w:val="00B614B4"/>
    <w:rsid w:val="00B61643"/>
    <w:rsid w:val="00B61753"/>
    <w:rsid w:val="00B617F2"/>
    <w:rsid w:val="00B61CEC"/>
    <w:rsid w:val="00B62F12"/>
    <w:rsid w:val="00B62F30"/>
    <w:rsid w:val="00B63B69"/>
    <w:rsid w:val="00B643FE"/>
    <w:rsid w:val="00B645FC"/>
    <w:rsid w:val="00B6460D"/>
    <w:rsid w:val="00B64900"/>
    <w:rsid w:val="00B64AA6"/>
    <w:rsid w:val="00B64BEB"/>
    <w:rsid w:val="00B64F8F"/>
    <w:rsid w:val="00B650EC"/>
    <w:rsid w:val="00B6520B"/>
    <w:rsid w:val="00B6531F"/>
    <w:rsid w:val="00B6579A"/>
    <w:rsid w:val="00B65BC1"/>
    <w:rsid w:val="00B6657C"/>
    <w:rsid w:val="00B6695B"/>
    <w:rsid w:val="00B66E56"/>
    <w:rsid w:val="00B6705A"/>
    <w:rsid w:val="00B6733C"/>
    <w:rsid w:val="00B673E6"/>
    <w:rsid w:val="00B67638"/>
    <w:rsid w:val="00B676AA"/>
    <w:rsid w:val="00B67AAF"/>
    <w:rsid w:val="00B67BEC"/>
    <w:rsid w:val="00B67ECC"/>
    <w:rsid w:val="00B67EE9"/>
    <w:rsid w:val="00B67F69"/>
    <w:rsid w:val="00B70099"/>
    <w:rsid w:val="00B70141"/>
    <w:rsid w:val="00B70271"/>
    <w:rsid w:val="00B704E9"/>
    <w:rsid w:val="00B707D0"/>
    <w:rsid w:val="00B70F80"/>
    <w:rsid w:val="00B70FEC"/>
    <w:rsid w:val="00B71095"/>
    <w:rsid w:val="00B715B1"/>
    <w:rsid w:val="00B71710"/>
    <w:rsid w:val="00B71828"/>
    <w:rsid w:val="00B71D1F"/>
    <w:rsid w:val="00B72544"/>
    <w:rsid w:val="00B72E88"/>
    <w:rsid w:val="00B730E6"/>
    <w:rsid w:val="00B73579"/>
    <w:rsid w:val="00B7381D"/>
    <w:rsid w:val="00B7395D"/>
    <w:rsid w:val="00B73B44"/>
    <w:rsid w:val="00B73EB0"/>
    <w:rsid w:val="00B7410A"/>
    <w:rsid w:val="00B7445C"/>
    <w:rsid w:val="00B7451A"/>
    <w:rsid w:val="00B74A56"/>
    <w:rsid w:val="00B74D7A"/>
    <w:rsid w:val="00B74E83"/>
    <w:rsid w:val="00B75381"/>
    <w:rsid w:val="00B75757"/>
    <w:rsid w:val="00B75F03"/>
    <w:rsid w:val="00B75F42"/>
    <w:rsid w:val="00B7611A"/>
    <w:rsid w:val="00B7614A"/>
    <w:rsid w:val="00B76AED"/>
    <w:rsid w:val="00B76CA0"/>
    <w:rsid w:val="00B76D23"/>
    <w:rsid w:val="00B76E4F"/>
    <w:rsid w:val="00B77967"/>
    <w:rsid w:val="00B77A9F"/>
    <w:rsid w:val="00B77CAA"/>
    <w:rsid w:val="00B77E7C"/>
    <w:rsid w:val="00B8072D"/>
    <w:rsid w:val="00B809D6"/>
    <w:rsid w:val="00B80C56"/>
    <w:rsid w:val="00B81012"/>
    <w:rsid w:val="00B8117F"/>
    <w:rsid w:val="00B821F1"/>
    <w:rsid w:val="00B824C0"/>
    <w:rsid w:val="00B826C6"/>
    <w:rsid w:val="00B82BEC"/>
    <w:rsid w:val="00B82E0C"/>
    <w:rsid w:val="00B837E6"/>
    <w:rsid w:val="00B8380D"/>
    <w:rsid w:val="00B838BC"/>
    <w:rsid w:val="00B84EAE"/>
    <w:rsid w:val="00B858BE"/>
    <w:rsid w:val="00B85B57"/>
    <w:rsid w:val="00B85CF3"/>
    <w:rsid w:val="00B865E0"/>
    <w:rsid w:val="00B86945"/>
    <w:rsid w:val="00B871C2"/>
    <w:rsid w:val="00B873B6"/>
    <w:rsid w:val="00B87711"/>
    <w:rsid w:val="00B877E6"/>
    <w:rsid w:val="00B8781B"/>
    <w:rsid w:val="00B87EA6"/>
    <w:rsid w:val="00B90762"/>
    <w:rsid w:val="00B90EEA"/>
    <w:rsid w:val="00B915C4"/>
    <w:rsid w:val="00B916A2"/>
    <w:rsid w:val="00B91765"/>
    <w:rsid w:val="00B91A9F"/>
    <w:rsid w:val="00B91C36"/>
    <w:rsid w:val="00B92071"/>
    <w:rsid w:val="00B92377"/>
    <w:rsid w:val="00B92561"/>
    <w:rsid w:val="00B925D6"/>
    <w:rsid w:val="00B92B28"/>
    <w:rsid w:val="00B92BED"/>
    <w:rsid w:val="00B93069"/>
    <w:rsid w:val="00B93105"/>
    <w:rsid w:val="00B93A92"/>
    <w:rsid w:val="00B941C2"/>
    <w:rsid w:val="00B942C2"/>
    <w:rsid w:val="00B94691"/>
    <w:rsid w:val="00B946BA"/>
    <w:rsid w:val="00B94F87"/>
    <w:rsid w:val="00B95A1A"/>
    <w:rsid w:val="00B95AB6"/>
    <w:rsid w:val="00B95AD2"/>
    <w:rsid w:val="00B966B8"/>
    <w:rsid w:val="00B96A0D"/>
    <w:rsid w:val="00B96B95"/>
    <w:rsid w:val="00B96CF6"/>
    <w:rsid w:val="00B96DE3"/>
    <w:rsid w:val="00B96DEF"/>
    <w:rsid w:val="00B97264"/>
    <w:rsid w:val="00B972D2"/>
    <w:rsid w:val="00B973B8"/>
    <w:rsid w:val="00B97CF6"/>
    <w:rsid w:val="00B97F26"/>
    <w:rsid w:val="00BA018F"/>
    <w:rsid w:val="00BA0873"/>
    <w:rsid w:val="00BA0AEC"/>
    <w:rsid w:val="00BA0B9A"/>
    <w:rsid w:val="00BA1381"/>
    <w:rsid w:val="00BA15C2"/>
    <w:rsid w:val="00BA22C5"/>
    <w:rsid w:val="00BA27CF"/>
    <w:rsid w:val="00BA2C45"/>
    <w:rsid w:val="00BA2CF0"/>
    <w:rsid w:val="00BA2EAD"/>
    <w:rsid w:val="00BA31CF"/>
    <w:rsid w:val="00BA3FD9"/>
    <w:rsid w:val="00BA4471"/>
    <w:rsid w:val="00BA4F0D"/>
    <w:rsid w:val="00BA5392"/>
    <w:rsid w:val="00BA5C73"/>
    <w:rsid w:val="00BA5DCD"/>
    <w:rsid w:val="00BA615D"/>
    <w:rsid w:val="00BA6BC3"/>
    <w:rsid w:val="00BA6BF9"/>
    <w:rsid w:val="00BA7209"/>
    <w:rsid w:val="00BA7A1E"/>
    <w:rsid w:val="00BA7B59"/>
    <w:rsid w:val="00BA7D93"/>
    <w:rsid w:val="00BB03CD"/>
    <w:rsid w:val="00BB0C53"/>
    <w:rsid w:val="00BB1156"/>
    <w:rsid w:val="00BB1395"/>
    <w:rsid w:val="00BB1931"/>
    <w:rsid w:val="00BB1AB9"/>
    <w:rsid w:val="00BB20F0"/>
    <w:rsid w:val="00BB2B17"/>
    <w:rsid w:val="00BB2E2D"/>
    <w:rsid w:val="00BB3466"/>
    <w:rsid w:val="00BB37C5"/>
    <w:rsid w:val="00BB3B97"/>
    <w:rsid w:val="00BB3C64"/>
    <w:rsid w:val="00BB3F11"/>
    <w:rsid w:val="00BB4422"/>
    <w:rsid w:val="00BB459C"/>
    <w:rsid w:val="00BB4B6C"/>
    <w:rsid w:val="00BB4E83"/>
    <w:rsid w:val="00BB4EC9"/>
    <w:rsid w:val="00BB4FF6"/>
    <w:rsid w:val="00BB5A4C"/>
    <w:rsid w:val="00BB5C82"/>
    <w:rsid w:val="00BB5E16"/>
    <w:rsid w:val="00BB5F35"/>
    <w:rsid w:val="00BB6193"/>
    <w:rsid w:val="00BB652F"/>
    <w:rsid w:val="00BB663B"/>
    <w:rsid w:val="00BB6834"/>
    <w:rsid w:val="00BB6849"/>
    <w:rsid w:val="00BB68BA"/>
    <w:rsid w:val="00BB7101"/>
    <w:rsid w:val="00BB7BE6"/>
    <w:rsid w:val="00BB7CD6"/>
    <w:rsid w:val="00BC0816"/>
    <w:rsid w:val="00BC0FDF"/>
    <w:rsid w:val="00BC112B"/>
    <w:rsid w:val="00BC1214"/>
    <w:rsid w:val="00BC17C5"/>
    <w:rsid w:val="00BC2084"/>
    <w:rsid w:val="00BC2246"/>
    <w:rsid w:val="00BC24DF"/>
    <w:rsid w:val="00BC2D9D"/>
    <w:rsid w:val="00BC3171"/>
    <w:rsid w:val="00BC362B"/>
    <w:rsid w:val="00BC3B49"/>
    <w:rsid w:val="00BC3C19"/>
    <w:rsid w:val="00BC4212"/>
    <w:rsid w:val="00BC42C0"/>
    <w:rsid w:val="00BC4335"/>
    <w:rsid w:val="00BC513F"/>
    <w:rsid w:val="00BC5651"/>
    <w:rsid w:val="00BC5AA9"/>
    <w:rsid w:val="00BC5C7E"/>
    <w:rsid w:val="00BC5C82"/>
    <w:rsid w:val="00BC5D13"/>
    <w:rsid w:val="00BC62BD"/>
    <w:rsid w:val="00BC65F9"/>
    <w:rsid w:val="00BC67BD"/>
    <w:rsid w:val="00BC6816"/>
    <w:rsid w:val="00BC6F9B"/>
    <w:rsid w:val="00BC76DE"/>
    <w:rsid w:val="00BC79AB"/>
    <w:rsid w:val="00BD00F5"/>
    <w:rsid w:val="00BD010B"/>
    <w:rsid w:val="00BD0188"/>
    <w:rsid w:val="00BD01FB"/>
    <w:rsid w:val="00BD025B"/>
    <w:rsid w:val="00BD03CC"/>
    <w:rsid w:val="00BD0E61"/>
    <w:rsid w:val="00BD0EBC"/>
    <w:rsid w:val="00BD121E"/>
    <w:rsid w:val="00BD181F"/>
    <w:rsid w:val="00BD1B5F"/>
    <w:rsid w:val="00BD1FDD"/>
    <w:rsid w:val="00BD2373"/>
    <w:rsid w:val="00BD2728"/>
    <w:rsid w:val="00BD286A"/>
    <w:rsid w:val="00BD2C2B"/>
    <w:rsid w:val="00BD31DF"/>
    <w:rsid w:val="00BD3826"/>
    <w:rsid w:val="00BD4BF6"/>
    <w:rsid w:val="00BD4C6C"/>
    <w:rsid w:val="00BD5057"/>
    <w:rsid w:val="00BD5187"/>
    <w:rsid w:val="00BD51CF"/>
    <w:rsid w:val="00BD5494"/>
    <w:rsid w:val="00BD56CD"/>
    <w:rsid w:val="00BD5EDA"/>
    <w:rsid w:val="00BD5FD5"/>
    <w:rsid w:val="00BD606D"/>
    <w:rsid w:val="00BD6599"/>
    <w:rsid w:val="00BD684F"/>
    <w:rsid w:val="00BD69B7"/>
    <w:rsid w:val="00BD6D52"/>
    <w:rsid w:val="00BD76B4"/>
    <w:rsid w:val="00BD7A87"/>
    <w:rsid w:val="00BD7E2F"/>
    <w:rsid w:val="00BE0850"/>
    <w:rsid w:val="00BE1393"/>
    <w:rsid w:val="00BE1807"/>
    <w:rsid w:val="00BE1AB7"/>
    <w:rsid w:val="00BE262E"/>
    <w:rsid w:val="00BE2E4A"/>
    <w:rsid w:val="00BE2F6F"/>
    <w:rsid w:val="00BE308E"/>
    <w:rsid w:val="00BE3625"/>
    <w:rsid w:val="00BE39A7"/>
    <w:rsid w:val="00BE3C04"/>
    <w:rsid w:val="00BE42A6"/>
    <w:rsid w:val="00BE46AE"/>
    <w:rsid w:val="00BE53DF"/>
    <w:rsid w:val="00BE54CE"/>
    <w:rsid w:val="00BE59C9"/>
    <w:rsid w:val="00BE5BE1"/>
    <w:rsid w:val="00BE6814"/>
    <w:rsid w:val="00BE6E70"/>
    <w:rsid w:val="00BE6EBE"/>
    <w:rsid w:val="00BE71E0"/>
    <w:rsid w:val="00BE7650"/>
    <w:rsid w:val="00BE7DFF"/>
    <w:rsid w:val="00BF02A0"/>
    <w:rsid w:val="00BF0863"/>
    <w:rsid w:val="00BF0BBB"/>
    <w:rsid w:val="00BF1782"/>
    <w:rsid w:val="00BF1B91"/>
    <w:rsid w:val="00BF1C78"/>
    <w:rsid w:val="00BF1D66"/>
    <w:rsid w:val="00BF2599"/>
    <w:rsid w:val="00BF2741"/>
    <w:rsid w:val="00BF295C"/>
    <w:rsid w:val="00BF298F"/>
    <w:rsid w:val="00BF29A0"/>
    <w:rsid w:val="00BF32AE"/>
    <w:rsid w:val="00BF3365"/>
    <w:rsid w:val="00BF3367"/>
    <w:rsid w:val="00BF378A"/>
    <w:rsid w:val="00BF3DBD"/>
    <w:rsid w:val="00BF40CD"/>
    <w:rsid w:val="00BF41E4"/>
    <w:rsid w:val="00BF4380"/>
    <w:rsid w:val="00BF473F"/>
    <w:rsid w:val="00BF4F30"/>
    <w:rsid w:val="00BF55D5"/>
    <w:rsid w:val="00BF5865"/>
    <w:rsid w:val="00BF67C6"/>
    <w:rsid w:val="00BF67F7"/>
    <w:rsid w:val="00BF682C"/>
    <w:rsid w:val="00BF6DB8"/>
    <w:rsid w:val="00BF711E"/>
    <w:rsid w:val="00BF716C"/>
    <w:rsid w:val="00BF7B8A"/>
    <w:rsid w:val="00C0006F"/>
    <w:rsid w:val="00C00495"/>
    <w:rsid w:val="00C0072F"/>
    <w:rsid w:val="00C008F7"/>
    <w:rsid w:val="00C009DF"/>
    <w:rsid w:val="00C0104A"/>
    <w:rsid w:val="00C01409"/>
    <w:rsid w:val="00C01522"/>
    <w:rsid w:val="00C01661"/>
    <w:rsid w:val="00C017DD"/>
    <w:rsid w:val="00C0189F"/>
    <w:rsid w:val="00C019E8"/>
    <w:rsid w:val="00C019FE"/>
    <w:rsid w:val="00C01CE7"/>
    <w:rsid w:val="00C0223A"/>
    <w:rsid w:val="00C0252D"/>
    <w:rsid w:val="00C029A6"/>
    <w:rsid w:val="00C030C8"/>
    <w:rsid w:val="00C03250"/>
    <w:rsid w:val="00C032F1"/>
    <w:rsid w:val="00C034AD"/>
    <w:rsid w:val="00C03985"/>
    <w:rsid w:val="00C03CAE"/>
    <w:rsid w:val="00C056FB"/>
    <w:rsid w:val="00C05FBD"/>
    <w:rsid w:val="00C06724"/>
    <w:rsid w:val="00C069C3"/>
    <w:rsid w:val="00C06B37"/>
    <w:rsid w:val="00C06C16"/>
    <w:rsid w:val="00C06CB4"/>
    <w:rsid w:val="00C07F7E"/>
    <w:rsid w:val="00C10A07"/>
    <w:rsid w:val="00C10E33"/>
    <w:rsid w:val="00C10EB4"/>
    <w:rsid w:val="00C1174F"/>
    <w:rsid w:val="00C11E02"/>
    <w:rsid w:val="00C12178"/>
    <w:rsid w:val="00C125EE"/>
    <w:rsid w:val="00C12A63"/>
    <w:rsid w:val="00C12F77"/>
    <w:rsid w:val="00C132EB"/>
    <w:rsid w:val="00C13AB7"/>
    <w:rsid w:val="00C13F0F"/>
    <w:rsid w:val="00C1422D"/>
    <w:rsid w:val="00C14E78"/>
    <w:rsid w:val="00C158AA"/>
    <w:rsid w:val="00C15C7A"/>
    <w:rsid w:val="00C161A4"/>
    <w:rsid w:val="00C1657F"/>
    <w:rsid w:val="00C16C68"/>
    <w:rsid w:val="00C17027"/>
    <w:rsid w:val="00C17316"/>
    <w:rsid w:val="00C178AC"/>
    <w:rsid w:val="00C1793D"/>
    <w:rsid w:val="00C201FD"/>
    <w:rsid w:val="00C20545"/>
    <w:rsid w:val="00C20801"/>
    <w:rsid w:val="00C20B69"/>
    <w:rsid w:val="00C20E8E"/>
    <w:rsid w:val="00C2115A"/>
    <w:rsid w:val="00C21633"/>
    <w:rsid w:val="00C217F2"/>
    <w:rsid w:val="00C21A37"/>
    <w:rsid w:val="00C21E28"/>
    <w:rsid w:val="00C22392"/>
    <w:rsid w:val="00C22733"/>
    <w:rsid w:val="00C229BE"/>
    <w:rsid w:val="00C22C77"/>
    <w:rsid w:val="00C22DD3"/>
    <w:rsid w:val="00C22DFD"/>
    <w:rsid w:val="00C2344F"/>
    <w:rsid w:val="00C240E3"/>
    <w:rsid w:val="00C24529"/>
    <w:rsid w:val="00C24D40"/>
    <w:rsid w:val="00C24FA8"/>
    <w:rsid w:val="00C24FED"/>
    <w:rsid w:val="00C24FF7"/>
    <w:rsid w:val="00C251E0"/>
    <w:rsid w:val="00C25584"/>
    <w:rsid w:val="00C25966"/>
    <w:rsid w:val="00C25B98"/>
    <w:rsid w:val="00C260BF"/>
    <w:rsid w:val="00C26323"/>
    <w:rsid w:val="00C26420"/>
    <w:rsid w:val="00C264F9"/>
    <w:rsid w:val="00C2665E"/>
    <w:rsid w:val="00C26673"/>
    <w:rsid w:val="00C267BD"/>
    <w:rsid w:val="00C26A4E"/>
    <w:rsid w:val="00C270C0"/>
    <w:rsid w:val="00C271D2"/>
    <w:rsid w:val="00C27382"/>
    <w:rsid w:val="00C2781E"/>
    <w:rsid w:val="00C27E31"/>
    <w:rsid w:val="00C30007"/>
    <w:rsid w:val="00C300A3"/>
    <w:rsid w:val="00C30328"/>
    <w:rsid w:val="00C3036E"/>
    <w:rsid w:val="00C304CC"/>
    <w:rsid w:val="00C305F7"/>
    <w:rsid w:val="00C30C90"/>
    <w:rsid w:val="00C314F2"/>
    <w:rsid w:val="00C317EC"/>
    <w:rsid w:val="00C31A9C"/>
    <w:rsid w:val="00C31E0B"/>
    <w:rsid w:val="00C320D4"/>
    <w:rsid w:val="00C3307B"/>
    <w:rsid w:val="00C3353B"/>
    <w:rsid w:val="00C336B2"/>
    <w:rsid w:val="00C33DD6"/>
    <w:rsid w:val="00C33EA5"/>
    <w:rsid w:val="00C33F9A"/>
    <w:rsid w:val="00C3509D"/>
    <w:rsid w:val="00C35491"/>
    <w:rsid w:val="00C3553B"/>
    <w:rsid w:val="00C35727"/>
    <w:rsid w:val="00C35982"/>
    <w:rsid w:val="00C3631E"/>
    <w:rsid w:val="00C36418"/>
    <w:rsid w:val="00C368C7"/>
    <w:rsid w:val="00C36C2B"/>
    <w:rsid w:val="00C36E0D"/>
    <w:rsid w:val="00C37585"/>
    <w:rsid w:val="00C3783E"/>
    <w:rsid w:val="00C37C99"/>
    <w:rsid w:val="00C37ED2"/>
    <w:rsid w:val="00C400F9"/>
    <w:rsid w:val="00C4022C"/>
    <w:rsid w:val="00C403FB"/>
    <w:rsid w:val="00C4049B"/>
    <w:rsid w:val="00C40B9A"/>
    <w:rsid w:val="00C40C64"/>
    <w:rsid w:val="00C40DC1"/>
    <w:rsid w:val="00C41906"/>
    <w:rsid w:val="00C41B40"/>
    <w:rsid w:val="00C41B41"/>
    <w:rsid w:val="00C422EF"/>
    <w:rsid w:val="00C42515"/>
    <w:rsid w:val="00C426DA"/>
    <w:rsid w:val="00C42850"/>
    <w:rsid w:val="00C42E39"/>
    <w:rsid w:val="00C42F54"/>
    <w:rsid w:val="00C43015"/>
    <w:rsid w:val="00C43511"/>
    <w:rsid w:val="00C438BB"/>
    <w:rsid w:val="00C43FB6"/>
    <w:rsid w:val="00C447E1"/>
    <w:rsid w:val="00C44B1D"/>
    <w:rsid w:val="00C457BA"/>
    <w:rsid w:val="00C45830"/>
    <w:rsid w:val="00C45B96"/>
    <w:rsid w:val="00C45CFC"/>
    <w:rsid w:val="00C45F47"/>
    <w:rsid w:val="00C4605B"/>
    <w:rsid w:val="00C460BE"/>
    <w:rsid w:val="00C460C8"/>
    <w:rsid w:val="00C46308"/>
    <w:rsid w:val="00C4693E"/>
    <w:rsid w:val="00C4699E"/>
    <w:rsid w:val="00C46ACE"/>
    <w:rsid w:val="00C46B93"/>
    <w:rsid w:val="00C46C15"/>
    <w:rsid w:val="00C46D35"/>
    <w:rsid w:val="00C46EBC"/>
    <w:rsid w:val="00C46ED5"/>
    <w:rsid w:val="00C470CC"/>
    <w:rsid w:val="00C478E7"/>
    <w:rsid w:val="00C47FF4"/>
    <w:rsid w:val="00C50618"/>
    <w:rsid w:val="00C509EA"/>
    <w:rsid w:val="00C50A49"/>
    <w:rsid w:val="00C511A7"/>
    <w:rsid w:val="00C5144C"/>
    <w:rsid w:val="00C515E7"/>
    <w:rsid w:val="00C516F5"/>
    <w:rsid w:val="00C51C8C"/>
    <w:rsid w:val="00C5288F"/>
    <w:rsid w:val="00C52969"/>
    <w:rsid w:val="00C529D7"/>
    <w:rsid w:val="00C52D09"/>
    <w:rsid w:val="00C52F94"/>
    <w:rsid w:val="00C53841"/>
    <w:rsid w:val="00C5413C"/>
    <w:rsid w:val="00C54187"/>
    <w:rsid w:val="00C54335"/>
    <w:rsid w:val="00C54A1A"/>
    <w:rsid w:val="00C54D77"/>
    <w:rsid w:val="00C551E5"/>
    <w:rsid w:val="00C55622"/>
    <w:rsid w:val="00C556C7"/>
    <w:rsid w:val="00C55A29"/>
    <w:rsid w:val="00C560A8"/>
    <w:rsid w:val="00C560FE"/>
    <w:rsid w:val="00C5646E"/>
    <w:rsid w:val="00C56473"/>
    <w:rsid w:val="00C567CE"/>
    <w:rsid w:val="00C572A9"/>
    <w:rsid w:val="00C572C2"/>
    <w:rsid w:val="00C600E3"/>
    <w:rsid w:val="00C60606"/>
    <w:rsid w:val="00C60BEC"/>
    <w:rsid w:val="00C61469"/>
    <w:rsid w:val="00C615E7"/>
    <w:rsid w:val="00C61712"/>
    <w:rsid w:val="00C61747"/>
    <w:rsid w:val="00C61BF0"/>
    <w:rsid w:val="00C62839"/>
    <w:rsid w:val="00C63050"/>
    <w:rsid w:val="00C630D9"/>
    <w:rsid w:val="00C6350E"/>
    <w:rsid w:val="00C635F7"/>
    <w:rsid w:val="00C63620"/>
    <w:rsid w:val="00C6389B"/>
    <w:rsid w:val="00C63A5D"/>
    <w:rsid w:val="00C63DEF"/>
    <w:rsid w:val="00C644DA"/>
    <w:rsid w:val="00C64BF0"/>
    <w:rsid w:val="00C65050"/>
    <w:rsid w:val="00C65C59"/>
    <w:rsid w:val="00C65D25"/>
    <w:rsid w:val="00C66606"/>
    <w:rsid w:val="00C6683B"/>
    <w:rsid w:val="00C6695E"/>
    <w:rsid w:val="00C66A9C"/>
    <w:rsid w:val="00C6733B"/>
    <w:rsid w:val="00C675F2"/>
    <w:rsid w:val="00C67EAB"/>
    <w:rsid w:val="00C70063"/>
    <w:rsid w:val="00C70200"/>
    <w:rsid w:val="00C70290"/>
    <w:rsid w:val="00C709F9"/>
    <w:rsid w:val="00C70D4B"/>
    <w:rsid w:val="00C71045"/>
    <w:rsid w:val="00C7129E"/>
    <w:rsid w:val="00C71416"/>
    <w:rsid w:val="00C715B5"/>
    <w:rsid w:val="00C71C31"/>
    <w:rsid w:val="00C720D0"/>
    <w:rsid w:val="00C723F3"/>
    <w:rsid w:val="00C7247B"/>
    <w:rsid w:val="00C727B0"/>
    <w:rsid w:val="00C72884"/>
    <w:rsid w:val="00C72F11"/>
    <w:rsid w:val="00C7343B"/>
    <w:rsid w:val="00C73FA3"/>
    <w:rsid w:val="00C74933"/>
    <w:rsid w:val="00C74CA9"/>
    <w:rsid w:val="00C757E1"/>
    <w:rsid w:val="00C75B12"/>
    <w:rsid w:val="00C75CA6"/>
    <w:rsid w:val="00C75D73"/>
    <w:rsid w:val="00C7621C"/>
    <w:rsid w:val="00C76787"/>
    <w:rsid w:val="00C76E4A"/>
    <w:rsid w:val="00C76F81"/>
    <w:rsid w:val="00C77315"/>
    <w:rsid w:val="00C776F2"/>
    <w:rsid w:val="00C7789B"/>
    <w:rsid w:val="00C779CF"/>
    <w:rsid w:val="00C77ACD"/>
    <w:rsid w:val="00C77B8D"/>
    <w:rsid w:val="00C80182"/>
    <w:rsid w:val="00C801BA"/>
    <w:rsid w:val="00C8069E"/>
    <w:rsid w:val="00C810C2"/>
    <w:rsid w:val="00C810C5"/>
    <w:rsid w:val="00C81419"/>
    <w:rsid w:val="00C81910"/>
    <w:rsid w:val="00C81AE2"/>
    <w:rsid w:val="00C81B12"/>
    <w:rsid w:val="00C81DB3"/>
    <w:rsid w:val="00C820F0"/>
    <w:rsid w:val="00C8242A"/>
    <w:rsid w:val="00C830E5"/>
    <w:rsid w:val="00C8319A"/>
    <w:rsid w:val="00C83267"/>
    <w:rsid w:val="00C83BE3"/>
    <w:rsid w:val="00C840AD"/>
    <w:rsid w:val="00C84170"/>
    <w:rsid w:val="00C843CE"/>
    <w:rsid w:val="00C847E7"/>
    <w:rsid w:val="00C84BD8"/>
    <w:rsid w:val="00C84F1A"/>
    <w:rsid w:val="00C852EA"/>
    <w:rsid w:val="00C855A5"/>
    <w:rsid w:val="00C855BA"/>
    <w:rsid w:val="00C85914"/>
    <w:rsid w:val="00C861A9"/>
    <w:rsid w:val="00C86801"/>
    <w:rsid w:val="00C86881"/>
    <w:rsid w:val="00C86B38"/>
    <w:rsid w:val="00C8775D"/>
    <w:rsid w:val="00C87CB3"/>
    <w:rsid w:val="00C9048A"/>
    <w:rsid w:val="00C909A5"/>
    <w:rsid w:val="00C90E84"/>
    <w:rsid w:val="00C91027"/>
    <w:rsid w:val="00C92195"/>
    <w:rsid w:val="00C926B8"/>
    <w:rsid w:val="00C9281F"/>
    <w:rsid w:val="00C9309D"/>
    <w:rsid w:val="00C9311B"/>
    <w:rsid w:val="00C933A6"/>
    <w:rsid w:val="00C93435"/>
    <w:rsid w:val="00C93712"/>
    <w:rsid w:val="00C937E2"/>
    <w:rsid w:val="00C94506"/>
    <w:rsid w:val="00C94CE0"/>
    <w:rsid w:val="00C94F21"/>
    <w:rsid w:val="00C952C0"/>
    <w:rsid w:val="00C9601E"/>
    <w:rsid w:val="00C96158"/>
    <w:rsid w:val="00C96184"/>
    <w:rsid w:val="00C9621F"/>
    <w:rsid w:val="00C965F6"/>
    <w:rsid w:val="00C968B8"/>
    <w:rsid w:val="00C96AEE"/>
    <w:rsid w:val="00C96C46"/>
    <w:rsid w:val="00C96EC9"/>
    <w:rsid w:val="00C96F74"/>
    <w:rsid w:val="00C97C24"/>
    <w:rsid w:val="00C97DD7"/>
    <w:rsid w:val="00CA0135"/>
    <w:rsid w:val="00CA0608"/>
    <w:rsid w:val="00CA1118"/>
    <w:rsid w:val="00CA131B"/>
    <w:rsid w:val="00CA135E"/>
    <w:rsid w:val="00CA1821"/>
    <w:rsid w:val="00CA1C08"/>
    <w:rsid w:val="00CA23BC"/>
    <w:rsid w:val="00CA3666"/>
    <w:rsid w:val="00CA38A6"/>
    <w:rsid w:val="00CA3F41"/>
    <w:rsid w:val="00CA40A2"/>
    <w:rsid w:val="00CA48AC"/>
    <w:rsid w:val="00CA4AAB"/>
    <w:rsid w:val="00CA4ACB"/>
    <w:rsid w:val="00CA4AFB"/>
    <w:rsid w:val="00CA4D61"/>
    <w:rsid w:val="00CA4DAD"/>
    <w:rsid w:val="00CA4E76"/>
    <w:rsid w:val="00CA4FAC"/>
    <w:rsid w:val="00CA5654"/>
    <w:rsid w:val="00CA5865"/>
    <w:rsid w:val="00CA5B69"/>
    <w:rsid w:val="00CA60D4"/>
    <w:rsid w:val="00CA6756"/>
    <w:rsid w:val="00CA6785"/>
    <w:rsid w:val="00CA6E30"/>
    <w:rsid w:val="00CA7007"/>
    <w:rsid w:val="00CA711D"/>
    <w:rsid w:val="00CA77CC"/>
    <w:rsid w:val="00CA795B"/>
    <w:rsid w:val="00CA7DEA"/>
    <w:rsid w:val="00CA7F85"/>
    <w:rsid w:val="00CB0461"/>
    <w:rsid w:val="00CB0462"/>
    <w:rsid w:val="00CB060E"/>
    <w:rsid w:val="00CB0767"/>
    <w:rsid w:val="00CB0C4A"/>
    <w:rsid w:val="00CB0C56"/>
    <w:rsid w:val="00CB0E13"/>
    <w:rsid w:val="00CB0F11"/>
    <w:rsid w:val="00CB14A3"/>
    <w:rsid w:val="00CB1CB9"/>
    <w:rsid w:val="00CB1DC5"/>
    <w:rsid w:val="00CB253B"/>
    <w:rsid w:val="00CB26A9"/>
    <w:rsid w:val="00CB2721"/>
    <w:rsid w:val="00CB318B"/>
    <w:rsid w:val="00CB36E0"/>
    <w:rsid w:val="00CB3AE7"/>
    <w:rsid w:val="00CB3C45"/>
    <w:rsid w:val="00CB452A"/>
    <w:rsid w:val="00CB4624"/>
    <w:rsid w:val="00CB463C"/>
    <w:rsid w:val="00CB48E3"/>
    <w:rsid w:val="00CB5166"/>
    <w:rsid w:val="00CB51D0"/>
    <w:rsid w:val="00CB537F"/>
    <w:rsid w:val="00CB546B"/>
    <w:rsid w:val="00CB54F5"/>
    <w:rsid w:val="00CB559F"/>
    <w:rsid w:val="00CB55C0"/>
    <w:rsid w:val="00CB5613"/>
    <w:rsid w:val="00CB569B"/>
    <w:rsid w:val="00CB5B3C"/>
    <w:rsid w:val="00CB5D6E"/>
    <w:rsid w:val="00CB6545"/>
    <w:rsid w:val="00CB66D1"/>
    <w:rsid w:val="00CB66DF"/>
    <w:rsid w:val="00CB6943"/>
    <w:rsid w:val="00CB69AD"/>
    <w:rsid w:val="00CB732B"/>
    <w:rsid w:val="00CB7600"/>
    <w:rsid w:val="00CB7788"/>
    <w:rsid w:val="00CB79E8"/>
    <w:rsid w:val="00CB7C89"/>
    <w:rsid w:val="00CB7DE8"/>
    <w:rsid w:val="00CB7E7D"/>
    <w:rsid w:val="00CB7F12"/>
    <w:rsid w:val="00CB7F35"/>
    <w:rsid w:val="00CC0885"/>
    <w:rsid w:val="00CC11E7"/>
    <w:rsid w:val="00CC13D8"/>
    <w:rsid w:val="00CC1833"/>
    <w:rsid w:val="00CC1C36"/>
    <w:rsid w:val="00CC2082"/>
    <w:rsid w:val="00CC2930"/>
    <w:rsid w:val="00CC29CF"/>
    <w:rsid w:val="00CC2C1F"/>
    <w:rsid w:val="00CC2CC4"/>
    <w:rsid w:val="00CC33CC"/>
    <w:rsid w:val="00CC3938"/>
    <w:rsid w:val="00CC3AFB"/>
    <w:rsid w:val="00CC3C72"/>
    <w:rsid w:val="00CC487C"/>
    <w:rsid w:val="00CC4B23"/>
    <w:rsid w:val="00CC4FC4"/>
    <w:rsid w:val="00CC52BB"/>
    <w:rsid w:val="00CC5A8C"/>
    <w:rsid w:val="00CC5D19"/>
    <w:rsid w:val="00CC60C7"/>
    <w:rsid w:val="00CC6793"/>
    <w:rsid w:val="00CC6945"/>
    <w:rsid w:val="00CC6AFF"/>
    <w:rsid w:val="00CC6F7E"/>
    <w:rsid w:val="00CC7018"/>
    <w:rsid w:val="00CC73DB"/>
    <w:rsid w:val="00CC7725"/>
    <w:rsid w:val="00CC7B5C"/>
    <w:rsid w:val="00CC7CF6"/>
    <w:rsid w:val="00CC7CFD"/>
    <w:rsid w:val="00CD0182"/>
    <w:rsid w:val="00CD01EB"/>
    <w:rsid w:val="00CD1C94"/>
    <w:rsid w:val="00CD229C"/>
    <w:rsid w:val="00CD22BC"/>
    <w:rsid w:val="00CD26A2"/>
    <w:rsid w:val="00CD2B8A"/>
    <w:rsid w:val="00CD2C7B"/>
    <w:rsid w:val="00CD3297"/>
    <w:rsid w:val="00CD36E2"/>
    <w:rsid w:val="00CD379E"/>
    <w:rsid w:val="00CD39E6"/>
    <w:rsid w:val="00CD3FC2"/>
    <w:rsid w:val="00CD426E"/>
    <w:rsid w:val="00CD4972"/>
    <w:rsid w:val="00CD4C3D"/>
    <w:rsid w:val="00CD4CEC"/>
    <w:rsid w:val="00CD4D5A"/>
    <w:rsid w:val="00CD4EA2"/>
    <w:rsid w:val="00CD52A6"/>
    <w:rsid w:val="00CD5E55"/>
    <w:rsid w:val="00CD61C4"/>
    <w:rsid w:val="00CD65C0"/>
    <w:rsid w:val="00CD6EFC"/>
    <w:rsid w:val="00CD7125"/>
    <w:rsid w:val="00CD75B4"/>
    <w:rsid w:val="00CD7709"/>
    <w:rsid w:val="00CD7B26"/>
    <w:rsid w:val="00CD7E63"/>
    <w:rsid w:val="00CE03EE"/>
    <w:rsid w:val="00CE074F"/>
    <w:rsid w:val="00CE0A89"/>
    <w:rsid w:val="00CE0E39"/>
    <w:rsid w:val="00CE18CF"/>
    <w:rsid w:val="00CE1F27"/>
    <w:rsid w:val="00CE1FCA"/>
    <w:rsid w:val="00CE24F6"/>
    <w:rsid w:val="00CE3864"/>
    <w:rsid w:val="00CE3AC3"/>
    <w:rsid w:val="00CE3BAB"/>
    <w:rsid w:val="00CE40E4"/>
    <w:rsid w:val="00CE43BB"/>
    <w:rsid w:val="00CE448E"/>
    <w:rsid w:val="00CE450A"/>
    <w:rsid w:val="00CE4513"/>
    <w:rsid w:val="00CE4B6F"/>
    <w:rsid w:val="00CE4B72"/>
    <w:rsid w:val="00CE4D5A"/>
    <w:rsid w:val="00CE4E55"/>
    <w:rsid w:val="00CE4EE3"/>
    <w:rsid w:val="00CE4F78"/>
    <w:rsid w:val="00CE5A90"/>
    <w:rsid w:val="00CE6104"/>
    <w:rsid w:val="00CE68B1"/>
    <w:rsid w:val="00CE6A75"/>
    <w:rsid w:val="00CE7813"/>
    <w:rsid w:val="00CE78D2"/>
    <w:rsid w:val="00CF0330"/>
    <w:rsid w:val="00CF0363"/>
    <w:rsid w:val="00CF0AF8"/>
    <w:rsid w:val="00CF0F89"/>
    <w:rsid w:val="00CF1154"/>
    <w:rsid w:val="00CF117A"/>
    <w:rsid w:val="00CF146B"/>
    <w:rsid w:val="00CF172F"/>
    <w:rsid w:val="00CF1F78"/>
    <w:rsid w:val="00CF25D9"/>
    <w:rsid w:val="00CF2690"/>
    <w:rsid w:val="00CF296D"/>
    <w:rsid w:val="00CF2F33"/>
    <w:rsid w:val="00CF32A0"/>
    <w:rsid w:val="00CF36EF"/>
    <w:rsid w:val="00CF370E"/>
    <w:rsid w:val="00CF3FD2"/>
    <w:rsid w:val="00CF472F"/>
    <w:rsid w:val="00CF4F08"/>
    <w:rsid w:val="00CF4F2C"/>
    <w:rsid w:val="00CF4F65"/>
    <w:rsid w:val="00CF50DF"/>
    <w:rsid w:val="00CF53F9"/>
    <w:rsid w:val="00CF5430"/>
    <w:rsid w:val="00CF5472"/>
    <w:rsid w:val="00CF54E9"/>
    <w:rsid w:val="00CF5D01"/>
    <w:rsid w:val="00CF60F2"/>
    <w:rsid w:val="00CF6139"/>
    <w:rsid w:val="00CF639C"/>
    <w:rsid w:val="00CF651E"/>
    <w:rsid w:val="00CF6B3A"/>
    <w:rsid w:val="00CF71AB"/>
    <w:rsid w:val="00CF79EA"/>
    <w:rsid w:val="00CF7B3B"/>
    <w:rsid w:val="00CF7BB9"/>
    <w:rsid w:val="00CF7C7C"/>
    <w:rsid w:val="00CF7EC3"/>
    <w:rsid w:val="00D00152"/>
    <w:rsid w:val="00D002E5"/>
    <w:rsid w:val="00D0049E"/>
    <w:rsid w:val="00D0076D"/>
    <w:rsid w:val="00D009B7"/>
    <w:rsid w:val="00D00CAC"/>
    <w:rsid w:val="00D00F70"/>
    <w:rsid w:val="00D0109C"/>
    <w:rsid w:val="00D014B7"/>
    <w:rsid w:val="00D0158B"/>
    <w:rsid w:val="00D01E42"/>
    <w:rsid w:val="00D02805"/>
    <w:rsid w:val="00D0281B"/>
    <w:rsid w:val="00D02DFE"/>
    <w:rsid w:val="00D02FB2"/>
    <w:rsid w:val="00D032E1"/>
    <w:rsid w:val="00D032F9"/>
    <w:rsid w:val="00D036E7"/>
    <w:rsid w:val="00D03938"/>
    <w:rsid w:val="00D03A2D"/>
    <w:rsid w:val="00D03A69"/>
    <w:rsid w:val="00D03B31"/>
    <w:rsid w:val="00D03BA0"/>
    <w:rsid w:val="00D04B19"/>
    <w:rsid w:val="00D04D00"/>
    <w:rsid w:val="00D0502F"/>
    <w:rsid w:val="00D05429"/>
    <w:rsid w:val="00D0565B"/>
    <w:rsid w:val="00D05788"/>
    <w:rsid w:val="00D0605F"/>
    <w:rsid w:val="00D062AA"/>
    <w:rsid w:val="00D063BB"/>
    <w:rsid w:val="00D0662A"/>
    <w:rsid w:val="00D066F6"/>
    <w:rsid w:val="00D06B69"/>
    <w:rsid w:val="00D06B9B"/>
    <w:rsid w:val="00D06D4A"/>
    <w:rsid w:val="00D06E61"/>
    <w:rsid w:val="00D07285"/>
    <w:rsid w:val="00D072FF"/>
    <w:rsid w:val="00D07BCE"/>
    <w:rsid w:val="00D07BED"/>
    <w:rsid w:val="00D102DF"/>
    <w:rsid w:val="00D1050F"/>
    <w:rsid w:val="00D106D2"/>
    <w:rsid w:val="00D1192B"/>
    <w:rsid w:val="00D11C2A"/>
    <w:rsid w:val="00D11C3C"/>
    <w:rsid w:val="00D11DF0"/>
    <w:rsid w:val="00D123EE"/>
    <w:rsid w:val="00D1264F"/>
    <w:rsid w:val="00D12718"/>
    <w:rsid w:val="00D12E05"/>
    <w:rsid w:val="00D12FEC"/>
    <w:rsid w:val="00D13086"/>
    <w:rsid w:val="00D130E5"/>
    <w:rsid w:val="00D136E4"/>
    <w:rsid w:val="00D13815"/>
    <w:rsid w:val="00D14125"/>
    <w:rsid w:val="00D143E6"/>
    <w:rsid w:val="00D1476C"/>
    <w:rsid w:val="00D148FE"/>
    <w:rsid w:val="00D14C78"/>
    <w:rsid w:val="00D1514A"/>
    <w:rsid w:val="00D1555E"/>
    <w:rsid w:val="00D156DC"/>
    <w:rsid w:val="00D15862"/>
    <w:rsid w:val="00D15F59"/>
    <w:rsid w:val="00D16367"/>
    <w:rsid w:val="00D1681E"/>
    <w:rsid w:val="00D16960"/>
    <w:rsid w:val="00D16BAB"/>
    <w:rsid w:val="00D16DB5"/>
    <w:rsid w:val="00D17381"/>
    <w:rsid w:val="00D17A59"/>
    <w:rsid w:val="00D17C17"/>
    <w:rsid w:val="00D17D4A"/>
    <w:rsid w:val="00D17E8E"/>
    <w:rsid w:val="00D20006"/>
    <w:rsid w:val="00D204FC"/>
    <w:rsid w:val="00D20930"/>
    <w:rsid w:val="00D20C0A"/>
    <w:rsid w:val="00D21225"/>
    <w:rsid w:val="00D21746"/>
    <w:rsid w:val="00D218F6"/>
    <w:rsid w:val="00D21907"/>
    <w:rsid w:val="00D21AE5"/>
    <w:rsid w:val="00D21B6C"/>
    <w:rsid w:val="00D2210A"/>
    <w:rsid w:val="00D22209"/>
    <w:rsid w:val="00D22344"/>
    <w:rsid w:val="00D2259C"/>
    <w:rsid w:val="00D2261F"/>
    <w:rsid w:val="00D22A16"/>
    <w:rsid w:val="00D22AB0"/>
    <w:rsid w:val="00D22B31"/>
    <w:rsid w:val="00D22BD3"/>
    <w:rsid w:val="00D230D6"/>
    <w:rsid w:val="00D2342E"/>
    <w:rsid w:val="00D2386A"/>
    <w:rsid w:val="00D23931"/>
    <w:rsid w:val="00D2399D"/>
    <w:rsid w:val="00D2444B"/>
    <w:rsid w:val="00D24C45"/>
    <w:rsid w:val="00D2515F"/>
    <w:rsid w:val="00D252A8"/>
    <w:rsid w:val="00D25698"/>
    <w:rsid w:val="00D25AE7"/>
    <w:rsid w:val="00D25B7F"/>
    <w:rsid w:val="00D25BCC"/>
    <w:rsid w:val="00D2621E"/>
    <w:rsid w:val="00D26E60"/>
    <w:rsid w:val="00D26F6D"/>
    <w:rsid w:val="00D27932"/>
    <w:rsid w:val="00D27C3B"/>
    <w:rsid w:val="00D30424"/>
    <w:rsid w:val="00D3063C"/>
    <w:rsid w:val="00D30802"/>
    <w:rsid w:val="00D309F9"/>
    <w:rsid w:val="00D30A2B"/>
    <w:rsid w:val="00D30F83"/>
    <w:rsid w:val="00D311EB"/>
    <w:rsid w:val="00D31409"/>
    <w:rsid w:val="00D31A37"/>
    <w:rsid w:val="00D31B88"/>
    <w:rsid w:val="00D3231E"/>
    <w:rsid w:val="00D324CB"/>
    <w:rsid w:val="00D325BE"/>
    <w:rsid w:val="00D327DE"/>
    <w:rsid w:val="00D327EE"/>
    <w:rsid w:val="00D32D30"/>
    <w:rsid w:val="00D32ED9"/>
    <w:rsid w:val="00D331E1"/>
    <w:rsid w:val="00D33321"/>
    <w:rsid w:val="00D33394"/>
    <w:rsid w:val="00D3350C"/>
    <w:rsid w:val="00D33D5D"/>
    <w:rsid w:val="00D33E2D"/>
    <w:rsid w:val="00D33ED4"/>
    <w:rsid w:val="00D33FBF"/>
    <w:rsid w:val="00D34072"/>
    <w:rsid w:val="00D3466A"/>
    <w:rsid w:val="00D34A6F"/>
    <w:rsid w:val="00D34DAF"/>
    <w:rsid w:val="00D35223"/>
    <w:rsid w:val="00D35EC2"/>
    <w:rsid w:val="00D36068"/>
    <w:rsid w:val="00D361F2"/>
    <w:rsid w:val="00D362E2"/>
    <w:rsid w:val="00D36A76"/>
    <w:rsid w:val="00D36C60"/>
    <w:rsid w:val="00D370D1"/>
    <w:rsid w:val="00D37272"/>
    <w:rsid w:val="00D37557"/>
    <w:rsid w:val="00D378B6"/>
    <w:rsid w:val="00D37F24"/>
    <w:rsid w:val="00D40077"/>
    <w:rsid w:val="00D400B4"/>
    <w:rsid w:val="00D40A9E"/>
    <w:rsid w:val="00D40C64"/>
    <w:rsid w:val="00D4116B"/>
    <w:rsid w:val="00D41387"/>
    <w:rsid w:val="00D4182A"/>
    <w:rsid w:val="00D41852"/>
    <w:rsid w:val="00D42520"/>
    <w:rsid w:val="00D42553"/>
    <w:rsid w:val="00D428CD"/>
    <w:rsid w:val="00D42F1F"/>
    <w:rsid w:val="00D4344D"/>
    <w:rsid w:val="00D435EF"/>
    <w:rsid w:val="00D436EA"/>
    <w:rsid w:val="00D4457C"/>
    <w:rsid w:val="00D448E2"/>
    <w:rsid w:val="00D450C5"/>
    <w:rsid w:val="00D45316"/>
    <w:rsid w:val="00D45424"/>
    <w:rsid w:val="00D45B89"/>
    <w:rsid w:val="00D45C82"/>
    <w:rsid w:val="00D45DF3"/>
    <w:rsid w:val="00D4627B"/>
    <w:rsid w:val="00D4653D"/>
    <w:rsid w:val="00D467EE"/>
    <w:rsid w:val="00D469B9"/>
    <w:rsid w:val="00D46DBB"/>
    <w:rsid w:val="00D46F36"/>
    <w:rsid w:val="00D470CC"/>
    <w:rsid w:val="00D4713F"/>
    <w:rsid w:val="00D472AD"/>
    <w:rsid w:val="00D4742A"/>
    <w:rsid w:val="00D47E61"/>
    <w:rsid w:val="00D500D0"/>
    <w:rsid w:val="00D50202"/>
    <w:rsid w:val="00D506B6"/>
    <w:rsid w:val="00D50BEE"/>
    <w:rsid w:val="00D511CB"/>
    <w:rsid w:val="00D51A27"/>
    <w:rsid w:val="00D51CFF"/>
    <w:rsid w:val="00D521A3"/>
    <w:rsid w:val="00D523A8"/>
    <w:rsid w:val="00D5248E"/>
    <w:rsid w:val="00D5281D"/>
    <w:rsid w:val="00D52C0A"/>
    <w:rsid w:val="00D52FD3"/>
    <w:rsid w:val="00D52FDA"/>
    <w:rsid w:val="00D53291"/>
    <w:rsid w:val="00D53884"/>
    <w:rsid w:val="00D546A4"/>
    <w:rsid w:val="00D54865"/>
    <w:rsid w:val="00D5487B"/>
    <w:rsid w:val="00D548E8"/>
    <w:rsid w:val="00D54B65"/>
    <w:rsid w:val="00D54EF3"/>
    <w:rsid w:val="00D557ED"/>
    <w:rsid w:val="00D560AE"/>
    <w:rsid w:val="00D56657"/>
    <w:rsid w:val="00D5683C"/>
    <w:rsid w:val="00D56A47"/>
    <w:rsid w:val="00D56BC7"/>
    <w:rsid w:val="00D5701D"/>
    <w:rsid w:val="00D5720B"/>
    <w:rsid w:val="00D5731E"/>
    <w:rsid w:val="00D57439"/>
    <w:rsid w:val="00D579FB"/>
    <w:rsid w:val="00D57CB0"/>
    <w:rsid w:val="00D57D77"/>
    <w:rsid w:val="00D57E69"/>
    <w:rsid w:val="00D6025A"/>
    <w:rsid w:val="00D60841"/>
    <w:rsid w:val="00D60B4E"/>
    <w:rsid w:val="00D61160"/>
    <w:rsid w:val="00D619FA"/>
    <w:rsid w:val="00D623D6"/>
    <w:rsid w:val="00D62CE7"/>
    <w:rsid w:val="00D62D15"/>
    <w:rsid w:val="00D62E19"/>
    <w:rsid w:val="00D63644"/>
    <w:rsid w:val="00D638F7"/>
    <w:rsid w:val="00D639D7"/>
    <w:rsid w:val="00D63B4C"/>
    <w:rsid w:val="00D63C3D"/>
    <w:rsid w:val="00D64162"/>
    <w:rsid w:val="00D64E46"/>
    <w:rsid w:val="00D650E2"/>
    <w:rsid w:val="00D6515B"/>
    <w:rsid w:val="00D6573C"/>
    <w:rsid w:val="00D65A3F"/>
    <w:rsid w:val="00D65A58"/>
    <w:rsid w:val="00D65C18"/>
    <w:rsid w:val="00D65D5C"/>
    <w:rsid w:val="00D65D86"/>
    <w:rsid w:val="00D662E6"/>
    <w:rsid w:val="00D663A6"/>
    <w:rsid w:val="00D66BE3"/>
    <w:rsid w:val="00D66CC2"/>
    <w:rsid w:val="00D66E78"/>
    <w:rsid w:val="00D6755F"/>
    <w:rsid w:val="00D675D8"/>
    <w:rsid w:val="00D67C1B"/>
    <w:rsid w:val="00D67C3A"/>
    <w:rsid w:val="00D70164"/>
    <w:rsid w:val="00D70383"/>
    <w:rsid w:val="00D703DC"/>
    <w:rsid w:val="00D706A4"/>
    <w:rsid w:val="00D7073A"/>
    <w:rsid w:val="00D708B9"/>
    <w:rsid w:val="00D70C60"/>
    <w:rsid w:val="00D70CF9"/>
    <w:rsid w:val="00D71315"/>
    <w:rsid w:val="00D71FA9"/>
    <w:rsid w:val="00D72098"/>
    <w:rsid w:val="00D725C5"/>
    <w:rsid w:val="00D72C73"/>
    <w:rsid w:val="00D73696"/>
    <w:rsid w:val="00D738ED"/>
    <w:rsid w:val="00D73C5B"/>
    <w:rsid w:val="00D74544"/>
    <w:rsid w:val="00D74AB4"/>
    <w:rsid w:val="00D75116"/>
    <w:rsid w:val="00D75427"/>
    <w:rsid w:val="00D75986"/>
    <w:rsid w:val="00D76498"/>
    <w:rsid w:val="00D767CC"/>
    <w:rsid w:val="00D775F3"/>
    <w:rsid w:val="00D776D6"/>
    <w:rsid w:val="00D77B25"/>
    <w:rsid w:val="00D77B77"/>
    <w:rsid w:val="00D77C67"/>
    <w:rsid w:val="00D77D31"/>
    <w:rsid w:val="00D77FA0"/>
    <w:rsid w:val="00D800F4"/>
    <w:rsid w:val="00D80679"/>
    <w:rsid w:val="00D80C7F"/>
    <w:rsid w:val="00D80D9E"/>
    <w:rsid w:val="00D810E0"/>
    <w:rsid w:val="00D812B1"/>
    <w:rsid w:val="00D812FB"/>
    <w:rsid w:val="00D813EC"/>
    <w:rsid w:val="00D818CF"/>
    <w:rsid w:val="00D81CE8"/>
    <w:rsid w:val="00D82C97"/>
    <w:rsid w:val="00D82D66"/>
    <w:rsid w:val="00D82FFA"/>
    <w:rsid w:val="00D8312A"/>
    <w:rsid w:val="00D831E6"/>
    <w:rsid w:val="00D8498A"/>
    <w:rsid w:val="00D84A28"/>
    <w:rsid w:val="00D85619"/>
    <w:rsid w:val="00D85B53"/>
    <w:rsid w:val="00D85E26"/>
    <w:rsid w:val="00D86670"/>
    <w:rsid w:val="00D8683A"/>
    <w:rsid w:val="00D87358"/>
    <w:rsid w:val="00D87453"/>
    <w:rsid w:val="00D8752D"/>
    <w:rsid w:val="00D875FA"/>
    <w:rsid w:val="00D87B27"/>
    <w:rsid w:val="00D87D95"/>
    <w:rsid w:val="00D87F60"/>
    <w:rsid w:val="00D87FC5"/>
    <w:rsid w:val="00D90112"/>
    <w:rsid w:val="00D90397"/>
    <w:rsid w:val="00D90A02"/>
    <w:rsid w:val="00D91288"/>
    <w:rsid w:val="00D91628"/>
    <w:rsid w:val="00D916C0"/>
    <w:rsid w:val="00D917B3"/>
    <w:rsid w:val="00D9202C"/>
    <w:rsid w:val="00D928F3"/>
    <w:rsid w:val="00D92C04"/>
    <w:rsid w:val="00D93063"/>
    <w:rsid w:val="00D93E32"/>
    <w:rsid w:val="00D94290"/>
    <w:rsid w:val="00D94CFA"/>
    <w:rsid w:val="00D95175"/>
    <w:rsid w:val="00D956DF"/>
    <w:rsid w:val="00D9593F"/>
    <w:rsid w:val="00D95E8F"/>
    <w:rsid w:val="00D95F15"/>
    <w:rsid w:val="00D96544"/>
    <w:rsid w:val="00D96E0D"/>
    <w:rsid w:val="00D9724E"/>
    <w:rsid w:val="00D97258"/>
    <w:rsid w:val="00D972AE"/>
    <w:rsid w:val="00D972BA"/>
    <w:rsid w:val="00D97C27"/>
    <w:rsid w:val="00D97D7B"/>
    <w:rsid w:val="00DA02DA"/>
    <w:rsid w:val="00DA0485"/>
    <w:rsid w:val="00DA07B0"/>
    <w:rsid w:val="00DA0D77"/>
    <w:rsid w:val="00DA16DE"/>
    <w:rsid w:val="00DA1717"/>
    <w:rsid w:val="00DA1F9E"/>
    <w:rsid w:val="00DA242A"/>
    <w:rsid w:val="00DA2AD0"/>
    <w:rsid w:val="00DA2D26"/>
    <w:rsid w:val="00DA32A8"/>
    <w:rsid w:val="00DA3E1B"/>
    <w:rsid w:val="00DA480A"/>
    <w:rsid w:val="00DA4B4B"/>
    <w:rsid w:val="00DA4E64"/>
    <w:rsid w:val="00DA52C7"/>
    <w:rsid w:val="00DA561E"/>
    <w:rsid w:val="00DA5851"/>
    <w:rsid w:val="00DA5907"/>
    <w:rsid w:val="00DA5E16"/>
    <w:rsid w:val="00DA61E3"/>
    <w:rsid w:val="00DA67AA"/>
    <w:rsid w:val="00DA67BE"/>
    <w:rsid w:val="00DA6F9B"/>
    <w:rsid w:val="00DA72F3"/>
    <w:rsid w:val="00DA730D"/>
    <w:rsid w:val="00DA74AA"/>
    <w:rsid w:val="00DA75F9"/>
    <w:rsid w:val="00DA77F4"/>
    <w:rsid w:val="00DA79C5"/>
    <w:rsid w:val="00DA7FA0"/>
    <w:rsid w:val="00DB005B"/>
    <w:rsid w:val="00DB082E"/>
    <w:rsid w:val="00DB0CA7"/>
    <w:rsid w:val="00DB0FFC"/>
    <w:rsid w:val="00DB1719"/>
    <w:rsid w:val="00DB1ADA"/>
    <w:rsid w:val="00DB206E"/>
    <w:rsid w:val="00DB2093"/>
    <w:rsid w:val="00DB20DF"/>
    <w:rsid w:val="00DB20E6"/>
    <w:rsid w:val="00DB272E"/>
    <w:rsid w:val="00DB29CF"/>
    <w:rsid w:val="00DB39B4"/>
    <w:rsid w:val="00DB3AA2"/>
    <w:rsid w:val="00DB421F"/>
    <w:rsid w:val="00DB4C28"/>
    <w:rsid w:val="00DB4C5F"/>
    <w:rsid w:val="00DB52F2"/>
    <w:rsid w:val="00DB53CF"/>
    <w:rsid w:val="00DB5549"/>
    <w:rsid w:val="00DB57DF"/>
    <w:rsid w:val="00DB5A40"/>
    <w:rsid w:val="00DB5ACB"/>
    <w:rsid w:val="00DB6535"/>
    <w:rsid w:val="00DB6583"/>
    <w:rsid w:val="00DB6752"/>
    <w:rsid w:val="00DB6B18"/>
    <w:rsid w:val="00DB70D7"/>
    <w:rsid w:val="00DB7322"/>
    <w:rsid w:val="00DB789D"/>
    <w:rsid w:val="00DB7A2D"/>
    <w:rsid w:val="00DB7D54"/>
    <w:rsid w:val="00DC0106"/>
    <w:rsid w:val="00DC043E"/>
    <w:rsid w:val="00DC0462"/>
    <w:rsid w:val="00DC0B95"/>
    <w:rsid w:val="00DC0D6F"/>
    <w:rsid w:val="00DC10EB"/>
    <w:rsid w:val="00DC133B"/>
    <w:rsid w:val="00DC2190"/>
    <w:rsid w:val="00DC21BE"/>
    <w:rsid w:val="00DC2274"/>
    <w:rsid w:val="00DC267E"/>
    <w:rsid w:val="00DC28EA"/>
    <w:rsid w:val="00DC2B83"/>
    <w:rsid w:val="00DC2C07"/>
    <w:rsid w:val="00DC304F"/>
    <w:rsid w:val="00DC332D"/>
    <w:rsid w:val="00DC34D8"/>
    <w:rsid w:val="00DC3824"/>
    <w:rsid w:val="00DC420A"/>
    <w:rsid w:val="00DC4287"/>
    <w:rsid w:val="00DC46F9"/>
    <w:rsid w:val="00DC493A"/>
    <w:rsid w:val="00DC534E"/>
    <w:rsid w:val="00DC563B"/>
    <w:rsid w:val="00DC5ABB"/>
    <w:rsid w:val="00DC61D7"/>
    <w:rsid w:val="00DC61E6"/>
    <w:rsid w:val="00DC627E"/>
    <w:rsid w:val="00DC661E"/>
    <w:rsid w:val="00DC6A0D"/>
    <w:rsid w:val="00DC6D9D"/>
    <w:rsid w:val="00DC718F"/>
    <w:rsid w:val="00DC7284"/>
    <w:rsid w:val="00DC7308"/>
    <w:rsid w:val="00DC7372"/>
    <w:rsid w:val="00DC750F"/>
    <w:rsid w:val="00DC7530"/>
    <w:rsid w:val="00DC7DB6"/>
    <w:rsid w:val="00DD06D1"/>
    <w:rsid w:val="00DD1198"/>
    <w:rsid w:val="00DD20DB"/>
    <w:rsid w:val="00DD233B"/>
    <w:rsid w:val="00DD2CDB"/>
    <w:rsid w:val="00DD31E1"/>
    <w:rsid w:val="00DD3234"/>
    <w:rsid w:val="00DD3859"/>
    <w:rsid w:val="00DD3EEA"/>
    <w:rsid w:val="00DD435F"/>
    <w:rsid w:val="00DD4F76"/>
    <w:rsid w:val="00DD5059"/>
    <w:rsid w:val="00DD59EF"/>
    <w:rsid w:val="00DD5A26"/>
    <w:rsid w:val="00DD5BB4"/>
    <w:rsid w:val="00DD60A3"/>
    <w:rsid w:val="00DD63A7"/>
    <w:rsid w:val="00DD647F"/>
    <w:rsid w:val="00DD64AA"/>
    <w:rsid w:val="00DD686A"/>
    <w:rsid w:val="00DD6AE9"/>
    <w:rsid w:val="00DD6B22"/>
    <w:rsid w:val="00DD6C8F"/>
    <w:rsid w:val="00DD6DDE"/>
    <w:rsid w:val="00DD6F4C"/>
    <w:rsid w:val="00DD7014"/>
    <w:rsid w:val="00DD744B"/>
    <w:rsid w:val="00DD78BB"/>
    <w:rsid w:val="00DD7DAB"/>
    <w:rsid w:val="00DE0C7D"/>
    <w:rsid w:val="00DE162C"/>
    <w:rsid w:val="00DE196E"/>
    <w:rsid w:val="00DE1B3C"/>
    <w:rsid w:val="00DE1C2B"/>
    <w:rsid w:val="00DE1F81"/>
    <w:rsid w:val="00DE2368"/>
    <w:rsid w:val="00DE2DBC"/>
    <w:rsid w:val="00DE2FA6"/>
    <w:rsid w:val="00DE357B"/>
    <w:rsid w:val="00DE3CC5"/>
    <w:rsid w:val="00DE3F45"/>
    <w:rsid w:val="00DE4203"/>
    <w:rsid w:val="00DE425A"/>
    <w:rsid w:val="00DE4444"/>
    <w:rsid w:val="00DE44AB"/>
    <w:rsid w:val="00DE4618"/>
    <w:rsid w:val="00DE4B3C"/>
    <w:rsid w:val="00DE4DD1"/>
    <w:rsid w:val="00DE53E3"/>
    <w:rsid w:val="00DE582D"/>
    <w:rsid w:val="00DE5A73"/>
    <w:rsid w:val="00DE6092"/>
    <w:rsid w:val="00DE62B2"/>
    <w:rsid w:val="00DE71E2"/>
    <w:rsid w:val="00DE75DB"/>
    <w:rsid w:val="00DE79BF"/>
    <w:rsid w:val="00DF04C3"/>
    <w:rsid w:val="00DF0B14"/>
    <w:rsid w:val="00DF0B52"/>
    <w:rsid w:val="00DF14C2"/>
    <w:rsid w:val="00DF170B"/>
    <w:rsid w:val="00DF188E"/>
    <w:rsid w:val="00DF1C6A"/>
    <w:rsid w:val="00DF28E7"/>
    <w:rsid w:val="00DF29CD"/>
    <w:rsid w:val="00DF2BB9"/>
    <w:rsid w:val="00DF2EF4"/>
    <w:rsid w:val="00DF33BE"/>
    <w:rsid w:val="00DF34E4"/>
    <w:rsid w:val="00DF362B"/>
    <w:rsid w:val="00DF36F4"/>
    <w:rsid w:val="00DF4413"/>
    <w:rsid w:val="00DF476B"/>
    <w:rsid w:val="00DF4C65"/>
    <w:rsid w:val="00DF5925"/>
    <w:rsid w:val="00DF5F58"/>
    <w:rsid w:val="00DF6004"/>
    <w:rsid w:val="00DF6708"/>
    <w:rsid w:val="00DF6AAF"/>
    <w:rsid w:val="00DF6EB1"/>
    <w:rsid w:val="00DF6F35"/>
    <w:rsid w:val="00DF7515"/>
    <w:rsid w:val="00DF787D"/>
    <w:rsid w:val="00DF78EB"/>
    <w:rsid w:val="00DF7ABD"/>
    <w:rsid w:val="00DF7DD5"/>
    <w:rsid w:val="00DF7DFD"/>
    <w:rsid w:val="00DF7ECB"/>
    <w:rsid w:val="00E002A7"/>
    <w:rsid w:val="00E0038E"/>
    <w:rsid w:val="00E00467"/>
    <w:rsid w:val="00E004CD"/>
    <w:rsid w:val="00E00A9C"/>
    <w:rsid w:val="00E00C9E"/>
    <w:rsid w:val="00E00D40"/>
    <w:rsid w:val="00E010B1"/>
    <w:rsid w:val="00E01443"/>
    <w:rsid w:val="00E01818"/>
    <w:rsid w:val="00E018E4"/>
    <w:rsid w:val="00E01CCD"/>
    <w:rsid w:val="00E01DA8"/>
    <w:rsid w:val="00E022C1"/>
    <w:rsid w:val="00E023B8"/>
    <w:rsid w:val="00E02414"/>
    <w:rsid w:val="00E02725"/>
    <w:rsid w:val="00E028A1"/>
    <w:rsid w:val="00E0295E"/>
    <w:rsid w:val="00E03083"/>
    <w:rsid w:val="00E03B87"/>
    <w:rsid w:val="00E0418F"/>
    <w:rsid w:val="00E049C1"/>
    <w:rsid w:val="00E04FAD"/>
    <w:rsid w:val="00E0517C"/>
    <w:rsid w:val="00E051DC"/>
    <w:rsid w:val="00E05283"/>
    <w:rsid w:val="00E0528C"/>
    <w:rsid w:val="00E05705"/>
    <w:rsid w:val="00E0685C"/>
    <w:rsid w:val="00E06AE6"/>
    <w:rsid w:val="00E06AF4"/>
    <w:rsid w:val="00E0721C"/>
    <w:rsid w:val="00E07471"/>
    <w:rsid w:val="00E07606"/>
    <w:rsid w:val="00E07BCF"/>
    <w:rsid w:val="00E10D03"/>
    <w:rsid w:val="00E11192"/>
    <w:rsid w:val="00E112D1"/>
    <w:rsid w:val="00E1152F"/>
    <w:rsid w:val="00E1180B"/>
    <w:rsid w:val="00E11B0C"/>
    <w:rsid w:val="00E11CD1"/>
    <w:rsid w:val="00E12551"/>
    <w:rsid w:val="00E12AF8"/>
    <w:rsid w:val="00E12E18"/>
    <w:rsid w:val="00E130E8"/>
    <w:rsid w:val="00E13710"/>
    <w:rsid w:val="00E1407E"/>
    <w:rsid w:val="00E1423F"/>
    <w:rsid w:val="00E1457D"/>
    <w:rsid w:val="00E14728"/>
    <w:rsid w:val="00E15607"/>
    <w:rsid w:val="00E15BFE"/>
    <w:rsid w:val="00E164C8"/>
    <w:rsid w:val="00E16708"/>
    <w:rsid w:val="00E16902"/>
    <w:rsid w:val="00E16C9C"/>
    <w:rsid w:val="00E173AF"/>
    <w:rsid w:val="00E17EB1"/>
    <w:rsid w:val="00E17ECD"/>
    <w:rsid w:val="00E20051"/>
    <w:rsid w:val="00E20ABA"/>
    <w:rsid w:val="00E20D9A"/>
    <w:rsid w:val="00E21764"/>
    <w:rsid w:val="00E217CE"/>
    <w:rsid w:val="00E21CCD"/>
    <w:rsid w:val="00E21E57"/>
    <w:rsid w:val="00E22824"/>
    <w:rsid w:val="00E22FBF"/>
    <w:rsid w:val="00E23038"/>
    <w:rsid w:val="00E23CFD"/>
    <w:rsid w:val="00E23FEE"/>
    <w:rsid w:val="00E24180"/>
    <w:rsid w:val="00E241F9"/>
    <w:rsid w:val="00E2429B"/>
    <w:rsid w:val="00E2461B"/>
    <w:rsid w:val="00E2478E"/>
    <w:rsid w:val="00E24B85"/>
    <w:rsid w:val="00E24E88"/>
    <w:rsid w:val="00E252B2"/>
    <w:rsid w:val="00E254D5"/>
    <w:rsid w:val="00E258E4"/>
    <w:rsid w:val="00E259C3"/>
    <w:rsid w:val="00E25F79"/>
    <w:rsid w:val="00E26036"/>
    <w:rsid w:val="00E26147"/>
    <w:rsid w:val="00E26161"/>
    <w:rsid w:val="00E2626B"/>
    <w:rsid w:val="00E2634D"/>
    <w:rsid w:val="00E267BB"/>
    <w:rsid w:val="00E2684D"/>
    <w:rsid w:val="00E2735C"/>
    <w:rsid w:val="00E27933"/>
    <w:rsid w:val="00E3013B"/>
    <w:rsid w:val="00E3015E"/>
    <w:rsid w:val="00E301CB"/>
    <w:rsid w:val="00E301EC"/>
    <w:rsid w:val="00E30519"/>
    <w:rsid w:val="00E307C0"/>
    <w:rsid w:val="00E307DE"/>
    <w:rsid w:val="00E30CFC"/>
    <w:rsid w:val="00E30D30"/>
    <w:rsid w:val="00E30E95"/>
    <w:rsid w:val="00E31081"/>
    <w:rsid w:val="00E310D2"/>
    <w:rsid w:val="00E3123E"/>
    <w:rsid w:val="00E3124F"/>
    <w:rsid w:val="00E31926"/>
    <w:rsid w:val="00E31EA0"/>
    <w:rsid w:val="00E323F6"/>
    <w:rsid w:val="00E3242A"/>
    <w:rsid w:val="00E33451"/>
    <w:rsid w:val="00E336A5"/>
    <w:rsid w:val="00E33CA3"/>
    <w:rsid w:val="00E33E6A"/>
    <w:rsid w:val="00E340FE"/>
    <w:rsid w:val="00E34223"/>
    <w:rsid w:val="00E342B5"/>
    <w:rsid w:val="00E346F7"/>
    <w:rsid w:val="00E347BF"/>
    <w:rsid w:val="00E34960"/>
    <w:rsid w:val="00E34A6B"/>
    <w:rsid w:val="00E34B01"/>
    <w:rsid w:val="00E3531C"/>
    <w:rsid w:val="00E355F1"/>
    <w:rsid w:val="00E357C7"/>
    <w:rsid w:val="00E361E2"/>
    <w:rsid w:val="00E364C7"/>
    <w:rsid w:val="00E3693E"/>
    <w:rsid w:val="00E36D42"/>
    <w:rsid w:val="00E36F9B"/>
    <w:rsid w:val="00E36FC7"/>
    <w:rsid w:val="00E376FB"/>
    <w:rsid w:val="00E37817"/>
    <w:rsid w:val="00E37AFF"/>
    <w:rsid w:val="00E37BB9"/>
    <w:rsid w:val="00E37D5F"/>
    <w:rsid w:val="00E40005"/>
    <w:rsid w:val="00E4043F"/>
    <w:rsid w:val="00E4095E"/>
    <w:rsid w:val="00E40F85"/>
    <w:rsid w:val="00E41056"/>
    <w:rsid w:val="00E41139"/>
    <w:rsid w:val="00E4157C"/>
    <w:rsid w:val="00E415FC"/>
    <w:rsid w:val="00E41AAB"/>
    <w:rsid w:val="00E41CDC"/>
    <w:rsid w:val="00E4208A"/>
    <w:rsid w:val="00E420EE"/>
    <w:rsid w:val="00E42A0E"/>
    <w:rsid w:val="00E42A45"/>
    <w:rsid w:val="00E42E54"/>
    <w:rsid w:val="00E4312D"/>
    <w:rsid w:val="00E43275"/>
    <w:rsid w:val="00E43AF6"/>
    <w:rsid w:val="00E44131"/>
    <w:rsid w:val="00E44187"/>
    <w:rsid w:val="00E44319"/>
    <w:rsid w:val="00E447F1"/>
    <w:rsid w:val="00E44F43"/>
    <w:rsid w:val="00E459B2"/>
    <w:rsid w:val="00E45A37"/>
    <w:rsid w:val="00E45C79"/>
    <w:rsid w:val="00E461EB"/>
    <w:rsid w:val="00E463FE"/>
    <w:rsid w:val="00E464EF"/>
    <w:rsid w:val="00E474F7"/>
    <w:rsid w:val="00E477DE"/>
    <w:rsid w:val="00E47879"/>
    <w:rsid w:val="00E47DAF"/>
    <w:rsid w:val="00E47DEB"/>
    <w:rsid w:val="00E47E98"/>
    <w:rsid w:val="00E50630"/>
    <w:rsid w:val="00E50BB1"/>
    <w:rsid w:val="00E50C10"/>
    <w:rsid w:val="00E50CBE"/>
    <w:rsid w:val="00E50E2B"/>
    <w:rsid w:val="00E5230B"/>
    <w:rsid w:val="00E5267E"/>
    <w:rsid w:val="00E528DE"/>
    <w:rsid w:val="00E52A02"/>
    <w:rsid w:val="00E52F84"/>
    <w:rsid w:val="00E53A23"/>
    <w:rsid w:val="00E53A7C"/>
    <w:rsid w:val="00E5443D"/>
    <w:rsid w:val="00E54C74"/>
    <w:rsid w:val="00E54CE2"/>
    <w:rsid w:val="00E55526"/>
    <w:rsid w:val="00E55945"/>
    <w:rsid w:val="00E55AD3"/>
    <w:rsid w:val="00E56554"/>
    <w:rsid w:val="00E56BDD"/>
    <w:rsid w:val="00E56C50"/>
    <w:rsid w:val="00E56E88"/>
    <w:rsid w:val="00E57070"/>
    <w:rsid w:val="00E571DC"/>
    <w:rsid w:val="00E57280"/>
    <w:rsid w:val="00E575B3"/>
    <w:rsid w:val="00E5771D"/>
    <w:rsid w:val="00E57BD3"/>
    <w:rsid w:val="00E57C44"/>
    <w:rsid w:val="00E57C59"/>
    <w:rsid w:val="00E57CB0"/>
    <w:rsid w:val="00E6038C"/>
    <w:rsid w:val="00E60947"/>
    <w:rsid w:val="00E60CC0"/>
    <w:rsid w:val="00E611D8"/>
    <w:rsid w:val="00E61547"/>
    <w:rsid w:val="00E615F4"/>
    <w:rsid w:val="00E6172B"/>
    <w:rsid w:val="00E619A3"/>
    <w:rsid w:val="00E61DE8"/>
    <w:rsid w:val="00E6247C"/>
    <w:rsid w:val="00E62C78"/>
    <w:rsid w:val="00E6361B"/>
    <w:rsid w:val="00E63960"/>
    <w:rsid w:val="00E63B6D"/>
    <w:rsid w:val="00E63BA0"/>
    <w:rsid w:val="00E63FC7"/>
    <w:rsid w:val="00E64119"/>
    <w:rsid w:val="00E64CFE"/>
    <w:rsid w:val="00E65206"/>
    <w:rsid w:val="00E652B2"/>
    <w:rsid w:val="00E65385"/>
    <w:rsid w:val="00E657EE"/>
    <w:rsid w:val="00E66549"/>
    <w:rsid w:val="00E66C9F"/>
    <w:rsid w:val="00E67258"/>
    <w:rsid w:val="00E67402"/>
    <w:rsid w:val="00E678B6"/>
    <w:rsid w:val="00E67DF8"/>
    <w:rsid w:val="00E67F31"/>
    <w:rsid w:val="00E67FD5"/>
    <w:rsid w:val="00E7014D"/>
    <w:rsid w:val="00E7042A"/>
    <w:rsid w:val="00E709AF"/>
    <w:rsid w:val="00E70B09"/>
    <w:rsid w:val="00E70FFF"/>
    <w:rsid w:val="00E71345"/>
    <w:rsid w:val="00E71A1D"/>
    <w:rsid w:val="00E71F38"/>
    <w:rsid w:val="00E72070"/>
    <w:rsid w:val="00E728F6"/>
    <w:rsid w:val="00E729F8"/>
    <w:rsid w:val="00E72BAD"/>
    <w:rsid w:val="00E72C53"/>
    <w:rsid w:val="00E72D74"/>
    <w:rsid w:val="00E72FBA"/>
    <w:rsid w:val="00E730B6"/>
    <w:rsid w:val="00E733B1"/>
    <w:rsid w:val="00E736FB"/>
    <w:rsid w:val="00E73B8A"/>
    <w:rsid w:val="00E73D27"/>
    <w:rsid w:val="00E7442D"/>
    <w:rsid w:val="00E744F3"/>
    <w:rsid w:val="00E747D9"/>
    <w:rsid w:val="00E74964"/>
    <w:rsid w:val="00E749C4"/>
    <w:rsid w:val="00E74C85"/>
    <w:rsid w:val="00E74D8A"/>
    <w:rsid w:val="00E74F46"/>
    <w:rsid w:val="00E750C3"/>
    <w:rsid w:val="00E751B0"/>
    <w:rsid w:val="00E756B5"/>
    <w:rsid w:val="00E75942"/>
    <w:rsid w:val="00E75CEC"/>
    <w:rsid w:val="00E76227"/>
    <w:rsid w:val="00E7654A"/>
    <w:rsid w:val="00E76A59"/>
    <w:rsid w:val="00E76CAA"/>
    <w:rsid w:val="00E771D7"/>
    <w:rsid w:val="00E77D30"/>
    <w:rsid w:val="00E80757"/>
    <w:rsid w:val="00E80C33"/>
    <w:rsid w:val="00E81B36"/>
    <w:rsid w:val="00E81CED"/>
    <w:rsid w:val="00E820EE"/>
    <w:rsid w:val="00E821E5"/>
    <w:rsid w:val="00E824C5"/>
    <w:rsid w:val="00E82DEB"/>
    <w:rsid w:val="00E82FBA"/>
    <w:rsid w:val="00E83473"/>
    <w:rsid w:val="00E834EC"/>
    <w:rsid w:val="00E83507"/>
    <w:rsid w:val="00E83530"/>
    <w:rsid w:val="00E83FC2"/>
    <w:rsid w:val="00E8460A"/>
    <w:rsid w:val="00E84A62"/>
    <w:rsid w:val="00E8504D"/>
    <w:rsid w:val="00E85519"/>
    <w:rsid w:val="00E856F9"/>
    <w:rsid w:val="00E85BCD"/>
    <w:rsid w:val="00E85E29"/>
    <w:rsid w:val="00E86102"/>
    <w:rsid w:val="00E86A87"/>
    <w:rsid w:val="00E86C50"/>
    <w:rsid w:val="00E877D2"/>
    <w:rsid w:val="00E87D81"/>
    <w:rsid w:val="00E87E4C"/>
    <w:rsid w:val="00E901D5"/>
    <w:rsid w:val="00E90254"/>
    <w:rsid w:val="00E902AB"/>
    <w:rsid w:val="00E9085E"/>
    <w:rsid w:val="00E90ABB"/>
    <w:rsid w:val="00E90B6A"/>
    <w:rsid w:val="00E90BD4"/>
    <w:rsid w:val="00E910B7"/>
    <w:rsid w:val="00E91CE0"/>
    <w:rsid w:val="00E92AB9"/>
    <w:rsid w:val="00E93495"/>
    <w:rsid w:val="00E93710"/>
    <w:rsid w:val="00E93CD9"/>
    <w:rsid w:val="00E9446E"/>
    <w:rsid w:val="00E94AAF"/>
    <w:rsid w:val="00E94E02"/>
    <w:rsid w:val="00E95393"/>
    <w:rsid w:val="00E95705"/>
    <w:rsid w:val="00E957A7"/>
    <w:rsid w:val="00E95944"/>
    <w:rsid w:val="00E96396"/>
    <w:rsid w:val="00E9654B"/>
    <w:rsid w:val="00E97318"/>
    <w:rsid w:val="00E975AF"/>
    <w:rsid w:val="00E97637"/>
    <w:rsid w:val="00E9778A"/>
    <w:rsid w:val="00E977FE"/>
    <w:rsid w:val="00E97C5E"/>
    <w:rsid w:val="00EA0077"/>
    <w:rsid w:val="00EA017F"/>
    <w:rsid w:val="00EA028F"/>
    <w:rsid w:val="00EA02FE"/>
    <w:rsid w:val="00EA04D9"/>
    <w:rsid w:val="00EA0813"/>
    <w:rsid w:val="00EA0BC0"/>
    <w:rsid w:val="00EA1224"/>
    <w:rsid w:val="00EA1B66"/>
    <w:rsid w:val="00EA1EB4"/>
    <w:rsid w:val="00EA2133"/>
    <w:rsid w:val="00EA228E"/>
    <w:rsid w:val="00EA22B7"/>
    <w:rsid w:val="00EA2F02"/>
    <w:rsid w:val="00EA301A"/>
    <w:rsid w:val="00EA318B"/>
    <w:rsid w:val="00EA32EE"/>
    <w:rsid w:val="00EA339C"/>
    <w:rsid w:val="00EA37B3"/>
    <w:rsid w:val="00EA386F"/>
    <w:rsid w:val="00EA39A8"/>
    <w:rsid w:val="00EA3CB3"/>
    <w:rsid w:val="00EA3F0E"/>
    <w:rsid w:val="00EA3FCA"/>
    <w:rsid w:val="00EA4376"/>
    <w:rsid w:val="00EA4462"/>
    <w:rsid w:val="00EA45DD"/>
    <w:rsid w:val="00EA47DA"/>
    <w:rsid w:val="00EA49A2"/>
    <w:rsid w:val="00EA4CC0"/>
    <w:rsid w:val="00EA502B"/>
    <w:rsid w:val="00EA5302"/>
    <w:rsid w:val="00EA57EE"/>
    <w:rsid w:val="00EA5863"/>
    <w:rsid w:val="00EA5922"/>
    <w:rsid w:val="00EA5B33"/>
    <w:rsid w:val="00EA5C52"/>
    <w:rsid w:val="00EA5E56"/>
    <w:rsid w:val="00EA5F22"/>
    <w:rsid w:val="00EA65DA"/>
    <w:rsid w:val="00EA6603"/>
    <w:rsid w:val="00EA6697"/>
    <w:rsid w:val="00EA6824"/>
    <w:rsid w:val="00EA6855"/>
    <w:rsid w:val="00EA6B51"/>
    <w:rsid w:val="00EA6E5F"/>
    <w:rsid w:val="00EA6E9D"/>
    <w:rsid w:val="00EA7157"/>
    <w:rsid w:val="00EA725F"/>
    <w:rsid w:val="00EA7376"/>
    <w:rsid w:val="00EA7840"/>
    <w:rsid w:val="00EB010A"/>
    <w:rsid w:val="00EB0131"/>
    <w:rsid w:val="00EB03CB"/>
    <w:rsid w:val="00EB0DDE"/>
    <w:rsid w:val="00EB138A"/>
    <w:rsid w:val="00EB14FC"/>
    <w:rsid w:val="00EB19FE"/>
    <w:rsid w:val="00EB1D76"/>
    <w:rsid w:val="00EB1FC1"/>
    <w:rsid w:val="00EB2467"/>
    <w:rsid w:val="00EB260A"/>
    <w:rsid w:val="00EB2624"/>
    <w:rsid w:val="00EB27E6"/>
    <w:rsid w:val="00EB2804"/>
    <w:rsid w:val="00EB2CED"/>
    <w:rsid w:val="00EB31B3"/>
    <w:rsid w:val="00EB3C42"/>
    <w:rsid w:val="00EB3E40"/>
    <w:rsid w:val="00EB41F7"/>
    <w:rsid w:val="00EB432A"/>
    <w:rsid w:val="00EB471B"/>
    <w:rsid w:val="00EB4A54"/>
    <w:rsid w:val="00EB4A5D"/>
    <w:rsid w:val="00EB50B1"/>
    <w:rsid w:val="00EB51F8"/>
    <w:rsid w:val="00EB5276"/>
    <w:rsid w:val="00EB56D0"/>
    <w:rsid w:val="00EB5B48"/>
    <w:rsid w:val="00EB5E8B"/>
    <w:rsid w:val="00EB62C3"/>
    <w:rsid w:val="00EB6398"/>
    <w:rsid w:val="00EB6974"/>
    <w:rsid w:val="00EB6AB8"/>
    <w:rsid w:val="00EB6CD1"/>
    <w:rsid w:val="00EB702C"/>
    <w:rsid w:val="00EB73D7"/>
    <w:rsid w:val="00EB7C53"/>
    <w:rsid w:val="00EC0787"/>
    <w:rsid w:val="00EC09AC"/>
    <w:rsid w:val="00EC11F2"/>
    <w:rsid w:val="00EC17C6"/>
    <w:rsid w:val="00EC1D37"/>
    <w:rsid w:val="00EC207A"/>
    <w:rsid w:val="00EC215C"/>
    <w:rsid w:val="00EC22AD"/>
    <w:rsid w:val="00EC261E"/>
    <w:rsid w:val="00EC2881"/>
    <w:rsid w:val="00EC2981"/>
    <w:rsid w:val="00EC2F20"/>
    <w:rsid w:val="00EC3807"/>
    <w:rsid w:val="00EC3A99"/>
    <w:rsid w:val="00EC3B49"/>
    <w:rsid w:val="00EC3F27"/>
    <w:rsid w:val="00EC3FF9"/>
    <w:rsid w:val="00EC41DE"/>
    <w:rsid w:val="00EC4493"/>
    <w:rsid w:val="00EC4566"/>
    <w:rsid w:val="00EC4A1F"/>
    <w:rsid w:val="00EC5015"/>
    <w:rsid w:val="00EC5704"/>
    <w:rsid w:val="00EC5CF0"/>
    <w:rsid w:val="00EC5E37"/>
    <w:rsid w:val="00EC64E6"/>
    <w:rsid w:val="00EC6BB2"/>
    <w:rsid w:val="00EC6CF7"/>
    <w:rsid w:val="00EC7439"/>
    <w:rsid w:val="00EC74F1"/>
    <w:rsid w:val="00EC7711"/>
    <w:rsid w:val="00EC77CE"/>
    <w:rsid w:val="00EC7B4B"/>
    <w:rsid w:val="00EC7E9B"/>
    <w:rsid w:val="00EC7F5C"/>
    <w:rsid w:val="00EC7FE6"/>
    <w:rsid w:val="00ED068B"/>
    <w:rsid w:val="00ED0888"/>
    <w:rsid w:val="00ED0F1F"/>
    <w:rsid w:val="00ED13F8"/>
    <w:rsid w:val="00ED1437"/>
    <w:rsid w:val="00ED177F"/>
    <w:rsid w:val="00ED1DBA"/>
    <w:rsid w:val="00ED216D"/>
    <w:rsid w:val="00ED24E4"/>
    <w:rsid w:val="00ED26D9"/>
    <w:rsid w:val="00ED2909"/>
    <w:rsid w:val="00ED297E"/>
    <w:rsid w:val="00ED2A54"/>
    <w:rsid w:val="00ED2BE1"/>
    <w:rsid w:val="00ED2F3D"/>
    <w:rsid w:val="00ED3486"/>
    <w:rsid w:val="00ED3837"/>
    <w:rsid w:val="00ED3963"/>
    <w:rsid w:val="00ED3BAA"/>
    <w:rsid w:val="00ED412E"/>
    <w:rsid w:val="00ED4349"/>
    <w:rsid w:val="00ED52EA"/>
    <w:rsid w:val="00ED56CF"/>
    <w:rsid w:val="00ED56F5"/>
    <w:rsid w:val="00ED593E"/>
    <w:rsid w:val="00ED5BB4"/>
    <w:rsid w:val="00ED60E5"/>
    <w:rsid w:val="00ED6912"/>
    <w:rsid w:val="00ED6A84"/>
    <w:rsid w:val="00ED720C"/>
    <w:rsid w:val="00ED7681"/>
    <w:rsid w:val="00ED7B18"/>
    <w:rsid w:val="00EE03BA"/>
    <w:rsid w:val="00EE06E4"/>
    <w:rsid w:val="00EE0D48"/>
    <w:rsid w:val="00EE0DE0"/>
    <w:rsid w:val="00EE0EC1"/>
    <w:rsid w:val="00EE0FF0"/>
    <w:rsid w:val="00EE1159"/>
    <w:rsid w:val="00EE164A"/>
    <w:rsid w:val="00EE166D"/>
    <w:rsid w:val="00EE21F6"/>
    <w:rsid w:val="00EE2520"/>
    <w:rsid w:val="00EE26B8"/>
    <w:rsid w:val="00EE275F"/>
    <w:rsid w:val="00EE2A8E"/>
    <w:rsid w:val="00EE3055"/>
    <w:rsid w:val="00EE3124"/>
    <w:rsid w:val="00EE35ED"/>
    <w:rsid w:val="00EE3937"/>
    <w:rsid w:val="00EE3D35"/>
    <w:rsid w:val="00EE415A"/>
    <w:rsid w:val="00EE43A8"/>
    <w:rsid w:val="00EE45A7"/>
    <w:rsid w:val="00EE47B2"/>
    <w:rsid w:val="00EE492B"/>
    <w:rsid w:val="00EE5596"/>
    <w:rsid w:val="00EE55F0"/>
    <w:rsid w:val="00EE573C"/>
    <w:rsid w:val="00EE5D04"/>
    <w:rsid w:val="00EE65C9"/>
    <w:rsid w:val="00EE700F"/>
    <w:rsid w:val="00EE71FF"/>
    <w:rsid w:val="00EE7A0D"/>
    <w:rsid w:val="00EE7DB1"/>
    <w:rsid w:val="00EE7FDF"/>
    <w:rsid w:val="00EF0EA5"/>
    <w:rsid w:val="00EF0EBA"/>
    <w:rsid w:val="00EF1119"/>
    <w:rsid w:val="00EF13FA"/>
    <w:rsid w:val="00EF14A5"/>
    <w:rsid w:val="00EF174D"/>
    <w:rsid w:val="00EF1F69"/>
    <w:rsid w:val="00EF256F"/>
    <w:rsid w:val="00EF2784"/>
    <w:rsid w:val="00EF3162"/>
    <w:rsid w:val="00EF31AC"/>
    <w:rsid w:val="00EF31F1"/>
    <w:rsid w:val="00EF3B45"/>
    <w:rsid w:val="00EF3C84"/>
    <w:rsid w:val="00EF4082"/>
    <w:rsid w:val="00EF42ED"/>
    <w:rsid w:val="00EF433E"/>
    <w:rsid w:val="00EF5459"/>
    <w:rsid w:val="00EF55E2"/>
    <w:rsid w:val="00EF5914"/>
    <w:rsid w:val="00EF65AD"/>
    <w:rsid w:val="00EF6954"/>
    <w:rsid w:val="00EF6B73"/>
    <w:rsid w:val="00EF7020"/>
    <w:rsid w:val="00EF788B"/>
    <w:rsid w:val="00EF7AF0"/>
    <w:rsid w:val="00F007FD"/>
    <w:rsid w:val="00F0112B"/>
    <w:rsid w:val="00F0115F"/>
    <w:rsid w:val="00F01B69"/>
    <w:rsid w:val="00F01E41"/>
    <w:rsid w:val="00F02268"/>
    <w:rsid w:val="00F023E9"/>
    <w:rsid w:val="00F02AEF"/>
    <w:rsid w:val="00F02BE9"/>
    <w:rsid w:val="00F032CD"/>
    <w:rsid w:val="00F033D1"/>
    <w:rsid w:val="00F037BF"/>
    <w:rsid w:val="00F0393B"/>
    <w:rsid w:val="00F04263"/>
    <w:rsid w:val="00F04699"/>
    <w:rsid w:val="00F048CE"/>
    <w:rsid w:val="00F04E28"/>
    <w:rsid w:val="00F05027"/>
    <w:rsid w:val="00F05FED"/>
    <w:rsid w:val="00F069A7"/>
    <w:rsid w:val="00F06EF4"/>
    <w:rsid w:val="00F06FC2"/>
    <w:rsid w:val="00F07077"/>
    <w:rsid w:val="00F07109"/>
    <w:rsid w:val="00F0711C"/>
    <w:rsid w:val="00F0741C"/>
    <w:rsid w:val="00F078B6"/>
    <w:rsid w:val="00F07A99"/>
    <w:rsid w:val="00F07BC6"/>
    <w:rsid w:val="00F07DFF"/>
    <w:rsid w:val="00F07F73"/>
    <w:rsid w:val="00F07FD6"/>
    <w:rsid w:val="00F10159"/>
    <w:rsid w:val="00F10258"/>
    <w:rsid w:val="00F10CB5"/>
    <w:rsid w:val="00F112E5"/>
    <w:rsid w:val="00F116AF"/>
    <w:rsid w:val="00F11DA4"/>
    <w:rsid w:val="00F11ED0"/>
    <w:rsid w:val="00F124EF"/>
    <w:rsid w:val="00F12618"/>
    <w:rsid w:val="00F12740"/>
    <w:rsid w:val="00F12FC9"/>
    <w:rsid w:val="00F13F3E"/>
    <w:rsid w:val="00F14312"/>
    <w:rsid w:val="00F14509"/>
    <w:rsid w:val="00F147EA"/>
    <w:rsid w:val="00F14A6E"/>
    <w:rsid w:val="00F15087"/>
    <w:rsid w:val="00F15189"/>
    <w:rsid w:val="00F15355"/>
    <w:rsid w:val="00F15655"/>
    <w:rsid w:val="00F15A1B"/>
    <w:rsid w:val="00F15C64"/>
    <w:rsid w:val="00F15E97"/>
    <w:rsid w:val="00F15FFD"/>
    <w:rsid w:val="00F1642C"/>
    <w:rsid w:val="00F16EF5"/>
    <w:rsid w:val="00F1708D"/>
    <w:rsid w:val="00F171BB"/>
    <w:rsid w:val="00F175B0"/>
    <w:rsid w:val="00F178B9"/>
    <w:rsid w:val="00F178F6"/>
    <w:rsid w:val="00F17914"/>
    <w:rsid w:val="00F17AC9"/>
    <w:rsid w:val="00F17BA4"/>
    <w:rsid w:val="00F17C77"/>
    <w:rsid w:val="00F17D60"/>
    <w:rsid w:val="00F204C8"/>
    <w:rsid w:val="00F20BEE"/>
    <w:rsid w:val="00F20C51"/>
    <w:rsid w:val="00F20CE1"/>
    <w:rsid w:val="00F210B2"/>
    <w:rsid w:val="00F21351"/>
    <w:rsid w:val="00F21491"/>
    <w:rsid w:val="00F21504"/>
    <w:rsid w:val="00F21569"/>
    <w:rsid w:val="00F216CA"/>
    <w:rsid w:val="00F218E8"/>
    <w:rsid w:val="00F21B81"/>
    <w:rsid w:val="00F22272"/>
    <w:rsid w:val="00F22B4D"/>
    <w:rsid w:val="00F23385"/>
    <w:rsid w:val="00F23457"/>
    <w:rsid w:val="00F23562"/>
    <w:rsid w:val="00F23B6E"/>
    <w:rsid w:val="00F2444D"/>
    <w:rsid w:val="00F248D0"/>
    <w:rsid w:val="00F24BE0"/>
    <w:rsid w:val="00F24D75"/>
    <w:rsid w:val="00F24F59"/>
    <w:rsid w:val="00F2525B"/>
    <w:rsid w:val="00F25578"/>
    <w:rsid w:val="00F25C8C"/>
    <w:rsid w:val="00F2679F"/>
    <w:rsid w:val="00F267E0"/>
    <w:rsid w:val="00F26B18"/>
    <w:rsid w:val="00F26B3A"/>
    <w:rsid w:val="00F26B97"/>
    <w:rsid w:val="00F27810"/>
    <w:rsid w:val="00F27BFF"/>
    <w:rsid w:val="00F27E84"/>
    <w:rsid w:val="00F30454"/>
    <w:rsid w:val="00F3070B"/>
    <w:rsid w:val="00F308AE"/>
    <w:rsid w:val="00F30AEB"/>
    <w:rsid w:val="00F3100E"/>
    <w:rsid w:val="00F31205"/>
    <w:rsid w:val="00F315C2"/>
    <w:rsid w:val="00F31745"/>
    <w:rsid w:val="00F31852"/>
    <w:rsid w:val="00F319D1"/>
    <w:rsid w:val="00F31A9C"/>
    <w:rsid w:val="00F31BBF"/>
    <w:rsid w:val="00F33032"/>
    <w:rsid w:val="00F33830"/>
    <w:rsid w:val="00F33D8D"/>
    <w:rsid w:val="00F33E25"/>
    <w:rsid w:val="00F340A9"/>
    <w:rsid w:val="00F34430"/>
    <w:rsid w:val="00F34563"/>
    <w:rsid w:val="00F346D8"/>
    <w:rsid w:val="00F34C4B"/>
    <w:rsid w:val="00F34CAD"/>
    <w:rsid w:val="00F34CCC"/>
    <w:rsid w:val="00F35238"/>
    <w:rsid w:val="00F35DEA"/>
    <w:rsid w:val="00F3602C"/>
    <w:rsid w:val="00F36968"/>
    <w:rsid w:val="00F369D1"/>
    <w:rsid w:val="00F3785A"/>
    <w:rsid w:val="00F37AD6"/>
    <w:rsid w:val="00F40016"/>
    <w:rsid w:val="00F40318"/>
    <w:rsid w:val="00F4081D"/>
    <w:rsid w:val="00F40B92"/>
    <w:rsid w:val="00F41182"/>
    <w:rsid w:val="00F4120F"/>
    <w:rsid w:val="00F41271"/>
    <w:rsid w:val="00F413E1"/>
    <w:rsid w:val="00F41887"/>
    <w:rsid w:val="00F41972"/>
    <w:rsid w:val="00F41AD2"/>
    <w:rsid w:val="00F41C5F"/>
    <w:rsid w:val="00F41E04"/>
    <w:rsid w:val="00F41E19"/>
    <w:rsid w:val="00F41FA4"/>
    <w:rsid w:val="00F426EC"/>
    <w:rsid w:val="00F4276C"/>
    <w:rsid w:val="00F428FB"/>
    <w:rsid w:val="00F42CBF"/>
    <w:rsid w:val="00F4329D"/>
    <w:rsid w:val="00F43C99"/>
    <w:rsid w:val="00F44252"/>
    <w:rsid w:val="00F4449E"/>
    <w:rsid w:val="00F44825"/>
    <w:rsid w:val="00F44CC0"/>
    <w:rsid w:val="00F451E6"/>
    <w:rsid w:val="00F453D8"/>
    <w:rsid w:val="00F45E14"/>
    <w:rsid w:val="00F4653D"/>
    <w:rsid w:val="00F470D3"/>
    <w:rsid w:val="00F47832"/>
    <w:rsid w:val="00F47A6D"/>
    <w:rsid w:val="00F47D0E"/>
    <w:rsid w:val="00F5010D"/>
    <w:rsid w:val="00F504C2"/>
    <w:rsid w:val="00F509F8"/>
    <w:rsid w:val="00F516AF"/>
    <w:rsid w:val="00F518F3"/>
    <w:rsid w:val="00F51BA7"/>
    <w:rsid w:val="00F51E9A"/>
    <w:rsid w:val="00F52136"/>
    <w:rsid w:val="00F521E6"/>
    <w:rsid w:val="00F52269"/>
    <w:rsid w:val="00F523E2"/>
    <w:rsid w:val="00F52A8E"/>
    <w:rsid w:val="00F52C6F"/>
    <w:rsid w:val="00F531A4"/>
    <w:rsid w:val="00F533BA"/>
    <w:rsid w:val="00F53530"/>
    <w:rsid w:val="00F538FD"/>
    <w:rsid w:val="00F5394D"/>
    <w:rsid w:val="00F5398D"/>
    <w:rsid w:val="00F53A14"/>
    <w:rsid w:val="00F53A72"/>
    <w:rsid w:val="00F5472E"/>
    <w:rsid w:val="00F555FB"/>
    <w:rsid w:val="00F5587B"/>
    <w:rsid w:val="00F5596F"/>
    <w:rsid w:val="00F55983"/>
    <w:rsid w:val="00F55ADD"/>
    <w:rsid w:val="00F55BBE"/>
    <w:rsid w:val="00F561D7"/>
    <w:rsid w:val="00F565A0"/>
    <w:rsid w:val="00F5664A"/>
    <w:rsid w:val="00F56723"/>
    <w:rsid w:val="00F56C8A"/>
    <w:rsid w:val="00F56CC4"/>
    <w:rsid w:val="00F57072"/>
    <w:rsid w:val="00F577F1"/>
    <w:rsid w:val="00F57A27"/>
    <w:rsid w:val="00F57D47"/>
    <w:rsid w:val="00F60361"/>
    <w:rsid w:val="00F60390"/>
    <w:rsid w:val="00F60484"/>
    <w:rsid w:val="00F60882"/>
    <w:rsid w:val="00F60FF7"/>
    <w:rsid w:val="00F61B0F"/>
    <w:rsid w:val="00F61BD9"/>
    <w:rsid w:val="00F61E43"/>
    <w:rsid w:val="00F61E91"/>
    <w:rsid w:val="00F61F80"/>
    <w:rsid w:val="00F6245E"/>
    <w:rsid w:val="00F62595"/>
    <w:rsid w:val="00F627FB"/>
    <w:rsid w:val="00F6298B"/>
    <w:rsid w:val="00F63171"/>
    <w:rsid w:val="00F63391"/>
    <w:rsid w:val="00F635F8"/>
    <w:rsid w:val="00F64452"/>
    <w:rsid w:val="00F64661"/>
    <w:rsid w:val="00F64E8C"/>
    <w:rsid w:val="00F64F44"/>
    <w:rsid w:val="00F65045"/>
    <w:rsid w:val="00F65964"/>
    <w:rsid w:val="00F65D8C"/>
    <w:rsid w:val="00F65DD0"/>
    <w:rsid w:val="00F65FFA"/>
    <w:rsid w:val="00F66198"/>
    <w:rsid w:val="00F66474"/>
    <w:rsid w:val="00F6679F"/>
    <w:rsid w:val="00F66D37"/>
    <w:rsid w:val="00F66DED"/>
    <w:rsid w:val="00F66EC6"/>
    <w:rsid w:val="00F66F81"/>
    <w:rsid w:val="00F67101"/>
    <w:rsid w:val="00F67A54"/>
    <w:rsid w:val="00F67B73"/>
    <w:rsid w:val="00F67E1D"/>
    <w:rsid w:val="00F7066C"/>
    <w:rsid w:val="00F70762"/>
    <w:rsid w:val="00F70E13"/>
    <w:rsid w:val="00F70E77"/>
    <w:rsid w:val="00F71026"/>
    <w:rsid w:val="00F71305"/>
    <w:rsid w:val="00F71893"/>
    <w:rsid w:val="00F71CA0"/>
    <w:rsid w:val="00F723A2"/>
    <w:rsid w:val="00F724E7"/>
    <w:rsid w:val="00F72733"/>
    <w:rsid w:val="00F72B28"/>
    <w:rsid w:val="00F72D00"/>
    <w:rsid w:val="00F72F9D"/>
    <w:rsid w:val="00F73190"/>
    <w:rsid w:val="00F736E4"/>
    <w:rsid w:val="00F738EC"/>
    <w:rsid w:val="00F73C9B"/>
    <w:rsid w:val="00F7433E"/>
    <w:rsid w:val="00F743D2"/>
    <w:rsid w:val="00F747F6"/>
    <w:rsid w:val="00F74928"/>
    <w:rsid w:val="00F74FDB"/>
    <w:rsid w:val="00F75954"/>
    <w:rsid w:val="00F7597D"/>
    <w:rsid w:val="00F75ADB"/>
    <w:rsid w:val="00F767AB"/>
    <w:rsid w:val="00F767BF"/>
    <w:rsid w:val="00F7686D"/>
    <w:rsid w:val="00F77097"/>
    <w:rsid w:val="00F77208"/>
    <w:rsid w:val="00F77285"/>
    <w:rsid w:val="00F77489"/>
    <w:rsid w:val="00F777C2"/>
    <w:rsid w:val="00F77944"/>
    <w:rsid w:val="00F80507"/>
    <w:rsid w:val="00F8087A"/>
    <w:rsid w:val="00F80C31"/>
    <w:rsid w:val="00F80CC3"/>
    <w:rsid w:val="00F80F02"/>
    <w:rsid w:val="00F81111"/>
    <w:rsid w:val="00F8146A"/>
    <w:rsid w:val="00F820BC"/>
    <w:rsid w:val="00F82202"/>
    <w:rsid w:val="00F82232"/>
    <w:rsid w:val="00F82265"/>
    <w:rsid w:val="00F828CA"/>
    <w:rsid w:val="00F82DCC"/>
    <w:rsid w:val="00F82FDA"/>
    <w:rsid w:val="00F8327A"/>
    <w:rsid w:val="00F83706"/>
    <w:rsid w:val="00F839F8"/>
    <w:rsid w:val="00F8406D"/>
    <w:rsid w:val="00F840DF"/>
    <w:rsid w:val="00F84296"/>
    <w:rsid w:val="00F846CD"/>
    <w:rsid w:val="00F84847"/>
    <w:rsid w:val="00F84997"/>
    <w:rsid w:val="00F8511A"/>
    <w:rsid w:val="00F85291"/>
    <w:rsid w:val="00F8544D"/>
    <w:rsid w:val="00F862C0"/>
    <w:rsid w:val="00F869A2"/>
    <w:rsid w:val="00F86C7C"/>
    <w:rsid w:val="00F870C2"/>
    <w:rsid w:val="00F87667"/>
    <w:rsid w:val="00F879D5"/>
    <w:rsid w:val="00F87A8B"/>
    <w:rsid w:val="00F907E9"/>
    <w:rsid w:val="00F90F2C"/>
    <w:rsid w:val="00F90F35"/>
    <w:rsid w:val="00F9126C"/>
    <w:rsid w:val="00F91C20"/>
    <w:rsid w:val="00F92E3D"/>
    <w:rsid w:val="00F93234"/>
    <w:rsid w:val="00F935E4"/>
    <w:rsid w:val="00F9372B"/>
    <w:rsid w:val="00F9380A"/>
    <w:rsid w:val="00F93999"/>
    <w:rsid w:val="00F9449E"/>
    <w:rsid w:val="00F944EA"/>
    <w:rsid w:val="00F94719"/>
    <w:rsid w:val="00F9473D"/>
    <w:rsid w:val="00F947FF"/>
    <w:rsid w:val="00F94B7C"/>
    <w:rsid w:val="00F94C83"/>
    <w:rsid w:val="00F94F26"/>
    <w:rsid w:val="00F959A0"/>
    <w:rsid w:val="00F95A15"/>
    <w:rsid w:val="00F95F18"/>
    <w:rsid w:val="00F95FE7"/>
    <w:rsid w:val="00F96691"/>
    <w:rsid w:val="00F96811"/>
    <w:rsid w:val="00F9691A"/>
    <w:rsid w:val="00F96D49"/>
    <w:rsid w:val="00F96E91"/>
    <w:rsid w:val="00F971F8"/>
    <w:rsid w:val="00F9730D"/>
    <w:rsid w:val="00F978B1"/>
    <w:rsid w:val="00F97D45"/>
    <w:rsid w:val="00F97F72"/>
    <w:rsid w:val="00FA02C9"/>
    <w:rsid w:val="00FA053B"/>
    <w:rsid w:val="00FA1987"/>
    <w:rsid w:val="00FA1EBF"/>
    <w:rsid w:val="00FA24A8"/>
    <w:rsid w:val="00FA24E0"/>
    <w:rsid w:val="00FA29CB"/>
    <w:rsid w:val="00FA29D1"/>
    <w:rsid w:val="00FA2B00"/>
    <w:rsid w:val="00FA2D34"/>
    <w:rsid w:val="00FA3838"/>
    <w:rsid w:val="00FA3C75"/>
    <w:rsid w:val="00FA4C7A"/>
    <w:rsid w:val="00FA4C82"/>
    <w:rsid w:val="00FA5030"/>
    <w:rsid w:val="00FA5480"/>
    <w:rsid w:val="00FA5811"/>
    <w:rsid w:val="00FA5E28"/>
    <w:rsid w:val="00FA6D27"/>
    <w:rsid w:val="00FA749F"/>
    <w:rsid w:val="00FA75A1"/>
    <w:rsid w:val="00FA789B"/>
    <w:rsid w:val="00FA79C4"/>
    <w:rsid w:val="00FA7D1A"/>
    <w:rsid w:val="00FB0101"/>
    <w:rsid w:val="00FB0584"/>
    <w:rsid w:val="00FB079B"/>
    <w:rsid w:val="00FB0935"/>
    <w:rsid w:val="00FB0BD2"/>
    <w:rsid w:val="00FB0FF7"/>
    <w:rsid w:val="00FB116E"/>
    <w:rsid w:val="00FB13BA"/>
    <w:rsid w:val="00FB1508"/>
    <w:rsid w:val="00FB1856"/>
    <w:rsid w:val="00FB1B0D"/>
    <w:rsid w:val="00FB1B10"/>
    <w:rsid w:val="00FB1E9D"/>
    <w:rsid w:val="00FB1FC2"/>
    <w:rsid w:val="00FB23B1"/>
    <w:rsid w:val="00FB2601"/>
    <w:rsid w:val="00FB2737"/>
    <w:rsid w:val="00FB283C"/>
    <w:rsid w:val="00FB28D9"/>
    <w:rsid w:val="00FB2D7C"/>
    <w:rsid w:val="00FB2E37"/>
    <w:rsid w:val="00FB31D4"/>
    <w:rsid w:val="00FB34E1"/>
    <w:rsid w:val="00FB3C44"/>
    <w:rsid w:val="00FB3C61"/>
    <w:rsid w:val="00FB4191"/>
    <w:rsid w:val="00FB41DA"/>
    <w:rsid w:val="00FB4428"/>
    <w:rsid w:val="00FB44BB"/>
    <w:rsid w:val="00FB4C20"/>
    <w:rsid w:val="00FB4D7F"/>
    <w:rsid w:val="00FB4EB4"/>
    <w:rsid w:val="00FB4EEA"/>
    <w:rsid w:val="00FB4F22"/>
    <w:rsid w:val="00FB534B"/>
    <w:rsid w:val="00FB606A"/>
    <w:rsid w:val="00FB6117"/>
    <w:rsid w:val="00FB66A5"/>
    <w:rsid w:val="00FB6AA4"/>
    <w:rsid w:val="00FB6C71"/>
    <w:rsid w:val="00FB6D71"/>
    <w:rsid w:val="00FB6F42"/>
    <w:rsid w:val="00FB7D42"/>
    <w:rsid w:val="00FC0839"/>
    <w:rsid w:val="00FC11D8"/>
    <w:rsid w:val="00FC18DF"/>
    <w:rsid w:val="00FC18F2"/>
    <w:rsid w:val="00FC1A57"/>
    <w:rsid w:val="00FC1B11"/>
    <w:rsid w:val="00FC20CF"/>
    <w:rsid w:val="00FC2B9A"/>
    <w:rsid w:val="00FC2D4B"/>
    <w:rsid w:val="00FC2FE8"/>
    <w:rsid w:val="00FC3085"/>
    <w:rsid w:val="00FC316A"/>
    <w:rsid w:val="00FC32FB"/>
    <w:rsid w:val="00FC397E"/>
    <w:rsid w:val="00FC4131"/>
    <w:rsid w:val="00FC44D8"/>
    <w:rsid w:val="00FC45E9"/>
    <w:rsid w:val="00FC4C1B"/>
    <w:rsid w:val="00FC4F6B"/>
    <w:rsid w:val="00FC4F9B"/>
    <w:rsid w:val="00FC51A8"/>
    <w:rsid w:val="00FC5346"/>
    <w:rsid w:val="00FC53C6"/>
    <w:rsid w:val="00FC5651"/>
    <w:rsid w:val="00FC5720"/>
    <w:rsid w:val="00FC57E8"/>
    <w:rsid w:val="00FC5898"/>
    <w:rsid w:val="00FC5A52"/>
    <w:rsid w:val="00FC5B44"/>
    <w:rsid w:val="00FC67DB"/>
    <w:rsid w:val="00FC6ADE"/>
    <w:rsid w:val="00FC6C32"/>
    <w:rsid w:val="00FC6D84"/>
    <w:rsid w:val="00FC75B2"/>
    <w:rsid w:val="00FC7CBB"/>
    <w:rsid w:val="00FD07A1"/>
    <w:rsid w:val="00FD083A"/>
    <w:rsid w:val="00FD0A32"/>
    <w:rsid w:val="00FD0D69"/>
    <w:rsid w:val="00FD0F4A"/>
    <w:rsid w:val="00FD101F"/>
    <w:rsid w:val="00FD1033"/>
    <w:rsid w:val="00FD10B2"/>
    <w:rsid w:val="00FD117D"/>
    <w:rsid w:val="00FD19F1"/>
    <w:rsid w:val="00FD224A"/>
    <w:rsid w:val="00FD26F8"/>
    <w:rsid w:val="00FD2EA2"/>
    <w:rsid w:val="00FD3760"/>
    <w:rsid w:val="00FD38A9"/>
    <w:rsid w:val="00FD3C16"/>
    <w:rsid w:val="00FD3CB6"/>
    <w:rsid w:val="00FD3FA3"/>
    <w:rsid w:val="00FD4370"/>
    <w:rsid w:val="00FD4375"/>
    <w:rsid w:val="00FD4864"/>
    <w:rsid w:val="00FD52D1"/>
    <w:rsid w:val="00FD5378"/>
    <w:rsid w:val="00FD541A"/>
    <w:rsid w:val="00FD5BE8"/>
    <w:rsid w:val="00FD5C27"/>
    <w:rsid w:val="00FD690E"/>
    <w:rsid w:val="00FD6912"/>
    <w:rsid w:val="00FD71C0"/>
    <w:rsid w:val="00FD731B"/>
    <w:rsid w:val="00FD738B"/>
    <w:rsid w:val="00FD75CC"/>
    <w:rsid w:val="00FD78EA"/>
    <w:rsid w:val="00FD7B28"/>
    <w:rsid w:val="00FD7DF3"/>
    <w:rsid w:val="00FE0C46"/>
    <w:rsid w:val="00FE0DA1"/>
    <w:rsid w:val="00FE0F4A"/>
    <w:rsid w:val="00FE1040"/>
    <w:rsid w:val="00FE10EF"/>
    <w:rsid w:val="00FE1E63"/>
    <w:rsid w:val="00FE23D7"/>
    <w:rsid w:val="00FE24AF"/>
    <w:rsid w:val="00FE2E64"/>
    <w:rsid w:val="00FE337F"/>
    <w:rsid w:val="00FE35F1"/>
    <w:rsid w:val="00FE396C"/>
    <w:rsid w:val="00FE3BF1"/>
    <w:rsid w:val="00FE3E63"/>
    <w:rsid w:val="00FE4004"/>
    <w:rsid w:val="00FE4018"/>
    <w:rsid w:val="00FE41D6"/>
    <w:rsid w:val="00FE4B1C"/>
    <w:rsid w:val="00FE4B4D"/>
    <w:rsid w:val="00FE5022"/>
    <w:rsid w:val="00FE50DB"/>
    <w:rsid w:val="00FE56D2"/>
    <w:rsid w:val="00FE577E"/>
    <w:rsid w:val="00FE5C27"/>
    <w:rsid w:val="00FE5D4F"/>
    <w:rsid w:val="00FE5F71"/>
    <w:rsid w:val="00FE6016"/>
    <w:rsid w:val="00FE67F6"/>
    <w:rsid w:val="00FE6985"/>
    <w:rsid w:val="00FE69FF"/>
    <w:rsid w:val="00FE6E8D"/>
    <w:rsid w:val="00FE73D4"/>
    <w:rsid w:val="00FE7825"/>
    <w:rsid w:val="00FE786B"/>
    <w:rsid w:val="00FE7CD0"/>
    <w:rsid w:val="00FF012B"/>
    <w:rsid w:val="00FF072A"/>
    <w:rsid w:val="00FF07B1"/>
    <w:rsid w:val="00FF0835"/>
    <w:rsid w:val="00FF097E"/>
    <w:rsid w:val="00FF0AA8"/>
    <w:rsid w:val="00FF1215"/>
    <w:rsid w:val="00FF131E"/>
    <w:rsid w:val="00FF1430"/>
    <w:rsid w:val="00FF1671"/>
    <w:rsid w:val="00FF1760"/>
    <w:rsid w:val="00FF18C3"/>
    <w:rsid w:val="00FF18C9"/>
    <w:rsid w:val="00FF18E4"/>
    <w:rsid w:val="00FF1C79"/>
    <w:rsid w:val="00FF1D98"/>
    <w:rsid w:val="00FF20B3"/>
    <w:rsid w:val="00FF292D"/>
    <w:rsid w:val="00FF2935"/>
    <w:rsid w:val="00FF3590"/>
    <w:rsid w:val="00FF3B34"/>
    <w:rsid w:val="00FF3E70"/>
    <w:rsid w:val="00FF3E8A"/>
    <w:rsid w:val="00FF41E5"/>
    <w:rsid w:val="00FF4983"/>
    <w:rsid w:val="00FF4A1E"/>
    <w:rsid w:val="00FF4C18"/>
    <w:rsid w:val="00FF4E00"/>
    <w:rsid w:val="00FF564B"/>
    <w:rsid w:val="00FF6008"/>
    <w:rsid w:val="00FF646A"/>
    <w:rsid w:val="00FF68F7"/>
    <w:rsid w:val="00FF6B72"/>
    <w:rsid w:val="00FF6B86"/>
    <w:rsid w:val="00FF6EF2"/>
    <w:rsid w:val="00FF737F"/>
    <w:rsid w:val="00FF7491"/>
    <w:rsid w:val="00FF7516"/>
    <w:rsid w:val="00FF7958"/>
    <w:rsid w:val="00FF7D27"/>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Calibri" w:hAnsi="Times New Roman" w:cs="B Lotus"/>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90F35"/>
    <w:pPr>
      <w:bidi/>
      <w:ind w:firstLine="284"/>
      <w:jc w:val="lowKashida"/>
    </w:pPr>
    <w:rPr>
      <w:sz w:val="28"/>
      <w:szCs w:val="28"/>
    </w:rPr>
  </w:style>
  <w:style w:type="paragraph" w:styleId="Heading1">
    <w:name w:val="heading 1"/>
    <w:basedOn w:val="Normal"/>
    <w:next w:val="Normal"/>
    <w:link w:val="Heading1Char"/>
    <w:uiPriority w:val="9"/>
    <w:qFormat/>
    <w:rsid w:val="00DA2AD0"/>
    <w:pPr>
      <w:keepNext/>
      <w:spacing w:before="240" w:after="60"/>
      <w:outlineLvl w:val="0"/>
    </w:pPr>
    <w:rPr>
      <w:rFonts w:ascii="Cambria" w:eastAsia="Times New Roman" w:hAnsi="Cambria" w:cs="Times New Roman"/>
      <w:b/>
      <w:bCs/>
      <w:kern w:val="32"/>
      <w:sz w:val="32"/>
      <w:szCs w:val="32"/>
    </w:rPr>
  </w:style>
  <w:style w:type="paragraph" w:styleId="Heading2">
    <w:name w:val="heading 2"/>
    <w:basedOn w:val="Normal"/>
    <w:next w:val="Normal"/>
    <w:link w:val="Heading2Char"/>
    <w:uiPriority w:val="9"/>
    <w:semiHidden/>
    <w:unhideWhenUsed/>
    <w:qFormat/>
    <w:rsid w:val="00DA2AD0"/>
    <w:pPr>
      <w:keepNext/>
      <w:spacing w:before="240" w:after="60"/>
      <w:outlineLvl w:val="1"/>
    </w:pPr>
    <w:rPr>
      <w:rFonts w:ascii="Cambria" w:eastAsia="Times New Roman" w:hAnsi="Cambria" w:cs="Times New Roman"/>
      <w:b/>
      <w:bCs/>
      <w:i/>
      <w:iCs/>
    </w:rPr>
  </w:style>
  <w:style w:type="paragraph" w:styleId="Heading3">
    <w:name w:val="heading 3"/>
    <w:basedOn w:val="Normal"/>
    <w:next w:val="Normal"/>
    <w:link w:val="Heading3Char"/>
    <w:uiPriority w:val="9"/>
    <w:unhideWhenUsed/>
    <w:qFormat/>
    <w:rsid w:val="00DA2AD0"/>
    <w:pPr>
      <w:keepNext/>
      <w:spacing w:before="240" w:after="60"/>
      <w:outlineLvl w:val="2"/>
    </w:pPr>
    <w:rPr>
      <w:rFonts w:ascii="Cambria" w:eastAsia="Times New Roman" w:hAnsi="Cambria" w:cs="Times New Roman"/>
      <w:b/>
      <w:bCs/>
      <w:sz w:val="26"/>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DA2AD0"/>
    <w:rPr>
      <w:rFonts w:ascii="Cambria" w:eastAsia="Times New Roman" w:hAnsi="Cambria" w:cs="Times New Roman"/>
      <w:b/>
      <w:bCs/>
      <w:kern w:val="32"/>
      <w:sz w:val="32"/>
      <w:szCs w:val="32"/>
    </w:rPr>
  </w:style>
  <w:style w:type="character" w:customStyle="1" w:styleId="Heading2Char">
    <w:name w:val="Heading 2 Char"/>
    <w:link w:val="Heading2"/>
    <w:uiPriority w:val="9"/>
    <w:semiHidden/>
    <w:rsid w:val="00DA2AD0"/>
    <w:rPr>
      <w:rFonts w:ascii="Cambria" w:eastAsia="Times New Roman" w:hAnsi="Cambria" w:cs="Times New Roman"/>
      <w:b/>
      <w:bCs/>
      <w:i/>
      <w:iCs/>
      <w:sz w:val="28"/>
      <w:szCs w:val="28"/>
    </w:rPr>
  </w:style>
  <w:style w:type="character" w:customStyle="1" w:styleId="Heading3Char">
    <w:name w:val="Heading 3 Char"/>
    <w:link w:val="Heading3"/>
    <w:uiPriority w:val="9"/>
    <w:rsid w:val="00DA2AD0"/>
    <w:rPr>
      <w:rFonts w:ascii="Cambria" w:eastAsia="Times New Roman" w:hAnsi="Cambria" w:cs="Times New Roman"/>
      <w:b/>
      <w:bCs/>
      <w:sz w:val="26"/>
      <w:szCs w:val="26"/>
    </w:rPr>
  </w:style>
  <w:style w:type="paragraph" w:styleId="ListParagraph">
    <w:name w:val="List Paragraph"/>
    <w:basedOn w:val="Normal"/>
    <w:uiPriority w:val="34"/>
    <w:qFormat/>
    <w:rsid w:val="00B704E9"/>
    <w:pPr>
      <w:ind w:left="720"/>
      <w:contextualSpacing/>
    </w:pPr>
  </w:style>
  <w:style w:type="paragraph" w:customStyle="1" w:styleId="a">
    <w:name w:val="تیتر اول"/>
    <w:basedOn w:val="Normal"/>
    <w:link w:val="Char"/>
    <w:qFormat/>
    <w:rsid w:val="00A1556C"/>
    <w:pPr>
      <w:spacing w:before="360" w:after="240"/>
      <w:ind w:firstLine="0"/>
      <w:jc w:val="center"/>
      <w:outlineLvl w:val="1"/>
    </w:pPr>
    <w:rPr>
      <w:rFonts w:ascii="B Yagut" w:hAnsi="B Yagut" w:cs="B Yagut"/>
      <w:b/>
      <w:bCs/>
      <w:sz w:val="32"/>
      <w:szCs w:val="32"/>
      <w:lang w:bidi="fa-IR"/>
    </w:rPr>
  </w:style>
  <w:style w:type="character" w:customStyle="1" w:styleId="Char">
    <w:name w:val="تیتر اول Char"/>
    <w:link w:val="a"/>
    <w:rsid w:val="00A1556C"/>
    <w:rPr>
      <w:rFonts w:ascii="B Yagut" w:hAnsi="B Yagut" w:cs="B Yagut"/>
      <w:b/>
      <w:bCs/>
      <w:sz w:val="32"/>
      <w:szCs w:val="32"/>
      <w:lang w:bidi="fa-IR"/>
    </w:rPr>
  </w:style>
  <w:style w:type="paragraph" w:styleId="Header">
    <w:name w:val="header"/>
    <w:basedOn w:val="Normal"/>
    <w:link w:val="HeaderChar"/>
    <w:unhideWhenUsed/>
    <w:rsid w:val="00F27810"/>
    <w:pPr>
      <w:tabs>
        <w:tab w:val="center" w:pos="4153"/>
        <w:tab w:val="right" w:pos="8306"/>
      </w:tabs>
    </w:pPr>
  </w:style>
  <w:style w:type="character" w:customStyle="1" w:styleId="HeaderChar">
    <w:name w:val="Header Char"/>
    <w:link w:val="Header"/>
    <w:rsid w:val="00F27810"/>
    <w:rPr>
      <w:sz w:val="28"/>
      <w:szCs w:val="28"/>
    </w:rPr>
  </w:style>
  <w:style w:type="paragraph" w:styleId="Footer">
    <w:name w:val="footer"/>
    <w:basedOn w:val="Normal"/>
    <w:link w:val="FooterChar"/>
    <w:unhideWhenUsed/>
    <w:rsid w:val="00F27810"/>
    <w:pPr>
      <w:tabs>
        <w:tab w:val="center" w:pos="4153"/>
        <w:tab w:val="right" w:pos="8306"/>
      </w:tabs>
    </w:pPr>
  </w:style>
  <w:style w:type="character" w:customStyle="1" w:styleId="FooterChar">
    <w:name w:val="Footer Char"/>
    <w:link w:val="Footer"/>
    <w:rsid w:val="00F27810"/>
    <w:rPr>
      <w:sz w:val="28"/>
      <w:szCs w:val="28"/>
    </w:rPr>
  </w:style>
  <w:style w:type="character" w:styleId="PageNumber">
    <w:name w:val="page number"/>
    <w:basedOn w:val="DefaultParagraphFont"/>
    <w:rsid w:val="00F27810"/>
  </w:style>
  <w:style w:type="paragraph" w:customStyle="1" w:styleId="a0">
    <w:name w:val="تیتر دوم"/>
    <w:basedOn w:val="Normal"/>
    <w:link w:val="Char0"/>
    <w:qFormat/>
    <w:rsid w:val="00A1556C"/>
    <w:pPr>
      <w:spacing w:before="240" w:after="60"/>
      <w:ind w:firstLine="0"/>
      <w:jc w:val="both"/>
      <w:outlineLvl w:val="2"/>
    </w:pPr>
    <w:rPr>
      <w:rFonts w:ascii="B Zar" w:hAnsi="B Zar" w:cs="B Zar"/>
      <w:b/>
      <w:bCs/>
      <w:lang w:bidi="fa-IR"/>
    </w:rPr>
  </w:style>
  <w:style w:type="character" w:customStyle="1" w:styleId="Char0">
    <w:name w:val="تیتر دوم Char"/>
    <w:link w:val="a0"/>
    <w:rsid w:val="00A1556C"/>
    <w:rPr>
      <w:rFonts w:ascii="B Zar" w:hAnsi="B Zar" w:cs="B Zar"/>
      <w:b/>
      <w:bCs/>
      <w:sz w:val="28"/>
      <w:szCs w:val="28"/>
      <w:lang w:bidi="fa-IR"/>
    </w:rPr>
  </w:style>
  <w:style w:type="paragraph" w:styleId="NormalWeb">
    <w:name w:val="Normal (Web)"/>
    <w:basedOn w:val="Normal"/>
    <w:link w:val="NormalWebChar"/>
    <w:rsid w:val="00C5413C"/>
    <w:pPr>
      <w:bidi w:val="0"/>
      <w:spacing w:before="100" w:beforeAutospacing="1" w:after="100" w:afterAutospacing="1"/>
      <w:ind w:firstLine="0"/>
      <w:jc w:val="left"/>
    </w:pPr>
    <w:rPr>
      <w:rFonts w:eastAsia="Times New Roman" w:cs="Times New Roman"/>
      <w:sz w:val="24"/>
      <w:szCs w:val="24"/>
      <w:lang w:bidi="fa-IR"/>
    </w:rPr>
  </w:style>
  <w:style w:type="character" w:customStyle="1" w:styleId="NormalWebChar">
    <w:name w:val="Normal (Web) Char"/>
    <w:link w:val="NormalWeb"/>
    <w:rsid w:val="00537915"/>
    <w:rPr>
      <w:rFonts w:eastAsia="Times New Roman" w:cs="Times New Roman"/>
      <w:sz w:val="24"/>
      <w:szCs w:val="24"/>
      <w:lang w:bidi="fa-IR"/>
    </w:rPr>
  </w:style>
  <w:style w:type="paragraph" w:styleId="FootnoteText">
    <w:name w:val="footnote text"/>
    <w:basedOn w:val="Normal"/>
    <w:link w:val="FootnoteTextChar"/>
    <w:unhideWhenUsed/>
    <w:rsid w:val="00261053"/>
    <w:pPr>
      <w:bidi w:val="0"/>
      <w:jc w:val="left"/>
    </w:pPr>
    <w:rPr>
      <w:rFonts w:eastAsia="Times New Roman"/>
      <w:sz w:val="20"/>
      <w:szCs w:val="20"/>
    </w:rPr>
  </w:style>
  <w:style w:type="character" w:customStyle="1" w:styleId="FootnoteTextChar">
    <w:name w:val="Footnote Text Char"/>
    <w:link w:val="FootnoteText"/>
    <w:rsid w:val="00261053"/>
    <w:rPr>
      <w:rFonts w:eastAsia="Times New Roman"/>
    </w:rPr>
  </w:style>
  <w:style w:type="character" w:styleId="FootnoteReference">
    <w:name w:val="footnote reference"/>
    <w:unhideWhenUsed/>
    <w:rsid w:val="00261053"/>
    <w:rPr>
      <w:vertAlign w:val="superscript"/>
    </w:rPr>
  </w:style>
  <w:style w:type="table" w:styleId="TableGrid">
    <w:name w:val="Table Grid"/>
    <w:basedOn w:val="TableNormal"/>
    <w:rsid w:val="005B3345"/>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NoSpacing">
    <w:name w:val="No Spacing"/>
    <w:uiPriority w:val="1"/>
    <w:qFormat/>
    <w:rsid w:val="008A1C72"/>
    <w:pPr>
      <w:bidi/>
      <w:spacing w:after="100"/>
      <w:ind w:right="142"/>
      <w:jc w:val="right"/>
    </w:pPr>
    <w:rPr>
      <w:sz w:val="28"/>
      <w:szCs w:val="24"/>
    </w:rPr>
  </w:style>
  <w:style w:type="paragraph" w:styleId="TOC1">
    <w:name w:val="toc 1"/>
    <w:basedOn w:val="Normal"/>
    <w:next w:val="Normal"/>
    <w:uiPriority w:val="39"/>
    <w:unhideWhenUsed/>
    <w:rsid w:val="00565159"/>
    <w:pPr>
      <w:spacing w:before="240" w:after="60"/>
      <w:ind w:firstLine="0"/>
      <w:jc w:val="both"/>
    </w:pPr>
    <w:rPr>
      <w:rFonts w:ascii="B Zar" w:hAnsi="B Zar" w:cs="B Zar"/>
      <w:b/>
      <w:bCs/>
      <w:sz w:val="26"/>
      <w:szCs w:val="26"/>
    </w:rPr>
  </w:style>
  <w:style w:type="paragraph" w:styleId="TOC2">
    <w:name w:val="toc 2"/>
    <w:basedOn w:val="Normal"/>
    <w:next w:val="Normal"/>
    <w:uiPriority w:val="39"/>
    <w:unhideWhenUsed/>
    <w:rsid w:val="00565159"/>
    <w:pPr>
      <w:spacing w:before="60"/>
      <w:ind w:left="227" w:firstLine="0"/>
      <w:jc w:val="both"/>
    </w:pPr>
    <w:rPr>
      <w:rFonts w:ascii="B Yagut" w:hAnsi="B Yagut" w:cs="B Yagut"/>
      <w:b/>
      <w:bCs/>
    </w:rPr>
  </w:style>
  <w:style w:type="character" w:styleId="Hyperlink">
    <w:name w:val="Hyperlink"/>
    <w:uiPriority w:val="99"/>
    <w:unhideWhenUsed/>
    <w:rsid w:val="00DA2AD0"/>
    <w:rPr>
      <w:color w:val="0000FF"/>
      <w:u w:val="single"/>
    </w:rPr>
  </w:style>
  <w:style w:type="character" w:styleId="CommentReference">
    <w:name w:val="annotation reference"/>
    <w:uiPriority w:val="99"/>
    <w:semiHidden/>
    <w:unhideWhenUsed/>
    <w:rsid w:val="00454D62"/>
    <w:rPr>
      <w:sz w:val="16"/>
      <w:szCs w:val="16"/>
    </w:rPr>
  </w:style>
  <w:style w:type="paragraph" w:styleId="CommentText">
    <w:name w:val="annotation text"/>
    <w:basedOn w:val="Normal"/>
    <w:link w:val="CommentTextChar"/>
    <w:uiPriority w:val="99"/>
    <w:semiHidden/>
    <w:unhideWhenUsed/>
    <w:rsid w:val="00454D62"/>
    <w:rPr>
      <w:sz w:val="20"/>
      <w:szCs w:val="20"/>
    </w:rPr>
  </w:style>
  <w:style w:type="character" w:customStyle="1" w:styleId="CommentTextChar">
    <w:name w:val="Comment Text Char"/>
    <w:basedOn w:val="DefaultParagraphFont"/>
    <w:link w:val="CommentText"/>
    <w:uiPriority w:val="99"/>
    <w:semiHidden/>
    <w:rsid w:val="00454D62"/>
  </w:style>
  <w:style w:type="paragraph" w:styleId="CommentSubject">
    <w:name w:val="annotation subject"/>
    <w:basedOn w:val="CommentText"/>
    <w:next w:val="CommentText"/>
    <w:link w:val="CommentSubjectChar"/>
    <w:uiPriority w:val="99"/>
    <w:semiHidden/>
    <w:unhideWhenUsed/>
    <w:rsid w:val="00454D62"/>
    <w:rPr>
      <w:b/>
      <w:bCs/>
    </w:rPr>
  </w:style>
  <w:style w:type="character" w:customStyle="1" w:styleId="CommentSubjectChar">
    <w:name w:val="Comment Subject Char"/>
    <w:link w:val="CommentSubject"/>
    <w:uiPriority w:val="99"/>
    <w:semiHidden/>
    <w:rsid w:val="00454D62"/>
    <w:rPr>
      <w:b/>
      <w:bCs/>
    </w:rPr>
  </w:style>
  <w:style w:type="paragraph" w:styleId="BalloonText">
    <w:name w:val="Balloon Text"/>
    <w:basedOn w:val="Normal"/>
    <w:link w:val="BalloonTextChar"/>
    <w:unhideWhenUsed/>
    <w:rsid w:val="00454D62"/>
    <w:rPr>
      <w:rFonts w:ascii="Tahoma" w:hAnsi="Tahoma" w:cs="Tahoma"/>
      <w:sz w:val="16"/>
      <w:szCs w:val="16"/>
    </w:rPr>
  </w:style>
  <w:style w:type="character" w:customStyle="1" w:styleId="BalloonTextChar">
    <w:name w:val="Balloon Text Char"/>
    <w:link w:val="BalloonText"/>
    <w:rsid w:val="00454D62"/>
    <w:rPr>
      <w:rFonts w:ascii="Tahoma" w:hAnsi="Tahoma" w:cs="Tahoma"/>
      <w:sz w:val="16"/>
      <w:szCs w:val="16"/>
    </w:rPr>
  </w:style>
  <w:style w:type="paragraph" w:styleId="TOC3">
    <w:name w:val="toc 3"/>
    <w:basedOn w:val="Normal"/>
    <w:next w:val="Normal"/>
    <w:uiPriority w:val="39"/>
    <w:unhideWhenUsed/>
    <w:rsid w:val="00565159"/>
    <w:pPr>
      <w:ind w:left="454" w:firstLine="0"/>
      <w:jc w:val="both"/>
    </w:pPr>
    <w:rPr>
      <w:rFonts w:ascii="B Lotus" w:hAnsi="B Lotus"/>
    </w:rPr>
  </w:style>
  <w:style w:type="paragraph" w:customStyle="1" w:styleId="msonormalcxspmiddle">
    <w:name w:val="msonormalcxspmiddle"/>
    <w:basedOn w:val="Normal"/>
    <w:rsid w:val="00C5413C"/>
    <w:pPr>
      <w:bidi w:val="0"/>
      <w:spacing w:before="100" w:beforeAutospacing="1" w:after="100" w:afterAutospacing="1"/>
      <w:ind w:firstLine="0"/>
      <w:jc w:val="left"/>
    </w:pPr>
    <w:rPr>
      <w:rFonts w:eastAsia="Times New Roman" w:cs="Times New Roman"/>
      <w:sz w:val="24"/>
      <w:szCs w:val="24"/>
    </w:rPr>
  </w:style>
  <w:style w:type="paragraph" w:styleId="Revision">
    <w:name w:val="Revision"/>
    <w:hidden/>
    <w:uiPriority w:val="99"/>
    <w:semiHidden/>
    <w:rsid w:val="00C5413C"/>
    <w:rPr>
      <w:rFonts w:eastAsia="Times New Roman" w:cs="Times New Roman"/>
      <w:sz w:val="24"/>
      <w:szCs w:val="24"/>
      <w:lang w:bidi="fa-IR"/>
    </w:rPr>
  </w:style>
  <w:style w:type="paragraph" w:customStyle="1" w:styleId="a1">
    <w:name w:val="نص عربي"/>
    <w:basedOn w:val="Normal"/>
    <w:link w:val="Char1"/>
    <w:qFormat/>
    <w:rsid w:val="00A04C64"/>
    <w:pPr>
      <w:jc w:val="both"/>
    </w:pPr>
    <w:rPr>
      <w:rFonts w:ascii="mylotus" w:hAnsi="mylotus" w:cs="mylotus"/>
    </w:rPr>
  </w:style>
  <w:style w:type="character" w:customStyle="1" w:styleId="Char1">
    <w:name w:val="نص عربي Char"/>
    <w:link w:val="a1"/>
    <w:rsid w:val="00A04C64"/>
    <w:rPr>
      <w:rFonts w:ascii="mylotus" w:hAnsi="mylotus" w:cs="mylotus"/>
      <w:sz w:val="28"/>
      <w:szCs w:val="28"/>
    </w:rPr>
  </w:style>
  <w:style w:type="paragraph" w:customStyle="1" w:styleId="a2">
    <w:name w:val="حديث"/>
    <w:basedOn w:val="Normal"/>
    <w:link w:val="Char2"/>
    <w:qFormat/>
    <w:rsid w:val="00E730B6"/>
    <w:pPr>
      <w:jc w:val="both"/>
    </w:pPr>
    <w:rPr>
      <w:rFonts w:ascii="KFGQPC Uthman Taha Naskh" w:hAnsi="KFGQPC Uthman Taha Naskh" w:cs="KFGQPC Uthman Taha Naskh"/>
    </w:rPr>
  </w:style>
  <w:style w:type="character" w:customStyle="1" w:styleId="Char2">
    <w:name w:val="حديث Char"/>
    <w:link w:val="a2"/>
    <w:rsid w:val="00E730B6"/>
    <w:rPr>
      <w:rFonts w:ascii="KFGQPC Uthman Taha Naskh" w:hAnsi="KFGQPC Uthman Taha Naskh" w:cs="KFGQPC Uthman Taha Naskh"/>
      <w:sz w:val="28"/>
      <w:szCs w:val="28"/>
    </w:rPr>
  </w:style>
  <w:style w:type="paragraph" w:customStyle="1" w:styleId="a3">
    <w:name w:val="فصل"/>
    <w:basedOn w:val="Normal"/>
    <w:link w:val="Char3"/>
    <w:qFormat/>
    <w:rsid w:val="00A1556C"/>
    <w:pPr>
      <w:spacing w:before="500" w:after="500"/>
      <w:ind w:firstLine="0"/>
      <w:jc w:val="center"/>
      <w:outlineLvl w:val="0"/>
    </w:pPr>
    <w:rPr>
      <w:rFonts w:ascii="B Titr" w:hAnsi="B Titr" w:cs="B Titr"/>
      <w:b/>
      <w:bCs/>
      <w:sz w:val="56"/>
      <w:szCs w:val="56"/>
      <w:lang w:bidi="fa-IR"/>
    </w:rPr>
  </w:style>
  <w:style w:type="character" w:customStyle="1" w:styleId="Char3">
    <w:name w:val="فصل Char"/>
    <w:link w:val="a3"/>
    <w:rsid w:val="00A1556C"/>
    <w:rPr>
      <w:rFonts w:ascii="B Titr" w:hAnsi="B Titr" w:cs="B Titr"/>
      <w:b/>
      <w:bCs/>
      <w:sz w:val="56"/>
      <w:szCs w:val="56"/>
      <w:lang w:bidi="fa-IR"/>
    </w:rPr>
  </w:style>
  <w:style w:type="paragraph" w:customStyle="1" w:styleId="a4">
    <w:name w:val="تیتر سوم"/>
    <w:basedOn w:val="NormalWeb"/>
    <w:link w:val="Char4"/>
    <w:qFormat/>
    <w:rsid w:val="00537915"/>
    <w:pPr>
      <w:bidi/>
      <w:spacing w:before="240" w:beforeAutospacing="0" w:after="0" w:afterAutospacing="0"/>
      <w:jc w:val="both"/>
      <w:outlineLvl w:val="3"/>
    </w:pPr>
    <w:rPr>
      <w:rFonts w:ascii="B Lotus" w:hAnsi="B Lotus" w:cs="B Lotus"/>
      <w:b/>
      <w:bCs/>
      <w:sz w:val="30"/>
      <w:szCs w:val="30"/>
    </w:rPr>
  </w:style>
  <w:style w:type="character" w:customStyle="1" w:styleId="Char4">
    <w:name w:val="تیتر سوم Char"/>
    <w:link w:val="a4"/>
    <w:rsid w:val="00537915"/>
    <w:rPr>
      <w:rFonts w:ascii="B Lotus" w:eastAsia="Times New Roman" w:hAnsi="B Lotus" w:cs="Times New Roman"/>
      <w:b/>
      <w:bCs/>
      <w:sz w:val="30"/>
      <w:szCs w:val="30"/>
      <w:lang w:bidi="fa-IR"/>
    </w:rPr>
  </w:style>
  <w:style w:type="paragraph" w:styleId="TOC4">
    <w:name w:val="toc 4"/>
    <w:basedOn w:val="Normal"/>
    <w:next w:val="Normal"/>
    <w:uiPriority w:val="39"/>
    <w:unhideWhenUsed/>
    <w:rsid w:val="00565159"/>
    <w:pPr>
      <w:ind w:left="680" w:firstLine="0"/>
      <w:jc w:val="both"/>
    </w:pPr>
    <w:rPr>
      <w:rFonts w:ascii="B Lotus" w:hAnsi="B Lotus"/>
      <w:sz w:val="26"/>
      <w:szCs w:val="26"/>
    </w:rPr>
  </w:style>
  <w:style w:type="paragraph" w:styleId="TOC5">
    <w:name w:val="toc 5"/>
    <w:basedOn w:val="Normal"/>
    <w:next w:val="Normal"/>
    <w:autoRedefine/>
    <w:uiPriority w:val="39"/>
    <w:unhideWhenUsed/>
    <w:rsid w:val="00565159"/>
    <w:pPr>
      <w:spacing w:after="100" w:line="276" w:lineRule="auto"/>
      <w:ind w:left="880" w:firstLine="0"/>
      <w:jc w:val="left"/>
    </w:pPr>
    <w:rPr>
      <w:rFonts w:ascii="Calibri" w:eastAsia="Times New Roman" w:hAnsi="Calibri" w:cs="Arial"/>
      <w:sz w:val="22"/>
      <w:szCs w:val="22"/>
      <w:lang w:bidi="fa-IR"/>
    </w:rPr>
  </w:style>
  <w:style w:type="paragraph" w:styleId="TOC6">
    <w:name w:val="toc 6"/>
    <w:basedOn w:val="Normal"/>
    <w:next w:val="Normal"/>
    <w:autoRedefine/>
    <w:uiPriority w:val="39"/>
    <w:unhideWhenUsed/>
    <w:rsid w:val="00565159"/>
    <w:pPr>
      <w:spacing w:after="100" w:line="276" w:lineRule="auto"/>
      <w:ind w:left="1100" w:firstLine="0"/>
      <w:jc w:val="left"/>
    </w:pPr>
    <w:rPr>
      <w:rFonts w:ascii="Calibri" w:eastAsia="Times New Roman" w:hAnsi="Calibri" w:cs="Arial"/>
      <w:sz w:val="22"/>
      <w:szCs w:val="22"/>
      <w:lang w:bidi="fa-IR"/>
    </w:rPr>
  </w:style>
  <w:style w:type="paragraph" w:styleId="TOC7">
    <w:name w:val="toc 7"/>
    <w:basedOn w:val="Normal"/>
    <w:next w:val="Normal"/>
    <w:autoRedefine/>
    <w:uiPriority w:val="39"/>
    <w:unhideWhenUsed/>
    <w:rsid w:val="00565159"/>
    <w:pPr>
      <w:spacing w:after="100" w:line="276" w:lineRule="auto"/>
      <w:ind w:left="1320" w:firstLine="0"/>
      <w:jc w:val="left"/>
    </w:pPr>
    <w:rPr>
      <w:rFonts w:ascii="Calibri" w:eastAsia="Times New Roman" w:hAnsi="Calibri" w:cs="Arial"/>
      <w:sz w:val="22"/>
      <w:szCs w:val="22"/>
      <w:lang w:bidi="fa-IR"/>
    </w:rPr>
  </w:style>
  <w:style w:type="paragraph" w:styleId="TOC8">
    <w:name w:val="toc 8"/>
    <w:basedOn w:val="Normal"/>
    <w:next w:val="Normal"/>
    <w:autoRedefine/>
    <w:uiPriority w:val="39"/>
    <w:unhideWhenUsed/>
    <w:rsid w:val="00565159"/>
    <w:pPr>
      <w:spacing w:after="100" w:line="276" w:lineRule="auto"/>
      <w:ind w:left="1540" w:firstLine="0"/>
      <w:jc w:val="left"/>
    </w:pPr>
    <w:rPr>
      <w:rFonts w:ascii="Calibri" w:eastAsia="Times New Roman" w:hAnsi="Calibri" w:cs="Arial"/>
      <w:sz w:val="22"/>
      <w:szCs w:val="22"/>
      <w:lang w:bidi="fa-IR"/>
    </w:rPr>
  </w:style>
  <w:style w:type="paragraph" w:styleId="TOC9">
    <w:name w:val="toc 9"/>
    <w:basedOn w:val="Normal"/>
    <w:next w:val="Normal"/>
    <w:autoRedefine/>
    <w:uiPriority w:val="39"/>
    <w:unhideWhenUsed/>
    <w:rsid w:val="00565159"/>
    <w:pPr>
      <w:spacing w:after="100" w:line="276" w:lineRule="auto"/>
      <w:ind w:left="1760" w:firstLine="0"/>
      <w:jc w:val="left"/>
    </w:pPr>
    <w:rPr>
      <w:rFonts w:ascii="Calibri" w:eastAsia="Times New Roman" w:hAnsi="Calibri" w:cs="Arial"/>
      <w:sz w:val="22"/>
      <w:szCs w:val="22"/>
      <w:lang w:bidi="fa-IR"/>
    </w:rPr>
  </w:style>
  <w:style w:type="character" w:customStyle="1" w:styleId="apple-converted-space">
    <w:name w:val="apple-converted-space"/>
    <w:rsid w:val="00BD1B5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Calibri" w:hAnsi="Times New Roman" w:cs="B Lotus"/>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90F35"/>
    <w:pPr>
      <w:bidi/>
      <w:ind w:firstLine="284"/>
      <w:jc w:val="lowKashida"/>
    </w:pPr>
    <w:rPr>
      <w:sz w:val="28"/>
      <w:szCs w:val="28"/>
    </w:rPr>
  </w:style>
  <w:style w:type="paragraph" w:styleId="Heading1">
    <w:name w:val="heading 1"/>
    <w:basedOn w:val="Normal"/>
    <w:next w:val="Normal"/>
    <w:link w:val="Heading1Char"/>
    <w:uiPriority w:val="9"/>
    <w:qFormat/>
    <w:rsid w:val="00DA2AD0"/>
    <w:pPr>
      <w:keepNext/>
      <w:spacing w:before="240" w:after="60"/>
      <w:outlineLvl w:val="0"/>
    </w:pPr>
    <w:rPr>
      <w:rFonts w:ascii="Cambria" w:eastAsia="Times New Roman" w:hAnsi="Cambria" w:cs="Times New Roman"/>
      <w:b/>
      <w:bCs/>
      <w:kern w:val="32"/>
      <w:sz w:val="32"/>
      <w:szCs w:val="32"/>
    </w:rPr>
  </w:style>
  <w:style w:type="paragraph" w:styleId="Heading2">
    <w:name w:val="heading 2"/>
    <w:basedOn w:val="Normal"/>
    <w:next w:val="Normal"/>
    <w:link w:val="Heading2Char"/>
    <w:uiPriority w:val="9"/>
    <w:semiHidden/>
    <w:unhideWhenUsed/>
    <w:qFormat/>
    <w:rsid w:val="00DA2AD0"/>
    <w:pPr>
      <w:keepNext/>
      <w:spacing w:before="240" w:after="60"/>
      <w:outlineLvl w:val="1"/>
    </w:pPr>
    <w:rPr>
      <w:rFonts w:ascii="Cambria" w:eastAsia="Times New Roman" w:hAnsi="Cambria" w:cs="Times New Roman"/>
      <w:b/>
      <w:bCs/>
      <w:i/>
      <w:iCs/>
    </w:rPr>
  </w:style>
  <w:style w:type="paragraph" w:styleId="Heading3">
    <w:name w:val="heading 3"/>
    <w:basedOn w:val="Normal"/>
    <w:next w:val="Normal"/>
    <w:link w:val="Heading3Char"/>
    <w:uiPriority w:val="9"/>
    <w:unhideWhenUsed/>
    <w:qFormat/>
    <w:rsid w:val="00DA2AD0"/>
    <w:pPr>
      <w:keepNext/>
      <w:spacing w:before="240" w:after="60"/>
      <w:outlineLvl w:val="2"/>
    </w:pPr>
    <w:rPr>
      <w:rFonts w:ascii="Cambria" w:eastAsia="Times New Roman" w:hAnsi="Cambria" w:cs="Times New Roman"/>
      <w:b/>
      <w:bCs/>
      <w:sz w:val="26"/>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DA2AD0"/>
    <w:rPr>
      <w:rFonts w:ascii="Cambria" w:eastAsia="Times New Roman" w:hAnsi="Cambria" w:cs="Times New Roman"/>
      <w:b/>
      <w:bCs/>
      <w:kern w:val="32"/>
      <w:sz w:val="32"/>
      <w:szCs w:val="32"/>
    </w:rPr>
  </w:style>
  <w:style w:type="character" w:customStyle="1" w:styleId="Heading2Char">
    <w:name w:val="Heading 2 Char"/>
    <w:link w:val="Heading2"/>
    <w:uiPriority w:val="9"/>
    <w:semiHidden/>
    <w:rsid w:val="00DA2AD0"/>
    <w:rPr>
      <w:rFonts w:ascii="Cambria" w:eastAsia="Times New Roman" w:hAnsi="Cambria" w:cs="Times New Roman"/>
      <w:b/>
      <w:bCs/>
      <w:i/>
      <w:iCs/>
      <w:sz w:val="28"/>
      <w:szCs w:val="28"/>
    </w:rPr>
  </w:style>
  <w:style w:type="character" w:customStyle="1" w:styleId="Heading3Char">
    <w:name w:val="Heading 3 Char"/>
    <w:link w:val="Heading3"/>
    <w:uiPriority w:val="9"/>
    <w:rsid w:val="00DA2AD0"/>
    <w:rPr>
      <w:rFonts w:ascii="Cambria" w:eastAsia="Times New Roman" w:hAnsi="Cambria" w:cs="Times New Roman"/>
      <w:b/>
      <w:bCs/>
      <w:sz w:val="26"/>
      <w:szCs w:val="26"/>
    </w:rPr>
  </w:style>
  <w:style w:type="paragraph" w:styleId="ListParagraph">
    <w:name w:val="List Paragraph"/>
    <w:basedOn w:val="Normal"/>
    <w:uiPriority w:val="34"/>
    <w:qFormat/>
    <w:rsid w:val="00B704E9"/>
    <w:pPr>
      <w:ind w:left="720"/>
      <w:contextualSpacing/>
    </w:pPr>
  </w:style>
  <w:style w:type="paragraph" w:customStyle="1" w:styleId="a">
    <w:name w:val="تیتر اول"/>
    <w:basedOn w:val="Normal"/>
    <w:link w:val="Char"/>
    <w:qFormat/>
    <w:rsid w:val="00A1556C"/>
    <w:pPr>
      <w:spacing w:before="360" w:after="240"/>
      <w:ind w:firstLine="0"/>
      <w:jc w:val="center"/>
      <w:outlineLvl w:val="1"/>
    </w:pPr>
    <w:rPr>
      <w:rFonts w:ascii="B Yagut" w:hAnsi="B Yagut" w:cs="B Yagut"/>
      <w:b/>
      <w:bCs/>
      <w:sz w:val="32"/>
      <w:szCs w:val="32"/>
      <w:lang w:bidi="fa-IR"/>
    </w:rPr>
  </w:style>
  <w:style w:type="character" w:customStyle="1" w:styleId="Char">
    <w:name w:val="تیتر اول Char"/>
    <w:link w:val="a"/>
    <w:rsid w:val="00A1556C"/>
    <w:rPr>
      <w:rFonts w:ascii="B Yagut" w:hAnsi="B Yagut" w:cs="B Yagut"/>
      <w:b/>
      <w:bCs/>
      <w:sz w:val="32"/>
      <w:szCs w:val="32"/>
      <w:lang w:bidi="fa-IR"/>
    </w:rPr>
  </w:style>
  <w:style w:type="paragraph" w:styleId="Header">
    <w:name w:val="header"/>
    <w:basedOn w:val="Normal"/>
    <w:link w:val="HeaderChar"/>
    <w:unhideWhenUsed/>
    <w:rsid w:val="00F27810"/>
    <w:pPr>
      <w:tabs>
        <w:tab w:val="center" w:pos="4153"/>
        <w:tab w:val="right" w:pos="8306"/>
      </w:tabs>
    </w:pPr>
  </w:style>
  <w:style w:type="character" w:customStyle="1" w:styleId="HeaderChar">
    <w:name w:val="Header Char"/>
    <w:link w:val="Header"/>
    <w:rsid w:val="00F27810"/>
    <w:rPr>
      <w:sz w:val="28"/>
      <w:szCs w:val="28"/>
    </w:rPr>
  </w:style>
  <w:style w:type="paragraph" w:styleId="Footer">
    <w:name w:val="footer"/>
    <w:basedOn w:val="Normal"/>
    <w:link w:val="FooterChar"/>
    <w:unhideWhenUsed/>
    <w:rsid w:val="00F27810"/>
    <w:pPr>
      <w:tabs>
        <w:tab w:val="center" w:pos="4153"/>
        <w:tab w:val="right" w:pos="8306"/>
      </w:tabs>
    </w:pPr>
  </w:style>
  <w:style w:type="character" w:customStyle="1" w:styleId="FooterChar">
    <w:name w:val="Footer Char"/>
    <w:link w:val="Footer"/>
    <w:rsid w:val="00F27810"/>
    <w:rPr>
      <w:sz w:val="28"/>
      <w:szCs w:val="28"/>
    </w:rPr>
  </w:style>
  <w:style w:type="character" w:styleId="PageNumber">
    <w:name w:val="page number"/>
    <w:basedOn w:val="DefaultParagraphFont"/>
    <w:rsid w:val="00F27810"/>
  </w:style>
  <w:style w:type="paragraph" w:customStyle="1" w:styleId="a0">
    <w:name w:val="تیتر دوم"/>
    <w:basedOn w:val="Normal"/>
    <w:link w:val="Char0"/>
    <w:qFormat/>
    <w:rsid w:val="00A1556C"/>
    <w:pPr>
      <w:spacing w:before="240" w:after="60"/>
      <w:ind w:firstLine="0"/>
      <w:jc w:val="both"/>
      <w:outlineLvl w:val="2"/>
    </w:pPr>
    <w:rPr>
      <w:rFonts w:ascii="B Zar" w:hAnsi="B Zar" w:cs="B Zar"/>
      <w:b/>
      <w:bCs/>
      <w:lang w:bidi="fa-IR"/>
    </w:rPr>
  </w:style>
  <w:style w:type="character" w:customStyle="1" w:styleId="Char0">
    <w:name w:val="تیتر دوم Char"/>
    <w:link w:val="a0"/>
    <w:rsid w:val="00A1556C"/>
    <w:rPr>
      <w:rFonts w:ascii="B Zar" w:hAnsi="B Zar" w:cs="B Zar"/>
      <w:b/>
      <w:bCs/>
      <w:sz w:val="28"/>
      <w:szCs w:val="28"/>
      <w:lang w:bidi="fa-IR"/>
    </w:rPr>
  </w:style>
  <w:style w:type="paragraph" w:styleId="NormalWeb">
    <w:name w:val="Normal (Web)"/>
    <w:basedOn w:val="Normal"/>
    <w:link w:val="NormalWebChar"/>
    <w:rsid w:val="00C5413C"/>
    <w:pPr>
      <w:bidi w:val="0"/>
      <w:spacing w:before="100" w:beforeAutospacing="1" w:after="100" w:afterAutospacing="1"/>
      <w:ind w:firstLine="0"/>
      <w:jc w:val="left"/>
    </w:pPr>
    <w:rPr>
      <w:rFonts w:eastAsia="Times New Roman" w:cs="Times New Roman"/>
      <w:sz w:val="24"/>
      <w:szCs w:val="24"/>
      <w:lang w:bidi="fa-IR"/>
    </w:rPr>
  </w:style>
  <w:style w:type="character" w:customStyle="1" w:styleId="NormalWebChar">
    <w:name w:val="Normal (Web) Char"/>
    <w:link w:val="NormalWeb"/>
    <w:rsid w:val="00537915"/>
    <w:rPr>
      <w:rFonts w:eastAsia="Times New Roman" w:cs="Times New Roman"/>
      <w:sz w:val="24"/>
      <w:szCs w:val="24"/>
      <w:lang w:bidi="fa-IR"/>
    </w:rPr>
  </w:style>
  <w:style w:type="paragraph" w:styleId="FootnoteText">
    <w:name w:val="footnote text"/>
    <w:basedOn w:val="Normal"/>
    <w:link w:val="FootnoteTextChar"/>
    <w:unhideWhenUsed/>
    <w:rsid w:val="00261053"/>
    <w:pPr>
      <w:bidi w:val="0"/>
      <w:jc w:val="left"/>
    </w:pPr>
    <w:rPr>
      <w:rFonts w:eastAsia="Times New Roman"/>
      <w:sz w:val="20"/>
      <w:szCs w:val="20"/>
    </w:rPr>
  </w:style>
  <w:style w:type="character" w:customStyle="1" w:styleId="FootnoteTextChar">
    <w:name w:val="Footnote Text Char"/>
    <w:link w:val="FootnoteText"/>
    <w:rsid w:val="00261053"/>
    <w:rPr>
      <w:rFonts w:eastAsia="Times New Roman"/>
    </w:rPr>
  </w:style>
  <w:style w:type="character" w:styleId="FootnoteReference">
    <w:name w:val="footnote reference"/>
    <w:unhideWhenUsed/>
    <w:rsid w:val="00261053"/>
    <w:rPr>
      <w:vertAlign w:val="superscript"/>
    </w:rPr>
  </w:style>
  <w:style w:type="table" w:styleId="TableGrid">
    <w:name w:val="Table Grid"/>
    <w:basedOn w:val="TableNormal"/>
    <w:rsid w:val="005B3345"/>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NoSpacing">
    <w:name w:val="No Spacing"/>
    <w:uiPriority w:val="1"/>
    <w:qFormat/>
    <w:rsid w:val="008A1C72"/>
    <w:pPr>
      <w:bidi/>
      <w:spacing w:after="100"/>
      <w:ind w:right="142"/>
      <w:jc w:val="right"/>
    </w:pPr>
    <w:rPr>
      <w:sz w:val="28"/>
      <w:szCs w:val="24"/>
    </w:rPr>
  </w:style>
  <w:style w:type="paragraph" w:styleId="TOC1">
    <w:name w:val="toc 1"/>
    <w:basedOn w:val="Normal"/>
    <w:next w:val="Normal"/>
    <w:uiPriority w:val="39"/>
    <w:unhideWhenUsed/>
    <w:rsid w:val="00565159"/>
    <w:pPr>
      <w:spacing w:before="240" w:after="60"/>
      <w:ind w:firstLine="0"/>
      <w:jc w:val="both"/>
    </w:pPr>
    <w:rPr>
      <w:rFonts w:ascii="B Zar" w:hAnsi="B Zar" w:cs="B Zar"/>
      <w:b/>
      <w:bCs/>
      <w:sz w:val="26"/>
      <w:szCs w:val="26"/>
    </w:rPr>
  </w:style>
  <w:style w:type="paragraph" w:styleId="TOC2">
    <w:name w:val="toc 2"/>
    <w:basedOn w:val="Normal"/>
    <w:next w:val="Normal"/>
    <w:uiPriority w:val="39"/>
    <w:unhideWhenUsed/>
    <w:rsid w:val="00565159"/>
    <w:pPr>
      <w:spacing w:before="60"/>
      <w:ind w:left="227" w:firstLine="0"/>
      <w:jc w:val="both"/>
    </w:pPr>
    <w:rPr>
      <w:rFonts w:ascii="B Yagut" w:hAnsi="B Yagut" w:cs="B Yagut"/>
      <w:b/>
      <w:bCs/>
    </w:rPr>
  </w:style>
  <w:style w:type="character" w:styleId="Hyperlink">
    <w:name w:val="Hyperlink"/>
    <w:uiPriority w:val="99"/>
    <w:unhideWhenUsed/>
    <w:rsid w:val="00DA2AD0"/>
    <w:rPr>
      <w:color w:val="0000FF"/>
      <w:u w:val="single"/>
    </w:rPr>
  </w:style>
  <w:style w:type="character" w:styleId="CommentReference">
    <w:name w:val="annotation reference"/>
    <w:uiPriority w:val="99"/>
    <w:semiHidden/>
    <w:unhideWhenUsed/>
    <w:rsid w:val="00454D62"/>
    <w:rPr>
      <w:sz w:val="16"/>
      <w:szCs w:val="16"/>
    </w:rPr>
  </w:style>
  <w:style w:type="paragraph" w:styleId="CommentText">
    <w:name w:val="annotation text"/>
    <w:basedOn w:val="Normal"/>
    <w:link w:val="CommentTextChar"/>
    <w:uiPriority w:val="99"/>
    <w:semiHidden/>
    <w:unhideWhenUsed/>
    <w:rsid w:val="00454D62"/>
    <w:rPr>
      <w:sz w:val="20"/>
      <w:szCs w:val="20"/>
    </w:rPr>
  </w:style>
  <w:style w:type="character" w:customStyle="1" w:styleId="CommentTextChar">
    <w:name w:val="Comment Text Char"/>
    <w:basedOn w:val="DefaultParagraphFont"/>
    <w:link w:val="CommentText"/>
    <w:uiPriority w:val="99"/>
    <w:semiHidden/>
    <w:rsid w:val="00454D62"/>
  </w:style>
  <w:style w:type="paragraph" w:styleId="CommentSubject">
    <w:name w:val="annotation subject"/>
    <w:basedOn w:val="CommentText"/>
    <w:next w:val="CommentText"/>
    <w:link w:val="CommentSubjectChar"/>
    <w:uiPriority w:val="99"/>
    <w:semiHidden/>
    <w:unhideWhenUsed/>
    <w:rsid w:val="00454D62"/>
    <w:rPr>
      <w:b/>
      <w:bCs/>
    </w:rPr>
  </w:style>
  <w:style w:type="character" w:customStyle="1" w:styleId="CommentSubjectChar">
    <w:name w:val="Comment Subject Char"/>
    <w:link w:val="CommentSubject"/>
    <w:uiPriority w:val="99"/>
    <w:semiHidden/>
    <w:rsid w:val="00454D62"/>
    <w:rPr>
      <w:b/>
      <w:bCs/>
    </w:rPr>
  </w:style>
  <w:style w:type="paragraph" w:styleId="BalloonText">
    <w:name w:val="Balloon Text"/>
    <w:basedOn w:val="Normal"/>
    <w:link w:val="BalloonTextChar"/>
    <w:unhideWhenUsed/>
    <w:rsid w:val="00454D62"/>
    <w:rPr>
      <w:rFonts w:ascii="Tahoma" w:hAnsi="Tahoma" w:cs="Tahoma"/>
      <w:sz w:val="16"/>
      <w:szCs w:val="16"/>
    </w:rPr>
  </w:style>
  <w:style w:type="character" w:customStyle="1" w:styleId="BalloonTextChar">
    <w:name w:val="Balloon Text Char"/>
    <w:link w:val="BalloonText"/>
    <w:rsid w:val="00454D62"/>
    <w:rPr>
      <w:rFonts w:ascii="Tahoma" w:hAnsi="Tahoma" w:cs="Tahoma"/>
      <w:sz w:val="16"/>
      <w:szCs w:val="16"/>
    </w:rPr>
  </w:style>
  <w:style w:type="paragraph" w:styleId="TOC3">
    <w:name w:val="toc 3"/>
    <w:basedOn w:val="Normal"/>
    <w:next w:val="Normal"/>
    <w:uiPriority w:val="39"/>
    <w:unhideWhenUsed/>
    <w:rsid w:val="00565159"/>
    <w:pPr>
      <w:ind w:left="454" w:firstLine="0"/>
      <w:jc w:val="both"/>
    </w:pPr>
    <w:rPr>
      <w:rFonts w:ascii="B Lotus" w:hAnsi="B Lotus"/>
    </w:rPr>
  </w:style>
  <w:style w:type="paragraph" w:customStyle="1" w:styleId="msonormalcxspmiddle">
    <w:name w:val="msonormalcxspmiddle"/>
    <w:basedOn w:val="Normal"/>
    <w:rsid w:val="00C5413C"/>
    <w:pPr>
      <w:bidi w:val="0"/>
      <w:spacing w:before="100" w:beforeAutospacing="1" w:after="100" w:afterAutospacing="1"/>
      <w:ind w:firstLine="0"/>
      <w:jc w:val="left"/>
    </w:pPr>
    <w:rPr>
      <w:rFonts w:eastAsia="Times New Roman" w:cs="Times New Roman"/>
      <w:sz w:val="24"/>
      <w:szCs w:val="24"/>
    </w:rPr>
  </w:style>
  <w:style w:type="paragraph" w:styleId="Revision">
    <w:name w:val="Revision"/>
    <w:hidden/>
    <w:uiPriority w:val="99"/>
    <w:semiHidden/>
    <w:rsid w:val="00C5413C"/>
    <w:rPr>
      <w:rFonts w:eastAsia="Times New Roman" w:cs="Times New Roman"/>
      <w:sz w:val="24"/>
      <w:szCs w:val="24"/>
      <w:lang w:bidi="fa-IR"/>
    </w:rPr>
  </w:style>
  <w:style w:type="paragraph" w:customStyle="1" w:styleId="a1">
    <w:name w:val="نص عربي"/>
    <w:basedOn w:val="Normal"/>
    <w:link w:val="Char1"/>
    <w:qFormat/>
    <w:rsid w:val="00A04C64"/>
    <w:pPr>
      <w:jc w:val="both"/>
    </w:pPr>
    <w:rPr>
      <w:rFonts w:ascii="mylotus" w:hAnsi="mylotus" w:cs="mylotus"/>
    </w:rPr>
  </w:style>
  <w:style w:type="character" w:customStyle="1" w:styleId="Char1">
    <w:name w:val="نص عربي Char"/>
    <w:link w:val="a1"/>
    <w:rsid w:val="00A04C64"/>
    <w:rPr>
      <w:rFonts w:ascii="mylotus" w:hAnsi="mylotus" w:cs="mylotus"/>
      <w:sz w:val="28"/>
      <w:szCs w:val="28"/>
    </w:rPr>
  </w:style>
  <w:style w:type="paragraph" w:customStyle="1" w:styleId="a2">
    <w:name w:val="حديث"/>
    <w:basedOn w:val="Normal"/>
    <w:link w:val="Char2"/>
    <w:qFormat/>
    <w:rsid w:val="00E730B6"/>
    <w:pPr>
      <w:jc w:val="both"/>
    </w:pPr>
    <w:rPr>
      <w:rFonts w:ascii="KFGQPC Uthman Taha Naskh" w:hAnsi="KFGQPC Uthman Taha Naskh" w:cs="KFGQPC Uthman Taha Naskh"/>
    </w:rPr>
  </w:style>
  <w:style w:type="character" w:customStyle="1" w:styleId="Char2">
    <w:name w:val="حديث Char"/>
    <w:link w:val="a2"/>
    <w:rsid w:val="00E730B6"/>
    <w:rPr>
      <w:rFonts w:ascii="KFGQPC Uthman Taha Naskh" w:hAnsi="KFGQPC Uthman Taha Naskh" w:cs="KFGQPC Uthman Taha Naskh"/>
      <w:sz w:val="28"/>
      <w:szCs w:val="28"/>
    </w:rPr>
  </w:style>
  <w:style w:type="paragraph" w:customStyle="1" w:styleId="a3">
    <w:name w:val="فصل"/>
    <w:basedOn w:val="Normal"/>
    <w:link w:val="Char3"/>
    <w:qFormat/>
    <w:rsid w:val="00A1556C"/>
    <w:pPr>
      <w:spacing w:before="500" w:after="500"/>
      <w:ind w:firstLine="0"/>
      <w:jc w:val="center"/>
      <w:outlineLvl w:val="0"/>
    </w:pPr>
    <w:rPr>
      <w:rFonts w:ascii="B Titr" w:hAnsi="B Titr" w:cs="B Titr"/>
      <w:b/>
      <w:bCs/>
      <w:sz w:val="56"/>
      <w:szCs w:val="56"/>
      <w:lang w:bidi="fa-IR"/>
    </w:rPr>
  </w:style>
  <w:style w:type="character" w:customStyle="1" w:styleId="Char3">
    <w:name w:val="فصل Char"/>
    <w:link w:val="a3"/>
    <w:rsid w:val="00A1556C"/>
    <w:rPr>
      <w:rFonts w:ascii="B Titr" w:hAnsi="B Titr" w:cs="B Titr"/>
      <w:b/>
      <w:bCs/>
      <w:sz w:val="56"/>
      <w:szCs w:val="56"/>
      <w:lang w:bidi="fa-IR"/>
    </w:rPr>
  </w:style>
  <w:style w:type="paragraph" w:customStyle="1" w:styleId="a4">
    <w:name w:val="تیتر سوم"/>
    <w:basedOn w:val="NormalWeb"/>
    <w:link w:val="Char4"/>
    <w:qFormat/>
    <w:rsid w:val="00537915"/>
    <w:pPr>
      <w:bidi/>
      <w:spacing w:before="240" w:beforeAutospacing="0" w:after="0" w:afterAutospacing="0"/>
      <w:jc w:val="both"/>
      <w:outlineLvl w:val="3"/>
    </w:pPr>
    <w:rPr>
      <w:rFonts w:ascii="B Lotus" w:hAnsi="B Lotus" w:cs="B Lotus"/>
      <w:b/>
      <w:bCs/>
      <w:sz w:val="30"/>
      <w:szCs w:val="30"/>
    </w:rPr>
  </w:style>
  <w:style w:type="character" w:customStyle="1" w:styleId="Char4">
    <w:name w:val="تیتر سوم Char"/>
    <w:link w:val="a4"/>
    <w:rsid w:val="00537915"/>
    <w:rPr>
      <w:rFonts w:ascii="B Lotus" w:eastAsia="Times New Roman" w:hAnsi="B Lotus" w:cs="Times New Roman"/>
      <w:b/>
      <w:bCs/>
      <w:sz w:val="30"/>
      <w:szCs w:val="30"/>
      <w:lang w:bidi="fa-IR"/>
    </w:rPr>
  </w:style>
  <w:style w:type="paragraph" w:styleId="TOC4">
    <w:name w:val="toc 4"/>
    <w:basedOn w:val="Normal"/>
    <w:next w:val="Normal"/>
    <w:uiPriority w:val="39"/>
    <w:unhideWhenUsed/>
    <w:rsid w:val="00565159"/>
    <w:pPr>
      <w:ind w:left="680" w:firstLine="0"/>
      <w:jc w:val="both"/>
    </w:pPr>
    <w:rPr>
      <w:rFonts w:ascii="B Lotus" w:hAnsi="B Lotus"/>
      <w:sz w:val="26"/>
      <w:szCs w:val="26"/>
    </w:rPr>
  </w:style>
  <w:style w:type="paragraph" w:styleId="TOC5">
    <w:name w:val="toc 5"/>
    <w:basedOn w:val="Normal"/>
    <w:next w:val="Normal"/>
    <w:autoRedefine/>
    <w:uiPriority w:val="39"/>
    <w:unhideWhenUsed/>
    <w:rsid w:val="00565159"/>
    <w:pPr>
      <w:spacing w:after="100" w:line="276" w:lineRule="auto"/>
      <w:ind w:left="880" w:firstLine="0"/>
      <w:jc w:val="left"/>
    </w:pPr>
    <w:rPr>
      <w:rFonts w:ascii="Calibri" w:eastAsia="Times New Roman" w:hAnsi="Calibri" w:cs="Arial"/>
      <w:sz w:val="22"/>
      <w:szCs w:val="22"/>
      <w:lang w:bidi="fa-IR"/>
    </w:rPr>
  </w:style>
  <w:style w:type="paragraph" w:styleId="TOC6">
    <w:name w:val="toc 6"/>
    <w:basedOn w:val="Normal"/>
    <w:next w:val="Normal"/>
    <w:autoRedefine/>
    <w:uiPriority w:val="39"/>
    <w:unhideWhenUsed/>
    <w:rsid w:val="00565159"/>
    <w:pPr>
      <w:spacing w:after="100" w:line="276" w:lineRule="auto"/>
      <w:ind w:left="1100" w:firstLine="0"/>
      <w:jc w:val="left"/>
    </w:pPr>
    <w:rPr>
      <w:rFonts w:ascii="Calibri" w:eastAsia="Times New Roman" w:hAnsi="Calibri" w:cs="Arial"/>
      <w:sz w:val="22"/>
      <w:szCs w:val="22"/>
      <w:lang w:bidi="fa-IR"/>
    </w:rPr>
  </w:style>
  <w:style w:type="paragraph" w:styleId="TOC7">
    <w:name w:val="toc 7"/>
    <w:basedOn w:val="Normal"/>
    <w:next w:val="Normal"/>
    <w:autoRedefine/>
    <w:uiPriority w:val="39"/>
    <w:unhideWhenUsed/>
    <w:rsid w:val="00565159"/>
    <w:pPr>
      <w:spacing w:after="100" w:line="276" w:lineRule="auto"/>
      <w:ind w:left="1320" w:firstLine="0"/>
      <w:jc w:val="left"/>
    </w:pPr>
    <w:rPr>
      <w:rFonts w:ascii="Calibri" w:eastAsia="Times New Roman" w:hAnsi="Calibri" w:cs="Arial"/>
      <w:sz w:val="22"/>
      <w:szCs w:val="22"/>
      <w:lang w:bidi="fa-IR"/>
    </w:rPr>
  </w:style>
  <w:style w:type="paragraph" w:styleId="TOC8">
    <w:name w:val="toc 8"/>
    <w:basedOn w:val="Normal"/>
    <w:next w:val="Normal"/>
    <w:autoRedefine/>
    <w:uiPriority w:val="39"/>
    <w:unhideWhenUsed/>
    <w:rsid w:val="00565159"/>
    <w:pPr>
      <w:spacing w:after="100" w:line="276" w:lineRule="auto"/>
      <w:ind w:left="1540" w:firstLine="0"/>
      <w:jc w:val="left"/>
    </w:pPr>
    <w:rPr>
      <w:rFonts w:ascii="Calibri" w:eastAsia="Times New Roman" w:hAnsi="Calibri" w:cs="Arial"/>
      <w:sz w:val="22"/>
      <w:szCs w:val="22"/>
      <w:lang w:bidi="fa-IR"/>
    </w:rPr>
  </w:style>
  <w:style w:type="paragraph" w:styleId="TOC9">
    <w:name w:val="toc 9"/>
    <w:basedOn w:val="Normal"/>
    <w:next w:val="Normal"/>
    <w:autoRedefine/>
    <w:uiPriority w:val="39"/>
    <w:unhideWhenUsed/>
    <w:rsid w:val="00565159"/>
    <w:pPr>
      <w:spacing w:after="100" w:line="276" w:lineRule="auto"/>
      <w:ind w:left="1760" w:firstLine="0"/>
      <w:jc w:val="left"/>
    </w:pPr>
    <w:rPr>
      <w:rFonts w:ascii="Calibri" w:eastAsia="Times New Roman" w:hAnsi="Calibri" w:cs="Arial"/>
      <w:sz w:val="22"/>
      <w:szCs w:val="22"/>
      <w:lang w:bidi="fa-IR"/>
    </w:rPr>
  </w:style>
  <w:style w:type="character" w:customStyle="1" w:styleId="apple-converted-space">
    <w:name w:val="apple-converted-space"/>
    <w:rsid w:val="00BD1B5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912110">
      <w:bodyDiv w:val="1"/>
      <w:marLeft w:val="0"/>
      <w:marRight w:val="0"/>
      <w:marTop w:val="0"/>
      <w:marBottom w:val="0"/>
      <w:divBdr>
        <w:top w:val="none" w:sz="0" w:space="0" w:color="auto"/>
        <w:left w:val="none" w:sz="0" w:space="0" w:color="auto"/>
        <w:bottom w:val="none" w:sz="0" w:space="0" w:color="auto"/>
        <w:right w:val="none" w:sz="0" w:space="0" w:color="auto"/>
      </w:divBdr>
    </w:div>
    <w:div w:id="187331568">
      <w:bodyDiv w:val="1"/>
      <w:marLeft w:val="0"/>
      <w:marRight w:val="0"/>
      <w:marTop w:val="0"/>
      <w:marBottom w:val="0"/>
      <w:divBdr>
        <w:top w:val="none" w:sz="0" w:space="0" w:color="auto"/>
        <w:left w:val="none" w:sz="0" w:space="0" w:color="auto"/>
        <w:bottom w:val="none" w:sz="0" w:space="0" w:color="auto"/>
        <w:right w:val="none" w:sz="0" w:space="0" w:color="auto"/>
      </w:divBdr>
      <w:divsChild>
        <w:div w:id="388919764">
          <w:marLeft w:val="0"/>
          <w:marRight w:val="0"/>
          <w:marTop w:val="0"/>
          <w:marBottom w:val="0"/>
          <w:divBdr>
            <w:top w:val="none" w:sz="0" w:space="0" w:color="auto"/>
            <w:left w:val="none" w:sz="0" w:space="0" w:color="auto"/>
            <w:bottom w:val="none" w:sz="0" w:space="0" w:color="auto"/>
            <w:right w:val="none" w:sz="0" w:space="0" w:color="auto"/>
          </w:divBdr>
          <w:divsChild>
            <w:div w:id="409929232">
              <w:marLeft w:val="0"/>
              <w:marRight w:val="0"/>
              <w:marTop w:val="0"/>
              <w:marBottom w:val="90"/>
              <w:divBdr>
                <w:top w:val="none" w:sz="0" w:space="0" w:color="auto"/>
                <w:left w:val="none" w:sz="0" w:space="0" w:color="auto"/>
                <w:bottom w:val="none" w:sz="0" w:space="0" w:color="auto"/>
                <w:right w:val="none" w:sz="0" w:space="0" w:color="auto"/>
              </w:divBdr>
            </w:div>
          </w:divsChild>
        </w:div>
      </w:divsChild>
    </w:div>
  </w:divs>
  <w:encoding w:val="windows-1256"/>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5.xml"/><Relationship Id="rId18" Type="http://schemas.openxmlformats.org/officeDocument/2006/relationships/header" Target="header9.xml"/><Relationship Id="rId26" Type="http://schemas.openxmlformats.org/officeDocument/2006/relationships/header" Target="header17.xm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2.xml"/><Relationship Id="rId34" Type="http://schemas.openxmlformats.org/officeDocument/2006/relationships/header" Target="header25.xml"/><Relationship Id="rId7" Type="http://schemas.openxmlformats.org/officeDocument/2006/relationships/footnotes" Target="footnotes.xml"/><Relationship Id="rId12" Type="http://schemas.openxmlformats.org/officeDocument/2006/relationships/header" Target="header4.xml"/><Relationship Id="rId17" Type="http://schemas.openxmlformats.org/officeDocument/2006/relationships/header" Target="header8.xml"/><Relationship Id="rId25" Type="http://schemas.openxmlformats.org/officeDocument/2006/relationships/header" Target="header16.xml"/><Relationship Id="rId33" Type="http://schemas.openxmlformats.org/officeDocument/2006/relationships/header" Target="header24.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jpeg"/><Relationship Id="rId20" Type="http://schemas.openxmlformats.org/officeDocument/2006/relationships/header" Target="header11.xml"/><Relationship Id="rId29" Type="http://schemas.openxmlformats.org/officeDocument/2006/relationships/header" Target="header20.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24" Type="http://schemas.openxmlformats.org/officeDocument/2006/relationships/header" Target="header15.xml"/><Relationship Id="rId32" Type="http://schemas.openxmlformats.org/officeDocument/2006/relationships/header" Target="header23.xml"/><Relationship Id="rId37" Type="http://schemas.openxmlformats.org/officeDocument/2006/relationships/header" Target="header28.xml"/><Relationship Id="rId5" Type="http://schemas.openxmlformats.org/officeDocument/2006/relationships/settings" Target="settings.xml"/><Relationship Id="rId15" Type="http://schemas.openxmlformats.org/officeDocument/2006/relationships/header" Target="header7.xml"/><Relationship Id="rId23" Type="http://schemas.openxmlformats.org/officeDocument/2006/relationships/header" Target="header14.xml"/><Relationship Id="rId28" Type="http://schemas.openxmlformats.org/officeDocument/2006/relationships/header" Target="header19.xml"/><Relationship Id="rId36" Type="http://schemas.openxmlformats.org/officeDocument/2006/relationships/header" Target="header27.xml"/><Relationship Id="rId10" Type="http://schemas.openxmlformats.org/officeDocument/2006/relationships/header" Target="header2.xml"/><Relationship Id="rId19" Type="http://schemas.openxmlformats.org/officeDocument/2006/relationships/header" Target="header10.xml"/><Relationship Id="rId31" Type="http://schemas.openxmlformats.org/officeDocument/2006/relationships/header" Target="header2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eader" Target="header6.xml"/><Relationship Id="rId22" Type="http://schemas.openxmlformats.org/officeDocument/2006/relationships/header" Target="header13.xml"/><Relationship Id="rId27" Type="http://schemas.openxmlformats.org/officeDocument/2006/relationships/header" Target="header18.xml"/><Relationship Id="rId30" Type="http://schemas.openxmlformats.org/officeDocument/2006/relationships/header" Target="header21.xml"/><Relationship Id="rId35" Type="http://schemas.openxmlformats.org/officeDocument/2006/relationships/header" Target="header26.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EEE01F-D817-4AF4-BD94-F550DE347F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490</Pages>
  <Words>99592</Words>
  <Characters>567675</Characters>
  <Application>Microsoft Office Word</Application>
  <DocSecurity>0</DocSecurity>
  <Lines>4730</Lines>
  <Paragraphs>1331</Paragraphs>
  <ScaleCrop>false</ScaleCrop>
  <HeadingPairs>
    <vt:vector size="2" baseType="variant">
      <vt:variant>
        <vt:lpstr>Title</vt:lpstr>
      </vt:variant>
      <vt:variant>
        <vt:i4>1</vt:i4>
      </vt:variant>
    </vt:vector>
  </HeadingPairs>
  <TitlesOfParts>
    <vt:vector size="1" baseType="lpstr">
      <vt:lpstr/>
    </vt:vector>
  </TitlesOfParts>
  <Manager>مجموعه موحدین Mowahedin Group الموحدين http://mowahedin.com</Manager>
  <Company>کتابخانه قلم http://qalamlib.com کتابخانه عقیده http://aqeedeh.com مكتبة القلم</Company>
  <LinksUpToDate>false</LinksUpToDate>
  <CharactersWithSpaces>665936</CharactersWithSpaces>
  <SharedDoc>false</SharedDoc>
  <HLinks>
    <vt:vector size="534" baseType="variant">
      <vt:variant>
        <vt:i4>1966133</vt:i4>
      </vt:variant>
      <vt:variant>
        <vt:i4>530</vt:i4>
      </vt:variant>
      <vt:variant>
        <vt:i4>0</vt:i4>
      </vt:variant>
      <vt:variant>
        <vt:i4>5</vt:i4>
      </vt:variant>
      <vt:variant>
        <vt:lpwstr/>
      </vt:variant>
      <vt:variant>
        <vt:lpwstr>_Toc418616886</vt:lpwstr>
      </vt:variant>
      <vt:variant>
        <vt:i4>1966133</vt:i4>
      </vt:variant>
      <vt:variant>
        <vt:i4>524</vt:i4>
      </vt:variant>
      <vt:variant>
        <vt:i4>0</vt:i4>
      </vt:variant>
      <vt:variant>
        <vt:i4>5</vt:i4>
      </vt:variant>
      <vt:variant>
        <vt:lpwstr/>
      </vt:variant>
      <vt:variant>
        <vt:lpwstr>_Toc418616885</vt:lpwstr>
      </vt:variant>
      <vt:variant>
        <vt:i4>1966133</vt:i4>
      </vt:variant>
      <vt:variant>
        <vt:i4>518</vt:i4>
      </vt:variant>
      <vt:variant>
        <vt:i4>0</vt:i4>
      </vt:variant>
      <vt:variant>
        <vt:i4>5</vt:i4>
      </vt:variant>
      <vt:variant>
        <vt:lpwstr/>
      </vt:variant>
      <vt:variant>
        <vt:lpwstr>_Toc418616884</vt:lpwstr>
      </vt:variant>
      <vt:variant>
        <vt:i4>1966133</vt:i4>
      </vt:variant>
      <vt:variant>
        <vt:i4>512</vt:i4>
      </vt:variant>
      <vt:variant>
        <vt:i4>0</vt:i4>
      </vt:variant>
      <vt:variant>
        <vt:i4>5</vt:i4>
      </vt:variant>
      <vt:variant>
        <vt:lpwstr/>
      </vt:variant>
      <vt:variant>
        <vt:lpwstr>_Toc418616883</vt:lpwstr>
      </vt:variant>
      <vt:variant>
        <vt:i4>1966133</vt:i4>
      </vt:variant>
      <vt:variant>
        <vt:i4>506</vt:i4>
      </vt:variant>
      <vt:variant>
        <vt:i4>0</vt:i4>
      </vt:variant>
      <vt:variant>
        <vt:i4>5</vt:i4>
      </vt:variant>
      <vt:variant>
        <vt:lpwstr/>
      </vt:variant>
      <vt:variant>
        <vt:lpwstr>_Toc418616882</vt:lpwstr>
      </vt:variant>
      <vt:variant>
        <vt:i4>1966133</vt:i4>
      </vt:variant>
      <vt:variant>
        <vt:i4>500</vt:i4>
      </vt:variant>
      <vt:variant>
        <vt:i4>0</vt:i4>
      </vt:variant>
      <vt:variant>
        <vt:i4>5</vt:i4>
      </vt:variant>
      <vt:variant>
        <vt:lpwstr/>
      </vt:variant>
      <vt:variant>
        <vt:lpwstr>_Toc418616881</vt:lpwstr>
      </vt:variant>
      <vt:variant>
        <vt:i4>1966133</vt:i4>
      </vt:variant>
      <vt:variant>
        <vt:i4>494</vt:i4>
      </vt:variant>
      <vt:variant>
        <vt:i4>0</vt:i4>
      </vt:variant>
      <vt:variant>
        <vt:i4>5</vt:i4>
      </vt:variant>
      <vt:variant>
        <vt:lpwstr/>
      </vt:variant>
      <vt:variant>
        <vt:lpwstr>_Toc418616880</vt:lpwstr>
      </vt:variant>
      <vt:variant>
        <vt:i4>1114165</vt:i4>
      </vt:variant>
      <vt:variant>
        <vt:i4>488</vt:i4>
      </vt:variant>
      <vt:variant>
        <vt:i4>0</vt:i4>
      </vt:variant>
      <vt:variant>
        <vt:i4>5</vt:i4>
      </vt:variant>
      <vt:variant>
        <vt:lpwstr/>
      </vt:variant>
      <vt:variant>
        <vt:lpwstr>_Toc418616879</vt:lpwstr>
      </vt:variant>
      <vt:variant>
        <vt:i4>1114165</vt:i4>
      </vt:variant>
      <vt:variant>
        <vt:i4>482</vt:i4>
      </vt:variant>
      <vt:variant>
        <vt:i4>0</vt:i4>
      </vt:variant>
      <vt:variant>
        <vt:i4>5</vt:i4>
      </vt:variant>
      <vt:variant>
        <vt:lpwstr/>
      </vt:variant>
      <vt:variant>
        <vt:lpwstr>_Toc418616878</vt:lpwstr>
      </vt:variant>
      <vt:variant>
        <vt:i4>1114165</vt:i4>
      </vt:variant>
      <vt:variant>
        <vt:i4>476</vt:i4>
      </vt:variant>
      <vt:variant>
        <vt:i4>0</vt:i4>
      </vt:variant>
      <vt:variant>
        <vt:i4>5</vt:i4>
      </vt:variant>
      <vt:variant>
        <vt:lpwstr/>
      </vt:variant>
      <vt:variant>
        <vt:lpwstr>_Toc418616877</vt:lpwstr>
      </vt:variant>
      <vt:variant>
        <vt:i4>1114165</vt:i4>
      </vt:variant>
      <vt:variant>
        <vt:i4>470</vt:i4>
      </vt:variant>
      <vt:variant>
        <vt:i4>0</vt:i4>
      </vt:variant>
      <vt:variant>
        <vt:i4>5</vt:i4>
      </vt:variant>
      <vt:variant>
        <vt:lpwstr/>
      </vt:variant>
      <vt:variant>
        <vt:lpwstr>_Toc418616876</vt:lpwstr>
      </vt:variant>
      <vt:variant>
        <vt:i4>1114165</vt:i4>
      </vt:variant>
      <vt:variant>
        <vt:i4>464</vt:i4>
      </vt:variant>
      <vt:variant>
        <vt:i4>0</vt:i4>
      </vt:variant>
      <vt:variant>
        <vt:i4>5</vt:i4>
      </vt:variant>
      <vt:variant>
        <vt:lpwstr/>
      </vt:variant>
      <vt:variant>
        <vt:lpwstr>_Toc418616875</vt:lpwstr>
      </vt:variant>
      <vt:variant>
        <vt:i4>1114165</vt:i4>
      </vt:variant>
      <vt:variant>
        <vt:i4>458</vt:i4>
      </vt:variant>
      <vt:variant>
        <vt:i4>0</vt:i4>
      </vt:variant>
      <vt:variant>
        <vt:i4>5</vt:i4>
      </vt:variant>
      <vt:variant>
        <vt:lpwstr/>
      </vt:variant>
      <vt:variant>
        <vt:lpwstr>_Toc418616874</vt:lpwstr>
      </vt:variant>
      <vt:variant>
        <vt:i4>1114165</vt:i4>
      </vt:variant>
      <vt:variant>
        <vt:i4>452</vt:i4>
      </vt:variant>
      <vt:variant>
        <vt:i4>0</vt:i4>
      </vt:variant>
      <vt:variant>
        <vt:i4>5</vt:i4>
      </vt:variant>
      <vt:variant>
        <vt:lpwstr/>
      </vt:variant>
      <vt:variant>
        <vt:lpwstr>_Toc418616873</vt:lpwstr>
      </vt:variant>
      <vt:variant>
        <vt:i4>1114165</vt:i4>
      </vt:variant>
      <vt:variant>
        <vt:i4>446</vt:i4>
      </vt:variant>
      <vt:variant>
        <vt:i4>0</vt:i4>
      </vt:variant>
      <vt:variant>
        <vt:i4>5</vt:i4>
      </vt:variant>
      <vt:variant>
        <vt:lpwstr/>
      </vt:variant>
      <vt:variant>
        <vt:lpwstr>_Toc418616872</vt:lpwstr>
      </vt:variant>
      <vt:variant>
        <vt:i4>1114165</vt:i4>
      </vt:variant>
      <vt:variant>
        <vt:i4>440</vt:i4>
      </vt:variant>
      <vt:variant>
        <vt:i4>0</vt:i4>
      </vt:variant>
      <vt:variant>
        <vt:i4>5</vt:i4>
      </vt:variant>
      <vt:variant>
        <vt:lpwstr/>
      </vt:variant>
      <vt:variant>
        <vt:lpwstr>_Toc418616871</vt:lpwstr>
      </vt:variant>
      <vt:variant>
        <vt:i4>1114165</vt:i4>
      </vt:variant>
      <vt:variant>
        <vt:i4>434</vt:i4>
      </vt:variant>
      <vt:variant>
        <vt:i4>0</vt:i4>
      </vt:variant>
      <vt:variant>
        <vt:i4>5</vt:i4>
      </vt:variant>
      <vt:variant>
        <vt:lpwstr/>
      </vt:variant>
      <vt:variant>
        <vt:lpwstr>_Toc418616870</vt:lpwstr>
      </vt:variant>
      <vt:variant>
        <vt:i4>1048629</vt:i4>
      </vt:variant>
      <vt:variant>
        <vt:i4>428</vt:i4>
      </vt:variant>
      <vt:variant>
        <vt:i4>0</vt:i4>
      </vt:variant>
      <vt:variant>
        <vt:i4>5</vt:i4>
      </vt:variant>
      <vt:variant>
        <vt:lpwstr/>
      </vt:variant>
      <vt:variant>
        <vt:lpwstr>_Toc418616869</vt:lpwstr>
      </vt:variant>
      <vt:variant>
        <vt:i4>1048629</vt:i4>
      </vt:variant>
      <vt:variant>
        <vt:i4>422</vt:i4>
      </vt:variant>
      <vt:variant>
        <vt:i4>0</vt:i4>
      </vt:variant>
      <vt:variant>
        <vt:i4>5</vt:i4>
      </vt:variant>
      <vt:variant>
        <vt:lpwstr/>
      </vt:variant>
      <vt:variant>
        <vt:lpwstr>_Toc418616868</vt:lpwstr>
      </vt:variant>
      <vt:variant>
        <vt:i4>1048629</vt:i4>
      </vt:variant>
      <vt:variant>
        <vt:i4>416</vt:i4>
      </vt:variant>
      <vt:variant>
        <vt:i4>0</vt:i4>
      </vt:variant>
      <vt:variant>
        <vt:i4>5</vt:i4>
      </vt:variant>
      <vt:variant>
        <vt:lpwstr/>
      </vt:variant>
      <vt:variant>
        <vt:lpwstr>_Toc418616867</vt:lpwstr>
      </vt:variant>
      <vt:variant>
        <vt:i4>1048629</vt:i4>
      </vt:variant>
      <vt:variant>
        <vt:i4>410</vt:i4>
      </vt:variant>
      <vt:variant>
        <vt:i4>0</vt:i4>
      </vt:variant>
      <vt:variant>
        <vt:i4>5</vt:i4>
      </vt:variant>
      <vt:variant>
        <vt:lpwstr/>
      </vt:variant>
      <vt:variant>
        <vt:lpwstr>_Toc418616866</vt:lpwstr>
      </vt:variant>
      <vt:variant>
        <vt:i4>1048629</vt:i4>
      </vt:variant>
      <vt:variant>
        <vt:i4>404</vt:i4>
      </vt:variant>
      <vt:variant>
        <vt:i4>0</vt:i4>
      </vt:variant>
      <vt:variant>
        <vt:i4>5</vt:i4>
      </vt:variant>
      <vt:variant>
        <vt:lpwstr/>
      </vt:variant>
      <vt:variant>
        <vt:lpwstr>_Toc418616865</vt:lpwstr>
      </vt:variant>
      <vt:variant>
        <vt:i4>1048629</vt:i4>
      </vt:variant>
      <vt:variant>
        <vt:i4>398</vt:i4>
      </vt:variant>
      <vt:variant>
        <vt:i4>0</vt:i4>
      </vt:variant>
      <vt:variant>
        <vt:i4>5</vt:i4>
      </vt:variant>
      <vt:variant>
        <vt:lpwstr/>
      </vt:variant>
      <vt:variant>
        <vt:lpwstr>_Toc418616864</vt:lpwstr>
      </vt:variant>
      <vt:variant>
        <vt:i4>1048629</vt:i4>
      </vt:variant>
      <vt:variant>
        <vt:i4>392</vt:i4>
      </vt:variant>
      <vt:variant>
        <vt:i4>0</vt:i4>
      </vt:variant>
      <vt:variant>
        <vt:i4>5</vt:i4>
      </vt:variant>
      <vt:variant>
        <vt:lpwstr/>
      </vt:variant>
      <vt:variant>
        <vt:lpwstr>_Toc418616863</vt:lpwstr>
      </vt:variant>
      <vt:variant>
        <vt:i4>1048629</vt:i4>
      </vt:variant>
      <vt:variant>
        <vt:i4>386</vt:i4>
      </vt:variant>
      <vt:variant>
        <vt:i4>0</vt:i4>
      </vt:variant>
      <vt:variant>
        <vt:i4>5</vt:i4>
      </vt:variant>
      <vt:variant>
        <vt:lpwstr/>
      </vt:variant>
      <vt:variant>
        <vt:lpwstr>_Toc418616862</vt:lpwstr>
      </vt:variant>
      <vt:variant>
        <vt:i4>1048629</vt:i4>
      </vt:variant>
      <vt:variant>
        <vt:i4>380</vt:i4>
      </vt:variant>
      <vt:variant>
        <vt:i4>0</vt:i4>
      </vt:variant>
      <vt:variant>
        <vt:i4>5</vt:i4>
      </vt:variant>
      <vt:variant>
        <vt:lpwstr/>
      </vt:variant>
      <vt:variant>
        <vt:lpwstr>_Toc418616861</vt:lpwstr>
      </vt:variant>
      <vt:variant>
        <vt:i4>1048629</vt:i4>
      </vt:variant>
      <vt:variant>
        <vt:i4>374</vt:i4>
      </vt:variant>
      <vt:variant>
        <vt:i4>0</vt:i4>
      </vt:variant>
      <vt:variant>
        <vt:i4>5</vt:i4>
      </vt:variant>
      <vt:variant>
        <vt:lpwstr/>
      </vt:variant>
      <vt:variant>
        <vt:lpwstr>_Toc418616860</vt:lpwstr>
      </vt:variant>
      <vt:variant>
        <vt:i4>1245237</vt:i4>
      </vt:variant>
      <vt:variant>
        <vt:i4>368</vt:i4>
      </vt:variant>
      <vt:variant>
        <vt:i4>0</vt:i4>
      </vt:variant>
      <vt:variant>
        <vt:i4>5</vt:i4>
      </vt:variant>
      <vt:variant>
        <vt:lpwstr/>
      </vt:variant>
      <vt:variant>
        <vt:lpwstr>_Toc418616859</vt:lpwstr>
      </vt:variant>
      <vt:variant>
        <vt:i4>1245237</vt:i4>
      </vt:variant>
      <vt:variant>
        <vt:i4>362</vt:i4>
      </vt:variant>
      <vt:variant>
        <vt:i4>0</vt:i4>
      </vt:variant>
      <vt:variant>
        <vt:i4>5</vt:i4>
      </vt:variant>
      <vt:variant>
        <vt:lpwstr/>
      </vt:variant>
      <vt:variant>
        <vt:lpwstr>_Toc418616858</vt:lpwstr>
      </vt:variant>
      <vt:variant>
        <vt:i4>1245237</vt:i4>
      </vt:variant>
      <vt:variant>
        <vt:i4>356</vt:i4>
      </vt:variant>
      <vt:variant>
        <vt:i4>0</vt:i4>
      </vt:variant>
      <vt:variant>
        <vt:i4>5</vt:i4>
      </vt:variant>
      <vt:variant>
        <vt:lpwstr/>
      </vt:variant>
      <vt:variant>
        <vt:lpwstr>_Toc418616857</vt:lpwstr>
      </vt:variant>
      <vt:variant>
        <vt:i4>1245237</vt:i4>
      </vt:variant>
      <vt:variant>
        <vt:i4>350</vt:i4>
      </vt:variant>
      <vt:variant>
        <vt:i4>0</vt:i4>
      </vt:variant>
      <vt:variant>
        <vt:i4>5</vt:i4>
      </vt:variant>
      <vt:variant>
        <vt:lpwstr/>
      </vt:variant>
      <vt:variant>
        <vt:lpwstr>_Toc418616856</vt:lpwstr>
      </vt:variant>
      <vt:variant>
        <vt:i4>1245237</vt:i4>
      </vt:variant>
      <vt:variant>
        <vt:i4>344</vt:i4>
      </vt:variant>
      <vt:variant>
        <vt:i4>0</vt:i4>
      </vt:variant>
      <vt:variant>
        <vt:i4>5</vt:i4>
      </vt:variant>
      <vt:variant>
        <vt:lpwstr/>
      </vt:variant>
      <vt:variant>
        <vt:lpwstr>_Toc418616855</vt:lpwstr>
      </vt:variant>
      <vt:variant>
        <vt:i4>1245237</vt:i4>
      </vt:variant>
      <vt:variant>
        <vt:i4>338</vt:i4>
      </vt:variant>
      <vt:variant>
        <vt:i4>0</vt:i4>
      </vt:variant>
      <vt:variant>
        <vt:i4>5</vt:i4>
      </vt:variant>
      <vt:variant>
        <vt:lpwstr/>
      </vt:variant>
      <vt:variant>
        <vt:lpwstr>_Toc418616854</vt:lpwstr>
      </vt:variant>
      <vt:variant>
        <vt:i4>1245237</vt:i4>
      </vt:variant>
      <vt:variant>
        <vt:i4>332</vt:i4>
      </vt:variant>
      <vt:variant>
        <vt:i4>0</vt:i4>
      </vt:variant>
      <vt:variant>
        <vt:i4>5</vt:i4>
      </vt:variant>
      <vt:variant>
        <vt:lpwstr/>
      </vt:variant>
      <vt:variant>
        <vt:lpwstr>_Toc418616853</vt:lpwstr>
      </vt:variant>
      <vt:variant>
        <vt:i4>1245237</vt:i4>
      </vt:variant>
      <vt:variant>
        <vt:i4>326</vt:i4>
      </vt:variant>
      <vt:variant>
        <vt:i4>0</vt:i4>
      </vt:variant>
      <vt:variant>
        <vt:i4>5</vt:i4>
      </vt:variant>
      <vt:variant>
        <vt:lpwstr/>
      </vt:variant>
      <vt:variant>
        <vt:lpwstr>_Toc418616852</vt:lpwstr>
      </vt:variant>
      <vt:variant>
        <vt:i4>1245237</vt:i4>
      </vt:variant>
      <vt:variant>
        <vt:i4>320</vt:i4>
      </vt:variant>
      <vt:variant>
        <vt:i4>0</vt:i4>
      </vt:variant>
      <vt:variant>
        <vt:i4>5</vt:i4>
      </vt:variant>
      <vt:variant>
        <vt:lpwstr/>
      </vt:variant>
      <vt:variant>
        <vt:lpwstr>_Toc418616851</vt:lpwstr>
      </vt:variant>
      <vt:variant>
        <vt:i4>1245237</vt:i4>
      </vt:variant>
      <vt:variant>
        <vt:i4>314</vt:i4>
      </vt:variant>
      <vt:variant>
        <vt:i4>0</vt:i4>
      </vt:variant>
      <vt:variant>
        <vt:i4>5</vt:i4>
      </vt:variant>
      <vt:variant>
        <vt:lpwstr/>
      </vt:variant>
      <vt:variant>
        <vt:lpwstr>_Toc418616850</vt:lpwstr>
      </vt:variant>
      <vt:variant>
        <vt:i4>1179701</vt:i4>
      </vt:variant>
      <vt:variant>
        <vt:i4>308</vt:i4>
      </vt:variant>
      <vt:variant>
        <vt:i4>0</vt:i4>
      </vt:variant>
      <vt:variant>
        <vt:i4>5</vt:i4>
      </vt:variant>
      <vt:variant>
        <vt:lpwstr/>
      </vt:variant>
      <vt:variant>
        <vt:lpwstr>_Toc418616849</vt:lpwstr>
      </vt:variant>
      <vt:variant>
        <vt:i4>1179701</vt:i4>
      </vt:variant>
      <vt:variant>
        <vt:i4>302</vt:i4>
      </vt:variant>
      <vt:variant>
        <vt:i4>0</vt:i4>
      </vt:variant>
      <vt:variant>
        <vt:i4>5</vt:i4>
      </vt:variant>
      <vt:variant>
        <vt:lpwstr/>
      </vt:variant>
      <vt:variant>
        <vt:lpwstr>_Toc418616848</vt:lpwstr>
      </vt:variant>
      <vt:variant>
        <vt:i4>1179701</vt:i4>
      </vt:variant>
      <vt:variant>
        <vt:i4>296</vt:i4>
      </vt:variant>
      <vt:variant>
        <vt:i4>0</vt:i4>
      </vt:variant>
      <vt:variant>
        <vt:i4>5</vt:i4>
      </vt:variant>
      <vt:variant>
        <vt:lpwstr/>
      </vt:variant>
      <vt:variant>
        <vt:lpwstr>_Toc418616847</vt:lpwstr>
      </vt:variant>
      <vt:variant>
        <vt:i4>1179701</vt:i4>
      </vt:variant>
      <vt:variant>
        <vt:i4>290</vt:i4>
      </vt:variant>
      <vt:variant>
        <vt:i4>0</vt:i4>
      </vt:variant>
      <vt:variant>
        <vt:i4>5</vt:i4>
      </vt:variant>
      <vt:variant>
        <vt:lpwstr/>
      </vt:variant>
      <vt:variant>
        <vt:lpwstr>_Toc418616846</vt:lpwstr>
      </vt:variant>
      <vt:variant>
        <vt:i4>1179701</vt:i4>
      </vt:variant>
      <vt:variant>
        <vt:i4>284</vt:i4>
      </vt:variant>
      <vt:variant>
        <vt:i4>0</vt:i4>
      </vt:variant>
      <vt:variant>
        <vt:i4>5</vt:i4>
      </vt:variant>
      <vt:variant>
        <vt:lpwstr/>
      </vt:variant>
      <vt:variant>
        <vt:lpwstr>_Toc418616845</vt:lpwstr>
      </vt:variant>
      <vt:variant>
        <vt:i4>1179701</vt:i4>
      </vt:variant>
      <vt:variant>
        <vt:i4>278</vt:i4>
      </vt:variant>
      <vt:variant>
        <vt:i4>0</vt:i4>
      </vt:variant>
      <vt:variant>
        <vt:i4>5</vt:i4>
      </vt:variant>
      <vt:variant>
        <vt:lpwstr/>
      </vt:variant>
      <vt:variant>
        <vt:lpwstr>_Toc418616844</vt:lpwstr>
      </vt:variant>
      <vt:variant>
        <vt:i4>1179701</vt:i4>
      </vt:variant>
      <vt:variant>
        <vt:i4>272</vt:i4>
      </vt:variant>
      <vt:variant>
        <vt:i4>0</vt:i4>
      </vt:variant>
      <vt:variant>
        <vt:i4>5</vt:i4>
      </vt:variant>
      <vt:variant>
        <vt:lpwstr/>
      </vt:variant>
      <vt:variant>
        <vt:lpwstr>_Toc418616843</vt:lpwstr>
      </vt:variant>
      <vt:variant>
        <vt:i4>1179701</vt:i4>
      </vt:variant>
      <vt:variant>
        <vt:i4>266</vt:i4>
      </vt:variant>
      <vt:variant>
        <vt:i4>0</vt:i4>
      </vt:variant>
      <vt:variant>
        <vt:i4>5</vt:i4>
      </vt:variant>
      <vt:variant>
        <vt:lpwstr/>
      </vt:variant>
      <vt:variant>
        <vt:lpwstr>_Toc418616842</vt:lpwstr>
      </vt:variant>
      <vt:variant>
        <vt:i4>1179701</vt:i4>
      </vt:variant>
      <vt:variant>
        <vt:i4>260</vt:i4>
      </vt:variant>
      <vt:variant>
        <vt:i4>0</vt:i4>
      </vt:variant>
      <vt:variant>
        <vt:i4>5</vt:i4>
      </vt:variant>
      <vt:variant>
        <vt:lpwstr/>
      </vt:variant>
      <vt:variant>
        <vt:lpwstr>_Toc418616841</vt:lpwstr>
      </vt:variant>
      <vt:variant>
        <vt:i4>1179701</vt:i4>
      </vt:variant>
      <vt:variant>
        <vt:i4>254</vt:i4>
      </vt:variant>
      <vt:variant>
        <vt:i4>0</vt:i4>
      </vt:variant>
      <vt:variant>
        <vt:i4>5</vt:i4>
      </vt:variant>
      <vt:variant>
        <vt:lpwstr/>
      </vt:variant>
      <vt:variant>
        <vt:lpwstr>_Toc418616840</vt:lpwstr>
      </vt:variant>
      <vt:variant>
        <vt:i4>1376309</vt:i4>
      </vt:variant>
      <vt:variant>
        <vt:i4>248</vt:i4>
      </vt:variant>
      <vt:variant>
        <vt:i4>0</vt:i4>
      </vt:variant>
      <vt:variant>
        <vt:i4>5</vt:i4>
      </vt:variant>
      <vt:variant>
        <vt:lpwstr/>
      </vt:variant>
      <vt:variant>
        <vt:lpwstr>_Toc418616839</vt:lpwstr>
      </vt:variant>
      <vt:variant>
        <vt:i4>1376309</vt:i4>
      </vt:variant>
      <vt:variant>
        <vt:i4>242</vt:i4>
      </vt:variant>
      <vt:variant>
        <vt:i4>0</vt:i4>
      </vt:variant>
      <vt:variant>
        <vt:i4>5</vt:i4>
      </vt:variant>
      <vt:variant>
        <vt:lpwstr/>
      </vt:variant>
      <vt:variant>
        <vt:lpwstr>_Toc418616838</vt:lpwstr>
      </vt:variant>
      <vt:variant>
        <vt:i4>1376309</vt:i4>
      </vt:variant>
      <vt:variant>
        <vt:i4>236</vt:i4>
      </vt:variant>
      <vt:variant>
        <vt:i4>0</vt:i4>
      </vt:variant>
      <vt:variant>
        <vt:i4>5</vt:i4>
      </vt:variant>
      <vt:variant>
        <vt:lpwstr/>
      </vt:variant>
      <vt:variant>
        <vt:lpwstr>_Toc418616837</vt:lpwstr>
      </vt:variant>
      <vt:variant>
        <vt:i4>1376309</vt:i4>
      </vt:variant>
      <vt:variant>
        <vt:i4>230</vt:i4>
      </vt:variant>
      <vt:variant>
        <vt:i4>0</vt:i4>
      </vt:variant>
      <vt:variant>
        <vt:i4>5</vt:i4>
      </vt:variant>
      <vt:variant>
        <vt:lpwstr/>
      </vt:variant>
      <vt:variant>
        <vt:lpwstr>_Toc418616836</vt:lpwstr>
      </vt:variant>
      <vt:variant>
        <vt:i4>1376309</vt:i4>
      </vt:variant>
      <vt:variant>
        <vt:i4>224</vt:i4>
      </vt:variant>
      <vt:variant>
        <vt:i4>0</vt:i4>
      </vt:variant>
      <vt:variant>
        <vt:i4>5</vt:i4>
      </vt:variant>
      <vt:variant>
        <vt:lpwstr/>
      </vt:variant>
      <vt:variant>
        <vt:lpwstr>_Toc418616835</vt:lpwstr>
      </vt:variant>
      <vt:variant>
        <vt:i4>1376309</vt:i4>
      </vt:variant>
      <vt:variant>
        <vt:i4>218</vt:i4>
      </vt:variant>
      <vt:variant>
        <vt:i4>0</vt:i4>
      </vt:variant>
      <vt:variant>
        <vt:i4>5</vt:i4>
      </vt:variant>
      <vt:variant>
        <vt:lpwstr/>
      </vt:variant>
      <vt:variant>
        <vt:lpwstr>_Toc418616834</vt:lpwstr>
      </vt:variant>
      <vt:variant>
        <vt:i4>1376309</vt:i4>
      </vt:variant>
      <vt:variant>
        <vt:i4>212</vt:i4>
      </vt:variant>
      <vt:variant>
        <vt:i4>0</vt:i4>
      </vt:variant>
      <vt:variant>
        <vt:i4>5</vt:i4>
      </vt:variant>
      <vt:variant>
        <vt:lpwstr/>
      </vt:variant>
      <vt:variant>
        <vt:lpwstr>_Toc418616833</vt:lpwstr>
      </vt:variant>
      <vt:variant>
        <vt:i4>1376309</vt:i4>
      </vt:variant>
      <vt:variant>
        <vt:i4>206</vt:i4>
      </vt:variant>
      <vt:variant>
        <vt:i4>0</vt:i4>
      </vt:variant>
      <vt:variant>
        <vt:i4>5</vt:i4>
      </vt:variant>
      <vt:variant>
        <vt:lpwstr/>
      </vt:variant>
      <vt:variant>
        <vt:lpwstr>_Toc418616832</vt:lpwstr>
      </vt:variant>
      <vt:variant>
        <vt:i4>1376309</vt:i4>
      </vt:variant>
      <vt:variant>
        <vt:i4>200</vt:i4>
      </vt:variant>
      <vt:variant>
        <vt:i4>0</vt:i4>
      </vt:variant>
      <vt:variant>
        <vt:i4>5</vt:i4>
      </vt:variant>
      <vt:variant>
        <vt:lpwstr/>
      </vt:variant>
      <vt:variant>
        <vt:lpwstr>_Toc418616831</vt:lpwstr>
      </vt:variant>
      <vt:variant>
        <vt:i4>1376309</vt:i4>
      </vt:variant>
      <vt:variant>
        <vt:i4>194</vt:i4>
      </vt:variant>
      <vt:variant>
        <vt:i4>0</vt:i4>
      </vt:variant>
      <vt:variant>
        <vt:i4>5</vt:i4>
      </vt:variant>
      <vt:variant>
        <vt:lpwstr/>
      </vt:variant>
      <vt:variant>
        <vt:lpwstr>_Toc418616830</vt:lpwstr>
      </vt:variant>
      <vt:variant>
        <vt:i4>1310773</vt:i4>
      </vt:variant>
      <vt:variant>
        <vt:i4>188</vt:i4>
      </vt:variant>
      <vt:variant>
        <vt:i4>0</vt:i4>
      </vt:variant>
      <vt:variant>
        <vt:i4>5</vt:i4>
      </vt:variant>
      <vt:variant>
        <vt:lpwstr/>
      </vt:variant>
      <vt:variant>
        <vt:lpwstr>_Toc418616829</vt:lpwstr>
      </vt:variant>
      <vt:variant>
        <vt:i4>1310773</vt:i4>
      </vt:variant>
      <vt:variant>
        <vt:i4>182</vt:i4>
      </vt:variant>
      <vt:variant>
        <vt:i4>0</vt:i4>
      </vt:variant>
      <vt:variant>
        <vt:i4>5</vt:i4>
      </vt:variant>
      <vt:variant>
        <vt:lpwstr/>
      </vt:variant>
      <vt:variant>
        <vt:lpwstr>_Toc418616828</vt:lpwstr>
      </vt:variant>
      <vt:variant>
        <vt:i4>1310773</vt:i4>
      </vt:variant>
      <vt:variant>
        <vt:i4>176</vt:i4>
      </vt:variant>
      <vt:variant>
        <vt:i4>0</vt:i4>
      </vt:variant>
      <vt:variant>
        <vt:i4>5</vt:i4>
      </vt:variant>
      <vt:variant>
        <vt:lpwstr/>
      </vt:variant>
      <vt:variant>
        <vt:lpwstr>_Toc418616827</vt:lpwstr>
      </vt:variant>
      <vt:variant>
        <vt:i4>1310773</vt:i4>
      </vt:variant>
      <vt:variant>
        <vt:i4>170</vt:i4>
      </vt:variant>
      <vt:variant>
        <vt:i4>0</vt:i4>
      </vt:variant>
      <vt:variant>
        <vt:i4>5</vt:i4>
      </vt:variant>
      <vt:variant>
        <vt:lpwstr/>
      </vt:variant>
      <vt:variant>
        <vt:lpwstr>_Toc418616826</vt:lpwstr>
      </vt:variant>
      <vt:variant>
        <vt:i4>1310773</vt:i4>
      </vt:variant>
      <vt:variant>
        <vt:i4>164</vt:i4>
      </vt:variant>
      <vt:variant>
        <vt:i4>0</vt:i4>
      </vt:variant>
      <vt:variant>
        <vt:i4>5</vt:i4>
      </vt:variant>
      <vt:variant>
        <vt:lpwstr/>
      </vt:variant>
      <vt:variant>
        <vt:lpwstr>_Toc418616825</vt:lpwstr>
      </vt:variant>
      <vt:variant>
        <vt:i4>1310773</vt:i4>
      </vt:variant>
      <vt:variant>
        <vt:i4>158</vt:i4>
      </vt:variant>
      <vt:variant>
        <vt:i4>0</vt:i4>
      </vt:variant>
      <vt:variant>
        <vt:i4>5</vt:i4>
      </vt:variant>
      <vt:variant>
        <vt:lpwstr/>
      </vt:variant>
      <vt:variant>
        <vt:lpwstr>_Toc418616824</vt:lpwstr>
      </vt:variant>
      <vt:variant>
        <vt:i4>1310773</vt:i4>
      </vt:variant>
      <vt:variant>
        <vt:i4>152</vt:i4>
      </vt:variant>
      <vt:variant>
        <vt:i4>0</vt:i4>
      </vt:variant>
      <vt:variant>
        <vt:i4>5</vt:i4>
      </vt:variant>
      <vt:variant>
        <vt:lpwstr/>
      </vt:variant>
      <vt:variant>
        <vt:lpwstr>_Toc418616823</vt:lpwstr>
      </vt:variant>
      <vt:variant>
        <vt:i4>1310773</vt:i4>
      </vt:variant>
      <vt:variant>
        <vt:i4>146</vt:i4>
      </vt:variant>
      <vt:variant>
        <vt:i4>0</vt:i4>
      </vt:variant>
      <vt:variant>
        <vt:i4>5</vt:i4>
      </vt:variant>
      <vt:variant>
        <vt:lpwstr/>
      </vt:variant>
      <vt:variant>
        <vt:lpwstr>_Toc418616822</vt:lpwstr>
      </vt:variant>
      <vt:variant>
        <vt:i4>1310773</vt:i4>
      </vt:variant>
      <vt:variant>
        <vt:i4>140</vt:i4>
      </vt:variant>
      <vt:variant>
        <vt:i4>0</vt:i4>
      </vt:variant>
      <vt:variant>
        <vt:i4>5</vt:i4>
      </vt:variant>
      <vt:variant>
        <vt:lpwstr/>
      </vt:variant>
      <vt:variant>
        <vt:lpwstr>_Toc418616821</vt:lpwstr>
      </vt:variant>
      <vt:variant>
        <vt:i4>1310773</vt:i4>
      </vt:variant>
      <vt:variant>
        <vt:i4>134</vt:i4>
      </vt:variant>
      <vt:variant>
        <vt:i4>0</vt:i4>
      </vt:variant>
      <vt:variant>
        <vt:i4>5</vt:i4>
      </vt:variant>
      <vt:variant>
        <vt:lpwstr/>
      </vt:variant>
      <vt:variant>
        <vt:lpwstr>_Toc418616820</vt:lpwstr>
      </vt:variant>
      <vt:variant>
        <vt:i4>1507381</vt:i4>
      </vt:variant>
      <vt:variant>
        <vt:i4>128</vt:i4>
      </vt:variant>
      <vt:variant>
        <vt:i4>0</vt:i4>
      </vt:variant>
      <vt:variant>
        <vt:i4>5</vt:i4>
      </vt:variant>
      <vt:variant>
        <vt:lpwstr/>
      </vt:variant>
      <vt:variant>
        <vt:lpwstr>_Toc418616819</vt:lpwstr>
      </vt:variant>
      <vt:variant>
        <vt:i4>1507381</vt:i4>
      </vt:variant>
      <vt:variant>
        <vt:i4>122</vt:i4>
      </vt:variant>
      <vt:variant>
        <vt:i4>0</vt:i4>
      </vt:variant>
      <vt:variant>
        <vt:i4>5</vt:i4>
      </vt:variant>
      <vt:variant>
        <vt:lpwstr/>
      </vt:variant>
      <vt:variant>
        <vt:lpwstr>_Toc418616818</vt:lpwstr>
      </vt:variant>
      <vt:variant>
        <vt:i4>1507381</vt:i4>
      </vt:variant>
      <vt:variant>
        <vt:i4>116</vt:i4>
      </vt:variant>
      <vt:variant>
        <vt:i4>0</vt:i4>
      </vt:variant>
      <vt:variant>
        <vt:i4>5</vt:i4>
      </vt:variant>
      <vt:variant>
        <vt:lpwstr/>
      </vt:variant>
      <vt:variant>
        <vt:lpwstr>_Toc418616817</vt:lpwstr>
      </vt:variant>
      <vt:variant>
        <vt:i4>1507381</vt:i4>
      </vt:variant>
      <vt:variant>
        <vt:i4>110</vt:i4>
      </vt:variant>
      <vt:variant>
        <vt:i4>0</vt:i4>
      </vt:variant>
      <vt:variant>
        <vt:i4>5</vt:i4>
      </vt:variant>
      <vt:variant>
        <vt:lpwstr/>
      </vt:variant>
      <vt:variant>
        <vt:lpwstr>_Toc418616816</vt:lpwstr>
      </vt:variant>
      <vt:variant>
        <vt:i4>1507381</vt:i4>
      </vt:variant>
      <vt:variant>
        <vt:i4>104</vt:i4>
      </vt:variant>
      <vt:variant>
        <vt:i4>0</vt:i4>
      </vt:variant>
      <vt:variant>
        <vt:i4>5</vt:i4>
      </vt:variant>
      <vt:variant>
        <vt:lpwstr/>
      </vt:variant>
      <vt:variant>
        <vt:lpwstr>_Toc418616815</vt:lpwstr>
      </vt:variant>
      <vt:variant>
        <vt:i4>1507381</vt:i4>
      </vt:variant>
      <vt:variant>
        <vt:i4>98</vt:i4>
      </vt:variant>
      <vt:variant>
        <vt:i4>0</vt:i4>
      </vt:variant>
      <vt:variant>
        <vt:i4>5</vt:i4>
      </vt:variant>
      <vt:variant>
        <vt:lpwstr/>
      </vt:variant>
      <vt:variant>
        <vt:lpwstr>_Toc418616814</vt:lpwstr>
      </vt:variant>
      <vt:variant>
        <vt:i4>1507381</vt:i4>
      </vt:variant>
      <vt:variant>
        <vt:i4>92</vt:i4>
      </vt:variant>
      <vt:variant>
        <vt:i4>0</vt:i4>
      </vt:variant>
      <vt:variant>
        <vt:i4>5</vt:i4>
      </vt:variant>
      <vt:variant>
        <vt:lpwstr/>
      </vt:variant>
      <vt:variant>
        <vt:lpwstr>_Toc418616813</vt:lpwstr>
      </vt:variant>
      <vt:variant>
        <vt:i4>1507381</vt:i4>
      </vt:variant>
      <vt:variant>
        <vt:i4>86</vt:i4>
      </vt:variant>
      <vt:variant>
        <vt:i4>0</vt:i4>
      </vt:variant>
      <vt:variant>
        <vt:i4>5</vt:i4>
      </vt:variant>
      <vt:variant>
        <vt:lpwstr/>
      </vt:variant>
      <vt:variant>
        <vt:lpwstr>_Toc418616812</vt:lpwstr>
      </vt:variant>
      <vt:variant>
        <vt:i4>1507381</vt:i4>
      </vt:variant>
      <vt:variant>
        <vt:i4>80</vt:i4>
      </vt:variant>
      <vt:variant>
        <vt:i4>0</vt:i4>
      </vt:variant>
      <vt:variant>
        <vt:i4>5</vt:i4>
      </vt:variant>
      <vt:variant>
        <vt:lpwstr/>
      </vt:variant>
      <vt:variant>
        <vt:lpwstr>_Toc418616811</vt:lpwstr>
      </vt:variant>
      <vt:variant>
        <vt:i4>1507381</vt:i4>
      </vt:variant>
      <vt:variant>
        <vt:i4>74</vt:i4>
      </vt:variant>
      <vt:variant>
        <vt:i4>0</vt:i4>
      </vt:variant>
      <vt:variant>
        <vt:i4>5</vt:i4>
      </vt:variant>
      <vt:variant>
        <vt:lpwstr/>
      </vt:variant>
      <vt:variant>
        <vt:lpwstr>_Toc418616810</vt:lpwstr>
      </vt:variant>
      <vt:variant>
        <vt:i4>1441845</vt:i4>
      </vt:variant>
      <vt:variant>
        <vt:i4>68</vt:i4>
      </vt:variant>
      <vt:variant>
        <vt:i4>0</vt:i4>
      </vt:variant>
      <vt:variant>
        <vt:i4>5</vt:i4>
      </vt:variant>
      <vt:variant>
        <vt:lpwstr/>
      </vt:variant>
      <vt:variant>
        <vt:lpwstr>_Toc418616809</vt:lpwstr>
      </vt:variant>
      <vt:variant>
        <vt:i4>1441845</vt:i4>
      </vt:variant>
      <vt:variant>
        <vt:i4>62</vt:i4>
      </vt:variant>
      <vt:variant>
        <vt:i4>0</vt:i4>
      </vt:variant>
      <vt:variant>
        <vt:i4>5</vt:i4>
      </vt:variant>
      <vt:variant>
        <vt:lpwstr/>
      </vt:variant>
      <vt:variant>
        <vt:lpwstr>_Toc418616808</vt:lpwstr>
      </vt:variant>
      <vt:variant>
        <vt:i4>1441845</vt:i4>
      </vt:variant>
      <vt:variant>
        <vt:i4>56</vt:i4>
      </vt:variant>
      <vt:variant>
        <vt:i4>0</vt:i4>
      </vt:variant>
      <vt:variant>
        <vt:i4>5</vt:i4>
      </vt:variant>
      <vt:variant>
        <vt:lpwstr/>
      </vt:variant>
      <vt:variant>
        <vt:lpwstr>_Toc418616807</vt:lpwstr>
      </vt:variant>
      <vt:variant>
        <vt:i4>1441845</vt:i4>
      </vt:variant>
      <vt:variant>
        <vt:i4>50</vt:i4>
      </vt:variant>
      <vt:variant>
        <vt:i4>0</vt:i4>
      </vt:variant>
      <vt:variant>
        <vt:i4>5</vt:i4>
      </vt:variant>
      <vt:variant>
        <vt:lpwstr/>
      </vt:variant>
      <vt:variant>
        <vt:lpwstr>_Toc418616806</vt:lpwstr>
      </vt:variant>
      <vt:variant>
        <vt:i4>1441845</vt:i4>
      </vt:variant>
      <vt:variant>
        <vt:i4>44</vt:i4>
      </vt:variant>
      <vt:variant>
        <vt:i4>0</vt:i4>
      </vt:variant>
      <vt:variant>
        <vt:i4>5</vt:i4>
      </vt:variant>
      <vt:variant>
        <vt:lpwstr/>
      </vt:variant>
      <vt:variant>
        <vt:lpwstr>_Toc418616805</vt:lpwstr>
      </vt:variant>
      <vt:variant>
        <vt:i4>1441845</vt:i4>
      </vt:variant>
      <vt:variant>
        <vt:i4>38</vt:i4>
      </vt:variant>
      <vt:variant>
        <vt:i4>0</vt:i4>
      </vt:variant>
      <vt:variant>
        <vt:i4>5</vt:i4>
      </vt:variant>
      <vt:variant>
        <vt:lpwstr/>
      </vt:variant>
      <vt:variant>
        <vt:lpwstr>_Toc418616804</vt:lpwstr>
      </vt:variant>
      <vt:variant>
        <vt:i4>1441845</vt:i4>
      </vt:variant>
      <vt:variant>
        <vt:i4>32</vt:i4>
      </vt:variant>
      <vt:variant>
        <vt:i4>0</vt:i4>
      </vt:variant>
      <vt:variant>
        <vt:i4>5</vt:i4>
      </vt:variant>
      <vt:variant>
        <vt:lpwstr/>
      </vt:variant>
      <vt:variant>
        <vt:lpwstr>_Toc418616803</vt:lpwstr>
      </vt:variant>
      <vt:variant>
        <vt:i4>1441845</vt:i4>
      </vt:variant>
      <vt:variant>
        <vt:i4>26</vt:i4>
      </vt:variant>
      <vt:variant>
        <vt:i4>0</vt:i4>
      </vt:variant>
      <vt:variant>
        <vt:i4>5</vt:i4>
      </vt:variant>
      <vt:variant>
        <vt:lpwstr/>
      </vt:variant>
      <vt:variant>
        <vt:lpwstr>_Toc418616802</vt:lpwstr>
      </vt:variant>
      <vt:variant>
        <vt:i4>1441845</vt:i4>
      </vt:variant>
      <vt:variant>
        <vt:i4>20</vt:i4>
      </vt:variant>
      <vt:variant>
        <vt:i4>0</vt:i4>
      </vt:variant>
      <vt:variant>
        <vt:i4>5</vt:i4>
      </vt:variant>
      <vt:variant>
        <vt:lpwstr/>
      </vt:variant>
      <vt:variant>
        <vt:lpwstr>_Toc418616801</vt:lpwstr>
      </vt:variant>
      <vt:variant>
        <vt:i4>1441845</vt:i4>
      </vt:variant>
      <vt:variant>
        <vt:i4>14</vt:i4>
      </vt:variant>
      <vt:variant>
        <vt:i4>0</vt:i4>
      </vt:variant>
      <vt:variant>
        <vt:i4>5</vt:i4>
      </vt:variant>
      <vt:variant>
        <vt:lpwstr/>
      </vt:variant>
      <vt:variant>
        <vt:lpwstr>_Toc418616800</vt:lpwstr>
      </vt:variant>
      <vt:variant>
        <vt:i4>2031674</vt:i4>
      </vt:variant>
      <vt:variant>
        <vt:i4>8</vt:i4>
      </vt:variant>
      <vt:variant>
        <vt:i4>0</vt:i4>
      </vt:variant>
      <vt:variant>
        <vt:i4>5</vt:i4>
      </vt:variant>
      <vt:variant>
        <vt:lpwstr/>
      </vt:variant>
      <vt:variant>
        <vt:lpwstr>_Toc418616799</vt:lpwstr>
      </vt:variant>
      <vt:variant>
        <vt:i4>2031674</vt:i4>
      </vt:variant>
      <vt:variant>
        <vt:i4>2</vt:i4>
      </vt:variant>
      <vt:variant>
        <vt:i4>0</vt:i4>
      </vt:variant>
      <vt:variant>
        <vt:i4>5</vt:i4>
      </vt:variant>
      <vt:variant>
        <vt:lpwstr/>
      </vt:variant>
      <vt:variant>
        <vt:lpwstr>_Toc418616798</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حقیقت توحید</dc:title>
  <dc:subject>توحید و الهیات</dc:subject>
  <dc:creator>aqeedeh</dc:creator>
  <cp:keywords>کتابخانه; قلم; عقیده; موحدين; موحدین; کتاب; مكتبة; القلم; العقيدة; qalam; library; http:/qalamlib.com; http:/qalamlibrary.com; http:/mowahedin.com; http:/aqeedeh.com; توحید; شرک; الهیات</cp:keywords>
  <dc:description>مفهوم توحید را در اندیشه اسلامی بیان کرده و آثار و برکات باور به آن را در زندگی مسلمانان شرح می‌دهد. کتاب با طرحِ جایگاه توحید در تفکر دینی اسلام آغاز می‌شود. نویسنده در ادامه نشان می‌دهد که مفهوم یکتاییِ خداوند، چگونه با عقل و فطرت انسان سازگار است. سپس، انواع توحید (الوهیت و ربوبیت) و شیوه‌های مختلف عبادت را مورد بحث قرار داده و آنگاه به شرایط تحقق توحید در جامعه اسلامی می‌پردازد. آثار توحید در زندگی انسان، مفاسد و زیان‌های شرک و راهکارهای اسلام برای مبارزه با تفکرات و اعمال مشرکانه، عنوان دیگر مباحث کتاب است.</dc:description>
  <cp:lastModifiedBy>Asus-PC</cp:lastModifiedBy>
  <cp:revision>2</cp:revision>
  <dcterms:created xsi:type="dcterms:W3CDTF">2015-08-21T07:45:00Z</dcterms:created>
  <dcterms:modified xsi:type="dcterms:W3CDTF">2015-08-21T07:45:00Z</dcterms:modified>
  <cp:version>1.0 May 2015</cp:version>
</cp:coreProperties>
</file>